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DE1" w:rsidRDefault="004C5DE1" w:rsidP="004C5DE1">
      <w:pPr>
        <w:jc w:val="center"/>
        <w:rPr>
          <w:sz w:val="22"/>
          <w:szCs w:val="22"/>
        </w:rPr>
      </w:pPr>
      <w:bookmarkStart w:id="0" w:name="_GoBack"/>
      <w:bookmarkEnd w:id="0"/>
      <w:r>
        <w:rPr>
          <w:sz w:val="22"/>
          <w:szCs w:val="22"/>
        </w:rPr>
        <w:t>Министерство образования и науки Российской Федерации</w:t>
      </w:r>
    </w:p>
    <w:p w:rsidR="004C5DE1" w:rsidRDefault="004C5DE1" w:rsidP="004C5DE1">
      <w:pPr>
        <w:jc w:val="center"/>
        <w:rPr>
          <w:sz w:val="22"/>
          <w:szCs w:val="22"/>
        </w:rPr>
      </w:pPr>
      <w:r>
        <w:rPr>
          <w:sz w:val="22"/>
          <w:szCs w:val="22"/>
        </w:rPr>
        <w:t>Федеральное государственное бюджетное образовательное</w:t>
      </w:r>
    </w:p>
    <w:p w:rsidR="004C5DE1" w:rsidRDefault="004C5DE1" w:rsidP="004C5DE1">
      <w:pPr>
        <w:jc w:val="center"/>
        <w:rPr>
          <w:sz w:val="22"/>
          <w:szCs w:val="22"/>
        </w:rPr>
      </w:pPr>
      <w:r>
        <w:rPr>
          <w:sz w:val="22"/>
          <w:szCs w:val="22"/>
        </w:rPr>
        <w:t xml:space="preserve"> учреждение высшего образования</w:t>
      </w:r>
    </w:p>
    <w:p w:rsidR="004C5DE1" w:rsidRDefault="004C5DE1" w:rsidP="004C5DE1">
      <w:pPr>
        <w:jc w:val="center"/>
        <w:rPr>
          <w:sz w:val="22"/>
          <w:szCs w:val="22"/>
        </w:rPr>
      </w:pPr>
      <w:r>
        <w:rPr>
          <w:sz w:val="22"/>
          <w:szCs w:val="22"/>
        </w:rPr>
        <w:t>«Восточно-Сибирский государственный университет</w:t>
      </w:r>
    </w:p>
    <w:p w:rsidR="004C5DE1" w:rsidRDefault="004C5DE1" w:rsidP="004C5DE1">
      <w:pPr>
        <w:jc w:val="center"/>
        <w:rPr>
          <w:sz w:val="22"/>
          <w:szCs w:val="22"/>
        </w:rPr>
      </w:pPr>
      <w:r>
        <w:rPr>
          <w:sz w:val="22"/>
          <w:szCs w:val="22"/>
        </w:rPr>
        <w:t xml:space="preserve"> технологий и управления»</w:t>
      </w:r>
    </w:p>
    <w:p w:rsidR="004C5DE1" w:rsidRDefault="004C5DE1" w:rsidP="004C5DE1">
      <w:pPr>
        <w:jc w:val="center"/>
        <w:rPr>
          <w:sz w:val="22"/>
          <w:szCs w:val="22"/>
        </w:rPr>
      </w:pPr>
      <w:r>
        <w:rPr>
          <w:sz w:val="22"/>
          <w:szCs w:val="22"/>
        </w:rPr>
        <w:t>(ФГБОУ ВО ВСГУТУ)</w:t>
      </w:r>
    </w:p>
    <w:p w:rsidR="004C5DE1" w:rsidRPr="000501AA" w:rsidRDefault="004C5DE1" w:rsidP="004C5DE1">
      <w:pPr>
        <w:spacing w:line="360" w:lineRule="auto"/>
        <w:jc w:val="center"/>
        <w:rPr>
          <w:b/>
          <w:sz w:val="22"/>
          <w:szCs w:val="22"/>
        </w:rPr>
      </w:pPr>
    </w:p>
    <w:p w:rsidR="004C5DE1" w:rsidRDefault="004C5DE1" w:rsidP="004C5DE1">
      <w:pPr>
        <w:spacing w:line="360" w:lineRule="auto"/>
        <w:jc w:val="center"/>
        <w:rPr>
          <w:b/>
          <w:sz w:val="22"/>
          <w:szCs w:val="22"/>
        </w:rPr>
      </w:pPr>
    </w:p>
    <w:p w:rsidR="009A0336" w:rsidRDefault="009A0336" w:rsidP="004C5DE1">
      <w:pPr>
        <w:spacing w:line="360" w:lineRule="auto"/>
        <w:jc w:val="center"/>
        <w:rPr>
          <w:b/>
          <w:sz w:val="22"/>
          <w:szCs w:val="22"/>
        </w:rPr>
      </w:pPr>
    </w:p>
    <w:p w:rsidR="009A0336" w:rsidRDefault="009A0336" w:rsidP="004C5DE1">
      <w:pPr>
        <w:spacing w:line="360" w:lineRule="auto"/>
        <w:jc w:val="center"/>
        <w:rPr>
          <w:b/>
          <w:sz w:val="22"/>
          <w:szCs w:val="22"/>
        </w:rPr>
      </w:pPr>
    </w:p>
    <w:p w:rsidR="009A0336" w:rsidRDefault="009A0336" w:rsidP="004C5DE1">
      <w:pPr>
        <w:spacing w:line="360" w:lineRule="auto"/>
        <w:jc w:val="center"/>
        <w:rPr>
          <w:b/>
          <w:sz w:val="22"/>
          <w:szCs w:val="22"/>
        </w:rPr>
      </w:pPr>
    </w:p>
    <w:p w:rsidR="009A0336" w:rsidRDefault="009A0336" w:rsidP="009A0336">
      <w:pPr>
        <w:jc w:val="center"/>
        <w:rPr>
          <w:sz w:val="22"/>
          <w:szCs w:val="22"/>
        </w:rPr>
      </w:pPr>
      <w:r w:rsidRPr="00E225A5">
        <w:rPr>
          <w:sz w:val="22"/>
          <w:szCs w:val="22"/>
        </w:rPr>
        <w:t xml:space="preserve">Составители: </w:t>
      </w:r>
      <w:r>
        <w:rPr>
          <w:sz w:val="22"/>
          <w:szCs w:val="22"/>
        </w:rPr>
        <w:t xml:space="preserve">Г.Б. Барбаев, Э.В.Любарская, </w:t>
      </w:r>
    </w:p>
    <w:p w:rsidR="009A0336" w:rsidRPr="00E225A5" w:rsidRDefault="009A0336" w:rsidP="009A0336">
      <w:pPr>
        <w:jc w:val="center"/>
        <w:rPr>
          <w:sz w:val="22"/>
          <w:szCs w:val="22"/>
        </w:rPr>
      </w:pPr>
      <w:r w:rsidRPr="00E225A5">
        <w:rPr>
          <w:sz w:val="22"/>
          <w:szCs w:val="22"/>
        </w:rPr>
        <w:t>В.В. Карнакова</w:t>
      </w:r>
      <w:r>
        <w:rPr>
          <w:sz w:val="22"/>
          <w:szCs w:val="22"/>
        </w:rPr>
        <w:t>, М</w:t>
      </w:r>
      <w:r w:rsidRPr="00E225A5">
        <w:rPr>
          <w:sz w:val="22"/>
          <w:szCs w:val="22"/>
        </w:rPr>
        <w:t>.А. Шаданова</w:t>
      </w:r>
      <w:r>
        <w:rPr>
          <w:sz w:val="22"/>
          <w:szCs w:val="22"/>
        </w:rPr>
        <w:t xml:space="preserve">, </w:t>
      </w:r>
      <w:r w:rsidRPr="00E225A5">
        <w:rPr>
          <w:sz w:val="22"/>
          <w:szCs w:val="22"/>
        </w:rPr>
        <w:t>Т.Л. Иванчикова</w:t>
      </w:r>
    </w:p>
    <w:p w:rsidR="009A0336" w:rsidRPr="00CB7E6F" w:rsidRDefault="009A0336" w:rsidP="009A0336">
      <w:pPr>
        <w:ind w:left="4253"/>
        <w:jc w:val="both"/>
        <w:rPr>
          <w:sz w:val="28"/>
          <w:szCs w:val="28"/>
        </w:rPr>
      </w:pPr>
    </w:p>
    <w:p w:rsidR="004C5DE1" w:rsidRDefault="004C5DE1" w:rsidP="004C5DE1">
      <w:pPr>
        <w:spacing w:line="360" w:lineRule="auto"/>
        <w:jc w:val="center"/>
        <w:rPr>
          <w:b/>
          <w:sz w:val="22"/>
          <w:szCs w:val="22"/>
        </w:rPr>
      </w:pPr>
    </w:p>
    <w:p w:rsidR="004C5DE1" w:rsidRPr="00E225A5" w:rsidRDefault="004C5DE1" w:rsidP="004C5DE1">
      <w:pPr>
        <w:spacing w:line="360" w:lineRule="auto"/>
        <w:jc w:val="center"/>
        <w:rPr>
          <w:b/>
        </w:rPr>
      </w:pPr>
      <w:r w:rsidRPr="00E225A5">
        <w:rPr>
          <w:b/>
        </w:rPr>
        <w:t xml:space="preserve">Курс лекций </w:t>
      </w:r>
    </w:p>
    <w:p w:rsidR="004C5DE1" w:rsidRPr="00E225A5" w:rsidRDefault="004C5DE1" w:rsidP="004C5DE1">
      <w:pPr>
        <w:spacing w:line="360" w:lineRule="auto"/>
        <w:jc w:val="center"/>
        <w:rPr>
          <w:b/>
        </w:rPr>
      </w:pPr>
      <w:r w:rsidRPr="00E225A5">
        <w:rPr>
          <w:b/>
        </w:rPr>
        <w:t>по дисциплине «Физическая культура»</w:t>
      </w:r>
    </w:p>
    <w:p w:rsidR="004C5DE1" w:rsidRPr="00E225A5" w:rsidRDefault="004C5DE1" w:rsidP="004C5DE1">
      <w:pPr>
        <w:jc w:val="center"/>
        <w:rPr>
          <w:sz w:val="22"/>
          <w:szCs w:val="22"/>
        </w:rPr>
      </w:pPr>
      <w:r w:rsidRPr="00E225A5">
        <w:rPr>
          <w:sz w:val="22"/>
          <w:szCs w:val="22"/>
        </w:rPr>
        <w:t>Методическ</w:t>
      </w:r>
      <w:r w:rsidR="009A0336">
        <w:rPr>
          <w:sz w:val="22"/>
          <w:szCs w:val="22"/>
        </w:rPr>
        <w:t xml:space="preserve">ое </w:t>
      </w:r>
      <w:r w:rsidRPr="00E225A5">
        <w:rPr>
          <w:sz w:val="22"/>
          <w:szCs w:val="22"/>
        </w:rPr>
        <w:t xml:space="preserve"> </w:t>
      </w:r>
      <w:r w:rsidR="009A0336">
        <w:rPr>
          <w:sz w:val="22"/>
          <w:szCs w:val="22"/>
        </w:rPr>
        <w:t>пособие</w:t>
      </w:r>
      <w:r w:rsidRPr="00E225A5">
        <w:rPr>
          <w:sz w:val="22"/>
          <w:szCs w:val="22"/>
        </w:rPr>
        <w:t xml:space="preserve"> </w:t>
      </w:r>
    </w:p>
    <w:p w:rsidR="004C5DE1" w:rsidRPr="00E225A5" w:rsidRDefault="004C5DE1" w:rsidP="004C5DE1">
      <w:pPr>
        <w:spacing w:line="360" w:lineRule="auto"/>
        <w:jc w:val="center"/>
        <w:rPr>
          <w:b/>
          <w:sz w:val="22"/>
          <w:szCs w:val="22"/>
        </w:rPr>
      </w:pPr>
    </w:p>
    <w:p w:rsidR="004C5DE1" w:rsidRDefault="004C5DE1" w:rsidP="004C5DE1">
      <w:pPr>
        <w:ind w:left="2552"/>
        <w:jc w:val="both"/>
        <w:rPr>
          <w:sz w:val="28"/>
          <w:szCs w:val="28"/>
        </w:rPr>
      </w:pPr>
    </w:p>
    <w:p w:rsidR="009A0336" w:rsidRDefault="009A0336" w:rsidP="004C5DE1">
      <w:pPr>
        <w:ind w:left="2552"/>
        <w:jc w:val="both"/>
        <w:rPr>
          <w:sz w:val="28"/>
          <w:szCs w:val="28"/>
        </w:rPr>
      </w:pPr>
    </w:p>
    <w:p w:rsidR="009A0336" w:rsidRDefault="009A0336" w:rsidP="004C5DE1">
      <w:pPr>
        <w:ind w:left="2552"/>
        <w:jc w:val="both"/>
        <w:rPr>
          <w:sz w:val="28"/>
          <w:szCs w:val="28"/>
        </w:rPr>
      </w:pPr>
    </w:p>
    <w:p w:rsidR="009A0336" w:rsidRDefault="009A0336" w:rsidP="004C5DE1">
      <w:pPr>
        <w:ind w:left="2552"/>
        <w:jc w:val="both"/>
        <w:rPr>
          <w:sz w:val="28"/>
          <w:szCs w:val="28"/>
        </w:rPr>
      </w:pPr>
    </w:p>
    <w:p w:rsidR="004C5DE1" w:rsidRDefault="004C5DE1" w:rsidP="004C5DE1">
      <w:pPr>
        <w:spacing w:line="360" w:lineRule="auto"/>
        <w:jc w:val="center"/>
        <w:rPr>
          <w:b/>
          <w:sz w:val="22"/>
          <w:szCs w:val="22"/>
        </w:rPr>
      </w:pPr>
    </w:p>
    <w:p w:rsidR="004C5DE1" w:rsidRDefault="004C5DE1" w:rsidP="004C5DE1">
      <w:pPr>
        <w:spacing w:line="360" w:lineRule="auto"/>
        <w:jc w:val="center"/>
        <w:rPr>
          <w:b/>
          <w:sz w:val="22"/>
          <w:szCs w:val="22"/>
        </w:rPr>
      </w:pPr>
    </w:p>
    <w:p w:rsidR="004C5DE1" w:rsidRDefault="004C5DE1" w:rsidP="004C5DE1">
      <w:pPr>
        <w:spacing w:line="360" w:lineRule="auto"/>
        <w:jc w:val="center"/>
        <w:rPr>
          <w:b/>
          <w:sz w:val="22"/>
          <w:szCs w:val="22"/>
        </w:rPr>
      </w:pPr>
    </w:p>
    <w:p w:rsidR="004C5DE1" w:rsidRPr="000501AA" w:rsidRDefault="004C5DE1" w:rsidP="004C5DE1">
      <w:pPr>
        <w:spacing w:line="360" w:lineRule="auto"/>
        <w:jc w:val="center"/>
        <w:rPr>
          <w:sz w:val="22"/>
          <w:szCs w:val="22"/>
        </w:rPr>
      </w:pPr>
      <w:r w:rsidRPr="000501AA">
        <w:rPr>
          <w:sz w:val="22"/>
          <w:szCs w:val="22"/>
        </w:rPr>
        <w:t>Улан-Удэ</w:t>
      </w:r>
    </w:p>
    <w:p w:rsidR="004C5DE1" w:rsidRPr="000501AA" w:rsidRDefault="004C5DE1" w:rsidP="004C5DE1">
      <w:pPr>
        <w:spacing w:line="360" w:lineRule="auto"/>
        <w:jc w:val="center"/>
        <w:rPr>
          <w:sz w:val="22"/>
          <w:szCs w:val="22"/>
        </w:rPr>
      </w:pPr>
      <w:r w:rsidRPr="000501AA">
        <w:rPr>
          <w:sz w:val="22"/>
          <w:szCs w:val="22"/>
        </w:rPr>
        <w:t>Издательство ВСГУТУ</w:t>
      </w:r>
    </w:p>
    <w:p w:rsidR="004C5DE1" w:rsidRPr="000501AA" w:rsidRDefault="004C5DE1" w:rsidP="004C5DE1">
      <w:pPr>
        <w:spacing w:line="360" w:lineRule="auto"/>
        <w:jc w:val="center"/>
        <w:rPr>
          <w:sz w:val="22"/>
          <w:szCs w:val="22"/>
        </w:rPr>
      </w:pPr>
      <w:r w:rsidRPr="000501AA">
        <w:rPr>
          <w:sz w:val="22"/>
          <w:szCs w:val="22"/>
        </w:rPr>
        <w:lastRenderedPageBreak/>
        <w:t>201</w:t>
      </w:r>
      <w:r w:rsidR="00F228E9">
        <w:rPr>
          <w:sz w:val="22"/>
          <w:szCs w:val="22"/>
        </w:rPr>
        <w:t>6</w:t>
      </w:r>
    </w:p>
    <w:p w:rsidR="00783A0B" w:rsidRPr="009A0336" w:rsidRDefault="009A0336" w:rsidP="009A0336">
      <w:pPr>
        <w:jc w:val="both"/>
        <w:rPr>
          <w:sz w:val="22"/>
          <w:szCs w:val="22"/>
        </w:rPr>
      </w:pPr>
      <w:r w:rsidRPr="009A0336">
        <w:rPr>
          <w:sz w:val="22"/>
          <w:szCs w:val="22"/>
        </w:rPr>
        <w:t>УДК</w:t>
      </w:r>
    </w:p>
    <w:p w:rsidR="009A0336" w:rsidRDefault="009A0336" w:rsidP="009A0336">
      <w:pPr>
        <w:jc w:val="both"/>
        <w:rPr>
          <w:sz w:val="22"/>
          <w:szCs w:val="22"/>
        </w:rPr>
      </w:pPr>
      <w:r w:rsidRPr="009A0336">
        <w:rPr>
          <w:sz w:val="22"/>
          <w:szCs w:val="22"/>
        </w:rPr>
        <w:t>ББК</w:t>
      </w:r>
    </w:p>
    <w:p w:rsidR="009A0336" w:rsidRPr="009A0336" w:rsidRDefault="009A0336" w:rsidP="009A0336">
      <w:pPr>
        <w:ind w:firstLine="426"/>
        <w:jc w:val="both"/>
        <w:rPr>
          <w:sz w:val="22"/>
          <w:szCs w:val="22"/>
        </w:rPr>
      </w:pPr>
      <w:r>
        <w:rPr>
          <w:sz w:val="22"/>
          <w:szCs w:val="22"/>
        </w:rPr>
        <w:t>Б</w:t>
      </w:r>
    </w:p>
    <w:p w:rsidR="009A0336" w:rsidRDefault="009A0336" w:rsidP="009A0336">
      <w:pPr>
        <w:jc w:val="both"/>
        <w:rPr>
          <w:b/>
          <w:sz w:val="22"/>
          <w:szCs w:val="22"/>
        </w:rPr>
      </w:pPr>
    </w:p>
    <w:p w:rsidR="00783A0B" w:rsidRDefault="00783A0B" w:rsidP="00783A0B">
      <w:pPr>
        <w:ind w:firstLine="1418"/>
        <w:jc w:val="both"/>
        <w:rPr>
          <w:b/>
          <w:sz w:val="22"/>
          <w:szCs w:val="22"/>
        </w:rPr>
      </w:pPr>
    </w:p>
    <w:p w:rsidR="00783A0B" w:rsidRDefault="009A0336" w:rsidP="009A0336">
      <w:pPr>
        <w:ind w:firstLine="851"/>
        <w:jc w:val="both"/>
        <w:rPr>
          <w:sz w:val="22"/>
          <w:szCs w:val="22"/>
        </w:rPr>
      </w:pPr>
      <w:r w:rsidRPr="009A0336">
        <w:rPr>
          <w:sz w:val="22"/>
          <w:szCs w:val="22"/>
        </w:rPr>
        <w:t>Печатается по решению</w:t>
      </w:r>
      <w:r>
        <w:rPr>
          <w:sz w:val="22"/>
          <w:szCs w:val="22"/>
        </w:rPr>
        <w:t xml:space="preserve"> редакционно-издательского совета Восточно-Сибирского государственного университета технологий и управления</w:t>
      </w:r>
    </w:p>
    <w:p w:rsidR="009A0336" w:rsidRDefault="009A0336" w:rsidP="009A0336">
      <w:pPr>
        <w:ind w:firstLine="851"/>
        <w:jc w:val="both"/>
        <w:rPr>
          <w:sz w:val="22"/>
          <w:szCs w:val="22"/>
        </w:rPr>
      </w:pPr>
    </w:p>
    <w:p w:rsidR="009A0336" w:rsidRDefault="009A0336" w:rsidP="009A0336">
      <w:pPr>
        <w:ind w:firstLine="851"/>
        <w:jc w:val="both"/>
        <w:rPr>
          <w:sz w:val="22"/>
          <w:szCs w:val="22"/>
        </w:rPr>
      </w:pPr>
    </w:p>
    <w:p w:rsidR="009A0336" w:rsidRDefault="009A0336" w:rsidP="009A0336">
      <w:pPr>
        <w:ind w:firstLine="851"/>
        <w:jc w:val="both"/>
        <w:rPr>
          <w:sz w:val="22"/>
          <w:szCs w:val="22"/>
        </w:rPr>
      </w:pPr>
    </w:p>
    <w:p w:rsidR="009A0336" w:rsidRPr="009A0336" w:rsidRDefault="009A0336" w:rsidP="009A0336">
      <w:pPr>
        <w:ind w:firstLine="851"/>
        <w:jc w:val="center"/>
        <w:rPr>
          <w:sz w:val="22"/>
          <w:szCs w:val="22"/>
        </w:rPr>
      </w:pPr>
      <w:r>
        <w:rPr>
          <w:sz w:val="22"/>
          <w:szCs w:val="22"/>
        </w:rPr>
        <w:t>Рецензенты:</w:t>
      </w:r>
    </w:p>
    <w:p w:rsidR="00783A0B" w:rsidRDefault="00783A0B" w:rsidP="00783A0B">
      <w:pPr>
        <w:ind w:firstLine="1418"/>
        <w:jc w:val="both"/>
        <w:rPr>
          <w:b/>
          <w:sz w:val="22"/>
          <w:szCs w:val="22"/>
        </w:rPr>
      </w:pPr>
    </w:p>
    <w:p w:rsidR="00783A0B" w:rsidRDefault="00783A0B" w:rsidP="00783A0B">
      <w:pPr>
        <w:ind w:firstLine="1418"/>
        <w:jc w:val="both"/>
        <w:rPr>
          <w:b/>
          <w:sz w:val="22"/>
          <w:szCs w:val="22"/>
        </w:rPr>
      </w:pPr>
    </w:p>
    <w:p w:rsidR="00783A0B" w:rsidRDefault="00783A0B" w:rsidP="00783A0B">
      <w:pPr>
        <w:ind w:firstLine="1418"/>
        <w:jc w:val="both"/>
        <w:rPr>
          <w:b/>
          <w:sz w:val="22"/>
          <w:szCs w:val="22"/>
        </w:rPr>
      </w:pPr>
    </w:p>
    <w:p w:rsidR="00783A0B" w:rsidRDefault="00783A0B" w:rsidP="00783A0B">
      <w:pPr>
        <w:ind w:firstLine="1418"/>
        <w:jc w:val="both"/>
        <w:rPr>
          <w:b/>
          <w:sz w:val="22"/>
          <w:szCs w:val="22"/>
        </w:rPr>
      </w:pPr>
    </w:p>
    <w:p w:rsidR="00783A0B" w:rsidRDefault="00783A0B" w:rsidP="00783A0B">
      <w:pPr>
        <w:ind w:firstLine="1418"/>
        <w:jc w:val="both"/>
        <w:rPr>
          <w:sz w:val="22"/>
          <w:szCs w:val="22"/>
        </w:rPr>
      </w:pPr>
      <w:r w:rsidRPr="009A0336">
        <w:rPr>
          <w:sz w:val="22"/>
          <w:szCs w:val="22"/>
        </w:rPr>
        <w:t>Курс лекций:</w:t>
      </w:r>
      <w:r>
        <w:rPr>
          <w:sz w:val="22"/>
          <w:szCs w:val="22"/>
        </w:rPr>
        <w:t xml:space="preserve"> </w:t>
      </w:r>
      <w:r w:rsidR="009A0336">
        <w:rPr>
          <w:sz w:val="22"/>
          <w:szCs w:val="22"/>
        </w:rPr>
        <w:t>м</w:t>
      </w:r>
      <w:r>
        <w:rPr>
          <w:sz w:val="22"/>
          <w:szCs w:val="22"/>
        </w:rPr>
        <w:t>етодическ</w:t>
      </w:r>
      <w:r w:rsidR="009A0336">
        <w:rPr>
          <w:sz w:val="22"/>
          <w:szCs w:val="22"/>
        </w:rPr>
        <w:t>ое пособие</w:t>
      </w:r>
      <w:r>
        <w:rPr>
          <w:sz w:val="22"/>
          <w:szCs w:val="22"/>
        </w:rPr>
        <w:t>. – Улан-Удэ: Изд-во ВСГУТУ, 201</w:t>
      </w:r>
      <w:r w:rsidR="00F228E9">
        <w:rPr>
          <w:sz w:val="22"/>
          <w:szCs w:val="22"/>
        </w:rPr>
        <w:t>6</w:t>
      </w:r>
      <w:r>
        <w:rPr>
          <w:sz w:val="22"/>
          <w:szCs w:val="22"/>
        </w:rPr>
        <w:t>. –</w:t>
      </w:r>
      <w:r w:rsidRPr="004A717D">
        <w:rPr>
          <w:sz w:val="22"/>
          <w:szCs w:val="22"/>
        </w:rPr>
        <w:t xml:space="preserve"> </w:t>
      </w:r>
      <w:r>
        <w:rPr>
          <w:sz w:val="22"/>
          <w:szCs w:val="22"/>
        </w:rPr>
        <w:t>с.</w:t>
      </w:r>
    </w:p>
    <w:p w:rsidR="009A0336" w:rsidRPr="009A0336" w:rsidRDefault="009A0336" w:rsidP="009A0336">
      <w:pPr>
        <w:jc w:val="both"/>
        <w:rPr>
          <w:sz w:val="22"/>
          <w:szCs w:val="22"/>
        </w:rPr>
      </w:pPr>
      <w:r>
        <w:rPr>
          <w:sz w:val="22"/>
          <w:szCs w:val="22"/>
          <w:lang w:val="en-US"/>
        </w:rPr>
        <w:t>ISBN</w:t>
      </w:r>
    </w:p>
    <w:p w:rsidR="00783A0B" w:rsidRDefault="00783A0B" w:rsidP="00783A0B">
      <w:pPr>
        <w:jc w:val="both"/>
        <w:rPr>
          <w:sz w:val="22"/>
          <w:szCs w:val="22"/>
        </w:rPr>
      </w:pPr>
    </w:p>
    <w:p w:rsidR="00783A0B" w:rsidRDefault="00783A0B" w:rsidP="00783A0B">
      <w:pPr>
        <w:ind w:firstLine="1418"/>
        <w:jc w:val="both"/>
        <w:rPr>
          <w:sz w:val="22"/>
          <w:szCs w:val="22"/>
        </w:rPr>
      </w:pPr>
    </w:p>
    <w:p w:rsidR="00783A0B" w:rsidRDefault="001D64C3" w:rsidP="00832B96">
      <w:pPr>
        <w:ind w:firstLine="1418"/>
        <w:jc w:val="both"/>
        <w:rPr>
          <w:sz w:val="22"/>
          <w:szCs w:val="22"/>
        </w:rPr>
      </w:pPr>
      <w:r>
        <w:rPr>
          <w:sz w:val="22"/>
          <w:szCs w:val="22"/>
        </w:rPr>
        <w:t>П</w:t>
      </w:r>
      <w:r w:rsidR="00F1524C">
        <w:rPr>
          <w:sz w:val="22"/>
          <w:szCs w:val="22"/>
        </w:rPr>
        <w:t>особи</w:t>
      </w:r>
      <w:r>
        <w:rPr>
          <w:sz w:val="22"/>
          <w:szCs w:val="22"/>
        </w:rPr>
        <w:t>е составлено из материалов</w:t>
      </w:r>
      <w:r w:rsidR="00F1524C">
        <w:rPr>
          <w:sz w:val="22"/>
          <w:szCs w:val="22"/>
        </w:rPr>
        <w:t xml:space="preserve"> ведущих учебников</w:t>
      </w:r>
      <w:r w:rsidR="009A0336">
        <w:rPr>
          <w:sz w:val="22"/>
          <w:szCs w:val="22"/>
        </w:rPr>
        <w:t xml:space="preserve"> </w:t>
      </w:r>
      <w:r>
        <w:rPr>
          <w:sz w:val="22"/>
          <w:szCs w:val="22"/>
        </w:rPr>
        <w:t xml:space="preserve"> по теории и методике физической культуры и спорта. Оно</w:t>
      </w:r>
      <w:r w:rsidR="00783A0B">
        <w:rPr>
          <w:sz w:val="22"/>
          <w:szCs w:val="22"/>
        </w:rPr>
        <w:t xml:space="preserve"> по</w:t>
      </w:r>
      <w:r>
        <w:rPr>
          <w:sz w:val="22"/>
          <w:szCs w:val="22"/>
        </w:rPr>
        <w:t xml:space="preserve">может </w:t>
      </w:r>
      <w:r w:rsidR="00783A0B">
        <w:rPr>
          <w:sz w:val="22"/>
          <w:szCs w:val="22"/>
        </w:rPr>
        <w:t>студентам</w:t>
      </w:r>
      <w:r>
        <w:rPr>
          <w:sz w:val="22"/>
          <w:szCs w:val="22"/>
        </w:rPr>
        <w:t xml:space="preserve"> в освоении</w:t>
      </w:r>
      <w:r w:rsidR="009A0336">
        <w:rPr>
          <w:sz w:val="22"/>
          <w:szCs w:val="22"/>
        </w:rPr>
        <w:t xml:space="preserve"> зна</w:t>
      </w:r>
      <w:r>
        <w:rPr>
          <w:sz w:val="22"/>
          <w:szCs w:val="22"/>
        </w:rPr>
        <w:t>ний</w:t>
      </w:r>
      <w:r w:rsidR="009A0336">
        <w:rPr>
          <w:sz w:val="22"/>
          <w:szCs w:val="22"/>
        </w:rPr>
        <w:t xml:space="preserve"> по теоретическому курсу дисципл</w:t>
      </w:r>
      <w:r>
        <w:rPr>
          <w:sz w:val="22"/>
          <w:szCs w:val="22"/>
        </w:rPr>
        <w:t xml:space="preserve">ины </w:t>
      </w:r>
      <w:r w:rsidR="009A0336">
        <w:rPr>
          <w:sz w:val="22"/>
          <w:szCs w:val="22"/>
        </w:rPr>
        <w:t>«Физическая культура»</w:t>
      </w:r>
      <w:r w:rsidR="00F1524C">
        <w:rPr>
          <w:sz w:val="22"/>
          <w:szCs w:val="22"/>
        </w:rPr>
        <w:t xml:space="preserve">,  в приобретении </w:t>
      </w:r>
      <w:r w:rsidR="00832B96">
        <w:rPr>
          <w:sz w:val="22"/>
          <w:szCs w:val="22"/>
        </w:rPr>
        <w:t xml:space="preserve">практических </w:t>
      </w:r>
      <w:r w:rsidR="00F1524C">
        <w:rPr>
          <w:sz w:val="22"/>
          <w:szCs w:val="22"/>
        </w:rPr>
        <w:t>умений и навыков</w:t>
      </w:r>
      <w:r w:rsidR="009A0336">
        <w:rPr>
          <w:sz w:val="22"/>
          <w:szCs w:val="22"/>
        </w:rPr>
        <w:t xml:space="preserve"> </w:t>
      </w:r>
      <w:r w:rsidR="00832B96">
        <w:rPr>
          <w:sz w:val="22"/>
          <w:szCs w:val="22"/>
        </w:rPr>
        <w:t>для физического развития, укрепления</w:t>
      </w:r>
      <w:r w:rsidR="00F1524C">
        <w:rPr>
          <w:sz w:val="22"/>
          <w:szCs w:val="22"/>
        </w:rPr>
        <w:t xml:space="preserve"> здоро</w:t>
      </w:r>
      <w:r w:rsidR="00832B96">
        <w:rPr>
          <w:sz w:val="22"/>
          <w:szCs w:val="22"/>
        </w:rPr>
        <w:t>вья, овладения  профессией.</w:t>
      </w:r>
    </w:p>
    <w:p w:rsidR="00832B96" w:rsidRDefault="00832B96" w:rsidP="00832B96">
      <w:pPr>
        <w:ind w:firstLine="1418"/>
        <w:jc w:val="both"/>
        <w:rPr>
          <w:sz w:val="22"/>
          <w:szCs w:val="22"/>
        </w:rPr>
      </w:pPr>
    </w:p>
    <w:p w:rsidR="00832B96" w:rsidRDefault="00832B96" w:rsidP="00832B96">
      <w:pPr>
        <w:ind w:firstLine="1418"/>
        <w:jc w:val="both"/>
        <w:rPr>
          <w:sz w:val="22"/>
          <w:szCs w:val="22"/>
        </w:rPr>
      </w:pPr>
    </w:p>
    <w:p w:rsidR="00F1524C" w:rsidRDefault="00F1524C" w:rsidP="00F1524C">
      <w:pPr>
        <w:jc w:val="both"/>
        <w:rPr>
          <w:sz w:val="22"/>
          <w:szCs w:val="22"/>
        </w:rPr>
      </w:pPr>
      <w:r>
        <w:rPr>
          <w:sz w:val="22"/>
          <w:szCs w:val="22"/>
          <w:lang w:val="en-US"/>
        </w:rPr>
        <w:t>ISBN</w:t>
      </w:r>
      <w:r>
        <w:rPr>
          <w:sz w:val="22"/>
          <w:szCs w:val="22"/>
        </w:rPr>
        <w:t xml:space="preserve">                                                                      ББК</w:t>
      </w:r>
    </w:p>
    <w:p w:rsidR="00F1524C" w:rsidRDefault="00F1524C" w:rsidP="00F1524C">
      <w:pPr>
        <w:ind w:firstLine="4678"/>
        <w:jc w:val="both"/>
        <w:rPr>
          <w:sz w:val="22"/>
          <w:szCs w:val="22"/>
        </w:rPr>
      </w:pPr>
      <w:r>
        <w:rPr>
          <w:sz w:val="22"/>
          <w:szCs w:val="22"/>
        </w:rPr>
        <w:t xml:space="preserve">© </w:t>
      </w:r>
      <w:r w:rsidR="00F228E9">
        <w:rPr>
          <w:sz w:val="22"/>
          <w:szCs w:val="22"/>
        </w:rPr>
        <w:t>Г.Б.Барбаев</w:t>
      </w:r>
      <w:r>
        <w:rPr>
          <w:sz w:val="22"/>
          <w:szCs w:val="22"/>
        </w:rPr>
        <w:t xml:space="preserve">, </w:t>
      </w:r>
      <w:r w:rsidR="00F228E9">
        <w:rPr>
          <w:sz w:val="22"/>
          <w:szCs w:val="22"/>
        </w:rPr>
        <w:t xml:space="preserve">  </w:t>
      </w:r>
    </w:p>
    <w:p w:rsidR="00F228E9" w:rsidRDefault="00F228E9" w:rsidP="00F1524C">
      <w:pPr>
        <w:ind w:firstLine="4678"/>
        <w:jc w:val="both"/>
        <w:rPr>
          <w:sz w:val="22"/>
          <w:szCs w:val="22"/>
        </w:rPr>
      </w:pPr>
      <w:r>
        <w:rPr>
          <w:sz w:val="22"/>
          <w:szCs w:val="22"/>
        </w:rPr>
        <w:t>Э.В.Любарская</w:t>
      </w:r>
    </w:p>
    <w:p w:rsidR="00783A0B" w:rsidRDefault="00783A0B" w:rsidP="00F1524C">
      <w:pPr>
        <w:ind w:firstLine="4678"/>
        <w:jc w:val="both"/>
        <w:rPr>
          <w:sz w:val="22"/>
          <w:szCs w:val="22"/>
        </w:rPr>
      </w:pPr>
      <w:r>
        <w:rPr>
          <w:sz w:val="22"/>
          <w:szCs w:val="22"/>
        </w:rPr>
        <w:t xml:space="preserve">В.В. Карнакова </w:t>
      </w:r>
    </w:p>
    <w:p w:rsidR="00783A0B" w:rsidRDefault="00783A0B" w:rsidP="00F1524C">
      <w:pPr>
        <w:ind w:firstLine="4678"/>
        <w:jc w:val="both"/>
        <w:rPr>
          <w:sz w:val="22"/>
          <w:szCs w:val="22"/>
        </w:rPr>
      </w:pPr>
      <w:r>
        <w:rPr>
          <w:sz w:val="22"/>
          <w:szCs w:val="22"/>
        </w:rPr>
        <w:t xml:space="preserve">Т.Л. Иванчикова,  </w:t>
      </w:r>
    </w:p>
    <w:p w:rsidR="00783A0B" w:rsidRDefault="00783A0B" w:rsidP="00F1524C">
      <w:pPr>
        <w:ind w:firstLine="4678"/>
        <w:jc w:val="both"/>
        <w:rPr>
          <w:sz w:val="22"/>
          <w:szCs w:val="22"/>
        </w:rPr>
      </w:pPr>
      <w:r>
        <w:rPr>
          <w:sz w:val="22"/>
          <w:szCs w:val="22"/>
        </w:rPr>
        <w:t>М.А. Шаданова</w:t>
      </w:r>
    </w:p>
    <w:p w:rsidR="00783A0B" w:rsidRDefault="00783A0B" w:rsidP="0043242D">
      <w:pPr>
        <w:spacing w:line="360" w:lineRule="auto"/>
        <w:ind w:firstLine="4678"/>
        <w:jc w:val="both"/>
        <w:rPr>
          <w:sz w:val="22"/>
          <w:szCs w:val="22"/>
        </w:rPr>
      </w:pPr>
      <w:r>
        <w:rPr>
          <w:sz w:val="22"/>
          <w:szCs w:val="22"/>
        </w:rPr>
        <w:t>© ВСГУТУ, 201</w:t>
      </w:r>
      <w:r w:rsidR="00F228E9">
        <w:rPr>
          <w:sz w:val="22"/>
          <w:szCs w:val="22"/>
        </w:rPr>
        <w:t>6</w:t>
      </w:r>
    </w:p>
    <w:p w:rsidR="00783A0B" w:rsidRDefault="002B4475" w:rsidP="00783A0B">
      <w:pPr>
        <w:spacing w:line="360" w:lineRule="auto"/>
        <w:ind w:firstLine="851"/>
        <w:jc w:val="both"/>
        <w:rPr>
          <w:b/>
          <w:sz w:val="22"/>
          <w:szCs w:val="22"/>
        </w:rPr>
      </w:pPr>
      <w:r>
        <w:rPr>
          <w:b/>
          <w:sz w:val="22"/>
          <w:szCs w:val="22"/>
        </w:rPr>
        <w:lastRenderedPageBreak/>
        <w:t>В</w:t>
      </w:r>
      <w:r w:rsidR="00783A0B" w:rsidRPr="00E2647D">
        <w:rPr>
          <w:b/>
          <w:sz w:val="22"/>
          <w:szCs w:val="22"/>
        </w:rPr>
        <w:t>ведение</w:t>
      </w: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E67E58" w:rsidRDefault="00E67E58" w:rsidP="00783A0B">
      <w:pPr>
        <w:spacing w:line="360" w:lineRule="auto"/>
        <w:ind w:firstLine="851"/>
        <w:jc w:val="both"/>
        <w:rPr>
          <w:b/>
          <w:sz w:val="22"/>
          <w:szCs w:val="22"/>
        </w:rPr>
      </w:pPr>
    </w:p>
    <w:p w:rsidR="00545AA5" w:rsidRPr="00D83BA0" w:rsidRDefault="00545AA5" w:rsidP="00DB4458">
      <w:pPr>
        <w:ind w:firstLine="851"/>
        <w:jc w:val="both"/>
        <w:rPr>
          <w:b/>
          <w:sz w:val="22"/>
          <w:szCs w:val="22"/>
          <w:highlight w:val="yellow"/>
        </w:rPr>
      </w:pPr>
      <w:r w:rsidRPr="00D83BA0">
        <w:rPr>
          <w:b/>
          <w:sz w:val="22"/>
          <w:szCs w:val="22"/>
        </w:rPr>
        <w:lastRenderedPageBreak/>
        <w:t>Тема 1. Физическая культура в общекультурной и профессиональной подготовке студентов.</w:t>
      </w:r>
    </w:p>
    <w:p w:rsidR="00E67E58" w:rsidRDefault="00E67E58" w:rsidP="008325F5">
      <w:pPr>
        <w:ind w:firstLine="851"/>
        <w:jc w:val="both"/>
        <w:rPr>
          <w:i/>
          <w:sz w:val="22"/>
          <w:szCs w:val="22"/>
        </w:rPr>
      </w:pPr>
    </w:p>
    <w:p w:rsidR="00545AA5" w:rsidRPr="00F228E9" w:rsidRDefault="00545AA5" w:rsidP="00E67E58">
      <w:pPr>
        <w:ind w:firstLine="567"/>
        <w:jc w:val="both"/>
        <w:rPr>
          <w:i/>
          <w:sz w:val="22"/>
          <w:szCs w:val="22"/>
        </w:rPr>
      </w:pPr>
      <w:r w:rsidRPr="00F228E9">
        <w:rPr>
          <w:i/>
          <w:sz w:val="22"/>
          <w:szCs w:val="22"/>
        </w:rPr>
        <w:t>Физическая  культура – как часть общечеловеческой культуры.</w:t>
      </w:r>
    </w:p>
    <w:p w:rsidR="00545AA5" w:rsidRPr="00D83BA0" w:rsidRDefault="00545AA5" w:rsidP="00545AA5">
      <w:pPr>
        <w:ind w:firstLine="567"/>
        <w:jc w:val="both"/>
        <w:rPr>
          <w:sz w:val="22"/>
          <w:szCs w:val="22"/>
        </w:rPr>
      </w:pPr>
      <w:r w:rsidRPr="00FD0CD9">
        <w:rPr>
          <w:i/>
          <w:sz w:val="22"/>
          <w:szCs w:val="22"/>
        </w:rPr>
        <w:t>Физическая культура</w:t>
      </w:r>
      <w:r w:rsidRPr="00D83BA0">
        <w:rPr>
          <w:sz w:val="22"/>
          <w:szCs w:val="22"/>
        </w:rPr>
        <w:t xml:space="preserve"> — это часть общей культуры общества, направленная на укрепление и повышение уровня здоровья, всестороннее развитие физических способностей и использование их в общественной практике и повседневной жизни.</w:t>
      </w:r>
    </w:p>
    <w:p w:rsidR="00545AA5" w:rsidRPr="00D83BA0" w:rsidRDefault="00545AA5" w:rsidP="00545AA5">
      <w:pPr>
        <w:shd w:val="clear" w:color="auto" w:fill="FFFFFF" w:themeFill="background1"/>
        <w:ind w:firstLine="567"/>
        <w:jc w:val="both"/>
        <w:rPr>
          <w:color w:val="000000" w:themeColor="text1"/>
          <w:sz w:val="22"/>
          <w:szCs w:val="22"/>
        </w:rPr>
      </w:pPr>
      <w:r w:rsidRPr="00FD0CD9">
        <w:rPr>
          <w:i/>
          <w:color w:val="000000" w:themeColor="text1"/>
          <w:sz w:val="22"/>
          <w:szCs w:val="22"/>
        </w:rPr>
        <w:t>Физическая культура</w:t>
      </w:r>
      <w:r w:rsidRPr="00D83BA0">
        <w:rPr>
          <w:b/>
          <w:color w:val="000000" w:themeColor="text1"/>
          <w:sz w:val="22"/>
          <w:szCs w:val="22"/>
        </w:rPr>
        <w:t xml:space="preserve"> </w:t>
      </w:r>
      <w:r w:rsidRPr="00D83BA0">
        <w:rPr>
          <w:color w:val="000000" w:themeColor="text1"/>
          <w:sz w:val="22"/>
          <w:szCs w:val="22"/>
        </w:rPr>
        <w:t>– органическая часть общечеловеческой культуры, её особая самостоятельная область. Вместе с тем - это специфический процесс и результат человеческой деятельности, средство и способ физического совершенствования личности. Физическая культура воздействует на жизненно важные стороны индивида, полученные в виде задатков, которые передаются генетически и развиваются в процессе жизни под влиянием воспитания, деятельности и окружающей среды. Физическая культура удовлетворяет социальные потребности в общении, игре, развлечении, в некоторых формах самовыражения личности через социально активную полезную деятельность.</w:t>
      </w:r>
    </w:p>
    <w:p w:rsidR="00545AA5" w:rsidRPr="00D83BA0" w:rsidRDefault="00545AA5" w:rsidP="00545AA5">
      <w:pPr>
        <w:shd w:val="clear" w:color="auto" w:fill="FFFFFF" w:themeFill="background1"/>
        <w:ind w:firstLine="567"/>
        <w:jc w:val="both"/>
        <w:rPr>
          <w:color w:val="000000" w:themeColor="text1"/>
          <w:sz w:val="22"/>
          <w:szCs w:val="22"/>
        </w:rPr>
      </w:pPr>
      <w:r w:rsidRPr="00D83BA0">
        <w:rPr>
          <w:color w:val="000000" w:themeColor="text1"/>
          <w:sz w:val="22"/>
          <w:szCs w:val="22"/>
        </w:rPr>
        <w:t>В своей основе физическая культура имеет целесообразную двигательную деятельность в форме физических упражнений, позволяющих эффективно формировать необходимые умения и навыки, физические способности, оптимизировать состояние здоровья и работоспособность.</w:t>
      </w:r>
    </w:p>
    <w:p w:rsidR="00545AA5" w:rsidRPr="00D83BA0" w:rsidRDefault="00545AA5" w:rsidP="00545AA5">
      <w:pPr>
        <w:shd w:val="clear" w:color="auto" w:fill="FFFFFF" w:themeFill="background1"/>
        <w:ind w:firstLine="567"/>
        <w:jc w:val="both"/>
        <w:rPr>
          <w:color w:val="000000" w:themeColor="text1"/>
          <w:sz w:val="22"/>
          <w:szCs w:val="22"/>
        </w:rPr>
      </w:pPr>
      <w:r w:rsidRPr="00D83BA0">
        <w:rPr>
          <w:color w:val="000000" w:themeColor="text1"/>
          <w:sz w:val="22"/>
          <w:szCs w:val="22"/>
        </w:rPr>
        <w:t>Результатом деятельности в физической культуре является физическая подготовленность и степень совершенства двигательных умений и навыков, высокий уровень развития жизненных сил, спортивные достижения, нравственное, эстетическое, интеллектуальное развитие.</w:t>
      </w:r>
    </w:p>
    <w:p w:rsidR="00545AA5" w:rsidRPr="00D83BA0" w:rsidRDefault="00545AA5" w:rsidP="00545AA5">
      <w:pPr>
        <w:shd w:val="clear" w:color="auto" w:fill="FFFFFF" w:themeFill="background1"/>
        <w:ind w:firstLine="567"/>
        <w:jc w:val="both"/>
        <w:rPr>
          <w:color w:val="000000" w:themeColor="text1"/>
          <w:sz w:val="22"/>
          <w:szCs w:val="22"/>
        </w:rPr>
      </w:pPr>
      <w:r w:rsidRPr="00D83BA0">
        <w:rPr>
          <w:color w:val="000000" w:themeColor="text1"/>
          <w:sz w:val="22"/>
          <w:szCs w:val="22"/>
        </w:rPr>
        <w:t xml:space="preserve">Физическую культуру следует рассматривать как особый род культурной деятельности, результаты которой полезны для общества и личности. В социальной жизни в системе образования, воспитания, в сфере организации труда, повседневного быта, здорового отдыха физическая культура проявляет свое воспитательное, образовательное, оздоровительное, экономическое и общекультурное значение, способствует возникновению такого социального течения, </w:t>
      </w:r>
      <w:r w:rsidRPr="00D83BA0">
        <w:rPr>
          <w:color w:val="000000" w:themeColor="text1"/>
          <w:sz w:val="22"/>
          <w:szCs w:val="22"/>
        </w:rPr>
        <w:lastRenderedPageBreak/>
        <w:t>как физкультурное движение, т.е. совместная деятельность людей по использованию, распространению и приумножению ценностей физической культуры.</w:t>
      </w:r>
    </w:p>
    <w:p w:rsidR="00545AA5" w:rsidRPr="00D83BA0" w:rsidRDefault="00545AA5" w:rsidP="00545AA5">
      <w:pPr>
        <w:shd w:val="clear" w:color="auto" w:fill="FFFFFF" w:themeFill="background1"/>
        <w:ind w:firstLine="567"/>
        <w:jc w:val="both"/>
        <w:rPr>
          <w:color w:val="000000" w:themeColor="text1"/>
          <w:sz w:val="22"/>
          <w:szCs w:val="22"/>
        </w:rPr>
      </w:pPr>
      <w:r w:rsidRPr="00D83BA0">
        <w:rPr>
          <w:color w:val="000000" w:themeColor="text1"/>
          <w:sz w:val="22"/>
          <w:szCs w:val="22"/>
        </w:rPr>
        <w:t xml:space="preserve">Итак, </w:t>
      </w:r>
      <w:r w:rsidRPr="00FD0CD9">
        <w:rPr>
          <w:i/>
          <w:color w:val="000000" w:themeColor="text1"/>
          <w:sz w:val="22"/>
          <w:szCs w:val="22"/>
        </w:rPr>
        <w:t>физическая культура</w:t>
      </w:r>
      <w:r w:rsidRPr="00D83BA0">
        <w:rPr>
          <w:color w:val="000000" w:themeColor="text1"/>
          <w:sz w:val="22"/>
          <w:szCs w:val="22"/>
        </w:rPr>
        <w:t xml:space="preserve"> – вид культуры общества, специфический результат деятельности, средство и способ физического совершенствования людей и практического выполнения ими социальных обязанностей в обществе.</w:t>
      </w:r>
    </w:p>
    <w:p w:rsidR="00545AA5" w:rsidRPr="00D83BA0" w:rsidRDefault="00545AA5" w:rsidP="00545AA5">
      <w:pPr>
        <w:shd w:val="clear" w:color="auto" w:fill="FFFFFF" w:themeFill="background1"/>
        <w:ind w:firstLine="567"/>
        <w:jc w:val="both"/>
        <w:rPr>
          <w:color w:val="000000" w:themeColor="text1"/>
          <w:sz w:val="22"/>
          <w:szCs w:val="22"/>
        </w:rPr>
      </w:pPr>
      <w:r w:rsidRPr="00D83BA0">
        <w:rPr>
          <w:color w:val="000000" w:themeColor="text1"/>
          <w:sz w:val="22"/>
          <w:szCs w:val="22"/>
        </w:rPr>
        <w:t xml:space="preserve">Физическая культура направлена на то, чтобы развить целостную личность. Гармонизировать её духовные и физические силы, активизировать готовность полноценно реализовать свои сущностные силы в здоровом и продуктивном стиле жизни, профессиональной деятельности, в построении необходимой культурной комфортной среды, являющейся неотъемлемым элементом образовательного пространства вуза. </w:t>
      </w:r>
    </w:p>
    <w:p w:rsidR="00545AA5" w:rsidRPr="00D83BA0" w:rsidRDefault="00545AA5" w:rsidP="00545AA5">
      <w:pPr>
        <w:shd w:val="clear" w:color="auto" w:fill="FFFFFF" w:themeFill="background1"/>
        <w:ind w:firstLine="567"/>
        <w:jc w:val="both"/>
        <w:rPr>
          <w:color w:val="000000" w:themeColor="text1"/>
          <w:sz w:val="22"/>
          <w:szCs w:val="22"/>
        </w:rPr>
      </w:pPr>
      <w:r w:rsidRPr="00D83BA0">
        <w:rPr>
          <w:color w:val="000000" w:themeColor="text1"/>
          <w:sz w:val="22"/>
          <w:szCs w:val="22"/>
        </w:rPr>
        <w:t>Физическая культура прямо и опосредованно охватывает такие свойства и ориентации личности, которые позволяют ей развиваться в единстве с культурой общества, достигать гармонии знаний и творческого действия, чувств и общения, физического и духовного, разрешать противоречия между природой и производством, трудом и отдыхом, физическим и духовным. Достижение личностью такой гармонии обеспечивает ей социальную устойчивость, продуктивную включенность в жизнь и труд, создает ей психический комфорт.</w:t>
      </w:r>
    </w:p>
    <w:p w:rsidR="00545AA5" w:rsidRPr="00D83BA0" w:rsidRDefault="00545AA5" w:rsidP="00545AA5">
      <w:pPr>
        <w:shd w:val="clear" w:color="auto" w:fill="FFFFFF" w:themeFill="background1"/>
        <w:ind w:firstLine="567"/>
        <w:jc w:val="both"/>
        <w:rPr>
          <w:color w:val="000000" w:themeColor="text1"/>
          <w:sz w:val="22"/>
          <w:szCs w:val="22"/>
        </w:rPr>
      </w:pPr>
      <w:r w:rsidRPr="00D83BA0">
        <w:rPr>
          <w:color w:val="000000" w:themeColor="text1"/>
          <w:sz w:val="22"/>
          <w:szCs w:val="22"/>
        </w:rPr>
        <w:t>Владея и активно используя разнообразные физические упражнения, человек улучшает свое физическое состояние и подготовленность, физически совершенствуется. Физическое совершенство отражает такую степень физических возможностей личности, её пластической свободы, которые позволяют ей наиболее полно реализовать свои сущностные силы, успешно принимать участие в необходимых обществу и желательных для неё видах социально-трудовой деятельности, усиливают её адаптивные возможности и рост на этой основе социальной отдачи. Степень физического совершенства определяется тем, насколько прочную основу оно представляет для дальнейшего развития, в какой мере оно «открыто» новым качественным изменениям и создает условия для перевода личности в иное, более совершенное качество.</w:t>
      </w:r>
    </w:p>
    <w:p w:rsidR="00545AA5" w:rsidRPr="00D83BA0" w:rsidRDefault="00545AA5" w:rsidP="00545AA5">
      <w:pPr>
        <w:shd w:val="clear" w:color="auto" w:fill="FFFFFF" w:themeFill="background1"/>
        <w:ind w:firstLine="567"/>
        <w:jc w:val="both"/>
        <w:rPr>
          <w:color w:val="000000" w:themeColor="text1"/>
          <w:sz w:val="22"/>
          <w:szCs w:val="22"/>
        </w:rPr>
      </w:pPr>
      <w:r w:rsidRPr="00FD0CD9">
        <w:rPr>
          <w:i/>
          <w:color w:val="000000" w:themeColor="text1"/>
          <w:sz w:val="22"/>
          <w:szCs w:val="22"/>
        </w:rPr>
        <w:lastRenderedPageBreak/>
        <w:t>Физическое совершенствование</w:t>
      </w:r>
      <w:r w:rsidRPr="00D83BA0">
        <w:rPr>
          <w:color w:val="000000" w:themeColor="text1"/>
          <w:sz w:val="22"/>
          <w:szCs w:val="22"/>
        </w:rPr>
        <w:t xml:space="preserve"> правомерно рассматривать как динамическое состояние, характеризующее стремление личности к целостному развитию посредством избранного вида спорта или физкультурно-спортивной деятельности. Тем самым обеспечивается выбор средств, наиболее полно соответствующий её морфофункциональным и социально-психологическим особенностям, раскрытию и развитию с её индивидуальности. Вот почему физическое совершенство является не просто желаемым качеством будущего специалиста, а необходимым элементом его личностной структуры.</w:t>
      </w:r>
    </w:p>
    <w:p w:rsidR="00545AA5" w:rsidRDefault="00545AA5" w:rsidP="00545AA5">
      <w:pPr>
        <w:shd w:val="clear" w:color="auto" w:fill="FFFFFF" w:themeFill="background1"/>
        <w:ind w:firstLine="567"/>
        <w:jc w:val="both"/>
        <w:rPr>
          <w:color w:val="000000" w:themeColor="text1"/>
          <w:sz w:val="22"/>
          <w:szCs w:val="22"/>
        </w:rPr>
      </w:pPr>
      <w:r w:rsidRPr="00D83BA0">
        <w:rPr>
          <w:color w:val="000000" w:themeColor="text1"/>
          <w:sz w:val="22"/>
          <w:szCs w:val="22"/>
        </w:rPr>
        <w:t>Физкультурно-спортивная деятельность, в которую включаются студенты, один их эффективных механизмов слияния общественных и личных интересов, формирования общественно необходимых индивидуальных потребностей. Её специфическим ядром являются отношения, развивающие физическую и духовную сферу личности, обогащающие её нормами, идеалами, ценностными ориентациями. При этом происходит превращение социального опыта в свойства личности и превращение её сущностных сил во внешний результат. Целостный характер такой деятельности делает её мощным средством повышения социальной активности личности.</w:t>
      </w:r>
    </w:p>
    <w:p w:rsidR="00545AA5" w:rsidRPr="00F228E9" w:rsidRDefault="00545AA5" w:rsidP="00E67E58">
      <w:pPr>
        <w:ind w:firstLine="567"/>
        <w:jc w:val="both"/>
        <w:rPr>
          <w:i/>
          <w:sz w:val="22"/>
          <w:szCs w:val="22"/>
        </w:rPr>
      </w:pPr>
      <w:r w:rsidRPr="00F228E9">
        <w:rPr>
          <w:i/>
          <w:sz w:val="22"/>
          <w:szCs w:val="22"/>
        </w:rPr>
        <w:t>Спорт – явление культурной жизни.</w:t>
      </w:r>
    </w:p>
    <w:p w:rsidR="00545AA5" w:rsidRPr="00D83BA0" w:rsidRDefault="00545AA5" w:rsidP="00545AA5">
      <w:pPr>
        <w:ind w:firstLine="567"/>
        <w:jc w:val="both"/>
        <w:rPr>
          <w:color w:val="000000"/>
          <w:sz w:val="22"/>
          <w:szCs w:val="22"/>
          <w:shd w:val="clear" w:color="auto" w:fill="FFFFFF"/>
        </w:rPr>
      </w:pPr>
      <w:r w:rsidRPr="00FD0CD9">
        <w:rPr>
          <w:i/>
          <w:color w:val="000000"/>
          <w:sz w:val="22"/>
          <w:szCs w:val="22"/>
          <w:shd w:val="clear" w:color="auto" w:fill="FFFFFF"/>
        </w:rPr>
        <w:t>Спорт</w:t>
      </w:r>
      <w:r w:rsidRPr="00D83BA0">
        <w:rPr>
          <w:color w:val="000000"/>
          <w:sz w:val="22"/>
          <w:szCs w:val="22"/>
          <w:shd w:val="clear" w:color="auto" w:fill="FFFFFF"/>
        </w:rPr>
        <w:t xml:space="preserve"> - составная часть физической культуры, а также средство и метод физического воспитания, система организации и проведения соревнований по различным комплексам физических упражнений и подготовительных учебно-тренировочных занятий. </w:t>
      </w:r>
    </w:p>
    <w:p w:rsidR="00545AA5" w:rsidRPr="00D83BA0" w:rsidRDefault="00545AA5" w:rsidP="00545AA5">
      <w:pPr>
        <w:ind w:firstLine="567"/>
        <w:jc w:val="both"/>
        <w:rPr>
          <w:color w:val="000000"/>
          <w:sz w:val="22"/>
          <w:szCs w:val="22"/>
          <w:shd w:val="clear" w:color="auto" w:fill="FFFFFF"/>
        </w:rPr>
      </w:pPr>
      <w:r w:rsidRPr="00D83BA0">
        <w:rPr>
          <w:color w:val="000000"/>
          <w:sz w:val="22"/>
          <w:szCs w:val="22"/>
          <w:shd w:val="clear" w:color="auto" w:fill="FFFFFF"/>
        </w:rPr>
        <w:t xml:space="preserve">Исторически спорт сложился как особая сфера выявления и унифицированного сравнения достижений людей в определённых видах физических упражнений, уровня их физического развития. </w:t>
      </w:r>
    </w:p>
    <w:p w:rsidR="00545AA5" w:rsidRPr="00D83BA0" w:rsidRDefault="00545AA5" w:rsidP="00545AA5">
      <w:pPr>
        <w:ind w:firstLine="567"/>
        <w:jc w:val="both"/>
        <w:rPr>
          <w:color w:val="000000"/>
          <w:sz w:val="22"/>
          <w:szCs w:val="22"/>
          <w:shd w:val="clear" w:color="auto" w:fill="FFFFFF"/>
        </w:rPr>
      </w:pPr>
      <w:r w:rsidRPr="00D83BA0">
        <w:rPr>
          <w:color w:val="000000"/>
          <w:sz w:val="22"/>
          <w:szCs w:val="22"/>
          <w:shd w:val="clear" w:color="auto" w:fill="FFFFFF"/>
        </w:rPr>
        <w:t xml:space="preserve">Спорт в широком смысле охватывает собственно соревновательную деятельность, специальную подготовку к ней (спортивную тренировку), специфические социальные отношения, возникающие в сфере этой деятельности, её общественно значимые результаты. </w:t>
      </w:r>
    </w:p>
    <w:p w:rsidR="00545AA5" w:rsidRPr="00D83BA0" w:rsidRDefault="00545AA5" w:rsidP="00545AA5">
      <w:pPr>
        <w:ind w:firstLine="567"/>
        <w:jc w:val="both"/>
        <w:rPr>
          <w:color w:val="000000"/>
          <w:sz w:val="22"/>
          <w:szCs w:val="22"/>
          <w:shd w:val="clear" w:color="auto" w:fill="FFFFFF"/>
        </w:rPr>
      </w:pPr>
      <w:r w:rsidRPr="00D83BA0">
        <w:rPr>
          <w:color w:val="000000"/>
          <w:sz w:val="22"/>
          <w:szCs w:val="22"/>
          <w:shd w:val="clear" w:color="auto" w:fill="FFFFFF"/>
        </w:rPr>
        <w:t xml:space="preserve">Безусловно, спорт - явление культурной жизни. В нем человек стремится расширить границы своих возможностей, это огромный мир эмоций, порождаемых успехами и неудачами. В сферу спорта исторически вошли разнообразные элементы человеческой деятельности. </w:t>
      </w:r>
    </w:p>
    <w:p w:rsidR="00545AA5" w:rsidRPr="00D83BA0" w:rsidRDefault="00545AA5" w:rsidP="00545AA5">
      <w:pPr>
        <w:ind w:firstLine="567"/>
        <w:jc w:val="both"/>
        <w:rPr>
          <w:color w:val="000000"/>
          <w:sz w:val="22"/>
          <w:szCs w:val="22"/>
          <w:shd w:val="clear" w:color="auto" w:fill="FFFFFF"/>
        </w:rPr>
      </w:pPr>
      <w:r w:rsidRPr="00D83BA0">
        <w:rPr>
          <w:color w:val="000000"/>
          <w:sz w:val="22"/>
          <w:szCs w:val="22"/>
          <w:shd w:val="clear" w:color="auto" w:fill="FFFFFF"/>
        </w:rPr>
        <w:lastRenderedPageBreak/>
        <w:t>Современный спорт подразделяется на массовый и спорт высших достижений.</w:t>
      </w:r>
    </w:p>
    <w:p w:rsidR="00545AA5" w:rsidRPr="00F228E9" w:rsidRDefault="00545AA5" w:rsidP="00F228E9">
      <w:pPr>
        <w:shd w:val="clear" w:color="auto" w:fill="FFFFFF"/>
        <w:ind w:firstLine="567"/>
        <w:jc w:val="both"/>
        <w:outlineLvl w:val="2"/>
        <w:rPr>
          <w:bCs/>
          <w:i/>
          <w:color w:val="000000"/>
          <w:sz w:val="22"/>
          <w:szCs w:val="22"/>
        </w:rPr>
      </w:pPr>
      <w:r w:rsidRPr="00F228E9">
        <w:rPr>
          <w:bCs/>
          <w:i/>
          <w:color w:val="000000"/>
          <w:sz w:val="22"/>
          <w:szCs w:val="22"/>
        </w:rPr>
        <w:t>Организационно-правовые основы физической культуры и спорта.</w:t>
      </w:r>
    </w:p>
    <w:p w:rsidR="00545AA5" w:rsidRDefault="00545AA5" w:rsidP="00545AA5">
      <w:pPr>
        <w:shd w:val="clear" w:color="auto" w:fill="FFFFFF"/>
        <w:ind w:firstLine="567"/>
        <w:jc w:val="both"/>
        <w:outlineLvl w:val="2"/>
        <w:rPr>
          <w:bCs/>
          <w:color w:val="000000"/>
          <w:sz w:val="22"/>
          <w:szCs w:val="22"/>
        </w:rPr>
      </w:pPr>
      <w:r w:rsidRPr="00D83BA0">
        <w:rPr>
          <w:bCs/>
          <w:color w:val="000000"/>
          <w:sz w:val="22"/>
          <w:szCs w:val="22"/>
        </w:rPr>
        <w:t>Высокая социально-экономическая значимость физической культуры и спорта потребовала создать для этой сферы жизнедеятельности законодательные Основы. Президентом Российской Федерации 27 апреля 1993 г. были подписаны «Основы законодательства Российской Федерации о физической культуре и спорте»</w:t>
      </w:r>
      <w:r w:rsidR="00731B9D">
        <w:rPr>
          <w:bCs/>
          <w:color w:val="000000"/>
          <w:sz w:val="22"/>
          <w:szCs w:val="22"/>
        </w:rPr>
        <w:t>, 04 декабря 2007 г принят Федеральный закон о физической культуре и спорте в Российской федерации</w:t>
      </w:r>
      <w:r w:rsidRPr="00D83BA0">
        <w:rPr>
          <w:bCs/>
          <w:color w:val="000000"/>
          <w:sz w:val="22"/>
          <w:szCs w:val="22"/>
        </w:rPr>
        <w:t>. Эт</w:t>
      </w:r>
      <w:r w:rsidR="00731B9D">
        <w:rPr>
          <w:bCs/>
          <w:color w:val="000000"/>
          <w:sz w:val="22"/>
          <w:szCs w:val="22"/>
        </w:rPr>
        <w:t>и</w:t>
      </w:r>
      <w:r w:rsidRPr="00D83BA0">
        <w:rPr>
          <w:bCs/>
          <w:color w:val="000000"/>
          <w:sz w:val="22"/>
          <w:szCs w:val="22"/>
        </w:rPr>
        <w:t xml:space="preserve"> документ</w:t>
      </w:r>
      <w:r w:rsidR="00731B9D">
        <w:rPr>
          <w:bCs/>
          <w:color w:val="000000"/>
          <w:sz w:val="22"/>
          <w:szCs w:val="22"/>
        </w:rPr>
        <w:t>ы</w:t>
      </w:r>
      <w:r w:rsidRPr="00D83BA0">
        <w:rPr>
          <w:bCs/>
          <w:color w:val="000000"/>
          <w:sz w:val="22"/>
          <w:szCs w:val="22"/>
        </w:rPr>
        <w:t xml:space="preserve"> направлен</w:t>
      </w:r>
      <w:r w:rsidR="00731B9D">
        <w:rPr>
          <w:bCs/>
          <w:color w:val="000000"/>
          <w:sz w:val="22"/>
          <w:szCs w:val="22"/>
        </w:rPr>
        <w:t>ы</w:t>
      </w:r>
      <w:r w:rsidRPr="00D83BA0">
        <w:rPr>
          <w:bCs/>
          <w:color w:val="000000"/>
          <w:sz w:val="22"/>
          <w:szCs w:val="22"/>
        </w:rPr>
        <w:t xml:space="preserve"> на то, чтобы обеспечить всестороннее развитие человека, утвердить здоровый образ жизни, сформировать потребность в физическом и нравственном совершенствовании, создать условия для занятий любыми видами физической культуры и спорта, организации профессионально-прикладной подготовки, профилактики заболеваний, вредных привычек и правонарушений. Гарантируются права граждан заниматься физической культурой и спортом (в том числе спортом как профессией), объединяться в организации физкультурно-оздоровительной и спортивной направленности, физкультурно-спортивные общества, федерации по видам спорта, ассоциации, клубы и иные объединения. Государство признает и поддерживает Олимпийское движение в России, его деятельность координируется Олимпийским комитетом, который является неправительственной независимой организацией и официально представляет Россию во всех мероприятиях, проводимых Международным Олимпийским комитетом.</w:t>
      </w:r>
    </w:p>
    <w:p w:rsidR="00731B9D" w:rsidRPr="00D83BA0" w:rsidRDefault="00731B9D" w:rsidP="00545AA5">
      <w:pPr>
        <w:shd w:val="clear" w:color="auto" w:fill="FFFFFF"/>
        <w:ind w:firstLine="567"/>
        <w:jc w:val="both"/>
        <w:outlineLvl w:val="2"/>
        <w:rPr>
          <w:bCs/>
          <w:color w:val="000000"/>
          <w:sz w:val="22"/>
          <w:szCs w:val="22"/>
        </w:rPr>
      </w:pPr>
      <w:r>
        <w:rPr>
          <w:bCs/>
          <w:color w:val="000000"/>
          <w:sz w:val="22"/>
          <w:szCs w:val="22"/>
        </w:rPr>
        <w:t>В целях дальнейшего совершенствования государственной политики в области физической культуры и спорта, создания эффективной системы физического воспитания, направленной на развитие человеческого потенциала и укрепление здоровья населения президентом Российской федерации был принят Указ № 172</w:t>
      </w:r>
      <w:r w:rsidR="00535D88">
        <w:rPr>
          <w:bCs/>
          <w:color w:val="000000"/>
          <w:sz w:val="22"/>
          <w:szCs w:val="22"/>
        </w:rPr>
        <w:t xml:space="preserve"> от 24.03.2014г. «О всероссийско</w:t>
      </w:r>
      <w:r w:rsidR="00890DB6">
        <w:rPr>
          <w:bCs/>
          <w:color w:val="000000"/>
          <w:sz w:val="22"/>
          <w:szCs w:val="22"/>
        </w:rPr>
        <w:t>м</w:t>
      </w:r>
      <w:r w:rsidR="00535D88">
        <w:rPr>
          <w:bCs/>
          <w:color w:val="000000"/>
          <w:sz w:val="22"/>
          <w:szCs w:val="22"/>
        </w:rPr>
        <w:t xml:space="preserve"> физкультурно-спортивном комплексе «Готов к труду и обороне» (ГТО).</w:t>
      </w:r>
    </w:p>
    <w:p w:rsidR="00545AA5" w:rsidRPr="00D83BA0" w:rsidRDefault="00545AA5" w:rsidP="00545AA5">
      <w:pPr>
        <w:shd w:val="clear" w:color="auto" w:fill="FFFFFF"/>
        <w:ind w:firstLine="567"/>
        <w:jc w:val="both"/>
        <w:outlineLvl w:val="2"/>
        <w:rPr>
          <w:bCs/>
          <w:color w:val="000000"/>
          <w:sz w:val="22"/>
          <w:szCs w:val="22"/>
        </w:rPr>
      </w:pPr>
      <w:r w:rsidRPr="00D83BA0">
        <w:rPr>
          <w:bCs/>
          <w:color w:val="000000"/>
          <w:sz w:val="22"/>
          <w:szCs w:val="22"/>
        </w:rPr>
        <w:t xml:space="preserve">Система физической культуры направлена на то, чтобы организовать физическое воспитание населения с учетом интересов каждого человека, требований производства, образования и культуры </w:t>
      </w:r>
      <w:r w:rsidRPr="00D83BA0">
        <w:rPr>
          <w:bCs/>
          <w:color w:val="000000"/>
          <w:sz w:val="22"/>
          <w:szCs w:val="22"/>
        </w:rPr>
        <w:lastRenderedPageBreak/>
        <w:t xml:space="preserve">народов Российской федерации. Система существует в государственных и общественных формах деятельности. Физическое воспитание в образовательных учебных заведениях происходит на основе государственных образовательных программ, также используется внеучебная физкультурно-оздоровительная и спортивная работа. С обучающимися, имеющими отклонения в развитии, занятия проводятся в рамках индивидуальной программы реабилитации. </w:t>
      </w:r>
    </w:p>
    <w:p w:rsidR="00545AA5" w:rsidRPr="00D83BA0" w:rsidRDefault="00545AA5" w:rsidP="00545AA5">
      <w:pPr>
        <w:shd w:val="clear" w:color="auto" w:fill="FFFFFF"/>
        <w:jc w:val="both"/>
        <w:outlineLvl w:val="2"/>
        <w:rPr>
          <w:bCs/>
          <w:color w:val="000000"/>
          <w:sz w:val="22"/>
          <w:szCs w:val="22"/>
        </w:rPr>
      </w:pPr>
      <w:r w:rsidRPr="00D83BA0">
        <w:rPr>
          <w:bCs/>
          <w:color w:val="000000"/>
          <w:sz w:val="22"/>
          <w:szCs w:val="22"/>
        </w:rPr>
        <w:t>Администрации учреждений, организаций, предприятий и объединений обязаны создавать учащимся, работникам условия для реализации их права на занятия физической культурой, включая реабилитационные, профессионально-прикладные занятия в режиме рабочего дня, после трудовое восстановление, профилактические занятия, спортивно-массовую работу, спортивно-оздоровительный туризм. Муниципальные органы создают условия для занятий физической культурой по месту жительства и в местах массового отдыха. Администрация санаторно-курортных учреждений, домов отдыха и туристских баз обязана создавать условия для использования в процессе отдыха и лечения различные компоненты физической культуры в целях укрепления здоровья отдыхающих, профилактики и лечения заболеваний. Органы управления здравоохранением (государственные, на предприятиях, в учреждениях) используют физическую культуру как средство профилактики и лечения заболеваний. Они осуществляют врачебный контроль за лицами, занимающимися физической культурой и спортом, в том числе спортивно-оздоровительным туризмом, организуют и проводят подготовку и повышение квалификации специалистов здравоохранения, создают центры и пункты оздоровления и реабилитации средствами физической культуры, диагностико-консультационные пункты и кабинеты, врачебно-физкультурные диспансеры.</w:t>
      </w:r>
    </w:p>
    <w:p w:rsidR="00545AA5" w:rsidRPr="00D83BA0" w:rsidRDefault="00545AA5" w:rsidP="00545AA5">
      <w:pPr>
        <w:shd w:val="clear" w:color="auto" w:fill="FFFFFF"/>
        <w:ind w:firstLine="567"/>
        <w:jc w:val="both"/>
        <w:outlineLvl w:val="2"/>
        <w:rPr>
          <w:bCs/>
          <w:color w:val="000000"/>
          <w:sz w:val="22"/>
          <w:szCs w:val="22"/>
        </w:rPr>
      </w:pPr>
      <w:r w:rsidRPr="00D83BA0">
        <w:rPr>
          <w:bCs/>
          <w:color w:val="000000"/>
          <w:sz w:val="22"/>
          <w:szCs w:val="22"/>
        </w:rPr>
        <w:t>Работники физической культуры и спорта обязаны соблюдать нормы и правила безопасности при проведении занятий, не наносить вред здоровью и ущерб чести и достоинству участников и зрителей, не проявлять жестокости и насилия. К судейству спортивных соревнований допускаются лица, прошедшие специальную подготовку и аттестованные спортивными федерациями как судьи по виду спорта.</w:t>
      </w:r>
    </w:p>
    <w:p w:rsidR="00545AA5" w:rsidRPr="00D83BA0" w:rsidRDefault="00545AA5" w:rsidP="00545AA5">
      <w:pPr>
        <w:shd w:val="clear" w:color="auto" w:fill="FFFFFF"/>
        <w:ind w:firstLine="567"/>
        <w:jc w:val="both"/>
        <w:outlineLvl w:val="2"/>
        <w:rPr>
          <w:bCs/>
          <w:color w:val="000000"/>
          <w:sz w:val="22"/>
          <w:szCs w:val="22"/>
        </w:rPr>
      </w:pPr>
      <w:r w:rsidRPr="00D83BA0">
        <w:rPr>
          <w:bCs/>
          <w:color w:val="000000"/>
          <w:sz w:val="22"/>
          <w:szCs w:val="22"/>
        </w:rPr>
        <w:t>Чтобы подготовить спортсменов высокого класса, создаются специализированные организации (государственные, муниципаль</w:t>
      </w:r>
      <w:r w:rsidRPr="00D83BA0">
        <w:rPr>
          <w:bCs/>
          <w:color w:val="000000"/>
          <w:sz w:val="22"/>
          <w:szCs w:val="22"/>
        </w:rPr>
        <w:lastRenderedPageBreak/>
        <w:t>ные, негосударственные, в том числе частные и общественные). Граждане имеют право заниматься профессиональным спортом в качестве спортсменов или судей. Нельзя использовать с целью достижения спортивных результатов приемы, способы и средства, запрещенные в спорте регламентирующими документами, утвержденными спортивными организациями и объединениями.</w:t>
      </w:r>
    </w:p>
    <w:p w:rsidR="00F228E9" w:rsidRDefault="00545AA5" w:rsidP="00F228E9">
      <w:pPr>
        <w:shd w:val="clear" w:color="auto" w:fill="FFFFFF"/>
        <w:ind w:firstLine="567"/>
        <w:jc w:val="both"/>
        <w:outlineLvl w:val="2"/>
        <w:rPr>
          <w:bCs/>
          <w:color w:val="000000"/>
          <w:sz w:val="22"/>
          <w:szCs w:val="22"/>
        </w:rPr>
      </w:pPr>
      <w:r w:rsidRPr="00D83BA0">
        <w:rPr>
          <w:bCs/>
          <w:color w:val="000000"/>
          <w:sz w:val="22"/>
          <w:szCs w:val="22"/>
        </w:rPr>
        <w:t>К профессиональной педагогической деятельности в области физической культуры и спорта допускаются лица, имеющие документ установленного образца о профессиональном образовании по специальности, выданный образовательным учреждением, или разрешение, выданное государственным органом управления физической культурой и спортом. К профессиональной деятельности в области лечебной физической культуры допускаются лица, имеющие профессиональное образование по специальности «Физическая культура и спорт» или медицинское образование.</w:t>
      </w:r>
      <w:r w:rsidR="00F228E9">
        <w:rPr>
          <w:bCs/>
          <w:color w:val="000000"/>
          <w:sz w:val="22"/>
          <w:szCs w:val="22"/>
        </w:rPr>
        <w:t xml:space="preserve"> </w:t>
      </w:r>
    </w:p>
    <w:p w:rsidR="00F228E9" w:rsidRDefault="00F228E9" w:rsidP="00F228E9">
      <w:pPr>
        <w:shd w:val="clear" w:color="auto" w:fill="FFFFFF"/>
        <w:ind w:firstLine="567"/>
        <w:jc w:val="both"/>
        <w:outlineLvl w:val="2"/>
        <w:rPr>
          <w:bCs/>
          <w:color w:val="000000"/>
          <w:sz w:val="22"/>
          <w:szCs w:val="22"/>
        </w:rPr>
      </w:pPr>
    </w:p>
    <w:p w:rsidR="00F228E9" w:rsidRDefault="00545AA5" w:rsidP="00F228E9">
      <w:pPr>
        <w:shd w:val="clear" w:color="auto" w:fill="FFFFFF"/>
        <w:ind w:firstLine="567"/>
        <w:jc w:val="both"/>
        <w:outlineLvl w:val="2"/>
        <w:rPr>
          <w:i/>
          <w:sz w:val="22"/>
          <w:szCs w:val="22"/>
        </w:rPr>
      </w:pPr>
      <w:r w:rsidRPr="00F228E9">
        <w:rPr>
          <w:i/>
          <w:sz w:val="22"/>
          <w:szCs w:val="22"/>
        </w:rPr>
        <w:t>Гуманитарная значимость физической культуры.</w:t>
      </w:r>
    </w:p>
    <w:p w:rsidR="00F228E9" w:rsidRDefault="00545AA5" w:rsidP="00F228E9">
      <w:pPr>
        <w:shd w:val="clear" w:color="auto" w:fill="FFFFFF"/>
        <w:ind w:firstLine="567"/>
        <w:jc w:val="both"/>
        <w:outlineLvl w:val="2"/>
        <w:rPr>
          <w:color w:val="000000"/>
          <w:sz w:val="22"/>
          <w:szCs w:val="22"/>
        </w:rPr>
      </w:pPr>
      <w:r w:rsidRPr="00D83BA0">
        <w:rPr>
          <w:color w:val="000000"/>
          <w:sz w:val="22"/>
          <w:szCs w:val="22"/>
        </w:rPr>
        <w:t xml:space="preserve">Являясь, по своей сути, человековедческой дисциплиной, физическая культура направлена на то, чтобы развить целостную личность, гармонизировать ее духовные и физические силы. Активизировать готовность полноценно реализовать свои возможности в здоровом и продуктивном стиле жизни, также профессиональной деятельности, в самопостроении необходимой социокультурной, комфортной среды, являющейся неотъемлемым элементом образовательного пространства вуза. </w:t>
      </w:r>
    </w:p>
    <w:p w:rsidR="00F228E9" w:rsidRDefault="00545AA5" w:rsidP="00F228E9">
      <w:pPr>
        <w:shd w:val="clear" w:color="auto" w:fill="FFFFFF"/>
        <w:ind w:firstLine="567"/>
        <w:jc w:val="both"/>
        <w:outlineLvl w:val="2"/>
        <w:rPr>
          <w:color w:val="000000"/>
          <w:sz w:val="22"/>
          <w:szCs w:val="22"/>
        </w:rPr>
      </w:pPr>
      <w:r w:rsidRPr="00D83BA0">
        <w:rPr>
          <w:color w:val="000000"/>
          <w:sz w:val="22"/>
          <w:szCs w:val="22"/>
        </w:rPr>
        <w:t>Гуманитаризация образования в сфере физической культуры означает его очеловечивание, выдвижение личности студента в качестве главной ценности педагогического процесса.</w:t>
      </w:r>
      <w:r w:rsidR="00F228E9">
        <w:rPr>
          <w:color w:val="000000"/>
          <w:sz w:val="22"/>
          <w:szCs w:val="22"/>
        </w:rPr>
        <w:t xml:space="preserve"> </w:t>
      </w:r>
    </w:p>
    <w:p w:rsidR="00F228E9" w:rsidRDefault="00545AA5" w:rsidP="00F228E9">
      <w:pPr>
        <w:shd w:val="clear" w:color="auto" w:fill="FFFFFF"/>
        <w:ind w:firstLine="567"/>
        <w:jc w:val="both"/>
        <w:outlineLvl w:val="2"/>
        <w:rPr>
          <w:color w:val="000000"/>
          <w:sz w:val="22"/>
          <w:szCs w:val="22"/>
        </w:rPr>
      </w:pPr>
      <w:r w:rsidRPr="00D83BA0">
        <w:rPr>
          <w:color w:val="000000"/>
          <w:sz w:val="22"/>
          <w:szCs w:val="22"/>
        </w:rPr>
        <w:t>Физическая культура прямо и опосредованно охватывает такие свойства и ориентации личности, которые позволяют ей развиваться в единстве с культурой общества, достигать гармонии знаний и творческого действия, чувств и общения, физического и духовного, разрешать противоречия между природой и производством, трудом и отдыхом, физическим и духовным. Достижение личностью такой гармонии обеспечивает ей социальную устойчивость, продуктивную включенность в жизнь и труд, создает ей психический комфорт.</w:t>
      </w:r>
      <w:r w:rsidR="00F228E9">
        <w:rPr>
          <w:color w:val="000000"/>
          <w:sz w:val="22"/>
          <w:szCs w:val="22"/>
        </w:rPr>
        <w:t xml:space="preserve"> </w:t>
      </w:r>
    </w:p>
    <w:p w:rsidR="00545AA5" w:rsidRPr="00D83BA0" w:rsidRDefault="00545AA5" w:rsidP="00F228E9">
      <w:pPr>
        <w:shd w:val="clear" w:color="auto" w:fill="FFFFFF"/>
        <w:ind w:firstLine="567"/>
        <w:jc w:val="both"/>
        <w:outlineLvl w:val="2"/>
        <w:rPr>
          <w:b/>
          <w:color w:val="000000"/>
          <w:sz w:val="22"/>
          <w:szCs w:val="22"/>
        </w:rPr>
      </w:pPr>
      <w:r w:rsidRPr="00D83BA0">
        <w:rPr>
          <w:color w:val="000000"/>
          <w:sz w:val="22"/>
          <w:szCs w:val="22"/>
        </w:rPr>
        <w:lastRenderedPageBreak/>
        <w:t>Физическая культура выступает как социокультурный слой практики, направленной на освоение природных сил студентов и опосредованных их культурным отношением к своим физическим возможностям. Развитие физических способностей студента рассматривается в рамках процесса воспитания как развитие элементов культуры, особых личностных качеств. Гуманитаризация образовательного процесса подчеркивает огромную роль образованности личности, ее самоценность. Лишь при этом она может достигать такого состояния, при котором становятся возможными и необходимыми социальные и индивидуальные процессы саморазвития, самовоспитания, самосовершенствования, самоуправления, самоопределения. Они отражают наиболее действенные и долговременные результаты образования по физической культуре.</w:t>
      </w:r>
    </w:p>
    <w:p w:rsidR="00545AA5" w:rsidRPr="00D83BA0" w:rsidRDefault="00545AA5" w:rsidP="00545AA5">
      <w:pPr>
        <w:ind w:firstLine="567"/>
        <w:jc w:val="both"/>
        <w:rPr>
          <w:color w:val="000000"/>
          <w:sz w:val="22"/>
          <w:szCs w:val="22"/>
          <w:shd w:val="clear" w:color="auto" w:fill="FFFFFF"/>
        </w:rPr>
      </w:pPr>
    </w:p>
    <w:p w:rsidR="00545AA5" w:rsidRPr="00F228E9" w:rsidRDefault="00545AA5" w:rsidP="00F228E9">
      <w:pPr>
        <w:ind w:firstLine="567"/>
        <w:jc w:val="both"/>
        <w:rPr>
          <w:i/>
          <w:sz w:val="22"/>
          <w:szCs w:val="22"/>
        </w:rPr>
      </w:pPr>
      <w:r w:rsidRPr="00F228E9">
        <w:rPr>
          <w:i/>
          <w:sz w:val="22"/>
          <w:szCs w:val="22"/>
        </w:rPr>
        <w:t>Ценностные ориентации и отношение студентов к физической культуре и спорту.</w:t>
      </w:r>
    </w:p>
    <w:p w:rsidR="00545AA5" w:rsidRPr="00D83BA0" w:rsidRDefault="00545AA5" w:rsidP="00545AA5">
      <w:pPr>
        <w:ind w:firstLine="567"/>
        <w:jc w:val="both"/>
        <w:rPr>
          <w:rFonts w:eastAsia="Petersburg-Regular"/>
          <w:sz w:val="22"/>
          <w:szCs w:val="22"/>
        </w:rPr>
      </w:pPr>
      <w:r w:rsidRPr="00D83BA0">
        <w:rPr>
          <w:rFonts w:eastAsia="Petersburg-Regular"/>
          <w:sz w:val="22"/>
          <w:szCs w:val="22"/>
        </w:rPr>
        <w:t>Физическое воспитание является неотъемлемой составной частью обучения и профессиональной подготовки студентов. Оно направлено на укрепление здоровья, улучшение физической и профессионально-прикладной подготовленности студентов.</w:t>
      </w:r>
    </w:p>
    <w:p w:rsidR="00545AA5" w:rsidRPr="00D83BA0" w:rsidRDefault="00545AA5" w:rsidP="00545AA5">
      <w:pPr>
        <w:ind w:firstLine="567"/>
        <w:jc w:val="both"/>
        <w:rPr>
          <w:rFonts w:eastAsia="Petersburg-Regular"/>
          <w:sz w:val="22"/>
          <w:szCs w:val="22"/>
        </w:rPr>
      </w:pPr>
      <w:r w:rsidRPr="00D83BA0">
        <w:rPr>
          <w:rFonts w:eastAsia="Petersburg-Regular"/>
          <w:sz w:val="22"/>
          <w:szCs w:val="22"/>
        </w:rPr>
        <w:t>Физическое воспитание осуществляется комплексно в тесной взаимосвязи учебных занятий, тренировок в спортивных секциях, оздоровительных группах, клубах по видам спорта и самостоятельных занятий студентов.</w:t>
      </w:r>
    </w:p>
    <w:p w:rsidR="00545AA5" w:rsidRPr="00D83BA0" w:rsidRDefault="00545AA5" w:rsidP="00545AA5">
      <w:pPr>
        <w:ind w:firstLine="567"/>
        <w:jc w:val="both"/>
        <w:rPr>
          <w:rFonts w:eastAsia="Petersburg-Regular"/>
          <w:sz w:val="22"/>
          <w:szCs w:val="22"/>
        </w:rPr>
      </w:pPr>
      <w:r w:rsidRPr="00D83BA0">
        <w:rPr>
          <w:rFonts w:eastAsia="Petersburg-Regular"/>
          <w:sz w:val="22"/>
          <w:szCs w:val="22"/>
        </w:rPr>
        <w:t>Важным так же является участие студентов в спортивно-массовых мероприятиях во внеурочное время. Большое значение имеет теоретический раздел учебной программы, в котором предусмотрено освоение студентами знаний по использованию средств физического воспитания для сохранения и укрепления здоровья, поддержания на высоком уровне умственной работоспособности, профилактики заболеваний, приобретения навыков самоконтроля  в процессе занятий физическими упражнениями.</w:t>
      </w:r>
    </w:p>
    <w:p w:rsidR="00545AA5" w:rsidRPr="00D83BA0" w:rsidRDefault="00545AA5" w:rsidP="00545AA5">
      <w:pPr>
        <w:ind w:firstLine="567"/>
        <w:jc w:val="both"/>
        <w:rPr>
          <w:sz w:val="22"/>
          <w:szCs w:val="22"/>
        </w:rPr>
      </w:pPr>
      <w:r w:rsidRPr="00D83BA0">
        <w:rPr>
          <w:sz w:val="22"/>
          <w:szCs w:val="22"/>
        </w:rPr>
        <w:t>Цель физического воспитания студентов — формирование физической культуры личности. Для достижения поставленной цели предусматривается решение следующих воспитательных, образовательных, развивающих и оздоровительных задач:</w:t>
      </w:r>
    </w:p>
    <w:p w:rsidR="00545AA5" w:rsidRPr="00D83BA0" w:rsidRDefault="00545AA5" w:rsidP="00545AA5">
      <w:pPr>
        <w:jc w:val="both"/>
        <w:rPr>
          <w:sz w:val="22"/>
          <w:szCs w:val="22"/>
        </w:rPr>
      </w:pPr>
      <w:r w:rsidRPr="00D83BA0">
        <w:rPr>
          <w:sz w:val="22"/>
          <w:szCs w:val="22"/>
        </w:rPr>
        <w:lastRenderedPageBreak/>
        <w:t>— формирование осознанного понимания социальной роли физической культуры в развитии личности и подго</w:t>
      </w:r>
      <w:r w:rsidRPr="00D83BA0">
        <w:rPr>
          <w:sz w:val="22"/>
          <w:szCs w:val="22"/>
        </w:rPr>
        <w:softHyphen/>
        <w:t>товке ее к профессиональной деятельности;</w:t>
      </w:r>
    </w:p>
    <w:p w:rsidR="00545AA5" w:rsidRPr="00D83BA0" w:rsidRDefault="00545AA5" w:rsidP="00545AA5">
      <w:pPr>
        <w:jc w:val="both"/>
        <w:rPr>
          <w:sz w:val="22"/>
          <w:szCs w:val="22"/>
        </w:rPr>
      </w:pPr>
      <w:r w:rsidRPr="00D83BA0">
        <w:rPr>
          <w:sz w:val="22"/>
          <w:szCs w:val="22"/>
        </w:rPr>
        <w:t>— овладение целостной системой знаний научно-био</w:t>
      </w:r>
      <w:r w:rsidRPr="00D83BA0">
        <w:rPr>
          <w:sz w:val="22"/>
          <w:szCs w:val="22"/>
        </w:rPr>
        <w:softHyphen/>
        <w:t>логических и практических основ физической культуры и здорового образа жизни;</w:t>
      </w:r>
    </w:p>
    <w:p w:rsidR="00545AA5" w:rsidRPr="00D83BA0" w:rsidRDefault="00545AA5" w:rsidP="00545AA5">
      <w:pPr>
        <w:jc w:val="both"/>
        <w:rPr>
          <w:sz w:val="22"/>
          <w:szCs w:val="22"/>
        </w:rPr>
      </w:pPr>
      <w:r w:rsidRPr="00D83BA0">
        <w:rPr>
          <w:sz w:val="22"/>
          <w:szCs w:val="22"/>
        </w:rPr>
        <w:t>— формирование мотивационно - ценностного отно</w:t>
      </w:r>
      <w:r w:rsidRPr="00D83BA0">
        <w:rPr>
          <w:sz w:val="22"/>
          <w:szCs w:val="22"/>
        </w:rPr>
        <w:softHyphen/>
        <w:t>шения к физической культуре, здоровому образу жизни, физическому самосовершенствованию и самовоспитанию, потребности в регулярных занятиях физическими упражнениями и спортом;</w:t>
      </w:r>
    </w:p>
    <w:p w:rsidR="00545AA5" w:rsidRPr="00D83BA0" w:rsidRDefault="00545AA5" w:rsidP="00545AA5">
      <w:pPr>
        <w:jc w:val="both"/>
        <w:rPr>
          <w:sz w:val="22"/>
          <w:szCs w:val="22"/>
        </w:rPr>
      </w:pPr>
      <w:r w:rsidRPr="00D83BA0">
        <w:rPr>
          <w:sz w:val="22"/>
          <w:szCs w:val="22"/>
        </w:rPr>
        <w:t>— овладение системой практических умений и навыков, обеспечивающих сохранение и укрепление здоровья, пси</w:t>
      </w:r>
      <w:r w:rsidRPr="00D83BA0">
        <w:rPr>
          <w:sz w:val="22"/>
          <w:szCs w:val="22"/>
        </w:rPr>
        <w:softHyphen/>
        <w:t>хическое благополучие;</w:t>
      </w:r>
    </w:p>
    <w:p w:rsidR="00545AA5" w:rsidRPr="00D83BA0" w:rsidRDefault="00545AA5" w:rsidP="00545AA5">
      <w:pPr>
        <w:jc w:val="both"/>
        <w:rPr>
          <w:sz w:val="22"/>
          <w:szCs w:val="22"/>
        </w:rPr>
      </w:pPr>
      <w:r w:rsidRPr="00D83BA0">
        <w:rPr>
          <w:sz w:val="22"/>
          <w:szCs w:val="22"/>
        </w:rPr>
        <w:t>— развитие и совершенствование психофизических спо</w:t>
      </w:r>
      <w:r w:rsidRPr="00D83BA0">
        <w:rPr>
          <w:sz w:val="22"/>
          <w:szCs w:val="22"/>
        </w:rPr>
        <w:softHyphen/>
        <w:t>собностей, качеств и свойств личности, самоопределение в физической культуре;</w:t>
      </w:r>
    </w:p>
    <w:p w:rsidR="00545AA5" w:rsidRPr="00D83BA0" w:rsidRDefault="00545AA5" w:rsidP="00545AA5">
      <w:pPr>
        <w:jc w:val="both"/>
        <w:rPr>
          <w:sz w:val="22"/>
          <w:szCs w:val="22"/>
        </w:rPr>
      </w:pPr>
      <w:r w:rsidRPr="00D83BA0">
        <w:rPr>
          <w:sz w:val="22"/>
          <w:szCs w:val="22"/>
        </w:rPr>
        <w:t>— обеспечение общей и профессионально-прикладной физической подготовленности, определяющей физическую готовность студента к будущей профессии;</w:t>
      </w:r>
    </w:p>
    <w:p w:rsidR="00545AA5" w:rsidRPr="00D83BA0" w:rsidRDefault="00545AA5" w:rsidP="00545AA5">
      <w:pPr>
        <w:jc w:val="both"/>
        <w:rPr>
          <w:sz w:val="22"/>
          <w:szCs w:val="22"/>
        </w:rPr>
      </w:pPr>
      <w:r w:rsidRPr="00D83BA0">
        <w:rPr>
          <w:sz w:val="22"/>
          <w:szCs w:val="22"/>
        </w:rPr>
        <w:t>— приобретение опыта творческого использования физкультурно-спортивной деятельности в быту, в семье и на производстве для достижения жизненных и профессиональных целей.</w:t>
      </w:r>
    </w:p>
    <w:p w:rsidR="00545AA5" w:rsidRPr="00D83BA0" w:rsidRDefault="00545AA5" w:rsidP="00545AA5">
      <w:pPr>
        <w:jc w:val="both"/>
        <w:rPr>
          <w:sz w:val="22"/>
          <w:szCs w:val="22"/>
        </w:rPr>
      </w:pPr>
    </w:p>
    <w:p w:rsidR="00545AA5" w:rsidRPr="00F228E9" w:rsidRDefault="00545AA5" w:rsidP="00C626D0">
      <w:pPr>
        <w:ind w:firstLine="567"/>
        <w:rPr>
          <w:i/>
          <w:sz w:val="22"/>
          <w:szCs w:val="22"/>
        </w:rPr>
      </w:pPr>
      <w:r w:rsidRPr="00F228E9">
        <w:rPr>
          <w:i/>
          <w:sz w:val="22"/>
          <w:szCs w:val="22"/>
        </w:rPr>
        <w:t>Основы организации физического воспитания в вузе.</w:t>
      </w:r>
    </w:p>
    <w:p w:rsidR="00545AA5" w:rsidRPr="00D83BA0" w:rsidRDefault="00545AA5" w:rsidP="00545AA5">
      <w:pPr>
        <w:pStyle w:val="a7"/>
        <w:shd w:val="clear" w:color="auto" w:fill="FFFFFF"/>
        <w:spacing w:before="0" w:beforeAutospacing="0" w:after="0" w:afterAutospacing="0"/>
        <w:ind w:firstLine="567"/>
        <w:jc w:val="both"/>
        <w:rPr>
          <w:color w:val="000000"/>
          <w:sz w:val="22"/>
          <w:szCs w:val="22"/>
        </w:rPr>
      </w:pPr>
      <w:r w:rsidRPr="00D83BA0">
        <w:rPr>
          <w:bCs/>
          <w:color w:val="000000"/>
          <w:sz w:val="22"/>
          <w:szCs w:val="22"/>
        </w:rPr>
        <w:t>В соответствии с государственным образовательным стандартом высшего профессионального образования физическая культура с</w:t>
      </w:r>
      <w:r w:rsidRPr="00D83BA0">
        <w:rPr>
          <w:rStyle w:val="apple-converted-space"/>
          <w:color w:val="000000"/>
          <w:sz w:val="22"/>
          <w:szCs w:val="22"/>
        </w:rPr>
        <w:t> </w:t>
      </w:r>
      <w:r w:rsidRPr="00D83BA0">
        <w:rPr>
          <w:color w:val="000000"/>
          <w:sz w:val="22"/>
          <w:szCs w:val="22"/>
        </w:rPr>
        <w:t>1994 г. объявлена обязательной дисциплиной гуманитарного образовательного цикла.</w:t>
      </w:r>
    </w:p>
    <w:p w:rsidR="00545AA5" w:rsidRPr="00D83BA0" w:rsidRDefault="00545AA5" w:rsidP="00545AA5">
      <w:pPr>
        <w:pStyle w:val="a7"/>
        <w:shd w:val="clear" w:color="auto" w:fill="FFFFFF"/>
        <w:spacing w:before="0" w:beforeAutospacing="0" w:after="0" w:afterAutospacing="0"/>
        <w:ind w:firstLine="567"/>
        <w:jc w:val="both"/>
        <w:rPr>
          <w:color w:val="000000"/>
          <w:sz w:val="22"/>
          <w:szCs w:val="22"/>
        </w:rPr>
      </w:pPr>
      <w:r w:rsidRPr="00D83BA0">
        <w:rPr>
          <w:color w:val="000000"/>
          <w:sz w:val="22"/>
          <w:szCs w:val="22"/>
        </w:rPr>
        <w:t>Гуманитарные знания дают возможность преодолеть технократическое и узкопрофессиональное мышление будущего, специалиста, воспитывают духовно богатую личность, обладающую развитым чувством социально-профессиональной и нравственной ответственности. Системная и целенаправленная гуманитарная подготовка и формируемая в ее процессе личностная культура студента определяют свойства его адаптивности, самообучаемости, самостоятельности и инициативности как будущего специалиста, закладывая тем самым основы его высокого профессионализма.</w:t>
      </w:r>
    </w:p>
    <w:p w:rsidR="00545AA5" w:rsidRPr="00D83BA0" w:rsidRDefault="00545AA5" w:rsidP="00545AA5">
      <w:pPr>
        <w:ind w:firstLine="567"/>
        <w:jc w:val="both"/>
        <w:rPr>
          <w:sz w:val="22"/>
          <w:szCs w:val="22"/>
        </w:rPr>
      </w:pPr>
      <w:r w:rsidRPr="00D83BA0">
        <w:rPr>
          <w:sz w:val="22"/>
          <w:szCs w:val="22"/>
        </w:rPr>
        <w:lastRenderedPageBreak/>
        <w:t>Физическая культура в вузе выполняет следующие социальные функции:</w:t>
      </w:r>
    </w:p>
    <w:p w:rsidR="00545AA5" w:rsidRPr="00D83BA0" w:rsidRDefault="00545AA5" w:rsidP="00890DB6">
      <w:pPr>
        <w:ind w:firstLine="567"/>
        <w:jc w:val="both"/>
        <w:rPr>
          <w:sz w:val="22"/>
          <w:szCs w:val="22"/>
        </w:rPr>
      </w:pPr>
      <w:r w:rsidRPr="00D83BA0">
        <w:rPr>
          <w:sz w:val="22"/>
          <w:szCs w:val="22"/>
        </w:rPr>
        <w:t>- преобразовательно-созидательную, что обеспечивает достижение необходимого уровня физического развития, подготовленности и совершенствования личности, укрепления ее здоровья, подготовку ее к профессиональной деятельности;</w:t>
      </w:r>
    </w:p>
    <w:p w:rsidR="00545AA5" w:rsidRPr="00D83BA0" w:rsidRDefault="00545AA5" w:rsidP="00890DB6">
      <w:pPr>
        <w:ind w:firstLine="567"/>
        <w:jc w:val="both"/>
        <w:rPr>
          <w:sz w:val="22"/>
          <w:szCs w:val="22"/>
        </w:rPr>
      </w:pPr>
      <w:r w:rsidRPr="00D83BA0">
        <w:rPr>
          <w:sz w:val="22"/>
          <w:szCs w:val="22"/>
        </w:rPr>
        <w:t>- интегративно-организационную, характеризующую возможности объединения молодежи в коллективы, команды, клубы, организации, союзы для совместной физкультурно-спортивной деятельности;</w:t>
      </w:r>
    </w:p>
    <w:p w:rsidR="00545AA5" w:rsidRPr="00D83BA0" w:rsidRDefault="00545AA5" w:rsidP="00890DB6">
      <w:pPr>
        <w:ind w:firstLine="567"/>
        <w:jc w:val="both"/>
        <w:rPr>
          <w:sz w:val="22"/>
          <w:szCs w:val="22"/>
        </w:rPr>
      </w:pPr>
      <w:r w:rsidRPr="00D83BA0">
        <w:rPr>
          <w:sz w:val="22"/>
          <w:szCs w:val="22"/>
        </w:rPr>
        <w:t>- проективно-творческую, определяющую возможности физкультурно-спортивной деятельности, в процессе которой создаются модели профессионально-личностного развития человека, стимулируются его творческие способности, осуществляются процессы самопознания, самоутверждения, саморазвития, обеспечивается развитие индивидуальных способностей;</w:t>
      </w:r>
    </w:p>
    <w:p w:rsidR="00545AA5" w:rsidRPr="00D83BA0" w:rsidRDefault="00545AA5" w:rsidP="00890DB6">
      <w:pPr>
        <w:ind w:firstLine="567"/>
        <w:jc w:val="both"/>
        <w:rPr>
          <w:sz w:val="22"/>
          <w:szCs w:val="22"/>
        </w:rPr>
      </w:pPr>
      <w:r w:rsidRPr="00D83BA0">
        <w:rPr>
          <w:sz w:val="22"/>
          <w:szCs w:val="22"/>
        </w:rPr>
        <w:t>- проективно-прогностическую, позволяющую расширить эрудицию студентов в сфере физической культуры, активно использовать знания в физкультурно-спортивной деятельности и соотносить эту деятельность с профессиональными намерениями;</w:t>
      </w:r>
    </w:p>
    <w:p w:rsidR="00545AA5" w:rsidRPr="00D83BA0" w:rsidRDefault="00545AA5" w:rsidP="00890DB6">
      <w:pPr>
        <w:ind w:firstLine="567"/>
        <w:jc w:val="both"/>
        <w:rPr>
          <w:sz w:val="22"/>
          <w:szCs w:val="22"/>
        </w:rPr>
      </w:pPr>
      <w:r w:rsidRPr="00D83BA0">
        <w:rPr>
          <w:sz w:val="22"/>
          <w:szCs w:val="22"/>
        </w:rPr>
        <w:t>- ценностно-ориентационную. В процессе ее реализации формируются профессионально и личностно-ценностные ориентации, их использование обеспечивает профессиональное саморазвитие и личностное самосовершенствование;</w:t>
      </w:r>
    </w:p>
    <w:p w:rsidR="00545AA5" w:rsidRPr="00D83BA0" w:rsidRDefault="00545AA5" w:rsidP="00890DB6">
      <w:pPr>
        <w:ind w:firstLine="567"/>
        <w:jc w:val="both"/>
        <w:rPr>
          <w:sz w:val="22"/>
          <w:szCs w:val="22"/>
        </w:rPr>
      </w:pPr>
      <w:r w:rsidRPr="00D83BA0">
        <w:rPr>
          <w:sz w:val="22"/>
          <w:szCs w:val="22"/>
        </w:rPr>
        <w:t>- коммуникативно-регулятивную, отражающую процесс культурного поведения, общения, взаимодействия участников физкультурно-спортивной деятельности, организации содержательного досуга, оказывающую влияние на коллективные настроения, переживания, удовлетворение социально-этических и эмоционально-эстетических потребностей, сохранение и восстановление психического равновесия, отвлечение от курения, алкоголя, токсикомании;</w:t>
      </w:r>
    </w:p>
    <w:p w:rsidR="00545AA5" w:rsidRPr="00D83BA0" w:rsidRDefault="00545AA5" w:rsidP="00890DB6">
      <w:pPr>
        <w:ind w:firstLine="567"/>
        <w:jc w:val="both"/>
        <w:rPr>
          <w:sz w:val="22"/>
          <w:szCs w:val="22"/>
        </w:rPr>
      </w:pPr>
      <w:r w:rsidRPr="00D83BA0">
        <w:rPr>
          <w:sz w:val="22"/>
          <w:szCs w:val="22"/>
        </w:rPr>
        <w:t xml:space="preserve">- социализации, в процессе которой происходит включение индивида в систему общественных отношений для освоения социокультурного опыта, формирования социально ценных качеств. Изучение социальных функций физкультуры в вузе позволит глубже понять содержание учебной дисциплины «Физическая культура», зафиксированной в примерной программе для вузов в соответствии </w:t>
      </w:r>
      <w:r w:rsidRPr="00D83BA0">
        <w:rPr>
          <w:sz w:val="22"/>
          <w:szCs w:val="22"/>
        </w:rPr>
        <w:lastRenderedPageBreak/>
        <w:t>с государственным образовательным стандартом. Примерной она названа потому, что отражает только требования «Стандарта», но в каждом вузе может быть расширена и дополнена с учетом регионально-территориальных, социокультурных, климатических факторов, а также особенностей подготовки профессиональных кадров, материально-технических условий.</w:t>
      </w:r>
    </w:p>
    <w:p w:rsidR="00545AA5" w:rsidRPr="00D83BA0" w:rsidRDefault="00545AA5" w:rsidP="00545AA5">
      <w:pPr>
        <w:ind w:firstLine="567"/>
        <w:jc w:val="both"/>
        <w:rPr>
          <w:sz w:val="22"/>
          <w:szCs w:val="22"/>
        </w:rPr>
      </w:pPr>
      <w:r w:rsidRPr="00D83BA0">
        <w:rPr>
          <w:sz w:val="22"/>
          <w:szCs w:val="22"/>
        </w:rPr>
        <w:t>Чтобы достичь цели физического воспитания - сформировать физическую культуру личности, важно решить следующие воспитательные, образовательные, развивающие и оздоровительные задачи:</w:t>
      </w:r>
    </w:p>
    <w:p w:rsidR="00545AA5" w:rsidRPr="00D83BA0" w:rsidRDefault="00545AA5" w:rsidP="00890DB6">
      <w:pPr>
        <w:ind w:firstLine="567"/>
        <w:jc w:val="both"/>
        <w:rPr>
          <w:sz w:val="22"/>
          <w:szCs w:val="22"/>
        </w:rPr>
      </w:pPr>
      <w:r w:rsidRPr="00D83BA0">
        <w:rPr>
          <w:sz w:val="22"/>
          <w:szCs w:val="22"/>
        </w:rPr>
        <w:t>- понимать роль физической культуры в развитии личности и подготовке ее к профессиональной деятельности;</w:t>
      </w:r>
    </w:p>
    <w:p w:rsidR="00545AA5" w:rsidRPr="00D83BA0" w:rsidRDefault="00545AA5" w:rsidP="00890DB6">
      <w:pPr>
        <w:ind w:firstLine="567"/>
        <w:jc w:val="both"/>
        <w:rPr>
          <w:sz w:val="22"/>
          <w:szCs w:val="22"/>
        </w:rPr>
      </w:pPr>
      <w:r w:rsidRPr="00D83BA0">
        <w:rPr>
          <w:sz w:val="22"/>
          <w:szCs w:val="22"/>
        </w:rPr>
        <w:t>- знать научно-практические основы физической культуры и здорового образа жизни;</w:t>
      </w:r>
    </w:p>
    <w:p w:rsidR="00545AA5" w:rsidRPr="00D83BA0" w:rsidRDefault="00545AA5" w:rsidP="00890DB6">
      <w:pPr>
        <w:ind w:firstLine="567"/>
        <w:jc w:val="both"/>
        <w:rPr>
          <w:sz w:val="22"/>
          <w:szCs w:val="22"/>
        </w:rPr>
      </w:pPr>
      <w:r w:rsidRPr="00D83BA0">
        <w:rPr>
          <w:sz w:val="22"/>
          <w:szCs w:val="22"/>
        </w:rPr>
        <w:t>- формировать мотивационно-ценностное отношение студентов к физической культуре, установку на здоровый образ жизни, физическое самосовершенствование и самовоспитание, потребность в регулярных занятиях физическими упражнениями и спортом;</w:t>
      </w:r>
    </w:p>
    <w:p w:rsidR="00545AA5" w:rsidRPr="00D83BA0" w:rsidRDefault="00545AA5" w:rsidP="00890DB6">
      <w:pPr>
        <w:ind w:firstLine="567"/>
        <w:jc w:val="both"/>
        <w:rPr>
          <w:sz w:val="22"/>
          <w:szCs w:val="22"/>
        </w:rPr>
      </w:pPr>
      <w:r w:rsidRPr="00D83BA0">
        <w:rPr>
          <w:sz w:val="22"/>
          <w:szCs w:val="22"/>
        </w:rPr>
        <w:t>- овладеть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и свойств личности, самоопределение в физической культуре;</w:t>
      </w:r>
    </w:p>
    <w:p w:rsidR="00545AA5" w:rsidRPr="00D83BA0" w:rsidRDefault="00545AA5" w:rsidP="00890DB6">
      <w:pPr>
        <w:ind w:firstLine="567"/>
        <w:jc w:val="both"/>
        <w:rPr>
          <w:sz w:val="22"/>
          <w:szCs w:val="22"/>
        </w:rPr>
      </w:pPr>
      <w:r w:rsidRPr="00D83BA0">
        <w:rPr>
          <w:sz w:val="22"/>
          <w:szCs w:val="22"/>
        </w:rPr>
        <w:t>- обеспечить общую и профессионально-прикладную физическую подготовленность, определяющую психофизическую готовность студентов к будущей профессии;</w:t>
      </w:r>
    </w:p>
    <w:p w:rsidR="00545AA5" w:rsidRPr="00D83BA0" w:rsidRDefault="00545AA5" w:rsidP="00890DB6">
      <w:pPr>
        <w:ind w:firstLine="567"/>
        <w:jc w:val="both"/>
        <w:rPr>
          <w:sz w:val="22"/>
          <w:szCs w:val="22"/>
        </w:rPr>
      </w:pPr>
      <w:r w:rsidRPr="00D83BA0">
        <w:rPr>
          <w:sz w:val="22"/>
          <w:szCs w:val="22"/>
        </w:rPr>
        <w:t>- приобрести опыт творческого использования физкультурно-спортивной деятельности для достижения жизненных и профессиональных целей'"</w:t>
      </w:r>
    </w:p>
    <w:p w:rsidR="00545AA5" w:rsidRPr="00D83BA0" w:rsidRDefault="00545AA5" w:rsidP="00545AA5">
      <w:pPr>
        <w:ind w:firstLine="567"/>
        <w:jc w:val="both"/>
        <w:rPr>
          <w:sz w:val="22"/>
          <w:szCs w:val="22"/>
        </w:rPr>
      </w:pPr>
      <w:r w:rsidRPr="00D83BA0">
        <w:rPr>
          <w:sz w:val="22"/>
          <w:szCs w:val="22"/>
        </w:rPr>
        <w:t>В физическом воспитании студентов используются разнообразные формы учебных и внеучебных занятий на протяжении всего периода обучения в вузе. Учебные занятия проводятся в форме:</w:t>
      </w:r>
    </w:p>
    <w:p w:rsidR="00545AA5" w:rsidRPr="00D83BA0" w:rsidRDefault="00545AA5" w:rsidP="00890DB6">
      <w:pPr>
        <w:ind w:firstLine="567"/>
        <w:jc w:val="both"/>
        <w:rPr>
          <w:sz w:val="22"/>
          <w:szCs w:val="22"/>
        </w:rPr>
      </w:pPr>
      <w:r w:rsidRPr="00D83BA0">
        <w:rPr>
          <w:sz w:val="22"/>
          <w:szCs w:val="22"/>
        </w:rPr>
        <w:t>- теоретических, практических, контрольных;</w:t>
      </w:r>
    </w:p>
    <w:p w:rsidR="00545AA5" w:rsidRPr="00D83BA0" w:rsidRDefault="00545AA5" w:rsidP="00890DB6">
      <w:pPr>
        <w:ind w:firstLine="567"/>
        <w:jc w:val="both"/>
        <w:rPr>
          <w:sz w:val="22"/>
          <w:szCs w:val="22"/>
        </w:rPr>
      </w:pPr>
      <w:r w:rsidRPr="00D83BA0">
        <w:rPr>
          <w:sz w:val="22"/>
          <w:szCs w:val="22"/>
        </w:rPr>
        <w:t>- элективных методико-практических и учебно-тренировочных занятий;</w:t>
      </w:r>
    </w:p>
    <w:p w:rsidR="00545AA5" w:rsidRPr="00D83BA0" w:rsidRDefault="00545AA5" w:rsidP="00890DB6">
      <w:pPr>
        <w:ind w:firstLine="567"/>
        <w:jc w:val="both"/>
        <w:rPr>
          <w:sz w:val="22"/>
          <w:szCs w:val="22"/>
        </w:rPr>
      </w:pPr>
      <w:r w:rsidRPr="00D83BA0">
        <w:rPr>
          <w:sz w:val="22"/>
          <w:szCs w:val="22"/>
        </w:rPr>
        <w:t>- индивидуальных и индивидуально-групповых дополнительных занятий или консультаций;</w:t>
      </w:r>
    </w:p>
    <w:p w:rsidR="00545AA5" w:rsidRPr="00D83BA0" w:rsidRDefault="00545AA5" w:rsidP="00890DB6">
      <w:pPr>
        <w:ind w:firstLine="567"/>
        <w:jc w:val="both"/>
        <w:rPr>
          <w:sz w:val="22"/>
          <w:szCs w:val="22"/>
        </w:rPr>
      </w:pPr>
      <w:r w:rsidRPr="00D83BA0">
        <w:rPr>
          <w:sz w:val="22"/>
          <w:szCs w:val="22"/>
        </w:rPr>
        <w:lastRenderedPageBreak/>
        <w:t>- самостоятельных занятий по заданию и под контролем преподавателя;</w:t>
      </w:r>
    </w:p>
    <w:p w:rsidR="00545AA5" w:rsidRPr="00D83BA0" w:rsidRDefault="00545AA5" w:rsidP="00545AA5">
      <w:pPr>
        <w:ind w:firstLine="567"/>
        <w:jc w:val="both"/>
        <w:rPr>
          <w:sz w:val="22"/>
          <w:szCs w:val="22"/>
        </w:rPr>
      </w:pPr>
      <w:r w:rsidRPr="00D83BA0">
        <w:rPr>
          <w:sz w:val="22"/>
          <w:szCs w:val="22"/>
        </w:rPr>
        <w:t>Внеучебные занятия организуются в форме:</w:t>
      </w:r>
    </w:p>
    <w:p w:rsidR="00545AA5" w:rsidRPr="00D83BA0" w:rsidRDefault="00545AA5" w:rsidP="00890DB6">
      <w:pPr>
        <w:ind w:firstLine="567"/>
        <w:jc w:val="both"/>
        <w:rPr>
          <w:sz w:val="22"/>
          <w:szCs w:val="22"/>
        </w:rPr>
      </w:pPr>
      <w:r w:rsidRPr="00D83BA0">
        <w:rPr>
          <w:sz w:val="22"/>
          <w:szCs w:val="22"/>
        </w:rPr>
        <w:t>- выполнения физических упражнений и рекреационных мероприятий в режиме учебного дня;</w:t>
      </w:r>
    </w:p>
    <w:p w:rsidR="00545AA5" w:rsidRPr="00D83BA0" w:rsidRDefault="00545AA5" w:rsidP="00890DB6">
      <w:pPr>
        <w:ind w:firstLine="567"/>
        <w:jc w:val="both"/>
        <w:rPr>
          <w:sz w:val="22"/>
          <w:szCs w:val="22"/>
        </w:rPr>
      </w:pPr>
      <w:r w:rsidRPr="00D83BA0">
        <w:rPr>
          <w:sz w:val="22"/>
          <w:szCs w:val="22"/>
        </w:rPr>
        <w:t>- занятий в спортивных клубах, секциях, группах по интересам;</w:t>
      </w:r>
    </w:p>
    <w:p w:rsidR="00545AA5" w:rsidRPr="00D83BA0" w:rsidRDefault="00545AA5" w:rsidP="00890DB6">
      <w:pPr>
        <w:ind w:firstLine="567"/>
        <w:jc w:val="both"/>
        <w:rPr>
          <w:sz w:val="22"/>
          <w:szCs w:val="22"/>
        </w:rPr>
      </w:pPr>
      <w:r w:rsidRPr="00D83BA0">
        <w:rPr>
          <w:sz w:val="22"/>
          <w:szCs w:val="22"/>
        </w:rPr>
        <w:t>- самодеятельных занятий физическими упражнениями, спортом, туризмом;</w:t>
      </w:r>
    </w:p>
    <w:p w:rsidR="00545AA5" w:rsidRPr="00D83BA0" w:rsidRDefault="00545AA5" w:rsidP="00890DB6">
      <w:pPr>
        <w:ind w:firstLine="567"/>
        <w:jc w:val="both"/>
        <w:rPr>
          <w:sz w:val="22"/>
          <w:szCs w:val="22"/>
        </w:rPr>
      </w:pPr>
      <w:r w:rsidRPr="00D83BA0">
        <w:rPr>
          <w:sz w:val="22"/>
          <w:szCs w:val="22"/>
        </w:rPr>
        <w:t>- массовых оздоровительных, физкультурных и спортивных мероприятий.</w:t>
      </w:r>
    </w:p>
    <w:p w:rsidR="00545AA5" w:rsidRPr="00D83BA0" w:rsidRDefault="00545AA5" w:rsidP="00545AA5">
      <w:pPr>
        <w:ind w:firstLine="567"/>
        <w:jc w:val="both"/>
        <w:rPr>
          <w:sz w:val="22"/>
          <w:szCs w:val="22"/>
        </w:rPr>
      </w:pPr>
      <w:r w:rsidRPr="00D83BA0">
        <w:rPr>
          <w:sz w:val="22"/>
          <w:szCs w:val="22"/>
        </w:rPr>
        <w:t>Контрольный раздел занятий обеспечивает оперативную, текущую и итоговую информацию о степени и качестве освоения теоретических и методических знаний-умений, о состоянии и динамике физического развития, физической и профессионально-прикладной подготовленности студентов. Оперативный контроль создает информацию о ходе выполнения конкретного раздела, вида учебной работы. Текущий контроль позволяет оценить степень освоения раздела, темы, вида учебной работы. Итоговый контроль (зачеты, экзамен) выявляет уровень сформированное физической культуры студента и самоопределение в ней путем комплексной проверки.</w:t>
      </w:r>
    </w:p>
    <w:p w:rsidR="00545AA5" w:rsidRPr="00D83BA0" w:rsidRDefault="00545AA5" w:rsidP="00545AA5">
      <w:pPr>
        <w:jc w:val="both"/>
        <w:rPr>
          <w:sz w:val="22"/>
          <w:szCs w:val="22"/>
        </w:rPr>
      </w:pPr>
    </w:p>
    <w:p w:rsidR="003C2A63" w:rsidRDefault="003C2A63" w:rsidP="00E003EC">
      <w:pPr>
        <w:jc w:val="center"/>
        <w:rPr>
          <w:b/>
          <w:color w:val="000000"/>
          <w:sz w:val="22"/>
          <w:szCs w:val="22"/>
        </w:rPr>
      </w:pPr>
    </w:p>
    <w:p w:rsidR="00E003EC" w:rsidRPr="00D83BA0" w:rsidRDefault="00E003EC" w:rsidP="00C626D0">
      <w:pPr>
        <w:ind w:firstLine="567"/>
        <w:jc w:val="both"/>
        <w:rPr>
          <w:b/>
          <w:color w:val="000000"/>
          <w:sz w:val="22"/>
          <w:szCs w:val="22"/>
        </w:rPr>
      </w:pPr>
      <w:r w:rsidRPr="00D83BA0">
        <w:rPr>
          <w:b/>
          <w:color w:val="000000"/>
          <w:sz w:val="22"/>
          <w:szCs w:val="22"/>
        </w:rPr>
        <w:t>Тема 2. Социально-биологические основы</w:t>
      </w:r>
      <w:r w:rsidR="00C626D0">
        <w:rPr>
          <w:b/>
          <w:color w:val="000000"/>
          <w:sz w:val="22"/>
          <w:szCs w:val="22"/>
        </w:rPr>
        <w:t xml:space="preserve"> </w:t>
      </w:r>
      <w:r w:rsidRPr="00D83BA0">
        <w:rPr>
          <w:b/>
          <w:color w:val="000000"/>
          <w:sz w:val="22"/>
          <w:szCs w:val="22"/>
        </w:rPr>
        <w:t xml:space="preserve"> физической культуры.</w:t>
      </w:r>
    </w:p>
    <w:p w:rsidR="00E003EC" w:rsidRPr="00D83BA0" w:rsidRDefault="00E003EC" w:rsidP="00C626D0">
      <w:pPr>
        <w:ind w:firstLine="567"/>
        <w:jc w:val="both"/>
        <w:rPr>
          <w:sz w:val="22"/>
          <w:szCs w:val="22"/>
        </w:rPr>
      </w:pPr>
    </w:p>
    <w:p w:rsidR="00E003EC" w:rsidRPr="00C626D0" w:rsidRDefault="00E003EC" w:rsidP="00C626D0">
      <w:pPr>
        <w:ind w:firstLine="567"/>
        <w:jc w:val="both"/>
        <w:rPr>
          <w:i/>
          <w:color w:val="000000"/>
          <w:sz w:val="22"/>
          <w:szCs w:val="22"/>
        </w:rPr>
      </w:pPr>
      <w:r w:rsidRPr="00C626D0">
        <w:rPr>
          <w:i/>
          <w:color w:val="000000"/>
          <w:sz w:val="22"/>
          <w:szCs w:val="22"/>
        </w:rPr>
        <w:t>Понятие о социально-биологических основах физической культуры.</w:t>
      </w:r>
    </w:p>
    <w:p w:rsidR="00E003EC" w:rsidRPr="00D83BA0" w:rsidRDefault="00E003EC" w:rsidP="00C626D0">
      <w:pPr>
        <w:ind w:firstLine="567"/>
        <w:jc w:val="both"/>
        <w:rPr>
          <w:sz w:val="22"/>
          <w:szCs w:val="22"/>
        </w:rPr>
      </w:pPr>
      <w:r w:rsidRPr="00D83BA0">
        <w:rPr>
          <w:sz w:val="22"/>
          <w:szCs w:val="22"/>
        </w:rPr>
        <w:t>Социально-биологические основы физической культуры — это принципы взаимодействия социальных и биологических закономерностей в процессе овладения человеком ценностями физической культуры.</w:t>
      </w:r>
    </w:p>
    <w:p w:rsidR="00376774" w:rsidRDefault="00E003EC" w:rsidP="00C626D0">
      <w:pPr>
        <w:ind w:firstLine="567"/>
        <w:jc w:val="both"/>
        <w:rPr>
          <w:sz w:val="22"/>
          <w:szCs w:val="22"/>
        </w:rPr>
      </w:pPr>
      <w:r w:rsidRPr="00D83BA0">
        <w:rPr>
          <w:sz w:val="22"/>
          <w:szCs w:val="22"/>
        </w:rPr>
        <w:t xml:space="preserve">Углубленное и всестороннее изучение какого-либо феномена, в том числе физической культуры, невозможно без привлечения знаний из других смежных дисциплин, позволяющих создать целостное представление об этом предмете. При организации процесса физического воспитания большую роль играют знания комплекса </w:t>
      </w:r>
      <w:r w:rsidRPr="00D83BA0">
        <w:rPr>
          <w:sz w:val="22"/>
          <w:szCs w:val="22"/>
        </w:rPr>
        <w:lastRenderedPageBreak/>
        <w:t>медико-биологических, социально-психологических, педагогических (анатомия, физиология, биология, гигиена, педагогика, психология, социология) и многих других наук. Без знания строения человеческого тела, закономерностей деятельности отдельных органов и функциональных систем организма, особенностей протекания сложных процессов жизнедеятельности, невозможно должным образом организовать процесс формирования здорового образа жизни, физической и спортивной подготовки. При изучении органов и функциональных систем организма исходят из принципов целостности</w:t>
      </w:r>
    </w:p>
    <w:p w:rsidR="00E003EC" w:rsidRPr="00D83BA0" w:rsidRDefault="00E003EC" w:rsidP="00C626D0">
      <w:pPr>
        <w:ind w:firstLine="567"/>
        <w:jc w:val="both"/>
        <w:rPr>
          <w:b/>
          <w:color w:val="000000"/>
          <w:sz w:val="22"/>
          <w:szCs w:val="22"/>
        </w:rPr>
      </w:pPr>
      <w:r w:rsidRPr="00D83BA0">
        <w:rPr>
          <w:sz w:val="22"/>
          <w:szCs w:val="22"/>
        </w:rPr>
        <w:t xml:space="preserve"> и единства организма с внешней окружающей и социальной средой. Целостность организма, находящегося во взаимодействии с окружающей средой, обеспечивается нервной системой и еѐ ведущим органом — корой головного мозга. Кора головного мозга весьма тонко улавливает изменения внешней среды, а также внутреннего состояния организма и своей деятельностью обеспечивает приспособление организма к окружающей среде и его активное воздействие на окружающую среду. Все его органы связаны между собой и взаимодействуют благодаря нервной, кровеносной, лимфатической и эндокринной систем. Нарушение деятельности одного из органов приводит к нарушению деятельности других органов, т. е. организм представляет собой неразрывное целое, существующее в определенных, постоянно изменяющихся условиях окружающей среды.</w:t>
      </w:r>
    </w:p>
    <w:p w:rsidR="00E003EC" w:rsidRPr="00D83BA0" w:rsidRDefault="00E003EC" w:rsidP="00E003EC">
      <w:pPr>
        <w:ind w:firstLine="567"/>
        <w:jc w:val="both"/>
        <w:rPr>
          <w:sz w:val="22"/>
          <w:szCs w:val="22"/>
        </w:rPr>
      </w:pPr>
      <w:r w:rsidRPr="00D83BA0">
        <w:rPr>
          <w:sz w:val="22"/>
          <w:szCs w:val="22"/>
        </w:rPr>
        <w:t>Одной из важных задач физиологических основ физической культуры является научное обоснование, разработка и реализация мероприятий,  обеспечивающих достижения высоких спортивных результатов и сохранения здоровья спортсменов. Физиологические основы физического воспитания — наука прикладная и в основном профилактическая, так как, научное обоснование, разработка и реализация мероприятий, исследуя обосновывает пути и средства повышения работоспособности, ускорения восстановительных  процессов предупреждения переутомления, перенапряжения и патологических сдвигов функций организма, а также профилактику возникновения различных заболеваний.</w:t>
      </w:r>
    </w:p>
    <w:p w:rsidR="00E003EC" w:rsidRPr="00D83BA0" w:rsidRDefault="00E003EC" w:rsidP="00E003EC">
      <w:pPr>
        <w:ind w:firstLine="567"/>
        <w:jc w:val="both"/>
        <w:rPr>
          <w:sz w:val="22"/>
          <w:szCs w:val="22"/>
        </w:rPr>
      </w:pPr>
      <w:r w:rsidRPr="00D83BA0">
        <w:rPr>
          <w:sz w:val="22"/>
          <w:szCs w:val="22"/>
        </w:rPr>
        <w:t>Физиологические основы физического воспитания занимают важное место в теории физической культуры, составляя фундамент знаний, необходимых тренеру и преподавателю для достижения высоких спортивных результатов, и сохранения здоровья занимающих</w:t>
      </w:r>
      <w:r w:rsidRPr="00D83BA0">
        <w:rPr>
          <w:sz w:val="22"/>
          <w:szCs w:val="22"/>
        </w:rPr>
        <w:lastRenderedPageBreak/>
        <w:t>ся ФК и  спортом. Поэтому тренер и педагог должны знать о физиологических проц</w:t>
      </w:r>
      <w:r w:rsidR="009528B6">
        <w:rPr>
          <w:sz w:val="22"/>
          <w:szCs w:val="22"/>
        </w:rPr>
        <w:t>ессах, происходящих в организме занимающихся</w:t>
      </w:r>
      <w:r w:rsidRPr="00D83BA0">
        <w:rPr>
          <w:sz w:val="22"/>
          <w:szCs w:val="22"/>
        </w:rPr>
        <w:t xml:space="preserve"> во время тренировочной и соревновательной деятельности с тем, чтобы научно обоснованно строить и совершенствовать эту работу, уметь аргументировать свои распоряжения и рекомендации, избегать переутомления и перенапряжения и не причинить вреда здоровью тренирующихся.</w:t>
      </w:r>
    </w:p>
    <w:p w:rsidR="00E003EC" w:rsidRPr="00D83BA0" w:rsidRDefault="00E003EC" w:rsidP="00E003EC">
      <w:pPr>
        <w:ind w:firstLine="567"/>
        <w:jc w:val="both"/>
        <w:rPr>
          <w:sz w:val="22"/>
          <w:szCs w:val="22"/>
        </w:rPr>
      </w:pPr>
      <w:r w:rsidRPr="00D83BA0">
        <w:rPr>
          <w:sz w:val="22"/>
          <w:szCs w:val="22"/>
        </w:rPr>
        <w:t>Студенты должны на практических занятиях научиться объективно исследовать функциональные сдвиги в различных системах организма человека в связи с различными физическими упражнениями, анализировать физиологические показатели тренированности в покое и при физических нагрузках, изучать разнообразные состояния организма спортсмена – предстартовые реакции, врабатывание, утомление, восстановление и т.д.</w:t>
      </w:r>
    </w:p>
    <w:p w:rsidR="00E003EC" w:rsidRPr="00F228E9" w:rsidRDefault="00E003EC" w:rsidP="00F228E9">
      <w:pPr>
        <w:ind w:firstLine="567"/>
        <w:jc w:val="both"/>
        <w:rPr>
          <w:i/>
          <w:color w:val="000000"/>
          <w:sz w:val="22"/>
          <w:szCs w:val="22"/>
        </w:rPr>
      </w:pPr>
      <w:r w:rsidRPr="00F228E9">
        <w:rPr>
          <w:i/>
          <w:color w:val="000000"/>
          <w:sz w:val="22"/>
          <w:szCs w:val="22"/>
        </w:rPr>
        <w:t>Саморегуляция и самосовершенствование организма в процессе его развития.</w:t>
      </w:r>
    </w:p>
    <w:p w:rsidR="00E003EC" w:rsidRPr="00D83BA0" w:rsidRDefault="00E003EC" w:rsidP="00E003EC">
      <w:pPr>
        <w:ind w:firstLine="567"/>
        <w:jc w:val="both"/>
        <w:rPr>
          <w:sz w:val="22"/>
          <w:szCs w:val="22"/>
        </w:rPr>
      </w:pPr>
      <w:r w:rsidRPr="00D83BA0">
        <w:rPr>
          <w:sz w:val="22"/>
          <w:szCs w:val="22"/>
        </w:rPr>
        <w:t>Организм — единая саморегулирующаяся и саморазвивающаяся биологическая система, функциональная деятельность которой обусловлена взаимодействием психических, двигательных и вегетативных реакций на воздействие окружающей среды.</w:t>
      </w:r>
    </w:p>
    <w:p w:rsidR="00E003EC" w:rsidRPr="00D83BA0" w:rsidRDefault="00E003EC" w:rsidP="00E003EC">
      <w:pPr>
        <w:ind w:firstLine="567"/>
        <w:jc w:val="both"/>
        <w:rPr>
          <w:sz w:val="22"/>
          <w:szCs w:val="22"/>
        </w:rPr>
      </w:pPr>
      <w:r w:rsidRPr="00D83BA0">
        <w:rPr>
          <w:sz w:val="22"/>
          <w:szCs w:val="22"/>
        </w:rPr>
        <w:t>Саморегуляция организма заключается в том, что любое отклонение от нормального состава внутренней среды организма автоматически включает нервные и гуморальные (посредством жидкой среды) процессы, возвращающие состав внутренней среды к исходному уровню. Внутренняя среда организма, в которой живут все его клетки, — это кровь, лимфа, межтканевая жидкость, характеризуется относительным постоянством различных показателей (гомеостаз).</w:t>
      </w:r>
    </w:p>
    <w:p w:rsidR="00E003EC" w:rsidRDefault="00E003EC" w:rsidP="00E003EC">
      <w:pPr>
        <w:ind w:firstLine="567"/>
        <w:jc w:val="both"/>
        <w:rPr>
          <w:sz w:val="22"/>
          <w:szCs w:val="22"/>
        </w:rPr>
      </w:pPr>
      <w:r w:rsidRPr="00D83BA0">
        <w:rPr>
          <w:sz w:val="22"/>
          <w:szCs w:val="22"/>
        </w:rPr>
        <w:t>Гомеостаз — совокупность реакций, обеспечивающих поддержание или восстановление относительного динамического постоянства внутренней среды и некоторых физиологических функций организма человека (кровообращения, обмена веществ, терморегуляции и др.). Этот процесс обеспечивается сложной системой координированных приспособительных механизмов, направленных на устранение или ограничение факторов, воздействующих на организм, как из внешней, так и из внутренней среды. Приспособительные механизмы позволяют</w:t>
      </w:r>
      <w:r w:rsidR="00BE03E6">
        <w:rPr>
          <w:sz w:val="22"/>
          <w:szCs w:val="22"/>
        </w:rPr>
        <w:t xml:space="preserve"> организму сохранять постоянство</w:t>
      </w:r>
      <w:r w:rsidRPr="00D83BA0">
        <w:rPr>
          <w:sz w:val="22"/>
          <w:szCs w:val="22"/>
        </w:rPr>
        <w:t xml:space="preserve"> соста</w:t>
      </w:r>
      <w:r w:rsidRPr="00D83BA0">
        <w:rPr>
          <w:sz w:val="22"/>
          <w:szCs w:val="22"/>
        </w:rPr>
        <w:lastRenderedPageBreak/>
        <w:t>ва, физико-химических и биологических свойств внутренней среды, несмотря на изменения во внешнем мире. К постоянным показателям гомеостаза относятся: температура внутренних отделов тела, сохраняемая в пределах 36–37°С; кислотно-основное равновесие крови, характеризуемое величиной рН = 7,4–7,35; осмотическое давление крови — 7,6–7,8 атм.; концентрация гемоглобина в крови — 130–160 г·л–1 и др. Человеческий организм — сложная саморазвивающаяся биологическая система, в которой непрерывно идет рост и размножение клеток, обмен веществ и энергии, процессы возбуждения и торможения, ассимиляции и диссимиляции. Огромное количество клеток, каждая из которых выполняет только свои, ей присущие функции, в общей структурно-функциональной системе организма, снабжается питательными веществами и необходимым количеством кислорода для осуществления жизненно необходимых процессов энергообразования. Выведения продуктов распада, обеспечения различных биохимических реакций жизнедеятельности и т. д., в целом осуществляя процессы роста, самообновления и саморазвития целостного организма.</w:t>
      </w:r>
    </w:p>
    <w:p w:rsidR="00F228E9" w:rsidRPr="00D83BA0" w:rsidRDefault="00F228E9" w:rsidP="00E003EC">
      <w:pPr>
        <w:ind w:firstLine="567"/>
        <w:jc w:val="both"/>
        <w:rPr>
          <w:sz w:val="22"/>
          <w:szCs w:val="22"/>
        </w:rPr>
      </w:pPr>
    </w:p>
    <w:p w:rsidR="00E003EC" w:rsidRPr="00F228E9" w:rsidRDefault="00E003EC" w:rsidP="00F228E9">
      <w:pPr>
        <w:ind w:firstLine="567"/>
        <w:jc w:val="both"/>
        <w:rPr>
          <w:i/>
          <w:color w:val="000000"/>
          <w:sz w:val="22"/>
          <w:szCs w:val="22"/>
        </w:rPr>
      </w:pPr>
      <w:r w:rsidRPr="00F228E9">
        <w:rPr>
          <w:i/>
          <w:color w:val="000000"/>
          <w:sz w:val="22"/>
          <w:szCs w:val="22"/>
        </w:rPr>
        <w:t>Понятие  об органах и физиологических системах организма человека.</w:t>
      </w:r>
    </w:p>
    <w:p w:rsidR="00E003EC" w:rsidRPr="00D83BA0" w:rsidRDefault="00E003EC" w:rsidP="00E003EC">
      <w:pPr>
        <w:ind w:firstLine="567"/>
        <w:jc w:val="both"/>
        <w:rPr>
          <w:sz w:val="22"/>
          <w:szCs w:val="22"/>
        </w:rPr>
      </w:pPr>
      <w:r w:rsidRPr="00FD0CD9">
        <w:rPr>
          <w:i/>
          <w:sz w:val="22"/>
          <w:szCs w:val="22"/>
        </w:rPr>
        <w:t>Организм</w:t>
      </w:r>
      <w:r w:rsidRPr="00D83BA0">
        <w:rPr>
          <w:sz w:val="22"/>
          <w:szCs w:val="22"/>
        </w:rPr>
        <w:t xml:space="preserve"> — единая, целостная, сложно устроенная саморегулирующаяся живая система, состоящая из органов и тканей. Органы построены из тканей, ткани состоят из клеток и межклеточного пространства.</w:t>
      </w:r>
    </w:p>
    <w:p w:rsidR="00E003EC" w:rsidRPr="00D83BA0" w:rsidRDefault="00E003EC" w:rsidP="00E003EC">
      <w:pPr>
        <w:ind w:firstLine="567"/>
        <w:jc w:val="both"/>
        <w:rPr>
          <w:sz w:val="22"/>
          <w:szCs w:val="22"/>
        </w:rPr>
      </w:pPr>
      <w:r w:rsidRPr="00FD0CD9">
        <w:rPr>
          <w:i/>
          <w:sz w:val="22"/>
          <w:szCs w:val="22"/>
        </w:rPr>
        <w:t xml:space="preserve">Клетка </w:t>
      </w:r>
      <w:r w:rsidRPr="00D83BA0">
        <w:rPr>
          <w:sz w:val="22"/>
          <w:szCs w:val="22"/>
        </w:rPr>
        <w:t xml:space="preserve">— это живая саморегулируемая и самообновляемая система, являющаяся основой строения, развития и жизнедеятельности всех живых и растительных организмов. Клетки различны по форме, величине, функциональному значению. Несмотря на многообразие форм, клетки имеют общий план строения. Основными частицами клетки являются цитоплазма и ядро. В ядре клетки расположены нитевидные образования — хромосомы. В состав хромосом входят молекулы сложного органического вещества — </w:t>
      </w:r>
      <w:r w:rsidRPr="00D83BA0">
        <w:rPr>
          <w:i/>
          <w:sz w:val="22"/>
          <w:szCs w:val="22"/>
        </w:rPr>
        <w:t>дезоксирибонуклеиновой кислоты (ДНК)</w:t>
      </w:r>
      <w:r w:rsidRPr="00D83BA0">
        <w:rPr>
          <w:sz w:val="22"/>
          <w:szCs w:val="22"/>
        </w:rPr>
        <w:t xml:space="preserve">. В молекулах ДНК как бы записана особым химическим языком — генетическим кодом — наследственная информация. </w:t>
      </w:r>
      <w:r w:rsidRPr="00D83BA0">
        <w:rPr>
          <w:i/>
          <w:sz w:val="22"/>
          <w:szCs w:val="22"/>
        </w:rPr>
        <w:t>Цитоплазма</w:t>
      </w:r>
      <w:r w:rsidRPr="00D83BA0">
        <w:rPr>
          <w:sz w:val="22"/>
          <w:szCs w:val="22"/>
        </w:rPr>
        <w:t xml:space="preserve"> клетки неоднородна: в ней различают множество мельчайших структур — цитолемма, органеллы, цито</w:t>
      </w:r>
      <w:r w:rsidRPr="00D83BA0">
        <w:rPr>
          <w:sz w:val="22"/>
          <w:szCs w:val="22"/>
        </w:rPr>
        <w:lastRenderedPageBreak/>
        <w:t xml:space="preserve">плазматические включения. </w:t>
      </w:r>
      <w:r w:rsidRPr="00D83BA0">
        <w:rPr>
          <w:i/>
          <w:sz w:val="22"/>
          <w:szCs w:val="22"/>
        </w:rPr>
        <w:t>Цитолемма</w:t>
      </w:r>
      <w:r w:rsidRPr="00D83BA0">
        <w:rPr>
          <w:sz w:val="22"/>
          <w:szCs w:val="22"/>
        </w:rPr>
        <w:t xml:space="preserve"> отделяет клетку от окружающей среды, регулирует обмен веществ в клетке и обеспечивает постоянство ее внутренней среды. К </w:t>
      </w:r>
      <w:r w:rsidRPr="00D83BA0">
        <w:rPr>
          <w:i/>
          <w:sz w:val="22"/>
          <w:szCs w:val="22"/>
        </w:rPr>
        <w:t>органеллам</w:t>
      </w:r>
      <w:r w:rsidRPr="00D83BA0">
        <w:rPr>
          <w:sz w:val="22"/>
          <w:szCs w:val="22"/>
        </w:rPr>
        <w:t xml:space="preserve"> относятся рибосомы, митохондрии, лизосомы и др. структуры. </w:t>
      </w:r>
      <w:r w:rsidRPr="00D83BA0">
        <w:rPr>
          <w:i/>
          <w:sz w:val="22"/>
          <w:szCs w:val="22"/>
        </w:rPr>
        <w:t>Рибосомы</w:t>
      </w:r>
      <w:r w:rsidRPr="00D83BA0">
        <w:rPr>
          <w:sz w:val="22"/>
          <w:szCs w:val="22"/>
        </w:rPr>
        <w:t xml:space="preserve"> вырабатывают белок, причем специфический для каждого вида клеток (в мышечной клетке — мышечные белки: актин, миозин). </w:t>
      </w:r>
      <w:r w:rsidRPr="00D83BA0">
        <w:rPr>
          <w:i/>
          <w:sz w:val="22"/>
          <w:szCs w:val="22"/>
        </w:rPr>
        <w:t>Митохондрии</w:t>
      </w:r>
      <w:r w:rsidRPr="00D83BA0">
        <w:rPr>
          <w:sz w:val="22"/>
          <w:szCs w:val="22"/>
        </w:rPr>
        <w:t xml:space="preserve"> содержат макроэнергитические соединения и являются универсальным источником энергии. </w:t>
      </w:r>
      <w:r w:rsidRPr="00D83BA0">
        <w:rPr>
          <w:i/>
          <w:sz w:val="22"/>
          <w:szCs w:val="22"/>
        </w:rPr>
        <w:t xml:space="preserve">Лизосомы </w:t>
      </w:r>
      <w:r w:rsidRPr="00D83BA0">
        <w:rPr>
          <w:sz w:val="22"/>
          <w:szCs w:val="22"/>
        </w:rPr>
        <w:t xml:space="preserve">содержат большое количество ферментов и осуществляют внутриклеточное пищеварение. Клетка построена из химических соединений неорганических и органических веществ. Из </w:t>
      </w:r>
      <w:r w:rsidRPr="00D83BA0">
        <w:rPr>
          <w:i/>
          <w:sz w:val="22"/>
          <w:szCs w:val="22"/>
        </w:rPr>
        <w:t>неорганических соединений</w:t>
      </w:r>
      <w:r w:rsidRPr="00D83BA0">
        <w:rPr>
          <w:sz w:val="22"/>
          <w:szCs w:val="22"/>
        </w:rPr>
        <w:t xml:space="preserve"> в клетках находится вода, углекислота, различные кислоты и соли. Для нормальной жизнедеятельности клетки необходимо, чтобы содержание в ней отдельных неорганических веществ, например - минеральных солей, было строго определенным. Так, клетки сердечной мышцы могут выполнять работу только в условиях определенного баланса ионов натрия, калия и кальция. Роль </w:t>
      </w:r>
      <w:r w:rsidRPr="00D83BA0">
        <w:rPr>
          <w:i/>
          <w:sz w:val="22"/>
          <w:szCs w:val="22"/>
        </w:rPr>
        <w:t>органических веществ</w:t>
      </w:r>
      <w:r w:rsidRPr="00D83BA0">
        <w:rPr>
          <w:sz w:val="22"/>
          <w:szCs w:val="22"/>
        </w:rPr>
        <w:t xml:space="preserve"> (белки, жиры, углеводы) в жизнедеятельности клетки многообразно. Одни из них являются строительным материалом живого организма, другие обеспечивают клетки энергией, третьи незаменимы в химических процессах, в передаче наследственных свойств организма. Непременным условием жизни клетки являются непрерывный процесс обмена веществ с окружающей средой. В обмене веществ (метаболизме) выделяют два взаимосвязанных, но разно</w:t>
      </w:r>
      <w:r w:rsidR="00BE03E6">
        <w:rPr>
          <w:sz w:val="22"/>
          <w:szCs w:val="22"/>
        </w:rPr>
        <w:t xml:space="preserve"> </w:t>
      </w:r>
      <w:r w:rsidRPr="00D83BA0">
        <w:rPr>
          <w:sz w:val="22"/>
          <w:szCs w:val="22"/>
        </w:rPr>
        <w:t xml:space="preserve">направленных процесса — ассимиляция и диссимиляция. </w:t>
      </w:r>
      <w:r w:rsidRPr="00D83BA0">
        <w:rPr>
          <w:i/>
          <w:sz w:val="22"/>
          <w:szCs w:val="22"/>
        </w:rPr>
        <w:t>Ассимиляция</w:t>
      </w:r>
      <w:r w:rsidRPr="00D83BA0">
        <w:rPr>
          <w:sz w:val="22"/>
          <w:szCs w:val="22"/>
        </w:rPr>
        <w:t xml:space="preserve"> или анаболизм — совокупность процессов биосинтеза, определяющих образование веществ, нужных для замещения старых и построения новых клеток. </w:t>
      </w:r>
      <w:r w:rsidRPr="00D83BA0">
        <w:rPr>
          <w:i/>
          <w:sz w:val="22"/>
          <w:szCs w:val="22"/>
        </w:rPr>
        <w:t>Диссимиляция</w:t>
      </w:r>
      <w:r w:rsidR="00BE03E6">
        <w:rPr>
          <w:i/>
          <w:sz w:val="22"/>
          <w:szCs w:val="22"/>
        </w:rPr>
        <w:t xml:space="preserve"> </w:t>
      </w:r>
      <w:r w:rsidRPr="00BE03E6">
        <w:rPr>
          <w:sz w:val="22"/>
          <w:szCs w:val="22"/>
        </w:rPr>
        <w:t xml:space="preserve"> </w:t>
      </w:r>
      <w:r w:rsidRPr="00D83BA0">
        <w:rPr>
          <w:sz w:val="22"/>
          <w:szCs w:val="22"/>
        </w:rPr>
        <w:t>или катаболизм — процесс расщепления сложных веществ на более простые, обеспечивающие энергетические и пластические потребности организма. Процесс ассимиляции не всегда находится в равновесии с процессами диссимиляции. Так, в растущем организме процессы ассимиляции преобладают над процессами диссимиляции. Благодаря этому обеспечивается накопление веществ и рост организма. Во время мышечной деятельности напротив, усиливаются процессы диссимиляции. Это, в свою очередь, требует более значительного восполнения израсходованных источников энергии, что удается сделать посредством усиления питания. Если в те</w:t>
      </w:r>
      <w:r w:rsidRPr="00D83BA0">
        <w:rPr>
          <w:sz w:val="22"/>
          <w:szCs w:val="22"/>
        </w:rPr>
        <w:lastRenderedPageBreak/>
        <w:t>чении длительного времени процессы диссимиляции преобладают над процессами диссимиляции организм истощается.</w:t>
      </w:r>
    </w:p>
    <w:p w:rsidR="00E003EC" w:rsidRPr="00D83BA0" w:rsidRDefault="00E003EC" w:rsidP="00E003EC">
      <w:pPr>
        <w:ind w:firstLine="567"/>
        <w:jc w:val="both"/>
        <w:rPr>
          <w:sz w:val="22"/>
          <w:szCs w:val="22"/>
        </w:rPr>
      </w:pPr>
      <w:r w:rsidRPr="00FD0CD9">
        <w:rPr>
          <w:i/>
          <w:sz w:val="22"/>
          <w:szCs w:val="22"/>
        </w:rPr>
        <w:t xml:space="preserve">Ткань </w:t>
      </w:r>
      <w:r w:rsidRPr="00D83BA0">
        <w:rPr>
          <w:sz w:val="22"/>
          <w:szCs w:val="22"/>
        </w:rPr>
        <w:t xml:space="preserve">— совокупность клеток и межклеточного вещества, сходных по происхождению, строению и выполняемым функциям. Различают ткани эпителиальные, ткани внутренней среды или соединительные, мышечные ткани и нервную ткань. </w:t>
      </w:r>
      <w:r w:rsidRPr="00D83BA0">
        <w:rPr>
          <w:i/>
          <w:sz w:val="22"/>
          <w:szCs w:val="22"/>
        </w:rPr>
        <w:t>Эпителиальные</w:t>
      </w:r>
      <w:r w:rsidRPr="00D83BA0">
        <w:rPr>
          <w:sz w:val="22"/>
          <w:szCs w:val="22"/>
        </w:rPr>
        <w:t xml:space="preserve"> ткани выполняют защитные, секреторные функции. Защитная функция эпителиальной ткани заключается в том, что они, образуя наружный слой кожи, ее эпидермис, и выстилая изнутри все органы, предохраняют их от повреждений и проникновения в них микробов и других вредных веществ, а в желудочно-кишечном тракте — от разрушения его стенки пищеварительными соками. Секреторная функция эпителиальной ткани заключается в том, что они, участвуя в образовании желез, вырабатывают секреты, например пищеварительные соки (железы органов пищеварительной системы), жир (сальные железы), пот (потовые железы). </w:t>
      </w:r>
      <w:r w:rsidRPr="00D83BA0">
        <w:rPr>
          <w:i/>
          <w:sz w:val="22"/>
          <w:szCs w:val="22"/>
        </w:rPr>
        <w:t>Соединительные</w:t>
      </w:r>
      <w:r w:rsidRPr="00D83BA0">
        <w:rPr>
          <w:sz w:val="22"/>
          <w:szCs w:val="22"/>
        </w:rPr>
        <w:t xml:space="preserve"> ткани, или ткани внутренней среды, подразделяются на ткани с преобладанием трофических, опорных или защитных функций. Трофическую, то есть питательную, функцию выполняют жидкие виды соединительной ткани — кровь и лимфа, которые участвую в снабжении организма питательными веществами и кислородом, а так же в удалении продуктов обмена веществ и углекислоты. Опорную функцию выполняют главным образом плотная соединительная ткань (сухожилия, связки), хрящевая и костные ткани. </w:t>
      </w:r>
      <w:r w:rsidRPr="00D83BA0">
        <w:rPr>
          <w:i/>
          <w:sz w:val="22"/>
          <w:szCs w:val="22"/>
        </w:rPr>
        <w:t>Мышечные</w:t>
      </w:r>
      <w:r w:rsidRPr="00D83BA0">
        <w:rPr>
          <w:sz w:val="22"/>
          <w:szCs w:val="22"/>
        </w:rPr>
        <w:t xml:space="preserve"> ткани (гладкие, сердечные, поперечно-полосатые) осуществляют двигательные процессы в организме. Основным функциональным свойством мышечной ткани является ее сократимость, которая зависит от способности находящихся в клетках этой ткани сократимых структур изменять свою длину, становясь то короче и толще (сокращение, укорочение), то длиннее и толще (расслабление, удлинение). </w:t>
      </w:r>
      <w:r w:rsidRPr="00D83BA0">
        <w:rPr>
          <w:i/>
          <w:sz w:val="22"/>
          <w:szCs w:val="22"/>
        </w:rPr>
        <w:t>Нервная</w:t>
      </w:r>
      <w:r w:rsidRPr="00D83BA0">
        <w:rPr>
          <w:sz w:val="22"/>
          <w:szCs w:val="22"/>
        </w:rPr>
        <w:t xml:space="preserve"> ткань состоит из нервных клеток (нейронов) с их отростками и окончаниями этих отростков. Нервные клетки отростки которых идут к органам и несут к ним импульсы, побуждающие их к деятельности (от спинного и головного мозга к мышцам и внутренним органам), называется </w:t>
      </w:r>
      <w:r w:rsidRPr="00D83BA0">
        <w:rPr>
          <w:i/>
          <w:sz w:val="22"/>
          <w:szCs w:val="22"/>
        </w:rPr>
        <w:t>двигательными</w:t>
      </w:r>
      <w:r w:rsidRPr="00D83BA0">
        <w:rPr>
          <w:sz w:val="22"/>
          <w:szCs w:val="22"/>
        </w:rPr>
        <w:t xml:space="preserve">, выносящими. Нервные клетки, отростки которых, проводя импульсы от периферии к центру (от </w:t>
      </w:r>
      <w:r w:rsidRPr="00D83BA0">
        <w:rPr>
          <w:sz w:val="22"/>
          <w:szCs w:val="22"/>
        </w:rPr>
        <w:lastRenderedPageBreak/>
        <w:t xml:space="preserve">внутренних органов, мышц в спинной и головной мозг), являются </w:t>
      </w:r>
      <w:r w:rsidRPr="00D83BA0">
        <w:rPr>
          <w:i/>
          <w:sz w:val="22"/>
          <w:szCs w:val="22"/>
        </w:rPr>
        <w:t>чувствительными</w:t>
      </w:r>
      <w:r w:rsidRPr="00D83BA0">
        <w:rPr>
          <w:sz w:val="22"/>
          <w:szCs w:val="22"/>
        </w:rPr>
        <w:t>, приносящими.</w:t>
      </w:r>
    </w:p>
    <w:p w:rsidR="00E003EC" w:rsidRDefault="00E003EC" w:rsidP="00E003EC">
      <w:pPr>
        <w:ind w:firstLine="567"/>
        <w:jc w:val="both"/>
        <w:rPr>
          <w:sz w:val="22"/>
          <w:szCs w:val="22"/>
        </w:rPr>
      </w:pPr>
      <w:r w:rsidRPr="00FD0CD9">
        <w:rPr>
          <w:i/>
          <w:sz w:val="22"/>
          <w:szCs w:val="22"/>
        </w:rPr>
        <w:t xml:space="preserve">Орган </w:t>
      </w:r>
      <w:r w:rsidRPr="00D83BA0">
        <w:rPr>
          <w:sz w:val="22"/>
          <w:szCs w:val="22"/>
        </w:rPr>
        <w:t>— это часть целостного организма (совокупность тканей), сложившаяся в процессе эволюционного развития и имеющая своеобразные положения, формы, размеры, внутреннее строение,  специфические функции (сердце, легкие, печень, и т. д.). В строении каждого органа принимает участи</w:t>
      </w:r>
      <w:r w:rsidR="00BE03E6">
        <w:rPr>
          <w:sz w:val="22"/>
          <w:szCs w:val="22"/>
        </w:rPr>
        <w:t>е</w:t>
      </w:r>
      <w:r w:rsidRPr="00D83BA0">
        <w:rPr>
          <w:sz w:val="22"/>
          <w:szCs w:val="22"/>
        </w:rPr>
        <w:t xml:space="preserve"> не одна какая-нибудь ткань, а различные виды тканей. Например, в образовании кости (как органа) принимает участие мышечная (в стенке кровеносных сосудов, питающих кость) и нервная (в образованиях, иннервирующих кость) ткани. Органы, выполняющие общие функции и имеющие общие источники происхождения, образуют анатомическую систему органов (например, мышечную, пищеварительную, дыхательную, кровеносную). Функциональное объединение систем и органов, имеющих различные источники происхождения — </w:t>
      </w:r>
      <w:r w:rsidRPr="00D83BA0">
        <w:rPr>
          <w:sz w:val="22"/>
          <w:szCs w:val="22"/>
          <w:u w:val="single"/>
        </w:rPr>
        <w:t>анатомический аппарат</w:t>
      </w:r>
      <w:r w:rsidRPr="00D83BA0">
        <w:rPr>
          <w:sz w:val="22"/>
          <w:szCs w:val="22"/>
        </w:rPr>
        <w:t xml:space="preserve"> (опорно-двигательный, вестибулярный).</w:t>
      </w:r>
    </w:p>
    <w:p w:rsidR="00F228E9" w:rsidRPr="00D83BA0" w:rsidRDefault="00F228E9" w:rsidP="00E003EC">
      <w:pPr>
        <w:ind w:firstLine="567"/>
        <w:jc w:val="both"/>
        <w:rPr>
          <w:color w:val="000000"/>
          <w:sz w:val="22"/>
          <w:szCs w:val="22"/>
        </w:rPr>
      </w:pPr>
    </w:p>
    <w:p w:rsidR="00E003EC" w:rsidRPr="00F228E9" w:rsidRDefault="00E003EC" w:rsidP="00F228E9">
      <w:pPr>
        <w:ind w:firstLine="567"/>
        <w:jc w:val="both"/>
        <w:rPr>
          <w:i/>
          <w:sz w:val="22"/>
          <w:szCs w:val="22"/>
        </w:rPr>
      </w:pPr>
      <w:r w:rsidRPr="00F228E9">
        <w:rPr>
          <w:i/>
          <w:color w:val="000000"/>
          <w:sz w:val="22"/>
          <w:szCs w:val="22"/>
        </w:rPr>
        <w:t>Строение и функции опорно-двигательного аппарата</w:t>
      </w:r>
    </w:p>
    <w:p w:rsidR="00E003EC" w:rsidRPr="00D83BA0" w:rsidRDefault="00E003EC" w:rsidP="00E003EC">
      <w:pPr>
        <w:ind w:firstLine="567"/>
        <w:jc w:val="both"/>
        <w:rPr>
          <w:sz w:val="22"/>
          <w:szCs w:val="22"/>
        </w:rPr>
      </w:pPr>
      <w:r w:rsidRPr="00D83BA0">
        <w:rPr>
          <w:sz w:val="22"/>
          <w:szCs w:val="22"/>
        </w:rPr>
        <w:t xml:space="preserve">Опорно-двигательный аппарат (ОДА) объединяет костную и мышечную систему, большое число парных и непарных костей, мышц, суставов, связок, мышечных сухожилий. </w:t>
      </w:r>
    </w:p>
    <w:p w:rsidR="00E003EC" w:rsidRPr="00D83BA0" w:rsidRDefault="00E003EC" w:rsidP="00E003EC">
      <w:pPr>
        <w:ind w:firstLine="567"/>
        <w:jc w:val="both"/>
        <w:rPr>
          <w:sz w:val="22"/>
          <w:szCs w:val="22"/>
        </w:rPr>
      </w:pPr>
      <w:r w:rsidRPr="00D83BA0">
        <w:rPr>
          <w:sz w:val="22"/>
          <w:szCs w:val="22"/>
        </w:rPr>
        <w:t xml:space="preserve">Твердой опорой тела человека является скелет, состоящий из костей и их соединений. При любых положениях тела (стоя, сидя, лежа) все органы опираются на кости скелета. Скелет защищает от повреждений более глубоко расположенные структуры (например, костный мозг, центральную нервную систему, сердце и др.). </w:t>
      </w:r>
    </w:p>
    <w:p w:rsidR="00E003EC" w:rsidRPr="00D83BA0" w:rsidRDefault="00E003EC" w:rsidP="00E003EC">
      <w:pPr>
        <w:ind w:firstLine="567"/>
        <w:jc w:val="both"/>
        <w:rPr>
          <w:sz w:val="22"/>
          <w:szCs w:val="22"/>
        </w:rPr>
      </w:pPr>
      <w:r w:rsidRPr="00D83BA0">
        <w:rPr>
          <w:sz w:val="22"/>
          <w:szCs w:val="22"/>
        </w:rPr>
        <w:t>Движение костей возможны благодаря действию мышц, прикрепляющихся к ним. Некоторые части скелета — позвоночник с его функциональными изгибами и суставы нижних конечностей совместно со связочно-мышечным аппаратом осуществляют амортизационные функции.</w:t>
      </w:r>
    </w:p>
    <w:p w:rsidR="00E003EC" w:rsidRPr="00D83BA0" w:rsidRDefault="00E003EC" w:rsidP="00E003EC">
      <w:pPr>
        <w:ind w:firstLine="567"/>
        <w:jc w:val="both"/>
        <w:rPr>
          <w:sz w:val="22"/>
          <w:szCs w:val="22"/>
        </w:rPr>
      </w:pPr>
      <w:r w:rsidRPr="00D83BA0">
        <w:rPr>
          <w:sz w:val="22"/>
          <w:szCs w:val="22"/>
        </w:rPr>
        <w:t xml:space="preserve">Помимо опорной, защитной и двигательной функций кости скелета имеют большое значение в минеральном обмене и кроветворении. Именно в костях содержатся основные запасы минеральных веществ организма (кальций, фосфор, и др.), здесь они откладываются в случае их избытка, и отсюда они черпаются при необходимости. Костный мозг, находящийся в костях, участвует в образовании </w:t>
      </w:r>
      <w:r w:rsidRPr="00D83BA0">
        <w:rPr>
          <w:sz w:val="22"/>
          <w:szCs w:val="22"/>
        </w:rPr>
        <w:lastRenderedPageBreak/>
        <w:t xml:space="preserve">форменных элементов крови (лейкоциты, эритроциты). В живом организме кость на 50 % состоит из воды, в состав остальной части входят органические (12,4 %) и неорганические (21,85 %) вещества. </w:t>
      </w:r>
      <w:r w:rsidRPr="00D83BA0">
        <w:rPr>
          <w:i/>
          <w:sz w:val="22"/>
          <w:szCs w:val="22"/>
        </w:rPr>
        <w:t>Органическим веществом</w:t>
      </w:r>
      <w:r w:rsidRPr="00D83BA0">
        <w:rPr>
          <w:sz w:val="22"/>
          <w:szCs w:val="22"/>
        </w:rPr>
        <w:t xml:space="preserve"> кости является оссеин, </w:t>
      </w:r>
      <w:r w:rsidRPr="00D83BA0">
        <w:rPr>
          <w:i/>
          <w:sz w:val="22"/>
          <w:szCs w:val="22"/>
        </w:rPr>
        <w:t>неорганическими веществами</w:t>
      </w:r>
      <w:r w:rsidRPr="00D83BA0">
        <w:rPr>
          <w:sz w:val="22"/>
          <w:szCs w:val="22"/>
        </w:rPr>
        <w:t xml:space="preserve"> — известковые соли, а так же хлористый натрий. Неорганические вещества придают костям твердость, органические — гибкость и упругость. </w:t>
      </w:r>
    </w:p>
    <w:p w:rsidR="00E003EC" w:rsidRPr="00D83BA0" w:rsidRDefault="00E003EC" w:rsidP="00E003EC">
      <w:pPr>
        <w:ind w:firstLine="567"/>
        <w:jc w:val="both"/>
        <w:rPr>
          <w:sz w:val="22"/>
          <w:szCs w:val="22"/>
        </w:rPr>
      </w:pPr>
      <w:r w:rsidRPr="00D83BA0">
        <w:rPr>
          <w:sz w:val="22"/>
          <w:szCs w:val="22"/>
        </w:rPr>
        <w:t xml:space="preserve">Соотношение органических и неорганических веществ у людей неодинаково и может меняться в зависимости от возраста, условий питания, занятий спортом и пр. В детском возрасте относительное содержание органических веществ в костях больше, вследствие чего, они имеют меньшую твердость и большую гибкость; к старости относительное количество оссеина уменьшается, вместе с тем увеличивается хрупкость костей. Занятие физическими упражнениями способствует улучшению таких механических свойств кости, как сопротивляемость на излом, изгиб, сдавливание, растяжение, скручивание. Следует знать, что как недостаточная, так и избыточная физическая нагрузки тормозят рост костей. </w:t>
      </w:r>
    </w:p>
    <w:p w:rsidR="00E003EC" w:rsidRPr="00D83BA0" w:rsidRDefault="00E003EC" w:rsidP="00E003EC">
      <w:pPr>
        <w:ind w:firstLine="567"/>
        <w:jc w:val="both"/>
        <w:rPr>
          <w:sz w:val="22"/>
          <w:szCs w:val="22"/>
        </w:rPr>
      </w:pPr>
      <w:r w:rsidRPr="00D83BA0">
        <w:rPr>
          <w:sz w:val="22"/>
          <w:szCs w:val="22"/>
        </w:rPr>
        <w:t xml:space="preserve">Подвижные соприкосновения костей в области их соприкосновения образуют </w:t>
      </w:r>
      <w:r w:rsidRPr="00D83BA0">
        <w:rPr>
          <w:i/>
          <w:sz w:val="22"/>
          <w:szCs w:val="22"/>
        </w:rPr>
        <w:t>сустав</w:t>
      </w:r>
      <w:r w:rsidRPr="00D83BA0">
        <w:rPr>
          <w:sz w:val="22"/>
          <w:szCs w:val="22"/>
        </w:rPr>
        <w:t xml:space="preserve"> (локтевой, коленный и др.). На одной из костей, образующий сустав, находится суставная впадина, на другой — соответствующая ей по форме головка. Соединяющиеся в суставе поверхности костей покрыты слоем гиалинового хряща, облегчающего движение одной кости, относительно другой. Эластичность хряща в суставах способствует смягчению ударов и сотрясений при ходьбе, прыжках и других движениях. Сверху сустав покрыт специальной оболочкой — суставной сумкой. Полость сустава герметически закрыта и имеет небольшой объем, зависящий от формы и размеров сустава. Она заполняется синовиальной (суставной) жидкостью, уменьшающей трение между суставными поверхностями при движении. Важными структурными образованиями суставов являются внутрисуставные диски, мениски, связки. Внутрисуставные диски (хрящевые образования) обеспечивают большую подвижность в суставе. Мениски улучшают подвижность костей, амортизируют толчки и сотрясения, способствуют разнообразию движений. Укрепляя суставы, связки одновременно играют роль тормоза, ограничивающего подвижность соединяющихся костей. С помощью фи</w:t>
      </w:r>
      <w:r w:rsidRPr="00D83BA0">
        <w:rPr>
          <w:sz w:val="22"/>
          <w:szCs w:val="22"/>
        </w:rPr>
        <w:lastRenderedPageBreak/>
        <w:t xml:space="preserve">зических упражнений можно увеличить эластичность связочного аппарата и степень подвижности в суставе. </w:t>
      </w:r>
    </w:p>
    <w:p w:rsidR="00E003EC" w:rsidRPr="00D83BA0" w:rsidRDefault="00E003EC" w:rsidP="00E003EC">
      <w:pPr>
        <w:ind w:firstLine="567"/>
        <w:jc w:val="both"/>
        <w:rPr>
          <w:sz w:val="22"/>
          <w:szCs w:val="22"/>
        </w:rPr>
      </w:pPr>
      <w:r w:rsidRPr="00D83BA0">
        <w:rPr>
          <w:sz w:val="22"/>
          <w:szCs w:val="22"/>
        </w:rPr>
        <w:t xml:space="preserve">Степень подвижности суставов зависит от пола, возраста, индивидуальных особенностей, степени тренированности, окружающей температуры и даже время дня. Отсутствие достаточной двигательной активности приводит к разрыхлению суставного хряща и изменению суставных поверхностей сочленяющихся костей, к появлению болевых ощущений, создаются условия для образования воспалительных процессов. Кости и соединяющие их элементы составляют пассивную часть опорно-двигательного аппарата. </w:t>
      </w:r>
    </w:p>
    <w:p w:rsidR="00E003EC" w:rsidRPr="00D83BA0" w:rsidRDefault="00E003EC" w:rsidP="00E003EC">
      <w:pPr>
        <w:ind w:firstLine="567"/>
        <w:jc w:val="both"/>
        <w:rPr>
          <w:sz w:val="22"/>
          <w:szCs w:val="22"/>
        </w:rPr>
      </w:pPr>
      <w:r w:rsidRPr="00D83BA0">
        <w:rPr>
          <w:sz w:val="22"/>
          <w:szCs w:val="22"/>
        </w:rPr>
        <w:t xml:space="preserve">Мышечная система является его активной частью. Различают три вида мышц: </w:t>
      </w:r>
      <w:r w:rsidRPr="00D83BA0">
        <w:rPr>
          <w:i/>
          <w:sz w:val="22"/>
          <w:szCs w:val="22"/>
        </w:rPr>
        <w:t>гладкие мышцы</w:t>
      </w:r>
      <w:r w:rsidRPr="00D83BA0">
        <w:rPr>
          <w:sz w:val="22"/>
          <w:szCs w:val="22"/>
        </w:rPr>
        <w:t xml:space="preserve"> внутренних органов, </w:t>
      </w:r>
      <w:r w:rsidRPr="00D83BA0">
        <w:rPr>
          <w:i/>
          <w:sz w:val="22"/>
          <w:szCs w:val="22"/>
        </w:rPr>
        <w:t>поперечно-полосатые</w:t>
      </w:r>
      <w:r w:rsidRPr="00D83BA0">
        <w:rPr>
          <w:sz w:val="22"/>
          <w:szCs w:val="22"/>
        </w:rPr>
        <w:t xml:space="preserve"> скелетные мышцы и особая поперечно-полосатая </w:t>
      </w:r>
      <w:r w:rsidRPr="00D83BA0">
        <w:rPr>
          <w:i/>
          <w:sz w:val="22"/>
          <w:szCs w:val="22"/>
        </w:rPr>
        <w:t>сердечная</w:t>
      </w:r>
      <w:r w:rsidRPr="00D83BA0">
        <w:rPr>
          <w:sz w:val="22"/>
          <w:szCs w:val="22"/>
        </w:rPr>
        <w:t xml:space="preserve"> мышца. Гладкая мышечная ткань выстилает стенки кровеносных сосудов и некоторых внутренних органов. Она обеспечивает сужение или расширение сосудов, осуществляет продвижение пищи по желудочно-кишечному тракту, сокращает стенки мочевого пузыря. Поперечно-полосатыми скелетные и сердечная мышцы называются потому, что в поле микроскопа они имеют поперечную исчерченность. Поперечно-полосатая сердечная мышца обеспечивает ритмическую работу сердца на протяжении всей жизни человека автоматически. </w:t>
      </w:r>
    </w:p>
    <w:p w:rsidR="00E003EC" w:rsidRPr="00D83BA0" w:rsidRDefault="00E003EC" w:rsidP="00E003EC">
      <w:pPr>
        <w:ind w:firstLine="567"/>
        <w:jc w:val="both"/>
        <w:rPr>
          <w:sz w:val="22"/>
          <w:szCs w:val="22"/>
        </w:rPr>
      </w:pPr>
      <w:r w:rsidRPr="00D83BA0">
        <w:rPr>
          <w:sz w:val="22"/>
          <w:szCs w:val="22"/>
        </w:rPr>
        <w:t xml:space="preserve">Скелетные мышцы обеспечивают сохранение положений тела в пространстве, участвуют в его движении, защищают расположенные под ними внутренние органы, и идущие между ними сосуды и нервы от внешних воздействий; при сокращении мышц выделяется тепловая энергия, поэтому они участвуют в поддержании постоянства температуры тела. Основой мышц являются белки. Они составляют 80–85 % мышечной ткани. Главным свойством мышечной ткани, как уже говорилось, является сократимость, которая обеспечивается за счет сократительных мышечных белков — актина и миозина. </w:t>
      </w:r>
    </w:p>
    <w:p w:rsidR="00E003EC" w:rsidRPr="00D83BA0" w:rsidRDefault="00E003EC" w:rsidP="00E003EC">
      <w:pPr>
        <w:ind w:firstLine="567"/>
        <w:jc w:val="both"/>
        <w:rPr>
          <w:sz w:val="22"/>
          <w:szCs w:val="22"/>
        </w:rPr>
      </w:pPr>
      <w:r w:rsidRPr="00D83BA0">
        <w:rPr>
          <w:sz w:val="22"/>
          <w:szCs w:val="22"/>
        </w:rPr>
        <w:t xml:space="preserve">Строение мышечной ткани достаточно сложно. Мышца имеет волокнистую структуру, каждое волокно — это мышца в миниатюре, совокупность этих волокон и образует мышцу в целом. В свою очередь мышечное волокно состоит из сократительных элементов — миофибрилл. Отдельная часть миофибрилл называется — саркомер. Каждая миофибрилла по длине делится на чередующиеся светлые и </w:t>
      </w:r>
      <w:r w:rsidRPr="00D83BA0">
        <w:rPr>
          <w:sz w:val="22"/>
          <w:szCs w:val="22"/>
        </w:rPr>
        <w:lastRenderedPageBreak/>
        <w:t xml:space="preserve">темные участки. Темные участки — протофибриллы, состоящие из длинных цепочек (нитей) молекул белка — миозина, светлые — образованны еще более тонкими белковыми нитями актина. </w:t>
      </w:r>
    </w:p>
    <w:p w:rsidR="00E003EC" w:rsidRPr="00D83BA0" w:rsidRDefault="00E003EC" w:rsidP="00E003EC">
      <w:pPr>
        <w:ind w:firstLine="567"/>
        <w:jc w:val="both"/>
        <w:rPr>
          <w:sz w:val="22"/>
          <w:szCs w:val="22"/>
        </w:rPr>
      </w:pPr>
      <w:r w:rsidRPr="00D83BA0">
        <w:rPr>
          <w:sz w:val="22"/>
          <w:szCs w:val="22"/>
        </w:rPr>
        <w:t xml:space="preserve">Сокращения мышечного волокна происходит за счет вхождения нитей актина между нитями миозина (теория скольжения). Саркомер укорачивается, как складная подзорная труба; объем его остается неизменным, а поперечник увеличивается. По своей форме и размерам мышцы очень разнообразны. Есть мышцы длинные и тонкие, короткие и толстые, широкие и плоские. Мышцы, расположенные на туловище, имеют более плоскую форму. Мышцы конечностей характеризуются относительно большей длинной. Различия в форме мышц связаны с выполняемой ими функцией. Длинные тонкие мышцы (например, длинные сгибатели пальцев руки или ноги), как правило, участвуют в движениях с большой амплитудой. В противоположность им короткие толстые мышцы (например, квадратная мышца поясницы) участвуют в движениях с небольшой амплитудой, но могут преодолевать значительное сопротивление. Многие мышцы (пары мышц) имеют определенное название, например: широчайшая мышца спины, прямая мышца живота, двуглавая мышца плеч, четырехглавая мышца бедра и др. В сфере физической культуры, говоря о скелетной мускулатуре, чаще всего упоминают мышцы в связи с их двигательными функциями. Так, по функциональному назначению и направлению движений в суставах различают мышцы: сгибатели и разгибатели, приводящие и отводящие, сфинктеры (сжимающие) и расширители. Если мышцы окружают сустав с двух сторон и участвуют в двух направлениях движения, происходит сгибание и разгибание или приведение и отведение. При этом мышцы, действие которых направленно противоположно, называются антагонистами, если же они действуют в одном направлении — синергистами. В процессе мышечного сокращения химическая энергия превращается в механическую. </w:t>
      </w:r>
    </w:p>
    <w:p w:rsidR="00E003EC" w:rsidRPr="00D83BA0" w:rsidRDefault="00E003EC" w:rsidP="00E003EC">
      <w:pPr>
        <w:ind w:firstLine="567"/>
        <w:jc w:val="both"/>
        <w:rPr>
          <w:sz w:val="22"/>
          <w:szCs w:val="22"/>
        </w:rPr>
      </w:pPr>
      <w:r w:rsidRPr="00D83BA0">
        <w:rPr>
          <w:sz w:val="22"/>
          <w:szCs w:val="22"/>
        </w:rPr>
        <w:t xml:space="preserve">Источником энергии для мышечного сокращения служат особые органические вещества, богатые потенциальной энергией и способные,  расщепляясь, отдавать ее: это аденозинтрифосфорная кислота (АТФ), креатинфосфорная кислота (КрФ), углеводы и жиры. При этом химические процессы в мышце могут протекать, как при наличии кислорода (в аэробных условиях), так и при его отсутствии </w:t>
      </w:r>
      <w:r w:rsidRPr="00D83BA0">
        <w:rPr>
          <w:sz w:val="22"/>
          <w:szCs w:val="22"/>
        </w:rPr>
        <w:lastRenderedPageBreak/>
        <w:t xml:space="preserve">(в анаэробных условиях). Непосредственным источником энергии сокращения мышц является АТФ. Однако запасы АТФ в мышцах не велики. Их хватает лишь на одну–две секунды работы. Для продолжения работы мышц требуется постоянное пополнение АТФ. Восстановление ее происходит в </w:t>
      </w:r>
      <w:r w:rsidRPr="00D83BA0">
        <w:rPr>
          <w:i/>
          <w:sz w:val="22"/>
          <w:szCs w:val="22"/>
        </w:rPr>
        <w:t>анаэробных</w:t>
      </w:r>
      <w:r w:rsidRPr="00D83BA0">
        <w:rPr>
          <w:sz w:val="22"/>
          <w:szCs w:val="22"/>
        </w:rPr>
        <w:t xml:space="preserve"> (безкислородных) условиях — за счет распада креатинфосфата и глюкозы. В </w:t>
      </w:r>
      <w:r w:rsidRPr="00D83BA0">
        <w:rPr>
          <w:i/>
          <w:sz w:val="22"/>
          <w:szCs w:val="22"/>
        </w:rPr>
        <w:t>аэробных</w:t>
      </w:r>
      <w:r w:rsidRPr="00D83BA0">
        <w:rPr>
          <w:sz w:val="22"/>
          <w:szCs w:val="22"/>
        </w:rPr>
        <w:t xml:space="preserve"> (кислородных) условиях — за счет реакции окисления жиров и углеводов. Таблица 2.1 </w:t>
      </w:r>
    </w:p>
    <w:p w:rsidR="00E003EC" w:rsidRPr="00D83BA0" w:rsidRDefault="00E003EC" w:rsidP="00E003EC">
      <w:pPr>
        <w:ind w:firstLine="567"/>
        <w:jc w:val="both"/>
        <w:rPr>
          <w:sz w:val="22"/>
          <w:szCs w:val="22"/>
        </w:rPr>
      </w:pPr>
      <w:r w:rsidRPr="00D83BA0">
        <w:rPr>
          <w:i/>
          <w:sz w:val="22"/>
          <w:szCs w:val="22"/>
        </w:rPr>
        <w:t xml:space="preserve">Аденозинтрифосфат </w:t>
      </w:r>
      <w:r w:rsidRPr="00D83BA0">
        <w:rPr>
          <w:sz w:val="22"/>
          <w:szCs w:val="22"/>
        </w:rPr>
        <w:t>(АТФ) — источник энергии для сокращения мышц Пути (источники) превращения энергии при наличии кислорода (в аэробных условиях) при отсутствии кислорода (в анаэробных условиях) Характерен высокой экономичностью. Глубокий распад исходных веществ до конечных продуктов — CO</w:t>
      </w:r>
      <w:r w:rsidRPr="00D83BA0">
        <w:rPr>
          <w:sz w:val="22"/>
          <w:szCs w:val="22"/>
          <w:vertAlign w:val="subscript"/>
        </w:rPr>
        <w:t>2</w:t>
      </w:r>
      <w:r w:rsidRPr="00D83BA0">
        <w:rPr>
          <w:sz w:val="22"/>
          <w:szCs w:val="22"/>
        </w:rPr>
        <w:t xml:space="preserve"> и Н</w:t>
      </w:r>
      <w:r w:rsidRPr="00D83BA0">
        <w:rPr>
          <w:sz w:val="22"/>
          <w:szCs w:val="22"/>
          <w:vertAlign w:val="subscript"/>
        </w:rPr>
        <w:t>2</w:t>
      </w:r>
      <w:r w:rsidRPr="00D83BA0">
        <w:rPr>
          <w:sz w:val="22"/>
          <w:szCs w:val="22"/>
        </w:rPr>
        <w:t xml:space="preserve">О. Скорости процессов образования и расщепления АТФ равны и находятся в состоянии динамического равновесия характерен высокой скоростью образования АТФ. В клетках и крови накапливается </w:t>
      </w:r>
      <w:r w:rsidRPr="00D83BA0">
        <w:rPr>
          <w:i/>
          <w:sz w:val="22"/>
          <w:szCs w:val="22"/>
        </w:rPr>
        <w:t>молочная кислота</w:t>
      </w:r>
      <w:r w:rsidRPr="00D83BA0">
        <w:rPr>
          <w:sz w:val="22"/>
          <w:szCs w:val="22"/>
        </w:rPr>
        <w:t xml:space="preserve">. Быстро развивается метаболический ацидоз, ограничивающий работоспособность Время развертывания аэробного пути образования АТФ — 3–4 мин (у спортсменов менее 1 мин) Время развертывания анаэробного пути образования АТФ — несколько секунд. Быстрое восстановление АТФ происходит в тысячные доли секунды за счет распада КрФ. Наибольшей эффективности этот путь энергообразования достигает к 5–6 секунде работы, но затем запасы КрФ исчерпываются, так как их в организме немного. Медленное восстановление АТФ в анаэробных условиях обеспечивается энергией расщепления глюкозы (выделяемой из гликогена) — реакцией гликолиза с образованием в конечном итоге </w:t>
      </w:r>
      <w:r w:rsidRPr="00D83BA0">
        <w:rPr>
          <w:i/>
          <w:sz w:val="22"/>
          <w:szCs w:val="22"/>
        </w:rPr>
        <w:t>молочной кислоты</w:t>
      </w:r>
      <w:r w:rsidRPr="00D83BA0">
        <w:rPr>
          <w:sz w:val="22"/>
          <w:szCs w:val="22"/>
        </w:rPr>
        <w:t xml:space="preserve"> (лактата) и восстановлением АТФ. Эта реакция достигает наибольшей мощности к концу первой минуты работы. Особое значение этот путь энергообеспечения имеет при высокой мощности работы, которая продолжается от 20 секунд до 1–2 минут (например, при беге на средние дистанции), а также при резком увеличении мощности более длительной и менее напряженной работы (старты и финишные ускорения при беге на длинные дистанции). Ограничение и пользования углеводов связано не с уменьшением запасов гликогена (глюкозы) в мышцах и печени, а с угнетением реакции гликолиза избытком накопившейся в мышцах молочной кислоты. Во вре</w:t>
      </w:r>
      <w:r w:rsidRPr="00D83BA0">
        <w:rPr>
          <w:sz w:val="22"/>
          <w:szCs w:val="22"/>
        </w:rPr>
        <w:lastRenderedPageBreak/>
        <w:t>мя продолжительной равномерной мышечной активности происходит аэробная регенерация АТФ, главным образом за счет окислительных процессов. Необходимая для этого энергия выделяется в результате окисления углеводов или жиров. Время развертывания аэробного пути образования АТФ составляет 3–4 минуты (у спортсменов менее 1 минуты), а продолжительность работы может исчисляться даже часами. Этот путь отличается так-же высокой экономичностью: в ходе такого процесса идет глубокий распад исходных веществ до конечных продуктов — СО</w:t>
      </w:r>
      <w:r w:rsidRPr="00D83BA0">
        <w:rPr>
          <w:sz w:val="22"/>
          <w:szCs w:val="22"/>
          <w:vertAlign w:val="subscript"/>
        </w:rPr>
        <w:t>2</w:t>
      </w:r>
      <w:r w:rsidRPr="00D83BA0">
        <w:rPr>
          <w:sz w:val="22"/>
          <w:szCs w:val="22"/>
        </w:rPr>
        <w:t xml:space="preserve"> и Н</w:t>
      </w:r>
      <w:r w:rsidRPr="00D83BA0">
        <w:rPr>
          <w:sz w:val="22"/>
          <w:szCs w:val="22"/>
          <w:vertAlign w:val="subscript"/>
        </w:rPr>
        <w:t>2</w:t>
      </w:r>
      <w:r w:rsidRPr="00D83BA0">
        <w:rPr>
          <w:sz w:val="22"/>
          <w:szCs w:val="22"/>
        </w:rPr>
        <w:t>О. Скорости процессов образования и расщепления АТФ при этом равны и находятся в состоянии динамического равновесия. Максимальная мощность работы, развиваемая при аэробном ресинтезе АТФ, индивидуальна и зависит от уровня тренированности человека.</w:t>
      </w:r>
    </w:p>
    <w:p w:rsidR="00E003EC" w:rsidRPr="00F228E9" w:rsidRDefault="00E003EC" w:rsidP="00F228E9">
      <w:pPr>
        <w:ind w:firstLine="567"/>
        <w:jc w:val="both"/>
        <w:rPr>
          <w:i/>
          <w:color w:val="000000"/>
          <w:sz w:val="22"/>
          <w:szCs w:val="22"/>
        </w:rPr>
      </w:pPr>
      <w:r w:rsidRPr="00F228E9">
        <w:rPr>
          <w:i/>
          <w:color w:val="000000"/>
          <w:sz w:val="22"/>
          <w:szCs w:val="22"/>
        </w:rPr>
        <w:t>Строение и функции сердечно-сосудистой системы (кровь, система кровообращения).</w:t>
      </w:r>
    </w:p>
    <w:p w:rsidR="00E003EC" w:rsidRDefault="00E003EC" w:rsidP="00E003EC">
      <w:pPr>
        <w:ind w:firstLine="567"/>
        <w:jc w:val="both"/>
        <w:rPr>
          <w:sz w:val="22"/>
          <w:szCs w:val="22"/>
        </w:rPr>
      </w:pPr>
      <w:r w:rsidRPr="00D83BA0">
        <w:rPr>
          <w:i/>
          <w:sz w:val="22"/>
          <w:szCs w:val="22"/>
        </w:rPr>
        <w:t>Кровь</w:t>
      </w:r>
      <w:r w:rsidRPr="00D83BA0">
        <w:rPr>
          <w:sz w:val="22"/>
          <w:szCs w:val="22"/>
        </w:rPr>
        <w:t xml:space="preserve"> — жидкая ткань, циркулирующая в кровеносной системе человека и представляющая собой непрозрачную красную жидкость. Она состоит из бледно-желтой плазмы и взвешенных в ней клеток — красных кровяных телец (эритроцитов), белых кровяных телец (лейкоцитов) и красных пластинок (тромбоцитов). На долю взвешенных клеток (форменных элементов) приходится 42–46 % общего объема крови. Основная функция крови — </w:t>
      </w:r>
      <w:r w:rsidRPr="00D83BA0">
        <w:rPr>
          <w:i/>
          <w:sz w:val="22"/>
          <w:szCs w:val="22"/>
        </w:rPr>
        <w:t>транспорт</w:t>
      </w:r>
      <w:r w:rsidRPr="00D83BA0">
        <w:rPr>
          <w:sz w:val="22"/>
          <w:szCs w:val="22"/>
        </w:rPr>
        <w:t xml:space="preserve"> различных веществ внутри организма. Она переносит дыхательные газы (кислород и углекислый газ) как в физически растворенном, так и в химически связанном виде. Этой способностью кровь обладает благодаря </w:t>
      </w:r>
      <w:r w:rsidRPr="00D83BA0">
        <w:rPr>
          <w:i/>
          <w:sz w:val="22"/>
          <w:szCs w:val="22"/>
        </w:rPr>
        <w:t>гемоглобину</w:t>
      </w:r>
      <w:r w:rsidRPr="00D83BA0">
        <w:rPr>
          <w:sz w:val="22"/>
          <w:szCs w:val="22"/>
        </w:rPr>
        <w:t xml:space="preserve"> — белку, содержащемуся в эритроцитах. Кроме того, кровь доставляет питательные вещества от органов, где они всасываются или хранятся, к месту их потребления; образующиеся здесь метаболиты (продукты обмена) транспортируются к выделительным органам или к тем структурам, где может происходить их дальнейшее использование. Целенаправленно, к органам-мишеням, кровью переносятся также гормоны, витамины и ферменты. Благодаря высокой теплоемкости своей главной составной части — воды (в 1 л плазмы содержится 900–910 г воды), кровь обеспечивает распределение тепла, образующегося в процессе метаболизма, и его выделение во внешнюю среду через легкие, дыхательные пути и поверхность кожи. Доля крови у взрослого человека составляет </w:t>
      </w:r>
      <w:r w:rsidRPr="00D83BA0">
        <w:rPr>
          <w:sz w:val="22"/>
          <w:szCs w:val="22"/>
        </w:rPr>
        <w:lastRenderedPageBreak/>
        <w:t xml:space="preserve">примерно 6–8 % общей массы тела, что соответствует 4–6 л. Объем крови у человека может претерпевать значительные и длительные отклонения в зависимости от степени тренированности, климатических и гормональных факторов. Так, у некоторых спортсменов объем крови в результате тренировок может превышать 7 л. А после длительного периода постельного режима он может становиться ниже нормы. Кратковременные изменения объема крови наблюдаются при переходе из горизонтального в вертикальное положение тела и при мышечной нагрузке. Кровь может выполнять свои функции, только находясь в постоянном движении. Это движение производится по системе сосудов (эластичных трубочек) и обеспечивается сердцем. Благодаря сосудистой системе организма, крови доступны все уголки тела человека, каждая клетка. </w:t>
      </w:r>
    </w:p>
    <w:p w:rsidR="00E003EC" w:rsidRPr="00D83BA0" w:rsidRDefault="00E003EC" w:rsidP="00E003EC">
      <w:pPr>
        <w:ind w:firstLine="567"/>
        <w:jc w:val="both"/>
        <w:rPr>
          <w:sz w:val="22"/>
          <w:szCs w:val="22"/>
        </w:rPr>
      </w:pPr>
      <w:r w:rsidRPr="00D83BA0">
        <w:rPr>
          <w:sz w:val="22"/>
          <w:szCs w:val="22"/>
        </w:rPr>
        <w:t xml:space="preserve">Сердце и кровеносные сосуды (артерии, капилляры, вены) образуют </w:t>
      </w:r>
      <w:r w:rsidRPr="00D83BA0">
        <w:rPr>
          <w:i/>
          <w:sz w:val="22"/>
          <w:szCs w:val="22"/>
        </w:rPr>
        <w:t>сердечно-сосудистую систему</w:t>
      </w:r>
      <w:r w:rsidRPr="00D83BA0">
        <w:rPr>
          <w:sz w:val="22"/>
          <w:szCs w:val="22"/>
        </w:rPr>
        <w:t xml:space="preserve">. Движение крови по сосудам легких от правого сердца к левому называется легочным кровообращением (малый круг). Начинается он с правого желудочка, выбрасывающего кровь в легочный ствол. Затем кровь поступает в сосудистую систему легких, имеющую в общих чертах то же строение, что и большой круг кровообращения. Далее по четырем крупным легочным венам она поступает к левому предсердию. Следует отметить, что артерии и вены различаются не по составу движущейся в них крови, а по направлению движения. Так, по венам кровь поступает к сердцу, а по артериям оттекает от него. В системном кровообращении оксигенерированная (обогащенная кислородом) кровь течет по артериям, а в легочном — по венам. Поэтому, когда кровь, насыщенную кислородом, называют </w:t>
      </w:r>
      <w:r w:rsidRPr="00D83BA0">
        <w:rPr>
          <w:i/>
          <w:sz w:val="22"/>
          <w:szCs w:val="22"/>
        </w:rPr>
        <w:t>артериальной</w:t>
      </w:r>
      <w:r w:rsidRPr="00D83BA0">
        <w:rPr>
          <w:sz w:val="22"/>
          <w:szCs w:val="22"/>
        </w:rPr>
        <w:t xml:space="preserve">, имеют в виду лишь системное кровообращение. </w:t>
      </w:r>
    </w:p>
    <w:p w:rsidR="00E003EC" w:rsidRPr="00D83BA0" w:rsidRDefault="00E003EC" w:rsidP="00E003EC">
      <w:pPr>
        <w:ind w:firstLine="567"/>
        <w:jc w:val="both"/>
        <w:rPr>
          <w:sz w:val="22"/>
          <w:szCs w:val="22"/>
        </w:rPr>
      </w:pPr>
      <w:r w:rsidRPr="00D83BA0">
        <w:rPr>
          <w:i/>
          <w:sz w:val="22"/>
          <w:szCs w:val="22"/>
        </w:rPr>
        <w:t>Сердце</w:t>
      </w:r>
      <w:r w:rsidRPr="00D83BA0">
        <w:rPr>
          <w:sz w:val="22"/>
          <w:szCs w:val="22"/>
        </w:rPr>
        <w:t xml:space="preserve"> является полым мышечным органом, разделенным на две части — так называемое «левое» и «правое» сердце, каждое из которых включает предсердие и желудочек. Частично лишенная кислорода кровь от органов и тканей организма поступает к правому сердцу, выталкивающему ее к легким. В легких кровь насыщается кислородом, частично лишаясь углекислого газа, затем возвращается к левому сердцу и вновь поступает к органам. Нагнетательная функция сердца основана на чередовании сокращения (систолы) и расслабления (диастолы) желудочков, что возможно благодаря фи</w:t>
      </w:r>
      <w:r w:rsidRPr="00D83BA0">
        <w:rPr>
          <w:sz w:val="22"/>
          <w:szCs w:val="22"/>
        </w:rPr>
        <w:lastRenderedPageBreak/>
        <w:t xml:space="preserve">зиологическим особенностям миокарда (мышечной ткани сердца, составляющей основную часть его массы) — автоматии, возбудимости, проводимости, сократимости и рефрактерности. Во время диастолы желудочки заполняются кровью, а во время систолы они выбрасывают ее в крупные артерии (аорту и легочный ствол). </w:t>
      </w:r>
    </w:p>
    <w:p w:rsidR="00E003EC" w:rsidRPr="00D83BA0" w:rsidRDefault="00E003EC" w:rsidP="00E003EC">
      <w:pPr>
        <w:ind w:firstLine="567"/>
        <w:jc w:val="both"/>
        <w:rPr>
          <w:sz w:val="22"/>
          <w:szCs w:val="22"/>
        </w:rPr>
      </w:pPr>
      <w:r w:rsidRPr="00D83BA0">
        <w:rPr>
          <w:sz w:val="22"/>
          <w:szCs w:val="22"/>
        </w:rPr>
        <w:t xml:space="preserve">У выхода из желудочков расположены клапаны, препятствующие обратному поступлению крови из артерий в сердце. Перед тем как заполнить желудочки, кровь притекает по крупным венам (полым и легочным) в предсердия. Сердечно-сосудистая система человека Систола предсердий предшествует систоле желудочков; таким образом, предсердия служат как бы вспомогательными насосами, способствующими заполнению желудочков. Кровоснабжение всех органов (кроме легких) и отток крови от них носит название системного кровообращения (большой круг). Начинается он с левого желудочка, выбрасывающего во время систолы кровь в аорту. От аорты отходят многочисленные артерии, по которым кровоток распределяется на несколько параллельных региональных сосудистых сетей, снабжающих кровью отдельные органы и ткани — сердце, головной мозг, печень, почки, мышцы, кожу и т. д. </w:t>
      </w:r>
    </w:p>
    <w:p w:rsidR="00E003EC" w:rsidRPr="00D83BA0" w:rsidRDefault="00E003EC" w:rsidP="00E003EC">
      <w:pPr>
        <w:ind w:firstLine="567"/>
        <w:jc w:val="both"/>
        <w:rPr>
          <w:sz w:val="22"/>
          <w:szCs w:val="22"/>
        </w:rPr>
      </w:pPr>
      <w:r w:rsidRPr="00D83BA0">
        <w:rPr>
          <w:sz w:val="22"/>
          <w:szCs w:val="22"/>
        </w:rPr>
        <w:t xml:space="preserve">Артерии делятся, и по мере роста их числа уменьшается диаметр каждой из них. В результате разветвления мельчайших артерий (артериол) образуется капиллярная сеть — густое переплетение мелких сосудов с очень тонкими стенками. Именно здесь происходит основной двусторонний обмен различными веществами между кровью и клетками. При слиянии капилляров образуются венулы, которые далее объединяются в вены. В конечном счете, к правому предсердию подходят только две вены — верхняя полая и нижняя полая. </w:t>
      </w:r>
    </w:p>
    <w:p w:rsidR="00E003EC" w:rsidRPr="00D83BA0" w:rsidRDefault="00E003EC" w:rsidP="00E003EC">
      <w:pPr>
        <w:ind w:firstLine="567"/>
        <w:jc w:val="both"/>
        <w:rPr>
          <w:sz w:val="22"/>
          <w:szCs w:val="22"/>
        </w:rPr>
      </w:pPr>
      <w:r w:rsidRPr="00D83BA0">
        <w:rPr>
          <w:sz w:val="22"/>
          <w:szCs w:val="22"/>
        </w:rPr>
        <w:t xml:space="preserve">Разумеется, фактически оба круга кровообращения составляют единое кровеносное русло, в двух участках которого (правом и левом сердце) крови сообщается кинетическая энергия. Хотя между ними существует принципиальное функциональное различие. Объем крови, выбрасываемый в большой круг, должен быть распределен по всем органам и тканям, потребность которых в кровоснабжении различна и зависит от их состояния и деятельности. Любые изменения мгновенно регистрируются центральной нервной системой (ЦНС), и кровоснабжение органов регулируется целым рядом управляющих </w:t>
      </w:r>
      <w:r w:rsidRPr="00D83BA0">
        <w:rPr>
          <w:sz w:val="22"/>
          <w:szCs w:val="22"/>
        </w:rPr>
        <w:lastRenderedPageBreak/>
        <w:t xml:space="preserve">механизмов. Что касается сосудов легких, через которые проходит постоянное количество крови, то они предъявляют к правому сердцу относительно постоянные требования и выполняют в основном функции газообмена и теплоотдачи. Поэтому система регуляции легочного кровотока менее сложна. </w:t>
      </w:r>
    </w:p>
    <w:p w:rsidR="00E003EC" w:rsidRDefault="00E003EC" w:rsidP="00E003EC">
      <w:pPr>
        <w:ind w:firstLine="567"/>
        <w:jc w:val="both"/>
        <w:rPr>
          <w:sz w:val="22"/>
          <w:szCs w:val="22"/>
        </w:rPr>
      </w:pPr>
      <w:r w:rsidRPr="00D83BA0">
        <w:rPr>
          <w:sz w:val="22"/>
          <w:szCs w:val="22"/>
        </w:rPr>
        <w:t xml:space="preserve">У взрослого человека примерно 84 % всей крови содержится в большом круге кровообращения, 9 % — в малом круге и оставшиеся 7 % — непосредственно в сердце. Наибольший объем крови содержится в венах (примерно 64 % общего объема крови в организме), т. е. вены играют роль резервуаров крови. В состоянии покоя кровь циркулирует лишь примерно в 25–35 % всех капилляров. Основным кроветворным органом является костный мозг. Требования, предъявляемые организмом к системе кровообращения, существенно варьируют, поэтому ее деятельность изменяется в широких пределах. Так, в покое у взрослого человека в сосудистую систему при каждом сокращении сердца выбрасывается 60–70 мл крови (систолический объем), что соответствует 4–5 л минутного объема сердца (количество крови, выбрасываемое желудочком за 1 мин). А при тяжелой физической нагрузке минутный объем возрастает до 35 л и выше, при этом систолический объем крови может превышать 170 мл, а систолическое артериальное давление достигает 200–250 мм рт. ст. Кроме кровеносных сосудов в организме есть еще один тип сосудов — лимфатические. </w:t>
      </w:r>
      <w:r w:rsidRPr="00D83BA0">
        <w:rPr>
          <w:i/>
          <w:sz w:val="22"/>
          <w:szCs w:val="22"/>
        </w:rPr>
        <w:t>Лимфа</w:t>
      </w:r>
      <w:r w:rsidRPr="00D83BA0">
        <w:rPr>
          <w:sz w:val="22"/>
          <w:szCs w:val="22"/>
        </w:rPr>
        <w:t xml:space="preserve"> — бесцветная жидкость, образующаяся из плазмы крови путем ее фильтрации в межтканевые пространства и оттуда в лимфатическую сиcтему. Лимфа содержит воду, белки, жиры и продукты обмена. Таким образом, лимфатическая система образует дополнительную дренажную систему, по которой тканевая жидкость оттекает в кровеносное русло. Все ткани, за  исключением поверхностных слоев кожи, ЦНС и костной ткани, пронизаны множеством лимфатических капилляров. Эти капилляры в отличие от кровеносных с одного конца замкнуты. Лимфатические капилляры собираются в более крупные лимфатические сосуды, которые в нескольких местах впадают в венозное русло. Поэтому лимфатическая система является частью сердечно - сосудистой.</w:t>
      </w:r>
    </w:p>
    <w:p w:rsidR="00E003EC" w:rsidRPr="00F228E9" w:rsidRDefault="00E003EC" w:rsidP="00F228E9">
      <w:pPr>
        <w:ind w:firstLine="567"/>
        <w:jc w:val="both"/>
        <w:rPr>
          <w:i/>
          <w:color w:val="000000"/>
          <w:sz w:val="22"/>
          <w:szCs w:val="22"/>
        </w:rPr>
      </w:pPr>
      <w:r w:rsidRPr="00F228E9">
        <w:rPr>
          <w:i/>
          <w:color w:val="000000"/>
          <w:sz w:val="22"/>
          <w:szCs w:val="22"/>
        </w:rPr>
        <w:t>Характеристика изменений пульса и кровяного давления при мышечной деятельности.</w:t>
      </w:r>
    </w:p>
    <w:p w:rsidR="00E003EC" w:rsidRPr="00D83BA0" w:rsidRDefault="00E003EC" w:rsidP="00E003EC">
      <w:pPr>
        <w:ind w:firstLine="567"/>
        <w:jc w:val="both"/>
        <w:rPr>
          <w:b/>
          <w:color w:val="000000"/>
          <w:sz w:val="22"/>
          <w:szCs w:val="22"/>
        </w:rPr>
      </w:pPr>
      <w:r w:rsidRPr="00D83BA0">
        <w:rPr>
          <w:sz w:val="22"/>
          <w:szCs w:val="22"/>
        </w:rPr>
        <w:lastRenderedPageBreak/>
        <w:t>В организме взрослого человека содержится 5–6 л крови. В состоянии покоя 40–50 % ее не циркулирует, находясь в так называемом «депо» (селезенка, кожа, печень). При мышечной работе увеличивается количество циркулирующей крови (за счет выхода из «депо»). Происходит ее перераспределение в организме: большая часть крови устремляется к активно работающим органам: скелетным мышцам, сердцу, легким. Изменения в составе крови направлены на удовлетворение возросшей потребности организма в кислороде. В результате увеличения количества эритроцитов и гемоглобина повышается кислородная емкость крови, т. е. увеличивается количество кислорода, переносимого в 100 мл крови. При занятиях спортом увеличивается масса крови, повышается количество гемоглобина (на 1–3 %), увеличивается число эритроцитов (на 0,5–1 млн. в кубическом мм), возрастает количество лейкоцитов и их активность, что повышает сопротивляемость организма к простудным и инфекционным заболеваниям. В результате мышечной деятельности активизируется система свертывания крови. Это одно из проявлений срочной адаптации организма к воздействию физических нагрузок и возможным травмам с последующим кровотечением. Программируя «с опережением» такую ситуацию, организм повышает защитную функцию системы свертывания крови. Двигательная деятельность оказывает существенное влияние на развитие и состояние всей системы кровообращения. В первую очередь, изменяется само сердце: увеличиваются масса сердечной мышцы и размеры сердца. У тренированных масса сердца составляет в среднем 500 г, у нетренированных — 300 г. Сердце человека чрезвычайно легко поддается тренировке, и как ни один другой орган нуждается в ней. Активная мышечная деятельность способствует гипертрофии сердечной мышцы и увеличению его полостей. Объем сердца у спортсменов больше на 30 %, чем у не занимающихся спортом. Увеличение объема сердца, особенно его левого желудочка, сопровождается повышением его сократительной способности, увеличением систолического и минутного объемов. Физическая нагрузка способствует изменению деятельности не только сердца, но и кровеносных сосудов. Активная двигательная деятельность вызывает расширение кровеносных сосудов, снижение тонуса их стенок, повышение их эластичности. При физических нагрузках почти полностью раскрывается микроскопи</w:t>
      </w:r>
      <w:r w:rsidRPr="00D83BA0">
        <w:rPr>
          <w:sz w:val="22"/>
          <w:szCs w:val="22"/>
        </w:rPr>
        <w:lastRenderedPageBreak/>
        <w:t xml:space="preserve">ческая капиллярная сеть, которая в покое задействована всего на 30–40 %. Все это позволяет существенно ускорить кровоток и, следовательно, увеличить поступление питательных веществ и кислорода во все клетки и ткани организма. Работа сердца характеризуется непрерывной сменой сокращений и расслаблений его мышечных волокон. Сокращение сердца называется </w:t>
      </w:r>
      <w:r w:rsidRPr="00D83BA0">
        <w:rPr>
          <w:i/>
          <w:sz w:val="22"/>
          <w:szCs w:val="22"/>
        </w:rPr>
        <w:t>систолой</w:t>
      </w:r>
      <w:r w:rsidRPr="00D83BA0">
        <w:rPr>
          <w:sz w:val="22"/>
          <w:szCs w:val="22"/>
        </w:rPr>
        <w:t xml:space="preserve">, расслабление — </w:t>
      </w:r>
      <w:r w:rsidRPr="00D83BA0">
        <w:rPr>
          <w:i/>
          <w:sz w:val="22"/>
          <w:szCs w:val="22"/>
        </w:rPr>
        <w:t>диастолой</w:t>
      </w:r>
      <w:r w:rsidRPr="00D83BA0">
        <w:rPr>
          <w:sz w:val="22"/>
          <w:szCs w:val="22"/>
        </w:rPr>
        <w:t xml:space="preserve">. Количество сокращений сердца за одну минуту — частота сердечных сокращений (ЧСС). В состоянии покоя у здоровых нетренированных людей ЧСС находится в пределах 60–80 уд/мин, у спортсменов — 45–55 уд/мин и ниже. Урежение ЧСС в результате систематических занятий физическими упражнениями называется </w:t>
      </w:r>
      <w:r w:rsidRPr="00D83BA0">
        <w:rPr>
          <w:i/>
          <w:sz w:val="22"/>
          <w:szCs w:val="22"/>
        </w:rPr>
        <w:t>брадикардией</w:t>
      </w:r>
      <w:r w:rsidRPr="00D83BA0">
        <w:rPr>
          <w:sz w:val="22"/>
          <w:szCs w:val="22"/>
        </w:rPr>
        <w:t xml:space="preserve">. Брадикардия препятствует «изнашиванию миокарда и имеет важное оздоровительное значение. На протяжении суток, в течение которых не было тренировок и соревнований, сумма суточного пульса у спортсменов на 15– 20 % меньше, чем у лиц того же пола и возраста, не занимающихся спортом. Мышечная деятельность вызывает учащение сердцебиения. При напряженной мышечной работе ЧСС может достигать 180–215 уд/мин. Следует отметить, что увеличение ЧСС имеет прямо пропорциональную зависимость с мощностью мышечной работы. Чем больше мощность работы, тем выше показатели ЧСС. Тем не менее, при одинаковой мощности мышечной работы ЧСС у менее подготовленных лиц значительно выше. Кроме того, при выполнении любой двигательной деятельности ЧСС изменяется в зависимости от пола, возраста, самочувствия, условий занятий (температура, влажность воздуха, время суток и т. д.). При каждом сокращении сердца кровь выбрасывается в артерии под большим давлением. В результате сопротивления кровеносных сосудов ее передвижение в них создается давлением, называемое кровяным давлением. Наибольшее давление в артериях называют </w:t>
      </w:r>
      <w:r w:rsidRPr="00D83BA0">
        <w:rPr>
          <w:i/>
          <w:sz w:val="22"/>
          <w:szCs w:val="22"/>
        </w:rPr>
        <w:t>систолическим</w:t>
      </w:r>
      <w:r w:rsidRPr="00D83BA0">
        <w:rPr>
          <w:sz w:val="22"/>
          <w:szCs w:val="22"/>
        </w:rPr>
        <w:t xml:space="preserve"> или максимальным, наименьшее — </w:t>
      </w:r>
      <w:r w:rsidRPr="00D83BA0">
        <w:rPr>
          <w:i/>
          <w:sz w:val="22"/>
          <w:szCs w:val="22"/>
        </w:rPr>
        <w:t>диастолическим</w:t>
      </w:r>
      <w:r w:rsidRPr="00D83BA0">
        <w:rPr>
          <w:sz w:val="22"/>
          <w:szCs w:val="22"/>
        </w:rPr>
        <w:t xml:space="preserve"> или минимальным. В состоянии покоя у взрослых людей систолическое давление составляет 100–130 мм рт. ст., диастолическое — 60–80 мм рт. ст. По данным Всемирной организации здравоохранения, артериальное давление до 140/90 мм рт. ст. является нормотоническим, выше этих величин — </w:t>
      </w:r>
      <w:r w:rsidRPr="00D83BA0">
        <w:rPr>
          <w:i/>
          <w:sz w:val="22"/>
          <w:szCs w:val="22"/>
        </w:rPr>
        <w:t>гипертоническим</w:t>
      </w:r>
      <w:r w:rsidRPr="00D83BA0">
        <w:rPr>
          <w:sz w:val="22"/>
          <w:szCs w:val="22"/>
        </w:rPr>
        <w:t xml:space="preserve">, а ниже 100–60 мм рт. ст. — </w:t>
      </w:r>
      <w:r w:rsidRPr="00D83BA0">
        <w:rPr>
          <w:i/>
          <w:sz w:val="22"/>
          <w:szCs w:val="22"/>
        </w:rPr>
        <w:t>гипотоническим</w:t>
      </w:r>
      <w:r w:rsidRPr="00D83BA0">
        <w:rPr>
          <w:sz w:val="22"/>
          <w:szCs w:val="22"/>
        </w:rPr>
        <w:t xml:space="preserve">. В процессе выполнения физических упражнений, а также после окончания тренировки, артериальное давление </w:t>
      </w:r>
      <w:r w:rsidRPr="00D83BA0">
        <w:rPr>
          <w:sz w:val="22"/>
          <w:szCs w:val="22"/>
        </w:rPr>
        <w:lastRenderedPageBreak/>
        <w:t>обычно повышается. Степень его повышения зависит от мощности выполненной физической нагрузки и уровня тренированности человека. Диастолическое давление изменяется менее выражено, чем систолическое. После длительной и очень напряженной деятельности (например, участие в марафоне) диастолическое давление (в некоторых случаях и систолическое) может быть меньше, чем до выполнения мышечной работы. Это обусловлено расширением сосудов в работающих мышцах. Важными показателями производительности сердца являются систолический и минутный объем. Систолический объем крови (ударный объем) — это количество крови, выбрасываемой правым и левым желудочками при каждом сокращении сердца. Систолический объем в покое у тренированных — 70–80 мл, у нетренированных — 50–70 мл. Наибольший систолический объем наблюдается при ЧСС 130–180 уд/мин. При ЧСС свыше 180 уд/мин он сильно снижается. Поэтому наилучшие возможности для тренировки сердца имеют физические нагрузки в режиме 130–180 уд/мин. Минутный объем крови — количество крови, выбрасываемое сердцем за одну минуту, зависит от ЧСС и систолического объема крови. В состоянии покоя минутный объем крови (МОК) составляет в среднем 5–6 л, при легкой мышечной работе увеличивается до 10–15 л, при напряженной физической работе у спортсменов может достигать 42 л и более. Увеличение МОК при мышечной деятельности обеспечивает повышенную потребность органов и тканей в кровоснабжении.</w:t>
      </w:r>
    </w:p>
    <w:p w:rsidR="00E003EC" w:rsidRPr="00F228E9" w:rsidRDefault="00E003EC" w:rsidP="00F228E9">
      <w:pPr>
        <w:ind w:firstLine="567"/>
        <w:jc w:val="both"/>
        <w:rPr>
          <w:i/>
          <w:color w:val="000000"/>
          <w:sz w:val="22"/>
          <w:szCs w:val="22"/>
        </w:rPr>
      </w:pPr>
      <w:r w:rsidRPr="00F228E9">
        <w:rPr>
          <w:i/>
          <w:color w:val="000000"/>
          <w:sz w:val="22"/>
          <w:szCs w:val="22"/>
        </w:rPr>
        <w:t>Механизм проявления гравитационного шока.</w:t>
      </w:r>
    </w:p>
    <w:p w:rsidR="00E003EC" w:rsidRPr="00D83BA0" w:rsidRDefault="00E003EC" w:rsidP="00E003EC">
      <w:pPr>
        <w:ind w:firstLine="567"/>
        <w:jc w:val="both"/>
        <w:rPr>
          <w:color w:val="000000"/>
          <w:sz w:val="22"/>
          <w:szCs w:val="22"/>
        </w:rPr>
      </w:pPr>
      <w:r w:rsidRPr="00FD0CD9">
        <w:rPr>
          <w:bCs/>
          <w:i/>
          <w:color w:val="000000"/>
          <w:sz w:val="22"/>
          <w:szCs w:val="22"/>
          <w:shd w:val="clear" w:color="auto" w:fill="FFFFFF"/>
        </w:rPr>
        <w:t>Гравитационный шок</w:t>
      </w:r>
      <w:r w:rsidRPr="00D83BA0">
        <w:rPr>
          <w:rStyle w:val="apple-converted-space"/>
          <w:color w:val="000000"/>
          <w:sz w:val="22"/>
          <w:szCs w:val="22"/>
          <w:shd w:val="clear" w:color="auto" w:fill="FFFFFF"/>
        </w:rPr>
        <w:t> </w:t>
      </w:r>
      <w:r w:rsidRPr="00D83BA0">
        <w:rPr>
          <w:color w:val="000000"/>
          <w:sz w:val="22"/>
          <w:szCs w:val="22"/>
          <w:shd w:val="clear" w:color="auto" w:fill="FFFFFF"/>
        </w:rPr>
        <w:t>— патологиче</w:t>
      </w:r>
      <w:r w:rsidRPr="00D83BA0">
        <w:rPr>
          <w:color w:val="000000"/>
          <w:sz w:val="22"/>
          <w:szCs w:val="22"/>
          <w:shd w:val="clear" w:color="auto" w:fill="FFFFFF"/>
        </w:rPr>
        <w:softHyphen/>
        <w:t>ское состояние, которое может наблю</w:t>
      </w:r>
      <w:r w:rsidRPr="00D83BA0">
        <w:rPr>
          <w:color w:val="000000"/>
          <w:sz w:val="22"/>
          <w:szCs w:val="22"/>
          <w:shd w:val="clear" w:color="auto" w:fill="FFFFFF"/>
        </w:rPr>
        <w:softHyphen/>
        <w:t>даться при непосредственном переходе от интенсивной мышечной деятельнос</w:t>
      </w:r>
      <w:r w:rsidRPr="00D83BA0">
        <w:rPr>
          <w:color w:val="000000"/>
          <w:sz w:val="22"/>
          <w:szCs w:val="22"/>
          <w:shd w:val="clear" w:color="auto" w:fill="FFFFFF"/>
        </w:rPr>
        <w:softHyphen/>
        <w:t>ти к полному покою.</w:t>
      </w:r>
    </w:p>
    <w:p w:rsidR="00E003EC" w:rsidRPr="00D83BA0" w:rsidRDefault="00E003EC" w:rsidP="00E003EC">
      <w:pPr>
        <w:ind w:firstLine="567"/>
        <w:jc w:val="both"/>
        <w:rPr>
          <w:color w:val="000000"/>
          <w:sz w:val="22"/>
          <w:szCs w:val="22"/>
        </w:rPr>
      </w:pPr>
      <w:r w:rsidRPr="00D83BA0">
        <w:rPr>
          <w:color w:val="000000"/>
          <w:sz w:val="22"/>
          <w:szCs w:val="22"/>
          <w:shd w:val="clear" w:color="auto" w:fill="FFFFFF"/>
        </w:rPr>
        <w:t>При внезапной остановке после бега на короткие или средние дистанции, после интенсивного финишного броска при беге на коньках, ходьбе на лыжах или езде на велосипеде у спортсмена может развиться чувство слабости, легкая тошнота, головокружение. Рассти</w:t>
      </w:r>
      <w:r w:rsidRPr="00D83BA0">
        <w:rPr>
          <w:color w:val="000000"/>
          <w:sz w:val="22"/>
          <w:szCs w:val="22"/>
          <w:shd w:val="clear" w:color="auto" w:fill="FFFFFF"/>
        </w:rPr>
        <w:softHyphen/>
        <w:t>лается пелена перед глазами. Пульс учащается и едва прощупывается. Рез</w:t>
      </w:r>
      <w:r w:rsidRPr="00D83BA0">
        <w:rPr>
          <w:color w:val="000000"/>
          <w:sz w:val="22"/>
          <w:szCs w:val="22"/>
          <w:shd w:val="clear" w:color="auto" w:fill="FFFFFF"/>
        </w:rPr>
        <w:softHyphen/>
        <w:t>ко бледнеет лицо. Кожа становится увлажненной, температура ее снижает</w:t>
      </w:r>
      <w:r w:rsidRPr="00D83BA0">
        <w:rPr>
          <w:color w:val="000000"/>
          <w:sz w:val="22"/>
          <w:szCs w:val="22"/>
          <w:shd w:val="clear" w:color="auto" w:fill="FFFFFF"/>
        </w:rPr>
        <w:softHyphen/>
        <w:t>ся. Наступает помрачение, а затем по</w:t>
      </w:r>
      <w:r w:rsidRPr="00D83BA0">
        <w:rPr>
          <w:color w:val="000000"/>
          <w:sz w:val="22"/>
          <w:szCs w:val="22"/>
          <w:shd w:val="clear" w:color="auto" w:fill="FFFFFF"/>
        </w:rPr>
        <w:softHyphen/>
        <w:t>теря сознания.</w:t>
      </w:r>
      <w:r w:rsidRPr="00D83BA0">
        <w:rPr>
          <w:color w:val="000000"/>
          <w:sz w:val="22"/>
          <w:szCs w:val="22"/>
        </w:rPr>
        <w:t xml:space="preserve"> </w:t>
      </w:r>
      <w:r w:rsidRPr="00D83BA0">
        <w:rPr>
          <w:color w:val="000000"/>
          <w:sz w:val="22"/>
          <w:szCs w:val="22"/>
          <w:shd w:val="clear" w:color="auto" w:fill="FFFFFF"/>
        </w:rPr>
        <w:t>Пульс при этом перестает определять</w:t>
      </w:r>
      <w:r w:rsidRPr="00D83BA0">
        <w:rPr>
          <w:color w:val="000000"/>
          <w:sz w:val="22"/>
          <w:szCs w:val="22"/>
          <w:shd w:val="clear" w:color="auto" w:fill="FFFFFF"/>
        </w:rPr>
        <w:softHyphen/>
        <w:t>ся, дыхание замедляется и становится поверхностным, зрачки суживаются.</w:t>
      </w:r>
      <w:r w:rsidRPr="00D83BA0">
        <w:rPr>
          <w:color w:val="000000"/>
          <w:sz w:val="22"/>
          <w:szCs w:val="22"/>
        </w:rPr>
        <w:t xml:space="preserve"> </w:t>
      </w:r>
      <w:r w:rsidRPr="00D83BA0">
        <w:rPr>
          <w:color w:val="000000"/>
          <w:sz w:val="22"/>
          <w:szCs w:val="22"/>
          <w:shd w:val="clear" w:color="auto" w:fill="FFFFFF"/>
        </w:rPr>
        <w:t>В отдельных случа</w:t>
      </w:r>
      <w:r w:rsidRPr="00D83BA0">
        <w:rPr>
          <w:color w:val="000000"/>
          <w:sz w:val="22"/>
          <w:szCs w:val="22"/>
          <w:shd w:val="clear" w:color="auto" w:fill="FFFFFF"/>
        </w:rPr>
        <w:lastRenderedPageBreak/>
        <w:t>ях перечисленные явления могут появиться, если спорт</w:t>
      </w:r>
      <w:r w:rsidRPr="00D83BA0">
        <w:rPr>
          <w:color w:val="000000"/>
          <w:sz w:val="22"/>
          <w:szCs w:val="22"/>
          <w:shd w:val="clear" w:color="auto" w:fill="FFFFFF"/>
        </w:rPr>
        <w:softHyphen/>
        <w:t>смен, прекратив напряженную мышеч</w:t>
      </w:r>
      <w:r w:rsidRPr="00D83BA0">
        <w:rPr>
          <w:color w:val="000000"/>
          <w:sz w:val="22"/>
          <w:szCs w:val="22"/>
          <w:shd w:val="clear" w:color="auto" w:fill="FFFFFF"/>
        </w:rPr>
        <w:softHyphen/>
        <w:t>ную деятельность, сразу садится отды</w:t>
      </w:r>
      <w:r w:rsidRPr="00D83BA0">
        <w:rPr>
          <w:color w:val="000000"/>
          <w:sz w:val="22"/>
          <w:szCs w:val="22"/>
          <w:shd w:val="clear" w:color="auto" w:fill="FFFFFF"/>
        </w:rPr>
        <w:softHyphen/>
        <w:t>хать, максимально расслабив мышцы.</w:t>
      </w:r>
      <w:r w:rsidRPr="00D83BA0">
        <w:rPr>
          <w:color w:val="000000"/>
          <w:sz w:val="22"/>
          <w:szCs w:val="22"/>
        </w:rPr>
        <w:t xml:space="preserve"> </w:t>
      </w:r>
    </w:p>
    <w:p w:rsidR="00E003EC" w:rsidRPr="00D83BA0" w:rsidRDefault="006B2E23" w:rsidP="00E003EC">
      <w:pPr>
        <w:ind w:firstLine="567"/>
        <w:jc w:val="both"/>
        <w:rPr>
          <w:color w:val="000000"/>
          <w:sz w:val="22"/>
          <w:szCs w:val="22"/>
        </w:rPr>
      </w:pPr>
      <w:r>
        <w:rPr>
          <w:color w:val="000000"/>
          <w:sz w:val="22"/>
          <w:szCs w:val="22"/>
          <w:shd w:val="clear" w:color="auto" w:fill="FFFFFF"/>
        </w:rPr>
        <w:t>Физиологи спорта</w:t>
      </w:r>
      <w:r w:rsidR="00E003EC" w:rsidRPr="00D83BA0">
        <w:rPr>
          <w:color w:val="000000"/>
          <w:sz w:val="22"/>
          <w:szCs w:val="22"/>
          <w:shd w:val="clear" w:color="auto" w:fill="FFFFFF"/>
        </w:rPr>
        <w:t xml:space="preserve"> объясня</w:t>
      </w:r>
      <w:r>
        <w:rPr>
          <w:color w:val="000000"/>
          <w:sz w:val="22"/>
          <w:szCs w:val="22"/>
          <w:shd w:val="clear" w:color="auto" w:fill="FFFFFF"/>
        </w:rPr>
        <w:t>ю</w:t>
      </w:r>
      <w:r w:rsidR="00E003EC" w:rsidRPr="00D83BA0">
        <w:rPr>
          <w:color w:val="000000"/>
          <w:sz w:val="22"/>
          <w:szCs w:val="22"/>
          <w:shd w:val="clear" w:color="auto" w:fill="FFFFFF"/>
        </w:rPr>
        <w:t>т это состояние резким замедлением тока крови в обладающих большой суммарной емкостью основных и резервных капиллярах и в венах ниж</w:t>
      </w:r>
      <w:r w:rsidR="00E003EC" w:rsidRPr="00D83BA0">
        <w:rPr>
          <w:color w:val="000000"/>
          <w:sz w:val="22"/>
          <w:szCs w:val="22"/>
          <w:shd w:val="clear" w:color="auto" w:fill="FFFFFF"/>
        </w:rPr>
        <w:softHyphen/>
        <w:t>них конечностей. Застой развивается остро под действием силы тяжести кро</w:t>
      </w:r>
      <w:r w:rsidR="00E003EC" w:rsidRPr="00D83BA0">
        <w:rPr>
          <w:color w:val="000000"/>
          <w:sz w:val="22"/>
          <w:szCs w:val="22"/>
          <w:shd w:val="clear" w:color="auto" w:fill="FFFFFF"/>
        </w:rPr>
        <w:softHyphen/>
        <w:t>ви, которой перестает противостоять «мышечный насос», энергично функци</w:t>
      </w:r>
      <w:r w:rsidR="00E003EC" w:rsidRPr="00D83BA0">
        <w:rPr>
          <w:color w:val="000000"/>
          <w:sz w:val="22"/>
          <w:szCs w:val="22"/>
          <w:shd w:val="clear" w:color="auto" w:fill="FFFFFF"/>
        </w:rPr>
        <w:softHyphen/>
        <w:t>онирующий при циклических движени</w:t>
      </w:r>
      <w:r w:rsidR="00E003EC" w:rsidRPr="00D83BA0">
        <w:rPr>
          <w:color w:val="000000"/>
          <w:sz w:val="22"/>
          <w:szCs w:val="22"/>
          <w:shd w:val="clear" w:color="auto" w:fill="FFFFFF"/>
        </w:rPr>
        <w:softHyphen/>
        <w:t>ях нижних конечностей. По существу, это состояние сосудистого коллапса.</w:t>
      </w:r>
    </w:p>
    <w:p w:rsidR="00E003EC" w:rsidRPr="00D83BA0" w:rsidRDefault="00E003EC" w:rsidP="00E003EC">
      <w:pPr>
        <w:ind w:firstLine="567"/>
        <w:jc w:val="both"/>
        <w:rPr>
          <w:color w:val="000000"/>
          <w:sz w:val="22"/>
          <w:szCs w:val="22"/>
        </w:rPr>
      </w:pPr>
      <w:r w:rsidRPr="00D83BA0">
        <w:rPr>
          <w:color w:val="000000"/>
          <w:sz w:val="22"/>
          <w:szCs w:val="22"/>
          <w:shd w:val="clear" w:color="auto" w:fill="FFFFFF"/>
        </w:rPr>
        <w:t>Факторами, способствующими раз</w:t>
      </w:r>
      <w:r w:rsidRPr="00D83BA0">
        <w:rPr>
          <w:color w:val="000000"/>
          <w:sz w:val="22"/>
          <w:szCs w:val="22"/>
          <w:shd w:val="clear" w:color="auto" w:fill="FFFFFF"/>
        </w:rPr>
        <w:softHyphen/>
        <w:t>витию гравитационного шока, являются недостаточная тренированность спорт</w:t>
      </w:r>
      <w:r w:rsidRPr="00D83BA0">
        <w:rPr>
          <w:color w:val="000000"/>
          <w:sz w:val="22"/>
          <w:szCs w:val="22"/>
          <w:shd w:val="clear" w:color="auto" w:fill="FFFFFF"/>
        </w:rPr>
        <w:softHyphen/>
        <w:t>смена, выраженное утомление, перегре</w:t>
      </w:r>
      <w:r w:rsidRPr="00D83BA0">
        <w:rPr>
          <w:color w:val="000000"/>
          <w:sz w:val="22"/>
          <w:szCs w:val="22"/>
          <w:shd w:val="clear" w:color="auto" w:fill="FFFFFF"/>
        </w:rPr>
        <w:softHyphen/>
        <w:t>вание, перенесенное недавно простудное заболевание типа гриппа, катара верхних дыхательных путей и т. д.</w:t>
      </w:r>
    </w:p>
    <w:p w:rsidR="00E003EC" w:rsidRPr="00D83BA0" w:rsidRDefault="00E003EC" w:rsidP="00E003EC">
      <w:pPr>
        <w:ind w:firstLine="567"/>
        <w:jc w:val="both"/>
        <w:rPr>
          <w:color w:val="000000"/>
          <w:sz w:val="22"/>
          <w:szCs w:val="22"/>
        </w:rPr>
      </w:pPr>
      <w:r w:rsidRPr="00D83BA0">
        <w:rPr>
          <w:color w:val="000000"/>
          <w:sz w:val="22"/>
          <w:szCs w:val="22"/>
          <w:shd w:val="clear" w:color="auto" w:fill="FFFFFF"/>
        </w:rPr>
        <w:t>Для оказания неотложной помощи пострадавшему придается положение лежа с несколько опущенной головой и с приподнятыми по отношению к ту</w:t>
      </w:r>
      <w:r w:rsidRPr="00D83BA0">
        <w:rPr>
          <w:color w:val="000000"/>
          <w:sz w:val="22"/>
          <w:szCs w:val="22"/>
          <w:shd w:val="clear" w:color="auto" w:fill="FFFFFF"/>
        </w:rPr>
        <w:softHyphen/>
        <w:t>ловищу ногами. Бледность при этом быстро исчезает. Начинает прощупы</w:t>
      </w:r>
      <w:r w:rsidRPr="00D83BA0">
        <w:rPr>
          <w:color w:val="000000"/>
          <w:sz w:val="22"/>
          <w:szCs w:val="22"/>
          <w:shd w:val="clear" w:color="auto" w:fill="FFFFFF"/>
        </w:rPr>
        <w:softHyphen/>
        <w:t>ваться учащенный пульс удовлетвори</w:t>
      </w:r>
      <w:r w:rsidRPr="00D83BA0">
        <w:rPr>
          <w:color w:val="000000"/>
          <w:sz w:val="22"/>
          <w:szCs w:val="22"/>
          <w:shd w:val="clear" w:color="auto" w:fill="FFFFFF"/>
        </w:rPr>
        <w:softHyphen/>
        <w:t>тельного наполнения. К спортсмену возвращается сознание.</w:t>
      </w:r>
    </w:p>
    <w:p w:rsidR="00E003EC" w:rsidRPr="00D83BA0" w:rsidRDefault="00E003EC" w:rsidP="00E003EC">
      <w:pPr>
        <w:ind w:firstLine="567"/>
        <w:jc w:val="both"/>
        <w:rPr>
          <w:color w:val="000000"/>
          <w:sz w:val="22"/>
          <w:szCs w:val="22"/>
        </w:rPr>
      </w:pPr>
      <w:r w:rsidRPr="00D83BA0">
        <w:rPr>
          <w:color w:val="000000"/>
          <w:sz w:val="22"/>
          <w:szCs w:val="22"/>
          <w:shd w:val="clear" w:color="auto" w:fill="FFFFFF"/>
        </w:rPr>
        <w:t>Если указанное мероприятие оказы</w:t>
      </w:r>
      <w:r w:rsidRPr="00D83BA0">
        <w:rPr>
          <w:color w:val="000000"/>
          <w:sz w:val="22"/>
          <w:szCs w:val="22"/>
          <w:shd w:val="clear" w:color="auto" w:fill="FFFFFF"/>
        </w:rPr>
        <w:softHyphen/>
        <w:t>вается недостаточным и сознание не возвращается, следует, налив несколь</w:t>
      </w:r>
      <w:r w:rsidRPr="00D83BA0">
        <w:rPr>
          <w:color w:val="000000"/>
          <w:sz w:val="22"/>
          <w:szCs w:val="22"/>
          <w:shd w:val="clear" w:color="auto" w:fill="FFFFFF"/>
        </w:rPr>
        <w:softHyphen/>
        <w:t>ко капель нашатырного спирта на ку</w:t>
      </w:r>
      <w:r w:rsidRPr="00D83BA0">
        <w:rPr>
          <w:color w:val="000000"/>
          <w:sz w:val="22"/>
          <w:szCs w:val="22"/>
          <w:shd w:val="clear" w:color="auto" w:fill="FFFFFF"/>
        </w:rPr>
        <w:softHyphen/>
        <w:t>сочек ваты или носовой платок, под</w:t>
      </w:r>
      <w:r w:rsidRPr="00D83BA0">
        <w:rPr>
          <w:color w:val="000000"/>
          <w:sz w:val="22"/>
          <w:szCs w:val="22"/>
          <w:shd w:val="clear" w:color="auto" w:fill="FFFFFF"/>
        </w:rPr>
        <w:softHyphen/>
        <w:t>нести их к носу пострадавшего. При отсутствии эффекта применяется искус</w:t>
      </w:r>
      <w:r w:rsidRPr="00D83BA0">
        <w:rPr>
          <w:color w:val="000000"/>
          <w:sz w:val="22"/>
          <w:szCs w:val="22"/>
          <w:shd w:val="clear" w:color="auto" w:fill="FFFFFF"/>
        </w:rPr>
        <w:softHyphen/>
        <w:t>ственное дыхание. После возвращения сознания у пострадавшего остается чув</w:t>
      </w:r>
      <w:r w:rsidRPr="00D83BA0">
        <w:rPr>
          <w:color w:val="000000"/>
          <w:sz w:val="22"/>
          <w:szCs w:val="22"/>
          <w:shd w:val="clear" w:color="auto" w:fill="FFFFFF"/>
        </w:rPr>
        <w:softHyphen/>
        <w:t>ство слабости и разбитости, иногда на</w:t>
      </w:r>
      <w:r w:rsidRPr="00D83BA0">
        <w:rPr>
          <w:color w:val="000000"/>
          <w:sz w:val="22"/>
          <w:szCs w:val="22"/>
          <w:shd w:val="clear" w:color="auto" w:fill="FFFFFF"/>
        </w:rPr>
        <w:softHyphen/>
        <w:t>блюдается одышка.</w:t>
      </w:r>
    </w:p>
    <w:p w:rsidR="00E003EC" w:rsidRPr="00D83BA0" w:rsidRDefault="00E003EC" w:rsidP="00E003EC">
      <w:pPr>
        <w:ind w:firstLine="567"/>
        <w:jc w:val="both"/>
        <w:rPr>
          <w:color w:val="000000"/>
          <w:sz w:val="22"/>
          <w:szCs w:val="22"/>
        </w:rPr>
      </w:pPr>
      <w:r w:rsidRPr="00D83BA0">
        <w:rPr>
          <w:color w:val="000000"/>
          <w:sz w:val="22"/>
          <w:szCs w:val="22"/>
          <w:shd w:val="clear" w:color="auto" w:fill="FFFFFF"/>
        </w:rPr>
        <w:t>Основой профилактики гравитаци</w:t>
      </w:r>
      <w:r w:rsidRPr="00D83BA0">
        <w:rPr>
          <w:color w:val="000000"/>
          <w:sz w:val="22"/>
          <w:szCs w:val="22"/>
          <w:shd w:val="clear" w:color="auto" w:fill="FFFFFF"/>
        </w:rPr>
        <w:softHyphen/>
        <w:t>онного шока является постепенный пе</w:t>
      </w:r>
      <w:r w:rsidRPr="00D83BA0">
        <w:rPr>
          <w:color w:val="000000"/>
          <w:sz w:val="22"/>
          <w:szCs w:val="22"/>
          <w:shd w:val="clear" w:color="auto" w:fill="FFFFFF"/>
        </w:rPr>
        <w:softHyphen/>
        <w:t>реход от интенсивной мышечной дея</w:t>
      </w:r>
      <w:r w:rsidRPr="00D83BA0">
        <w:rPr>
          <w:color w:val="000000"/>
          <w:sz w:val="22"/>
          <w:szCs w:val="22"/>
          <w:shd w:val="clear" w:color="auto" w:fill="FFFFFF"/>
        </w:rPr>
        <w:softHyphen/>
        <w:t>тельности к покою, и в частности исключение внезапного прекращения упражнений циклического характера. Это требование необходимо соблюдать после бега на короткие и средние дис</w:t>
      </w:r>
      <w:r w:rsidRPr="00D83BA0">
        <w:rPr>
          <w:color w:val="000000"/>
          <w:sz w:val="22"/>
          <w:szCs w:val="22"/>
          <w:shd w:val="clear" w:color="auto" w:fill="FFFFFF"/>
        </w:rPr>
        <w:softHyphen/>
        <w:t>танции, в том числе после пробегания в полную силу нескольких отрезков при повторном или интервальном методе тренировки. Это требование должно особенно тщательно соблюдаться при недостаточной тренированности спорт</w:t>
      </w:r>
      <w:r w:rsidRPr="00D83BA0">
        <w:rPr>
          <w:color w:val="000000"/>
          <w:sz w:val="22"/>
          <w:szCs w:val="22"/>
          <w:shd w:val="clear" w:color="auto" w:fill="FFFFFF"/>
        </w:rPr>
        <w:softHyphen/>
        <w:t>смена, при возобновлении тренировок после различных заболеваний или травм, а также при окончании дистанции в со</w:t>
      </w:r>
      <w:r w:rsidRPr="00D83BA0">
        <w:rPr>
          <w:color w:val="000000"/>
          <w:sz w:val="22"/>
          <w:szCs w:val="22"/>
          <w:shd w:val="clear" w:color="auto" w:fill="FFFFFF"/>
        </w:rPr>
        <w:softHyphen/>
        <w:t>стоянии выраженного утомления или перегрева, вызванного климатическими условиями или не соответствующей тре</w:t>
      </w:r>
      <w:r w:rsidRPr="00D83BA0">
        <w:rPr>
          <w:color w:val="000000"/>
          <w:sz w:val="22"/>
          <w:szCs w:val="22"/>
          <w:shd w:val="clear" w:color="auto" w:fill="FFFFFF"/>
        </w:rPr>
        <w:softHyphen/>
        <w:t>бованиям одеждой. Когда у фини</w:t>
      </w:r>
      <w:r w:rsidRPr="00D83BA0">
        <w:rPr>
          <w:color w:val="000000"/>
          <w:sz w:val="22"/>
          <w:szCs w:val="22"/>
          <w:shd w:val="clear" w:color="auto" w:fill="FFFFFF"/>
        </w:rPr>
        <w:lastRenderedPageBreak/>
        <w:t>ши</w:t>
      </w:r>
      <w:r w:rsidRPr="00D83BA0">
        <w:rPr>
          <w:color w:val="000000"/>
          <w:sz w:val="22"/>
          <w:szCs w:val="22"/>
          <w:shd w:val="clear" w:color="auto" w:fill="FFFFFF"/>
        </w:rPr>
        <w:softHyphen/>
        <w:t>рующего наблюдается резкое побледнение лица, а после пересечения линии финиша неуверенность движений, ре</w:t>
      </w:r>
      <w:r w:rsidRPr="00D83BA0">
        <w:rPr>
          <w:color w:val="000000"/>
          <w:sz w:val="22"/>
          <w:szCs w:val="22"/>
          <w:shd w:val="clear" w:color="auto" w:fill="FFFFFF"/>
        </w:rPr>
        <w:softHyphen/>
        <w:t>комендуется при переходе спортсмена на медленный бег, а затем ходьбу под</w:t>
      </w:r>
      <w:r w:rsidRPr="00D83BA0">
        <w:rPr>
          <w:color w:val="000000"/>
          <w:sz w:val="22"/>
          <w:szCs w:val="22"/>
          <w:shd w:val="clear" w:color="auto" w:fill="FFFFFF"/>
        </w:rPr>
        <w:softHyphen/>
        <w:t>держивать его под руки.</w:t>
      </w:r>
    </w:p>
    <w:p w:rsidR="00E003EC" w:rsidRDefault="00E003EC" w:rsidP="00E003EC">
      <w:pPr>
        <w:ind w:firstLine="567"/>
        <w:jc w:val="both"/>
        <w:rPr>
          <w:color w:val="000000"/>
          <w:sz w:val="22"/>
          <w:szCs w:val="22"/>
          <w:shd w:val="clear" w:color="auto" w:fill="FFFFFF"/>
        </w:rPr>
      </w:pPr>
      <w:r w:rsidRPr="00D83BA0">
        <w:rPr>
          <w:color w:val="000000"/>
          <w:sz w:val="22"/>
          <w:szCs w:val="22"/>
          <w:shd w:val="clear" w:color="auto" w:fill="FFFFFF"/>
        </w:rPr>
        <w:t>В день проявления гравитационно</w:t>
      </w:r>
      <w:r w:rsidRPr="00D83BA0">
        <w:rPr>
          <w:color w:val="000000"/>
          <w:sz w:val="22"/>
          <w:szCs w:val="22"/>
          <w:shd w:val="clear" w:color="auto" w:fill="FFFFFF"/>
        </w:rPr>
        <w:softHyphen/>
        <w:t>го шока возобновление спортивных на</w:t>
      </w:r>
      <w:r w:rsidRPr="00D83BA0">
        <w:rPr>
          <w:color w:val="000000"/>
          <w:sz w:val="22"/>
          <w:szCs w:val="22"/>
          <w:shd w:val="clear" w:color="auto" w:fill="FFFFFF"/>
        </w:rPr>
        <w:softHyphen/>
        <w:t>грузок недопустимо. Разрешение на возобновление тренировок после гра</w:t>
      </w:r>
      <w:r w:rsidRPr="00D83BA0">
        <w:rPr>
          <w:color w:val="000000"/>
          <w:sz w:val="22"/>
          <w:szCs w:val="22"/>
          <w:shd w:val="clear" w:color="auto" w:fill="FFFFFF"/>
        </w:rPr>
        <w:softHyphen/>
        <w:t>витационного шока должно быть дано врачом после тщательного обследова</w:t>
      </w:r>
      <w:r w:rsidRPr="00D83BA0">
        <w:rPr>
          <w:color w:val="000000"/>
          <w:sz w:val="22"/>
          <w:szCs w:val="22"/>
          <w:shd w:val="clear" w:color="auto" w:fill="FFFFFF"/>
        </w:rPr>
        <w:softHyphen/>
        <w:t>ния спортсмена. Тренер должен чет</w:t>
      </w:r>
      <w:r w:rsidRPr="00D83BA0">
        <w:rPr>
          <w:color w:val="000000"/>
          <w:sz w:val="22"/>
          <w:szCs w:val="22"/>
          <w:shd w:val="clear" w:color="auto" w:fill="FFFFFF"/>
        </w:rPr>
        <w:softHyphen/>
        <w:t>ко представлять причины и механиз</w:t>
      </w:r>
      <w:r w:rsidRPr="00D83BA0">
        <w:rPr>
          <w:color w:val="000000"/>
          <w:sz w:val="22"/>
          <w:szCs w:val="22"/>
          <w:shd w:val="clear" w:color="auto" w:fill="FFFFFF"/>
        </w:rPr>
        <w:softHyphen/>
        <w:t>мы, вызвавшие гравитационный шок у спортсмена, и учесть их в ходе даль</w:t>
      </w:r>
      <w:r w:rsidRPr="00D83BA0">
        <w:rPr>
          <w:color w:val="000000"/>
          <w:sz w:val="22"/>
          <w:szCs w:val="22"/>
          <w:shd w:val="clear" w:color="auto" w:fill="FFFFFF"/>
        </w:rPr>
        <w:softHyphen/>
        <w:t>нейшей тренировки.</w:t>
      </w:r>
    </w:p>
    <w:p w:rsidR="00F228E9" w:rsidRPr="00D83BA0" w:rsidRDefault="00F228E9" w:rsidP="00E003EC">
      <w:pPr>
        <w:ind w:firstLine="567"/>
        <w:jc w:val="both"/>
        <w:rPr>
          <w:color w:val="000000"/>
          <w:sz w:val="22"/>
          <w:szCs w:val="22"/>
          <w:shd w:val="clear" w:color="auto" w:fill="FFFFFF"/>
        </w:rPr>
      </w:pPr>
    </w:p>
    <w:p w:rsidR="00E003EC" w:rsidRPr="00F228E9" w:rsidRDefault="00E003EC" w:rsidP="00F228E9">
      <w:pPr>
        <w:ind w:firstLine="567"/>
        <w:jc w:val="both"/>
        <w:rPr>
          <w:i/>
          <w:color w:val="000000"/>
          <w:sz w:val="22"/>
          <w:szCs w:val="22"/>
        </w:rPr>
      </w:pPr>
      <w:r w:rsidRPr="00F228E9">
        <w:rPr>
          <w:i/>
          <w:color w:val="000000"/>
          <w:sz w:val="22"/>
          <w:szCs w:val="22"/>
        </w:rPr>
        <w:t>Строение и функции дыхательной системы (кислородный запрос, кислородный долг).</w:t>
      </w:r>
    </w:p>
    <w:p w:rsidR="00E003EC" w:rsidRPr="00D83BA0" w:rsidRDefault="00E003EC" w:rsidP="00E003EC">
      <w:pPr>
        <w:ind w:firstLine="567"/>
        <w:jc w:val="both"/>
        <w:rPr>
          <w:sz w:val="22"/>
          <w:szCs w:val="22"/>
        </w:rPr>
      </w:pPr>
      <w:r w:rsidRPr="00D83BA0">
        <w:rPr>
          <w:sz w:val="22"/>
          <w:szCs w:val="22"/>
        </w:rPr>
        <w:t xml:space="preserve">К дыхательной системе относятся легкие и дыхательные пути, по которым воздух проходит в легкие и обратно. Дыхательные пути представлены носовой полостью, глоткой, гортанью, трахеей и бронхами. Воздух поступает сначала в носовую (ротовую) полость, затем в носоглотку, гортань и дальше в трахею. Трахея делится на два главных бронха — правый и левый, которые, в свою очередь, разделяются на долевые, и входят в ткань легкого. В легких каждый из бронхов делится на все более и более мелкие доли, образуя бронхиальное дерево. Конечные мельчайшие разветвления бронхов (бронхиолы) переходят в закрытые альвеолярные ходы, в стенках которых имеется большое количество шаровидных образований — легочных пузырьков (альвеол). Каждая альвеола окружена густой сетью кровеносных капилляров. Строение легочных альвеол довольно сложно и соответствует выполняемой ими функции — газообмена. Механизм дыхания имеет рефлекторный (автоматический) характер. В покое обмен воздуха в легких происходит в результате ритмических дыхательных движений грудной клетки. При вдохе объем легких увеличивается (грудная клетка расширяется), давление в легких становится ниже атмосферного, и воздух поступает в дыхательные пути. В покое расширение грудной клетки осуществляется диафрагмой (специальной дыхательной мышцей) и наружными межреберными мышцами, а при интенсивной физической работе включаются и другие скелетные мышцы. Во время выдоха объем грудной полости уменьшается, воздух в легких сжимается, давление </w:t>
      </w:r>
      <w:r w:rsidRPr="00D83BA0">
        <w:rPr>
          <w:sz w:val="22"/>
          <w:szCs w:val="22"/>
        </w:rPr>
        <w:lastRenderedPageBreak/>
        <w:t>в них становится выше атмосферного, и воздух из легких выталкивается наружу. Выдох в спокойном состоянии осуществляется пассивно за счет тяжести грудной клетки и расслабления диафрагмы. Форсированный выдох происходит вследствие сокращений внутренних межреберных мышц, и, частично, — за счет мышц плечевого пояса и брюшного пресса.</w:t>
      </w:r>
    </w:p>
    <w:p w:rsidR="00E003EC" w:rsidRPr="00D83BA0" w:rsidRDefault="00E003EC" w:rsidP="00E003EC">
      <w:pPr>
        <w:ind w:firstLine="567"/>
        <w:jc w:val="both"/>
        <w:rPr>
          <w:sz w:val="22"/>
          <w:szCs w:val="22"/>
        </w:rPr>
      </w:pPr>
      <w:r w:rsidRPr="00D83BA0">
        <w:rPr>
          <w:sz w:val="22"/>
          <w:szCs w:val="22"/>
        </w:rPr>
        <w:t>Количество воздуха, проходящего через легкие при спокойном вдохе (выдохе) составляет дыхательный объем (400–500 мл). Объем воздуха, который можно вдохнуть еще (выдохнуть) после обычного вдоха (выдоха), называется резервным объемом вдоха (выдоха). Дыхательный объем (ДО), резервный объем вдоха и выдоха составляют жизненную емкость легких (ЖЕЛ). ЖЕЛ зависит от пола, возраста, размера тела и тренированности. ЖЕЛ составляет в среднем у женщин 2,5–4,0 л, у мужчин — 3,5–5,0 л. Под влиянием тренировки ЖЕЛ возрастает, у хорошо тренированных спортсменов она достигает 8 литров. То количество воздуха, которое человек вдыхает и выдыхает за одну минуту, называется минутным объемом дыхания (МОД). В покое МОД составляет 6–8 л, при напряженной физической нагрузке может возрастать в 20– 25 раз и достигать 120–150 литров в одну минуту. МОД — один из основных показателей аппарата внешнего дыхания. В процессе газообмена между организмом и атмосферным воздухом большое значение имеет вентиляция легких, обеспечивающая обновление альвеолярного газа. Интенсивность вентиляции зависит от глубины и частоты дыхания. Количественным показателем вентиляции легких служит минутный объем, определяемый как произведение дыхательного объема на число дыханий (ЧД) в минуту. Например, при ЧД 14 раз/мин МОД будет составлять 7 литров: 500 мл (ДО) х 14 раз/мин (ЧД) = 7000 мл (МОД). С физиологической точки зрения основным показателем эффективности внешнего дыхания является не МОД, а часть его, достигающая альвеол — альвеолярная вентиляция. Дело в том, что не весь вдыхаемый воздух достигает альвеол, где происходит газообмен. Часть вдыхаемого воздуха (150 мл) остается в «мертвом» пространстве (полость рта, полость носа, глотка, гортань, трахея и бронхи). Таким образом, при МОД 7 литров, альвеолярная вентиляция (эффективный обмен) составляет около 5 литров (7000 – 150х14 раз/мин = 4900 мл).</w:t>
      </w:r>
    </w:p>
    <w:p w:rsidR="00F228E9" w:rsidRPr="00D83BA0" w:rsidRDefault="00F228E9" w:rsidP="00E003EC">
      <w:pPr>
        <w:ind w:firstLine="567"/>
        <w:jc w:val="both"/>
        <w:rPr>
          <w:sz w:val="22"/>
          <w:szCs w:val="22"/>
        </w:rPr>
      </w:pPr>
    </w:p>
    <w:p w:rsidR="00E003EC" w:rsidRPr="00F228E9" w:rsidRDefault="00E003EC" w:rsidP="00F228E9">
      <w:pPr>
        <w:ind w:firstLine="567"/>
        <w:jc w:val="both"/>
        <w:rPr>
          <w:i/>
          <w:color w:val="000000"/>
          <w:sz w:val="22"/>
          <w:szCs w:val="22"/>
        </w:rPr>
      </w:pPr>
      <w:r w:rsidRPr="00F228E9">
        <w:rPr>
          <w:i/>
          <w:color w:val="000000"/>
          <w:sz w:val="22"/>
          <w:szCs w:val="22"/>
        </w:rPr>
        <w:t>Двигательная активность и железы внутренней секреции.</w:t>
      </w:r>
    </w:p>
    <w:p w:rsidR="00E003EC" w:rsidRPr="00D83BA0" w:rsidRDefault="00E003EC" w:rsidP="00E003EC">
      <w:pPr>
        <w:ind w:firstLine="567"/>
        <w:jc w:val="both"/>
        <w:rPr>
          <w:sz w:val="22"/>
          <w:szCs w:val="22"/>
        </w:rPr>
      </w:pPr>
      <w:r w:rsidRPr="00D83BA0">
        <w:rPr>
          <w:sz w:val="22"/>
          <w:szCs w:val="22"/>
        </w:rPr>
        <w:t xml:space="preserve">Железы внутренней секреции, или эндокринные железы, вырабатывают особые биологические вещества — гормоны. </w:t>
      </w:r>
    </w:p>
    <w:p w:rsidR="00E003EC" w:rsidRPr="00D83BA0" w:rsidRDefault="00E003EC" w:rsidP="00E003EC">
      <w:pPr>
        <w:ind w:firstLine="567"/>
        <w:jc w:val="both"/>
        <w:rPr>
          <w:sz w:val="22"/>
          <w:szCs w:val="22"/>
        </w:rPr>
      </w:pPr>
      <w:r w:rsidRPr="00D83BA0">
        <w:rPr>
          <w:sz w:val="22"/>
          <w:szCs w:val="22"/>
        </w:rPr>
        <w:t>Гормоны обеспечивают гуморальную (через кровь, лимфу) регуляцию физиологических процессов в организме, попадая во все органы и ткани. Часть гормонов продуцируется только в определенный период, большинство же — на протяжении всей жизни. Они могут тормозить или ускорять рост организма, половое созревание, физическое и психическое развитие, регулировать обмен веществ, деятельность внутренних органов и т. д. К железам внутренней секреции относятся: щитовидная железа (гормон тироксин — усиливает азотистый обмен в тканях, участвует в повышении температуры тела, воздействует на частоту сердечных сокращений, артериальное давление, потоотделение); околощитовидные железы (гормон паратерин — гиперфункция гормона вызывает потерю костной тканью кальция и фосфора, деформацию костей, появлению камней в почках, ухудшению процессов внимания и памяти; гипофункция вызывает судороги); зобная железа (гормон тимозин — обеспечивает иммунитет организма); надпочечники — железа состоит из коркового и мозгового слоя (гормоны коркового слоя — кортикостероиды — регулируют минеральный и углеводный обмен, влияют на половые функции и пр.; гормоны мозгового слоя — адреналин и норадреналин, которые поступая в кровь, оказывают возбуждающее действие на симпатическую нервную систему — суживают сосуды кожи, повышают кровеносное давление, снижают тонус желудочно - кишечного тракта, усиливают сократимость и возбудимость сердца); поджелудочная железа (гормон инсулин и глюкагон участвуют в угле- водном и липидном обмене; при поражении отростков поджелудочной железы развивается сахарный диабет, при котором сахар усиленно выводится из организм через почки); гипофиз — вырабатывает гормоны, оказывающие влияние на половые железы, щитовидную железу, на рост человека; недостаток гормона развивает карликовость, избыток — гигантизм; половые железы (мужские гормоны — андрогены и женские — эстрогены) и ряд других.</w:t>
      </w:r>
    </w:p>
    <w:p w:rsidR="00E003EC" w:rsidRPr="00D83BA0" w:rsidRDefault="00E003EC" w:rsidP="00E003EC">
      <w:pPr>
        <w:ind w:firstLine="567"/>
        <w:jc w:val="both"/>
        <w:rPr>
          <w:sz w:val="22"/>
          <w:szCs w:val="22"/>
        </w:rPr>
      </w:pPr>
      <w:r w:rsidRPr="00D83BA0">
        <w:rPr>
          <w:i/>
          <w:sz w:val="22"/>
          <w:szCs w:val="22"/>
        </w:rPr>
        <w:t>Сенсорные системы</w:t>
      </w:r>
      <w:r w:rsidRPr="00D83BA0">
        <w:rPr>
          <w:sz w:val="22"/>
          <w:szCs w:val="22"/>
        </w:rPr>
        <w:t xml:space="preserve">. Сложные акты поведения человека во внешней среде требуют постоянного анализа окружающего мира, а </w:t>
      </w:r>
      <w:r w:rsidRPr="00D83BA0">
        <w:rPr>
          <w:sz w:val="22"/>
          <w:szCs w:val="22"/>
        </w:rPr>
        <w:lastRenderedPageBreak/>
        <w:t xml:space="preserve">также осведомленности нервных центров о состоянии внутренних органов. Первостепенная роль в этом принадлежит сенсорным анализаторам, которые, в свою очередь, представлены системой анализаторов и рецепторов. </w:t>
      </w:r>
    </w:p>
    <w:p w:rsidR="00E003EC" w:rsidRPr="00D83BA0" w:rsidRDefault="00E003EC" w:rsidP="00E003EC">
      <w:pPr>
        <w:ind w:firstLine="567"/>
        <w:jc w:val="both"/>
        <w:rPr>
          <w:sz w:val="22"/>
          <w:szCs w:val="22"/>
        </w:rPr>
      </w:pPr>
      <w:r w:rsidRPr="00D83BA0">
        <w:rPr>
          <w:i/>
          <w:sz w:val="22"/>
          <w:szCs w:val="22"/>
        </w:rPr>
        <w:t>Рецепторами</w:t>
      </w:r>
      <w:r w:rsidRPr="00D83BA0">
        <w:rPr>
          <w:sz w:val="22"/>
          <w:szCs w:val="22"/>
        </w:rPr>
        <w:t xml:space="preserve"> называют специальные образования, трансформирующие (преобразующие) энергию внешнего раздражения в специфическую энергию нервного импульса. По характеру воспринимаемой среды рецепторы делятся на: экстерорецепторы, принимающие раздражения из внешней среды, (рецепторы органов слуха, зрения, обоняния, вкуса), интерорецепторы, реагирующие на раздражения из внутренних органов, и проприорецепторов, воспринимающих раздражения из двигательного аппарата (мышц, сухожилий, суставных сумок). Все рецепторы приспособлены к восприятию строго определенных раздражителей — света, звука и т. п. При чрезмерном раздражении рецептора может возникнуть ощущение боли. В свою очередь, сенсорные системы обладают способностью адаптироваться к силе раздражителя (человек не замечает тиканья часов, шума за окном и т. д.). </w:t>
      </w:r>
    </w:p>
    <w:p w:rsidR="00E003EC" w:rsidRPr="00D83BA0" w:rsidRDefault="00E003EC" w:rsidP="00E003EC">
      <w:pPr>
        <w:ind w:firstLine="567"/>
        <w:jc w:val="both"/>
        <w:rPr>
          <w:sz w:val="22"/>
          <w:szCs w:val="22"/>
        </w:rPr>
      </w:pPr>
      <w:r w:rsidRPr="00D83BA0">
        <w:rPr>
          <w:sz w:val="22"/>
          <w:szCs w:val="22"/>
        </w:rPr>
        <w:t xml:space="preserve">К сенсорным системам относится и система анализаторов — зрительная, слуховая, вестибулярная, двигательная, а также сенсорные системы кожи, вкуса и обоняния. Каждая из них выполняет свои специфические функции. Например, зрительная сенсорная система служит для восприятия и анализа световых раздражителей, слуховая — звуковых колебаний внешней среды и т. п.). </w:t>
      </w:r>
    </w:p>
    <w:p w:rsidR="00E003EC" w:rsidRDefault="00E003EC" w:rsidP="00E003EC">
      <w:pPr>
        <w:ind w:firstLine="567"/>
        <w:jc w:val="both"/>
        <w:rPr>
          <w:sz w:val="22"/>
          <w:szCs w:val="22"/>
        </w:rPr>
      </w:pPr>
      <w:r w:rsidRPr="00D83BA0">
        <w:rPr>
          <w:sz w:val="22"/>
          <w:szCs w:val="22"/>
        </w:rPr>
        <w:t xml:space="preserve">При мышечной деятельности значительна роль органов выделения, которые выполняют функцию сохранения внутренней среды организма. Желудочно-кишечный тракт выводит остатки переваренной пищи; через легкие удаляются газообразные продукты обмена веществ; сальные железы, выделяя кожное сало, образуют защитный, смягчающий слой на поверхности тела; слезные железы обеспечивают влагу, смачивающую слизистую оболочку глазного яблока. Однако основная роль в освобождении организма от конечных продуктов обмена веществ принадлежит почкам, потовым железам и легким. Почки поддерживают в организме необходимую концентрацию воды, солей и других веществ; выводят конечные продукты белкового обмена; вырабатывают гормон ренин, влияющий на тонус кровеносных сосудов. При больших физических нагрузках потовые </w:t>
      </w:r>
      <w:r w:rsidRPr="00D83BA0">
        <w:rPr>
          <w:sz w:val="22"/>
          <w:szCs w:val="22"/>
        </w:rPr>
        <w:lastRenderedPageBreak/>
        <w:t>железы и легкие, увеличивая активность выделительной функции, значительно помогают почкам в выводе из организма продуктов распада, образующихся при интенсивно протекающих процессах обмена веществ.</w:t>
      </w:r>
    </w:p>
    <w:p w:rsidR="008C1B11" w:rsidRPr="00D83BA0" w:rsidRDefault="008C1B11" w:rsidP="008C1B11">
      <w:pPr>
        <w:ind w:firstLine="567"/>
        <w:jc w:val="both"/>
        <w:rPr>
          <w:b/>
          <w:color w:val="000000"/>
          <w:sz w:val="22"/>
          <w:szCs w:val="22"/>
        </w:rPr>
      </w:pPr>
      <w:r w:rsidRPr="00D83BA0">
        <w:rPr>
          <w:sz w:val="22"/>
          <w:szCs w:val="22"/>
        </w:rPr>
        <w:t>Физические упражнения вызывают усиление легочной вентиляции, причем при максимальных нагрузках у тренированных спортсменов она может возрастать в 20–25 раз по сравнению с состоянием покоя, достигает 120 л/мин и более. Такое усиление вентиляции обеспечивается за счет часто ты дыхания до 60–70 раз/мин и объема дыхания, который может достигать 50 % жизненной емкости легких, хотя в покое он составляет лишь 15 % этого показателя</w:t>
      </w:r>
    </w:p>
    <w:p w:rsidR="008C1B11" w:rsidRPr="00D83BA0" w:rsidRDefault="008C1B11" w:rsidP="008C1B11">
      <w:pPr>
        <w:ind w:firstLine="567"/>
        <w:jc w:val="both"/>
        <w:rPr>
          <w:sz w:val="22"/>
          <w:szCs w:val="22"/>
        </w:rPr>
      </w:pPr>
      <w:r w:rsidRPr="00D83BA0">
        <w:rPr>
          <w:sz w:val="22"/>
          <w:szCs w:val="22"/>
        </w:rPr>
        <w:t xml:space="preserve">Изменения показателей дыхательной системы при выполнении мышечной деятельности оцениваются по частоте дыхания, жизненной емкости легких, потреблением кислорода, кислородным долгом и другими более сложными лабораторными исследованиями. Частота дыхания (смена вдоха и выдоха и дыхательной паузы) — количество дыханий в одну минуту. Определение частоты дыхания производится по спирограмме или по движению грудной клетки. Средняя частота у здоровых лиц 16–18 в минуту, у спортсменов — 8–12. При физической нагрузке частота дыхания увеличивается в среднем в 2–4 раза и составляет 40–60 дыхательных циклов в минуту. С учащением дыхания неизбежно уменьшается его глубина. Глубина дыхания — это объем воздуха спокойного вдоха и ли выдоха при одном дыхательном цикле. Глубина дыхания зависит от роста, веса, размера грудной клетки, уровня развития дыхательных мышц, функционального состояния и степени тренированности человека. Жизненная емкость легких (ЖЕЛ) — наибольший объем воздуха, который можно выдохнуть после максимального вдоха. У женщин ЖЕЛ составляет в среднем 2,5–4 л, у мужчин — 3,5–5 л. Под влиянием тренировки ЖЕЛ возрастает, у хорошо тренированных спортсменов она достигает 8 л. </w:t>
      </w:r>
      <w:r w:rsidRPr="00D83BA0">
        <w:rPr>
          <w:i/>
          <w:sz w:val="22"/>
          <w:szCs w:val="22"/>
        </w:rPr>
        <w:t>Минутный объем дыхания</w:t>
      </w:r>
      <w:r w:rsidRPr="00D83BA0">
        <w:rPr>
          <w:sz w:val="22"/>
          <w:szCs w:val="22"/>
        </w:rPr>
        <w:t xml:space="preserve"> (МОД) характеризует функцию внешнего дыхания, определяется произведением частоты дыхания на дыхательный объем. В покое МОД составляет 5–6 л, при напряженной физической нагрузке возрастает до 120–150 л/мин и более. При мышечной работе ткани, особенно скелетные мышцы, требуют значительно больше кислорода, чем в покое, и вырабатывают больше углекислого газа. Это приводит к уве</w:t>
      </w:r>
      <w:r w:rsidRPr="00D83BA0">
        <w:rPr>
          <w:sz w:val="22"/>
          <w:szCs w:val="22"/>
        </w:rPr>
        <w:lastRenderedPageBreak/>
        <w:t>личению МОД, как за счет учащения дыхания, так и вследствие увеличения дыхательного объема. Чем тяжелее работа, тем относительно больше МОД. Максимальное потребление кислорода (МПК) является основным показателем продуктивности как дыхательной, так и сердечно - сосудистой (в целом -   кардио-респираторной) систем.</w:t>
      </w:r>
    </w:p>
    <w:p w:rsidR="008C1B11" w:rsidRDefault="008C1B11" w:rsidP="008C1B11">
      <w:pPr>
        <w:ind w:firstLine="567"/>
        <w:jc w:val="both"/>
        <w:rPr>
          <w:sz w:val="22"/>
          <w:szCs w:val="22"/>
        </w:rPr>
      </w:pPr>
      <w:r w:rsidRPr="00D83BA0">
        <w:rPr>
          <w:i/>
          <w:sz w:val="22"/>
          <w:szCs w:val="22"/>
        </w:rPr>
        <w:t>МПК</w:t>
      </w:r>
      <w:r w:rsidRPr="00D83BA0">
        <w:rPr>
          <w:sz w:val="22"/>
          <w:szCs w:val="22"/>
        </w:rPr>
        <w:t xml:space="preserve"> — это наибольшее количество кислорода, которое человек способен потребить в течение одной минуты на 1 кг веса. МПК измеряется количеством миллилитров за 1 мин на 1 кг веса (мл/мин/кг). МПК является показателем аэробной способности организма, т. е. способности совершать интенсивную мышечную работу, обеспечивая энергетические расходы за счет кислорода, поглощаемого непосредственно во время работы. Величину МПК можно определить математическим расчетом, используя специальные номограммы; можно в лабораторных условиях при работе на велоэргометре или восхождении на ступеньку. МПК зависит от возраста, состояния сердечно-сосудистой системы, массы тела. Для сохранния здоровья необходимо обладать способностью потреблять кислород как минимум на 1 кг — женщинам не менее 42 мл/мин, мужчинам — не менее 50 мл/мин. Когда в клетки тканей поступает меньше кислорода, чем нужно для полного обеспечения потребности в энергии, возникает кислородное голодание, или гипоксия. </w:t>
      </w:r>
      <w:r w:rsidRPr="00D83BA0">
        <w:rPr>
          <w:i/>
          <w:sz w:val="22"/>
          <w:szCs w:val="22"/>
        </w:rPr>
        <w:t>Кислородный долг</w:t>
      </w:r>
      <w:r w:rsidRPr="00D83BA0">
        <w:rPr>
          <w:sz w:val="22"/>
          <w:szCs w:val="22"/>
        </w:rPr>
        <w:t xml:space="preserve"> — это количество кислорода, которое требуется для окисления продуктов обмена веществ, образовавшихся при физической работе. При интенсивных физических нагрузках, как правило, наблюдается метаболический ацидоз различной степени выраженности. Его причиной является «закисление» крови, т. е. накопление в крови метаболитов обмена веществ (молочной, пировиноградной кислот и др.). Для ликвидации этих продуктов обмена нужен кислород — создается кислородный запрос. Когда кислородный запрос выше потребления кислорода в данный момент, образуется кислородный долг. Нетренированные люди способны продолжить работу при кислородном долге 6–10 л, спортсмены могут выполнять такую нагрузку, после которой возникает кислородный долг в 16–18 л и более. Кислородный долг ликвидируется после окончания работы. Время его ликвидации зависит от длительности и интенсивности предыдущей работы (от нескольких минут до 1,5 ч).</w:t>
      </w:r>
    </w:p>
    <w:p w:rsidR="00F228E9" w:rsidRPr="00D83BA0" w:rsidRDefault="00F228E9" w:rsidP="00E003EC">
      <w:pPr>
        <w:ind w:firstLine="567"/>
        <w:jc w:val="both"/>
        <w:rPr>
          <w:color w:val="000000"/>
          <w:sz w:val="22"/>
          <w:szCs w:val="22"/>
        </w:rPr>
      </w:pPr>
    </w:p>
    <w:p w:rsidR="00E003EC" w:rsidRPr="00F228E9" w:rsidRDefault="00E003EC" w:rsidP="00F228E9">
      <w:pPr>
        <w:ind w:firstLine="567"/>
        <w:jc w:val="both"/>
        <w:rPr>
          <w:i/>
          <w:color w:val="000000"/>
          <w:sz w:val="22"/>
          <w:szCs w:val="22"/>
        </w:rPr>
      </w:pPr>
      <w:r w:rsidRPr="00F228E9">
        <w:rPr>
          <w:i/>
          <w:color w:val="000000"/>
          <w:sz w:val="22"/>
          <w:szCs w:val="22"/>
        </w:rPr>
        <w:lastRenderedPageBreak/>
        <w:t>Нервная и гуморальная регуляции физиологических процессов в организме. Понятие о рефлекторной дуге.</w:t>
      </w:r>
    </w:p>
    <w:p w:rsidR="00E003EC" w:rsidRPr="00D83BA0" w:rsidRDefault="00E003EC" w:rsidP="00E003EC">
      <w:pPr>
        <w:ind w:firstLine="567"/>
        <w:jc w:val="both"/>
        <w:rPr>
          <w:sz w:val="22"/>
          <w:szCs w:val="22"/>
        </w:rPr>
      </w:pPr>
      <w:r w:rsidRPr="00D83BA0">
        <w:rPr>
          <w:sz w:val="22"/>
          <w:szCs w:val="22"/>
        </w:rPr>
        <w:t xml:space="preserve">Основными структурными элементами нервной системой являются нервные клетки или </w:t>
      </w:r>
      <w:r w:rsidRPr="00D83BA0">
        <w:rPr>
          <w:i/>
          <w:sz w:val="22"/>
          <w:szCs w:val="22"/>
        </w:rPr>
        <w:t>нейроны</w:t>
      </w:r>
      <w:r w:rsidRPr="00D83BA0">
        <w:rPr>
          <w:sz w:val="22"/>
          <w:szCs w:val="22"/>
        </w:rPr>
        <w:t>. Через нейроны осуществляется передача ин- формации от одного участка нервной системы к другому, обмен информацией между нервной системой и различными участками тела. В нейронах происходят сложные процессы обработки информации. С их помощью формируются ответные реакции организма (рефлексы) на внешнее и внутреннее раздражение. Основными функциями нейронов являются: восприятие внешних раздражений, их переработка и передача нервных влияний на другие нейроны или рабочие органы. Нейроны подразделяются на три основных типа: афферентные, эфферентные и промежуточные. Афферентные нейроны (чувствительные, или центростремительные) передают информацию от рецепторов в центральную нервную систему (ЦНС). Эфферентные нейроны (центробежные) связаны с передачей информации из ЦНС к рабочим органам. Промежуточные нейроны — это, как правила, более мелкие клетки, осуществляющие связь между различными нейронами.</w:t>
      </w:r>
    </w:p>
    <w:p w:rsidR="00E003EC" w:rsidRPr="00D83BA0" w:rsidRDefault="00E003EC" w:rsidP="00E003EC">
      <w:pPr>
        <w:ind w:firstLine="567"/>
        <w:jc w:val="both"/>
        <w:rPr>
          <w:b/>
          <w:color w:val="000000"/>
          <w:sz w:val="22"/>
          <w:szCs w:val="22"/>
        </w:rPr>
      </w:pPr>
      <w:r w:rsidRPr="00D83BA0">
        <w:rPr>
          <w:sz w:val="22"/>
          <w:szCs w:val="22"/>
        </w:rPr>
        <w:t xml:space="preserve">Деятельность нервной системы осуществляется по принципу рефлекторного механизма. </w:t>
      </w:r>
      <w:r w:rsidRPr="00D83BA0">
        <w:rPr>
          <w:i/>
          <w:sz w:val="22"/>
          <w:szCs w:val="22"/>
        </w:rPr>
        <w:t>Рефлекс</w:t>
      </w:r>
      <w:r w:rsidRPr="00D83BA0">
        <w:rPr>
          <w:sz w:val="22"/>
          <w:szCs w:val="22"/>
        </w:rPr>
        <w:t xml:space="preserve">, напомним, — это ответная реакция организма на внешнее раздражение, осуществляемая нервной системой. Нервный путь рефлекса называется </w:t>
      </w:r>
      <w:r w:rsidRPr="008C1B11">
        <w:rPr>
          <w:i/>
          <w:sz w:val="22"/>
          <w:szCs w:val="22"/>
        </w:rPr>
        <w:t>рефлекторной дугой</w:t>
      </w:r>
      <w:r w:rsidRPr="00D83BA0">
        <w:rPr>
          <w:sz w:val="22"/>
          <w:szCs w:val="22"/>
        </w:rPr>
        <w:t>, в состав которой входят: 1) воспринимающее образование — рецептор; 2) чувствительный или афферентный нейрон, связывающий рецептор с нервными центрами; 3) промежуточные нейроны нервных центров; 4) эфферентный нейрон; связывающий нервные центры с периферией; 5) рабочий орган, отвечающий на раздражение — мышца или железа. Вместе с тем, нервная система не только регулирует ответы организма на внешние и внутренние раздражения, но также в значительной мере определяет взаимоотношения между органами, обеспечивая согласованность в выполнении в их функции. Велика роль нервной системы в обеспечении всех движений человека. Она регулирует силу и скорость мышечного сокращения, степень напряжения или расслабления мышц, а так же процессов питания и обмена веществ в ней. Посредством органов чувств, через чувствительную иннервацию кожи и опорно-двигательного аппарата, нерв</w:t>
      </w:r>
      <w:r w:rsidRPr="00D83BA0">
        <w:rPr>
          <w:sz w:val="22"/>
          <w:szCs w:val="22"/>
        </w:rPr>
        <w:lastRenderedPageBreak/>
        <w:t>ная система позволяет спортсмену ориентироваться в окружающей его внешней среде и в пространстве, чувствовать своѐ положение, координировать его.</w:t>
      </w:r>
    </w:p>
    <w:p w:rsidR="00E003EC" w:rsidRDefault="00E003EC" w:rsidP="00E003EC">
      <w:pPr>
        <w:ind w:firstLine="567"/>
        <w:jc w:val="both"/>
        <w:rPr>
          <w:sz w:val="22"/>
          <w:szCs w:val="22"/>
        </w:rPr>
      </w:pPr>
      <w:r w:rsidRPr="00D83BA0">
        <w:rPr>
          <w:sz w:val="22"/>
          <w:szCs w:val="22"/>
        </w:rPr>
        <w:t xml:space="preserve">При управлении движениями ЦНС осуществляет очень сложную деятельность. Для выполнения четких целенаправленных движений необходимо непрерывное поступление в ЦНС сигналов о функциональном состоянии мышц, о степени их сокращения и расслабления, о позе тела, о положении суставов и угла сгиба в них. Вся эта информация передается от рецепторов сенсорных систем, и особенно от рецепторов двигательной сенсорной системы, расположенных в мышечной ткани, сухожилиях, суставных сумках. От этих рецепторов по принципу обратной связи и по механизму рефлекса ЦНС поступает полная информация о выполнении двигательного действия и о сравнении ее с заданной программой. При многократном повторении двигательного действия импульсы от рецепторов достигают двигательных центров ЦНС, которые соответственным образом меняют свою импульсацию, идущую к мышцам, с целью совершенствования разучиваемого движения до уровня двигательного навыка. </w:t>
      </w:r>
      <w:r w:rsidRPr="00D83BA0">
        <w:rPr>
          <w:i/>
          <w:sz w:val="22"/>
          <w:szCs w:val="22"/>
        </w:rPr>
        <w:t xml:space="preserve">Двигательный навык </w:t>
      </w:r>
      <w:r w:rsidRPr="00D83BA0">
        <w:rPr>
          <w:sz w:val="22"/>
          <w:szCs w:val="22"/>
        </w:rPr>
        <w:t>— форма двигательной деятельности, выработанная по механизму условного рефлекса в результате систематических упражнений. Процесс формирования двигательного навыка проходит три фазы: генерализации, концентрации, автоматизации. Фаза генерализации характеризуется расширением и усилением процессов возбуждения, в результате чего в работу вовлекаются лишние группы мышц, а напряжение работающих мышц оказывается неоправданно большим. В этой фазе движения скованы, неэкономичны, неточны и плохо координированы. Фаза концентрации характеризуется снижением процессов возбуждения благодаря дифференцированному торможению, концентрируясь в нужных зонах головного мозга. Исчезает излишняя напряженность движений, они становятся точными, экономичными, выполняются свободно, без напряжения, стабильно. В фазе автоматизации навык уточняется и закрепляется, выполнение отдельных движений становится как бы автоматическим и не требует контроля сознания, которое может быть переключено на окружающую обстановку, поиск решений и т. п. Автоматизированный навык отличается высокой точностью и стабильностью всех составляющих его движений.</w:t>
      </w:r>
    </w:p>
    <w:p w:rsidR="00F228E9" w:rsidRDefault="00F228E9" w:rsidP="00E003EC">
      <w:pPr>
        <w:ind w:firstLine="567"/>
        <w:jc w:val="both"/>
        <w:rPr>
          <w:color w:val="000000"/>
          <w:sz w:val="22"/>
          <w:szCs w:val="22"/>
        </w:rPr>
      </w:pPr>
    </w:p>
    <w:p w:rsidR="00E003EC" w:rsidRPr="00F228E9" w:rsidRDefault="00E003EC" w:rsidP="00F228E9">
      <w:pPr>
        <w:ind w:firstLine="567"/>
        <w:jc w:val="both"/>
        <w:rPr>
          <w:i/>
          <w:color w:val="000000"/>
          <w:sz w:val="22"/>
          <w:szCs w:val="22"/>
        </w:rPr>
      </w:pPr>
      <w:r w:rsidRPr="00F228E9">
        <w:rPr>
          <w:i/>
          <w:color w:val="000000"/>
          <w:sz w:val="22"/>
          <w:szCs w:val="22"/>
        </w:rPr>
        <w:t>Физиологическая характеристика утомления и восстановления.</w:t>
      </w:r>
    </w:p>
    <w:p w:rsidR="00E003EC" w:rsidRPr="00D83BA0" w:rsidRDefault="00E003EC" w:rsidP="00E003EC">
      <w:pPr>
        <w:ind w:firstLine="567"/>
        <w:jc w:val="both"/>
        <w:rPr>
          <w:sz w:val="22"/>
          <w:szCs w:val="22"/>
        </w:rPr>
      </w:pPr>
      <w:r w:rsidRPr="00D83BA0">
        <w:rPr>
          <w:sz w:val="22"/>
          <w:szCs w:val="22"/>
        </w:rPr>
        <w:t>Любая мышечная деятельность, занятия физическими упражнениями, спортом повышают активность обменных процессов, тренируют и поддерживают на высоком уровне механизмы, осуществляющие в организме обмен веществ и энергии, что положительным образом сказывается на умственной и физической работоспособности человека. Однако при увеличении физической или умственной нагрузки, объема информации, а также интенсификации многих видов деятельности в организме развивается особое состояние, называемое утомлением.</w:t>
      </w:r>
    </w:p>
    <w:p w:rsidR="00E003EC" w:rsidRPr="00D83BA0" w:rsidRDefault="00E003EC" w:rsidP="00E003EC">
      <w:pPr>
        <w:ind w:firstLine="567"/>
        <w:jc w:val="both"/>
        <w:rPr>
          <w:sz w:val="22"/>
          <w:szCs w:val="22"/>
        </w:rPr>
      </w:pPr>
      <w:r w:rsidRPr="00D83BA0">
        <w:rPr>
          <w:i/>
          <w:sz w:val="22"/>
          <w:szCs w:val="22"/>
        </w:rPr>
        <w:t>Утомление</w:t>
      </w:r>
      <w:r w:rsidRPr="00D83BA0">
        <w:rPr>
          <w:sz w:val="22"/>
          <w:szCs w:val="22"/>
        </w:rPr>
        <w:t xml:space="preserve"> - это функциональное состояние, временно возникающее под влиянием продолжительной и интенсивной работы и приводящее к снижению ее эффективности. Утомление проявляется в том, что уменьшается сила и выносливость мышц, ухудшается координация движений, возрастают затраты энергии при выполнении работы одинакового характера, замедляется скорость переработки информации, ухудшается память, затрудняется процесс сосредоточения и переключения внимания, усвоения теоретического материала. Утомление связано с ощущением усталости, и в то же время оно служит естественным сигналом возможного истощения организма и предохранительным биологическим механизмом, защищающим его от перенапряжения. Утомление, возникающее в процессе упражнения, это еще и стимулятор, мобилизующий как резервы организма, его органов и систем, так и восстановительные процессы.</w:t>
      </w:r>
    </w:p>
    <w:p w:rsidR="00E003EC" w:rsidRPr="00D83BA0" w:rsidRDefault="00E003EC" w:rsidP="00E003EC">
      <w:pPr>
        <w:ind w:firstLine="567"/>
        <w:jc w:val="both"/>
        <w:rPr>
          <w:sz w:val="22"/>
          <w:szCs w:val="22"/>
        </w:rPr>
      </w:pPr>
      <w:r w:rsidRPr="00D83BA0">
        <w:rPr>
          <w:sz w:val="22"/>
          <w:szCs w:val="22"/>
        </w:rPr>
        <w:t>Утомление наступает при физической и умственной деятельности</w:t>
      </w:r>
      <w:r w:rsidR="00335570">
        <w:rPr>
          <w:sz w:val="22"/>
          <w:szCs w:val="22"/>
        </w:rPr>
        <w:t>,</w:t>
      </w:r>
      <w:r w:rsidR="00EF27AC">
        <w:rPr>
          <w:sz w:val="22"/>
          <w:szCs w:val="22"/>
        </w:rPr>
        <w:t xml:space="preserve"> оно</w:t>
      </w:r>
      <w:r w:rsidRPr="00D83BA0">
        <w:rPr>
          <w:sz w:val="22"/>
          <w:szCs w:val="22"/>
        </w:rPr>
        <w:t xml:space="preserve"> может быть:</w:t>
      </w:r>
    </w:p>
    <w:p w:rsidR="00E003EC" w:rsidRPr="00D83BA0" w:rsidRDefault="00E003EC" w:rsidP="00C51D25">
      <w:pPr>
        <w:ind w:firstLine="567"/>
        <w:jc w:val="both"/>
        <w:rPr>
          <w:sz w:val="22"/>
          <w:szCs w:val="22"/>
        </w:rPr>
      </w:pPr>
      <w:r w:rsidRPr="00D83BA0">
        <w:rPr>
          <w:sz w:val="22"/>
          <w:szCs w:val="22"/>
        </w:rPr>
        <w:t xml:space="preserve">-  острым, т.е. проявляться в короткий промежуток времени;  </w:t>
      </w:r>
    </w:p>
    <w:p w:rsidR="00E003EC" w:rsidRPr="00D83BA0" w:rsidRDefault="00335570" w:rsidP="00C51D25">
      <w:pPr>
        <w:ind w:firstLine="567"/>
        <w:jc w:val="both"/>
        <w:rPr>
          <w:sz w:val="22"/>
          <w:szCs w:val="22"/>
        </w:rPr>
      </w:pPr>
      <w:r>
        <w:rPr>
          <w:sz w:val="22"/>
          <w:szCs w:val="22"/>
        </w:rPr>
        <w:t>- хроническим -</w:t>
      </w:r>
      <w:r w:rsidR="00E003EC" w:rsidRPr="00D83BA0">
        <w:rPr>
          <w:sz w:val="22"/>
          <w:szCs w:val="22"/>
        </w:rPr>
        <w:t xml:space="preserve"> носить длительный характер (вплоть до нескольких месяцев); </w:t>
      </w:r>
    </w:p>
    <w:p w:rsidR="00E003EC" w:rsidRPr="00D83BA0" w:rsidRDefault="00E003EC" w:rsidP="00C51D25">
      <w:pPr>
        <w:ind w:firstLine="567"/>
        <w:jc w:val="both"/>
        <w:rPr>
          <w:sz w:val="22"/>
          <w:szCs w:val="22"/>
        </w:rPr>
      </w:pPr>
      <w:r w:rsidRPr="00D83BA0">
        <w:rPr>
          <w:sz w:val="22"/>
          <w:szCs w:val="22"/>
        </w:rPr>
        <w:t>-  общим, т.е. характеризующим изменение функций организма в целом;</w:t>
      </w:r>
    </w:p>
    <w:p w:rsidR="00E003EC" w:rsidRPr="00D83BA0" w:rsidRDefault="00335570" w:rsidP="00C51D25">
      <w:pPr>
        <w:ind w:firstLine="567"/>
        <w:jc w:val="both"/>
        <w:rPr>
          <w:sz w:val="22"/>
          <w:szCs w:val="22"/>
        </w:rPr>
      </w:pPr>
      <w:r>
        <w:rPr>
          <w:sz w:val="22"/>
          <w:szCs w:val="22"/>
        </w:rPr>
        <w:t>- локальным -</w:t>
      </w:r>
      <w:r w:rsidR="00E003EC" w:rsidRPr="00D83BA0">
        <w:rPr>
          <w:sz w:val="22"/>
          <w:szCs w:val="22"/>
        </w:rPr>
        <w:t xml:space="preserve"> затрагивающим какую-либо ограниченную группу мышц, орган, анализатор.</w:t>
      </w:r>
    </w:p>
    <w:p w:rsidR="00E003EC" w:rsidRPr="00D83BA0" w:rsidRDefault="00E003EC" w:rsidP="00E003EC">
      <w:pPr>
        <w:ind w:firstLine="567"/>
        <w:jc w:val="both"/>
        <w:rPr>
          <w:sz w:val="22"/>
          <w:szCs w:val="22"/>
        </w:rPr>
      </w:pPr>
      <w:r w:rsidRPr="00D83BA0">
        <w:rPr>
          <w:sz w:val="22"/>
          <w:szCs w:val="22"/>
        </w:rPr>
        <w:t xml:space="preserve">Различают две фазы утомления: </w:t>
      </w:r>
      <w:r w:rsidRPr="00D83BA0">
        <w:rPr>
          <w:i/>
          <w:sz w:val="22"/>
          <w:szCs w:val="22"/>
        </w:rPr>
        <w:t>компенсированную</w:t>
      </w:r>
      <w:r w:rsidRPr="00D83BA0">
        <w:rPr>
          <w:sz w:val="22"/>
          <w:szCs w:val="22"/>
        </w:rPr>
        <w:t xml:space="preserve"> (когда нет явно выраженного снижения работоспособности из-за того, что </w:t>
      </w:r>
      <w:r w:rsidRPr="00D83BA0">
        <w:rPr>
          <w:sz w:val="22"/>
          <w:szCs w:val="22"/>
        </w:rPr>
        <w:lastRenderedPageBreak/>
        <w:t xml:space="preserve">включаются резервные возможности организма) и </w:t>
      </w:r>
      <w:r w:rsidRPr="00D83BA0">
        <w:rPr>
          <w:i/>
          <w:sz w:val="22"/>
          <w:szCs w:val="22"/>
        </w:rPr>
        <w:t>некомпенсированную</w:t>
      </w:r>
      <w:r w:rsidRPr="00D83BA0">
        <w:rPr>
          <w:sz w:val="22"/>
          <w:szCs w:val="22"/>
        </w:rPr>
        <w:t xml:space="preserve"> (когда резервные мощности организма исчерпаны, и работоспособность явно снижается). Систематическое выполнение работы на фоне недовосстановления, непродуманная организация труда, чрезмерное нервно-психическое и физическое напряжение могут привести к переутомлению, а следовательно к перенапряжению нервной системы, обострениям сердечно-сосудистых заболеваний, гипертонической и язвенным болезням, снижению защитных свойств организма. Физиологической основой всех этих явлений является нарушение баланса возбудительно-тормозных нервных процессов.</w:t>
      </w:r>
    </w:p>
    <w:p w:rsidR="00E003EC" w:rsidRPr="00D83BA0" w:rsidRDefault="00E003EC" w:rsidP="00E003EC">
      <w:pPr>
        <w:ind w:firstLine="567"/>
        <w:jc w:val="both"/>
        <w:rPr>
          <w:sz w:val="22"/>
          <w:szCs w:val="22"/>
        </w:rPr>
      </w:pPr>
      <w:r w:rsidRPr="00D83BA0">
        <w:rPr>
          <w:sz w:val="22"/>
          <w:szCs w:val="22"/>
        </w:rPr>
        <w:t>Умственное переутомление особенно опасно для психического здоровья человека, оно связано со способностью центральной нервной системы долго работать с перегрузками, а это в конечном итоге может привести к развитию запредельного торможения, к нарушению слаженности взаимодействия вегетативных функций.</w:t>
      </w:r>
    </w:p>
    <w:p w:rsidR="00E003EC" w:rsidRPr="00D83BA0" w:rsidRDefault="00E003EC" w:rsidP="00E003EC">
      <w:pPr>
        <w:ind w:firstLine="567"/>
        <w:jc w:val="both"/>
        <w:rPr>
          <w:sz w:val="22"/>
          <w:szCs w:val="22"/>
        </w:rPr>
      </w:pPr>
      <w:r w:rsidRPr="00D83BA0">
        <w:rPr>
          <w:sz w:val="22"/>
          <w:szCs w:val="22"/>
        </w:rPr>
        <w:t>Устранить утомление возможно, повысив уровень общей и специализированной тренированности организма, оптимизировав его физическую, умственную и эмоциональную активность. Профилактике и отдалению умственного утомления способствует мобилизация тех сторон психической активности и двигательной деятельности, которые не связаны с теми, что привели к утомлению. Необходимо активно отдыхать, переключаться на другие виды деятельности, использовать арсенал средств восстановления.</w:t>
      </w:r>
    </w:p>
    <w:p w:rsidR="00E003EC" w:rsidRPr="00D83BA0" w:rsidRDefault="00E003EC" w:rsidP="00E003EC">
      <w:pPr>
        <w:ind w:firstLine="567"/>
        <w:jc w:val="both"/>
        <w:rPr>
          <w:sz w:val="22"/>
          <w:szCs w:val="22"/>
        </w:rPr>
      </w:pPr>
      <w:r w:rsidRPr="00D83BA0">
        <w:rPr>
          <w:i/>
          <w:sz w:val="22"/>
          <w:szCs w:val="22"/>
        </w:rPr>
        <w:t>Восстановление</w:t>
      </w:r>
      <w:r w:rsidRPr="00D83BA0">
        <w:rPr>
          <w:sz w:val="22"/>
          <w:szCs w:val="22"/>
        </w:rPr>
        <w:t xml:space="preserve"> - процесс, происходящий в организме после прекращения работы и заключающийся в постепенном переходе физиологических и биохимических функций к исходному состоянию. Время, в течение которого происходит восстановление физиологического статуса после выполнения определенной работы, называют </w:t>
      </w:r>
      <w:r w:rsidRPr="00D83BA0">
        <w:rPr>
          <w:i/>
          <w:sz w:val="22"/>
          <w:szCs w:val="22"/>
        </w:rPr>
        <w:t xml:space="preserve">восстановительным периодом. </w:t>
      </w:r>
      <w:r w:rsidRPr="00D83BA0">
        <w:rPr>
          <w:sz w:val="22"/>
          <w:szCs w:val="22"/>
        </w:rPr>
        <w:t>Следует помнить, что в организме как во время работы, так и в предрабочем и послерабочем покое, на всех уровнях его жизнедеятельности непрерывно происходят взаимосвязанные процессы расхода и восстановления функциональных, структурных и регуляторных резервов. Во время работы процессы диссимиляции преобладают над ассимиляцией и тем больше, чем значительнее интенсивность работы и меньше готовность организма к ее выполнению.</w:t>
      </w:r>
    </w:p>
    <w:p w:rsidR="00E003EC" w:rsidRPr="00D83BA0" w:rsidRDefault="00E003EC" w:rsidP="00E003EC">
      <w:pPr>
        <w:ind w:firstLine="567"/>
        <w:jc w:val="both"/>
        <w:rPr>
          <w:sz w:val="22"/>
          <w:szCs w:val="22"/>
        </w:rPr>
      </w:pPr>
      <w:r w:rsidRPr="00D83BA0">
        <w:rPr>
          <w:sz w:val="22"/>
          <w:szCs w:val="22"/>
        </w:rPr>
        <w:lastRenderedPageBreak/>
        <w:t>В восстановительном периоде преобладают процессы ассимиляции, а восстановление энергетических ресурсов происходит с превышением исходного уровня (сверхвосстановление, или суперкомпенсация). Это имеет огромное значение для повышения тренированности организма и его физиологических систем, обеспечивающих повышение работоспособности.</w:t>
      </w:r>
    </w:p>
    <w:p w:rsidR="00E003EC" w:rsidRPr="00D83BA0" w:rsidRDefault="00E003EC" w:rsidP="00E003EC">
      <w:pPr>
        <w:ind w:firstLine="567"/>
        <w:jc w:val="both"/>
        <w:rPr>
          <w:sz w:val="22"/>
          <w:szCs w:val="22"/>
        </w:rPr>
      </w:pPr>
      <w:r w:rsidRPr="00D83BA0">
        <w:rPr>
          <w:sz w:val="22"/>
          <w:szCs w:val="22"/>
        </w:rPr>
        <w:t>Схематически процесс восстановления можно представить в виде трех взаимодополняющих звеньев:</w:t>
      </w:r>
    </w:p>
    <w:p w:rsidR="00E003EC" w:rsidRPr="00D83BA0" w:rsidRDefault="00E003EC" w:rsidP="00E003EC">
      <w:pPr>
        <w:ind w:firstLine="567"/>
        <w:jc w:val="both"/>
        <w:rPr>
          <w:sz w:val="22"/>
          <w:szCs w:val="22"/>
        </w:rPr>
      </w:pPr>
      <w:r w:rsidRPr="00D83BA0">
        <w:rPr>
          <w:sz w:val="22"/>
          <w:szCs w:val="22"/>
        </w:rPr>
        <w:t>1) устранение изменений и нарушений в системах нейрогуморального регулирования;</w:t>
      </w:r>
    </w:p>
    <w:p w:rsidR="00E003EC" w:rsidRPr="00D83BA0" w:rsidRDefault="00E003EC" w:rsidP="00E003EC">
      <w:pPr>
        <w:ind w:firstLine="567"/>
        <w:jc w:val="both"/>
        <w:rPr>
          <w:sz w:val="22"/>
          <w:szCs w:val="22"/>
        </w:rPr>
      </w:pPr>
      <w:r w:rsidRPr="00D83BA0">
        <w:rPr>
          <w:sz w:val="22"/>
          <w:szCs w:val="22"/>
        </w:rPr>
        <w:t>2) выведение продуктов распада, образующихся в тканях и клетках работавшего органа, из мест их возникновения;</w:t>
      </w:r>
    </w:p>
    <w:p w:rsidR="00E003EC" w:rsidRPr="00D83BA0" w:rsidRDefault="00E003EC" w:rsidP="00E003EC">
      <w:pPr>
        <w:ind w:firstLine="567"/>
        <w:jc w:val="both"/>
        <w:rPr>
          <w:sz w:val="22"/>
          <w:szCs w:val="22"/>
        </w:rPr>
      </w:pPr>
      <w:r w:rsidRPr="00D83BA0">
        <w:rPr>
          <w:sz w:val="22"/>
          <w:szCs w:val="22"/>
        </w:rPr>
        <w:t>3) устранение продуктов распада из внутренней среды организма.</w:t>
      </w:r>
    </w:p>
    <w:p w:rsidR="00E003EC" w:rsidRPr="00D83BA0" w:rsidRDefault="00E003EC" w:rsidP="00E003EC">
      <w:pPr>
        <w:ind w:firstLine="567"/>
        <w:jc w:val="both"/>
        <w:rPr>
          <w:sz w:val="22"/>
          <w:szCs w:val="22"/>
        </w:rPr>
      </w:pPr>
      <w:r w:rsidRPr="00D83BA0">
        <w:rPr>
          <w:sz w:val="22"/>
          <w:szCs w:val="22"/>
        </w:rPr>
        <w:t>В течение жизни функциональное состояние организма периодически меняется. Такие периодические изменения могут происходить в короткие интервалы и в течение длительных периодов. Периодическое восстановление связано с биоритмами, которые обусловлены суточной периодикой, временем года, возрастными изменениями, половыми признаками, влиянием природных условий, окружающей среды. Так, изменение временного пояса, температурных условий, геомагнитные бури могут уменьшить активность восстановления и ограничить умственную и физическую работоспособность.</w:t>
      </w:r>
    </w:p>
    <w:p w:rsidR="00E003EC" w:rsidRPr="00D83BA0" w:rsidRDefault="00E003EC" w:rsidP="00E003EC">
      <w:pPr>
        <w:ind w:firstLine="567"/>
        <w:jc w:val="both"/>
        <w:rPr>
          <w:sz w:val="22"/>
          <w:szCs w:val="22"/>
        </w:rPr>
      </w:pPr>
      <w:r w:rsidRPr="00D83BA0">
        <w:rPr>
          <w:sz w:val="22"/>
          <w:szCs w:val="22"/>
        </w:rPr>
        <w:t>Различают раннюю и позднюю фазу восстановления. Ранняя фаза заканчивается через несколько минут после легкой работы, после тяжелой - через несколько часов; поздние фазы восстановления могут длиться до нескольких суток.</w:t>
      </w:r>
    </w:p>
    <w:p w:rsidR="00E003EC" w:rsidRPr="00D83BA0" w:rsidRDefault="00E003EC" w:rsidP="00E003EC">
      <w:pPr>
        <w:ind w:firstLine="567"/>
        <w:jc w:val="both"/>
        <w:rPr>
          <w:sz w:val="22"/>
          <w:szCs w:val="22"/>
        </w:rPr>
      </w:pPr>
      <w:r w:rsidRPr="00D83BA0">
        <w:rPr>
          <w:sz w:val="22"/>
          <w:szCs w:val="22"/>
        </w:rPr>
        <w:t>Утомление сопровождается фазой пониженной работоспособности, а спустя какое-то время может смениться фазой повышенной работоспособности. Длительность этих фаз зависит от степени тренированности организма, а также от выполняемой работы.</w:t>
      </w:r>
    </w:p>
    <w:p w:rsidR="00E003EC" w:rsidRPr="00D83BA0" w:rsidRDefault="00E003EC" w:rsidP="00E003EC">
      <w:pPr>
        <w:ind w:firstLine="567"/>
        <w:jc w:val="both"/>
        <w:rPr>
          <w:sz w:val="22"/>
          <w:szCs w:val="22"/>
        </w:rPr>
      </w:pPr>
      <w:r w:rsidRPr="00D83BA0">
        <w:rPr>
          <w:sz w:val="22"/>
          <w:szCs w:val="22"/>
        </w:rPr>
        <w:t>Функции различных систем организма восстанавливаются не одновременно. К примеру, после длительного бега первой возвращается к исходным параметрам функция внешнего дыхания (частота и глубина); через несколько часов стабилизируется частота сердечных сокращений и артериальное давление; показатели же сенсомо</w:t>
      </w:r>
      <w:r w:rsidRPr="00D83BA0">
        <w:rPr>
          <w:sz w:val="22"/>
          <w:szCs w:val="22"/>
        </w:rPr>
        <w:lastRenderedPageBreak/>
        <w:t>торных реакций возвращаются к исходному уровню спустя сутки и более; у марафонцев основной обмен восстанавливается спустя трое суток после пробега.</w:t>
      </w:r>
    </w:p>
    <w:p w:rsidR="00E003EC" w:rsidRPr="00D83BA0" w:rsidRDefault="00E003EC" w:rsidP="00E003EC">
      <w:pPr>
        <w:ind w:firstLine="567"/>
        <w:jc w:val="both"/>
        <w:rPr>
          <w:sz w:val="22"/>
          <w:szCs w:val="22"/>
        </w:rPr>
      </w:pPr>
      <w:r w:rsidRPr="00D83BA0">
        <w:rPr>
          <w:sz w:val="22"/>
          <w:szCs w:val="22"/>
        </w:rPr>
        <w:t>Рационально сочетать нагрузки и отдых необходимо для того, чтобы сохранить и развить активность восстановительных процессов. Дополнительными средствами восстановления могут быть факторы гигиены, питания, массаж, биологически активные вещества (витамины). Главный критерий положительной динамики восстановительных процессов - готовность к повторной деятельности, а наиболее объективным показателем восстановления работоспособности служит максимальный объем повторной работы. С особой тщательностью необходимо учитывать нюансы восстановительных процессов при организации занятий физическими упражнениями и планировании тренировочных нагрузок. Повторные нагрузки целесообразно выполнять в фазе повышенной работоспособности. Слишком длинные интервалы отдыха снижают эффективность тренировочного процесса. Так, после скоростного бега на 60--80 м кислородный долг ликвидируется в течение 5--8 мин. Возбудимость же центральной нервной системы в течение этого времени сохраняется на высоком уровне. Поэтому оптимальным для повторения скоростной работы будет интервал в 5--8 мин.</w:t>
      </w:r>
    </w:p>
    <w:p w:rsidR="00E003EC" w:rsidRPr="00D83BA0" w:rsidRDefault="00E003EC" w:rsidP="00E003EC">
      <w:pPr>
        <w:ind w:firstLine="567"/>
        <w:jc w:val="both"/>
        <w:rPr>
          <w:sz w:val="22"/>
          <w:szCs w:val="22"/>
        </w:rPr>
      </w:pPr>
      <w:r w:rsidRPr="00D83BA0">
        <w:rPr>
          <w:sz w:val="22"/>
          <w:szCs w:val="22"/>
        </w:rPr>
        <w:t>Чтобы ускорить процесс восстановления, в спортивной практике используется активный отдых, т.е. переключение на другой вид деятельности. Значение активного отдыха для восстановления работоспособности впервые было установлено русским физиологом И.М. Сеченовым (1829--1905). Он показал, к примеру, что утомленная конечность восстанавливается ускоренно не при пассивном отдыхе, а при работе другой конечностью.</w:t>
      </w:r>
    </w:p>
    <w:p w:rsidR="00E003EC" w:rsidRPr="00F228E9" w:rsidRDefault="00E003EC" w:rsidP="00F228E9">
      <w:pPr>
        <w:ind w:firstLine="567"/>
        <w:jc w:val="both"/>
        <w:rPr>
          <w:i/>
          <w:color w:val="000000"/>
          <w:sz w:val="22"/>
          <w:szCs w:val="22"/>
        </w:rPr>
      </w:pPr>
      <w:r w:rsidRPr="00F228E9">
        <w:rPr>
          <w:i/>
          <w:color w:val="000000"/>
          <w:sz w:val="22"/>
          <w:szCs w:val="22"/>
        </w:rPr>
        <w:t>Внешняя среда (природные, биологические и социальные факторы). Экологические проблемы современности.</w:t>
      </w:r>
    </w:p>
    <w:p w:rsidR="00E003EC" w:rsidRPr="00D83BA0" w:rsidRDefault="00E003EC" w:rsidP="00E003EC">
      <w:pPr>
        <w:ind w:firstLine="567"/>
        <w:jc w:val="both"/>
        <w:rPr>
          <w:sz w:val="22"/>
          <w:szCs w:val="22"/>
        </w:rPr>
      </w:pPr>
      <w:r w:rsidRPr="00D83BA0">
        <w:rPr>
          <w:sz w:val="22"/>
          <w:szCs w:val="22"/>
        </w:rPr>
        <w:t>Организм человека как единая саморегулирующая и саморазвивающая система существует не изолирована, а в тесном взаимодействии с окружающей еѐ внешней средой. Вне окружающей среды жизнь невозможна.</w:t>
      </w:r>
    </w:p>
    <w:p w:rsidR="00E003EC" w:rsidRPr="00D83BA0" w:rsidRDefault="00E003EC" w:rsidP="00E003EC">
      <w:pPr>
        <w:ind w:firstLine="567"/>
        <w:jc w:val="both"/>
        <w:rPr>
          <w:sz w:val="22"/>
          <w:szCs w:val="22"/>
        </w:rPr>
      </w:pPr>
      <w:r w:rsidRPr="00D83BA0">
        <w:rPr>
          <w:sz w:val="22"/>
          <w:szCs w:val="22"/>
        </w:rPr>
        <w:t>Вся жизнедеятельность человека осуществляется в условиях постоянного воздействия различных факторов окружающей внешней среды:</w:t>
      </w:r>
    </w:p>
    <w:p w:rsidR="00E003EC" w:rsidRPr="00D83BA0" w:rsidRDefault="00E003EC" w:rsidP="00C626D0">
      <w:pPr>
        <w:ind w:firstLine="567"/>
        <w:jc w:val="both"/>
        <w:rPr>
          <w:sz w:val="22"/>
          <w:szCs w:val="22"/>
        </w:rPr>
      </w:pPr>
      <w:r w:rsidRPr="00D83BA0">
        <w:rPr>
          <w:sz w:val="22"/>
          <w:szCs w:val="22"/>
        </w:rPr>
        <w:lastRenderedPageBreak/>
        <w:t>- физических — колебания атмосферного давления, температуры окружающей среды, проникающей радиации, шума, вибрации и др.;</w:t>
      </w:r>
    </w:p>
    <w:p w:rsidR="00E003EC" w:rsidRPr="00D83BA0" w:rsidRDefault="00E003EC" w:rsidP="00C626D0">
      <w:pPr>
        <w:ind w:firstLine="567"/>
        <w:jc w:val="both"/>
        <w:rPr>
          <w:sz w:val="22"/>
          <w:szCs w:val="22"/>
        </w:rPr>
      </w:pPr>
      <w:r w:rsidRPr="00D83BA0">
        <w:rPr>
          <w:sz w:val="22"/>
          <w:szCs w:val="22"/>
        </w:rPr>
        <w:t>- химических — различные вещества в воде, воздухе, земле, пище;</w:t>
      </w:r>
    </w:p>
    <w:p w:rsidR="00E003EC" w:rsidRPr="00D83BA0" w:rsidRDefault="00E003EC" w:rsidP="00C626D0">
      <w:pPr>
        <w:ind w:firstLine="567"/>
        <w:jc w:val="both"/>
        <w:rPr>
          <w:sz w:val="22"/>
          <w:szCs w:val="22"/>
        </w:rPr>
      </w:pPr>
      <w:r w:rsidRPr="00D83BA0">
        <w:rPr>
          <w:sz w:val="22"/>
          <w:szCs w:val="22"/>
        </w:rPr>
        <w:t>- биологических — инфекции, вирусы.</w:t>
      </w:r>
    </w:p>
    <w:p w:rsidR="00E003EC" w:rsidRPr="00D83BA0" w:rsidRDefault="00E003EC" w:rsidP="00E003EC">
      <w:pPr>
        <w:ind w:firstLine="567"/>
        <w:jc w:val="both"/>
        <w:rPr>
          <w:sz w:val="22"/>
          <w:szCs w:val="22"/>
        </w:rPr>
      </w:pPr>
      <w:r w:rsidRPr="00D83BA0">
        <w:rPr>
          <w:sz w:val="22"/>
          <w:szCs w:val="22"/>
        </w:rPr>
        <w:t xml:space="preserve">Из внешней среды в организм поступают вещества, необходимые для его жизнедеятельности и развития, как полезные, так и вредные, которые как бы стремятся нарушить постоянство внутренней среды. </w:t>
      </w:r>
    </w:p>
    <w:p w:rsidR="00E003EC" w:rsidRPr="00D83BA0" w:rsidRDefault="00E003EC" w:rsidP="00E003EC">
      <w:pPr>
        <w:ind w:firstLine="567"/>
        <w:jc w:val="both"/>
        <w:rPr>
          <w:sz w:val="22"/>
          <w:szCs w:val="22"/>
        </w:rPr>
      </w:pPr>
      <w:r w:rsidRPr="00D83BA0">
        <w:rPr>
          <w:sz w:val="22"/>
          <w:szCs w:val="22"/>
        </w:rPr>
        <w:t xml:space="preserve">Организм же за счет взаимодействия функциональных систем всячески стремится сохранить его постоянство или гомеостаз. Благодаря деятельности ряда регуляторных механизмов организм способен сохранять постоянство внутренней среды при резких изменениях различных характеристик внешней среды — больших перепадов температур, повышения или понижения влажности воздуха, освещения и т. п. </w:t>
      </w:r>
    </w:p>
    <w:p w:rsidR="00E003EC" w:rsidRPr="00D83BA0" w:rsidRDefault="00E003EC" w:rsidP="00E003EC">
      <w:pPr>
        <w:ind w:firstLine="567"/>
        <w:jc w:val="both"/>
        <w:rPr>
          <w:sz w:val="22"/>
          <w:szCs w:val="22"/>
        </w:rPr>
      </w:pPr>
      <w:r w:rsidRPr="00D83BA0">
        <w:rPr>
          <w:sz w:val="22"/>
          <w:szCs w:val="22"/>
        </w:rPr>
        <w:t xml:space="preserve">Чем точнее и надежнее регулируется постоянство внутренней среды организма, тем в меньшей степени организм зависит от изменений внешних условий. Поддержание гомеостаза является основой физиологической </w:t>
      </w:r>
      <w:r w:rsidRPr="00D83BA0">
        <w:rPr>
          <w:i/>
          <w:sz w:val="22"/>
          <w:szCs w:val="22"/>
        </w:rPr>
        <w:t>адаптации</w:t>
      </w:r>
      <w:r w:rsidRPr="00D83BA0">
        <w:rPr>
          <w:sz w:val="22"/>
          <w:szCs w:val="22"/>
        </w:rPr>
        <w:t xml:space="preserve"> (приспособление) организма к изменениям окружающей среды. В свою очередь, важным фактором адаптации человека является тренировка. Так, регулярная тренировка холодом, водными процедурами (закаливание), выполнение физических упражнений в различных температурных режимах обеспечивает повышение сопротивляемости организма к изменениям температуры. </w:t>
      </w:r>
    </w:p>
    <w:p w:rsidR="00E003EC" w:rsidRPr="00D83BA0" w:rsidRDefault="00E003EC" w:rsidP="00E003EC">
      <w:pPr>
        <w:ind w:firstLine="567"/>
        <w:jc w:val="both"/>
        <w:rPr>
          <w:sz w:val="22"/>
          <w:szCs w:val="22"/>
        </w:rPr>
      </w:pPr>
      <w:r w:rsidRPr="00D83BA0">
        <w:rPr>
          <w:sz w:val="22"/>
          <w:szCs w:val="22"/>
        </w:rPr>
        <w:t xml:space="preserve">Мышечная деятельность вызывает напряжения всех функциональных систем, сопровождается гипоксией, что также тренирует механизмы регуляции, улучшает восстановительные процессы, совершенствует адаптацию к неблагоприятным условиям среды (к изменениям давления, недостатку кислорода, перепадам температур, шумам и т. д.). </w:t>
      </w:r>
    </w:p>
    <w:p w:rsidR="00E003EC" w:rsidRPr="00D83BA0" w:rsidRDefault="00E003EC" w:rsidP="00E003EC">
      <w:pPr>
        <w:ind w:firstLine="567"/>
        <w:jc w:val="both"/>
        <w:rPr>
          <w:sz w:val="22"/>
          <w:szCs w:val="22"/>
        </w:rPr>
      </w:pPr>
      <w:r w:rsidRPr="00D83BA0">
        <w:rPr>
          <w:sz w:val="22"/>
          <w:szCs w:val="22"/>
        </w:rPr>
        <w:t>Регулярные занятия физическими упражнениями в условиях повышенной или пониженной температуры и влажности воздуха приводят к адаптации (акклиматизации) организма, что характеризуется повышением работоспособности в этих условиях. Лица, хо</w:t>
      </w:r>
      <w:r w:rsidRPr="00D83BA0">
        <w:rPr>
          <w:sz w:val="22"/>
          <w:szCs w:val="22"/>
        </w:rPr>
        <w:lastRenderedPageBreak/>
        <w:t xml:space="preserve">рошо физически подготовленные, легче переносят жару, холод, перепады давления. </w:t>
      </w:r>
    </w:p>
    <w:p w:rsidR="00E003EC" w:rsidRPr="00D83BA0" w:rsidRDefault="00E003EC" w:rsidP="00A56432">
      <w:pPr>
        <w:ind w:firstLine="567"/>
        <w:jc w:val="both"/>
        <w:rPr>
          <w:sz w:val="22"/>
          <w:szCs w:val="22"/>
        </w:rPr>
      </w:pPr>
      <w:r w:rsidRPr="00D83BA0">
        <w:rPr>
          <w:sz w:val="22"/>
          <w:szCs w:val="22"/>
        </w:rPr>
        <w:t xml:space="preserve">Деятельность целого организма в единстве с внешней средой определяется не только биологическими и физическими, но и экологическими факторами. Загрязнение атмосферы, почвы, подземных вод, повышения радиации — все это создает жесткие условия воздействия внешней среды на человека. Значительная часть болезней современного человека — результат ухудшения окружающей его экологической обстановки. Все это во многом может препятствовать широкому использованию средств физической культуры на открытом воздухе. Не рекомендуется выполнять какие-либо формы физических упражнений (утренние, вечерние оздоровительные пробежки, длительная вело езда, катание на роликах и др.) вдоль автомобильных дорог, стоянок, вблизи промышленных предприятий. </w:t>
      </w:r>
    </w:p>
    <w:p w:rsidR="00E003EC" w:rsidRPr="00D83BA0" w:rsidRDefault="00E003EC" w:rsidP="00A56432">
      <w:pPr>
        <w:ind w:firstLine="567"/>
        <w:jc w:val="both"/>
        <w:rPr>
          <w:sz w:val="22"/>
          <w:szCs w:val="22"/>
        </w:rPr>
      </w:pPr>
      <w:r w:rsidRPr="00D83BA0">
        <w:rPr>
          <w:sz w:val="22"/>
          <w:szCs w:val="22"/>
        </w:rPr>
        <w:t xml:space="preserve">При выполнении физических упражнений повышаются функции сердечно - сосудистой и дыхательной систем, увеличивается газообмен (человек больше вдыхает и выдыхает), а, следовательно, повышается негативное воздействие грязного воздуха на организм человека. И здесь следует отметить, что регулярные занятия физическими упражнениями и спортом повышают специфическую устойчивость организма к экологически неблагоприятным факторам. </w:t>
      </w:r>
    </w:p>
    <w:p w:rsidR="00E003EC" w:rsidRPr="00D83BA0" w:rsidRDefault="00E003EC" w:rsidP="00A56432">
      <w:pPr>
        <w:ind w:firstLine="567"/>
        <w:jc w:val="both"/>
        <w:rPr>
          <w:sz w:val="22"/>
          <w:szCs w:val="22"/>
        </w:rPr>
      </w:pPr>
      <w:r w:rsidRPr="00D83BA0">
        <w:rPr>
          <w:sz w:val="22"/>
          <w:szCs w:val="22"/>
        </w:rPr>
        <w:t xml:space="preserve">Успехи науки и техники, наряду с полезным эффектом приводят в современной жизни и к неблагоприятным последствиям социального характера. Автоматизация, компьютеризация, постоянный дефицит времени снижают 50 необходимый уровень двигательной активности. В результате образ жизни большинства людей, особенно тех, чей профессиональный труд связан с большими умственными нагрузками, стал характеризоваться недостаточной двигательной активностью — </w:t>
      </w:r>
      <w:r w:rsidRPr="00D83BA0">
        <w:rPr>
          <w:i/>
          <w:sz w:val="22"/>
          <w:szCs w:val="22"/>
        </w:rPr>
        <w:t>гипокинезией</w:t>
      </w:r>
      <w:r w:rsidRPr="00D83BA0">
        <w:rPr>
          <w:sz w:val="22"/>
          <w:szCs w:val="22"/>
        </w:rPr>
        <w:t xml:space="preserve">. Установлено, что гипокинезический режим вызывает, в конечном итоге, нарушение общебиологического баланса, приводя к состоянию, которое называется гиподинамией. Гиподинамия проявляется в снижении обмена веществ, понижении уровня функционирования ряда систем организма, атрофии мышц, деминерализации костей. </w:t>
      </w:r>
    </w:p>
    <w:p w:rsidR="00E003EC" w:rsidRPr="00D83BA0" w:rsidRDefault="00E003EC" w:rsidP="00D6184B">
      <w:pPr>
        <w:ind w:firstLine="567"/>
        <w:jc w:val="both"/>
        <w:rPr>
          <w:sz w:val="22"/>
          <w:szCs w:val="22"/>
        </w:rPr>
      </w:pPr>
      <w:r w:rsidRPr="00D83BA0">
        <w:rPr>
          <w:sz w:val="22"/>
          <w:szCs w:val="22"/>
        </w:rPr>
        <w:t xml:space="preserve">При гипокинезическом режиме особенно страдает сердечно - сосудистая система. Объем сердца у физически не активных людей меньше, чем у спортсменов. Это обусловлено относительно тонким </w:t>
      </w:r>
      <w:r w:rsidRPr="00D83BA0">
        <w:rPr>
          <w:sz w:val="22"/>
          <w:szCs w:val="22"/>
        </w:rPr>
        <w:lastRenderedPageBreak/>
        <w:t xml:space="preserve">мышечным слоем и малыми полостями желудочков сердца. Даже при небольшой физической нагрузке такое сердце не может обеспечить необходимое увеличение кровотока, что ведет к утомлению человека и невозможности продолжать работу. Наряду с недостаточным развитием сердца у малоактивных людей наблюдается ряд неблагоприятных изменений в сосудистой системе. У них раньше и быстрее происходят склеротические изменения в сосудах сердца и головного мозга, препятствующие усилению кровоснабжения этих жизненно важных органов при физических и эмоциональных напряжениях. Изменения функционального состояния стенок артериальных сосудов способствует повышению кровяного давления. Это неблагоприятно отражается на жизнедеятельности организма не только при физических нагрузках, но и при мышечном покое. </w:t>
      </w:r>
    </w:p>
    <w:p w:rsidR="00E003EC" w:rsidRPr="00D83BA0" w:rsidRDefault="00E003EC" w:rsidP="00D6184B">
      <w:pPr>
        <w:ind w:firstLine="567"/>
        <w:jc w:val="both"/>
        <w:rPr>
          <w:sz w:val="22"/>
          <w:szCs w:val="22"/>
        </w:rPr>
      </w:pPr>
      <w:r w:rsidRPr="00D83BA0">
        <w:rPr>
          <w:sz w:val="22"/>
          <w:szCs w:val="22"/>
        </w:rPr>
        <w:t>Гипокинезия приводит к недостаточному развитию системы дыхания. В обычных условиях человек может это не замечать, поскольку основными потребителями кислорода являются мышцы, а их масса у нетренированных невелика. Кроме того, в состоянии покоя его много не требуется. Однако если нетренированные мышцы выполняют даже небольшую нагрузку, то потребность в кислороде резко возрастает. Органы дыхания и кровообращения не могут ее удовлетворить. В связи с этим в организме накапливаются продукты окисления и потому малоактивный человек вынужден прекращать работу. При недостаточной двигательной активности ухудшается питание мышц. В результате уменьшается их объем, сила, растяжимость и упругость. Мышцы становятся вялыми, дряблыми, теряют скоростные качества, выносливость, резко снижается их сила. Кости становятся более хрупкими, уменьшается подвижность в суставах. Из-за ослабления мышц, связочного и костного аппарата туловища и нижних конечностей нарушается осанка, деформируются позвоночник, грудная клетка, изменяется свод стопы. Это влечет за собой целую цепь дальнейших нарушений здоровья, снижение работоспособности.</w:t>
      </w:r>
    </w:p>
    <w:p w:rsidR="00E003EC" w:rsidRPr="00D83BA0" w:rsidRDefault="00E003EC" w:rsidP="00D6184B">
      <w:pPr>
        <w:ind w:firstLine="567"/>
        <w:jc w:val="both"/>
        <w:rPr>
          <w:color w:val="000000"/>
          <w:sz w:val="22"/>
          <w:szCs w:val="22"/>
        </w:rPr>
      </w:pPr>
      <w:r w:rsidRPr="00D83BA0">
        <w:rPr>
          <w:color w:val="000000"/>
          <w:sz w:val="22"/>
          <w:szCs w:val="22"/>
          <w:shd w:val="clear" w:color="auto" w:fill="FFFFFF"/>
        </w:rPr>
        <w:t xml:space="preserve"> Все эти изменения оказывают крайне неблагоприятное воздействие на физическое и психическое здоровье человека. Около 80% болезней современного человека - результат ухудшения экологической ситуации на планете. Экологические проблемы напрямую связаны с процессом организации и проведения систематических </w:t>
      </w:r>
      <w:r w:rsidRPr="00D83BA0">
        <w:rPr>
          <w:color w:val="000000"/>
          <w:sz w:val="22"/>
          <w:szCs w:val="22"/>
          <w:shd w:val="clear" w:color="auto" w:fill="FFFFFF"/>
        </w:rPr>
        <w:lastRenderedPageBreak/>
        <w:t>занятий физическими упражнениями и спортом, а также с условиями, в которых они происходят.</w:t>
      </w:r>
    </w:p>
    <w:p w:rsidR="00783A0B" w:rsidRDefault="00783A0B" w:rsidP="00D6184B">
      <w:pPr>
        <w:widowControl w:val="0"/>
        <w:autoSpaceDE w:val="0"/>
        <w:autoSpaceDN w:val="0"/>
        <w:adjustRightInd w:val="0"/>
        <w:ind w:firstLine="567"/>
        <w:jc w:val="both"/>
        <w:rPr>
          <w:b/>
          <w:sz w:val="22"/>
          <w:szCs w:val="22"/>
        </w:rPr>
      </w:pPr>
    </w:p>
    <w:p w:rsidR="00783A0B" w:rsidRDefault="00AC78A2" w:rsidP="00D6184B">
      <w:pPr>
        <w:widowControl w:val="0"/>
        <w:autoSpaceDE w:val="0"/>
        <w:autoSpaceDN w:val="0"/>
        <w:adjustRightInd w:val="0"/>
        <w:ind w:firstLine="567"/>
        <w:jc w:val="both"/>
        <w:rPr>
          <w:b/>
          <w:sz w:val="22"/>
          <w:szCs w:val="22"/>
        </w:rPr>
      </w:pPr>
      <w:r>
        <w:rPr>
          <w:b/>
          <w:sz w:val="22"/>
          <w:szCs w:val="22"/>
        </w:rPr>
        <w:t xml:space="preserve">Тема 3. </w:t>
      </w:r>
      <w:r w:rsidR="00783A0B" w:rsidRPr="00E225A5">
        <w:rPr>
          <w:b/>
          <w:sz w:val="22"/>
          <w:szCs w:val="22"/>
        </w:rPr>
        <w:t>Основы здорового образа жизни студента. Физическая</w:t>
      </w:r>
      <w:r>
        <w:rPr>
          <w:b/>
          <w:sz w:val="22"/>
          <w:szCs w:val="22"/>
        </w:rPr>
        <w:t xml:space="preserve"> культура в обеспечении здоровья</w:t>
      </w:r>
    </w:p>
    <w:p w:rsidR="00783A0B" w:rsidRDefault="00783A0B" w:rsidP="00D6184B">
      <w:pPr>
        <w:widowControl w:val="0"/>
        <w:autoSpaceDE w:val="0"/>
        <w:autoSpaceDN w:val="0"/>
        <w:adjustRightInd w:val="0"/>
        <w:ind w:firstLine="567"/>
        <w:jc w:val="both"/>
        <w:rPr>
          <w:b/>
          <w:bCs/>
          <w:spacing w:val="1"/>
          <w:sz w:val="22"/>
          <w:szCs w:val="22"/>
        </w:rPr>
      </w:pPr>
    </w:p>
    <w:p w:rsidR="00783A0B" w:rsidRPr="00F228E9" w:rsidRDefault="00783A0B" w:rsidP="00D6184B">
      <w:pPr>
        <w:widowControl w:val="0"/>
        <w:autoSpaceDE w:val="0"/>
        <w:autoSpaceDN w:val="0"/>
        <w:adjustRightInd w:val="0"/>
        <w:ind w:firstLine="567"/>
        <w:jc w:val="both"/>
        <w:rPr>
          <w:i/>
          <w:sz w:val="22"/>
          <w:szCs w:val="22"/>
        </w:rPr>
      </w:pPr>
      <w:r w:rsidRPr="00F228E9">
        <w:rPr>
          <w:bCs/>
          <w:i/>
          <w:spacing w:val="1"/>
          <w:sz w:val="22"/>
          <w:szCs w:val="22"/>
        </w:rPr>
        <w:t>З</w:t>
      </w:r>
      <w:r w:rsidRPr="00F228E9">
        <w:rPr>
          <w:bCs/>
          <w:i/>
          <w:spacing w:val="-2"/>
          <w:sz w:val="22"/>
          <w:szCs w:val="22"/>
        </w:rPr>
        <w:t>д</w:t>
      </w:r>
      <w:r w:rsidRPr="00F228E9">
        <w:rPr>
          <w:bCs/>
          <w:i/>
          <w:sz w:val="22"/>
          <w:szCs w:val="22"/>
        </w:rPr>
        <w:t>о</w:t>
      </w:r>
      <w:r w:rsidRPr="00F228E9">
        <w:rPr>
          <w:bCs/>
          <w:i/>
          <w:spacing w:val="-1"/>
          <w:sz w:val="22"/>
          <w:szCs w:val="22"/>
        </w:rPr>
        <w:t>р</w:t>
      </w:r>
      <w:r w:rsidRPr="00F228E9">
        <w:rPr>
          <w:bCs/>
          <w:i/>
          <w:spacing w:val="1"/>
          <w:sz w:val="22"/>
          <w:szCs w:val="22"/>
        </w:rPr>
        <w:t>о</w:t>
      </w:r>
      <w:r w:rsidRPr="00F228E9">
        <w:rPr>
          <w:bCs/>
          <w:i/>
          <w:sz w:val="22"/>
          <w:szCs w:val="22"/>
        </w:rPr>
        <w:t>вь</w:t>
      </w:r>
      <w:r w:rsidRPr="00F228E9">
        <w:rPr>
          <w:bCs/>
          <w:i/>
          <w:spacing w:val="1"/>
          <w:sz w:val="22"/>
          <w:szCs w:val="22"/>
        </w:rPr>
        <w:t>е</w:t>
      </w:r>
      <w:r w:rsidRPr="00F228E9">
        <w:rPr>
          <w:i/>
          <w:sz w:val="22"/>
          <w:szCs w:val="22"/>
        </w:rPr>
        <w:t xml:space="preserve"> </w:t>
      </w:r>
      <w:r w:rsidRPr="00F228E9">
        <w:rPr>
          <w:bCs/>
          <w:i/>
          <w:spacing w:val="1"/>
          <w:sz w:val="22"/>
          <w:szCs w:val="22"/>
        </w:rPr>
        <w:t>ч</w:t>
      </w:r>
      <w:r w:rsidRPr="00F228E9">
        <w:rPr>
          <w:bCs/>
          <w:i/>
          <w:spacing w:val="-2"/>
          <w:sz w:val="22"/>
          <w:szCs w:val="22"/>
        </w:rPr>
        <w:t>е</w:t>
      </w:r>
      <w:r w:rsidRPr="00F228E9">
        <w:rPr>
          <w:bCs/>
          <w:i/>
          <w:spacing w:val="-1"/>
          <w:sz w:val="22"/>
          <w:szCs w:val="22"/>
        </w:rPr>
        <w:t>л</w:t>
      </w:r>
      <w:r w:rsidRPr="00F228E9">
        <w:rPr>
          <w:bCs/>
          <w:i/>
          <w:sz w:val="22"/>
          <w:szCs w:val="22"/>
        </w:rPr>
        <w:t>о</w:t>
      </w:r>
      <w:r w:rsidRPr="00F228E9">
        <w:rPr>
          <w:bCs/>
          <w:i/>
          <w:spacing w:val="-1"/>
          <w:sz w:val="22"/>
          <w:szCs w:val="22"/>
        </w:rPr>
        <w:t>в</w:t>
      </w:r>
      <w:r w:rsidRPr="00F228E9">
        <w:rPr>
          <w:bCs/>
          <w:i/>
          <w:sz w:val="22"/>
          <w:szCs w:val="22"/>
        </w:rPr>
        <w:t>ека</w:t>
      </w:r>
      <w:r w:rsidRPr="00F228E9">
        <w:rPr>
          <w:i/>
          <w:sz w:val="22"/>
          <w:szCs w:val="22"/>
        </w:rPr>
        <w:t xml:space="preserve"> </w:t>
      </w:r>
      <w:r w:rsidRPr="00F228E9">
        <w:rPr>
          <w:bCs/>
          <w:i/>
          <w:spacing w:val="1"/>
          <w:sz w:val="22"/>
          <w:szCs w:val="22"/>
        </w:rPr>
        <w:t>к</w:t>
      </w:r>
      <w:r w:rsidRPr="00F228E9">
        <w:rPr>
          <w:bCs/>
          <w:i/>
          <w:sz w:val="22"/>
          <w:szCs w:val="22"/>
        </w:rPr>
        <w:t>ак</w:t>
      </w:r>
      <w:r w:rsidRPr="00F228E9">
        <w:rPr>
          <w:i/>
          <w:sz w:val="22"/>
          <w:szCs w:val="22"/>
        </w:rPr>
        <w:t xml:space="preserve"> </w:t>
      </w:r>
      <w:r w:rsidRPr="00F228E9">
        <w:rPr>
          <w:bCs/>
          <w:i/>
          <w:sz w:val="22"/>
          <w:szCs w:val="22"/>
        </w:rPr>
        <w:t>цен</w:t>
      </w:r>
      <w:r w:rsidRPr="00F228E9">
        <w:rPr>
          <w:bCs/>
          <w:i/>
          <w:spacing w:val="-1"/>
          <w:sz w:val="22"/>
          <w:szCs w:val="22"/>
        </w:rPr>
        <w:t>н</w:t>
      </w:r>
      <w:r w:rsidRPr="00F228E9">
        <w:rPr>
          <w:bCs/>
          <w:i/>
          <w:spacing w:val="1"/>
          <w:sz w:val="22"/>
          <w:szCs w:val="22"/>
        </w:rPr>
        <w:t>о</w:t>
      </w:r>
      <w:r w:rsidRPr="00F228E9">
        <w:rPr>
          <w:bCs/>
          <w:i/>
          <w:spacing w:val="-1"/>
          <w:sz w:val="22"/>
          <w:szCs w:val="22"/>
        </w:rPr>
        <w:t>с</w:t>
      </w:r>
      <w:r w:rsidRPr="00F228E9">
        <w:rPr>
          <w:bCs/>
          <w:i/>
          <w:sz w:val="22"/>
          <w:szCs w:val="22"/>
        </w:rPr>
        <w:t>т</w:t>
      </w:r>
      <w:r w:rsidRPr="00F228E9">
        <w:rPr>
          <w:bCs/>
          <w:i/>
          <w:spacing w:val="3"/>
          <w:sz w:val="22"/>
          <w:szCs w:val="22"/>
        </w:rPr>
        <w:t>ь</w:t>
      </w:r>
      <w:r w:rsidRPr="00F228E9">
        <w:rPr>
          <w:bCs/>
          <w:i/>
          <w:sz w:val="22"/>
          <w:szCs w:val="22"/>
        </w:rPr>
        <w:t>,</w:t>
      </w:r>
      <w:r w:rsidRPr="00F228E9">
        <w:rPr>
          <w:i/>
          <w:spacing w:val="-2"/>
          <w:sz w:val="22"/>
          <w:szCs w:val="22"/>
        </w:rPr>
        <w:t xml:space="preserve"> </w:t>
      </w:r>
      <w:r w:rsidRPr="00F228E9">
        <w:rPr>
          <w:bCs/>
          <w:i/>
          <w:spacing w:val="-1"/>
          <w:sz w:val="22"/>
          <w:szCs w:val="22"/>
        </w:rPr>
        <w:t>к</w:t>
      </w:r>
      <w:r w:rsidRPr="00F228E9">
        <w:rPr>
          <w:bCs/>
          <w:i/>
          <w:spacing w:val="1"/>
          <w:sz w:val="22"/>
          <w:szCs w:val="22"/>
        </w:rPr>
        <w:t>о</w:t>
      </w:r>
      <w:r w:rsidRPr="00F228E9">
        <w:rPr>
          <w:bCs/>
          <w:i/>
          <w:sz w:val="22"/>
          <w:szCs w:val="22"/>
        </w:rPr>
        <w:t>м</w:t>
      </w:r>
      <w:r w:rsidRPr="00F228E9">
        <w:rPr>
          <w:bCs/>
          <w:i/>
          <w:spacing w:val="1"/>
          <w:sz w:val="22"/>
          <w:szCs w:val="22"/>
        </w:rPr>
        <w:t>по</w:t>
      </w:r>
      <w:r w:rsidRPr="00F228E9">
        <w:rPr>
          <w:bCs/>
          <w:i/>
          <w:sz w:val="22"/>
          <w:szCs w:val="22"/>
        </w:rPr>
        <w:t>не</w:t>
      </w:r>
      <w:r w:rsidRPr="00F228E9">
        <w:rPr>
          <w:bCs/>
          <w:i/>
          <w:spacing w:val="-2"/>
          <w:sz w:val="22"/>
          <w:szCs w:val="22"/>
        </w:rPr>
        <w:t>н</w:t>
      </w:r>
      <w:r w:rsidRPr="00F228E9">
        <w:rPr>
          <w:bCs/>
          <w:i/>
          <w:spacing w:val="1"/>
          <w:sz w:val="22"/>
          <w:szCs w:val="22"/>
        </w:rPr>
        <w:t>т</w:t>
      </w:r>
      <w:r w:rsidRPr="00F228E9">
        <w:rPr>
          <w:bCs/>
          <w:i/>
          <w:sz w:val="22"/>
          <w:szCs w:val="22"/>
        </w:rPr>
        <w:t>ы</w:t>
      </w:r>
      <w:r w:rsidRPr="00F228E9">
        <w:rPr>
          <w:i/>
          <w:sz w:val="22"/>
          <w:szCs w:val="22"/>
        </w:rPr>
        <w:t xml:space="preserve"> </w:t>
      </w:r>
      <w:r w:rsidRPr="00F228E9">
        <w:rPr>
          <w:bCs/>
          <w:i/>
          <w:sz w:val="22"/>
          <w:szCs w:val="22"/>
        </w:rPr>
        <w:t>зд</w:t>
      </w:r>
      <w:r w:rsidRPr="00F228E9">
        <w:rPr>
          <w:bCs/>
          <w:i/>
          <w:spacing w:val="1"/>
          <w:sz w:val="22"/>
          <w:szCs w:val="22"/>
        </w:rPr>
        <w:t>о</w:t>
      </w:r>
      <w:r w:rsidRPr="00F228E9">
        <w:rPr>
          <w:bCs/>
          <w:i/>
          <w:spacing w:val="-2"/>
          <w:sz w:val="22"/>
          <w:szCs w:val="22"/>
        </w:rPr>
        <w:t>р</w:t>
      </w:r>
      <w:r w:rsidRPr="00F228E9">
        <w:rPr>
          <w:bCs/>
          <w:i/>
          <w:sz w:val="22"/>
          <w:szCs w:val="22"/>
        </w:rPr>
        <w:t>овья</w:t>
      </w:r>
    </w:p>
    <w:p w:rsidR="00783A0B" w:rsidRPr="00E225A5" w:rsidRDefault="00783A0B" w:rsidP="00D6184B">
      <w:pPr>
        <w:widowControl w:val="0"/>
        <w:autoSpaceDE w:val="0"/>
        <w:autoSpaceDN w:val="0"/>
        <w:adjustRightInd w:val="0"/>
        <w:ind w:firstLine="567"/>
        <w:jc w:val="both"/>
        <w:rPr>
          <w:sz w:val="22"/>
          <w:szCs w:val="22"/>
        </w:rPr>
      </w:pPr>
      <w:r w:rsidRPr="00E225A5">
        <w:rPr>
          <w:spacing w:val="-1"/>
          <w:sz w:val="22"/>
          <w:szCs w:val="22"/>
        </w:rPr>
        <w:t>С</w:t>
      </w:r>
      <w:r w:rsidRPr="00E225A5">
        <w:rPr>
          <w:spacing w:val="-2"/>
          <w:sz w:val="22"/>
          <w:szCs w:val="22"/>
        </w:rPr>
        <w:t>ег</w:t>
      </w:r>
      <w:r w:rsidRPr="00E225A5">
        <w:rPr>
          <w:spacing w:val="-1"/>
          <w:sz w:val="22"/>
          <w:szCs w:val="22"/>
        </w:rPr>
        <w:t>од</w:t>
      </w:r>
      <w:r w:rsidRPr="00E225A5">
        <w:rPr>
          <w:spacing w:val="-4"/>
          <w:sz w:val="22"/>
          <w:szCs w:val="22"/>
        </w:rPr>
        <w:t>н</w:t>
      </w:r>
      <w:r w:rsidRPr="00E225A5">
        <w:rPr>
          <w:sz w:val="22"/>
          <w:szCs w:val="22"/>
        </w:rPr>
        <w:t>я</w:t>
      </w:r>
      <w:r w:rsidRPr="00E225A5">
        <w:rPr>
          <w:spacing w:val="36"/>
          <w:sz w:val="22"/>
          <w:szCs w:val="22"/>
        </w:rPr>
        <w:t xml:space="preserve"> </w:t>
      </w:r>
      <w:r w:rsidRPr="00E225A5">
        <w:rPr>
          <w:spacing w:val="-1"/>
          <w:sz w:val="22"/>
          <w:szCs w:val="22"/>
        </w:rPr>
        <w:t>с</w:t>
      </w:r>
      <w:r w:rsidRPr="00E225A5">
        <w:rPr>
          <w:spacing w:val="-6"/>
          <w:sz w:val="22"/>
          <w:szCs w:val="22"/>
        </w:rPr>
        <w:t>у</w:t>
      </w:r>
      <w:r w:rsidRPr="00E225A5">
        <w:rPr>
          <w:spacing w:val="-2"/>
          <w:sz w:val="22"/>
          <w:szCs w:val="22"/>
        </w:rPr>
        <w:t>щ</w:t>
      </w:r>
      <w:r w:rsidRPr="00E225A5">
        <w:rPr>
          <w:spacing w:val="-1"/>
          <w:sz w:val="22"/>
          <w:szCs w:val="22"/>
        </w:rPr>
        <w:t>е</w:t>
      </w:r>
      <w:r w:rsidRPr="00E225A5">
        <w:rPr>
          <w:spacing w:val="-2"/>
          <w:sz w:val="22"/>
          <w:szCs w:val="22"/>
        </w:rPr>
        <w:t>с</w:t>
      </w:r>
      <w:r w:rsidRPr="00E225A5">
        <w:rPr>
          <w:sz w:val="22"/>
          <w:szCs w:val="22"/>
        </w:rPr>
        <w:t>тв</w:t>
      </w:r>
      <w:r w:rsidRPr="00E225A5">
        <w:rPr>
          <w:spacing w:val="-6"/>
          <w:sz w:val="22"/>
          <w:szCs w:val="22"/>
        </w:rPr>
        <w:t>у</w:t>
      </w:r>
      <w:r w:rsidRPr="00E225A5">
        <w:rPr>
          <w:spacing w:val="-2"/>
          <w:sz w:val="22"/>
          <w:szCs w:val="22"/>
        </w:rPr>
        <w:t>е</w:t>
      </w:r>
      <w:r w:rsidRPr="00E225A5">
        <w:rPr>
          <w:sz w:val="22"/>
          <w:szCs w:val="22"/>
        </w:rPr>
        <w:t>т</w:t>
      </w:r>
      <w:r w:rsidRPr="00E225A5">
        <w:rPr>
          <w:spacing w:val="37"/>
          <w:sz w:val="22"/>
          <w:szCs w:val="22"/>
        </w:rPr>
        <w:t xml:space="preserve"> </w:t>
      </w:r>
      <w:r w:rsidRPr="00E225A5">
        <w:rPr>
          <w:sz w:val="22"/>
          <w:szCs w:val="22"/>
        </w:rPr>
        <w:t>б</w:t>
      </w:r>
      <w:r w:rsidRPr="00E225A5">
        <w:rPr>
          <w:spacing w:val="-1"/>
          <w:sz w:val="22"/>
          <w:szCs w:val="22"/>
        </w:rPr>
        <w:t>о</w:t>
      </w:r>
      <w:r w:rsidRPr="00E225A5">
        <w:rPr>
          <w:spacing w:val="-2"/>
          <w:sz w:val="22"/>
          <w:szCs w:val="22"/>
        </w:rPr>
        <w:t>ле</w:t>
      </w:r>
      <w:r w:rsidRPr="00E225A5">
        <w:rPr>
          <w:sz w:val="22"/>
          <w:szCs w:val="22"/>
        </w:rPr>
        <w:t>е</w:t>
      </w:r>
      <w:r w:rsidRPr="00E225A5">
        <w:rPr>
          <w:spacing w:val="35"/>
          <w:sz w:val="22"/>
          <w:szCs w:val="22"/>
        </w:rPr>
        <w:t xml:space="preserve"> </w:t>
      </w:r>
      <w:r w:rsidRPr="00E225A5">
        <w:rPr>
          <w:sz w:val="22"/>
          <w:szCs w:val="22"/>
        </w:rPr>
        <w:t>3</w:t>
      </w:r>
      <w:r w:rsidRPr="00E225A5">
        <w:rPr>
          <w:spacing w:val="-1"/>
          <w:sz w:val="22"/>
          <w:szCs w:val="22"/>
        </w:rPr>
        <w:t>0</w:t>
      </w:r>
      <w:r w:rsidRPr="00E225A5">
        <w:rPr>
          <w:sz w:val="22"/>
          <w:szCs w:val="22"/>
        </w:rPr>
        <w:t>0</w:t>
      </w:r>
      <w:r w:rsidRPr="00E225A5">
        <w:rPr>
          <w:spacing w:val="36"/>
          <w:sz w:val="22"/>
          <w:szCs w:val="22"/>
        </w:rPr>
        <w:t xml:space="preserve"> </w:t>
      </w:r>
      <w:r w:rsidRPr="00E225A5">
        <w:rPr>
          <w:spacing w:val="-1"/>
          <w:sz w:val="22"/>
          <w:szCs w:val="22"/>
        </w:rPr>
        <w:t>в</w:t>
      </w:r>
      <w:r w:rsidRPr="00E225A5">
        <w:rPr>
          <w:spacing w:val="-2"/>
          <w:sz w:val="22"/>
          <w:szCs w:val="22"/>
        </w:rPr>
        <w:t>а</w:t>
      </w:r>
      <w:r w:rsidRPr="00E225A5">
        <w:rPr>
          <w:spacing w:val="-3"/>
          <w:sz w:val="22"/>
          <w:szCs w:val="22"/>
        </w:rPr>
        <w:t>р</w:t>
      </w:r>
      <w:r w:rsidRPr="00E225A5">
        <w:rPr>
          <w:spacing w:val="-1"/>
          <w:sz w:val="22"/>
          <w:szCs w:val="22"/>
        </w:rPr>
        <w:t>и</w:t>
      </w:r>
      <w:r w:rsidRPr="00E225A5">
        <w:rPr>
          <w:spacing w:val="-2"/>
          <w:sz w:val="22"/>
          <w:szCs w:val="22"/>
        </w:rPr>
        <w:t>а</w:t>
      </w:r>
      <w:r w:rsidRPr="00E225A5">
        <w:rPr>
          <w:spacing w:val="-1"/>
          <w:sz w:val="22"/>
          <w:szCs w:val="22"/>
        </w:rPr>
        <w:t>н</w:t>
      </w:r>
      <w:r w:rsidRPr="00E225A5">
        <w:rPr>
          <w:spacing w:val="-5"/>
          <w:sz w:val="22"/>
          <w:szCs w:val="22"/>
        </w:rPr>
        <w:t>т</w:t>
      </w:r>
      <w:r w:rsidRPr="00E225A5">
        <w:rPr>
          <w:spacing w:val="-1"/>
          <w:sz w:val="22"/>
          <w:szCs w:val="22"/>
        </w:rPr>
        <w:t>о</w:t>
      </w:r>
      <w:r w:rsidRPr="00E225A5">
        <w:rPr>
          <w:sz w:val="22"/>
          <w:szCs w:val="22"/>
        </w:rPr>
        <w:t>в</w:t>
      </w:r>
      <w:r w:rsidRPr="00E225A5">
        <w:rPr>
          <w:spacing w:val="35"/>
          <w:sz w:val="22"/>
          <w:szCs w:val="22"/>
        </w:rPr>
        <w:t xml:space="preserve"> </w:t>
      </w:r>
      <w:r w:rsidRPr="00E225A5">
        <w:rPr>
          <w:sz w:val="22"/>
          <w:szCs w:val="22"/>
        </w:rPr>
        <w:t>о</w:t>
      </w:r>
      <w:r w:rsidRPr="00E225A5">
        <w:rPr>
          <w:spacing w:val="-1"/>
          <w:sz w:val="22"/>
          <w:szCs w:val="22"/>
        </w:rPr>
        <w:t>пр</w:t>
      </w:r>
      <w:r w:rsidRPr="00E225A5">
        <w:rPr>
          <w:spacing w:val="-4"/>
          <w:sz w:val="22"/>
          <w:szCs w:val="22"/>
        </w:rPr>
        <w:t>е</w:t>
      </w:r>
      <w:r w:rsidRPr="00E225A5">
        <w:rPr>
          <w:spacing w:val="-1"/>
          <w:sz w:val="22"/>
          <w:szCs w:val="22"/>
        </w:rPr>
        <w:t>д</w:t>
      </w:r>
      <w:r w:rsidRPr="00E225A5">
        <w:rPr>
          <w:spacing w:val="-2"/>
          <w:sz w:val="22"/>
          <w:szCs w:val="22"/>
        </w:rPr>
        <w:t>е</w:t>
      </w:r>
      <w:r w:rsidRPr="00E225A5">
        <w:rPr>
          <w:spacing w:val="-3"/>
          <w:sz w:val="22"/>
          <w:szCs w:val="22"/>
        </w:rPr>
        <w:t>л</w:t>
      </w:r>
      <w:r w:rsidRPr="00E225A5">
        <w:rPr>
          <w:spacing w:val="-2"/>
          <w:sz w:val="22"/>
          <w:szCs w:val="22"/>
        </w:rPr>
        <w:t>е</w:t>
      </w:r>
      <w:r w:rsidRPr="00E225A5">
        <w:rPr>
          <w:spacing w:val="-1"/>
          <w:sz w:val="22"/>
          <w:szCs w:val="22"/>
        </w:rPr>
        <w:t>ни</w:t>
      </w:r>
      <w:r w:rsidRPr="00E225A5">
        <w:rPr>
          <w:sz w:val="22"/>
          <w:szCs w:val="22"/>
        </w:rPr>
        <w:t>я</w:t>
      </w:r>
      <w:r w:rsidRPr="00E225A5">
        <w:rPr>
          <w:spacing w:val="33"/>
          <w:sz w:val="22"/>
          <w:szCs w:val="22"/>
        </w:rPr>
        <w:t xml:space="preserve"> </w:t>
      </w:r>
      <w:r w:rsidRPr="00E225A5">
        <w:rPr>
          <w:sz w:val="22"/>
          <w:szCs w:val="22"/>
        </w:rPr>
        <w:t>п</w:t>
      </w:r>
      <w:r w:rsidRPr="00E225A5">
        <w:rPr>
          <w:spacing w:val="-1"/>
          <w:sz w:val="22"/>
          <w:szCs w:val="22"/>
        </w:rPr>
        <w:t>о</w:t>
      </w:r>
      <w:r w:rsidRPr="00E225A5">
        <w:rPr>
          <w:spacing w:val="-3"/>
          <w:sz w:val="22"/>
          <w:szCs w:val="22"/>
        </w:rPr>
        <w:t>н</w:t>
      </w:r>
      <w:r w:rsidRPr="00E225A5">
        <w:rPr>
          <w:spacing w:val="-2"/>
          <w:sz w:val="22"/>
          <w:szCs w:val="22"/>
        </w:rPr>
        <w:t>ят</w:t>
      </w:r>
      <w:r w:rsidRPr="00E225A5">
        <w:rPr>
          <w:spacing w:val="-1"/>
          <w:sz w:val="22"/>
          <w:szCs w:val="22"/>
        </w:rPr>
        <w:t>и</w:t>
      </w:r>
      <w:r w:rsidRPr="00E225A5">
        <w:rPr>
          <w:sz w:val="22"/>
          <w:szCs w:val="22"/>
        </w:rPr>
        <w:t>я</w:t>
      </w:r>
      <w:r w:rsidRPr="00E225A5">
        <w:rPr>
          <w:spacing w:val="35"/>
          <w:sz w:val="22"/>
          <w:szCs w:val="22"/>
        </w:rPr>
        <w:t xml:space="preserve"> </w:t>
      </w:r>
      <w:r w:rsidRPr="00E225A5">
        <w:rPr>
          <w:spacing w:val="-2"/>
          <w:sz w:val="22"/>
          <w:szCs w:val="22"/>
        </w:rPr>
        <w:t>«</w:t>
      </w:r>
      <w:r w:rsidRPr="00E225A5">
        <w:rPr>
          <w:spacing w:val="-3"/>
          <w:sz w:val="22"/>
          <w:szCs w:val="22"/>
        </w:rPr>
        <w:t>з</w:t>
      </w:r>
      <w:r w:rsidRPr="00E225A5">
        <w:rPr>
          <w:spacing w:val="-1"/>
          <w:sz w:val="22"/>
          <w:szCs w:val="22"/>
        </w:rPr>
        <w:t>до</w:t>
      </w:r>
      <w:r w:rsidRPr="00E225A5">
        <w:rPr>
          <w:spacing w:val="1"/>
          <w:sz w:val="22"/>
          <w:szCs w:val="22"/>
        </w:rPr>
        <w:t>р</w:t>
      </w:r>
      <w:r w:rsidRPr="00E225A5">
        <w:rPr>
          <w:sz w:val="22"/>
          <w:szCs w:val="22"/>
        </w:rPr>
        <w:t>о</w:t>
      </w:r>
      <w:r w:rsidRPr="00E225A5">
        <w:rPr>
          <w:spacing w:val="-2"/>
          <w:sz w:val="22"/>
          <w:szCs w:val="22"/>
        </w:rPr>
        <w:t>в</w:t>
      </w:r>
      <w:r w:rsidRPr="00E225A5">
        <w:rPr>
          <w:spacing w:val="-3"/>
          <w:sz w:val="22"/>
          <w:szCs w:val="22"/>
        </w:rPr>
        <w:t>ь</w:t>
      </w:r>
      <w:r w:rsidRPr="00E225A5">
        <w:rPr>
          <w:spacing w:val="-2"/>
          <w:sz w:val="22"/>
          <w:szCs w:val="22"/>
        </w:rPr>
        <w:t>е</w:t>
      </w:r>
      <w:r w:rsidRPr="00E225A5">
        <w:rPr>
          <w:spacing w:val="-3"/>
          <w:sz w:val="22"/>
          <w:szCs w:val="22"/>
        </w:rPr>
        <w:t>»</w:t>
      </w:r>
      <w:r w:rsidRPr="00E225A5">
        <w:rPr>
          <w:sz w:val="22"/>
          <w:szCs w:val="22"/>
        </w:rPr>
        <w:t>:</w:t>
      </w:r>
      <w:r w:rsidRPr="00E225A5">
        <w:rPr>
          <w:spacing w:val="60"/>
          <w:sz w:val="22"/>
          <w:szCs w:val="22"/>
        </w:rPr>
        <w:t xml:space="preserve"> </w:t>
      </w:r>
      <w:r w:rsidRPr="00E225A5">
        <w:rPr>
          <w:sz w:val="22"/>
          <w:szCs w:val="22"/>
        </w:rPr>
        <w:t>о</w:t>
      </w:r>
      <w:r w:rsidRPr="00E225A5">
        <w:rPr>
          <w:spacing w:val="-1"/>
          <w:sz w:val="22"/>
          <w:szCs w:val="22"/>
        </w:rPr>
        <w:t>д</w:t>
      </w:r>
      <w:r w:rsidRPr="00E225A5">
        <w:rPr>
          <w:spacing w:val="-3"/>
          <w:sz w:val="22"/>
          <w:szCs w:val="22"/>
        </w:rPr>
        <w:t>н</w:t>
      </w:r>
      <w:r w:rsidRPr="00E225A5">
        <w:rPr>
          <w:sz w:val="22"/>
          <w:szCs w:val="22"/>
        </w:rPr>
        <w:t>и</w:t>
      </w:r>
      <w:r w:rsidRPr="00E225A5">
        <w:rPr>
          <w:spacing w:val="57"/>
          <w:sz w:val="22"/>
          <w:szCs w:val="22"/>
        </w:rPr>
        <w:t xml:space="preserve"> </w:t>
      </w:r>
      <w:r w:rsidRPr="00E225A5">
        <w:rPr>
          <w:sz w:val="22"/>
          <w:szCs w:val="22"/>
        </w:rPr>
        <w:t>х</w:t>
      </w:r>
      <w:r w:rsidRPr="00E225A5">
        <w:rPr>
          <w:spacing w:val="-2"/>
          <w:sz w:val="22"/>
          <w:szCs w:val="22"/>
        </w:rPr>
        <w:t>а</w:t>
      </w:r>
      <w:r w:rsidRPr="00E225A5">
        <w:rPr>
          <w:sz w:val="22"/>
          <w:szCs w:val="22"/>
        </w:rPr>
        <w:t>р</w:t>
      </w:r>
      <w:r w:rsidRPr="00E225A5">
        <w:rPr>
          <w:spacing w:val="-2"/>
          <w:sz w:val="22"/>
          <w:szCs w:val="22"/>
        </w:rPr>
        <w:t>акт</w:t>
      </w:r>
      <w:r w:rsidRPr="00E225A5">
        <w:rPr>
          <w:spacing w:val="-5"/>
          <w:sz w:val="22"/>
          <w:szCs w:val="22"/>
        </w:rPr>
        <w:t>е</w:t>
      </w:r>
      <w:r w:rsidRPr="00E225A5">
        <w:rPr>
          <w:sz w:val="22"/>
          <w:szCs w:val="22"/>
        </w:rPr>
        <w:t>р</w:t>
      </w:r>
      <w:r w:rsidRPr="00E225A5">
        <w:rPr>
          <w:spacing w:val="-1"/>
          <w:sz w:val="22"/>
          <w:szCs w:val="22"/>
        </w:rPr>
        <w:t>и</w:t>
      </w:r>
      <w:r w:rsidRPr="00E225A5">
        <w:rPr>
          <w:spacing w:val="-3"/>
          <w:sz w:val="22"/>
          <w:szCs w:val="22"/>
        </w:rPr>
        <w:t>з</w:t>
      </w:r>
      <w:r w:rsidRPr="00E225A5">
        <w:rPr>
          <w:spacing w:val="-5"/>
          <w:sz w:val="22"/>
          <w:szCs w:val="22"/>
        </w:rPr>
        <w:t>у</w:t>
      </w:r>
      <w:r w:rsidRPr="00E225A5">
        <w:rPr>
          <w:spacing w:val="-3"/>
          <w:sz w:val="22"/>
          <w:szCs w:val="22"/>
        </w:rPr>
        <w:t>ю</w:t>
      </w:r>
      <w:r w:rsidRPr="00E225A5">
        <w:rPr>
          <w:sz w:val="22"/>
          <w:szCs w:val="22"/>
        </w:rPr>
        <w:t>т</w:t>
      </w:r>
      <w:r w:rsidRPr="00E225A5">
        <w:rPr>
          <w:spacing w:val="58"/>
          <w:sz w:val="22"/>
          <w:szCs w:val="22"/>
        </w:rPr>
        <w:t xml:space="preserve"> </w:t>
      </w:r>
      <w:r w:rsidRPr="00E225A5">
        <w:rPr>
          <w:spacing w:val="-1"/>
          <w:sz w:val="22"/>
          <w:szCs w:val="22"/>
        </w:rPr>
        <w:t>здор</w:t>
      </w:r>
      <w:r w:rsidRPr="00E225A5">
        <w:rPr>
          <w:sz w:val="22"/>
          <w:szCs w:val="22"/>
        </w:rPr>
        <w:t>о</w:t>
      </w:r>
      <w:r w:rsidRPr="00E225A5">
        <w:rPr>
          <w:spacing w:val="-3"/>
          <w:sz w:val="22"/>
          <w:szCs w:val="22"/>
        </w:rPr>
        <w:t>вь</w:t>
      </w:r>
      <w:r w:rsidRPr="00E225A5">
        <w:rPr>
          <w:sz w:val="22"/>
          <w:szCs w:val="22"/>
        </w:rPr>
        <w:t>е</w:t>
      </w:r>
      <w:r w:rsidRPr="00E225A5">
        <w:rPr>
          <w:spacing w:val="59"/>
          <w:sz w:val="22"/>
          <w:szCs w:val="22"/>
        </w:rPr>
        <w:t xml:space="preserve"> </w:t>
      </w:r>
      <w:r w:rsidRPr="00E225A5">
        <w:rPr>
          <w:spacing w:val="-1"/>
          <w:sz w:val="22"/>
          <w:szCs w:val="22"/>
        </w:rPr>
        <w:t>к</w:t>
      </w:r>
      <w:r w:rsidRPr="00E225A5">
        <w:rPr>
          <w:spacing w:val="-4"/>
          <w:sz w:val="22"/>
          <w:szCs w:val="22"/>
        </w:rPr>
        <w:t>а</w:t>
      </w:r>
      <w:r w:rsidRPr="00E225A5">
        <w:rPr>
          <w:sz w:val="22"/>
          <w:szCs w:val="22"/>
        </w:rPr>
        <w:t>к</w:t>
      </w:r>
      <w:r w:rsidRPr="00E225A5">
        <w:rPr>
          <w:spacing w:val="61"/>
          <w:sz w:val="22"/>
          <w:szCs w:val="22"/>
        </w:rPr>
        <w:t xml:space="preserve"> </w:t>
      </w:r>
      <w:r w:rsidRPr="00E225A5">
        <w:rPr>
          <w:sz w:val="22"/>
          <w:szCs w:val="22"/>
        </w:rPr>
        <w:t>о</w:t>
      </w:r>
      <w:r w:rsidRPr="00E225A5">
        <w:rPr>
          <w:spacing w:val="-3"/>
          <w:sz w:val="22"/>
          <w:szCs w:val="22"/>
        </w:rPr>
        <w:t>т</w:t>
      </w:r>
      <w:r w:rsidRPr="00E225A5">
        <w:rPr>
          <w:spacing w:val="-1"/>
          <w:sz w:val="22"/>
          <w:szCs w:val="22"/>
        </w:rPr>
        <w:t>с</w:t>
      </w:r>
      <w:r w:rsidRPr="00E225A5">
        <w:rPr>
          <w:spacing w:val="-6"/>
          <w:sz w:val="22"/>
          <w:szCs w:val="22"/>
        </w:rPr>
        <w:t>у</w:t>
      </w:r>
      <w:r w:rsidRPr="00E225A5">
        <w:rPr>
          <w:spacing w:val="-2"/>
          <w:sz w:val="22"/>
          <w:szCs w:val="22"/>
        </w:rPr>
        <w:t>тс</w:t>
      </w:r>
      <w:r w:rsidRPr="00E225A5">
        <w:rPr>
          <w:spacing w:val="-3"/>
          <w:sz w:val="22"/>
          <w:szCs w:val="22"/>
        </w:rPr>
        <w:t>т</w:t>
      </w:r>
      <w:r w:rsidRPr="00E225A5">
        <w:rPr>
          <w:spacing w:val="-2"/>
          <w:sz w:val="22"/>
          <w:szCs w:val="22"/>
        </w:rPr>
        <w:t>в</w:t>
      </w:r>
      <w:r w:rsidRPr="00E225A5">
        <w:rPr>
          <w:spacing w:val="-1"/>
          <w:sz w:val="22"/>
          <w:szCs w:val="22"/>
        </w:rPr>
        <w:t>и</w:t>
      </w:r>
      <w:r w:rsidRPr="00E225A5">
        <w:rPr>
          <w:sz w:val="22"/>
          <w:szCs w:val="22"/>
        </w:rPr>
        <w:t>е</w:t>
      </w:r>
      <w:r w:rsidRPr="00E225A5">
        <w:rPr>
          <w:spacing w:val="59"/>
          <w:sz w:val="22"/>
          <w:szCs w:val="22"/>
        </w:rPr>
        <w:t xml:space="preserve"> </w:t>
      </w:r>
      <w:r w:rsidRPr="00E225A5">
        <w:rPr>
          <w:sz w:val="22"/>
          <w:szCs w:val="22"/>
        </w:rPr>
        <w:t>б</w:t>
      </w:r>
      <w:r w:rsidRPr="00E225A5">
        <w:rPr>
          <w:spacing w:val="-1"/>
          <w:sz w:val="22"/>
          <w:szCs w:val="22"/>
        </w:rPr>
        <w:t>о</w:t>
      </w:r>
      <w:r w:rsidRPr="00E225A5">
        <w:rPr>
          <w:spacing w:val="-3"/>
          <w:sz w:val="22"/>
          <w:szCs w:val="22"/>
        </w:rPr>
        <w:t>л</w:t>
      </w:r>
      <w:r w:rsidRPr="00E225A5">
        <w:rPr>
          <w:spacing w:val="-2"/>
          <w:sz w:val="22"/>
          <w:szCs w:val="22"/>
        </w:rPr>
        <w:t>ез</w:t>
      </w:r>
      <w:r w:rsidRPr="00E225A5">
        <w:rPr>
          <w:spacing w:val="-1"/>
          <w:sz w:val="22"/>
          <w:szCs w:val="22"/>
        </w:rPr>
        <w:t>ней</w:t>
      </w:r>
      <w:r w:rsidRPr="00E225A5">
        <w:rPr>
          <w:sz w:val="22"/>
          <w:szCs w:val="22"/>
        </w:rPr>
        <w:t>,</w:t>
      </w:r>
      <w:r w:rsidRPr="00E225A5">
        <w:rPr>
          <w:spacing w:val="57"/>
          <w:sz w:val="22"/>
          <w:szCs w:val="22"/>
        </w:rPr>
        <w:t xml:space="preserve"> </w:t>
      </w:r>
      <w:r w:rsidRPr="00E225A5">
        <w:rPr>
          <w:spacing w:val="-2"/>
          <w:sz w:val="22"/>
          <w:szCs w:val="22"/>
        </w:rPr>
        <w:t>д</w:t>
      </w:r>
      <w:r w:rsidRPr="00E225A5">
        <w:rPr>
          <w:spacing w:val="-1"/>
          <w:sz w:val="22"/>
          <w:szCs w:val="22"/>
        </w:rPr>
        <w:t>р</w:t>
      </w:r>
      <w:r w:rsidRPr="00E225A5">
        <w:rPr>
          <w:spacing w:val="-5"/>
          <w:sz w:val="22"/>
          <w:szCs w:val="22"/>
        </w:rPr>
        <w:t>у</w:t>
      </w:r>
      <w:r w:rsidRPr="00E225A5">
        <w:rPr>
          <w:spacing w:val="-2"/>
          <w:sz w:val="22"/>
          <w:szCs w:val="22"/>
        </w:rPr>
        <w:t>г</w:t>
      </w:r>
      <w:r w:rsidRPr="00E225A5">
        <w:rPr>
          <w:spacing w:val="-1"/>
          <w:sz w:val="22"/>
          <w:szCs w:val="22"/>
        </w:rPr>
        <w:t>и</w:t>
      </w:r>
      <w:r w:rsidRPr="00E225A5">
        <w:rPr>
          <w:sz w:val="22"/>
          <w:szCs w:val="22"/>
        </w:rPr>
        <w:t>е</w:t>
      </w:r>
      <w:r w:rsidRPr="00E225A5">
        <w:rPr>
          <w:spacing w:val="59"/>
          <w:sz w:val="22"/>
          <w:szCs w:val="22"/>
        </w:rPr>
        <w:t xml:space="preserve"> </w:t>
      </w:r>
      <w:r w:rsidRPr="00E225A5">
        <w:rPr>
          <w:spacing w:val="1"/>
          <w:sz w:val="22"/>
          <w:szCs w:val="22"/>
        </w:rPr>
        <w:t>—</w:t>
      </w:r>
      <w:r w:rsidRPr="00E225A5">
        <w:rPr>
          <w:spacing w:val="59"/>
          <w:sz w:val="22"/>
          <w:szCs w:val="22"/>
        </w:rPr>
        <w:t xml:space="preserve"> </w:t>
      </w:r>
      <w:r w:rsidRPr="00E225A5">
        <w:rPr>
          <w:sz w:val="22"/>
          <w:szCs w:val="22"/>
        </w:rPr>
        <w:t>к</w:t>
      </w:r>
      <w:r w:rsidRPr="00E225A5">
        <w:rPr>
          <w:spacing w:val="-4"/>
          <w:sz w:val="22"/>
          <w:szCs w:val="22"/>
        </w:rPr>
        <w:t>а</w:t>
      </w:r>
      <w:r w:rsidRPr="00E225A5">
        <w:rPr>
          <w:sz w:val="22"/>
          <w:szCs w:val="22"/>
        </w:rPr>
        <w:t xml:space="preserve">к </w:t>
      </w:r>
      <w:r w:rsidRPr="00E225A5">
        <w:rPr>
          <w:spacing w:val="-1"/>
          <w:sz w:val="22"/>
          <w:szCs w:val="22"/>
        </w:rPr>
        <w:t>спо</w:t>
      </w:r>
      <w:r w:rsidRPr="00E225A5">
        <w:rPr>
          <w:spacing w:val="-2"/>
          <w:sz w:val="22"/>
          <w:szCs w:val="22"/>
        </w:rPr>
        <w:t>с</w:t>
      </w:r>
      <w:r w:rsidRPr="00E225A5">
        <w:rPr>
          <w:spacing w:val="-3"/>
          <w:sz w:val="22"/>
          <w:szCs w:val="22"/>
        </w:rPr>
        <w:t>о</w:t>
      </w:r>
      <w:r w:rsidRPr="00E225A5">
        <w:rPr>
          <w:spacing w:val="-1"/>
          <w:sz w:val="22"/>
          <w:szCs w:val="22"/>
        </w:rPr>
        <w:t>б</w:t>
      </w:r>
      <w:r w:rsidRPr="00E225A5">
        <w:rPr>
          <w:spacing w:val="-4"/>
          <w:sz w:val="22"/>
          <w:szCs w:val="22"/>
        </w:rPr>
        <w:t>н</w:t>
      </w:r>
      <w:r w:rsidRPr="00E225A5">
        <w:rPr>
          <w:sz w:val="22"/>
          <w:szCs w:val="22"/>
        </w:rPr>
        <w:t>о</w:t>
      </w:r>
      <w:r w:rsidRPr="00E225A5">
        <w:rPr>
          <w:spacing w:val="-2"/>
          <w:sz w:val="22"/>
          <w:szCs w:val="22"/>
        </w:rPr>
        <w:t>с</w:t>
      </w:r>
      <w:r w:rsidRPr="00E225A5">
        <w:rPr>
          <w:spacing w:val="-3"/>
          <w:sz w:val="22"/>
          <w:szCs w:val="22"/>
        </w:rPr>
        <w:t>т</w:t>
      </w:r>
      <w:r w:rsidRPr="00E225A5">
        <w:rPr>
          <w:sz w:val="22"/>
          <w:szCs w:val="22"/>
        </w:rPr>
        <w:t>ь</w:t>
      </w:r>
      <w:r w:rsidRPr="00E225A5">
        <w:rPr>
          <w:spacing w:val="5"/>
          <w:sz w:val="22"/>
          <w:szCs w:val="22"/>
        </w:rPr>
        <w:t xml:space="preserve"> </w:t>
      </w:r>
      <w:r w:rsidRPr="00E225A5">
        <w:rPr>
          <w:spacing w:val="-1"/>
          <w:sz w:val="22"/>
          <w:szCs w:val="22"/>
        </w:rPr>
        <w:t>с</w:t>
      </w:r>
      <w:r w:rsidRPr="00E225A5">
        <w:rPr>
          <w:spacing w:val="-3"/>
          <w:sz w:val="22"/>
          <w:szCs w:val="22"/>
        </w:rPr>
        <w:t>о</w:t>
      </w:r>
      <w:r w:rsidRPr="00E225A5">
        <w:rPr>
          <w:spacing w:val="-1"/>
          <w:sz w:val="22"/>
          <w:szCs w:val="22"/>
        </w:rPr>
        <w:t>х</w:t>
      </w:r>
      <w:r w:rsidRPr="00E225A5">
        <w:rPr>
          <w:sz w:val="22"/>
          <w:szCs w:val="22"/>
        </w:rPr>
        <w:t>р</w:t>
      </w:r>
      <w:r w:rsidRPr="00E225A5">
        <w:rPr>
          <w:spacing w:val="-5"/>
          <w:sz w:val="22"/>
          <w:szCs w:val="22"/>
        </w:rPr>
        <w:t>а</w:t>
      </w:r>
      <w:r w:rsidRPr="00E225A5">
        <w:rPr>
          <w:spacing w:val="-3"/>
          <w:sz w:val="22"/>
          <w:szCs w:val="22"/>
        </w:rPr>
        <w:t>н</w:t>
      </w:r>
      <w:r w:rsidRPr="00E225A5">
        <w:rPr>
          <w:spacing w:val="-2"/>
          <w:sz w:val="22"/>
          <w:szCs w:val="22"/>
        </w:rPr>
        <w:t>ят</w:t>
      </w:r>
      <w:r w:rsidRPr="00E225A5">
        <w:rPr>
          <w:sz w:val="22"/>
          <w:szCs w:val="22"/>
        </w:rPr>
        <w:t>ь</w:t>
      </w:r>
      <w:r w:rsidRPr="00E225A5">
        <w:rPr>
          <w:spacing w:val="5"/>
          <w:sz w:val="22"/>
          <w:szCs w:val="22"/>
        </w:rPr>
        <w:t xml:space="preserve"> </w:t>
      </w:r>
      <w:r w:rsidRPr="00E225A5">
        <w:rPr>
          <w:sz w:val="22"/>
          <w:szCs w:val="22"/>
        </w:rPr>
        <w:t>р</w:t>
      </w:r>
      <w:r w:rsidRPr="00E225A5">
        <w:rPr>
          <w:spacing w:val="-2"/>
          <w:sz w:val="22"/>
          <w:szCs w:val="22"/>
        </w:rPr>
        <w:t>а</w:t>
      </w:r>
      <w:r w:rsidRPr="00E225A5">
        <w:rPr>
          <w:spacing w:val="-3"/>
          <w:sz w:val="22"/>
          <w:szCs w:val="22"/>
        </w:rPr>
        <w:t>в</w:t>
      </w:r>
      <w:r w:rsidRPr="00E225A5">
        <w:rPr>
          <w:spacing w:val="-1"/>
          <w:sz w:val="22"/>
          <w:szCs w:val="22"/>
        </w:rPr>
        <w:t>н</w:t>
      </w:r>
      <w:r w:rsidRPr="00E225A5">
        <w:rPr>
          <w:sz w:val="22"/>
          <w:szCs w:val="22"/>
        </w:rPr>
        <w:t>о</w:t>
      </w:r>
      <w:r w:rsidRPr="00E225A5">
        <w:rPr>
          <w:spacing w:val="-3"/>
          <w:sz w:val="22"/>
          <w:szCs w:val="22"/>
        </w:rPr>
        <w:t>в</w:t>
      </w:r>
      <w:r w:rsidRPr="00E225A5">
        <w:rPr>
          <w:spacing w:val="-2"/>
          <w:sz w:val="22"/>
          <w:szCs w:val="22"/>
        </w:rPr>
        <w:t>е</w:t>
      </w:r>
      <w:r w:rsidRPr="00E225A5">
        <w:rPr>
          <w:spacing w:val="-1"/>
          <w:sz w:val="22"/>
          <w:szCs w:val="22"/>
        </w:rPr>
        <w:t>си</w:t>
      </w:r>
      <w:r w:rsidRPr="00E225A5">
        <w:rPr>
          <w:sz w:val="22"/>
          <w:szCs w:val="22"/>
        </w:rPr>
        <w:t>е</w:t>
      </w:r>
      <w:r w:rsidRPr="00E225A5">
        <w:rPr>
          <w:spacing w:val="6"/>
          <w:sz w:val="22"/>
          <w:szCs w:val="22"/>
        </w:rPr>
        <w:t xml:space="preserve"> </w:t>
      </w:r>
      <w:r w:rsidRPr="00E225A5">
        <w:rPr>
          <w:spacing w:val="-1"/>
          <w:sz w:val="22"/>
          <w:szCs w:val="22"/>
        </w:rPr>
        <w:t>м</w:t>
      </w:r>
      <w:r w:rsidRPr="00E225A5">
        <w:rPr>
          <w:spacing w:val="-5"/>
          <w:sz w:val="22"/>
          <w:szCs w:val="22"/>
        </w:rPr>
        <w:t>е</w:t>
      </w:r>
      <w:r w:rsidRPr="00E225A5">
        <w:rPr>
          <w:spacing w:val="-4"/>
          <w:sz w:val="22"/>
          <w:szCs w:val="22"/>
        </w:rPr>
        <w:t>ж</w:t>
      </w:r>
      <w:r w:rsidRPr="00E225A5">
        <w:rPr>
          <w:spacing w:val="-1"/>
          <w:sz w:val="22"/>
          <w:szCs w:val="22"/>
        </w:rPr>
        <w:t>д</w:t>
      </w:r>
      <w:r w:rsidRPr="00E225A5">
        <w:rPr>
          <w:sz w:val="22"/>
          <w:szCs w:val="22"/>
        </w:rPr>
        <w:t>у</w:t>
      </w:r>
      <w:r w:rsidRPr="00E225A5">
        <w:rPr>
          <w:spacing w:val="3"/>
          <w:sz w:val="22"/>
          <w:szCs w:val="22"/>
        </w:rPr>
        <w:t xml:space="preserve"> </w:t>
      </w:r>
      <w:r w:rsidRPr="00E225A5">
        <w:rPr>
          <w:sz w:val="22"/>
          <w:szCs w:val="22"/>
        </w:rPr>
        <w:t>о</w:t>
      </w:r>
      <w:r w:rsidRPr="00E225A5">
        <w:rPr>
          <w:spacing w:val="-1"/>
          <w:sz w:val="22"/>
          <w:szCs w:val="22"/>
        </w:rPr>
        <w:t>р</w:t>
      </w:r>
      <w:r w:rsidRPr="00E225A5">
        <w:rPr>
          <w:spacing w:val="-2"/>
          <w:sz w:val="22"/>
          <w:szCs w:val="22"/>
        </w:rPr>
        <w:t>г</w:t>
      </w:r>
      <w:r w:rsidRPr="00E225A5">
        <w:rPr>
          <w:spacing w:val="-1"/>
          <w:sz w:val="22"/>
          <w:szCs w:val="22"/>
        </w:rPr>
        <w:t>ани</w:t>
      </w:r>
      <w:r w:rsidRPr="00E225A5">
        <w:rPr>
          <w:spacing w:val="-3"/>
          <w:sz w:val="22"/>
          <w:szCs w:val="22"/>
        </w:rPr>
        <w:t>з</w:t>
      </w:r>
      <w:r w:rsidRPr="00E225A5">
        <w:rPr>
          <w:spacing w:val="-2"/>
          <w:sz w:val="22"/>
          <w:szCs w:val="22"/>
        </w:rPr>
        <w:t>м</w:t>
      </w:r>
      <w:r w:rsidRPr="00E225A5">
        <w:rPr>
          <w:spacing w:val="-1"/>
          <w:sz w:val="22"/>
          <w:szCs w:val="22"/>
        </w:rPr>
        <w:t>о</w:t>
      </w:r>
      <w:r w:rsidRPr="00E225A5">
        <w:rPr>
          <w:sz w:val="22"/>
          <w:szCs w:val="22"/>
        </w:rPr>
        <w:t>м</w:t>
      </w:r>
      <w:r w:rsidRPr="00E225A5">
        <w:rPr>
          <w:spacing w:val="4"/>
          <w:sz w:val="22"/>
          <w:szCs w:val="22"/>
        </w:rPr>
        <w:t xml:space="preserve"> </w:t>
      </w:r>
      <w:r w:rsidRPr="00E225A5">
        <w:rPr>
          <w:sz w:val="22"/>
          <w:szCs w:val="22"/>
        </w:rPr>
        <w:t>и</w:t>
      </w:r>
      <w:r w:rsidRPr="00E225A5">
        <w:rPr>
          <w:spacing w:val="8"/>
          <w:sz w:val="22"/>
          <w:szCs w:val="22"/>
        </w:rPr>
        <w:t xml:space="preserve"> </w:t>
      </w:r>
      <w:r w:rsidRPr="00E225A5">
        <w:rPr>
          <w:spacing w:val="-3"/>
          <w:sz w:val="22"/>
          <w:szCs w:val="22"/>
        </w:rPr>
        <w:t>по</w:t>
      </w:r>
      <w:r w:rsidRPr="00E225A5">
        <w:rPr>
          <w:spacing w:val="-2"/>
          <w:sz w:val="22"/>
          <w:szCs w:val="22"/>
        </w:rPr>
        <w:t>ст</w:t>
      </w:r>
      <w:r w:rsidRPr="00E225A5">
        <w:rPr>
          <w:spacing w:val="-1"/>
          <w:sz w:val="22"/>
          <w:szCs w:val="22"/>
        </w:rPr>
        <w:t>о</w:t>
      </w:r>
      <w:r w:rsidRPr="00E225A5">
        <w:rPr>
          <w:spacing w:val="-2"/>
          <w:sz w:val="22"/>
          <w:szCs w:val="22"/>
        </w:rPr>
        <w:t>я</w:t>
      </w:r>
      <w:r w:rsidRPr="00E225A5">
        <w:rPr>
          <w:spacing w:val="-1"/>
          <w:sz w:val="22"/>
          <w:szCs w:val="22"/>
        </w:rPr>
        <w:t>н</w:t>
      </w:r>
      <w:r w:rsidRPr="00E225A5">
        <w:rPr>
          <w:spacing w:val="-3"/>
          <w:sz w:val="22"/>
          <w:szCs w:val="22"/>
        </w:rPr>
        <w:t>н</w:t>
      </w:r>
      <w:r w:rsidRPr="00E225A5">
        <w:rPr>
          <w:sz w:val="22"/>
          <w:szCs w:val="22"/>
        </w:rPr>
        <w:t>о</w:t>
      </w:r>
      <w:r w:rsidRPr="00E225A5">
        <w:rPr>
          <w:spacing w:val="7"/>
          <w:sz w:val="22"/>
          <w:szCs w:val="22"/>
        </w:rPr>
        <w:t xml:space="preserve"> </w:t>
      </w:r>
      <w:r w:rsidRPr="00E225A5">
        <w:rPr>
          <w:spacing w:val="-1"/>
          <w:sz w:val="22"/>
          <w:szCs w:val="22"/>
        </w:rPr>
        <w:t>м</w:t>
      </w:r>
      <w:r w:rsidRPr="00E225A5">
        <w:rPr>
          <w:spacing w:val="-2"/>
          <w:sz w:val="22"/>
          <w:szCs w:val="22"/>
        </w:rPr>
        <w:t>е</w:t>
      </w:r>
      <w:r w:rsidRPr="00E225A5">
        <w:rPr>
          <w:spacing w:val="-3"/>
          <w:sz w:val="22"/>
          <w:szCs w:val="22"/>
        </w:rPr>
        <w:t>н</w:t>
      </w:r>
      <w:r w:rsidRPr="00E225A5">
        <w:rPr>
          <w:spacing w:val="-2"/>
          <w:sz w:val="22"/>
          <w:szCs w:val="22"/>
        </w:rPr>
        <w:t>я</w:t>
      </w:r>
      <w:r w:rsidRPr="00E225A5">
        <w:rPr>
          <w:spacing w:val="-3"/>
          <w:sz w:val="22"/>
          <w:szCs w:val="22"/>
        </w:rPr>
        <w:t>ю</w:t>
      </w:r>
      <w:r w:rsidRPr="00E225A5">
        <w:rPr>
          <w:spacing w:val="-2"/>
          <w:sz w:val="22"/>
          <w:szCs w:val="22"/>
        </w:rPr>
        <w:t>щ</w:t>
      </w:r>
      <w:r w:rsidRPr="00E225A5">
        <w:rPr>
          <w:spacing w:val="1"/>
          <w:sz w:val="22"/>
          <w:szCs w:val="22"/>
        </w:rPr>
        <w:t>е</w:t>
      </w:r>
      <w:r w:rsidRPr="00E225A5">
        <w:rPr>
          <w:sz w:val="22"/>
          <w:szCs w:val="22"/>
        </w:rPr>
        <w:t>й</w:t>
      </w:r>
      <w:r w:rsidRPr="00E225A5">
        <w:rPr>
          <w:spacing w:val="-1"/>
          <w:sz w:val="22"/>
          <w:szCs w:val="22"/>
        </w:rPr>
        <w:t>с</w:t>
      </w:r>
      <w:r w:rsidRPr="00E225A5">
        <w:rPr>
          <w:sz w:val="22"/>
          <w:szCs w:val="22"/>
        </w:rPr>
        <w:t>я</w:t>
      </w:r>
      <w:r w:rsidRPr="00E225A5">
        <w:rPr>
          <w:spacing w:val="23"/>
          <w:sz w:val="22"/>
          <w:szCs w:val="22"/>
        </w:rPr>
        <w:t xml:space="preserve"> </w:t>
      </w:r>
      <w:r w:rsidRPr="00E225A5">
        <w:rPr>
          <w:spacing w:val="-2"/>
          <w:sz w:val="22"/>
          <w:szCs w:val="22"/>
        </w:rPr>
        <w:t>в</w:t>
      </w:r>
      <w:r w:rsidRPr="00E225A5">
        <w:rPr>
          <w:spacing w:val="-1"/>
          <w:sz w:val="22"/>
          <w:szCs w:val="22"/>
        </w:rPr>
        <w:t>н</w:t>
      </w:r>
      <w:r w:rsidRPr="00E225A5">
        <w:rPr>
          <w:spacing w:val="-2"/>
          <w:sz w:val="22"/>
          <w:szCs w:val="22"/>
        </w:rPr>
        <w:t>е</w:t>
      </w:r>
      <w:r w:rsidRPr="00E225A5">
        <w:rPr>
          <w:spacing w:val="-1"/>
          <w:sz w:val="22"/>
          <w:szCs w:val="22"/>
        </w:rPr>
        <w:t>шн</w:t>
      </w:r>
      <w:r w:rsidRPr="00E225A5">
        <w:rPr>
          <w:spacing w:val="-2"/>
          <w:sz w:val="22"/>
          <w:szCs w:val="22"/>
        </w:rPr>
        <w:t>е</w:t>
      </w:r>
      <w:r w:rsidRPr="00E225A5">
        <w:rPr>
          <w:sz w:val="22"/>
          <w:szCs w:val="22"/>
        </w:rPr>
        <w:t>й</w:t>
      </w:r>
      <w:r w:rsidRPr="00E225A5">
        <w:rPr>
          <w:spacing w:val="21"/>
          <w:sz w:val="22"/>
          <w:szCs w:val="22"/>
        </w:rPr>
        <w:t xml:space="preserve"> </w:t>
      </w:r>
      <w:r w:rsidRPr="00E225A5">
        <w:rPr>
          <w:sz w:val="22"/>
          <w:szCs w:val="22"/>
        </w:rPr>
        <w:t>и</w:t>
      </w:r>
      <w:r w:rsidRPr="00E225A5">
        <w:rPr>
          <w:spacing w:val="25"/>
          <w:sz w:val="22"/>
          <w:szCs w:val="22"/>
        </w:rPr>
        <w:t xml:space="preserve"> </w:t>
      </w:r>
      <w:r w:rsidRPr="00E225A5">
        <w:rPr>
          <w:spacing w:val="-4"/>
          <w:sz w:val="22"/>
          <w:szCs w:val="22"/>
        </w:rPr>
        <w:t>в</w:t>
      </w:r>
      <w:r w:rsidRPr="00E225A5">
        <w:rPr>
          <w:spacing w:val="-1"/>
          <w:sz w:val="22"/>
          <w:szCs w:val="22"/>
        </w:rPr>
        <w:t>н</w:t>
      </w:r>
      <w:r w:rsidRPr="00E225A5">
        <w:rPr>
          <w:spacing w:val="-6"/>
          <w:sz w:val="22"/>
          <w:szCs w:val="22"/>
        </w:rPr>
        <w:t>у</w:t>
      </w:r>
      <w:r w:rsidRPr="00E225A5">
        <w:rPr>
          <w:spacing w:val="-2"/>
          <w:sz w:val="22"/>
          <w:szCs w:val="22"/>
        </w:rPr>
        <w:t>т</w:t>
      </w:r>
      <w:r w:rsidRPr="00E225A5">
        <w:rPr>
          <w:sz w:val="22"/>
          <w:szCs w:val="22"/>
        </w:rPr>
        <w:t>р</w:t>
      </w:r>
      <w:r w:rsidRPr="00E225A5">
        <w:rPr>
          <w:spacing w:val="-1"/>
          <w:sz w:val="22"/>
          <w:szCs w:val="22"/>
        </w:rPr>
        <w:t>енн</w:t>
      </w:r>
      <w:r w:rsidRPr="00E225A5">
        <w:rPr>
          <w:spacing w:val="-2"/>
          <w:sz w:val="22"/>
          <w:szCs w:val="22"/>
        </w:rPr>
        <w:t>е</w:t>
      </w:r>
      <w:r w:rsidRPr="00E225A5">
        <w:rPr>
          <w:sz w:val="22"/>
          <w:szCs w:val="22"/>
        </w:rPr>
        <w:t>й</w:t>
      </w:r>
      <w:r w:rsidRPr="00E225A5">
        <w:rPr>
          <w:spacing w:val="21"/>
          <w:sz w:val="22"/>
          <w:szCs w:val="22"/>
        </w:rPr>
        <w:t xml:space="preserve"> </w:t>
      </w:r>
      <w:r w:rsidRPr="00E225A5">
        <w:rPr>
          <w:sz w:val="22"/>
          <w:szCs w:val="22"/>
        </w:rPr>
        <w:t>с</w:t>
      </w:r>
      <w:r w:rsidRPr="00E225A5">
        <w:rPr>
          <w:spacing w:val="-1"/>
          <w:sz w:val="22"/>
          <w:szCs w:val="22"/>
        </w:rPr>
        <w:t>р</w:t>
      </w:r>
      <w:r w:rsidRPr="00E225A5">
        <w:rPr>
          <w:spacing w:val="-5"/>
          <w:sz w:val="22"/>
          <w:szCs w:val="22"/>
        </w:rPr>
        <w:t>е</w:t>
      </w:r>
      <w:r w:rsidRPr="00E225A5">
        <w:rPr>
          <w:spacing w:val="-1"/>
          <w:sz w:val="22"/>
          <w:szCs w:val="22"/>
        </w:rPr>
        <w:t>д</w:t>
      </w:r>
      <w:r w:rsidRPr="00E225A5">
        <w:rPr>
          <w:sz w:val="22"/>
          <w:szCs w:val="22"/>
        </w:rPr>
        <w:t>о</w:t>
      </w:r>
      <w:r w:rsidRPr="00E225A5">
        <w:rPr>
          <w:spacing w:val="-1"/>
          <w:sz w:val="22"/>
          <w:szCs w:val="22"/>
        </w:rPr>
        <w:t>й</w:t>
      </w:r>
      <w:r w:rsidRPr="00E225A5">
        <w:rPr>
          <w:sz w:val="22"/>
          <w:szCs w:val="22"/>
        </w:rPr>
        <w:t>,</w:t>
      </w:r>
      <w:r w:rsidRPr="00E225A5">
        <w:rPr>
          <w:spacing w:val="22"/>
          <w:sz w:val="22"/>
          <w:szCs w:val="22"/>
        </w:rPr>
        <w:t xml:space="preserve"> </w:t>
      </w:r>
      <w:r w:rsidRPr="00E225A5">
        <w:rPr>
          <w:spacing w:val="-4"/>
          <w:sz w:val="22"/>
          <w:szCs w:val="22"/>
        </w:rPr>
        <w:t>т</w:t>
      </w:r>
      <w:r w:rsidRPr="00E225A5">
        <w:rPr>
          <w:spacing w:val="-1"/>
          <w:sz w:val="22"/>
          <w:szCs w:val="22"/>
        </w:rPr>
        <w:t>р</w:t>
      </w:r>
      <w:r w:rsidRPr="00E225A5">
        <w:rPr>
          <w:spacing w:val="-2"/>
          <w:sz w:val="22"/>
          <w:szCs w:val="22"/>
        </w:rPr>
        <w:t>ет</w:t>
      </w:r>
      <w:r w:rsidRPr="00E225A5">
        <w:rPr>
          <w:spacing w:val="-3"/>
          <w:sz w:val="22"/>
          <w:szCs w:val="22"/>
        </w:rPr>
        <w:t>ь</w:t>
      </w:r>
      <w:r w:rsidRPr="00E225A5">
        <w:rPr>
          <w:sz w:val="22"/>
          <w:szCs w:val="22"/>
        </w:rPr>
        <w:t>и</w:t>
      </w:r>
      <w:r w:rsidRPr="00E225A5">
        <w:rPr>
          <w:spacing w:val="26"/>
          <w:sz w:val="22"/>
          <w:szCs w:val="22"/>
        </w:rPr>
        <w:t xml:space="preserve"> </w:t>
      </w:r>
      <w:r w:rsidRPr="00E225A5">
        <w:rPr>
          <w:spacing w:val="1"/>
          <w:sz w:val="22"/>
          <w:szCs w:val="22"/>
        </w:rPr>
        <w:t>—</w:t>
      </w:r>
      <w:r w:rsidRPr="00E225A5">
        <w:rPr>
          <w:spacing w:val="24"/>
          <w:sz w:val="22"/>
          <w:szCs w:val="22"/>
        </w:rPr>
        <w:t xml:space="preserve"> </w:t>
      </w:r>
      <w:r w:rsidRPr="00E225A5">
        <w:rPr>
          <w:spacing w:val="-1"/>
          <w:sz w:val="22"/>
          <w:szCs w:val="22"/>
        </w:rPr>
        <w:t>к</w:t>
      </w:r>
      <w:r w:rsidRPr="00E225A5">
        <w:rPr>
          <w:spacing w:val="-2"/>
          <w:sz w:val="22"/>
          <w:szCs w:val="22"/>
        </w:rPr>
        <w:t>а</w:t>
      </w:r>
      <w:r w:rsidRPr="00E225A5">
        <w:rPr>
          <w:sz w:val="22"/>
          <w:szCs w:val="22"/>
        </w:rPr>
        <w:t>к</w:t>
      </w:r>
      <w:r w:rsidRPr="00E225A5">
        <w:rPr>
          <w:spacing w:val="21"/>
          <w:sz w:val="22"/>
          <w:szCs w:val="22"/>
        </w:rPr>
        <w:t xml:space="preserve"> </w:t>
      </w:r>
      <w:r w:rsidRPr="00E225A5">
        <w:rPr>
          <w:spacing w:val="-1"/>
          <w:sz w:val="22"/>
          <w:szCs w:val="22"/>
        </w:rPr>
        <w:t>г</w:t>
      </w:r>
      <w:r w:rsidRPr="00E225A5">
        <w:rPr>
          <w:spacing w:val="-2"/>
          <w:sz w:val="22"/>
          <w:szCs w:val="22"/>
        </w:rPr>
        <w:t>а</w:t>
      </w:r>
      <w:r w:rsidRPr="00E225A5">
        <w:rPr>
          <w:spacing w:val="-1"/>
          <w:sz w:val="22"/>
          <w:szCs w:val="22"/>
        </w:rPr>
        <w:t>р</w:t>
      </w:r>
      <w:r w:rsidRPr="00E225A5">
        <w:rPr>
          <w:spacing w:val="-4"/>
          <w:sz w:val="22"/>
          <w:szCs w:val="22"/>
        </w:rPr>
        <w:t>м</w:t>
      </w:r>
      <w:r w:rsidRPr="00E225A5">
        <w:rPr>
          <w:spacing w:val="-1"/>
          <w:sz w:val="22"/>
          <w:szCs w:val="22"/>
        </w:rPr>
        <w:t>он</w:t>
      </w:r>
      <w:r w:rsidRPr="00E225A5">
        <w:rPr>
          <w:spacing w:val="-3"/>
          <w:sz w:val="22"/>
          <w:szCs w:val="22"/>
        </w:rPr>
        <w:t>и</w:t>
      </w:r>
      <w:r w:rsidRPr="00E225A5">
        <w:rPr>
          <w:spacing w:val="-2"/>
          <w:sz w:val="22"/>
          <w:szCs w:val="22"/>
        </w:rPr>
        <w:t>ч</w:t>
      </w:r>
      <w:r w:rsidRPr="00E225A5">
        <w:rPr>
          <w:spacing w:val="-4"/>
          <w:sz w:val="22"/>
          <w:szCs w:val="22"/>
        </w:rPr>
        <w:t>н</w:t>
      </w:r>
      <w:r w:rsidRPr="00E225A5">
        <w:rPr>
          <w:sz w:val="22"/>
          <w:szCs w:val="22"/>
        </w:rPr>
        <w:t>ое</w:t>
      </w:r>
      <w:r w:rsidRPr="00E225A5">
        <w:rPr>
          <w:spacing w:val="23"/>
          <w:sz w:val="22"/>
          <w:szCs w:val="22"/>
        </w:rPr>
        <w:t xml:space="preserve"> </w:t>
      </w:r>
      <w:r w:rsidRPr="00E225A5">
        <w:rPr>
          <w:spacing w:val="-1"/>
          <w:sz w:val="22"/>
          <w:szCs w:val="22"/>
        </w:rPr>
        <w:t>фи</w:t>
      </w:r>
      <w:r w:rsidRPr="00E225A5">
        <w:rPr>
          <w:spacing w:val="-5"/>
          <w:sz w:val="22"/>
          <w:szCs w:val="22"/>
        </w:rPr>
        <w:t>з</w:t>
      </w:r>
      <w:r w:rsidRPr="00E225A5">
        <w:rPr>
          <w:spacing w:val="-1"/>
          <w:sz w:val="22"/>
          <w:szCs w:val="22"/>
        </w:rPr>
        <w:t>ич</w:t>
      </w:r>
      <w:r w:rsidRPr="00E225A5">
        <w:rPr>
          <w:spacing w:val="-2"/>
          <w:sz w:val="22"/>
          <w:szCs w:val="22"/>
        </w:rPr>
        <w:t>еск</w:t>
      </w:r>
      <w:r w:rsidRPr="00E225A5">
        <w:rPr>
          <w:spacing w:val="-3"/>
          <w:sz w:val="22"/>
          <w:szCs w:val="22"/>
        </w:rPr>
        <w:t>о</w:t>
      </w:r>
      <w:r w:rsidRPr="00E225A5">
        <w:rPr>
          <w:sz w:val="22"/>
          <w:szCs w:val="22"/>
        </w:rPr>
        <w:t>е</w:t>
      </w:r>
      <w:r w:rsidRPr="00E225A5">
        <w:rPr>
          <w:spacing w:val="23"/>
          <w:sz w:val="22"/>
          <w:szCs w:val="22"/>
        </w:rPr>
        <w:t xml:space="preserve"> </w:t>
      </w:r>
      <w:r w:rsidRPr="00E225A5">
        <w:rPr>
          <w:sz w:val="22"/>
          <w:szCs w:val="22"/>
        </w:rPr>
        <w:t>ра</w:t>
      </w:r>
      <w:r w:rsidRPr="00E225A5">
        <w:rPr>
          <w:spacing w:val="-3"/>
          <w:sz w:val="22"/>
          <w:szCs w:val="22"/>
        </w:rPr>
        <w:t>з</w:t>
      </w:r>
      <w:r w:rsidRPr="00E225A5">
        <w:rPr>
          <w:spacing w:val="-2"/>
          <w:sz w:val="22"/>
          <w:szCs w:val="22"/>
        </w:rPr>
        <w:t>в</w:t>
      </w:r>
      <w:r w:rsidRPr="00E225A5">
        <w:rPr>
          <w:spacing w:val="-1"/>
          <w:sz w:val="22"/>
          <w:szCs w:val="22"/>
        </w:rPr>
        <w:t>и</w:t>
      </w:r>
      <w:r w:rsidRPr="00E225A5">
        <w:rPr>
          <w:spacing w:val="-2"/>
          <w:sz w:val="22"/>
          <w:szCs w:val="22"/>
        </w:rPr>
        <w:t>т</w:t>
      </w:r>
      <w:r w:rsidRPr="00E225A5">
        <w:rPr>
          <w:spacing w:val="-1"/>
          <w:sz w:val="22"/>
          <w:szCs w:val="22"/>
        </w:rPr>
        <w:t>и</w:t>
      </w:r>
      <w:r w:rsidRPr="00E225A5">
        <w:rPr>
          <w:spacing w:val="-2"/>
          <w:sz w:val="22"/>
          <w:szCs w:val="22"/>
        </w:rPr>
        <w:t>е</w:t>
      </w:r>
      <w:r w:rsidRPr="00E225A5">
        <w:rPr>
          <w:sz w:val="22"/>
          <w:szCs w:val="22"/>
        </w:rPr>
        <w:t>.</w:t>
      </w:r>
      <w:r w:rsidRPr="00E225A5">
        <w:rPr>
          <w:spacing w:val="58"/>
          <w:sz w:val="22"/>
          <w:szCs w:val="22"/>
        </w:rPr>
        <w:t xml:space="preserve"> </w:t>
      </w:r>
      <w:r w:rsidRPr="00E225A5">
        <w:rPr>
          <w:sz w:val="22"/>
          <w:szCs w:val="22"/>
        </w:rPr>
        <w:t>В</w:t>
      </w:r>
      <w:r w:rsidRPr="00E225A5">
        <w:rPr>
          <w:spacing w:val="59"/>
          <w:sz w:val="22"/>
          <w:szCs w:val="22"/>
        </w:rPr>
        <w:t xml:space="preserve"> </w:t>
      </w:r>
      <w:r w:rsidRPr="00E225A5">
        <w:rPr>
          <w:sz w:val="22"/>
          <w:szCs w:val="22"/>
        </w:rPr>
        <w:t>н</w:t>
      </w:r>
      <w:r w:rsidRPr="00E225A5">
        <w:rPr>
          <w:spacing w:val="-1"/>
          <w:sz w:val="22"/>
          <w:szCs w:val="22"/>
        </w:rPr>
        <w:t>а</w:t>
      </w:r>
      <w:r w:rsidRPr="00E225A5">
        <w:rPr>
          <w:spacing w:val="-2"/>
          <w:sz w:val="22"/>
          <w:szCs w:val="22"/>
        </w:rPr>
        <w:t>с</w:t>
      </w:r>
      <w:r w:rsidRPr="00E225A5">
        <w:rPr>
          <w:spacing w:val="-3"/>
          <w:sz w:val="22"/>
          <w:szCs w:val="22"/>
        </w:rPr>
        <w:t>т</w:t>
      </w:r>
      <w:r w:rsidRPr="00E225A5">
        <w:rPr>
          <w:spacing w:val="-1"/>
          <w:sz w:val="22"/>
          <w:szCs w:val="22"/>
        </w:rPr>
        <w:t>оя</w:t>
      </w:r>
      <w:r w:rsidRPr="00E225A5">
        <w:rPr>
          <w:spacing w:val="-2"/>
          <w:sz w:val="22"/>
          <w:szCs w:val="22"/>
        </w:rPr>
        <w:t>ще</w:t>
      </w:r>
      <w:r w:rsidRPr="00E225A5">
        <w:rPr>
          <w:sz w:val="22"/>
          <w:szCs w:val="22"/>
        </w:rPr>
        <w:t>е</w:t>
      </w:r>
      <w:r w:rsidRPr="00E225A5">
        <w:rPr>
          <w:spacing w:val="56"/>
          <w:sz w:val="22"/>
          <w:szCs w:val="22"/>
        </w:rPr>
        <w:t xml:space="preserve"> </w:t>
      </w:r>
      <w:r w:rsidRPr="00E225A5">
        <w:rPr>
          <w:spacing w:val="-1"/>
          <w:sz w:val="22"/>
          <w:szCs w:val="22"/>
        </w:rPr>
        <w:t>вр</w:t>
      </w:r>
      <w:r w:rsidRPr="00E225A5">
        <w:rPr>
          <w:spacing w:val="-2"/>
          <w:sz w:val="22"/>
          <w:szCs w:val="22"/>
        </w:rPr>
        <w:t>ем</w:t>
      </w:r>
      <w:r w:rsidRPr="00E225A5">
        <w:rPr>
          <w:sz w:val="22"/>
          <w:szCs w:val="22"/>
        </w:rPr>
        <w:t>я</w:t>
      </w:r>
      <w:r w:rsidRPr="00E225A5">
        <w:rPr>
          <w:spacing w:val="60"/>
          <w:sz w:val="22"/>
          <w:szCs w:val="22"/>
        </w:rPr>
        <w:t xml:space="preserve"> </w:t>
      </w:r>
      <w:r w:rsidRPr="00E225A5">
        <w:rPr>
          <w:spacing w:val="-1"/>
          <w:sz w:val="22"/>
          <w:szCs w:val="22"/>
        </w:rPr>
        <w:t>ши</w:t>
      </w:r>
      <w:r w:rsidRPr="00E225A5">
        <w:rPr>
          <w:spacing w:val="-4"/>
          <w:sz w:val="22"/>
          <w:szCs w:val="22"/>
        </w:rPr>
        <w:t>р</w:t>
      </w:r>
      <w:r w:rsidRPr="00E225A5">
        <w:rPr>
          <w:sz w:val="22"/>
          <w:szCs w:val="22"/>
        </w:rPr>
        <w:t>о</w:t>
      </w:r>
      <w:r w:rsidRPr="00E225A5">
        <w:rPr>
          <w:spacing w:val="-2"/>
          <w:sz w:val="22"/>
          <w:szCs w:val="22"/>
        </w:rPr>
        <w:t>к</w:t>
      </w:r>
      <w:r w:rsidRPr="00E225A5">
        <w:rPr>
          <w:spacing w:val="-1"/>
          <w:sz w:val="22"/>
          <w:szCs w:val="22"/>
        </w:rPr>
        <w:t>о</w:t>
      </w:r>
      <w:r w:rsidRPr="00E225A5">
        <w:rPr>
          <w:sz w:val="22"/>
          <w:szCs w:val="22"/>
        </w:rPr>
        <w:t>е</w:t>
      </w:r>
      <w:r w:rsidRPr="00E225A5">
        <w:rPr>
          <w:spacing w:val="57"/>
          <w:sz w:val="22"/>
          <w:szCs w:val="22"/>
        </w:rPr>
        <w:t xml:space="preserve"> </w:t>
      </w:r>
      <w:r w:rsidRPr="00E225A5">
        <w:rPr>
          <w:sz w:val="22"/>
          <w:szCs w:val="22"/>
        </w:rPr>
        <w:t>р</w:t>
      </w:r>
      <w:r w:rsidRPr="00E225A5">
        <w:rPr>
          <w:spacing w:val="-4"/>
          <w:sz w:val="22"/>
          <w:szCs w:val="22"/>
        </w:rPr>
        <w:t>а</w:t>
      </w:r>
      <w:r w:rsidRPr="00E225A5">
        <w:rPr>
          <w:spacing w:val="-2"/>
          <w:sz w:val="22"/>
          <w:szCs w:val="22"/>
        </w:rPr>
        <w:t>с</w:t>
      </w:r>
      <w:r w:rsidRPr="00E225A5">
        <w:rPr>
          <w:spacing w:val="-1"/>
          <w:sz w:val="22"/>
          <w:szCs w:val="22"/>
        </w:rPr>
        <w:t>пр</w:t>
      </w:r>
      <w:r w:rsidRPr="00E225A5">
        <w:rPr>
          <w:sz w:val="22"/>
          <w:szCs w:val="22"/>
        </w:rPr>
        <w:t>о</w:t>
      </w:r>
      <w:r w:rsidRPr="00E225A5">
        <w:rPr>
          <w:spacing w:val="-2"/>
          <w:sz w:val="22"/>
          <w:szCs w:val="22"/>
        </w:rPr>
        <w:t>с</w:t>
      </w:r>
      <w:r w:rsidRPr="00E225A5">
        <w:rPr>
          <w:spacing w:val="-5"/>
          <w:sz w:val="22"/>
          <w:szCs w:val="22"/>
        </w:rPr>
        <w:t>т</w:t>
      </w:r>
      <w:r w:rsidRPr="00E225A5">
        <w:rPr>
          <w:spacing w:val="-1"/>
          <w:sz w:val="22"/>
          <w:szCs w:val="22"/>
        </w:rPr>
        <w:t>р</w:t>
      </w:r>
      <w:r w:rsidRPr="00E225A5">
        <w:rPr>
          <w:spacing w:val="-2"/>
          <w:sz w:val="22"/>
          <w:szCs w:val="22"/>
        </w:rPr>
        <w:t>а</w:t>
      </w:r>
      <w:r w:rsidRPr="00E225A5">
        <w:rPr>
          <w:spacing w:val="-1"/>
          <w:sz w:val="22"/>
          <w:szCs w:val="22"/>
        </w:rPr>
        <w:t>н</w:t>
      </w:r>
      <w:r w:rsidRPr="00E225A5">
        <w:rPr>
          <w:spacing w:val="-4"/>
          <w:sz w:val="22"/>
          <w:szCs w:val="22"/>
        </w:rPr>
        <w:t>е</w:t>
      </w:r>
      <w:r w:rsidRPr="00E225A5">
        <w:rPr>
          <w:spacing w:val="-1"/>
          <w:sz w:val="22"/>
          <w:szCs w:val="22"/>
        </w:rPr>
        <w:t>ни</w:t>
      </w:r>
      <w:r w:rsidRPr="00E225A5">
        <w:rPr>
          <w:sz w:val="22"/>
          <w:szCs w:val="22"/>
        </w:rPr>
        <w:t>е</w:t>
      </w:r>
      <w:r w:rsidRPr="00E225A5">
        <w:rPr>
          <w:spacing w:val="59"/>
          <w:sz w:val="22"/>
          <w:szCs w:val="22"/>
        </w:rPr>
        <w:t xml:space="preserve"> </w:t>
      </w:r>
      <w:r w:rsidRPr="00E225A5">
        <w:rPr>
          <w:spacing w:val="-3"/>
          <w:sz w:val="22"/>
          <w:szCs w:val="22"/>
        </w:rPr>
        <w:t>п</w:t>
      </w:r>
      <w:r w:rsidRPr="00E225A5">
        <w:rPr>
          <w:sz w:val="22"/>
          <w:szCs w:val="22"/>
        </w:rPr>
        <w:t>о</w:t>
      </w:r>
      <w:r w:rsidRPr="00E225A5">
        <w:rPr>
          <w:spacing w:val="-3"/>
          <w:sz w:val="22"/>
          <w:szCs w:val="22"/>
        </w:rPr>
        <w:t>л</w:t>
      </w:r>
      <w:r w:rsidRPr="00E225A5">
        <w:rPr>
          <w:spacing w:val="-4"/>
          <w:sz w:val="22"/>
          <w:szCs w:val="22"/>
        </w:rPr>
        <w:t>у</w:t>
      </w:r>
      <w:r w:rsidRPr="00E225A5">
        <w:rPr>
          <w:spacing w:val="-1"/>
          <w:sz w:val="22"/>
          <w:szCs w:val="22"/>
        </w:rPr>
        <w:t>чи</w:t>
      </w:r>
      <w:r w:rsidRPr="00E225A5">
        <w:rPr>
          <w:spacing w:val="-3"/>
          <w:sz w:val="22"/>
          <w:szCs w:val="22"/>
        </w:rPr>
        <w:t>л</w:t>
      </w:r>
      <w:r w:rsidRPr="00E225A5">
        <w:rPr>
          <w:sz w:val="22"/>
          <w:szCs w:val="22"/>
        </w:rPr>
        <w:t>о</w:t>
      </w:r>
      <w:r w:rsidRPr="00E225A5">
        <w:rPr>
          <w:spacing w:val="60"/>
          <w:sz w:val="22"/>
          <w:szCs w:val="22"/>
        </w:rPr>
        <w:t xml:space="preserve"> </w:t>
      </w:r>
      <w:r w:rsidRPr="00E225A5">
        <w:rPr>
          <w:sz w:val="22"/>
          <w:szCs w:val="22"/>
        </w:rPr>
        <w:t>о</w:t>
      </w:r>
      <w:r w:rsidRPr="00E225A5">
        <w:rPr>
          <w:spacing w:val="-3"/>
          <w:sz w:val="22"/>
          <w:szCs w:val="22"/>
        </w:rPr>
        <w:t>п</w:t>
      </w:r>
      <w:r w:rsidRPr="00E225A5">
        <w:rPr>
          <w:spacing w:val="-1"/>
          <w:sz w:val="22"/>
          <w:szCs w:val="22"/>
        </w:rPr>
        <w:t>р</w:t>
      </w:r>
      <w:r w:rsidRPr="00E225A5">
        <w:rPr>
          <w:spacing w:val="-2"/>
          <w:sz w:val="22"/>
          <w:szCs w:val="22"/>
        </w:rPr>
        <w:t>е</w:t>
      </w:r>
      <w:r w:rsidRPr="00E225A5">
        <w:rPr>
          <w:spacing w:val="-3"/>
          <w:sz w:val="22"/>
          <w:szCs w:val="22"/>
        </w:rPr>
        <w:t>д</w:t>
      </w:r>
      <w:r w:rsidRPr="00E225A5">
        <w:rPr>
          <w:spacing w:val="-2"/>
          <w:sz w:val="22"/>
          <w:szCs w:val="22"/>
        </w:rPr>
        <w:t>е</w:t>
      </w:r>
      <w:r w:rsidRPr="00E225A5">
        <w:rPr>
          <w:spacing w:val="-3"/>
          <w:sz w:val="22"/>
          <w:szCs w:val="22"/>
        </w:rPr>
        <w:t>л</w:t>
      </w:r>
      <w:r w:rsidRPr="00E225A5">
        <w:rPr>
          <w:spacing w:val="-2"/>
          <w:sz w:val="22"/>
          <w:szCs w:val="22"/>
        </w:rPr>
        <w:t>е</w:t>
      </w:r>
      <w:r w:rsidRPr="00E225A5">
        <w:rPr>
          <w:spacing w:val="-1"/>
          <w:sz w:val="22"/>
          <w:szCs w:val="22"/>
        </w:rPr>
        <w:t>ни</w:t>
      </w:r>
      <w:r w:rsidRPr="00E225A5">
        <w:rPr>
          <w:sz w:val="22"/>
          <w:szCs w:val="22"/>
        </w:rPr>
        <w:t xml:space="preserve">е </w:t>
      </w:r>
      <w:r w:rsidRPr="00E225A5">
        <w:rPr>
          <w:spacing w:val="-2"/>
          <w:sz w:val="22"/>
          <w:szCs w:val="22"/>
        </w:rPr>
        <w:t>з</w:t>
      </w:r>
      <w:r w:rsidRPr="00E225A5">
        <w:rPr>
          <w:spacing w:val="-1"/>
          <w:sz w:val="22"/>
          <w:szCs w:val="22"/>
        </w:rPr>
        <w:t>до</w:t>
      </w:r>
      <w:r w:rsidRPr="00E225A5">
        <w:rPr>
          <w:spacing w:val="-3"/>
          <w:sz w:val="22"/>
          <w:szCs w:val="22"/>
        </w:rPr>
        <w:t>р</w:t>
      </w:r>
      <w:r w:rsidRPr="00E225A5">
        <w:rPr>
          <w:spacing w:val="-1"/>
          <w:sz w:val="22"/>
          <w:szCs w:val="22"/>
        </w:rPr>
        <w:t>о</w:t>
      </w:r>
      <w:r w:rsidRPr="00E225A5">
        <w:rPr>
          <w:spacing w:val="-2"/>
          <w:sz w:val="22"/>
          <w:szCs w:val="22"/>
        </w:rPr>
        <w:t>в</w:t>
      </w:r>
      <w:r w:rsidRPr="00E225A5">
        <w:rPr>
          <w:spacing w:val="-3"/>
          <w:sz w:val="22"/>
          <w:szCs w:val="22"/>
        </w:rPr>
        <w:t>ь</w:t>
      </w:r>
      <w:r w:rsidRPr="00E225A5">
        <w:rPr>
          <w:spacing w:val="-2"/>
          <w:sz w:val="22"/>
          <w:szCs w:val="22"/>
        </w:rPr>
        <w:t>я</w:t>
      </w:r>
      <w:r w:rsidRPr="00E225A5">
        <w:rPr>
          <w:sz w:val="22"/>
          <w:szCs w:val="22"/>
        </w:rPr>
        <w:t>,</w:t>
      </w:r>
      <w:r w:rsidRPr="00E225A5">
        <w:rPr>
          <w:spacing w:val="-5"/>
          <w:sz w:val="22"/>
          <w:szCs w:val="22"/>
        </w:rPr>
        <w:t xml:space="preserve"> </w:t>
      </w:r>
      <w:r w:rsidRPr="00E225A5">
        <w:rPr>
          <w:spacing w:val="-1"/>
          <w:sz w:val="22"/>
          <w:szCs w:val="22"/>
        </w:rPr>
        <w:t>д</w:t>
      </w:r>
      <w:r w:rsidRPr="00E225A5">
        <w:rPr>
          <w:spacing w:val="-2"/>
          <w:sz w:val="22"/>
          <w:szCs w:val="22"/>
        </w:rPr>
        <w:t>а</w:t>
      </w:r>
      <w:r w:rsidRPr="00E225A5">
        <w:rPr>
          <w:spacing w:val="-1"/>
          <w:sz w:val="22"/>
          <w:szCs w:val="22"/>
        </w:rPr>
        <w:t>нно</w:t>
      </w:r>
      <w:r w:rsidRPr="00E225A5">
        <w:rPr>
          <w:sz w:val="22"/>
          <w:szCs w:val="22"/>
        </w:rPr>
        <w:t>е</w:t>
      </w:r>
      <w:r w:rsidRPr="00E225A5">
        <w:rPr>
          <w:spacing w:val="-5"/>
          <w:sz w:val="22"/>
          <w:szCs w:val="22"/>
        </w:rPr>
        <w:t xml:space="preserve"> </w:t>
      </w:r>
      <w:r w:rsidRPr="00E225A5">
        <w:rPr>
          <w:sz w:val="22"/>
          <w:szCs w:val="22"/>
        </w:rPr>
        <w:t>в</w:t>
      </w:r>
      <w:r w:rsidRPr="00E225A5">
        <w:rPr>
          <w:spacing w:val="-5"/>
          <w:sz w:val="22"/>
          <w:szCs w:val="22"/>
        </w:rPr>
        <w:t xml:space="preserve"> </w:t>
      </w:r>
      <w:r w:rsidRPr="00E225A5">
        <w:rPr>
          <w:spacing w:val="-3"/>
          <w:sz w:val="22"/>
          <w:szCs w:val="22"/>
        </w:rPr>
        <w:t>у</w:t>
      </w:r>
      <w:r w:rsidRPr="00E225A5">
        <w:rPr>
          <w:spacing w:val="-2"/>
          <w:sz w:val="22"/>
          <w:szCs w:val="22"/>
        </w:rPr>
        <w:t>с</w:t>
      </w:r>
      <w:r w:rsidRPr="00E225A5">
        <w:rPr>
          <w:spacing w:val="-3"/>
          <w:sz w:val="22"/>
          <w:szCs w:val="22"/>
        </w:rPr>
        <w:t>т</w:t>
      </w:r>
      <w:r w:rsidRPr="00E225A5">
        <w:rPr>
          <w:spacing w:val="-2"/>
          <w:sz w:val="22"/>
          <w:szCs w:val="22"/>
        </w:rPr>
        <w:t>ав</w:t>
      </w:r>
      <w:r w:rsidRPr="00E225A5">
        <w:rPr>
          <w:sz w:val="22"/>
          <w:szCs w:val="22"/>
        </w:rPr>
        <w:t>е</w:t>
      </w:r>
      <w:r w:rsidRPr="00E225A5">
        <w:rPr>
          <w:spacing w:val="-5"/>
          <w:sz w:val="22"/>
          <w:szCs w:val="22"/>
        </w:rPr>
        <w:t xml:space="preserve"> </w:t>
      </w:r>
      <w:r w:rsidRPr="00E225A5">
        <w:rPr>
          <w:spacing w:val="-2"/>
          <w:sz w:val="22"/>
          <w:szCs w:val="22"/>
        </w:rPr>
        <w:t>Вс</w:t>
      </w:r>
      <w:r w:rsidRPr="00E225A5">
        <w:rPr>
          <w:spacing w:val="-1"/>
          <w:sz w:val="22"/>
          <w:szCs w:val="22"/>
        </w:rPr>
        <w:t>е</w:t>
      </w:r>
      <w:r w:rsidRPr="00E225A5">
        <w:rPr>
          <w:spacing w:val="-2"/>
          <w:sz w:val="22"/>
          <w:szCs w:val="22"/>
        </w:rPr>
        <w:t>м</w:t>
      </w:r>
      <w:r w:rsidRPr="00E225A5">
        <w:rPr>
          <w:spacing w:val="-1"/>
          <w:sz w:val="22"/>
          <w:szCs w:val="22"/>
        </w:rPr>
        <w:t>ирн</w:t>
      </w:r>
      <w:r w:rsidRPr="00E225A5">
        <w:rPr>
          <w:spacing w:val="-3"/>
          <w:sz w:val="22"/>
          <w:szCs w:val="22"/>
        </w:rPr>
        <w:t>о</w:t>
      </w:r>
      <w:r w:rsidRPr="00E225A5">
        <w:rPr>
          <w:sz w:val="22"/>
          <w:szCs w:val="22"/>
        </w:rPr>
        <w:t>й</w:t>
      </w:r>
      <w:r w:rsidRPr="00E225A5">
        <w:rPr>
          <w:spacing w:val="-4"/>
          <w:sz w:val="22"/>
          <w:szCs w:val="22"/>
        </w:rPr>
        <w:t xml:space="preserve"> </w:t>
      </w:r>
      <w:r w:rsidRPr="00E225A5">
        <w:rPr>
          <w:spacing w:val="-1"/>
          <w:sz w:val="22"/>
          <w:szCs w:val="22"/>
        </w:rPr>
        <w:t>о</w:t>
      </w:r>
      <w:r w:rsidRPr="00E225A5">
        <w:rPr>
          <w:spacing w:val="-3"/>
          <w:sz w:val="22"/>
          <w:szCs w:val="22"/>
        </w:rPr>
        <w:t>р</w:t>
      </w:r>
      <w:r w:rsidRPr="00E225A5">
        <w:rPr>
          <w:spacing w:val="-2"/>
          <w:sz w:val="22"/>
          <w:szCs w:val="22"/>
        </w:rPr>
        <w:t>га</w:t>
      </w:r>
      <w:r w:rsidRPr="00E225A5">
        <w:rPr>
          <w:spacing w:val="-1"/>
          <w:sz w:val="22"/>
          <w:szCs w:val="22"/>
        </w:rPr>
        <w:t>ни</w:t>
      </w:r>
      <w:r w:rsidRPr="00E225A5">
        <w:rPr>
          <w:spacing w:val="-3"/>
          <w:sz w:val="22"/>
          <w:szCs w:val="22"/>
        </w:rPr>
        <w:t>з</w:t>
      </w:r>
      <w:r w:rsidRPr="00E225A5">
        <w:rPr>
          <w:spacing w:val="-2"/>
          <w:sz w:val="22"/>
          <w:szCs w:val="22"/>
        </w:rPr>
        <w:t>а</w:t>
      </w:r>
      <w:r w:rsidRPr="00E225A5">
        <w:rPr>
          <w:spacing w:val="-1"/>
          <w:sz w:val="22"/>
          <w:szCs w:val="22"/>
        </w:rPr>
        <w:t>ц</w:t>
      </w:r>
      <w:r w:rsidRPr="00E225A5">
        <w:rPr>
          <w:spacing w:val="-3"/>
          <w:sz w:val="22"/>
          <w:szCs w:val="22"/>
        </w:rPr>
        <w:t>и</w:t>
      </w:r>
      <w:r w:rsidRPr="00E225A5">
        <w:rPr>
          <w:sz w:val="22"/>
          <w:szCs w:val="22"/>
        </w:rPr>
        <w:t>и</w:t>
      </w:r>
      <w:r w:rsidRPr="00E225A5">
        <w:rPr>
          <w:spacing w:val="-4"/>
          <w:sz w:val="22"/>
          <w:szCs w:val="22"/>
        </w:rPr>
        <w:t xml:space="preserve"> </w:t>
      </w:r>
      <w:r w:rsidRPr="00E225A5">
        <w:rPr>
          <w:spacing w:val="-2"/>
          <w:sz w:val="22"/>
          <w:szCs w:val="22"/>
        </w:rPr>
        <w:t>з</w:t>
      </w:r>
      <w:r w:rsidRPr="00E225A5">
        <w:rPr>
          <w:spacing w:val="-1"/>
          <w:sz w:val="22"/>
          <w:szCs w:val="22"/>
        </w:rPr>
        <w:t>дра</w:t>
      </w:r>
      <w:r w:rsidRPr="00E225A5">
        <w:rPr>
          <w:spacing w:val="-3"/>
          <w:sz w:val="22"/>
          <w:szCs w:val="22"/>
        </w:rPr>
        <w:t>во</w:t>
      </w:r>
      <w:r w:rsidRPr="00E225A5">
        <w:rPr>
          <w:spacing w:val="-1"/>
          <w:sz w:val="22"/>
          <w:szCs w:val="22"/>
        </w:rPr>
        <w:t>о</w:t>
      </w:r>
      <w:r w:rsidRPr="00E225A5">
        <w:rPr>
          <w:spacing w:val="-3"/>
          <w:sz w:val="22"/>
          <w:szCs w:val="22"/>
        </w:rPr>
        <w:t>х</w:t>
      </w:r>
      <w:r w:rsidRPr="00E225A5">
        <w:rPr>
          <w:spacing w:val="-1"/>
          <w:sz w:val="22"/>
          <w:szCs w:val="22"/>
        </w:rPr>
        <w:t>р</w:t>
      </w:r>
      <w:r w:rsidRPr="00E225A5">
        <w:rPr>
          <w:spacing w:val="-2"/>
          <w:sz w:val="22"/>
          <w:szCs w:val="22"/>
        </w:rPr>
        <w:t>а</w:t>
      </w:r>
      <w:r w:rsidRPr="00E225A5">
        <w:rPr>
          <w:spacing w:val="-1"/>
          <w:sz w:val="22"/>
          <w:szCs w:val="22"/>
        </w:rPr>
        <w:t>н</w:t>
      </w:r>
      <w:r w:rsidRPr="00E225A5">
        <w:rPr>
          <w:spacing w:val="-2"/>
          <w:sz w:val="22"/>
          <w:szCs w:val="22"/>
        </w:rPr>
        <w:t>е</w:t>
      </w:r>
      <w:r w:rsidRPr="00E225A5">
        <w:rPr>
          <w:spacing w:val="-3"/>
          <w:sz w:val="22"/>
          <w:szCs w:val="22"/>
        </w:rPr>
        <w:t>н</w:t>
      </w:r>
      <w:r w:rsidRPr="00E225A5">
        <w:rPr>
          <w:spacing w:val="-1"/>
          <w:sz w:val="22"/>
          <w:szCs w:val="22"/>
        </w:rPr>
        <w:t>и</w:t>
      </w:r>
      <w:r w:rsidRPr="00E225A5">
        <w:rPr>
          <w:sz w:val="22"/>
          <w:szCs w:val="22"/>
        </w:rPr>
        <w:t>я</w:t>
      </w:r>
      <w:r w:rsidRPr="00E225A5">
        <w:rPr>
          <w:spacing w:val="-5"/>
          <w:sz w:val="22"/>
          <w:szCs w:val="22"/>
        </w:rPr>
        <w:t xml:space="preserve"> </w:t>
      </w:r>
      <w:r w:rsidRPr="00E225A5">
        <w:rPr>
          <w:spacing w:val="-2"/>
          <w:sz w:val="22"/>
          <w:szCs w:val="22"/>
        </w:rPr>
        <w:t>(В</w:t>
      </w:r>
      <w:r w:rsidRPr="00E225A5">
        <w:rPr>
          <w:spacing w:val="-3"/>
          <w:sz w:val="22"/>
          <w:szCs w:val="22"/>
        </w:rPr>
        <w:t>О</w:t>
      </w:r>
      <w:r w:rsidRPr="00E225A5">
        <w:rPr>
          <w:spacing w:val="-1"/>
          <w:sz w:val="22"/>
          <w:szCs w:val="22"/>
        </w:rPr>
        <w:t>З)</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b/>
          <w:bCs/>
          <w:i/>
          <w:iCs/>
          <w:spacing w:val="1"/>
          <w:sz w:val="22"/>
          <w:szCs w:val="22"/>
        </w:rPr>
        <w:t>З</w:t>
      </w:r>
      <w:r w:rsidRPr="00E225A5">
        <w:rPr>
          <w:b/>
          <w:bCs/>
          <w:i/>
          <w:iCs/>
          <w:sz w:val="22"/>
          <w:szCs w:val="22"/>
        </w:rPr>
        <w:t>доровье</w:t>
      </w:r>
      <w:r w:rsidRPr="00E225A5">
        <w:rPr>
          <w:spacing w:val="7"/>
          <w:sz w:val="22"/>
          <w:szCs w:val="22"/>
        </w:rPr>
        <w:t xml:space="preserve"> </w:t>
      </w:r>
      <w:r w:rsidRPr="00E225A5">
        <w:rPr>
          <w:i/>
          <w:iCs/>
          <w:sz w:val="22"/>
          <w:szCs w:val="22"/>
        </w:rPr>
        <w:t>—</w:t>
      </w:r>
      <w:r w:rsidRPr="00E225A5">
        <w:rPr>
          <w:spacing w:val="8"/>
          <w:sz w:val="22"/>
          <w:szCs w:val="22"/>
        </w:rPr>
        <w:t xml:space="preserve"> </w:t>
      </w:r>
      <w:r w:rsidRPr="00E225A5">
        <w:rPr>
          <w:i/>
          <w:iCs/>
          <w:sz w:val="22"/>
          <w:szCs w:val="22"/>
        </w:rPr>
        <w:t>дин</w:t>
      </w:r>
      <w:r w:rsidRPr="00E225A5">
        <w:rPr>
          <w:i/>
          <w:iCs/>
          <w:spacing w:val="-1"/>
          <w:sz w:val="22"/>
          <w:szCs w:val="22"/>
        </w:rPr>
        <w:t>а</w:t>
      </w:r>
      <w:r w:rsidRPr="00E225A5">
        <w:rPr>
          <w:i/>
          <w:iCs/>
          <w:sz w:val="22"/>
          <w:szCs w:val="22"/>
        </w:rPr>
        <w:t>м</w:t>
      </w:r>
      <w:r w:rsidRPr="00E225A5">
        <w:rPr>
          <w:i/>
          <w:iCs/>
          <w:spacing w:val="1"/>
          <w:sz w:val="22"/>
          <w:szCs w:val="22"/>
        </w:rPr>
        <w:t>и</w:t>
      </w:r>
      <w:r w:rsidRPr="00E225A5">
        <w:rPr>
          <w:i/>
          <w:iCs/>
          <w:sz w:val="22"/>
          <w:szCs w:val="22"/>
        </w:rPr>
        <w:t>ческо</w:t>
      </w:r>
      <w:r w:rsidRPr="00E225A5">
        <w:rPr>
          <w:i/>
          <w:iCs/>
          <w:spacing w:val="1"/>
          <w:sz w:val="22"/>
          <w:szCs w:val="22"/>
        </w:rPr>
        <w:t>е</w:t>
      </w:r>
      <w:r w:rsidRPr="00E225A5">
        <w:rPr>
          <w:spacing w:val="6"/>
          <w:sz w:val="22"/>
          <w:szCs w:val="22"/>
        </w:rPr>
        <w:t xml:space="preserve"> </w:t>
      </w:r>
      <w:r w:rsidRPr="00E225A5">
        <w:rPr>
          <w:i/>
          <w:iCs/>
          <w:sz w:val="22"/>
          <w:szCs w:val="22"/>
        </w:rPr>
        <w:t>сос</w:t>
      </w:r>
      <w:r w:rsidRPr="00E225A5">
        <w:rPr>
          <w:i/>
          <w:iCs/>
          <w:spacing w:val="1"/>
          <w:sz w:val="22"/>
          <w:szCs w:val="22"/>
        </w:rPr>
        <w:t>т</w:t>
      </w:r>
      <w:r w:rsidRPr="00E225A5">
        <w:rPr>
          <w:i/>
          <w:iCs/>
          <w:sz w:val="22"/>
          <w:szCs w:val="22"/>
        </w:rPr>
        <w:t>оя</w:t>
      </w:r>
      <w:r w:rsidRPr="00E225A5">
        <w:rPr>
          <w:i/>
          <w:iCs/>
          <w:spacing w:val="-2"/>
          <w:sz w:val="22"/>
          <w:szCs w:val="22"/>
        </w:rPr>
        <w:t>н</w:t>
      </w:r>
      <w:r w:rsidRPr="00E225A5">
        <w:rPr>
          <w:i/>
          <w:iCs/>
          <w:spacing w:val="1"/>
          <w:sz w:val="22"/>
          <w:szCs w:val="22"/>
        </w:rPr>
        <w:t>и</w:t>
      </w:r>
      <w:r w:rsidRPr="00E225A5">
        <w:rPr>
          <w:i/>
          <w:iCs/>
          <w:sz w:val="22"/>
          <w:szCs w:val="22"/>
        </w:rPr>
        <w:t>е</w:t>
      </w:r>
      <w:r w:rsidRPr="00E225A5">
        <w:rPr>
          <w:spacing w:val="7"/>
          <w:sz w:val="22"/>
          <w:szCs w:val="22"/>
        </w:rPr>
        <w:t xml:space="preserve"> </w:t>
      </w:r>
      <w:r w:rsidRPr="00E225A5">
        <w:rPr>
          <w:i/>
          <w:iCs/>
          <w:spacing w:val="-1"/>
          <w:sz w:val="22"/>
          <w:szCs w:val="22"/>
        </w:rPr>
        <w:t>ф</w:t>
      </w:r>
      <w:r w:rsidRPr="00E225A5">
        <w:rPr>
          <w:i/>
          <w:iCs/>
          <w:sz w:val="22"/>
          <w:szCs w:val="22"/>
        </w:rPr>
        <w:t>изичес</w:t>
      </w:r>
      <w:r w:rsidRPr="00E225A5">
        <w:rPr>
          <w:i/>
          <w:iCs/>
          <w:spacing w:val="-1"/>
          <w:sz w:val="22"/>
          <w:szCs w:val="22"/>
        </w:rPr>
        <w:t>к</w:t>
      </w:r>
      <w:r w:rsidRPr="00E225A5">
        <w:rPr>
          <w:i/>
          <w:iCs/>
          <w:sz w:val="22"/>
          <w:szCs w:val="22"/>
        </w:rPr>
        <w:t>ог</w:t>
      </w:r>
      <w:r w:rsidRPr="00E225A5">
        <w:rPr>
          <w:i/>
          <w:iCs/>
          <w:spacing w:val="1"/>
          <w:sz w:val="22"/>
          <w:szCs w:val="22"/>
        </w:rPr>
        <w:t>о</w:t>
      </w:r>
      <w:r w:rsidRPr="00E225A5">
        <w:rPr>
          <w:i/>
          <w:iCs/>
          <w:sz w:val="22"/>
          <w:szCs w:val="22"/>
        </w:rPr>
        <w:t>,</w:t>
      </w:r>
      <w:r w:rsidRPr="00E225A5">
        <w:rPr>
          <w:spacing w:val="6"/>
          <w:sz w:val="22"/>
          <w:szCs w:val="22"/>
        </w:rPr>
        <w:t xml:space="preserve"> </w:t>
      </w:r>
      <w:r w:rsidRPr="00E225A5">
        <w:rPr>
          <w:i/>
          <w:iCs/>
          <w:sz w:val="22"/>
          <w:szCs w:val="22"/>
        </w:rPr>
        <w:t>ду</w:t>
      </w:r>
      <w:r w:rsidRPr="00E225A5">
        <w:rPr>
          <w:i/>
          <w:iCs/>
          <w:spacing w:val="-1"/>
          <w:sz w:val="22"/>
          <w:szCs w:val="22"/>
        </w:rPr>
        <w:t>х</w:t>
      </w:r>
      <w:r w:rsidRPr="00E225A5">
        <w:rPr>
          <w:i/>
          <w:iCs/>
          <w:spacing w:val="1"/>
          <w:sz w:val="22"/>
          <w:szCs w:val="22"/>
        </w:rPr>
        <w:t>о</w:t>
      </w:r>
      <w:r w:rsidRPr="00E225A5">
        <w:rPr>
          <w:i/>
          <w:iCs/>
          <w:sz w:val="22"/>
          <w:szCs w:val="22"/>
        </w:rPr>
        <w:t>в</w:t>
      </w:r>
      <w:r w:rsidRPr="00E225A5">
        <w:rPr>
          <w:i/>
          <w:iCs/>
          <w:spacing w:val="-1"/>
          <w:sz w:val="22"/>
          <w:szCs w:val="22"/>
        </w:rPr>
        <w:t>н</w:t>
      </w:r>
      <w:r w:rsidRPr="00E225A5">
        <w:rPr>
          <w:i/>
          <w:iCs/>
          <w:sz w:val="22"/>
          <w:szCs w:val="22"/>
        </w:rPr>
        <w:t>ого</w:t>
      </w:r>
      <w:r w:rsidRPr="00E225A5">
        <w:rPr>
          <w:spacing w:val="5"/>
          <w:sz w:val="22"/>
          <w:szCs w:val="22"/>
        </w:rPr>
        <w:t xml:space="preserve"> </w:t>
      </w:r>
      <w:r w:rsidRPr="00E225A5">
        <w:rPr>
          <w:i/>
          <w:iCs/>
          <w:sz w:val="22"/>
          <w:szCs w:val="22"/>
        </w:rPr>
        <w:t>и</w:t>
      </w:r>
      <w:r w:rsidRPr="00E225A5">
        <w:rPr>
          <w:spacing w:val="8"/>
          <w:sz w:val="22"/>
          <w:szCs w:val="22"/>
        </w:rPr>
        <w:t xml:space="preserve"> </w:t>
      </w:r>
      <w:r w:rsidRPr="00E225A5">
        <w:rPr>
          <w:i/>
          <w:iCs/>
          <w:sz w:val="22"/>
          <w:szCs w:val="22"/>
        </w:rPr>
        <w:t>социа</w:t>
      </w:r>
      <w:r w:rsidRPr="00E225A5">
        <w:rPr>
          <w:i/>
          <w:iCs/>
          <w:spacing w:val="6"/>
          <w:sz w:val="22"/>
          <w:szCs w:val="22"/>
        </w:rPr>
        <w:t>ль</w:t>
      </w:r>
      <w:r w:rsidRPr="00E225A5">
        <w:rPr>
          <w:i/>
          <w:iCs/>
          <w:sz w:val="22"/>
          <w:szCs w:val="22"/>
        </w:rPr>
        <w:t>н</w:t>
      </w:r>
      <w:r w:rsidRPr="00E225A5">
        <w:rPr>
          <w:i/>
          <w:iCs/>
          <w:spacing w:val="1"/>
          <w:sz w:val="22"/>
          <w:szCs w:val="22"/>
        </w:rPr>
        <w:t>о</w:t>
      </w:r>
      <w:r w:rsidRPr="00E225A5">
        <w:rPr>
          <w:i/>
          <w:iCs/>
          <w:sz w:val="22"/>
          <w:szCs w:val="22"/>
        </w:rPr>
        <w:t>го</w:t>
      </w:r>
      <w:r w:rsidRPr="00E225A5">
        <w:rPr>
          <w:spacing w:val="31"/>
          <w:sz w:val="22"/>
          <w:szCs w:val="22"/>
        </w:rPr>
        <w:t xml:space="preserve"> </w:t>
      </w:r>
      <w:r w:rsidRPr="00E225A5">
        <w:rPr>
          <w:i/>
          <w:iCs/>
          <w:sz w:val="22"/>
          <w:szCs w:val="22"/>
        </w:rPr>
        <w:t>благ</w:t>
      </w:r>
      <w:r w:rsidRPr="00E225A5">
        <w:rPr>
          <w:i/>
          <w:iCs/>
          <w:spacing w:val="-1"/>
          <w:sz w:val="22"/>
          <w:szCs w:val="22"/>
        </w:rPr>
        <w:t>о</w:t>
      </w:r>
      <w:r w:rsidRPr="00E225A5">
        <w:rPr>
          <w:i/>
          <w:iCs/>
          <w:sz w:val="22"/>
          <w:szCs w:val="22"/>
        </w:rPr>
        <w:t>получия,</w:t>
      </w:r>
      <w:r w:rsidRPr="00E225A5">
        <w:rPr>
          <w:spacing w:val="30"/>
          <w:sz w:val="22"/>
          <w:szCs w:val="22"/>
        </w:rPr>
        <w:t xml:space="preserve"> </w:t>
      </w:r>
      <w:r w:rsidRPr="00E225A5">
        <w:rPr>
          <w:i/>
          <w:iCs/>
          <w:spacing w:val="1"/>
          <w:sz w:val="22"/>
          <w:szCs w:val="22"/>
        </w:rPr>
        <w:t>о</w:t>
      </w:r>
      <w:r w:rsidRPr="00E225A5">
        <w:rPr>
          <w:i/>
          <w:iCs/>
          <w:sz w:val="22"/>
          <w:szCs w:val="22"/>
        </w:rPr>
        <w:t>б</w:t>
      </w:r>
      <w:r w:rsidRPr="00E225A5">
        <w:rPr>
          <w:i/>
          <w:iCs/>
          <w:spacing w:val="1"/>
          <w:sz w:val="22"/>
          <w:szCs w:val="22"/>
        </w:rPr>
        <w:t>е</w:t>
      </w:r>
      <w:r w:rsidRPr="00E225A5">
        <w:rPr>
          <w:i/>
          <w:iCs/>
          <w:spacing w:val="-1"/>
          <w:sz w:val="22"/>
          <w:szCs w:val="22"/>
        </w:rPr>
        <w:t>с</w:t>
      </w:r>
      <w:r w:rsidRPr="00E225A5">
        <w:rPr>
          <w:i/>
          <w:iCs/>
          <w:spacing w:val="1"/>
          <w:sz w:val="22"/>
          <w:szCs w:val="22"/>
        </w:rPr>
        <w:t>п</w:t>
      </w:r>
      <w:r w:rsidRPr="00E225A5">
        <w:rPr>
          <w:i/>
          <w:iCs/>
          <w:spacing w:val="-1"/>
          <w:sz w:val="22"/>
          <w:szCs w:val="22"/>
        </w:rPr>
        <w:t>е</w:t>
      </w:r>
      <w:r w:rsidRPr="00E225A5">
        <w:rPr>
          <w:i/>
          <w:iCs/>
          <w:sz w:val="22"/>
          <w:szCs w:val="22"/>
        </w:rPr>
        <w:t>чив</w:t>
      </w:r>
      <w:r w:rsidRPr="00E225A5">
        <w:rPr>
          <w:i/>
          <w:iCs/>
          <w:spacing w:val="1"/>
          <w:sz w:val="22"/>
          <w:szCs w:val="22"/>
        </w:rPr>
        <w:t>а</w:t>
      </w:r>
      <w:r w:rsidRPr="00E225A5">
        <w:rPr>
          <w:i/>
          <w:iCs/>
          <w:sz w:val="22"/>
          <w:szCs w:val="22"/>
        </w:rPr>
        <w:t>ющ</w:t>
      </w:r>
      <w:r w:rsidRPr="00E225A5">
        <w:rPr>
          <w:i/>
          <w:iCs/>
          <w:spacing w:val="1"/>
          <w:sz w:val="22"/>
          <w:szCs w:val="22"/>
        </w:rPr>
        <w:t>е</w:t>
      </w:r>
      <w:r w:rsidRPr="00E225A5">
        <w:rPr>
          <w:i/>
          <w:iCs/>
          <w:sz w:val="22"/>
          <w:szCs w:val="22"/>
        </w:rPr>
        <w:t>е</w:t>
      </w:r>
      <w:r w:rsidRPr="00E225A5">
        <w:rPr>
          <w:spacing w:val="27"/>
          <w:sz w:val="22"/>
          <w:szCs w:val="22"/>
        </w:rPr>
        <w:t xml:space="preserve"> </w:t>
      </w:r>
      <w:r w:rsidRPr="00E225A5">
        <w:rPr>
          <w:i/>
          <w:iCs/>
          <w:spacing w:val="1"/>
          <w:sz w:val="22"/>
          <w:szCs w:val="22"/>
        </w:rPr>
        <w:t>п</w:t>
      </w:r>
      <w:r w:rsidRPr="00E225A5">
        <w:rPr>
          <w:i/>
          <w:iCs/>
          <w:spacing w:val="-1"/>
          <w:sz w:val="22"/>
          <w:szCs w:val="22"/>
        </w:rPr>
        <w:t>о</w:t>
      </w:r>
      <w:r w:rsidRPr="00E225A5">
        <w:rPr>
          <w:i/>
          <w:iCs/>
          <w:sz w:val="22"/>
          <w:szCs w:val="22"/>
        </w:rPr>
        <w:t>лноце</w:t>
      </w:r>
      <w:r w:rsidRPr="00E225A5">
        <w:rPr>
          <w:i/>
          <w:iCs/>
          <w:spacing w:val="1"/>
          <w:sz w:val="22"/>
          <w:szCs w:val="22"/>
        </w:rPr>
        <w:t>н</w:t>
      </w:r>
      <w:r w:rsidRPr="00E225A5">
        <w:rPr>
          <w:i/>
          <w:iCs/>
          <w:spacing w:val="-2"/>
          <w:sz w:val="22"/>
          <w:szCs w:val="22"/>
        </w:rPr>
        <w:t>н</w:t>
      </w:r>
      <w:r w:rsidRPr="00E225A5">
        <w:rPr>
          <w:i/>
          <w:iCs/>
          <w:spacing w:val="1"/>
          <w:sz w:val="22"/>
          <w:szCs w:val="22"/>
        </w:rPr>
        <w:t>о</w:t>
      </w:r>
      <w:r w:rsidRPr="00E225A5">
        <w:rPr>
          <w:i/>
          <w:iCs/>
          <w:sz w:val="22"/>
          <w:szCs w:val="22"/>
        </w:rPr>
        <w:t>е</w:t>
      </w:r>
      <w:r w:rsidRPr="00E225A5">
        <w:rPr>
          <w:spacing w:val="31"/>
          <w:sz w:val="22"/>
          <w:szCs w:val="22"/>
        </w:rPr>
        <w:t xml:space="preserve"> </w:t>
      </w:r>
      <w:r w:rsidRPr="00E225A5">
        <w:rPr>
          <w:i/>
          <w:iCs/>
          <w:sz w:val="22"/>
          <w:szCs w:val="22"/>
        </w:rPr>
        <w:t>в</w:t>
      </w:r>
      <w:r w:rsidRPr="00E225A5">
        <w:rPr>
          <w:i/>
          <w:iCs/>
          <w:spacing w:val="-1"/>
          <w:sz w:val="22"/>
          <w:szCs w:val="22"/>
        </w:rPr>
        <w:t>ы</w:t>
      </w:r>
      <w:r w:rsidRPr="00E225A5">
        <w:rPr>
          <w:i/>
          <w:iCs/>
          <w:sz w:val="22"/>
          <w:szCs w:val="22"/>
        </w:rPr>
        <w:t>п</w:t>
      </w:r>
      <w:r w:rsidRPr="00E225A5">
        <w:rPr>
          <w:i/>
          <w:iCs/>
          <w:spacing w:val="1"/>
          <w:sz w:val="22"/>
          <w:szCs w:val="22"/>
        </w:rPr>
        <w:t>о</w:t>
      </w:r>
      <w:r w:rsidRPr="00E225A5">
        <w:rPr>
          <w:i/>
          <w:iCs/>
          <w:sz w:val="22"/>
          <w:szCs w:val="22"/>
        </w:rPr>
        <w:t>лне</w:t>
      </w:r>
      <w:r w:rsidRPr="00E225A5">
        <w:rPr>
          <w:i/>
          <w:iCs/>
          <w:spacing w:val="-1"/>
          <w:sz w:val="22"/>
          <w:szCs w:val="22"/>
        </w:rPr>
        <w:t>н</w:t>
      </w:r>
      <w:r w:rsidRPr="00E225A5">
        <w:rPr>
          <w:i/>
          <w:iCs/>
          <w:sz w:val="22"/>
          <w:szCs w:val="22"/>
        </w:rPr>
        <w:t>ие</w:t>
      </w:r>
      <w:r w:rsidRPr="00E225A5">
        <w:rPr>
          <w:spacing w:val="31"/>
          <w:sz w:val="22"/>
          <w:szCs w:val="22"/>
        </w:rPr>
        <w:t xml:space="preserve"> </w:t>
      </w:r>
      <w:r w:rsidRPr="00E225A5">
        <w:rPr>
          <w:i/>
          <w:iCs/>
          <w:sz w:val="22"/>
          <w:szCs w:val="22"/>
        </w:rPr>
        <w:t>ч</w:t>
      </w:r>
      <w:r w:rsidRPr="00E225A5">
        <w:rPr>
          <w:i/>
          <w:iCs/>
          <w:spacing w:val="5"/>
          <w:sz w:val="22"/>
          <w:szCs w:val="22"/>
        </w:rPr>
        <w:t>е</w:t>
      </w:r>
      <w:r w:rsidRPr="00E225A5">
        <w:rPr>
          <w:i/>
          <w:iCs/>
          <w:spacing w:val="1"/>
          <w:sz w:val="22"/>
          <w:szCs w:val="22"/>
        </w:rPr>
        <w:t>ло</w:t>
      </w:r>
      <w:r w:rsidRPr="00E225A5">
        <w:rPr>
          <w:i/>
          <w:iCs/>
          <w:spacing w:val="-1"/>
          <w:sz w:val="22"/>
          <w:szCs w:val="22"/>
        </w:rPr>
        <w:t>в</w:t>
      </w:r>
      <w:r w:rsidRPr="00E225A5">
        <w:rPr>
          <w:i/>
          <w:iCs/>
          <w:sz w:val="22"/>
          <w:szCs w:val="22"/>
        </w:rPr>
        <w:t>е</w:t>
      </w:r>
      <w:r w:rsidRPr="00E225A5">
        <w:rPr>
          <w:i/>
          <w:iCs/>
          <w:spacing w:val="-1"/>
          <w:sz w:val="22"/>
          <w:szCs w:val="22"/>
        </w:rPr>
        <w:t>к</w:t>
      </w:r>
      <w:r w:rsidRPr="00E225A5">
        <w:rPr>
          <w:i/>
          <w:iCs/>
          <w:spacing w:val="1"/>
          <w:sz w:val="22"/>
          <w:szCs w:val="22"/>
        </w:rPr>
        <w:t>о</w:t>
      </w:r>
      <w:r w:rsidRPr="00E225A5">
        <w:rPr>
          <w:i/>
          <w:iCs/>
          <w:sz w:val="22"/>
          <w:szCs w:val="22"/>
        </w:rPr>
        <w:t>м</w:t>
      </w:r>
      <w:r w:rsidRPr="00E225A5">
        <w:rPr>
          <w:spacing w:val="31"/>
          <w:sz w:val="22"/>
          <w:szCs w:val="22"/>
        </w:rPr>
        <w:t xml:space="preserve"> </w:t>
      </w:r>
      <w:r w:rsidRPr="00E225A5">
        <w:rPr>
          <w:i/>
          <w:iCs/>
          <w:spacing w:val="-2"/>
          <w:sz w:val="22"/>
          <w:szCs w:val="22"/>
        </w:rPr>
        <w:t>т</w:t>
      </w:r>
      <w:r w:rsidRPr="00E225A5">
        <w:rPr>
          <w:i/>
          <w:iCs/>
          <w:spacing w:val="2"/>
          <w:sz w:val="22"/>
          <w:szCs w:val="22"/>
        </w:rPr>
        <w:t>р</w:t>
      </w:r>
      <w:r w:rsidRPr="00E225A5">
        <w:rPr>
          <w:i/>
          <w:iCs/>
          <w:spacing w:val="1"/>
          <w:sz w:val="22"/>
          <w:szCs w:val="22"/>
        </w:rPr>
        <w:t>у</w:t>
      </w:r>
      <w:r w:rsidRPr="00E225A5">
        <w:rPr>
          <w:i/>
          <w:iCs/>
          <w:sz w:val="22"/>
          <w:szCs w:val="22"/>
        </w:rPr>
        <w:t>до</w:t>
      </w:r>
      <w:r w:rsidRPr="00E225A5">
        <w:rPr>
          <w:i/>
          <w:iCs/>
          <w:spacing w:val="2"/>
          <w:sz w:val="22"/>
          <w:szCs w:val="22"/>
        </w:rPr>
        <w:t>в</w:t>
      </w:r>
      <w:r w:rsidRPr="00E225A5">
        <w:rPr>
          <w:i/>
          <w:iCs/>
          <w:sz w:val="22"/>
          <w:szCs w:val="22"/>
        </w:rPr>
        <w:t>ых</w:t>
      </w:r>
      <w:r w:rsidRPr="00E225A5">
        <w:rPr>
          <w:i/>
          <w:iCs/>
          <w:spacing w:val="1"/>
          <w:sz w:val="22"/>
          <w:szCs w:val="22"/>
        </w:rPr>
        <w:t>,</w:t>
      </w:r>
      <w:r w:rsidRPr="00E225A5">
        <w:rPr>
          <w:spacing w:val="53"/>
          <w:sz w:val="22"/>
          <w:szCs w:val="22"/>
        </w:rPr>
        <w:t xml:space="preserve"> </w:t>
      </w:r>
      <w:r w:rsidRPr="00E225A5">
        <w:rPr>
          <w:i/>
          <w:iCs/>
          <w:spacing w:val="1"/>
          <w:sz w:val="22"/>
          <w:szCs w:val="22"/>
        </w:rPr>
        <w:t>п</w:t>
      </w:r>
      <w:r w:rsidRPr="00E225A5">
        <w:rPr>
          <w:i/>
          <w:iCs/>
          <w:sz w:val="22"/>
          <w:szCs w:val="22"/>
        </w:rPr>
        <w:t>си</w:t>
      </w:r>
      <w:r w:rsidRPr="00E225A5">
        <w:rPr>
          <w:i/>
          <w:iCs/>
          <w:spacing w:val="-1"/>
          <w:sz w:val="22"/>
          <w:szCs w:val="22"/>
        </w:rPr>
        <w:t>х</w:t>
      </w:r>
      <w:r w:rsidRPr="00E225A5">
        <w:rPr>
          <w:i/>
          <w:iCs/>
          <w:sz w:val="22"/>
          <w:szCs w:val="22"/>
        </w:rPr>
        <w:t>ичес</w:t>
      </w:r>
      <w:r w:rsidRPr="00E225A5">
        <w:rPr>
          <w:i/>
          <w:iCs/>
          <w:spacing w:val="-1"/>
          <w:sz w:val="22"/>
          <w:szCs w:val="22"/>
        </w:rPr>
        <w:t>к</w:t>
      </w:r>
      <w:r w:rsidRPr="00E225A5">
        <w:rPr>
          <w:i/>
          <w:iCs/>
          <w:sz w:val="22"/>
          <w:szCs w:val="22"/>
        </w:rPr>
        <w:t>и</w:t>
      </w:r>
      <w:r w:rsidRPr="00E225A5">
        <w:rPr>
          <w:i/>
          <w:iCs/>
          <w:spacing w:val="1"/>
          <w:sz w:val="22"/>
          <w:szCs w:val="22"/>
        </w:rPr>
        <w:t>х</w:t>
      </w:r>
      <w:r w:rsidRPr="00E225A5">
        <w:rPr>
          <w:spacing w:val="52"/>
          <w:sz w:val="22"/>
          <w:szCs w:val="22"/>
        </w:rPr>
        <w:t xml:space="preserve"> </w:t>
      </w:r>
      <w:r w:rsidRPr="00E225A5">
        <w:rPr>
          <w:i/>
          <w:iCs/>
          <w:sz w:val="22"/>
          <w:szCs w:val="22"/>
        </w:rPr>
        <w:t>и</w:t>
      </w:r>
      <w:r w:rsidRPr="00E225A5">
        <w:rPr>
          <w:spacing w:val="56"/>
          <w:sz w:val="22"/>
          <w:szCs w:val="22"/>
        </w:rPr>
        <w:t xml:space="preserve"> </w:t>
      </w:r>
      <w:r w:rsidRPr="00E225A5">
        <w:rPr>
          <w:i/>
          <w:iCs/>
          <w:sz w:val="22"/>
          <w:szCs w:val="22"/>
        </w:rPr>
        <w:t>б</w:t>
      </w:r>
      <w:r w:rsidRPr="00E225A5">
        <w:rPr>
          <w:i/>
          <w:iCs/>
          <w:spacing w:val="2"/>
          <w:sz w:val="22"/>
          <w:szCs w:val="22"/>
        </w:rPr>
        <w:t>и</w:t>
      </w:r>
      <w:r w:rsidRPr="00E225A5">
        <w:rPr>
          <w:i/>
          <w:iCs/>
          <w:sz w:val="22"/>
          <w:szCs w:val="22"/>
        </w:rPr>
        <w:t>ологиче</w:t>
      </w:r>
      <w:r w:rsidRPr="00E225A5">
        <w:rPr>
          <w:i/>
          <w:iCs/>
          <w:spacing w:val="-1"/>
          <w:sz w:val="22"/>
          <w:szCs w:val="22"/>
        </w:rPr>
        <w:t>с</w:t>
      </w:r>
      <w:r w:rsidRPr="00E225A5">
        <w:rPr>
          <w:i/>
          <w:iCs/>
          <w:sz w:val="22"/>
          <w:szCs w:val="22"/>
        </w:rPr>
        <w:t>к</w:t>
      </w:r>
      <w:r w:rsidRPr="00E225A5">
        <w:rPr>
          <w:i/>
          <w:iCs/>
          <w:spacing w:val="1"/>
          <w:sz w:val="22"/>
          <w:szCs w:val="22"/>
        </w:rPr>
        <w:t>их</w:t>
      </w:r>
      <w:r w:rsidRPr="00E225A5">
        <w:rPr>
          <w:spacing w:val="55"/>
          <w:sz w:val="22"/>
          <w:szCs w:val="22"/>
        </w:rPr>
        <w:t xml:space="preserve"> </w:t>
      </w:r>
      <w:r w:rsidRPr="00E225A5">
        <w:rPr>
          <w:i/>
          <w:iCs/>
          <w:spacing w:val="-1"/>
          <w:sz w:val="22"/>
          <w:szCs w:val="22"/>
        </w:rPr>
        <w:t>ф</w:t>
      </w:r>
      <w:r w:rsidRPr="00E225A5">
        <w:rPr>
          <w:i/>
          <w:iCs/>
          <w:sz w:val="22"/>
          <w:szCs w:val="22"/>
        </w:rPr>
        <w:t>ункций</w:t>
      </w:r>
      <w:r w:rsidRPr="00E225A5">
        <w:rPr>
          <w:spacing w:val="55"/>
          <w:sz w:val="22"/>
          <w:szCs w:val="22"/>
        </w:rPr>
        <w:t xml:space="preserve"> </w:t>
      </w:r>
      <w:r w:rsidRPr="00E225A5">
        <w:rPr>
          <w:i/>
          <w:iCs/>
          <w:sz w:val="22"/>
          <w:szCs w:val="22"/>
        </w:rPr>
        <w:t>при</w:t>
      </w:r>
      <w:r w:rsidRPr="00E225A5">
        <w:rPr>
          <w:spacing w:val="56"/>
          <w:sz w:val="22"/>
          <w:szCs w:val="22"/>
        </w:rPr>
        <w:t xml:space="preserve"> </w:t>
      </w:r>
      <w:r w:rsidRPr="00E225A5">
        <w:rPr>
          <w:i/>
          <w:iCs/>
          <w:sz w:val="22"/>
          <w:szCs w:val="22"/>
        </w:rPr>
        <w:t>ма</w:t>
      </w:r>
      <w:r w:rsidRPr="00E225A5">
        <w:rPr>
          <w:i/>
          <w:iCs/>
          <w:spacing w:val="-1"/>
          <w:sz w:val="22"/>
          <w:szCs w:val="22"/>
        </w:rPr>
        <w:t>к</w:t>
      </w:r>
      <w:r w:rsidRPr="00E225A5">
        <w:rPr>
          <w:i/>
          <w:iCs/>
          <w:sz w:val="22"/>
          <w:szCs w:val="22"/>
        </w:rPr>
        <w:t>си</w:t>
      </w:r>
      <w:r w:rsidRPr="00E225A5">
        <w:rPr>
          <w:i/>
          <w:iCs/>
          <w:spacing w:val="-1"/>
          <w:sz w:val="22"/>
          <w:szCs w:val="22"/>
        </w:rPr>
        <w:t>м</w:t>
      </w:r>
      <w:r w:rsidRPr="00E225A5">
        <w:rPr>
          <w:i/>
          <w:iCs/>
          <w:sz w:val="22"/>
          <w:szCs w:val="22"/>
        </w:rPr>
        <w:t>а</w:t>
      </w:r>
      <w:r w:rsidRPr="00E225A5">
        <w:rPr>
          <w:i/>
          <w:iCs/>
          <w:spacing w:val="1"/>
          <w:sz w:val="22"/>
          <w:szCs w:val="22"/>
        </w:rPr>
        <w:t>л</w:t>
      </w:r>
      <w:r w:rsidRPr="00E225A5">
        <w:rPr>
          <w:i/>
          <w:iCs/>
          <w:spacing w:val="5"/>
          <w:sz w:val="22"/>
          <w:szCs w:val="22"/>
        </w:rPr>
        <w:t>ь</w:t>
      </w:r>
      <w:r w:rsidRPr="00E225A5">
        <w:rPr>
          <w:i/>
          <w:iCs/>
          <w:spacing w:val="1"/>
          <w:sz w:val="22"/>
          <w:szCs w:val="22"/>
        </w:rPr>
        <w:t>но</w:t>
      </w:r>
      <w:r w:rsidRPr="00E225A5">
        <w:rPr>
          <w:i/>
          <w:iCs/>
          <w:sz w:val="22"/>
          <w:szCs w:val="22"/>
        </w:rPr>
        <w:t>й</w:t>
      </w:r>
      <w:r w:rsidRPr="00E225A5">
        <w:rPr>
          <w:spacing w:val="55"/>
          <w:sz w:val="22"/>
          <w:szCs w:val="22"/>
        </w:rPr>
        <w:t xml:space="preserve"> </w:t>
      </w:r>
      <w:r w:rsidRPr="00E225A5">
        <w:rPr>
          <w:i/>
          <w:iCs/>
          <w:spacing w:val="1"/>
          <w:sz w:val="22"/>
          <w:szCs w:val="22"/>
        </w:rPr>
        <w:t>п</w:t>
      </w:r>
      <w:r w:rsidRPr="00E225A5">
        <w:rPr>
          <w:i/>
          <w:iCs/>
          <w:spacing w:val="-1"/>
          <w:sz w:val="22"/>
          <w:szCs w:val="22"/>
        </w:rPr>
        <w:t>р</w:t>
      </w:r>
      <w:r w:rsidRPr="00E225A5">
        <w:rPr>
          <w:i/>
          <w:iCs/>
          <w:sz w:val="22"/>
          <w:szCs w:val="22"/>
        </w:rPr>
        <w:t>о</w:t>
      </w:r>
      <w:r w:rsidRPr="00E225A5">
        <w:rPr>
          <w:i/>
          <w:iCs/>
          <w:spacing w:val="1"/>
          <w:sz w:val="22"/>
          <w:szCs w:val="22"/>
        </w:rPr>
        <w:t>д</w:t>
      </w:r>
      <w:r w:rsidRPr="00E225A5">
        <w:rPr>
          <w:i/>
          <w:iCs/>
          <w:sz w:val="22"/>
          <w:szCs w:val="22"/>
        </w:rPr>
        <w:t>олж</w:t>
      </w:r>
      <w:r w:rsidRPr="00E225A5">
        <w:rPr>
          <w:i/>
          <w:iCs/>
          <w:spacing w:val="1"/>
          <w:sz w:val="22"/>
          <w:szCs w:val="22"/>
        </w:rPr>
        <w:t>и</w:t>
      </w:r>
      <w:r w:rsidRPr="00E225A5">
        <w:rPr>
          <w:i/>
          <w:iCs/>
          <w:sz w:val="22"/>
          <w:szCs w:val="22"/>
        </w:rPr>
        <w:t>тельн</w:t>
      </w:r>
      <w:r w:rsidRPr="00E225A5">
        <w:rPr>
          <w:i/>
          <w:iCs/>
          <w:spacing w:val="1"/>
          <w:sz w:val="22"/>
          <w:szCs w:val="22"/>
        </w:rPr>
        <w:t>о</w:t>
      </w:r>
      <w:r w:rsidRPr="00E225A5">
        <w:rPr>
          <w:i/>
          <w:iCs/>
          <w:sz w:val="22"/>
          <w:szCs w:val="22"/>
        </w:rPr>
        <w:t>с</w:t>
      </w:r>
      <w:r w:rsidRPr="00E225A5">
        <w:rPr>
          <w:i/>
          <w:iCs/>
          <w:spacing w:val="1"/>
          <w:sz w:val="22"/>
          <w:szCs w:val="22"/>
        </w:rPr>
        <w:t>т</w:t>
      </w:r>
      <w:r w:rsidRPr="00E225A5">
        <w:rPr>
          <w:i/>
          <w:iCs/>
          <w:sz w:val="22"/>
          <w:szCs w:val="22"/>
        </w:rPr>
        <w:t>и</w:t>
      </w:r>
      <w:r w:rsidRPr="00E225A5">
        <w:rPr>
          <w:spacing w:val="-1"/>
          <w:sz w:val="22"/>
          <w:szCs w:val="22"/>
        </w:rPr>
        <w:t xml:space="preserve"> </w:t>
      </w:r>
      <w:r w:rsidRPr="00E225A5">
        <w:rPr>
          <w:i/>
          <w:iCs/>
          <w:sz w:val="22"/>
          <w:szCs w:val="22"/>
        </w:rPr>
        <w:t>жи</w:t>
      </w:r>
      <w:r w:rsidRPr="00E225A5">
        <w:rPr>
          <w:i/>
          <w:iCs/>
          <w:spacing w:val="1"/>
          <w:sz w:val="22"/>
          <w:szCs w:val="22"/>
        </w:rPr>
        <w:t>з</w:t>
      </w:r>
      <w:r w:rsidRPr="00E225A5">
        <w:rPr>
          <w:i/>
          <w:iCs/>
          <w:spacing w:val="-2"/>
          <w:sz w:val="22"/>
          <w:szCs w:val="22"/>
        </w:rPr>
        <w:t>н</w:t>
      </w:r>
      <w:r w:rsidRPr="00E225A5">
        <w:rPr>
          <w:i/>
          <w:iCs/>
          <w:spacing w:val="1"/>
          <w:sz w:val="22"/>
          <w:szCs w:val="22"/>
        </w:rPr>
        <w:t>и</w:t>
      </w:r>
      <w:r w:rsidRPr="00E225A5">
        <w:rPr>
          <w:i/>
          <w:iCs/>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Приня</w:t>
      </w:r>
      <w:r w:rsidRPr="00E225A5">
        <w:rPr>
          <w:spacing w:val="-1"/>
          <w:sz w:val="22"/>
          <w:szCs w:val="22"/>
        </w:rPr>
        <w:t>т</w:t>
      </w:r>
      <w:r w:rsidRPr="00E225A5">
        <w:rPr>
          <w:sz w:val="22"/>
          <w:szCs w:val="22"/>
        </w:rPr>
        <w:t>о</w:t>
      </w:r>
      <w:r w:rsidRPr="00E225A5">
        <w:rPr>
          <w:spacing w:val="1"/>
          <w:sz w:val="22"/>
          <w:szCs w:val="22"/>
        </w:rPr>
        <w:t xml:space="preserve"> </w:t>
      </w:r>
      <w:r w:rsidRPr="00E225A5">
        <w:rPr>
          <w:sz w:val="22"/>
          <w:szCs w:val="22"/>
        </w:rPr>
        <w:t>в</w:t>
      </w:r>
      <w:r w:rsidRPr="00E225A5">
        <w:rPr>
          <w:spacing w:val="-1"/>
          <w:sz w:val="22"/>
          <w:szCs w:val="22"/>
        </w:rPr>
        <w:t>ы</w:t>
      </w:r>
      <w:r w:rsidRPr="00E225A5">
        <w:rPr>
          <w:spacing w:val="1"/>
          <w:sz w:val="22"/>
          <w:szCs w:val="22"/>
        </w:rPr>
        <w:t>д</w:t>
      </w:r>
      <w:r w:rsidRPr="00E225A5">
        <w:rPr>
          <w:sz w:val="22"/>
          <w:szCs w:val="22"/>
        </w:rPr>
        <w:t>е</w:t>
      </w:r>
      <w:r w:rsidRPr="00E225A5">
        <w:rPr>
          <w:spacing w:val="1"/>
          <w:sz w:val="22"/>
          <w:szCs w:val="22"/>
        </w:rPr>
        <w:t>ля</w:t>
      </w:r>
      <w:r w:rsidRPr="00E225A5">
        <w:rPr>
          <w:sz w:val="22"/>
          <w:szCs w:val="22"/>
        </w:rPr>
        <w:t xml:space="preserve">ть </w:t>
      </w:r>
      <w:r w:rsidRPr="00E225A5">
        <w:rPr>
          <w:spacing w:val="-1"/>
          <w:sz w:val="22"/>
          <w:szCs w:val="22"/>
        </w:rPr>
        <w:t>н</w:t>
      </w:r>
      <w:r w:rsidRPr="00E225A5">
        <w:rPr>
          <w:sz w:val="22"/>
          <w:szCs w:val="22"/>
        </w:rPr>
        <w:t>еск</w:t>
      </w:r>
      <w:r w:rsidRPr="00E225A5">
        <w:rPr>
          <w:spacing w:val="2"/>
          <w:sz w:val="22"/>
          <w:szCs w:val="22"/>
        </w:rPr>
        <w:t>о</w:t>
      </w:r>
      <w:r w:rsidRPr="00E225A5">
        <w:rPr>
          <w:spacing w:val="1"/>
          <w:sz w:val="22"/>
          <w:szCs w:val="22"/>
        </w:rPr>
        <w:t>л</w:t>
      </w:r>
      <w:r w:rsidRPr="00E225A5">
        <w:rPr>
          <w:spacing w:val="-1"/>
          <w:sz w:val="22"/>
          <w:szCs w:val="22"/>
        </w:rPr>
        <w:t>ьк</w:t>
      </w:r>
      <w:r w:rsidRPr="00E225A5">
        <w:rPr>
          <w:sz w:val="22"/>
          <w:szCs w:val="22"/>
        </w:rPr>
        <w:t xml:space="preserve">о </w:t>
      </w:r>
      <w:r w:rsidRPr="00E225A5">
        <w:rPr>
          <w:spacing w:val="-1"/>
          <w:sz w:val="22"/>
          <w:szCs w:val="22"/>
        </w:rPr>
        <w:t>к</w:t>
      </w:r>
      <w:r w:rsidRPr="00E225A5">
        <w:rPr>
          <w:sz w:val="22"/>
          <w:szCs w:val="22"/>
        </w:rPr>
        <w:t>о</w:t>
      </w:r>
      <w:r w:rsidRPr="00E225A5">
        <w:rPr>
          <w:spacing w:val="1"/>
          <w:sz w:val="22"/>
          <w:szCs w:val="22"/>
        </w:rPr>
        <w:t>м</w:t>
      </w:r>
      <w:r w:rsidRPr="00E225A5">
        <w:rPr>
          <w:spacing w:val="-1"/>
          <w:sz w:val="22"/>
          <w:szCs w:val="22"/>
        </w:rPr>
        <w:t>п</w:t>
      </w:r>
      <w:r w:rsidRPr="00E225A5">
        <w:rPr>
          <w:sz w:val="22"/>
          <w:szCs w:val="22"/>
        </w:rPr>
        <w:t>он</w:t>
      </w:r>
      <w:r w:rsidRPr="00E225A5">
        <w:rPr>
          <w:spacing w:val="2"/>
          <w:sz w:val="22"/>
          <w:szCs w:val="22"/>
        </w:rPr>
        <w:t>е</w:t>
      </w:r>
      <w:r w:rsidRPr="00E225A5">
        <w:rPr>
          <w:spacing w:val="1"/>
          <w:sz w:val="22"/>
          <w:szCs w:val="22"/>
        </w:rPr>
        <w:t>н</w:t>
      </w:r>
      <w:r w:rsidRPr="00E225A5">
        <w:rPr>
          <w:spacing w:val="-1"/>
          <w:sz w:val="22"/>
          <w:szCs w:val="22"/>
        </w:rPr>
        <w:t>т</w:t>
      </w:r>
      <w:r w:rsidRPr="00E225A5">
        <w:rPr>
          <w:sz w:val="22"/>
          <w:szCs w:val="22"/>
        </w:rPr>
        <w:t>о</w:t>
      </w:r>
      <w:r w:rsidRPr="00E225A5">
        <w:rPr>
          <w:spacing w:val="1"/>
          <w:sz w:val="22"/>
          <w:szCs w:val="22"/>
        </w:rPr>
        <w:t>в</w:t>
      </w:r>
      <w:r w:rsidRPr="00E225A5">
        <w:rPr>
          <w:sz w:val="22"/>
          <w:szCs w:val="22"/>
        </w:rPr>
        <w:t xml:space="preserve"> з</w:t>
      </w:r>
      <w:r w:rsidRPr="00E225A5">
        <w:rPr>
          <w:spacing w:val="-2"/>
          <w:sz w:val="22"/>
          <w:szCs w:val="22"/>
        </w:rPr>
        <w:t>д</w:t>
      </w:r>
      <w:r w:rsidRPr="00E225A5">
        <w:rPr>
          <w:spacing w:val="1"/>
          <w:sz w:val="22"/>
          <w:szCs w:val="22"/>
        </w:rPr>
        <w:t>о</w:t>
      </w:r>
      <w:r w:rsidRPr="00E225A5">
        <w:rPr>
          <w:sz w:val="22"/>
          <w:szCs w:val="22"/>
        </w:rPr>
        <w:t>ровь</w:t>
      </w:r>
      <w:r w:rsidRPr="00E225A5">
        <w:rPr>
          <w:spacing w:val="-1"/>
          <w:sz w:val="22"/>
          <w:szCs w:val="22"/>
        </w:rPr>
        <w:t>я</w:t>
      </w:r>
      <w:r w:rsidRPr="00E225A5">
        <w:rPr>
          <w:sz w:val="22"/>
          <w:szCs w:val="22"/>
        </w:rPr>
        <w:t>:</w:t>
      </w:r>
    </w:p>
    <w:p w:rsidR="00783A0B" w:rsidRPr="00E225A5" w:rsidRDefault="00D30C17" w:rsidP="00D6184B">
      <w:pPr>
        <w:widowControl w:val="0"/>
        <w:autoSpaceDE w:val="0"/>
        <w:autoSpaceDN w:val="0"/>
        <w:adjustRightInd w:val="0"/>
        <w:ind w:firstLine="567"/>
        <w:jc w:val="both"/>
        <w:rPr>
          <w:sz w:val="22"/>
          <w:szCs w:val="22"/>
        </w:rPr>
      </w:pPr>
      <w:r>
        <w:rPr>
          <w:i/>
          <w:iCs/>
          <w:sz w:val="22"/>
          <w:szCs w:val="22"/>
        </w:rPr>
        <w:t xml:space="preserve">- </w:t>
      </w:r>
      <w:r w:rsidR="00783A0B" w:rsidRPr="00E225A5">
        <w:rPr>
          <w:i/>
          <w:iCs/>
          <w:sz w:val="22"/>
          <w:szCs w:val="22"/>
        </w:rPr>
        <w:t>с</w:t>
      </w:r>
      <w:r w:rsidR="00783A0B" w:rsidRPr="00E225A5">
        <w:rPr>
          <w:i/>
          <w:iCs/>
          <w:spacing w:val="1"/>
          <w:sz w:val="22"/>
          <w:szCs w:val="22"/>
        </w:rPr>
        <w:t>о</w:t>
      </w:r>
      <w:r w:rsidR="00783A0B" w:rsidRPr="00E225A5">
        <w:rPr>
          <w:i/>
          <w:iCs/>
          <w:sz w:val="22"/>
          <w:szCs w:val="22"/>
        </w:rPr>
        <w:t>ма</w:t>
      </w:r>
      <w:r w:rsidR="00783A0B" w:rsidRPr="00E225A5">
        <w:rPr>
          <w:i/>
          <w:iCs/>
          <w:spacing w:val="1"/>
          <w:sz w:val="22"/>
          <w:szCs w:val="22"/>
        </w:rPr>
        <w:t>т</w:t>
      </w:r>
      <w:r w:rsidR="00783A0B" w:rsidRPr="00E225A5">
        <w:rPr>
          <w:i/>
          <w:iCs/>
          <w:spacing w:val="-1"/>
          <w:sz w:val="22"/>
          <w:szCs w:val="22"/>
        </w:rPr>
        <w:t>и</w:t>
      </w:r>
      <w:r w:rsidR="00783A0B" w:rsidRPr="00E225A5">
        <w:rPr>
          <w:i/>
          <w:iCs/>
          <w:sz w:val="22"/>
          <w:szCs w:val="22"/>
        </w:rPr>
        <w:t>че</w:t>
      </w:r>
      <w:r w:rsidR="00783A0B" w:rsidRPr="00E225A5">
        <w:rPr>
          <w:i/>
          <w:iCs/>
          <w:spacing w:val="-1"/>
          <w:sz w:val="22"/>
          <w:szCs w:val="22"/>
        </w:rPr>
        <w:t>с</w:t>
      </w:r>
      <w:r w:rsidR="00783A0B" w:rsidRPr="00E225A5">
        <w:rPr>
          <w:i/>
          <w:iCs/>
          <w:spacing w:val="1"/>
          <w:sz w:val="22"/>
          <w:szCs w:val="22"/>
        </w:rPr>
        <w:t>к</w:t>
      </w:r>
      <w:r w:rsidR="00783A0B" w:rsidRPr="00E225A5">
        <w:rPr>
          <w:i/>
          <w:iCs/>
          <w:sz w:val="22"/>
          <w:szCs w:val="22"/>
        </w:rPr>
        <w:t>ий</w:t>
      </w:r>
      <w:r w:rsidR="00783A0B" w:rsidRPr="00E225A5">
        <w:rPr>
          <w:spacing w:val="25"/>
          <w:sz w:val="22"/>
          <w:szCs w:val="22"/>
        </w:rPr>
        <w:t xml:space="preserve"> </w:t>
      </w:r>
      <w:r w:rsidR="00783A0B" w:rsidRPr="00E225A5">
        <w:rPr>
          <w:spacing w:val="1"/>
          <w:sz w:val="22"/>
          <w:szCs w:val="22"/>
        </w:rPr>
        <w:t>—</w:t>
      </w:r>
      <w:r w:rsidR="00783A0B" w:rsidRPr="00E225A5">
        <w:rPr>
          <w:spacing w:val="24"/>
          <w:sz w:val="22"/>
          <w:szCs w:val="22"/>
        </w:rPr>
        <w:t xml:space="preserve"> </w:t>
      </w:r>
      <w:r w:rsidR="00783A0B" w:rsidRPr="00E225A5">
        <w:rPr>
          <w:sz w:val="22"/>
          <w:szCs w:val="22"/>
        </w:rPr>
        <w:t>т</w:t>
      </w:r>
      <w:r w:rsidR="00783A0B" w:rsidRPr="00E225A5">
        <w:rPr>
          <w:spacing w:val="-1"/>
          <w:sz w:val="22"/>
          <w:szCs w:val="22"/>
        </w:rPr>
        <w:t>е</w:t>
      </w:r>
      <w:r w:rsidR="00783A0B" w:rsidRPr="00E225A5">
        <w:rPr>
          <w:sz w:val="22"/>
          <w:szCs w:val="22"/>
        </w:rPr>
        <w:t>к</w:t>
      </w:r>
      <w:r w:rsidR="00783A0B" w:rsidRPr="00E225A5">
        <w:rPr>
          <w:spacing w:val="-3"/>
          <w:sz w:val="22"/>
          <w:szCs w:val="22"/>
        </w:rPr>
        <w:t>у</w:t>
      </w:r>
      <w:r w:rsidR="00783A0B" w:rsidRPr="00E225A5">
        <w:rPr>
          <w:sz w:val="22"/>
          <w:szCs w:val="22"/>
        </w:rPr>
        <w:t>ще</w:t>
      </w:r>
      <w:r w:rsidR="00783A0B" w:rsidRPr="00E225A5">
        <w:rPr>
          <w:spacing w:val="1"/>
          <w:sz w:val="22"/>
          <w:szCs w:val="22"/>
        </w:rPr>
        <w:t>е</w:t>
      </w:r>
      <w:r w:rsidR="00783A0B" w:rsidRPr="00E225A5">
        <w:rPr>
          <w:spacing w:val="23"/>
          <w:sz w:val="22"/>
          <w:szCs w:val="22"/>
        </w:rPr>
        <w:t xml:space="preserve"> </w:t>
      </w:r>
      <w:r w:rsidR="00783A0B" w:rsidRPr="00E225A5">
        <w:rPr>
          <w:sz w:val="22"/>
          <w:szCs w:val="22"/>
        </w:rPr>
        <w:t>с</w:t>
      </w:r>
      <w:r w:rsidR="00783A0B" w:rsidRPr="00E225A5">
        <w:rPr>
          <w:spacing w:val="2"/>
          <w:sz w:val="22"/>
          <w:szCs w:val="22"/>
        </w:rPr>
        <w:t>о</w:t>
      </w:r>
      <w:r w:rsidR="00783A0B" w:rsidRPr="00E225A5">
        <w:rPr>
          <w:sz w:val="22"/>
          <w:szCs w:val="22"/>
        </w:rPr>
        <w:t>с</w:t>
      </w:r>
      <w:r w:rsidR="00783A0B" w:rsidRPr="00E225A5">
        <w:rPr>
          <w:spacing w:val="1"/>
          <w:sz w:val="22"/>
          <w:szCs w:val="22"/>
        </w:rPr>
        <w:t>то</w:t>
      </w:r>
      <w:r w:rsidR="00783A0B" w:rsidRPr="00E225A5">
        <w:rPr>
          <w:spacing w:val="-1"/>
          <w:sz w:val="22"/>
          <w:szCs w:val="22"/>
        </w:rPr>
        <w:t>я</w:t>
      </w:r>
      <w:r w:rsidR="00783A0B" w:rsidRPr="00E225A5">
        <w:rPr>
          <w:sz w:val="22"/>
          <w:szCs w:val="22"/>
        </w:rPr>
        <w:t>ние</w:t>
      </w:r>
      <w:r w:rsidR="00783A0B" w:rsidRPr="00E225A5">
        <w:rPr>
          <w:spacing w:val="23"/>
          <w:sz w:val="22"/>
          <w:szCs w:val="22"/>
        </w:rPr>
        <w:t xml:space="preserve"> </w:t>
      </w:r>
      <w:r w:rsidR="00783A0B" w:rsidRPr="00E225A5">
        <w:rPr>
          <w:spacing w:val="1"/>
          <w:sz w:val="22"/>
          <w:szCs w:val="22"/>
        </w:rPr>
        <w:t>ор</w:t>
      </w:r>
      <w:r w:rsidR="00783A0B" w:rsidRPr="00E225A5">
        <w:rPr>
          <w:sz w:val="22"/>
          <w:szCs w:val="22"/>
        </w:rPr>
        <w:t>га</w:t>
      </w:r>
      <w:r w:rsidR="00783A0B" w:rsidRPr="00E225A5">
        <w:rPr>
          <w:spacing w:val="-1"/>
          <w:sz w:val="22"/>
          <w:szCs w:val="22"/>
        </w:rPr>
        <w:t>н</w:t>
      </w:r>
      <w:r w:rsidR="00783A0B" w:rsidRPr="00E225A5">
        <w:rPr>
          <w:spacing w:val="1"/>
          <w:sz w:val="22"/>
          <w:szCs w:val="22"/>
        </w:rPr>
        <w:t>о</w:t>
      </w:r>
      <w:r w:rsidR="00783A0B" w:rsidRPr="00E225A5">
        <w:rPr>
          <w:sz w:val="22"/>
          <w:szCs w:val="22"/>
        </w:rPr>
        <w:t>в</w:t>
      </w:r>
      <w:r w:rsidR="00783A0B" w:rsidRPr="00E225A5">
        <w:rPr>
          <w:spacing w:val="23"/>
          <w:sz w:val="22"/>
          <w:szCs w:val="22"/>
        </w:rPr>
        <w:t xml:space="preserve"> </w:t>
      </w:r>
      <w:r w:rsidR="00783A0B" w:rsidRPr="00E225A5">
        <w:rPr>
          <w:sz w:val="22"/>
          <w:szCs w:val="22"/>
        </w:rPr>
        <w:t>и</w:t>
      </w:r>
      <w:r w:rsidR="00783A0B" w:rsidRPr="00E225A5">
        <w:rPr>
          <w:spacing w:val="24"/>
          <w:sz w:val="22"/>
          <w:szCs w:val="22"/>
        </w:rPr>
        <w:t xml:space="preserve"> </w:t>
      </w:r>
      <w:r w:rsidR="00783A0B" w:rsidRPr="00E225A5">
        <w:rPr>
          <w:sz w:val="22"/>
          <w:szCs w:val="22"/>
        </w:rPr>
        <w:t>с</w:t>
      </w:r>
      <w:r w:rsidR="00783A0B" w:rsidRPr="00E225A5">
        <w:rPr>
          <w:spacing w:val="2"/>
          <w:sz w:val="22"/>
          <w:szCs w:val="22"/>
        </w:rPr>
        <w:t>и</w:t>
      </w:r>
      <w:r w:rsidR="00783A0B" w:rsidRPr="00E225A5">
        <w:rPr>
          <w:sz w:val="22"/>
          <w:szCs w:val="22"/>
        </w:rPr>
        <w:t>ст</w:t>
      </w:r>
      <w:r w:rsidR="00783A0B" w:rsidRPr="00E225A5">
        <w:rPr>
          <w:spacing w:val="-1"/>
          <w:sz w:val="22"/>
          <w:szCs w:val="22"/>
        </w:rPr>
        <w:t>е</w:t>
      </w:r>
      <w:r w:rsidR="00783A0B" w:rsidRPr="00E225A5">
        <w:rPr>
          <w:sz w:val="22"/>
          <w:szCs w:val="22"/>
        </w:rPr>
        <w:t>м</w:t>
      </w:r>
      <w:r w:rsidR="00783A0B" w:rsidRPr="00E225A5">
        <w:rPr>
          <w:spacing w:val="23"/>
          <w:sz w:val="22"/>
          <w:szCs w:val="22"/>
        </w:rPr>
        <w:t xml:space="preserve"> </w:t>
      </w:r>
      <w:r w:rsidR="00783A0B" w:rsidRPr="00E225A5">
        <w:rPr>
          <w:spacing w:val="1"/>
          <w:sz w:val="22"/>
          <w:szCs w:val="22"/>
        </w:rPr>
        <w:t>о</w:t>
      </w:r>
      <w:r w:rsidR="00783A0B" w:rsidRPr="00E225A5">
        <w:rPr>
          <w:sz w:val="22"/>
          <w:szCs w:val="22"/>
        </w:rPr>
        <w:t>рг</w:t>
      </w:r>
      <w:r w:rsidR="00783A0B" w:rsidRPr="00E225A5">
        <w:rPr>
          <w:spacing w:val="-1"/>
          <w:sz w:val="22"/>
          <w:szCs w:val="22"/>
        </w:rPr>
        <w:t>а</w:t>
      </w:r>
      <w:r w:rsidR="00783A0B" w:rsidRPr="00E225A5">
        <w:rPr>
          <w:sz w:val="22"/>
          <w:szCs w:val="22"/>
        </w:rPr>
        <w:t>н</w:t>
      </w:r>
      <w:r w:rsidR="00783A0B" w:rsidRPr="00E225A5">
        <w:rPr>
          <w:spacing w:val="1"/>
          <w:sz w:val="22"/>
          <w:szCs w:val="22"/>
        </w:rPr>
        <w:t>о</w:t>
      </w:r>
      <w:r w:rsidR="00783A0B" w:rsidRPr="00E225A5">
        <w:rPr>
          <w:sz w:val="22"/>
          <w:szCs w:val="22"/>
        </w:rPr>
        <w:t>в</w:t>
      </w:r>
      <w:r w:rsidR="00783A0B" w:rsidRPr="00E225A5">
        <w:rPr>
          <w:spacing w:val="23"/>
          <w:sz w:val="22"/>
          <w:szCs w:val="22"/>
        </w:rPr>
        <w:t xml:space="preserve"> </w:t>
      </w:r>
      <w:r w:rsidR="00783A0B" w:rsidRPr="00E225A5">
        <w:rPr>
          <w:sz w:val="22"/>
          <w:szCs w:val="22"/>
        </w:rPr>
        <w:t>ч</w:t>
      </w:r>
      <w:r w:rsidR="00783A0B" w:rsidRPr="00E225A5">
        <w:rPr>
          <w:spacing w:val="1"/>
          <w:sz w:val="22"/>
          <w:szCs w:val="22"/>
        </w:rPr>
        <w:t>е</w:t>
      </w:r>
      <w:r w:rsidR="00783A0B" w:rsidRPr="00E225A5">
        <w:rPr>
          <w:spacing w:val="-2"/>
          <w:sz w:val="22"/>
          <w:szCs w:val="22"/>
        </w:rPr>
        <w:t>л</w:t>
      </w:r>
      <w:r w:rsidR="00783A0B" w:rsidRPr="00E225A5">
        <w:rPr>
          <w:spacing w:val="1"/>
          <w:sz w:val="22"/>
          <w:szCs w:val="22"/>
        </w:rPr>
        <w:t>о</w:t>
      </w:r>
      <w:r w:rsidR="00783A0B" w:rsidRPr="00E225A5">
        <w:rPr>
          <w:spacing w:val="6"/>
          <w:sz w:val="22"/>
          <w:szCs w:val="22"/>
        </w:rPr>
        <w:t>в</w:t>
      </w:r>
      <w:r w:rsidR="00783A0B" w:rsidRPr="00E225A5">
        <w:rPr>
          <w:spacing w:val="1"/>
          <w:sz w:val="22"/>
          <w:szCs w:val="22"/>
        </w:rPr>
        <w:t>е</w:t>
      </w:r>
      <w:r w:rsidR="00783A0B" w:rsidRPr="00E225A5">
        <w:rPr>
          <w:sz w:val="22"/>
          <w:szCs w:val="22"/>
        </w:rPr>
        <w:t>че</w:t>
      </w:r>
      <w:r w:rsidR="00783A0B" w:rsidRPr="00E225A5">
        <w:rPr>
          <w:spacing w:val="1"/>
          <w:sz w:val="22"/>
          <w:szCs w:val="22"/>
        </w:rPr>
        <w:t>с</w:t>
      </w:r>
      <w:r w:rsidR="00783A0B" w:rsidRPr="00E225A5">
        <w:rPr>
          <w:sz w:val="22"/>
          <w:szCs w:val="22"/>
        </w:rPr>
        <w:t>ко</w:t>
      </w:r>
      <w:r w:rsidR="00783A0B" w:rsidRPr="00E225A5">
        <w:rPr>
          <w:spacing w:val="-1"/>
          <w:sz w:val="22"/>
          <w:szCs w:val="22"/>
        </w:rPr>
        <w:t>г</w:t>
      </w:r>
      <w:r w:rsidR="00783A0B" w:rsidRPr="00E225A5">
        <w:rPr>
          <w:sz w:val="22"/>
          <w:szCs w:val="22"/>
        </w:rPr>
        <w:t>о</w:t>
      </w:r>
      <w:r w:rsidR="00783A0B" w:rsidRPr="00E225A5">
        <w:rPr>
          <w:spacing w:val="21"/>
          <w:sz w:val="22"/>
          <w:szCs w:val="22"/>
        </w:rPr>
        <w:t xml:space="preserve"> </w:t>
      </w:r>
      <w:r w:rsidR="00783A0B" w:rsidRPr="00E225A5">
        <w:rPr>
          <w:spacing w:val="1"/>
          <w:sz w:val="22"/>
          <w:szCs w:val="22"/>
        </w:rPr>
        <w:t>о</w:t>
      </w:r>
      <w:r w:rsidR="00783A0B" w:rsidRPr="00E225A5">
        <w:rPr>
          <w:sz w:val="22"/>
          <w:szCs w:val="22"/>
        </w:rPr>
        <w:t>рга</w:t>
      </w:r>
      <w:r w:rsidR="00783A0B" w:rsidRPr="00E225A5">
        <w:rPr>
          <w:spacing w:val="1"/>
          <w:sz w:val="22"/>
          <w:szCs w:val="22"/>
        </w:rPr>
        <w:t>н</w:t>
      </w:r>
      <w:r w:rsidR="00783A0B" w:rsidRPr="00E225A5">
        <w:rPr>
          <w:sz w:val="22"/>
          <w:szCs w:val="22"/>
        </w:rPr>
        <w:t>из</w:t>
      </w:r>
      <w:r w:rsidR="00783A0B" w:rsidRPr="00E225A5">
        <w:rPr>
          <w:spacing w:val="1"/>
          <w:sz w:val="22"/>
          <w:szCs w:val="22"/>
        </w:rPr>
        <w:t>м</w:t>
      </w:r>
      <w:r w:rsidR="00783A0B" w:rsidRPr="00E225A5">
        <w:rPr>
          <w:sz w:val="22"/>
          <w:szCs w:val="22"/>
        </w:rPr>
        <w:t>а.</w:t>
      </w:r>
      <w:r w:rsidR="00783A0B" w:rsidRPr="00E225A5">
        <w:rPr>
          <w:spacing w:val="17"/>
          <w:sz w:val="22"/>
          <w:szCs w:val="22"/>
        </w:rPr>
        <w:t xml:space="preserve"> </w:t>
      </w:r>
      <w:r w:rsidR="00783A0B" w:rsidRPr="00E225A5">
        <w:rPr>
          <w:spacing w:val="1"/>
          <w:sz w:val="22"/>
          <w:szCs w:val="22"/>
        </w:rPr>
        <w:t>О</w:t>
      </w:r>
      <w:r w:rsidR="00783A0B" w:rsidRPr="00E225A5">
        <w:rPr>
          <w:sz w:val="22"/>
          <w:szCs w:val="22"/>
        </w:rPr>
        <w:t>сн</w:t>
      </w:r>
      <w:r w:rsidR="00783A0B" w:rsidRPr="00E225A5">
        <w:rPr>
          <w:spacing w:val="2"/>
          <w:sz w:val="22"/>
          <w:szCs w:val="22"/>
        </w:rPr>
        <w:t>о</w:t>
      </w:r>
      <w:r w:rsidR="00783A0B" w:rsidRPr="00E225A5">
        <w:rPr>
          <w:spacing w:val="-2"/>
          <w:sz w:val="22"/>
          <w:szCs w:val="22"/>
        </w:rPr>
        <w:t>в</w:t>
      </w:r>
      <w:r w:rsidR="00783A0B" w:rsidRPr="00E225A5">
        <w:rPr>
          <w:sz w:val="22"/>
          <w:szCs w:val="22"/>
        </w:rPr>
        <w:t>о</w:t>
      </w:r>
      <w:r w:rsidR="00783A0B" w:rsidRPr="00E225A5">
        <w:rPr>
          <w:spacing w:val="1"/>
          <w:sz w:val="22"/>
          <w:szCs w:val="22"/>
        </w:rPr>
        <w:t>й</w:t>
      </w:r>
      <w:r w:rsidR="00783A0B" w:rsidRPr="00E225A5">
        <w:rPr>
          <w:spacing w:val="21"/>
          <w:sz w:val="22"/>
          <w:szCs w:val="22"/>
        </w:rPr>
        <w:t xml:space="preserve"> </w:t>
      </w:r>
      <w:r w:rsidR="00783A0B" w:rsidRPr="00E225A5">
        <w:rPr>
          <w:sz w:val="22"/>
          <w:szCs w:val="22"/>
        </w:rPr>
        <w:t>сом</w:t>
      </w:r>
      <w:r w:rsidR="00783A0B" w:rsidRPr="00E225A5">
        <w:rPr>
          <w:spacing w:val="1"/>
          <w:sz w:val="22"/>
          <w:szCs w:val="22"/>
        </w:rPr>
        <w:t>а</w:t>
      </w:r>
      <w:r w:rsidR="00783A0B" w:rsidRPr="00E225A5">
        <w:rPr>
          <w:spacing w:val="-2"/>
          <w:sz w:val="22"/>
          <w:szCs w:val="22"/>
        </w:rPr>
        <w:t>т</w:t>
      </w:r>
      <w:r w:rsidR="00783A0B" w:rsidRPr="00E225A5">
        <w:rPr>
          <w:sz w:val="22"/>
          <w:szCs w:val="22"/>
        </w:rPr>
        <w:t>и</w:t>
      </w:r>
      <w:r w:rsidR="00783A0B" w:rsidRPr="00E225A5">
        <w:rPr>
          <w:spacing w:val="1"/>
          <w:sz w:val="22"/>
          <w:szCs w:val="22"/>
        </w:rPr>
        <w:t>ч</w:t>
      </w:r>
      <w:r w:rsidR="00783A0B" w:rsidRPr="00E225A5">
        <w:rPr>
          <w:spacing w:val="-1"/>
          <w:sz w:val="22"/>
          <w:szCs w:val="22"/>
        </w:rPr>
        <w:t>е</w:t>
      </w:r>
      <w:r w:rsidR="00783A0B" w:rsidRPr="00E225A5">
        <w:rPr>
          <w:spacing w:val="-2"/>
          <w:sz w:val="22"/>
          <w:szCs w:val="22"/>
        </w:rPr>
        <w:t>с</w:t>
      </w:r>
      <w:r w:rsidR="00783A0B" w:rsidRPr="00E225A5">
        <w:rPr>
          <w:sz w:val="22"/>
          <w:szCs w:val="22"/>
        </w:rPr>
        <w:t>к</w:t>
      </w:r>
      <w:r w:rsidR="00783A0B" w:rsidRPr="00E225A5">
        <w:rPr>
          <w:spacing w:val="1"/>
          <w:sz w:val="22"/>
          <w:szCs w:val="22"/>
        </w:rPr>
        <w:t>о</w:t>
      </w:r>
      <w:r w:rsidR="00783A0B" w:rsidRPr="00E225A5">
        <w:rPr>
          <w:spacing w:val="-1"/>
          <w:sz w:val="22"/>
          <w:szCs w:val="22"/>
        </w:rPr>
        <w:t>г</w:t>
      </w:r>
      <w:r w:rsidR="00783A0B" w:rsidRPr="00E225A5">
        <w:rPr>
          <w:sz w:val="22"/>
          <w:szCs w:val="22"/>
        </w:rPr>
        <w:t>о</w:t>
      </w:r>
      <w:r w:rsidR="00783A0B" w:rsidRPr="00E225A5">
        <w:rPr>
          <w:spacing w:val="21"/>
          <w:sz w:val="22"/>
          <w:szCs w:val="22"/>
        </w:rPr>
        <w:t xml:space="preserve"> </w:t>
      </w:r>
      <w:r w:rsidR="00783A0B" w:rsidRPr="00E225A5">
        <w:rPr>
          <w:spacing w:val="1"/>
          <w:sz w:val="22"/>
          <w:szCs w:val="22"/>
        </w:rPr>
        <w:t>з</w:t>
      </w:r>
      <w:r w:rsidR="00783A0B" w:rsidRPr="00E225A5">
        <w:rPr>
          <w:spacing w:val="-1"/>
          <w:sz w:val="22"/>
          <w:szCs w:val="22"/>
        </w:rPr>
        <w:t>д</w:t>
      </w:r>
      <w:r w:rsidR="00783A0B" w:rsidRPr="00E225A5">
        <w:rPr>
          <w:spacing w:val="1"/>
          <w:sz w:val="22"/>
          <w:szCs w:val="22"/>
        </w:rPr>
        <w:t>о</w:t>
      </w:r>
      <w:r w:rsidR="00783A0B" w:rsidRPr="00E225A5">
        <w:rPr>
          <w:sz w:val="22"/>
          <w:szCs w:val="22"/>
        </w:rPr>
        <w:t>ровья</w:t>
      </w:r>
      <w:r w:rsidR="00783A0B" w:rsidRPr="00E225A5">
        <w:rPr>
          <w:spacing w:val="21"/>
          <w:sz w:val="22"/>
          <w:szCs w:val="22"/>
        </w:rPr>
        <w:t xml:space="preserve"> </w:t>
      </w:r>
      <w:r w:rsidR="00783A0B" w:rsidRPr="00E225A5">
        <w:rPr>
          <w:sz w:val="22"/>
          <w:szCs w:val="22"/>
        </w:rPr>
        <w:t>я</w:t>
      </w:r>
      <w:r w:rsidR="00783A0B" w:rsidRPr="00E225A5">
        <w:rPr>
          <w:spacing w:val="1"/>
          <w:sz w:val="22"/>
          <w:szCs w:val="22"/>
        </w:rPr>
        <w:t>в</w:t>
      </w:r>
      <w:r w:rsidR="00783A0B" w:rsidRPr="00E225A5">
        <w:rPr>
          <w:sz w:val="22"/>
          <w:szCs w:val="22"/>
        </w:rPr>
        <w:t>ля</w:t>
      </w:r>
      <w:r w:rsidR="00783A0B" w:rsidRPr="00E225A5">
        <w:rPr>
          <w:spacing w:val="-1"/>
          <w:sz w:val="22"/>
          <w:szCs w:val="22"/>
        </w:rPr>
        <w:t>е</w:t>
      </w:r>
      <w:r w:rsidR="00783A0B" w:rsidRPr="00E225A5">
        <w:rPr>
          <w:sz w:val="22"/>
          <w:szCs w:val="22"/>
        </w:rPr>
        <w:t>тся</w:t>
      </w:r>
      <w:r w:rsidR="00783A0B" w:rsidRPr="00E225A5">
        <w:rPr>
          <w:spacing w:val="21"/>
          <w:sz w:val="22"/>
          <w:szCs w:val="22"/>
        </w:rPr>
        <w:t xml:space="preserve"> </w:t>
      </w:r>
      <w:r w:rsidR="00783A0B" w:rsidRPr="00E225A5">
        <w:rPr>
          <w:spacing w:val="1"/>
          <w:sz w:val="22"/>
          <w:szCs w:val="22"/>
        </w:rPr>
        <w:t>б</w:t>
      </w:r>
      <w:r w:rsidR="00783A0B" w:rsidRPr="00E225A5">
        <w:rPr>
          <w:sz w:val="22"/>
          <w:szCs w:val="22"/>
        </w:rPr>
        <w:t>и</w:t>
      </w:r>
      <w:r w:rsidR="00783A0B" w:rsidRPr="00E225A5">
        <w:rPr>
          <w:spacing w:val="1"/>
          <w:sz w:val="22"/>
          <w:szCs w:val="22"/>
        </w:rPr>
        <w:t>о</w:t>
      </w:r>
      <w:r w:rsidR="00783A0B" w:rsidRPr="00E225A5">
        <w:rPr>
          <w:spacing w:val="-2"/>
          <w:sz w:val="22"/>
          <w:szCs w:val="22"/>
        </w:rPr>
        <w:t>л</w:t>
      </w:r>
      <w:r w:rsidR="00783A0B" w:rsidRPr="00E225A5">
        <w:rPr>
          <w:sz w:val="22"/>
          <w:szCs w:val="22"/>
        </w:rPr>
        <w:t>оги</w:t>
      </w:r>
      <w:r w:rsidR="00783A0B" w:rsidRPr="00E225A5">
        <w:rPr>
          <w:spacing w:val="9"/>
          <w:sz w:val="22"/>
          <w:szCs w:val="22"/>
        </w:rPr>
        <w:t>ч</w:t>
      </w:r>
      <w:r w:rsidR="00783A0B" w:rsidRPr="00E225A5">
        <w:rPr>
          <w:spacing w:val="1"/>
          <w:sz w:val="22"/>
          <w:szCs w:val="22"/>
        </w:rPr>
        <w:t>е</w:t>
      </w:r>
      <w:r w:rsidR="00783A0B" w:rsidRPr="00E225A5">
        <w:rPr>
          <w:sz w:val="22"/>
          <w:szCs w:val="22"/>
        </w:rPr>
        <w:t>с</w:t>
      </w:r>
      <w:r w:rsidR="00783A0B" w:rsidRPr="00E225A5">
        <w:rPr>
          <w:spacing w:val="-1"/>
          <w:sz w:val="22"/>
          <w:szCs w:val="22"/>
        </w:rPr>
        <w:t>к</w:t>
      </w:r>
      <w:r w:rsidR="00783A0B" w:rsidRPr="00E225A5">
        <w:rPr>
          <w:sz w:val="22"/>
          <w:szCs w:val="22"/>
        </w:rPr>
        <w:t>ая п</w:t>
      </w:r>
      <w:r w:rsidR="00783A0B" w:rsidRPr="00E225A5">
        <w:rPr>
          <w:spacing w:val="1"/>
          <w:sz w:val="22"/>
          <w:szCs w:val="22"/>
        </w:rPr>
        <w:t>р</w:t>
      </w:r>
      <w:r w:rsidR="00783A0B" w:rsidRPr="00E225A5">
        <w:rPr>
          <w:sz w:val="22"/>
          <w:szCs w:val="22"/>
        </w:rPr>
        <w:t>о</w:t>
      </w:r>
      <w:r w:rsidR="00783A0B" w:rsidRPr="00E225A5">
        <w:rPr>
          <w:spacing w:val="-1"/>
          <w:sz w:val="22"/>
          <w:szCs w:val="22"/>
        </w:rPr>
        <w:t>г</w:t>
      </w:r>
      <w:r w:rsidR="00783A0B" w:rsidRPr="00E225A5">
        <w:rPr>
          <w:sz w:val="22"/>
          <w:szCs w:val="22"/>
        </w:rPr>
        <w:t>р</w:t>
      </w:r>
      <w:r w:rsidR="00783A0B" w:rsidRPr="00E225A5">
        <w:rPr>
          <w:spacing w:val="1"/>
          <w:sz w:val="22"/>
          <w:szCs w:val="22"/>
        </w:rPr>
        <w:t>а</w:t>
      </w:r>
      <w:r w:rsidR="00783A0B" w:rsidRPr="00E225A5">
        <w:rPr>
          <w:sz w:val="22"/>
          <w:szCs w:val="22"/>
        </w:rPr>
        <w:t>м</w:t>
      </w:r>
      <w:r w:rsidR="00783A0B" w:rsidRPr="00E225A5">
        <w:rPr>
          <w:spacing w:val="1"/>
          <w:sz w:val="22"/>
          <w:szCs w:val="22"/>
        </w:rPr>
        <w:t>м</w:t>
      </w:r>
      <w:r w:rsidR="00783A0B" w:rsidRPr="00E225A5">
        <w:rPr>
          <w:sz w:val="22"/>
          <w:szCs w:val="22"/>
        </w:rPr>
        <w:t>а</w:t>
      </w:r>
      <w:r w:rsidR="00783A0B" w:rsidRPr="00E225A5">
        <w:rPr>
          <w:spacing w:val="-2"/>
          <w:sz w:val="22"/>
          <w:szCs w:val="22"/>
        </w:rPr>
        <w:t xml:space="preserve"> </w:t>
      </w:r>
      <w:r w:rsidR="00783A0B" w:rsidRPr="00E225A5">
        <w:rPr>
          <w:sz w:val="22"/>
          <w:szCs w:val="22"/>
        </w:rPr>
        <w:t>ин</w:t>
      </w:r>
      <w:r w:rsidR="00783A0B" w:rsidRPr="00E225A5">
        <w:rPr>
          <w:spacing w:val="-1"/>
          <w:sz w:val="22"/>
          <w:szCs w:val="22"/>
        </w:rPr>
        <w:t>д</w:t>
      </w:r>
      <w:r w:rsidR="00783A0B" w:rsidRPr="00E225A5">
        <w:rPr>
          <w:sz w:val="22"/>
          <w:szCs w:val="22"/>
        </w:rPr>
        <w:t>и</w:t>
      </w:r>
      <w:r w:rsidR="00783A0B" w:rsidRPr="00E225A5">
        <w:rPr>
          <w:spacing w:val="1"/>
          <w:sz w:val="22"/>
          <w:szCs w:val="22"/>
        </w:rPr>
        <w:t>в</w:t>
      </w:r>
      <w:r w:rsidR="00783A0B" w:rsidRPr="00E225A5">
        <w:rPr>
          <w:spacing w:val="-1"/>
          <w:sz w:val="22"/>
          <w:szCs w:val="22"/>
        </w:rPr>
        <w:t>ид</w:t>
      </w:r>
      <w:r w:rsidR="00783A0B" w:rsidRPr="00E225A5">
        <w:rPr>
          <w:spacing w:val="-3"/>
          <w:sz w:val="22"/>
          <w:szCs w:val="22"/>
        </w:rPr>
        <w:t>у</w:t>
      </w:r>
      <w:r w:rsidR="00783A0B" w:rsidRPr="00E225A5">
        <w:rPr>
          <w:sz w:val="22"/>
          <w:szCs w:val="22"/>
        </w:rPr>
        <w:t>а</w:t>
      </w:r>
      <w:r w:rsidR="00783A0B" w:rsidRPr="00E225A5">
        <w:rPr>
          <w:spacing w:val="1"/>
          <w:sz w:val="22"/>
          <w:szCs w:val="22"/>
        </w:rPr>
        <w:t>л</w:t>
      </w:r>
      <w:r w:rsidR="00783A0B" w:rsidRPr="00E225A5">
        <w:rPr>
          <w:sz w:val="22"/>
          <w:szCs w:val="22"/>
        </w:rPr>
        <w:t>ьн</w:t>
      </w:r>
      <w:r w:rsidR="00783A0B" w:rsidRPr="00E225A5">
        <w:rPr>
          <w:spacing w:val="2"/>
          <w:sz w:val="22"/>
          <w:szCs w:val="22"/>
        </w:rPr>
        <w:t>о</w:t>
      </w:r>
      <w:r w:rsidR="00783A0B" w:rsidRPr="00E225A5">
        <w:rPr>
          <w:sz w:val="22"/>
          <w:szCs w:val="22"/>
        </w:rPr>
        <w:t>го ра</w:t>
      </w:r>
      <w:r w:rsidR="00783A0B" w:rsidRPr="00E225A5">
        <w:rPr>
          <w:spacing w:val="1"/>
          <w:sz w:val="22"/>
          <w:szCs w:val="22"/>
        </w:rPr>
        <w:t>з</w:t>
      </w:r>
      <w:r w:rsidR="00783A0B" w:rsidRPr="00E225A5">
        <w:rPr>
          <w:spacing w:val="-3"/>
          <w:sz w:val="22"/>
          <w:szCs w:val="22"/>
        </w:rPr>
        <w:t>в</w:t>
      </w:r>
      <w:r w:rsidR="00783A0B" w:rsidRPr="00E225A5">
        <w:rPr>
          <w:sz w:val="22"/>
          <w:szCs w:val="22"/>
        </w:rPr>
        <w:t>и</w:t>
      </w:r>
      <w:r w:rsidR="00783A0B" w:rsidRPr="00E225A5">
        <w:rPr>
          <w:spacing w:val="1"/>
          <w:sz w:val="22"/>
          <w:szCs w:val="22"/>
        </w:rPr>
        <w:t>т</w:t>
      </w:r>
      <w:r w:rsidR="00783A0B" w:rsidRPr="00E225A5">
        <w:rPr>
          <w:sz w:val="22"/>
          <w:szCs w:val="22"/>
        </w:rPr>
        <w:t>и</w:t>
      </w:r>
      <w:r w:rsidR="00783A0B" w:rsidRPr="00E225A5">
        <w:rPr>
          <w:spacing w:val="1"/>
          <w:sz w:val="22"/>
          <w:szCs w:val="22"/>
        </w:rPr>
        <w:t>я</w:t>
      </w:r>
      <w:r w:rsidR="00783A0B" w:rsidRPr="00E225A5">
        <w:rPr>
          <w:spacing w:val="-2"/>
          <w:sz w:val="22"/>
          <w:szCs w:val="22"/>
        </w:rPr>
        <w:t xml:space="preserve"> </w:t>
      </w:r>
      <w:r w:rsidR="00783A0B" w:rsidRPr="00E225A5">
        <w:rPr>
          <w:spacing w:val="3"/>
          <w:sz w:val="22"/>
          <w:szCs w:val="22"/>
        </w:rPr>
        <w:t>ч</w:t>
      </w:r>
      <w:r w:rsidR="00783A0B" w:rsidRPr="00E225A5">
        <w:rPr>
          <w:spacing w:val="1"/>
          <w:sz w:val="22"/>
          <w:szCs w:val="22"/>
        </w:rPr>
        <w:t>е</w:t>
      </w:r>
      <w:r w:rsidR="00783A0B" w:rsidRPr="00E225A5">
        <w:rPr>
          <w:sz w:val="22"/>
          <w:szCs w:val="22"/>
        </w:rPr>
        <w:t>ло</w:t>
      </w:r>
      <w:r w:rsidR="00783A0B" w:rsidRPr="00E225A5">
        <w:rPr>
          <w:spacing w:val="1"/>
          <w:sz w:val="22"/>
          <w:szCs w:val="22"/>
        </w:rPr>
        <w:t>в</w:t>
      </w:r>
      <w:r w:rsidR="00783A0B" w:rsidRPr="00E225A5">
        <w:rPr>
          <w:sz w:val="22"/>
          <w:szCs w:val="22"/>
        </w:rPr>
        <w:t>е</w:t>
      </w:r>
      <w:r w:rsidR="00783A0B" w:rsidRPr="00E225A5">
        <w:rPr>
          <w:spacing w:val="1"/>
          <w:sz w:val="22"/>
          <w:szCs w:val="22"/>
        </w:rPr>
        <w:t>к</w:t>
      </w:r>
      <w:r w:rsidR="00F228E9">
        <w:rPr>
          <w:sz w:val="22"/>
          <w:szCs w:val="22"/>
        </w:rPr>
        <w:t>а;</w:t>
      </w:r>
    </w:p>
    <w:p w:rsidR="00783A0B" w:rsidRPr="00E225A5" w:rsidRDefault="00D30C17" w:rsidP="00D6184B">
      <w:pPr>
        <w:widowControl w:val="0"/>
        <w:autoSpaceDE w:val="0"/>
        <w:autoSpaceDN w:val="0"/>
        <w:adjustRightInd w:val="0"/>
        <w:ind w:firstLine="567"/>
        <w:jc w:val="both"/>
        <w:rPr>
          <w:sz w:val="22"/>
          <w:szCs w:val="22"/>
        </w:rPr>
      </w:pPr>
      <w:r>
        <w:rPr>
          <w:i/>
          <w:iCs/>
          <w:sz w:val="22"/>
          <w:szCs w:val="22"/>
        </w:rPr>
        <w:t xml:space="preserve">- </w:t>
      </w:r>
      <w:r w:rsidR="00783A0B" w:rsidRPr="00E225A5">
        <w:rPr>
          <w:i/>
          <w:iCs/>
          <w:sz w:val="22"/>
          <w:szCs w:val="22"/>
        </w:rPr>
        <w:t>ф</w:t>
      </w:r>
      <w:r w:rsidR="00783A0B" w:rsidRPr="00E225A5">
        <w:rPr>
          <w:i/>
          <w:iCs/>
          <w:spacing w:val="1"/>
          <w:sz w:val="22"/>
          <w:szCs w:val="22"/>
        </w:rPr>
        <w:t>и</w:t>
      </w:r>
      <w:r w:rsidR="00783A0B" w:rsidRPr="00E225A5">
        <w:rPr>
          <w:i/>
          <w:iCs/>
          <w:sz w:val="22"/>
          <w:szCs w:val="22"/>
        </w:rPr>
        <w:t>зически</w:t>
      </w:r>
      <w:r w:rsidR="00783A0B" w:rsidRPr="00E225A5">
        <w:rPr>
          <w:i/>
          <w:iCs/>
          <w:spacing w:val="1"/>
          <w:sz w:val="22"/>
          <w:szCs w:val="22"/>
        </w:rPr>
        <w:t>й</w:t>
      </w:r>
      <w:r w:rsidR="00783A0B" w:rsidRPr="00E225A5">
        <w:rPr>
          <w:spacing w:val="35"/>
          <w:sz w:val="22"/>
          <w:szCs w:val="22"/>
        </w:rPr>
        <w:t xml:space="preserve"> </w:t>
      </w:r>
      <w:r w:rsidR="00783A0B" w:rsidRPr="00E225A5">
        <w:rPr>
          <w:spacing w:val="1"/>
          <w:sz w:val="22"/>
          <w:szCs w:val="22"/>
        </w:rPr>
        <w:t>—</w:t>
      </w:r>
      <w:r w:rsidR="00783A0B" w:rsidRPr="00E225A5">
        <w:rPr>
          <w:spacing w:val="33"/>
          <w:sz w:val="22"/>
          <w:szCs w:val="22"/>
        </w:rPr>
        <w:t xml:space="preserve"> </w:t>
      </w:r>
      <w:r w:rsidR="00783A0B" w:rsidRPr="00E225A5">
        <w:rPr>
          <w:spacing w:val="-2"/>
          <w:sz w:val="22"/>
          <w:szCs w:val="22"/>
        </w:rPr>
        <w:t>у</w:t>
      </w:r>
      <w:r w:rsidR="00783A0B" w:rsidRPr="00E225A5">
        <w:rPr>
          <w:sz w:val="22"/>
          <w:szCs w:val="22"/>
        </w:rPr>
        <w:t>р</w:t>
      </w:r>
      <w:r w:rsidR="00783A0B" w:rsidRPr="00E225A5">
        <w:rPr>
          <w:spacing w:val="1"/>
          <w:sz w:val="22"/>
          <w:szCs w:val="22"/>
        </w:rPr>
        <w:t>о</w:t>
      </w:r>
      <w:r w:rsidR="00783A0B" w:rsidRPr="00E225A5">
        <w:rPr>
          <w:spacing w:val="-1"/>
          <w:sz w:val="22"/>
          <w:szCs w:val="22"/>
        </w:rPr>
        <w:t>в</w:t>
      </w:r>
      <w:r w:rsidR="00783A0B" w:rsidRPr="00E225A5">
        <w:rPr>
          <w:sz w:val="22"/>
          <w:szCs w:val="22"/>
        </w:rPr>
        <w:t>ен</w:t>
      </w:r>
      <w:r w:rsidR="00783A0B" w:rsidRPr="00E225A5">
        <w:rPr>
          <w:spacing w:val="1"/>
          <w:sz w:val="22"/>
          <w:szCs w:val="22"/>
        </w:rPr>
        <w:t>ь</w:t>
      </w:r>
      <w:r w:rsidR="00783A0B" w:rsidRPr="00E225A5">
        <w:rPr>
          <w:spacing w:val="32"/>
          <w:sz w:val="22"/>
          <w:szCs w:val="22"/>
        </w:rPr>
        <w:t xml:space="preserve"> </w:t>
      </w:r>
      <w:r w:rsidR="00783A0B" w:rsidRPr="00E225A5">
        <w:rPr>
          <w:spacing w:val="1"/>
          <w:sz w:val="22"/>
          <w:szCs w:val="22"/>
        </w:rPr>
        <w:t>р</w:t>
      </w:r>
      <w:r w:rsidR="00783A0B" w:rsidRPr="00E225A5">
        <w:rPr>
          <w:sz w:val="22"/>
          <w:szCs w:val="22"/>
        </w:rPr>
        <w:t>а</w:t>
      </w:r>
      <w:r w:rsidR="00783A0B" w:rsidRPr="00E225A5">
        <w:rPr>
          <w:spacing w:val="1"/>
          <w:sz w:val="22"/>
          <w:szCs w:val="22"/>
        </w:rPr>
        <w:t>з</w:t>
      </w:r>
      <w:r w:rsidR="00783A0B" w:rsidRPr="00E225A5">
        <w:rPr>
          <w:sz w:val="22"/>
          <w:szCs w:val="22"/>
        </w:rPr>
        <w:t>ви</w:t>
      </w:r>
      <w:r w:rsidR="00783A0B" w:rsidRPr="00E225A5">
        <w:rPr>
          <w:spacing w:val="-1"/>
          <w:sz w:val="22"/>
          <w:szCs w:val="22"/>
        </w:rPr>
        <w:t>т</w:t>
      </w:r>
      <w:r w:rsidR="00783A0B" w:rsidRPr="00E225A5">
        <w:rPr>
          <w:sz w:val="22"/>
          <w:szCs w:val="22"/>
        </w:rPr>
        <w:t>ия</w:t>
      </w:r>
      <w:r w:rsidR="00783A0B" w:rsidRPr="00E225A5">
        <w:rPr>
          <w:spacing w:val="31"/>
          <w:sz w:val="22"/>
          <w:szCs w:val="22"/>
        </w:rPr>
        <w:t xml:space="preserve"> </w:t>
      </w:r>
      <w:r w:rsidR="00783A0B" w:rsidRPr="00E225A5">
        <w:rPr>
          <w:spacing w:val="1"/>
          <w:sz w:val="22"/>
          <w:szCs w:val="22"/>
        </w:rPr>
        <w:t>и</w:t>
      </w:r>
      <w:r w:rsidR="00783A0B" w:rsidRPr="00E225A5">
        <w:rPr>
          <w:spacing w:val="33"/>
          <w:sz w:val="22"/>
          <w:szCs w:val="22"/>
        </w:rPr>
        <w:t xml:space="preserve"> </w:t>
      </w:r>
      <w:r w:rsidR="00783A0B" w:rsidRPr="00E225A5">
        <w:rPr>
          <w:spacing w:val="1"/>
          <w:sz w:val="22"/>
          <w:szCs w:val="22"/>
        </w:rPr>
        <w:t>ф</w:t>
      </w:r>
      <w:r w:rsidR="00783A0B" w:rsidRPr="00E225A5">
        <w:rPr>
          <w:spacing w:val="-2"/>
          <w:sz w:val="22"/>
          <w:szCs w:val="22"/>
        </w:rPr>
        <w:t>у</w:t>
      </w:r>
      <w:r w:rsidR="00783A0B" w:rsidRPr="00E225A5">
        <w:rPr>
          <w:sz w:val="22"/>
          <w:szCs w:val="22"/>
        </w:rPr>
        <w:t>нк</w:t>
      </w:r>
      <w:r w:rsidR="00783A0B" w:rsidRPr="00E225A5">
        <w:rPr>
          <w:spacing w:val="6"/>
          <w:sz w:val="22"/>
          <w:szCs w:val="22"/>
        </w:rPr>
        <w:t>ц</w:t>
      </w:r>
      <w:r w:rsidR="00783A0B" w:rsidRPr="00E225A5">
        <w:rPr>
          <w:sz w:val="22"/>
          <w:szCs w:val="22"/>
        </w:rPr>
        <w:t>и</w:t>
      </w:r>
      <w:r w:rsidR="00783A0B" w:rsidRPr="00E225A5">
        <w:rPr>
          <w:spacing w:val="-1"/>
          <w:sz w:val="22"/>
          <w:szCs w:val="22"/>
        </w:rPr>
        <w:t>о</w:t>
      </w:r>
      <w:r w:rsidR="00783A0B" w:rsidRPr="00E225A5">
        <w:rPr>
          <w:sz w:val="22"/>
          <w:szCs w:val="22"/>
        </w:rPr>
        <w:t>на</w:t>
      </w:r>
      <w:r w:rsidR="00783A0B" w:rsidRPr="00E225A5">
        <w:rPr>
          <w:spacing w:val="1"/>
          <w:sz w:val="22"/>
          <w:szCs w:val="22"/>
        </w:rPr>
        <w:t>л</w:t>
      </w:r>
      <w:r w:rsidR="00783A0B" w:rsidRPr="00E225A5">
        <w:rPr>
          <w:spacing w:val="-1"/>
          <w:sz w:val="22"/>
          <w:szCs w:val="22"/>
        </w:rPr>
        <w:t>ьн</w:t>
      </w:r>
      <w:r w:rsidR="00783A0B" w:rsidRPr="00E225A5">
        <w:rPr>
          <w:spacing w:val="1"/>
          <w:sz w:val="22"/>
          <w:szCs w:val="22"/>
        </w:rPr>
        <w:t>ы</w:t>
      </w:r>
      <w:r w:rsidR="00783A0B" w:rsidRPr="00E225A5">
        <w:rPr>
          <w:sz w:val="22"/>
          <w:szCs w:val="22"/>
        </w:rPr>
        <w:t>х</w:t>
      </w:r>
      <w:r w:rsidR="00783A0B" w:rsidRPr="00E225A5">
        <w:rPr>
          <w:spacing w:val="34"/>
          <w:sz w:val="22"/>
          <w:szCs w:val="22"/>
        </w:rPr>
        <w:t xml:space="preserve"> </w:t>
      </w:r>
      <w:r w:rsidR="00783A0B" w:rsidRPr="00E225A5">
        <w:rPr>
          <w:sz w:val="22"/>
          <w:szCs w:val="22"/>
        </w:rPr>
        <w:t>в</w:t>
      </w:r>
      <w:r w:rsidR="00783A0B" w:rsidRPr="00E225A5">
        <w:rPr>
          <w:spacing w:val="1"/>
          <w:sz w:val="22"/>
          <w:szCs w:val="22"/>
        </w:rPr>
        <w:t>о</w:t>
      </w:r>
      <w:r w:rsidR="00783A0B" w:rsidRPr="00E225A5">
        <w:rPr>
          <w:spacing w:val="-1"/>
          <w:sz w:val="22"/>
          <w:szCs w:val="22"/>
        </w:rPr>
        <w:t>з</w:t>
      </w:r>
      <w:r w:rsidR="00783A0B" w:rsidRPr="00E225A5">
        <w:rPr>
          <w:sz w:val="22"/>
          <w:szCs w:val="22"/>
        </w:rPr>
        <w:t>м</w:t>
      </w:r>
      <w:r w:rsidR="00783A0B" w:rsidRPr="00E225A5">
        <w:rPr>
          <w:spacing w:val="-1"/>
          <w:sz w:val="22"/>
          <w:szCs w:val="22"/>
        </w:rPr>
        <w:t>о</w:t>
      </w:r>
      <w:r w:rsidR="00783A0B" w:rsidRPr="00E225A5">
        <w:rPr>
          <w:sz w:val="22"/>
          <w:szCs w:val="22"/>
        </w:rPr>
        <w:t>жно</w:t>
      </w:r>
      <w:r w:rsidR="00783A0B" w:rsidRPr="00E225A5">
        <w:rPr>
          <w:spacing w:val="1"/>
          <w:sz w:val="22"/>
          <w:szCs w:val="22"/>
        </w:rPr>
        <w:t>с</w:t>
      </w:r>
      <w:r w:rsidR="00783A0B" w:rsidRPr="00E225A5">
        <w:rPr>
          <w:sz w:val="22"/>
          <w:szCs w:val="22"/>
        </w:rPr>
        <w:t>т</w:t>
      </w:r>
      <w:r w:rsidR="00783A0B" w:rsidRPr="00E225A5">
        <w:rPr>
          <w:spacing w:val="-1"/>
          <w:sz w:val="22"/>
          <w:szCs w:val="22"/>
        </w:rPr>
        <w:t>е</w:t>
      </w:r>
      <w:r w:rsidR="00783A0B" w:rsidRPr="00E225A5">
        <w:rPr>
          <w:sz w:val="22"/>
          <w:szCs w:val="22"/>
        </w:rPr>
        <w:t>й</w:t>
      </w:r>
      <w:r w:rsidR="00783A0B" w:rsidRPr="00E225A5">
        <w:rPr>
          <w:spacing w:val="33"/>
          <w:sz w:val="22"/>
          <w:szCs w:val="22"/>
        </w:rPr>
        <w:t xml:space="preserve"> </w:t>
      </w:r>
      <w:r w:rsidR="00783A0B" w:rsidRPr="00E225A5">
        <w:rPr>
          <w:spacing w:val="2"/>
          <w:sz w:val="22"/>
          <w:szCs w:val="22"/>
        </w:rPr>
        <w:t>ор</w:t>
      </w:r>
      <w:r w:rsidR="00783A0B" w:rsidRPr="00E225A5">
        <w:rPr>
          <w:sz w:val="22"/>
          <w:szCs w:val="22"/>
        </w:rPr>
        <w:t>ган</w:t>
      </w:r>
      <w:r w:rsidR="00783A0B" w:rsidRPr="00E225A5">
        <w:rPr>
          <w:spacing w:val="1"/>
          <w:sz w:val="22"/>
          <w:szCs w:val="22"/>
        </w:rPr>
        <w:t>о</w:t>
      </w:r>
      <w:r w:rsidR="00783A0B" w:rsidRPr="00E225A5">
        <w:rPr>
          <w:sz w:val="22"/>
          <w:szCs w:val="22"/>
        </w:rPr>
        <w:t>в</w:t>
      </w:r>
      <w:r w:rsidR="00783A0B" w:rsidRPr="00E225A5">
        <w:rPr>
          <w:spacing w:val="6"/>
          <w:sz w:val="22"/>
          <w:szCs w:val="22"/>
        </w:rPr>
        <w:t xml:space="preserve"> </w:t>
      </w:r>
      <w:r w:rsidR="00783A0B" w:rsidRPr="00E225A5">
        <w:rPr>
          <w:sz w:val="22"/>
          <w:szCs w:val="22"/>
        </w:rPr>
        <w:t>и</w:t>
      </w:r>
      <w:r w:rsidR="00783A0B" w:rsidRPr="00E225A5">
        <w:rPr>
          <w:spacing w:val="8"/>
          <w:sz w:val="22"/>
          <w:szCs w:val="22"/>
        </w:rPr>
        <w:t xml:space="preserve"> </w:t>
      </w:r>
      <w:r w:rsidR="00783A0B" w:rsidRPr="00E225A5">
        <w:rPr>
          <w:spacing w:val="-1"/>
          <w:sz w:val="22"/>
          <w:szCs w:val="22"/>
        </w:rPr>
        <w:t>с</w:t>
      </w:r>
      <w:r w:rsidR="00783A0B" w:rsidRPr="00E225A5">
        <w:rPr>
          <w:sz w:val="22"/>
          <w:szCs w:val="22"/>
        </w:rPr>
        <w:t>ис</w:t>
      </w:r>
      <w:r w:rsidR="00783A0B" w:rsidRPr="00E225A5">
        <w:rPr>
          <w:spacing w:val="1"/>
          <w:sz w:val="22"/>
          <w:szCs w:val="22"/>
        </w:rPr>
        <w:t>т</w:t>
      </w:r>
      <w:r w:rsidR="00783A0B" w:rsidRPr="00E225A5">
        <w:rPr>
          <w:sz w:val="22"/>
          <w:szCs w:val="22"/>
        </w:rPr>
        <w:t>е</w:t>
      </w:r>
      <w:r w:rsidR="00783A0B" w:rsidRPr="00E225A5">
        <w:rPr>
          <w:spacing w:val="1"/>
          <w:sz w:val="22"/>
          <w:szCs w:val="22"/>
        </w:rPr>
        <w:t>м</w:t>
      </w:r>
      <w:r w:rsidR="00783A0B" w:rsidRPr="00E225A5">
        <w:rPr>
          <w:spacing w:val="4"/>
          <w:sz w:val="22"/>
          <w:szCs w:val="22"/>
        </w:rPr>
        <w:t xml:space="preserve"> </w:t>
      </w:r>
      <w:r w:rsidR="00783A0B" w:rsidRPr="00E225A5">
        <w:rPr>
          <w:sz w:val="22"/>
          <w:szCs w:val="22"/>
        </w:rPr>
        <w:t>органи</w:t>
      </w:r>
      <w:r w:rsidR="00783A0B" w:rsidRPr="00E225A5">
        <w:rPr>
          <w:spacing w:val="1"/>
          <w:sz w:val="22"/>
          <w:szCs w:val="22"/>
        </w:rPr>
        <w:t>з</w:t>
      </w:r>
      <w:r w:rsidR="00783A0B" w:rsidRPr="00E225A5">
        <w:rPr>
          <w:sz w:val="22"/>
          <w:szCs w:val="22"/>
        </w:rPr>
        <w:t>м</w:t>
      </w:r>
      <w:r w:rsidR="00783A0B" w:rsidRPr="00E225A5">
        <w:rPr>
          <w:spacing w:val="1"/>
          <w:sz w:val="22"/>
          <w:szCs w:val="22"/>
        </w:rPr>
        <w:t>а</w:t>
      </w:r>
      <w:r w:rsidR="00783A0B" w:rsidRPr="00E225A5">
        <w:rPr>
          <w:sz w:val="22"/>
          <w:szCs w:val="22"/>
        </w:rPr>
        <w:t>.</w:t>
      </w:r>
      <w:r w:rsidR="00783A0B" w:rsidRPr="00E225A5">
        <w:rPr>
          <w:spacing w:val="5"/>
          <w:sz w:val="22"/>
          <w:szCs w:val="22"/>
        </w:rPr>
        <w:t xml:space="preserve"> </w:t>
      </w:r>
      <w:r w:rsidR="00783A0B" w:rsidRPr="00E225A5">
        <w:rPr>
          <w:spacing w:val="1"/>
          <w:sz w:val="22"/>
          <w:szCs w:val="22"/>
        </w:rPr>
        <w:t>О</w:t>
      </w:r>
      <w:r w:rsidR="00783A0B" w:rsidRPr="00E225A5">
        <w:rPr>
          <w:spacing w:val="-2"/>
          <w:sz w:val="22"/>
          <w:szCs w:val="22"/>
        </w:rPr>
        <w:t>с</w:t>
      </w:r>
      <w:r w:rsidR="00783A0B" w:rsidRPr="00E225A5">
        <w:rPr>
          <w:sz w:val="22"/>
          <w:szCs w:val="22"/>
        </w:rPr>
        <w:t>н</w:t>
      </w:r>
      <w:r w:rsidR="00783A0B" w:rsidRPr="00E225A5">
        <w:rPr>
          <w:spacing w:val="1"/>
          <w:sz w:val="22"/>
          <w:szCs w:val="22"/>
        </w:rPr>
        <w:t>о</w:t>
      </w:r>
      <w:r w:rsidR="00783A0B" w:rsidRPr="00E225A5">
        <w:rPr>
          <w:spacing w:val="-1"/>
          <w:sz w:val="22"/>
          <w:szCs w:val="22"/>
        </w:rPr>
        <w:t>в</w:t>
      </w:r>
      <w:r w:rsidR="00783A0B" w:rsidRPr="00E225A5">
        <w:rPr>
          <w:sz w:val="22"/>
          <w:szCs w:val="22"/>
        </w:rPr>
        <w:t>а</w:t>
      </w:r>
      <w:r w:rsidR="00783A0B" w:rsidRPr="00E225A5">
        <w:rPr>
          <w:spacing w:val="6"/>
          <w:sz w:val="22"/>
          <w:szCs w:val="22"/>
        </w:rPr>
        <w:t xml:space="preserve"> </w:t>
      </w:r>
      <w:r w:rsidR="00783A0B" w:rsidRPr="00E225A5">
        <w:rPr>
          <w:spacing w:val="-1"/>
          <w:sz w:val="22"/>
          <w:szCs w:val="22"/>
        </w:rPr>
        <w:t>ф</w:t>
      </w:r>
      <w:r w:rsidR="00783A0B" w:rsidRPr="00E225A5">
        <w:rPr>
          <w:sz w:val="22"/>
          <w:szCs w:val="22"/>
        </w:rPr>
        <w:t>и</w:t>
      </w:r>
      <w:r w:rsidR="00783A0B" w:rsidRPr="00E225A5">
        <w:rPr>
          <w:spacing w:val="1"/>
          <w:sz w:val="22"/>
          <w:szCs w:val="22"/>
        </w:rPr>
        <w:t>з</w:t>
      </w:r>
      <w:r w:rsidR="00783A0B" w:rsidRPr="00E225A5">
        <w:rPr>
          <w:spacing w:val="-1"/>
          <w:sz w:val="22"/>
          <w:szCs w:val="22"/>
        </w:rPr>
        <w:t>и</w:t>
      </w:r>
      <w:r w:rsidR="00783A0B" w:rsidRPr="00E225A5">
        <w:rPr>
          <w:sz w:val="22"/>
          <w:szCs w:val="22"/>
        </w:rPr>
        <w:t>ческ</w:t>
      </w:r>
      <w:r w:rsidR="00783A0B" w:rsidRPr="00E225A5">
        <w:rPr>
          <w:spacing w:val="1"/>
          <w:sz w:val="22"/>
          <w:szCs w:val="22"/>
        </w:rPr>
        <w:t>о</w:t>
      </w:r>
      <w:r w:rsidR="00783A0B" w:rsidRPr="00E225A5">
        <w:rPr>
          <w:spacing w:val="-1"/>
          <w:sz w:val="22"/>
          <w:szCs w:val="22"/>
        </w:rPr>
        <w:t>г</w:t>
      </w:r>
      <w:r w:rsidR="00783A0B" w:rsidRPr="00E225A5">
        <w:rPr>
          <w:sz w:val="22"/>
          <w:szCs w:val="22"/>
        </w:rPr>
        <w:t>о</w:t>
      </w:r>
      <w:r w:rsidR="00783A0B" w:rsidRPr="00E225A5">
        <w:rPr>
          <w:spacing w:val="6"/>
          <w:sz w:val="22"/>
          <w:szCs w:val="22"/>
        </w:rPr>
        <w:t xml:space="preserve"> </w:t>
      </w:r>
      <w:r w:rsidR="00783A0B" w:rsidRPr="00E225A5">
        <w:rPr>
          <w:spacing w:val="1"/>
          <w:sz w:val="22"/>
          <w:szCs w:val="22"/>
        </w:rPr>
        <w:t>з</w:t>
      </w:r>
      <w:r w:rsidR="00783A0B" w:rsidRPr="00E225A5">
        <w:rPr>
          <w:spacing w:val="-1"/>
          <w:sz w:val="22"/>
          <w:szCs w:val="22"/>
        </w:rPr>
        <w:t>д</w:t>
      </w:r>
      <w:r w:rsidR="00783A0B" w:rsidRPr="00E225A5">
        <w:rPr>
          <w:spacing w:val="1"/>
          <w:sz w:val="22"/>
          <w:szCs w:val="22"/>
        </w:rPr>
        <w:t>о</w:t>
      </w:r>
      <w:r w:rsidR="00783A0B" w:rsidRPr="00E225A5">
        <w:rPr>
          <w:sz w:val="22"/>
          <w:szCs w:val="22"/>
        </w:rPr>
        <w:t>ровья</w:t>
      </w:r>
      <w:r w:rsidR="00783A0B" w:rsidRPr="00E225A5">
        <w:rPr>
          <w:spacing w:val="14"/>
          <w:sz w:val="22"/>
          <w:szCs w:val="22"/>
        </w:rPr>
        <w:t xml:space="preserve"> </w:t>
      </w:r>
      <w:r w:rsidR="00783A0B" w:rsidRPr="00E225A5">
        <w:rPr>
          <w:spacing w:val="1"/>
          <w:sz w:val="22"/>
          <w:szCs w:val="22"/>
        </w:rPr>
        <w:t>—</w:t>
      </w:r>
      <w:r w:rsidR="00783A0B" w:rsidRPr="00E225A5">
        <w:rPr>
          <w:spacing w:val="4"/>
          <w:sz w:val="22"/>
          <w:szCs w:val="22"/>
        </w:rPr>
        <w:t xml:space="preserve"> </w:t>
      </w:r>
      <w:r w:rsidR="00783A0B" w:rsidRPr="00E225A5">
        <w:rPr>
          <w:sz w:val="22"/>
          <w:szCs w:val="22"/>
        </w:rPr>
        <w:t>э</w:t>
      </w:r>
      <w:r w:rsidR="00783A0B" w:rsidRPr="00E225A5">
        <w:rPr>
          <w:spacing w:val="1"/>
          <w:sz w:val="22"/>
          <w:szCs w:val="22"/>
        </w:rPr>
        <w:t>т</w:t>
      </w:r>
      <w:r w:rsidR="00783A0B" w:rsidRPr="00E225A5">
        <w:rPr>
          <w:sz w:val="22"/>
          <w:szCs w:val="22"/>
        </w:rPr>
        <w:t>о</w:t>
      </w:r>
      <w:r w:rsidR="00783A0B" w:rsidRPr="00E225A5">
        <w:rPr>
          <w:spacing w:val="7"/>
          <w:sz w:val="22"/>
          <w:szCs w:val="22"/>
        </w:rPr>
        <w:t xml:space="preserve"> </w:t>
      </w:r>
      <w:r w:rsidR="00783A0B" w:rsidRPr="00E225A5">
        <w:rPr>
          <w:spacing w:val="1"/>
          <w:sz w:val="22"/>
          <w:szCs w:val="22"/>
        </w:rPr>
        <w:t>м</w:t>
      </w:r>
      <w:r w:rsidR="00783A0B" w:rsidRPr="00E225A5">
        <w:rPr>
          <w:sz w:val="22"/>
          <w:szCs w:val="22"/>
        </w:rPr>
        <w:t>о</w:t>
      </w:r>
      <w:r w:rsidR="00783A0B" w:rsidRPr="00E225A5">
        <w:rPr>
          <w:spacing w:val="-1"/>
          <w:sz w:val="22"/>
          <w:szCs w:val="22"/>
        </w:rPr>
        <w:t>р</w:t>
      </w:r>
      <w:r w:rsidR="00783A0B" w:rsidRPr="00E225A5">
        <w:rPr>
          <w:sz w:val="22"/>
          <w:szCs w:val="22"/>
        </w:rPr>
        <w:t>ф</w:t>
      </w:r>
      <w:r w:rsidR="00783A0B" w:rsidRPr="00E225A5">
        <w:rPr>
          <w:spacing w:val="1"/>
          <w:sz w:val="22"/>
          <w:szCs w:val="22"/>
        </w:rPr>
        <w:t>о</w:t>
      </w:r>
      <w:r w:rsidR="00783A0B" w:rsidRPr="00E225A5">
        <w:rPr>
          <w:spacing w:val="-2"/>
          <w:sz w:val="22"/>
          <w:szCs w:val="22"/>
        </w:rPr>
        <w:t>л</w:t>
      </w:r>
      <w:r w:rsidR="00783A0B" w:rsidRPr="00E225A5">
        <w:rPr>
          <w:spacing w:val="1"/>
          <w:sz w:val="22"/>
          <w:szCs w:val="22"/>
        </w:rPr>
        <w:t>о</w:t>
      </w:r>
      <w:r w:rsidR="00783A0B" w:rsidRPr="00E225A5">
        <w:rPr>
          <w:sz w:val="22"/>
          <w:szCs w:val="22"/>
        </w:rPr>
        <w:t>ги</w:t>
      </w:r>
      <w:r w:rsidR="00783A0B" w:rsidRPr="00E225A5">
        <w:rPr>
          <w:spacing w:val="1"/>
          <w:sz w:val="22"/>
          <w:szCs w:val="22"/>
        </w:rPr>
        <w:t>ч</w:t>
      </w:r>
      <w:r w:rsidR="00783A0B" w:rsidRPr="00E225A5">
        <w:rPr>
          <w:sz w:val="22"/>
          <w:szCs w:val="22"/>
        </w:rPr>
        <w:t>еск</w:t>
      </w:r>
      <w:r w:rsidR="00783A0B" w:rsidRPr="00E225A5">
        <w:rPr>
          <w:spacing w:val="2"/>
          <w:sz w:val="22"/>
          <w:szCs w:val="22"/>
        </w:rPr>
        <w:t>и</w:t>
      </w:r>
      <w:r w:rsidR="00783A0B" w:rsidRPr="00E225A5">
        <w:rPr>
          <w:sz w:val="22"/>
          <w:szCs w:val="22"/>
        </w:rPr>
        <w:t>е</w:t>
      </w:r>
      <w:r w:rsidR="00783A0B" w:rsidRPr="00E225A5">
        <w:rPr>
          <w:spacing w:val="45"/>
          <w:sz w:val="22"/>
          <w:szCs w:val="22"/>
        </w:rPr>
        <w:t xml:space="preserve"> </w:t>
      </w:r>
      <w:r w:rsidR="00783A0B" w:rsidRPr="00E225A5">
        <w:rPr>
          <w:spacing w:val="1"/>
          <w:sz w:val="22"/>
          <w:szCs w:val="22"/>
        </w:rPr>
        <w:t>и</w:t>
      </w:r>
      <w:r w:rsidR="00783A0B" w:rsidRPr="00E225A5">
        <w:rPr>
          <w:spacing w:val="46"/>
          <w:sz w:val="22"/>
          <w:szCs w:val="22"/>
        </w:rPr>
        <w:t xml:space="preserve"> </w:t>
      </w:r>
      <w:r w:rsidR="00783A0B" w:rsidRPr="00E225A5">
        <w:rPr>
          <w:sz w:val="22"/>
          <w:szCs w:val="22"/>
        </w:rPr>
        <w:t>ф</w:t>
      </w:r>
      <w:r w:rsidR="00783A0B" w:rsidRPr="00E225A5">
        <w:rPr>
          <w:spacing w:val="-1"/>
          <w:sz w:val="22"/>
          <w:szCs w:val="22"/>
        </w:rPr>
        <w:t>у</w:t>
      </w:r>
      <w:r w:rsidR="00783A0B" w:rsidRPr="00E225A5">
        <w:rPr>
          <w:sz w:val="22"/>
          <w:szCs w:val="22"/>
        </w:rPr>
        <w:t>нкцион</w:t>
      </w:r>
      <w:r w:rsidR="00783A0B" w:rsidRPr="00E225A5">
        <w:rPr>
          <w:spacing w:val="1"/>
          <w:sz w:val="22"/>
          <w:szCs w:val="22"/>
        </w:rPr>
        <w:t>а</w:t>
      </w:r>
      <w:r w:rsidR="00783A0B" w:rsidRPr="00E225A5">
        <w:rPr>
          <w:spacing w:val="-2"/>
          <w:sz w:val="22"/>
          <w:szCs w:val="22"/>
        </w:rPr>
        <w:t>л</w:t>
      </w:r>
      <w:r w:rsidR="00783A0B" w:rsidRPr="00E225A5">
        <w:rPr>
          <w:sz w:val="22"/>
          <w:szCs w:val="22"/>
        </w:rPr>
        <w:t>ьн</w:t>
      </w:r>
      <w:r w:rsidR="00783A0B" w:rsidRPr="00E225A5">
        <w:rPr>
          <w:spacing w:val="1"/>
          <w:sz w:val="22"/>
          <w:szCs w:val="22"/>
        </w:rPr>
        <w:t>ы</w:t>
      </w:r>
      <w:r w:rsidR="00783A0B" w:rsidRPr="00E225A5">
        <w:rPr>
          <w:sz w:val="22"/>
          <w:szCs w:val="22"/>
        </w:rPr>
        <w:t>е</w:t>
      </w:r>
      <w:r w:rsidR="00783A0B" w:rsidRPr="00E225A5">
        <w:rPr>
          <w:spacing w:val="45"/>
          <w:sz w:val="22"/>
          <w:szCs w:val="22"/>
        </w:rPr>
        <w:t xml:space="preserve"> </w:t>
      </w:r>
      <w:r w:rsidR="00783A0B" w:rsidRPr="00E225A5">
        <w:rPr>
          <w:spacing w:val="1"/>
          <w:sz w:val="22"/>
          <w:szCs w:val="22"/>
        </w:rPr>
        <w:t>ре</w:t>
      </w:r>
      <w:r w:rsidR="00783A0B" w:rsidRPr="00E225A5">
        <w:rPr>
          <w:spacing w:val="-2"/>
          <w:sz w:val="22"/>
          <w:szCs w:val="22"/>
        </w:rPr>
        <w:t>з</w:t>
      </w:r>
      <w:r w:rsidR="00783A0B" w:rsidRPr="00E225A5">
        <w:rPr>
          <w:sz w:val="22"/>
          <w:szCs w:val="22"/>
        </w:rPr>
        <w:t>е</w:t>
      </w:r>
      <w:r w:rsidR="00783A0B" w:rsidRPr="00E225A5">
        <w:rPr>
          <w:spacing w:val="1"/>
          <w:sz w:val="22"/>
          <w:szCs w:val="22"/>
        </w:rPr>
        <w:t>р</w:t>
      </w:r>
      <w:r w:rsidR="00783A0B" w:rsidRPr="00E225A5">
        <w:rPr>
          <w:spacing w:val="-1"/>
          <w:sz w:val="22"/>
          <w:szCs w:val="22"/>
        </w:rPr>
        <w:t>в</w:t>
      </w:r>
      <w:r w:rsidR="00783A0B" w:rsidRPr="00E225A5">
        <w:rPr>
          <w:sz w:val="22"/>
          <w:szCs w:val="22"/>
        </w:rPr>
        <w:t>ы</w:t>
      </w:r>
      <w:r w:rsidR="00783A0B" w:rsidRPr="00E225A5">
        <w:rPr>
          <w:spacing w:val="47"/>
          <w:sz w:val="22"/>
          <w:szCs w:val="22"/>
        </w:rPr>
        <w:t xml:space="preserve"> </w:t>
      </w:r>
      <w:r w:rsidR="00783A0B" w:rsidRPr="00E225A5">
        <w:rPr>
          <w:spacing w:val="1"/>
          <w:sz w:val="22"/>
          <w:szCs w:val="22"/>
        </w:rPr>
        <w:t>к</w:t>
      </w:r>
      <w:r w:rsidR="00783A0B" w:rsidRPr="00E225A5">
        <w:rPr>
          <w:sz w:val="22"/>
          <w:szCs w:val="22"/>
        </w:rPr>
        <w:t>л</w:t>
      </w:r>
      <w:r w:rsidR="00783A0B" w:rsidRPr="00E225A5">
        <w:rPr>
          <w:spacing w:val="1"/>
          <w:sz w:val="22"/>
          <w:szCs w:val="22"/>
        </w:rPr>
        <w:t>е</w:t>
      </w:r>
      <w:r w:rsidR="00783A0B" w:rsidRPr="00E225A5">
        <w:rPr>
          <w:spacing w:val="-2"/>
          <w:sz w:val="22"/>
          <w:szCs w:val="22"/>
        </w:rPr>
        <w:t>т</w:t>
      </w:r>
      <w:r w:rsidR="00783A0B" w:rsidRPr="00E225A5">
        <w:rPr>
          <w:spacing w:val="-1"/>
          <w:sz w:val="22"/>
          <w:szCs w:val="22"/>
        </w:rPr>
        <w:t>о</w:t>
      </w:r>
      <w:r w:rsidR="00783A0B" w:rsidRPr="00E225A5">
        <w:rPr>
          <w:sz w:val="22"/>
          <w:szCs w:val="22"/>
        </w:rPr>
        <w:t>к,</w:t>
      </w:r>
      <w:r w:rsidR="00783A0B" w:rsidRPr="00E225A5">
        <w:rPr>
          <w:spacing w:val="47"/>
          <w:sz w:val="22"/>
          <w:szCs w:val="22"/>
        </w:rPr>
        <w:t xml:space="preserve"> </w:t>
      </w:r>
      <w:r w:rsidR="00783A0B" w:rsidRPr="00E225A5">
        <w:rPr>
          <w:sz w:val="22"/>
          <w:szCs w:val="22"/>
        </w:rPr>
        <w:t>т</w:t>
      </w:r>
      <w:r w:rsidR="00783A0B" w:rsidRPr="00E225A5">
        <w:rPr>
          <w:spacing w:val="1"/>
          <w:sz w:val="22"/>
          <w:szCs w:val="22"/>
        </w:rPr>
        <w:t>к</w:t>
      </w:r>
      <w:r w:rsidR="00783A0B" w:rsidRPr="00E225A5">
        <w:rPr>
          <w:spacing w:val="-1"/>
          <w:sz w:val="22"/>
          <w:szCs w:val="22"/>
        </w:rPr>
        <w:t>а</w:t>
      </w:r>
      <w:r w:rsidR="00783A0B" w:rsidRPr="00E225A5">
        <w:rPr>
          <w:sz w:val="22"/>
          <w:szCs w:val="22"/>
        </w:rPr>
        <w:t>не</w:t>
      </w:r>
      <w:r w:rsidR="00783A0B" w:rsidRPr="00E225A5">
        <w:rPr>
          <w:spacing w:val="1"/>
          <w:sz w:val="22"/>
          <w:szCs w:val="22"/>
        </w:rPr>
        <w:t>й</w:t>
      </w:r>
      <w:r w:rsidR="00783A0B" w:rsidRPr="00E225A5">
        <w:rPr>
          <w:sz w:val="22"/>
          <w:szCs w:val="22"/>
        </w:rPr>
        <w:t>,</w:t>
      </w:r>
      <w:r w:rsidR="00783A0B" w:rsidRPr="00E225A5">
        <w:rPr>
          <w:spacing w:val="45"/>
          <w:sz w:val="22"/>
          <w:szCs w:val="22"/>
        </w:rPr>
        <w:t xml:space="preserve"> </w:t>
      </w:r>
      <w:r w:rsidR="00783A0B" w:rsidRPr="00E225A5">
        <w:rPr>
          <w:sz w:val="22"/>
          <w:szCs w:val="22"/>
        </w:rPr>
        <w:t>ор</w:t>
      </w:r>
      <w:r w:rsidR="00783A0B" w:rsidRPr="00E225A5">
        <w:rPr>
          <w:spacing w:val="1"/>
          <w:sz w:val="22"/>
          <w:szCs w:val="22"/>
        </w:rPr>
        <w:t>г</w:t>
      </w:r>
      <w:r w:rsidR="00783A0B" w:rsidRPr="00E225A5">
        <w:rPr>
          <w:spacing w:val="-1"/>
          <w:sz w:val="22"/>
          <w:szCs w:val="22"/>
        </w:rPr>
        <w:t>а</w:t>
      </w:r>
      <w:r w:rsidR="00783A0B" w:rsidRPr="00E225A5">
        <w:rPr>
          <w:sz w:val="22"/>
          <w:szCs w:val="22"/>
        </w:rPr>
        <w:t>н</w:t>
      </w:r>
      <w:r w:rsidR="00783A0B" w:rsidRPr="00E225A5">
        <w:rPr>
          <w:spacing w:val="1"/>
          <w:sz w:val="22"/>
          <w:szCs w:val="22"/>
        </w:rPr>
        <w:t>о</w:t>
      </w:r>
      <w:r w:rsidR="00783A0B" w:rsidRPr="00E225A5">
        <w:rPr>
          <w:sz w:val="22"/>
          <w:szCs w:val="22"/>
        </w:rPr>
        <w:t>в</w:t>
      </w:r>
      <w:r w:rsidR="00783A0B" w:rsidRPr="00E225A5">
        <w:rPr>
          <w:spacing w:val="42"/>
          <w:sz w:val="22"/>
          <w:szCs w:val="22"/>
        </w:rPr>
        <w:t xml:space="preserve"> </w:t>
      </w:r>
      <w:r w:rsidR="00783A0B" w:rsidRPr="00E225A5">
        <w:rPr>
          <w:spacing w:val="1"/>
          <w:sz w:val="22"/>
          <w:szCs w:val="22"/>
        </w:rPr>
        <w:t>и</w:t>
      </w:r>
      <w:r w:rsidR="00783A0B" w:rsidRPr="00E225A5">
        <w:rPr>
          <w:spacing w:val="48"/>
          <w:sz w:val="22"/>
          <w:szCs w:val="22"/>
        </w:rPr>
        <w:t xml:space="preserve"> </w:t>
      </w:r>
      <w:r w:rsidR="00783A0B" w:rsidRPr="00E225A5">
        <w:rPr>
          <w:spacing w:val="-1"/>
          <w:sz w:val="22"/>
          <w:szCs w:val="22"/>
        </w:rPr>
        <w:t>с</w:t>
      </w:r>
      <w:r w:rsidR="00783A0B" w:rsidRPr="00E225A5">
        <w:rPr>
          <w:sz w:val="22"/>
          <w:szCs w:val="22"/>
        </w:rPr>
        <w:t>ист</w:t>
      </w:r>
      <w:r w:rsidR="00783A0B" w:rsidRPr="00E225A5">
        <w:rPr>
          <w:spacing w:val="1"/>
          <w:sz w:val="22"/>
          <w:szCs w:val="22"/>
        </w:rPr>
        <w:t>е</w:t>
      </w:r>
      <w:r w:rsidR="00783A0B" w:rsidRPr="00E225A5">
        <w:rPr>
          <w:sz w:val="22"/>
          <w:szCs w:val="22"/>
        </w:rPr>
        <w:t>м</w:t>
      </w:r>
      <w:r w:rsidR="00783A0B" w:rsidRPr="00E225A5">
        <w:rPr>
          <w:spacing w:val="45"/>
          <w:sz w:val="22"/>
          <w:szCs w:val="22"/>
        </w:rPr>
        <w:t xml:space="preserve"> </w:t>
      </w:r>
      <w:r w:rsidR="00783A0B" w:rsidRPr="00E225A5">
        <w:rPr>
          <w:spacing w:val="1"/>
          <w:sz w:val="22"/>
          <w:szCs w:val="22"/>
        </w:rPr>
        <w:t>о</w:t>
      </w:r>
      <w:r w:rsidR="00783A0B" w:rsidRPr="00E225A5">
        <w:rPr>
          <w:sz w:val="22"/>
          <w:szCs w:val="22"/>
        </w:rPr>
        <w:t>р</w:t>
      </w:r>
      <w:r w:rsidR="00783A0B" w:rsidRPr="00E225A5">
        <w:rPr>
          <w:spacing w:val="9"/>
          <w:sz w:val="22"/>
          <w:szCs w:val="22"/>
        </w:rPr>
        <w:t>г</w:t>
      </w:r>
      <w:r w:rsidR="00783A0B" w:rsidRPr="00E225A5">
        <w:rPr>
          <w:spacing w:val="-1"/>
          <w:sz w:val="22"/>
          <w:szCs w:val="22"/>
        </w:rPr>
        <w:t>ан</w:t>
      </w:r>
      <w:r w:rsidR="00783A0B" w:rsidRPr="00E225A5">
        <w:rPr>
          <w:sz w:val="22"/>
          <w:szCs w:val="22"/>
        </w:rPr>
        <w:t>о</w:t>
      </w:r>
      <w:r w:rsidR="00783A0B" w:rsidRPr="00E225A5">
        <w:rPr>
          <w:spacing w:val="1"/>
          <w:sz w:val="22"/>
          <w:szCs w:val="22"/>
        </w:rPr>
        <w:t>в</w:t>
      </w:r>
      <w:r w:rsidR="00783A0B" w:rsidRPr="00E225A5">
        <w:rPr>
          <w:sz w:val="22"/>
          <w:szCs w:val="22"/>
        </w:rPr>
        <w:t xml:space="preserve">, </w:t>
      </w:r>
      <w:r w:rsidR="00783A0B" w:rsidRPr="00E225A5">
        <w:rPr>
          <w:spacing w:val="1"/>
          <w:sz w:val="22"/>
          <w:szCs w:val="22"/>
        </w:rPr>
        <w:t>о</w:t>
      </w:r>
      <w:r w:rsidR="00783A0B" w:rsidRPr="00E225A5">
        <w:rPr>
          <w:sz w:val="22"/>
          <w:szCs w:val="22"/>
        </w:rPr>
        <w:t>беспеч</w:t>
      </w:r>
      <w:r w:rsidR="00783A0B" w:rsidRPr="00E225A5">
        <w:rPr>
          <w:spacing w:val="1"/>
          <w:sz w:val="22"/>
          <w:szCs w:val="22"/>
        </w:rPr>
        <w:t>и</w:t>
      </w:r>
      <w:r w:rsidR="00783A0B" w:rsidRPr="00E225A5">
        <w:rPr>
          <w:spacing w:val="-1"/>
          <w:sz w:val="22"/>
          <w:szCs w:val="22"/>
        </w:rPr>
        <w:t>в</w:t>
      </w:r>
      <w:r w:rsidR="00783A0B" w:rsidRPr="00E225A5">
        <w:rPr>
          <w:sz w:val="22"/>
          <w:szCs w:val="22"/>
        </w:rPr>
        <w:t>ающи</w:t>
      </w:r>
      <w:r w:rsidR="00783A0B" w:rsidRPr="00E225A5">
        <w:rPr>
          <w:spacing w:val="1"/>
          <w:sz w:val="22"/>
          <w:szCs w:val="22"/>
        </w:rPr>
        <w:t>е</w:t>
      </w:r>
      <w:r w:rsidR="00783A0B" w:rsidRPr="00E225A5">
        <w:rPr>
          <w:spacing w:val="42"/>
          <w:sz w:val="22"/>
          <w:szCs w:val="22"/>
        </w:rPr>
        <w:t xml:space="preserve"> </w:t>
      </w:r>
      <w:r w:rsidR="00783A0B" w:rsidRPr="00E225A5">
        <w:rPr>
          <w:sz w:val="22"/>
          <w:szCs w:val="22"/>
        </w:rPr>
        <w:t>пр</w:t>
      </w:r>
      <w:r w:rsidR="00783A0B" w:rsidRPr="00E225A5">
        <w:rPr>
          <w:spacing w:val="1"/>
          <w:sz w:val="22"/>
          <w:szCs w:val="22"/>
        </w:rPr>
        <w:t>и</w:t>
      </w:r>
      <w:r w:rsidR="00783A0B" w:rsidRPr="00E225A5">
        <w:rPr>
          <w:spacing w:val="-1"/>
          <w:sz w:val="22"/>
          <w:szCs w:val="22"/>
        </w:rPr>
        <w:t>сп</w:t>
      </w:r>
      <w:r w:rsidR="00783A0B" w:rsidRPr="00E225A5">
        <w:rPr>
          <w:spacing w:val="1"/>
          <w:sz w:val="22"/>
          <w:szCs w:val="22"/>
        </w:rPr>
        <w:t>о</w:t>
      </w:r>
      <w:r w:rsidR="00783A0B" w:rsidRPr="00E225A5">
        <w:rPr>
          <w:spacing w:val="-1"/>
          <w:sz w:val="22"/>
          <w:szCs w:val="22"/>
        </w:rPr>
        <w:t>с</w:t>
      </w:r>
      <w:r w:rsidR="00783A0B" w:rsidRPr="00E225A5">
        <w:rPr>
          <w:sz w:val="22"/>
          <w:szCs w:val="22"/>
        </w:rPr>
        <w:t>о</w:t>
      </w:r>
      <w:r w:rsidR="00783A0B" w:rsidRPr="00E225A5">
        <w:rPr>
          <w:spacing w:val="1"/>
          <w:sz w:val="22"/>
          <w:szCs w:val="22"/>
        </w:rPr>
        <w:t>бл</w:t>
      </w:r>
      <w:r w:rsidR="00783A0B" w:rsidRPr="00E225A5">
        <w:rPr>
          <w:spacing w:val="-2"/>
          <w:sz w:val="22"/>
          <w:szCs w:val="22"/>
        </w:rPr>
        <w:t>е</w:t>
      </w:r>
      <w:r w:rsidR="00783A0B" w:rsidRPr="00E225A5">
        <w:rPr>
          <w:sz w:val="22"/>
          <w:szCs w:val="22"/>
        </w:rPr>
        <w:t>н</w:t>
      </w:r>
      <w:r w:rsidR="00783A0B" w:rsidRPr="00E225A5">
        <w:rPr>
          <w:spacing w:val="1"/>
          <w:sz w:val="22"/>
          <w:szCs w:val="22"/>
        </w:rPr>
        <w:t>и</w:t>
      </w:r>
      <w:r w:rsidR="00783A0B" w:rsidRPr="00E225A5">
        <w:rPr>
          <w:sz w:val="22"/>
          <w:szCs w:val="22"/>
        </w:rPr>
        <w:t>е</w:t>
      </w:r>
      <w:r w:rsidR="00783A0B" w:rsidRPr="00E225A5">
        <w:rPr>
          <w:spacing w:val="43"/>
          <w:sz w:val="22"/>
          <w:szCs w:val="22"/>
        </w:rPr>
        <w:t xml:space="preserve"> </w:t>
      </w:r>
      <w:r w:rsidR="00783A0B" w:rsidRPr="00E225A5">
        <w:rPr>
          <w:sz w:val="22"/>
          <w:szCs w:val="22"/>
        </w:rPr>
        <w:t>ор</w:t>
      </w:r>
      <w:r w:rsidR="00783A0B" w:rsidRPr="00E225A5">
        <w:rPr>
          <w:spacing w:val="1"/>
          <w:sz w:val="22"/>
          <w:szCs w:val="22"/>
        </w:rPr>
        <w:t>г</w:t>
      </w:r>
      <w:r w:rsidR="00783A0B" w:rsidRPr="00E225A5">
        <w:rPr>
          <w:spacing w:val="-1"/>
          <w:sz w:val="22"/>
          <w:szCs w:val="22"/>
        </w:rPr>
        <w:t>а</w:t>
      </w:r>
      <w:r w:rsidR="00783A0B" w:rsidRPr="00E225A5">
        <w:rPr>
          <w:sz w:val="22"/>
          <w:szCs w:val="22"/>
        </w:rPr>
        <w:t>н</w:t>
      </w:r>
      <w:r w:rsidR="00783A0B" w:rsidRPr="00E225A5">
        <w:rPr>
          <w:spacing w:val="1"/>
          <w:sz w:val="22"/>
          <w:szCs w:val="22"/>
        </w:rPr>
        <w:t>и</w:t>
      </w:r>
      <w:r w:rsidR="00783A0B" w:rsidRPr="00E225A5">
        <w:rPr>
          <w:sz w:val="22"/>
          <w:szCs w:val="22"/>
        </w:rPr>
        <w:t>з</w:t>
      </w:r>
      <w:r w:rsidR="00783A0B" w:rsidRPr="00E225A5">
        <w:rPr>
          <w:spacing w:val="1"/>
          <w:sz w:val="22"/>
          <w:szCs w:val="22"/>
        </w:rPr>
        <w:t>м</w:t>
      </w:r>
      <w:r w:rsidR="00783A0B" w:rsidRPr="00E225A5">
        <w:rPr>
          <w:sz w:val="22"/>
          <w:szCs w:val="22"/>
        </w:rPr>
        <w:t>а</w:t>
      </w:r>
      <w:r w:rsidR="00783A0B" w:rsidRPr="00E225A5">
        <w:rPr>
          <w:spacing w:val="42"/>
          <w:sz w:val="22"/>
          <w:szCs w:val="22"/>
        </w:rPr>
        <w:t xml:space="preserve"> </w:t>
      </w:r>
      <w:r w:rsidR="00783A0B" w:rsidRPr="00E225A5">
        <w:rPr>
          <w:spacing w:val="1"/>
          <w:sz w:val="22"/>
          <w:szCs w:val="22"/>
        </w:rPr>
        <w:t>к</w:t>
      </w:r>
      <w:r w:rsidR="00783A0B" w:rsidRPr="00E225A5">
        <w:rPr>
          <w:spacing w:val="45"/>
          <w:sz w:val="22"/>
          <w:szCs w:val="22"/>
        </w:rPr>
        <w:t xml:space="preserve"> </w:t>
      </w:r>
      <w:r w:rsidR="00783A0B" w:rsidRPr="00E225A5">
        <w:rPr>
          <w:sz w:val="22"/>
          <w:szCs w:val="22"/>
        </w:rPr>
        <w:t>во</w:t>
      </w:r>
      <w:r w:rsidR="00783A0B" w:rsidRPr="00E225A5">
        <w:rPr>
          <w:spacing w:val="-1"/>
          <w:sz w:val="22"/>
          <w:szCs w:val="22"/>
        </w:rPr>
        <w:t>з</w:t>
      </w:r>
      <w:r w:rsidR="00783A0B" w:rsidRPr="00E225A5">
        <w:rPr>
          <w:spacing w:val="1"/>
          <w:sz w:val="22"/>
          <w:szCs w:val="22"/>
        </w:rPr>
        <w:t>д</w:t>
      </w:r>
      <w:r w:rsidR="00783A0B" w:rsidRPr="00E225A5">
        <w:rPr>
          <w:sz w:val="22"/>
          <w:szCs w:val="22"/>
        </w:rPr>
        <w:t>ейств</w:t>
      </w:r>
      <w:r w:rsidR="00783A0B" w:rsidRPr="00E225A5">
        <w:rPr>
          <w:spacing w:val="-1"/>
          <w:sz w:val="22"/>
          <w:szCs w:val="22"/>
        </w:rPr>
        <w:t>и</w:t>
      </w:r>
      <w:r w:rsidR="00783A0B" w:rsidRPr="00E225A5">
        <w:rPr>
          <w:sz w:val="22"/>
          <w:szCs w:val="22"/>
        </w:rPr>
        <w:t>ю</w:t>
      </w:r>
      <w:r w:rsidR="00783A0B" w:rsidRPr="00E225A5">
        <w:rPr>
          <w:spacing w:val="44"/>
          <w:sz w:val="22"/>
          <w:szCs w:val="22"/>
        </w:rPr>
        <w:t xml:space="preserve"> </w:t>
      </w:r>
      <w:r w:rsidR="00783A0B" w:rsidRPr="00E225A5">
        <w:rPr>
          <w:spacing w:val="1"/>
          <w:sz w:val="22"/>
          <w:szCs w:val="22"/>
        </w:rPr>
        <w:t>ра</w:t>
      </w:r>
      <w:r w:rsidR="00783A0B" w:rsidRPr="00E225A5">
        <w:rPr>
          <w:sz w:val="22"/>
          <w:szCs w:val="22"/>
        </w:rPr>
        <w:t>зли</w:t>
      </w:r>
      <w:r w:rsidR="00783A0B" w:rsidRPr="00E225A5">
        <w:rPr>
          <w:spacing w:val="-1"/>
          <w:sz w:val="22"/>
          <w:szCs w:val="22"/>
        </w:rPr>
        <w:t>ч</w:t>
      </w:r>
      <w:r w:rsidR="00783A0B" w:rsidRPr="00E225A5">
        <w:rPr>
          <w:sz w:val="22"/>
          <w:szCs w:val="22"/>
        </w:rPr>
        <w:t>ных</w:t>
      </w:r>
      <w:r w:rsidR="00783A0B" w:rsidRPr="00E225A5">
        <w:rPr>
          <w:spacing w:val="45"/>
          <w:sz w:val="22"/>
          <w:szCs w:val="22"/>
        </w:rPr>
        <w:t xml:space="preserve"> </w:t>
      </w:r>
      <w:r w:rsidR="00783A0B" w:rsidRPr="00E225A5">
        <w:rPr>
          <w:spacing w:val="1"/>
          <w:sz w:val="22"/>
          <w:szCs w:val="22"/>
        </w:rPr>
        <w:t>ф</w:t>
      </w:r>
      <w:r w:rsidR="00783A0B" w:rsidRPr="00E225A5">
        <w:rPr>
          <w:spacing w:val="9"/>
          <w:sz w:val="22"/>
          <w:szCs w:val="22"/>
        </w:rPr>
        <w:t>а</w:t>
      </w:r>
      <w:r w:rsidR="00783A0B" w:rsidRPr="00E225A5">
        <w:rPr>
          <w:spacing w:val="1"/>
          <w:sz w:val="22"/>
          <w:szCs w:val="22"/>
        </w:rPr>
        <w:t>к</w:t>
      </w:r>
      <w:r w:rsidR="00783A0B" w:rsidRPr="00E225A5">
        <w:rPr>
          <w:sz w:val="22"/>
          <w:szCs w:val="22"/>
        </w:rPr>
        <w:t>т</w:t>
      </w:r>
      <w:r w:rsidR="00783A0B" w:rsidRPr="00E225A5">
        <w:rPr>
          <w:spacing w:val="1"/>
          <w:sz w:val="22"/>
          <w:szCs w:val="22"/>
        </w:rPr>
        <w:t>о</w:t>
      </w:r>
      <w:r w:rsidR="00783A0B" w:rsidRPr="00E225A5">
        <w:rPr>
          <w:sz w:val="22"/>
          <w:szCs w:val="22"/>
        </w:rPr>
        <w:t>ро</w:t>
      </w:r>
      <w:r w:rsidR="00783A0B" w:rsidRPr="00E225A5">
        <w:rPr>
          <w:spacing w:val="1"/>
          <w:sz w:val="22"/>
          <w:szCs w:val="22"/>
        </w:rPr>
        <w:t>в</w:t>
      </w:r>
      <w:r w:rsidR="00F228E9">
        <w:rPr>
          <w:sz w:val="22"/>
          <w:szCs w:val="22"/>
        </w:rPr>
        <w:t>;</w:t>
      </w:r>
    </w:p>
    <w:p w:rsidR="00783A0B" w:rsidRPr="00E225A5" w:rsidRDefault="00D30C17" w:rsidP="00D6184B">
      <w:pPr>
        <w:widowControl w:val="0"/>
        <w:autoSpaceDE w:val="0"/>
        <w:autoSpaceDN w:val="0"/>
        <w:adjustRightInd w:val="0"/>
        <w:ind w:firstLine="567"/>
        <w:jc w:val="both"/>
        <w:rPr>
          <w:sz w:val="22"/>
          <w:szCs w:val="22"/>
        </w:rPr>
      </w:pPr>
      <w:r>
        <w:rPr>
          <w:i/>
          <w:iCs/>
          <w:spacing w:val="1"/>
          <w:sz w:val="22"/>
          <w:szCs w:val="22"/>
        </w:rPr>
        <w:t xml:space="preserve">- </w:t>
      </w:r>
      <w:r w:rsidR="00783A0B" w:rsidRPr="00E225A5">
        <w:rPr>
          <w:i/>
          <w:iCs/>
          <w:spacing w:val="1"/>
          <w:sz w:val="22"/>
          <w:szCs w:val="22"/>
        </w:rPr>
        <w:t>п</w:t>
      </w:r>
      <w:r w:rsidR="00783A0B" w:rsidRPr="00E225A5">
        <w:rPr>
          <w:i/>
          <w:iCs/>
          <w:spacing w:val="-1"/>
          <w:sz w:val="22"/>
          <w:szCs w:val="22"/>
        </w:rPr>
        <w:t>с</w:t>
      </w:r>
      <w:r w:rsidR="00783A0B" w:rsidRPr="00E225A5">
        <w:rPr>
          <w:i/>
          <w:iCs/>
          <w:sz w:val="22"/>
          <w:szCs w:val="22"/>
        </w:rPr>
        <w:t>и</w:t>
      </w:r>
      <w:r w:rsidR="00783A0B" w:rsidRPr="00E225A5">
        <w:rPr>
          <w:i/>
          <w:iCs/>
          <w:spacing w:val="1"/>
          <w:sz w:val="22"/>
          <w:szCs w:val="22"/>
        </w:rPr>
        <w:t>х</w:t>
      </w:r>
      <w:r w:rsidR="00783A0B" w:rsidRPr="00E225A5">
        <w:rPr>
          <w:i/>
          <w:iCs/>
          <w:sz w:val="22"/>
          <w:szCs w:val="22"/>
        </w:rPr>
        <w:t>ический</w:t>
      </w:r>
      <w:r w:rsidR="00783A0B" w:rsidRPr="00E225A5">
        <w:rPr>
          <w:spacing w:val="23"/>
          <w:sz w:val="22"/>
          <w:szCs w:val="22"/>
        </w:rPr>
        <w:t xml:space="preserve"> </w:t>
      </w:r>
      <w:r w:rsidR="00783A0B" w:rsidRPr="00E225A5">
        <w:rPr>
          <w:sz w:val="22"/>
          <w:szCs w:val="22"/>
        </w:rPr>
        <w:t>—</w:t>
      </w:r>
      <w:r w:rsidR="00783A0B" w:rsidRPr="00E225A5">
        <w:rPr>
          <w:spacing w:val="19"/>
          <w:sz w:val="22"/>
          <w:szCs w:val="22"/>
        </w:rPr>
        <w:t xml:space="preserve"> </w:t>
      </w:r>
      <w:r w:rsidR="00783A0B" w:rsidRPr="00E225A5">
        <w:rPr>
          <w:spacing w:val="1"/>
          <w:sz w:val="22"/>
          <w:szCs w:val="22"/>
        </w:rPr>
        <w:t>с</w:t>
      </w:r>
      <w:r w:rsidR="00783A0B" w:rsidRPr="00E225A5">
        <w:rPr>
          <w:sz w:val="22"/>
          <w:szCs w:val="22"/>
        </w:rPr>
        <w:t>ос</w:t>
      </w:r>
      <w:r w:rsidR="00783A0B" w:rsidRPr="00E225A5">
        <w:rPr>
          <w:spacing w:val="-2"/>
          <w:sz w:val="22"/>
          <w:szCs w:val="22"/>
        </w:rPr>
        <w:t>т</w:t>
      </w:r>
      <w:r w:rsidR="00783A0B" w:rsidRPr="00E225A5">
        <w:rPr>
          <w:sz w:val="22"/>
          <w:szCs w:val="22"/>
        </w:rPr>
        <w:t>оян</w:t>
      </w:r>
      <w:r w:rsidR="00783A0B" w:rsidRPr="00E225A5">
        <w:rPr>
          <w:spacing w:val="1"/>
          <w:sz w:val="22"/>
          <w:szCs w:val="22"/>
        </w:rPr>
        <w:t>и</w:t>
      </w:r>
      <w:r w:rsidR="00783A0B" w:rsidRPr="00E225A5">
        <w:rPr>
          <w:sz w:val="22"/>
          <w:szCs w:val="22"/>
        </w:rPr>
        <w:t>е</w:t>
      </w:r>
      <w:r w:rsidR="00783A0B" w:rsidRPr="00E225A5">
        <w:rPr>
          <w:spacing w:val="19"/>
          <w:sz w:val="22"/>
          <w:szCs w:val="22"/>
        </w:rPr>
        <w:t xml:space="preserve"> </w:t>
      </w:r>
      <w:r w:rsidR="00783A0B" w:rsidRPr="00E225A5">
        <w:rPr>
          <w:spacing w:val="1"/>
          <w:sz w:val="22"/>
          <w:szCs w:val="22"/>
        </w:rPr>
        <w:t>п</w:t>
      </w:r>
      <w:r w:rsidR="00783A0B" w:rsidRPr="00E225A5">
        <w:rPr>
          <w:spacing w:val="-1"/>
          <w:sz w:val="22"/>
          <w:szCs w:val="22"/>
        </w:rPr>
        <w:t>си</w:t>
      </w:r>
      <w:r w:rsidR="00783A0B" w:rsidRPr="00E225A5">
        <w:rPr>
          <w:sz w:val="22"/>
          <w:szCs w:val="22"/>
        </w:rPr>
        <w:t>х</w:t>
      </w:r>
      <w:r w:rsidR="00783A0B" w:rsidRPr="00E225A5">
        <w:rPr>
          <w:spacing w:val="1"/>
          <w:sz w:val="22"/>
          <w:szCs w:val="22"/>
        </w:rPr>
        <w:t>и</w:t>
      </w:r>
      <w:r w:rsidR="00783A0B" w:rsidRPr="00E225A5">
        <w:rPr>
          <w:spacing w:val="-1"/>
          <w:sz w:val="22"/>
          <w:szCs w:val="22"/>
        </w:rPr>
        <w:t>ч</w:t>
      </w:r>
      <w:r w:rsidR="00783A0B" w:rsidRPr="00E225A5">
        <w:rPr>
          <w:sz w:val="22"/>
          <w:szCs w:val="22"/>
        </w:rPr>
        <w:t>еско</w:t>
      </w:r>
      <w:r w:rsidR="00783A0B" w:rsidRPr="00E225A5">
        <w:rPr>
          <w:spacing w:val="1"/>
          <w:sz w:val="22"/>
          <w:szCs w:val="22"/>
        </w:rPr>
        <w:t>й</w:t>
      </w:r>
      <w:r w:rsidR="00783A0B" w:rsidRPr="00E225A5">
        <w:rPr>
          <w:spacing w:val="17"/>
          <w:sz w:val="22"/>
          <w:szCs w:val="22"/>
        </w:rPr>
        <w:t xml:space="preserve"> </w:t>
      </w:r>
      <w:r w:rsidR="00783A0B" w:rsidRPr="00E225A5">
        <w:rPr>
          <w:sz w:val="22"/>
          <w:szCs w:val="22"/>
        </w:rPr>
        <w:t>с</w:t>
      </w:r>
      <w:r w:rsidR="00783A0B" w:rsidRPr="00E225A5">
        <w:rPr>
          <w:spacing w:val="1"/>
          <w:sz w:val="22"/>
          <w:szCs w:val="22"/>
        </w:rPr>
        <w:t>ф</w:t>
      </w:r>
      <w:r w:rsidR="00783A0B" w:rsidRPr="00E225A5">
        <w:rPr>
          <w:sz w:val="22"/>
          <w:szCs w:val="22"/>
        </w:rPr>
        <w:t>ер</w:t>
      </w:r>
      <w:r w:rsidR="00783A0B" w:rsidRPr="00E225A5">
        <w:rPr>
          <w:spacing w:val="1"/>
          <w:sz w:val="22"/>
          <w:szCs w:val="22"/>
        </w:rPr>
        <w:t>ы</w:t>
      </w:r>
      <w:r w:rsidR="00783A0B" w:rsidRPr="00E225A5">
        <w:rPr>
          <w:spacing w:val="19"/>
          <w:sz w:val="22"/>
          <w:szCs w:val="22"/>
        </w:rPr>
        <w:t xml:space="preserve"> </w:t>
      </w:r>
      <w:r w:rsidR="00783A0B" w:rsidRPr="00E225A5">
        <w:rPr>
          <w:sz w:val="22"/>
          <w:szCs w:val="22"/>
        </w:rPr>
        <w:t>ч</w:t>
      </w:r>
      <w:r w:rsidR="00783A0B" w:rsidRPr="00E225A5">
        <w:rPr>
          <w:spacing w:val="1"/>
          <w:sz w:val="22"/>
          <w:szCs w:val="22"/>
        </w:rPr>
        <w:t>е</w:t>
      </w:r>
      <w:r w:rsidR="00783A0B" w:rsidRPr="00E225A5">
        <w:rPr>
          <w:sz w:val="22"/>
          <w:szCs w:val="22"/>
        </w:rPr>
        <w:t>л</w:t>
      </w:r>
      <w:r w:rsidR="00783A0B" w:rsidRPr="00E225A5">
        <w:rPr>
          <w:spacing w:val="1"/>
          <w:sz w:val="22"/>
          <w:szCs w:val="22"/>
        </w:rPr>
        <w:t>о</w:t>
      </w:r>
      <w:r w:rsidR="00783A0B" w:rsidRPr="00E225A5">
        <w:rPr>
          <w:sz w:val="22"/>
          <w:szCs w:val="22"/>
        </w:rPr>
        <w:t>в</w:t>
      </w:r>
      <w:r w:rsidR="00783A0B" w:rsidRPr="00E225A5">
        <w:rPr>
          <w:spacing w:val="-1"/>
          <w:sz w:val="22"/>
          <w:szCs w:val="22"/>
        </w:rPr>
        <w:t>е</w:t>
      </w:r>
      <w:r w:rsidR="00783A0B" w:rsidRPr="00E225A5">
        <w:rPr>
          <w:sz w:val="22"/>
          <w:szCs w:val="22"/>
        </w:rPr>
        <w:t>ка.</w:t>
      </w:r>
      <w:r w:rsidR="00783A0B" w:rsidRPr="00E225A5">
        <w:rPr>
          <w:spacing w:val="21"/>
          <w:sz w:val="22"/>
          <w:szCs w:val="22"/>
        </w:rPr>
        <w:t xml:space="preserve"> </w:t>
      </w:r>
      <w:r w:rsidR="00783A0B" w:rsidRPr="00E225A5">
        <w:rPr>
          <w:spacing w:val="1"/>
          <w:sz w:val="22"/>
          <w:szCs w:val="22"/>
        </w:rPr>
        <w:t>О</w:t>
      </w:r>
      <w:r w:rsidR="00783A0B" w:rsidRPr="00E225A5">
        <w:rPr>
          <w:spacing w:val="-2"/>
          <w:sz w:val="22"/>
          <w:szCs w:val="22"/>
        </w:rPr>
        <w:t>с</w:t>
      </w:r>
      <w:r w:rsidR="00783A0B" w:rsidRPr="00E225A5">
        <w:rPr>
          <w:sz w:val="22"/>
          <w:szCs w:val="22"/>
        </w:rPr>
        <w:t>н</w:t>
      </w:r>
      <w:r w:rsidR="00783A0B" w:rsidRPr="00E225A5">
        <w:rPr>
          <w:spacing w:val="1"/>
          <w:sz w:val="22"/>
          <w:szCs w:val="22"/>
        </w:rPr>
        <w:t>о</w:t>
      </w:r>
      <w:r w:rsidR="00783A0B" w:rsidRPr="00E225A5">
        <w:rPr>
          <w:sz w:val="22"/>
          <w:szCs w:val="22"/>
        </w:rPr>
        <w:t>в</w:t>
      </w:r>
      <w:r w:rsidR="00783A0B" w:rsidRPr="00E225A5">
        <w:rPr>
          <w:spacing w:val="1"/>
          <w:sz w:val="22"/>
          <w:szCs w:val="22"/>
        </w:rPr>
        <w:t>у</w:t>
      </w:r>
      <w:r w:rsidR="00783A0B" w:rsidRPr="00E225A5">
        <w:rPr>
          <w:spacing w:val="16"/>
          <w:sz w:val="22"/>
          <w:szCs w:val="22"/>
        </w:rPr>
        <w:t xml:space="preserve"> </w:t>
      </w:r>
      <w:r w:rsidR="00783A0B" w:rsidRPr="00E225A5">
        <w:rPr>
          <w:spacing w:val="1"/>
          <w:sz w:val="22"/>
          <w:szCs w:val="22"/>
        </w:rPr>
        <w:t>пс</w:t>
      </w:r>
      <w:r w:rsidR="00783A0B" w:rsidRPr="00E225A5">
        <w:rPr>
          <w:sz w:val="22"/>
          <w:szCs w:val="22"/>
        </w:rPr>
        <w:t>и</w:t>
      </w:r>
      <w:r w:rsidR="00783A0B" w:rsidRPr="00E225A5">
        <w:rPr>
          <w:spacing w:val="4"/>
          <w:sz w:val="22"/>
          <w:szCs w:val="22"/>
        </w:rPr>
        <w:t>х</w:t>
      </w:r>
      <w:r w:rsidR="00783A0B" w:rsidRPr="00E225A5">
        <w:rPr>
          <w:spacing w:val="2"/>
          <w:sz w:val="22"/>
          <w:szCs w:val="22"/>
        </w:rPr>
        <w:t>и</w:t>
      </w:r>
      <w:r w:rsidR="00783A0B" w:rsidRPr="00E225A5">
        <w:rPr>
          <w:sz w:val="22"/>
          <w:szCs w:val="22"/>
        </w:rPr>
        <w:t>че</w:t>
      </w:r>
      <w:r w:rsidR="00783A0B" w:rsidRPr="00E225A5">
        <w:rPr>
          <w:spacing w:val="1"/>
          <w:sz w:val="22"/>
          <w:szCs w:val="22"/>
        </w:rPr>
        <w:t>с</w:t>
      </w:r>
      <w:r w:rsidR="00783A0B" w:rsidRPr="00E225A5">
        <w:rPr>
          <w:sz w:val="22"/>
          <w:szCs w:val="22"/>
        </w:rPr>
        <w:t>ко</w:t>
      </w:r>
      <w:r w:rsidR="00783A0B" w:rsidRPr="00E225A5">
        <w:rPr>
          <w:spacing w:val="-1"/>
          <w:sz w:val="22"/>
          <w:szCs w:val="22"/>
        </w:rPr>
        <w:t>г</w:t>
      </w:r>
      <w:r w:rsidR="00783A0B" w:rsidRPr="00E225A5">
        <w:rPr>
          <w:sz w:val="22"/>
          <w:szCs w:val="22"/>
        </w:rPr>
        <w:t>о</w:t>
      </w:r>
      <w:r w:rsidR="00783A0B" w:rsidRPr="00E225A5">
        <w:rPr>
          <w:spacing w:val="21"/>
          <w:sz w:val="22"/>
          <w:szCs w:val="22"/>
        </w:rPr>
        <w:t xml:space="preserve"> </w:t>
      </w:r>
      <w:r w:rsidR="00783A0B" w:rsidRPr="00E225A5">
        <w:rPr>
          <w:spacing w:val="1"/>
          <w:sz w:val="22"/>
          <w:szCs w:val="22"/>
        </w:rPr>
        <w:t>з</w:t>
      </w:r>
      <w:r w:rsidR="00783A0B" w:rsidRPr="00E225A5">
        <w:rPr>
          <w:spacing w:val="-1"/>
          <w:sz w:val="22"/>
          <w:szCs w:val="22"/>
        </w:rPr>
        <w:t>д</w:t>
      </w:r>
      <w:r w:rsidR="00783A0B" w:rsidRPr="00E225A5">
        <w:rPr>
          <w:sz w:val="22"/>
          <w:szCs w:val="22"/>
        </w:rPr>
        <w:t>о</w:t>
      </w:r>
      <w:r w:rsidR="00783A0B" w:rsidRPr="00E225A5">
        <w:rPr>
          <w:spacing w:val="1"/>
          <w:sz w:val="22"/>
          <w:szCs w:val="22"/>
        </w:rPr>
        <w:t>р</w:t>
      </w:r>
      <w:r w:rsidR="00783A0B" w:rsidRPr="00E225A5">
        <w:rPr>
          <w:sz w:val="22"/>
          <w:szCs w:val="22"/>
        </w:rPr>
        <w:t>овья</w:t>
      </w:r>
      <w:r w:rsidR="00783A0B" w:rsidRPr="00E225A5">
        <w:rPr>
          <w:spacing w:val="21"/>
          <w:sz w:val="22"/>
          <w:szCs w:val="22"/>
        </w:rPr>
        <w:t xml:space="preserve"> </w:t>
      </w:r>
      <w:r w:rsidR="00783A0B" w:rsidRPr="00E225A5">
        <w:rPr>
          <w:spacing w:val="-1"/>
          <w:sz w:val="22"/>
          <w:szCs w:val="22"/>
        </w:rPr>
        <w:t>со</w:t>
      </w:r>
      <w:r w:rsidR="00783A0B" w:rsidRPr="00E225A5">
        <w:rPr>
          <w:sz w:val="22"/>
          <w:szCs w:val="22"/>
        </w:rPr>
        <w:t>ста</w:t>
      </w:r>
      <w:r w:rsidR="00783A0B" w:rsidRPr="00E225A5">
        <w:rPr>
          <w:spacing w:val="1"/>
          <w:sz w:val="22"/>
          <w:szCs w:val="22"/>
        </w:rPr>
        <w:t>в</w:t>
      </w:r>
      <w:r w:rsidR="00783A0B" w:rsidRPr="00E225A5">
        <w:rPr>
          <w:sz w:val="22"/>
          <w:szCs w:val="22"/>
        </w:rPr>
        <w:t>ляет</w:t>
      </w:r>
      <w:r w:rsidR="00783A0B" w:rsidRPr="00E225A5">
        <w:rPr>
          <w:spacing w:val="21"/>
          <w:sz w:val="22"/>
          <w:szCs w:val="22"/>
        </w:rPr>
        <w:t xml:space="preserve"> </w:t>
      </w:r>
      <w:r w:rsidR="00783A0B" w:rsidRPr="00E225A5">
        <w:rPr>
          <w:sz w:val="22"/>
          <w:szCs w:val="22"/>
        </w:rPr>
        <w:t>с</w:t>
      </w:r>
      <w:r w:rsidR="00783A0B" w:rsidRPr="00E225A5">
        <w:rPr>
          <w:spacing w:val="1"/>
          <w:sz w:val="22"/>
          <w:szCs w:val="22"/>
        </w:rPr>
        <w:t>о</w:t>
      </w:r>
      <w:r w:rsidR="00783A0B" w:rsidRPr="00E225A5">
        <w:rPr>
          <w:sz w:val="22"/>
          <w:szCs w:val="22"/>
        </w:rPr>
        <w:t>ст</w:t>
      </w:r>
      <w:r w:rsidR="00783A0B" w:rsidRPr="00E225A5">
        <w:rPr>
          <w:spacing w:val="-1"/>
          <w:sz w:val="22"/>
          <w:szCs w:val="22"/>
        </w:rPr>
        <w:t>о</w:t>
      </w:r>
      <w:r w:rsidR="00783A0B" w:rsidRPr="00E225A5">
        <w:rPr>
          <w:sz w:val="22"/>
          <w:szCs w:val="22"/>
        </w:rPr>
        <w:t>яние</w:t>
      </w:r>
      <w:r w:rsidR="00783A0B" w:rsidRPr="00E225A5">
        <w:rPr>
          <w:spacing w:val="19"/>
          <w:sz w:val="22"/>
          <w:szCs w:val="22"/>
        </w:rPr>
        <w:t xml:space="preserve"> </w:t>
      </w:r>
      <w:r w:rsidR="00783A0B" w:rsidRPr="00E225A5">
        <w:rPr>
          <w:spacing w:val="1"/>
          <w:sz w:val="22"/>
          <w:szCs w:val="22"/>
        </w:rPr>
        <w:t>о</w:t>
      </w:r>
      <w:r w:rsidR="00783A0B" w:rsidRPr="00E225A5">
        <w:rPr>
          <w:spacing w:val="2"/>
          <w:sz w:val="22"/>
          <w:szCs w:val="22"/>
        </w:rPr>
        <w:t>б</w:t>
      </w:r>
      <w:r w:rsidR="00783A0B" w:rsidRPr="00E225A5">
        <w:rPr>
          <w:spacing w:val="-1"/>
          <w:sz w:val="22"/>
          <w:szCs w:val="22"/>
        </w:rPr>
        <w:t>щ</w:t>
      </w:r>
      <w:r w:rsidR="00783A0B" w:rsidRPr="00E225A5">
        <w:rPr>
          <w:sz w:val="22"/>
          <w:szCs w:val="22"/>
        </w:rPr>
        <w:t>его</w:t>
      </w:r>
      <w:r w:rsidR="00783A0B" w:rsidRPr="00E225A5">
        <w:rPr>
          <w:spacing w:val="19"/>
          <w:sz w:val="22"/>
          <w:szCs w:val="22"/>
        </w:rPr>
        <w:t xml:space="preserve"> </w:t>
      </w:r>
      <w:r w:rsidR="00783A0B" w:rsidRPr="00E225A5">
        <w:rPr>
          <w:spacing w:val="2"/>
          <w:sz w:val="22"/>
          <w:szCs w:val="22"/>
        </w:rPr>
        <w:t>д</w:t>
      </w:r>
      <w:r w:rsidR="00783A0B" w:rsidRPr="00E225A5">
        <w:rPr>
          <w:spacing w:val="-3"/>
          <w:sz w:val="22"/>
          <w:szCs w:val="22"/>
        </w:rPr>
        <w:t>у</w:t>
      </w:r>
      <w:r w:rsidR="00783A0B" w:rsidRPr="00E225A5">
        <w:rPr>
          <w:sz w:val="22"/>
          <w:szCs w:val="22"/>
        </w:rPr>
        <w:t>ше</w:t>
      </w:r>
      <w:r w:rsidR="00783A0B" w:rsidRPr="00E225A5">
        <w:rPr>
          <w:spacing w:val="1"/>
          <w:sz w:val="22"/>
          <w:szCs w:val="22"/>
        </w:rPr>
        <w:t>в</w:t>
      </w:r>
      <w:r w:rsidR="00783A0B" w:rsidRPr="00E225A5">
        <w:rPr>
          <w:sz w:val="22"/>
          <w:szCs w:val="22"/>
        </w:rPr>
        <w:t>н</w:t>
      </w:r>
      <w:r w:rsidR="00783A0B" w:rsidRPr="00E225A5">
        <w:rPr>
          <w:spacing w:val="2"/>
          <w:sz w:val="22"/>
          <w:szCs w:val="22"/>
        </w:rPr>
        <w:t>о</w:t>
      </w:r>
      <w:r w:rsidR="00783A0B" w:rsidRPr="00E225A5">
        <w:rPr>
          <w:spacing w:val="-1"/>
          <w:sz w:val="22"/>
          <w:szCs w:val="22"/>
        </w:rPr>
        <w:t>г</w:t>
      </w:r>
      <w:r w:rsidR="00783A0B" w:rsidRPr="00E225A5">
        <w:rPr>
          <w:sz w:val="22"/>
          <w:szCs w:val="22"/>
        </w:rPr>
        <w:t>о</w:t>
      </w:r>
      <w:r w:rsidR="00783A0B" w:rsidRPr="00E225A5">
        <w:rPr>
          <w:spacing w:val="18"/>
          <w:sz w:val="22"/>
          <w:szCs w:val="22"/>
        </w:rPr>
        <w:t xml:space="preserve"> </w:t>
      </w:r>
      <w:r w:rsidR="00783A0B" w:rsidRPr="00E225A5">
        <w:rPr>
          <w:spacing w:val="1"/>
          <w:sz w:val="22"/>
          <w:szCs w:val="22"/>
        </w:rPr>
        <w:t>ко</w:t>
      </w:r>
      <w:r w:rsidR="00783A0B" w:rsidRPr="00E225A5">
        <w:rPr>
          <w:spacing w:val="-1"/>
          <w:sz w:val="22"/>
          <w:szCs w:val="22"/>
        </w:rPr>
        <w:t>м</w:t>
      </w:r>
      <w:r w:rsidR="00783A0B" w:rsidRPr="00E225A5">
        <w:rPr>
          <w:sz w:val="22"/>
          <w:szCs w:val="22"/>
        </w:rPr>
        <w:t>фо</w:t>
      </w:r>
      <w:r w:rsidR="00783A0B" w:rsidRPr="00E225A5">
        <w:rPr>
          <w:spacing w:val="1"/>
          <w:sz w:val="22"/>
          <w:szCs w:val="22"/>
        </w:rPr>
        <w:t>р</w:t>
      </w:r>
      <w:r w:rsidR="00783A0B" w:rsidRPr="00E225A5">
        <w:rPr>
          <w:sz w:val="22"/>
          <w:szCs w:val="22"/>
        </w:rPr>
        <w:t>т</w:t>
      </w:r>
      <w:r w:rsidR="00783A0B" w:rsidRPr="00E225A5">
        <w:rPr>
          <w:spacing w:val="1"/>
          <w:sz w:val="22"/>
          <w:szCs w:val="22"/>
        </w:rPr>
        <w:t>а</w:t>
      </w:r>
      <w:r w:rsidR="00783A0B" w:rsidRPr="00E225A5">
        <w:rPr>
          <w:sz w:val="22"/>
          <w:szCs w:val="22"/>
        </w:rPr>
        <w:t>,</w:t>
      </w:r>
      <w:r w:rsidR="00783A0B" w:rsidRPr="00E225A5">
        <w:rPr>
          <w:spacing w:val="20"/>
          <w:sz w:val="22"/>
          <w:szCs w:val="22"/>
        </w:rPr>
        <w:t xml:space="preserve"> </w:t>
      </w:r>
      <w:r w:rsidR="00783A0B" w:rsidRPr="00E225A5">
        <w:rPr>
          <w:spacing w:val="1"/>
          <w:sz w:val="22"/>
          <w:szCs w:val="22"/>
        </w:rPr>
        <w:t>о</w:t>
      </w:r>
      <w:r w:rsidR="00783A0B" w:rsidRPr="00E225A5">
        <w:rPr>
          <w:sz w:val="22"/>
          <w:szCs w:val="22"/>
        </w:rPr>
        <w:t>б</w:t>
      </w:r>
      <w:r w:rsidR="00783A0B" w:rsidRPr="00E225A5">
        <w:rPr>
          <w:spacing w:val="-1"/>
          <w:sz w:val="22"/>
          <w:szCs w:val="22"/>
        </w:rPr>
        <w:t>е</w:t>
      </w:r>
      <w:r w:rsidR="00783A0B" w:rsidRPr="00E225A5">
        <w:rPr>
          <w:sz w:val="22"/>
          <w:szCs w:val="22"/>
        </w:rPr>
        <w:t>с</w:t>
      </w:r>
      <w:r w:rsidR="00783A0B" w:rsidRPr="00E225A5">
        <w:rPr>
          <w:spacing w:val="9"/>
          <w:sz w:val="22"/>
          <w:szCs w:val="22"/>
        </w:rPr>
        <w:t>п</w:t>
      </w:r>
      <w:r w:rsidR="00783A0B" w:rsidRPr="00E225A5">
        <w:rPr>
          <w:sz w:val="22"/>
          <w:szCs w:val="22"/>
        </w:rPr>
        <w:t>еч</w:t>
      </w:r>
      <w:r w:rsidR="00783A0B" w:rsidRPr="00E225A5">
        <w:rPr>
          <w:spacing w:val="1"/>
          <w:sz w:val="22"/>
          <w:szCs w:val="22"/>
        </w:rPr>
        <w:t>ив</w:t>
      </w:r>
      <w:r w:rsidR="00783A0B" w:rsidRPr="00E225A5">
        <w:rPr>
          <w:sz w:val="22"/>
          <w:szCs w:val="22"/>
        </w:rPr>
        <w:t>ающе</w:t>
      </w:r>
      <w:r w:rsidR="00783A0B" w:rsidRPr="00E225A5">
        <w:rPr>
          <w:spacing w:val="1"/>
          <w:sz w:val="22"/>
          <w:szCs w:val="22"/>
        </w:rPr>
        <w:t>е</w:t>
      </w:r>
      <w:r w:rsidR="00783A0B" w:rsidRPr="00E225A5">
        <w:rPr>
          <w:sz w:val="22"/>
          <w:szCs w:val="22"/>
        </w:rPr>
        <w:t xml:space="preserve"> </w:t>
      </w:r>
      <w:r w:rsidR="00783A0B" w:rsidRPr="00E225A5">
        <w:rPr>
          <w:spacing w:val="-1"/>
          <w:sz w:val="22"/>
          <w:szCs w:val="22"/>
        </w:rPr>
        <w:t>а</w:t>
      </w:r>
      <w:r w:rsidR="00783A0B" w:rsidRPr="00E225A5">
        <w:rPr>
          <w:sz w:val="22"/>
          <w:szCs w:val="22"/>
        </w:rPr>
        <w:t>д</w:t>
      </w:r>
      <w:r w:rsidR="00783A0B" w:rsidRPr="00E225A5">
        <w:rPr>
          <w:spacing w:val="-1"/>
          <w:sz w:val="22"/>
          <w:szCs w:val="22"/>
        </w:rPr>
        <w:t>е</w:t>
      </w:r>
      <w:r w:rsidR="00783A0B" w:rsidRPr="00E225A5">
        <w:rPr>
          <w:sz w:val="22"/>
          <w:szCs w:val="22"/>
        </w:rPr>
        <w:t>кватн</w:t>
      </w:r>
      <w:r w:rsidR="00783A0B" w:rsidRPr="00E225A5">
        <w:rPr>
          <w:spacing w:val="-1"/>
          <w:sz w:val="22"/>
          <w:szCs w:val="22"/>
        </w:rPr>
        <w:t>у</w:t>
      </w:r>
      <w:r w:rsidR="00783A0B" w:rsidRPr="00E225A5">
        <w:rPr>
          <w:sz w:val="22"/>
          <w:szCs w:val="22"/>
        </w:rPr>
        <w:t>ю рег</w:t>
      </w:r>
      <w:r w:rsidR="00783A0B" w:rsidRPr="00E225A5">
        <w:rPr>
          <w:spacing w:val="-1"/>
          <w:sz w:val="22"/>
          <w:szCs w:val="22"/>
        </w:rPr>
        <w:t>у</w:t>
      </w:r>
      <w:r w:rsidR="00783A0B" w:rsidRPr="00E225A5">
        <w:rPr>
          <w:sz w:val="22"/>
          <w:szCs w:val="22"/>
        </w:rPr>
        <w:t>ля</w:t>
      </w:r>
      <w:r w:rsidR="00783A0B" w:rsidRPr="00E225A5">
        <w:rPr>
          <w:spacing w:val="1"/>
          <w:sz w:val="22"/>
          <w:szCs w:val="22"/>
        </w:rPr>
        <w:t>ц</w:t>
      </w:r>
      <w:r w:rsidR="00783A0B" w:rsidRPr="00E225A5">
        <w:rPr>
          <w:sz w:val="22"/>
          <w:szCs w:val="22"/>
        </w:rPr>
        <w:t>и</w:t>
      </w:r>
      <w:r w:rsidR="00783A0B" w:rsidRPr="00E225A5">
        <w:rPr>
          <w:spacing w:val="1"/>
          <w:sz w:val="22"/>
          <w:szCs w:val="22"/>
        </w:rPr>
        <w:t>ю</w:t>
      </w:r>
      <w:r w:rsidR="00783A0B" w:rsidRPr="00E225A5">
        <w:rPr>
          <w:sz w:val="22"/>
          <w:szCs w:val="22"/>
        </w:rPr>
        <w:t xml:space="preserve"> п</w:t>
      </w:r>
      <w:r w:rsidR="00783A0B" w:rsidRPr="00E225A5">
        <w:rPr>
          <w:spacing w:val="2"/>
          <w:sz w:val="22"/>
          <w:szCs w:val="22"/>
        </w:rPr>
        <w:t>о</w:t>
      </w:r>
      <w:r w:rsidR="00783A0B" w:rsidRPr="00E225A5">
        <w:rPr>
          <w:sz w:val="22"/>
          <w:szCs w:val="22"/>
        </w:rPr>
        <w:t>в</w:t>
      </w:r>
      <w:r w:rsidR="00783A0B" w:rsidRPr="00E225A5">
        <w:rPr>
          <w:spacing w:val="-1"/>
          <w:sz w:val="22"/>
          <w:szCs w:val="22"/>
        </w:rPr>
        <w:t>е</w:t>
      </w:r>
      <w:r w:rsidR="00783A0B" w:rsidRPr="00E225A5">
        <w:rPr>
          <w:sz w:val="22"/>
          <w:szCs w:val="22"/>
        </w:rPr>
        <w:t>дени</w:t>
      </w:r>
      <w:r w:rsidR="00783A0B" w:rsidRPr="00E225A5">
        <w:rPr>
          <w:spacing w:val="1"/>
          <w:sz w:val="22"/>
          <w:szCs w:val="22"/>
        </w:rPr>
        <w:t>я</w:t>
      </w:r>
      <w:r w:rsidR="00F228E9">
        <w:rPr>
          <w:spacing w:val="1"/>
          <w:sz w:val="22"/>
          <w:szCs w:val="22"/>
        </w:rPr>
        <w:t>;</w:t>
      </w:r>
    </w:p>
    <w:p w:rsidR="00783A0B" w:rsidRPr="00E225A5" w:rsidRDefault="00D30C17" w:rsidP="00D6184B">
      <w:pPr>
        <w:widowControl w:val="0"/>
        <w:autoSpaceDE w:val="0"/>
        <w:autoSpaceDN w:val="0"/>
        <w:adjustRightInd w:val="0"/>
        <w:ind w:firstLine="567"/>
        <w:jc w:val="both"/>
        <w:rPr>
          <w:sz w:val="22"/>
          <w:szCs w:val="22"/>
        </w:rPr>
      </w:pPr>
      <w:r>
        <w:rPr>
          <w:i/>
          <w:iCs/>
          <w:sz w:val="22"/>
          <w:szCs w:val="22"/>
        </w:rPr>
        <w:t xml:space="preserve">- </w:t>
      </w:r>
      <w:r w:rsidR="00783A0B" w:rsidRPr="00E225A5">
        <w:rPr>
          <w:i/>
          <w:iCs/>
          <w:sz w:val="22"/>
          <w:szCs w:val="22"/>
        </w:rPr>
        <w:t>се</w:t>
      </w:r>
      <w:r w:rsidR="00783A0B" w:rsidRPr="00E225A5">
        <w:rPr>
          <w:i/>
          <w:iCs/>
          <w:spacing w:val="1"/>
          <w:sz w:val="22"/>
          <w:szCs w:val="22"/>
        </w:rPr>
        <w:t>к</w:t>
      </w:r>
      <w:r w:rsidR="00783A0B" w:rsidRPr="00E225A5">
        <w:rPr>
          <w:i/>
          <w:iCs/>
          <w:sz w:val="22"/>
          <w:szCs w:val="22"/>
        </w:rPr>
        <w:t>суа</w:t>
      </w:r>
      <w:r w:rsidR="00783A0B" w:rsidRPr="00E225A5">
        <w:rPr>
          <w:i/>
          <w:iCs/>
          <w:spacing w:val="1"/>
          <w:sz w:val="22"/>
          <w:szCs w:val="22"/>
        </w:rPr>
        <w:t>л</w:t>
      </w:r>
      <w:r w:rsidR="00783A0B" w:rsidRPr="00E225A5">
        <w:rPr>
          <w:i/>
          <w:iCs/>
          <w:sz w:val="22"/>
          <w:szCs w:val="22"/>
        </w:rPr>
        <w:t>ьн</w:t>
      </w:r>
      <w:r w:rsidR="00783A0B" w:rsidRPr="00E225A5">
        <w:rPr>
          <w:i/>
          <w:iCs/>
          <w:spacing w:val="-1"/>
          <w:sz w:val="22"/>
          <w:szCs w:val="22"/>
        </w:rPr>
        <w:t>ы</w:t>
      </w:r>
      <w:r w:rsidR="00783A0B" w:rsidRPr="00E225A5">
        <w:rPr>
          <w:i/>
          <w:iCs/>
          <w:sz w:val="22"/>
          <w:szCs w:val="22"/>
        </w:rPr>
        <w:t>й</w:t>
      </w:r>
      <w:r w:rsidR="00783A0B" w:rsidRPr="00E225A5">
        <w:rPr>
          <w:spacing w:val="65"/>
          <w:sz w:val="22"/>
          <w:szCs w:val="22"/>
        </w:rPr>
        <w:t xml:space="preserve"> </w:t>
      </w:r>
      <w:r w:rsidR="00783A0B" w:rsidRPr="00E225A5">
        <w:rPr>
          <w:spacing w:val="1"/>
          <w:sz w:val="22"/>
          <w:szCs w:val="22"/>
        </w:rPr>
        <w:t>—</w:t>
      </w:r>
      <w:r w:rsidR="00783A0B" w:rsidRPr="00E225A5">
        <w:rPr>
          <w:spacing w:val="62"/>
          <w:sz w:val="22"/>
          <w:szCs w:val="22"/>
        </w:rPr>
        <w:t xml:space="preserve"> </w:t>
      </w:r>
      <w:r w:rsidR="00783A0B" w:rsidRPr="00E225A5">
        <w:rPr>
          <w:spacing w:val="1"/>
          <w:sz w:val="22"/>
          <w:szCs w:val="22"/>
        </w:rPr>
        <w:t>к</w:t>
      </w:r>
      <w:r w:rsidR="00783A0B" w:rsidRPr="00E225A5">
        <w:rPr>
          <w:sz w:val="22"/>
          <w:szCs w:val="22"/>
        </w:rPr>
        <w:t>омпл</w:t>
      </w:r>
      <w:r w:rsidR="00783A0B" w:rsidRPr="00E225A5">
        <w:rPr>
          <w:spacing w:val="1"/>
          <w:sz w:val="22"/>
          <w:szCs w:val="22"/>
        </w:rPr>
        <w:t>е</w:t>
      </w:r>
      <w:r w:rsidR="00783A0B" w:rsidRPr="00E225A5">
        <w:rPr>
          <w:sz w:val="22"/>
          <w:szCs w:val="22"/>
        </w:rPr>
        <w:t>к</w:t>
      </w:r>
      <w:r w:rsidR="00783A0B" w:rsidRPr="00E225A5">
        <w:rPr>
          <w:spacing w:val="1"/>
          <w:sz w:val="22"/>
          <w:szCs w:val="22"/>
        </w:rPr>
        <w:t>с</w:t>
      </w:r>
      <w:r w:rsidR="00783A0B" w:rsidRPr="00E225A5">
        <w:rPr>
          <w:spacing w:val="62"/>
          <w:sz w:val="22"/>
          <w:szCs w:val="22"/>
        </w:rPr>
        <w:t xml:space="preserve"> </w:t>
      </w:r>
      <w:r w:rsidR="00783A0B" w:rsidRPr="00E225A5">
        <w:rPr>
          <w:sz w:val="22"/>
          <w:szCs w:val="22"/>
        </w:rPr>
        <w:t>с</w:t>
      </w:r>
      <w:r w:rsidR="00783A0B" w:rsidRPr="00E225A5">
        <w:rPr>
          <w:spacing w:val="2"/>
          <w:sz w:val="22"/>
          <w:szCs w:val="22"/>
        </w:rPr>
        <w:t>о</w:t>
      </w:r>
      <w:r w:rsidR="00783A0B" w:rsidRPr="00E225A5">
        <w:rPr>
          <w:spacing w:val="-1"/>
          <w:sz w:val="22"/>
          <w:szCs w:val="22"/>
        </w:rPr>
        <w:t>м</w:t>
      </w:r>
      <w:r w:rsidR="00783A0B" w:rsidRPr="00E225A5">
        <w:rPr>
          <w:sz w:val="22"/>
          <w:szCs w:val="22"/>
        </w:rPr>
        <w:t>ат</w:t>
      </w:r>
      <w:r w:rsidR="00783A0B" w:rsidRPr="00E225A5">
        <w:rPr>
          <w:spacing w:val="-1"/>
          <w:sz w:val="22"/>
          <w:szCs w:val="22"/>
        </w:rPr>
        <w:t>и</w:t>
      </w:r>
      <w:r w:rsidR="00783A0B" w:rsidRPr="00E225A5">
        <w:rPr>
          <w:sz w:val="22"/>
          <w:szCs w:val="22"/>
        </w:rPr>
        <w:t>че</w:t>
      </w:r>
      <w:r w:rsidR="00783A0B" w:rsidRPr="00E225A5">
        <w:rPr>
          <w:spacing w:val="1"/>
          <w:sz w:val="22"/>
          <w:szCs w:val="22"/>
        </w:rPr>
        <w:t>с</w:t>
      </w:r>
      <w:r w:rsidR="00783A0B" w:rsidRPr="00E225A5">
        <w:rPr>
          <w:sz w:val="22"/>
          <w:szCs w:val="22"/>
        </w:rPr>
        <w:t>ки</w:t>
      </w:r>
      <w:r w:rsidR="00783A0B" w:rsidRPr="00E225A5">
        <w:rPr>
          <w:spacing w:val="1"/>
          <w:sz w:val="22"/>
          <w:szCs w:val="22"/>
        </w:rPr>
        <w:t>х</w:t>
      </w:r>
      <w:r w:rsidR="00783A0B" w:rsidRPr="00E225A5">
        <w:rPr>
          <w:sz w:val="22"/>
          <w:szCs w:val="22"/>
        </w:rPr>
        <w:t>,</w:t>
      </w:r>
      <w:r w:rsidR="00783A0B" w:rsidRPr="00E225A5">
        <w:rPr>
          <w:spacing w:val="63"/>
          <w:sz w:val="22"/>
          <w:szCs w:val="22"/>
        </w:rPr>
        <w:t xml:space="preserve"> </w:t>
      </w:r>
      <w:r w:rsidR="00783A0B" w:rsidRPr="00E225A5">
        <w:rPr>
          <w:spacing w:val="1"/>
          <w:sz w:val="22"/>
          <w:szCs w:val="22"/>
        </w:rPr>
        <w:t>э</w:t>
      </w:r>
      <w:r w:rsidR="00783A0B" w:rsidRPr="00E225A5">
        <w:rPr>
          <w:spacing w:val="-2"/>
          <w:sz w:val="22"/>
          <w:szCs w:val="22"/>
        </w:rPr>
        <w:t>м</w:t>
      </w:r>
      <w:r w:rsidR="00783A0B" w:rsidRPr="00E225A5">
        <w:rPr>
          <w:spacing w:val="-1"/>
          <w:sz w:val="22"/>
          <w:szCs w:val="22"/>
        </w:rPr>
        <w:t>о</w:t>
      </w:r>
      <w:r w:rsidR="00783A0B" w:rsidRPr="00E225A5">
        <w:rPr>
          <w:sz w:val="22"/>
          <w:szCs w:val="22"/>
        </w:rPr>
        <w:t>ци</w:t>
      </w:r>
      <w:r w:rsidR="00783A0B" w:rsidRPr="00E225A5">
        <w:rPr>
          <w:spacing w:val="1"/>
          <w:sz w:val="22"/>
          <w:szCs w:val="22"/>
        </w:rPr>
        <w:t>о</w:t>
      </w:r>
      <w:r w:rsidR="00783A0B" w:rsidRPr="00E225A5">
        <w:rPr>
          <w:spacing w:val="-1"/>
          <w:sz w:val="22"/>
          <w:szCs w:val="22"/>
        </w:rPr>
        <w:t>н</w:t>
      </w:r>
      <w:r w:rsidR="00783A0B" w:rsidRPr="00E225A5">
        <w:rPr>
          <w:sz w:val="22"/>
          <w:szCs w:val="22"/>
        </w:rPr>
        <w:t>альны</w:t>
      </w:r>
      <w:r w:rsidR="00783A0B" w:rsidRPr="00E225A5">
        <w:rPr>
          <w:spacing w:val="-1"/>
          <w:sz w:val="22"/>
          <w:szCs w:val="22"/>
        </w:rPr>
        <w:t>х</w:t>
      </w:r>
      <w:r w:rsidR="00783A0B" w:rsidRPr="00E225A5">
        <w:rPr>
          <w:sz w:val="22"/>
          <w:szCs w:val="22"/>
        </w:rPr>
        <w:t>,</w:t>
      </w:r>
      <w:r w:rsidR="00783A0B" w:rsidRPr="00E225A5">
        <w:rPr>
          <w:spacing w:val="63"/>
          <w:sz w:val="22"/>
          <w:szCs w:val="22"/>
        </w:rPr>
        <w:t xml:space="preserve"> </w:t>
      </w:r>
      <w:r w:rsidR="00783A0B" w:rsidRPr="00E225A5">
        <w:rPr>
          <w:spacing w:val="1"/>
          <w:sz w:val="22"/>
          <w:szCs w:val="22"/>
        </w:rPr>
        <w:t>ин</w:t>
      </w:r>
      <w:r w:rsidR="00783A0B" w:rsidRPr="00E225A5">
        <w:rPr>
          <w:sz w:val="22"/>
          <w:szCs w:val="22"/>
        </w:rPr>
        <w:t>т</w:t>
      </w:r>
      <w:r w:rsidR="00783A0B" w:rsidRPr="00E225A5">
        <w:rPr>
          <w:spacing w:val="1"/>
          <w:sz w:val="22"/>
          <w:szCs w:val="22"/>
        </w:rPr>
        <w:t>е</w:t>
      </w:r>
      <w:r w:rsidR="00783A0B" w:rsidRPr="00E225A5">
        <w:rPr>
          <w:sz w:val="22"/>
          <w:szCs w:val="22"/>
        </w:rPr>
        <w:t>л</w:t>
      </w:r>
      <w:r w:rsidR="00783A0B" w:rsidRPr="00E225A5">
        <w:rPr>
          <w:spacing w:val="-1"/>
          <w:sz w:val="22"/>
          <w:szCs w:val="22"/>
        </w:rPr>
        <w:t>л</w:t>
      </w:r>
      <w:r w:rsidR="00783A0B" w:rsidRPr="00E225A5">
        <w:rPr>
          <w:sz w:val="22"/>
          <w:szCs w:val="22"/>
        </w:rPr>
        <w:t>ек</w:t>
      </w:r>
      <w:r w:rsidR="00783A0B" w:rsidRPr="00E225A5">
        <w:rPr>
          <w:spacing w:val="6"/>
          <w:sz w:val="22"/>
          <w:szCs w:val="22"/>
        </w:rPr>
        <w:t>т</w:t>
      </w:r>
      <w:r w:rsidR="00783A0B" w:rsidRPr="00E225A5">
        <w:rPr>
          <w:spacing w:val="-2"/>
          <w:sz w:val="22"/>
          <w:szCs w:val="22"/>
        </w:rPr>
        <w:t>у</w:t>
      </w:r>
      <w:r w:rsidR="00783A0B" w:rsidRPr="00E225A5">
        <w:rPr>
          <w:sz w:val="22"/>
          <w:szCs w:val="22"/>
        </w:rPr>
        <w:t>альных</w:t>
      </w:r>
      <w:r w:rsidR="00783A0B" w:rsidRPr="00E225A5">
        <w:rPr>
          <w:spacing w:val="36"/>
          <w:sz w:val="22"/>
          <w:szCs w:val="22"/>
        </w:rPr>
        <w:t xml:space="preserve"> </w:t>
      </w:r>
      <w:r w:rsidR="00783A0B" w:rsidRPr="00E225A5">
        <w:rPr>
          <w:sz w:val="22"/>
          <w:szCs w:val="22"/>
        </w:rPr>
        <w:t>и</w:t>
      </w:r>
      <w:r w:rsidR="00783A0B" w:rsidRPr="00E225A5">
        <w:rPr>
          <w:spacing w:val="36"/>
          <w:sz w:val="22"/>
          <w:szCs w:val="22"/>
        </w:rPr>
        <w:t xml:space="preserve"> </w:t>
      </w:r>
      <w:r w:rsidR="00783A0B" w:rsidRPr="00E225A5">
        <w:rPr>
          <w:spacing w:val="-1"/>
          <w:sz w:val="22"/>
          <w:szCs w:val="22"/>
        </w:rPr>
        <w:t>с</w:t>
      </w:r>
      <w:r w:rsidR="00783A0B" w:rsidRPr="00E225A5">
        <w:rPr>
          <w:sz w:val="22"/>
          <w:szCs w:val="22"/>
        </w:rPr>
        <w:t>оци</w:t>
      </w:r>
      <w:r w:rsidR="00783A0B" w:rsidRPr="00E225A5">
        <w:rPr>
          <w:spacing w:val="1"/>
          <w:sz w:val="22"/>
          <w:szCs w:val="22"/>
        </w:rPr>
        <w:t>а</w:t>
      </w:r>
      <w:r w:rsidR="00783A0B" w:rsidRPr="00E225A5">
        <w:rPr>
          <w:sz w:val="22"/>
          <w:szCs w:val="22"/>
        </w:rPr>
        <w:t>ль</w:t>
      </w:r>
      <w:r w:rsidR="00783A0B" w:rsidRPr="00E225A5">
        <w:rPr>
          <w:spacing w:val="-1"/>
          <w:sz w:val="22"/>
          <w:szCs w:val="22"/>
        </w:rPr>
        <w:t>н</w:t>
      </w:r>
      <w:r w:rsidR="00783A0B" w:rsidRPr="00E225A5">
        <w:rPr>
          <w:sz w:val="22"/>
          <w:szCs w:val="22"/>
        </w:rPr>
        <w:t>ых</w:t>
      </w:r>
      <w:r w:rsidR="00783A0B" w:rsidRPr="00E225A5">
        <w:rPr>
          <w:spacing w:val="36"/>
          <w:sz w:val="22"/>
          <w:szCs w:val="22"/>
        </w:rPr>
        <w:t xml:space="preserve"> </w:t>
      </w:r>
      <w:r w:rsidR="00783A0B" w:rsidRPr="00E225A5">
        <w:rPr>
          <w:spacing w:val="-1"/>
          <w:sz w:val="22"/>
          <w:szCs w:val="22"/>
        </w:rPr>
        <w:t>а</w:t>
      </w:r>
      <w:r w:rsidR="00783A0B" w:rsidRPr="00E225A5">
        <w:rPr>
          <w:sz w:val="22"/>
          <w:szCs w:val="22"/>
        </w:rPr>
        <w:t>с</w:t>
      </w:r>
      <w:r w:rsidR="00783A0B" w:rsidRPr="00E225A5">
        <w:rPr>
          <w:spacing w:val="1"/>
          <w:sz w:val="22"/>
          <w:szCs w:val="22"/>
        </w:rPr>
        <w:t>п</w:t>
      </w:r>
      <w:r w:rsidR="00783A0B" w:rsidRPr="00E225A5">
        <w:rPr>
          <w:spacing w:val="-1"/>
          <w:sz w:val="22"/>
          <w:szCs w:val="22"/>
        </w:rPr>
        <w:t>е</w:t>
      </w:r>
      <w:r w:rsidR="00783A0B" w:rsidRPr="00E225A5">
        <w:rPr>
          <w:sz w:val="22"/>
          <w:szCs w:val="22"/>
        </w:rPr>
        <w:t>кт</w:t>
      </w:r>
      <w:r w:rsidR="00783A0B" w:rsidRPr="00E225A5">
        <w:rPr>
          <w:spacing w:val="1"/>
          <w:sz w:val="22"/>
          <w:szCs w:val="22"/>
        </w:rPr>
        <w:t>ов</w:t>
      </w:r>
      <w:r w:rsidR="00783A0B" w:rsidRPr="00E225A5">
        <w:rPr>
          <w:spacing w:val="34"/>
          <w:sz w:val="22"/>
          <w:szCs w:val="22"/>
        </w:rPr>
        <w:t xml:space="preserve"> </w:t>
      </w:r>
      <w:r w:rsidR="00783A0B" w:rsidRPr="00E225A5">
        <w:rPr>
          <w:spacing w:val="3"/>
          <w:sz w:val="22"/>
          <w:szCs w:val="22"/>
        </w:rPr>
        <w:t>с</w:t>
      </w:r>
      <w:r w:rsidR="00783A0B" w:rsidRPr="00E225A5">
        <w:rPr>
          <w:spacing w:val="1"/>
          <w:sz w:val="22"/>
          <w:szCs w:val="22"/>
        </w:rPr>
        <w:t>е</w:t>
      </w:r>
      <w:r w:rsidR="00783A0B" w:rsidRPr="00E225A5">
        <w:rPr>
          <w:sz w:val="22"/>
          <w:szCs w:val="22"/>
        </w:rPr>
        <w:t>к</w:t>
      </w:r>
      <w:r w:rsidR="00783A0B" w:rsidRPr="00E225A5">
        <w:rPr>
          <w:spacing w:val="1"/>
          <w:sz w:val="22"/>
          <w:szCs w:val="22"/>
        </w:rPr>
        <w:t>с</w:t>
      </w:r>
      <w:r w:rsidR="00783A0B" w:rsidRPr="00E225A5">
        <w:rPr>
          <w:spacing w:val="-2"/>
          <w:sz w:val="22"/>
          <w:szCs w:val="22"/>
        </w:rPr>
        <w:t>у</w:t>
      </w:r>
      <w:r w:rsidR="00783A0B" w:rsidRPr="00E225A5">
        <w:rPr>
          <w:sz w:val="22"/>
          <w:szCs w:val="22"/>
        </w:rPr>
        <w:t>ал</w:t>
      </w:r>
      <w:r w:rsidR="00783A0B" w:rsidRPr="00E225A5">
        <w:rPr>
          <w:spacing w:val="-1"/>
          <w:sz w:val="22"/>
          <w:szCs w:val="22"/>
        </w:rPr>
        <w:t>ь</w:t>
      </w:r>
      <w:r w:rsidR="00783A0B" w:rsidRPr="00E225A5">
        <w:rPr>
          <w:sz w:val="22"/>
          <w:szCs w:val="22"/>
        </w:rPr>
        <w:t>н</w:t>
      </w:r>
      <w:r w:rsidR="00783A0B" w:rsidRPr="00E225A5">
        <w:rPr>
          <w:spacing w:val="2"/>
          <w:sz w:val="22"/>
          <w:szCs w:val="22"/>
        </w:rPr>
        <w:t>о</w:t>
      </w:r>
      <w:r w:rsidR="00783A0B" w:rsidRPr="00E225A5">
        <w:rPr>
          <w:spacing w:val="-1"/>
          <w:sz w:val="22"/>
          <w:szCs w:val="22"/>
        </w:rPr>
        <w:t>г</w:t>
      </w:r>
      <w:r w:rsidR="00783A0B" w:rsidRPr="00E225A5">
        <w:rPr>
          <w:sz w:val="22"/>
          <w:szCs w:val="22"/>
        </w:rPr>
        <w:t>о</w:t>
      </w:r>
      <w:r w:rsidR="00783A0B" w:rsidRPr="00E225A5">
        <w:rPr>
          <w:spacing w:val="35"/>
          <w:sz w:val="22"/>
          <w:szCs w:val="22"/>
        </w:rPr>
        <w:t xml:space="preserve"> </w:t>
      </w:r>
      <w:r w:rsidR="00783A0B" w:rsidRPr="00E225A5">
        <w:rPr>
          <w:sz w:val="22"/>
          <w:szCs w:val="22"/>
        </w:rPr>
        <w:t>с</w:t>
      </w:r>
      <w:r w:rsidR="00783A0B" w:rsidRPr="00E225A5">
        <w:rPr>
          <w:spacing w:val="-1"/>
          <w:sz w:val="22"/>
          <w:szCs w:val="22"/>
        </w:rPr>
        <w:t>у</w:t>
      </w:r>
      <w:r w:rsidR="00783A0B" w:rsidRPr="00E225A5">
        <w:rPr>
          <w:sz w:val="22"/>
          <w:szCs w:val="22"/>
        </w:rPr>
        <w:t>щест</w:t>
      </w:r>
      <w:r w:rsidR="00783A0B" w:rsidRPr="00E225A5">
        <w:rPr>
          <w:spacing w:val="1"/>
          <w:sz w:val="22"/>
          <w:szCs w:val="22"/>
        </w:rPr>
        <w:t>в</w:t>
      </w:r>
      <w:r w:rsidR="00783A0B" w:rsidRPr="00E225A5">
        <w:rPr>
          <w:sz w:val="22"/>
          <w:szCs w:val="22"/>
        </w:rPr>
        <w:t>ов</w:t>
      </w:r>
      <w:r w:rsidR="00783A0B" w:rsidRPr="00E225A5">
        <w:rPr>
          <w:spacing w:val="1"/>
          <w:sz w:val="22"/>
          <w:szCs w:val="22"/>
        </w:rPr>
        <w:t>а</w:t>
      </w:r>
      <w:r w:rsidR="00783A0B" w:rsidRPr="00E225A5">
        <w:rPr>
          <w:sz w:val="22"/>
          <w:szCs w:val="22"/>
        </w:rPr>
        <w:t>ния</w:t>
      </w:r>
      <w:r w:rsidR="00783A0B" w:rsidRPr="00E225A5">
        <w:rPr>
          <w:spacing w:val="36"/>
          <w:sz w:val="22"/>
          <w:szCs w:val="22"/>
        </w:rPr>
        <w:t xml:space="preserve"> </w:t>
      </w:r>
      <w:r w:rsidR="00783A0B" w:rsidRPr="00E225A5">
        <w:rPr>
          <w:sz w:val="22"/>
          <w:szCs w:val="22"/>
        </w:rPr>
        <w:t>ч</w:t>
      </w:r>
      <w:r w:rsidR="00783A0B" w:rsidRPr="00E225A5">
        <w:rPr>
          <w:spacing w:val="1"/>
          <w:sz w:val="22"/>
          <w:szCs w:val="22"/>
        </w:rPr>
        <w:t>е</w:t>
      </w:r>
      <w:r w:rsidR="00783A0B" w:rsidRPr="00E225A5">
        <w:rPr>
          <w:spacing w:val="-2"/>
          <w:sz w:val="22"/>
          <w:szCs w:val="22"/>
        </w:rPr>
        <w:t>л</w:t>
      </w:r>
      <w:r w:rsidR="00783A0B" w:rsidRPr="00E225A5">
        <w:rPr>
          <w:spacing w:val="1"/>
          <w:sz w:val="22"/>
          <w:szCs w:val="22"/>
        </w:rPr>
        <w:t>о</w:t>
      </w:r>
      <w:r w:rsidR="00783A0B" w:rsidRPr="00E225A5">
        <w:rPr>
          <w:sz w:val="22"/>
          <w:szCs w:val="22"/>
        </w:rPr>
        <w:t>ве</w:t>
      </w:r>
      <w:r w:rsidR="00783A0B" w:rsidRPr="00E225A5">
        <w:rPr>
          <w:spacing w:val="1"/>
          <w:sz w:val="22"/>
          <w:szCs w:val="22"/>
        </w:rPr>
        <w:t>к</w:t>
      </w:r>
      <w:r w:rsidR="00783A0B" w:rsidRPr="00E225A5">
        <w:rPr>
          <w:sz w:val="22"/>
          <w:szCs w:val="22"/>
        </w:rPr>
        <w:t>а,</w:t>
      </w:r>
      <w:r w:rsidR="00783A0B" w:rsidRPr="00E225A5">
        <w:rPr>
          <w:spacing w:val="33"/>
          <w:sz w:val="22"/>
          <w:szCs w:val="22"/>
        </w:rPr>
        <w:t xml:space="preserve"> </w:t>
      </w:r>
      <w:r w:rsidR="00783A0B" w:rsidRPr="00E225A5">
        <w:rPr>
          <w:spacing w:val="1"/>
          <w:sz w:val="22"/>
          <w:szCs w:val="22"/>
        </w:rPr>
        <w:t>по</w:t>
      </w:r>
      <w:r w:rsidR="00783A0B" w:rsidRPr="00E225A5">
        <w:rPr>
          <w:spacing w:val="2"/>
          <w:sz w:val="22"/>
          <w:szCs w:val="22"/>
        </w:rPr>
        <w:t>з</w:t>
      </w:r>
      <w:r w:rsidR="00783A0B" w:rsidRPr="00E225A5">
        <w:rPr>
          <w:spacing w:val="1"/>
          <w:sz w:val="22"/>
          <w:szCs w:val="22"/>
        </w:rPr>
        <w:t>и</w:t>
      </w:r>
      <w:r w:rsidR="00783A0B" w:rsidRPr="00E225A5">
        <w:rPr>
          <w:sz w:val="22"/>
          <w:szCs w:val="22"/>
        </w:rPr>
        <w:t>ти</w:t>
      </w:r>
      <w:r w:rsidR="00783A0B" w:rsidRPr="00E225A5">
        <w:rPr>
          <w:spacing w:val="1"/>
          <w:sz w:val="22"/>
          <w:szCs w:val="22"/>
        </w:rPr>
        <w:t>в</w:t>
      </w:r>
      <w:r w:rsidR="00783A0B" w:rsidRPr="00E225A5">
        <w:rPr>
          <w:sz w:val="22"/>
          <w:szCs w:val="22"/>
        </w:rPr>
        <w:t>но</w:t>
      </w:r>
      <w:r w:rsidR="00783A0B" w:rsidRPr="00E225A5">
        <w:rPr>
          <w:spacing w:val="1"/>
          <w:sz w:val="22"/>
          <w:szCs w:val="22"/>
        </w:rPr>
        <w:t xml:space="preserve"> о</w:t>
      </w:r>
      <w:r w:rsidR="00783A0B" w:rsidRPr="00E225A5">
        <w:rPr>
          <w:sz w:val="22"/>
          <w:szCs w:val="22"/>
        </w:rPr>
        <w:t>бога</w:t>
      </w:r>
      <w:r w:rsidR="00783A0B" w:rsidRPr="00E225A5">
        <w:rPr>
          <w:spacing w:val="1"/>
          <w:sz w:val="22"/>
          <w:szCs w:val="22"/>
        </w:rPr>
        <w:t>щ</w:t>
      </w:r>
      <w:r w:rsidR="00783A0B" w:rsidRPr="00E225A5">
        <w:rPr>
          <w:sz w:val="22"/>
          <w:szCs w:val="22"/>
        </w:rPr>
        <w:t>а</w:t>
      </w:r>
      <w:r w:rsidR="00783A0B" w:rsidRPr="00E225A5">
        <w:rPr>
          <w:spacing w:val="1"/>
          <w:sz w:val="22"/>
          <w:szCs w:val="22"/>
        </w:rPr>
        <w:t>ю</w:t>
      </w:r>
      <w:r w:rsidR="00783A0B" w:rsidRPr="00E225A5">
        <w:rPr>
          <w:spacing w:val="-2"/>
          <w:sz w:val="22"/>
          <w:szCs w:val="22"/>
        </w:rPr>
        <w:t>щ</w:t>
      </w:r>
      <w:r w:rsidR="00783A0B" w:rsidRPr="00E225A5">
        <w:rPr>
          <w:spacing w:val="-1"/>
          <w:sz w:val="22"/>
          <w:szCs w:val="22"/>
        </w:rPr>
        <w:t>и</w:t>
      </w:r>
      <w:r w:rsidR="00783A0B" w:rsidRPr="00E225A5">
        <w:rPr>
          <w:sz w:val="22"/>
          <w:szCs w:val="22"/>
        </w:rPr>
        <w:t>х</w:t>
      </w:r>
      <w:r w:rsidR="00783A0B" w:rsidRPr="00E225A5">
        <w:rPr>
          <w:spacing w:val="2"/>
          <w:sz w:val="22"/>
          <w:szCs w:val="22"/>
        </w:rPr>
        <w:t xml:space="preserve"> </w:t>
      </w:r>
      <w:r w:rsidR="00783A0B" w:rsidRPr="00E225A5">
        <w:rPr>
          <w:sz w:val="22"/>
          <w:szCs w:val="22"/>
        </w:rPr>
        <w:t xml:space="preserve">личность, </w:t>
      </w:r>
      <w:r w:rsidR="00783A0B" w:rsidRPr="00E225A5">
        <w:rPr>
          <w:spacing w:val="1"/>
          <w:sz w:val="22"/>
          <w:szCs w:val="22"/>
        </w:rPr>
        <w:t>по</w:t>
      </w:r>
      <w:r w:rsidR="00783A0B" w:rsidRPr="00E225A5">
        <w:rPr>
          <w:spacing w:val="-1"/>
          <w:sz w:val="22"/>
          <w:szCs w:val="22"/>
        </w:rPr>
        <w:t>в</w:t>
      </w:r>
      <w:r w:rsidR="00783A0B" w:rsidRPr="00E225A5">
        <w:rPr>
          <w:sz w:val="22"/>
          <w:szCs w:val="22"/>
        </w:rPr>
        <w:t>ыш</w:t>
      </w:r>
      <w:r w:rsidR="00783A0B" w:rsidRPr="00E225A5">
        <w:rPr>
          <w:spacing w:val="-1"/>
          <w:sz w:val="22"/>
          <w:szCs w:val="22"/>
        </w:rPr>
        <w:t>а</w:t>
      </w:r>
      <w:r w:rsidR="00783A0B" w:rsidRPr="00E225A5">
        <w:rPr>
          <w:sz w:val="22"/>
          <w:szCs w:val="22"/>
        </w:rPr>
        <w:t>ющих</w:t>
      </w:r>
      <w:r w:rsidR="00783A0B" w:rsidRPr="00E225A5">
        <w:rPr>
          <w:spacing w:val="4"/>
          <w:sz w:val="22"/>
          <w:szCs w:val="22"/>
        </w:rPr>
        <w:t xml:space="preserve"> </w:t>
      </w:r>
      <w:r w:rsidR="00783A0B" w:rsidRPr="00E225A5">
        <w:rPr>
          <w:spacing w:val="-1"/>
          <w:sz w:val="22"/>
          <w:szCs w:val="22"/>
        </w:rPr>
        <w:t>к</w:t>
      </w:r>
      <w:r w:rsidR="00783A0B" w:rsidRPr="00E225A5">
        <w:rPr>
          <w:sz w:val="22"/>
          <w:szCs w:val="22"/>
        </w:rPr>
        <w:t>о</w:t>
      </w:r>
      <w:r w:rsidR="00783A0B" w:rsidRPr="00E225A5">
        <w:rPr>
          <w:spacing w:val="1"/>
          <w:sz w:val="22"/>
          <w:szCs w:val="22"/>
        </w:rPr>
        <w:t>мм</w:t>
      </w:r>
      <w:r w:rsidR="00783A0B" w:rsidRPr="00E225A5">
        <w:rPr>
          <w:spacing w:val="-3"/>
          <w:sz w:val="22"/>
          <w:szCs w:val="22"/>
        </w:rPr>
        <w:t>у</w:t>
      </w:r>
      <w:r w:rsidR="00783A0B" w:rsidRPr="00E225A5">
        <w:rPr>
          <w:sz w:val="22"/>
          <w:szCs w:val="22"/>
        </w:rPr>
        <w:t>н</w:t>
      </w:r>
      <w:r w:rsidR="00783A0B" w:rsidRPr="00E225A5">
        <w:rPr>
          <w:spacing w:val="1"/>
          <w:sz w:val="22"/>
          <w:szCs w:val="22"/>
        </w:rPr>
        <w:t>и</w:t>
      </w:r>
      <w:r w:rsidR="00783A0B" w:rsidRPr="00E225A5">
        <w:rPr>
          <w:spacing w:val="-1"/>
          <w:sz w:val="22"/>
          <w:szCs w:val="22"/>
        </w:rPr>
        <w:t>к</w:t>
      </w:r>
      <w:r w:rsidR="00783A0B" w:rsidRPr="00E225A5">
        <w:rPr>
          <w:sz w:val="22"/>
          <w:szCs w:val="22"/>
        </w:rPr>
        <w:t>а</w:t>
      </w:r>
      <w:r w:rsidR="00783A0B" w:rsidRPr="00E225A5">
        <w:rPr>
          <w:spacing w:val="1"/>
          <w:sz w:val="22"/>
          <w:szCs w:val="22"/>
        </w:rPr>
        <w:t>б</w:t>
      </w:r>
      <w:r w:rsidR="00783A0B" w:rsidRPr="00E225A5">
        <w:rPr>
          <w:spacing w:val="-1"/>
          <w:sz w:val="22"/>
          <w:szCs w:val="22"/>
        </w:rPr>
        <w:t>е</w:t>
      </w:r>
      <w:r w:rsidR="00783A0B" w:rsidRPr="00E225A5">
        <w:rPr>
          <w:sz w:val="22"/>
          <w:szCs w:val="22"/>
        </w:rPr>
        <w:t>л</w:t>
      </w:r>
      <w:r w:rsidR="00783A0B" w:rsidRPr="00E225A5">
        <w:rPr>
          <w:spacing w:val="-1"/>
          <w:sz w:val="22"/>
          <w:szCs w:val="22"/>
        </w:rPr>
        <w:t>ь</w:t>
      </w:r>
      <w:r w:rsidR="00783A0B" w:rsidRPr="00E225A5">
        <w:rPr>
          <w:sz w:val="22"/>
          <w:szCs w:val="22"/>
        </w:rPr>
        <w:t>н</w:t>
      </w:r>
      <w:r w:rsidR="00783A0B" w:rsidRPr="00E225A5">
        <w:rPr>
          <w:spacing w:val="1"/>
          <w:sz w:val="22"/>
          <w:szCs w:val="22"/>
        </w:rPr>
        <w:t>ос</w:t>
      </w:r>
      <w:r w:rsidR="00783A0B" w:rsidRPr="00E225A5">
        <w:rPr>
          <w:sz w:val="22"/>
          <w:szCs w:val="22"/>
        </w:rPr>
        <w:t>т</w:t>
      </w:r>
      <w:r w:rsidR="00783A0B" w:rsidRPr="00E225A5">
        <w:rPr>
          <w:spacing w:val="1"/>
          <w:sz w:val="22"/>
          <w:szCs w:val="22"/>
        </w:rPr>
        <w:t>ь</w:t>
      </w:r>
      <w:r w:rsidR="00783A0B" w:rsidRPr="00E225A5">
        <w:rPr>
          <w:sz w:val="22"/>
          <w:szCs w:val="22"/>
        </w:rPr>
        <w:t xml:space="preserve"> ч</w:t>
      </w:r>
      <w:r w:rsidR="00783A0B" w:rsidRPr="00E225A5">
        <w:rPr>
          <w:spacing w:val="1"/>
          <w:sz w:val="22"/>
          <w:szCs w:val="22"/>
        </w:rPr>
        <w:t>е</w:t>
      </w:r>
      <w:r w:rsidR="00783A0B" w:rsidRPr="00E225A5">
        <w:rPr>
          <w:spacing w:val="-2"/>
          <w:sz w:val="22"/>
          <w:szCs w:val="22"/>
        </w:rPr>
        <w:t>л</w:t>
      </w:r>
      <w:r w:rsidR="00783A0B" w:rsidRPr="00E225A5">
        <w:rPr>
          <w:spacing w:val="1"/>
          <w:sz w:val="22"/>
          <w:szCs w:val="22"/>
        </w:rPr>
        <w:t>о</w:t>
      </w:r>
      <w:r w:rsidR="00783A0B" w:rsidRPr="00E225A5">
        <w:rPr>
          <w:spacing w:val="8"/>
          <w:sz w:val="22"/>
          <w:szCs w:val="22"/>
        </w:rPr>
        <w:t>в</w:t>
      </w:r>
      <w:r w:rsidR="00783A0B" w:rsidRPr="00E225A5">
        <w:rPr>
          <w:spacing w:val="1"/>
          <w:sz w:val="22"/>
          <w:szCs w:val="22"/>
        </w:rPr>
        <w:t>е</w:t>
      </w:r>
      <w:r w:rsidR="00783A0B" w:rsidRPr="00E225A5">
        <w:rPr>
          <w:sz w:val="22"/>
          <w:szCs w:val="22"/>
        </w:rPr>
        <w:t>ка</w:t>
      </w:r>
      <w:r w:rsidR="00783A0B" w:rsidRPr="00E225A5">
        <w:rPr>
          <w:spacing w:val="1"/>
          <w:sz w:val="22"/>
          <w:szCs w:val="22"/>
        </w:rPr>
        <w:t xml:space="preserve"> </w:t>
      </w:r>
      <w:r w:rsidR="00783A0B" w:rsidRPr="00E225A5">
        <w:rPr>
          <w:sz w:val="22"/>
          <w:szCs w:val="22"/>
        </w:rPr>
        <w:t>и ег</w:t>
      </w:r>
      <w:r w:rsidR="00783A0B" w:rsidRPr="00E225A5">
        <w:rPr>
          <w:spacing w:val="1"/>
          <w:sz w:val="22"/>
          <w:szCs w:val="22"/>
        </w:rPr>
        <w:t xml:space="preserve">о </w:t>
      </w:r>
      <w:r w:rsidR="00783A0B" w:rsidRPr="00E225A5">
        <w:rPr>
          <w:spacing w:val="-2"/>
          <w:sz w:val="22"/>
          <w:szCs w:val="22"/>
        </w:rPr>
        <w:t>с</w:t>
      </w:r>
      <w:r w:rsidR="00783A0B" w:rsidRPr="00E225A5">
        <w:rPr>
          <w:sz w:val="22"/>
          <w:szCs w:val="22"/>
        </w:rPr>
        <w:t>п</w:t>
      </w:r>
      <w:r w:rsidR="00783A0B" w:rsidRPr="00E225A5">
        <w:rPr>
          <w:spacing w:val="1"/>
          <w:sz w:val="22"/>
          <w:szCs w:val="22"/>
        </w:rPr>
        <w:t>о</w:t>
      </w:r>
      <w:r w:rsidR="00783A0B" w:rsidRPr="00E225A5">
        <w:rPr>
          <w:sz w:val="22"/>
          <w:szCs w:val="22"/>
        </w:rPr>
        <w:t>с</w:t>
      </w:r>
      <w:r w:rsidR="00783A0B" w:rsidRPr="00E225A5">
        <w:rPr>
          <w:spacing w:val="-1"/>
          <w:sz w:val="22"/>
          <w:szCs w:val="22"/>
        </w:rPr>
        <w:t>о</w:t>
      </w:r>
      <w:r w:rsidR="00783A0B" w:rsidRPr="00E225A5">
        <w:rPr>
          <w:spacing w:val="1"/>
          <w:sz w:val="22"/>
          <w:szCs w:val="22"/>
        </w:rPr>
        <w:t>б</w:t>
      </w:r>
      <w:r w:rsidR="00783A0B" w:rsidRPr="00E225A5">
        <w:rPr>
          <w:sz w:val="22"/>
          <w:szCs w:val="22"/>
        </w:rPr>
        <w:t>нос</w:t>
      </w:r>
      <w:r w:rsidR="00783A0B" w:rsidRPr="00E225A5">
        <w:rPr>
          <w:spacing w:val="1"/>
          <w:sz w:val="22"/>
          <w:szCs w:val="22"/>
        </w:rPr>
        <w:t>т</w:t>
      </w:r>
      <w:r w:rsidR="00783A0B" w:rsidRPr="00E225A5">
        <w:rPr>
          <w:sz w:val="22"/>
          <w:szCs w:val="22"/>
        </w:rPr>
        <w:t xml:space="preserve">ь к </w:t>
      </w:r>
      <w:r w:rsidR="00783A0B" w:rsidRPr="00E225A5">
        <w:rPr>
          <w:spacing w:val="-3"/>
          <w:sz w:val="22"/>
          <w:szCs w:val="22"/>
        </w:rPr>
        <w:t>л</w:t>
      </w:r>
      <w:r w:rsidR="00783A0B" w:rsidRPr="00E225A5">
        <w:rPr>
          <w:sz w:val="22"/>
          <w:szCs w:val="22"/>
        </w:rPr>
        <w:t>юбв</w:t>
      </w:r>
      <w:r w:rsidR="00783A0B" w:rsidRPr="00E225A5">
        <w:rPr>
          <w:spacing w:val="1"/>
          <w:sz w:val="22"/>
          <w:szCs w:val="22"/>
        </w:rPr>
        <w:t>и</w:t>
      </w:r>
      <w:r w:rsidR="00F228E9">
        <w:rPr>
          <w:sz w:val="22"/>
          <w:szCs w:val="22"/>
        </w:rPr>
        <w:t>;</w:t>
      </w:r>
    </w:p>
    <w:p w:rsidR="00783A0B" w:rsidRPr="00E225A5" w:rsidRDefault="00D30C17" w:rsidP="00D6184B">
      <w:pPr>
        <w:widowControl w:val="0"/>
        <w:tabs>
          <w:tab w:val="left" w:pos="2930"/>
          <w:tab w:val="left" w:pos="3701"/>
          <w:tab w:val="left" w:pos="5317"/>
          <w:tab w:val="left" w:pos="7541"/>
        </w:tabs>
        <w:autoSpaceDE w:val="0"/>
        <w:autoSpaceDN w:val="0"/>
        <w:adjustRightInd w:val="0"/>
        <w:ind w:firstLine="567"/>
        <w:jc w:val="both"/>
        <w:rPr>
          <w:sz w:val="22"/>
          <w:szCs w:val="22"/>
        </w:rPr>
      </w:pPr>
      <w:r>
        <w:rPr>
          <w:i/>
          <w:iCs/>
          <w:spacing w:val="1"/>
          <w:sz w:val="22"/>
          <w:szCs w:val="22"/>
        </w:rPr>
        <w:t xml:space="preserve">- </w:t>
      </w:r>
      <w:r w:rsidR="00783A0B">
        <w:rPr>
          <w:i/>
          <w:iCs/>
          <w:spacing w:val="1"/>
          <w:sz w:val="22"/>
          <w:szCs w:val="22"/>
        </w:rPr>
        <w:t>н</w:t>
      </w:r>
      <w:r w:rsidR="00783A0B" w:rsidRPr="00E225A5">
        <w:rPr>
          <w:i/>
          <w:iCs/>
          <w:spacing w:val="1"/>
          <w:sz w:val="22"/>
          <w:szCs w:val="22"/>
        </w:rPr>
        <w:t>р</w:t>
      </w:r>
      <w:r w:rsidR="00783A0B" w:rsidRPr="00E225A5">
        <w:rPr>
          <w:i/>
          <w:iCs/>
          <w:sz w:val="22"/>
          <w:szCs w:val="22"/>
        </w:rPr>
        <w:t>авст</w:t>
      </w:r>
      <w:r w:rsidR="00783A0B" w:rsidRPr="00E225A5">
        <w:rPr>
          <w:i/>
          <w:iCs/>
          <w:spacing w:val="1"/>
          <w:sz w:val="22"/>
          <w:szCs w:val="22"/>
        </w:rPr>
        <w:t>в</w:t>
      </w:r>
      <w:r w:rsidR="00783A0B" w:rsidRPr="00E225A5">
        <w:rPr>
          <w:i/>
          <w:iCs/>
          <w:sz w:val="22"/>
          <w:szCs w:val="22"/>
        </w:rPr>
        <w:t>е</w:t>
      </w:r>
      <w:r w:rsidR="00783A0B" w:rsidRPr="00E225A5">
        <w:rPr>
          <w:i/>
          <w:iCs/>
          <w:spacing w:val="-1"/>
          <w:sz w:val="22"/>
          <w:szCs w:val="22"/>
        </w:rPr>
        <w:t>н</w:t>
      </w:r>
      <w:r w:rsidR="00783A0B" w:rsidRPr="00E225A5">
        <w:rPr>
          <w:i/>
          <w:iCs/>
          <w:sz w:val="22"/>
          <w:szCs w:val="22"/>
        </w:rPr>
        <w:t>ный</w:t>
      </w:r>
      <w:r>
        <w:rPr>
          <w:i/>
          <w:iCs/>
          <w:sz w:val="22"/>
          <w:szCs w:val="22"/>
        </w:rPr>
        <w:t xml:space="preserve"> –</w:t>
      </w:r>
      <w:r w:rsidR="00783A0B">
        <w:rPr>
          <w:i/>
          <w:iCs/>
          <w:sz w:val="22"/>
          <w:szCs w:val="22"/>
        </w:rPr>
        <w:t xml:space="preserve"> </w:t>
      </w:r>
      <w:r w:rsidR="00783A0B" w:rsidRPr="00E225A5">
        <w:rPr>
          <w:sz w:val="22"/>
          <w:szCs w:val="22"/>
        </w:rPr>
        <w:t>к</w:t>
      </w:r>
      <w:r w:rsidR="00783A0B" w:rsidRPr="00E225A5">
        <w:rPr>
          <w:spacing w:val="1"/>
          <w:sz w:val="22"/>
          <w:szCs w:val="22"/>
        </w:rPr>
        <w:t>о</w:t>
      </w:r>
      <w:r w:rsidR="00783A0B" w:rsidRPr="00E225A5">
        <w:rPr>
          <w:spacing w:val="-1"/>
          <w:sz w:val="22"/>
          <w:szCs w:val="22"/>
        </w:rPr>
        <w:t>м</w:t>
      </w:r>
      <w:r w:rsidR="00783A0B" w:rsidRPr="00E225A5">
        <w:rPr>
          <w:sz w:val="22"/>
          <w:szCs w:val="22"/>
        </w:rPr>
        <w:t>п</w:t>
      </w:r>
      <w:r w:rsidR="00783A0B" w:rsidRPr="00E225A5">
        <w:rPr>
          <w:spacing w:val="1"/>
          <w:sz w:val="22"/>
          <w:szCs w:val="22"/>
        </w:rPr>
        <w:t>л</w:t>
      </w:r>
      <w:r w:rsidR="00783A0B" w:rsidRPr="00E225A5">
        <w:rPr>
          <w:sz w:val="22"/>
          <w:szCs w:val="22"/>
        </w:rPr>
        <w:t>екс</w:t>
      </w:r>
      <w:r>
        <w:rPr>
          <w:sz w:val="22"/>
          <w:szCs w:val="22"/>
        </w:rPr>
        <w:t xml:space="preserve"> </w:t>
      </w:r>
      <w:r w:rsidR="00783A0B" w:rsidRPr="00E225A5">
        <w:rPr>
          <w:spacing w:val="1"/>
          <w:sz w:val="22"/>
          <w:szCs w:val="22"/>
        </w:rPr>
        <w:t>х</w:t>
      </w:r>
      <w:r w:rsidR="00783A0B" w:rsidRPr="00E225A5">
        <w:rPr>
          <w:spacing w:val="-1"/>
          <w:sz w:val="22"/>
          <w:szCs w:val="22"/>
        </w:rPr>
        <w:t>а</w:t>
      </w:r>
      <w:r w:rsidR="00783A0B" w:rsidRPr="00E225A5">
        <w:rPr>
          <w:sz w:val="22"/>
          <w:szCs w:val="22"/>
        </w:rPr>
        <w:t>р</w:t>
      </w:r>
      <w:r w:rsidR="00783A0B" w:rsidRPr="00E225A5">
        <w:rPr>
          <w:spacing w:val="1"/>
          <w:sz w:val="22"/>
          <w:szCs w:val="22"/>
        </w:rPr>
        <w:t>а</w:t>
      </w:r>
      <w:r w:rsidR="00783A0B" w:rsidRPr="00E225A5">
        <w:rPr>
          <w:sz w:val="22"/>
          <w:szCs w:val="22"/>
        </w:rPr>
        <w:t>кт</w:t>
      </w:r>
      <w:r w:rsidR="00783A0B" w:rsidRPr="00E225A5">
        <w:rPr>
          <w:spacing w:val="-1"/>
          <w:sz w:val="22"/>
          <w:szCs w:val="22"/>
        </w:rPr>
        <w:t>е</w:t>
      </w:r>
      <w:r w:rsidR="00783A0B" w:rsidRPr="00E225A5">
        <w:rPr>
          <w:sz w:val="22"/>
          <w:szCs w:val="22"/>
        </w:rPr>
        <w:t>ристик</w:t>
      </w:r>
      <w:r>
        <w:rPr>
          <w:sz w:val="22"/>
          <w:szCs w:val="22"/>
        </w:rPr>
        <w:t xml:space="preserve"> </w:t>
      </w:r>
      <w:r w:rsidR="00783A0B" w:rsidRPr="00E225A5">
        <w:rPr>
          <w:spacing w:val="-1"/>
          <w:sz w:val="22"/>
          <w:szCs w:val="22"/>
        </w:rPr>
        <w:t>м</w:t>
      </w:r>
      <w:r w:rsidR="00783A0B" w:rsidRPr="00E225A5">
        <w:rPr>
          <w:sz w:val="22"/>
          <w:szCs w:val="22"/>
        </w:rPr>
        <w:t>от</w:t>
      </w:r>
      <w:r w:rsidR="00783A0B" w:rsidRPr="00E225A5">
        <w:rPr>
          <w:spacing w:val="1"/>
          <w:sz w:val="22"/>
          <w:szCs w:val="22"/>
        </w:rPr>
        <w:t>и</w:t>
      </w:r>
      <w:r w:rsidR="00783A0B" w:rsidRPr="00E225A5">
        <w:rPr>
          <w:sz w:val="22"/>
          <w:szCs w:val="22"/>
        </w:rPr>
        <w:t>в</w:t>
      </w:r>
      <w:r w:rsidR="00783A0B" w:rsidRPr="00E225A5">
        <w:rPr>
          <w:spacing w:val="-1"/>
          <w:sz w:val="22"/>
          <w:szCs w:val="22"/>
        </w:rPr>
        <w:t>а</w:t>
      </w:r>
      <w:r w:rsidR="00783A0B" w:rsidRPr="00E225A5">
        <w:rPr>
          <w:sz w:val="22"/>
          <w:szCs w:val="22"/>
        </w:rPr>
        <w:t>ци</w:t>
      </w:r>
      <w:r w:rsidR="00783A0B" w:rsidRPr="00E225A5">
        <w:rPr>
          <w:spacing w:val="-1"/>
          <w:sz w:val="22"/>
          <w:szCs w:val="22"/>
        </w:rPr>
        <w:t>о</w:t>
      </w:r>
      <w:r w:rsidR="00783A0B" w:rsidRPr="00E225A5">
        <w:rPr>
          <w:sz w:val="22"/>
          <w:szCs w:val="22"/>
        </w:rPr>
        <w:t>нн</w:t>
      </w:r>
      <w:r w:rsidR="00783A0B" w:rsidRPr="00E225A5">
        <w:rPr>
          <w:spacing w:val="-1"/>
          <w:sz w:val="22"/>
          <w:szCs w:val="22"/>
        </w:rPr>
        <w:t>о</w:t>
      </w:r>
      <w:r w:rsidR="00783A0B" w:rsidRPr="00E225A5">
        <w:rPr>
          <w:sz w:val="22"/>
          <w:szCs w:val="22"/>
        </w:rPr>
        <w:t xml:space="preserve">й и </w:t>
      </w:r>
      <w:r w:rsidR="00783A0B" w:rsidRPr="00E225A5">
        <w:rPr>
          <w:sz w:val="22"/>
          <w:szCs w:val="22"/>
        </w:rPr>
        <w:lastRenderedPageBreak/>
        <w:t>п</w:t>
      </w:r>
      <w:r w:rsidR="00783A0B" w:rsidRPr="00E225A5">
        <w:rPr>
          <w:spacing w:val="1"/>
          <w:sz w:val="22"/>
          <w:szCs w:val="22"/>
        </w:rPr>
        <w:t>о</w:t>
      </w:r>
      <w:r w:rsidR="00783A0B" w:rsidRPr="00E225A5">
        <w:rPr>
          <w:sz w:val="22"/>
          <w:szCs w:val="22"/>
        </w:rPr>
        <w:t>требност</w:t>
      </w:r>
      <w:r w:rsidR="00783A0B" w:rsidRPr="00E225A5">
        <w:rPr>
          <w:spacing w:val="-1"/>
          <w:sz w:val="22"/>
          <w:szCs w:val="22"/>
        </w:rPr>
        <w:t>н</w:t>
      </w:r>
      <w:r w:rsidR="00783A0B" w:rsidRPr="00E225A5">
        <w:rPr>
          <w:spacing w:val="2"/>
          <w:sz w:val="22"/>
          <w:szCs w:val="22"/>
        </w:rPr>
        <w:t>о</w:t>
      </w:r>
      <w:r w:rsidR="00783A0B" w:rsidRPr="00E225A5">
        <w:rPr>
          <w:spacing w:val="-2"/>
          <w:sz w:val="22"/>
          <w:szCs w:val="22"/>
        </w:rPr>
        <w:t>-</w:t>
      </w:r>
      <w:r w:rsidR="00783A0B" w:rsidRPr="00E225A5">
        <w:rPr>
          <w:sz w:val="22"/>
          <w:szCs w:val="22"/>
        </w:rPr>
        <w:t>и</w:t>
      </w:r>
      <w:r w:rsidR="00783A0B" w:rsidRPr="00E225A5">
        <w:rPr>
          <w:spacing w:val="1"/>
          <w:sz w:val="22"/>
          <w:szCs w:val="22"/>
        </w:rPr>
        <w:t>н</w:t>
      </w:r>
      <w:r w:rsidR="00783A0B" w:rsidRPr="00E225A5">
        <w:rPr>
          <w:sz w:val="22"/>
          <w:szCs w:val="22"/>
        </w:rPr>
        <w:t>фо</w:t>
      </w:r>
      <w:r w:rsidR="00783A0B" w:rsidRPr="00E225A5">
        <w:rPr>
          <w:spacing w:val="1"/>
          <w:sz w:val="22"/>
          <w:szCs w:val="22"/>
        </w:rPr>
        <w:t>р</w:t>
      </w:r>
      <w:r w:rsidR="00783A0B" w:rsidRPr="00E225A5">
        <w:rPr>
          <w:spacing w:val="-1"/>
          <w:sz w:val="22"/>
          <w:szCs w:val="22"/>
        </w:rPr>
        <w:t>м</w:t>
      </w:r>
      <w:r w:rsidR="00783A0B" w:rsidRPr="00E225A5">
        <w:rPr>
          <w:sz w:val="22"/>
          <w:szCs w:val="22"/>
        </w:rPr>
        <w:t>ацио</w:t>
      </w:r>
      <w:r w:rsidR="00783A0B" w:rsidRPr="00E225A5">
        <w:rPr>
          <w:spacing w:val="-1"/>
          <w:sz w:val="22"/>
          <w:szCs w:val="22"/>
        </w:rPr>
        <w:t>н</w:t>
      </w:r>
      <w:r w:rsidR="00783A0B" w:rsidRPr="00E225A5">
        <w:rPr>
          <w:sz w:val="22"/>
          <w:szCs w:val="22"/>
        </w:rPr>
        <w:t>ной</w:t>
      </w:r>
      <w:r w:rsidR="00783A0B" w:rsidRPr="00E225A5">
        <w:rPr>
          <w:spacing w:val="9"/>
          <w:sz w:val="22"/>
          <w:szCs w:val="22"/>
        </w:rPr>
        <w:t xml:space="preserve"> </w:t>
      </w:r>
      <w:r w:rsidR="00783A0B" w:rsidRPr="00E225A5">
        <w:rPr>
          <w:spacing w:val="1"/>
          <w:sz w:val="22"/>
          <w:szCs w:val="22"/>
        </w:rPr>
        <w:t>ос</w:t>
      </w:r>
      <w:r w:rsidR="00783A0B" w:rsidRPr="00E225A5">
        <w:rPr>
          <w:sz w:val="22"/>
          <w:szCs w:val="22"/>
        </w:rPr>
        <w:t>но</w:t>
      </w:r>
      <w:r w:rsidR="00783A0B" w:rsidRPr="00E225A5">
        <w:rPr>
          <w:spacing w:val="-2"/>
          <w:sz w:val="22"/>
          <w:szCs w:val="22"/>
        </w:rPr>
        <w:t>в</w:t>
      </w:r>
      <w:r w:rsidR="00783A0B" w:rsidRPr="00E225A5">
        <w:rPr>
          <w:sz w:val="22"/>
          <w:szCs w:val="22"/>
        </w:rPr>
        <w:t>ы</w:t>
      </w:r>
      <w:r w:rsidR="00783A0B" w:rsidRPr="00E225A5">
        <w:rPr>
          <w:spacing w:val="12"/>
          <w:sz w:val="22"/>
          <w:szCs w:val="22"/>
        </w:rPr>
        <w:t xml:space="preserve"> </w:t>
      </w:r>
      <w:r w:rsidR="00783A0B" w:rsidRPr="00E225A5">
        <w:rPr>
          <w:sz w:val="22"/>
          <w:szCs w:val="22"/>
        </w:rPr>
        <w:t>жизнед</w:t>
      </w:r>
      <w:r w:rsidR="00783A0B" w:rsidRPr="00E225A5">
        <w:rPr>
          <w:spacing w:val="-1"/>
          <w:sz w:val="22"/>
          <w:szCs w:val="22"/>
        </w:rPr>
        <w:t>е</w:t>
      </w:r>
      <w:r w:rsidR="00783A0B" w:rsidRPr="00E225A5">
        <w:rPr>
          <w:sz w:val="22"/>
          <w:szCs w:val="22"/>
        </w:rPr>
        <w:t>ят</w:t>
      </w:r>
      <w:r w:rsidR="00783A0B" w:rsidRPr="00E225A5">
        <w:rPr>
          <w:spacing w:val="1"/>
          <w:sz w:val="22"/>
          <w:szCs w:val="22"/>
        </w:rPr>
        <w:t>е</w:t>
      </w:r>
      <w:r w:rsidR="00783A0B" w:rsidRPr="00E225A5">
        <w:rPr>
          <w:sz w:val="22"/>
          <w:szCs w:val="22"/>
        </w:rPr>
        <w:t>ль</w:t>
      </w:r>
      <w:r w:rsidR="00783A0B" w:rsidRPr="00E225A5">
        <w:rPr>
          <w:spacing w:val="-1"/>
          <w:sz w:val="22"/>
          <w:szCs w:val="22"/>
        </w:rPr>
        <w:t>н</w:t>
      </w:r>
      <w:r w:rsidR="00783A0B" w:rsidRPr="00E225A5">
        <w:rPr>
          <w:sz w:val="22"/>
          <w:szCs w:val="22"/>
        </w:rPr>
        <w:t>о</w:t>
      </w:r>
      <w:r w:rsidR="00783A0B" w:rsidRPr="00E225A5">
        <w:rPr>
          <w:spacing w:val="1"/>
          <w:sz w:val="22"/>
          <w:szCs w:val="22"/>
        </w:rPr>
        <w:t>с</w:t>
      </w:r>
      <w:r w:rsidR="00783A0B" w:rsidRPr="00E225A5">
        <w:rPr>
          <w:spacing w:val="-2"/>
          <w:sz w:val="22"/>
          <w:szCs w:val="22"/>
        </w:rPr>
        <w:t>т</w:t>
      </w:r>
      <w:r w:rsidR="00783A0B" w:rsidRPr="00E225A5">
        <w:rPr>
          <w:sz w:val="22"/>
          <w:szCs w:val="22"/>
        </w:rPr>
        <w:t>и</w:t>
      </w:r>
      <w:r w:rsidR="00783A0B" w:rsidRPr="00E225A5">
        <w:rPr>
          <w:spacing w:val="12"/>
          <w:sz w:val="22"/>
          <w:szCs w:val="22"/>
        </w:rPr>
        <w:t xml:space="preserve"> </w:t>
      </w:r>
      <w:r w:rsidR="00783A0B" w:rsidRPr="00E225A5">
        <w:rPr>
          <w:sz w:val="22"/>
          <w:szCs w:val="22"/>
        </w:rPr>
        <w:t>ч</w:t>
      </w:r>
      <w:r w:rsidR="00783A0B" w:rsidRPr="00E225A5">
        <w:rPr>
          <w:spacing w:val="1"/>
          <w:sz w:val="22"/>
          <w:szCs w:val="22"/>
        </w:rPr>
        <w:t>е</w:t>
      </w:r>
      <w:r w:rsidR="00783A0B" w:rsidRPr="00E225A5">
        <w:rPr>
          <w:spacing w:val="-2"/>
          <w:sz w:val="22"/>
          <w:szCs w:val="22"/>
        </w:rPr>
        <w:t>л</w:t>
      </w:r>
      <w:r w:rsidR="00783A0B" w:rsidRPr="00E225A5">
        <w:rPr>
          <w:sz w:val="22"/>
          <w:szCs w:val="22"/>
        </w:rPr>
        <w:t>о</w:t>
      </w:r>
      <w:r w:rsidR="00783A0B" w:rsidRPr="00E225A5">
        <w:rPr>
          <w:spacing w:val="1"/>
          <w:sz w:val="22"/>
          <w:szCs w:val="22"/>
        </w:rPr>
        <w:t>в</w:t>
      </w:r>
      <w:r w:rsidR="00783A0B" w:rsidRPr="00E225A5">
        <w:rPr>
          <w:sz w:val="22"/>
          <w:szCs w:val="22"/>
        </w:rPr>
        <w:t>е</w:t>
      </w:r>
      <w:r w:rsidR="00783A0B" w:rsidRPr="00E225A5">
        <w:rPr>
          <w:spacing w:val="1"/>
          <w:sz w:val="22"/>
          <w:szCs w:val="22"/>
        </w:rPr>
        <w:t>к</w:t>
      </w:r>
      <w:r w:rsidR="00783A0B" w:rsidRPr="00E225A5">
        <w:rPr>
          <w:sz w:val="22"/>
          <w:szCs w:val="22"/>
        </w:rPr>
        <w:t>а.</w:t>
      </w:r>
      <w:r w:rsidR="00783A0B" w:rsidRPr="00E225A5">
        <w:rPr>
          <w:spacing w:val="11"/>
          <w:sz w:val="22"/>
          <w:szCs w:val="22"/>
        </w:rPr>
        <w:t xml:space="preserve"> </w:t>
      </w:r>
      <w:r w:rsidR="00783A0B" w:rsidRPr="00E225A5">
        <w:rPr>
          <w:sz w:val="22"/>
          <w:szCs w:val="22"/>
        </w:rPr>
        <w:t>О</w:t>
      </w:r>
      <w:r w:rsidR="00783A0B" w:rsidRPr="00E225A5">
        <w:rPr>
          <w:spacing w:val="-1"/>
          <w:sz w:val="22"/>
          <w:szCs w:val="22"/>
        </w:rPr>
        <w:t>с</w:t>
      </w:r>
      <w:r w:rsidR="00783A0B" w:rsidRPr="00E225A5">
        <w:rPr>
          <w:spacing w:val="8"/>
          <w:sz w:val="22"/>
          <w:szCs w:val="22"/>
        </w:rPr>
        <w:t>н</w:t>
      </w:r>
      <w:r w:rsidR="00783A0B" w:rsidRPr="00E225A5">
        <w:rPr>
          <w:sz w:val="22"/>
          <w:szCs w:val="22"/>
        </w:rPr>
        <w:t>ову</w:t>
      </w:r>
      <w:r w:rsidR="00783A0B" w:rsidRPr="00E225A5">
        <w:rPr>
          <w:spacing w:val="36"/>
          <w:sz w:val="22"/>
          <w:szCs w:val="22"/>
        </w:rPr>
        <w:t xml:space="preserve"> </w:t>
      </w:r>
      <w:r w:rsidR="00783A0B" w:rsidRPr="00E225A5">
        <w:rPr>
          <w:spacing w:val="1"/>
          <w:sz w:val="22"/>
          <w:szCs w:val="22"/>
        </w:rPr>
        <w:t>нра</w:t>
      </w:r>
      <w:r w:rsidR="00783A0B" w:rsidRPr="00E225A5">
        <w:rPr>
          <w:sz w:val="22"/>
          <w:szCs w:val="22"/>
        </w:rPr>
        <w:t>вс</w:t>
      </w:r>
      <w:r w:rsidR="00783A0B" w:rsidRPr="00E225A5">
        <w:rPr>
          <w:spacing w:val="1"/>
          <w:sz w:val="22"/>
          <w:szCs w:val="22"/>
        </w:rPr>
        <w:t>т</w:t>
      </w:r>
      <w:r w:rsidR="00783A0B" w:rsidRPr="00E225A5">
        <w:rPr>
          <w:sz w:val="22"/>
          <w:szCs w:val="22"/>
        </w:rPr>
        <w:t>ве</w:t>
      </w:r>
      <w:r w:rsidR="00783A0B" w:rsidRPr="00E225A5">
        <w:rPr>
          <w:spacing w:val="1"/>
          <w:sz w:val="22"/>
          <w:szCs w:val="22"/>
        </w:rPr>
        <w:t>н</w:t>
      </w:r>
      <w:r w:rsidR="00783A0B" w:rsidRPr="00E225A5">
        <w:rPr>
          <w:sz w:val="22"/>
          <w:szCs w:val="22"/>
        </w:rPr>
        <w:t>но</w:t>
      </w:r>
      <w:r w:rsidR="00783A0B" w:rsidRPr="00E225A5">
        <w:rPr>
          <w:spacing w:val="-1"/>
          <w:sz w:val="22"/>
          <w:szCs w:val="22"/>
        </w:rPr>
        <w:t>г</w:t>
      </w:r>
      <w:r w:rsidR="00783A0B" w:rsidRPr="00E225A5">
        <w:rPr>
          <w:sz w:val="22"/>
          <w:szCs w:val="22"/>
        </w:rPr>
        <w:t>о</w:t>
      </w:r>
      <w:r w:rsidR="00783A0B" w:rsidRPr="00E225A5">
        <w:rPr>
          <w:spacing w:val="40"/>
          <w:sz w:val="22"/>
          <w:szCs w:val="22"/>
        </w:rPr>
        <w:t xml:space="preserve"> </w:t>
      </w:r>
      <w:r w:rsidR="00783A0B" w:rsidRPr="00E225A5">
        <w:rPr>
          <w:sz w:val="22"/>
          <w:szCs w:val="22"/>
        </w:rPr>
        <w:t>комп</w:t>
      </w:r>
      <w:r w:rsidR="00783A0B" w:rsidRPr="00E225A5">
        <w:rPr>
          <w:spacing w:val="-1"/>
          <w:sz w:val="22"/>
          <w:szCs w:val="22"/>
        </w:rPr>
        <w:t>о</w:t>
      </w:r>
      <w:r w:rsidR="00783A0B" w:rsidRPr="00E225A5">
        <w:rPr>
          <w:sz w:val="22"/>
          <w:szCs w:val="22"/>
        </w:rPr>
        <w:t>н</w:t>
      </w:r>
      <w:r w:rsidR="00783A0B" w:rsidRPr="00E225A5">
        <w:rPr>
          <w:spacing w:val="1"/>
          <w:sz w:val="22"/>
          <w:szCs w:val="22"/>
        </w:rPr>
        <w:t>ен</w:t>
      </w:r>
      <w:r w:rsidR="00783A0B" w:rsidRPr="00E225A5">
        <w:rPr>
          <w:spacing w:val="-1"/>
          <w:sz w:val="22"/>
          <w:szCs w:val="22"/>
        </w:rPr>
        <w:t>т</w:t>
      </w:r>
      <w:r w:rsidR="00783A0B" w:rsidRPr="00E225A5">
        <w:rPr>
          <w:sz w:val="22"/>
          <w:szCs w:val="22"/>
        </w:rPr>
        <w:t>а</w:t>
      </w:r>
      <w:r w:rsidR="00783A0B" w:rsidRPr="00E225A5">
        <w:rPr>
          <w:spacing w:val="39"/>
          <w:sz w:val="22"/>
          <w:szCs w:val="22"/>
        </w:rPr>
        <w:t xml:space="preserve"> </w:t>
      </w:r>
      <w:r w:rsidR="00783A0B" w:rsidRPr="00E225A5">
        <w:rPr>
          <w:spacing w:val="1"/>
          <w:sz w:val="22"/>
          <w:szCs w:val="22"/>
        </w:rPr>
        <w:t>з</w:t>
      </w:r>
      <w:r w:rsidR="00783A0B" w:rsidRPr="00E225A5">
        <w:rPr>
          <w:spacing w:val="-1"/>
          <w:sz w:val="22"/>
          <w:szCs w:val="22"/>
        </w:rPr>
        <w:t>до</w:t>
      </w:r>
      <w:r w:rsidR="00783A0B" w:rsidRPr="00E225A5">
        <w:rPr>
          <w:spacing w:val="1"/>
          <w:sz w:val="22"/>
          <w:szCs w:val="22"/>
        </w:rPr>
        <w:t>ро</w:t>
      </w:r>
      <w:r w:rsidR="00783A0B" w:rsidRPr="00E225A5">
        <w:rPr>
          <w:sz w:val="22"/>
          <w:szCs w:val="22"/>
        </w:rPr>
        <w:t>вья</w:t>
      </w:r>
      <w:r w:rsidR="00783A0B" w:rsidRPr="00E225A5">
        <w:rPr>
          <w:spacing w:val="38"/>
          <w:sz w:val="22"/>
          <w:szCs w:val="22"/>
        </w:rPr>
        <w:t xml:space="preserve"> </w:t>
      </w:r>
      <w:r w:rsidR="00783A0B" w:rsidRPr="00E225A5">
        <w:rPr>
          <w:sz w:val="22"/>
          <w:szCs w:val="22"/>
        </w:rPr>
        <w:t>че</w:t>
      </w:r>
      <w:r w:rsidR="00783A0B" w:rsidRPr="00E225A5">
        <w:rPr>
          <w:spacing w:val="1"/>
          <w:sz w:val="22"/>
          <w:szCs w:val="22"/>
        </w:rPr>
        <w:t>л</w:t>
      </w:r>
      <w:r w:rsidR="00783A0B" w:rsidRPr="00E225A5">
        <w:rPr>
          <w:sz w:val="22"/>
          <w:szCs w:val="22"/>
        </w:rPr>
        <w:t>о</w:t>
      </w:r>
      <w:r w:rsidR="00783A0B" w:rsidRPr="00E225A5">
        <w:rPr>
          <w:spacing w:val="1"/>
          <w:sz w:val="22"/>
          <w:szCs w:val="22"/>
        </w:rPr>
        <w:t>в</w:t>
      </w:r>
      <w:r w:rsidR="00783A0B" w:rsidRPr="00E225A5">
        <w:rPr>
          <w:sz w:val="22"/>
          <w:szCs w:val="22"/>
        </w:rPr>
        <w:t>ека</w:t>
      </w:r>
      <w:r w:rsidR="00783A0B" w:rsidRPr="00E225A5">
        <w:rPr>
          <w:spacing w:val="39"/>
          <w:sz w:val="22"/>
          <w:szCs w:val="22"/>
        </w:rPr>
        <w:t xml:space="preserve"> </w:t>
      </w:r>
      <w:r w:rsidR="00783A0B" w:rsidRPr="00E225A5">
        <w:rPr>
          <w:spacing w:val="1"/>
          <w:sz w:val="22"/>
          <w:szCs w:val="22"/>
        </w:rPr>
        <w:t>о</w:t>
      </w:r>
      <w:r w:rsidR="00783A0B" w:rsidRPr="00E225A5">
        <w:rPr>
          <w:spacing w:val="-1"/>
          <w:sz w:val="22"/>
          <w:szCs w:val="22"/>
        </w:rPr>
        <w:t>п</w:t>
      </w:r>
      <w:r w:rsidR="00783A0B" w:rsidRPr="00E225A5">
        <w:rPr>
          <w:sz w:val="22"/>
          <w:szCs w:val="22"/>
        </w:rPr>
        <w:t>ре</w:t>
      </w:r>
      <w:r w:rsidR="00783A0B" w:rsidRPr="00E225A5">
        <w:rPr>
          <w:spacing w:val="1"/>
          <w:sz w:val="22"/>
          <w:szCs w:val="22"/>
        </w:rPr>
        <w:t>д</w:t>
      </w:r>
      <w:r w:rsidR="00783A0B" w:rsidRPr="00E225A5">
        <w:rPr>
          <w:sz w:val="22"/>
          <w:szCs w:val="22"/>
        </w:rPr>
        <w:t>ел</w:t>
      </w:r>
      <w:r w:rsidR="00783A0B" w:rsidRPr="00E225A5">
        <w:rPr>
          <w:spacing w:val="-2"/>
          <w:sz w:val="22"/>
          <w:szCs w:val="22"/>
        </w:rPr>
        <w:t>я</w:t>
      </w:r>
      <w:r w:rsidR="00783A0B" w:rsidRPr="00E225A5">
        <w:rPr>
          <w:sz w:val="22"/>
          <w:szCs w:val="22"/>
        </w:rPr>
        <w:t>ет</w:t>
      </w:r>
      <w:r w:rsidR="00783A0B" w:rsidRPr="00E225A5">
        <w:rPr>
          <w:spacing w:val="40"/>
          <w:sz w:val="22"/>
          <w:szCs w:val="22"/>
        </w:rPr>
        <w:t xml:space="preserve"> </w:t>
      </w:r>
      <w:r w:rsidR="00783A0B" w:rsidRPr="00E225A5">
        <w:rPr>
          <w:sz w:val="22"/>
          <w:szCs w:val="22"/>
        </w:rPr>
        <w:t>с</w:t>
      </w:r>
      <w:r w:rsidR="00783A0B" w:rsidRPr="00E225A5">
        <w:rPr>
          <w:spacing w:val="1"/>
          <w:sz w:val="22"/>
          <w:szCs w:val="22"/>
        </w:rPr>
        <w:t>ис</w:t>
      </w:r>
      <w:r w:rsidR="00783A0B" w:rsidRPr="00E225A5">
        <w:rPr>
          <w:sz w:val="22"/>
          <w:szCs w:val="22"/>
        </w:rPr>
        <w:t>т</w:t>
      </w:r>
      <w:r w:rsidR="00783A0B" w:rsidRPr="00E225A5">
        <w:rPr>
          <w:spacing w:val="-1"/>
          <w:sz w:val="22"/>
          <w:szCs w:val="22"/>
        </w:rPr>
        <w:t>е</w:t>
      </w:r>
      <w:r w:rsidR="00783A0B" w:rsidRPr="00E225A5">
        <w:rPr>
          <w:sz w:val="22"/>
          <w:szCs w:val="22"/>
        </w:rPr>
        <w:t>ма</w:t>
      </w:r>
      <w:r w:rsidR="00783A0B" w:rsidRPr="00E225A5">
        <w:rPr>
          <w:spacing w:val="40"/>
          <w:sz w:val="22"/>
          <w:szCs w:val="22"/>
        </w:rPr>
        <w:t xml:space="preserve"> </w:t>
      </w:r>
      <w:r w:rsidR="00783A0B" w:rsidRPr="00E225A5">
        <w:rPr>
          <w:sz w:val="22"/>
          <w:szCs w:val="22"/>
        </w:rPr>
        <w:t>це</w:t>
      </w:r>
      <w:r w:rsidR="00783A0B" w:rsidRPr="00E225A5">
        <w:rPr>
          <w:spacing w:val="-1"/>
          <w:sz w:val="22"/>
          <w:szCs w:val="22"/>
        </w:rPr>
        <w:t>н</w:t>
      </w:r>
      <w:r w:rsidR="00783A0B" w:rsidRPr="00E225A5">
        <w:rPr>
          <w:spacing w:val="9"/>
          <w:sz w:val="22"/>
          <w:szCs w:val="22"/>
        </w:rPr>
        <w:t>н</w:t>
      </w:r>
      <w:r w:rsidR="00783A0B" w:rsidRPr="00E225A5">
        <w:rPr>
          <w:sz w:val="22"/>
          <w:szCs w:val="22"/>
        </w:rPr>
        <w:t>ост</w:t>
      </w:r>
      <w:r w:rsidR="00783A0B" w:rsidRPr="00E225A5">
        <w:rPr>
          <w:spacing w:val="1"/>
          <w:sz w:val="22"/>
          <w:szCs w:val="22"/>
        </w:rPr>
        <w:t>ей</w:t>
      </w:r>
      <w:r w:rsidR="00783A0B" w:rsidRPr="00E225A5">
        <w:rPr>
          <w:sz w:val="22"/>
          <w:szCs w:val="22"/>
        </w:rPr>
        <w:t>,</w:t>
      </w:r>
      <w:r w:rsidR="00783A0B" w:rsidRPr="00E225A5">
        <w:rPr>
          <w:spacing w:val="70"/>
          <w:sz w:val="22"/>
          <w:szCs w:val="22"/>
        </w:rPr>
        <w:t xml:space="preserve"> </w:t>
      </w:r>
      <w:r w:rsidR="00783A0B" w:rsidRPr="00E225A5">
        <w:rPr>
          <w:spacing w:val="-2"/>
          <w:sz w:val="22"/>
          <w:szCs w:val="22"/>
        </w:rPr>
        <w:t>у</w:t>
      </w:r>
      <w:r w:rsidR="00783A0B" w:rsidRPr="00E225A5">
        <w:rPr>
          <w:sz w:val="22"/>
          <w:szCs w:val="22"/>
        </w:rPr>
        <w:t>ста</w:t>
      </w:r>
      <w:r w:rsidR="00783A0B" w:rsidRPr="00E225A5">
        <w:rPr>
          <w:spacing w:val="1"/>
          <w:sz w:val="22"/>
          <w:szCs w:val="22"/>
        </w:rPr>
        <w:t>н</w:t>
      </w:r>
      <w:r w:rsidR="00783A0B" w:rsidRPr="00E225A5">
        <w:rPr>
          <w:spacing w:val="2"/>
          <w:sz w:val="22"/>
          <w:szCs w:val="22"/>
        </w:rPr>
        <w:t>о</w:t>
      </w:r>
      <w:r w:rsidR="00783A0B" w:rsidRPr="00E225A5">
        <w:rPr>
          <w:spacing w:val="-2"/>
          <w:sz w:val="22"/>
          <w:szCs w:val="22"/>
        </w:rPr>
        <w:t>в</w:t>
      </w:r>
      <w:r w:rsidR="00783A0B" w:rsidRPr="00E225A5">
        <w:rPr>
          <w:sz w:val="22"/>
          <w:szCs w:val="22"/>
        </w:rPr>
        <w:t>о</w:t>
      </w:r>
      <w:r w:rsidR="00783A0B" w:rsidRPr="00E225A5">
        <w:rPr>
          <w:spacing w:val="1"/>
          <w:sz w:val="22"/>
          <w:szCs w:val="22"/>
        </w:rPr>
        <w:t>к</w:t>
      </w:r>
      <w:r w:rsidR="00783A0B" w:rsidRPr="00E225A5">
        <w:rPr>
          <w:spacing w:val="69"/>
          <w:sz w:val="22"/>
          <w:szCs w:val="22"/>
        </w:rPr>
        <w:t xml:space="preserve"> </w:t>
      </w:r>
      <w:r w:rsidR="00783A0B" w:rsidRPr="00E225A5">
        <w:rPr>
          <w:sz w:val="22"/>
          <w:szCs w:val="22"/>
        </w:rPr>
        <w:t>и</w:t>
      </w:r>
      <w:r w:rsidR="00783A0B" w:rsidRPr="00E225A5">
        <w:rPr>
          <w:spacing w:val="68"/>
          <w:sz w:val="22"/>
          <w:szCs w:val="22"/>
        </w:rPr>
        <w:t xml:space="preserve"> </w:t>
      </w:r>
      <w:r w:rsidR="00783A0B" w:rsidRPr="00E225A5">
        <w:rPr>
          <w:spacing w:val="1"/>
          <w:sz w:val="22"/>
          <w:szCs w:val="22"/>
        </w:rPr>
        <w:t>мо</w:t>
      </w:r>
      <w:r w:rsidR="00783A0B" w:rsidRPr="00E225A5">
        <w:rPr>
          <w:sz w:val="22"/>
          <w:szCs w:val="22"/>
        </w:rPr>
        <w:t>т</w:t>
      </w:r>
      <w:r w:rsidR="00783A0B" w:rsidRPr="00E225A5">
        <w:rPr>
          <w:spacing w:val="1"/>
          <w:sz w:val="22"/>
          <w:szCs w:val="22"/>
        </w:rPr>
        <w:t>и</w:t>
      </w:r>
      <w:r w:rsidR="00783A0B" w:rsidRPr="00E225A5">
        <w:rPr>
          <w:spacing w:val="-1"/>
          <w:sz w:val="22"/>
          <w:szCs w:val="22"/>
        </w:rPr>
        <w:t>в</w:t>
      </w:r>
      <w:r w:rsidR="00783A0B" w:rsidRPr="00E225A5">
        <w:rPr>
          <w:sz w:val="22"/>
          <w:szCs w:val="22"/>
        </w:rPr>
        <w:t>ов</w:t>
      </w:r>
      <w:r w:rsidR="00783A0B" w:rsidRPr="00E225A5">
        <w:rPr>
          <w:spacing w:val="69"/>
          <w:sz w:val="22"/>
          <w:szCs w:val="22"/>
        </w:rPr>
        <w:t xml:space="preserve"> </w:t>
      </w:r>
      <w:r w:rsidR="00783A0B" w:rsidRPr="00E225A5">
        <w:rPr>
          <w:spacing w:val="1"/>
          <w:sz w:val="22"/>
          <w:szCs w:val="22"/>
        </w:rPr>
        <w:t>по</w:t>
      </w:r>
      <w:r w:rsidR="00783A0B" w:rsidRPr="00E225A5">
        <w:rPr>
          <w:spacing w:val="-2"/>
          <w:sz w:val="22"/>
          <w:szCs w:val="22"/>
        </w:rPr>
        <w:t>в</w:t>
      </w:r>
      <w:r w:rsidR="00783A0B" w:rsidRPr="00E225A5">
        <w:rPr>
          <w:sz w:val="22"/>
          <w:szCs w:val="22"/>
        </w:rPr>
        <w:t>е</w:t>
      </w:r>
      <w:r w:rsidR="00783A0B" w:rsidRPr="00E225A5">
        <w:rPr>
          <w:spacing w:val="1"/>
          <w:sz w:val="22"/>
          <w:szCs w:val="22"/>
        </w:rPr>
        <w:t>д</w:t>
      </w:r>
      <w:r w:rsidR="00783A0B" w:rsidRPr="00E225A5">
        <w:rPr>
          <w:spacing w:val="-1"/>
          <w:sz w:val="22"/>
          <w:szCs w:val="22"/>
        </w:rPr>
        <w:t>ен</w:t>
      </w:r>
      <w:r w:rsidR="00783A0B" w:rsidRPr="00E225A5">
        <w:rPr>
          <w:sz w:val="22"/>
          <w:szCs w:val="22"/>
        </w:rPr>
        <w:t>ия</w:t>
      </w:r>
      <w:r w:rsidR="00783A0B" w:rsidRPr="00E225A5">
        <w:rPr>
          <w:spacing w:val="70"/>
          <w:sz w:val="22"/>
          <w:szCs w:val="22"/>
        </w:rPr>
        <w:t xml:space="preserve"> </w:t>
      </w:r>
      <w:r w:rsidR="00783A0B" w:rsidRPr="00E225A5">
        <w:rPr>
          <w:spacing w:val="1"/>
          <w:sz w:val="22"/>
          <w:szCs w:val="22"/>
        </w:rPr>
        <w:t>и</w:t>
      </w:r>
      <w:r w:rsidR="00783A0B" w:rsidRPr="00E225A5">
        <w:rPr>
          <w:sz w:val="22"/>
          <w:szCs w:val="22"/>
        </w:rPr>
        <w:t>н</w:t>
      </w:r>
      <w:r w:rsidR="00783A0B" w:rsidRPr="00E225A5">
        <w:rPr>
          <w:spacing w:val="-1"/>
          <w:sz w:val="22"/>
          <w:szCs w:val="22"/>
        </w:rPr>
        <w:t>д</w:t>
      </w:r>
      <w:r w:rsidR="00783A0B" w:rsidRPr="00E225A5">
        <w:rPr>
          <w:sz w:val="22"/>
          <w:szCs w:val="22"/>
        </w:rPr>
        <w:t>ив</w:t>
      </w:r>
      <w:r w:rsidR="00783A0B" w:rsidRPr="00E225A5">
        <w:rPr>
          <w:spacing w:val="-1"/>
          <w:sz w:val="22"/>
          <w:szCs w:val="22"/>
        </w:rPr>
        <w:t>и</w:t>
      </w:r>
      <w:r w:rsidR="00783A0B" w:rsidRPr="00E225A5">
        <w:rPr>
          <w:spacing w:val="1"/>
          <w:sz w:val="22"/>
          <w:szCs w:val="22"/>
        </w:rPr>
        <w:t>д</w:t>
      </w:r>
      <w:r w:rsidR="00783A0B" w:rsidRPr="00E225A5">
        <w:rPr>
          <w:sz w:val="22"/>
          <w:szCs w:val="22"/>
        </w:rPr>
        <w:t>а</w:t>
      </w:r>
      <w:r w:rsidR="00783A0B" w:rsidRPr="00E225A5">
        <w:rPr>
          <w:spacing w:val="72"/>
          <w:sz w:val="22"/>
          <w:szCs w:val="22"/>
        </w:rPr>
        <w:t xml:space="preserve"> </w:t>
      </w:r>
      <w:r w:rsidR="00783A0B" w:rsidRPr="00E225A5">
        <w:rPr>
          <w:sz w:val="22"/>
          <w:szCs w:val="22"/>
        </w:rPr>
        <w:t>в</w:t>
      </w:r>
      <w:r w:rsidR="00783A0B" w:rsidRPr="00E225A5">
        <w:rPr>
          <w:spacing w:val="68"/>
          <w:sz w:val="22"/>
          <w:szCs w:val="22"/>
        </w:rPr>
        <w:t xml:space="preserve"> </w:t>
      </w:r>
      <w:r w:rsidR="00783A0B" w:rsidRPr="00E225A5">
        <w:rPr>
          <w:spacing w:val="1"/>
          <w:sz w:val="22"/>
          <w:szCs w:val="22"/>
        </w:rPr>
        <w:t>с</w:t>
      </w:r>
      <w:r w:rsidR="00783A0B" w:rsidRPr="00E225A5">
        <w:rPr>
          <w:sz w:val="22"/>
          <w:szCs w:val="22"/>
        </w:rPr>
        <w:t>о</w:t>
      </w:r>
      <w:r w:rsidR="00783A0B" w:rsidRPr="00E225A5">
        <w:rPr>
          <w:spacing w:val="-1"/>
          <w:sz w:val="22"/>
          <w:szCs w:val="22"/>
        </w:rPr>
        <w:t>ц</w:t>
      </w:r>
      <w:r w:rsidR="00783A0B" w:rsidRPr="00E225A5">
        <w:rPr>
          <w:sz w:val="22"/>
          <w:szCs w:val="22"/>
        </w:rPr>
        <w:t>и</w:t>
      </w:r>
      <w:r w:rsidR="00783A0B" w:rsidRPr="00E225A5">
        <w:rPr>
          <w:spacing w:val="-1"/>
          <w:sz w:val="22"/>
          <w:szCs w:val="22"/>
        </w:rPr>
        <w:t>а</w:t>
      </w:r>
      <w:r w:rsidR="00783A0B" w:rsidRPr="00E225A5">
        <w:rPr>
          <w:sz w:val="22"/>
          <w:szCs w:val="22"/>
        </w:rPr>
        <w:t>л</w:t>
      </w:r>
      <w:r w:rsidR="00783A0B" w:rsidRPr="00E225A5">
        <w:rPr>
          <w:spacing w:val="-1"/>
          <w:sz w:val="22"/>
          <w:szCs w:val="22"/>
        </w:rPr>
        <w:t>ь</w:t>
      </w:r>
      <w:r w:rsidR="00783A0B" w:rsidRPr="00E225A5">
        <w:rPr>
          <w:sz w:val="22"/>
          <w:szCs w:val="22"/>
        </w:rPr>
        <w:t>н</w:t>
      </w:r>
      <w:r w:rsidR="00783A0B" w:rsidRPr="00E225A5">
        <w:rPr>
          <w:spacing w:val="1"/>
          <w:sz w:val="22"/>
          <w:szCs w:val="22"/>
        </w:rPr>
        <w:t>ой</w:t>
      </w:r>
      <w:r w:rsidR="00783A0B" w:rsidRPr="00E225A5">
        <w:rPr>
          <w:spacing w:val="70"/>
          <w:sz w:val="22"/>
          <w:szCs w:val="22"/>
        </w:rPr>
        <w:t xml:space="preserve"> </w:t>
      </w:r>
      <w:r w:rsidR="00783A0B" w:rsidRPr="00E225A5">
        <w:rPr>
          <w:spacing w:val="-1"/>
          <w:sz w:val="22"/>
          <w:szCs w:val="22"/>
        </w:rPr>
        <w:t>с</w:t>
      </w:r>
      <w:r w:rsidR="00783A0B" w:rsidRPr="00E225A5">
        <w:rPr>
          <w:sz w:val="22"/>
          <w:szCs w:val="22"/>
        </w:rPr>
        <w:t>ре</w:t>
      </w:r>
      <w:r w:rsidR="00783A0B" w:rsidRPr="00E225A5">
        <w:rPr>
          <w:spacing w:val="1"/>
          <w:sz w:val="22"/>
          <w:szCs w:val="22"/>
        </w:rPr>
        <w:t>д</w:t>
      </w:r>
      <w:r w:rsidR="00783A0B" w:rsidRPr="00E225A5">
        <w:rPr>
          <w:sz w:val="22"/>
          <w:szCs w:val="22"/>
        </w:rPr>
        <w:t>е.</w:t>
      </w:r>
      <w:r w:rsidR="00783A0B" w:rsidRPr="00E225A5">
        <w:rPr>
          <w:spacing w:val="70"/>
          <w:sz w:val="22"/>
          <w:szCs w:val="22"/>
        </w:rPr>
        <w:t xml:space="preserve"> </w:t>
      </w:r>
      <w:r w:rsidR="00783A0B" w:rsidRPr="00E225A5">
        <w:rPr>
          <w:spacing w:val="1"/>
          <w:sz w:val="22"/>
          <w:szCs w:val="22"/>
        </w:rPr>
        <w:t>Э</w:t>
      </w:r>
      <w:r w:rsidR="00783A0B" w:rsidRPr="00E225A5">
        <w:rPr>
          <w:sz w:val="22"/>
          <w:szCs w:val="22"/>
        </w:rPr>
        <w:t>т</w:t>
      </w:r>
      <w:r w:rsidR="00783A0B" w:rsidRPr="00E225A5">
        <w:rPr>
          <w:spacing w:val="1"/>
          <w:sz w:val="22"/>
          <w:szCs w:val="22"/>
        </w:rPr>
        <w:t>о</w:t>
      </w:r>
      <w:r w:rsidR="00783A0B" w:rsidRPr="00E225A5">
        <w:rPr>
          <w:sz w:val="22"/>
          <w:szCs w:val="22"/>
        </w:rPr>
        <w:t>т к</w:t>
      </w:r>
      <w:r w:rsidR="00783A0B" w:rsidRPr="00E225A5">
        <w:rPr>
          <w:spacing w:val="1"/>
          <w:sz w:val="22"/>
          <w:szCs w:val="22"/>
        </w:rPr>
        <w:t>о</w:t>
      </w:r>
      <w:r w:rsidR="00783A0B" w:rsidRPr="00E225A5">
        <w:rPr>
          <w:spacing w:val="-1"/>
          <w:sz w:val="22"/>
          <w:szCs w:val="22"/>
        </w:rPr>
        <w:t>м</w:t>
      </w:r>
      <w:r w:rsidR="00783A0B" w:rsidRPr="00E225A5">
        <w:rPr>
          <w:sz w:val="22"/>
          <w:szCs w:val="22"/>
        </w:rPr>
        <w:t>п</w:t>
      </w:r>
      <w:r w:rsidR="00783A0B" w:rsidRPr="00E225A5">
        <w:rPr>
          <w:spacing w:val="1"/>
          <w:sz w:val="22"/>
          <w:szCs w:val="22"/>
        </w:rPr>
        <w:t>о</w:t>
      </w:r>
      <w:r w:rsidR="00783A0B" w:rsidRPr="00E225A5">
        <w:rPr>
          <w:sz w:val="22"/>
          <w:szCs w:val="22"/>
        </w:rPr>
        <w:t>н</w:t>
      </w:r>
      <w:r w:rsidR="00783A0B" w:rsidRPr="00E225A5">
        <w:rPr>
          <w:spacing w:val="-1"/>
          <w:sz w:val="22"/>
          <w:szCs w:val="22"/>
        </w:rPr>
        <w:t>е</w:t>
      </w:r>
      <w:r w:rsidR="00783A0B" w:rsidRPr="00E225A5">
        <w:rPr>
          <w:sz w:val="22"/>
          <w:szCs w:val="22"/>
        </w:rPr>
        <w:t>нт</w:t>
      </w:r>
      <w:r w:rsidR="00783A0B" w:rsidRPr="00E225A5">
        <w:rPr>
          <w:spacing w:val="45"/>
          <w:sz w:val="22"/>
          <w:szCs w:val="22"/>
        </w:rPr>
        <w:t xml:space="preserve"> </w:t>
      </w:r>
      <w:r w:rsidR="00783A0B" w:rsidRPr="00E225A5">
        <w:rPr>
          <w:sz w:val="22"/>
          <w:szCs w:val="22"/>
        </w:rPr>
        <w:t>св</w:t>
      </w:r>
      <w:r w:rsidR="00783A0B" w:rsidRPr="00E225A5">
        <w:rPr>
          <w:spacing w:val="1"/>
          <w:sz w:val="22"/>
          <w:szCs w:val="22"/>
        </w:rPr>
        <w:t>я</w:t>
      </w:r>
      <w:r w:rsidR="00783A0B" w:rsidRPr="00E225A5">
        <w:rPr>
          <w:sz w:val="22"/>
          <w:szCs w:val="22"/>
        </w:rPr>
        <w:t>за</w:t>
      </w:r>
      <w:r w:rsidR="00783A0B" w:rsidRPr="00E225A5">
        <w:rPr>
          <w:spacing w:val="1"/>
          <w:sz w:val="22"/>
          <w:szCs w:val="22"/>
        </w:rPr>
        <w:t>н</w:t>
      </w:r>
      <w:r w:rsidR="00783A0B" w:rsidRPr="00E225A5">
        <w:rPr>
          <w:spacing w:val="45"/>
          <w:sz w:val="22"/>
          <w:szCs w:val="22"/>
        </w:rPr>
        <w:t xml:space="preserve"> </w:t>
      </w:r>
      <w:r w:rsidR="00783A0B" w:rsidRPr="00E225A5">
        <w:rPr>
          <w:spacing w:val="1"/>
          <w:sz w:val="22"/>
          <w:szCs w:val="22"/>
        </w:rPr>
        <w:t>с</w:t>
      </w:r>
      <w:r w:rsidR="00783A0B" w:rsidRPr="00E225A5">
        <w:rPr>
          <w:spacing w:val="42"/>
          <w:sz w:val="22"/>
          <w:szCs w:val="22"/>
        </w:rPr>
        <w:t xml:space="preserve"> </w:t>
      </w:r>
      <w:r w:rsidR="00783A0B" w:rsidRPr="00E225A5">
        <w:rPr>
          <w:spacing w:val="2"/>
          <w:sz w:val="22"/>
          <w:szCs w:val="22"/>
        </w:rPr>
        <w:t>о</w:t>
      </w:r>
      <w:r w:rsidR="00783A0B" w:rsidRPr="00E225A5">
        <w:rPr>
          <w:spacing w:val="1"/>
          <w:sz w:val="22"/>
          <w:szCs w:val="22"/>
        </w:rPr>
        <w:t>б</w:t>
      </w:r>
      <w:r w:rsidR="00783A0B" w:rsidRPr="00E225A5">
        <w:rPr>
          <w:sz w:val="22"/>
          <w:szCs w:val="22"/>
        </w:rPr>
        <w:t>щ</w:t>
      </w:r>
      <w:r w:rsidR="00783A0B" w:rsidRPr="00E225A5">
        <w:rPr>
          <w:spacing w:val="-1"/>
          <w:sz w:val="22"/>
          <w:szCs w:val="22"/>
        </w:rPr>
        <w:t>е</w:t>
      </w:r>
      <w:r w:rsidR="00783A0B" w:rsidRPr="00E225A5">
        <w:rPr>
          <w:sz w:val="22"/>
          <w:szCs w:val="22"/>
        </w:rPr>
        <w:t>че</w:t>
      </w:r>
      <w:r w:rsidR="00783A0B" w:rsidRPr="00E225A5">
        <w:rPr>
          <w:spacing w:val="1"/>
          <w:sz w:val="22"/>
          <w:szCs w:val="22"/>
        </w:rPr>
        <w:t>л</w:t>
      </w:r>
      <w:r w:rsidR="00783A0B" w:rsidRPr="00E225A5">
        <w:rPr>
          <w:sz w:val="22"/>
          <w:szCs w:val="22"/>
        </w:rPr>
        <w:t>овечески</w:t>
      </w:r>
      <w:r w:rsidR="00783A0B" w:rsidRPr="00E225A5">
        <w:rPr>
          <w:spacing w:val="-1"/>
          <w:sz w:val="22"/>
          <w:szCs w:val="22"/>
        </w:rPr>
        <w:t>м</w:t>
      </w:r>
      <w:r w:rsidR="00783A0B" w:rsidRPr="00E225A5">
        <w:rPr>
          <w:sz w:val="22"/>
          <w:szCs w:val="22"/>
        </w:rPr>
        <w:t>и</w:t>
      </w:r>
      <w:r w:rsidR="00783A0B" w:rsidRPr="00E225A5">
        <w:rPr>
          <w:spacing w:val="45"/>
          <w:sz w:val="22"/>
          <w:szCs w:val="22"/>
        </w:rPr>
        <w:t xml:space="preserve"> </w:t>
      </w:r>
      <w:r w:rsidR="00783A0B" w:rsidRPr="00E225A5">
        <w:rPr>
          <w:spacing w:val="1"/>
          <w:sz w:val="22"/>
          <w:szCs w:val="22"/>
        </w:rPr>
        <w:t>и</w:t>
      </w:r>
      <w:r w:rsidR="00783A0B" w:rsidRPr="00E225A5">
        <w:rPr>
          <w:sz w:val="22"/>
          <w:szCs w:val="22"/>
        </w:rPr>
        <w:t>с</w:t>
      </w:r>
      <w:r w:rsidR="00783A0B" w:rsidRPr="00E225A5">
        <w:rPr>
          <w:spacing w:val="6"/>
          <w:sz w:val="22"/>
          <w:szCs w:val="22"/>
        </w:rPr>
        <w:t>т</w:t>
      </w:r>
      <w:r w:rsidR="00783A0B" w:rsidRPr="00E225A5">
        <w:rPr>
          <w:sz w:val="22"/>
          <w:szCs w:val="22"/>
        </w:rPr>
        <w:t>ина</w:t>
      </w:r>
      <w:r w:rsidR="00783A0B" w:rsidRPr="00E225A5">
        <w:rPr>
          <w:spacing w:val="-1"/>
          <w:sz w:val="22"/>
          <w:szCs w:val="22"/>
        </w:rPr>
        <w:t>м</w:t>
      </w:r>
      <w:r w:rsidR="00783A0B" w:rsidRPr="00E225A5">
        <w:rPr>
          <w:sz w:val="22"/>
          <w:szCs w:val="22"/>
        </w:rPr>
        <w:t>и</w:t>
      </w:r>
      <w:r w:rsidR="00783A0B" w:rsidRPr="00E225A5">
        <w:rPr>
          <w:spacing w:val="45"/>
          <w:sz w:val="22"/>
          <w:szCs w:val="22"/>
        </w:rPr>
        <w:t xml:space="preserve"> </w:t>
      </w:r>
      <w:r w:rsidR="00783A0B" w:rsidRPr="00E225A5">
        <w:rPr>
          <w:sz w:val="22"/>
          <w:szCs w:val="22"/>
        </w:rPr>
        <w:t>добр</w:t>
      </w:r>
      <w:r w:rsidR="00783A0B" w:rsidRPr="00E225A5">
        <w:rPr>
          <w:spacing w:val="1"/>
          <w:sz w:val="22"/>
          <w:szCs w:val="22"/>
        </w:rPr>
        <w:t>а</w:t>
      </w:r>
      <w:r w:rsidR="00783A0B" w:rsidRPr="00E225A5">
        <w:rPr>
          <w:sz w:val="22"/>
          <w:szCs w:val="22"/>
        </w:rPr>
        <w:t>,</w:t>
      </w:r>
      <w:r w:rsidR="00783A0B" w:rsidRPr="00E225A5">
        <w:rPr>
          <w:spacing w:val="42"/>
          <w:sz w:val="22"/>
          <w:szCs w:val="22"/>
        </w:rPr>
        <w:t xml:space="preserve"> </w:t>
      </w:r>
      <w:r w:rsidR="00783A0B" w:rsidRPr="00E225A5">
        <w:rPr>
          <w:spacing w:val="1"/>
          <w:sz w:val="22"/>
          <w:szCs w:val="22"/>
        </w:rPr>
        <w:t>л</w:t>
      </w:r>
      <w:r w:rsidR="00783A0B" w:rsidRPr="00E225A5">
        <w:rPr>
          <w:spacing w:val="-1"/>
          <w:sz w:val="22"/>
          <w:szCs w:val="22"/>
        </w:rPr>
        <w:t>ю</w:t>
      </w:r>
      <w:r w:rsidR="00783A0B" w:rsidRPr="00E225A5">
        <w:rPr>
          <w:spacing w:val="1"/>
          <w:sz w:val="22"/>
          <w:szCs w:val="22"/>
        </w:rPr>
        <w:t>б</w:t>
      </w:r>
      <w:r w:rsidR="00783A0B" w:rsidRPr="00E225A5">
        <w:rPr>
          <w:sz w:val="22"/>
          <w:szCs w:val="22"/>
        </w:rPr>
        <w:t>ви</w:t>
      </w:r>
      <w:r w:rsidR="00783A0B" w:rsidRPr="00E225A5">
        <w:rPr>
          <w:spacing w:val="1"/>
          <w:sz w:val="22"/>
          <w:szCs w:val="22"/>
        </w:rPr>
        <w:t>,</w:t>
      </w:r>
      <w:r w:rsidR="00783A0B" w:rsidRPr="00E225A5">
        <w:rPr>
          <w:spacing w:val="44"/>
          <w:sz w:val="22"/>
          <w:szCs w:val="22"/>
        </w:rPr>
        <w:t xml:space="preserve"> </w:t>
      </w:r>
      <w:r w:rsidR="00783A0B" w:rsidRPr="00E225A5">
        <w:rPr>
          <w:spacing w:val="1"/>
          <w:sz w:val="22"/>
          <w:szCs w:val="22"/>
        </w:rPr>
        <w:t>кра</w:t>
      </w:r>
      <w:r w:rsidR="00783A0B" w:rsidRPr="00E225A5">
        <w:rPr>
          <w:spacing w:val="-1"/>
          <w:sz w:val="22"/>
          <w:szCs w:val="22"/>
        </w:rPr>
        <w:t>с</w:t>
      </w:r>
      <w:r w:rsidR="00783A0B" w:rsidRPr="00E225A5">
        <w:rPr>
          <w:sz w:val="22"/>
          <w:szCs w:val="22"/>
        </w:rPr>
        <w:t>о</w:t>
      </w:r>
      <w:r w:rsidR="00783A0B" w:rsidRPr="00E225A5">
        <w:rPr>
          <w:spacing w:val="-1"/>
          <w:sz w:val="22"/>
          <w:szCs w:val="22"/>
        </w:rPr>
        <w:t>т</w:t>
      </w:r>
      <w:r w:rsidR="00783A0B" w:rsidRPr="00E225A5">
        <w:rPr>
          <w:sz w:val="22"/>
          <w:szCs w:val="22"/>
        </w:rPr>
        <w:t>ы</w:t>
      </w:r>
      <w:r w:rsidR="00783A0B" w:rsidRPr="00E225A5">
        <w:rPr>
          <w:spacing w:val="45"/>
          <w:sz w:val="22"/>
          <w:szCs w:val="22"/>
        </w:rPr>
        <w:t xml:space="preserve"> </w:t>
      </w:r>
      <w:r w:rsidR="00783A0B" w:rsidRPr="00E225A5">
        <w:rPr>
          <w:sz w:val="22"/>
          <w:szCs w:val="22"/>
        </w:rPr>
        <w:t>и в зна</w:t>
      </w:r>
      <w:r w:rsidR="00783A0B" w:rsidRPr="00E225A5">
        <w:rPr>
          <w:spacing w:val="1"/>
          <w:sz w:val="22"/>
          <w:szCs w:val="22"/>
        </w:rPr>
        <w:t>чи</w:t>
      </w:r>
      <w:r w:rsidR="00783A0B" w:rsidRPr="00E225A5">
        <w:rPr>
          <w:spacing w:val="-2"/>
          <w:sz w:val="22"/>
          <w:szCs w:val="22"/>
        </w:rPr>
        <w:t>т</w:t>
      </w:r>
      <w:r w:rsidR="00783A0B" w:rsidRPr="00E225A5">
        <w:rPr>
          <w:sz w:val="22"/>
          <w:szCs w:val="22"/>
        </w:rPr>
        <w:t>ельной</w:t>
      </w:r>
      <w:r w:rsidR="00783A0B" w:rsidRPr="00E225A5">
        <w:rPr>
          <w:spacing w:val="81"/>
          <w:sz w:val="22"/>
          <w:szCs w:val="22"/>
        </w:rPr>
        <w:t xml:space="preserve"> </w:t>
      </w:r>
      <w:r w:rsidR="00783A0B" w:rsidRPr="00E225A5">
        <w:rPr>
          <w:sz w:val="22"/>
          <w:szCs w:val="22"/>
        </w:rPr>
        <w:t>м</w:t>
      </w:r>
      <w:r w:rsidR="00783A0B" w:rsidRPr="00E225A5">
        <w:rPr>
          <w:spacing w:val="-1"/>
          <w:sz w:val="22"/>
          <w:szCs w:val="22"/>
        </w:rPr>
        <w:t>е</w:t>
      </w:r>
      <w:r w:rsidR="00783A0B" w:rsidRPr="00E225A5">
        <w:rPr>
          <w:sz w:val="22"/>
          <w:szCs w:val="22"/>
        </w:rPr>
        <w:t>ре</w:t>
      </w:r>
      <w:r w:rsidR="00783A0B" w:rsidRPr="00E225A5">
        <w:rPr>
          <w:spacing w:val="80"/>
          <w:sz w:val="22"/>
          <w:szCs w:val="22"/>
        </w:rPr>
        <w:t xml:space="preserve"> </w:t>
      </w:r>
      <w:r w:rsidR="00783A0B" w:rsidRPr="00E225A5">
        <w:rPr>
          <w:spacing w:val="1"/>
          <w:sz w:val="22"/>
          <w:szCs w:val="22"/>
        </w:rPr>
        <w:t>о</w:t>
      </w:r>
      <w:r w:rsidR="00783A0B" w:rsidRPr="00E225A5">
        <w:rPr>
          <w:sz w:val="22"/>
          <w:szCs w:val="22"/>
        </w:rPr>
        <w:t>п</w:t>
      </w:r>
      <w:r w:rsidR="00783A0B" w:rsidRPr="00E225A5">
        <w:rPr>
          <w:spacing w:val="1"/>
          <w:sz w:val="22"/>
          <w:szCs w:val="22"/>
        </w:rPr>
        <w:t>р</w:t>
      </w:r>
      <w:r w:rsidR="00783A0B" w:rsidRPr="00E225A5">
        <w:rPr>
          <w:spacing w:val="-1"/>
          <w:sz w:val="22"/>
          <w:szCs w:val="22"/>
        </w:rPr>
        <w:t>е</w:t>
      </w:r>
      <w:r w:rsidR="00783A0B" w:rsidRPr="00E225A5">
        <w:rPr>
          <w:sz w:val="22"/>
          <w:szCs w:val="22"/>
        </w:rPr>
        <w:t>де</w:t>
      </w:r>
      <w:r w:rsidR="00783A0B" w:rsidRPr="00E225A5">
        <w:rPr>
          <w:spacing w:val="1"/>
          <w:sz w:val="22"/>
          <w:szCs w:val="22"/>
        </w:rPr>
        <w:t>л</w:t>
      </w:r>
      <w:r w:rsidR="00783A0B" w:rsidRPr="00E225A5">
        <w:rPr>
          <w:sz w:val="22"/>
          <w:szCs w:val="22"/>
        </w:rPr>
        <w:t>я</w:t>
      </w:r>
      <w:r w:rsidR="00783A0B" w:rsidRPr="00E225A5">
        <w:rPr>
          <w:spacing w:val="1"/>
          <w:sz w:val="22"/>
          <w:szCs w:val="22"/>
        </w:rPr>
        <w:t>е</w:t>
      </w:r>
      <w:r w:rsidR="00783A0B" w:rsidRPr="00E225A5">
        <w:rPr>
          <w:spacing w:val="-2"/>
          <w:sz w:val="22"/>
          <w:szCs w:val="22"/>
        </w:rPr>
        <w:t>т</w:t>
      </w:r>
      <w:r w:rsidR="00783A0B" w:rsidRPr="00E225A5">
        <w:rPr>
          <w:sz w:val="22"/>
          <w:szCs w:val="22"/>
        </w:rPr>
        <w:t>ся</w:t>
      </w:r>
      <w:r w:rsidR="00783A0B" w:rsidRPr="00E225A5">
        <w:rPr>
          <w:spacing w:val="81"/>
          <w:sz w:val="22"/>
          <w:szCs w:val="22"/>
        </w:rPr>
        <w:t xml:space="preserve"> </w:t>
      </w:r>
      <w:r w:rsidR="00783A0B" w:rsidRPr="00E225A5">
        <w:rPr>
          <w:spacing w:val="2"/>
          <w:sz w:val="22"/>
          <w:szCs w:val="22"/>
        </w:rPr>
        <w:t>д</w:t>
      </w:r>
      <w:r w:rsidR="00783A0B" w:rsidRPr="00E225A5">
        <w:rPr>
          <w:spacing w:val="-3"/>
          <w:sz w:val="22"/>
          <w:szCs w:val="22"/>
        </w:rPr>
        <w:t>у</w:t>
      </w:r>
      <w:r w:rsidR="00783A0B" w:rsidRPr="00E225A5">
        <w:rPr>
          <w:sz w:val="22"/>
          <w:szCs w:val="22"/>
        </w:rPr>
        <w:t>ховнос</w:t>
      </w:r>
      <w:r w:rsidR="00783A0B" w:rsidRPr="00E225A5">
        <w:rPr>
          <w:spacing w:val="1"/>
          <w:sz w:val="22"/>
          <w:szCs w:val="22"/>
        </w:rPr>
        <w:t>т</w:t>
      </w:r>
      <w:r w:rsidR="00783A0B" w:rsidRPr="00E225A5">
        <w:rPr>
          <w:sz w:val="22"/>
          <w:szCs w:val="22"/>
        </w:rPr>
        <w:t>ью</w:t>
      </w:r>
      <w:r w:rsidR="00783A0B" w:rsidRPr="00E225A5">
        <w:rPr>
          <w:spacing w:val="79"/>
          <w:sz w:val="22"/>
          <w:szCs w:val="22"/>
        </w:rPr>
        <w:t xml:space="preserve"> </w:t>
      </w:r>
      <w:r w:rsidR="00783A0B" w:rsidRPr="00E225A5">
        <w:rPr>
          <w:spacing w:val="7"/>
          <w:sz w:val="22"/>
          <w:szCs w:val="22"/>
        </w:rPr>
        <w:t>ч</w:t>
      </w:r>
      <w:r w:rsidR="00783A0B" w:rsidRPr="00E225A5">
        <w:rPr>
          <w:sz w:val="22"/>
          <w:szCs w:val="22"/>
        </w:rPr>
        <w:t>е</w:t>
      </w:r>
      <w:r w:rsidR="00783A0B" w:rsidRPr="00E225A5">
        <w:rPr>
          <w:spacing w:val="-1"/>
          <w:sz w:val="22"/>
          <w:szCs w:val="22"/>
        </w:rPr>
        <w:t>л</w:t>
      </w:r>
      <w:r w:rsidR="00783A0B" w:rsidRPr="00E225A5">
        <w:rPr>
          <w:sz w:val="22"/>
          <w:szCs w:val="22"/>
        </w:rPr>
        <w:t>ове</w:t>
      </w:r>
      <w:r w:rsidR="00783A0B" w:rsidRPr="00E225A5">
        <w:rPr>
          <w:spacing w:val="1"/>
          <w:sz w:val="22"/>
          <w:szCs w:val="22"/>
        </w:rPr>
        <w:t>к</w:t>
      </w:r>
      <w:r w:rsidR="00783A0B" w:rsidRPr="00E225A5">
        <w:rPr>
          <w:sz w:val="22"/>
          <w:szCs w:val="22"/>
        </w:rPr>
        <w:t>а</w:t>
      </w:r>
      <w:r w:rsidR="00783A0B" w:rsidRPr="00E225A5">
        <w:rPr>
          <w:spacing w:val="1"/>
          <w:sz w:val="22"/>
          <w:szCs w:val="22"/>
        </w:rPr>
        <w:t>,</w:t>
      </w:r>
      <w:r w:rsidR="00783A0B" w:rsidRPr="00E225A5">
        <w:rPr>
          <w:spacing w:val="77"/>
          <w:sz w:val="22"/>
          <w:szCs w:val="22"/>
        </w:rPr>
        <w:t xml:space="preserve"> </w:t>
      </w:r>
      <w:r w:rsidR="00783A0B" w:rsidRPr="00E225A5">
        <w:rPr>
          <w:spacing w:val="1"/>
          <w:sz w:val="22"/>
          <w:szCs w:val="22"/>
        </w:rPr>
        <w:t>е</w:t>
      </w:r>
      <w:r w:rsidR="00783A0B" w:rsidRPr="00E225A5">
        <w:rPr>
          <w:sz w:val="22"/>
          <w:szCs w:val="22"/>
        </w:rPr>
        <w:t>го</w:t>
      </w:r>
      <w:r w:rsidR="00783A0B" w:rsidRPr="00E225A5">
        <w:rPr>
          <w:spacing w:val="82"/>
          <w:sz w:val="22"/>
          <w:szCs w:val="22"/>
        </w:rPr>
        <w:t xml:space="preserve"> </w:t>
      </w:r>
      <w:r w:rsidR="00783A0B" w:rsidRPr="00E225A5">
        <w:rPr>
          <w:spacing w:val="1"/>
          <w:sz w:val="22"/>
          <w:szCs w:val="22"/>
        </w:rPr>
        <w:t>з</w:t>
      </w:r>
      <w:r w:rsidR="00783A0B" w:rsidRPr="00E225A5">
        <w:rPr>
          <w:spacing w:val="-1"/>
          <w:sz w:val="22"/>
          <w:szCs w:val="22"/>
        </w:rPr>
        <w:t>н</w:t>
      </w:r>
      <w:r w:rsidR="00783A0B" w:rsidRPr="00E225A5">
        <w:rPr>
          <w:sz w:val="22"/>
          <w:szCs w:val="22"/>
        </w:rPr>
        <w:t>а</w:t>
      </w:r>
      <w:r w:rsidR="00783A0B" w:rsidRPr="00E225A5">
        <w:rPr>
          <w:spacing w:val="-1"/>
          <w:sz w:val="22"/>
          <w:szCs w:val="22"/>
        </w:rPr>
        <w:t>н</w:t>
      </w:r>
      <w:r w:rsidR="00783A0B" w:rsidRPr="00E225A5">
        <w:rPr>
          <w:sz w:val="22"/>
          <w:szCs w:val="22"/>
        </w:rPr>
        <w:t>и</w:t>
      </w:r>
      <w:r w:rsidR="00783A0B" w:rsidRPr="00E225A5">
        <w:rPr>
          <w:spacing w:val="1"/>
          <w:sz w:val="22"/>
          <w:szCs w:val="22"/>
        </w:rPr>
        <w:t>я</w:t>
      </w:r>
      <w:r w:rsidR="00783A0B" w:rsidRPr="00E225A5">
        <w:rPr>
          <w:spacing w:val="-1"/>
          <w:sz w:val="22"/>
          <w:szCs w:val="22"/>
        </w:rPr>
        <w:t>м</w:t>
      </w:r>
      <w:r w:rsidR="00783A0B" w:rsidRPr="00E225A5">
        <w:rPr>
          <w:sz w:val="22"/>
          <w:szCs w:val="22"/>
        </w:rPr>
        <w:t>и</w:t>
      </w:r>
      <w:r w:rsidR="00783A0B" w:rsidRPr="00E225A5">
        <w:rPr>
          <w:spacing w:val="81"/>
          <w:sz w:val="22"/>
          <w:szCs w:val="22"/>
        </w:rPr>
        <w:t xml:space="preserve"> </w:t>
      </w:r>
      <w:r w:rsidR="00783A0B" w:rsidRPr="00E225A5">
        <w:rPr>
          <w:sz w:val="22"/>
          <w:szCs w:val="22"/>
        </w:rPr>
        <w:t>и в</w:t>
      </w:r>
      <w:r w:rsidR="00783A0B" w:rsidRPr="00E225A5">
        <w:rPr>
          <w:spacing w:val="1"/>
          <w:sz w:val="22"/>
          <w:szCs w:val="22"/>
        </w:rPr>
        <w:t>о</w:t>
      </w:r>
      <w:r w:rsidR="00783A0B" w:rsidRPr="00E225A5">
        <w:rPr>
          <w:sz w:val="22"/>
          <w:szCs w:val="22"/>
        </w:rPr>
        <w:t>спи</w:t>
      </w:r>
      <w:r w:rsidR="00783A0B" w:rsidRPr="00E225A5">
        <w:rPr>
          <w:spacing w:val="1"/>
          <w:sz w:val="22"/>
          <w:szCs w:val="22"/>
        </w:rPr>
        <w:t>т</w:t>
      </w:r>
      <w:r w:rsidR="00783A0B" w:rsidRPr="00E225A5">
        <w:rPr>
          <w:spacing w:val="-1"/>
          <w:sz w:val="22"/>
          <w:szCs w:val="22"/>
        </w:rPr>
        <w:t>а</w:t>
      </w:r>
      <w:r w:rsidR="00783A0B" w:rsidRPr="00E225A5">
        <w:rPr>
          <w:sz w:val="22"/>
          <w:szCs w:val="22"/>
        </w:rPr>
        <w:t>нием.</w:t>
      </w:r>
    </w:p>
    <w:p w:rsidR="00783A0B" w:rsidRPr="00E225A5" w:rsidRDefault="00783A0B" w:rsidP="00D6184B">
      <w:pPr>
        <w:widowControl w:val="0"/>
        <w:tabs>
          <w:tab w:val="left" w:pos="1751"/>
          <w:tab w:val="left" w:pos="3389"/>
          <w:tab w:val="left" w:pos="4686"/>
          <w:tab w:val="left" w:pos="5189"/>
          <w:tab w:val="left" w:pos="6439"/>
          <w:tab w:val="left" w:pos="7478"/>
        </w:tabs>
        <w:autoSpaceDE w:val="0"/>
        <w:autoSpaceDN w:val="0"/>
        <w:adjustRightInd w:val="0"/>
        <w:ind w:firstLine="567"/>
        <w:jc w:val="both"/>
        <w:rPr>
          <w:sz w:val="22"/>
          <w:szCs w:val="22"/>
        </w:rPr>
      </w:pPr>
      <w:r w:rsidRPr="00E225A5">
        <w:rPr>
          <w:sz w:val="22"/>
          <w:szCs w:val="22"/>
        </w:rPr>
        <w:t>С</w:t>
      </w:r>
      <w:r w:rsidRPr="00E225A5">
        <w:rPr>
          <w:spacing w:val="1"/>
          <w:sz w:val="22"/>
          <w:szCs w:val="22"/>
        </w:rPr>
        <w:t>ов</w:t>
      </w:r>
      <w:r w:rsidRPr="00E225A5">
        <w:rPr>
          <w:spacing w:val="-2"/>
          <w:sz w:val="22"/>
          <w:szCs w:val="22"/>
        </w:rPr>
        <w:t>е</w:t>
      </w:r>
      <w:r w:rsidRPr="00E225A5">
        <w:rPr>
          <w:sz w:val="22"/>
          <w:szCs w:val="22"/>
        </w:rPr>
        <w:t>р</w:t>
      </w:r>
      <w:r w:rsidRPr="00E225A5">
        <w:rPr>
          <w:spacing w:val="1"/>
          <w:sz w:val="22"/>
          <w:szCs w:val="22"/>
        </w:rPr>
        <w:t>ш</w:t>
      </w:r>
      <w:r w:rsidRPr="00E225A5">
        <w:rPr>
          <w:spacing w:val="-1"/>
          <w:sz w:val="22"/>
          <w:szCs w:val="22"/>
        </w:rPr>
        <w:t>е</w:t>
      </w:r>
      <w:r w:rsidRPr="00E225A5">
        <w:rPr>
          <w:sz w:val="22"/>
          <w:szCs w:val="22"/>
        </w:rPr>
        <w:t>нно</w:t>
      </w:r>
      <w:r w:rsidRPr="00E225A5">
        <w:rPr>
          <w:spacing w:val="40"/>
          <w:sz w:val="22"/>
          <w:szCs w:val="22"/>
        </w:rPr>
        <w:t xml:space="preserve"> </w:t>
      </w:r>
      <w:r w:rsidRPr="00E225A5">
        <w:rPr>
          <w:spacing w:val="1"/>
          <w:sz w:val="22"/>
          <w:szCs w:val="22"/>
        </w:rPr>
        <w:t>о</w:t>
      </w:r>
      <w:r w:rsidRPr="00E225A5">
        <w:rPr>
          <w:sz w:val="22"/>
          <w:szCs w:val="22"/>
        </w:rPr>
        <w:t>чев</w:t>
      </w:r>
      <w:r w:rsidRPr="00E225A5">
        <w:rPr>
          <w:spacing w:val="-1"/>
          <w:sz w:val="22"/>
          <w:szCs w:val="22"/>
        </w:rPr>
        <w:t>ид</w:t>
      </w:r>
      <w:r w:rsidRPr="00E225A5">
        <w:rPr>
          <w:sz w:val="22"/>
          <w:szCs w:val="22"/>
        </w:rPr>
        <w:t>н</w:t>
      </w:r>
      <w:r w:rsidRPr="00E225A5">
        <w:rPr>
          <w:spacing w:val="1"/>
          <w:sz w:val="22"/>
          <w:szCs w:val="22"/>
        </w:rPr>
        <w:t>о</w:t>
      </w:r>
      <w:r w:rsidRPr="00E225A5">
        <w:rPr>
          <w:sz w:val="22"/>
          <w:szCs w:val="22"/>
        </w:rPr>
        <w:t>,</w:t>
      </w:r>
      <w:r w:rsidRPr="00E225A5">
        <w:rPr>
          <w:spacing w:val="40"/>
          <w:sz w:val="22"/>
          <w:szCs w:val="22"/>
        </w:rPr>
        <w:t xml:space="preserve"> </w:t>
      </w:r>
      <w:r w:rsidRPr="00E225A5">
        <w:rPr>
          <w:sz w:val="22"/>
          <w:szCs w:val="22"/>
        </w:rPr>
        <w:t>ч</w:t>
      </w:r>
      <w:r w:rsidRPr="00E225A5">
        <w:rPr>
          <w:spacing w:val="-1"/>
          <w:sz w:val="22"/>
          <w:szCs w:val="22"/>
        </w:rPr>
        <w:t>т</w:t>
      </w:r>
      <w:r w:rsidRPr="00E225A5">
        <w:rPr>
          <w:sz w:val="22"/>
          <w:szCs w:val="22"/>
        </w:rPr>
        <w:t>о</w:t>
      </w:r>
      <w:r w:rsidRPr="00E225A5">
        <w:rPr>
          <w:spacing w:val="41"/>
          <w:sz w:val="22"/>
          <w:szCs w:val="22"/>
        </w:rPr>
        <w:t xml:space="preserve"> </w:t>
      </w:r>
      <w:r w:rsidRPr="00E225A5">
        <w:rPr>
          <w:spacing w:val="1"/>
          <w:sz w:val="22"/>
          <w:szCs w:val="22"/>
        </w:rPr>
        <w:t>п</w:t>
      </w:r>
      <w:r w:rsidRPr="00E225A5">
        <w:rPr>
          <w:sz w:val="22"/>
          <w:szCs w:val="22"/>
        </w:rPr>
        <w:t>оня</w:t>
      </w:r>
      <w:r w:rsidRPr="00E225A5">
        <w:rPr>
          <w:spacing w:val="-1"/>
          <w:sz w:val="22"/>
          <w:szCs w:val="22"/>
        </w:rPr>
        <w:t>т</w:t>
      </w:r>
      <w:r w:rsidRPr="00E225A5">
        <w:rPr>
          <w:sz w:val="22"/>
          <w:szCs w:val="22"/>
        </w:rPr>
        <w:t>и</w:t>
      </w:r>
      <w:r w:rsidRPr="00E225A5">
        <w:rPr>
          <w:spacing w:val="1"/>
          <w:sz w:val="22"/>
          <w:szCs w:val="22"/>
        </w:rPr>
        <w:t>е</w:t>
      </w:r>
      <w:r w:rsidRPr="00E225A5">
        <w:rPr>
          <w:spacing w:val="40"/>
          <w:sz w:val="22"/>
          <w:szCs w:val="22"/>
        </w:rPr>
        <w:t xml:space="preserve"> </w:t>
      </w:r>
      <w:r w:rsidRPr="00E225A5">
        <w:rPr>
          <w:sz w:val="22"/>
          <w:szCs w:val="22"/>
        </w:rPr>
        <w:t>«з</w:t>
      </w:r>
      <w:r w:rsidRPr="00E225A5">
        <w:rPr>
          <w:spacing w:val="-1"/>
          <w:sz w:val="22"/>
          <w:szCs w:val="22"/>
        </w:rPr>
        <w:t>д</w:t>
      </w:r>
      <w:r w:rsidRPr="00E225A5">
        <w:rPr>
          <w:sz w:val="22"/>
          <w:szCs w:val="22"/>
        </w:rPr>
        <w:t>о</w:t>
      </w:r>
      <w:r w:rsidRPr="00E225A5">
        <w:rPr>
          <w:spacing w:val="1"/>
          <w:sz w:val="22"/>
          <w:szCs w:val="22"/>
        </w:rPr>
        <w:t>р</w:t>
      </w:r>
      <w:r w:rsidRPr="00E225A5">
        <w:rPr>
          <w:sz w:val="22"/>
          <w:szCs w:val="22"/>
        </w:rPr>
        <w:t>овье»</w:t>
      </w:r>
      <w:r w:rsidRPr="00E225A5">
        <w:rPr>
          <w:spacing w:val="39"/>
          <w:sz w:val="22"/>
          <w:szCs w:val="22"/>
        </w:rPr>
        <w:t xml:space="preserve"> </w:t>
      </w:r>
      <w:r w:rsidRPr="00E225A5">
        <w:rPr>
          <w:spacing w:val="1"/>
          <w:sz w:val="22"/>
          <w:szCs w:val="22"/>
        </w:rPr>
        <w:t>им</w:t>
      </w:r>
      <w:r w:rsidRPr="00E225A5">
        <w:rPr>
          <w:sz w:val="22"/>
          <w:szCs w:val="22"/>
        </w:rPr>
        <w:t>ее</w:t>
      </w:r>
      <w:r w:rsidRPr="00E225A5">
        <w:rPr>
          <w:spacing w:val="1"/>
          <w:sz w:val="22"/>
          <w:szCs w:val="22"/>
        </w:rPr>
        <w:t>т</w:t>
      </w:r>
      <w:r w:rsidRPr="00E225A5">
        <w:rPr>
          <w:spacing w:val="39"/>
          <w:sz w:val="22"/>
          <w:szCs w:val="22"/>
        </w:rPr>
        <w:t xml:space="preserve"> </w:t>
      </w:r>
      <w:r w:rsidRPr="00E225A5">
        <w:rPr>
          <w:sz w:val="22"/>
          <w:szCs w:val="22"/>
        </w:rPr>
        <w:t>ко</w:t>
      </w:r>
      <w:r w:rsidRPr="00E225A5">
        <w:rPr>
          <w:spacing w:val="-1"/>
          <w:sz w:val="22"/>
          <w:szCs w:val="22"/>
        </w:rPr>
        <w:t>м</w:t>
      </w:r>
      <w:r w:rsidRPr="00E225A5">
        <w:rPr>
          <w:sz w:val="22"/>
          <w:szCs w:val="22"/>
        </w:rPr>
        <w:t>п</w:t>
      </w:r>
      <w:r w:rsidRPr="00E225A5">
        <w:rPr>
          <w:spacing w:val="1"/>
          <w:sz w:val="22"/>
          <w:szCs w:val="22"/>
        </w:rPr>
        <w:t>л</w:t>
      </w:r>
      <w:r w:rsidRPr="00E225A5">
        <w:rPr>
          <w:sz w:val="22"/>
          <w:szCs w:val="22"/>
        </w:rPr>
        <w:t>ек</w:t>
      </w:r>
      <w:r w:rsidRPr="00E225A5">
        <w:rPr>
          <w:spacing w:val="-1"/>
          <w:sz w:val="22"/>
          <w:szCs w:val="22"/>
        </w:rPr>
        <w:t>с</w:t>
      </w:r>
      <w:r w:rsidRPr="00E225A5">
        <w:rPr>
          <w:sz w:val="22"/>
          <w:szCs w:val="22"/>
        </w:rPr>
        <w:t>ный</w:t>
      </w:r>
      <w:r w:rsidRPr="00E225A5">
        <w:rPr>
          <w:spacing w:val="40"/>
          <w:sz w:val="22"/>
          <w:szCs w:val="22"/>
        </w:rPr>
        <w:t xml:space="preserve"> </w:t>
      </w:r>
      <w:r w:rsidRPr="00E225A5">
        <w:rPr>
          <w:spacing w:val="12"/>
          <w:sz w:val="22"/>
          <w:szCs w:val="22"/>
        </w:rPr>
        <w:t>х</w:t>
      </w:r>
      <w:r w:rsidRPr="00E225A5">
        <w:rPr>
          <w:spacing w:val="1"/>
          <w:sz w:val="22"/>
          <w:szCs w:val="22"/>
        </w:rPr>
        <w:t>ар</w:t>
      </w:r>
      <w:r w:rsidRPr="00E225A5">
        <w:rPr>
          <w:sz w:val="22"/>
          <w:szCs w:val="22"/>
        </w:rPr>
        <w:t>а</w:t>
      </w:r>
      <w:r w:rsidRPr="00E225A5">
        <w:rPr>
          <w:spacing w:val="1"/>
          <w:sz w:val="22"/>
          <w:szCs w:val="22"/>
        </w:rPr>
        <w:t>к</w:t>
      </w:r>
      <w:r w:rsidRPr="00E225A5">
        <w:rPr>
          <w:sz w:val="22"/>
          <w:szCs w:val="22"/>
        </w:rPr>
        <w:t>т</w:t>
      </w:r>
      <w:r w:rsidRPr="00E225A5">
        <w:rPr>
          <w:spacing w:val="-1"/>
          <w:sz w:val="22"/>
          <w:szCs w:val="22"/>
        </w:rPr>
        <w:t>е</w:t>
      </w:r>
      <w:r w:rsidRPr="00E225A5">
        <w:rPr>
          <w:sz w:val="22"/>
          <w:szCs w:val="22"/>
        </w:rPr>
        <w:t>р</w:t>
      </w:r>
      <w:r w:rsidRPr="00E225A5">
        <w:rPr>
          <w:spacing w:val="1"/>
          <w:sz w:val="22"/>
          <w:szCs w:val="22"/>
        </w:rPr>
        <w:t>.</w:t>
      </w:r>
      <w:r w:rsidRPr="00E225A5">
        <w:rPr>
          <w:spacing w:val="5"/>
          <w:sz w:val="22"/>
          <w:szCs w:val="22"/>
        </w:rPr>
        <w:t xml:space="preserve"> </w:t>
      </w:r>
      <w:r w:rsidRPr="00E225A5">
        <w:rPr>
          <w:spacing w:val="1"/>
          <w:sz w:val="22"/>
          <w:szCs w:val="22"/>
        </w:rPr>
        <w:t>К</w:t>
      </w:r>
      <w:r w:rsidRPr="00E225A5">
        <w:rPr>
          <w:sz w:val="22"/>
          <w:szCs w:val="22"/>
        </w:rPr>
        <w:t>аж</w:t>
      </w:r>
      <w:r w:rsidRPr="00E225A5">
        <w:rPr>
          <w:spacing w:val="-1"/>
          <w:sz w:val="22"/>
          <w:szCs w:val="22"/>
        </w:rPr>
        <w:t>д</w:t>
      </w:r>
      <w:r w:rsidRPr="00E225A5">
        <w:rPr>
          <w:sz w:val="22"/>
          <w:szCs w:val="22"/>
        </w:rPr>
        <w:t>ый</w:t>
      </w:r>
      <w:r w:rsidRPr="00E225A5">
        <w:rPr>
          <w:spacing w:val="8"/>
          <w:sz w:val="22"/>
          <w:szCs w:val="22"/>
        </w:rPr>
        <w:t xml:space="preserve"> </w:t>
      </w:r>
      <w:r w:rsidRPr="00E225A5">
        <w:rPr>
          <w:sz w:val="22"/>
          <w:szCs w:val="22"/>
        </w:rPr>
        <w:t>о</w:t>
      </w:r>
      <w:r w:rsidRPr="00E225A5">
        <w:rPr>
          <w:spacing w:val="-1"/>
          <w:sz w:val="22"/>
          <w:szCs w:val="22"/>
        </w:rPr>
        <w:t>бр</w:t>
      </w:r>
      <w:r w:rsidRPr="00E225A5">
        <w:rPr>
          <w:sz w:val="22"/>
          <w:szCs w:val="22"/>
        </w:rPr>
        <w:t>азо</w:t>
      </w:r>
      <w:r w:rsidRPr="00E225A5">
        <w:rPr>
          <w:spacing w:val="1"/>
          <w:sz w:val="22"/>
          <w:szCs w:val="22"/>
        </w:rPr>
        <w:t>в</w:t>
      </w:r>
      <w:r w:rsidRPr="00E225A5">
        <w:rPr>
          <w:sz w:val="22"/>
          <w:szCs w:val="22"/>
        </w:rPr>
        <w:t>ан</w:t>
      </w:r>
      <w:r w:rsidRPr="00E225A5">
        <w:rPr>
          <w:spacing w:val="-1"/>
          <w:sz w:val="22"/>
          <w:szCs w:val="22"/>
        </w:rPr>
        <w:t>н</w:t>
      </w:r>
      <w:r w:rsidRPr="00E225A5">
        <w:rPr>
          <w:spacing w:val="1"/>
          <w:sz w:val="22"/>
          <w:szCs w:val="22"/>
        </w:rPr>
        <w:t>ы</w:t>
      </w:r>
      <w:r w:rsidRPr="00E225A5">
        <w:rPr>
          <w:sz w:val="22"/>
          <w:szCs w:val="22"/>
        </w:rPr>
        <w:t>й</w:t>
      </w:r>
      <w:r w:rsidRPr="00E225A5">
        <w:rPr>
          <w:spacing w:val="7"/>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z w:val="22"/>
          <w:szCs w:val="22"/>
        </w:rPr>
        <w:t>ове</w:t>
      </w:r>
      <w:r w:rsidRPr="00E225A5">
        <w:rPr>
          <w:spacing w:val="1"/>
          <w:sz w:val="22"/>
          <w:szCs w:val="22"/>
        </w:rPr>
        <w:t>к</w:t>
      </w:r>
      <w:r w:rsidRPr="00E225A5">
        <w:rPr>
          <w:spacing w:val="4"/>
          <w:sz w:val="22"/>
          <w:szCs w:val="22"/>
        </w:rPr>
        <w:t xml:space="preserve"> </w:t>
      </w:r>
      <w:r w:rsidRPr="00E225A5">
        <w:rPr>
          <w:spacing w:val="1"/>
          <w:sz w:val="22"/>
          <w:szCs w:val="22"/>
        </w:rPr>
        <w:t>д</w:t>
      </w:r>
      <w:r w:rsidRPr="00E225A5">
        <w:rPr>
          <w:spacing w:val="2"/>
          <w:sz w:val="22"/>
          <w:szCs w:val="22"/>
        </w:rPr>
        <w:t>о</w:t>
      </w:r>
      <w:r w:rsidRPr="00E225A5">
        <w:rPr>
          <w:sz w:val="22"/>
          <w:szCs w:val="22"/>
        </w:rPr>
        <w:t>л</w:t>
      </w:r>
      <w:r w:rsidRPr="00E225A5">
        <w:rPr>
          <w:spacing w:val="-1"/>
          <w:sz w:val="22"/>
          <w:szCs w:val="22"/>
        </w:rPr>
        <w:t>ж</w:t>
      </w:r>
      <w:r w:rsidRPr="00E225A5">
        <w:rPr>
          <w:sz w:val="22"/>
          <w:szCs w:val="22"/>
        </w:rPr>
        <w:t>ен</w:t>
      </w:r>
      <w:r w:rsidRPr="00E225A5">
        <w:rPr>
          <w:spacing w:val="1"/>
          <w:sz w:val="22"/>
          <w:szCs w:val="22"/>
        </w:rPr>
        <w:t>,</w:t>
      </w:r>
      <w:r w:rsidRPr="00E225A5">
        <w:rPr>
          <w:spacing w:val="5"/>
          <w:sz w:val="22"/>
          <w:szCs w:val="22"/>
        </w:rPr>
        <w:t xml:space="preserve"> </w:t>
      </w:r>
      <w:r w:rsidRPr="00E225A5">
        <w:rPr>
          <w:spacing w:val="1"/>
          <w:sz w:val="22"/>
          <w:szCs w:val="22"/>
        </w:rPr>
        <w:t>е</w:t>
      </w:r>
      <w:r w:rsidRPr="00E225A5">
        <w:rPr>
          <w:sz w:val="22"/>
          <w:szCs w:val="22"/>
        </w:rPr>
        <w:t>с</w:t>
      </w:r>
      <w:r w:rsidRPr="00E225A5">
        <w:rPr>
          <w:spacing w:val="1"/>
          <w:sz w:val="22"/>
          <w:szCs w:val="22"/>
        </w:rPr>
        <w:t>л</w:t>
      </w:r>
      <w:r w:rsidRPr="00E225A5">
        <w:rPr>
          <w:sz w:val="22"/>
          <w:szCs w:val="22"/>
        </w:rPr>
        <w:t>и</w:t>
      </w:r>
      <w:r w:rsidRPr="00E225A5">
        <w:rPr>
          <w:spacing w:val="4"/>
          <w:sz w:val="22"/>
          <w:szCs w:val="22"/>
        </w:rPr>
        <w:t xml:space="preserve"> </w:t>
      </w:r>
      <w:r w:rsidRPr="00E225A5">
        <w:rPr>
          <w:spacing w:val="1"/>
          <w:sz w:val="22"/>
          <w:szCs w:val="22"/>
        </w:rPr>
        <w:t>не</w:t>
      </w:r>
      <w:r w:rsidRPr="00E225A5">
        <w:rPr>
          <w:spacing w:val="6"/>
          <w:sz w:val="22"/>
          <w:szCs w:val="22"/>
        </w:rPr>
        <w:t xml:space="preserve"> </w:t>
      </w:r>
      <w:r w:rsidRPr="00E225A5">
        <w:rPr>
          <w:sz w:val="22"/>
          <w:szCs w:val="22"/>
        </w:rPr>
        <w:t>д</w:t>
      </w:r>
      <w:r w:rsidRPr="00E225A5">
        <w:rPr>
          <w:spacing w:val="1"/>
          <w:sz w:val="22"/>
          <w:szCs w:val="22"/>
        </w:rPr>
        <w:t>о</w:t>
      </w:r>
      <w:r w:rsidRPr="00E225A5">
        <w:rPr>
          <w:spacing w:val="-1"/>
          <w:sz w:val="22"/>
          <w:szCs w:val="22"/>
        </w:rPr>
        <w:t>с</w:t>
      </w:r>
      <w:r w:rsidRPr="00E225A5">
        <w:rPr>
          <w:sz w:val="22"/>
          <w:szCs w:val="22"/>
        </w:rPr>
        <w:t>кональ</w:t>
      </w:r>
      <w:r w:rsidRPr="00E225A5">
        <w:rPr>
          <w:spacing w:val="-1"/>
          <w:sz w:val="22"/>
          <w:szCs w:val="22"/>
        </w:rPr>
        <w:t>н</w:t>
      </w:r>
      <w:r w:rsidRPr="00E225A5">
        <w:rPr>
          <w:sz w:val="22"/>
          <w:szCs w:val="22"/>
        </w:rPr>
        <w:t>о</w:t>
      </w:r>
      <w:r w:rsidRPr="00E225A5">
        <w:rPr>
          <w:spacing w:val="7"/>
          <w:sz w:val="22"/>
          <w:szCs w:val="22"/>
        </w:rPr>
        <w:t xml:space="preserve"> </w:t>
      </w:r>
      <w:r w:rsidRPr="00E225A5">
        <w:rPr>
          <w:sz w:val="22"/>
          <w:szCs w:val="22"/>
        </w:rPr>
        <w:t>з</w:t>
      </w:r>
      <w:r w:rsidRPr="00E225A5">
        <w:rPr>
          <w:spacing w:val="1"/>
          <w:sz w:val="22"/>
          <w:szCs w:val="22"/>
        </w:rPr>
        <w:t>н</w:t>
      </w:r>
      <w:r w:rsidRPr="00E225A5">
        <w:rPr>
          <w:sz w:val="22"/>
          <w:szCs w:val="22"/>
        </w:rPr>
        <w:t>ат</w:t>
      </w:r>
      <w:r w:rsidRPr="00E225A5">
        <w:rPr>
          <w:spacing w:val="1"/>
          <w:sz w:val="22"/>
          <w:szCs w:val="22"/>
        </w:rPr>
        <w:t>ь</w:t>
      </w:r>
      <w:r w:rsidRPr="00E225A5">
        <w:rPr>
          <w:sz w:val="22"/>
          <w:szCs w:val="22"/>
        </w:rPr>
        <w:t>,</w:t>
      </w:r>
      <w:r w:rsidRPr="00E225A5">
        <w:rPr>
          <w:spacing w:val="6"/>
          <w:sz w:val="22"/>
          <w:szCs w:val="22"/>
        </w:rPr>
        <w:t xml:space="preserve"> </w:t>
      </w:r>
      <w:r w:rsidRPr="00E225A5">
        <w:rPr>
          <w:sz w:val="22"/>
          <w:szCs w:val="22"/>
        </w:rPr>
        <w:t xml:space="preserve">то </w:t>
      </w:r>
      <w:r w:rsidRPr="00E225A5">
        <w:rPr>
          <w:spacing w:val="1"/>
          <w:sz w:val="22"/>
          <w:szCs w:val="22"/>
        </w:rPr>
        <w:t>хо</w:t>
      </w:r>
      <w:r w:rsidRPr="00E225A5">
        <w:rPr>
          <w:spacing w:val="-1"/>
          <w:sz w:val="22"/>
          <w:szCs w:val="22"/>
        </w:rPr>
        <w:t>т</w:t>
      </w:r>
      <w:r w:rsidRPr="00E225A5">
        <w:rPr>
          <w:sz w:val="22"/>
          <w:szCs w:val="22"/>
        </w:rPr>
        <w:t>я</w:t>
      </w:r>
      <w:r w:rsidRPr="00E225A5">
        <w:rPr>
          <w:spacing w:val="37"/>
          <w:sz w:val="22"/>
          <w:szCs w:val="22"/>
        </w:rPr>
        <w:t xml:space="preserve"> </w:t>
      </w:r>
      <w:r w:rsidRPr="00E225A5">
        <w:rPr>
          <w:sz w:val="22"/>
          <w:szCs w:val="22"/>
        </w:rPr>
        <w:t>бы</w:t>
      </w:r>
      <w:r w:rsidRPr="00E225A5">
        <w:rPr>
          <w:spacing w:val="38"/>
          <w:sz w:val="22"/>
          <w:szCs w:val="22"/>
        </w:rPr>
        <w:t xml:space="preserve"> </w:t>
      </w:r>
      <w:r w:rsidRPr="00E225A5">
        <w:rPr>
          <w:spacing w:val="1"/>
          <w:sz w:val="22"/>
          <w:szCs w:val="22"/>
        </w:rPr>
        <w:t>им</w:t>
      </w:r>
      <w:r w:rsidRPr="00E225A5">
        <w:rPr>
          <w:sz w:val="22"/>
          <w:szCs w:val="22"/>
        </w:rPr>
        <w:t>ет</w:t>
      </w:r>
      <w:r w:rsidRPr="00E225A5">
        <w:rPr>
          <w:spacing w:val="1"/>
          <w:sz w:val="22"/>
          <w:szCs w:val="22"/>
        </w:rPr>
        <w:t>ь</w:t>
      </w:r>
      <w:r w:rsidRPr="00E225A5">
        <w:rPr>
          <w:spacing w:val="36"/>
          <w:sz w:val="22"/>
          <w:szCs w:val="22"/>
        </w:rPr>
        <w:t xml:space="preserve"> </w:t>
      </w:r>
      <w:r w:rsidRPr="00E225A5">
        <w:rPr>
          <w:sz w:val="22"/>
          <w:szCs w:val="22"/>
        </w:rPr>
        <w:t>п</w:t>
      </w:r>
      <w:r w:rsidRPr="00E225A5">
        <w:rPr>
          <w:spacing w:val="1"/>
          <w:sz w:val="22"/>
          <w:szCs w:val="22"/>
        </w:rPr>
        <w:t>р</w:t>
      </w:r>
      <w:r w:rsidRPr="00E225A5">
        <w:rPr>
          <w:spacing w:val="-1"/>
          <w:sz w:val="22"/>
          <w:szCs w:val="22"/>
        </w:rPr>
        <w:t>ед</w:t>
      </w:r>
      <w:r w:rsidRPr="00E225A5">
        <w:rPr>
          <w:sz w:val="22"/>
          <w:szCs w:val="22"/>
        </w:rPr>
        <w:t>ставле</w:t>
      </w:r>
      <w:r w:rsidRPr="00E225A5">
        <w:rPr>
          <w:spacing w:val="1"/>
          <w:sz w:val="22"/>
          <w:szCs w:val="22"/>
        </w:rPr>
        <w:t>н</w:t>
      </w:r>
      <w:r w:rsidRPr="00E225A5">
        <w:rPr>
          <w:sz w:val="22"/>
          <w:szCs w:val="22"/>
        </w:rPr>
        <w:t>ие</w:t>
      </w:r>
      <w:r w:rsidRPr="00E225A5">
        <w:rPr>
          <w:spacing w:val="37"/>
          <w:sz w:val="22"/>
          <w:szCs w:val="22"/>
        </w:rPr>
        <w:t xml:space="preserve"> </w:t>
      </w:r>
      <w:r w:rsidRPr="00E225A5">
        <w:rPr>
          <w:sz w:val="22"/>
          <w:szCs w:val="22"/>
        </w:rPr>
        <w:t>о</w:t>
      </w:r>
      <w:r w:rsidRPr="00E225A5">
        <w:rPr>
          <w:spacing w:val="39"/>
          <w:sz w:val="22"/>
          <w:szCs w:val="22"/>
        </w:rPr>
        <w:t xml:space="preserve"> </w:t>
      </w:r>
      <w:r w:rsidRPr="00E225A5">
        <w:rPr>
          <w:spacing w:val="1"/>
          <w:sz w:val="22"/>
          <w:szCs w:val="22"/>
        </w:rPr>
        <w:t>с</w:t>
      </w:r>
      <w:r w:rsidRPr="00E225A5">
        <w:rPr>
          <w:spacing w:val="-2"/>
          <w:sz w:val="22"/>
          <w:szCs w:val="22"/>
        </w:rPr>
        <w:t>в</w:t>
      </w:r>
      <w:r w:rsidRPr="00E225A5">
        <w:rPr>
          <w:sz w:val="22"/>
          <w:szCs w:val="22"/>
        </w:rPr>
        <w:t>о</w:t>
      </w:r>
      <w:r w:rsidRPr="00E225A5">
        <w:rPr>
          <w:spacing w:val="1"/>
          <w:sz w:val="22"/>
          <w:szCs w:val="22"/>
        </w:rPr>
        <w:t>е</w:t>
      </w:r>
      <w:r w:rsidRPr="00E225A5">
        <w:rPr>
          <w:sz w:val="22"/>
          <w:szCs w:val="22"/>
        </w:rPr>
        <w:t>м</w:t>
      </w:r>
      <w:r w:rsidRPr="00E225A5">
        <w:rPr>
          <w:spacing w:val="36"/>
          <w:sz w:val="22"/>
          <w:szCs w:val="22"/>
        </w:rPr>
        <w:t xml:space="preserve"> </w:t>
      </w:r>
      <w:r w:rsidRPr="00E225A5">
        <w:rPr>
          <w:spacing w:val="6"/>
          <w:sz w:val="22"/>
          <w:szCs w:val="22"/>
        </w:rPr>
        <w:t>о</w:t>
      </w:r>
      <w:r w:rsidRPr="00E225A5">
        <w:rPr>
          <w:spacing w:val="2"/>
          <w:sz w:val="22"/>
          <w:szCs w:val="22"/>
        </w:rPr>
        <w:t>р</w:t>
      </w:r>
      <w:r w:rsidRPr="00E225A5">
        <w:rPr>
          <w:spacing w:val="-1"/>
          <w:sz w:val="22"/>
          <w:szCs w:val="22"/>
        </w:rPr>
        <w:t>г</w:t>
      </w:r>
      <w:r w:rsidRPr="00E225A5">
        <w:rPr>
          <w:sz w:val="22"/>
          <w:szCs w:val="22"/>
        </w:rPr>
        <w:t>а</w:t>
      </w:r>
      <w:r w:rsidRPr="00E225A5">
        <w:rPr>
          <w:spacing w:val="-1"/>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е,</w:t>
      </w:r>
      <w:r w:rsidRPr="00E225A5">
        <w:rPr>
          <w:spacing w:val="37"/>
          <w:sz w:val="22"/>
          <w:szCs w:val="22"/>
        </w:rPr>
        <w:t xml:space="preserve"> </w:t>
      </w:r>
      <w:r w:rsidRPr="00E225A5">
        <w:rPr>
          <w:sz w:val="22"/>
          <w:szCs w:val="22"/>
        </w:rPr>
        <w:t>об</w:t>
      </w:r>
      <w:r w:rsidRPr="00E225A5">
        <w:rPr>
          <w:spacing w:val="38"/>
          <w:sz w:val="22"/>
          <w:szCs w:val="22"/>
        </w:rPr>
        <w:t xml:space="preserve"> </w:t>
      </w:r>
      <w:r w:rsidRPr="00E225A5">
        <w:rPr>
          <w:spacing w:val="1"/>
          <w:sz w:val="22"/>
          <w:szCs w:val="22"/>
        </w:rPr>
        <w:t>о</w:t>
      </w:r>
      <w:r w:rsidRPr="00E225A5">
        <w:rPr>
          <w:sz w:val="22"/>
          <w:szCs w:val="22"/>
        </w:rPr>
        <w:t>с</w:t>
      </w:r>
      <w:r w:rsidRPr="00E225A5">
        <w:rPr>
          <w:spacing w:val="-1"/>
          <w:sz w:val="22"/>
          <w:szCs w:val="22"/>
        </w:rPr>
        <w:t>об</w:t>
      </w:r>
      <w:r w:rsidRPr="00E225A5">
        <w:rPr>
          <w:sz w:val="22"/>
          <w:szCs w:val="22"/>
        </w:rPr>
        <w:t>е</w:t>
      </w:r>
      <w:r w:rsidRPr="00E225A5">
        <w:rPr>
          <w:spacing w:val="1"/>
          <w:sz w:val="22"/>
          <w:szCs w:val="22"/>
        </w:rPr>
        <w:t>н</w:t>
      </w:r>
      <w:r w:rsidRPr="00E225A5">
        <w:rPr>
          <w:sz w:val="22"/>
          <w:szCs w:val="22"/>
        </w:rPr>
        <w:t>но</w:t>
      </w:r>
      <w:r w:rsidRPr="00E225A5">
        <w:rPr>
          <w:spacing w:val="1"/>
          <w:sz w:val="22"/>
          <w:szCs w:val="22"/>
        </w:rPr>
        <w:t>с</w:t>
      </w:r>
      <w:r w:rsidRPr="00E225A5">
        <w:rPr>
          <w:spacing w:val="-2"/>
          <w:sz w:val="22"/>
          <w:szCs w:val="22"/>
        </w:rPr>
        <w:t>т</w:t>
      </w:r>
      <w:r w:rsidRPr="00E225A5">
        <w:rPr>
          <w:sz w:val="22"/>
          <w:szCs w:val="22"/>
        </w:rPr>
        <w:t>ях</w:t>
      </w:r>
      <w:r w:rsidRPr="00E225A5">
        <w:rPr>
          <w:spacing w:val="39"/>
          <w:sz w:val="22"/>
          <w:szCs w:val="22"/>
        </w:rPr>
        <w:t xml:space="preserve"> </w:t>
      </w:r>
      <w:r w:rsidRPr="00E225A5">
        <w:rPr>
          <w:spacing w:val="1"/>
          <w:sz w:val="22"/>
          <w:szCs w:val="22"/>
        </w:rPr>
        <w:t>с</w:t>
      </w:r>
      <w:r w:rsidRPr="00E225A5">
        <w:rPr>
          <w:spacing w:val="-1"/>
          <w:sz w:val="22"/>
          <w:szCs w:val="22"/>
        </w:rPr>
        <w:t>тр</w:t>
      </w:r>
      <w:r w:rsidRPr="00E225A5">
        <w:rPr>
          <w:sz w:val="22"/>
          <w:szCs w:val="22"/>
        </w:rPr>
        <w:t>оени</w:t>
      </w:r>
      <w:r w:rsidRPr="00E225A5">
        <w:rPr>
          <w:spacing w:val="1"/>
          <w:sz w:val="22"/>
          <w:szCs w:val="22"/>
        </w:rPr>
        <w:t>я</w:t>
      </w:r>
      <w:r w:rsidRPr="00E225A5">
        <w:rPr>
          <w:sz w:val="22"/>
          <w:szCs w:val="22"/>
        </w:rPr>
        <w:t xml:space="preserve"> и </w:t>
      </w:r>
      <w:r w:rsidRPr="00E225A5">
        <w:rPr>
          <w:spacing w:val="1"/>
          <w:sz w:val="22"/>
          <w:szCs w:val="22"/>
        </w:rPr>
        <w:t>ф</w:t>
      </w:r>
      <w:r w:rsidRPr="00E225A5">
        <w:rPr>
          <w:spacing w:val="-2"/>
          <w:sz w:val="22"/>
          <w:szCs w:val="22"/>
        </w:rPr>
        <w:t>у</w:t>
      </w:r>
      <w:r w:rsidRPr="00E225A5">
        <w:rPr>
          <w:sz w:val="22"/>
          <w:szCs w:val="22"/>
        </w:rPr>
        <w:t>н</w:t>
      </w:r>
      <w:r w:rsidRPr="00E225A5">
        <w:rPr>
          <w:spacing w:val="1"/>
          <w:sz w:val="22"/>
          <w:szCs w:val="22"/>
        </w:rPr>
        <w:t>кц</w:t>
      </w:r>
      <w:r w:rsidRPr="00E225A5">
        <w:rPr>
          <w:sz w:val="22"/>
          <w:szCs w:val="22"/>
        </w:rPr>
        <w:t>ия</w:t>
      </w:r>
      <w:r w:rsidRPr="00E225A5">
        <w:rPr>
          <w:spacing w:val="1"/>
          <w:sz w:val="22"/>
          <w:szCs w:val="22"/>
        </w:rPr>
        <w:t>х</w:t>
      </w:r>
      <w:r>
        <w:rPr>
          <w:spacing w:val="1"/>
          <w:sz w:val="22"/>
          <w:szCs w:val="22"/>
        </w:rPr>
        <w:t xml:space="preserve"> </w:t>
      </w:r>
      <w:r w:rsidRPr="00E225A5">
        <w:rPr>
          <w:spacing w:val="1"/>
          <w:sz w:val="22"/>
          <w:szCs w:val="22"/>
        </w:rPr>
        <w:t>р</w:t>
      </w:r>
      <w:r w:rsidRPr="00E225A5">
        <w:rPr>
          <w:sz w:val="22"/>
          <w:szCs w:val="22"/>
        </w:rPr>
        <w:t>азл</w:t>
      </w:r>
      <w:r w:rsidRPr="00E225A5">
        <w:rPr>
          <w:spacing w:val="-1"/>
          <w:sz w:val="22"/>
          <w:szCs w:val="22"/>
        </w:rPr>
        <w:t>и</w:t>
      </w:r>
      <w:r w:rsidRPr="00E225A5">
        <w:rPr>
          <w:sz w:val="22"/>
          <w:szCs w:val="22"/>
        </w:rPr>
        <w:t>ч</w:t>
      </w:r>
      <w:r w:rsidRPr="00E225A5">
        <w:rPr>
          <w:spacing w:val="1"/>
          <w:sz w:val="22"/>
          <w:szCs w:val="22"/>
        </w:rPr>
        <w:t>ны</w:t>
      </w:r>
      <w:r w:rsidRPr="00E225A5">
        <w:rPr>
          <w:sz w:val="22"/>
          <w:szCs w:val="22"/>
        </w:rPr>
        <w:t>х</w:t>
      </w:r>
      <w:r>
        <w:rPr>
          <w:sz w:val="22"/>
          <w:szCs w:val="22"/>
        </w:rPr>
        <w:t xml:space="preserve"> </w:t>
      </w:r>
      <w:r w:rsidRPr="00E225A5">
        <w:rPr>
          <w:spacing w:val="1"/>
          <w:sz w:val="22"/>
          <w:szCs w:val="22"/>
        </w:rPr>
        <w:t>ор</w:t>
      </w:r>
      <w:r w:rsidRPr="00E225A5">
        <w:rPr>
          <w:spacing w:val="-1"/>
          <w:sz w:val="22"/>
          <w:szCs w:val="22"/>
        </w:rPr>
        <w:t>г</w:t>
      </w:r>
      <w:r w:rsidRPr="00E225A5">
        <w:rPr>
          <w:sz w:val="22"/>
          <w:szCs w:val="22"/>
        </w:rPr>
        <w:t>а</w:t>
      </w:r>
      <w:r w:rsidRPr="00E225A5">
        <w:rPr>
          <w:spacing w:val="-1"/>
          <w:sz w:val="22"/>
          <w:szCs w:val="22"/>
        </w:rPr>
        <w:t>н</w:t>
      </w:r>
      <w:r w:rsidRPr="00E225A5">
        <w:rPr>
          <w:spacing w:val="1"/>
          <w:sz w:val="22"/>
          <w:szCs w:val="22"/>
        </w:rPr>
        <w:t>о</w:t>
      </w:r>
      <w:r w:rsidRPr="00E225A5">
        <w:rPr>
          <w:sz w:val="22"/>
          <w:szCs w:val="22"/>
        </w:rPr>
        <w:t>в</w:t>
      </w:r>
      <w:r>
        <w:rPr>
          <w:sz w:val="22"/>
          <w:szCs w:val="22"/>
        </w:rPr>
        <w:t xml:space="preserve"> </w:t>
      </w:r>
      <w:r w:rsidRPr="00E225A5">
        <w:rPr>
          <w:sz w:val="22"/>
          <w:szCs w:val="22"/>
        </w:rPr>
        <w:t>и</w:t>
      </w:r>
      <w:r>
        <w:rPr>
          <w:sz w:val="22"/>
          <w:szCs w:val="22"/>
        </w:rPr>
        <w:t xml:space="preserve"> </w:t>
      </w:r>
      <w:r w:rsidRPr="00E225A5">
        <w:rPr>
          <w:sz w:val="22"/>
          <w:szCs w:val="22"/>
        </w:rPr>
        <w:t>с</w:t>
      </w:r>
      <w:r w:rsidRPr="00E225A5">
        <w:rPr>
          <w:spacing w:val="1"/>
          <w:sz w:val="22"/>
          <w:szCs w:val="22"/>
        </w:rPr>
        <w:t>ис</w:t>
      </w:r>
      <w:r w:rsidRPr="00E225A5">
        <w:rPr>
          <w:sz w:val="22"/>
          <w:szCs w:val="22"/>
        </w:rPr>
        <w:t>те</w:t>
      </w:r>
      <w:r w:rsidRPr="00E225A5">
        <w:rPr>
          <w:spacing w:val="1"/>
          <w:sz w:val="22"/>
          <w:szCs w:val="22"/>
        </w:rPr>
        <w:t>м</w:t>
      </w:r>
      <w:r w:rsidRPr="00E225A5">
        <w:rPr>
          <w:sz w:val="22"/>
          <w:szCs w:val="22"/>
        </w:rPr>
        <w:t>, сво</w:t>
      </w:r>
      <w:r w:rsidRPr="00E225A5">
        <w:rPr>
          <w:spacing w:val="-1"/>
          <w:sz w:val="22"/>
          <w:szCs w:val="22"/>
        </w:rPr>
        <w:t>и</w:t>
      </w:r>
      <w:r w:rsidRPr="00E225A5">
        <w:rPr>
          <w:sz w:val="22"/>
          <w:szCs w:val="22"/>
        </w:rPr>
        <w:t>х и</w:t>
      </w:r>
      <w:r w:rsidRPr="00E225A5">
        <w:rPr>
          <w:spacing w:val="1"/>
          <w:sz w:val="22"/>
          <w:szCs w:val="22"/>
        </w:rPr>
        <w:t>н</w:t>
      </w:r>
      <w:r w:rsidRPr="00E225A5">
        <w:rPr>
          <w:sz w:val="22"/>
          <w:szCs w:val="22"/>
        </w:rPr>
        <w:t>ди</w:t>
      </w:r>
      <w:r w:rsidRPr="00E225A5">
        <w:rPr>
          <w:spacing w:val="1"/>
          <w:sz w:val="22"/>
          <w:szCs w:val="22"/>
        </w:rPr>
        <w:t>в</w:t>
      </w:r>
      <w:r w:rsidRPr="00E225A5">
        <w:rPr>
          <w:spacing w:val="-1"/>
          <w:sz w:val="22"/>
          <w:szCs w:val="22"/>
        </w:rPr>
        <w:t>и</w:t>
      </w:r>
      <w:r w:rsidRPr="00E225A5">
        <w:rPr>
          <w:sz w:val="22"/>
          <w:szCs w:val="22"/>
        </w:rPr>
        <w:t>д</w:t>
      </w:r>
      <w:r w:rsidRPr="00E225A5">
        <w:rPr>
          <w:spacing w:val="-2"/>
          <w:sz w:val="22"/>
          <w:szCs w:val="22"/>
        </w:rPr>
        <w:t>у</w:t>
      </w:r>
      <w:r w:rsidRPr="00E225A5">
        <w:rPr>
          <w:sz w:val="22"/>
          <w:szCs w:val="22"/>
        </w:rPr>
        <w:t>альн</w:t>
      </w:r>
      <w:r w:rsidRPr="00E225A5">
        <w:rPr>
          <w:spacing w:val="10"/>
          <w:sz w:val="22"/>
          <w:szCs w:val="22"/>
        </w:rPr>
        <w:t>о</w:t>
      </w:r>
      <w:r w:rsidRPr="00E225A5">
        <w:rPr>
          <w:sz w:val="22"/>
          <w:szCs w:val="22"/>
        </w:rPr>
        <w:t>-п</w:t>
      </w:r>
      <w:r w:rsidRPr="00E225A5">
        <w:rPr>
          <w:spacing w:val="1"/>
          <w:sz w:val="22"/>
          <w:szCs w:val="22"/>
        </w:rPr>
        <w:t>с</w:t>
      </w:r>
      <w:r w:rsidRPr="00E225A5">
        <w:rPr>
          <w:sz w:val="22"/>
          <w:szCs w:val="22"/>
        </w:rPr>
        <w:t>и</w:t>
      </w:r>
      <w:r w:rsidRPr="00E225A5">
        <w:rPr>
          <w:spacing w:val="-1"/>
          <w:sz w:val="22"/>
          <w:szCs w:val="22"/>
        </w:rPr>
        <w:t>х</w:t>
      </w:r>
      <w:r w:rsidRPr="00E225A5">
        <w:rPr>
          <w:sz w:val="22"/>
          <w:szCs w:val="22"/>
        </w:rPr>
        <w:t>о</w:t>
      </w:r>
      <w:r w:rsidRPr="00E225A5">
        <w:rPr>
          <w:spacing w:val="1"/>
          <w:sz w:val="22"/>
          <w:szCs w:val="22"/>
        </w:rPr>
        <w:t>л</w:t>
      </w:r>
      <w:r w:rsidRPr="00E225A5">
        <w:rPr>
          <w:sz w:val="22"/>
          <w:szCs w:val="22"/>
        </w:rPr>
        <w:t>о</w:t>
      </w:r>
      <w:r w:rsidRPr="00E225A5">
        <w:rPr>
          <w:spacing w:val="-1"/>
          <w:sz w:val="22"/>
          <w:szCs w:val="22"/>
        </w:rPr>
        <w:t>г</w:t>
      </w:r>
      <w:r w:rsidRPr="00E225A5">
        <w:rPr>
          <w:sz w:val="22"/>
          <w:szCs w:val="22"/>
        </w:rPr>
        <w:t>и</w:t>
      </w:r>
      <w:r w:rsidRPr="00E225A5">
        <w:rPr>
          <w:spacing w:val="1"/>
          <w:sz w:val="22"/>
          <w:szCs w:val="22"/>
        </w:rPr>
        <w:t>ч</w:t>
      </w:r>
      <w:r w:rsidRPr="00E225A5">
        <w:rPr>
          <w:spacing w:val="-1"/>
          <w:sz w:val="22"/>
          <w:szCs w:val="22"/>
        </w:rPr>
        <w:t>е</w:t>
      </w:r>
      <w:r w:rsidRPr="00E225A5">
        <w:rPr>
          <w:sz w:val="22"/>
          <w:szCs w:val="22"/>
        </w:rPr>
        <w:t>ских</w:t>
      </w:r>
      <w:r w:rsidRPr="00E225A5">
        <w:rPr>
          <w:spacing w:val="79"/>
          <w:sz w:val="22"/>
          <w:szCs w:val="22"/>
        </w:rPr>
        <w:t xml:space="preserve"> </w:t>
      </w:r>
      <w:r w:rsidRPr="00E225A5">
        <w:rPr>
          <w:spacing w:val="1"/>
          <w:sz w:val="22"/>
          <w:szCs w:val="22"/>
        </w:rPr>
        <w:t>о</w:t>
      </w:r>
      <w:r w:rsidRPr="00E225A5">
        <w:rPr>
          <w:sz w:val="22"/>
          <w:szCs w:val="22"/>
        </w:rPr>
        <w:t>с</w:t>
      </w:r>
      <w:r w:rsidRPr="00E225A5">
        <w:rPr>
          <w:spacing w:val="-1"/>
          <w:sz w:val="22"/>
          <w:szCs w:val="22"/>
        </w:rPr>
        <w:t>о</w:t>
      </w:r>
      <w:r w:rsidRPr="00E225A5">
        <w:rPr>
          <w:spacing w:val="1"/>
          <w:sz w:val="22"/>
          <w:szCs w:val="22"/>
        </w:rPr>
        <w:t>б</w:t>
      </w:r>
      <w:r w:rsidRPr="00E225A5">
        <w:rPr>
          <w:sz w:val="22"/>
          <w:szCs w:val="22"/>
        </w:rPr>
        <w:t>ен</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w:t>
      </w:r>
      <w:r w:rsidRPr="00E225A5">
        <w:rPr>
          <w:spacing w:val="-1"/>
          <w:sz w:val="22"/>
          <w:szCs w:val="22"/>
        </w:rPr>
        <w:t>я</w:t>
      </w:r>
      <w:r w:rsidRPr="00E225A5">
        <w:rPr>
          <w:sz w:val="22"/>
          <w:szCs w:val="22"/>
        </w:rPr>
        <w:t>х</w:t>
      </w:r>
      <w:r w:rsidRPr="00E225A5">
        <w:rPr>
          <w:spacing w:val="1"/>
          <w:sz w:val="22"/>
          <w:szCs w:val="22"/>
        </w:rPr>
        <w:t>,</w:t>
      </w:r>
      <w:r w:rsidRPr="00E225A5">
        <w:rPr>
          <w:spacing w:val="80"/>
          <w:sz w:val="22"/>
          <w:szCs w:val="22"/>
        </w:rPr>
        <w:t xml:space="preserve"> </w:t>
      </w:r>
      <w:r w:rsidRPr="00E225A5">
        <w:rPr>
          <w:spacing w:val="-1"/>
          <w:sz w:val="22"/>
          <w:szCs w:val="22"/>
        </w:rPr>
        <w:t>с</w:t>
      </w:r>
      <w:r w:rsidRPr="00E225A5">
        <w:rPr>
          <w:sz w:val="22"/>
          <w:szCs w:val="22"/>
        </w:rPr>
        <w:t>пособ</w:t>
      </w:r>
      <w:r w:rsidRPr="00E225A5">
        <w:rPr>
          <w:spacing w:val="-1"/>
          <w:sz w:val="22"/>
          <w:szCs w:val="22"/>
        </w:rPr>
        <w:t>а</w:t>
      </w:r>
      <w:r w:rsidRPr="00E225A5">
        <w:rPr>
          <w:sz w:val="22"/>
          <w:szCs w:val="22"/>
        </w:rPr>
        <w:t>х</w:t>
      </w:r>
      <w:r w:rsidRPr="00E225A5">
        <w:rPr>
          <w:spacing w:val="79"/>
          <w:sz w:val="22"/>
          <w:szCs w:val="22"/>
        </w:rPr>
        <w:t xml:space="preserve"> </w:t>
      </w:r>
      <w:r w:rsidRPr="00E225A5">
        <w:rPr>
          <w:spacing w:val="1"/>
          <w:sz w:val="22"/>
          <w:szCs w:val="22"/>
        </w:rPr>
        <w:t>и</w:t>
      </w:r>
      <w:r w:rsidRPr="00E225A5">
        <w:rPr>
          <w:spacing w:val="81"/>
          <w:sz w:val="22"/>
          <w:szCs w:val="22"/>
        </w:rPr>
        <w:t xml:space="preserve"> </w:t>
      </w:r>
      <w:r w:rsidRPr="00E225A5">
        <w:rPr>
          <w:sz w:val="22"/>
          <w:szCs w:val="22"/>
        </w:rPr>
        <w:t>м</w:t>
      </w:r>
      <w:r w:rsidRPr="00E225A5">
        <w:rPr>
          <w:spacing w:val="1"/>
          <w:sz w:val="22"/>
          <w:szCs w:val="22"/>
        </w:rPr>
        <w:t>е</w:t>
      </w:r>
      <w:r w:rsidRPr="00E225A5">
        <w:rPr>
          <w:spacing w:val="-2"/>
          <w:sz w:val="22"/>
          <w:szCs w:val="22"/>
        </w:rPr>
        <w:t>т</w:t>
      </w:r>
      <w:r w:rsidRPr="00E225A5">
        <w:rPr>
          <w:sz w:val="22"/>
          <w:szCs w:val="22"/>
        </w:rPr>
        <w:t>од</w:t>
      </w:r>
      <w:r w:rsidRPr="00E225A5">
        <w:rPr>
          <w:spacing w:val="-1"/>
          <w:sz w:val="22"/>
          <w:szCs w:val="22"/>
        </w:rPr>
        <w:t>а</w:t>
      </w:r>
      <w:r w:rsidRPr="00E225A5">
        <w:rPr>
          <w:sz w:val="22"/>
          <w:szCs w:val="22"/>
        </w:rPr>
        <w:t>х</w:t>
      </w:r>
      <w:r w:rsidRPr="00E225A5">
        <w:rPr>
          <w:spacing w:val="81"/>
          <w:sz w:val="22"/>
          <w:szCs w:val="22"/>
        </w:rPr>
        <w:t xml:space="preserve"> </w:t>
      </w:r>
      <w:r w:rsidRPr="00E225A5">
        <w:rPr>
          <w:sz w:val="22"/>
          <w:szCs w:val="22"/>
        </w:rPr>
        <w:t>к</w:t>
      </w:r>
      <w:r w:rsidRPr="00E225A5">
        <w:rPr>
          <w:spacing w:val="-1"/>
          <w:sz w:val="22"/>
          <w:szCs w:val="22"/>
        </w:rPr>
        <w:t>ор</w:t>
      </w:r>
      <w:r w:rsidRPr="00E225A5">
        <w:rPr>
          <w:sz w:val="22"/>
          <w:szCs w:val="22"/>
        </w:rPr>
        <w:t>р</w:t>
      </w:r>
      <w:r w:rsidRPr="00E225A5">
        <w:rPr>
          <w:spacing w:val="1"/>
          <w:sz w:val="22"/>
          <w:szCs w:val="22"/>
        </w:rPr>
        <w:t>е</w:t>
      </w:r>
      <w:r w:rsidRPr="00E225A5">
        <w:rPr>
          <w:spacing w:val="-1"/>
          <w:sz w:val="22"/>
          <w:szCs w:val="22"/>
        </w:rPr>
        <w:t>к</w:t>
      </w:r>
      <w:r w:rsidRPr="00E225A5">
        <w:rPr>
          <w:sz w:val="22"/>
          <w:szCs w:val="22"/>
        </w:rPr>
        <w:t>ции</w:t>
      </w:r>
      <w:r w:rsidRPr="00E225A5">
        <w:rPr>
          <w:spacing w:val="79"/>
          <w:sz w:val="22"/>
          <w:szCs w:val="22"/>
        </w:rPr>
        <w:t xml:space="preserve"> </w:t>
      </w:r>
      <w:r w:rsidRPr="00E225A5">
        <w:rPr>
          <w:sz w:val="22"/>
          <w:szCs w:val="22"/>
        </w:rPr>
        <w:t>св</w:t>
      </w:r>
      <w:r w:rsidRPr="00E225A5">
        <w:rPr>
          <w:spacing w:val="1"/>
          <w:sz w:val="22"/>
          <w:szCs w:val="22"/>
        </w:rPr>
        <w:t>ое</w:t>
      </w:r>
      <w:r w:rsidRPr="00E225A5">
        <w:rPr>
          <w:spacing w:val="-1"/>
          <w:sz w:val="22"/>
          <w:szCs w:val="22"/>
        </w:rPr>
        <w:t>г</w:t>
      </w:r>
      <w:r w:rsidRPr="00E225A5">
        <w:rPr>
          <w:sz w:val="22"/>
          <w:szCs w:val="22"/>
        </w:rPr>
        <w:t>о</w:t>
      </w:r>
      <w:r w:rsidRPr="00E225A5">
        <w:rPr>
          <w:spacing w:val="79"/>
          <w:sz w:val="22"/>
          <w:szCs w:val="22"/>
        </w:rPr>
        <w:t xml:space="preserve"> </w:t>
      </w:r>
      <w:r w:rsidRPr="00E225A5">
        <w:rPr>
          <w:spacing w:val="10"/>
          <w:sz w:val="22"/>
          <w:szCs w:val="22"/>
        </w:rPr>
        <w:t>с</w:t>
      </w:r>
      <w:r w:rsidRPr="00E225A5">
        <w:rPr>
          <w:sz w:val="22"/>
          <w:szCs w:val="22"/>
        </w:rPr>
        <w:t>ост</w:t>
      </w:r>
      <w:r w:rsidRPr="00E225A5">
        <w:rPr>
          <w:spacing w:val="1"/>
          <w:sz w:val="22"/>
          <w:szCs w:val="22"/>
        </w:rPr>
        <w:t>о</w:t>
      </w:r>
      <w:r w:rsidRPr="00E225A5">
        <w:rPr>
          <w:sz w:val="22"/>
          <w:szCs w:val="22"/>
        </w:rPr>
        <w:t xml:space="preserve">яния, своей </w:t>
      </w:r>
      <w:r w:rsidRPr="00E225A5">
        <w:rPr>
          <w:spacing w:val="-1"/>
          <w:sz w:val="22"/>
          <w:szCs w:val="22"/>
        </w:rPr>
        <w:t>ф</w:t>
      </w:r>
      <w:r w:rsidRPr="00E225A5">
        <w:rPr>
          <w:sz w:val="22"/>
          <w:szCs w:val="22"/>
        </w:rPr>
        <w:t>из</w:t>
      </w:r>
      <w:r w:rsidRPr="00E225A5">
        <w:rPr>
          <w:spacing w:val="-1"/>
          <w:sz w:val="22"/>
          <w:szCs w:val="22"/>
        </w:rPr>
        <w:t>и</w:t>
      </w:r>
      <w:r w:rsidRPr="00E225A5">
        <w:rPr>
          <w:sz w:val="22"/>
          <w:szCs w:val="22"/>
        </w:rPr>
        <w:t>че</w:t>
      </w:r>
      <w:r w:rsidRPr="00E225A5">
        <w:rPr>
          <w:spacing w:val="1"/>
          <w:sz w:val="22"/>
          <w:szCs w:val="22"/>
        </w:rPr>
        <w:t>с</w:t>
      </w:r>
      <w:r w:rsidRPr="00E225A5">
        <w:rPr>
          <w:sz w:val="22"/>
          <w:szCs w:val="22"/>
        </w:rPr>
        <w:t>кой</w:t>
      </w:r>
      <w:r w:rsidRPr="00E225A5">
        <w:rPr>
          <w:spacing w:val="-1"/>
          <w:sz w:val="22"/>
          <w:szCs w:val="22"/>
        </w:rPr>
        <w:t xml:space="preserve"> </w:t>
      </w:r>
      <w:r w:rsidRPr="00E225A5">
        <w:rPr>
          <w:sz w:val="22"/>
          <w:szCs w:val="22"/>
        </w:rPr>
        <w:t xml:space="preserve">и </w:t>
      </w:r>
      <w:r w:rsidRPr="00E225A5">
        <w:rPr>
          <w:spacing w:val="-3"/>
          <w:sz w:val="22"/>
          <w:szCs w:val="22"/>
        </w:rPr>
        <w:t>у</w:t>
      </w:r>
      <w:r w:rsidRPr="00E225A5">
        <w:rPr>
          <w:sz w:val="22"/>
          <w:szCs w:val="22"/>
        </w:rPr>
        <w:t>мс</w:t>
      </w:r>
      <w:r w:rsidRPr="00E225A5">
        <w:rPr>
          <w:spacing w:val="1"/>
          <w:sz w:val="22"/>
          <w:szCs w:val="22"/>
        </w:rPr>
        <w:t>т</w:t>
      </w:r>
      <w:r w:rsidRPr="00E225A5">
        <w:rPr>
          <w:sz w:val="22"/>
          <w:szCs w:val="22"/>
        </w:rPr>
        <w:t>ве</w:t>
      </w:r>
      <w:r w:rsidRPr="00E225A5">
        <w:rPr>
          <w:spacing w:val="1"/>
          <w:sz w:val="22"/>
          <w:szCs w:val="22"/>
        </w:rPr>
        <w:t>нн</w:t>
      </w:r>
      <w:r w:rsidRPr="00E225A5">
        <w:rPr>
          <w:sz w:val="22"/>
          <w:szCs w:val="22"/>
        </w:rPr>
        <w:t>ой ра</w:t>
      </w:r>
      <w:r w:rsidRPr="00E225A5">
        <w:rPr>
          <w:spacing w:val="3"/>
          <w:sz w:val="22"/>
          <w:szCs w:val="22"/>
        </w:rPr>
        <w:t>б</w:t>
      </w:r>
      <w:r w:rsidRPr="00E225A5">
        <w:rPr>
          <w:spacing w:val="2"/>
          <w:sz w:val="22"/>
          <w:szCs w:val="22"/>
        </w:rPr>
        <w:t>о</w:t>
      </w:r>
      <w:r w:rsidRPr="00E225A5">
        <w:rPr>
          <w:sz w:val="22"/>
          <w:szCs w:val="22"/>
        </w:rPr>
        <w:t>т</w:t>
      </w:r>
      <w:r w:rsidRPr="00E225A5">
        <w:rPr>
          <w:spacing w:val="1"/>
          <w:sz w:val="22"/>
          <w:szCs w:val="22"/>
        </w:rPr>
        <w:t>о</w:t>
      </w:r>
      <w:r w:rsidRPr="00E225A5">
        <w:rPr>
          <w:spacing w:val="-1"/>
          <w:sz w:val="22"/>
          <w:szCs w:val="22"/>
        </w:rPr>
        <w:t>сп</w:t>
      </w:r>
      <w:r w:rsidRPr="00E225A5">
        <w:rPr>
          <w:sz w:val="22"/>
          <w:szCs w:val="22"/>
        </w:rPr>
        <w:t>особнос</w:t>
      </w:r>
      <w:r w:rsidRPr="00E225A5">
        <w:rPr>
          <w:spacing w:val="-2"/>
          <w:sz w:val="22"/>
          <w:szCs w:val="22"/>
        </w:rPr>
        <w:t>т</w:t>
      </w:r>
      <w:r w:rsidRPr="00E225A5">
        <w:rPr>
          <w:sz w:val="22"/>
          <w:szCs w:val="22"/>
        </w:rPr>
        <w:t>и.</w:t>
      </w:r>
    </w:p>
    <w:p w:rsidR="00783A0B" w:rsidRPr="00EA76F3" w:rsidRDefault="00783A0B" w:rsidP="00D6184B">
      <w:pPr>
        <w:widowControl w:val="0"/>
        <w:autoSpaceDE w:val="0"/>
        <w:autoSpaceDN w:val="0"/>
        <w:adjustRightInd w:val="0"/>
        <w:ind w:firstLine="567"/>
        <w:jc w:val="both"/>
        <w:rPr>
          <w:i/>
          <w:sz w:val="22"/>
          <w:szCs w:val="22"/>
        </w:rPr>
      </w:pPr>
      <w:r w:rsidRPr="00EA76F3">
        <w:rPr>
          <w:i/>
          <w:sz w:val="22"/>
          <w:szCs w:val="22"/>
        </w:rPr>
        <w:t xml:space="preserve"> </w:t>
      </w:r>
      <w:r w:rsidRPr="00EA76F3">
        <w:rPr>
          <w:bCs/>
          <w:i/>
          <w:sz w:val="22"/>
          <w:szCs w:val="22"/>
        </w:rPr>
        <w:t>Фа</w:t>
      </w:r>
      <w:r w:rsidRPr="00EA76F3">
        <w:rPr>
          <w:bCs/>
          <w:i/>
          <w:spacing w:val="-2"/>
          <w:sz w:val="22"/>
          <w:szCs w:val="22"/>
        </w:rPr>
        <w:t>к</w:t>
      </w:r>
      <w:r w:rsidRPr="00EA76F3">
        <w:rPr>
          <w:bCs/>
          <w:i/>
          <w:spacing w:val="1"/>
          <w:sz w:val="22"/>
          <w:szCs w:val="22"/>
        </w:rPr>
        <w:t>т</w:t>
      </w:r>
      <w:r w:rsidRPr="00EA76F3">
        <w:rPr>
          <w:bCs/>
          <w:i/>
          <w:sz w:val="22"/>
          <w:szCs w:val="22"/>
        </w:rPr>
        <w:t>оры,</w:t>
      </w:r>
      <w:r w:rsidRPr="00EA76F3">
        <w:rPr>
          <w:i/>
          <w:spacing w:val="-1"/>
          <w:sz w:val="22"/>
          <w:szCs w:val="22"/>
        </w:rPr>
        <w:t xml:space="preserve"> </w:t>
      </w:r>
      <w:r w:rsidRPr="00EA76F3">
        <w:rPr>
          <w:bCs/>
          <w:i/>
          <w:spacing w:val="1"/>
          <w:sz w:val="22"/>
          <w:szCs w:val="22"/>
        </w:rPr>
        <w:t>о</w:t>
      </w:r>
      <w:r w:rsidRPr="00EA76F3">
        <w:rPr>
          <w:bCs/>
          <w:i/>
          <w:sz w:val="22"/>
          <w:szCs w:val="22"/>
        </w:rPr>
        <w:t>пр</w:t>
      </w:r>
      <w:r w:rsidRPr="00EA76F3">
        <w:rPr>
          <w:bCs/>
          <w:i/>
          <w:spacing w:val="-2"/>
          <w:sz w:val="22"/>
          <w:szCs w:val="22"/>
        </w:rPr>
        <w:t>е</w:t>
      </w:r>
      <w:r w:rsidRPr="00EA76F3">
        <w:rPr>
          <w:bCs/>
          <w:i/>
          <w:sz w:val="22"/>
          <w:szCs w:val="22"/>
        </w:rPr>
        <w:t>де</w:t>
      </w:r>
      <w:r w:rsidRPr="00EA76F3">
        <w:rPr>
          <w:bCs/>
          <w:i/>
          <w:spacing w:val="1"/>
          <w:sz w:val="22"/>
          <w:szCs w:val="22"/>
        </w:rPr>
        <w:t>л</w:t>
      </w:r>
      <w:r w:rsidRPr="00EA76F3">
        <w:rPr>
          <w:bCs/>
          <w:i/>
          <w:sz w:val="22"/>
          <w:szCs w:val="22"/>
        </w:rPr>
        <w:t>я</w:t>
      </w:r>
      <w:r w:rsidRPr="00EA76F3">
        <w:rPr>
          <w:bCs/>
          <w:i/>
          <w:spacing w:val="1"/>
          <w:sz w:val="22"/>
          <w:szCs w:val="22"/>
        </w:rPr>
        <w:t>ю</w:t>
      </w:r>
      <w:r w:rsidRPr="00EA76F3">
        <w:rPr>
          <w:bCs/>
          <w:i/>
          <w:spacing w:val="-1"/>
          <w:sz w:val="22"/>
          <w:szCs w:val="22"/>
        </w:rPr>
        <w:t>щи</w:t>
      </w:r>
      <w:r w:rsidRPr="00EA76F3">
        <w:rPr>
          <w:bCs/>
          <w:i/>
          <w:sz w:val="22"/>
          <w:szCs w:val="22"/>
        </w:rPr>
        <w:t>е</w:t>
      </w:r>
      <w:r w:rsidRPr="00EA76F3">
        <w:rPr>
          <w:i/>
          <w:sz w:val="22"/>
          <w:szCs w:val="22"/>
        </w:rPr>
        <w:t xml:space="preserve"> </w:t>
      </w:r>
      <w:r w:rsidRPr="00EA76F3">
        <w:rPr>
          <w:bCs/>
          <w:i/>
          <w:sz w:val="22"/>
          <w:szCs w:val="22"/>
        </w:rPr>
        <w:t>зд</w:t>
      </w:r>
      <w:r w:rsidRPr="00EA76F3">
        <w:rPr>
          <w:bCs/>
          <w:i/>
          <w:spacing w:val="1"/>
          <w:sz w:val="22"/>
          <w:szCs w:val="22"/>
        </w:rPr>
        <w:t>о</w:t>
      </w:r>
      <w:r w:rsidRPr="00EA76F3">
        <w:rPr>
          <w:bCs/>
          <w:i/>
          <w:sz w:val="22"/>
          <w:szCs w:val="22"/>
        </w:rPr>
        <w:t>р</w:t>
      </w:r>
      <w:r w:rsidRPr="00EA76F3">
        <w:rPr>
          <w:bCs/>
          <w:i/>
          <w:spacing w:val="1"/>
          <w:sz w:val="22"/>
          <w:szCs w:val="22"/>
        </w:rPr>
        <w:t>о</w:t>
      </w:r>
      <w:r w:rsidRPr="00EA76F3">
        <w:rPr>
          <w:bCs/>
          <w:i/>
          <w:spacing w:val="-1"/>
          <w:sz w:val="22"/>
          <w:szCs w:val="22"/>
        </w:rPr>
        <w:t>в</w:t>
      </w:r>
      <w:r w:rsidRPr="00EA76F3">
        <w:rPr>
          <w:bCs/>
          <w:i/>
          <w:spacing w:val="-2"/>
          <w:sz w:val="22"/>
          <w:szCs w:val="22"/>
        </w:rPr>
        <w:t>ь</w:t>
      </w:r>
      <w:r w:rsidRPr="00EA76F3">
        <w:rPr>
          <w:bCs/>
          <w:i/>
          <w:sz w:val="22"/>
          <w:szCs w:val="22"/>
        </w:rPr>
        <w:t>е</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Ос</w:t>
      </w:r>
      <w:r w:rsidRPr="00E225A5">
        <w:rPr>
          <w:spacing w:val="1"/>
          <w:sz w:val="22"/>
          <w:szCs w:val="22"/>
        </w:rPr>
        <w:t>но</w:t>
      </w:r>
      <w:r w:rsidRPr="00E225A5">
        <w:rPr>
          <w:spacing w:val="-2"/>
          <w:sz w:val="22"/>
          <w:szCs w:val="22"/>
        </w:rPr>
        <w:t>в</w:t>
      </w:r>
      <w:r w:rsidRPr="00E225A5">
        <w:rPr>
          <w:sz w:val="22"/>
          <w:szCs w:val="22"/>
        </w:rPr>
        <w:t>н</w:t>
      </w:r>
      <w:r w:rsidRPr="00E225A5">
        <w:rPr>
          <w:spacing w:val="1"/>
          <w:sz w:val="22"/>
          <w:szCs w:val="22"/>
        </w:rPr>
        <w:t>ы</w:t>
      </w:r>
      <w:r w:rsidRPr="00E225A5">
        <w:rPr>
          <w:spacing w:val="-1"/>
          <w:sz w:val="22"/>
          <w:szCs w:val="22"/>
        </w:rPr>
        <w:t>м</w:t>
      </w:r>
      <w:r w:rsidRPr="00E225A5">
        <w:rPr>
          <w:sz w:val="22"/>
          <w:szCs w:val="22"/>
        </w:rPr>
        <w:t>и</w:t>
      </w:r>
      <w:r w:rsidRPr="00E225A5">
        <w:rPr>
          <w:spacing w:val="38"/>
          <w:sz w:val="22"/>
          <w:szCs w:val="22"/>
        </w:rPr>
        <w:t xml:space="preserve"> </w:t>
      </w:r>
      <w:r w:rsidRPr="00E225A5">
        <w:rPr>
          <w:spacing w:val="1"/>
          <w:sz w:val="22"/>
          <w:szCs w:val="22"/>
        </w:rPr>
        <w:t>ф</w:t>
      </w:r>
      <w:r w:rsidRPr="00E225A5">
        <w:rPr>
          <w:spacing w:val="-1"/>
          <w:sz w:val="22"/>
          <w:szCs w:val="22"/>
        </w:rPr>
        <w:t>а</w:t>
      </w:r>
      <w:r w:rsidRPr="00E225A5">
        <w:rPr>
          <w:sz w:val="22"/>
          <w:szCs w:val="22"/>
        </w:rPr>
        <w:t>кто</w:t>
      </w:r>
      <w:r w:rsidRPr="00E225A5">
        <w:rPr>
          <w:spacing w:val="-1"/>
          <w:sz w:val="22"/>
          <w:szCs w:val="22"/>
        </w:rPr>
        <w:t>р</w:t>
      </w:r>
      <w:r w:rsidRPr="00E225A5">
        <w:rPr>
          <w:sz w:val="22"/>
          <w:szCs w:val="22"/>
        </w:rPr>
        <w:t>ам</w:t>
      </w:r>
      <w:r w:rsidRPr="00E225A5">
        <w:rPr>
          <w:spacing w:val="1"/>
          <w:sz w:val="22"/>
          <w:szCs w:val="22"/>
        </w:rPr>
        <w:t>и,</w:t>
      </w:r>
      <w:r w:rsidRPr="00E225A5">
        <w:rPr>
          <w:spacing w:val="37"/>
          <w:sz w:val="22"/>
          <w:szCs w:val="22"/>
        </w:rPr>
        <w:t xml:space="preserve"> </w:t>
      </w:r>
      <w:r w:rsidRPr="00E225A5">
        <w:rPr>
          <w:sz w:val="22"/>
          <w:szCs w:val="22"/>
        </w:rPr>
        <w:t>опре</w:t>
      </w:r>
      <w:r w:rsidRPr="00E225A5">
        <w:rPr>
          <w:spacing w:val="1"/>
          <w:sz w:val="22"/>
          <w:szCs w:val="22"/>
        </w:rPr>
        <w:t>д</w:t>
      </w:r>
      <w:r w:rsidRPr="00E225A5">
        <w:rPr>
          <w:sz w:val="22"/>
          <w:szCs w:val="22"/>
        </w:rPr>
        <w:t>е</w:t>
      </w:r>
      <w:r w:rsidRPr="00E225A5">
        <w:rPr>
          <w:spacing w:val="1"/>
          <w:sz w:val="22"/>
          <w:szCs w:val="22"/>
        </w:rPr>
        <w:t>л</w:t>
      </w:r>
      <w:r w:rsidRPr="00E225A5">
        <w:rPr>
          <w:sz w:val="22"/>
          <w:szCs w:val="22"/>
        </w:rPr>
        <w:t>яю</w:t>
      </w:r>
      <w:r w:rsidRPr="00E225A5">
        <w:rPr>
          <w:spacing w:val="-2"/>
          <w:sz w:val="22"/>
          <w:szCs w:val="22"/>
        </w:rPr>
        <w:t>щ</w:t>
      </w:r>
      <w:r w:rsidRPr="00E225A5">
        <w:rPr>
          <w:spacing w:val="-1"/>
          <w:sz w:val="22"/>
          <w:szCs w:val="22"/>
        </w:rPr>
        <w:t>и</w:t>
      </w:r>
      <w:r w:rsidRPr="00E225A5">
        <w:rPr>
          <w:sz w:val="22"/>
          <w:szCs w:val="22"/>
        </w:rPr>
        <w:t>ми</w:t>
      </w:r>
      <w:r w:rsidRPr="00E225A5">
        <w:rPr>
          <w:spacing w:val="39"/>
          <w:sz w:val="22"/>
          <w:szCs w:val="22"/>
        </w:rPr>
        <w:t xml:space="preserve"> </w:t>
      </w:r>
      <w:r w:rsidRPr="00E225A5">
        <w:rPr>
          <w:sz w:val="22"/>
          <w:szCs w:val="22"/>
        </w:rPr>
        <w:t>здоро</w:t>
      </w:r>
      <w:r w:rsidRPr="00E225A5">
        <w:rPr>
          <w:spacing w:val="1"/>
          <w:sz w:val="22"/>
          <w:szCs w:val="22"/>
        </w:rPr>
        <w:t>в</w:t>
      </w:r>
      <w:r w:rsidRPr="00E225A5">
        <w:rPr>
          <w:spacing w:val="4"/>
          <w:sz w:val="22"/>
          <w:szCs w:val="22"/>
        </w:rPr>
        <w:t>ь</w:t>
      </w:r>
      <w:r w:rsidRPr="00E225A5">
        <w:rPr>
          <w:sz w:val="22"/>
          <w:szCs w:val="22"/>
        </w:rPr>
        <w:t>е</w:t>
      </w:r>
      <w:r w:rsidRPr="00E225A5">
        <w:rPr>
          <w:spacing w:val="38"/>
          <w:sz w:val="22"/>
          <w:szCs w:val="22"/>
        </w:rPr>
        <w:t xml:space="preserve"> </w:t>
      </w:r>
      <w:r w:rsidRPr="00E225A5">
        <w:rPr>
          <w:sz w:val="22"/>
          <w:szCs w:val="22"/>
        </w:rPr>
        <w:t>ч</w:t>
      </w:r>
      <w:r w:rsidRPr="00E225A5">
        <w:rPr>
          <w:spacing w:val="1"/>
          <w:sz w:val="22"/>
          <w:szCs w:val="22"/>
        </w:rPr>
        <w:t>е</w:t>
      </w:r>
      <w:r w:rsidRPr="00E225A5">
        <w:rPr>
          <w:sz w:val="22"/>
          <w:szCs w:val="22"/>
        </w:rPr>
        <w:t>л</w:t>
      </w:r>
      <w:r w:rsidRPr="00E225A5">
        <w:rPr>
          <w:spacing w:val="1"/>
          <w:sz w:val="22"/>
          <w:szCs w:val="22"/>
        </w:rPr>
        <w:t>о</w:t>
      </w:r>
      <w:r w:rsidRPr="00E225A5">
        <w:rPr>
          <w:spacing w:val="-1"/>
          <w:sz w:val="22"/>
          <w:szCs w:val="22"/>
        </w:rPr>
        <w:t>в</w:t>
      </w:r>
      <w:r w:rsidRPr="00E225A5">
        <w:rPr>
          <w:spacing w:val="-2"/>
          <w:sz w:val="22"/>
          <w:szCs w:val="22"/>
        </w:rPr>
        <w:t>е</w:t>
      </w:r>
      <w:r w:rsidRPr="00E225A5">
        <w:rPr>
          <w:sz w:val="22"/>
          <w:szCs w:val="22"/>
        </w:rPr>
        <w:t>ка,</w:t>
      </w:r>
      <w:r w:rsidRPr="00E225A5">
        <w:rPr>
          <w:spacing w:val="37"/>
          <w:sz w:val="22"/>
          <w:szCs w:val="22"/>
        </w:rPr>
        <w:t xml:space="preserve"> </w:t>
      </w:r>
      <w:r w:rsidRPr="00E225A5">
        <w:rPr>
          <w:spacing w:val="1"/>
          <w:sz w:val="22"/>
          <w:szCs w:val="22"/>
        </w:rPr>
        <w:t>я</w:t>
      </w:r>
      <w:r w:rsidRPr="00E225A5">
        <w:rPr>
          <w:sz w:val="22"/>
          <w:szCs w:val="22"/>
        </w:rPr>
        <w:t>вляю</w:t>
      </w:r>
      <w:r w:rsidRPr="00E225A5">
        <w:rPr>
          <w:spacing w:val="1"/>
          <w:sz w:val="22"/>
          <w:szCs w:val="22"/>
        </w:rPr>
        <w:t>т</w:t>
      </w:r>
      <w:r w:rsidRPr="00E225A5">
        <w:rPr>
          <w:sz w:val="22"/>
          <w:szCs w:val="22"/>
        </w:rPr>
        <w:t>ся</w:t>
      </w:r>
      <w:r w:rsidRPr="00E225A5">
        <w:rPr>
          <w:spacing w:val="1"/>
          <w:sz w:val="22"/>
          <w:szCs w:val="22"/>
        </w:rPr>
        <w:t>:</w:t>
      </w:r>
      <w:r w:rsidRPr="00E225A5">
        <w:rPr>
          <w:sz w:val="22"/>
          <w:szCs w:val="22"/>
        </w:rPr>
        <w:t xml:space="preserve"> </w:t>
      </w:r>
      <w:r w:rsidRPr="00E225A5">
        <w:rPr>
          <w:spacing w:val="1"/>
          <w:sz w:val="22"/>
          <w:szCs w:val="22"/>
        </w:rPr>
        <w:t>о</w:t>
      </w:r>
      <w:r w:rsidRPr="00E225A5">
        <w:rPr>
          <w:sz w:val="22"/>
          <w:szCs w:val="22"/>
        </w:rPr>
        <w:t>бра</w:t>
      </w:r>
      <w:r w:rsidRPr="00E225A5">
        <w:rPr>
          <w:spacing w:val="1"/>
          <w:sz w:val="22"/>
          <w:szCs w:val="22"/>
        </w:rPr>
        <w:t>з</w:t>
      </w:r>
      <w:r w:rsidRPr="00E225A5">
        <w:rPr>
          <w:spacing w:val="104"/>
          <w:sz w:val="22"/>
          <w:szCs w:val="22"/>
        </w:rPr>
        <w:t xml:space="preserve"> </w:t>
      </w:r>
      <w:r w:rsidRPr="00E225A5">
        <w:rPr>
          <w:sz w:val="22"/>
          <w:szCs w:val="22"/>
        </w:rPr>
        <w:t>жизни,</w:t>
      </w:r>
      <w:r w:rsidRPr="00E225A5">
        <w:rPr>
          <w:spacing w:val="104"/>
          <w:sz w:val="22"/>
          <w:szCs w:val="22"/>
        </w:rPr>
        <w:t xml:space="preserve"> </w:t>
      </w:r>
      <w:r w:rsidRPr="00E225A5">
        <w:rPr>
          <w:sz w:val="22"/>
          <w:szCs w:val="22"/>
        </w:rPr>
        <w:t>би</w:t>
      </w:r>
      <w:r w:rsidRPr="00E225A5">
        <w:rPr>
          <w:spacing w:val="1"/>
          <w:sz w:val="22"/>
          <w:szCs w:val="22"/>
        </w:rPr>
        <w:t>о</w:t>
      </w:r>
      <w:r w:rsidRPr="00E225A5">
        <w:rPr>
          <w:spacing w:val="-2"/>
          <w:sz w:val="22"/>
          <w:szCs w:val="22"/>
        </w:rPr>
        <w:t>л</w:t>
      </w:r>
      <w:r w:rsidRPr="00E225A5">
        <w:rPr>
          <w:spacing w:val="1"/>
          <w:sz w:val="22"/>
          <w:szCs w:val="22"/>
        </w:rPr>
        <w:t>о</w:t>
      </w:r>
      <w:r w:rsidRPr="00E225A5">
        <w:rPr>
          <w:sz w:val="22"/>
          <w:szCs w:val="22"/>
        </w:rPr>
        <w:t>гия</w:t>
      </w:r>
      <w:r w:rsidRPr="00E225A5">
        <w:rPr>
          <w:spacing w:val="105"/>
          <w:sz w:val="22"/>
          <w:szCs w:val="22"/>
        </w:rPr>
        <w:t xml:space="preserve"> </w:t>
      </w:r>
      <w:r w:rsidRPr="00E225A5">
        <w:rPr>
          <w:sz w:val="22"/>
          <w:szCs w:val="22"/>
        </w:rPr>
        <w:t>и</w:t>
      </w:r>
      <w:r w:rsidRPr="00E225A5">
        <w:rPr>
          <w:spacing w:val="105"/>
          <w:sz w:val="22"/>
          <w:szCs w:val="22"/>
        </w:rPr>
        <w:t xml:space="preserve"> </w:t>
      </w:r>
      <w:r w:rsidRPr="00E225A5">
        <w:rPr>
          <w:spacing w:val="1"/>
          <w:sz w:val="22"/>
          <w:szCs w:val="22"/>
        </w:rPr>
        <w:t>н</w:t>
      </w:r>
      <w:r w:rsidRPr="00E225A5">
        <w:rPr>
          <w:sz w:val="22"/>
          <w:szCs w:val="22"/>
        </w:rPr>
        <w:t>асле</w:t>
      </w:r>
      <w:r w:rsidRPr="00E225A5">
        <w:rPr>
          <w:spacing w:val="-1"/>
          <w:sz w:val="22"/>
          <w:szCs w:val="22"/>
        </w:rPr>
        <w:t>д</w:t>
      </w:r>
      <w:r w:rsidRPr="00E225A5">
        <w:rPr>
          <w:sz w:val="22"/>
          <w:szCs w:val="22"/>
        </w:rPr>
        <w:t>ств</w:t>
      </w:r>
      <w:r w:rsidRPr="00E225A5">
        <w:rPr>
          <w:spacing w:val="-1"/>
          <w:sz w:val="22"/>
          <w:szCs w:val="22"/>
        </w:rPr>
        <w:t>е</w:t>
      </w:r>
      <w:r w:rsidRPr="00E225A5">
        <w:rPr>
          <w:sz w:val="22"/>
          <w:szCs w:val="22"/>
        </w:rPr>
        <w:t>ннос</w:t>
      </w:r>
      <w:r w:rsidRPr="00E225A5">
        <w:rPr>
          <w:spacing w:val="1"/>
          <w:sz w:val="22"/>
          <w:szCs w:val="22"/>
        </w:rPr>
        <w:t>т</w:t>
      </w:r>
      <w:r w:rsidRPr="00E225A5">
        <w:rPr>
          <w:sz w:val="22"/>
          <w:szCs w:val="22"/>
        </w:rPr>
        <w:t>ь,</w:t>
      </w:r>
      <w:r w:rsidRPr="00E225A5">
        <w:rPr>
          <w:spacing w:val="103"/>
          <w:sz w:val="22"/>
          <w:szCs w:val="22"/>
        </w:rPr>
        <w:t xml:space="preserve"> </w:t>
      </w:r>
      <w:r w:rsidRPr="00E225A5">
        <w:rPr>
          <w:spacing w:val="1"/>
          <w:sz w:val="22"/>
          <w:szCs w:val="22"/>
        </w:rPr>
        <w:t>в</w:t>
      </w:r>
      <w:r w:rsidRPr="00E225A5">
        <w:rPr>
          <w:sz w:val="22"/>
          <w:szCs w:val="22"/>
        </w:rPr>
        <w:t>нешня</w:t>
      </w:r>
      <w:r w:rsidRPr="00E225A5">
        <w:rPr>
          <w:spacing w:val="1"/>
          <w:sz w:val="22"/>
          <w:szCs w:val="22"/>
        </w:rPr>
        <w:t>я</w:t>
      </w:r>
      <w:r w:rsidRPr="00E225A5">
        <w:rPr>
          <w:spacing w:val="105"/>
          <w:sz w:val="22"/>
          <w:szCs w:val="22"/>
        </w:rPr>
        <w:t xml:space="preserve"> </w:t>
      </w:r>
      <w:r w:rsidRPr="00E225A5">
        <w:rPr>
          <w:spacing w:val="-1"/>
          <w:sz w:val="22"/>
          <w:szCs w:val="22"/>
        </w:rPr>
        <w:t>с</w:t>
      </w:r>
      <w:r w:rsidRPr="00E225A5">
        <w:rPr>
          <w:spacing w:val="9"/>
          <w:sz w:val="22"/>
          <w:szCs w:val="22"/>
        </w:rPr>
        <w:t>р</w:t>
      </w:r>
      <w:r w:rsidRPr="00E225A5">
        <w:rPr>
          <w:spacing w:val="-1"/>
          <w:sz w:val="22"/>
          <w:szCs w:val="22"/>
        </w:rPr>
        <w:t>е</w:t>
      </w:r>
      <w:r w:rsidRPr="00E225A5">
        <w:rPr>
          <w:spacing w:val="1"/>
          <w:sz w:val="22"/>
          <w:szCs w:val="22"/>
        </w:rPr>
        <w:t>д</w:t>
      </w:r>
      <w:r w:rsidRPr="00E225A5">
        <w:rPr>
          <w:sz w:val="22"/>
          <w:szCs w:val="22"/>
        </w:rPr>
        <w:t>а</w:t>
      </w:r>
      <w:r w:rsidRPr="00E225A5">
        <w:rPr>
          <w:spacing w:val="105"/>
          <w:sz w:val="22"/>
          <w:szCs w:val="22"/>
        </w:rPr>
        <w:t xml:space="preserve"> </w:t>
      </w:r>
      <w:r w:rsidRPr="00E225A5">
        <w:rPr>
          <w:sz w:val="22"/>
          <w:szCs w:val="22"/>
        </w:rPr>
        <w:t>и</w:t>
      </w:r>
      <w:r w:rsidRPr="00E225A5">
        <w:rPr>
          <w:spacing w:val="106"/>
          <w:sz w:val="22"/>
          <w:szCs w:val="22"/>
        </w:rPr>
        <w:t xml:space="preserve"> </w:t>
      </w:r>
      <w:r w:rsidRPr="00E225A5">
        <w:rPr>
          <w:sz w:val="22"/>
          <w:szCs w:val="22"/>
        </w:rPr>
        <w:t>при</w:t>
      </w:r>
      <w:r w:rsidRPr="00E225A5">
        <w:rPr>
          <w:spacing w:val="-1"/>
          <w:sz w:val="22"/>
          <w:szCs w:val="22"/>
        </w:rPr>
        <w:t>р</w:t>
      </w:r>
      <w:r w:rsidRPr="00E225A5">
        <w:rPr>
          <w:spacing w:val="1"/>
          <w:sz w:val="22"/>
          <w:szCs w:val="22"/>
        </w:rPr>
        <w:t>о</w:t>
      </w:r>
      <w:r w:rsidRPr="00E225A5">
        <w:rPr>
          <w:sz w:val="22"/>
          <w:szCs w:val="22"/>
        </w:rPr>
        <w:t>д</w:t>
      </w:r>
      <w:r w:rsidRPr="00E225A5">
        <w:rPr>
          <w:spacing w:val="-1"/>
          <w:sz w:val="22"/>
          <w:szCs w:val="22"/>
        </w:rPr>
        <w:t>н</w:t>
      </w:r>
      <w:r w:rsidRPr="00E225A5">
        <w:rPr>
          <w:spacing w:val="3"/>
          <w:sz w:val="22"/>
          <w:szCs w:val="22"/>
        </w:rPr>
        <w:t>о</w:t>
      </w:r>
      <w:r w:rsidRPr="00E225A5">
        <w:rPr>
          <w:sz w:val="22"/>
          <w:szCs w:val="22"/>
        </w:rPr>
        <w:t>-кл</w:t>
      </w:r>
      <w:r w:rsidRPr="00E225A5">
        <w:rPr>
          <w:spacing w:val="1"/>
          <w:sz w:val="22"/>
          <w:szCs w:val="22"/>
        </w:rPr>
        <w:t>и</w:t>
      </w:r>
      <w:r w:rsidRPr="00E225A5">
        <w:rPr>
          <w:sz w:val="22"/>
          <w:szCs w:val="22"/>
        </w:rPr>
        <w:t>м</w:t>
      </w:r>
      <w:r w:rsidRPr="00E225A5">
        <w:rPr>
          <w:spacing w:val="1"/>
          <w:sz w:val="22"/>
          <w:szCs w:val="22"/>
        </w:rPr>
        <w:t>а</w:t>
      </w:r>
      <w:r w:rsidRPr="00E225A5">
        <w:rPr>
          <w:spacing w:val="-1"/>
          <w:sz w:val="22"/>
          <w:szCs w:val="22"/>
        </w:rPr>
        <w:t>т</w:t>
      </w:r>
      <w:r w:rsidRPr="00E225A5">
        <w:rPr>
          <w:sz w:val="22"/>
          <w:szCs w:val="22"/>
        </w:rPr>
        <w:t>ич</w:t>
      </w:r>
      <w:r w:rsidRPr="00E225A5">
        <w:rPr>
          <w:spacing w:val="1"/>
          <w:sz w:val="22"/>
          <w:szCs w:val="22"/>
        </w:rPr>
        <w:t>е</w:t>
      </w:r>
      <w:r w:rsidRPr="00E225A5">
        <w:rPr>
          <w:spacing w:val="-1"/>
          <w:sz w:val="22"/>
          <w:szCs w:val="22"/>
        </w:rPr>
        <w:t>с</w:t>
      </w:r>
      <w:r w:rsidRPr="00E225A5">
        <w:rPr>
          <w:sz w:val="22"/>
          <w:szCs w:val="22"/>
        </w:rPr>
        <w:t>к</w:t>
      </w:r>
      <w:r w:rsidRPr="00E225A5">
        <w:rPr>
          <w:spacing w:val="1"/>
          <w:sz w:val="22"/>
          <w:szCs w:val="22"/>
        </w:rPr>
        <w:t>ие</w:t>
      </w:r>
      <w:r w:rsidRPr="00E225A5">
        <w:rPr>
          <w:spacing w:val="8"/>
          <w:sz w:val="22"/>
          <w:szCs w:val="22"/>
        </w:rPr>
        <w:t xml:space="preserve"> </w:t>
      </w:r>
      <w:r w:rsidRPr="00E225A5">
        <w:rPr>
          <w:spacing w:val="-2"/>
          <w:sz w:val="22"/>
          <w:szCs w:val="22"/>
        </w:rPr>
        <w:t>у</w:t>
      </w:r>
      <w:r w:rsidRPr="00E225A5">
        <w:rPr>
          <w:sz w:val="22"/>
          <w:szCs w:val="22"/>
        </w:rPr>
        <w:t>сло</w:t>
      </w:r>
      <w:r w:rsidRPr="00E225A5">
        <w:rPr>
          <w:spacing w:val="1"/>
          <w:sz w:val="22"/>
          <w:szCs w:val="22"/>
        </w:rPr>
        <w:t>в</w:t>
      </w:r>
      <w:r w:rsidRPr="00E225A5">
        <w:rPr>
          <w:sz w:val="22"/>
          <w:szCs w:val="22"/>
        </w:rPr>
        <w:t>и</w:t>
      </w:r>
      <w:r w:rsidRPr="00E225A5">
        <w:rPr>
          <w:spacing w:val="2"/>
          <w:sz w:val="22"/>
          <w:szCs w:val="22"/>
        </w:rPr>
        <w:t>я</w:t>
      </w:r>
      <w:r w:rsidRPr="00E225A5">
        <w:rPr>
          <w:sz w:val="22"/>
          <w:szCs w:val="22"/>
        </w:rPr>
        <w:t>,</w:t>
      </w:r>
      <w:r w:rsidRPr="00E225A5">
        <w:rPr>
          <w:spacing w:val="8"/>
          <w:sz w:val="22"/>
          <w:szCs w:val="22"/>
        </w:rPr>
        <w:t xml:space="preserve"> </w:t>
      </w:r>
      <w:r w:rsidRPr="00E225A5">
        <w:rPr>
          <w:spacing w:val="1"/>
          <w:sz w:val="22"/>
          <w:szCs w:val="22"/>
        </w:rPr>
        <w:t>з</w:t>
      </w:r>
      <w:r w:rsidRPr="00E225A5">
        <w:rPr>
          <w:spacing w:val="-1"/>
          <w:sz w:val="22"/>
          <w:szCs w:val="22"/>
        </w:rPr>
        <w:t>д</w:t>
      </w:r>
      <w:r w:rsidRPr="00E225A5">
        <w:rPr>
          <w:sz w:val="22"/>
          <w:szCs w:val="22"/>
        </w:rPr>
        <w:t>р</w:t>
      </w:r>
      <w:r w:rsidRPr="00E225A5">
        <w:rPr>
          <w:spacing w:val="1"/>
          <w:sz w:val="22"/>
          <w:szCs w:val="22"/>
        </w:rPr>
        <w:t>а</w:t>
      </w:r>
      <w:r w:rsidRPr="00E225A5">
        <w:rPr>
          <w:sz w:val="22"/>
          <w:szCs w:val="22"/>
        </w:rPr>
        <w:t>во</w:t>
      </w:r>
      <w:r w:rsidRPr="00E225A5">
        <w:rPr>
          <w:spacing w:val="-1"/>
          <w:sz w:val="22"/>
          <w:szCs w:val="22"/>
        </w:rPr>
        <w:t>о</w:t>
      </w:r>
      <w:r w:rsidRPr="00E225A5">
        <w:rPr>
          <w:sz w:val="22"/>
          <w:szCs w:val="22"/>
        </w:rPr>
        <w:t>хра</w:t>
      </w:r>
      <w:r w:rsidRPr="00E225A5">
        <w:rPr>
          <w:spacing w:val="1"/>
          <w:sz w:val="22"/>
          <w:szCs w:val="22"/>
        </w:rPr>
        <w:t>н</w:t>
      </w:r>
      <w:r w:rsidRPr="00E225A5">
        <w:rPr>
          <w:spacing w:val="-1"/>
          <w:sz w:val="22"/>
          <w:szCs w:val="22"/>
        </w:rPr>
        <w:t>ен</w:t>
      </w:r>
      <w:r w:rsidRPr="00E225A5">
        <w:rPr>
          <w:sz w:val="22"/>
          <w:szCs w:val="22"/>
        </w:rPr>
        <w:t>и</w:t>
      </w:r>
      <w:r w:rsidRPr="00E225A5">
        <w:rPr>
          <w:spacing w:val="1"/>
          <w:sz w:val="22"/>
          <w:szCs w:val="22"/>
        </w:rPr>
        <w:t>е</w:t>
      </w:r>
      <w:r w:rsidRPr="00E225A5">
        <w:rPr>
          <w:sz w:val="22"/>
          <w:szCs w:val="22"/>
        </w:rPr>
        <w:t>.</w:t>
      </w:r>
      <w:r w:rsidRPr="00E225A5">
        <w:rPr>
          <w:spacing w:val="8"/>
          <w:sz w:val="22"/>
          <w:szCs w:val="22"/>
        </w:rPr>
        <w:t xml:space="preserve"> </w:t>
      </w:r>
      <w:r w:rsidRPr="00E225A5">
        <w:rPr>
          <w:spacing w:val="1"/>
          <w:sz w:val="22"/>
          <w:szCs w:val="22"/>
        </w:rPr>
        <w:t>И</w:t>
      </w:r>
      <w:r w:rsidRPr="00E225A5">
        <w:rPr>
          <w:sz w:val="22"/>
          <w:szCs w:val="22"/>
        </w:rPr>
        <w:t>ссле</w:t>
      </w:r>
      <w:r w:rsidRPr="00E225A5">
        <w:rPr>
          <w:spacing w:val="3"/>
          <w:sz w:val="22"/>
          <w:szCs w:val="22"/>
        </w:rPr>
        <w:t>д</w:t>
      </w:r>
      <w:r w:rsidRPr="00E225A5">
        <w:rPr>
          <w:spacing w:val="1"/>
          <w:sz w:val="22"/>
          <w:szCs w:val="22"/>
        </w:rPr>
        <w:t>ов</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я</w:t>
      </w:r>
      <w:r w:rsidRPr="00E225A5">
        <w:rPr>
          <w:sz w:val="22"/>
          <w:szCs w:val="22"/>
        </w:rPr>
        <w:t>,</w:t>
      </w:r>
      <w:r w:rsidRPr="00E225A5">
        <w:rPr>
          <w:spacing w:val="9"/>
          <w:sz w:val="22"/>
          <w:szCs w:val="22"/>
        </w:rPr>
        <w:t xml:space="preserve"> </w:t>
      </w:r>
      <w:r w:rsidRPr="00E225A5">
        <w:rPr>
          <w:sz w:val="22"/>
          <w:szCs w:val="22"/>
        </w:rPr>
        <w:t>пр</w:t>
      </w:r>
      <w:r w:rsidRPr="00E225A5">
        <w:rPr>
          <w:spacing w:val="1"/>
          <w:sz w:val="22"/>
          <w:szCs w:val="22"/>
        </w:rPr>
        <w:t>о</w:t>
      </w:r>
      <w:r w:rsidRPr="00E225A5">
        <w:rPr>
          <w:sz w:val="22"/>
          <w:szCs w:val="22"/>
        </w:rPr>
        <w:t>в</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нны</w:t>
      </w:r>
      <w:r w:rsidRPr="00E225A5">
        <w:rPr>
          <w:spacing w:val="1"/>
          <w:sz w:val="22"/>
          <w:szCs w:val="22"/>
        </w:rPr>
        <w:t>е</w:t>
      </w:r>
      <w:r w:rsidRPr="00E225A5">
        <w:rPr>
          <w:spacing w:val="9"/>
          <w:sz w:val="22"/>
          <w:szCs w:val="22"/>
        </w:rPr>
        <w:t xml:space="preserve"> </w:t>
      </w:r>
      <w:r w:rsidRPr="00E225A5">
        <w:rPr>
          <w:sz w:val="22"/>
          <w:szCs w:val="22"/>
        </w:rPr>
        <w:t>в</w:t>
      </w:r>
      <w:r w:rsidRPr="00E225A5">
        <w:rPr>
          <w:spacing w:val="8"/>
          <w:sz w:val="22"/>
          <w:szCs w:val="22"/>
        </w:rPr>
        <w:t xml:space="preserve"> </w:t>
      </w:r>
      <w:r w:rsidRPr="00E225A5">
        <w:rPr>
          <w:spacing w:val="1"/>
          <w:sz w:val="22"/>
          <w:szCs w:val="22"/>
        </w:rPr>
        <w:t>1</w:t>
      </w:r>
      <w:r w:rsidRPr="00E225A5">
        <w:rPr>
          <w:spacing w:val="-1"/>
          <w:sz w:val="22"/>
          <w:szCs w:val="22"/>
        </w:rPr>
        <w:t>98</w:t>
      </w:r>
      <w:r w:rsidRPr="00E225A5">
        <w:rPr>
          <w:sz w:val="22"/>
          <w:szCs w:val="22"/>
        </w:rPr>
        <w:t>0 г.</w:t>
      </w:r>
      <w:r w:rsidRPr="00E225A5">
        <w:rPr>
          <w:spacing w:val="16"/>
          <w:sz w:val="22"/>
          <w:szCs w:val="22"/>
        </w:rPr>
        <w:t xml:space="preserve"> </w:t>
      </w:r>
      <w:r w:rsidRPr="00E225A5">
        <w:rPr>
          <w:sz w:val="22"/>
          <w:szCs w:val="22"/>
        </w:rPr>
        <w:t>в</w:t>
      </w:r>
      <w:r w:rsidRPr="00E225A5">
        <w:rPr>
          <w:spacing w:val="16"/>
          <w:sz w:val="22"/>
          <w:szCs w:val="22"/>
        </w:rPr>
        <w:t xml:space="preserve"> </w:t>
      </w:r>
      <w:r w:rsidRPr="00E225A5">
        <w:rPr>
          <w:sz w:val="22"/>
          <w:szCs w:val="22"/>
        </w:rPr>
        <w:t>С</w:t>
      </w:r>
      <w:r w:rsidRPr="00E225A5">
        <w:rPr>
          <w:spacing w:val="1"/>
          <w:sz w:val="22"/>
          <w:szCs w:val="22"/>
        </w:rPr>
        <w:t>Ш</w:t>
      </w:r>
      <w:r w:rsidRPr="00E225A5">
        <w:rPr>
          <w:sz w:val="22"/>
          <w:szCs w:val="22"/>
        </w:rPr>
        <w:t>А,</w:t>
      </w:r>
      <w:r w:rsidRPr="00E225A5">
        <w:rPr>
          <w:spacing w:val="15"/>
          <w:sz w:val="22"/>
          <w:szCs w:val="22"/>
        </w:rPr>
        <w:t xml:space="preserve"> </w:t>
      </w:r>
      <w:r w:rsidRPr="00E225A5">
        <w:rPr>
          <w:sz w:val="22"/>
          <w:szCs w:val="22"/>
        </w:rPr>
        <w:t>по</w:t>
      </w:r>
      <w:r w:rsidRPr="00E225A5">
        <w:rPr>
          <w:spacing w:val="1"/>
          <w:sz w:val="22"/>
          <w:szCs w:val="22"/>
        </w:rPr>
        <w:t>к</w:t>
      </w:r>
      <w:r w:rsidRPr="00E225A5">
        <w:rPr>
          <w:sz w:val="22"/>
          <w:szCs w:val="22"/>
        </w:rPr>
        <w:t>аз</w:t>
      </w:r>
      <w:r w:rsidRPr="00E225A5">
        <w:rPr>
          <w:spacing w:val="1"/>
          <w:sz w:val="22"/>
          <w:szCs w:val="22"/>
        </w:rPr>
        <w:t>а</w:t>
      </w:r>
      <w:r w:rsidRPr="00E225A5">
        <w:rPr>
          <w:spacing w:val="-2"/>
          <w:sz w:val="22"/>
          <w:szCs w:val="22"/>
        </w:rPr>
        <w:t>л</w:t>
      </w:r>
      <w:r w:rsidRPr="00E225A5">
        <w:rPr>
          <w:spacing w:val="-1"/>
          <w:sz w:val="22"/>
          <w:szCs w:val="22"/>
        </w:rPr>
        <w:t>и</w:t>
      </w:r>
      <w:r w:rsidRPr="00E225A5">
        <w:rPr>
          <w:sz w:val="22"/>
          <w:szCs w:val="22"/>
        </w:rPr>
        <w:t>,</w:t>
      </w:r>
      <w:r w:rsidRPr="00E225A5">
        <w:rPr>
          <w:spacing w:val="15"/>
          <w:sz w:val="22"/>
          <w:szCs w:val="22"/>
        </w:rPr>
        <w:t xml:space="preserve"> </w:t>
      </w:r>
      <w:r w:rsidRPr="00E225A5">
        <w:rPr>
          <w:sz w:val="22"/>
          <w:szCs w:val="22"/>
        </w:rPr>
        <w:t>чт</w:t>
      </w:r>
      <w:r w:rsidRPr="00E225A5">
        <w:rPr>
          <w:spacing w:val="1"/>
          <w:sz w:val="22"/>
          <w:szCs w:val="22"/>
        </w:rPr>
        <w:t>о</w:t>
      </w:r>
      <w:r w:rsidRPr="00E225A5">
        <w:rPr>
          <w:spacing w:val="17"/>
          <w:sz w:val="22"/>
          <w:szCs w:val="22"/>
        </w:rPr>
        <w:t xml:space="preserve"> </w:t>
      </w:r>
      <w:r w:rsidRPr="00E225A5">
        <w:rPr>
          <w:spacing w:val="-2"/>
          <w:sz w:val="22"/>
          <w:szCs w:val="22"/>
        </w:rPr>
        <w:t>у</w:t>
      </w:r>
      <w:r w:rsidRPr="00E225A5">
        <w:rPr>
          <w:sz w:val="22"/>
          <w:szCs w:val="22"/>
        </w:rPr>
        <w:t>де</w:t>
      </w:r>
      <w:r w:rsidRPr="00E225A5">
        <w:rPr>
          <w:spacing w:val="1"/>
          <w:sz w:val="22"/>
          <w:szCs w:val="22"/>
        </w:rPr>
        <w:t>л</w:t>
      </w:r>
      <w:r w:rsidRPr="00E225A5">
        <w:rPr>
          <w:spacing w:val="-1"/>
          <w:sz w:val="22"/>
          <w:szCs w:val="22"/>
        </w:rPr>
        <w:t>ь</w:t>
      </w:r>
      <w:r w:rsidRPr="00E225A5">
        <w:rPr>
          <w:sz w:val="22"/>
          <w:szCs w:val="22"/>
        </w:rPr>
        <w:t>ный</w:t>
      </w:r>
      <w:r w:rsidRPr="00E225A5">
        <w:rPr>
          <w:spacing w:val="17"/>
          <w:sz w:val="22"/>
          <w:szCs w:val="22"/>
        </w:rPr>
        <w:t xml:space="preserve"> </w:t>
      </w:r>
      <w:r w:rsidRPr="00E225A5">
        <w:rPr>
          <w:sz w:val="22"/>
          <w:szCs w:val="22"/>
        </w:rPr>
        <w:t>в</w:t>
      </w:r>
      <w:r w:rsidRPr="00E225A5">
        <w:rPr>
          <w:spacing w:val="-1"/>
          <w:sz w:val="22"/>
          <w:szCs w:val="22"/>
        </w:rPr>
        <w:t>е</w:t>
      </w:r>
      <w:r w:rsidRPr="00E225A5">
        <w:rPr>
          <w:sz w:val="22"/>
          <w:szCs w:val="22"/>
        </w:rPr>
        <w:t>с</w:t>
      </w:r>
      <w:r w:rsidRPr="00E225A5">
        <w:rPr>
          <w:spacing w:val="13"/>
          <w:sz w:val="22"/>
          <w:szCs w:val="22"/>
        </w:rPr>
        <w:t xml:space="preserve"> </w:t>
      </w:r>
      <w:r w:rsidRPr="00E225A5">
        <w:rPr>
          <w:sz w:val="22"/>
          <w:szCs w:val="22"/>
        </w:rPr>
        <w:t>ф</w:t>
      </w:r>
      <w:r w:rsidRPr="00E225A5">
        <w:rPr>
          <w:spacing w:val="1"/>
          <w:sz w:val="22"/>
          <w:szCs w:val="22"/>
        </w:rPr>
        <w:t>ак</w:t>
      </w:r>
      <w:r w:rsidRPr="00E225A5">
        <w:rPr>
          <w:spacing w:val="-2"/>
          <w:sz w:val="22"/>
          <w:szCs w:val="22"/>
        </w:rPr>
        <w:t>т</w:t>
      </w:r>
      <w:r w:rsidRPr="00E225A5">
        <w:rPr>
          <w:spacing w:val="1"/>
          <w:sz w:val="22"/>
          <w:szCs w:val="22"/>
        </w:rPr>
        <w:t>о</w:t>
      </w:r>
      <w:r w:rsidRPr="00E225A5">
        <w:rPr>
          <w:sz w:val="22"/>
          <w:szCs w:val="22"/>
        </w:rPr>
        <w:t>ров</w:t>
      </w:r>
      <w:r w:rsidRPr="00E225A5">
        <w:rPr>
          <w:spacing w:val="1"/>
          <w:sz w:val="22"/>
          <w:szCs w:val="22"/>
        </w:rPr>
        <w:t>,</w:t>
      </w:r>
      <w:r w:rsidRPr="00E225A5">
        <w:rPr>
          <w:spacing w:val="15"/>
          <w:sz w:val="22"/>
          <w:szCs w:val="22"/>
        </w:rPr>
        <w:t xml:space="preserve"> </w:t>
      </w:r>
      <w:r w:rsidRPr="00E225A5">
        <w:rPr>
          <w:sz w:val="22"/>
          <w:szCs w:val="22"/>
        </w:rPr>
        <w:t>влия</w:t>
      </w:r>
      <w:r w:rsidRPr="00E225A5">
        <w:rPr>
          <w:spacing w:val="1"/>
          <w:sz w:val="22"/>
          <w:szCs w:val="22"/>
        </w:rPr>
        <w:t>ю</w:t>
      </w:r>
      <w:r w:rsidRPr="00E225A5">
        <w:rPr>
          <w:spacing w:val="-2"/>
          <w:sz w:val="22"/>
          <w:szCs w:val="22"/>
        </w:rPr>
        <w:t>щ</w:t>
      </w:r>
      <w:r w:rsidRPr="00E225A5">
        <w:rPr>
          <w:spacing w:val="-1"/>
          <w:sz w:val="22"/>
          <w:szCs w:val="22"/>
        </w:rPr>
        <w:t>и</w:t>
      </w:r>
      <w:r w:rsidRPr="00E225A5">
        <w:rPr>
          <w:sz w:val="22"/>
          <w:szCs w:val="22"/>
        </w:rPr>
        <w:t>х</w:t>
      </w:r>
      <w:r w:rsidRPr="00E225A5">
        <w:rPr>
          <w:spacing w:val="17"/>
          <w:sz w:val="22"/>
          <w:szCs w:val="22"/>
        </w:rPr>
        <w:t xml:space="preserve"> </w:t>
      </w:r>
      <w:r w:rsidRPr="00E225A5">
        <w:rPr>
          <w:sz w:val="22"/>
          <w:szCs w:val="22"/>
        </w:rPr>
        <w:t>на</w:t>
      </w:r>
      <w:r w:rsidRPr="00E225A5">
        <w:rPr>
          <w:spacing w:val="15"/>
          <w:sz w:val="22"/>
          <w:szCs w:val="22"/>
        </w:rPr>
        <w:t xml:space="preserve"> </w:t>
      </w:r>
      <w:r w:rsidRPr="00E225A5">
        <w:rPr>
          <w:spacing w:val="1"/>
          <w:sz w:val="22"/>
          <w:szCs w:val="22"/>
        </w:rPr>
        <w:t>з</w:t>
      </w:r>
      <w:r w:rsidRPr="00E225A5">
        <w:rPr>
          <w:spacing w:val="-1"/>
          <w:sz w:val="22"/>
          <w:szCs w:val="22"/>
        </w:rPr>
        <w:t>д</w:t>
      </w:r>
      <w:r w:rsidRPr="00E225A5">
        <w:rPr>
          <w:sz w:val="22"/>
          <w:szCs w:val="22"/>
        </w:rPr>
        <w:t>ор</w:t>
      </w:r>
      <w:r w:rsidRPr="00E225A5">
        <w:rPr>
          <w:spacing w:val="1"/>
          <w:sz w:val="22"/>
          <w:szCs w:val="22"/>
        </w:rPr>
        <w:t>о</w:t>
      </w:r>
      <w:r w:rsidRPr="00E225A5">
        <w:rPr>
          <w:sz w:val="22"/>
          <w:szCs w:val="22"/>
        </w:rPr>
        <w:t>вье,</w:t>
      </w:r>
      <w:r w:rsidRPr="00E225A5">
        <w:rPr>
          <w:spacing w:val="13"/>
          <w:sz w:val="22"/>
          <w:szCs w:val="22"/>
        </w:rPr>
        <w:t xml:space="preserve"> </w:t>
      </w:r>
      <w:r w:rsidRPr="00E225A5">
        <w:rPr>
          <w:spacing w:val="1"/>
          <w:sz w:val="22"/>
          <w:szCs w:val="22"/>
        </w:rPr>
        <w:t>р</w:t>
      </w:r>
      <w:r w:rsidRPr="00E225A5">
        <w:rPr>
          <w:spacing w:val="10"/>
          <w:sz w:val="22"/>
          <w:szCs w:val="22"/>
        </w:rPr>
        <w:t>а</w:t>
      </w:r>
      <w:r w:rsidRPr="00E225A5">
        <w:rPr>
          <w:sz w:val="22"/>
          <w:szCs w:val="22"/>
        </w:rPr>
        <w:t>злич</w:t>
      </w:r>
      <w:r w:rsidRPr="00E225A5">
        <w:rPr>
          <w:spacing w:val="1"/>
          <w:sz w:val="22"/>
          <w:szCs w:val="22"/>
        </w:rPr>
        <w:t>ен.</w:t>
      </w:r>
      <w:r w:rsidRPr="00E225A5">
        <w:rPr>
          <w:spacing w:val="5"/>
          <w:sz w:val="22"/>
          <w:szCs w:val="22"/>
        </w:rPr>
        <w:t xml:space="preserve"> </w:t>
      </w:r>
      <w:r w:rsidRPr="00E225A5">
        <w:rPr>
          <w:spacing w:val="1"/>
          <w:sz w:val="22"/>
          <w:szCs w:val="22"/>
        </w:rPr>
        <w:t>Т</w:t>
      </w:r>
      <w:r w:rsidRPr="00E225A5">
        <w:rPr>
          <w:spacing w:val="-2"/>
          <w:sz w:val="22"/>
          <w:szCs w:val="22"/>
        </w:rPr>
        <w:t>а</w:t>
      </w:r>
      <w:r w:rsidRPr="00E225A5">
        <w:rPr>
          <w:sz w:val="22"/>
          <w:szCs w:val="22"/>
        </w:rPr>
        <w:t>к,</w:t>
      </w:r>
      <w:r w:rsidRPr="00E225A5">
        <w:rPr>
          <w:spacing w:val="6"/>
          <w:sz w:val="22"/>
          <w:szCs w:val="22"/>
        </w:rPr>
        <w:t xml:space="preserve"> </w:t>
      </w:r>
      <w:r w:rsidRPr="00E225A5">
        <w:rPr>
          <w:sz w:val="22"/>
          <w:szCs w:val="22"/>
        </w:rPr>
        <w:t>вли</w:t>
      </w:r>
      <w:r w:rsidRPr="00E225A5">
        <w:rPr>
          <w:spacing w:val="1"/>
          <w:sz w:val="22"/>
          <w:szCs w:val="22"/>
        </w:rPr>
        <w:t>я</w:t>
      </w:r>
      <w:r w:rsidRPr="00E225A5">
        <w:rPr>
          <w:sz w:val="22"/>
          <w:szCs w:val="22"/>
        </w:rPr>
        <w:t>ние</w:t>
      </w:r>
      <w:r w:rsidRPr="00E225A5">
        <w:rPr>
          <w:spacing w:val="5"/>
          <w:sz w:val="22"/>
          <w:szCs w:val="22"/>
        </w:rPr>
        <w:t xml:space="preserve"> </w:t>
      </w:r>
      <w:r w:rsidRPr="00E225A5">
        <w:rPr>
          <w:spacing w:val="1"/>
          <w:sz w:val="22"/>
          <w:szCs w:val="22"/>
        </w:rPr>
        <w:t>о</w:t>
      </w:r>
      <w:r w:rsidRPr="00E225A5">
        <w:rPr>
          <w:spacing w:val="2"/>
          <w:sz w:val="22"/>
          <w:szCs w:val="22"/>
        </w:rPr>
        <w:t>б</w:t>
      </w:r>
      <w:r w:rsidRPr="00E225A5">
        <w:rPr>
          <w:spacing w:val="1"/>
          <w:sz w:val="22"/>
          <w:szCs w:val="22"/>
        </w:rPr>
        <w:t>ра</w:t>
      </w:r>
      <w:r w:rsidRPr="00E225A5">
        <w:rPr>
          <w:sz w:val="22"/>
          <w:szCs w:val="22"/>
        </w:rPr>
        <w:t>за</w:t>
      </w:r>
      <w:r w:rsidRPr="00E225A5">
        <w:rPr>
          <w:spacing w:val="4"/>
          <w:sz w:val="22"/>
          <w:szCs w:val="22"/>
        </w:rPr>
        <w:t xml:space="preserve"> </w:t>
      </w:r>
      <w:r w:rsidRPr="00E225A5">
        <w:rPr>
          <w:spacing w:val="1"/>
          <w:sz w:val="22"/>
          <w:szCs w:val="22"/>
        </w:rPr>
        <w:t>жи</w:t>
      </w:r>
      <w:r w:rsidRPr="00E225A5">
        <w:rPr>
          <w:spacing w:val="-1"/>
          <w:sz w:val="22"/>
          <w:szCs w:val="22"/>
        </w:rPr>
        <w:t>з</w:t>
      </w:r>
      <w:r w:rsidRPr="00E225A5">
        <w:rPr>
          <w:sz w:val="22"/>
          <w:szCs w:val="22"/>
        </w:rPr>
        <w:t>ни</w:t>
      </w:r>
      <w:r w:rsidRPr="00E225A5">
        <w:rPr>
          <w:spacing w:val="84"/>
          <w:sz w:val="22"/>
          <w:szCs w:val="22"/>
        </w:rPr>
        <w:t xml:space="preserve"> </w:t>
      </w:r>
      <w:r w:rsidRPr="00E225A5">
        <w:rPr>
          <w:spacing w:val="-1"/>
          <w:sz w:val="22"/>
          <w:szCs w:val="22"/>
        </w:rPr>
        <w:t>с</w:t>
      </w:r>
      <w:r w:rsidRPr="00E225A5">
        <w:rPr>
          <w:sz w:val="22"/>
          <w:szCs w:val="22"/>
        </w:rPr>
        <w:t>о</w:t>
      </w:r>
      <w:r w:rsidRPr="00E225A5">
        <w:rPr>
          <w:spacing w:val="1"/>
          <w:sz w:val="22"/>
          <w:szCs w:val="22"/>
        </w:rPr>
        <w:t>с</w:t>
      </w:r>
      <w:r w:rsidRPr="00E225A5">
        <w:rPr>
          <w:spacing w:val="-1"/>
          <w:sz w:val="22"/>
          <w:szCs w:val="22"/>
        </w:rPr>
        <w:t>т</w:t>
      </w:r>
      <w:r w:rsidRPr="00E225A5">
        <w:rPr>
          <w:sz w:val="22"/>
          <w:szCs w:val="22"/>
        </w:rPr>
        <w:t>авило</w:t>
      </w:r>
      <w:r w:rsidRPr="00E225A5">
        <w:rPr>
          <w:spacing w:val="5"/>
          <w:sz w:val="22"/>
          <w:szCs w:val="22"/>
        </w:rPr>
        <w:t xml:space="preserve"> </w:t>
      </w:r>
      <w:r w:rsidRPr="00E225A5">
        <w:rPr>
          <w:spacing w:val="2"/>
          <w:sz w:val="22"/>
          <w:szCs w:val="22"/>
        </w:rPr>
        <w:t>5</w:t>
      </w:r>
      <w:r w:rsidRPr="00E225A5">
        <w:rPr>
          <w:spacing w:val="1"/>
          <w:sz w:val="22"/>
          <w:szCs w:val="22"/>
        </w:rPr>
        <w:t>1</w:t>
      </w:r>
      <w:r w:rsidRPr="00E225A5">
        <w:rPr>
          <w:spacing w:val="-2"/>
          <w:sz w:val="22"/>
          <w:szCs w:val="22"/>
        </w:rPr>
        <w:t>,</w:t>
      </w:r>
      <w:r w:rsidRPr="00E225A5">
        <w:rPr>
          <w:sz w:val="22"/>
          <w:szCs w:val="22"/>
        </w:rPr>
        <w:t>2</w:t>
      </w:r>
      <w:r w:rsidRPr="00E225A5">
        <w:rPr>
          <w:spacing w:val="7"/>
          <w:sz w:val="22"/>
          <w:szCs w:val="22"/>
        </w:rPr>
        <w:t xml:space="preserve"> </w:t>
      </w:r>
      <w:r w:rsidRPr="00E225A5">
        <w:rPr>
          <w:sz w:val="22"/>
          <w:szCs w:val="22"/>
        </w:rPr>
        <w:t>%,</w:t>
      </w:r>
      <w:r w:rsidRPr="00E225A5">
        <w:rPr>
          <w:spacing w:val="6"/>
          <w:sz w:val="22"/>
          <w:szCs w:val="22"/>
        </w:rPr>
        <w:t xml:space="preserve"> </w:t>
      </w:r>
      <w:r w:rsidRPr="00E225A5">
        <w:rPr>
          <w:sz w:val="22"/>
          <w:szCs w:val="22"/>
        </w:rPr>
        <w:t>би</w:t>
      </w:r>
      <w:r w:rsidRPr="00E225A5">
        <w:rPr>
          <w:spacing w:val="1"/>
          <w:sz w:val="22"/>
          <w:szCs w:val="22"/>
        </w:rPr>
        <w:t>о</w:t>
      </w:r>
      <w:r w:rsidRPr="00E225A5">
        <w:rPr>
          <w:spacing w:val="-2"/>
          <w:sz w:val="22"/>
          <w:szCs w:val="22"/>
        </w:rPr>
        <w:t>л</w:t>
      </w:r>
      <w:r w:rsidRPr="00E225A5">
        <w:rPr>
          <w:spacing w:val="-1"/>
          <w:sz w:val="22"/>
          <w:szCs w:val="22"/>
        </w:rPr>
        <w:t>о</w:t>
      </w:r>
      <w:r w:rsidRPr="00E225A5">
        <w:rPr>
          <w:sz w:val="22"/>
          <w:szCs w:val="22"/>
        </w:rPr>
        <w:t>г</w:t>
      </w:r>
      <w:r w:rsidRPr="00E225A5">
        <w:rPr>
          <w:spacing w:val="1"/>
          <w:sz w:val="22"/>
          <w:szCs w:val="22"/>
        </w:rPr>
        <w:t>и</w:t>
      </w:r>
      <w:r w:rsidRPr="00E225A5">
        <w:rPr>
          <w:sz w:val="22"/>
          <w:szCs w:val="22"/>
        </w:rPr>
        <w:t>и</w:t>
      </w:r>
      <w:r w:rsidRPr="00E225A5">
        <w:rPr>
          <w:spacing w:val="5"/>
          <w:sz w:val="22"/>
          <w:szCs w:val="22"/>
        </w:rPr>
        <w:t xml:space="preserve"> </w:t>
      </w:r>
      <w:r w:rsidRPr="00E225A5">
        <w:rPr>
          <w:sz w:val="22"/>
          <w:szCs w:val="22"/>
        </w:rPr>
        <w:t>че</w:t>
      </w:r>
      <w:r w:rsidRPr="00E225A5">
        <w:rPr>
          <w:spacing w:val="1"/>
          <w:sz w:val="22"/>
          <w:szCs w:val="22"/>
        </w:rPr>
        <w:t>л</w:t>
      </w:r>
      <w:r w:rsidRPr="00E225A5">
        <w:rPr>
          <w:sz w:val="22"/>
          <w:szCs w:val="22"/>
        </w:rPr>
        <w:t>о</w:t>
      </w:r>
      <w:r w:rsidRPr="00E225A5">
        <w:rPr>
          <w:spacing w:val="1"/>
          <w:sz w:val="22"/>
          <w:szCs w:val="22"/>
        </w:rPr>
        <w:t>в</w:t>
      </w:r>
      <w:r w:rsidRPr="00E225A5">
        <w:rPr>
          <w:spacing w:val="-1"/>
          <w:sz w:val="22"/>
          <w:szCs w:val="22"/>
        </w:rPr>
        <w:t>е</w:t>
      </w:r>
      <w:r w:rsidRPr="00E225A5">
        <w:rPr>
          <w:sz w:val="22"/>
          <w:szCs w:val="22"/>
        </w:rPr>
        <w:t>ка</w:t>
      </w:r>
      <w:r w:rsidRPr="00E225A5">
        <w:rPr>
          <w:spacing w:val="7"/>
          <w:sz w:val="22"/>
          <w:szCs w:val="22"/>
        </w:rPr>
        <w:t xml:space="preserve"> </w:t>
      </w:r>
      <w:r w:rsidRPr="00E225A5">
        <w:rPr>
          <w:sz w:val="22"/>
          <w:szCs w:val="22"/>
        </w:rPr>
        <w:t>и</w:t>
      </w:r>
      <w:r w:rsidRPr="00E225A5">
        <w:rPr>
          <w:spacing w:val="5"/>
          <w:sz w:val="22"/>
          <w:szCs w:val="22"/>
        </w:rPr>
        <w:t xml:space="preserve"> </w:t>
      </w:r>
      <w:r w:rsidRPr="00E225A5">
        <w:rPr>
          <w:sz w:val="22"/>
          <w:szCs w:val="22"/>
        </w:rPr>
        <w:t>е</w:t>
      </w:r>
      <w:r w:rsidRPr="00E225A5">
        <w:rPr>
          <w:spacing w:val="-1"/>
          <w:sz w:val="22"/>
          <w:szCs w:val="22"/>
        </w:rPr>
        <w:t>г</w:t>
      </w:r>
      <w:r w:rsidRPr="00E225A5">
        <w:rPr>
          <w:sz w:val="22"/>
          <w:szCs w:val="22"/>
        </w:rPr>
        <w:t>о н</w:t>
      </w:r>
      <w:r w:rsidRPr="00E225A5">
        <w:rPr>
          <w:spacing w:val="1"/>
          <w:sz w:val="22"/>
          <w:szCs w:val="22"/>
        </w:rPr>
        <w:t>а</w:t>
      </w:r>
      <w:r w:rsidRPr="00E225A5">
        <w:rPr>
          <w:sz w:val="22"/>
          <w:szCs w:val="22"/>
        </w:rPr>
        <w:t>с</w:t>
      </w:r>
      <w:r w:rsidRPr="00E225A5">
        <w:rPr>
          <w:spacing w:val="1"/>
          <w:sz w:val="22"/>
          <w:szCs w:val="22"/>
        </w:rPr>
        <w:t>л</w:t>
      </w:r>
      <w:r w:rsidRPr="00E225A5">
        <w:rPr>
          <w:spacing w:val="-2"/>
          <w:sz w:val="22"/>
          <w:szCs w:val="22"/>
        </w:rPr>
        <w:t>е</w:t>
      </w:r>
      <w:r w:rsidRPr="00E225A5">
        <w:rPr>
          <w:spacing w:val="1"/>
          <w:sz w:val="22"/>
          <w:szCs w:val="22"/>
        </w:rPr>
        <w:t>д</w:t>
      </w:r>
      <w:r w:rsidRPr="00E225A5">
        <w:rPr>
          <w:sz w:val="22"/>
          <w:szCs w:val="22"/>
        </w:rPr>
        <w:t>ст</w:t>
      </w:r>
      <w:r w:rsidRPr="00E225A5">
        <w:rPr>
          <w:spacing w:val="1"/>
          <w:sz w:val="22"/>
          <w:szCs w:val="22"/>
        </w:rPr>
        <w:t>в</w:t>
      </w:r>
      <w:r w:rsidRPr="00E225A5">
        <w:rPr>
          <w:spacing w:val="-2"/>
          <w:sz w:val="22"/>
          <w:szCs w:val="22"/>
        </w:rPr>
        <w:t>е</w:t>
      </w:r>
      <w:r w:rsidRPr="00E225A5">
        <w:rPr>
          <w:sz w:val="22"/>
          <w:szCs w:val="22"/>
        </w:rPr>
        <w:t>ннос</w:t>
      </w:r>
      <w:r w:rsidRPr="00E225A5">
        <w:rPr>
          <w:spacing w:val="-1"/>
          <w:sz w:val="22"/>
          <w:szCs w:val="22"/>
        </w:rPr>
        <w:t>т</w:t>
      </w:r>
      <w:r w:rsidRPr="00E225A5">
        <w:rPr>
          <w:sz w:val="22"/>
          <w:szCs w:val="22"/>
        </w:rPr>
        <w:t>и</w:t>
      </w:r>
      <w:r w:rsidRPr="00E225A5">
        <w:rPr>
          <w:spacing w:val="19"/>
          <w:sz w:val="22"/>
          <w:szCs w:val="22"/>
        </w:rPr>
        <w:t xml:space="preserve"> </w:t>
      </w:r>
      <w:r w:rsidRPr="00E225A5">
        <w:rPr>
          <w:spacing w:val="1"/>
          <w:sz w:val="22"/>
          <w:szCs w:val="22"/>
        </w:rPr>
        <w:t>—</w:t>
      </w:r>
      <w:r w:rsidRPr="00E225A5">
        <w:rPr>
          <w:spacing w:val="16"/>
          <w:sz w:val="22"/>
          <w:szCs w:val="22"/>
        </w:rPr>
        <w:t xml:space="preserve"> </w:t>
      </w:r>
      <w:r w:rsidRPr="00E225A5">
        <w:rPr>
          <w:sz w:val="22"/>
          <w:szCs w:val="22"/>
        </w:rPr>
        <w:t>2</w:t>
      </w:r>
      <w:r w:rsidRPr="00E225A5">
        <w:rPr>
          <w:spacing w:val="1"/>
          <w:sz w:val="22"/>
          <w:szCs w:val="22"/>
        </w:rPr>
        <w:t>0</w:t>
      </w:r>
      <w:r w:rsidRPr="00E225A5">
        <w:rPr>
          <w:sz w:val="22"/>
          <w:szCs w:val="22"/>
        </w:rPr>
        <w:t>,5</w:t>
      </w:r>
      <w:r w:rsidRPr="00E225A5">
        <w:rPr>
          <w:spacing w:val="17"/>
          <w:sz w:val="22"/>
          <w:szCs w:val="22"/>
        </w:rPr>
        <w:t xml:space="preserve"> </w:t>
      </w:r>
      <w:r w:rsidRPr="00E225A5">
        <w:rPr>
          <w:sz w:val="22"/>
          <w:szCs w:val="22"/>
        </w:rPr>
        <w:t>%,</w:t>
      </w:r>
      <w:r w:rsidRPr="00E225A5">
        <w:rPr>
          <w:spacing w:val="15"/>
          <w:sz w:val="22"/>
          <w:szCs w:val="22"/>
        </w:rPr>
        <w:t xml:space="preserve"> </w:t>
      </w:r>
      <w:r w:rsidRPr="00E225A5">
        <w:rPr>
          <w:spacing w:val="1"/>
          <w:sz w:val="22"/>
          <w:szCs w:val="22"/>
        </w:rPr>
        <w:t>в</w:t>
      </w:r>
      <w:r w:rsidRPr="00E225A5">
        <w:rPr>
          <w:sz w:val="22"/>
          <w:szCs w:val="22"/>
        </w:rPr>
        <w:t>нешн</w:t>
      </w:r>
      <w:r w:rsidRPr="00E225A5">
        <w:rPr>
          <w:spacing w:val="-1"/>
          <w:sz w:val="22"/>
          <w:szCs w:val="22"/>
        </w:rPr>
        <w:t>е</w:t>
      </w:r>
      <w:r w:rsidRPr="00E225A5">
        <w:rPr>
          <w:sz w:val="22"/>
          <w:szCs w:val="22"/>
        </w:rPr>
        <w:t>й</w:t>
      </w:r>
      <w:r w:rsidRPr="00E225A5">
        <w:rPr>
          <w:spacing w:val="14"/>
          <w:sz w:val="22"/>
          <w:szCs w:val="22"/>
        </w:rPr>
        <w:t xml:space="preserve"> </w:t>
      </w:r>
      <w:r w:rsidRPr="00E225A5">
        <w:rPr>
          <w:spacing w:val="1"/>
          <w:sz w:val="22"/>
          <w:szCs w:val="22"/>
        </w:rPr>
        <w:t>ср</w:t>
      </w:r>
      <w:r w:rsidRPr="00E225A5">
        <w:rPr>
          <w:spacing w:val="-1"/>
          <w:sz w:val="22"/>
          <w:szCs w:val="22"/>
        </w:rPr>
        <w:t>е</w:t>
      </w:r>
      <w:r w:rsidRPr="00E225A5">
        <w:rPr>
          <w:spacing w:val="1"/>
          <w:sz w:val="22"/>
          <w:szCs w:val="22"/>
        </w:rPr>
        <w:t>д</w:t>
      </w:r>
      <w:r w:rsidRPr="00E225A5">
        <w:rPr>
          <w:sz w:val="22"/>
          <w:szCs w:val="22"/>
        </w:rPr>
        <w:t>ы</w:t>
      </w:r>
      <w:r w:rsidRPr="00E225A5">
        <w:rPr>
          <w:spacing w:val="15"/>
          <w:sz w:val="22"/>
          <w:szCs w:val="22"/>
        </w:rPr>
        <w:t xml:space="preserve"> </w:t>
      </w:r>
      <w:r w:rsidRPr="00E225A5">
        <w:rPr>
          <w:sz w:val="22"/>
          <w:szCs w:val="22"/>
        </w:rPr>
        <w:t>и</w:t>
      </w:r>
      <w:r w:rsidRPr="00E225A5">
        <w:rPr>
          <w:spacing w:val="103"/>
          <w:sz w:val="22"/>
          <w:szCs w:val="22"/>
        </w:rPr>
        <w:t xml:space="preserve"> </w:t>
      </w:r>
      <w:r w:rsidRPr="00E225A5">
        <w:rPr>
          <w:sz w:val="22"/>
          <w:szCs w:val="22"/>
        </w:rPr>
        <w:t>при</w:t>
      </w:r>
      <w:r w:rsidRPr="00E225A5">
        <w:rPr>
          <w:spacing w:val="-1"/>
          <w:sz w:val="22"/>
          <w:szCs w:val="22"/>
        </w:rPr>
        <w:t>р</w:t>
      </w:r>
      <w:r w:rsidRPr="00E225A5">
        <w:rPr>
          <w:spacing w:val="1"/>
          <w:sz w:val="22"/>
          <w:szCs w:val="22"/>
        </w:rPr>
        <w:t>о</w:t>
      </w:r>
      <w:r w:rsidRPr="00E225A5">
        <w:rPr>
          <w:sz w:val="22"/>
          <w:szCs w:val="22"/>
        </w:rPr>
        <w:t>д</w:t>
      </w:r>
      <w:r w:rsidRPr="00E225A5">
        <w:rPr>
          <w:spacing w:val="-1"/>
          <w:sz w:val="22"/>
          <w:szCs w:val="22"/>
        </w:rPr>
        <w:t>н</w:t>
      </w:r>
      <w:r w:rsidRPr="00E225A5">
        <w:rPr>
          <w:spacing w:val="3"/>
          <w:sz w:val="22"/>
          <w:szCs w:val="22"/>
        </w:rPr>
        <w:t>о</w:t>
      </w:r>
      <w:r w:rsidRPr="00E225A5">
        <w:rPr>
          <w:sz w:val="22"/>
          <w:szCs w:val="22"/>
        </w:rPr>
        <w:t>-к</w:t>
      </w:r>
      <w:r w:rsidRPr="00E225A5">
        <w:rPr>
          <w:spacing w:val="1"/>
          <w:sz w:val="22"/>
          <w:szCs w:val="22"/>
        </w:rPr>
        <w:t>л</w:t>
      </w:r>
      <w:r w:rsidRPr="00E225A5">
        <w:rPr>
          <w:sz w:val="22"/>
          <w:szCs w:val="22"/>
        </w:rPr>
        <w:t>и</w:t>
      </w:r>
      <w:r w:rsidRPr="00E225A5">
        <w:rPr>
          <w:spacing w:val="1"/>
          <w:sz w:val="22"/>
          <w:szCs w:val="22"/>
        </w:rPr>
        <w:t>м</w:t>
      </w:r>
      <w:r w:rsidRPr="00E225A5">
        <w:rPr>
          <w:sz w:val="22"/>
          <w:szCs w:val="22"/>
        </w:rPr>
        <w:t>а</w:t>
      </w:r>
      <w:r w:rsidRPr="00E225A5">
        <w:rPr>
          <w:spacing w:val="-1"/>
          <w:sz w:val="22"/>
          <w:szCs w:val="22"/>
        </w:rPr>
        <w:t>т</w:t>
      </w:r>
      <w:r w:rsidRPr="00E225A5">
        <w:rPr>
          <w:sz w:val="22"/>
          <w:szCs w:val="22"/>
        </w:rPr>
        <w:t>и</w:t>
      </w:r>
      <w:r w:rsidRPr="00E225A5">
        <w:rPr>
          <w:spacing w:val="1"/>
          <w:sz w:val="22"/>
          <w:szCs w:val="22"/>
        </w:rPr>
        <w:t>ч</w:t>
      </w:r>
      <w:r w:rsidRPr="00E225A5">
        <w:rPr>
          <w:sz w:val="22"/>
          <w:szCs w:val="22"/>
        </w:rPr>
        <w:t>еск</w:t>
      </w:r>
      <w:r w:rsidRPr="00E225A5">
        <w:rPr>
          <w:spacing w:val="-1"/>
          <w:sz w:val="22"/>
          <w:szCs w:val="22"/>
        </w:rPr>
        <w:t>и</w:t>
      </w:r>
      <w:r w:rsidRPr="00E225A5">
        <w:rPr>
          <w:sz w:val="22"/>
          <w:szCs w:val="22"/>
        </w:rPr>
        <w:t>х</w:t>
      </w:r>
      <w:r w:rsidRPr="00E225A5">
        <w:rPr>
          <w:spacing w:val="103"/>
          <w:sz w:val="22"/>
          <w:szCs w:val="22"/>
        </w:rPr>
        <w:t xml:space="preserve"> </w:t>
      </w:r>
      <w:r w:rsidRPr="00E225A5">
        <w:rPr>
          <w:spacing w:val="-1"/>
          <w:sz w:val="22"/>
          <w:szCs w:val="22"/>
        </w:rPr>
        <w:t>у</w:t>
      </w:r>
      <w:r w:rsidRPr="00E225A5">
        <w:rPr>
          <w:sz w:val="22"/>
          <w:szCs w:val="22"/>
        </w:rPr>
        <w:t>сло</w:t>
      </w:r>
      <w:r w:rsidRPr="00E225A5">
        <w:rPr>
          <w:spacing w:val="1"/>
          <w:sz w:val="22"/>
          <w:szCs w:val="22"/>
        </w:rPr>
        <w:t>в</w:t>
      </w:r>
      <w:r w:rsidRPr="00E225A5">
        <w:rPr>
          <w:sz w:val="22"/>
          <w:szCs w:val="22"/>
        </w:rPr>
        <w:t>ий — 19,</w:t>
      </w:r>
      <w:r w:rsidRPr="00E225A5">
        <w:rPr>
          <w:spacing w:val="1"/>
          <w:sz w:val="22"/>
          <w:szCs w:val="22"/>
        </w:rPr>
        <w:t>9</w:t>
      </w:r>
      <w:r w:rsidRPr="00E225A5">
        <w:rPr>
          <w:sz w:val="22"/>
          <w:szCs w:val="22"/>
        </w:rPr>
        <w:t xml:space="preserve"> %, з</w:t>
      </w:r>
      <w:r w:rsidRPr="00E225A5">
        <w:rPr>
          <w:spacing w:val="-1"/>
          <w:sz w:val="22"/>
          <w:szCs w:val="22"/>
        </w:rPr>
        <w:t>д</w:t>
      </w:r>
      <w:r w:rsidRPr="00E225A5">
        <w:rPr>
          <w:sz w:val="22"/>
          <w:szCs w:val="22"/>
        </w:rPr>
        <w:t>ра</w:t>
      </w:r>
      <w:r w:rsidRPr="00E225A5">
        <w:rPr>
          <w:spacing w:val="1"/>
          <w:sz w:val="22"/>
          <w:szCs w:val="22"/>
        </w:rPr>
        <w:t>в</w:t>
      </w:r>
      <w:r w:rsidRPr="00E225A5">
        <w:rPr>
          <w:spacing w:val="-1"/>
          <w:sz w:val="22"/>
          <w:szCs w:val="22"/>
        </w:rPr>
        <w:t>о</w:t>
      </w:r>
      <w:r w:rsidRPr="00E225A5">
        <w:rPr>
          <w:sz w:val="22"/>
          <w:szCs w:val="22"/>
        </w:rPr>
        <w:t>ох</w:t>
      </w:r>
      <w:r w:rsidRPr="00E225A5">
        <w:rPr>
          <w:spacing w:val="1"/>
          <w:sz w:val="22"/>
          <w:szCs w:val="22"/>
        </w:rPr>
        <w:t>р</w:t>
      </w:r>
      <w:r w:rsidRPr="00E225A5">
        <w:rPr>
          <w:sz w:val="22"/>
          <w:szCs w:val="22"/>
        </w:rPr>
        <w:t>а</w:t>
      </w:r>
      <w:r w:rsidRPr="00E225A5">
        <w:rPr>
          <w:spacing w:val="1"/>
          <w:sz w:val="22"/>
          <w:szCs w:val="22"/>
        </w:rPr>
        <w:t>н</w:t>
      </w:r>
      <w:r w:rsidRPr="00E225A5">
        <w:rPr>
          <w:spacing w:val="-1"/>
          <w:sz w:val="22"/>
          <w:szCs w:val="22"/>
        </w:rPr>
        <w:t>ен</w:t>
      </w:r>
      <w:r w:rsidRPr="00E225A5">
        <w:rPr>
          <w:sz w:val="22"/>
          <w:szCs w:val="22"/>
        </w:rPr>
        <w:t>и</w:t>
      </w:r>
      <w:r w:rsidRPr="00E225A5">
        <w:rPr>
          <w:spacing w:val="1"/>
          <w:sz w:val="22"/>
          <w:szCs w:val="22"/>
        </w:rPr>
        <w:t>я</w:t>
      </w:r>
      <w:r w:rsidRPr="00E225A5">
        <w:rPr>
          <w:sz w:val="22"/>
          <w:szCs w:val="22"/>
        </w:rPr>
        <w:t xml:space="preserve"> </w:t>
      </w:r>
      <w:r w:rsidRPr="00E225A5">
        <w:rPr>
          <w:spacing w:val="1"/>
          <w:sz w:val="22"/>
          <w:szCs w:val="22"/>
        </w:rPr>
        <w:t>—</w:t>
      </w:r>
      <w:r w:rsidRPr="00E225A5">
        <w:rPr>
          <w:spacing w:val="-1"/>
          <w:sz w:val="22"/>
          <w:szCs w:val="22"/>
        </w:rPr>
        <w:t xml:space="preserve"> </w:t>
      </w:r>
      <w:r w:rsidRPr="00E225A5">
        <w:rPr>
          <w:sz w:val="22"/>
          <w:szCs w:val="22"/>
        </w:rPr>
        <w:t>8,</w:t>
      </w:r>
      <w:r w:rsidRPr="00E225A5">
        <w:rPr>
          <w:spacing w:val="1"/>
          <w:sz w:val="22"/>
          <w:szCs w:val="22"/>
        </w:rPr>
        <w:t>5</w:t>
      </w:r>
      <w:r w:rsidRPr="00E225A5">
        <w:rPr>
          <w:sz w:val="22"/>
          <w:szCs w:val="22"/>
        </w:rPr>
        <w:t xml:space="preserve"> % (рис. </w:t>
      </w:r>
      <w:r w:rsidRPr="00E225A5">
        <w:rPr>
          <w:spacing w:val="1"/>
          <w:sz w:val="22"/>
          <w:szCs w:val="22"/>
        </w:rPr>
        <w:t>3</w:t>
      </w:r>
      <w:r w:rsidRPr="00E225A5">
        <w:rPr>
          <w:spacing w:val="-2"/>
          <w:sz w:val="22"/>
          <w:szCs w:val="22"/>
        </w:rPr>
        <w:t>.</w:t>
      </w:r>
      <w:r w:rsidRPr="00E225A5">
        <w:rPr>
          <w:sz w:val="22"/>
          <w:szCs w:val="22"/>
        </w:rPr>
        <w:t>1</w:t>
      </w:r>
      <w:r w:rsidRPr="00E225A5">
        <w:rPr>
          <w:spacing w:val="2"/>
          <w:sz w:val="22"/>
          <w:szCs w:val="22"/>
        </w:rPr>
        <w:t>)</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Ф</w:t>
      </w:r>
      <w:r w:rsidRPr="00E225A5">
        <w:rPr>
          <w:i/>
          <w:iCs/>
          <w:spacing w:val="1"/>
          <w:sz w:val="22"/>
          <w:szCs w:val="22"/>
        </w:rPr>
        <w:t>ак</w:t>
      </w:r>
      <w:r w:rsidRPr="00E225A5">
        <w:rPr>
          <w:i/>
          <w:iCs/>
          <w:spacing w:val="-2"/>
          <w:sz w:val="22"/>
          <w:szCs w:val="22"/>
        </w:rPr>
        <w:t>т</w:t>
      </w:r>
      <w:r w:rsidRPr="00E225A5">
        <w:rPr>
          <w:i/>
          <w:iCs/>
          <w:sz w:val="22"/>
          <w:szCs w:val="22"/>
        </w:rPr>
        <w:t>о</w:t>
      </w:r>
      <w:r w:rsidRPr="00E225A5">
        <w:rPr>
          <w:i/>
          <w:iCs/>
          <w:spacing w:val="2"/>
          <w:sz w:val="22"/>
          <w:szCs w:val="22"/>
        </w:rPr>
        <w:t>р</w:t>
      </w:r>
      <w:r w:rsidRPr="00E225A5">
        <w:rPr>
          <w:i/>
          <w:iCs/>
          <w:sz w:val="22"/>
          <w:szCs w:val="22"/>
        </w:rPr>
        <w:t>ы</w:t>
      </w:r>
      <w:r w:rsidRPr="00E225A5">
        <w:rPr>
          <w:spacing w:val="66"/>
          <w:sz w:val="22"/>
          <w:szCs w:val="22"/>
        </w:rPr>
        <w:t xml:space="preserve"> </w:t>
      </w:r>
      <w:r w:rsidRPr="00E225A5">
        <w:rPr>
          <w:i/>
          <w:iCs/>
          <w:spacing w:val="1"/>
          <w:sz w:val="22"/>
          <w:szCs w:val="22"/>
        </w:rPr>
        <w:t>о</w:t>
      </w:r>
      <w:r w:rsidRPr="00E225A5">
        <w:rPr>
          <w:i/>
          <w:iCs/>
          <w:sz w:val="22"/>
          <w:szCs w:val="22"/>
        </w:rPr>
        <w:t>кр</w:t>
      </w:r>
      <w:r w:rsidRPr="00E225A5">
        <w:rPr>
          <w:i/>
          <w:iCs/>
          <w:spacing w:val="1"/>
          <w:sz w:val="22"/>
          <w:szCs w:val="22"/>
        </w:rPr>
        <w:t>у</w:t>
      </w:r>
      <w:r w:rsidRPr="00E225A5">
        <w:rPr>
          <w:i/>
          <w:iCs/>
          <w:sz w:val="22"/>
          <w:szCs w:val="22"/>
        </w:rPr>
        <w:t>жа</w:t>
      </w:r>
      <w:r w:rsidRPr="00E225A5">
        <w:rPr>
          <w:i/>
          <w:iCs/>
          <w:spacing w:val="-2"/>
          <w:sz w:val="22"/>
          <w:szCs w:val="22"/>
        </w:rPr>
        <w:t>ю</w:t>
      </w:r>
      <w:r w:rsidRPr="00E225A5">
        <w:rPr>
          <w:i/>
          <w:iCs/>
          <w:sz w:val="22"/>
          <w:szCs w:val="22"/>
        </w:rPr>
        <w:t>щей</w:t>
      </w:r>
      <w:r w:rsidRPr="00E225A5">
        <w:rPr>
          <w:spacing w:val="70"/>
          <w:sz w:val="22"/>
          <w:szCs w:val="22"/>
        </w:rPr>
        <w:t xml:space="preserve"> </w:t>
      </w:r>
      <w:r w:rsidRPr="00E225A5">
        <w:rPr>
          <w:i/>
          <w:iCs/>
          <w:sz w:val="22"/>
          <w:szCs w:val="22"/>
        </w:rPr>
        <w:t>с</w:t>
      </w:r>
      <w:r w:rsidRPr="00E225A5">
        <w:rPr>
          <w:i/>
          <w:iCs/>
          <w:spacing w:val="1"/>
          <w:sz w:val="22"/>
          <w:szCs w:val="22"/>
        </w:rPr>
        <w:t>р</w:t>
      </w:r>
      <w:r w:rsidRPr="00E225A5">
        <w:rPr>
          <w:i/>
          <w:iCs/>
          <w:sz w:val="22"/>
          <w:szCs w:val="22"/>
        </w:rPr>
        <w:t>еды</w:t>
      </w:r>
      <w:r w:rsidRPr="00E225A5">
        <w:rPr>
          <w:spacing w:val="72"/>
          <w:sz w:val="22"/>
          <w:szCs w:val="22"/>
        </w:rPr>
        <w:t xml:space="preserve"> </w:t>
      </w:r>
      <w:r w:rsidRPr="00E225A5">
        <w:rPr>
          <w:sz w:val="22"/>
          <w:szCs w:val="22"/>
        </w:rPr>
        <w:t>(к</w:t>
      </w:r>
      <w:r w:rsidRPr="00E225A5">
        <w:rPr>
          <w:spacing w:val="1"/>
          <w:sz w:val="22"/>
          <w:szCs w:val="22"/>
        </w:rPr>
        <w:t>л</w:t>
      </w:r>
      <w:r w:rsidRPr="00E225A5">
        <w:rPr>
          <w:sz w:val="22"/>
          <w:szCs w:val="22"/>
        </w:rPr>
        <w:t>има</w:t>
      </w:r>
      <w:r w:rsidRPr="00E225A5">
        <w:rPr>
          <w:spacing w:val="-2"/>
          <w:sz w:val="22"/>
          <w:szCs w:val="22"/>
        </w:rPr>
        <w:t>т</w:t>
      </w:r>
      <w:r w:rsidRPr="00E225A5">
        <w:rPr>
          <w:sz w:val="22"/>
          <w:szCs w:val="22"/>
        </w:rPr>
        <w:t>,</w:t>
      </w:r>
      <w:r w:rsidRPr="00E225A5">
        <w:rPr>
          <w:spacing w:val="68"/>
          <w:sz w:val="22"/>
          <w:szCs w:val="22"/>
        </w:rPr>
        <w:t xml:space="preserve"> </w:t>
      </w:r>
      <w:r w:rsidRPr="00E225A5">
        <w:rPr>
          <w:spacing w:val="1"/>
          <w:sz w:val="22"/>
          <w:szCs w:val="22"/>
        </w:rPr>
        <w:t>по</w:t>
      </w:r>
      <w:r w:rsidRPr="00E225A5">
        <w:rPr>
          <w:spacing w:val="-1"/>
          <w:sz w:val="22"/>
          <w:szCs w:val="22"/>
        </w:rPr>
        <w:t>г</w:t>
      </w:r>
      <w:r w:rsidRPr="00E225A5">
        <w:rPr>
          <w:sz w:val="22"/>
          <w:szCs w:val="22"/>
        </w:rPr>
        <w:t>о</w:t>
      </w:r>
      <w:r w:rsidRPr="00E225A5">
        <w:rPr>
          <w:spacing w:val="1"/>
          <w:sz w:val="22"/>
          <w:szCs w:val="22"/>
        </w:rPr>
        <w:t>да</w:t>
      </w:r>
      <w:r w:rsidRPr="00E225A5">
        <w:rPr>
          <w:sz w:val="22"/>
          <w:szCs w:val="22"/>
        </w:rPr>
        <w:t>,</w:t>
      </w:r>
      <w:r w:rsidRPr="00E225A5">
        <w:rPr>
          <w:spacing w:val="68"/>
          <w:sz w:val="22"/>
          <w:szCs w:val="22"/>
        </w:rPr>
        <w:t xml:space="preserve"> </w:t>
      </w:r>
      <w:r w:rsidRPr="00E225A5">
        <w:rPr>
          <w:spacing w:val="1"/>
          <w:sz w:val="22"/>
          <w:szCs w:val="22"/>
        </w:rPr>
        <w:t>э</w:t>
      </w:r>
      <w:r w:rsidRPr="00E225A5">
        <w:rPr>
          <w:spacing w:val="-1"/>
          <w:sz w:val="22"/>
          <w:szCs w:val="22"/>
        </w:rPr>
        <w:t>к</w:t>
      </w:r>
      <w:r w:rsidRPr="00E225A5">
        <w:rPr>
          <w:sz w:val="22"/>
          <w:szCs w:val="22"/>
        </w:rPr>
        <w:t>ологич</w:t>
      </w:r>
      <w:r w:rsidRPr="00E225A5">
        <w:rPr>
          <w:spacing w:val="-2"/>
          <w:sz w:val="22"/>
          <w:szCs w:val="22"/>
        </w:rPr>
        <w:t>е</w:t>
      </w:r>
      <w:r w:rsidRPr="00E225A5">
        <w:rPr>
          <w:sz w:val="22"/>
          <w:szCs w:val="22"/>
        </w:rPr>
        <w:t>ская</w:t>
      </w:r>
      <w:r w:rsidRPr="00E225A5">
        <w:rPr>
          <w:spacing w:val="70"/>
          <w:sz w:val="22"/>
          <w:szCs w:val="22"/>
        </w:rPr>
        <w:t xml:space="preserve"> </w:t>
      </w:r>
      <w:r w:rsidRPr="00E225A5">
        <w:rPr>
          <w:sz w:val="22"/>
          <w:szCs w:val="22"/>
        </w:rPr>
        <w:t>о</w:t>
      </w:r>
      <w:r w:rsidRPr="00E225A5">
        <w:rPr>
          <w:spacing w:val="1"/>
          <w:sz w:val="22"/>
          <w:szCs w:val="22"/>
        </w:rPr>
        <w:t>б</w:t>
      </w:r>
      <w:r w:rsidRPr="00E225A5">
        <w:rPr>
          <w:sz w:val="22"/>
          <w:szCs w:val="22"/>
        </w:rPr>
        <w:t>с</w:t>
      </w:r>
      <w:r w:rsidRPr="00E225A5">
        <w:rPr>
          <w:spacing w:val="1"/>
          <w:sz w:val="22"/>
          <w:szCs w:val="22"/>
        </w:rPr>
        <w:t>та</w:t>
      </w:r>
      <w:r w:rsidRPr="00E225A5">
        <w:rPr>
          <w:sz w:val="22"/>
          <w:szCs w:val="22"/>
        </w:rPr>
        <w:t>н</w:t>
      </w:r>
      <w:r w:rsidRPr="00E225A5">
        <w:rPr>
          <w:spacing w:val="2"/>
          <w:sz w:val="22"/>
          <w:szCs w:val="22"/>
        </w:rPr>
        <w:t>о</w:t>
      </w:r>
      <w:r w:rsidRPr="00E225A5">
        <w:rPr>
          <w:sz w:val="22"/>
          <w:szCs w:val="22"/>
        </w:rPr>
        <w:t>в</w:t>
      </w:r>
      <w:r w:rsidRPr="00E225A5">
        <w:rPr>
          <w:spacing w:val="-1"/>
          <w:sz w:val="22"/>
          <w:szCs w:val="22"/>
        </w:rPr>
        <w:t>к</w:t>
      </w:r>
      <w:r w:rsidRPr="00E225A5">
        <w:rPr>
          <w:sz w:val="22"/>
          <w:szCs w:val="22"/>
        </w:rPr>
        <w:t>а) влия</w:t>
      </w:r>
      <w:r w:rsidRPr="00E225A5">
        <w:rPr>
          <w:spacing w:val="1"/>
          <w:sz w:val="22"/>
          <w:szCs w:val="22"/>
        </w:rPr>
        <w:t>ю</w:t>
      </w:r>
      <w:r w:rsidRPr="00E225A5">
        <w:rPr>
          <w:sz w:val="22"/>
          <w:szCs w:val="22"/>
        </w:rPr>
        <w:t xml:space="preserve">т </w:t>
      </w:r>
      <w:r w:rsidRPr="00E225A5">
        <w:rPr>
          <w:spacing w:val="-1"/>
          <w:sz w:val="22"/>
          <w:szCs w:val="22"/>
        </w:rPr>
        <w:t>н</w:t>
      </w:r>
      <w:r w:rsidRPr="00E225A5">
        <w:rPr>
          <w:sz w:val="22"/>
          <w:szCs w:val="22"/>
        </w:rPr>
        <w:t>а з</w:t>
      </w:r>
      <w:r w:rsidRPr="00E225A5">
        <w:rPr>
          <w:spacing w:val="-1"/>
          <w:sz w:val="22"/>
          <w:szCs w:val="22"/>
        </w:rPr>
        <w:t>д</w:t>
      </w:r>
      <w:r w:rsidRPr="00E225A5">
        <w:rPr>
          <w:sz w:val="22"/>
          <w:szCs w:val="22"/>
        </w:rPr>
        <w:t>оро</w:t>
      </w:r>
      <w:r w:rsidRPr="00E225A5">
        <w:rPr>
          <w:spacing w:val="1"/>
          <w:sz w:val="22"/>
          <w:szCs w:val="22"/>
        </w:rPr>
        <w:t>в</w:t>
      </w:r>
      <w:r w:rsidRPr="00E225A5">
        <w:rPr>
          <w:sz w:val="22"/>
          <w:szCs w:val="22"/>
        </w:rPr>
        <w:t>ье че</w:t>
      </w:r>
      <w:r w:rsidRPr="00E225A5">
        <w:rPr>
          <w:spacing w:val="-2"/>
          <w:sz w:val="22"/>
          <w:szCs w:val="22"/>
        </w:rPr>
        <w:t>л</w:t>
      </w:r>
      <w:r w:rsidRPr="00E225A5">
        <w:rPr>
          <w:sz w:val="22"/>
          <w:szCs w:val="22"/>
        </w:rPr>
        <w:t>о</w:t>
      </w:r>
      <w:r w:rsidRPr="00E225A5">
        <w:rPr>
          <w:spacing w:val="1"/>
          <w:sz w:val="22"/>
          <w:szCs w:val="22"/>
        </w:rPr>
        <w:t>в</w:t>
      </w:r>
      <w:r w:rsidRPr="00E225A5">
        <w:rPr>
          <w:sz w:val="22"/>
          <w:szCs w:val="22"/>
        </w:rPr>
        <w:t>е</w:t>
      </w:r>
      <w:r w:rsidRPr="00E225A5">
        <w:rPr>
          <w:spacing w:val="1"/>
          <w:sz w:val="22"/>
          <w:szCs w:val="22"/>
        </w:rPr>
        <w:t>к</w:t>
      </w:r>
      <w:r w:rsidRPr="00E225A5">
        <w:rPr>
          <w:sz w:val="22"/>
          <w:szCs w:val="22"/>
        </w:rPr>
        <w:t>а.</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На</w:t>
      </w:r>
      <w:r w:rsidRPr="00E225A5">
        <w:rPr>
          <w:spacing w:val="-3"/>
          <w:sz w:val="22"/>
          <w:szCs w:val="22"/>
        </w:rPr>
        <w:t>у</w:t>
      </w:r>
      <w:r w:rsidRPr="00E225A5">
        <w:rPr>
          <w:sz w:val="22"/>
          <w:szCs w:val="22"/>
        </w:rPr>
        <w:t>ка,</w:t>
      </w:r>
      <w:r w:rsidRPr="00E225A5">
        <w:rPr>
          <w:spacing w:val="16"/>
          <w:sz w:val="22"/>
          <w:szCs w:val="22"/>
        </w:rPr>
        <w:t xml:space="preserve"> </w:t>
      </w:r>
      <w:r w:rsidRPr="00E225A5">
        <w:rPr>
          <w:spacing w:val="1"/>
          <w:sz w:val="22"/>
          <w:szCs w:val="22"/>
        </w:rPr>
        <w:t>з</w:t>
      </w:r>
      <w:r w:rsidRPr="00E225A5">
        <w:rPr>
          <w:sz w:val="22"/>
          <w:szCs w:val="22"/>
        </w:rPr>
        <w:t>ан</w:t>
      </w:r>
      <w:r w:rsidRPr="00E225A5">
        <w:rPr>
          <w:spacing w:val="2"/>
          <w:sz w:val="22"/>
          <w:szCs w:val="22"/>
        </w:rPr>
        <w:t>и</w:t>
      </w:r>
      <w:r w:rsidRPr="00E225A5">
        <w:rPr>
          <w:spacing w:val="1"/>
          <w:sz w:val="22"/>
          <w:szCs w:val="22"/>
        </w:rPr>
        <w:t>м</w:t>
      </w:r>
      <w:r w:rsidRPr="00E225A5">
        <w:rPr>
          <w:sz w:val="22"/>
          <w:szCs w:val="22"/>
        </w:rPr>
        <w:t>а</w:t>
      </w:r>
      <w:r w:rsidRPr="00E225A5">
        <w:rPr>
          <w:spacing w:val="1"/>
          <w:sz w:val="22"/>
          <w:szCs w:val="22"/>
        </w:rPr>
        <w:t>ю</w:t>
      </w:r>
      <w:r w:rsidRPr="00E225A5">
        <w:rPr>
          <w:sz w:val="22"/>
          <w:szCs w:val="22"/>
        </w:rPr>
        <w:t>ща</w:t>
      </w:r>
      <w:r w:rsidRPr="00E225A5">
        <w:rPr>
          <w:spacing w:val="-1"/>
          <w:sz w:val="22"/>
          <w:szCs w:val="22"/>
        </w:rPr>
        <w:t>я</w:t>
      </w:r>
      <w:r w:rsidRPr="00E225A5">
        <w:rPr>
          <w:sz w:val="22"/>
          <w:szCs w:val="22"/>
        </w:rPr>
        <w:t>ся</w:t>
      </w:r>
      <w:r w:rsidRPr="00E225A5">
        <w:rPr>
          <w:spacing w:val="17"/>
          <w:sz w:val="22"/>
          <w:szCs w:val="22"/>
        </w:rPr>
        <w:t xml:space="preserve"> </w:t>
      </w:r>
      <w:r w:rsidRPr="00E225A5">
        <w:rPr>
          <w:spacing w:val="1"/>
          <w:sz w:val="22"/>
          <w:szCs w:val="22"/>
        </w:rPr>
        <w:t>и</w:t>
      </w:r>
      <w:r w:rsidRPr="00E225A5">
        <w:rPr>
          <w:sz w:val="22"/>
          <w:szCs w:val="22"/>
        </w:rPr>
        <w:t>з</w:t>
      </w:r>
      <w:r w:rsidRPr="00E225A5">
        <w:rPr>
          <w:spacing w:val="-3"/>
          <w:sz w:val="22"/>
          <w:szCs w:val="22"/>
        </w:rPr>
        <w:t>у</w:t>
      </w:r>
      <w:r w:rsidRPr="00E225A5">
        <w:rPr>
          <w:sz w:val="22"/>
          <w:szCs w:val="22"/>
        </w:rPr>
        <w:t>чен</w:t>
      </w:r>
      <w:r w:rsidRPr="00E225A5">
        <w:rPr>
          <w:spacing w:val="1"/>
          <w:sz w:val="22"/>
          <w:szCs w:val="22"/>
        </w:rPr>
        <w:t>и</w:t>
      </w:r>
      <w:r w:rsidRPr="00E225A5">
        <w:rPr>
          <w:sz w:val="22"/>
          <w:szCs w:val="22"/>
        </w:rPr>
        <w:t>е</w:t>
      </w:r>
      <w:r w:rsidRPr="00E225A5">
        <w:rPr>
          <w:spacing w:val="1"/>
          <w:sz w:val="22"/>
          <w:szCs w:val="22"/>
        </w:rPr>
        <w:t>м</w:t>
      </w:r>
      <w:r w:rsidRPr="00E225A5">
        <w:rPr>
          <w:spacing w:val="16"/>
          <w:sz w:val="22"/>
          <w:szCs w:val="22"/>
        </w:rPr>
        <w:t xml:space="preserve"> </w:t>
      </w:r>
      <w:r w:rsidRPr="00E225A5">
        <w:rPr>
          <w:sz w:val="22"/>
          <w:szCs w:val="22"/>
        </w:rPr>
        <w:t>за</w:t>
      </w:r>
      <w:r w:rsidRPr="00E225A5">
        <w:rPr>
          <w:spacing w:val="-2"/>
          <w:sz w:val="22"/>
          <w:szCs w:val="22"/>
        </w:rPr>
        <w:t>в</w:t>
      </w:r>
      <w:r w:rsidRPr="00E225A5">
        <w:rPr>
          <w:sz w:val="22"/>
          <w:szCs w:val="22"/>
        </w:rPr>
        <w:t>исимости</w:t>
      </w:r>
      <w:r w:rsidRPr="00E225A5">
        <w:rPr>
          <w:spacing w:val="15"/>
          <w:sz w:val="22"/>
          <w:szCs w:val="22"/>
        </w:rPr>
        <w:t xml:space="preserve"> </w:t>
      </w:r>
      <w:r w:rsidRPr="00E225A5">
        <w:rPr>
          <w:sz w:val="22"/>
          <w:szCs w:val="22"/>
        </w:rPr>
        <w:t>самоч</w:t>
      </w:r>
      <w:r w:rsidRPr="00E225A5">
        <w:rPr>
          <w:spacing w:val="-2"/>
          <w:sz w:val="22"/>
          <w:szCs w:val="22"/>
        </w:rPr>
        <w:t>у</w:t>
      </w:r>
      <w:r w:rsidRPr="00E225A5">
        <w:rPr>
          <w:sz w:val="22"/>
          <w:szCs w:val="22"/>
        </w:rPr>
        <w:t>вс</w:t>
      </w:r>
      <w:r w:rsidRPr="00E225A5">
        <w:rPr>
          <w:spacing w:val="1"/>
          <w:sz w:val="22"/>
          <w:szCs w:val="22"/>
        </w:rPr>
        <w:t>т</w:t>
      </w:r>
      <w:r w:rsidRPr="00E225A5">
        <w:rPr>
          <w:sz w:val="22"/>
          <w:szCs w:val="22"/>
        </w:rPr>
        <w:t>вия</w:t>
      </w:r>
      <w:r w:rsidRPr="00E225A5">
        <w:rPr>
          <w:spacing w:val="14"/>
          <w:sz w:val="22"/>
          <w:szCs w:val="22"/>
        </w:rPr>
        <w:t xml:space="preserve"> </w:t>
      </w:r>
      <w:r w:rsidRPr="00E225A5">
        <w:rPr>
          <w:spacing w:val="2"/>
          <w:sz w:val="22"/>
          <w:szCs w:val="22"/>
        </w:rPr>
        <w:t>о</w:t>
      </w:r>
      <w:r w:rsidRPr="00E225A5">
        <w:rPr>
          <w:sz w:val="22"/>
          <w:szCs w:val="22"/>
        </w:rPr>
        <w:t>т</w:t>
      </w:r>
      <w:r w:rsidRPr="00E225A5">
        <w:rPr>
          <w:spacing w:val="16"/>
          <w:sz w:val="22"/>
          <w:szCs w:val="22"/>
        </w:rPr>
        <w:t xml:space="preserve"> </w:t>
      </w:r>
      <w:r w:rsidRPr="00E225A5">
        <w:rPr>
          <w:sz w:val="22"/>
          <w:szCs w:val="22"/>
        </w:rPr>
        <w:t>по</w:t>
      </w:r>
      <w:r w:rsidRPr="00E225A5">
        <w:rPr>
          <w:spacing w:val="-1"/>
          <w:sz w:val="22"/>
          <w:szCs w:val="22"/>
        </w:rPr>
        <w:t>го</w:t>
      </w:r>
      <w:r w:rsidRPr="00E225A5">
        <w:rPr>
          <w:spacing w:val="1"/>
          <w:sz w:val="22"/>
          <w:szCs w:val="22"/>
        </w:rPr>
        <w:t>ды</w:t>
      </w:r>
      <w:r w:rsidRPr="00E225A5">
        <w:rPr>
          <w:sz w:val="22"/>
          <w:szCs w:val="22"/>
        </w:rPr>
        <w:t xml:space="preserve">, </w:t>
      </w:r>
      <w:r w:rsidRPr="00E225A5">
        <w:rPr>
          <w:spacing w:val="1"/>
          <w:sz w:val="22"/>
          <w:szCs w:val="22"/>
        </w:rPr>
        <w:t>р</w:t>
      </w:r>
      <w:r w:rsidRPr="00E225A5">
        <w:rPr>
          <w:sz w:val="22"/>
          <w:szCs w:val="22"/>
        </w:rPr>
        <w:t>азработ</w:t>
      </w:r>
      <w:r w:rsidRPr="00E225A5">
        <w:rPr>
          <w:spacing w:val="1"/>
          <w:sz w:val="22"/>
          <w:szCs w:val="22"/>
        </w:rPr>
        <w:t>а</w:t>
      </w:r>
      <w:r w:rsidRPr="00E225A5">
        <w:rPr>
          <w:sz w:val="22"/>
          <w:szCs w:val="22"/>
        </w:rPr>
        <w:t>ла</w:t>
      </w:r>
      <w:r w:rsidRPr="00E225A5">
        <w:rPr>
          <w:spacing w:val="62"/>
          <w:sz w:val="22"/>
          <w:szCs w:val="22"/>
        </w:rPr>
        <w:t xml:space="preserve"> </w:t>
      </w:r>
      <w:r w:rsidRPr="00E225A5">
        <w:rPr>
          <w:sz w:val="22"/>
          <w:szCs w:val="22"/>
        </w:rPr>
        <w:t>св</w:t>
      </w:r>
      <w:r w:rsidRPr="00E225A5">
        <w:rPr>
          <w:spacing w:val="1"/>
          <w:sz w:val="22"/>
          <w:szCs w:val="22"/>
        </w:rPr>
        <w:t>о</w:t>
      </w:r>
      <w:r w:rsidRPr="00E225A5">
        <w:rPr>
          <w:sz w:val="22"/>
          <w:szCs w:val="22"/>
        </w:rPr>
        <w:t>е</w:t>
      </w:r>
      <w:r w:rsidRPr="00E225A5">
        <w:rPr>
          <w:spacing w:val="-1"/>
          <w:sz w:val="22"/>
          <w:szCs w:val="22"/>
        </w:rPr>
        <w:t>об</w:t>
      </w:r>
      <w:r w:rsidRPr="00E225A5">
        <w:rPr>
          <w:sz w:val="22"/>
          <w:szCs w:val="22"/>
        </w:rPr>
        <w:t>р</w:t>
      </w:r>
      <w:r w:rsidRPr="00E225A5">
        <w:rPr>
          <w:spacing w:val="1"/>
          <w:sz w:val="22"/>
          <w:szCs w:val="22"/>
        </w:rPr>
        <w:t>а</w:t>
      </w:r>
      <w:r w:rsidRPr="00E225A5">
        <w:rPr>
          <w:sz w:val="22"/>
          <w:szCs w:val="22"/>
        </w:rPr>
        <w:t>зн</w:t>
      </w:r>
      <w:r w:rsidRPr="00E225A5">
        <w:rPr>
          <w:spacing w:val="-1"/>
          <w:sz w:val="22"/>
          <w:szCs w:val="22"/>
        </w:rPr>
        <w:t>ы</w:t>
      </w:r>
      <w:r w:rsidRPr="00E225A5">
        <w:rPr>
          <w:sz w:val="22"/>
          <w:szCs w:val="22"/>
        </w:rPr>
        <w:t>й</w:t>
      </w:r>
      <w:r w:rsidRPr="00E225A5">
        <w:rPr>
          <w:spacing w:val="64"/>
          <w:sz w:val="22"/>
          <w:szCs w:val="22"/>
        </w:rPr>
        <w:t xml:space="preserve"> </w:t>
      </w:r>
      <w:r w:rsidRPr="00E225A5">
        <w:rPr>
          <w:sz w:val="22"/>
          <w:szCs w:val="22"/>
        </w:rPr>
        <w:t>«кал</w:t>
      </w:r>
      <w:r w:rsidRPr="00E225A5">
        <w:rPr>
          <w:spacing w:val="1"/>
          <w:sz w:val="22"/>
          <w:szCs w:val="22"/>
        </w:rPr>
        <w:t>е</w:t>
      </w:r>
      <w:r w:rsidRPr="00E225A5">
        <w:rPr>
          <w:sz w:val="22"/>
          <w:szCs w:val="22"/>
        </w:rPr>
        <w:t>нд</w:t>
      </w:r>
      <w:r w:rsidRPr="00E225A5">
        <w:rPr>
          <w:spacing w:val="-1"/>
          <w:sz w:val="22"/>
          <w:szCs w:val="22"/>
        </w:rPr>
        <w:t>а</w:t>
      </w:r>
      <w:r w:rsidRPr="00E225A5">
        <w:rPr>
          <w:sz w:val="22"/>
          <w:szCs w:val="22"/>
        </w:rPr>
        <w:t>р</w:t>
      </w:r>
      <w:r w:rsidRPr="00E225A5">
        <w:rPr>
          <w:spacing w:val="-2"/>
          <w:sz w:val="22"/>
          <w:szCs w:val="22"/>
        </w:rPr>
        <w:t>ь</w:t>
      </w:r>
      <w:r w:rsidRPr="00E225A5">
        <w:rPr>
          <w:sz w:val="22"/>
          <w:szCs w:val="22"/>
        </w:rPr>
        <w:t>»</w:t>
      </w:r>
      <w:r w:rsidRPr="00E225A5">
        <w:rPr>
          <w:spacing w:val="63"/>
          <w:sz w:val="22"/>
          <w:szCs w:val="22"/>
        </w:rPr>
        <w:t xml:space="preserve"> </w:t>
      </w:r>
      <w:r w:rsidRPr="00E225A5">
        <w:rPr>
          <w:spacing w:val="1"/>
          <w:sz w:val="22"/>
          <w:szCs w:val="22"/>
        </w:rPr>
        <w:t>бол</w:t>
      </w:r>
      <w:r w:rsidRPr="00E225A5">
        <w:rPr>
          <w:sz w:val="22"/>
          <w:szCs w:val="22"/>
        </w:rPr>
        <w:t>е</w:t>
      </w:r>
      <w:r w:rsidRPr="00E225A5">
        <w:rPr>
          <w:spacing w:val="-2"/>
          <w:sz w:val="22"/>
          <w:szCs w:val="22"/>
        </w:rPr>
        <w:t>з</w:t>
      </w:r>
      <w:r w:rsidRPr="00E225A5">
        <w:rPr>
          <w:sz w:val="22"/>
          <w:szCs w:val="22"/>
        </w:rPr>
        <w:t>не</w:t>
      </w:r>
      <w:r w:rsidRPr="00E225A5">
        <w:rPr>
          <w:spacing w:val="1"/>
          <w:sz w:val="22"/>
          <w:szCs w:val="22"/>
        </w:rPr>
        <w:t>й.</w:t>
      </w:r>
      <w:r w:rsidRPr="00E225A5">
        <w:rPr>
          <w:spacing w:val="63"/>
          <w:sz w:val="22"/>
          <w:szCs w:val="22"/>
        </w:rPr>
        <w:t xml:space="preserve"> </w:t>
      </w:r>
      <w:r w:rsidRPr="00E225A5">
        <w:rPr>
          <w:sz w:val="22"/>
          <w:szCs w:val="22"/>
        </w:rPr>
        <w:t>Т</w:t>
      </w:r>
      <w:r w:rsidRPr="00E225A5">
        <w:rPr>
          <w:spacing w:val="-2"/>
          <w:sz w:val="22"/>
          <w:szCs w:val="22"/>
        </w:rPr>
        <w:t>а</w:t>
      </w:r>
      <w:r w:rsidRPr="00E225A5">
        <w:rPr>
          <w:sz w:val="22"/>
          <w:szCs w:val="22"/>
        </w:rPr>
        <w:t>к,</w:t>
      </w:r>
      <w:r w:rsidRPr="00E225A5">
        <w:rPr>
          <w:spacing w:val="64"/>
          <w:sz w:val="22"/>
          <w:szCs w:val="22"/>
        </w:rPr>
        <w:t xml:space="preserve"> </w:t>
      </w:r>
      <w:r w:rsidRPr="00E225A5">
        <w:rPr>
          <w:sz w:val="22"/>
          <w:szCs w:val="22"/>
        </w:rPr>
        <w:t>зим</w:t>
      </w:r>
      <w:r w:rsidRPr="00E225A5">
        <w:rPr>
          <w:spacing w:val="1"/>
          <w:sz w:val="22"/>
          <w:szCs w:val="22"/>
        </w:rPr>
        <w:t>о</w:t>
      </w:r>
      <w:r w:rsidRPr="00E225A5">
        <w:rPr>
          <w:sz w:val="22"/>
          <w:szCs w:val="22"/>
        </w:rPr>
        <w:t>й</w:t>
      </w:r>
      <w:r w:rsidRPr="00E225A5">
        <w:rPr>
          <w:spacing w:val="63"/>
          <w:sz w:val="22"/>
          <w:szCs w:val="22"/>
        </w:rPr>
        <w:t xml:space="preserve"> </w:t>
      </w:r>
      <w:r w:rsidRPr="00E225A5">
        <w:rPr>
          <w:sz w:val="22"/>
          <w:szCs w:val="22"/>
        </w:rPr>
        <w:t>гр</w:t>
      </w:r>
      <w:r w:rsidRPr="00E225A5">
        <w:rPr>
          <w:spacing w:val="-1"/>
          <w:sz w:val="22"/>
          <w:szCs w:val="22"/>
        </w:rPr>
        <w:t>и</w:t>
      </w:r>
      <w:r w:rsidRPr="00E225A5">
        <w:rPr>
          <w:sz w:val="22"/>
          <w:szCs w:val="22"/>
        </w:rPr>
        <w:t>п</w:t>
      </w:r>
      <w:r w:rsidRPr="00E225A5">
        <w:rPr>
          <w:spacing w:val="1"/>
          <w:sz w:val="22"/>
          <w:szCs w:val="22"/>
        </w:rPr>
        <w:t>п</w:t>
      </w:r>
      <w:r w:rsidRPr="00E225A5">
        <w:rPr>
          <w:spacing w:val="69"/>
          <w:sz w:val="22"/>
          <w:szCs w:val="22"/>
        </w:rPr>
        <w:t xml:space="preserve"> </w:t>
      </w:r>
      <w:r w:rsidRPr="00E225A5">
        <w:rPr>
          <w:sz w:val="22"/>
          <w:szCs w:val="22"/>
        </w:rPr>
        <w:t>и</w:t>
      </w:r>
      <w:r w:rsidRPr="00E225A5">
        <w:rPr>
          <w:spacing w:val="62"/>
          <w:sz w:val="22"/>
          <w:szCs w:val="22"/>
        </w:rPr>
        <w:t xml:space="preserve"> </w:t>
      </w:r>
      <w:r w:rsidRPr="00E225A5">
        <w:rPr>
          <w:spacing w:val="1"/>
          <w:sz w:val="22"/>
          <w:szCs w:val="22"/>
        </w:rPr>
        <w:t>пр</w:t>
      </w:r>
      <w:r w:rsidRPr="00E225A5">
        <w:rPr>
          <w:spacing w:val="2"/>
          <w:sz w:val="22"/>
          <w:szCs w:val="22"/>
        </w:rPr>
        <w:t>о</w:t>
      </w:r>
      <w:r w:rsidRPr="00E225A5">
        <w:rPr>
          <w:sz w:val="22"/>
          <w:szCs w:val="22"/>
        </w:rPr>
        <w:t>ст</w:t>
      </w:r>
      <w:r w:rsidRPr="00E225A5">
        <w:rPr>
          <w:spacing w:val="-2"/>
          <w:sz w:val="22"/>
          <w:szCs w:val="22"/>
        </w:rPr>
        <w:t>у</w:t>
      </w:r>
      <w:r w:rsidRPr="00E225A5">
        <w:rPr>
          <w:sz w:val="22"/>
          <w:szCs w:val="22"/>
        </w:rPr>
        <w:t>д</w:t>
      </w:r>
      <w:r w:rsidRPr="00E225A5">
        <w:rPr>
          <w:spacing w:val="1"/>
          <w:sz w:val="22"/>
          <w:szCs w:val="22"/>
        </w:rPr>
        <w:t>ные</w:t>
      </w:r>
      <w:r w:rsidRPr="00E225A5">
        <w:rPr>
          <w:spacing w:val="2"/>
          <w:sz w:val="22"/>
          <w:szCs w:val="22"/>
        </w:rPr>
        <w:t xml:space="preserve"> </w:t>
      </w:r>
      <w:r w:rsidRPr="00E225A5">
        <w:rPr>
          <w:sz w:val="22"/>
          <w:szCs w:val="22"/>
        </w:rPr>
        <w:t>з</w:t>
      </w:r>
      <w:r w:rsidRPr="00E225A5">
        <w:rPr>
          <w:spacing w:val="-1"/>
          <w:sz w:val="22"/>
          <w:szCs w:val="22"/>
        </w:rPr>
        <w:t>а</w:t>
      </w:r>
      <w:r w:rsidRPr="00E225A5">
        <w:rPr>
          <w:sz w:val="22"/>
          <w:szCs w:val="22"/>
        </w:rPr>
        <w:t>б</w:t>
      </w:r>
      <w:r w:rsidRPr="00E225A5">
        <w:rPr>
          <w:spacing w:val="1"/>
          <w:sz w:val="22"/>
          <w:szCs w:val="22"/>
        </w:rPr>
        <w:t>ол</w:t>
      </w:r>
      <w:r w:rsidRPr="00E225A5">
        <w:rPr>
          <w:sz w:val="22"/>
          <w:szCs w:val="22"/>
        </w:rPr>
        <w:t>е</w:t>
      </w:r>
      <w:r w:rsidRPr="00E225A5">
        <w:rPr>
          <w:spacing w:val="-2"/>
          <w:sz w:val="22"/>
          <w:szCs w:val="22"/>
        </w:rPr>
        <w:t>в</w:t>
      </w:r>
      <w:r w:rsidRPr="00E225A5">
        <w:rPr>
          <w:sz w:val="22"/>
          <w:szCs w:val="22"/>
        </w:rPr>
        <w:t>а</w:t>
      </w:r>
      <w:r w:rsidRPr="00E225A5">
        <w:rPr>
          <w:spacing w:val="-1"/>
          <w:sz w:val="22"/>
          <w:szCs w:val="22"/>
        </w:rPr>
        <w:t>ни</w:t>
      </w:r>
      <w:r w:rsidRPr="00E225A5">
        <w:rPr>
          <w:sz w:val="22"/>
          <w:szCs w:val="22"/>
        </w:rPr>
        <w:t>я</w:t>
      </w:r>
      <w:r w:rsidRPr="00E225A5">
        <w:rPr>
          <w:spacing w:val="1"/>
          <w:sz w:val="22"/>
          <w:szCs w:val="22"/>
        </w:rPr>
        <w:t xml:space="preserve"> в</w:t>
      </w:r>
      <w:r w:rsidRPr="00E225A5">
        <w:rPr>
          <w:sz w:val="22"/>
          <w:szCs w:val="22"/>
        </w:rPr>
        <w:t>с</w:t>
      </w:r>
      <w:r w:rsidRPr="00E225A5">
        <w:rPr>
          <w:spacing w:val="1"/>
          <w:sz w:val="22"/>
          <w:szCs w:val="22"/>
        </w:rPr>
        <w:t>т</w:t>
      </w:r>
      <w:r w:rsidRPr="00E225A5">
        <w:rPr>
          <w:sz w:val="22"/>
          <w:szCs w:val="22"/>
        </w:rPr>
        <w:t>речают</w:t>
      </w:r>
      <w:r w:rsidRPr="00E225A5">
        <w:rPr>
          <w:spacing w:val="1"/>
          <w:sz w:val="22"/>
          <w:szCs w:val="22"/>
        </w:rPr>
        <w:t>с</w:t>
      </w:r>
      <w:r w:rsidRPr="00E225A5">
        <w:rPr>
          <w:sz w:val="22"/>
          <w:szCs w:val="22"/>
        </w:rPr>
        <w:t>я ча</w:t>
      </w:r>
      <w:r w:rsidRPr="00E225A5">
        <w:rPr>
          <w:spacing w:val="1"/>
          <w:sz w:val="22"/>
          <w:szCs w:val="22"/>
        </w:rPr>
        <w:t>щ</w:t>
      </w:r>
      <w:r w:rsidRPr="00E225A5">
        <w:rPr>
          <w:sz w:val="22"/>
          <w:szCs w:val="22"/>
        </w:rPr>
        <w:t>е, че</w:t>
      </w:r>
      <w:r w:rsidRPr="00E225A5">
        <w:rPr>
          <w:spacing w:val="1"/>
          <w:sz w:val="22"/>
          <w:szCs w:val="22"/>
        </w:rPr>
        <w:t>м</w:t>
      </w:r>
      <w:r w:rsidRPr="00E225A5">
        <w:rPr>
          <w:spacing w:val="2"/>
          <w:sz w:val="22"/>
          <w:szCs w:val="22"/>
        </w:rPr>
        <w:t xml:space="preserve"> </w:t>
      </w:r>
      <w:r w:rsidRPr="00E225A5">
        <w:rPr>
          <w:sz w:val="22"/>
          <w:szCs w:val="22"/>
        </w:rPr>
        <w:t>ле</w:t>
      </w:r>
      <w:r w:rsidRPr="00E225A5">
        <w:rPr>
          <w:spacing w:val="-1"/>
          <w:sz w:val="22"/>
          <w:szCs w:val="22"/>
        </w:rPr>
        <w:t>т</w:t>
      </w:r>
      <w:r w:rsidRPr="00E225A5">
        <w:rPr>
          <w:sz w:val="22"/>
          <w:szCs w:val="22"/>
        </w:rPr>
        <w:t>ом</w:t>
      </w:r>
      <w:r w:rsidRPr="00E225A5">
        <w:rPr>
          <w:spacing w:val="1"/>
          <w:sz w:val="22"/>
          <w:szCs w:val="22"/>
        </w:rPr>
        <w:t xml:space="preserve">. </w:t>
      </w:r>
      <w:r w:rsidRPr="00E225A5">
        <w:rPr>
          <w:spacing w:val="-1"/>
          <w:sz w:val="22"/>
          <w:szCs w:val="22"/>
        </w:rPr>
        <w:t>В</w:t>
      </w:r>
      <w:r w:rsidRPr="00E225A5">
        <w:rPr>
          <w:sz w:val="22"/>
          <w:szCs w:val="22"/>
        </w:rPr>
        <w:t>оспал</w:t>
      </w:r>
      <w:r w:rsidRPr="00E225A5">
        <w:rPr>
          <w:spacing w:val="-2"/>
          <w:sz w:val="22"/>
          <w:szCs w:val="22"/>
        </w:rPr>
        <w:t>е</w:t>
      </w:r>
      <w:r w:rsidRPr="00E225A5">
        <w:rPr>
          <w:sz w:val="22"/>
          <w:szCs w:val="22"/>
        </w:rPr>
        <w:t>н</w:t>
      </w:r>
      <w:r w:rsidRPr="00E225A5">
        <w:rPr>
          <w:spacing w:val="1"/>
          <w:sz w:val="22"/>
          <w:szCs w:val="22"/>
        </w:rPr>
        <w:t>и</w:t>
      </w:r>
      <w:r w:rsidRPr="00E225A5">
        <w:rPr>
          <w:sz w:val="22"/>
          <w:szCs w:val="22"/>
        </w:rPr>
        <w:t>ем</w:t>
      </w:r>
      <w:r w:rsidRPr="00E225A5">
        <w:rPr>
          <w:spacing w:val="1"/>
          <w:sz w:val="22"/>
          <w:szCs w:val="22"/>
        </w:rPr>
        <w:t xml:space="preserve"> </w:t>
      </w:r>
      <w:r w:rsidRPr="00E225A5">
        <w:rPr>
          <w:sz w:val="22"/>
          <w:szCs w:val="22"/>
        </w:rPr>
        <w:t>лег</w:t>
      </w:r>
      <w:r w:rsidRPr="00E225A5">
        <w:rPr>
          <w:spacing w:val="-1"/>
          <w:sz w:val="22"/>
          <w:szCs w:val="22"/>
        </w:rPr>
        <w:t>к</w:t>
      </w:r>
      <w:r w:rsidRPr="00E225A5">
        <w:rPr>
          <w:sz w:val="22"/>
          <w:szCs w:val="22"/>
        </w:rPr>
        <w:t>и</w:t>
      </w:r>
      <w:r w:rsidRPr="00E225A5">
        <w:rPr>
          <w:spacing w:val="1"/>
          <w:sz w:val="22"/>
          <w:szCs w:val="22"/>
        </w:rPr>
        <w:t xml:space="preserve">х </w:t>
      </w:r>
      <w:r w:rsidRPr="00E225A5">
        <w:rPr>
          <w:spacing w:val="7"/>
          <w:sz w:val="22"/>
          <w:szCs w:val="22"/>
        </w:rPr>
        <w:t>ч</w:t>
      </w:r>
      <w:r w:rsidRPr="00E225A5">
        <w:rPr>
          <w:spacing w:val="1"/>
          <w:sz w:val="22"/>
          <w:szCs w:val="22"/>
        </w:rPr>
        <w:t>а</w:t>
      </w:r>
      <w:r w:rsidRPr="00E225A5">
        <w:rPr>
          <w:sz w:val="22"/>
          <w:szCs w:val="22"/>
        </w:rPr>
        <w:t>щ</w:t>
      </w:r>
      <w:r w:rsidRPr="00E225A5">
        <w:rPr>
          <w:spacing w:val="1"/>
          <w:sz w:val="22"/>
          <w:szCs w:val="22"/>
        </w:rPr>
        <w:t>е</w:t>
      </w:r>
      <w:r w:rsidRPr="00E225A5">
        <w:rPr>
          <w:sz w:val="22"/>
          <w:szCs w:val="22"/>
        </w:rPr>
        <w:t xml:space="preserve"> </w:t>
      </w:r>
      <w:r w:rsidRPr="00E225A5">
        <w:rPr>
          <w:spacing w:val="1"/>
          <w:sz w:val="22"/>
          <w:szCs w:val="22"/>
        </w:rPr>
        <w:t>бо</w:t>
      </w:r>
      <w:r w:rsidRPr="00E225A5">
        <w:rPr>
          <w:sz w:val="22"/>
          <w:szCs w:val="22"/>
        </w:rPr>
        <w:t>ле</w:t>
      </w:r>
      <w:r w:rsidRPr="00E225A5">
        <w:rPr>
          <w:spacing w:val="1"/>
          <w:sz w:val="22"/>
          <w:szCs w:val="22"/>
        </w:rPr>
        <w:t>ю</w:t>
      </w:r>
      <w:r w:rsidRPr="00E225A5">
        <w:rPr>
          <w:sz w:val="22"/>
          <w:szCs w:val="22"/>
        </w:rPr>
        <w:t>т</w:t>
      </w:r>
      <w:r w:rsidRPr="00E225A5">
        <w:rPr>
          <w:spacing w:val="20"/>
          <w:sz w:val="22"/>
          <w:szCs w:val="22"/>
        </w:rPr>
        <w:t xml:space="preserve"> </w:t>
      </w:r>
      <w:r w:rsidRPr="00E225A5">
        <w:rPr>
          <w:sz w:val="22"/>
          <w:szCs w:val="22"/>
        </w:rPr>
        <w:t>в</w:t>
      </w:r>
      <w:r w:rsidRPr="00E225A5">
        <w:rPr>
          <w:spacing w:val="18"/>
          <w:sz w:val="22"/>
          <w:szCs w:val="22"/>
        </w:rPr>
        <w:t xml:space="preserve"> </w:t>
      </w:r>
      <w:r w:rsidRPr="00E225A5">
        <w:rPr>
          <w:sz w:val="22"/>
          <w:szCs w:val="22"/>
        </w:rPr>
        <w:t>я</w:t>
      </w:r>
      <w:r w:rsidRPr="00E225A5">
        <w:rPr>
          <w:spacing w:val="2"/>
          <w:sz w:val="22"/>
          <w:szCs w:val="22"/>
        </w:rPr>
        <w:t>н</w:t>
      </w:r>
      <w:r w:rsidRPr="00E225A5">
        <w:rPr>
          <w:sz w:val="22"/>
          <w:szCs w:val="22"/>
        </w:rPr>
        <w:t>в</w:t>
      </w:r>
      <w:r w:rsidRPr="00E225A5">
        <w:rPr>
          <w:spacing w:val="-1"/>
          <w:sz w:val="22"/>
          <w:szCs w:val="22"/>
        </w:rPr>
        <w:t>а</w:t>
      </w:r>
      <w:r w:rsidRPr="00E225A5">
        <w:rPr>
          <w:sz w:val="22"/>
          <w:szCs w:val="22"/>
        </w:rPr>
        <w:t>р</w:t>
      </w:r>
      <w:r w:rsidRPr="00E225A5">
        <w:rPr>
          <w:spacing w:val="-1"/>
          <w:sz w:val="22"/>
          <w:szCs w:val="22"/>
        </w:rPr>
        <w:t>е</w:t>
      </w:r>
      <w:r w:rsidRPr="00E225A5">
        <w:rPr>
          <w:sz w:val="22"/>
          <w:szCs w:val="22"/>
        </w:rPr>
        <w:t>;</w:t>
      </w:r>
      <w:r w:rsidRPr="00E225A5">
        <w:rPr>
          <w:spacing w:val="21"/>
          <w:sz w:val="22"/>
          <w:szCs w:val="22"/>
        </w:rPr>
        <w:t xml:space="preserve"> </w:t>
      </w:r>
      <w:r w:rsidRPr="00E225A5">
        <w:rPr>
          <w:sz w:val="22"/>
          <w:szCs w:val="22"/>
        </w:rPr>
        <w:t>пи</w:t>
      </w:r>
      <w:r w:rsidRPr="00E225A5">
        <w:rPr>
          <w:spacing w:val="1"/>
          <w:sz w:val="22"/>
          <w:szCs w:val="22"/>
        </w:rPr>
        <w:t>к</w:t>
      </w:r>
      <w:r w:rsidRPr="00E225A5">
        <w:rPr>
          <w:spacing w:val="21"/>
          <w:sz w:val="22"/>
          <w:szCs w:val="22"/>
        </w:rPr>
        <w:t xml:space="preserve"> </w:t>
      </w:r>
      <w:r w:rsidRPr="00E225A5">
        <w:rPr>
          <w:sz w:val="22"/>
          <w:szCs w:val="22"/>
        </w:rPr>
        <w:t>я</w:t>
      </w:r>
      <w:r w:rsidRPr="00E225A5">
        <w:rPr>
          <w:spacing w:val="1"/>
          <w:sz w:val="22"/>
          <w:szCs w:val="22"/>
        </w:rPr>
        <w:t>з</w:t>
      </w:r>
      <w:r w:rsidRPr="00E225A5">
        <w:rPr>
          <w:sz w:val="22"/>
          <w:szCs w:val="22"/>
        </w:rPr>
        <w:t>в</w:t>
      </w:r>
      <w:r w:rsidRPr="00E225A5">
        <w:rPr>
          <w:spacing w:val="-1"/>
          <w:sz w:val="22"/>
          <w:szCs w:val="22"/>
        </w:rPr>
        <w:t>е</w:t>
      </w:r>
      <w:r w:rsidRPr="00E225A5">
        <w:rPr>
          <w:sz w:val="22"/>
          <w:szCs w:val="22"/>
        </w:rPr>
        <w:t>н</w:t>
      </w:r>
      <w:r w:rsidRPr="00E225A5">
        <w:rPr>
          <w:spacing w:val="-1"/>
          <w:sz w:val="22"/>
          <w:szCs w:val="22"/>
        </w:rPr>
        <w:t>н</w:t>
      </w:r>
      <w:r w:rsidRPr="00E225A5">
        <w:rPr>
          <w:sz w:val="22"/>
          <w:szCs w:val="22"/>
        </w:rPr>
        <w:t>ых</w:t>
      </w:r>
      <w:r w:rsidRPr="00E225A5">
        <w:rPr>
          <w:spacing w:val="21"/>
          <w:sz w:val="22"/>
          <w:szCs w:val="22"/>
        </w:rPr>
        <w:t xml:space="preserve"> </w:t>
      </w:r>
      <w:r w:rsidRPr="00E225A5">
        <w:rPr>
          <w:spacing w:val="-1"/>
          <w:sz w:val="22"/>
          <w:szCs w:val="22"/>
        </w:rPr>
        <w:t>к</w:t>
      </w:r>
      <w:r w:rsidRPr="00E225A5">
        <w:rPr>
          <w:spacing w:val="1"/>
          <w:sz w:val="22"/>
          <w:szCs w:val="22"/>
        </w:rPr>
        <w:t>ро</w:t>
      </w:r>
      <w:r w:rsidRPr="00E225A5">
        <w:rPr>
          <w:spacing w:val="-2"/>
          <w:sz w:val="22"/>
          <w:szCs w:val="22"/>
        </w:rPr>
        <w:t>в</w:t>
      </w:r>
      <w:r w:rsidRPr="00E225A5">
        <w:rPr>
          <w:spacing w:val="1"/>
          <w:sz w:val="22"/>
          <w:szCs w:val="22"/>
        </w:rPr>
        <w:t>о</w:t>
      </w:r>
      <w:r w:rsidRPr="00E225A5">
        <w:rPr>
          <w:spacing w:val="-2"/>
          <w:sz w:val="22"/>
          <w:szCs w:val="22"/>
        </w:rPr>
        <w:t>т</w:t>
      </w:r>
      <w:r w:rsidRPr="00E225A5">
        <w:rPr>
          <w:sz w:val="22"/>
          <w:szCs w:val="22"/>
        </w:rPr>
        <w:t>ече</w:t>
      </w:r>
      <w:r w:rsidRPr="00E225A5">
        <w:rPr>
          <w:spacing w:val="1"/>
          <w:sz w:val="22"/>
          <w:szCs w:val="22"/>
        </w:rPr>
        <w:t>н</w:t>
      </w:r>
      <w:r w:rsidRPr="00E225A5">
        <w:rPr>
          <w:sz w:val="22"/>
          <w:szCs w:val="22"/>
        </w:rPr>
        <w:t>ий</w:t>
      </w:r>
      <w:r w:rsidRPr="00E225A5">
        <w:rPr>
          <w:spacing w:val="20"/>
          <w:sz w:val="22"/>
          <w:szCs w:val="22"/>
        </w:rPr>
        <w:t xml:space="preserve"> </w:t>
      </w:r>
      <w:r w:rsidRPr="00E225A5">
        <w:rPr>
          <w:sz w:val="22"/>
          <w:szCs w:val="22"/>
        </w:rPr>
        <w:t>приходит</w:t>
      </w:r>
      <w:r w:rsidRPr="00E225A5">
        <w:rPr>
          <w:spacing w:val="1"/>
          <w:sz w:val="22"/>
          <w:szCs w:val="22"/>
        </w:rPr>
        <w:t>с</w:t>
      </w:r>
      <w:r w:rsidRPr="00E225A5">
        <w:rPr>
          <w:sz w:val="22"/>
          <w:szCs w:val="22"/>
        </w:rPr>
        <w:t>я</w:t>
      </w:r>
      <w:r w:rsidRPr="00E225A5">
        <w:rPr>
          <w:spacing w:val="19"/>
          <w:sz w:val="22"/>
          <w:szCs w:val="22"/>
        </w:rPr>
        <w:t xml:space="preserve"> </w:t>
      </w:r>
      <w:r w:rsidRPr="00E225A5">
        <w:rPr>
          <w:spacing w:val="1"/>
          <w:sz w:val="22"/>
          <w:szCs w:val="22"/>
        </w:rPr>
        <w:t>н</w:t>
      </w:r>
      <w:r w:rsidRPr="00E225A5">
        <w:rPr>
          <w:sz w:val="22"/>
          <w:szCs w:val="22"/>
        </w:rPr>
        <w:t>а</w:t>
      </w:r>
      <w:r w:rsidRPr="00E225A5">
        <w:rPr>
          <w:spacing w:val="21"/>
          <w:sz w:val="22"/>
          <w:szCs w:val="22"/>
        </w:rPr>
        <w:t xml:space="preserve"> </w:t>
      </w:r>
      <w:r w:rsidRPr="00E225A5">
        <w:rPr>
          <w:sz w:val="22"/>
          <w:szCs w:val="22"/>
        </w:rPr>
        <w:t>ф</w:t>
      </w:r>
      <w:r w:rsidRPr="00E225A5">
        <w:rPr>
          <w:spacing w:val="1"/>
          <w:sz w:val="22"/>
          <w:szCs w:val="22"/>
        </w:rPr>
        <w:t>е</w:t>
      </w:r>
      <w:r w:rsidRPr="00E225A5">
        <w:rPr>
          <w:spacing w:val="-1"/>
          <w:sz w:val="22"/>
          <w:szCs w:val="22"/>
        </w:rPr>
        <w:t>в</w:t>
      </w:r>
      <w:r w:rsidRPr="00E225A5">
        <w:rPr>
          <w:sz w:val="22"/>
          <w:szCs w:val="22"/>
        </w:rPr>
        <w:t>р</w:t>
      </w:r>
      <w:r w:rsidRPr="00E225A5">
        <w:rPr>
          <w:spacing w:val="1"/>
          <w:sz w:val="22"/>
          <w:szCs w:val="22"/>
        </w:rPr>
        <w:t>а</w:t>
      </w:r>
      <w:r w:rsidRPr="00E225A5">
        <w:rPr>
          <w:sz w:val="22"/>
          <w:szCs w:val="22"/>
        </w:rPr>
        <w:t>ль;</w:t>
      </w:r>
      <w:r w:rsidRPr="00E225A5">
        <w:rPr>
          <w:spacing w:val="19"/>
          <w:sz w:val="22"/>
          <w:szCs w:val="22"/>
        </w:rPr>
        <w:t xml:space="preserve"> </w:t>
      </w:r>
      <w:r w:rsidRPr="00E225A5">
        <w:rPr>
          <w:spacing w:val="1"/>
          <w:sz w:val="22"/>
          <w:szCs w:val="22"/>
        </w:rPr>
        <w:t>р</w:t>
      </w:r>
      <w:r w:rsidRPr="00E225A5">
        <w:rPr>
          <w:sz w:val="22"/>
          <w:szCs w:val="22"/>
        </w:rPr>
        <w:t>е</w:t>
      </w:r>
      <w:r w:rsidRPr="00E225A5">
        <w:rPr>
          <w:spacing w:val="1"/>
          <w:sz w:val="22"/>
          <w:szCs w:val="22"/>
        </w:rPr>
        <w:t>в</w:t>
      </w:r>
      <w:r w:rsidRPr="00E225A5">
        <w:rPr>
          <w:spacing w:val="7"/>
          <w:sz w:val="22"/>
          <w:szCs w:val="22"/>
        </w:rPr>
        <w:t>м</w:t>
      </w:r>
      <w:r w:rsidRPr="00E225A5">
        <w:rPr>
          <w:spacing w:val="1"/>
          <w:sz w:val="22"/>
          <w:szCs w:val="22"/>
        </w:rPr>
        <w:t>а</w:t>
      </w:r>
      <w:r w:rsidRPr="00E225A5">
        <w:rPr>
          <w:sz w:val="22"/>
          <w:szCs w:val="22"/>
        </w:rPr>
        <w:t>ти</w:t>
      </w:r>
      <w:r w:rsidRPr="00E225A5">
        <w:rPr>
          <w:spacing w:val="1"/>
          <w:sz w:val="22"/>
          <w:szCs w:val="22"/>
        </w:rPr>
        <w:t>з</w:t>
      </w:r>
      <w:r w:rsidRPr="00E225A5">
        <w:rPr>
          <w:sz w:val="22"/>
          <w:szCs w:val="22"/>
        </w:rPr>
        <w:t>м</w:t>
      </w:r>
      <w:r w:rsidRPr="00E225A5">
        <w:rPr>
          <w:spacing w:val="9"/>
          <w:sz w:val="22"/>
          <w:szCs w:val="22"/>
        </w:rPr>
        <w:t xml:space="preserve"> </w:t>
      </w:r>
      <w:r w:rsidRPr="00E225A5">
        <w:rPr>
          <w:spacing w:val="1"/>
          <w:sz w:val="22"/>
          <w:szCs w:val="22"/>
        </w:rPr>
        <w:t>о</w:t>
      </w:r>
      <w:r w:rsidRPr="00E225A5">
        <w:rPr>
          <w:sz w:val="22"/>
          <w:szCs w:val="22"/>
        </w:rPr>
        <w:t>б</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ря</w:t>
      </w:r>
      <w:r w:rsidRPr="00E225A5">
        <w:rPr>
          <w:spacing w:val="1"/>
          <w:sz w:val="22"/>
          <w:szCs w:val="22"/>
        </w:rPr>
        <w:t>е</w:t>
      </w:r>
      <w:r w:rsidRPr="00E225A5">
        <w:rPr>
          <w:spacing w:val="-1"/>
          <w:sz w:val="22"/>
          <w:szCs w:val="22"/>
        </w:rPr>
        <w:t>т</w:t>
      </w:r>
      <w:r w:rsidRPr="00E225A5">
        <w:rPr>
          <w:sz w:val="22"/>
          <w:szCs w:val="22"/>
        </w:rPr>
        <w:t>ся</w:t>
      </w:r>
      <w:r w:rsidRPr="00E225A5">
        <w:rPr>
          <w:spacing w:val="12"/>
          <w:sz w:val="22"/>
          <w:szCs w:val="22"/>
        </w:rPr>
        <w:t xml:space="preserve"> </w:t>
      </w:r>
      <w:r w:rsidRPr="00E225A5">
        <w:rPr>
          <w:sz w:val="22"/>
          <w:szCs w:val="22"/>
        </w:rPr>
        <w:t>в</w:t>
      </w:r>
      <w:r w:rsidRPr="00E225A5">
        <w:rPr>
          <w:spacing w:val="8"/>
          <w:sz w:val="22"/>
          <w:szCs w:val="22"/>
        </w:rPr>
        <w:t xml:space="preserve"> </w:t>
      </w:r>
      <w:r w:rsidRPr="00E225A5">
        <w:rPr>
          <w:spacing w:val="1"/>
          <w:sz w:val="22"/>
          <w:szCs w:val="22"/>
        </w:rPr>
        <w:t>ап</w:t>
      </w:r>
      <w:r w:rsidRPr="00E225A5">
        <w:rPr>
          <w:sz w:val="22"/>
          <w:szCs w:val="22"/>
        </w:rPr>
        <w:t>реле</w:t>
      </w:r>
      <w:r w:rsidRPr="00E225A5">
        <w:rPr>
          <w:spacing w:val="1"/>
          <w:sz w:val="22"/>
          <w:szCs w:val="22"/>
        </w:rPr>
        <w:t>.</w:t>
      </w:r>
      <w:r w:rsidRPr="00E225A5">
        <w:rPr>
          <w:spacing w:val="10"/>
          <w:sz w:val="22"/>
          <w:szCs w:val="22"/>
        </w:rPr>
        <w:t xml:space="preserve"> </w:t>
      </w:r>
      <w:r w:rsidRPr="00E225A5">
        <w:rPr>
          <w:sz w:val="22"/>
          <w:szCs w:val="22"/>
        </w:rPr>
        <w:t>Д</w:t>
      </w:r>
      <w:r w:rsidRPr="00E225A5">
        <w:rPr>
          <w:spacing w:val="1"/>
          <w:sz w:val="22"/>
          <w:szCs w:val="22"/>
        </w:rPr>
        <w:t>л</w:t>
      </w:r>
      <w:r w:rsidRPr="00E225A5">
        <w:rPr>
          <w:sz w:val="22"/>
          <w:szCs w:val="22"/>
        </w:rPr>
        <w:t>я</w:t>
      </w:r>
      <w:r w:rsidRPr="00E225A5">
        <w:rPr>
          <w:spacing w:val="9"/>
          <w:sz w:val="22"/>
          <w:szCs w:val="22"/>
        </w:rPr>
        <w:t xml:space="preserve"> </w:t>
      </w:r>
      <w:r w:rsidRPr="00E225A5">
        <w:rPr>
          <w:sz w:val="22"/>
          <w:szCs w:val="22"/>
        </w:rPr>
        <w:t>з</w:t>
      </w:r>
      <w:r w:rsidRPr="00E225A5">
        <w:rPr>
          <w:spacing w:val="1"/>
          <w:sz w:val="22"/>
          <w:szCs w:val="22"/>
        </w:rPr>
        <w:t>и</w:t>
      </w:r>
      <w:r w:rsidRPr="00E225A5">
        <w:rPr>
          <w:spacing w:val="-1"/>
          <w:sz w:val="22"/>
          <w:szCs w:val="22"/>
        </w:rPr>
        <w:t>м</w:t>
      </w:r>
      <w:r w:rsidRPr="00E225A5">
        <w:rPr>
          <w:sz w:val="22"/>
          <w:szCs w:val="22"/>
        </w:rPr>
        <w:t>ы</w:t>
      </w:r>
      <w:r w:rsidRPr="00E225A5">
        <w:rPr>
          <w:spacing w:val="9"/>
          <w:sz w:val="22"/>
          <w:szCs w:val="22"/>
        </w:rPr>
        <w:t xml:space="preserve"> </w:t>
      </w:r>
      <w:r w:rsidRPr="00E225A5">
        <w:rPr>
          <w:spacing w:val="1"/>
          <w:sz w:val="22"/>
          <w:szCs w:val="22"/>
        </w:rPr>
        <w:t>и</w:t>
      </w:r>
      <w:r w:rsidRPr="00E225A5">
        <w:rPr>
          <w:spacing w:val="9"/>
          <w:sz w:val="22"/>
          <w:szCs w:val="22"/>
        </w:rPr>
        <w:t xml:space="preserve"> </w:t>
      </w:r>
      <w:r w:rsidRPr="00E225A5">
        <w:rPr>
          <w:sz w:val="22"/>
          <w:szCs w:val="22"/>
        </w:rPr>
        <w:t>лет</w:t>
      </w:r>
      <w:r w:rsidRPr="00E225A5">
        <w:rPr>
          <w:spacing w:val="1"/>
          <w:sz w:val="22"/>
          <w:szCs w:val="22"/>
        </w:rPr>
        <w:t>а</w:t>
      </w:r>
      <w:r w:rsidRPr="00E225A5">
        <w:rPr>
          <w:spacing w:val="11"/>
          <w:sz w:val="22"/>
          <w:szCs w:val="22"/>
        </w:rPr>
        <w:t xml:space="preserve"> </w:t>
      </w:r>
      <w:r w:rsidRPr="00E225A5">
        <w:rPr>
          <w:spacing w:val="1"/>
          <w:sz w:val="22"/>
          <w:szCs w:val="22"/>
        </w:rPr>
        <w:t>х</w:t>
      </w:r>
      <w:r w:rsidRPr="00E225A5">
        <w:rPr>
          <w:spacing w:val="-1"/>
          <w:sz w:val="22"/>
          <w:szCs w:val="22"/>
        </w:rPr>
        <w:t>а</w:t>
      </w:r>
      <w:r w:rsidRPr="00E225A5">
        <w:rPr>
          <w:sz w:val="22"/>
          <w:szCs w:val="22"/>
        </w:rPr>
        <w:t>рактер</w:t>
      </w:r>
      <w:r w:rsidRPr="00E225A5">
        <w:rPr>
          <w:spacing w:val="-1"/>
          <w:sz w:val="22"/>
          <w:szCs w:val="22"/>
        </w:rPr>
        <w:t>н</w:t>
      </w:r>
      <w:r w:rsidRPr="00E225A5">
        <w:rPr>
          <w:sz w:val="22"/>
          <w:szCs w:val="22"/>
        </w:rPr>
        <w:t>ы</w:t>
      </w:r>
      <w:r w:rsidRPr="00E225A5">
        <w:rPr>
          <w:spacing w:val="12"/>
          <w:sz w:val="22"/>
          <w:szCs w:val="22"/>
        </w:rPr>
        <w:t xml:space="preserve"> </w:t>
      </w:r>
      <w:r w:rsidRPr="00E225A5">
        <w:rPr>
          <w:spacing w:val="-1"/>
          <w:sz w:val="22"/>
          <w:szCs w:val="22"/>
        </w:rPr>
        <w:t>ко</w:t>
      </w:r>
      <w:r w:rsidRPr="00E225A5">
        <w:rPr>
          <w:sz w:val="22"/>
          <w:szCs w:val="22"/>
        </w:rPr>
        <w:t>жны</w:t>
      </w:r>
      <w:r w:rsidRPr="00E225A5">
        <w:rPr>
          <w:spacing w:val="1"/>
          <w:sz w:val="22"/>
          <w:szCs w:val="22"/>
        </w:rPr>
        <w:t>е</w:t>
      </w:r>
      <w:r w:rsidRPr="00E225A5">
        <w:rPr>
          <w:spacing w:val="11"/>
          <w:sz w:val="22"/>
          <w:szCs w:val="22"/>
        </w:rPr>
        <w:t xml:space="preserve"> </w:t>
      </w:r>
      <w:r w:rsidRPr="00E225A5">
        <w:rPr>
          <w:spacing w:val="1"/>
          <w:sz w:val="22"/>
          <w:szCs w:val="22"/>
        </w:rPr>
        <w:t>з</w:t>
      </w:r>
      <w:r w:rsidRPr="00E225A5">
        <w:rPr>
          <w:spacing w:val="-2"/>
          <w:sz w:val="22"/>
          <w:szCs w:val="22"/>
        </w:rPr>
        <w:t>а</w:t>
      </w:r>
      <w:r w:rsidRPr="00E225A5">
        <w:rPr>
          <w:spacing w:val="8"/>
          <w:sz w:val="22"/>
          <w:szCs w:val="22"/>
        </w:rPr>
        <w:t>б</w:t>
      </w:r>
      <w:r w:rsidRPr="00E225A5">
        <w:rPr>
          <w:spacing w:val="2"/>
          <w:sz w:val="22"/>
          <w:szCs w:val="22"/>
        </w:rPr>
        <w:t>о</w:t>
      </w:r>
      <w:r w:rsidRPr="00E225A5">
        <w:rPr>
          <w:sz w:val="22"/>
          <w:szCs w:val="22"/>
        </w:rPr>
        <w:t>ле</w:t>
      </w:r>
      <w:r w:rsidRPr="00E225A5">
        <w:rPr>
          <w:spacing w:val="-2"/>
          <w:sz w:val="22"/>
          <w:szCs w:val="22"/>
        </w:rPr>
        <w:t>в</w:t>
      </w:r>
      <w:r w:rsidRPr="00E225A5">
        <w:rPr>
          <w:sz w:val="22"/>
          <w:szCs w:val="22"/>
        </w:rPr>
        <w:t>ания. В</w:t>
      </w:r>
      <w:r w:rsidRPr="00E225A5">
        <w:rPr>
          <w:spacing w:val="23"/>
          <w:sz w:val="22"/>
          <w:szCs w:val="22"/>
        </w:rPr>
        <w:t xml:space="preserve"> </w:t>
      </w:r>
      <w:r w:rsidRPr="00E225A5">
        <w:rPr>
          <w:spacing w:val="1"/>
          <w:sz w:val="22"/>
          <w:szCs w:val="22"/>
        </w:rPr>
        <w:t>м</w:t>
      </w:r>
      <w:r w:rsidRPr="00E225A5">
        <w:rPr>
          <w:sz w:val="22"/>
          <w:szCs w:val="22"/>
        </w:rPr>
        <w:t>а</w:t>
      </w:r>
      <w:r w:rsidRPr="00E225A5">
        <w:rPr>
          <w:spacing w:val="-1"/>
          <w:sz w:val="22"/>
          <w:szCs w:val="22"/>
        </w:rPr>
        <w:t>г</w:t>
      </w:r>
      <w:r w:rsidRPr="00E225A5">
        <w:rPr>
          <w:sz w:val="22"/>
          <w:szCs w:val="22"/>
        </w:rPr>
        <w:t>н</w:t>
      </w:r>
      <w:r w:rsidRPr="00E225A5">
        <w:rPr>
          <w:spacing w:val="1"/>
          <w:sz w:val="22"/>
          <w:szCs w:val="22"/>
        </w:rPr>
        <w:t>и</w:t>
      </w:r>
      <w:r w:rsidRPr="00E225A5">
        <w:rPr>
          <w:spacing w:val="-1"/>
          <w:sz w:val="22"/>
          <w:szCs w:val="22"/>
        </w:rPr>
        <w:t>т</w:t>
      </w:r>
      <w:r w:rsidRPr="00E225A5">
        <w:rPr>
          <w:sz w:val="22"/>
          <w:szCs w:val="22"/>
        </w:rPr>
        <w:t>оа</w:t>
      </w:r>
      <w:r w:rsidRPr="00E225A5">
        <w:rPr>
          <w:spacing w:val="1"/>
          <w:sz w:val="22"/>
          <w:szCs w:val="22"/>
        </w:rPr>
        <w:t>к</w:t>
      </w:r>
      <w:r w:rsidRPr="00E225A5">
        <w:rPr>
          <w:spacing w:val="-1"/>
          <w:sz w:val="22"/>
          <w:szCs w:val="22"/>
        </w:rPr>
        <w:t>т</w:t>
      </w:r>
      <w:r w:rsidRPr="00E225A5">
        <w:rPr>
          <w:sz w:val="22"/>
          <w:szCs w:val="22"/>
        </w:rPr>
        <w:t>ивные</w:t>
      </w:r>
      <w:r w:rsidRPr="00E225A5">
        <w:rPr>
          <w:spacing w:val="21"/>
          <w:sz w:val="22"/>
          <w:szCs w:val="22"/>
        </w:rPr>
        <w:t xml:space="preserve"> </w:t>
      </w:r>
      <w:r w:rsidRPr="00E225A5">
        <w:rPr>
          <w:sz w:val="22"/>
          <w:szCs w:val="22"/>
        </w:rPr>
        <w:t>дни</w:t>
      </w:r>
      <w:r w:rsidRPr="00E225A5">
        <w:rPr>
          <w:spacing w:val="22"/>
          <w:sz w:val="22"/>
          <w:szCs w:val="22"/>
        </w:rPr>
        <w:t xml:space="preserve"> </w:t>
      </w:r>
      <w:r w:rsidRPr="00E225A5">
        <w:rPr>
          <w:spacing w:val="1"/>
          <w:sz w:val="22"/>
          <w:szCs w:val="22"/>
        </w:rPr>
        <w:t>о</w:t>
      </w:r>
      <w:r w:rsidRPr="00E225A5">
        <w:rPr>
          <w:spacing w:val="-1"/>
          <w:sz w:val="22"/>
          <w:szCs w:val="22"/>
        </w:rPr>
        <w:t>б</w:t>
      </w:r>
      <w:r w:rsidRPr="00E225A5">
        <w:rPr>
          <w:sz w:val="22"/>
          <w:szCs w:val="22"/>
        </w:rPr>
        <w:t>ос</w:t>
      </w:r>
      <w:r w:rsidRPr="00E225A5">
        <w:rPr>
          <w:spacing w:val="1"/>
          <w:sz w:val="22"/>
          <w:szCs w:val="22"/>
        </w:rPr>
        <w:t>т</w:t>
      </w:r>
      <w:r w:rsidRPr="00E225A5">
        <w:rPr>
          <w:sz w:val="22"/>
          <w:szCs w:val="22"/>
        </w:rPr>
        <w:t>ряют</w:t>
      </w:r>
      <w:r w:rsidRPr="00E225A5">
        <w:rPr>
          <w:spacing w:val="4"/>
          <w:sz w:val="22"/>
          <w:szCs w:val="22"/>
        </w:rPr>
        <w:t>с</w:t>
      </w:r>
      <w:r w:rsidRPr="00E225A5">
        <w:rPr>
          <w:sz w:val="22"/>
          <w:szCs w:val="22"/>
        </w:rPr>
        <w:t>я</w:t>
      </w:r>
      <w:r w:rsidRPr="00E225A5">
        <w:rPr>
          <w:spacing w:val="22"/>
          <w:sz w:val="22"/>
          <w:szCs w:val="22"/>
        </w:rPr>
        <w:t xml:space="preserve"> </w:t>
      </w:r>
      <w:r w:rsidRPr="00E225A5">
        <w:rPr>
          <w:spacing w:val="-1"/>
          <w:sz w:val="22"/>
          <w:szCs w:val="22"/>
        </w:rPr>
        <w:t>с</w:t>
      </w:r>
      <w:r w:rsidRPr="00E225A5">
        <w:rPr>
          <w:sz w:val="22"/>
          <w:szCs w:val="22"/>
        </w:rPr>
        <w:t>е</w:t>
      </w:r>
      <w:r w:rsidRPr="00E225A5">
        <w:rPr>
          <w:spacing w:val="-1"/>
          <w:sz w:val="22"/>
          <w:szCs w:val="22"/>
        </w:rPr>
        <w:t>р</w:t>
      </w:r>
      <w:r w:rsidRPr="00E225A5">
        <w:rPr>
          <w:spacing w:val="1"/>
          <w:sz w:val="22"/>
          <w:szCs w:val="22"/>
        </w:rPr>
        <w:t>д</w:t>
      </w:r>
      <w:r w:rsidRPr="00E225A5">
        <w:rPr>
          <w:sz w:val="22"/>
          <w:szCs w:val="22"/>
        </w:rPr>
        <w:t>е</w:t>
      </w:r>
      <w:r w:rsidRPr="00E225A5">
        <w:rPr>
          <w:spacing w:val="-1"/>
          <w:sz w:val="22"/>
          <w:szCs w:val="22"/>
        </w:rPr>
        <w:t>ч</w:t>
      </w:r>
      <w:r w:rsidRPr="00E225A5">
        <w:rPr>
          <w:sz w:val="22"/>
          <w:szCs w:val="22"/>
        </w:rPr>
        <w:t>н</w:t>
      </w:r>
      <w:r w:rsidRPr="00E225A5">
        <w:rPr>
          <w:spacing w:val="4"/>
          <w:sz w:val="22"/>
          <w:szCs w:val="22"/>
        </w:rPr>
        <w:t>о</w:t>
      </w:r>
      <w:r w:rsidRPr="00E225A5">
        <w:rPr>
          <w:spacing w:val="-2"/>
          <w:sz w:val="22"/>
          <w:szCs w:val="22"/>
        </w:rPr>
        <w:t>-</w:t>
      </w:r>
      <w:r w:rsidRPr="00E225A5">
        <w:rPr>
          <w:sz w:val="22"/>
          <w:szCs w:val="22"/>
        </w:rPr>
        <w:t>сос</w:t>
      </w:r>
      <w:r w:rsidRPr="00E225A5">
        <w:rPr>
          <w:spacing w:val="-2"/>
          <w:sz w:val="22"/>
          <w:szCs w:val="22"/>
        </w:rPr>
        <w:t>у</w:t>
      </w:r>
      <w:r w:rsidRPr="00E225A5">
        <w:rPr>
          <w:sz w:val="22"/>
          <w:szCs w:val="22"/>
        </w:rPr>
        <w:t>д</w:t>
      </w:r>
      <w:r w:rsidRPr="00E225A5">
        <w:rPr>
          <w:spacing w:val="1"/>
          <w:sz w:val="22"/>
          <w:szCs w:val="22"/>
        </w:rPr>
        <w:t>и</w:t>
      </w:r>
      <w:r w:rsidRPr="00E225A5">
        <w:rPr>
          <w:sz w:val="22"/>
          <w:szCs w:val="22"/>
        </w:rPr>
        <w:t>с</w:t>
      </w:r>
      <w:r w:rsidRPr="00E225A5">
        <w:rPr>
          <w:spacing w:val="1"/>
          <w:sz w:val="22"/>
          <w:szCs w:val="22"/>
        </w:rPr>
        <w:t>т</w:t>
      </w:r>
      <w:r w:rsidRPr="00E225A5">
        <w:rPr>
          <w:sz w:val="22"/>
          <w:szCs w:val="22"/>
        </w:rPr>
        <w:t>ы</w:t>
      </w:r>
      <w:r w:rsidRPr="00E225A5">
        <w:rPr>
          <w:spacing w:val="1"/>
          <w:sz w:val="22"/>
          <w:szCs w:val="22"/>
        </w:rPr>
        <w:t>е</w:t>
      </w:r>
      <w:r w:rsidRPr="00E225A5">
        <w:rPr>
          <w:spacing w:val="21"/>
          <w:sz w:val="22"/>
          <w:szCs w:val="22"/>
        </w:rPr>
        <w:t xml:space="preserve"> </w:t>
      </w:r>
      <w:r w:rsidRPr="00E225A5">
        <w:rPr>
          <w:sz w:val="22"/>
          <w:szCs w:val="22"/>
        </w:rPr>
        <w:t>з</w:t>
      </w:r>
      <w:r w:rsidRPr="00E225A5">
        <w:rPr>
          <w:spacing w:val="1"/>
          <w:sz w:val="22"/>
          <w:szCs w:val="22"/>
        </w:rPr>
        <w:t>а</w:t>
      </w:r>
      <w:r w:rsidRPr="00E225A5">
        <w:rPr>
          <w:sz w:val="22"/>
          <w:szCs w:val="22"/>
        </w:rPr>
        <w:t>болев</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я,</w:t>
      </w:r>
      <w:r w:rsidRPr="00E225A5">
        <w:rPr>
          <w:spacing w:val="21"/>
          <w:sz w:val="22"/>
          <w:szCs w:val="22"/>
        </w:rPr>
        <w:t xml:space="preserve"> </w:t>
      </w:r>
      <w:r w:rsidRPr="00E225A5">
        <w:rPr>
          <w:spacing w:val="-2"/>
          <w:sz w:val="22"/>
          <w:szCs w:val="22"/>
        </w:rPr>
        <w:t>у</w:t>
      </w:r>
      <w:r w:rsidRPr="00E225A5">
        <w:rPr>
          <w:spacing w:val="3"/>
          <w:sz w:val="22"/>
          <w:szCs w:val="22"/>
        </w:rPr>
        <w:t>с</w:t>
      </w:r>
      <w:r w:rsidRPr="00E225A5">
        <w:rPr>
          <w:spacing w:val="1"/>
          <w:sz w:val="22"/>
          <w:szCs w:val="22"/>
        </w:rPr>
        <w:t>и</w:t>
      </w:r>
      <w:r w:rsidRPr="00E225A5">
        <w:rPr>
          <w:sz w:val="22"/>
          <w:szCs w:val="22"/>
        </w:rPr>
        <w:t>лив</w:t>
      </w:r>
      <w:r w:rsidRPr="00E225A5">
        <w:rPr>
          <w:spacing w:val="1"/>
          <w:sz w:val="22"/>
          <w:szCs w:val="22"/>
        </w:rPr>
        <w:t>а</w:t>
      </w:r>
      <w:r w:rsidRPr="00E225A5">
        <w:rPr>
          <w:sz w:val="22"/>
          <w:szCs w:val="22"/>
        </w:rPr>
        <w:t>ются</w:t>
      </w:r>
      <w:r w:rsidRPr="00E225A5">
        <w:rPr>
          <w:spacing w:val="17"/>
          <w:sz w:val="22"/>
          <w:szCs w:val="22"/>
        </w:rPr>
        <w:t xml:space="preserve"> </w:t>
      </w:r>
      <w:r w:rsidRPr="00E225A5">
        <w:rPr>
          <w:sz w:val="22"/>
          <w:szCs w:val="22"/>
        </w:rPr>
        <w:t>н</w:t>
      </w:r>
      <w:r w:rsidRPr="00E225A5">
        <w:rPr>
          <w:spacing w:val="1"/>
          <w:sz w:val="22"/>
          <w:szCs w:val="22"/>
        </w:rPr>
        <w:t>ер</w:t>
      </w:r>
      <w:r w:rsidRPr="00E225A5">
        <w:rPr>
          <w:spacing w:val="-1"/>
          <w:sz w:val="22"/>
          <w:szCs w:val="22"/>
        </w:rPr>
        <w:t>в</w:t>
      </w:r>
      <w:r w:rsidRPr="00E225A5">
        <w:rPr>
          <w:sz w:val="22"/>
          <w:szCs w:val="22"/>
        </w:rPr>
        <w:t>ные</w:t>
      </w:r>
      <w:r w:rsidRPr="00E225A5">
        <w:rPr>
          <w:spacing w:val="16"/>
          <w:sz w:val="22"/>
          <w:szCs w:val="22"/>
        </w:rPr>
        <w:t xml:space="preserve"> </w:t>
      </w:r>
      <w:r w:rsidRPr="00E225A5">
        <w:rPr>
          <w:spacing w:val="1"/>
          <w:sz w:val="22"/>
          <w:szCs w:val="22"/>
        </w:rPr>
        <w:t>р</w:t>
      </w:r>
      <w:r w:rsidRPr="00E225A5">
        <w:rPr>
          <w:sz w:val="22"/>
          <w:szCs w:val="22"/>
        </w:rPr>
        <w:t>а</w:t>
      </w:r>
      <w:r w:rsidRPr="00E225A5">
        <w:rPr>
          <w:spacing w:val="1"/>
          <w:sz w:val="22"/>
          <w:szCs w:val="22"/>
        </w:rPr>
        <w:t>с</w:t>
      </w:r>
      <w:r w:rsidRPr="00E225A5">
        <w:rPr>
          <w:sz w:val="22"/>
          <w:szCs w:val="22"/>
        </w:rPr>
        <w:t>с</w:t>
      </w:r>
      <w:r w:rsidRPr="00E225A5">
        <w:rPr>
          <w:spacing w:val="-1"/>
          <w:sz w:val="22"/>
          <w:szCs w:val="22"/>
        </w:rPr>
        <w:t>тр</w:t>
      </w:r>
      <w:r w:rsidRPr="00E225A5">
        <w:rPr>
          <w:spacing w:val="1"/>
          <w:sz w:val="22"/>
          <w:szCs w:val="22"/>
        </w:rPr>
        <w:t>ой</w:t>
      </w:r>
      <w:r w:rsidRPr="00E225A5">
        <w:rPr>
          <w:sz w:val="22"/>
          <w:szCs w:val="22"/>
        </w:rPr>
        <w:t>ст</w:t>
      </w:r>
      <w:r w:rsidRPr="00E225A5">
        <w:rPr>
          <w:spacing w:val="-1"/>
          <w:sz w:val="22"/>
          <w:szCs w:val="22"/>
        </w:rPr>
        <w:t>в</w:t>
      </w:r>
      <w:r w:rsidRPr="00E225A5">
        <w:rPr>
          <w:sz w:val="22"/>
          <w:szCs w:val="22"/>
        </w:rPr>
        <w:t>а,</w:t>
      </w:r>
      <w:r w:rsidRPr="00E225A5">
        <w:rPr>
          <w:spacing w:val="17"/>
          <w:sz w:val="22"/>
          <w:szCs w:val="22"/>
        </w:rPr>
        <w:t xml:space="preserve"> </w:t>
      </w:r>
      <w:r w:rsidRPr="00E225A5">
        <w:rPr>
          <w:sz w:val="22"/>
          <w:szCs w:val="22"/>
        </w:rPr>
        <w:t>п</w:t>
      </w:r>
      <w:r w:rsidRPr="00E225A5">
        <w:rPr>
          <w:spacing w:val="1"/>
          <w:sz w:val="22"/>
          <w:szCs w:val="22"/>
        </w:rPr>
        <w:t>о</w:t>
      </w:r>
      <w:r w:rsidRPr="00E225A5">
        <w:rPr>
          <w:sz w:val="22"/>
          <w:szCs w:val="22"/>
        </w:rPr>
        <w:t>вышает</w:t>
      </w:r>
      <w:r w:rsidRPr="00E225A5">
        <w:rPr>
          <w:spacing w:val="1"/>
          <w:sz w:val="22"/>
          <w:szCs w:val="22"/>
        </w:rPr>
        <w:t>с</w:t>
      </w:r>
      <w:r w:rsidRPr="00E225A5">
        <w:rPr>
          <w:sz w:val="22"/>
          <w:szCs w:val="22"/>
        </w:rPr>
        <w:t>я</w:t>
      </w:r>
      <w:r w:rsidRPr="00E225A5">
        <w:rPr>
          <w:spacing w:val="17"/>
          <w:sz w:val="22"/>
          <w:szCs w:val="22"/>
        </w:rPr>
        <w:t xml:space="preserve"> </w:t>
      </w:r>
      <w:r w:rsidRPr="00E225A5">
        <w:rPr>
          <w:spacing w:val="1"/>
          <w:sz w:val="22"/>
          <w:szCs w:val="22"/>
        </w:rPr>
        <w:t>р</w:t>
      </w:r>
      <w:r w:rsidRPr="00E225A5">
        <w:rPr>
          <w:sz w:val="22"/>
          <w:szCs w:val="22"/>
        </w:rPr>
        <w:t>а</w:t>
      </w:r>
      <w:r w:rsidRPr="00E225A5">
        <w:rPr>
          <w:spacing w:val="-1"/>
          <w:sz w:val="22"/>
          <w:szCs w:val="22"/>
        </w:rPr>
        <w:t>з</w:t>
      </w:r>
      <w:r w:rsidRPr="00E225A5">
        <w:rPr>
          <w:sz w:val="22"/>
          <w:szCs w:val="22"/>
        </w:rPr>
        <w:t>дра</w:t>
      </w:r>
      <w:r w:rsidRPr="00E225A5">
        <w:rPr>
          <w:spacing w:val="-1"/>
          <w:sz w:val="22"/>
          <w:szCs w:val="22"/>
        </w:rPr>
        <w:t>ж</w:t>
      </w:r>
      <w:r w:rsidRPr="00E225A5">
        <w:rPr>
          <w:sz w:val="22"/>
          <w:szCs w:val="22"/>
        </w:rPr>
        <w:t>и</w:t>
      </w:r>
      <w:r w:rsidRPr="00E225A5">
        <w:rPr>
          <w:spacing w:val="1"/>
          <w:sz w:val="22"/>
          <w:szCs w:val="22"/>
        </w:rPr>
        <w:t>т</w:t>
      </w:r>
      <w:r w:rsidRPr="00E225A5">
        <w:rPr>
          <w:sz w:val="22"/>
          <w:szCs w:val="22"/>
        </w:rPr>
        <w:t>е</w:t>
      </w:r>
      <w:r w:rsidRPr="00E225A5">
        <w:rPr>
          <w:spacing w:val="-2"/>
          <w:sz w:val="22"/>
          <w:szCs w:val="22"/>
        </w:rPr>
        <w:t>л</w:t>
      </w:r>
      <w:r w:rsidRPr="00E225A5">
        <w:rPr>
          <w:sz w:val="22"/>
          <w:szCs w:val="22"/>
        </w:rPr>
        <w:t>ьн</w:t>
      </w:r>
      <w:r w:rsidRPr="00E225A5">
        <w:rPr>
          <w:spacing w:val="1"/>
          <w:sz w:val="22"/>
          <w:szCs w:val="22"/>
        </w:rPr>
        <w:t>о</w:t>
      </w:r>
      <w:r w:rsidRPr="00E225A5">
        <w:rPr>
          <w:sz w:val="22"/>
          <w:szCs w:val="22"/>
        </w:rPr>
        <w:t>ст</w:t>
      </w:r>
      <w:r w:rsidRPr="00E225A5">
        <w:rPr>
          <w:spacing w:val="1"/>
          <w:sz w:val="22"/>
          <w:szCs w:val="22"/>
        </w:rPr>
        <w:t>ь</w:t>
      </w:r>
      <w:r w:rsidRPr="00E225A5">
        <w:rPr>
          <w:sz w:val="22"/>
          <w:szCs w:val="22"/>
        </w:rPr>
        <w:t>,</w:t>
      </w:r>
      <w:r w:rsidRPr="00E225A5">
        <w:rPr>
          <w:spacing w:val="15"/>
          <w:sz w:val="22"/>
          <w:szCs w:val="22"/>
        </w:rPr>
        <w:t xml:space="preserve"> </w:t>
      </w:r>
      <w:r w:rsidRPr="00E225A5">
        <w:rPr>
          <w:sz w:val="22"/>
          <w:szCs w:val="22"/>
        </w:rPr>
        <w:t>н</w:t>
      </w:r>
      <w:r w:rsidRPr="00E225A5">
        <w:rPr>
          <w:spacing w:val="1"/>
          <w:sz w:val="22"/>
          <w:szCs w:val="22"/>
        </w:rPr>
        <w:t>абл</w:t>
      </w:r>
      <w:r w:rsidRPr="00E225A5">
        <w:rPr>
          <w:spacing w:val="-3"/>
          <w:sz w:val="22"/>
          <w:szCs w:val="22"/>
        </w:rPr>
        <w:t>ю</w:t>
      </w:r>
      <w:r w:rsidRPr="00E225A5">
        <w:rPr>
          <w:sz w:val="22"/>
          <w:szCs w:val="22"/>
        </w:rPr>
        <w:t>д</w:t>
      </w:r>
      <w:r w:rsidRPr="00E225A5">
        <w:rPr>
          <w:spacing w:val="1"/>
          <w:sz w:val="22"/>
          <w:szCs w:val="22"/>
        </w:rPr>
        <w:t>а</w:t>
      </w:r>
      <w:r w:rsidRPr="00E225A5">
        <w:rPr>
          <w:spacing w:val="8"/>
          <w:sz w:val="22"/>
          <w:szCs w:val="22"/>
        </w:rPr>
        <w:t>е</w:t>
      </w:r>
      <w:r w:rsidRPr="00E225A5">
        <w:rPr>
          <w:spacing w:val="1"/>
          <w:sz w:val="22"/>
          <w:szCs w:val="22"/>
        </w:rPr>
        <w:t>т</w:t>
      </w:r>
      <w:r w:rsidRPr="00E225A5">
        <w:rPr>
          <w:sz w:val="22"/>
          <w:szCs w:val="22"/>
        </w:rPr>
        <w:t xml:space="preserve">ся </w:t>
      </w:r>
      <w:r w:rsidRPr="00E225A5">
        <w:rPr>
          <w:spacing w:val="1"/>
          <w:sz w:val="22"/>
          <w:szCs w:val="22"/>
        </w:rPr>
        <w:t>б</w:t>
      </w:r>
      <w:r w:rsidRPr="00E225A5">
        <w:rPr>
          <w:sz w:val="22"/>
          <w:szCs w:val="22"/>
        </w:rPr>
        <w:t>ыс</w:t>
      </w:r>
      <w:r w:rsidRPr="00E225A5">
        <w:rPr>
          <w:spacing w:val="-1"/>
          <w:sz w:val="22"/>
          <w:szCs w:val="22"/>
        </w:rPr>
        <w:t>т</w:t>
      </w:r>
      <w:r w:rsidRPr="00E225A5">
        <w:rPr>
          <w:sz w:val="22"/>
          <w:szCs w:val="22"/>
        </w:rPr>
        <w:t>р</w:t>
      </w:r>
      <w:r w:rsidRPr="00E225A5">
        <w:rPr>
          <w:spacing w:val="1"/>
          <w:sz w:val="22"/>
          <w:szCs w:val="22"/>
        </w:rPr>
        <w:t>а</w:t>
      </w:r>
      <w:r w:rsidRPr="00E225A5">
        <w:rPr>
          <w:sz w:val="22"/>
          <w:szCs w:val="22"/>
        </w:rPr>
        <w:t xml:space="preserve">я </w:t>
      </w:r>
      <w:r w:rsidRPr="00E225A5">
        <w:rPr>
          <w:spacing w:val="-2"/>
          <w:sz w:val="22"/>
          <w:szCs w:val="22"/>
        </w:rPr>
        <w:t>у</w:t>
      </w:r>
      <w:r w:rsidRPr="00E225A5">
        <w:rPr>
          <w:sz w:val="22"/>
          <w:szCs w:val="22"/>
        </w:rPr>
        <w:t>то</w:t>
      </w:r>
      <w:r w:rsidRPr="00E225A5">
        <w:rPr>
          <w:spacing w:val="1"/>
          <w:sz w:val="22"/>
          <w:szCs w:val="22"/>
        </w:rPr>
        <w:t>м</w:t>
      </w:r>
      <w:r w:rsidRPr="00E225A5">
        <w:rPr>
          <w:sz w:val="22"/>
          <w:szCs w:val="22"/>
        </w:rPr>
        <w:t>ля</w:t>
      </w:r>
      <w:r w:rsidRPr="00E225A5">
        <w:rPr>
          <w:spacing w:val="-1"/>
          <w:sz w:val="22"/>
          <w:szCs w:val="22"/>
        </w:rPr>
        <w:t>е</w:t>
      </w:r>
      <w:r w:rsidRPr="00E225A5">
        <w:rPr>
          <w:sz w:val="22"/>
          <w:szCs w:val="22"/>
        </w:rPr>
        <w:t>м</w:t>
      </w:r>
      <w:r w:rsidRPr="00E225A5">
        <w:rPr>
          <w:spacing w:val="1"/>
          <w:sz w:val="22"/>
          <w:szCs w:val="22"/>
        </w:rPr>
        <w:t>о</w:t>
      </w:r>
      <w:r w:rsidRPr="00E225A5">
        <w:rPr>
          <w:sz w:val="22"/>
          <w:szCs w:val="22"/>
        </w:rPr>
        <w:t>ст</w:t>
      </w:r>
      <w:r w:rsidRPr="00E225A5">
        <w:rPr>
          <w:spacing w:val="1"/>
          <w:sz w:val="22"/>
          <w:szCs w:val="22"/>
        </w:rPr>
        <w:t>ь</w:t>
      </w:r>
      <w:r w:rsidRPr="00E225A5">
        <w:rPr>
          <w:sz w:val="22"/>
          <w:szCs w:val="22"/>
        </w:rPr>
        <w:t>,</w:t>
      </w:r>
      <w:r w:rsidRPr="00E225A5">
        <w:rPr>
          <w:spacing w:val="-1"/>
          <w:sz w:val="22"/>
          <w:szCs w:val="22"/>
        </w:rPr>
        <w:t xml:space="preserve"> </w:t>
      </w:r>
      <w:r w:rsidRPr="00E225A5">
        <w:rPr>
          <w:spacing w:val="-3"/>
          <w:sz w:val="22"/>
          <w:szCs w:val="22"/>
        </w:rPr>
        <w:t>у</w:t>
      </w:r>
      <w:r w:rsidRPr="00E225A5">
        <w:rPr>
          <w:spacing w:val="2"/>
          <w:sz w:val="22"/>
          <w:szCs w:val="22"/>
        </w:rPr>
        <w:t>х</w:t>
      </w:r>
      <w:r w:rsidRPr="00E225A5">
        <w:rPr>
          <w:spacing w:val="-2"/>
          <w:sz w:val="22"/>
          <w:szCs w:val="22"/>
        </w:rPr>
        <w:t>у</w:t>
      </w:r>
      <w:r w:rsidRPr="00E225A5">
        <w:rPr>
          <w:sz w:val="22"/>
          <w:szCs w:val="22"/>
        </w:rPr>
        <w:t>д</w:t>
      </w:r>
      <w:r w:rsidRPr="00E225A5">
        <w:rPr>
          <w:spacing w:val="1"/>
          <w:sz w:val="22"/>
          <w:szCs w:val="22"/>
        </w:rPr>
        <w:t>ш</w:t>
      </w:r>
      <w:r w:rsidRPr="00E225A5">
        <w:rPr>
          <w:sz w:val="22"/>
          <w:szCs w:val="22"/>
        </w:rPr>
        <w:t>а</w:t>
      </w:r>
      <w:r w:rsidRPr="00E225A5">
        <w:rPr>
          <w:spacing w:val="1"/>
          <w:sz w:val="22"/>
          <w:szCs w:val="22"/>
        </w:rPr>
        <w:t>е</w:t>
      </w:r>
      <w:r w:rsidRPr="00E225A5">
        <w:rPr>
          <w:sz w:val="22"/>
          <w:szCs w:val="22"/>
        </w:rPr>
        <w:t>т</w:t>
      </w:r>
      <w:r w:rsidRPr="00E225A5">
        <w:rPr>
          <w:spacing w:val="1"/>
          <w:sz w:val="22"/>
          <w:szCs w:val="22"/>
        </w:rPr>
        <w:t>с</w:t>
      </w:r>
      <w:r w:rsidRPr="00E225A5">
        <w:rPr>
          <w:sz w:val="22"/>
          <w:szCs w:val="22"/>
        </w:rPr>
        <w:t xml:space="preserve">я </w:t>
      </w:r>
      <w:r w:rsidRPr="00E225A5">
        <w:rPr>
          <w:spacing w:val="-1"/>
          <w:sz w:val="22"/>
          <w:szCs w:val="22"/>
        </w:rPr>
        <w:t>с</w:t>
      </w:r>
      <w:r w:rsidRPr="00E225A5">
        <w:rPr>
          <w:sz w:val="22"/>
          <w:szCs w:val="22"/>
        </w:rPr>
        <w:t>о</w:t>
      </w:r>
      <w:r w:rsidRPr="00E225A5">
        <w:rPr>
          <w:spacing w:val="1"/>
          <w:sz w:val="22"/>
          <w:szCs w:val="22"/>
        </w:rPr>
        <w:t>н</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Эк</w:t>
      </w:r>
      <w:r w:rsidRPr="00E225A5">
        <w:rPr>
          <w:spacing w:val="2"/>
          <w:sz w:val="22"/>
          <w:szCs w:val="22"/>
        </w:rPr>
        <w:t>о</w:t>
      </w:r>
      <w:r w:rsidRPr="00E225A5">
        <w:rPr>
          <w:sz w:val="22"/>
          <w:szCs w:val="22"/>
        </w:rPr>
        <w:t>л</w:t>
      </w:r>
      <w:r w:rsidRPr="00E225A5">
        <w:rPr>
          <w:spacing w:val="-1"/>
          <w:sz w:val="22"/>
          <w:szCs w:val="22"/>
        </w:rPr>
        <w:t>о</w:t>
      </w:r>
      <w:r w:rsidRPr="00E225A5">
        <w:rPr>
          <w:sz w:val="22"/>
          <w:szCs w:val="22"/>
        </w:rPr>
        <w:t>г</w:t>
      </w:r>
      <w:r w:rsidRPr="00E225A5">
        <w:rPr>
          <w:spacing w:val="1"/>
          <w:sz w:val="22"/>
          <w:szCs w:val="22"/>
        </w:rPr>
        <w:t>и</w:t>
      </w:r>
      <w:r w:rsidRPr="00E225A5">
        <w:rPr>
          <w:spacing w:val="-1"/>
          <w:sz w:val="22"/>
          <w:szCs w:val="22"/>
        </w:rPr>
        <w:t>ч</w:t>
      </w:r>
      <w:r w:rsidRPr="00E225A5">
        <w:rPr>
          <w:sz w:val="22"/>
          <w:szCs w:val="22"/>
        </w:rPr>
        <w:t>ес</w:t>
      </w:r>
      <w:r w:rsidRPr="00E225A5">
        <w:rPr>
          <w:spacing w:val="1"/>
          <w:sz w:val="22"/>
          <w:szCs w:val="22"/>
        </w:rPr>
        <w:t>к</w:t>
      </w:r>
      <w:r w:rsidRPr="00E225A5">
        <w:rPr>
          <w:spacing w:val="-1"/>
          <w:sz w:val="22"/>
          <w:szCs w:val="22"/>
        </w:rPr>
        <w:t>а</w:t>
      </w:r>
      <w:r w:rsidRPr="00E225A5">
        <w:rPr>
          <w:sz w:val="22"/>
          <w:szCs w:val="22"/>
        </w:rPr>
        <w:t>я</w:t>
      </w:r>
      <w:r w:rsidRPr="00E225A5">
        <w:rPr>
          <w:spacing w:val="64"/>
          <w:sz w:val="22"/>
          <w:szCs w:val="22"/>
        </w:rPr>
        <w:t xml:space="preserve"> </w:t>
      </w:r>
      <w:r w:rsidRPr="00E225A5">
        <w:rPr>
          <w:spacing w:val="1"/>
          <w:sz w:val="22"/>
          <w:szCs w:val="22"/>
        </w:rPr>
        <w:t>о</w:t>
      </w:r>
      <w:r w:rsidRPr="00E225A5">
        <w:rPr>
          <w:sz w:val="22"/>
          <w:szCs w:val="22"/>
        </w:rPr>
        <w:t>бс</w:t>
      </w:r>
      <w:r w:rsidRPr="00E225A5">
        <w:rPr>
          <w:spacing w:val="-1"/>
          <w:sz w:val="22"/>
          <w:szCs w:val="22"/>
        </w:rPr>
        <w:t>т</w:t>
      </w:r>
      <w:r w:rsidRPr="00E225A5">
        <w:rPr>
          <w:sz w:val="22"/>
          <w:szCs w:val="22"/>
        </w:rPr>
        <w:t>а</w:t>
      </w:r>
      <w:r w:rsidRPr="00E225A5">
        <w:rPr>
          <w:spacing w:val="1"/>
          <w:sz w:val="22"/>
          <w:szCs w:val="22"/>
        </w:rPr>
        <w:t>но</w:t>
      </w:r>
      <w:r w:rsidRPr="00E225A5">
        <w:rPr>
          <w:spacing w:val="-2"/>
          <w:sz w:val="22"/>
          <w:szCs w:val="22"/>
        </w:rPr>
        <w:t>в</w:t>
      </w:r>
      <w:r w:rsidRPr="00E225A5">
        <w:rPr>
          <w:sz w:val="22"/>
          <w:szCs w:val="22"/>
        </w:rPr>
        <w:t>ка</w:t>
      </w:r>
      <w:r w:rsidRPr="00E225A5">
        <w:rPr>
          <w:spacing w:val="65"/>
          <w:sz w:val="22"/>
          <w:szCs w:val="22"/>
        </w:rPr>
        <w:t xml:space="preserve"> </w:t>
      </w:r>
      <w:r w:rsidRPr="00E225A5">
        <w:rPr>
          <w:sz w:val="22"/>
          <w:szCs w:val="22"/>
        </w:rPr>
        <w:t>т</w:t>
      </w:r>
      <w:r w:rsidRPr="00E225A5">
        <w:rPr>
          <w:spacing w:val="1"/>
          <w:sz w:val="22"/>
          <w:szCs w:val="22"/>
        </w:rPr>
        <w:t>а</w:t>
      </w:r>
      <w:r w:rsidRPr="00E225A5">
        <w:rPr>
          <w:spacing w:val="-1"/>
          <w:sz w:val="22"/>
          <w:szCs w:val="22"/>
        </w:rPr>
        <w:t>к</w:t>
      </w:r>
      <w:r w:rsidRPr="00E225A5">
        <w:rPr>
          <w:sz w:val="22"/>
          <w:szCs w:val="22"/>
        </w:rPr>
        <w:t>же</w:t>
      </w:r>
      <w:r w:rsidRPr="00E225A5">
        <w:rPr>
          <w:spacing w:val="64"/>
          <w:sz w:val="22"/>
          <w:szCs w:val="22"/>
        </w:rPr>
        <w:t xml:space="preserve"> </w:t>
      </w:r>
      <w:r w:rsidRPr="00E225A5">
        <w:rPr>
          <w:spacing w:val="1"/>
          <w:sz w:val="22"/>
          <w:szCs w:val="22"/>
        </w:rPr>
        <w:t>в</w:t>
      </w:r>
      <w:r w:rsidRPr="00E225A5">
        <w:rPr>
          <w:sz w:val="22"/>
          <w:szCs w:val="22"/>
        </w:rPr>
        <w:t>л</w:t>
      </w:r>
      <w:r w:rsidRPr="00E225A5">
        <w:rPr>
          <w:spacing w:val="-1"/>
          <w:sz w:val="22"/>
          <w:szCs w:val="22"/>
        </w:rPr>
        <w:t>и</w:t>
      </w:r>
      <w:r w:rsidRPr="00E225A5">
        <w:rPr>
          <w:sz w:val="22"/>
          <w:szCs w:val="22"/>
        </w:rPr>
        <w:t>я</w:t>
      </w:r>
      <w:r w:rsidRPr="00E225A5">
        <w:rPr>
          <w:spacing w:val="-2"/>
          <w:sz w:val="22"/>
          <w:szCs w:val="22"/>
        </w:rPr>
        <w:t>е</w:t>
      </w:r>
      <w:r w:rsidRPr="00E225A5">
        <w:rPr>
          <w:sz w:val="22"/>
          <w:szCs w:val="22"/>
        </w:rPr>
        <w:t>т</w:t>
      </w:r>
      <w:r w:rsidRPr="00E225A5">
        <w:rPr>
          <w:spacing w:val="64"/>
          <w:sz w:val="22"/>
          <w:szCs w:val="22"/>
        </w:rPr>
        <w:t xml:space="preserve"> </w:t>
      </w:r>
      <w:r w:rsidRPr="00E225A5">
        <w:rPr>
          <w:spacing w:val="1"/>
          <w:sz w:val="22"/>
          <w:szCs w:val="22"/>
        </w:rPr>
        <w:t>н</w:t>
      </w:r>
      <w:r w:rsidRPr="00E225A5">
        <w:rPr>
          <w:sz w:val="22"/>
          <w:szCs w:val="22"/>
        </w:rPr>
        <w:t>а</w:t>
      </w:r>
      <w:r w:rsidRPr="00E225A5">
        <w:rPr>
          <w:spacing w:val="64"/>
          <w:sz w:val="22"/>
          <w:szCs w:val="22"/>
        </w:rPr>
        <w:t xml:space="preserve"> </w:t>
      </w:r>
      <w:r w:rsidRPr="00E225A5">
        <w:rPr>
          <w:sz w:val="22"/>
          <w:szCs w:val="22"/>
        </w:rPr>
        <w:t>зд</w:t>
      </w:r>
      <w:r w:rsidRPr="00E225A5">
        <w:rPr>
          <w:spacing w:val="-1"/>
          <w:sz w:val="22"/>
          <w:szCs w:val="22"/>
        </w:rPr>
        <w:t>о</w:t>
      </w:r>
      <w:r w:rsidRPr="00E225A5">
        <w:rPr>
          <w:spacing w:val="1"/>
          <w:sz w:val="22"/>
          <w:szCs w:val="22"/>
        </w:rPr>
        <w:t>ро</w:t>
      </w:r>
      <w:r w:rsidRPr="00E225A5">
        <w:rPr>
          <w:sz w:val="22"/>
          <w:szCs w:val="22"/>
        </w:rPr>
        <w:t>вье</w:t>
      </w:r>
      <w:r w:rsidRPr="00E225A5">
        <w:rPr>
          <w:spacing w:val="61"/>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pacing w:val="-1"/>
          <w:sz w:val="22"/>
          <w:szCs w:val="22"/>
        </w:rPr>
        <w:t>о</w:t>
      </w:r>
      <w:r w:rsidRPr="00E225A5">
        <w:rPr>
          <w:sz w:val="22"/>
          <w:szCs w:val="22"/>
        </w:rPr>
        <w:t>век</w:t>
      </w:r>
      <w:r w:rsidRPr="00E225A5">
        <w:rPr>
          <w:spacing w:val="1"/>
          <w:sz w:val="22"/>
          <w:szCs w:val="22"/>
        </w:rPr>
        <w:t>а</w:t>
      </w:r>
      <w:r w:rsidRPr="00E225A5">
        <w:rPr>
          <w:sz w:val="22"/>
          <w:szCs w:val="22"/>
        </w:rPr>
        <w:t>.</w:t>
      </w:r>
      <w:r w:rsidRPr="00E225A5">
        <w:rPr>
          <w:spacing w:val="64"/>
          <w:sz w:val="22"/>
          <w:szCs w:val="22"/>
        </w:rPr>
        <w:t xml:space="preserve"> </w:t>
      </w:r>
      <w:r w:rsidRPr="00E225A5">
        <w:rPr>
          <w:sz w:val="22"/>
          <w:szCs w:val="22"/>
        </w:rPr>
        <w:t>Ор</w:t>
      </w:r>
      <w:r w:rsidRPr="00E225A5">
        <w:rPr>
          <w:spacing w:val="7"/>
          <w:sz w:val="22"/>
          <w:szCs w:val="22"/>
        </w:rPr>
        <w:t>г</w:t>
      </w:r>
      <w:r w:rsidRPr="00E225A5">
        <w:rPr>
          <w:sz w:val="22"/>
          <w:szCs w:val="22"/>
        </w:rPr>
        <w:t>ан</w:t>
      </w:r>
      <w:r w:rsidRPr="00E225A5">
        <w:rPr>
          <w:spacing w:val="1"/>
          <w:sz w:val="22"/>
          <w:szCs w:val="22"/>
        </w:rPr>
        <w:t>из</w:t>
      </w:r>
      <w:r w:rsidRPr="00E225A5">
        <w:rPr>
          <w:sz w:val="22"/>
          <w:szCs w:val="22"/>
        </w:rPr>
        <w:t>м</w:t>
      </w:r>
      <w:r w:rsidRPr="00E225A5">
        <w:rPr>
          <w:spacing w:val="35"/>
          <w:sz w:val="22"/>
          <w:szCs w:val="22"/>
        </w:rPr>
        <w:t xml:space="preserve"> </w:t>
      </w:r>
      <w:r w:rsidRPr="00E225A5">
        <w:rPr>
          <w:spacing w:val="1"/>
          <w:sz w:val="22"/>
          <w:szCs w:val="22"/>
        </w:rPr>
        <w:t>от</w:t>
      </w:r>
      <w:r w:rsidRPr="00E225A5">
        <w:rPr>
          <w:sz w:val="22"/>
          <w:szCs w:val="22"/>
        </w:rPr>
        <w:t>в</w:t>
      </w:r>
      <w:r w:rsidRPr="00E225A5">
        <w:rPr>
          <w:spacing w:val="-2"/>
          <w:sz w:val="22"/>
          <w:szCs w:val="22"/>
        </w:rPr>
        <w:t>е</w:t>
      </w:r>
      <w:r w:rsidRPr="00E225A5">
        <w:rPr>
          <w:sz w:val="22"/>
          <w:szCs w:val="22"/>
        </w:rPr>
        <w:t>чае</w:t>
      </w:r>
      <w:r w:rsidRPr="00E225A5">
        <w:rPr>
          <w:spacing w:val="1"/>
          <w:sz w:val="22"/>
          <w:szCs w:val="22"/>
        </w:rPr>
        <w:t>т</w:t>
      </w:r>
      <w:r w:rsidRPr="00E225A5">
        <w:rPr>
          <w:spacing w:val="36"/>
          <w:sz w:val="22"/>
          <w:szCs w:val="22"/>
        </w:rPr>
        <w:t xml:space="preserve"> </w:t>
      </w:r>
      <w:r w:rsidRPr="00E225A5">
        <w:rPr>
          <w:spacing w:val="1"/>
          <w:sz w:val="22"/>
          <w:szCs w:val="22"/>
        </w:rPr>
        <w:t>р</w:t>
      </w:r>
      <w:r w:rsidRPr="00E225A5">
        <w:rPr>
          <w:sz w:val="22"/>
          <w:szCs w:val="22"/>
        </w:rPr>
        <w:t>а</w:t>
      </w:r>
      <w:r w:rsidRPr="00E225A5">
        <w:rPr>
          <w:spacing w:val="1"/>
          <w:sz w:val="22"/>
          <w:szCs w:val="22"/>
        </w:rPr>
        <w:t>з</w:t>
      </w:r>
      <w:r w:rsidRPr="00E225A5">
        <w:rPr>
          <w:spacing w:val="-3"/>
          <w:sz w:val="22"/>
          <w:szCs w:val="22"/>
        </w:rPr>
        <w:t>л</w:t>
      </w:r>
      <w:r w:rsidRPr="00E225A5">
        <w:rPr>
          <w:sz w:val="22"/>
          <w:szCs w:val="22"/>
        </w:rPr>
        <w:t>и</w:t>
      </w:r>
      <w:r w:rsidRPr="00E225A5">
        <w:rPr>
          <w:spacing w:val="1"/>
          <w:sz w:val="22"/>
          <w:szCs w:val="22"/>
        </w:rPr>
        <w:t>ч</w:t>
      </w:r>
      <w:r w:rsidRPr="00E225A5">
        <w:rPr>
          <w:sz w:val="22"/>
          <w:szCs w:val="22"/>
        </w:rPr>
        <w:t>ны</w:t>
      </w:r>
      <w:r w:rsidRPr="00E225A5">
        <w:rPr>
          <w:spacing w:val="-1"/>
          <w:sz w:val="22"/>
          <w:szCs w:val="22"/>
        </w:rPr>
        <w:t>м</w:t>
      </w:r>
      <w:r w:rsidRPr="00E225A5">
        <w:rPr>
          <w:sz w:val="22"/>
          <w:szCs w:val="22"/>
        </w:rPr>
        <w:t>и</w:t>
      </w:r>
      <w:r w:rsidRPr="00E225A5">
        <w:rPr>
          <w:spacing w:val="35"/>
          <w:sz w:val="22"/>
          <w:szCs w:val="22"/>
        </w:rPr>
        <w:t xml:space="preserve"> </w:t>
      </w:r>
      <w:r w:rsidRPr="00E225A5">
        <w:rPr>
          <w:spacing w:val="2"/>
          <w:sz w:val="22"/>
          <w:szCs w:val="22"/>
        </w:rPr>
        <w:t>р</w:t>
      </w:r>
      <w:r w:rsidRPr="00E225A5">
        <w:rPr>
          <w:sz w:val="22"/>
          <w:szCs w:val="22"/>
        </w:rPr>
        <w:t>ас</w:t>
      </w:r>
      <w:r w:rsidRPr="00E225A5">
        <w:rPr>
          <w:spacing w:val="1"/>
          <w:sz w:val="22"/>
          <w:szCs w:val="22"/>
        </w:rPr>
        <w:t>с</w:t>
      </w:r>
      <w:r w:rsidRPr="00E225A5">
        <w:rPr>
          <w:spacing w:val="-1"/>
          <w:sz w:val="22"/>
          <w:szCs w:val="22"/>
        </w:rPr>
        <w:t>тр</w:t>
      </w:r>
      <w:r w:rsidRPr="00E225A5">
        <w:rPr>
          <w:sz w:val="22"/>
          <w:szCs w:val="22"/>
        </w:rPr>
        <w:t>ойс</w:t>
      </w:r>
      <w:r w:rsidRPr="00E225A5">
        <w:rPr>
          <w:spacing w:val="-1"/>
          <w:sz w:val="22"/>
          <w:szCs w:val="22"/>
        </w:rPr>
        <w:t>т</w:t>
      </w:r>
      <w:r w:rsidRPr="00E225A5">
        <w:rPr>
          <w:sz w:val="22"/>
          <w:szCs w:val="22"/>
        </w:rPr>
        <w:t>вами</w:t>
      </w:r>
      <w:r w:rsidRPr="00E225A5">
        <w:rPr>
          <w:spacing w:val="36"/>
          <w:sz w:val="22"/>
          <w:szCs w:val="22"/>
        </w:rPr>
        <w:t xml:space="preserve"> </w:t>
      </w:r>
      <w:r w:rsidRPr="00E225A5">
        <w:rPr>
          <w:spacing w:val="1"/>
          <w:sz w:val="22"/>
          <w:szCs w:val="22"/>
        </w:rPr>
        <w:t>на</w:t>
      </w:r>
      <w:r w:rsidRPr="00E225A5">
        <w:rPr>
          <w:spacing w:val="43"/>
          <w:sz w:val="22"/>
          <w:szCs w:val="22"/>
        </w:rPr>
        <w:t xml:space="preserve"> </w:t>
      </w:r>
      <w:r w:rsidRPr="00E225A5">
        <w:rPr>
          <w:spacing w:val="-2"/>
          <w:sz w:val="22"/>
          <w:szCs w:val="22"/>
        </w:rPr>
        <w:t>в</w:t>
      </w:r>
      <w:r w:rsidRPr="00E225A5">
        <w:rPr>
          <w:spacing w:val="1"/>
          <w:sz w:val="22"/>
          <w:szCs w:val="22"/>
        </w:rPr>
        <w:t>р</w:t>
      </w:r>
      <w:r w:rsidRPr="00E225A5">
        <w:rPr>
          <w:spacing w:val="-1"/>
          <w:sz w:val="22"/>
          <w:szCs w:val="22"/>
        </w:rPr>
        <w:t>е</w:t>
      </w:r>
      <w:r w:rsidRPr="00E225A5">
        <w:rPr>
          <w:sz w:val="22"/>
          <w:szCs w:val="22"/>
        </w:rPr>
        <w:t>дны</w:t>
      </w:r>
      <w:r w:rsidRPr="00E225A5">
        <w:rPr>
          <w:spacing w:val="1"/>
          <w:sz w:val="22"/>
          <w:szCs w:val="22"/>
        </w:rPr>
        <w:t>е</w:t>
      </w:r>
      <w:r w:rsidRPr="00E225A5">
        <w:rPr>
          <w:spacing w:val="35"/>
          <w:sz w:val="22"/>
          <w:szCs w:val="22"/>
        </w:rPr>
        <w:t xml:space="preserve"> </w:t>
      </w:r>
      <w:r w:rsidRPr="00E225A5">
        <w:rPr>
          <w:sz w:val="22"/>
          <w:szCs w:val="22"/>
        </w:rPr>
        <w:t>возде</w:t>
      </w:r>
      <w:r w:rsidRPr="00E225A5">
        <w:rPr>
          <w:spacing w:val="1"/>
          <w:sz w:val="22"/>
          <w:szCs w:val="22"/>
        </w:rPr>
        <w:t>й</w:t>
      </w:r>
      <w:r w:rsidRPr="00E225A5">
        <w:rPr>
          <w:sz w:val="22"/>
          <w:szCs w:val="22"/>
        </w:rPr>
        <w:t>стви</w:t>
      </w:r>
      <w:r w:rsidRPr="00E225A5">
        <w:rPr>
          <w:spacing w:val="1"/>
          <w:sz w:val="22"/>
          <w:szCs w:val="22"/>
        </w:rPr>
        <w:t>я</w:t>
      </w:r>
      <w:r w:rsidRPr="00E225A5">
        <w:rPr>
          <w:spacing w:val="36"/>
          <w:sz w:val="22"/>
          <w:szCs w:val="22"/>
        </w:rPr>
        <w:t xml:space="preserve"> </w:t>
      </w:r>
      <w:r w:rsidRPr="00E225A5">
        <w:rPr>
          <w:sz w:val="22"/>
          <w:szCs w:val="22"/>
        </w:rPr>
        <w:t>физ</w:t>
      </w:r>
      <w:r w:rsidRPr="00E225A5">
        <w:rPr>
          <w:spacing w:val="-1"/>
          <w:sz w:val="22"/>
          <w:szCs w:val="22"/>
        </w:rPr>
        <w:t>и</w:t>
      </w:r>
      <w:r w:rsidRPr="00E225A5">
        <w:rPr>
          <w:spacing w:val="2"/>
          <w:sz w:val="22"/>
          <w:szCs w:val="22"/>
        </w:rPr>
        <w:t>ч</w:t>
      </w:r>
      <w:r w:rsidRPr="00E225A5">
        <w:rPr>
          <w:spacing w:val="1"/>
          <w:sz w:val="22"/>
          <w:szCs w:val="22"/>
        </w:rPr>
        <w:t>е</w:t>
      </w:r>
      <w:r w:rsidRPr="00E225A5">
        <w:rPr>
          <w:sz w:val="22"/>
          <w:szCs w:val="22"/>
        </w:rPr>
        <w:t>ск</w:t>
      </w:r>
      <w:r w:rsidRPr="00E225A5">
        <w:rPr>
          <w:spacing w:val="1"/>
          <w:sz w:val="22"/>
          <w:szCs w:val="22"/>
        </w:rPr>
        <w:t>и</w:t>
      </w:r>
      <w:r w:rsidRPr="00E225A5">
        <w:rPr>
          <w:sz w:val="22"/>
          <w:szCs w:val="22"/>
        </w:rPr>
        <w:t>х</w:t>
      </w:r>
      <w:r w:rsidRPr="00E225A5">
        <w:rPr>
          <w:spacing w:val="47"/>
          <w:sz w:val="22"/>
          <w:szCs w:val="22"/>
        </w:rPr>
        <w:t xml:space="preserve"> </w:t>
      </w:r>
      <w:r w:rsidRPr="00E225A5">
        <w:rPr>
          <w:spacing w:val="1"/>
          <w:sz w:val="22"/>
          <w:szCs w:val="22"/>
        </w:rPr>
        <w:t>из</w:t>
      </w:r>
      <w:r w:rsidRPr="00E225A5">
        <w:rPr>
          <w:sz w:val="22"/>
          <w:szCs w:val="22"/>
        </w:rPr>
        <w:t>л</w:t>
      </w:r>
      <w:r w:rsidRPr="00E225A5">
        <w:rPr>
          <w:spacing w:val="-4"/>
          <w:sz w:val="22"/>
          <w:szCs w:val="22"/>
        </w:rPr>
        <w:t>у</w:t>
      </w:r>
      <w:r w:rsidRPr="00E225A5">
        <w:rPr>
          <w:sz w:val="22"/>
          <w:szCs w:val="22"/>
        </w:rPr>
        <w:t>че</w:t>
      </w:r>
      <w:r w:rsidRPr="00E225A5">
        <w:rPr>
          <w:spacing w:val="2"/>
          <w:sz w:val="22"/>
          <w:szCs w:val="22"/>
        </w:rPr>
        <w:t>н</w:t>
      </w:r>
      <w:r w:rsidRPr="00E225A5">
        <w:rPr>
          <w:sz w:val="22"/>
          <w:szCs w:val="22"/>
        </w:rPr>
        <w:t>ий;</w:t>
      </w:r>
      <w:r w:rsidRPr="00E225A5">
        <w:rPr>
          <w:spacing w:val="46"/>
          <w:sz w:val="22"/>
          <w:szCs w:val="22"/>
        </w:rPr>
        <w:t xml:space="preserve"> </w:t>
      </w:r>
      <w:r w:rsidRPr="00E225A5">
        <w:rPr>
          <w:spacing w:val="1"/>
          <w:sz w:val="22"/>
          <w:szCs w:val="22"/>
        </w:rPr>
        <w:t>н</w:t>
      </w:r>
      <w:r w:rsidRPr="00E225A5">
        <w:rPr>
          <w:spacing w:val="-1"/>
          <w:sz w:val="22"/>
          <w:szCs w:val="22"/>
        </w:rPr>
        <w:t>е</w:t>
      </w:r>
      <w:r w:rsidRPr="00E225A5">
        <w:rPr>
          <w:sz w:val="22"/>
          <w:szCs w:val="22"/>
        </w:rPr>
        <w:t>рвн</w:t>
      </w:r>
      <w:r w:rsidRPr="00E225A5">
        <w:rPr>
          <w:spacing w:val="4"/>
          <w:sz w:val="22"/>
          <w:szCs w:val="22"/>
        </w:rPr>
        <w:t>о</w:t>
      </w:r>
      <w:r w:rsidRPr="00E225A5">
        <w:rPr>
          <w:spacing w:val="-1"/>
          <w:sz w:val="22"/>
          <w:szCs w:val="22"/>
        </w:rPr>
        <w:t>-</w:t>
      </w:r>
      <w:r w:rsidRPr="00E225A5">
        <w:rPr>
          <w:sz w:val="22"/>
          <w:szCs w:val="22"/>
        </w:rPr>
        <w:t>психической</w:t>
      </w:r>
      <w:r w:rsidRPr="00E225A5">
        <w:rPr>
          <w:spacing w:val="47"/>
          <w:sz w:val="22"/>
          <w:szCs w:val="22"/>
        </w:rPr>
        <w:t xml:space="preserve"> </w:t>
      </w:r>
      <w:r w:rsidRPr="00E225A5">
        <w:rPr>
          <w:sz w:val="22"/>
          <w:szCs w:val="22"/>
        </w:rPr>
        <w:t>не</w:t>
      </w:r>
      <w:r w:rsidRPr="00E225A5">
        <w:rPr>
          <w:spacing w:val="-2"/>
          <w:sz w:val="22"/>
          <w:szCs w:val="22"/>
        </w:rPr>
        <w:t>у</w:t>
      </w:r>
      <w:r w:rsidRPr="00E225A5">
        <w:rPr>
          <w:sz w:val="22"/>
          <w:szCs w:val="22"/>
        </w:rPr>
        <w:t>ст</w:t>
      </w:r>
      <w:r w:rsidRPr="00E225A5">
        <w:rPr>
          <w:spacing w:val="1"/>
          <w:sz w:val="22"/>
          <w:szCs w:val="22"/>
        </w:rPr>
        <w:t>ой</w:t>
      </w:r>
      <w:r w:rsidRPr="00E225A5">
        <w:rPr>
          <w:sz w:val="22"/>
          <w:szCs w:val="22"/>
        </w:rPr>
        <w:lastRenderedPageBreak/>
        <w:t>ч</w:t>
      </w:r>
      <w:r w:rsidRPr="00E225A5">
        <w:rPr>
          <w:spacing w:val="2"/>
          <w:sz w:val="22"/>
          <w:szCs w:val="22"/>
        </w:rPr>
        <w:t>и</w:t>
      </w:r>
      <w:r w:rsidRPr="00E225A5">
        <w:rPr>
          <w:spacing w:val="-2"/>
          <w:sz w:val="22"/>
          <w:szCs w:val="22"/>
        </w:rPr>
        <w:t>в</w:t>
      </w:r>
      <w:r w:rsidRPr="00E225A5">
        <w:rPr>
          <w:sz w:val="22"/>
          <w:szCs w:val="22"/>
        </w:rPr>
        <w:t>о</w:t>
      </w:r>
      <w:r w:rsidRPr="00E225A5">
        <w:rPr>
          <w:spacing w:val="1"/>
          <w:sz w:val="22"/>
          <w:szCs w:val="22"/>
        </w:rPr>
        <w:t>с</w:t>
      </w:r>
      <w:r w:rsidRPr="00E225A5">
        <w:rPr>
          <w:sz w:val="22"/>
          <w:szCs w:val="22"/>
        </w:rPr>
        <w:t>тью</w:t>
      </w:r>
      <w:r w:rsidRPr="00E225A5">
        <w:rPr>
          <w:spacing w:val="46"/>
          <w:sz w:val="22"/>
          <w:szCs w:val="22"/>
        </w:rPr>
        <w:t xml:space="preserve"> </w:t>
      </w:r>
      <w:r w:rsidRPr="00E225A5">
        <w:rPr>
          <w:spacing w:val="1"/>
          <w:sz w:val="22"/>
          <w:szCs w:val="22"/>
        </w:rPr>
        <w:t>на</w:t>
      </w:r>
      <w:r w:rsidRPr="00E225A5">
        <w:rPr>
          <w:spacing w:val="45"/>
          <w:sz w:val="22"/>
          <w:szCs w:val="22"/>
        </w:rPr>
        <w:t xml:space="preserve"> </w:t>
      </w:r>
      <w:r w:rsidRPr="00E225A5">
        <w:rPr>
          <w:spacing w:val="1"/>
          <w:sz w:val="22"/>
          <w:szCs w:val="22"/>
        </w:rPr>
        <w:t>ин</w:t>
      </w:r>
      <w:r w:rsidRPr="00E225A5">
        <w:rPr>
          <w:spacing w:val="-1"/>
          <w:sz w:val="22"/>
          <w:szCs w:val="22"/>
        </w:rPr>
        <w:t>ф</w:t>
      </w:r>
      <w:r w:rsidRPr="00E225A5">
        <w:rPr>
          <w:sz w:val="22"/>
          <w:szCs w:val="22"/>
        </w:rPr>
        <w:t>орм</w:t>
      </w:r>
      <w:r w:rsidRPr="00E225A5">
        <w:rPr>
          <w:spacing w:val="-1"/>
          <w:sz w:val="22"/>
          <w:szCs w:val="22"/>
        </w:rPr>
        <w:t>а</w:t>
      </w:r>
      <w:r w:rsidRPr="00E225A5">
        <w:rPr>
          <w:sz w:val="22"/>
          <w:szCs w:val="22"/>
        </w:rPr>
        <w:t>ци</w:t>
      </w:r>
      <w:r w:rsidRPr="00E225A5">
        <w:rPr>
          <w:spacing w:val="-1"/>
          <w:sz w:val="22"/>
          <w:szCs w:val="22"/>
        </w:rPr>
        <w:t>о</w:t>
      </w:r>
      <w:r w:rsidRPr="00E225A5">
        <w:rPr>
          <w:sz w:val="22"/>
          <w:szCs w:val="22"/>
        </w:rPr>
        <w:t>нные п</w:t>
      </w:r>
      <w:r w:rsidRPr="00E225A5">
        <w:rPr>
          <w:spacing w:val="1"/>
          <w:sz w:val="22"/>
          <w:szCs w:val="22"/>
        </w:rPr>
        <w:t>е</w:t>
      </w:r>
      <w:r w:rsidRPr="00E225A5">
        <w:rPr>
          <w:sz w:val="22"/>
          <w:szCs w:val="22"/>
        </w:rPr>
        <w:t>рег</w:t>
      </w:r>
      <w:r w:rsidRPr="00E225A5">
        <w:rPr>
          <w:spacing w:val="2"/>
          <w:sz w:val="22"/>
          <w:szCs w:val="22"/>
        </w:rPr>
        <w:t>р</w:t>
      </w:r>
      <w:r w:rsidRPr="00E225A5">
        <w:rPr>
          <w:spacing w:val="-2"/>
          <w:sz w:val="22"/>
          <w:szCs w:val="22"/>
        </w:rPr>
        <w:t>у</w:t>
      </w:r>
      <w:r w:rsidRPr="00E225A5">
        <w:rPr>
          <w:sz w:val="22"/>
          <w:szCs w:val="22"/>
        </w:rPr>
        <w:t>зки</w:t>
      </w:r>
      <w:r w:rsidRPr="00E225A5">
        <w:rPr>
          <w:spacing w:val="24"/>
          <w:sz w:val="22"/>
          <w:szCs w:val="22"/>
        </w:rPr>
        <w:t xml:space="preserve"> </w:t>
      </w:r>
      <w:r w:rsidRPr="00E225A5">
        <w:rPr>
          <w:sz w:val="22"/>
          <w:szCs w:val="22"/>
        </w:rPr>
        <w:t>и</w:t>
      </w:r>
      <w:r w:rsidRPr="00E225A5">
        <w:rPr>
          <w:spacing w:val="24"/>
          <w:sz w:val="22"/>
          <w:szCs w:val="22"/>
        </w:rPr>
        <w:t xml:space="preserve"> </w:t>
      </w:r>
      <w:r w:rsidRPr="00E225A5">
        <w:rPr>
          <w:spacing w:val="1"/>
          <w:sz w:val="22"/>
          <w:szCs w:val="22"/>
        </w:rPr>
        <w:t>п</w:t>
      </w:r>
      <w:r w:rsidRPr="00E225A5">
        <w:rPr>
          <w:spacing w:val="-1"/>
          <w:sz w:val="22"/>
          <w:szCs w:val="22"/>
        </w:rPr>
        <w:t>е</w:t>
      </w:r>
      <w:r w:rsidRPr="00E225A5">
        <w:rPr>
          <w:sz w:val="22"/>
          <w:szCs w:val="22"/>
        </w:rPr>
        <w:t>ре</w:t>
      </w:r>
      <w:r w:rsidRPr="00E225A5">
        <w:rPr>
          <w:spacing w:val="-2"/>
          <w:sz w:val="22"/>
          <w:szCs w:val="22"/>
        </w:rPr>
        <w:t>н</w:t>
      </w:r>
      <w:r w:rsidRPr="00E225A5">
        <w:rPr>
          <w:sz w:val="22"/>
          <w:szCs w:val="22"/>
        </w:rPr>
        <w:t>ас</w:t>
      </w:r>
      <w:r w:rsidRPr="00E225A5">
        <w:rPr>
          <w:spacing w:val="1"/>
          <w:sz w:val="22"/>
          <w:szCs w:val="22"/>
        </w:rPr>
        <w:t>е</w:t>
      </w:r>
      <w:r w:rsidRPr="00E225A5">
        <w:rPr>
          <w:sz w:val="22"/>
          <w:szCs w:val="22"/>
        </w:rPr>
        <w:t>ленность,</w:t>
      </w:r>
      <w:r w:rsidRPr="00E225A5">
        <w:rPr>
          <w:spacing w:val="22"/>
          <w:sz w:val="22"/>
          <w:szCs w:val="22"/>
        </w:rPr>
        <w:t xml:space="preserve"> </w:t>
      </w:r>
      <w:r w:rsidRPr="00E225A5">
        <w:rPr>
          <w:sz w:val="22"/>
          <w:szCs w:val="22"/>
        </w:rPr>
        <w:t>ч</w:t>
      </w:r>
      <w:r w:rsidRPr="00E225A5">
        <w:rPr>
          <w:spacing w:val="2"/>
          <w:sz w:val="22"/>
          <w:szCs w:val="22"/>
        </w:rPr>
        <w:t>р</w:t>
      </w:r>
      <w:r w:rsidRPr="00E225A5">
        <w:rPr>
          <w:spacing w:val="1"/>
          <w:sz w:val="22"/>
          <w:szCs w:val="22"/>
        </w:rPr>
        <w:t>е</w:t>
      </w:r>
      <w:r w:rsidRPr="00E225A5">
        <w:rPr>
          <w:sz w:val="22"/>
          <w:szCs w:val="22"/>
        </w:rPr>
        <w:t>зм</w:t>
      </w:r>
      <w:r w:rsidRPr="00E225A5">
        <w:rPr>
          <w:spacing w:val="-1"/>
          <w:sz w:val="22"/>
          <w:szCs w:val="22"/>
        </w:rPr>
        <w:t>е</w:t>
      </w:r>
      <w:r w:rsidRPr="00E225A5">
        <w:rPr>
          <w:sz w:val="22"/>
          <w:szCs w:val="22"/>
        </w:rPr>
        <w:t>рны</w:t>
      </w:r>
      <w:r w:rsidRPr="00E225A5">
        <w:rPr>
          <w:spacing w:val="1"/>
          <w:sz w:val="22"/>
          <w:szCs w:val="22"/>
        </w:rPr>
        <w:t>й</w:t>
      </w:r>
      <w:r w:rsidRPr="00E225A5">
        <w:rPr>
          <w:spacing w:val="24"/>
          <w:sz w:val="22"/>
          <w:szCs w:val="22"/>
        </w:rPr>
        <w:t xml:space="preserve"> </w:t>
      </w:r>
      <w:r w:rsidRPr="00E225A5">
        <w:rPr>
          <w:sz w:val="22"/>
          <w:szCs w:val="22"/>
        </w:rPr>
        <w:t>ш</w:t>
      </w:r>
      <w:r w:rsidRPr="00E225A5">
        <w:rPr>
          <w:spacing w:val="-2"/>
          <w:sz w:val="22"/>
          <w:szCs w:val="22"/>
        </w:rPr>
        <w:t>у</w:t>
      </w:r>
      <w:r w:rsidRPr="00E225A5">
        <w:rPr>
          <w:sz w:val="22"/>
          <w:szCs w:val="22"/>
        </w:rPr>
        <w:t>м</w:t>
      </w:r>
      <w:r w:rsidRPr="00E225A5">
        <w:rPr>
          <w:spacing w:val="22"/>
          <w:sz w:val="22"/>
          <w:szCs w:val="22"/>
        </w:rPr>
        <w:t xml:space="preserve"> </w:t>
      </w:r>
      <w:r w:rsidRPr="00E225A5">
        <w:rPr>
          <w:spacing w:val="1"/>
          <w:sz w:val="22"/>
          <w:szCs w:val="22"/>
        </w:rPr>
        <w:t>в</w:t>
      </w:r>
      <w:r w:rsidRPr="00E225A5">
        <w:rPr>
          <w:spacing w:val="22"/>
          <w:sz w:val="22"/>
          <w:szCs w:val="22"/>
        </w:rPr>
        <w:t xml:space="preserve"> </w:t>
      </w:r>
      <w:r w:rsidRPr="00E225A5">
        <w:rPr>
          <w:spacing w:val="1"/>
          <w:sz w:val="22"/>
          <w:szCs w:val="22"/>
        </w:rPr>
        <w:t>горо</w:t>
      </w:r>
      <w:r w:rsidRPr="00E225A5">
        <w:rPr>
          <w:sz w:val="22"/>
          <w:szCs w:val="22"/>
        </w:rPr>
        <w:t>д</w:t>
      </w:r>
      <w:r w:rsidRPr="00E225A5">
        <w:rPr>
          <w:spacing w:val="-1"/>
          <w:sz w:val="22"/>
          <w:szCs w:val="22"/>
        </w:rPr>
        <w:t>а</w:t>
      </w:r>
      <w:r w:rsidRPr="00E225A5">
        <w:rPr>
          <w:sz w:val="22"/>
          <w:szCs w:val="22"/>
        </w:rPr>
        <w:t>х</w:t>
      </w:r>
      <w:r w:rsidRPr="00E225A5">
        <w:rPr>
          <w:spacing w:val="1"/>
          <w:sz w:val="22"/>
          <w:szCs w:val="22"/>
        </w:rPr>
        <w:t>;</w:t>
      </w:r>
      <w:r w:rsidRPr="00E225A5">
        <w:rPr>
          <w:spacing w:val="24"/>
          <w:sz w:val="22"/>
          <w:szCs w:val="22"/>
        </w:rPr>
        <w:t xml:space="preserve"> </w:t>
      </w:r>
      <w:r w:rsidRPr="00E225A5">
        <w:rPr>
          <w:sz w:val="22"/>
          <w:szCs w:val="22"/>
        </w:rPr>
        <w:t>а</w:t>
      </w:r>
      <w:r w:rsidRPr="00E225A5">
        <w:rPr>
          <w:spacing w:val="1"/>
          <w:sz w:val="22"/>
          <w:szCs w:val="22"/>
        </w:rPr>
        <w:t>л</w:t>
      </w:r>
      <w:r w:rsidRPr="00E225A5">
        <w:rPr>
          <w:spacing w:val="-1"/>
          <w:sz w:val="22"/>
          <w:szCs w:val="22"/>
        </w:rPr>
        <w:t>л</w:t>
      </w:r>
      <w:r w:rsidRPr="00E225A5">
        <w:rPr>
          <w:sz w:val="22"/>
          <w:szCs w:val="22"/>
        </w:rPr>
        <w:t>ерг</w:t>
      </w:r>
      <w:r w:rsidRPr="00E225A5">
        <w:rPr>
          <w:spacing w:val="-1"/>
          <w:sz w:val="22"/>
          <w:szCs w:val="22"/>
        </w:rPr>
        <w:t>и</w:t>
      </w:r>
      <w:r w:rsidRPr="00E225A5">
        <w:rPr>
          <w:sz w:val="22"/>
          <w:szCs w:val="22"/>
        </w:rPr>
        <w:t>чески</w:t>
      </w:r>
      <w:r w:rsidRPr="00E225A5">
        <w:rPr>
          <w:spacing w:val="-1"/>
          <w:sz w:val="22"/>
          <w:szCs w:val="22"/>
        </w:rPr>
        <w:t>м</w:t>
      </w:r>
      <w:r w:rsidRPr="00E225A5">
        <w:rPr>
          <w:sz w:val="22"/>
          <w:szCs w:val="22"/>
        </w:rPr>
        <w:t xml:space="preserve">и </w:t>
      </w:r>
      <w:r w:rsidRPr="00E225A5">
        <w:rPr>
          <w:spacing w:val="1"/>
          <w:sz w:val="22"/>
          <w:szCs w:val="22"/>
        </w:rPr>
        <w:t>р</w:t>
      </w:r>
      <w:r w:rsidRPr="00E225A5">
        <w:rPr>
          <w:sz w:val="22"/>
          <w:szCs w:val="22"/>
        </w:rPr>
        <w:t>е</w:t>
      </w:r>
      <w:r w:rsidRPr="00E225A5">
        <w:rPr>
          <w:spacing w:val="1"/>
          <w:sz w:val="22"/>
          <w:szCs w:val="22"/>
        </w:rPr>
        <w:t>а</w:t>
      </w:r>
      <w:r w:rsidRPr="00E225A5">
        <w:rPr>
          <w:spacing w:val="-1"/>
          <w:sz w:val="22"/>
          <w:szCs w:val="22"/>
        </w:rPr>
        <w:t>кц</w:t>
      </w:r>
      <w:r w:rsidRPr="00E225A5">
        <w:rPr>
          <w:sz w:val="22"/>
          <w:szCs w:val="22"/>
        </w:rPr>
        <w:t>и</w:t>
      </w:r>
      <w:r w:rsidRPr="00E225A5">
        <w:rPr>
          <w:spacing w:val="1"/>
          <w:sz w:val="22"/>
          <w:szCs w:val="22"/>
        </w:rPr>
        <w:t>я</w:t>
      </w:r>
      <w:r w:rsidRPr="00E225A5">
        <w:rPr>
          <w:spacing w:val="-1"/>
          <w:sz w:val="22"/>
          <w:szCs w:val="22"/>
        </w:rPr>
        <w:t>м</w:t>
      </w:r>
      <w:r w:rsidRPr="00E225A5">
        <w:rPr>
          <w:sz w:val="22"/>
          <w:szCs w:val="22"/>
        </w:rPr>
        <w:t>и н</w:t>
      </w:r>
      <w:r w:rsidRPr="00E225A5">
        <w:rPr>
          <w:spacing w:val="1"/>
          <w:sz w:val="22"/>
          <w:szCs w:val="22"/>
        </w:rPr>
        <w:t>а</w:t>
      </w:r>
      <w:r w:rsidRPr="00E225A5">
        <w:rPr>
          <w:spacing w:val="-1"/>
          <w:sz w:val="22"/>
          <w:szCs w:val="22"/>
        </w:rPr>
        <w:t xml:space="preserve"> </w:t>
      </w:r>
      <w:r w:rsidRPr="00E225A5">
        <w:rPr>
          <w:sz w:val="22"/>
          <w:szCs w:val="22"/>
        </w:rPr>
        <w:t>изм</w:t>
      </w:r>
      <w:r w:rsidRPr="00E225A5">
        <w:rPr>
          <w:spacing w:val="1"/>
          <w:sz w:val="22"/>
          <w:szCs w:val="22"/>
        </w:rPr>
        <w:t>е</w:t>
      </w:r>
      <w:r w:rsidRPr="00E225A5">
        <w:rPr>
          <w:spacing w:val="-1"/>
          <w:sz w:val="22"/>
          <w:szCs w:val="22"/>
        </w:rPr>
        <w:t>н</w:t>
      </w:r>
      <w:r w:rsidRPr="00E225A5">
        <w:rPr>
          <w:sz w:val="22"/>
          <w:szCs w:val="22"/>
        </w:rPr>
        <w:t>е</w:t>
      </w:r>
      <w:r w:rsidRPr="00E225A5">
        <w:rPr>
          <w:spacing w:val="1"/>
          <w:sz w:val="22"/>
          <w:szCs w:val="22"/>
        </w:rPr>
        <w:t>н</w:t>
      </w:r>
      <w:r w:rsidRPr="00E225A5">
        <w:rPr>
          <w:sz w:val="22"/>
          <w:szCs w:val="22"/>
        </w:rPr>
        <w:t xml:space="preserve">ие </w:t>
      </w:r>
      <w:r w:rsidRPr="00E225A5">
        <w:rPr>
          <w:spacing w:val="-1"/>
          <w:sz w:val="22"/>
          <w:szCs w:val="22"/>
        </w:rPr>
        <w:t>х</w:t>
      </w:r>
      <w:r w:rsidRPr="00E225A5">
        <w:rPr>
          <w:sz w:val="22"/>
          <w:szCs w:val="22"/>
        </w:rPr>
        <w:t>и</w:t>
      </w:r>
      <w:r w:rsidRPr="00E225A5">
        <w:rPr>
          <w:spacing w:val="1"/>
          <w:sz w:val="22"/>
          <w:szCs w:val="22"/>
        </w:rPr>
        <w:t>м</w:t>
      </w:r>
      <w:r w:rsidRPr="00E225A5">
        <w:rPr>
          <w:spacing w:val="-1"/>
          <w:sz w:val="22"/>
          <w:szCs w:val="22"/>
        </w:rPr>
        <w:t>и</w:t>
      </w:r>
      <w:r w:rsidRPr="00E225A5">
        <w:rPr>
          <w:sz w:val="22"/>
          <w:szCs w:val="22"/>
        </w:rPr>
        <w:t>чес</w:t>
      </w:r>
      <w:r w:rsidRPr="00E225A5">
        <w:rPr>
          <w:spacing w:val="1"/>
          <w:sz w:val="22"/>
          <w:szCs w:val="22"/>
        </w:rPr>
        <w:t>к</w:t>
      </w:r>
      <w:r w:rsidRPr="00E225A5">
        <w:rPr>
          <w:sz w:val="22"/>
          <w:szCs w:val="22"/>
        </w:rPr>
        <w:t>о</w:t>
      </w:r>
      <w:r w:rsidRPr="00E225A5">
        <w:rPr>
          <w:spacing w:val="-1"/>
          <w:sz w:val="22"/>
          <w:szCs w:val="22"/>
        </w:rPr>
        <w:t>г</w:t>
      </w:r>
      <w:r w:rsidRPr="00E225A5">
        <w:rPr>
          <w:sz w:val="22"/>
          <w:szCs w:val="22"/>
        </w:rPr>
        <w:t xml:space="preserve">о </w:t>
      </w:r>
      <w:r w:rsidRPr="00E225A5">
        <w:rPr>
          <w:spacing w:val="-1"/>
          <w:sz w:val="22"/>
          <w:szCs w:val="22"/>
        </w:rPr>
        <w:t>с</w:t>
      </w:r>
      <w:r w:rsidRPr="00E225A5">
        <w:rPr>
          <w:sz w:val="22"/>
          <w:szCs w:val="22"/>
        </w:rPr>
        <w:t>ос</w:t>
      </w:r>
      <w:r w:rsidRPr="00E225A5">
        <w:rPr>
          <w:spacing w:val="1"/>
          <w:sz w:val="22"/>
          <w:szCs w:val="22"/>
        </w:rPr>
        <w:t>т</w:t>
      </w:r>
      <w:r w:rsidRPr="00E225A5">
        <w:rPr>
          <w:sz w:val="22"/>
          <w:szCs w:val="22"/>
        </w:rPr>
        <w:t>а</w:t>
      </w:r>
      <w:r w:rsidRPr="00E225A5">
        <w:rPr>
          <w:spacing w:val="1"/>
          <w:sz w:val="22"/>
          <w:szCs w:val="22"/>
        </w:rPr>
        <w:t>в</w:t>
      </w:r>
      <w:r w:rsidRPr="00E225A5">
        <w:rPr>
          <w:sz w:val="22"/>
          <w:szCs w:val="22"/>
        </w:rPr>
        <w:t>а</w:t>
      </w:r>
      <w:r w:rsidRPr="00E225A5">
        <w:rPr>
          <w:spacing w:val="-2"/>
          <w:sz w:val="22"/>
          <w:szCs w:val="22"/>
        </w:rPr>
        <w:t xml:space="preserve"> </w:t>
      </w:r>
      <w:r w:rsidRPr="00E225A5">
        <w:rPr>
          <w:sz w:val="22"/>
          <w:szCs w:val="22"/>
        </w:rPr>
        <w:t>о</w:t>
      </w:r>
      <w:r w:rsidRPr="00E225A5">
        <w:rPr>
          <w:spacing w:val="-1"/>
          <w:sz w:val="22"/>
          <w:szCs w:val="22"/>
        </w:rPr>
        <w:t>к</w:t>
      </w:r>
      <w:r w:rsidRPr="00E225A5">
        <w:rPr>
          <w:spacing w:val="1"/>
          <w:sz w:val="22"/>
          <w:szCs w:val="22"/>
        </w:rPr>
        <w:t>р</w:t>
      </w:r>
      <w:r w:rsidRPr="00E225A5">
        <w:rPr>
          <w:spacing w:val="-3"/>
          <w:sz w:val="22"/>
          <w:szCs w:val="22"/>
        </w:rPr>
        <w:t>у</w:t>
      </w:r>
      <w:r w:rsidRPr="00E225A5">
        <w:rPr>
          <w:sz w:val="22"/>
          <w:szCs w:val="22"/>
        </w:rPr>
        <w:t>ж</w:t>
      </w:r>
      <w:r w:rsidRPr="00E225A5">
        <w:rPr>
          <w:spacing w:val="6"/>
          <w:sz w:val="22"/>
          <w:szCs w:val="22"/>
        </w:rPr>
        <w:t>а</w:t>
      </w:r>
      <w:r w:rsidRPr="00E225A5">
        <w:rPr>
          <w:sz w:val="22"/>
          <w:szCs w:val="22"/>
        </w:rPr>
        <w:t>юще</w:t>
      </w:r>
      <w:r w:rsidRPr="00E225A5">
        <w:rPr>
          <w:spacing w:val="1"/>
          <w:sz w:val="22"/>
          <w:szCs w:val="22"/>
        </w:rPr>
        <w:t>й</w:t>
      </w:r>
      <w:r w:rsidRPr="00E225A5">
        <w:rPr>
          <w:spacing w:val="-1"/>
          <w:sz w:val="22"/>
          <w:szCs w:val="22"/>
        </w:rPr>
        <w:t xml:space="preserve"> </w:t>
      </w:r>
      <w:r w:rsidRPr="00E225A5">
        <w:rPr>
          <w:sz w:val="22"/>
          <w:szCs w:val="22"/>
        </w:rPr>
        <w:t>сред</w:t>
      </w:r>
      <w:r w:rsidRPr="00E225A5">
        <w:rPr>
          <w:spacing w:val="1"/>
          <w:sz w:val="22"/>
          <w:szCs w:val="22"/>
        </w:rPr>
        <w:t>ы.</w:t>
      </w:r>
    </w:p>
    <w:p w:rsidR="00783A0B" w:rsidRPr="00E225A5" w:rsidRDefault="00783A0B" w:rsidP="00D6184B">
      <w:pPr>
        <w:widowControl w:val="0"/>
        <w:autoSpaceDE w:val="0"/>
        <w:autoSpaceDN w:val="0"/>
        <w:adjustRightInd w:val="0"/>
        <w:ind w:firstLine="567"/>
        <w:jc w:val="both"/>
        <w:rPr>
          <w:sz w:val="22"/>
          <w:szCs w:val="22"/>
        </w:rPr>
      </w:pPr>
      <w:r w:rsidRPr="00E225A5">
        <w:rPr>
          <w:spacing w:val="-5"/>
          <w:sz w:val="22"/>
          <w:szCs w:val="22"/>
        </w:rPr>
        <w:t>И</w:t>
      </w:r>
      <w:r w:rsidRPr="00E225A5">
        <w:rPr>
          <w:spacing w:val="-4"/>
          <w:sz w:val="22"/>
          <w:szCs w:val="22"/>
        </w:rPr>
        <w:t>с</w:t>
      </w:r>
      <w:r w:rsidRPr="00E225A5">
        <w:rPr>
          <w:spacing w:val="-5"/>
          <w:sz w:val="22"/>
          <w:szCs w:val="22"/>
        </w:rPr>
        <w:t>с</w:t>
      </w:r>
      <w:r w:rsidRPr="00E225A5">
        <w:rPr>
          <w:spacing w:val="-3"/>
          <w:sz w:val="22"/>
          <w:szCs w:val="22"/>
        </w:rPr>
        <w:t>л</w:t>
      </w:r>
      <w:r w:rsidRPr="00E225A5">
        <w:rPr>
          <w:spacing w:val="-4"/>
          <w:sz w:val="22"/>
          <w:szCs w:val="22"/>
        </w:rPr>
        <w:t>е</w:t>
      </w:r>
      <w:r w:rsidRPr="00E225A5">
        <w:rPr>
          <w:spacing w:val="-3"/>
          <w:sz w:val="22"/>
          <w:szCs w:val="22"/>
        </w:rPr>
        <w:t>до</w:t>
      </w:r>
      <w:r w:rsidRPr="00E225A5">
        <w:rPr>
          <w:spacing w:val="-5"/>
          <w:sz w:val="22"/>
          <w:szCs w:val="22"/>
        </w:rPr>
        <w:t>ва</w:t>
      </w:r>
      <w:r w:rsidRPr="00E225A5">
        <w:rPr>
          <w:spacing w:val="-3"/>
          <w:sz w:val="22"/>
          <w:szCs w:val="22"/>
        </w:rPr>
        <w:t>н</w:t>
      </w:r>
      <w:r w:rsidRPr="00E225A5">
        <w:rPr>
          <w:spacing w:val="-4"/>
          <w:sz w:val="22"/>
          <w:szCs w:val="22"/>
        </w:rPr>
        <w:t>и</w:t>
      </w:r>
      <w:r w:rsidRPr="00E225A5">
        <w:rPr>
          <w:sz w:val="22"/>
          <w:szCs w:val="22"/>
        </w:rPr>
        <w:t>я</w:t>
      </w:r>
      <w:r w:rsidRPr="00E225A5">
        <w:rPr>
          <w:spacing w:val="35"/>
          <w:sz w:val="22"/>
          <w:szCs w:val="22"/>
        </w:rPr>
        <w:t xml:space="preserve"> </w:t>
      </w:r>
      <w:r w:rsidRPr="00E225A5">
        <w:rPr>
          <w:spacing w:val="-2"/>
          <w:sz w:val="22"/>
          <w:szCs w:val="22"/>
        </w:rPr>
        <w:t>п</w:t>
      </w:r>
      <w:r w:rsidRPr="00E225A5">
        <w:rPr>
          <w:spacing w:val="-4"/>
          <w:sz w:val="22"/>
          <w:szCs w:val="22"/>
        </w:rPr>
        <w:t>ока</w:t>
      </w:r>
      <w:r w:rsidRPr="00E225A5">
        <w:rPr>
          <w:spacing w:val="-5"/>
          <w:sz w:val="22"/>
          <w:szCs w:val="22"/>
        </w:rPr>
        <w:t>зал</w:t>
      </w:r>
      <w:r w:rsidRPr="00E225A5">
        <w:rPr>
          <w:spacing w:val="-3"/>
          <w:sz w:val="22"/>
          <w:szCs w:val="22"/>
        </w:rPr>
        <w:t>и</w:t>
      </w:r>
      <w:r w:rsidRPr="00E225A5">
        <w:rPr>
          <w:sz w:val="22"/>
          <w:szCs w:val="22"/>
        </w:rPr>
        <w:t>,</w:t>
      </w:r>
      <w:r w:rsidRPr="00E225A5">
        <w:rPr>
          <w:spacing w:val="34"/>
          <w:sz w:val="22"/>
          <w:szCs w:val="22"/>
        </w:rPr>
        <w:t xml:space="preserve"> </w:t>
      </w:r>
      <w:r w:rsidRPr="00E225A5">
        <w:rPr>
          <w:spacing w:val="-3"/>
          <w:sz w:val="22"/>
          <w:szCs w:val="22"/>
        </w:rPr>
        <w:t>ч</w:t>
      </w:r>
      <w:r w:rsidRPr="00E225A5">
        <w:rPr>
          <w:spacing w:val="-5"/>
          <w:sz w:val="22"/>
          <w:szCs w:val="22"/>
        </w:rPr>
        <w:t>т</w:t>
      </w:r>
      <w:r w:rsidRPr="00E225A5">
        <w:rPr>
          <w:sz w:val="22"/>
          <w:szCs w:val="22"/>
        </w:rPr>
        <w:t>о</w:t>
      </w:r>
      <w:r w:rsidRPr="00E225A5">
        <w:rPr>
          <w:spacing w:val="41"/>
          <w:sz w:val="22"/>
          <w:szCs w:val="22"/>
        </w:rPr>
        <w:t xml:space="preserve"> </w:t>
      </w:r>
      <w:r w:rsidRPr="00E225A5">
        <w:rPr>
          <w:sz w:val="22"/>
          <w:szCs w:val="22"/>
        </w:rPr>
        <w:t>у</w:t>
      </w:r>
      <w:r w:rsidRPr="00E225A5">
        <w:rPr>
          <w:spacing w:val="34"/>
          <w:sz w:val="22"/>
          <w:szCs w:val="22"/>
        </w:rPr>
        <w:t xml:space="preserve"> </w:t>
      </w:r>
      <w:r w:rsidRPr="00E225A5">
        <w:rPr>
          <w:spacing w:val="-4"/>
          <w:sz w:val="22"/>
          <w:szCs w:val="22"/>
        </w:rPr>
        <w:t>л</w:t>
      </w:r>
      <w:r w:rsidRPr="00E225A5">
        <w:rPr>
          <w:spacing w:val="-5"/>
          <w:sz w:val="22"/>
          <w:szCs w:val="22"/>
        </w:rPr>
        <w:t>ю</w:t>
      </w:r>
      <w:r w:rsidRPr="00E225A5">
        <w:rPr>
          <w:spacing w:val="-4"/>
          <w:sz w:val="22"/>
          <w:szCs w:val="22"/>
        </w:rPr>
        <w:t>де</w:t>
      </w:r>
      <w:r w:rsidRPr="00E225A5">
        <w:rPr>
          <w:sz w:val="22"/>
          <w:szCs w:val="22"/>
        </w:rPr>
        <w:t>й</w:t>
      </w:r>
      <w:r w:rsidRPr="00E225A5">
        <w:rPr>
          <w:spacing w:val="36"/>
          <w:sz w:val="22"/>
          <w:szCs w:val="22"/>
        </w:rPr>
        <w:t xml:space="preserve"> </w:t>
      </w:r>
      <w:r w:rsidRPr="00E225A5">
        <w:rPr>
          <w:sz w:val="22"/>
          <w:szCs w:val="22"/>
        </w:rPr>
        <w:t>с</w:t>
      </w:r>
      <w:r w:rsidRPr="00E225A5">
        <w:rPr>
          <w:spacing w:val="38"/>
          <w:sz w:val="22"/>
          <w:szCs w:val="22"/>
        </w:rPr>
        <w:t xml:space="preserve"> </w:t>
      </w:r>
      <w:r w:rsidRPr="00E225A5">
        <w:rPr>
          <w:spacing w:val="-2"/>
          <w:sz w:val="22"/>
          <w:szCs w:val="22"/>
        </w:rPr>
        <w:t>б</w:t>
      </w:r>
      <w:r w:rsidRPr="00E225A5">
        <w:rPr>
          <w:spacing w:val="-4"/>
          <w:sz w:val="22"/>
          <w:szCs w:val="22"/>
        </w:rPr>
        <w:t>о</w:t>
      </w:r>
      <w:r w:rsidRPr="00E225A5">
        <w:rPr>
          <w:spacing w:val="-5"/>
          <w:sz w:val="22"/>
          <w:szCs w:val="22"/>
        </w:rPr>
        <w:t>л</w:t>
      </w:r>
      <w:r w:rsidRPr="00E225A5">
        <w:rPr>
          <w:spacing w:val="-4"/>
          <w:sz w:val="22"/>
          <w:szCs w:val="22"/>
        </w:rPr>
        <w:t>е</w:t>
      </w:r>
      <w:r w:rsidRPr="00E225A5">
        <w:rPr>
          <w:sz w:val="22"/>
          <w:szCs w:val="22"/>
        </w:rPr>
        <w:t>е</w:t>
      </w:r>
      <w:r w:rsidRPr="00E225A5">
        <w:rPr>
          <w:spacing w:val="35"/>
          <w:sz w:val="22"/>
          <w:szCs w:val="22"/>
        </w:rPr>
        <w:t xml:space="preserve"> </w:t>
      </w:r>
      <w:r w:rsidRPr="00E225A5">
        <w:rPr>
          <w:spacing w:val="-4"/>
          <w:sz w:val="22"/>
          <w:szCs w:val="22"/>
        </w:rPr>
        <w:t>выс</w:t>
      </w:r>
      <w:r w:rsidRPr="00E225A5">
        <w:rPr>
          <w:spacing w:val="-3"/>
          <w:sz w:val="22"/>
          <w:szCs w:val="22"/>
        </w:rPr>
        <w:t>о</w:t>
      </w:r>
      <w:r w:rsidRPr="00E225A5">
        <w:rPr>
          <w:spacing w:val="-5"/>
          <w:sz w:val="22"/>
          <w:szCs w:val="22"/>
        </w:rPr>
        <w:t>к</w:t>
      </w:r>
      <w:r w:rsidRPr="00E225A5">
        <w:rPr>
          <w:spacing w:val="-3"/>
          <w:sz w:val="22"/>
          <w:szCs w:val="22"/>
        </w:rPr>
        <w:t>и</w:t>
      </w:r>
      <w:r w:rsidRPr="00E225A5">
        <w:rPr>
          <w:sz w:val="22"/>
          <w:szCs w:val="22"/>
        </w:rPr>
        <w:t>м</w:t>
      </w:r>
      <w:r w:rsidRPr="00E225A5">
        <w:rPr>
          <w:spacing w:val="37"/>
          <w:sz w:val="22"/>
          <w:szCs w:val="22"/>
        </w:rPr>
        <w:t xml:space="preserve"> </w:t>
      </w:r>
      <w:r w:rsidRPr="00E225A5">
        <w:rPr>
          <w:spacing w:val="-7"/>
          <w:sz w:val="22"/>
          <w:szCs w:val="22"/>
        </w:rPr>
        <w:t>у</w:t>
      </w:r>
      <w:r w:rsidRPr="00E225A5">
        <w:rPr>
          <w:spacing w:val="-3"/>
          <w:sz w:val="22"/>
          <w:szCs w:val="22"/>
        </w:rPr>
        <w:t>ро</w:t>
      </w:r>
      <w:r w:rsidRPr="00E225A5">
        <w:rPr>
          <w:spacing w:val="-5"/>
          <w:sz w:val="22"/>
          <w:szCs w:val="22"/>
        </w:rPr>
        <w:t>в</w:t>
      </w:r>
      <w:r w:rsidRPr="00E225A5">
        <w:rPr>
          <w:spacing w:val="-4"/>
          <w:sz w:val="22"/>
          <w:szCs w:val="22"/>
        </w:rPr>
        <w:t>не</w:t>
      </w:r>
      <w:r w:rsidRPr="00E225A5">
        <w:rPr>
          <w:sz w:val="22"/>
          <w:szCs w:val="22"/>
        </w:rPr>
        <w:t>м</w:t>
      </w:r>
      <w:r w:rsidRPr="00E225A5">
        <w:rPr>
          <w:spacing w:val="34"/>
          <w:sz w:val="22"/>
          <w:szCs w:val="22"/>
        </w:rPr>
        <w:t xml:space="preserve"> </w:t>
      </w:r>
      <w:r w:rsidRPr="00E225A5">
        <w:rPr>
          <w:spacing w:val="-3"/>
          <w:sz w:val="22"/>
          <w:szCs w:val="22"/>
        </w:rPr>
        <w:t>фи</w:t>
      </w:r>
      <w:r w:rsidRPr="00E225A5">
        <w:rPr>
          <w:spacing w:val="-5"/>
          <w:sz w:val="22"/>
          <w:szCs w:val="22"/>
        </w:rPr>
        <w:t>з</w:t>
      </w:r>
      <w:r w:rsidRPr="00E225A5">
        <w:rPr>
          <w:spacing w:val="-4"/>
          <w:sz w:val="22"/>
          <w:szCs w:val="22"/>
        </w:rPr>
        <w:t>и</w:t>
      </w:r>
      <w:r w:rsidRPr="00E225A5">
        <w:rPr>
          <w:sz w:val="22"/>
          <w:szCs w:val="22"/>
        </w:rPr>
        <w:t>ч</w:t>
      </w:r>
      <w:r w:rsidRPr="00E225A5">
        <w:rPr>
          <w:spacing w:val="-4"/>
          <w:sz w:val="22"/>
          <w:szCs w:val="22"/>
        </w:rPr>
        <w:t>еск</w:t>
      </w:r>
      <w:r w:rsidRPr="00E225A5">
        <w:rPr>
          <w:spacing w:val="-3"/>
          <w:sz w:val="22"/>
          <w:szCs w:val="22"/>
        </w:rPr>
        <w:t>о</w:t>
      </w:r>
      <w:r w:rsidRPr="00E225A5">
        <w:rPr>
          <w:sz w:val="22"/>
          <w:szCs w:val="22"/>
        </w:rPr>
        <w:t>й</w:t>
      </w:r>
      <w:r w:rsidRPr="00E225A5">
        <w:rPr>
          <w:spacing w:val="7"/>
          <w:sz w:val="22"/>
          <w:szCs w:val="22"/>
        </w:rPr>
        <w:t xml:space="preserve"> </w:t>
      </w:r>
      <w:r w:rsidRPr="00E225A5">
        <w:rPr>
          <w:spacing w:val="-3"/>
          <w:sz w:val="22"/>
          <w:szCs w:val="22"/>
        </w:rPr>
        <w:t>под</w:t>
      </w:r>
      <w:r w:rsidRPr="00E225A5">
        <w:rPr>
          <w:spacing w:val="-5"/>
          <w:sz w:val="22"/>
          <w:szCs w:val="22"/>
        </w:rPr>
        <w:t>г</w:t>
      </w:r>
      <w:r w:rsidRPr="00E225A5">
        <w:rPr>
          <w:spacing w:val="-3"/>
          <w:sz w:val="22"/>
          <w:szCs w:val="22"/>
        </w:rPr>
        <w:t>о</w:t>
      </w:r>
      <w:r w:rsidRPr="00E225A5">
        <w:rPr>
          <w:spacing w:val="-5"/>
          <w:sz w:val="22"/>
          <w:szCs w:val="22"/>
        </w:rPr>
        <w:t>т</w:t>
      </w:r>
      <w:r w:rsidRPr="00E225A5">
        <w:rPr>
          <w:spacing w:val="-3"/>
          <w:sz w:val="22"/>
          <w:szCs w:val="22"/>
        </w:rPr>
        <w:t>о</w:t>
      </w:r>
      <w:r w:rsidRPr="00E225A5">
        <w:rPr>
          <w:spacing w:val="-5"/>
          <w:sz w:val="22"/>
          <w:szCs w:val="22"/>
        </w:rPr>
        <w:t>вле</w:t>
      </w:r>
      <w:r w:rsidRPr="00E225A5">
        <w:rPr>
          <w:spacing w:val="-3"/>
          <w:sz w:val="22"/>
          <w:szCs w:val="22"/>
        </w:rPr>
        <w:t>н</w:t>
      </w:r>
      <w:r w:rsidRPr="00E225A5">
        <w:rPr>
          <w:spacing w:val="-4"/>
          <w:sz w:val="22"/>
          <w:szCs w:val="22"/>
        </w:rPr>
        <w:t>н</w:t>
      </w:r>
      <w:r w:rsidRPr="00E225A5">
        <w:rPr>
          <w:spacing w:val="-5"/>
          <w:sz w:val="22"/>
          <w:szCs w:val="22"/>
        </w:rPr>
        <w:t>ос</w:t>
      </w:r>
      <w:r w:rsidRPr="00E225A5">
        <w:rPr>
          <w:spacing w:val="-4"/>
          <w:sz w:val="22"/>
          <w:szCs w:val="22"/>
        </w:rPr>
        <w:t>т</w:t>
      </w:r>
      <w:r w:rsidRPr="00E225A5">
        <w:rPr>
          <w:sz w:val="22"/>
          <w:szCs w:val="22"/>
        </w:rPr>
        <w:t>и</w:t>
      </w:r>
      <w:r w:rsidRPr="00E225A5">
        <w:rPr>
          <w:spacing w:val="9"/>
          <w:sz w:val="22"/>
          <w:szCs w:val="22"/>
        </w:rPr>
        <w:t xml:space="preserve"> </w:t>
      </w:r>
      <w:r w:rsidRPr="00E225A5">
        <w:rPr>
          <w:spacing w:val="-7"/>
          <w:sz w:val="22"/>
          <w:szCs w:val="22"/>
        </w:rPr>
        <w:t>у</w:t>
      </w:r>
      <w:r w:rsidRPr="00E225A5">
        <w:rPr>
          <w:spacing w:val="-2"/>
          <w:sz w:val="22"/>
          <w:szCs w:val="22"/>
        </w:rPr>
        <w:t>с</w:t>
      </w:r>
      <w:r w:rsidRPr="00E225A5">
        <w:rPr>
          <w:spacing w:val="-5"/>
          <w:sz w:val="22"/>
          <w:szCs w:val="22"/>
        </w:rPr>
        <w:t>т</w:t>
      </w:r>
      <w:r w:rsidRPr="00E225A5">
        <w:rPr>
          <w:spacing w:val="-3"/>
          <w:sz w:val="22"/>
          <w:szCs w:val="22"/>
        </w:rPr>
        <w:t>о</w:t>
      </w:r>
      <w:r w:rsidRPr="00E225A5">
        <w:rPr>
          <w:spacing w:val="-4"/>
          <w:sz w:val="22"/>
          <w:szCs w:val="22"/>
        </w:rPr>
        <w:t>йч</w:t>
      </w:r>
      <w:r w:rsidRPr="00E225A5">
        <w:rPr>
          <w:spacing w:val="-3"/>
          <w:sz w:val="22"/>
          <w:szCs w:val="22"/>
        </w:rPr>
        <w:t>и</w:t>
      </w:r>
      <w:r w:rsidRPr="00E225A5">
        <w:rPr>
          <w:spacing w:val="-5"/>
          <w:sz w:val="22"/>
          <w:szCs w:val="22"/>
        </w:rPr>
        <w:t>в</w:t>
      </w:r>
      <w:r w:rsidRPr="00E225A5">
        <w:rPr>
          <w:spacing w:val="-3"/>
          <w:sz w:val="22"/>
          <w:szCs w:val="22"/>
        </w:rPr>
        <w:t>о</w:t>
      </w:r>
      <w:r w:rsidRPr="00E225A5">
        <w:rPr>
          <w:spacing w:val="-5"/>
          <w:sz w:val="22"/>
          <w:szCs w:val="22"/>
        </w:rPr>
        <w:t>с</w:t>
      </w:r>
      <w:r w:rsidRPr="00E225A5">
        <w:rPr>
          <w:spacing w:val="-4"/>
          <w:sz w:val="22"/>
          <w:szCs w:val="22"/>
        </w:rPr>
        <w:t>т</w:t>
      </w:r>
      <w:r w:rsidRPr="00E225A5">
        <w:rPr>
          <w:sz w:val="22"/>
          <w:szCs w:val="22"/>
        </w:rPr>
        <w:t>ь</w:t>
      </w:r>
      <w:r w:rsidRPr="00E225A5">
        <w:rPr>
          <w:spacing w:val="5"/>
          <w:sz w:val="22"/>
          <w:szCs w:val="22"/>
        </w:rPr>
        <w:t xml:space="preserve"> </w:t>
      </w:r>
      <w:r w:rsidRPr="00E225A5">
        <w:rPr>
          <w:spacing w:val="-3"/>
          <w:sz w:val="22"/>
          <w:szCs w:val="22"/>
        </w:rPr>
        <w:t>о</w:t>
      </w:r>
      <w:r w:rsidRPr="00E225A5">
        <w:rPr>
          <w:sz w:val="22"/>
          <w:szCs w:val="22"/>
        </w:rPr>
        <w:t>р</w:t>
      </w:r>
      <w:r w:rsidRPr="00E225A5">
        <w:rPr>
          <w:spacing w:val="-5"/>
          <w:sz w:val="22"/>
          <w:szCs w:val="22"/>
        </w:rPr>
        <w:t>г</w:t>
      </w:r>
      <w:r w:rsidRPr="00E225A5">
        <w:rPr>
          <w:spacing w:val="-4"/>
          <w:sz w:val="22"/>
          <w:szCs w:val="22"/>
        </w:rPr>
        <w:t>ан</w:t>
      </w:r>
      <w:r w:rsidRPr="00E225A5">
        <w:rPr>
          <w:spacing w:val="-3"/>
          <w:sz w:val="22"/>
          <w:szCs w:val="22"/>
        </w:rPr>
        <w:t>и</w:t>
      </w:r>
      <w:r w:rsidRPr="00E225A5">
        <w:rPr>
          <w:spacing w:val="-5"/>
          <w:sz w:val="22"/>
          <w:szCs w:val="22"/>
        </w:rPr>
        <w:t>зм</w:t>
      </w:r>
      <w:r w:rsidRPr="00E225A5">
        <w:rPr>
          <w:sz w:val="22"/>
          <w:szCs w:val="22"/>
        </w:rPr>
        <w:t>а</w:t>
      </w:r>
      <w:r w:rsidRPr="00E225A5">
        <w:rPr>
          <w:spacing w:val="6"/>
          <w:sz w:val="22"/>
          <w:szCs w:val="22"/>
        </w:rPr>
        <w:t xml:space="preserve"> </w:t>
      </w:r>
      <w:r w:rsidRPr="00E225A5">
        <w:rPr>
          <w:spacing w:val="1"/>
          <w:sz w:val="22"/>
          <w:szCs w:val="22"/>
        </w:rPr>
        <w:t>к</w:t>
      </w:r>
      <w:r w:rsidRPr="00E225A5">
        <w:rPr>
          <w:spacing w:val="9"/>
          <w:sz w:val="22"/>
          <w:szCs w:val="22"/>
        </w:rPr>
        <w:t xml:space="preserve"> </w:t>
      </w:r>
      <w:r w:rsidRPr="00E225A5">
        <w:rPr>
          <w:spacing w:val="-4"/>
          <w:sz w:val="22"/>
          <w:szCs w:val="22"/>
        </w:rPr>
        <w:t>в</w:t>
      </w:r>
      <w:r w:rsidRPr="00E225A5">
        <w:rPr>
          <w:spacing w:val="-5"/>
          <w:sz w:val="22"/>
          <w:szCs w:val="22"/>
        </w:rPr>
        <w:t>л</w:t>
      </w:r>
      <w:r w:rsidRPr="00E225A5">
        <w:rPr>
          <w:spacing w:val="-4"/>
          <w:sz w:val="22"/>
          <w:szCs w:val="22"/>
        </w:rPr>
        <w:t>иян</w:t>
      </w:r>
      <w:r w:rsidRPr="00E225A5">
        <w:rPr>
          <w:spacing w:val="-3"/>
          <w:sz w:val="22"/>
          <w:szCs w:val="22"/>
        </w:rPr>
        <w:t>и</w:t>
      </w:r>
      <w:r w:rsidRPr="00E225A5">
        <w:rPr>
          <w:sz w:val="22"/>
          <w:szCs w:val="22"/>
        </w:rPr>
        <w:t>ю</w:t>
      </w:r>
      <w:r w:rsidRPr="00E225A5">
        <w:rPr>
          <w:spacing w:val="7"/>
          <w:sz w:val="22"/>
          <w:szCs w:val="22"/>
        </w:rPr>
        <w:t xml:space="preserve"> </w:t>
      </w:r>
      <w:r w:rsidRPr="00E225A5">
        <w:rPr>
          <w:spacing w:val="-4"/>
          <w:sz w:val="22"/>
          <w:szCs w:val="22"/>
        </w:rPr>
        <w:t>в</w:t>
      </w:r>
      <w:r w:rsidRPr="00E225A5">
        <w:rPr>
          <w:spacing w:val="-3"/>
          <w:sz w:val="22"/>
          <w:szCs w:val="22"/>
        </w:rPr>
        <w:t>н</w:t>
      </w:r>
      <w:r w:rsidRPr="00E225A5">
        <w:rPr>
          <w:spacing w:val="-5"/>
          <w:sz w:val="22"/>
          <w:szCs w:val="22"/>
        </w:rPr>
        <w:t>е</w:t>
      </w:r>
      <w:r w:rsidRPr="00E225A5">
        <w:rPr>
          <w:spacing w:val="-4"/>
          <w:sz w:val="22"/>
          <w:szCs w:val="22"/>
        </w:rPr>
        <w:t>шне</w:t>
      </w:r>
      <w:r w:rsidRPr="00E225A5">
        <w:rPr>
          <w:sz w:val="22"/>
          <w:szCs w:val="22"/>
        </w:rPr>
        <w:t>й</w:t>
      </w:r>
      <w:r w:rsidRPr="00E225A5">
        <w:rPr>
          <w:spacing w:val="7"/>
          <w:sz w:val="22"/>
          <w:szCs w:val="22"/>
        </w:rPr>
        <w:t xml:space="preserve"> </w:t>
      </w:r>
      <w:r w:rsidRPr="00E225A5">
        <w:rPr>
          <w:spacing w:val="-3"/>
          <w:sz w:val="22"/>
          <w:szCs w:val="22"/>
        </w:rPr>
        <w:t>с</w:t>
      </w:r>
      <w:r w:rsidRPr="00E225A5">
        <w:rPr>
          <w:spacing w:val="-4"/>
          <w:sz w:val="22"/>
          <w:szCs w:val="22"/>
        </w:rPr>
        <w:t>ре</w:t>
      </w:r>
      <w:r w:rsidRPr="00E225A5">
        <w:rPr>
          <w:spacing w:val="-3"/>
          <w:sz w:val="22"/>
          <w:szCs w:val="22"/>
        </w:rPr>
        <w:t>д</w:t>
      </w:r>
      <w:r w:rsidRPr="00E225A5">
        <w:rPr>
          <w:sz w:val="22"/>
          <w:szCs w:val="22"/>
        </w:rPr>
        <w:t>ы</w:t>
      </w:r>
      <w:r w:rsidRPr="00E225A5">
        <w:rPr>
          <w:spacing w:val="7"/>
          <w:sz w:val="22"/>
          <w:szCs w:val="22"/>
        </w:rPr>
        <w:t xml:space="preserve"> </w:t>
      </w:r>
      <w:r w:rsidRPr="00E225A5">
        <w:rPr>
          <w:spacing w:val="-4"/>
          <w:sz w:val="22"/>
          <w:szCs w:val="22"/>
        </w:rPr>
        <w:t>з</w:t>
      </w:r>
      <w:r w:rsidRPr="00E225A5">
        <w:rPr>
          <w:spacing w:val="2"/>
          <w:sz w:val="22"/>
          <w:szCs w:val="22"/>
        </w:rPr>
        <w:t>н</w:t>
      </w:r>
      <w:r w:rsidRPr="00E225A5">
        <w:rPr>
          <w:spacing w:val="-3"/>
          <w:sz w:val="22"/>
          <w:szCs w:val="22"/>
        </w:rPr>
        <w:t>а</w:t>
      </w:r>
      <w:r w:rsidRPr="00E225A5">
        <w:rPr>
          <w:spacing w:val="-4"/>
          <w:sz w:val="22"/>
          <w:szCs w:val="22"/>
        </w:rPr>
        <w:t>ч</w:t>
      </w:r>
      <w:r w:rsidRPr="00E225A5">
        <w:rPr>
          <w:spacing w:val="-3"/>
          <w:sz w:val="22"/>
          <w:szCs w:val="22"/>
        </w:rPr>
        <w:t>и</w:t>
      </w:r>
      <w:r w:rsidRPr="00E225A5">
        <w:rPr>
          <w:spacing w:val="-5"/>
          <w:sz w:val="22"/>
          <w:szCs w:val="22"/>
        </w:rPr>
        <w:t>т</w:t>
      </w:r>
      <w:r w:rsidRPr="00E225A5">
        <w:rPr>
          <w:spacing w:val="-4"/>
          <w:sz w:val="22"/>
          <w:szCs w:val="22"/>
        </w:rPr>
        <w:t>е</w:t>
      </w:r>
      <w:r w:rsidRPr="00E225A5">
        <w:rPr>
          <w:spacing w:val="-5"/>
          <w:sz w:val="22"/>
          <w:szCs w:val="22"/>
        </w:rPr>
        <w:t>л</w:t>
      </w:r>
      <w:r w:rsidRPr="00E225A5">
        <w:rPr>
          <w:spacing w:val="-6"/>
          <w:sz w:val="22"/>
          <w:szCs w:val="22"/>
        </w:rPr>
        <w:t>ь</w:t>
      </w:r>
      <w:r w:rsidRPr="00E225A5">
        <w:rPr>
          <w:spacing w:val="-3"/>
          <w:sz w:val="22"/>
          <w:szCs w:val="22"/>
        </w:rPr>
        <w:t>н</w:t>
      </w:r>
      <w:r w:rsidRPr="00E225A5">
        <w:rPr>
          <w:sz w:val="22"/>
          <w:szCs w:val="22"/>
        </w:rPr>
        <w:t>о</w:t>
      </w:r>
      <w:r w:rsidRPr="00E225A5">
        <w:rPr>
          <w:spacing w:val="-6"/>
          <w:sz w:val="22"/>
          <w:szCs w:val="22"/>
        </w:rPr>
        <w:t xml:space="preserve"> </w:t>
      </w:r>
      <w:r w:rsidRPr="00E225A5">
        <w:rPr>
          <w:spacing w:val="-5"/>
          <w:sz w:val="22"/>
          <w:szCs w:val="22"/>
        </w:rPr>
        <w:t>в</w:t>
      </w:r>
      <w:r w:rsidRPr="00E225A5">
        <w:rPr>
          <w:spacing w:val="-4"/>
          <w:sz w:val="22"/>
          <w:szCs w:val="22"/>
        </w:rPr>
        <w:t>ыш</w:t>
      </w:r>
      <w:r w:rsidRPr="00E225A5">
        <w:rPr>
          <w:spacing w:val="-5"/>
          <w:sz w:val="22"/>
          <w:szCs w:val="22"/>
        </w:rPr>
        <w:t>е</w:t>
      </w:r>
      <w:r w:rsidRPr="00E225A5">
        <w:rPr>
          <w:sz w:val="22"/>
          <w:szCs w:val="22"/>
        </w:rPr>
        <w:t>,</w:t>
      </w:r>
      <w:r w:rsidRPr="00E225A5">
        <w:rPr>
          <w:spacing w:val="-8"/>
          <w:sz w:val="22"/>
          <w:szCs w:val="22"/>
        </w:rPr>
        <w:t xml:space="preserve"> </w:t>
      </w:r>
      <w:r w:rsidRPr="00E225A5">
        <w:rPr>
          <w:spacing w:val="-4"/>
          <w:sz w:val="22"/>
          <w:szCs w:val="22"/>
        </w:rPr>
        <w:t>че</w:t>
      </w:r>
      <w:r w:rsidRPr="00E225A5">
        <w:rPr>
          <w:sz w:val="22"/>
          <w:szCs w:val="22"/>
        </w:rPr>
        <w:t>м</w:t>
      </w:r>
      <w:r w:rsidRPr="00E225A5">
        <w:rPr>
          <w:spacing w:val="-5"/>
          <w:sz w:val="22"/>
          <w:szCs w:val="22"/>
        </w:rPr>
        <w:t xml:space="preserve"> </w:t>
      </w:r>
      <w:r w:rsidRPr="00E225A5">
        <w:rPr>
          <w:sz w:val="22"/>
          <w:szCs w:val="22"/>
        </w:rPr>
        <w:t>у</w:t>
      </w:r>
      <w:r w:rsidRPr="00E225A5">
        <w:rPr>
          <w:spacing w:val="-8"/>
          <w:sz w:val="22"/>
          <w:szCs w:val="22"/>
        </w:rPr>
        <w:t xml:space="preserve"> </w:t>
      </w:r>
      <w:r w:rsidRPr="00E225A5">
        <w:rPr>
          <w:spacing w:val="-5"/>
          <w:sz w:val="22"/>
          <w:szCs w:val="22"/>
        </w:rPr>
        <w:t>л</w:t>
      </w:r>
      <w:r w:rsidRPr="00E225A5">
        <w:rPr>
          <w:spacing w:val="-4"/>
          <w:sz w:val="22"/>
          <w:szCs w:val="22"/>
        </w:rPr>
        <w:t>и</w:t>
      </w:r>
      <w:r w:rsidRPr="00E225A5">
        <w:rPr>
          <w:sz w:val="22"/>
          <w:szCs w:val="22"/>
        </w:rPr>
        <w:t>ц</w:t>
      </w:r>
      <w:r w:rsidRPr="00E225A5">
        <w:rPr>
          <w:spacing w:val="-9"/>
          <w:sz w:val="22"/>
          <w:szCs w:val="22"/>
        </w:rPr>
        <w:t xml:space="preserve"> </w:t>
      </w:r>
      <w:r w:rsidRPr="00E225A5">
        <w:rPr>
          <w:sz w:val="22"/>
          <w:szCs w:val="22"/>
        </w:rPr>
        <w:t>с</w:t>
      </w:r>
      <w:r w:rsidRPr="00E225A5">
        <w:rPr>
          <w:spacing w:val="-9"/>
          <w:sz w:val="22"/>
          <w:szCs w:val="22"/>
        </w:rPr>
        <w:t xml:space="preserve"> </w:t>
      </w:r>
      <w:r w:rsidRPr="00E225A5">
        <w:rPr>
          <w:spacing w:val="-4"/>
          <w:sz w:val="22"/>
          <w:szCs w:val="22"/>
        </w:rPr>
        <w:t>н</w:t>
      </w:r>
      <w:r w:rsidRPr="00E225A5">
        <w:rPr>
          <w:spacing w:val="-3"/>
          <w:sz w:val="22"/>
          <w:szCs w:val="22"/>
        </w:rPr>
        <w:t>и</w:t>
      </w:r>
      <w:r w:rsidRPr="00E225A5">
        <w:rPr>
          <w:spacing w:val="-5"/>
          <w:sz w:val="22"/>
          <w:szCs w:val="22"/>
        </w:rPr>
        <w:t>з</w:t>
      </w:r>
      <w:r w:rsidRPr="00E225A5">
        <w:rPr>
          <w:spacing w:val="-4"/>
          <w:sz w:val="22"/>
          <w:szCs w:val="22"/>
        </w:rPr>
        <w:t>ко</w:t>
      </w:r>
      <w:r w:rsidRPr="00E225A5">
        <w:rPr>
          <w:sz w:val="22"/>
          <w:szCs w:val="22"/>
        </w:rPr>
        <w:t>й</w:t>
      </w:r>
      <w:r w:rsidRPr="00E225A5">
        <w:rPr>
          <w:spacing w:val="-8"/>
          <w:sz w:val="22"/>
          <w:szCs w:val="22"/>
        </w:rPr>
        <w:t xml:space="preserve"> </w:t>
      </w:r>
      <w:r w:rsidRPr="00E225A5">
        <w:rPr>
          <w:spacing w:val="-4"/>
          <w:sz w:val="22"/>
          <w:szCs w:val="22"/>
        </w:rPr>
        <w:t>о</w:t>
      </w:r>
      <w:r w:rsidRPr="00E225A5">
        <w:rPr>
          <w:spacing w:val="-3"/>
          <w:sz w:val="22"/>
          <w:szCs w:val="22"/>
        </w:rPr>
        <w:t>б</w:t>
      </w:r>
      <w:r w:rsidRPr="00E225A5">
        <w:rPr>
          <w:spacing w:val="-4"/>
          <w:sz w:val="22"/>
          <w:szCs w:val="22"/>
        </w:rPr>
        <w:t>щ</w:t>
      </w:r>
      <w:r w:rsidRPr="00E225A5">
        <w:rPr>
          <w:spacing w:val="-2"/>
          <w:sz w:val="22"/>
          <w:szCs w:val="22"/>
        </w:rPr>
        <w:t>е</w:t>
      </w:r>
      <w:r w:rsidRPr="00E225A5">
        <w:rPr>
          <w:sz w:val="22"/>
          <w:szCs w:val="22"/>
        </w:rPr>
        <w:t>й</w:t>
      </w:r>
      <w:r w:rsidRPr="00E225A5">
        <w:rPr>
          <w:spacing w:val="-9"/>
          <w:sz w:val="22"/>
          <w:szCs w:val="22"/>
        </w:rPr>
        <w:t xml:space="preserve"> </w:t>
      </w:r>
      <w:r w:rsidRPr="00E225A5">
        <w:rPr>
          <w:spacing w:val="-4"/>
          <w:sz w:val="22"/>
          <w:szCs w:val="22"/>
        </w:rPr>
        <w:t>ф</w:t>
      </w:r>
      <w:r w:rsidRPr="00E225A5">
        <w:rPr>
          <w:spacing w:val="-3"/>
          <w:sz w:val="22"/>
          <w:szCs w:val="22"/>
        </w:rPr>
        <w:t>и</w:t>
      </w:r>
      <w:r w:rsidRPr="00E225A5">
        <w:rPr>
          <w:spacing w:val="-5"/>
          <w:sz w:val="22"/>
          <w:szCs w:val="22"/>
        </w:rPr>
        <w:t>з</w:t>
      </w:r>
      <w:r w:rsidRPr="00E225A5">
        <w:rPr>
          <w:spacing w:val="-4"/>
          <w:sz w:val="22"/>
          <w:szCs w:val="22"/>
        </w:rPr>
        <w:t>иче</w:t>
      </w:r>
      <w:r w:rsidRPr="00E225A5">
        <w:rPr>
          <w:spacing w:val="-5"/>
          <w:sz w:val="22"/>
          <w:szCs w:val="22"/>
        </w:rPr>
        <w:t>с</w:t>
      </w:r>
      <w:r w:rsidRPr="00E225A5">
        <w:rPr>
          <w:spacing w:val="-4"/>
          <w:sz w:val="22"/>
          <w:szCs w:val="22"/>
        </w:rPr>
        <w:t>к</w:t>
      </w:r>
      <w:r w:rsidRPr="00E225A5">
        <w:rPr>
          <w:spacing w:val="-3"/>
          <w:sz w:val="22"/>
          <w:szCs w:val="22"/>
        </w:rPr>
        <w:t>о</w:t>
      </w:r>
      <w:r w:rsidRPr="00E225A5">
        <w:rPr>
          <w:sz w:val="22"/>
          <w:szCs w:val="22"/>
        </w:rPr>
        <w:t>й</w:t>
      </w:r>
      <w:r w:rsidRPr="00E225A5">
        <w:rPr>
          <w:spacing w:val="-9"/>
          <w:sz w:val="22"/>
          <w:szCs w:val="22"/>
        </w:rPr>
        <w:t xml:space="preserve"> </w:t>
      </w:r>
      <w:r w:rsidRPr="00E225A5">
        <w:rPr>
          <w:spacing w:val="-3"/>
          <w:sz w:val="22"/>
          <w:szCs w:val="22"/>
        </w:rPr>
        <w:t>по</w:t>
      </w:r>
      <w:r w:rsidRPr="00E225A5">
        <w:rPr>
          <w:spacing w:val="-4"/>
          <w:sz w:val="22"/>
          <w:szCs w:val="22"/>
        </w:rPr>
        <w:t>дг</w:t>
      </w:r>
      <w:r w:rsidRPr="00E225A5">
        <w:rPr>
          <w:spacing w:val="-3"/>
          <w:sz w:val="22"/>
          <w:szCs w:val="22"/>
        </w:rPr>
        <w:t>о</w:t>
      </w:r>
      <w:r w:rsidRPr="00E225A5">
        <w:rPr>
          <w:spacing w:val="-5"/>
          <w:sz w:val="22"/>
          <w:szCs w:val="22"/>
        </w:rPr>
        <w:t>т</w:t>
      </w:r>
      <w:r w:rsidRPr="00E225A5">
        <w:rPr>
          <w:spacing w:val="-3"/>
          <w:sz w:val="22"/>
          <w:szCs w:val="22"/>
        </w:rPr>
        <w:t>о</w:t>
      </w:r>
      <w:r w:rsidRPr="00E225A5">
        <w:rPr>
          <w:spacing w:val="-5"/>
          <w:sz w:val="22"/>
          <w:szCs w:val="22"/>
        </w:rPr>
        <w:t>в</w:t>
      </w:r>
      <w:r w:rsidRPr="00E225A5">
        <w:rPr>
          <w:spacing w:val="-6"/>
          <w:sz w:val="22"/>
          <w:szCs w:val="22"/>
        </w:rPr>
        <w:t>л</w:t>
      </w:r>
      <w:r w:rsidRPr="00E225A5">
        <w:rPr>
          <w:spacing w:val="-4"/>
          <w:sz w:val="22"/>
          <w:szCs w:val="22"/>
        </w:rPr>
        <w:t>е</w:t>
      </w:r>
      <w:r w:rsidRPr="00E225A5">
        <w:rPr>
          <w:spacing w:val="-3"/>
          <w:sz w:val="22"/>
          <w:szCs w:val="22"/>
        </w:rPr>
        <w:t>н</w:t>
      </w:r>
      <w:r w:rsidRPr="00E225A5">
        <w:rPr>
          <w:sz w:val="22"/>
          <w:szCs w:val="22"/>
        </w:rPr>
        <w:t>н</w:t>
      </w:r>
      <w:r w:rsidRPr="00E225A5">
        <w:rPr>
          <w:spacing w:val="-3"/>
          <w:sz w:val="22"/>
          <w:szCs w:val="22"/>
        </w:rPr>
        <w:t>о</w:t>
      </w:r>
      <w:r w:rsidRPr="00E225A5">
        <w:rPr>
          <w:spacing w:val="-5"/>
          <w:sz w:val="22"/>
          <w:szCs w:val="22"/>
        </w:rPr>
        <w:t>сть</w:t>
      </w:r>
      <w:r w:rsidRPr="00E225A5">
        <w:rPr>
          <w:spacing w:val="-3"/>
          <w:sz w:val="22"/>
          <w:szCs w:val="22"/>
        </w:rPr>
        <w:t>ю</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Нас</w:t>
      </w:r>
      <w:r w:rsidRPr="00E225A5">
        <w:rPr>
          <w:i/>
          <w:iCs/>
          <w:spacing w:val="1"/>
          <w:sz w:val="22"/>
          <w:szCs w:val="22"/>
        </w:rPr>
        <w:t>л</w:t>
      </w:r>
      <w:r w:rsidRPr="00E225A5">
        <w:rPr>
          <w:i/>
          <w:iCs/>
          <w:sz w:val="22"/>
          <w:szCs w:val="22"/>
        </w:rPr>
        <w:t>е</w:t>
      </w:r>
      <w:r w:rsidRPr="00E225A5">
        <w:rPr>
          <w:i/>
          <w:iCs/>
          <w:spacing w:val="1"/>
          <w:sz w:val="22"/>
          <w:szCs w:val="22"/>
        </w:rPr>
        <w:t>д</w:t>
      </w:r>
      <w:r w:rsidRPr="00E225A5">
        <w:rPr>
          <w:i/>
          <w:iCs/>
          <w:sz w:val="22"/>
          <w:szCs w:val="22"/>
        </w:rPr>
        <w:t>ств</w:t>
      </w:r>
      <w:r w:rsidRPr="00E225A5">
        <w:rPr>
          <w:i/>
          <w:iCs/>
          <w:spacing w:val="-1"/>
          <w:sz w:val="22"/>
          <w:szCs w:val="22"/>
        </w:rPr>
        <w:t>е</w:t>
      </w:r>
      <w:r w:rsidRPr="00E225A5">
        <w:rPr>
          <w:i/>
          <w:iCs/>
          <w:sz w:val="22"/>
          <w:szCs w:val="22"/>
        </w:rPr>
        <w:t>нность</w:t>
      </w:r>
      <w:r w:rsidRPr="00E225A5">
        <w:rPr>
          <w:spacing w:val="4"/>
          <w:sz w:val="22"/>
          <w:szCs w:val="22"/>
        </w:rPr>
        <w:t xml:space="preserve"> </w:t>
      </w:r>
      <w:r w:rsidRPr="00E225A5">
        <w:rPr>
          <w:sz w:val="22"/>
          <w:szCs w:val="22"/>
        </w:rPr>
        <w:t>и</w:t>
      </w:r>
      <w:r w:rsidRPr="00E225A5">
        <w:rPr>
          <w:spacing w:val="1"/>
          <w:sz w:val="22"/>
          <w:szCs w:val="22"/>
        </w:rPr>
        <w:t xml:space="preserve"> </w:t>
      </w:r>
      <w:r w:rsidRPr="00E225A5">
        <w:rPr>
          <w:sz w:val="22"/>
          <w:szCs w:val="22"/>
        </w:rPr>
        <w:t>в</w:t>
      </w:r>
      <w:r w:rsidRPr="00E225A5">
        <w:rPr>
          <w:spacing w:val="1"/>
          <w:sz w:val="22"/>
          <w:szCs w:val="22"/>
        </w:rPr>
        <w:t>о</w:t>
      </w:r>
      <w:r w:rsidRPr="00E225A5">
        <w:rPr>
          <w:spacing w:val="-1"/>
          <w:sz w:val="22"/>
          <w:szCs w:val="22"/>
        </w:rPr>
        <w:t>з</w:t>
      </w:r>
      <w:r w:rsidRPr="00E225A5">
        <w:rPr>
          <w:sz w:val="22"/>
          <w:szCs w:val="22"/>
        </w:rPr>
        <w:t>ра</w:t>
      </w:r>
      <w:r w:rsidRPr="00E225A5">
        <w:rPr>
          <w:spacing w:val="1"/>
          <w:sz w:val="22"/>
          <w:szCs w:val="22"/>
        </w:rPr>
        <w:t>с</w:t>
      </w:r>
      <w:r w:rsidRPr="00E225A5">
        <w:rPr>
          <w:spacing w:val="-1"/>
          <w:sz w:val="22"/>
          <w:szCs w:val="22"/>
        </w:rPr>
        <w:t>т</w:t>
      </w:r>
      <w:r w:rsidRPr="00E225A5">
        <w:rPr>
          <w:sz w:val="22"/>
          <w:szCs w:val="22"/>
        </w:rPr>
        <w:t>н</w:t>
      </w:r>
      <w:r w:rsidRPr="00E225A5">
        <w:rPr>
          <w:spacing w:val="1"/>
          <w:sz w:val="22"/>
          <w:szCs w:val="22"/>
        </w:rPr>
        <w:t>ы</w:t>
      </w:r>
      <w:r w:rsidRPr="00E225A5">
        <w:rPr>
          <w:sz w:val="22"/>
          <w:szCs w:val="22"/>
        </w:rPr>
        <w:t>е</w:t>
      </w:r>
      <w:r w:rsidRPr="00E225A5">
        <w:rPr>
          <w:spacing w:val="6"/>
          <w:sz w:val="22"/>
          <w:szCs w:val="22"/>
        </w:rPr>
        <w:t xml:space="preserve"> </w:t>
      </w:r>
      <w:r w:rsidRPr="00E225A5">
        <w:rPr>
          <w:spacing w:val="1"/>
          <w:sz w:val="22"/>
          <w:szCs w:val="22"/>
        </w:rPr>
        <w:t>из</w:t>
      </w:r>
      <w:r w:rsidRPr="00E225A5">
        <w:rPr>
          <w:spacing w:val="-2"/>
          <w:sz w:val="22"/>
          <w:szCs w:val="22"/>
        </w:rPr>
        <w:t>м</w:t>
      </w:r>
      <w:r w:rsidRPr="00E225A5">
        <w:rPr>
          <w:sz w:val="22"/>
          <w:szCs w:val="22"/>
        </w:rPr>
        <w:t>е</w:t>
      </w:r>
      <w:r w:rsidRPr="00E225A5">
        <w:rPr>
          <w:spacing w:val="-1"/>
          <w:sz w:val="22"/>
          <w:szCs w:val="22"/>
        </w:rPr>
        <w:t>н</w:t>
      </w:r>
      <w:r w:rsidRPr="00E225A5">
        <w:rPr>
          <w:sz w:val="22"/>
          <w:szCs w:val="22"/>
        </w:rPr>
        <w:t>е</w:t>
      </w:r>
      <w:r w:rsidRPr="00E225A5">
        <w:rPr>
          <w:spacing w:val="1"/>
          <w:sz w:val="22"/>
          <w:szCs w:val="22"/>
        </w:rPr>
        <w:t>н</w:t>
      </w:r>
      <w:r w:rsidRPr="00E225A5">
        <w:rPr>
          <w:sz w:val="22"/>
          <w:szCs w:val="22"/>
        </w:rPr>
        <w:t>и</w:t>
      </w:r>
      <w:r w:rsidRPr="00E225A5">
        <w:rPr>
          <w:spacing w:val="1"/>
          <w:sz w:val="22"/>
          <w:szCs w:val="22"/>
        </w:rPr>
        <w:t>я</w:t>
      </w:r>
      <w:r w:rsidRPr="00E225A5">
        <w:rPr>
          <w:sz w:val="22"/>
          <w:szCs w:val="22"/>
        </w:rPr>
        <w:t>,</w:t>
      </w:r>
      <w:r w:rsidRPr="00E225A5">
        <w:rPr>
          <w:spacing w:val="4"/>
          <w:sz w:val="22"/>
          <w:szCs w:val="22"/>
        </w:rPr>
        <w:t xml:space="preserve"> </w:t>
      </w:r>
      <w:r w:rsidRPr="00E225A5">
        <w:rPr>
          <w:spacing w:val="1"/>
          <w:sz w:val="22"/>
          <w:szCs w:val="22"/>
        </w:rPr>
        <w:t>п</w:t>
      </w:r>
      <w:r w:rsidRPr="00E225A5">
        <w:rPr>
          <w:sz w:val="22"/>
          <w:szCs w:val="22"/>
        </w:rPr>
        <w:t>роисх</w:t>
      </w:r>
      <w:r w:rsidRPr="00E225A5">
        <w:rPr>
          <w:spacing w:val="-1"/>
          <w:sz w:val="22"/>
          <w:szCs w:val="22"/>
        </w:rPr>
        <w:t>о</w:t>
      </w:r>
      <w:r w:rsidRPr="00E225A5">
        <w:rPr>
          <w:sz w:val="22"/>
          <w:szCs w:val="22"/>
        </w:rPr>
        <w:t>д</w:t>
      </w:r>
      <w:r w:rsidRPr="00E225A5">
        <w:rPr>
          <w:spacing w:val="1"/>
          <w:sz w:val="22"/>
          <w:szCs w:val="22"/>
        </w:rPr>
        <w:t>я</w:t>
      </w:r>
      <w:r w:rsidRPr="00E225A5">
        <w:rPr>
          <w:spacing w:val="-1"/>
          <w:sz w:val="22"/>
          <w:szCs w:val="22"/>
        </w:rPr>
        <w:t>щ</w:t>
      </w:r>
      <w:r w:rsidRPr="00E225A5">
        <w:rPr>
          <w:sz w:val="22"/>
          <w:szCs w:val="22"/>
        </w:rPr>
        <w:t>ие</w:t>
      </w:r>
      <w:r w:rsidRPr="00E225A5">
        <w:rPr>
          <w:spacing w:val="7"/>
          <w:sz w:val="22"/>
          <w:szCs w:val="22"/>
        </w:rPr>
        <w:t xml:space="preserve"> </w:t>
      </w:r>
      <w:r w:rsidRPr="00E225A5">
        <w:rPr>
          <w:sz w:val="22"/>
          <w:szCs w:val="22"/>
        </w:rPr>
        <w:t>в</w:t>
      </w:r>
      <w:r w:rsidRPr="00E225A5">
        <w:rPr>
          <w:spacing w:val="4"/>
          <w:sz w:val="22"/>
          <w:szCs w:val="22"/>
        </w:rPr>
        <w:t xml:space="preserve"> </w:t>
      </w:r>
      <w:r w:rsidRPr="00E225A5">
        <w:rPr>
          <w:spacing w:val="1"/>
          <w:sz w:val="22"/>
          <w:szCs w:val="22"/>
        </w:rPr>
        <w:t>ор</w:t>
      </w:r>
      <w:r w:rsidRPr="00E225A5">
        <w:rPr>
          <w:spacing w:val="-1"/>
          <w:sz w:val="22"/>
          <w:szCs w:val="22"/>
        </w:rPr>
        <w:t>г</w:t>
      </w:r>
      <w:r w:rsidRPr="00E225A5">
        <w:rPr>
          <w:sz w:val="22"/>
          <w:szCs w:val="22"/>
        </w:rPr>
        <w:t>ан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е че</w:t>
      </w:r>
      <w:r w:rsidRPr="00E225A5">
        <w:rPr>
          <w:spacing w:val="1"/>
          <w:sz w:val="22"/>
          <w:szCs w:val="22"/>
        </w:rPr>
        <w:t>л</w:t>
      </w:r>
      <w:r w:rsidRPr="00E225A5">
        <w:rPr>
          <w:sz w:val="22"/>
          <w:szCs w:val="22"/>
        </w:rPr>
        <w:t>ов</w:t>
      </w:r>
      <w:r w:rsidRPr="00E225A5">
        <w:rPr>
          <w:spacing w:val="1"/>
          <w:sz w:val="22"/>
          <w:szCs w:val="22"/>
        </w:rPr>
        <w:t>е</w:t>
      </w:r>
      <w:r w:rsidRPr="00E225A5">
        <w:rPr>
          <w:sz w:val="22"/>
          <w:szCs w:val="22"/>
        </w:rPr>
        <w:t>ка</w:t>
      </w:r>
      <w:r w:rsidRPr="00E225A5">
        <w:rPr>
          <w:spacing w:val="73"/>
          <w:sz w:val="22"/>
          <w:szCs w:val="22"/>
        </w:rPr>
        <w:t xml:space="preserve"> </w:t>
      </w:r>
      <w:r w:rsidRPr="00E225A5">
        <w:rPr>
          <w:sz w:val="22"/>
          <w:szCs w:val="22"/>
        </w:rPr>
        <w:t>по</w:t>
      </w:r>
      <w:r w:rsidRPr="00E225A5">
        <w:rPr>
          <w:spacing w:val="74"/>
          <w:sz w:val="22"/>
          <w:szCs w:val="22"/>
        </w:rPr>
        <w:t xml:space="preserve"> </w:t>
      </w:r>
      <w:r w:rsidRPr="00E225A5">
        <w:rPr>
          <w:spacing w:val="-1"/>
          <w:sz w:val="22"/>
          <w:szCs w:val="22"/>
        </w:rPr>
        <w:t>м</w:t>
      </w:r>
      <w:r w:rsidRPr="00E225A5">
        <w:rPr>
          <w:sz w:val="22"/>
          <w:szCs w:val="22"/>
        </w:rPr>
        <w:t>е</w:t>
      </w:r>
      <w:r w:rsidRPr="00E225A5">
        <w:rPr>
          <w:spacing w:val="1"/>
          <w:sz w:val="22"/>
          <w:szCs w:val="22"/>
        </w:rPr>
        <w:t>р</w:t>
      </w:r>
      <w:r w:rsidRPr="00E225A5">
        <w:rPr>
          <w:sz w:val="22"/>
          <w:szCs w:val="22"/>
        </w:rPr>
        <w:t>е</w:t>
      </w:r>
      <w:r w:rsidRPr="00E225A5">
        <w:rPr>
          <w:spacing w:val="69"/>
          <w:sz w:val="22"/>
          <w:szCs w:val="22"/>
        </w:rPr>
        <w:t xml:space="preserve"> </w:t>
      </w:r>
      <w:r w:rsidRPr="00E225A5">
        <w:rPr>
          <w:spacing w:val="1"/>
          <w:sz w:val="22"/>
          <w:szCs w:val="22"/>
        </w:rPr>
        <w:t>е</w:t>
      </w:r>
      <w:r w:rsidRPr="00E225A5">
        <w:rPr>
          <w:sz w:val="22"/>
          <w:szCs w:val="22"/>
        </w:rPr>
        <w:t>го</w:t>
      </w:r>
      <w:r w:rsidRPr="00E225A5">
        <w:rPr>
          <w:spacing w:val="73"/>
          <w:sz w:val="22"/>
          <w:szCs w:val="22"/>
        </w:rPr>
        <w:t xml:space="preserve"> </w:t>
      </w:r>
      <w:r w:rsidRPr="00E225A5">
        <w:rPr>
          <w:spacing w:val="1"/>
          <w:sz w:val="22"/>
          <w:szCs w:val="22"/>
        </w:rPr>
        <w:t>р</w:t>
      </w:r>
      <w:r w:rsidRPr="00E225A5">
        <w:rPr>
          <w:sz w:val="22"/>
          <w:szCs w:val="22"/>
        </w:rPr>
        <w:t>а</w:t>
      </w:r>
      <w:r w:rsidRPr="00E225A5">
        <w:rPr>
          <w:spacing w:val="1"/>
          <w:sz w:val="22"/>
          <w:szCs w:val="22"/>
        </w:rPr>
        <w:t>з</w:t>
      </w:r>
      <w:r w:rsidRPr="00E225A5">
        <w:rPr>
          <w:sz w:val="22"/>
          <w:szCs w:val="22"/>
        </w:rPr>
        <w:t>ви</w:t>
      </w:r>
      <w:r w:rsidRPr="00E225A5">
        <w:rPr>
          <w:spacing w:val="-1"/>
          <w:sz w:val="22"/>
          <w:szCs w:val="22"/>
        </w:rPr>
        <w:t>т</w:t>
      </w:r>
      <w:r w:rsidRPr="00E225A5">
        <w:rPr>
          <w:sz w:val="22"/>
          <w:szCs w:val="22"/>
        </w:rPr>
        <w:t>ия</w:t>
      </w:r>
      <w:r w:rsidRPr="00E225A5">
        <w:rPr>
          <w:spacing w:val="78"/>
          <w:sz w:val="22"/>
          <w:szCs w:val="22"/>
        </w:rPr>
        <w:t xml:space="preserve"> </w:t>
      </w:r>
      <w:r w:rsidRPr="00E225A5">
        <w:rPr>
          <w:spacing w:val="-2"/>
          <w:sz w:val="22"/>
          <w:szCs w:val="22"/>
        </w:rPr>
        <w:t>в</w:t>
      </w:r>
      <w:r w:rsidRPr="00E225A5">
        <w:rPr>
          <w:sz w:val="22"/>
          <w:szCs w:val="22"/>
        </w:rPr>
        <w:t>о</w:t>
      </w:r>
      <w:r w:rsidRPr="00E225A5">
        <w:rPr>
          <w:spacing w:val="74"/>
          <w:sz w:val="22"/>
          <w:szCs w:val="22"/>
        </w:rPr>
        <w:t xml:space="preserve"> </w:t>
      </w:r>
      <w:r w:rsidRPr="00E225A5">
        <w:rPr>
          <w:sz w:val="22"/>
          <w:szCs w:val="22"/>
        </w:rPr>
        <w:t>мн</w:t>
      </w:r>
      <w:r w:rsidRPr="00E225A5">
        <w:rPr>
          <w:spacing w:val="1"/>
          <w:sz w:val="22"/>
          <w:szCs w:val="22"/>
        </w:rPr>
        <w:t>о</w:t>
      </w:r>
      <w:r w:rsidRPr="00E225A5">
        <w:rPr>
          <w:spacing w:val="-1"/>
          <w:sz w:val="22"/>
          <w:szCs w:val="22"/>
        </w:rPr>
        <w:t>г</w:t>
      </w:r>
      <w:r w:rsidRPr="00E225A5">
        <w:rPr>
          <w:sz w:val="22"/>
          <w:szCs w:val="22"/>
        </w:rPr>
        <w:t>о</w:t>
      </w:r>
      <w:r w:rsidRPr="00E225A5">
        <w:rPr>
          <w:spacing w:val="1"/>
          <w:sz w:val="22"/>
          <w:szCs w:val="22"/>
        </w:rPr>
        <w:t>м</w:t>
      </w:r>
      <w:r w:rsidRPr="00E225A5">
        <w:rPr>
          <w:spacing w:val="71"/>
          <w:sz w:val="22"/>
          <w:szCs w:val="22"/>
        </w:rPr>
        <w:t xml:space="preserve"> </w:t>
      </w:r>
      <w:r w:rsidRPr="00E225A5">
        <w:rPr>
          <w:sz w:val="22"/>
          <w:szCs w:val="22"/>
        </w:rPr>
        <w:t>оп</w:t>
      </w:r>
      <w:r w:rsidRPr="00E225A5">
        <w:rPr>
          <w:spacing w:val="1"/>
          <w:sz w:val="22"/>
          <w:szCs w:val="22"/>
        </w:rPr>
        <w:t>р</w:t>
      </w:r>
      <w:r w:rsidRPr="00E225A5">
        <w:rPr>
          <w:spacing w:val="-1"/>
          <w:sz w:val="22"/>
          <w:szCs w:val="22"/>
        </w:rPr>
        <w:t>е</w:t>
      </w:r>
      <w:r w:rsidRPr="00E225A5">
        <w:rPr>
          <w:spacing w:val="1"/>
          <w:sz w:val="22"/>
          <w:szCs w:val="22"/>
        </w:rPr>
        <w:t>д</w:t>
      </w:r>
      <w:r w:rsidRPr="00E225A5">
        <w:rPr>
          <w:sz w:val="22"/>
          <w:szCs w:val="22"/>
        </w:rPr>
        <w:t>е</w:t>
      </w:r>
      <w:r w:rsidRPr="00E225A5">
        <w:rPr>
          <w:spacing w:val="1"/>
          <w:sz w:val="22"/>
          <w:szCs w:val="22"/>
        </w:rPr>
        <w:t>л</w:t>
      </w:r>
      <w:r w:rsidRPr="00E225A5">
        <w:rPr>
          <w:sz w:val="22"/>
          <w:szCs w:val="22"/>
        </w:rPr>
        <w:t>яют</w:t>
      </w:r>
      <w:r w:rsidRPr="00E225A5">
        <w:rPr>
          <w:spacing w:val="70"/>
          <w:sz w:val="22"/>
          <w:szCs w:val="22"/>
        </w:rPr>
        <w:t xml:space="preserve"> </w:t>
      </w:r>
      <w:r w:rsidRPr="00E225A5">
        <w:rPr>
          <w:spacing w:val="1"/>
          <w:sz w:val="22"/>
          <w:szCs w:val="22"/>
        </w:rPr>
        <w:t>к</w:t>
      </w:r>
      <w:r w:rsidRPr="00E225A5">
        <w:rPr>
          <w:sz w:val="22"/>
          <w:szCs w:val="22"/>
        </w:rPr>
        <w:t>а</w:t>
      </w:r>
      <w:r w:rsidRPr="00E225A5">
        <w:rPr>
          <w:spacing w:val="1"/>
          <w:sz w:val="22"/>
          <w:szCs w:val="22"/>
        </w:rPr>
        <w:t>че</w:t>
      </w:r>
      <w:r w:rsidRPr="00E225A5">
        <w:rPr>
          <w:sz w:val="22"/>
          <w:szCs w:val="22"/>
        </w:rPr>
        <w:t>ст</w:t>
      </w:r>
      <w:r w:rsidRPr="00E225A5">
        <w:rPr>
          <w:spacing w:val="-1"/>
          <w:sz w:val="22"/>
          <w:szCs w:val="22"/>
        </w:rPr>
        <w:t>в</w:t>
      </w:r>
      <w:r w:rsidRPr="00E225A5">
        <w:rPr>
          <w:sz w:val="22"/>
          <w:szCs w:val="22"/>
        </w:rPr>
        <w:t>о</w:t>
      </w:r>
      <w:r w:rsidRPr="00E225A5">
        <w:rPr>
          <w:spacing w:val="74"/>
          <w:sz w:val="22"/>
          <w:szCs w:val="22"/>
        </w:rPr>
        <w:t xml:space="preserve"> </w:t>
      </w:r>
      <w:r w:rsidRPr="00E225A5">
        <w:rPr>
          <w:spacing w:val="-2"/>
          <w:sz w:val="22"/>
          <w:szCs w:val="22"/>
        </w:rPr>
        <w:t>з</w:t>
      </w:r>
      <w:r w:rsidRPr="00E225A5">
        <w:rPr>
          <w:sz w:val="22"/>
          <w:szCs w:val="22"/>
        </w:rPr>
        <w:t>д</w:t>
      </w:r>
      <w:r w:rsidRPr="00E225A5">
        <w:rPr>
          <w:spacing w:val="1"/>
          <w:sz w:val="22"/>
          <w:szCs w:val="22"/>
        </w:rPr>
        <w:t>о</w:t>
      </w:r>
      <w:r w:rsidRPr="00E225A5">
        <w:rPr>
          <w:spacing w:val="-1"/>
          <w:sz w:val="22"/>
          <w:szCs w:val="22"/>
        </w:rPr>
        <w:t>р</w:t>
      </w:r>
      <w:r w:rsidRPr="00E225A5">
        <w:rPr>
          <w:sz w:val="22"/>
          <w:szCs w:val="22"/>
        </w:rPr>
        <w:t>о</w:t>
      </w:r>
      <w:r w:rsidRPr="00E225A5">
        <w:rPr>
          <w:spacing w:val="1"/>
          <w:sz w:val="22"/>
          <w:szCs w:val="22"/>
        </w:rPr>
        <w:t>в</w:t>
      </w:r>
      <w:r w:rsidRPr="00E225A5">
        <w:rPr>
          <w:spacing w:val="-1"/>
          <w:sz w:val="22"/>
          <w:szCs w:val="22"/>
        </w:rPr>
        <w:t>ь</w:t>
      </w:r>
      <w:r w:rsidRPr="00E225A5">
        <w:rPr>
          <w:spacing w:val="6"/>
          <w:sz w:val="22"/>
          <w:szCs w:val="22"/>
        </w:rPr>
        <w:t>я</w:t>
      </w:r>
      <w:r w:rsidRPr="00E225A5">
        <w:rPr>
          <w:sz w:val="22"/>
          <w:szCs w:val="22"/>
        </w:rPr>
        <w:t>. С</w:t>
      </w:r>
      <w:r w:rsidRPr="00E225A5">
        <w:rPr>
          <w:spacing w:val="1"/>
          <w:sz w:val="22"/>
          <w:szCs w:val="22"/>
        </w:rPr>
        <w:t>п</w:t>
      </w:r>
      <w:r w:rsidRPr="00E225A5">
        <w:rPr>
          <w:sz w:val="22"/>
          <w:szCs w:val="22"/>
        </w:rPr>
        <w:t>особно</w:t>
      </w:r>
      <w:r w:rsidRPr="00E225A5">
        <w:rPr>
          <w:spacing w:val="1"/>
          <w:sz w:val="22"/>
          <w:szCs w:val="22"/>
        </w:rPr>
        <w:t>с</w:t>
      </w:r>
      <w:r w:rsidRPr="00E225A5">
        <w:rPr>
          <w:spacing w:val="-1"/>
          <w:sz w:val="22"/>
          <w:szCs w:val="22"/>
        </w:rPr>
        <w:t>т</w:t>
      </w:r>
      <w:r w:rsidRPr="00E225A5">
        <w:rPr>
          <w:sz w:val="22"/>
          <w:szCs w:val="22"/>
        </w:rPr>
        <w:t>и,</w:t>
      </w:r>
      <w:r w:rsidRPr="00E225A5">
        <w:rPr>
          <w:spacing w:val="18"/>
          <w:sz w:val="22"/>
          <w:szCs w:val="22"/>
        </w:rPr>
        <w:t xml:space="preserve"> </w:t>
      </w:r>
      <w:r w:rsidRPr="00E225A5">
        <w:rPr>
          <w:spacing w:val="1"/>
          <w:sz w:val="22"/>
          <w:szCs w:val="22"/>
        </w:rPr>
        <w:t>по</w:t>
      </w:r>
      <w:r w:rsidRPr="00E225A5">
        <w:rPr>
          <w:spacing w:val="-2"/>
          <w:sz w:val="22"/>
          <w:szCs w:val="22"/>
        </w:rPr>
        <w:t>т</w:t>
      </w:r>
      <w:r w:rsidRPr="00E225A5">
        <w:rPr>
          <w:spacing w:val="1"/>
          <w:sz w:val="22"/>
          <w:szCs w:val="22"/>
        </w:rPr>
        <w:t>р</w:t>
      </w:r>
      <w:r w:rsidRPr="00E225A5">
        <w:rPr>
          <w:spacing w:val="-1"/>
          <w:sz w:val="22"/>
          <w:szCs w:val="22"/>
        </w:rPr>
        <w:t>е</w:t>
      </w:r>
      <w:r w:rsidRPr="00E225A5">
        <w:rPr>
          <w:sz w:val="22"/>
          <w:szCs w:val="22"/>
        </w:rPr>
        <w:t>бно</w:t>
      </w:r>
      <w:r w:rsidRPr="00E225A5">
        <w:rPr>
          <w:spacing w:val="1"/>
          <w:sz w:val="22"/>
          <w:szCs w:val="22"/>
        </w:rPr>
        <w:t>с</w:t>
      </w:r>
      <w:r w:rsidRPr="00E225A5">
        <w:rPr>
          <w:spacing w:val="-1"/>
          <w:sz w:val="22"/>
          <w:szCs w:val="22"/>
        </w:rPr>
        <w:t>т</w:t>
      </w:r>
      <w:r w:rsidRPr="00E225A5">
        <w:rPr>
          <w:sz w:val="22"/>
          <w:szCs w:val="22"/>
        </w:rPr>
        <w:t>и,</w:t>
      </w:r>
      <w:r w:rsidRPr="00E225A5">
        <w:rPr>
          <w:spacing w:val="18"/>
          <w:sz w:val="22"/>
          <w:szCs w:val="22"/>
        </w:rPr>
        <w:t xml:space="preserve"> </w:t>
      </w:r>
      <w:r w:rsidRPr="00E225A5">
        <w:rPr>
          <w:spacing w:val="1"/>
          <w:sz w:val="22"/>
          <w:szCs w:val="22"/>
        </w:rPr>
        <w:t>ин</w:t>
      </w:r>
      <w:r w:rsidRPr="00E225A5">
        <w:rPr>
          <w:sz w:val="22"/>
          <w:szCs w:val="22"/>
        </w:rPr>
        <w:t>т</w:t>
      </w:r>
      <w:r w:rsidRPr="00E225A5">
        <w:rPr>
          <w:spacing w:val="-1"/>
          <w:sz w:val="22"/>
          <w:szCs w:val="22"/>
        </w:rPr>
        <w:t>е</w:t>
      </w:r>
      <w:r w:rsidRPr="00E225A5">
        <w:rPr>
          <w:sz w:val="22"/>
          <w:szCs w:val="22"/>
        </w:rPr>
        <w:t>ресы,</w:t>
      </w:r>
      <w:r w:rsidRPr="00E225A5">
        <w:rPr>
          <w:spacing w:val="18"/>
          <w:sz w:val="22"/>
          <w:szCs w:val="22"/>
        </w:rPr>
        <w:t xml:space="preserve"> </w:t>
      </w:r>
      <w:r w:rsidRPr="00E225A5">
        <w:rPr>
          <w:sz w:val="22"/>
          <w:szCs w:val="22"/>
        </w:rPr>
        <w:t>ж</w:t>
      </w:r>
      <w:r w:rsidRPr="00E225A5">
        <w:rPr>
          <w:spacing w:val="1"/>
          <w:sz w:val="22"/>
          <w:szCs w:val="22"/>
        </w:rPr>
        <w:t>е</w:t>
      </w:r>
      <w:r w:rsidRPr="00E225A5">
        <w:rPr>
          <w:sz w:val="22"/>
          <w:szCs w:val="22"/>
        </w:rPr>
        <w:t>л</w:t>
      </w:r>
      <w:r w:rsidRPr="00E225A5">
        <w:rPr>
          <w:spacing w:val="1"/>
          <w:sz w:val="22"/>
          <w:szCs w:val="22"/>
        </w:rPr>
        <w:t>а</w:t>
      </w:r>
      <w:r w:rsidRPr="00E225A5">
        <w:rPr>
          <w:spacing w:val="-1"/>
          <w:sz w:val="22"/>
          <w:szCs w:val="22"/>
        </w:rPr>
        <w:t>н</w:t>
      </w:r>
      <w:r w:rsidRPr="00E225A5">
        <w:rPr>
          <w:sz w:val="22"/>
          <w:szCs w:val="22"/>
        </w:rPr>
        <w:t>и</w:t>
      </w:r>
      <w:r w:rsidRPr="00E225A5">
        <w:rPr>
          <w:spacing w:val="1"/>
          <w:sz w:val="22"/>
          <w:szCs w:val="22"/>
        </w:rPr>
        <w:t>я</w:t>
      </w:r>
      <w:r w:rsidRPr="00E225A5">
        <w:rPr>
          <w:sz w:val="22"/>
          <w:szCs w:val="22"/>
        </w:rPr>
        <w:t>,</w:t>
      </w:r>
      <w:r w:rsidRPr="00E225A5">
        <w:rPr>
          <w:spacing w:val="18"/>
          <w:sz w:val="22"/>
          <w:szCs w:val="22"/>
        </w:rPr>
        <w:t xml:space="preserve"> </w:t>
      </w:r>
      <w:r w:rsidRPr="00E225A5">
        <w:rPr>
          <w:sz w:val="22"/>
          <w:szCs w:val="22"/>
        </w:rPr>
        <w:t>пр</w:t>
      </w:r>
      <w:r w:rsidRPr="00E225A5">
        <w:rPr>
          <w:spacing w:val="1"/>
          <w:sz w:val="22"/>
          <w:szCs w:val="22"/>
        </w:rPr>
        <w:t>о</w:t>
      </w:r>
      <w:r w:rsidRPr="00E225A5">
        <w:rPr>
          <w:sz w:val="22"/>
          <w:szCs w:val="22"/>
        </w:rPr>
        <w:t>бле</w:t>
      </w:r>
      <w:r w:rsidRPr="00E225A5">
        <w:rPr>
          <w:spacing w:val="-1"/>
          <w:sz w:val="22"/>
          <w:szCs w:val="22"/>
        </w:rPr>
        <w:t>м</w:t>
      </w:r>
      <w:r w:rsidRPr="00E225A5">
        <w:rPr>
          <w:sz w:val="22"/>
          <w:szCs w:val="22"/>
        </w:rPr>
        <w:t>ы</w:t>
      </w:r>
      <w:r w:rsidRPr="00E225A5">
        <w:rPr>
          <w:spacing w:val="17"/>
          <w:sz w:val="22"/>
          <w:szCs w:val="22"/>
        </w:rPr>
        <w:t xml:space="preserve"> </w:t>
      </w:r>
      <w:r w:rsidRPr="00E225A5">
        <w:rPr>
          <w:sz w:val="22"/>
          <w:szCs w:val="22"/>
        </w:rPr>
        <w:t>та</w:t>
      </w:r>
      <w:r w:rsidRPr="00E225A5">
        <w:rPr>
          <w:spacing w:val="1"/>
          <w:sz w:val="22"/>
          <w:szCs w:val="22"/>
        </w:rPr>
        <w:t>ба</w:t>
      </w:r>
      <w:r w:rsidRPr="00E225A5">
        <w:rPr>
          <w:spacing w:val="-1"/>
          <w:sz w:val="22"/>
          <w:szCs w:val="22"/>
        </w:rPr>
        <w:t>к</w:t>
      </w:r>
      <w:r w:rsidRPr="00E225A5">
        <w:rPr>
          <w:sz w:val="22"/>
          <w:szCs w:val="22"/>
        </w:rPr>
        <w:t>о</w:t>
      </w:r>
      <w:r w:rsidRPr="00E225A5">
        <w:rPr>
          <w:spacing w:val="1"/>
          <w:sz w:val="22"/>
          <w:szCs w:val="22"/>
        </w:rPr>
        <w:t>к</w:t>
      </w:r>
      <w:r w:rsidRPr="00E225A5">
        <w:rPr>
          <w:spacing w:val="-2"/>
          <w:sz w:val="22"/>
          <w:szCs w:val="22"/>
        </w:rPr>
        <w:t>у</w:t>
      </w:r>
      <w:r w:rsidRPr="00E225A5">
        <w:rPr>
          <w:sz w:val="22"/>
          <w:szCs w:val="22"/>
        </w:rPr>
        <w:t>р</w:t>
      </w:r>
      <w:r w:rsidRPr="00E225A5">
        <w:rPr>
          <w:spacing w:val="1"/>
          <w:sz w:val="22"/>
          <w:szCs w:val="22"/>
        </w:rPr>
        <w:t>е</w:t>
      </w:r>
      <w:r w:rsidRPr="00E225A5">
        <w:rPr>
          <w:sz w:val="22"/>
          <w:szCs w:val="22"/>
        </w:rPr>
        <w:t>ния,</w:t>
      </w:r>
      <w:r w:rsidRPr="00E225A5">
        <w:rPr>
          <w:spacing w:val="19"/>
          <w:sz w:val="22"/>
          <w:szCs w:val="22"/>
        </w:rPr>
        <w:t xml:space="preserve"> </w:t>
      </w:r>
      <w:r w:rsidRPr="00E225A5">
        <w:rPr>
          <w:spacing w:val="11"/>
          <w:sz w:val="22"/>
          <w:szCs w:val="22"/>
        </w:rPr>
        <w:t>а</w:t>
      </w:r>
      <w:r w:rsidRPr="00E225A5">
        <w:rPr>
          <w:sz w:val="22"/>
          <w:szCs w:val="22"/>
        </w:rPr>
        <w:t>лк</w:t>
      </w:r>
      <w:r w:rsidRPr="00E225A5">
        <w:rPr>
          <w:spacing w:val="1"/>
          <w:sz w:val="22"/>
          <w:szCs w:val="22"/>
        </w:rPr>
        <w:t>о</w:t>
      </w:r>
      <w:r w:rsidRPr="00E225A5">
        <w:rPr>
          <w:spacing w:val="-1"/>
          <w:sz w:val="22"/>
          <w:szCs w:val="22"/>
        </w:rPr>
        <w:t>г</w:t>
      </w:r>
      <w:r w:rsidRPr="00E225A5">
        <w:rPr>
          <w:spacing w:val="1"/>
          <w:sz w:val="22"/>
          <w:szCs w:val="22"/>
        </w:rPr>
        <w:t>о</w:t>
      </w:r>
      <w:r w:rsidRPr="00E225A5">
        <w:rPr>
          <w:sz w:val="22"/>
          <w:szCs w:val="22"/>
        </w:rPr>
        <w:t>ли</w:t>
      </w:r>
      <w:r w:rsidRPr="00E225A5">
        <w:rPr>
          <w:spacing w:val="1"/>
          <w:sz w:val="22"/>
          <w:szCs w:val="22"/>
        </w:rPr>
        <w:t>з</w:t>
      </w:r>
      <w:r w:rsidRPr="00E225A5">
        <w:rPr>
          <w:sz w:val="22"/>
          <w:szCs w:val="22"/>
        </w:rPr>
        <w:t>м</w:t>
      </w:r>
      <w:r w:rsidRPr="00E225A5">
        <w:rPr>
          <w:spacing w:val="1"/>
          <w:sz w:val="22"/>
          <w:szCs w:val="22"/>
        </w:rPr>
        <w:t>а</w:t>
      </w:r>
      <w:r w:rsidRPr="00E225A5">
        <w:rPr>
          <w:spacing w:val="29"/>
          <w:sz w:val="22"/>
          <w:szCs w:val="22"/>
        </w:rPr>
        <w:t xml:space="preserve"> </w:t>
      </w:r>
      <w:r w:rsidRPr="00E225A5">
        <w:rPr>
          <w:spacing w:val="1"/>
          <w:sz w:val="22"/>
          <w:szCs w:val="22"/>
        </w:rPr>
        <w:t>и</w:t>
      </w:r>
      <w:r w:rsidRPr="00E225A5">
        <w:rPr>
          <w:spacing w:val="31"/>
          <w:sz w:val="22"/>
          <w:szCs w:val="22"/>
        </w:rPr>
        <w:t xml:space="preserve"> </w:t>
      </w:r>
      <w:r w:rsidRPr="00E225A5">
        <w:rPr>
          <w:spacing w:val="1"/>
          <w:sz w:val="22"/>
          <w:szCs w:val="22"/>
        </w:rPr>
        <w:t>н</w:t>
      </w:r>
      <w:r w:rsidRPr="00E225A5">
        <w:rPr>
          <w:spacing w:val="-1"/>
          <w:sz w:val="22"/>
          <w:szCs w:val="22"/>
        </w:rPr>
        <w:t>а</w:t>
      </w:r>
      <w:r w:rsidRPr="00E225A5">
        <w:rPr>
          <w:sz w:val="22"/>
          <w:szCs w:val="22"/>
        </w:rPr>
        <w:t>рко</w:t>
      </w:r>
      <w:r w:rsidRPr="00E225A5">
        <w:rPr>
          <w:spacing w:val="-1"/>
          <w:sz w:val="22"/>
          <w:szCs w:val="22"/>
        </w:rPr>
        <w:t>м</w:t>
      </w:r>
      <w:r w:rsidRPr="00E225A5">
        <w:rPr>
          <w:sz w:val="22"/>
          <w:szCs w:val="22"/>
        </w:rPr>
        <w:t>а</w:t>
      </w:r>
      <w:r w:rsidRPr="00E225A5">
        <w:rPr>
          <w:spacing w:val="1"/>
          <w:sz w:val="22"/>
          <w:szCs w:val="22"/>
        </w:rPr>
        <w:t>н</w:t>
      </w:r>
      <w:r w:rsidRPr="00E225A5">
        <w:rPr>
          <w:sz w:val="22"/>
          <w:szCs w:val="22"/>
        </w:rPr>
        <w:t>ии,</w:t>
      </w:r>
      <w:r w:rsidRPr="00E225A5">
        <w:rPr>
          <w:spacing w:val="32"/>
          <w:sz w:val="22"/>
          <w:szCs w:val="22"/>
        </w:rPr>
        <w:t xml:space="preserve"> </w:t>
      </w:r>
      <w:r w:rsidRPr="00E225A5">
        <w:rPr>
          <w:sz w:val="22"/>
          <w:szCs w:val="22"/>
        </w:rPr>
        <w:t>пр</w:t>
      </w:r>
      <w:r w:rsidRPr="00E225A5">
        <w:rPr>
          <w:spacing w:val="-1"/>
          <w:sz w:val="22"/>
          <w:szCs w:val="22"/>
        </w:rPr>
        <w:t>ед</w:t>
      </w:r>
      <w:r w:rsidRPr="00E225A5">
        <w:rPr>
          <w:spacing w:val="1"/>
          <w:sz w:val="22"/>
          <w:szCs w:val="22"/>
        </w:rPr>
        <w:t>р</w:t>
      </w:r>
      <w:r w:rsidRPr="00E225A5">
        <w:rPr>
          <w:sz w:val="22"/>
          <w:szCs w:val="22"/>
        </w:rPr>
        <w:t>а</w:t>
      </w:r>
      <w:r w:rsidRPr="00E225A5">
        <w:rPr>
          <w:spacing w:val="-1"/>
          <w:sz w:val="22"/>
          <w:szCs w:val="22"/>
        </w:rPr>
        <w:t>с</w:t>
      </w:r>
      <w:r w:rsidRPr="00E225A5">
        <w:rPr>
          <w:sz w:val="22"/>
          <w:szCs w:val="22"/>
        </w:rPr>
        <w:t>п</w:t>
      </w:r>
      <w:r w:rsidRPr="00E225A5">
        <w:rPr>
          <w:spacing w:val="1"/>
          <w:sz w:val="22"/>
          <w:szCs w:val="22"/>
        </w:rPr>
        <w:t>о</w:t>
      </w:r>
      <w:r w:rsidRPr="00E225A5">
        <w:rPr>
          <w:spacing w:val="-2"/>
          <w:sz w:val="22"/>
          <w:szCs w:val="22"/>
        </w:rPr>
        <w:t>л</w:t>
      </w:r>
      <w:r w:rsidRPr="00E225A5">
        <w:rPr>
          <w:spacing w:val="1"/>
          <w:sz w:val="22"/>
          <w:szCs w:val="22"/>
        </w:rPr>
        <w:t>о</w:t>
      </w:r>
      <w:r w:rsidRPr="00E225A5">
        <w:rPr>
          <w:spacing w:val="-1"/>
          <w:sz w:val="22"/>
          <w:szCs w:val="22"/>
        </w:rPr>
        <w:t>ж</w:t>
      </w:r>
      <w:r w:rsidRPr="00E225A5">
        <w:rPr>
          <w:sz w:val="22"/>
          <w:szCs w:val="22"/>
        </w:rPr>
        <w:t>е</w:t>
      </w:r>
      <w:r w:rsidRPr="00E225A5">
        <w:rPr>
          <w:spacing w:val="1"/>
          <w:sz w:val="22"/>
          <w:szCs w:val="22"/>
        </w:rPr>
        <w:t>н</w:t>
      </w:r>
      <w:r w:rsidRPr="00E225A5">
        <w:rPr>
          <w:sz w:val="22"/>
          <w:szCs w:val="22"/>
        </w:rPr>
        <w:t>но</w:t>
      </w:r>
      <w:r w:rsidRPr="00E225A5">
        <w:rPr>
          <w:spacing w:val="1"/>
          <w:sz w:val="22"/>
          <w:szCs w:val="22"/>
        </w:rPr>
        <w:t>с</w:t>
      </w:r>
      <w:r w:rsidRPr="00E225A5">
        <w:rPr>
          <w:sz w:val="22"/>
          <w:szCs w:val="22"/>
        </w:rPr>
        <w:t>ть</w:t>
      </w:r>
      <w:r w:rsidRPr="00E225A5">
        <w:rPr>
          <w:spacing w:val="30"/>
          <w:sz w:val="22"/>
          <w:szCs w:val="22"/>
        </w:rPr>
        <w:t xml:space="preserve"> </w:t>
      </w:r>
      <w:r w:rsidRPr="00E225A5">
        <w:rPr>
          <w:spacing w:val="1"/>
          <w:sz w:val="22"/>
          <w:szCs w:val="22"/>
        </w:rPr>
        <w:t>и</w:t>
      </w:r>
      <w:r w:rsidRPr="00E225A5">
        <w:rPr>
          <w:sz w:val="22"/>
          <w:szCs w:val="22"/>
        </w:rPr>
        <w:t>ли</w:t>
      </w:r>
      <w:r w:rsidRPr="00E225A5">
        <w:rPr>
          <w:spacing w:val="31"/>
          <w:sz w:val="22"/>
          <w:szCs w:val="22"/>
        </w:rPr>
        <w:t xml:space="preserve"> </w:t>
      </w:r>
      <w:r w:rsidRPr="00E225A5">
        <w:rPr>
          <w:spacing w:val="1"/>
          <w:sz w:val="22"/>
          <w:szCs w:val="22"/>
        </w:rPr>
        <w:t>н</w:t>
      </w:r>
      <w:r w:rsidRPr="00E225A5">
        <w:rPr>
          <w:sz w:val="22"/>
          <w:szCs w:val="22"/>
        </w:rPr>
        <w:t>епр</w:t>
      </w:r>
      <w:r w:rsidRPr="00E225A5">
        <w:rPr>
          <w:spacing w:val="-1"/>
          <w:sz w:val="22"/>
          <w:szCs w:val="22"/>
        </w:rPr>
        <w:t>ед</w:t>
      </w:r>
      <w:r w:rsidRPr="00E225A5">
        <w:rPr>
          <w:spacing w:val="1"/>
          <w:sz w:val="22"/>
          <w:szCs w:val="22"/>
        </w:rPr>
        <w:t>р</w:t>
      </w:r>
      <w:r w:rsidRPr="00E225A5">
        <w:rPr>
          <w:sz w:val="22"/>
          <w:szCs w:val="22"/>
        </w:rPr>
        <w:t>а</w:t>
      </w:r>
      <w:r w:rsidRPr="00E225A5">
        <w:rPr>
          <w:spacing w:val="-1"/>
          <w:sz w:val="22"/>
          <w:szCs w:val="22"/>
        </w:rPr>
        <w:t>с</w:t>
      </w:r>
      <w:r w:rsidRPr="00E225A5">
        <w:rPr>
          <w:sz w:val="22"/>
          <w:szCs w:val="22"/>
        </w:rPr>
        <w:t>п</w:t>
      </w:r>
      <w:r w:rsidRPr="00E225A5">
        <w:rPr>
          <w:spacing w:val="1"/>
          <w:sz w:val="22"/>
          <w:szCs w:val="22"/>
        </w:rPr>
        <w:t>о</w:t>
      </w:r>
      <w:r w:rsidRPr="00E225A5">
        <w:rPr>
          <w:spacing w:val="-2"/>
          <w:sz w:val="22"/>
          <w:szCs w:val="22"/>
        </w:rPr>
        <w:t>л</w:t>
      </w:r>
      <w:r w:rsidRPr="00E225A5">
        <w:rPr>
          <w:spacing w:val="1"/>
          <w:sz w:val="22"/>
          <w:szCs w:val="22"/>
        </w:rPr>
        <w:t>о</w:t>
      </w:r>
      <w:r w:rsidRPr="00E225A5">
        <w:rPr>
          <w:sz w:val="22"/>
          <w:szCs w:val="22"/>
        </w:rPr>
        <w:t>женнос</w:t>
      </w:r>
      <w:r w:rsidRPr="00E225A5">
        <w:rPr>
          <w:spacing w:val="1"/>
          <w:sz w:val="22"/>
          <w:szCs w:val="22"/>
        </w:rPr>
        <w:t>т</w:t>
      </w:r>
      <w:r w:rsidRPr="00E225A5">
        <w:rPr>
          <w:sz w:val="22"/>
          <w:szCs w:val="22"/>
        </w:rPr>
        <w:t xml:space="preserve">ь к </w:t>
      </w:r>
      <w:r w:rsidRPr="00E225A5">
        <w:rPr>
          <w:spacing w:val="1"/>
          <w:sz w:val="22"/>
          <w:szCs w:val="22"/>
        </w:rPr>
        <w:t>б</w:t>
      </w:r>
      <w:r w:rsidRPr="00E225A5">
        <w:rPr>
          <w:spacing w:val="2"/>
          <w:sz w:val="22"/>
          <w:szCs w:val="22"/>
        </w:rPr>
        <w:t>о</w:t>
      </w:r>
      <w:r w:rsidRPr="00E225A5">
        <w:rPr>
          <w:sz w:val="22"/>
          <w:szCs w:val="22"/>
        </w:rPr>
        <w:t>ле</w:t>
      </w:r>
      <w:r w:rsidRPr="00E225A5">
        <w:rPr>
          <w:spacing w:val="-2"/>
          <w:sz w:val="22"/>
          <w:szCs w:val="22"/>
        </w:rPr>
        <w:t>з</w:t>
      </w:r>
      <w:r w:rsidRPr="00E225A5">
        <w:rPr>
          <w:sz w:val="22"/>
          <w:szCs w:val="22"/>
        </w:rPr>
        <w:t>ня</w:t>
      </w:r>
      <w:r w:rsidRPr="00E225A5">
        <w:rPr>
          <w:spacing w:val="1"/>
          <w:sz w:val="22"/>
          <w:szCs w:val="22"/>
        </w:rPr>
        <w:t>м</w:t>
      </w:r>
      <w:r w:rsidRPr="00E225A5">
        <w:rPr>
          <w:spacing w:val="-2"/>
          <w:sz w:val="22"/>
          <w:szCs w:val="22"/>
        </w:rPr>
        <w:t xml:space="preserve"> </w:t>
      </w:r>
      <w:r w:rsidRPr="00E225A5">
        <w:rPr>
          <w:sz w:val="22"/>
          <w:szCs w:val="22"/>
        </w:rPr>
        <w:t>и</w:t>
      </w:r>
      <w:r w:rsidRPr="00E225A5">
        <w:rPr>
          <w:spacing w:val="1"/>
          <w:sz w:val="22"/>
          <w:szCs w:val="22"/>
        </w:rPr>
        <w:t>м</w:t>
      </w:r>
      <w:r w:rsidRPr="00E225A5">
        <w:rPr>
          <w:sz w:val="22"/>
          <w:szCs w:val="22"/>
        </w:rPr>
        <w:t>е</w:t>
      </w:r>
      <w:r w:rsidRPr="00E225A5">
        <w:rPr>
          <w:spacing w:val="1"/>
          <w:sz w:val="22"/>
          <w:szCs w:val="22"/>
        </w:rPr>
        <w:t>ю</w:t>
      </w:r>
      <w:r w:rsidRPr="00E225A5">
        <w:rPr>
          <w:sz w:val="22"/>
          <w:szCs w:val="22"/>
        </w:rPr>
        <w:t xml:space="preserve">т </w:t>
      </w:r>
      <w:r w:rsidRPr="00E225A5">
        <w:rPr>
          <w:spacing w:val="-1"/>
          <w:sz w:val="22"/>
          <w:szCs w:val="22"/>
        </w:rPr>
        <w:t>н</w:t>
      </w:r>
      <w:r w:rsidRPr="00E225A5">
        <w:rPr>
          <w:sz w:val="22"/>
          <w:szCs w:val="22"/>
        </w:rPr>
        <w:t>асле</w:t>
      </w:r>
      <w:r w:rsidRPr="00E225A5">
        <w:rPr>
          <w:spacing w:val="1"/>
          <w:sz w:val="22"/>
          <w:szCs w:val="22"/>
        </w:rPr>
        <w:t>д</w:t>
      </w:r>
      <w:r w:rsidRPr="00E225A5">
        <w:rPr>
          <w:spacing w:val="2"/>
          <w:sz w:val="22"/>
          <w:szCs w:val="22"/>
        </w:rPr>
        <w:t>с</w:t>
      </w:r>
      <w:r w:rsidRPr="00E225A5">
        <w:rPr>
          <w:spacing w:val="1"/>
          <w:sz w:val="22"/>
          <w:szCs w:val="22"/>
        </w:rPr>
        <w:t>т</w:t>
      </w:r>
      <w:r w:rsidRPr="00E225A5">
        <w:rPr>
          <w:sz w:val="22"/>
          <w:szCs w:val="22"/>
        </w:rPr>
        <w:t>в</w:t>
      </w:r>
      <w:r w:rsidRPr="00E225A5">
        <w:rPr>
          <w:spacing w:val="-2"/>
          <w:sz w:val="22"/>
          <w:szCs w:val="22"/>
        </w:rPr>
        <w:t>е</w:t>
      </w:r>
      <w:r w:rsidRPr="00E225A5">
        <w:rPr>
          <w:spacing w:val="-1"/>
          <w:sz w:val="22"/>
          <w:szCs w:val="22"/>
        </w:rPr>
        <w:t>н</w:t>
      </w:r>
      <w:r w:rsidRPr="00E225A5">
        <w:rPr>
          <w:sz w:val="22"/>
          <w:szCs w:val="22"/>
        </w:rPr>
        <w:t>н</w:t>
      </w:r>
      <w:r w:rsidRPr="00E225A5">
        <w:rPr>
          <w:spacing w:val="-2"/>
          <w:sz w:val="22"/>
          <w:szCs w:val="22"/>
        </w:rPr>
        <w:t>у</w:t>
      </w:r>
      <w:r w:rsidRPr="00E225A5">
        <w:rPr>
          <w:sz w:val="22"/>
          <w:szCs w:val="22"/>
        </w:rPr>
        <w:t>ю ко</w:t>
      </w:r>
      <w:r w:rsidRPr="00E225A5">
        <w:rPr>
          <w:spacing w:val="1"/>
          <w:sz w:val="22"/>
          <w:szCs w:val="22"/>
        </w:rPr>
        <w:t>м</w:t>
      </w:r>
      <w:r w:rsidRPr="00E225A5">
        <w:rPr>
          <w:sz w:val="22"/>
          <w:szCs w:val="22"/>
        </w:rPr>
        <w:t>п</w:t>
      </w:r>
      <w:r w:rsidRPr="00E225A5">
        <w:rPr>
          <w:spacing w:val="1"/>
          <w:sz w:val="22"/>
          <w:szCs w:val="22"/>
        </w:rPr>
        <w:t>о</w:t>
      </w:r>
      <w:r w:rsidRPr="00E225A5">
        <w:rPr>
          <w:sz w:val="22"/>
          <w:szCs w:val="22"/>
        </w:rPr>
        <w:t>нент</w:t>
      </w:r>
      <w:r w:rsidRPr="00E225A5">
        <w:rPr>
          <w:spacing w:val="-3"/>
          <w:sz w:val="22"/>
          <w:szCs w:val="22"/>
        </w:rPr>
        <w:t>у</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С</w:t>
      </w:r>
      <w:r w:rsidRPr="00E225A5">
        <w:rPr>
          <w:spacing w:val="1"/>
          <w:sz w:val="22"/>
          <w:szCs w:val="22"/>
        </w:rPr>
        <w:t>п</w:t>
      </w:r>
      <w:r w:rsidRPr="00E225A5">
        <w:rPr>
          <w:sz w:val="22"/>
          <w:szCs w:val="22"/>
        </w:rPr>
        <w:t>особно</w:t>
      </w:r>
      <w:r w:rsidRPr="00E225A5">
        <w:rPr>
          <w:spacing w:val="1"/>
          <w:sz w:val="22"/>
          <w:szCs w:val="22"/>
        </w:rPr>
        <w:t>ст</w:t>
      </w:r>
      <w:r w:rsidRPr="00E225A5">
        <w:rPr>
          <w:sz w:val="22"/>
          <w:szCs w:val="22"/>
        </w:rPr>
        <w:t>ь</w:t>
      </w:r>
      <w:r w:rsidRPr="00E225A5">
        <w:rPr>
          <w:spacing w:val="47"/>
          <w:sz w:val="22"/>
          <w:szCs w:val="22"/>
        </w:rPr>
        <w:t xml:space="preserve"> </w:t>
      </w:r>
      <w:r w:rsidRPr="00E225A5">
        <w:rPr>
          <w:sz w:val="22"/>
          <w:szCs w:val="22"/>
        </w:rPr>
        <w:t>орга</w:t>
      </w:r>
      <w:r w:rsidRPr="00E225A5">
        <w:rPr>
          <w:spacing w:val="-1"/>
          <w:sz w:val="22"/>
          <w:szCs w:val="22"/>
        </w:rPr>
        <w:t>н</w:t>
      </w:r>
      <w:r w:rsidRPr="00E225A5">
        <w:rPr>
          <w:sz w:val="22"/>
          <w:szCs w:val="22"/>
        </w:rPr>
        <w:t>изм</w:t>
      </w:r>
      <w:r w:rsidRPr="00E225A5">
        <w:rPr>
          <w:spacing w:val="1"/>
          <w:sz w:val="22"/>
          <w:szCs w:val="22"/>
        </w:rPr>
        <w:t>а</w:t>
      </w:r>
      <w:r w:rsidRPr="00E225A5">
        <w:rPr>
          <w:spacing w:val="49"/>
          <w:sz w:val="22"/>
          <w:szCs w:val="22"/>
        </w:rPr>
        <w:t xml:space="preserve"> </w:t>
      </w:r>
      <w:r w:rsidRPr="00E225A5">
        <w:rPr>
          <w:spacing w:val="-1"/>
          <w:sz w:val="22"/>
          <w:szCs w:val="22"/>
        </w:rPr>
        <w:t>с</w:t>
      </w:r>
      <w:r w:rsidRPr="00E225A5">
        <w:rPr>
          <w:sz w:val="22"/>
          <w:szCs w:val="22"/>
        </w:rPr>
        <w:t>опрот</w:t>
      </w:r>
      <w:r w:rsidRPr="00E225A5">
        <w:rPr>
          <w:spacing w:val="1"/>
          <w:sz w:val="22"/>
          <w:szCs w:val="22"/>
        </w:rPr>
        <w:t>и</w:t>
      </w:r>
      <w:r w:rsidRPr="00E225A5">
        <w:rPr>
          <w:sz w:val="22"/>
          <w:szCs w:val="22"/>
        </w:rPr>
        <w:t>вл</w:t>
      </w:r>
      <w:r w:rsidRPr="00E225A5">
        <w:rPr>
          <w:spacing w:val="1"/>
          <w:sz w:val="22"/>
          <w:szCs w:val="22"/>
        </w:rPr>
        <w:t>я</w:t>
      </w:r>
      <w:r w:rsidRPr="00E225A5">
        <w:rPr>
          <w:sz w:val="22"/>
          <w:szCs w:val="22"/>
        </w:rPr>
        <w:t>ть</w:t>
      </w:r>
      <w:r w:rsidRPr="00E225A5">
        <w:rPr>
          <w:spacing w:val="-2"/>
          <w:sz w:val="22"/>
          <w:szCs w:val="22"/>
        </w:rPr>
        <w:t>с</w:t>
      </w:r>
      <w:r w:rsidRPr="00E225A5">
        <w:rPr>
          <w:sz w:val="22"/>
          <w:szCs w:val="22"/>
        </w:rPr>
        <w:t>я</w:t>
      </w:r>
      <w:r w:rsidRPr="00E225A5">
        <w:rPr>
          <w:spacing w:val="50"/>
          <w:sz w:val="22"/>
          <w:szCs w:val="22"/>
        </w:rPr>
        <w:t xml:space="preserve"> </w:t>
      </w:r>
      <w:r w:rsidRPr="00E225A5">
        <w:rPr>
          <w:sz w:val="22"/>
          <w:szCs w:val="22"/>
        </w:rPr>
        <w:t>во</w:t>
      </w:r>
      <w:r w:rsidRPr="00E225A5">
        <w:rPr>
          <w:spacing w:val="-1"/>
          <w:sz w:val="22"/>
          <w:szCs w:val="22"/>
        </w:rPr>
        <w:t>з</w:t>
      </w:r>
      <w:r w:rsidRPr="00E225A5">
        <w:rPr>
          <w:spacing w:val="1"/>
          <w:sz w:val="22"/>
          <w:szCs w:val="22"/>
        </w:rPr>
        <w:t>д</w:t>
      </w:r>
      <w:r w:rsidRPr="00E225A5">
        <w:rPr>
          <w:sz w:val="22"/>
          <w:szCs w:val="22"/>
        </w:rPr>
        <w:t>ейств</w:t>
      </w:r>
      <w:r w:rsidRPr="00E225A5">
        <w:rPr>
          <w:spacing w:val="1"/>
          <w:sz w:val="22"/>
          <w:szCs w:val="22"/>
        </w:rPr>
        <w:t>и</w:t>
      </w:r>
      <w:r w:rsidRPr="00E225A5">
        <w:rPr>
          <w:spacing w:val="-1"/>
          <w:sz w:val="22"/>
          <w:szCs w:val="22"/>
        </w:rPr>
        <w:t>я</w:t>
      </w:r>
      <w:r w:rsidRPr="00E225A5">
        <w:rPr>
          <w:sz w:val="22"/>
          <w:szCs w:val="22"/>
        </w:rPr>
        <w:t>м</w:t>
      </w:r>
      <w:r w:rsidRPr="00E225A5">
        <w:rPr>
          <w:spacing w:val="49"/>
          <w:sz w:val="22"/>
          <w:szCs w:val="22"/>
        </w:rPr>
        <w:t xml:space="preserve"> </w:t>
      </w:r>
      <w:r w:rsidRPr="00E225A5">
        <w:rPr>
          <w:spacing w:val="1"/>
          <w:sz w:val="22"/>
          <w:szCs w:val="22"/>
        </w:rPr>
        <w:t>в</w:t>
      </w:r>
      <w:r w:rsidRPr="00E225A5">
        <w:rPr>
          <w:spacing w:val="-1"/>
          <w:sz w:val="22"/>
          <w:szCs w:val="22"/>
        </w:rPr>
        <w:t>ре</w:t>
      </w:r>
      <w:r w:rsidRPr="00E225A5">
        <w:rPr>
          <w:sz w:val="22"/>
          <w:szCs w:val="22"/>
        </w:rPr>
        <w:t>дных</w:t>
      </w:r>
      <w:r w:rsidRPr="00E225A5">
        <w:rPr>
          <w:spacing w:val="49"/>
          <w:sz w:val="22"/>
          <w:szCs w:val="22"/>
        </w:rPr>
        <w:t xml:space="preserve"> </w:t>
      </w:r>
      <w:r w:rsidRPr="00E225A5">
        <w:rPr>
          <w:sz w:val="22"/>
          <w:szCs w:val="22"/>
        </w:rPr>
        <w:t>фак</w:t>
      </w:r>
      <w:r w:rsidRPr="00E225A5">
        <w:rPr>
          <w:spacing w:val="5"/>
          <w:sz w:val="22"/>
          <w:szCs w:val="22"/>
        </w:rPr>
        <w:t>т</w:t>
      </w:r>
      <w:r w:rsidRPr="00E225A5">
        <w:rPr>
          <w:spacing w:val="2"/>
          <w:sz w:val="22"/>
          <w:szCs w:val="22"/>
        </w:rPr>
        <w:t>о</w:t>
      </w:r>
      <w:r w:rsidRPr="00E225A5">
        <w:rPr>
          <w:spacing w:val="1"/>
          <w:sz w:val="22"/>
          <w:szCs w:val="22"/>
        </w:rPr>
        <w:t>ро</w:t>
      </w:r>
      <w:r w:rsidRPr="00E225A5">
        <w:rPr>
          <w:sz w:val="22"/>
          <w:szCs w:val="22"/>
        </w:rPr>
        <w:t>в</w:t>
      </w:r>
      <w:r w:rsidRPr="00E225A5">
        <w:rPr>
          <w:spacing w:val="54"/>
          <w:sz w:val="22"/>
          <w:szCs w:val="22"/>
        </w:rPr>
        <w:t xml:space="preserve"> </w:t>
      </w:r>
      <w:r w:rsidRPr="00E225A5">
        <w:rPr>
          <w:spacing w:val="1"/>
          <w:sz w:val="22"/>
          <w:szCs w:val="22"/>
        </w:rPr>
        <w:t>о</w:t>
      </w:r>
      <w:r w:rsidRPr="00E225A5">
        <w:rPr>
          <w:spacing w:val="-1"/>
          <w:sz w:val="22"/>
          <w:szCs w:val="22"/>
        </w:rPr>
        <w:t>п</w:t>
      </w:r>
      <w:r w:rsidRPr="00E225A5">
        <w:rPr>
          <w:sz w:val="22"/>
          <w:szCs w:val="22"/>
        </w:rPr>
        <w:t>р</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л</w:t>
      </w:r>
      <w:r w:rsidRPr="00E225A5">
        <w:rPr>
          <w:spacing w:val="1"/>
          <w:sz w:val="22"/>
          <w:szCs w:val="22"/>
        </w:rPr>
        <w:t>я</w:t>
      </w:r>
      <w:r w:rsidRPr="00E225A5">
        <w:rPr>
          <w:sz w:val="22"/>
          <w:szCs w:val="22"/>
        </w:rPr>
        <w:t>ет</w:t>
      </w:r>
      <w:r w:rsidRPr="00E225A5">
        <w:rPr>
          <w:spacing w:val="-1"/>
          <w:sz w:val="22"/>
          <w:szCs w:val="22"/>
        </w:rPr>
        <w:t>с</w:t>
      </w:r>
      <w:r w:rsidRPr="00E225A5">
        <w:rPr>
          <w:sz w:val="22"/>
          <w:szCs w:val="22"/>
        </w:rPr>
        <w:t>я</w:t>
      </w:r>
      <w:r w:rsidRPr="00E225A5">
        <w:rPr>
          <w:spacing w:val="54"/>
          <w:sz w:val="22"/>
          <w:szCs w:val="22"/>
        </w:rPr>
        <w:t xml:space="preserve"> </w:t>
      </w:r>
      <w:r w:rsidRPr="00E225A5">
        <w:rPr>
          <w:sz w:val="22"/>
          <w:szCs w:val="22"/>
        </w:rPr>
        <w:t>насл</w:t>
      </w:r>
      <w:r w:rsidRPr="00E225A5">
        <w:rPr>
          <w:spacing w:val="1"/>
          <w:sz w:val="22"/>
          <w:szCs w:val="22"/>
        </w:rPr>
        <w:t>е</w:t>
      </w:r>
      <w:r w:rsidRPr="00E225A5">
        <w:rPr>
          <w:sz w:val="22"/>
          <w:szCs w:val="22"/>
        </w:rPr>
        <w:t>д</w:t>
      </w:r>
      <w:r w:rsidRPr="00E225A5">
        <w:rPr>
          <w:spacing w:val="1"/>
          <w:sz w:val="22"/>
          <w:szCs w:val="22"/>
        </w:rPr>
        <w:t>с</w:t>
      </w:r>
      <w:r w:rsidRPr="00E225A5">
        <w:rPr>
          <w:sz w:val="22"/>
          <w:szCs w:val="22"/>
        </w:rPr>
        <w:t>тв</w:t>
      </w:r>
      <w:r w:rsidRPr="00E225A5">
        <w:rPr>
          <w:spacing w:val="-1"/>
          <w:sz w:val="22"/>
          <w:szCs w:val="22"/>
        </w:rPr>
        <w:t>ен</w:t>
      </w:r>
      <w:r w:rsidRPr="00E225A5">
        <w:rPr>
          <w:sz w:val="22"/>
          <w:szCs w:val="22"/>
        </w:rPr>
        <w:t>н</w:t>
      </w:r>
      <w:r w:rsidRPr="00E225A5">
        <w:rPr>
          <w:spacing w:val="1"/>
          <w:sz w:val="22"/>
          <w:szCs w:val="22"/>
        </w:rPr>
        <w:t>ы</w:t>
      </w:r>
      <w:r w:rsidRPr="00E225A5">
        <w:rPr>
          <w:spacing w:val="-1"/>
          <w:sz w:val="22"/>
          <w:szCs w:val="22"/>
        </w:rPr>
        <w:t>м</w:t>
      </w:r>
      <w:r w:rsidRPr="00E225A5">
        <w:rPr>
          <w:sz w:val="22"/>
          <w:szCs w:val="22"/>
        </w:rPr>
        <w:t>и</w:t>
      </w:r>
      <w:r w:rsidRPr="00E225A5">
        <w:rPr>
          <w:spacing w:val="55"/>
          <w:sz w:val="22"/>
          <w:szCs w:val="22"/>
        </w:rPr>
        <w:t xml:space="preserve"> </w:t>
      </w:r>
      <w:r w:rsidRPr="00E225A5">
        <w:rPr>
          <w:spacing w:val="1"/>
          <w:sz w:val="22"/>
          <w:szCs w:val="22"/>
        </w:rPr>
        <w:t>о</w:t>
      </w:r>
      <w:r w:rsidRPr="00E225A5">
        <w:rPr>
          <w:spacing w:val="-1"/>
          <w:sz w:val="22"/>
          <w:szCs w:val="22"/>
        </w:rPr>
        <w:t>с</w:t>
      </w:r>
      <w:r w:rsidRPr="00E225A5">
        <w:rPr>
          <w:sz w:val="22"/>
          <w:szCs w:val="22"/>
        </w:rPr>
        <w:t>обенностя</w:t>
      </w:r>
      <w:r w:rsidRPr="00E225A5">
        <w:rPr>
          <w:spacing w:val="-1"/>
          <w:sz w:val="22"/>
          <w:szCs w:val="22"/>
        </w:rPr>
        <w:t>м</w:t>
      </w:r>
      <w:r w:rsidRPr="00E225A5">
        <w:rPr>
          <w:sz w:val="22"/>
          <w:szCs w:val="22"/>
        </w:rPr>
        <w:t>и</w:t>
      </w:r>
      <w:r w:rsidRPr="00E225A5">
        <w:rPr>
          <w:spacing w:val="55"/>
          <w:sz w:val="22"/>
          <w:szCs w:val="22"/>
        </w:rPr>
        <w:t xml:space="preserve"> </w:t>
      </w:r>
      <w:r w:rsidRPr="00E225A5">
        <w:rPr>
          <w:sz w:val="22"/>
          <w:szCs w:val="22"/>
        </w:rPr>
        <w:t>а</w:t>
      </w:r>
      <w:r w:rsidRPr="00E225A5">
        <w:rPr>
          <w:spacing w:val="1"/>
          <w:sz w:val="22"/>
          <w:szCs w:val="22"/>
        </w:rPr>
        <w:t>д</w:t>
      </w:r>
      <w:r w:rsidRPr="00E225A5">
        <w:rPr>
          <w:spacing w:val="6"/>
          <w:sz w:val="22"/>
          <w:szCs w:val="22"/>
        </w:rPr>
        <w:t>а</w:t>
      </w:r>
      <w:r w:rsidRPr="00E225A5">
        <w:rPr>
          <w:spacing w:val="1"/>
          <w:sz w:val="22"/>
          <w:szCs w:val="22"/>
        </w:rPr>
        <w:t>п</w:t>
      </w:r>
      <w:r w:rsidRPr="00E225A5">
        <w:rPr>
          <w:spacing w:val="-2"/>
          <w:sz w:val="22"/>
          <w:szCs w:val="22"/>
        </w:rPr>
        <w:t>т</w:t>
      </w:r>
      <w:r w:rsidRPr="00E225A5">
        <w:rPr>
          <w:sz w:val="22"/>
          <w:szCs w:val="22"/>
        </w:rPr>
        <w:t>и</w:t>
      </w:r>
      <w:r w:rsidRPr="00E225A5">
        <w:rPr>
          <w:spacing w:val="1"/>
          <w:sz w:val="22"/>
          <w:szCs w:val="22"/>
        </w:rPr>
        <w:t>в</w:t>
      </w:r>
      <w:r w:rsidRPr="00E225A5">
        <w:rPr>
          <w:spacing w:val="-1"/>
          <w:sz w:val="22"/>
          <w:szCs w:val="22"/>
        </w:rPr>
        <w:t>н</w:t>
      </w:r>
      <w:r w:rsidRPr="00E225A5">
        <w:rPr>
          <w:sz w:val="22"/>
          <w:szCs w:val="22"/>
        </w:rPr>
        <w:t>ы</w:t>
      </w:r>
      <w:r w:rsidRPr="00E225A5">
        <w:rPr>
          <w:spacing w:val="1"/>
          <w:sz w:val="22"/>
          <w:szCs w:val="22"/>
        </w:rPr>
        <w:t>х</w:t>
      </w:r>
      <w:r w:rsidRPr="00E225A5">
        <w:rPr>
          <w:spacing w:val="55"/>
          <w:sz w:val="22"/>
          <w:szCs w:val="22"/>
        </w:rPr>
        <w:t xml:space="preserve"> </w:t>
      </w:r>
      <w:r w:rsidRPr="00E225A5">
        <w:rPr>
          <w:sz w:val="22"/>
          <w:szCs w:val="22"/>
        </w:rPr>
        <w:t>м</w:t>
      </w:r>
      <w:r w:rsidRPr="00E225A5">
        <w:rPr>
          <w:spacing w:val="-1"/>
          <w:sz w:val="22"/>
          <w:szCs w:val="22"/>
        </w:rPr>
        <w:t>е</w:t>
      </w:r>
      <w:r w:rsidRPr="00E225A5">
        <w:rPr>
          <w:spacing w:val="1"/>
          <w:sz w:val="22"/>
          <w:szCs w:val="22"/>
        </w:rPr>
        <w:t>х</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2"/>
          <w:sz w:val="22"/>
          <w:szCs w:val="22"/>
        </w:rPr>
        <w:t>м</w:t>
      </w:r>
      <w:r w:rsidRPr="00E225A5">
        <w:rPr>
          <w:spacing w:val="1"/>
          <w:sz w:val="22"/>
          <w:szCs w:val="22"/>
        </w:rPr>
        <w:t>о</w:t>
      </w:r>
      <w:r w:rsidRPr="00E225A5">
        <w:rPr>
          <w:sz w:val="22"/>
          <w:szCs w:val="22"/>
        </w:rPr>
        <w:t xml:space="preserve">в и </w:t>
      </w:r>
      <w:r w:rsidRPr="00E225A5">
        <w:rPr>
          <w:spacing w:val="2"/>
          <w:sz w:val="22"/>
          <w:szCs w:val="22"/>
        </w:rPr>
        <w:t>х</w:t>
      </w:r>
      <w:r w:rsidRPr="00E225A5">
        <w:rPr>
          <w:spacing w:val="-1"/>
          <w:sz w:val="22"/>
          <w:szCs w:val="22"/>
        </w:rPr>
        <w:t>а</w:t>
      </w:r>
      <w:r w:rsidRPr="00E225A5">
        <w:rPr>
          <w:sz w:val="22"/>
          <w:szCs w:val="22"/>
        </w:rPr>
        <w:t>ра</w:t>
      </w:r>
      <w:r w:rsidRPr="00E225A5">
        <w:rPr>
          <w:spacing w:val="1"/>
          <w:sz w:val="22"/>
          <w:szCs w:val="22"/>
        </w:rPr>
        <w:t>к</w:t>
      </w:r>
      <w:r w:rsidRPr="00E225A5">
        <w:rPr>
          <w:spacing w:val="-1"/>
          <w:sz w:val="22"/>
          <w:szCs w:val="22"/>
        </w:rPr>
        <w:t>т</w:t>
      </w:r>
      <w:r w:rsidRPr="00E225A5">
        <w:rPr>
          <w:sz w:val="22"/>
          <w:szCs w:val="22"/>
        </w:rPr>
        <w:t>ером</w:t>
      </w:r>
      <w:r w:rsidRPr="00E225A5">
        <w:rPr>
          <w:spacing w:val="19"/>
          <w:sz w:val="22"/>
          <w:szCs w:val="22"/>
        </w:rPr>
        <w:t xml:space="preserve"> </w:t>
      </w:r>
      <w:r w:rsidRPr="00E225A5">
        <w:rPr>
          <w:sz w:val="22"/>
          <w:szCs w:val="22"/>
        </w:rPr>
        <w:t>их</w:t>
      </w:r>
      <w:r w:rsidRPr="00E225A5">
        <w:rPr>
          <w:spacing w:val="21"/>
          <w:sz w:val="22"/>
          <w:szCs w:val="22"/>
        </w:rPr>
        <w:t xml:space="preserve"> </w:t>
      </w:r>
      <w:r w:rsidRPr="00E225A5">
        <w:rPr>
          <w:spacing w:val="1"/>
          <w:sz w:val="22"/>
          <w:szCs w:val="22"/>
        </w:rPr>
        <w:t>и</w:t>
      </w:r>
      <w:r w:rsidRPr="00E225A5">
        <w:rPr>
          <w:spacing w:val="-1"/>
          <w:sz w:val="22"/>
          <w:szCs w:val="22"/>
        </w:rPr>
        <w:t>з</w:t>
      </w:r>
      <w:r w:rsidRPr="00E225A5">
        <w:rPr>
          <w:sz w:val="22"/>
          <w:szCs w:val="22"/>
        </w:rPr>
        <w:t>ме</w:t>
      </w:r>
      <w:r w:rsidRPr="00E225A5">
        <w:rPr>
          <w:spacing w:val="1"/>
          <w:sz w:val="22"/>
          <w:szCs w:val="22"/>
        </w:rPr>
        <w:t>н</w:t>
      </w:r>
      <w:r w:rsidRPr="00E225A5">
        <w:rPr>
          <w:spacing w:val="-1"/>
          <w:sz w:val="22"/>
          <w:szCs w:val="22"/>
        </w:rPr>
        <w:t>е</w:t>
      </w:r>
      <w:r w:rsidRPr="00E225A5">
        <w:rPr>
          <w:sz w:val="22"/>
          <w:szCs w:val="22"/>
        </w:rPr>
        <w:t>ний.</w:t>
      </w:r>
      <w:r w:rsidRPr="00E225A5">
        <w:rPr>
          <w:spacing w:val="20"/>
          <w:sz w:val="22"/>
          <w:szCs w:val="22"/>
        </w:rPr>
        <w:t xml:space="preserve"> </w:t>
      </w:r>
      <w:r w:rsidRPr="00E225A5">
        <w:rPr>
          <w:sz w:val="22"/>
          <w:szCs w:val="22"/>
        </w:rPr>
        <w:t>З</w:t>
      </w:r>
      <w:r w:rsidRPr="00E225A5">
        <w:rPr>
          <w:spacing w:val="-1"/>
          <w:sz w:val="22"/>
          <w:szCs w:val="22"/>
        </w:rPr>
        <w:t>д</w:t>
      </w:r>
      <w:r w:rsidRPr="00E225A5">
        <w:rPr>
          <w:sz w:val="22"/>
          <w:szCs w:val="22"/>
        </w:rPr>
        <w:t>о</w:t>
      </w:r>
      <w:r w:rsidRPr="00E225A5">
        <w:rPr>
          <w:spacing w:val="1"/>
          <w:sz w:val="22"/>
          <w:szCs w:val="22"/>
        </w:rPr>
        <w:t>р</w:t>
      </w:r>
      <w:r w:rsidRPr="00E225A5">
        <w:rPr>
          <w:sz w:val="22"/>
          <w:szCs w:val="22"/>
        </w:rPr>
        <w:t>овье</w:t>
      </w:r>
      <w:r w:rsidRPr="00E225A5">
        <w:rPr>
          <w:spacing w:val="18"/>
          <w:sz w:val="22"/>
          <w:szCs w:val="22"/>
        </w:rPr>
        <w:t xml:space="preserve"> </w:t>
      </w:r>
      <w:r w:rsidRPr="00E225A5">
        <w:rPr>
          <w:spacing w:val="1"/>
          <w:sz w:val="22"/>
          <w:szCs w:val="22"/>
        </w:rPr>
        <w:t>на</w:t>
      </w:r>
      <w:r w:rsidRPr="00E225A5">
        <w:rPr>
          <w:sz w:val="22"/>
          <w:szCs w:val="22"/>
        </w:rPr>
        <w:t>с</w:t>
      </w:r>
      <w:r w:rsidRPr="00E225A5">
        <w:rPr>
          <w:spacing w:val="1"/>
          <w:sz w:val="22"/>
          <w:szCs w:val="22"/>
        </w:rPr>
        <w:t>л</w:t>
      </w:r>
      <w:r w:rsidRPr="00E225A5">
        <w:rPr>
          <w:spacing w:val="-2"/>
          <w:sz w:val="22"/>
          <w:szCs w:val="22"/>
        </w:rPr>
        <w:t>е</w:t>
      </w:r>
      <w:r w:rsidRPr="00E225A5">
        <w:rPr>
          <w:sz w:val="22"/>
          <w:szCs w:val="22"/>
        </w:rPr>
        <w:t>д</w:t>
      </w:r>
      <w:r w:rsidRPr="00E225A5">
        <w:rPr>
          <w:spacing w:val="1"/>
          <w:sz w:val="22"/>
          <w:szCs w:val="22"/>
        </w:rPr>
        <w:t>с</w:t>
      </w:r>
      <w:r w:rsidRPr="00E225A5">
        <w:rPr>
          <w:sz w:val="22"/>
          <w:szCs w:val="22"/>
        </w:rPr>
        <w:t>тв</w:t>
      </w:r>
      <w:r w:rsidRPr="00E225A5">
        <w:rPr>
          <w:spacing w:val="-1"/>
          <w:sz w:val="22"/>
          <w:szCs w:val="22"/>
        </w:rPr>
        <w:t>е</w:t>
      </w:r>
      <w:r w:rsidRPr="00E225A5">
        <w:rPr>
          <w:sz w:val="22"/>
          <w:szCs w:val="22"/>
        </w:rPr>
        <w:t>нно</w:t>
      </w:r>
      <w:r w:rsidRPr="00E225A5">
        <w:rPr>
          <w:spacing w:val="21"/>
          <w:sz w:val="22"/>
          <w:szCs w:val="22"/>
        </w:rPr>
        <w:t xml:space="preserve"> </w:t>
      </w:r>
      <w:r w:rsidRPr="00E225A5">
        <w:rPr>
          <w:sz w:val="22"/>
          <w:szCs w:val="22"/>
        </w:rPr>
        <w:t>и</w:t>
      </w:r>
      <w:r w:rsidRPr="00E225A5">
        <w:rPr>
          <w:spacing w:val="20"/>
          <w:sz w:val="22"/>
          <w:szCs w:val="22"/>
        </w:rPr>
        <w:t xml:space="preserve"> </w:t>
      </w:r>
      <w:r w:rsidRPr="00E225A5">
        <w:rPr>
          <w:spacing w:val="-1"/>
          <w:sz w:val="22"/>
          <w:szCs w:val="22"/>
        </w:rPr>
        <w:t>со</w:t>
      </w:r>
      <w:r w:rsidRPr="00E225A5">
        <w:rPr>
          <w:sz w:val="22"/>
          <w:szCs w:val="22"/>
        </w:rPr>
        <w:t>ц</w:t>
      </w:r>
      <w:r w:rsidRPr="00E225A5">
        <w:rPr>
          <w:spacing w:val="1"/>
          <w:sz w:val="22"/>
          <w:szCs w:val="22"/>
        </w:rPr>
        <w:t>иа</w:t>
      </w:r>
      <w:r w:rsidRPr="00E225A5">
        <w:rPr>
          <w:sz w:val="22"/>
          <w:szCs w:val="22"/>
        </w:rPr>
        <w:t>ль</w:t>
      </w:r>
      <w:r w:rsidRPr="00E225A5">
        <w:rPr>
          <w:spacing w:val="-1"/>
          <w:sz w:val="22"/>
          <w:szCs w:val="22"/>
        </w:rPr>
        <w:t>н</w:t>
      </w:r>
      <w:r w:rsidRPr="00E225A5">
        <w:rPr>
          <w:sz w:val="22"/>
          <w:szCs w:val="22"/>
        </w:rPr>
        <w:t>о</w:t>
      </w:r>
      <w:r w:rsidRPr="00E225A5">
        <w:rPr>
          <w:spacing w:val="18"/>
          <w:sz w:val="22"/>
          <w:szCs w:val="22"/>
        </w:rPr>
        <w:t xml:space="preserve"> </w:t>
      </w:r>
      <w:r w:rsidRPr="00E225A5">
        <w:rPr>
          <w:spacing w:val="1"/>
          <w:sz w:val="22"/>
          <w:szCs w:val="22"/>
        </w:rPr>
        <w:t>о</w:t>
      </w:r>
      <w:r w:rsidRPr="00E225A5">
        <w:rPr>
          <w:sz w:val="22"/>
          <w:szCs w:val="22"/>
        </w:rPr>
        <w:t>б</w:t>
      </w:r>
      <w:r w:rsidRPr="00E225A5">
        <w:rPr>
          <w:spacing w:val="-2"/>
          <w:sz w:val="22"/>
          <w:szCs w:val="22"/>
        </w:rPr>
        <w:t>у</w:t>
      </w:r>
      <w:r w:rsidRPr="00E225A5">
        <w:rPr>
          <w:sz w:val="22"/>
          <w:szCs w:val="22"/>
        </w:rPr>
        <w:t>слов</w:t>
      </w:r>
      <w:r w:rsidRPr="00E225A5">
        <w:rPr>
          <w:spacing w:val="9"/>
          <w:sz w:val="22"/>
          <w:szCs w:val="22"/>
        </w:rPr>
        <w:t>л</w:t>
      </w:r>
      <w:r w:rsidRPr="00E225A5">
        <w:rPr>
          <w:spacing w:val="1"/>
          <w:sz w:val="22"/>
          <w:szCs w:val="22"/>
        </w:rPr>
        <w:t>е</w:t>
      </w:r>
      <w:r w:rsidRPr="00E225A5">
        <w:rPr>
          <w:sz w:val="22"/>
          <w:szCs w:val="22"/>
        </w:rPr>
        <w:t>н</w:t>
      </w:r>
      <w:r w:rsidRPr="00E225A5">
        <w:rPr>
          <w:spacing w:val="2"/>
          <w:sz w:val="22"/>
          <w:szCs w:val="22"/>
        </w:rPr>
        <w:t>о</w:t>
      </w:r>
      <w:r w:rsidRPr="00E225A5">
        <w:rPr>
          <w:sz w:val="22"/>
          <w:szCs w:val="22"/>
        </w:rPr>
        <w:t>,</w:t>
      </w:r>
      <w:r w:rsidRPr="00E225A5">
        <w:rPr>
          <w:spacing w:val="10"/>
          <w:sz w:val="22"/>
          <w:szCs w:val="22"/>
        </w:rPr>
        <w:t xml:space="preserve"> </w:t>
      </w:r>
      <w:r w:rsidRPr="00E225A5">
        <w:rPr>
          <w:sz w:val="22"/>
          <w:szCs w:val="22"/>
        </w:rPr>
        <w:t>но</w:t>
      </w:r>
      <w:r w:rsidRPr="00E225A5">
        <w:rPr>
          <w:spacing w:val="10"/>
          <w:sz w:val="22"/>
          <w:szCs w:val="22"/>
        </w:rPr>
        <w:t xml:space="preserve"> </w:t>
      </w:r>
      <w:r w:rsidRPr="00E225A5">
        <w:rPr>
          <w:spacing w:val="1"/>
          <w:sz w:val="22"/>
          <w:szCs w:val="22"/>
        </w:rPr>
        <w:t>о</w:t>
      </w:r>
      <w:r w:rsidRPr="00E225A5">
        <w:rPr>
          <w:sz w:val="22"/>
          <w:szCs w:val="22"/>
        </w:rPr>
        <w:t>но</w:t>
      </w:r>
      <w:r w:rsidRPr="00E225A5">
        <w:rPr>
          <w:spacing w:val="12"/>
          <w:sz w:val="22"/>
          <w:szCs w:val="22"/>
        </w:rPr>
        <w:t xml:space="preserve"> </w:t>
      </w:r>
      <w:r w:rsidRPr="00E225A5">
        <w:rPr>
          <w:sz w:val="22"/>
          <w:szCs w:val="22"/>
        </w:rPr>
        <w:t>и</w:t>
      </w:r>
      <w:r w:rsidRPr="00E225A5">
        <w:rPr>
          <w:spacing w:val="1"/>
          <w:sz w:val="22"/>
          <w:szCs w:val="22"/>
        </w:rPr>
        <w:t>з</w:t>
      </w:r>
      <w:r w:rsidRPr="00E225A5">
        <w:rPr>
          <w:spacing w:val="-2"/>
          <w:sz w:val="22"/>
          <w:szCs w:val="22"/>
        </w:rPr>
        <w:t>м</w:t>
      </w:r>
      <w:r w:rsidRPr="00E225A5">
        <w:rPr>
          <w:sz w:val="22"/>
          <w:szCs w:val="22"/>
        </w:rPr>
        <w:t>е</w:t>
      </w:r>
      <w:r w:rsidRPr="00E225A5">
        <w:rPr>
          <w:spacing w:val="1"/>
          <w:sz w:val="22"/>
          <w:szCs w:val="22"/>
        </w:rPr>
        <w:t>н</w:t>
      </w:r>
      <w:r w:rsidRPr="00E225A5">
        <w:rPr>
          <w:spacing w:val="-1"/>
          <w:sz w:val="22"/>
          <w:szCs w:val="22"/>
        </w:rPr>
        <w:t>я</w:t>
      </w:r>
      <w:r w:rsidRPr="00E225A5">
        <w:rPr>
          <w:sz w:val="22"/>
          <w:szCs w:val="22"/>
        </w:rPr>
        <w:t>е</w:t>
      </w:r>
      <w:r w:rsidRPr="00E225A5">
        <w:rPr>
          <w:spacing w:val="-2"/>
          <w:sz w:val="22"/>
          <w:szCs w:val="22"/>
        </w:rPr>
        <w:t>т</w:t>
      </w:r>
      <w:r w:rsidRPr="00E225A5">
        <w:rPr>
          <w:sz w:val="22"/>
          <w:szCs w:val="22"/>
        </w:rPr>
        <w:t>ся</w:t>
      </w:r>
      <w:r w:rsidRPr="00E225A5">
        <w:rPr>
          <w:spacing w:val="12"/>
          <w:sz w:val="22"/>
          <w:szCs w:val="22"/>
        </w:rPr>
        <w:t xml:space="preserve"> </w:t>
      </w:r>
      <w:r w:rsidRPr="00E225A5">
        <w:rPr>
          <w:spacing w:val="1"/>
          <w:sz w:val="22"/>
          <w:szCs w:val="22"/>
        </w:rPr>
        <w:t>в</w:t>
      </w:r>
      <w:r w:rsidRPr="00E225A5">
        <w:rPr>
          <w:spacing w:val="10"/>
          <w:sz w:val="22"/>
          <w:szCs w:val="22"/>
        </w:rPr>
        <w:t xml:space="preserve"> </w:t>
      </w:r>
      <w:r w:rsidRPr="00E225A5">
        <w:rPr>
          <w:spacing w:val="1"/>
          <w:sz w:val="22"/>
          <w:szCs w:val="22"/>
        </w:rPr>
        <w:t>з</w:t>
      </w:r>
      <w:r w:rsidRPr="00E225A5">
        <w:rPr>
          <w:sz w:val="22"/>
          <w:szCs w:val="22"/>
        </w:rPr>
        <w:t>ав</w:t>
      </w:r>
      <w:r w:rsidRPr="00E225A5">
        <w:rPr>
          <w:spacing w:val="1"/>
          <w:sz w:val="22"/>
          <w:szCs w:val="22"/>
        </w:rPr>
        <w:t>и</w:t>
      </w:r>
      <w:r w:rsidRPr="00E225A5">
        <w:rPr>
          <w:spacing w:val="-1"/>
          <w:sz w:val="22"/>
          <w:szCs w:val="22"/>
        </w:rPr>
        <w:t>с</w:t>
      </w:r>
      <w:r w:rsidRPr="00E225A5">
        <w:rPr>
          <w:sz w:val="22"/>
          <w:szCs w:val="22"/>
        </w:rPr>
        <w:t>имости</w:t>
      </w:r>
      <w:r w:rsidRPr="00E225A5">
        <w:rPr>
          <w:spacing w:val="10"/>
          <w:sz w:val="22"/>
          <w:szCs w:val="22"/>
        </w:rPr>
        <w:t xml:space="preserve"> </w:t>
      </w:r>
      <w:r w:rsidRPr="00E225A5">
        <w:rPr>
          <w:spacing w:val="1"/>
          <w:sz w:val="22"/>
          <w:szCs w:val="22"/>
        </w:rPr>
        <w:t>от</w:t>
      </w:r>
      <w:r w:rsidRPr="00E225A5">
        <w:rPr>
          <w:spacing w:val="8"/>
          <w:sz w:val="22"/>
          <w:szCs w:val="22"/>
        </w:rPr>
        <w:t xml:space="preserve"> </w:t>
      </w:r>
      <w:r w:rsidRPr="00E225A5">
        <w:rPr>
          <w:spacing w:val="1"/>
          <w:sz w:val="22"/>
          <w:szCs w:val="22"/>
        </w:rPr>
        <w:t>м</w:t>
      </w:r>
      <w:r w:rsidRPr="00E225A5">
        <w:rPr>
          <w:sz w:val="22"/>
          <w:szCs w:val="22"/>
        </w:rPr>
        <w:t>е</w:t>
      </w:r>
      <w:r w:rsidRPr="00E225A5">
        <w:rPr>
          <w:spacing w:val="1"/>
          <w:sz w:val="22"/>
          <w:szCs w:val="22"/>
        </w:rPr>
        <w:t>р</w:t>
      </w:r>
      <w:r w:rsidRPr="00E225A5">
        <w:rPr>
          <w:sz w:val="22"/>
          <w:szCs w:val="22"/>
        </w:rPr>
        <w:t>ы</w:t>
      </w:r>
      <w:r w:rsidRPr="00E225A5">
        <w:rPr>
          <w:spacing w:val="11"/>
          <w:sz w:val="22"/>
          <w:szCs w:val="22"/>
        </w:rPr>
        <w:t xml:space="preserve"> </w:t>
      </w:r>
      <w:r w:rsidRPr="00E225A5">
        <w:rPr>
          <w:spacing w:val="1"/>
          <w:sz w:val="22"/>
          <w:szCs w:val="22"/>
        </w:rPr>
        <w:t>от</w:t>
      </w:r>
      <w:r w:rsidRPr="00E225A5">
        <w:rPr>
          <w:sz w:val="22"/>
          <w:szCs w:val="22"/>
        </w:rPr>
        <w:t>ветс</w:t>
      </w:r>
      <w:r w:rsidRPr="00E225A5">
        <w:rPr>
          <w:spacing w:val="1"/>
          <w:sz w:val="22"/>
          <w:szCs w:val="22"/>
        </w:rPr>
        <w:t>т</w:t>
      </w:r>
      <w:r w:rsidRPr="00E225A5">
        <w:rPr>
          <w:spacing w:val="-2"/>
          <w:sz w:val="22"/>
          <w:szCs w:val="22"/>
        </w:rPr>
        <w:t>в</w:t>
      </w:r>
      <w:r w:rsidRPr="00E225A5">
        <w:rPr>
          <w:sz w:val="22"/>
          <w:szCs w:val="22"/>
        </w:rPr>
        <w:t>е</w:t>
      </w:r>
      <w:r w:rsidRPr="00E225A5">
        <w:rPr>
          <w:spacing w:val="-1"/>
          <w:sz w:val="22"/>
          <w:szCs w:val="22"/>
        </w:rPr>
        <w:t>н</w:t>
      </w:r>
      <w:r w:rsidRPr="00E225A5">
        <w:rPr>
          <w:sz w:val="22"/>
          <w:szCs w:val="22"/>
        </w:rPr>
        <w:t>ности</w:t>
      </w:r>
      <w:r w:rsidRPr="00E225A5">
        <w:rPr>
          <w:spacing w:val="12"/>
          <w:sz w:val="22"/>
          <w:szCs w:val="22"/>
        </w:rPr>
        <w:t xml:space="preserve"> </w:t>
      </w:r>
      <w:r w:rsidRPr="00E225A5">
        <w:rPr>
          <w:spacing w:val="1"/>
          <w:sz w:val="22"/>
          <w:szCs w:val="22"/>
        </w:rPr>
        <w:t>з</w:t>
      </w:r>
      <w:r w:rsidRPr="00E225A5">
        <w:rPr>
          <w:sz w:val="22"/>
          <w:szCs w:val="22"/>
        </w:rPr>
        <w:t>а</w:t>
      </w:r>
      <w:r w:rsidRPr="00E225A5">
        <w:rPr>
          <w:spacing w:val="20"/>
          <w:sz w:val="22"/>
          <w:szCs w:val="22"/>
        </w:rPr>
        <w:t xml:space="preserve"> </w:t>
      </w:r>
      <w:r w:rsidRPr="00E225A5">
        <w:rPr>
          <w:spacing w:val="1"/>
          <w:sz w:val="22"/>
          <w:szCs w:val="22"/>
        </w:rPr>
        <w:t>н</w:t>
      </w:r>
      <w:r w:rsidRPr="00E225A5">
        <w:rPr>
          <w:spacing w:val="-1"/>
          <w:sz w:val="22"/>
          <w:szCs w:val="22"/>
        </w:rPr>
        <w:t>е</w:t>
      </w:r>
      <w:r w:rsidRPr="00E225A5">
        <w:rPr>
          <w:sz w:val="22"/>
          <w:szCs w:val="22"/>
        </w:rPr>
        <w:t>го</w:t>
      </w:r>
      <w:r w:rsidRPr="00E225A5">
        <w:rPr>
          <w:spacing w:val="12"/>
          <w:sz w:val="22"/>
          <w:szCs w:val="22"/>
        </w:rPr>
        <w:t xml:space="preserve"> </w:t>
      </w:r>
      <w:r w:rsidRPr="00E225A5">
        <w:rPr>
          <w:sz w:val="22"/>
          <w:szCs w:val="22"/>
        </w:rPr>
        <w:t>само</w:t>
      </w:r>
      <w:r w:rsidRPr="00E225A5">
        <w:rPr>
          <w:spacing w:val="-1"/>
          <w:sz w:val="22"/>
          <w:szCs w:val="22"/>
        </w:rPr>
        <w:t>г</w:t>
      </w:r>
      <w:r w:rsidRPr="00E225A5">
        <w:rPr>
          <w:sz w:val="22"/>
          <w:szCs w:val="22"/>
        </w:rPr>
        <w:t>о че</w:t>
      </w:r>
      <w:r w:rsidRPr="00E225A5">
        <w:rPr>
          <w:spacing w:val="1"/>
          <w:sz w:val="22"/>
          <w:szCs w:val="22"/>
        </w:rPr>
        <w:t>л</w:t>
      </w:r>
      <w:r w:rsidRPr="00E225A5">
        <w:rPr>
          <w:sz w:val="22"/>
          <w:szCs w:val="22"/>
        </w:rPr>
        <w:t>ов</w:t>
      </w:r>
      <w:r w:rsidRPr="00E225A5">
        <w:rPr>
          <w:spacing w:val="1"/>
          <w:sz w:val="22"/>
          <w:szCs w:val="22"/>
        </w:rPr>
        <w:t>е</w:t>
      </w:r>
      <w:r w:rsidRPr="00E225A5">
        <w:rPr>
          <w:sz w:val="22"/>
          <w:szCs w:val="22"/>
        </w:rPr>
        <w:t>ка.</w:t>
      </w:r>
      <w:r w:rsidRPr="00E225A5">
        <w:rPr>
          <w:spacing w:val="46"/>
          <w:sz w:val="22"/>
          <w:szCs w:val="22"/>
        </w:rPr>
        <w:t xml:space="preserve"> </w:t>
      </w:r>
      <w:r w:rsidRPr="00E225A5">
        <w:rPr>
          <w:spacing w:val="1"/>
          <w:sz w:val="22"/>
          <w:szCs w:val="22"/>
        </w:rPr>
        <w:t>У</w:t>
      </w:r>
      <w:r w:rsidRPr="00E225A5">
        <w:rPr>
          <w:sz w:val="22"/>
          <w:szCs w:val="22"/>
        </w:rPr>
        <w:t>л</w:t>
      </w:r>
      <w:r w:rsidRPr="00E225A5">
        <w:rPr>
          <w:spacing w:val="-3"/>
          <w:sz w:val="22"/>
          <w:szCs w:val="22"/>
        </w:rPr>
        <w:t>у</w:t>
      </w:r>
      <w:r w:rsidRPr="00E225A5">
        <w:rPr>
          <w:sz w:val="22"/>
          <w:szCs w:val="22"/>
        </w:rPr>
        <w:t>чш</w:t>
      </w:r>
      <w:r w:rsidRPr="00E225A5">
        <w:rPr>
          <w:spacing w:val="1"/>
          <w:sz w:val="22"/>
          <w:szCs w:val="22"/>
        </w:rPr>
        <w:t>и</w:t>
      </w:r>
      <w:r w:rsidRPr="00E225A5">
        <w:rPr>
          <w:spacing w:val="-1"/>
          <w:sz w:val="22"/>
          <w:szCs w:val="22"/>
        </w:rPr>
        <w:t>т</w:t>
      </w:r>
      <w:r w:rsidRPr="00E225A5">
        <w:rPr>
          <w:sz w:val="22"/>
          <w:szCs w:val="22"/>
        </w:rPr>
        <w:t>ь</w:t>
      </w:r>
      <w:r w:rsidRPr="00E225A5">
        <w:rPr>
          <w:spacing w:val="46"/>
          <w:sz w:val="22"/>
          <w:szCs w:val="22"/>
        </w:rPr>
        <w:t xml:space="preserve"> </w:t>
      </w:r>
      <w:r w:rsidRPr="00E225A5">
        <w:rPr>
          <w:sz w:val="22"/>
          <w:szCs w:val="22"/>
        </w:rPr>
        <w:t>з</w:t>
      </w:r>
      <w:r w:rsidRPr="00E225A5">
        <w:rPr>
          <w:spacing w:val="1"/>
          <w:sz w:val="22"/>
          <w:szCs w:val="22"/>
        </w:rPr>
        <w:t>д</w:t>
      </w:r>
      <w:r w:rsidRPr="00E225A5">
        <w:rPr>
          <w:sz w:val="22"/>
          <w:szCs w:val="22"/>
        </w:rPr>
        <w:t>о</w:t>
      </w:r>
      <w:r w:rsidRPr="00E225A5">
        <w:rPr>
          <w:spacing w:val="-1"/>
          <w:sz w:val="22"/>
          <w:szCs w:val="22"/>
        </w:rPr>
        <w:t>р</w:t>
      </w:r>
      <w:r w:rsidRPr="00E225A5">
        <w:rPr>
          <w:spacing w:val="1"/>
          <w:sz w:val="22"/>
          <w:szCs w:val="22"/>
        </w:rPr>
        <w:t>о</w:t>
      </w:r>
      <w:r w:rsidRPr="00E225A5">
        <w:rPr>
          <w:sz w:val="22"/>
          <w:szCs w:val="22"/>
        </w:rPr>
        <w:t>вье</w:t>
      </w:r>
      <w:r w:rsidRPr="00E225A5">
        <w:rPr>
          <w:spacing w:val="47"/>
          <w:sz w:val="22"/>
          <w:szCs w:val="22"/>
        </w:rPr>
        <w:t xml:space="preserve"> </w:t>
      </w:r>
      <w:r w:rsidRPr="00E225A5">
        <w:rPr>
          <w:spacing w:val="-1"/>
          <w:sz w:val="22"/>
          <w:szCs w:val="22"/>
        </w:rPr>
        <w:t>м</w:t>
      </w:r>
      <w:r w:rsidRPr="00E225A5">
        <w:rPr>
          <w:sz w:val="22"/>
          <w:szCs w:val="22"/>
        </w:rPr>
        <w:t>ож</w:t>
      </w:r>
      <w:r w:rsidRPr="00E225A5">
        <w:rPr>
          <w:spacing w:val="-1"/>
          <w:sz w:val="22"/>
          <w:szCs w:val="22"/>
        </w:rPr>
        <w:t>н</w:t>
      </w:r>
      <w:r w:rsidRPr="00E225A5">
        <w:rPr>
          <w:spacing w:val="3"/>
          <w:sz w:val="22"/>
          <w:szCs w:val="22"/>
        </w:rPr>
        <w:t>о</w:t>
      </w:r>
      <w:r w:rsidRPr="00E225A5">
        <w:rPr>
          <w:sz w:val="22"/>
          <w:szCs w:val="22"/>
        </w:rPr>
        <w:t>,</w:t>
      </w:r>
      <w:r w:rsidRPr="00E225A5">
        <w:rPr>
          <w:spacing w:val="45"/>
          <w:sz w:val="22"/>
          <w:szCs w:val="22"/>
        </w:rPr>
        <w:t xml:space="preserve"> </w:t>
      </w:r>
      <w:r w:rsidRPr="00E225A5">
        <w:rPr>
          <w:spacing w:val="1"/>
          <w:sz w:val="22"/>
          <w:szCs w:val="22"/>
        </w:rPr>
        <w:t>пр</w:t>
      </w:r>
      <w:r w:rsidRPr="00E225A5">
        <w:rPr>
          <w:spacing w:val="-1"/>
          <w:sz w:val="22"/>
          <w:szCs w:val="22"/>
        </w:rPr>
        <w:t>е</w:t>
      </w:r>
      <w:r w:rsidRPr="00E225A5">
        <w:rPr>
          <w:sz w:val="22"/>
          <w:szCs w:val="22"/>
        </w:rPr>
        <w:t>жде</w:t>
      </w:r>
      <w:r w:rsidRPr="00E225A5">
        <w:rPr>
          <w:spacing w:val="47"/>
          <w:sz w:val="22"/>
          <w:szCs w:val="22"/>
        </w:rPr>
        <w:t xml:space="preserve"> </w:t>
      </w:r>
      <w:r w:rsidRPr="00E225A5">
        <w:rPr>
          <w:spacing w:val="1"/>
          <w:sz w:val="22"/>
          <w:szCs w:val="22"/>
        </w:rPr>
        <w:t>в</w:t>
      </w:r>
      <w:r w:rsidRPr="00E225A5">
        <w:rPr>
          <w:sz w:val="22"/>
          <w:szCs w:val="22"/>
        </w:rPr>
        <w:t>с</w:t>
      </w:r>
      <w:r w:rsidRPr="00E225A5">
        <w:rPr>
          <w:spacing w:val="-1"/>
          <w:sz w:val="22"/>
          <w:szCs w:val="22"/>
        </w:rPr>
        <w:t>е</w:t>
      </w:r>
      <w:r w:rsidRPr="00E225A5">
        <w:rPr>
          <w:sz w:val="22"/>
          <w:szCs w:val="22"/>
        </w:rPr>
        <w:t>г</w:t>
      </w:r>
      <w:r w:rsidRPr="00E225A5">
        <w:rPr>
          <w:spacing w:val="2"/>
          <w:sz w:val="22"/>
          <w:szCs w:val="22"/>
        </w:rPr>
        <w:t>о</w:t>
      </w:r>
      <w:r w:rsidRPr="00E225A5">
        <w:rPr>
          <w:sz w:val="22"/>
          <w:szCs w:val="22"/>
        </w:rPr>
        <w:t>,</w:t>
      </w:r>
      <w:r w:rsidRPr="00E225A5">
        <w:rPr>
          <w:spacing w:val="44"/>
          <w:sz w:val="22"/>
          <w:szCs w:val="22"/>
        </w:rPr>
        <w:t xml:space="preserve"> </w:t>
      </w:r>
      <w:r w:rsidRPr="00E225A5">
        <w:rPr>
          <w:sz w:val="22"/>
          <w:szCs w:val="22"/>
        </w:rPr>
        <w:t>п</w:t>
      </w:r>
      <w:r w:rsidRPr="00E225A5">
        <w:rPr>
          <w:spacing w:val="1"/>
          <w:sz w:val="22"/>
          <w:szCs w:val="22"/>
        </w:rPr>
        <w:t>о</w:t>
      </w:r>
      <w:r w:rsidRPr="00E225A5">
        <w:rPr>
          <w:spacing w:val="-1"/>
          <w:sz w:val="22"/>
          <w:szCs w:val="22"/>
        </w:rPr>
        <w:t>ср</w:t>
      </w:r>
      <w:r w:rsidRPr="00E225A5">
        <w:rPr>
          <w:sz w:val="22"/>
          <w:szCs w:val="22"/>
        </w:rPr>
        <w:t>е</w:t>
      </w:r>
      <w:r w:rsidRPr="00E225A5">
        <w:rPr>
          <w:spacing w:val="1"/>
          <w:sz w:val="22"/>
          <w:szCs w:val="22"/>
        </w:rPr>
        <w:t>д</w:t>
      </w:r>
      <w:r w:rsidRPr="00E225A5">
        <w:rPr>
          <w:sz w:val="22"/>
          <w:szCs w:val="22"/>
        </w:rPr>
        <w:t>с</w:t>
      </w:r>
      <w:r w:rsidRPr="00E225A5">
        <w:rPr>
          <w:spacing w:val="1"/>
          <w:sz w:val="22"/>
          <w:szCs w:val="22"/>
        </w:rPr>
        <w:t>т</w:t>
      </w:r>
      <w:r w:rsidRPr="00E225A5">
        <w:rPr>
          <w:spacing w:val="-2"/>
          <w:sz w:val="22"/>
          <w:szCs w:val="22"/>
        </w:rPr>
        <w:t>в</w:t>
      </w:r>
      <w:r w:rsidRPr="00E225A5">
        <w:rPr>
          <w:sz w:val="22"/>
          <w:szCs w:val="22"/>
        </w:rPr>
        <w:t>о</w:t>
      </w:r>
      <w:r w:rsidRPr="00E225A5">
        <w:rPr>
          <w:spacing w:val="1"/>
          <w:sz w:val="22"/>
          <w:szCs w:val="22"/>
        </w:rPr>
        <w:t>м</w:t>
      </w:r>
      <w:r w:rsidRPr="00E225A5">
        <w:rPr>
          <w:spacing w:val="44"/>
          <w:sz w:val="22"/>
          <w:szCs w:val="22"/>
        </w:rPr>
        <w:t xml:space="preserve"> </w:t>
      </w:r>
      <w:r w:rsidRPr="00E225A5">
        <w:rPr>
          <w:spacing w:val="1"/>
          <w:sz w:val="22"/>
          <w:szCs w:val="22"/>
        </w:rPr>
        <w:t>а</w:t>
      </w:r>
      <w:r w:rsidRPr="00E225A5">
        <w:rPr>
          <w:sz w:val="22"/>
          <w:szCs w:val="22"/>
        </w:rPr>
        <w:t>к</w:t>
      </w:r>
      <w:r w:rsidRPr="00E225A5">
        <w:rPr>
          <w:spacing w:val="1"/>
          <w:sz w:val="22"/>
          <w:szCs w:val="22"/>
        </w:rPr>
        <w:t>ти</w:t>
      </w:r>
      <w:r w:rsidRPr="00E225A5">
        <w:rPr>
          <w:spacing w:val="-2"/>
          <w:sz w:val="22"/>
          <w:szCs w:val="22"/>
        </w:rPr>
        <w:t>в</w:t>
      </w:r>
      <w:r w:rsidRPr="00E225A5">
        <w:rPr>
          <w:spacing w:val="-1"/>
          <w:sz w:val="22"/>
          <w:szCs w:val="22"/>
        </w:rPr>
        <w:t>н</w:t>
      </w:r>
      <w:r w:rsidRPr="00E225A5">
        <w:rPr>
          <w:spacing w:val="1"/>
          <w:sz w:val="22"/>
          <w:szCs w:val="22"/>
        </w:rPr>
        <w:t>о</w:t>
      </w:r>
      <w:r w:rsidRPr="00E225A5">
        <w:rPr>
          <w:sz w:val="22"/>
          <w:szCs w:val="22"/>
        </w:rPr>
        <w:t>го п</w:t>
      </w:r>
      <w:r w:rsidRPr="00E225A5">
        <w:rPr>
          <w:spacing w:val="2"/>
          <w:sz w:val="22"/>
          <w:szCs w:val="22"/>
        </w:rPr>
        <w:t>о</w:t>
      </w:r>
      <w:r w:rsidRPr="00E225A5">
        <w:rPr>
          <w:sz w:val="22"/>
          <w:szCs w:val="22"/>
        </w:rPr>
        <w:t>в</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ния,</w:t>
      </w:r>
      <w:r w:rsidRPr="00E225A5">
        <w:rPr>
          <w:spacing w:val="44"/>
          <w:sz w:val="22"/>
          <w:szCs w:val="22"/>
        </w:rPr>
        <w:t xml:space="preserve"> </w:t>
      </w:r>
      <w:r w:rsidRPr="00E225A5">
        <w:rPr>
          <w:spacing w:val="1"/>
          <w:sz w:val="22"/>
          <w:szCs w:val="22"/>
        </w:rPr>
        <w:t>с</w:t>
      </w:r>
      <w:r w:rsidRPr="00E225A5">
        <w:rPr>
          <w:sz w:val="22"/>
          <w:szCs w:val="22"/>
        </w:rPr>
        <w:t>в</w:t>
      </w:r>
      <w:r w:rsidRPr="00E225A5">
        <w:rPr>
          <w:spacing w:val="1"/>
          <w:sz w:val="22"/>
          <w:szCs w:val="22"/>
        </w:rPr>
        <w:t>я</w:t>
      </w:r>
      <w:r w:rsidRPr="00E225A5">
        <w:rPr>
          <w:sz w:val="22"/>
          <w:szCs w:val="22"/>
        </w:rPr>
        <w:t>зан</w:t>
      </w:r>
      <w:r w:rsidRPr="00E225A5">
        <w:rPr>
          <w:spacing w:val="-1"/>
          <w:sz w:val="22"/>
          <w:szCs w:val="22"/>
        </w:rPr>
        <w:t>н</w:t>
      </w:r>
      <w:r w:rsidRPr="00E225A5">
        <w:rPr>
          <w:sz w:val="22"/>
          <w:szCs w:val="22"/>
        </w:rPr>
        <w:t>ог</w:t>
      </w:r>
      <w:r w:rsidRPr="00E225A5">
        <w:rPr>
          <w:spacing w:val="1"/>
          <w:sz w:val="22"/>
          <w:szCs w:val="22"/>
        </w:rPr>
        <w:t>о</w:t>
      </w:r>
      <w:r w:rsidRPr="00E225A5">
        <w:rPr>
          <w:spacing w:val="46"/>
          <w:sz w:val="22"/>
          <w:szCs w:val="22"/>
        </w:rPr>
        <w:t xml:space="preserve"> </w:t>
      </w:r>
      <w:r w:rsidRPr="00E225A5">
        <w:rPr>
          <w:sz w:val="22"/>
          <w:szCs w:val="22"/>
        </w:rPr>
        <w:t>с</w:t>
      </w:r>
      <w:r w:rsidRPr="00E225A5">
        <w:rPr>
          <w:spacing w:val="45"/>
          <w:sz w:val="22"/>
          <w:szCs w:val="22"/>
        </w:rPr>
        <w:t xml:space="preserve"> </w:t>
      </w:r>
      <w:r w:rsidRPr="00E225A5">
        <w:rPr>
          <w:sz w:val="22"/>
          <w:szCs w:val="22"/>
        </w:rPr>
        <w:t>на</w:t>
      </w:r>
      <w:r w:rsidRPr="00E225A5">
        <w:rPr>
          <w:spacing w:val="-2"/>
          <w:sz w:val="22"/>
          <w:szCs w:val="22"/>
        </w:rPr>
        <w:t>у</w:t>
      </w:r>
      <w:r w:rsidRPr="00E225A5">
        <w:rPr>
          <w:sz w:val="22"/>
          <w:szCs w:val="22"/>
        </w:rPr>
        <w:t>ч</w:t>
      </w:r>
      <w:r w:rsidRPr="00E225A5">
        <w:rPr>
          <w:spacing w:val="1"/>
          <w:sz w:val="22"/>
          <w:szCs w:val="22"/>
        </w:rPr>
        <w:t>н</w:t>
      </w:r>
      <w:r w:rsidRPr="00E225A5">
        <w:rPr>
          <w:sz w:val="22"/>
          <w:szCs w:val="22"/>
        </w:rPr>
        <w:t>о</w:t>
      </w:r>
      <w:r w:rsidRPr="00E225A5">
        <w:rPr>
          <w:spacing w:val="46"/>
          <w:sz w:val="22"/>
          <w:szCs w:val="22"/>
        </w:rPr>
        <w:t xml:space="preserve"> </w:t>
      </w:r>
      <w:r w:rsidRPr="00E225A5">
        <w:rPr>
          <w:sz w:val="22"/>
          <w:szCs w:val="22"/>
        </w:rPr>
        <w:t>об</w:t>
      </w:r>
      <w:r w:rsidRPr="00E225A5">
        <w:rPr>
          <w:spacing w:val="2"/>
          <w:sz w:val="22"/>
          <w:szCs w:val="22"/>
        </w:rPr>
        <w:t>о</w:t>
      </w:r>
      <w:r w:rsidRPr="00E225A5">
        <w:rPr>
          <w:spacing w:val="-1"/>
          <w:sz w:val="22"/>
          <w:szCs w:val="22"/>
        </w:rPr>
        <w:t>сн</w:t>
      </w:r>
      <w:r w:rsidRPr="00E225A5">
        <w:rPr>
          <w:sz w:val="22"/>
          <w:szCs w:val="22"/>
        </w:rPr>
        <w:t>ов</w:t>
      </w:r>
      <w:r w:rsidRPr="00E225A5">
        <w:rPr>
          <w:spacing w:val="1"/>
          <w:sz w:val="22"/>
          <w:szCs w:val="22"/>
        </w:rPr>
        <w:t>а</w:t>
      </w:r>
      <w:r w:rsidRPr="00E225A5">
        <w:rPr>
          <w:spacing w:val="-1"/>
          <w:sz w:val="22"/>
          <w:szCs w:val="22"/>
        </w:rPr>
        <w:t>нн</w:t>
      </w:r>
      <w:r w:rsidRPr="00E225A5">
        <w:rPr>
          <w:sz w:val="22"/>
          <w:szCs w:val="22"/>
        </w:rPr>
        <w:t>ы</w:t>
      </w:r>
      <w:r w:rsidRPr="00E225A5">
        <w:rPr>
          <w:spacing w:val="1"/>
          <w:sz w:val="22"/>
          <w:szCs w:val="22"/>
        </w:rPr>
        <w:t>м</w:t>
      </w:r>
      <w:r w:rsidRPr="00E225A5">
        <w:rPr>
          <w:sz w:val="22"/>
          <w:szCs w:val="22"/>
        </w:rPr>
        <w:t>и</w:t>
      </w:r>
      <w:r w:rsidRPr="00E225A5">
        <w:rPr>
          <w:spacing w:val="46"/>
          <w:sz w:val="22"/>
          <w:szCs w:val="22"/>
        </w:rPr>
        <w:t xml:space="preserve"> </w:t>
      </w:r>
      <w:r w:rsidRPr="00E225A5">
        <w:rPr>
          <w:sz w:val="22"/>
          <w:szCs w:val="22"/>
        </w:rPr>
        <w:t>ре</w:t>
      </w:r>
      <w:r w:rsidRPr="00E225A5">
        <w:rPr>
          <w:spacing w:val="-1"/>
          <w:sz w:val="22"/>
          <w:szCs w:val="22"/>
        </w:rPr>
        <w:t>к</w:t>
      </w:r>
      <w:r w:rsidRPr="00E225A5">
        <w:rPr>
          <w:sz w:val="22"/>
          <w:szCs w:val="22"/>
        </w:rPr>
        <w:t>о</w:t>
      </w:r>
      <w:r w:rsidRPr="00E225A5">
        <w:rPr>
          <w:spacing w:val="1"/>
          <w:sz w:val="22"/>
          <w:szCs w:val="22"/>
        </w:rPr>
        <w:t>м</w:t>
      </w:r>
      <w:r w:rsidRPr="00E225A5">
        <w:rPr>
          <w:spacing w:val="-1"/>
          <w:sz w:val="22"/>
          <w:szCs w:val="22"/>
        </w:rPr>
        <w:t>ен</w:t>
      </w:r>
      <w:r w:rsidRPr="00E225A5">
        <w:rPr>
          <w:sz w:val="22"/>
          <w:szCs w:val="22"/>
        </w:rPr>
        <w:t>даци</w:t>
      </w:r>
      <w:r w:rsidRPr="00E225A5">
        <w:rPr>
          <w:spacing w:val="1"/>
          <w:sz w:val="22"/>
          <w:szCs w:val="22"/>
        </w:rPr>
        <w:t>я</w:t>
      </w:r>
      <w:r w:rsidRPr="00E225A5">
        <w:rPr>
          <w:spacing w:val="-1"/>
          <w:sz w:val="22"/>
          <w:szCs w:val="22"/>
        </w:rPr>
        <w:t>м</w:t>
      </w:r>
      <w:r w:rsidRPr="00E225A5">
        <w:rPr>
          <w:sz w:val="22"/>
          <w:szCs w:val="22"/>
        </w:rPr>
        <w:t>и</w:t>
      </w:r>
      <w:r w:rsidRPr="00E225A5">
        <w:rPr>
          <w:spacing w:val="45"/>
          <w:sz w:val="22"/>
          <w:szCs w:val="22"/>
        </w:rPr>
        <w:t xml:space="preserve"> </w:t>
      </w:r>
      <w:r w:rsidRPr="00E225A5">
        <w:rPr>
          <w:sz w:val="22"/>
          <w:szCs w:val="22"/>
        </w:rPr>
        <w:t>здоро</w:t>
      </w:r>
      <w:r w:rsidRPr="00E225A5">
        <w:rPr>
          <w:spacing w:val="-1"/>
          <w:sz w:val="22"/>
          <w:szCs w:val="22"/>
        </w:rPr>
        <w:t>в</w:t>
      </w:r>
      <w:r w:rsidRPr="00E225A5">
        <w:rPr>
          <w:sz w:val="22"/>
          <w:szCs w:val="22"/>
        </w:rPr>
        <w:t>ог</w:t>
      </w:r>
      <w:r w:rsidRPr="00E225A5">
        <w:rPr>
          <w:spacing w:val="1"/>
          <w:sz w:val="22"/>
          <w:szCs w:val="22"/>
        </w:rPr>
        <w:t>о</w:t>
      </w:r>
      <w:r w:rsidRPr="00E225A5">
        <w:rPr>
          <w:sz w:val="22"/>
          <w:szCs w:val="22"/>
        </w:rPr>
        <w:t xml:space="preserve"> </w:t>
      </w:r>
      <w:r w:rsidRPr="00E225A5">
        <w:rPr>
          <w:spacing w:val="1"/>
          <w:sz w:val="22"/>
          <w:szCs w:val="22"/>
        </w:rPr>
        <w:t>о</w:t>
      </w:r>
      <w:r w:rsidRPr="00E225A5">
        <w:rPr>
          <w:sz w:val="22"/>
          <w:szCs w:val="22"/>
        </w:rPr>
        <w:t>бр</w:t>
      </w:r>
      <w:r w:rsidRPr="00E225A5">
        <w:rPr>
          <w:spacing w:val="1"/>
          <w:sz w:val="22"/>
          <w:szCs w:val="22"/>
        </w:rPr>
        <w:t>а</w:t>
      </w:r>
      <w:r w:rsidRPr="00E225A5">
        <w:rPr>
          <w:sz w:val="22"/>
          <w:szCs w:val="22"/>
        </w:rPr>
        <w:t>з</w:t>
      </w:r>
      <w:r w:rsidRPr="00E225A5">
        <w:rPr>
          <w:spacing w:val="1"/>
          <w:sz w:val="22"/>
          <w:szCs w:val="22"/>
        </w:rPr>
        <w:t>а</w:t>
      </w:r>
      <w:r w:rsidRPr="00E225A5">
        <w:rPr>
          <w:spacing w:val="-3"/>
          <w:sz w:val="22"/>
          <w:szCs w:val="22"/>
        </w:rPr>
        <w:t xml:space="preserve"> </w:t>
      </w:r>
      <w:r w:rsidRPr="00E225A5">
        <w:rPr>
          <w:sz w:val="22"/>
          <w:szCs w:val="22"/>
        </w:rPr>
        <w:t>ж</w:t>
      </w:r>
      <w:r w:rsidRPr="00E225A5">
        <w:rPr>
          <w:spacing w:val="2"/>
          <w:sz w:val="22"/>
          <w:szCs w:val="22"/>
        </w:rPr>
        <w:t>и</w:t>
      </w:r>
      <w:r w:rsidRPr="00E225A5">
        <w:rPr>
          <w:spacing w:val="-2"/>
          <w:sz w:val="22"/>
          <w:szCs w:val="22"/>
        </w:rPr>
        <w:t>з</w:t>
      </w:r>
      <w:r w:rsidRPr="00E225A5">
        <w:rPr>
          <w:sz w:val="22"/>
          <w:szCs w:val="22"/>
        </w:rPr>
        <w:t>ни</w:t>
      </w:r>
      <w:r w:rsidRPr="00E225A5">
        <w:rPr>
          <w:spacing w:val="1"/>
          <w:sz w:val="22"/>
          <w:szCs w:val="22"/>
        </w:rPr>
        <w:t xml:space="preserve"> </w:t>
      </w:r>
      <w:r w:rsidRPr="00E225A5">
        <w:rPr>
          <w:spacing w:val="-1"/>
          <w:sz w:val="22"/>
          <w:szCs w:val="22"/>
        </w:rPr>
        <w:t>(</w:t>
      </w:r>
      <w:r w:rsidRPr="00E225A5">
        <w:rPr>
          <w:sz w:val="22"/>
          <w:szCs w:val="22"/>
        </w:rPr>
        <w:t>ЗОЖ</w:t>
      </w:r>
      <w:r w:rsidRPr="00E225A5">
        <w:rPr>
          <w:spacing w:val="-1"/>
          <w:sz w:val="22"/>
          <w:szCs w:val="22"/>
        </w:rPr>
        <w:t>)</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Здраво</w:t>
      </w:r>
      <w:r w:rsidRPr="00E225A5">
        <w:rPr>
          <w:i/>
          <w:iCs/>
          <w:spacing w:val="1"/>
          <w:sz w:val="22"/>
          <w:szCs w:val="22"/>
        </w:rPr>
        <w:t>о</w:t>
      </w:r>
      <w:r w:rsidRPr="00E225A5">
        <w:rPr>
          <w:i/>
          <w:iCs/>
          <w:spacing w:val="-1"/>
          <w:sz w:val="22"/>
          <w:szCs w:val="22"/>
        </w:rPr>
        <w:t>х</w:t>
      </w:r>
      <w:r w:rsidRPr="00E225A5">
        <w:rPr>
          <w:i/>
          <w:iCs/>
          <w:sz w:val="22"/>
          <w:szCs w:val="22"/>
        </w:rPr>
        <w:t>ран</w:t>
      </w:r>
      <w:r w:rsidRPr="00E225A5">
        <w:rPr>
          <w:i/>
          <w:iCs/>
          <w:spacing w:val="1"/>
          <w:sz w:val="22"/>
          <w:szCs w:val="22"/>
        </w:rPr>
        <w:t>е</w:t>
      </w:r>
      <w:r w:rsidRPr="00E225A5">
        <w:rPr>
          <w:i/>
          <w:iCs/>
          <w:spacing w:val="-1"/>
          <w:sz w:val="22"/>
          <w:szCs w:val="22"/>
        </w:rPr>
        <w:t>н</w:t>
      </w:r>
      <w:r w:rsidRPr="00E225A5">
        <w:rPr>
          <w:i/>
          <w:iCs/>
          <w:sz w:val="22"/>
          <w:szCs w:val="22"/>
        </w:rPr>
        <w:t>ие</w:t>
      </w:r>
      <w:r w:rsidRPr="00E225A5">
        <w:rPr>
          <w:spacing w:val="77"/>
          <w:sz w:val="22"/>
          <w:szCs w:val="22"/>
        </w:rPr>
        <w:t xml:space="preserve"> </w:t>
      </w:r>
      <w:r w:rsidRPr="00E225A5">
        <w:rPr>
          <w:spacing w:val="1"/>
          <w:sz w:val="22"/>
          <w:szCs w:val="22"/>
        </w:rPr>
        <w:t>—</w:t>
      </w:r>
      <w:r w:rsidRPr="00E225A5">
        <w:rPr>
          <w:spacing w:val="76"/>
          <w:sz w:val="22"/>
          <w:szCs w:val="22"/>
        </w:rPr>
        <w:t xml:space="preserve"> </w:t>
      </w:r>
      <w:r w:rsidRPr="00E225A5">
        <w:rPr>
          <w:sz w:val="22"/>
          <w:szCs w:val="22"/>
        </w:rPr>
        <w:t>с</w:t>
      </w:r>
      <w:r w:rsidRPr="00E225A5">
        <w:rPr>
          <w:spacing w:val="2"/>
          <w:sz w:val="22"/>
          <w:szCs w:val="22"/>
        </w:rPr>
        <w:t>и</w:t>
      </w:r>
      <w:r w:rsidRPr="00E225A5">
        <w:rPr>
          <w:sz w:val="22"/>
          <w:szCs w:val="22"/>
        </w:rPr>
        <w:t>с</w:t>
      </w:r>
      <w:r w:rsidRPr="00E225A5">
        <w:rPr>
          <w:spacing w:val="-1"/>
          <w:sz w:val="22"/>
          <w:szCs w:val="22"/>
        </w:rPr>
        <w:t>т</w:t>
      </w:r>
      <w:r w:rsidRPr="00E225A5">
        <w:rPr>
          <w:sz w:val="22"/>
          <w:szCs w:val="22"/>
        </w:rPr>
        <w:t>ема</w:t>
      </w:r>
      <w:r w:rsidRPr="00E225A5">
        <w:rPr>
          <w:spacing w:val="76"/>
          <w:sz w:val="22"/>
          <w:szCs w:val="22"/>
        </w:rPr>
        <w:t xml:space="preserve"> </w:t>
      </w:r>
      <w:r w:rsidRPr="00E225A5">
        <w:rPr>
          <w:spacing w:val="-1"/>
          <w:sz w:val="22"/>
          <w:szCs w:val="22"/>
        </w:rPr>
        <w:t>г</w:t>
      </w:r>
      <w:r w:rsidRPr="00E225A5">
        <w:rPr>
          <w:spacing w:val="1"/>
          <w:sz w:val="22"/>
          <w:szCs w:val="22"/>
        </w:rPr>
        <w:t>о</w:t>
      </w:r>
      <w:r w:rsidRPr="00E225A5">
        <w:rPr>
          <w:sz w:val="22"/>
          <w:szCs w:val="22"/>
        </w:rPr>
        <w:t>с</w:t>
      </w:r>
      <w:r w:rsidRPr="00E225A5">
        <w:rPr>
          <w:spacing w:val="-2"/>
          <w:sz w:val="22"/>
          <w:szCs w:val="22"/>
        </w:rPr>
        <w:t>у</w:t>
      </w:r>
      <w:r w:rsidRPr="00E225A5">
        <w:rPr>
          <w:sz w:val="22"/>
          <w:szCs w:val="22"/>
        </w:rPr>
        <w:t>д</w:t>
      </w:r>
      <w:r w:rsidRPr="00E225A5">
        <w:rPr>
          <w:spacing w:val="1"/>
          <w:sz w:val="22"/>
          <w:szCs w:val="22"/>
        </w:rPr>
        <w:t>а</w:t>
      </w:r>
      <w:r w:rsidRPr="00E225A5">
        <w:rPr>
          <w:sz w:val="22"/>
          <w:szCs w:val="22"/>
        </w:rPr>
        <w:t>рств</w:t>
      </w:r>
      <w:r w:rsidRPr="00E225A5">
        <w:rPr>
          <w:spacing w:val="1"/>
          <w:sz w:val="22"/>
          <w:szCs w:val="22"/>
        </w:rPr>
        <w:t>е</w:t>
      </w:r>
      <w:r w:rsidRPr="00E225A5">
        <w:rPr>
          <w:sz w:val="22"/>
          <w:szCs w:val="22"/>
        </w:rPr>
        <w:t>нн</w:t>
      </w:r>
      <w:r w:rsidRPr="00E225A5">
        <w:rPr>
          <w:spacing w:val="-1"/>
          <w:sz w:val="22"/>
          <w:szCs w:val="22"/>
        </w:rPr>
        <w:t>ы</w:t>
      </w:r>
      <w:r w:rsidRPr="00E225A5">
        <w:rPr>
          <w:sz w:val="22"/>
          <w:szCs w:val="22"/>
        </w:rPr>
        <w:t>х</w:t>
      </w:r>
      <w:r w:rsidRPr="00E225A5">
        <w:rPr>
          <w:spacing w:val="77"/>
          <w:sz w:val="22"/>
          <w:szCs w:val="22"/>
        </w:rPr>
        <w:t xml:space="preserve"> </w:t>
      </w:r>
      <w:r w:rsidRPr="00E225A5">
        <w:rPr>
          <w:sz w:val="22"/>
          <w:szCs w:val="22"/>
        </w:rPr>
        <w:t>и</w:t>
      </w:r>
      <w:r w:rsidRPr="00E225A5">
        <w:rPr>
          <w:spacing w:val="1"/>
          <w:sz w:val="22"/>
          <w:szCs w:val="22"/>
        </w:rPr>
        <w:t xml:space="preserve"> о</w:t>
      </w:r>
      <w:r w:rsidRPr="00E225A5">
        <w:rPr>
          <w:sz w:val="22"/>
          <w:szCs w:val="22"/>
        </w:rPr>
        <w:t>бще</w:t>
      </w:r>
      <w:r w:rsidRPr="00E225A5">
        <w:rPr>
          <w:spacing w:val="1"/>
          <w:sz w:val="22"/>
          <w:szCs w:val="22"/>
        </w:rPr>
        <w:t>с</w:t>
      </w:r>
      <w:r w:rsidRPr="00E225A5">
        <w:rPr>
          <w:spacing w:val="-2"/>
          <w:sz w:val="22"/>
          <w:szCs w:val="22"/>
        </w:rPr>
        <w:t>т</w:t>
      </w:r>
      <w:r w:rsidRPr="00E225A5">
        <w:rPr>
          <w:sz w:val="22"/>
          <w:szCs w:val="22"/>
        </w:rPr>
        <w:t>вен</w:t>
      </w:r>
      <w:r w:rsidRPr="00E225A5">
        <w:rPr>
          <w:spacing w:val="1"/>
          <w:sz w:val="22"/>
          <w:szCs w:val="22"/>
        </w:rPr>
        <w:t>н</w:t>
      </w:r>
      <w:r w:rsidRPr="00E225A5">
        <w:rPr>
          <w:spacing w:val="-1"/>
          <w:sz w:val="22"/>
          <w:szCs w:val="22"/>
        </w:rPr>
        <w:t>ы</w:t>
      </w:r>
      <w:r w:rsidRPr="00E225A5">
        <w:rPr>
          <w:sz w:val="22"/>
          <w:szCs w:val="22"/>
        </w:rPr>
        <w:t>х</w:t>
      </w:r>
      <w:r w:rsidRPr="00E225A5">
        <w:rPr>
          <w:spacing w:val="76"/>
          <w:sz w:val="22"/>
          <w:szCs w:val="22"/>
        </w:rPr>
        <w:t xml:space="preserve"> </w:t>
      </w:r>
      <w:r w:rsidRPr="00E225A5">
        <w:rPr>
          <w:spacing w:val="1"/>
          <w:sz w:val="22"/>
          <w:szCs w:val="22"/>
        </w:rPr>
        <w:t>м</w:t>
      </w:r>
      <w:r w:rsidRPr="00E225A5">
        <w:rPr>
          <w:spacing w:val="-1"/>
          <w:sz w:val="22"/>
          <w:szCs w:val="22"/>
        </w:rPr>
        <w:t>е</w:t>
      </w:r>
      <w:r w:rsidRPr="00E225A5">
        <w:rPr>
          <w:spacing w:val="2"/>
          <w:sz w:val="22"/>
          <w:szCs w:val="22"/>
        </w:rPr>
        <w:t>р</w:t>
      </w:r>
      <w:r w:rsidRPr="00E225A5">
        <w:rPr>
          <w:spacing w:val="1"/>
          <w:sz w:val="22"/>
          <w:szCs w:val="22"/>
        </w:rPr>
        <w:t>о</w:t>
      </w:r>
      <w:r w:rsidRPr="00E225A5">
        <w:rPr>
          <w:sz w:val="22"/>
          <w:szCs w:val="22"/>
        </w:rPr>
        <w:t>п</w:t>
      </w:r>
      <w:r w:rsidRPr="00E225A5">
        <w:rPr>
          <w:spacing w:val="1"/>
          <w:sz w:val="22"/>
          <w:szCs w:val="22"/>
        </w:rPr>
        <w:t>р</w:t>
      </w:r>
      <w:r w:rsidRPr="00E225A5">
        <w:rPr>
          <w:sz w:val="22"/>
          <w:szCs w:val="22"/>
        </w:rPr>
        <w:t>ия</w:t>
      </w:r>
      <w:r w:rsidRPr="00E225A5">
        <w:rPr>
          <w:spacing w:val="-1"/>
          <w:sz w:val="22"/>
          <w:szCs w:val="22"/>
        </w:rPr>
        <w:t>т</w:t>
      </w:r>
      <w:r w:rsidRPr="00E225A5">
        <w:rPr>
          <w:sz w:val="22"/>
          <w:szCs w:val="22"/>
        </w:rPr>
        <w:t>ий</w:t>
      </w:r>
      <w:r w:rsidRPr="00E225A5">
        <w:rPr>
          <w:spacing w:val="66"/>
          <w:sz w:val="22"/>
          <w:szCs w:val="22"/>
        </w:rPr>
        <w:t xml:space="preserve"> </w:t>
      </w:r>
      <w:r w:rsidRPr="00E225A5">
        <w:rPr>
          <w:sz w:val="22"/>
          <w:szCs w:val="22"/>
        </w:rPr>
        <w:t>по</w:t>
      </w:r>
      <w:r w:rsidRPr="00E225A5">
        <w:rPr>
          <w:spacing w:val="64"/>
          <w:sz w:val="22"/>
          <w:szCs w:val="22"/>
        </w:rPr>
        <w:t xml:space="preserve"> </w:t>
      </w:r>
      <w:r w:rsidRPr="00E225A5">
        <w:rPr>
          <w:sz w:val="22"/>
          <w:szCs w:val="22"/>
        </w:rPr>
        <w:t>пр</w:t>
      </w:r>
      <w:r w:rsidRPr="00E225A5">
        <w:rPr>
          <w:spacing w:val="1"/>
          <w:sz w:val="22"/>
          <w:szCs w:val="22"/>
        </w:rPr>
        <w:t>ед</w:t>
      </w:r>
      <w:r w:rsidRPr="00E225A5">
        <w:rPr>
          <w:spacing w:val="-2"/>
          <w:sz w:val="22"/>
          <w:szCs w:val="22"/>
        </w:rPr>
        <w:t>у</w:t>
      </w:r>
      <w:r w:rsidRPr="00E225A5">
        <w:rPr>
          <w:spacing w:val="-1"/>
          <w:sz w:val="22"/>
          <w:szCs w:val="22"/>
        </w:rPr>
        <w:t>п</w:t>
      </w:r>
      <w:r w:rsidRPr="00E225A5">
        <w:rPr>
          <w:sz w:val="22"/>
          <w:szCs w:val="22"/>
        </w:rPr>
        <w:t>режд</w:t>
      </w:r>
      <w:r w:rsidRPr="00E225A5">
        <w:rPr>
          <w:spacing w:val="2"/>
          <w:sz w:val="22"/>
          <w:szCs w:val="22"/>
        </w:rPr>
        <w:t>е</w:t>
      </w:r>
      <w:r w:rsidRPr="00E225A5">
        <w:rPr>
          <w:spacing w:val="1"/>
          <w:sz w:val="22"/>
          <w:szCs w:val="22"/>
        </w:rPr>
        <w:t>нию</w:t>
      </w:r>
      <w:r w:rsidRPr="00E225A5">
        <w:rPr>
          <w:spacing w:val="63"/>
          <w:sz w:val="22"/>
          <w:szCs w:val="22"/>
        </w:rPr>
        <w:t xml:space="preserve"> </w:t>
      </w:r>
      <w:r w:rsidRPr="00E225A5">
        <w:rPr>
          <w:sz w:val="22"/>
          <w:szCs w:val="22"/>
        </w:rPr>
        <w:t>забо</w:t>
      </w:r>
      <w:r w:rsidRPr="00E225A5">
        <w:rPr>
          <w:spacing w:val="1"/>
          <w:sz w:val="22"/>
          <w:szCs w:val="22"/>
        </w:rPr>
        <w:t>л</w:t>
      </w:r>
      <w:r w:rsidRPr="00E225A5">
        <w:rPr>
          <w:sz w:val="22"/>
          <w:szCs w:val="22"/>
        </w:rPr>
        <w:t>ев</w:t>
      </w:r>
      <w:r w:rsidRPr="00E225A5">
        <w:rPr>
          <w:spacing w:val="-2"/>
          <w:sz w:val="22"/>
          <w:szCs w:val="22"/>
        </w:rPr>
        <w:t>а</w:t>
      </w:r>
      <w:r w:rsidRPr="00E225A5">
        <w:rPr>
          <w:sz w:val="22"/>
          <w:szCs w:val="22"/>
        </w:rPr>
        <w:t>ний</w:t>
      </w:r>
      <w:r w:rsidRPr="00E225A5">
        <w:rPr>
          <w:spacing w:val="64"/>
          <w:sz w:val="22"/>
          <w:szCs w:val="22"/>
        </w:rPr>
        <w:t xml:space="preserve"> </w:t>
      </w:r>
      <w:r w:rsidRPr="00E225A5">
        <w:rPr>
          <w:spacing w:val="1"/>
          <w:sz w:val="22"/>
          <w:szCs w:val="22"/>
        </w:rPr>
        <w:t>и</w:t>
      </w:r>
      <w:r w:rsidRPr="00E225A5">
        <w:rPr>
          <w:spacing w:val="3"/>
          <w:sz w:val="22"/>
          <w:szCs w:val="22"/>
        </w:rPr>
        <w:t xml:space="preserve"> </w:t>
      </w:r>
      <w:r w:rsidRPr="00E225A5">
        <w:rPr>
          <w:spacing w:val="1"/>
          <w:sz w:val="22"/>
          <w:szCs w:val="22"/>
        </w:rPr>
        <w:t>л</w:t>
      </w:r>
      <w:r w:rsidRPr="00E225A5">
        <w:rPr>
          <w:sz w:val="22"/>
          <w:szCs w:val="22"/>
        </w:rPr>
        <w:t>еч</w:t>
      </w:r>
      <w:r w:rsidRPr="00E225A5">
        <w:rPr>
          <w:spacing w:val="-1"/>
          <w:sz w:val="22"/>
          <w:szCs w:val="22"/>
        </w:rPr>
        <w:t>е</w:t>
      </w:r>
      <w:r w:rsidRPr="00E225A5">
        <w:rPr>
          <w:sz w:val="22"/>
          <w:szCs w:val="22"/>
        </w:rPr>
        <w:t>н</w:t>
      </w:r>
      <w:r w:rsidRPr="00E225A5">
        <w:rPr>
          <w:spacing w:val="1"/>
          <w:sz w:val="22"/>
          <w:szCs w:val="22"/>
        </w:rPr>
        <w:t>ию</w:t>
      </w:r>
      <w:r w:rsidRPr="00E225A5">
        <w:rPr>
          <w:spacing w:val="65"/>
          <w:sz w:val="22"/>
          <w:szCs w:val="22"/>
        </w:rPr>
        <w:t xml:space="preserve"> </w:t>
      </w:r>
      <w:r w:rsidRPr="00E225A5">
        <w:rPr>
          <w:spacing w:val="-1"/>
          <w:sz w:val="22"/>
          <w:szCs w:val="22"/>
        </w:rPr>
        <w:t>з</w:t>
      </w:r>
      <w:r w:rsidRPr="00E225A5">
        <w:rPr>
          <w:sz w:val="22"/>
          <w:szCs w:val="22"/>
        </w:rPr>
        <w:t>аболев</w:t>
      </w:r>
      <w:r w:rsidRPr="00E225A5">
        <w:rPr>
          <w:spacing w:val="1"/>
          <w:sz w:val="22"/>
          <w:szCs w:val="22"/>
        </w:rPr>
        <w:t>ш</w:t>
      </w:r>
      <w:r w:rsidRPr="00E225A5">
        <w:rPr>
          <w:spacing w:val="-1"/>
          <w:sz w:val="22"/>
          <w:szCs w:val="22"/>
        </w:rPr>
        <w:t>и</w:t>
      </w:r>
      <w:r w:rsidRPr="00E225A5">
        <w:rPr>
          <w:sz w:val="22"/>
          <w:szCs w:val="22"/>
        </w:rPr>
        <w:t>х</w:t>
      </w:r>
      <w:r w:rsidRPr="00E225A5">
        <w:rPr>
          <w:spacing w:val="1"/>
          <w:sz w:val="22"/>
          <w:szCs w:val="22"/>
        </w:rPr>
        <w:t>.</w:t>
      </w:r>
      <w:r w:rsidRPr="00E225A5">
        <w:rPr>
          <w:spacing w:val="66"/>
          <w:sz w:val="22"/>
          <w:szCs w:val="22"/>
        </w:rPr>
        <w:t xml:space="preserve"> </w:t>
      </w:r>
      <w:r w:rsidRPr="00E225A5">
        <w:rPr>
          <w:sz w:val="22"/>
          <w:szCs w:val="22"/>
        </w:rPr>
        <w:t>С</w:t>
      </w:r>
      <w:r w:rsidRPr="00E225A5">
        <w:rPr>
          <w:spacing w:val="-2"/>
          <w:sz w:val="22"/>
          <w:szCs w:val="22"/>
        </w:rPr>
        <w:t>у</w:t>
      </w:r>
      <w:r w:rsidRPr="00E225A5">
        <w:rPr>
          <w:sz w:val="22"/>
          <w:szCs w:val="22"/>
        </w:rPr>
        <w:t>ще</w:t>
      </w:r>
      <w:r w:rsidRPr="00E225A5">
        <w:rPr>
          <w:spacing w:val="3"/>
          <w:sz w:val="22"/>
          <w:szCs w:val="22"/>
        </w:rPr>
        <w:t>с</w:t>
      </w:r>
      <w:r w:rsidRPr="00E225A5">
        <w:rPr>
          <w:sz w:val="22"/>
          <w:szCs w:val="22"/>
        </w:rPr>
        <w:t>тву</w:t>
      </w:r>
      <w:r w:rsidRPr="00E225A5">
        <w:rPr>
          <w:spacing w:val="-1"/>
          <w:sz w:val="22"/>
          <w:szCs w:val="22"/>
        </w:rPr>
        <w:t>ю</w:t>
      </w:r>
      <w:r w:rsidRPr="00E225A5">
        <w:rPr>
          <w:sz w:val="22"/>
          <w:szCs w:val="22"/>
        </w:rPr>
        <w:t>ща</w:t>
      </w:r>
      <w:r w:rsidRPr="00E225A5">
        <w:rPr>
          <w:spacing w:val="1"/>
          <w:sz w:val="22"/>
          <w:szCs w:val="22"/>
        </w:rPr>
        <w:t>я</w:t>
      </w:r>
      <w:r w:rsidRPr="00E225A5">
        <w:rPr>
          <w:spacing w:val="23"/>
          <w:sz w:val="22"/>
          <w:szCs w:val="22"/>
        </w:rPr>
        <w:t xml:space="preserve"> </w:t>
      </w:r>
      <w:r w:rsidRPr="00E225A5">
        <w:rPr>
          <w:spacing w:val="1"/>
          <w:sz w:val="22"/>
          <w:szCs w:val="22"/>
        </w:rPr>
        <w:t>си</w:t>
      </w:r>
      <w:r w:rsidRPr="00E225A5">
        <w:rPr>
          <w:sz w:val="22"/>
          <w:szCs w:val="22"/>
        </w:rPr>
        <w:t>с</w:t>
      </w:r>
      <w:r w:rsidRPr="00E225A5">
        <w:rPr>
          <w:spacing w:val="1"/>
          <w:sz w:val="22"/>
          <w:szCs w:val="22"/>
        </w:rPr>
        <w:t>т</w:t>
      </w:r>
      <w:r w:rsidRPr="00E225A5">
        <w:rPr>
          <w:spacing w:val="-1"/>
          <w:sz w:val="22"/>
          <w:szCs w:val="22"/>
        </w:rPr>
        <w:t>е</w:t>
      </w:r>
      <w:r w:rsidRPr="00E225A5">
        <w:rPr>
          <w:sz w:val="22"/>
          <w:szCs w:val="22"/>
        </w:rPr>
        <w:t>ма</w:t>
      </w:r>
      <w:r w:rsidRPr="00E225A5">
        <w:rPr>
          <w:spacing w:val="23"/>
          <w:sz w:val="22"/>
          <w:szCs w:val="22"/>
        </w:rPr>
        <w:t xml:space="preserve"> </w:t>
      </w:r>
      <w:r w:rsidRPr="00E225A5">
        <w:rPr>
          <w:sz w:val="22"/>
          <w:szCs w:val="22"/>
        </w:rPr>
        <w:t>здра</w:t>
      </w:r>
      <w:r w:rsidRPr="00E225A5">
        <w:rPr>
          <w:spacing w:val="1"/>
          <w:sz w:val="22"/>
          <w:szCs w:val="22"/>
        </w:rPr>
        <w:t>в</w:t>
      </w:r>
      <w:r w:rsidRPr="00E225A5">
        <w:rPr>
          <w:spacing w:val="-1"/>
          <w:sz w:val="22"/>
          <w:szCs w:val="22"/>
        </w:rPr>
        <w:t>о</w:t>
      </w:r>
      <w:r w:rsidRPr="00E225A5">
        <w:rPr>
          <w:sz w:val="22"/>
          <w:szCs w:val="22"/>
        </w:rPr>
        <w:t>охра</w:t>
      </w:r>
      <w:r w:rsidRPr="00E225A5">
        <w:rPr>
          <w:spacing w:val="1"/>
          <w:sz w:val="22"/>
          <w:szCs w:val="22"/>
        </w:rPr>
        <w:t>н</w:t>
      </w:r>
      <w:r w:rsidRPr="00E225A5">
        <w:rPr>
          <w:spacing w:val="-1"/>
          <w:sz w:val="22"/>
          <w:szCs w:val="22"/>
        </w:rPr>
        <w:t>ен</w:t>
      </w:r>
      <w:r w:rsidRPr="00E225A5">
        <w:rPr>
          <w:sz w:val="22"/>
          <w:szCs w:val="22"/>
        </w:rPr>
        <w:t>ия</w:t>
      </w:r>
      <w:r w:rsidRPr="00E225A5">
        <w:rPr>
          <w:spacing w:val="22"/>
          <w:sz w:val="22"/>
          <w:szCs w:val="22"/>
        </w:rPr>
        <w:t xml:space="preserve"> </w:t>
      </w:r>
      <w:r w:rsidRPr="00E225A5">
        <w:rPr>
          <w:sz w:val="22"/>
          <w:szCs w:val="22"/>
        </w:rPr>
        <w:t>н</w:t>
      </w:r>
      <w:r w:rsidRPr="00E225A5">
        <w:rPr>
          <w:spacing w:val="1"/>
          <w:sz w:val="22"/>
          <w:szCs w:val="22"/>
        </w:rPr>
        <w:t>е</w:t>
      </w:r>
      <w:r w:rsidRPr="00E225A5">
        <w:rPr>
          <w:spacing w:val="23"/>
          <w:sz w:val="22"/>
          <w:szCs w:val="22"/>
        </w:rPr>
        <w:t xml:space="preserve"> </w:t>
      </w:r>
      <w:r w:rsidRPr="00E225A5">
        <w:rPr>
          <w:spacing w:val="-1"/>
          <w:sz w:val="22"/>
          <w:szCs w:val="22"/>
        </w:rPr>
        <w:t>м</w:t>
      </w:r>
      <w:r w:rsidRPr="00E225A5">
        <w:rPr>
          <w:spacing w:val="1"/>
          <w:sz w:val="22"/>
          <w:szCs w:val="22"/>
        </w:rPr>
        <w:t>о</w:t>
      </w:r>
      <w:r w:rsidRPr="00E225A5">
        <w:rPr>
          <w:sz w:val="22"/>
          <w:szCs w:val="22"/>
        </w:rPr>
        <w:t>ж</w:t>
      </w:r>
      <w:r w:rsidRPr="00E225A5">
        <w:rPr>
          <w:spacing w:val="1"/>
          <w:sz w:val="22"/>
          <w:szCs w:val="22"/>
        </w:rPr>
        <w:t>е</w:t>
      </w:r>
      <w:r w:rsidRPr="00E225A5">
        <w:rPr>
          <w:sz w:val="22"/>
          <w:szCs w:val="22"/>
        </w:rPr>
        <w:t>т</w:t>
      </w:r>
      <w:r w:rsidRPr="00E225A5">
        <w:rPr>
          <w:spacing w:val="21"/>
          <w:sz w:val="22"/>
          <w:szCs w:val="22"/>
        </w:rPr>
        <w:t xml:space="preserve"> </w:t>
      </w:r>
      <w:r w:rsidRPr="00E225A5">
        <w:rPr>
          <w:sz w:val="22"/>
          <w:szCs w:val="22"/>
        </w:rPr>
        <w:t>сни</w:t>
      </w:r>
      <w:r w:rsidRPr="00E225A5">
        <w:rPr>
          <w:spacing w:val="1"/>
          <w:sz w:val="22"/>
          <w:szCs w:val="22"/>
        </w:rPr>
        <w:t>з</w:t>
      </w:r>
      <w:r w:rsidRPr="00E225A5">
        <w:rPr>
          <w:sz w:val="22"/>
          <w:szCs w:val="22"/>
        </w:rPr>
        <w:t>ит</w:t>
      </w:r>
      <w:r w:rsidRPr="00E225A5">
        <w:rPr>
          <w:spacing w:val="1"/>
          <w:sz w:val="22"/>
          <w:szCs w:val="22"/>
        </w:rPr>
        <w:t>ь</w:t>
      </w:r>
      <w:r w:rsidRPr="00E225A5">
        <w:rPr>
          <w:spacing w:val="20"/>
          <w:sz w:val="22"/>
          <w:szCs w:val="22"/>
        </w:rPr>
        <w:t xml:space="preserve"> </w:t>
      </w:r>
      <w:r w:rsidRPr="00E225A5">
        <w:rPr>
          <w:spacing w:val="1"/>
          <w:sz w:val="22"/>
          <w:szCs w:val="22"/>
        </w:rPr>
        <w:t>р</w:t>
      </w:r>
      <w:r w:rsidRPr="00E225A5">
        <w:rPr>
          <w:sz w:val="22"/>
          <w:szCs w:val="22"/>
        </w:rPr>
        <w:t>ост</w:t>
      </w:r>
      <w:r w:rsidRPr="00E225A5">
        <w:rPr>
          <w:spacing w:val="23"/>
          <w:sz w:val="22"/>
          <w:szCs w:val="22"/>
        </w:rPr>
        <w:t xml:space="preserve"> </w:t>
      </w:r>
      <w:r w:rsidRPr="00E225A5">
        <w:rPr>
          <w:spacing w:val="-1"/>
          <w:sz w:val="22"/>
          <w:szCs w:val="22"/>
        </w:rPr>
        <w:t>з</w:t>
      </w:r>
      <w:r w:rsidRPr="00E225A5">
        <w:rPr>
          <w:sz w:val="22"/>
          <w:szCs w:val="22"/>
        </w:rPr>
        <w:t>аболева</w:t>
      </w:r>
      <w:r w:rsidRPr="00E225A5">
        <w:rPr>
          <w:spacing w:val="1"/>
          <w:sz w:val="22"/>
          <w:szCs w:val="22"/>
        </w:rPr>
        <w:t>е</w:t>
      </w:r>
      <w:r w:rsidRPr="00E225A5">
        <w:rPr>
          <w:spacing w:val="-1"/>
          <w:sz w:val="22"/>
          <w:szCs w:val="22"/>
        </w:rPr>
        <w:t>м</w:t>
      </w:r>
      <w:r w:rsidRPr="00E225A5">
        <w:rPr>
          <w:sz w:val="22"/>
          <w:szCs w:val="22"/>
        </w:rPr>
        <w:t>ос</w:t>
      </w:r>
      <w:r w:rsidRPr="00E225A5">
        <w:rPr>
          <w:spacing w:val="1"/>
          <w:sz w:val="22"/>
          <w:szCs w:val="22"/>
        </w:rPr>
        <w:t>т</w:t>
      </w:r>
      <w:r w:rsidRPr="00E225A5">
        <w:rPr>
          <w:sz w:val="22"/>
          <w:szCs w:val="22"/>
        </w:rPr>
        <w:t>и</w:t>
      </w:r>
      <w:r w:rsidRPr="00E225A5">
        <w:rPr>
          <w:spacing w:val="21"/>
          <w:sz w:val="22"/>
          <w:szCs w:val="22"/>
        </w:rPr>
        <w:t xml:space="preserve"> </w:t>
      </w:r>
      <w:r w:rsidRPr="00E225A5">
        <w:rPr>
          <w:spacing w:val="10"/>
          <w:sz w:val="22"/>
          <w:szCs w:val="22"/>
        </w:rPr>
        <w:t>н</w:t>
      </w:r>
      <w:r w:rsidRPr="00E225A5">
        <w:rPr>
          <w:sz w:val="22"/>
          <w:szCs w:val="22"/>
        </w:rPr>
        <w:t>асе</w:t>
      </w:r>
      <w:r w:rsidRPr="00E225A5">
        <w:rPr>
          <w:spacing w:val="1"/>
          <w:sz w:val="22"/>
          <w:szCs w:val="22"/>
        </w:rPr>
        <w:t>л</w:t>
      </w:r>
      <w:r w:rsidRPr="00E225A5">
        <w:rPr>
          <w:sz w:val="22"/>
          <w:szCs w:val="22"/>
        </w:rPr>
        <w:t>ения,</w:t>
      </w:r>
      <w:r w:rsidRPr="00E225A5">
        <w:rPr>
          <w:spacing w:val="11"/>
          <w:sz w:val="22"/>
          <w:szCs w:val="22"/>
        </w:rPr>
        <w:t xml:space="preserve"> </w:t>
      </w:r>
      <w:r w:rsidRPr="00E225A5">
        <w:rPr>
          <w:spacing w:val="1"/>
          <w:sz w:val="22"/>
          <w:szCs w:val="22"/>
        </w:rPr>
        <w:t>с</w:t>
      </w:r>
      <w:r w:rsidRPr="00E225A5">
        <w:rPr>
          <w:sz w:val="22"/>
          <w:szCs w:val="22"/>
        </w:rPr>
        <w:t>вя</w:t>
      </w:r>
      <w:r w:rsidRPr="00E225A5">
        <w:rPr>
          <w:spacing w:val="1"/>
          <w:sz w:val="22"/>
          <w:szCs w:val="22"/>
        </w:rPr>
        <w:t>з</w:t>
      </w:r>
      <w:r w:rsidRPr="00E225A5">
        <w:rPr>
          <w:spacing w:val="-2"/>
          <w:sz w:val="22"/>
          <w:szCs w:val="22"/>
        </w:rPr>
        <w:t>а</w:t>
      </w:r>
      <w:r w:rsidRPr="00E225A5">
        <w:rPr>
          <w:sz w:val="22"/>
          <w:szCs w:val="22"/>
        </w:rPr>
        <w:t>нн</w:t>
      </w:r>
      <w:r w:rsidRPr="00E225A5">
        <w:rPr>
          <w:spacing w:val="-1"/>
          <w:sz w:val="22"/>
          <w:szCs w:val="22"/>
        </w:rPr>
        <w:t>ы</w:t>
      </w:r>
      <w:r w:rsidRPr="00E225A5">
        <w:rPr>
          <w:sz w:val="22"/>
          <w:szCs w:val="22"/>
        </w:rPr>
        <w:t>х</w:t>
      </w:r>
      <w:r w:rsidRPr="00E225A5">
        <w:rPr>
          <w:spacing w:val="9"/>
          <w:sz w:val="22"/>
          <w:szCs w:val="22"/>
        </w:rPr>
        <w:t xml:space="preserve"> </w:t>
      </w:r>
      <w:r w:rsidRPr="00E225A5">
        <w:rPr>
          <w:spacing w:val="1"/>
          <w:sz w:val="22"/>
          <w:szCs w:val="22"/>
        </w:rPr>
        <w:t>с</w:t>
      </w:r>
      <w:r w:rsidRPr="00E225A5">
        <w:rPr>
          <w:spacing w:val="11"/>
          <w:sz w:val="22"/>
          <w:szCs w:val="22"/>
        </w:rPr>
        <w:t xml:space="preserve"> </w:t>
      </w:r>
      <w:r w:rsidRPr="00E225A5">
        <w:rPr>
          <w:spacing w:val="1"/>
          <w:sz w:val="22"/>
          <w:szCs w:val="22"/>
        </w:rPr>
        <w:t>н</w:t>
      </w:r>
      <w:r w:rsidRPr="00E225A5">
        <w:rPr>
          <w:spacing w:val="-1"/>
          <w:sz w:val="22"/>
          <w:szCs w:val="22"/>
        </w:rPr>
        <w:t>е</w:t>
      </w:r>
      <w:r w:rsidRPr="00E225A5">
        <w:rPr>
          <w:spacing w:val="1"/>
          <w:sz w:val="22"/>
          <w:szCs w:val="22"/>
        </w:rPr>
        <w:t>б</w:t>
      </w:r>
      <w:r w:rsidRPr="00E225A5">
        <w:rPr>
          <w:sz w:val="22"/>
          <w:szCs w:val="22"/>
        </w:rPr>
        <w:t>лаго</w:t>
      </w:r>
      <w:r w:rsidRPr="00E225A5">
        <w:rPr>
          <w:spacing w:val="-1"/>
          <w:sz w:val="22"/>
          <w:szCs w:val="22"/>
        </w:rPr>
        <w:t>п</w:t>
      </w:r>
      <w:r w:rsidRPr="00E225A5">
        <w:rPr>
          <w:sz w:val="22"/>
          <w:szCs w:val="22"/>
        </w:rPr>
        <w:t>риятны</w:t>
      </w:r>
      <w:r w:rsidRPr="00E225A5">
        <w:rPr>
          <w:spacing w:val="-1"/>
          <w:sz w:val="22"/>
          <w:szCs w:val="22"/>
        </w:rPr>
        <w:t>м</w:t>
      </w:r>
      <w:r w:rsidRPr="00E225A5">
        <w:rPr>
          <w:sz w:val="22"/>
          <w:szCs w:val="22"/>
        </w:rPr>
        <w:t>и</w:t>
      </w:r>
      <w:r w:rsidRPr="00E225A5">
        <w:rPr>
          <w:spacing w:val="12"/>
          <w:sz w:val="22"/>
          <w:szCs w:val="22"/>
        </w:rPr>
        <w:t xml:space="preserve"> </w:t>
      </w:r>
      <w:r w:rsidRPr="00E225A5">
        <w:rPr>
          <w:spacing w:val="1"/>
          <w:sz w:val="22"/>
          <w:szCs w:val="22"/>
        </w:rPr>
        <w:t>и</w:t>
      </w:r>
      <w:r w:rsidRPr="00E225A5">
        <w:rPr>
          <w:sz w:val="22"/>
          <w:szCs w:val="22"/>
        </w:rPr>
        <w:t>зм</w:t>
      </w:r>
      <w:r w:rsidRPr="00E225A5">
        <w:rPr>
          <w:spacing w:val="-1"/>
          <w:sz w:val="22"/>
          <w:szCs w:val="22"/>
        </w:rPr>
        <w:t>е</w:t>
      </w:r>
      <w:r w:rsidRPr="00E225A5">
        <w:rPr>
          <w:sz w:val="22"/>
          <w:szCs w:val="22"/>
        </w:rPr>
        <w:t>н</w:t>
      </w:r>
      <w:r w:rsidRPr="00E225A5">
        <w:rPr>
          <w:spacing w:val="-1"/>
          <w:sz w:val="22"/>
          <w:szCs w:val="22"/>
        </w:rPr>
        <w:t>е</w:t>
      </w:r>
      <w:r w:rsidRPr="00E225A5">
        <w:rPr>
          <w:sz w:val="22"/>
          <w:szCs w:val="22"/>
        </w:rPr>
        <w:t>ниями</w:t>
      </w:r>
      <w:r w:rsidRPr="00E225A5">
        <w:rPr>
          <w:spacing w:val="13"/>
          <w:sz w:val="22"/>
          <w:szCs w:val="22"/>
        </w:rPr>
        <w:t xml:space="preserve"> </w:t>
      </w:r>
      <w:r w:rsidRPr="00E225A5">
        <w:rPr>
          <w:spacing w:val="-3"/>
          <w:sz w:val="22"/>
          <w:szCs w:val="22"/>
        </w:rPr>
        <w:t>у</w:t>
      </w:r>
      <w:r w:rsidRPr="00E225A5">
        <w:rPr>
          <w:sz w:val="22"/>
          <w:szCs w:val="22"/>
        </w:rPr>
        <w:t>словий</w:t>
      </w:r>
      <w:r w:rsidRPr="00E225A5">
        <w:rPr>
          <w:spacing w:val="12"/>
          <w:sz w:val="22"/>
          <w:szCs w:val="22"/>
        </w:rPr>
        <w:t xml:space="preserve"> </w:t>
      </w:r>
      <w:r w:rsidRPr="00E225A5">
        <w:rPr>
          <w:sz w:val="22"/>
          <w:szCs w:val="22"/>
        </w:rPr>
        <w:t>жизни,</w:t>
      </w:r>
      <w:r w:rsidRPr="00E225A5">
        <w:rPr>
          <w:spacing w:val="10"/>
          <w:sz w:val="22"/>
          <w:szCs w:val="22"/>
        </w:rPr>
        <w:t xml:space="preserve"> </w:t>
      </w:r>
      <w:r w:rsidRPr="00E225A5">
        <w:rPr>
          <w:spacing w:val="1"/>
          <w:sz w:val="22"/>
          <w:szCs w:val="22"/>
        </w:rPr>
        <w:t>тр</w:t>
      </w:r>
      <w:r w:rsidRPr="00E225A5">
        <w:rPr>
          <w:spacing w:val="-3"/>
          <w:sz w:val="22"/>
          <w:szCs w:val="22"/>
        </w:rPr>
        <w:t>у</w:t>
      </w:r>
      <w:r w:rsidRPr="00E225A5">
        <w:rPr>
          <w:spacing w:val="10"/>
          <w:sz w:val="22"/>
          <w:szCs w:val="22"/>
        </w:rPr>
        <w:t>д</w:t>
      </w:r>
      <w:r w:rsidRPr="00E225A5">
        <w:rPr>
          <w:spacing w:val="1"/>
          <w:sz w:val="22"/>
          <w:szCs w:val="22"/>
        </w:rPr>
        <w:t>о</w:t>
      </w:r>
      <w:r w:rsidRPr="00E225A5">
        <w:rPr>
          <w:sz w:val="22"/>
          <w:szCs w:val="22"/>
        </w:rPr>
        <w:t>во</w:t>
      </w:r>
      <w:r w:rsidRPr="00E225A5">
        <w:rPr>
          <w:spacing w:val="1"/>
          <w:sz w:val="22"/>
          <w:szCs w:val="22"/>
        </w:rPr>
        <w:t>й д</w:t>
      </w:r>
      <w:r w:rsidRPr="00E225A5">
        <w:rPr>
          <w:sz w:val="22"/>
          <w:szCs w:val="22"/>
        </w:rPr>
        <w:t>е</w:t>
      </w:r>
      <w:r w:rsidRPr="00E225A5">
        <w:rPr>
          <w:spacing w:val="1"/>
          <w:sz w:val="22"/>
          <w:szCs w:val="22"/>
        </w:rPr>
        <w:t>я</w:t>
      </w:r>
      <w:r w:rsidRPr="00E225A5">
        <w:rPr>
          <w:spacing w:val="-1"/>
          <w:sz w:val="22"/>
          <w:szCs w:val="22"/>
        </w:rPr>
        <w:t>т</w:t>
      </w:r>
      <w:r w:rsidRPr="00E225A5">
        <w:rPr>
          <w:sz w:val="22"/>
          <w:szCs w:val="22"/>
        </w:rPr>
        <w:t>ел</w:t>
      </w:r>
      <w:r w:rsidRPr="00E225A5">
        <w:rPr>
          <w:spacing w:val="-1"/>
          <w:sz w:val="22"/>
          <w:szCs w:val="22"/>
        </w:rPr>
        <w:t>ь</w:t>
      </w:r>
      <w:r w:rsidRPr="00E225A5">
        <w:rPr>
          <w:sz w:val="22"/>
          <w:szCs w:val="22"/>
        </w:rPr>
        <w:t>н</w:t>
      </w:r>
      <w:r w:rsidRPr="00E225A5">
        <w:rPr>
          <w:spacing w:val="1"/>
          <w:sz w:val="22"/>
          <w:szCs w:val="22"/>
        </w:rPr>
        <w:t>о</w:t>
      </w:r>
      <w:r w:rsidRPr="00E225A5">
        <w:rPr>
          <w:sz w:val="22"/>
          <w:szCs w:val="22"/>
        </w:rPr>
        <w:t>сти, ок</w:t>
      </w:r>
      <w:r w:rsidRPr="00E225A5">
        <w:rPr>
          <w:spacing w:val="1"/>
          <w:sz w:val="22"/>
          <w:szCs w:val="22"/>
        </w:rPr>
        <w:t>р</w:t>
      </w:r>
      <w:r w:rsidRPr="00E225A5">
        <w:rPr>
          <w:spacing w:val="-3"/>
          <w:sz w:val="22"/>
          <w:szCs w:val="22"/>
        </w:rPr>
        <w:t>у</w:t>
      </w:r>
      <w:r w:rsidRPr="00E225A5">
        <w:rPr>
          <w:sz w:val="22"/>
          <w:szCs w:val="22"/>
        </w:rPr>
        <w:t>жа</w:t>
      </w:r>
      <w:r w:rsidRPr="00E225A5">
        <w:rPr>
          <w:spacing w:val="1"/>
          <w:sz w:val="22"/>
          <w:szCs w:val="22"/>
        </w:rPr>
        <w:t>ющ</w:t>
      </w:r>
      <w:r w:rsidRPr="00E225A5">
        <w:rPr>
          <w:sz w:val="22"/>
          <w:szCs w:val="22"/>
        </w:rPr>
        <w:t>ей</w:t>
      </w:r>
      <w:r w:rsidRPr="00E225A5">
        <w:rPr>
          <w:spacing w:val="3"/>
          <w:sz w:val="22"/>
          <w:szCs w:val="22"/>
        </w:rPr>
        <w:t xml:space="preserve"> </w:t>
      </w:r>
      <w:r w:rsidRPr="00E225A5">
        <w:rPr>
          <w:spacing w:val="-1"/>
          <w:sz w:val="22"/>
          <w:szCs w:val="22"/>
        </w:rPr>
        <w:t>с</w:t>
      </w:r>
      <w:r w:rsidRPr="00E225A5">
        <w:rPr>
          <w:sz w:val="22"/>
          <w:szCs w:val="22"/>
        </w:rPr>
        <w:t>р</w:t>
      </w:r>
      <w:r w:rsidRPr="00E225A5">
        <w:rPr>
          <w:spacing w:val="-1"/>
          <w:sz w:val="22"/>
          <w:szCs w:val="22"/>
        </w:rPr>
        <w:t>е</w:t>
      </w:r>
      <w:r w:rsidRPr="00E225A5">
        <w:rPr>
          <w:sz w:val="22"/>
          <w:szCs w:val="22"/>
        </w:rPr>
        <w:t>д</w:t>
      </w:r>
      <w:r w:rsidRPr="00E225A5">
        <w:rPr>
          <w:spacing w:val="2"/>
          <w:sz w:val="22"/>
          <w:szCs w:val="22"/>
        </w:rPr>
        <w:t>ы</w:t>
      </w:r>
      <w:r w:rsidRPr="00E225A5">
        <w:rPr>
          <w:sz w:val="22"/>
          <w:szCs w:val="22"/>
        </w:rPr>
        <w:t>, так</w:t>
      </w:r>
      <w:r w:rsidRPr="00E225A5">
        <w:rPr>
          <w:spacing w:val="2"/>
          <w:sz w:val="22"/>
          <w:szCs w:val="22"/>
        </w:rPr>
        <w:t xml:space="preserve"> </w:t>
      </w:r>
      <w:r w:rsidRPr="00E225A5">
        <w:rPr>
          <w:sz w:val="22"/>
          <w:szCs w:val="22"/>
        </w:rPr>
        <w:t>к</w:t>
      </w:r>
      <w:r w:rsidRPr="00E225A5">
        <w:rPr>
          <w:spacing w:val="1"/>
          <w:sz w:val="22"/>
          <w:szCs w:val="22"/>
        </w:rPr>
        <w:t>а</w:t>
      </w:r>
      <w:r w:rsidRPr="00E225A5">
        <w:rPr>
          <w:sz w:val="22"/>
          <w:szCs w:val="22"/>
        </w:rPr>
        <w:t xml:space="preserve">к </w:t>
      </w:r>
      <w:r w:rsidRPr="00E225A5">
        <w:rPr>
          <w:spacing w:val="1"/>
          <w:sz w:val="22"/>
          <w:szCs w:val="22"/>
        </w:rPr>
        <w:t>н</w:t>
      </w:r>
      <w:r w:rsidRPr="00E225A5">
        <w:rPr>
          <w:sz w:val="22"/>
          <w:szCs w:val="22"/>
        </w:rPr>
        <w:t>е</w:t>
      </w:r>
      <w:r w:rsidRPr="00E225A5">
        <w:rPr>
          <w:spacing w:val="1"/>
          <w:sz w:val="22"/>
          <w:szCs w:val="22"/>
        </w:rPr>
        <w:t xml:space="preserve"> </w:t>
      </w:r>
      <w:r w:rsidRPr="00E225A5">
        <w:rPr>
          <w:sz w:val="22"/>
          <w:szCs w:val="22"/>
        </w:rPr>
        <w:t>и</w:t>
      </w:r>
      <w:r w:rsidRPr="00E225A5">
        <w:rPr>
          <w:spacing w:val="1"/>
          <w:sz w:val="22"/>
          <w:szCs w:val="22"/>
        </w:rPr>
        <w:t>м</w:t>
      </w:r>
      <w:r w:rsidRPr="00E225A5">
        <w:rPr>
          <w:spacing w:val="-1"/>
          <w:sz w:val="22"/>
          <w:szCs w:val="22"/>
        </w:rPr>
        <w:t>е</w:t>
      </w:r>
      <w:r w:rsidRPr="00E225A5">
        <w:rPr>
          <w:sz w:val="22"/>
          <w:szCs w:val="22"/>
        </w:rPr>
        <w:t>ет</w:t>
      </w:r>
      <w:r w:rsidRPr="00E225A5">
        <w:rPr>
          <w:spacing w:val="1"/>
          <w:sz w:val="22"/>
          <w:szCs w:val="22"/>
        </w:rPr>
        <w:t xml:space="preserve"> </w:t>
      </w:r>
      <w:r w:rsidRPr="00E225A5">
        <w:rPr>
          <w:spacing w:val="2"/>
          <w:sz w:val="22"/>
          <w:szCs w:val="22"/>
        </w:rPr>
        <w:t>р</w:t>
      </w:r>
      <w:r w:rsidRPr="00E225A5">
        <w:rPr>
          <w:spacing w:val="-1"/>
          <w:sz w:val="22"/>
          <w:szCs w:val="22"/>
        </w:rPr>
        <w:t>е</w:t>
      </w:r>
      <w:r w:rsidRPr="00E225A5">
        <w:rPr>
          <w:spacing w:val="-2"/>
          <w:sz w:val="22"/>
          <w:szCs w:val="22"/>
        </w:rPr>
        <w:t>а</w:t>
      </w:r>
      <w:r w:rsidRPr="00E225A5">
        <w:rPr>
          <w:spacing w:val="-1"/>
          <w:sz w:val="22"/>
          <w:szCs w:val="22"/>
        </w:rPr>
        <w:t>л</w:t>
      </w:r>
      <w:r w:rsidRPr="00E225A5">
        <w:rPr>
          <w:sz w:val="22"/>
          <w:szCs w:val="22"/>
        </w:rPr>
        <w:t>ьн</w:t>
      </w:r>
      <w:r w:rsidRPr="00E225A5">
        <w:rPr>
          <w:spacing w:val="1"/>
          <w:sz w:val="22"/>
          <w:szCs w:val="22"/>
        </w:rPr>
        <w:t>ы</w:t>
      </w:r>
      <w:r w:rsidRPr="00E225A5">
        <w:rPr>
          <w:sz w:val="22"/>
          <w:szCs w:val="22"/>
        </w:rPr>
        <w:t>х</w:t>
      </w:r>
      <w:r w:rsidRPr="00E225A5">
        <w:rPr>
          <w:spacing w:val="1"/>
          <w:sz w:val="22"/>
          <w:szCs w:val="22"/>
        </w:rPr>
        <w:t xml:space="preserve"> с</w:t>
      </w:r>
      <w:r w:rsidRPr="00E225A5">
        <w:rPr>
          <w:sz w:val="22"/>
          <w:szCs w:val="22"/>
        </w:rPr>
        <w:t>оциа</w:t>
      </w:r>
      <w:r w:rsidRPr="00E225A5">
        <w:rPr>
          <w:spacing w:val="6"/>
          <w:sz w:val="22"/>
          <w:szCs w:val="22"/>
        </w:rPr>
        <w:t>л</w:t>
      </w:r>
      <w:r w:rsidRPr="00E225A5">
        <w:rPr>
          <w:sz w:val="22"/>
          <w:szCs w:val="22"/>
        </w:rPr>
        <w:t>ьных и</w:t>
      </w:r>
      <w:r w:rsidRPr="00E225A5">
        <w:rPr>
          <w:spacing w:val="21"/>
          <w:sz w:val="22"/>
          <w:szCs w:val="22"/>
        </w:rPr>
        <w:t xml:space="preserve"> </w:t>
      </w:r>
      <w:r w:rsidRPr="00E225A5">
        <w:rPr>
          <w:spacing w:val="1"/>
          <w:sz w:val="22"/>
          <w:szCs w:val="22"/>
        </w:rPr>
        <w:t>э</w:t>
      </w:r>
      <w:r w:rsidRPr="00E225A5">
        <w:rPr>
          <w:sz w:val="22"/>
          <w:szCs w:val="22"/>
        </w:rPr>
        <w:t>кон</w:t>
      </w:r>
      <w:r w:rsidRPr="00E225A5">
        <w:rPr>
          <w:spacing w:val="1"/>
          <w:sz w:val="22"/>
          <w:szCs w:val="22"/>
        </w:rPr>
        <w:t>о</w:t>
      </w:r>
      <w:r w:rsidRPr="00E225A5">
        <w:rPr>
          <w:spacing w:val="-1"/>
          <w:sz w:val="22"/>
          <w:szCs w:val="22"/>
        </w:rPr>
        <w:t>м</w:t>
      </w:r>
      <w:r w:rsidRPr="00E225A5">
        <w:rPr>
          <w:sz w:val="22"/>
          <w:szCs w:val="22"/>
        </w:rPr>
        <w:t>ичес</w:t>
      </w:r>
      <w:r w:rsidRPr="00E225A5">
        <w:rPr>
          <w:spacing w:val="-1"/>
          <w:sz w:val="22"/>
          <w:szCs w:val="22"/>
        </w:rPr>
        <w:t>к</w:t>
      </w:r>
      <w:r w:rsidRPr="00E225A5">
        <w:rPr>
          <w:sz w:val="22"/>
          <w:szCs w:val="22"/>
        </w:rPr>
        <w:t>и</w:t>
      </w:r>
      <w:r w:rsidRPr="00E225A5">
        <w:rPr>
          <w:spacing w:val="1"/>
          <w:sz w:val="22"/>
          <w:szCs w:val="22"/>
        </w:rPr>
        <w:t>х</w:t>
      </w:r>
      <w:r w:rsidRPr="00E225A5">
        <w:rPr>
          <w:spacing w:val="21"/>
          <w:sz w:val="22"/>
          <w:szCs w:val="22"/>
        </w:rPr>
        <w:t xml:space="preserve"> </w:t>
      </w:r>
      <w:r w:rsidRPr="00E225A5">
        <w:rPr>
          <w:spacing w:val="1"/>
          <w:sz w:val="22"/>
          <w:szCs w:val="22"/>
        </w:rPr>
        <w:t>в</w:t>
      </w:r>
      <w:r w:rsidRPr="00E225A5">
        <w:rPr>
          <w:sz w:val="22"/>
          <w:szCs w:val="22"/>
        </w:rPr>
        <w:t>озможносте</w:t>
      </w:r>
      <w:r w:rsidRPr="00E225A5">
        <w:rPr>
          <w:spacing w:val="1"/>
          <w:sz w:val="22"/>
          <w:szCs w:val="22"/>
        </w:rPr>
        <w:t>й</w:t>
      </w:r>
      <w:r w:rsidRPr="00E225A5">
        <w:rPr>
          <w:spacing w:val="21"/>
          <w:sz w:val="22"/>
          <w:szCs w:val="22"/>
        </w:rPr>
        <w:t xml:space="preserve"> </w:t>
      </w:r>
      <w:r w:rsidRPr="00E225A5">
        <w:rPr>
          <w:spacing w:val="1"/>
          <w:sz w:val="22"/>
          <w:szCs w:val="22"/>
        </w:rPr>
        <w:t>в</w:t>
      </w:r>
      <w:r w:rsidRPr="00E225A5">
        <w:rPr>
          <w:sz w:val="22"/>
          <w:szCs w:val="22"/>
        </w:rPr>
        <w:t>л</w:t>
      </w:r>
      <w:r w:rsidRPr="00E225A5">
        <w:rPr>
          <w:spacing w:val="-1"/>
          <w:sz w:val="22"/>
          <w:szCs w:val="22"/>
        </w:rPr>
        <w:t>и</w:t>
      </w:r>
      <w:r w:rsidRPr="00E225A5">
        <w:rPr>
          <w:sz w:val="22"/>
          <w:szCs w:val="22"/>
        </w:rPr>
        <w:t>ять</w:t>
      </w:r>
      <w:r w:rsidRPr="00E225A5">
        <w:rPr>
          <w:spacing w:val="20"/>
          <w:sz w:val="22"/>
          <w:szCs w:val="22"/>
        </w:rPr>
        <w:t xml:space="preserve"> </w:t>
      </w:r>
      <w:r w:rsidRPr="00E225A5">
        <w:rPr>
          <w:spacing w:val="1"/>
          <w:sz w:val="22"/>
          <w:szCs w:val="22"/>
        </w:rPr>
        <w:t>н</w:t>
      </w:r>
      <w:r w:rsidRPr="00E225A5">
        <w:rPr>
          <w:sz w:val="22"/>
          <w:szCs w:val="22"/>
        </w:rPr>
        <w:t>а</w:t>
      </w:r>
      <w:r w:rsidRPr="00E225A5">
        <w:rPr>
          <w:spacing w:val="21"/>
          <w:sz w:val="22"/>
          <w:szCs w:val="22"/>
        </w:rPr>
        <w:t xml:space="preserve"> </w:t>
      </w:r>
      <w:r w:rsidRPr="00E225A5">
        <w:rPr>
          <w:sz w:val="22"/>
          <w:szCs w:val="22"/>
        </w:rPr>
        <w:t>пр</w:t>
      </w:r>
      <w:r w:rsidRPr="00E225A5">
        <w:rPr>
          <w:spacing w:val="1"/>
          <w:sz w:val="22"/>
          <w:szCs w:val="22"/>
        </w:rPr>
        <w:t>и</w:t>
      </w:r>
      <w:r w:rsidRPr="00E225A5">
        <w:rPr>
          <w:sz w:val="22"/>
          <w:szCs w:val="22"/>
        </w:rPr>
        <w:t>ч</w:t>
      </w:r>
      <w:r w:rsidRPr="00E225A5">
        <w:rPr>
          <w:spacing w:val="-1"/>
          <w:sz w:val="22"/>
          <w:szCs w:val="22"/>
        </w:rPr>
        <w:t>и</w:t>
      </w:r>
      <w:r w:rsidRPr="00E225A5">
        <w:rPr>
          <w:sz w:val="22"/>
          <w:szCs w:val="22"/>
        </w:rPr>
        <w:t>ны</w:t>
      </w:r>
      <w:r w:rsidRPr="00E225A5">
        <w:rPr>
          <w:spacing w:val="22"/>
          <w:sz w:val="22"/>
          <w:szCs w:val="22"/>
        </w:rPr>
        <w:t xml:space="preserve"> </w:t>
      </w:r>
      <w:r w:rsidRPr="00E225A5">
        <w:rPr>
          <w:sz w:val="22"/>
          <w:szCs w:val="22"/>
        </w:rPr>
        <w:t>возн</w:t>
      </w:r>
      <w:r w:rsidRPr="00E225A5">
        <w:rPr>
          <w:spacing w:val="-1"/>
          <w:sz w:val="22"/>
          <w:szCs w:val="22"/>
        </w:rPr>
        <w:t>ик</w:t>
      </w:r>
      <w:r w:rsidRPr="00E225A5">
        <w:rPr>
          <w:sz w:val="22"/>
          <w:szCs w:val="22"/>
        </w:rPr>
        <w:t>н</w:t>
      </w:r>
      <w:r w:rsidRPr="00E225A5">
        <w:rPr>
          <w:spacing w:val="1"/>
          <w:sz w:val="22"/>
          <w:szCs w:val="22"/>
        </w:rPr>
        <w:t>о</w:t>
      </w:r>
      <w:r w:rsidRPr="00E225A5">
        <w:rPr>
          <w:sz w:val="22"/>
          <w:szCs w:val="22"/>
        </w:rPr>
        <w:t>в</w:t>
      </w:r>
      <w:r w:rsidRPr="00E225A5">
        <w:rPr>
          <w:spacing w:val="-1"/>
          <w:sz w:val="22"/>
          <w:szCs w:val="22"/>
        </w:rPr>
        <w:t>е</w:t>
      </w:r>
      <w:r w:rsidRPr="00E225A5">
        <w:rPr>
          <w:sz w:val="22"/>
          <w:szCs w:val="22"/>
        </w:rPr>
        <w:t>ния</w:t>
      </w:r>
      <w:r w:rsidRPr="00E225A5">
        <w:rPr>
          <w:spacing w:val="21"/>
          <w:sz w:val="22"/>
          <w:szCs w:val="22"/>
        </w:rPr>
        <w:t xml:space="preserve"> </w:t>
      </w:r>
      <w:r w:rsidRPr="00E225A5">
        <w:rPr>
          <w:spacing w:val="8"/>
          <w:sz w:val="22"/>
          <w:szCs w:val="22"/>
        </w:rPr>
        <w:t>б</w:t>
      </w:r>
      <w:r w:rsidRPr="00E225A5">
        <w:rPr>
          <w:spacing w:val="2"/>
          <w:sz w:val="22"/>
          <w:szCs w:val="22"/>
        </w:rPr>
        <w:t>о</w:t>
      </w:r>
      <w:r w:rsidRPr="00E225A5">
        <w:rPr>
          <w:sz w:val="22"/>
          <w:szCs w:val="22"/>
        </w:rPr>
        <w:t>лезней. Ре</w:t>
      </w:r>
      <w:r w:rsidRPr="00E225A5">
        <w:rPr>
          <w:spacing w:val="1"/>
          <w:sz w:val="22"/>
          <w:szCs w:val="22"/>
        </w:rPr>
        <w:t>ш</w:t>
      </w:r>
      <w:r w:rsidRPr="00E225A5">
        <w:rPr>
          <w:sz w:val="22"/>
          <w:szCs w:val="22"/>
        </w:rPr>
        <w:t>ени</w:t>
      </w:r>
      <w:r w:rsidRPr="00E225A5">
        <w:rPr>
          <w:spacing w:val="1"/>
          <w:sz w:val="22"/>
          <w:szCs w:val="22"/>
        </w:rPr>
        <w:t>е</w:t>
      </w:r>
      <w:r w:rsidRPr="00E225A5">
        <w:rPr>
          <w:spacing w:val="35"/>
          <w:sz w:val="22"/>
          <w:szCs w:val="22"/>
        </w:rPr>
        <w:t xml:space="preserve"> </w:t>
      </w:r>
      <w:r w:rsidRPr="00E225A5">
        <w:rPr>
          <w:sz w:val="22"/>
          <w:szCs w:val="22"/>
        </w:rPr>
        <w:t>пр</w:t>
      </w:r>
      <w:r w:rsidRPr="00E225A5">
        <w:rPr>
          <w:spacing w:val="1"/>
          <w:sz w:val="22"/>
          <w:szCs w:val="22"/>
        </w:rPr>
        <w:t>о</w:t>
      </w:r>
      <w:r w:rsidRPr="00E225A5">
        <w:rPr>
          <w:sz w:val="22"/>
          <w:szCs w:val="22"/>
        </w:rPr>
        <w:t>бле</w:t>
      </w:r>
      <w:r w:rsidRPr="00E225A5">
        <w:rPr>
          <w:spacing w:val="-1"/>
          <w:sz w:val="22"/>
          <w:szCs w:val="22"/>
        </w:rPr>
        <w:t>м</w:t>
      </w:r>
      <w:r w:rsidRPr="00E225A5">
        <w:rPr>
          <w:sz w:val="22"/>
          <w:szCs w:val="22"/>
        </w:rPr>
        <w:t>ы</w:t>
      </w:r>
      <w:r w:rsidRPr="00E225A5">
        <w:rPr>
          <w:spacing w:val="36"/>
          <w:sz w:val="22"/>
          <w:szCs w:val="22"/>
        </w:rPr>
        <w:t xml:space="preserve"> </w:t>
      </w:r>
      <w:r w:rsidRPr="00E225A5">
        <w:rPr>
          <w:spacing w:val="1"/>
          <w:sz w:val="22"/>
          <w:szCs w:val="22"/>
        </w:rPr>
        <w:t>н</w:t>
      </w:r>
      <w:r w:rsidRPr="00E225A5">
        <w:rPr>
          <w:spacing w:val="-1"/>
          <w:sz w:val="22"/>
          <w:szCs w:val="22"/>
        </w:rPr>
        <w:t>а</w:t>
      </w:r>
      <w:r w:rsidRPr="00E225A5">
        <w:rPr>
          <w:sz w:val="22"/>
          <w:szCs w:val="22"/>
        </w:rPr>
        <w:t>х</w:t>
      </w:r>
      <w:r w:rsidRPr="00E225A5">
        <w:rPr>
          <w:spacing w:val="1"/>
          <w:sz w:val="22"/>
          <w:szCs w:val="22"/>
        </w:rPr>
        <w:t>о</w:t>
      </w:r>
      <w:r w:rsidRPr="00E225A5">
        <w:rPr>
          <w:spacing w:val="-1"/>
          <w:sz w:val="22"/>
          <w:szCs w:val="22"/>
        </w:rPr>
        <w:t>д</w:t>
      </w:r>
      <w:r w:rsidRPr="00E225A5">
        <w:rPr>
          <w:sz w:val="22"/>
          <w:szCs w:val="22"/>
        </w:rPr>
        <w:t>итс</w:t>
      </w:r>
      <w:r w:rsidRPr="00E225A5">
        <w:rPr>
          <w:spacing w:val="1"/>
          <w:sz w:val="22"/>
          <w:szCs w:val="22"/>
        </w:rPr>
        <w:t>я</w:t>
      </w:r>
      <w:r w:rsidRPr="00E225A5">
        <w:rPr>
          <w:spacing w:val="38"/>
          <w:sz w:val="22"/>
          <w:szCs w:val="22"/>
        </w:rPr>
        <w:t xml:space="preserve"> </w:t>
      </w:r>
      <w:r w:rsidRPr="00E225A5">
        <w:rPr>
          <w:sz w:val="22"/>
          <w:szCs w:val="22"/>
        </w:rPr>
        <w:t>в</w:t>
      </w:r>
      <w:r w:rsidRPr="00E225A5">
        <w:rPr>
          <w:spacing w:val="35"/>
          <w:sz w:val="22"/>
          <w:szCs w:val="22"/>
        </w:rPr>
        <w:t xml:space="preserve"> </w:t>
      </w:r>
      <w:r w:rsidRPr="00E225A5">
        <w:rPr>
          <w:sz w:val="22"/>
          <w:szCs w:val="22"/>
        </w:rPr>
        <w:t>о</w:t>
      </w:r>
      <w:r w:rsidRPr="00E225A5">
        <w:rPr>
          <w:spacing w:val="1"/>
          <w:sz w:val="22"/>
          <w:szCs w:val="22"/>
        </w:rPr>
        <w:t>б</w:t>
      </w:r>
      <w:r w:rsidRPr="00E225A5">
        <w:rPr>
          <w:sz w:val="22"/>
          <w:szCs w:val="22"/>
        </w:rPr>
        <w:t>ла</w:t>
      </w:r>
      <w:r w:rsidRPr="00E225A5">
        <w:rPr>
          <w:spacing w:val="-1"/>
          <w:sz w:val="22"/>
          <w:szCs w:val="22"/>
        </w:rPr>
        <w:t>с</w:t>
      </w:r>
      <w:r w:rsidRPr="00E225A5">
        <w:rPr>
          <w:sz w:val="22"/>
          <w:szCs w:val="22"/>
        </w:rPr>
        <w:t>ти</w:t>
      </w:r>
      <w:r w:rsidRPr="00E225A5">
        <w:rPr>
          <w:spacing w:val="38"/>
          <w:sz w:val="22"/>
          <w:szCs w:val="22"/>
        </w:rPr>
        <w:t xml:space="preserve"> </w:t>
      </w:r>
      <w:r w:rsidRPr="00E225A5">
        <w:rPr>
          <w:spacing w:val="-1"/>
          <w:sz w:val="22"/>
          <w:szCs w:val="22"/>
        </w:rPr>
        <w:t>с</w:t>
      </w:r>
      <w:r w:rsidRPr="00E225A5">
        <w:rPr>
          <w:sz w:val="22"/>
          <w:szCs w:val="22"/>
        </w:rPr>
        <w:t>ов</w:t>
      </w:r>
      <w:r w:rsidRPr="00E225A5">
        <w:rPr>
          <w:spacing w:val="-1"/>
          <w:sz w:val="22"/>
          <w:szCs w:val="22"/>
        </w:rPr>
        <w:t>е</w:t>
      </w:r>
      <w:r w:rsidRPr="00E225A5">
        <w:rPr>
          <w:sz w:val="22"/>
          <w:szCs w:val="22"/>
        </w:rPr>
        <w:t>р</w:t>
      </w:r>
      <w:r w:rsidRPr="00E225A5">
        <w:rPr>
          <w:spacing w:val="1"/>
          <w:sz w:val="22"/>
          <w:szCs w:val="22"/>
        </w:rPr>
        <w:t>ш</w:t>
      </w:r>
      <w:r w:rsidRPr="00E225A5">
        <w:rPr>
          <w:sz w:val="22"/>
          <w:szCs w:val="22"/>
        </w:rPr>
        <w:t>енств</w:t>
      </w:r>
      <w:r w:rsidRPr="00E225A5">
        <w:rPr>
          <w:spacing w:val="1"/>
          <w:sz w:val="22"/>
          <w:szCs w:val="22"/>
        </w:rPr>
        <w:t>о</w:t>
      </w:r>
      <w:r w:rsidRPr="00E225A5">
        <w:rPr>
          <w:sz w:val="22"/>
          <w:szCs w:val="22"/>
        </w:rPr>
        <w:t>в</w:t>
      </w:r>
      <w:r w:rsidRPr="00E225A5">
        <w:rPr>
          <w:spacing w:val="-1"/>
          <w:sz w:val="22"/>
          <w:szCs w:val="22"/>
        </w:rPr>
        <w:t>ан</w:t>
      </w:r>
      <w:r w:rsidRPr="00E225A5">
        <w:rPr>
          <w:sz w:val="22"/>
          <w:szCs w:val="22"/>
        </w:rPr>
        <w:t>и</w:t>
      </w:r>
      <w:r w:rsidRPr="00E225A5">
        <w:rPr>
          <w:spacing w:val="1"/>
          <w:sz w:val="22"/>
          <w:szCs w:val="22"/>
        </w:rPr>
        <w:t>я</w:t>
      </w:r>
      <w:r w:rsidRPr="00E225A5">
        <w:rPr>
          <w:spacing w:val="38"/>
          <w:sz w:val="22"/>
          <w:szCs w:val="22"/>
        </w:rPr>
        <w:t xml:space="preserve"> </w:t>
      </w:r>
      <w:r w:rsidRPr="00E225A5">
        <w:rPr>
          <w:spacing w:val="-1"/>
          <w:sz w:val="22"/>
          <w:szCs w:val="22"/>
        </w:rPr>
        <w:t>м</w:t>
      </w:r>
      <w:r w:rsidRPr="00E225A5">
        <w:rPr>
          <w:sz w:val="22"/>
          <w:szCs w:val="22"/>
        </w:rPr>
        <w:t>е</w:t>
      </w:r>
      <w:r w:rsidRPr="00E225A5">
        <w:rPr>
          <w:spacing w:val="1"/>
          <w:sz w:val="22"/>
          <w:szCs w:val="22"/>
        </w:rPr>
        <w:t>х</w:t>
      </w:r>
      <w:r w:rsidRPr="00E225A5">
        <w:rPr>
          <w:spacing w:val="-1"/>
          <w:sz w:val="22"/>
          <w:szCs w:val="22"/>
        </w:rPr>
        <w:t>ан</w:t>
      </w:r>
      <w:r w:rsidRPr="00E225A5">
        <w:rPr>
          <w:sz w:val="22"/>
          <w:szCs w:val="22"/>
        </w:rPr>
        <w:t>из</w:t>
      </w:r>
      <w:r w:rsidRPr="00E225A5">
        <w:rPr>
          <w:spacing w:val="1"/>
          <w:sz w:val="22"/>
          <w:szCs w:val="22"/>
        </w:rPr>
        <w:t>м</w:t>
      </w:r>
      <w:r w:rsidRPr="00E225A5">
        <w:rPr>
          <w:sz w:val="22"/>
          <w:szCs w:val="22"/>
        </w:rPr>
        <w:t>ов</w:t>
      </w:r>
      <w:r w:rsidRPr="00E225A5">
        <w:rPr>
          <w:spacing w:val="36"/>
          <w:sz w:val="22"/>
          <w:szCs w:val="22"/>
        </w:rPr>
        <w:t xml:space="preserve"> </w:t>
      </w:r>
      <w:r w:rsidRPr="00E225A5">
        <w:rPr>
          <w:spacing w:val="7"/>
          <w:sz w:val="22"/>
          <w:szCs w:val="22"/>
        </w:rPr>
        <w:t>с</w:t>
      </w:r>
      <w:r w:rsidRPr="00E225A5">
        <w:rPr>
          <w:spacing w:val="1"/>
          <w:sz w:val="22"/>
          <w:szCs w:val="22"/>
        </w:rPr>
        <w:t>а</w:t>
      </w:r>
      <w:r w:rsidRPr="00E225A5">
        <w:rPr>
          <w:sz w:val="22"/>
          <w:szCs w:val="22"/>
        </w:rPr>
        <w:t>м</w:t>
      </w:r>
      <w:r w:rsidRPr="00E225A5">
        <w:rPr>
          <w:spacing w:val="1"/>
          <w:sz w:val="22"/>
          <w:szCs w:val="22"/>
        </w:rPr>
        <w:t>ор</w:t>
      </w:r>
      <w:r w:rsidRPr="00E225A5">
        <w:rPr>
          <w:sz w:val="22"/>
          <w:szCs w:val="22"/>
        </w:rPr>
        <w:t>ег</w:t>
      </w:r>
      <w:r w:rsidRPr="00E225A5">
        <w:rPr>
          <w:spacing w:val="-3"/>
          <w:sz w:val="22"/>
          <w:szCs w:val="22"/>
        </w:rPr>
        <w:t>у</w:t>
      </w:r>
      <w:r w:rsidRPr="00E225A5">
        <w:rPr>
          <w:sz w:val="22"/>
          <w:szCs w:val="22"/>
        </w:rPr>
        <w:t>ля</w:t>
      </w:r>
      <w:r w:rsidRPr="00E225A5">
        <w:rPr>
          <w:spacing w:val="1"/>
          <w:sz w:val="22"/>
          <w:szCs w:val="22"/>
        </w:rPr>
        <w:t>ции</w:t>
      </w:r>
      <w:r w:rsidRPr="00E225A5">
        <w:rPr>
          <w:sz w:val="22"/>
          <w:szCs w:val="22"/>
        </w:rPr>
        <w:t>,</w:t>
      </w:r>
      <w:r w:rsidRPr="00E225A5">
        <w:rPr>
          <w:spacing w:val="58"/>
          <w:sz w:val="22"/>
          <w:szCs w:val="22"/>
        </w:rPr>
        <w:t xml:space="preserve"> </w:t>
      </w:r>
      <w:r w:rsidRPr="00E225A5">
        <w:rPr>
          <w:spacing w:val="1"/>
          <w:sz w:val="22"/>
          <w:szCs w:val="22"/>
        </w:rPr>
        <w:t>р</w:t>
      </w:r>
      <w:r w:rsidRPr="00E225A5">
        <w:rPr>
          <w:sz w:val="22"/>
          <w:szCs w:val="22"/>
        </w:rPr>
        <w:t>ас</w:t>
      </w:r>
      <w:r w:rsidRPr="00E225A5">
        <w:rPr>
          <w:spacing w:val="-1"/>
          <w:sz w:val="22"/>
          <w:szCs w:val="22"/>
        </w:rPr>
        <w:t>ш</w:t>
      </w:r>
      <w:r w:rsidRPr="00E225A5">
        <w:rPr>
          <w:sz w:val="22"/>
          <w:szCs w:val="22"/>
        </w:rPr>
        <w:t>и</w:t>
      </w:r>
      <w:r w:rsidRPr="00E225A5">
        <w:rPr>
          <w:spacing w:val="1"/>
          <w:sz w:val="22"/>
          <w:szCs w:val="22"/>
        </w:rPr>
        <w:t>р</w:t>
      </w:r>
      <w:r w:rsidRPr="00E225A5">
        <w:rPr>
          <w:spacing w:val="-1"/>
          <w:sz w:val="22"/>
          <w:szCs w:val="22"/>
        </w:rPr>
        <w:t>ен</w:t>
      </w:r>
      <w:r w:rsidRPr="00E225A5">
        <w:rPr>
          <w:sz w:val="22"/>
          <w:szCs w:val="22"/>
        </w:rPr>
        <w:t>и</w:t>
      </w:r>
      <w:r w:rsidRPr="00E225A5">
        <w:rPr>
          <w:spacing w:val="1"/>
          <w:sz w:val="22"/>
          <w:szCs w:val="22"/>
        </w:rPr>
        <w:t>я</w:t>
      </w:r>
      <w:r w:rsidRPr="00E225A5">
        <w:rPr>
          <w:spacing w:val="59"/>
          <w:sz w:val="22"/>
          <w:szCs w:val="22"/>
        </w:rPr>
        <w:t xml:space="preserve"> </w:t>
      </w:r>
      <w:r w:rsidRPr="00E225A5">
        <w:rPr>
          <w:sz w:val="22"/>
          <w:szCs w:val="22"/>
        </w:rPr>
        <w:t>физ</w:t>
      </w:r>
      <w:r w:rsidRPr="00E225A5">
        <w:rPr>
          <w:spacing w:val="-1"/>
          <w:sz w:val="22"/>
          <w:szCs w:val="22"/>
        </w:rPr>
        <w:t>и</w:t>
      </w:r>
      <w:r w:rsidRPr="00E225A5">
        <w:rPr>
          <w:spacing w:val="1"/>
          <w:sz w:val="22"/>
          <w:szCs w:val="22"/>
        </w:rPr>
        <w:t>о</w:t>
      </w:r>
      <w:r w:rsidRPr="00E225A5">
        <w:rPr>
          <w:sz w:val="22"/>
          <w:szCs w:val="22"/>
        </w:rPr>
        <w:t>л</w:t>
      </w:r>
      <w:r w:rsidRPr="00E225A5">
        <w:rPr>
          <w:spacing w:val="1"/>
          <w:sz w:val="22"/>
          <w:szCs w:val="22"/>
        </w:rPr>
        <w:t>о</w:t>
      </w:r>
      <w:r w:rsidRPr="00E225A5">
        <w:rPr>
          <w:spacing w:val="-1"/>
          <w:sz w:val="22"/>
          <w:szCs w:val="22"/>
        </w:rPr>
        <w:t>г</w:t>
      </w:r>
      <w:r w:rsidRPr="00E225A5">
        <w:rPr>
          <w:sz w:val="22"/>
          <w:szCs w:val="22"/>
        </w:rPr>
        <w:t>и</w:t>
      </w:r>
      <w:r w:rsidRPr="00E225A5">
        <w:rPr>
          <w:spacing w:val="-1"/>
          <w:sz w:val="22"/>
          <w:szCs w:val="22"/>
        </w:rPr>
        <w:t>ч</w:t>
      </w:r>
      <w:r w:rsidRPr="00E225A5">
        <w:rPr>
          <w:sz w:val="22"/>
          <w:szCs w:val="22"/>
        </w:rPr>
        <w:t>еск</w:t>
      </w:r>
      <w:r w:rsidRPr="00E225A5">
        <w:rPr>
          <w:spacing w:val="1"/>
          <w:sz w:val="22"/>
          <w:szCs w:val="22"/>
        </w:rPr>
        <w:t>и</w:t>
      </w:r>
      <w:r w:rsidRPr="00E225A5">
        <w:rPr>
          <w:sz w:val="22"/>
          <w:szCs w:val="22"/>
        </w:rPr>
        <w:t>х</w:t>
      </w:r>
      <w:r w:rsidRPr="00E225A5">
        <w:rPr>
          <w:spacing w:val="59"/>
          <w:sz w:val="22"/>
          <w:szCs w:val="22"/>
        </w:rPr>
        <w:t xml:space="preserve"> </w:t>
      </w:r>
      <w:r w:rsidRPr="00E225A5">
        <w:rPr>
          <w:spacing w:val="2"/>
          <w:sz w:val="22"/>
          <w:szCs w:val="22"/>
        </w:rPr>
        <w:t>р</w:t>
      </w:r>
      <w:r w:rsidRPr="00E225A5">
        <w:rPr>
          <w:sz w:val="22"/>
          <w:szCs w:val="22"/>
        </w:rPr>
        <w:t>е</w:t>
      </w:r>
      <w:r w:rsidRPr="00E225A5">
        <w:rPr>
          <w:spacing w:val="-1"/>
          <w:sz w:val="22"/>
          <w:szCs w:val="22"/>
        </w:rPr>
        <w:t>з</w:t>
      </w:r>
      <w:r w:rsidRPr="00E225A5">
        <w:rPr>
          <w:sz w:val="22"/>
          <w:szCs w:val="22"/>
        </w:rPr>
        <w:t>ер</w:t>
      </w:r>
      <w:r w:rsidRPr="00E225A5">
        <w:rPr>
          <w:spacing w:val="-1"/>
          <w:sz w:val="22"/>
          <w:szCs w:val="22"/>
        </w:rPr>
        <w:t>в</w:t>
      </w:r>
      <w:r w:rsidRPr="00E225A5">
        <w:rPr>
          <w:sz w:val="22"/>
          <w:szCs w:val="22"/>
        </w:rPr>
        <w:t>о</w:t>
      </w:r>
      <w:r w:rsidRPr="00E225A5">
        <w:rPr>
          <w:spacing w:val="1"/>
          <w:sz w:val="22"/>
          <w:szCs w:val="22"/>
        </w:rPr>
        <w:t>в</w:t>
      </w:r>
      <w:r w:rsidRPr="00E225A5">
        <w:rPr>
          <w:spacing w:val="58"/>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z w:val="22"/>
          <w:szCs w:val="22"/>
        </w:rPr>
        <w:t>ов</w:t>
      </w:r>
      <w:r w:rsidRPr="00E225A5">
        <w:rPr>
          <w:spacing w:val="1"/>
          <w:sz w:val="22"/>
          <w:szCs w:val="22"/>
        </w:rPr>
        <w:t>е</w:t>
      </w:r>
      <w:r w:rsidRPr="00E225A5">
        <w:rPr>
          <w:sz w:val="22"/>
          <w:szCs w:val="22"/>
        </w:rPr>
        <w:t>к</w:t>
      </w:r>
      <w:r w:rsidRPr="00E225A5">
        <w:rPr>
          <w:spacing w:val="1"/>
          <w:sz w:val="22"/>
          <w:szCs w:val="22"/>
        </w:rPr>
        <w:t>а</w:t>
      </w:r>
      <w:r w:rsidRPr="00E225A5">
        <w:rPr>
          <w:sz w:val="22"/>
          <w:szCs w:val="22"/>
        </w:rPr>
        <w:t>,</w:t>
      </w:r>
      <w:r w:rsidRPr="00E225A5">
        <w:rPr>
          <w:spacing w:val="59"/>
          <w:sz w:val="22"/>
          <w:szCs w:val="22"/>
        </w:rPr>
        <w:t xml:space="preserve"> </w:t>
      </w:r>
      <w:r w:rsidRPr="00E225A5">
        <w:rPr>
          <w:sz w:val="22"/>
          <w:szCs w:val="22"/>
        </w:rPr>
        <w:t>дос</w:t>
      </w:r>
      <w:r w:rsidRPr="00E225A5">
        <w:rPr>
          <w:spacing w:val="-1"/>
          <w:sz w:val="22"/>
          <w:szCs w:val="22"/>
        </w:rPr>
        <w:t>т</w:t>
      </w:r>
      <w:r w:rsidRPr="00E225A5">
        <w:rPr>
          <w:sz w:val="22"/>
          <w:szCs w:val="22"/>
        </w:rPr>
        <w:t>и</w:t>
      </w:r>
      <w:r w:rsidRPr="00E225A5">
        <w:rPr>
          <w:spacing w:val="1"/>
          <w:sz w:val="22"/>
          <w:szCs w:val="22"/>
        </w:rPr>
        <w:t>ж</w:t>
      </w:r>
      <w:r w:rsidRPr="00E225A5">
        <w:rPr>
          <w:spacing w:val="-1"/>
          <w:sz w:val="22"/>
          <w:szCs w:val="22"/>
        </w:rPr>
        <w:t>ен</w:t>
      </w:r>
      <w:r w:rsidRPr="00E225A5">
        <w:rPr>
          <w:sz w:val="22"/>
          <w:szCs w:val="22"/>
        </w:rPr>
        <w:t>и</w:t>
      </w:r>
      <w:r w:rsidRPr="00E225A5">
        <w:rPr>
          <w:spacing w:val="1"/>
          <w:sz w:val="22"/>
          <w:szCs w:val="22"/>
        </w:rPr>
        <w:t>я</w:t>
      </w:r>
      <w:r w:rsidRPr="00E225A5">
        <w:rPr>
          <w:sz w:val="22"/>
          <w:szCs w:val="22"/>
        </w:rPr>
        <w:t xml:space="preserve"> </w:t>
      </w:r>
      <w:r w:rsidRPr="00E225A5">
        <w:rPr>
          <w:spacing w:val="-3"/>
          <w:sz w:val="22"/>
          <w:szCs w:val="22"/>
        </w:rPr>
        <w:t>у</w:t>
      </w:r>
      <w:r w:rsidRPr="00E225A5">
        <w:rPr>
          <w:sz w:val="22"/>
          <w:szCs w:val="22"/>
        </w:rPr>
        <w:t>те</w:t>
      </w:r>
      <w:r w:rsidRPr="00E225A5">
        <w:rPr>
          <w:spacing w:val="1"/>
          <w:sz w:val="22"/>
          <w:szCs w:val="22"/>
        </w:rPr>
        <w:t>рян</w:t>
      </w:r>
      <w:r w:rsidRPr="00E225A5">
        <w:rPr>
          <w:sz w:val="22"/>
          <w:szCs w:val="22"/>
        </w:rPr>
        <w:t>но</w:t>
      </w:r>
      <w:r w:rsidRPr="00E225A5">
        <w:rPr>
          <w:spacing w:val="1"/>
          <w:sz w:val="22"/>
          <w:szCs w:val="22"/>
        </w:rPr>
        <w:t>й</w:t>
      </w:r>
      <w:r w:rsidRPr="00E225A5">
        <w:rPr>
          <w:sz w:val="22"/>
          <w:szCs w:val="22"/>
        </w:rPr>
        <w:t xml:space="preserve"> </w:t>
      </w:r>
      <w:r w:rsidRPr="00E225A5">
        <w:rPr>
          <w:spacing w:val="1"/>
          <w:sz w:val="22"/>
          <w:szCs w:val="22"/>
        </w:rPr>
        <w:t>г</w:t>
      </w:r>
      <w:r w:rsidRPr="00E225A5">
        <w:rPr>
          <w:spacing w:val="-2"/>
          <w:sz w:val="22"/>
          <w:szCs w:val="22"/>
        </w:rPr>
        <w:t>а</w:t>
      </w:r>
      <w:r w:rsidRPr="00E225A5">
        <w:rPr>
          <w:spacing w:val="1"/>
          <w:sz w:val="22"/>
          <w:szCs w:val="22"/>
        </w:rPr>
        <w:t>р</w:t>
      </w:r>
      <w:r w:rsidRPr="00E225A5">
        <w:rPr>
          <w:spacing w:val="-1"/>
          <w:sz w:val="22"/>
          <w:szCs w:val="22"/>
        </w:rPr>
        <w:t>м</w:t>
      </w:r>
      <w:r w:rsidRPr="00E225A5">
        <w:rPr>
          <w:sz w:val="22"/>
          <w:szCs w:val="22"/>
        </w:rPr>
        <w:t>он</w:t>
      </w:r>
      <w:r w:rsidRPr="00E225A5">
        <w:rPr>
          <w:spacing w:val="-1"/>
          <w:sz w:val="22"/>
          <w:szCs w:val="22"/>
        </w:rPr>
        <w:t>и</w:t>
      </w:r>
      <w:r w:rsidRPr="00E225A5">
        <w:rPr>
          <w:sz w:val="22"/>
          <w:szCs w:val="22"/>
        </w:rPr>
        <w:t>и в ст</w:t>
      </w:r>
      <w:r w:rsidRPr="00E225A5">
        <w:rPr>
          <w:spacing w:val="1"/>
          <w:sz w:val="22"/>
          <w:szCs w:val="22"/>
        </w:rPr>
        <w:t>р</w:t>
      </w:r>
      <w:r w:rsidRPr="00E225A5">
        <w:rPr>
          <w:spacing w:val="-2"/>
          <w:sz w:val="22"/>
          <w:szCs w:val="22"/>
        </w:rPr>
        <w:t>у</w:t>
      </w:r>
      <w:r w:rsidRPr="00E225A5">
        <w:rPr>
          <w:sz w:val="22"/>
          <w:szCs w:val="22"/>
        </w:rPr>
        <w:t>кт</w:t>
      </w:r>
      <w:r w:rsidRPr="00E225A5">
        <w:rPr>
          <w:spacing w:val="-3"/>
          <w:sz w:val="22"/>
          <w:szCs w:val="22"/>
        </w:rPr>
        <w:t>у</w:t>
      </w:r>
      <w:r w:rsidRPr="00E225A5">
        <w:rPr>
          <w:spacing w:val="1"/>
          <w:sz w:val="22"/>
          <w:szCs w:val="22"/>
        </w:rPr>
        <w:t>р</w:t>
      </w:r>
      <w:r w:rsidRPr="00E225A5">
        <w:rPr>
          <w:sz w:val="22"/>
          <w:szCs w:val="22"/>
        </w:rPr>
        <w:t xml:space="preserve">е </w:t>
      </w:r>
      <w:r w:rsidRPr="00E225A5">
        <w:rPr>
          <w:spacing w:val="1"/>
          <w:sz w:val="22"/>
          <w:szCs w:val="22"/>
        </w:rPr>
        <w:t>о</w:t>
      </w:r>
      <w:r w:rsidRPr="00E225A5">
        <w:rPr>
          <w:spacing w:val="2"/>
          <w:sz w:val="22"/>
          <w:szCs w:val="22"/>
        </w:rPr>
        <w:t>р</w:t>
      </w:r>
      <w:r w:rsidRPr="00E225A5">
        <w:rPr>
          <w:sz w:val="22"/>
          <w:szCs w:val="22"/>
        </w:rPr>
        <w:t>г</w:t>
      </w:r>
      <w:r w:rsidRPr="00E225A5">
        <w:rPr>
          <w:spacing w:val="-1"/>
          <w:sz w:val="22"/>
          <w:szCs w:val="22"/>
        </w:rPr>
        <w:t>ан</w:t>
      </w:r>
      <w:r w:rsidRPr="00E225A5">
        <w:rPr>
          <w:sz w:val="22"/>
          <w:szCs w:val="22"/>
        </w:rPr>
        <w:t>из</w:t>
      </w:r>
      <w:r w:rsidRPr="00E225A5">
        <w:rPr>
          <w:spacing w:val="1"/>
          <w:sz w:val="22"/>
          <w:szCs w:val="22"/>
        </w:rPr>
        <w:t>м</w:t>
      </w:r>
      <w:r w:rsidRPr="00E225A5">
        <w:rPr>
          <w:sz w:val="22"/>
          <w:szCs w:val="22"/>
        </w:rPr>
        <w:t>а и</w:t>
      </w:r>
      <w:r w:rsidRPr="00E225A5">
        <w:rPr>
          <w:spacing w:val="1"/>
          <w:sz w:val="22"/>
          <w:szCs w:val="22"/>
        </w:rPr>
        <w:t xml:space="preserve"> </w:t>
      </w:r>
      <w:r w:rsidRPr="00E225A5">
        <w:rPr>
          <w:sz w:val="22"/>
          <w:szCs w:val="22"/>
        </w:rPr>
        <w:t>л</w:t>
      </w:r>
      <w:r w:rsidRPr="00E225A5">
        <w:rPr>
          <w:spacing w:val="-1"/>
          <w:sz w:val="22"/>
          <w:szCs w:val="22"/>
        </w:rPr>
        <w:t>и</w:t>
      </w:r>
      <w:r w:rsidRPr="00E225A5">
        <w:rPr>
          <w:spacing w:val="4"/>
          <w:sz w:val="22"/>
          <w:szCs w:val="22"/>
        </w:rPr>
        <w:t>ч</w:t>
      </w:r>
      <w:r w:rsidRPr="00E225A5">
        <w:rPr>
          <w:sz w:val="22"/>
          <w:szCs w:val="22"/>
        </w:rPr>
        <w:t>но</w:t>
      </w:r>
      <w:r w:rsidRPr="00E225A5">
        <w:rPr>
          <w:spacing w:val="1"/>
          <w:sz w:val="22"/>
          <w:szCs w:val="22"/>
        </w:rPr>
        <w:t>с</w:t>
      </w:r>
      <w:r w:rsidRPr="00E225A5">
        <w:rPr>
          <w:spacing w:val="-1"/>
          <w:sz w:val="22"/>
          <w:szCs w:val="22"/>
        </w:rPr>
        <w:t>т</w:t>
      </w:r>
      <w:r w:rsidRPr="00E225A5">
        <w:rPr>
          <w:sz w:val="22"/>
          <w:szCs w:val="22"/>
        </w:rPr>
        <w:t>и.</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Об</w:t>
      </w:r>
      <w:r w:rsidRPr="00E225A5">
        <w:rPr>
          <w:i/>
          <w:iCs/>
          <w:spacing w:val="1"/>
          <w:sz w:val="22"/>
          <w:szCs w:val="22"/>
        </w:rPr>
        <w:t>р</w:t>
      </w:r>
      <w:r w:rsidRPr="00E225A5">
        <w:rPr>
          <w:i/>
          <w:iCs/>
          <w:sz w:val="22"/>
          <w:szCs w:val="22"/>
        </w:rPr>
        <w:t>аз</w:t>
      </w:r>
      <w:r w:rsidRPr="00E225A5">
        <w:rPr>
          <w:spacing w:val="14"/>
          <w:sz w:val="22"/>
          <w:szCs w:val="22"/>
        </w:rPr>
        <w:t xml:space="preserve"> </w:t>
      </w:r>
      <w:r w:rsidRPr="00E225A5">
        <w:rPr>
          <w:i/>
          <w:iCs/>
          <w:spacing w:val="1"/>
          <w:sz w:val="22"/>
          <w:szCs w:val="22"/>
        </w:rPr>
        <w:t>ж</w:t>
      </w:r>
      <w:r w:rsidRPr="00E225A5">
        <w:rPr>
          <w:i/>
          <w:iCs/>
          <w:sz w:val="22"/>
          <w:szCs w:val="22"/>
        </w:rPr>
        <w:t>из</w:t>
      </w:r>
      <w:r w:rsidRPr="00E225A5">
        <w:rPr>
          <w:i/>
          <w:iCs/>
          <w:spacing w:val="-1"/>
          <w:sz w:val="22"/>
          <w:szCs w:val="22"/>
        </w:rPr>
        <w:t>н</w:t>
      </w:r>
      <w:r w:rsidRPr="00E225A5">
        <w:rPr>
          <w:i/>
          <w:iCs/>
          <w:sz w:val="22"/>
          <w:szCs w:val="22"/>
        </w:rPr>
        <w:t>и</w:t>
      </w:r>
      <w:r w:rsidRPr="00E225A5">
        <w:rPr>
          <w:spacing w:val="16"/>
          <w:sz w:val="22"/>
          <w:szCs w:val="22"/>
        </w:rPr>
        <w:t xml:space="preserve"> </w:t>
      </w:r>
      <w:r w:rsidRPr="00E225A5">
        <w:rPr>
          <w:spacing w:val="1"/>
          <w:sz w:val="22"/>
          <w:szCs w:val="22"/>
        </w:rPr>
        <w:t>х</w:t>
      </w:r>
      <w:r w:rsidRPr="00E225A5">
        <w:rPr>
          <w:sz w:val="22"/>
          <w:szCs w:val="22"/>
        </w:rPr>
        <w:t>аракте</w:t>
      </w:r>
      <w:r w:rsidRPr="00E225A5">
        <w:rPr>
          <w:spacing w:val="1"/>
          <w:sz w:val="22"/>
          <w:szCs w:val="22"/>
        </w:rPr>
        <w:t>ри</w:t>
      </w:r>
      <w:r w:rsidRPr="00E225A5">
        <w:rPr>
          <w:sz w:val="22"/>
          <w:szCs w:val="22"/>
        </w:rPr>
        <w:t>з</w:t>
      </w:r>
      <w:r w:rsidRPr="00E225A5">
        <w:rPr>
          <w:spacing w:val="-3"/>
          <w:sz w:val="22"/>
          <w:szCs w:val="22"/>
        </w:rPr>
        <w:t>у</w:t>
      </w:r>
      <w:r w:rsidRPr="00E225A5">
        <w:rPr>
          <w:sz w:val="22"/>
          <w:szCs w:val="22"/>
        </w:rPr>
        <w:t>етс</w:t>
      </w:r>
      <w:r w:rsidRPr="00E225A5">
        <w:rPr>
          <w:spacing w:val="1"/>
          <w:sz w:val="22"/>
          <w:szCs w:val="22"/>
        </w:rPr>
        <w:t>я</w:t>
      </w:r>
      <w:r w:rsidRPr="00E225A5">
        <w:rPr>
          <w:spacing w:val="14"/>
          <w:sz w:val="22"/>
          <w:szCs w:val="22"/>
        </w:rPr>
        <w:t xml:space="preserve"> </w:t>
      </w:r>
      <w:r w:rsidRPr="00E225A5">
        <w:rPr>
          <w:spacing w:val="1"/>
          <w:sz w:val="22"/>
          <w:szCs w:val="22"/>
        </w:rPr>
        <w:t>о</w:t>
      </w:r>
      <w:r w:rsidRPr="00E225A5">
        <w:rPr>
          <w:spacing w:val="-1"/>
          <w:sz w:val="22"/>
          <w:szCs w:val="22"/>
        </w:rPr>
        <w:t>с</w:t>
      </w:r>
      <w:r w:rsidRPr="00E225A5">
        <w:rPr>
          <w:sz w:val="22"/>
          <w:szCs w:val="22"/>
        </w:rPr>
        <w:t>обен</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я</w:t>
      </w:r>
      <w:r w:rsidRPr="00E225A5">
        <w:rPr>
          <w:spacing w:val="-1"/>
          <w:sz w:val="22"/>
          <w:szCs w:val="22"/>
        </w:rPr>
        <w:t>м</w:t>
      </w:r>
      <w:r w:rsidRPr="00E225A5">
        <w:rPr>
          <w:sz w:val="22"/>
          <w:szCs w:val="22"/>
        </w:rPr>
        <w:t>и</w:t>
      </w:r>
      <w:r w:rsidRPr="00E225A5">
        <w:rPr>
          <w:spacing w:val="14"/>
          <w:sz w:val="22"/>
          <w:szCs w:val="22"/>
        </w:rPr>
        <w:t xml:space="preserve"> </w:t>
      </w:r>
      <w:r w:rsidRPr="00E225A5">
        <w:rPr>
          <w:sz w:val="22"/>
          <w:szCs w:val="22"/>
        </w:rPr>
        <w:t>пов</w:t>
      </w:r>
      <w:r w:rsidRPr="00E225A5">
        <w:rPr>
          <w:spacing w:val="1"/>
          <w:sz w:val="22"/>
          <w:szCs w:val="22"/>
        </w:rPr>
        <w:t>с</w:t>
      </w:r>
      <w:r w:rsidRPr="00E225A5">
        <w:rPr>
          <w:spacing w:val="-2"/>
          <w:sz w:val="22"/>
          <w:szCs w:val="22"/>
        </w:rPr>
        <w:t>е</w:t>
      </w:r>
      <w:r w:rsidRPr="00E225A5">
        <w:rPr>
          <w:spacing w:val="1"/>
          <w:sz w:val="22"/>
          <w:szCs w:val="22"/>
        </w:rPr>
        <w:t>дн</w:t>
      </w:r>
      <w:r w:rsidRPr="00E225A5">
        <w:rPr>
          <w:sz w:val="22"/>
          <w:szCs w:val="22"/>
        </w:rPr>
        <w:t>е</w:t>
      </w:r>
      <w:r w:rsidRPr="00E225A5">
        <w:rPr>
          <w:spacing w:val="-1"/>
          <w:sz w:val="22"/>
          <w:szCs w:val="22"/>
        </w:rPr>
        <w:t>вно</w:t>
      </w:r>
      <w:r w:rsidRPr="00E225A5">
        <w:rPr>
          <w:sz w:val="22"/>
          <w:szCs w:val="22"/>
        </w:rPr>
        <w:t>й</w:t>
      </w:r>
      <w:r w:rsidRPr="00E225A5">
        <w:rPr>
          <w:spacing w:val="16"/>
          <w:sz w:val="22"/>
          <w:szCs w:val="22"/>
        </w:rPr>
        <w:t xml:space="preserve"> </w:t>
      </w:r>
      <w:r w:rsidRPr="00E225A5">
        <w:rPr>
          <w:sz w:val="22"/>
          <w:szCs w:val="22"/>
        </w:rPr>
        <w:t>жиз</w:t>
      </w:r>
      <w:r w:rsidRPr="00E225A5">
        <w:rPr>
          <w:spacing w:val="-1"/>
          <w:sz w:val="22"/>
          <w:szCs w:val="22"/>
        </w:rPr>
        <w:t>н</w:t>
      </w:r>
      <w:r w:rsidRPr="00E225A5">
        <w:rPr>
          <w:sz w:val="22"/>
          <w:szCs w:val="22"/>
        </w:rPr>
        <w:t>и</w:t>
      </w:r>
      <w:r w:rsidRPr="00E225A5">
        <w:rPr>
          <w:spacing w:val="14"/>
          <w:sz w:val="22"/>
          <w:szCs w:val="22"/>
        </w:rPr>
        <w:t xml:space="preserve"> </w:t>
      </w:r>
      <w:r w:rsidRPr="00E225A5">
        <w:rPr>
          <w:sz w:val="22"/>
          <w:szCs w:val="22"/>
        </w:rPr>
        <w:t>ч</w:t>
      </w:r>
      <w:r w:rsidRPr="00E225A5">
        <w:rPr>
          <w:spacing w:val="1"/>
          <w:sz w:val="22"/>
          <w:szCs w:val="22"/>
        </w:rPr>
        <w:t>е</w:t>
      </w:r>
      <w:r w:rsidRPr="00E225A5">
        <w:rPr>
          <w:spacing w:val="8"/>
          <w:sz w:val="22"/>
          <w:szCs w:val="22"/>
        </w:rPr>
        <w:t>л</w:t>
      </w:r>
      <w:r w:rsidRPr="00E225A5">
        <w:rPr>
          <w:sz w:val="22"/>
          <w:szCs w:val="22"/>
        </w:rPr>
        <w:t>ове</w:t>
      </w:r>
      <w:r w:rsidRPr="00E225A5">
        <w:rPr>
          <w:spacing w:val="1"/>
          <w:sz w:val="22"/>
          <w:szCs w:val="22"/>
        </w:rPr>
        <w:t>к</w:t>
      </w:r>
      <w:r w:rsidRPr="00E225A5">
        <w:rPr>
          <w:sz w:val="22"/>
          <w:szCs w:val="22"/>
        </w:rPr>
        <w:t>а,</w:t>
      </w:r>
      <w:r w:rsidRPr="00E225A5">
        <w:rPr>
          <w:spacing w:val="4"/>
          <w:sz w:val="22"/>
          <w:szCs w:val="22"/>
        </w:rPr>
        <w:t xml:space="preserve"> </w:t>
      </w:r>
      <w:r w:rsidRPr="00E225A5">
        <w:rPr>
          <w:sz w:val="22"/>
          <w:szCs w:val="22"/>
        </w:rPr>
        <w:t>ох</w:t>
      </w:r>
      <w:r w:rsidRPr="00E225A5">
        <w:rPr>
          <w:spacing w:val="1"/>
          <w:sz w:val="22"/>
          <w:szCs w:val="22"/>
        </w:rPr>
        <w:t>в</w:t>
      </w:r>
      <w:r w:rsidRPr="00E225A5">
        <w:rPr>
          <w:sz w:val="22"/>
          <w:szCs w:val="22"/>
        </w:rPr>
        <w:t>а</w:t>
      </w:r>
      <w:r w:rsidRPr="00E225A5">
        <w:rPr>
          <w:spacing w:val="-2"/>
          <w:sz w:val="22"/>
          <w:szCs w:val="22"/>
        </w:rPr>
        <w:t>т</w:t>
      </w:r>
      <w:r w:rsidRPr="00E225A5">
        <w:rPr>
          <w:sz w:val="22"/>
          <w:szCs w:val="22"/>
        </w:rPr>
        <w:t>ы</w:t>
      </w:r>
      <w:r w:rsidRPr="00E225A5">
        <w:rPr>
          <w:spacing w:val="1"/>
          <w:sz w:val="22"/>
          <w:szCs w:val="22"/>
        </w:rPr>
        <w:t>в</w:t>
      </w:r>
      <w:r w:rsidRPr="00E225A5">
        <w:rPr>
          <w:sz w:val="22"/>
          <w:szCs w:val="22"/>
        </w:rPr>
        <w:t>ающими</w:t>
      </w:r>
      <w:r w:rsidRPr="00E225A5">
        <w:rPr>
          <w:spacing w:val="5"/>
          <w:sz w:val="22"/>
          <w:szCs w:val="22"/>
        </w:rPr>
        <w:t xml:space="preserve"> </w:t>
      </w:r>
      <w:r w:rsidRPr="00E225A5">
        <w:rPr>
          <w:sz w:val="22"/>
          <w:szCs w:val="22"/>
        </w:rPr>
        <w:t>е</w:t>
      </w:r>
      <w:r w:rsidRPr="00E225A5">
        <w:rPr>
          <w:spacing w:val="-1"/>
          <w:sz w:val="22"/>
          <w:szCs w:val="22"/>
        </w:rPr>
        <w:t>г</w:t>
      </w:r>
      <w:r w:rsidRPr="00E225A5">
        <w:rPr>
          <w:sz w:val="22"/>
          <w:szCs w:val="22"/>
        </w:rPr>
        <w:t>о</w:t>
      </w:r>
      <w:r w:rsidRPr="00E225A5">
        <w:rPr>
          <w:spacing w:val="4"/>
          <w:sz w:val="22"/>
          <w:szCs w:val="22"/>
        </w:rPr>
        <w:t xml:space="preserve"> </w:t>
      </w:r>
      <w:r w:rsidRPr="00E225A5">
        <w:rPr>
          <w:spacing w:val="-1"/>
          <w:sz w:val="22"/>
          <w:szCs w:val="22"/>
        </w:rPr>
        <w:t>т</w:t>
      </w:r>
      <w:r w:rsidRPr="00E225A5">
        <w:rPr>
          <w:sz w:val="22"/>
          <w:szCs w:val="22"/>
        </w:rPr>
        <w:t>р</w:t>
      </w:r>
      <w:r w:rsidRPr="00E225A5">
        <w:rPr>
          <w:spacing w:val="-2"/>
          <w:sz w:val="22"/>
          <w:szCs w:val="22"/>
        </w:rPr>
        <w:t>у</w:t>
      </w:r>
      <w:r w:rsidRPr="00E225A5">
        <w:rPr>
          <w:sz w:val="22"/>
          <w:szCs w:val="22"/>
        </w:rPr>
        <w:t>д</w:t>
      </w:r>
      <w:r w:rsidRPr="00E225A5">
        <w:rPr>
          <w:spacing w:val="1"/>
          <w:sz w:val="22"/>
          <w:szCs w:val="22"/>
        </w:rPr>
        <w:t>ов</w:t>
      </w:r>
      <w:r w:rsidRPr="00E225A5">
        <w:rPr>
          <w:spacing w:val="-3"/>
          <w:sz w:val="22"/>
          <w:szCs w:val="22"/>
        </w:rPr>
        <w:t>у</w:t>
      </w:r>
      <w:r w:rsidRPr="00E225A5">
        <w:rPr>
          <w:sz w:val="22"/>
          <w:szCs w:val="22"/>
        </w:rPr>
        <w:t>ю</w:t>
      </w:r>
      <w:r w:rsidRPr="00E225A5">
        <w:rPr>
          <w:spacing w:val="3"/>
          <w:sz w:val="22"/>
          <w:szCs w:val="22"/>
        </w:rPr>
        <w:t xml:space="preserve"> </w:t>
      </w:r>
      <w:r w:rsidRPr="00E225A5">
        <w:rPr>
          <w:spacing w:val="1"/>
          <w:sz w:val="22"/>
          <w:szCs w:val="22"/>
        </w:rPr>
        <w:t>де</w:t>
      </w:r>
      <w:r w:rsidRPr="00E225A5">
        <w:rPr>
          <w:sz w:val="22"/>
          <w:szCs w:val="22"/>
        </w:rPr>
        <w:t>ят</w:t>
      </w:r>
      <w:r w:rsidRPr="00E225A5">
        <w:rPr>
          <w:spacing w:val="1"/>
          <w:sz w:val="22"/>
          <w:szCs w:val="22"/>
        </w:rPr>
        <w:t>е</w:t>
      </w:r>
      <w:r w:rsidRPr="00E225A5">
        <w:rPr>
          <w:sz w:val="22"/>
          <w:szCs w:val="22"/>
        </w:rPr>
        <w:t>льность,</w:t>
      </w:r>
      <w:r w:rsidRPr="00E225A5">
        <w:rPr>
          <w:spacing w:val="3"/>
          <w:sz w:val="22"/>
          <w:szCs w:val="22"/>
        </w:rPr>
        <w:t xml:space="preserve"> </w:t>
      </w:r>
      <w:r w:rsidRPr="00E225A5">
        <w:rPr>
          <w:sz w:val="22"/>
          <w:szCs w:val="22"/>
        </w:rPr>
        <w:t>бы</w:t>
      </w:r>
      <w:r w:rsidRPr="00E225A5">
        <w:rPr>
          <w:spacing w:val="1"/>
          <w:sz w:val="22"/>
          <w:szCs w:val="22"/>
        </w:rPr>
        <w:t>т</w:t>
      </w:r>
      <w:r w:rsidRPr="00E225A5">
        <w:rPr>
          <w:sz w:val="22"/>
          <w:szCs w:val="22"/>
        </w:rPr>
        <w:t>,</w:t>
      </w:r>
      <w:r w:rsidRPr="00E225A5">
        <w:rPr>
          <w:spacing w:val="3"/>
          <w:sz w:val="22"/>
          <w:szCs w:val="22"/>
        </w:rPr>
        <w:t xml:space="preserve"> </w:t>
      </w:r>
      <w:r w:rsidRPr="00E225A5">
        <w:rPr>
          <w:sz w:val="22"/>
          <w:szCs w:val="22"/>
        </w:rPr>
        <w:t>ф</w:t>
      </w:r>
      <w:r w:rsidRPr="00E225A5">
        <w:rPr>
          <w:spacing w:val="-1"/>
          <w:sz w:val="22"/>
          <w:szCs w:val="22"/>
        </w:rPr>
        <w:t>о</w:t>
      </w:r>
      <w:r w:rsidRPr="00E225A5">
        <w:rPr>
          <w:sz w:val="22"/>
          <w:szCs w:val="22"/>
        </w:rPr>
        <w:t>р</w:t>
      </w:r>
      <w:r w:rsidRPr="00E225A5">
        <w:rPr>
          <w:spacing w:val="1"/>
          <w:sz w:val="22"/>
          <w:szCs w:val="22"/>
        </w:rPr>
        <w:t>м</w:t>
      </w:r>
      <w:r w:rsidRPr="00E225A5">
        <w:rPr>
          <w:sz w:val="22"/>
          <w:szCs w:val="22"/>
        </w:rPr>
        <w:t>ы</w:t>
      </w:r>
      <w:r w:rsidRPr="00E225A5">
        <w:rPr>
          <w:spacing w:val="3"/>
          <w:sz w:val="22"/>
          <w:szCs w:val="22"/>
        </w:rPr>
        <w:t xml:space="preserve"> </w:t>
      </w:r>
      <w:r w:rsidRPr="00E225A5">
        <w:rPr>
          <w:spacing w:val="1"/>
          <w:sz w:val="22"/>
          <w:szCs w:val="22"/>
        </w:rPr>
        <w:t>и</w:t>
      </w:r>
      <w:r w:rsidRPr="00E225A5">
        <w:rPr>
          <w:spacing w:val="-1"/>
          <w:sz w:val="22"/>
          <w:szCs w:val="22"/>
        </w:rPr>
        <w:t>сп</w:t>
      </w:r>
      <w:r w:rsidRPr="00E225A5">
        <w:rPr>
          <w:sz w:val="22"/>
          <w:szCs w:val="22"/>
        </w:rPr>
        <w:t>оль</w:t>
      </w:r>
      <w:r w:rsidRPr="00E225A5">
        <w:rPr>
          <w:spacing w:val="6"/>
          <w:sz w:val="22"/>
          <w:szCs w:val="22"/>
        </w:rPr>
        <w:t>з</w:t>
      </w:r>
      <w:r w:rsidRPr="00E225A5">
        <w:rPr>
          <w:spacing w:val="2"/>
          <w:sz w:val="22"/>
          <w:szCs w:val="22"/>
        </w:rPr>
        <w:t>о</w:t>
      </w:r>
      <w:r w:rsidRPr="00E225A5">
        <w:rPr>
          <w:sz w:val="22"/>
          <w:szCs w:val="22"/>
        </w:rPr>
        <w:t>в</w:t>
      </w:r>
      <w:r w:rsidRPr="00E225A5">
        <w:rPr>
          <w:spacing w:val="1"/>
          <w:sz w:val="22"/>
          <w:szCs w:val="22"/>
        </w:rPr>
        <w:t>а</w:t>
      </w:r>
      <w:r w:rsidRPr="00E225A5">
        <w:rPr>
          <w:spacing w:val="-1"/>
          <w:sz w:val="22"/>
          <w:szCs w:val="22"/>
        </w:rPr>
        <w:t>ни</w:t>
      </w:r>
      <w:r w:rsidRPr="00E225A5">
        <w:rPr>
          <w:sz w:val="22"/>
          <w:szCs w:val="22"/>
        </w:rPr>
        <w:t>я св</w:t>
      </w:r>
      <w:r w:rsidRPr="00E225A5">
        <w:rPr>
          <w:spacing w:val="1"/>
          <w:sz w:val="22"/>
          <w:szCs w:val="22"/>
        </w:rPr>
        <w:t>о</w:t>
      </w:r>
      <w:r w:rsidRPr="00E225A5">
        <w:rPr>
          <w:sz w:val="22"/>
          <w:szCs w:val="22"/>
        </w:rPr>
        <w:t>бодно</w:t>
      </w:r>
      <w:r w:rsidRPr="00E225A5">
        <w:rPr>
          <w:spacing w:val="-1"/>
          <w:sz w:val="22"/>
          <w:szCs w:val="22"/>
        </w:rPr>
        <w:t>г</w:t>
      </w:r>
      <w:r w:rsidRPr="00E225A5">
        <w:rPr>
          <w:sz w:val="22"/>
          <w:szCs w:val="22"/>
        </w:rPr>
        <w:t>о</w:t>
      </w:r>
      <w:r w:rsidRPr="00E225A5">
        <w:rPr>
          <w:spacing w:val="72"/>
          <w:sz w:val="22"/>
          <w:szCs w:val="22"/>
        </w:rPr>
        <w:t xml:space="preserve"> </w:t>
      </w:r>
      <w:r w:rsidRPr="00E225A5">
        <w:rPr>
          <w:spacing w:val="-2"/>
          <w:sz w:val="22"/>
          <w:szCs w:val="22"/>
        </w:rPr>
        <w:t>в</w:t>
      </w:r>
      <w:r w:rsidRPr="00E225A5">
        <w:rPr>
          <w:spacing w:val="1"/>
          <w:sz w:val="22"/>
          <w:szCs w:val="22"/>
        </w:rPr>
        <w:t>р</w:t>
      </w:r>
      <w:r w:rsidRPr="00E225A5">
        <w:rPr>
          <w:sz w:val="22"/>
          <w:szCs w:val="22"/>
        </w:rPr>
        <w:t>е</w:t>
      </w:r>
      <w:r w:rsidRPr="00E225A5">
        <w:rPr>
          <w:spacing w:val="1"/>
          <w:sz w:val="22"/>
          <w:szCs w:val="22"/>
        </w:rPr>
        <w:t>м</w:t>
      </w:r>
      <w:r w:rsidRPr="00E225A5">
        <w:rPr>
          <w:spacing w:val="-1"/>
          <w:sz w:val="22"/>
          <w:szCs w:val="22"/>
        </w:rPr>
        <w:t>ен</w:t>
      </w:r>
      <w:r w:rsidRPr="00E225A5">
        <w:rPr>
          <w:sz w:val="22"/>
          <w:szCs w:val="22"/>
        </w:rPr>
        <w:t>и,</w:t>
      </w:r>
      <w:r w:rsidRPr="00E225A5">
        <w:rPr>
          <w:spacing w:val="71"/>
          <w:sz w:val="22"/>
          <w:szCs w:val="22"/>
        </w:rPr>
        <w:t xml:space="preserve"> </w:t>
      </w:r>
      <w:r w:rsidRPr="00E225A5">
        <w:rPr>
          <w:spacing w:val="-3"/>
          <w:sz w:val="22"/>
          <w:szCs w:val="22"/>
        </w:rPr>
        <w:t>у</w:t>
      </w:r>
      <w:r w:rsidRPr="00E225A5">
        <w:rPr>
          <w:spacing w:val="1"/>
          <w:sz w:val="22"/>
          <w:szCs w:val="22"/>
        </w:rPr>
        <w:t>до</w:t>
      </w:r>
      <w:r w:rsidRPr="00E225A5">
        <w:rPr>
          <w:sz w:val="22"/>
          <w:szCs w:val="22"/>
        </w:rPr>
        <w:t>влетвор</w:t>
      </w:r>
      <w:r w:rsidRPr="00E225A5">
        <w:rPr>
          <w:spacing w:val="-1"/>
          <w:sz w:val="22"/>
          <w:szCs w:val="22"/>
        </w:rPr>
        <w:t>е</w:t>
      </w:r>
      <w:r w:rsidRPr="00E225A5">
        <w:rPr>
          <w:sz w:val="22"/>
          <w:szCs w:val="22"/>
        </w:rPr>
        <w:t>ния</w:t>
      </w:r>
      <w:r w:rsidRPr="00E225A5">
        <w:rPr>
          <w:spacing w:val="69"/>
          <w:sz w:val="22"/>
          <w:szCs w:val="22"/>
        </w:rPr>
        <w:t xml:space="preserve"> </w:t>
      </w:r>
      <w:r w:rsidRPr="00E225A5">
        <w:rPr>
          <w:sz w:val="22"/>
          <w:szCs w:val="22"/>
        </w:rPr>
        <w:t>м</w:t>
      </w:r>
      <w:r w:rsidRPr="00E225A5">
        <w:rPr>
          <w:spacing w:val="1"/>
          <w:sz w:val="22"/>
          <w:szCs w:val="22"/>
        </w:rPr>
        <w:t>а</w:t>
      </w:r>
      <w:r w:rsidRPr="00E225A5">
        <w:rPr>
          <w:sz w:val="22"/>
          <w:szCs w:val="22"/>
        </w:rPr>
        <w:t>тери</w:t>
      </w:r>
      <w:r w:rsidRPr="00E225A5">
        <w:rPr>
          <w:spacing w:val="1"/>
          <w:sz w:val="22"/>
          <w:szCs w:val="22"/>
        </w:rPr>
        <w:t>а</w:t>
      </w:r>
      <w:r w:rsidRPr="00E225A5">
        <w:rPr>
          <w:sz w:val="22"/>
          <w:szCs w:val="22"/>
        </w:rPr>
        <w:t>ль</w:t>
      </w:r>
      <w:r w:rsidRPr="00E225A5">
        <w:rPr>
          <w:spacing w:val="-1"/>
          <w:sz w:val="22"/>
          <w:szCs w:val="22"/>
        </w:rPr>
        <w:t>н</w:t>
      </w:r>
      <w:r w:rsidRPr="00E225A5">
        <w:rPr>
          <w:sz w:val="22"/>
          <w:szCs w:val="22"/>
        </w:rPr>
        <w:t>ых</w:t>
      </w:r>
      <w:r w:rsidRPr="00E225A5">
        <w:rPr>
          <w:spacing w:val="70"/>
          <w:sz w:val="22"/>
          <w:szCs w:val="22"/>
        </w:rPr>
        <w:t xml:space="preserve"> </w:t>
      </w:r>
      <w:r w:rsidRPr="00E225A5">
        <w:rPr>
          <w:spacing w:val="1"/>
          <w:sz w:val="22"/>
          <w:szCs w:val="22"/>
        </w:rPr>
        <w:t>и</w:t>
      </w:r>
      <w:r w:rsidRPr="00E225A5">
        <w:rPr>
          <w:spacing w:val="67"/>
          <w:sz w:val="22"/>
          <w:szCs w:val="22"/>
        </w:rPr>
        <w:t xml:space="preserve"> </w:t>
      </w:r>
      <w:r w:rsidRPr="00E225A5">
        <w:rPr>
          <w:spacing w:val="2"/>
          <w:sz w:val="22"/>
          <w:szCs w:val="22"/>
        </w:rPr>
        <w:t>д</w:t>
      </w:r>
      <w:r w:rsidRPr="00E225A5">
        <w:rPr>
          <w:sz w:val="22"/>
          <w:szCs w:val="22"/>
        </w:rPr>
        <w:t>ух</w:t>
      </w:r>
      <w:r w:rsidRPr="00E225A5">
        <w:rPr>
          <w:spacing w:val="1"/>
          <w:sz w:val="22"/>
          <w:szCs w:val="22"/>
        </w:rPr>
        <w:t>о</w:t>
      </w:r>
      <w:r w:rsidRPr="00E225A5">
        <w:rPr>
          <w:spacing w:val="-1"/>
          <w:sz w:val="22"/>
          <w:szCs w:val="22"/>
        </w:rPr>
        <w:t>в</w:t>
      </w:r>
      <w:r w:rsidRPr="00E225A5">
        <w:rPr>
          <w:sz w:val="22"/>
          <w:szCs w:val="22"/>
        </w:rPr>
        <w:t>ных</w:t>
      </w:r>
      <w:r w:rsidRPr="00E225A5">
        <w:rPr>
          <w:spacing w:val="70"/>
          <w:sz w:val="22"/>
          <w:szCs w:val="22"/>
        </w:rPr>
        <w:t xml:space="preserve"> </w:t>
      </w:r>
      <w:r w:rsidRPr="00E225A5">
        <w:rPr>
          <w:sz w:val="22"/>
          <w:szCs w:val="22"/>
        </w:rPr>
        <w:t>потреб</w:t>
      </w:r>
      <w:r w:rsidRPr="00E225A5">
        <w:rPr>
          <w:spacing w:val="9"/>
          <w:sz w:val="22"/>
          <w:szCs w:val="22"/>
        </w:rPr>
        <w:t>н</w:t>
      </w:r>
      <w:r w:rsidRPr="00E225A5">
        <w:rPr>
          <w:sz w:val="22"/>
          <w:szCs w:val="22"/>
        </w:rPr>
        <w:t>ост</w:t>
      </w:r>
      <w:r w:rsidRPr="00E225A5">
        <w:rPr>
          <w:spacing w:val="1"/>
          <w:sz w:val="22"/>
          <w:szCs w:val="22"/>
        </w:rPr>
        <w:t>ей</w:t>
      </w:r>
      <w:r w:rsidRPr="00E225A5">
        <w:rPr>
          <w:sz w:val="22"/>
          <w:szCs w:val="22"/>
        </w:rPr>
        <w:t>,</w:t>
      </w:r>
      <w:r w:rsidRPr="00E225A5">
        <w:rPr>
          <w:spacing w:val="22"/>
          <w:sz w:val="22"/>
          <w:szCs w:val="22"/>
        </w:rPr>
        <w:t xml:space="preserve"> </w:t>
      </w:r>
      <w:r w:rsidRPr="00E225A5">
        <w:rPr>
          <w:spacing w:val="-2"/>
          <w:sz w:val="22"/>
          <w:szCs w:val="22"/>
        </w:rPr>
        <w:t>у</w:t>
      </w:r>
      <w:r w:rsidRPr="00E225A5">
        <w:rPr>
          <w:sz w:val="22"/>
          <w:szCs w:val="22"/>
        </w:rPr>
        <w:t>час</w:t>
      </w:r>
      <w:r w:rsidRPr="00E225A5">
        <w:rPr>
          <w:spacing w:val="1"/>
          <w:sz w:val="22"/>
          <w:szCs w:val="22"/>
        </w:rPr>
        <w:t>тие</w:t>
      </w:r>
      <w:r w:rsidRPr="00E225A5">
        <w:rPr>
          <w:spacing w:val="23"/>
          <w:sz w:val="22"/>
          <w:szCs w:val="22"/>
        </w:rPr>
        <w:t xml:space="preserve"> </w:t>
      </w:r>
      <w:r w:rsidRPr="00E225A5">
        <w:rPr>
          <w:spacing w:val="1"/>
          <w:sz w:val="22"/>
          <w:szCs w:val="22"/>
        </w:rPr>
        <w:t>в</w:t>
      </w:r>
      <w:r w:rsidRPr="00E225A5">
        <w:rPr>
          <w:spacing w:val="22"/>
          <w:sz w:val="22"/>
          <w:szCs w:val="22"/>
        </w:rPr>
        <w:t xml:space="preserve"> </w:t>
      </w:r>
      <w:r w:rsidRPr="00E225A5">
        <w:rPr>
          <w:sz w:val="22"/>
          <w:szCs w:val="22"/>
        </w:rPr>
        <w:t>о</w:t>
      </w:r>
      <w:r w:rsidRPr="00E225A5">
        <w:rPr>
          <w:spacing w:val="1"/>
          <w:sz w:val="22"/>
          <w:szCs w:val="22"/>
        </w:rPr>
        <w:t>б</w:t>
      </w:r>
      <w:r w:rsidRPr="00E225A5">
        <w:rPr>
          <w:spacing w:val="-1"/>
          <w:sz w:val="22"/>
          <w:szCs w:val="22"/>
        </w:rPr>
        <w:t>щ</w:t>
      </w:r>
      <w:r w:rsidRPr="00E225A5">
        <w:rPr>
          <w:sz w:val="22"/>
          <w:szCs w:val="22"/>
        </w:rPr>
        <w:t>еств</w:t>
      </w:r>
      <w:r w:rsidRPr="00E225A5">
        <w:rPr>
          <w:spacing w:val="1"/>
          <w:sz w:val="22"/>
          <w:szCs w:val="22"/>
        </w:rPr>
        <w:t>е</w:t>
      </w:r>
      <w:r w:rsidRPr="00E225A5">
        <w:rPr>
          <w:spacing w:val="-1"/>
          <w:sz w:val="22"/>
          <w:szCs w:val="22"/>
        </w:rPr>
        <w:t>н</w:t>
      </w:r>
      <w:r w:rsidRPr="00E225A5">
        <w:rPr>
          <w:sz w:val="22"/>
          <w:szCs w:val="22"/>
        </w:rPr>
        <w:t>ной</w:t>
      </w:r>
      <w:r w:rsidRPr="00E225A5">
        <w:rPr>
          <w:spacing w:val="24"/>
          <w:sz w:val="22"/>
          <w:szCs w:val="22"/>
        </w:rPr>
        <w:t xml:space="preserve"> </w:t>
      </w:r>
      <w:r w:rsidRPr="00E225A5">
        <w:rPr>
          <w:spacing w:val="-1"/>
          <w:sz w:val="22"/>
          <w:szCs w:val="22"/>
        </w:rPr>
        <w:t>ж</w:t>
      </w:r>
      <w:r w:rsidRPr="00E225A5">
        <w:rPr>
          <w:sz w:val="22"/>
          <w:szCs w:val="22"/>
        </w:rPr>
        <w:t>изни,</w:t>
      </w:r>
      <w:r w:rsidRPr="00E225A5">
        <w:rPr>
          <w:spacing w:val="23"/>
          <w:sz w:val="22"/>
          <w:szCs w:val="22"/>
        </w:rPr>
        <w:t xml:space="preserve"> </w:t>
      </w:r>
      <w:r w:rsidRPr="00E225A5">
        <w:rPr>
          <w:sz w:val="22"/>
          <w:szCs w:val="22"/>
        </w:rPr>
        <w:t>но</w:t>
      </w:r>
      <w:r w:rsidRPr="00E225A5">
        <w:rPr>
          <w:spacing w:val="1"/>
          <w:sz w:val="22"/>
          <w:szCs w:val="22"/>
        </w:rPr>
        <w:t>р</w:t>
      </w:r>
      <w:r w:rsidRPr="00E225A5">
        <w:rPr>
          <w:spacing w:val="-1"/>
          <w:sz w:val="22"/>
          <w:szCs w:val="22"/>
        </w:rPr>
        <w:t>м</w:t>
      </w:r>
      <w:r w:rsidRPr="00E225A5">
        <w:rPr>
          <w:sz w:val="22"/>
          <w:szCs w:val="22"/>
        </w:rPr>
        <w:t>ы</w:t>
      </w:r>
      <w:r w:rsidRPr="00E225A5">
        <w:rPr>
          <w:spacing w:val="23"/>
          <w:sz w:val="22"/>
          <w:szCs w:val="22"/>
        </w:rPr>
        <w:t xml:space="preserve"> </w:t>
      </w:r>
      <w:r w:rsidRPr="00E225A5">
        <w:rPr>
          <w:spacing w:val="1"/>
          <w:sz w:val="22"/>
          <w:szCs w:val="22"/>
        </w:rPr>
        <w:t>и</w:t>
      </w:r>
      <w:r w:rsidRPr="00E225A5">
        <w:rPr>
          <w:spacing w:val="21"/>
          <w:sz w:val="22"/>
          <w:szCs w:val="22"/>
        </w:rPr>
        <w:t xml:space="preserve"> </w:t>
      </w:r>
      <w:r w:rsidRPr="00E225A5">
        <w:rPr>
          <w:spacing w:val="9"/>
          <w:sz w:val="22"/>
          <w:szCs w:val="22"/>
        </w:rPr>
        <w:t>п</w:t>
      </w:r>
      <w:r w:rsidRPr="00E225A5">
        <w:rPr>
          <w:sz w:val="22"/>
          <w:szCs w:val="22"/>
        </w:rPr>
        <w:t>равил</w:t>
      </w:r>
      <w:r w:rsidRPr="00E225A5">
        <w:rPr>
          <w:spacing w:val="1"/>
          <w:sz w:val="22"/>
          <w:szCs w:val="22"/>
        </w:rPr>
        <w:t>а</w:t>
      </w:r>
      <w:r w:rsidRPr="00E225A5">
        <w:rPr>
          <w:spacing w:val="23"/>
          <w:sz w:val="22"/>
          <w:szCs w:val="22"/>
        </w:rPr>
        <w:t xml:space="preserve"> </w:t>
      </w:r>
      <w:r w:rsidRPr="00E225A5">
        <w:rPr>
          <w:sz w:val="22"/>
          <w:szCs w:val="22"/>
        </w:rPr>
        <w:t>п</w:t>
      </w:r>
      <w:r w:rsidRPr="00E225A5">
        <w:rPr>
          <w:spacing w:val="-1"/>
          <w:sz w:val="22"/>
          <w:szCs w:val="22"/>
        </w:rPr>
        <w:t>о</w:t>
      </w:r>
      <w:r w:rsidRPr="00E225A5">
        <w:rPr>
          <w:sz w:val="22"/>
          <w:szCs w:val="22"/>
        </w:rPr>
        <w:t>веден</w:t>
      </w:r>
      <w:r w:rsidRPr="00E225A5">
        <w:rPr>
          <w:spacing w:val="1"/>
          <w:sz w:val="22"/>
          <w:szCs w:val="22"/>
        </w:rPr>
        <w:t>и</w:t>
      </w:r>
      <w:r w:rsidRPr="00E225A5">
        <w:rPr>
          <w:sz w:val="22"/>
          <w:szCs w:val="22"/>
        </w:rPr>
        <w:t>я.</w:t>
      </w:r>
      <w:r w:rsidRPr="00E225A5">
        <w:rPr>
          <w:spacing w:val="24"/>
          <w:sz w:val="22"/>
          <w:szCs w:val="22"/>
        </w:rPr>
        <w:t xml:space="preserve"> </w:t>
      </w:r>
      <w:r w:rsidRPr="00E225A5">
        <w:rPr>
          <w:sz w:val="22"/>
          <w:szCs w:val="22"/>
        </w:rPr>
        <w:t>В</w:t>
      </w:r>
      <w:r w:rsidRPr="00E225A5">
        <w:rPr>
          <w:spacing w:val="21"/>
          <w:sz w:val="22"/>
          <w:szCs w:val="22"/>
        </w:rPr>
        <w:t xml:space="preserve"> </w:t>
      </w:r>
      <w:r w:rsidRPr="00E225A5">
        <w:rPr>
          <w:spacing w:val="1"/>
          <w:sz w:val="22"/>
          <w:szCs w:val="22"/>
        </w:rPr>
        <w:t>н</w:t>
      </w:r>
      <w:r w:rsidRPr="00E225A5">
        <w:rPr>
          <w:sz w:val="22"/>
          <w:szCs w:val="22"/>
        </w:rPr>
        <w:t>а</w:t>
      </w:r>
      <w:r w:rsidRPr="00E225A5">
        <w:rPr>
          <w:spacing w:val="1"/>
          <w:sz w:val="22"/>
          <w:szCs w:val="22"/>
        </w:rPr>
        <w:t>с</w:t>
      </w:r>
      <w:r w:rsidRPr="00E225A5">
        <w:rPr>
          <w:spacing w:val="-2"/>
          <w:sz w:val="22"/>
          <w:szCs w:val="22"/>
        </w:rPr>
        <w:t>т</w:t>
      </w:r>
      <w:r w:rsidRPr="00E225A5">
        <w:rPr>
          <w:spacing w:val="4"/>
          <w:sz w:val="22"/>
          <w:szCs w:val="22"/>
        </w:rPr>
        <w:t>о</w:t>
      </w:r>
      <w:r w:rsidRPr="00E225A5">
        <w:rPr>
          <w:spacing w:val="1"/>
          <w:sz w:val="22"/>
          <w:szCs w:val="22"/>
        </w:rPr>
        <w:t>я</w:t>
      </w:r>
      <w:r w:rsidRPr="00E225A5">
        <w:rPr>
          <w:sz w:val="22"/>
          <w:szCs w:val="22"/>
        </w:rPr>
        <w:t>щ</w:t>
      </w:r>
      <w:r w:rsidRPr="00E225A5">
        <w:rPr>
          <w:spacing w:val="1"/>
          <w:sz w:val="22"/>
          <w:szCs w:val="22"/>
        </w:rPr>
        <w:t>е</w:t>
      </w:r>
      <w:r w:rsidRPr="00E225A5">
        <w:rPr>
          <w:sz w:val="22"/>
          <w:szCs w:val="22"/>
        </w:rPr>
        <w:t>е</w:t>
      </w:r>
      <w:r w:rsidRPr="00E225A5">
        <w:rPr>
          <w:spacing w:val="40"/>
          <w:sz w:val="22"/>
          <w:szCs w:val="22"/>
        </w:rPr>
        <w:t xml:space="preserve"> </w:t>
      </w:r>
      <w:r w:rsidRPr="00E225A5">
        <w:rPr>
          <w:sz w:val="22"/>
          <w:szCs w:val="22"/>
        </w:rPr>
        <w:t>в</w:t>
      </w:r>
      <w:r w:rsidRPr="00E225A5">
        <w:rPr>
          <w:spacing w:val="1"/>
          <w:sz w:val="22"/>
          <w:szCs w:val="22"/>
        </w:rPr>
        <w:t>р</w:t>
      </w:r>
      <w:r w:rsidRPr="00E225A5">
        <w:rPr>
          <w:spacing w:val="-1"/>
          <w:sz w:val="22"/>
          <w:szCs w:val="22"/>
        </w:rPr>
        <w:t>е</w:t>
      </w:r>
      <w:r w:rsidRPr="00E225A5">
        <w:rPr>
          <w:sz w:val="22"/>
          <w:szCs w:val="22"/>
        </w:rPr>
        <w:t>мя</w:t>
      </w:r>
      <w:r w:rsidRPr="00E225A5">
        <w:rPr>
          <w:spacing w:val="1"/>
          <w:sz w:val="22"/>
          <w:szCs w:val="22"/>
        </w:rPr>
        <w:t>,</w:t>
      </w:r>
      <w:r w:rsidRPr="00E225A5">
        <w:rPr>
          <w:spacing w:val="39"/>
          <w:sz w:val="22"/>
          <w:szCs w:val="22"/>
        </w:rPr>
        <w:t xml:space="preserve"> </w:t>
      </w:r>
      <w:r w:rsidRPr="00E225A5">
        <w:rPr>
          <w:spacing w:val="1"/>
          <w:sz w:val="22"/>
          <w:szCs w:val="22"/>
        </w:rPr>
        <w:t>к</w:t>
      </w:r>
      <w:r w:rsidRPr="00E225A5">
        <w:rPr>
          <w:spacing w:val="-1"/>
          <w:sz w:val="22"/>
          <w:szCs w:val="22"/>
        </w:rPr>
        <w:t>а</w:t>
      </w:r>
      <w:r w:rsidRPr="00E225A5">
        <w:rPr>
          <w:sz w:val="22"/>
          <w:szCs w:val="22"/>
        </w:rPr>
        <w:t>к</w:t>
      </w:r>
      <w:r w:rsidRPr="00E225A5">
        <w:rPr>
          <w:spacing w:val="40"/>
          <w:sz w:val="22"/>
          <w:szCs w:val="22"/>
        </w:rPr>
        <w:t xml:space="preserve"> </w:t>
      </w:r>
      <w:r w:rsidRPr="00E225A5">
        <w:rPr>
          <w:spacing w:val="-2"/>
          <w:sz w:val="22"/>
          <w:szCs w:val="22"/>
        </w:rPr>
        <w:t>у</w:t>
      </w:r>
      <w:r w:rsidRPr="00E225A5">
        <w:rPr>
          <w:sz w:val="22"/>
          <w:szCs w:val="22"/>
        </w:rPr>
        <w:t>же</w:t>
      </w:r>
      <w:r w:rsidRPr="00E225A5">
        <w:rPr>
          <w:spacing w:val="40"/>
          <w:sz w:val="22"/>
          <w:szCs w:val="22"/>
        </w:rPr>
        <w:t xml:space="preserve"> </w:t>
      </w:r>
      <w:r w:rsidRPr="00E225A5">
        <w:rPr>
          <w:spacing w:val="2"/>
          <w:sz w:val="22"/>
          <w:szCs w:val="22"/>
        </w:rPr>
        <w:lastRenderedPageBreak/>
        <w:t>б</w:t>
      </w:r>
      <w:r w:rsidRPr="00E225A5">
        <w:rPr>
          <w:spacing w:val="1"/>
          <w:sz w:val="22"/>
          <w:szCs w:val="22"/>
        </w:rPr>
        <w:t>ы</w:t>
      </w:r>
      <w:r w:rsidRPr="00E225A5">
        <w:rPr>
          <w:spacing w:val="-2"/>
          <w:sz w:val="22"/>
          <w:szCs w:val="22"/>
        </w:rPr>
        <w:t>л</w:t>
      </w:r>
      <w:r w:rsidRPr="00E225A5">
        <w:rPr>
          <w:sz w:val="22"/>
          <w:szCs w:val="22"/>
        </w:rPr>
        <w:t>о</w:t>
      </w:r>
      <w:r w:rsidRPr="00E225A5">
        <w:rPr>
          <w:spacing w:val="38"/>
          <w:sz w:val="22"/>
          <w:szCs w:val="22"/>
        </w:rPr>
        <w:t xml:space="preserve"> </w:t>
      </w:r>
      <w:r w:rsidRPr="00E225A5">
        <w:rPr>
          <w:spacing w:val="1"/>
          <w:sz w:val="22"/>
          <w:szCs w:val="22"/>
        </w:rPr>
        <w:t>о</w:t>
      </w:r>
      <w:r w:rsidRPr="00E225A5">
        <w:rPr>
          <w:sz w:val="22"/>
          <w:szCs w:val="22"/>
        </w:rPr>
        <w:t>т</w:t>
      </w:r>
      <w:r w:rsidRPr="00E225A5">
        <w:rPr>
          <w:spacing w:val="1"/>
          <w:sz w:val="22"/>
          <w:szCs w:val="22"/>
        </w:rPr>
        <w:t>м</w:t>
      </w:r>
      <w:r w:rsidRPr="00E225A5">
        <w:rPr>
          <w:sz w:val="22"/>
          <w:szCs w:val="22"/>
        </w:rPr>
        <w:t>е</w:t>
      </w:r>
      <w:r w:rsidRPr="00E225A5">
        <w:rPr>
          <w:spacing w:val="1"/>
          <w:sz w:val="22"/>
          <w:szCs w:val="22"/>
        </w:rPr>
        <w:t>ч</w:t>
      </w:r>
      <w:r w:rsidRPr="00E225A5">
        <w:rPr>
          <w:spacing w:val="-1"/>
          <w:sz w:val="22"/>
          <w:szCs w:val="22"/>
        </w:rPr>
        <w:t>ен</w:t>
      </w:r>
      <w:r w:rsidRPr="00E225A5">
        <w:rPr>
          <w:sz w:val="22"/>
          <w:szCs w:val="22"/>
        </w:rPr>
        <w:t>о,</w:t>
      </w:r>
      <w:r w:rsidRPr="00E225A5">
        <w:rPr>
          <w:spacing w:val="40"/>
          <w:sz w:val="22"/>
          <w:szCs w:val="22"/>
        </w:rPr>
        <w:t xml:space="preserve"> </w:t>
      </w:r>
      <w:r w:rsidRPr="00E225A5">
        <w:rPr>
          <w:spacing w:val="1"/>
          <w:sz w:val="22"/>
          <w:szCs w:val="22"/>
        </w:rPr>
        <w:t>и</w:t>
      </w:r>
      <w:r w:rsidRPr="00E225A5">
        <w:rPr>
          <w:sz w:val="22"/>
          <w:szCs w:val="22"/>
        </w:rPr>
        <w:t>з</w:t>
      </w:r>
      <w:r w:rsidRPr="00E225A5">
        <w:rPr>
          <w:spacing w:val="37"/>
          <w:sz w:val="22"/>
          <w:szCs w:val="22"/>
        </w:rPr>
        <w:t xml:space="preserve"> </w:t>
      </w:r>
      <w:r w:rsidRPr="00E225A5">
        <w:rPr>
          <w:spacing w:val="1"/>
          <w:sz w:val="22"/>
          <w:szCs w:val="22"/>
        </w:rPr>
        <w:t>с</w:t>
      </w:r>
      <w:r w:rsidRPr="00E225A5">
        <w:rPr>
          <w:spacing w:val="-2"/>
          <w:sz w:val="22"/>
          <w:szCs w:val="22"/>
        </w:rPr>
        <w:t>у</w:t>
      </w:r>
      <w:r w:rsidRPr="00E225A5">
        <w:rPr>
          <w:sz w:val="22"/>
          <w:szCs w:val="22"/>
        </w:rPr>
        <w:t>мм</w:t>
      </w:r>
      <w:r w:rsidRPr="00E225A5">
        <w:rPr>
          <w:spacing w:val="1"/>
          <w:sz w:val="22"/>
          <w:szCs w:val="22"/>
        </w:rPr>
        <w:t>ы</w:t>
      </w:r>
      <w:r w:rsidRPr="00E225A5">
        <w:rPr>
          <w:spacing w:val="40"/>
          <w:sz w:val="22"/>
          <w:szCs w:val="22"/>
        </w:rPr>
        <w:t xml:space="preserve"> </w:t>
      </w:r>
      <w:r w:rsidRPr="00E225A5">
        <w:rPr>
          <w:spacing w:val="1"/>
          <w:sz w:val="22"/>
          <w:szCs w:val="22"/>
        </w:rPr>
        <w:t>в</w:t>
      </w:r>
      <w:r w:rsidRPr="00E225A5">
        <w:rPr>
          <w:sz w:val="22"/>
          <w:szCs w:val="22"/>
        </w:rPr>
        <w:t>се</w:t>
      </w:r>
      <w:r w:rsidRPr="00E225A5">
        <w:rPr>
          <w:spacing w:val="1"/>
          <w:sz w:val="22"/>
          <w:szCs w:val="22"/>
        </w:rPr>
        <w:t>х</w:t>
      </w:r>
      <w:r w:rsidRPr="00E225A5">
        <w:rPr>
          <w:spacing w:val="38"/>
          <w:sz w:val="22"/>
          <w:szCs w:val="22"/>
        </w:rPr>
        <w:t xml:space="preserve"> </w:t>
      </w:r>
      <w:r w:rsidRPr="00E225A5">
        <w:rPr>
          <w:spacing w:val="1"/>
          <w:sz w:val="22"/>
          <w:szCs w:val="22"/>
        </w:rPr>
        <w:t>ф</w:t>
      </w:r>
      <w:r w:rsidRPr="00E225A5">
        <w:rPr>
          <w:sz w:val="22"/>
          <w:szCs w:val="22"/>
        </w:rPr>
        <w:t>а</w:t>
      </w:r>
      <w:r w:rsidRPr="00E225A5">
        <w:rPr>
          <w:spacing w:val="1"/>
          <w:sz w:val="22"/>
          <w:szCs w:val="22"/>
        </w:rPr>
        <w:t>к</w:t>
      </w:r>
      <w:r w:rsidRPr="00E225A5">
        <w:rPr>
          <w:spacing w:val="-1"/>
          <w:sz w:val="22"/>
          <w:szCs w:val="22"/>
        </w:rPr>
        <w:t>то</w:t>
      </w:r>
      <w:r w:rsidRPr="00E225A5">
        <w:rPr>
          <w:sz w:val="22"/>
          <w:szCs w:val="22"/>
        </w:rPr>
        <w:t>р</w:t>
      </w:r>
      <w:r w:rsidRPr="00E225A5">
        <w:rPr>
          <w:spacing w:val="1"/>
          <w:sz w:val="22"/>
          <w:szCs w:val="22"/>
        </w:rPr>
        <w:t>ов</w:t>
      </w:r>
      <w:r w:rsidRPr="00E225A5">
        <w:rPr>
          <w:sz w:val="22"/>
          <w:szCs w:val="22"/>
        </w:rPr>
        <w:t>,</w:t>
      </w:r>
      <w:r w:rsidRPr="00E225A5">
        <w:rPr>
          <w:spacing w:val="39"/>
          <w:sz w:val="22"/>
          <w:szCs w:val="22"/>
        </w:rPr>
        <w:t xml:space="preserve"> </w:t>
      </w:r>
      <w:r w:rsidRPr="00E225A5">
        <w:rPr>
          <w:sz w:val="22"/>
          <w:szCs w:val="22"/>
        </w:rPr>
        <w:t>вл</w:t>
      </w:r>
      <w:r w:rsidRPr="00E225A5">
        <w:rPr>
          <w:spacing w:val="-1"/>
          <w:sz w:val="22"/>
          <w:szCs w:val="22"/>
        </w:rPr>
        <w:t>и</w:t>
      </w:r>
      <w:r w:rsidRPr="00E225A5">
        <w:rPr>
          <w:sz w:val="22"/>
          <w:szCs w:val="22"/>
        </w:rPr>
        <w:t>яю</w:t>
      </w:r>
      <w:r w:rsidRPr="00E225A5">
        <w:rPr>
          <w:spacing w:val="1"/>
          <w:sz w:val="22"/>
          <w:szCs w:val="22"/>
        </w:rPr>
        <w:t>щ</w:t>
      </w:r>
      <w:r w:rsidRPr="00E225A5">
        <w:rPr>
          <w:spacing w:val="-1"/>
          <w:sz w:val="22"/>
          <w:szCs w:val="22"/>
        </w:rPr>
        <w:t>и</w:t>
      </w:r>
      <w:r w:rsidRPr="00E225A5">
        <w:rPr>
          <w:sz w:val="22"/>
          <w:szCs w:val="22"/>
        </w:rPr>
        <w:t>х</w:t>
      </w:r>
      <w:r w:rsidRPr="00E225A5">
        <w:rPr>
          <w:spacing w:val="38"/>
          <w:sz w:val="22"/>
          <w:szCs w:val="22"/>
        </w:rPr>
        <w:t xml:space="preserve"> </w:t>
      </w:r>
      <w:r w:rsidRPr="00E225A5">
        <w:rPr>
          <w:spacing w:val="1"/>
          <w:sz w:val="22"/>
          <w:szCs w:val="22"/>
        </w:rPr>
        <w:t>н</w:t>
      </w:r>
      <w:r w:rsidRPr="00E225A5">
        <w:rPr>
          <w:sz w:val="22"/>
          <w:szCs w:val="22"/>
        </w:rPr>
        <w:t>а зд</w:t>
      </w:r>
      <w:r w:rsidRPr="00E225A5">
        <w:rPr>
          <w:spacing w:val="1"/>
          <w:sz w:val="22"/>
          <w:szCs w:val="22"/>
        </w:rPr>
        <w:t>о</w:t>
      </w:r>
      <w:r w:rsidRPr="00E225A5">
        <w:rPr>
          <w:spacing w:val="-1"/>
          <w:sz w:val="22"/>
          <w:szCs w:val="22"/>
        </w:rPr>
        <w:t>р</w:t>
      </w:r>
      <w:r w:rsidRPr="00E225A5">
        <w:rPr>
          <w:sz w:val="22"/>
          <w:szCs w:val="22"/>
        </w:rPr>
        <w:t>о</w:t>
      </w:r>
      <w:r w:rsidRPr="00E225A5">
        <w:rPr>
          <w:spacing w:val="1"/>
          <w:sz w:val="22"/>
          <w:szCs w:val="22"/>
        </w:rPr>
        <w:t>в</w:t>
      </w:r>
      <w:r w:rsidRPr="00E225A5">
        <w:rPr>
          <w:sz w:val="22"/>
          <w:szCs w:val="22"/>
        </w:rPr>
        <w:t>ье чел</w:t>
      </w:r>
      <w:r w:rsidRPr="00E225A5">
        <w:rPr>
          <w:spacing w:val="1"/>
          <w:sz w:val="22"/>
          <w:szCs w:val="22"/>
        </w:rPr>
        <w:t>о</w:t>
      </w:r>
      <w:r w:rsidRPr="00E225A5">
        <w:rPr>
          <w:sz w:val="22"/>
          <w:szCs w:val="22"/>
        </w:rPr>
        <w:t>в</w:t>
      </w:r>
      <w:r w:rsidRPr="00E225A5">
        <w:rPr>
          <w:spacing w:val="-1"/>
          <w:sz w:val="22"/>
          <w:szCs w:val="22"/>
        </w:rPr>
        <w:t>е</w:t>
      </w:r>
      <w:r w:rsidRPr="00E225A5">
        <w:rPr>
          <w:sz w:val="22"/>
          <w:szCs w:val="22"/>
        </w:rPr>
        <w:t>ка,</w:t>
      </w:r>
      <w:r w:rsidRPr="00E225A5">
        <w:rPr>
          <w:spacing w:val="-1"/>
          <w:sz w:val="22"/>
          <w:szCs w:val="22"/>
        </w:rPr>
        <w:t xml:space="preserve"> </w:t>
      </w:r>
      <w:r w:rsidRPr="00E225A5">
        <w:rPr>
          <w:sz w:val="22"/>
          <w:szCs w:val="22"/>
        </w:rPr>
        <w:t>5</w:t>
      </w:r>
      <w:r w:rsidRPr="00E225A5">
        <w:rPr>
          <w:spacing w:val="1"/>
          <w:sz w:val="22"/>
          <w:szCs w:val="22"/>
        </w:rPr>
        <w:t>1</w:t>
      </w:r>
      <w:r w:rsidRPr="00E225A5">
        <w:rPr>
          <w:spacing w:val="-2"/>
          <w:sz w:val="22"/>
          <w:szCs w:val="22"/>
        </w:rPr>
        <w:t>,</w:t>
      </w:r>
      <w:r w:rsidRPr="00E225A5">
        <w:rPr>
          <w:sz w:val="22"/>
          <w:szCs w:val="22"/>
        </w:rPr>
        <w:t>2</w:t>
      </w:r>
      <w:r w:rsidRPr="00E225A5">
        <w:rPr>
          <w:spacing w:val="1"/>
          <w:sz w:val="22"/>
          <w:szCs w:val="22"/>
        </w:rPr>
        <w:t xml:space="preserve"> </w:t>
      </w:r>
      <w:r w:rsidRPr="00E225A5">
        <w:rPr>
          <w:sz w:val="22"/>
          <w:szCs w:val="22"/>
        </w:rPr>
        <w:t xml:space="preserve">% </w:t>
      </w:r>
      <w:r w:rsidRPr="00E225A5">
        <w:rPr>
          <w:spacing w:val="-2"/>
          <w:sz w:val="22"/>
          <w:szCs w:val="22"/>
        </w:rPr>
        <w:t>п</w:t>
      </w:r>
      <w:r w:rsidRPr="00E225A5">
        <w:rPr>
          <w:sz w:val="22"/>
          <w:szCs w:val="22"/>
        </w:rPr>
        <w:t>ри</w:t>
      </w:r>
      <w:r w:rsidRPr="00E225A5">
        <w:rPr>
          <w:spacing w:val="1"/>
          <w:sz w:val="22"/>
          <w:szCs w:val="22"/>
        </w:rPr>
        <w:t>х</w:t>
      </w:r>
      <w:r w:rsidRPr="00E225A5">
        <w:rPr>
          <w:sz w:val="22"/>
          <w:szCs w:val="22"/>
        </w:rPr>
        <w:t>о</w:t>
      </w:r>
      <w:r w:rsidRPr="00E225A5">
        <w:rPr>
          <w:spacing w:val="-1"/>
          <w:sz w:val="22"/>
          <w:szCs w:val="22"/>
        </w:rPr>
        <w:t>д</w:t>
      </w:r>
      <w:r w:rsidRPr="00E225A5">
        <w:rPr>
          <w:sz w:val="22"/>
          <w:szCs w:val="22"/>
        </w:rPr>
        <w:t>ит</w:t>
      </w:r>
      <w:r w:rsidRPr="00E225A5">
        <w:rPr>
          <w:spacing w:val="1"/>
          <w:sz w:val="22"/>
          <w:szCs w:val="22"/>
        </w:rPr>
        <w:t>с</w:t>
      </w:r>
      <w:r w:rsidRPr="00E225A5">
        <w:rPr>
          <w:sz w:val="22"/>
          <w:szCs w:val="22"/>
        </w:rPr>
        <w:t>я</w:t>
      </w:r>
      <w:r w:rsidRPr="00E225A5">
        <w:rPr>
          <w:spacing w:val="-1"/>
          <w:sz w:val="22"/>
          <w:szCs w:val="22"/>
        </w:rPr>
        <w:t xml:space="preserve"> </w:t>
      </w:r>
      <w:r w:rsidRPr="00E225A5">
        <w:rPr>
          <w:sz w:val="22"/>
          <w:szCs w:val="22"/>
        </w:rPr>
        <w:t>на о</w:t>
      </w:r>
      <w:r w:rsidRPr="00E225A5">
        <w:rPr>
          <w:spacing w:val="-1"/>
          <w:sz w:val="22"/>
          <w:szCs w:val="22"/>
        </w:rPr>
        <w:t>б</w:t>
      </w:r>
      <w:r w:rsidRPr="00E225A5">
        <w:rPr>
          <w:sz w:val="22"/>
          <w:szCs w:val="22"/>
        </w:rPr>
        <w:t>ра</w:t>
      </w:r>
      <w:r w:rsidRPr="00E225A5">
        <w:rPr>
          <w:spacing w:val="1"/>
          <w:sz w:val="22"/>
          <w:szCs w:val="22"/>
        </w:rPr>
        <w:t>з</w:t>
      </w:r>
      <w:r w:rsidRPr="00E225A5">
        <w:rPr>
          <w:sz w:val="22"/>
          <w:szCs w:val="22"/>
        </w:rPr>
        <w:t xml:space="preserve"> ж</w:t>
      </w:r>
      <w:r w:rsidRPr="00E225A5">
        <w:rPr>
          <w:spacing w:val="1"/>
          <w:sz w:val="22"/>
          <w:szCs w:val="22"/>
        </w:rPr>
        <w:t>и</w:t>
      </w:r>
      <w:r w:rsidRPr="00E225A5">
        <w:rPr>
          <w:spacing w:val="-2"/>
          <w:sz w:val="22"/>
          <w:szCs w:val="22"/>
        </w:rPr>
        <w:t>з</w:t>
      </w:r>
      <w:r w:rsidRPr="00E225A5">
        <w:rPr>
          <w:sz w:val="22"/>
          <w:szCs w:val="22"/>
        </w:rPr>
        <w:t>н</w:t>
      </w:r>
      <w:r w:rsidRPr="00E225A5">
        <w:rPr>
          <w:spacing w:val="1"/>
          <w:sz w:val="22"/>
          <w:szCs w:val="22"/>
        </w:rPr>
        <w:t>и</w:t>
      </w:r>
      <w:r w:rsidRPr="00E225A5">
        <w:rPr>
          <w:spacing w:val="-2"/>
          <w:sz w:val="22"/>
          <w:szCs w:val="22"/>
        </w:rPr>
        <w:t xml:space="preserve"> </w:t>
      </w:r>
      <w:r w:rsidRPr="00E225A5">
        <w:rPr>
          <w:sz w:val="22"/>
          <w:szCs w:val="22"/>
        </w:rPr>
        <w:t>че</w:t>
      </w:r>
      <w:r w:rsidRPr="00E225A5">
        <w:rPr>
          <w:spacing w:val="1"/>
          <w:sz w:val="22"/>
          <w:szCs w:val="22"/>
        </w:rPr>
        <w:t>л</w:t>
      </w:r>
      <w:r w:rsidRPr="00E225A5">
        <w:rPr>
          <w:spacing w:val="-1"/>
          <w:sz w:val="22"/>
          <w:szCs w:val="22"/>
        </w:rPr>
        <w:t>о</w:t>
      </w:r>
      <w:r w:rsidRPr="00E225A5">
        <w:rPr>
          <w:sz w:val="22"/>
          <w:szCs w:val="22"/>
        </w:rPr>
        <w:t>ве</w:t>
      </w:r>
      <w:r w:rsidRPr="00E225A5">
        <w:rPr>
          <w:spacing w:val="1"/>
          <w:sz w:val="22"/>
          <w:szCs w:val="22"/>
        </w:rPr>
        <w:t>к</w:t>
      </w:r>
      <w:r w:rsidRPr="00E225A5">
        <w:rPr>
          <w:sz w:val="22"/>
          <w:szCs w:val="22"/>
        </w:rPr>
        <w:t>а.</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Ка</w:t>
      </w:r>
      <w:r w:rsidRPr="00E225A5">
        <w:rPr>
          <w:spacing w:val="1"/>
          <w:sz w:val="22"/>
          <w:szCs w:val="22"/>
        </w:rPr>
        <w:t>ж</w:t>
      </w:r>
      <w:r w:rsidRPr="00E225A5">
        <w:rPr>
          <w:sz w:val="22"/>
          <w:szCs w:val="22"/>
        </w:rPr>
        <w:t>дая</w:t>
      </w:r>
      <w:r w:rsidRPr="00E225A5">
        <w:rPr>
          <w:spacing w:val="36"/>
          <w:sz w:val="22"/>
          <w:szCs w:val="22"/>
        </w:rPr>
        <w:t xml:space="preserve"> </w:t>
      </w:r>
      <w:r w:rsidRPr="00E225A5">
        <w:rPr>
          <w:spacing w:val="1"/>
          <w:sz w:val="22"/>
          <w:szCs w:val="22"/>
        </w:rPr>
        <w:t>из</w:t>
      </w:r>
      <w:r w:rsidRPr="00E225A5">
        <w:rPr>
          <w:spacing w:val="34"/>
          <w:sz w:val="22"/>
          <w:szCs w:val="22"/>
        </w:rPr>
        <w:t xml:space="preserve"> </w:t>
      </w:r>
      <w:r w:rsidRPr="00E225A5">
        <w:rPr>
          <w:spacing w:val="-1"/>
          <w:sz w:val="22"/>
          <w:szCs w:val="22"/>
        </w:rPr>
        <w:t>с</w:t>
      </w:r>
      <w:r w:rsidRPr="00E225A5">
        <w:rPr>
          <w:sz w:val="22"/>
          <w:szCs w:val="22"/>
        </w:rPr>
        <w:t>оц</w:t>
      </w:r>
      <w:r w:rsidRPr="00E225A5">
        <w:rPr>
          <w:spacing w:val="1"/>
          <w:sz w:val="22"/>
          <w:szCs w:val="22"/>
        </w:rPr>
        <w:t>и</w:t>
      </w:r>
      <w:r w:rsidRPr="00E225A5">
        <w:rPr>
          <w:sz w:val="22"/>
          <w:szCs w:val="22"/>
        </w:rPr>
        <w:t>ал</w:t>
      </w:r>
      <w:r w:rsidRPr="00E225A5">
        <w:rPr>
          <w:spacing w:val="-2"/>
          <w:sz w:val="22"/>
          <w:szCs w:val="22"/>
        </w:rPr>
        <w:t>ь</w:t>
      </w:r>
      <w:r w:rsidRPr="00E225A5">
        <w:rPr>
          <w:sz w:val="22"/>
          <w:szCs w:val="22"/>
        </w:rPr>
        <w:t>ных</w:t>
      </w:r>
      <w:r w:rsidRPr="00E225A5">
        <w:rPr>
          <w:spacing w:val="35"/>
          <w:sz w:val="22"/>
          <w:szCs w:val="22"/>
        </w:rPr>
        <w:t xml:space="preserve"> </w:t>
      </w:r>
      <w:r w:rsidRPr="00E225A5">
        <w:rPr>
          <w:spacing w:val="4"/>
          <w:sz w:val="22"/>
          <w:szCs w:val="22"/>
        </w:rPr>
        <w:t>г</w:t>
      </w:r>
      <w:r w:rsidRPr="00E225A5">
        <w:rPr>
          <w:spacing w:val="1"/>
          <w:sz w:val="22"/>
          <w:szCs w:val="22"/>
        </w:rPr>
        <w:t>p</w:t>
      </w:r>
      <w:r w:rsidRPr="00E225A5">
        <w:rPr>
          <w:spacing w:val="-2"/>
          <w:sz w:val="22"/>
          <w:szCs w:val="22"/>
        </w:rPr>
        <w:t>y</w:t>
      </w:r>
      <w:r w:rsidRPr="00E225A5">
        <w:rPr>
          <w:sz w:val="22"/>
          <w:szCs w:val="22"/>
        </w:rPr>
        <w:t>п</w:t>
      </w:r>
      <w:r w:rsidRPr="00E225A5">
        <w:rPr>
          <w:spacing w:val="1"/>
          <w:sz w:val="22"/>
          <w:szCs w:val="22"/>
        </w:rPr>
        <w:t>п</w:t>
      </w:r>
      <w:r w:rsidRPr="00E225A5">
        <w:rPr>
          <w:spacing w:val="33"/>
          <w:sz w:val="22"/>
          <w:szCs w:val="22"/>
        </w:rPr>
        <w:t xml:space="preserve"> </w:t>
      </w:r>
      <w:r w:rsidRPr="00E225A5">
        <w:rPr>
          <w:spacing w:val="1"/>
          <w:sz w:val="22"/>
          <w:szCs w:val="22"/>
        </w:rPr>
        <w:t>им</w:t>
      </w:r>
      <w:r w:rsidRPr="00E225A5">
        <w:rPr>
          <w:sz w:val="22"/>
          <w:szCs w:val="22"/>
        </w:rPr>
        <w:t>е</w:t>
      </w:r>
      <w:r w:rsidRPr="00E225A5">
        <w:rPr>
          <w:spacing w:val="1"/>
          <w:sz w:val="22"/>
          <w:szCs w:val="22"/>
        </w:rPr>
        <w:t>е</w:t>
      </w:r>
      <w:r w:rsidRPr="00E225A5">
        <w:rPr>
          <w:sz w:val="22"/>
          <w:szCs w:val="22"/>
        </w:rPr>
        <w:t>т</w:t>
      </w:r>
      <w:r w:rsidRPr="00E225A5">
        <w:rPr>
          <w:spacing w:val="35"/>
          <w:sz w:val="22"/>
          <w:szCs w:val="22"/>
        </w:rPr>
        <w:t xml:space="preserve"> </w:t>
      </w:r>
      <w:r w:rsidRPr="00E225A5">
        <w:rPr>
          <w:sz w:val="22"/>
          <w:szCs w:val="22"/>
        </w:rPr>
        <w:t>с</w:t>
      </w:r>
      <w:r w:rsidRPr="00E225A5">
        <w:rPr>
          <w:spacing w:val="-1"/>
          <w:sz w:val="22"/>
          <w:szCs w:val="22"/>
        </w:rPr>
        <w:t>в</w:t>
      </w:r>
      <w:r w:rsidRPr="00E225A5">
        <w:rPr>
          <w:sz w:val="22"/>
          <w:szCs w:val="22"/>
        </w:rPr>
        <w:t>ои</w:t>
      </w:r>
      <w:r w:rsidRPr="00E225A5">
        <w:rPr>
          <w:spacing w:val="34"/>
          <w:sz w:val="22"/>
          <w:szCs w:val="22"/>
        </w:rPr>
        <w:t xml:space="preserve"> </w:t>
      </w:r>
      <w:r w:rsidRPr="00E225A5">
        <w:rPr>
          <w:spacing w:val="1"/>
          <w:sz w:val="22"/>
          <w:szCs w:val="22"/>
        </w:rPr>
        <w:t>от</w:t>
      </w:r>
      <w:r w:rsidRPr="00E225A5">
        <w:rPr>
          <w:sz w:val="22"/>
          <w:szCs w:val="22"/>
        </w:rPr>
        <w:t>ли</w:t>
      </w:r>
      <w:r w:rsidRPr="00E225A5">
        <w:rPr>
          <w:spacing w:val="-1"/>
          <w:sz w:val="22"/>
          <w:szCs w:val="22"/>
        </w:rPr>
        <w:t>ч</w:t>
      </w:r>
      <w:r w:rsidRPr="00E225A5">
        <w:rPr>
          <w:sz w:val="22"/>
          <w:szCs w:val="22"/>
        </w:rPr>
        <w:t>и</w:t>
      </w:r>
      <w:r w:rsidRPr="00E225A5">
        <w:rPr>
          <w:spacing w:val="1"/>
          <w:sz w:val="22"/>
          <w:szCs w:val="22"/>
        </w:rPr>
        <w:t>я</w:t>
      </w:r>
      <w:r w:rsidRPr="00E225A5">
        <w:rPr>
          <w:spacing w:val="35"/>
          <w:sz w:val="22"/>
          <w:szCs w:val="22"/>
        </w:rPr>
        <w:t xml:space="preserve"> </w:t>
      </w:r>
      <w:r w:rsidRPr="00E225A5">
        <w:rPr>
          <w:spacing w:val="1"/>
          <w:sz w:val="22"/>
          <w:szCs w:val="22"/>
        </w:rPr>
        <w:t>в</w:t>
      </w:r>
      <w:r w:rsidRPr="00E225A5">
        <w:rPr>
          <w:spacing w:val="32"/>
          <w:sz w:val="22"/>
          <w:szCs w:val="22"/>
        </w:rPr>
        <w:t xml:space="preserve"> </w:t>
      </w:r>
      <w:r w:rsidRPr="00E225A5">
        <w:rPr>
          <w:spacing w:val="2"/>
          <w:sz w:val="22"/>
          <w:szCs w:val="22"/>
        </w:rPr>
        <w:t>о</w:t>
      </w:r>
      <w:r w:rsidRPr="00E225A5">
        <w:rPr>
          <w:sz w:val="22"/>
          <w:szCs w:val="22"/>
        </w:rPr>
        <w:t>бра</w:t>
      </w:r>
      <w:r w:rsidRPr="00E225A5">
        <w:rPr>
          <w:spacing w:val="-1"/>
          <w:sz w:val="22"/>
          <w:szCs w:val="22"/>
        </w:rPr>
        <w:t>з</w:t>
      </w:r>
      <w:r w:rsidRPr="00E225A5">
        <w:rPr>
          <w:sz w:val="22"/>
          <w:szCs w:val="22"/>
        </w:rPr>
        <w:t>е</w:t>
      </w:r>
      <w:r w:rsidRPr="00E225A5">
        <w:rPr>
          <w:spacing w:val="35"/>
          <w:sz w:val="22"/>
          <w:szCs w:val="22"/>
        </w:rPr>
        <w:t xml:space="preserve"> </w:t>
      </w:r>
      <w:r w:rsidRPr="00E225A5">
        <w:rPr>
          <w:sz w:val="22"/>
          <w:szCs w:val="22"/>
        </w:rPr>
        <w:t>ж</w:t>
      </w:r>
      <w:r w:rsidRPr="00E225A5">
        <w:rPr>
          <w:spacing w:val="2"/>
          <w:sz w:val="22"/>
          <w:szCs w:val="22"/>
        </w:rPr>
        <w:t>и</w:t>
      </w:r>
      <w:r w:rsidRPr="00E225A5">
        <w:rPr>
          <w:sz w:val="22"/>
          <w:szCs w:val="22"/>
        </w:rPr>
        <w:t>зни,</w:t>
      </w:r>
      <w:r w:rsidRPr="00E225A5">
        <w:rPr>
          <w:spacing w:val="34"/>
          <w:sz w:val="22"/>
          <w:szCs w:val="22"/>
        </w:rPr>
        <w:t xml:space="preserve"> </w:t>
      </w:r>
      <w:r w:rsidRPr="00E225A5">
        <w:rPr>
          <w:spacing w:val="1"/>
          <w:sz w:val="22"/>
          <w:szCs w:val="22"/>
        </w:rPr>
        <w:t>с</w:t>
      </w:r>
      <w:r w:rsidRPr="00E225A5">
        <w:rPr>
          <w:sz w:val="22"/>
          <w:szCs w:val="22"/>
        </w:rPr>
        <w:t>вои ц</w:t>
      </w:r>
      <w:r w:rsidRPr="00E225A5">
        <w:rPr>
          <w:spacing w:val="1"/>
          <w:sz w:val="22"/>
          <w:szCs w:val="22"/>
        </w:rPr>
        <w:t>е</w:t>
      </w:r>
      <w:r w:rsidRPr="00E225A5">
        <w:rPr>
          <w:sz w:val="22"/>
          <w:szCs w:val="22"/>
        </w:rPr>
        <w:t>н</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и,</w:t>
      </w:r>
      <w:r w:rsidRPr="00E225A5">
        <w:rPr>
          <w:spacing w:val="41"/>
          <w:sz w:val="22"/>
          <w:szCs w:val="22"/>
        </w:rPr>
        <w:t xml:space="preserve"> </w:t>
      </w:r>
      <w:r w:rsidRPr="00E225A5">
        <w:rPr>
          <w:spacing w:val="-3"/>
          <w:sz w:val="22"/>
          <w:szCs w:val="22"/>
        </w:rPr>
        <w:t>у</w:t>
      </w:r>
      <w:r w:rsidRPr="00E225A5">
        <w:rPr>
          <w:sz w:val="22"/>
          <w:szCs w:val="22"/>
        </w:rPr>
        <w:t>ст</w:t>
      </w:r>
      <w:r w:rsidRPr="00E225A5">
        <w:rPr>
          <w:spacing w:val="1"/>
          <w:sz w:val="22"/>
          <w:szCs w:val="22"/>
        </w:rPr>
        <w:t>ано</w:t>
      </w:r>
      <w:r w:rsidRPr="00E225A5">
        <w:rPr>
          <w:sz w:val="22"/>
          <w:szCs w:val="22"/>
        </w:rPr>
        <w:t>в</w:t>
      </w:r>
      <w:r w:rsidRPr="00E225A5">
        <w:rPr>
          <w:spacing w:val="-1"/>
          <w:sz w:val="22"/>
          <w:szCs w:val="22"/>
        </w:rPr>
        <w:t>к</w:t>
      </w:r>
      <w:r w:rsidRPr="00E225A5">
        <w:rPr>
          <w:sz w:val="22"/>
          <w:szCs w:val="22"/>
        </w:rPr>
        <w:t>и,</w:t>
      </w:r>
      <w:r w:rsidRPr="00E225A5">
        <w:rPr>
          <w:spacing w:val="40"/>
          <w:sz w:val="22"/>
          <w:szCs w:val="22"/>
        </w:rPr>
        <w:t xml:space="preserve"> </w:t>
      </w:r>
      <w:r w:rsidRPr="00E225A5">
        <w:rPr>
          <w:sz w:val="22"/>
          <w:szCs w:val="22"/>
        </w:rPr>
        <w:t>эт</w:t>
      </w:r>
      <w:r w:rsidRPr="00E225A5">
        <w:rPr>
          <w:spacing w:val="1"/>
          <w:sz w:val="22"/>
          <w:szCs w:val="22"/>
        </w:rPr>
        <w:t>а</w:t>
      </w:r>
      <w:r w:rsidRPr="00E225A5">
        <w:rPr>
          <w:spacing w:val="-1"/>
          <w:sz w:val="22"/>
          <w:szCs w:val="22"/>
        </w:rPr>
        <w:t>л</w:t>
      </w:r>
      <w:r w:rsidRPr="00E225A5">
        <w:rPr>
          <w:spacing w:val="1"/>
          <w:sz w:val="22"/>
          <w:szCs w:val="22"/>
        </w:rPr>
        <w:t>о</w:t>
      </w:r>
      <w:r w:rsidRPr="00E225A5">
        <w:rPr>
          <w:sz w:val="22"/>
          <w:szCs w:val="22"/>
        </w:rPr>
        <w:t>ны</w:t>
      </w:r>
      <w:r w:rsidRPr="00E225A5">
        <w:rPr>
          <w:spacing w:val="40"/>
          <w:sz w:val="22"/>
          <w:szCs w:val="22"/>
        </w:rPr>
        <w:t xml:space="preserve"> </w:t>
      </w:r>
      <w:r w:rsidRPr="00E225A5">
        <w:rPr>
          <w:sz w:val="22"/>
          <w:szCs w:val="22"/>
        </w:rPr>
        <w:t>п</w:t>
      </w:r>
      <w:r w:rsidRPr="00E225A5">
        <w:rPr>
          <w:spacing w:val="5"/>
          <w:sz w:val="22"/>
          <w:szCs w:val="22"/>
        </w:rPr>
        <w:t>о</w:t>
      </w:r>
      <w:r w:rsidRPr="00E225A5">
        <w:rPr>
          <w:sz w:val="22"/>
          <w:szCs w:val="22"/>
        </w:rPr>
        <w:t>веде</w:t>
      </w:r>
      <w:r w:rsidRPr="00E225A5">
        <w:rPr>
          <w:spacing w:val="-1"/>
          <w:sz w:val="22"/>
          <w:szCs w:val="22"/>
        </w:rPr>
        <w:t>н</w:t>
      </w:r>
      <w:r w:rsidRPr="00E225A5">
        <w:rPr>
          <w:sz w:val="22"/>
          <w:szCs w:val="22"/>
        </w:rPr>
        <w:t>и</w:t>
      </w:r>
      <w:r w:rsidRPr="00E225A5">
        <w:rPr>
          <w:spacing w:val="1"/>
          <w:sz w:val="22"/>
          <w:szCs w:val="22"/>
        </w:rPr>
        <w:t>я</w:t>
      </w:r>
      <w:r w:rsidRPr="00E225A5">
        <w:rPr>
          <w:spacing w:val="40"/>
          <w:sz w:val="22"/>
          <w:szCs w:val="22"/>
        </w:rPr>
        <w:t xml:space="preserve"> </w:t>
      </w:r>
      <w:r w:rsidRPr="00E225A5">
        <w:rPr>
          <w:spacing w:val="1"/>
          <w:sz w:val="22"/>
          <w:szCs w:val="22"/>
        </w:rPr>
        <w:t>и</w:t>
      </w:r>
      <w:r w:rsidRPr="00E225A5">
        <w:rPr>
          <w:spacing w:val="40"/>
          <w:sz w:val="22"/>
          <w:szCs w:val="22"/>
        </w:rPr>
        <w:t xml:space="preserve"> </w:t>
      </w:r>
      <w:r w:rsidRPr="00E225A5">
        <w:rPr>
          <w:spacing w:val="1"/>
          <w:sz w:val="22"/>
          <w:szCs w:val="22"/>
        </w:rPr>
        <w:t>т</w:t>
      </w:r>
      <w:r w:rsidRPr="00E225A5">
        <w:rPr>
          <w:sz w:val="22"/>
          <w:szCs w:val="22"/>
        </w:rPr>
        <w:t>.</w:t>
      </w:r>
      <w:r w:rsidRPr="00E225A5">
        <w:rPr>
          <w:spacing w:val="39"/>
          <w:sz w:val="22"/>
          <w:szCs w:val="22"/>
        </w:rPr>
        <w:t xml:space="preserve"> </w:t>
      </w:r>
      <w:r w:rsidRPr="00E225A5">
        <w:rPr>
          <w:spacing w:val="1"/>
          <w:sz w:val="22"/>
          <w:szCs w:val="22"/>
        </w:rPr>
        <w:t>д.</w:t>
      </w:r>
      <w:r w:rsidRPr="00E225A5">
        <w:rPr>
          <w:spacing w:val="39"/>
          <w:sz w:val="22"/>
          <w:szCs w:val="22"/>
        </w:rPr>
        <w:t xml:space="preserve"> </w:t>
      </w:r>
      <w:r w:rsidRPr="00E225A5">
        <w:rPr>
          <w:spacing w:val="1"/>
          <w:sz w:val="22"/>
          <w:szCs w:val="22"/>
        </w:rPr>
        <w:t>Э</w:t>
      </w:r>
      <w:r w:rsidRPr="00E225A5">
        <w:rPr>
          <w:sz w:val="22"/>
          <w:szCs w:val="22"/>
        </w:rPr>
        <w:t>ти</w:t>
      </w:r>
      <w:r w:rsidRPr="00E225A5">
        <w:rPr>
          <w:spacing w:val="1"/>
          <w:sz w:val="22"/>
          <w:szCs w:val="22"/>
        </w:rPr>
        <w:t>м</w:t>
      </w:r>
      <w:r w:rsidRPr="00E225A5">
        <w:rPr>
          <w:spacing w:val="40"/>
          <w:sz w:val="22"/>
          <w:szCs w:val="22"/>
        </w:rPr>
        <w:t xml:space="preserve"> </w:t>
      </w:r>
      <w:r w:rsidRPr="00E225A5">
        <w:rPr>
          <w:sz w:val="22"/>
          <w:szCs w:val="22"/>
        </w:rPr>
        <w:t>о</w:t>
      </w:r>
      <w:r w:rsidRPr="00E225A5">
        <w:rPr>
          <w:spacing w:val="4"/>
          <w:sz w:val="22"/>
          <w:szCs w:val="22"/>
        </w:rPr>
        <w:t>б</w:t>
      </w:r>
      <w:r w:rsidRPr="00E225A5">
        <w:rPr>
          <w:sz w:val="22"/>
          <w:szCs w:val="22"/>
        </w:rPr>
        <w:t>ъяс</w:t>
      </w:r>
      <w:r w:rsidRPr="00E225A5">
        <w:rPr>
          <w:spacing w:val="2"/>
          <w:sz w:val="22"/>
          <w:szCs w:val="22"/>
        </w:rPr>
        <w:t>н</w:t>
      </w:r>
      <w:r w:rsidRPr="00E225A5">
        <w:rPr>
          <w:spacing w:val="-1"/>
          <w:sz w:val="22"/>
          <w:szCs w:val="22"/>
        </w:rPr>
        <w:t>я</w:t>
      </w:r>
      <w:r w:rsidRPr="00E225A5">
        <w:rPr>
          <w:sz w:val="22"/>
          <w:szCs w:val="22"/>
        </w:rPr>
        <w:t>етс</w:t>
      </w:r>
      <w:r w:rsidRPr="00E225A5">
        <w:rPr>
          <w:spacing w:val="1"/>
          <w:sz w:val="22"/>
          <w:szCs w:val="22"/>
        </w:rPr>
        <w:t>я</w:t>
      </w:r>
      <w:r w:rsidRPr="00E225A5">
        <w:rPr>
          <w:spacing w:val="40"/>
          <w:sz w:val="22"/>
          <w:szCs w:val="22"/>
        </w:rPr>
        <w:t xml:space="preserve"> </w:t>
      </w:r>
      <w:r w:rsidRPr="00E225A5">
        <w:rPr>
          <w:sz w:val="22"/>
          <w:szCs w:val="22"/>
        </w:rPr>
        <w:t>реа</w:t>
      </w:r>
      <w:r w:rsidRPr="00E225A5">
        <w:rPr>
          <w:spacing w:val="1"/>
          <w:sz w:val="22"/>
          <w:szCs w:val="22"/>
        </w:rPr>
        <w:t>л</w:t>
      </w:r>
      <w:r w:rsidRPr="00E225A5">
        <w:rPr>
          <w:spacing w:val="-1"/>
          <w:sz w:val="22"/>
          <w:szCs w:val="22"/>
        </w:rPr>
        <w:t>ьн</w:t>
      </w:r>
      <w:r w:rsidRPr="00E225A5">
        <w:rPr>
          <w:sz w:val="22"/>
          <w:szCs w:val="22"/>
        </w:rPr>
        <w:t>ое мн</w:t>
      </w:r>
      <w:r w:rsidRPr="00E225A5">
        <w:rPr>
          <w:spacing w:val="1"/>
          <w:sz w:val="22"/>
          <w:szCs w:val="22"/>
        </w:rPr>
        <w:t>о</w:t>
      </w:r>
      <w:r w:rsidRPr="00E225A5">
        <w:rPr>
          <w:sz w:val="22"/>
          <w:szCs w:val="22"/>
        </w:rPr>
        <w:t>гооб</w:t>
      </w:r>
      <w:r w:rsidRPr="00E225A5">
        <w:rPr>
          <w:spacing w:val="1"/>
          <w:sz w:val="22"/>
          <w:szCs w:val="22"/>
        </w:rPr>
        <w:t>р</w:t>
      </w:r>
      <w:r w:rsidRPr="00E225A5">
        <w:rPr>
          <w:sz w:val="22"/>
          <w:szCs w:val="22"/>
        </w:rPr>
        <w:t>а</w:t>
      </w:r>
      <w:r w:rsidRPr="00E225A5">
        <w:rPr>
          <w:spacing w:val="-1"/>
          <w:sz w:val="22"/>
          <w:szCs w:val="22"/>
        </w:rPr>
        <w:t>з</w:t>
      </w:r>
      <w:r w:rsidRPr="00E225A5">
        <w:rPr>
          <w:sz w:val="22"/>
          <w:szCs w:val="22"/>
        </w:rPr>
        <w:t>ие в</w:t>
      </w:r>
      <w:r w:rsidRPr="00E225A5">
        <w:rPr>
          <w:spacing w:val="-2"/>
          <w:sz w:val="22"/>
          <w:szCs w:val="22"/>
        </w:rPr>
        <w:t>а</w:t>
      </w:r>
      <w:r w:rsidRPr="00E225A5">
        <w:rPr>
          <w:spacing w:val="1"/>
          <w:sz w:val="22"/>
          <w:szCs w:val="22"/>
        </w:rPr>
        <w:t>ри</w:t>
      </w:r>
      <w:r w:rsidRPr="00E225A5">
        <w:rPr>
          <w:spacing w:val="-1"/>
          <w:sz w:val="22"/>
          <w:szCs w:val="22"/>
        </w:rPr>
        <w:t>а</w:t>
      </w:r>
      <w:r w:rsidRPr="00E225A5">
        <w:rPr>
          <w:sz w:val="22"/>
          <w:szCs w:val="22"/>
        </w:rPr>
        <w:t>нт</w:t>
      </w:r>
      <w:r w:rsidRPr="00E225A5">
        <w:rPr>
          <w:spacing w:val="1"/>
          <w:sz w:val="22"/>
          <w:szCs w:val="22"/>
        </w:rPr>
        <w:t>о</w:t>
      </w:r>
      <w:r w:rsidRPr="00E225A5">
        <w:rPr>
          <w:sz w:val="22"/>
          <w:szCs w:val="22"/>
        </w:rPr>
        <w:t>в</w:t>
      </w:r>
      <w:r w:rsidRPr="00E225A5">
        <w:rPr>
          <w:spacing w:val="-2"/>
          <w:sz w:val="22"/>
          <w:szCs w:val="22"/>
        </w:rPr>
        <w:t xml:space="preserve"> </w:t>
      </w:r>
      <w:r w:rsidRPr="00E225A5">
        <w:rPr>
          <w:sz w:val="22"/>
          <w:szCs w:val="22"/>
        </w:rPr>
        <w:t>обр</w:t>
      </w:r>
      <w:r w:rsidRPr="00E225A5">
        <w:rPr>
          <w:spacing w:val="1"/>
          <w:sz w:val="22"/>
          <w:szCs w:val="22"/>
        </w:rPr>
        <w:t>а</w:t>
      </w:r>
      <w:r w:rsidRPr="00E225A5">
        <w:rPr>
          <w:sz w:val="22"/>
          <w:szCs w:val="22"/>
        </w:rPr>
        <w:t>з</w:t>
      </w:r>
      <w:r w:rsidRPr="00E225A5">
        <w:rPr>
          <w:spacing w:val="1"/>
          <w:sz w:val="22"/>
          <w:szCs w:val="22"/>
        </w:rPr>
        <w:t>а</w:t>
      </w:r>
      <w:r w:rsidRPr="00E225A5">
        <w:rPr>
          <w:sz w:val="22"/>
          <w:szCs w:val="22"/>
        </w:rPr>
        <w:t xml:space="preserve"> </w:t>
      </w:r>
      <w:r w:rsidRPr="00E225A5">
        <w:rPr>
          <w:spacing w:val="-1"/>
          <w:sz w:val="22"/>
          <w:szCs w:val="22"/>
        </w:rPr>
        <w:t>ж</w:t>
      </w:r>
      <w:r w:rsidRPr="00E225A5">
        <w:rPr>
          <w:sz w:val="22"/>
          <w:szCs w:val="22"/>
        </w:rPr>
        <w:t>и</w:t>
      </w:r>
      <w:r w:rsidRPr="00E225A5">
        <w:rPr>
          <w:spacing w:val="-2"/>
          <w:sz w:val="22"/>
          <w:szCs w:val="22"/>
        </w:rPr>
        <w:t>з</w:t>
      </w:r>
      <w:r w:rsidRPr="00E225A5">
        <w:rPr>
          <w:sz w:val="22"/>
          <w:szCs w:val="22"/>
        </w:rPr>
        <w:t>ни</w:t>
      </w:r>
      <w:r w:rsidRPr="00E225A5">
        <w:rPr>
          <w:spacing w:val="-1"/>
          <w:sz w:val="22"/>
          <w:szCs w:val="22"/>
        </w:rPr>
        <w:t xml:space="preserve"> р</w:t>
      </w:r>
      <w:r w:rsidRPr="00E225A5">
        <w:rPr>
          <w:sz w:val="22"/>
          <w:szCs w:val="22"/>
        </w:rPr>
        <w:t>азл</w:t>
      </w:r>
      <w:r w:rsidRPr="00E225A5">
        <w:rPr>
          <w:spacing w:val="6"/>
          <w:sz w:val="22"/>
          <w:szCs w:val="22"/>
        </w:rPr>
        <w:t>и</w:t>
      </w:r>
      <w:r w:rsidRPr="00E225A5">
        <w:rPr>
          <w:spacing w:val="1"/>
          <w:sz w:val="22"/>
          <w:szCs w:val="22"/>
        </w:rPr>
        <w:t>ч</w:t>
      </w:r>
      <w:r w:rsidRPr="00E225A5">
        <w:rPr>
          <w:sz w:val="22"/>
          <w:szCs w:val="22"/>
        </w:rPr>
        <w:t>н</w:t>
      </w:r>
      <w:r w:rsidRPr="00E225A5">
        <w:rPr>
          <w:spacing w:val="-1"/>
          <w:sz w:val="22"/>
          <w:szCs w:val="22"/>
        </w:rPr>
        <w:t>ы</w:t>
      </w:r>
      <w:r w:rsidRPr="00E225A5">
        <w:rPr>
          <w:sz w:val="22"/>
          <w:szCs w:val="22"/>
        </w:rPr>
        <w:t>х люд</w:t>
      </w:r>
      <w:r w:rsidRPr="00E225A5">
        <w:rPr>
          <w:spacing w:val="1"/>
          <w:sz w:val="22"/>
          <w:szCs w:val="22"/>
        </w:rPr>
        <w:t>ей</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Об</w:t>
      </w:r>
      <w:r w:rsidRPr="00E225A5">
        <w:rPr>
          <w:spacing w:val="1"/>
          <w:sz w:val="22"/>
          <w:szCs w:val="22"/>
        </w:rPr>
        <w:t>ра</w:t>
      </w:r>
      <w:r w:rsidRPr="00E225A5">
        <w:rPr>
          <w:sz w:val="22"/>
          <w:szCs w:val="22"/>
        </w:rPr>
        <w:t>з</w:t>
      </w:r>
      <w:r w:rsidRPr="00E225A5">
        <w:rPr>
          <w:spacing w:val="11"/>
          <w:sz w:val="22"/>
          <w:szCs w:val="22"/>
        </w:rPr>
        <w:t xml:space="preserve"> </w:t>
      </w:r>
      <w:r w:rsidRPr="00E225A5">
        <w:rPr>
          <w:spacing w:val="1"/>
          <w:sz w:val="22"/>
          <w:szCs w:val="22"/>
        </w:rPr>
        <w:t>жи</w:t>
      </w:r>
      <w:r w:rsidRPr="00E225A5">
        <w:rPr>
          <w:spacing w:val="-1"/>
          <w:sz w:val="22"/>
          <w:szCs w:val="22"/>
        </w:rPr>
        <w:t>з</w:t>
      </w:r>
      <w:r w:rsidRPr="00E225A5">
        <w:rPr>
          <w:sz w:val="22"/>
          <w:szCs w:val="22"/>
        </w:rPr>
        <w:t>ни</w:t>
      </w:r>
      <w:r w:rsidRPr="00E225A5">
        <w:rPr>
          <w:spacing w:val="12"/>
          <w:sz w:val="22"/>
          <w:szCs w:val="22"/>
        </w:rPr>
        <w:t xml:space="preserve"> </w:t>
      </w:r>
      <w:r w:rsidRPr="00E225A5">
        <w:rPr>
          <w:sz w:val="22"/>
          <w:szCs w:val="22"/>
        </w:rPr>
        <w:t>ч</w:t>
      </w:r>
      <w:r w:rsidRPr="00E225A5">
        <w:rPr>
          <w:spacing w:val="1"/>
          <w:sz w:val="22"/>
          <w:szCs w:val="22"/>
        </w:rPr>
        <w:t>е</w:t>
      </w:r>
      <w:r w:rsidRPr="00E225A5">
        <w:rPr>
          <w:sz w:val="22"/>
          <w:szCs w:val="22"/>
        </w:rPr>
        <w:t>л</w:t>
      </w:r>
      <w:r w:rsidRPr="00E225A5">
        <w:rPr>
          <w:spacing w:val="1"/>
          <w:sz w:val="22"/>
          <w:szCs w:val="22"/>
        </w:rPr>
        <w:t>о</w:t>
      </w:r>
      <w:r w:rsidRPr="00E225A5">
        <w:rPr>
          <w:sz w:val="22"/>
          <w:szCs w:val="22"/>
        </w:rPr>
        <w:t>в</w:t>
      </w:r>
      <w:r w:rsidRPr="00E225A5">
        <w:rPr>
          <w:spacing w:val="-1"/>
          <w:sz w:val="22"/>
          <w:szCs w:val="22"/>
        </w:rPr>
        <w:t>е</w:t>
      </w:r>
      <w:r w:rsidRPr="00E225A5">
        <w:rPr>
          <w:sz w:val="22"/>
          <w:szCs w:val="22"/>
        </w:rPr>
        <w:t>ка</w:t>
      </w:r>
      <w:r w:rsidRPr="00E225A5">
        <w:rPr>
          <w:spacing w:val="14"/>
          <w:sz w:val="22"/>
          <w:szCs w:val="22"/>
        </w:rPr>
        <w:t xml:space="preserve"> </w:t>
      </w:r>
      <w:r w:rsidRPr="00E225A5">
        <w:rPr>
          <w:spacing w:val="1"/>
          <w:sz w:val="22"/>
          <w:szCs w:val="22"/>
        </w:rPr>
        <w:t>в</w:t>
      </w:r>
      <w:r w:rsidRPr="00E225A5">
        <w:rPr>
          <w:sz w:val="22"/>
          <w:szCs w:val="22"/>
        </w:rPr>
        <w:t>ключае</w:t>
      </w:r>
      <w:r w:rsidRPr="00E225A5">
        <w:rPr>
          <w:spacing w:val="1"/>
          <w:sz w:val="22"/>
          <w:szCs w:val="22"/>
        </w:rPr>
        <w:t>т</w:t>
      </w:r>
      <w:r w:rsidRPr="00E225A5">
        <w:rPr>
          <w:spacing w:val="14"/>
          <w:sz w:val="22"/>
          <w:szCs w:val="22"/>
        </w:rPr>
        <w:t xml:space="preserve"> </w:t>
      </w:r>
      <w:r w:rsidRPr="00E225A5">
        <w:rPr>
          <w:spacing w:val="-2"/>
          <w:sz w:val="22"/>
          <w:szCs w:val="22"/>
        </w:rPr>
        <w:t>т</w:t>
      </w:r>
      <w:r w:rsidRPr="00E225A5">
        <w:rPr>
          <w:sz w:val="22"/>
          <w:szCs w:val="22"/>
        </w:rPr>
        <w:t>р</w:t>
      </w:r>
      <w:r w:rsidRPr="00E225A5">
        <w:rPr>
          <w:spacing w:val="1"/>
          <w:sz w:val="22"/>
          <w:szCs w:val="22"/>
        </w:rPr>
        <w:t>и</w:t>
      </w:r>
      <w:r w:rsidRPr="00E225A5">
        <w:rPr>
          <w:spacing w:val="12"/>
          <w:sz w:val="22"/>
          <w:szCs w:val="22"/>
        </w:rPr>
        <w:t xml:space="preserve"> </w:t>
      </w:r>
      <w:r w:rsidRPr="00E225A5">
        <w:rPr>
          <w:spacing w:val="1"/>
          <w:sz w:val="22"/>
          <w:szCs w:val="22"/>
        </w:rPr>
        <w:t>к</w:t>
      </w:r>
      <w:r w:rsidRPr="00E225A5">
        <w:rPr>
          <w:sz w:val="22"/>
          <w:szCs w:val="22"/>
        </w:rPr>
        <w:t>а</w:t>
      </w:r>
      <w:r w:rsidRPr="00E225A5">
        <w:rPr>
          <w:spacing w:val="-1"/>
          <w:sz w:val="22"/>
          <w:szCs w:val="22"/>
        </w:rPr>
        <w:t>т</w:t>
      </w:r>
      <w:r w:rsidRPr="00E225A5">
        <w:rPr>
          <w:sz w:val="22"/>
          <w:szCs w:val="22"/>
        </w:rPr>
        <w:t>егории:</w:t>
      </w:r>
      <w:r w:rsidRPr="00E225A5">
        <w:rPr>
          <w:spacing w:val="15"/>
          <w:sz w:val="22"/>
          <w:szCs w:val="22"/>
        </w:rPr>
        <w:t xml:space="preserve"> </w:t>
      </w:r>
      <w:r w:rsidRPr="00E225A5">
        <w:rPr>
          <w:spacing w:val="-2"/>
          <w:sz w:val="22"/>
          <w:szCs w:val="22"/>
        </w:rPr>
        <w:t>у</w:t>
      </w:r>
      <w:r w:rsidRPr="00E225A5">
        <w:rPr>
          <w:sz w:val="22"/>
          <w:szCs w:val="22"/>
        </w:rPr>
        <w:t>р</w:t>
      </w:r>
      <w:r w:rsidRPr="00E225A5">
        <w:rPr>
          <w:spacing w:val="1"/>
          <w:sz w:val="22"/>
          <w:szCs w:val="22"/>
        </w:rPr>
        <w:t>о</w:t>
      </w:r>
      <w:r w:rsidRPr="00E225A5">
        <w:rPr>
          <w:spacing w:val="-1"/>
          <w:sz w:val="22"/>
          <w:szCs w:val="22"/>
        </w:rPr>
        <w:t>в</w:t>
      </w:r>
      <w:r w:rsidRPr="00E225A5">
        <w:rPr>
          <w:sz w:val="22"/>
          <w:szCs w:val="22"/>
        </w:rPr>
        <w:t>ен</w:t>
      </w:r>
      <w:r w:rsidRPr="00E225A5">
        <w:rPr>
          <w:spacing w:val="1"/>
          <w:sz w:val="22"/>
          <w:szCs w:val="22"/>
        </w:rPr>
        <w:t>ь</w:t>
      </w:r>
      <w:r w:rsidRPr="00E225A5">
        <w:rPr>
          <w:spacing w:val="13"/>
          <w:sz w:val="22"/>
          <w:szCs w:val="22"/>
        </w:rPr>
        <w:t xml:space="preserve"> </w:t>
      </w:r>
      <w:r w:rsidRPr="00E225A5">
        <w:rPr>
          <w:spacing w:val="-1"/>
          <w:sz w:val="22"/>
          <w:szCs w:val="22"/>
        </w:rPr>
        <w:t>жи</w:t>
      </w:r>
      <w:r w:rsidRPr="00E225A5">
        <w:rPr>
          <w:sz w:val="22"/>
          <w:szCs w:val="22"/>
        </w:rPr>
        <w:t>зн</w:t>
      </w:r>
      <w:r w:rsidRPr="00E225A5">
        <w:rPr>
          <w:spacing w:val="1"/>
          <w:sz w:val="22"/>
          <w:szCs w:val="22"/>
        </w:rPr>
        <w:t>и,</w:t>
      </w:r>
      <w:r w:rsidRPr="00E225A5">
        <w:rPr>
          <w:spacing w:val="13"/>
          <w:sz w:val="22"/>
          <w:szCs w:val="22"/>
        </w:rPr>
        <w:t xml:space="preserve"> </w:t>
      </w:r>
      <w:r w:rsidRPr="00E225A5">
        <w:rPr>
          <w:sz w:val="22"/>
          <w:szCs w:val="22"/>
        </w:rPr>
        <w:t>качест</w:t>
      </w:r>
      <w:r w:rsidRPr="00E225A5">
        <w:rPr>
          <w:spacing w:val="-1"/>
          <w:sz w:val="22"/>
          <w:szCs w:val="22"/>
        </w:rPr>
        <w:t>в</w:t>
      </w:r>
      <w:r w:rsidRPr="00E225A5">
        <w:rPr>
          <w:sz w:val="22"/>
          <w:szCs w:val="22"/>
        </w:rPr>
        <w:t>о ж</w:t>
      </w:r>
      <w:r w:rsidRPr="00E225A5">
        <w:rPr>
          <w:spacing w:val="2"/>
          <w:sz w:val="22"/>
          <w:szCs w:val="22"/>
        </w:rPr>
        <w:t>и</w:t>
      </w:r>
      <w:r w:rsidRPr="00E225A5">
        <w:rPr>
          <w:sz w:val="22"/>
          <w:szCs w:val="22"/>
        </w:rPr>
        <w:t>з</w:t>
      </w:r>
      <w:r w:rsidRPr="00E225A5">
        <w:rPr>
          <w:spacing w:val="-1"/>
          <w:sz w:val="22"/>
          <w:szCs w:val="22"/>
        </w:rPr>
        <w:t>н</w:t>
      </w:r>
      <w:r w:rsidRPr="00E225A5">
        <w:rPr>
          <w:sz w:val="22"/>
          <w:szCs w:val="22"/>
        </w:rPr>
        <w:t xml:space="preserve">и </w:t>
      </w:r>
      <w:r w:rsidRPr="00E225A5">
        <w:rPr>
          <w:spacing w:val="1"/>
          <w:sz w:val="22"/>
          <w:szCs w:val="22"/>
        </w:rPr>
        <w:t>и</w:t>
      </w:r>
      <w:r w:rsidRPr="00E225A5">
        <w:rPr>
          <w:sz w:val="22"/>
          <w:szCs w:val="22"/>
        </w:rPr>
        <w:t xml:space="preserve"> с</w:t>
      </w:r>
      <w:r w:rsidRPr="00E225A5">
        <w:rPr>
          <w:spacing w:val="-1"/>
          <w:sz w:val="22"/>
          <w:szCs w:val="22"/>
        </w:rPr>
        <w:t>т</w:t>
      </w:r>
      <w:r w:rsidRPr="00E225A5">
        <w:rPr>
          <w:sz w:val="22"/>
          <w:szCs w:val="22"/>
        </w:rPr>
        <w:t>иль жи</w:t>
      </w:r>
      <w:r w:rsidRPr="00E225A5">
        <w:rPr>
          <w:spacing w:val="-1"/>
          <w:sz w:val="22"/>
          <w:szCs w:val="22"/>
        </w:rPr>
        <w:t>зн</w:t>
      </w:r>
      <w:r w:rsidRPr="00E225A5">
        <w:rPr>
          <w:sz w:val="22"/>
          <w:szCs w:val="22"/>
        </w:rPr>
        <w:t>и.</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Ур</w:t>
      </w:r>
      <w:r w:rsidRPr="00E225A5">
        <w:rPr>
          <w:i/>
          <w:iCs/>
          <w:spacing w:val="1"/>
          <w:sz w:val="22"/>
          <w:szCs w:val="22"/>
        </w:rPr>
        <w:t>ов</w:t>
      </w:r>
      <w:r w:rsidRPr="00E225A5">
        <w:rPr>
          <w:i/>
          <w:iCs/>
          <w:spacing w:val="-1"/>
          <w:sz w:val="22"/>
          <w:szCs w:val="22"/>
        </w:rPr>
        <w:t>е</w:t>
      </w:r>
      <w:r w:rsidRPr="00E225A5">
        <w:rPr>
          <w:i/>
          <w:iCs/>
          <w:sz w:val="22"/>
          <w:szCs w:val="22"/>
        </w:rPr>
        <w:t>нь</w:t>
      </w:r>
      <w:r w:rsidRPr="00E225A5">
        <w:rPr>
          <w:spacing w:val="111"/>
          <w:sz w:val="22"/>
          <w:szCs w:val="22"/>
        </w:rPr>
        <w:t xml:space="preserve"> </w:t>
      </w:r>
      <w:r w:rsidRPr="00E225A5">
        <w:rPr>
          <w:i/>
          <w:iCs/>
          <w:spacing w:val="1"/>
          <w:sz w:val="22"/>
          <w:szCs w:val="22"/>
        </w:rPr>
        <w:t>ж</w:t>
      </w:r>
      <w:r w:rsidRPr="00E225A5">
        <w:rPr>
          <w:i/>
          <w:iCs/>
          <w:sz w:val="22"/>
          <w:szCs w:val="22"/>
        </w:rPr>
        <w:t>и</w:t>
      </w:r>
      <w:r w:rsidRPr="00E225A5">
        <w:rPr>
          <w:i/>
          <w:iCs/>
          <w:spacing w:val="1"/>
          <w:sz w:val="22"/>
          <w:szCs w:val="22"/>
        </w:rPr>
        <w:t>з</w:t>
      </w:r>
      <w:r w:rsidRPr="00E225A5">
        <w:rPr>
          <w:i/>
          <w:iCs/>
          <w:spacing w:val="-1"/>
          <w:sz w:val="22"/>
          <w:szCs w:val="22"/>
        </w:rPr>
        <w:t>н</w:t>
      </w:r>
      <w:r w:rsidRPr="00E225A5">
        <w:rPr>
          <w:i/>
          <w:iCs/>
          <w:sz w:val="22"/>
          <w:szCs w:val="22"/>
        </w:rPr>
        <w:t>и</w:t>
      </w:r>
      <w:r w:rsidRPr="00E225A5">
        <w:rPr>
          <w:spacing w:val="114"/>
          <w:sz w:val="22"/>
          <w:szCs w:val="22"/>
        </w:rPr>
        <w:t xml:space="preserve"> </w:t>
      </w:r>
      <w:r w:rsidRPr="00E225A5">
        <w:rPr>
          <w:spacing w:val="1"/>
          <w:sz w:val="22"/>
          <w:szCs w:val="22"/>
        </w:rPr>
        <w:t>—</w:t>
      </w:r>
      <w:r w:rsidRPr="00E225A5">
        <w:rPr>
          <w:spacing w:val="110"/>
          <w:sz w:val="22"/>
          <w:szCs w:val="22"/>
        </w:rPr>
        <w:t xml:space="preserve"> </w:t>
      </w:r>
      <w:r w:rsidRPr="00E225A5">
        <w:rPr>
          <w:sz w:val="22"/>
          <w:szCs w:val="22"/>
        </w:rPr>
        <w:t>ст</w:t>
      </w:r>
      <w:r w:rsidRPr="00E225A5">
        <w:rPr>
          <w:spacing w:val="1"/>
          <w:sz w:val="22"/>
          <w:szCs w:val="22"/>
        </w:rPr>
        <w:t>еп</w:t>
      </w:r>
      <w:r w:rsidRPr="00E225A5">
        <w:rPr>
          <w:sz w:val="22"/>
          <w:szCs w:val="22"/>
        </w:rPr>
        <w:t>е</w:t>
      </w:r>
      <w:r w:rsidRPr="00E225A5">
        <w:rPr>
          <w:spacing w:val="1"/>
          <w:sz w:val="22"/>
          <w:szCs w:val="22"/>
        </w:rPr>
        <w:t>нь</w:t>
      </w:r>
      <w:r w:rsidRPr="00E225A5">
        <w:rPr>
          <w:spacing w:val="111"/>
          <w:sz w:val="22"/>
          <w:szCs w:val="22"/>
        </w:rPr>
        <w:t xml:space="preserve"> </w:t>
      </w:r>
      <w:r w:rsidRPr="00E225A5">
        <w:rPr>
          <w:spacing w:val="-2"/>
          <w:sz w:val="22"/>
          <w:szCs w:val="22"/>
        </w:rPr>
        <w:t>у</w:t>
      </w:r>
      <w:r w:rsidRPr="00E225A5">
        <w:rPr>
          <w:sz w:val="22"/>
          <w:szCs w:val="22"/>
        </w:rPr>
        <w:t>д</w:t>
      </w:r>
      <w:r w:rsidRPr="00E225A5">
        <w:rPr>
          <w:spacing w:val="1"/>
          <w:sz w:val="22"/>
          <w:szCs w:val="22"/>
        </w:rPr>
        <w:t>ов</w:t>
      </w:r>
      <w:r w:rsidRPr="00E225A5">
        <w:rPr>
          <w:sz w:val="22"/>
          <w:szCs w:val="22"/>
        </w:rPr>
        <w:t>ле</w:t>
      </w:r>
      <w:r w:rsidRPr="00E225A5">
        <w:rPr>
          <w:spacing w:val="1"/>
          <w:sz w:val="22"/>
          <w:szCs w:val="22"/>
        </w:rPr>
        <w:t>т</w:t>
      </w:r>
      <w:r w:rsidRPr="00E225A5">
        <w:rPr>
          <w:spacing w:val="-1"/>
          <w:sz w:val="22"/>
          <w:szCs w:val="22"/>
        </w:rPr>
        <w:t>в</w:t>
      </w:r>
      <w:r w:rsidRPr="00E225A5">
        <w:rPr>
          <w:sz w:val="22"/>
          <w:szCs w:val="22"/>
        </w:rPr>
        <w:t>оре</w:t>
      </w:r>
      <w:r w:rsidRPr="00E225A5">
        <w:rPr>
          <w:spacing w:val="-1"/>
          <w:sz w:val="22"/>
          <w:szCs w:val="22"/>
        </w:rPr>
        <w:t>н</w:t>
      </w:r>
      <w:r w:rsidRPr="00E225A5">
        <w:rPr>
          <w:sz w:val="22"/>
          <w:szCs w:val="22"/>
        </w:rPr>
        <w:t>и</w:t>
      </w:r>
      <w:r w:rsidRPr="00E225A5">
        <w:rPr>
          <w:spacing w:val="1"/>
          <w:sz w:val="22"/>
          <w:szCs w:val="22"/>
        </w:rPr>
        <w:t>я</w:t>
      </w:r>
      <w:r w:rsidRPr="00E225A5">
        <w:rPr>
          <w:spacing w:val="112"/>
          <w:sz w:val="22"/>
          <w:szCs w:val="22"/>
        </w:rPr>
        <w:t xml:space="preserve"> </w:t>
      </w:r>
      <w:r w:rsidRPr="00E225A5">
        <w:rPr>
          <w:spacing w:val="1"/>
          <w:sz w:val="22"/>
          <w:szCs w:val="22"/>
        </w:rPr>
        <w:t>о</w:t>
      </w:r>
      <w:r w:rsidRPr="00E225A5">
        <w:rPr>
          <w:sz w:val="22"/>
          <w:szCs w:val="22"/>
        </w:rPr>
        <w:t>с</w:t>
      </w:r>
      <w:r w:rsidRPr="00E225A5">
        <w:rPr>
          <w:spacing w:val="-1"/>
          <w:sz w:val="22"/>
          <w:szCs w:val="22"/>
        </w:rPr>
        <w:t>н</w:t>
      </w:r>
      <w:r w:rsidRPr="00E225A5">
        <w:rPr>
          <w:sz w:val="22"/>
          <w:szCs w:val="22"/>
        </w:rPr>
        <w:t>о</w:t>
      </w:r>
      <w:r w:rsidRPr="00E225A5">
        <w:rPr>
          <w:spacing w:val="1"/>
          <w:sz w:val="22"/>
          <w:szCs w:val="22"/>
        </w:rPr>
        <w:t>в</w:t>
      </w:r>
      <w:r w:rsidRPr="00E225A5">
        <w:rPr>
          <w:spacing w:val="-1"/>
          <w:sz w:val="22"/>
          <w:szCs w:val="22"/>
        </w:rPr>
        <w:t>ны</w:t>
      </w:r>
      <w:r w:rsidRPr="00E225A5">
        <w:rPr>
          <w:sz w:val="22"/>
          <w:szCs w:val="22"/>
        </w:rPr>
        <w:t>х</w:t>
      </w:r>
      <w:r w:rsidRPr="00E225A5">
        <w:rPr>
          <w:spacing w:val="113"/>
          <w:sz w:val="22"/>
          <w:szCs w:val="22"/>
        </w:rPr>
        <w:t xml:space="preserve"> </w:t>
      </w:r>
      <w:r w:rsidRPr="00E225A5">
        <w:rPr>
          <w:sz w:val="22"/>
          <w:szCs w:val="22"/>
        </w:rPr>
        <w:t>м</w:t>
      </w:r>
      <w:r w:rsidRPr="00E225A5">
        <w:rPr>
          <w:spacing w:val="1"/>
          <w:sz w:val="22"/>
          <w:szCs w:val="22"/>
        </w:rPr>
        <w:t>а</w:t>
      </w:r>
      <w:r w:rsidRPr="00E225A5">
        <w:rPr>
          <w:sz w:val="22"/>
          <w:szCs w:val="22"/>
        </w:rPr>
        <w:t>тери</w:t>
      </w:r>
      <w:r w:rsidRPr="00E225A5">
        <w:rPr>
          <w:spacing w:val="1"/>
          <w:sz w:val="22"/>
          <w:szCs w:val="22"/>
        </w:rPr>
        <w:t>а</w:t>
      </w:r>
      <w:r w:rsidRPr="00E225A5">
        <w:rPr>
          <w:sz w:val="22"/>
          <w:szCs w:val="22"/>
        </w:rPr>
        <w:t>ль</w:t>
      </w:r>
      <w:r w:rsidRPr="00E225A5">
        <w:rPr>
          <w:spacing w:val="-1"/>
          <w:sz w:val="22"/>
          <w:szCs w:val="22"/>
        </w:rPr>
        <w:t>н</w:t>
      </w:r>
      <w:r w:rsidRPr="00E225A5">
        <w:rPr>
          <w:sz w:val="22"/>
          <w:szCs w:val="22"/>
        </w:rPr>
        <w:t xml:space="preserve">ых и </w:t>
      </w:r>
      <w:r w:rsidRPr="00E225A5">
        <w:rPr>
          <w:spacing w:val="2"/>
          <w:sz w:val="22"/>
          <w:szCs w:val="22"/>
        </w:rPr>
        <w:t>д</w:t>
      </w:r>
      <w:r w:rsidRPr="00E225A5">
        <w:rPr>
          <w:spacing w:val="-2"/>
          <w:sz w:val="22"/>
          <w:szCs w:val="22"/>
        </w:rPr>
        <w:t>у</w:t>
      </w:r>
      <w:r w:rsidRPr="00E225A5">
        <w:rPr>
          <w:sz w:val="22"/>
          <w:szCs w:val="22"/>
        </w:rPr>
        <w:t>х</w:t>
      </w:r>
      <w:r w:rsidRPr="00E225A5">
        <w:rPr>
          <w:spacing w:val="1"/>
          <w:sz w:val="22"/>
          <w:szCs w:val="22"/>
        </w:rPr>
        <w:t>ов</w:t>
      </w:r>
      <w:r w:rsidRPr="00E225A5">
        <w:rPr>
          <w:spacing w:val="-1"/>
          <w:sz w:val="22"/>
          <w:szCs w:val="22"/>
        </w:rPr>
        <w:t>ны</w:t>
      </w:r>
      <w:r w:rsidRPr="00E225A5">
        <w:rPr>
          <w:sz w:val="22"/>
          <w:szCs w:val="22"/>
        </w:rPr>
        <w:t>х</w:t>
      </w:r>
      <w:r w:rsidRPr="00E225A5">
        <w:rPr>
          <w:spacing w:val="68"/>
          <w:sz w:val="22"/>
          <w:szCs w:val="22"/>
        </w:rPr>
        <w:t xml:space="preserve"> </w:t>
      </w:r>
      <w:r w:rsidRPr="00E225A5">
        <w:rPr>
          <w:sz w:val="22"/>
          <w:szCs w:val="22"/>
        </w:rPr>
        <w:t>по</w:t>
      </w:r>
      <w:r w:rsidRPr="00E225A5">
        <w:rPr>
          <w:spacing w:val="1"/>
          <w:sz w:val="22"/>
          <w:szCs w:val="22"/>
        </w:rPr>
        <w:t>тр</w:t>
      </w:r>
      <w:r w:rsidRPr="00E225A5">
        <w:rPr>
          <w:spacing w:val="-1"/>
          <w:sz w:val="22"/>
          <w:szCs w:val="22"/>
        </w:rPr>
        <w:t>еб</w:t>
      </w:r>
      <w:r w:rsidRPr="00E225A5">
        <w:rPr>
          <w:sz w:val="22"/>
          <w:szCs w:val="22"/>
        </w:rPr>
        <w:t>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е</w:t>
      </w:r>
      <w:r w:rsidRPr="00E225A5">
        <w:rPr>
          <w:spacing w:val="1"/>
          <w:sz w:val="22"/>
          <w:szCs w:val="22"/>
        </w:rPr>
        <w:t>й</w:t>
      </w:r>
      <w:r w:rsidRPr="00E225A5">
        <w:rPr>
          <w:sz w:val="22"/>
          <w:szCs w:val="22"/>
        </w:rPr>
        <w:t>:</w:t>
      </w:r>
      <w:r w:rsidRPr="00E225A5">
        <w:rPr>
          <w:spacing w:val="67"/>
          <w:sz w:val="22"/>
          <w:szCs w:val="22"/>
        </w:rPr>
        <w:t xml:space="preserve"> </w:t>
      </w:r>
      <w:r w:rsidRPr="00E225A5">
        <w:rPr>
          <w:spacing w:val="1"/>
          <w:sz w:val="22"/>
          <w:szCs w:val="22"/>
        </w:rPr>
        <w:t>в</w:t>
      </w:r>
      <w:r w:rsidRPr="00E225A5">
        <w:rPr>
          <w:sz w:val="22"/>
          <w:szCs w:val="22"/>
        </w:rPr>
        <w:t>оз</w:t>
      </w:r>
      <w:r w:rsidRPr="00E225A5">
        <w:rPr>
          <w:spacing w:val="-1"/>
          <w:sz w:val="22"/>
          <w:szCs w:val="22"/>
        </w:rPr>
        <w:t>м</w:t>
      </w:r>
      <w:r w:rsidRPr="00E225A5">
        <w:rPr>
          <w:spacing w:val="1"/>
          <w:sz w:val="22"/>
          <w:szCs w:val="22"/>
        </w:rPr>
        <w:t>о</w:t>
      </w:r>
      <w:r w:rsidRPr="00E225A5">
        <w:rPr>
          <w:spacing w:val="-1"/>
          <w:sz w:val="22"/>
          <w:szCs w:val="22"/>
        </w:rPr>
        <w:t>ж</w:t>
      </w:r>
      <w:r w:rsidRPr="00E225A5">
        <w:rPr>
          <w:sz w:val="22"/>
          <w:szCs w:val="22"/>
        </w:rPr>
        <w:t>н</w:t>
      </w:r>
      <w:r w:rsidRPr="00E225A5">
        <w:rPr>
          <w:spacing w:val="1"/>
          <w:sz w:val="22"/>
          <w:szCs w:val="22"/>
        </w:rPr>
        <w:t>о</w:t>
      </w:r>
      <w:r w:rsidRPr="00E225A5">
        <w:rPr>
          <w:sz w:val="22"/>
          <w:szCs w:val="22"/>
        </w:rPr>
        <w:t>с</w:t>
      </w:r>
      <w:r w:rsidRPr="00E225A5">
        <w:rPr>
          <w:spacing w:val="-2"/>
          <w:sz w:val="22"/>
          <w:szCs w:val="22"/>
        </w:rPr>
        <w:t>т</w:t>
      </w:r>
      <w:r w:rsidRPr="00E225A5">
        <w:rPr>
          <w:sz w:val="22"/>
          <w:szCs w:val="22"/>
        </w:rPr>
        <w:t>и</w:t>
      </w:r>
      <w:r w:rsidRPr="00E225A5">
        <w:rPr>
          <w:spacing w:val="69"/>
          <w:sz w:val="22"/>
          <w:szCs w:val="22"/>
        </w:rPr>
        <w:t xml:space="preserve"> </w:t>
      </w:r>
      <w:r w:rsidRPr="00E225A5">
        <w:rPr>
          <w:spacing w:val="1"/>
          <w:sz w:val="22"/>
          <w:szCs w:val="22"/>
        </w:rPr>
        <w:t>по</w:t>
      </w:r>
      <w:r w:rsidRPr="00E225A5">
        <w:rPr>
          <w:spacing w:val="-2"/>
          <w:sz w:val="22"/>
          <w:szCs w:val="22"/>
        </w:rPr>
        <w:t>т</w:t>
      </w:r>
      <w:r w:rsidRPr="00E225A5">
        <w:rPr>
          <w:spacing w:val="1"/>
          <w:sz w:val="22"/>
          <w:szCs w:val="22"/>
        </w:rPr>
        <w:t>р</w:t>
      </w:r>
      <w:r w:rsidRPr="00E225A5">
        <w:rPr>
          <w:spacing w:val="-1"/>
          <w:sz w:val="22"/>
          <w:szCs w:val="22"/>
        </w:rPr>
        <w:t>е</w:t>
      </w:r>
      <w:r w:rsidRPr="00E225A5">
        <w:rPr>
          <w:sz w:val="22"/>
          <w:szCs w:val="22"/>
        </w:rPr>
        <w:t>бления</w:t>
      </w:r>
      <w:r w:rsidRPr="00E225A5">
        <w:rPr>
          <w:spacing w:val="69"/>
          <w:sz w:val="22"/>
          <w:szCs w:val="22"/>
        </w:rPr>
        <w:t xml:space="preserve"> </w:t>
      </w:r>
      <w:r w:rsidRPr="00E225A5">
        <w:rPr>
          <w:spacing w:val="1"/>
          <w:sz w:val="22"/>
          <w:szCs w:val="22"/>
        </w:rPr>
        <w:t>т</w:t>
      </w:r>
      <w:r w:rsidRPr="00E225A5">
        <w:rPr>
          <w:spacing w:val="-1"/>
          <w:sz w:val="22"/>
          <w:szCs w:val="22"/>
        </w:rPr>
        <w:t>е</w:t>
      </w:r>
      <w:r w:rsidRPr="00E225A5">
        <w:rPr>
          <w:sz w:val="22"/>
          <w:szCs w:val="22"/>
        </w:rPr>
        <w:t>х</w:t>
      </w:r>
      <w:r w:rsidRPr="00E225A5">
        <w:rPr>
          <w:spacing w:val="64"/>
          <w:sz w:val="22"/>
          <w:szCs w:val="22"/>
        </w:rPr>
        <w:t xml:space="preserve"> </w:t>
      </w:r>
      <w:r w:rsidRPr="00E225A5">
        <w:rPr>
          <w:spacing w:val="1"/>
          <w:sz w:val="22"/>
          <w:szCs w:val="22"/>
        </w:rPr>
        <w:t>ил</w:t>
      </w:r>
      <w:r w:rsidRPr="00E225A5">
        <w:rPr>
          <w:sz w:val="22"/>
          <w:szCs w:val="22"/>
        </w:rPr>
        <w:t>и</w:t>
      </w:r>
      <w:r w:rsidRPr="00E225A5">
        <w:rPr>
          <w:spacing w:val="66"/>
          <w:sz w:val="22"/>
          <w:szCs w:val="22"/>
        </w:rPr>
        <w:t xml:space="preserve"> </w:t>
      </w:r>
      <w:r w:rsidRPr="00E225A5">
        <w:rPr>
          <w:spacing w:val="1"/>
          <w:sz w:val="22"/>
          <w:szCs w:val="22"/>
        </w:rPr>
        <w:t>и</w:t>
      </w:r>
      <w:r w:rsidRPr="00E225A5">
        <w:rPr>
          <w:sz w:val="22"/>
          <w:szCs w:val="22"/>
        </w:rPr>
        <w:t>ны</w:t>
      </w:r>
      <w:r w:rsidRPr="00E225A5">
        <w:rPr>
          <w:spacing w:val="1"/>
          <w:sz w:val="22"/>
          <w:szCs w:val="22"/>
        </w:rPr>
        <w:t>х</w:t>
      </w:r>
      <w:r w:rsidRPr="00E225A5">
        <w:rPr>
          <w:spacing w:val="68"/>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pacing w:val="2"/>
          <w:sz w:val="22"/>
          <w:szCs w:val="22"/>
        </w:rPr>
        <w:t>д</w:t>
      </w:r>
      <w:r w:rsidRPr="00E225A5">
        <w:rPr>
          <w:spacing w:val="1"/>
          <w:sz w:val="22"/>
          <w:szCs w:val="22"/>
        </w:rPr>
        <w:t>о</w:t>
      </w:r>
      <w:r w:rsidRPr="00E225A5">
        <w:rPr>
          <w:sz w:val="22"/>
          <w:szCs w:val="22"/>
        </w:rPr>
        <w:t>во</w:t>
      </w:r>
      <w:r w:rsidRPr="00E225A5">
        <w:rPr>
          <w:spacing w:val="1"/>
          <w:sz w:val="22"/>
          <w:szCs w:val="22"/>
        </w:rPr>
        <w:t>л</w:t>
      </w:r>
      <w:r w:rsidRPr="00E225A5">
        <w:rPr>
          <w:sz w:val="22"/>
          <w:szCs w:val="22"/>
        </w:rPr>
        <w:t>ьстве</w:t>
      </w:r>
      <w:r w:rsidRPr="00E225A5">
        <w:rPr>
          <w:spacing w:val="-1"/>
          <w:sz w:val="22"/>
          <w:szCs w:val="22"/>
        </w:rPr>
        <w:t>н</w:t>
      </w:r>
      <w:r w:rsidRPr="00E225A5">
        <w:rPr>
          <w:sz w:val="22"/>
          <w:szCs w:val="22"/>
        </w:rPr>
        <w:t>н</w:t>
      </w:r>
      <w:r w:rsidRPr="00E225A5">
        <w:rPr>
          <w:spacing w:val="1"/>
          <w:sz w:val="22"/>
          <w:szCs w:val="22"/>
        </w:rPr>
        <w:t>ы</w:t>
      </w:r>
      <w:r w:rsidRPr="00E225A5">
        <w:rPr>
          <w:sz w:val="22"/>
          <w:szCs w:val="22"/>
        </w:rPr>
        <w:t>х</w:t>
      </w:r>
      <w:r w:rsidRPr="00E225A5">
        <w:rPr>
          <w:spacing w:val="35"/>
          <w:sz w:val="22"/>
          <w:szCs w:val="22"/>
        </w:rPr>
        <w:t xml:space="preserve"> </w:t>
      </w:r>
      <w:r w:rsidRPr="00E225A5">
        <w:rPr>
          <w:spacing w:val="1"/>
          <w:sz w:val="22"/>
          <w:szCs w:val="22"/>
        </w:rPr>
        <w:t>и</w:t>
      </w:r>
      <w:r w:rsidRPr="00E225A5">
        <w:rPr>
          <w:spacing w:val="33"/>
          <w:sz w:val="22"/>
          <w:szCs w:val="22"/>
        </w:rPr>
        <w:t xml:space="preserve"> </w:t>
      </w:r>
      <w:r w:rsidRPr="00E225A5">
        <w:rPr>
          <w:sz w:val="22"/>
          <w:szCs w:val="22"/>
        </w:rPr>
        <w:t>п</w:t>
      </w:r>
      <w:r w:rsidRPr="00E225A5">
        <w:rPr>
          <w:spacing w:val="-1"/>
          <w:sz w:val="22"/>
          <w:szCs w:val="22"/>
        </w:rPr>
        <w:t>р</w:t>
      </w:r>
      <w:r w:rsidRPr="00E225A5">
        <w:rPr>
          <w:spacing w:val="1"/>
          <w:sz w:val="22"/>
          <w:szCs w:val="22"/>
        </w:rPr>
        <w:t>о</w:t>
      </w:r>
      <w:r w:rsidRPr="00E225A5">
        <w:rPr>
          <w:sz w:val="22"/>
          <w:szCs w:val="22"/>
        </w:rPr>
        <w:t>мышле</w:t>
      </w:r>
      <w:r w:rsidRPr="00E225A5">
        <w:rPr>
          <w:spacing w:val="-1"/>
          <w:sz w:val="22"/>
          <w:szCs w:val="22"/>
        </w:rPr>
        <w:t>н</w:t>
      </w:r>
      <w:r w:rsidRPr="00E225A5">
        <w:rPr>
          <w:sz w:val="22"/>
          <w:szCs w:val="22"/>
        </w:rPr>
        <w:t>ных</w:t>
      </w:r>
      <w:r w:rsidRPr="00E225A5">
        <w:rPr>
          <w:spacing w:val="36"/>
          <w:sz w:val="22"/>
          <w:szCs w:val="22"/>
        </w:rPr>
        <w:t xml:space="preserve"> </w:t>
      </w:r>
      <w:r w:rsidRPr="00E225A5">
        <w:rPr>
          <w:spacing w:val="-1"/>
          <w:sz w:val="22"/>
          <w:szCs w:val="22"/>
        </w:rPr>
        <w:t>т</w:t>
      </w:r>
      <w:r w:rsidRPr="00E225A5">
        <w:rPr>
          <w:sz w:val="22"/>
          <w:szCs w:val="22"/>
        </w:rPr>
        <w:t>ов</w:t>
      </w:r>
      <w:r w:rsidRPr="00E225A5">
        <w:rPr>
          <w:spacing w:val="1"/>
          <w:sz w:val="22"/>
          <w:szCs w:val="22"/>
        </w:rPr>
        <w:t>а</w:t>
      </w:r>
      <w:r w:rsidRPr="00E225A5">
        <w:rPr>
          <w:spacing w:val="-1"/>
          <w:sz w:val="22"/>
          <w:szCs w:val="22"/>
        </w:rPr>
        <w:t>р</w:t>
      </w:r>
      <w:r w:rsidRPr="00E225A5">
        <w:rPr>
          <w:sz w:val="22"/>
          <w:szCs w:val="22"/>
        </w:rPr>
        <w:t>о</w:t>
      </w:r>
      <w:r w:rsidRPr="00E225A5">
        <w:rPr>
          <w:spacing w:val="1"/>
          <w:sz w:val="22"/>
          <w:szCs w:val="22"/>
        </w:rPr>
        <w:t>в</w:t>
      </w:r>
      <w:r w:rsidRPr="00E225A5">
        <w:rPr>
          <w:sz w:val="22"/>
          <w:szCs w:val="22"/>
        </w:rPr>
        <w:t>,</w:t>
      </w:r>
      <w:r w:rsidRPr="00E225A5">
        <w:rPr>
          <w:spacing w:val="34"/>
          <w:sz w:val="22"/>
          <w:szCs w:val="22"/>
        </w:rPr>
        <w:t xml:space="preserve"> </w:t>
      </w:r>
      <w:r w:rsidRPr="00E225A5">
        <w:rPr>
          <w:sz w:val="22"/>
          <w:szCs w:val="22"/>
        </w:rPr>
        <w:t>о</w:t>
      </w:r>
      <w:r w:rsidRPr="00E225A5">
        <w:rPr>
          <w:spacing w:val="1"/>
          <w:sz w:val="22"/>
          <w:szCs w:val="22"/>
        </w:rPr>
        <w:t>б</w:t>
      </w:r>
      <w:r w:rsidRPr="00E225A5">
        <w:rPr>
          <w:sz w:val="22"/>
          <w:szCs w:val="22"/>
        </w:rPr>
        <w:t>е</w:t>
      </w:r>
      <w:r w:rsidRPr="00E225A5">
        <w:rPr>
          <w:spacing w:val="-1"/>
          <w:sz w:val="22"/>
          <w:szCs w:val="22"/>
        </w:rPr>
        <w:t>с</w:t>
      </w:r>
      <w:r w:rsidRPr="00E225A5">
        <w:rPr>
          <w:sz w:val="22"/>
          <w:szCs w:val="22"/>
        </w:rPr>
        <w:t>п</w:t>
      </w:r>
      <w:r w:rsidRPr="00E225A5">
        <w:rPr>
          <w:spacing w:val="1"/>
          <w:sz w:val="22"/>
          <w:szCs w:val="22"/>
        </w:rPr>
        <w:t>е</w:t>
      </w:r>
      <w:r w:rsidRPr="00E225A5">
        <w:rPr>
          <w:sz w:val="22"/>
          <w:szCs w:val="22"/>
        </w:rPr>
        <w:t>че</w:t>
      </w:r>
      <w:r w:rsidRPr="00E225A5">
        <w:rPr>
          <w:spacing w:val="-1"/>
          <w:sz w:val="22"/>
          <w:szCs w:val="22"/>
        </w:rPr>
        <w:t>н</w:t>
      </w:r>
      <w:r w:rsidRPr="00E225A5">
        <w:rPr>
          <w:sz w:val="22"/>
          <w:szCs w:val="22"/>
        </w:rPr>
        <w:t>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ь</w:t>
      </w:r>
      <w:r w:rsidRPr="00E225A5">
        <w:rPr>
          <w:spacing w:val="32"/>
          <w:sz w:val="22"/>
          <w:szCs w:val="22"/>
        </w:rPr>
        <w:t xml:space="preserve"> </w:t>
      </w:r>
      <w:r w:rsidRPr="00E225A5">
        <w:rPr>
          <w:sz w:val="22"/>
          <w:szCs w:val="22"/>
        </w:rPr>
        <w:t>з</w:t>
      </w:r>
      <w:r w:rsidRPr="00E225A5">
        <w:rPr>
          <w:spacing w:val="1"/>
          <w:sz w:val="22"/>
          <w:szCs w:val="22"/>
        </w:rPr>
        <w:t>д</w:t>
      </w:r>
      <w:r w:rsidRPr="00E225A5">
        <w:rPr>
          <w:spacing w:val="2"/>
          <w:sz w:val="22"/>
          <w:szCs w:val="22"/>
        </w:rPr>
        <w:t>р</w:t>
      </w:r>
      <w:r w:rsidRPr="00E225A5">
        <w:rPr>
          <w:sz w:val="22"/>
          <w:szCs w:val="22"/>
        </w:rPr>
        <w:t>а</w:t>
      </w:r>
      <w:r w:rsidRPr="00E225A5">
        <w:rPr>
          <w:spacing w:val="-2"/>
          <w:sz w:val="22"/>
          <w:szCs w:val="22"/>
        </w:rPr>
        <w:t>в</w:t>
      </w:r>
      <w:r w:rsidRPr="00E225A5">
        <w:rPr>
          <w:sz w:val="22"/>
          <w:szCs w:val="22"/>
        </w:rPr>
        <w:t>оох</w:t>
      </w:r>
      <w:r w:rsidRPr="00E225A5">
        <w:rPr>
          <w:spacing w:val="1"/>
          <w:sz w:val="22"/>
          <w:szCs w:val="22"/>
        </w:rPr>
        <w:t>р</w:t>
      </w:r>
      <w:r w:rsidRPr="00E225A5">
        <w:rPr>
          <w:spacing w:val="-1"/>
          <w:sz w:val="22"/>
          <w:szCs w:val="22"/>
        </w:rPr>
        <w:t>а</w:t>
      </w:r>
      <w:r w:rsidRPr="00E225A5">
        <w:rPr>
          <w:sz w:val="22"/>
          <w:szCs w:val="22"/>
        </w:rPr>
        <w:t>н</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е</w:t>
      </w:r>
      <w:r w:rsidRPr="00E225A5">
        <w:rPr>
          <w:spacing w:val="-1"/>
          <w:sz w:val="22"/>
          <w:szCs w:val="22"/>
        </w:rPr>
        <w:t>м</w:t>
      </w:r>
      <w:r w:rsidRPr="00E225A5">
        <w:rPr>
          <w:sz w:val="22"/>
          <w:szCs w:val="22"/>
        </w:rPr>
        <w:t>, ж</w:t>
      </w:r>
      <w:r w:rsidRPr="00E225A5">
        <w:rPr>
          <w:spacing w:val="2"/>
          <w:sz w:val="22"/>
          <w:szCs w:val="22"/>
        </w:rPr>
        <w:t>и</w:t>
      </w:r>
      <w:r w:rsidRPr="00E225A5">
        <w:rPr>
          <w:sz w:val="22"/>
          <w:szCs w:val="22"/>
        </w:rPr>
        <w:t>ли</w:t>
      </w:r>
      <w:r w:rsidRPr="00E225A5">
        <w:rPr>
          <w:spacing w:val="-1"/>
          <w:sz w:val="22"/>
          <w:szCs w:val="22"/>
        </w:rPr>
        <w:t>щн</w:t>
      </w:r>
      <w:r w:rsidRPr="00E225A5">
        <w:rPr>
          <w:sz w:val="22"/>
          <w:szCs w:val="22"/>
        </w:rPr>
        <w:t>ы</w:t>
      </w:r>
      <w:r w:rsidRPr="00E225A5">
        <w:rPr>
          <w:spacing w:val="1"/>
          <w:sz w:val="22"/>
          <w:szCs w:val="22"/>
        </w:rPr>
        <w:t>м</w:t>
      </w:r>
      <w:r w:rsidRPr="00E225A5">
        <w:rPr>
          <w:sz w:val="22"/>
          <w:szCs w:val="22"/>
        </w:rPr>
        <w:t>и</w:t>
      </w:r>
      <w:r w:rsidRPr="00E225A5">
        <w:rPr>
          <w:spacing w:val="22"/>
          <w:sz w:val="22"/>
          <w:szCs w:val="22"/>
        </w:rPr>
        <w:t xml:space="preserve"> </w:t>
      </w:r>
      <w:r w:rsidRPr="00E225A5">
        <w:rPr>
          <w:spacing w:val="1"/>
          <w:sz w:val="22"/>
          <w:szCs w:val="22"/>
        </w:rPr>
        <w:t>и</w:t>
      </w:r>
      <w:r w:rsidRPr="00E225A5">
        <w:rPr>
          <w:spacing w:val="21"/>
          <w:sz w:val="22"/>
          <w:szCs w:val="22"/>
        </w:rPr>
        <w:t xml:space="preserve"> </w:t>
      </w:r>
      <w:r w:rsidRPr="00E225A5">
        <w:rPr>
          <w:spacing w:val="1"/>
          <w:sz w:val="22"/>
          <w:szCs w:val="22"/>
        </w:rPr>
        <w:t>к</w:t>
      </w:r>
      <w:r w:rsidRPr="00E225A5">
        <w:rPr>
          <w:spacing w:val="-2"/>
          <w:sz w:val="22"/>
          <w:szCs w:val="22"/>
        </w:rPr>
        <w:t>у</w:t>
      </w:r>
      <w:r w:rsidRPr="00E225A5">
        <w:rPr>
          <w:spacing w:val="-1"/>
          <w:sz w:val="22"/>
          <w:szCs w:val="22"/>
        </w:rPr>
        <w:t>л</w:t>
      </w:r>
      <w:r w:rsidRPr="00E225A5">
        <w:rPr>
          <w:sz w:val="22"/>
          <w:szCs w:val="22"/>
        </w:rPr>
        <w:t>ьт</w:t>
      </w:r>
      <w:r w:rsidRPr="00E225A5">
        <w:rPr>
          <w:spacing w:val="-3"/>
          <w:sz w:val="22"/>
          <w:szCs w:val="22"/>
        </w:rPr>
        <w:t>у</w:t>
      </w:r>
      <w:r w:rsidRPr="00E225A5">
        <w:rPr>
          <w:sz w:val="22"/>
          <w:szCs w:val="22"/>
        </w:rPr>
        <w:t>р</w:t>
      </w:r>
      <w:r w:rsidRPr="00E225A5">
        <w:rPr>
          <w:spacing w:val="1"/>
          <w:sz w:val="22"/>
          <w:szCs w:val="22"/>
        </w:rPr>
        <w:t>ны</w:t>
      </w:r>
      <w:r w:rsidRPr="00E225A5">
        <w:rPr>
          <w:sz w:val="22"/>
          <w:szCs w:val="22"/>
        </w:rPr>
        <w:t>м</w:t>
      </w:r>
      <w:r w:rsidRPr="00E225A5">
        <w:rPr>
          <w:spacing w:val="1"/>
          <w:sz w:val="22"/>
          <w:szCs w:val="22"/>
        </w:rPr>
        <w:t>и</w:t>
      </w:r>
      <w:r w:rsidRPr="00E225A5">
        <w:rPr>
          <w:spacing w:val="22"/>
          <w:sz w:val="22"/>
          <w:szCs w:val="22"/>
        </w:rPr>
        <w:t xml:space="preserve"> </w:t>
      </w:r>
      <w:r w:rsidRPr="00E225A5">
        <w:rPr>
          <w:spacing w:val="-3"/>
          <w:sz w:val="22"/>
          <w:szCs w:val="22"/>
        </w:rPr>
        <w:t>у</w:t>
      </w:r>
      <w:r w:rsidRPr="00E225A5">
        <w:rPr>
          <w:spacing w:val="3"/>
          <w:sz w:val="22"/>
          <w:szCs w:val="22"/>
        </w:rPr>
        <w:t>с</w:t>
      </w:r>
      <w:r w:rsidRPr="00E225A5">
        <w:rPr>
          <w:spacing w:val="1"/>
          <w:sz w:val="22"/>
          <w:szCs w:val="22"/>
        </w:rPr>
        <w:t>л</w:t>
      </w:r>
      <w:r w:rsidRPr="00E225A5">
        <w:rPr>
          <w:sz w:val="22"/>
          <w:szCs w:val="22"/>
        </w:rPr>
        <w:t>ов</w:t>
      </w:r>
      <w:r w:rsidRPr="00E225A5">
        <w:rPr>
          <w:spacing w:val="1"/>
          <w:sz w:val="22"/>
          <w:szCs w:val="22"/>
        </w:rPr>
        <w:t>ия</w:t>
      </w:r>
      <w:r w:rsidRPr="00E225A5">
        <w:rPr>
          <w:spacing w:val="-1"/>
          <w:sz w:val="22"/>
          <w:szCs w:val="22"/>
        </w:rPr>
        <w:t>м</w:t>
      </w:r>
      <w:r w:rsidRPr="00E225A5">
        <w:rPr>
          <w:sz w:val="22"/>
          <w:szCs w:val="22"/>
        </w:rPr>
        <w:t>и,</w:t>
      </w:r>
      <w:r w:rsidRPr="00E225A5">
        <w:rPr>
          <w:spacing w:val="19"/>
          <w:sz w:val="22"/>
          <w:szCs w:val="22"/>
        </w:rPr>
        <w:t xml:space="preserve"> </w:t>
      </w:r>
      <w:r w:rsidRPr="00E225A5">
        <w:rPr>
          <w:spacing w:val="1"/>
          <w:sz w:val="22"/>
          <w:szCs w:val="22"/>
        </w:rPr>
        <w:t>т</w:t>
      </w:r>
      <w:r w:rsidRPr="00E225A5">
        <w:rPr>
          <w:sz w:val="22"/>
          <w:szCs w:val="22"/>
        </w:rPr>
        <w:t>.</w:t>
      </w:r>
      <w:r w:rsidRPr="00E225A5">
        <w:rPr>
          <w:spacing w:val="20"/>
          <w:sz w:val="22"/>
          <w:szCs w:val="22"/>
        </w:rPr>
        <w:t xml:space="preserve"> </w:t>
      </w:r>
      <w:r w:rsidRPr="00E225A5">
        <w:rPr>
          <w:sz w:val="22"/>
          <w:szCs w:val="22"/>
        </w:rPr>
        <w:t>е</w:t>
      </w:r>
      <w:r w:rsidRPr="00E225A5">
        <w:rPr>
          <w:spacing w:val="1"/>
          <w:sz w:val="22"/>
          <w:szCs w:val="22"/>
        </w:rPr>
        <w:t>.</w:t>
      </w:r>
      <w:r w:rsidRPr="00E225A5">
        <w:rPr>
          <w:spacing w:val="22"/>
          <w:sz w:val="22"/>
          <w:szCs w:val="22"/>
        </w:rPr>
        <w:t xml:space="preserve"> </w:t>
      </w:r>
      <w:r w:rsidRPr="00E225A5">
        <w:rPr>
          <w:spacing w:val="1"/>
          <w:sz w:val="22"/>
          <w:szCs w:val="22"/>
        </w:rPr>
        <w:t>кол</w:t>
      </w:r>
      <w:r w:rsidRPr="00E225A5">
        <w:rPr>
          <w:sz w:val="22"/>
          <w:szCs w:val="22"/>
        </w:rPr>
        <w:t>иче</w:t>
      </w:r>
      <w:r w:rsidRPr="00E225A5">
        <w:rPr>
          <w:spacing w:val="1"/>
          <w:sz w:val="22"/>
          <w:szCs w:val="22"/>
        </w:rPr>
        <w:t>с</w:t>
      </w:r>
      <w:r w:rsidRPr="00E225A5">
        <w:rPr>
          <w:sz w:val="22"/>
          <w:szCs w:val="22"/>
        </w:rPr>
        <w:t>т</w:t>
      </w:r>
      <w:r w:rsidRPr="00E225A5">
        <w:rPr>
          <w:spacing w:val="-1"/>
          <w:sz w:val="22"/>
          <w:szCs w:val="22"/>
        </w:rPr>
        <w:t>в</w:t>
      </w:r>
      <w:r w:rsidRPr="00E225A5">
        <w:rPr>
          <w:sz w:val="22"/>
          <w:szCs w:val="22"/>
        </w:rPr>
        <w:t>е</w:t>
      </w:r>
      <w:r w:rsidRPr="00E225A5">
        <w:rPr>
          <w:spacing w:val="-1"/>
          <w:sz w:val="22"/>
          <w:szCs w:val="22"/>
        </w:rPr>
        <w:t>нн</w:t>
      </w:r>
      <w:r w:rsidRPr="00E225A5">
        <w:rPr>
          <w:sz w:val="22"/>
          <w:szCs w:val="22"/>
        </w:rPr>
        <w:t>ы</w:t>
      </w:r>
      <w:r w:rsidRPr="00E225A5">
        <w:rPr>
          <w:spacing w:val="1"/>
          <w:sz w:val="22"/>
          <w:szCs w:val="22"/>
        </w:rPr>
        <w:t>й</w:t>
      </w:r>
      <w:r w:rsidRPr="00E225A5">
        <w:rPr>
          <w:spacing w:val="21"/>
          <w:sz w:val="22"/>
          <w:szCs w:val="22"/>
        </w:rPr>
        <w:t xml:space="preserve"> </w:t>
      </w:r>
      <w:r w:rsidRPr="00E225A5">
        <w:rPr>
          <w:spacing w:val="1"/>
          <w:sz w:val="22"/>
          <w:szCs w:val="22"/>
        </w:rPr>
        <w:t>а</w:t>
      </w:r>
      <w:r w:rsidRPr="00E225A5">
        <w:rPr>
          <w:spacing w:val="-1"/>
          <w:sz w:val="22"/>
          <w:szCs w:val="22"/>
        </w:rPr>
        <w:t>с</w:t>
      </w:r>
      <w:r w:rsidRPr="00E225A5">
        <w:rPr>
          <w:sz w:val="22"/>
          <w:szCs w:val="22"/>
        </w:rPr>
        <w:t>пе</w:t>
      </w:r>
      <w:r w:rsidRPr="00E225A5">
        <w:rPr>
          <w:spacing w:val="1"/>
          <w:sz w:val="22"/>
          <w:szCs w:val="22"/>
        </w:rPr>
        <w:t>к</w:t>
      </w:r>
      <w:r w:rsidRPr="00E225A5">
        <w:rPr>
          <w:sz w:val="22"/>
          <w:szCs w:val="22"/>
        </w:rPr>
        <w:t>т</w:t>
      </w:r>
      <w:r w:rsidRPr="00E225A5">
        <w:rPr>
          <w:spacing w:val="21"/>
          <w:sz w:val="22"/>
          <w:szCs w:val="22"/>
        </w:rPr>
        <w:t xml:space="preserve"> </w:t>
      </w:r>
      <w:r w:rsidRPr="00E225A5">
        <w:rPr>
          <w:spacing w:val="-2"/>
          <w:sz w:val="22"/>
          <w:szCs w:val="22"/>
        </w:rPr>
        <w:t>у</w:t>
      </w:r>
      <w:r w:rsidRPr="00E225A5">
        <w:rPr>
          <w:sz w:val="22"/>
          <w:szCs w:val="22"/>
        </w:rPr>
        <w:t>д</w:t>
      </w:r>
      <w:r w:rsidRPr="00E225A5">
        <w:rPr>
          <w:spacing w:val="1"/>
          <w:sz w:val="22"/>
          <w:szCs w:val="22"/>
        </w:rPr>
        <w:t>ов</w:t>
      </w:r>
      <w:r w:rsidRPr="00E225A5">
        <w:rPr>
          <w:spacing w:val="4"/>
          <w:sz w:val="22"/>
          <w:szCs w:val="22"/>
        </w:rPr>
        <w:t>л</w:t>
      </w:r>
      <w:r w:rsidRPr="00E225A5">
        <w:rPr>
          <w:sz w:val="22"/>
          <w:szCs w:val="22"/>
        </w:rPr>
        <w:t>етв</w:t>
      </w:r>
      <w:r w:rsidRPr="00E225A5">
        <w:rPr>
          <w:spacing w:val="1"/>
          <w:sz w:val="22"/>
          <w:szCs w:val="22"/>
        </w:rPr>
        <w:t>ор</w:t>
      </w:r>
      <w:r w:rsidRPr="00E225A5">
        <w:rPr>
          <w:spacing w:val="-1"/>
          <w:sz w:val="22"/>
          <w:szCs w:val="22"/>
        </w:rPr>
        <w:t>ен</w:t>
      </w:r>
      <w:r w:rsidRPr="00E225A5">
        <w:rPr>
          <w:sz w:val="22"/>
          <w:szCs w:val="22"/>
        </w:rPr>
        <w:t>и</w:t>
      </w:r>
      <w:r w:rsidRPr="00E225A5">
        <w:rPr>
          <w:spacing w:val="1"/>
          <w:sz w:val="22"/>
          <w:szCs w:val="22"/>
        </w:rPr>
        <w:t>я</w:t>
      </w:r>
      <w:r w:rsidRPr="00E225A5">
        <w:rPr>
          <w:sz w:val="22"/>
          <w:szCs w:val="22"/>
        </w:rPr>
        <w:t xml:space="preserve"> п</w:t>
      </w:r>
      <w:r w:rsidRPr="00E225A5">
        <w:rPr>
          <w:spacing w:val="1"/>
          <w:sz w:val="22"/>
          <w:szCs w:val="22"/>
        </w:rPr>
        <w:t>о</w:t>
      </w:r>
      <w:r w:rsidRPr="00E225A5">
        <w:rPr>
          <w:spacing w:val="-2"/>
          <w:sz w:val="22"/>
          <w:szCs w:val="22"/>
        </w:rPr>
        <w:t>т</w:t>
      </w:r>
      <w:r w:rsidRPr="00E225A5">
        <w:rPr>
          <w:spacing w:val="1"/>
          <w:sz w:val="22"/>
          <w:szCs w:val="22"/>
        </w:rPr>
        <w:t>р</w:t>
      </w:r>
      <w:r w:rsidRPr="00E225A5">
        <w:rPr>
          <w:sz w:val="22"/>
          <w:szCs w:val="22"/>
        </w:rPr>
        <w:t>еб</w:t>
      </w:r>
      <w:r w:rsidRPr="00E225A5">
        <w:rPr>
          <w:spacing w:val="-1"/>
          <w:sz w:val="22"/>
          <w:szCs w:val="22"/>
        </w:rPr>
        <w:t>н</w:t>
      </w:r>
      <w:r w:rsidRPr="00E225A5">
        <w:rPr>
          <w:spacing w:val="1"/>
          <w:sz w:val="22"/>
          <w:szCs w:val="22"/>
        </w:rPr>
        <w:t>о</w:t>
      </w:r>
      <w:r w:rsidRPr="00E225A5">
        <w:rPr>
          <w:spacing w:val="-1"/>
          <w:sz w:val="22"/>
          <w:szCs w:val="22"/>
        </w:rPr>
        <w:t>с</w:t>
      </w:r>
      <w:r w:rsidRPr="00E225A5">
        <w:rPr>
          <w:sz w:val="22"/>
          <w:szCs w:val="22"/>
        </w:rPr>
        <w:t>тей.</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Ка</w:t>
      </w:r>
      <w:r w:rsidRPr="00E225A5">
        <w:rPr>
          <w:i/>
          <w:iCs/>
          <w:spacing w:val="1"/>
          <w:sz w:val="22"/>
          <w:szCs w:val="22"/>
        </w:rPr>
        <w:t>ч</w:t>
      </w:r>
      <w:r w:rsidRPr="00E225A5">
        <w:rPr>
          <w:i/>
          <w:iCs/>
          <w:sz w:val="22"/>
          <w:szCs w:val="22"/>
        </w:rPr>
        <w:t>е</w:t>
      </w:r>
      <w:r w:rsidRPr="00E225A5">
        <w:rPr>
          <w:i/>
          <w:iCs/>
          <w:spacing w:val="1"/>
          <w:sz w:val="22"/>
          <w:szCs w:val="22"/>
        </w:rPr>
        <w:t>с</w:t>
      </w:r>
      <w:r w:rsidRPr="00E225A5">
        <w:rPr>
          <w:i/>
          <w:iCs/>
          <w:sz w:val="22"/>
          <w:szCs w:val="22"/>
        </w:rPr>
        <w:t>т</w:t>
      </w:r>
      <w:r w:rsidRPr="00E225A5">
        <w:rPr>
          <w:i/>
          <w:iCs/>
          <w:spacing w:val="-1"/>
          <w:sz w:val="22"/>
          <w:szCs w:val="22"/>
        </w:rPr>
        <w:t>в</w:t>
      </w:r>
      <w:r w:rsidRPr="00E225A5">
        <w:rPr>
          <w:i/>
          <w:iCs/>
          <w:sz w:val="22"/>
          <w:szCs w:val="22"/>
        </w:rPr>
        <w:t>о</w:t>
      </w:r>
      <w:r w:rsidRPr="00E225A5">
        <w:rPr>
          <w:spacing w:val="30"/>
          <w:sz w:val="22"/>
          <w:szCs w:val="22"/>
        </w:rPr>
        <w:t xml:space="preserve"> </w:t>
      </w:r>
      <w:r w:rsidRPr="00E225A5">
        <w:rPr>
          <w:i/>
          <w:iCs/>
          <w:sz w:val="22"/>
          <w:szCs w:val="22"/>
        </w:rPr>
        <w:t>жи</w:t>
      </w:r>
      <w:r w:rsidRPr="00E225A5">
        <w:rPr>
          <w:i/>
          <w:iCs/>
          <w:spacing w:val="1"/>
          <w:sz w:val="22"/>
          <w:szCs w:val="22"/>
        </w:rPr>
        <w:t>з</w:t>
      </w:r>
      <w:r w:rsidRPr="00E225A5">
        <w:rPr>
          <w:i/>
          <w:iCs/>
          <w:spacing w:val="-1"/>
          <w:sz w:val="22"/>
          <w:szCs w:val="22"/>
        </w:rPr>
        <w:t>н</w:t>
      </w:r>
      <w:r w:rsidRPr="00E225A5">
        <w:rPr>
          <w:i/>
          <w:iCs/>
          <w:sz w:val="22"/>
          <w:szCs w:val="22"/>
        </w:rPr>
        <w:t>и</w:t>
      </w:r>
      <w:r w:rsidRPr="00E225A5">
        <w:rPr>
          <w:spacing w:val="31"/>
          <w:sz w:val="22"/>
          <w:szCs w:val="22"/>
        </w:rPr>
        <w:t xml:space="preserve"> </w:t>
      </w:r>
      <w:r w:rsidRPr="00E225A5">
        <w:rPr>
          <w:spacing w:val="1"/>
          <w:sz w:val="22"/>
          <w:szCs w:val="22"/>
        </w:rPr>
        <w:t>о</w:t>
      </w:r>
      <w:r w:rsidRPr="00E225A5">
        <w:rPr>
          <w:spacing w:val="-1"/>
          <w:sz w:val="22"/>
          <w:szCs w:val="22"/>
        </w:rPr>
        <w:t>т</w:t>
      </w:r>
      <w:r w:rsidRPr="00E225A5">
        <w:rPr>
          <w:sz w:val="22"/>
          <w:szCs w:val="22"/>
        </w:rPr>
        <w:t>ра</w:t>
      </w:r>
      <w:r w:rsidRPr="00E225A5">
        <w:rPr>
          <w:spacing w:val="1"/>
          <w:sz w:val="22"/>
          <w:szCs w:val="22"/>
        </w:rPr>
        <w:t>ж</w:t>
      </w:r>
      <w:r w:rsidRPr="00E225A5">
        <w:rPr>
          <w:sz w:val="22"/>
          <w:szCs w:val="22"/>
        </w:rPr>
        <w:t>ает</w:t>
      </w:r>
      <w:r w:rsidRPr="00E225A5">
        <w:rPr>
          <w:spacing w:val="30"/>
          <w:sz w:val="22"/>
          <w:szCs w:val="22"/>
        </w:rPr>
        <w:t xml:space="preserve"> </w:t>
      </w:r>
      <w:r w:rsidRPr="00E225A5">
        <w:rPr>
          <w:sz w:val="22"/>
          <w:szCs w:val="22"/>
        </w:rPr>
        <w:t>ст</w:t>
      </w:r>
      <w:r w:rsidRPr="00E225A5">
        <w:rPr>
          <w:spacing w:val="-1"/>
          <w:sz w:val="22"/>
          <w:szCs w:val="22"/>
        </w:rPr>
        <w:t>е</w:t>
      </w:r>
      <w:r w:rsidRPr="00E225A5">
        <w:rPr>
          <w:sz w:val="22"/>
          <w:szCs w:val="22"/>
        </w:rPr>
        <w:t>п</w:t>
      </w:r>
      <w:r w:rsidRPr="00E225A5">
        <w:rPr>
          <w:spacing w:val="-1"/>
          <w:sz w:val="22"/>
          <w:szCs w:val="22"/>
        </w:rPr>
        <w:t>е</w:t>
      </w:r>
      <w:r w:rsidRPr="00E225A5">
        <w:rPr>
          <w:sz w:val="22"/>
          <w:szCs w:val="22"/>
        </w:rPr>
        <w:t>н</w:t>
      </w:r>
      <w:r w:rsidRPr="00E225A5">
        <w:rPr>
          <w:spacing w:val="1"/>
          <w:sz w:val="22"/>
          <w:szCs w:val="22"/>
        </w:rPr>
        <w:t>ь</w:t>
      </w:r>
      <w:r w:rsidRPr="00E225A5">
        <w:rPr>
          <w:spacing w:val="29"/>
          <w:sz w:val="22"/>
          <w:szCs w:val="22"/>
        </w:rPr>
        <w:t xml:space="preserve"> </w:t>
      </w:r>
      <w:r w:rsidRPr="00E225A5">
        <w:rPr>
          <w:spacing w:val="-2"/>
          <w:sz w:val="22"/>
          <w:szCs w:val="22"/>
        </w:rPr>
        <w:t>у</w:t>
      </w:r>
      <w:r w:rsidRPr="00E225A5">
        <w:rPr>
          <w:sz w:val="22"/>
          <w:szCs w:val="22"/>
        </w:rPr>
        <w:t>д</w:t>
      </w:r>
      <w:r w:rsidRPr="00E225A5">
        <w:rPr>
          <w:spacing w:val="2"/>
          <w:sz w:val="22"/>
          <w:szCs w:val="22"/>
        </w:rPr>
        <w:t>о</w:t>
      </w:r>
      <w:r w:rsidRPr="00E225A5">
        <w:rPr>
          <w:sz w:val="22"/>
          <w:szCs w:val="22"/>
        </w:rPr>
        <w:t>в</w:t>
      </w:r>
      <w:r w:rsidRPr="00E225A5">
        <w:rPr>
          <w:spacing w:val="2"/>
          <w:sz w:val="22"/>
          <w:szCs w:val="22"/>
        </w:rPr>
        <w:t>л</w:t>
      </w:r>
      <w:r w:rsidRPr="00E225A5">
        <w:rPr>
          <w:spacing w:val="1"/>
          <w:sz w:val="22"/>
          <w:szCs w:val="22"/>
        </w:rPr>
        <w:t>е</w:t>
      </w:r>
      <w:r w:rsidRPr="00E225A5">
        <w:rPr>
          <w:sz w:val="22"/>
          <w:szCs w:val="22"/>
        </w:rPr>
        <w:t>тв</w:t>
      </w:r>
      <w:r w:rsidRPr="00E225A5">
        <w:rPr>
          <w:spacing w:val="1"/>
          <w:sz w:val="22"/>
          <w:szCs w:val="22"/>
        </w:rPr>
        <w:t>ор</w:t>
      </w:r>
      <w:r w:rsidRPr="00E225A5">
        <w:rPr>
          <w:sz w:val="22"/>
          <w:szCs w:val="22"/>
        </w:rPr>
        <w:t>ения</w:t>
      </w:r>
      <w:r w:rsidRPr="00E225A5">
        <w:rPr>
          <w:spacing w:val="30"/>
          <w:sz w:val="22"/>
          <w:szCs w:val="22"/>
        </w:rPr>
        <w:t xml:space="preserve"> </w:t>
      </w:r>
      <w:r w:rsidRPr="00E225A5">
        <w:rPr>
          <w:spacing w:val="-1"/>
          <w:sz w:val="22"/>
          <w:szCs w:val="22"/>
        </w:rPr>
        <w:t>с</w:t>
      </w:r>
      <w:r w:rsidRPr="00E225A5">
        <w:rPr>
          <w:sz w:val="22"/>
          <w:szCs w:val="22"/>
        </w:rPr>
        <w:t>о</w:t>
      </w:r>
      <w:r w:rsidRPr="00E225A5">
        <w:rPr>
          <w:spacing w:val="1"/>
          <w:sz w:val="22"/>
          <w:szCs w:val="22"/>
        </w:rPr>
        <w:t>д</w:t>
      </w:r>
      <w:r w:rsidRPr="00E225A5">
        <w:rPr>
          <w:sz w:val="22"/>
          <w:szCs w:val="22"/>
        </w:rPr>
        <w:t>е</w:t>
      </w:r>
      <w:r w:rsidRPr="00E225A5">
        <w:rPr>
          <w:spacing w:val="-1"/>
          <w:sz w:val="22"/>
          <w:szCs w:val="22"/>
        </w:rPr>
        <w:t>рж</w:t>
      </w:r>
      <w:r w:rsidRPr="00E225A5">
        <w:rPr>
          <w:sz w:val="22"/>
          <w:szCs w:val="22"/>
        </w:rPr>
        <w:t>ательных</w:t>
      </w:r>
      <w:r w:rsidRPr="00E225A5">
        <w:rPr>
          <w:spacing w:val="31"/>
          <w:sz w:val="22"/>
          <w:szCs w:val="22"/>
        </w:rPr>
        <w:t xml:space="preserve"> </w:t>
      </w:r>
      <w:r w:rsidRPr="00E225A5">
        <w:rPr>
          <w:spacing w:val="2"/>
          <w:sz w:val="22"/>
          <w:szCs w:val="22"/>
        </w:rPr>
        <w:t>п</w:t>
      </w:r>
      <w:r w:rsidRPr="00E225A5">
        <w:rPr>
          <w:spacing w:val="1"/>
          <w:sz w:val="22"/>
          <w:szCs w:val="22"/>
        </w:rPr>
        <w:t>о</w:t>
      </w:r>
      <w:r w:rsidRPr="00E225A5">
        <w:rPr>
          <w:sz w:val="22"/>
          <w:szCs w:val="22"/>
        </w:rPr>
        <w:t>т</w:t>
      </w:r>
      <w:r w:rsidRPr="00E225A5">
        <w:rPr>
          <w:spacing w:val="1"/>
          <w:sz w:val="22"/>
          <w:szCs w:val="22"/>
        </w:rPr>
        <w:t>р</w:t>
      </w:r>
      <w:r w:rsidRPr="00E225A5">
        <w:rPr>
          <w:spacing w:val="-1"/>
          <w:sz w:val="22"/>
          <w:szCs w:val="22"/>
        </w:rPr>
        <w:t>е</w:t>
      </w:r>
      <w:r w:rsidRPr="00E225A5">
        <w:rPr>
          <w:sz w:val="22"/>
          <w:szCs w:val="22"/>
        </w:rPr>
        <w:t>бно</w:t>
      </w:r>
      <w:r w:rsidRPr="00E225A5">
        <w:rPr>
          <w:spacing w:val="1"/>
          <w:sz w:val="22"/>
          <w:szCs w:val="22"/>
        </w:rPr>
        <w:t>с</w:t>
      </w:r>
      <w:r w:rsidRPr="00E225A5">
        <w:rPr>
          <w:sz w:val="22"/>
          <w:szCs w:val="22"/>
        </w:rPr>
        <w:t>т</w:t>
      </w:r>
      <w:r w:rsidRPr="00E225A5">
        <w:rPr>
          <w:spacing w:val="-1"/>
          <w:sz w:val="22"/>
          <w:szCs w:val="22"/>
        </w:rPr>
        <w:t>е</w:t>
      </w:r>
      <w:r w:rsidRPr="00E225A5">
        <w:rPr>
          <w:sz w:val="22"/>
          <w:szCs w:val="22"/>
        </w:rPr>
        <w:t>й</w:t>
      </w:r>
      <w:r w:rsidRPr="00E225A5">
        <w:rPr>
          <w:spacing w:val="16"/>
          <w:sz w:val="22"/>
          <w:szCs w:val="22"/>
        </w:rPr>
        <w:t xml:space="preserve"> </w:t>
      </w:r>
      <w:r w:rsidRPr="00E225A5">
        <w:rPr>
          <w:spacing w:val="1"/>
          <w:sz w:val="22"/>
          <w:szCs w:val="22"/>
        </w:rPr>
        <w:t>(</w:t>
      </w:r>
      <w:r w:rsidRPr="00E225A5">
        <w:rPr>
          <w:spacing w:val="-1"/>
          <w:sz w:val="22"/>
          <w:szCs w:val="22"/>
        </w:rPr>
        <w:t>м</w:t>
      </w:r>
      <w:r w:rsidRPr="00E225A5">
        <w:rPr>
          <w:sz w:val="22"/>
          <w:szCs w:val="22"/>
        </w:rPr>
        <w:t>от</w:t>
      </w:r>
      <w:r w:rsidRPr="00E225A5">
        <w:rPr>
          <w:spacing w:val="1"/>
          <w:sz w:val="22"/>
          <w:szCs w:val="22"/>
        </w:rPr>
        <w:t>и</w:t>
      </w:r>
      <w:r w:rsidRPr="00E225A5">
        <w:rPr>
          <w:sz w:val="22"/>
          <w:szCs w:val="22"/>
        </w:rPr>
        <w:t>в</w:t>
      </w:r>
      <w:r w:rsidRPr="00E225A5">
        <w:rPr>
          <w:spacing w:val="-1"/>
          <w:sz w:val="22"/>
          <w:szCs w:val="22"/>
        </w:rPr>
        <w:t>а</w:t>
      </w:r>
      <w:r w:rsidRPr="00E225A5">
        <w:rPr>
          <w:sz w:val="22"/>
          <w:szCs w:val="22"/>
        </w:rPr>
        <w:t>ции</w:t>
      </w:r>
      <w:r w:rsidRPr="00E225A5">
        <w:rPr>
          <w:spacing w:val="16"/>
          <w:sz w:val="22"/>
          <w:szCs w:val="22"/>
        </w:rPr>
        <w:t xml:space="preserve"> </w:t>
      </w:r>
      <w:r w:rsidRPr="00E225A5">
        <w:rPr>
          <w:sz w:val="22"/>
          <w:szCs w:val="22"/>
        </w:rPr>
        <w:t>жиз</w:t>
      </w:r>
      <w:r w:rsidRPr="00E225A5">
        <w:rPr>
          <w:spacing w:val="-1"/>
          <w:sz w:val="22"/>
          <w:szCs w:val="22"/>
        </w:rPr>
        <w:t>н</w:t>
      </w:r>
      <w:r w:rsidRPr="00E225A5">
        <w:rPr>
          <w:sz w:val="22"/>
          <w:szCs w:val="22"/>
        </w:rPr>
        <w:t>и</w:t>
      </w:r>
      <w:r w:rsidRPr="00E225A5">
        <w:rPr>
          <w:spacing w:val="1"/>
          <w:sz w:val="22"/>
          <w:szCs w:val="22"/>
        </w:rPr>
        <w:t>,</w:t>
      </w:r>
      <w:r w:rsidRPr="00E225A5">
        <w:rPr>
          <w:spacing w:val="15"/>
          <w:sz w:val="22"/>
          <w:szCs w:val="22"/>
        </w:rPr>
        <w:t xml:space="preserve"> </w:t>
      </w:r>
      <w:r w:rsidRPr="00E225A5">
        <w:rPr>
          <w:spacing w:val="1"/>
          <w:sz w:val="22"/>
          <w:szCs w:val="22"/>
        </w:rPr>
        <w:t>ко</w:t>
      </w:r>
      <w:r w:rsidRPr="00E225A5">
        <w:rPr>
          <w:spacing w:val="-1"/>
          <w:sz w:val="22"/>
          <w:szCs w:val="22"/>
        </w:rPr>
        <w:t>м</w:t>
      </w:r>
      <w:r w:rsidRPr="00E225A5">
        <w:rPr>
          <w:sz w:val="22"/>
          <w:szCs w:val="22"/>
        </w:rPr>
        <w:t>фортн</w:t>
      </w:r>
      <w:r w:rsidRPr="00E225A5">
        <w:rPr>
          <w:spacing w:val="1"/>
          <w:sz w:val="22"/>
          <w:szCs w:val="22"/>
        </w:rPr>
        <w:t>ос</w:t>
      </w:r>
      <w:r w:rsidRPr="00E225A5">
        <w:rPr>
          <w:sz w:val="22"/>
          <w:szCs w:val="22"/>
        </w:rPr>
        <w:t>ть</w:t>
      </w:r>
      <w:r w:rsidRPr="00E225A5">
        <w:rPr>
          <w:spacing w:val="16"/>
          <w:sz w:val="22"/>
          <w:szCs w:val="22"/>
        </w:rPr>
        <w:t xml:space="preserve"> </w:t>
      </w:r>
      <w:r w:rsidRPr="00E225A5">
        <w:rPr>
          <w:spacing w:val="-2"/>
          <w:sz w:val="22"/>
          <w:szCs w:val="22"/>
        </w:rPr>
        <w:t>т</w:t>
      </w:r>
      <w:r w:rsidRPr="00E225A5">
        <w:rPr>
          <w:sz w:val="22"/>
          <w:szCs w:val="22"/>
        </w:rPr>
        <w:t>р</w:t>
      </w:r>
      <w:r w:rsidRPr="00E225A5">
        <w:rPr>
          <w:spacing w:val="-2"/>
          <w:sz w:val="22"/>
          <w:szCs w:val="22"/>
        </w:rPr>
        <w:t>у</w:t>
      </w:r>
      <w:r w:rsidRPr="00E225A5">
        <w:rPr>
          <w:sz w:val="22"/>
          <w:szCs w:val="22"/>
        </w:rPr>
        <w:t>д</w:t>
      </w:r>
      <w:r w:rsidRPr="00E225A5">
        <w:rPr>
          <w:spacing w:val="1"/>
          <w:sz w:val="22"/>
          <w:szCs w:val="22"/>
        </w:rPr>
        <w:t>а</w:t>
      </w:r>
      <w:r w:rsidRPr="00E225A5">
        <w:rPr>
          <w:spacing w:val="16"/>
          <w:sz w:val="22"/>
          <w:szCs w:val="22"/>
        </w:rPr>
        <w:t xml:space="preserve"> </w:t>
      </w:r>
      <w:r w:rsidRPr="00E225A5">
        <w:rPr>
          <w:sz w:val="22"/>
          <w:szCs w:val="22"/>
        </w:rPr>
        <w:t>и</w:t>
      </w:r>
      <w:r w:rsidRPr="00E225A5">
        <w:rPr>
          <w:spacing w:val="8"/>
          <w:sz w:val="22"/>
          <w:szCs w:val="22"/>
        </w:rPr>
        <w:t xml:space="preserve"> </w:t>
      </w:r>
      <w:r w:rsidRPr="00E225A5">
        <w:rPr>
          <w:sz w:val="22"/>
          <w:szCs w:val="22"/>
        </w:rPr>
        <w:t>быт</w:t>
      </w:r>
      <w:r w:rsidRPr="00E225A5">
        <w:rPr>
          <w:spacing w:val="-1"/>
          <w:sz w:val="22"/>
          <w:szCs w:val="22"/>
        </w:rPr>
        <w:t>а</w:t>
      </w:r>
      <w:r w:rsidRPr="00E225A5">
        <w:rPr>
          <w:sz w:val="22"/>
          <w:szCs w:val="22"/>
        </w:rPr>
        <w:t>,</w:t>
      </w:r>
      <w:r w:rsidRPr="00E225A5">
        <w:rPr>
          <w:spacing w:val="15"/>
          <w:sz w:val="22"/>
          <w:szCs w:val="22"/>
        </w:rPr>
        <w:t xml:space="preserve"> </w:t>
      </w:r>
      <w:r w:rsidRPr="00E225A5">
        <w:rPr>
          <w:sz w:val="22"/>
          <w:szCs w:val="22"/>
        </w:rPr>
        <w:t>к</w:t>
      </w:r>
      <w:r w:rsidRPr="00E225A5">
        <w:rPr>
          <w:spacing w:val="1"/>
          <w:sz w:val="22"/>
          <w:szCs w:val="22"/>
        </w:rPr>
        <w:t>а</w:t>
      </w:r>
      <w:r w:rsidRPr="00E225A5">
        <w:rPr>
          <w:sz w:val="22"/>
          <w:szCs w:val="22"/>
        </w:rPr>
        <w:t>ч</w:t>
      </w:r>
      <w:r w:rsidRPr="00E225A5">
        <w:rPr>
          <w:spacing w:val="1"/>
          <w:sz w:val="22"/>
          <w:szCs w:val="22"/>
        </w:rPr>
        <w:t>ес</w:t>
      </w:r>
      <w:r w:rsidRPr="00E225A5">
        <w:rPr>
          <w:sz w:val="22"/>
          <w:szCs w:val="22"/>
        </w:rPr>
        <w:t>т</w:t>
      </w:r>
      <w:r w:rsidRPr="00E225A5">
        <w:rPr>
          <w:spacing w:val="-2"/>
          <w:sz w:val="22"/>
          <w:szCs w:val="22"/>
        </w:rPr>
        <w:t>в</w:t>
      </w:r>
      <w:r w:rsidRPr="00E225A5">
        <w:rPr>
          <w:sz w:val="22"/>
          <w:szCs w:val="22"/>
        </w:rPr>
        <w:t>о</w:t>
      </w:r>
      <w:r w:rsidRPr="00E225A5">
        <w:rPr>
          <w:spacing w:val="17"/>
          <w:sz w:val="22"/>
          <w:szCs w:val="22"/>
        </w:rPr>
        <w:t xml:space="preserve"> </w:t>
      </w:r>
      <w:r w:rsidRPr="00E225A5">
        <w:rPr>
          <w:sz w:val="22"/>
          <w:szCs w:val="22"/>
        </w:rPr>
        <w:t>питан</w:t>
      </w:r>
      <w:r w:rsidRPr="00E225A5">
        <w:rPr>
          <w:spacing w:val="-1"/>
          <w:sz w:val="22"/>
          <w:szCs w:val="22"/>
        </w:rPr>
        <w:t>и</w:t>
      </w:r>
      <w:r w:rsidRPr="00E225A5">
        <w:rPr>
          <w:sz w:val="22"/>
          <w:szCs w:val="22"/>
        </w:rPr>
        <w:t>я и</w:t>
      </w:r>
      <w:r w:rsidRPr="00E225A5">
        <w:rPr>
          <w:spacing w:val="5"/>
          <w:sz w:val="22"/>
          <w:szCs w:val="22"/>
        </w:rPr>
        <w:t xml:space="preserve"> </w:t>
      </w:r>
      <w:r w:rsidRPr="00E225A5">
        <w:rPr>
          <w:spacing w:val="-3"/>
          <w:sz w:val="22"/>
          <w:szCs w:val="22"/>
        </w:rPr>
        <w:t>у</w:t>
      </w:r>
      <w:r w:rsidRPr="00E225A5">
        <w:rPr>
          <w:sz w:val="22"/>
          <w:szCs w:val="22"/>
        </w:rPr>
        <w:t>сл</w:t>
      </w:r>
      <w:r w:rsidRPr="00E225A5">
        <w:rPr>
          <w:spacing w:val="1"/>
          <w:sz w:val="22"/>
          <w:szCs w:val="22"/>
        </w:rPr>
        <w:t>о</w:t>
      </w:r>
      <w:r w:rsidRPr="00E225A5">
        <w:rPr>
          <w:sz w:val="22"/>
          <w:szCs w:val="22"/>
        </w:rPr>
        <w:t>ви</w:t>
      </w:r>
      <w:r w:rsidRPr="00E225A5">
        <w:rPr>
          <w:spacing w:val="1"/>
          <w:sz w:val="22"/>
          <w:szCs w:val="22"/>
        </w:rPr>
        <w:t>я</w:t>
      </w:r>
      <w:r w:rsidRPr="00E225A5">
        <w:rPr>
          <w:spacing w:val="5"/>
          <w:sz w:val="22"/>
          <w:szCs w:val="22"/>
        </w:rPr>
        <w:t xml:space="preserve"> </w:t>
      </w:r>
      <w:r w:rsidRPr="00E225A5">
        <w:rPr>
          <w:spacing w:val="1"/>
          <w:sz w:val="22"/>
          <w:szCs w:val="22"/>
        </w:rPr>
        <w:t>п</w:t>
      </w:r>
      <w:r w:rsidRPr="00E225A5">
        <w:rPr>
          <w:sz w:val="22"/>
          <w:szCs w:val="22"/>
        </w:rPr>
        <w:t>рие</w:t>
      </w:r>
      <w:r w:rsidRPr="00E225A5">
        <w:rPr>
          <w:spacing w:val="-1"/>
          <w:sz w:val="22"/>
          <w:szCs w:val="22"/>
        </w:rPr>
        <w:t>м</w:t>
      </w:r>
      <w:r w:rsidRPr="00E225A5">
        <w:rPr>
          <w:sz w:val="22"/>
          <w:szCs w:val="22"/>
        </w:rPr>
        <w:t>а</w:t>
      </w:r>
      <w:r w:rsidRPr="00E225A5">
        <w:rPr>
          <w:spacing w:val="4"/>
          <w:sz w:val="22"/>
          <w:szCs w:val="22"/>
        </w:rPr>
        <w:t xml:space="preserve"> </w:t>
      </w:r>
      <w:r w:rsidRPr="00E225A5">
        <w:rPr>
          <w:sz w:val="22"/>
          <w:szCs w:val="22"/>
        </w:rPr>
        <w:t>пи</w:t>
      </w:r>
      <w:r w:rsidRPr="00E225A5">
        <w:rPr>
          <w:spacing w:val="1"/>
          <w:sz w:val="22"/>
          <w:szCs w:val="22"/>
        </w:rPr>
        <w:t>щ</w:t>
      </w:r>
      <w:r w:rsidRPr="00E225A5">
        <w:rPr>
          <w:sz w:val="22"/>
          <w:szCs w:val="22"/>
        </w:rPr>
        <w:t>и,</w:t>
      </w:r>
      <w:r w:rsidRPr="00E225A5">
        <w:rPr>
          <w:spacing w:val="5"/>
          <w:sz w:val="22"/>
          <w:szCs w:val="22"/>
        </w:rPr>
        <w:t xml:space="preserve"> </w:t>
      </w:r>
      <w:r w:rsidRPr="00E225A5">
        <w:rPr>
          <w:sz w:val="22"/>
          <w:szCs w:val="22"/>
        </w:rPr>
        <w:t>к</w:t>
      </w:r>
      <w:r w:rsidRPr="00E225A5">
        <w:rPr>
          <w:spacing w:val="-1"/>
          <w:sz w:val="22"/>
          <w:szCs w:val="22"/>
        </w:rPr>
        <w:t>а</w:t>
      </w:r>
      <w:r w:rsidRPr="00E225A5">
        <w:rPr>
          <w:sz w:val="22"/>
          <w:szCs w:val="22"/>
        </w:rPr>
        <w:t>че</w:t>
      </w:r>
      <w:r w:rsidRPr="00E225A5">
        <w:rPr>
          <w:spacing w:val="1"/>
          <w:sz w:val="22"/>
          <w:szCs w:val="22"/>
        </w:rPr>
        <w:t>с</w:t>
      </w:r>
      <w:r w:rsidRPr="00E225A5">
        <w:rPr>
          <w:sz w:val="22"/>
          <w:szCs w:val="22"/>
        </w:rPr>
        <w:t>т</w:t>
      </w:r>
      <w:r w:rsidRPr="00E225A5">
        <w:rPr>
          <w:spacing w:val="-1"/>
          <w:sz w:val="22"/>
          <w:szCs w:val="22"/>
        </w:rPr>
        <w:t>в</w:t>
      </w:r>
      <w:r w:rsidRPr="00E225A5">
        <w:rPr>
          <w:sz w:val="22"/>
          <w:szCs w:val="22"/>
        </w:rPr>
        <w:t>о</w:t>
      </w:r>
      <w:r w:rsidRPr="00E225A5">
        <w:rPr>
          <w:spacing w:val="4"/>
          <w:sz w:val="22"/>
          <w:szCs w:val="22"/>
        </w:rPr>
        <w:t xml:space="preserve"> </w:t>
      </w:r>
      <w:r w:rsidRPr="00E225A5">
        <w:rPr>
          <w:sz w:val="22"/>
          <w:szCs w:val="22"/>
        </w:rPr>
        <w:t>о</w:t>
      </w:r>
      <w:r w:rsidRPr="00E225A5">
        <w:rPr>
          <w:spacing w:val="1"/>
          <w:sz w:val="22"/>
          <w:szCs w:val="22"/>
        </w:rPr>
        <w:t>д</w:t>
      </w:r>
      <w:r w:rsidRPr="00E225A5">
        <w:rPr>
          <w:sz w:val="22"/>
          <w:szCs w:val="22"/>
        </w:rPr>
        <w:t>ежд</w:t>
      </w:r>
      <w:r w:rsidRPr="00E225A5">
        <w:rPr>
          <w:spacing w:val="1"/>
          <w:sz w:val="22"/>
          <w:szCs w:val="22"/>
        </w:rPr>
        <w:t>ы</w:t>
      </w:r>
      <w:r w:rsidRPr="00E225A5">
        <w:rPr>
          <w:sz w:val="22"/>
          <w:szCs w:val="22"/>
        </w:rPr>
        <w:t>,</w:t>
      </w:r>
      <w:r w:rsidRPr="00E225A5">
        <w:rPr>
          <w:spacing w:val="4"/>
          <w:sz w:val="22"/>
          <w:szCs w:val="22"/>
        </w:rPr>
        <w:t xml:space="preserve"> </w:t>
      </w:r>
      <w:r w:rsidRPr="00E225A5">
        <w:rPr>
          <w:sz w:val="22"/>
          <w:szCs w:val="22"/>
        </w:rPr>
        <w:t>жилья</w:t>
      </w:r>
      <w:r w:rsidRPr="00E225A5">
        <w:rPr>
          <w:spacing w:val="3"/>
          <w:sz w:val="22"/>
          <w:szCs w:val="22"/>
        </w:rPr>
        <w:t xml:space="preserve"> </w:t>
      </w:r>
      <w:r w:rsidRPr="00E225A5">
        <w:rPr>
          <w:spacing w:val="1"/>
          <w:sz w:val="22"/>
          <w:szCs w:val="22"/>
        </w:rPr>
        <w:t>и</w:t>
      </w:r>
      <w:r w:rsidRPr="00E225A5">
        <w:rPr>
          <w:spacing w:val="4"/>
          <w:sz w:val="22"/>
          <w:szCs w:val="22"/>
        </w:rPr>
        <w:t xml:space="preserve"> </w:t>
      </w:r>
      <w:r w:rsidRPr="00E225A5">
        <w:rPr>
          <w:spacing w:val="1"/>
          <w:sz w:val="22"/>
          <w:szCs w:val="22"/>
        </w:rPr>
        <w:t>т</w:t>
      </w:r>
      <w:r w:rsidRPr="00E225A5">
        <w:rPr>
          <w:sz w:val="22"/>
          <w:szCs w:val="22"/>
        </w:rPr>
        <w:t>.</w:t>
      </w:r>
      <w:r w:rsidRPr="00E225A5">
        <w:rPr>
          <w:spacing w:val="3"/>
          <w:sz w:val="22"/>
          <w:szCs w:val="22"/>
        </w:rPr>
        <w:t xml:space="preserve"> </w:t>
      </w:r>
      <w:r w:rsidRPr="00E225A5">
        <w:rPr>
          <w:spacing w:val="1"/>
          <w:sz w:val="22"/>
          <w:szCs w:val="22"/>
        </w:rPr>
        <w:t>п</w:t>
      </w:r>
      <w:r w:rsidRPr="00E225A5">
        <w:rPr>
          <w:sz w:val="22"/>
          <w:szCs w:val="22"/>
        </w:rPr>
        <w:t>.</w:t>
      </w:r>
      <w:r w:rsidRPr="00E225A5">
        <w:rPr>
          <w:spacing w:val="1"/>
          <w:sz w:val="22"/>
          <w:szCs w:val="22"/>
        </w:rPr>
        <w:t>)</w:t>
      </w:r>
      <w:r w:rsidRPr="00E225A5">
        <w:rPr>
          <w:sz w:val="22"/>
          <w:szCs w:val="22"/>
        </w:rPr>
        <w:t>,</w:t>
      </w:r>
      <w:r w:rsidRPr="00E225A5">
        <w:rPr>
          <w:spacing w:val="3"/>
          <w:sz w:val="22"/>
          <w:szCs w:val="22"/>
        </w:rPr>
        <w:t xml:space="preserve"> </w:t>
      </w:r>
      <w:r w:rsidRPr="00E225A5">
        <w:rPr>
          <w:spacing w:val="-1"/>
          <w:sz w:val="22"/>
          <w:szCs w:val="22"/>
        </w:rPr>
        <w:t>к</w:t>
      </w:r>
      <w:r w:rsidRPr="00E225A5">
        <w:rPr>
          <w:spacing w:val="1"/>
          <w:sz w:val="22"/>
          <w:szCs w:val="22"/>
        </w:rPr>
        <w:t>о</w:t>
      </w:r>
      <w:r w:rsidRPr="00E225A5">
        <w:rPr>
          <w:sz w:val="22"/>
          <w:szCs w:val="22"/>
        </w:rPr>
        <w:t>то</w:t>
      </w:r>
      <w:r w:rsidRPr="00E225A5">
        <w:rPr>
          <w:spacing w:val="-1"/>
          <w:sz w:val="22"/>
          <w:szCs w:val="22"/>
        </w:rPr>
        <w:t>р</w:t>
      </w:r>
      <w:r w:rsidRPr="00E225A5">
        <w:rPr>
          <w:sz w:val="22"/>
          <w:szCs w:val="22"/>
        </w:rPr>
        <w:t>ы</w:t>
      </w:r>
      <w:r w:rsidRPr="00E225A5">
        <w:rPr>
          <w:spacing w:val="1"/>
          <w:sz w:val="22"/>
          <w:szCs w:val="22"/>
        </w:rPr>
        <w:t>е</w:t>
      </w:r>
      <w:r w:rsidRPr="00E225A5">
        <w:rPr>
          <w:spacing w:val="4"/>
          <w:sz w:val="22"/>
          <w:szCs w:val="22"/>
        </w:rPr>
        <w:t xml:space="preserve"> </w:t>
      </w:r>
      <w:r w:rsidRPr="00E225A5">
        <w:rPr>
          <w:sz w:val="22"/>
          <w:szCs w:val="22"/>
        </w:rPr>
        <w:t>проявля</w:t>
      </w:r>
      <w:r w:rsidRPr="00E225A5">
        <w:rPr>
          <w:spacing w:val="10"/>
          <w:sz w:val="22"/>
          <w:szCs w:val="22"/>
        </w:rPr>
        <w:t>ю</w:t>
      </w:r>
      <w:r w:rsidRPr="00E225A5">
        <w:rPr>
          <w:sz w:val="22"/>
          <w:szCs w:val="22"/>
        </w:rPr>
        <w:t>тся</w:t>
      </w:r>
      <w:r w:rsidRPr="00E225A5">
        <w:rPr>
          <w:spacing w:val="39"/>
          <w:sz w:val="22"/>
          <w:szCs w:val="22"/>
        </w:rPr>
        <w:t xml:space="preserve"> </w:t>
      </w:r>
      <w:r w:rsidRPr="00E225A5">
        <w:rPr>
          <w:sz w:val="22"/>
          <w:szCs w:val="22"/>
        </w:rPr>
        <w:t>в</w:t>
      </w:r>
      <w:r w:rsidRPr="00E225A5">
        <w:rPr>
          <w:spacing w:val="37"/>
          <w:sz w:val="22"/>
          <w:szCs w:val="22"/>
        </w:rPr>
        <w:t xml:space="preserve"> </w:t>
      </w:r>
      <w:r w:rsidRPr="00E225A5">
        <w:rPr>
          <w:spacing w:val="-1"/>
          <w:sz w:val="22"/>
          <w:szCs w:val="22"/>
        </w:rPr>
        <w:t>в</w:t>
      </w:r>
      <w:r w:rsidRPr="00E225A5">
        <w:rPr>
          <w:sz w:val="22"/>
          <w:szCs w:val="22"/>
        </w:rPr>
        <w:t>оз</w:t>
      </w:r>
      <w:r w:rsidRPr="00E225A5">
        <w:rPr>
          <w:spacing w:val="-1"/>
          <w:sz w:val="22"/>
          <w:szCs w:val="22"/>
        </w:rPr>
        <w:t>м</w:t>
      </w:r>
      <w:r w:rsidRPr="00E225A5">
        <w:rPr>
          <w:sz w:val="22"/>
          <w:szCs w:val="22"/>
        </w:rPr>
        <w:t>ожн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ях</w:t>
      </w:r>
      <w:r w:rsidRPr="00E225A5">
        <w:rPr>
          <w:spacing w:val="34"/>
          <w:sz w:val="22"/>
          <w:szCs w:val="22"/>
        </w:rPr>
        <w:t xml:space="preserve"> </w:t>
      </w:r>
      <w:r w:rsidRPr="00E225A5">
        <w:rPr>
          <w:spacing w:val="1"/>
          <w:sz w:val="22"/>
          <w:szCs w:val="22"/>
        </w:rPr>
        <w:t>с</w:t>
      </w:r>
      <w:r w:rsidRPr="00E225A5">
        <w:rPr>
          <w:sz w:val="22"/>
          <w:szCs w:val="22"/>
        </w:rPr>
        <w:t>а</w:t>
      </w:r>
      <w:r w:rsidRPr="00E225A5">
        <w:rPr>
          <w:spacing w:val="1"/>
          <w:sz w:val="22"/>
          <w:szCs w:val="22"/>
        </w:rPr>
        <w:t>мо</w:t>
      </w:r>
      <w:r w:rsidRPr="00E225A5">
        <w:rPr>
          <w:spacing w:val="-2"/>
          <w:sz w:val="22"/>
          <w:szCs w:val="22"/>
        </w:rPr>
        <w:t>у</w:t>
      </w:r>
      <w:r w:rsidRPr="00E225A5">
        <w:rPr>
          <w:sz w:val="22"/>
          <w:szCs w:val="22"/>
        </w:rPr>
        <w:t>тве</w:t>
      </w:r>
      <w:r w:rsidRPr="00E225A5">
        <w:rPr>
          <w:spacing w:val="1"/>
          <w:sz w:val="22"/>
          <w:szCs w:val="22"/>
        </w:rPr>
        <w:t>р</w:t>
      </w:r>
      <w:r w:rsidRPr="00E225A5">
        <w:rPr>
          <w:spacing w:val="-1"/>
          <w:sz w:val="22"/>
          <w:szCs w:val="22"/>
        </w:rPr>
        <w:t>ж</w:t>
      </w:r>
      <w:r w:rsidRPr="00E225A5">
        <w:rPr>
          <w:spacing w:val="1"/>
          <w:sz w:val="22"/>
          <w:szCs w:val="22"/>
        </w:rPr>
        <w:t>д</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я,</w:t>
      </w:r>
      <w:r w:rsidRPr="00E225A5">
        <w:rPr>
          <w:spacing w:val="36"/>
          <w:sz w:val="22"/>
          <w:szCs w:val="22"/>
        </w:rPr>
        <w:t xml:space="preserve"> </w:t>
      </w:r>
      <w:r w:rsidRPr="00E225A5">
        <w:rPr>
          <w:spacing w:val="-1"/>
          <w:sz w:val="22"/>
          <w:szCs w:val="22"/>
        </w:rPr>
        <w:t>с</w:t>
      </w:r>
      <w:r w:rsidRPr="00E225A5">
        <w:rPr>
          <w:sz w:val="22"/>
          <w:szCs w:val="22"/>
        </w:rPr>
        <w:t>ам</w:t>
      </w:r>
      <w:r w:rsidRPr="00E225A5">
        <w:rPr>
          <w:spacing w:val="1"/>
          <w:sz w:val="22"/>
          <w:szCs w:val="22"/>
        </w:rPr>
        <w:t>о</w:t>
      </w:r>
      <w:r w:rsidRPr="00E225A5">
        <w:rPr>
          <w:spacing w:val="-2"/>
          <w:sz w:val="22"/>
          <w:szCs w:val="22"/>
        </w:rPr>
        <w:t>в</w:t>
      </w:r>
      <w:r w:rsidRPr="00E225A5">
        <w:rPr>
          <w:spacing w:val="1"/>
          <w:sz w:val="22"/>
          <w:szCs w:val="22"/>
        </w:rPr>
        <w:t>ыр</w:t>
      </w:r>
      <w:r w:rsidRPr="00E225A5">
        <w:rPr>
          <w:spacing w:val="-1"/>
          <w:sz w:val="22"/>
          <w:szCs w:val="22"/>
        </w:rPr>
        <w:t>а</w:t>
      </w:r>
      <w:r w:rsidRPr="00E225A5">
        <w:rPr>
          <w:sz w:val="22"/>
          <w:szCs w:val="22"/>
        </w:rPr>
        <w:t>ж</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я,</w:t>
      </w:r>
      <w:r w:rsidRPr="00E225A5">
        <w:rPr>
          <w:spacing w:val="36"/>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оразви</w:t>
      </w:r>
      <w:r w:rsidRPr="00E225A5">
        <w:rPr>
          <w:spacing w:val="1"/>
          <w:sz w:val="22"/>
          <w:szCs w:val="22"/>
        </w:rPr>
        <w:t>т</w:t>
      </w:r>
      <w:r w:rsidRPr="00E225A5">
        <w:rPr>
          <w:sz w:val="22"/>
          <w:szCs w:val="22"/>
        </w:rPr>
        <w:t>ия</w:t>
      </w:r>
      <w:r w:rsidRPr="00E225A5">
        <w:rPr>
          <w:spacing w:val="35"/>
          <w:sz w:val="22"/>
          <w:szCs w:val="22"/>
        </w:rPr>
        <w:t xml:space="preserve"> </w:t>
      </w:r>
      <w:r w:rsidRPr="00E225A5">
        <w:rPr>
          <w:sz w:val="22"/>
          <w:szCs w:val="22"/>
        </w:rPr>
        <w:t>и</w:t>
      </w:r>
      <w:r w:rsidRPr="00E225A5">
        <w:rPr>
          <w:spacing w:val="39"/>
          <w:sz w:val="22"/>
          <w:szCs w:val="22"/>
        </w:rPr>
        <w:t xml:space="preserve"> </w:t>
      </w:r>
      <w:r w:rsidRPr="00E225A5">
        <w:rPr>
          <w:spacing w:val="-1"/>
          <w:sz w:val="22"/>
          <w:szCs w:val="22"/>
        </w:rPr>
        <w:t>с</w:t>
      </w:r>
      <w:r w:rsidRPr="00E225A5">
        <w:rPr>
          <w:sz w:val="22"/>
          <w:szCs w:val="22"/>
        </w:rPr>
        <w:t>а</w:t>
      </w:r>
      <w:r w:rsidRPr="00E225A5">
        <w:rPr>
          <w:spacing w:val="6"/>
          <w:sz w:val="22"/>
          <w:szCs w:val="22"/>
        </w:rPr>
        <w:t>м</w:t>
      </w:r>
      <w:r w:rsidRPr="00E225A5">
        <w:rPr>
          <w:spacing w:val="1"/>
          <w:sz w:val="22"/>
          <w:szCs w:val="22"/>
        </w:rPr>
        <w:t>о</w:t>
      </w:r>
      <w:r w:rsidRPr="00E225A5">
        <w:rPr>
          <w:spacing w:val="-3"/>
          <w:sz w:val="22"/>
          <w:szCs w:val="22"/>
        </w:rPr>
        <w:t>у</w:t>
      </w:r>
      <w:r w:rsidRPr="00E225A5">
        <w:rPr>
          <w:sz w:val="22"/>
          <w:szCs w:val="22"/>
        </w:rPr>
        <w:t>ва</w:t>
      </w:r>
      <w:r w:rsidRPr="00E225A5">
        <w:rPr>
          <w:spacing w:val="1"/>
          <w:sz w:val="22"/>
          <w:szCs w:val="22"/>
        </w:rPr>
        <w:t>ж</w:t>
      </w:r>
      <w:r w:rsidRPr="00E225A5">
        <w:rPr>
          <w:sz w:val="22"/>
          <w:szCs w:val="22"/>
        </w:rPr>
        <w:t>е</w:t>
      </w:r>
      <w:r w:rsidRPr="00E225A5">
        <w:rPr>
          <w:spacing w:val="1"/>
          <w:sz w:val="22"/>
          <w:szCs w:val="22"/>
        </w:rPr>
        <w:t>ния</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Ст</w:t>
      </w:r>
      <w:r w:rsidRPr="00E225A5">
        <w:rPr>
          <w:i/>
          <w:iCs/>
          <w:spacing w:val="1"/>
          <w:sz w:val="22"/>
          <w:szCs w:val="22"/>
        </w:rPr>
        <w:t>и</w:t>
      </w:r>
      <w:r w:rsidRPr="00E225A5">
        <w:rPr>
          <w:i/>
          <w:iCs/>
          <w:sz w:val="22"/>
          <w:szCs w:val="22"/>
        </w:rPr>
        <w:t>л</w:t>
      </w:r>
      <w:r w:rsidRPr="00E225A5">
        <w:rPr>
          <w:i/>
          <w:iCs/>
          <w:spacing w:val="1"/>
          <w:sz w:val="22"/>
          <w:szCs w:val="22"/>
        </w:rPr>
        <w:t>ь</w:t>
      </w:r>
      <w:r w:rsidRPr="00E225A5">
        <w:rPr>
          <w:spacing w:val="17"/>
          <w:sz w:val="22"/>
          <w:szCs w:val="22"/>
        </w:rPr>
        <w:t xml:space="preserve"> </w:t>
      </w:r>
      <w:r w:rsidRPr="00E225A5">
        <w:rPr>
          <w:i/>
          <w:iCs/>
          <w:sz w:val="22"/>
          <w:szCs w:val="22"/>
        </w:rPr>
        <w:t>жизни</w:t>
      </w:r>
      <w:r w:rsidRPr="00E225A5">
        <w:rPr>
          <w:spacing w:val="19"/>
          <w:sz w:val="22"/>
          <w:szCs w:val="22"/>
        </w:rPr>
        <w:t xml:space="preserve"> </w:t>
      </w:r>
      <w:r w:rsidRPr="00E225A5">
        <w:rPr>
          <w:spacing w:val="1"/>
          <w:sz w:val="22"/>
          <w:szCs w:val="22"/>
        </w:rPr>
        <w:t>—</w:t>
      </w:r>
      <w:r w:rsidRPr="00E225A5">
        <w:rPr>
          <w:spacing w:val="18"/>
          <w:sz w:val="22"/>
          <w:szCs w:val="22"/>
        </w:rPr>
        <w:t xml:space="preserve"> </w:t>
      </w:r>
      <w:r w:rsidRPr="00E225A5">
        <w:rPr>
          <w:spacing w:val="1"/>
          <w:sz w:val="22"/>
          <w:szCs w:val="22"/>
        </w:rPr>
        <w:t>э</w:t>
      </w:r>
      <w:r w:rsidRPr="00E225A5">
        <w:rPr>
          <w:spacing w:val="-2"/>
          <w:sz w:val="22"/>
          <w:szCs w:val="22"/>
        </w:rPr>
        <w:t>т</w:t>
      </w:r>
      <w:r w:rsidRPr="00E225A5">
        <w:rPr>
          <w:sz w:val="22"/>
          <w:szCs w:val="22"/>
        </w:rPr>
        <w:t>о</w:t>
      </w:r>
      <w:r w:rsidRPr="00E225A5">
        <w:rPr>
          <w:spacing w:val="16"/>
          <w:sz w:val="22"/>
          <w:szCs w:val="22"/>
        </w:rPr>
        <w:t xml:space="preserve"> </w:t>
      </w:r>
      <w:r w:rsidRPr="00E225A5">
        <w:rPr>
          <w:spacing w:val="2"/>
          <w:sz w:val="22"/>
          <w:szCs w:val="22"/>
        </w:rPr>
        <w:t>о</w:t>
      </w:r>
      <w:r w:rsidRPr="00E225A5">
        <w:rPr>
          <w:sz w:val="22"/>
          <w:szCs w:val="22"/>
        </w:rPr>
        <w:t>пр</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лен</w:t>
      </w:r>
      <w:r w:rsidRPr="00E225A5">
        <w:rPr>
          <w:spacing w:val="-1"/>
          <w:sz w:val="22"/>
          <w:szCs w:val="22"/>
        </w:rPr>
        <w:t>н</w:t>
      </w:r>
      <w:r w:rsidRPr="00E225A5">
        <w:rPr>
          <w:sz w:val="22"/>
          <w:szCs w:val="22"/>
        </w:rPr>
        <w:t>ый</w:t>
      </w:r>
      <w:r w:rsidRPr="00E225A5">
        <w:rPr>
          <w:spacing w:val="19"/>
          <w:sz w:val="22"/>
          <w:szCs w:val="22"/>
        </w:rPr>
        <w:t xml:space="preserve"> </w:t>
      </w:r>
      <w:r w:rsidRPr="00E225A5">
        <w:rPr>
          <w:spacing w:val="-1"/>
          <w:sz w:val="22"/>
          <w:szCs w:val="22"/>
        </w:rPr>
        <w:t>ти</w:t>
      </w:r>
      <w:r w:rsidRPr="00E225A5">
        <w:rPr>
          <w:sz w:val="22"/>
          <w:szCs w:val="22"/>
        </w:rPr>
        <w:t>п</w:t>
      </w:r>
      <w:r w:rsidRPr="00E225A5">
        <w:rPr>
          <w:spacing w:val="18"/>
          <w:sz w:val="22"/>
          <w:szCs w:val="22"/>
        </w:rPr>
        <w:t xml:space="preserve"> </w:t>
      </w:r>
      <w:r w:rsidRPr="00E225A5">
        <w:rPr>
          <w:sz w:val="22"/>
          <w:szCs w:val="22"/>
        </w:rPr>
        <w:t>п</w:t>
      </w:r>
      <w:r w:rsidRPr="00E225A5">
        <w:rPr>
          <w:spacing w:val="1"/>
          <w:sz w:val="22"/>
          <w:szCs w:val="22"/>
        </w:rPr>
        <w:t>о</w:t>
      </w:r>
      <w:r w:rsidRPr="00E225A5">
        <w:rPr>
          <w:sz w:val="22"/>
          <w:szCs w:val="22"/>
        </w:rPr>
        <w:t>в</w:t>
      </w:r>
      <w:r w:rsidRPr="00E225A5">
        <w:rPr>
          <w:spacing w:val="-2"/>
          <w:sz w:val="22"/>
          <w:szCs w:val="22"/>
        </w:rPr>
        <w:t>е</w:t>
      </w:r>
      <w:r w:rsidRPr="00E225A5">
        <w:rPr>
          <w:spacing w:val="1"/>
          <w:sz w:val="22"/>
          <w:szCs w:val="22"/>
        </w:rPr>
        <w:t>д</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я</w:t>
      </w:r>
      <w:r w:rsidRPr="00E225A5">
        <w:rPr>
          <w:spacing w:val="17"/>
          <w:sz w:val="22"/>
          <w:szCs w:val="22"/>
        </w:rPr>
        <w:t xml:space="preserve"> </w:t>
      </w:r>
      <w:r w:rsidRPr="00E225A5">
        <w:rPr>
          <w:sz w:val="22"/>
          <w:szCs w:val="22"/>
        </w:rPr>
        <w:t>лич</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ти</w:t>
      </w:r>
      <w:r w:rsidRPr="00E225A5">
        <w:rPr>
          <w:spacing w:val="19"/>
          <w:sz w:val="22"/>
          <w:szCs w:val="22"/>
        </w:rPr>
        <w:t xml:space="preserve"> </w:t>
      </w:r>
      <w:r w:rsidRPr="00E225A5">
        <w:rPr>
          <w:spacing w:val="1"/>
          <w:sz w:val="22"/>
          <w:szCs w:val="22"/>
        </w:rPr>
        <w:t>и</w:t>
      </w:r>
      <w:r w:rsidRPr="00E225A5">
        <w:rPr>
          <w:spacing w:val="-2"/>
          <w:sz w:val="22"/>
          <w:szCs w:val="22"/>
        </w:rPr>
        <w:t>л</w:t>
      </w:r>
      <w:r w:rsidRPr="00E225A5">
        <w:rPr>
          <w:sz w:val="22"/>
          <w:szCs w:val="22"/>
        </w:rPr>
        <w:t>и</w:t>
      </w:r>
      <w:r w:rsidRPr="00E225A5">
        <w:rPr>
          <w:spacing w:val="18"/>
          <w:sz w:val="22"/>
          <w:szCs w:val="22"/>
        </w:rPr>
        <w:t xml:space="preserve"> </w:t>
      </w:r>
      <w:r w:rsidRPr="00E225A5">
        <w:rPr>
          <w:spacing w:val="-1"/>
          <w:sz w:val="22"/>
          <w:szCs w:val="22"/>
        </w:rPr>
        <w:t>г</w:t>
      </w:r>
      <w:r w:rsidRPr="00E225A5">
        <w:rPr>
          <w:spacing w:val="1"/>
          <w:sz w:val="22"/>
          <w:szCs w:val="22"/>
        </w:rPr>
        <w:t>р</w:t>
      </w:r>
      <w:r w:rsidRPr="00E225A5">
        <w:rPr>
          <w:spacing w:val="-3"/>
          <w:sz w:val="22"/>
          <w:szCs w:val="22"/>
        </w:rPr>
        <w:t>у</w:t>
      </w:r>
      <w:r w:rsidRPr="00E225A5">
        <w:rPr>
          <w:sz w:val="22"/>
          <w:szCs w:val="22"/>
        </w:rPr>
        <w:t>п</w:t>
      </w:r>
      <w:r w:rsidRPr="00E225A5">
        <w:rPr>
          <w:spacing w:val="1"/>
          <w:sz w:val="22"/>
          <w:szCs w:val="22"/>
        </w:rPr>
        <w:t>пы</w:t>
      </w:r>
      <w:r w:rsidRPr="00E225A5">
        <w:rPr>
          <w:sz w:val="22"/>
          <w:szCs w:val="22"/>
        </w:rPr>
        <w:t xml:space="preserve"> люде</w:t>
      </w:r>
      <w:r w:rsidRPr="00E225A5">
        <w:rPr>
          <w:spacing w:val="2"/>
          <w:sz w:val="22"/>
          <w:szCs w:val="22"/>
        </w:rPr>
        <w:t>й</w:t>
      </w:r>
      <w:r w:rsidRPr="00E225A5">
        <w:rPr>
          <w:sz w:val="22"/>
          <w:szCs w:val="22"/>
        </w:rPr>
        <w:t>,</w:t>
      </w:r>
      <w:r w:rsidRPr="00E225A5">
        <w:rPr>
          <w:spacing w:val="1"/>
          <w:sz w:val="22"/>
          <w:szCs w:val="22"/>
        </w:rPr>
        <w:t xml:space="preserve"> </w:t>
      </w:r>
      <w:r w:rsidRPr="00E225A5">
        <w:rPr>
          <w:sz w:val="22"/>
          <w:szCs w:val="22"/>
        </w:rPr>
        <w:t>ф</w:t>
      </w:r>
      <w:r w:rsidRPr="00E225A5">
        <w:rPr>
          <w:spacing w:val="1"/>
          <w:sz w:val="22"/>
          <w:szCs w:val="22"/>
        </w:rPr>
        <w:t>и</w:t>
      </w:r>
      <w:r w:rsidRPr="00E225A5">
        <w:rPr>
          <w:sz w:val="22"/>
          <w:szCs w:val="22"/>
        </w:rPr>
        <w:t>к</w:t>
      </w:r>
      <w:r w:rsidRPr="00E225A5">
        <w:rPr>
          <w:spacing w:val="-1"/>
          <w:sz w:val="22"/>
          <w:szCs w:val="22"/>
        </w:rPr>
        <w:t>с</w:t>
      </w:r>
      <w:r w:rsidRPr="00E225A5">
        <w:rPr>
          <w:sz w:val="22"/>
          <w:szCs w:val="22"/>
        </w:rPr>
        <w:t>и</w:t>
      </w:r>
      <w:r w:rsidRPr="00E225A5">
        <w:rPr>
          <w:spacing w:val="1"/>
          <w:sz w:val="22"/>
          <w:szCs w:val="22"/>
        </w:rPr>
        <w:t>р</w:t>
      </w:r>
      <w:r w:rsidRPr="00E225A5">
        <w:rPr>
          <w:spacing w:val="-2"/>
          <w:sz w:val="22"/>
          <w:szCs w:val="22"/>
        </w:rPr>
        <w:t>у</w:t>
      </w:r>
      <w:r w:rsidRPr="00E225A5">
        <w:rPr>
          <w:spacing w:val="-1"/>
          <w:sz w:val="22"/>
          <w:szCs w:val="22"/>
        </w:rPr>
        <w:t>ю</w:t>
      </w:r>
      <w:r w:rsidRPr="00E225A5">
        <w:rPr>
          <w:sz w:val="22"/>
          <w:szCs w:val="22"/>
        </w:rPr>
        <w:t>щи</w:t>
      </w:r>
      <w:r w:rsidRPr="00E225A5">
        <w:rPr>
          <w:spacing w:val="1"/>
          <w:sz w:val="22"/>
          <w:szCs w:val="22"/>
        </w:rPr>
        <w:t>й</w:t>
      </w:r>
      <w:r w:rsidRPr="00E225A5">
        <w:rPr>
          <w:spacing w:val="3"/>
          <w:sz w:val="22"/>
          <w:szCs w:val="22"/>
        </w:rPr>
        <w:t xml:space="preserve"> </w:t>
      </w:r>
      <w:r w:rsidRPr="00E225A5">
        <w:rPr>
          <w:spacing w:val="-3"/>
          <w:sz w:val="22"/>
          <w:szCs w:val="22"/>
        </w:rPr>
        <w:t>у</w:t>
      </w:r>
      <w:r w:rsidRPr="00E225A5">
        <w:rPr>
          <w:sz w:val="22"/>
          <w:szCs w:val="22"/>
        </w:rPr>
        <w:t>ст</w:t>
      </w:r>
      <w:r w:rsidRPr="00E225A5">
        <w:rPr>
          <w:spacing w:val="1"/>
          <w:sz w:val="22"/>
          <w:szCs w:val="22"/>
        </w:rPr>
        <w:t>ой</w:t>
      </w:r>
      <w:r w:rsidRPr="00E225A5">
        <w:rPr>
          <w:sz w:val="22"/>
          <w:szCs w:val="22"/>
        </w:rPr>
        <w:t>чиво</w:t>
      </w:r>
      <w:r w:rsidRPr="00E225A5">
        <w:rPr>
          <w:spacing w:val="3"/>
          <w:sz w:val="22"/>
          <w:szCs w:val="22"/>
        </w:rPr>
        <w:t xml:space="preserve"> </w:t>
      </w:r>
      <w:r w:rsidRPr="00E225A5">
        <w:rPr>
          <w:spacing w:val="-2"/>
          <w:sz w:val="22"/>
          <w:szCs w:val="22"/>
        </w:rPr>
        <w:t>в</w:t>
      </w:r>
      <w:r w:rsidRPr="00E225A5">
        <w:rPr>
          <w:spacing w:val="1"/>
          <w:sz w:val="22"/>
          <w:szCs w:val="22"/>
        </w:rPr>
        <w:t>о</w:t>
      </w:r>
      <w:r w:rsidRPr="00E225A5">
        <w:rPr>
          <w:sz w:val="22"/>
          <w:szCs w:val="22"/>
        </w:rPr>
        <w:t>сп</w:t>
      </w:r>
      <w:r w:rsidRPr="00E225A5">
        <w:rPr>
          <w:spacing w:val="-1"/>
          <w:sz w:val="22"/>
          <w:szCs w:val="22"/>
        </w:rPr>
        <w:t>р</w:t>
      </w:r>
      <w:r w:rsidRPr="00E225A5">
        <w:rPr>
          <w:spacing w:val="1"/>
          <w:sz w:val="22"/>
          <w:szCs w:val="22"/>
        </w:rPr>
        <w:t>ои</w:t>
      </w:r>
      <w:r w:rsidRPr="00E225A5">
        <w:rPr>
          <w:sz w:val="22"/>
          <w:szCs w:val="22"/>
        </w:rPr>
        <w:t>з</w:t>
      </w:r>
      <w:r w:rsidRPr="00E225A5">
        <w:rPr>
          <w:spacing w:val="-2"/>
          <w:sz w:val="22"/>
          <w:szCs w:val="22"/>
        </w:rPr>
        <w:t>в</w:t>
      </w:r>
      <w:r w:rsidRPr="00E225A5">
        <w:rPr>
          <w:sz w:val="22"/>
          <w:szCs w:val="22"/>
        </w:rPr>
        <w:t>оди</w:t>
      </w:r>
      <w:r w:rsidRPr="00E225A5">
        <w:rPr>
          <w:spacing w:val="-1"/>
          <w:sz w:val="22"/>
          <w:szCs w:val="22"/>
        </w:rPr>
        <w:t>м</w:t>
      </w:r>
      <w:r w:rsidRPr="00E225A5">
        <w:rPr>
          <w:sz w:val="22"/>
          <w:szCs w:val="22"/>
        </w:rPr>
        <w:t>ы</w:t>
      </w:r>
      <w:r w:rsidRPr="00E225A5">
        <w:rPr>
          <w:spacing w:val="1"/>
          <w:sz w:val="22"/>
          <w:szCs w:val="22"/>
        </w:rPr>
        <w:t>е</w:t>
      </w:r>
      <w:r w:rsidRPr="00E225A5">
        <w:rPr>
          <w:spacing w:val="2"/>
          <w:sz w:val="22"/>
          <w:szCs w:val="22"/>
        </w:rPr>
        <w:t xml:space="preserve"> </w:t>
      </w:r>
      <w:r w:rsidRPr="00E225A5">
        <w:rPr>
          <w:sz w:val="22"/>
          <w:szCs w:val="22"/>
        </w:rPr>
        <w:t>ч</w:t>
      </w:r>
      <w:r w:rsidRPr="00E225A5">
        <w:rPr>
          <w:spacing w:val="-1"/>
          <w:sz w:val="22"/>
          <w:szCs w:val="22"/>
        </w:rPr>
        <w:t>е</w:t>
      </w:r>
      <w:r w:rsidRPr="00E225A5">
        <w:rPr>
          <w:spacing w:val="1"/>
          <w:sz w:val="22"/>
          <w:szCs w:val="22"/>
        </w:rPr>
        <w:t>р</w:t>
      </w:r>
      <w:r w:rsidRPr="00E225A5">
        <w:rPr>
          <w:sz w:val="22"/>
          <w:szCs w:val="22"/>
        </w:rPr>
        <w:t>т</w:t>
      </w:r>
      <w:r w:rsidRPr="00E225A5">
        <w:rPr>
          <w:spacing w:val="1"/>
          <w:sz w:val="22"/>
          <w:szCs w:val="22"/>
        </w:rPr>
        <w:t>ы</w:t>
      </w:r>
      <w:r w:rsidRPr="00E225A5">
        <w:rPr>
          <w:sz w:val="22"/>
          <w:szCs w:val="22"/>
        </w:rPr>
        <w:t>, м</w:t>
      </w:r>
      <w:r w:rsidRPr="00E225A5">
        <w:rPr>
          <w:spacing w:val="1"/>
          <w:sz w:val="22"/>
          <w:szCs w:val="22"/>
        </w:rPr>
        <w:t>а</w:t>
      </w:r>
      <w:r w:rsidRPr="00E225A5">
        <w:rPr>
          <w:sz w:val="22"/>
          <w:szCs w:val="22"/>
        </w:rPr>
        <w:t>нер</w:t>
      </w:r>
      <w:r w:rsidRPr="00E225A5">
        <w:rPr>
          <w:spacing w:val="1"/>
          <w:sz w:val="22"/>
          <w:szCs w:val="22"/>
        </w:rPr>
        <w:t>ы</w:t>
      </w:r>
      <w:r w:rsidRPr="00E225A5">
        <w:rPr>
          <w:sz w:val="22"/>
          <w:szCs w:val="22"/>
        </w:rPr>
        <w:t>,</w:t>
      </w:r>
      <w:r w:rsidRPr="00E225A5">
        <w:rPr>
          <w:spacing w:val="1"/>
          <w:sz w:val="22"/>
          <w:szCs w:val="22"/>
        </w:rPr>
        <w:t xml:space="preserve"> </w:t>
      </w:r>
      <w:r w:rsidRPr="00E225A5">
        <w:rPr>
          <w:sz w:val="22"/>
          <w:szCs w:val="22"/>
        </w:rPr>
        <w:t>прив</w:t>
      </w:r>
      <w:r w:rsidRPr="00E225A5">
        <w:rPr>
          <w:spacing w:val="7"/>
          <w:sz w:val="22"/>
          <w:szCs w:val="22"/>
        </w:rPr>
        <w:t>ы</w:t>
      </w:r>
      <w:r w:rsidRPr="00E225A5">
        <w:rPr>
          <w:spacing w:val="2"/>
          <w:sz w:val="22"/>
          <w:szCs w:val="22"/>
        </w:rPr>
        <w:t>ч</w:t>
      </w:r>
      <w:r w:rsidRPr="00E225A5">
        <w:rPr>
          <w:sz w:val="22"/>
          <w:szCs w:val="22"/>
        </w:rPr>
        <w:t>к</w:t>
      </w:r>
      <w:r w:rsidRPr="00E225A5">
        <w:rPr>
          <w:spacing w:val="2"/>
          <w:sz w:val="22"/>
          <w:szCs w:val="22"/>
        </w:rPr>
        <w:t>и</w:t>
      </w:r>
      <w:r w:rsidRPr="00E225A5">
        <w:rPr>
          <w:sz w:val="22"/>
          <w:szCs w:val="22"/>
        </w:rPr>
        <w:t>, вк</w:t>
      </w:r>
      <w:r w:rsidRPr="00E225A5">
        <w:rPr>
          <w:spacing w:val="-2"/>
          <w:sz w:val="22"/>
          <w:szCs w:val="22"/>
        </w:rPr>
        <w:t>у</w:t>
      </w:r>
      <w:r w:rsidRPr="00E225A5">
        <w:rPr>
          <w:sz w:val="22"/>
          <w:szCs w:val="22"/>
        </w:rPr>
        <w:t>с</w:t>
      </w:r>
      <w:r w:rsidRPr="00E225A5">
        <w:rPr>
          <w:spacing w:val="1"/>
          <w:sz w:val="22"/>
          <w:szCs w:val="22"/>
        </w:rPr>
        <w:t>ы</w:t>
      </w:r>
      <w:r w:rsidRPr="00E225A5">
        <w:rPr>
          <w:sz w:val="22"/>
          <w:szCs w:val="22"/>
        </w:rPr>
        <w:t>,</w:t>
      </w:r>
      <w:r w:rsidRPr="00E225A5">
        <w:rPr>
          <w:spacing w:val="18"/>
          <w:sz w:val="22"/>
          <w:szCs w:val="22"/>
        </w:rPr>
        <w:t xml:space="preserve"> </w:t>
      </w:r>
      <w:r w:rsidRPr="00E225A5">
        <w:rPr>
          <w:sz w:val="22"/>
          <w:szCs w:val="22"/>
        </w:rPr>
        <w:t>ск</w:t>
      </w:r>
      <w:r w:rsidRPr="00E225A5">
        <w:rPr>
          <w:spacing w:val="1"/>
          <w:sz w:val="22"/>
          <w:szCs w:val="22"/>
        </w:rPr>
        <w:t>л</w:t>
      </w:r>
      <w:r w:rsidRPr="00E225A5">
        <w:rPr>
          <w:sz w:val="22"/>
          <w:szCs w:val="22"/>
        </w:rPr>
        <w:t>о</w:t>
      </w:r>
      <w:r w:rsidRPr="00E225A5">
        <w:rPr>
          <w:spacing w:val="1"/>
          <w:sz w:val="22"/>
          <w:szCs w:val="22"/>
        </w:rPr>
        <w:t>н</w:t>
      </w:r>
      <w:r w:rsidRPr="00E225A5">
        <w:rPr>
          <w:sz w:val="22"/>
          <w:szCs w:val="22"/>
        </w:rPr>
        <w:t>ност</w:t>
      </w:r>
      <w:r w:rsidRPr="00E225A5">
        <w:rPr>
          <w:spacing w:val="1"/>
          <w:sz w:val="22"/>
          <w:szCs w:val="22"/>
        </w:rPr>
        <w:t>и</w:t>
      </w:r>
      <w:r w:rsidRPr="00E225A5">
        <w:rPr>
          <w:sz w:val="22"/>
          <w:szCs w:val="22"/>
        </w:rPr>
        <w:t>,</w:t>
      </w:r>
      <w:r w:rsidRPr="00E225A5">
        <w:rPr>
          <w:spacing w:val="16"/>
          <w:sz w:val="22"/>
          <w:szCs w:val="22"/>
        </w:rPr>
        <w:t xml:space="preserve"> </w:t>
      </w:r>
      <w:r w:rsidRPr="00E225A5">
        <w:rPr>
          <w:spacing w:val="1"/>
          <w:sz w:val="22"/>
          <w:szCs w:val="22"/>
        </w:rPr>
        <w:t>х</w:t>
      </w:r>
      <w:r w:rsidRPr="00E225A5">
        <w:rPr>
          <w:sz w:val="22"/>
          <w:szCs w:val="22"/>
        </w:rPr>
        <w:t>ара</w:t>
      </w:r>
      <w:r w:rsidRPr="00E225A5">
        <w:rPr>
          <w:spacing w:val="1"/>
          <w:sz w:val="22"/>
          <w:szCs w:val="22"/>
        </w:rPr>
        <w:t>к</w:t>
      </w:r>
      <w:r w:rsidRPr="00E225A5">
        <w:rPr>
          <w:sz w:val="22"/>
          <w:szCs w:val="22"/>
        </w:rPr>
        <w:t>т</w:t>
      </w:r>
      <w:r w:rsidRPr="00E225A5">
        <w:rPr>
          <w:spacing w:val="-1"/>
          <w:sz w:val="22"/>
          <w:szCs w:val="22"/>
        </w:rPr>
        <w:t>ер</w:t>
      </w:r>
      <w:r w:rsidRPr="00E225A5">
        <w:rPr>
          <w:sz w:val="22"/>
          <w:szCs w:val="22"/>
        </w:rPr>
        <w:t>и</w:t>
      </w:r>
      <w:r w:rsidRPr="00E225A5">
        <w:rPr>
          <w:spacing w:val="1"/>
          <w:sz w:val="22"/>
          <w:szCs w:val="22"/>
        </w:rPr>
        <w:t>з</w:t>
      </w:r>
      <w:r w:rsidRPr="00E225A5">
        <w:rPr>
          <w:spacing w:val="-3"/>
          <w:sz w:val="22"/>
          <w:szCs w:val="22"/>
        </w:rPr>
        <w:t>у</w:t>
      </w:r>
      <w:r w:rsidRPr="00E225A5">
        <w:rPr>
          <w:sz w:val="22"/>
          <w:szCs w:val="22"/>
        </w:rPr>
        <w:t>ющие</w:t>
      </w:r>
      <w:r w:rsidRPr="00E225A5">
        <w:rPr>
          <w:spacing w:val="19"/>
          <w:sz w:val="22"/>
          <w:szCs w:val="22"/>
        </w:rPr>
        <w:t xml:space="preserve"> </w:t>
      </w:r>
      <w:r w:rsidRPr="00E225A5">
        <w:rPr>
          <w:sz w:val="22"/>
          <w:szCs w:val="22"/>
        </w:rPr>
        <w:t>е</w:t>
      </w:r>
      <w:r w:rsidRPr="00E225A5">
        <w:rPr>
          <w:spacing w:val="1"/>
          <w:sz w:val="22"/>
          <w:szCs w:val="22"/>
        </w:rPr>
        <w:t>е</w:t>
      </w:r>
      <w:r w:rsidRPr="00E225A5">
        <w:rPr>
          <w:spacing w:val="18"/>
          <w:sz w:val="22"/>
          <w:szCs w:val="22"/>
        </w:rPr>
        <w:t xml:space="preserve"> </w:t>
      </w:r>
      <w:r w:rsidRPr="00E225A5">
        <w:rPr>
          <w:spacing w:val="2"/>
          <w:sz w:val="22"/>
          <w:szCs w:val="22"/>
        </w:rPr>
        <w:t>о</w:t>
      </w:r>
      <w:r w:rsidRPr="00E225A5">
        <w:rPr>
          <w:spacing w:val="-2"/>
          <w:sz w:val="22"/>
          <w:szCs w:val="22"/>
        </w:rPr>
        <w:t>т</w:t>
      </w:r>
      <w:r w:rsidRPr="00E225A5">
        <w:rPr>
          <w:sz w:val="22"/>
          <w:szCs w:val="22"/>
        </w:rPr>
        <w:t>н</w:t>
      </w:r>
      <w:r w:rsidRPr="00E225A5">
        <w:rPr>
          <w:spacing w:val="1"/>
          <w:sz w:val="22"/>
          <w:szCs w:val="22"/>
        </w:rPr>
        <w:t>о</w:t>
      </w:r>
      <w:r w:rsidRPr="00E225A5">
        <w:rPr>
          <w:sz w:val="22"/>
          <w:szCs w:val="22"/>
        </w:rPr>
        <w:t>сите</w:t>
      </w:r>
      <w:r w:rsidRPr="00E225A5">
        <w:rPr>
          <w:spacing w:val="1"/>
          <w:sz w:val="22"/>
          <w:szCs w:val="22"/>
        </w:rPr>
        <w:t>л</w:t>
      </w:r>
      <w:r w:rsidRPr="00E225A5">
        <w:rPr>
          <w:spacing w:val="-1"/>
          <w:sz w:val="22"/>
          <w:szCs w:val="22"/>
        </w:rPr>
        <w:t>ь</w:t>
      </w:r>
      <w:r w:rsidRPr="00E225A5">
        <w:rPr>
          <w:sz w:val="22"/>
          <w:szCs w:val="22"/>
        </w:rPr>
        <w:t>н</w:t>
      </w:r>
      <w:r w:rsidRPr="00E225A5">
        <w:rPr>
          <w:spacing w:val="-2"/>
          <w:sz w:val="22"/>
          <w:szCs w:val="22"/>
        </w:rPr>
        <w:t>у</w:t>
      </w:r>
      <w:r w:rsidRPr="00E225A5">
        <w:rPr>
          <w:sz w:val="22"/>
          <w:szCs w:val="22"/>
        </w:rPr>
        <w:t>ю</w:t>
      </w:r>
      <w:r w:rsidRPr="00E225A5">
        <w:rPr>
          <w:spacing w:val="17"/>
          <w:sz w:val="22"/>
          <w:szCs w:val="22"/>
        </w:rPr>
        <w:t xml:space="preserve"> </w:t>
      </w:r>
      <w:r w:rsidRPr="00E225A5">
        <w:rPr>
          <w:sz w:val="22"/>
          <w:szCs w:val="22"/>
        </w:rPr>
        <w:t>с</w:t>
      </w:r>
      <w:r w:rsidRPr="00E225A5">
        <w:rPr>
          <w:spacing w:val="1"/>
          <w:sz w:val="22"/>
          <w:szCs w:val="22"/>
        </w:rPr>
        <w:t>а</w:t>
      </w:r>
      <w:r w:rsidRPr="00E225A5">
        <w:rPr>
          <w:sz w:val="22"/>
          <w:szCs w:val="22"/>
        </w:rPr>
        <w:t>м</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о</w:t>
      </w:r>
      <w:r w:rsidRPr="00E225A5">
        <w:rPr>
          <w:spacing w:val="1"/>
          <w:sz w:val="22"/>
          <w:szCs w:val="22"/>
        </w:rPr>
        <w:t>я</w:t>
      </w:r>
      <w:r w:rsidRPr="00E225A5">
        <w:rPr>
          <w:sz w:val="22"/>
          <w:szCs w:val="22"/>
        </w:rPr>
        <w:t>те</w:t>
      </w:r>
      <w:r w:rsidRPr="00E225A5">
        <w:rPr>
          <w:spacing w:val="7"/>
          <w:sz w:val="22"/>
          <w:szCs w:val="22"/>
        </w:rPr>
        <w:t>л</w:t>
      </w:r>
      <w:r w:rsidRPr="00E225A5">
        <w:rPr>
          <w:spacing w:val="1"/>
          <w:sz w:val="22"/>
          <w:szCs w:val="22"/>
        </w:rPr>
        <w:t>ь</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ть</w:t>
      </w:r>
      <w:r w:rsidRPr="00E225A5">
        <w:rPr>
          <w:spacing w:val="13"/>
          <w:sz w:val="22"/>
          <w:szCs w:val="22"/>
        </w:rPr>
        <w:t xml:space="preserve"> </w:t>
      </w:r>
      <w:r w:rsidRPr="00E225A5">
        <w:rPr>
          <w:spacing w:val="1"/>
          <w:sz w:val="22"/>
          <w:szCs w:val="22"/>
        </w:rPr>
        <w:t>и</w:t>
      </w:r>
      <w:r w:rsidRPr="00E225A5">
        <w:rPr>
          <w:sz w:val="22"/>
          <w:szCs w:val="22"/>
        </w:rPr>
        <w:t xml:space="preserve"> с</w:t>
      </w:r>
      <w:r w:rsidRPr="00E225A5">
        <w:rPr>
          <w:spacing w:val="1"/>
          <w:sz w:val="22"/>
          <w:szCs w:val="22"/>
        </w:rPr>
        <w:t>п</w:t>
      </w:r>
      <w:r w:rsidRPr="00E225A5">
        <w:rPr>
          <w:sz w:val="22"/>
          <w:szCs w:val="22"/>
        </w:rPr>
        <w:t>осо</w:t>
      </w:r>
      <w:r w:rsidRPr="00E225A5">
        <w:rPr>
          <w:spacing w:val="-1"/>
          <w:sz w:val="22"/>
          <w:szCs w:val="22"/>
        </w:rPr>
        <w:t>б</w:t>
      </w:r>
      <w:r w:rsidRPr="00E225A5">
        <w:rPr>
          <w:sz w:val="22"/>
          <w:szCs w:val="22"/>
        </w:rPr>
        <w:t>н</w:t>
      </w:r>
      <w:r w:rsidRPr="00E225A5">
        <w:rPr>
          <w:spacing w:val="1"/>
          <w:sz w:val="22"/>
          <w:szCs w:val="22"/>
        </w:rPr>
        <w:t>ос</w:t>
      </w:r>
      <w:r w:rsidRPr="00E225A5">
        <w:rPr>
          <w:sz w:val="22"/>
          <w:szCs w:val="22"/>
        </w:rPr>
        <w:t>ть</w:t>
      </w:r>
      <w:r w:rsidRPr="00E225A5">
        <w:rPr>
          <w:spacing w:val="71"/>
          <w:sz w:val="22"/>
          <w:szCs w:val="22"/>
        </w:rPr>
        <w:t xml:space="preserve"> </w:t>
      </w:r>
      <w:r w:rsidRPr="00E225A5">
        <w:rPr>
          <w:sz w:val="22"/>
          <w:szCs w:val="22"/>
        </w:rPr>
        <w:t>пос</w:t>
      </w:r>
      <w:r w:rsidRPr="00E225A5">
        <w:rPr>
          <w:spacing w:val="-1"/>
          <w:sz w:val="22"/>
          <w:szCs w:val="22"/>
        </w:rPr>
        <w:t>тр</w:t>
      </w:r>
      <w:r w:rsidRPr="00E225A5">
        <w:rPr>
          <w:sz w:val="22"/>
          <w:szCs w:val="22"/>
        </w:rPr>
        <w:t>оить</w:t>
      </w:r>
      <w:r w:rsidRPr="00E225A5">
        <w:rPr>
          <w:spacing w:val="70"/>
          <w:sz w:val="22"/>
          <w:szCs w:val="22"/>
        </w:rPr>
        <w:t xml:space="preserve"> </w:t>
      </w:r>
      <w:r w:rsidRPr="00E225A5">
        <w:rPr>
          <w:spacing w:val="1"/>
          <w:sz w:val="22"/>
          <w:szCs w:val="22"/>
        </w:rPr>
        <w:t>с</w:t>
      </w:r>
      <w:r w:rsidRPr="00E225A5">
        <w:rPr>
          <w:sz w:val="22"/>
          <w:szCs w:val="22"/>
        </w:rPr>
        <w:t>ебя</w:t>
      </w:r>
      <w:r w:rsidRPr="00E225A5">
        <w:rPr>
          <w:spacing w:val="72"/>
          <w:sz w:val="22"/>
          <w:szCs w:val="22"/>
        </w:rPr>
        <w:t xml:space="preserve"> </w:t>
      </w:r>
      <w:r w:rsidRPr="00E225A5">
        <w:rPr>
          <w:sz w:val="22"/>
          <w:szCs w:val="22"/>
        </w:rPr>
        <w:t>ка</w:t>
      </w:r>
      <w:r w:rsidRPr="00E225A5">
        <w:rPr>
          <w:spacing w:val="1"/>
          <w:sz w:val="22"/>
          <w:szCs w:val="22"/>
        </w:rPr>
        <w:t>к</w:t>
      </w:r>
      <w:r w:rsidRPr="00E225A5">
        <w:rPr>
          <w:spacing w:val="72"/>
          <w:sz w:val="22"/>
          <w:szCs w:val="22"/>
        </w:rPr>
        <w:t xml:space="preserve"> </w:t>
      </w:r>
      <w:r w:rsidRPr="00E225A5">
        <w:rPr>
          <w:sz w:val="22"/>
          <w:szCs w:val="22"/>
        </w:rPr>
        <w:t>лич</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ть</w:t>
      </w:r>
      <w:r w:rsidRPr="00E225A5">
        <w:rPr>
          <w:spacing w:val="70"/>
          <w:sz w:val="22"/>
          <w:szCs w:val="22"/>
        </w:rPr>
        <w:t xml:space="preserve"> </w:t>
      </w:r>
      <w:r w:rsidRPr="00E225A5">
        <w:rPr>
          <w:spacing w:val="1"/>
          <w:sz w:val="22"/>
          <w:szCs w:val="22"/>
        </w:rPr>
        <w:t>в</w:t>
      </w:r>
      <w:r w:rsidRPr="00E225A5">
        <w:rPr>
          <w:spacing w:val="70"/>
          <w:sz w:val="22"/>
          <w:szCs w:val="22"/>
        </w:rPr>
        <w:t xml:space="preserve"> </w:t>
      </w:r>
      <w:r w:rsidRPr="00E225A5">
        <w:rPr>
          <w:spacing w:val="1"/>
          <w:sz w:val="22"/>
          <w:szCs w:val="22"/>
        </w:rPr>
        <w:t>с</w:t>
      </w:r>
      <w:r w:rsidRPr="00E225A5">
        <w:rPr>
          <w:sz w:val="22"/>
          <w:szCs w:val="22"/>
        </w:rPr>
        <w:t>оо</w:t>
      </w:r>
      <w:r w:rsidRPr="00E225A5">
        <w:rPr>
          <w:spacing w:val="1"/>
          <w:sz w:val="22"/>
          <w:szCs w:val="22"/>
        </w:rPr>
        <w:t>т</w:t>
      </w:r>
      <w:r w:rsidRPr="00E225A5">
        <w:rPr>
          <w:sz w:val="22"/>
          <w:szCs w:val="22"/>
        </w:rPr>
        <w:t>ветс</w:t>
      </w:r>
      <w:r w:rsidRPr="00E225A5">
        <w:rPr>
          <w:spacing w:val="1"/>
          <w:sz w:val="22"/>
          <w:szCs w:val="22"/>
        </w:rPr>
        <w:t>т</w:t>
      </w:r>
      <w:r w:rsidRPr="00E225A5">
        <w:rPr>
          <w:sz w:val="22"/>
          <w:szCs w:val="22"/>
        </w:rPr>
        <w:t>в</w:t>
      </w:r>
      <w:r w:rsidRPr="00E225A5">
        <w:rPr>
          <w:spacing w:val="4"/>
          <w:sz w:val="22"/>
          <w:szCs w:val="22"/>
        </w:rPr>
        <w:t>и</w:t>
      </w:r>
      <w:r w:rsidRPr="00E225A5">
        <w:rPr>
          <w:spacing w:val="1"/>
          <w:sz w:val="22"/>
          <w:szCs w:val="22"/>
        </w:rPr>
        <w:t>и</w:t>
      </w:r>
      <w:r w:rsidRPr="00E225A5">
        <w:rPr>
          <w:spacing w:val="71"/>
          <w:sz w:val="22"/>
          <w:szCs w:val="22"/>
        </w:rPr>
        <w:t xml:space="preserve"> </w:t>
      </w:r>
      <w:r w:rsidRPr="00E225A5">
        <w:rPr>
          <w:spacing w:val="1"/>
          <w:sz w:val="22"/>
          <w:szCs w:val="22"/>
        </w:rPr>
        <w:t>с</w:t>
      </w:r>
      <w:r w:rsidRPr="00E225A5">
        <w:rPr>
          <w:spacing w:val="71"/>
          <w:sz w:val="22"/>
          <w:szCs w:val="22"/>
        </w:rPr>
        <w:t xml:space="preserve"> </w:t>
      </w:r>
      <w:r w:rsidRPr="00E225A5">
        <w:rPr>
          <w:spacing w:val="1"/>
          <w:sz w:val="22"/>
          <w:szCs w:val="22"/>
        </w:rPr>
        <w:t>с</w:t>
      </w:r>
      <w:r w:rsidRPr="00E225A5">
        <w:rPr>
          <w:sz w:val="22"/>
          <w:szCs w:val="22"/>
        </w:rPr>
        <w:t>об</w:t>
      </w:r>
      <w:r w:rsidRPr="00E225A5">
        <w:rPr>
          <w:spacing w:val="1"/>
          <w:sz w:val="22"/>
          <w:szCs w:val="22"/>
        </w:rPr>
        <w:t>с</w:t>
      </w:r>
      <w:r w:rsidRPr="00E225A5">
        <w:rPr>
          <w:sz w:val="22"/>
          <w:szCs w:val="22"/>
        </w:rPr>
        <w:t>твенн</w:t>
      </w:r>
      <w:r w:rsidRPr="00E225A5">
        <w:rPr>
          <w:spacing w:val="1"/>
          <w:sz w:val="22"/>
          <w:szCs w:val="22"/>
        </w:rPr>
        <w:t>ы</w:t>
      </w:r>
      <w:r w:rsidRPr="00E225A5">
        <w:rPr>
          <w:spacing w:val="-1"/>
          <w:sz w:val="22"/>
          <w:szCs w:val="22"/>
        </w:rPr>
        <w:t>м</w:t>
      </w:r>
      <w:r w:rsidRPr="00E225A5">
        <w:rPr>
          <w:sz w:val="22"/>
          <w:szCs w:val="22"/>
        </w:rPr>
        <w:t>и п</w:t>
      </w:r>
      <w:r w:rsidRPr="00E225A5">
        <w:rPr>
          <w:spacing w:val="2"/>
          <w:sz w:val="22"/>
          <w:szCs w:val="22"/>
        </w:rPr>
        <w:t>р</w:t>
      </w:r>
      <w:r w:rsidRPr="00E225A5">
        <w:rPr>
          <w:spacing w:val="-1"/>
          <w:sz w:val="22"/>
          <w:szCs w:val="22"/>
        </w:rPr>
        <w:t>е</w:t>
      </w:r>
      <w:r w:rsidRPr="00E225A5">
        <w:rPr>
          <w:sz w:val="22"/>
          <w:szCs w:val="22"/>
        </w:rPr>
        <w:t>д</w:t>
      </w:r>
      <w:r w:rsidRPr="00E225A5">
        <w:rPr>
          <w:spacing w:val="1"/>
          <w:sz w:val="22"/>
          <w:szCs w:val="22"/>
        </w:rPr>
        <w:t>с</w:t>
      </w:r>
      <w:r w:rsidRPr="00E225A5">
        <w:rPr>
          <w:spacing w:val="-2"/>
          <w:sz w:val="22"/>
          <w:szCs w:val="22"/>
        </w:rPr>
        <w:t>т</w:t>
      </w:r>
      <w:r w:rsidRPr="00E225A5">
        <w:rPr>
          <w:sz w:val="22"/>
          <w:szCs w:val="22"/>
        </w:rPr>
        <w:t>авле</w:t>
      </w:r>
      <w:r w:rsidRPr="00E225A5">
        <w:rPr>
          <w:spacing w:val="-1"/>
          <w:sz w:val="22"/>
          <w:szCs w:val="22"/>
        </w:rPr>
        <w:t>н</w:t>
      </w:r>
      <w:r w:rsidRPr="00E225A5">
        <w:rPr>
          <w:sz w:val="22"/>
          <w:szCs w:val="22"/>
        </w:rPr>
        <w:t>и</w:t>
      </w:r>
      <w:r w:rsidRPr="00E225A5">
        <w:rPr>
          <w:spacing w:val="1"/>
          <w:sz w:val="22"/>
          <w:szCs w:val="22"/>
        </w:rPr>
        <w:t>я</w:t>
      </w:r>
      <w:r w:rsidRPr="00E225A5">
        <w:rPr>
          <w:spacing w:val="-1"/>
          <w:sz w:val="22"/>
          <w:szCs w:val="22"/>
        </w:rPr>
        <w:t>м</w:t>
      </w:r>
      <w:r w:rsidRPr="00E225A5">
        <w:rPr>
          <w:sz w:val="22"/>
          <w:szCs w:val="22"/>
        </w:rPr>
        <w:t>и</w:t>
      </w:r>
      <w:r w:rsidRPr="00E225A5">
        <w:rPr>
          <w:spacing w:val="28"/>
          <w:sz w:val="22"/>
          <w:szCs w:val="22"/>
        </w:rPr>
        <w:t xml:space="preserve"> </w:t>
      </w:r>
      <w:r w:rsidRPr="00E225A5">
        <w:rPr>
          <w:sz w:val="22"/>
          <w:szCs w:val="22"/>
        </w:rPr>
        <w:t>о</w:t>
      </w:r>
      <w:r w:rsidRPr="00E225A5">
        <w:rPr>
          <w:spacing w:val="4"/>
          <w:sz w:val="22"/>
          <w:szCs w:val="22"/>
        </w:rPr>
        <w:t xml:space="preserve"> </w:t>
      </w:r>
      <w:r w:rsidRPr="00E225A5">
        <w:rPr>
          <w:spacing w:val="1"/>
          <w:sz w:val="22"/>
          <w:szCs w:val="22"/>
        </w:rPr>
        <w:t>по</w:t>
      </w:r>
      <w:r w:rsidRPr="00E225A5">
        <w:rPr>
          <w:spacing w:val="-2"/>
          <w:sz w:val="22"/>
          <w:szCs w:val="22"/>
        </w:rPr>
        <w:t>л</w:t>
      </w:r>
      <w:r w:rsidRPr="00E225A5">
        <w:rPr>
          <w:sz w:val="22"/>
          <w:szCs w:val="22"/>
        </w:rPr>
        <w:t>н</w:t>
      </w:r>
      <w:r w:rsidRPr="00E225A5">
        <w:rPr>
          <w:spacing w:val="1"/>
          <w:sz w:val="22"/>
          <w:szCs w:val="22"/>
        </w:rPr>
        <w:t>о</w:t>
      </w:r>
      <w:r w:rsidRPr="00E225A5">
        <w:rPr>
          <w:sz w:val="22"/>
          <w:szCs w:val="22"/>
        </w:rPr>
        <w:t>ц</w:t>
      </w:r>
      <w:r w:rsidRPr="00E225A5">
        <w:rPr>
          <w:spacing w:val="-1"/>
          <w:sz w:val="22"/>
          <w:szCs w:val="22"/>
        </w:rPr>
        <w:t>е</w:t>
      </w:r>
      <w:r w:rsidRPr="00E225A5">
        <w:rPr>
          <w:sz w:val="22"/>
          <w:szCs w:val="22"/>
        </w:rPr>
        <w:t>нно</w:t>
      </w:r>
      <w:r w:rsidRPr="00E225A5">
        <w:rPr>
          <w:spacing w:val="1"/>
          <w:sz w:val="22"/>
          <w:szCs w:val="22"/>
        </w:rPr>
        <w:t>й</w:t>
      </w:r>
      <w:r w:rsidRPr="00E225A5">
        <w:rPr>
          <w:sz w:val="22"/>
          <w:szCs w:val="22"/>
        </w:rPr>
        <w:t>,</w:t>
      </w:r>
      <w:r w:rsidRPr="00E225A5">
        <w:rPr>
          <w:spacing w:val="27"/>
          <w:sz w:val="22"/>
          <w:szCs w:val="22"/>
        </w:rPr>
        <w:t xml:space="preserve"> </w:t>
      </w:r>
      <w:r w:rsidRPr="00E225A5">
        <w:rPr>
          <w:spacing w:val="1"/>
          <w:sz w:val="22"/>
          <w:szCs w:val="22"/>
        </w:rPr>
        <w:t>с</w:t>
      </w:r>
      <w:r w:rsidRPr="00E225A5">
        <w:rPr>
          <w:sz w:val="22"/>
          <w:szCs w:val="22"/>
        </w:rPr>
        <w:t>оде</w:t>
      </w:r>
      <w:r w:rsidRPr="00E225A5">
        <w:rPr>
          <w:spacing w:val="-1"/>
          <w:sz w:val="22"/>
          <w:szCs w:val="22"/>
        </w:rPr>
        <w:t>р</w:t>
      </w:r>
      <w:r w:rsidRPr="00E225A5">
        <w:rPr>
          <w:sz w:val="22"/>
          <w:szCs w:val="22"/>
        </w:rPr>
        <w:t>жат</w:t>
      </w:r>
      <w:r w:rsidRPr="00E225A5">
        <w:rPr>
          <w:spacing w:val="1"/>
          <w:sz w:val="22"/>
          <w:szCs w:val="22"/>
        </w:rPr>
        <w:t>е</w:t>
      </w:r>
      <w:r w:rsidRPr="00E225A5">
        <w:rPr>
          <w:sz w:val="22"/>
          <w:szCs w:val="22"/>
        </w:rPr>
        <w:t>ль</w:t>
      </w:r>
      <w:r w:rsidRPr="00E225A5">
        <w:rPr>
          <w:spacing w:val="-1"/>
          <w:sz w:val="22"/>
          <w:szCs w:val="22"/>
        </w:rPr>
        <w:t>н</w:t>
      </w:r>
      <w:r w:rsidRPr="00E225A5">
        <w:rPr>
          <w:sz w:val="22"/>
          <w:szCs w:val="22"/>
        </w:rPr>
        <w:t>о</w:t>
      </w:r>
      <w:r w:rsidRPr="00E225A5">
        <w:rPr>
          <w:spacing w:val="1"/>
          <w:sz w:val="22"/>
          <w:szCs w:val="22"/>
        </w:rPr>
        <w:t>й</w:t>
      </w:r>
      <w:r w:rsidRPr="00E225A5">
        <w:rPr>
          <w:spacing w:val="29"/>
          <w:sz w:val="22"/>
          <w:szCs w:val="22"/>
        </w:rPr>
        <w:t xml:space="preserve"> </w:t>
      </w:r>
      <w:r w:rsidRPr="00E225A5">
        <w:rPr>
          <w:sz w:val="22"/>
          <w:szCs w:val="22"/>
        </w:rPr>
        <w:t>в</w:t>
      </w:r>
      <w:r w:rsidRPr="00E225A5">
        <w:rPr>
          <w:spacing w:val="30"/>
          <w:sz w:val="22"/>
          <w:szCs w:val="22"/>
        </w:rPr>
        <w:t xml:space="preserve"> </w:t>
      </w:r>
      <w:r w:rsidRPr="00E225A5">
        <w:rPr>
          <w:spacing w:val="1"/>
          <w:sz w:val="22"/>
          <w:szCs w:val="22"/>
        </w:rPr>
        <w:t>д</w:t>
      </w:r>
      <w:r w:rsidRPr="00E225A5">
        <w:rPr>
          <w:spacing w:val="-2"/>
          <w:sz w:val="22"/>
          <w:szCs w:val="22"/>
        </w:rPr>
        <w:t>у</w:t>
      </w:r>
      <w:r w:rsidRPr="00E225A5">
        <w:rPr>
          <w:sz w:val="22"/>
          <w:szCs w:val="22"/>
        </w:rPr>
        <w:t>х</w:t>
      </w:r>
      <w:r w:rsidRPr="00E225A5">
        <w:rPr>
          <w:spacing w:val="2"/>
          <w:sz w:val="22"/>
          <w:szCs w:val="22"/>
        </w:rPr>
        <w:t>о</w:t>
      </w:r>
      <w:r w:rsidRPr="00E225A5">
        <w:rPr>
          <w:spacing w:val="-2"/>
          <w:sz w:val="22"/>
          <w:szCs w:val="22"/>
        </w:rPr>
        <w:t>в</w:t>
      </w:r>
      <w:r w:rsidRPr="00E225A5">
        <w:rPr>
          <w:spacing w:val="-1"/>
          <w:sz w:val="22"/>
          <w:szCs w:val="22"/>
        </w:rPr>
        <w:t>н</w:t>
      </w:r>
      <w:r w:rsidRPr="00E225A5">
        <w:rPr>
          <w:sz w:val="22"/>
          <w:szCs w:val="22"/>
        </w:rPr>
        <w:t>о</w:t>
      </w:r>
      <w:r w:rsidRPr="00E225A5">
        <w:rPr>
          <w:spacing w:val="1"/>
          <w:sz w:val="22"/>
          <w:szCs w:val="22"/>
        </w:rPr>
        <w:t>м</w:t>
      </w:r>
      <w:r w:rsidRPr="00E225A5">
        <w:rPr>
          <w:sz w:val="22"/>
          <w:szCs w:val="22"/>
        </w:rPr>
        <w:t>,</w:t>
      </w:r>
      <w:r w:rsidRPr="00E225A5">
        <w:rPr>
          <w:spacing w:val="27"/>
          <w:sz w:val="22"/>
          <w:szCs w:val="22"/>
        </w:rPr>
        <w:t xml:space="preserve"> </w:t>
      </w:r>
      <w:r w:rsidRPr="00E225A5">
        <w:rPr>
          <w:spacing w:val="1"/>
          <w:sz w:val="22"/>
          <w:szCs w:val="22"/>
        </w:rPr>
        <w:t>н</w:t>
      </w:r>
      <w:r w:rsidRPr="00E225A5">
        <w:rPr>
          <w:spacing w:val="2"/>
          <w:sz w:val="22"/>
          <w:szCs w:val="22"/>
        </w:rPr>
        <w:t>р</w:t>
      </w:r>
      <w:r w:rsidRPr="00E225A5">
        <w:rPr>
          <w:sz w:val="22"/>
          <w:szCs w:val="22"/>
        </w:rPr>
        <w:t>а</w:t>
      </w:r>
      <w:r w:rsidRPr="00E225A5">
        <w:rPr>
          <w:spacing w:val="-1"/>
          <w:sz w:val="22"/>
          <w:szCs w:val="22"/>
        </w:rPr>
        <w:t>в</w:t>
      </w:r>
      <w:r w:rsidRPr="00E225A5">
        <w:rPr>
          <w:spacing w:val="6"/>
          <w:sz w:val="22"/>
          <w:szCs w:val="22"/>
        </w:rPr>
        <w:t>с</w:t>
      </w:r>
      <w:r w:rsidRPr="00E225A5">
        <w:rPr>
          <w:spacing w:val="1"/>
          <w:sz w:val="22"/>
          <w:szCs w:val="22"/>
        </w:rPr>
        <w:t>т</w:t>
      </w:r>
      <w:r w:rsidRPr="00E225A5">
        <w:rPr>
          <w:sz w:val="22"/>
          <w:szCs w:val="22"/>
        </w:rPr>
        <w:t>венном и</w:t>
      </w:r>
      <w:r w:rsidRPr="00E225A5">
        <w:rPr>
          <w:spacing w:val="1"/>
          <w:sz w:val="22"/>
          <w:szCs w:val="22"/>
        </w:rPr>
        <w:t xml:space="preserve"> </w:t>
      </w:r>
      <w:r w:rsidRPr="00E225A5">
        <w:rPr>
          <w:sz w:val="22"/>
          <w:szCs w:val="22"/>
        </w:rPr>
        <w:t>ф</w:t>
      </w:r>
      <w:r w:rsidRPr="00E225A5">
        <w:rPr>
          <w:spacing w:val="1"/>
          <w:sz w:val="22"/>
          <w:szCs w:val="22"/>
        </w:rPr>
        <w:t>и</w:t>
      </w:r>
      <w:r w:rsidRPr="00E225A5">
        <w:rPr>
          <w:spacing w:val="-1"/>
          <w:sz w:val="22"/>
          <w:szCs w:val="22"/>
        </w:rPr>
        <w:t>з</w:t>
      </w:r>
      <w:r w:rsidRPr="00E225A5">
        <w:rPr>
          <w:sz w:val="22"/>
          <w:szCs w:val="22"/>
        </w:rPr>
        <w:t>и</w:t>
      </w:r>
      <w:r w:rsidRPr="00E225A5">
        <w:rPr>
          <w:spacing w:val="1"/>
          <w:sz w:val="22"/>
          <w:szCs w:val="22"/>
        </w:rPr>
        <w:t>ч</w:t>
      </w:r>
      <w:r w:rsidRPr="00E225A5">
        <w:rPr>
          <w:spacing w:val="-1"/>
          <w:sz w:val="22"/>
          <w:szCs w:val="22"/>
        </w:rPr>
        <w:t>е</w:t>
      </w:r>
      <w:r w:rsidRPr="00E225A5">
        <w:rPr>
          <w:sz w:val="22"/>
          <w:szCs w:val="22"/>
        </w:rPr>
        <w:t>с</w:t>
      </w:r>
      <w:r w:rsidRPr="00E225A5">
        <w:rPr>
          <w:spacing w:val="-1"/>
          <w:sz w:val="22"/>
          <w:szCs w:val="22"/>
        </w:rPr>
        <w:t>к</w:t>
      </w:r>
      <w:r w:rsidRPr="00E225A5">
        <w:rPr>
          <w:sz w:val="22"/>
          <w:szCs w:val="22"/>
        </w:rPr>
        <w:t>о</w:t>
      </w:r>
      <w:r w:rsidRPr="00E225A5">
        <w:rPr>
          <w:spacing w:val="1"/>
          <w:sz w:val="22"/>
          <w:szCs w:val="22"/>
        </w:rPr>
        <w:t>м</w:t>
      </w:r>
      <w:r w:rsidRPr="00E225A5">
        <w:rPr>
          <w:sz w:val="22"/>
          <w:szCs w:val="22"/>
        </w:rPr>
        <w:t xml:space="preserve"> </w:t>
      </w:r>
      <w:r w:rsidRPr="00E225A5">
        <w:rPr>
          <w:spacing w:val="1"/>
          <w:sz w:val="22"/>
          <w:szCs w:val="22"/>
        </w:rPr>
        <w:t>о</w:t>
      </w:r>
      <w:r w:rsidRPr="00E225A5">
        <w:rPr>
          <w:spacing w:val="-1"/>
          <w:sz w:val="22"/>
          <w:szCs w:val="22"/>
        </w:rPr>
        <w:t>т</w:t>
      </w:r>
      <w:r w:rsidRPr="00E225A5">
        <w:rPr>
          <w:sz w:val="22"/>
          <w:szCs w:val="22"/>
        </w:rPr>
        <w:t>ноше</w:t>
      </w:r>
      <w:r w:rsidRPr="00E225A5">
        <w:rPr>
          <w:spacing w:val="1"/>
          <w:sz w:val="22"/>
          <w:szCs w:val="22"/>
        </w:rPr>
        <w:t>н</w:t>
      </w:r>
      <w:r w:rsidRPr="00E225A5">
        <w:rPr>
          <w:sz w:val="22"/>
          <w:szCs w:val="22"/>
        </w:rPr>
        <w:t xml:space="preserve">ии </w:t>
      </w:r>
      <w:r w:rsidRPr="00E225A5">
        <w:rPr>
          <w:spacing w:val="-1"/>
          <w:sz w:val="22"/>
          <w:szCs w:val="22"/>
        </w:rPr>
        <w:t>ж</w:t>
      </w:r>
      <w:r w:rsidRPr="00E225A5">
        <w:rPr>
          <w:sz w:val="22"/>
          <w:szCs w:val="22"/>
        </w:rPr>
        <w:t>изни.</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К</w:t>
      </w:r>
      <w:r w:rsidRPr="00E225A5">
        <w:rPr>
          <w:spacing w:val="1"/>
          <w:sz w:val="22"/>
          <w:szCs w:val="22"/>
        </w:rPr>
        <w:t>о</w:t>
      </w:r>
      <w:r w:rsidRPr="00E225A5">
        <w:rPr>
          <w:sz w:val="22"/>
          <w:szCs w:val="22"/>
        </w:rPr>
        <w:t>нц</w:t>
      </w:r>
      <w:r w:rsidRPr="00E225A5">
        <w:rPr>
          <w:spacing w:val="-1"/>
          <w:sz w:val="22"/>
          <w:szCs w:val="22"/>
        </w:rPr>
        <w:t>е</w:t>
      </w:r>
      <w:r w:rsidRPr="00E225A5">
        <w:rPr>
          <w:sz w:val="22"/>
          <w:szCs w:val="22"/>
        </w:rPr>
        <w:t>н</w:t>
      </w:r>
      <w:r w:rsidRPr="00E225A5">
        <w:rPr>
          <w:spacing w:val="1"/>
          <w:sz w:val="22"/>
          <w:szCs w:val="22"/>
        </w:rPr>
        <w:t>т</w:t>
      </w:r>
      <w:r w:rsidRPr="00E225A5">
        <w:rPr>
          <w:sz w:val="22"/>
          <w:szCs w:val="22"/>
        </w:rPr>
        <w:t>р</w:t>
      </w:r>
      <w:r w:rsidRPr="00E225A5">
        <w:rPr>
          <w:spacing w:val="-1"/>
          <w:sz w:val="22"/>
          <w:szCs w:val="22"/>
        </w:rPr>
        <w:t>и</w:t>
      </w:r>
      <w:r w:rsidRPr="00E225A5">
        <w:rPr>
          <w:sz w:val="22"/>
          <w:szCs w:val="22"/>
        </w:rPr>
        <w:t>р</w:t>
      </w:r>
      <w:r w:rsidRPr="00E225A5">
        <w:rPr>
          <w:spacing w:val="1"/>
          <w:sz w:val="22"/>
          <w:szCs w:val="22"/>
        </w:rPr>
        <w:t>о</w:t>
      </w:r>
      <w:r w:rsidRPr="00E225A5">
        <w:rPr>
          <w:sz w:val="22"/>
          <w:szCs w:val="22"/>
        </w:rPr>
        <w:t>в</w:t>
      </w:r>
      <w:r w:rsidRPr="00E225A5">
        <w:rPr>
          <w:spacing w:val="-1"/>
          <w:sz w:val="22"/>
          <w:szCs w:val="22"/>
        </w:rPr>
        <w:t>ан</w:t>
      </w:r>
      <w:r w:rsidRPr="00E225A5">
        <w:rPr>
          <w:sz w:val="22"/>
          <w:szCs w:val="22"/>
        </w:rPr>
        <w:t>ным</w:t>
      </w:r>
      <w:r w:rsidRPr="00E225A5">
        <w:rPr>
          <w:spacing w:val="35"/>
          <w:sz w:val="22"/>
          <w:szCs w:val="22"/>
        </w:rPr>
        <w:t xml:space="preserve"> </w:t>
      </w:r>
      <w:r w:rsidRPr="00E225A5">
        <w:rPr>
          <w:sz w:val="22"/>
          <w:szCs w:val="22"/>
        </w:rPr>
        <w:t>в</w:t>
      </w:r>
      <w:r w:rsidRPr="00E225A5">
        <w:rPr>
          <w:spacing w:val="1"/>
          <w:sz w:val="22"/>
          <w:szCs w:val="22"/>
        </w:rPr>
        <w:t>ы</w:t>
      </w:r>
      <w:r w:rsidRPr="00E225A5">
        <w:rPr>
          <w:spacing w:val="2"/>
          <w:sz w:val="22"/>
          <w:szCs w:val="22"/>
        </w:rPr>
        <w:t>р</w:t>
      </w:r>
      <w:r w:rsidRPr="00E225A5">
        <w:rPr>
          <w:sz w:val="22"/>
          <w:szCs w:val="22"/>
        </w:rPr>
        <w:t>аже</w:t>
      </w:r>
      <w:r w:rsidRPr="00E225A5">
        <w:rPr>
          <w:spacing w:val="-1"/>
          <w:sz w:val="22"/>
          <w:szCs w:val="22"/>
        </w:rPr>
        <w:t>н</w:t>
      </w:r>
      <w:r w:rsidRPr="00E225A5">
        <w:rPr>
          <w:sz w:val="22"/>
          <w:szCs w:val="22"/>
        </w:rPr>
        <w:t>ие</w:t>
      </w:r>
      <w:r w:rsidRPr="00E225A5">
        <w:rPr>
          <w:spacing w:val="1"/>
          <w:sz w:val="22"/>
          <w:szCs w:val="22"/>
        </w:rPr>
        <w:t>м</w:t>
      </w:r>
      <w:r w:rsidRPr="00E225A5">
        <w:rPr>
          <w:spacing w:val="35"/>
          <w:sz w:val="22"/>
          <w:szCs w:val="22"/>
        </w:rPr>
        <w:t xml:space="preserve"> </w:t>
      </w:r>
      <w:r w:rsidRPr="00E225A5">
        <w:rPr>
          <w:spacing w:val="1"/>
          <w:sz w:val="22"/>
          <w:szCs w:val="22"/>
        </w:rPr>
        <w:t>в</w:t>
      </w:r>
      <w:r w:rsidRPr="00E225A5">
        <w:rPr>
          <w:sz w:val="22"/>
          <w:szCs w:val="22"/>
        </w:rPr>
        <w:t>за</w:t>
      </w:r>
      <w:r w:rsidRPr="00E225A5">
        <w:rPr>
          <w:spacing w:val="-1"/>
          <w:sz w:val="22"/>
          <w:szCs w:val="22"/>
        </w:rPr>
        <w:t>и</w:t>
      </w:r>
      <w:r w:rsidRPr="00E225A5">
        <w:rPr>
          <w:sz w:val="22"/>
          <w:szCs w:val="22"/>
        </w:rPr>
        <w:t>м</w:t>
      </w:r>
      <w:r w:rsidRPr="00E225A5">
        <w:rPr>
          <w:spacing w:val="1"/>
          <w:sz w:val="22"/>
          <w:szCs w:val="22"/>
        </w:rPr>
        <w:t>о</w:t>
      </w:r>
      <w:r w:rsidRPr="00E225A5">
        <w:rPr>
          <w:sz w:val="22"/>
          <w:szCs w:val="22"/>
        </w:rPr>
        <w:t>с</w:t>
      </w:r>
      <w:r w:rsidRPr="00E225A5">
        <w:rPr>
          <w:spacing w:val="1"/>
          <w:sz w:val="22"/>
          <w:szCs w:val="22"/>
        </w:rPr>
        <w:t>в</w:t>
      </w:r>
      <w:r w:rsidRPr="00E225A5">
        <w:rPr>
          <w:sz w:val="22"/>
          <w:szCs w:val="22"/>
        </w:rPr>
        <w:t>я</w:t>
      </w:r>
      <w:r w:rsidRPr="00E225A5">
        <w:rPr>
          <w:spacing w:val="-1"/>
          <w:sz w:val="22"/>
          <w:szCs w:val="22"/>
        </w:rPr>
        <w:t>з</w:t>
      </w:r>
      <w:r w:rsidRPr="00E225A5">
        <w:rPr>
          <w:sz w:val="22"/>
          <w:szCs w:val="22"/>
        </w:rPr>
        <w:t>и</w:t>
      </w:r>
      <w:r w:rsidRPr="00E225A5">
        <w:rPr>
          <w:spacing w:val="35"/>
          <w:sz w:val="22"/>
          <w:szCs w:val="22"/>
        </w:rPr>
        <w:t xml:space="preserve"> </w:t>
      </w:r>
      <w:r w:rsidRPr="00E225A5">
        <w:rPr>
          <w:sz w:val="22"/>
          <w:szCs w:val="22"/>
        </w:rPr>
        <w:t>об</w:t>
      </w:r>
      <w:r w:rsidRPr="00E225A5">
        <w:rPr>
          <w:spacing w:val="2"/>
          <w:sz w:val="22"/>
          <w:szCs w:val="22"/>
        </w:rPr>
        <w:t>р</w:t>
      </w:r>
      <w:r w:rsidRPr="00E225A5">
        <w:rPr>
          <w:sz w:val="22"/>
          <w:szCs w:val="22"/>
        </w:rPr>
        <w:t>а</w:t>
      </w:r>
      <w:r w:rsidRPr="00E225A5">
        <w:rPr>
          <w:spacing w:val="-1"/>
          <w:sz w:val="22"/>
          <w:szCs w:val="22"/>
        </w:rPr>
        <w:t>з</w:t>
      </w:r>
      <w:r w:rsidRPr="00E225A5">
        <w:rPr>
          <w:sz w:val="22"/>
          <w:szCs w:val="22"/>
        </w:rPr>
        <w:t>а</w:t>
      </w:r>
      <w:r w:rsidRPr="00E225A5">
        <w:rPr>
          <w:spacing w:val="35"/>
          <w:sz w:val="22"/>
          <w:szCs w:val="22"/>
        </w:rPr>
        <w:t xml:space="preserve"> </w:t>
      </w:r>
      <w:r w:rsidRPr="00E225A5">
        <w:rPr>
          <w:sz w:val="22"/>
          <w:szCs w:val="22"/>
        </w:rPr>
        <w:t>ж</w:t>
      </w:r>
      <w:r w:rsidRPr="00E225A5">
        <w:rPr>
          <w:spacing w:val="2"/>
          <w:sz w:val="22"/>
          <w:szCs w:val="22"/>
        </w:rPr>
        <w:t>и</w:t>
      </w:r>
      <w:r w:rsidRPr="00E225A5">
        <w:rPr>
          <w:spacing w:val="-2"/>
          <w:sz w:val="22"/>
          <w:szCs w:val="22"/>
        </w:rPr>
        <w:t>з</w:t>
      </w:r>
      <w:r w:rsidRPr="00E225A5">
        <w:rPr>
          <w:sz w:val="22"/>
          <w:szCs w:val="22"/>
        </w:rPr>
        <w:t>ни</w:t>
      </w:r>
      <w:r w:rsidRPr="00E225A5">
        <w:rPr>
          <w:spacing w:val="36"/>
          <w:sz w:val="22"/>
          <w:szCs w:val="22"/>
        </w:rPr>
        <w:t xml:space="preserve"> </w:t>
      </w:r>
      <w:r w:rsidRPr="00E225A5">
        <w:rPr>
          <w:spacing w:val="1"/>
          <w:sz w:val="22"/>
          <w:szCs w:val="22"/>
        </w:rPr>
        <w:t>и</w:t>
      </w:r>
      <w:r w:rsidRPr="00E225A5">
        <w:rPr>
          <w:spacing w:val="8"/>
          <w:sz w:val="22"/>
          <w:szCs w:val="22"/>
        </w:rPr>
        <w:t xml:space="preserve"> </w:t>
      </w:r>
      <w:r w:rsidRPr="00E225A5">
        <w:rPr>
          <w:spacing w:val="-2"/>
          <w:sz w:val="22"/>
          <w:szCs w:val="22"/>
        </w:rPr>
        <w:t>з</w:t>
      </w:r>
      <w:r w:rsidRPr="00E225A5">
        <w:rPr>
          <w:spacing w:val="1"/>
          <w:sz w:val="22"/>
          <w:szCs w:val="22"/>
        </w:rPr>
        <w:t>д</w:t>
      </w:r>
      <w:r w:rsidRPr="00E225A5">
        <w:rPr>
          <w:sz w:val="22"/>
          <w:szCs w:val="22"/>
        </w:rPr>
        <w:t>о</w:t>
      </w:r>
      <w:r w:rsidRPr="00E225A5">
        <w:rPr>
          <w:spacing w:val="-1"/>
          <w:sz w:val="22"/>
          <w:szCs w:val="22"/>
        </w:rPr>
        <w:t>р</w:t>
      </w:r>
      <w:r w:rsidRPr="00E225A5">
        <w:rPr>
          <w:sz w:val="22"/>
          <w:szCs w:val="22"/>
        </w:rPr>
        <w:t>о</w:t>
      </w:r>
      <w:r w:rsidRPr="00E225A5">
        <w:rPr>
          <w:spacing w:val="1"/>
          <w:sz w:val="22"/>
          <w:szCs w:val="22"/>
        </w:rPr>
        <w:t>в</w:t>
      </w:r>
      <w:r w:rsidRPr="00E225A5">
        <w:rPr>
          <w:sz w:val="22"/>
          <w:szCs w:val="22"/>
        </w:rPr>
        <w:t>ья че</w:t>
      </w:r>
      <w:r w:rsidRPr="00E225A5">
        <w:rPr>
          <w:spacing w:val="1"/>
          <w:sz w:val="22"/>
          <w:szCs w:val="22"/>
        </w:rPr>
        <w:t>л</w:t>
      </w:r>
      <w:r w:rsidRPr="00E225A5">
        <w:rPr>
          <w:sz w:val="22"/>
          <w:szCs w:val="22"/>
        </w:rPr>
        <w:t>ов</w:t>
      </w:r>
      <w:r w:rsidRPr="00E225A5">
        <w:rPr>
          <w:spacing w:val="1"/>
          <w:sz w:val="22"/>
          <w:szCs w:val="22"/>
        </w:rPr>
        <w:t>е</w:t>
      </w:r>
      <w:r w:rsidRPr="00E225A5">
        <w:rPr>
          <w:sz w:val="22"/>
          <w:szCs w:val="22"/>
        </w:rPr>
        <w:t>ка являет</w:t>
      </w:r>
      <w:r w:rsidRPr="00E225A5">
        <w:rPr>
          <w:spacing w:val="-1"/>
          <w:sz w:val="22"/>
          <w:szCs w:val="22"/>
        </w:rPr>
        <w:t>с</w:t>
      </w:r>
      <w:r w:rsidRPr="00E225A5">
        <w:rPr>
          <w:sz w:val="22"/>
          <w:szCs w:val="22"/>
        </w:rPr>
        <w:t>я понят</w:t>
      </w:r>
      <w:r w:rsidRPr="00E225A5">
        <w:rPr>
          <w:spacing w:val="1"/>
          <w:sz w:val="22"/>
          <w:szCs w:val="22"/>
        </w:rPr>
        <w:t>и</w:t>
      </w:r>
      <w:r w:rsidRPr="00E225A5">
        <w:rPr>
          <w:sz w:val="22"/>
          <w:szCs w:val="22"/>
        </w:rPr>
        <w:t>е «з</w:t>
      </w:r>
      <w:r w:rsidRPr="00E225A5">
        <w:rPr>
          <w:spacing w:val="-1"/>
          <w:sz w:val="22"/>
          <w:szCs w:val="22"/>
        </w:rPr>
        <w:t>до</w:t>
      </w:r>
      <w:r w:rsidRPr="00E225A5">
        <w:rPr>
          <w:spacing w:val="1"/>
          <w:sz w:val="22"/>
          <w:szCs w:val="22"/>
        </w:rPr>
        <w:t>ро</w:t>
      </w:r>
      <w:r w:rsidRPr="00E225A5">
        <w:rPr>
          <w:spacing w:val="-2"/>
          <w:sz w:val="22"/>
          <w:szCs w:val="22"/>
        </w:rPr>
        <w:t>в</w:t>
      </w:r>
      <w:r w:rsidRPr="00E225A5">
        <w:rPr>
          <w:sz w:val="22"/>
          <w:szCs w:val="22"/>
        </w:rPr>
        <w:t>ы</w:t>
      </w:r>
      <w:r w:rsidRPr="00E225A5">
        <w:rPr>
          <w:spacing w:val="1"/>
          <w:sz w:val="22"/>
          <w:szCs w:val="22"/>
        </w:rPr>
        <w:t>й</w:t>
      </w:r>
      <w:r w:rsidRPr="00E225A5">
        <w:rPr>
          <w:spacing w:val="-2"/>
          <w:sz w:val="22"/>
          <w:szCs w:val="22"/>
        </w:rPr>
        <w:t xml:space="preserve"> </w:t>
      </w:r>
      <w:r w:rsidRPr="00E225A5">
        <w:rPr>
          <w:sz w:val="22"/>
          <w:szCs w:val="22"/>
        </w:rPr>
        <w:t>образ ж</w:t>
      </w:r>
      <w:r w:rsidRPr="00E225A5">
        <w:rPr>
          <w:spacing w:val="1"/>
          <w:sz w:val="22"/>
          <w:szCs w:val="22"/>
        </w:rPr>
        <w:t>и</w:t>
      </w:r>
      <w:r w:rsidRPr="00E225A5">
        <w:rPr>
          <w:spacing w:val="-1"/>
          <w:sz w:val="22"/>
          <w:szCs w:val="22"/>
        </w:rPr>
        <w:t>з</w:t>
      </w:r>
      <w:r w:rsidRPr="00E225A5">
        <w:rPr>
          <w:sz w:val="22"/>
          <w:szCs w:val="22"/>
        </w:rPr>
        <w:t>н</w:t>
      </w:r>
      <w:r w:rsidRPr="00E225A5">
        <w:rPr>
          <w:spacing w:val="1"/>
          <w:sz w:val="22"/>
          <w:szCs w:val="22"/>
        </w:rPr>
        <w:t>и</w:t>
      </w:r>
      <w:r w:rsidRPr="00E225A5">
        <w:rPr>
          <w:sz w:val="22"/>
          <w:szCs w:val="22"/>
        </w:rPr>
        <w:t>».</w:t>
      </w:r>
    </w:p>
    <w:p w:rsidR="00420BC1" w:rsidRDefault="00946F1F" w:rsidP="00D6184B">
      <w:pPr>
        <w:widowControl w:val="0"/>
        <w:autoSpaceDE w:val="0"/>
        <w:autoSpaceDN w:val="0"/>
        <w:adjustRightInd w:val="0"/>
        <w:ind w:firstLine="567"/>
        <w:jc w:val="both"/>
        <w:rPr>
          <w:i/>
          <w:sz w:val="22"/>
          <w:szCs w:val="22"/>
        </w:rPr>
      </w:pPr>
      <w:r w:rsidRPr="00420BC1">
        <w:rPr>
          <w:i/>
          <w:sz w:val="22"/>
          <w:szCs w:val="22"/>
        </w:rPr>
        <w:t xml:space="preserve">Взаимосвязь общей культуры  </w:t>
      </w:r>
      <w:r w:rsidR="00420BC1" w:rsidRPr="00420BC1">
        <w:rPr>
          <w:i/>
          <w:sz w:val="22"/>
          <w:szCs w:val="22"/>
        </w:rPr>
        <w:t xml:space="preserve">студента и его </w:t>
      </w:r>
      <w:r w:rsidRPr="00420BC1">
        <w:rPr>
          <w:i/>
          <w:sz w:val="22"/>
          <w:szCs w:val="22"/>
        </w:rPr>
        <w:t>образ жизни</w:t>
      </w:r>
      <w:r w:rsidR="00420BC1">
        <w:rPr>
          <w:i/>
          <w:sz w:val="22"/>
          <w:szCs w:val="22"/>
        </w:rPr>
        <w:t>.</w:t>
      </w:r>
    </w:p>
    <w:p w:rsidR="00946F1F" w:rsidRPr="00420BC1" w:rsidRDefault="00261F05" w:rsidP="00D6184B">
      <w:pPr>
        <w:widowControl w:val="0"/>
        <w:autoSpaceDE w:val="0"/>
        <w:autoSpaceDN w:val="0"/>
        <w:adjustRightInd w:val="0"/>
        <w:ind w:firstLine="567"/>
        <w:jc w:val="both"/>
        <w:rPr>
          <w:sz w:val="22"/>
          <w:szCs w:val="22"/>
        </w:rPr>
      </w:pPr>
      <w:r w:rsidRPr="00420BC1">
        <w:rPr>
          <w:i/>
          <w:sz w:val="22"/>
          <w:szCs w:val="22"/>
        </w:rPr>
        <w:t xml:space="preserve"> </w:t>
      </w:r>
      <w:r w:rsidR="00946F1F" w:rsidRPr="00420BC1">
        <w:rPr>
          <w:sz w:val="22"/>
          <w:szCs w:val="22"/>
        </w:rPr>
        <w:t>Сохранение и воспроизводство здоровья находятся в прямой зависимости от уровня культуры. Культура отражает меру осознания и отношения человека к самому себе</w:t>
      </w:r>
      <w:r w:rsidR="00510224" w:rsidRPr="00420BC1">
        <w:rPr>
          <w:sz w:val="22"/>
          <w:szCs w:val="22"/>
        </w:rPr>
        <w:t>,</w:t>
      </w:r>
      <w:r w:rsidR="00946F1F" w:rsidRPr="00420BC1">
        <w:rPr>
          <w:sz w:val="22"/>
          <w:szCs w:val="22"/>
        </w:rPr>
        <w:t xml:space="preserve"> подразумевает не только определенную систему знаний о здоровье, но и соответствующее поведение по его сохранению и укреплению. Студенты имеют слабое представление о взаимосвязи общей и физической культуры в своем личностном развитии.</w:t>
      </w:r>
      <w:r w:rsidR="00510224" w:rsidRPr="00420BC1">
        <w:rPr>
          <w:sz w:val="22"/>
          <w:szCs w:val="22"/>
        </w:rPr>
        <w:t xml:space="preserve"> Их суждения о влиянии физической культуры в основном связаны с улучшением форм телесного разви</w:t>
      </w:r>
      <w:r w:rsidR="00510224" w:rsidRPr="00420BC1">
        <w:rPr>
          <w:sz w:val="22"/>
          <w:szCs w:val="22"/>
        </w:rPr>
        <w:lastRenderedPageBreak/>
        <w:t>тия.</w:t>
      </w:r>
    </w:p>
    <w:p w:rsidR="00680B86" w:rsidRDefault="00680B86" w:rsidP="00D6184B">
      <w:pPr>
        <w:widowControl w:val="0"/>
        <w:autoSpaceDE w:val="0"/>
        <w:autoSpaceDN w:val="0"/>
        <w:adjustRightInd w:val="0"/>
        <w:ind w:firstLine="567"/>
        <w:jc w:val="both"/>
        <w:rPr>
          <w:sz w:val="22"/>
          <w:szCs w:val="22"/>
        </w:rPr>
      </w:pPr>
      <w:r w:rsidRPr="00420BC1">
        <w:rPr>
          <w:sz w:val="22"/>
          <w:szCs w:val="22"/>
        </w:rPr>
        <w:t>Образ жизни студентов зависит от ценностных ориентаций, мировоззрения, социального и нравственного опыта.</w:t>
      </w:r>
      <w:r w:rsidR="00420BC1">
        <w:rPr>
          <w:sz w:val="22"/>
          <w:szCs w:val="22"/>
        </w:rPr>
        <w:t xml:space="preserve">  Важно не только то, как студент живет, но и ради чего он живет, чем гордится, </w:t>
      </w:r>
      <w:r w:rsidR="00355D3B">
        <w:rPr>
          <w:sz w:val="22"/>
          <w:szCs w:val="22"/>
        </w:rPr>
        <w:t xml:space="preserve">к чему стремиться, </w:t>
      </w:r>
      <w:r w:rsidR="00420BC1">
        <w:rPr>
          <w:sz w:val="22"/>
          <w:szCs w:val="22"/>
        </w:rPr>
        <w:t>против чего борется.</w:t>
      </w:r>
      <w:r w:rsidR="00F05CC1">
        <w:rPr>
          <w:sz w:val="22"/>
          <w:szCs w:val="22"/>
        </w:rPr>
        <w:t xml:space="preserve"> Так здоровый образ жизни приобретает оценочное  и нормативное понятие. </w:t>
      </w:r>
      <w:r w:rsidRPr="00420BC1">
        <w:rPr>
          <w:sz w:val="22"/>
          <w:szCs w:val="22"/>
        </w:rPr>
        <w:t xml:space="preserve"> </w:t>
      </w:r>
      <w:r w:rsidR="00511A6C" w:rsidRPr="00420BC1">
        <w:rPr>
          <w:sz w:val="22"/>
          <w:szCs w:val="22"/>
        </w:rPr>
        <w:t>Поэтому в вузе необходимо обеспечить сознательный выбор личностью общественных ценностей ЗОЖ и формировать на их основе устойчивую, индивидуальную систему ценностных ориентаций, способную обеспечить саморегуляцию личности, мотивацию ее поведения и деятельности.</w:t>
      </w:r>
    </w:p>
    <w:p w:rsidR="00420BC1" w:rsidRPr="00420BC1" w:rsidRDefault="00F05CC1" w:rsidP="00D6184B">
      <w:pPr>
        <w:widowControl w:val="0"/>
        <w:autoSpaceDE w:val="0"/>
        <w:autoSpaceDN w:val="0"/>
        <w:adjustRightInd w:val="0"/>
        <w:ind w:firstLine="567"/>
        <w:jc w:val="both"/>
        <w:rPr>
          <w:sz w:val="22"/>
          <w:szCs w:val="22"/>
        </w:rPr>
      </w:pPr>
      <w:r>
        <w:rPr>
          <w:sz w:val="22"/>
          <w:szCs w:val="22"/>
        </w:rPr>
        <w:t>Студенты с высоким уровнем развития личности характеризуются  стремлением познать себя, желанием и умением изменять себя, микросреду, в которой он находится. Путем активного самоизменения и формируется образ жизни.</w:t>
      </w:r>
      <w:r w:rsidR="000E1FFD">
        <w:rPr>
          <w:sz w:val="22"/>
          <w:szCs w:val="22"/>
        </w:rPr>
        <w:t xml:space="preserve"> Самосознание, опираясь на опыт достижений  личности в различных видах деятельности, проверяя физические и психические качества через внешние виды деятельности, общение, формирует представление о себе, об идеалах, нормах.</w:t>
      </w:r>
    </w:p>
    <w:p w:rsidR="00783A0B" w:rsidRPr="00EA76F3" w:rsidRDefault="00783A0B" w:rsidP="00D6184B">
      <w:pPr>
        <w:widowControl w:val="0"/>
        <w:autoSpaceDE w:val="0"/>
        <w:autoSpaceDN w:val="0"/>
        <w:adjustRightInd w:val="0"/>
        <w:ind w:firstLine="567"/>
        <w:jc w:val="both"/>
        <w:rPr>
          <w:i/>
          <w:sz w:val="22"/>
          <w:szCs w:val="22"/>
        </w:rPr>
      </w:pPr>
      <w:r w:rsidRPr="00EA76F3">
        <w:rPr>
          <w:i/>
          <w:sz w:val="22"/>
          <w:szCs w:val="22"/>
        </w:rPr>
        <w:t xml:space="preserve"> </w:t>
      </w:r>
      <w:r w:rsidRPr="00EA76F3">
        <w:rPr>
          <w:bCs/>
          <w:i/>
          <w:sz w:val="22"/>
          <w:szCs w:val="22"/>
        </w:rPr>
        <w:t>З</w:t>
      </w:r>
      <w:r w:rsidRPr="00EA76F3">
        <w:rPr>
          <w:bCs/>
          <w:i/>
          <w:spacing w:val="-1"/>
          <w:sz w:val="22"/>
          <w:szCs w:val="22"/>
        </w:rPr>
        <w:t>д</w:t>
      </w:r>
      <w:r w:rsidRPr="00EA76F3">
        <w:rPr>
          <w:bCs/>
          <w:i/>
          <w:sz w:val="22"/>
          <w:szCs w:val="22"/>
        </w:rPr>
        <w:t>о</w:t>
      </w:r>
      <w:r w:rsidRPr="00EA76F3">
        <w:rPr>
          <w:bCs/>
          <w:i/>
          <w:spacing w:val="-1"/>
          <w:sz w:val="22"/>
          <w:szCs w:val="22"/>
        </w:rPr>
        <w:t>р</w:t>
      </w:r>
      <w:r w:rsidRPr="00EA76F3">
        <w:rPr>
          <w:bCs/>
          <w:i/>
          <w:spacing w:val="1"/>
          <w:sz w:val="22"/>
          <w:szCs w:val="22"/>
        </w:rPr>
        <w:t>о</w:t>
      </w:r>
      <w:r w:rsidRPr="00EA76F3">
        <w:rPr>
          <w:bCs/>
          <w:i/>
          <w:sz w:val="22"/>
          <w:szCs w:val="22"/>
        </w:rPr>
        <w:t>вый</w:t>
      </w:r>
      <w:r w:rsidRPr="00EA76F3">
        <w:rPr>
          <w:i/>
          <w:sz w:val="22"/>
          <w:szCs w:val="22"/>
        </w:rPr>
        <w:t xml:space="preserve"> </w:t>
      </w:r>
      <w:r w:rsidRPr="00EA76F3">
        <w:rPr>
          <w:bCs/>
          <w:i/>
          <w:sz w:val="22"/>
          <w:szCs w:val="22"/>
        </w:rPr>
        <w:t>образ</w:t>
      </w:r>
      <w:r w:rsidRPr="00EA76F3">
        <w:rPr>
          <w:i/>
          <w:sz w:val="22"/>
          <w:szCs w:val="22"/>
        </w:rPr>
        <w:t xml:space="preserve"> </w:t>
      </w:r>
      <w:r w:rsidRPr="00EA76F3">
        <w:rPr>
          <w:bCs/>
          <w:i/>
          <w:spacing w:val="-2"/>
          <w:sz w:val="22"/>
          <w:szCs w:val="22"/>
        </w:rPr>
        <w:t>ж</w:t>
      </w:r>
      <w:r w:rsidRPr="00EA76F3">
        <w:rPr>
          <w:bCs/>
          <w:i/>
          <w:sz w:val="22"/>
          <w:szCs w:val="22"/>
        </w:rPr>
        <w:t>и</w:t>
      </w:r>
      <w:r w:rsidRPr="00EA76F3">
        <w:rPr>
          <w:bCs/>
          <w:i/>
          <w:spacing w:val="1"/>
          <w:sz w:val="22"/>
          <w:szCs w:val="22"/>
        </w:rPr>
        <w:t>з</w:t>
      </w:r>
      <w:r w:rsidRPr="00EA76F3">
        <w:rPr>
          <w:bCs/>
          <w:i/>
          <w:sz w:val="22"/>
          <w:szCs w:val="22"/>
        </w:rPr>
        <w:t>ни</w:t>
      </w:r>
      <w:r w:rsidRPr="00EA76F3">
        <w:rPr>
          <w:i/>
          <w:sz w:val="22"/>
          <w:szCs w:val="22"/>
        </w:rPr>
        <w:t xml:space="preserve"> </w:t>
      </w:r>
      <w:r w:rsidRPr="00EA76F3">
        <w:rPr>
          <w:bCs/>
          <w:i/>
          <w:sz w:val="22"/>
          <w:szCs w:val="22"/>
        </w:rPr>
        <w:t>и</w:t>
      </w:r>
      <w:r w:rsidRPr="00EA76F3">
        <w:rPr>
          <w:i/>
          <w:sz w:val="22"/>
          <w:szCs w:val="22"/>
        </w:rPr>
        <w:t xml:space="preserve"> </w:t>
      </w:r>
      <w:r w:rsidRPr="00EA76F3">
        <w:rPr>
          <w:bCs/>
          <w:i/>
          <w:sz w:val="22"/>
          <w:szCs w:val="22"/>
        </w:rPr>
        <w:t>е</w:t>
      </w:r>
      <w:r w:rsidRPr="00EA76F3">
        <w:rPr>
          <w:bCs/>
          <w:i/>
          <w:spacing w:val="1"/>
          <w:sz w:val="22"/>
          <w:szCs w:val="22"/>
        </w:rPr>
        <w:t>г</w:t>
      </w:r>
      <w:r w:rsidRPr="00EA76F3">
        <w:rPr>
          <w:bCs/>
          <w:i/>
          <w:sz w:val="22"/>
          <w:szCs w:val="22"/>
        </w:rPr>
        <w:t>о</w:t>
      </w:r>
      <w:r w:rsidRPr="00EA76F3">
        <w:rPr>
          <w:i/>
          <w:sz w:val="22"/>
          <w:szCs w:val="22"/>
        </w:rPr>
        <w:t xml:space="preserve"> </w:t>
      </w:r>
      <w:r w:rsidRPr="00EA76F3">
        <w:rPr>
          <w:bCs/>
          <w:i/>
          <w:spacing w:val="1"/>
          <w:sz w:val="22"/>
          <w:szCs w:val="22"/>
        </w:rPr>
        <w:t>со</w:t>
      </w:r>
      <w:r w:rsidRPr="00EA76F3">
        <w:rPr>
          <w:bCs/>
          <w:i/>
          <w:spacing w:val="-1"/>
          <w:sz w:val="22"/>
          <w:szCs w:val="22"/>
        </w:rPr>
        <w:t>с</w:t>
      </w:r>
      <w:r w:rsidRPr="00EA76F3">
        <w:rPr>
          <w:bCs/>
          <w:i/>
          <w:sz w:val="22"/>
          <w:szCs w:val="22"/>
        </w:rPr>
        <w:t>т</w:t>
      </w:r>
      <w:r w:rsidRPr="00EA76F3">
        <w:rPr>
          <w:bCs/>
          <w:i/>
          <w:spacing w:val="1"/>
          <w:sz w:val="22"/>
          <w:szCs w:val="22"/>
        </w:rPr>
        <w:t>а</w:t>
      </w:r>
      <w:r w:rsidRPr="00EA76F3">
        <w:rPr>
          <w:bCs/>
          <w:i/>
          <w:sz w:val="22"/>
          <w:szCs w:val="22"/>
        </w:rPr>
        <w:t>вл</w:t>
      </w:r>
      <w:r w:rsidRPr="00EA76F3">
        <w:rPr>
          <w:bCs/>
          <w:i/>
          <w:spacing w:val="1"/>
          <w:sz w:val="22"/>
          <w:szCs w:val="22"/>
        </w:rPr>
        <w:t>яю</w:t>
      </w:r>
      <w:r w:rsidRPr="00EA76F3">
        <w:rPr>
          <w:bCs/>
          <w:i/>
          <w:spacing w:val="-1"/>
          <w:sz w:val="22"/>
          <w:szCs w:val="22"/>
        </w:rPr>
        <w:t>щи</w:t>
      </w:r>
      <w:r w:rsidRPr="00EA76F3">
        <w:rPr>
          <w:bCs/>
          <w:i/>
          <w:sz w:val="22"/>
          <w:szCs w:val="22"/>
        </w:rPr>
        <w:t>е</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Ст</w:t>
      </w:r>
      <w:r w:rsidRPr="00E225A5">
        <w:rPr>
          <w:spacing w:val="-2"/>
          <w:sz w:val="22"/>
          <w:szCs w:val="22"/>
        </w:rPr>
        <w:t>у</w:t>
      </w:r>
      <w:r w:rsidRPr="00E225A5">
        <w:rPr>
          <w:sz w:val="22"/>
          <w:szCs w:val="22"/>
        </w:rPr>
        <w:t>д</w:t>
      </w:r>
      <w:r w:rsidRPr="00E225A5">
        <w:rPr>
          <w:spacing w:val="1"/>
          <w:sz w:val="22"/>
          <w:szCs w:val="22"/>
        </w:rPr>
        <w:t>ен</w:t>
      </w:r>
      <w:r w:rsidRPr="00E225A5">
        <w:rPr>
          <w:sz w:val="22"/>
          <w:szCs w:val="22"/>
        </w:rPr>
        <w:t>ч</w:t>
      </w:r>
      <w:r w:rsidRPr="00E225A5">
        <w:rPr>
          <w:spacing w:val="1"/>
          <w:sz w:val="22"/>
          <w:szCs w:val="22"/>
        </w:rPr>
        <w:t>е</w:t>
      </w:r>
      <w:r w:rsidRPr="00E225A5">
        <w:rPr>
          <w:sz w:val="22"/>
          <w:szCs w:val="22"/>
        </w:rPr>
        <w:t>ский</w:t>
      </w:r>
      <w:r w:rsidRPr="00E225A5">
        <w:rPr>
          <w:spacing w:val="44"/>
          <w:sz w:val="22"/>
          <w:szCs w:val="22"/>
        </w:rPr>
        <w:t xml:space="preserve"> </w:t>
      </w:r>
      <w:r w:rsidRPr="00E225A5">
        <w:rPr>
          <w:sz w:val="22"/>
          <w:szCs w:val="22"/>
        </w:rPr>
        <w:t>в</w:t>
      </w:r>
      <w:r w:rsidRPr="00E225A5">
        <w:rPr>
          <w:spacing w:val="1"/>
          <w:sz w:val="22"/>
          <w:szCs w:val="22"/>
        </w:rPr>
        <w:t>о</w:t>
      </w:r>
      <w:r w:rsidRPr="00E225A5">
        <w:rPr>
          <w:spacing w:val="-1"/>
          <w:sz w:val="22"/>
          <w:szCs w:val="22"/>
        </w:rPr>
        <w:t>з</w:t>
      </w:r>
      <w:r w:rsidRPr="00E225A5">
        <w:rPr>
          <w:sz w:val="22"/>
          <w:szCs w:val="22"/>
        </w:rPr>
        <w:t>р</w:t>
      </w:r>
      <w:r w:rsidRPr="00E225A5">
        <w:rPr>
          <w:spacing w:val="-1"/>
          <w:sz w:val="22"/>
          <w:szCs w:val="22"/>
        </w:rPr>
        <w:t>а</w:t>
      </w:r>
      <w:r w:rsidRPr="00E225A5">
        <w:rPr>
          <w:sz w:val="22"/>
          <w:szCs w:val="22"/>
        </w:rPr>
        <w:t>ст</w:t>
      </w:r>
      <w:r w:rsidRPr="00E225A5">
        <w:rPr>
          <w:spacing w:val="45"/>
          <w:sz w:val="22"/>
          <w:szCs w:val="22"/>
        </w:rPr>
        <w:t xml:space="preserve"> </w:t>
      </w:r>
      <w:r w:rsidRPr="00E225A5">
        <w:rPr>
          <w:spacing w:val="1"/>
          <w:sz w:val="22"/>
          <w:szCs w:val="22"/>
        </w:rPr>
        <w:t>х</w:t>
      </w:r>
      <w:r w:rsidRPr="00E225A5">
        <w:rPr>
          <w:spacing w:val="-1"/>
          <w:sz w:val="22"/>
          <w:szCs w:val="22"/>
        </w:rPr>
        <w:t>а</w:t>
      </w:r>
      <w:r w:rsidRPr="00E225A5">
        <w:rPr>
          <w:sz w:val="22"/>
          <w:szCs w:val="22"/>
        </w:rPr>
        <w:t>р</w:t>
      </w:r>
      <w:r w:rsidRPr="00E225A5">
        <w:rPr>
          <w:spacing w:val="-1"/>
          <w:sz w:val="22"/>
          <w:szCs w:val="22"/>
        </w:rPr>
        <w:t>а</w:t>
      </w:r>
      <w:r w:rsidRPr="00E225A5">
        <w:rPr>
          <w:sz w:val="22"/>
          <w:szCs w:val="22"/>
        </w:rPr>
        <w:t>кт</w:t>
      </w:r>
      <w:r w:rsidRPr="00E225A5">
        <w:rPr>
          <w:spacing w:val="1"/>
          <w:sz w:val="22"/>
          <w:szCs w:val="22"/>
        </w:rPr>
        <w:t>е</w:t>
      </w:r>
      <w:r w:rsidRPr="00E225A5">
        <w:rPr>
          <w:sz w:val="22"/>
          <w:szCs w:val="22"/>
        </w:rPr>
        <w:t>риз</w:t>
      </w:r>
      <w:r w:rsidRPr="00E225A5">
        <w:rPr>
          <w:spacing w:val="-3"/>
          <w:sz w:val="22"/>
          <w:szCs w:val="22"/>
        </w:rPr>
        <w:t>у</w:t>
      </w:r>
      <w:r w:rsidRPr="00E225A5">
        <w:rPr>
          <w:sz w:val="22"/>
          <w:szCs w:val="22"/>
        </w:rPr>
        <w:t>етс</w:t>
      </w:r>
      <w:r w:rsidRPr="00E225A5">
        <w:rPr>
          <w:spacing w:val="1"/>
          <w:sz w:val="22"/>
          <w:szCs w:val="22"/>
        </w:rPr>
        <w:t>я</w:t>
      </w:r>
      <w:r w:rsidRPr="00E225A5">
        <w:rPr>
          <w:spacing w:val="43"/>
          <w:sz w:val="22"/>
          <w:szCs w:val="22"/>
        </w:rPr>
        <w:t xml:space="preserve"> </w:t>
      </w:r>
      <w:r w:rsidRPr="00E225A5">
        <w:rPr>
          <w:spacing w:val="1"/>
          <w:sz w:val="22"/>
          <w:szCs w:val="22"/>
        </w:rPr>
        <w:t>ин</w:t>
      </w:r>
      <w:r w:rsidRPr="00E225A5">
        <w:rPr>
          <w:sz w:val="22"/>
          <w:szCs w:val="22"/>
        </w:rPr>
        <w:t>т</w:t>
      </w:r>
      <w:r w:rsidRPr="00E225A5">
        <w:rPr>
          <w:spacing w:val="-1"/>
          <w:sz w:val="22"/>
          <w:szCs w:val="22"/>
        </w:rPr>
        <w:t>е</w:t>
      </w:r>
      <w:r w:rsidRPr="00E225A5">
        <w:rPr>
          <w:sz w:val="22"/>
          <w:szCs w:val="22"/>
        </w:rPr>
        <w:t>н</w:t>
      </w:r>
      <w:r w:rsidRPr="00E225A5">
        <w:rPr>
          <w:spacing w:val="-1"/>
          <w:sz w:val="22"/>
          <w:szCs w:val="22"/>
        </w:rPr>
        <w:t>с</w:t>
      </w:r>
      <w:r w:rsidRPr="00E225A5">
        <w:rPr>
          <w:sz w:val="22"/>
          <w:szCs w:val="22"/>
        </w:rPr>
        <w:t>ивной</w:t>
      </w:r>
      <w:r w:rsidRPr="00E225A5">
        <w:rPr>
          <w:spacing w:val="44"/>
          <w:sz w:val="22"/>
          <w:szCs w:val="22"/>
        </w:rPr>
        <w:t xml:space="preserve"> </w:t>
      </w:r>
      <w:r w:rsidRPr="00E225A5">
        <w:rPr>
          <w:sz w:val="22"/>
          <w:szCs w:val="22"/>
        </w:rPr>
        <w:t>рабо</w:t>
      </w:r>
      <w:r w:rsidRPr="00E225A5">
        <w:rPr>
          <w:spacing w:val="-2"/>
          <w:sz w:val="22"/>
          <w:szCs w:val="22"/>
        </w:rPr>
        <w:t>т</w:t>
      </w:r>
      <w:r w:rsidRPr="00E225A5">
        <w:rPr>
          <w:spacing w:val="1"/>
          <w:sz w:val="22"/>
          <w:szCs w:val="22"/>
        </w:rPr>
        <w:t>о</w:t>
      </w:r>
      <w:r w:rsidRPr="00E225A5">
        <w:rPr>
          <w:sz w:val="22"/>
          <w:szCs w:val="22"/>
        </w:rPr>
        <w:t>й</w:t>
      </w:r>
      <w:r w:rsidRPr="00E225A5">
        <w:rPr>
          <w:spacing w:val="44"/>
          <w:sz w:val="22"/>
          <w:szCs w:val="22"/>
        </w:rPr>
        <w:t xml:space="preserve"> </w:t>
      </w:r>
      <w:r w:rsidRPr="00E225A5">
        <w:rPr>
          <w:sz w:val="22"/>
          <w:szCs w:val="22"/>
        </w:rPr>
        <w:t>над</w:t>
      </w:r>
      <w:r w:rsidRPr="00E225A5">
        <w:rPr>
          <w:spacing w:val="43"/>
          <w:sz w:val="22"/>
          <w:szCs w:val="22"/>
        </w:rPr>
        <w:t xml:space="preserve"> </w:t>
      </w:r>
      <w:r w:rsidRPr="00E225A5">
        <w:rPr>
          <w:sz w:val="22"/>
          <w:szCs w:val="22"/>
        </w:rPr>
        <w:t>ф</w:t>
      </w:r>
      <w:r w:rsidRPr="00E225A5">
        <w:rPr>
          <w:spacing w:val="9"/>
          <w:sz w:val="22"/>
          <w:szCs w:val="22"/>
        </w:rPr>
        <w:t>о</w:t>
      </w:r>
      <w:r w:rsidRPr="00E225A5">
        <w:rPr>
          <w:spacing w:val="1"/>
          <w:sz w:val="22"/>
          <w:szCs w:val="22"/>
        </w:rPr>
        <w:t>р</w:t>
      </w:r>
      <w:r w:rsidRPr="00E225A5">
        <w:rPr>
          <w:sz w:val="22"/>
          <w:szCs w:val="22"/>
        </w:rPr>
        <w:t>ми</w:t>
      </w:r>
      <w:r w:rsidRPr="00E225A5">
        <w:rPr>
          <w:spacing w:val="1"/>
          <w:sz w:val="22"/>
          <w:szCs w:val="22"/>
        </w:rPr>
        <w:t>р</w:t>
      </w:r>
      <w:r w:rsidRPr="00E225A5">
        <w:rPr>
          <w:sz w:val="22"/>
          <w:szCs w:val="22"/>
        </w:rPr>
        <w:t>о</w:t>
      </w:r>
      <w:r w:rsidRPr="00E225A5">
        <w:rPr>
          <w:spacing w:val="1"/>
          <w:sz w:val="22"/>
          <w:szCs w:val="22"/>
        </w:rPr>
        <w:t>в</w:t>
      </w:r>
      <w:r w:rsidRPr="00E225A5">
        <w:rPr>
          <w:spacing w:val="-1"/>
          <w:sz w:val="22"/>
          <w:szCs w:val="22"/>
        </w:rPr>
        <w:t>а</w:t>
      </w:r>
      <w:r w:rsidRPr="00E225A5">
        <w:rPr>
          <w:sz w:val="22"/>
          <w:szCs w:val="22"/>
        </w:rPr>
        <w:t>нием</w:t>
      </w:r>
      <w:r w:rsidRPr="00E225A5">
        <w:rPr>
          <w:spacing w:val="38"/>
          <w:sz w:val="22"/>
          <w:szCs w:val="22"/>
        </w:rPr>
        <w:t xml:space="preserve"> </w:t>
      </w:r>
      <w:r w:rsidRPr="00E225A5">
        <w:rPr>
          <w:sz w:val="22"/>
          <w:szCs w:val="22"/>
        </w:rPr>
        <w:t>с</w:t>
      </w:r>
      <w:r w:rsidRPr="00E225A5">
        <w:rPr>
          <w:spacing w:val="-1"/>
          <w:sz w:val="22"/>
          <w:szCs w:val="22"/>
        </w:rPr>
        <w:t>в</w:t>
      </w:r>
      <w:r w:rsidRPr="00E225A5">
        <w:rPr>
          <w:sz w:val="22"/>
          <w:szCs w:val="22"/>
        </w:rPr>
        <w:t>о</w:t>
      </w:r>
      <w:r w:rsidRPr="00E225A5">
        <w:rPr>
          <w:spacing w:val="-1"/>
          <w:sz w:val="22"/>
          <w:szCs w:val="22"/>
        </w:rPr>
        <w:t>е</w:t>
      </w:r>
      <w:r w:rsidRPr="00E225A5">
        <w:rPr>
          <w:sz w:val="22"/>
          <w:szCs w:val="22"/>
        </w:rPr>
        <w:t>й</w:t>
      </w:r>
      <w:r w:rsidRPr="00E225A5">
        <w:rPr>
          <w:spacing w:val="35"/>
          <w:sz w:val="22"/>
          <w:szCs w:val="22"/>
        </w:rPr>
        <w:t xml:space="preserve"> </w:t>
      </w:r>
      <w:r w:rsidRPr="00E225A5">
        <w:rPr>
          <w:spacing w:val="1"/>
          <w:sz w:val="22"/>
          <w:szCs w:val="22"/>
        </w:rPr>
        <w:t>л</w:t>
      </w:r>
      <w:r w:rsidRPr="00E225A5">
        <w:rPr>
          <w:sz w:val="22"/>
          <w:szCs w:val="22"/>
        </w:rPr>
        <w:t>ичн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и.</w:t>
      </w:r>
      <w:r w:rsidRPr="00E225A5">
        <w:rPr>
          <w:spacing w:val="37"/>
          <w:sz w:val="22"/>
          <w:szCs w:val="22"/>
        </w:rPr>
        <w:t xml:space="preserve"> </w:t>
      </w:r>
      <w:r w:rsidRPr="00E225A5">
        <w:rPr>
          <w:spacing w:val="1"/>
          <w:sz w:val="22"/>
          <w:szCs w:val="22"/>
        </w:rPr>
        <w:t>Э</w:t>
      </w:r>
      <w:r w:rsidRPr="00E225A5">
        <w:rPr>
          <w:sz w:val="22"/>
          <w:szCs w:val="22"/>
        </w:rPr>
        <w:t>то</w:t>
      </w:r>
      <w:r w:rsidRPr="00E225A5">
        <w:rPr>
          <w:spacing w:val="36"/>
          <w:sz w:val="22"/>
          <w:szCs w:val="22"/>
        </w:rPr>
        <w:t xml:space="preserve"> </w:t>
      </w:r>
      <w:r w:rsidRPr="00E225A5">
        <w:rPr>
          <w:sz w:val="22"/>
          <w:szCs w:val="22"/>
        </w:rPr>
        <w:t>вр</w:t>
      </w:r>
      <w:r w:rsidRPr="00E225A5">
        <w:rPr>
          <w:spacing w:val="1"/>
          <w:sz w:val="22"/>
          <w:szCs w:val="22"/>
        </w:rPr>
        <w:t>ем</w:t>
      </w:r>
      <w:r w:rsidRPr="00E225A5">
        <w:rPr>
          <w:sz w:val="22"/>
          <w:szCs w:val="22"/>
        </w:rPr>
        <w:t>я</w:t>
      </w:r>
      <w:r w:rsidRPr="00E225A5">
        <w:rPr>
          <w:spacing w:val="38"/>
          <w:sz w:val="22"/>
          <w:szCs w:val="22"/>
        </w:rPr>
        <w:t xml:space="preserve"> </w:t>
      </w:r>
      <w:r w:rsidRPr="00E225A5">
        <w:rPr>
          <w:sz w:val="22"/>
          <w:szCs w:val="22"/>
        </w:rPr>
        <w:t>п</w:t>
      </w:r>
      <w:r w:rsidRPr="00E225A5">
        <w:rPr>
          <w:spacing w:val="1"/>
          <w:sz w:val="22"/>
          <w:szCs w:val="22"/>
        </w:rPr>
        <w:t>о</w:t>
      </w:r>
      <w:r w:rsidRPr="00E225A5">
        <w:rPr>
          <w:sz w:val="22"/>
          <w:szCs w:val="22"/>
        </w:rPr>
        <w:t>ис</w:t>
      </w:r>
      <w:r w:rsidRPr="00E225A5">
        <w:rPr>
          <w:spacing w:val="-2"/>
          <w:sz w:val="22"/>
          <w:szCs w:val="22"/>
        </w:rPr>
        <w:t>к</w:t>
      </w:r>
      <w:r w:rsidRPr="00E225A5">
        <w:rPr>
          <w:spacing w:val="1"/>
          <w:sz w:val="22"/>
          <w:szCs w:val="22"/>
        </w:rPr>
        <w:t>о</w:t>
      </w:r>
      <w:r w:rsidRPr="00E225A5">
        <w:rPr>
          <w:sz w:val="22"/>
          <w:szCs w:val="22"/>
        </w:rPr>
        <w:t>в</w:t>
      </w:r>
      <w:r w:rsidRPr="00E225A5">
        <w:rPr>
          <w:spacing w:val="37"/>
          <w:sz w:val="22"/>
          <w:szCs w:val="22"/>
        </w:rPr>
        <w:t xml:space="preserve"> </w:t>
      </w:r>
      <w:r w:rsidRPr="00E225A5">
        <w:rPr>
          <w:spacing w:val="-1"/>
          <w:sz w:val="22"/>
          <w:szCs w:val="22"/>
        </w:rPr>
        <w:t>м</w:t>
      </w:r>
      <w:r w:rsidRPr="00E225A5">
        <w:rPr>
          <w:spacing w:val="1"/>
          <w:sz w:val="22"/>
          <w:szCs w:val="22"/>
        </w:rPr>
        <w:t>о</w:t>
      </w:r>
      <w:r w:rsidRPr="00E225A5">
        <w:rPr>
          <w:sz w:val="22"/>
          <w:szCs w:val="22"/>
        </w:rPr>
        <w:t>л</w:t>
      </w:r>
      <w:r w:rsidRPr="00E225A5">
        <w:rPr>
          <w:spacing w:val="-1"/>
          <w:sz w:val="22"/>
          <w:szCs w:val="22"/>
        </w:rPr>
        <w:t>о</w:t>
      </w:r>
      <w:r w:rsidRPr="00E225A5">
        <w:rPr>
          <w:spacing w:val="1"/>
          <w:sz w:val="22"/>
          <w:szCs w:val="22"/>
        </w:rPr>
        <w:t>д</w:t>
      </w:r>
      <w:r w:rsidRPr="00E225A5">
        <w:rPr>
          <w:sz w:val="22"/>
          <w:szCs w:val="22"/>
        </w:rPr>
        <w:t>ы</w:t>
      </w:r>
      <w:r w:rsidRPr="00E225A5">
        <w:rPr>
          <w:spacing w:val="-2"/>
          <w:sz w:val="22"/>
          <w:szCs w:val="22"/>
        </w:rPr>
        <w:t>м</w:t>
      </w:r>
      <w:r w:rsidRPr="00E225A5">
        <w:rPr>
          <w:sz w:val="22"/>
          <w:szCs w:val="22"/>
        </w:rPr>
        <w:t>и</w:t>
      </w:r>
      <w:r w:rsidRPr="00E225A5">
        <w:rPr>
          <w:spacing w:val="38"/>
          <w:sz w:val="22"/>
          <w:szCs w:val="22"/>
        </w:rPr>
        <w:t xml:space="preserve"> </w:t>
      </w:r>
      <w:r w:rsidRPr="00E225A5">
        <w:rPr>
          <w:sz w:val="22"/>
          <w:szCs w:val="22"/>
        </w:rPr>
        <w:t>люд</w:t>
      </w:r>
      <w:r w:rsidRPr="00E225A5">
        <w:rPr>
          <w:spacing w:val="1"/>
          <w:sz w:val="22"/>
          <w:szCs w:val="22"/>
        </w:rPr>
        <w:t>ь</w:t>
      </w:r>
      <w:r w:rsidRPr="00E225A5">
        <w:rPr>
          <w:spacing w:val="-2"/>
          <w:sz w:val="22"/>
          <w:szCs w:val="22"/>
        </w:rPr>
        <w:t>м</w:t>
      </w:r>
      <w:r w:rsidRPr="00E225A5">
        <w:rPr>
          <w:sz w:val="22"/>
          <w:szCs w:val="22"/>
        </w:rPr>
        <w:t>и</w:t>
      </w:r>
      <w:r w:rsidRPr="00E225A5">
        <w:rPr>
          <w:spacing w:val="35"/>
          <w:sz w:val="22"/>
          <w:szCs w:val="22"/>
        </w:rPr>
        <w:t xml:space="preserve"> </w:t>
      </w:r>
      <w:r w:rsidRPr="00E225A5">
        <w:rPr>
          <w:spacing w:val="1"/>
          <w:sz w:val="22"/>
          <w:szCs w:val="22"/>
        </w:rPr>
        <w:t>от</w:t>
      </w:r>
      <w:r w:rsidRPr="00E225A5">
        <w:rPr>
          <w:sz w:val="22"/>
          <w:szCs w:val="22"/>
        </w:rPr>
        <w:t>ве</w:t>
      </w:r>
      <w:r w:rsidRPr="00E225A5">
        <w:rPr>
          <w:spacing w:val="-2"/>
          <w:sz w:val="22"/>
          <w:szCs w:val="22"/>
        </w:rPr>
        <w:t>т</w:t>
      </w:r>
      <w:r w:rsidRPr="00E225A5">
        <w:rPr>
          <w:spacing w:val="1"/>
          <w:sz w:val="22"/>
          <w:szCs w:val="22"/>
        </w:rPr>
        <w:t>о</w:t>
      </w:r>
      <w:r w:rsidRPr="00E225A5">
        <w:rPr>
          <w:sz w:val="22"/>
          <w:szCs w:val="22"/>
        </w:rPr>
        <w:t>в н</w:t>
      </w:r>
      <w:r w:rsidRPr="00E225A5">
        <w:rPr>
          <w:spacing w:val="1"/>
          <w:sz w:val="22"/>
          <w:szCs w:val="22"/>
        </w:rPr>
        <w:t>а</w:t>
      </w:r>
      <w:r w:rsidRPr="00E225A5">
        <w:rPr>
          <w:spacing w:val="38"/>
          <w:sz w:val="22"/>
          <w:szCs w:val="22"/>
        </w:rPr>
        <w:t xml:space="preserve"> </w:t>
      </w:r>
      <w:r w:rsidRPr="00E225A5">
        <w:rPr>
          <w:spacing w:val="1"/>
          <w:sz w:val="22"/>
          <w:szCs w:val="22"/>
        </w:rPr>
        <w:t>р</w:t>
      </w:r>
      <w:r w:rsidRPr="00E225A5">
        <w:rPr>
          <w:sz w:val="22"/>
          <w:szCs w:val="22"/>
        </w:rPr>
        <w:t>а</w:t>
      </w:r>
      <w:r w:rsidRPr="00E225A5">
        <w:rPr>
          <w:spacing w:val="-1"/>
          <w:sz w:val="22"/>
          <w:szCs w:val="22"/>
        </w:rPr>
        <w:t>з</w:t>
      </w:r>
      <w:r w:rsidRPr="00E225A5">
        <w:rPr>
          <w:sz w:val="22"/>
          <w:szCs w:val="22"/>
        </w:rPr>
        <w:t>но</w:t>
      </w:r>
      <w:r w:rsidRPr="00E225A5">
        <w:rPr>
          <w:spacing w:val="-1"/>
          <w:sz w:val="22"/>
          <w:szCs w:val="22"/>
        </w:rPr>
        <w:t>о</w:t>
      </w:r>
      <w:r w:rsidRPr="00E225A5">
        <w:rPr>
          <w:spacing w:val="1"/>
          <w:sz w:val="22"/>
          <w:szCs w:val="22"/>
        </w:rPr>
        <w:t>б</w:t>
      </w:r>
      <w:r w:rsidRPr="00E225A5">
        <w:rPr>
          <w:sz w:val="22"/>
          <w:szCs w:val="22"/>
        </w:rPr>
        <w:t>раз</w:t>
      </w:r>
      <w:r w:rsidRPr="00E225A5">
        <w:rPr>
          <w:spacing w:val="-1"/>
          <w:sz w:val="22"/>
          <w:szCs w:val="22"/>
        </w:rPr>
        <w:t>н</w:t>
      </w:r>
      <w:r w:rsidRPr="00E225A5">
        <w:rPr>
          <w:sz w:val="22"/>
          <w:szCs w:val="22"/>
        </w:rPr>
        <w:t>ы</w:t>
      </w:r>
      <w:r w:rsidRPr="00E225A5">
        <w:rPr>
          <w:spacing w:val="1"/>
          <w:sz w:val="22"/>
          <w:szCs w:val="22"/>
        </w:rPr>
        <w:t>е</w:t>
      </w:r>
      <w:r w:rsidRPr="00E225A5">
        <w:rPr>
          <w:spacing w:val="38"/>
          <w:sz w:val="22"/>
          <w:szCs w:val="22"/>
        </w:rPr>
        <w:t xml:space="preserve"> </w:t>
      </w:r>
      <w:r w:rsidRPr="00E225A5">
        <w:rPr>
          <w:sz w:val="22"/>
          <w:szCs w:val="22"/>
        </w:rPr>
        <w:t>нра</w:t>
      </w:r>
      <w:r w:rsidRPr="00E225A5">
        <w:rPr>
          <w:spacing w:val="1"/>
          <w:sz w:val="22"/>
          <w:szCs w:val="22"/>
        </w:rPr>
        <w:t>в</w:t>
      </w:r>
      <w:r w:rsidRPr="00E225A5">
        <w:rPr>
          <w:sz w:val="22"/>
          <w:szCs w:val="22"/>
        </w:rPr>
        <w:t>ст</w:t>
      </w:r>
      <w:r w:rsidRPr="00E225A5">
        <w:rPr>
          <w:spacing w:val="1"/>
          <w:sz w:val="22"/>
          <w:szCs w:val="22"/>
        </w:rPr>
        <w:t>в</w:t>
      </w:r>
      <w:r w:rsidRPr="00E225A5">
        <w:rPr>
          <w:spacing w:val="-2"/>
          <w:sz w:val="22"/>
          <w:szCs w:val="22"/>
        </w:rPr>
        <w:t>е</w:t>
      </w:r>
      <w:r w:rsidRPr="00E225A5">
        <w:rPr>
          <w:sz w:val="22"/>
          <w:szCs w:val="22"/>
        </w:rPr>
        <w:t>нн</w:t>
      </w:r>
      <w:r w:rsidRPr="00E225A5">
        <w:rPr>
          <w:spacing w:val="3"/>
          <w:sz w:val="22"/>
          <w:szCs w:val="22"/>
        </w:rPr>
        <w:t>о</w:t>
      </w:r>
      <w:r w:rsidRPr="00E225A5">
        <w:rPr>
          <w:spacing w:val="1"/>
          <w:sz w:val="22"/>
          <w:szCs w:val="22"/>
        </w:rPr>
        <w:t>-</w:t>
      </w:r>
      <w:r w:rsidRPr="00E225A5">
        <w:rPr>
          <w:sz w:val="22"/>
          <w:szCs w:val="22"/>
        </w:rPr>
        <w:t>э</w:t>
      </w:r>
      <w:r w:rsidRPr="00E225A5">
        <w:rPr>
          <w:spacing w:val="-2"/>
          <w:sz w:val="22"/>
          <w:szCs w:val="22"/>
        </w:rPr>
        <w:t>т</w:t>
      </w:r>
      <w:r w:rsidRPr="00E225A5">
        <w:rPr>
          <w:sz w:val="22"/>
          <w:szCs w:val="22"/>
        </w:rPr>
        <w:t>и</w:t>
      </w:r>
      <w:r w:rsidRPr="00E225A5">
        <w:rPr>
          <w:spacing w:val="1"/>
          <w:sz w:val="22"/>
          <w:szCs w:val="22"/>
        </w:rPr>
        <w:t>ч</w:t>
      </w:r>
      <w:r w:rsidRPr="00E225A5">
        <w:rPr>
          <w:sz w:val="22"/>
          <w:szCs w:val="22"/>
        </w:rPr>
        <w:t>ес</w:t>
      </w:r>
      <w:r w:rsidRPr="00E225A5">
        <w:rPr>
          <w:spacing w:val="-2"/>
          <w:sz w:val="22"/>
          <w:szCs w:val="22"/>
        </w:rPr>
        <w:t>к</w:t>
      </w:r>
      <w:r w:rsidRPr="00E225A5">
        <w:rPr>
          <w:sz w:val="22"/>
          <w:szCs w:val="22"/>
        </w:rPr>
        <w:t>и</w:t>
      </w:r>
      <w:r w:rsidRPr="00E225A5">
        <w:rPr>
          <w:spacing w:val="1"/>
          <w:sz w:val="22"/>
          <w:szCs w:val="22"/>
        </w:rPr>
        <w:t>е</w:t>
      </w:r>
      <w:r w:rsidRPr="00E225A5">
        <w:rPr>
          <w:sz w:val="22"/>
          <w:szCs w:val="22"/>
        </w:rPr>
        <w:t>,</w:t>
      </w:r>
      <w:r w:rsidRPr="00E225A5">
        <w:rPr>
          <w:spacing w:val="37"/>
          <w:sz w:val="22"/>
          <w:szCs w:val="22"/>
        </w:rPr>
        <w:t xml:space="preserve"> </w:t>
      </w:r>
      <w:r w:rsidRPr="00E225A5">
        <w:rPr>
          <w:spacing w:val="1"/>
          <w:sz w:val="22"/>
          <w:szCs w:val="22"/>
        </w:rPr>
        <w:t>н</w:t>
      </w:r>
      <w:r w:rsidRPr="00E225A5">
        <w:rPr>
          <w:sz w:val="22"/>
          <w:szCs w:val="22"/>
        </w:rPr>
        <w:t>а</w:t>
      </w:r>
      <w:r w:rsidRPr="00E225A5">
        <w:rPr>
          <w:spacing w:val="-2"/>
          <w:sz w:val="22"/>
          <w:szCs w:val="22"/>
        </w:rPr>
        <w:t>у</w:t>
      </w:r>
      <w:r w:rsidRPr="00E225A5">
        <w:rPr>
          <w:sz w:val="22"/>
          <w:szCs w:val="22"/>
        </w:rPr>
        <w:t>ч</w:t>
      </w:r>
      <w:r w:rsidRPr="00E225A5">
        <w:rPr>
          <w:spacing w:val="1"/>
          <w:sz w:val="22"/>
          <w:szCs w:val="22"/>
        </w:rPr>
        <w:t>н</w:t>
      </w:r>
      <w:r w:rsidRPr="00E225A5">
        <w:rPr>
          <w:spacing w:val="2"/>
          <w:sz w:val="22"/>
          <w:szCs w:val="22"/>
        </w:rPr>
        <w:t>ы</w:t>
      </w:r>
      <w:r w:rsidRPr="00E225A5">
        <w:rPr>
          <w:sz w:val="22"/>
          <w:szCs w:val="22"/>
        </w:rPr>
        <w:t>е,</w:t>
      </w:r>
      <w:r w:rsidRPr="00E225A5">
        <w:rPr>
          <w:spacing w:val="37"/>
          <w:sz w:val="22"/>
          <w:szCs w:val="22"/>
        </w:rPr>
        <w:t xml:space="preserve"> </w:t>
      </w:r>
      <w:r w:rsidRPr="00E225A5">
        <w:rPr>
          <w:spacing w:val="1"/>
          <w:sz w:val="22"/>
          <w:szCs w:val="22"/>
        </w:rPr>
        <w:t>о</w:t>
      </w:r>
      <w:r w:rsidRPr="00E225A5">
        <w:rPr>
          <w:sz w:val="22"/>
          <w:szCs w:val="22"/>
        </w:rPr>
        <w:t>б</w:t>
      </w:r>
      <w:r w:rsidRPr="00E225A5">
        <w:rPr>
          <w:spacing w:val="1"/>
          <w:sz w:val="22"/>
          <w:szCs w:val="22"/>
        </w:rPr>
        <w:t>щ</w:t>
      </w:r>
      <w:r w:rsidRPr="00E225A5">
        <w:rPr>
          <w:spacing w:val="-2"/>
          <w:sz w:val="22"/>
          <w:szCs w:val="22"/>
        </w:rPr>
        <w:t>е</w:t>
      </w:r>
      <w:r w:rsidRPr="00E225A5">
        <w:rPr>
          <w:spacing w:val="-1"/>
          <w:sz w:val="22"/>
          <w:szCs w:val="22"/>
        </w:rPr>
        <w:t>ку</w:t>
      </w:r>
      <w:r w:rsidRPr="00E225A5">
        <w:rPr>
          <w:sz w:val="22"/>
          <w:szCs w:val="22"/>
        </w:rPr>
        <w:t>л</w:t>
      </w:r>
      <w:r w:rsidRPr="00E225A5">
        <w:rPr>
          <w:spacing w:val="-1"/>
          <w:sz w:val="22"/>
          <w:szCs w:val="22"/>
        </w:rPr>
        <w:t>ь</w:t>
      </w:r>
      <w:r w:rsidRPr="00E225A5">
        <w:rPr>
          <w:spacing w:val="1"/>
          <w:sz w:val="22"/>
          <w:szCs w:val="22"/>
        </w:rPr>
        <w:t>т</w:t>
      </w:r>
      <w:r w:rsidRPr="00E225A5">
        <w:rPr>
          <w:spacing w:val="-2"/>
          <w:sz w:val="22"/>
          <w:szCs w:val="22"/>
        </w:rPr>
        <w:t>у</w:t>
      </w:r>
      <w:r w:rsidRPr="00E225A5">
        <w:rPr>
          <w:sz w:val="22"/>
          <w:szCs w:val="22"/>
        </w:rPr>
        <w:t>р</w:t>
      </w:r>
      <w:r w:rsidRPr="00E225A5">
        <w:rPr>
          <w:spacing w:val="1"/>
          <w:sz w:val="22"/>
          <w:szCs w:val="22"/>
        </w:rPr>
        <w:t>ные</w:t>
      </w:r>
      <w:r w:rsidRPr="00E225A5">
        <w:rPr>
          <w:sz w:val="22"/>
          <w:szCs w:val="22"/>
        </w:rPr>
        <w:t>,</w:t>
      </w:r>
      <w:r w:rsidRPr="00E225A5">
        <w:rPr>
          <w:spacing w:val="37"/>
          <w:sz w:val="22"/>
          <w:szCs w:val="22"/>
        </w:rPr>
        <w:t xml:space="preserve"> </w:t>
      </w:r>
      <w:r w:rsidRPr="00E225A5">
        <w:rPr>
          <w:spacing w:val="1"/>
          <w:sz w:val="22"/>
          <w:szCs w:val="22"/>
        </w:rPr>
        <w:t>э</w:t>
      </w:r>
      <w:r w:rsidRPr="00E225A5">
        <w:rPr>
          <w:sz w:val="22"/>
          <w:szCs w:val="22"/>
        </w:rPr>
        <w:t>ко</w:t>
      </w:r>
      <w:r w:rsidRPr="00E225A5">
        <w:rPr>
          <w:spacing w:val="5"/>
          <w:sz w:val="22"/>
          <w:szCs w:val="22"/>
        </w:rPr>
        <w:t>н</w:t>
      </w:r>
      <w:r w:rsidRPr="00E225A5">
        <w:rPr>
          <w:spacing w:val="1"/>
          <w:sz w:val="22"/>
          <w:szCs w:val="22"/>
        </w:rPr>
        <w:t>о</w:t>
      </w:r>
      <w:r w:rsidRPr="00E225A5">
        <w:rPr>
          <w:sz w:val="22"/>
          <w:szCs w:val="22"/>
        </w:rPr>
        <w:t>ми</w:t>
      </w:r>
      <w:r w:rsidRPr="00E225A5">
        <w:rPr>
          <w:spacing w:val="2"/>
          <w:sz w:val="22"/>
          <w:szCs w:val="22"/>
        </w:rPr>
        <w:t>ч</w:t>
      </w:r>
      <w:r w:rsidRPr="00E225A5">
        <w:rPr>
          <w:sz w:val="22"/>
          <w:szCs w:val="22"/>
        </w:rPr>
        <w:t>е</w:t>
      </w:r>
      <w:r w:rsidRPr="00E225A5">
        <w:rPr>
          <w:spacing w:val="-1"/>
          <w:sz w:val="22"/>
          <w:szCs w:val="22"/>
        </w:rPr>
        <w:t>с</w:t>
      </w:r>
      <w:r w:rsidRPr="00E225A5">
        <w:rPr>
          <w:sz w:val="22"/>
          <w:szCs w:val="22"/>
        </w:rPr>
        <w:t>кие и по</w:t>
      </w:r>
      <w:r w:rsidRPr="00E225A5">
        <w:rPr>
          <w:spacing w:val="1"/>
          <w:sz w:val="22"/>
          <w:szCs w:val="22"/>
        </w:rPr>
        <w:t>л</w:t>
      </w:r>
      <w:r w:rsidRPr="00E225A5">
        <w:rPr>
          <w:sz w:val="22"/>
          <w:szCs w:val="22"/>
        </w:rPr>
        <w:t>и</w:t>
      </w:r>
      <w:r w:rsidRPr="00E225A5">
        <w:rPr>
          <w:spacing w:val="-2"/>
          <w:sz w:val="22"/>
          <w:szCs w:val="22"/>
        </w:rPr>
        <w:t>т</w:t>
      </w:r>
      <w:r w:rsidRPr="00E225A5">
        <w:rPr>
          <w:sz w:val="22"/>
          <w:szCs w:val="22"/>
        </w:rPr>
        <w:t>ические в</w:t>
      </w:r>
      <w:r w:rsidRPr="00E225A5">
        <w:rPr>
          <w:spacing w:val="1"/>
          <w:sz w:val="22"/>
          <w:szCs w:val="22"/>
        </w:rPr>
        <w:t>оп</w:t>
      </w:r>
      <w:r w:rsidRPr="00E225A5">
        <w:rPr>
          <w:sz w:val="22"/>
          <w:szCs w:val="22"/>
        </w:rPr>
        <w:t>р</w:t>
      </w:r>
      <w:r w:rsidRPr="00E225A5">
        <w:rPr>
          <w:spacing w:val="1"/>
          <w:sz w:val="22"/>
          <w:szCs w:val="22"/>
        </w:rPr>
        <w:t>о</w:t>
      </w:r>
      <w:r w:rsidRPr="00E225A5">
        <w:rPr>
          <w:spacing w:val="-1"/>
          <w:sz w:val="22"/>
          <w:szCs w:val="22"/>
        </w:rPr>
        <w:t>с</w:t>
      </w:r>
      <w:r w:rsidRPr="00E225A5">
        <w:rPr>
          <w:sz w:val="22"/>
          <w:szCs w:val="22"/>
        </w:rPr>
        <w:t>ы, к</w:t>
      </w:r>
      <w:r w:rsidRPr="00E225A5">
        <w:rPr>
          <w:spacing w:val="2"/>
          <w:sz w:val="22"/>
          <w:szCs w:val="22"/>
        </w:rPr>
        <w:t>о</w:t>
      </w:r>
      <w:r w:rsidRPr="00E225A5">
        <w:rPr>
          <w:spacing w:val="-1"/>
          <w:sz w:val="22"/>
          <w:szCs w:val="22"/>
        </w:rPr>
        <w:t>то</w:t>
      </w:r>
      <w:r w:rsidRPr="00E225A5">
        <w:rPr>
          <w:sz w:val="22"/>
          <w:szCs w:val="22"/>
        </w:rPr>
        <w:t>р</w:t>
      </w:r>
      <w:r w:rsidRPr="00E225A5">
        <w:rPr>
          <w:spacing w:val="2"/>
          <w:sz w:val="22"/>
          <w:szCs w:val="22"/>
        </w:rPr>
        <w:t>ы</w:t>
      </w:r>
      <w:r w:rsidRPr="00E225A5">
        <w:rPr>
          <w:sz w:val="22"/>
          <w:szCs w:val="22"/>
        </w:rPr>
        <w:t>е</w:t>
      </w:r>
      <w:r w:rsidRPr="00E225A5">
        <w:rPr>
          <w:spacing w:val="-2"/>
          <w:sz w:val="22"/>
          <w:szCs w:val="22"/>
        </w:rPr>
        <w:t xml:space="preserve"> </w:t>
      </w:r>
      <w:r w:rsidRPr="00E225A5">
        <w:rPr>
          <w:spacing w:val="1"/>
          <w:sz w:val="22"/>
          <w:szCs w:val="22"/>
        </w:rPr>
        <w:t>о</w:t>
      </w:r>
      <w:r w:rsidRPr="00E225A5">
        <w:rPr>
          <w:spacing w:val="-2"/>
          <w:sz w:val="22"/>
          <w:szCs w:val="22"/>
        </w:rPr>
        <w:t>т</w:t>
      </w:r>
      <w:r w:rsidRPr="00E225A5">
        <w:rPr>
          <w:sz w:val="22"/>
          <w:szCs w:val="22"/>
        </w:rPr>
        <w:t>р</w:t>
      </w:r>
      <w:r w:rsidRPr="00E225A5">
        <w:rPr>
          <w:spacing w:val="1"/>
          <w:sz w:val="22"/>
          <w:szCs w:val="22"/>
        </w:rPr>
        <w:t>а</w:t>
      </w:r>
      <w:r w:rsidRPr="00E225A5">
        <w:rPr>
          <w:sz w:val="22"/>
          <w:szCs w:val="22"/>
        </w:rPr>
        <w:t>ж</w:t>
      </w:r>
      <w:r w:rsidRPr="00E225A5">
        <w:rPr>
          <w:spacing w:val="1"/>
          <w:sz w:val="22"/>
          <w:szCs w:val="22"/>
        </w:rPr>
        <w:t>а</w:t>
      </w:r>
      <w:r w:rsidRPr="00E225A5">
        <w:rPr>
          <w:sz w:val="22"/>
          <w:szCs w:val="22"/>
        </w:rPr>
        <w:t>ю</w:t>
      </w:r>
      <w:r w:rsidRPr="00E225A5">
        <w:rPr>
          <w:spacing w:val="-1"/>
          <w:sz w:val="22"/>
          <w:szCs w:val="22"/>
        </w:rPr>
        <w:t>т</w:t>
      </w:r>
      <w:r w:rsidRPr="00E225A5">
        <w:rPr>
          <w:sz w:val="22"/>
          <w:szCs w:val="22"/>
        </w:rPr>
        <w:t xml:space="preserve">ся в </w:t>
      </w:r>
      <w:r w:rsidRPr="00E225A5">
        <w:rPr>
          <w:spacing w:val="-1"/>
          <w:sz w:val="22"/>
          <w:szCs w:val="22"/>
        </w:rPr>
        <w:t>и</w:t>
      </w:r>
      <w:r w:rsidRPr="00E225A5">
        <w:rPr>
          <w:sz w:val="22"/>
          <w:szCs w:val="22"/>
        </w:rPr>
        <w:t>х об</w:t>
      </w:r>
      <w:r w:rsidRPr="00E225A5">
        <w:rPr>
          <w:spacing w:val="1"/>
          <w:sz w:val="22"/>
          <w:szCs w:val="22"/>
        </w:rPr>
        <w:t>р</w:t>
      </w:r>
      <w:r w:rsidRPr="00E225A5">
        <w:rPr>
          <w:sz w:val="22"/>
          <w:szCs w:val="22"/>
        </w:rPr>
        <w:t xml:space="preserve">азе </w:t>
      </w:r>
      <w:r w:rsidRPr="00E225A5">
        <w:rPr>
          <w:spacing w:val="-1"/>
          <w:sz w:val="22"/>
          <w:szCs w:val="22"/>
        </w:rPr>
        <w:t>ж</w:t>
      </w:r>
      <w:r w:rsidRPr="00E225A5">
        <w:rPr>
          <w:sz w:val="22"/>
          <w:szCs w:val="22"/>
        </w:rPr>
        <w:t>из</w:t>
      </w:r>
      <w:r w:rsidRPr="00E225A5">
        <w:rPr>
          <w:spacing w:val="-1"/>
          <w:sz w:val="22"/>
          <w:szCs w:val="22"/>
        </w:rPr>
        <w:t>н</w:t>
      </w:r>
      <w:r w:rsidRPr="00E225A5">
        <w:rPr>
          <w:sz w:val="22"/>
          <w:szCs w:val="22"/>
        </w:rPr>
        <w:t>и</w:t>
      </w:r>
      <w:r w:rsidRPr="00E225A5">
        <w:rPr>
          <w:spacing w:val="1"/>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Ана</w:t>
      </w:r>
      <w:r w:rsidRPr="00E225A5">
        <w:rPr>
          <w:spacing w:val="1"/>
          <w:sz w:val="22"/>
          <w:szCs w:val="22"/>
        </w:rPr>
        <w:t>л</w:t>
      </w:r>
      <w:r w:rsidRPr="00E225A5">
        <w:rPr>
          <w:sz w:val="22"/>
          <w:szCs w:val="22"/>
        </w:rPr>
        <w:t>из</w:t>
      </w:r>
      <w:r w:rsidRPr="00E225A5">
        <w:rPr>
          <w:spacing w:val="11"/>
          <w:sz w:val="22"/>
          <w:szCs w:val="22"/>
        </w:rPr>
        <w:t xml:space="preserve"> </w:t>
      </w:r>
      <w:r w:rsidRPr="00E225A5">
        <w:rPr>
          <w:sz w:val="22"/>
          <w:szCs w:val="22"/>
        </w:rPr>
        <w:t>фактическ</w:t>
      </w:r>
      <w:r w:rsidRPr="00E225A5">
        <w:rPr>
          <w:spacing w:val="-1"/>
          <w:sz w:val="22"/>
          <w:szCs w:val="22"/>
        </w:rPr>
        <w:t>и</w:t>
      </w:r>
      <w:r w:rsidRPr="00E225A5">
        <w:rPr>
          <w:sz w:val="22"/>
          <w:szCs w:val="22"/>
        </w:rPr>
        <w:t>х</w:t>
      </w:r>
      <w:r w:rsidRPr="00E225A5">
        <w:rPr>
          <w:spacing w:val="12"/>
          <w:sz w:val="22"/>
          <w:szCs w:val="22"/>
        </w:rPr>
        <w:t xml:space="preserve"> </w:t>
      </w:r>
      <w:r w:rsidRPr="00E225A5">
        <w:rPr>
          <w:sz w:val="22"/>
          <w:szCs w:val="22"/>
        </w:rPr>
        <w:t>м</w:t>
      </w:r>
      <w:r w:rsidRPr="00E225A5">
        <w:rPr>
          <w:spacing w:val="1"/>
          <w:sz w:val="22"/>
          <w:szCs w:val="22"/>
        </w:rPr>
        <w:t>а</w:t>
      </w:r>
      <w:r w:rsidRPr="00E225A5">
        <w:rPr>
          <w:sz w:val="22"/>
          <w:szCs w:val="22"/>
        </w:rPr>
        <w:t>т</w:t>
      </w:r>
      <w:r w:rsidRPr="00E225A5">
        <w:rPr>
          <w:spacing w:val="-1"/>
          <w:sz w:val="22"/>
          <w:szCs w:val="22"/>
        </w:rPr>
        <w:t>ер</w:t>
      </w:r>
      <w:r w:rsidRPr="00E225A5">
        <w:rPr>
          <w:sz w:val="22"/>
          <w:szCs w:val="22"/>
        </w:rPr>
        <w:t>и</w:t>
      </w:r>
      <w:r w:rsidRPr="00E225A5">
        <w:rPr>
          <w:spacing w:val="1"/>
          <w:sz w:val="22"/>
          <w:szCs w:val="22"/>
        </w:rPr>
        <w:t>а</w:t>
      </w:r>
      <w:r w:rsidRPr="00E225A5">
        <w:rPr>
          <w:sz w:val="22"/>
          <w:szCs w:val="22"/>
        </w:rPr>
        <w:t>ло</w:t>
      </w:r>
      <w:r w:rsidRPr="00E225A5">
        <w:rPr>
          <w:spacing w:val="1"/>
          <w:sz w:val="22"/>
          <w:szCs w:val="22"/>
        </w:rPr>
        <w:t>в</w:t>
      </w:r>
      <w:r w:rsidRPr="00E225A5">
        <w:rPr>
          <w:spacing w:val="9"/>
          <w:sz w:val="22"/>
          <w:szCs w:val="22"/>
        </w:rPr>
        <w:t xml:space="preserve"> </w:t>
      </w:r>
      <w:r w:rsidRPr="00E225A5">
        <w:rPr>
          <w:sz w:val="22"/>
          <w:szCs w:val="22"/>
        </w:rPr>
        <w:t>о</w:t>
      </w:r>
      <w:r w:rsidRPr="00E225A5">
        <w:rPr>
          <w:spacing w:val="10"/>
          <w:sz w:val="22"/>
          <w:szCs w:val="22"/>
        </w:rPr>
        <w:t xml:space="preserve"> </w:t>
      </w:r>
      <w:r w:rsidRPr="00E225A5">
        <w:rPr>
          <w:sz w:val="22"/>
          <w:szCs w:val="22"/>
        </w:rPr>
        <w:t>ж</w:t>
      </w:r>
      <w:r w:rsidRPr="00E225A5">
        <w:rPr>
          <w:spacing w:val="2"/>
          <w:sz w:val="22"/>
          <w:szCs w:val="22"/>
        </w:rPr>
        <w:t>и</w:t>
      </w:r>
      <w:r w:rsidRPr="00E225A5">
        <w:rPr>
          <w:spacing w:val="-2"/>
          <w:sz w:val="22"/>
          <w:szCs w:val="22"/>
        </w:rPr>
        <w:t>з</w:t>
      </w:r>
      <w:r w:rsidRPr="00E225A5">
        <w:rPr>
          <w:sz w:val="22"/>
          <w:szCs w:val="22"/>
        </w:rPr>
        <w:t>н</w:t>
      </w:r>
      <w:r w:rsidRPr="00E225A5">
        <w:rPr>
          <w:spacing w:val="1"/>
          <w:sz w:val="22"/>
          <w:szCs w:val="22"/>
        </w:rPr>
        <w:t>е</w:t>
      </w:r>
      <w:r w:rsidRPr="00E225A5">
        <w:rPr>
          <w:sz w:val="22"/>
          <w:szCs w:val="22"/>
        </w:rPr>
        <w:t>деят</w:t>
      </w:r>
      <w:r w:rsidRPr="00E225A5">
        <w:rPr>
          <w:spacing w:val="1"/>
          <w:sz w:val="22"/>
          <w:szCs w:val="22"/>
        </w:rPr>
        <w:t>е</w:t>
      </w:r>
      <w:r w:rsidRPr="00E225A5">
        <w:rPr>
          <w:sz w:val="22"/>
          <w:szCs w:val="22"/>
        </w:rPr>
        <w:t>ль</w:t>
      </w:r>
      <w:r w:rsidRPr="00E225A5">
        <w:rPr>
          <w:spacing w:val="-1"/>
          <w:sz w:val="22"/>
          <w:szCs w:val="22"/>
        </w:rPr>
        <w:t>н</w:t>
      </w:r>
      <w:r w:rsidRPr="00E225A5">
        <w:rPr>
          <w:sz w:val="22"/>
          <w:szCs w:val="22"/>
        </w:rPr>
        <w:t>о</w:t>
      </w:r>
      <w:r w:rsidRPr="00E225A5">
        <w:rPr>
          <w:spacing w:val="1"/>
          <w:sz w:val="22"/>
          <w:szCs w:val="22"/>
        </w:rPr>
        <w:t>с</w:t>
      </w:r>
      <w:r w:rsidRPr="00E225A5">
        <w:rPr>
          <w:spacing w:val="-2"/>
          <w:sz w:val="22"/>
          <w:szCs w:val="22"/>
        </w:rPr>
        <w:t>т</w:t>
      </w:r>
      <w:r w:rsidRPr="00E225A5">
        <w:rPr>
          <w:sz w:val="22"/>
          <w:szCs w:val="22"/>
        </w:rPr>
        <w:t>и</w:t>
      </w:r>
      <w:r w:rsidRPr="00E225A5">
        <w:rPr>
          <w:spacing w:val="12"/>
          <w:sz w:val="22"/>
          <w:szCs w:val="22"/>
        </w:rPr>
        <w:t xml:space="preserve"> </w:t>
      </w:r>
      <w:r w:rsidRPr="00E225A5">
        <w:rPr>
          <w:sz w:val="22"/>
          <w:szCs w:val="22"/>
        </w:rPr>
        <w:t>ст</w:t>
      </w:r>
      <w:r w:rsidRPr="00E225A5">
        <w:rPr>
          <w:spacing w:val="-2"/>
          <w:sz w:val="22"/>
          <w:szCs w:val="22"/>
        </w:rPr>
        <w:t>у</w:t>
      </w:r>
      <w:r w:rsidRPr="00E225A5">
        <w:rPr>
          <w:spacing w:val="1"/>
          <w:sz w:val="22"/>
          <w:szCs w:val="22"/>
        </w:rPr>
        <w:t>д</w:t>
      </w:r>
      <w:r w:rsidRPr="00E225A5">
        <w:rPr>
          <w:sz w:val="22"/>
          <w:szCs w:val="22"/>
        </w:rPr>
        <w:t>е</w:t>
      </w:r>
      <w:r w:rsidRPr="00E225A5">
        <w:rPr>
          <w:spacing w:val="1"/>
          <w:sz w:val="22"/>
          <w:szCs w:val="22"/>
        </w:rPr>
        <w:t>н</w:t>
      </w:r>
      <w:r w:rsidRPr="00E225A5">
        <w:rPr>
          <w:spacing w:val="-1"/>
          <w:sz w:val="22"/>
          <w:szCs w:val="22"/>
        </w:rPr>
        <w:t>т</w:t>
      </w:r>
      <w:r w:rsidRPr="00E225A5">
        <w:rPr>
          <w:sz w:val="22"/>
          <w:szCs w:val="22"/>
        </w:rPr>
        <w:t>ов</w:t>
      </w:r>
      <w:r w:rsidRPr="00E225A5">
        <w:rPr>
          <w:spacing w:val="11"/>
          <w:sz w:val="22"/>
          <w:szCs w:val="22"/>
        </w:rPr>
        <w:t xml:space="preserve"> </w:t>
      </w:r>
      <w:r w:rsidRPr="00E225A5">
        <w:rPr>
          <w:spacing w:val="1"/>
          <w:sz w:val="22"/>
          <w:szCs w:val="22"/>
        </w:rPr>
        <w:t>с</w:t>
      </w:r>
      <w:r w:rsidRPr="00E225A5">
        <w:rPr>
          <w:spacing w:val="-2"/>
          <w:sz w:val="22"/>
          <w:szCs w:val="22"/>
        </w:rPr>
        <w:t>в</w:t>
      </w:r>
      <w:r w:rsidRPr="00E225A5">
        <w:rPr>
          <w:sz w:val="22"/>
          <w:szCs w:val="22"/>
        </w:rPr>
        <w:t>и</w:t>
      </w:r>
      <w:r w:rsidRPr="00E225A5">
        <w:rPr>
          <w:spacing w:val="6"/>
          <w:sz w:val="22"/>
          <w:szCs w:val="22"/>
        </w:rPr>
        <w:t>д</w:t>
      </w:r>
      <w:r w:rsidRPr="00E225A5">
        <w:rPr>
          <w:spacing w:val="1"/>
          <w:sz w:val="22"/>
          <w:szCs w:val="22"/>
        </w:rPr>
        <w:t>е</w:t>
      </w:r>
      <w:r w:rsidRPr="00E225A5">
        <w:rPr>
          <w:sz w:val="22"/>
          <w:szCs w:val="22"/>
        </w:rPr>
        <w:t>те</w:t>
      </w:r>
      <w:r w:rsidRPr="00E225A5">
        <w:rPr>
          <w:spacing w:val="1"/>
          <w:sz w:val="22"/>
          <w:szCs w:val="22"/>
        </w:rPr>
        <w:t>л</w:t>
      </w:r>
      <w:r w:rsidRPr="00E225A5">
        <w:rPr>
          <w:spacing w:val="-1"/>
          <w:sz w:val="22"/>
          <w:szCs w:val="22"/>
        </w:rPr>
        <w:t>ь</w:t>
      </w:r>
      <w:r w:rsidRPr="00E225A5">
        <w:rPr>
          <w:sz w:val="22"/>
          <w:szCs w:val="22"/>
        </w:rPr>
        <w:t>ств</w:t>
      </w:r>
      <w:r w:rsidRPr="00E225A5">
        <w:rPr>
          <w:spacing w:val="-3"/>
          <w:sz w:val="22"/>
          <w:szCs w:val="22"/>
        </w:rPr>
        <w:t>у</w:t>
      </w:r>
      <w:r w:rsidRPr="00E225A5">
        <w:rPr>
          <w:sz w:val="22"/>
          <w:szCs w:val="22"/>
        </w:rPr>
        <w:t>ет</w:t>
      </w:r>
      <w:r w:rsidRPr="00E225A5">
        <w:rPr>
          <w:spacing w:val="11"/>
          <w:sz w:val="22"/>
          <w:szCs w:val="22"/>
        </w:rPr>
        <w:t xml:space="preserve"> </w:t>
      </w:r>
      <w:r w:rsidRPr="00E225A5">
        <w:rPr>
          <w:spacing w:val="1"/>
          <w:sz w:val="22"/>
          <w:szCs w:val="22"/>
        </w:rPr>
        <w:t>о</w:t>
      </w:r>
      <w:r w:rsidRPr="00E225A5">
        <w:rPr>
          <w:spacing w:val="12"/>
          <w:sz w:val="22"/>
          <w:szCs w:val="22"/>
        </w:rPr>
        <w:t xml:space="preserve"> </w:t>
      </w:r>
      <w:r w:rsidRPr="00E225A5">
        <w:rPr>
          <w:sz w:val="22"/>
          <w:szCs w:val="22"/>
        </w:rPr>
        <w:t>е</w:t>
      </w:r>
      <w:r w:rsidRPr="00E225A5">
        <w:rPr>
          <w:spacing w:val="1"/>
          <w:sz w:val="22"/>
          <w:szCs w:val="22"/>
        </w:rPr>
        <w:t>г</w:t>
      </w:r>
      <w:r w:rsidRPr="00E225A5">
        <w:rPr>
          <w:sz w:val="22"/>
          <w:szCs w:val="22"/>
        </w:rPr>
        <w:t>о</w:t>
      </w:r>
      <w:r w:rsidRPr="00E225A5">
        <w:rPr>
          <w:spacing w:val="10"/>
          <w:sz w:val="22"/>
          <w:szCs w:val="22"/>
        </w:rPr>
        <w:t xml:space="preserve"> </w:t>
      </w:r>
      <w:r w:rsidRPr="00E225A5">
        <w:rPr>
          <w:spacing w:val="1"/>
          <w:sz w:val="22"/>
          <w:szCs w:val="22"/>
        </w:rPr>
        <w:t>н</w:t>
      </w:r>
      <w:r w:rsidRPr="00E225A5">
        <w:rPr>
          <w:sz w:val="22"/>
          <w:szCs w:val="22"/>
        </w:rPr>
        <w:t>е</w:t>
      </w:r>
      <w:r w:rsidRPr="00E225A5">
        <w:rPr>
          <w:spacing w:val="-2"/>
          <w:sz w:val="22"/>
          <w:szCs w:val="22"/>
        </w:rPr>
        <w:t>у</w:t>
      </w:r>
      <w:r w:rsidRPr="00E225A5">
        <w:rPr>
          <w:sz w:val="22"/>
          <w:szCs w:val="22"/>
        </w:rPr>
        <w:t>п</w:t>
      </w:r>
      <w:r w:rsidRPr="00E225A5">
        <w:rPr>
          <w:spacing w:val="1"/>
          <w:sz w:val="22"/>
          <w:szCs w:val="22"/>
        </w:rPr>
        <w:t>о</w:t>
      </w:r>
      <w:r w:rsidRPr="00E225A5">
        <w:rPr>
          <w:sz w:val="22"/>
          <w:szCs w:val="22"/>
        </w:rPr>
        <w:t>р</w:t>
      </w:r>
      <w:r w:rsidRPr="00E225A5">
        <w:rPr>
          <w:spacing w:val="-1"/>
          <w:sz w:val="22"/>
          <w:szCs w:val="22"/>
        </w:rPr>
        <w:t>яд</w:t>
      </w:r>
      <w:r w:rsidRPr="00E225A5">
        <w:rPr>
          <w:spacing w:val="1"/>
          <w:sz w:val="22"/>
          <w:szCs w:val="22"/>
        </w:rPr>
        <w:t>о</w:t>
      </w:r>
      <w:r w:rsidRPr="00E225A5">
        <w:rPr>
          <w:sz w:val="22"/>
          <w:szCs w:val="22"/>
        </w:rPr>
        <w:t>ч</w:t>
      </w:r>
      <w:r w:rsidRPr="00E225A5">
        <w:rPr>
          <w:spacing w:val="-1"/>
          <w:sz w:val="22"/>
          <w:szCs w:val="22"/>
        </w:rPr>
        <w:t>е</w:t>
      </w:r>
      <w:r w:rsidRPr="00E225A5">
        <w:rPr>
          <w:sz w:val="22"/>
          <w:szCs w:val="22"/>
        </w:rPr>
        <w:t>нн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и</w:t>
      </w:r>
      <w:r w:rsidRPr="00E225A5">
        <w:rPr>
          <w:spacing w:val="11"/>
          <w:sz w:val="22"/>
          <w:szCs w:val="22"/>
        </w:rPr>
        <w:t xml:space="preserve"> </w:t>
      </w:r>
      <w:r w:rsidRPr="00E225A5">
        <w:rPr>
          <w:spacing w:val="1"/>
          <w:sz w:val="22"/>
          <w:szCs w:val="22"/>
        </w:rPr>
        <w:t>и</w:t>
      </w:r>
      <w:r w:rsidRPr="00E225A5">
        <w:rPr>
          <w:spacing w:val="10"/>
          <w:sz w:val="22"/>
          <w:szCs w:val="22"/>
        </w:rPr>
        <w:t xml:space="preserve"> </w:t>
      </w:r>
      <w:r w:rsidRPr="00E225A5">
        <w:rPr>
          <w:sz w:val="22"/>
          <w:szCs w:val="22"/>
        </w:rPr>
        <w:t>ха</w:t>
      </w:r>
      <w:r w:rsidRPr="00E225A5">
        <w:rPr>
          <w:spacing w:val="1"/>
          <w:sz w:val="22"/>
          <w:szCs w:val="22"/>
        </w:rPr>
        <w:t>о</w:t>
      </w:r>
      <w:r w:rsidRPr="00E225A5">
        <w:rPr>
          <w:sz w:val="22"/>
          <w:szCs w:val="22"/>
        </w:rPr>
        <w:t>тич</w:t>
      </w:r>
      <w:r w:rsidRPr="00E225A5">
        <w:rPr>
          <w:spacing w:val="-1"/>
          <w:sz w:val="22"/>
          <w:szCs w:val="22"/>
        </w:rPr>
        <w:t>н</w:t>
      </w:r>
      <w:r w:rsidRPr="00E225A5">
        <w:rPr>
          <w:sz w:val="22"/>
          <w:szCs w:val="22"/>
        </w:rPr>
        <w:t>ой</w:t>
      </w:r>
      <w:r w:rsidRPr="00E225A5">
        <w:rPr>
          <w:spacing w:val="11"/>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ан</w:t>
      </w:r>
      <w:r w:rsidRPr="00E225A5">
        <w:rPr>
          <w:sz w:val="22"/>
          <w:szCs w:val="22"/>
        </w:rPr>
        <w:t>из</w:t>
      </w:r>
      <w:r w:rsidRPr="00E225A5">
        <w:rPr>
          <w:spacing w:val="1"/>
          <w:sz w:val="22"/>
          <w:szCs w:val="22"/>
        </w:rPr>
        <w:t>а</w:t>
      </w:r>
      <w:r w:rsidRPr="00E225A5">
        <w:rPr>
          <w:spacing w:val="-1"/>
          <w:sz w:val="22"/>
          <w:szCs w:val="22"/>
        </w:rPr>
        <w:t>ц</w:t>
      </w:r>
      <w:r w:rsidRPr="00E225A5">
        <w:rPr>
          <w:sz w:val="22"/>
          <w:szCs w:val="22"/>
        </w:rPr>
        <w:t>и</w:t>
      </w:r>
      <w:r w:rsidRPr="00E225A5">
        <w:rPr>
          <w:spacing w:val="1"/>
          <w:sz w:val="22"/>
          <w:szCs w:val="22"/>
        </w:rPr>
        <w:t>и.</w:t>
      </w:r>
      <w:r w:rsidRPr="00E225A5">
        <w:rPr>
          <w:spacing w:val="10"/>
          <w:sz w:val="22"/>
          <w:szCs w:val="22"/>
        </w:rPr>
        <w:t xml:space="preserve"> </w:t>
      </w:r>
      <w:r w:rsidRPr="00E225A5">
        <w:rPr>
          <w:spacing w:val="1"/>
          <w:sz w:val="22"/>
          <w:szCs w:val="22"/>
        </w:rPr>
        <w:t>Э</w:t>
      </w:r>
      <w:r w:rsidRPr="00E225A5">
        <w:rPr>
          <w:spacing w:val="-2"/>
          <w:sz w:val="22"/>
          <w:szCs w:val="22"/>
        </w:rPr>
        <w:t>т</w:t>
      </w:r>
      <w:r w:rsidRPr="00E225A5">
        <w:rPr>
          <w:sz w:val="22"/>
          <w:szCs w:val="22"/>
        </w:rPr>
        <w:t>о</w:t>
      </w:r>
      <w:r w:rsidRPr="00E225A5">
        <w:rPr>
          <w:spacing w:val="9"/>
          <w:sz w:val="22"/>
          <w:szCs w:val="22"/>
        </w:rPr>
        <w:t xml:space="preserve"> </w:t>
      </w:r>
      <w:r w:rsidRPr="00E225A5">
        <w:rPr>
          <w:spacing w:val="1"/>
          <w:sz w:val="22"/>
          <w:szCs w:val="22"/>
        </w:rPr>
        <w:t>о</w:t>
      </w:r>
      <w:r w:rsidRPr="00E225A5">
        <w:rPr>
          <w:sz w:val="22"/>
          <w:szCs w:val="22"/>
        </w:rPr>
        <w:t>траж</w:t>
      </w:r>
      <w:r w:rsidRPr="00E225A5">
        <w:rPr>
          <w:spacing w:val="1"/>
          <w:sz w:val="22"/>
          <w:szCs w:val="22"/>
        </w:rPr>
        <w:t>а</w:t>
      </w:r>
      <w:r w:rsidRPr="00E225A5">
        <w:rPr>
          <w:spacing w:val="10"/>
          <w:sz w:val="22"/>
          <w:szCs w:val="22"/>
        </w:rPr>
        <w:t>е</w:t>
      </w:r>
      <w:r w:rsidRPr="00E225A5">
        <w:rPr>
          <w:spacing w:val="-1"/>
          <w:sz w:val="22"/>
          <w:szCs w:val="22"/>
        </w:rPr>
        <w:t>т</w:t>
      </w:r>
      <w:r w:rsidRPr="00E225A5">
        <w:rPr>
          <w:sz w:val="22"/>
          <w:szCs w:val="22"/>
        </w:rPr>
        <w:t>ся</w:t>
      </w:r>
      <w:r w:rsidRPr="00E225A5">
        <w:rPr>
          <w:spacing w:val="27"/>
          <w:sz w:val="22"/>
          <w:szCs w:val="22"/>
        </w:rPr>
        <w:t xml:space="preserve"> </w:t>
      </w:r>
      <w:r w:rsidRPr="00E225A5">
        <w:rPr>
          <w:sz w:val="22"/>
          <w:szCs w:val="22"/>
        </w:rPr>
        <w:t>в</w:t>
      </w:r>
      <w:r w:rsidRPr="00E225A5">
        <w:rPr>
          <w:spacing w:val="25"/>
          <w:sz w:val="22"/>
          <w:szCs w:val="22"/>
        </w:rPr>
        <w:t xml:space="preserve"> </w:t>
      </w:r>
      <w:r w:rsidRPr="00E225A5">
        <w:rPr>
          <w:sz w:val="22"/>
          <w:szCs w:val="22"/>
        </w:rPr>
        <w:t>т</w:t>
      </w:r>
      <w:r w:rsidRPr="00E225A5">
        <w:rPr>
          <w:spacing w:val="1"/>
          <w:sz w:val="22"/>
          <w:szCs w:val="22"/>
        </w:rPr>
        <w:t>а</w:t>
      </w:r>
      <w:r w:rsidRPr="00E225A5">
        <w:rPr>
          <w:spacing w:val="-1"/>
          <w:sz w:val="22"/>
          <w:szCs w:val="22"/>
        </w:rPr>
        <w:t>ки</w:t>
      </w:r>
      <w:r w:rsidRPr="00E225A5">
        <w:rPr>
          <w:sz w:val="22"/>
          <w:szCs w:val="22"/>
        </w:rPr>
        <w:t>х</w:t>
      </w:r>
      <w:r w:rsidRPr="00E225A5">
        <w:rPr>
          <w:spacing w:val="26"/>
          <w:sz w:val="22"/>
          <w:szCs w:val="22"/>
        </w:rPr>
        <w:t xml:space="preserve"> </w:t>
      </w:r>
      <w:r w:rsidRPr="00E225A5">
        <w:rPr>
          <w:sz w:val="22"/>
          <w:szCs w:val="22"/>
        </w:rPr>
        <w:t>в</w:t>
      </w:r>
      <w:r w:rsidRPr="00E225A5">
        <w:rPr>
          <w:spacing w:val="1"/>
          <w:sz w:val="22"/>
          <w:szCs w:val="22"/>
        </w:rPr>
        <w:t>а</w:t>
      </w:r>
      <w:r w:rsidRPr="00E225A5">
        <w:rPr>
          <w:spacing w:val="-1"/>
          <w:sz w:val="22"/>
          <w:szCs w:val="22"/>
        </w:rPr>
        <w:t>ж</w:t>
      </w:r>
      <w:r w:rsidRPr="00E225A5">
        <w:rPr>
          <w:sz w:val="22"/>
          <w:szCs w:val="22"/>
        </w:rPr>
        <w:t>н</w:t>
      </w:r>
      <w:r w:rsidRPr="00E225A5">
        <w:rPr>
          <w:spacing w:val="-1"/>
          <w:sz w:val="22"/>
          <w:szCs w:val="22"/>
        </w:rPr>
        <w:t>е</w:t>
      </w:r>
      <w:r w:rsidRPr="00E225A5">
        <w:rPr>
          <w:sz w:val="22"/>
          <w:szCs w:val="22"/>
        </w:rPr>
        <w:t>й</w:t>
      </w:r>
      <w:r w:rsidRPr="00E225A5">
        <w:rPr>
          <w:spacing w:val="-1"/>
          <w:sz w:val="22"/>
          <w:szCs w:val="22"/>
        </w:rPr>
        <w:t>ш</w:t>
      </w:r>
      <w:r w:rsidRPr="00E225A5">
        <w:rPr>
          <w:sz w:val="22"/>
          <w:szCs w:val="22"/>
        </w:rPr>
        <w:t>их</w:t>
      </w:r>
      <w:r w:rsidRPr="00E225A5">
        <w:rPr>
          <w:spacing w:val="24"/>
          <w:sz w:val="22"/>
          <w:szCs w:val="22"/>
        </w:rPr>
        <w:t xml:space="preserve"> </w:t>
      </w:r>
      <w:r w:rsidRPr="00E225A5">
        <w:rPr>
          <w:spacing w:val="1"/>
          <w:sz w:val="22"/>
          <w:szCs w:val="22"/>
        </w:rPr>
        <w:t>к</w:t>
      </w:r>
      <w:r w:rsidRPr="00E225A5">
        <w:rPr>
          <w:sz w:val="22"/>
          <w:szCs w:val="22"/>
        </w:rPr>
        <w:t>омпонен</w:t>
      </w:r>
      <w:r w:rsidRPr="00E225A5">
        <w:rPr>
          <w:spacing w:val="1"/>
          <w:sz w:val="22"/>
          <w:szCs w:val="22"/>
        </w:rPr>
        <w:t>т</w:t>
      </w:r>
      <w:r w:rsidRPr="00E225A5">
        <w:rPr>
          <w:spacing w:val="-1"/>
          <w:sz w:val="22"/>
          <w:szCs w:val="22"/>
        </w:rPr>
        <w:t>а</w:t>
      </w:r>
      <w:r w:rsidRPr="00E225A5">
        <w:rPr>
          <w:sz w:val="22"/>
          <w:szCs w:val="22"/>
        </w:rPr>
        <w:t>х,</w:t>
      </w:r>
      <w:r w:rsidRPr="00E225A5">
        <w:rPr>
          <w:spacing w:val="25"/>
          <w:sz w:val="22"/>
          <w:szCs w:val="22"/>
        </w:rPr>
        <w:t xml:space="preserve"> </w:t>
      </w:r>
      <w:r w:rsidRPr="00E225A5">
        <w:rPr>
          <w:sz w:val="22"/>
          <w:szCs w:val="22"/>
        </w:rPr>
        <w:t>к</w:t>
      </w:r>
      <w:r w:rsidRPr="00E225A5">
        <w:rPr>
          <w:spacing w:val="-2"/>
          <w:sz w:val="22"/>
          <w:szCs w:val="22"/>
        </w:rPr>
        <w:t>а</w:t>
      </w:r>
      <w:r w:rsidRPr="00E225A5">
        <w:rPr>
          <w:sz w:val="22"/>
          <w:szCs w:val="22"/>
        </w:rPr>
        <w:t>к</w:t>
      </w:r>
      <w:r w:rsidRPr="00E225A5">
        <w:rPr>
          <w:spacing w:val="25"/>
          <w:sz w:val="22"/>
          <w:szCs w:val="22"/>
        </w:rPr>
        <w:t xml:space="preserve"> </w:t>
      </w:r>
      <w:r w:rsidRPr="00E225A5">
        <w:rPr>
          <w:spacing w:val="1"/>
          <w:sz w:val="22"/>
          <w:szCs w:val="22"/>
        </w:rPr>
        <w:t>н</w:t>
      </w:r>
      <w:r w:rsidRPr="00E225A5">
        <w:rPr>
          <w:spacing w:val="-1"/>
          <w:sz w:val="22"/>
          <w:szCs w:val="22"/>
        </w:rPr>
        <w:t>е</w:t>
      </w:r>
      <w:r w:rsidRPr="00E225A5">
        <w:rPr>
          <w:sz w:val="22"/>
          <w:szCs w:val="22"/>
        </w:rPr>
        <w:t>св</w:t>
      </w:r>
      <w:r w:rsidRPr="00E225A5">
        <w:rPr>
          <w:spacing w:val="1"/>
          <w:sz w:val="22"/>
          <w:szCs w:val="22"/>
        </w:rPr>
        <w:t>ое</w:t>
      </w:r>
      <w:r w:rsidRPr="00E225A5">
        <w:rPr>
          <w:spacing w:val="-2"/>
          <w:sz w:val="22"/>
          <w:szCs w:val="22"/>
        </w:rPr>
        <w:t>в</w:t>
      </w:r>
      <w:r w:rsidRPr="00E225A5">
        <w:rPr>
          <w:sz w:val="22"/>
          <w:szCs w:val="22"/>
        </w:rPr>
        <w:t>р</w:t>
      </w:r>
      <w:r w:rsidRPr="00E225A5">
        <w:rPr>
          <w:spacing w:val="1"/>
          <w:sz w:val="22"/>
          <w:szCs w:val="22"/>
        </w:rPr>
        <w:t>е</w:t>
      </w:r>
      <w:r w:rsidRPr="00E225A5">
        <w:rPr>
          <w:sz w:val="22"/>
          <w:szCs w:val="22"/>
        </w:rPr>
        <w:t>м</w:t>
      </w:r>
      <w:r w:rsidRPr="00E225A5">
        <w:rPr>
          <w:spacing w:val="-1"/>
          <w:sz w:val="22"/>
          <w:szCs w:val="22"/>
        </w:rPr>
        <w:t>ен</w:t>
      </w:r>
      <w:r w:rsidRPr="00E225A5">
        <w:rPr>
          <w:sz w:val="22"/>
          <w:szCs w:val="22"/>
        </w:rPr>
        <w:t>н</w:t>
      </w:r>
      <w:r w:rsidRPr="00E225A5">
        <w:rPr>
          <w:spacing w:val="1"/>
          <w:sz w:val="22"/>
          <w:szCs w:val="22"/>
        </w:rPr>
        <w:t>ы</w:t>
      </w:r>
      <w:r w:rsidRPr="00E225A5">
        <w:rPr>
          <w:sz w:val="22"/>
          <w:szCs w:val="22"/>
        </w:rPr>
        <w:t>й</w:t>
      </w:r>
      <w:r w:rsidRPr="00E225A5">
        <w:rPr>
          <w:spacing w:val="23"/>
          <w:sz w:val="22"/>
          <w:szCs w:val="22"/>
        </w:rPr>
        <w:t xml:space="preserve"> </w:t>
      </w:r>
      <w:r w:rsidRPr="00E225A5">
        <w:rPr>
          <w:spacing w:val="1"/>
          <w:sz w:val="22"/>
          <w:szCs w:val="22"/>
        </w:rPr>
        <w:t>п</w:t>
      </w:r>
      <w:r w:rsidRPr="00E225A5">
        <w:rPr>
          <w:sz w:val="22"/>
          <w:szCs w:val="22"/>
        </w:rPr>
        <w:t>ри</w:t>
      </w:r>
      <w:r w:rsidRPr="00E225A5">
        <w:rPr>
          <w:spacing w:val="1"/>
          <w:sz w:val="22"/>
          <w:szCs w:val="22"/>
        </w:rPr>
        <w:t>е</w:t>
      </w:r>
      <w:r w:rsidRPr="00E225A5">
        <w:rPr>
          <w:sz w:val="22"/>
          <w:szCs w:val="22"/>
        </w:rPr>
        <w:t>м</w:t>
      </w:r>
      <w:r w:rsidRPr="00E225A5">
        <w:rPr>
          <w:spacing w:val="24"/>
          <w:sz w:val="22"/>
          <w:szCs w:val="22"/>
        </w:rPr>
        <w:t xml:space="preserve"> </w:t>
      </w:r>
      <w:r w:rsidRPr="00E225A5">
        <w:rPr>
          <w:sz w:val="22"/>
          <w:szCs w:val="22"/>
        </w:rPr>
        <w:t>пищ</w:t>
      </w:r>
      <w:r w:rsidRPr="00E225A5">
        <w:rPr>
          <w:spacing w:val="1"/>
          <w:sz w:val="22"/>
          <w:szCs w:val="22"/>
        </w:rPr>
        <w:t>и</w:t>
      </w:r>
      <w:r w:rsidRPr="00E225A5">
        <w:rPr>
          <w:sz w:val="22"/>
          <w:szCs w:val="22"/>
        </w:rPr>
        <w:t>,</w:t>
      </w:r>
      <w:r w:rsidRPr="00E225A5">
        <w:rPr>
          <w:spacing w:val="23"/>
          <w:sz w:val="22"/>
          <w:szCs w:val="22"/>
        </w:rPr>
        <w:t xml:space="preserve"> </w:t>
      </w:r>
      <w:r w:rsidRPr="00E225A5">
        <w:rPr>
          <w:spacing w:val="1"/>
          <w:sz w:val="22"/>
          <w:szCs w:val="22"/>
        </w:rPr>
        <w:t>с</w:t>
      </w:r>
      <w:r w:rsidRPr="00E225A5">
        <w:rPr>
          <w:spacing w:val="11"/>
          <w:sz w:val="22"/>
          <w:szCs w:val="22"/>
        </w:rPr>
        <w:t>и</w:t>
      </w:r>
      <w:r w:rsidRPr="00E225A5">
        <w:rPr>
          <w:spacing w:val="-1"/>
          <w:sz w:val="22"/>
          <w:szCs w:val="22"/>
        </w:rPr>
        <w:t>с</w:t>
      </w:r>
      <w:r w:rsidRPr="00E225A5">
        <w:rPr>
          <w:sz w:val="22"/>
          <w:szCs w:val="22"/>
        </w:rPr>
        <w:t>те</w:t>
      </w:r>
      <w:r w:rsidRPr="00E225A5">
        <w:rPr>
          <w:spacing w:val="1"/>
          <w:sz w:val="22"/>
          <w:szCs w:val="22"/>
        </w:rPr>
        <w:t>м</w:t>
      </w:r>
      <w:r w:rsidRPr="00E225A5">
        <w:rPr>
          <w:sz w:val="22"/>
          <w:szCs w:val="22"/>
        </w:rPr>
        <w:t>а</w:t>
      </w:r>
      <w:r w:rsidRPr="00E225A5">
        <w:rPr>
          <w:spacing w:val="1"/>
          <w:sz w:val="22"/>
          <w:szCs w:val="22"/>
        </w:rPr>
        <w:t>т</w:t>
      </w:r>
      <w:r w:rsidRPr="00E225A5">
        <w:rPr>
          <w:sz w:val="22"/>
          <w:szCs w:val="22"/>
        </w:rPr>
        <w:t>ичес</w:t>
      </w:r>
      <w:r w:rsidRPr="00E225A5">
        <w:rPr>
          <w:spacing w:val="-1"/>
          <w:sz w:val="22"/>
          <w:szCs w:val="22"/>
        </w:rPr>
        <w:t>к</w:t>
      </w:r>
      <w:r w:rsidRPr="00E225A5">
        <w:rPr>
          <w:spacing w:val="1"/>
          <w:sz w:val="22"/>
          <w:szCs w:val="22"/>
        </w:rPr>
        <w:t>о</w:t>
      </w:r>
      <w:r w:rsidRPr="00E225A5">
        <w:rPr>
          <w:sz w:val="22"/>
          <w:szCs w:val="22"/>
        </w:rPr>
        <w:t>е</w:t>
      </w:r>
      <w:r w:rsidRPr="00E225A5">
        <w:rPr>
          <w:spacing w:val="52"/>
          <w:sz w:val="22"/>
          <w:szCs w:val="22"/>
        </w:rPr>
        <w:t xml:space="preserve"> </w:t>
      </w:r>
      <w:r w:rsidRPr="00E225A5">
        <w:rPr>
          <w:spacing w:val="1"/>
          <w:sz w:val="22"/>
          <w:szCs w:val="22"/>
        </w:rPr>
        <w:t>н</w:t>
      </w:r>
      <w:r w:rsidRPr="00E225A5">
        <w:rPr>
          <w:spacing w:val="-1"/>
          <w:sz w:val="22"/>
          <w:szCs w:val="22"/>
        </w:rPr>
        <w:t>ед</w:t>
      </w:r>
      <w:r w:rsidRPr="00E225A5">
        <w:rPr>
          <w:sz w:val="22"/>
          <w:szCs w:val="22"/>
        </w:rPr>
        <w:t>осы</w:t>
      </w:r>
      <w:r w:rsidRPr="00E225A5">
        <w:rPr>
          <w:spacing w:val="1"/>
          <w:sz w:val="22"/>
          <w:szCs w:val="22"/>
        </w:rPr>
        <w:t>п</w:t>
      </w:r>
      <w:r w:rsidRPr="00E225A5">
        <w:rPr>
          <w:spacing w:val="-1"/>
          <w:sz w:val="22"/>
          <w:szCs w:val="22"/>
        </w:rPr>
        <w:t>ан</w:t>
      </w:r>
      <w:r w:rsidRPr="00E225A5">
        <w:rPr>
          <w:sz w:val="22"/>
          <w:szCs w:val="22"/>
        </w:rPr>
        <w:t>ие,</w:t>
      </w:r>
      <w:r w:rsidRPr="00E225A5">
        <w:rPr>
          <w:spacing w:val="55"/>
          <w:sz w:val="22"/>
          <w:szCs w:val="22"/>
        </w:rPr>
        <w:t xml:space="preserve"> </w:t>
      </w:r>
      <w:r w:rsidRPr="00E225A5">
        <w:rPr>
          <w:sz w:val="22"/>
          <w:szCs w:val="22"/>
        </w:rPr>
        <w:t>ма</w:t>
      </w:r>
      <w:r w:rsidRPr="00E225A5">
        <w:rPr>
          <w:spacing w:val="-2"/>
          <w:sz w:val="22"/>
          <w:szCs w:val="22"/>
        </w:rPr>
        <w:t>л</w:t>
      </w:r>
      <w:r w:rsidRPr="00E225A5">
        <w:rPr>
          <w:spacing w:val="1"/>
          <w:sz w:val="22"/>
          <w:szCs w:val="22"/>
        </w:rPr>
        <w:t>о</w:t>
      </w:r>
      <w:r w:rsidRPr="00E225A5">
        <w:rPr>
          <w:sz w:val="22"/>
          <w:szCs w:val="22"/>
        </w:rPr>
        <w:t>е</w:t>
      </w:r>
      <w:r w:rsidRPr="00E225A5">
        <w:rPr>
          <w:spacing w:val="52"/>
          <w:sz w:val="22"/>
          <w:szCs w:val="22"/>
        </w:rPr>
        <w:t xml:space="preserve"> </w:t>
      </w:r>
      <w:r w:rsidRPr="00E225A5">
        <w:rPr>
          <w:sz w:val="22"/>
          <w:szCs w:val="22"/>
        </w:rPr>
        <w:t>п</w:t>
      </w:r>
      <w:r w:rsidRPr="00E225A5">
        <w:rPr>
          <w:spacing w:val="1"/>
          <w:sz w:val="22"/>
          <w:szCs w:val="22"/>
        </w:rPr>
        <w:t>р</w:t>
      </w:r>
      <w:r w:rsidRPr="00E225A5">
        <w:rPr>
          <w:spacing w:val="-1"/>
          <w:sz w:val="22"/>
          <w:szCs w:val="22"/>
        </w:rPr>
        <w:t>е</w:t>
      </w:r>
      <w:r w:rsidRPr="00E225A5">
        <w:rPr>
          <w:sz w:val="22"/>
          <w:szCs w:val="22"/>
        </w:rPr>
        <w:t>б</w:t>
      </w:r>
      <w:r w:rsidRPr="00E225A5">
        <w:rPr>
          <w:spacing w:val="1"/>
          <w:sz w:val="22"/>
          <w:szCs w:val="22"/>
        </w:rPr>
        <w:t>ы</w:t>
      </w:r>
      <w:r w:rsidRPr="00E225A5">
        <w:rPr>
          <w:sz w:val="22"/>
          <w:szCs w:val="22"/>
        </w:rPr>
        <w:t>в</w:t>
      </w:r>
      <w:r w:rsidRPr="00E225A5">
        <w:rPr>
          <w:spacing w:val="-1"/>
          <w:sz w:val="22"/>
          <w:szCs w:val="22"/>
        </w:rPr>
        <w:t>а</w:t>
      </w:r>
      <w:r w:rsidRPr="00E225A5">
        <w:rPr>
          <w:sz w:val="22"/>
          <w:szCs w:val="22"/>
        </w:rPr>
        <w:t>ние</w:t>
      </w:r>
      <w:r w:rsidRPr="00E225A5">
        <w:rPr>
          <w:spacing w:val="51"/>
          <w:sz w:val="22"/>
          <w:szCs w:val="22"/>
        </w:rPr>
        <w:t xml:space="preserve"> </w:t>
      </w:r>
      <w:r w:rsidRPr="00E225A5">
        <w:rPr>
          <w:spacing w:val="1"/>
          <w:sz w:val="22"/>
          <w:szCs w:val="22"/>
        </w:rPr>
        <w:t>на</w:t>
      </w:r>
      <w:r w:rsidRPr="00E225A5">
        <w:rPr>
          <w:spacing w:val="55"/>
          <w:sz w:val="22"/>
          <w:szCs w:val="22"/>
        </w:rPr>
        <w:t xml:space="preserve"> </w:t>
      </w:r>
      <w:r w:rsidRPr="00E225A5">
        <w:rPr>
          <w:sz w:val="22"/>
          <w:szCs w:val="22"/>
        </w:rPr>
        <w:t>с</w:t>
      </w:r>
      <w:r w:rsidRPr="00E225A5">
        <w:rPr>
          <w:spacing w:val="-2"/>
          <w:sz w:val="22"/>
          <w:szCs w:val="22"/>
        </w:rPr>
        <w:t>в</w:t>
      </w:r>
      <w:r w:rsidRPr="00E225A5">
        <w:rPr>
          <w:sz w:val="22"/>
          <w:szCs w:val="22"/>
        </w:rPr>
        <w:t>еж</w:t>
      </w:r>
      <w:r w:rsidRPr="00E225A5">
        <w:rPr>
          <w:spacing w:val="1"/>
          <w:sz w:val="22"/>
          <w:szCs w:val="22"/>
        </w:rPr>
        <w:t>е</w:t>
      </w:r>
      <w:r w:rsidRPr="00E225A5">
        <w:rPr>
          <w:sz w:val="22"/>
          <w:szCs w:val="22"/>
        </w:rPr>
        <w:t>м</w:t>
      </w:r>
      <w:r w:rsidRPr="00E225A5">
        <w:rPr>
          <w:spacing w:val="53"/>
          <w:sz w:val="22"/>
          <w:szCs w:val="22"/>
        </w:rPr>
        <w:t xml:space="preserve"> </w:t>
      </w:r>
      <w:r w:rsidRPr="00E225A5">
        <w:rPr>
          <w:sz w:val="22"/>
          <w:szCs w:val="22"/>
        </w:rPr>
        <w:t>в</w:t>
      </w:r>
      <w:r w:rsidRPr="00E225A5">
        <w:rPr>
          <w:spacing w:val="1"/>
          <w:sz w:val="22"/>
          <w:szCs w:val="22"/>
        </w:rPr>
        <w:t>о</w:t>
      </w:r>
      <w:r w:rsidRPr="00E225A5">
        <w:rPr>
          <w:sz w:val="22"/>
          <w:szCs w:val="22"/>
        </w:rPr>
        <w:t>з</w:t>
      </w:r>
      <w:r w:rsidRPr="00E225A5">
        <w:rPr>
          <w:spacing w:val="1"/>
          <w:sz w:val="22"/>
          <w:szCs w:val="22"/>
        </w:rPr>
        <w:t>д</w:t>
      </w:r>
      <w:r w:rsidRPr="00E225A5">
        <w:rPr>
          <w:spacing w:val="-2"/>
          <w:sz w:val="22"/>
          <w:szCs w:val="22"/>
        </w:rPr>
        <w:t>у</w:t>
      </w:r>
      <w:r w:rsidRPr="00E225A5">
        <w:rPr>
          <w:sz w:val="22"/>
          <w:szCs w:val="22"/>
        </w:rPr>
        <w:t>х</w:t>
      </w:r>
      <w:r w:rsidRPr="00E225A5">
        <w:rPr>
          <w:spacing w:val="1"/>
          <w:sz w:val="22"/>
          <w:szCs w:val="22"/>
        </w:rPr>
        <w:t>е</w:t>
      </w:r>
      <w:r w:rsidRPr="00E225A5">
        <w:rPr>
          <w:sz w:val="22"/>
          <w:szCs w:val="22"/>
        </w:rPr>
        <w:t>,</w:t>
      </w:r>
      <w:r w:rsidRPr="00E225A5">
        <w:rPr>
          <w:spacing w:val="51"/>
          <w:sz w:val="22"/>
          <w:szCs w:val="22"/>
        </w:rPr>
        <w:t xml:space="preserve"> </w:t>
      </w:r>
      <w:r w:rsidRPr="00E225A5">
        <w:rPr>
          <w:spacing w:val="1"/>
          <w:sz w:val="22"/>
          <w:szCs w:val="22"/>
        </w:rPr>
        <w:t>н</w:t>
      </w:r>
      <w:r w:rsidRPr="00E225A5">
        <w:rPr>
          <w:spacing w:val="-1"/>
          <w:sz w:val="22"/>
          <w:szCs w:val="22"/>
        </w:rPr>
        <w:t>е</w:t>
      </w:r>
      <w:r w:rsidRPr="00E225A5">
        <w:rPr>
          <w:spacing w:val="1"/>
          <w:sz w:val="22"/>
          <w:szCs w:val="22"/>
        </w:rPr>
        <w:t>д</w:t>
      </w:r>
      <w:r w:rsidRPr="00E225A5">
        <w:rPr>
          <w:sz w:val="22"/>
          <w:szCs w:val="22"/>
        </w:rPr>
        <w:t>ос</w:t>
      </w:r>
      <w:r w:rsidRPr="00E225A5">
        <w:rPr>
          <w:spacing w:val="9"/>
          <w:sz w:val="22"/>
          <w:szCs w:val="22"/>
        </w:rPr>
        <w:t>та</w:t>
      </w:r>
      <w:r w:rsidRPr="00E225A5">
        <w:rPr>
          <w:sz w:val="22"/>
          <w:szCs w:val="22"/>
        </w:rPr>
        <w:t>т</w:t>
      </w:r>
      <w:r w:rsidRPr="00E225A5">
        <w:rPr>
          <w:spacing w:val="1"/>
          <w:sz w:val="22"/>
          <w:szCs w:val="22"/>
        </w:rPr>
        <w:t>о</w:t>
      </w:r>
      <w:r w:rsidRPr="00E225A5">
        <w:rPr>
          <w:spacing w:val="-1"/>
          <w:sz w:val="22"/>
          <w:szCs w:val="22"/>
        </w:rPr>
        <w:t>ч</w:t>
      </w:r>
      <w:r w:rsidRPr="00E225A5">
        <w:rPr>
          <w:sz w:val="22"/>
          <w:szCs w:val="22"/>
        </w:rPr>
        <w:t>н</w:t>
      </w:r>
      <w:r w:rsidRPr="00E225A5">
        <w:rPr>
          <w:spacing w:val="1"/>
          <w:sz w:val="22"/>
          <w:szCs w:val="22"/>
        </w:rPr>
        <w:t>а</w:t>
      </w:r>
      <w:r w:rsidRPr="00E225A5">
        <w:rPr>
          <w:sz w:val="22"/>
          <w:szCs w:val="22"/>
        </w:rPr>
        <w:t>я</w:t>
      </w:r>
      <w:r w:rsidRPr="00E225A5">
        <w:rPr>
          <w:spacing w:val="17"/>
          <w:sz w:val="22"/>
          <w:szCs w:val="22"/>
        </w:rPr>
        <w:t xml:space="preserve"> </w:t>
      </w:r>
      <w:r w:rsidRPr="00E225A5">
        <w:rPr>
          <w:spacing w:val="1"/>
          <w:sz w:val="22"/>
          <w:szCs w:val="22"/>
        </w:rPr>
        <w:t>д</w:t>
      </w:r>
      <w:r w:rsidRPr="00E225A5">
        <w:rPr>
          <w:sz w:val="22"/>
          <w:szCs w:val="22"/>
        </w:rPr>
        <w:t>в</w:t>
      </w:r>
      <w:r w:rsidRPr="00E225A5">
        <w:rPr>
          <w:spacing w:val="1"/>
          <w:sz w:val="22"/>
          <w:szCs w:val="22"/>
        </w:rPr>
        <w:t>и</w:t>
      </w:r>
      <w:r w:rsidRPr="00E225A5">
        <w:rPr>
          <w:spacing w:val="-1"/>
          <w:sz w:val="22"/>
          <w:szCs w:val="22"/>
        </w:rPr>
        <w:t>г</w:t>
      </w:r>
      <w:r w:rsidRPr="00E225A5">
        <w:rPr>
          <w:sz w:val="22"/>
          <w:szCs w:val="22"/>
        </w:rPr>
        <w:t>ате</w:t>
      </w:r>
      <w:r w:rsidRPr="00E225A5">
        <w:rPr>
          <w:spacing w:val="1"/>
          <w:sz w:val="22"/>
          <w:szCs w:val="22"/>
        </w:rPr>
        <w:t>л</w:t>
      </w:r>
      <w:r w:rsidRPr="00E225A5">
        <w:rPr>
          <w:spacing w:val="-1"/>
          <w:sz w:val="22"/>
          <w:szCs w:val="22"/>
        </w:rPr>
        <w:t>ь</w:t>
      </w:r>
      <w:r w:rsidRPr="00E225A5">
        <w:rPr>
          <w:sz w:val="22"/>
          <w:szCs w:val="22"/>
        </w:rPr>
        <w:t>н</w:t>
      </w:r>
      <w:r w:rsidRPr="00E225A5">
        <w:rPr>
          <w:spacing w:val="-1"/>
          <w:sz w:val="22"/>
          <w:szCs w:val="22"/>
        </w:rPr>
        <w:t>а</w:t>
      </w:r>
      <w:r w:rsidRPr="00E225A5">
        <w:rPr>
          <w:sz w:val="22"/>
          <w:szCs w:val="22"/>
        </w:rPr>
        <w:t>я</w:t>
      </w:r>
      <w:r w:rsidRPr="00E225A5">
        <w:rPr>
          <w:spacing w:val="19"/>
          <w:sz w:val="22"/>
          <w:szCs w:val="22"/>
        </w:rPr>
        <w:t xml:space="preserve"> </w:t>
      </w:r>
      <w:r w:rsidRPr="00E225A5">
        <w:rPr>
          <w:sz w:val="22"/>
          <w:szCs w:val="22"/>
        </w:rPr>
        <w:t>а</w:t>
      </w:r>
      <w:r w:rsidRPr="00E225A5">
        <w:rPr>
          <w:spacing w:val="1"/>
          <w:sz w:val="22"/>
          <w:szCs w:val="22"/>
        </w:rPr>
        <w:t>к</w:t>
      </w:r>
      <w:r w:rsidRPr="00E225A5">
        <w:rPr>
          <w:sz w:val="22"/>
          <w:szCs w:val="22"/>
        </w:rPr>
        <w:t>т</w:t>
      </w:r>
      <w:r w:rsidRPr="00E225A5">
        <w:rPr>
          <w:spacing w:val="1"/>
          <w:sz w:val="22"/>
          <w:szCs w:val="22"/>
        </w:rPr>
        <w:t>и</w:t>
      </w:r>
      <w:r w:rsidRPr="00E225A5">
        <w:rPr>
          <w:spacing w:val="-1"/>
          <w:sz w:val="22"/>
          <w:szCs w:val="22"/>
        </w:rPr>
        <w:t>вн</w:t>
      </w:r>
      <w:r w:rsidRPr="00E225A5">
        <w:rPr>
          <w:sz w:val="22"/>
          <w:szCs w:val="22"/>
        </w:rPr>
        <w:t>ос</w:t>
      </w:r>
      <w:r w:rsidRPr="00E225A5">
        <w:rPr>
          <w:spacing w:val="1"/>
          <w:sz w:val="22"/>
          <w:szCs w:val="22"/>
        </w:rPr>
        <w:t>т</w:t>
      </w:r>
      <w:r w:rsidRPr="00E225A5">
        <w:rPr>
          <w:sz w:val="22"/>
          <w:szCs w:val="22"/>
        </w:rPr>
        <w:t>ь,</w:t>
      </w:r>
      <w:r w:rsidRPr="00E225A5">
        <w:rPr>
          <w:spacing w:val="17"/>
          <w:sz w:val="22"/>
          <w:szCs w:val="22"/>
        </w:rPr>
        <w:t xml:space="preserve"> </w:t>
      </w:r>
      <w:r w:rsidRPr="00E225A5">
        <w:rPr>
          <w:spacing w:val="1"/>
          <w:sz w:val="22"/>
          <w:szCs w:val="22"/>
        </w:rPr>
        <w:t>от</w:t>
      </w:r>
      <w:r w:rsidRPr="00E225A5">
        <w:rPr>
          <w:sz w:val="22"/>
          <w:szCs w:val="22"/>
        </w:rPr>
        <w:t>с</w:t>
      </w:r>
      <w:r w:rsidRPr="00E225A5">
        <w:rPr>
          <w:spacing w:val="-2"/>
          <w:sz w:val="22"/>
          <w:szCs w:val="22"/>
        </w:rPr>
        <w:t>у</w:t>
      </w:r>
      <w:r w:rsidRPr="00E225A5">
        <w:rPr>
          <w:sz w:val="22"/>
          <w:szCs w:val="22"/>
        </w:rPr>
        <w:t>тствие</w:t>
      </w:r>
      <w:r w:rsidRPr="00E225A5">
        <w:rPr>
          <w:spacing w:val="19"/>
          <w:sz w:val="22"/>
          <w:szCs w:val="22"/>
        </w:rPr>
        <w:t xml:space="preserve"> </w:t>
      </w:r>
      <w:r w:rsidRPr="00E225A5">
        <w:rPr>
          <w:sz w:val="22"/>
          <w:szCs w:val="22"/>
        </w:rPr>
        <w:t>з</w:t>
      </w:r>
      <w:r w:rsidRPr="00E225A5">
        <w:rPr>
          <w:spacing w:val="1"/>
          <w:sz w:val="22"/>
          <w:szCs w:val="22"/>
        </w:rPr>
        <w:t>а</w:t>
      </w:r>
      <w:r w:rsidRPr="00E225A5">
        <w:rPr>
          <w:spacing w:val="-1"/>
          <w:sz w:val="22"/>
          <w:szCs w:val="22"/>
        </w:rPr>
        <w:t>к</w:t>
      </w:r>
      <w:r w:rsidRPr="00E225A5">
        <w:rPr>
          <w:sz w:val="22"/>
          <w:szCs w:val="22"/>
        </w:rPr>
        <w:t>алив</w:t>
      </w:r>
      <w:r w:rsidRPr="00E225A5">
        <w:rPr>
          <w:spacing w:val="1"/>
          <w:sz w:val="22"/>
          <w:szCs w:val="22"/>
        </w:rPr>
        <w:t>а</w:t>
      </w:r>
      <w:r w:rsidRPr="00E225A5">
        <w:rPr>
          <w:sz w:val="22"/>
          <w:szCs w:val="22"/>
        </w:rPr>
        <w:t>ю</w:t>
      </w:r>
      <w:r w:rsidRPr="00E225A5">
        <w:rPr>
          <w:spacing w:val="-2"/>
          <w:sz w:val="22"/>
          <w:szCs w:val="22"/>
        </w:rPr>
        <w:t>щ</w:t>
      </w:r>
      <w:r w:rsidRPr="00E225A5">
        <w:rPr>
          <w:spacing w:val="-1"/>
          <w:sz w:val="22"/>
          <w:szCs w:val="22"/>
        </w:rPr>
        <w:t>и</w:t>
      </w:r>
      <w:r w:rsidRPr="00E225A5">
        <w:rPr>
          <w:sz w:val="22"/>
          <w:szCs w:val="22"/>
        </w:rPr>
        <w:t>х</w:t>
      </w:r>
      <w:r w:rsidRPr="00E225A5">
        <w:rPr>
          <w:spacing w:val="19"/>
          <w:sz w:val="22"/>
          <w:szCs w:val="22"/>
        </w:rPr>
        <w:t xml:space="preserve"> </w:t>
      </w:r>
      <w:r w:rsidRPr="00E225A5">
        <w:rPr>
          <w:sz w:val="22"/>
          <w:szCs w:val="22"/>
        </w:rPr>
        <w:t>п</w:t>
      </w:r>
      <w:r w:rsidRPr="00E225A5">
        <w:rPr>
          <w:spacing w:val="-1"/>
          <w:sz w:val="22"/>
          <w:szCs w:val="22"/>
        </w:rPr>
        <w:t>р</w:t>
      </w:r>
      <w:r w:rsidRPr="00E225A5">
        <w:rPr>
          <w:sz w:val="22"/>
          <w:szCs w:val="22"/>
        </w:rPr>
        <w:t>о</w:t>
      </w:r>
      <w:r w:rsidRPr="00E225A5">
        <w:rPr>
          <w:spacing w:val="1"/>
          <w:sz w:val="22"/>
          <w:szCs w:val="22"/>
        </w:rPr>
        <w:t>ц</w:t>
      </w:r>
      <w:r w:rsidRPr="00E225A5">
        <w:rPr>
          <w:spacing w:val="-1"/>
          <w:sz w:val="22"/>
          <w:szCs w:val="22"/>
        </w:rPr>
        <w:t>е</w:t>
      </w:r>
      <w:r w:rsidRPr="00E225A5">
        <w:rPr>
          <w:spacing w:val="1"/>
          <w:sz w:val="22"/>
          <w:szCs w:val="22"/>
        </w:rPr>
        <w:t>д</w:t>
      </w:r>
      <w:r w:rsidRPr="00E225A5">
        <w:rPr>
          <w:spacing w:val="-3"/>
          <w:sz w:val="22"/>
          <w:szCs w:val="22"/>
        </w:rPr>
        <w:t>у</w:t>
      </w:r>
      <w:r w:rsidRPr="00E225A5">
        <w:rPr>
          <w:spacing w:val="1"/>
          <w:sz w:val="22"/>
          <w:szCs w:val="22"/>
        </w:rPr>
        <w:t>р</w:t>
      </w:r>
      <w:r w:rsidRPr="00E225A5">
        <w:rPr>
          <w:sz w:val="22"/>
          <w:szCs w:val="22"/>
        </w:rPr>
        <w:t>,</w:t>
      </w:r>
      <w:r w:rsidRPr="00E225A5">
        <w:rPr>
          <w:spacing w:val="18"/>
          <w:sz w:val="22"/>
          <w:szCs w:val="22"/>
        </w:rPr>
        <w:t xml:space="preserve"> </w:t>
      </w:r>
      <w:r w:rsidRPr="00E225A5">
        <w:rPr>
          <w:sz w:val="22"/>
          <w:szCs w:val="22"/>
        </w:rPr>
        <w:t>в</w:t>
      </w:r>
      <w:r w:rsidRPr="00E225A5">
        <w:rPr>
          <w:spacing w:val="1"/>
          <w:sz w:val="22"/>
          <w:szCs w:val="22"/>
        </w:rPr>
        <w:t>ы</w:t>
      </w:r>
      <w:r w:rsidRPr="00E225A5">
        <w:rPr>
          <w:sz w:val="22"/>
          <w:szCs w:val="22"/>
        </w:rPr>
        <w:t>п</w:t>
      </w:r>
      <w:r w:rsidRPr="00E225A5">
        <w:rPr>
          <w:spacing w:val="8"/>
          <w:sz w:val="22"/>
          <w:szCs w:val="22"/>
        </w:rPr>
        <w:t>о</w:t>
      </w:r>
      <w:r w:rsidRPr="00E225A5">
        <w:rPr>
          <w:spacing w:val="1"/>
          <w:sz w:val="22"/>
          <w:szCs w:val="22"/>
        </w:rPr>
        <w:t>л</w:t>
      </w:r>
      <w:r w:rsidRPr="00E225A5">
        <w:rPr>
          <w:sz w:val="22"/>
          <w:szCs w:val="22"/>
        </w:rPr>
        <w:t>н</w:t>
      </w:r>
      <w:r w:rsidRPr="00E225A5">
        <w:rPr>
          <w:spacing w:val="1"/>
          <w:sz w:val="22"/>
          <w:szCs w:val="22"/>
        </w:rPr>
        <w:t>е</w:t>
      </w:r>
      <w:r w:rsidRPr="00E225A5">
        <w:rPr>
          <w:sz w:val="22"/>
          <w:szCs w:val="22"/>
        </w:rPr>
        <w:t>ние</w:t>
      </w:r>
      <w:r w:rsidRPr="00E225A5">
        <w:rPr>
          <w:spacing w:val="38"/>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w:t>
      </w:r>
      <w:r w:rsidRPr="00E225A5">
        <w:rPr>
          <w:spacing w:val="1"/>
          <w:sz w:val="22"/>
          <w:szCs w:val="22"/>
        </w:rPr>
        <w:t>с</w:t>
      </w:r>
      <w:r w:rsidRPr="00E225A5">
        <w:rPr>
          <w:spacing w:val="-1"/>
          <w:sz w:val="22"/>
          <w:szCs w:val="22"/>
        </w:rPr>
        <w:t>т</w:t>
      </w:r>
      <w:r w:rsidRPr="00E225A5">
        <w:rPr>
          <w:spacing w:val="2"/>
          <w:sz w:val="22"/>
          <w:szCs w:val="22"/>
        </w:rPr>
        <w:t>о</w:t>
      </w:r>
      <w:r w:rsidRPr="00E225A5">
        <w:rPr>
          <w:sz w:val="22"/>
          <w:szCs w:val="22"/>
        </w:rPr>
        <w:t>я</w:t>
      </w:r>
      <w:r w:rsidRPr="00E225A5">
        <w:rPr>
          <w:spacing w:val="-1"/>
          <w:sz w:val="22"/>
          <w:szCs w:val="22"/>
        </w:rPr>
        <w:t>т</w:t>
      </w:r>
      <w:r w:rsidRPr="00E225A5">
        <w:rPr>
          <w:sz w:val="22"/>
          <w:szCs w:val="22"/>
        </w:rPr>
        <w:t>ел</w:t>
      </w:r>
      <w:r w:rsidRPr="00E225A5">
        <w:rPr>
          <w:spacing w:val="-1"/>
          <w:sz w:val="22"/>
          <w:szCs w:val="22"/>
        </w:rPr>
        <w:t>ь</w:t>
      </w:r>
      <w:r w:rsidRPr="00E225A5">
        <w:rPr>
          <w:sz w:val="22"/>
          <w:szCs w:val="22"/>
        </w:rPr>
        <w:t>н</w:t>
      </w:r>
      <w:r w:rsidRPr="00E225A5">
        <w:rPr>
          <w:spacing w:val="1"/>
          <w:sz w:val="22"/>
          <w:szCs w:val="22"/>
        </w:rPr>
        <w:t>о</w:t>
      </w:r>
      <w:r w:rsidRPr="00E225A5">
        <w:rPr>
          <w:sz w:val="22"/>
          <w:szCs w:val="22"/>
        </w:rPr>
        <w:t>й</w:t>
      </w:r>
      <w:r w:rsidRPr="00E225A5">
        <w:rPr>
          <w:spacing w:val="37"/>
          <w:sz w:val="22"/>
          <w:szCs w:val="22"/>
        </w:rPr>
        <w:t xml:space="preserve"> </w:t>
      </w:r>
      <w:r w:rsidRPr="00E225A5">
        <w:rPr>
          <w:spacing w:val="-2"/>
          <w:sz w:val="22"/>
          <w:szCs w:val="22"/>
        </w:rPr>
        <w:t>у</w:t>
      </w:r>
      <w:r w:rsidRPr="00E225A5">
        <w:rPr>
          <w:sz w:val="22"/>
          <w:szCs w:val="22"/>
        </w:rPr>
        <w:t>че</w:t>
      </w:r>
      <w:r w:rsidRPr="00E225A5">
        <w:rPr>
          <w:spacing w:val="2"/>
          <w:sz w:val="22"/>
          <w:szCs w:val="22"/>
        </w:rPr>
        <w:t>б</w:t>
      </w:r>
      <w:r w:rsidRPr="00E225A5">
        <w:rPr>
          <w:sz w:val="22"/>
          <w:szCs w:val="22"/>
        </w:rPr>
        <w:t>ной</w:t>
      </w:r>
      <w:r w:rsidRPr="00E225A5">
        <w:rPr>
          <w:spacing w:val="36"/>
          <w:sz w:val="22"/>
          <w:szCs w:val="22"/>
        </w:rPr>
        <w:t xml:space="preserve"> </w:t>
      </w:r>
      <w:r w:rsidRPr="00E225A5">
        <w:rPr>
          <w:spacing w:val="2"/>
          <w:sz w:val="22"/>
          <w:szCs w:val="22"/>
        </w:rPr>
        <w:t>р</w:t>
      </w:r>
      <w:r w:rsidRPr="00E225A5">
        <w:rPr>
          <w:sz w:val="22"/>
          <w:szCs w:val="22"/>
        </w:rPr>
        <w:t>або</w:t>
      </w:r>
      <w:r w:rsidRPr="00E225A5">
        <w:rPr>
          <w:spacing w:val="-1"/>
          <w:sz w:val="22"/>
          <w:szCs w:val="22"/>
        </w:rPr>
        <w:t>т</w:t>
      </w:r>
      <w:r w:rsidRPr="00E225A5">
        <w:rPr>
          <w:sz w:val="22"/>
          <w:szCs w:val="22"/>
        </w:rPr>
        <w:t>ы</w:t>
      </w:r>
      <w:r w:rsidRPr="00E225A5">
        <w:rPr>
          <w:spacing w:val="38"/>
          <w:sz w:val="22"/>
          <w:szCs w:val="22"/>
        </w:rPr>
        <w:t xml:space="preserve"> </w:t>
      </w:r>
      <w:r w:rsidRPr="00E225A5">
        <w:rPr>
          <w:sz w:val="22"/>
          <w:szCs w:val="22"/>
        </w:rPr>
        <w:t>в</w:t>
      </w:r>
      <w:r w:rsidRPr="00E225A5">
        <w:rPr>
          <w:spacing w:val="1"/>
          <w:sz w:val="22"/>
          <w:szCs w:val="22"/>
        </w:rPr>
        <w:t>о</w:t>
      </w:r>
      <w:r w:rsidRPr="00E225A5">
        <w:rPr>
          <w:spacing w:val="38"/>
          <w:sz w:val="22"/>
          <w:szCs w:val="22"/>
        </w:rPr>
        <w:t xml:space="preserve"> </w:t>
      </w:r>
      <w:r w:rsidRPr="00E225A5">
        <w:rPr>
          <w:sz w:val="22"/>
          <w:szCs w:val="22"/>
        </w:rPr>
        <w:t>в</w:t>
      </w:r>
      <w:r w:rsidRPr="00E225A5">
        <w:rPr>
          <w:spacing w:val="1"/>
          <w:sz w:val="22"/>
          <w:szCs w:val="22"/>
        </w:rPr>
        <w:t>р</w:t>
      </w:r>
      <w:r w:rsidRPr="00E225A5">
        <w:rPr>
          <w:sz w:val="22"/>
          <w:szCs w:val="22"/>
        </w:rPr>
        <w:t>емя,</w:t>
      </w:r>
      <w:r w:rsidRPr="00E225A5">
        <w:rPr>
          <w:spacing w:val="37"/>
          <w:sz w:val="22"/>
          <w:szCs w:val="22"/>
        </w:rPr>
        <w:t xml:space="preserve"> </w:t>
      </w:r>
      <w:r w:rsidRPr="00E225A5">
        <w:rPr>
          <w:sz w:val="22"/>
          <w:szCs w:val="22"/>
        </w:rPr>
        <w:t>пр</w:t>
      </w:r>
      <w:r w:rsidRPr="00E225A5">
        <w:rPr>
          <w:spacing w:val="-1"/>
          <w:sz w:val="22"/>
          <w:szCs w:val="22"/>
        </w:rPr>
        <w:t>е</w:t>
      </w:r>
      <w:r w:rsidRPr="00E225A5">
        <w:rPr>
          <w:spacing w:val="1"/>
          <w:sz w:val="22"/>
          <w:szCs w:val="22"/>
        </w:rPr>
        <w:t>дн</w:t>
      </w:r>
      <w:r w:rsidRPr="00E225A5">
        <w:rPr>
          <w:spacing w:val="-1"/>
          <w:sz w:val="22"/>
          <w:szCs w:val="22"/>
        </w:rPr>
        <w:t>а</w:t>
      </w:r>
      <w:r w:rsidRPr="00E225A5">
        <w:rPr>
          <w:sz w:val="22"/>
          <w:szCs w:val="22"/>
        </w:rPr>
        <w:t>зна</w:t>
      </w:r>
      <w:r w:rsidRPr="00E225A5">
        <w:rPr>
          <w:spacing w:val="1"/>
          <w:sz w:val="22"/>
          <w:szCs w:val="22"/>
        </w:rPr>
        <w:t>ч</w:t>
      </w:r>
      <w:r w:rsidRPr="00E225A5">
        <w:rPr>
          <w:spacing w:val="-1"/>
          <w:sz w:val="22"/>
          <w:szCs w:val="22"/>
        </w:rPr>
        <w:t>е</w:t>
      </w:r>
      <w:r w:rsidRPr="00E225A5">
        <w:rPr>
          <w:sz w:val="22"/>
          <w:szCs w:val="22"/>
        </w:rPr>
        <w:t>нно</w:t>
      </w:r>
      <w:r w:rsidRPr="00E225A5">
        <w:rPr>
          <w:spacing w:val="1"/>
          <w:sz w:val="22"/>
          <w:szCs w:val="22"/>
        </w:rPr>
        <w:t>е</w:t>
      </w:r>
      <w:r w:rsidRPr="00E225A5">
        <w:rPr>
          <w:spacing w:val="35"/>
          <w:sz w:val="22"/>
          <w:szCs w:val="22"/>
        </w:rPr>
        <w:t xml:space="preserve"> </w:t>
      </w:r>
      <w:r w:rsidRPr="00E225A5">
        <w:rPr>
          <w:spacing w:val="1"/>
          <w:sz w:val="22"/>
          <w:szCs w:val="22"/>
        </w:rPr>
        <w:t>дл</w:t>
      </w:r>
      <w:r w:rsidRPr="00E225A5">
        <w:rPr>
          <w:sz w:val="22"/>
          <w:szCs w:val="22"/>
        </w:rPr>
        <w:t>я</w:t>
      </w:r>
      <w:r w:rsidRPr="00E225A5">
        <w:rPr>
          <w:spacing w:val="37"/>
          <w:sz w:val="22"/>
          <w:szCs w:val="22"/>
        </w:rPr>
        <w:t xml:space="preserve"> </w:t>
      </w:r>
      <w:r w:rsidRPr="00E225A5">
        <w:rPr>
          <w:spacing w:val="1"/>
          <w:sz w:val="22"/>
          <w:szCs w:val="22"/>
        </w:rPr>
        <w:t>сн</w:t>
      </w:r>
      <w:r w:rsidRPr="00E225A5">
        <w:rPr>
          <w:spacing w:val="-1"/>
          <w:sz w:val="22"/>
          <w:szCs w:val="22"/>
        </w:rPr>
        <w:t>а</w:t>
      </w:r>
      <w:r w:rsidRPr="00E225A5">
        <w:rPr>
          <w:sz w:val="22"/>
          <w:szCs w:val="22"/>
        </w:rPr>
        <w:t>, к</w:t>
      </w:r>
      <w:r w:rsidRPr="00E225A5">
        <w:rPr>
          <w:spacing w:val="-2"/>
          <w:sz w:val="22"/>
          <w:szCs w:val="22"/>
        </w:rPr>
        <w:t>у</w:t>
      </w:r>
      <w:r w:rsidRPr="00E225A5">
        <w:rPr>
          <w:sz w:val="22"/>
          <w:szCs w:val="22"/>
        </w:rPr>
        <w:t>р</w:t>
      </w:r>
      <w:r w:rsidRPr="00E225A5">
        <w:rPr>
          <w:spacing w:val="1"/>
          <w:sz w:val="22"/>
          <w:szCs w:val="22"/>
        </w:rPr>
        <w:t>ени</w:t>
      </w:r>
      <w:r w:rsidRPr="00E225A5">
        <w:rPr>
          <w:sz w:val="22"/>
          <w:szCs w:val="22"/>
        </w:rPr>
        <w:t>е</w:t>
      </w:r>
      <w:r w:rsidRPr="00E225A5">
        <w:rPr>
          <w:spacing w:val="4"/>
          <w:sz w:val="22"/>
          <w:szCs w:val="22"/>
        </w:rPr>
        <w:t xml:space="preserve"> </w:t>
      </w:r>
      <w:r w:rsidRPr="00E225A5">
        <w:rPr>
          <w:spacing w:val="1"/>
          <w:sz w:val="22"/>
          <w:szCs w:val="22"/>
        </w:rPr>
        <w:t>и</w:t>
      </w:r>
      <w:r w:rsidRPr="00E225A5">
        <w:rPr>
          <w:spacing w:val="2"/>
          <w:sz w:val="22"/>
          <w:szCs w:val="22"/>
        </w:rPr>
        <w:t xml:space="preserve"> </w:t>
      </w:r>
      <w:r w:rsidRPr="00E225A5">
        <w:rPr>
          <w:sz w:val="22"/>
          <w:szCs w:val="22"/>
        </w:rPr>
        <w:t>др.</w:t>
      </w:r>
      <w:r w:rsidRPr="00E225A5">
        <w:rPr>
          <w:spacing w:val="4"/>
          <w:sz w:val="22"/>
          <w:szCs w:val="22"/>
        </w:rPr>
        <w:t xml:space="preserve"> </w:t>
      </w:r>
      <w:r w:rsidRPr="00E225A5">
        <w:rPr>
          <w:sz w:val="22"/>
          <w:szCs w:val="22"/>
        </w:rPr>
        <w:t>Нак</w:t>
      </w:r>
      <w:r w:rsidRPr="00E225A5">
        <w:rPr>
          <w:spacing w:val="1"/>
          <w:sz w:val="22"/>
          <w:szCs w:val="22"/>
        </w:rPr>
        <w:t>а</w:t>
      </w:r>
      <w:r w:rsidRPr="00E225A5">
        <w:rPr>
          <w:sz w:val="22"/>
          <w:szCs w:val="22"/>
        </w:rPr>
        <w:t>плива</w:t>
      </w:r>
      <w:r w:rsidRPr="00E225A5">
        <w:rPr>
          <w:spacing w:val="1"/>
          <w:sz w:val="22"/>
          <w:szCs w:val="22"/>
        </w:rPr>
        <w:t>я</w:t>
      </w:r>
      <w:r w:rsidRPr="00E225A5">
        <w:rPr>
          <w:sz w:val="22"/>
          <w:szCs w:val="22"/>
        </w:rPr>
        <w:t>сь</w:t>
      </w:r>
      <w:r w:rsidRPr="00E225A5">
        <w:rPr>
          <w:spacing w:val="4"/>
          <w:sz w:val="22"/>
          <w:szCs w:val="22"/>
        </w:rPr>
        <w:t xml:space="preserve"> </w:t>
      </w:r>
      <w:r w:rsidRPr="00E225A5">
        <w:rPr>
          <w:sz w:val="22"/>
          <w:szCs w:val="22"/>
        </w:rPr>
        <w:t>в</w:t>
      </w:r>
      <w:r w:rsidRPr="00E225A5">
        <w:rPr>
          <w:spacing w:val="4"/>
          <w:sz w:val="22"/>
          <w:szCs w:val="22"/>
        </w:rPr>
        <w:t xml:space="preserve"> </w:t>
      </w:r>
      <w:r w:rsidRPr="00E225A5">
        <w:rPr>
          <w:sz w:val="22"/>
          <w:szCs w:val="22"/>
        </w:rPr>
        <w:t>те</w:t>
      </w:r>
      <w:r w:rsidRPr="00E225A5">
        <w:rPr>
          <w:spacing w:val="1"/>
          <w:sz w:val="22"/>
          <w:szCs w:val="22"/>
        </w:rPr>
        <w:t>ч</w:t>
      </w:r>
      <w:r w:rsidRPr="00E225A5">
        <w:rPr>
          <w:sz w:val="22"/>
          <w:szCs w:val="22"/>
        </w:rPr>
        <w:t>ени</w:t>
      </w:r>
      <w:r w:rsidRPr="00E225A5">
        <w:rPr>
          <w:spacing w:val="1"/>
          <w:sz w:val="22"/>
          <w:szCs w:val="22"/>
        </w:rPr>
        <w:t>е</w:t>
      </w:r>
      <w:r w:rsidRPr="00E225A5">
        <w:rPr>
          <w:spacing w:val="4"/>
          <w:sz w:val="22"/>
          <w:szCs w:val="22"/>
        </w:rPr>
        <w:t xml:space="preserve"> </w:t>
      </w:r>
      <w:r w:rsidRPr="00E225A5">
        <w:rPr>
          <w:spacing w:val="-2"/>
          <w:sz w:val="22"/>
          <w:szCs w:val="22"/>
        </w:rPr>
        <w:t>у</w:t>
      </w:r>
      <w:r w:rsidRPr="00E225A5">
        <w:rPr>
          <w:sz w:val="22"/>
          <w:szCs w:val="22"/>
        </w:rPr>
        <w:t>чебного</w:t>
      </w:r>
      <w:r w:rsidRPr="00E225A5">
        <w:rPr>
          <w:spacing w:val="5"/>
          <w:sz w:val="22"/>
          <w:szCs w:val="22"/>
        </w:rPr>
        <w:t xml:space="preserve"> </w:t>
      </w:r>
      <w:r w:rsidRPr="00E225A5">
        <w:rPr>
          <w:spacing w:val="-1"/>
          <w:sz w:val="22"/>
          <w:szCs w:val="22"/>
        </w:rPr>
        <w:t>г</w:t>
      </w:r>
      <w:r w:rsidRPr="00E225A5">
        <w:rPr>
          <w:spacing w:val="1"/>
          <w:sz w:val="22"/>
          <w:szCs w:val="22"/>
        </w:rPr>
        <w:t>о</w:t>
      </w:r>
      <w:r w:rsidRPr="00E225A5">
        <w:rPr>
          <w:sz w:val="22"/>
          <w:szCs w:val="22"/>
        </w:rPr>
        <w:t>д</w:t>
      </w:r>
      <w:r w:rsidRPr="00E225A5">
        <w:rPr>
          <w:spacing w:val="6"/>
          <w:sz w:val="22"/>
          <w:szCs w:val="22"/>
        </w:rPr>
        <w:t>а</w:t>
      </w:r>
      <w:r w:rsidRPr="00E225A5">
        <w:rPr>
          <w:sz w:val="22"/>
          <w:szCs w:val="22"/>
        </w:rPr>
        <w:t>,</w:t>
      </w:r>
      <w:r w:rsidRPr="00E225A5">
        <w:rPr>
          <w:spacing w:val="4"/>
          <w:sz w:val="22"/>
          <w:szCs w:val="22"/>
        </w:rPr>
        <w:t xml:space="preserve"> </w:t>
      </w:r>
      <w:r w:rsidRPr="00E225A5">
        <w:rPr>
          <w:spacing w:val="1"/>
          <w:sz w:val="22"/>
          <w:szCs w:val="22"/>
        </w:rPr>
        <w:t>н</w:t>
      </w:r>
      <w:r w:rsidRPr="00E225A5">
        <w:rPr>
          <w:sz w:val="22"/>
          <w:szCs w:val="22"/>
        </w:rPr>
        <w:t>ег</w:t>
      </w:r>
      <w:r w:rsidRPr="00E225A5">
        <w:rPr>
          <w:spacing w:val="1"/>
          <w:sz w:val="22"/>
          <w:szCs w:val="22"/>
        </w:rPr>
        <w:t>а</w:t>
      </w:r>
      <w:r w:rsidRPr="00E225A5">
        <w:rPr>
          <w:spacing w:val="-1"/>
          <w:sz w:val="22"/>
          <w:szCs w:val="22"/>
        </w:rPr>
        <w:t>т</w:t>
      </w:r>
      <w:r w:rsidRPr="00E225A5">
        <w:rPr>
          <w:sz w:val="22"/>
          <w:szCs w:val="22"/>
        </w:rPr>
        <w:t>ив</w:t>
      </w:r>
      <w:r w:rsidRPr="00E225A5">
        <w:rPr>
          <w:spacing w:val="-1"/>
          <w:sz w:val="22"/>
          <w:szCs w:val="22"/>
        </w:rPr>
        <w:t>н</w:t>
      </w:r>
      <w:r w:rsidRPr="00E225A5">
        <w:rPr>
          <w:sz w:val="22"/>
          <w:szCs w:val="22"/>
        </w:rPr>
        <w:t>ы</w:t>
      </w:r>
      <w:r w:rsidRPr="00E225A5">
        <w:rPr>
          <w:spacing w:val="1"/>
          <w:sz w:val="22"/>
          <w:szCs w:val="22"/>
        </w:rPr>
        <w:t>е</w:t>
      </w:r>
      <w:r w:rsidRPr="00E225A5">
        <w:rPr>
          <w:spacing w:val="4"/>
          <w:sz w:val="22"/>
          <w:szCs w:val="22"/>
        </w:rPr>
        <w:t xml:space="preserve"> </w:t>
      </w:r>
      <w:r w:rsidRPr="00E225A5">
        <w:rPr>
          <w:spacing w:val="1"/>
          <w:sz w:val="22"/>
          <w:szCs w:val="22"/>
        </w:rPr>
        <w:t>п</w:t>
      </w:r>
      <w:r w:rsidRPr="00E225A5">
        <w:rPr>
          <w:spacing w:val="2"/>
          <w:sz w:val="22"/>
          <w:szCs w:val="22"/>
        </w:rPr>
        <w:t>о</w:t>
      </w:r>
      <w:r w:rsidRPr="00E225A5">
        <w:rPr>
          <w:sz w:val="22"/>
          <w:szCs w:val="22"/>
        </w:rPr>
        <w:t>с</w:t>
      </w:r>
      <w:r w:rsidRPr="00E225A5">
        <w:rPr>
          <w:spacing w:val="1"/>
          <w:sz w:val="22"/>
          <w:szCs w:val="22"/>
        </w:rPr>
        <w:t>л</w:t>
      </w:r>
      <w:r w:rsidRPr="00E225A5">
        <w:rPr>
          <w:spacing w:val="-2"/>
          <w:sz w:val="22"/>
          <w:szCs w:val="22"/>
        </w:rPr>
        <w:t>е</w:t>
      </w:r>
      <w:r w:rsidRPr="00E225A5">
        <w:rPr>
          <w:spacing w:val="1"/>
          <w:sz w:val="22"/>
          <w:szCs w:val="22"/>
        </w:rPr>
        <w:t>д</w:t>
      </w:r>
      <w:r w:rsidRPr="00E225A5">
        <w:rPr>
          <w:sz w:val="22"/>
          <w:szCs w:val="22"/>
        </w:rPr>
        <w:t>ст</w:t>
      </w:r>
      <w:r w:rsidRPr="00E225A5">
        <w:rPr>
          <w:spacing w:val="1"/>
          <w:sz w:val="22"/>
          <w:szCs w:val="22"/>
        </w:rPr>
        <w:t>в</w:t>
      </w:r>
      <w:r w:rsidRPr="00E225A5">
        <w:rPr>
          <w:spacing w:val="-1"/>
          <w:sz w:val="22"/>
          <w:szCs w:val="22"/>
        </w:rPr>
        <w:t>и</w:t>
      </w:r>
      <w:r w:rsidRPr="00E225A5">
        <w:rPr>
          <w:sz w:val="22"/>
          <w:szCs w:val="22"/>
        </w:rPr>
        <w:t>я та</w:t>
      </w:r>
      <w:r w:rsidRPr="00E225A5">
        <w:rPr>
          <w:spacing w:val="1"/>
          <w:sz w:val="22"/>
          <w:szCs w:val="22"/>
        </w:rPr>
        <w:t>к</w:t>
      </w:r>
      <w:r w:rsidRPr="00E225A5">
        <w:rPr>
          <w:sz w:val="22"/>
          <w:szCs w:val="22"/>
        </w:rPr>
        <w:t>ой</w:t>
      </w:r>
      <w:r w:rsidRPr="00E225A5">
        <w:rPr>
          <w:spacing w:val="2"/>
          <w:sz w:val="22"/>
          <w:szCs w:val="22"/>
        </w:rPr>
        <w:t xml:space="preserve"> </w:t>
      </w:r>
      <w:r w:rsidRPr="00E225A5">
        <w:rPr>
          <w:sz w:val="22"/>
          <w:szCs w:val="22"/>
        </w:rPr>
        <w:t>орг</w:t>
      </w:r>
      <w:r w:rsidRPr="00E225A5">
        <w:rPr>
          <w:spacing w:val="1"/>
          <w:sz w:val="22"/>
          <w:szCs w:val="22"/>
        </w:rPr>
        <w:t>а</w:t>
      </w:r>
      <w:r w:rsidRPr="00E225A5">
        <w:rPr>
          <w:sz w:val="22"/>
          <w:szCs w:val="22"/>
        </w:rPr>
        <w:t>низ</w:t>
      </w:r>
      <w:r w:rsidRPr="00E225A5">
        <w:rPr>
          <w:spacing w:val="-1"/>
          <w:sz w:val="22"/>
          <w:szCs w:val="22"/>
        </w:rPr>
        <w:t>а</w:t>
      </w:r>
      <w:r w:rsidRPr="00E225A5">
        <w:rPr>
          <w:sz w:val="22"/>
          <w:szCs w:val="22"/>
        </w:rPr>
        <w:t>ции</w:t>
      </w:r>
      <w:r w:rsidRPr="00E225A5">
        <w:rPr>
          <w:spacing w:val="1"/>
          <w:sz w:val="22"/>
          <w:szCs w:val="22"/>
        </w:rPr>
        <w:t xml:space="preserve"> жиз</w:t>
      </w:r>
      <w:r w:rsidRPr="00E225A5">
        <w:rPr>
          <w:spacing w:val="-1"/>
          <w:sz w:val="22"/>
          <w:szCs w:val="22"/>
        </w:rPr>
        <w:t>н</w:t>
      </w:r>
      <w:r w:rsidRPr="00E225A5">
        <w:rPr>
          <w:sz w:val="22"/>
          <w:szCs w:val="22"/>
        </w:rPr>
        <w:t>е</w:t>
      </w:r>
      <w:r w:rsidRPr="00E225A5">
        <w:rPr>
          <w:spacing w:val="1"/>
          <w:sz w:val="22"/>
          <w:szCs w:val="22"/>
        </w:rPr>
        <w:t>д</w:t>
      </w:r>
      <w:r w:rsidRPr="00E225A5">
        <w:rPr>
          <w:spacing w:val="-1"/>
          <w:sz w:val="22"/>
          <w:szCs w:val="22"/>
        </w:rPr>
        <w:t>е</w:t>
      </w:r>
      <w:r w:rsidRPr="00E225A5">
        <w:rPr>
          <w:sz w:val="22"/>
          <w:szCs w:val="22"/>
        </w:rPr>
        <w:t>ятель</w:t>
      </w:r>
      <w:r w:rsidRPr="00E225A5">
        <w:rPr>
          <w:spacing w:val="-1"/>
          <w:sz w:val="22"/>
          <w:szCs w:val="22"/>
        </w:rPr>
        <w:t>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и</w:t>
      </w:r>
      <w:r w:rsidRPr="00E225A5">
        <w:rPr>
          <w:spacing w:val="1"/>
          <w:sz w:val="22"/>
          <w:szCs w:val="22"/>
        </w:rPr>
        <w:t xml:space="preserve"> </w:t>
      </w:r>
      <w:r w:rsidRPr="00E225A5">
        <w:rPr>
          <w:spacing w:val="-2"/>
          <w:sz w:val="22"/>
          <w:szCs w:val="22"/>
        </w:rPr>
        <w:t>у</w:t>
      </w:r>
      <w:r w:rsidRPr="00E225A5">
        <w:rPr>
          <w:sz w:val="22"/>
          <w:szCs w:val="22"/>
        </w:rPr>
        <w:t>велич</w:t>
      </w:r>
      <w:r w:rsidRPr="00E225A5">
        <w:rPr>
          <w:spacing w:val="2"/>
          <w:sz w:val="22"/>
          <w:szCs w:val="22"/>
        </w:rPr>
        <w:t>и</w:t>
      </w:r>
      <w:r w:rsidRPr="00E225A5">
        <w:rPr>
          <w:sz w:val="22"/>
          <w:szCs w:val="22"/>
        </w:rPr>
        <w:t>ва</w:t>
      </w:r>
      <w:r w:rsidRPr="00E225A5">
        <w:rPr>
          <w:spacing w:val="1"/>
          <w:sz w:val="22"/>
          <w:szCs w:val="22"/>
        </w:rPr>
        <w:t>ю</w:t>
      </w:r>
      <w:r w:rsidRPr="00E225A5">
        <w:rPr>
          <w:sz w:val="22"/>
          <w:szCs w:val="22"/>
        </w:rPr>
        <w:t>т</w:t>
      </w:r>
      <w:r w:rsidRPr="00E225A5">
        <w:rPr>
          <w:spacing w:val="3"/>
          <w:sz w:val="22"/>
          <w:szCs w:val="22"/>
        </w:rPr>
        <w:t xml:space="preserve"> </w:t>
      </w:r>
      <w:r w:rsidRPr="00E225A5">
        <w:rPr>
          <w:sz w:val="22"/>
          <w:szCs w:val="22"/>
        </w:rPr>
        <w:t>ч</w:t>
      </w:r>
      <w:r w:rsidRPr="00E225A5">
        <w:rPr>
          <w:spacing w:val="2"/>
          <w:sz w:val="22"/>
          <w:szCs w:val="22"/>
        </w:rPr>
        <w:t>и</w:t>
      </w:r>
      <w:r w:rsidRPr="00E225A5">
        <w:rPr>
          <w:sz w:val="22"/>
          <w:szCs w:val="22"/>
        </w:rPr>
        <w:t>с</w:t>
      </w:r>
      <w:r w:rsidRPr="00E225A5">
        <w:rPr>
          <w:spacing w:val="-2"/>
          <w:sz w:val="22"/>
          <w:szCs w:val="22"/>
        </w:rPr>
        <w:t>л</w:t>
      </w:r>
      <w:r w:rsidRPr="00E225A5">
        <w:rPr>
          <w:sz w:val="22"/>
          <w:szCs w:val="22"/>
        </w:rPr>
        <w:t>о</w:t>
      </w:r>
      <w:r w:rsidRPr="00E225A5">
        <w:rPr>
          <w:spacing w:val="2"/>
          <w:sz w:val="22"/>
          <w:szCs w:val="22"/>
        </w:rPr>
        <w:t xml:space="preserve"> </w:t>
      </w:r>
      <w:r w:rsidRPr="00E225A5">
        <w:rPr>
          <w:spacing w:val="1"/>
          <w:sz w:val="22"/>
          <w:szCs w:val="22"/>
        </w:rPr>
        <w:t>з</w:t>
      </w:r>
      <w:r w:rsidRPr="00E225A5">
        <w:rPr>
          <w:sz w:val="22"/>
          <w:szCs w:val="22"/>
        </w:rPr>
        <w:t>а</w:t>
      </w:r>
      <w:r w:rsidRPr="00E225A5">
        <w:rPr>
          <w:spacing w:val="1"/>
          <w:sz w:val="22"/>
          <w:szCs w:val="22"/>
        </w:rPr>
        <w:t>б</w:t>
      </w:r>
      <w:r w:rsidRPr="00E225A5">
        <w:rPr>
          <w:spacing w:val="2"/>
          <w:sz w:val="22"/>
          <w:szCs w:val="22"/>
        </w:rPr>
        <w:t>о</w:t>
      </w:r>
      <w:r w:rsidRPr="00E225A5">
        <w:rPr>
          <w:spacing w:val="7"/>
          <w:sz w:val="22"/>
          <w:szCs w:val="22"/>
        </w:rPr>
        <w:t>л</w:t>
      </w:r>
      <w:r w:rsidRPr="00E225A5">
        <w:rPr>
          <w:sz w:val="22"/>
          <w:szCs w:val="22"/>
        </w:rPr>
        <w:t>е</w:t>
      </w:r>
      <w:r w:rsidRPr="00E225A5">
        <w:rPr>
          <w:spacing w:val="-1"/>
          <w:sz w:val="22"/>
          <w:szCs w:val="22"/>
        </w:rPr>
        <w:t>в</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й</w:t>
      </w:r>
      <w:r w:rsidRPr="00E225A5">
        <w:rPr>
          <w:sz w:val="22"/>
          <w:szCs w:val="22"/>
        </w:rPr>
        <w:t>.</w:t>
      </w:r>
      <w:r w:rsidRPr="00E225A5">
        <w:rPr>
          <w:spacing w:val="4"/>
          <w:sz w:val="22"/>
          <w:szCs w:val="22"/>
        </w:rPr>
        <w:t xml:space="preserve"> </w:t>
      </w:r>
      <w:r w:rsidRPr="00E225A5">
        <w:rPr>
          <w:sz w:val="22"/>
          <w:szCs w:val="22"/>
        </w:rPr>
        <w:t>А</w:t>
      </w:r>
      <w:r w:rsidRPr="00E225A5">
        <w:rPr>
          <w:spacing w:val="1"/>
          <w:sz w:val="22"/>
          <w:szCs w:val="22"/>
        </w:rPr>
        <w:t xml:space="preserve"> </w:t>
      </w:r>
      <w:r w:rsidRPr="00E225A5">
        <w:rPr>
          <w:sz w:val="22"/>
          <w:szCs w:val="22"/>
        </w:rPr>
        <w:t>т</w:t>
      </w:r>
      <w:r w:rsidRPr="00E225A5">
        <w:rPr>
          <w:spacing w:val="-1"/>
          <w:sz w:val="22"/>
          <w:szCs w:val="22"/>
        </w:rPr>
        <w:t>а</w:t>
      </w:r>
      <w:r w:rsidRPr="00E225A5">
        <w:rPr>
          <w:sz w:val="22"/>
          <w:szCs w:val="22"/>
        </w:rPr>
        <w:t>к ка</w:t>
      </w:r>
      <w:r w:rsidRPr="00E225A5">
        <w:rPr>
          <w:spacing w:val="1"/>
          <w:sz w:val="22"/>
          <w:szCs w:val="22"/>
        </w:rPr>
        <w:t>к</w:t>
      </w:r>
      <w:r w:rsidRPr="00E225A5">
        <w:rPr>
          <w:spacing w:val="5"/>
          <w:sz w:val="22"/>
          <w:szCs w:val="22"/>
        </w:rPr>
        <w:t xml:space="preserve"> </w:t>
      </w:r>
      <w:r w:rsidRPr="00E225A5">
        <w:rPr>
          <w:sz w:val="22"/>
          <w:szCs w:val="22"/>
        </w:rPr>
        <w:t>эт</w:t>
      </w:r>
      <w:r w:rsidRPr="00E225A5">
        <w:rPr>
          <w:spacing w:val="1"/>
          <w:sz w:val="22"/>
          <w:szCs w:val="22"/>
        </w:rPr>
        <w:t>и</w:t>
      </w:r>
      <w:r w:rsidRPr="00E225A5">
        <w:rPr>
          <w:spacing w:val="4"/>
          <w:sz w:val="22"/>
          <w:szCs w:val="22"/>
        </w:rPr>
        <w:t xml:space="preserve"> </w:t>
      </w:r>
      <w:r w:rsidRPr="00E225A5">
        <w:rPr>
          <w:sz w:val="22"/>
          <w:szCs w:val="22"/>
        </w:rPr>
        <w:t>п</w:t>
      </w:r>
      <w:r w:rsidRPr="00E225A5">
        <w:rPr>
          <w:spacing w:val="-1"/>
          <w:sz w:val="22"/>
          <w:szCs w:val="22"/>
        </w:rPr>
        <w:t>р</w:t>
      </w:r>
      <w:r w:rsidRPr="00E225A5">
        <w:rPr>
          <w:spacing w:val="1"/>
          <w:sz w:val="22"/>
          <w:szCs w:val="22"/>
        </w:rPr>
        <w:t>о</w:t>
      </w:r>
      <w:r w:rsidRPr="00E225A5">
        <w:rPr>
          <w:sz w:val="22"/>
          <w:szCs w:val="22"/>
        </w:rPr>
        <w:t>цес</w:t>
      </w:r>
      <w:r w:rsidRPr="00E225A5">
        <w:rPr>
          <w:spacing w:val="-1"/>
          <w:sz w:val="22"/>
          <w:szCs w:val="22"/>
        </w:rPr>
        <w:t>с</w:t>
      </w:r>
      <w:r w:rsidRPr="00E225A5">
        <w:rPr>
          <w:sz w:val="22"/>
          <w:szCs w:val="22"/>
        </w:rPr>
        <w:t>ы</w:t>
      </w:r>
      <w:r w:rsidRPr="00E225A5">
        <w:rPr>
          <w:spacing w:val="4"/>
          <w:sz w:val="22"/>
          <w:szCs w:val="22"/>
        </w:rPr>
        <w:t xml:space="preserve"> </w:t>
      </w:r>
      <w:r w:rsidRPr="00E225A5">
        <w:rPr>
          <w:spacing w:val="1"/>
          <w:sz w:val="22"/>
          <w:szCs w:val="22"/>
        </w:rPr>
        <w:t>н</w:t>
      </w:r>
      <w:r w:rsidRPr="00E225A5">
        <w:rPr>
          <w:spacing w:val="-1"/>
          <w:sz w:val="22"/>
          <w:szCs w:val="22"/>
        </w:rPr>
        <w:t>а</w:t>
      </w:r>
      <w:r w:rsidRPr="00E225A5">
        <w:rPr>
          <w:spacing w:val="1"/>
          <w:sz w:val="22"/>
          <w:szCs w:val="22"/>
        </w:rPr>
        <w:t>б</w:t>
      </w:r>
      <w:r w:rsidRPr="00E225A5">
        <w:rPr>
          <w:sz w:val="22"/>
          <w:szCs w:val="22"/>
        </w:rPr>
        <w:t>люд</w:t>
      </w:r>
      <w:r w:rsidRPr="00E225A5">
        <w:rPr>
          <w:spacing w:val="1"/>
          <w:sz w:val="22"/>
          <w:szCs w:val="22"/>
        </w:rPr>
        <w:t>а</w:t>
      </w:r>
      <w:r w:rsidRPr="00E225A5">
        <w:rPr>
          <w:sz w:val="22"/>
          <w:szCs w:val="22"/>
        </w:rPr>
        <w:t>ются</w:t>
      </w:r>
      <w:r w:rsidRPr="00E225A5">
        <w:rPr>
          <w:spacing w:val="5"/>
          <w:sz w:val="22"/>
          <w:szCs w:val="22"/>
        </w:rPr>
        <w:t xml:space="preserve"> </w:t>
      </w:r>
      <w:r w:rsidRPr="00E225A5">
        <w:rPr>
          <w:sz w:val="22"/>
          <w:szCs w:val="22"/>
        </w:rPr>
        <w:t>в</w:t>
      </w:r>
      <w:r w:rsidRPr="00E225A5">
        <w:rPr>
          <w:spacing w:val="4"/>
          <w:sz w:val="22"/>
          <w:szCs w:val="22"/>
        </w:rPr>
        <w:t xml:space="preserve"> </w:t>
      </w:r>
      <w:r w:rsidRPr="00E225A5">
        <w:rPr>
          <w:sz w:val="22"/>
          <w:szCs w:val="22"/>
        </w:rPr>
        <w:t>тече</w:t>
      </w:r>
      <w:r w:rsidRPr="00E225A5">
        <w:rPr>
          <w:spacing w:val="-1"/>
          <w:sz w:val="22"/>
          <w:szCs w:val="22"/>
        </w:rPr>
        <w:t>ни</w:t>
      </w:r>
      <w:r w:rsidRPr="00E225A5">
        <w:rPr>
          <w:sz w:val="22"/>
          <w:szCs w:val="22"/>
        </w:rPr>
        <w:t>е</w:t>
      </w:r>
      <w:r w:rsidRPr="00E225A5">
        <w:rPr>
          <w:spacing w:val="4"/>
          <w:sz w:val="22"/>
          <w:szCs w:val="22"/>
        </w:rPr>
        <w:t xml:space="preserve"> </w:t>
      </w:r>
      <w:r w:rsidRPr="00E225A5">
        <w:rPr>
          <w:spacing w:val="5"/>
          <w:sz w:val="22"/>
          <w:szCs w:val="22"/>
        </w:rPr>
        <w:t>5</w:t>
      </w:r>
      <w:r w:rsidRPr="00E225A5">
        <w:rPr>
          <w:sz w:val="22"/>
          <w:szCs w:val="22"/>
        </w:rPr>
        <w:t xml:space="preserve">–6 </w:t>
      </w:r>
      <w:r w:rsidRPr="00E225A5">
        <w:rPr>
          <w:spacing w:val="1"/>
          <w:sz w:val="22"/>
          <w:szCs w:val="22"/>
        </w:rPr>
        <w:t>л</w:t>
      </w:r>
      <w:r w:rsidRPr="00E225A5">
        <w:rPr>
          <w:sz w:val="22"/>
          <w:szCs w:val="22"/>
        </w:rPr>
        <w:t>ет</w:t>
      </w:r>
      <w:r w:rsidRPr="00E225A5">
        <w:rPr>
          <w:spacing w:val="3"/>
          <w:sz w:val="22"/>
          <w:szCs w:val="22"/>
        </w:rPr>
        <w:t xml:space="preserve"> </w:t>
      </w:r>
      <w:r w:rsidRPr="00E225A5">
        <w:rPr>
          <w:spacing w:val="1"/>
          <w:sz w:val="22"/>
          <w:szCs w:val="22"/>
        </w:rPr>
        <w:t>о</w:t>
      </w:r>
      <w:r w:rsidRPr="00E225A5">
        <w:rPr>
          <w:sz w:val="22"/>
          <w:szCs w:val="22"/>
        </w:rPr>
        <w:t>б</w:t>
      </w:r>
      <w:r w:rsidRPr="00E225A5">
        <w:rPr>
          <w:spacing w:val="-2"/>
          <w:sz w:val="22"/>
          <w:szCs w:val="22"/>
        </w:rPr>
        <w:t>у</w:t>
      </w:r>
      <w:r w:rsidRPr="00E225A5">
        <w:rPr>
          <w:sz w:val="22"/>
          <w:szCs w:val="22"/>
        </w:rPr>
        <w:t>че</w:t>
      </w:r>
      <w:r w:rsidRPr="00E225A5">
        <w:rPr>
          <w:spacing w:val="1"/>
          <w:sz w:val="22"/>
          <w:szCs w:val="22"/>
        </w:rPr>
        <w:t>н</w:t>
      </w:r>
      <w:r w:rsidRPr="00E225A5">
        <w:rPr>
          <w:sz w:val="22"/>
          <w:szCs w:val="22"/>
        </w:rPr>
        <w:t>ия,</w:t>
      </w:r>
      <w:r w:rsidRPr="00E225A5">
        <w:rPr>
          <w:spacing w:val="4"/>
          <w:sz w:val="22"/>
          <w:szCs w:val="22"/>
        </w:rPr>
        <w:t xml:space="preserve"> </w:t>
      </w:r>
      <w:r w:rsidRPr="00E225A5">
        <w:rPr>
          <w:sz w:val="22"/>
          <w:szCs w:val="22"/>
        </w:rPr>
        <w:t>то</w:t>
      </w:r>
      <w:r w:rsidRPr="00E225A5">
        <w:rPr>
          <w:spacing w:val="5"/>
          <w:sz w:val="22"/>
          <w:szCs w:val="22"/>
        </w:rPr>
        <w:t xml:space="preserve"> </w:t>
      </w:r>
      <w:r w:rsidRPr="00E225A5">
        <w:rPr>
          <w:sz w:val="22"/>
          <w:szCs w:val="22"/>
        </w:rPr>
        <w:t>он</w:t>
      </w:r>
      <w:r w:rsidRPr="00E225A5">
        <w:rPr>
          <w:spacing w:val="1"/>
          <w:sz w:val="22"/>
          <w:szCs w:val="22"/>
        </w:rPr>
        <w:t>и</w:t>
      </w:r>
      <w:r w:rsidRPr="00E225A5">
        <w:rPr>
          <w:spacing w:val="2"/>
          <w:sz w:val="22"/>
          <w:szCs w:val="22"/>
        </w:rPr>
        <w:t xml:space="preserve"> </w:t>
      </w:r>
      <w:r w:rsidRPr="00E225A5">
        <w:rPr>
          <w:spacing w:val="1"/>
          <w:sz w:val="22"/>
          <w:szCs w:val="22"/>
        </w:rPr>
        <w:t>о</w:t>
      </w:r>
      <w:r w:rsidRPr="00E225A5">
        <w:rPr>
          <w:sz w:val="22"/>
          <w:szCs w:val="22"/>
        </w:rPr>
        <w:t>к</w:t>
      </w:r>
      <w:r w:rsidRPr="00E225A5">
        <w:rPr>
          <w:spacing w:val="1"/>
          <w:sz w:val="22"/>
          <w:szCs w:val="22"/>
        </w:rPr>
        <w:t>а</w:t>
      </w:r>
      <w:r w:rsidRPr="00E225A5">
        <w:rPr>
          <w:spacing w:val="-1"/>
          <w:sz w:val="22"/>
          <w:szCs w:val="22"/>
        </w:rPr>
        <w:t>з</w:t>
      </w:r>
      <w:r w:rsidRPr="00E225A5">
        <w:rPr>
          <w:sz w:val="22"/>
          <w:szCs w:val="22"/>
        </w:rPr>
        <w:t>ыва</w:t>
      </w:r>
      <w:r w:rsidRPr="00E225A5">
        <w:rPr>
          <w:spacing w:val="1"/>
          <w:sz w:val="22"/>
          <w:szCs w:val="22"/>
        </w:rPr>
        <w:t>ю</w:t>
      </w:r>
      <w:r w:rsidRPr="00E225A5">
        <w:rPr>
          <w:sz w:val="22"/>
          <w:szCs w:val="22"/>
        </w:rPr>
        <w:t>т с</w:t>
      </w:r>
      <w:r w:rsidRPr="00E225A5">
        <w:rPr>
          <w:spacing w:val="-2"/>
          <w:sz w:val="22"/>
          <w:szCs w:val="22"/>
        </w:rPr>
        <w:t>у</w:t>
      </w:r>
      <w:r w:rsidRPr="00E225A5">
        <w:rPr>
          <w:sz w:val="22"/>
          <w:szCs w:val="22"/>
        </w:rPr>
        <w:t>щес</w:t>
      </w:r>
      <w:r w:rsidRPr="00E225A5">
        <w:rPr>
          <w:spacing w:val="1"/>
          <w:sz w:val="22"/>
          <w:szCs w:val="22"/>
        </w:rPr>
        <w:t>т</w:t>
      </w:r>
      <w:r w:rsidRPr="00E225A5">
        <w:rPr>
          <w:sz w:val="22"/>
          <w:szCs w:val="22"/>
        </w:rPr>
        <w:t>ве</w:t>
      </w:r>
      <w:r w:rsidRPr="00E225A5">
        <w:rPr>
          <w:spacing w:val="1"/>
          <w:sz w:val="22"/>
          <w:szCs w:val="22"/>
        </w:rPr>
        <w:t>нн</w:t>
      </w:r>
      <w:r w:rsidRPr="00E225A5">
        <w:rPr>
          <w:sz w:val="22"/>
          <w:szCs w:val="22"/>
        </w:rPr>
        <w:t>ое вли</w:t>
      </w:r>
      <w:r w:rsidRPr="00E225A5">
        <w:rPr>
          <w:spacing w:val="-1"/>
          <w:sz w:val="22"/>
          <w:szCs w:val="22"/>
        </w:rPr>
        <w:t>ян</w:t>
      </w:r>
      <w:r w:rsidRPr="00E225A5">
        <w:rPr>
          <w:sz w:val="22"/>
          <w:szCs w:val="22"/>
        </w:rPr>
        <w:t>ие</w:t>
      </w:r>
      <w:r w:rsidRPr="00E225A5">
        <w:rPr>
          <w:spacing w:val="1"/>
          <w:sz w:val="22"/>
          <w:szCs w:val="22"/>
        </w:rPr>
        <w:t xml:space="preserve"> </w:t>
      </w:r>
      <w:r w:rsidRPr="00E225A5">
        <w:rPr>
          <w:sz w:val="22"/>
          <w:szCs w:val="22"/>
        </w:rPr>
        <w:t>на</w:t>
      </w:r>
      <w:r w:rsidRPr="00E225A5">
        <w:rPr>
          <w:spacing w:val="1"/>
          <w:sz w:val="22"/>
          <w:szCs w:val="22"/>
        </w:rPr>
        <w:t xml:space="preserve"> </w:t>
      </w:r>
      <w:r w:rsidRPr="00E225A5">
        <w:rPr>
          <w:spacing w:val="-1"/>
          <w:sz w:val="22"/>
          <w:szCs w:val="22"/>
        </w:rPr>
        <w:t>с</w:t>
      </w:r>
      <w:r w:rsidRPr="00E225A5">
        <w:rPr>
          <w:sz w:val="22"/>
          <w:szCs w:val="22"/>
        </w:rPr>
        <w:t>ос</w:t>
      </w:r>
      <w:r w:rsidRPr="00E225A5">
        <w:rPr>
          <w:spacing w:val="-1"/>
          <w:sz w:val="22"/>
          <w:szCs w:val="22"/>
        </w:rPr>
        <w:t>т</w:t>
      </w:r>
      <w:r w:rsidRPr="00E225A5">
        <w:rPr>
          <w:spacing w:val="3"/>
          <w:sz w:val="22"/>
          <w:szCs w:val="22"/>
        </w:rPr>
        <w:t>о</w:t>
      </w:r>
      <w:r w:rsidRPr="00E225A5">
        <w:rPr>
          <w:spacing w:val="-1"/>
          <w:sz w:val="22"/>
          <w:szCs w:val="22"/>
        </w:rPr>
        <w:t>я</w:t>
      </w:r>
      <w:r w:rsidRPr="00E225A5">
        <w:rPr>
          <w:sz w:val="22"/>
          <w:szCs w:val="22"/>
        </w:rPr>
        <w:t>ние з</w:t>
      </w:r>
      <w:r w:rsidRPr="00E225A5">
        <w:rPr>
          <w:spacing w:val="-1"/>
          <w:sz w:val="22"/>
          <w:szCs w:val="22"/>
        </w:rPr>
        <w:t>до</w:t>
      </w:r>
      <w:r w:rsidRPr="00E225A5">
        <w:rPr>
          <w:sz w:val="22"/>
          <w:szCs w:val="22"/>
        </w:rPr>
        <w:t>р</w:t>
      </w:r>
      <w:r w:rsidRPr="00E225A5">
        <w:rPr>
          <w:spacing w:val="2"/>
          <w:sz w:val="22"/>
          <w:szCs w:val="22"/>
        </w:rPr>
        <w:t>о</w:t>
      </w:r>
      <w:r w:rsidRPr="00E225A5">
        <w:rPr>
          <w:sz w:val="22"/>
          <w:szCs w:val="22"/>
        </w:rPr>
        <w:t>вья ст</w:t>
      </w:r>
      <w:r w:rsidRPr="00E225A5">
        <w:rPr>
          <w:spacing w:val="-2"/>
          <w:sz w:val="22"/>
          <w:szCs w:val="22"/>
        </w:rPr>
        <w:t>у</w:t>
      </w:r>
      <w:r w:rsidRPr="00E225A5">
        <w:rPr>
          <w:sz w:val="22"/>
          <w:szCs w:val="22"/>
        </w:rPr>
        <w:t>де</w:t>
      </w:r>
      <w:r w:rsidRPr="00E225A5">
        <w:rPr>
          <w:spacing w:val="2"/>
          <w:sz w:val="22"/>
          <w:szCs w:val="22"/>
        </w:rPr>
        <w:t>н</w:t>
      </w:r>
      <w:r w:rsidRPr="00E225A5">
        <w:rPr>
          <w:spacing w:val="-2"/>
          <w:sz w:val="22"/>
          <w:szCs w:val="22"/>
        </w:rPr>
        <w:t>т</w:t>
      </w:r>
      <w:r w:rsidRPr="00E225A5">
        <w:rPr>
          <w:sz w:val="22"/>
          <w:szCs w:val="22"/>
        </w:rPr>
        <w:t>о</w:t>
      </w:r>
      <w:r w:rsidRPr="00E225A5">
        <w:rPr>
          <w:spacing w:val="1"/>
          <w:sz w:val="22"/>
          <w:szCs w:val="22"/>
        </w:rPr>
        <w:t>в</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lastRenderedPageBreak/>
        <w:t>З</w:t>
      </w:r>
      <w:r w:rsidRPr="00E225A5">
        <w:rPr>
          <w:spacing w:val="1"/>
          <w:sz w:val="22"/>
          <w:szCs w:val="22"/>
        </w:rPr>
        <w:t>д</w:t>
      </w:r>
      <w:r w:rsidRPr="00E225A5">
        <w:rPr>
          <w:spacing w:val="-1"/>
          <w:sz w:val="22"/>
          <w:szCs w:val="22"/>
        </w:rPr>
        <w:t>о</w:t>
      </w:r>
      <w:r w:rsidRPr="00E225A5">
        <w:rPr>
          <w:sz w:val="22"/>
          <w:szCs w:val="22"/>
        </w:rPr>
        <w:t>р</w:t>
      </w:r>
      <w:r w:rsidRPr="00E225A5">
        <w:rPr>
          <w:spacing w:val="1"/>
          <w:sz w:val="22"/>
          <w:szCs w:val="22"/>
        </w:rPr>
        <w:t>ов</w:t>
      </w:r>
      <w:r w:rsidRPr="00E225A5">
        <w:rPr>
          <w:sz w:val="22"/>
          <w:szCs w:val="22"/>
        </w:rPr>
        <w:t>ье</w:t>
      </w:r>
      <w:r w:rsidRPr="00E225A5">
        <w:rPr>
          <w:spacing w:val="58"/>
          <w:sz w:val="22"/>
          <w:szCs w:val="22"/>
        </w:rPr>
        <w:t xml:space="preserve"> </w:t>
      </w:r>
      <w:r w:rsidRPr="00E225A5">
        <w:rPr>
          <w:spacing w:val="2"/>
          <w:sz w:val="22"/>
          <w:szCs w:val="22"/>
        </w:rPr>
        <w:t>р</w:t>
      </w:r>
      <w:r w:rsidRPr="00E225A5">
        <w:rPr>
          <w:sz w:val="22"/>
          <w:szCs w:val="22"/>
        </w:rPr>
        <w:t>а</w:t>
      </w:r>
      <w:r w:rsidRPr="00E225A5">
        <w:rPr>
          <w:spacing w:val="-1"/>
          <w:sz w:val="22"/>
          <w:szCs w:val="22"/>
        </w:rPr>
        <w:t>с</w:t>
      </w:r>
      <w:r w:rsidRPr="00E225A5">
        <w:rPr>
          <w:sz w:val="22"/>
          <w:szCs w:val="22"/>
        </w:rPr>
        <w:t>см</w:t>
      </w:r>
      <w:r w:rsidRPr="00E225A5">
        <w:rPr>
          <w:spacing w:val="1"/>
          <w:sz w:val="22"/>
          <w:szCs w:val="22"/>
        </w:rPr>
        <w:t>а</w:t>
      </w:r>
      <w:r w:rsidRPr="00E225A5">
        <w:rPr>
          <w:spacing w:val="-2"/>
          <w:sz w:val="22"/>
          <w:szCs w:val="22"/>
        </w:rPr>
        <w:t>т</w:t>
      </w:r>
      <w:r w:rsidRPr="00E225A5">
        <w:rPr>
          <w:spacing w:val="1"/>
          <w:sz w:val="22"/>
          <w:szCs w:val="22"/>
        </w:rPr>
        <w:t>р</w:t>
      </w:r>
      <w:r w:rsidRPr="00E225A5">
        <w:rPr>
          <w:sz w:val="22"/>
          <w:szCs w:val="22"/>
        </w:rPr>
        <w:t>иваетс</w:t>
      </w:r>
      <w:r w:rsidRPr="00E225A5">
        <w:rPr>
          <w:spacing w:val="1"/>
          <w:sz w:val="22"/>
          <w:szCs w:val="22"/>
        </w:rPr>
        <w:t>я</w:t>
      </w:r>
      <w:r w:rsidRPr="00E225A5">
        <w:rPr>
          <w:spacing w:val="62"/>
          <w:sz w:val="22"/>
          <w:szCs w:val="22"/>
        </w:rPr>
        <w:t xml:space="preserve"> </w:t>
      </w:r>
      <w:r w:rsidRPr="00E225A5">
        <w:rPr>
          <w:sz w:val="22"/>
          <w:szCs w:val="22"/>
        </w:rPr>
        <w:t>в</w:t>
      </w:r>
      <w:r w:rsidRPr="00E225A5">
        <w:rPr>
          <w:spacing w:val="59"/>
          <w:sz w:val="22"/>
          <w:szCs w:val="22"/>
        </w:rPr>
        <w:t xml:space="preserve"> </w:t>
      </w:r>
      <w:r w:rsidRPr="00E225A5">
        <w:rPr>
          <w:sz w:val="22"/>
          <w:szCs w:val="22"/>
        </w:rPr>
        <w:t>к</w:t>
      </w:r>
      <w:r w:rsidRPr="00E225A5">
        <w:rPr>
          <w:spacing w:val="1"/>
          <w:sz w:val="22"/>
          <w:szCs w:val="22"/>
        </w:rPr>
        <w:t>а</w:t>
      </w:r>
      <w:r w:rsidRPr="00E225A5">
        <w:rPr>
          <w:spacing w:val="4"/>
          <w:sz w:val="22"/>
          <w:szCs w:val="22"/>
        </w:rPr>
        <w:t>ч</w:t>
      </w:r>
      <w:r w:rsidRPr="00E225A5">
        <w:rPr>
          <w:spacing w:val="-1"/>
          <w:sz w:val="22"/>
          <w:szCs w:val="22"/>
        </w:rPr>
        <w:t>е</w:t>
      </w:r>
      <w:r w:rsidRPr="00E225A5">
        <w:rPr>
          <w:sz w:val="22"/>
          <w:szCs w:val="22"/>
        </w:rPr>
        <w:t>ств</w:t>
      </w:r>
      <w:r w:rsidRPr="00E225A5">
        <w:rPr>
          <w:spacing w:val="1"/>
          <w:sz w:val="22"/>
          <w:szCs w:val="22"/>
        </w:rPr>
        <w:t>е</w:t>
      </w:r>
      <w:r w:rsidRPr="00E225A5">
        <w:rPr>
          <w:spacing w:val="59"/>
          <w:sz w:val="22"/>
          <w:szCs w:val="22"/>
        </w:rPr>
        <w:t xml:space="preserve"> </w:t>
      </w:r>
      <w:r w:rsidRPr="00E225A5">
        <w:rPr>
          <w:sz w:val="22"/>
          <w:szCs w:val="22"/>
        </w:rPr>
        <w:t>одно</w:t>
      </w:r>
      <w:r w:rsidRPr="00E225A5">
        <w:rPr>
          <w:spacing w:val="-1"/>
          <w:sz w:val="22"/>
          <w:szCs w:val="22"/>
        </w:rPr>
        <w:t>г</w:t>
      </w:r>
      <w:r w:rsidRPr="00E225A5">
        <w:rPr>
          <w:sz w:val="22"/>
          <w:szCs w:val="22"/>
        </w:rPr>
        <w:t>о</w:t>
      </w:r>
      <w:r w:rsidRPr="00E225A5">
        <w:rPr>
          <w:spacing w:val="60"/>
          <w:sz w:val="22"/>
          <w:szCs w:val="22"/>
        </w:rPr>
        <w:t xml:space="preserve"> </w:t>
      </w:r>
      <w:r w:rsidRPr="00E225A5">
        <w:rPr>
          <w:spacing w:val="1"/>
          <w:sz w:val="22"/>
          <w:szCs w:val="22"/>
        </w:rPr>
        <w:t>и</w:t>
      </w:r>
      <w:r w:rsidRPr="00E225A5">
        <w:rPr>
          <w:sz w:val="22"/>
          <w:szCs w:val="22"/>
        </w:rPr>
        <w:t>з</w:t>
      </w:r>
      <w:r w:rsidRPr="00E225A5">
        <w:rPr>
          <w:spacing w:val="61"/>
          <w:sz w:val="22"/>
          <w:szCs w:val="22"/>
        </w:rPr>
        <w:t xml:space="preserve"> </w:t>
      </w:r>
      <w:r w:rsidRPr="00E225A5">
        <w:rPr>
          <w:sz w:val="22"/>
          <w:szCs w:val="22"/>
        </w:rPr>
        <w:t>нео</w:t>
      </w:r>
      <w:r w:rsidRPr="00E225A5">
        <w:rPr>
          <w:spacing w:val="-1"/>
          <w:sz w:val="22"/>
          <w:szCs w:val="22"/>
        </w:rPr>
        <w:t>б</w:t>
      </w:r>
      <w:r w:rsidRPr="00E225A5">
        <w:rPr>
          <w:sz w:val="22"/>
          <w:szCs w:val="22"/>
        </w:rPr>
        <w:t>х</w:t>
      </w:r>
      <w:r w:rsidRPr="00E225A5">
        <w:rPr>
          <w:spacing w:val="1"/>
          <w:sz w:val="22"/>
          <w:szCs w:val="22"/>
        </w:rPr>
        <w:t>о</w:t>
      </w:r>
      <w:r w:rsidRPr="00E225A5">
        <w:rPr>
          <w:sz w:val="22"/>
          <w:szCs w:val="22"/>
        </w:rPr>
        <w:t>димых</w:t>
      </w:r>
      <w:r w:rsidRPr="00E225A5">
        <w:rPr>
          <w:spacing w:val="62"/>
          <w:sz w:val="22"/>
          <w:szCs w:val="22"/>
        </w:rPr>
        <w:t xml:space="preserve"> </w:t>
      </w:r>
      <w:r w:rsidRPr="00E225A5">
        <w:rPr>
          <w:sz w:val="22"/>
          <w:szCs w:val="22"/>
        </w:rPr>
        <w:t>и</w:t>
      </w:r>
      <w:r w:rsidRPr="00E225A5">
        <w:rPr>
          <w:spacing w:val="61"/>
          <w:sz w:val="22"/>
          <w:szCs w:val="22"/>
        </w:rPr>
        <w:t xml:space="preserve"> </w:t>
      </w:r>
      <w:r w:rsidRPr="00E225A5">
        <w:rPr>
          <w:sz w:val="22"/>
          <w:szCs w:val="22"/>
        </w:rPr>
        <w:t>в</w:t>
      </w:r>
      <w:r w:rsidRPr="00E225A5">
        <w:rPr>
          <w:spacing w:val="4"/>
          <w:sz w:val="22"/>
          <w:szCs w:val="22"/>
        </w:rPr>
        <w:t>а</w:t>
      </w:r>
      <w:r w:rsidRPr="00E225A5">
        <w:rPr>
          <w:spacing w:val="1"/>
          <w:sz w:val="22"/>
          <w:szCs w:val="22"/>
        </w:rPr>
        <w:t>ж</w:t>
      </w:r>
      <w:r w:rsidRPr="00E225A5">
        <w:rPr>
          <w:sz w:val="22"/>
          <w:szCs w:val="22"/>
        </w:rPr>
        <w:t>н</w:t>
      </w:r>
      <w:r w:rsidRPr="00E225A5">
        <w:rPr>
          <w:spacing w:val="1"/>
          <w:sz w:val="22"/>
          <w:szCs w:val="22"/>
        </w:rPr>
        <w:t>ей</w:t>
      </w:r>
      <w:r w:rsidRPr="00E225A5">
        <w:rPr>
          <w:spacing w:val="-1"/>
          <w:sz w:val="22"/>
          <w:szCs w:val="22"/>
        </w:rPr>
        <w:t>ши</w:t>
      </w:r>
      <w:r w:rsidRPr="00E225A5">
        <w:rPr>
          <w:sz w:val="22"/>
          <w:szCs w:val="22"/>
        </w:rPr>
        <w:t>х</w:t>
      </w:r>
      <w:r w:rsidRPr="00E225A5">
        <w:rPr>
          <w:spacing w:val="28"/>
          <w:sz w:val="22"/>
          <w:szCs w:val="22"/>
        </w:rPr>
        <w:t xml:space="preserve"> </w:t>
      </w:r>
      <w:r w:rsidRPr="00E225A5">
        <w:rPr>
          <w:spacing w:val="-2"/>
          <w:sz w:val="22"/>
          <w:szCs w:val="22"/>
        </w:rPr>
        <w:t>у</w:t>
      </w:r>
      <w:r w:rsidRPr="00E225A5">
        <w:rPr>
          <w:sz w:val="22"/>
          <w:szCs w:val="22"/>
        </w:rPr>
        <w:t>сло</w:t>
      </w:r>
      <w:r w:rsidRPr="00E225A5">
        <w:rPr>
          <w:spacing w:val="1"/>
          <w:sz w:val="22"/>
          <w:szCs w:val="22"/>
        </w:rPr>
        <w:t>в</w:t>
      </w:r>
      <w:r w:rsidRPr="00E225A5">
        <w:rPr>
          <w:sz w:val="22"/>
          <w:szCs w:val="22"/>
        </w:rPr>
        <w:t>ий</w:t>
      </w:r>
      <w:r w:rsidRPr="00E225A5">
        <w:rPr>
          <w:spacing w:val="28"/>
          <w:sz w:val="22"/>
          <w:szCs w:val="22"/>
        </w:rPr>
        <w:t xml:space="preserve"> </w:t>
      </w:r>
      <w:r w:rsidRPr="00E225A5">
        <w:rPr>
          <w:sz w:val="22"/>
          <w:szCs w:val="22"/>
        </w:rPr>
        <w:t>активно</w:t>
      </w:r>
      <w:r w:rsidRPr="00E225A5">
        <w:rPr>
          <w:spacing w:val="1"/>
          <w:sz w:val="22"/>
          <w:szCs w:val="22"/>
        </w:rPr>
        <w:t>й</w:t>
      </w:r>
      <w:r w:rsidRPr="00E225A5">
        <w:rPr>
          <w:sz w:val="22"/>
          <w:szCs w:val="22"/>
        </w:rPr>
        <w:t>,</w:t>
      </w:r>
      <w:r w:rsidRPr="00E225A5">
        <w:rPr>
          <w:spacing w:val="28"/>
          <w:sz w:val="22"/>
          <w:szCs w:val="22"/>
        </w:rPr>
        <w:t xml:space="preserve"> </w:t>
      </w:r>
      <w:r w:rsidRPr="00E225A5">
        <w:rPr>
          <w:sz w:val="22"/>
          <w:szCs w:val="22"/>
        </w:rPr>
        <w:t>т</w:t>
      </w:r>
      <w:r w:rsidRPr="00E225A5">
        <w:rPr>
          <w:spacing w:val="-2"/>
          <w:sz w:val="22"/>
          <w:szCs w:val="22"/>
        </w:rPr>
        <w:t>в</w:t>
      </w:r>
      <w:r w:rsidRPr="00E225A5">
        <w:rPr>
          <w:spacing w:val="-1"/>
          <w:sz w:val="22"/>
          <w:szCs w:val="22"/>
        </w:rPr>
        <w:t>о</w:t>
      </w:r>
      <w:r w:rsidRPr="00E225A5">
        <w:rPr>
          <w:sz w:val="22"/>
          <w:szCs w:val="22"/>
        </w:rPr>
        <w:t>р</w:t>
      </w:r>
      <w:r w:rsidRPr="00E225A5">
        <w:rPr>
          <w:spacing w:val="1"/>
          <w:sz w:val="22"/>
          <w:szCs w:val="22"/>
        </w:rPr>
        <w:t>ч</w:t>
      </w:r>
      <w:r w:rsidRPr="00E225A5">
        <w:rPr>
          <w:sz w:val="22"/>
          <w:szCs w:val="22"/>
        </w:rPr>
        <w:t>еской</w:t>
      </w:r>
      <w:r w:rsidRPr="00E225A5">
        <w:rPr>
          <w:spacing w:val="26"/>
          <w:sz w:val="22"/>
          <w:szCs w:val="22"/>
        </w:rPr>
        <w:t xml:space="preserve"> </w:t>
      </w:r>
      <w:r w:rsidRPr="00E225A5">
        <w:rPr>
          <w:sz w:val="22"/>
          <w:szCs w:val="22"/>
        </w:rPr>
        <w:t>и</w:t>
      </w:r>
      <w:r w:rsidRPr="00E225A5">
        <w:rPr>
          <w:spacing w:val="27"/>
          <w:sz w:val="22"/>
          <w:szCs w:val="22"/>
        </w:rPr>
        <w:t xml:space="preserve"> </w:t>
      </w:r>
      <w:r w:rsidRPr="00E225A5">
        <w:rPr>
          <w:spacing w:val="1"/>
          <w:sz w:val="22"/>
          <w:szCs w:val="22"/>
        </w:rPr>
        <w:t>по</w:t>
      </w:r>
      <w:r w:rsidRPr="00E225A5">
        <w:rPr>
          <w:spacing w:val="-2"/>
          <w:sz w:val="22"/>
          <w:szCs w:val="22"/>
        </w:rPr>
        <w:t>л</w:t>
      </w:r>
      <w:r w:rsidRPr="00E225A5">
        <w:rPr>
          <w:sz w:val="22"/>
          <w:szCs w:val="22"/>
        </w:rPr>
        <w:t>ноц</w:t>
      </w:r>
      <w:r w:rsidRPr="00E225A5">
        <w:rPr>
          <w:spacing w:val="-1"/>
          <w:sz w:val="22"/>
          <w:szCs w:val="22"/>
        </w:rPr>
        <w:t>е</w:t>
      </w:r>
      <w:r w:rsidRPr="00E225A5">
        <w:rPr>
          <w:sz w:val="22"/>
          <w:szCs w:val="22"/>
        </w:rPr>
        <w:t>нно</w:t>
      </w:r>
      <w:r w:rsidRPr="00E225A5">
        <w:rPr>
          <w:spacing w:val="1"/>
          <w:sz w:val="22"/>
          <w:szCs w:val="22"/>
        </w:rPr>
        <w:t>й</w:t>
      </w:r>
      <w:r w:rsidRPr="00E225A5">
        <w:rPr>
          <w:spacing w:val="26"/>
          <w:sz w:val="22"/>
          <w:szCs w:val="22"/>
        </w:rPr>
        <w:t xml:space="preserve"> </w:t>
      </w:r>
      <w:r w:rsidRPr="00E225A5">
        <w:rPr>
          <w:sz w:val="22"/>
          <w:szCs w:val="22"/>
        </w:rPr>
        <w:t>ж</w:t>
      </w:r>
      <w:r w:rsidRPr="00E225A5">
        <w:rPr>
          <w:spacing w:val="-1"/>
          <w:sz w:val="22"/>
          <w:szCs w:val="22"/>
        </w:rPr>
        <w:t>и</w:t>
      </w:r>
      <w:r w:rsidRPr="00E225A5">
        <w:rPr>
          <w:sz w:val="22"/>
          <w:szCs w:val="22"/>
        </w:rPr>
        <w:t>зни</w:t>
      </w:r>
      <w:r w:rsidRPr="00E225A5">
        <w:rPr>
          <w:spacing w:val="27"/>
          <w:sz w:val="22"/>
          <w:szCs w:val="22"/>
        </w:rPr>
        <w:t xml:space="preserve"> </w:t>
      </w:r>
      <w:r w:rsidRPr="00E225A5">
        <w:rPr>
          <w:sz w:val="22"/>
          <w:szCs w:val="22"/>
        </w:rPr>
        <w:t>ч</w:t>
      </w:r>
      <w:r w:rsidRPr="00E225A5">
        <w:rPr>
          <w:spacing w:val="1"/>
          <w:sz w:val="22"/>
          <w:szCs w:val="22"/>
        </w:rPr>
        <w:t>е</w:t>
      </w:r>
      <w:r w:rsidRPr="00E225A5">
        <w:rPr>
          <w:sz w:val="22"/>
          <w:szCs w:val="22"/>
        </w:rPr>
        <w:t>ло</w:t>
      </w:r>
      <w:r w:rsidRPr="00E225A5">
        <w:rPr>
          <w:spacing w:val="1"/>
          <w:sz w:val="22"/>
          <w:szCs w:val="22"/>
        </w:rPr>
        <w:t>в</w:t>
      </w:r>
      <w:r w:rsidRPr="00E225A5">
        <w:rPr>
          <w:spacing w:val="-1"/>
          <w:sz w:val="22"/>
          <w:szCs w:val="22"/>
        </w:rPr>
        <w:t>е</w:t>
      </w:r>
      <w:r w:rsidRPr="00E225A5">
        <w:rPr>
          <w:sz w:val="22"/>
          <w:szCs w:val="22"/>
        </w:rPr>
        <w:t>ка.</w:t>
      </w:r>
      <w:r w:rsidRPr="00E225A5">
        <w:rPr>
          <w:spacing w:val="28"/>
          <w:sz w:val="22"/>
          <w:szCs w:val="22"/>
        </w:rPr>
        <w:t xml:space="preserve"> </w:t>
      </w:r>
      <w:r w:rsidRPr="00E225A5">
        <w:rPr>
          <w:spacing w:val="1"/>
          <w:sz w:val="22"/>
          <w:szCs w:val="22"/>
        </w:rPr>
        <w:t>П</w:t>
      </w:r>
      <w:r w:rsidRPr="00E225A5">
        <w:rPr>
          <w:spacing w:val="7"/>
          <w:sz w:val="22"/>
          <w:szCs w:val="22"/>
        </w:rPr>
        <w:t>р</w:t>
      </w:r>
      <w:r w:rsidRPr="00E225A5">
        <w:rPr>
          <w:spacing w:val="2"/>
          <w:sz w:val="22"/>
          <w:szCs w:val="22"/>
        </w:rPr>
        <w:t>и</w:t>
      </w:r>
      <w:r w:rsidRPr="00E225A5">
        <w:rPr>
          <w:spacing w:val="1"/>
          <w:sz w:val="22"/>
          <w:szCs w:val="22"/>
        </w:rPr>
        <w:t>р</w:t>
      </w:r>
      <w:r w:rsidRPr="00E225A5">
        <w:rPr>
          <w:sz w:val="22"/>
          <w:szCs w:val="22"/>
        </w:rPr>
        <w:t>о</w:t>
      </w:r>
      <w:r w:rsidRPr="00E225A5">
        <w:rPr>
          <w:spacing w:val="-1"/>
          <w:sz w:val="22"/>
          <w:szCs w:val="22"/>
        </w:rPr>
        <w:t>д</w:t>
      </w:r>
      <w:r w:rsidRPr="00E225A5">
        <w:rPr>
          <w:sz w:val="22"/>
          <w:szCs w:val="22"/>
        </w:rPr>
        <w:t>на</w:t>
      </w:r>
      <w:r w:rsidRPr="00E225A5">
        <w:rPr>
          <w:spacing w:val="1"/>
          <w:sz w:val="22"/>
          <w:szCs w:val="22"/>
        </w:rPr>
        <w:t>я</w:t>
      </w:r>
      <w:r w:rsidRPr="00E225A5">
        <w:rPr>
          <w:spacing w:val="43"/>
          <w:sz w:val="22"/>
          <w:szCs w:val="22"/>
        </w:rPr>
        <w:t xml:space="preserve"> </w:t>
      </w:r>
      <w:r w:rsidRPr="00E225A5">
        <w:rPr>
          <w:sz w:val="22"/>
          <w:szCs w:val="22"/>
        </w:rPr>
        <w:t>спо</w:t>
      </w:r>
      <w:r w:rsidRPr="00E225A5">
        <w:rPr>
          <w:spacing w:val="-1"/>
          <w:sz w:val="22"/>
          <w:szCs w:val="22"/>
        </w:rPr>
        <w:t>с</w:t>
      </w:r>
      <w:r w:rsidRPr="00E225A5">
        <w:rPr>
          <w:spacing w:val="1"/>
          <w:sz w:val="22"/>
          <w:szCs w:val="22"/>
        </w:rPr>
        <w:t>о</w:t>
      </w:r>
      <w:r w:rsidRPr="00E225A5">
        <w:rPr>
          <w:sz w:val="22"/>
          <w:szCs w:val="22"/>
        </w:rPr>
        <w:t>б</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ь</w:t>
      </w:r>
      <w:r w:rsidRPr="00E225A5">
        <w:rPr>
          <w:spacing w:val="42"/>
          <w:sz w:val="22"/>
          <w:szCs w:val="22"/>
        </w:rPr>
        <w:t xml:space="preserve"> </w:t>
      </w:r>
      <w:r w:rsidRPr="00E225A5">
        <w:rPr>
          <w:sz w:val="22"/>
          <w:szCs w:val="22"/>
        </w:rPr>
        <w:t>органи</w:t>
      </w:r>
      <w:r w:rsidRPr="00E225A5">
        <w:rPr>
          <w:spacing w:val="1"/>
          <w:sz w:val="22"/>
          <w:szCs w:val="22"/>
        </w:rPr>
        <w:t>з</w:t>
      </w:r>
      <w:r w:rsidRPr="00E225A5">
        <w:rPr>
          <w:spacing w:val="-2"/>
          <w:sz w:val="22"/>
          <w:szCs w:val="22"/>
        </w:rPr>
        <w:t>м</w:t>
      </w:r>
      <w:r w:rsidRPr="00E225A5">
        <w:rPr>
          <w:sz w:val="22"/>
          <w:szCs w:val="22"/>
        </w:rPr>
        <w:t>а</w:t>
      </w:r>
      <w:r w:rsidRPr="00E225A5">
        <w:rPr>
          <w:spacing w:val="45"/>
          <w:sz w:val="22"/>
          <w:szCs w:val="22"/>
        </w:rPr>
        <w:t xml:space="preserve"> </w:t>
      </w:r>
      <w:r w:rsidRPr="00E225A5">
        <w:rPr>
          <w:sz w:val="22"/>
          <w:szCs w:val="22"/>
        </w:rPr>
        <w:t>к</w:t>
      </w:r>
      <w:r w:rsidRPr="00E225A5">
        <w:rPr>
          <w:spacing w:val="43"/>
          <w:sz w:val="22"/>
          <w:szCs w:val="22"/>
        </w:rPr>
        <w:t xml:space="preserve"> </w:t>
      </w:r>
      <w:r w:rsidRPr="00E225A5">
        <w:rPr>
          <w:sz w:val="22"/>
          <w:szCs w:val="22"/>
        </w:rPr>
        <w:t>с</w:t>
      </w:r>
      <w:r w:rsidRPr="00E225A5">
        <w:rPr>
          <w:spacing w:val="1"/>
          <w:sz w:val="22"/>
          <w:szCs w:val="22"/>
        </w:rPr>
        <w:t>а</w:t>
      </w:r>
      <w:r w:rsidRPr="00E225A5">
        <w:rPr>
          <w:spacing w:val="-1"/>
          <w:sz w:val="22"/>
          <w:szCs w:val="22"/>
        </w:rPr>
        <w:t>мо</w:t>
      </w:r>
      <w:r w:rsidRPr="00E225A5">
        <w:rPr>
          <w:sz w:val="22"/>
          <w:szCs w:val="22"/>
        </w:rPr>
        <w:t>о</w:t>
      </w:r>
      <w:r w:rsidRPr="00E225A5">
        <w:rPr>
          <w:spacing w:val="3"/>
          <w:sz w:val="22"/>
          <w:szCs w:val="22"/>
        </w:rPr>
        <w:t>б</w:t>
      </w:r>
      <w:r w:rsidRPr="00E225A5">
        <w:rPr>
          <w:spacing w:val="1"/>
          <w:sz w:val="22"/>
          <w:szCs w:val="22"/>
        </w:rPr>
        <w:t>но</w:t>
      </w:r>
      <w:r w:rsidRPr="00E225A5">
        <w:rPr>
          <w:sz w:val="22"/>
          <w:szCs w:val="22"/>
        </w:rPr>
        <w:t>влению</w:t>
      </w:r>
      <w:r w:rsidRPr="00E225A5">
        <w:rPr>
          <w:spacing w:val="42"/>
          <w:sz w:val="22"/>
          <w:szCs w:val="22"/>
        </w:rPr>
        <w:t xml:space="preserve"> </w:t>
      </w:r>
      <w:r w:rsidRPr="00E225A5">
        <w:rPr>
          <w:sz w:val="22"/>
          <w:szCs w:val="22"/>
        </w:rPr>
        <w:t>и</w:t>
      </w:r>
      <w:r w:rsidRPr="00E225A5">
        <w:rPr>
          <w:spacing w:val="2"/>
          <w:sz w:val="22"/>
          <w:szCs w:val="22"/>
        </w:rPr>
        <w:t xml:space="preserve"> </w:t>
      </w:r>
      <w:r w:rsidRPr="00E225A5">
        <w:rPr>
          <w:spacing w:val="1"/>
          <w:sz w:val="22"/>
          <w:szCs w:val="22"/>
        </w:rPr>
        <w:t>со</w:t>
      </w:r>
      <w:r w:rsidRPr="00E225A5">
        <w:rPr>
          <w:spacing w:val="-1"/>
          <w:sz w:val="22"/>
          <w:szCs w:val="22"/>
        </w:rPr>
        <w:t>в</w:t>
      </w:r>
      <w:r w:rsidRPr="00E225A5">
        <w:rPr>
          <w:sz w:val="22"/>
          <w:szCs w:val="22"/>
        </w:rPr>
        <w:t>е</w:t>
      </w:r>
      <w:r w:rsidRPr="00E225A5">
        <w:rPr>
          <w:spacing w:val="-1"/>
          <w:sz w:val="22"/>
          <w:szCs w:val="22"/>
        </w:rPr>
        <w:t>р</w:t>
      </w:r>
      <w:r w:rsidRPr="00E225A5">
        <w:rPr>
          <w:sz w:val="22"/>
          <w:szCs w:val="22"/>
        </w:rPr>
        <w:t>ше</w:t>
      </w:r>
      <w:r w:rsidRPr="00E225A5">
        <w:rPr>
          <w:spacing w:val="1"/>
          <w:sz w:val="22"/>
          <w:szCs w:val="22"/>
        </w:rPr>
        <w:t>нс</w:t>
      </w:r>
      <w:r w:rsidRPr="00E225A5">
        <w:rPr>
          <w:sz w:val="22"/>
          <w:szCs w:val="22"/>
        </w:rPr>
        <w:t>т</w:t>
      </w:r>
      <w:r w:rsidRPr="00E225A5">
        <w:rPr>
          <w:spacing w:val="-2"/>
          <w:sz w:val="22"/>
          <w:szCs w:val="22"/>
        </w:rPr>
        <w:t>в</w:t>
      </w:r>
      <w:r w:rsidRPr="00E225A5">
        <w:rPr>
          <w:spacing w:val="1"/>
          <w:sz w:val="22"/>
          <w:szCs w:val="22"/>
        </w:rPr>
        <w:t>о</w:t>
      </w:r>
      <w:r w:rsidRPr="00E225A5">
        <w:rPr>
          <w:sz w:val="22"/>
          <w:szCs w:val="22"/>
        </w:rPr>
        <w:t>ванию</w:t>
      </w:r>
      <w:r w:rsidRPr="00E225A5">
        <w:rPr>
          <w:spacing w:val="42"/>
          <w:sz w:val="22"/>
          <w:szCs w:val="22"/>
        </w:rPr>
        <w:t xml:space="preserve"> </w:t>
      </w:r>
      <w:r w:rsidRPr="00E225A5">
        <w:rPr>
          <w:spacing w:val="4"/>
          <w:sz w:val="22"/>
          <w:szCs w:val="22"/>
        </w:rPr>
        <w:t>о</w:t>
      </w:r>
      <w:r w:rsidRPr="00E225A5">
        <w:rPr>
          <w:sz w:val="22"/>
          <w:szCs w:val="22"/>
        </w:rPr>
        <w:t>ткр</w:t>
      </w:r>
      <w:r w:rsidRPr="00E225A5">
        <w:rPr>
          <w:spacing w:val="1"/>
          <w:sz w:val="22"/>
          <w:szCs w:val="22"/>
        </w:rPr>
        <w:t>ы</w:t>
      </w:r>
      <w:r w:rsidRPr="00E225A5">
        <w:rPr>
          <w:sz w:val="22"/>
          <w:szCs w:val="22"/>
        </w:rPr>
        <w:t>ва</w:t>
      </w:r>
      <w:r w:rsidRPr="00E225A5">
        <w:rPr>
          <w:spacing w:val="1"/>
          <w:sz w:val="22"/>
          <w:szCs w:val="22"/>
        </w:rPr>
        <w:t>е</w:t>
      </w:r>
      <w:r w:rsidRPr="00E225A5">
        <w:rPr>
          <w:sz w:val="22"/>
          <w:szCs w:val="22"/>
        </w:rPr>
        <w:t>т</w:t>
      </w:r>
      <w:r w:rsidRPr="00E225A5">
        <w:rPr>
          <w:spacing w:val="37"/>
          <w:sz w:val="22"/>
          <w:szCs w:val="22"/>
        </w:rPr>
        <w:t xml:space="preserve"> </w:t>
      </w:r>
      <w:r w:rsidRPr="00E225A5">
        <w:rPr>
          <w:spacing w:val="1"/>
          <w:sz w:val="22"/>
          <w:szCs w:val="22"/>
        </w:rPr>
        <w:t>п</w:t>
      </w:r>
      <w:r w:rsidRPr="00E225A5">
        <w:rPr>
          <w:spacing w:val="-2"/>
          <w:sz w:val="22"/>
          <w:szCs w:val="22"/>
        </w:rPr>
        <w:t>у</w:t>
      </w:r>
      <w:r w:rsidRPr="00E225A5">
        <w:rPr>
          <w:sz w:val="22"/>
          <w:szCs w:val="22"/>
        </w:rPr>
        <w:t>ть</w:t>
      </w:r>
      <w:r w:rsidRPr="00E225A5">
        <w:rPr>
          <w:spacing w:val="36"/>
          <w:sz w:val="22"/>
          <w:szCs w:val="22"/>
        </w:rPr>
        <w:t xml:space="preserve"> </w:t>
      </w:r>
      <w:r w:rsidRPr="00E225A5">
        <w:rPr>
          <w:spacing w:val="1"/>
          <w:sz w:val="22"/>
          <w:szCs w:val="22"/>
        </w:rPr>
        <w:t>к</w:t>
      </w:r>
      <w:r w:rsidRPr="00E225A5">
        <w:rPr>
          <w:spacing w:val="38"/>
          <w:sz w:val="22"/>
          <w:szCs w:val="22"/>
        </w:rPr>
        <w:t xml:space="preserve"> </w:t>
      </w:r>
      <w:r w:rsidRPr="00E225A5">
        <w:rPr>
          <w:sz w:val="22"/>
          <w:szCs w:val="22"/>
        </w:rPr>
        <w:t>с</w:t>
      </w:r>
      <w:r w:rsidRPr="00E225A5">
        <w:rPr>
          <w:spacing w:val="2"/>
          <w:sz w:val="22"/>
          <w:szCs w:val="22"/>
        </w:rPr>
        <w:t>о</w:t>
      </w:r>
      <w:r w:rsidRPr="00E225A5">
        <w:rPr>
          <w:sz w:val="22"/>
          <w:szCs w:val="22"/>
        </w:rPr>
        <w:t>хр</w:t>
      </w:r>
      <w:r w:rsidRPr="00E225A5">
        <w:rPr>
          <w:spacing w:val="1"/>
          <w:sz w:val="22"/>
          <w:szCs w:val="22"/>
        </w:rPr>
        <w:t>а</w:t>
      </w:r>
      <w:r w:rsidRPr="00E225A5">
        <w:rPr>
          <w:sz w:val="22"/>
          <w:szCs w:val="22"/>
        </w:rPr>
        <w:t>не</w:t>
      </w:r>
      <w:r w:rsidRPr="00E225A5">
        <w:rPr>
          <w:spacing w:val="-1"/>
          <w:sz w:val="22"/>
          <w:szCs w:val="22"/>
        </w:rPr>
        <w:t>н</w:t>
      </w:r>
      <w:r w:rsidRPr="00E225A5">
        <w:rPr>
          <w:sz w:val="22"/>
          <w:szCs w:val="22"/>
        </w:rPr>
        <w:t>ию</w:t>
      </w:r>
      <w:r w:rsidRPr="00E225A5">
        <w:rPr>
          <w:spacing w:val="37"/>
          <w:sz w:val="22"/>
          <w:szCs w:val="22"/>
        </w:rPr>
        <w:t xml:space="preserve"> </w:t>
      </w:r>
      <w:r w:rsidRPr="00E225A5">
        <w:rPr>
          <w:spacing w:val="1"/>
          <w:sz w:val="22"/>
          <w:szCs w:val="22"/>
        </w:rPr>
        <w:t>з</w:t>
      </w:r>
      <w:r w:rsidRPr="00E225A5">
        <w:rPr>
          <w:spacing w:val="-1"/>
          <w:sz w:val="22"/>
          <w:szCs w:val="22"/>
        </w:rPr>
        <w:t>д</w:t>
      </w:r>
      <w:r w:rsidRPr="00E225A5">
        <w:rPr>
          <w:sz w:val="22"/>
          <w:szCs w:val="22"/>
        </w:rPr>
        <w:t>о</w:t>
      </w:r>
      <w:r w:rsidRPr="00E225A5">
        <w:rPr>
          <w:spacing w:val="1"/>
          <w:sz w:val="22"/>
          <w:szCs w:val="22"/>
        </w:rPr>
        <w:t>р</w:t>
      </w:r>
      <w:r w:rsidRPr="00E225A5">
        <w:rPr>
          <w:sz w:val="22"/>
          <w:szCs w:val="22"/>
        </w:rPr>
        <w:t>овья</w:t>
      </w:r>
      <w:r w:rsidRPr="00E225A5">
        <w:rPr>
          <w:spacing w:val="36"/>
          <w:sz w:val="22"/>
          <w:szCs w:val="22"/>
        </w:rPr>
        <w:t xml:space="preserve"> </w:t>
      </w:r>
      <w:r w:rsidRPr="00E225A5">
        <w:rPr>
          <w:sz w:val="22"/>
          <w:szCs w:val="22"/>
        </w:rPr>
        <w:t>н</w:t>
      </w:r>
      <w:r w:rsidRPr="00E225A5">
        <w:rPr>
          <w:spacing w:val="1"/>
          <w:sz w:val="22"/>
          <w:szCs w:val="22"/>
        </w:rPr>
        <w:t>а</w:t>
      </w:r>
      <w:r w:rsidRPr="00E225A5">
        <w:rPr>
          <w:spacing w:val="38"/>
          <w:sz w:val="22"/>
          <w:szCs w:val="22"/>
        </w:rPr>
        <w:t xml:space="preserve"> </w:t>
      </w:r>
      <w:r w:rsidRPr="00E225A5">
        <w:rPr>
          <w:sz w:val="22"/>
          <w:szCs w:val="22"/>
        </w:rPr>
        <w:t>долгие</w:t>
      </w:r>
      <w:r w:rsidRPr="00E225A5">
        <w:rPr>
          <w:spacing w:val="37"/>
          <w:sz w:val="22"/>
          <w:szCs w:val="22"/>
        </w:rPr>
        <w:t xml:space="preserve"> </w:t>
      </w:r>
      <w:r w:rsidRPr="00E225A5">
        <w:rPr>
          <w:sz w:val="22"/>
          <w:szCs w:val="22"/>
        </w:rPr>
        <w:t>г</w:t>
      </w:r>
      <w:r w:rsidRPr="00E225A5">
        <w:rPr>
          <w:spacing w:val="1"/>
          <w:sz w:val="22"/>
          <w:szCs w:val="22"/>
        </w:rPr>
        <w:t>о</w:t>
      </w:r>
      <w:r w:rsidRPr="00E225A5">
        <w:rPr>
          <w:sz w:val="22"/>
          <w:szCs w:val="22"/>
        </w:rPr>
        <w:t>ды</w:t>
      </w:r>
      <w:r w:rsidRPr="00E225A5">
        <w:rPr>
          <w:spacing w:val="36"/>
          <w:sz w:val="22"/>
          <w:szCs w:val="22"/>
        </w:rPr>
        <w:t xml:space="preserve"> </w:t>
      </w:r>
      <w:r w:rsidRPr="00E225A5">
        <w:rPr>
          <w:sz w:val="22"/>
          <w:szCs w:val="22"/>
        </w:rPr>
        <w:t>п</w:t>
      </w:r>
      <w:r w:rsidRPr="00E225A5">
        <w:rPr>
          <w:spacing w:val="1"/>
          <w:sz w:val="22"/>
          <w:szCs w:val="22"/>
        </w:rPr>
        <w:t>р</w:t>
      </w:r>
      <w:r w:rsidRPr="00E225A5">
        <w:rPr>
          <w:sz w:val="22"/>
          <w:szCs w:val="22"/>
        </w:rPr>
        <w:t>и</w:t>
      </w:r>
      <w:r w:rsidRPr="00E225A5">
        <w:rPr>
          <w:spacing w:val="36"/>
          <w:sz w:val="22"/>
          <w:szCs w:val="22"/>
        </w:rPr>
        <w:t xml:space="preserve"> </w:t>
      </w:r>
      <w:r w:rsidRPr="00E225A5">
        <w:rPr>
          <w:spacing w:val="2"/>
          <w:sz w:val="22"/>
          <w:szCs w:val="22"/>
        </w:rPr>
        <w:t>р</w:t>
      </w:r>
      <w:r w:rsidRPr="00E225A5">
        <w:rPr>
          <w:sz w:val="22"/>
          <w:szCs w:val="22"/>
        </w:rPr>
        <w:t>ацион</w:t>
      </w:r>
      <w:r w:rsidRPr="00E225A5">
        <w:rPr>
          <w:spacing w:val="1"/>
          <w:sz w:val="22"/>
          <w:szCs w:val="22"/>
        </w:rPr>
        <w:t>а</w:t>
      </w:r>
      <w:r w:rsidRPr="00E225A5">
        <w:rPr>
          <w:sz w:val="22"/>
          <w:szCs w:val="22"/>
        </w:rPr>
        <w:t>ль</w:t>
      </w:r>
      <w:r w:rsidRPr="00E225A5">
        <w:rPr>
          <w:spacing w:val="-1"/>
          <w:sz w:val="22"/>
          <w:szCs w:val="22"/>
        </w:rPr>
        <w:t>но</w:t>
      </w:r>
      <w:r w:rsidRPr="00E225A5">
        <w:rPr>
          <w:sz w:val="22"/>
          <w:szCs w:val="22"/>
        </w:rPr>
        <w:t>й</w:t>
      </w:r>
      <w:r w:rsidRPr="00E225A5">
        <w:rPr>
          <w:spacing w:val="38"/>
          <w:sz w:val="22"/>
          <w:szCs w:val="22"/>
        </w:rPr>
        <w:t xml:space="preserve"> </w:t>
      </w:r>
      <w:r w:rsidRPr="00E225A5">
        <w:rPr>
          <w:sz w:val="22"/>
          <w:szCs w:val="22"/>
        </w:rPr>
        <w:t>е</w:t>
      </w:r>
      <w:r w:rsidRPr="00E225A5">
        <w:rPr>
          <w:spacing w:val="-1"/>
          <w:sz w:val="22"/>
          <w:szCs w:val="22"/>
        </w:rPr>
        <w:t>г</w:t>
      </w:r>
      <w:r w:rsidRPr="00E225A5">
        <w:rPr>
          <w:sz w:val="22"/>
          <w:szCs w:val="22"/>
        </w:rPr>
        <w:t>о эк</w:t>
      </w:r>
      <w:r w:rsidRPr="00E225A5">
        <w:rPr>
          <w:spacing w:val="1"/>
          <w:sz w:val="22"/>
          <w:szCs w:val="22"/>
        </w:rPr>
        <w:t>сп</w:t>
      </w:r>
      <w:r w:rsidRPr="00E225A5">
        <w:rPr>
          <w:sz w:val="22"/>
          <w:szCs w:val="22"/>
        </w:rPr>
        <w:t>л</w:t>
      </w:r>
      <w:r w:rsidRPr="00E225A5">
        <w:rPr>
          <w:spacing w:val="-3"/>
          <w:sz w:val="22"/>
          <w:szCs w:val="22"/>
        </w:rPr>
        <w:t>у</w:t>
      </w:r>
      <w:r w:rsidRPr="00E225A5">
        <w:rPr>
          <w:sz w:val="22"/>
          <w:szCs w:val="22"/>
        </w:rPr>
        <w:t>ата</w:t>
      </w:r>
      <w:r w:rsidRPr="00E225A5">
        <w:rPr>
          <w:spacing w:val="1"/>
          <w:sz w:val="22"/>
          <w:szCs w:val="22"/>
        </w:rPr>
        <w:t>ц</w:t>
      </w:r>
      <w:r w:rsidRPr="00E225A5">
        <w:rPr>
          <w:sz w:val="22"/>
          <w:szCs w:val="22"/>
        </w:rPr>
        <w:t>ии,</w:t>
      </w:r>
      <w:r w:rsidRPr="00E225A5">
        <w:rPr>
          <w:spacing w:val="24"/>
          <w:sz w:val="22"/>
          <w:szCs w:val="22"/>
        </w:rPr>
        <w:t xml:space="preserve"> </w:t>
      </w:r>
      <w:r w:rsidRPr="00E225A5">
        <w:rPr>
          <w:spacing w:val="1"/>
          <w:sz w:val="22"/>
          <w:szCs w:val="22"/>
        </w:rPr>
        <w:t>н</w:t>
      </w:r>
      <w:r w:rsidRPr="00E225A5">
        <w:rPr>
          <w:sz w:val="22"/>
          <w:szCs w:val="22"/>
        </w:rPr>
        <w:t>о</w:t>
      </w:r>
      <w:r w:rsidRPr="00E225A5">
        <w:rPr>
          <w:spacing w:val="25"/>
          <w:sz w:val="22"/>
          <w:szCs w:val="22"/>
        </w:rPr>
        <w:t xml:space="preserve"> </w:t>
      </w:r>
      <w:r w:rsidRPr="00E225A5">
        <w:rPr>
          <w:sz w:val="22"/>
          <w:szCs w:val="22"/>
        </w:rPr>
        <w:t>д</w:t>
      </w:r>
      <w:r w:rsidRPr="00E225A5">
        <w:rPr>
          <w:spacing w:val="-1"/>
          <w:sz w:val="22"/>
          <w:szCs w:val="22"/>
        </w:rPr>
        <w:t>л</w:t>
      </w:r>
      <w:r w:rsidRPr="00E225A5">
        <w:rPr>
          <w:sz w:val="22"/>
          <w:szCs w:val="22"/>
        </w:rPr>
        <w:t>я</w:t>
      </w:r>
      <w:r w:rsidRPr="00E225A5">
        <w:rPr>
          <w:spacing w:val="23"/>
          <w:sz w:val="22"/>
          <w:szCs w:val="22"/>
        </w:rPr>
        <w:t xml:space="preserve"> </w:t>
      </w:r>
      <w:r w:rsidRPr="00E225A5">
        <w:rPr>
          <w:spacing w:val="1"/>
          <w:sz w:val="22"/>
          <w:szCs w:val="22"/>
        </w:rPr>
        <w:t>э</w:t>
      </w:r>
      <w:r w:rsidRPr="00E225A5">
        <w:rPr>
          <w:sz w:val="22"/>
          <w:szCs w:val="22"/>
        </w:rPr>
        <w:t>то</w:t>
      </w:r>
      <w:r w:rsidRPr="00E225A5">
        <w:rPr>
          <w:spacing w:val="1"/>
          <w:sz w:val="22"/>
          <w:szCs w:val="22"/>
        </w:rPr>
        <w:t>г</w:t>
      </w:r>
      <w:r w:rsidRPr="00E225A5">
        <w:rPr>
          <w:sz w:val="22"/>
          <w:szCs w:val="22"/>
        </w:rPr>
        <w:t>о</w:t>
      </w:r>
      <w:r w:rsidRPr="00E225A5">
        <w:rPr>
          <w:spacing w:val="25"/>
          <w:sz w:val="22"/>
          <w:szCs w:val="22"/>
        </w:rPr>
        <w:t xml:space="preserve"> </w:t>
      </w:r>
      <w:r w:rsidRPr="00E225A5">
        <w:rPr>
          <w:sz w:val="22"/>
          <w:szCs w:val="22"/>
        </w:rPr>
        <w:t>каждо</w:t>
      </w:r>
      <w:r w:rsidRPr="00E225A5">
        <w:rPr>
          <w:spacing w:val="1"/>
          <w:sz w:val="22"/>
          <w:szCs w:val="22"/>
        </w:rPr>
        <w:t>м</w:t>
      </w:r>
      <w:r w:rsidRPr="00E225A5">
        <w:rPr>
          <w:sz w:val="22"/>
          <w:szCs w:val="22"/>
        </w:rPr>
        <w:t>у</w:t>
      </w:r>
      <w:r w:rsidRPr="00E225A5">
        <w:rPr>
          <w:spacing w:val="19"/>
          <w:sz w:val="22"/>
          <w:szCs w:val="22"/>
        </w:rPr>
        <w:t xml:space="preserve"> </w:t>
      </w:r>
      <w:r w:rsidRPr="00E225A5">
        <w:rPr>
          <w:spacing w:val="3"/>
          <w:sz w:val="22"/>
          <w:szCs w:val="22"/>
        </w:rPr>
        <w:t>ч</w:t>
      </w:r>
      <w:r w:rsidRPr="00E225A5">
        <w:rPr>
          <w:spacing w:val="1"/>
          <w:sz w:val="22"/>
          <w:szCs w:val="22"/>
        </w:rPr>
        <w:t>е</w:t>
      </w:r>
      <w:r w:rsidRPr="00E225A5">
        <w:rPr>
          <w:sz w:val="22"/>
          <w:szCs w:val="22"/>
        </w:rPr>
        <w:t>л</w:t>
      </w:r>
      <w:r w:rsidRPr="00E225A5">
        <w:rPr>
          <w:spacing w:val="1"/>
          <w:sz w:val="22"/>
          <w:szCs w:val="22"/>
        </w:rPr>
        <w:t>о</w:t>
      </w:r>
      <w:r w:rsidRPr="00E225A5">
        <w:rPr>
          <w:sz w:val="22"/>
          <w:szCs w:val="22"/>
        </w:rPr>
        <w:t>ве</w:t>
      </w:r>
      <w:r w:rsidRPr="00E225A5">
        <w:rPr>
          <w:spacing w:val="1"/>
          <w:sz w:val="22"/>
          <w:szCs w:val="22"/>
        </w:rPr>
        <w:t>к</w:t>
      </w:r>
      <w:r w:rsidRPr="00E225A5">
        <w:rPr>
          <w:sz w:val="22"/>
          <w:szCs w:val="22"/>
        </w:rPr>
        <w:t>у</w:t>
      </w:r>
      <w:r w:rsidRPr="00E225A5">
        <w:rPr>
          <w:spacing w:val="20"/>
          <w:sz w:val="22"/>
          <w:szCs w:val="22"/>
        </w:rPr>
        <w:t xml:space="preserve"> </w:t>
      </w:r>
      <w:r w:rsidRPr="00E225A5">
        <w:rPr>
          <w:spacing w:val="1"/>
          <w:sz w:val="22"/>
          <w:szCs w:val="22"/>
        </w:rPr>
        <w:t>н</w:t>
      </w:r>
      <w:r w:rsidRPr="00E225A5">
        <w:rPr>
          <w:sz w:val="22"/>
          <w:szCs w:val="22"/>
        </w:rPr>
        <w:t>е</w:t>
      </w:r>
      <w:r w:rsidRPr="00E225A5">
        <w:rPr>
          <w:spacing w:val="2"/>
          <w:sz w:val="22"/>
          <w:szCs w:val="22"/>
        </w:rPr>
        <w:t>о</w:t>
      </w:r>
      <w:r w:rsidRPr="00E225A5">
        <w:rPr>
          <w:sz w:val="22"/>
          <w:szCs w:val="22"/>
        </w:rPr>
        <w:t>б</w:t>
      </w:r>
      <w:r w:rsidRPr="00E225A5">
        <w:rPr>
          <w:spacing w:val="-1"/>
          <w:sz w:val="22"/>
          <w:szCs w:val="22"/>
        </w:rPr>
        <w:t>х</w:t>
      </w:r>
      <w:r w:rsidRPr="00E225A5">
        <w:rPr>
          <w:spacing w:val="1"/>
          <w:sz w:val="22"/>
          <w:szCs w:val="22"/>
        </w:rPr>
        <w:t>о</w:t>
      </w:r>
      <w:r w:rsidRPr="00E225A5">
        <w:rPr>
          <w:sz w:val="22"/>
          <w:szCs w:val="22"/>
        </w:rPr>
        <w:t>ди</w:t>
      </w:r>
      <w:r w:rsidRPr="00E225A5">
        <w:rPr>
          <w:spacing w:val="-1"/>
          <w:sz w:val="22"/>
          <w:szCs w:val="22"/>
        </w:rPr>
        <w:t>м</w:t>
      </w:r>
      <w:r w:rsidRPr="00E225A5">
        <w:rPr>
          <w:sz w:val="22"/>
          <w:szCs w:val="22"/>
        </w:rPr>
        <w:t>о</w:t>
      </w:r>
      <w:r w:rsidRPr="00E225A5">
        <w:rPr>
          <w:spacing w:val="23"/>
          <w:sz w:val="22"/>
          <w:szCs w:val="22"/>
        </w:rPr>
        <w:t xml:space="preserve"> </w:t>
      </w:r>
      <w:r w:rsidRPr="00E225A5">
        <w:rPr>
          <w:spacing w:val="1"/>
          <w:sz w:val="22"/>
          <w:szCs w:val="22"/>
        </w:rPr>
        <w:t>п</w:t>
      </w:r>
      <w:r w:rsidRPr="00E225A5">
        <w:rPr>
          <w:sz w:val="22"/>
          <w:szCs w:val="22"/>
        </w:rPr>
        <w:t>остоянно</w:t>
      </w:r>
      <w:r w:rsidRPr="00E225A5">
        <w:rPr>
          <w:spacing w:val="22"/>
          <w:sz w:val="22"/>
          <w:szCs w:val="22"/>
        </w:rPr>
        <w:t xml:space="preserve"> </w:t>
      </w:r>
      <w:r w:rsidRPr="00E225A5">
        <w:rPr>
          <w:spacing w:val="1"/>
          <w:sz w:val="22"/>
          <w:szCs w:val="22"/>
        </w:rPr>
        <w:t>п</w:t>
      </w:r>
      <w:r w:rsidRPr="00E225A5">
        <w:rPr>
          <w:sz w:val="22"/>
          <w:szCs w:val="22"/>
        </w:rPr>
        <w:t>ри</w:t>
      </w:r>
      <w:r w:rsidRPr="00E225A5">
        <w:rPr>
          <w:spacing w:val="9"/>
          <w:sz w:val="22"/>
          <w:szCs w:val="22"/>
        </w:rPr>
        <w:t>л</w:t>
      </w:r>
      <w:r w:rsidRPr="00E225A5">
        <w:rPr>
          <w:spacing w:val="1"/>
          <w:sz w:val="22"/>
          <w:szCs w:val="22"/>
        </w:rPr>
        <w:t>а</w:t>
      </w:r>
      <w:r w:rsidRPr="00E225A5">
        <w:rPr>
          <w:sz w:val="22"/>
          <w:szCs w:val="22"/>
        </w:rPr>
        <w:t>га</w:t>
      </w:r>
      <w:r w:rsidRPr="00E225A5">
        <w:rPr>
          <w:spacing w:val="1"/>
          <w:sz w:val="22"/>
          <w:szCs w:val="22"/>
        </w:rPr>
        <w:t>т</w:t>
      </w:r>
      <w:r w:rsidRPr="00E225A5">
        <w:rPr>
          <w:sz w:val="22"/>
          <w:szCs w:val="22"/>
        </w:rPr>
        <w:t>ь опред</w:t>
      </w:r>
      <w:r w:rsidRPr="00E225A5">
        <w:rPr>
          <w:spacing w:val="1"/>
          <w:sz w:val="22"/>
          <w:szCs w:val="22"/>
        </w:rPr>
        <w:t>е</w:t>
      </w:r>
      <w:r w:rsidRPr="00E225A5">
        <w:rPr>
          <w:sz w:val="22"/>
          <w:szCs w:val="22"/>
        </w:rPr>
        <w:t>лен</w:t>
      </w:r>
      <w:r w:rsidRPr="00E225A5">
        <w:rPr>
          <w:spacing w:val="-1"/>
          <w:sz w:val="22"/>
          <w:szCs w:val="22"/>
        </w:rPr>
        <w:t>н</w:t>
      </w:r>
      <w:r w:rsidRPr="00E225A5">
        <w:rPr>
          <w:sz w:val="22"/>
          <w:szCs w:val="22"/>
        </w:rPr>
        <w:t>ые</w:t>
      </w:r>
      <w:r w:rsidRPr="00E225A5">
        <w:rPr>
          <w:spacing w:val="-1"/>
          <w:sz w:val="22"/>
          <w:szCs w:val="22"/>
        </w:rPr>
        <w:t xml:space="preserve"> </w:t>
      </w:r>
      <w:r w:rsidRPr="00E225A5">
        <w:rPr>
          <w:spacing w:val="-4"/>
          <w:sz w:val="22"/>
          <w:szCs w:val="22"/>
        </w:rPr>
        <w:t>у</w:t>
      </w:r>
      <w:r w:rsidRPr="00E225A5">
        <w:rPr>
          <w:spacing w:val="1"/>
          <w:sz w:val="22"/>
          <w:szCs w:val="22"/>
        </w:rPr>
        <w:t>сил</w:t>
      </w:r>
      <w:r w:rsidRPr="00E225A5">
        <w:rPr>
          <w:sz w:val="22"/>
          <w:szCs w:val="22"/>
        </w:rPr>
        <w:t xml:space="preserve">ия </w:t>
      </w:r>
      <w:r w:rsidRPr="00E225A5">
        <w:rPr>
          <w:spacing w:val="1"/>
          <w:sz w:val="22"/>
          <w:szCs w:val="22"/>
        </w:rPr>
        <w:t>п</w:t>
      </w:r>
      <w:r w:rsidRPr="00E225A5">
        <w:rPr>
          <w:sz w:val="22"/>
          <w:szCs w:val="22"/>
        </w:rPr>
        <w:t>о о</w:t>
      </w:r>
      <w:r w:rsidRPr="00E225A5">
        <w:rPr>
          <w:spacing w:val="1"/>
          <w:sz w:val="22"/>
          <w:szCs w:val="22"/>
        </w:rPr>
        <w:t>р</w:t>
      </w:r>
      <w:r w:rsidRPr="00E225A5">
        <w:rPr>
          <w:spacing w:val="-1"/>
          <w:sz w:val="22"/>
          <w:szCs w:val="22"/>
        </w:rPr>
        <w:t>г</w:t>
      </w:r>
      <w:r w:rsidRPr="00E225A5">
        <w:rPr>
          <w:sz w:val="22"/>
          <w:szCs w:val="22"/>
        </w:rPr>
        <w:t>аниз</w:t>
      </w:r>
      <w:r w:rsidRPr="00E225A5">
        <w:rPr>
          <w:spacing w:val="-1"/>
          <w:sz w:val="22"/>
          <w:szCs w:val="22"/>
        </w:rPr>
        <w:t>а</w:t>
      </w:r>
      <w:r w:rsidRPr="00E225A5">
        <w:rPr>
          <w:sz w:val="22"/>
          <w:szCs w:val="22"/>
        </w:rPr>
        <w:t>ц</w:t>
      </w:r>
      <w:r w:rsidRPr="00E225A5">
        <w:rPr>
          <w:spacing w:val="-1"/>
          <w:sz w:val="22"/>
          <w:szCs w:val="22"/>
        </w:rPr>
        <w:t>и</w:t>
      </w:r>
      <w:r w:rsidRPr="00E225A5">
        <w:rPr>
          <w:sz w:val="22"/>
          <w:szCs w:val="22"/>
        </w:rPr>
        <w:t>и</w:t>
      </w:r>
      <w:r w:rsidRPr="00E225A5">
        <w:rPr>
          <w:spacing w:val="1"/>
          <w:sz w:val="22"/>
          <w:szCs w:val="22"/>
        </w:rPr>
        <w:t xml:space="preserve"> </w:t>
      </w:r>
      <w:r w:rsidRPr="00E225A5">
        <w:rPr>
          <w:sz w:val="22"/>
          <w:szCs w:val="22"/>
        </w:rPr>
        <w:t>з</w:t>
      </w:r>
      <w:r w:rsidRPr="00E225A5">
        <w:rPr>
          <w:spacing w:val="-1"/>
          <w:sz w:val="22"/>
          <w:szCs w:val="22"/>
        </w:rPr>
        <w:t>д</w:t>
      </w:r>
      <w:r w:rsidRPr="00E225A5">
        <w:rPr>
          <w:sz w:val="22"/>
          <w:szCs w:val="22"/>
        </w:rPr>
        <w:t>ор</w:t>
      </w:r>
      <w:r w:rsidRPr="00E225A5">
        <w:rPr>
          <w:spacing w:val="1"/>
          <w:sz w:val="22"/>
          <w:szCs w:val="22"/>
        </w:rPr>
        <w:t>о</w:t>
      </w:r>
      <w:r w:rsidRPr="00E225A5">
        <w:rPr>
          <w:spacing w:val="-2"/>
          <w:sz w:val="22"/>
          <w:szCs w:val="22"/>
        </w:rPr>
        <w:t>в</w:t>
      </w:r>
      <w:r w:rsidRPr="00E225A5">
        <w:rPr>
          <w:sz w:val="22"/>
          <w:szCs w:val="22"/>
        </w:rPr>
        <w:t>о</w:t>
      </w:r>
      <w:r w:rsidRPr="00E225A5">
        <w:rPr>
          <w:spacing w:val="1"/>
          <w:sz w:val="22"/>
          <w:szCs w:val="22"/>
        </w:rPr>
        <w:t>г</w:t>
      </w:r>
      <w:r w:rsidRPr="00E225A5">
        <w:rPr>
          <w:sz w:val="22"/>
          <w:szCs w:val="22"/>
        </w:rPr>
        <w:t>о</w:t>
      </w:r>
      <w:r w:rsidRPr="00E225A5">
        <w:rPr>
          <w:spacing w:val="-1"/>
          <w:sz w:val="22"/>
          <w:szCs w:val="22"/>
        </w:rPr>
        <w:t xml:space="preserve"> </w:t>
      </w:r>
      <w:r w:rsidRPr="00E225A5">
        <w:rPr>
          <w:sz w:val="22"/>
          <w:szCs w:val="22"/>
        </w:rPr>
        <w:t>об</w:t>
      </w:r>
      <w:r w:rsidRPr="00E225A5">
        <w:rPr>
          <w:spacing w:val="1"/>
          <w:sz w:val="22"/>
          <w:szCs w:val="22"/>
        </w:rPr>
        <w:t>ра</w:t>
      </w:r>
      <w:r w:rsidRPr="00E225A5">
        <w:rPr>
          <w:spacing w:val="-2"/>
          <w:sz w:val="22"/>
          <w:szCs w:val="22"/>
        </w:rPr>
        <w:t>з</w:t>
      </w:r>
      <w:r w:rsidRPr="00E225A5">
        <w:rPr>
          <w:sz w:val="22"/>
          <w:szCs w:val="22"/>
        </w:rPr>
        <w:t>а ж</w:t>
      </w:r>
      <w:r w:rsidRPr="00E225A5">
        <w:rPr>
          <w:spacing w:val="1"/>
          <w:sz w:val="22"/>
          <w:szCs w:val="22"/>
        </w:rPr>
        <w:t>и</w:t>
      </w:r>
      <w:r w:rsidRPr="00E225A5">
        <w:rPr>
          <w:sz w:val="22"/>
          <w:szCs w:val="22"/>
        </w:rPr>
        <w:t>зни.</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Ос</w:t>
      </w:r>
      <w:r w:rsidRPr="00E225A5">
        <w:rPr>
          <w:spacing w:val="1"/>
          <w:sz w:val="22"/>
          <w:szCs w:val="22"/>
        </w:rPr>
        <w:t>но</w:t>
      </w:r>
      <w:r w:rsidRPr="00E225A5">
        <w:rPr>
          <w:spacing w:val="-2"/>
          <w:sz w:val="22"/>
          <w:szCs w:val="22"/>
        </w:rPr>
        <w:t>в</w:t>
      </w:r>
      <w:r w:rsidRPr="00E225A5">
        <w:rPr>
          <w:sz w:val="22"/>
          <w:szCs w:val="22"/>
        </w:rPr>
        <w:t>н</w:t>
      </w:r>
      <w:r w:rsidRPr="00E225A5">
        <w:rPr>
          <w:spacing w:val="1"/>
          <w:sz w:val="22"/>
          <w:szCs w:val="22"/>
        </w:rPr>
        <w:t>ы</w:t>
      </w:r>
      <w:r w:rsidRPr="00E225A5">
        <w:rPr>
          <w:spacing w:val="-1"/>
          <w:sz w:val="22"/>
          <w:szCs w:val="22"/>
        </w:rPr>
        <w:t>м</w:t>
      </w:r>
      <w:r w:rsidRPr="00E225A5">
        <w:rPr>
          <w:sz w:val="22"/>
          <w:szCs w:val="22"/>
        </w:rPr>
        <w:t>и</w:t>
      </w:r>
      <w:r w:rsidRPr="00E225A5">
        <w:rPr>
          <w:spacing w:val="1"/>
          <w:sz w:val="22"/>
          <w:szCs w:val="22"/>
        </w:rPr>
        <w:t xml:space="preserve"> </w:t>
      </w:r>
      <w:r w:rsidRPr="00E225A5">
        <w:rPr>
          <w:spacing w:val="-2"/>
          <w:sz w:val="22"/>
          <w:szCs w:val="22"/>
        </w:rPr>
        <w:t>с</w:t>
      </w:r>
      <w:r w:rsidRPr="00E225A5">
        <w:rPr>
          <w:sz w:val="22"/>
          <w:szCs w:val="22"/>
        </w:rPr>
        <w:t>о</w:t>
      </w:r>
      <w:r w:rsidRPr="00E225A5">
        <w:rPr>
          <w:spacing w:val="1"/>
          <w:sz w:val="22"/>
          <w:szCs w:val="22"/>
        </w:rPr>
        <w:t>с</w:t>
      </w:r>
      <w:r w:rsidRPr="00E225A5">
        <w:rPr>
          <w:sz w:val="22"/>
          <w:szCs w:val="22"/>
        </w:rPr>
        <w:t>т</w:t>
      </w:r>
      <w:r w:rsidRPr="00E225A5">
        <w:rPr>
          <w:spacing w:val="1"/>
          <w:sz w:val="22"/>
          <w:szCs w:val="22"/>
        </w:rPr>
        <w:t>а</w:t>
      </w:r>
      <w:r w:rsidRPr="00E225A5">
        <w:rPr>
          <w:sz w:val="22"/>
          <w:szCs w:val="22"/>
        </w:rPr>
        <w:t>в</w:t>
      </w:r>
      <w:r w:rsidRPr="00E225A5">
        <w:rPr>
          <w:spacing w:val="-3"/>
          <w:sz w:val="22"/>
          <w:szCs w:val="22"/>
        </w:rPr>
        <w:t>л</w:t>
      </w:r>
      <w:r w:rsidRPr="00E225A5">
        <w:rPr>
          <w:sz w:val="22"/>
          <w:szCs w:val="22"/>
        </w:rPr>
        <w:t>яю</w:t>
      </w:r>
      <w:r w:rsidRPr="00E225A5">
        <w:rPr>
          <w:spacing w:val="1"/>
          <w:sz w:val="22"/>
          <w:szCs w:val="22"/>
        </w:rPr>
        <w:t>щ</w:t>
      </w:r>
      <w:r w:rsidRPr="00E225A5">
        <w:rPr>
          <w:sz w:val="22"/>
          <w:szCs w:val="22"/>
        </w:rPr>
        <w:t>ими э</w:t>
      </w:r>
      <w:r w:rsidRPr="00E225A5">
        <w:rPr>
          <w:spacing w:val="-1"/>
          <w:sz w:val="22"/>
          <w:szCs w:val="22"/>
        </w:rPr>
        <w:t>л</w:t>
      </w:r>
      <w:r w:rsidRPr="00E225A5">
        <w:rPr>
          <w:sz w:val="22"/>
          <w:szCs w:val="22"/>
        </w:rPr>
        <w:t>ем</w:t>
      </w:r>
      <w:r w:rsidRPr="00E225A5">
        <w:rPr>
          <w:spacing w:val="1"/>
          <w:sz w:val="22"/>
          <w:szCs w:val="22"/>
        </w:rPr>
        <w:t>ен</w:t>
      </w:r>
      <w:r w:rsidRPr="00E225A5">
        <w:rPr>
          <w:spacing w:val="-1"/>
          <w:sz w:val="22"/>
          <w:szCs w:val="22"/>
        </w:rPr>
        <w:t>т</w:t>
      </w:r>
      <w:r w:rsidRPr="00E225A5">
        <w:rPr>
          <w:sz w:val="22"/>
          <w:szCs w:val="22"/>
        </w:rPr>
        <w:t>а</w:t>
      </w:r>
      <w:r w:rsidRPr="00E225A5">
        <w:rPr>
          <w:spacing w:val="-2"/>
          <w:sz w:val="22"/>
          <w:szCs w:val="22"/>
        </w:rPr>
        <w:t>м</w:t>
      </w:r>
      <w:r w:rsidRPr="00E225A5">
        <w:rPr>
          <w:sz w:val="22"/>
          <w:szCs w:val="22"/>
        </w:rPr>
        <w:t xml:space="preserve">и </w:t>
      </w:r>
      <w:r w:rsidRPr="00E225A5">
        <w:rPr>
          <w:spacing w:val="1"/>
          <w:sz w:val="22"/>
          <w:szCs w:val="22"/>
        </w:rPr>
        <w:t>З</w:t>
      </w:r>
      <w:r w:rsidRPr="00E225A5">
        <w:rPr>
          <w:sz w:val="22"/>
          <w:szCs w:val="22"/>
        </w:rPr>
        <w:t>О</w:t>
      </w:r>
      <w:r w:rsidRPr="00E225A5">
        <w:rPr>
          <w:spacing w:val="1"/>
          <w:sz w:val="22"/>
          <w:szCs w:val="22"/>
        </w:rPr>
        <w:t>Ж</w:t>
      </w:r>
      <w:r w:rsidRPr="00E225A5">
        <w:rPr>
          <w:sz w:val="22"/>
          <w:szCs w:val="22"/>
        </w:rPr>
        <w:t xml:space="preserve"> являют</w:t>
      </w:r>
      <w:r w:rsidRPr="00E225A5">
        <w:rPr>
          <w:spacing w:val="-2"/>
          <w:sz w:val="22"/>
          <w:szCs w:val="22"/>
        </w:rPr>
        <w:t>с</w:t>
      </w:r>
      <w:r w:rsidRPr="00E225A5">
        <w:rPr>
          <w:sz w:val="22"/>
          <w:szCs w:val="22"/>
        </w:rPr>
        <w:t xml:space="preserve">я: </w:t>
      </w:r>
      <w:r w:rsidRPr="00E225A5">
        <w:rPr>
          <w:spacing w:val="1"/>
          <w:sz w:val="22"/>
          <w:szCs w:val="22"/>
        </w:rPr>
        <w:t>р</w:t>
      </w:r>
      <w:r w:rsidRPr="00E225A5">
        <w:rPr>
          <w:sz w:val="22"/>
          <w:szCs w:val="22"/>
        </w:rPr>
        <w:t>аз</w:t>
      </w:r>
      <w:r w:rsidRPr="00E225A5">
        <w:rPr>
          <w:spacing w:val="-2"/>
          <w:sz w:val="22"/>
          <w:szCs w:val="22"/>
        </w:rPr>
        <w:t>у</w:t>
      </w:r>
      <w:r w:rsidRPr="00E225A5">
        <w:rPr>
          <w:sz w:val="22"/>
          <w:szCs w:val="22"/>
        </w:rPr>
        <w:t>мн</w:t>
      </w:r>
      <w:r w:rsidRPr="00E225A5">
        <w:rPr>
          <w:spacing w:val="2"/>
          <w:sz w:val="22"/>
          <w:szCs w:val="22"/>
        </w:rPr>
        <w:t>о</w:t>
      </w:r>
      <w:r w:rsidRPr="00E225A5">
        <w:rPr>
          <w:sz w:val="22"/>
          <w:szCs w:val="22"/>
        </w:rPr>
        <w:t>е</w:t>
      </w:r>
      <w:r w:rsidRPr="00E225A5">
        <w:rPr>
          <w:spacing w:val="1"/>
          <w:sz w:val="22"/>
          <w:szCs w:val="22"/>
        </w:rPr>
        <w:t xml:space="preserve"> </w:t>
      </w:r>
      <w:r w:rsidRPr="00E225A5">
        <w:rPr>
          <w:sz w:val="22"/>
          <w:szCs w:val="22"/>
        </w:rPr>
        <w:t>ч</w:t>
      </w:r>
      <w:r w:rsidRPr="00E225A5">
        <w:rPr>
          <w:spacing w:val="-1"/>
          <w:sz w:val="22"/>
          <w:szCs w:val="22"/>
        </w:rPr>
        <w:t>е</w:t>
      </w:r>
      <w:r w:rsidRPr="00E225A5">
        <w:rPr>
          <w:sz w:val="22"/>
          <w:szCs w:val="22"/>
        </w:rPr>
        <w:t>р</w:t>
      </w:r>
      <w:r w:rsidRPr="00E225A5">
        <w:rPr>
          <w:spacing w:val="-1"/>
          <w:sz w:val="22"/>
          <w:szCs w:val="22"/>
        </w:rPr>
        <w:t>ед</w:t>
      </w:r>
      <w:r w:rsidRPr="00E225A5">
        <w:rPr>
          <w:spacing w:val="1"/>
          <w:sz w:val="22"/>
          <w:szCs w:val="22"/>
        </w:rPr>
        <w:t>ова</w:t>
      </w:r>
      <w:r w:rsidRPr="00E225A5">
        <w:rPr>
          <w:sz w:val="22"/>
          <w:szCs w:val="22"/>
        </w:rPr>
        <w:t>ние</w:t>
      </w:r>
      <w:r w:rsidRPr="00E225A5">
        <w:rPr>
          <w:spacing w:val="1"/>
          <w:sz w:val="22"/>
          <w:szCs w:val="22"/>
        </w:rPr>
        <w:t xml:space="preserve"> </w:t>
      </w:r>
      <w:r w:rsidRPr="00E225A5">
        <w:rPr>
          <w:sz w:val="22"/>
          <w:szCs w:val="22"/>
        </w:rPr>
        <w:t>тр</w:t>
      </w:r>
      <w:r w:rsidRPr="00E225A5">
        <w:rPr>
          <w:spacing w:val="-1"/>
          <w:sz w:val="22"/>
          <w:szCs w:val="22"/>
        </w:rPr>
        <w:t>у</w:t>
      </w:r>
      <w:r w:rsidRPr="00E225A5">
        <w:rPr>
          <w:sz w:val="22"/>
          <w:szCs w:val="22"/>
        </w:rPr>
        <w:t xml:space="preserve">да </w:t>
      </w:r>
      <w:r w:rsidRPr="00E225A5">
        <w:rPr>
          <w:spacing w:val="1"/>
          <w:sz w:val="22"/>
          <w:szCs w:val="22"/>
        </w:rPr>
        <w:t>и</w:t>
      </w:r>
      <w:r w:rsidRPr="00E225A5">
        <w:rPr>
          <w:spacing w:val="-1"/>
          <w:sz w:val="22"/>
          <w:szCs w:val="22"/>
        </w:rPr>
        <w:t xml:space="preserve"> </w:t>
      </w:r>
      <w:r w:rsidRPr="00E225A5">
        <w:rPr>
          <w:sz w:val="22"/>
          <w:szCs w:val="22"/>
        </w:rPr>
        <w:t>отд</w:t>
      </w:r>
      <w:r w:rsidRPr="00E225A5">
        <w:rPr>
          <w:spacing w:val="-1"/>
          <w:sz w:val="22"/>
          <w:szCs w:val="22"/>
        </w:rPr>
        <w:t>ы</w:t>
      </w:r>
      <w:r w:rsidRPr="00E225A5">
        <w:rPr>
          <w:sz w:val="22"/>
          <w:szCs w:val="22"/>
        </w:rPr>
        <w:t>х</w:t>
      </w:r>
      <w:r w:rsidRPr="00E225A5">
        <w:rPr>
          <w:spacing w:val="1"/>
          <w:sz w:val="22"/>
          <w:szCs w:val="22"/>
        </w:rPr>
        <w:t>а</w:t>
      </w:r>
      <w:r w:rsidRPr="00E225A5">
        <w:rPr>
          <w:sz w:val="22"/>
          <w:szCs w:val="22"/>
        </w:rPr>
        <w:t xml:space="preserve">; </w:t>
      </w:r>
      <w:r w:rsidRPr="00E225A5">
        <w:rPr>
          <w:spacing w:val="1"/>
          <w:sz w:val="22"/>
          <w:szCs w:val="22"/>
        </w:rPr>
        <w:t>р</w:t>
      </w:r>
      <w:r w:rsidRPr="00E225A5">
        <w:rPr>
          <w:sz w:val="22"/>
          <w:szCs w:val="22"/>
        </w:rPr>
        <w:t>ац</w:t>
      </w:r>
      <w:r w:rsidRPr="00E225A5">
        <w:rPr>
          <w:spacing w:val="-1"/>
          <w:sz w:val="22"/>
          <w:szCs w:val="22"/>
        </w:rPr>
        <w:t>и</w:t>
      </w:r>
      <w:r w:rsidRPr="00E225A5">
        <w:rPr>
          <w:sz w:val="22"/>
          <w:szCs w:val="22"/>
        </w:rPr>
        <w:t>о</w:t>
      </w:r>
      <w:r w:rsidRPr="00E225A5">
        <w:rPr>
          <w:spacing w:val="1"/>
          <w:sz w:val="22"/>
          <w:szCs w:val="22"/>
        </w:rPr>
        <w:t>на</w:t>
      </w:r>
      <w:r w:rsidRPr="00E225A5">
        <w:rPr>
          <w:sz w:val="22"/>
          <w:szCs w:val="22"/>
        </w:rPr>
        <w:t>л</w:t>
      </w:r>
      <w:r w:rsidRPr="00E225A5">
        <w:rPr>
          <w:spacing w:val="-3"/>
          <w:sz w:val="22"/>
          <w:szCs w:val="22"/>
        </w:rPr>
        <w:t>ь</w:t>
      </w:r>
      <w:r w:rsidRPr="00E225A5">
        <w:rPr>
          <w:sz w:val="22"/>
          <w:szCs w:val="22"/>
        </w:rPr>
        <w:t>н</w:t>
      </w:r>
      <w:r w:rsidRPr="00E225A5">
        <w:rPr>
          <w:spacing w:val="2"/>
          <w:sz w:val="22"/>
          <w:szCs w:val="22"/>
        </w:rPr>
        <w:t>о</w:t>
      </w:r>
      <w:r w:rsidRPr="00E225A5">
        <w:rPr>
          <w:sz w:val="22"/>
          <w:szCs w:val="22"/>
        </w:rPr>
        <w:t>е</w:t>
      </w:r>
      <w:r w:rsidRPr="00E225A5">
        <w:rPr>
          <w:spacing w:val="-2"/>
          <w:sz w:val="22"/>
          <w:szCs w:val="22"/>
        </w:rPr>
        <w:t xml:space="preserve"> </w:t>
      </w:r>
      <w:r w:rsidRPr="00E225A5">
        <w:rPr>
          <w:sz w:val="22"/>
          <w:szCs w:val="22"/>
        </w:rPr>
        <w:t>п</w:t>
      </w:r>
      <w:r w:rsidRPr="00E225A5">
        <w:rPr>
          <w:spacing w:val="1"/>
          <w:sz w:val="22"/>
          <w:szCs w:val="22"/>
        </w:rPr>
        <w:t>ита</w:t>
      </w:r>
      <w:r w:rsidRPr="00E225A5">
        <w:rPr>
          <w:sz w:val="22"/>
          <w:szCs w:val="22"/>
        </w:rPr>
        <w:t>ние; п</w:t>
      </w:r>
      <w:r w:rsidRPr="00E225A5">
        <w:rPr>
          <w:spacing w:val="2"/>
          <w:sz w:val="22"/>
          <w:szCs w:val="22"/>
        </w:rPr>
        <w:t>р</w:t>
      </w:r>
      <w:r w:rsidRPr="00E225A5">
        <w:rPr>
          <w:spacing w:val="-1"/>
          <w:sz w:val="22"/>
          <w:szCs w:val="22"/>
        </w:rPr>
        <w:t>ео</w:t>
      </w:r>
      <w:r w:rsidRPr="00E225A5">
        <w:rPr>
          <w:sz w:val="22"/>
          <w:szCs w:val="22"/>
        </w:rPr>
        <w:t>д</w:t>
      </w:r>
      <w:r w:rsidRPr="00E225A5">
        <w:rPr>
          <w:spacing w:val="2"/>
          <w:sz w:val="22"/>
          <w:szCs w:val="22"/>
        </w:rPr>
        <w:t>о</w:t>
      </w:r>
      <w:r w:rsidRPr="00E225A5">
        <w:rPr>
          <w:sz w:val="22"/>
          <w:szCs w:val="22"/>
        </w:rPr>
        <w:t>л</w:t>
      </w:r>
      <w:r w:rsidRPr="00E225A5">
        <w:rPr>
          <w:spacing w:val="-2"/>
          <w:sz w:val="22"/>
          <w:szCs w:val="22"/>
        </w:rPr>
        <w:t>е</w:t>
      </w:r>
      <w:r w:rsidRPr="00E225A5">
        <w:rPr>
          <w:spacing w:val="-1"/>
          <w:sz w:val="22"/>
          <w:szCs w:val="22"/>
        </w:rPr>
        <w:t>н</w:t>
      </w:r>
      <w:r w:rsidRPr="00E225A5">
        <w:rPr>
          <w:sz w:val="22"/>
          <w:szCs w:val="22"/>
        </w:rPr>
        <w:t>и</w:t>
      </w:r>
      <w:r w:rsidRPr="00E225A5">
        <w:rPr>
          <w:spacing w:val="1"/>
          <w:sz w:val="22"/>
          <w:szCs w:val="22"/>
        </w:rPr>
        <w:t>е</w:t>
      </w:r>
      <w:r w:rsidRPr="00E225A5">
        <w:rPr>
          <w:sz w:val="22"/>
          <w:szCs w:val="22"/>
        </w:rPr>
        <w:t xml:space="preserve"> вр</w:t>
      </w:r>
      <w:r w:rsidRPr="00E225A5">
        <w:rPr>
          <w:spacing w:val="1"/>
          <w:sz w:val="22"/>
          <w:szCs w:val="22"/>
        </w:rPr>
        <w:t>е</w:t>
      </w:r>
      <w:r w:rsidRPr="00E225A5">
        <w:rPr>
          <w:sz w:val="22"/>
          <w:szCs w:val="22"/>
        </w:rPr>
        <w:t>д</w:t>
      </w:r>
      <w:r w:rsidRPr="00E225A5">
        <w:rPr>
          <w:spacing w:val="-1"/>
          <w:sz w:val="22"/>
          <w:szCs w:val="22"/>
        </w:rPr>
        <w:t>н</w:t>
      </w:r>
      <w:r w:rsidRPr="00E225A5">
        <w:rPr>
          <w:sz w:val="22"/>
          <w:szCs w:val="22"/>
        </w:rPr>
        <w:t>ы</w:t>
      </w:r>
      <w:r w:rsidRPr="00E225A5">
        <w:rPr>
          <w:spacing w:val="1"/>
          <w:sz w:val="22"/>
          <w:szCs w:val="22"/>
        </w:rPr>
        <w:t>х</w:t>
      </w:r>
      <w:r w:rsidRPr="00E225A5">
        <w:rPr>
          <w:spacing w:val="-1"/>
          <w:sz w:val="22"/>
          <w:szCs w:val="22"/>
        </w:rPr>
        <w:t xml:space="preserve"> </w:t>
      </w:r>
      <w:r w:rsidRPr="00E225A5">
        <w:rPr>
          <w:sz w:val="22"/>
          <w:szCs w:val="22"/>
        </w:rPr>
        <w:t>п</w:t>
      </w:r>
      <w:r w:rsidRPr="00E225A5">
        <w:rPr>
          <w:spacing w:val="1"/>
          <w:sz w:val="22"/>
          <w:szCs w:val="22"/>
        </w:rPr>
        <w:t>р</w:t>
      </w:r>
      <w:r w:rsidRPr="00E225A5">
        <w:rPr>
          <w:sz w:val="22"/>
          <w:szCs w:val="22"/>
        </w:rPr>
        <w:t>ивыче</w:t>
      </w:r>
      <w:r w:rsidRPr="00E225A5">
        <w:rPr>
          <w:spacing w:val="-1"/>
          <w:sz w:val="22"/>
          <w:szCs w:val="22"/>
        </w:rPr>
        <w:t>к</w:t>
      </w:r>
      <w:r w:rsidRPr="00E225A5">
        <w:rPr>
          <w:sz w:val="22"/>
          <w:szCs w:val="22"/>
        </w:rPr>
        <w:t xml:space="preserve">; </w:t>
      </w:r>
      <w:r w:rsidRPr="00E225A5">
        <w:rPr>
          <w:spacing w:val="1"/>
          <w:sz w:val="22"/>
          <w:szCs w:val="22"/>
        </w:rPr>
        <w:t>оп</w:t>
      </w:r>
      <w:r w:rsidRPr="00E225A5">
        <w:rPr>
          <w:spacing w:val="-2"/>
          <w:sz w:val="22"/>
          <w:szCs w:val="22"/>
        </w:rPr>
        <w:t>т</w:t>
      </w:r>
      <w:r w:rsidRPr="00E225A5">
        <w:rPr>
          <w:sz w:val="22"/>
          <w:szCs w:val="22"/>
        </w:rPr>
        <w:t>и</w:t>
      </w:r>
      <w:r w:rsidRPr="00E225A5">
        <w:rPr>
          <w:spacing w:val="1"/>
          <w:sz w:val="22"/>
          <w:szCs w:val="22"/>
        </w:rPr>
        <w:t>м</w:t>
      </w:r>
      <w:r w:rsidRPr="00E225A5">
        <w:rPr>
          <w:sz w:val="22"/>
          <w:szCs w:val="22"/>
        </w:rPr>
        <w:t>а</w:t>
      </w:r>
      <w:r w:rsidRPr="00E225A5">
        <w:rPr>
          <w:spacing w:val="1"/>
          <w:sz w:val="22"/>
          <w:szCs w:val="22"/>
        </w:rPr>
        <w:t>л</w:t>
      </w:r>
      <w:r w:rsidRPr="00E225A5">
        <w:rPr>
          <w:spacing w:val="-1"/>
          <w:sz w:val="22"/>
          <w:szCs w:val="22"/>
        </w:rPr>
        <w:t>ьн</w:t>
      </w:r>
      <w:r w:rsidRPr="00E225A5">
        <w:rPr>
          <w:sz w:val="22"/>
          <w:szCs w:val="22"/>
        </w:rPr>
        <w:t xml:space="preserve">ая </w:t>
      </w:r>
      <w:r w:rsidRPr="00E225A5">
        <w:rPr>
          <w:spacing w:val="1"/>
          <w:sz w:val="22"/>
          <w:szCs w:val="22"/>
        </w:rPr>
        <w:t>д</w:t>
      </w:r>
      <w:r w:rsidRPr="00E225A5">
        <w:rPr>
          <w:spacing w:val="-1"/>
          <w:sz w:val="22"/>
          <w:szCs w:val="22"/>
        </w:rPr>
        <w:t>в</w:t>
      </w:r>
      <w:r w:rsidRPr="00E225A5">
        <w:rPr>
          <w:sz w:val="22"/>
          <w:szCs w:val="22"/>
        </w:rPr>
        <w:t>и</w:t>
      </w:r>
      <w:r w:rsidRPr="00E225A5">
        <w:rPr>
          <w:spacing w:val="2"/>
          <w:sz w:val="22"/>
          <w:szCs w:val="22"/>
        </w:rPr>
        <w:t>г</w:t>
      </w:r>
      <w:r w:rsidRPr="00E225A5">
        <w:rPr>
          <w:spacing w:val="1"/>
          <w:sz w:val="22"/>
          <w:szCs w:val="22"/>
        </w:rPr>
        <w:t>а</w:t>
      </w:r>
      <w:r w:rsidRPr="00E225A5">
        <w:rPr>
          <w:spacing w:val="-1"/>
          <w:sz w:val="22"/>
          <w:szCs w:val="22"/>
        </w:rPr>
        <w:t>т</w:t>
      </w:r>
      <w:r w:rsidRPr="00E225A5">
        <w:rPr>
          <w:sz w:val="22"/>
          <w:szCs w:val="22"/>
        </w:rPr>
        <w:t>ел</w:t>
      </w:r>
      <w:r w:rsidRPr="00E225A5">
        <w:rPr>
          <w:spacing w:val="-1"/>
          <w:sz w:val="22"/>
          <w:szCs w:val="22"/>
        </w:rPr>
        <w:t>ь</w:t>
      </w:r>
      <w:r w:rsidRPr="00E225A5">
        <w:rPr>
          <w:sz w:val="22"/>
          <w:szCs w:val="22"/>
        </w:rPr>
        <w:t>на</w:t>
      </w:r>
      <w:r w:rsidRPr="00E225A5">
        <w:rPr>
          <w:spacing w:val="1"/>
          <w:sz w:val="22"/>
          <w:szCs w:val="22"/>
        </w:rPr>
        <w:t>я</w:t>
      </w:r>
      <w:r w:rsidRPr="00E225A5">
        <w:rPr>
          <w:sz w:val="22"/>
          <w:szCs w:val="22"/>
        </w:rPr>
        <w:t xml:space="preserve"> а</w:t>
      </w:r>
      <w:r w:rsidRPr="00E225A5">
        <w:rPr>
          <w:spacing w:val="1"/>
          <w:sz w:val="22"/>
          <w:szCs w:val="22"/>
        </w:rPr>
        <w:t>к</w:t>
      </w:r>
      <w:r w:rsidRPr="00E225A5">
        <w:rPr>
          <w:spacing w:val="-1"/>
          <w:sz w:val="22"/>
          <w:szCs w:val="22"/>
        </w:rPr>
        <w:t>т</w:t>
      </w:r>
      <w:r w:rsidRPr="00E225A5">
        <w:rPr>
          <w:sz w:val="22"/>
          <w:szCs w:val="22"/>
        </w:rPr>
        <w:t>ивнос</w:t>
      </w:r>
      <w:r w:rsidRPr="00E225A5">
        <w:rPr>
          <w:spacing w:val="1"/>
          <w:sz w:val="22"/>
          <w:szCs w:val="22"/>
        </w:rPr>
        <w:t>т</w:t>
      </w:r>
      <w:r w:rsidRPr="00E225A5">
        <w:rPr>
          <w:spacing w:val="-2"/>
          <w:sz w:val="22"/>
          <w:szCs w:val="22"/>
        </w:rPr>
        <w:t>ь</w:t>
      </w:r>
      <w:r w:rsidRPr="00E225A5">
        <w:rPr>
          <w:sz w:val="22"/>
          <w:szCs w:val="22"/>
        </w:rPr>
        <w:t>; соб</w:t>
      </w:r>
      <w:r w:rsidRPr="00E225A5">
        <w:rPr>
          <w:spacing w:val="1"/>
          <w:sz w:val="22"/>
          <w:szCs w:val="22"/>
        </w:rPr>
        <w:t>л</w:t>
      </w:r>
      <w:r w:rsidRPr="00E225A5">
        <w:rPr>
          <w:sz w:val="22"/>
          <w:szCs w:val="22"/>
        </w:rPr>
        <w:t>юд</w:t>
      </w:r>
      <w:r w:rsidRPr="00E225A5">
        <w:rPr>
          <w:spacing w:val="-1"/>
          <w:sz w:val="22"/>
          <w:szCs w:val="22"/>
        </w:rPr>
        <w:t>е</w:t>
      </w:r>
      <w:r w:rsidRPr="00E225A5">
        <w:rPr>
          <w:sz w:val="22"/>
          <w:szCs w:val="22"/>
        </w:rPr>
        <w:t>н</w:t>
      </w:r>
      <w:r w:rsidRPr="00E225A5">
        <w:rPr>
          <w:spacing w:val="1"/>
          <w:sz w:val="22"/>
          <w:szCs w:val="22"/>
        </w:rPr>
        <w:t>ие</w:t>
      </w:r>
      <w:r w:rsidRPr="00E225A5">
        <w:rPr>
          <w:spacing w:val="-2"/>
          <w:sz w:val="22"/>
          <w:szCs w:val="22"/>
        </w:rPr>
        <w:t xml:space="preserve"> </w:t>
      </w:r>
      <w:r w:rsidRPr="00E225A5">
        <w:rPr>
          <w:sz w:val="22"/>
          <w:szCs w:val="22"/>
        </w:rPr>
        <w:t>прави</w:t>
      </w:r>
      <w:r w:rsidRPr="00E225A5">
        <w:rPr>
          <w:spacing w:val="1"/>
          <w:sz w:val="22"/>
          <w:szCs w:val="22"/>
        </w:rPr>
        <w:t>л</w:t>
      </w:r>
      <w:r w:rsidRPr="00E225A5">
        <w:rPr>
          <w:spacing w:val="-3"/>
          <w:sz w:val="22"/>
          <w:szCs w:val="22"/>
        </w:rPr>
        <w:t xml:space="preserve"> </w:t>
      </w:r>
      <w:r w:rsidRPr="00E225A5">
        <w:rPr>
          <w:sz w:val="22"/>
          <w:szCs w:val="22"/>
        </w:rPr>
        <w:t>лич</w:t>
      </w:r>
      <w:r w:rsidRPr="00E225A5">
        <w:rPr>
          <w:spacing w:val="1"/>
          <w:sz w:val="22"/>
          <w:szCs w:val="22"/>
        </w:rPr>
        <w:t>н</w:t>
      </w:r>
      <w:r w:rsidRPr="00E225A5">
        <w:rPr>
          <w:sz w:val="22"/>
          <w:szCs w:val="22"/>
        </w:rPr>
        <w:t>ой</w:t>
      </w:r>
      <w:r w:rsidRPr="00E225A5">
        <w:rPr>
          <w:spacing w:val="1"/>
          <w:sz w:val="22"/>
          <w:szCs w:val="22"/>
        </w:rPr>
        <w:t xml:space="preserve"> </w:t>
      </w:r>
      <w:r w:rsidRPr="00E225A5">
        <w:rPr>
          <w:spacing w:val="-1"/>
          <w:sz w:val="22"/>
          <w:szCs w:val="22"/>
        </w:rPr>
        <w:t>г</w:t>
      </w:r>
      <w:r w:rsidRPr="00E225A5">
        <w:rPr>
          <w:sz w:val="22"/>
          <w:szCs w:val="22"/>
        </w:rPr>
        <w:t>и</w:t>
      </w:r>
      <w:r w:rsidRPr="00E225A5">
        <w:rPr>
          <w:spacing w:val="-2"/>
          <w:sz w:val="22"/>
          <w:szCs w:val="22"/>
        </w:rPr>
        <w:t>г</w:t>
      </w:r>
      <w:r w:rsidRPr="00E225A5">
        <w:rPr>
          <w:sz w:val="22"/>
          <w:szCs w:val="22"/>
        </w:rPr>
        <w:t>и</w:t>
      </w:r>
      <w:r w:rsidRPr="00E225A5">
        <w:rPr>
          <w:spacing w:val="1"/>
          <w:sz w:val="22"/>
          <w:szCs w:val="22"/>
        </w:rPr>
        <w:t>е</w:t>
      </w:r>
      <w:r w:rsidRPr="00E225A5">
        <w:rPr>
          <w:sz w:val="22"/>
          <w:szCs w:val="22"/>
        </w:rPr>
        <w:t>н</w:t>
      </w:r>
      <w:r w:rsidRPr="00E225A5">
        <w:rPr>
          <w:spacing w:val="-1"/>
          <w:sz w:val="22"/>
          <w:szCs w:val="22"/>
        </w:rPr>
        <w:t>ы</w:t>
      </w:r>
      <w:r w:rsidRPr="00E225A5">
        <w:rPr>
          <w:sz w:val="22"/>
          <w:szCs w:val="22"/>
        </w:rPr>
        <w:t>; за</w:t>
      </w:r>
      <w:r w:rsidRPr="00E225A5">
        <w:rPr>
          <w:spacing w:val="1"/>
          <w:sz w:val="22"/>
          <w:szCs w:val="22"/>
        </w:rPr>
        <w:t>к</w:t>
      </w:r>
      <w:r w:rsidRPr="00E225A5">
        <w:rPr>
          <w:sz w:val="22"/>
          <w:szCs w:val="22"/>
        </w:rPr>
        <w:t>ал</w:t>
      </w:r>
      <w:r w:rsidRPr="00E225A5">
        <w:rPr>
          <w:spacing w:val="1"/>
          <w:sz w:val="22"/>
          <w:szCs w:val="22"/>
        </w:rPr>
        <w:t>и</w:t>
      </w:r>
      <w:r w:rsidRPr="00E225A5">
        <w:rPr>
          <w:sz w:val="22"/>
          <w:szCs w:val="22"/>
        </w:rPr>
        <w:t>в</w:t>
      </w:r>
      <w:r w:rsidRPr="00E225A5">
        <w:rPr>
          <w:spacing w:val="-1"/>
          <w:sz w:val="22"/>
          <w:szCs w:val="22"/>
        </w:rPr>
        <w:t>а</w:t>
      </w:r>
      <w:r w:rsidRPr="00E225A5">
        <w:rPr>
          <w:sz w:val="22"/>
          <w:szCs w:val="22"/>
        </w:rPr>
        <w:t>ние; п</w:t>
      </w:r>
      <w:r w:rsidRPr="00E225A5">
        <w:rPr>
          <w:spacing w:val="1"/>
          <w:sz w:val="22"/>
          <w:szCs w:val="22"/>
        </w:rPr>
        <w:t>с</w:t>
      </w:r>
      <w:r w:rsidRPr="00E225A5">
        <w:rPr>
          <w:sz w:val="22"/>
          <w:szCs w:val="22"/>
        </w:rPr>
        <w:t>и</w:t>
      </w:r>
      <w:r w:rsidRPr="00E225A5">
        <w:rPr>
          <w:spacing w:val="-1"/>
          <w:sz w:val="22"/>
          <w:szCs w:val="22"/>
        </w:rPr>
        <w:t>х</w:t>
      </w:r>
      <w:r w:rsidRPr="00E225A5">
        <w:rPr>
          <w:sz w:val="22"/>
          <w:szCs w:val="22"/>
        </w:rPr>
        <w:t>о</w:t>
      </w:r>
      <w:r w:rsidRPr="00E225A5">
        <w:rPr>
          <w:spacing w:val="1"/>
          <w:sz w:val="22"/>
          <w:szCs w:val="22"/>
        </w:rPr>
        <w:t>г</w:t>
      </w:r>
      <w:r w:rsidRPr="00E225A5">
        <w:rPr>
          <w:sz w:val="22"/>
          <w:szCs w:val="22"/>
        </w:rPr>
        <w:t>иги</w:t>
      </w:r>
      <w:r w:rsidRPr="00E225A5">
        <w:rPr>
          <w:spacing w:val="-1"/>
          <w:sz w:val="22"/>
          <w:szCs w:val="22"/>
        </w:rPr>
        <w:t>е</w:t>
      </w:r>
      <w:r w:rsidRPr="00E225A5">
        <w:rPr>
          <w:sz w:val="22"/>
          <w:szCs w:val="22"/>
        </w:rPr>
        <w:t>н</w:t>
      </w:r>
      <w:r w:rsidRPr="00E225A5">
        <w:rPr>
          <w:spacing w:val="1"/>
          <w:sz w:val="22"/>
          <w:szCs w:val="22"/>
        </w:rPr>
        <w:t>а</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В</w:t>
      </w:r>
      <w:r w:rsidRPr="00E225A5">
        <w:rPr>
          <w:spacing w:val="2"/>
          <w:sz w:val="22"/>
          <w:szCs w:val="22"/>
        </w:rPr>
        <w:t xml:space="preserve"> </w:t>
      </w:r>
      <w:r w:rsidRPr="00E225A5">
        <w:rPr>
          <w:spacing w:val="1"/>
          <w:sz w:val="22"/>
          <w:szCs w:val="22"/>
        </w:rPr>
        <w:t>р</w:t>
      </w:r>
      <w:r w:rsidRPr="00E225A5">
        <w:rPr>
          <w:sz w:val="22"/>
          <w:szCs w:val="22"/>
        </w:rPr>
        <w:t>е</w:t>
      </w:r>
      <w:r w:rsidRPr="00E225A5">
        <w:rPr>
          <w:spacing w:val="1"/>
          <w:sz w:val="22"/>
          <w:szCs w:val="22"/>
        </w:rPr>
        <w:t>а</w:t>
      </w:r>
      <w:r w:rsidRPr="00E225A5">
        <w:rPr>
          <w:sz w:val="22"/>
          <w:szCs w:val="22"/>
        </w:rPr>
        <w:t>ли</w:t>
      </w:r>
      <w:r w:rsidRPr="00E225A5">
        <w:rPr>
          <w:spacing w:val="1"/>
          <w:sz w:val="22"/>
          <w:szCs w:val="22"/>
        </w:rPr>
        <w:t>з</w:t>
      </w:r>
      <w:r w:rsidRPr="00E225A5">
        <w:rPr>
          <w:spacing w:val="-1"/>
          <w:sz w:val="22"/>
          <w:szCs w:val="22"/>
        </w:rPr>
        <w:t>ац</w:t>
      </w:r>
      <w:r w:rsidRPr="00E225A5">
        <w:rPr>
          <w:sz w:val="22"/>
          <w:szCs w:val="22"/>
        </w:rPr>
        <w:t>ии</w:t>
      </w:r>
      <w:r w:rsidRPr="00E225A5">
        <w:rPr>
          <w:spacing w:val="2"/>
          <w:sz w:val="22"/>
          <w:szCs w:val="22"/>
        </w:rPr>
        <w:t xml:space="preserve"> </w:t>
      </w:r>
      <w:r w:rsidRPr="00E225A5">
        <w:rPr>
          <w:sz w:val="22"/>
          <w:szCs w:val="22"/>
        </w:rPr>
        <w:t>з</w:t>
      </w:r>
      <w:r w:rsidRPr="00E225A5">
        <w:rPr>
          <w:spacing w:val="-1"/>
          <w:sz w:val="22"/>
          <w:szCs w:val="22"/>
        </w:rPr>
        <w:t>а</w:t>
      </w:r>
      <w:r w:rsidRPr="00E225A5">
        <w:rPr>
          <w:sz w:val="22"/>
          <w:szCs w:val="22"/>
        </w:rPr>
        <w:t>д</w:t>
      </w:r>
      <w:r w:rsidRPr="00E225A5">
        <w:rPr>
          <w:spacing w:val="1"/>
          <w:sz w:val="22"/>
          <w:szCs w:val="22"/>
        </w:rPr>
        <w:t>а</w:t>
      </w:r>
      <w:r w:rsidRPr="00E225A5">
        <w:rPr>
          <w:spacing w:val="-1"/>
          <w:sz w:val="22"/>
          <w:szCs w:val="22"/>
        </w:rPr>
        <w:t>ч</w:t>
      </w:r>
      <w:r w:rsidRPr="00E225A5">
        <w:rPr>
          <w:sz w:val="22"/>
          <w:szCs w:val="22"/>
        </w:rPr>
        <w:t>и</w:t>
      </w:r>
      <w:r w:rsidRPr="00E225A5">
        <w:rPr>
          <w:spacing w:val="2"/>
          <w:sz w:val="22"/>
          <w:szCs w:val="22"/>
        </w:rPr>
        <w:t xml:space="preserve"> </w:t>
      </w:r>
      <w:r w:rsidRPr="00E225A5">
        <w:rPr>
          <w:spacing w:val="1"/>
          <w:sz w:val="22"/>
          <w:szCs w:val="22"/>
        </w:rPr>
        <w:t>о</w:t>
      </w:r>
      <w:r w:rsidRPr="00E225A5">
        <w:rPr>
          <w:sz w:val="22"/>
          <w:szCs w:val="22"/>
        </w:rPr>
        <w:t>с</w:t>
      </w:r>
      <w:r w:rsidRPr="00E225A5">
        <w:rPr>
          <w:spacing w:val="-2"/>
          <w:sz w:val="22"/>
          <w:szCs w:val="22"/>
        </w:rPr>
        <w:t>у</w:t>
      </w:r>
      <w:r w:rsidRPr="00E225A5">
        <w:rPr>
          <w:sz w:val="22"/>
          <w:szCs w:val="22"/>
        </w:rPr>
        <w:t>ще</w:t>
      </w:r>
      <w:r w:rsidRPr="00E225A5">
        <w:rPr>
          <w:spacing w:val="1"/>
          <w:sz w:val="22"/>
          <w:szCs w:val="22"/>
        </w:rPr>
        <w:t>с</w:t>
      </w:r>
      <w:r w:rsidRPr="00E225A5">
        <w:rPr>
          <w:sz w:val="22"/>
          <w:szCs w:val="22"/>
        </w:rPr>
        <w:t>твле</w:t>
      </w:r>
      <w:r w:rsidRPr="00E225A5">
        <w:rPr>
          <w:spacing w:val="1"/>
          <w:sz w:val="22"/>
          <w:szCs w:val="22"/>
        </w:rPr>
        <w:t>н</w:t>
      </w:r>
      <w:r w:rsidRPr="00E225A5">
        <w:rPr>
          <w:sz w:val="22"/>
          <w:szCs w:val="22"/>
        </w:rPr>
        <w:t>ия</w:t>
      </w:r>
      <w:r w:rsidRPr="00E225A5">
        <w:rPr>
          <w:spacing w:val="1"/>
          <w:sz w:val="22"/>
          <w:szCs w:val="22"/>
        </w:rPr>
        <w:t xml:space="preserve"> З</w:t>
      </w:r>
      <w:r w:rsidRPr="00E225A5">
        <w:rPr>
          <w:spacing w:val="-2"/>
          <w:sz w:val="22"/>
          <w:szCs w:val="22"/>
        </w:rPr>
        <w:t>О</w:t>
      </w:r>
      <w:r w:rsidRPr="00E225A5">
        <w:rPr>
          <w:sz w:val="22"/>
          <w:szCs w:val="22"/>
        </w:rPr>
        <w:t>Ж</w:t>
      </w:r>
      <w:r w:rsidRPr="00E225A5">
        <w:rPr>
          <w:spacing w:val="2"/>
          <w:sz w:val="22"/>
          <w:szCs w:val="22"/>
        </w:rPr>
        <w:t xml:space="preserve"> </w:t>
      </w:r>
      <w:r w:rsidRPr="00E225A5">
        <w:rPr>
          <w:sz w:val="22"/>
          <w:szCs w:val="22"/>
        </w:rPr>
        <w:t>в</w:t>
      </w:r>
      <w:r w:rsidRPr="00E225A5">
        <w:rPr>
          <w:spacing w:val="1"/>
          <w:sz w:val="22"/>
          <w:szCs w:val="22"/>
        </w:rPr>
        <w:t xml:space="preserve"> </w:t>
      </w:r>
      <w:r w:rsidRPr="00E225A5">
        <w:rPr>
          <w:spacing w:val="2"/>
          <w:sz w:val="22"/>
          <w:szCs w:val="22"/>
        </w:rPr>
        <w:t>о</w:t>
      </w:r>
      <w:r w:rsidRPr="00E225A5">
        <w:rPr>
          <w:spacing w:val="1"/>
          <w:sz w:val="22"/>
          <w:szCs w:val="22"/>
        </w:rPr>
        <w:t>бщ</w:t>
      </w:r>
      <w:r w:rsidRPr="00E225A5">
        <w:rPr>
          <w:spacing w:val="-2"/>
          <w:sz w:val="22"/>
          <w:szCs w:val="22"/>
        </w:rPr>
        <w:t>е</w:t>
      </w:r>
      <w:r w:rsidRPr="00E225A5">
        <w:rPr>
          <w:sz w:val="22"/>
          <w:szCs w:val="22"/>
        </w:rPr>
        <w:t>ст</w:t>
      </w:r>
      <w:r w:rsidRPr="00E225A5">
        <w:rPr>
          <w:spacing w:val="1"/>
          <w:sz w:val="22"/>
          <w:szCs w:val="22"/>
        </w:rPr>
        <w:t>в</w:t>
      </w:r>
      <w:r w:rsidRPr="00E225A5">
        <w:rPr>
          <w:sz w:val="22"/>
          <w:szCs w:val="22"/>
        </w:rPr>
        <w:t>е</w:t>
      </w:r>
      <w:r w:rsidRPr="00E225A5">
        <w:rPr>
          <w:spacing w:val="1"/>
          <w:sz w:val="22"/>
          <w:szCs w:val="22"/>
        </w:rPr>
        <w:t xml:space="preserve"> </w:t>
      </w:r>
      <w:r w:rsidRPr="00E225A5">
        <w:rPr>
          <w:sz w:val="22"/>
          <w:szCs w:val="22"/>
        </w:rPr>
        <w:t>бо</w:t>
      </w:r>
      <w:r w:rsidRPr="00E225A5">
        <w:rPr>
          <w:spacing w:val="1"/>
          <w:sz w:val="22"/>
          <w:szCs w:val="22"/>
        </w:rPr>
        <w:t>л</w:t>
      </w:r>
      <w:r w:rsidRPr="00E225A5">
        <w:rPr>
          <w:spacing w:val="-1"/>
          <w:sz w:val="22"/>
          <w:szCs w:val="22"/>
        </w:rPr>
        <w:t>ь</w:t>
      </w:r>
      <w:r w:rsidRPr="00E225A5">
        <w:rPr>
          <w:sz w:val="22"/>
          <w:szCs w:val="22"/>
        </w:rPr>
        <w:t>ши</w:t>
      </w:r>
      <w:r w:rsidRPr="00E225A5">
        <w:rPr>
          <w:spacing w:val="1"/>
          <w:sz w:val="22"/>
          <w:szCs w:val="22"/>
        </w:rPr>
        <w:t>е</w:t>
      </w:r>
      <w:r w:rsidRPr="00E225A5">
        <w:rPr>
          <w:spacing w:val="2"/>
          <w:sz w:val="22"/>
          <w:szCs w:val="22"/>
        </w:rPr>
        <w:t xml:space="preserve"> </w:t>
      </w:r>
      <w:r w:rsidRPr="00E225A5">
        <w:rPr>
          <w:spacing w:val="1"/>
          <w:sz w:val="22"/>
          <w:szCs w:val="22"/>
        </w:rPr>
        <w:t>н</w:t>
      </w:r>
      <w:r w:rsidRPr="00E225A5">
        <w:rPr>
          <w:spacing w:val="-1"/>
          <w:sz w:val="22"/>
          <w:szCs w:val="22"/>
        </w:rPr>
        <w:t>а</w:t>
      </w:r>
      <w:r w:rsidRPr="00E225A5">
        <w:rPr>
          <w:sz w:val="22"/>
          <w:szCs w:val="22"/>
        </w:rPr>
        <w:t>д</w:t>
      </w:r>
      <w:r w:rsidRPr="00E225A5">
        <w:rPr>
          <w:spacing w:val="7"/>
          <w:sz w:val="22"/>
          <w:szCs w:val="22"/>
        </w:rPr>
        <w:t>е</w:t>
      </w:r>
      <w:r w:rsidRPr="00E225A5">
        <w:rPr>
          <w:spacing w:val="2"/>
          <w:sz w:val="22"/>
          <w:szCs w:val="22"/>
        </w:rPr>
        <w:t>ж</w:t>
      </w:r>
      <w:r w:rsidRPr="00E225A5">
        <w:rPr>
          <w:sz w:val="22"/>
          <w:szCs w:val="22"/>
        </w:rPr>
        <w:t>ды во</w:t>
      </w:r>
      <w:r w:rsidRPr="00E225A5">
        <w:rPr>
          <w:spacing w:val="1"/>
          <w:sz w:val="22"/>
          <w:szCs w:val="22"/>
        </w:rPr>
        <w:t>з</w:t>
      </w:r>
      <w:r w:rsidRPr="00E225A5">
        <w:rPr>
          <w:sz w:val="22"/>
          <w:szCs w:val="22"/>
        </w:rPr>
        <w:t>ла</w:t>
      </w:r>
      <w:r w:rsidRPr="00E225A5">
        <w:rPr>
          <w:spacing w:val="1"/>
          <w:sz w:val="22"/>
          <w:szCs w:val="22"/>
        </w:rPr>
        <w:t>г</w:t>
      </w:r>
      <w:r w:rsidRPr="00E225A5">
        <w:rPr>
          <w:sz w:val="22"/>
          <w:szCs w:val="22"/>
        </w:rPr>
        <w:t>аются</w:t>
      </w:r>
      <w:r w:rsidRPr="00E225A5">
        <w:rPr>
          <w:spacing w:val="65"/>
          <w:sz w:val="22"/>
          <w:szCs w:val="22"/>
        </w:rPr>
        <w:t xml:space="preserve"> </w:t>
      </w:r>
      <w:r w:rsidRPr="00E225A5">
        <w:rPr>
          <w:sz w:val="22"/>
          <w:szCs w:val="22"/>
        </w:rPr>
        <w:t>на</w:t>
      </w:r>
      <w:r w:rsidRPr="00E225A5">
        <w:rPr>
          <w:spacing w:val="63"/>
          <w:sz w:val="22"/>
          <w:szCs w:val="22"/>
        </w:rPr>
        <w:t xml:space="preserve"> </w:t>
      </w:r>
      <w:r w:rsidRPr="00E225A5">
        <w:rPr>
          <w:spacing w:val="1"/>
          <w:sz w:val="22"/>
          <w:szCs w:val="22"/>
        </w:rPr>
        <w:t>в</w:t>
      </w:r>
      <w:r w:rsidRPr="00E225A5">
        <w:rPr>
          <w:spacing w:val="-1"/>
          <w:sz w:val="22"/>
          <w:szCs w:val="22"/>
        </w:rPr>
        <w:t>ы</w:t>
      </w:r>
      <w:r w:rsidRPr="00E225A5">
        <w:rPr>
          <w:sz w:val="22"/>
          <w:szCs w:val="22"/>
        </w:rPr>
        <w:t>п</w:t>
      </w:r>
      <w:r w:rsidRPr="00E225A5">
        <w:rPr>
          <w:spacing w:val="-2"/>
          <w:sz w:val="22"/>
          <w:szCs w:val="22"/>
        </w:rPr>
        <w:t>у</w:t>
      </w:r>
      <w:r w:rsidRPr="00E225A5">
        <w:rPr>
          <w:sz w:val="22"/>
          <w:szCs w:val="22"/>
        </w:rPr>
        <w:t>ск</w:t>
      </w:r>
      <w:r w:rsidRPr="00E225A5">
        <w:rPr>
          <w:spacing w:val="1"/>
          <w:sz w:val="22"/>
          <w:szCs w:val="22"/>
        </w:rPr>
        <w:t>ни</w:t>
      </w:r>
      <w:r w:rsidRPr="00E225A5">
        <w:rPr>
          <w:sz w:val="22"/>
          <w:szCs w:val="22"/>
        </w:rPr>
        <w:t>ков</w:t>
      </w:r>
      <w:r w:rsidRPr="00E225A5">
        <w:rPr>
          <w:spacing w:val="64"/>
          <w:sz w:val="22"/>
          <w:szCs w:val="22"/>
        </w:rPr>
        <w:t xml:space="preserve"> </w:t>
      </w:r>
      <w:r w:rsidRPr="00E225A5">
        <w:rPr>
          <w:sz w:val="22"/>
          <w:szCs w:val="22"/>
        </w:rPr>
        <w:t>в</w:t>
      </w:r>
      <w:r w:rsidRPr="00E225A5">
        <w:rPr>
          <w:spacing w:val="1"/>
          <w:sz w:val="22"/>
          <w:szCs w:val="22"/>
        </w:rPr>
        <w:t>ы</w:t>
      </w:r>
      <w:r w:rsidRPr="00E225A5">
        <w:rPr>
          <w:sz w:val="22"/>
          <w:szCs w:val="22"/>
        </w:rPr>
        <w:t>с</w:t>
      </w:r>
      <w:r w:rsidRPr="00E225A5">
        <w:rPr>
          <w:spacing w:val="1"/>
          <w:sz w:val="22"/>
          <w:szCs w:val="22"/>
        </w:rPr>
        <w:t>ш</w:t>
      </w:r>
      <w:r w:rsidRPr="00E225A5">
        <w:rPr>
          <w:spacing w:val="-1"/>
          <w:sz w:val="22"/>
          <w:szCs w:val="22"/>
        </w:rPr>
        <w:t>е</w:t>
      </w:r>
      <w:r w:rsidRPr="00E225A5">
        <w:rPr>
          <w:sz w:val="22"/>
          <w:szCs w:val="22"/>
        </w:rPr>
        <w:t>й</w:t>
      </w:r>
      <w:r w:rsidRPr="00E225A5">
        <w:rPr>
          <w:spacing w:val="63"/>
          <w:sz w:val="22"/>
          <w:szCs w:val="22"/>
        </w:rPr>
        <w:t xml:space="preserve"> </w:t>
      </w:r>
      <w:r w:rsidRPr="00E225A5">
        <w:rPr>
          <w:sz w:val="22"/>
          <w:szCs w:val="22"/>
        </w:rPr>
        <w:t>ш</w:t>
      </w:r>
      <w:r w:rsidRPr="00E225A5">
        <w:rPr>
          <w:spacing w:val="1"/>
          <w:sz w:val="22"/>
          <w:szCs w:val="22"/>
        </w:rPr>
        <w:t>кол</w:t>
      </w:r>
      <w:r w:rsidRPr="00E225A5">
        <w:rPr>
          <w:sz w:val="22"/>
          <w:szCs w:val="22"/>
        </w:rPr>
        <w:t>ы,</w:t>
      </w:r>
      <w:r w:rsidRPr="00E225A5">
        <w:rPr>
          <w:spacing w:val="63"/>
          <w:sz w:val="22"/>
          <w:szCs w:val="22"/>
        </w:rPr>
        <w:t xml:space="preserve"> </w:t>
      </w:r>
      <w:r w:rsidRPr="00E225A5">
        <w:rPr>
          <w:spacing w:val="2"/>
          <w:sz w:val="22"/>
          <w:szCs w:val="22"/>
        </w:rPr>
        <w:t>б</w:t>
      </w:r>
      <w:r w:rsidRPr="00E225A5">
        <w:rPr>
          <w:spacing w:val="-3"/>
          <w:sz w:val="22"/>
          <w:szCs w:val="22"/>
        </w:rPr>
        <w:t>у</w:t>
      </w:r>
      <w:r w:rsidRPr="00E225A5">
        <w:rPr>
          <w:spacing w:val="1"/>
          <w:sz w:val="22"/>
          <w:szCs w:val="22"/>
        </w:rPr>
        <w:t>д</w:t>
      </w:r>
      <w:r w:rsidRPr="00E225A5">
        <w:rPr>
          <w:spacing w:val="-2"/>
          <w:sz w:val="22"/>
          <w:szCs w:val="22"/>
        </w:rPr>
        <w:t>у</w:t>
      </w:r>
      <w:r w:rsidRPr="00E225A5">
        <w:rPr>
          <w:sz w:val="22"/>
          <w:szCs w:val="22"/>
        </w:rPr>
        <w:t>щих</w:t>
      </w:r>
      <w:r w:rsidRPr="00E225A5">
        <w:rPr>
          <w:spacing w:val="66"/>
          <w:sz w:val="22"/>
          <w:szCs w:val="22"/>
        </w:rPr>
        <w:t xml:space="preserve"> </w:t>
      </w:r>
      <w:r w:rsidRPr="00E225A5">
        <w:rPr>
          <w:spacing w:val="1"/>
          <w:sz w:val="22"/>
          <w:szCs w:val="22"/>
        </w:rPr>
        <w:t>р</w:t>
      </w:r>
      <w:r w:rsidRPr="00E225A5">
        <w:rPr>
          <w:spacing w:val="-2"/>
          <w:sz w:val="22"/>
          <w:szCs w:val="22"/>
        </w:rPr>
        <w:t>у</w:t>
      </w:r>
      <w:r w:rsidRPr="00E225A5">
        <w:rPr>
          <w:sz w:val="22"/>
          <w:szCs w:val="22"/>
        </w:rPr>
        <w:t>к</w:t>
      </w:r>
      <w:r w:rsidRPr="00E225A5">
        <w:rPr>
          <w:spacing w:val="1"/>
          <w:sz w:val="22"/>
          <w:szCs w:val="22"/>
        </w:rPr>
        <w:t>о</w:t>
      </w:r>
      <w:r w:rsidRPr="00E225A5">
        <w:rPr>
          <w:sz w:val="22"/>
          <w:szCs w:val="22"/>
        </w:rPr>
        <w:t>вод</w:t>
      </w:r>
      <w:r w:rsidRPr="00E225A5">
        <w:rPr>
          <w:spacing w:val="1"/>
          <w:sz w:val="22"/>
          <w:szCs w:val="22"/>
        </w:rPr>
        <w:t>и</w:t>
      </w:r>
      <w:r w:rsidRPr="00E225A5">
        <w:rPr>
          <w:sz w:val="22"/>
          <w:szCs w:val="22"/>
        </w:rPr>
        <w:t>т</w:t>
      </w:r>
      <w:r w:rsidRPr="00E225A5">
        <w:rPr>
          <w:spacing w:val="1"/>
          <w:sz w:val="22"/>
          <w:szCs w:val="22"/>
        </w:rPr>
        <w:t>е</w:t>
      </w:r>
      <w:r w:rsidRPr="00E225A5">
        <w:rPr>
          <w:sz w:val="22"/>
          <w:szCs w:val="22"/>
        </w:rPr>
        <w:t>л</w:t>
      </w:r>
      <w:r w:rsidRPr="00E225A5">
        <w:rPr>
          <w:spacing w:val="-2"/>
          <w:sz w:val="22"/>
          <w:szCs w:val="22"/>
        </w:rPr>
        <w:t>е</w:t>
      </w:r>
      <w:r w:rsidRPr="00E225A5">
        <w:rPr>
          <w:sz w:val="22"/>
          <w:szCs w:val="22"/>
        </w:rPr>
        <w:t>й</w:t>
      </w:r>
      <w:r w:rsidRPr="00E225A5">
        <w:rPr>
          <w:spacing w:val="64"/>
          <w:sz w:val="22"/>
          <w:szCs w:val="22"/>
        </w:rPr>
        <w:t xml:space="preserve"> </w:t>
      </w:r>
      <w:r w:rsidRPr="00E225A5">
        <w:rPr>
          <w:spacing w:val="2"/>
          <w:sz w:val="22"/>
          <w:szCs w:val="22"/>
        </w:rPr>
        <w:t>р</w:t>
      </w:r>
      <w:r w:rsidRPr="00E225A5">
        <w:rPr>
          <w:spacing w:val="8"/>
          <w:sz w:val="22"/>
          <w:szCs w:val="22"/>
        </w:rPr>
        <w:t>а</w:t>
      </w:r>
      <w:r w:rsidRPr="00E225A5">
        <w:rPr>
          <w:spacing w:val="1"/>
          <w:sz w:val="22"/>
          <w:szCs w:val="22"/>
        </w:rPr>
        <w:t>з</w:t>
      </w:r>
      <w:r w:rsidRPr="00E225A5">
        <w:rPr>
          <w:sz w:val="22"/>
          <w:szCs w:val="22"/>
        </w:rPr>
        <w:t>лич</w:t>
      </w:r>
      <w:r w:rsidRPr="00E225A5">
        <w:rPr>
          <w:spacing w:val="1"/>
          <w:sz w:val="22"/>
          <w:szCs w:val="22"/>
        </w:rPr>
        <w:t>н</w:t>
      </w:r>
      <w:r w:rsidRPr="00E225A5">
        <w:rPr>
          <w:sz w:val="22"/>
          <w:szCs w:val="22"/>
        </w:rPr>
        <w:t>о</w:t>
      </w:r>
      <w:r w:rsidRPr="00E225A5">
        <w:rPr>
          <w:spacing w:val="-1"/>
          <w:sz w:val="22"/>
          <w:szCs w:val="22"/>
        </w:rPr>
        <w:t>г</w:t>
      </w:r>
      <w:r w:rsidRPr="00E225A5">
        <w:rPr>
          <w:sz w:val="22"/>
          <w:szCs w:val="22"/>
        </w:rPr>
        <w:t>о</w:t>
      </w:r>
      <w:r w:rsidRPr="00E225A5">
        <w:rPr>
          <w:spacing w:val="23"/>
          <w:sz w:val="22"/>
          <w:szCs w:val="22"/>
        </w:rPr>
        <w:t xml:space="preserve"> </w:t>
      </w:r>
      <w:r w:rsidRPr="00E225A5">
        <w:rPr>
          <w:spacing w:val="-2"/>
          <w:sz w:val="22"/>
          <w:szCs w:val="22"/>
        </w:rPr>
        <w:t>у</w:t>
      </w:r>
      <w:r w:rsidRPr="00E225A5">
        <w:rPr>
          <w:sz w:val="22"/>
          <w:szCs w:val="22"/>
        </w:rPr>
        <w:t>р</w:t>
      </w:r>
      <w:r w:rsidRPr="00E225A5">
        <w:rPr>
          <w:spacing w:val="2"/>
          <w:sz w:val="22"/>
          <w:szCs w:val="22"/>
        </w:rPr>
        <w:t>о</w:t>
      </w:r>
      <w:r w:rsidRPr="00E225A5">
        <w:rPr>
          <w:sz w:val="22"/>
          <w:szCs w:val="22"/>
        </w:rPr>
        <w:t>вн</w:t>
      </w:r>
      <w:r w:rsidRPr="00E225A5">
        <w:rPr>
          <w:spacing w:val="1"/>
          <w:sz w:val="22"/>
          <w:szCs w:val="22"/>
        </w:rPr>
        <w:t>я</w:t>
      </w:r>
      <w:r w:rsidRPr="00E225A5">
        <w:rPr>
          <w:spacing w:val="24"/>
          <w:sz w:val="22"/>
          <w:szCs w:val="22"/>
        </w:rPr>
        <w:t xml:space="preserve"> </w:t>
      </w:r>
      <w:r w:rsidRPr="00E225A5">
        <w:rPr>
          <w:sz w:val="22"/>
          <w:szCs w:val="22"/>
        </w:rPr>
        <w:t>в</w:t>
      </w:r>
      <w:r w:rsidRPr="00E225A5">
        <w:rPr>
          <w:spacing w:val="26"/>
          <w:sz w:val="22"/>
          <w:szCs w:val="22"/>
        </w:rPr>
        <w:t xml:space="preserve"> </w:t>
      </w:r>
      <w:r w:rsidRPr="00E225A5">
        <w:rPr>
          <w:spacing w:val="1"/>
          <w:sz w:val="22"/>
          <w:szCs w:val="22"/>
        </w:rPr>
        <w:t>с</w:t>
      </w:r>
      <w:r w:rsidRPr="00E225A5">
        <w:rPr>
          <w:sz w:val="22"/>
          <w:szCs w:val="22"/>
        </w:rPr>
        <w:t>ф</w:t>
      </w:r>
      <w:r w:rsidRPr="00E225A5">
        <w:rPr>
          <w:spacing w:val="1"/>
          <w:sz w:val="22"/>
          <w:szCs w:val="22"/>
        </w:rPr>
        <w:t>е</w:t>
      </w:r>
      <w:r w:rsidRPr="00E225A5">
        <w:rPr>
          <w:spacing w:val="2"/>
          <w:sz w:val="22"/>
          <w:szCs w:val="22"/>
        </w:rPr>
        <w:t>р</w:t>
      </w:r>
      <w:r w:rsidRPr="00E225A5">
        <w:rPr>
          <w:sz w:val="22"/>
          <w:szCs w:val="22"/>
        </w:rPr>
        <w:t>е</w:t>
      </w:r>
      <w:r w:rsidRPr="00E225A5">
        <w:rPr>
          <w:spacing w:val="21"/>
          <w:sz w:val="22"/>
          <w:szCs w:val="22"/>
        </w:rPr>
        <w:t xml:space="preserve"> </w:t>
      </w:r>
      <w:r w:rsidRPr="00E225A5">
        <w:rPr>
          <w:spacing w:val="1"/>
          <w:sz w:val="22"/>
          <w:szCs w:val="22"/>
        </w:rPr>
        <w:t>би</w:t>
      </w:r>
      <w:r w:rsidRPr="00E225A5">
        <w:rPr>
          <w:spacing w:val="-1"/>
          <w:sz w:val="22"/>
          <w:szCs w:val="22"/>
        </w:rPr>
        <w:t>з</w:t>
      </w:r>
      <w:r w:rsidRPr="00E225A5">
        <w:rPr>
          <w:sz w:val="22"/>
          <w:szCs w:val="22"/>
        </w:rPr>
        <w:t>не</w:t>
      </w:r>
      <w:r w:rsidRPr="00E225A5">
        <w:rPr>
          <w:spacing w:val="1"/>
          <w:sz w:val="22"/>
          <w:szCs w:val="22"/>
        </w:rPr>
        <w:t>с</w:t>
      </w:r>
      <w:r w:rsidRPr="00E225A5">
        <w:rPr>
          <w:sz w:val="22"/>
          <w:szCs w:val="22"/>
        </w:rPr>
        <w:t>а,</w:t>
      </w:r>
      <w:r w:rsidRPr="00E225A5">
        <w:rPr>
          <w:spacing w:val="23"/>
          <w:sz w:val="22"/>
          <w:szCs w:val="22"/>
        </w:rPr>
        <w:t xml:space="preserve"> </w:t>
      </w:r>
      <w:r w:rsidRPr="00E225A5">
        <w:rPr>
          <w:sz w:val="22"/>
          <w:szCs w:val="22"/>
        </w:rPr>
        <w:t>на</w:t>
      </w:r>
      <w:r w:rsidRPr="00E225A5">
        <w:rPr>
          <w:spacing w:val="23"/>
          <w:sz w:val="22"/>
          <w:szCs w:val="22"/>
        </w:rPr>
        <w:t xml:space="preserve"> </w:t>
      </w:r>
      <w:r w:rsidRPr="00E225A5">
        <w:rPr>
          <w:spacing w:val="1"/>
          <w:sz w:val="22"/>
          <w:szCs w:val="22"/>
        </w:rPr>
        <w:t>пр</w:t>
      </w:r>
      <w:r w:rsidRPr="00E225A5">
        <w:rPr>
          <w:sz w:val="22"/>
          <w:szCs w:val="22"/>
        </w:rPr>
        <w:t>о</w:t>
      </w:r>
      <w:r w:rsidRPr="00E225A5">
        <w:rPr>
          <w:spacing w:val="1"/>
          <w:sz w:val="22"/>
          <w:szCs w:val="22"/>
        </w:rPr>
        <w:t>и</w:t>
      </w:r>
      <w:r w:rsidRPr="00E225A5">
        <w:rPr>
          <w:sz w:val="22"/>
          <w:szCs w:val="22"/>
        </w:rPr>
        <w:t>з</w:t>
      </w:r>
      <w:r w:rsidRPr="00E225A5">
        <w:rPr>
          <w:spacing w:val="-2"/>
          <w:sz w:val="22"/>
          <w:szCs w:val="22"/>
        </w:rPr>
        <w:t>в</w:t>
      </w:r>
      <w:r w:rsidRPr="00E225A5">
        <w:rPr>
          <w:sz w:val="22"/>
          <w:szCs w:val="22"/>
        </w:rPr>
        <w:t>од</w:t>
      </w:r>
      <w:r w:rsidRPr="00E225A5">
        <w:rPr>
          <w:spacing w:val="3"/>
          <w:sz w:val="22"/>
          <w:szCs w:val="22"/>
        </w:rPr>
        <w:t>с</w:t>
      </w:r>
      <w:r w:rsidRPr="00E225A5">
        <w:rPr>
          <w:spacing w:val="1"/>
          <w:sz w:val="22"/>
          <w:szCs w:val="22"/>
        </w:rPr>
        <w:t>т</w:t>
      </w:r>
      <w:r w:rsidRPr="00E225A5">
        <w:rPr>
          <w:sz w:val="22"/>
          <w:szCs w:val="22"/>
        </w:rPr>
        <w:t>ве,</w:t>
      </w:r>
      <w:r w:rsidRPr="00E225A5">
        <w:rPr>
          <w:spacing w:val="23"/>
          <w:sz w:val="22"/>
          <w:szCs w:val="22"/>
        </w:rPr>
        <w:t xml:space="preserve"> </w:t>
      </w:r>
      <w:r w:rsidRPr="00E225A5">
        <w:rPr>
          <w:sz w:val="22"/>
          <w:szCs w:val="22"/>
        </w:rPr>
        <w:t>в</w:t>
      </w:r>
      <w:r w:rsidRPr="00E225A5">
        <w:rPr>
          <w:spacing w:val="23"/>
          <w:sz w:val="22"/>
          <w:szCs w:val="22"/>
        </w:rPr>
        <w:t xml:space="preserve"> </w:t>
      </w:r>
      <w:r w:rsidRPr="00E225A5">
        <w:rPr>
          <w:spacing w:val="1"/>
          <w:sz w:val="22"/>
          <w:szCs w:val="22"/>
        </w:rPr>
        <w:t>н</w:t>
      </w:r>
      <w:r w:rsidRPr="00E225A5">
        <w:rPr>
          <w:sz w:val="22"/>
          <w:szCs w:val="22"/>
        </w:rPr>
        <w:t>а</w:t>
      </w:r>
      <w:r w:rsidRPr="00E225A5">
        <w:rPr>
          <w:spacing w:val="-2"/>
          <w:sz w:val="22"/>
          <w:szCs w:val="22"/>
        </w:rPr>
        <w:t>у</w:t>
      </w:r>
      <w:r w:rsidRPr="00E225A5">
        <w:rPr>
          <w:spacing w:val="4"/>
          <w:sz w:val="22"/>
          <w:szCs w:val="22"/>
        </w:rPr>
        <w:t>ч</w:t>
      </w:r>
      <w:r w:rsidRPr="00E225A5">
        <w:rPr>
          <w:sz w:val="22"/>
          <w:szCs w:val="22"/>
        </w:rPr>
        <w:t>ных</w:t>
      </w:r>
      <w:r w:rsidRPr="00E225A5">
        <w:rPr>
          <w:spacing w:val="24"/>
          <w:sz w:val="22"/>
          <w:szCs w:val="22"/>
        </w:rPr>
        <w:t xml:space="preserve"> </w:t>
      </w:r>
      <w:r w:rsidRPr="00E225A5">
        <w:rPr>
          <w:spacing w:val="-2"/>
          <w:sz w:val="22"/>
          <w:szCs w:val="22"/>
        </w:rPr>
        <w:t>у</w:t>
      </w:r>
      <w:r w:rsidRPr="00E225A5">
        <w:rPr>
          <w:sz w:val="22"/>
          <w:szCs w:val="22"/>
        </w:rPr>
        <w:t>ч</w:t>
      </w:r>
      <w:r w:rsidRPr="00E225A5">
        <w:rPr>
          <w:spacing w:val="1"/>
          <w:sz w:val="22"/>
          <w:szCs w:val="22"/>
        </w:rPr>
        <w:t>ре</w:t>
      </w:r>
      <w:r w:rsidRPr="00E225A5">
        <w:rPr>
          <w:spacing w:val="-1"/>
          <w:sz w:val="22"/>
          <w:szCs w:val="22"/>
        </w:rPr>
        <w:t>ж</w:t>
      </w:r>
      <w:r w:rsidRPr="00E225A5">
        <w:rPr>
          <w:spacing w:val="1"/>
          <w:sz w:val="22"/>
          <w:szCs w:val="22"/>
        </w:rPr>
        <w:t>д</w:t>
      </w:r>
      <w:r w:rsidRPr="00E225A5">
        <w:rPr>
          <w:spacing w:val="-1"/>
          <w:sz w:val="22"/>
          <w:szCs w:val="22"/>
        </w:rPr>
        <w:t>е</w:t>
      </w:r>
      <w:r w:rsidRPr="00E225A5">
        <w:rPr>
          <w:spacing w:val="2"/>
          <w:sz w:val="22"/>
          <w:szCs w:val="22"/>
        </w:rPr>
        <w:t>н</w:t>
      </w:r>
      <w:r w:rsidRPr="00E225A5">
        <w:rPr>
          <w:spacing w:val="1"/>
          <w:sz w:val="22"/>
          <w:szCs w:val="22"/>
        </w:rPr>
        <w:t>и</w:t>
      </w:r>
      <w:r w:rsidRPr="00E225A5">
        <w:rPr>
          <w:spacing w:val="-1"/>
          <w:sz w:val="22"/>
          <w:szCs w:val="22"/>
        </w:rPr>
        <w:t>я</w:t>
      </w:r>
      <w:r w:rsidRPr="00E225A5">
        <w:rPr>
          <w:sz w:val="22"/>
          <w:szCs w:val="22"/>
        </w:rPr>
        <w:t>х</w:t>
      </w:r>
      <w:r w:rsidRPr="00E225A5">
        <w:rPr>
          <w:spacing w:val="21"/>
          <w:sz w:val="22"/>
          <w:szCs w:val="22"/>
        </w:rPr>
        <w:t xml:space="preserve"> </w:t>
      </w:r>
      <w:r w:rsidRPr="00E225A5">
        <w:rPr>
          <w:spacing w:val="1"/>
          <w:sz w:val="22"/>
          <w:szCs w:val="22"/>
        </w:rPr>
        <w:t>и</w:t>
      </w:r>
      <w:r w:rsidRPr="00E225A5">
        <w:rPr>
          <w:sz w:val="22"/>
          <w:szCs w:val="22"/>
        </w:rPr>
        <w:t xml:space="preserve"> в</w:t>
      </w:r>
      <w:r w:rsidRPr="00E225A5">
        <w:rPr>
          <w:spacing w:val="1"/>
          <w:sz w:val="22"/>
          <w:szCs w:val="22"/>
        </w:rPr>
        <w:t xml:space="preserve"> </w:t>
      </w:r>
      <w:r w:rsidRPr="00E225A5">
        <w:rPr>
          <w:spacing w:val="-2"/>
          <w:sz w:val="22"/>
          <w:szCs w:val="22"/>
        </w:rPr>
        <w:t>у</w:t>
      </w:r>
      <w:r w:rsidRPr="00E225A5">
        <w:rPr>
          <w:sz w:val="22"/>
          <w:szCs w:val="22"/>
        </w:rPr>
        <w:t>че</w:t>
      </w:r>
      <w:r w:rsidRPr="00E225A5">
        <w:rPr>
          <w:spacing w:val="2"/>
          <w:sz w:val="22"/>
          <w:szCs w:val="22"/>
        </w:rPr>
        <w:t>б</w:t>
      </w:r>
      <w:r w:rsidRPr="00E225A5">
        <w:rPr>
          <w:sz w:val="22"/>
          <w:szCs w:val="22"/>
        </w:rPr>
        <w:t>ных</w:t>
      </w:r>
      <w:r w:rsidRPr="00E225A5">
        <w:rPr>
          <w:spacing w:val="1"/>
          <w:sz w:val="22"/>
          <w:szCs w:val="22"/>
        </w:rPr>
        <w:t xml:space="preserve"> </w:t>
      </w:r>
      <w:r w:rsidRPr="00E225A5">
        <w:rPr>
          <w:sz w:val="22"/>
          <w:szCs w:val="22"/>
        </w:rPr>
        <w:t>зав</w:t>
      </w:r>
      <w:r w:rsidRPr="00E225A5">
        <w:rPr>
          <w:spacing w:val="-1"/>
          <w:sz w:val="22"/>
          <w:szCs w:val="22"/>
        </w:rPr>
        <w:t>е</w:t>
      </w:r>
      <w:r w:rsidRPr="00E225A5">
        <w:rPr>
          <w:spacing w:val="1"/>
          <w:sz w:val="22"/>
          <w:szCs w:val="22"/>
        </w:rPr>
        <w:t>д</w:t>
      </w:r>
      <w:r w:rsidRPr="00E225A5">
        <w:rPr>
          <w:spacing w:val="-1"/>
          <w:sz w:val="22"/>
          <w:szCs w:val="22"/>
        </w:rPr>
        <w:t>е</w:t>
      </w:r>
      <w:r w:rsidRPr="00E225A5">
        <w:rPr>
          <w:sz w:val="22"/>
          <w:szCs w:val="22"/>
        </w:rPr>
        <w:t>ния</w:t>
      </w:r>
      <w:r w:rsidRPr="00E225A5">
        <w:rPr>
          <w:spacing w:val="1"/>
          <w:sz w:val="22"/>
          <w:szCs w:val="22"/>
        </w:rPr>
        <w:t>х.</w:t>
      </w:r>
    </w:p>
    <w:p w:rsidR="00783A0B" w:rsidRPr="00E225A5" w:rsidRDefault="00FD0CD9" w:rsidP="00D6184B">
      <w:pPr>
        <w:widowControl w:val="0"/>
        <w:autoSpaceDE w:val="0"/>
        <w:autoSpaceDN w:val="0"/>
        <w:adjustRightInd w:val="0"/>
        <w:ind w:firstLine="567"/>
        <w:jc w:val="both"/>
        <w:rPr>
          <w:sz w:val="22"/>
          <w:szCs w:val="22"/>
        </w:rPr>
      </w:pPr>
      <w:r>
        <w:rPr>
          <w:bCs/>
          <w:i/>
          <w:iCs/>
          <w:sz w:val="22"/>
          <w:szCs w:val="22"/>
        </w:rPr>
        <w:t>Ч</w:t>
      </w:r>
      <w:r w:rsidR="00783A0B" w:rsidRPr="00FD0CD9">
        <w:rPr>
          <w:bCs/>
          <w:i/>
          <w:iCs/>
          <w:spacing w:val="-2"/>
          <w:sz w:val="22"/>
          <w:szCs w:val="22"/>
        </w:rPr>
        <w:t>е</w:t>
      </w:r>
      <w:r w:rsidR="00783A0B" w:rsidRPr="00FD0CD9">
        <w:rPr>
          <w:bCs/>
          <w:i/>
          <w:iCs/>
          <w:sz w:val="22"/>
          <w:szCs w:val="22"/>
        </w:rPr>
        <w:t>р</w:t>
      </w:r>
      <w:r w:rsidR="00783A0B" w:rsidRPr="00FD0CD9">
        <w:rPr>
          <w:bCs/>
          <w:i/>
          <w:iCs/>
          <w:spacing w:val="1"/>
          <w:sz w:val="22"/>
          <w:szCs w:val="22"/>
        </w:rPr>
        <w:t>е</w:t>
      </w:r>
      <w:r w:rsidR="00783A0B" w:rsidRPr="00FD0CD9">
        <w:rPr>
          <w:bCs/>
          <w:i/>
          <w:iCs/>
          <w:spacing w:val="-1"/>
          <w:sz w:val="22"/>
          <w:szCs w:val="22"/>
        </w:rPr>
        <w:t>д</w:t>
      </w:r>
      <w:r w:rsidR="00783A0B" w:rsidRPr="00FD0CD9">
        <w:rPr>
          <w:bCs/>
          <w:i/>
          <w:iCs/>
          <w:sz w:val="22"/>
          <w:szCs w:val="22"/>
        </w:rPr>
        <w:t>о</w:t>
      </w:r>
      <w:r w:rsidR="00783A0B" w:rsidRPr="00FD0CD9">
        <w:rPr>
          <w:bCs/>
          <w:i/>
          <w:iCs/>
          <w:spacing w:val="-2"/>
          <w:sz w:val="22"/>
          <w:szCs w:val="22"/>
        </w:rPr>
        <w:t>в</w:t>
      </w:r>
      <w:r w:rsidR="00783A0B" w:rsidRPr="00FD0CD9">
        <w:rPr>
          <w:bCs/>
          <w:i/>
          <w:iCs/>
          <w:sz w:val="22"/>
          <w:szCs w:val="22"/>
        </w:rPr>
        <w:t>ание</w:t>
      </w:r>
      <w:r w:rsidR="00783A0B" w:rsidRPr="00FD0CD9">
        <w:rPr>
          <w:sz w:val="22"/>
          <w:szCs w:val="22"/>
        </w:rPr>
        <w:t xml:space="preserve"> </w:t>
      </w:r>
      <w:r w:rsidR="00783A0B" w:rsidRPr="00FD0CD9">
        <w:rPr>
          <w:bCs/>
          <w:i/>
          <w:iCs/>
          <w:spacing w:val="5"/>
          <w:sz w:val="22"/>
          <w:szCs w:val="22"/>
        </w:rPr>
        <w:t>т</w:t>
      </w:r>
      <w:r w:rsidR="00783A0B" w:rsidRPr="00FD0CD9">
        <w:rPr>
          <w:bCs/>
          <w:i/>
          <w:iCs/>
          <w:sz w:val="22"/>
          <w:szCs w:val="22"/>
        </w:rPr>
        <w:t>ру</w:t>
      </w:r>
      <w:r w:rsidR="00783A0B" w:rsidRPr="00FD0CD9">
        <w:rPr>
          <w:bCs/>
          <w:i/>
          <w:iCs/>
          <w:spacing w:val="-2"/>
          <w:sz w:val="22"/>
          <w:szCs w:val="22"/>
        </w:rPr>
        <w:t>д</w:t>
      </w:r>
      <w:r w:rsidR="00783A0B" w:rsidRPr="00FD0CD9">
        <w:rPr>
          <w:bCs/>
          <w:i/>
          <w:iCs/>
          <w:sz w:val="22"/>
          <w:szCs w:val="22"/>
        </w:rPr>
        <w:t>а</w:t>
      </w:r>
      <w:r w:rsidR="00783A0B" w:rsidRPr="00FD0CD9">
        <w:rPr>
          <w:spacing w:val="5"/>
          <w:sz w:val="22"/>
          <w:szCs w:val="22"/>
        </w:rPr>
        <w:t xml:space="preserve"> </w:t>
      </w:r>
      <w:r w:rsidR="00783A0B" w:rsidRPr="00FD0CD9">
        <w:rPr>
          <w:bCs/>
          <w:i/>
          <w:iCs/>
          <w:sz w:val="22"/>
          <w:szCs w:val="22"/>
        </w:rPr>
        <w:t>и</w:t>
      </w:r>
      <w:r w:rsidR="00783A0B" w:rsidRPr="00FD0CD9">
        <w:rPr>
          <w:spacing w:val="2"/>
          <w:sz w:val="22"/>
          <w:szCs w:val="22"/>
        </w:rPr>
        <w:t xml:space="preserve"> </w:t>
      </w:r>
      <w:r w:rsidR="00783A0B" w:rsidRPr="00FD0CD9">
        <w:rPr>
          <w:bCs/>
          <w:i/>
          <w:iCs/>
          <w:spacing w:val="-2"/>
          <w:sz w:val="22"/>
          <w:szCs w:val="22"/>
        </w:rPr>
        <w:t>о</w:t>
      </w:r>
      <w:r w:rsidR="00783A0B" w:rsidRPr="00FD0CD9">
        <w:rPr>
          <w:bCs/>
          <w:i/>
          <w:iCs/>
          <w:spacing w:val="4"/>
          <w:sz w:val="22"/>
          <w:szCs w:val="22"/>
        </w:rPr>
        <w:t>т</w:t>
      </w:r>
      <w:r w:rsidR="00783A0B" w:rsidRPr="00FD0CD9">
        <w:rPr>
          <w:bCs/>
          <w:i/>
          <w:iCs/>
          <w:sz w:val="22"/>
          <w:szCs w:val="22"/>
        </w:rPr>
        <w:t>д</w:t>
      </w:r>
      <w:r w:rsidR="00783A0B" w:rsidRPr="00FD0CD9">
        <w:rPr>
          <w:bCs/>
          <w:i/>
          <w:iCs/>
          <w:spacing w:val="-1"/>
          <w:sz w:val="22"/>
          <w:szCs w:val="22"/>
        </w:rPr>
        <w:t>ых</w:t>
      </w:r>
      <w:r w:rsidR="00783A0B" w:rsidRPr="00FD0CD9">
        <w:rPr>
          <w:bCs/>
          <w:i/>
          <w:iCs/>
          <w:sz w:val="22"/>
          <w:szCs w:val="22"/>
        </w:rPr>
        <w:t>а</w:t>
      </w:r>
      <w:r w:rsidR="00783A0B" w:rsidRPr="00E225A5">
        <w:rPr>
          <w:spacing w:val="9"/>
          <w:sz w:val="22"/>
          <w:szCs w:val="22"/>
        </w:rPr>
        <w:t xml:space="preserve"> </w:t>
      </w:r>
      <w:r w:rsidR="00783A0B" w:rsidRPr="00E225A5">
        <w:rPr>
          <w:spacing w:val="1"/>
          <w:sz w:val="22"/>
          <w:szCs w:val="22"/>
        </w:rPr>
        <w:t>—</w:t>
      </w:r>
      <w:r w:rsidR="00783A0B" w:rsidRPr="00E225A5">
        <w:rPr>
          <w:spacing w:val="4"/>
          <w:sz w:val="22"/>
          <w:szCs w:val="22"/>
        </w:rPr>
        <w:t xml:space="preserve"> </w:t>
      </w:r>
      <w:r w:rsidR="00783A0B" w:rsidRPr="00E225A5">
        <w:rPr>
          <w:spacing w:val="-1"/>
          <w:sz w:val="22"/>
          <w:szCs w:val="22"/>
        </w:rPr>
        <w:t>в</w:t>
      </w:r>
      <w:r w:rsidR="00783A0B" w:rsidRPr="00E225A5">
        <w:rPr>
          <w:sz w:val="22"/>
          <w:szCs w:val="22"/>
        </w:rPr>
        <w:t>а</w:t>
      </w:r>
      <w:r w:rsidR="00783A0B" w:rsidRPr="00E225A5">
        <w:rPr>
          <w:spacing w:val="-1"/>
          <w:sz w:val="22"/>
          <w:szCs w:val="22"/>
        </w:rPr>
        <w:t>ж</w:t>
      </w:r>
      <w:r w:rsidR="00783A0B" w:rsidRPr="00E225A5">
        <w:rPr>
          <w:sz w:val="22"/>
          <w:szCs w:val="22"/>
        </w:rPr>
        <w:t>ный</w:t>
      </w:r>
      <w:r w:rsidR="00783A0B" w:rsidRPr="00E225A5">
        <w:rPr>
          <w:spacing w:val="4"/>
          <w:sz w:val="22"/>
          <w:szCs w:val="22"/>
        </w:rPr>
        <w:t xml:space="preserve"> </w:t>
      </w:r>
      <w:r w:rsidR="00783A0B" w:rsidRPr="00E225A5">
        <w:rPr>
          <w:sz w:val="22"/>
          <w:szCs w:val="22"/>
        </w:rPr>
        <w:t>ко</w:t>
      </w:r>
      <w:r w:rsidR="00783A0B" w:rsidRPr="00E225A5">
        <w:rPr>
          <w:spacing w:val="-1"/>
          <w:sz w:val="22"/>
          <w:szCs w:val="22"/>
        </w:rPr>
        <w:t>м</w:t>
      </w:r>
      <w:r w:rsidR="00783A0B" w:rsidRPr="00E225A5">
        <w:rPr>
          <w:sz w:val="22"/>
          <w:szCs w:val="22"/>
        </w:rPr>
        <w:t>пон</w:t>
      </w:r>
      <w:r w:rsidR="00783A0B" w:rsidRPr="00E225A5">
        <w:rPr>
          <w:spacing w:val="1"/>
          <w:sz w:val="22"/>
          <w:szCs w:val="22"/>
        </w:rPr>
        <w:t>ен</w:t>
      </w:r>
      <w:r w:rsidR="00783A0B" w:rsidRPr="00E225A5">
        <w:rPr>
          <w:sz w:val="22"/>
          <w:szCs w:val="22"/>
        </w:rPr>
        <w:t>т</w:t>
      </w:r>
      <w:r w:rsidR="00783A0B" w:rsidRPr="00E225A5">
        <w:rPr>
          <w:spacing w:val="1"/>
          <w:sz w:val="22"/>
          <w:szCs w:val="22"/>
        </w:rPr>
        <w:t xml:space="preserve"> з</w:t>
      </w:r>
      <w:r w:rsidR="00783A0B" w:rsidRPr="00E225A5">
        <w:rPr>
          <w:spacing w:val="-1"/>
          <w:sz w:val="22"/>
          <w:szCs w:val="22"/>
        </w:rPr>
        <w:t>д</w:t>
      </w:r>
      <w:r w:rsidR="00783A0B" w:rsidRPr="00E225A5">
        <w:rPr>
          <w:sz w:val="22"/>
          <w:szCs w:val="22"/>
        </w:rPr>
        <w:t>о</w:t>
      </w:r>
      <w:r w:rsidR="00783A0B" w:rsidRPr="00E225A5">
        <w:rPr>
          <w:spacing w:val="1"/>
          <w:sz w:val="22"/>
          <w:szCs w:val="22"/>
        </w:rPr>
        <w:t>р</w:t>
      </w:r>
      <w:r w:rsidR="00783A0B" w:rsidRPr="00E225A5">
        <w:rPr>
          <w:sz w:val="22"/>
          <w:szCs w:val="22"/>
        </w:rPr>
        <w:t>о</w:t>
      </w:r>
      <w:r w:rsidR="00783A0B" w:rsidRPr="00E225A5">
        <w:rPr>
          <w:spacing w:val="2"/>
          <w:sz w:val="22"/>
          <w:szCs w:val="22"/>
        </w:rPr>
        <w:t>в</w:t>
      </w:r>
      <w:r w:rsidR="00783A0B" w:rsidRPr="00E225A5">
        <w:rPr>
          <w:spacing w:val="1"/>
          <w:sz w:val="22"/>
          <w:szCs w:val="22"/>
        </w:rPr>
        <w:t>о</w:t>
      </w:r>
      <w:r w:rsidR="00783A0B" w:rsidRPr="00E225A5">
        <w:rPr>
          <w:sz w:val="22"/>
          <w:szCs w:val="22"/>
        </w:rPr>
        <w:t>го</w:t>
      </w:r>
      <w:r w:rsidR="00783A0B" w:rsidRPr="00E225A5">
        <w:rPr>
          <w:spacing w:val="44"/>
          <w:sz w:val="22"/>
          <w:szCs w:val="22"/>
        </w:rPr>
        <w:t xml:space="preserve"> </w:t>
      </w:r>
      <w:r w:rsidR="00783A0B" w:rsidRPr="00E225A5">
        <w:rPr>
          <w:sz w:val="22"/>
          <w:szCs w:val="22"/>
        </w:rPr>
        <w:t>о</w:t>
      </w:r>
      <w:r w:rsidR="00783A0B" w:rsidRPr="00E225A5">
        <w:rPr>
          <w:spacing w:val="-1"/>
          <w:sz w:val="22"/>
          <w:szCs w:val="22"/>
        </w:rPr>
        <w:t>б</w:t>
      </w:r>
      <w:r w:rsidR="00783A0B" w:rsidRPr="00E225A5">
        <w:rPr>
          <w:sz w:val="22"/>
          <w:szCs w:val="22"/>
        </w:rPr>
        <w:t>р</w:t>
      </w:r>
      <w:r w:rsidR="00783A0B" w:rsidRPr="00E225A5">
        <w:rPr>
          <w:spacing w:val="1"/>
          <w:sz w:val="22"/>
          <w:szCs w:val="22"/>
        </w:rPr>
        <w:t>а</w:t>
      </w:r>
      <w:r w:rsidR="00783A0B" w:rsidRPr="00E225A5">
        <w:rPr>
          <w:sz w:val="22"/>
          <w:szCs w:val="22"/>
        </w:rPr>
        <w:t>з</w:t>
      </w:r>
      <w:r w:rsidR="00783A0B" w:rsidRPr="00E225A5">
        <w:rPr>
          <w:spacing w:val="1"/>
          <w:sz w:val="22"/>
          <w:szCs w:val="22"/>
        </w:rPr>
        <w:t>а</w:t>
      </w:r>
      <w:r w:rsidR="00783A0B" w:rsidRPr="00E225A5">
        <w:rPr>
          <w:spacing w:val="42"/>
          <w:sz w:val="22"/>
          <w:szCs w:val="22"/>
        </w:rPr>
        <w:t xml:space="preserve"> </w:t>
      </w:r>
      <w:r w:rsidR="00783A0B" w:rsidRPr="00E225A5">
        <w:rPr>
          <w:sz w:val="22"/>
          <w:szCs w:val="22"/>
        </w:rPr>
        <w:t>жиз</w:t>
      </w:r>
      <w:r w:rsidR="00783A0B" w:rsidRPr="00E225A5">
        <w:rPr>
          <w:spacing w:val="-1"/>
          <w:sz w:val="22"/>
          <w:szCs w:val="22"/>
        </w:rPr>
        <w:t>н</w:t>
      </w:r>
      <w:r w:rsidR="00783A0B" w:rsidRPr="00E225A5">
        <w:rPr>
          <w:sz w:val="22"/>
          <w:szCs w:val="22"/>
        </w:rPr>
        <w:t>и.</w:t>
      </w:r>
      <w:r w:rsidR="00783A0B" w:rsidRPr="00E225A5">
        <w:rPr>
          <w:spacing w:val="45"/>
          <w:sz w:val="22"/>
          <w:szCs w:val="22"/>
        </w:rPr>
        <w:t xml:space="preserve"> </w:t>
      </w:r>
      <w:r w:rsidR="00783A0B" w:rsidRPr="00E225A5">
        <w:rPr>
          <w:spacing w:val="-1"/>
          <w:sz w:val="22"/>
          <w:szCs w:val="22"/>
        </w:rPr>
        <w:t>Р</w:t>
      </w:r>
      <w:r w:rsidR="00783A0B" w:rsidRPr="00E225A5">
        <w:rPr>
          <w:sz w:val="22"/>
          <w:szCs w:val="22"/>
        </w:rPr>
        <w:t>итмичное</w:t>
      </w:r>
      <w:r w:rsidR="00783A0B" w:rsidRPr="00E225A5">
        <w:rPr>
          <w:spacing w:val="43"/>
          <w:sz w:val="22"/>
          <w:szCs w:val="22"/>
        </w:rPr>
        <w:t xml:space="preserve"> </w:t>
      </w:r>
      <w:r w:rsidR="00783A0B" w:rsidRPr="00E225A5">
        <w:rPr>
          <w:sz w:val="22"/>
          <w:szCs w:val="22"/>
        </w:rPr>
        <w:t>п</w:t>
      </w:r>
      <w:r w:rsidR="00783A0B" w:rsidRPr="00E225A5">
        <w:rPr>
          <w:spacing w:val="-1"/>
          <w:sz w:val="22"/>
          <w:szCs w:val="22"/>
        </w:rPr>
        <w:t>р</w:t>
      </w:r>
      <w:r w:rsidR="00783A0B" w:rsidRPr="00E225A5">
        <w:rPr>
          <w:sz w:val="22"/>
          <w:szCs w:val="22"/>
        </w:rPr>
        <w:t>о</w:t>
      </w:r>
      <w:r w:rsidR="00783A0B" w:rsidRPr="00E225A5">
        <w:rPr>
          <w:spacing w:val="1"/>
          <w:sz w:val="22"/>
          <w:szCs w:val="22"/>
        </w:rPr>
        <w:t>т</w:t>
      </w:r>
      <w:r w:rsidR="00783A0B" w:rsidRPr="00E225A5">
        <w:rPr>
          <w:sz w:val="22"/>
          <w:szCs w:val="22"/>
        </w:rPr>
        <w:t>е</w:t>
      </w:r>
      <w:r w:rsidR="00783A0B" w:rsidRPr="00E225A5">
        <w:rPr>
          <w:spacing w:val="-1"/>
          <w:sz w:val="22"/>
          <w:szCs w:val="22"/>
        </w:rPr>
        <w:t>к</w:t>
      </w:r>
      <w:r w:rsidR="00783A0B" w:rsidRPr="00E225A5">
        <w:rPr>
          <w:sz w:val="22"/>
          <w:szCs w:val="22"/>
        </w:rPr>
        <w:t>ание</w:t>
      </w:r>
      <w:r w:rsidR="00783A0B" w:rsidRPr="00E225A5">
        <w:rPr>
          <w:spacing w:val="43"/>
          <w:sz w:val="22"/>
          <w:szCs w:val="22"/>
        </w:rPr>
        <w:t xml:space="preserve"> </w:t>
      </w:r>
      <w:r w:rsidR="00783A0B" w:rsidRPr="00E225A5">
        <w:rPr>
          <w:spacing w:val="-1"/>
          <w:sz w:val="22"/>
          <w:szCs w:val="22"/>
        </w:rPr>
        <w:t>ф</w:t>
      </w:r>
      <w:r w:rsidR="00783A0B" w:rsidRPr="00E225A5">
        <w:rPr>
          <w:sz w:val="22"/>
          <w:szCs w:val="22"/>
        </w:rPr>
        <w:t>изиол</w:t>
      </w:r>
      <w:r w:rsidR="00783A0B" w:rsidRPr="00E225A5">
        <w:rPr>
          <w:spacing w:val="1"/>
          <w:sz w:val="22"/>
          <w:szCs w:val="22"/>
        </w:rPr>
        <w:t>о</w:t>
      </w:r>
      <w:r w:rsidR="00783A0B" w:rsidRPr="00E225A5">
        <w:rPr>
          <w:spacing w:val="-1"/>
          <w:sz w:val="22"/>
          <w:szCs w:val="22"/>
        </w:rPr>
        <w:t>г</w:t>
      </w:r>
      <w:r w:rsidR="00783A0B" w:rsidRPr="00E225A5">
        <w:rPr>
          <w:sz w:val="22"/>
          <w:szCs w:val="22"/>
        </w:rPr>
        <w:t>ических</w:t>
      </w:r>
      <w:r w:rsidR="00783A0B" w:rsidRPr="00E225A5">
        <w:rPr>
          <w:spacing w:val="43"/>
          <w:sz w:val="22"/>
          <w:szCs w:val="22"/>
        </w:rPr>
        <w:t xml:space="preserve"> </w:t>
      </w:r>
      <w:r w:rsidR="00783A0B" w:rsidRPr="00E225A5">
        <w:rPr>
          <w:sz w:val="22"/>
          <w:szCs w:val="22"/>
        </w:rPr>
        <w:t>проц</w:t>
      </w:r>
      <w:r w:rsidR="00783A0B" w:rsidRPr="00E225A5">
        <w:rPr>
          <w:spacing w:val="1"/>
          <w:sz w:val="22"/>
          <w:szCs w:val="22"/>
        </w:rPr>
        <w:t>е</w:t>
      </w:r>
      <w:r w:rsidR="00783A0B" w:rsidRPr="00E225A5">
        <w:rPr>
          <w:spacing w:val="-1"/>
          <w:sz w:val="22"/>
          <w:szCs w:val="22"/>
        </w:rPr>
        <w:t>с</w:t>
      </w:r>
      <w:r w:rsidR="00783A0B" w:rsidRPr="00E225A5">
        <w:rPr>
          <w:sz w:val="22"/>
          <w:szCs w:val="22"/>
        </w:rPr>
        <w:t>с</w:t>
      </w:r>
      <w:r w:rsidR="00783A0B" w:rsidRPr="00E225A5">
        <w:rPr>
          <w:spacing w:val="1"/>
          <w:sz w:val="22"/>
          <w:szCs w:val="22"/>
        </w:rPr>
        <w:t>о</w:t>
      </w:r>
      <w:r w:rsidR="00783A0B" w:rsidRPr="00E225A5">
        <w:rPr>
          <w:sz w:val="22"/>
          <w:szCs w:val="22"/>
        </w:rPr>
        <w:t>в</w:t>
      </w:r>
      <w:r w:rsidR="00783A0B" w:rsidRPr="00E225A5">
        <w:rPr>
          <w:spacing w:val="49"/>
          <w:sz w:val="22"/>
          <w:szCs w:val="22"/>
        </w:rPr>
        <w:t xml:space="preserve"> </w:t>
      </w:r>
      <w:r w:rsidR="00783A0B" w:rsidRPr="00E225A5">
        <w:rPr>
          <w:sz w:val="22"/>
          <w:szCs w:val="22"/>
        </w:rPr>
        <w:t>—</w:t>
      </w:r>
      <w:r w:rsidR="00783A0B" w:rsidRPr="00E225A5">
        <w:rPr>
          <w:spacing w:val="43"/>
          <w:sz w:val="22"/>
          <w:szCs w:val="22"/>
        </w:rPr>
        <w:t xml:space="preserve"> </w:t>
      </w:r>
      <w:r w:rsidR="00783A0B" w:rsidRPr="00E225A5">
        <w:rPr>
          <w:sz w:val="22"/>
          <w:szCs w:val="22"/>
        </w:rPr>
        <w:t>э</w:t>
      </w:r>
      <w:r w:rsidR="00783A0B" w:rsidRPr="00E225A5">
        <w:rPr>
          <w:spacing w:val="-1"/>
          <w:sz w:val="22"/>
          <w:szCs w:val="22"/>
        </w:rPr>
        <w:t>т</w:t>
      </w:r>
      <w:r w:rsidR="00783A0B" w:rsidRPr="00E225A5">
        <w:rPr>
          <w:sz w:val="22"/>
          <w:szCs w:val="22"/>
        </w:rPr>
        <w:t>о главн</w:t>
      </w:r>
      <w:r w:rsidR="00783A0B" w:rsidRPr="00E225A5">
        <w:rPr>
          <w:spacing w:val="2"/>
          <w:sz w:val="22"/>
          <w:szCs w:val="22"/>
        </w:rPr>
        <w:t>о</w:t>
      </w:r>
      <w:r w:rsidR="00783A0B" w:rsidRPr="00E225A5">
        <w:rPr>
          <w:spacing w:val="1"/>
          <w:sz w:val="22"/>
          <w:szCs w:val="22"/>
        </w:rPr>
        <w:t>е</w:t>
      </w:r>
      <w:r w:rsidR="00783A0B" w:rsidRPr="00E225A5">
        <w:rPr>
          <w:spacing w:val="33"/>
          <w:sz w:val="22"/>
          <w:szCs w:val="22"/>
        </w:rPr>
        <w:t xml:space="preserve"> </w:t>
      </w:r>
      <w:r w:rsidR="00783A0B" w:rsidRPr="00E225A5">
        <w:rPr>
          <w:sz w:val="22"/>
          <w:szCs w:val="22"/>
        </w:rPr>
        <w:t>с</w:t>
      </w:r>
      <w:r w:rsidR="00783A0B" w:rsidRPr="00E225A5">
        <w:rPr>
          <w:spacing w:val="-1"/>
          <w:sz w:val="22"/>
          <w:szCs w:val="22"/>
        </w:rPr>
        <w:t>в</w:t>
      </w:r>
      <w:r w:rsidR="00783A0B" w:rsidRPr="00E225A5">
        <w:rPr>
          <w:sz w:val="22"/>
          <w:szCs w:val="22"/>
        </w:rPr>
        <w:t>о</w:t>
      </w:r>
      <w:r w:rsidR="00783A0B" w:rsidRPr="00E225A5">
        <w:rPr>
          <w:spacing w:val="1"/>
          <w:sz w:val="22"/>
          <w:szCs w:val="22"/>
        </w:rPr>
        <w:t>й</w:t>
      </w:r>
      <w:r w:rsidR="00783A0B" w:rsidRPr="00E225A5">
        <w:rPr>
          <w:sz w:val="22"/>
          <w:szCs w:val="22"/>
        </w:rPr>
        <w:t>с</w:t>
      </w:r>
      <w:r w:rsidR="00783A0B" w:rsidRPr="00E225A5">
        <w:rPr>
          <w:spacing w:val="1"/>
          <w:sz w:val="22"/>
          <w:szCs w:val="22"/>
        </w:rPr>
        <w:t>т</w:t>
      </w:r>
      <w:r w:rsidR="00783A0B" w:rsidRPr="00E225A5">
        <w:rPr>
          <w:spacing w:val="-2"/>
          <w:sz w:val="22"/>
          <w:szCs w:val="22"/>
        </w:rPr>
        <w:t>в</w:t>
      </w:r>
      <w:r w:rsidR="00783A0B" w:rsidRPr="00E225A5">
        <w:rPr>
          <w:sz w:val="22"/>
          <w:szCs w:val="22"/>
        </w:rPr>
        <w:t>о</w:t>
      </w:r>
      <w:r w:rsidR="00783A0B" w:rsidRPr="00E225A5">
        <w:rPr>
          <w:spacing w:val="33"/>
          <w:sz w:val="22"/>
          <w:szCs w:val="22"/>
        </w:rPr>
        <w:t xml:space="preserve"> </w:t>
      </w:r>
      <w:r w:rsidR="00783A0B" w:rsidRPr="00E225A5">
        <w:rPr>
          <w:sz w:val="22"/>
          <w:szCs w:val="22"/>
        </w:rPr>
        <w:t>живого</w:t>
      </w:r>
      <w:r w:rsidR="00783A0B" w:rsidRPr="00E225A5">
        <w:rPr>
          <w:spacing w:val="33"/>
          <w:sz w:val="22"/>
          <w:szCs w:val="22"/>
        </w:rPr>
        <w:t xml:space="preserve"> </w:t>
      </w:r>
      <w:r w:rsidR="00783A0B" w:rsidRPr="00E225A5">
        <w:rPr>
          <w:spacing w:val="1"/>
          <w:sz w:val="22"/>
          <w:szCs w:val="22"/>
        </w:rPr>
        <w:t>о</w:t>
      </w:r>
      <w:r w:rsidR="00783A0B" w:rsidRPr="00E225A5">
        <w:rPr>
          <w:sz w:val="22"/>
          <w:szCs w:val="22"/>
        </w:rPr>
        <w:t>рг</w:t>
      </w:r>
      <w:r w:rsidR="00783A0B" w:rsidRPr="00E225A5">
        <w:rPr>
          <w:spacing w:val="-1"/>
          <w:sz w:val="22"/>
          <w:szCs w:val="22"/>
        </w:rPr>
        <w:t>а</w:t>
      </w:r>
      <w:r w:rsidR="00783A0B" w:rsidRPr="00E225A5">
        <w:rPr>
          <w:sz w:val="22"/>
          <w:szCs w:val="22"/>
        </w:rPr>
        <w:t>н</w:t>
      </w:r>
      <w:r w:rsidR="00783A0B" w:rsidRPr="00E225A5">
        <w:rPr>
          <w:spacing w:val="1"/>
          <w:sz w:val="22"/>
          <w:szCs w:val="22"/>
        </w:rPr>
        <w:t>и</w:t>
      </w:r>
      <w:r w:rsidR="00783A0B" w:rsidRPr="00E225A5">
        <w:rPr>
          <w:sz w:val="22"/>
          <w:szCs w:val="22"/>
        </w:rPr>
        <w:t>з</w:t>
      </w:r>
      <w:r w:rsidR="00783A0B" w:rsidRPr="00E225A5">
        <w:rPr>
          <w:spacing w:val="1"/>
          <w:sz w:val="22"/>
          <w:szCs w:val="22"/>
        </w:rPr>
        <w:t>м</w:t>
      </w:r>
      <w:r w:rsidR="00783A0B" w:rsidRPr="00E225A5">
        <w:rPr>
          <w:sz w:val="22"/>
          <w:szCs w:val="22"/>
        </w:rPr>
        <w:t>а</w:t>
      </w:r>
      <w:r w:rsidR="00783A0B" w:rsidRPr="00E225A5">
        <w:rPr>
          <w:spacing w:val="1"/>
          <w:sz w:val="22"/>
          <w:szCs w:val="22"/>
        </w:rPr>
        <w:t>.</w:t>
      </w:r>
      <w:r w:rsidR="00783A0B" w:rsidRPr="00E225A5">
        <w:rPr>
          <w:spacing w:val="31"/>
          <w:sz w:val="22"/>
          <w:szCs w:val="22"/>
        </w:rPr>
        <w:t xml:space="preserve"> </w:t>
      </w:r>
      <w:r w:rsidR="00783A0B" w:rsidRPr="00E225A5">
        <w:rPr>
          <w:spacing w:val="-1"/>
          <w:sz w:val="22"/>
          <w:szCs w:val="22"/>
        </w:rPr>
        <w:t>Б</w:t>
      </w:r>
      <w:r w:rsidR="00783A0B" w:rsidRPr="00E225A5">
        <w:rPr>
          <w:sz w:val="22"/>
          <w:szCs w:val="22"/>
        </w:rPr>
        <w:t>иор</w:t>
      </w:r>
      <w:r w:rsidR="00783A0B" w:rsidRPr="00E225A5">
        <w:rPr>
          <w:spacing w:val="1"/>
          <w:sz w:val="22"/>
          <w:szCs w:val="22"/>
        </w:rPr>
        <w:t>и</w:t>
      </w:r>
      <w:r w:rsidR="00783A0B" w:rsidRPr="00E225A5">
        <w:rPr>
          <w:spacing w:val="-1"/>
          <w:sz w:val="22"/>
          <w:szCs w:val="22"/>
        </w:rPr>
        <w:t>т</w:t>
      </w:r>
      <w:r w:rsidR="00783A0B" w:rsidRPr="00E225A5">
        <w:rPr>
          <w:sz w:val="22"/>
          <w:szCs w:val="22"/>
        </w:rPr>
        <w:t>мы</w:t>
      </w:r>
      <w:r w:rsidR="00783A0B" w:rsidRPr="00E225A5">
        <w:rPr>
          <w:spacing w:val="40"/>
          <w:sz w:val="22"/>
          <w:szCs w:val="22"/>
        </w:rPr>
        <w:t xml:space="preserve"> </w:t>
      </w:r>
      <w:r w:rsidR="00783A0B" w:rsidRPr="00E225A5">
        <w:rPr>
          <w:spacing w:val="2"/>
          <w:sz w:val="22"/>
          <w:szCs w:val="22"/>
        </w:rPr>
        <w:t>о</w:t>
      </w:r>
      <w:r w:rsidR="00783A0B" w:rsidRPr="00E225A5">
        <w:rPr>
          <w:spacing w:val="-2"/>
          <w:sz w:val="22"/>
          <w:szCs w:val="22"/>
        </w:rPr>
        <w:t>т</w:t>
      </w:r>
      <w:r w:rsidR="00783A0B" w:rsidRPr="00E225A5">
        <w:rPr>
          <w:sz w:val="22"/>
          <w:szCs w:val="22"/>
        </w:rPr>
        <w:t>д</w:t>
      </w:r>
      <w:r w:rsidR="00783A0B" w:rsidRPr="00E225A5">
        <w:rPr>
          <w:spacing w:val="1"/>
          <w:sz w:val="22"/>
          <w:szCs w:val="22"/>
        </w:rPr>
        <w:t>е</w:t>
      </w:r>
      <w:r w:rsidR="00783A0B" w:rsidRPr="00E225A5">
        <w:rPr>
          <w:sz w:val="22"/>
          <w:szCs w:val="22"/>
        </w:rPr>
        <w:t>ль</w:t>
      </w:r>
      <w:r w:rsidR="00783A0B" w:rsidRPr="00E225A5">
        <w:rPr>
          <w:spacing w:val="-1"/>
          <w:sz w:val="22"/>
          <w:szCs w:val="22"/>
        </w:rPr>
        <w:t>ны</w:t>
      </w:r>
      <w:r w:rsidR="00783A0B" w:rsidRPr="00E225A5">
        <w:rPr>
          <w:sz w:val="22"/>
          <w:szCs w:val="22"/>
        </w:rPr>
        <w:t>х</w:t>
      </w:r>
      <w:r w:rsidR="00783A0B" w:rsidRPr="00E225A5">
        <w:rPr>
          <w:spacing w:val="34"/>
          <w:sz w:val="22"/>
          <w:szCs w:val="22"/>
        </w:rPr>
        <w:t xml:space="preserve"> </w:t>
      </w:r>
      <w:r w:rsidR="00783A0B" w:rsidRPr="00E225A5">
        <w:rPr>
          <w:sz w:val="22"/>
          <w:szCs w:val="22"/>
        </w:rPr>
        <w:t>орган</w:t>
      </w:r>
      <w:r w:rsidR="00783A0B" w:rsidRPr="00E225A5">
        <w:rPr>
          <w:spacing w:val="1"/>
          <w:sz w:val="22"/>
          <w:szCs w:val="22"/>
        </w:rPr>
        <w:t>о</w:t>
      </w:r>
      <w:r w:rsidR="00783A0B" w:rsidRPr="00E225A5">
        <w:rPr>
          <w:sz w:val="22"/>
          <w:szCs w:val="22"/>
        </w:rPr>
        <w:t>в</w:t>
      </w:r>
      <w:r w:rsidR="00783A0B" w:rsidRPr="00E225A5">
        <w:rPr>
          <w:spacing w:val="33"/>
          <w:sz w:val="22"/>
          <w:szCs w:val="22"/>
        </w:rPr>
        <w:t xml:space="preserve"> </w:t>
      </w:r>
      <w:r w:rsidR="00783A0B" w:rsidRPr="00E225A5">
        <w:rPr>
          <w:sz w:val="22"/>
          <w:szCs w:val="22"/>
        </w:rPr>
        <w:t>и</w:t>
      </w:r>
      <w:r w:rsidR="00783A0B" w:rsidRPr="00E225A5">
        <w:rPr>
          <w:spacing w:val="34"/>
          <w:sz w:val="22"/>
          <w:szCs w:val="22"/>
        </w:rPr>
        <w:t xml:space="preserve"> </w:t>
      </w:r>
      <w:r w:rsidR="00783A0B" w:rsidRPr="00E225A5">
        <w:rPr>
          <w:sz w:val="22"/>
          <w:szCs w:val="22"/>
        </w:rPr>
        <w:t>с</w:t>
      </w:r>
      <w:r w:rsidR="00783A0B" w:rsidRPr="00E225A5">
        <w:rPr>
          <w:spacing w:val="1"/>
          <w:sz w:val="22"/>
          <w:szCs w:val="22"/>
        </w:rPr>
        <w:t>ис</w:t>
      </w:r>
      <w:r w:rsidR="00783A0B" w:rsidRPr="00E225A5">
        <w:rPr>
          <w:spacing w:val="-2"/>
          <w:sz w:val="22"/>
          <w:szCs w:val="22"/>
        </w:rPr>
        <w:t>т</w:t>
      </w:r>
      <w:r w:rsidR="00783A0B" w:rsidRPr="00E225A5">
        <w:rPr>
          <w:sz w:val="22"/>
          <w:szCs w:val="22"/>
        </w:rPr>
        <w:t>ем вза</w:t>
      </w:r>
      <w:r w:rsidR="00783A0B" w:rsidRPr="00E225A5">
        <w:rPr>
          <w:spacing w:val="1"/>
          <w:sz w:val="22"/>
          <w:szCs w:val="22"/>
        </w:rPr>
        <w:t>и</w:t>
      </w:r>
      <w:r w:rsidR="00783A0B" w:rsidRPr="00E225A5">
        <w:rPr>
          <w:sz w:val="22"/>
          <w:szCs w:val="22"/>
        </w:rPr>
        <w:t>мо</w:t>
      </w:r>
      <w:r w:rsidR="00783A0B" w:rsidRPr="00E225A5">
        <w:rPr>
          <w:spacing w:val="1"/>
          <w:sz w:val="22"/>
          <w:szCs w:val="22"/>
        </w:rPr>
        <w:t>д</w:t>
      </w:r>
      <w:r w:rsidR="00783A0B" w:rsidRPr="00E225A5">
        <w:rPr>
          <w:spacing w:val="-1"/>
          <w:sz w:val="22"/>
          <w:szCs w:val="22"/>
        </w:rPr>
        <w:t>ей</w:t>
      </w:r>
      <w:r w:rsidR="00783A0B" w:rsidRPr="00E225A5">
        <w:rPr>
          <w:sz w:val="22"/>
          <w:szCs w:val="22"/>
        </w:rPr>
        <w:t>ству</w:t>
      </w:r>
      <w:r w:rsidR="00783A0B" w:rsidRPr="00E225A5">
        <w:rPr>
          <w:spacing w:val="-1"/>
          <w:sz w:val="22"/>
          <w:szCs w:val="22"/>
        </w:rPr>
        <w:t>ю</w:t>
      </w:r>
      <w:r w:rsidR="00783A0B" w:rsidRPr="00E225A5">
        <w:rPr>
          <w:sz w:val="22"/>
          <w:szCs w:val="22"/>
        </w:rPr>
        <w:t>т</w:t>
      </w:r>
      <w:r w:rsidR="00783A0B" w:rsidRPr="00E225A5">
        <w:rPr>
          <w:spacing w:val="32"/>
          <w:sz w:val="22"/>
          <w:szCs w:val="22"/>
        </w:rPr>
        <w:t xml:space="preserve"> </w:t>
      </w:r>
      <w:r w:rsidR="00783A0B" w:rsidRPr="00E225A5">
        <w:rPr>
          <w:spacing w:val="2"/>
          <w:sz w:val="22"/>
          <w:szCs w:val="22"/>
        </w:rPr>
        <w:t>д</w:t>
      </w:r>
      <w:r w:rsidR="00783A0B" w:rsidRPr="00E225A5">
        <w:rPr>
          <w:spacing w:val="1"/>
          <w:sz w:val="22"/>
          <w:szCs w:val="22"/>
        </w:rPr>
        <w:t>р</w:t>
      </w:r>
      <w:r w:rsidR="00783A0B" w:rsidRPr="00E225A5">
        <w:rPr>
          <w:spacing w:val="-2"/>
          <w:sz w:val="22"/>
          <w:szCs w:val="22"/>
        </w:rPr>
        <w:t>у</w:t>
      </w:r>
      <w:r w:rsidR="00783A0B" w:rsidRPr="00E225A5">
        <w:rPr>
          <w:sz w:val="22"/>
          <w:szCs w:val="22"/>
        </w:rPr>
        <w:t>г</w:t>
      </w:r>
      <w:r w:rsidR="00783A0B" w:rsidRPr="00E225A5">
        <w:rPr>
          <w:spacing w:val="32"/>
          <w:sz w:val="22"/>
          <w:szCs w:val="22"/>
        </w:rPr>
        <w:t xml:space="preserve"> </w:t>
      </w:r>
      <w:r w:rsidR="00783A0B" w:rsidRPr="00E225A5">
        <w:rPr>
          <w:sz w:val="22"/>
          <w:szCs w:val="22"/>
        </w:rPr>
        <w:t>с</w:t>
      </w:r>
      <w:r w:rsidR="00783A0B" w:rsidRPr="00E225A5">
        <w:rPr>
          <w:spacing w:val="33"/>
          <w:sz w:val="22"/>
          <w:szCs w:val="22"/>
        </w:rPr>
        <w:t xml:space="preserve"> </w:t>
      </w:r>
      <w:r w:rsidR="00783A0B" w:rsidRPr="00E225A5">
        <w:rPr>
          <w:spacing w:val="2"/>
          <w:sz w:val="22"/>
          <w:szCs w:val="22"/>
        </w:rPr>
        <w:t>д</w:t>
      </w:r>
      <w:r w:rsidR="00783A0B" w:rsidRPr="00E225A5">
        <w:rPr>
          <w:spacing w:val="1"/>
          <w:sz w:val="22"/>
          <w:szCs w:val="22"/>
        </w:rPr>
        <w:t>р</w:t>
      </w:r>
      <w:r w:rsidR="00783A0B" w:rsidRPr="00E225A5">
        <w:rPr>
          <w:spacing w:val="-2"/>
          <w:sz w:val="22"/>
          <w:szCs w:val="22"/>
        </w:rPr>
        <w:t>у</w:t>
      </w:r>
      <w:r w:rsidR="00783A0B" w:rsidRPr="00E225A5">
        <w:rPr>
          <w:sz w:val="22"/>
          <w:szCs w:val="22"/>
        </w:rPr>
        <w:t>го</w:t>
      </w:r>
      <w:r w:rsidR="00783A0B" w:rsidRPr="00E225A5">
        <w:rPr>
          <w:spacing w:val="1"/>
          <w:sz w:val="22"/>
          <w:szCs w:val="22"/>
        </w:rPr>
        <w:t>м</w:t>
      </w:r>
      <w:r w:rsidR="00783A0B" w:rsidRPr="00E225A5">
        <w:rPr>
          <w:spacing w:val="33"/>
          <w:sz w:val="22"/>
          <w:szCs w:val="22"/>
        </w:rPr>
        <w:t xml:space="preserve"> </w:t>
      </w:r>
      <w:r w:rsidR="00783A0B" w:rsidRPr="00E225A5">
        <w:rPr>
          <w:sz w:val="22"/>
          <w:szCs w:val="22"/>
        </w:rPr>
        <w:t>и</w:t>
      </w:r>
      <w:r w:rsidR="00783A0B" w:rsidRPr="00E225A5">
        <w:rPr>
          <w:spacing w:val="34"/>
          <w:sz w:val="22"/>
          <w:szCs w:val="22"/>
        </w:rPr>
        <w:t xml:space="preserve"> </w:t>
      </w:r>
      <w:r w:rsidR="00783A0B" w:rsidRPr="00E225A5">
        <w:rPr>
          <w:sz w:val="22"/>
          <w:szCs w:val="22"/>
        </w:rPr>
        <w:t>об</w:t>
      </w:r>
      <w:r w:rsidR="00783A0B" w:rsidRPr="00E225A5">
        <w:rPr>
          <w:spacing w:val="1"/>
          <w:sz w:val="22"/>
          <w:szCs w:val="22"/>
        </w:rPr>
        <w:t>р</w:t>
      </w:r>
      <w:r w:rsidR="00783A0B" w:rsidRPr="00E225A5">
        <w:rPr>
          <w:sz w:val="22"/>
          <w:szCs w:val="22"/>
        </w:rPr>
        <w:t>аз</w:t>
      </w:r>
      <w:r w:rsidR="00783A0B" w:rsidRPr="00E225A5">
        <w:rPr>
          <w:spacing w:val="-3"/>
          <w:sz w:val="22"/>
          <w:szCs w:val="22"/>
        </w:rPr>
        <w:t>у</w:t>
      </w:r>
      <w:r w:rsidR="00783A0B" w:rsidRPr="00E225A5">
        <w:rPr>
          <w:sz w:val="22"/>
          <w:szCs w:val="22"/>
        </w:rPr>
        <w:t>ют</w:t>
      </w:r>
      <w:r w:rsidR="00783A0B" w:rsidRPr="00E225A5">
        <w:rPr>
          <w:spacing w:val="36"/>
          <w:sz w:val="22"/>
          <w:szCs w:val="22"/>
        </w:rPr>
        <w:t xml:space="preserve"> </w:t>
      </w:r>
      <w:r w:rsidR="00783A0B" w:rsidRPr="00E225A5">
        <w:rPr>
          <w:spacing w:val="-2"/>
          <w:sz w:val="22"/>
          <w:szCs w:val="22"/>
        </w:rPr>
        <w:t>у</w:t>
      </w:r>
      <w:r w:rsidR="00783A0B" w:rsidRPr="00E225A5">
        <w:rPr>
          <w:sz w:val="22"/>
          <w:szCs w:val="22"/>
        </w:rPr>
        <w:t>п</w:t>
      </w:r>
      <w:r w:rsidR="00783A0B" w:rsidRPr="00E225A5">
        <w:rPr>
          <w:spacing w:val="1"/>
          <w:sz w:val="22"/>
          <w:szCs w:val="22"/>
        </w:rPr>
        <w:t>ор</w:t>
      </w:r>
      <w:r w:rsidR="00783A0B" w:rsidRPr="00E225A5">
        <w:rPr>
          <w:spacing w:val="-1"/>
          <w:sz w:val="22"/>
          <w:szCs w:val="22"/>
        </w:rPr>
        <w:t>яд</w:t>
      </w:r>
      <w:r w:rsidR="00783A0B" w:rsidRPr="00E225A5">
        <w:rPr>
          <w:spacing w:val="1"/>
          <w:sz w:val="22"/>
          <w:szCs w:val="22"/>
        </w:rPr>
        <w:t>о</w:t>
      </w:r>
      <w:r w:rsidR="00783A0B" w:rsidRPr="00E225A5">
        <w:rPr>
          <w:sz w:val="22"/>
          <w:szCs w:val="22"/>
        </w:rPr>
        <w:t>ченн</w:t>
      </w:r>
      <w:r w:rsidR="00783A0B" w:rsidRPr="00E225A5">
        <w:rPr>
          <w:spacing w:val="-1"/>
          <w:sz w:val="22"/>
          <w:szCs w:val="22"/>
        </w:rPr>
        <w:t>у</w:t>
      </w:r>
      <w:r w:rsidR="00783A0B" w:rsidRPr="00E225A5">
        <w:rPr>
          <w:sz w:val="22"/>
          <w:szCs w:val="22"/>
        </w:rPr>
        <w:t>ю</w:t>
      </w:r>
      <w:r w:rsidR="00783A0B" w:rsidRPr="00E225A5">
        <w:rPr>
          <w:spacing w:val="32"/>
          <w:sz w:val="22"/>
          <w:szCs w:val="22"/>
        </w:rPr>
        <w:t xml:space="preserve"> </w:t>
      </w:r>
      <w:r w:rsidR="00783A0B" w:rsidRPr="00E225A5">
        <w:rPr>
          <w:sz w:val="22"/>
          <w:szCs w:val="22"/>
        </w:rPr>
        <w:t>с</w:t>
      </w:r>
      <w:r w:rsidR="00783A0B" w:rsidRPr="00E225A5">
        <w:rPr>
          <w:spacing w:val="1"/>
          <w:sz w:val="22"/>
          <w:szCs w:val="22"/>
        </w:rPr>
        <w:t>ис</w:t>
      </w:r>
      <w:r w:rsidR="00783A0B" w:rsidRPr="00E225A5">
        <w:rPr>
          <w:sz w:val="22"/>
          <w:szCs w:val="22"/>
        </w:rPr>
        <w:t>те</w:t>
      </w:r>
      <w:r w:rsidR="00783A0B" w:rsidRPr="00E225A5">
        <w:rPr>
          <w:spacing w:val="1"/>
          <w:sz w:val="22"/>
          <w:szCs w:val="22"/>
        </w:rPr>
        <w:t>м</w:t>
      </w:r>
      <w:r w:rsidR="00783A0B" w:rsidRPr="00E225A5">
        <w:rPr>
          <w:sz w:val="22"/>
          <w:szCs w:val="22"/>
        </w:rPr>
        <w:t>у</w:t>
      </w:r>
      <w:r w:rsidR="00783A0B" w:rsidRPr="00E225A5">
        <w:rPr>
          <w:spacing w:val="29"/>
          <w:sz w:val="22"/>
          <w:szCs w:val="22"/>
        </w:rPr>
        <w:t xml:space="preserve"> </w:t>
      </w:r>
      <w:r w:rsidR="00783A0B" w:rsidRPr="00E225A5">
        <w:rPr>
          <w:spacing w:val="2"/>
          <w:sz w:val="22"/>
          <w:szCs w:val="22"/>
        </w:rPr>
        <w:t>р</w:t>
      </w:r>
      <w:r w:rsidR="00783A0B" w:rsidRPr="00E225A5">
        <w:rPr>
          <w:spacing w:val="1"/>
          <w:sz w:val="22"/>
          <w:szCs w:val="22"/>
        </w:rPr>
        <w:t>и</w:t>
      </w:r>
      <w:r w:rsidR="00783A0B" w:rsidRPr="00E225A5">
        <w:rPr>
          <w:sz w:val="22"/>
          <w:szCs w:val="22"/>
        </w:rPr>
        <w:t>т</w:t>
      </w:r>
      <w:r w:rsidR="00783A0B" w:rsidRPr="00E225A5">
        <w:rPr>
          <w:spacing w:val="9"/>
          <w:sz w:val="22"/>
          <w:szCs w:val="22"/>
        </w:rPr>
        <w:t>м</w:t>
      </w:r>
      <w:r w:rsidR="00783A0B" w:rsidRPr="00E225A5">
        <w:rPr>
          <w:spacing w:val="1"/>
          <w:sz w:val="22"/>
          <w:szCs w:val="22"/>
        </w:rPr>
        <w:t>и</w:t>
      </w:r>
      <w:r w:rsidR="00783A0B" w:rsidRPr="00E225A5">
        <w:rPr>
          <w:sz w:val="22"/>
          <w:szCs w:val="22"/>
        </w:rPr>
        <w:t>че</w:t>
      </w:r>
      <w:r w:rsidR="00783A0B" w:rsidRPr="00E225A5">
        <w:rPr>
          <w:spacing w:val="1"/>
          <w:sz w:val="22"/>
          <w:szCs w:val="22"/>
        </w:rPr>
        <w:t>с</w:t>
      </w:r>
      <w:r w:rsidR="00783A0B" w:rsidRPr="00E225A5">
        <w:rPr>
          <w:sz w:val="22"/>
          <w:szCs w:val="22"/>
        </w:rPr>
        <w:t>ких</w:t>
      </w:r>
      <w:r w:rsidR="00783A0B" w:rsidRPr="00E225A5">
        <w:rPr>
          <w:spacing w:val="-1"/>
          <w:sz w:val="22"/>
          <w:szCs w:val="22"/>
        </w:rPr>
        <w:t xml:space="preserve"> </w:t>
      </w:r>
      <w:r w:rsidR="00783A0B" w:rsidRPr="00E225A5">
        <w:rPr>
          <w:sz w:val="22"/>
          <w:szCs w:val="22"/>
        </w:rPr>
        <w:t xml:space="preserve">процессов, </w:t>
      </w:r>
      <w:r w:rsidR="00783A0B" w:rsidRPr="00E225A5">
        <w:rPr>
          <w:spacing w:val="-1"/>
          <w:sz w:val="22"/>
          <w:szCs w:val="22"/>
        </w:rPr>
        <w:t>о</w:t>
      </w:r>
      <w:r w:rsidR="00783A0B" w:rsidRPr="00E225A5">
        <w:rPr>
          <w:spacing w:val="1"/>
          <w:sz w:val="22"/>
          <w:szCs w:val="22"/>
        </w:rPr>
        <w:t>р</w:t>
      </w:r>
      <w:r w:rsidR="00783A0B" w:rsidRPr="00E225A5">
        <w:rPr>
          <w:sz w:val="22"/>
          <w:szCs w:val="22"/>
        </w:rPr>
        <w:t>г</w:t>
      </w:r>
      <w:r w:rsidR="00783A0B" w:rsidRPr="00E225A5">
        <w:rPr>
          <w:spacing w:val="-1"/>
          <w:sz w:val="22"/>
          <w:szCs w:val="22"/>
        </w:rPr>
        <w:t>а</w:t>
      </w:r>
      <w:r w:rsidR="00783A0B" w:rsidRPr="00E225A5">
        <w:rPr>
          <w:sz w:val="22"/>
          <w:szCs w:val="22"/>
        </w:rPr>
        <w:t>н</w:t>
      </w:r>
      <w:r w:rsidR="00783A0B" w:rsidRPr="00E225A5">
        <w:rPr>
          <w:spacing w:val="1"/>
          <w:sz w:val="22"/>
          <w:szCs w:val="22"/>
        </w:rPr>
        <w:t>и</w:t>
      </w:r>
      <w:r w:rsidR="00783A0B" w:rsidRPr="00E225A5">
        <w:rPr>
          <w:spacing w:val="-2"/>
          <w:sz w:val="22"/>
          <w:szCs w:val="22"/>
        </w:rPr>
        <w:t>з</w:t>
      </w:r>
      <w:r w:rsidR="00783A0B" w:rsidRPr="00E225A5">
        <w:rPr>
          <w:spacing w:val="1"/>
          <w:sz w:val="22"/>
          <w:szCs w:val="22"/>
        </w:rPr>
        <w:t>о</w:t>
      </w:r>
      <w:r w:rsidR="00783A0B" w:rsidRPr="00E225A5">
        <w:rPr>
          <w:sz w:val="22"/>
          <w:szCs w:val="22"/>
        </w:rPr>
        <w:t>в</w:t>
      </w:r>
      <w:r w:rsidR="00783A0B" w:rsidRPr="00E225A5">
        <w:rPr>
          <w:spacing w:val="1"/>
          <w:sz w:val="22"/>
          <w:szCs w:val="22"/>
        </w:rPr>
        <w:t>ы</w:t>
      </w:r>
      <w:r w:rsidR="00783A0B" w:rsidRPr="00E225A5">
        <w:rPr>
          <w:sz w:val="22"/>
          <w:szCs w:val="22"/>
        </w:rPr>
        <w:t>ва</w:t>
      </w:r>
      <w:r w:rsidR="00783A0B" w:rsidRPr="00E225A5">
        <w:rPr>
          <w:spacing w:val="1"/>
          <w:sz w:val="22"/>
          <w:szCs w:val="22"/>
        </w:rPr>
        <w:t>ю</w:t>
      </w:r>
      <w:r w:rsidR="00783A0B" w:rsidRPr="00E225A5">
        <w:rPr>
          <w:spacing w:val="-2"/>
          <w:sz w:val="22"/>
          <w:szCs w:val="22"/>
        </w:rPr>
        <w:t>щ</w:t>
      </w:r>
      <w:r w:rsidR="00783A0B" w:rsidRPr="00E225A5">
        <w:rPr>
          <w:spacing w:val="-1"/>
          <w:sz w:val="22"/>
          <w:szCs w:val="22"/>
        </w:rPr>
        <w:t>и</w:t>
      </w:r>
      <w:r w:rsidR="00783A0B" w:rsidRPr="00E225A5">
        <w:rPr>
          <w:sz w:val="22"/>
          <w:szCs w:val="22"/>
        </w:rPr>
        <w:t>х деяте</w:t>
      </w:r>
      <w:r w:rsidR="00783A0B" w:rsidRPr="00E225A5">
        <w:rPr>
          <w:spacing w:val="4"/>
          <w:sz w:val="22"/>
          <w:szCs w:val="22"/>
        </w:rPr>
        <w:t>л</w:t>
      </w:r>
      <w:r w:rsidR="00783A0B" w:rsidRPr="00E225A5">
        <w:rPr>
          <w:spacing w:val="1"/>
          <w:sz w:val="22"/>
          <w:szCs w:val="22"/>
        </w:rPr>
        <w:t>ь</w:t>
      </w:r>
      <w:r w:rsidR="00783A0B" w:rsidRPr="00E225A5">
        <w:rPr>
          <w:spacing w:val="-1"/>
          <w:sz w:val="22"/>
          <w:szCs w:val="22"/>
        </w:rPr>
        <w:t>н</w:t>
      </w:r>
      <w:r w:rsidR="00783A0B" w:rsidRPr="00E225A5">
        <w:rPr>
          <w:sz w:val="22"/>
          <w:szCs w:val="22"/>
        </w:rPr>
        <w:t>о</w:t>
      </w:r>
      <w:r w:rsidR="00783A0B" w:rsidRPr="00E225A5">
        <w:rPr>
          <w:spacing w:val="1"/>
          <w:sz w:val="22"/>
          <w:szCs w:val="22"/>
        </w:rPr>
        <w:t>с</w:t>
      </w:r>
      <w:r w:rsidR="00783A0B" w:rsidRPr="00E225A5">
        <w:rPr>
          <w:sz w:val="22"/>
          <w:szCs w:val="22"/>
        </w:rPr>
        <w:t xml:space="preserve">ть </w:t>
      </w:r>
      <w:r w:rsidR="00783A0B" w:rsidRPr="00E225A5">
        <w:rPr>
          <w:spacing w:val="-1"/>
          <w:sz w:val="22"/>
          <w:szCs w:val="22"/>
        </w:rPr>
        <w:t>о</w:t>
      </w:r>
      <w:r w:rsidR="00783A0B" w:rsidRPr="00E225A5">
        <w:rPr>
          <w:sz w:val="22"/>
          <w:szCs w:val="22"/>
        </w:rPr>
        <w:t>р</w:t>
      </w:r>
      <w:r w:rsidR="00783A0B" w:rsidRPr="00E225A5">
        <w:rPr>
          <w:spacing w:val="1"/>
          <w:sz w:val="22"/>
          <w:szCs w:val="22"/>
        </w:rPr>
        <w:t>г</w:t>
      </w:r>
      <w:r w:rsidR="00783A0B" w:rsidRPr="00E225A5">
        <w:rPr>
          <w:spacing w:val="-1"/>
          <w:sz w:val="22"/>
          <w:szCs w:val="22"/>
        </w:rPr>
        <w:t>а</w:t>
      </w:r>
      <w:r w:rsidR="00783A0B" w:rsidRPr="00E225A5">
        <w:rPr>
          <w:sz w:val="22"/>
          <w:szCs w:val="22"/>
        </w:rPr>
        <w:t>н</w:t>
      </w:r>
      <w:r w:rsidR="00783A0B" w:rsidRPr="00E225A5">
        <w:rPr>
          <w:spacing w:val="1"/>
          <w:sz w:val="22"/>
          <w:szCs w:val="22"/>
        </w:rPr>
        <w:t>и</w:t>
      </w:r>
      <w:r w:rsidR="00783A0B" w:rsidRPr="00E225A5">
        <w:rPr>
          <w:spacing w:val="-2"/>
          <w:sz w:val="22"/>
          <w:szCs w:val="22"/>
        </w:rPr>
        <w:t>з</w:t>
      </w:r>
      <w:r w:rsidR="00783A0B" w:rsidRPr="00E225A5">
        <w:rPr>
          <w:sz w:val="22"/>
          <w:szCs w:val="22"/>
        </w:rPr>
        <w:t xml:space="preserve">ма </w:t>
      </w:r>
      <w:r w:rsidR="00783A0B" w:rsidRPr="00E225A5">
        <w:rPr>
          <w:spacing w:val="1"/>
          <w:sz w:val="22"/>
          <w:szCs w:val="22"/>
        </w:rPr>
        <w:t>в</w:t>
      </w:r>
      <w:r w:rsidR="00783A0B" w:rsidRPr="00E225A5">
        <w:rPr>
          <w:sz w:val="22"/>
          <w:szCs w:val="22"/>
        </w:rPr>
        <w:t>о времени.</w:t>
      </w:r>
    </w:p>
    <w:p w:rsidR="00783A0B" w:rsidRPr="00E225A5" w:rsidRDefault="00783A0B" w:rsidP="00D6184B">
      <w:pPr>
        <w:widowControl w:val="0"/>
        <w:autoSpaceDE w:val="0"/>
        <w:autoSpaceDN w:val="0"/>
        <w:adjustRightInd w:val="0"/>
        <w:ind w:firstLine="567"/>
        <w:jc w:val="both"/>
        <w:rPr>
          <w:sz w:val="22"/>
          <w:szCs w:val="22"/>
        </w:rPr>
      </w:pPr>
      <w:r w:rsidRPr="00E225A5">
        <w:rPr>
          <w:spacing w:val="-3"/>
          <w:sz w:val="22"/>
          <w:szCs w:val="22"/>
        </w:rPr>
        <w:t>П</w:t>
      </w:r>
      <w:r w:rsidRPr="00E225A5">
        <w:rPr>
          <w:sz w:val="22"/>
          <w:szCs w:val="22"/>
        </w:rPr>
        <w:t>р</w:t>
      </w:r>
      <w:r w:rsidRPr="00E225A5">
        <w:rPr>
          <w:spacing w:val="-2"/>
          <w:sz w:val="22"/>
          <w:szCs w:val="22"/>
        </w:rPr>
        <w:t>а</w:t>
      </w:r>
      <w:r w:rsidRPr="00E225A5">
        <w:rPr>
          <w:spacing w:val="-3"/>
          <w:sz w:val="22"/>
          <w:szCs w:val="22"/>
        </w:rPr>
        <w:t>в</w:t>
      </w:r>
      <w:r w:rsidRPr="00E225A5">
        <w:rPr>
          <w:spacing w:val="-1"/>
          <w:sz w:val="22"/>
          <w:szCs w:val="22"/>
        </w:rPr>
        <w:t>и</w:t>
      </w:r>
      <w:r w:rsidRPr="00E225A5">
        <w:rPr>
          <w:spacing w:val="-3"/>
          <w:sz w:val="22"/>
          <w:szCs w:val="22"/>
        </w:rPr>
        <w:t>ль</w:t>
      </w:r>
      <w:r w:rsidRPr="00E225A5">
        <w:rPr>
          <w:spacing w:val="-1"/>
          <w:sz w:val="22"/>
          <w:szCs w:val="22"/>
        </w:rPr>
        <w:t>н</w:t>
      </w:r>
      <w:r w:rsidRPr="00E225A5">
        <w:rPr>
          <w:sz w:val="22"/>
          <w:szCs w:val="22"/>
        </w:rPr>
        <w:t>о</w:t>
      </w:r>
      <w:r w:rsidRPr="00E225A5">
        <w:rPr>
          <w:spacing w:val="39"/>
          <w:sz w:val="22"/>
          <w:szCs w:val="22"/>
        </w:rPr>
        <w:t xml:space="preserve"> </w:t>
      </w:r>
      <w:r w:rsidRPr="00E225A5">
        <w:rPr>
          <w:spacing w:val="-1"/>
          <w:sz w:val="22"/>
          <w:szCs w:val="22"/>
        </w:rPr>
        <w:t>со</w:t>
      </w:r>
      <w:r w:rsidRPr="00E225A5">
        <w:rPr>
          <w:spacing w:val="-2"/>
          <w:sz w:val="22"/>
          <w:szCs w:val="22"/>
        </w:rPr>
        <w:t>ста</w:t>
      </w:r>
      <w:r w:rsidRPr="00E225A5">
        <w:rPr>
          <w:spacing w:val="-3"/>
          <w:sz w:val="22"/>
          <w:szCs w:val="22"/>
        </w:rPr>
        <w:t>вл</w:t>
      </w:r>
      <w:r w:rsidRPr="00E225A5">
        <w:rPr>
          <w:spacing w:val="-4"/>
          <w:sz w:val="22"/>
          <w:szCs w:val="22"/>
        </w:rPr>
        <w:t>е</w:t>
      </w:r>
      <w:r w:rsidRPr="00E225A5">
        <w:rPr>
          <w:spacing w:val="-1"/>
          <w:sz w:val="22"/>
          <w:szCs w:val="22"/>
        </w:rPr>
        <w:t>нн</w:t>
      </w:r>
      <w:r w:rsidRPr="00E225A5">
        <w:rPr>
          <w:spacing w:val="-3"/>
          <w:sz w:val="22"/>
          <w:szCs w:val="22"/>
        </w:rPr>
        <w:t>ы</w:t>
      </w:r>
      <w:r w:rsidRPr="00E225A5">
        <w:rPr>
          <w:sz w:val="22"/>
          <w:szCs w:val="22"/>
        </w:rPr>
        <w:t>й</w:t>
      </w:r>
      <w:r w:rsidRPr="00E225A5">
        <w:rPr>
          <w:spacing w:val="38"/>
          <w:sz w:val="22"/>
          <w:szCs w:val="22"/>
        </w:rPr>
        <w:t xml:space="preserve"> </w:t>
      </w:r>
      <w:r w:rsidRPr="00E225A5">
        <w:rPr>
          <w:spacing w:val="-3"/>
          <w:sz w:val="22"/>
          <w:szCs w:val="22"/>
        </w:rPr>
        <w:t>р</w:t>
      </w:r>
      <w:r w:rsidRPr="00E225A5">
        <w:rPr>
          <w:spacing w:val="-1"/>
          <w:sz w:val="22"/>
          <w:szCs w:val="22"/>
        </w:rPr>
        <w:t>а</w:t>
      </w:r>
      <w:r w:rsidRPr="00E225A5">
        <w:rPr>
          <w:spacing w:val="-2"/>
          <w:sz w:val="22"/>
          <w:szCs w:val="22"/>
        </w:rPr>
        <w:t>с</w:t>
      </w:r>
      <w:r w:rsidRPr="00E225A5">
        <w:rPr>
          <w:spacing w:val="-1"/>
          <w:sz w:val="22"/>
          <w:szCs w:val="22"/>
        </w:rPr>
        <w:t>п</w:t>
      </w:r>
      <w:r w:rsidRPr="00E225A5">
        <w:rPr>
          <w:spacing w:val="-3"/>
          <w:sz w:val="22"/>
          <w:szCs w:val="22"/>
        </w:rPr>
        <w:t>о</w:t>
      </w:r>
      <w:r w:rsidRPr="00E225A5">
        <w:rPr>
          <w:spacing w:val="-1"/>
          <w:sz w:val="22"/>
          <w:szCs w:val="22"/>
        </w:rPr>
        <w:t>р</w:t>
      </w:r>
      <w:r w:rsidRPr="00E225A5">
        <w:rPr>
          <w:spacing w:val="-4"/>
          <w:sz w:val="22"/>
          <w:szCs w:val="22"/>
        </w:rPr>
        <w:t>я</w:t>
      </w:r>
      <w:r w:rsidRPr="00E225A5">
        <w:rPr>
          <w:spacing w:val="-1"/>
          <w:sz w:val="22"/>
          <w:szCs w:val="22"/>
        </w:rPr>
        <w:t>до</w:t>
      </w:r>
      <w:r w:rsidRPr="00E225A5">
        <w:rPr>
          <w:sz w:val="22"/>
          <w:szCs w:val="22"/>
        </w:rPr>
        <w:t>к</w:t>
      </w:r>
      <w:r w:rsidRPr="00E225A5">
        <w:rPr>
          <w:spacing w:val="35"/>
          <w:sz w:val="22"/>
          <w:szCs w:val="22"/>
        </w:rPr>
        <w:t xml:space="preserve"> </w:t>
      </w:r>
      <w:r w:rsidRPr="00E225A5">
        <w:rPr>
          <w:spacing w:val="-2"/>
          <w:sz w:val="22"/>
          <w:szCs w:val="22"/>
        </w:rPr>
        <w:t>д</w:t>
      </w:r>
      <w:r w:rsidRPr="00E225A5">
        <w:rPr>
          <w:spacing w:val="-1"/>
          <w:sz w:val="22"/>
          <w:szCs w:val="22"/>
        </w:rPr>
        <w:t>н</w:t>
      </w:r>
      <w:r w:rsidRPr="00E225A5">
        <w:rPr>
          <w:spacing w:val="-2"/>
          <w:sz w:val="22"/>
          <w:szCs w:val="22"/>
        </w:rPr>
        <w:t>я</w:t>
      </w:r>
      <w:r w:rsidRPr="00E225A5">
        <w:rPr>
          <w:sz w:val="22"/>
          <w:szCs w:val="22"/>
        </w:rPr>
        <w:t>,</w:t>
      </w:r>
      <w:r w:rsidRPr="00E225A5">
        <w:rPr>
          <w:spacing w:val="36"/>
          <w:sz w:val="22"/>
          <w:szCs w:val="22"/>
        </w:rPr>
        <w:t xml:space="preserve"> </w:t>
      </w:r>
      <w:r w:rsidRPr="00E225A5">
        <w:rPr>
          <w:spacing w:val="1"/>
          <w:sz w:val="22"/>
          <w:szCs w:val="22"/>
        </w:rPr>
        <w:t>р</w:t>
      </w:r>
      <w:r w:rsidRPr="00E225A5">
        <w:rPr>
          <w:spacing w:val="-2"/>
          <w:sz w:val="22"/>
          <w:szCs w:val="22"/>
        </w:rPr>
        <w:t>а</w:t>
      </w:r>
      <w:r w:rsidRPr="00E225A5">
        <w:rPr>
          <w:spacing w:val="-5"/>
          <w:sz w:val="22"/>
          <w:szCs w:val="22"/>
        </w:rPr>
        <w:t>с</w:t>
      </w:r>
      <w:r w:rsidRPr="00E225A5">
        <w:rPr>
          <w:spacing w:val="-1"/>
          <w:sz w:val="22"/>
          <w:szCs w:val="22"/>
        </w:rPr>
        <w:t>п</w:t>
      </w:r>
      <w:r w:rsidRPr="00E225A5">
        <w:rPr>
          <w:sz w:val="22"/>
          <w:szCs w:val="22"/>
        </w:rPr>
        <w:t>р</w:t>
      </w:r>
      <w:r w:rsidRPr="00E225A5">
        <w:rPr>
          <w:spacing w:val="-5"/>
          <w:sz w:val="22"/>
          <w:szCs w:val="22"/>
        </w:rPr>
        <w:t>е</w:t>
      </w:r>
      <w:r w:rsidRPr="00E225A5">
        <w:rPr>
          <w:spacing w:val="-1"/>
          <w:sz w:val="22"/>
          <w:szCs w:val="22"/>
        </w:rPr>
        <w:t>де</w:t>
      </w:r>
      <w:r w:rsidRPr="00E225A5">
        <w:rPr>
          <w:spacing w:val="-3"/>
          <w:sz w:val="22"/>
          <w:szCs w:val="22"/>
        </w:rPr>
        <w:t>л</w:t>
      </w:r>
      <w:r w:rsidRPr="00E225A5">
        <w:rPr>
          <w:spacing w:val="-2"/>
          <w:sz w:val="22"/>
          <w:szCs w:val="22"/>
        </w:rPr>
        <w:t>е</w:t>
      </w:r>
      <w:r w:rsidRPr="00E225A5">
        <w:rPr>
          <w:spacing w:val="-1"/>
          <w:sz w:val="22"/>
          <w:szCs w:val="22"/>
        </w:rPr>
        <w:t>ни</w:t>
      </w:r>
      <w:r w:rsidRPr="00E225A5">
        <w:rPr>
          <w:sz w:val="22"/>
          <w:szCs w:val="22"/>
        </w:rPr>
        <w:t>е</w:t>
      </w:r>
      <w:r w:rsidRPr="00E225A5">
        <w:rPr>
          <w:spacing w:val="35"/>
          <w:sz w:val="22"/>
          <w:szCs w:val="22"/>
        </w:rPr>
        <w:t xml:space="preserve"> </w:t>
      </w:r>
      <w:r w:rsidRPr="00E225A5">
        <w:rPr>
          <w:spacing w:val="-3"/>
          <w:sz w:val="22"/>
          <w:szCs w:val="22"/>
        </w:rPr>
        <w:t>р</w:t>
      </w:r>
      <w:r w:rsidRPr="00E225A5">
        <w:rPr>
          <w:spacing w:val="-1"/>
          <w:sz w:val="22"/>
          <w:szCs w:val="22"/>
        </w:rPr>
        <w:t>або</w:t>
      </w:r>
      <w:r w:rsidRPr="00E225A5">
        <w:rPr>
          <w:spacing w:val="-3"/>
          <w:sz w:val="22"/>
          <w:szCs w:val="22"/>
        </w:rPr>
        <w:t>т</w:t>
      </w:r>
      <w:r w:rsidRPr="00E225A5">
        <w:rPr>
          <w:sz w:val="22"/>
          <w:szCs w:val="22"/>
        </w:rPr>
        <w:t>ы</w:t>
      </w:r>
      <w:r w:rsidRPr="00E225A5">
        <w:rPr>
          <w:spacing w:val="36"/>
          <w:sz w:val="22"/>
          <w:szCs w:val="22"/>
        </w:rPr>
        <w:t xml:space="preserve"> </w:t>
      </w:r>
      <w:r w:rsidRPr="00E225A5">
        <w:rPr>
          <w:spacing w:val="-1"/>
          <w:sz w:val="22"/>
          <w:szCs w:val="22"/>
        </w:rPr>
        <w:t>т</w:t>
      </w:r>
      <w:r w:rsidRPr="00E225A5">
        <w:rPr>
          <w:spacing w:val="-2"/>
          <w:sz w:val="22"/>
          <w:szCs w:val="22"/>
        </w:rPr>
        <w:t>ак</w:t>
      </w:r>
      <w:r w:rsidRPr="00E225A5">
        <w:rPr>
          <w:spacing w:val="-1"/>
          <w:sz w:val="22"/>
          <w:szCs w:val="22"/>
        </w:rPr>
        <w:t>и</w:t>
      </w:r>
      <w:r w:rsidRPr="00E225A5">
        <w:rPr>
          <w:sz w:val="22"/>
          <w:szCs w:val="22"/>
        </w:rPr>
        <w:t>м о</w:t>
      </w:r>
      <w:r w:rsidRPr="00E225A5">
        <w:rPr>
          <w:spacing w:val="-1"/>
          <w:sz w:val="22"/>
          <w:szCs w:val="22"/>
        </w:rPr>
        <w:t>б</w:t>
      </w:r>
      <w:r w:rsidRPr="00E225A5">
        <w:rPr>
          <w:spacing w:val="-3"/>
          <w:sz w:val="22"/>
          <w:szCs w:val="22"/>
        </w:rPr>
        <w:t>р</w:t>
      </w:r>
      <w:r w:rsidRPr="00E225A5">
        <w:rPr>
          <w:spacing w:val="-2"/>
          <w:sz w:val="22"/>
          <w:szCs w:val="22"/>
        </w:rPr>
        <w:t>а</w:t>
      </w:r>
      <w:r w:rsidRPr="00E225A5">
        <w:rPr>
          <w:spacing w:val="-3"/>
          <w:sz w:val="22"/>
          <w:szCs w:val="22"/>
        </w:rPr>
        <w:t>з</w:t>
      </w:r>
      <w:r w:rsidRPr="00E225A5">
        <w:rPr>
          <w:sz w:val="22"/>
          <w:szCs w:val="22"/>
        </w:rPr>
        <w:t>о</w:t>
      </w:r>
      <w:r w:rsidRPr="00E225A5">
        <w:rPr>
          <w:spacing w:val="-2"/>
          <w:sz w:val="22"/>
          <w:szCs w:val="22"/>
        </w:rPr>
        <w:t>м</w:t>
      </w:r>
      <w:r w:rsidRPr="00E225A5">
        <w:rPr>
          <w:sz w:val="22"/>
          <w:szCs w:val="22"/>
        </w:rPr>
        <w:t>,</w:t>
      </w:r>
      <w:r w:rsidRPr="00E225A5">
        <w:rPr>
          <w:spacing w:val="9"/>
          <w:sz w:val="22"/>
          <w:szCs w:val="22"/>
        </w:rPr>
        <w:t xml:space="preserve"> </w:t>
      </w:r>
      <w:r w:rsidRPr="00E225A5">
        <w:rPr>
          <w:sz w:val="22"/>
          <w:szCs w:val="22"/>
        </w:rPr>
        <w:t>ч</w:t>
      </w:r>
      <w:r w:rsidRPr="00E225A5">
        <w:rPr>
          <w:spacing w:val="-3"/>
          <w:sz w:val="22"/>
          <w:szCs w:val="22"/>
        </w:rPr>
        <w:t>то</w:t>
      </w:r>
      <w:r w:rsidRPr="00E225A5">
        <w:rPr>
          <w:spacing w:val="-1"/>
          <w:sz w:val="22"/>
          <w:szCs w:val="22"/>
        </w:rPr>
        <w:t>б</w:t>
      </w:r>
      <w:r w:rsidRPr="00E225A5">
        <w:rPr>
          <w:sz w:val="22"/>
          <w:szCs w:val="22"/>
        </w:rPr>
        <w:t>ы</w:t>
      </w:r>
      <w:r w:rsidRPr="00E225A5">
        <w:rPr>
          <w:spacing w:val="10"/>
          <w:sz w:val="22"/>
          <w:szCs w:val="22"/>
        </w:rPr>
        <w:t xml:space="preserve"> </w:t>
      </w:r>
      <w:r w:rsidRPr="00E225A5">
        <w:rPr>
          <w:sz w:val="22"/>
          <w:szCs w:val="22"/>
        </w:rPr>
        <w:t>н</w:t>
      </w:r>
      <w:r w:rsidRPr="00E225A5">
        <w:rPr>
          <w:spacing w:val="-2"/>
          <w:sz w:val="22"/>
          <w:szCs w:val="22"/>
        </w:rPr>
        <w:t>а</w:t>
      </w:r>
      <w:r w:rsidRPr="00E225A5">
        <w:rPr>
          <w:spacing w:val="-4"/>
          <w:sz w:val="22"/>
          <w:szCs w:val="22"/>
        </w:rPr>
        <w:t>и</w:t>
      </w:r>
      <w:r w:rsidRPr="00E225A5">
        <w:rPr>
          <w:spacing w:val="-1"/>
          <w:sz w:val="22"/>
          <w:szCs w:val="22"/>
        </w:rPr>
        <w:t>б</w:t>
      </w:r>
      <w:r w:rsidRPr="00E225A5">
        <w:rPr>
          <w:sz w:val="22"/>
          <w:szCs w:val="22"/>
        </w:rPr>
        <w:t>о</w:t>
      </w:r>
      <w:r w:rsidRPr="00E225A5">
        <w:rPr>
          <w:spacing w:val="-3"/>
          <w:sz w:val="22"/>
          <w:szCs w:val="22"/>
        </w:rPr>
        <w:t>ль</w:t>
      </w:r>
      <w:r w:rsidRPr="00E225A5">
        <w:rPr>
          <w:spacing w:val="-2"/>
          <w:sz w:val="22"/>
          <w:szCs w:val="22"/>
        </w:rPr>
        <w:t>ш</w:t>
      </w:r>
      <w:r w:rsidRPr="00E225A5">
        <w:rPr>
          <w:spacing w:val="-1"/>
          <w:sz w:val="22"/>
          <w:szCs w:val="22"/>
        </w:rPr>
        <w:t>а</w:t>
      </w:r>
      <w:r w:rsidRPr="00E225A5">
        <w:rPr>
          <w:sz w:val="22"/>
          <w:szCs w:val="22"/>
        </w:rPr>
        <w:t>я</w:t>
      </w:r>
      <w:r w:rsidRPr="00E225A5">
        <w:rPr>
          <w:spacing w:val="11"/>
          <w:sz w:val="22"/>
          <w:szCs w:val="22"/>
        </w:rPr>
        <w:t xml:space="preserve"> </w:t>
      </w:r>
      <w:r w:rsidRPr="00E225A5">
        <w:rPr>
          <w:sz w:val="22"/>
          <w:szCs w:val="22"/>
        </w:rPr>
        <w:t>н</w:t>
      </w:r>
      <w:r w:rsidRPr="00E225A5">
        <w:rPr>
          <w:spacing w:val="-2"/>
          <w:sz w:val="22"/>
          <w:szCs w:val="22"/>
        </w:rPr>
        <w:t>а</w:t>
      </w:r>
      <w:r w:rsidRPr="00E225A5">
        <w:rPr>
          <w:spacing w:val="-4"/>
          <w:sz w:val="22"/>
          <w:szCs w:val="22"/>
        </w:rPr>
        <w:t>г</w:t>
      </w:r>
      <w:r w:rsidRPr="00E225A5">
        <w:rPr>
          <w:spacing w:val="-1"/>
          <w:sz w:val="22"/>
          <w:szCs w:val="22"/>
        </w:rPr>
        <w:t>р</w:t>
      </w:r>
      <w:r w:rsidRPr="00E225A5">
        <w:rPr>
          <w:spacing w:val="-5"/>
          <w:sz w:val="22"/>
          <w:szCs w:val="22"/>
        </w:rPr>
        <w:t>у</w:t>
      </w:r>
      <w:r w:rsidRPr="00E225A5">
        <w:rPr>
          <w:spacing w:val="-3"/>
          <w:sz w:val="22"/>
          <w:szCs w:val="22"/>
        </w:rPr>
        <w:t>з</w:t>
      </w:r>
      <w:r w:rsidRPr="00E225A5">
        <w:rPr>
          <w:spacing w:val="-2"/>
          <w:sz w:val="22"/>
          <w:szCs w:val="22"/>
        </w:rPr>
        <w:t>к</w:t>
      </w:r>
      <w:r w:rsidRPr="00E225A5">
        <w:rPr>
          <w:sz w:val="22"/>
          <w:szCs w:val="22"/>
        </w:rPr>
        <w:t>а</w:t>
      </w:r>
      <w:r w:rsidRPr="00E225A5">
        <w:rPr>
          <w:spacing w:val="11"/>
          <w:sz w:val="22"/>
          <w:szCs w:val="22"/>
        </w:rPr>
        <w:t xml:space="preserve"> </w:t>
      </w:r>
      <w:r w:rsidRPr="00E225A5">
        <w:rPr>
          <w:spacing w:val="-1"/>
          <w:sz w:val="22"/>
          <w:szCs w:val="22"/>
        </w:rPr>
        <w:t>с</w:t>
      </w:r>
      <w:r w:rsidRPr="00E225A5">
        <w:rPr>
          <w:sz w:val="22"/>
          <w:szCs w:val="22"/>
        </w:rPr>
        <w:t>о</w:t>
      </w:r>
      <w:r w:rsidRPr="00E225A5">
        <w:rPr>
          <w:spacing w:val="-1"/>
          <w:sz w:val="22"/>
          <w:szCs w:val="22"/>
        </w:rPr>
        <w:t>о</w:t>
      </w:r>
      <w:r w:rsidRPr="00E225A5">
        <w:rPr>
          <w:spacing w:val="-2"/>
          <w:sz w:val="22"/>
          <w:szCs w:val="22"/>
        </w:rPr>
        <w:t>т</w:t>
      </w:r>
      <w:r w:rsidRPr="00E225A5">
        <w:rPr>
          <w:spacing w:val="-3"/>
          <w:sz w:val="22"/>
          <w:szCs w:val="22"/>
        </w:rPr>
        <w:t>в</w:t>
      </w:r>
      <w:r w:rsidRPr="00E225A5">
        <w:rPr>
          <w:spacing w:val="-2"/>
          <w:sz w:val="22"/>
          <w:szCs w:val="22"/>
        </w:rPr>
        <w:t>етс</w:t>
      </w:r>
      <w:r w:rsidRPr="00E225A5">
        <w:rPr>
          <w:spacing w:val="-3"/>
          <w:sz w:val="22"/>
          <w:szCs w:val="22"/>
        </w:rPr>
        <w:t>т</w:t>
      </w:r>
      <w:r w:rsidRPr="00E225A5">
        <w:rPr>
          <w:spacing w:val="-2"/>
          <w:sz w:val="22"/>
          <w:szCs w:val="22"/>
        </w:rPr>
        <w:t>в</w:t>
      </w:r>
      <w:r w:rsidRPr="00E225A5">
        <w:rPr>
          <w:spacing w:val="-1"/>
          <w:sz w:val="22"/>
          <w:szCs w:val="22"/>
        </w:rPr>
        <w:t>о</w:t>
      </w:r>
      <w:r w:rsidRPr="00E225A5">
        <w:rPr>
          <w:spacing w:val="-2"/>
          <w:sz w:val="22"/>
          <w:szCs w:val="22"/>
        </w:rPr>
        <w:t>ва</w:t>
      </w:r>
      <w:r w:rsidRPr="00E225A5">
        <w:rPr>
          <w:spacing w:val="-3"/>
          <w:sz w:val="22"/>
          <w:szCs w:val="22"/>
        </w:rPr>
        <w:t>л</w:t>
      </w:r>
      <w:r w:rsidRPr="00E225A5">
        <w:rPr>
          <w:sz w:val="22"/>
          <w:szCs w:val="22"/>
        </w:rPr>
        <w:t>а</w:t>
      </w:r>
      <w:r w:rsidRPr="00E225A5">
        <w:rPr>
          <w:spacing w:val="94"/>
          <w:sz w:val="22"/>
          <w:szCs w:val="22"/>
        </w:rPr>
        <w:t xml:space="preserve"> </w:t>
      </w:r>
      <w:r w:rsidRPr="00E225A5">
        <w:rPr>
          <w:spacing w:val="-1"/>
          <w:sz w:val="22"/>
          <w:szCs w:val="22"/>
        </w:rPr>
        <w:t>во</w:t>
      </w:r>
      <w:r w:rsidRPr="00E225A5">
        <w:rPr>
          <w:spacing w:val="-2"/>
          <w:sz w:val="22"/>
          <w:szCs w:val="22"/>
        </w:rPr>
        <w:t>зм</w:t>
      </w:r>
      <w:r w:rsidRPr="00E225A5">
        <w:rPr>
          <w:spacing w:val="-1"/>
          <w:sz w:val="22"/>
          <w:szCs w:val="22"/>
        </w:rPr>
        <w:t>ож</w:t>
      </w:r>
      <w:r w:rsidRPr="00E225A5">
        <w:rPr>
          <w:spacing w:val="-4"/>
          <w:sz w:val="22"/>
          <w:szCs w:val="22"/>
        </w:rPr>
        <w:t>н</w:t>
      </w:r>
      <w:r w:rsidRPr="00E225A5">
        <w:rPr>
          <w:spacing w:val="-1"/>
          <w:sz w:val="22"/>
          <w:szCs w:val="22"/>
        </w:rPr>
        <w:t>ос</w:t>
      </w:r>
      <w:r w:rsidRPr="00E225A5">
        <w:rPr>
          <w:spacing w:val="-3"/>
          <w:sz w:val="22"/>
          <w:szCs w:val="22"/>
        </w:rPr>
        <w:t>т</w:t>
      </w:r>
      <w:r w:rsidRPr="00E225A5">
        <w:rPr>
          <w:spacing w:val="-1"/>
          <w:sz w:val="22"/>
          <w:szCs w:val="22"/>
        </w:rPr>
        <w:t>я</w:t>
      </w:r>
      <w:r w:rsidRPr="00E225A5">
        <w:rPr>
          <w:sz w:val="22"/>
          <w:szCs w:val="22"/>
        </w:rPr>
        <w:t>м</w:t>
      </w:r>
      <w:r w:rsidRPr="00E225A5">
        <w:rPr>
          <w:spacing w:val="10"/>
          <w:sz w:val="22"/>
          <w:szCs w:val="22"/>
        </w:rPr>
        <w:t xml:space="preserve"> </w:t>
      </w:r>
      <w:r w:rsidRPr="00E225A5">
        <w:rPr>
          <w:spacing w:val="-2"/>
          <w:sz w:val="22"/>
          <w:szCs w:val="22"/>
        </w:rPr>
        <w:t>о</w:t>
      </w:r>
      <w:r w:rsidRPr="00E225A5">
        <w:rPr>
          <w:spacing w:val="-1"/>
          <w:sz w:val="22"/>
          <w:szCs w:val="22"/>
        </w:rPr>
        <w:t>р</w:t>
      </w:r>
      <w:r w:rsidRPr="00E225A5">
        <w:rPr>
          <w:spacing w:val="-2"/>
          <w:sz w:val="22"/>
          <w:szCs w:val="22"/>
        </w:rPr>
        <w:t>га</w:t>
      </w:r>
      <w:r w:rsidRPr="00E225A5">
        <w:rPr>
          <w:spacing w:val="-3"/>
          <w:sz w:val="22"/>
          <w:szCs w:val="22"/>
        </w:rPr>
        <w:t>н</w:t>
      </w:r>
      <w:r w:rsidRPr="00E225A5">
        <w:rPr>
          <w:sz w:val="22"/>
          <w:szCs w:val="22"/>
        </w:rPr>
        <w:t>и</w:t>
      </w:r>
      <w:r w:rsidRPr="00E225A5">
        <w:rPr>
          <w:spacing w:val="-2"/>
          <w:sz w:val="22"/>
          <w:szCs w:val="22"/>
        </w:rPr>
        <w:t>з</w:t>
      </w:r>
      <w:r w:rsidRPr="00E225A5">
        <w:rPr>
          <w:spacing w:val="-1"/>
          <w:sz w:val="22"/>
          <w:szCs w:val="22"/>
        </w:rPr>
        <w:t>м</w:t>
      </w:r>
      <w:r w:rsidRPr="00E225A5">
        <w:rPr>
          <w:spacing w:val="-2"/>
          <w:sz w:val="22"/>
          <w:szCs w:val="22"/>
        </w:rPr>
        <w:t>а</w:t>
      </w:r>
      <w:r w:rsidRPr="00E225A5">
        <w:rPr>
          <w:sz w:val="22"/>
          <w:szCs w:val="22"/>
        </w:rPr>
        <w:t>,</w:t>
      </w:r>
      <w:r w:rsidRPr="00E225A5">
        <w:rPr>
          <w:spacing w:val="-6"/>
          <w:sz w:val="22"/>
          <w:szCs w:val="22"/>
        </w:rPr>
        <w:t xml:space="preserve"> </w:t>
      </w:r>
      <w:r w:rsidRPr="00E225A5">
        <w:rPr>
          <w:sz w:val="22"/>
          <w:szCs w:val="22"/>
        </w:rPr>
        <w:t>—</w:t>
      </w:r>
      <w:r w:rsidRPr="00E225A5">
        <w:rPr>
          <w:spacing w:val="-4"/>
          <w:sz w:val="22"/>
          <w:szCs w:val="22"/>
        </w:rPr>
        <w:t xml:space="preserve"> </w:t>
      </w:r>
      <w:r w:rsidRPr="00E225A5">
        <w:rPr>
          <w:spacing w:val="-1"/>
          <w:sz w:val="22"/>
          <w:szCs w:val="22"/>
        </w:rPr>
        <w:t>одн</w:t>
      </w:r>
      <w:r w:rsidRPr="00E225A5">
        <w:rPr>
          <w:sz w:val="22"/>
          <w:szCs w:val="22"/>
        </w:rPr>
        <w:t>а</w:t>
      </w:r>
      <w:r w:rsidRPr="00E225A5">
        <w:rPr>
          <w:spacing w:val="-5"/>
          <w:sz w:val="22"/>
          <w:szCs w:val="22"/>
        </w:rPr>
        <w:t xml:space="preserve"> </w:t>
      </w:r>
      <w:r w:rsidRPr="00E225A5">
        <w:rPr>
          <w:spacing w:val="-1"/>
          <w:sz w:val="22"/>
          <w:szCs w:val="22"/>
        </w:rPr>
        <w:t>и</w:t>
      </w:r>
      <w:r w:rsidRPr="00E225A5">
        <w:rPr>
          <w:sz w:val="22"/>
          <w:szCs w:val="22"/>
        </w:rPr>
        <w:t>з</w:t>
      </w:r>
      <w:r w:rsidRPr="00E225A5">
        <w:rPr>
          <w:spacing w:val="-5"/>
          <w:sz w:val="22"/>
          <w:szCs w:val="22"/>
        </w:rPr>
        <w:t xml:space="preserve"> </w:t>
      </w:r>
      <w:r w:rsidRPr="00E225A5">
        <w:rPr>
          <w:spacing w:val="-3"/>
          <w:sz w:val="22"/>
          <w:szCs w:val="22"/>
        </w:rPr>
        <w:t>в</w:t>
      </w:r>
      <w:r w:rsidRPr="00E225A5">
        <w:rPr>
          <w:spacing w:val="-2"/>
          <w:sz w:val="22"/>
          <w:szCs w:val="22"/>
        </w:rPr>
        <w:t>а</w:t>
      </w:r>
      <w:r w:rsidRPr="00E225A5">
        <w:rPr>
          <w:spacing w:val="-1"/>
          <w:sz w:val="22"/>
          <w:szCs w:val="22"/>
        </w:rPr>
        <w:t>жн</w:t>
      </w:r>
      <w:r w:rsidRPr="00E225A5">
        <w:rPr>
          <w:spacing w:val="-4"/>
          <w:sz w:val="22"/>
          <w:szCs w:val="22"/>
        </w:rPr>
        <w:t>е</w:t>
      </w:r>
      <w:r w:rsidRPr="00E225A5">
        <w:rPr>
          <w:spacing w:val="-1"/>
          <w:sz w:val="22"/>
          <w:szCs w:val="22"/>
        </w:rPr>
        <w:t>й</w:t>
      </w:r>
      <w:r w:rsidRPr="00E225A5">
        <w:rPr>
          <w:spacing w:val="-2"/>
          <w:sz w:val="22"/>
          <w:szCs w:val="22"/>
        </w:rPr>
        <w:t>ш</w:t>
      </w:r>
      <w:r w:rsidRPr="00E225A5">
        <w:rPr>
          <w:spacing w:val="-1"/>
          <w:sz w:val="22"/>
          <w:szCs w:val="22"/>
        </w:rPr>
        <w:t>и</w:t>
      </w:r>
      <w:r w:rsidRPr="00E225A5">
        <w:rPr>
          <w:sz w:val="22"/>
          <w:szCs w:val="22"/>
        </w:rPr>
        <w:t>х</w:t>
      </w:r>
      <w:r w:rsidRPr="00E225A5">
        <w:rPr>
          <w:spacing w:val="-4"/>
          <w:sz w:val="22"/>
          <w:szCs w:val="22"/>
        </w:rPr>
        <w:t xml:space="preserve"> </w:t>
      </w:r>
      <w:r w:rsidRPr="00E225A5">
        <w:rPr>
          <w:spacing w:val="-2"/>
          <w:sz w:val="22"/>
          <w:szCs w:val="22"/>
        </w:rPr>
        <w:t>за</w:t>
      </w:r>
      <w:r w:rsidRPr="00E225A5">
        <w:rPr>
          <w:spacing w:val="-1"/>
          <w:sz w:val="22"/>
          <w:szCs w:val="22"/>
        </w:rPr>
        <w:t>д</w:t>
      </w:r>
      <w:r w:rsidRPr="00E225A5">
        <w:rPr>
          <w:spacing w:val="-2"/>
          <w:sz w:val="22"/>
          <w:szCs w:val="22"/>
        </w:rPr>
        <w:t>а</w:t>
      </w:r>
      <w:r w:rsidRPr="00E225A5">
        <w:rPr>
          <w:sz w:val="22"/>
          <w:szCs w:val="22"/>
        </w:rPr>
        <w:t>ч</w:t>
      </w:r>
      <w:r w:rsidRPr="00E225A5">
        <w:rPr>
          <w:spacing w:val="-5"/>
          <w:sz w:val="22"/>
          <w:szCs w:val="22"/>
        </w:rPr>
        <w:t xml:space="preserve"> </w:t>
      </w:r>
      <w:r w:rsidRPr="00E225A5">
        <w:rPr>
          <w:spacing w:val="-4"/>
          <w:sz w:val="22"/>
          <w:szCs w:val="22"/>
        </w:rPr>
        <w:t>с</w:t>
      </w:r>
      <w:r w:rsidRPr="00E225A5">
        <w:rPr>
          <w:spacing w:val="-1"/>
          <w:sz w:val="22"/>
          <w:szCs w:val="22"/>
        </w:rPr>
        <w:t>о</w:t>
      </w:r>
      <w:r w:rsidRPr="00E225A5">
        <w:rPr>
          <w:spacing w:val="-3"/>
          <w:sz w:val="22"/>
          <w:szCs w:val="22"/>
        </w:rPr>
        <w:t>х</w:t>
      </w:r>
      <w:r w:rsidRPr="00E225A5">
        <w:rPr>
          <w:spacing w:val="-1"/>
          <w:sz w:val="22"/>
          <w:szCs w:val="22"/>
        </w:rPr>
        <w:t>ран</w:t>
      </w:r>
      <w:r w:rsidRPr="00E225A5">
        <w:rPr>
          <w:spacing w:val="-5"/>
          <w:sz w:val="22"/>
          <w:szCs w:val="22"/>
        </w:rPr>
        <w:t>е</w:t>
      </w:r>
      <w:r w:rsidRPr="00E225A5">
        <w:rPr>
          <w:spacing w:val="-1"/>
          <w:sz w:val="22"/>
          <w:szCs w:val="22"/>
        </w:rPr>
        <w:t>ни</w:t>
      </w:r>
      <w:r w:rsidRPr="00E225A5">
        <w:rPr>
          <w:sz w:val="22"/>
          <w:szCs w:val="22"/>
        </w:rPr>
        <w:t>я</w:t>
      </w:r>
      <w:r w:rsidRPr="00E225A5">
        <w:rPr>
          <w:spacing w:val="-4"/>
          <w:sz w:val="22"/>
          <w:szCs w:val="22"/>
        </w:rPr>
        <w:t xml:space="preserve"> </w:t>
      </w:r>
      <w:r w:rsidRPr="00E225A5">
        <w:rPr>
          <w:spacing w:val="-3"/>
          <w:sz w:val="22"/>
          <w:szCs w:val="22"/>
        </w:rPr>
        <w:t>з</w:t>
      </w:r>
      <w:r w:rsidRPr="00E225A5">
        <w:rPr>
          <w:spacing w:val="-1"/>
          <w:sz w:val="22"/>
          <w:szCs w:val="22"/>
        </w:rPr>
        <w:t>д</w:t>
      </w:r>
      <w:r w:rsidRPr="00E225A5">
        <w:rPr>
          <w:spacing w:val="-3"/>
          <w:sz w:val="22"/>
          <w:szCs w:val="22"/>
        </w:rPr>
        <w:t>о</w:t>
      </w:r>
      <w:r w:rsidRPr="00E225A5">
        <w:rPr>
          <w:spacing w:val="-1"/>
          <w:sz w:val="22"/>
          <w:szCs w:val="22"/>
        </w:rPr>
        <w:t>р</w:t>
      </w:r>
      <w:r w:rsidRPr="00E225A5">
        <w:rPr>
          <w:sz w:val="22"/>
          <w:szCs w:val="22"/>
        </w:rPr>
        <w:t>о</w:t>
      </w:r>
      <w:r w:rsidRPr="00E225A5">
        <w:rPr>
          <w:spacing w:val="-3"/>
          <w:sz w:val="22"/>
          <w:szCs w:val="22"/>
        </w:rPr>
        <w:t>вь</w:t>
      </w:r>
      <w:r w:rsidRPr="00E225A5">
        <w:rPr>
          <w:sz w:val="22"/>
          <w:szCs w:val="22"/>
        </w:rPr>
        <w:t>я</w:t>
      </w:r>
      <w:r w:rsidRPr="00E225A5">
        <w:rPr>
          <w:spacing w:val="-4"/>
          <w:sz w:val="22"/>
          <w:szCs w:val="22"/>
        </w:rPr>
        <w:t xml:space="preserve"> </w:t>
      </w:r>
      <w:r w:rsidRPr="00E225A5">
        <w:rPr>
          <w:sz w:val="22"/>
          <w:szCs w:val="22"/>
        </w:rPr>
        <w:t>и</w:t>
      </w:r>
      <w:r w:rsidRPr="00E225A5">
        <w:rPr>
          <w:spacing w:val="-4"/>
          <w:sz w:val="22"/>
          <w:szCs w:val="22"/>
        </w:rPr>
        <w:t xml:space="preserve"> </w:t>
      </w:r>
      <w:r w:rsidRPr="00E225A5">
        <w:rPr>
          <w:spacing w:val="-3"/>
          <w:sz w:val="22"/>
          <w:szCs w:val="22"/>
        </w:rPr>
        <w:t>т</w:t>
      </w:r>
      <w:r w:rsidRPr="00E225A5">
        <w:rPr>
          <w:spacing w:val="-1"/>
          <w:sz w:val="22"/>
          <w:szCs w:val="22"/>
        </w:rPr>
        <w:t>р</w:t>
      </w:r>
      <w:r w:rsidRPr="00E225A5">
        <w:rPr>
          <w:spacing w:val="-5"/>
          <w:sz w:val="22"/>
          <w:szCs w:val="22"/>
        </w:rPr>
        <w:t>у</w:t>
      </w:r>
      <w:r w:rsidRPr="00E225A5">
        <w:rPr>
          <w:spacing w:val="-1"/>
          <w:sz w:val="22"/>
          <w:szCs w:val="22"/>
        </w:rPr>
        <w:t>до</w:t>
      </w:r>
      <w:r w:rsidRPr="00E225A5">
        <w:rPr>
          <w:spacing w:val="-2"/>
          <w:sz w:val="22"/>
          <w:szCs w:val="22"/>
        </w:rPr>
        <w:t>с</w:t>
      </w:r>
      <w:r w:rsidRPr="00E225A5">
        <w:rPr>
          <w:spacing w:val="-1"/>
          <w:sz w:val="22"/>
          <w:szCs w:val="22"/>
        </w:rPr>
        <w:t>п</w:t>
      </w:r>
      <w:r w:rsidRPr="00E225A5">
        <w:rPr>
          <w:sz w:val="22"/>
          <w:szCs w:val="22"/>
        </w:rPr>
        <w:t>о</w:t>
      </w:r>
      <w:r w:rsidRPr="00E225A5">
        <w:rPr>
          <w:spacing w:val="-5"/>
          <w:sz w:val="22"/>
          <w:szCs w:val="22"/>
        </w:rPr>
        <w:t>с</w:t>
      </w:r>
      <w:r w:rsidRPr="00E225A5">
        <w:rPr>
          <w:sz w:val="22"/>
          <w:szCs w:val="22"/>
        </w:rPr>
        <w:t>о</w:t>
      </w:r>
      <w:r w:rsidRPr="00E225A5">
        <w:rPr>
          <w:spacing w:val="-4"/>
          <w:sz w:val="22"/>
          <w:szCs w:val="22"/>
        </w:rPr>
        <w:t>б</w:t>
      </w:r>
      <w:r w:rsidRPr="00E225A5">
        <w:rPr>
          <w:sz w:val="22"/>
          <w:szCs w:val="22"/>
        </w:rPr>
        <w:t>но</w:t>
      </w:r>
      <w:r w:rsidRPr="00E225A5">
        <w:rPr>
          <w:spacing w:val="-2"/>
          <w:sz w:val="22"/>
          <w:szCs w:val="22"/>
        </w:rPr>
        <w:t>с</w:t>
      </w:r>
      <w:r w:rsidRPr="00E225A5">
        <w:rPr>
          <w:spacing w:val="-5"/>
          <w:sz w:val="22"/>
          <w:szCs w:val="22"/>
        </w:rPr>
        <w:t>т</w:t>
      </w:r>
      <w:r w:rsidRPr="00E225A5">
        <w:rPr>
          <w:spacing w:val="-1"/>
          <w:sz w:val="22"/>
          <w:szCs w:val="22"/>
        </w:rPr>
        <w:t>и</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С</w:t>
      </w:r>
      <w:r w:rsidRPr="00E225A5">
        <w:rPr>
          <w:spacing w:val="1"/>
          <w:sz w:val="22"/>
          <w:szCs w:val="22"/>
        </w:rPr>
        <w:t>и</w:t>
      </w:r>
      <w:r w:rsidRPr="00E225A5">
        <w:rPr>
          <w:sz w:val="22"/>
          <w:szCs w:val="22"/>
        </w:rPr>
        <w:t>н</w:t>
      </w:r>
      <w:r w:rsidRPr="00E225A5">
        <w:rPr>
          <w:spacing w:val="-1"/>
          <w:sz w:val="22"/>
          <w:szCs w:val="22"/>
        </w:rPr>
        <w:t>х</w:t>
      </w:r>
      <w:r w:rsidRPr="00E225A5">
        <w:rPr>
          <w:sz w:val="22"/>
          <w:szCs w:val="22"/>
        </w:rPr>
        <w:t>р</w:t>
      </w:r>
      <w:r w:rsidRPr="00E225A5">
        <w:rPr>
          <w:spacing w:val="1"/>
          <w:sz w:val="22"/>
          <w:szCs w:val="22"/>
        </w:rPr>
        <w:t>о</w:t>
      </w:r>
      <w:r w:rsidRPr="00E225A5">
        <w:rPr>
          <w:sz w:val="22"/>
          <w:szCs w:val="22"/>
        </w:rPr>
        <w:t>ннос</w:t>
      </w:r>
      <w:r w:rsidRPr="00E225A5">
        <w:rPr>
          <w:spacing w:val="1"/>
          <w:sz w:val="22"/>
          <w:szCs w:val="22"/>
        </w:rPr>
        <w:t>т</w:t>
      </w:r>
      <w:r w:rsidRPr="00E225A5">
        <w:rPr>
          <w:sz w:val="22"/>
          <w:szCs w:val="22"/>
        </w:rPr>
        <w:t>ь</w:t>
      </w:r>
      <w:r w:rsidRPr="00E225A5">
        <w:rPr>
          <w:spacing w:val="97"/>
          <w:sz w:val="22"/>
          <w:szCs w:val="22"/>
        </w:rPr>
        <w:t xml:space="preserve"> </w:t>
      </w:r>
      <w:r w:rsidRPr="00E225A5">
        <w:rPr>
          <w:spacing w:val="1"/>
          <w:sz w:val="22"/>
          <w:szCs w:val="22"/>
        </w:rPr>
        <w:t>ри</w:t>
      </w:r>
      <w:r w:rsidRPr="00E225A5">
        <w:rPr>
          <w:spacing w:val="-2"/>
          <w:sz w:val="22"/>
          <w:szCs w:val="22"/>
        </w:rPr>
        <w:t>т</w:t>
      </w:r>
      <w:r w:rsidRPr="00E225A5">
        <w:rPr>
          <w:sz w:val="22"/>
          <w:szCs w:val="22"/>
        </w:rPr>
        <w:t>м</w:t>
      </w:r>
      <w:r w:rsidRPr="00E225A5">
        <w:rPr>
          <w:spacing w:val="1"/>
          <w:sz w:val="22"/>
          <w:szCs w:val="22"/>
        </w:rPr>
        <w:t>о</w:t>
      </w:r>
      <w:r w:rsidRPr="00E225A5">
        <w:rPr>
          <w:sz w:val="22"/>
          <w:szCs w:val="22"/>
        </w:rPr>
        <w:t>в</w:t>
      </w:r>
      <w:r w:rsidRPr="00E225A5">
        <w:rPr>
          <w:spacing w:val="100"/>
          <w:sz w:val="22"/>
          <w:szCs w:val="22"/>
        </w:rPr>
        <w:t xml:space="preserve"> </w:t>
      </w:r>
      <w:r w:rsidRPr="00E225A5">
        <w:rPr>
          <w:sz w:val="22"/>
          <w:szCs w:val="22"/>
        </w:rPr>
        <w:t>в</w:t>
      </w:r>
      <w:r w:rsidRPr="00E225A5">
        <w:rPr>
          <w:spacing w:val="100"/>
          <w:sz w:val="22"/>
          <w:szCs w:val="22"/>
        </w:rPr>
        <w:t xml:space="preserve"> </w:t>
      </w:r>
      <w:r w:rsidRPr="00E225A5">
        <w:rPr>
          <w:sz w:val="22"/>
          <w:szCs w:val="22"/>
        </w:rPr>
        <w:t>ор</w:t>
      </w:r>
      <w:r w:rsidRPr="00E225A5">
        <w:rPr>
          <w:spacing w:val="1"/>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е</w:t>
      </w:r>
      <w:r w:rsidRPr="00E225A5">
        <w:rPr>
          <w:spacing w:val="97"/>
          <w:sz w:val="22"/>
          <w:szCs w:val="22"/>
        </w:rPr>
        <w:t xml:space="preserve"> </w:t>
      </w:r>
      <w:r w:rsidRPr="00E225A5">
        <w:rPr>
          <w:spacing w:val="1"/>
          <w:sz w:val="22"/>
          <w:szCs w:val="22"/>
        </w:rPr>
        <w:t>поз</w:t>
      </w:r>
      <w:r w:rsidRPr="00E225A5">
        <w:rPr>
          <w:spacing w:val="-2"/>
          <w:sz w:val="22"/>
          <w:szCs w:val="22"/>
        </w:rPr>
        <w:t>в</w:t>
      </w:r>
      <w:r w:rsidRPr="00E225A5">
        <w:rPr>
          <w:sz w:val="22"/>
          <w:szCs w:val="22"/>
        </w:rPr>
        <w:t>оляет</w:t>
      </w:r>
      <w:r w:rsidRPr="00E225A5">
        <w:rPr>
          <w:spacing w:val="101"/>
          <w:sz w:val="22"/>
          <w:szCs w:val="22"/>
        </w:rPr>
        <w:t xml:space="preserve"> </w:t>
      </w:r>
      <w:r w:rsidRPr="00E225A5">
        <w:rPr>
          <w:sz w:val="22"/>
          <w:szCs w:val="22"/>
        </w:rPr>
        <w:t>ч</w:t>
      </w:r>
      <w:r w:rsidRPr="00E225A5">
        <w:rPr>
          <w:spacing w:val="1"/>
          <w:sz w:val="22"/>
          <w:szCs w:val="22"/>
        </w:rPr>
        <w:t>е</w:t>
      </w:r>
      <w:r w:rsidRPr="00E225A5">
        <w:rPr>
          <w:spacing w:val="-2"/>
          <w:sz w:val="22"/>
          <w:szCs w:val="22"/>
        </w:rPr>
        <w:t>л</w:t>
      </w:r>
      <w:r w:rsidRPr="00E225A5">
        <w:rPr>
          <w:spacing w:val="1"/>
          <w:sz w:val="22"/>
          <w:szCs w:val="22"/>
        </w:rPr>
        <w:t>о</w:t>
      </w:r>
      <w:r w:rsidRPr="00E225A5">
        <w:rPr>
          <w:sz w:val="22"/>
          <w:szCs w:val="22"/>
        </w:rPr>
        <w:t>ве</w:t>
      </w:r>
      <w:r w:rsidRPr="00E225A5">
        <w:rPr>
          <w:spacing w:val="1"/>
          <w:sz w:val="22"/>
          <w:szCs w:val="22"/>
        </w:rPr>
        <w:t>к</w:t>
      </w:r>
      <w:r w:rsidRPr="00E225A5">
        <w:rPr>
          <w:sz w:val="22"/>
          <w:szCs w:val="22"/>
        </w:rPr>
        <w:t>у</w:t>
      </w:r>
      <w:r w:rsidRPr="00E225A5">
        <w:rPr>
          <w:spacing w:val="97"/>
          <w:sz w:val="22"/>
          <w:szCs w:val="22"/>
        </w:rPr>
        <w:t xml:space="preserve"> </w:t>
      </w:r>
      <w:r w:rsidRPr="00E225A5">
        <w:rPr>
          <w:sz w:val="22"/>
          <w:szCs w:val="22"/>
        </w:rPr>
        <w:t>легк</w:t>
      </w:r>
      <w:r w:rsidRPr="00E225A5">
        <w:rPr>
          <w:spacing w:val="1"/>
          <w:sz w:val="22"/>
          <w:szCs w:val="22"/>
        </w:rPr>
        <w:t>о</w:t>
      </w:r>
      <w:r w:rsidRPr="00E225A5">
        <w:rPr>
          <w:spacing w:val="101"/>
          <w:sz w:val="22"/>
          <w:szCs w:val="22"/>
        </w:rPr>
        <w:t xml:space="preserve"> </w:t>
      </w:r>
      <w:r w:rsidRPr="00E225A5">
        <w:rPr>
          <w:spacing w:val="-1"/>
          <w:sz w:val="22"/>
          <w:szCs w:val="22"/>
        </w:rPr>
        <w:t>а</w:t>
      </w:r>
      <w:r w:rsidRPr="00E225A5">
        <w:rPr>
          <w:spacing w:val="1"/>
          <w:sz w:val="22"/>
          <w:szCs w:val="22"/>
        </w:rPr>
        <w:t>д</w:t>
      </w:r>
      <w:r w:rsidRPr="00E225A5">
        <w:rPr>
          <w:sz w:val="22"/>
          <w:szCs w:val="22"/>
        </w:rPr>
        <w:t>а</w:t>
      </w:r>
      <w:r w:rsidRPr="00E225A5">
        <w:rPr>
          <w:spacing w:val="8"/>
          <w:sz w:val="22"/>
          <w:szCs w:val="22"/>
        </w:rPr>
        <w:t>п</w:t>
      </w:r>
      <w:r w:rsidRPr="00E225A5">
        <w:rPr>
          <w:sz w:val="22"/>
          <w:szCs w:val="22"/>
        </w:rPr>
        <w:t>ти</w:t>
      </w:r>
      <w:r w:rsidRPr="00E225A5">
        <w:rPr>
          <w:spacing w:val="1"/>
          <w:sz w:val="22"/>
          <w:szCs w:val="22"/>
        </w:rPr>
        <w:t>р</w:t>
      </w:r>
      <w:r w:rsidRPr="00E225A5">
        <w:rPr>
          <w:sz w:val="22"/>
          <w:szCs w:val="22"/>
        </w:rPr>
        <w:t>ов</w:t>
      </w:r>
      <w:r w:rsidRPr="00E225A5">
        <w:rPr>
          <w:spacing w:val="1"/>
          <w:sz w:val="22"/>
          <w:szCs w:val="22"/>
        </w:rPr>
        <w:t>а</w:t>
      </w:r>
      <w:r w:rsidRPr="00E225A5">
        <w:rPr>
          <w:sz w:val="22"/>
          <w:szCs w:val="22"/>
        </w:rPr>
        <w:t>ться</w:t>
      </w:r>
      <w:r w:rsidRPr="00E225A5">
        <w:rPr>
          <w:spacing w:val="70"/>
          <w:sz w:val="22"/>
          <w:szCs w:val="22"/>
        </w:rPr>
        <w:t xml:space="preserve"> </w:t>
      </w:r>
      <w:r w:rsidRPr="00E225A5">
        <w:rPr>
          <w:sz w:val="22"/>
          <w:szCs w:val="22"/>
        </w:rPr>
        <w:t>к</w:t>
      </w:r>
      <w:r w:rsidRPr="00E225A5">
        <w:rPr>
          <w:spacing w:val="69"/>
          <w:sz w:val="22"/>
          <w:szCs w:val="22"/>
        </w:rPr>
        <w:t xml:space="preserve"> </w:t>
      </w:r>
      <w:r w:rsidRPr="00E225A5">
        <w:rPr>
          <w:spacing w:val="1"/>
          <w:sz w:val="22"/>
          <w:szCs w:val="22"/>
        </w:rPr>
        <w:t>из</w:t>
      </w:r>
      <w:r w:rsidRPr="00E225A5">
        <w:rPr>
          <w:spacing w:val="-2"/>
          <w:sz w:val="22"/>
          <w:szCs w:val="22"/>
        </w:rPr>
        <w:t>м</w:t>
      </w:r>
      <w:r w:rsidRPr="00E225A5">
        <w:rPr>
          <w:sz w:val="22"/>
          <w:szCs w:val="22"/>
        </w:rPr>
        <w:t>е</w:t>
      </w:r>
      <w:r w:rsidRPr="00E225A5">
        <w:rPr>
          <w:spacing w:val="-1"/>
          <w:sz w:val="22"/>
          <w:szCs w:val="22"/>
        </w:rPr>
        <w:t>н</w:t>
      </w:r>
      <w:r w:rsidRPr="00E225A5">
        <w:rPr>
          <w:sz w:val="22"/>
          <w:szCs w:val="22"/>
        </w:rPr>
        <w:t>е</w:t>
      </w:r>
      <w:r w:rsidRPr="00E225A5">
        <w:rPr>
          <w:spacing w:val="1"/>
          <w:sz w:val="22"/>
          <w:szCs w:val="22"/>
        </w:rPr>
        <w:t>н</w:t>
      </w:r>
      <w:r w:rsidRPr="00E225A5">
        <w:rPr>
          <w:sz w:val="22"/>
          <w:szCs w:val="22"/>
        </w:rPr>
        <w:t>иям,</w:t>
      </w:r>
      <w:r w:rsidRPr="00E225A5">
        <w:rPr>
          <w:spacing w:val="69"/>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z w:val="22"/>
          <w:szCs w:val="22"/>
        </w:rPr>
        <w:t>и</w:t>
      </w:r>
      <w:r w:rsidRPr="00E225A5">
        <w:rPr>
          <w:spacing w:val="1"/>
          <w:sz w:val="22"/>
          <w:szCs w:val="22"/>
        </w:rPr>
        <w:t>с</w:t>
      </w:r>
      <w:r w:rsidRPr="00E225A5">
        <w:rPr>
          <w:sz w:val="22"/>
          <w:szCs w:val="22"/>
        </w:rPr>
        <w:t>х</w:t>
      </w:r>
      <w:r w:rsidRPr="00E225A5">
        <w:rPr>
          <w:spacing w:val="-1"/>
          <w:sz w:val="22"/>
          <w:szCs w:val="22"/>
        </w:rPr>
        <w:t>о</w:t>
      </w:r>
      <w:r w:rsidRPr="00E225A5">
        <w:rPr>
          <w:spacing w:val="1"/>
          <w:sz w:val="22"/>
          <w:szCs w:val="22"/>
        </w:rPr>
        <w:t>д</w:t>
      </w:r>
      <w:r w:rsidRPr="00E225A5">
        <w:rPr>
          <w:sz w:val="22"/>
          <w:szCs w:val="22"/>
        </w:rPr>
        <w:t>я</w:t>
      </w:r>
      <w:r w:rsidRPr="00E225A5">
        <w:rPr>
          <w:spacing w:val="-1"/>
          <w:sz w:val="22"/>
          <w:szCs w:val="22"/>
        </w:rPr>
        <w:t>щ</w:t>
      </w:r>
      <w:r w:rsidRPr="00E225A5">
        <w:rPr>
          <w:sz w:val="22"/>
          <w:szCs w:val="22"/>
        </w:rPr>
        <w:t>и</w:t>
      </w:r>
      <w:r w:rsidRPr="00E225A5">
        <w:rPr>
          <w:spacing w:val="1"/>
          <w:sz w:val="22"/>
          <w:szCs w:val="22"/>
        </w:rPr>
        <w:t>м</w:t>
      </w:r>
      <w:r w:rsidRPr="00E225A5">
        <w:rPr>
          <w:spacing w:val="71"/>
          <w:sz w:val="22"/>
          <w:szCs w:val="22"/>
        </w:rPr>
        <w:t xml:space="preserve"> </w:t>
      </w:r>
      <w:r w:rsidRPr="00E225A5">
        <w:rPr>
          <w:sz w:val="22"/>
          <w:szCs w:val="22"/>
        </w:rPr>
        <w:t>в</w:t>
      </w:r>
      <w:r w:rsidRPr="00E225A5">
        <w:rPr>
          <w:spacing w:val="69"/>
          <w:sz w:val="22"/>
          <w:szCs w:val="22"/>
        </w:rPr>
        <w:t xml:space="preserve"> </w:t>
      </w:r>
      <w:r w:rsidRPr="00E225A5">
        <w:rPr>
          <w:sz w:val="22"/>
          <w:szCs w:val="22"/>
        </w:rPr>
        <w:t>ок</w:t>
      </w:r>
      <w:r w:rsidRPr="00E225A5">
        <w:rPr>
          <w:spacing w:val="1"/>
          <w:sz w:val="22"/>
          <w:szCs w:val="22"/>
        </w:rPr>
        <w:t>р</w:t>
      </w:r>
      <w:r w:rsidRPr="00E225A5">
        <w:rPr>
          <w:spacing w:val="-2"/>
          <w:sz w:val="22"/>
          <w:szCs w:val="22"/>
        </w:rPr>
        <w:t>у</w:t>
      </w:r>
      <w:r w:rsidRPr="00E225A5">
        <w:rPr>
          <w:sz w:val="22"/>
          <w:szCs w:val="22"/>
        </w:rPr>
        <w:t>жаю</w:t>
      </w:r>
      <w:r w:rsidRPr="00E225A5">
        <w:rPr>
          <w:spacing w:val="1"/>
          <w:sz w:val="22"/>
          <w:szCs w:val="22"/>
        </w:rPr>
        <w:t>щ</w:t>
      </w:r>
      <w:r w:rsidRPr="00E225A5">
        <w:rPr>
          <w:sz w:val="22"/>
          <w:szCs w:val="22"/>
        </w:rPr>
        <w:t>е</w:t>
      </w:r>
      <w:r w:rsidRPr="00E225A5">
        <w:rPr>
          <w:spacing w:val="1"/>
          <w:sz w:val="22"/>
          <w:szCs w:val="22"/>
        </w:rPr>
        <w:t>м</w:t>
      </w:r>
      <w:r w:rsidRPr="00E225A5">
        <w:rPr>
          <w:spacing w:val="68"/>
          <w:sz w:val="22"/>
          <w:szCs w:val="22"/>
        </w:rPr>
        <w:t xml:space="preserve"> </w:t>
      </w:r>
      <w:r w:rsidRPr="00E225A5">
        <w:rPr>
          <w:spacing w:val="1"/>
          <w:sz w:val="22"/>
          <w:szCs w:val="22"/>
        </w:rPr>
        <w:t>е</w:t>
      </w:r>
      <w:r w:rsidRPr="00E225A5">
        <w:rPr>
          <w:spacing w:val="-1"/>
          <w:sz w:val="22"/>
          <w:szCs w:val="22"/>
        </w:rPr>
        <w:t>г</w:t>
      </w:r>
      <w:r w:rsidRPr="00E225A5">
        <w:rPr>
          <w:sz w:val="22"/>
          <w:szCs w:val="22"/>
        </w:rPr>
        <w:t>о</w:t>
      </w:r>
      <w:r w:rsidRPr="00E225A5">
        <w:rPr>
          <w:spacing w:val="71"/>
          <w:sz w:val="22"/>
          <w:szCs w:val="22"/>
        </w:rPr>
        <w:t xml:space="preserve"> </w:t>
      </w:r>
      <w:r w:rsidRPr="00E225A5">
        <w:rPr>
          <w:spacing w:val="-1"/>
          <w:sz w:val="22"/>
          <w:szCs w:val="22"/>
        </w:rPr>
        <w:t>м</w:t>
      </w:r>
      <w:r w:rsidRPr="00E225A5">
        <w:rPr>
          <w:sz w:val="22"/>
          <w:szCs w:val="22"/>
        </w:rPr>
        <w:t>ире.</w:t>
      </w:r>
      <w:r w:rsidRPr="00E225A5">
        <w:rPr>
          <w:spacing w:val="71"/>
          <w:sz w:val="22"/>
          <w:szCs w:val="22"/>
        </w:rPr>
        <w:t xml:space="preserve"> </w:t>
      </w:r>
      <w:r w:rsidRPr="00E225A5">
        <w:rPr>
          <w:sz w:val="22"/>
          <w:szCs w:val="22"/>
        </w:rPr>
        <w:t>Р</w:t>
      </w:r>
      <w:r w:rsidRPr="00E225A5">
        <w:rPr>
          <w:spacing w:val="1"/>
          <w:sz w:val="22"/>
          <w:szCs w:val="22"/>
        </w:rPr>
        <w:t>а</w:t>
      </w:r>
      <w:r w:rsidRPr="00E225A5">
        <w:rPr>
          <w:spacing w:val="-1"/>
          <w:sz w:val="22"/>
          <w:szCs w:val="22"/>
        </w:rPr>
        <w:t>с</w:t>
      </w:r>
      <w:r w:rsidRPr="00E225A5">
        <w:rPr>
          <w:sz w:val="22"/>
          <w:szCs w:val="22"/>
        </w:rPr>
        <w:t>с</w:t>
      </w:r>
      <w:r w:rsidRPr="00E225A5">
        <w:rPr>
          <w:spacing w:val="6"/>
          <w:sz w:val="22"/>
          <w:szCs w:val="22"/>
        </w:rPr>
        <w:t>о</w:t>
      </w:r>
      <w:r w:rsidRPr="00E225A5">
        <w:rPr>
          <w:sz w:val="22"/>
          <w:szCs w:val="22"/>
        </w:rPr>
        <w:t>глас</w:t>
      </w:r>
      <w:r w:rsidRPr="00E225A5">
        <w:rPr>
          <w:spacing w:val="2"/>
          <w:sz w:val="22"/>
          <w:szCs w:val="22"/>
        </w:rPr>
        <w:t>о</w:t>
      </w:r>
      <w:r w:rsidRPr="00E225A5">
        <w:rPr>
          <w:sz w:val="22"/>
          <w:szCs w:val="22"/>
        </w:rPr>
        <w:t>в</w:t>
      </w:r>
      <w:r w:rsidRPr="00E225A5">
        <w:rPr>
          <w:spacing w:val="-1"/>
          <w:sz w:val="22"/>
          <w:szCs w:val="22"/>
        </w:rPr>
        <w:t>а</w:t>
      </w:r>
      <w:r w:rsidRPr="00E225A5">
        <w:rPr>
          <w:sz w:val="22"/>
          <w:szCs w:val="22"/>
        </w:rPr>
        <w:t>нно</w:t>
      </w:r>
      <w:r w:rsidRPr="00E225A5">
        <w:rPr>
          <w:spacing w:val="1"/>
          <w:sz w:val="22"/>
          <w:szCs w:val="22"/>
        </w:rPr>
        <w:t>с</w:t>
      </w:r>
      <w:r w:rsidRPr="00E225A5">
        <w:rPr>
          <w:sz w:val="22"/>
          <w:szCs w:val="22"/>
        </w:rPr>
        <w:t>ть</w:t>
      </w:r>
      <w:r w:rsidRPr="00E225A5">
        <w:rPr>
          <w:spacing w:val="25"/>
          <w:sz w:val="22"/>
          <w:szCs w:val="22"/>
        </w:rPr>
        <w:t xml:space="preserve"> </w:t>
      </w:r>
      <w:r w:rsidRPr="00E225A5">
        <w:rPr>
          <w:sz w:val="22"/>
          <w:szCs w:val="22"/>
        </w:rPr>
        <w:t>б</w:t>
      </w:r>
      <w:r w:rsidRPr="00E225A5">
        <w:rPr>
          <w:spacing w:val="-1"/>
          <w:sz w:val="22"/>
          <w:szCs w:val="22"/>
        </w:rPr>
        <w:t>и</w:t>
      </w:r>
      <w:r w:rsidRPr="00E225A5">
        <w:rPr>
          <w:sz w:val="22"/>
          <w:szCs w:val="22"/>
        </w:rPr>
        <w:t>о</w:t>
      </w:r>
      <w:r w:rsidRPr="00E225A5">
        <w:rPr>
          <w:spacing w:val="1"/>
          <w:sz w:val="22"/>
          <w:szCs w:val="22"/>
        </w:rPr>
        <w:t>р</w:t>
      </w:r>
      <w:r w:rsidRPr="00E225A5">
        <w:rPr>
          <w:sz w:val="22"/>
          <w:szCs w:val="22"/>
        </w:rPr>
        <w:t>ит</w:t>
      </w:r>
      <w:r w:rsidRPr="00E225A5">
        <w:rPr>
          <w:spacing w:val="1"/>
          <w:sz w:val="22"/>
          <w:szCs w:val="22"/>
        </w:rPr>
        <w:t>м</w:t>
      </w:r>
      <w:r w:rsidRPr="00E225A5">
        <w:rPr>
          <w:sz w:val="22"/>
          <w:szCs w:val="22"/>
        </w:rPr>
        <w:t>ов</w:t>
      </w:r>
      <w:r w:rsidRPr="00E225A5">
        <w:rPr>
          <w:spacing w:val="24"/>
          <w:sz w:val="22"/>
          <w:szCs w:val="22"/>
        </w:rPr>
        <w:t xml:space="preserve"> </w:t>
      </w:r>
      <w:r w:rsidRPr="00E225A5">
        <w:rPr>
          <w:spacing w:val="1"/>
          <w:sz w:val="22"/>
          <w:szCs w:val="22"/>
        </w:rPr>
        <w:t>п</w:t>
      </w:r>
      <w:r w:rsidRPr="00E225A5">
        <w:rPr>
          <w:sz w:val="22"/>
          <w:szCs w:val="22"/>
        </w:rPr>
        <w:t>ри</w:t>
      </w:r>
      <w:r w:rsidRPr="00E225A5">
        <w:rPr>
          <w:spacing w:val="-2"/>
          <w:sz w:val="22"/>
          <w:szCs w:val="22"/>
        </w:rPr>
        <w:t>в</w:t>
      </w:r>
      <w:r w:rsidRPr="00E225A5">
        <w:rPr>
          <w:spacing w:val="1"/>
          <w:sz w:val="22"/>
          <w:szCs w:val="22"/>
        </w:rPr>
        <w:t>о</w:t>
      </w:r>
      <w:r w:rsidRPr="00E225A5">
        <w:rPr>
          <w:sz w:val="22"/>
          <w:szCs w:val="22"/>
        </w:rPr>
        <w:t>дит</w:t>
      </w:r>
      <w:r w:rsidRPr="00E225A5">
        <w:rPr>
          <w:spacing w:val="25"/>
          <w:sz w:val="22"/>
          <w:szCs w:val="22"/>
        </w:rPr>
        <w:t xml:space="preserve"> </w:t>
      </w:r>
      <w:r w:rsidRPr="00E225A5">
        <w:rPr>
          <w:spacing w:val="1"/>
          <w:sz w:val="22"/>
          <w:szCs w:val="22"/>
        </w:rPr>
        <w:t>к</w:t>
      </w:r>
      <w:r w:rsidRPr="00E225A5">
        <w:rPr>
          <w:spacing w:val="26"/>
          <w:sz w:val="22"/>
          <w:szCs w:val="22"/>
        </w:rPr>
        <w:t xml:space="preserve"> </w:t>
      </w:r>
      <w:r w:rsidRPr="00E225A5">
        <w:rPr>
          <w:sz w:val="22"/>
          <w:szCs w:val="22"/>
        </w:rPr>
        <w:t>бо</w:t>
      </w:r>
      <w:r w:rsidRPr="00E225A5">
        <w:rPr>
          <w:spacing w:val="1"/>
          <w:sz w:val="22"/>
          <w:szCs w:val="22"/>
        </w:rPr>
        <w:t>л</w:t>
      </w:r>
      <w:r w:rsidRPr="00E225A5">
        <w:rPr>
          <w:sz w:val="22"/>
          <w:szCs w:val="22"/>
        </w:rPr>
        <w:t>езненным</w:t>
      </w:r>
      <w:r w:rsidRPr="00E225A5">
        <w:rPr>
          <w:spacing w:val="23"/>
          <w:sz w:val="22"/>
          <w:szCs w:val="22"/>
        </w:rPr>
        <w:t xml:space="preserve"> </w:t>
      </w:r>
      <w:r w:rsidRPr="00E225A5">
        <w:rPr>
          <w:spacing w:val="8"/>
          <w:sz w:val="22"/>
          <w:szCs w:val="22"/>
        </w:rPr>
        <w:t>и</w:t>
      </w:r>
      <w:r w:rsidRPr="00E225A5">
        <w:rPr>
          <w:sz w:val="22"/>
          <w:szCs w:val="22"/>
        </w:rPr>
        <w:t>зм</w:t>
      </w:r>
      <w:r w:rsidRPr="00E225A5">
        <w:rPr>
          <w:spacing w:val="-1"/>
          <w:sz w:val="22"/>
          <w:szCs w:val="22"/>
        </w:rPr>
        <w:t>е</w:t>
      </w:r>
      <w:r w:rsidRPr="00E225A5">
        <w:rPr>
          <w:sz w:val="22"/>
          <w:szCs w:val="22"/>
        </w:rPr>
        <w:t>н</w:t>
      </w:r>
      <w:r w:rsidRPr="00E225A5">
        <w:rPr>
          <w:spacing w:val="-1"/>
          <w:sz w:val="22"/>
          <w:szCs w:val="22"/>
        </w:rPr>
        <w:t>е</w:t>
      </w:r>
      <w:r w:rsidRPr="00E225A5">
        <w:rPr>
          <w:sz w:val="22"/>
          <w:szCs w:val="22"/>
        </w:rPr>
        <w:t>н</w:t>
      </w:r>
      <w:r w:rsidRPr="00E225A5">
        <w:rPr>
          <w:spacing w:val="1"/>
          <w:sz w:val="22"/>
          <w:szCs w:val="22"/>
        </w:rPr>
        <w:t>и</w:t>
      </w:r>
      <w:r w:rsidRPr="00E225A5">
        <w:rPr>
          <w:spacing w:val="-1"/>
          <w:sz w:val="22"/>
          <w:szCs w:val="22"/>
        </w:rPr>
        <w:t>я</w:t>
      </w:r>
      <w:r w:rsidRPr="00E225A5">
        <w:rPr>
          <w:sz w:val="22"/>
          <w:szCs w:val="22"/>
        </w:rPr>
        <w:t>м</w:t>
      </w:r>
      <w:r w:rsidRPr="00E225A5">
        <w:rPr>
          <w:spacing w:val="26"/>
          <w:sz w:val="22"/>
          <w:szCs w:val="22"/>
        </w:rPr>
        <w:t xml:space="preserve"> </w:t>
      </w:r>
      <w:r w:rsidRPr="00E225A5">
        <w:rPr>
          <w:sz w:val="22"/>
          <w:szCs w:val="22"/>
        </w:rPr>
        <w:t>в</w:t>
      </w:r>
      <w:r w:rsidRPr="00E225A5">
        <w:rPr>
          <w:spacing w:val="25"/>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w:t>
      </w:r>
      <w:r w:rsidRPr="00E225A5">
        <w:rPr>
          <w:sz w:val="22"/>
          <w:szCs w:val="22"/>
        </w:rPr>
        <w:t>н</w:t>
      </w:r>
      <w:r w:rsidRPr="00E225A5">
        <w:rPr>
          <w:spacing w:val="1"/>
          <w:sz w:val="22"/>
          <w:szCs w:val="22"/>
        </w:rPr>
        <w:t>изм</w:t>
      </w:r>
      <w:r w:rsidRPr="00E225A5">
        <w:rPr>
          <w:sz w:val="22"/>
          <w:szCs w:val="22"/>
        </w:rPr>
        <w:t>е. По</w:t>
      </w:r>
      <w:r w:rsidRPr="00E225A5">
        <w:rPr>
          <w:spacing w:val="1"/>
          <w:sz w:val="22"/>
          <w:szCs w:val="22"/>
        </w:rPr>
        <w:t>с</w:t>
      </w:r>
      <w:r w:rsidRPr="00E225A5">
        <w:rPr>
          <w:sz w:val="22"/>
          <w:szCs w:val="22"/>
        </w:rPr>
        <w:t>тоянное</w:t>
      </w:r>
      <w:r w:rsidRPr="00E225A5">
        <w:rPr>
          <w:spacing w:val="44"/>
          <w:sz w:val="22"/>
          <w:szCs w:val="22"/>
        </w:rPr>
        <w:t xml:space="preserve"> </w:t>
      </w:r>
      <w:r w:rsidRPr="00E225A5">
        <w:rPr>
          <w:spacing w:val="1"/>
          <w:sz w:val="22"/>
          <w:szCs w:val="22"/>
        </w:rPr>
        <w:t>н</w:t>
      </w:r>
      <w:r w:rsidRPr="00E225A5">
        <w:rPr>
          <w:spacing w:val="-1"/>
          <w:sz w:val="22"/>
          <w:szCs w:val="22"/>
        </w:rPr>
        <w:t>а</w:t>
      </w:r>
      <w:r w:rsidRPr="00E225A5">
        <w:rPr>
          <w:spacing w:val="1"/>
          <w:sz w:val="22"/>
          <w:szCs w:val="22"/>
        </w:rPr>
        <w:t>р</w:t>
      </w:r>
      <w:r w:rsidRPr="00E225A5">
        <w:rPr>
          <w:spacing w:val="-3"/>
          <w:sz w:val="22"/>
          <w:szCs w:val="22"/>
        </w:rPr>
        <w:t>у</w:t>
      </w:r>
      <w:r w:rsidRPr="00E225A5">
        <w:rPr>
          <w:sz w:val="22"/>
          <w:szCs w:val="22"/>
        </w:rPr>
        <w:t>ше</w:t>
      </w:r>
      <w:r w:rsidRPr="00E225A5">
        <w:rPr>
          <w:spacing w:val="1"/>
          <w:sz w:val="22"/>
          <w:szCs w:val="22"/>
        </w:rPr>
        <w:t>ние</w:t>
      </w:r>
      <w:r w:rsidRPr="00E225A5">
        <w:rPr>
          <w:spacing w:val="42"/>
          <w:sz w:val="22"/>
          <w:szCs w:val="22"/>
        </w:rPr>
        <w:t xml:space="preserve"> </w:t>
      </w:r>
      <w:r w:rsidRPr="00E225A5">
        <w:rPr>
          <w:spacing w:val="2"/>
          <w:sz w:val="22"/>
          <w:szCs w:val="22"/>
        </w:rPr>
        <w:t>р</w:t>
      </w:r>
      <w:r w:rsidRPr="00E225A5">
        <w:rPr>
          <w:sz w:val="22"/>
          <w:szCs w:val="22"/>
        </w:rPr>
        <w:t>ежима</w:t>
      </w:r>
      <w:r w:rsidRPr="00E225A5">
        <w:rPr>
          <w:spacing w:val="45"/>
          <w:sz w:val="22"/>
          <w:szCs w:val="22"/>
        </w:rPr>
        <w:t xml:space="preserve"> </w:t>
      </w:r>
      <w:r w:rsidRPr="00E225A5">
        <w:rPr>
          <w:spacing w:val="1"/>
          <w:sz w:val="22"/>
          <w:szCs w:val="22"/>
        </w:rPr>
        <w:t>«</w:t>
      </w:r>
      <w:r w:rsidRPr="00E225A5">
        <w:rPr>
          <w:sz w:val="22"/>
          <w:szCs w:val="22"/>
        </w:rPr>
        <w:t>све</w:t>
      </w:r>
      <w:r w:rsidRPr="00E225A5">
        <w:rPr>
          <w:spacing w:val="4"/>
          <w:sz w:val="22"/>
          <w:szCs w:val="22"/>
        </w:rPr>
        <w:t>т</w:t>
      </w:r>
      <w:r w:rsidRPr="00E225A5">
        <w:rPr>
          <w:spacing w:val="1"/>
          <w:sz w:val="22"/>
          <w:szCs w:val="22"/>
        </w:rPr>
        <w:t>-</w:t>
      </w:r>
      <w:r w:rsidRPr="00E225A5">
        <w:rPr>
          <w:spacing w:val="-2"/>
          <w:sz w:val="22"/>
          <w:szCs w:val="22"/>
        </w:rPr>
        <w:t>т</w:t>
      </w:r>
      <w:r w:rsidRPr="00E225A5">
        <w:rPr>
          <w:sz w:val="22"/>
          <w:szCs w:val="22"/>
        </w:rPr>
        <w:t>емно</w:t>
      </w:r>
      <w:r w:rsidRPr="00E225A5">
        <w:rPr>
          <w:spacing w:val="1"/>
          <w:sz w:val="22"/>
          <w:szCs w:val="22"/>
        </w:rPr>
        <w:t>т</w:t>
      </w:r>
      <w:r w:rsidRPr="00E225A5">
        <w:rPr>
          <w:sz w:val="22"/>
          <w:szCs w:val="22"/>
        </w:rPr>
        <w:t>а»,</w:t>
      </w:r>
      <w:r w:rsidRPr="00E225A5">
        <w:rPr>
          <w:spacing w:val="44"/>
          <w:sz w:val="22"/>
          <w:szCs w:val="22"/>
        </w:rPr>
        <w:t xml:space="preserve"> </w:t>
      </w:r>
      <w:r w:rsidRPr="00E225A5">
        <w:rPr>
          <w:spacing w:val="1"/>
          <w:sz w:val="22"/>
          <w:szCs w:val="22"/>
        </w:rPr>
        <w:t>и</w:t>
      </w:r>
      <w:r w:rsidRPr="00E225A5">
        <w:rPr>
          <w:sz w:val="22"/>
          <w:szCs w:val="22"/>
        </w:rPr>
        <w:t>зм</w:t>
      </w:r>
      <w:r w:rsidRPr="00E225A5">
        <w:rPr>
          <w:spacing w:val="1"/>
          <w:sz w:val="22"/>
          <w:szCs w:val="22"/>
        </w:rPr>
        <w:t>е</w:t>
      </w:r>
      <w:r w:rsidRPr="00E225A5">
        <w:rPr>
          <w:sz w:val="22"/>
          <w:szCs w:val="22"/>
        </w:rPr>
        <w:t>не</w:t>
      </w:r>
      <w:r w:rsidRPr="00E225A5">
        <w:rPr>
          <w:spacing w:val="-1"/>
          <w:sz w:val="22"/>
          <w:szCs w:val="22"/>
        </w:rPr>
        <w:t>н</w:t>
      </w:r>
      <w:r w:rsidRPr="00E225A5">
        <w:rPr>
          <w:sz w:val="22"/>
          <w:szCs w:val="22"/>
        </w:rPr>
        <w:t>ие</w:t>
      </w:r>
      <w:r w:rsidRPr="00E225A5">
        <w:rPr>
          <w:spacing w:val="43"/>
          <w:sz w:val="22"/>
          <w:szCs w:val="22"/>
        </w:rPr>
        <w:t xml:space="preserve"> </w:t>
      </w:r>
      <w:r w:rsidRPr="00E225A5">
        <w:rPr>
          <w:sz w:val="22"/>
          <w:szCs w:val="22"/>
        </w:rPr>
        <w:t>н</w:t>
      </w:r>
      <w:r w:rsidRPr="00E225A5">
        <w:rPr>
          <w:spacing w:val="2"/>
          <w:sz w:val="22"/>
          <w:szCs w:val="22"/>
        </w:rPr>
        <w:t>о</w:t>
      </w:r>
      <w:r w:rsidRPr="00E225A5">
        <w:rPr>
          <w:sz w:val="22"/>
          <w:szCs w:val="22"/>
        </w:rPr>
        <w:t>рмаль</w:t>
      </w:r>
      <w:r w:rsidRPr="00E225A5">
        <w:rPr>
          <w:spacing w:val="-1"/>
          <w:sz w:val="22"/>
          <w:szCs w:val="22"/>
        </w:rPr>
        <w:t>н</w:t>
      </w:r>
      <w:r w:rsidRPr="00E225A5">
        <w:rPr>
          <w:spacing w:val="1"/>
          <w:sz w:val="22"/>
          <w:szCs w:val="22"/>
        </w:rPr>
        <w:t>ог</w:t>
      </w:r>
      <w:r w:rsidRPr="00E225A5">
        <w:rPr>
          <w:sz w:val="22"/>
          <w:szCs w:val="22"/>
        </w:rPr>
        <w:t>о</w:t>
      </w:r>
      <w:r w:rsidRPr="00E225A5">
        <w:rPr>
          <w:spacing w:val="46"/>
          <w:sz w:val="22"/>
          <w:szCs w:val="22"/>
        </w:rPr>
        <w:t xml:space="preserve"> </w:t>
      </w:r>
      <w:r w:rsidRPr="00E225A5">
        <w:rPr>
          <w:spacing w:val="2"/>
          <w:sz w:val="22"/>
          <w:szCs w:val="22"/>
        </w:rPr>
        <w:t>ч</w:t>
      </w:r>
      <w:r w:rsidRPr="00E225A5">
        <w:rPr>
          <w:sz w:val="22"/>
          <w:szCs w:val="22"/>
        </w:rPr>
        <w:t>е</w:t>
      </w:r>
      <w:r w:rsidRPr="00E225A5">
        <w:rPr>
          <w:spacing w:val="1"/>
          <w:sz w:val="22"/>
          <w:szCs w:val="22"/>
        </w:rPr>
        <w:t>р</w:t>
      </w:r>
      <w:r w:rsidRPr="00E225A5">
        <w:rPr>
          <w:spacing w:val="-1"/>
          <w:sz w:val="22"/>
          <w:szCs w:val="22"/>
        </w:rPr>
        <w:t>е</w:t>
      </w:r>
      <w:r w:rsidRPr="00E225A5">
        <w:rPr>
          <w:sz w:val="22"/>
          <w:szCs w:val="22"/>
        </w:rPr>
        <w:t>д</w:t>
      </w:r>
      <w:r w:rsidRPr="00E225A5">
        <w:rPr>
          <w:spacing w:val="1"/>
          <w:sz w:val="22"/>
          <w:szCs w:val="22"/>
        </w:rPr>
        <w:t>ов</w:t>
      </w:r>
      <w:r w:rsidRPr="00E225A5">
        <w:rPr>
          <w:spacing w:val="-2"/>
          <w:sz w:val="22"/>
          <w:szCs w:val="22"/>
        </w:rPr>
        <w:t>а</w:t>
      </w:r>
      <w:r w:rsidRPr="00E225A5">
        <w:rPr>
          <w:sz w:val="22"/>
          <w:szCs w:val="22"/>
        </w:rPr>
        <w:t>ния</w:t>
      </w:r>
      <w:r w:rsidRPr="00E225A5">
        <w:rPr>
          <w:spacing w:val="47"/>
          <w:sz w:val="22"/>
          <w:szCs w:val="22"/>
        </w:rPr>
        <w:t xml:space="preserve"> </w:t>
      </w:r>
      <w:r w:rsidRPr="00E225A5">
        <w:rPr>
          <w:spacing w:val="1"/>
          <w:sz w:val="22"/>
          <w:szCs w:val="22"/>
        </w:rPr>
        <w:t>с</w:t>
      </w:r>
      <w:r w:rsidRPr="00E225A5">
        <w:rPr>
          <w:sz w:val="22"/>
          <w:szCs w:val="22"/>
        </w:rPr>
        <w:t>на</w:t>
      </w:r>
      <w:r w:rsidRPr="00E225A5">
        <w:rPr>
          <w:spacing w:val="46"/>
          <w:sz w:val="22"/>
          <w:szCs w:val="22"/>
        </w:rPr>
        <w:t xml:space="preserve"> </w:t>
      </w:r>
      <w:r w:rsidRPr="00E225A5">
        <w:rPr>
          <w:spacing w:val="1"/>
          <w:sz w:val="22"/>
          <w:szCs w:val="22"/>
        </w:rPr>
        <w:t>и</w:t>
      </w:r>
      <w:r w:rsidRPr="00E225A5">
        <w:rPr>
          <w:spacing w:val="45"/>
          <w:sz w:val="22"/>
          <w:szCs w:val="22"/>
        </w:rPr>
        <w:t xml:space="preserve"> </w:t>
      </w:r>
      <w:r w:rsidRPr="00E225A5">
        <w:rPr>
          <w:spacing w:val="2"/>
          <w:sz w:val="22"/>
          <w:szCs w:val="22"/>
        </w:rPr>
        <w:t>б</w:t>
      </w:r>
      <w:r w:rsidRPr="00E225A5">
        <w:rPr>
          <w:sz w:val="22"/>
          <w:szCs w:val="22"/>
        </w:rPr>
        <w:t>одрст</w:t>
      </w:r>
      <w:r w:rsidRPr="00E225A5">
        <w:rPr>
          <w:spacing w:val="1"/>
          <w:sz w:val="22"/>
          <w:szCs w:val="22"/>
        </w:rPr>
        <w:t>в</w:t>
      </w:r>
      <w:r w:rsidRPr="00E225A5">
        <w:rPr>
          <w:sz w:val="22"/>
          <w:szCs w:val="22"/>
        </w:rPr>
        <w:t>о</w:t>
      </w:r>
      <w:r w:rsidRPr="00E225A5">
        <w:rPr>
          <w:spacing w:val="4"/>
          <w:sz w:val="22"/>
          <w:szCs w:val="22"/>
        </w:rPr>
        <w:t>в</w:t>
      </w:r>
      <w:r w:rsidRPr="00E225A5">
        <w:rPr>
          <w:spacing w:val="-1"/>
          <w:sz w:val="22"/>
          <w:szCs w:val="22"/>
        </w:rPr>
        <w:t>а</w:t>
      </w:r>
      <w:r w:rsidRPr="00E225A5">
        <w:rPr>
          <w:sz w:val="22"/>
          <w:szCs w:val="22"/>
        </w:rPr>
        <w:t>ния,</w:t>
      </w:r>
      <w:r w:rsidRPr="00E225A5">
        <w:rPr>
          <w:spacing w:val="47"/>
          <w:sz w:val="22"/>
          <w:szCs w:val="22"/>
        </w:rPr>
        <w:t xml:space="preserve"> </w:t>
      </w:r>
      <w:r w:rsidRPr="00E225A5">
        <w:rPr>
          <w:spacing w:val="1"/>
          <w:sz w:val="22"/>
          <w:szCs w:val="22"/>
        </w:rPr>
        <w:t>р</w:t>
      </w:r>
      <w:r w:rsidRPr="00E225A5">
        <w:rPr>
          <w:spacing w:val="-1"/>
          <w:sz w:val="22"/>
          <w:szCs w:val="22"/>
        </w:rPr>
        <w:t>е</w:t>
      </w:r>
      <w:r w:rsidRPr="00E225A5">
        <w:rPr>
          <w:sz w:val="22"/>
          <w:szCs w:val="22"/>
        </w:rPr>
        <w:t>жима</w:t>
      </w:r>
      <w:r w:rsidRPr="00E225A5">
        <w:rPr>
          <w:spacing w:val="47"/>
          <w:sz w:val="22"/>
          <w:szCs w:val="22"/>
        </w:rPr>
        <w:t xml:space="preserve"> </w:t>
      </w:r>
      <w:r w:rsidRPr="00E225A5">
        <w:rPr>
          <w:spacing w:val="1"/>
          <w:sz w:val="22"/>
          <w:szCs w:val="22"/>
        </w:rPr>
        <w:t>т</w:t>
      </w:r>
      <w:r w:rsidRPr="00E225A5">
        <w:rPr>
          <w:sz w:val="22"/>
          <w:szCs w:val="22"/>
        </w:rPr>
        <w:t>ру</w:t>
      </w:r>
      <w:r w:rsidRPr="00E225A5">
        <w:rPr>
          <w:spacing w:val="1"/>
          <w:sz w:val="22"/>
          <w:szCs w:val="22"/>
        </w:rPr>
        <w:t>д</w:t>
      </w:r>
      <w:r w:rsidRPr="00E225A5">
        <w:rPr>
          <w:sz w:val="22"/>
          <w:szCs w:val="22"/>
        </w:rPr>
        <w:t>а</w:t>
      </w:r>
      <w:r w:rsidRPr="00E225A5">
        <w:rPr>
          <w:spacing w:val="47"/>
          <w:sz w:val="22"/>
          <w:szCs w:val="22"/>
        </w:rPr>
        <w:t xml:space="preserve"> </w:t>
      </w:r>
      <w:r w:rsidRPr="00E225A5">
        <w:rPr>
          <w:spacing w:val="1"/>
          <w:sz w:val="22"/>
          <w:szCs w:val="22"/>
        </w:rPr>
        <w:t>и</w:t>
      </w:r>
      <w:r w:rsidRPr="00E225A5">
        <w:rPr>
          <w:spacing w:val="48"/>
          <w:sz w:val="22"/>
          <w:szCs w:val="22"/>
        </w:rPr>
        <w:t xml:space="preserve"> </w:t>
      </w:r>
      <w:r w:rsidRPr="00E225A5">
        <w:rPr>
          <w:spacing w:val="1"/>
          <w:sz w:val="22"/>
          <w:szCs w:val="22"/>
        </w:rPr>
        <w:t>о</w:t>
      </w:r>
      <w:r w:rsidRPr="00E225A5">
        <w:rPr>
          <w:spacing w:val="-1"/>
          <w:sz w:val="22"/>
          <w:szCs w:val="22"/>
        </w:rPr>
        <w:t>тд</w:t>
      </w:r>
      <w:r w:rsidRPr="00E225A5">
        <w:rPr>
          <w:sz w:val="22"/>
          <w:szCs w:val="22"/>
        </w:rPr>
        <w:t>ыха,</w:t>
      </w:r>
      <w:r w:rsidRPr="00E225A5">
        <w:rPr>
          <w:spacing w:val="46"/>
          <w:sz w:val="22"/>
          <w:szCs w:val="22"/>
        </w:rPr>
        <w:t xml:space="preserve"> </w:t>
      </w:r>
      <w:r w:rsidRPr="00E225A5">
        <w:rPr>
          <w:spacing w:val="1"/>
          <w:sz w:val="22"/>
          <w:szCs w:val="22"/>
        </w:rPr>
        <w:t>пит</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я</w:t>
      </w:r>
      <w:r w:rsidRPr="00E225A5">
        <w:rPr>
          <w:spacing w:val="47"/>
          <w:sz w:val="22"/>
          <w:szCs w:val="22"/>
        </w:rPr>
        <w:t xml:space="preserve"> </w:t>
      </w:r>
      <w:r w:rsidRPr="00E225A5">
        <w:rPr>
          <w:sz w:val="22"/>
          <w:szCs w:val="22"/>
        </w:rPr>
        <w:t>п</w:t>
      </w:r>
      <w:r w:rsidRPr="00E225A5">
        <w:rPr>
          <w:spacing w:val="1"/>
          <w:sz w:val="22"/>
          <w:szCs w:val="22"/>
        </w:rPr>
        <w:t>ри</w:t>
      </w:r>
      <w:r w:rsidRPr="00E225A5">
        <w:rPr>
          <w:spacing w:val="-2"/>
          <w:sz w:val="22"/>
          <w:szCs w:val="22"/>
        </w:rPr>
        <w:t>в</w:t>
      </w:r>
      <w:r w:rsidRPr="00E225A5">
        <w:rPr>
          <w:spacing w:val="-1"/>
          <w:sz w:val="22"/>
          <w:szCs w:val="22"/>
        </w:rPr>
        <w:t>о</w:t>
      </w:r>
      <w:r w:rsidRPr="00E225A5">
        <w:rPr>
          <w:spacing w:val="1"/>
          <w:sz w:val="22"/>
          <w:szCs w:val="22"/>
        </w:rPr>
        <w:t>д</w:t>
      </w:r>
      <w:r w:rsidRPr="00E225A5">
        <w:rPr>
          <w:spacing w:val="-1"/>
          <w:sz w:val="22"/>
          <w:szCs w:val="22"/>
        </w:rPr>
        <w:t>я</w:t>
      </w:r>
      <w:r w:rsidRPr="00E225A5">
        <w:rPr>
          <w:sz w:val="22"/>
          <w:szCs w:val="22"/>
        </w:rPr>
        <w:t>т к с</w:t>
      </w:r>
      <w:r w:rsidRPr="00E225A5">
        <w:rPr>
          <w:spacing w:val="1"/>
          <w:sz w:val="22"/>
          <w:szCs w:val="22"/>
        </w:rPr>
        <w:t>н</w:t>
      </w:r>
      <w:r w:rsidRPr="00E225A5">
        <w:rPr>
          <w:sz w:val="22"/>
          <w:szCs w:val="22"/>
        </w:rPr>
        <w:t>иж</w:t>
      </w:r>
      <w:r w:rsidRPr="00E225A5">
        <w:rPr>
          <w:spacing w:val="-1"/>
          <w:sz w:val="22"/>
          <w:szCs w:val="22"/>
        </w:rPr>
        <w:t>е</w:t>
      </w:r>
      <w:r w:rsidRPr="00E225A5">
        <w:rPr>
          <w:sz w:val="22"/>
          <w:szCs w:val="22"/>
        </w:rPr>
        <w:t>н</w:t>
      </w:r>
      <w:r w:rsidRPr="00E225A5">
        <w:rPr>
          <w:spacing w:val="1"/>
          <w:sz w:val="22"/>
          <w:szCs w:val="22"/>
        </w:rPr>
        <w:t>ию</w:t>
      </w:r>
      <w:r w:rsidRPr="00E225A5">
        <w:rPr>
          <w:spacing w:val="22"/>
          <w:sz w:val="22"/>
          <w:szCs w:val="22"/>
        </w:rPr>
        <w:t xml:space="preserve"> </w:t>
      </w:r>
      <w:r w:rsidRPr="00E225A5">
        <w:rPr>
          <w:spacing w:val="-1"/>
          <w:sz w:val="22"/>
          <w:szCs w:val="22"/>
        </w:rPr>
        <w:t>т</w:t>
      </w:r>
      <w:r w:rsidRPr="00E225A5">
        <w:rPr>
          <w:sz w:val="22"/>
          <w:szCs w:val="22"/>
        </w:rPr>
        <w:t>р</w:t>
      </w:r>
      <w:r w:rsidRPr="00E225A5">
        <w:rPr>
          <w:spacing w:val="-2"/>
          <w:sz w:val="22"/>
          <w:szCs w:val="22"/>
        </w:rPr>
        <w:t>у</w:t>
      </w:r>
      <w:r w:rsidRPr="00E225A5">
        <w:rPr>
          <w:sz w:val="22"/>
          <w:szCs w:val="22"/>
        </w:rPr>
        <w:t>д</w:t>
      </w:r>
      <w:r w:rsidRPr="00E225A5">
        <w:rPr>
          <w:spacing w:val="1"/>
          <w:sz w:val="22"/>
          <w:szCs w:val="22"/>
        </w:rPr>
        <w:t>о</w:t>
      </w:r>
      <w:r w:rsidRPr="00E225A5">
        <w:rPr>
          <w:sz w:val="22"/>
          <w:szCs w:val="22"/>
        </w:rPr>
        <w:t>сп</w:t>
      </w:r>
      <w:r w:rsidRPr="00E225A5">
        <w:rPr>
          <w:spacing w:val="1"/>
          <w:sz w:val="22"/>
          <w:szCs w:val="22"/>
        </w:rPr>
        <w:t>о</w:t>
      </w:r>
      <w:r w:rsidRPr="00E225A5">
        <w:rPr>
          <w:spacing w:val="-1"/>
          <w:sz w:val="22"/>
          <w:szCs w:val="22"/>
        </w:rPr>
        <w:t>со</w:t>
      </w:r>
      <w:r w:rsidRPr="00E225A5">
        <w:rPr>
          <w:sz w:val="22"/>
          <w:szCs w:val="22"/>
        </w:rPr>
        <w:t>бн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и,</w:t>
      </w:r>
      <w:r w:rsidRPr="00E225A5">
        <w:rPr>
          <w:spacing w:val="23"/>
          <w:sz w:val="22"/>
          <w:szCs w:val="22"/>
        </w:rPr>
        <w:t xml:space="preserve"> </w:t>
      </w:r>
      <w:r w:rsidRPr="00E225A5">
        <w:rPr>
          <w:sz w:val="22"/>
          <w:szCs w:val="22"/>
        </w:rPr>
        <w:t>быс</w:t>
      </w:r>
      <w:r w:rsidRPr="00E225A5">
        <w:rPr>
          <w:spacing w:val="-1"/>
          <w:sz w:val="22"/>
          <w:szCs w:val="22"/>
        </w:rPr>
        <w:t>т</w:t>
      </w:r>
      <w:r w:rsidRPr="00E225A5">
        <w:rPr>
          <w:sz w:val="22"/>
          <w:szCs w:val="22"/>
        </w:rPr>
        <w:t>р</w:t>
      </w:r>
      <w:r w:rsidRPr="00E225A5">
        <w:rPr>
          <w:spacing w:val="1"/>
          <w:sz w:val="22"/>
          <w:szCs w:val="22"/>
        </w:rPr>
        <w:t>о</w:t>
      </w:r>
      <w:r w:rsidRPr="00E225A5">
        <w:rPr>
          <w:sz w:val="22"/>
          <w:szCs w:val="22"/>
        </w:rPr>
        <w:t>й</w:t>
      </w:r>
      <w:r w:rsidRPr="00E225A5">
        <w:rPr>
          <w:spacing w:val="23"/>
          <w:sz w:val="22"/>
          <w:szCs w:val="22"/>
        </w:rPr>
        <w:t xml:space="preserve"> </w:t>
      </w:r>
      <w:r w:rsidRPr="00E225A5">
        <w:rPr>
          <w:spacing w:val="-2"/>
          <w:sz w:val="22"/>
          <w:szCs w:val="22"/>
        </w:rPr>
        <w:t>у</w:t>
      </w:r>
      <w:r w:rsidRPr="00E225A5">
        <w:rPr>
          <w:sz w:val="22"/>
          <w:szCs w:val="22"/>
        </w:rPr>
        <w:t>том</w:t>
      </w:r>
      <w:r w:rsidRPr="00E225A5">
        <w:rPr>
          <w:spacing w:val="1"/>
          <w:sz w:val="22"/>
          <w:szCs w:val="22"/>
        </w:rPr>
        <w:t>л</w:t>
      </w:r>
      <w:r w:rsidRPr="00E225A5">
        <w:rPr>
          <w:sz w:val="22"/>
          <w:szCs w:val="22"/>
        </w:rPr>
        <w:t>яем</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и,</w:t>
      </w:r>
      <w:r w:rsidRPr="00E225A5">
        <w:rPr>
          <w:spacing w:val="23"/>
          <w:sz w:val="22"/>
          <w:szCs w:val="22"/>
        </w:rPr>
        <w:t xml:space="preserve"> </w:t>
      </w:r>
      <w:r w:rsidRPr="00E225A5">
        <w:rPr>
          <w:sz w:val="22"/>
          <w:szCs w:val="22"/>
        </w:rPr>
        <w:t>р</w:t>
      </w:r>
      <w:r w:rsidRPr="00E225A5">
        <w:rPr>
          <w:spacing w:val="6"/>
          <w:sz w:val="22"/>
          <w:szCs w:val="22"/>
        </w:rPr>
        <w:t>а</w:t>
      </w:r>
      <w:r w:rsidRPr="00E225A5">
        <w:rPr>
          <w:sz w:val="22"/>
          <w:szCs w:val="22"/>
        </w:rPr>
        <w:t>з</w:t>
      </w:r>
      <w:r w:rsidRPr="00E225A5">
        <w:rPr>
          <w:spacing w:val="1"/>
          <w:sz w:val="22"/>
          <w:szCs w:val="22"/>
        </w:rPr>
        <w:t>би</w:t>
      </w:r>
      <w:r w:rsidRPr="00E225A5">
        <w:rPr>
          <w:spacing w:val="-1"/>
          <w:sz w:val="22"/>
          <w:szCs w:val="22"/>
        </w:rPr>
        <w:t>то</w:t>
      </w:r>
      <w:r w:rsidRPr="00E225A5">
        <w:rPr>
          <w:sz w:val="22"/>
          <w:szCs w:val="22"/>
        </w:rPr>
        <w:t>сти</w:t>
      </w:r>
      <w:r w:rsidRPr="00E225A5">
        <w:rPr>
          <w:spacing w:val="1"/>
          <w:sz w:val="22"/>
          <w:szCs w:val="22"/>
        </w:rPr>
        <w:t>,</w:t>
      </w:r>
      <w:r w:rsidRPr="00E225A5">
        <w:rPr>
          <w:spacing w:val="23"/>
          <w:sz w:val="22"/>
          <w:szCs w:val="22"/>
        </w:rPr>
        <w:t xml:space="preserve"> </w:t>
      </w:r>
      <w:r w:rsidRPr="00E225A5">
        <w:rPr>
          <w:spacing w:val="1"/>
          <w:sz w:val="22"/>
          <w:szCs w:val="22"/>
        </w:rPr>
        <w:t>с</w:t>
      </w:r>
      <w:r w:rsidRPr="00E225A5">
        <w:rPr>
          <w:sz w:val="22"/>
          <w:szCs w:val="22"/>
        </w:rPr>
        <w:t>онлив</w:t>
      </w:r>
      <w:r w:rsidRPr="00E225A5">
        <w:rPr>
          <w:spacing w:val="1"/>
          <w:sz w:val="22"/>
          <w:szCs w:val="22"/>
        </w:rPr>
        <w:t>о</w:t>
      </w:r>
      <w:r w:rsidRPr="00E225A5">
        <w:rPr>
          <w:sz w:val="22"/>
          <w:szCs w:val="22"/>
        </w:rPr>
        <w:t>ст</w:t>
      </w:r>
      <w:r w:rsidRPr="00E225A5">
        <w:rPr>
          <w:spacing w:val="1"/>
          <w:sz w:val="22"/>
          <w:szCs w:val="22"/>
        </w:rPr>
        <w:t>и</w:t>
      </w:r>
      <w:r w:rsidRPr="00E225A5">
        <w:rPr>
          <w:spacing w:val="48"/>
          <w:sz w:val="22"/>
          <w:szCs w:val="22"/>
        </w:rPr>
        <w:t xml:space="preserve"> </w:t>
      </w:r>
      <w:r w:rsidRPr="00E225A5">
        <w:rPr>
          <w:sz w:val="22"/>
          <w:szCs w:val="22"/>
        </w:rPr>
        <w:t>дне</w:t>
      </w:r>
      <w:r w:rsidRPr="00E225A5">
        <w:rPr>
          <w:spacing w:val="1"/>
          <w:sz w:val="22"/>
          <w:szCs w:val="22"/>
        </w:rPr>
        <w:t>м</w:t>
      </w:r>
      <w:r w:rsidRPr="00E225A5">
        <w:rPr>
          <w:spacing w:val="47"/>
          <w:sz w:val="22"/>
          <w:szCs w:val="22"/>
        </w:rPr>
        <w:t xml:space="preserve"> </w:t>
      </w:r>
      <w:r w:rsidRPr="00E225A5">
        <w:rPr>
          <w:spacing w:val="1"/>
          <w:sz w:val="22"/>
          <w:szCs w:val="22"/>
        </w:rPr>
        <w:t>и</w:t>
      </w:r>
      <w:r w:rsidRPr="00E225A5">
        <w:rPr>
          <w:spacing w:val="48"/>
          <w:sz w:val="22"/>
          <w:szCs w:val="22"/>
        </w:rPr>
        <w:t xml:space="preserve"> </w:t>
      </w:r>
      <w:r w:rsidRPr="00E225A5">
        <w:rPr>
          <w:spacing w:val="1"/>
          <w:sz w:val="22"/>
          <w:szCs w:val="22"/>
        </w:rPr>
        <w:t>б</w:t>
      </w:r>
      <w:r w:rsidRPr="00E225A5">
        <w:rPr>
          <w:spacing w:val="-1"/>
          <w:sz w:val="22"/>
          <w:szCs w:val="22"/>
        </w:rPr>
        <w:t>е</w:t>
      </w:r>
      <w:r w:rsidRPr="00E225A5">
        <w:rPr>
          <w:sz w:val="22"/>
          <w:szCs w:val="22"/>
        </w:rPr>
        <w:t>ссо</w:t>
      </w:r>
      <w:r w:rsidRPr="00E225A5">
        <w:rPr>
          <w:spacing w:val="-1"/>
          <w:sz w:val="22"/>
          <w:szCs w:val="22"/>
        </w:rPr>
        <w:t>нн</w:t>
      </w:r>
      <w:r w:rsidRPr="00E225A5">
        <w:rPr>
          <w:sz w:val="22"/>
          <w:szCs w:val="22"/>
        </w:rPr>
        <w:t>и</w:t>
      </w:r>
      <w:r w:rsidRPr="00E225A5">
        <w:rPr>
          <w:spacing w:val="1"/>
          <w:sz w:val="22"/>
          <w:szCs w:val="22"/>
        </w:rPr>
        <w:t>це</w:t>
      </w:r>
      <w:r w:rsidRPr="00E225A5">
        <w:rPr>
          <w:spacing w:val="47"/>
          <w:sz w:val="22"/>
          <w:szCs w:val="22"/>
        </w:rPr>
        <w:t xml:space="preserve"> </w:t>
      </w:r>
      <w:r w:rsidRPr="00E225A5">
        <w:rPr>
          <w:sz w:val="22"/>
          <w:szCs w:val="22"/>
        </w:rPr>
        <w:t>но</w:t>
      </w:r>
      <w:r w:rsidRPr="00E225A5">
        <w:rPr>
          <w:spacing w:val="1"/>
          <w:sz w:val="22"/>
          <w:szCs w:val="22"/>
        </w:rPr>
        <w:t>ч</w:t>
      </w:r>
      <w:r w:rsidRPr="00E225A5">
        <w:rPr>
          <w:sz w:val="22"/>
          <w:szCs w:val="22"/>
        </w:rPr>
        <w:t>ь</w:t>
      </w:r>
      <w:r w:rsidRPr="00E225A5">
        <w:rPr>
          <w:spacing w:val="-2"/>
          <w:sz w:val="22"/>
          <w:szCs w:val="22"/>
        </w:rPr>
        <w:t>ю</w:t>
      </w:r>
      <w:r w:rsidRPr="00E225A5">
        <w:rPr>
          <w:sz w:val="22"/>
          <w:szCs w:val="22"/>
        </w:rPr>
        <w:t>;</w:t>
      </w:r>
      <w:r w:rsidRPr="00E225A5">
        <w:rPr>
          <w:spacing w:val="47"/>
          <w:sz w:val="22"/>
          <w:szCs w:val="22"/>
        </w:rPr>
        <w:t xml:space="preserve"> </w:t>
      </w:r>
      <w:r w:rsidRPr="00E225A5">
        <w:rPr>
          <w:spacing w:val="-2"/>
          <w:sz w:val="22"/>
          <w:szCs w:val="22"/>
        </w:rPr>
        <w:t>у</w:t>
      </w:r>
      <w:r w:rsidRPr="00E225A5">
        <w:rPr>
          <w:sz w:val="22"/>
          <w:szCs w:val="22"/>
        </w:rPr>
        <w:t>чащ</w:t>
      </w:r>
      <w:r w:rsidRPr="00E225A5">
        <w:rPr>
          <w:spacing w:val="1"/>
          <w:sz w:val="22"/>
          <w:szCs w:val="22"/>
        </w:rPr>
        <w:t>ению</w:t>
      </w:r>
      <w:r w:rsidRPr="00E225A5">
        <w:rPr>
          <w:spacing w:val="46"/>
          <w:sz w:val="22"/>
          <w:szCs w:val="22"/>
        </w:rPr>
        <w:t xml:space="preserve"> </w:t>
      </w:r>
      <w:r w:rsidRPr="00E225A5">
        <w:rPr>
          <w:spacing w:val="1"/>
          <w:sz w:val="22"/>
          <w:szCs w:val="22"/>
        </w:rPr>
        <w:t>с</w:t>
      </w:r>
      <w:r w:rsidRPr="00E225A5">
        <w:rPr>
          <w:sz w:val="22"/>
          <w:szCs w:val="22"/>
        </w:rPr>
        <w:t>ер</w:t>
      </w:r>
      <w:r w:rsidRPr="00E225A5">
        <w:rPr>
          <w:spacing w:val="1"/>
          <w:sz w:val="22"/>
          <w:szCs w:val="22"/>
        </w:rPr>
        <w:t>дц</w:t>
      </w:r>
      <w:r w:rsidRPr="00E225A5">
        <w:rPr>
          <w:spacing w:val="-1"/>
          <w:sz w:val="22"/>
          <w:szCs w:val="22"/>
        </w:rPr>
        <w:t>еб</w:t>
      </w:r>
      <w:r w:rsidRPr="00E225A5">
        <w:rPr>
          <w:sz w:val="22"/>
          <w:szCs w:val="22"/>
        </w:rPr>
        <w:t>иени</w:t>
      </w:r>
      <w:r w:rsidRPr="00E225A5">
        <w:rPr>
          <w:spacing w:val="1"/>
          <w:sz w:val="22"/>
          <w:szCs w:val="22"/>
        </w:rPr>
        <w:t>я</w:t>
      </w:r>
      <w:r w:rsidRPr="00E225A5">
        <w:rPr>
          <w:sz w:val="22"/>
          <w:szCs w:val="22"/>
        </w:rPr>
        <w:t>,</w:t>
      </w:r>
      <w:r w:rsidRPr="00E225A5">
        <w:rPr>
          <w:spacing w:val="45"/>
          <w:sz w:val="22"/>
          <w:szCs w:val="22"/>
        </w:rPr>
        <w:t xml:space="preserve"> </w:t>
      </w:r>
      <w:r w:rsidRPr="00E225A5">
        <w:rPr>
          <w:spacing w:val="1"/>
          <w:sz w:val="22"/>
          <w:szCs w:val="22"/>
        </w:rPr>
        <w:t>по</w:t>
      </w:r>
      <w:r w:rsidRPr="00E225A5">
        <w:rPr>
          <w:spacing w:val="6"/>
          <w:sz w:val="22"/>
          <w:szCs w:val="22"/>
        </w:rPr>
        <w:t>т</w:t>
      </w:r>
      <w:r w:rsidRPr="00E225A5">
        <w:rPr>
          <w:sz w:val="22"/>
          <w:szCs w:val="22"/>
        </w:rPr>
        <w:t>ли</w:t>
      </w:r>
      <w:r w:rsidRPr="00E225A5">
        <w:rPr>
          <w:spacing w:val="1"/>
          <w:sz w:val="22"/>
          <w:szCs w:val="22"/>
        </w:rPr>
        <w:t>в</w:t>
      </w:r>
      <w:r w:rsidRPr="00E225A5">
        <w:rPr>
          <w:sz w:val="22"/>
          <w:szCs w:val="22"/>
        </w:rPr>
        <w:t>о</w:t>
      </w:r>
      <w:r w:rsidRPr="00E225A5">
        <w:rPr>
          <w:spacing w:val="1"/>
          <w:sz w:val="22"/>
          <w:szCs w:val="22"/>
        </w:rPr>
        <w:t>с</w:t>
      </w:r>
      <w:r w:rsidRPr="00E225A5">
        <w:rPr>
          <w:spacing w:val="-1"/>
          <w:sz w:val="22"/>
          <w:szCs w:val="22"/>
        </w:rPr>
        <w:t>т</w:t>
      </w:r>
      <w:r w:rsidRPr="00E225A5">
        <w:rPr>
          <w:sz w:val="22"/>
          <w:szCs w:val="22"/>
        </w:rPr>
        <w:t>и</w:t>
      </w:r>
      <w:r w:rsidRPr="00E225A5">
        <w:rPr>
          <w:spacing w:val="48"/>
          <w:sz w:val="22"/>
          <w:szCs w:val="22"/>
        </w:rPr>
        <w:t xml:space="preserve"> </w:t>
      </w:r>
      <w:r w:rsidRPr="00E225A5">
        <w:rPr>
          <w:spacing w:val="1"/>
          <w:sz w:val="22"/>
          <w:szCs w:val="22"/>
        </w:rPr>
        <w:t>—</w:t>
      </w:r>
      <w:r w:rsidRPr="00E225A5">
        <w:rPr>
          <w:spacing w:val="48"/>
          <w:sz w:val="22"/>
          <w:szCs w:val="22"/>
        </w:rPr>
        <w:t xml:space="preserve"> </w:t>
      </w:r>
      <w:r w:rsidRPr="00E225A5">
        <w:rPr>
          <w:spacing w:val="1"/>
          <w:sz w:val="22"/>
          <w:szCs w:val="22"/>
        </w:rPr>
        <w:t>со</w:t>
      </w:r>
      <w:r w:rsidRPr="00E225A5">
        <w:rPr>
          <w:sz w:val="22"/>
          <w:szCs w:val="22"/>
        </w:rPr>
        <w:t>ст</w:t>
      </w:r>
      <w:r w:rsidRPr="00E225A5">
        <w:rPr>
          <w:spacing w:val="1"/>
          <w:sz w:val="22"/>
          <w:szCs w:val="22"/>
        </w:rPr>
        <w:t>о</w:t>
      </w:r>
      <w:r w:rsidRPr="00E225A5">
        <w:rPr>
          <w:sz w:val="22"/>
          <w:szCs w:val="22"/>
        </w:rPr>
        <w:t>ян</w:t>
      </w:r>
      <w:r w:rsidRPr="00E225A5">
        <w:rPr>
          <w:spacing w:val="1"/>
          <w:sz w:val="22"/>
          <w:szCs w:val="22"/>
        </w:rPr>
        <w:t>и</w:t>
      </w:r>
      <w:r w:rsidRPr="00E225A5">
        <w:rPr>
          <w:sz w:val="22"/>
          <w:szCs w:val="22"/>
        </w:rPr>
        <w:t>ю, б</w:t>
      </w:r>
      <w:r w:rsidRPr="00E225A5">
        <w:rPr>
          <w:spacing w:val="-2"/>
          <w:sz w:val="22"/>
          <w:szCs w:val="22"/>
        </w:rPr>
        <w:t>л</w:t>
      </w:r>
      <w:r w:rsidRPr="00E225A5">
        <w:rPr>
          <w:sz w:val="22"/>
          <w:szCs w:val="22"/>
        </w:rPr>
        <w:t>из</w:t>
      </w:r>
      <w:r w:rsidRPr="00E225A5">
        <w:rPr>
          <w:spacing w:val="-1"/>
          <w:sz w:val="22"/>
          <w:szCs w:val="22"/>
        </w:rPr>
        <w:t>к</w:t>
      </w:r>
      <w:r w:rsidRPr="00E225A5">
        <w:rPr>
          <w:spacing w:val="1"/>
          <w:sz w:val="22"/>
          <w:szCs w:val="22"/>
        </w:rPr>
        <w:t>о</w:t>
      </w:r>
      <w:r w:rsidRPr="00E225A5">
        <w:rPr>
          <w:sz w:val="22"/>
          <w:szCs w:val="22"/>
        </w:rPr>
        <w:t>му</w:t>
      </w:r>
      <w:r w:rsidRPr="00E225A5">
        <w:rPr>
          <w:spacing w:val="-1"/>
          <w:sz w:val="22"/>
          <w:szCs w:val="22"/>
        </w:rPr>
        <w:t xml:space="preserve"> </w:t>
      </w:r>
      <w:r w:rsidRPr="00E225A5">
        <w:rPr>
          <w:sz w:val="22"/>
          <w:szCs w:val="22"/>
        </w:rPr>
        <w:t>к з</w:t>
      </w:r>
      <w:r w:rsidRPr="00E225A5">
        <w:rPr>
          <w:spacing w:val="1"/>
          <w:sz w:val="22"/>
          <w:szCs w:val="22"/>
        </w:rPr>
        <w:t>а</w:t>
      </w:r>
      <w:r w:rsidRPr="00E225A5">
        <w:rPr>
          <w:spacing w:val="-1"/>
          <w:sz w:val="22"/>
          <w:szCs w:val="22"/>
        </w:rPr>
        <w:t>б</w:t>
      </w:r>
      <w:r w:rsidRPr="00E225A5">
        <w:rPr>
          <w:spacing w:val="1"/>
          <w:sz w:val="22"/>
          <w:szCs w:val="22"/>
        </w:rPr>
        <w:t>о</w:t>
      </w:r>
      <w:r w:rsidRPr="00E225A5">
        <w:rPr>
          <w:sz w:val="22"/>
          <w:szCs w:val="22"/>
        </w:rPr>
        <w:t>леванию.</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Дл</w:t>
      </w:r>
      <w:r w:rsidRPr="00E225A5">
        <w:rPr>
          <w:spacing w:val="1"/>
          <w:sz w:val="22"/>
          <w:szCs w:val="22"/>
        </w:rPr>
        <w:t>я</w:t>
      </w:r>
      <w:r w:rsidRPr="00E225A5">
        <w:rPr>
          <w:spacing w:val="49"/>
          <w:sz w:val="22"/>
          <w:szCs w:val="22"/>
        </w:rPr>
        <w:t xml:space="preserve"> </w:t>
      </w:r>
      <w:r w:rsidRPr="00E225A5">
        <w:rPr>
          <w:spacing w:val="1"/>
          <w:sz w:val="22"/>
          <w:szCs w:val="22"/>
        </w:rPr>
        <w:t>с</w:t>
      </w:r>
      <w:r w:rsidRPr="00E225A5">
        <w:rPr>
          <w:sz w:val="22"/>
          <w:szCs w:val="22"/>
        </w:rPr>
        <w:t>о</w:t>
      </w:r>
      <w:r w:rsidRPr="00E225A5">
        <w:rPr>
          <w:spacing w:val="-1"/>
          <w:sz w:val="22"/>
          <w:szCs w:val="22"/>
        </w:rPr>
        <w:t>х</w:t>
      </w:r>
      <w:r w:rsidRPr="00E225A5">
        <w:rPr>
          <w:spacing w:val="1"/>
          <w:sz w:val="22"/>
          <w:szCs w:val="22"/>
        </w:rPr>
        <w:t>р</w:t>
      </w:r>
      <w:r w:rsidRPr="00E225A5">
        <w:rPr>
          <w:sz w:val="22"/>
          <w:szCs w:val="22"/>
        </w:rPr>
        <w:t>ане</w:t>
      </w:r>
      <w:r w:rsidRPr="00E225A5">
        <w:rPr>
          <w:spacing w:val="-1"/>
          <w:sz w:val="22"/>
          <w:szCs w:val="22"/>
        </w:rPr>
        <w:t>н</w:t>
      </w:r>
      <w:r w:rsidRPr="00E225A5">
        <w:rPr>
          <w:sz w:val="22"/>
          <w:szCs w:val="22"/>
        </w:rPr>
        <w:t>и</w:t>
      </w:r>
      <w:r w:rsidRPr="00E225A5">
        <w:rPr>
          <w:spacing w:val="1"/>
          <w:sz w:val="22"/>
          <w:szCs w:val="22"/>
        </w:rPr>
        <w:t>я</w:t>
      </w:r>
      <w:r w:rsidRPr="00E225A5">
        <w:rPr>
          <w:spacing w:val="50"/>
          <w:sz w:val="22"/>
          <w:szCs w:val="22"/>
        </w:rPr>
        <w:t xml:space="preserve"> </w:t>
      </w:r>
      <w:r w:rsidRPr="00E225A5">
        <w:rPr>
          <w:spacing w:val="-2"/>
          <w:sz w:val="22"/>
          <w:szCs w:val="22"/>
        </w:rPr>
        <w:t>в</w:t>
      </w:r>
      <w:r w:rsidRPr="00E225A5">
        <w:rPr>
          <w:sz w:val="22"/>
          <w:szCs w:val="22"/>
        </w:rPr>
        <w:t>ысоко</w:t>
      </w:r>
      <w:r w:rsidRPr="00E225A5">
        <w:rPr>
          <w:spacing w:val="-1"/>
          <w:sz w:val="22"/>
          <w:szCs w:val="22"/>
        </w:rPr>
        <w:t>г</w:t>
      </w:r>
      <w:r w:rsidRPr="00E225A5">
        <w:rPr>
          <w:sz w:val="22"/>
          <w:szCs w:val="22"/>
        </w:rPr>
        <w:t>о</w:t>
      </w:r>
      <w:r w:rsidRPr="00E225A5">
        <w:rPr>
          <w:spacing w:val="50"/>
          <w:sz w:val="22"/>
          <w:szCs w:val="22"/>
        </w:rPr>
        <w:t xml:space="preserve"> </w:t>
      </w:r>
      <w:r w:rsidRPr="00E225A5">
        <w:rPr>
          <w:spacing w:val="-2"/>
          <w:sz w:val="22"/>
          <w:szCs w:val="22"/>
        </w:rPr>
        <w:t>у</w:t>
      </w:r>
      <w:r w:rsidRPr="00E225A5">
        <w:rPr>
          <w:sz w:val="22"/>
          <w:szCs w:val="22"/>
        </w:rPr>
        <w:t>р</w:t>
      </w:r>
      <w:r w:rsidRPr="00E225A5">
        <w:rPr>
          <w:spacing w:val="1"/>
          <w:sz w:val="22"/>
          <w:szCs w:val="22"/>
        </w:rPr>
        <w:t>ов</w:t>
      </w:r>
      <w:r w:rsidRPr="00E225A5">
        <w:rPr>
          <w:sz w:val="22"/>
          <w:szCs w:val="22"/>
        </w:rPr>
        <w:t>ня</w:t>
      </w:r>
      <w:r w:rsidRPr="00E225A5">
        <w:rPr>
          <w:spacing w:val="48"/>
          <w:sz w:val="22"/>
          <w:szCs w:val="22"/>
        </w:rPr>
        <w:t xml:space="preserve"> </w:t>
      </w:r>
      <w:r w:rsidRPr="00E225A5">
        <w:rPr>
          <w:spacing w:val="2"/>
          <w:sz w:val="22"/>
          <w:szCs w:val="22"/>
        </w:rPr>
        <w:t>р</w:t>
      </w:r>
      <w:r w:rsidRPr="00E225A5">
        <w:rPr>
          <w:spacing w:val="-1"/>
          <w:sz w:val="22"/>
          <w:szCs w:val="22"/>
        </w:rPr>
        <w:t>а</w:t>
      </w:r>
      <w:r w:rsidRPr="00E225A5">
        <w:rPr>
          <w:sz w:val="22"/>
          <w:szCs w:val="22"/>
        </w:rPr>
        <w:t>бот</w:t>
      </w:r>
      <w:r w:rsidRPr="00E225A5">
        <w:rPr>
          <w:spacing w:val="1"/>
          <w:sz w:val="22"/>
          <w:szCs w:val="22"/>
        </w:rPr>
        <w:t>о</w:t>
      </w:r>
      <w:r w:rsidRPr="00E225A5">
        <w:rPr>
          <w:sz w:val="22"/>
          <w:szCs w:val="22"/>
        </w:rPr>
        <w:t>спо</w:t>
      </w:r>
      <w:r w:rsidRPr="00E225A5">
        <w:rPr>
          <w:spacing w:val="-1"/>
          <w:sz w:val="22"/>
          <w:szCs w:val="22"/>
        </w:rPr>
        <w:t>с</w:t>
      </w:r>
      <w:r w:rsidRPr="00E225A5">
        <w:rPr>
          <w:sz w:val="22"/>
          <w:szCs w:val="22"/>
        </w:rPr>
        <w:t>обно</w:t>
      </w:r>
      <w:r w:rsidRPr="00E225A5">
        <w:rPr>
          <w:spacing w:val="1"/>
          <w:sz w:val="22"/>
          <w:szCs w:val="22"/>
        </w:rPr>
        <w:t>с</w:t>
      </w:r>
      <w:r w:rsidRPr="00E225A5">
        <w:rPr>
          <w:spacing w:val="-2"/>
          <w:sz w:val="22"/>
          <w:szCs w:val="22"/>
        </w:rPr>
        <w:t>т</w:t>
      </w:r>
      <w:r w:rsidRPr="00E225A5">
        <w:rPr>
          <w:sz w:val="22"/>
          <w:szCs w:val="22"/>
        </w:rPr>
        <w:t>и</w:t>
      </w:r>
      <w:r w:rsidRPr="00E225A5">
        <w:rPr>
          <w:spacing w:val="50"/>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а</w:t>
      </w:r>
      <w:r w:rsidRPr="00E225A5">
        <w:rPr>
          <w:spacing w:val="47"/>
          <w:sz w:val="22"/>
          <w:szCs w:val="22"/>
        </w:rPr>
        <w:t xml:space="preserve"> </w:t>
      </w:r>
      <w:r w:rsidRPr="00E225A5">
        <w:rPr>
          <w:spacing w:val="1"/>
          <w:sz w:val="22"/>
          <w:szCs w:val="22"/>
        </w:rPr>
        <w:t>н</w:t>
      </w:r>
      <w:r w:rsidRPr="00E225A5">
        <w:rPr>
          <w:spacing w:val="-1"/>
          <w:sz w:val="22"/>
          <w:szCs w:val="22"/>
        </w:rPr>
        <w:t>е</w:t>
      </w:r>
      <w:r w:rsidRPr="00E225A5">
        <w:rPr>
          <w:spacing w:val="11"/>
          <w:sz w:val="22"/>
          <w:szCs w:val="22"/>
        </w:rPr>
        <w:t>о</w:t>
      </w:r>
      <w:r w:rsidRPr="00E225A5">
        <w:rPr>
          <w:sz w:val="22"/>
          <w:szCs w:val="22"/>
        </w:rPr>
        <w:t>б</w:t>
      </w:r>
      <w:r w:rsidRPr="00E225A5">
        <w:rPr>
          <w:spacing w:val="1"/>
          <w:sz w:val="22"/>
          <w:szCs w:val="22"/>
        </w:rPr>
        <w:t>х</w:t>
      </w:r>
      <w:r w:rsidRPr="00E225A5">
        <w:rPr>
          <w:sz w:val="22"/>
          <w:szCs w:val="22"/>
        </w:rPr>
        <w:t>о</w:t>
      </w:r>
      <w:r w:rsidRPr="00E225A5">
        <w:rPr>
          <w:spacing w:val="-1"/>
          <w:sz w:val="22"/>
          <w:szCs w:val="22"/>
        </w:rPr>
        <w:t>д</w:t>
      </w:r>
      <w:r w:rsidRPr="00E225A5">
        <w:rPr>
          <w:sz w:val="22"/>
          <w:szCs w:val="22"/>
        </w:rPr>
        <w:t>и</w:t>
      </w:r>
      <w:r w:rsidRPr="00E225A5">
        <w:rPr>
          <w:spacing w:val="1"/>
          <w:sz w:val="22"/>
          <w:szCs w:val="22"/>
        </w:rPr>
        <w:t>м</w:t>
      </w:r>
      <w:r w:rsidRPr="00E225A5">
        <w:rPr>
          <w:sz w:val="22"/>
          <w:szCs w:val="22"/>
        </w:rPr>
        <w:t>о</w:t>
      </w:r>
      <w:r w:rsidRPr="00E225A5">
        <w:rPr>
          <w:spacing w:val="113"/>
          <w:sz w:val="22"/>
          <w:szCs w:val="22"/>
        </w:rPr>
        <w:t xml:space="preserve"> </w:t>
      </w:r>
      <w:r w:rsidRPr="00E225A5">
        <w:rPr>
          <w:sz w:val="22"/>
          <w:szCs w:val="22"/>
        </w:rPr>
        <w:t>с</w:t>
      </w:r>
      <w:r w:rsidRPr="00E225A5">
        <w:rPr>
          <w:spacing w:val="-1"/>
          <w:sz w:val="22"/>
          <w:szCs w:val="22"/>
        </w:rPr>
        <w:t>т</w:t>
      </w:r>
      <w:r w:rsidRPr="00E225A5">
        <w:rPr>
          <w:spacing w:val="1"/>
          <w:sz w:val="22"/>
          <w:szCs w:val="22"/>
        </w:rPr>
        <w:t>ро</w:t>
      </w:r>
      <w:r w:rsidRPr="00E225A5">
        <w:rPr>
          <w:spacing w:val="-1"/>
          <w:sz w:val="22"/>
          <w:szCs w:val="22"/>
        </w:rPr>
        <w:t>г</w:t>
      </w:r>
      <w:r w:rsidRPr="00E225A5">
        <w:rPr>
          <w:sz w:val="22"/>
          <w:szCs w:val="22"/>
        </w:rPr>
        <w:t>о</w:t>
      </w:r>
      <w:r w:rsidRPr="00E225A5">
        <w:rPr>
          <w:spacing w:val="113"/>
          <w:sz w:val="22"/>
          <w:szCs w:val="22"/>
        </w:rPr>
        <w:t xml:space="preserve"> </w:t>
      </w:r>
      <w:r w:rsidRPr="00E225A5">
        <w:rPr>
          <w:sz w:val="22"/>
          <w:szCs w:val="22"/>
        </w:rPr>
        <w:t>вып</w:t>
      </w:r>
      <w:r w:rsidRPr="00E225A5">
        <w:rPr>
          <w:spacing w:val="1"/>
          <w:sz w:val="22"/>
          <w:szCs w:val="22"/>
        </w:rPr>
        <w:t>о</w:t>
      </w:r>
      <w:r w:rsidRPr="00E225A5">
        <w:rPr>
          <w:spacing w:val="-2"/>
          <w:sz w:val="22"/>
          <w:szCs w:val="22"/>
        </w:rPr>
        <w:t>л</w:t>
      </w:r>
      <w:r w:rsidRPr="00E225A5">
        <w:rPr>
          <w:sz w:val="22"/>
          <w:szCs w:val="22"/>
        </w:rPr>
        <w:t>нят</w:t>
      </w:r>
      <w:r w:rsidRPr="00E225A5">
        <w:rPr>
          <w:spacing w:val="1"/>
          <w:sz w:val="22"/>
          <w:szCs w:val="22"/>
        </w:rPr>
        <w:t>ь</w:t>
      </w:r>
      <w:r w:rsidRPr="00E225A5">
        <w:rPr>
          <w:spacing w:val="111"/>
          <w:sz w:val="22"/>
          <w:szCs w:val="22"/>
        </w:rPr>
        <w:t xml:space="preserve"> </w:t>
      </w:r>
      <w:r w:rsidRPr="00E225A5">
        <w:rPr>
          <w:spacing w:val="1"/>
          <w:sz w:val="22"/>
          <w:szCs w:val="22"/>
        </w:rPr>
        <w:t>ре</w:t>
      </w:r>
      <w:r w:rsidRPr="00E225A5">
        <w:rPr>
          <w:spacing w:val="-1"/>
          <w:sz w:val="22"/>
          <w:szCs w:val="22"/>
        </w:rPr>
        <w:t>ж</w:t>
      </w:r>
      <w:r w:rsidRPr="00E225A5">
        <w:rPr>
          <w:sz w:val="22"/>
          <w:szCs w:val="22"/>
        </w:rPr>
        <w:t>и</w:t>
      </w:r>
      <w:r w:rsidRPr="00E225A5">
        <w:rPr>
          <w:spacing w:val="1"/>
          <w:sz w:val="22"/>
          <w:szCs w:val="22"/>
        </w:rPr>
        <w:t>м</w:t>
      </w:r>
      <w:r w:rsidRPr="00E225A5">
        <w:rPr>
          <w:spacing w:val="112"/>
          <w:sz w:val="22"/>
          <w:szCs w:val="22"/>
        </w:rPr>
        <w:t xml:space="preserve"> </w:t>
      </w:r>
      <w:r w:rsidRPr="00E225A5">
        <w:rPr>
          <w:sz w:val="22"/>
          <w:szCs w:val="22"/>
        </w:rPr>
        <w:t>каждог</w:t>
      </w:r>
      <w:r w:rsidRPr="00E225A5">
        <w:rPr>
          <w:spacing w:val="1"/>
          <w:sz w:val="22"/>
          <w:szCs w:val="22"/>
        </w:rPr>
        <w:t>о</w:t>
      </w:r>
      <w:r w:rsidRPr="00E225A5">
        <w:rPr>
          <w:spacing w:val="111"/>
          <w:sz w:val="22"/>
          <w:szCs w:val="22"/>
        </w:rPr>
        <w:t xml:space="preserve"> </w:t>
      </w:r>
      <w:r w:rsidRPr="00E225A5">
        <w:rPr>
          <w:spacing w:val="1"/>
          <w:sz w:val="22"/>
          <w:szCs w:val="22"/>
        </w:rPr>
        <w:t>дня</w:t>
      </w:r>
      <w:r w:rsidRPr="00E225A5">
        <w:rPr>
          <w:sz w:val="22"/>
          <w:szCs w:val="22"/>
        </w:rPr>
        <w:t>,</w:t>
      </w:r>
      <w:r w:rsidRPr="00E225A5">
        <w:rPr>
          <w:spacing w:val="112"/>
          <w:sz w:val="22"/>
          <w:szCs w:val="22"/>
        </w:rPr>
        <w:t xml:space="preserve"> </w:t>
      </w:r>
      <w:r w:rsidRPr="00E225A5">
        <w:rPr>
          <w:spacing w:val="-3"/>
          <w:sz w:val="22"/>
          <w:szCs w:val="22"/>
        </w:rPr>
        <w:t>у</w:t>
      </w:r>
      <w:r w:rsidRPr="00E225A5">
        <w:rPr>
          <w:sz w:val="22"/>
          <w:szCs w:val="22"/>
        </w:rPr>
        <w:t>ст</w:t>
      </w:r>
      <w:r w:rsidRPr="00E225A5">
        <w:rPr>
          <w:spacing w:val="1"/>
          <w:sz w:val="22"/>
          <w:szCs w:val="22"/>
        </w:rPr>
        <w:t>ан</w:t>
      </w:r>
      <w:r w:rsidRPr="00E225A5">
        <w:rPr>
          <w:sz w:val="22"/>
          <w:szCs w:val="22"/>
        </w:rPr>
        <w:t>ов</w:t>
      </w:r>
      <w:r w:rsidRPr="00E225A5">
        <w:rPr>
          <w:spacing w:val="-1"/>
          <w:sz w:val="22"/>
          <w:szCs w:val="22"/>
        </w:rPr>
        <w:t>л</w:t>
      </w:r>
      <w:r w:rsidRPr="00E225A5">
        <w:rPr>
          <w:spacing w:val="7"/>
          <w:sz w:val="22"/>
          <w:szCs w:val="22"/>
        </w:rPr>
        <w:t>е</w:t>
      </w:r>
      <w:r w:rsidRPr="00E225A5">
        <w:rPr>
          <w:spacing w:val="2"/>
          <w:sz w:val="22"/>
          <w:szCs w:val="22"/>
        </w:rPr>
        <w:t>н</w:t>
      </w:r>
      <w:r w:rsidRPr="00E225A5">
        <w:rPr>
          <w:sz w:val="22"/>
          <w:szCs w:val="22"/>
        </w:rPr>
        <w:t>ный</w:t>
      </w:r>
      <w:r w:rsidRPr="00E225A5">
        <w:rPr>
          <w:spacing w:val="113"/>
          <w:sz w:val="22"/>
          <w:szCs w:val="22"/>
        </w:rPr>
        <w:t xml:space="preserve"> </w:t>
      </w:r>
      <w:r w:rsidRPr="00E225A5">
        <w:rPr>
          <w:sz w:val="22"/>
          <w:szCs w:val="22"/>
        </w:rPr>
        <w:t>по</w:t>
      </w:r>
      <w:r w:rsidRPr="00E225A5">
        <w:rPr>
          <w:spacing w:val="115"/>
          <w:sz w:val="22"/>
          <w:szCs w:val="22"/>
        </w:rPr>
        <w:t xml:space="preserve"> </w:t>
      </w:r>
      <w:r w:rsidRPr="00E225A5">
        <w:rPr>
          <w:sz w:val="22"/>
          <w:szCs w:val="22"/>
        </w:rPr>
        <w:t>з</w:t>
      </w:r>
      <w:r w:rsidRPr="00E225A5">
        <w:rPr>
          <w:spacing w:val="-1"/>
          <w:sz w:val="22"/>
          <w:szCs w:val="22"/>
        </w:rPr>
        <w:t>а</w:t>
      </w:r>
      <w:r w:rsidRPr="00E225A5">
        <w:rPr>
          <w:sz w:val="22"/>
          <w:szCs w:val="22"/>
        </w:rPr>
        <w:t>к</w:t>
      </w:r>
      <w:r w:rsidRPr="00E225A5">
        <w:rPr>
          <w:spacing w:val="1"/>
          <w:sz w:val="22"/>
          <w:szCs w:val="22"/>
        </w:rPr>
        <w:t>о</w:t>
      </w:r>
      <w:r w:rsidRPr="00E225A5">
        <w:rPr>
          <w:sz w:val="22"/>
          <w:szCs w:val="22"/>
        </w:rPr>
        <w:t>н</w:t>
      </w:r>
      <w:r w:rsidRPr="00E225A5">
        <w:rPr>
          <w:spacing w:val="2"/>
          <w:sz w:val="22"/>
          <w:szCs w:val="22"/>
        </w:rPr>
        <w:t>о</w:t>
      </w:r>
      <w:r w:rsidRPr="00E225A5">
        <w:rPr>
          <w:spacing w:val="-1"/>
          <w:sz w:val="22"/>
          <w:szCs w:val="22"/>
        </w:rPr>
        <w:t>м</w:t>
      </w:r>
      <w:r w:rsidRPr="00E225A5">
        <w:rPr>
          <w:sz w:val="22"/>
          <w:szCs w:val="22"/>
        </w:rPr>
        <w:t>е</w:t>
      </w:r>
      <w:r w:rsidRPr="00E225A5">
        <w:rPr>
          <w:spacing w:val="-1"/>
          <w:sz w:val="22"/>
          <w:szCs w:val="22"/>
        </w:rPr>
        <w:t>р</w:t>
      </w:r>
      <w:r w:rsidRPr="00E225A5">
        <w:rPr>
          <w:sz w:val="22"/>
          <w:szCs w:val="22"/>
        </w:rPr>
        <w:t>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ям</w:t>
      </w:r>
      <w:r w:rsidRPr="00E225A5">
        <w:rPr>
          <w:spacing w:val="1"/>
          <w:sz w:val="22"/>
          <w:szCs w:val="22"/>
        </w:rPr>
        <w:t xml:space="preserve"> </w:t>
      </w:r>
      <w:r w:rsidRPr="00E225A5">
        <w:rPr>
          <w:spacing w:val="-1"/>
          <w:sz w:val="22"/>
          <w:szCs w:val="22"/>
        </w:rPr>
        <w:t>б</w:t>
      </w:r>
      <w:r w:rsidRPr="00E225A5">
        <w:rPr>
          <w:sz w:val="22"/>
          <w:szCs w:val="22"/>
        </w:rPr>
        <w:t>и</w:t>
      </w:r>
      <w:r w:rsidRPr="00E225A5">
        <w:rPr>
          <w:spacing w:val="1"/>
          <w:sz w:val="22"/>
          <w:szCs w:val="22"/>
        </w:rPr>
        <w:t>о</w:t>
      </w:r>
      <w:r w:rsidRPr="00E225A5">
        <w:rPr>
          <w:spacing w:val="-2"/>
          <w:sz w:val="22"/>
          <w:szCs w:val="22"/>
        </w:rPr>
        <w:t>л</w:t>
      </w:r>
      <w:r w:rsidRPr="00E225A5">
        <w:rPr>
          <w:sz w:val="22"/>
          <w:szCs w:val="22"/>
        </w:rPr>
        <w:t>оги</w:t>
      </w:r>
      <w:r w:rsidRPr="00E225A5">
        <w:rPr>
          <w:spacing w:val="1"/>
          <w:sz w:val="22"/>
          <w:szCs w:val="22"/>
        </w:rPr>
        <w:t>ч</w:t>
      </w:r>
      <w:r w:rsidRPr="00E225A5">
        <w:rPr>
          <w:sz w:val="22"/>
          <w:szCs w:val="22"/>
        </w:rPr>
        <w:t>еск</w:t>
      </w:r>
      <w:r w:rsidRPr="00E225A5">
        <w:rPr>
          <w:spacing w:val="-1"/>
          <w:sz w:val="22"/>
          <w:szCs w:val="22"/>
        </w:rPr>
        <w:t>и</w:t>
      </w:r>
      <w:r w:rsidRPr="00E225A5">
        <w:rPr>
          <w:sz w:val="22"/>
          <w:szCs w:val="22"/>
        </w:rPr>
        <w:t>х</w:t>
      </w:r>
      <w:r w:rsidRPr="00E225A5">
        <w:rPr>
          <w:spacing w:val="1"/>
          <w:sz w:val="22"/>
          <w:szCs w:val="22"/>
        </w:rPr>
        <w:t xml:space="preserve"> </w:t>
      </w:r>
      <w:r w:rsidRPr="00E225A5">
        <w:rPr>
          <w:sz w:val="22"/>
          <w:szCs w:val="22"/>
        </w:rPr>
        <w:t>р</w:t>
      </w:r>
      <w:r w:rsidRPr="00E225A5">
        <w:rPr>
          <w:spacing w:val="2"/>
          <w:sz w:val="22"/>
          <w:szCs w:val="22"/>
        </w:rPr>
        <w:t>и</w:t>
      </w:r>
      <w:r w:rsidRPr="00E225A5">
        <w:rPr>
          <w:spacing w:val="-1"/>
          <w:sz w:val="22"/>
          <w:szCs w:val="22"/>
        </w:rPr>
        <w:t>т</w:t>
      </w:r>
      <w:r w:rsidRPr="00E225A5">
        <w:rPr>
          <w:sz w:val="22"/>
          <w:szCs w:val="22"/>
        </w:rPr>
        <w:t>мо</w:t>
      </w:r>
      <w:r w:rsidRPr="00E225A5">
        <w:rPr>
          <w:spacing w:val="1"/>
          <w:sz w:val="22"/>
          <w:szCs w:val="22"/>
        </w:rPr>
        <w:t>в</w:t>
      </w:r>
      <w:r w:rsidRPr="00E225A5">
        <w:rPr>
          <w:sz w:val="22"/>
          <w:szCs w:val="22"/>
        </w:rPr>
        <w:t xml:space="preserve">, </w:t>
      </w:r>
      <w:r w:rsidRPr="00E225A5">
        <w:rPr>
          <w:spacing w:val="1"/>
          <w:sz w:val="22"/>
          <w:szCs w:val="22"/>
        </w:rPr>
        <w:t>с</w:t>
      </w:r>
      <w:r w:rsidRPr="00E225A5">
        <w:rPr>
          <w:sz w:val="22"/>
          <w:szCs w:val="22"/>
        </w:rPr>
        <w:t xml:space="preserve"> </w:t>
      </w:r>
      <w:r w:rsidRPr="00E225A5">
        <w:rPr>
          <w:spacing w:val="-3"/>
          <w:sz w:val="22"/>
          <w:szCs w:val="22"/>
        </w:rPr>
        <w:lastRenderedPageBreak/>
        <w:t>у</w:t>
      </w:r>
      <w:r w:rsidRPr="00E225A5">
        <w:rPr>
          <w:sz w:val="22"/>
          <w:szCs w:val="22"/>
        </w:rPr>
        <w:t>чет</w:t>
      </w:r>
      <w:r w:rsidRPr="00E225A5">
        <w:rPr>
          <w:spacing w:val="2"/>
          <w:sz w:val="22"/>
          <w:szCs w:val="22"/>
        </w:rPr>
        <w:t>о</w:t>
      </w:r>
      <w:r w:rsidRPr="00E225A5">
        <w:rPr>
          <w:sz w:val="22"/>
          <w:szCs w:val="22"/>
        </w:rPr>
        <w:t>м</w:t>
      </w:r>
      <w:r w:rsidRPr="00E225A5">
        <w:rPr>
          <w:spacing w:val="2"/>
          <w:sz w:val="22"/>
          <w:szCs w:val="22"/>
        </w:rPr>
        <w:t xml:space="preserve"> </w:t>
      </w:r>
      <w:r w:rsidRPr="00E225A5">
        <w:rPr>
          <w:spacing w:val="1"/>
          <w:sz w:val="22"/>
          <w:szCs w:val="22"/>
        </w:rPr>
        <w:t>б</w:t>
      </w:r>
      <w:r w:rsidRPr="00E225A5">
        <w:rPr>
          <w:sz w:val="22"/>
          <w:szCs w:val="22"/>
        </w:rPr>
        <w:t>и</w:t>
      </w:r>
      <w:r w:rsidRPr="00E225A5">
        <w:rPr>
          <w:spacing w:val="1"/>
          <w:sz w:val="22"/>
          <w:szCs w:val="22"/>
        </w:rPr>
        <w:t>о</w:t>
      </w:r>
      <w:r w:rsidRPr="00E225A5">
        <w:rPr>
          <w:sz w:val="22"/>
          <w:szCs w:val="22"/>
        </w:rPr>
        <w:t>л</w:t>
      </w:r>
      <w:r w:rsidRPr="00E225A5">
        <w:rPr>
          <w:spacing w:val="-1"/>
          <w:sz w:val="22"/>
          <w:szCs w:val="22"/>
        </w:rPr>
        <w:t>о</w:t>
      </w:r>
      <w:r w:rsidRPr="00E225A5">
        <w:rPr>
          <w:spacing w:val="4"/>
          <w:sz w:val="22"/>
          <w:szCs w:val="22"/>
        </w:rPr>
        <w:t>г</w:t>
      </w:r>
      <w:r w:rsidRPr="00E225A5">
        <w:rPr>
          <w:spacing w:val="1"/>
          <w:sz w:val="22"/>
          <w:szCs w:val="22"/>
        </w:rPr>
        <w:t>и</w:t>
      </w:r>
      <w:r w:rsidRPr="00E225A5">
        <w:rPr>
          <w:sz w:val="22"/>
          <w:szCs w:val="22"/>
        </w:rPr>
        <w:t>чес</w:t>
      </w:r>
      <w:r w:rsidRPr="00E225A5">
        <w:rPr>
          <w:spacing w:val="-1"/>
          <w:sz w:val="22"/>
          <w:szCs w:val="22"/>
        </w:rPr>
        <w:t>к</w:t>
      </w:r>
      <w:r w:rsidRPr="00E225A5">
        <w:rPr>
          <w:sz w:val="22"/>
          <w:szCs w:val="22"/>
        </w:rPr>
        <w:t>и</w:t>
      </w:r>
      <w:r w:rsidRPr="00E225A5">
        <w:rPr>
          <w:spacing w:val="1"/>
          <w:sz w:val="22"/>
          <w:szCs w:val="22"/>
        </w:rPr>
        <w:t xml:space="preserve">х </w:t>
      </w:r>
      <w:r w:rsidRPr="00E225A5">
        <w:rPr>
          <w:sz w:val="22"/>
          <w:szCs w:val="22"/>
        </w:rPr>
        <w:t>ча</w:t>
      </w:r>
      <w:r w:rsidRPr="00E225A5">
        <w:rPr>
          <w:spacing w:val="-1"/>
          <w:sz w:val="22"/>
          <w:szCs w:val="22"/>
        </w:rPr>
        <w:t>с</w:t>
      </w:r>
      <w:r w:rsidRPr="00E225A5">
        <w:rPr>
          <w:spacing w:val="1"/>
          <w:sz w:val="22"/>
          <w:szCs w:val="22"/>
        </w:rPr>
        <w:t>о</w:t>
      </w:r>
      <w:r w:rsidRPr="00E225A5">
        <w:rPr>
          <w:sz w:val="22"/>
          <w:szCs w:val="22"/>
        </w:rPr>
        <w:t>в.</w:t>
      </w:r>
      <w:r w:rsidRPr="00E225A5">
        <w:rPr>
          <w:spacing w:val="1"/>
          <w:sz w:val="22"/>
          <w:szCs w:val="22"/>
        </w:rPr>
        <w:t xml:space="preserve"> </w:t>
      </w:r>
      <w:r w:rsidRPr="00E225A5">
        <w:rPr>
          <w:sz w:val="22"/>
          <w:szCs w:val="22"/>
        </w:rPr>
        <w:t>П</w:t>
      </w:r>
      <w:r w:rsidRPr="00E225A5">
        <w:rPr>
          <w:spacing w:val="-1"/>
          <w:sz w:val="22"/>
          <w:szCs w:val="22"/>
        </w:rPr>
        <w:t>р</w:t>
      </w:r>
      <w:r w:rsidRPr="00E225A5">
        <w:rPr>
          <w:sz w:val="22"/>
          <w:szCs w:val="22"/>
        </w:rPr>
        <w:t>и</w:t>
      </w:r>
      <w:r w:rsidRPr="00E225A5">
        <w:rPr>
          <w:spacing w:val="2"/>
          <w:sz w:val="22"/>
          <w:szCs w:val="22"/>
        </w:rPr>
        <w:t xml:space="preserve"> </w:t>
      </w:r>
      <w:r w:rsidRPr="00E225A5">
        <w:rPr>
          <w:sz w:val="22"/>
          <w:szCs w:val="22"/>
        </w:rPr>
        <w:t xml:space="preserve">этом </w:t>
      </w:r>
      <w:r w:rsidRPr="00E225A5">
        <w:rPr>
          <w:spacing w:val="1"/>
          <w:sz w:val="22"/>
          <w:szCs w:val="22"/>
        </w:rPr>
        <w:t>р</w:t>
      </w:r>
      <w:r w:rsidRPr="00E225A5">
        <w:rPr>
          <w:sz w:val="22"/>
          <w:szCs w:val="22"/>
        </w:rPr>
        <w:t>еком</w:t>
      </w:r>
      <w:r w:rsidRPr="00E225A5">
        <w:rPr>
          <w:spacing w:val="-1"/>
          <w:sz w:val="22"/>
          <w:szCs w:val="22"/>
        </w:rPr>
        <w:t>е</w:t>
      </w:r>
      <w:r w:rsidRPr="00E225A5">
        <w:rPr>
          <w:sz w:val="22"/>
          <w:szCs w:val="22"/>
        </w:rPr>
        <w:t>н</w:t>
      </w:r>
      <w:r w:rsidRPr="00E225A5">
        <w:rPr>
          <w:spacing w:val="2"/>
          <w:sz w:val="22"/>
          <w:szCs w:val="22"/>
        </w:rPr>
        <w:t>д</w:t>
      </w:r>
      <w:r w:rsidRPr="00E225A5">
        <w:rPr>
          <w:spacing w:val="-3"/>
          <w:sz w:val="22"/>
          <w:szCs w:val="22"/>
        </w:rPr>
        <w:t>у</w:t>
      </w:r>
      <w:r w:rsidRPr="00E225A5">
        <w:rPr>
          <w:sz w:val="22"/>
          <w:szCs w:val="22"/>
        </w:rPr>
        <w:t>етс</w:t>
      </w:r>
      <w:r w:rsidRPr="00E225A5">
        <w:rPr>
          <w:spacing w:val="1"/>
          <w:sz w:val="22"/>
          <w:szCs w:val="22"/>
        </w:rPr>
        <w:t>я</w:t>
      </w:r>
      <w:r w:rsidRPr="00E225A5">
        <w:rPr>
          <w:spacing w:val="26"/>
          <w:sz w:val="22"/>
          <w:szCs w:val="22"/>
        </w:rPr>
        <w:t xml:space="preserve"> </w:t>
      </w:r>
      <w:r w:rsidRPr="00E225A5">
        <w:rPr>
          <w:spacing w:val="-2"/>
          <w:sz w:val="22"/>
          <w:szCs w:val="22"/>
        </w:rPr>
        <w:t>у</w:t>
      </w:r>
      <w:r w:rsidRPr="00E225A5">
        <w:rPr>
          <w:sz w:val="22"/>
          <w:szCs w:val="22"/>
        </w:rPr>
        <w:t>ч</w:t>
      </w:r>
      <w:r w:rsidRPr="00E225A5">
        <w:rPr>
          <w:spacing w:val="1"/>
          <w:sz w:val="22"/>
          <w:szCs w:val="22"/>
        </w:rPr>
        <w:t>и</w:t>
      </w:r>
      <w:r w:rsidRPr="00E225A5">
        <w:rPr>
          <w:spacing w:val="-2"/>
          <w:sz w:val="22"/>
          <w:szCs w:val="22"/>
        </w:rPr>
        <w:t>т</w:t>
      </w:r>
      <w:r w:rsidRPr="00E225A5">
        <w:rPr>
          <w:sz w:val="22"/>
          <w:szCs w:val="22"/>
        </w:rPr>
        <w:t>ы</w:t>
      </w:r>
      <w:r w:rsidRPr="00E225A5">
        <w:rPr>
          <w:spacing w:val="1"/>
          <w:sz w:val="22"/>
          <w:szCs w:val="22"/>
        </w:rPr>
        <w:t>в</w:t>
      </w:r>
      <w:r w:rsidRPr="00E225A5">
        <w:rPr>
          <w:sz w:val="22"/>
          <w:szCs w:val="22"/>
        </w:rPr>
        <w:t>ат</w:t>
      </w:r>
      <w:r w:rsidRPr="00E225A5">
        <w:rPr>
          <w:spacing w:val="1"/>
          <w:sz w:val="22"/>
          <w:szCs w:val="22"/>
        </w:rPr>
        <w:t>ь</w:t>
      </w:r>
      <w:r w:rsidRPr="00E225A5">
        <w:rPr>
          <w:spacing w:val="24"/>
          <w:sz w:val="22"/>
          <w:szCs w:val="22"/>
        </w:rPr>
        <w:t xml:space="preserve"> </w:t>
      </w:r>
      <w:r w:rsidRPr="00E225A5">
        <w:rPr>
          <w:sz w:val="22"/>
          <w:szCs w:val="22"/>
        </w:rPr>
        <w:t>на</w:t>
      </w:r>
      <w:r w:rsidRPr="00E225A5">
        <w:rPr>
          <w:spacing w:val="-1"/>
          <w:sz w:val="22"/>
          <w:szCs w:val="22"/>
        </w:rPr>
        <w:t>иб</w:t>
      </w:r>
      <w:r w:rsidRPr="00E225A5">
        <w:rPr>
          <w:sz w:val="22"/>
          <w:szCs w:val="22"/>
        </w:rPr>
        <w:t>о</w:t>
      </w:r>
      <w:r w:rsidRPr="00E225A5">
        <w:rPr>
          <w:spacing w:val="1"/>
          <w:sz w:val="22"/>
          <w:szCs w:val="22"/>
        </w:rPr>
        <w:t>л</w:t>
      </w:r>
      <w:r w:rsidRPr="00E225A5">
        <w:rPr>
          <w:sz w:val="22"/>
          <w:szCs w:val="22"/>
        </w:rPr>
        <w:t>ее</w:t>
      </w:r>
      <w:r w:rsidRPr="00E225A5">
        <w:rPr>
          <w:spacing w:val="23"/>
          <w:sz w:val="22"/>
          <w:szCs w:val="22"/>
        </w:rPr>
        <w:t xml:space="preserve"> </w:t>
      </w:r>
      <w:r w:rsidRPr="00E225A5">
        <w:rPr>
          <w:spacing w:val="1"/>
          <w:sz w:val="22"/>
          <w:szCs w:val="22"/>
        </w:rPr>
        <w:t>и</w:t>
      </w:r>
      <w:r w:rsidRPr="00E225A5">
        <w:rPr>
          <w:sz w:val="22"/>
          <w:szCs w:val="22"/>
        </w:rPr>
        <w:t>зученн</w:t>
      </w:r>
      <w:r w:rsidRPr="00E225A5">
        <w:rPr>
          <w:spacing w:val="2"/>
          <w:sz w:val="22"/>
          <w:szCs w:val="22"/>
        </w:rPr>
        <w:t>ы</w:t>
      </w:r>
      <w:r w:rsidRPr="00E225A5">
        <w:rPr>
          <w:sz w:val="22"/>
          <w:szCs w:val="22"/>
        </w:rPr>
        <w:t>е</w:t>
      </w:r>
      <w:r w:rsidRPr="00E225A5">
        <w:rPr>
          <w:spacing w:val="24"/>
          <w:sz w:val="22"/>
          <w:szCs w:val="22"/>
        </w:rPr>
        <w:t xml:space="preserve"> </w:t>
      </w:r>
      <w:r w:rsidRPr="00E225A5">
        <w:rPr>
          <w:sz w:val="22"/>
          <w:szCs w:val="22"/>
        </w:rPr>
        <w:t>с</w:t>
      </w:r>
      <w:r w:rsidRPr="00E225A5">
        <w:rPr>
          <w:spacing w:val="-2"/>
          <w:sz w:val="22"/>
          <w:szCs w:val="22"/>
        </w:rPr>
        <w:t>у</w:t>
      </w:r>
      <w:r w:rsidRPr="00E225A5">
        <w:rPr>
          <w:sz w:val="22"/>
          <w:szCs w:val="22"/>
        </w:rPr>
        <w:t>то</w:t>
      </w:r>
      <w:r w:rsidRPr="00E225A5">
        <w:rPr>
          <w:spacing w:val="1"/>
          <w:sz w:val="22"/>
          <w:szCs w:val="22"/>
        </w:rPr>
        <w:t>ч</w:t>
      </w:r>
      <w:r w:rsidRPr="00E225A5">
        <w:rPr>
          <w:sz w:val="22"/>
          <w:szCs w:val="22"/>
        </w:rPr>
        <w:t>ные</w:t>
      </w:r>
      <w:r w:rsidRPr="00E225A5">
        <w:rPr>
          <w:spacing w:val="24"/>
          <w:sz w:val="22"/>
          <w:szCs w:val="22"/>
        </w:rPr>
        <w:t xml:space="preserve"> </w:t>
      </w:r>
      <w:r w:rsidRPr="00E225A5">
        <w:rPr>
          <w:sz w:val="22"/>
          <w:szCs w:val="22"/>
        </w:rPr>
        <w:t>и</w:t>
      </w:r>
      <w:r w:rsidRPr="00E225A5">
        <w:rPr>
          <w:spacing w:val="24"/>
          <w:sz w:val="22"/>
          <w:szCs w:val="22"/>
        </w:rPr>
        <w:t xml:space="preserve"> </w:t>
      </w:r>
      <w:r w:rsidRPr="00E225A5">
        <w:rPr>
          <w:spacing w:val="1"/>
          <w:sz w:val="22"/>
          <w:szCs w:val="22"/>
        </w:rPr>
        <w:t>н</w:t>
      </w:r>
      <w:r w:rsidRPr="00E225A5">
        <w:rPr>
          <w:sz w:val="22"/>
          <w:szCs w:val="22"/>
        </w:rPr>
        <w:t>е</w:t>
      </w:r>
      <w:r w:rsidRPr="00E225A5">
        <w:rPr>
          <w:spacing w:val="1"/>
          <w:sz w:val="22"/>
          <w:szCs w:val="22"/>
        </w:rPr>
        <w:t>д</w:t>
      </w:r>
      <w:r w:rsidRPr="00E225A5">
        <w:rPr>
          <w:sz w:val="22"/>
          <w:szCs w:val="22"/>
        </w:rPr>
        <w:t>ел</w:t>
      </w:r>
      <w:r w:rsidRPr="00E225A5">
        <w:rPr>
          <w:spacing w:val="-1"/>
          <w:sz w:val="22"/>
          <w:szCs w:val="22"/>
        </w:rPr>
        <w:t>ь</w:t>
      </w:r>
      <w:r w:rsidRPr="00E225A5">
        <w:rPr>
          <w:sz w:val="22"/>
          <w:szCs w:val="22"/>
        </w:rPr>
        <w:t>ные</w:t>
      </w:r>
      <w:r w:rsidRPr="00E225A5">
        <w:rPr>
          <w:spacing w:val="23"/>
          <w:sz w:val="22"/>
          <w:szCs w:val="22"/>
        </w:rPr>
        <w:t xml:space="preserve"> </w:t>
      </w:r>
      <w:r w:rsidRPr="00E225A5">
        <w:rPr>
          <w:spacing w:val="2"/>
          <w:sz w:val="22"/>
          <w:szCs w:val="22"/>
        </w:rPr>
        <w:t>б</w:t>
      </w:r>
      <w:r w:rsidRPr="00E225A5">
        <w:rPr>
          <w:sz w:val="22"/>
          <w:szCs w:val="22"/>
        </w:rPr>
        <w:t>ио</w:t>
      </w:r>
      <w:r w:rsidRPr="00E225A5">
        <w:rPr>
          <w:spacing w:val="9"/>
          <w:sz w:val="22"/>
          <w:szCs w:val="22"/>
        </w:rPr>
        <w:t>л</w:t>
      </w:r>
      <w:r w:rsidRPr="00E225A5">
        <w:rPr>
          <w:spacing w:val="2"/>
          <w:sz w:val="22"/>
          <w:szCs w:val="22"/>
        </w:rPr>
        <w:t>о</w:t>
      </w:r>
      <w:r w:rsidRPr="00E225A5">
        <w:rPr>
          <w:sz w:val="22"/>
          <w:szCs w:val="22"/>
        </w:rPr>
        <w:t>г</w:t>
      </w:r>
      <w:r w:rsidRPr="00E225A5">
        <w:rPr>
          <w:spacing w:val="1"/>
          <w:sz w:val="22"/>
          <w:szCs w:val="22"/>
        </w:rPr>
        <w:t>и</w:t>
      </w:r>
      <w:r w:rsidRPr="00E225A5">
        <w:rPr>
          <w:sz w:val="22"/>
          <w:szCs w:val="22"/>
        </w:rPr>
        <w:t>ч</w:t>
      </w:r>
      <w:r w:rsidRPr="00E225A5">
        <w:rPr>
          <w:spacing w:val="1"/>
          <w:sz w:val="22"/>
          <w:szCs w:val="22"/>
        </w:rPr>
        <w:t>е</w:t>
      </w:r>
      <w:r w:rsidRPr="00E225A5">
        <w:rPr>
          <w:sz w:val="22"/>
          <w:szCs w:val="22"/>
        </w:rPr>
        <w:t>ск</w:t>
      </w:r>
      <w:r w:rsidRPr="00E225A5">
        <w:rPr>
          <w:spacing w:val="-1"/>
          <w:sz w:val="22"/>
          <w:szCs w:val="22"/>
        </w:rPr>
        <w:t>и</w:t>
      </w:r>
      <w:r w:rsidRPr="00E225A5">
        <w:rPr>
          <w:sz w:val="22"/>
          <w:szCs w:val="22"/>
        </w:rPr>
        <w:t>е</w:t>
      </w:r>
      <w:r w:rsidRPr="00E225A5">
        <w:rPr>
          <w:spacing w:val="33"/>
          <w:sz w:val="22"/>
          <w:szCs w:val="22"/>
        </w:rPr>
        <w:t xml:space="preserve"> </w:t>
      </w:r>
      <w:r w:rsidRPr="00E225A5">
        <w:rPr>
          <w:sz w:val="22"/>
          <w:szCs w:val="22"/>
        </w:rPr>
        <w:t>рит</w:t>
      </w:r>
      <w:r w:rsidRPr="00E225A5">
        <w:rPr>
          <w:spacing w:val="1"/>
          <w:sz w:val="22"/>
          <w:szCs w:val="22"/>
        </w:rPr>
        <w:t>м</w:t>
      </w:r>
      <w:r w:rsidRPr="00E225A5">
        <w:rPr>
          <w:sz w:val="22"/>
          <w:szCs w:val="22"/>
        </w:rPr>
        <w:t>ы</w:t>
      </w:r>
      <w:r w:rsidRPr="00E225A5">
        <w:rPr>
          <w:spacing w:val="1"/>
          <w:sz w:val="22"/>
          <w:szCs w:val="22"/>
        </w:rPr>
        <w:t>.</w:t>
      </w:r>
      <w:r w:rsidRPr="00E225A5">
        <w:rPr>
          <w:spacing w:val="32"/>
          <w:sz w:val="22"/>
          <w:szCs w:val="22"/>
        </w:rPr>
        <w:t xml:space="preserve"> </w:t>
      </w:r>
      <w:r w:rsidRPr="00E225A5">
        <w:rPr>
          <w:spacing w:val="1"/>
          <w:sz w:val="22"/>
          <w:szCs w:val="22"/>
        </w:rPr>
        <w:t>Т</w:t>
      </w:r>
      <w:r w:rsidRPr="00E225A5">
        <w:rPr>
          <w:spacing w:val="-2"/>
          <w:sz w:val="22"/>
          <w:szCs w:val="22"/>
        </w:rPr>
        <w:t>а</w:t>
      </w:r>
      <w:r w:rsidRPr="00E225A5">
        <w:rPr>
          <w:sz w:val="22"/>
          <w:szCs w:val="22"/>
        </w:rPr>
        <w:t>к,</w:t>
      </w:r>
      <w:r w:rsidRPr="00E225A5">
        <w:rPr>
          <w:spacing w:val="32"/>
          <w:sz w:val="22"/>
          <w:szCs w:val="22"/>
        </w:rPr>
        <w:t xml:space="preserve"> </w:t>
      </w:r>
      <w:r w:rsidRPr="00E225A5">
        <w:rPr>
          <w:spacing w:val="1"/>
          <w:sz w:val="22"/>
          <w:szCs w:val="22"/>
        </w:rPr>
        <w:t>ис</w:t>
      </w:r>
      <w:r w:rsidRPr="00E225A5">
        <w:rPr>
          <w:sz w:val="22"/>
          <w:szCs w:val="22"/>
        </w:rPr>
        <w:t>сл</w:t>
      </w:r>
      <w:r w:rsidRPr="00E225A5">
        <w:rPr>
          <w:spacing w:val="-1"/>
          <w:sz w:val="22"/>
          <w:szCs w:val="22"/>
        </w:rPr>
        <w:t>е</w:t>
      </w:r>
      <w:r w:rsidRPr="00E225A5">
        <w:rPr>
          <w:sz w:val="22"/>
          <w:szCs w:val="22"/>
        </w:rPr>
        <w:t>д</w:t>
      </w:r>
      <w:r w:rsidRPr="00E225A5">
        <w:rPr>
          <w:spacing w:val="2"/>
          <w:sz w:val="22"/>
          <w:szCs w:val="22"/>
        </w:rPr>
        <w:t>о</w:t>
      </w:r>
      <w:r w:rsidRPr="00E225A5">
        <w:rPr>
          <w:sz w:val="22"/>
          <w:szCs w:val="22"/>
        </w:rPr>
        <w:t>в</w:t>
      </w:r>
      <w:r w:rsidRPr="00E225A5">
        <w:rPr>
          <w:spacing w:val="-1"/>
          <w:sz w:val="22"/>
          <w:szCs w:val="22"/>
        </w:rPr>
        <w:t>ан</w:t>
      </w:r>
      <w:r w:rsidRPr="00E225A5">
        <w:rPr>
          <w:sz w:val="22"/>
          <w:szCs w:val="22"/>
        </w:rPr>
        <w:t>ия</w:t>
      </w:r>
      <w:r w:rsidRPr="00E225A5">
        <w:rPr>
          <w:spacing w:val="-1"/>
          <w:sz w:val="22"/>
          <w:szCs w:val="22"/>
        </w:rPr>
        <w:t>м</w:t>
      </w:r>
      <w:r w:rsidRPr="00E225A5">
        <w:rPr>
          <w:sz w:val="22"/>
          <w:szCs w:val="22"/>
        </w:rPr>
        <w:t>и</w:t>
      </w:r>
      <w:r w:rsidRPr="00E225A5">
        <w:rPr>
          <w:spacing w:val="33"/>
          <w:sz w:val="22"/>
          <w:szCs w:val="22"/>
        </w:rPr>
        <w:t xml:space="preserve"> </w:t>
      </w:r>
      <w:r w:rsidRPr="00E225A5">
        <w:rPr>
          <w:spacing w:val="-2"/>
          <w:sz w:val="22"/>
          <w:szCs w:val="22"/>
        </w:rPr>
        <w:t>у</w:t>
      </w:r>
      <w:r w:rsidRPr="00E225A5">
        <w:rPr>
          <w:sz w:val="22"/>
          <w:szCs w:val="22"/>
        </w:rPr>
        <w:t>ста</w:t>
      </w:r>
      <w:r w:rsidRPr="00E225A5">
        <w:rPr>
          <w:spacing w:val="1"/>
          <w:sz w:val="22"/>
          <w:szCs w:val="22"/>
        </w:rPr>
        <w:t>нов</w:t>
      </w:r>
      <w:r w:rsidRPr="00E225A5">
        <w:rPr>
          <w:sz w:val="22"/>
          <w:szCs w:val="22"/>
        </w:rPr>
        <w:t>лен</w:t>
      </w:r>
      <w:r w:rsidRPr="00E225A5">
        <w:rPr>
          <w:spacing w:val="1"/>
          <w:sz w:val="22"/>
          <w:szCs w:val="22"/>
        </w:rPr>
        <w:t>о,</w:t>
      </w:r>
      <w:r w:rsidRPr="00E225A5">
        <w:rPr>
          <w:spacing w:val="32"/>
          <w:sz w:val="22"/>
          <w:szCs w:val="22"/>
        </w:rPr>
        <w:t xml:space="preserve"> </w:t>
      </w:r>
      <w:r w:rsidRPr="00E225A5">
        <w:rPr>
          <w:sz w:val="22"/>
          <w:szCs w:val="22"/>
        </w:rPr>
        <w:t>ч</w:t>
      </w:r>
      <w:r w:rsidRPr="00E225A5">
        <w:rPr>
          <w:spacing w:val="-1"/>
          <w:sz w:val="22"/>
          <w:szCs w:val="22"/>
        </w:rPr>
        <w:t>т</w:t>
      </w:r>
      <w:r w:rsidRPr="00E225A5">
        <w:rPr>
          <w:sz w:val="22"/>
          <w:szCs w:val="22"/>
        </w:rPr>
        <w:t>о</w:t>
      </w:r>
      <w:r w:rsidRPr="00E225A5">
        <w:rPr>
          <w:spacing w:val="34"/>
          <w:sz w:val="22"/>
          <w:szCs w:val="22"/>
        </w:rPr>
        <w:t xml:space="preserve"> </w:t>
      </w:r>
      <w:r w:rsidRPr="00E225A5">
        <w:rPr>
          <w:spacing w:val="-2"/>
          <w:sz w:val="22"/>
          <w:szCs w:val="22"/>
        </w:rPr>
        <w:t>в</w:t>
      </w:r>
      <w:r w:rsidRPr="00E225A5">
        <w:rPr>
          <w:sz w:val="22"/>
          <w:szCs w:val="22"/>
        </w:rPr>
        <w:t>ы</w:t>
      </w:r>
      <w:r w:rsidRPr="00E225A5">
        <w:rPr>
          <w:spacing w:val="1"/>
          <w:sz w:val="22"/>
          <w:szCs w:val="22"/>
        </w:rPr>
        <w:t>с</w:t>
      </w:r>
      <w:r w:rsidRPr="00E225A5">
        <w:rPr>
          <w:sz w:val="22"/>
          <w:szCs w:val="22"/>
        </w:rPr>
        <w:t>окий</w:t>
      </w:r>
      <w:r w:rsidRPr="00E225A5">
        <w:rPr>
          <w:spacing w:val="33"/>
          <w:sz w:val="22"/>
          <w:szCs w:val="22"/>
        </w:rPr>
        <w:t xml:space="preserve"> </w:t>
      </w:r>
      <w:r w:rsidRPr="00E225A5">
        <w:rPr>
          <w:sz w:val="22"/>
          <w:szCs w:val="22"/>
        </w:rPr>
        <w:t>п</w:t>
      </w:r>
      <w:r w:rsidRPr="00E225A5">
        <w:rPr>
          <w:spacing w:val="-1"/>
          <w:sz w:val="22"/>
          <w:szCs w:val="22"/>
        </w:rPr>
        <w:t>о</w:t>
      </w:r>
      <w:r w:rsidRPr="00E225A5">
        <w:rPr>
          <w:sz w:val="22"/>
          <w:szCs w:val="22"/>
        </w:rPr>
        <w:t>дъем</w:t>
      </w:r>
      <w:r w:rsidRPr="00E225A5">
        <w:rPr>
          <w:spacing w:val="33"/>
          <w:sz w:val="22"/>
          <w:szCs w:val="22"/>
        </w:rPr>
        <w:t xml:space="preserve"> </w:t>
      </w:r>
      <w:r w:rsidRPr="00E225A5">
        <w:rPr>
          <w:spacing w:val="10"/>
          <w:sz w:val="22"/>
          <w:szCs w:val="22"/>
        </w:rPr>
        <w:t>р</w:t>
      </w:r>
      <w:r w:rsidRPr="00E225A5">
        <w:rPr>
          <w:spacing w:val="-1"/>
          <w:sz w:val="22"/>
          <w:szCs w:val="22"/>
        </w:rPr>
        <w:t>а</w:t>
      </w:r>
      <w:r w:rsidRPr="00E225A5">
        <w:rPr>
          <w:spacing w:val="1"/>
          <w:sz w:val="22"/>
          <w:szCs w:val="22"/>
        </w:rPr>
        <w:t>бо</w:t>
      </w:r>
      <w:r w:rsidRPr="00E225A5">
        <w:rPr>
          <w:spacing w:val="-1"/>
          <w:sz w:val="22"/>
          <w:szCs w:val="22"/>
        </w:rPr>
        <w:t>т</w:t>
      </w:r>
      <w:r w:rsidRPr="00E225A5">
        <w:rPr>
          <w:sz w:val="22"/>
          <w:szCs w:val="22"/>
        </w:rPr>
        <w:t>о</w:t>
      </w:r>
      <w:r w:rsidRPr="00E225A5">
        <w:rPr>
          <w:spacing w:val="-1"/>
          <w:sz w:val="22"/>
          <w:szCs w:val="22"/>
        </w:rPr>
        <w:t>с</w:t>
      </w:r>
      <w:r w:rsidRPr="00E225A5">
        <w:rPr>
          <w:sz w:val="22"/>
          <w:szCs w:val="22"/>
        </w:rPr>
        <w:t>пособно</w:t>
      </w:r>
      <w:r w:rsidRPr="00E225A5">
        <w:rPr>
          <w:spacing w:val="1"/>
          <w:sz w:val="22"/>
          <w:szCs w:val="22"/>
        </w:rPr>
        <w:t>с</w:t>
      </w:r>
      <w:r w:rsidRPr="00E225A5">
        <w:rPr>
          <w:spacing w:val="-1"/>
          <w:sz w:val="22"/>
          <w:szCs w:val="22"/>
        </w:rPr>
        <w:t>т</w:t>
      </w:r>
      <w:r w:rsidRPr="00E225A5">
        <w:rPr>
          <w:sz w:val="22"/>
          <w:szCs w:val="22"/>
        </w:rPr>
        <w:t>и</w:t>
      </w:r>
      <w:r w:rsidRPr="00E225A5">
        <w:rPr>
          <w:spacing w:val="18"/>
          <w:sz w:val="22"/>
          <w:szCs w:val="22"/>
        </w:rPr>
        <w:t xml:space="preserve"> </w:t>
      </w:r>
      <w:r w:rsidRPr="00E225A5">
        <w:rPr>
          <w:sz w:val="22"/>
          <w:szCs w:val="22"/>
        </w:rPr>
        <w:t>у</w:t>
      </w:r>
      <w:r w:rsidRPr="00E225A5">
        <w:rPr>
          <w:spacing w:val="15"/>
          <w:sz w:val="22"/>
          <w:szCs w:val="22"/>
        </w:rPr>
        <w:t xml:space="preserve"> </w:t>
      </w:r>
      <w:r w:rsidRPr="00E225A5">
        <w:rPr>
          <w:spacing w:val="5"/>
          <w:sz w:val="22"/>
          <w:szCs w:val="22"/>
        </w:rPr>
        <w:t>ч</w:t>
      </w:r>
      <w:r w:rsidRPr="00E225A5">
        <w:rPr>
          <w:sz w:val="22"/>
          <w:szCs w:val="22"/>
        </w:rPr>
        <w:t>е</w:t>
      </w:r>
      <w:r w:rsidRPr="00E225A5">
        <w:rPr>
          <w:spacing w:val="1"/>
          <w:sz w:val="22"/>
          <w:szCs w:val="22"/>
        </w:rPr>
        <w:t>л</w:t>
      </w:r>
      <w:r w:rsidRPr="00E225A5">
        <w:rPr>
          <w:sz w:val="22"/>
          <w:szCs w:val="22"/>
        </w:rPr>
        <w:t>ов</w:t>
      </w:r>
      <w:r w:rsidRPr="00E225A5">
        <w:rPr>
          <w:spacing w:val="1"/>
          <w:sz w:val="22"/>
          <w:szCs w:val="22"/>
        </w:rPr>
        <w:t>е</w:t>
      </w:r>
      <w:r w:rsidRPr="00E225A5">
        <w:rPr>
          <w:spacing w:val="-1"/>
          <w:sz w:val="22"/>
          <w:szCs w:val="22"/>
        </w:rPr>
        <w:t>к</w:t>
      </w:r>
      <w:r w:rsidRPr="00E225A5">
        <w:rPr>
          <w:sz w:val="22"/>
          <w:szCs w:val="22"/>
        </w:rPr>
        <w:t>а</w:t>
      </w:r>
      <w:r w:rsidRPr="00E225A5">
        <w:rPr>
          <w:spacing w:val="18"/>
          <w:sz w:val="22"/>
          <w:szCs w:val="22"/>
        </w:rPr>
        <w:t xml:space="preserve"> </w:t>
      </w:r>
      <w:r w:rsidRPr="00E225A5">
        <w:rPr>
          <w:sz w:val="22"/>
          <w:szCs w:val="22"/>
        </w:rPr>
        <w:t>в</w:t>
      </w:r>
      <w:r w:rsidRPr="00E225A5">
        <w:rPr>
          <w:spacing w:val="18"/>
          <w:sz w:val="22"/>
          <w:szCs w:val="22"/>
        </w:rPr>
        <w:t xml:space="preserve"> </w:t>
      </w:r>
      <w:r w:rsidRPr="00E225A5">
        <w:rPr>
          <w:sz w:val="22"/>
          <w:szCs w:val="22"/>
        </w:rPr>
        <w:t>т</w:t>
      </w:r>
      <w:r w:rsidRPr="00E225A5">
        <w:rPr>
          <w:spacing w:val="-1"/>
          <w:sz w:val="22"/>
          <w:szCs w:val="22"/>
        </w:rPr>
        <w:t>е</w:t>
      </w:r>
      <w:r w:rsidRPr="00E225A5">
        <w:rPr>
          <w:sz w:val="22"/>
          <w:szCs w:val="22"/>
        </w:rPr>
        <w:t>чени</w:t>
      </w:r>
      <w:r w:rsidRPr="00E225A5">
        <w:rPr>
          <w:spacing w:val="1"/>
          <w:sz w:val="22"/>
          <w:szCs w:val="22"/>
        </w:rPr>
        <w:t>е</w:t>
      </w:r>
      <w:r w:rsidRPr="00E225A5">
        <w:rPr>
          <w:spacing w:val="16"/>
          <w:sz w:val="22"/>
          <w:szCs w:val="22"/>
        </w:rPr>
        <w:t xml:space="preserve"> </w:t>
      </w:r>
      <w:r w:rsidRPr="00E225A5">
        <w:rPr>
          <w:sz w:val="22"/>
          <w:szCs w:val="22"/>
        </w:rPr>
        <w:t>с</w:t>
      </w:r>
      <w:r w:rsidRPr="00E225A5">
        <w:rPr>
          <w:spacing w:val="-2"/>
          <w:sz w:val="22"/>
          <w:szCs w:val="22"/>
        </w:rPr>
        <w:t>у</w:t>
      </w:r>
      <w:r w:rsidRPr="00E225A5">
        <w:rPr>
          <w:sz w:val="22"/>
          <w:szCs w:val="22"/>
        </w:rPr>
        <w:t>т</w:t>
      </w:r>
      <w:r w:rsidRPr="00E225A5">
        <w:rPr>
          <w:spacing w:val="1"/>
          <w:sz w:val="22"/>
          <w:szCs w:val="22"/>
        </w:rPr>
        <w:t>о</w:t>
      </w:r>
      <w:r w:rsidRPr="00E225A5">
        <w:rPr>
          <w:sz w:val="22"/>
          <w:szCs w:val="22"/>
        </w:rPr>
        <w:t>к</w:t>
      </w:r>
      <w:r w:rsidRPr="00E225A5">
        <w:rPr>
          <w:spacing w:val="19"/>
          <w:sz w:val="22"/>
          <w:szCs w:val="22"/>
        </w:rPr>
        <w:t xml:space="preserve"> </w:t>
      </w:r>
      <w:r w:rsidRPr="00E225A5">
        <w:rPr>
          <w:spacing w:val="1"/>
          <w:sz w:val="22"/>
          <w:szCs w:val="22"/>
        </w:rPr>
        <w:t>н</w:t>
      </w:r>
      <w:r w:rsidRPr="00E225A5">
        <w:rPr>
          <w:sz w:val="22"/>
          <w:szCs w:val="22"/>
        </w:rPr>
        <w:t>а</w:t>
      </w:r>
      <w:r w:rsidRPr="00E225A5">
        <w:rPr>
          <w:spacing w:val="2"/>
          <w:sz w:val="22"/>
          <w:szCs w:val="22"/>
        </w:rPr>
        <w:t>б</w:t>
      </w:r>
      <w:r w:rsidRPr="00E225A5">
        <w:rPr>
          <w:sz w:val="22"/>
          <w:szCs w:val="22"/>
        </w:rPr>
        <w:t>л</w:t>
      </w:r>
      <w:r w:rsidRPr="00E225A5">
        <w:rPr>
          <w:spacing w:val="-3"/>
          <w:sz w:val="22"/>
          <w:szCs w:val="22"/>
        </w:rPr>
        <w:t>ю</w:t>
      </w:r>
      <w:r w:rsidRPr="00E225A5">
        <w:rPr>
          <w:spacing w:val="1"/>
          <w:sz w:val="22"/>
          <w:szCs w:val="22"/>
        </w:rPr>
        <w:t>д</w:t>
      </w:r>
      <w:r w:rsidRPr="00E225A5">
        <w:rPr>
          <w:sz w:val="22"/>
          <w:szCs w:val="22"/>
        </w:rPr>
        <w:t>ае</w:t>
      </w:r>
      <w:r w:rsidRPr="00E225A5">
        <w:rPr>
          <w:spacing w:val="5"/>
          <w:sz w:val="22"/>
          <w:szCs w:val="22"/>
        </w:rPr>
        <w:t>т</w:t>
      </w:r>
      <w:r w:rsidRPr="00E225A5">
        <w:rPr>
          <w:spacing w:val="-1"/>
          <w:sz w:val="22"/>
          <w:szCs w:val="22"/>
        </w:rPr>
        <w:t>с</w:t>
      </w:r>
      <w:r w:rsidRPr="00E225A5">
        <w:rPr>
          <w:sz w:val="22"/>
          <w:szCs w:val="22"/>
        </w:rPr>
        <w:t>я</w:t>
      </w:r>
      <w:r w:rsidRPr="00E225A5">
        <w:rPr>
          <w:spacing w:val="16"/>
          <w:sz w:val="22"/>
          <w:szCs w:val="22"/>
        </w:rPr>
        <w:t xml:space="preserve"> </w:t>
      </w:r>
      <w:r w:rsidRPr="00E225A5">
        <w:rPr>
          <w:sz w:val="22"/>
          <w:szCs w:val="22"/>
        </w:rPr>
        <w:t>с</w:t>
      </w:r>
      <w:r w:rsidRPr="00E225A5">
        <w:rPr>
          <w:spacing w:val="19"/>
          <w:sz w:val="22"/>
          <w:szCs w:val="22"/>
        </w:rPr>
        <w:t xml:space="preserve"> </w:t>
      </w:r>
      <w:r w:rsidRPr="00E225A5">
        <w:rPr>
          <w:sz w:val="22"/>
          <w:szCs w:val="22"/>
        </w:rPr>
        <w:t>6</w:t>
      </w:r>
      <w:r w:rsidRPr="00E225A5">
        <w:rPr>
          <w:spacing w:val="17"/>
          <w:sz w:val="22"/>
          <w:szCs w:val="22"/>
        </w:rPr>
        <w:t xml:space="preserve"> </w:t>
      </w:r>
      <w:r w:rsidRPr="00E225A5">
        <w:rPr>
          <w:sz w:val="22"/>
          <w:szCs w:val="22"/>
        </w:rPr>
        <w:t>до</w:t>
      </w:r>
      <w:r w:rsidRPr="00E225A5">
        <w:rPr>
          <w:spacing w:val="17"/>
          <w:sz w:val="22"/>
          <w:szCs w:val="22"/>
        </w:rPr>
        <w:t xml:space="preserve"> </w:t>
      </w:r>
      <w:r w:rsidRPr="00E225A5">
        <w:rPr>
          <w:spacing w:val="1"/>
          <w:sz w:val="22"/>
          <w:szCs w:val="22"/>
        </w:rPr>
        <w:t>1</w:t>
      </w:r>
      <w:r w:rsidRPr="00E225A5">
        <w:rPr>
          <w:sz w:val="22"/>
          <w:szCs w:val="22"/>
        </w:rPr>
        <w:t>2</w:t>
      </w:r>
      <w:r w:rsidRPr="00E225A5">
        <w:rPr>
          <w:spacing w:val="18"/>
          <w:sz w:val="22"/>
          <w:szCs w:val="22"/>
        </w:rPr>
        <w:t xml:space="preserve"> </w:t>
      </w:r>
      <w:r w:rsidRPr="00E225A5">
        <w:rPr>
          <w:sz w:val="22"/>
          <w:szCs w:val="22"/>
        </w:rPr>
        <w:t>и</w:t>
      </w:r>
      <w:r w:rsidRPr="00E225A5">
        <w:rPr>
          <w:spacing w:val="19"/>
          <w:sz w:val="22"/>
          <w:szCs w:val="22"/>
        </w:rPr>
        <w:t xml:space="preserve"> </w:t>
      </w:r>
      <w:r w:rsidRPr="00E225A5">
        <w:rPr>
          <w:sz w:val="22"/>
          <w:szCs w:val="22"/>
        </w:rPr>
        <w:t>с</w:t>
      </w:r>
      <w:r w:rsidRPr="00E225A5">
        <w:rPr>
          <w:spacing w:val="17"/>
          <w:sz w:val="22"/>
          <w:szCs w:val="22"/>
        </w:rPr>
        <w:t xml:space="preserve"> </w:t>
      </w:r>
      <w:r w:rsidRPr="00E225A5">
        <w:rPr>
          <w:sz w:val="22"/>
          <w:szCs w:val="22"/>
        </w:rPr>
        <w:t>17</w:t>
      </w:r>
      <w:r w:rsidRPr="00E225A5">
        <w:rPr>
          <w:spacing w:val="16"/>
          <w:sz w:val="22"/>
          <w:szCs w:val="22"/>
        </w:rPr>
        <w:t xml:space="preserve"> </w:t>
      </w:r>
      <w:r w:rsidRPr="00E225A5">
        <w:rPr>
          <w:sz w:val="22"/>
          <w:szCs w:val="22"/>
        </w:rPr>
        <w:t xml:space="preserve">до </w:t>
      </w:r>
      <w:r w:rsidRPr="00E225A5">
        <w:rPr>
          <w:spacing w:val="1"/>
          <w:sz w:val="22"/>
          <w:szCs w:val="22"/>
        </w:rPr>
        <w:t>2</w:t>
      </w:r>
      <w:r w:rsidRPr="00E225A5">
        <w:rPr>
          <w:sz w:val="22"/>
          <w:szCs w:val="22"/>
        </w:rPr>
        <w:t>0</w:t>
      </w:r>
      <w:r w:rsidRPr="00E225A5">
        <w:rPr>
          <w:spacing w:val="41"/>
          <w:sz w:val="22"/>
          <w:szCs w:val="22"/>
        </w:rPr>
        <w:t xml:space="preserve"> </w:t>
      </w:r>
      <w:r w:rsidRPr="00E225A5">
        <w:rPr>
          <w:sz w:val="22"/>
          <w:szCs w:val="22"/>
        </w:rPr>
        <w:t>ча</w:t>
      </w:r>
      <w:r w:rsidRPr="00E225A5">
        <w:rPr>
          <w:spacing w:val="-2"/>
          <w:sz w:val="22"/>
          <w:szCs w:val="22"/>
        </w:rPr>
        <w:t>с</w:t>
      </w:r>
      <w:r w:rsidRPr="00E225A5">
        <w:rPr>
          <w:sz w:val="22"/>
          <w:szCs w:val="22"/>
        </w:rPr>
        <w:t>о</w:t>
      </w:r>
      <w:r w:rsidRPr="00E225A5">
        <w:rPr>
          <w:spacing w:val="1"/>
          <w:sz w:val="22"/>
          <w:szCs w:val="22"/>
        </w:rPr>
        <w:t>в</w:t>
      </w:r>
      <w:r w:rsidRPr="00E225A5">
        <w:rPr>
          <w:sz w:val="22"/>
          <w:szCs w:val="22"/>
        </w:rPr>
        <w:t>.</w:t>
      </w:r>
      <w:r w:rsidRPr="00E225A5">
        <w:rPr>
          <w:spacing w:val="39"/>
          <w:sz w:val="22"/>
          <w:szCs w:val="22"/>
        </w:rPr>
        <w:t xml:space="preserve"> </w:t>
      </w:r>
      <w:r w:rsidRPr="00E225A5">
        <w:rPr>
          <w:sz w:val="22"/>
          <w:szCs w:val="22"/>
        </w:rPr>
        <w:t>В</w:t>
      </w:r>
      <w:r w:rsidRPr="00E225A5">
        <w:rPr>
          <w:spacing w:val="1"/>
          <w:sz w:val="22"/>
          <w:szCs w:val="22"/>
        </w:rPr>
        <w:t xml:space="preserve"> э</w:t>
      </w:r>
      <w:r w:rsidRPr="00E225A5">
        <w:rPr>
          <w:sz w:val="22"/>
          <w:szCs w:val="22"/>
        </w:rPr>
        <w:t>ти</w:t>
      </w:r>
      <w:r w:rsidRPr="00E225A5">
        <w:rPr>
          <w:spacing w:val="41"/>
          <w:sz w:val="22"/>
          <w:szCs w:val="22"/>
        </w:rPr>
        <w:t xml:space="preserve"> </w:t>
      </w:r>
      <w:r w:rsidRPr="00E225A5">
        <w:rPr>
          <w:sz w:val="22"/>
          <w:szCs w:val="22"/>
        </w:rPr>
        <w:t>ч</w:t>
      </w:r>
      <w:r w:rsidRPr="00E225A5">
        <w:rPr>
          <w:spacing w:val="1"/>
          <w:sz w:val="22"/>
          <w:szCs w:val="22"/>
        </w:rPr>
        <w:t>а</w:t>
      </w:r>
      <w:r w:rsidRPr="00E225A5">
        <w:rPr>
          <w:spacing w:val="-1"/>
          <w:sz w:val="22"/>
          <w:szCs w:val="22"/>
        </w:rPr>
        <w:t>с</w:t>
      </w:r>
      <w:r w:rsidRPr="00E225A5">
        <w:rPr>
          <w:sz w:val="22"/>
          <w:szCs w:val="22"/>
        </w:rPr>
        <w:t>ы</w:t>
      </w:r>
      <w:r w:rsidRPr="00E225A5">
        <w:rPr>
          <w:spacing w:val="41"/>
          <w:sz w:val="22"/>
          <w:szCs w:val="22"/>
        </w:rPr>
        <w:t xml:space="preserve"> </w:t>
      </w:r>
      <w:r w:rsidRPr="00E225A5">
        <w:rPr>
          <w:sz w:val="22"/>
          <w:szCs w:val="22"/>
        </w:rPr>
        <w:t>активизи</w:t>
      </w:r>
      <w:r w:rsidRPr="00E225A5">
        <w:rPr>
          <w:spacing w:val="1"/>
          <w:sz w:val="22"/>
          <w:szCs w:val="22"/>
        </w:rPr>
        <w:t>р</w:t>
      </w:r>
      <w:r w:rsidRPr="00E225A5">
        <w:rPr>
          <w:spacing w:val="-3"/>
          <w:sz w:val="22"/>
          <w:szCs w:val="22"/>
        </w:rPr>
        <w:t>у</w:t>
      </w:r>
      <w:r w:rsidRPr="00E225A5">
        <w:rPr>
          <w:sz w:val="22"/>
          <w:szCs w:val="22"/>
        </w:rPr>
        <w:t>ются</w:t>
      </w:r>
      <w:r w:rsidRPr="00E225A5">
        <w:rPr>
          <w:spacing w:val="41"/>
          <w:sz w:val="22"/>
          <w:szCs w:val="22"/>
        </w:rPr>
        <w:t xml:space="preserve"> </w:t>
      </w:r>
      <w:r w:rsidRPr="00E225A5">
        <w:rPr>
          <w:spacing w:val="1"/>
          <w:sz w:val="22"/>
          <w:szCs w:val="22"/>
        </w:rPr>
        <w:t>п</w:t>
      </w:r>
      <w:r w:rsidRPr="00E225A5">
        <w:rPr>
          <w:sz w:val="22"/>
          <w:szCs w:val="22"/>
        </w:rPr>
        <w:t>очти</w:t>
      </w:r>
      <w:r w:rsidRPr="00E225A5">
        <w:rPr>
          <w:spacing w:val="41"/>
          <w:sz w:val="22"/>
          <w:szCs w:val="22"/>
        </w:rPr>
        <w:t xml:space="preserve"> </w:t>
      </w:r>
      <w:r w:rsidRPr="00E225A5">
        <w:rPr>
          <w:sz w:val="22"/>
          <w:szCs w:val="22"/>
        </w:rPr>
        <w:t>в</w:t>
      </w:r>
      <w:r w:rsidRPr="00E225A5">
        <w:rPr>
          <w:spacing w:val="1"/>
          <w:sz w:val="22"/>
          <w:szCs w:val="22"/>
        </w:rPr>
        <w:t>с</w:t>
      </w:r>
      <w:r w:rsidRPr="00E225A5">
        <w:rPr>
          <w:sz w:val="22"/>
          <w:szCs w:val="22"/>
        </w:rPr>
        <w:t>е</w:t>
      </w:r>
      <w:r w:rsidRPr="00E225A5">
        <w:rPr>
          <w:spacing w:val="40"/>
          <w:sz w:val="22"/>
          <w:szCs w:val="22"/>
        </w:rPr>
        <w:t xml:space="preserve"> </w:t>
      </w:r>
      <w:r w:rsidRPr="00E225A5">
        <w:rPr>
          <w:sz w:val="22"/>
          <w:szCs w:val="22"/>
        </w:rPr>
        <w:t>ф</w:t>
      </w:r>
      <w:r w:rsidRPr="00E225A5">
        <w:rPr>
          <w:spacing w:val="-1"/>
          <w:sz w:val="22"/>
          <w:szCs w:val="22"/>
        </w:rPr>
        <w:t>у</w:t>
      </w:r>
      <w:r w:rsidRPr="00E225A5">
        <w:rPr>
          <w:sz w:val="22"/>
          <w:szCs w:val="22"/>
        </w:rPr>
        <w:t>н</w:t>
      </w:r>
      <w:r w:rsidRPr="00E225A5">
        <w:rPr>
          <w:spacing w:val="-1"/>
          <w:sz w:val="22"/>
          <w:szCs w:val="22"/>
        </w:rPr>
        <w:t>к</w:t>
      </w:r>
      <w:r w:rsidRPr="00E225A5">
        <w:rPr>
          <w:sz w:val="22"/>
          <w:szCs w:val="22"/>
        </w:rPr>
        <w:t>ции</w:t>
      </w:r>
      <w:r w:rsidRPr="00E225A5">
        <w:rPr>
          <w:spacing w:val="38"/>
          <w:sz w:val="22"/>
          <w:szCs w:val="22"/>
        </w:rPr>
        <w:t xml:space="preserve"> </w:t>
      </w:r>
      <w:r w:rsidRPr="00E225A5">
        <w:rPr>
          <w:spacing w:val="1"/>
          <w:sz w:val="22"/>
          <w:szCs w:val="22"/>
        </w:rPr>
        <w:t>о</w:t>
      </w:r>
      <w:r w:rsidRPr="00E225A5">
        <w:rPr>
          <w:spacing w:val="2"/>
          <w:sz w:val="22"/>
          <w:szCs w:val="22"/>
        </w:rPr>
        <w:t>р</w:t>
      </w:r>
      <w:r w:rsidRPr="00E225A5">
        <w:rPr>
          <w:sz w:val="22"/>
          <w:szCs w:val="22"/>
        </w:rPr>
        <w:t>г</w:t>
      </w:r>
      <w:r w:rsidRPr="00E225A5">
        <w:rPr>
          <w:spacing w:val="4"/>
          <w:sz w:val="22"/>
          <w:szCs w:val="22"/>
        </w:rPr>
        <w:t>а</w:t>
      </w:r>
      <w:r w:rsidRPr="00E225A5">
        <w:rPr>
          <w:sz w:val="22"/>
          <w:szCs w:val="22"/>
        </w:rPr>
        <w:t>низ</w:t>
      </w:r>
      <w:r w:rsidRPr="00E225A5">
        <w:rPr>
          <w:spacing w:val="1"/>
          <w:sz w:val="22"/>
          <w:szCs w:val="22"/>
        </w:rPr>
        <w:t>м</w:t>
      </w:r>
      <w:r w:rsidRPr="00E225A5">
        <w:rPr>
          <w:sz w:val="22"/>
          <w:szCs w:val="22"/>
        </w:rPr>
        <w:t>а</w:t>
      </w:r>
      <w:r w:rsidRPr="00E225A5">
        <w:rPr>
          <w:spacing w:val="1"/>
          <w:sz w:val="22"/>
          <w:szCs w:val="22"/>
        </w:rPr>
        <w:t>.</w:t>
      </w:r>
      <w:r w:rsidRPr="00E225A5">
        <w:rPr>
          <w:spacing w:val="39"/>
          <w:sz w:val="22"/>
          <w:szCs w:val="22"/>
        </w:rPr>
        <w:t xml:space="preserve"> </w:t>
      </w:r>
      <w:r w:rsidRPr="00E225A5">
        <w:rPr>
          <w:sz w:val="22"/>
          <w:szCs w:val="22"/>
        </w:rPr>
        <w:t>Знач</w:t>
      </w:r>
      <w:r w:rsidRPr="00E225A5">
        <w:rPr>
          <w:spacing w:val="1"/>
          <w:sz w:val="22"/>
          <w:szCs w:val="22"/>
        </w:rPr>
        <w:t>и</w:t>
      </w:r>
      <w:r w:rsidRPr="00E225A5">
        <w:rPr>
          <w:sz w:val="22"/>
          <w:szCs w:val="22"/>
        </w:rPr>
        <w:t>те</w:t>
      </w:r>
      <w:r w:rsidRPr="00E225A5">
        <w:rPr>
          <w:spacing w:val="1"/>
          <w:sz w:val="22"/>
          <w:szCs w:val="22"/>
        </w:rPr>
        <w:t>л</w:t>
      </w:r>
      <w:r w:rsidRPr="00E225A5">
        <w:rPr>
          <w:spacing w:val="-1"/>
          <w:sz w:val="22"/>
          <w:szCs w:val="22"/>
        </w:rPr>
        <w:t>ь</w:t>
      </w:r>
      <w:r w:rsidRPr="00E225A5">
        <w:rPr>
          <w:sz w:val="22"/>
          <w:szCs w:val="22"/>
        </w:rPr>
        <w:t>но</w:t>
      </w:r>
      <w:r w:rsidRPr="00E225A5">
        <w:rPr>
          <w:spacing w:val="39"/>
          <w:sz w:val="22"/>
          <w:szCs w:val="22"/>
        </w:rPr>
        <w:t xml:space="preserve"> </w:t>
      </w:r>
      <w:r w:rsidRPr="00E225A5">
        <w:rPr>
          <w:spacing w:val="-1"/>
          <w:sz w:val="22"/>
          <w:szCs w:val="22"/>
        </w:rPr>
        <w:t>с</w:t>
      </w:r>
      <w:r w:rsidRPr="00E225A5">
        <w:rPr>
          <w:sz w:val="22"/>
          <w:szCs w:val="22"/>
        </w:rPr>
        <w:t>нижа</w:t>
      </w:r>
      <w:r w:rsidRPr="00E225A5">
        <w:rPr>
          <w:spacing w:val="1"/>
          <w:sz w:val="22"/>
          <w:szCs w:val="22"/>
        </w:rPr>
        <w:t>ю</w:t>
      </w:r>
      <w:r w:rsidRPr="00E225A5">
        <w:rPr>
          <w:sz w:val="22"/>
          <w:szCs w:val="22"/>
        </w:rPr>
        <w:t>тс</w:t>
      </w:r>
      <w:r w:rsidRPr="00E225A5">
        <w:rPr>
          <w:spacing w:val="1"/>
          <w:sz w:val="22"/>
          <w:szCs w:val="22"/>
        </w:rPr>
        <w:t>я</w:t>
      </w:r>
      <w:r w:rsidRPr="00E225A5">
        <w:rPr>
          <w:spacing w:val="35"/>
          <w:sz w:val="22"/>
          <w:szCs w:val="22"/>
        </w:rPr>
        <w:t xml:space="preserve"> </w:t>
      </w:r>
      <w:r w:rsidRPr="00E225A5">
        <w:rPr>
          <w:spacing w:val="1"/>
          <w:sz w:val="22"/>
          <w:szCs w:val="22"/>
        </w:rPr>
        <w:t>п</w:t>
      </w:r>
      <w:r w:rsidRPr="00E225A5">
        <w:rPr>
          <w:sz w:val="22"/>
          <w:szCs w:val="22"/>
        </w:rPr>
        <w:t>си</w:t>
      </w:r>
      <w:r w:rsidRPr="00E225A5">
        <w:rPr>
          <w:spacing w:val="-1"/>
          <w:sz w:val="22"/>
          <w:szCs w:val="22"/>
        </w:rPr>
        <w:t>х</w:t>
      </w:r>
      <w:r w:rsidRPr="00E225A5">
        <w:rPr>
          <w:spacing w:val="1"/>
          <w:sz w:val="22"/>
          <w:szCs w:val="22"/>
        </w:rPr>
        <w:t>о</w:t>
      </w:r>
      <w:r w:rsidRPr="00E225A5">
        <w:rPr>
          <w:spacing w:val="-1"/>
          <w:sz w:val="22"/>
          <w:szCs w:val="22"/>
        </w:rPr>
        <w:t>ф</w:t>
      </w:r>
      <w:r w:rsidRPr="00E225A5">
        <w:rPr>
          <w:sz w:val="22"/>
          <w:szCs w:val="22"/>
        </w:rPr>
        <w:t>изио</w:t>
      </w:r>
      <w:r w:rsidRPr="00E225A5">
        <w:rPr>
          <w:spacing w:val="1"/>
          <w:sz w:val="22"/>
          <w:szCs w:val="22"/>
        </w:rPr>
        <w:t>л</w:t>
      </w:r>
      <w:r w:rsidRPr="00E225A5">
        <w:rPr>
          <w:sz w:val="22"/>
          <w:szCs w:val="22"/>
        </w:rPr>
        <w:t>о</w:t>
      </w:r>
      <w:r w:rsidRPr="00E225A5">
        <w:rPr>
          <w:spacing w:val="-1"/>
          <w:sz w:val="22"/>
          <w:szCs w:val="22"/>
        </w:rPr>
        <w:t>г</w:t>
      </w:r>
      <w:r w:rsidRPr="00E225A5">
        <w:rPr>
          <w:sz w:val="22"/>
          <w:szCs w:val="22"/>
        </w:rPr>
        <w:t>иче</w:t>
      </w:r>
      <w:r w:rsidRPr="00E225A5">
        <w:rPr>
          <w:spacing w:val="-2"/>
          <w:sz w:val="22"/>
          <w:szCs w:val="22"/>
        </w:rPr>
        <w:t>с</w:t>
      </w:r>
      <w:r w:rsidRPr="00E225A5">
        <w:rPr>
          <w:sz w:val="22"/>
          <w:szCs w:val="22"/>
        </w:rPr>
        <w:t>к</w:t>
      </w:r>
      <w:r w:rsidRPr="00E225A5">
        <w:rPr>
          <w:spacing w:val="1"/>
          <w:sz w:val="22"/>
          <w:szCs w:val="22"/>
        </w:rPr>
        <w:t>и</w:t>
      </w:r>
      <w:r w:rsidRPr="00E225A5">
        <w:rPr>
          <w:sz w:val="22"/>
          <w:szCs w:val="22"/>
        </w:rPr>
        <w:t>е</w:t>
      </w:r>
      <w:r w:rsidRPr="00E225A5">
        <w:rPr>
          <w:spacing w:val="38"/>
          <w:sz w:val="22"/>
          <w:szCs w:val="22"/>
        </w:rPr>
        <w:t xml:space="preserve"> </w:t>
      </w:r>
      <w:r w:rsidRPr="00E225A5">
        <w:rPr>
          <w:spacing w:val="1"/>
          <w:sz w:val="22"/>
          <w:szCs w:val="22"/>
        </w:rPr>
        <w:t>ф</w:t>
      </w:r>
      <w:r w:rsidRPr="00E225A5">
        <w:rPr>
          <w:spacing w:val="-2"/>
          <w:sz w:val="22"/>
          <w:szCs w:val="22"/>
        </w:rPr>
        <w:t>у</w:t>
      </w:r>
      <w:r w:rsidRPr="00E225A5">
        <w:rPr>
          <w:sz w:val="22"/>
          <w:szCs w:val="22"/>
        </w:rPr>
        <w:t>нк</w:t>
      </w:r>
      <w:r w:rsidRPr="00E225A5">
        <w:rPr>
          <w:spacing w:val="1"/>
          <w:sz w:val="22"/>
          <w:szCs w:val="22"/>
        </w:rPr>
        <w:t>ц</w:t>
      </w:r>
      <w:r w:rsidRPr="00E225A5">
        <w:rPr>
          <w:spacing w:val="-1"/>
          <w:sz w:val="22"/>
          <w:szCs w:val="22"/>
        </w:rPr>
        <w:t>и</w:t>
      </w:r>
      <w:r w:rsidRPr="00E225A5">
        <w:rPr>
          <w:sz w:val="22"/>
          <w:szCs w:val="22"/>
        </w:rPr>
        <w:t>и</w:t>
      </w:r>
      <w:r w:rsidRPr="00E225A5">
        <w:rPr>
          <w:spacing w:val="37"/>
          <w:sz w:val="22"/>
          <w:szCs w:val="22"/>
        </w:rPr>
        <w:t xml:space="preserve"> </w:t>
      </w:r>
      <w:r w:rsidRPr="00E225A5">
        <w:rPr>
          <w:sz w:val="22"/>
          <w:szCs w:val="22"/>
        </w:rPr>
        <w:t>н</w:t>
      </w:r>
      <w:r w:rsidRPr="00E225A5">
        <w:rPr>
          <w:spacing w:val="1"/>
          <w:sz w:val="22"/>
          <w:szCs w:val="22"/>
        </w:rPr>
        <w:t>о</w:t>
      </w:r>
      <w:r w:rsidRPr="00E225A5">
        <w:rPr>
          <w:sz w:val="22"/>
          <w:szCs w:val="22"/>
        </w:rPr>
        <w:t>чь</w:t>
      </w:r>
      <w:r w:rsidRPr="00E225A5">
        <w:rPr>
          <w:spacing w:val="1"/>
          <w:sz w:val="22"/>
          <w:szCs w:val="22"/>
        </w:rPr>
        <w:t>ю</w:t>
      </w:r>
      <w:r w:rsidRPr="00E225A5">
        <w:rPr>
          <w:spacing w:val="34"/>
          <w:sz w:val="22"/>
          <w:szCs w:val="22"/>
        </w:rPr>
        <w:t xml:space="preserve"> </w:t>
      </w:r>
      <w:r w:rsidRPr="00E225A5">
        <w:rPr>
          <w:spacing w:val="1"/>
          <w:sz w:val="22"/>
          <w:szCs w:val="22"/>
        </w:rPr>
        <w:t>о</w:t>
      </w:r>
      <w:r w:rsidRPr="00E225A5">
        <w:rPr>
          <w:sz w:val="22"/>
          <w:szCs w:val="22"/>
        </w:rPr>
        <w:t>т</w:t>
      </w:r>
      <w:r w:rsidRPr="00E225A5">
        <w:rPr>
          <w:spacing w:val="38"/>
          <w:sz w:val="22"/>
          <w:szCs w:val="22"/>
        </w:rPr>
        <w:t xml:space="preserve"> </w:t>
      </w:r>
      <w:r w:rsidRPr="00E225A5">
        <w:rPr>
          <w:sz w:val="22"/>
          <w:szCs w:val="22"/>
        </w:rPr>
        <w:t>2</w:t>
      </w:r>
      <w:r w:rsidRPr="00E225A5">
        <w:rPr>
          <w:spacing w:val="36"/>
          <w:sz w:val="22"/>
          <w:szCs w:val="22"/>
        </w:rPr>
        <w:t xml:space="preserve"> </w:t>
      </w:r>
      <w:r w:rsidRPr="00E225A5">
        <w:rPr>
          <w:spacing w:val="2"/>
          <w:sz w:val="22"/>
          <w:szCs w:val="22"/>
        </w:rPr>
        <w:t>д</w:t>
      </w:r>
      <w:r w:rsidRPr="00E225A5">
        <w:rPr>
          <w:sz w:val="22"/>
          <w:szCs w:val="22"/>
        </w:rPr>
        <w:t>о</w:t>
      </w:r>
      <w:r w:rsidRPr="00E225A5">
        <w:rPr>
          <w:spacing w:val="36"/>
          <w:sz w:val="22"/>
          <w:szCs w:val="22"/>
        </w:rPr>
        <w:t xml:space="preserve"> </w:t>
      </w:r>
      <w:r w:rsidRPr="00E225A5">
        <w:rPr>
          <w:spacing w:val="1"/>
          <w:sz w:val="22"/>
          <w:szCs w:val="22"/>
        </w:rPr>
        <w:t>4</w:t>
      </w:r>
      <w:r w:rsidRPr="00E225A5">
        <w:rPr>
          <w:spacing w:val="10"/>
          <w:sz w:val="22"/>
          <w:szCs w:val="22"/>
        </w:rPr>
        <w:t xml:space="preserve"> </w:t>
      </w:r>
      <w:r w:rsidRPr="00E225A5">
        <w:rPr>
          <w:spacing w:val="1"/>
          <w:sz w:val="22"/>
          <w:szCs w:val="22"/>
        </w:rPr>
        <w:t>ч</w:t>
      </w:r>
      <w:r w:rsidRPr="00E225A5">
        <w:rPr>
          <w:sz w:val="22"/>
          <w:szCs w:val="22"/>
        </w:rPr>
        <w:t>а</w:t>
      </w:r>
      <w:r w:rsidRPr="00E225A5">
        <w:rPr>
          <w:spacing w:val="-1"/>
          <w:sz w:val="22"/>
          <w:szCs w:val="22"/>
        </w:rPr>
        <w:t>с</w:t>
      </w:r>
      <w:r w:rsidRPr="00E225A5">
        <w:rPr>
          <w:spacing w:val="1"/>
          <w:sz w:val="22"/>
          <w:szCs w:val="22"/>
        </w:rPr>
        <w:t>о</w:t>
      </w:r>
      <w:r w:rsidRPr="00E225A5">
        <w:rPr>
          <w:sz w:val="22"/>
          <w:szCs w:val="22"/>
        </w:rPr>
        <w:t>в</w:t>
      </w:r>
      <w:r w:rsidRPr="00E225A5">
        <w:rPr>
          <w:spacing w:val="37"/>
          <w:sz w:val="22"/>
          <w:szCs w:val="22"/>
        </w:rPr>
        <w:t xml:space="preserve"> </w:t>
      </w:r>
      <w:r w:rsidRPr="00E225A5">
        <w:rPr>
          <w:spacing w:val="1"/>
          <w:sz w:val="22"/>
          <w:szCs w:val="22"/>
        </w:rPr>
        <w:t>и</w:t>
      </w:r>
      <w:r w:rsidRPr="00E225A5">
        <w:rPr>
          <w:sz w:val="22"/>
          <w:szCs w:val="22"/>
        </w:rPr>
        <w:t xml:space="preserve"> </w:t>
      </w:r>
      <w:r w:rsidRPr="00E225A5">
        <w:rPr>
          <w:spacing w:val="1"/>
          <w:sz w:val="22"/>
          <w:szCs w:val="22"/>
        </w:rPr>
        <w:t>дн</w:t>
      </w:r>
      <w:r w:rsidRPr="00E225A5">
        <w:rPr>
          <w:spacing w:val="-1"/>
          <w:sz w:val="22"/>
          <w:szCs w:val="22"/>
        </w:rPr>
        <w:t>е</w:t>
      </w:r>
      <w:r w:rsidRPr="00E225A5">
        <w:rPr>
          <w:sz w:val="22"/>
          <w:szCs w:val="22"/>
        </w:rPr>
        <w:t>м о</w:t>
      </w:r>
      <w:r w:rsidRPr="00E225A5">
        <w:rPr>
          <w:spacing w:val="1"/>
          <w:sz w:val="22"/>
          <w:szCs w:val="22"/>
        </w:rPr>
        <w:t>т</w:t>
      </w:r>
      <w:r w:rsidRPr="00E225A5">
        <w:rPr>
          <w:spacing w:val="-2"/>
          <w:sz w:val="22"/>
          <w:szCs w:val="22"/>
        </w:rPr>
        <w:t xml:space="preserve"> </w:t>
      </w:r>
      <w:r w:rsidRPr="00E225A5">
        <w:rPr>
          <w:sz w:val="22"/>
          <w:szCs w:val="22"/>
        </w:rPr>
        <w:t>1</w:t>
      </w:r>
      <w:r w:rsidRPr="00E225A5">
        <w:rPr>
          <w:spacing w:val="1"/>
          <w:sz w:val="22"/>
          <w:szCs w:val="22"/>
        </w:rPr>
        <w:t>3</w:t>
      </w:r>
      <w:r w:rsidRPr="00E225A5">
        <w:rPr>
          <w:spacing w:val="-1"/>
          <w:sz w:val="22"/>
          <w:szCs w:val="22"/>
        </w:rPr>
        <w:t xml:space="preserve"> </w:t>
      </w:r>
      <w:r w:rsidRPr="00E225A5">
        <w:rPr>
          <w:sz w:val="22"/>
          <w:szCs w:val="22"/>
        </w:rPr>
        <w:t>до</w:t>
      </w:r>
      <w:r w:rsidRPr="00E225A5">
        <w:rPr>
          <w:spacing w:val="-1"/>
          <w:sz w:val="22"/>
          <w:szCs w:val="22"/>
        </w:rPr>
        <w:t xml:space="preserve"> </w:t>
      </w:r>
      <w:r w:rsidRPr="00E225A5">
        <w:rPr>
          <w:sz w:val="22"/>
          <w:szCs w:val="22"/>
        </w:rPr>
        <w:t>16 ч</w:t>
      </w:r>
      <w:r w:rsidRPr="00E225A5">
        <w:rPr>
          <w:spacing w:val="1"/>
          <w:sz w:val="22"/>
          <w:szCs w:val="22"/>
        </w:rPr>
        <w:t>а</w:t>
      </w:r>
      <w:r w:rsidRPr="00E225A5">
        <w:rPr>
          <w:spacing w:val="-1"/>
          <w:sz w:val="22"/>
          <w:szCs w:val="22"/>
        </w:rPr>
        <w:t>с</w:t>
      </w:r>
      <w:r w:rsidRPr="00E225A5">
        <w:rPr>
          <w:sz w:val="22"/>
          <w:szCs w:val="22"/>
        </w:rPr>
        <w:t>ов.</w:t>
      </w:r>
    </w:p>
    <w:p w:rsidR="00355D3B" w:rsidRDefault="00783A0B" w:rsidP="00D6184B">
      <w:pPr>
        <w:widowControl w:val="0"/>
        <w:autoSpaceDE w:val="0"/>
        <w:autoSpaceDN w:val="0"/>
        <w:adjustRightInd w:val="0"/>
        <w:ind w:firstLine="567"/>
        <w:jc w:val="both"/>
        <w:rPr>
          <w:sz w:val="22"/>
          <w:szCs w:val="22"/>
        </w:rPr>
      </w:pPr>
      <w:r w:rsidRPr="00FD0CD9">
        <w:rPr>
          <w:bCs/>
          <w:i/>
          <w:iCs/>
          <w:sz w:val="22"/>
          <w:szCs w:val="22"/>
        </w:rPr>
        <w:t>Ра</w:t>
      </w:r>
      <w:r w:rsidRPr="00FD0CD9">
        <w:rPr>
          <w:bCs/>
          <w:i/>
          <w:iCs/>
          <w:spacing w:val="1"/>
          <w:sz w:val="22"/>
          <w:szCs w:val="22"/>
        </w:rPr>
        <w:t>ц</w:t>
      </w:r>
      <w:r w:rsidRPr="00FD0CD9">
        <w:rPr>
          <w:bCs/>
          <w:i/>
          <w:iCs/>
          <w:sz w:val="22"/>
          <w:szCs w:val="22"/>
        </w:rPr>
        <w:t>и</w:t>
      </w:r>
      <w:r w:rsidRPr="00FD0CD9">
        <w:rPr>
          <w:bCs/>
          <w:i/>
          <w:iCs/>
          <w:spacing w:val="1"/>
          <w:sz w:val="22"/>
          <w:szCs w:val="22"/>
        </w:rPr>
        <w:t>о</w:t>
      </w:r>
      <w:r w:rsidRPr="00FD0CD9">
        <w:rPr>
          <w:bCs/>
          <w:i/>
          <w:iCs/>
          <w:spacing w:val="-1"/>
          <w:sz w:val="22"/>
          <w:szCs w:val="22"/>
        </w:rPr>
        <w:t>н</w:t>
      </w:r>
      <w:r w:rsidRPr="00FD0CD9">
        <w:rPr>
          <w:bCs/>
          <w:i/>
          <w:iCs/>
          <w:sz w:val="22"/>
          <w:szCs w:val="22"/>
        </w:rPr>
        <w:t>а</w:t>
      </w:r>
      <w:r w:rsidRPr="00FD0CD9">
        <w:rPr>
          <w:bCs/>
          <w:i/>
          <w:iCs/>
          <w:spacing w:val="1"/>
          <w:sz w:val="22"/>
          <w:szCs w:val="22"/>
        </w:rPr>
        <w:t>л</w:t>
      </w:r>
      <w:r w:rsidRPr="00FD0CD9">
        <w:rPr>
          <w:bCs/>
          <w:i/>
          <w:iCs/>
          <w:sz w:val="22"/>
          <w:szCs w:val="22"/>
        </w:rPr>
        <w:t>ь</w:t>
      </w:r>
      <w:r w:rsidRPr="00FD0CD9">
        <w:rPr>
          <w:bCs/>
          <w:i/>
          <w:iCs/>
          <w:spacing w:val="-2"/>
          <w:sz w:val="22"/>
          <w:szCs w:val="22"/>
        </w:rPr>
        <w:t>н</w:t>
      </w:r>
      <w:r w:rsidRPr="00FD0CD9">
        <w:rPr>
          <w:bCs/>
          <w:i/>
          <w:iCs/>
          <w:sz w:val="22"/>
          <w:szCs w:val="22"/>
        </w:rPr>
        <w:t>о</w:t>
      </w:r>
      <w:r w:rsidRPr="00FD0CD9">
        <w:rPr>
          <w:bCs/>
          <w:i/>
          <w:iCs/>
          <w:spacing w:val="1"/>
          <w:sz w:val="22"/>
          <w:szCs w:val="22"/>
        </w:rPr>
        <w:t>е</w:t>
      </w:r>
      <w:r w:rsidRPr="00FD0CD9">
        <w:rPr>
          <w:spacing w:val="2"/>
          <w:sz w:val="22"/>
          <w:szCs w:val="22"/>
        </w:rPr>
        <w:t xml:space="preserve"> </w:t>
      </w:r>
      <w:r w:rsidRPr="00FD0CD9">
        <w:rPr>
          <w:bCs/>
          <w:i/>
          <w:iCs/>
          <w:sz w:val="22"/>
          <w:szCs w:val="22"/>
        </w:rPr>
        <w:t>п</w:t>
      </w:r>
      <w:r w:rsidRPr="00FD0CD9">
        <w:rPr>
          <w:bCs/>
          <w:i/>
          <w:iCs/>
          <w:spacing w:val="-4"/>
          <w:sz w:val="22"/>
          <w:szCs w:val="22"/>
        </w:rPr>
        <w:t>и</w:t>
      </w:r>
      <w:r w:rsidRPr="00FD0CD9">
        <w:rPr>
          <w:bCs/>
          <w:i/>
          <w:iCs/>
          <w:sz w:val="22"/>
          <w:szCs w:val="22"/>
        </w:rPr>
        <w:t>т</w:t>
      </w:r>
      <w:r w:rsidRPr="00FD0CD9">
        <w:rPr>
          <w:bCs/>
          <w:i/>
          <w:iCs/>
          <w:spacing w:val="1"/>
          <w:sz w:val="22"/>
          <w:szCs w:val="22"/>
        </w:rPr>
        <w:t>ан</w:t>
      </w:r>
      <w:r w:rsidRPr="00FD0CD9">
        <w:rPr>
          <w:bCs/>
          <w:i/>
          <w:iCs/>
          <w:sz w:val="22"/>
          <w:szCs w:val="22"/>
        </w:rPr>
        <w:t>ие</w:t>
      </w:r>
      <w:r w:rsidRPr="00E225A5">
        <w:rPr>
          <w:spacing w:val="3"/>
          <w:sz w:val="22"/>
          <w:szCs w:val="22"/>
        </w:rPr>
        <w:t xml:space="preserve"> </w:t>
      </w:r>
      <w:r w:rsidRPr="00E225A5">
        <w:rPr>
          <w:spacing w:val="1"/>
          <w:sz w:val="22"/>
          <w:szCs w:val="22"/>
        </w:rPr>
        <w:t>о</w:t>
      </w:r>
      <w:r w:rsidRPr="00E225A5">
        <w:rPr>
          <w:sz w:val="22"/>
          <w:szCs w:val="22"/>
        </w:rPr>
        <w:t>значае</w:t>
      </w:r>
      <w:r w:rsidRPr="00E225A5">
        <w:rPr>
          <w:spacing w:val="1"/>
          <w:sz w:val="22"/>
          <w:szCs w:val="22"/>
        </w:rPr>
        <w:t>т</w:t>
      </w:r>
      <w:r w:rsidRPr="00E225A5">
        <w:rPr>
          <w:sz w:val="22"/>
          <w:szCs w:val="22"/>
        </w:rPr>
        <w:t xml:space="preserve"> со</w:t>
      </w:r>
      <w:r w:rsidRPr="00E225A5">
        <w:rPr>
          <w:spacing w:val="1"/>
          <w:sz w:val="22"/>
          <w:szCs w:val="22"/>
        </w:rPr>
        <w:t>б</w:t>
      </w:r>
      <w:r w:rsidRPr="00E225A5">
        <w:rPr>
          <w:spacing w:val="-2"/>
          <w:sz w:val="22"/>
          <w:szCs w:val="22"/>
        </w:rPr>
        <w:t>л</w:t>
      </w:r>
      <w:r w:rsidRPr="00E225A5">
        <w:rPr>
          <w:spacing w:val="-1"/>
          <w:sz w:val="22"/>
          <w:szCs w:val="22"/>
        </w:rPr>
        <w:t>ю</w:t>
      </w:r>
      <w:r w:rsidRPr="00E225A5">
        <w:rPr>
          <w:spacing w:val="1"/>
          <w:sz w:val="22"/>
          <w:szCs w:val="22"/>
        </w:rPr>
        <w:t>д</w:t>
      </w:r>
      <w:r w:rsidRPr="00E225A5">
        <w:rPr>
          <w:sz w:val="22"/>
          <w:szCs w:val="22"/>
        </w:rPr>
        <w:t>ени</w:t>
      </w:r>
      <w:r w:rsidRPr="00E225A5">
        <w:rPr>
          <w:spacing w:val="1"/>
          <w:sz w:val="22"/>
          <w:szCs w:val="22"/>
        </w:rPr>
        <w:t xml:space="preserve">е </w:t>
      </w:r>
      <w:r w:rsidRPr="00E225A5">
        <w:rPr>
          <w:spacing w:val="-1"/>
          <w:sz w:val="22"/>
          <w:szCs w:val="22"/>
        </w:rPr>
        <w:t>т</w:t>
      </w:r>
      <w:r w:rsidRPr="00E225A5">
        <w:rPr>
          <w:sz w:val="22"/>
          <w:szCs w:val="22"/>
        </w:rPr>
        <w:t>р</w:t>
      </w:r>
      <w:r w:rsidRPr="00E225A5">
        <w:rPr>
          <w:spacing w:val="-1"/>
          <w:sz w:val="22"/>
          <w:szCs w:val="22"/>
        </w:rPr>
        <w:t>е</w:t>
      </w:r>
      <w:r w:rsidRPr="00E225A5">
        <w:rPr>
          <w:sz w:val="22"/>
          <w:szCs w:val="22"/>
        </w:rPr>
        <w:t>х</w:t>
      </w:r>
      <w:r w:rsidRPr="00E225A5">
        <w:rPr>
          <w:spacing w:val="2"/>
          <w:sz w:val="22"/>
          <w:szCs w:val="22"/>
        </w:rPr>
        <w:t xml:space="preserve"> </w:t>
      </w:r>
      <w:r w:rsidRPr="00E225A5">
        <w:rPr>
          <w:sz w:val="22"/>
          <w:szCs w:val="22"/>
        </w:rPr>
        <w:t>основных</w:t>
      </w:r>
      <w:r w:rsidRPr="00E225A5">
        <w:rPr>
          <w:spacing w:val="1"/>
          <w:sz w:val="22"/>
          <w:szCs w:val="22"/>
        </w:rPr>
        <w:t xml:space="preserve"> </w:t>
      </w:r>
      <w:r w:rsidRPr="00E225A5">
        <w:rPr>
          <w:sz w:val="22"/>
          <w:szCs w:val="22"/>
        </w:rPr>
        <w:t>прин</w:t>
      </w:r>
      <w:r w:rsidRPr="00E225A5">
        <w:rPr>
          <w:spacing w:val="4"/>
          <w:sz w:val="22"/>
          <w:szCs w:val="22"/>
        </w:rPr>
        <w:t>ц</w:t>
      </w:r>
      <w:r w:rsidRPr="00E225A5">
        <w:rPr>
          <w:spacing w:val="2"/>
          <w:sz w:val="22"/>
          <w:szCs w:val="22"/>
        </w:rPr>
        <w:t>и</w:t>
      </w:r>
      <w:r w:rsidRPr="00E225A5">
        <w:rPr>
          <w:sz w:val="22"/>
          <w:szCs w:val="22"/>
        </w:rPr>
        <w:t>по</w:t>
      </w:r>
      <w:r w:rsidRPr="00E225A5">
        <w:rPr>
          <w:spacing w:val="-2"/>
          <w:sz w:val="22"/>
          <w:szCs w:val="22"/>
        </w:rPr>
        <w:t>в</w:t>
      </w:r>
      <w:r w:rsidRPr="00E225A5">
        <w:rPr>
          <w:sz w:val="22"/>
          <w:szCs w:val="22"/>
        </w:rPr>
        <w:t xml:space="preserve">: </w:t>
      </w:r>
    </w:p>
    <w:p w:rsidR="00355D3B" w:rsidRDefault="00783A0B" w:rsidP="00D6184B">
      <w:pPr>
        <w:widowControl w:val="0"/>
        <w:autoSpaceDE w:val="0"/>
        <w:autoSpaceDN w:val="0"/>
        <w:adjustRightInd w:val="0"/>
        <w:ind w:firstLine="567"/>
        <w:jc w:val="both"/>
        <w:rPr>
          <w:spacing w:val="29"/>
          <w:sz w:val="22"/>
          <w:szCs w:val="22"/>
        </w:rPr>
      </w:pPr>
      <w:r w:rsidRPr="00E225A5">
        <w:rPr>
          <w:spacing w:val="1"/>
          <w:sz w:val="22"/>
          <w:szCs w:val="22"/>
        </w:rPr>
        <w:t>1</w:t>
      </w:r>
      <w:r w:rsidRPr="00E225A5">
        <w:rPr>
          <w:sz w:val="22"/>
          <w:szCs w:val="22"/>
        </w:rPr>
        <w:t>)</w:t>
      </w:r>
      <w:r w:rsidRPr="00E225A5">
        <w:rPr>
          <w:spacing w:val="36"/>
          <w:sz w:val="22"/>
          <w:szCs w:val="22"/>
        </w:rPr>
        <w:t xml:space="preserve"> </w:t>
      </w:r>
      <w:r w:rsidRPr="00E225A5">
        <w:rPr>
          <w:spacing w:val="1"/>
          <w:sz w:val="22"/>
          <w:szCs w:val="22"/>
        </w:rPr>
        <w:t>ра</w:t>
      </w:r>
      <w:r w:rsidRPr="00E225A5">
        <w:rPr>
          <w:sz w:val="22"/>
          <w:szCs w:val="22"/>
        </w:rPr>
        <w:t>в</w:t>
      </w:r>
      <w:r w:rsidRPr="00E225A5">
        <w:rPr>
          <w:spacing w:val="-1"/>
          <w:sz w:val="22"/>
          <w:szCs w:val="22"/>
        </w:rPr>
        <w:t>н</w:t>
      </w:r>
      <w:r w:rsidRPr="00E225A5">
        <w:rPr>
          <w:spacing w:val="1"/>
          <w:sz w:val="22"/>
          <w:szCs w:val="22"/>
        </w:rPr>
        <w:t>о</w:t>
      </w:r>
      <w:r w:rsidRPr="00E225A5">
        <w:rPr>
          <w:sz w:val="22"/>
          <w:szCs w:val="22"/>
        </w:rPr>
        <w:t>ве</w:t>
      </w:r>
      <w:r w:rsidRPr="00E225A5">
        <w:rPr>
          <w:spacing w:val="-1"/>
          <w:sz w:val="22"/>
          <w:szCs w:val="22"/>
        </w:rPr>
        <w:t>с</w:t>
      </w:r>
      <w:r w:rsidRPr="00E225A5">
        <w:rPr>
          <w:sz w:val="22"/>
          <w:szCs w:val="22"/>
        </w:rPr>
        <w:t>ие</w:t>
      </w:r>
      <w:r w:rsidRPr="00E225A5">
        <w:rPr>
          <w:spacing w:val="36"/>
          <w:sz w:val="22"/>
          <w:szCs w:val="22"/>
        </w:rPr>
        <w:t xml:space="preserve"> </w:t>
      </w:r>
      <w:r w:rsidRPr="00E225A5">
        <w:rPr>
          <w:sz w:val="22"/>
          <w:szCs w:val="22"/>
        </w:rPr>
        <w:t>м</w:t>
      </w:r>
      <w:r w:rsidRPr="00E225A5">
        <w:rPr>
          <w:spacing w:val="1"/>
          <w:sz w:val="22"/>
          <w:szCs w:val="22"/>
        </w:rPr>
        <w:t>е</w:t>
      </w:r>
      <w:r w:rsidRPr="00E225A5">
        <w:rPr>
          <w:spacing w:val="-1"/>
          <w:sz w:val="22"/>
          <w:szCs w:val="22"/>
        </w:rPr>
        <w:t>ж</w:t>
      </w:r>
      <w:r w:rsidRPr="00E225A5">
        <w:rPr>
          <w:sz w:val="22"/>
          <w:szCs w:val="22"/>
        </w:rPr>
        <w:t>ду</w:t>
      </w:r>
      <w:r w:rsidRPr="00E225A5">
        <w:rPr>
          <w:spacing w:val="33"/>
          <w:sz w:val="22"/>
          <w:szCs w:val="22"/>
        </w:rPr>
        <w:t xml:space="preserve"> </w:t>
      </w:r>
      <w:r w:rsidRPr="00E225A5">
        <w:rPr>
          <w:spacing w:val="1"/>
          <w:sz w:val="22"/>
          <w:szCs w:val="22"/>
        </w:rPr>
        <w:t>пос</w:t>
      </w:r>
      <w:r w:rsidRPr="00E225A5">
        <w:rPr>
          <w:sz w:val="22"/>
          <w:szCs w:val="22"/>
        </w:rPr>
        <w:t>т</w:t>
      </w:r>
      <w:r w:rsidRPr="00E225A5">
        <w:rPr>
          <w:spacing w:val="-2"/>
          <w:sz w:val="22"/>
          <w:szCs w:val="22"/>
        </w:rPr>
        <w:t>у</w:t>
      </w:r>
      <w:r w:rsidRPr="00E225A5">
        <w:rPr>
          <w:sz w:val="22"/>
          <w:szCs w:val="22"/>
        </w:rPr>
        <w:t>па</w:t>
      </w:r>
      <w:r w:rsidRPr="00E225A5">
        <w:rPr>
          <w:spacing w:val="1"/>
          <w:sz w:val="22"/>
          <w:szCs w:val="22"/>
        </w:rPr>
        <w:t>ю</w:t>
      </w:r>
      <w:r w:rsidRPr="00E225A5">
        <w:rPr>
          <w:sz w:val="22"/>
          <w:szCs w:val="22"/>
        </w:rPr>
        <w:t>щей</w:t>
      </w:r>
      <w:r w:rsidRPr="00E225A5">
        <w:rPr>
          <w:spacing w:val="39"/>
          <w:sz w:val="22"/>
          <w:szCs w:val="22"/>
        </w:rPr>
        <w:t xml:space="preserve"> </w:t>
      </w:r>
      <w:r w:rsidRPr="00E225A5">
        <w:rPr>
          <w:sz w:val="22"/>
          <w:szCs w:val="22"/>
        </w:rPr>
        <w:t>с</w:t>
      </w:r>
      <w:r w:rsidRPr="00E225A5">
        <w:rPr>
          <w:spacing w:val="36"/>
          <w:sz w:val="22"/>
          <w:szCs w:val="22"/>
        </w:rPr>
        <w:t xml:space="preserve"> </w:t>
      </w:r>
      <w:r w:rsidRPr="00E225A5">
        <w:rPr>
          <w:sz w:val="22"/>
          <w:szCs w:val="22"/>
        </w:rPr>
        <w:t>пищ</w:t>
      </w:r>
      <w:r w:rsidRPr="00E225A5">
        <w:rPr>
          <w:spacing w:val="1"/>
          <w:sz w:val="22"/>
          <w:szCs w:val="22"/>
        </w:rPr>
        <w:t>е</w:t>
      </w:r>
      <w:r w:rsidRPr="00E225A5">
        <w:rPr>
          <w:sz w:val="22"/>
          <w:szCs w:val="22"/>
        </w:rPr>
        <w:t>й</w:t>
      </w:r>
      <w:r w:rsidRPr="00E225A5">
        <w:rPr>
          <w:spacing w:val="36"/>
          <w:sz w:val="22"/>
          <w:szCs w:val="22"/>
        </w:rPr>
        <w:t xml:space="preserve"> </w:t>
      </w:r>
      <w:r w:rsidRPr="00E225A5">
        <w:rPr>
          <w:spacing w:val="1"/>
          <w:sz w:val="22"/>
          <w:szCs w:val="22"/>
        </w:rPr>
        <w:t>э</w:t>
      </w:r>
      <w:r w:rsidRPr="00E225A5">
        <w:rPr>
          <w:sz w:val="22"/>
          <w:szCs w:val="22"/>
        </w:rPr>
        <w:t>нер</w:t>
      </w:r>
      <w:r w:rsidRPr="00E225A5">
        <w:rPr>
          <w:spacing w:val="-1"/>
          <w:sz w:val="22"/>
          <w:szCs w:val="22"/>
        </w:rPr>
        <w:t>г</w:t>
      </w:r>
      <w:r w:rsidRPr="00E225A5">
        <w:rPr>
          <w:sz w:val="22"/>
          <w:szCs w:val="22"/>
        </w:rPr>
        <w:t>и</w:t>
      </w:r>
      <w:r w:rsidRPr="00E225A5">
        <w:rPr>
          <w:spacing w:val="-1"/>
          <w:sz w:val="22"/>
          <w:szCs w:val="22"/>
        </w:rPr>
        <w:t>е</w:t>
      </w:r>
      <w:r w:rsidRPr="00E225A5">
        <w:rPr>
          <w:sz w:val="22"/>
          <w:szCs w:val="22"/>
        </w:rPr>
        <w:t>й</w:t>
      </w:r>
      <w:r w:rsidRPr="00E225A5">
        <w:rPr>
          <w:spacing w:val="38"/>
          <w:sz w:val="22"/>
          <w:szCs w:val="22"/>
        </w:rPr>
        <w:t xml:space="preserve"> </w:t>
      </w:r>
      <w:r w:rsidRPr="00E225A5">
        <w:rPr>
          <w:sz w:val="22"/>
          <w:szCs w:val="22"/>
        </w:rPr>
        <w:t>и</w:t>
      </w:r>
      <w:r w:rsidRPr="00E225A5">
        <w:rPr>
          <w:spacing w:val="37"/>
          <w:sz w:val="22"/>
          <w:szCs w:val="22"/>
        </w:rPr>
        <w:t xml:space="preserve"> </w:t>
      </w:r>
      <w:r w:rsidRPr="00E225A5">
        <w:rPr>
          <w:sz w:val="22"/>
          <w:szCs w:val="22"/>
        </w:rPr>
        <w:t>э</w:t>
      </w:r>
      <w:r w:rsidRPr="00E225A5">
        <w:rPr>
          <w:spacing w:val="-1"/>
          <w:sz w:val="22"/>
          <w:szCs w:val="22"/>
        </w:rPr>
        <w:t>н</w:t>
      </w:r>
      <w:r w:rsidRPr="00E225A5">
        <w:rPr>
          <w:sz w:val="22"/>
          <w:szCs w:val="22"/>
        </w:rPr>
        <w:t>е</w:t>
      </w:r>
      <w:r w:rsidRPr="00E225A5">
        <w:rPr>
          <w:spacing w:val="1"/>
          <w:sz w:val="22"/>
          <w:szCs w:val="22"/>
        </w:rPr>
        <w:t>р</w:t>
      </w:r>
      <w:r w:rsidRPr="00E225A5">
        <w:rPr>
          <w:spacing w:val="-1"/>
          <w:sz w:val="22"/>
          <w:szCs w:val="22"/>
        </w:rPr>
        <w:t>г</w:t>
      </w:r>
      <w:r w:rsidRPr="00E225A5">
        <w:rPr>
          <w:sz w:val="22"/>
          <w:szCs w:val="22"/>
        </w:rPr>
        <w:t>и</w:t>
      </w:r>
      <w:r w:rsidRPr="00E225A5">
        <w:rPr>
          <w:spacing w:val="1"/>
          <w:sz w:val="22"/>
          <w:szCs w:val="22"/>
        </w:rPr>
        <w:t>ей</w:t>
      </w:r>
      <w:r w:rsidRPr="00E225A5">
        <w:rPr>
          <w:sz w:val="22"/>
          <w:szCs w:val="22"/>
        </w:rPr>
        <w:t>,</w:t>
      </w:r>
      <w:r w:rsidRPr="00E225A5">
        <w:rPr>
          <w:spacing w:val="35"/>
          <w:sz w:val="22"/>
          <w:szCs w:val="22"/>
        </w:rPr>
        <w:t xml:space="preserve"> </w:t>
      </w:r>
      <w:r w:rsidRPr="00E225A5">
        <w:rPr>
          <w:spacing w:val="1"/>
          <w:sz w:val="22"/>
          <w:szCs w:val="22"/>
        </w:rPr>
        <w:t>р</w:t>
      </w:r>
      <w:r w:rsidRPr="00E225A5">
        <w:rPr>
          <w:spacing w:val="-1"/>
          <w:sz w:val="22"/>
          <w:szCs w:val="22"/>
        </w:rPr>
        <w:t>а</w:t>
      </w:r>
      <w:r w:rsidRPr="00E225A5">
        <w:rPr>
          <w:sz w:val="22"/>
          <w:szCs w:val="22"/>
        </w:rPr>
        <w:t>сх</w:t>
      </w:r>
      <w:r w:rsidRPr="00E225A5">
        <w:rPr>
          <w:spacing w:val="-1"/>
          <w:sz w:val="22"/>
          <w:szCs w:val="22"/>
        </w:rPr>
        <w:t>о</w:t>
      </w:r>
      <w:r w:rsidRPr="00E225A5">
        <w:rPr>
          <w:spacing w:val="1"/>
          <w:sz w:val="22"/>
          <w:szCs w:val="22"/>
        </w:rPr>
        <w:t>д</w:t>
      </w:r>
      <w:r w:rsidRPr="00E225A5">
        <w:rPr>
          <w:spacing w:val="5"/>
          <w:sz w:val="22"/>
          <w:szCs w:val="22"/>
        </w:rPr>
        <w:t>у</w:t>
      </w:r>
      <w:r w:rsidRPr="00E225A5">
        <w:rPr>
          <w:spacing w:val="1"/>
          <w:sz w:val="22"/>
          <w:szCs w:val="22"/>
        </w:rPr>
        <w:t>е</w:t>
      </w:r>
      <w:r w:rsidRPr="00E225A5">
        <w:rPr>
          <w:sz w:val="22"/>
          <w:szCs w:val="22"/>
        </w:rPr>
        <w:t>м</w:t>
      </w:r>
      <w:r w:rsidRPr="00E225A5">
        <w:rPr>
          <w:spacing w:val="1"/>
          <w:sz w:val="22"/>
          <w:szCs w:val="22"/>
        </w:rPr>
        <w:t>ой</w:t>
      </w:r>
      <w:r w:rsidRPr="00E225A5">
        <w:rPr>
          <w:spacing w:val="26"/>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z w:val="22"/>
          <w:szCs w:val="22"/>
        </w:rPr>
        <w:t>ов</w:t>
      </w:r>
      <w:r w:rsidRPr="00E225A5">
        <w:rPr>
          <w:spacing w:val="1"/>
          <w:sz w:val="22"/>
          <w:szCs w:val="22"/>
        </w:rPr>
        <w:t>е</w:t>
      </w:r>
      <w:r w:rsidRPr="00E225A5">
        <w:rPr>
          <w:spacing w:val="-1"/>
          <w:sz w:val="22"/>
          <w:szCs w:val="22"/>
        </w:rPr>
        <w:t>к</w:t>
      </w:r>
      <w:r w:rsidRPr="00E225A5">
        <w:rPr>
          <w:sz w:val="22"/>
          <w:szCs w:val="22"/>
        </w:rPr>
        <w:t>ом</w:t>
      </w:r>
      <w:r w:rsidRPr="00E225A5">
        <w:rPr>
          <w:spacing w:val="28"/>
          <w:sz w:val="22"/>
          <w:szCs w:val="22"/>
        </w:rPr>
        <w:t xml:space="preserve"> </w:t>
      </w:r>
      <w:r w:rsidRPr="00E225A5">
        <w:rPr>
          <w:spacing w:val="-1"/>
          <w:sz w:val="22"/>
          <w:szCs w:val="22"/>
        </w:rPr>
        <w:t>в</w:t>
      </w:r>
      <w:r w:rsidRPr="00E225A5">
        <w:rPr>
          <w:sz w:val="22"/>
          <w:szCs w:val="22"/>
        </w:rPr>
        <w:t>о</w:t>
      </w:r>
      <w:r w:rsidRPr="00E225A5">
        <w:rPr>
          <w:spacing w:val="28"/>
          <w:sz w:val="22"/>
          <w:szCs w:val="22"/>
        </w:rPr>
        <w:t xml:space="preserve"> </w:t>
      </w:r>
      <w:r w:rsidRPr="00E225A5">
        <w:rPr>
          <w:spacing w:val="-1"/>
          <w:sz w:val="22"/>
          <w:szCs w:val="22"/>
        </w:rPr>
        <w:t>в</w:t>
      </w:r>
      <w:r w:rsidRPr="00E225A5">
        <w:rPr>
          <w:sz w:val="22"/>
          <w:szCs w:val="22"/>
        </w:rPr>
        <w:t>ре</w:t>
      </w:r>
      <w:r w:rsidRPr="00E225A5">
        <w:rPr>
          <w:spacing w:val="1"/>
          <w:sz w:val="22"/>
          <w:szCs w:val="22"/>
        </w:rPr>
        <w:t>м</w:t>
      </w:r>
      <w:r w:rsidRPr="00E225A5">
        <w:rPr>
          <w:sz w:val="22"/>
          <w:szCs w:val="22"/>
        </w:rPr>
        <w:t>я</w:t>
      </w:r>
      <w:r w:rsidRPr="00E225A5">
        <w:rPr>
          <w:spacing w:val="26"/>
          <w:sz w:val="22"/>
          <w:szCs w:val="22"/>
        </w:rPr>
        <w:t xml:space="preserve"> </w:t>
      </w:r>
      <w:r w:rsidRPr="00E225A5">
        <w:rPr>
          <w:sz w:val="22"/>
          <w:szCs w:val="22"/>
        </w:rPr>
        <w:t>жиз</w:t>
      </w:r>
      <w:r w:rsidRPr="00E225A5">
        <w:rPr>
          <w:spacing w:val="1"/>
          <w:sz w:val="22"/>
          <w:szCs w:val="22"/>
        </w:rPr>
        <w:t>н</w:t>
      </w:r>
      <w:r w:rsidRPr="00E225A5">
        <w:rPr>
          <w:spacing w:val="-1"/>
          <w:sz w:val="22"/>
          <w:szCs w:val="22"/>
        </w:rPr>
        <w:t>е</w:t>
      </w:r>
      <w:r w:rsidRPr="00E225A5">
        <w:rPr>
          <w:spacing w:val="1"/>
          <w:sz w:val="22"/>
          <w:szCs w:val="22"/>
        </w:rPr>
        <w:t>д</w:t>
      </w:r>
      <w:r w:rsidRPr="00E225A5">
        <w:rPr>
          <w:sz w:val="22"/>
          <w:szCs w:val="22"/>
        </w:rPr>
        <w:t>ея</w:t>
      </w:r>
      <w:r w:rsidRPr="00E225A5">
        <w:rPr>
          <w:spacing w:val="-1"/>
          <w:sz w:val="22"/>
          <w:szCs w:val="22"/>
        </w:rPr>
        <w:t>т</w:t>
      </w:r>
      <w:r w:rsidRPr="00E225A5">
        <w:rPr>
          <w:sz w:val="22"/>
          <w:szCs w:val="22"/>
        </w:rPr>
        <w:t>ель</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и,</w:t>
      </w:r>
      <w:r w:rsidRPr="00E225A5">
        <w:rPr>
          <w:spacing w:val="26"/>
          <w:sz w:val="22"/>
          <w:szCs w:val="22"/>
        </w:rPr>
        <w:t xml:space="preserve"> </w:t>
      </w:r>
      <w:r w:rsidRPr="00E225A5">
        <w:rPr>
          <w:spacing w:val="1"/>
          <w:sz w:val="22"/>
          <w:szCs w:val="22"/>
        </w:rPr>
        <w:t>т</w:t>
      </w:r>
      <w:r w:rsidRPr="00E225A5">
        <w:rPr>
          <w:sz w:val="22"/>
          <w:szCs w:val="22"/>
        </w:rPr>
        <w:t>.</w:t>
      </w:r>
      <w:r w:rsidRPr="00E225A5">
        <w:rPr>
          <w:spacing w:val="27"/>
          <w:sz w:val="22"/>
          <w:szCs w:val="22"/>
        </w:rPr>
        <w:t xml:space="preserve"> </w:t>
      </w:r>
      <w:r w:rsidRPr="00E225A5">
        <w:rPr>
          <w:sz w:val="22"/>
          <w:szCs w:val="22"/>
        </w:rPr>
        <w:t>е.</w:t>
      </w:r>
      <w:r w:rsidRPr="00E225A5">
        <w:rPr>
          <w:spacing w:val="34"/>
          <w:sz w:val="22"/>
          <w:szCs w:val="22"/>
        </w:rPr>
        <w:t xml:space="preserve"> </w:t>
      </w:r>
      <w:r w:rsidRPr="00E225A5">
        <w:rPr>
          <w:i/>
          <w:iCs/>
          <w:spacing w:val="-1"/>
          <w:sz w:val="22"/>
          <w:szCs w:val="22"/>
        </w:rPr>
        <w:t>б</w:t>
      </w:r>
      <w:r w:rsidRPr="00E225A5">
        <w:rPr>
          <w:i/>
          <w:iCs/>
          <w:spacing w:val="1"/>
          <w:sz w:val="22"/>
          <w:szCs w:val="22"/>
        </w:rPr>
        <w:t>а</w:t>
      </w:r>
      <w:r w:rsidRPr="00E225A5">
        <w:rPr>
          <w:i/>
          <w:iCs/>
          <w:spacing w:val="-2"/>
          <w:sz w:val="22"/>
          <w:szCs w:val="22"/>
        </w:rPr>
        <w:t>л</w:t>
      </w:r>
      <w:r w:rsidRPr="00E225A5">
        <w:rPr>
          <w:i/>
          <w:iCs/>
          <w:spacing w:val="1"/>
          <w:sz w:val="22"/>
          <w:szCs w:val="22"/>
        </w:rPr>
        <w:t>а</w:t>
      </w:r>
      <w:r w:rsidRPr="00E225A5">
        <w:rPr>
          <w:i/>
          <w:iCs/>
          <w:sz w:val="22"/>
          <w:szCs w:val="22"/>
        </w:rPr>
        <w:t>нс</w:t>
      </w:r>
      <w:r w:rsidRPr="00E225A5">
        <w:rPr>
          <w:spacing w:val="26"/>
          <w:sz w:val="22"/>
          <w:szCs w:val="22"/>
        </w:rPr>
        <w:t xml:space="preserve"> </w:t>
      </w:r>
      <w:r w:rsidRPr="00E225A5">
        <w:rPr>
          <w:i/>
          <w:iCs/>
          <w:spacing w:val="1"/>
          <w:sz w:val="22"/>
          <w:szCs w:val="22"/>
        </w:rPr>
        <w:t>э</w:t>
      </w:r>
      <w:r w:rsidRPr="00E225A5">
        <w:rPr>
          <w:i/>
          <w:iCs/>
          <w:spacing w:val="-1"/>
          <w:sz w:val="22"/>
          <w:szCs w:val="22"/>
        </w:rPr>
        <w:t>н</w:t>
      </w:r>
      <w:r w:rsidRPr="00E225A5">
        <w:rPr>
          <w:i/>
          <w:iCs/>
          <w:sz w:val="22"/>
          <w:szCs w:val="22"/>
        </w:rPr>
        <w:t>е</w:t>
      </w:r>
      <w:r w:rsidRPr="00E225A5">
        <w:rPr>
          <w:i/>
          <w:iCs/>
          <w:spacing w:val="1"/>
          <w:sz w:val="22"/>
          <w:szCs w:val="22"/>
        </w:rPr>
        <w:t>р</w:t>
      </w:r>
      <w:r w:rsidRPr="00E225A5">
        <w:rPr>
          <w:i/>
          <w:iCs/>
          <w:sz w:val="22"/>
          <w:szCs w:val="22"/>
        </w:rPr>
        <w:t>г</w:t>
      </w:r>
      <w:r w:rsidRPr="00E225A5">
        <w:rPr>
          <w:i/>
          <w:iCs/>
          <w:spacing w:val="-1"/>
          <w:sz w:val="22"/>
          <w:szCs w:val="22"/>
        </w:rPr>
        <w:t>и</w:t>
      </w:r>
      <w:r w:rsidRPr="00E225A5">
        <w:rPr>
          <w:i/>
          <w:iCs/>
          <w:sz w:val="22"/>
          <w:szCs w:val="22"/>
        </w:rPr>
        <w:t>и;</w:t>
      </w:r>
      <w:r w:rsidRPr="00E225A5">
        <w:rPr>
          <w:spacing w:val="29"/>
          <w:sz w:val="22"/>
          <w:szCs w:val="22"/>
        </w:rPr>
        <w:t xml:space="preserve"> </w:t>
      </w:r>
    </w:p>
    <w:p w:rsidR="00355D3B" w:rsidRDefault="00783A0B" w:rsidP="00D6184B">
      <w:pPr>
        <w:widowControl w:val="0"/>
        <w:autoSpaceDE w:val="0"/>
        <w:autoSpaceDN w:val="0"/>
        <w:adjustRightInd w:val="0"/>
        <w:ind w:firstLine="567"/>
        <w:jc w:val="both"/>
        <w:rPr>
          <w:spacing w:val="8"/>
          <w:sz w:val="22"/>
          <w:szCs w:val="22"/>
        </w:rPr>
      </w:pPr>
      <w:r w:rsidRPr="00E225A5">
        <w:rPr>
          <w:spacing w:val="1"/>
          <w:sz w:val="22"/>
          <w:szCs w:val="22"/>
        </w:rPr>
        <w:t>2</w:t>
      </w:r>
      <w:r w:rsidRPr="00E225A5">
        <w:rPr>
          <w:sz w:val="22"/>
          <w:szCs w:val="22"/>
        </w:rPr>
        <w:t>)</w:t>
      </w:r>
      <w:r w:rsidRPr="00E225A5">
        <w:rPr>
          <w:spacing w:val="29"/>
          <w:sz w:val="22"/>
          <w:szCs w:val="22"/>
        </w:rPr>
        <w:t xml:space="preserve"> </w:t>
      </w:r>
      <w:r w:rsidRPr="00E225A5">
        <w:rPr>
          <w:spacing w:val="-2"/>
          <w:sz w:val="22"/>
          <w:szCs w:val="22"/>
        </w:rPr>
        <w:t>у</w:t>
      </w:r>
      <w:r w:rsidRPr="00E225A5">
        <w:rPr>
          <w:sz w:val="22"/>
          <w:szCs w:val="22"/>
        </w:rPr>
        <w:t>д</w:t>
      </w:r>
      <w:r w:rsidRPr="00E225A5">
        <w:rPr>
          <w:spacing w:val="1"/>
          <w:sz w:val="22"/>
          <w:szCs w:val="22"/>
        </w:rPr>
        <w:t>о</w:t>
      </w:r>
      <w:r w:rsidRPr="00E225A5">
        <w:rPr>
          <w:sz w:val="22"/>
          <w:szCs w:val="22"/>
        </w:rPr>
        <w:t>в</w:t>
      </w:r>
      <w:r w:rsidRPr="00E225A5">
        <w:rPr>
          <w:spacing w:val="1"/>
          <w:sz w:val="22"/>
          <w:szCs w:val="22"/>
        </w:rPr>
        <w:t>л</w:t>
      </w:r>
      <w:r w:rsidRPr="00E225A5">
        <w:rPr>
          <w:sz w:val="22"/>
          <w:szCs w:val="22"/>
        </w:rPr>
        <w:t>етв</w:t>
      </w:r>
      <w:r w:rsidRPr="00E225A5">
        <w:rPr>
          <w:spacing w:val="1"/>
          <w:sz w:val="22"/>
          <w:szCs w:val="22"/>
        </w:rPr>
        <w:t>ор</w:t>
      </w:r>
      <w:r w:rsidRPr="00E225A5">
        <w:rPr>
          <w:spacing w:val="-1"/>
          <w:sz w:val="22"/>
          <w:szCs w:val="22"/>
        </w:rPr>
        <w:t>ен</w:t>
      </w:r>
      <w:r w:rsidRPr="00E225A5">
        <w:rPr>
          <w:sz w:val="22"/>
          <w:szCs w:val="22"/>
        </w:rPr>
        <w:t>ие</w:t>
      </w:r>
      <w:r w:rsidRPr="00E225A5">
        <w:rPr>
          <w:spacing w:val="17"/>
          <w:sz w:val="22"/>
          <w:szCs w:val="22"/>
        </w:rPr>
        <w:t xml:space="preserve"> </w:t>
      </w:r>
      <w:r w:rsidRPr="00E225A5">
        <w:rPr>
          <w:spacing w:val="-1"/>
          <w:sz w:val="22"/>
          <w:szCs w:val="22"/>
        </w:rPr>
        <w:t>п</w:t>
      </w:r>
      <w:r w:rsidRPr="00E225A5">
        <w:rPr>
          <w:spacing w:val="1"/>
          <w:sz w:val="22"/>
          <w:szCs w:val="22"/>
        </w:rPr>
        <w:t>о</w:t>
      </w:r>
      <w:r w:rsidRPr="00E225A5">
        <w:rPr>
          <w:sz w:val="22"/>
          <w:szCs w:val="22"/>
        </w:rPr>
        <w:t>треб</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ти</w:t>
      </w:r>
      <w:r w:rsidRPr="00E225A5">
        <w:rPr>
          <w:spacing w:val="17"/>
          <w:sz w:val="22"/>
          <w:szCs w:val="22"/>
        </w:rPr>
        <w:t xml:space="preserve"> </w:t>
      </w:r>
      <w:r w:rsidRPr="00E225A5">
        <w:rPr>
          <w:sz w:val="22"/>
          <w:szCs w:val="22"/>
        </w:rPr>
        <w:t>орган</w:t>
      </w:r>
      <w:r w:rsidRPr="00E225A5">
        <w:rPr>
          <w:spacing w:val="1"/>
          <w:sz w:val="22"/>
          <w:szCs w:val="22"/>
        </w:rPr>
        <w:t>и</w:t>
      </w:r>
      <w:r w:rsidRPr="00E225A5">
        <w:rPr>
          <w:sz w:val="22"/>
          <w:szCs w:val="22"/>
        </w:rPr>
        <w:t>зм</w:t>
      </w:r>
      <w:r w:rsidRPr="00E225A5">
        <w:rPr>
          <w:spacing w:val="1"/>
          <w:sz w:val="22"/>
          <w:szCs w:val="22"/>
        </w:rPr>
        <w:t>а</w:t>
      </w:r>
      <w:r w:rsidRPr="00E225A5">
        <w:rPr>
          <w:spacing w:val="15"/>
          <w:sz w:val="22"/>
          <w:szCs w:val="22"/>
        </w:rPr>
        <w:t xml:space="preserve"> </w:t>
      </w:r>
      <w:r w:rsidRPr="00E225A5">
        <w:rPr>
          <w:spacing w:val="1"/>
          <w:sz w:val="22"/>
          <w:szCs w:val="22"/>
        </w:rPr>
        <w:t>в</w:t>
      </w:r>
      <w:r w:rsidRPr="00E225A5">
        <w:rPr>
          <w:spacing w:val="15"/>
          <w:sz w:val="22"/>
          <w:szCs w:val="22"/>
        </w:rPr>
        <w:t xml:space="preserve"> </w:t>
      </w:r>
      <w:r w:rsidRPr="00E225A5">
        <w:rPr>
          <w:spacing w:val="1"/>
          <w:sz w:val="22"/>
          <w:szCs w:val="22"/>
        </w:rPr>
        <w:t>о</w:t>
      </w:r>
      <w:r w:rsidRPr="00E225A5">
        <w:rPr>
          <w:spacing w:val="-1"/>
          <w:sz w:val="22"/>
          <w:szCs w:val="22"/>
        </w:rPr>
        <w:t>п</w:t>
      </w:r>
      <w:r w:rsidRPr="00E225A5">
        <w:rPr>
          <w:sz w:val="22"/>
          <w:szCs w:val="22"/>
        </w:rPr>
        <w:t>р</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л</w:t>
      </w:r>
      <w:r w:rsidRPr="00E225A5">
        <w:rPr>
          <w:spacing w:val="1"/>
          <w:sz w:val="22"/>
          <w:szCs w:val="22"/>
        </w:rPr>
        <w:t>е</w:t>
      </w:r>
      <w:r w:rsidRPr="00E225A5">
        <w:rPr>
          <w:spacing w:val="-1"/>
          <w:sz w:val="22"/>
          <w:szCs w:val="22"/>
        </w:rPr>
        <w:t>нн</w:t>
      </w:r>
      <w:r w:rsidRPr="00E225A5">
        <w:rPr>
          <w:sz w:val="22"/>
          <w:szCs w:val="22"/>
        </w:rPr>
        <w:t>о</w:t>
      </w:r>
      <w:r w:rsidRPr="00E225A5">
        <w:rPr>
          <w:spacing w:val="1"/>
          <w:sz w:val="22"/>
          <w:szCs w:val="22"/>
        </w:rPr>
        <w:t>м</w:t>
      </w:r>
      <w:r w:rsidRPr="00E225A5">
        <w:rPr>
          <w:spacing w:val="21"/>
          <w:sz w:val="22"/>
          <w:szCs w:val="22"/>
        </w:rPr>
        <w:t xml:space="preserve"> </w:t>
      </w:r>
      <w:r w:rsidRPr="00E225A5">
        <w:rPr>
          <w:i/>
          <w:iCs/>
          <w:sz w:val="22"/>
          <w:szCs w:val="22"/>
        </w:rPr>
        <w:t>ко</w:t>
      </w:r>
      <w:r w:rsidRPr="00E225A5">
        <w:rPr>
          <w:i/>
          <w:iCs/>
          <w:spacing w:val="1"/>
          <w:sz w:val="22"/>
          <w:szCs w:val="22"/>
        </w:rPr>
        <w:t>л</w:t>
      </w:r>
      <w:r w:rsidRPr="00E225A5">
        <w:rPr>
          <w:i/>
          <w:iCs/>
          <w:sz w:val="22"/>
          <w:szCs w:val="22"/>
        </w:rPr>
        <w:t>ичес</w:t>
      </w:r>
      <w:r w:rsidRPr="00E225A5">
        <w:rPr>
          <w:i/>
          <w:iCs/>
          <w:spacing w:val="-1"/>
          <w:sz w:val="22"/>
          <w:szCs w:val="22"/>
        </w:rPr>
        <w:t>т</w:t>
      </w:r>
      <w:r w:rsidRPr="00E225A5">
        <w:rPr>
          <w:i/>
          <w:iCs/>
          <w:sz w:val="22"/>
          <w:szCs w:val="22"/>
        </w:rPr>
        <w:t>ве</w:t>
      </w:r>
      <w:r w:rsidRPr="00E225A5">
        <w:rPr>
          <w:spacing w:val="17"/>
          <w:sz w:val="22"/>
          <w:szCs w:val="22"/>
        </w:rPr>
        <w:t xml:space="preserve"> </w:t>
      </w:r>
      <w:r w:rsidRPr="00E225A5">
        <w:rPr>
          <w:spacing w:val="1"/>
          <w:sz w:val="22"/>
          <w:szCs w:val="22"/>
        </w:rPr>
        <w:t>и</w:t>
      </w:r>
      <w:r w:rsidRPr="00E225A5">
        <w:rPr>
          <w:spacing w:val="17"/>
          <w:sz w:val="22"/>
          <w:szCs w:val="22"/>
        </w:rPr>
        <w:t xml:space="preserve"> </w:t>
      </w:r>
      <w:r w:rsidRPr="00E225A5">
        <w:rPr>
          <w:i/>
          <w:iCs/>
          <w:sz w:val="22"/>
          <w:szCs w:val="22"/>
        </w:rPr>
        <w:t>с</w:t>
      </w:r>
      <w:r w:rsidRPr="00E225A5">
        <w:rPr>
          <w:i/>
          <w:iCs/>
          <w:spacing w:val="1"/>
          <w:sz w:val="22"/>
          <w:szCs w:val="22"/>
        </w:rPr>
        <w:t>о</w:t>
      </w:r>
      <w:r w:rsidRPr="00E225A5">
        <w:rPr>
          <w:i/>
          <w:iCs/>
          <w:sz w:val="22"/>
          <w:szCs w:val="22"/>
        </w:rPr>
        <w:t>от</w:t>
      </w:r>
      <w:r w:rsidRPr="00E225A5">
        <w:rPr>
          <w:i/>
          <w:iCs/>
          <w:spacing w:val="-2"/>
          <w:sz w:val="22"/>
          <w:szCs w:val="22"/>
        </w:rPr>
        <w:t>н</w:t>
      </w:r>
      <w:r w:rsidRPr="00E225A5">
        <w:rPr>
          <w:i/>
          <w:iCs/>
          <w:sz w:val="22"/>
          <w:szCs w:val="22"/>
        </w:rPr>
        <w:t>о</w:t>
      </w:r>
      <w:r w:rsidRPr="00E225A5">
        <w:rPr>
          <w:i/>
          <w:iCs/>
          <w:spacing w:val="1"/>
          <w:sz w:val="22"/>
          <w:szCs w:val="22"/>
        </w:rPr>
        <w:t>ше</w:t>
      </w:r>
      <w:r w:rsidRPr="00E225A5">
        <w:rPr>
          <w:i/>
          <w:iCs/>
          <w:spacing w:val="-2"/>
          <w:sz w:val="22"/>
          <w:szCs w:val="22"/>
        </w:rPr>
        <w:t>н</w:t>
      </w:r>
      <w:r w:rsidRPr="00E225A5">
        <w:rPr>
          <w:i/>
          <w:iCs/>
          <w:spacing w:val="1"/>
          <w:sz w:val="22"/>
          <w:szCs w:val="22"/>
        </w:rPr>
        <w:t>и</w:t>
      </w:r>
      <w:r w:rsidRPr="00E225A5">
        <w:rPr>
          <w:i/>
          <w:iCs/>
          <w:sz w:val="22"/>
          <w:szCs w:val="22"/>
        </w:rPr>
        <w:t>и</w:t>
      </w:r>
      <w:r w:rsidRPr="00E225A5">
        <w:rPr>
          <w:sz w:val="22"/>
          <w:szCs w:val="22"/>
        </w:rPr>
        <w:t xml:space="preserve"> </w:t>
      </w:r>
      <w:r w:rsidRPr="00E225A5">
        <w:rPr>
          <w:i/>
          <w:iCs/>
          <w:spacing w:val="1"/>
          <w:sz w:val="22"/>
          <w:szCs w:val="22"/>
        </w:rPr>
        <w:t>пищ</w:t>
      </w:r>
      <w:r w:rsidRPr="00E225A5">
        <w:rPr>
          <w:i/>
          <w:iCs/>
          <w:spacing w:val="-2"/>
          <w:sz w:val="22"/>
          <w:szCs w:val="22"/>
        </w:rPr>
        <w:t>е</w:t>
      </w:r>
      <w:r w:rsidRPr="00E225A5">
        <w:rPr>
          <w:i/>
          <w:iCs/>
          <w:sz w:val="22"/>
          <w:szCs w:val="22"/>
        </w:rPr>
        <w:t>вых</w:t>
      </w:r>
      <w:r w:rsidRPr="00E225A5">
        <w:rPr>
          <w:spacing w:val="64"/>
          <w:sz w:val="22"/>
          <w:szCs w:val="22"/>
        </w:rPr>
        <w:t xml:space="preserve"> </w:t>
      </w:r>
      <w:r w:rsidRPr="00E225A5">
        <w:rPr>
          <w:i/>
          <w:iCs/>
          <w:sz w:val="22"/>
          <w:szCs w:val="22"/>
        </w:rPr>
        <w:t>веще</w:t>
      </w:r>
      <w:r w:rsidRPr="00E225A5">
        <w:rPr>
          <w:i/>
          <w:iCs/>
          <w:spacing w:val="1"/>
          <w:sz w:val="22"/>
          <w:szCs w:val="22"/>
        </w:rPr>
        <w:t>с</w:t>
      </w:r>
      <w:r w:rsidRPr="00E225A5">
        <w:rPr>
          <w:i/>
          <w:iCs/>
          <w:spacing w:val="-1"/>
          <w:sz w:val="22"/>
          <w:szCs w:val="22"/>
        </w:rPr>
        <w:t>т</w:t>
      </w:r>
      <w:r w:rsidRPr="00E225A5">
        <w:rPr>
          <w:i/>
          <w:iCs/>
          <w:sz w:val="22"/>
          <w:szCs w:val="22"/>
        </w:rPr>
        <w:t>в</w:t>
      </w:r>
      <w:r w:rsidRPr="00E225A5">
        <w:rPr>
          <w:spacing w:val="66"/>
          <w:sz w:val="22"/>
          <w:szCs w:val="22"/>
        </w:rPr>
        <w:t xml:space="preserve"> </w:t>
      </w:r>
      <w:r w:rsidRPr="00E225A5">
        <w:rPr>
          <w:spacing w:val="-1"/>
          <w:sz w:val="22"/>
          <w:szCs w:val="22"/>
        </w:rPr>
        <w:t>(</w:t>
      </w:r>
      <w:r w:rsidRPr="00E225A5">
        <w:rPr>
          <w:spacing w:val="1"/>
          <w:sz w:val="22"/>
          <w:szCs w:val="22"/>
        </w:rPr>
        <w:t>б</w:t>
      </w:r>
      <w:r w:rsidRPr="00E225A5">
        <w:rPr>
          <w:sz w:val="22"/>
          <w:szCs w:val="22"/>
        </w:rPr>
        <w:t>е</w:t>
      </w:r>
      <w:r w:rsidRPr="00E225A5">
        <w:rPr>
          <w:spacing w:val="1"/>
          <w:sz w:val="22"/>
          <w:szCs w:val="22"/>
        </w:rPr>
        <w:t>л</w:t>
      </w:r>
      <w:r w:rsidRPr="00E225A5">
        <w:rPr>
          <w:spacing w:val="-2"/>
          <w:sz w:val="22"/>
          <w:szCs w:val="22"/>
        </w:rPr>
        <w:t>к</w:t>
      </w:r>
      <w:r w:rsidRPr="00E225A5">
        <w:rPr>
          <w:sz w:val="22"/>
          <w:szCs w:val="22"/>
        </w:rPr>
        <w:t>о</w:t>
      </w:r>
      <w:r w:rsidRPr="00E225A5">
        <w:rPr>
          <w:spacing w:val="1"/>
          <w:sz w:val="22"/>
          <w:szCs w:val="22"/>
        </w:rPr>
        <w:t>в</w:t>
      </w:r>
      <w:r w:rsidRPr="00E225A5">
        <w:rPr>
          <w:sz w:val="22"/>
          <w:szCs w:val="22"/>
        </w:rPr>
        <w:t>,</w:t>
      </w:r>
      <w:r w:rsidRPr="00E225A5">
        <w:rPr>
          <w:spacing w:val="63"/>
          <w:sz w:val="22"/>
          <w:szCs w:val="22"/>
        </w:rPr>
        <w:t xml:space="preserve"> </w:t>
      </w:r>
      <w:r w:rsidRPr="00E225A5">
        <w:rPr>
          <w:spacing w:val="1"/>
          <w:sz w:val="22"/>
          <w:szCs w:val="22"/>
        </w:rPr>
        <w:t>ж</w:t>
      </w:r>
      <w:r w:rsidRPr="00E225A5">
        <w:rPr>
          <w:sz w:val="22"/>
          <w:szCs w:val="22"/>
        </w:rPr>
        <w:t>и</w:t>
      </w:r>
      <w:r w:rsidRPr="00E225A5">
        <w:rPr>
          <w:spacing w:val="-1"/>
          <w:sz w:val="22"/>
          <w:szCs w:val="22"/>
        </w:rPr>
        <w:t>р</w:t>
      </w:r>
      <w:r w:rsidRPr="00E225A5">
        <w:rPr>
          <w:sz w:val="22"/>
          <w:szCs w:val="22"/>
        </w:rPr>
        <w:t>о</w:t>
      </w:r>
      <w:r w:rsidRPr="00E225A5">
        <w:rPr>
          <w:spacing w:val="1"/>
          <w:sz w:val="22"/>
          <w:szCs w:val="22"/>
        </w:rPr>
        <w:t>в</w:t>
      </w:r>
      <w:r w:rsidRPr="00E225A5">
        <w:rPr>
          <w:sz w:val="22"/>
          <w:szCs w:val="22"/>
        </w:rPr>
        <w:t>,</w:t>
      </w:r>
      <w:r w:rsidRPr="00E225A5">
        <w:rPr>
          <w:spacing w:val="63"/>
          <w:sz w:val="22"/>
          <w:szCs w:val="22"/>
        </w:rPr>
        <w:t xml:space="preserve"> </w:t>
      </w:r>
      <w:r w:rsidRPr="00E225A5">
        <w:rPr>
          <w:spacing w:val="-2"/>
          <w:sz w:val="22"/>
          <w:szCs w:val="22"/>
        </w:rPr>
        <w:t>у</w:t>
      </w:r>
      <w:r w:rsidRPr="00E225A5">
        <w:rPr>
          <w:sz w:val="22"/>
          <w:szCs w:val="22"/>
        </w:rPr>
        <w:t>г</w:t>
      </w:r>
      <w:r w:rsidRPr="00E225A5">
        <w:rPr>
          <w:spacing w:val="1"/>
          <w:sz w:val="22"/>
          <w:szCs w:val="22"/>
        </w:rPr>
        <w:t>л</w:t>
      </w:r>
      <w:r w:rsidRPr="00E225A5">
        <w:rPr>
          <w:sz w:val="22"/>
          <w:szCs w:val="22"/>
        </w:rPr>
        <w:t>е</w:t>
      </w:r>
      <w:r w:rsidRPr="00E225A5">
        <w:rPr>
          <w:spacing w:val="1"/>
          <w:sz w:val="22"/>
          <w:szCs w:val="22"/>
        </w:rPr>
        <w:t>в</w:t>
      </w:r>
      <w:r w:rsidRPr="00E225A5">
        <w:rPr>
          <w:sz w:val="22"/>
          <w:szCs w:val="22"/>
        </w:rPr>
        <w:t>од</w:t>
      </w:r>
      <w:r w:rsidRPr="00E225A5">
        <w:rPr>
          <w:spacing w:val="1"/>
          <w:sz w:val="22"/>
          <w:szCs w:val="22"/>
        </w:rPr>
        <w:t>о</w:t>
      </w:r>
      <w:r w:rsidRPr="00E225A5">
        <w:rPr>
          <w:sz w:val="22"/>
          <w:szCs w:val="22"/>
        </w:rPr>
        <w:t>в,</w:t>
      </w:r>
      <w:r w:rsidRPr="00E225A5">
        <w:rPr>
          <w:spacing w:val="64"/>
          <w:sz w:val="22"/>
          <w:szCs w:val="22"/>
        </w:rPr>
        <w:t xml:space="preserve"> </w:t>
      </w:r>
      <w:r w:rsidRPr="00E225A5">
        <w:rPr>
          <w:sz w:val="22"/>
          <w:szCs w:val="22"/>
        </w:rPr>
        <w:t>в</w:t>
      </w:r>
      <w:r w:rsidRPr="00E225A5">
        <w:rPr>
          <w:spacing w:val="3"/>
          <w:sz w:val="22"/>
          <w:szCs w:val="22"/>
        </w:rPr>
        <w:t>и</w:t>
      </w:r>
      <w:r w:rsidRPr="00E225A5">
        <w:rPr>
          <w:spacing w:val="-1"/>
          <w:sz w:val="22"/>
          <w:szCs w:val="22"/>
        </w:rPr>
        <w:t>т</w:t>
      </w:r>
      <w:r w:rsidRPr="00E225A5">
        <w:rPr>
          <w:sz w:val="22"/>
          <w:szCs w:val="22"/>
        </w:rPr>
        <w:t>ами</w:t>
      </w:r>
      <w:r w:rsidRPr="00E225A5">
        <w:rPr>
          <w:spacing w:val="-1"/>
          <w:sz w:val="22"/>
          <w:szCs w:val="22"/>
        </w:rPr>
        <w:t>н</w:t>
      </w:r>
      <w:r w:rsidRPr="00E225A5">
        <w:rPr>
          <w:sz w:val="22"/>
          <w:szCs w:val="22"/>
        </w:rPr>
        <w:t>ов,</w:t>
      </w:r>
      <w:r w:rsidRPr="00E225A5">
        <w:rPr>
          <w:spacing w:val="64"/>
          <w:sz w:val="22"/>
          <w:szCs w:val="22"/>
        </w:rPr>
        <w:t xml:space="preserve"> </w:t>
      </w:r>
      <w:r w:rsidRPr="00E225A5">
        <w:rPr>
          <w:sz w:val="22"/>
          <w:szCs w:val="22"/>
        </w:rPr>
        <w:t>ми</w:t>
      </w:r>
      <w:r w:rsidRPr="00E225A5">
        <w:rPr>
          <w:spacing w:val="1"/>
          <w:sz w:val="22"/>
          <w:szCs w:val="22"/>
        </w:rPr>
        <w:t>н</w:t>
      </w:r>
      <w:r w:rsidRPr="00E225A5">
        <w:rPr>
          <w:sz w:val="22"/>
          <w:szCs w:val="22"/>
        </w:rPr>
        <w:t>е</w:t>
      </w:r>
      <w:r w:rsidRPr="00E225A5">
        <w:rPr>
          <w:spacing w:val="1"/>
          <w:sz w:val="22"/>
          <w:szCs w:val="22"/>
        </w:rPr>
        <w:t>ра</w:t>
      </w:r>
      <w:r w:rsidRPr="00E225A5">
        <w:rPr>
          <w:sz w:val="22"/>
          <w:szCs w:val="22"/>
        </w:rPr>
        <w:t>л</w:t>
      </w:r>
      <w:r w:rsidRPr="00E225A5">
        <w:rPr>
          <w:spacing w:val="-3"/>
          <w:sz w:val="22"/>
          <w:szCs w:val="22"/>
        </w:rPr>
        <w:t>ь</w:t>
      </w:r>
      <w:r w:rsidRPr="00E225A5">
        <w:rPr>
          <w:sz w:val="22"/>
          <w:szCs w:val="22"/>
        </w:rPr>
        <w:t>ных</w:t>
      </w:r>
      <w:r w:rsidRPr="00E225A5">
        <w:rPr>
          <w:spacing w:val="65"/>
          <w:sz w:val="22"/>
          <w:szCs w:val="22"/>
        </w:rPr>
        <w:t xml:space="preserve"> </w:t>
      </w:r>
      <w:r w:rsidRPr="00E225A5">
        <w:rPr>
          <w:spacing w:val="1"/>
          <w:sz w:val="22"/>
          <w:szCs w:val="22"/>
        </w:rPr>
        <w:t>со</w:t>
      </w:r>
      <w:r w:rsidRPr="00E225A5">
        <w:rPr>
          <w:sz w:val="22"/>
          <w:szCs w:val="22"/>
        </w:rPr>
        <w:t>ле</w:t>
      </w:r>
      <w:r w:rsidRPr="00E225A5">
        <w:rPr>
          <w:spacing w:val="1"/>
          <w:sz w:val="22"/>
          <w:szCs w:val="22"/>
        </w:rPr>
        <w:t>й</w:t>
      </w:r>
      <w:r w:rsidRPr="00E225A5">
        <w:rPr>
          <w:sz w:val="22"/>
          <w:szCs w:val="22"/>
        </w:rPr>
        <w:t>);</w:t>
      </w:r>
      <w:r w:rsidRPr="00E225A5">
        <w:rPr>
          <w:spacing w:val="8"/>
          <w:sz w:val="22"/>
          <w:szCs w:val="22"/>
        </w:rPr>
        <w:t xml:space="preserve"> </w:t>
      </w:r>
    </w:p>
    <w:p w:rsidR="00783A0B" w:rsidRPr="00E225A5" w:rsidRDefault="00783A0B" w:rsidP="00D6184B">
      <w:pPr>
        <w:widowControl w:val="0"/>
        <w:autoSpaceDE w:val="0"/>
        <w:autoSpaceDN w:val="0"/>
        <w:adjustRightInd w:val="0"/>
        <w:ind w:firstLine="567"/>
        <w:jc w:val="both"/>
        <w:rPr>
          <w:sz w:val="22"/>
          <w:szCs w:val="22"/>
        </w:rPr>
      </w:pPr>
      <w:r w:rsidRPr="00E225A5">
        <w:rPr>
          <w:spacing w:val="1"/>
          <w:sz w:val="22"/>
          <w:szCs w:val="22"/>
        </w:rPr>
        <w:t>3</w:t>
      </w:r>
      <w:r w:rsidRPr="00E225A5">
        <w:rPr>
          <w:sz w:val="22"/>
          <w:szCs w:val="22"/>
        </w:rPr>
        <w:t>)</w:t>
      </w:r>
      <w:r w:rsidRPr="00E225A5">
        <w:rPr>
          <w:spacing w:val="7"/>
          <w:sz w:val="22"/>
          <w:szCs w:val="22"/>
        </w:rPr>
        <w:t xml:space="preserve"> </w:t>
      </w:r>
      <w:r w:rsidRPr="00E225A5">
        <w:rPr>
          <w:spacing w:val="1"/>
          <w:sz w:val="22"/>
          <w:szCs w:val="22"/>
        </w:rPr>
        <w:t>с</w:t>
      </w:r>
      <w:r w:rsidRPr="00E225A5">
        <w:rPr>
          <w:sz w:val="22"/>
          <w:szCs w:val="22"/>
        </w:rPr>
        <w:t>об</w:t>
      </w:r>
      <w:r w:rsidRPr="00E225A5">
        <w:rPr>
          <w:spacing w:val="1"/>
          <w:sz w:val="22"/>
          <w:szCs w:val="22"/>
        </w:rPr>
        <w:t>л</w:t>
      </w:r>
      <w:r w:rsidRPr="00E225A5">
        <w:rPr>
          <w:spacing w:val="-1"/>
          <w:sz w:val="22"/>
          <w:szCs w:val="22"/>
        </w:rPr>
        <w:t>юд</w:t>
      </w:r>
      <w:r w:rsidRPr="00E225A5">
        <w:rPr>
          <w:sz w:val="22"/>
          <w:szCs w:val="22"/>
        </w:rPr>
        <w:t>ение</w:t>
      </w:r>
      <w:r w:rsidRPr="00E225A5">
        <w:rPr>
          <w:spacing w:val="9"/>
          <w:sz w:val="22"/>
          <w:szCs w:val="22"/>
        </w:rPr>
        <w:t xml:space="preserve"> </w:t>
      </w:r>
      <w:r w:rsidRPr="00E225A5">
        <w:rPr>
          <w:i/>
          <w:iCs/>
          <w:spacing w:val="2"/>
          <w:sz w:val="22"/>
          <w:szCs w:val="22"/>
        </w:rPr>
        <w:t>р</w:t>
      </w:r>
      <w:r w:rsidRPr="00E225A5">
        <w:rPr>
          <w:i/>
          <w:iCs/>
          <w:spacing w:val="-1"/>
          <w:sz w:val="22"/>
          <w:szCs w:val="22"/>
        </w:rPr>
        <w:t>е</w:t>
      </w:r>
      <w:r w:rsidRPr="00E225A5">
        <w:rPr>
          <w:i/>
          <w:iCs/>
          <w:sz w:val="22"/>
          <w:szCs w:val="22"/>
        </w:rPr>
        <w:t>жим</w:t>
      </w:r>
      <w:r w:rsidRPr="00E225A5">
        <w:rPr>
          <w:i/>
          <w:iCs/>
          <w:spacing w:val="1"/>
          <w:sz w:val="22"/>
          <w:szCs w:val="22"/>
        </w:rPr>
        <w:t>а</w:t>
      </w:r>
      <w:r w:rsidRPr="00E225A5">
        <w:rPr>
          <w:spacing w:val="7"/>
          <w:sz w:val="22"/>
          <w:szCs w:val="22"/>
        </w:rPr>
        <w:t xml:space="preserve"> </w:t>
      </w:r>
      <w:r w:rsidRPr="00E225A5">
        <w:rPr>
          <w:i/>
          <w:iCs/>
          <w:spacing w:val="1"/>
          <w:sz w:val="22"/>
          <w:szCs w:val="22"/>
        </w:rPr>
        <w:t>п</w:t>
      </w:r>
      <w:r w:rsidRPr="00E225A5">
        <w:rPr>
          <w:i/>
          <w:iCs/>
          <w:sz w:val="22"/>
          <w:szCs w:val="22"/>
        </w:rPr>
        <w:t>итани</w:t>
      </w:r>
      <w:r w:rsidRPr="00E225A5">
        <w:rPr>
          <w:i/>
          <w:iCs/>
          <w:spacing w:val="1"/>
          <w:sz w:val="22"/>
          <w:szCs w:val="22"/>
        </w:rPr>
        <w:t>я</w:t>
      </w:r>
      <w:r w:rsidRPr="00E225A5">
        <w:rPr>
          <w:spacing w:val="9"/>
          <w:sz w:val="22"/>
          <w:szCs w:val="22"/>
        </w:rPr>
        <w:t xml:space="preserve"> </w:t>
      </w:r>
      <w:r w:rsidRPr="00E225A5">
        <w:rPr>
          <w:spacing w:val="-1"/>
          <w:sz w:val="22"/>
          <w:szCs w:val="22"/>
        </w:rPr>
        <w:t>(</w:t>
      </w:r>
      <w:r w:rsidRPr="00E225A5">
        <w:rPr>
          <w:spacing w:val="1"/>
          <w:sz w:val="22"/>
          <w:szCs w:val="22"/>
        </w:rPr>
        <w:t>о</w:t>
      </w:r>
      <w:r w:rsidRPr="00E225A5">
        <w:rPr>
          <w:sz w:val="22"/>
          <w:szCs w:val="22"/>
        </w:rPr>
        <w:t>пр</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л</w:t>
      </w:r>
      <w:r w:rsidRPr="00E225A5">
        <w:rPr>
          <w:spacing w:val="1"/>
          <w:sz w:val="22"/>
          <w:szCs w:val="22"/>
        </w:rPr>
        <w:t>е</w:t>
      </w:r>
      <w:r w:rsidRPr="00E225A5">
        <w:rPr>
          <w:spacing w:val="-1"/>
          <w:sz w:val="22"/>
          <w:szCs w:val="22"/>
        </w:rPr>
        <w:t>нн</w:t>
      </w:r>
      <w:r w:rsidRPr="00E225A5">
        <w:rPr>
          <w:sz w:val="22"/>
          <w:szCs w:val="22"/>
        </w:rPr>
        <w:t>о</w:t>
      </w:r>
      <w:r w:rsidRPr="00E225A5">
        <w:rPr>
          <w:spacing w:val="1"/>
          <w:sz w:val="22"/>
          <w:szCs w:val="22"/>
        </w:rPr>
        <w:t>е</w:t>
      </w:r>
      <w:r w:rsidRPr="00E225A5">
        <w:rPr>
          <w:spacing w:val="9"/>
          <w:sz w:val="22"/>
          <w:szCs w:val="22"/>
        </w:rPr>
        <w:t xml:space="preserve"> </w:t>
      </w:r>
      <w:r w:rsidRPr="00E225A5">
        <w:rPr>
          <w:spacing w:val="-2"/>
          <w:sz w:val="22"/>
          <w:szCs w:val="22"/>
        </w:rPr>
        <w:t>в</w:t>
      </w:r>
      <w:r w:rsidRPr="00E225A5">
        <w:rPr>
          <w:sz w:val="22"/>
          <w:szCs w:val="22"/>
        </w:rPr>
        <w:t>р</w:t>
      </w:r>
      <w:r w:rsidRPr="00E225A5">
        <w:rPr>
          <w:spacing w:val="1"/>
          <w:sz w:val="22"/>
          <w:szCs w:val="22"/>
        </w:rPr>
        <w:t>е</w:t>
      </w:r>
      <w:r w:rsidRPr="00E225A5">
        <w:rPr>
          <w:sz w:val="22"/>
          <w:szCs w:val="22"/>
        </w:rPr>
        <w:t>м</w:t>
      </w:r>
      <w:r w:rsidRPr="00E225A5">
        <w:rPr>
          <w:spacing w:val="1"/>
          <w:sz w:val="22"/>
          <w:szCs w:val="22"/>
        </w:rPr>
        <w:t>я</w:t>
      </w:r>
      <w:r w:rsidRPr="00E225A5">
        <w:rPr>
          <w:spacing w:val="7"/>
          <w:sz w:val="22"/>
          <w:szCs w:val="22"/>
        </w:rPr>
        <w:t xml:space="preserve"> </w:t>
      </w:r>
      <w:r w:rsidRPr="00E225A5">
        <w:rPr>
          <w:spacing w:val="1"/>
          <w:sz w:val="22"/>
          <w:szCs w:val="22"/>
        </w:rPr>
        <w:t>п</w:t>
      </w:r>
      <w:r w:rsidRPr="00E225A5">
        <w:rPr>
          <w:sz w:val="22"/>
          <w:szCs w:val="22"/>
        </w:rPr>
        <w:t>рие</w:t>
      </w:r>
      <w:r w:rsidRPr="00E225A5">
        <w:rPr>
          <w:spacing w:val="-1"/>
          <w:sz w:val="22"/>
          <w:szCs w:val="22"/>
        </w:rPr>
        <w:t>м</w:t>
      </w:r>
      <w:r w:rsidRPr="00E225A5">
        <w:rPr>
          <w:sz w:val="22"/>
          <w:szCs w:val="22"/>
        </w:rPr>
        <w:t>а</w:t>
      </w:r>
      <w:r w:rsidRPr="00E225A5">
        <w:rPr>
          <w:spacing w:val="8"/>
          <w:sz w:val="22"/>
          <w:szCs w:val="22"/>
        </w:rPr>
        <w:t xml:space="preserve"> </w:t>
      </w:r>
      <w:r w:rsidRPr="00E225A5">
        <w:rPr>
          <w:sz w:val="22"/>
          <w:szCs w:val="22"/>
        </w:rPr>
        <w:t>пи</w:t>
      </w:r>
      <w:r w:rsidRPr="00E225A5">
        <w:rPr>
          <w:spacing w:val="-1"/>
          <w:sz w:val="22"/>
          <w:szCs w:val="22"/>
        </w:rPr>
        <w:t>щ</w:t>
      </w:r>
      <w:r w:rsidRPr="00E225A5">
        <w:rPr>
          <w:sz w:val="22"/>
          <w:szCs w:val="22"/>
        </w:rPr>
        <w:t>и</w:t>
      </w:r>
      <w:r w:rsidRPr="00E225A5">
        <w:rPr>
          <w:spacing w:val="1"/>
          <w:sz w:val="22"/>
          <w:szCs w:val="22"/>
        </w:rPr>
        <w:t>,</w:t>
      </w:r>
      <w:r w:rsidRPr="00E225A5">
        <w:rPr>
          <w:spacing w:val="8"/>
          <w:sz w:val="22"/>
          <w:szCs w:val="22"/>
        </w:rPr>
        <w:t xml:space="preserve"> </w:t>
      </w:r>
      <w:r w:rsidRPr="00E225A5">
        <w:rPr>
          <w:spacing w:val="4"/>
          <w:sz w:val="22"/>
          <w:szCs w:val="22"/>
        </w:rPr>
        <w:t>о</w:t>
      </w:r>
      <w:r w:rsidRPr="00E225A5">
        <w:rPr>
          <w:spacing w:val="2"/>
          <w:sz w:val="22"/>
          <w:szCs w:val="22"/>
        </w:rPr>
        <w:t>п</w:t>
      </w:r>
      <w:r w:rsidRPr="00E225A5">
        <w:rPr>
          <w:spacing w:val="1"/>
          <w:sz w:val="22"/>
          <w:szCs w:val="22"/>
        </w:rPr>
        <w:t>р</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ленное ее</w:t>
      </w:r>
      <w:r w:rsidRPr="00E225A5">
        <w:rPr>
          <w:spacing w:val="1"/>
          <w:sz w:val="22"/>
          <w:szCs w:val="22"/>
        </w:rPr>
        <w:t xml:space="preserve"> </w:t>
      </w:r>
      <w:r w:rsidRPr="00E225A5">
        <w:rPr>
          <w:spacing w:val="-2"/>
          <w:sz w:val="22"/>
          <w:szCs w:val="22"/>
        </w:rPr>
        <w:t>к</w:t>
      </w:r>
      <w:r w:rsidRPr="00E225A5">
        <w:rPr>
          <w:sz w:val="22"/>
          <w:szCs w:val="22"/>
        </w:rPr>
        <w:t>о</w:t>
      </w:r>
      <w:r w:rsidRPr="00E225A5">
        <w:rPr>
          <w:spacing w:val="1"/>
          <w:sz w:val="22"/>
          <w:szCs w:val="22"/>
        </w:rPr>
        <w:t>л</w:t>
      </w:r>
      <w:r w:rsidRPr="00E225A5">
        <w:rPr>
          <w:sz w:val="22"/>
          <w:szCs w:val="22"/>
        </w:rPr>
        <w:t>и</w:t>
      </w:r>
      <w:r w:rsidRPr="00E225A5">
        <w:rPr>
          <w:spacing w:val="-1"/>
          <w:sz w:val="22"/>
          <w:szCs w:val="22"/>
        </w:rPr>
        <w:t>ч</w:t>
      </w:r>
      <w:r w:rsidRPr="00E225A5">
        <w:rPr>
          <w:sz w:val="22"/>
          <w:szCs w:val="22"/>
        </w:rPr>
        <w:t>ес</w:t>
      </w:r>
      <w:r w:rsidRPr="00E225A5">
        <w:rPr>
          <w:spacing w:val="1"/>
          <w:sz w:val="22"/>
          <w:szCs w:val="22"/>
        </w:rPr>
        <w:t>т</w:t>
      </w:r>
      <w:r w:rsidRPr="00E225A5">
        <w:rPr>
          <w:sz w:val="22"/>
          <w:szCs w:val="22"/>
        </w:rPr>
        <w:t>во</w:t>
      </w:r>
      <w:r w:rsidRPr="00E225A5">
        <w:rPr>
          <w:spacing w:val="1"/>
          <w:sz w:val="22"/>
          <w:szCs w:val="22"/>
        </w:rPr>
        <w:t xml:space="preserve"> </w:t>
      </w:r>
      <w:r w:rsidRPr="00E225A5">
        <w:rPr>
          <w:spacing w:val="-1"/>
          <w:sz w:val="22"/>
          <w:szCs w:val="22"/>
        </w:rPr>
        <w:t>п</w:t>
      </w:r>
      <w:r w:rsidRPr="00E225A5">
        <w:rPr>
          <w:sz w:val="22"/>
          <w:szCs w:val="22"/>
        </w:rPr>
        <w:t>ри к</w:t>
      </w:r>
      <w:r w:rsidRPr="00E225A5">
        <w:rPr>
          <w:spacing w:val="1"/>
          <w:sz w:val="22"/>
          <w:szCs w:val="22"/>
        </w:rPr>
        <w:t>а</w:t>
      </w:r>
      <w:r w:rsidRPr="00E225A5">
        <w:rPr>
          <w:spacing w:val="-1"/>
          <w:sz w:val="22"/>
          <w:szCs w:val="22"/>
        </w:rPr>
        <w:t>жд</w:t>
      </w:r>
      <w:r w:rsidRPr="00E225A5">
        <w:rPr>
          <w:sz w:val="22"/>
          <w:szCs w:val="22"/>
        </w:rPr>
        <w:t>о</w:t>
      </w:r>
      <w:r w:rsidRPr="00E225A5">
        <w:rPr>
          <w:spacing w:val="1"/>
          <w:sz w:val="22"/>
          <w:szCs w:val="22"/>
        </w:rPr>
        <w:t>м</w:t>
      </w:r>
      <w:r w:rsidRPr="00E225A5">
        <w:rPr>
          <w:sz w:val="22"/>
          <w:szCs w:val="22"/>
        </w:rPr>
        <w:t xml:space="preserve"> </w:t>
      </w:r>
      <w:r w:rsidRPr="00E225A5">
        <w:rPr>
          <w:spacing w:val="-1"/>
          <w:sz w:val="22"/>
          <w:szCs w:val="22"/>
        </w:rPr>
        <w:t>п</w:t>
      </w:r>
      <w:r w:rsidRPr="00E225A5">
        <w:rPr>
          <w:spacing w:val="1"/>
          <w:sz w:val="22"/>
          <w:szCs w:val="22"/>
        </w:rPr>
        <w:t>р</w:t>
      </w:r>
      <w:r w:rsidRPr="00E225A5">
        <w:rPr>
          <w:sz w:val="22"/>
          <w:szCs w:val="22"/>
        </w:rPr>
        <w:t>иеме и</w:t>
      </w:r>
      <w:r w:rsidRPr="00E225A5">
        <w:rPr>
          <w:spacing w:val="-1"/>
          <w:sz w:val="22"/>
          <w:szCs w:val="22"/>
        </w:rPr>
        <w:t xml:space="preserve"> </w:t>
      </w:r>
      <w:r w:rsidRPr="00E225A5">
        <w:rPr>
          <w:sz w:val="22"/>
          <w:szCs w:val="22"/>
        </w:rPr>
        <w:t>д</w:t>
      </w:r>
      <w:r w:rsidRPr="00E225A5">
        <w:rPr>
          <w:spacing w:val="1"/>
          <w:sz w:val="22"/>
          <w:szCs w:val="22"/>
        </w:rPr>
        <w:t>р.</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Вс</w:t>
      </w:r>
      <w:r w:rsidRPr="00E225A5">
        <w:rPr>
          <w:spacing w:val="1"/>
          <w:sz w:val="22"/>
          <w:szCs w:val="22"/>
        </w:rPr>
        <w:t>е</w:t>
      </w:r>
      <w:r w:rsidRPr="00E225A5">
        <w:rPr>
          <w:spacing w:val="21"/>
          <w:sz w:val="22"/>
          <w:szCs w:val="22"/>
        </w:rPr>
        <w:t xml:space="preserve"> </w:t>
      </w:r>
      <w:r w:rsidRPr="00E225A5">
        <w:rPr>
          <w:sz w:val="22"/>
          <w:szCs w:val="22"/>
        </w:rPr>
        <w:t>п</w:t>
      </w:r>
      <w:r w:rsidRPr="00E225A5">
        <w:rPr>
          <w:spacing w:val="-1"/>
          <w:sz w:val="22"/>
          <w:szCs w:val="22"/>
        </w:rPr>
        <w:t>р</w:t>
      </w:r>
      <w:r w:rsidRPr="00E225A5">
        <w:rPr>
          <w:sz w:val="22"/>
          <w:szCs w:val="22"/>
        </w:rPr>
        <w:t>о</w:t>
      </w:r>
      <w:r w:rsidRPr="00E225A5">
        <w:rPr>
          <w:spacing w:val="2"/>
          <w:sz w:val="22"/>
          <w:szCs w:val="22"/>
        </w:rPr>
        <w:t>д</w:t>
      </w:r>
      <w:r w:rsidRPr="00E225A5">
        <w:rPr>
          <w:spacing w:val="-3"/>
          <w:sz w:val="22"/>
          <w:szCs w:val="22"/>
        </w:rPr>
        <w:t>у</w:t>
      </w:r>
      <w:r w:rsidRPr="00E225A5">
        <w:rPr>
          <w:sz w:val="22"/>
          <w:szCs w:val="22"/>
        </w:rPr>
        <w:t>кт</w:t>
      </w:r>
      <w:r w:rsidRPr="00E225A5">
        <w:rPr>
          <w:spacing w:val="1"/>
          <w:sz w:val="22"/>
          <w:szCs w:val="22"/>
        </w:rPr>
        <w:t>ы</w:t>
      </w:r>
      <w:r w:rsidRPr="00E225A5">
        <w:rPr>
          <w:spacing w:val="21"/>
          <w:sz w:val="22"/>
          <w:szCs w:val="22"/>
        </w:rPr>
        <w:t xml:space="preserve"> </w:t>
      </w:r>
      <w:r w:rsidRPr="00E225A5">
        <w:rPr>
          <w:spacing w:val="-1"/>
          <w:sz w:val="22"/>
          <w:szCs w:val="22"/>
        </w:rPr>
        <w:t>с</w:t>
      </w:r>
      <w:r w:rsidRPr="00E225A5">
        <w:rPr>
          <w:spacing w:val="1"/>
          <w:sz w:val="22"/>
          <w:szCs w:val="22"/>
        </w:rPr>
        <w:t>о</w:t>
      </w:r>
      <w:r w:rsidRPr="00E225A5">
        <w:rPr>
          <w:sz w:val="22"/>
          <w:szCs w:val="22"/>
        </w:rPr>
        <w:t>с</w:t>
      </w:r>
      <w:r w:rsidRPr="00E225A5">
        <w:rPr>
          <w:spacing w:val="-1"/>
          <w:sz w:val="22"/>
          <w:szCs w:val="22"/>
        </w:rPr>
        <w:t>то</w:t>
      </w:r>
      <w:r w:rsidRPr="00E225A5">
        <w:rPr>
          <w:sz w:val="22"/>
          <w:szCs w:val="22"/>
        </w:rPr>
        <w:t>ят</w:t>
      </w:r>
      <w:r w:rsidRPr="00E225A5">
        <w:rPr>
          <w:spacing w:val="21"/>
          <w:sz w:val="22"/>
          <w:szCs w:val="22"/>
        </w:rPr>
        <w:t xml:space="preserve"> </w:t>
      </w:r>
      <w:r w:rsidRPr="00E225A5">
        <w:rPr>
          <w:spacing w:val="1"/>
          <w:sz w:val="22"/>
          <w:szCs w:val="22"/>
        </w:rPr>
        <w:t>и</w:t>
      </w:r>
      <w:r w:rsidRPr="00E225A5">
        <w:rPr>
          <w:sz w:val="22"/>
          <w:szCs w:val="22"/>
        </w:rPr>
        <w:t>з</w:t>
      </w:r>
      <w:r w:rsidRPr="00E225A5">
        <w:rPr>
          <w:spacing w:val="18"/>
          <w:sz w:val="22"/>
          <w:szCs w:val="22"/>
        </w:rPr>
        <w:t xml:space="preserve"> </w:t>
      </w:r>
      <w:r w:rsidRPr="00E225A5">
        <w:rPr>
          <w:sz w:val="22"/>
          <w:szCs w:val="22"/>
        </w:rPr>
        <w:t>о</w:t>
      </w:r>
      <w:r w:rsidRPr="00E225A5">
        <w:rPr>
          <w:spacing w:val="1"/>
          <w:sz w:val="22"/>
          <w:szCs w:val="22"/>
        </w:rPr>
        <w:t>д</w:t>
      </w:r>
      <w:r w:rsidRPr="00E225A5">
        <w:rPr>
          <w:sz w:val="22"/>
          <w:szCs w:val="22"/>
        </w:rPr>
        <w:t>них</w:t>
      </w:r>
      <w:r w:rsidRPr="00E225A5">
        <w:rPr>
          <w:spacing w:val="20"/>
          <w:sz w:val="22"/>
          <w:szCs w:val="22"/>
        </w:rPr>
        <w:t xml:space="preserve"> </w:t>
      </w:r>
      <w:r w:rsidRPr="00E225A5">
        <w:rPr>
          <w:sz w:val="22"/>
          <w:szCs w:val="22"/>
        </w:rPr>
        <w:t>и</w:t>
      </w:r>
      <w:r w:rsidRPr="00E225A5">
        <w:rPr>
          <w:spacing w:val="22"/>
          <w:sz w:val="22"/>
          <w:szCs w:val="22"/>
        </w:rPr>
        <w:t xml:space="preserve"> </w:t>
      </w:r>
      <w:r w:rsidRPr="00E225A5">
        <w:rPr>
          <w:sz w:val="22"/>
          <w:szCs w:val="22"/>
        </w:rPr>
        <w:t>т</w:t>
      </w:r>
      <w:r w:rsidRPr="00E225A5">
        <w:rPr>
          <w:spacing w:val="-1"/>
          <w:sz w:val="22"/>
          <w:szCs w:val="22"/>
        </w:rPr>
        <w:t>е</w:t>
      </w:r>
      <w:r w:rsidRPr="00E225A5">
        <w:rPr>
          <w:sz w:val="22"/>
          <w:szCs w:val="22"/>
        </w:rPr>
        <w:t>х</w:t>
      </w:r>
      <w:r w:rsidRPr="00E225A5">
        <w:rPr>
          <w:spacing w:val="19"/>
          <w:sz w:val="22"/>
          <w:szCs w:val="22"/>
        </w:rPr>
        <w:t xml:space="preserve"> </w:t>
      </w:r>
      <w:r w:rsidRPr="00E225A5">
        <w:rPr>
          <w:spacing w:val="-1"/>
          <w:sz w:val="22"/>
          <w:szCs w:val="22"/>
        </w:rPr>
        <w:t>ж</w:t>
      </w:r>
      <w:r w:rsidRPr="00E225A5">
        <w:rPr>
          <w:sz w:val="22"/>
          <w:szCs w:val="22"/>
        </w:rPr>
        <w:t>е</w:t>
      </w:r>
      <w:r w:rsidRPr="00E225A5">
        <w:rPr>
          <w:spacing w:val="27"/>
          <w:sz w:val="22"/>
          <w:szCs w:val="22"/>
        </w:rPr>
        <w:t xml:space="preserve"> </w:t>
      </w:r>
      <w:r w:rsidRPr="00E225A5">
        <w:rPr>
          <w:i/>
          <w:iCs/>
          <w:sz w:val="22"/>
          <w:szCs w:val="22"/>
        </w:rPr>
        <w:t>пи</w:t>
      </w:r>
      <w:r w:rsidRPr="00E225A5">
        <w:rPr>
          <w:i/>
          <w:iCs/>
          <w:spacing w:val="1"/>
          <w:sz w:val="22"/>
          <w:szCs w:val="22"/>
        </w:rPr>
        <w:t>щ</w:t>
      </w:r>
      <w:r w:rsidRPr="00E225A5">
        <w:rPr>
          <w:i/>
          <w:iCs/>
          <w:sz w:val="22"/>
          <w:szCs w:val="22"/>
        </w:rPr>
        <w:t>ев</w:t>
      </w:r>
      <w:r w:rsidRPr="00E225A5">
        <w:rPr>
          <w:i/>
          <w:iCs/>
          <w:spacing w:val="1"/>
          <w:sz w:val="22"/>
          <w:szCs w:val="22"/>
        </w:rPr>
        <w:t>ы</w:t>
      </w:r>
      <w:r w:rsidRPr="00E225A5">
        <w:rPr>
          <w:i/>
          <w:iCs/>
          <w:sz w:val="22"/>
          <w:szCs w:val="22"/>
        </w:rPr>
        <w:t>х</w:t>
      </w:r>
      <w:r w:rsidRPr="00E225A5">
        <w:rPr>
          <w:spacing w:val="19"/>
          <w:sz w:val="22"/>
          <w:szCs w:val="22"/>
        </w:rPr>
        <w:t xml:space="preserve"> </w:t>
      </w:r>
      <w:r w:rsidRPr="00E225A5">
        <w:rPr>
          <w:i/>
          <w:iCs/>
          <w:sz w:val="22"/>
          <w:szCs w:val="22"/>
        </w:rPr>
        <w:t>ве</w:t>
      </w:r>
      <w:r w:rsidRPr="00E225A5">
        <w:rPr>
          <w:i/>
          <w:iCs/>
          <w:spacing w:val="1"/>
          <w:sz w:val="22"/>
          <w:szCs w:val="22"/>
        </w:rPr>
        <w:t>щ</w:t>
      </w:r>
      <w:r w:rsidRPr="00E225A5">
        <w:rPr>
          <w:i/>
          <w:iCs/>
          <w:spacing w:val="-1"/>
          <w:sz w:val="22"/>
          <w:szCs w:val="22"/>
        </w:rPr>
        <w:t>е</w:t>
      </w:r>
      <w:r w:rsidRPr="00E225A5">
        <w:rPr>
          <w:i/>
          <w:iCs/>
          <w:sz w:val="22"/>
          <w:szCs w:val="22"/>
        </w:rPr>
        <w:t>ств</w:t>
      </w:r>
      <w:r w:rsidRPr="00E225A5">
        <w:rPr>
          <w:spacing w:val="18"/>
          <w:sz w:val="22"/>
          <w:szCs w:val="22"/>
        </w:rPr>
        <w:t xml:space="preserve"> </w:t>
      </w:r>
      <w:r w:rsidRPr="00E225A5">
        <w:rPr>
          <w:i/>
          <w:iCs/>
          <w:sz w:val="22"/>
          <w:szCs w:val="22"/>
        </w:rPr>
        <w:t>(</w:t>
      </w:r>
      <w:r w:rsidRPr="00E225A5">
        <w:rPr>
          <w:i/>
          <w:iCs/>
          <w:spacing w:val="1"/>
          <w:sz w:val="22"/>
          <w:szCs w:val="22"/>
        </w:rPr>
        <w:t>б</w:t>
      </w:r>
      <w:r w:rsidRPr="00E225A5">
        <w:rPr>
          <w:i/>
          <w:iCs/>
          <w:sz w:val="22"/>
          <w:szCs w:val="22"/>
        </w:rPr>
        <w:t>елк</w:t>
      </w:r>
      <w:r w:rsidRPr="00E225A5">
        <w:rPr>
          <w:i/>
          <w:iCs/>
          <w:spacing w:val="1"/>
          <w:sz w:val="22"/>
          <w:szCs w:val="22"/>
        </w:rPr>
        <w:t>о</w:t>
      </w:r>
      <w:r w:rsidRPr="00E225A5">
        <w:rPr>
          <w:i/>
          <w:iCs/>
          <w:sz w:val="22"/>
          <w:szCs w:val="22"/>
        </w:rPr>
        <w:t>в,</w:t>
      </w:r>
      <w:r w:rsidRPr="00E225A5">
        <w:rPr>
          <w:spacing w:val="19"/>
          <w:sz w:val="22"/>
          <w:szCs w:val="22"/>
        </w:rPr>
        <w:t xml:space="preserve"> </w:t>
      </w:r>
      <w:r w:rsidRPr="00E225A5">
        <w:rPr>
          <w:i/>
          <w:iCs/>
          <w:spacing w:val="1"/>
          <w:sz w:val="22"/>
          <w:szCs w:val="22"/>
        </w:rPr>
        <w:t>ж</w:t>
      </w:r>
      <w:r w:rsidRPr="00E225A5">
        <w:rPr>
          <w:i/>
          <w:iCs/>
          <w:spacing w:val="2"/>
          <w:sz w:val="22"/>
          <w:szCs w:val="22"/>
        </w:rPr>
        <w:t>и</w:t>
      </w:r>
      <w:r w:rsidRPr="00E225A5">
        <w:rPr>
          <w:i/>
          <w:iCs/>
          <w:spacing w:val="1"/>
          <w:sz w:val="22"/>
          <w:szCs w:val="22"/>
        </w:rPr>
        <w:t>р</w:t>
      </w:r>
      <w:r w:rsidRPr="00E225A5">
        <w:rPr>
          <w:i/>
          <w:iCs/>
          <w:sz w:val="22"/>
          <w:szCs w:val="22"/>
        </w:rPr>
        <w:t>ов,</w:t>
      </w:r>
      <w:r w:rsidRPr="00E225A5">
        <w:rPr>
          <w:spacing w:val="23"/>
          <w:sz w:val="22"/>
          <w:szCs w:val="22"/>
        </w:rPr>
        <w:t xml:space="preserve"> </w:t>
      </w:r>
      <w:r w:rsidRPr="00E225A5">
        <w:rPr>
          <w:i/>
          <w:iCs/>
          <w:sz w:val="22"/>
          <w:szCs w:val="22"/>
        </w:rPr>
        <w:t>у</w:t>
      </w:r>
      <w:r w:rsidRPr="00E225A5">
        <w:rPr>
          <w:i/>
          <w:iCs/>
          <w:spacing w:val="1"/>
          <w:sz w:val="22"/>
          <w:szCs w:val="22"/>
        </w:rPr>
        <w:t>гл</w:t>
      </w:r>
      <w:r w:rsidRPr="00E225A5">
        <w:rPr>
          <w:i/>
          <w:iCs/>
          <w:spacing w:val="-1"/>
          <w:sz w:val="22"/>
          <w:szCs w:val="22"/>
        </w:rPr>
        <w:t>е</w:t>
      </w:r>
      <w:r w:rsidRPr="00E225A5">
        <w:rPr>
          <w:i/>
          <w:iCs/>
          <w:sz w:val="22"/>
          <w:szCs w:val="22"/>
        </w:rPr>
        <w:t>в</w:t>
      </w:r>
      <w:r w:rsidRPr="00E225A5">
        <w:rPr>
          <w:i/>
          <w:iCs/>
          <w:spacing w:val="1"/>
          <w:sz w:val="22"/>
          <w:szCs w:val="22"/>
        </w:rPr>
        <w:t>о</w:t>
      </w:r>
      <w:r w:rsidRPr="00E225A5">
        <w:rPr>
          <w:i/>
          <w:iCs/>
          <w:spacing w:val="-1"/>
          <w:sz w:val="22"/>
          <w:szCs w:val="22"/>
        </w:rPr>
        <w:t>д</w:t>
      </w:r>
      <w:r w:rsidRPr="00E225A5">
        <w:rPr>
          <w:i/>
          <w:iCs/>
          <w:sz w:val="22"/>
          <w:szCs w:val="22"/>
        </w:rPr>
        <w:t>ов,</w:t>
      </w:r>
      <w:r w:rsidRPr="00E225A5">
        <w:rPr>
          <w:spacing w:val="21"/>
          <w:sz w:val="22"/>
          <w:szCs w:val="22"/>
        </w:rPr>
        <w:t xml:space="preserve"> </w:t>
      </w:r>
      <w:r w:rsidRPr="00E225A5">
        <w:rPr>
          <w:i/>
          <w:iCs/>
          <w:spacing w:val="1"/>
          <w:sz w:val="22"/>
          <w:szCs w:val="22"/>
        </w:rPr>
        <w:t>ви</w:t>
      </w:r>
      <w:r w:rsidRPr="00E225A5">
        <w:rPr>
          <w:i/>
          <w:iCs/>
          <w:spacing w:val="-2"/>
          <w:sz w:val="22"/>
          <w:szCs w:val="22"/>
        </w:rPr>
        <w:t>т</w:t>
      </w:r>
      <w:r w:rsidRPr="00E225A5">
        <w:rPr>
          <w:i/>
          <w:iCs/>
          <w:spacing w:val="1"/>
          <w:sz w:val="22"/>
          <w:szCs w:val="22"/>
        </w:rPr>
        <w:t>а</w:t>
      </w:r>
      <w:r w:rsidRPr="00E225A5">
        <w:rPr>
          <w:i/>
          <w:iCs/>
          <w:spacing w:val="-1"/>
          <w:sz w:val="22"/>
          <w:szCs w:val="22"/>
        </w:rPr>
        <w:t>м</w:t>
      </w:r>
      <w:r w:rsidRPr="00E225A5">
        <w:rPr>
          <w:i/>
          <w:iCs/>
          <w:spacing w:val="1"/>
          <w:sz w:val="22"/>
          <w:szCs w:val="22"/>
        </w:rPr>
        <w:t>и</w:t>
      </w:r>
      <w:r w:rsidRPr="00E225A5">
        <w:rPr>
          <w:i/>
          <w:iCs/>
          <w:spacing w:val="-2"/>
          <w:sz w:val="22"/>
          <w:szCs w:val="22"/>
        </w:rPr>
        <w:t>н</w:t>
      </w:r>
      <w:r w:rsidRPr="00E225A5">
        <w:rPr>
          <w:i/>
          <w:iCs/>
          <w:spacing w:val="1"/>
          <w:sz w:val="22"/>
          <w:szCs w:val="22"/>
        </w:rPr>
        <w:t>о</w:t>
      </w:r>
      <w:r w:rsidRPr="00E225A5">
        <w:rPr>
          <w:i/>
          <w:iCs/>
          <w:sz w:val="22"/>
          <w:szCs w:val="22"/>
        </w:rPr>
        <w:t>в,</w:t>
      </w:r>
      <w:r w:rsidRPr="00E225A5">
        <w:rPr>
          <w:spacing w:val="23"/>
          <w:sz w:val="22"/>
          <w:szCs w:val="22"/>
        </w:rPr>
        <w:t xml:space="preserve"> </w:t>
      </w:r>
      <w:r w:rsidRPr="00E225A5">
        <w:rPr>
          <w:i/>
          <w:iCs/>
          <w:sz w:val="22"/>
          <w:szCs w:val="22"/>
        </w:rPr>
        <w:t>ми</w:t>
      </w:r>
      <w:r w:rsidRPr="00E225A5">
        <w:rPr>
          <w:i/>
          <w:iCs/>
          <w:spacing w:val="1"/>
          <w:sz w:val="22"/>
          <w:szCs w:val="22"/>
        </w:rPr>
        <w:t>н</w:t>
      </w:r>
      <w:r w:rsidRPr="00E225A5">
        <w:rPr>
          <w:i/>
          <w:iCs/>
          <w:spacing w:val="-1"/>
          <w:sz w:val="22"/>
          <w:szCs w:val="22"/>
        </w:rPr>
        <w:t>ер</w:t>
      </w:r>
      <w:r w:rsidRPr="00E225A5">
        <w:rPr>
          <w:i/>
          <w:iCs/>
          <w:sz w:val="22"/>
          <w:szCs w:val="22"/>
        </w:rPr>
        <w:t>а</w:t>
      </w:r>
      <w:r w:rsidRPr="00E225A5">
        <w:rPr>
          <w:i/>
          <w:iCs/>
          <w:spacing w:val="1"/>
          <w:sz w:val="22"/>
          <w:szCs w:val="22"/>
        </w:rPr>
        <w:t>л</w:t>
      </w:r>
      <w:r w:rsidRPr="00E225A5">
        <w:rPr>
          <w:i/>
          <w:iCs/>
          <w:sz w:val="22"/>
          <w:szCs w:val="22"/>
        </w:rPr>
        <w:t>ь</w:t>
      </w:r>
      <w:r w:rsidRPr="00E225A5">
        <w:rPr>
          <w:i/>
          <w:iCs/>
          <w:spacing w:val="-2"/>
          <w:sz w:val="22"/>
          <w:szCs w:val="22"/>
        </w:rPr>
        <w:t>н</w:t>
      </w:r>
      <w:r w:rsidRPr="00E225A5">
        <w:rPr>
          <w:i/>
          <w:iCs/>
          <w:sz w:val="22"/>
          <w:szCs w:val="22"/>
        </w:rPr>
        <w:t>ых</w:t>
      </w:r>
      <w:r w:rsidRPr="00E225A5">
        <w:rPr>
          <w:spacing w:val="23"/>
          <w:sz w:val="22"/>
          <w:szCs w:val="22"/>
        </w:rPr>
        <w:t xml:space="preserve"> </w:t>
      </w:r>
      <w:r w:rsidRPr="00E225A5">
        <w:rPr>
          <w:i/>
          <w:iCs/>
          <w:spacing w:val="1"/>
          <w:sz w:val="22"/>
          <w:szCs w:val="22"/>
        </w:rPr>
        <w:t>со</w:t>
      </w:r>
      <w:r w:rsidRPr="00E225A5">
        <w:rPr>
          <w:i/>
          <w:iCs/>
          <w:sz w:val="22"/>
          <w:szCs w:val="22"/>
        </w:rPr>
        <w:t>лей,</w:t>
      </w:r>
      <w:r w:rsidRPr="00E225A5">
        <w:rPr>
          <w:spacing w:val="29"/>
          <w:sz w:val="22"/>
          <w:szCs w:val="22"/>
        </w:rPr>
        <w:t xml:space="preserve"> </w:t>
      </w:r>
      <w:r w:rsidRPr="00E225A5">
        <w:rPr>
          <w:i/>
          <w:iCs/>
          <w:spacing w:val="-1"/>
          <w:sz w:val="22"/>
          <w:szCs w:val="22"/>
        </w:rPr>
        <w:t>в</w:t>
      </w:r>
      <w:r w:rsidRPr="00E225A5">
        <w:rPr>
          <w:i/>
          <w:iCs/>
          <w:spacing w:val="1"/>
          <w:sz w:val="22"/>
          <w:szCs w:val="22"/>
        </w:rPr>
        <w:t>о</w:t>
      </w:r>
      <w:r w:rsidRPr="00E225A5">
        <w:rPr>
          <w:i/>
          <w:iCs/>
          <w:sz w:val="22"/>
          <w:szCs w:val="22"/>
        </w:rPr>
        <w:t>ды),</w:t>
      </w:r>
      <w:r w:rsidRPr="00E225A5">
        <w:rPr>
          <w:spacing w:val="23"/>
          <w:sz w:val="22"/>
          <w:szCs w:val="22"/>
        </w:rPr>
        <w:t xml:space="preserve"> </w:t>
      </w:r>
      <w:r w:rsidRPr="00E225A5">
        <w:rPr>
          <w:sz w:val="22"/>
          <w:szCs w:val="22"/>
        </w:rPr>
        <w:t>но</w:t>
      </w:r>
      <w:r w:rsidRPr="00E225A5">
        <w:rPr>
          <w:spacing w:val="22"/>
          <w:sz w:val="22"/>
          <w:szCs w:val="22"/>
        </w:rPr>
        <w:t xml:space="preserve"> </w:t>
      </w:r>
      <w:r w:rsidRPr="00E225A5">
        <w:rPr>
          <w:spacing w:val="1"/>
          <w:sz w:val="22"/>
          <w:szCs w:val="22"/>
        </w:rPr>
        <w:t>р</w:t>
      </w:r>
      <w:r w:rsidRPr="00E225A5">
        <w:rPr>
          <w:sz w:val="22"/>
          <w:szCs w:val="22"/>
        </w:rPr>
        <w:t>а</w:t>
      </w:r>
      <w:r w:rsidRPr="00E225A5">
        <w:rPr>
          <w:spacing w:val="1"/>
          <w:sz w:val="22"/>
          <w:szCs w:val="22"/>
        </w:rPr>
        <w:t>з</w:t>
      </w:r>
      <w:r w:rsidRPr="00E225A5">
        <w:rPr>
          <w:sz w:val="22"/>
          <w:szCs w:val="22"/>
        </w:rPr>
        <w:t>ли</w:t>
      </w:r>
      <w:r w:rsidRPr="00E225A5">
        <w:rPr>
          <w:spacing w:val="-1"/>
          <w:sz w:val="22"/>
          <w:szCs w:val="22"/>
        </w:rPr>
        <w:t>ч</w:t>
      </w:r>
      <w:r w:rsidRPr="00E225A5">
        <w:rPr>
          <w:sz w:val="22"/>
          <w:szCs w:val="22"/>
        </w:rPr>
        <w:t>аются</w:t>
      </w:r>
      <w:r w:rsidRPr="00E225A5">
        <w:rPr>
          <w:spacing w:val="22"/>
          <w:sz w:val="22"/>
          <w:szCs w:val="22"/>
        </w:rPr>
        <w:t xml:space="preserve"> </w:t>
      </w:r>
      <w:r w:rsidRPr="00E225A5">
        <w:rPr>
          <w:sz w:val="22"/>
          <w:szCs w:val="22"/>
        </w:rPr>
        <w:t>и</w:t>
      </w:r>
      <w:r w:rsidRPr="00E225A5">
        <w:rPr>
          <w:spacing w:val="1"/>
          <w:sz w:val="22"/>
          <w:szCs w:val="22"/>
        </w:rPr>
        <w:t>х</w:t>
      </w:r>
      <w:r w:rsidRPr="00E225A5">
        <w:rPr>
          <w:spacing w:val="24"/>
          <w:sz w:val="22"/>
          <w:szCs w:val="22"/>
        </w:rPr>
        <w:t xml:space="preserve"> </w:t>
      </w:r>
      <w:r w:rsidRPr="00E225A5">
        <w:rPr>
          <w:spacing w:val="2"/>
          <w:sz w:val="22"/>
          <w:szCs w:val="22"/>
        </w:rPr>
        <w:t>с</w:t>
      </w:r>
      <w:r w:rsidRPr="00E225A5">
        <w:rPr>
          <w:spacing w:val="1"/>
          <w:sz w:val="22"/>
          <w:szCs w:val="22"/>
        </w:rPr>
        <w:t>од</w:t>
      </w:r>
      <w:r w:rsidRPr="00E225A5">
        <w:rPr>
          <w:spacing w:val="-1"/>
          <w:sz w:val="22"/>
          <w:szCs w:val="22"/>
        </w:rPr>
        <w:t>е</w:t>
      </w:r>
      <w:r w:rsidRPr="00E225A5">
        <w:rPr>
          <w:sz w:val="22"/>
          <w:szCs w:val="22"/>
        </w:rPr>
        <w:t>р</w:t>
      </w:r>
      <w:r w:rsidRPr="00E225A5">
        <w:rPr>
          <w:spacing w:val="1"/>
          <w:sz w:val="22"/>
          <w:szCs w:val="22"/>
        </w:rPr>
        <w:t>ж</w:t>
      </w:r>
      <w:r w:rsidRPr="00E225A5">
        <w:rPr>
          <w:spacing w:val="-1"/>
          <w:sz w:val="22"/>
          <w:szCs w:val="22"/>
        </w:rPr>
        <w:t>а</w:t>
      </w:r>
      <w:r w:rsidRPr="00E225A5">
        <w:rPr>
          <w:sz w:val="22"/>
          <w:szCs w:val="22"/>
        </w:rPr>
        <w:t>н</w:t>
      </w:r>
      <w:r w:rsidRPr="00E225A5">
        <w:rPr>
          <w:spacing w:val="1"/>
          <w:sz w:val="22"/>
          <w:szCs w:val="22"/>
        </w:rPr>
        <w:t>и</w:t>
      </w:r>
      <w:r w:rsidRPr="00E225A5">
        <w:rPr>
          <w:spacing w:val="-1"/>
          <w:sz w:val="22"/>
          <w:szCs w:val="22"/>
        </w:rPr>
        <w:t>е</w:t>
      </w:r>
      <w:r w:rsidRPr="00E225A5">
        <w:rPr>
          <w:sz w:val="22"/>
          <w:szCs w:val="22"/>
        </w:rPr>
        <w:t>м</w:t>
      </w:r>
      <w:r w:rsidRPr="00E225A5">
        <w:rPr>
          <w:spacing w:val="28"/>
          <w:sz w:val="22"/>
          <w:szCs w:val="22"/>
        </w:rPr>
        <w:t xml:space="preserve"> </w:t>
      </w:r>
      <w:r w:rsidRPr="00E225A5">
        <w:rPr>
          <w:sz w:val="22"/>
          <w:szCs w:val="22"/>
        </w:rPr>
        <w:t>и</w:t>
      </w:r>
      <w:r w:rsidRPr="00E225A5">
        <w:rPr>
          <w:spacing w:val="27"/>
          <w:sz w:val="22"/>
          <w:szCs w:val="22"/>
        </w:rPr>
        <w:t xml:space="preserve"> </w:t>
      </w:r>
      <w:r w:rsidRPr="00E225A5">
        <w:rPr>
          <w:spacing w:val="1"/>
          <w:sz w:val="22"/>
          <w:szCs w:val="22"/>
        </w:rPr>
        <w:t>о</w:t>
      </w:r>
      <w:r w:rsidRPr="00E225A5">
        <w:rPr>
          <w:spacing w:val="-1"/>
          <w:sz w:val="22"/>
          <w:szCs w:val="22"/>
        </w:rPr>
        <w:t>с</w:t>
      </w:r>
      <w:r w:rsidRPr="00E225A5">
        <w:rPr>
          <w:sz w:val="22"/>
          <w:szCs w:val="22"/>
        </w:rPr>
        <w:t>о</w:t>
      </w:r>
      <w:r w:rsidRPr="00E225A5">
        <w:rPr>
          <w:spacing w:val="1"/>
          <w:sz w:val="22"/>
          <w:szCs w:val="22"/>
        </w:rPr>
        <w:t>б</w:t>
      </w:r>
      <w:r w:rsidRPr="00E225A5">
        <w:rPr>
          <w:sz w:val="22"/>
          <w:szCs w:val="22"/>
        </w:rPr>
        <w:t>еннос</w:t>
      </w:r>
      <w:r w:rsidRPr="00E225A5">
        <w:rPr>
          <w:spacing w:val="1"/>
          <w:sz w:val="22"/>
          <w:szCs w:val="22"/>
        </w:rPr>
        <w:t>т</w:t>
      </w:r>
      <w:r w:rsidRPr="00E225A5">
        <w:rPr>
          <w:spacing w:val="-1"/>
          <w:sz w:val="22"/>
          <w:szCs w:val="22"/>
        </w:rPr>
        <w:t>я</w:t>
      </w:r>
      <w:r w:rsidRPr="00E225A5">
        <w:rPr>
          <w:sz w:val="22"/>
          <w:szCs w:val="22"/>
        </w:rPr>
        <w:t>ми</w:t>
      </w:r>
      <w:r w:rsidRPr="00E225A5">
        <w:rPr>
          <w:spacing w:val="26"/>
          <w:sz w:val="22"/>
          <w:szCs w:val="22"/>
        </w:rPr>
        <w:t xml:space="preserve"> </w:t>
      </w:r>
      <w:r w:rsidRPr="00E225A5">
        <w:rPr>
          <w:spacing w:val="1"/>
          <w:sz w:val="22"/>
          <w:szCs w:val="22"/>
        </w:rPr>
        <w:t>хи</w:t>
      </w:r>
      <w:r w:rsidRPr="00E225A5">
        <w:rPr>
          <w:spacing w:val="-1"/>
          <w:sz w:val="22"/>
          <w:szCs w:val="22"/>
        </w:rPr>
        <w:t>м</w:t>
      </w:r>
      <w:r w:rsidRPr="00E225A5">
        <w:rPr>
          <w:sz w:val="22"/>
          <w:szCs w:val="22"/>
        </w:rPr>
        <w:t>ичес</w:t>
      </w:r>
      <w:r w:rsidRPr="00E225A5">
        <w:rPr>
          <w:spacing w:val="-1"/>
          <w:sz w:val="22"/>
          <w:szCs w:val="22"/>
        </w:rPr>
        <w:t>к</w:t>
      </w:r>
      <w:r w:rsidRPr="00E225A5">
        <w:rPr>
          <w:spacing w:val="1"/>
          <w:sz w:val="22"/>
          <w:szCs w:val="22"/>
        </w:rPr>
        <w:t>о</w:t>
      </w:r>
      <w:r w:rsidRPr="00E225A5">
        <w:rPr>
          <w:sz w:val="22"/>
          <w:szCs w:val="22"/>
        </w:rPr>
        <w:t>го</w:t>
      </w:r>
      <w:r w:rsidRPr="00E225A5">
        <w:rPr>
          <w:spacing w:val="27"/>
          <w:sz w:val="22"/>
          <w:szCs w:val="22"/>
        </w:rPr>
        <w:t xml:space="preserve"> </w:t>
      </w:r>
      <w:r w:rsidRPr="00E225A5">
        <w:rPr>
          <w:spacing w:val="1"/>
          <w:sz w:val="22"/>
          <w:szCs w:val="22"/>
        </w:rPr>
        <w:t>с</w:t>
      </w:r>
      <w:r w:rsidRPr="00E225A5">
        <w:rPr>
          <w:sz w:val="22"/>
          <w:szCs w:val="22"/>
        </w:rPr>
        <w:t>остав</w:t>
      </w:r>
      <w:r w:rsidRPr="00E225A5">
        <w:rPr>
          <w:spacing w:val="1"/>
          <w:sz w:val="22"/>
          <w:szCs w:val="22"/>
        </w:rPr>
        <w:t>а</w:t>
      </w:r>
      <w:r w:rsidRPr="00E225A5">
        <w:rPr>
          <w:sz w:val="22"/>
          <w:szCs w:val="22"/>
        </w:rPr>
        <w:t>.</w:t>
      </w:r>
      <w:r w:rsidRPr="00E225A5">
        <w:rPr>
          <w:spacing w:val="27"/>
          <w:sz w:val="22"/>
          <w:szCs w:val="22"/>
        </w:rPr>
        <w:t xml:space="preserve"> </w:t>
      </w:r>
      <w:r w:rsidRPr="00E225A5">
        <w:rPr>
          <w:sz w:val="22"/>
          <w:szCs w:val="22"/>
        </w:rPr>
        <w:t>Ч</w:t>
      </w:r>
      <w:r w:rsidRPr="00E225A5">
        <w:rPr>
          <w:spacing w:val="1"/>
          <w:sz w:val="22"/>
          <w:szCs w:val="22"/>
        </w:rPr>
        <w:t>т</w:t>
      </w:r>
      <w:r w:rsidRPr="00E225A5">
        <w:rPr>
          <w:spacing w:val="-1"/>
          <w:sz w:val="22"/>
          <w:szCs w:val="22"/>
        </w:rPr>
        <w:t>об</w:t>
      </w:r>
      <w:r w:rsidRPr="00E225A5">
        <w:rPr>
          <w:sz w:val="22"/>
          <w:szCs w:val="22"/>
        </w:rPr>
        <w:t>ы</w:t>
      </w:r>
      <w:r w:rsidRPr="00E225A5">
        <w:rPr>
          <w:spacing w:val="26"/>
          <w:sz w:val="22"/>
          <w:szCs w:val="22"/>
        </w:rPr>
        <w:t xml:space="preserve"> </w:t>
      </w:r>
      <w:r w:rsidRPr="00E225A5">
        <w:rPr>
          <w:spacing w:val="1"/>
          <w:sz w:val="22"/>
          <w:szCs w:val="22"/>
        </w:rPr>
        <w:t>п</w:t>
      </w:r>
      <w:r w:rsidRPr="00E225A5">
        <w:rPr>
          <w:spacing w:val="2"/>
          <w:sz w:val="22"/>
          <w:szCs w:val="22"/>
        </w:rPr>
        <w:t>р</w:t>
      </w:r>
      <w:r w:rsidRPr="00E225A5">
        <w:rPr>
          <w:sz w:val="22"/>
          <w:szCs w:val="22"/>
        </w:rPr>
        <w:t>а</w:t>
      </w:r>
      <w:r w:rsidRPr="00E225A5">
        <w:rPr>
          <w:spacing w:val="-2"/>
          <w:sz w:val="22"/>
          <w:szCs w:val="22"/>
        </w:rPr>
        <w:t>в</w:t>
      </w:r>
      <w:r w:rsidRPr="00E225A5">
        <w:rPr>
          <w:sz w:val="22"/>
          <w:szCs w:val="22"/>
        </w:rPr>
        <w:t>и</w:t>
      </w:r>
      <w:r w:rsidRPr="00E225A5">
        <w:rPr>
          <w:spacing w:val="1"/>
          <w:sz w:val="22"/>
          <w:szCs w:val="22"/>
        </w:rPr>
        <w:t>л</w:t>
      </w:r>
      <w:r w:rsidRPr="00E225A5">
        <w:rPr>
          <w:spacing w:val="-1"/>
          <w:sz w:val="22"/>
          <w:szCs w:val="22"/>
        </w:rPr>
        <w:t>ьн</w:t>
      </w:r>
      <w:r w:rsidRPr="00E225A5">
        <w:rPr>
          <w:sz w:val="22"/>
          <w:szCs w:val="22"/>
        </w:rPr>
        <w:t>о</w:t>
      </w:r>
      <w:r w:rsidRPr="00E225A5">
        <w:rPr>
          <w:spacing w:val="29"/>
          <w:sz w:val="22"/>
          <w:szCs w:val="22"/>
        </w:rPr>
        <w:t xml:space="preserve"> </w:t>
      </w:r>
      <w:r w:rsidRPr="00E225A5">
        <w:rPr>
          <w:sz w:val="22"/>
          <w:szCs w:val="22"/>
        </w:rPr>
        <w:t>пос</w:t>
      </w:r>
      <w:r w:rsidRPr="00E225A5">
        <w:rPr>
          <w:spacing w:val="-1"/>
          <w:sz w:val="22"/>
          <w:szCs w:val="22"/>
        </w:rPr>
        <w:t>т</w:t>
      </w:r>
      <w:r w:rsidRPr="00E225A5">
        <w:rPr>
          <w:spacing w:val="12"/>
          <w:sz w:val="22"/>
          <w:szCs w:val="22"/>
        </w:rPr>
        <w:t>р</w:t>
      </w:r>
      <w:r w:rsidRPr="00E225A5">
        <w:rPr>
          <w:sz w:val="22"/>
          <w:szCs w:val="22"/>
        </w:rPr>
        <w:t>ои</w:t>
      </w:r>
      <w:r w:rsidRPr="00E225A5">
        <w:rPr>
          <w:spacing w:val="1"/>
          <w:sz w:val="22"/>
          <w:szCs w:val="22"/>
        </w:rPr>
        <w:t>т</w:t>
      </w:r>
      <w:r w:rsidRPr="00E225A5">
        <w:rPr>
          <w:sz w:val="22"/>
          <w:szCs w:val="22"/>
        </w:rPr>
        <w:t>ь</w:t>
      </w:r>
      <w:r w:rsidRPr="00E225A5">
        <w:rPr>
          <w:spacing w:val="32"/>
          <w:sz w:val="22"/>
          <w:szCs w:val="22"/>
        </w:rPr>
        <w:t xml:space="preserve"> </w:t>
      </w:r>
      <w:r w:rsidRPr="00E225A5">
        <w:rPr>
          <w:sz w:val="22"/>
          <w:szCs w:val="22"/>
        </w:rPr>
        <w:t>с</w:t>
      </w:r>
      <w:r w:rsidRPr="00E225A5">
        <w:rPr>
          <w:spacing w:val="1"/>
          <w:sz w:val="22"/>
          <w:szCs w:val="22"/>
        </w:rPr>
        <w:t>в</w:t>
      </w:r>
      <w:r w:rsidRPr="00E225A5">
        <w:rPr>
          <w:sz w:val="22"/>
          <w:szCs w:val="22"/>
        </w:rPr>
        <w:t>о</w:t>
      </w:r>
      <w:r w:rsidRPr="00E225A5">
        <w:rPr>
          <w:spacing w:val="1"/>
          <w:sz w:val="22"/>
          <w:szCs w:val="22"/>
        </w:rPr>
        <w:t>й</w:t>
      </w:r>
      <w:r w:rsidRPr="00E225A5">
        <w:rPr>
          <w:spacing w:val="34"/>
          <w:sz w:val="22"/>
          <w:szCs w:val="22"/>
        </w:rPr>
        <w:t xml:space="preserve"> </w:t>
      </w:r>
      <w:r w:rsidRPr="00E225A5">
        <w:rPr>
          <w:sz w:val="22"/>
          <w:szCs w:val="22"/>
        </w:rPr>
        <w:t>пи</w:t>
      </w:r>
      <w:r w:rsidRPr="00E225A5">
        <w:rPr>
          <w:spacing w:val="1"/>
          <w:sz w:val="22"/>
          <w:szCs w:val="22"/>
        </w:rPr>
        <w:t>щ</w:t>
      </w:r>
      <w:r w:rsidRPr="00E225A5">
        <w:rPr>
          <w:sz w:val="22"/>
          <w:szCs w:val="22"/>
        </w:rPr>
        <w:t>е</w:t>
      </w:r>
      <w:r w:rsidRPr="00E225A5">
        <w:rPr>
          <w:spacing w:val="-2"/>
          <w:sz w:val="22"/>
          <w:szCs w:val="22"/>
        </w:rPr>
        <w:t>в</w:t>
      </w:r>
      <w:r w:rsidRPr="00E225A5">
        <w:rPr>
          <w:sz w:val="22"/>
          <w:szCs w:val="22"/>
        </w:rPr>
        <w:t>о</w:t>
      </w:r>
      <w:r w:rsidRPr="00E225A5">
        <w:rPr>
          <w:spacing w:val="1"/>
          <w:sz w:val="22"/>
          <w:szCs w:val="22"/>
        </w:rPr>
        <w:t>й</w:t>
      </w:r>
      <w:r w:rsidRPr="00E225A5">
        <w:rPr>
          <w:spacing w:val="31"/>
          <w:sz w:val="22"/>
          <w:szCs w:val="22"/>
        </w:rPr>
        <w:t xml:space="preserve"> </w:t>
      </w:r>
      <w:r w:rsidRPr="00E225A5">
        <w:rPr>
          <w:spacing w:val="1"/>
          <w:sz w:val="22"/>
          <w:szCs w:val="22"/>
        </w:rPr>
        <w:t>ра</w:t>
      </w:r>
      <w:r w:rsidRPr="00E225A5">
        <w:rPr>
          <w:sz w:val="22"/>
          <w:szCs w:val="22"/>
        </w:rPr>
        <w:t>ц</w:t>
      </w:r>
      <w:r w:rsidRPr="00E225A5">
        <w:rPr>
          <w:spacing w:val="-1"/>
          <w:sz w:val="22"/>
          <w:szCs w:val="22"/>
        </w:rPr>
        <w:t>и</w:t>
      </w:r>
      <w:r w:rsidRPr="00E225A5">
        <w:rPr>
          <w:sz w:val="22"/>
          <w:szCs w:val="22"/>
        </w:rPr>
        <w:t>о</w:t>
      </w:r>
      <w:r w:rsidRPr="00E225A5">
        <w:rPr>
          <w:spacing w:val="1"/>
          <w:sz w:val="22"/>
          <w:szCs w:val="22"/>
        </w:rPr>
        <w:t>н</w:t>
      </w:r>
      <w:r w:rsidRPr="00E225A5">
        <w:rPr>
          <w:sz w:val="22"/>
          <w:szCs w:val="22"/>
        </w:rPr>
        <w:t>,</w:t>
      </w:r>
      <w:r w:rsidRPr="00E225A5">
        <w:rPr>
          <w:spacing w:val="32"/>
          <w:sz w:val="22"/>
          <w:szCs w:val="22"/>
        </w:rPr>
        <w:t xml:space="preserve"> </w:t>
      </w:r>
      <w:r w:rsidRPr="00E225A5">
        <w:rPr>
          <w:spacing w:val="1"/>
          <w:sz w:val="22"/>
          <w:szCs w:val="22"/>
        </w:rPr>
        <w:t>н</w:t>
      </w:r>
      <w:r w:rsidRPr="00E225A5">
        <w:rPr>
          <w:spacing w:val="-1"/>
          <w:sz w:val="22"/>
          <w:szCs w:val="22"/>
        </w:rPr>
        <w:t>е</w:t>
      </w:r>
      <w:r w:rsidRPr="00E225A5">
        <w:rPr>
          <w:sz w:val="22"/>
          <w:szCs w:val="22"/>
        </w:rPr>
        <w:t>об</w:t>
      </w:r>
      <w:r w:rsidRPr="00E225A5">
        <w:rPr>
          <w:spacing w:val="4"/>
          <w:sz w:val="22"/>
          <w:szCs w:val="22"/>
        </w:rPr>
        <w:t>х</w:t>
      </w:r>
      <w:r w:rsidRPr="00E225A5">
        <w:rPr>
          <w:sz w:val="22"/>
          <w:szCs w:val="22"/>
        </w:rPr>
        <w:t>о</w:t>
      </w:r>
      <w:r w:rsidRPr="00E225A5">
        <w:rPr>
          <w:spacing w:val="1"/>
          <w:sz w:val="22"/>
          <w:szCs w:val="22"/>
        </w:rPr>
        <w:t>ди</w:t>
      </w:r>
      <w:r w:rsidRPr="00E225A5">
        <w:rPr>
          <w:spacing w:val="-1"/>
          <w:sz w:val="22"/>
          <w:szCs w:val="22"/>
        </w:rPr>
        <w:t>м</w:t>
      </w:r>
      <w:r w:rsidRPr="00E225A5">
        <w:rPr>
          <w:sz w:val="22"/>
          <w:szCs w:val="22"/>
        </w:rPr>
        <w:t>о</w:t>
      </w:r>
      <w:r w:rsidRPr="00E225A5">
        <w:rPr>
          <w:spacing w:val="33"/>
          <w:sz w:val="22"/>
          <w:szCs w:val="22"/>
        </w:rPr>
        <w:t xml:space="preserve"> </w:t>
      </w:r>
      <w:r w:rsidRPr="00E225A5">
        <w:rPr>
          <w:spacing w:val="1"/>
          <w:sz w:val="22"/>
          <w:szCs w:val="22"/>
        </w:rPr>
        <w:t>и</w:t>
      </w:r>
      <w:r w:rsidRPr="00E225A5">
        <w:rPr>
          <w:sz w:val="22"/>
          <w:szCs w:val="22"/>
        </w:rPr>
        <w:t>м</w:t>
      </w:r>
      <w:r w:rsidRPr="00E225A5">
        <w:rPr>
          <w:spacing w:val="1"/>
          <w:sz w:val="22"/>
          <w:szCs w:val="22"/>
        </w:rPr>
        <w:t>е</w:t>
      </w:r>
      <w:r w:rsidRPr="00E225A5">
        <w:rPr>
          <w:sz w:val="22"/>
          <w:szCs w:val="22"/>
        </w:rPr>
        <w:t>т</w:t>
      </w:r>
      <w:r w:rsidRPr="00E225A5">
        <w:rPr>
          <w:spacing w:val="1"/>
          <w:sz w:val="22"/>
          <w:szCs w:val="22"/>
        </w:rPr>
        <w:t>ь</w:t>
      </w:r>
      <w:r w:rsidRPr="00E225A5">
        <w:rPr>
          <w:spacing w:val="31"/>
          <w:sz w:val="22"/>
          <w:szCs w:val="22"/>
        </w:rPr>
        <w:t xml:space="preserve"> </w:t>
      </w:r>
      <w:r w:rsidRPr="00E225A5">
        <w:rPr>
          <w:sz w:val="22"/>
          <w:szCs w:val="22"/>
        </w:rPr>
        <w:t>п</w:t>
      </w:r>
      <w:r w:rsidRPr="00E225A5">
        <w:rPr>
          <w:spacing w:val="1"/>
          <w:sz w:val="22"/>
          <w:szCs w:val="22"/>
        </w:rPr>
        <w:t>р</w:t>
      </w:r>
      <w:r w:rsidRPr="00E225A5">
        <w:rPr>
          <w:spacing w:val="-1"/>
          <w:sz w:val="22"/>
          <w:szCs w:val="22"/>
        </w:rPr>
        <w:t>е</w:t>
      </w:r>
      <w:r w:rsidRPr="00E225A5">
        <w:rPr>
          <w:sz w:val="22"/>
          <w:szCs w:val="22"/>
        </w:rPr>
        <w:t>д</w:t>
      </w:r>
      <w:r w:rsidRPr="00E225A5">
        <w:rPr>
          <w:spacing w:val="1"/>
          <w:sz w:val="22"/>
          <w:szCs w:val="22"/>
        </w:rPr>
        <w:t>с</w:t>
      </w:r>
      <w:r w:rsidRPr="00E225A5">
        <w:rPr>
          <w:sz w:val="22"/>
          <w:szCs w:val="22"/>
        </w:rPr>
        <w:t>та</w:t>
      </w:r>
      <w:r w:rsidRPr="00E225A5">
        <w:rPr>
          <w:spacing w:val="1"/>
          <w:sz w:val="22"/>
          <w:szCs w:val="22"/>
        </w:rPr>
        <w:t>в</w:t>
      </w:r>
      <w:r w:rsidRPr="00E225A5">
        <w:rPr>
          <w:sz w:val="22"/>
          <w:szCs w:val="22"/>
        </w:rPr>
        <w:t>л</w:t>
      </w:r>
      <w:r w:rsidRPr="00E225A5">
        <w:rPr>
          <w:spacing w:val="-2"/>
          <w:sz w:val="22"/>
          <w:szCs w:val="22"/>
        </w:rPr>
        <w:t>е</w:t>
      </w:r>
      <w:r w:rsidRPr="00E225A5">
        <w:rPr>
          <w:sz w:val="22"/>
          <w:szCs w:val="22"/>
        </w:rPr>
        <w:t>н</w:t>
      </w:r>
      <w:r w:rsidRPr="00E225A5">
        <w:rPr>
          <w:spacing w:val="1"/>
          <w:sz w:val="22"/>
          <w:szCs w:val="22"/>
        </w:rPr>
        <w:t>и</w:t>
      </w:r>
      <w:r w:rsidRPr="00E225A5">
        <w:rPr>
          <w:sz w:val="22"/>
          <w:szCs w:val="22"/>
        </w:rPr>
        <w:t>е</w:t>
      </w:r>
      <w:r w:rsidRPr="00E225A5">
        <w:rPr>
          <w:spacing w:val="31"/>
          <w:sz w:val="22"/>
          <w:szCs w:val="22"/>
        </w:rPr>
        <w:t xml:space="preserve"> </w:t>
      </w:r>
      <w:r w:rsidRPr="00E225A5">
        <w:rPr>
          <w:sz w:val="22"/>
          <w:szCs w:val="22"/>
        </w:rPr>
        <w:t>о</w:t>
      </w:r>
      <w:r w:rsidRPr="00E225A5">
        <w:rPr>
          <w:spacing w:val="34"/>
          <w:sz w:val="22"/>
          <w:szCs w:val="22"/>
        </w:rPr>
        <w:t xml:space="preserve"> </w:t>
      </w:r>
      <w:r w:rsidRPr="00E225A5">
        <w:rPr>
          <w:sz w:val="22"/>
          <w:szCs w:val="22"/>
        </w:rPr>
        <w:t>з</w:t>
      </w:r>
      <w:r w:rsidRPr="00E225A5">
        <w:rPr>
          <w:spacing w:val="1"/>
          <w:sz w:val="22"/>
          <w:szCs w:val="22"/>
        </w:rPr>
        <w:t>н</w:t>
      </w:r>
      <w:r w:rsidRPr="00E225A5">
        <w:rPr>
          <w:sz w:val="22"/>
          <w:szCs w:val="22"/>
        </w:rPr>
        <w:t>а</w:t>
      </w:r>
      <w:r w:rsidRPr="00E225A5">
        <w:rPr>
          <w:spacing w:val="1"/>
          <w:sz w:val="22"/>
          <w:szCs w:val="22"/>
        </w:rPr>
        <w:t>ч</w:t>
      </w:r>
      <w:r w:rsidRPr="00E225A5">
        <w:rPr>
          <w:spacing w:val="-1"/>
          <w:sz w:val="22"/>
          <w:szCs w:val="22"/>
        </w:rPr>
        <w:t>е</w:t>
      </w:r>
      <w:r w:rsidRPr="00E225A5">
        <w:rPr>
          <w:sz w:val="22"/>
          <w:szCs w:val="22"/>
        </w:rPr>
        <w:t>нии</w:t>
      </w:r>
      <w:r w:rsidRPr="00E225A5">
        <w:rPr>
          <w:spacing w:val="33"/>
          <w:sz w:val="22"/>
          <w:szCs w:val="22"/>
        </w:rPr>
        <w:t xml:space="preserve"> </w:t>
      </w:r>
      <w:r w:rsidRPr="00E225A5">
        <w:rPr>
          <w:spacing w:val="1"/>
          <w:sz w:val="22"/>
          <w:szCs w:val="22"/>
        </w:rPr>
        <w:t>д</w:t>
      </w:r>
      <w:r w:rsidRPr="00E225A5">
        <w:rPr>
          <w:spacing w:val="-2"/>
          <w:sz w:val="22"/>
          <w:szCs w:val="22"/>
        </w:rPr>
        <w:t>л</w:t>
      </w:r>
      <w:r w:rsidRPr="00E225A5">
        <w:rPr>
          <w:sz w:val="22"/>
          <w:szCs w:val="22"/>
        </w:rPr>
        <w:t xml:space="preserve">я </w:t>
      </w:r>
      <w:r w:rsidRPr="00E225A5">
        <w:rPr>
          <w:spacing w:val="1"/>
          <w:sz w:val="22"/>
          <w:szCs w:val="22"/>
        </w:rPr>
        <w:t>ор</w:t>
      </w:r>
      <w:r w:rsidRPr="00E225A5">
        <w:rPr>
          <w:spacing w:val="-1"/>
          <w:sz w:val="22"/>
          <w:szCs w:val="22"/>
        </w:rPr>
        <w:t>г</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з</w:t>
      </w:r>
      <w:r w:rsidRPr="00E225A5">
        <w:rPr>
          <w:sz w:val="22"/>
          <w:szCs w:val="22"/>
        </w:rPr>
        <w:t>м</w:t>
      </w:r>
      <w:r w:rsidRPr="00E225A5">
        <w:rPr>
          <w:spacing w:val="1"/>
          <w:sz w:val="22"/>
          <w:szCs w:val="22"/>
        </w:rPr>
        <w:t>а</w:t>
      </w:r>
      <w:r w:rsidRPr="00E225A5">
        <w:rPr>
          <w:sz w:val="22"/>
          <w:szCs w:val="22"/>
        </w:rPr>
        <w:t xml:space="preserve"> т</w:t>
      </w:r>
      <w:r w:rsidRPr="00E225A5">
        <w:rPr>
          <w:spacing w:val="-2"/>
          <w:sz w:val="22"/>
          <w:szCs w:val="22"/>
        </w:rPr>
        <w:t>е</w:t>
      </w:r>
      <w:r w:rsidRPr="00E225A5">
        <w:rPr>
          <w:sz w:val="22"/>
          <w:szCs w:val="22"/>
        </w:rPr>
        <w:t xml:space="preserve">х </w:t>
      </w:r>
      <w:r w:rsidRPr="00E225A5">
        <w:rPr>
          <w:spacing w:val="1"/>
          <w:sz w:val="22"/>
          <w:szCs w:val="22"/>
        </w:rPr>
        <w:t>и</w:t>
      </w:r>
      <w:r w:rsidRPr="00E225A5">
        <w:rPr>
          <w:spacing w:val="-2"/>
          <w:sz w:val="22"/>
          <w:szCs w:val="22"/>
        </w:rPr>
        <w:t>л</w:t>
      </w:r>
      <w:r w:rsidRPr="00E225A5">
        <w:rPr>
          <w:sz w:val="22"/>
          <w:szCs w:val="22"/>
        </w:rPr>
        <w:t>и иных пищ</w:t>
      </w:r>
      <w:r w:rsidRPr="00E225A5">
        <w:rPr>
          <w:spacing w:val="1"/>
          <w:sz w:val="22"/>
          <w:szCs w:val="22"/>
        </w:rPr>
        <w:t>е</w:t>
      </w:r>
      <w:r w:rsidRPr="00E225A5">
        <w:rPr>
          <w:spacing w:val="-2"/>
          <w:sz w:val="22"/>
          <w:szCs w:val="22"/>
        </w:rPr>
        <w:t>в</w:t>
      </w:r>
      <w:r w:rsidRPr="00E225A5">
        <w:rPr>
          <w:sz w:val="22"/>
          <w:szCs w:val="22"/>
        </w:rPr>
        <w:t>ы</w:t>
      </w:r>
      <w:r w:rsidRPr="00E225A5">
        <w:rPr>
          <w:spacing w:val="1"/>
          <w:sz w:val="22"/>
          <w:szCs w:val="22"/>
        </w:rPr>
        <w:t xml:space="preserve">х </w:t>
      </w:r>
      <w:r w:rsidRPr="00E225A5">
        <w:rPr>
          <w:sz w:val="22"/>
          <w:szCs w:val="22"/>
        </w:rPr>
        <w:t>ве</w:t>
      </w:r>
      <w:r w:rsidRPr="00E225A5">
        <w:rPr>
          <w:spacing w:val="-2"/>
          <w:sz w:val="22"/>
          <w:szCs w:val="22"/>
        </w:rPr>
        <w:t>щ</w:t>
      </w:r>
      <w:r w:rsidRPr="00E225A5">
        <w:rPr>
          <w:sz w:val="22"/>
          <w:szCs w:val="22"/>
        </w:rPr>
        <w:t>е</w:t>
      </w:r>
      <w:r w:rsidRPr="00E225A5">
        <w:rPr>
          <w:spacing w:val="-1"/>
          <w:sz w:val="22"/>
          <w:szCs w:val="22"/>
        </w:rPr>
        <w:t>с</w:t>
      </w:r>
      <w:r w:rsidRPr="00E225A5">
        <w:rPr>
          <w:sz w:val="22"/>
          <w:szCs w:val="22"/>
        </w:rPr>
        <w:t>тв.</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Ос</w:t>
      </w:r>
      <w:r w:rsidRPr="00E225A5">
        <w:rPr>
          <w:spacing w:val="1"/>
          <w:sz w:val="22"/>
          <w:szCs w:val="22"/>
        </w:rPr>
        <w:t>но</w:t>
      </w:r>
      <w:r w:rsidRPr="00E225A5">
        <w:rPr>
          <w:spacing w:val="-2"/>
          <w:sz w:val="22"/>
          <w:szCs w:val="22"/>
        </w:rPr>
        <w:t>в</w:t>
      </w:r>
      <w:r w:rsidRPr="00E225A5">
        <w:rPr>
          <w:sz w:val="22"/>
          <w:szCs w:val="22"/>
        </w:rPr>
        <w:t>н</w:t>
      </w:r>
      <w:r w:rsidRPr="00E225A5">
        <w:rPr>
          <w:spacing w:val="1"/>
          <w:sz w:val="22"/>
          <w:szCs w:val="22"/>
        </w:rPr>
        <w:t>ы</w:t>
      </w:r>
      <w:r w:rsidRPr="00E225A5">
        <w:rPr>
          <w:spacing w:val="-1"/>
          <w:sz w:val="22"/>
          <w:szCs w:val="22"/>
        </w:rPr>
        <w:t>м</w:t>
      </w:r>
      <w:r w:rsidRPr="00E225A5">
        <w:rPr>
          <w:sz w:val="22"/>
          <w:szCs w:val="22"/>
        </w:rPr>
        <w:t>и</w:t>
      </w:r>
      <w:r w:rsidRPr="00E225A5">
        <w:rPr>
          <w:spacing w:val="36"/>
          <w:sz w:val="22"/>
          <w:szCs w:val="22"/>
        </w:rPr>
        <w:t xml:space="preserve"> </w:t>
      </w:r>
      <w:r w:rsidRPr="00E225A5">
        <w:rPr>
          <w:sz w:val="22"/>
          <w:szCs w:val="22"/>
        </w:rPr>
        <w:t>пищ</w:t>
      </w:r>
      <w:r w:rsidRPr="00E225A5">
        <w:rPr>
          <w:spacing w:val="1"/>
          <w:sz w:val="22"/>
          <w:szCs w:val="22"/>
        </w:rPr>
        <w:t>е</w:t>
      </w:r>
      <w:r w:rsidRPr="00E225A5">
        <w:rPr>
          <w:spacing w:val="-2"/>
          <w:sz w:val="22"/>
          <w:szCs w:val="22"/>
        </w:rPr>
        <w:t>в</w:t>
      </w:r>
      <w:r w:rsidRPr="00E225A5">
        <w:rPr>
          <w:sz w:val="22"/>
          <w:szCs w:val="22"/>
        </w:rPr>
        <w:t>ы</w:t>
      </w:r>
      <w:r w:rsidRPr="00E225A5">
        <w:rPr>
          <w:spacing w:val="1"/>
          <w:sz w:val="22"/>
          <w:szCs w:val="22"/>
        </w:rPr>
        <w:t>м</w:t>
      </w:r>
      <w:r w:rsidRPr="00E225A5">
        <w:rPr>
          <w:sz w:val="22"/>
          <w:szCs w:val="22"/>
        </w:rPr>
        <w:t>и</w:t>
      </w:r>
      <w:r w:rsidRPr="00E225A5">
        <w:rPr>
          <w:spacing w:val="36"/>
          <w:sz w:val="22"/>
          <w:szCs w:val="22"/>
        </w:rPr>
        <w:t xml:space="preserve"> </w:t>
      </w:r>
      <w:r w:rsidRPr="00E225A5">
        <w:rPr>
          <w:sz w:val="22"/>
          <w:szCs w:val="22"/>
        </w:rPr>
        <w:t>в</w:t>
      </w:r>
      <w:r w:rsidRPr="00E225A5">
        <w:rPr>
          <w:spacing w:val="1"/>
          <w:sz w:val="22"/>
          <w:szCs w:val="22"/>
        </w:rPr>
        <w:t>е</w:t>
      </w:r>
      <w:r w:rsidRPr="00E225A5">
        <w:rPr>
          <w:sz w:val="22"/>
          <w:szCs w:val="22"/>
        </w:rPr>
        <w:t>щ</w:t>
      </w:r>
      <w:r w:rsidRPr="00E225A5">
        <w:rPr>
          <w:spacing w:val="1"/>
          <w:sz w:val="22"/>
          <w:szCs w:val="22"/>
        </w:rPr>
        <w:t>е</w:t>
      </w:r>
      <w:r w:rsidRPr="00E225A5">
        <w:rPr>
          <w:sz w:val="22"/>
          <w:szCs w:val="22"/>
        </w:rPr>
        <w:t>с</w:t>
      </w:r>
      <w:r w:rsidRPr="00E225A5">
        <w:rPr>
          <w:spacing w:val="1"/>
          <w:sz w:val="22"/>
          <w:szCs w:val="22"/>
        </w:rPr>
        <w:t>т</w:t>
      </w:r>
      <w:r w:rsidRPr="00E225A5">
        <w:rPr>
          <w:spacing w:val="-3"/>
          <w:sz w:val="22"/>
          <w:szCs w:val="22"/>
        </w:rPr>
        <w:t>в</w:t>
      </w:r>
      <w:r w:rsidRPr="00E225A5">
        <w:rPr>
          <w:sz w:val="22"/>
          <w:szCs w:val="22"/>
        </w:rPr>
        <w:t>ам</w:t>
      </w:r>
      <w:r w:rsidRPr="00E225A5">
        <w:rPr>
          <w:spacing w:val="1"/>
          <w:sz w:val="22"/>
          <w:szCs w:val="22"/>
        </w:rPr>
        <w:t>и</w:t>
      </w:r>
      <w:r w:rsidRPr="00E225A5">
        <w:rPr>
          <w:sz w:val="22"/>
          <w:szCs w:val="22"/>
        </w:rPr>
        <w:t>,</w:t>
      </w:r>
      <w:r w:rsidRPr="00E225A5">
        <w:rPr>
          <w:spacing w:val="35"/>
          <w:sz w:val="22"/>
          <w:szCs w:val="22"/>
        </w:rPr>
        <w:t xml:space="preserve"> </w:t>
      </w:r>
      <w:r w:rsidRPr="00E225A5">
        <w:rPr>
          <w:sz w:val="22"/>
          <w:szCs w:val="22"/>
        </w:rPr>
        <w:t>необх</w:t>
      </w:r>
      <w:r w:rsidRPr="00E225A5">
        <w:rPr>
          <w:spacing w:val="1"/>
          <w:sz w:val="22"/>
          <w:szCs w:val="22"/>
        </w:rPr>
        <w:t>о</w:t>
      </w:r>
      <w:r w:rsidRPr="00E225A5">
        <w:rPr>
          <w:sz w:val="22"/>
          <w:szCs w:val="22"/>
        </w:rPr>
        <w:t>ди</w:t>
      </w:r>
      <w:r w:rsidRPr="00E225A5">
        <w:rPr>
          <w:spacing w:val="-1"/>
          <w:sz w:val="22"/>
          <w:szCs w:val="22"/>
        </w:rPr>
        <w:t>м</w:t>
      </w:r>
      <w:r w:rsidRPr="00E225A5">
        <w:rPr>
          <w:sz w:val="22"/>
          <w:szCs w:val="22"/>
        </w:rPr>
        <w:t>ы</w:t>
      </w:r>
      <w:r w:rsidRPr="00E225A5">
        <w:rPr>
          <w:spacing w:val="-1"/>
          <w:sz w:val="22"/>
          <w:szCs w:val="22"/>
        </w:rPr>
        <w:t>м</w:t>
      </w:r>
      <w:r w:rsidRPr="00E225A5">
        <w:rPr>
          <w:sz w:val="22"/>
          <w:szCs w:val="22"/>
        </w:rPr>
        <w:t>и</w:t>
      </w:r>
      <w:r w:rsidRPr="00E225A5">
        <w:rPr>
          <w:spacing w:val="35"/>
          <w:sz w:val="22"/>
          <w:szCs w:val="22"/>
        </w:rPr>
        <w:t xml:space="preserve"> </w:t>
      </w:r>
      <w:r w:rsidRPr="00E225A5">
        <w:rPr>
          <w:spacing w:val="1"/>
          <w:sz w:val="22"/>
          <w:szCs w:val="22"/>
        </w:rPr>
        <w:t>дл</w:t>
      </w:r>
      <w:r w:rsidRPr="00E225A5">
        <w:rPr>
          <w:sz w:val="22"/>
          <w:szCs w:val="22"/>
        </w:rPr>
        <w:t>я</w:t>
      </w:r>
      <w:r w:rsidRPr="00E225A5">
        <w:rPr>
          <w:spacing w:val="43"/>
          <w:sz w:val="22"/>
          <w:szCs w:val="22"/>
        </w:rPr>
        <w:t xml:space="preserve"> </w:t>
      </w:r>
      <w:r w:rsidRPr="00E225A5">
        <w:rPr>
          <w:sz w:val="22"/>
          <w:szCs w:val="22"/>
        </w:rPr>
        <w:t>ж</w:t>
      </w:r>
      <w:r w:rsidRPr="00E225A5">
        <w:rPr>
          <w:spacing w:val="2"/>
          <w:sz w:val="22"/>
          <w:szCs w:val="22"/>
        </w:rPr>
        <w:t>и</w:t>
      </w:r>
      <w:r w:rsidRPr="00E225A5">
        <w:rPr>
          <w:sz w:val="22"/>
          <w:szCs w:val="22"/>
        </w:rPr>
        <w:t>з</w:t>
      </w:r>
      <w:r w:rsidRPr="00E225A5">
        <w:rPr>
          <w:spacing w:val="-1"/>
          <w:sz w:val="22"/>
          <w:szCs w:val="22"/>
        </w:rPr>
        <w:t>н</w:t>
      </w:r>
      <w:r w:rsidRPr="00E225A5">
        <w:rPr>
          <w:sz w:val="22"/>
          <w:szCs w:val="22"/>
        </w:rPr>
        <w:t>е</w:t>
      </w:r>
      <w:r w:rsidRPr="00E225A5">
        <w:rPr>
          <w:spacing w:val="1"/>
          <w:sz w:val="22"/>
          <w:szCs w:val="22"/>
        </w:rPr>
        <w:t>д</w:t>
      </w:r>
      <w:r w:rsidRPr="00E225A5">
        <w:rPr>
          <w:spacing w:val="-1"/>
          <w:sz w:val="22"/>
          <w:szCs w:val="22"/>
        </w:rPr>
        <w:t>е</w:t>
      </w:r>
      <w:r w:rsidRPr="00E225A5">
        <w:rPr>
          <w:sz w:val="22"/>
          <w:szCs w:val="22"/>
        </w:rPr>
        <w:t>яте</w:t>
      </w:r>
      <w:r w:rsidRPr="00E225A5">
        <w:rPr>
          <w:spacing w:val="1"/>
          <w:sz w:val="22"/>
          <w:szCs w:val="22"/>
        </w:rPr>
        <w:t>л</w:t>
      </w:r>
      <w:r w:rsidRPr="00E225A5">
        <w:rPr>
          <w:sz w:val="22"/>
          <w:szCs w:val="22"/>
        </w:rPr>
        <w:t>ьн</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и</w:t>
      </w:r>
      <w:r w:rsidRPr="00E225A5">
        <w:rPr>
          <w:spacing w:val="49"/>
          <w:sz w:val="22"/>
          <w:szCs w:val="22"/>
        </w:rPr>
        <w:t xml:space="preserve"> </w:t>
      </w:r>
      <w:r w:rsidRPr="00E225A5">
        <w:rPr>
          <w:spacing w:val="1"/>
          <w:sz w:val="22"/>
          <w:szCs w:val="22"/>
        </w:rPr>
        <w:t>о</w:t>
      </w:r>
      <w:r w:rsidRPr="00E225A5">
        <w:rPr>
          <w:sz w:val="22"/>
          <w:szCs w:val="22"/>
        </w:rPr>
        <w:t>рг</w:t>
      </w:r>
      <w:r w:rsidRPr="00E225A5">
        <w:rPr>
          <w:spacing w:val="1"/>
          <w:sz w:val="22"/>
          <w:szCs w:val="22"/>
        </w:rPr>
        <w:t>а</w:t>
      </w:r>
      <w:r w:rsidRPr="00E225A5">
        <w:rPr>
          <w:sz w:val="22"/>
          <w:szCs w:val="22"/>
        </w:rPr>
        <w:t>низ</w:t>
      </w:r>
      <w:r w:rsidRPr="00E225A5">
        <w:rPr>
          <w:spacing w:val="1"/>
          <w:sz w:val="22"/>
          <w:szCs w:val="22"/>
        </w:rPr>
        <w:t>м</w:t>
      </w:r>
      <w:r w:rsidRPr="00E225A5">
        <w:rPr>
          <w:sz w:val="22"/>
          <w:szCs w:val="22"/>
        </w:rPr>
        <w:t>а,</w:t>
      </w:r>
      <w:r w:rsidRPr="00E225A5">
        <w:rPr>
          <w:spacing w:val="49"/>
          <w:sz w:val="22"/>
          <w:szCs w:val="22"/>
        </w:rPr>
        <w:t xml:space="preserve"> </w:t>
      </w:r>
      <w:r w:rsidRPr="00E225A5">
        <w:rPr>
          <w:spacing w:val="-1"/>
          <w:sz w:val="22"/>
          <w:szCs w:val="22"/>
        </w:rPr>
        <w:t>я</w:t>
      </w:r>
      <w:r w:rsidRPr="00E225A5">
        <w:rPr>
          <w:sz w:val="22"/>
          <w:szCs w:val="22"/>
        </w:rPr>
        <w:t>вляютс</w:t>
      </w:r>
      <w:r w:rsidRPr="00E225A5">
        <w:rPr>
          <w:spacing w:val="1"/>
          <w:sz w:val="22"/>
          <w:szCs w:val="22"/>
        </w:rPr>
        <w:t>я</w:t>
      </w:r>
      <w:r w:rsidRPr="00E225A5">
        <w:rPr>
          <w:spacing w:val="52"/>
          <w:sz w:val="22"/>
          <w:szCs w:val="22"/>
        </w:rPr>
        <w:t xml:space="preserve"> </w:t>
      </w:r>
      <w:r w:rsidRPr="00E225A5">
        <w:rPr>
          <w:spacing w:val="1"/>
          <w:sz w:val="22"/>
          <w:szCs w:val="22"/>
        </w:rPr>
        <w:t>б</w:t>
      </w:r>
      <w:r w:rsidRPr="00E225A5">
        <w:rPr>
          <w:sz w:val="22"/>
          <w:szCs w:val="22"/>
        </w:rPr>
        <w:t>е</w:t>
      </w:r>
      <w:r w:rsidRPr="00E225A5">
        <w:rPr>
          <w:spacing w:val="-1"/>
          <w:sz w:val="22"/>
          <w:szCs w:val="22"/>
        </w:rPr>
        <w:t>л</w:t>
      </w:r>
      <w:r w:rsidRPr="00E225A5">
        <w:rPr>
          <w:sz w:val="22"/>
          <w:szCs w:val="22"/>
        </w:rPr>
        <w:t>ки</w:t>
      </w:r>
      <w:r w:rsidRPr="00E225A5">
        <w:rPr>
          <w:spacing w:val="1"/>
          <w:sz w:val="22"/>
          <w:szCs w:val="22"/>
        </w:rPr>
        <w:t>,</w:t>
      </w:r>
      <w:r w:rsidRPr="00E225A5">
        <w:rPr>
          <w:spacing w:val="51"/>
          <w:sz w:val="22"/>
          <w:szCs w:val="22"/>
        </w:rPr>
        <w:t xml:space="preserve"> </w:t>
      </w:r>
      <w:r w:rsidRPr="00E225A5">
        <w:rPr>
          <w:sz w:val="22"/>
          <w:szCs w:val="22"/>
        </w:rPr>
        <w:t>ж</w:t>
      </w:r>
      <w:r w:rsidRPr="00E225A5">
        <w:rPr>
          <w:spacing w:val="-1"/>
          <w:sz w:val="22"/>
          <w:szCs w:val="22"/>
        </w:rPr>
        <w:t>и</w:t>
      </w:r>
      <w:r w:rsidRPr="00E225A5">
        <w:rPr>
          <w:sz w:val="22"/>
          <w:szCs w:val="22"/>
        </w:rPr>
        <w:t>р</w:t>
      </w:r>
      <w:r w:rsidRPr="00E225A5">
        <w:rPr>
          <w:spacing w:val="1"/>
          <w:sz w:val="22"/>
          <w:szCs w:val="22"/>
        </w:rPr>
        <w:t>ы</w:t>
      </w:r>
      <w:r w:rsidRPr="00E225A5">
        <w:rPr>
          <w:sz w:val="22"/>
          <w:szCs w:val="22"/>
        </w:rPr>
        <w:t>,</w:t>
      </w:r>
      <w:r w:rsidRPr="00E225A5">
        <w:rPr>
          <w:spacing w:val="52"/>
          <w:sz w:val="22"/>
          <w:szCs w:val="22"/>
        </w:rPr>
        <w:t xml:space="preserve"> </w:t>
      </w:r>
      <w:r w:rsidRPr="00E225A5">
        <w:rPr>
          <w:spacing w:val="-2"/>
          <w:sz w:val="22"/>
          <w:szCs w:val="22"/>
        </w:rPr>
        <w:t>у</w:t>
      </w:r>
      <w:r w:rsidRPr="00E225A5">
        <w:rPr>
          <w:sz w:val="22"/>
          <w:szCs w:val="22"/>
        </w:rPr>
        <w:t>глевод</w:t>
      </w:r>
      <w:r w:rsidRPr="00E225A5">
        <w:rPr>
          <w:spacing w:val="1"/>
          <w:sz w:val="22"/>
          <w:szCs w:val="22"/>
        </w:rPr>
        <w:t>ы</w:t>
      </w:r>
      <w:r w:rsidRPr="00E225A5">
        <w:rPr>
          <w:sz w:val="22"/>
          <w:szCs w:val="22"/>
        </w:rPr>
        <w:t>,</w:t>
      </w:r>
      <w:r w:rsidRPr="00E225A5">
        <w:rPr>
          <w:spacing w:val="52"/>
          <w:sz w:val="22"/>
          <w:szCs w:val="22"/>
        </w:rPr>
        <w:t xml:space="preserve"> </w:t>
      </w:r>
      <w:r w:rsidRPr="00E225A5">
        <w:rPr>
          <w:spacing w:val="-1"/>
          <w:sz w:val="22"/>
          <w:szCs w:val="22"/>
        </w:rPr>
        <w:t>м</w:t>
      </w:r>
      <w:r w:rsidRPr="00E225A5">
        <w:rPr>
          <w:sz w:val="22"/>
          <w:szCs w:val="22"/>
        </w:rPr>
        <w:t>и</w:t>
      </w:r>
      <w:r w:rsidRPr="00E225A5">
        <w:rPr>
          <w:spacing w:val="7"/>
          <w:sz w:val="22"/>
          <w:szCs w:val="22"/>
        </w:rPr>
        <w:t>н</w:t>
      </w:r>
      <w:r w:rsidRPr="00E225A5">
        <w:rPr>
          <w:sz w:val="22"/>
          <w:szCs w:val="22"/>
        </w:rPr>
        <w:t>ера</w:t>
      </w:r>
      <w:r w:rsidRPr="00E225A5">
        <w:rPr>
          <w:spacing w:val="1"/>
          <w:sz w:val="22"/>
          <w:szCs w:val="22"/>
        </w:rPr>
        <w:t>л</w:t>
      </w:r>
      <w:r w:rsidRPr="00E225A5">
        <w:rPr>
          <w:spacing w:val="-1"/>
          <w:sz w:val="22"/>
          <w:szCs w:val="22"/>
        </w:rPr>
        <w:t>ьн</w:t>
      </w:r>
      <w:r w:rsidRPr="00E225A5">
        <w:rPr>
          <w:sz w:val="22"/>
          <w:szCs w:val="22"/>
        </w:rPr>
        <w:t>ы</w:t>
      </w:r>
      <w:r w:rsidRPr="00E225A5">
        <w:rPr>
          <w:spacing w:val="1"/>
          <w:sz w:val="22"/>
          <w:szCs w:val="22"/>
        </w:rPr>
        <w:t>е</w:t>
      </w:r>
      <w:r w:rsidRPr="00E225A5">
        <w:rPr>
          <w:spacing w:val="52"/>
          <w:sz w:val="22"/>
          <w:szCs w:val="22"/>
        </w:rPr>
        <w:t xml:space="preserve"> </w:t>
      </w:r>
      <w:r w:rsidRPr="00E225A5">
        <w:rPr>
          <w:sz w:val="22"/>
          <w:szCs w:val="22"/>
        </w:rPr>
        <w:t>в</w:t>
      </w:r>
      <w:r w:rsidRPr="00E225A5">
        <w:rPr>
          <w:spacing w:val="1"/>
          <w:sz w:val="22"/>
          <w:szCs w:val="22"/>
        </w:rPr>
        <w:t>е</w:t>
      </w:r>
      <w:r w:rsidRPr="00E225A5">
        <w:rPr>
          <w:spacing w:val="-2"/>
          <w:sz w:val="22"/>
          <w:szCs w:val="22"/>
        </w:rPr>
        <w:t>щ</w:t>
      </w:r>
      <w:r w:rsidRPr="00E225A5">
        <w:rPr>
          <w:sz w:val="22"/>
          <w:szCs w:val="22"/>
        </w:rPr>
        <w:t>ест</w:t>
      </w:r>
      <w:r w:rsidRPr="00E225A5">
        <w:rPr>
          <w:spacing w:val="1"/>
          <w:sz w:val="22"/>
          <w:szCs w:val="22"/>
        </w:rPr>
        <w:t>в</w:t>
      </w:r>
      <w:r w:rsidRPr="00E225A5">
        <w:rPr>
          <w:sz w:val="22"/>
          <w:szCs w:val="22"/>
        </w:rPr>
        <w:t>а, ви</w:t>
      </w:r>
      <w:r w:rsidRPr="00E225A5">
        <w:rPr>
          <w:spacing w:val="1"/>
          <w:sz w:val="22"/>
          <w:szCs w:val="22"/>
        </w:rPr>
        <w:t>т</w:t>
      </w:r>
      <w:r w:rsidRPr="00E225A5">
        <w:rPr>
          <w:sz w:val="22"/>
          <w:szCs w:val="22"/>
        </w:rPr>
        <w:t>а</w:t>
      </w:r>
      <w:r w:rsidRPr="00E225A5">
        <w:rPr>
          <w:spacing w:val="1"/>
          <w:sz w:val="22"/>
          <w:szCs w:val="22"/>
        </w:rPr>
        <w:t>м</w:t>
      </w:r>
      <w:r w:rsidRPr="00E225A5">
        <w:rPr>
          <w:spacing w:val="-1"/>
          <w:sz w:val="22"/>
          <w:szCs w:val="22"/>
        </w:rPr>
        <w:t>ин</w:t>
      </w:r>
      <w:r w:rsidRPr="00E225A5">
        <w:rPr>
          <w:sz w:val="22"/>
          <w:szCs w:val="22"/>
        </w:rPr>
        <w:t>ы</w:t>
      </w:r>
      <w:r w:rsidRPr="00E225A5">
        <w:rPr>
          <w:spacing w:val="31"/>
          <w:sz w:val="22"/>
          <w:szCs w:val="22"/>
        </w:rPr>
        <w:t xml:space="preserve"> </w:t>
      </w:r>
      <w:r w:rsidRPr="00E225A5">
        <w:rPr>
          <w:spacing w:val="1"/>
          <w:sz w:val="22"/>
          <w:szCs w:val="22"/>
        </w:rPr>
        <w:t>и</w:t>
      </w:r>
      <w:r w:rsidRPr="00E225A5">
        <w:rPr>
          <w:spacing w:val="31"/>
          <w:sz w:val="22"/>
          <w:szCs w:val="22"/>
        </w:rPr>
        <w:t xml:space="preserve"> </w:t>
      </w:r>
      <w:r w:rsidRPr="00E225A5">
        <w:rPr>
          <w:sz w:val="22"/>
          <w:szCs w:val="22"/>
        </w:rPr>
        <w:t>вода</w:t>
      </w:r>
      <w:r w:rsidRPr="00E225A5">
        <w:rPr>
          <w:spacing w:val="1"/>
          <w:sz w:val="22"/>
          <w:szCs w:val="22"/>
        </w:rPr>
        <w:t>.</w:t>
      </w:r>
      <w:r w:rsidRPr="00E225A5">
        <w:rPr>
          <w:spacing w:val="30"/>
          <w:sz w:val="22"/>
          <w:szCs w:val="22"/>
        </w:rPr>
        <w:t xml:space="preserve"> </w:t>
      </w:r>
      <w:r w:rsidRPr="00E225A5">
        <w:rPr>
          <w:sz w:val="22"/>
          <w:szCs w:val="22"/>
        </w:rPr>
        <w:t>Отс</w:t>
      </w:r>
      <w:r w:rsidRPr="00E225A5">
        <w:rPr>
          <w:spacing w:val="-3"/>
          <w:sz w:val="22"/>
          <w:szCs w:val="22"/>
        </w:rPr>
        <w:t>у</w:t>
      </w:r>
      <w:r w:rsidRPr="00E225A5">
        <w:rPr>
          <w:sz w:val="22"/>
          <w:szCs w:val="22"/>
        </w:rPr>
        <w:t>тс</w:t>
      </w:r>
      <w:r w:rsidRPr="00E225A5">
        <w:rPr>
          <w:spacing w:val="1"/>
          <w:sz w:val="22"/>
          <w:szCs w:val="22"/>
        </w:rPr>
        <w:t>т</w:t>
      </w:r>
      <w:r w:rsidRPr="00E225A5">
        <w:rPr>
          <w:sz w:val="22"/>
          <w:szCs w:val="22"/>
        </w:rPr>
        <w:t>вие</w:t>
      </w:r>
      <w:r w:rsidRPr="00E225A5">
        <w:rPr>
          <w:spacing w:val="31"/>
          <w:sz w:val="22"/>
          <w:szCs w:val="22"/>
        </w:rPr>
        <w:t xml:space="preserve"> </w:t>
      </w:r>
      <w:r w:rsidRPr="00E225A5">
        <w:rPr>
          <w:spacing w:val="1"/>
          <w:sz w:val="22"/>
          <w:szCs w:val="22"/>
        </w:rPr>
        <w:t>и</w:t>
      </w:r>
      <w:r w:rsidRPr="00E225A5">
        <w:rPr>
          <w:sz w:val="22"/>
          <w:szCs w:val="22"/>
        </w:rPr>
        <w:t>ли</w:t>
      </w:r>
      <w:r w:rsidRPr="00E225A5">
        <w:rPr>
          <w:spacing w:val="31"/>
          <w:sz w:val="22"/>
          <w:szCs w:val="22"/>
        </w:rPr>
        <w:t xml:space="preserve"> </w:t>
      </w:r>
      <w:r w:rsidRPr="00E225A5">
        <w:rPr>
          <w:spacing w:val="1"/>
          <w:sz w:val="22"/>
          <w:szCs w:val="22"/>
        </w:rPr>
        <w:t>н</w:t>
      </w:r>
      <w:r w:rsidRPr="00E225A5">
        <w:rPr>
          <w:sz w:val="22"/>
          <w:szCs w:val="22"/>
        </w:rPr>
        <w:t>едо</w:t>
      </w:r>
      <w:r w:rsidRPr="00E225A5">
        <w:rPr>
          <w:spacing w:val="1"/>
          <w:sz w:val="22"/>
          <w:szCs w:val="22"/>
        </w:rPr>
        <w:t>с</w:t>
      </w:r>
      <w:r w:rsidRPr="00E225A5">
        <w:rPr>
          <w:sz w:val="22"/>
          <w:szCs w:val="22"/>
        </w:rPr>
        <w:t>т</w:t>
      </w:r>
      <w:r w:rsidRPr="00E225A5">
        <w:rPr>
          <w:spacing w:val="1"/>
          <w:sz w:val="22"/>
          <w:szCs w:val="22"/>
        </w:rPr>
        <w:t>а</w:t>
      </w:r>
      <w:r w:rsidRPr="00E225A5">
        <w:rPr>
          <w:spacing w:val="-2"/>
          <w:sz w:val="22"/>
          <w:szCs w:val="22"/>
        </w:rPr>
        <w:t>т</w:t>
      </w:r>
      <w:r w:rsidRPr="00E225A5">
        <w:rPr>
          <w:sz w:val="22"/>
          <w:szCs w:val="22"/>
        </w:rPr>
        <w:t>о</w:t>
      </w:r>
      <w:r w:rsidRPr="00E225A5">
        <w:rPr>
          <w:spacing w:val="1"/>
          <w:sz w:val="22"/>
          <w:szCs w:val="22"/>
        </w:rPr>
        <w:t>к</w:t>
      </w:r>
      <w:r w:rsidRPr="00E225A5">
        <w:rPr>
          <w:spacing w:val="31"/>
          <w:sz w:val="22"/>
          <w:szCs w:val="22"/>
        </w:rPr>
        <w:t xml:space="preserve"> </w:t>
      </w:r>
      <w:r w:rsidRPr="00E225A5">
        <w:rPr>
          <w:sz w:val="22"/>
          <w:szCs w:val="22"/>
        </w:rPr>
        <w:t>лю</w:t>
      </w:r>
      <w:r w:rsidRPr="00E225A5">
        <w:rPr>
          <w:spacing w:val="-1"/>
          <w:sz w:val="22"/>
          <w:szCs w:val="22"/>
        </w:rPr>
        <w:t>б</w:t>
      </w:r>
      <w:r w:rsidRPr="00E225A5">
        <w:rPr>
          <w:sz w:val="22"/>
          <w:szCs w:val="22"/>
        </w:rPr>
        <w:t>о</w:t>
      </w:r>
      <w:r w:rsidRPr="00E225A5">
        <w:rPr>
          <w:spacing w:val="-1"/>
          <w:sz w:val="22"/>
          <w:szCs w:val="22"/>
        </w:rPr>
        <w:t>г</w:t>
      </w:r>
      <w:r w:rsidRPr="00E225A5">
        <w:rPr>
          <w:sz w:val="22"/>
          <w:szCs w:val="22"/>
        </w:rPr>
        <w:t>о</w:t>
      </w:r>
      <w:r w:rsidRPr="00E225A5">
        <w:rPr>
          <w:spacing w:val="31"/>
          <w:sz w:val="22"/>
          <w:szCs w:val="22"/>
        </w:rPr>
        <w:t xml:space="preserve"> </w:t>
      </w:r>
      <w:r w:rsidRPr="00E225A5">
        <w:rPr>
          <w:spacing w:val="1"/>
          <w:sz w:val="22"/>
          <w:szCs w:val="22"/>
        </w:rPr>
        <w:t>и</w:t>
      </w:r>
      <w:r w:rsidRPr="00E225A5">
        <w:rPr>
          <w:sz w:val="22"/>
          <w:szCs w:val="22"/>
        </w:rPr>
        <w:t>з</w:t>
      </w:r>
      <w:r w:rsidRPr="00E225A5">
        <w:rPr>
          <w:spacing w:val="30"/>
          <w:sz w:val="22"/>
          <w:szCs w:val="22"/>
        </w:rPr>
        <w:t xml:space="preserve"> </w:t>
      </w:r>
      <w:r w:rsidRPr="00E225A5">
        <w:rPr>
          <w:spacing w:val="1"/>
          <w:sz w:val="22"/>
          <w:szCs w:val="22"/>
        </w:rPr>
        <w:t>н</w:t>
      </w:r>
      <w:r w:rsidRPr="00E225A5">
        <w:rPr>
          <w:sz w:val="22"/>
          <w:szCs w:val="22"/>
        </w:rPr>
        <w:t>их</w:t>
      </w:r>
      <w:r w:rsidRPr="00E225A5">
        <w:rPr>
          <w:spacing w:val="31"/>
          <w:sz w:val="22"/>
          <w:szCs w:val="22"/>
        </w:rPr>
        <w:t xml:space="preserve"> </w:t>
      </w:r>
      <w:r w:rsidRPr="00E225A5">
        <w:rPr>
          <w:sz w:val="22"/>
          <w:szCs w:val="22"/>
        </w:rPr>
        <w:t>пр</w:t>
      </w:r>
      <w:r w:rsidRPr="00E225A5">
        <w:rPr>
          <w:spacing w:val="1"/>
          <w:sz w:val="22"/>
          <w:szCs w:val="22"/>
        </w:rPr>
        <w:t>и</w:t>
      </w:r>
      <w:r w:rsidRPr="00E225A5">
        <w:rPr>
          <w:spacing w:val="-1"/>
          <w:sz w:val="22"/>
          <w:szCs w:val="22"/>
        </w:rPr>
        <w:t>в</w:t>
      </w:r>
      <w:r w:rsidRPr="00E225A5">
        <w:rPr>
          <w:sz w:val="22"/>
          <w:szCs w:val="22"/>
        </w:rPr>
        <w:t>одит</w:t>
      </w:r>
      <w:r w:rsidRPr="00E225A5">
        <w:rPr>
          <w:spacing w:val="31"/>
          <w:sz w:val="22"/>
          <w:szCs w:val="22"/>
        </w:rPr>
        <w:t xml:space="preserve"> </w:t>
      </w:r>
      <w:r w:rsidRPr="00E225A5">
        <w:rPr>
          <w:sz w:val="22"/>
          <w:szCs w:val="22"/>
        </w:rPr>
        <w:t>к</w:t>
      </w:r>
      <w:r w:rsidRPr="00E225A5">
        <w:rPr>
          <w:spacing w:val="31"/>
          <w:sz w:val="22"/>
          <w:szCs w:val="22"/>
        </w:rPr>
        <w:t xml:space="preserve"> </w:t>
      </w:r>
      <w:r w:rsidRPr="00E225A5">
        <w:rPr>
          <w:spacing w:val="10"/>
          <w:sz w:val="22"/>
          <w:szCs w:val="22"/>
        </w:rPr>
        <w:t>н</w:t>
      </w:r>
      <w:r w:rsidRPr="00E225A5">
        <w:rPr>
          <w:spacing w:val="1"/>
          <w:sz w:val="22"/>
          <w:szCs w:val="22"/>
        </w:rPr>
        <w:t>ар</w:t>
      </w:r>
      <w:r w:rsidRPr="00E225A5">
        <w:rPr>
          <w:spacing w:val="-3"/>
          <w:sz w:val="22"/>
          <w:szCs w:val="22"/>
        </w:rPr>
        <w:t>у</w:t>
      </w:r>
      <w:r w:rsidRPr="00E225A5">
        <w:rPr>
          <w:sz w:val="22"/>
          <w:szCs w:val="22"/>
        </w:rPr>
        <w:t>ш</w:t>
      </w:r>
      <w:r w:rsidRPr="00E225A5">
        <w:rPr>
          <w:spacing w:val="1"/>
          <w:sz w:val="22"/>
          <w:szCs w:val="22"/>
        </w:rPr>
        <w:t>е</w:t>
      </w:r>
      <w:r w:rsidRPr="00E225A5">
        <w:rPr>
          <w:sz w:val="22"/>
          <w:szCs w:val="22"/>
        </w:rPr>
        <w:t>н</w:t>
      </w:r>
      <w:r w:rsidRPr="00E225A5">
        <w:rPr>
          <w:spacing w:val="1"/>
          <w:sz w:val="22"/>
          <w:szCs w:val="22"/>
        </w:rPr>
        <w:t>ию</w:t>
      </w:r>
      <w:r w:rsidRPr="00E225A5">
        <w:rPr>
          <w:sz w:val="22"/>
          <w:szCs w:val="22"/>
        </w:rPr>
        <w:t xml:space="preserve"> ф</w:t>
      </w:r>
      <w:r w:rsidRPr="00E225A5">
        <w:rPr>
          <w:spacing w:val="-2"/>
          <w:sz w:val="22"/>
          <w:szCs w:val="22"/>
        </w:rPr>
        <w:t>у</w:t>
      </w:r>
      <w:r w:rsidRPr="00E225A5">
        <w:rPr>
          <w:sz w:val="22"/>
          <w:szCs w:val="22"/>
        </w:rPr>
        <w:t>нкци</w:t>
      </w:r>
      <w:r w:rsidRPr="00E225A5">
        <w:rPr>
          <w:spacing w:val="1"/>
          <w:sz w:val="22"/>
          <w:szCs w:val="22"/>
        </w:rPr>
        <w:t>й</w:t>
      </w:r>
      <w:r w:rsidRPr="00E225A5">
        <w:rPr>
          <w:spacing w:val="-2"/>
          <w:sz w:val="22"/>
          <w:szCs w:val="22"/>
        </w:rPr>
        <w:t xml:space="preserve"> </w:t>
      </w:r>
      <w:r w:rsidRPr="00E225A5">
        <w:rPr>
          <w:sz w:val="22"/>
          <w:szCs w:val="22"/>
        </w:rPr>
        <w:t>о</w:t>
      </w:r>
      <w:r w:rsidRPr="00E225A5">
        <w:rPr>
          <w:spacing w:val="2"/>
          <w:sz w:val="22"/>
          <w:szCs w:val="22"/>
        </w:rPr>
        <w:t>р</w:t>
      </w:r>
      <w:r w:rsidRPr="00E225A5">
        <w:rPr>
          <w:spacing w:val="-1"/>
          <w:sz w:val="22"/>
          <w:szCs w:val="22"/>
        </w:rPr>
        <w:t>г</w:t>
      </w:r>
      <w:r w:rsidRPr="00E225A5">
        <w:rPr>
          <w:sz w:val="22"/>
          <w:szCs w:val="22"/>
        </w:rPr>
        <w:t>а</w:t>
      </w:r>
      <w:r w:rsidRPr="00E225A5">
        <w:rPr>
          <w:spacing w:val="-1"/>
          <w:sz w:val="22"/>
          <w:szCs w:val="22"/>
        </w:rPr>
        <w:t>н</w:t>
      </w:r>
      <w:r w:rsidRPr="00E225A5">
        <w:rPr>
          <w:sz w:val="22"/>
          <w:szCs w:val="22"/>
        </w:rPr>
        <w:t>из</w:t>
      </w:r>
      <w:r w:rsidRPr="00E225A5">
        <w:rPr>
          <w:spacing w:val="1"/>
          <w:sz w:val="22"/>
          <w:szCs w:val="22"/>
        </w:rPr>
        <w:t>м</w:t>
      </w:r>
      <w:r w:rsidRPr="00E225A5">
        <w:rPr>
          <w:sz w:val="22"/>
          <w:szCs w:val="22"/>
        </w:rPr>
        <w:t>а</w:t>
      </w:r>
      <w:r w:rsidRPr="00E225A5">
        <w:rPr>
          <w:spacing w:val="1"/>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Бе</w:t>
      </w:r>
      <w:r w:rsidRPr="00E225A5">
        <w:rPr>
          <w:i/>
          <w:iCs/>
          <w:spacing w:val="1"/>
          <w:sz w:val="22"/>
          <w:szCs w:val="22"/>
        </w:rPr>
        <w:t>л</w:t>
      </w:r>
      <w:r w:rsidRPr="00E225A5">
        <w:rPr>
          <w:i/>
          <w:iCs/>
          <w:sz w:val="22"/>
          <w:szCs w:val="22"/>
        </w:rPr>
        <w:t>ки</w:t>
      </w:r>
      <w:r w:rsidRPr="00E225A5">
        <w:rPr>
          <w:spacing w:val="14"/>
          <w:sz w:val="22"/>
          <w:szCs w:val="22"/>
        </w:rPr>
        <w:t xml:space="preserve"> </w:t>
      </w:r>
      <w:r w:rsidRPr="00E225A5">
        <w:rPr>
          <w:sz w:val="22"/>
          <w:szCs w:val="22"/>
        </w:rPr>
        <w:t>с</w:t>
      </w:r>
      <w:r w:rsidRPr="00E225A5">
        <w:rPr>
          <w:spacing w:val="1"/>
          <w:sz w:val="22"/>
          <w:szCs w:val="22"/>
        </w:rPr>
        <w:t>л</w:t>
      </w:r>
      <w:r w:rsidRPr="00E225A5">
        <w:rPr>
          <w:spacing w:val="-3"/>
          <w:sz w:val="22"/>
          <w:szCs w:val="22"/>
        </w:rPr>
        <w:t>у</w:t>
      </w:r>
      <w:r w:rsidRPr="00E225A5">
        <w:rPr>
          <w:sz w:val="22"/>
          <w:szCs w:val="22"/>
        </w:rPr>
        <w:t>жат</w:t>
      </w:r>
      <w:r w:rsidRPr="00E225A5">
        <w:rPr>
          <w:spacing w:val="14"/>
          <w:sz w:val="22"/>
          <w:szCs w:val="22"/>
        </w:rPr>
        <w:t xml:space="preserve"> </w:t>
      </w:r>
      <w:r w:rsidRPr="00E225A5">
        <w:rPr>
          <w:sz w:val="22"/>
          <w:szCs w:val="22"/>
        </w:rPr>
        <w:t>м</w:t>
      </w:r>
      <w:r w:rsidRPr="00E225A5">
        <w:rPr>
          <w:spacing w:val="1"/>
          <w:sz w:val="22"/>
          <w:szCs w:val="22"/>
        </w:rPr>
        <w:t>а</w:t>
      </w:r>
      <w:r w:rsidRPr="00E225A5">
        <w:rPr>
          <w:sz w:val="22"/>
          <w:szCs w:val="22"/>
        </w:rPr>
        <w:t>т</w:t>
      </w:r>
      <w:r w:rsidRPr="00E225A5">
        <w:rPr>
          <w:spacing w:val="1"/>
          <w:sz w:val="22"/>
          <w:szCs w:val="22"/>
        </w:rPr>
        <w:t>е</w:t>
      </w:r>
      <w:r w:rsidRPr="00E225A5">
        <w:rPr>
          <w:sz w:val="22"/>
          <w:szCs w:val="22"/>
        </w:rPr>
        <w:t>риал</w:t>
      </w:r>
      <w:r w:rsidRPr="00E225A5">
        <w:rPr>
          <w:spacing w:val="1"/>
          <w:sz w:val="22"/>
          <w:szCs w:val="22"/>
        </w:rPr>
        <w:t>о</w:t>
      </w:r>
      <w:r w:rsidRPr="00E225A5">
        <w:rPr>
          <w:sz w:val="22"/>
          <w:szCs w:val="22"/>
        </w:rPr>
        <w:t>м</w:t>
      </w:r>
      <w:r w:rsidRPr="00E225A5">
        <w:rPr>
          <w:spacing w:val="12"/>
          <w:sz w:val="22"/>
          <w:szCs w:val="22"/>
        </w:rPr>
        <w:t xml:space="preserve"> </w:t>
      </w:r>
      <w:r w:rsidRPr="00E225A5">
        <w:rPr>
          <w:spacing w:val="1"/>
          <w:sz w:val="22"/>
          <w:szCs w:val="22"/>
        </w:rPr>
        <w:t>дл</w:t>
      </w:r>
      <w:r w:rsidRPr="00E225A5">
        <w:rPr>
          <w:sz w:val="22"/>
          <w:szCs w:val="22"/>
        </w:rPr>
        <w:t>я</w:t>
      </w:r>
      <w:r w:rsidRPr="00E225A5">
        <w:rPr>
          <w:spacing w:val="11"/>
          <w:sz w:val="22"/>
          <w:szCs w:val="22"/>
        </w:rPr>
        <w:t xml:space="preserve"> </w:t>
      </w:r>
      <w:r w:rsidRPr="00E225A5">
        <w:rPr>
          <w:spacing w:val="1"/>
          <w:sz w:val="22"/>
          <w:szCs w:val="22"/>
        </w:rPr>
        <w:t>пос</w:t>
      </w:r>
      <w:r w:rsidRPr="00E225A5">
        <w:rPr>
          <w:spacing w:val="-2"/>
          <w:sz w:val="22"/>
          <w:szCs w:val="22"/>
        </w:rPr>
        <w:t>т</w:t>
      </w:r>
      <w:r w:rsidRPr="00E225A5">
        <w:rPr>
          <w:sz w:val="22"/>
          <w:szCs w:val="22"/>
        </w:rPr>
        <w:t>ро</w:t>
      </w:r>
      <w:r w:rsidRPr="00E225A5">
        <w:rPr>
          <w:spacing w:val="-1"/>
          <w:sz w:val="22"/>
          <w:szCs w:val="22"/>
        </w:rPr>
        <w:t>ен</w:t>
      </w:r>
      <w:r w:rsidRPr="00E225A5">
        <w:rPr>
          <w:sz w:val="22"/>
          <w:szCs w:val="22"/>
        </w:rPr>
        <w:t>ия</w:t>
      </w:r>
      <w:r w:rsidRPr="00E225A5">
        <w:rPr>
          <w:spacing w:val="15"/>
          <w:sz w:val="22"/>
          <w:szCs w:val="22"/>
        </w:rPr>
        <w:t xml:space="preserve"> </w:t>
      </w:r>
      <w:r w:rsidRPr="00E225A5">
        <w:rPr>
          <w:sz w:val="22"/>
          <w:szCs w:val="22"/>
        </w:rPr>
        <w:t>кл</w:t>
      </w:r>
      <w:r w:rsidRPr="00E225A5">
        <w:rPr>
          <w:spacing w:val="1"/>
          <w:sz w:val="22"/>
          <w:szCs w:val="22"/>
        </w:rPr>
        <w:t>е</w:t>
      </w:r>
      <w:r w:rsidRPr="00E225A5">
        <w:rPr>
          <w:spacing w:val="-2"/>
          <w:sz w:val="22"/>
          <w:szCs w:val="22"/>
        </w:rPr>
        <w:t>т</w:t>
      </w:r>
      <w:r w:rsidRPr="00E225A5">
        <w:rPr>
          <w:sz w:val="22"/>
          <w:szCs w:val="22"/>
        </w:rPr>
        <w:t>о</w:t>
      </w:r>
      <w:r w:rsidRPr="00E225A5">
        <w:rPr>
          <w:spacing w:val="1"/>
          <w:sz w:val="22"/>
          <w:szCs w:val="22"/>
        </w:rPr>
        <w:t>к</w:t>
      </w:r>
      <w:r w:rsidRPr="00E225A5">
        <w:rPr>
          <w:sz w:val="22"/>
          <w:szCs w:val="22"/>
        </w:rPr>
        <w:t>,</w:t>
      </w:r>
      <w:r w:rsidRPr="00E225A5">
        <w:rPr>
          <w:spacing w:val="13"/>
          <w:sz w:val="22"/>
          <w:szCs w:val="22"/>
        </w:rPr>
        <w:t xml:space="preserve"> </w:t>
      </w:r>
      <w:r w:rsidRPr="00E225A5">
        <w:rPr>
          <w:spacing w:val="1"/>
          <w:sz w:val="22"/>
          <w:szCs w:val="22"/>
        </w:rPr>
        <w:t>т</w:t>
      </w:r>
      <w:r w:rsidRPr="00E225A5">
        <w:rPr>
          <w:sz w:val="22"/>
          <w:szCs w:val="22"/>
        </w:rPr>
        <w:t>к</w:t>
      </w:r>
      <w:r w:rsidRPr="00E225A5">
        <w:rPr>
          <w:spacing w:val="-1"/>
          <w:sz w:val="22"/>
          <w:szCs w:val="22"/>
        </w:rPr>
        <w:t>а</w:t>
      </w:r>
      <w:r w:rsidRPr="00E225A5">
        <w:rPr>
          <w:sz w:val="22"/>
          <w:szCs w:val="22"/>
        </w:rPr>
        <w:t>н</w:t>
      </w:r>
      <w:r w:rsidRPr="00E225A5">
        <w:rPr>
          <w:spacing w:val="-1"/>
          <w:sz w:val="22"/>
          <w:szCs w:val="22"/>
        </w:rPr>
        <w:t>е</w:t>
      </w:r>
      <w:r w:rsidRPr="00E225A5">
        <w:rPr>
          <w:sz w:val="22"/>
          <w:szCs w:val="22"/>
        </w:rPr>
        <w:t>й</w:t>
      </w:r>
      <w:r w:rsidRPr="00E225A5">
        <w:rPr>
          <w:spacing w:val="14"/>
          <w:sz w:val="22"/>
          <w:szCs w:val="22"/>
        </w:rPr>
        <w:t xml:space="preserve"> </w:t>
      </w:r>
      <w:r w:rsidRPr="00E225A5">
        <w:rPr>
          <w:sz w:val="22"/>
          <w:szCs w:val="22"/>
        </w:rPr>
        <w:t>и</w:t>
      </w:r>
      <w:r w:rsidRPr="00E225A5">
        <w:rPr>
          <w:spacing w:val="12"/>
          <w:sz w:val="22"/>
          <w:szCs w:val="22"/>
        </w:rPr>
        <w:t xml:space="preserve"> </w:t>
      </w:r>
      <w:r w:rsidRPr="00E225A5">
        <w:rPr>
          <w:spacing w:val="2"/>
          <w:sz w:val="22"/>
          <w:szCs w:val="22"/>
        </w:rPr>
        <w:t>о</w:t>
      </w:r>
      <w:r w:rsidRPr="00E225A5">
        <w:rPr>
          <w:spacing w:val="1"/>
          <w:sz w:val="22"/>
          <w:szCs w:val="22"/>
        </w:rPr>
        <w:t>р</w:t>
      </w:r>
      <w:r w:rsidRPr="00E225A5">
        <w:rPr>
          <w:spacing w:val="-1"/>
          <w:sz w:val="22"/>
          <w:szCs w:val="22"/>
        </w:rPr>
        <w:t>г</w:t>
      </w:r>
      <w:r w:rsidRPr="00E225A5">
        <w:rPr>
          <w:sz w:val="22"/>
          <w:szCs w:val="22"/>
        </w:rPr>
        <w:t>а</w:t>
      </w:r>
      <w:r w:rsidRPr="00E225A5">
        <w:rPr>
          <w:spacing w:val="-1"/>
          <w:sz w:val="22"/>
          <w:szCs w:val="22"/>
        </w:rPr>
        <w:t>н</w:t>
      </w:r>
      <w:r w:rsidRPr="00E225A5">
        <w:rPr>
          <w:spacing w:val="1"/>
          <w:sz w:val="22"/>
          <w:szCs w:val="22"/>
        </w:rPr>
        <w:t>о</w:t>
      </w:r>
      <w:r w:rsidRPr="00E225A5">
        <w:rPr>
          <w:sz w:val="22"/>
          <w:szCs w:val="22"/>
        </w:rPr>
        <w:t>в,</w:t>
      </w:r>
      <w:r w:rsidRPr="00E225A5">
        <w:rPr>
          <w:spacing w:val="13"/>
          <w:sz w:val="22"/>
          <w:szCs w:val="22"/>
        </w:rPr>
        <w:t xml:space="preserve"> </w:t>
      </w:r>
      <w:r w:rsidRPr="00E225A5">
        <w:rPr>
          <w:spacing w:val="7"/>
          <w:sz w:val="22"/>
          <w:szCs w:val="22"/>
        </w:rPr>
        <w:t>о</w:t>
      </w:r>
      <w:r w:rsidRPr="00E225A5">
        <w:rPr>
          <w:spacing w:val="2"/>
          <w:sz w:val="22"/>
          <w:szCs w:val="22"/>
        </w:rPr>
        <w:t>б</w:t>
      </w:r>
      <w:r w:rsidRPr="00E225A5">
        <w:rPr>
          <w:spacing w:val="1"/>
          <w:sz w:val="22"/>
          <w:szCs w:val="22"/>
        </w:rPr>
        <w:t>р</w:t>
      </w:r>
      <w:r w:rsidRPr="00E225A5">
        <w:rPr>
          <w:sz w:val="22"/>
          <w:szCs w:val="22"/>
        </w:rPr>
        <w:t>аз</w:t>
      </w:r>
      <w:r w:rsidRPr="00E225A5">
        <w:rPr>
          <w:spacing w:val="1"/>
          <w:sz w:val="22"/>
          <w:szCs w:val="22"/>
        </w:rPr>
        <w:t>о</w:t>
      </w:r>
      <w:r w:rsidRPr="00E225A5">
        <w:rPr>
          <w:spacing w:val="-1"/>
          <w:sz w:val="22"/>
          <w:szCs w:val="22"/>
        </w:rPr>
        <w:t>в</w:t>
      </w:r>
      <w:r w:rsidRPr="00E225A5">
        <w:rPr>
          <w:sz w:val="22"/>
          <w:szCs w:val="22"/>
        </w:rPr>
        <w:t>а</w:t>
      </w:r>
      <w:r w:rsidRPr="00E225A5">
        <w:rPr>
          <w:spacing w:val="-1"/>
          <w:sz w:val="22"/>
          <w:szCs w:val="22"/>
        </w:rPr>
        <w:t>н</w:t>
      </w:r>
      <w:r w:rsidRPr="00E225A5">
        <w:rPr>
          <w:spacing w:val="1"/>
          <w:sz w:val="22"/>
          <w:szCs w:val="22"/>
        </w:rPr>
        <w:t>ия</w:t>
      </w:r>
      <w:r w:rsidRPr="00E225A5">
        <w:rPr>
          <w:spacing w:val="38"/>
          <w:sz w:val="22"/>
          <w:szCs w:val="22"/>
        </w:rPr>
        <w:t xml:space="preserve"> </w:t>
      </w:r>
      <w:r w:rsidRPr="00E225A5">
        <w:rPr>
          <w:spacing w:val="-1"/>
          <w:sz w:val="22"/>
          <w:szCs w:val="22"/>
        </w:rPr>
        <w:t>ф</w:t>
      </w:r>
      <w:r w:rsidRPr="00E225A5">
        <w:rPr>
          <w:sz w:val="22"/>
          <w:szCs w:val="22"/>
        </w:rPr>
        <w:t>е</w:t>
      </w:r>
      <w:r w:rsidRPr="00E225A5">
        <w:rPr>
          <w:spacing w:val="1"/>
          <w:sz w:val="22"/>
          <w:szCs w:val="22"/>
        </w:rPr>
        <w:t>р</w:t>
      </w:r>
      <w:r w:rsidRPr="00E225A5">
        <w:rPr>
          <w:spacing w:val="-1"/>
          <w:sz w:val="22"/>
          <w:szCs w:val="22"/>
        </w:rPr>
        <w:t>м</w:t>
      </w:r>
      <w:r w:rsidRPr="00E225A5">
        <w:rPr>
          <w:sz w:val="22"/>
          <w:szCs w:val="22"/>
        </w:rPr>
        <w:t>е</w:t>
      </w:r>
      <w:r w:rsidRPr="00E225A5">
        <w:rPr>
          <w:spacing w:val="1"/>
          <w:sz w:val="22"/>
          <w:szCs w:val="22"/>
        </w:rPr>
        <w:t>н</w:t>
      </w:r>
      <w:r w:rsidRPr="00E225A5">
        <w:rPr>
          <w:spacing w:val="-2"/>
          <w:sz w:val="22"/>
          <w:szCs w:val="22"/>
        </w:rPr>
        <w:t>т</w:t>
      </w:r>
      <w:r w:rsidRPr="00E225A5">
        <w:rPr>
          <w:spacing w:val="1"/>
          <w:sz w:val="22"/>
          <w:szCs w:val="22"/>
        </w:rPr>
        <w:t>о</w:t>
      </w:r>
      <w:r w:rsidRPr="00E225A5">
        <w:rPr>
          <w:sz w:val="22"/>
          <w:szCs w:val="22"/>
        </w:rPr>
        <w:t>в</w:t>
      </w:r>
      <w:r w:rsidRPr="00E225A5">
        <w:rPr>
          <w:spacing w:val="37"/>
          <w:sz w:val="22"/>
          <w:szCs w:val="22"/>
        </w:rPr>
        <w:t xml:space="preserve"> </w:t>
      </w:r>
      <w:r w:rsidRPr="00E225A5">
        <w:rPr>
          <w:spacing w:val="1"/>
          <w:sz w:val="22"/>
          <w:szCs w:val="22"/>
        </w:rPr>
        <w:t>и</w:t>
      </w:r>
      <w:r w:rsidRPr="00E225A5">
        <w:rPr>
          <w:spacing w:val="35"/>
          <w:sz w:val="22"/>
          <w:szCs w:val="22"/>
        </w:rPr>
        <w:t xml:space="preserve"> </w:t>
      </w:r>
      <w:r w:rsidRPr="00E225A5">
        <w:rPr>
          <w:spacing w:val="2"/>
          <w:sz w:val="22"/>
          <w:szCs w:val="22"/>
        </w:rPr>
        <w:t>б</w:t>
      </w:r>
      <w:r w:rsidRPr="00E225A5">
        <w:rPr>
          <w:spacing w:val="1"/>
          <w:sz w:val="22"/>
          <w:szCs w:val="22"/>
        </w:rPr>
        <w:t>о</w:t>
      </w:r>
      <w:r w:rsidRPr="00E225A5">
        <w:rPr>
          <w:sz w:val="22"/>
          <w:szCs w:val="22"/>
        </w:rPr>
        <w:t>ль</w:t>
      </w:r>
      <w:r w:rsidRPr="00E225A5">
        <w:rPr>
          <w:spacing w:val="-2"/>
          <w:sz w:val="22"/>
          <w:szCs w:val="22"/>
        </w:rPr>
        <w:t>ш</w:t>
      </w:r>
      <w:r w:rsidRPr="00E225A5">
        <w:rPr>
          <w:sz w:val="22"/>
          <w:szCs w:val="22"/>
        </w:rPr>
        <w:t>и</w:t>
      </w:r>
      <w:r w:rsidRPr="00E225A5">
        <w:rPr>
          <w:spacing w:val="1"/>
          <w:sz w:val="22"/>
          <w:szCs w:val="22"/>
        </w:rPr>
        <w:t>н</w:t>
      </w:r>
      <w:r w:rsidRPr="00E225A5">
        <w:rPr>
          <w:sz w:val="22"/>
          <w:szCs w:val="22"/>
        </w:rPr>
        <w:t>с</w:t>
      </w:r>
      <w:r w:rsidRPr="00E225A5">
        <w:rPr>
          <w:spacing w:val="1"/>
          <w:sz w:val="22"/>
          <w:szCs w:val="22"/>
        </w:rPr>
        <w:t>т</w:t>
      </w:r>
      <w:r w:rsidRPr="00E225A5">
        <w:rPr>
          <w:spacing w:val="-2"/>
          <w:sz w:val="22"/>
          <w:szCs w:val="22"/>
        </w:rPr>
        <w:t>в</w:t>
      </w:r>
      <w:r w:rsidRPr="00E225A5">
        <w:rPr>
          <w:sz w:val="22"/>
          <w:szCs w:val="22"/>
        </w:rPr>
        <w:t>а</w:t>
      </w:r>
      <w:r w:rsidRPr="00E225A5">
        <w:rPr>
          <w:spacing w:val="37"/>
          <w:sz w:val="22"/>
          <w:szCs w:val="22"/>
        </w:rPr>
        <w:t xml:space="preserve"> </w:t>
      </w:r>
      <w:r w:rsidRPr="00E225A5">
        <w:rPr>
          <w:spacing w:val="-1"/>
          <w:sz w:val="22"/>
          <w:szCs w:val="22"/>
        </w:rPr>
        <w:t>г</w:t>
      </w:r>
      <w:r w:rsidRPr="00E225A5">
        <w:rPr>
          <w:sz w:val="22"/>
          <w:szCs w:val="22"/>
        </w:rPr>
        <w:t>о</w:t>
      </w:r>
      <w:r w:rsidRPr="00E225A5">
        <w:rPr>
          <w:spacing w:val="2"/>
          <w:sz w:val="22"/>
          <w:szCs w:val="22"/>
        </w:rPr>
        <w:t>р</w:t>
      </w:r>
      <w:r w:rsidRPr="00E225A5">
        <w:rPr>
          <w:spacing w:val="-1"/>
          <w:sz w:val="22"/>
          <w:szCs w:val="22"/>
        </w:rPr>
        <w:t>мо</w:t>
      </w:r>
      <w:r w:rsidRPr="00E225A5">
        <w:rPr>
          <w:sz w:val="22"/>
          <w:szCs w:val="22"/>
        </w:rPr>
        <w:t>н</w:t>
      </w:r>
      <w:r w:rsidRPr="00E225A5">
        <w:rPr>
          <w:spacing w:val="1"/>
          <w:sz w:val="22"/>
          <w:szCs w:val="22"/>
        </w:rPr>
        <w:t>ов</w:t>
      </w:r>
      <w:r w:rsidRPr="00E225A5">
        <w:rPr>
          <w:sz w:val="22"/>
          <w:szCs w:val="22"/>
        </w:rPr>
        <w:t>,</w:t>
      </w:r>
      <w:r w:rsidRPr="00E225A5">
        <w:rPr>
          <w:spacing w:val="36"/>
          <w:sz w:val="22"/>
          <w:szCs w:val="22"/>
        </w:rPr>
        <w:t xml:space="preserve"> </w:t>
      </w:r>
      <w:r w:rsidRPr="00E225A5">
        <w:rPr>
          <w:spacing w:val="-1"/>
          <w:sz w:val="22"/>
          <w:szCs w:val="22"/>
        </w:rPr>
        <w:t>в</w:t>
      </w:r>
      <w:r w:rsidRPr="00E225A5">
        <w:rPr>
          <w:sz w:val="22"/>
          <w:szCs w:val="22"/>
        </w:rPr>
        <w:t>х</w:t>
      </w:r>
      <w:r w:rsidRPr="00E225A5">
        <w:rPr>
          <w:spacing w:val="1"/>
          <w:sz w:val="22"/>
          <w:szCs w:val="22"/>
        </w:rPr>
        <w:t>о</w:t>
      </w:r>
      <w:r w:rsidRPr="00E225A5">
        <w:rPr>
          <w:sz w:val="22"/>
          <w:szCs w:val="22"/>
        </w:rPr>
        <w:t>дящ</w:t>
      </w:r>
      <w:r w:rsidRPr="00E225A5">
        <w:rPr>
          <w:spacing w:val="-1"/>
          <w:sz w:val="22"/>
          <w:szCs w:val="22"/>
        </w:rPr>
        <w:t>и</w:t>
      </w:r>
      <w:r w:rsidRPr="00E225A5">
        <w:rPr>
          <w:sz w:val="22"/>
          <w:szCs w:val="22"/>
        </w:rPr>
        <w:t>х</w:t>
      </w:r>
      <w:r w:rsidRPr="00E225A5">
        <w:rPr>
          <w:spacing w:val="36"/>
          <w:sz w:val="22"/>
          <w:szCs w:val="22"/>
        </w:rPr>
        <w:t xml:space="preserve"> </w:t>
      </w:r>
      <w:r w:rsidRPr="00E225A5">
        <w:rPr>
          <w:sz w:val="22"/>
          <w:szCs w:val="22"/>
        </w:rPr>
        <w:t>в</w:t>
      </w:r>
      <w:r w:rsidRPr="00E225A5">
        <w:rPr>
          <w:spacing w:val="37"/>
          <w:sz w:val="22"/>
          <w:szCs w:val="22"/>
        </w:rPr>
        <w:t xml:space="preserve"> </w:t>
      </w:r>
      <w:r w:rsidRPr="00E225A5">
        <w:rPr>
          <w:spacing w:val="1"/>
          <w:sz w:val="22"/>
          <w:szCs w:val="22"/>
        </w:rPr>
        <w:t>сос</w:t>
      </w:r>
      <w:r w:rsidRPr="00E225A5">
        <w:rPr>
          <w:sz w:val="22"/>
          <w:szCs w:val="22"/>
        </w:rPr>
        <w:t>та</w:t>
      </w:r>
      <w:r w:rsidRPr="00E225A5">
        <w:rPr>
          <w:spacing w:val="1"/>
          <w:sz w:val="22"/>
          <w:szCs w:val="22"/>
        </w:rPr>
        <w:t>в</w:t>
      </w:r>
      <w:r w:rsidRPr="00E225A5">
        <w:rPr>
          <w:spacing w:val="37"/>
          <w:sz w:val="22"/>
          <w:szCs w:val="22"/>
        </w:rPr>
        <w:t xml:space="preserve"> </w:t>
      </w:r>
      <w:r w:rsidRPr="00E225A5">
        <w:rPr>
          <w:spacing w:val="-1"/>
          <w:sz w:val="22"/>
          <w:szCs w:val="22"/>
        </w:rPr>
        <w:t>с</w:t>
      </w:r>
      <w:r w:rsidRPr="00E225A5">
        <w:rPr>
          <w:sz w:val="22"/>
          <w:szCs w:val="22"/>
        </w:rPr>
        <w:t>о</w:t>
      </w:r>
      <w:r w:rsidRPr="00E225A5">
        <w:rPr>
          <w:spacing w:val="-1"/>
          <w:sz w:val="22"/>
          <w:szCs w:val="22"/>
        </w:rPr>
        <w:t>е</w:t>
      </w:r>
      <w:r w:rsidRPr="00E225A5">
        <w:rPr>
          <w:sz w:val="22"/>
          <w:szCs w:val="22"/>
        </w:rPr>
        <w:t>ди</w:t>
      </w:r>
      <w:r w:rsidRPr="00E225A5">
        <w:rPr>
          <w:spacing w:val="10"/>
          <w:sz w:val="22"/>
          <w:szCs w:val="22"/>
        </w:rPr>
        <w:t>н</w:t>
      </w:r>
      <w:r w:rsidRPr="00E225A5">
        <w:rPr>
          <w:sz w:val="22"/>
          <w:szCs w:val="22"/>
        </w:rPr>
        <w:t>ений</w:t>
      </w:r>
      <w:r w:rsidRPr="00E225A5">
        <w:rPr>
          <w:spacing w:val="1"/>
          <w:sz w:val="22"/>
          <w:szCs w:val="22"/>
        </w:rPr>
        <w:t>,</w:t>
      </w:r>
      <w:r w:rsidRPr="00E225A5">
        <w:rPr>
          <w:spacing w:val="61"/>
          <w:sz w:val="22"/>
          <w:szCs w:val="22"/>
        </w:rPr>
        <w:t xml:space="preserve"> </w:t>
      </w:r>
      <w:r w:rsidRPr="00E225A5">
        <w:rPr>
          <w:sz w:val="22"/>
          <w:szCs w:val="22"/>
        </w:rPr>
        <w:t>об</w:t>
      </w:r>
      <w:r w:rsidRPr="00E225A5">
        <w:rPr>
          <w:spacing w:val="1"/>
          <w:sz w:val="22"/>
          <w:szCs w:val="22"/>
        </w:rPr>
        <w:t>е</w:t>
      </w:r>
      <w:r w:rsidRPr="00E225A5">
        <w:rPr>
          <w:spacing w:val="-1"/>
          <w:sz w:val="22"/>
          <w:szCs w:val="22"/>
        </w:rPr>
        <w:t>с</w:t>
      </w:r>
      <w:r w:rsidRPr="00E225A5">
        <w:rPr>
          <w:sz w:val="22"/>
          <w:szCs w:val="22"/>
        </w:rPr>
        <w:t>печиваю</w:t>
      </w:r>
      <w:r w:rsidRPr="00E225A5">
        <w:rPr>
          <w:spacing w:val="-1"/>
          <w:sz w:val="22"/>
          <w:szCs w:val="22"/>
        </w:rPr>
        <w:t>щ</w:t>
      </w:r>
      <w:r w:rsidRPr="00E225A5">
        <w:rPr>
          <w:sz w:val="22"/>
          <w:szCs w:val="22"/>
        </w:rPr>
        <w:t>их</w:t>
      </w:r>
      <w:r w:rsidRPr="00E225A5">
        <w:rPr>
          <w:spacing w:val="60"/>
          <w:sz w:val="22"/>
          <w:szCs w:val="22"/>
        </w:rPr>
        <w:t xml:space="preserve"> </w:t>
      </w:r>
      <w:r w:rsidRPr="00E225A5">
        <w:rPr>
          <w:spacing w:val="1"/>
          <w:sz w:val="22"/>
          <w:szCs w:val="22"/>
        </w:rPr>
        <w:t>им</w:t>
      </w:r>
      <w:r w:rsidRPr="00E225A5">
        <w:rPr>
          <w:sz w:val="22"/>
          <w:szCs w:val="22"/>
        </w:rPr>
        <w:t>м</w:t>
      </w:r>
      <w:r w:rsidRPr="00E225A5">
        <w:rPr>
          <w:spacing w:val="-2"/>
          <w:sz w:val="22"/>
          <w:szCs w:val="22"/>
        </w:rPr>
        <w:t>у</w:t>
      </w:r>
      <w:r w:rsidRPr="00E225A5">
        <w:rPr>
          <w:sz w:val="22"/>
          <w:szCs w:val="22"/>
        </w:rPr>
        <w:t>н</w:t>
      </w:r>
      <w:r w:rsidRPr="00E225A5">
        <w:rPr>
          <w:spacing w:val="1"/>
          <w:sz w:val="22"/>
          <w:szCs w:val="22"/>
        </w:rPr>
        <w:t>и</w:t>
      </w:r>
      <w:r w:rsidRPr="00E225A5">
        <w:rPr>
          <w:sz w:val="22"/>
          <w:szCs w:val="22"/>
        </w:rPr>
        <w:t>те</w:t>
      </w:r>
      <w:r w:rsidRPr="00E225A5">
        <w:rPr>
          <w:spacing w:val="1"/>
          <w:sz w:val="22"/>
          <w:szCs w:val="22"/>
        </w:rPr>
        <w:t>т</w:t>
      </w:r>
      <w:r w:rsidRPr="00E225A5">
        <w:rPr>
          <w:spacing w:val="59"/>
          <w:sz w:val="22"/>
          <w:szCs w:val="22"/>
        </w:rPr>
        <w:t xml:space="preserve"> </w:t>
      </w:r>
      <w:r w:rsidRPr="00E225A5">
        <w:rPr>
          <w:sz w:val="22"/>
          <w:szCs w:val="22"/>
        </w:rPr>
        <w:t>органи</w:t>
      </w:r>
      <w:r w:rsidRPr="00E225A5">
        <w:rPr>
          <w:spacing w:val="1"/>
          <w:sz w:val="22"/>
          <w:szCs w:val="22"/>
        </w:rPr>
        <w:t>з</w:t>
      </w:r>
      <w:r w:rsidRPr="00E225A5">
        <w:rPr>
          <w:sz w:val="22"/>
          <w:szCs w:val="22"/>
        </w:rPr>
        <w:t>м</w:t>
      </w:r>
      <w:r w:rsidRPr="00E225A5">
        <w:rPr>
          <w:spacing w:val="1"/>
          <w:sz w:val="22"/>
          <w:szCs w:val="22"/>
        </w:rPr>
        <w:t>а</w:t>
      </w:r>
      <w:r w:rsidRPr="00E225A5">
        <w:rPr>
          <w:spacing w:val="59"/>
          <w:sz w:val="22"/>
          <w:szCs w:val="22"/>
        </w:rPr>
        <w:t xml:space="preserve"> </w:t>
      </w:r>
      <w:r w:rsidRPr="00E225A5">
        <w:rPr>
          <w:sz w:val="22"/>
          <w:szCs w:val="22"/>
        </w:rPr>
        <w:t>к</w:t>
      </w:r>
      <w:r w:rsidRPr="00E225A5">
        <w:rPr>
          <w:spacing w:val="60"/>
          <w:sz w:val="22"/>
          <w:szCs w:val="22"/>
        </w:rPr>
        <w:t xml:space="preserve"> </w:t>
      </w:r>
      <w:r w:rsidRPr="00E225A5">
        <w:rPr>
          <w:spacing w:val="1"/>
          <w:sz w:val="22"/>
          <w:szCs w:val="22"/>
        </w:rPr>
        <w:t>и</w:t>
      </w:r>
      <w:r w:rsidRPr="00E225A5">
        <w:rPr>
          <w:sz w:val="22"/>
          <w:szCs w:val="22"/>
        </w:rPr>
        <w:t>нфекци</w:t>
      </w:r>
      <w:r w:rsidRPr="00E225A5">
        <w:rPr>
          <w:spacing w:val="-2"/>
          <w:sz w:val="22"/>
          <w:szCs w:val="22"/>
        </w:rPr>
        <w:t>я</w:t>
      </w:r>
      <w:r w:rsidRPr="00E225A5">
        <w:rPr>
          <w:sz w:val="22"/>
          <w:szCs w:val="22"/>
        </w:rPr>
        <w:t>м.</w:t>
      </w:r>
      <w:r w:rsidRPr="00E225A5">
        <w:rPr>
          <w:spacing w:val="61"/>
          <w:sz w:val="22"/>
          <w:szCs w:val="22"/>
        </w:rPr>
        <w:t xml:space="preserve"> </w:t>
      </w:r>
      <w:r w:rsidRPr="00E225A5">
        <w:rPr>
          <w:sz w:val="22"/>
          <w:szCs w:val="22"/>
        </w:rPr>
        <w:t>В</w:t>
      </w:r>
      <w:r w:rsidRPr="00E225A5">
        <w:rPr>
          <w:spacing w:val="62"/>
          <w:sz w:val="22"/>
          <w:szCs w:val="22"/>
        </w:rPr>
        <w:t xml:space="preserve"> </w:t>
      </w:r>
      <w:r w:rsidRPr="00E225A5">
        <w:rPr>
          <w:sz w:val="22"/>
          <w:szCs w:val="22"/>
        </w:rPr>
        <w:t>с</w:t>
      </w:r>
      <w:r w:rsidRPr="00E225A5">
        <w:rPr>
          <w:spacing w:val="-2"/>
          <w:sz w:val="22"/>
          <w:szCs w:val="22"/>
        </w:rPr>
        <w:t>у</w:t>
      </w:r>
      <w:r w:rsidRPr="00E225A5">
        <w:rPr>
          <w:sz w:val="22"/>
          <w:szCs w:val="22"/>
        </w:rPr>
        <w:t>т</w:t>
      </w:r>
      <w:r w:rsidRPr="00E225A5">
        <w:rPr>
          <w:spacing w:val="1"/>
          <w:sz w:val="22"/>
          <w:szCs w:val="22"/>
        </w:rPr>
        <w:t>о</w:t>
      </w:r>
      <w:r w:rsidRPr="00E225A5">
        <w:rPr>
          <w:sz w:val="22"/>
          <w:szCs w:val="22"/>
        </w:rPr>
        <w:t>чн</w:t>
      </w:r>
      <w:r w:rsidRPr="00E225A5">
        <w:rPr>
          <w:spacing w:val="1"/>
          <w:sz w:val="22"/>
          <w:szCs w:val="22"/>
        </w:rPr>
        <w:t>о</w:t>
      </w:r>
      <w:r w:rsidRPr="00E225A5">
        <w:rPr>
          <w:sz w:val="22"/>
          <w:szCs w:val="22"/>
        </w:rPr>
        <w:t>м</w:t>
      </w:r>
      <w:r w:rsidRPr="00E225A5">
        <w:rPr>
          <w:spacing w:val="59"/>
          <w:sz w:val="22"/>
          <w:szCs w:val="22"/>
        </w:rPr>
        <w:t xml:space="preserve"> </w:t>
      </w:r>
      <w:r w:rsidRPr="00E225A5">
        <w:rPr>
          <w:spacing w:val="12"/>
          <w:sz w:val="22"/>
          <w:szCs w:val="22"/>
        </w:rPr>
        <w:t>р</w:t>
      </w:r>
      <w:r w:rsidRPr="00E225A5">
        <w:rPr>
          <w:spacing w:val="1"/>
          <w:sz w:val="22"/>
          <w:szCs w:val="22"/>
        </w:rPr>
        <w:t>а</w:t>
      </w:r>
      <w:r w:rsidRPr="00E225A5">
        <w:rPr>
          <w:sz w:val="22"/>
          <w:szCs w:val="22"/>
        </w:rPr>
        <w:t>ци</w:t>
      </w:r>
      <w:r w:rsidRPr="00E225A5">
        <w:rPr>
          <w:spacing w:val="1"/>
          <w:sz w:val="22"/>
          <w:szCs w:val="22"/>
        </w:rPr>
        <w:t>о</w:t>
      </w:r>
      <w:r w:rsidRPr="00E225A5">
        <w:rPr>
          <w:sz w:val="22"/>
          <w:szCs w:val="22"/>
        </w:rPr>
        <w:t>не</w:t>
      </w:r>
      <w:r w:rsidRPr="00E225A5">
        <w:rPr>
          <w:spacing w:val="15"/>
          <w:sz w:val="22"/>
          <w:szCs w:val="22"/>
        </w:rPr>
        <w:t xml:space="preserve"> </w:t>
      </w:r>
      <w:r w:rsidRPr="00E225A5">
        <w:rPr>
          <w:spacing w:val="2"/>
          <w:sz w:val="22"/>
          <w:szCs w:val="22"/>
        </w:rPr>
        <w:t>б</w:t>
      </w:r>
      <w:r w:rsidRPr="00E225A5">
        <w:rPr>
          <w:sz w:val="22"/>
          <w:szCs w:val="22"/>
        </w:rPr>
        <w:t>е</w:t>
      </w:r>
      <w:r w:rsidRPr="00E225A5">
        <w:rPr>
          <w:spacing w:val="-2"/>
          <w:sz w:val="22"/>
          <w:szCs w:val="22"/>
        </w:rPr>
        <w:t>л</w:t>
      </w:r>
      <w:r w:rsidRPr="00E225A5">
        <w:rPr>
          <w:sz w:val="22"/>
          <w:szCs w:val="22"/>
        </w:rPr>
        <w:t>ки</w:t>
      </w:r>
      <w:r w:rsidRPr="00E225A5">
        <w:rPr>
          <w:spacing w:val="17"/>
          <w:sz w:val="22"/>
          <w:szCs w:val="22"/>
        </w:rPr>
        <w:t xml:space="preserve"> </w:t>
      </w:r>
      <w:r w:rsidRPr="00E225A5">
        <w:rPr>
          <w:sz w:val="22"/>
          <w:szCs w:val="22"/>
        </w:rPr>
        <w:t>жи</w:t>
      </w:r>
      <w:r w:rsidRPr="00E225A5">
        <w:rPr>
          <w:spacing w:val="-2"/>
          <w:sz w:val="22"/>
          <w:szCs w:val="22"/>
        </w:rPr>
        <w:t>в</w:t>
      </w:r>
      <w:r w:rsidRPr="00E225A5">
        <w:rPr>
          <w:spacing w:val="1"/>
          <w:sz w:val="22"/>
          <w:szCs w:val="22"/>
        </w:rPr>
        <w:t>о</w:t>
      </w:r>
      <w:r w:rsidRPr="00E225A5">
        <w:rPr>
          <w:spacing w:val="-2"/>
          <w:sz w:val="22"/>
          <w:szCs w:val="22"/>
        </w:rPr>
        <w:t>т</w:t>
      </w:r>
      <w:r w:rsidRPr="00E225A5">
        <w:rPr>
          <w:sz w:val="22"/>
          <w:szCs w:val="22"/>
        </w:rPr>
        <w:t>н</w:t>
      </w:r>
      <w:r w:rsidRPr="00E225A5">
        <w:rPr>
          <w:spacing w:val="1"/>
          <w:sz w:val="22"/>
          <w:szCs w:val="22"/>
        </w:rPr>
        <w:t>о</w:t>
      </w:r>
      <w:r w:rsidRPr="00E225A5">
        <w:rPr>
          <w:spacing w:val="-1"/>
          <w:sz w:val="22"/>
          <w:szCs w:val="22"/>
        </w:rPr>
        <w:t>г</w:t>
      </w:r>
      <w:r w:rsidRPr="00E225A5">
        <w:rPr>
          <w:sz w:val="22"/>
          <w:szCs w:val="22"/>
        </w:rPr>
        <w:t>о</w:t>
      </w:r>
      <w:r w:rsidRPr="00E225A5">
        <w:rPr>
          <w:spacing w:val="14"/>
          <w:sz w:val="22"/>
          <w:szCs w:val="22"/>
        </w:rPr>
        <w:t xml:space="preserve"> </w:t>
      </w:r>
      <w:r w:rsidRPr="00E225A5">
        <w:rPr>
          <w:spacing w:val="1"/>
          <w:sz w:val="22"/>
          <w:szCs w:val="22"/>
        </w:rPr>
        <w:t>пр</w:t>
      </w:r>
      <w:r w:rsidRPr="00E225A5">
        <w:rPr>
          <w:sz w:val="22"/>
          <w:szCs w:val="22"/>
        </w:rPr>
        <w:t>оисхо</w:t>
      </w:r>
      <w:r w:rsidRPr="00E225A5">
        <w:rPr>
          <w:spacing w:val="-1"/>
          <w:sz w:val="22"/>
          <w:szCs w:val="22"/>
        </w:rPr>
        <w:t>ж</w:t>
      </w:r>
      <w:r w:rsidRPr="00E225A5">
        <w:rPr>
          <w:spacing w:val="1"/>
          <w:sz w:val="22"/>
          <w:szCs w:val="22"/>
        </w:rPr>
        <w:t>д</w:t>
      </w:r>
      <w:r w:rsidRPr="00E225A5">
        <w:rPr>
          <w:spacing w:val="-1"/>
          <w:sz w:val="22"/>
          <w:szCs w:val="22"/>
        </w:rPr>
        <w:t>е</w:t>
      </w:r>
      <w:r w:rsidRPr="00E225A5">
        <w:rPr>
          <w:sz w:val="22"/>
          <w:szCs w:val="22"/>
        </w:rPr>
        <w:t>ния</w:t>
      </w:r>
      <w:r w:rsidRPr="00E225A5">
        <w:rPr>
          <w:spacing w:val="16"/>
          <w:sz w:val="22"/>
          <w:szCs w:val="22"/>
        </w:rPr>
        <w:t xml:space="preserve"> </w:t>
      </w:r>
      <w:r w:rsidRPr="00E225A5">
        <w:rPr>
          <w:sz w:val="22"/>
          <w:szCs w:val="22"/>
        </w:rPr>
        <w:t>(м</w:t>
      </w:r>
      <w:r w:rsidRPr="00E225A5">
        <w:rPr>
          <w:spacing w:val="1"/>
          <w:sz w:val="22"/>
          <w:szCs w:val="22"/>
        </w:rPr>
        <w:t>я</w:t>
      </w:r>
      <w:r w:rsidRPr="00E225A5">
        <w:rPr>
          <w:spacing w:val="-1"/>
          <w:sz w:val="22"/>
          <w:szCs w:val="22"/>
        </w:rPr>
        <w:t>с</w:t>
      </w:r>
      <w:r w:rsidRPr="00E225A5">
        <w:rPr>
          <w:spacing w:val="1"/>
          <w:sz w:val="22"/>
          <w:szCs w:val="22"/>
        </w:rPr>
        <w:t>о</w:t>
      </w:r>
      <w:r w:rsidRPr="00E225A5">
        <w:rPr>
          <w:sz w:val="22"/>
          <w:szCs w:val="22"/>
        </w:rPr>
        <w:t>,</w:t>
      </w:r>
      <w:r w:rsidRPr="00E225A5">
        <w:rPr>
          <w:spacing w:val="15"/>
          <w:sz w:val="22"/>
          <w:szCs w:val="22"/>
        </w:rPr>
        <w:t xml:space="preserve"> </w:t>
      </w:r>
      <w:r w:rsidRPr="00E225A5">
        <w:rPr>
          <w:spacing w:val="1"/>
          <w:sz w:val="22"/>
          <w:szCs w:val="22"/>
        </w:rPr>
        <w:t>р</w:t>
      </w:r>
      <w:r w:rsidRPr="00E225A5">
        <w:rPr>
          <w:spacing w:val="-1"/>
          <w:sz w:val="22"/>
          <w:szCs w:val="22"/>
        </w:rPr>
        <w:t>ы</w:t>
      </w:r>
      <w:r w:rsidRPr="00E225A5">
        <w:rPr>
          <w:sz w:val="22"/>
          <w:szCs w:val="22"/>
        </w:rPr>
        <w:t>б</w:t>
      </w:r>
      <w:r w:rsidRPr="00E225A5">
        <w:rPr>
          <w:spacing w:val="1"/>
          <w:sz w:val="22"/>
          <w:szCs w:val="22"/>
        </w:rPr>
        <w:t>а</w:t>
      </w:r>
      <w:r w:rsidRPr="00E225A5">
        <w:rPr>
          <w:sz w:val="22"/>
          <w:szCs w:val="22"/>
        </w:rPr>
        <w:t>,</w:t>
      </w:r>
      <w:r w:rsidRPr="00E225A5">
        <w:rPr>
          <w:spacing w:val="15"/>
          <w:sz w:val="22"/>
          <w:szCs w:val="22"/>
        </w:rPr>
        <w:t xml:space="preserve"> </w:t>
      </w:r>
      <w:r w:rsidRPr="00E225A5">
        <w:rPr>
          <w:sz w:val="22"/>
          <w:szCs w:val="22"/>
        </w:rPr>
        <w:t>яй</w:t>
      </w:r>
      <w:r w:rsidRPr="00E225A5">
        <w:rPr>
          <w:spacing w:val="1"/>
          <w:sz w:val="22"/>
          <w:szCs w:val="22"/>
        </w:rPr>
        <w:t>ц</w:t>
      </w:r>
      <w:r w:rsidRPr="00E225A5">
        <w:rPr>
          <w:sz w:val="22"/>
          <w:szCs w:val="22"/>
        </w:rPr>
        <w:t>а,</w:t>
      </w:r>
      <w:r w:rsidRPr="00E225A5">
        <w:rPr>
          <w:spacing w:val="14"/>
          <w:sz w:val="22"/>
          <w:szCs w:val="22"/>
        </w:rPr>
        <w:t xml:space="preserve"> </w:t>
      </w:r>
      <w:r w:rsidRPr="00E225A5">
        <w:rPr>
          <w:sz w:val="22"/>
          <w:szCs w:val="22"/>
        </w:rPr>
        <w:t>м</w:t>
      </w:r>
      <w:r w:rsidRPr="00E225A5">
        <w:rPr>
          <w:spacing w:val="1"/>
          <w:sz w:val="22"/>
          <w:szCs w:val="22"/>
        </w:rPr>
        <w:t>ол</w:t>
      </w:r>
      <w:r w:rsidRPr="00E225A5">
        <w:rPr>
          <w:spacing w:val="-1"/>
          <w:sz w:val="22"/>
          <w:szCs w:val="22"/>
        </w:rPr>
        <w:t>о</w:t>
      </w:r>
      <w:r w:rsidRPr="00E225A5">
        <w:rPr>
          <w:sz w:val="22"/>
          <w:szCs w:val="22"/>
        </w:rPr>
        <w:t>чны</w:t>
      </w:r>
      <w:r w:rsidRPr="00E225A5">
        <w:rPr>
          <w:spacing w:val="1"/>
          <w:sz w:val="22"/>
          <w:szCs w:val="22"/>
        </w:rPr>
        <w:t>е</w:t>
      </w:r>
      <w:r w:rsidRPr="00E225A5">
        <w:rPr>
          <w:spacing w:val="13"/>
          <w:sz w:val="22"/>
          <w:szCs w:val="22"/>
        </w:rPr>
        <w:t xml:space="preserve"> </w:t>
      </w:r>
      <w:r w:rsidRPr="00E225A5">
        <w:rPr>
          <w:spacing w:val="1"/>
          <w:sz w:val="22"/>
          <w:szCs w:val="22"/>
        </w:rPr>
        <w:t>пр</w:t>
      </w:r>
      <w:r w:rsidRPr="00E225A5">
        <w:rPr>
          <w:spacing w:val="-1"/>
          <w:sz w:val="22"/>
          <w:szCs w:val="22"/>
        </w:rPr>
        <w:t>о</w:t>
      </w:r>
      <w:r w:rsidRPr="00E225A5">
        <w:rPr>
          <w:sz w:val="22"/>
          <w:szCs w:val="22"/>
        </w:rPr>
        <w:t>д</w:t>
      </w:r>
      <w:r w:rsidRPr="00E225A5">
        <w:rPr>
          <w:spacing w:val="7"/>
          <w:sz w:val="22"/>
          <w:szCs w:val="22"/>
        </w:rPr>
        <w:t>у</w:t>
      </w:r>
      <w:r w:rsidRPr="00E225A5">
        <w:rPr>
          <w:spacing w:val="1"/>
          <w:sz w:val="22"/>
          <w:szCs w:val="22"/>
        </w:rPr>
        <w:t>кт</w:t>
      </w:r>
      <w:r w:rsidRPr="00E225A5">
        <w:rPr>
          <w:sz w:val="22"/>
          <w:szCs w:val="22"/>
        </w:rPr>
        <w:t>ы</w:t>
      </w:r>
      <w:r w:rsidRPr="00E225A5">
        <w:rPr>
          <w:spacing w:val="10"/>
          <w:sz w:val="22"/>
          <w:szCs w:val="22"/>
        </w:rPr>
        <w:t xml:space="preserve"> </w:t>
      </w:r>
      <w:r w:rsidRPr="00E225A5">
        <w:rPr>
          <w:sz w:val="22"/>
          <w:szCs w:val="22"/>
        </w:rPr>
        <w:t>и</w:t>
      </w:r>
      <w:r w:rsidRPr="00E225A5">
        <w:rPr>
          <w:spacing w:val="7"/>
          <w:sz w:val="22"/>
          <w:szCs w:val="22"/>
        </w:rPr>
        <w:t xml:space="preserve"> </w:t>
      </w:r>
      <w:r w:rsidRPr="00E225A5">
        <w:rPr>
          <w:spacing w:val="2"/>
          <w:sz w:val="22"/>
          <w:szCs w:val="22"/>
        </w:rPr>
        <w:t>д</w:t>
      </w:r>
      <w:r w:rsidRPr="00E225A5">
        <w:rPr>
          <w:spacing w:val="1"/>
          <w:sz w:val="22"/>
          <w:szCs w:val="22"/>
        </w:rPr>
        <w:t>р</w:t>
      </w:r>
      <w:r w:rsidRPr="00E225A5">
        <w:rPr>
          <w:sz w:val="22"/>
          <w:szCs w:val="22"/>
        </w:rPr>
        <w:t>.</w:t>
      </w:r>
      <w:r w:rsidRPr="00E225A5">
        <w:rPr>
          <w:spacing w:val="1"/>
          <w:sz w:val="22"/>
          <w:szCs w:val="22"/>
        </w:rPr>
        <w:t>)</w:t>
      </w:r>
      <w:r w:rsidRPr="00E225A5">
        <w:rPr>
          <w:spacing w:val="85"/>
          <w:sz w:val="22"/>
          <w:szCs w:val="22"/>
        </w:rPr>
        <w:t xml:space="preserve"> </w:t>
      </w:r>
      <w:r w:rsidRPr="00E225A5">
        <w:rPr>
          <w:spacing w:val="1"/>
          <w:sz w:val="22"/>
          <w:szCs w:val="22"/>
        </w:rPr>
        <w:t>до</w:t>
      </w:r>
      <w:r w:rsidRPr="00E225A5">
        <w:rPr>
          <w:sz w:val="22"/>
          <w:szCs w:val="22"/>
        </w:rPr>
        <w:t>л</w:t>
      </w:r>
      <w:r w:rsidRPr="00E225A5">
        <w:rPr>
          <w:spacing w:val="-1"/>
          <w:sz w:val="22"/>
          <w:szCs w:val="22"/>
        </w:rPr>
        <w:t>ж</w:t>
      </w:r>
      <w:r w:rsidRPr="00E225A5">
        <w:rPr>
          <w:sz w:val="22"/>
          <w:szCs w:val="22"/>
        </w:rPr>
        <w:t>н</w:t>
      </w:r>
      <w:r w:rsidRPr="00E225A5">
        <w:rPr>
          <w:spacing w:val="1"/>
          <w:sz w:val="22"/>
          <w:szCs w:val="22"/>
        </w:rPr>
        <w:t>ы</w:t>
      </w:r>
      <w:r w:rsidRPr="00E225A5">
        <w:rPr>
          <w:spacing w:val="7"/>
          <w:sz w:val="22"/>
          <w:szCs w:val="22"/>
        </w:rPr>
        <w:t xml:space="preserve"> </w:t>
      </w:r>
      <w:r w:rsidRPr="00E225A5">
        <w:rPr>
          <w:spacing w:val="-1"/>
          <w:sz w:val="22"/>
          <w:szCs w:val="22"/>
        </w:rPr>
        <w:t>с</w:t>
      </w:r>
      <w:r w:rsidRPr="00E225A5">
        <w:rPr>
          <w:sz w:val="22"/>
          <w:szCs w:val="22"/>
        </w:rPr>
        <w:t>о</w:t>
      </w:r>
      <w:r w:rsidRPr="00E225A5">
        <w:rPr>
          <w:spacing w:val="1"/>
          <w:sz w:val="22"/>
          <w:szCs w:val="22"/>
        </w:rPr>
        <w:t>с</w:t>
      </w:r>
      <w:r w:rsidRPr="00E225A5">
        <w:rPr>
          <w:sz w:val="22"/>
          <w:szCs w:val="22"/>
        </w:rPr>
        <w:t>та</w:t>
      </w:r>
      <w:r w:rsidRPr="00E225A5">
        <w:rPr>
          <w:spacing w:val="1"/>
          <w:sz w:val="22"/>
          <w:szCs w:val="22"/>
        </w:rPr>
        <w:t>в</w:t>
      </w:r>
      <w:r w:rsidRPr="00E225A5">
        <w:rPr>
          <w:sz w:val="22"/>
          <w:szCs w:val="22"/>
        </w:rPr>
        <w:t>лять</w:t>
      </w:r>
      <w:r w:rsidRPr="00E225A5">
        <w:rPr>
          <w:spacing w:val="8"/>
          <w:sz w:val="22"/>
          <w:szCs w:val="22"/>
        </w:rPr>
        <w:t xml:space="preserve"> </w:t>
      </w:r>
      <w:r w:rsidRPr="00E225A5">
        <w:rPr>
          <w:sz w:val="22"/>
          <w:szCs w:val="22"/>
        </w:rPr>
        <w:t>60</w:t>
      </w:r>
      <w:r w:rsidRPr="00E225A5">
        <w:rPr>
          <w:spacing w:val="9"/>
          <w:sz w:val="22"/>
          <w:szCs w:val="22"/>
        </w:rPr>
        <w:t xml:space="preserve"> </w:t>
      </w:r>
      <w:r w:rsidRPr="00E225A5">
        <w:rPr>
          <w:spacing w:val="1"/>
          <w:sz w:val="22"/>
          <w:szCs w:val="22"/>
        </w:rPr>
        <w:t>%</w:t>
      </w:r>
      <w:r w:rsidRPr="00E225A5">
        <w:rPr>
          <w:sz w:val="22"/>
          <w:szCs w:val="22"/>
        </w:rPr>
        <w:t>,</w:t>
      </w:r>
      <w:r w:rsidRPr="00E225A5">
        <w:rPr>
          <w:spacing w:val="7"/>
          <w:sz w:val="22"/>
          <w:szCs w:val="22"/>
        </w:rPr>
        <w:t xml:space="preserve"> </w:t>
      </w:r>
      <w:r w:rsidRPr="00E225A5">
        <w:rPr>
          <w:spacing w:val="2"/>
          <w:sz w:val="22"/>
          <w:szCs w:val="22"/>
        </w:rPr>
        <w:t>р</w:t>
      </w:r>
      <w:r w:rsidRPr="00E225A5">
        <w:rPr>
          <w:spacing w:val="-1"/>
          <w:sz w:val="22"/>
          <w:szCs w:val="22"/>
        </w:rPr>
        <w:t>а</w:t>
      </w:r>
      <w:r w:rsidRPr="00E225A5">
        <w:rPr>
          <w:spacing w:val="-2"/>
          <w:sz w:val="22"/>
          <w:szCs w:val="22"/>
        </w:rPr>
        <w:t>с</w:t>
      </w:r>
      <w:r w:rsidRPr="00E225A5">
        <w:rPr>
          <w:sz w:val="22"/>
          <w:szCs w:val="22"/>
        </w:rPr>
        <w:t>тите</w:t>
      </w:r>
      <w:r w:rsidRPr="00E225A5">
        <w:rPr>
          <w:spacing w:val="1"/>
          <w:sz w:val="22"/>
          <w:szCs w:val="22"/>
        </w:rPr>
        <w:t>л</w:t>
      </w:r>
      <w:r w:rsidRPr="00E225A5">
        <w:rPr>
          <w:sz w:val="22"/>
          <w:szCs w:val="22"/>
        </w:rPr>
        <w:t>ь</w:t>
      </w:r>
      <w:r w:rsidRPr="00E225A5">
        <w:rPr>
          <w:spacing w:val="-1"/>
          <w:sz w:val="22"/>
          <w:szCs w:val="22"/>
        </w:rPr>
        <w:t>н</w:t>
      </w:r>
      <w:r w:rsidRPr="00E225A5">
        <w:rPr>
          <w:sz w:val="22"/>
          <w:szCs w:val="22"/>
        </w:rPr>
        <w:t>ог</w:t>
      </w:r>
      <w:r w:rsidRPr="00E225A5">
        <w:rPr>
          <w:spacing w:val="1"/>
          <w:sz w:val="22"/>
          <w:szCs w:val="22"/>
        </w:rPr>
        <w:t>о</w:t>
      </w:r>
      <w:r w:rsidRPr="00E225A5">
        <w:rPr>
          <w:spacing w:val="8"/>
          <w:sz w:val="22"/>
          <w:szCs w:val="22"/>
        </w:rPr>
        <w:t xml:space="preserve"> </w:t>
      </w:r>
      <w:r w:rsidRPr="00E225A5">
        <w:rPr>
          <w:sz w:val="22"/>
          <w:szCs w:val="22"/>
        </w:rPr>
        <w:t>п</w:t>
      </w:r>
      <w:r w:rsidRPr="00E225A5">
        <w:rPr>
          <w:spacing w:val="1"/>
          <w:sz w:val="22"/>
          <w:szCs w:val="22"/>
        </w:rPr>
        <w:t>р</w:t>
      </w:r>
      <w:r w:rsidRPr="00E225A5">
        <w:rPr>
          <w:spacing w:val="-1"/>
          <w:sz w:val="22"/>
          <w:szCs w:val="22"/>
        </w:rPr>
        <w:t>о</w:t>
      </w:r>
      <w:r w:rsidRPr="00E225A5">
        <w:rPr>
          <w:sz w:val="22"/>
          <w:szCs w:val="22"/>
        </w:rPr>
        <w:t>и</w:t>
      </w:r>
      <w:r w:rsidRPr="00E225A5">
        <w:rPr>
          <w:spacing w:val="-1"/>
          <w:sz w:val="22"/>
          <w:szCs w:val="22"/>
        </w:rPr>
        <w:t>с</w:t>
      </w:r>
      <w:r w:rsidRPr="00E225A5">
        <w:rPr>
          <w:sz w:val="22"/>
          <w:szCs w:val="22"/>
        </w:rPr>
        <w:t>х</w:t>
      </w:r>
      <w:r w:rsidRPr="00E225A5">
        <w:rPr>
          <w:spacing w:val="1"/>
          <w:sz w:val="22"/>
          <w:szCs w:val="22"/>
        </w:rPr>
        <w:t>о</w:t>
      </w:r>
      <w:r w:rsidRPr="00E225A5">
        <w:rPr>
          <w:sz w:val="22"/>
          <w:szCs w:val="22"/>
        </w:rPr>
        <w:t>ж</w:t>
      </w:r>
      <w:r w:rsidRPr="00E225A5">
        <w:rPr>
          <w:spacing w:val="1"/>
          <w:sz w:val="22"/>
          <w:szCs w:val="22"/>
        </w:rPr>
        <w:t>д</w:t>
      </w:r>
      <w:r w:rsidRPr="00E225A5">
        <w:rPr>
          <w:spacing w:val="6"/>
          <w:sz w:val="22"/>
          <w:szCs w:val="22"/>
        </w:rPr>
        <w:t>е</w:t>
      </w:r>
      <w:r w:rsidRPr="00E225A5">
        <w:rPr>
          <w:spacing w:val="1"/>
          <w:sz w:val="22"/>
          <w:szCs w:val="22"/>
        </w:rPr>
        <w:t>н</w:t>
      </w:r>
      <w:r w:rsidRPr="00E225A5">
        <w:rPr>
          <w:sz w:val="22"/>
          <w:szCs w:val="22"/>
        </w:rPr>
        <w:t>ия</w:t>
      </w:r>
      <w:r w:rsidRPr="00E225A5">
        <w:rPr>
          <w:spacing w:val="9"/>
          <w:sz w:val="22"/>
          <w:szCs w:val="22"/>
        </w:rPr>
        <w:t xml:space="preserve"> </w:t>
      </w:r>
      <w:r w:rsidRPr="00E225A5">
        <w:rPr>
          <w:spacing w:val="1"/>
          <w:sz w:val="22"/>
          <w:szCs w:val="22"/>
        </w:rPr>
        <w:t>(х</w:t>
      </w:r>
      <w:r w:rsidRPr="00E225A5">
        <w:rPr>
          <w:sz w:val="22"/>
          <w:szCs w:val="22"/>
        </w:rPr>
        <w:t>л</w:t>
      </w:r>
      <w:r w:rsidRPr="00E225A5">
        <w:rPr>
          <w:spacing w:val="-1"/>
          <w:sz w:val="22"/>
          <w:szCs w:val="22"/>
        </w:rPr>
        <w:t>е</w:t>
      </w:r>
      <w:r w:rsidRPr="00E225A5">
        <w:rPr>
          <w:sz w:val="22"/>
          <w:szCs w:val="22"/>
        </w:rPr>
        <w:t>б,</w:t>
      </w:r>
      <w:r w:rsidRPr="00E225A5">
        <w:rPr>
          <w:spacing w:val="9"/>
          <w:sz w:val="22"/>
          <w:szCs w:val="22"/>
        </w:rPr>
        <w:t xml:space="preserve"> </w:t>
      </w:r>
      <w:r w:rsidRPr="00E225A5">
        <w:rPr>
          <w:spacing w:val="-1"/>
          <w:sz w:val="22"/>
          <w:szCs w:val="22"/>
        </w:rPr>
        <w:t>к</w:t>
      </w:r>
      <w:r w:rsidRPr="00E225A5">
        <w:rPr>
          <w:spacing w:val="2"/>
          <w:sz w:val="22"/>
          <w:szCs w:val="22"/>
        </w:rPr>
        <w:t>р</w:t>
      </w:r>
      <w:r w:rsidRPr="00E225A5">
        <w:rPr>
          <w:spacing w:val="-2"/>
          <w:sz w:val="22"/>
          <w:szCs w:val="22"/>
        </w:rPr>
        <w:t>у</w:t>
      </w:r>
      <w:r w:rsidRPr="00E225A5">
        <w:rPr>
          <w:sz w:val="22"/>
          <w:szCs w:val="22"/>
        </w:rPr>
        <w:t>п</w:t>
      </w:r>
      <w:r w:rsidRPr="00E225A5">
        <w:rPr>
          <w:spacing w:val="1"/>
          <w:sz w:val="22"/>
          <w:szCs w:val="22"/>
        </w:rPr>
        <w:t>я</w:t>
      </w:r>
      <w:r w:rsidRPr="00E225A5">
        <w:rPr>
          <w:sz w:val="22"/>
          <w:szCs w:val="22"/>
        </w:rPr>
        <w:t>ны</w:t>
      </w:r>
      <w:r w:rsidRPr="00E225A5">
        <w:rPr>
          <w:spacing w:val="1"/>
          <w:sz w:val="22"/>
          <w:szCs w:val="22"/>
        </w:rPr>
        <w:t>е</w:t>
      </w:r>
      <w:r w:rsidRPr="00E225A5">
        <w:rPr>
          <w:spacing w:val="45"/>
          <w:sz w:val="22"/>
          <w:szCs w:val="22"/>
        </w:rPr>
        <w:t xml:space="preserve"> </w:t>
      </w:r>
      <w:r w:rsidRPr="00E225A5">
        <w:rPr>
          <w:spacing w:val="1"/>
          <w:sz w:val="22"/>
          <w:szCs w:val="22"/>
        </w:rPr>
        <w:t>и</w:t>
      </w:r>
      <w:r w:rsidRPr="00E225A5">
        <w:rPr>
          <w:spacing w:val="-2"/>
          <w:sz w:val="22"/>
          <w:szCs w:val="22"/>
        </w:rPr>
        <w:t>з</w:t>
      </w:r>
      <w:r w:rsidRPr="00E225A5">
        <w:rPr>
          <w:spacing w:val="1"/>
          <w:sz w:val="22"/>
          <w:szCs w:val="22"/>
        </w:rPr>
        <w:t>д</w:t>
      </w:r>
      <w:r w:rsidRPr="00E225A5">
        <w:rPr>
          <w:sz w:val="22"/>
          <w:szCs w:val="22"/>
        </w:rPr>
        <w:t>ел</w:t>
      </w:r>
      <w:r w:rsidRPr="00E225A5">
        <w:rPr>
          <w:spacing w:val="-1"/>
          <w:sz w:val="22"/>
          <w:szCs w:val="22"/>
        </w:rPr>
        <w:t>и</w:t>
      </w:r>
      <w:r w:rsidRPr="00E225A5">
        <w:rPr>
          <w:sz w:val="22"/>
          <w:szCs w:val="22"/>
        </w:rPr>
        <w:t>я,</w:t>
      </w:r>
      <w:r w:rsidRPr="00E225A5">
        <w:rPr>
          <w:spacing w:val="45"/>
          <w:sz w:val="22"/>
          <w:szCs w:val="22"/>
        </w:rPr>
        <w:t xml:space="preserve"> </w:t>
      </w:r>
      <w:r w:rsidRPr="00E225A5">
        <w:rPr>
          <w:spacing w:val="1"/>
          <w:sz w:val="22"/>
          <w:szCs w:val="22"/>
        </w:rPr>
        <w:t>о</w:t>
      </w:r>
      <w:r w:rsidRPr="00E225A5">
        <w:rPr>
          <w:sz w:val="22"/>
          <w:szCs w:val="22"/>
        </w:rPr>
        <w:t>вощи</w:t>
      </w:r>
      <w:r w:rsidRPr="00E225A5">
        <w:rPr>
          <w:spacing w:val="46"/>
          <w:sz w:val="22"/>
          <w:szCs w:val="22"/>
        </w:rPr>
        <w:t xml:space="preserve"> </w:t>
      </w:r>
      <w:r w:rsidRPr="00E225A5">
        <w:rPr>
          <w:sz w:val="22"/>
          <w:szCs w:val="22"/>
        </w:rPr>
        <w:t>и</w:t>
      </w:r>
      <w:r w:rsidRPr="00E225A5">
        <w:rPr>
          <w:spacing w:val="46"/>
          <w:sz w:val="22"/>
          <w:szCs w:val="22"/>
        </w:rPr>
        <w:t xml:space="preserve"> </w:t>
      </w:r>
      <w:r w:rsidRPr="00E225A5">
        <w:rPr>
          <w:spacing w:val="1"/>
          <w:sz w:val="22"/>
          <w:szCs w:val="22"/>
        </w:rPr>
        <w:t>др</w:t>
      </w:r>
      <w:r w:rsidRPr="00E225A5">
        <w:rPr>
          <w:sz w:val="22"/>
          <w:szCs w:val="22"/>
        </w:rPr>
        <w:t>.</w:t>
      </w:r>
      <w:r w:rsidRPr="00E225A5">
        <w:rPr>
          <w:spacing w:val="1"/>
          <w:sz w:val="22"/>
          <w:szCs w:val="22"/>
        </w:rPr>
        <w:t>)</w:t>
      </w:r>
      <w:r w:rsidRPr="00E225A5">
        <w:rPr>
          <w:spacing w:val="49"/>
          <w:sz w:val="22"/>
          <w:szCs w:val="22"/>
        </w:rPr>
        <w:t xml:space="preserve"> </w:t>
      </w:r>
      <w:r w:rsidRPr="00E225A5">
        <w:rPr>
          <w:sz w:val="22"/>
          <w:szCs w:val="22"/>
        </w:rPr>
        <w:t>—</w:t>
      </w:r>
      <w:r w:rsidRPr="00E225A5">
        <w:rPr>
          <w:spacing w:val="46"/>
          <w:sz w:val="22"/>
          <w:szCs w:val="22"/>
        </w:rPr>
        <w:t xml:space="preserve"> </w:t>
      </w:r>
      <w:r w:rsidRPr="00E225A5">
        <w:rPr>
          <w:sz w:val="22"/>
          <w:szCs w:val="22"/>
        </w:rPr>
        <w:t>40</w:t>
      </w:r>
      <w:r w:rsidRPr="00E225A5">
        <w:rPr>
          <w:spacing w:val="46"/>
          <w:sz w:val="22"/>
          <w:szCs w:val="22"/>
        </w:rPr>
        <w:t xml:space="preserve"> </w:t>
      </w:r>
      <w:r w:rsidRPr="00E225A5">
        <w:rPr>
          <w:sz w:val="22"/>
          <w:szCs w:val="22"/>
        </w:rPr>
        <w:t>%.</w:t>
      </w:r>
      <w:r w:rsidRPr="00E225A5">
        <w:rPr>
          <w:spacing w:val="46"/>
          <w:sz w:val="22"/>
          <w:szCs w:val="22"/>
        </w:rPr>
        <w:t xml:space="preserve"> </w:t>
      </w:r>
      <w:r w:rsidRPr="00E225A5">
        <w:rPr>
          <w:sz w:val="22"/>
          <w:szCs w:val="22"/>
        </w:rPr>
        <w:t>Б</w:t>
      </w:r>
      <w:r w:rsidRPr="00E225A5">
        <w:rPr>
          <w:spacing w:val="1"/>
          <w:sz w:val="22"/>
          <w:szCs w:val="22"/>
        </w:rPr>
        <w:t>е</w:t>
      </w:r>
      <w:r w:rsidRPr="00E225A5">
        <w:rPr>
          <w:sz w:val="22"/>
          <w:szCs w:val="22"/>
        </w:rPr>
        <w:t>лки</w:t>
      </w:r>
      <w:r w:rsidRPr="00E225A5">
        <w:rPr>
          <w:spacing w:val="46"/>
          <w:sz w:val="22"/>
          <w:szCs w:val="22"/>
        </w:rPr>
        <w:t xml:space="preserve"> </w:t>
      </w:r>
      <w:r w:rsidRPr="00E225A5">
        <w:rPr>
          <w:spacing w:val="1"/>
          <w:sz w:val="22"/>
          <w:szCs w:val="22"/>
        </w:rPr>
        <w:t>в</w:t>
      </w:r>
      <w:r w:rsidRPr="00E225A5">
        <w:rPr>
          <w:spacing w:val="-1"/>
          <w:sz w:val="22"/>
          <w:szCs w:val="22"/>
        </w:rPr>
        <w:t>ып</w:t>
      </w:r>
      <w:r w:rsidRPr="00E225A5">
        <w:rPr>
          <w:sz w:val="22"/>
          <w:szCs w:val="22"/>
        </w:rPr>
        <w:t>о</w:t>
      </w:r>
      <w:r w:rsidRPr="00E225A5">
        <w:rPr>
          <w:spacing w:val="1"/>
          <w:sz w:val="22"/>
          <w:szCs w:val="22"/>
        </w:rPr>
        <w:t>л</w:t>
      </w:r>
      <w:r w:rsidRPr="00E225A5">
        <w:rPr>
          <w:sz w:val="22"/>
          <w:szCs w:val="22"/>
        </w:rPr>
        <w:t>ня</w:t>
      </w:r>
      <w:r w:rsidRPr="00E225A5">
        <w:rPr>
          <w:spacing w:val="1"/>
          <w:sz w:val="22"/>
          <w:szCs w:val="22"/>
        </w:rPr>
        <w:t>ю</w:t>
      </w:r>
      <w:r w:rsidRPr="00E225A5">
        <w:rPr>
          <w:sz w:val="22"/>
          <w:szCs w:val="22"/>
        </w:rPr>
        <w:t>т</w:t>
      </w:r>
      <w:r w:rsidRPr="00E225A5">
        <w:rPr>
          <w:spacing w:val="42"/>
          <w:sz w:val="22"/>
          <w:szCs w:val="22"/>
        </w:rPr>
        <w:t xml:space="preserve"> </w:t>
      </w:r>
      <w:r w:rsidRPr="00E225A5">
        <w:rPr>
          <w:sz w:val="22"/>
          <w:szCs w:val="22"/>
        </w:rPr>
        <w:t>и</w:t>
      </w:r>
      <w:r w:rsidRPr="00E225A5">
        <w:rPr>
          <w:spacing w:val="48"/>
          <w:sz w:val="22"/>
          <w:szCs w:val="22"/>
        </w:rPr>
        <w:t xml:space="preserve"> </w:t>
      </w:r>
      <w:r w:rsidRPr="00E225A5">
        <w:rPr>
          <w:spacing w:val="-2"/>
          <w:sz w:val="22"/>
          <w:szCs w:val="22"/>
        </w:rPr>
        <w:t>э</w:t>
      </w:r>
      <w:r w:rsidRPr="00E225A5">
        <w:rPr>
          <w:sz w:val="22"/>
          <w:szCs w:val="22"/>
        </w:rPr>
        <w:t>н</w:t>
      </w:r>
      <w:r w:rsidRPr="00E225A5">
        <w:rPr>
          <w:spacing w:val="1"/>
          <w:sz w:val="22"/>
          <w:szCs w:val="22"/>
        </w:rPr>
        <w:t>е</w:t>
      </w:r>
      <w:r w:rsidRPr="00E225A5">
        <w:rPr>
          <w:sz w:val="22"/>
          <w:szCs w:val="22"/>
        </w:rPr>
        <w:t>ргетичес</w:t>
      </w:r>
      <w:r w:rsidRPr="00E225A5">
        <w:rPr>
          <w:spacing w:val="1"/>
          <w:sz w:val="22"/>
          <w:szCs w:val="22"/>
        </w:rPr>
        <w:t>к</w:t>
      </w:r>
      <w:r w:rsidRPr="00E225A5">
        <w:rPr>
          <w:spacing w:val="-2"/>
          <w:sz w:val="22"/>
          <w:szCs w:val="22"/>
        </w:rPr>
        <w:t>у</w:t>
      </w:r>
      <w:r w:rsidRPr="00E225A5">
        <w:rPr>
          <w:sz w:val="22"/>
          <w:szCs w:val="22"/>
        </w:rPr>
        <w:t>ю ф</w:t>
      </w:r>
      <w:r w:rsidRPr="00E225A5">
        <w:rPr>
          <w:spacing w:val="-2"/>
          <w:sz w:val="22"/>
          <w:szCs w:val="22"/>
        </w:rPr>
        <w:t>у</w:t>
      </w:r>
      <w:r w:rsidRPr="00E225A5">
        <w:rPr>
          <w:sz w:val="22"/>
          <w:szCs w:val="22"/>
        </w:rPr>
        <w:t>н</w:t>
      </w:r>
      <w:r w:rsidRPr="00E225A5">
        <w:rPr>
          <w:spacing w:val="1"/>
          <w:sz w:val="22"/>
          <w:szCs w:val="22"/>
        </w:rPr>
        <w:t>кцию</w:t>
      </w:r>
      <w:r w:rsidRPr="00E225A5">
        <w:rPr>
          <w:sz w:val="22"/>
          <w:szCs w:val="22"/>
        </w:rPr>
        <w:t>:</w:t>
      </w:r>
      <w:r w:rsidRPr="00E225A5">
        <w:rPr>
          <w:spacing w:val="24"/>
          <w:sz w:val="22"/>
          <w:szCs w:val="22"/>
        </w:rPr>
        <w:t xml:space="preserve"> </w:t>
      </w:r>
      <w:r w:rsidRPr="00E225A5">
        <w:rPr>
          <w:sz w:val="22"/>
          <w:szCs w:val="22"/>
        </w:rPr>
        <w:t>п</w:t>
      </w:r>
      <w:r w:rsidRPr="00E225A5">
        <w:rPr>
          <w:spacing w:val="-1"/>
          <w:sz w:val="22"/>
          <w:szCs w:val="22"/>
        </w:rPr>
        <w:t>р</w:t>
      </w:r>
      <w:r w:rsidRPr="00E225A5">
        <w:rPr>
          <w:sz w:val="22"/>
          <w:szCs w:val="22"/>
        </w:rPr>
        <w:t>и</w:t>
      </w:r>
      <w:r w:rsidRPr="00E225A5">
        <w:rPr>
          <w:spacing w:val="23"/>
          <w:sz w:val="22"/>
          <w:szCs w:val="22"/>
        </w:rPr>
        <w:t xml:space="preserve"> </w:t>
      </w:r>
      <w:r w:rsidRPr="00E225A5">
        <w:rPr>
          <w:spacing w:val="1"/>
          <w:sz w:val="22"/>
          <w:szCs w:val="22"/>
        </w:rPr>
        <w:t>ок</w:t>
      </w:r>
      <w:r w:rsidRPr="00E225A5">
        <w:rPr>
          <w:sz w:val="22"/>
          <w:szCs w:val="22"/>
        </w:rPr>
        <w:t>и</w:t>
      </w:r>
      <w:r w:rsidRPr="00E225A5">
        <w:rPr>
          <w:spacing w:val="-2"/>
          <w:sz w:val="22"/>
          <w:szCs w:val="22"/>
        </w:rPr>
        <w:t>с</w:t>
      </w:r>
      <w:r w:rsidRPr="00E225A5">
        <w:rPr>
          <w:sz w:val="22"/>
          <w:szCs w:val="22"/>
        </w:rPr>
        <w:t>ле</w:t>
      </w:r>
      <w:r w:rsidRPr="00E225A5">
        <w:rPr>
          <w:spacing w:val="1"/>
          <w:sz w:val="22"/>
          <w:szCs w:val="22"/>
        </w:rPr>
        <w:t>н</w:t>
      </w:r>
      <w:r w:rsidRPr="00E225A5">
        <w:rPr>
          <w:spacing w:val="-1"/>
          <w:sz w:val="22"/>
          <w:szCs w:val="22"/>
        </w:rPr>
        <w:t>и</w:t>
      </w:r>
      <w:r w:rsidRPr="00E225A5">
        <w:rPr>
          <w:sz w:val="22"/>
          <w:szCs w:val="22"/>
        </w:rPr>
        <w:t>и</w:t>
      </w:r>
      <w:r w:rsidRPr="00E225A5">
        <w:rPr>
          <w:spacing w:val="24"/>
          <w:sz w:val="22"/>
          <w:szCs w:val="22"/>
        </w:rPr>
        <w:t xml:space="preserve"> </w:t>
      </w:r>
      <w:r w:rsidRPr="00E225A5">
        <w:rPr>
          <w:sz w:val="22"/>
          <w:szCs w:val="22"/>
        </w:rPr>
        <w:t>1</w:t>
      </w:r>
      <w:r w:rsidRPr="00E225A5">
        <w:rPr>
          <w:spacing w:val="27"/>
          <w:sz w:val="22"/>
          <w:szCs w:val="22"/>
        </w:rPr>
        <w:t xml:space="preserve"> </w:t>
      </w:r>
      <w:r w:rsidRPr="00E225A5">
        <w:rPr>
          <w:sz w:val="22"/>
          <w:szCs w:val="22"/>
        </w:rPr>
        <w:t>г</w:t>
      </w:r>
      <w:r w:rsidRPr="00E225A5">
        <w:rPr>
          <w:spacing w:val="23"/>
          <w:sz w:val="22"/>
          <w:szCs w:val="22"/>
        </w:rPr>
        <w:t xml:space="preserve"> </w:t>
      </w:r>
      <w:r w:rsidRPr="00E225A5">
        <w:rPr>
          <w:spacing w:val="2"/>
          <w:sz w:val="22"/>
          <w:szCs w:val="22"/>
        </w:rPr>
        <w:t>б</w:t>
      </w:r>
      <w:r w:rsidRPr="00E225A5">
        <w:rPr>
          <w:sz w:val="22"/>
          <w:szCs w:val="22"/>
        </w:rPr>
        <w:t>е</w:t>
      </w:r>
      <w:r w:rsidRPr="00E225A5">
        <w:rPr>
          <w:spacing w:val="1"/>
          <w:sz w:val="22"/>
          <w:szCs w:val="22"/>
        </w:rPr>
        <w:t>л</w:t>
      </w:r>
      <w:r w:rsidRPr="00E225A5">
        <w:rPr>
          <w:spacing w:val="-2"/>
          <w:sz w:val="22"/>
          <w:szCs w:val="22"/>
        </w:rPr>
        <w:t>к</w:t>
      </w:r>
      <w:r w:rsidRPr="00E225A5">
        <w:rPr>
          <w:sz w:val="22"/>
          <w:szCs w:val="22"/>
        </w:rPr>
        <w:t>а</w:t>
      </w:r>
      <w:r w:rsidRPr="00E225A5">
        <w:rPr>
          <w:spacing w:val="25"/>
          <w:sz w:val="22"/>
          <w:szCs w:val="22"/>
        </w:rPr>
        <w:t xml:space="preserve"> </w:t>
      </w:r>
      <w:r w:rsidRPr="00E225A5">
        <w:rPr>
          <w:spacing w:val="-1"/>
          <w:sz w:val="22"/>
          <w:szCs w:val="22"/>
        </w:rPr>
        <w:t>вы</w:t>
      </w:r>
      <w:r w:rsidRPr="00E225A5">
        <w:rPr>
          <w:sz w:val="22"/>
          <w:szCs w:val="22"/>
        </w:rPr>
        <w:t>д</w:t>
      </w:r>
      <w:r w:rsidRPr="00E225A5">
        <w:rPr>
          <w:spacing w:val="1"/>
          <w:sz w:val="22"/>
          <w:szCs w:val="22"/>
        </w:rPr>
        <w:t>е</w:t>
      </w:r>
      <w:r w:rsidRPr="00E225A5">
        <w:rPr>
          <w:sz w:val="22"/>
          <w:szCs w:val="22"/>
        </w:rPr>
        <w:t>ля</w:t>
      </w:r>
      <w:r w:rsidRPr="00E225A5">
        <w:rPr>
          <w:spacing w:val="1"/>
          <w:sz w:val="22"/>
          <w:szCs w:val="22"/>
        </w:rPr>
        <w:t>е</w:t>
      </w:r>
      <w:r w:rsidRPr="00E225A5">
        <w:rPr>
          <w:sz w:val="22"/>
          <w:szCs w:val="22"/>
        </w:rPr>
        <w:t>т</w:t>
      </w:r>
      <w:r w:rsidRPr="00E225A5">
        <w:rPr>
          <w:spacing w:val="-1"/>
          <w:sz w:val="22"/>
          <w:szCs w:val="22"/>
        </w:rPr>
        <w:t>с</w:t>
      </w:r>
      <w:r w:rsidRPr="00E225A5">
        <w:rPr>
          <w:sz w:val="22"/>
          <w:szCs w:val="22"/>
        </w:rPr>
        <w:t>я</w:t>
      </w:r>
      <w:r w:rsidRPr="00E225A5">
        <w:rPr>
          <w:spacing w:val="23"/>
          <w:sz w:val="22"/>
          <w:szCs w:val="22"/>
        </w:rPr>
        <w:t xml:space="preserve"> </w:t>
      </w:r>
      <w:r w:rsidRPr="00E225A5">
        <w:rPr>
          <w:sz w:val="22"/>
          <w:szCs w:val="22"/>
        </w:rPr>
        <w:t>4</w:t>
      </w:r>
      <w:r w:rsidRPr="00E225A5">
        <w:rPr>
          <w:spacing w:val="27"/>
          <w:sz w:val="22"/>
          <w:szCs w:val="22"/>
        </w:rPr>
        <w:t xml:space="preserve"> </w:t>
      </w:r>
      <w:r w:rsidRPr="00E225A5">
        <w:rPr>
          <w:spacing w:val="-1"/>
          <w:sz w:val="22"/>
          <w:szCs w:val="22"/>
        </w:rPr>
        <w:t>к</w:t>
      </w:r>
      <w:r w:rsidRPr="00E225A5">
        <w:rPr>
          <w:sz w:val="22"/>
          <w:szCs w:val="22"/>
        </w:rPr>
        <w:t>ка</w:t>
      </w:r>
      <w:r w:rsidRPr="00E225A5">
        <w:rPr>
          <w:spacing w:val="1"/>
          <w:sz w:val="22"/>
          <w:szCs w:val="22"/>
        </w:rPr>
        <w:t>л</w:t>
      </w:r>
      <w:r w:rsidRPr="00E225A5">
        <w:rPr>
          <w:sz w:val="22"/>
          <w:szCs w:val="22"/>
        </w:rPr>
        <w:t>.</w:t>
      </w:r>
      <w:r w:rsidRPr="00E225A5">
        <w:rPr>
          <w:spacing w:val="25"/>
          <w:sz w:val="22"/>
          <w:szCs w:val="22"/>
        </w:rPr>
        <w:t xml:space="preserve"> </w:t>
      </w:r>
      <w:r w:rsidRPr="00E225A5">
        <w:rPr>
          <w:sz w:val="22"/>
          <w:szCs w:val="22"/>
        </w:rPr>
        <w:t>По</w:t>
      </w:r>
      <w:r w:rsidRPr="00E225A5">
        <w:rPr>
          <w:spacing w:val="24"/>
          <w:sz w:val="22"/>
          <w:szCs w:val="22"/>
        </w:rPr>
        <w:t xml:space="preserve"> </w:t>
      </w:r>
      <w:r w:rsidRPr="00E225A5">
        <w:rPr>
          <w:sz w:val="22"/>
          <w:szCs w:val="22"/>
        </w:rPr>
        <w:t>к</w:t>
      </w:r>
      <w:r w:rsidRPr="00E225A5">
        <w:rPr>
          <w:spacing w:val="1"/>
          <w:sz w:val="22"/>
          <w:szCs w:val="22"/>
        </w:rPr>
        <w:t>а</w:t>
      </w:r>
      <w:r w:rsidRPr="00E225A5">
        <w:rPr>
          <w:sz w:val="22"/>
          <w:szCs w:val="22"/>
        </w:rPr>
        <w:t>ло</w:t>
      </w:r>
      <w:r w:rsidRPr="00E225A5">
        <w:rPr>
          <w:spacing w:val="-1"/>
          <w:sz w:val="22"/>
          <w:szCs w:val="22"/>
        </w:rPr>
        <w:t>р</w:t>
      </w:r>
      <w:r w:rsidRPr="00E225A5">
        <w:rPr>
          <w:sz w:val="22"/>
          <w:szCs w:val="22"/>
        </w:rPr>
        <w:t>ийности</w:t>
      </w:r>
      <w:r w:rsidRPr="00E225A5">
        <w:rPr>
          <w:spacing w:val="24"/>
          <w:sz w:val="22"/>
          <w:szCs w:val="22"/>
        </w:rPr>
        <w:t xml:space="preserve"> </w:t>
      </w:r>
      <w:r w:rsidRPr="00E225A5">
        <w:rPr>
          <w:spacing w:val="1"/>
          <w:sz w:val="22"/>
          <w:szCs w:val="22"/>
        </w:rPr>
        <w:t>о</w:t>
      </w:r>
      <w:r w:rsidRPr="00E225A5">
        <w:rPr>
          <w:sz w:val="22"/>
          <w:szCs w:val="22"/>
        </w:rPr>
        <w:t xml:space="preserve">ни </w:t>
      </w:r>
      <w:r w:rsidRPr="00E225A5">
        <w:rPr>
          <w:spacing w:val="1"/>
          <w:sz w:val="22"/>
          <w:szCs w:val="22"/>
        </w:rPr>
        <w:t>до</w:t>
      </w:r>
      <w:r w:rsidRPr="00E225A5">
        <w:rPr>
          <w:sz w:val="22"/>
          <w:szCs w:val="22"/>
        </w:rPr>
        <w:t>л</w:t>
      </w:r>
      <w:r w:rsidRPr="00E225A5">
        <w:rPr>
          <w:spacing w:val="-1"/>
          <w:sz w:val="22"/>
          <w:szCs w:val="22"/>
        </w:rPr>
        <w:t>жн</w:t>
      </w:r>
      <w:r w:rsidRPr="00E225A5">
        <w:rPr>
          <w:sz w:val="22"/>
          <w:szCs w:val="22"/>
        </w:rPr>
        <w:t>ы</w:t>
      </w:r>
      <w:r w:rsidRPr="00E225A5">
        <w:rPr>
          <w:spacing w:val="70"/>
          <w:sz w:val="22"/>
          <w:szCs w:val="22"/>
        </w:rPr>
        <w:t xml:space="preserve"> </w:t>
      </w:r>
      <w:r w:rsidRPr="00E225A5">
        <w:rPr>
          <w:sz w:val="22"/>
          <w:szCs w:val="22"/>
        </w:rPr>
        <w:t>с</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ав</w:t>
      </w:r>
      <w:r w:rsidRPr="00E225A5">
        <w:rPr>
          <w:spacing w:val="-1"/>
          <w:sz w:val="22"/>
          <w:szCs w:val="22"/>
        </w:rPr>
        <w:t>л</w:t>
      </w:r>
      <w:r w:rsidRPr="00E225A5">
        <w:rPr>
          <w:sz w:val="22"/>
          <w:szCs w:val="22"/>
        </w:rPr>
        <w:t>ят</w:t>
      </w:r>
      <w:r w:rsidRPr="00E225A5">
        <w:rPr>
          <w:spacing w:val="1"/>
          <w:sz w:val="22"/>
          <w:szCs w:val="22"/>
        </w:rPr>
        <w:t>ь</w:t>
      </w:r>
      <w:r w:rsidRPr="00E225A5">
        <w:rPr>
          <w:spacing w:val="69"/>
          <w:sz w:val="22"/>
          <w:szCs w:val="22"/>
        </w:rPr>
        <w:t xml:space="preserve"> </w:t>
      </w:r>
      <w:r w:rsidRPr="00E225A5">
        <w:rPr>
          <w:sz w:val="22"/>
          <w:szCs w:val="22"/>
        </w:rPr>
        <w:t>13</w:t>
      </w:r>
      <w:r w:rsidRPr="00E225A5">
        <w:rPr>
          <w:spacing w:val="2"/>
          <w:sz w:val="22"/>
          <w:szCs w:val="22"/>
        </w:rPr>
        <w:t xml:space="preserve"> </w:t>
      </w:r>
      <w:r w:rsidRPr="00E225A5">
        <w:rPr>
          <w:spacing w:val="1"/>
          <w:sz w:val="22"/>
          <w:szCs w:val="22"/>
        </w:rPr>
        <w:t>%</w:t>
      </w:r>
      <w:r w:rsidRPr="00E225A5">
        <w:rPr>
          <w:spacing w:val="67"/>
          <w:sz w:val="22"/>
          <w:szCs w:val="22"/>
        </w:rPr>
        <w:t xml:space="preserve"> </w:t>
      </w:r>
      <w:r w:rsidRPr="00E225A5">
        <w:rPr>
          <w:spacing w:val="1"/>
          <w:sz w:val="22"/>
          <w:szCs w:val="22"/>
        </w:rPr>
        <w:t>с</w:t>
      </w:r>
      <w:r w:rsidRPr="00E225A5">
        <w:rPr>
          <w:spacing w:val="-2"/>
          <w:sz w:val="22"/>
          <w:szCs w:val="22"/>
        </w:rPr>
        <w:t>у</w:t>
      </w:r>
      <w:r w:rsidRPr="00E225A5">
        <w:rPr>
          <w:sz w:val="22"/>
          <w:szCs w:val="22"/>
        </w:rPr>
        <w:t>точ</w:t>
      </w:r>
      <w:r w:rsidRPr="00E225A5">
        <w:rPr>
          <w:spacing w:val="1"/>
          <w:sz w:val="22"/>
          <w:szCs w:val="22"/>
        </w:rPr>
        <w:t>н</w:t>
      </w:r>
      <w:r w:rsidRPr="00E225A5">
        <w:rPr>
          <w:sz w:val="22"/>
          <w:szCs w:val="22"/>
        </w:rPr>
        <w:t>ой</w:t>
      </w:r>
      <w:r w:rsidRPr="00E225A5">
        <w:rPr>
          <w:spacing w:val="70"/>
          <w:sz w:val="22"/>
          <w:szCs w:val="22"/>
        </w:rPr>
        <w:t xml:space="preserve"> </w:t>
      </w:r>
      <w:r w:rsidRPr="00E225A5">
        <w:rPr>
          <w:sz w:val="22"/>
          <w:szCs w:val="22"/>
        </w:rPr>
        <w:t>э</w:t>
      </w:r>
      <w:r w:rsidRPr="00E225A5">
        <w:rPr>
          <w:spacing w:val="1"/>
          <w:sz w:val="22"/>
          <w:szCs w:val="22"/>
        </w:rPr>
        <w:t>н</w:t>
      </w:r>
      <w:r w:rsidRPr="00E225A5">
        <w:rPr>
          <w:spacing w:val="-1"/>
          <w:sz w:val="22"/>
          <w:szCs w:val="22"/>
        </w:rPr>
        <w:t>е</w:t>
      </w:r>
      <w:r w:rsidRPr="00E225A5">
        <w:rPr>
          <w:spacing w:val="1"/>
          <w:sz w:val="22"/>
          <w:szCs w:val="22"/>
        </w:rPr>
        <w:t>р</w:t>
      </w:r>
      <w:r w:rsidRPr="00E225A5">
        <w:rPr>
          <w:sz w:val="22"/>
          <w:szCs w:val="22"/>
        </w:rPr>
        <w:t>гоемкос</w:t>
      </w:r>
      <w:r w:rsidRPr="00E225A5">
        <w:rPr>
          <w:spacing w:val="-1"/>
          <w:sz w:val="22"/>
          <w:szCs w:val="22"/>
        </w:rPr>
        <w:t>т</w:t>
      </w:r>
      <w:r w:rsidRPr="00E225A5">
        <w:rPr>
          <w:sz w:val="22"/>
          <w:szCs w:val="22"/>
        </w:rPr>
        <w:t>и</w:t>
      </w:r>
      <w:r w:rsidRPr="00E225A5">
        <w:rPr>
          <w:spacing w:val="69"/>
          <w:sz w:val="22"/>
          <w:szCs w:val="22"/>
        </w:rPr>
        <w:t xml:space="preserve"> </w:t>
      </w:r>
      <w:r w:rsidRPr="00E225A5">
        <w:rPr>
          <w:spacing w:val="1"/>
          <w:sz w:val="22"/>
          <w:szCs w:val="22"/>
        </w:rPr>
        <w:t>п</w:t>
      </w:r>
      <w:r w:rsidRPr="00E225A5">
        <w:rPr>
          <w:sz w:val="22"/>
          <w:szCs w:val="22"/>
        </w:rPr>
        <w:t>ище</w:t>
      </w:r>
      <w:r w:rsidRPr="00E225A5">
        <w:rPr>
          <w:spacing w:val="1"/>
          <w:sz w:val="22"/>
          <w:szCs w:val="22"/>
        </w:rPr>
        <w:t>в</w:t>
      </w:r>
      <w:r w:rsidRPr="00E225A5">
        <w:rPr>
          <w:spacing w:val="-1"/>
          <w:sz w:val="22"/>
          <w:szCs w:val="22"/>
        </w:rPr>
        <w:t>о</w:t>
      </w:r>
      <w:r w:rsidRPr="00E225A5">
        <w:rPr>
          <w:sz w:val="22"/>
          <w:szCs w:val="22"/>
        </w:rPr>
        <w:t>го</w:t>
      </w:r>
      <w:r w:rsidRPr="00E225A5">
        <w:rPr>
          <w:spacing w:val="70"/>
          <w:sz w:val="22"/>
          <w:szCs w:val="22"/>
        </w:rPr>
        <w:t xml:space="preserve"> </w:t>
      </w:r>
      <w:r w:rsidRPr="00E225A5">
        <w:rPr>
          <w:spacing w:val="7"/>
          <w:sz w:val="22"/>
          <w:szCs w:val="22"/>
        </w:rPr>
        <w:t>р</w:t>
      </w:r>
      <w:r w:rsidRPr="00E225A5">
        <w:rPr>
          <w:spacing w:val="-1"/>
          <w:sz w:val="22"/>
          <w:szCs w:val="22"/>
        </w:rPr>
        <w:t>а</w:t>
      </w:r>
      <w:r w:rsidRPr="00E225A5">
        <w:rPr>
          <w:sz w:val="22"/>
          <w:szCs w:val="22"/>
        </w:rPr>
        <w:t>ци</w:t>
      </w:r>
      <w:r w:rsidRPr="00E225A5">
        <w:rPr>
          <w:spacing w:val="-1"/>
          <w:sz w:val="22"/>
          <w:szCs w:val="22"/>
        </w:rPr>
        <w:t>о</w:t>
      </w:r>
      <w:r w:rsidRPr="00E225A5">
        <w:rPr>
          <w:sz w:val="22"/>
          <w:szCs w:val="22"/>
        </w:rPr>
        <w:t>н</w:t>
      </w:r>
      <w:r w:rsidRPr="00E225A5">
        <w:rPr>
          <w:spacing w:val="1"/>
          <w:sz w:val="22"/>
          <w:szCs w:val="22"/>
        </w:rPr>
        <w:t>а</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lastRenderedPageBreak/>
        <w:t>Ж</w:t>
      </w:r>
      <w:r w:rsidRPr="00E225A5">
        <w:rPr>
          <w:i/>
          <w:iCs/>
          <w:spacing w:val="1"/>
          <w:sz w:val="22"/>
          <w:szCs w:val="22"/>
        </w:rPr>
        <w:t>и</w:t>
      </w:r>
      <w:r w:rsidRPr="00E225A5">
        <w:rPr>
          <w:i/>
          <w:iCs/>
          <w:spacing w:val="2"/>
          <w:sz w:val="22"/>
          <w:szCs w:val="22"/>
        </w:rPr>
        <w:t>р</w:t>
      </w:r>
      <w:r w:rsidRPr="00E225A5">
        <w:rPr>
          <w:i/>
          <w:iCs/>
          <w:sz w:val="22"/>
          <w:szCs w:val="22"/>
        </w:rPr>
        <w:t>ы</w:t>
      </w:r>
      <w:r w:rsidRPr="00E225A5">
        <w:rPr>
          <w:spacing w:val="7"/>
          <w:sz w:val="22"/>
          <w:szCs w:val="22"/>
        </w:rPr>
        <w:t xml:space="preserve"> </w:t>
      </w:r>
      <w:r w:rsidRPr="00E225A5">
        <w:rPr>
          <w:sz w:val="22"/>
          <w:szCs w:val="22"/>
        </w:rPr>
        <w:t>вып</w:t>
      </w:r>
      <w:r w:rsidRPr="00E225A5">
        <w:rPr>
          <w:spacing w:val="1"/>
          <w:sz w:val="22"/>
          <w:szCs w:val="22"/>
        </w:rPr>
        <w:t>о</w:t>
      </w:r>
      <w:r w:rsidRPr="00E225A5">
        <w:rPr>
          <w:spacing w:val="-2"/>
          <w:sz w:val="22"/>
          <w:szCs w:val="22"/>
        </w:rPr>
        <w:t>л</w:t>
      </w:r>
      <w:r w:rsidRPr="00E225A5">
        <w:rPr>
          <w:sz w:val="22"/>
          <w:szCs w:val="22"/>
        </w:rPr>
        <w:t>ня</w:t>
      </w:r>
      <w:r w:rsidRPr="00E225A5">
        <w:rPr>
          <w:spacing w:val="1"/>
          <w:sz w:val="22"/>
          <w:szCs w:val="22"/>
        </w:rPr>
        <w:t>ю</w:t>
      </w:r>
      <w:r w:rsidRPr="00E225A5">
        <w:rPr>
          <w:sz w:val="22"/>
          <w:szCs w:val="22"/>
        </w:rPr>
        <w:t>т</w:t>
      </w:r>
      <w:r w:rsidRPr="00E225A5">
        <w:rPr>
          <w:spacing w:val="8"/>
          <w:sz w:val="22"/>
          <w:szCs w:val="22"/>
        </w:rPr>
        <w:t xml:space="preserve"> </w:t>
      </w:r>
      <w:r w:rsidRPr="00E225A5">
        <w:rPr>
          <w:sz w:val="22"/>
          <w:szCs w:val="22"/>
        </w:rPr>
        <w:t>пласт</w:t>
      </w:r>
      <w:r w:rsidRPr="00E225A5">
        <w:rPr>
          <w:spacing w:val="1"/>
          <w:sz w:val="22"/>
          <w:szCs w:val="22"/>
        </w:rPr>
        <w:t>и</w:t>
      </w:r>
      <w:r w:rsidRPr="00E225A5">
        <w:rPr>
          <w:sz w:val="22"/>
          <w:szCs w:val="22"/>
        </w:rPr>
        <w:t>ческ</w:t>
      </w:r>
      <w:r w:rsidRPr="00E225A5">
        <w:rPr>
          <w:spacing w:val="-2"/>
          <w:sz w:val="22"/>
          <w:szCs w:val="22"/>
        </w:rPr>
        <w:t>у</w:t>
      </w:r>
      <w:r w:rsidRPr="00E225A5">
        <w:rPr>
          <w:sz w:val="22"/>
          <w:szCs w:val="22"/>
        </w:rPr>
        <w:t>ю</w:t>
      </w:r>
      <w:r w:rsidRPr="00E225A5">
        <w:rPr>
          <w:spacing w:val="7"/>
          <w:sz w:val="22"/>
          <w:szCs w:val="22"/>
        </w:rPr>
        <w:t xml:space="preserve"> </w:t>
      </w:r>
      <w:r w:rsidRPr="00E225A5">
        <w:rPr>
          <w:spacing w:val="3"/>
          <w:sz w:val="22"/>
          <w:szCs w:val="22"/>
        </w:rPr>
        <w:t>ф</w:t>
      </w:r>
      <w:r w:rsidRPr="00E225A5">
        <w:rPr>
          <w:spacing w:val="-2"/>
          <w:sz w:val="22"/>
          <w:szCs w:val="22"/>
        </w:rPr>
        <w:t>у</w:t>
      </w:r>
      <w:r w:rsidRPr="00E225A5">
        <w:rPr>
          <w:spacing w:val="4"/>
          <w:sz w:val="22"/>
          <w:szCs w:val="22"/>
        </w:rPr>
        <w:t>н</w:t>
      </w:r>
      <w:r w:rsidRPr="00E225A5">
        <w:rPr>
          <w:sz w:val="22"/>
          <w:szCs w:val="22"/>
        </w:rPr>
        <w:t>к</w:t>
      </w:r>
      <w:r w:rsidRPr="00E225A5">
        <w:rPr>
          <w:spacing w:val="1"/>
          <w:sz w:val="22"/>
          <w:szCs w:val="22"/>
        </w:rPr>
        <w:t>ц</w:t>
      </w:r>
      <w:r w:rsidRPr="00E225A5">
        <w:rPr>
          <w:sz w:val="22"/>
          <w:szCs w:val="22"/>
        </w:rPr>
        <w:t>ию,</w:t>
      </w:r>
      <w:r w:rsidRPr="00E225A5">
        <w:rPr>
          <w:spacing w:val="8"/>
          <w:sz w:val="22"/>
          <w:szCs w:val="22"/>
        </w:rPr>
        <w:t xml:space="preserve"> </w:t>
      </w:r>
      <w:r w:rsidRPr="00E225A5">
        <w:rPr>
          <w:sz w:val="22"/>
          <w:szCs w:val="22"/>
        </w:rPr>
        <w:t>яв</w:t>
      </w:r>
      <w:r w:rsidRPr="00E225A5">
        <w:rPr>
          <w:spacing w:val="1"/>
          <w:sz w:val="22"/>
          <w:szCs w:val="22"/>
        </w:rPr>
        <w:t>л</w:t>
      </w:r>
      <w:r w:rsidRPr="00E225A5">
        <w:rPr>
          <w:sz w:val="22"/>
          <w:szCs w:val="22"/>
        </w:rPr>
        <w:t>яяс</w:t>
      </w:r>
      <w:r w:rsidRPr="00E225A5">
        <w:rPr>
          <w:spacing w:val="1"/>
          <w:sz w:val="22"/>
          <w:szCs w:val="22"/>
        </w:rPr>
        <w:t>ь</w:t>
      </w:r>
      <w:r w:rsidRPr="00E225A5">
        <w:rPr>
          <w:spacing w:val="8"/>
          <w:sz w:val="22"/>
          <w:szCs w:val="22"/>
        </w:rPr>
        <w:t xml:space="preserve"> </w:t>
      </w:r>
      <w:r w:rsidRPr="00E225A5">
        <w:rPr>
          <w:sz w:val="22"/>
          <w:szCs w:val="22"/>
        </w:rPr>
        <w:t>с</w:t>
      </w:r>
      <w:r w:rsidRPr="00E225A5">
        <w:rPr>
          <w:spacing w:val="-1"/>
          <w:sz w:val="22"/>
          <w:szCs w:val="22"/>
        </w:rPr>
        <w:t>т</w:t>
      </w:r>
      <w:r w:rsidRPr="00E225A5">
        <w:rPr>
          <w:sz w:val="22"/>
          <w:szCs w:val="22"/>
        </w:rPr>
        <w:t>р</w:t>
      </w:r>
      <w:r w:rsidRPr="00E225A5">
        <w:rPr>
          <w:spacing w:val="-2"/>
          <w:sz w:val="22"/>
          <w:szCs w:val="22"/>
        </w:rPr>
        <w:t>у</w:t>
      </w:r>
      <w:r w:rsidRPr="00E225A5">
        <w:rPr>
          <w:sz w:val="22"/>
          <w:szCs w:val="22"/>
        </w:rPr>
        <w:t>ктурн</w:t>
      </w:r>
      <w:r w:rsidRPr="00E225A5">
        <w:rPr>
          <w:spacing w:val="1"/>
          <w:sz w:val="22"/>
          <w:szCs w:val="22"/>
        </w:rPr>
        <w:t>о</w:t>
      </w:r>
      <w:r w:rsidRPr="00E225A5">
        <w:rPr>
          <w:sz w:val="22"/>
          <w:szCs w:val="22"/>
        </w:rPr>
        <w:t>й</w:t>
      </w:r>
      <w:r w:rsidRPr="00E225A5">
        <w:rPr>
          <w:spacing w:val="7"/>
          <w:sz w:val="22"/>
          <w:szCs w:val="22"/>
        </w:rPr>
        <w:t xml:space="preserve"> </w:t>
      </w:r>
      <w:r w:rsidRPr="00E225A5">
        <w:rPr>
          <w:spacing w:val="5"/>
          <w:sz w:val="22"/>
          <w:szCs w:val="22"/>
        </w:rPr>
        <w:t>ч</w:t>
      </w:r>
      <w:r w:rsidRPr="00E225A5">
        <w:rPr>
          <w:sz w:val="22"/>
          <w:szCs w:val="22"/>
        </w:rPr>
        <w:t>ас</w:t>
      </w:r>
      <w:r w:rsidRPr="00E225A5">
        <w:rPr>
          <w:spacing w:val="1"/>
          <w:sz w:val="22"/>
          <w:szCs w:val="22"/>
        </w:rPr>
        <w:t>т</w:t>
      </w:r>
      <w:r w:rsidRPr="00E225A5">
        <w:rPr>
          <w:sz w:val="22"/>
          <w:szCs w:val="22"/>
        </w:rPr>
        <w:t>ью кл</w:t>
      </w:r>
      <w:r w:rsidRPr="00E225A5">
        <w:rPr>
          <w:spacing w:val="1"/>
          <w:sz w:val="22"/>
          <w:szCs w:val="22"/>
        </w:rPr>
        <w:t>е</w:t>
      </w:r>
      <w:r w:rsidRPr="00E225A5">
        <w:rPr>
          <w:sz w:val="22"/>
          <w:szCs w:val="22"/>
        </w:rPr>
        <w:t>то</w:t>
      </w:r>
      <w:r w:rsidRPr="00E225A5">
        <w:rPr>
          <w:spacing w:val="1"/>
          <w:sz w:val="22"/>
          <w:szCs w:val="22"/>
        </w:rPr>
        <w:t>к</w:t>
      </w:r>
      <w:r w:rsidRPr="00E225A5">
        <w:rPr>
          <w:sz w:val="22"/>
          <w:szCs w:val="22"/>
        </w:rPr>
        <w:t>.</w:t>
      </w:r>
      <w:r w:rsidRPr="00E225A5">
        <w:rPr>
          <w:spacing w:val="9"/>
          <w:sz w:val="22"/>
          <w:szCs w:val="22"/>
        </w:rPr>
        <w:t xml:space="preserve"> </w:t>
      </w:r>
      <w:r w:rsidRPr="00E225A5">
        <w:rPr>
          <w:spacing w:val="1"/>
          <w:sz w:val="22"/>
          <w:szCs w:val="22"/>
        </w:rPr>
        <w:t>О</w:t>
      </w:r>
      <w:r w:rsidRPr="00E225A5">
        <w:rPr>
          <w:spacing w:val="-1"/>
          <w:sz w:val="22"/>
          <w:szCs w:val="22"/>
        </w:rPr>
        <w:t>н</w:t>
      </w:r>
      <w:r w:rsidRPr="00E225A5">
        <w:rPr>
          <w:sz w:val="22"/>
          <w:szCs w:val="22"/>
        </w:rPr>
        <w:t>и</w:t>
      </w:r>
      <w:r w:rsidRPr="00E225A5">
        <w:rPr>
          <w:spacing w:val="9"/>
          <w:sz w:val="22"/>
          <w:szCs w:val="22"/>
        </w:rPr>
        <w:t xml:space="preserve"> </w:t>
      </w:r>
      <w:r w:rsidRPr="00E225A5">
        <w:rPr>
          <w:spacing w:val="-3"/>
          <w:sz w:val="22"/>
          <w:szCs w:val="22"/>
        </w:rPr>
        <w:t>у</w:t>
      </w:r>
      <w:r w:rsidRPr="00E225A5">
        <w:rPr>
          <w:sz w:val="22"/>
          <w:szCs w:val="22"/>
        </w:rPr>
        <w:t>час</w:t>
      </w:r>
      <w:r w:rsidRPr="00E225A5">
        <w:rPr>
          <w:spacing w:val="1"/>
          <w:sz w:val="22"/>
          <w:szCs w:val="22"/>
        </w:rPr>
        <w:t>т</w:t>
      </w:r>
      <w:r w:rsidRPr="00E225A5">
        <w:rPr>
          <w:sz w:val="22"/>
          <w:szCs w:val="22"/>
        </w:rPr>
        <w:t>вуют</w:t>
      </w:r>
      <w:r w:rsidRPr="00E225A5">
        <w:rPr>
          <w:spacing w:val="8"/>
          <w:sz w:val="22"/>
          <w:szCs w:val="22"/>
        </w:rPr>
        <w:t xml:space="preserve"> </w:t>
      </w:r>
      <w:r w:rsidRPr="00E225A5">
        <w:rPr>
          <w:sz w:val="22"/>
          <w:szCs w:val="22"/>
        </w:rPr>
        <w:t>в</w:t>
      </w:r>
      <w:r w:rsidRPr="00E225A5">
        <w:rPr>
          <w:spacing w:val="9"/>
          <w:sz w:val="22"/>
          <w:szCs w:val="22"/>
        </w:rPr>
        <w:t xml:space="preserve"> </w:t>
      </w:r>
      <w:r w:rsidRPr="00E225A5">
        <w:rPr>
          <w:spacing w:val="1"/>
          <w:sz w:val="22"/>
          <w:szCs w:val="22"/>
        </w:rPr>
        <w:t>обм</w:t>
      </w:r>
      <w:r w:rsidRPr="00E225A5">
        <w:rPr>
          <w:spacing w:val="-1"/>
          <w:sz w:val="22"/>
          <w:szCs w:val="22"/>
        </w:rPr>
        <w:t>е</w:t>
      </w:r>
      <w:r w:rsidRPr="00E225A5">
        <w:rPr>
          <w:sz w:val="22"/>
          <w:szCs w:val="22"/>
        </w:rPr>
        <w:t>не</w:t>
      </w:r>
      <w:r w:rsidRPr="00E225A5">
        <w:rPr>
          <w:spacing w:val="9"/>
          <w:sz w:val="22"/>
          <w:szCs w:val="22"/>
        </w:rPr>
        <w:t xml:space="preserve"> </w:t>
      </w:r>
      <w:r w:rsidRPr="00E225A5">
        <w:rPr>
          <w:sz w:val="22"/>
          <w:szCs w:val="22"/>
        </w:rPr>
        <w:t>витамин</w:t>
      </w:r>
      <w:r w:rsidRPr="00E225A5">
        <w:rPr>
          <w:spacing w:val="1"/>
          <w:sz w:val="22"/>
          <w:szCs w:val="22"/>
        </w:rPr>
        <w:t>о</w:t>
      </w:r>
      <w:r w:rsidRPr="00E225A5">
        <w:rPr>
          <w:sz w:val="22"/>
          <w:szCs w:val="22"/>
        </w:rPr>
        <w:t>в,</w:t>
      </w:r>
      <w:r w:rsidRPr="00E225A5">
        <w:rPr>
          <w:spacing w:val="8"/>
          <w:sz w:val="22"/>
          <w:szCs w:val="22"/>
        </w:rPr>
        <w:t xml:space="preserve"> </w:t>
      </w:r>
      <w:r w:rsidRPr="00E225A5">
        <w:rPr>
          <w:spacing w:val="-1"/>
          <w:sz w:val="22"/>
          <w:szCs w:val="22"/>
        </w:rPr>
        <w:t>с</w:t>
      </w:r>
      <w:r w:rsidRPr="00E225A5">
        <w:rPr>
          <w:sz w:val="22"/>
          <w:szCs w:val="22"/>
        </w:rPr>
        <w:t>п</w:t>
      </w:r>
      <w:r w:rsidRPr="00E225A5">
        <w:rPr>
          <w:spacing w:val="1"/>
          <w:sz w:val="22"/>
          <w:szCs w:val="22"/>
        </w:rPr>
        <w:t>о</w:t>
      </w:r>
      <w:r w:rsidRPr="00E225A5">
        <w:rPr>
          <w:sz w:val="22"/>
          <w:szCs w:val="22"/>
        </w:rPr>
        <w:t>с</w:t>
      </w:r>
      <w:r w:rsidRPr="00E225A5">
        <w:rPr>
          <w:spacing w:val="-1"/>
          <w:sz w:val="22"/>
          <w:szCs w:val="22"/>
        </w:rPr>
        <w:t>о</w:t>
      </w:r>
      <w:r w:rsidRPr="00E225A5">
        <w:rPr>
          <w:sz w:val="22"/>
          <w:szCs w:val="22"/>
        </w:rPr>
        <w:t>б</w:t>
      </w:r>
      <w:r w:rsidRPr="00E225A5">
        <w:rPr>
          <w:spacing w:val="1"/>
          <w:sz w:val="22"/>
          <w:szCs w:val="22"/>
        </w:rPr>
        <w:t>с</w:t>
      </w:r>
      <w:r w:rsidRPr="00E225A5">
        <w:rPr>
          <w:sz w:val="22"/>
          <w:szCs w:val="22"/>
        </w:rPr>
        <w:t>тв</w:t>
      </w:r>
      <w:r w:rsidRPr="00E225A5">
        <w:rPr>
          <w:spacing w:val="-3"/>
          <w:sz w:val="22"/>
          <w:szCs w:val="22"/>
        </w:rPr>
        <w:t>у</w:t>
      </w:r>
      <w:r w:rsidRPr="00E225A5">
        <w:rPr>
          <w:sz w:val="22"/>
          <w:szCs w:val="22"/>
        </w:rPr>
        <w:t>ют</w:t>
      </w:r>
      <w:r w:rsidRPr="00E225A5">
        <w:rPr>
          <w:spacing w:val="10"/>
          <w:sz w:val="22"/>
          <w:szCs w:val="22"/>
        </w:rPr>
        <w:t xml:space="preserve"> </w:t>
      </w:r>
      <w:r w:rsidRPr="00E225A5">
        <w:rPr>
          <w:spacing w:val="1"/>
          <w:sz w:val="22"/>
          <w:szCs w:val="22"/>
        </w:rPr>
        <w:t>их</w:t>
      </w:r>
      <w:r w:rsidRPr="00E225A5">
        <w:rPr>
          <w:spacing w:val="9"/>
          <w:sz w:val="22"/>
          <w:szCs w:val="22"/>
        </w:rPr>
        <w:t xml:space="preserve"> </w:t>
      </w:r>
      <w:r w:rsidRPr="00E225A5">
        <w:rPr>
          <w:spacing w:val="-2"/>
          <w:sz w:val="22"/>
          <w:szCs w:val="22"/>
        </w:rPr>
        <w:t>у</w:t>
      </w:r>
      <w:r w:rsidRPr="00E225A5">
        <w:rPr>
          <w:sz w:val="22"/>
          <w:szCs w:val="22"/>
        </w:rPr>
        <w:t>сво</w:t>
      </w:r>
      <w:r w:rsidRPr="00E225A5">
        <w:rPr>
          <w:spacing w:val="1"/>
          <w:sz w:val="22"/>
          <w:szCs w:val="22"/>
        </w:rPr>
        <w:t>е</w:t>
      </w:r>
      <w:r w:rsidRPr="00E225A5">
        <w:rPr>
          <w:sz w:val="22"/>
          <w:szCs w:val="22"/>
        </w:rPr>
        <w:t>ни</w:t>
      </w:r>
      <w:r w:rsidRPr="00E225A5">
        <w:rPr>
          <w:spacing w:val="1"/>
          <w:sz w:val="22"/>
          <w:szCs w:val="22"/>
        </w:rPr>
        <w:t>ю</w:t>
      </w:r>
      <w:r w:rsidRPr="00E225A5">
        <w:rPr>
          <w:spacing w:val="8"/>
          <w:sz w:val="22"/>
          <w:szCs w:val="22"/>
        </w:rPr>
        <w:t xml:space="preserve"> </w:t>
      </w:r>
      <w:r w:rsidRPr="00E225A5">
        <w:rPr>
          <w:sz w:val="22"/>
          <w:szCs w:val="22"/>
        </w:rPr>
        <w:t>и</w:t>
      </w:r>
      <w:r w:rsidRPr="00E225A5">
        <w:rPr>
          <w:spacing w:val="7"/>
          <w:sz w:val="22"/>
          <w:szCs w:val="22"/>
        </w:rPr>
        <w:t xml:space="preserve"> </w:t>
      </w:r>
      <w:r w:rsidRPr="00E225A5">
        <w:rPr>
          <w:spacing w:val="11"/>
          <w:sz w:val="22"/>
          <w:szCs w:val="22"/>
        </w:rPr>
        <w:t>о</w:t>
      </w:r>
      <w:r w:rsidRPr="00E225A5">
        <w:rPr>
          <w:spacing w:val="2"/>
          <w:sz w:val="22"/>
          <w:szCs w:val="22"/>
        </w:rPr>
        <w:t>д</w:t>
      </w:r>
      <w:r w:rsidRPr="00E225A5">
        <w:rPr>
          <w:sz w:val="22"/>
          <w:szCs w:val="22"/>
        </w:rPr>
        <w:t>н</w:t>
      </w:r>
      <w:r w:rsidRPr="00E225A5">
        <w:rPr>
          <w:spacing w:val="2"/>
          <w:sz w:val="22"/>
          <w:szCs w:val="22"/>
        </w:rPr>
        <w:t>о</w:t>
      </w:r>
      <w:r w:rsidRPr="00E225A5">
        <w:rPr>
          <w:spacing w:val="-2"/>
          <w:sz w:val="22"/>
          <w:szCs w:val="22"/>
        </w:rPr>
        <w:t>в</w:t>
      </w:r>
      <w:r w:rsidRPr="00E225A5">
        <w:rPr>
          <w:sz w:val="22"/>
          <w:szCs w:val="22"/>
        </w:rPr>
        <w:t>р</w:t>
      </w:r>
      <w:r w:rsidRPr="00E225A5">
        <w:rPr>
          <w:spacing w:val="1"/>
          <w:sz w:val="22"/>
          <w:szCs w:val="22"/>
        </w:rPr>
        <w:t>е</w:t>
      </w:r>
      <w:r w:rsidRPr="00E225A5">
        <w:rPr>
          <w:sz w:val="22"/>
          <w:szCs w:val="22"/>
        </w:rPr>
        <w:t>ме</w:t>
      </w:r>
      <w:r w:rsidRPr="00E225A5">
        <w:rPr>
          <w:spacing w:val="-1"/>
          <w:sz w:val="22"/>
          <w:szCs w:val="22"/>
        </w:rPr>
        <w:t>н</w:t>
      </w:r>
      <w:r w:rsidRPr="00E225A5">
        <w:rPr>
          <w:sz w:val="22"/>
          <w:szCs w:val="22"/>
        </w:rPr>
        <w:t>но</w:t>
      </w:r>
      <w:r w:rsidRPr="00E225A5">
        <w:rPr>
          <w:spacing w:val="12"/>
          <w:sz w:val="22"/>
          <w:szCs w:val="22"/>
        </w:rPr>
        <w:t xml:space="preserve"> </w:t>
      </w:r>
      <w:r w:rsidRPr="00E225A5">
        <w:rPr>
          <w:spacing w:val="1"/>
          <w:sz w:val="22"/>
          <w:szCs w:val="22"/>
        </w:rPr>
        <w:t>с</w:t>
      </w:r>
      <w:r w:rsidRPr="00E225A5">
        <w:rPr>
          <w:sz w:val="22"/>
          <w:szCs w:val="22"/>
        </w:rPr>
        <w:t>л</w:t>
      </w:r>
      <w:r w:rsidRPr="00E225A5">
        <w:rPr>
          <w:spacing w:val="-3"/>
          <w:sz w:val="22"/>
          <w:szCs w:val="22"/>
        </w:rPr>
        <w:t>у</w:t>
      </w:r>
      <w:r w:rsidRPr="00E225A5">
        <w:rPr>
          <w:sz w:val="22"/>
          <w:szCs w:val="22"/>
        </w:rPr>
        <w:t>жат</w:t>
      </w:r>
      <w:r w:rsidRPr="00E225A5">
        <w:rPr>
          <w:spacing w:val="12"/>
          <w:sz w:val="22"/>
          <w:szCs w:val="22"/>
        </w:rPr>
        <w:t xml:space="preserve"> </w:t>
      </w:r>
      <w:r w:rsidRPr="00E225A5">
        <w:rPr>
          <w:spacing w:val="1"/>
          <w:sz w:val="22"/>
          <w:szCs w:val="22"/>
        </w:rPr>
        <w:t>и</w:t>
      </w:r>
      <w:r w:rsidRPr="00E225A5">
        <w:rPr>
          <w:sz w:val="22"/>
          <w:szCs w:val="22"/>
        </w:rPr>
        <w:t>сточниками</w:t>
      </w:r>
      <w:r w:rsidRPr="00E225A5">
        <w:rPr>
          <w:spacing w:val="12"/>
          <w:sz w:val="22"/>
          <w:szCs w:val="22"/>
        </w:rPr>
        <w:t xml:space="preserve"> </w:t>
      </w:r>
      <w:r w:rsidRPr="00E225A5">
        <w:rPr>
          <w:sz w:val="22"/>
          <w:szCs w:val="22"/>
        </w:rPr>
        <w:t>не</w:t>
      </w:r>
      <w:r w:rsidRPr="00E225A5">
        <w:rPr>
          <w:spacing w:val="-1"/>
          <w:sz w:val="22"/>
          <w:szCs w:val="22"/>
        </w:rPr>
        <w:t>к</w:t>
      </w:r>
      <w:r w:rsidRPr="00E225A5">
        <w:rPr>
          <w:sz w:val="22"/>
          <w:szCs w:val="22"/>
        </w:rPr>
        <w:t>о</w:t>
      </w:r>
      <w:r w:rsidRPr="00E225A5">
        <w:rPr>
          <w:spacing w:val="-1"/>
          <w:sz w:val="22"/>
          <w:szCs w:val="22"/>
        </w:rPr>
        <w:t>т</w:t>
      </w:r>
      <w:r w:rsidRPr="00E225A5">
        <w:rPr>
          <w:sz w:val="22"/>
          <w:szCs w:val="22"/>
        </w:rPr>
        <w:t>ор</w:t>
      </w:r>
      <w:r w:rsidRPr="00E225A5">
        <w:rPr>
          <w:spacing w:val="-1"/>
          <w:sz w:val="22"/>
          <w:szCs w:val="22"/>
        </w:rPr>
        <w:t>ы</w:t>
      </w:r>
      <w:r w:rsidRPr="00E225A5">
        <w:rPr>
          <w:sz w:val="22"/>
          <w:szCs w:val="22"/>
        </w:rPr>
        <w:t>х</w:t>
      </w:r>
      <w:r w:rsidRPr="00E225A5">
        <w:rPr>
          <w:spacing w:val="12"/>
          <w:sz w:val="22"/>
          <w:szCs w:val="22"/>
        </w:rPr>
        <w:t xml:space="preserve"> </w:t>
      </w:r>
      <w:r w:rsidRPr="00E225A5">
        <w:rPr>
          <w:sz w:val="22"/>
          <w:szCs w:val="22"/>
        </w:rPr>
        <w:t>в</w:t>
      </w:r>
      <w:r w:rsidRPr="00E225A5">
        <w:rPr>
          <w:spacing w:val="1"/>
          <w:sz w:val="22"/>
          <w:szCs w:val="22"/>
        </w:rPr>
        <w:t>и</w:t>
      </w:r>
      <w:r w:rsidRPr="00E225A5">
        <w:rPr>
          <w:sz w:val="22"/>
          <w:szCs w:val="22"/>
        </w:rPr>
        <w:t>таминов</w:t>
      </w:r>
      <w:r w:rsidRPr="00E225A5">
        <w:rPr>
          <w:spacing w:val="11"/>
          <w:sz w:val="22"/>
          <w:szCs w:val="22"/>
        </w:rPr>
        <w:t xml:space="preserve"> </w:t>
      </w:r>
      <w:r w:rsidRPr="00E225A5">
        <w:rPr>
          <w:sz w:val="22"/>
          <w:szCs w:val="22"/>
        </w:rPr>
        <w:t>(</w:t>
      </w:r>
      <w:r w:rsidRPr="00E225A5">
        <w:rPr>
          <w:spacing w:val="1"/>
          <w:sz w:val="22"/>
          <w:szCs w:val="22"/>
        </w:rPr>
        <w:t>А</w:t>
      </w:r>
      <w:r w:rsidRPr="00E225A5">
        <w:rPr>
          <w:sz w:val="22"/>
          <w:szCs w:val="22"/>
        </w:rPr>
        <w:t>,</w:t>
      </w:r>
      <w:r w:rsidRPr="00E225A5">
        <w:rPr>
          <w:spacing w:val="10"/>
          <w:sz w:val="22"/>
          <w:szCs w:val="22"/>
        </w:rPr>
        <w:t xml:space="preserve"> </w:t>
      </w:r>
      <w:r w:rsidRPr="00E225A5">
        <w:rPr>
          <w:sz w:val="22"/>
          <w:szCs w:val="22"/>
        </w:rPr>
        <w:t>Д,</w:t>
      </w:r>
      <w:r w:rsidRPr="00E225A5">
        <w:rPr>
          <w:spacing w:val="11"/>
          <w:sz w:val="22"/>
          <w:szCs w:val="22"/>
        </w:rPr>
        <w:t xml:space="preserve"> </w:t>
      </w:r>
      <w:r w:rsidRPr="00E225A5">
        <w:rPr>
          <w:spacing w:val="1"/>
          <w:sz w:val="22"/>
          <w:szCs w:val="22"/>
        </w:rPr>
        <w:t>Е</w:t>
      </w:r>
      <w:r w:rsidRPr="00E225A5">
        <w:rPr>
          <w:sz w:val="22"/>
          <w:szCs w:val="22"/>
        </w:rPr>
        <w:t>).</w:t>
      </w:r>
      <w:r w:rsidRPr="00E225A5">
        <w:rPr>
          <w:spacing w:val="10"/>
          <w:sz w:val="22"/>
          <w:szCs w:val="22"/>
        </w:rPr>
        <w:t xml:space="preserve"> </w:t>
      </w:r>
      <w:r w:rsidRPr="00E225A5">
        <w:rPr>
          <w:spacing w:val="1"/>
          <w:sz w:val="22"/>
          <w:szCs w:val="22"/>
        </w:rPr>
        <w:t>В</w:t>
      </w:r>
      <w:r w:rsidRPr="00E225A5">
        <w:rPr>
          <w:spacing w:val="11"/>
          <w:sz w:val="22"/>
          <w:szCs w:val="22"/>
        </w:rPr>
        <w:t xml:space="preserve"> с</w:t>
      </w:r>
      <w:r w:rsidRPr="00E225A5">
        <w:rPr>
          <w:spacing w:val="-2"/>
          <w:sz w:val="22"/>
          <w:szCs w:val="22"/>
        </w:rPr>
        <w:t>у</w:t>
      </w:r>
      <w:r w:rsidRPr="00E225A5">
        <w:rPr>
          <w:sz w:val="22"/>
          <w:szCs w:val="22"/>
        </w:rPr>
        <w:t>то</w:t>
      </w:r>
      <w:r w:rsidRPr="00E225A5">
        <w:rPr>
          <w:spacing w:val="1"/>
          <w:sz w:val="22"/>
          <w:szCs w:val="22"/>
        </w:rPr>
        <w:t>чн</w:t>
      </w:r>
      <w:r w:rsidRPr="00E225A5">
        <w:rPr>
          <w:sz w:val="22"/>
          <w:szCs w:val="22"/>
        </w:rPr>
        <w:t xml:space="preserve">ом </w:t>
      </w:r>
      <w:r w:rsidRPr="00E225A5">
        <w:rPr>
          <w:spacing w:val="1"/>
          <w:sz w:val="22"/>
          <w:szCs w:val="22"/>
        </w:rPr>
        <w:t>р</w:t>
      </w:r>
      <w:r w:rsidRPr="00E225A5">
        <w:rPr>
          <w:sz w:val="22"/>
          <w:szCs w:val="22"/>
        </w:rPr>
        <w:t>ац</w:t>
      </w:r>
      <w:r w:rsidRPr="00E225A5">
        <w:rPr>
          <w:spacing w:val="-1"/>
          <w:sz w:val="22"/>
          <w:szCs w:val="22"/>
        </w:rPr>
        <w:t>и</w:t>
      </w:r>
      <w:r w:rsidRPr="00E225A5">
        <w:rPr>
          <w:sz w:val="22"/>
          <w:szCs w:val="22"/>
        </w:rPr>
        <w:t>о</w:t>
      </w:r>
      <w:r w:rsidRPr="00E225A5">
        <w:rPr>
          <w:spacing w:val="1"/>
          <w:sz w:val="22"/>
          <w:szCs w:val="22"/>
        </w:rPr>
        <w:t>не</w:t>
      </w:r>
      <w:r w:rsidRPr="00E225A5">
        <w:rPr>
          <w:spacing w:val="4"/>
          <w:sz w:val="22"/>
          <w:szCs w:val="22"/>
        </w:rPr>
        <w:t xml:space="preserve"> </w:t>
      </w:r>
      <w:r w:rsidRPr="00E225A5">
        <w:rPr>
          <w:sz w:val="22"/>
          <w:szCs w:val="22"/>
        </w:rPr>
        <w:t>ж</w:t>
      </w:r>
      <w:r w:rsidRPr="00E225A5">
        <w:rPr>
          <w:spacing w:val="1"/>
          <w:sz w:val="22"/>
          <w:szCs w:val="22"/>
        </w:rPr>
        <w:t>и</w:t>
      </w:r>
      <w:r w:rsidRPr="00E225A5">
        <w:rPr>
          <w:spacing w:val="-1"/>
          <w:sz w:val="22"/>
          <w:szCs w:val="22"/>
        </w:rPr>
        <w:t>р</w:t>
      </w:r>
      <w:r w:rsidRPr="00E225A5">
        <w:rPr>
          <w:sz w:val="22"/>
          <w:szCs w:val="22"/>
        </w:rPr>
        <w:t>ы</w:t>
      </w:r>
      <w:r w:rsidRPr="00E225A5">
        <w:rPr>
          <w:spacing w:val="7"/>
          <w:sz w:val="22"/>
          <w:szCs w:val="22"/>
        </w:rPr>
        <w:t xml:space="preserve"> </w:t>
      </w:r>
      <w:r w:rsidRPr="00E225A5">
        <w:rPr>
          <w:spacing w:val="-1"/>
          <w:sz w:val="22"/>
          <w:szCs w:val="22"/>
        </w:rPr>
        <w:t>ж</w:t>
      </w:r>
      <w:r w:rsidRPr="00E225A5">
        <w:rPr>
          <w:sz w:val="22"/>
          <w:szCs w:val="22"/>
        </w:rPr>
        <w:t>и</w:t>
      </w:r>
      <w:r w:rsidRPr="00E225A5">
        <w:rPr>
          <w:spacing w:val="1"/>
          <w:sz w:val="22"/>
          <w:szCs w:val="22"/>
        </w:rPr>
        <w:t>в</w:t>
      </w:r>
      <w:r w:rsidRPr="00E225A5">
        <w:rPr>
          <w:spacing w:val="-1"/>
          <w:sz w:val="22"/>
          <w:szCs w:val="22"/>
        </w:rPr>
        <w:t>о</w:t>
      </w:r>
      <w:r w:rsidRPr="00E225A5">
        <w:rPr>
          <w:sz w:val="22"/>
          <w:szCs w:val="22"/>
        </w:rPr>
        <w:t>тн</w:t>
      </w:r>
      <w:r w:rsidRPr="00E225A5">
        <w:rPr>
          <w:spacing w:val="2"/>
          <w:sz w:val="22"/>
          <w:szCs w:val="22"/>
        </w:rPr>
        <w:t>о</w:t>
      </w:r>
      <w:r w:rsidRPr="00E225A5">
        <w:rPr>
          <w:spacing w:val="-1"/>
          <w:sz w:val="22"/>
          <w:szCs w:val="22"/>
        </w:rPr>
        <w:t>г</w:t>
      </w:r>
      <w:r w:rsidRPr="00E225A5">
        <w:rPr>
          <w:sz w:val="22"/>
          <w:szCs w:val="22"/>
        </w:rPr>
        <w:t>о</w:t>
      </w:r>
      <w:r w:rsidRPr="00E225A5">
        <w:rPr>
          <w:spacing w:val="5"/>
          <w:sz w:val="22"/>
          <w:szCs w:val="22"/>
        </w:rPr>
        <w:t xml:space="preserve"> </w:t>
      </w:r>
      <w:r w:rsidRPr="00E225A5">
        <w:rPr>
          <w:sz w:val="22"/>
          <w:szCs w:val="22"/>
        </w:rPr>
        <w:t>п</w:t>
      </w:r>
      <w:r w:rsidRPr="00E225A5">
        <w:rPr>
          <w:spacing w:val="1"/>
          <w:sz w:val="22"/>
          <w:szCs w:val="22"/>
        </w:rPr>
        <w:t>р</w:t>
      </w:r>
      <w:r w:rsidRPr="00E225A5">
        <w:rPr>
          <w:spacing w:val="-1"/>
          <w:sz w:val="22"/>
          <w:szCs w:val="22"/>
        </w:rPr>
        <w:t>о</w:t>
      </w:r>
      <w:r w:rsidRPr="00E225A5">
        <w:rPr>
          <w:sz w:val="22"/>
          <w:szCs w:val="22"/>
        </w:rPr>
        <w:t>ис</w:t>
      </w:r>
      <w:r w:rsidRPr="00E225A5">
        <w:rPr>
          <w:spacing w:val="1"/>
          <w:sz w:val="22"/>
          <w:szCs w:val="22"/>
        </w:rPr>
        <w:t>х</w:t>
      </w:r>
      <w:r w:rsidRPr="00E225A5">
        <w:rPr>
          <w:sz w:val="22"/>
          <w:szCs w:val="22"/>
        </w:rPr>
        <w:t>ожд</w:t>
      </w:r>
      <w:r w:rsidRPr="00E225A5">
        <w:rPr>
          <w:spacing w:val="-1"/>
          <w:sz w:val="22"/>
          <w:szCs w:val="22"/>
        </w:rPr>
        <w:t>ен</w:t>
      </w:r>
      <w:r w:rsidRPr="00E225A5">
        <w:rPr>
          <w:sz w:val="22"/>
          <w:szCs w:val="22"/>
        </w:rPr>
        <w:t>ия</w:t>
      </w:r>
      <w:r w:rsidRPr="00E225A5">
        <w:rPr>
          <w:spacing w:val="5"/>
          <w:sz w:val="22"/>
          <w:szCs w:val="22"/>
        </w:rPr>
        <w:t xml:space="preserve"> </w:t>
      </w:r>
      <w:r w:rsidRPr="00E225A5">
        <w:rPr>
          <w:spacing w:val="1"/>
          <w:sz w:val="22"/>
          <w:szCs w:val="22"/>
        </w:rPr>
        <w:t>дол</w:t>
      </w:r>
      <w:r w:rsidRPr="00E225A5">
        <w:rPr>
          <w:spacing w:val="-2"/>
          <w:sz w:val="22"/>
          <w:szCs w:val="22"/>
        </w:rPr>
        <w:t>ж</w:t>
      </w:r>
      <w:r w:rsidRPr="00E225A5">
        <w:rPr>
          <w:spacing w:val="-1"/>
          <w:sz w:val="22"/>
          <w:szCs w:val="22"/>
        </w:rPr>
        <w:t>н</w:t>
      </w:r>
      <w:r w:rsidRPr="00E225A5">
        <w:rPr>
          <w:sz w:val="22"/>
          <w:szCs w:val="22"/>
        </w:rPr>
        <w:t>ы</w:t>
      </w:r>
      <w:r w:rsidRPr="00E225A5">
        <w:rPr>
          <w:spacing w:val="7"/>
          <w:sz w:val="22"/>
          <w:szCs w:val="22"/>
        </w:rPr>
        <w:t xml:space="preserve"> </w:t>
      </w:r>
      <w:r w:rsidRPr="00E225A5">
        <w:rPr>
          <w:spacing w:val="1"/>
          <w:sz w:val="22"/>
          <w:szCs w:val="22"/>
        </w:rPr>
        <w:t>с</w:t>
      </w:r>
      <w:r w:rsidRPr="00E225A5">
        <w:rPr>
          <w:sz w:val="22"/>
          <w:szCs w:val="22"/>
        </w:rPr>
        <w:t>оставл</w:t>
      </w:r>
      <w:r w:rsidRPr="00E225A5">
        <w:rPr>
          <w:spacing w:val="-1"/>
          <w:sz w:val="22"/>
          <w:szCs w:val="22"/>
        </w:rPr>
        <w:t>я</w:t>
      </w:r>
      <w:r w:rsidRPr="00E225A5">
        <w:rPr>
          <w:sz w:val="22"/>
          <w:szCs w:val="22"/>
        </w:rPr>
        <w:t>ть</w:t>
      </w:r>
      <w:r w:rsidRPr="00E225A5">
        <w:rPr>
          <w:spacing w:val="5"/>
          <w:sz w:val="22"/>
          <w:szCs w:val="22"/>
        </w:rPr>
        <w:t xml:space="preserve"> </w:t>
      </w:r>
      <w:r w:rsidRPr="00E225A5">
        <w:rPr>
          <w:spacing w:val="1"/>
          <w:sz w:val="22"/>
          <w:szCs w:val="22"/>
        </w:rPr>
        <w:t>6</w:t>
      </w:r>
      <w:r w:rsidRPr="00E225A5">
        <w:rPr>
          <w:spacing w:val="7"/>
          <w:sz w:val="22"/>
          <w:szCs w:val="22"/>
        </w:rPr>
        <w:t>0</w:t>
      </w:r>
      <w:r w:rsidRPr="00E225A5">
        <w:rPr>
          <w:spacing w:val="2"/>
          <w:sz w:val="22"/>
          <w:szCs w:val="22"/>
        </w:rPr>
        <w:t>–</w:t>
      </w:r>
      <w:r w:rsidRPr="00E225A5">
        <w:rPr>
          <w:sz w:val="22"/>
          <w:szCs w:val="22"/>
        </w:rPr>
        <w:t>80</w:t>
      </w:r>
      <w:r w:rsidRPr="00E225A5">
        <w:rPr>
          <w:spacing w:val="7"/>
          <w:sz w:val="22"/>
          <w:szCs w:val="22"/>
        </w:rPr>
        <w:t xml:space="preserve"> </w:t>
      </w:r>
      <w:r w:rsidRPr="00E225A5">
        <w:rPr>
          <w:spacing w:val="1"/>
          <w:sz w:val="22"/>
          <w:szCs w:val="22"/>
        </w:rPr>
        <w:t>%</w:t>
      </w:r>
      <w:r w:rsidRPr="00E225A5">
        <w:rPr>
          <w:sz w:val="22"/>
          <w:szCs w:val="22"/>
        </w:rPr>
        <w:t>,</w:t>
      </w:r>
      <w:r w:rsidRPr="00E225A5">
        <w:rPr>
          <w:spacing w:val="2"/>
          <w:sz w:val="22"/>
          <w:szCs w:val="22"/>
        </w:rPr>
        <w:t xml:space="preserve"> р</w:t>
      </w:r>
      <w:r w:rsidRPr="00E225A5">
        <w:rPr>
          <w:sz w:val="22"/>
          <w:szCs w:val="22"/>
        </w:rPr>
        <w:t>ас</w:t>
      </w:r>
      <w:r w:rsidRPr="00E225A5">
        <w:rPr>
          <w:spacing w:val="1"/>
          <w:sz w:val="22"/>
          <w:szCs w:val="22"/>
        </w:rPr>
        <w:t>т</w:t>
      </w:r>
      <w:r w:rsidRPr="00E225A5">
        <w:rPr>
          <w:sz w:val="22"/>
          <w:szCs w:val="22"/>
        </w:rPr>
        <w:t>ите</w:t>
      </w:r>
      <w:r w:rsidRPr="00E225A5">
        <w:rPr>
          <w:spacing w:val="1"/>
          <w:sz w:val="22"/>
          <w:szCs w:val="22"/>
        </w:rPr>
        <w:t>л</w:t>
      </w:r>
      <w:r w:rsidRPr="00E225A5">
        <w:rPr>
          <w:spacing w:val="-1"/>
          <w:sz w:val="22"/>
          <w:szCs w:val="22"/>
        </w:rPr>
        <w:t>ь</w:t>
      </w:r>
      <w:r w:rsidRPr="00E225A5">
        <w:rPr>
          <w:sz w:val="22"/>
          <w:szCs w:val="22"/>
        </w:rPr>
        <w:t>н</w:t>
      </w:r>
      <w:r w:rsidRPr="00E225A5">
        <w:rPr>
          <w:spacing w:val="1"/>
          <w:sz w:val="22"/>
          <w:szCs w:val="22"/>
        </w:rPr>
        <w:t>о</w:t>
      </w:r>
      <w:r w:rsidRPr="00E225A5">
        <w:rPr>
          <w:spacing w:val="-1"/>
          <w:sz w:val="22"/>
          <w:szCs w:val="22"/>
        </w:rPr>
        <w:t>г</w:t>
      </w:r>
      <w:r w:rsidRPr="00E225A5">
        <w:rPr>
          <w:sz w:val="22"/>
          <w:szCs w:val="22"/>
        </w:rPr>
        <w:t>о</w:t>
      </w:r>
      <w:r w:rsidRPr="00E225A5">
        <w:rPr>
          <w:spacing w:val="27"/>
          <w:sz w:val="22"/>
          <w:szCs w:val="22"/>
        </w:rPr>
        <w:t xml:space="preserve"> </w:t>
      </w:r>
      <w:r w:rsidRPr="00E225A5">
        <w:rPr>
          <w:spacing w:val="1"/>
          <w:sz w:val="22"/>
          <w:szCs w:val="22"/>
        </w:rPr>
        <w:t>—</w:t>
      </w:r>
      <w:r w:rsidRPr="00E225A5">
        <w:rPr>
          <w:spacing w:val="24"/>
          <w:sz w:val="22"/>
          <w:szCs w:val="22"/>
        </w:rPr>
        <w:t xml:space="preserve"> </w:t>
      </w:r>
      <w:r w:rsidRPr="00E225A5">
        <w:rPr>
          <w:sz w:val="22"/>
          <w:szCs w:val="22"/>
        </w:rPr>
        <w:t>2</w:t>
      </w:r>
      <w:r w:rsidRPr="00E225A5">
        <w:rPr>
          <w:spacing w:val="1"/>
          <w:sz w:val="22"/>
          <w:szCs w:val="22"/>
        </w:rPr>
        <w:t>0</w:t>
      </w:r>
      <w:r w:rsidRPr="00E225A5">
        <w:rPr>
          <w:sz w:val="22"/>
          <w:szCs w:val="22"/>
        </w:rPr>
        <w:t>–</w:t>
      </w:r>
      <w:r w:rsidRPr="00E225A5">
        <w:rPr>
          <w:spacing w:val="-1"/>
          <w:sz w:val="22"/>
          <w:szCs w:val="22"/>
        </w:rPr>
        <w:t>4</w:t>
      </w:r>
      <w:r w:rsidRPr="00E225A5">
        <w:rPr>
          <w:sz w:val="22"/>
          <w:szCs w:val="22"/>
        </w:rPr>
        <w:t>0</w:t>
      </w:r>
      <w:r w:rsidRPr="00E225A5">
        <w:rPr>
          <w:spacing w:val="24"/>
          <w:sz w:val="22"/>
          <w:szCs w:val="22"/>
        </w:rPr>
        <w:t xml:space="preserve"> </w:t>
      </w:r>
      <w:r w:rsidRPr="00E225A5">
        <w:rPr>
          <w:sz w:val="22"/>
          <w:szCs w:val="22"/>
        </w:rPr>
        <w:t>%.</w:t>
      </w:r>
      <w:r w:rsidRPr="00E225A5">
        <w:rPr>
          <w:spacing w:val="25"/>
          <w:sz w:val="22"/>
          <w:szCs w:val="22"/>
        </w:rPr>
        <w:t xml:space="preserve"> </w:t>
      </w:r>
      <w:r w:rsidRPr="00E225A5">
        <w:rPr>
          <w:sz w:val="22"/>
          <w:szCs w:val="22"/>
        </w:rPr>
        <w:t>Ж</w:t>
      </w:r>
      <w:r w:rsidRPr="00E225A5">
        <w:rPr>
          <w:spacing w:val="2"/>
          <w:sz w:val="22"/>
          <w:szCs w:val="22"/>
        </w:rPr>
        <w:t>и</w:t>
      </w:r>
      <w:r w:rsidRPr="00E225A5">
        <w:rPr>
          <w:sz w:val="22"/>
          <w:szCs w:val="22"/>
        </w:rPr>
        <w:t>ры</w:t>
      </w:r>
      <w:r w:rsidRPr="00E225A5">
        <w:rPr>
          <w:spacing w:val="23"/>
          <w:sz w:val="22"/>
          <w:szCs w:val="22"/>
        </w:rPr>
        <w:t xml:space="preserve"> </w:t>
      </w:r>
      <w:r w:rsidRPr="00E225A5">
        <w:rPr>
          <w:spacing w:val="1"/>
          <w:sz w:val="22"/>
          <w:szCs w:val="22"/>
        </w:rPr>
        <w:t>о</w:t>
      </w:r>
      <w:r w:rsidRPr="00E225A5">
        <w:rPr>
          <w:sz w:val="22"/>
          <w:szCs w:val="22"/>
        </w:rPr>
        <w:t>бла</w:t>
      </w:r>
      <w:r w:rsidRPr="00E225A5">
        <w:rPr>
          <w:spacing w:val="1"/>
          <w:sz w:val="22"/>
          <w:szCs w:val="22"/>
        </w:rPr>
        <w:t>да</w:t>
      </w:r>
      <w:r w:rsidRPr="00E225A5">
        <w:rPr>
          <w:sz w:val="22"/>
          <w:szCs w:val="22"/>
        </w:rPr>
        <w:t>ю</w:t>
      </w:r>
      <w:r w:rsidRPr="00E225A5">
        <w:rPr>
          <w:spacing w:val="1"/>
          <w:sz w:val="22"/>
          <w:szCs w:val="22"/>
        </w:rPr>
        <w:t>т</w:t>
      </w:r>
      <w:r w:rsidRPr="00E225A5">
        <w:rPr>
          <w:spacing w:val="22"/>
          <w:sz w:val="22"/>
          <w:szCs w:val="22"/>
        </w:rPr>
        <w:t xml:space="preserve"> </w:t>
      </w:r>
      <w:r w:rsidRPr="00E225A5">
        <w:rPr>
          <w:spacing w:val="1"/>
          <w:sz w:val="22"/>
          <w:szCs w:val="22"/>
        </w:rPr>
        <w:t>бол</w:t>
      </w:r>
      <w:r w:rsidRPr="00E225A5">
        <w:rPr>
          <w:spacing w:val="-1"/>
          <w:sz w:val="22"/>
          <w:szCs w:val="22"/>
        </w:rPr>
        <w:t>ь</w:t>
      </w:r>
      <w:r w:rsidRPr="00E225A5">
        <w:rPr>
          <w:spacing w:val="-2"/>
          <w:sz w:val="22"/>
          <w:szCs w:val="22"/>
        </w:rPr>
        <w:t>ш</w:t>
      </w:r>
      <w:r w:rsidRPr="00E225A5">
        <w:rPr>
          <w:spacing w:val="1"/>
          <w:sz w:val="22"/>
          <w:szCs w:val="22"/>
        </w:rPr>
        <w:t>о</w:t>
      </w:r>
      <w:r w:rsidRPr="00E225A5">
        <w:rPr>
          <w:sz w:val="22"/>
          <w:szCs w:val="22"/>
        </w:rPr>
        <w:t>й</w:t>
      </w:r>
      <w:r w:rsidRPr="00E225A5">
        <w:rPr>
          <w:spacing w:val="24"/>
          <w:sz w:val="22"/>
          <w:szCs w:val="22"/>
        </w:rPr>
        <w:t xml:space="preserve"> </w:t>
      </w:r>
      <w:r w:rsidRPr="00E225A5">
        <w:rPr>
          <w:spacing w:val="1"/>
          <w:sz w:val="22"/>
          <w:szCs w:val="22"/>
        </w:rPr>
        <w:t>э</w:t>
      </w:r>
      <w:r w:rsidRPr="00E225A5">
        <w:rPr>
          <w:sz w:val="22"/>
          <w:szCs w:val="22"/>
        </w:rPr>
        <w:t>нер</w:t>
      </w:r>
      <w:r w:rsidRPr="00E225A5">
        <w:rPr>
          <w:spacing w:val="-1"/>
          <w:sz w:val="22"/>
          <w:szCs w:val="22"/>
        </w:rPr>
        <w:t>г</w:t>
      </w:r>
      <w:r w:rsidRPr="00E225A5">
        <w:rPr>
          <w:sz w:val="22"/>
          <w:szCs w:val="22"/>
        </w:rPr>
        <w:t>о</w:t>
      </w:r>
      <w:r w:rsidRPr="00E225A5">
        <w:rPr>
          <w:spacing w:val="1"/>
          <w:sz w:val="22"/>
          <w:szCs w:val="22"/>
        </w:rPr>
        <w:t>е</w:t>
      </w:r>
      <w:r w:rsidRPr="00E225A5">
        <w:rPr>
          <w:spacing w:val="-1"/>
          <w:sz w:val="22"/>
          <w:szCs w:val="22"/>
        </w:rPr>
        <w:t>м</w:t>
      </w:r>
      <w:r w:rsidRPr="00E225A5">
        <w:rPr>
          <w:sz w:val="22"/>
          <w:szCs w:val="22"/>
        </w:rPr>
        <w:t>к</w:t>
      </w:r>
      <w:r w:rsidRPr="00E225A5">
        <w:rPr>
          <w:spacing w:val="1"/>
          <w:sz w:val="22"/>
          <w:szCs w:val="22"/>
        </w:rPr>
        <w:t>о</w:t>
      </w:r>
      <w:r w:rsidRPr="00E225A5">
        <w:rPr>
          <w:sz w:val="22"/>
          <w:szCs w:val="22"/>
        </w:rPr>
        <w:t>ст</w:t>
      </w:r>
      <w:r w:rsidRPr="00E225A5">
        <w:rPr>
          <w:spacing w:val="1"/>
          <w:sz w:val="22"/>
          <w:szCs w:val="22"/>
        </w:rPr>
        <w:t>ь</w:t>
      </w:r>
      <w:r w:rsidRPr="00E225A5">
        <w:rPr>
          <w:sz w:val="22"/>
          <w:szCs w:val="22"/>
        </w:rPr>
        <w:t>ю</w:t>
      </w:r>
      <w:r w:rsidRPr="00E225A5">
        <w:rPr>
          <w:spacing w:val="31"/>
          <w:sz w:val="22"/>
          <w:szCs w:val="22"/>
        </w:rPr>
        <w:t xml:space="preserve"> </w:t>
      </w:r>
      <w:r w:rsidRPr="00E225A5">
        <w:rPr>
          <w:sz w:val="22"/>
          <w:szCs w:val="22"/>
        </w:rPr>
        <w:t>—</w:t>
      </w:r>
      <w:r w:rsidRPr="00E225A5">
        <w:rPr>
          <w:spacing w:val="24"/>
          <w:sz w:val="22"/>
          <w:szCs w:val="22"/>
        </w:rPr>
        <w:t xml:space="preserve"> </w:t>
      </w:r>
      <w:r w:rsidRPr="00E225A5">
        <w:rPr>
          <w:sz w:val="22"/>
          <w:szCs w:val="22"/>
        </w:rPr>
        <w:t>1</w:t>
      </w:r>
      <w:r w:rsidRPr="00E225A5">
        <w:rPr>
          <w:spacing w:val="27"/>
          <w:sz w:val="22"/>
          <w:szCs w:val="22"/>
        </w:rPr>
        <w:t xml:space="preserve"> </w:t>
      </w:r>
      <w:r w:rsidRPr="00E225A5">
        <w:rPr>
          <w:sz w:val="22"/>
          <w:szCs w:val="22"/>
        </w:rPr>
        <w:t>г</w:t>
      </w:r>
      <w:r w:rsidRPr="00E225A5">
        <w:rPr>
          <w:spacing w:val="24"/>
          <w:sz w:val="22"/>
          <w:szCs w:val="22"/>
        </w:rPr>
        <w:t xml:space="preserve"> </w:t>
      </w:r>
      <w:r w:rsidRPr="00E225A5">
        <w:rPr>
          <w:spacing w:val="-1"/>
          <w:sz w:val="22"/>
          <w:szCs w:val="22"/>
        </w:rPr>
        <w:t>ж</w:t>
      </w:r>
      <w:r w:rsidRPr="00E225A5">
        <w:rPr>
          <w:sz w:val="22"/>
          <w:szCs w:val="22"/>
        </w:rPr>
        <w:t>и</w:t>
      </w:r>
      <w:r w:rsidRPr="00E225A5">
        <w:rPr>
          <w:spacing w:val="1"/>
          <w:sz w:val="22"/>
          <w:szCs w:val="22"/>
        </w:rPr>
        <w:t>р</w:t>
      </w:r>
      <w:r w:rsidRPr="00E225A5">
        <w:rPr>
          <w:sz w:val="22"/>
          <w:szCs w:val="22"/>
        </w:rPr>
        <w:t>а п</w:t>
      </w:r>
      <w:r w:rsidRPr="00E225A5">
        <w:rPr>
          <w:spacing w:val="1"/>
          <w:sz w:val="22"/>
          <w:szCs w:val="22"/>
        </w:rPr>
        <w:t>р</w:t>
      </w:r>
      <w:r w:rsidRPr="00E225A5">
        <w:rPr>
          <w:sz w:val="22"/>
          <w:szCs w:val="22"/>
        </w:rPr>
        <w:t>и</w:t>
      </w:r>
      <w:r w:rsidRPr="00E225A5">
        <w:rPr>
          <w:spacing w:val="9"/>
          <w:sz w:val="22"/>
          <w:szCs w:val="22"/>
        </w:rPr>
        <w:t xml:space="preserve"> </w:t>
      </w:r>
      <w:r w:rsidRPr="00E225A5">
        <w:rPr>
          <w:spacing w:val="1"/>
          <w:sz w:val="22"/>
          <w:szCs w:val="22"/>
        </w:rPr>
        <w:t>о</w:t>
      </w:r>
      <w:r w:rsidRPr="00E225A5">
        <w:rPr>
          <w:spacing w:val="-1"/>
          <w:sz w:val="22"/>
          <w:szCs w:val="22"/>
        </w:rPr>
        <w:t>к</w:t>
      </w:r>
      <w:r w:rsidRPr="00E225A5">
        <w:rPr>
          <w:sz w:val="22"/>
          <w:szCs w:val="22"/>
        </w:rPr>
        <w:t>и</w:t>
      </w:r>
      <w:r w:rsidRPr="00E225A5">
        <w:rPr>
          <w:spacing w:val="1"/>
          <w:sz w:val="22"/>
          <w:szCs w:val="22"/>
        </w:rPr>
        <w:t>с</w:t>
      </w:r>
      <w:r w:rsidRPr="00E225A5">
        <w:rPr>
          <w:sz w:val="22"/>
          <w:szCs w:val="22"/>
        </w:rPr>
        <w:t>лении</w:t>
      </w:r>
      <w:r w:rsidRPr="00E225A5">
        <w:rPr>
          <w:spacing w:val="10"/>
          <w:sz w:val="22"/>
          <w:szCs w:val="22"/>
        </w:rPr>
        <w:t xml:space="preserve"> </w:t>
      </w:r>
      <w:r w:rsidRPr="00E225A5">
        <w:rPr>
          <w:sz w:val="22"/>
          <w:szCs w:val="22"/>
        </w:rPr>
        <w:t>дает</w:t>
      </w:r>
      <w:r w:rsidRPr="00E225A5">
        <w:rPr>
          <w:spacing w:val="9"/>
          <w:sz w:val="22"/>
          <w:szCs w:val="22"/>
        </w:rPr>
        <w:t xml:space="preserve"> </w:t>
      </w:r>
      <w:r w:rsidRPr="00E225A5">
        <w:rPr>
          <w:spacing w:val="1"/>
          <w:sz w:val="22"/>
          <w:szCs w:val="22"/>
        </w:rPr>
        <w:t>9</w:t>
      </w:r>
      <w:r w:rsidRPr="00E225A5">
        <w:rPr>
          <w:spacing w:val="12"/>
          <w:sz w:val="22"/>
          <w:szCs w:val="22"/>
        </w:rPr>
        <w:t xml:space="preserve"> </w:t>
      </w:r>
      <w:r w:rsidRPr="00E225A5">
        <w:rPr>
          <w:spacing w:val="-1"/>
          <w:sz w:val="22"/>
          <w:szCs w:val="22"/>
        </w:rPr>
        <w:t>к</w:t>
      </w:r>
      <w:r w:rsidRPr="00E225A5">
        <w:rPr>
          <w:sz w:val="22"/>
          <w:szCs w:val="22"/>
        </w:rPr>
        <w:t>ка</w:t>
      </w:r>
      <w:r w:rsidRPr="00E225A5">
        <w:rPr>
          <w:spacing w:val="1"/>
          <w:sz w:val="22"/>
          <w:szCs w:val="22"/>
        </w:rPr>
        <w:t>л</w:t>
      </w:r>
      <w:r w:rsidRPr="00E225A5">
        <w:rPr>
          <w:sz w:val="22"/>
          <w:szCs w:val="22"/>
        </w:rPr>
        <w:t>.</w:t>
      </w:r>
      <w:r w:rsidRPr="00E225A5">
        <w:rPr>
          <w:spacing w:val="10"/>
          <w:sz w:val="22"/>
          <w:szCs w:val="22"/>
        </w:rPr>
        <w:t xml:space="preserve"> </w:t>
      </w:r>
      <w:r w:rsidRPr="00E225A5">
        <w:rPr>
          <w:spacing w:val="1"/>
          <w:sz w:val="22"/>
          <w:szCs w:val="22"/>
        </w:rPr>
        <w:t>О</w:t>
      </w:r>
      <w:r w:rsidRPr="00E225A5">
        <w:rPr>
          <w:spacing w:val="-1"/>
          <w:sz w:val="22"/>
          <w:szCs w:val="22"/>
        </w:rPr>
        <w:t>н</w:t>
      </w:r>
      <w:r w:rsidRPr="00E225A5">
        <w:rPr>
          <w:sz w:val="22"/>
          <w:szCs w:val="22"/>
        </w:rPr>
        <w:t>и</w:t>
      </w:r>
      <w:r w:rsidRPr="00E225A5">
        <w:rPr>
          <w:spacing w:val="8"/>
          <w:sz w:val="22"/>
          <w:szCs w:val="22"/>
        </w:rPr>
        <w:t xml:space="preserve"> </w:t>
      </w:r>
      <w:r w:rsidRPr="00E225A5">
        <w:rPr>
          <w:spacing w:val="2"/>
          <w:sz w:val="22"/>
          <w:szCs w:val="22"/>
        </w:rPr>
        <w:t>д</w:t>
      </w:r>
      <w:r w:rsidRPr="00E225A5">
        <w:rPr>
          <w:spacing w:val="1"/>
          <w:sz w:val="22"/>
          <w:szCs w:val="22"/>
        </w:rPr>
        <w:t>о</w:t>
      </w:r>
      <w:r w:rsidRPr="00E225A5">
        <w:rPr>
          <w:sz w:val="22"/>
          <w:szCs w:val="22"/>
        </w:rPr>
        <w:t>л</w:t>
      </w:r>
      <w:r w:rsidRPr="00E225A5">
        <w:rPr>
          <w:spacing w:val="-1"/>
          <w:sz w:val="22"/>
          <w:szCs w:val="22"/>
        </w:rPr>
        <w:t>жн</w:t>
      </w:r>
      <w:r w:rsidRPr="00E225A5">
        <w:rPr>
          <w:sz w:val="22"/>
          <w:szCs w:val="22"/>
        </w:rPr>
        <w:t>ы</w:t>
      </w:r>
      <w:r w:rsidRPr="00E225A5">
        <w:rPr>
          <w:spacing w:val="12"/>
          <w:sz w:val="22"/>
          <w:szCs w:val="22"/>
        </w:rPr>
        <w:t xml:space="preserve"> </w:t>
      </w:r>
      <w:r w:rsidRPr="00E225A5">
        <w:rPr>
          <w:sz w:val="22"/>
          <w:szCs w:val="22"/>
        </w:rPr>
        <w:t>об</w:t>
      </w:r>
      <w:r w:rsidRPr="00E225A5">
        <w:rPr>
          <w:spacing w:val="-1"/>
          <w:sz w:val="22"/>
          <w:szCs w:val="22"/>
        </w:rPr>
        <w:t>е</w:t>
      </w:r>
      <w:r w:rsidRPr="00E225A5">
        <w:rPr>
          <w:sz w:val="22"/>
          <w:szCs w:val="22"/>
        </w:rPr>
        <w:t>с</w:t>
      </w:r>
      <w:r w:rsidRPr="00E225A5">
        <w:rPr>
          <w:spacing w:val="1"/>
          <w:sz w:val="22"/>
          <w:szCs w:val="22"/>
        </w:rPr>
        <w:t>п</w:t>
      </w:r>
      <w:r w:rsidRPr="00E225A5">
        <w:rPr>
          <w:spacing w:val="-1"/>
          <w:sz w:val="22"/>
          <w:szCs w:val="22"/>
        </w:rPr>
        <w:t>е</w:t>
      </w:r>
      <w:r w:rsidRPr="00E225A5">
        <w:rPr>
          <w:sz w:val="22"/>
          <w:szCs w:val="22"/>
        </w:rPr>
        <w:t>ч</w:t>
      </w:r>
      <w:r w:rsidRPr="00E225A5">
        <w:rPr>
          <w:spacing w:val="1"/>
          <w:sz w:val="22"/>
          <w:szCs w:val="22"/>
        </w:rPr>
        <w:t>и</w:t>
      </w:r>
      <w:r w:rsidRPr="00E225A5">
        <w:rPr>
          <w:sz w:val="22"/>
          <w:szCs w:val="22"/>
        </w:rPr>
        <w:t>в</w:t>
      </w:r>
      <w:r w:rsidRPr="00E225A5">
        <w:rPr>
          <w:spacing w:val="1"/>
          <w:sz w:val="22"/>
          <w:szCs w:val="22"/>
        </w:rPr>
        <w:t>а</w:t>
      </w:r>
      <w:r w:rsidRPr="00E225A5">
        <w:rPr>
          <w:sz w:val="22"/>
          <w:szCs w:val="22"/>
        </w:rPr>
        <w:t>т</w:t>
      </w:r>
      <w:r w:rsidRPr="00E225A5">
        <w:rPr>
          <w:spacing w:val="1"/>
          <w:sz w:val="22"/>
          <w:szCs w:val="22"/>
        </w:rPr>
        <w:t>ь</w:t>
      </w:r>
      <w:r w:rsidRPr="00E225A5">
        <w:rPr>
          <w:spacing w:val="7"/>
          <w:sz w:val="22"/>
          <w:szCs w:val="22"/>
        </w:rPr>
        <w:t xml:space="preserve"> </w:t>
      </w:r>
      <w:r w:rsidRPr="00E225A5">
        <w:rPr>
          <w:sz w:val="22"/>
          <w:szCs w:val="22"/>
        </w:rPr>
        <w:t>33</w:t>
      </w:r>
      <w:r w:rsidRPr="00E225A5">
        <w:rPr>
          <w:spacing w:val="9"/>
          <w:sz w:val="22"/>
          <w:szCs w:val="22"/>
        </w:rPr>
        <w:t xml:space="preserve"> </w:t>
      </w:r>
      <w:r w:rsidRPr="00E225A5">
        <w:rPr>
          <w:spacing w:val="1"/>
          <w:sz w:val="22"/>
          <w:szCs w:val="22"/>
        </w:rPr>
        <w:t>%</w:t>
      </w:r>
      <w:r w:rsidRPr="00E225A5">
        <w:rPr>
          <w:spacing w:val="10"/>
          <w:sz w:val="22"/>
          <w:szCs w:val="22"/>
        </w:rPr>
        <w:t xml:space="preserve"> </w:t>
      </w:r>
      <w:r w:rsidRPr="00E225A5">
        <w:rPr>
          <w:spacing w:val="1"/>
          <w:sz w:val="22"/>
          <w:szCs w:val="22"/>
        </w:rPr>
        <w:t>с</w:t>
      </w:r>
      <w:r w:rsidRPr="00E225A5">
        <w:rPr>
          <w:spacing w:val="-2"/>
          <w:sz w:val="22"/>
          <w:szCs w:val="22"/>
        </w:rPr>
        <w:t>у</w:t>
      </w:r>
      <w:r w:rsidRPr="00E225A5">
        <w:rPr>
          <w:sz w:val="22"/>
          <w:szCs w:val="22"/>
        </w:rPr>
        <w:t>точ</w:t>
      </w:r>
      <w:r w:rsidRPr="00E225A5">
        <w:rPr>
          <w:spacing w:val="2"/>
          <w:sz w:val="22"/>
          <w:szCs w:val="22"/>
        </w:rPr>
        <w:t>н</w:t>
      </w:r>
      <w:r w:rsidRPr="00E225A5">
        <w:rPr>
          <w:sz w:val="22"/>
          <w:szCs w:val="22"/>
        </w:rPr>
        <w:t>ой</w:t>
      </w:r>
      <w:r w:rsidRPr="00E225A5">
        <w:rPr>
          <w:spacing w:val="11"/>
          <w:sz w:val="22"/>
          <w:szCs w:val="22"/>
        </w:rPr>
        <w:t xml:space="preserve"> </w:t>
      </w:r>
      <w:r w:rsidRPr="00E225A5">
        <w:rPr>
          <w:spacing w:val="1"/>
          <w:sz w:val="22"/>
          <w:szCs w:val="22"/>
        </w:rPr>
        <w:t>э</w:t>
      </w:r>
      <w:r w:rsidRPr="00E225A5">
        <w:rPr>
          <w:spacing w:val="-1"/>
          <w:sz w:val="22"/>
          <w:szCs w:val="22"/>
        </w:rPr>
        <w:t>н</w:t>
      </w:r>
      <w:r w:rsidRPr="00E225A5">
        <w:rPr>
          <w:sz w:val="22"/>
          <w:szCs w:val="22"/>
        </w:rPr>
        <w:t>е</w:t>
      </w:r>
      <w:r w:rsidRPr="00E225A5">
        <w:rPr>
          <w:spacing w:val="1"/>
          <w:sz w:val="22"/>
          <w:szCs w:val="22"/>
        </w:rPr>
        <w:t>р</w:t>
      </w:r>
      <w:r w:rsidRPr="00E225A5">
        <w:rPr>
          <w:spacing w:val="8"/>
          <w:sz w:val="22"/>
          <w:szCs w:val="22"/>
        </w:rPr>
        <w:t>г</w:t>
      </w:r>
      <w:r w:rsidRPr="00E225A5">
        <w:rPr>
          <w:spacing w:val="1"/>
          <w:sz w:val="22"/>
          <w:szCs w:val="22"/>
        </w:rPr>
        <w:t>о</w:t>
      </w:r>
      <w:r w:rsidRPr="00E225A5">
        <w:rPr>
          <w:sz w:val="22"/>
          <w:szCs w:val="22"/>
        </w:rPr>
        <w:t>ем</w:t>
      </w:r>
      <w:r w:rsidRPr="00E225A5">
        <w:rPr>
          <w:spacing w:val="1"/>
          <w:sz w:val="22"/>
          <w:szCs w:val="22"/>
        </w:rPr>
        <w:t>к</w:t>
      </w:r>
      <w:r w:rsidRPr="00E225A5">
        <w:rPr>
          <w:sz w:val="22"/>
          <w:szCs w:val="22"/>
        </w:rPr>
        <w:t>ост</w:t>
      </w:r>
      <w:r w:rsidRPr="00E225A5">
        <w:rPr>
          <w:spacing w:val="1"/>
          <w:sz w:val="22"/>
          <w:szCs w:val="22"/>
        </w:rPr>
        <w:t>и</w:t>
      </w:r>
      <w:r w:rsidRPr="00E225A5">
        <w:rPr>
          <w:spacing w:val="-1"/>
          <w:sz w:val="22"/>
          <w:szCs w:val="22"/>
        </w:rPr>
        <w:t xml:space="preserve"> </w:t>
      </w:r>
      <w:r w:rsidRPr="00E225A5">
        <w:rPr>
          <w:sz w:val="22"/>
          <w:szCs w:val="22"/>
        </w:rPr>
        <w:t>пи</w:t>
      </w:r>
      <w:r w:rsidRPr="00E225A5">
        <w:rPr>
          <w:spacing w:val="1"/>
          <w:sz w:val="22"/>
          <w:szCs w:val="22"/>
        </w:rPr>
        <w:t>щ</w:t>
      </w:r>
      <w:r w:rsidRPr="00E225A5">
        <w:rPr>
          <w:sz w:val="22"/>
          <w:szCs w:val="22"/>
        </w:rPr>
        <w:t>е</w:t>
      </w:r>
      <w:r w:rsidRPr="00E225A5">
        <w:rPr>
          <w:spacing w:val="-1"/>
          <w:sz w:val="22"/>
          <w:szCs w:val="22"/>
        </w:rPr>
        <w:t>в</w:t>
      </w:r>
      <w:r w:rsidRPr="00E225A5">
        <w:rPr>
          <w:sz w:val="22"/>
          <w:szCs w:val="22"/>
        </w:rPr>
        <w:t>о</w:t>
      </w:r>
      <w:r w:rsidRPr="00E225A5">
        <w:rPr>
          <w:spacing w:val="-1"/>
          <w:sz w:val="22"/>
          <w:szCs w:val="22"/>
        </w:rPr>
        <w:t>г</w:t>
      </w:r>
      <w:r w:rsidRPr="00E225A5">
        <w:rPr>
          <w:sz w:val="22"/>
          <w:szCs w:val="22"/>
        </w:rPr>
        <w:t>о ра</w:t>
      </w:r>
      <w:r w:rsidRPr="00E225A5">
        <w:rPr>
          <w:spacing w:val="1"/>
          <w:sz w:val="22"/>
          <w:szCs w:val="22"/>
        </w:rPr>
        <w:t>ц</w:t>
      </w:r>
      <w:r w:rsidRPr="00E225A5">
        <w:rPr>
          <w:sz w:val="22"/>
          <w:szCs w:val="22"/>
        </w:rPr>
        <w:t>и</w:t>
      </w:r>
      <w:r w:rsidRPr="00E225A5">
        <w:rPr>
          <w:spacing w:val="-1"/>
          <w:sz w:val="22"/>
          <w:szCs w:val="22"/>
        </w:rPr>
        <w:t>о</w:t>
      </w:r>
      <w:r w:rsidRPr="00E225A5">
        <w:rPr>
          <w:sz w:val="22"/>
          <w:szCs w:val="22"/>
        </w:rPr>
        <w:t>на</w:t>
      </w:r>
      <w:r w:rsidRPr="00E225A5">
        <w:rPr>
          <w:spacing w:val="1"/>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У</w:t>
      </w:r>
      <w:r w:rsidRPr="00E225A5">
        <w:rPr>
          <w:i/>
          <w:iCs/>
          <w:spacing w:val="1"/>
          <w:sz w:val="22"/>
          <w:szCs w:val="22"/>
        </w:rPr>
        <w:t>гл</w:t>
      </w:r>
      <w:r w:rsidRPr="00E225A5">
        <w:rPr>
          <w:i/>
          <w:iCs/>
          <w:spacing w:val="-1"/>
          <w:sz w:val="22"/>
          <w:szCs w:val="22"/>
        </w:rPr>
        <w:t>е</w:t>
      </w:r>
      <w:r w:rsidRPr="00E225A5">
        <w:rPr>
          <w:i/>
          <w:iCs/>
          <w:sz w:val="22"/>
          <w:szCs w:val="22"/>
        </w:rPr>
        <w:t>в</w:t>
      </w:r>
      <w:r w:rsidRPr="00E225A5">
        <w:rPr>
          <w:i/>
          <w:iCs/>
          <w:spacing w:val="1"/>
          <w:sz w:val="22"/>
          <w:szCs w:val="22"/>
        </w:rPr>
        <w:t>од</w:t>
      </w:r>
      <w:r w:rsidRPr="00E225A5">
        <w:rPr>
          <w:i/>
          <w:iCs/>
          <w:sz w:val="22"/>
          <w:szCs w:val="22"/>
        </w:rPr>
        <w:t>ы</w:t>
      </w:r>
      <w:r w:rsidRPr="00E225A5">
        <w:rPr>
          <w:spacing w:val="45"/>
          <w:sz w:val="22"/>
          <w:szCs w:val="22"/>
        </w:rPr>
        <w:t xml:space="preserve"> </w:t>
      </w:r>
      <w:r w:rsidRPr="00E225A5">
        <w:rPr>
          <w:spacing w:val="-2"/>
          <w:sz w:val="22"/>
          <w:szCs w:val="22"/>
        </w:rPr>
        <w:t>в</w:t>
      </w:r>
      <w:r w:rsidRPr="00E225A5">
        <w:rPr>
          <w:spacing w:val="1"/>
          <w:sz w:val="22"/>
          <w:szCs w:val="22"/>
        </w:rPr>
        <w:t>х</w:t>
      </w:r>
      <w:r w:rsidRPr="00E225A5">
        <w:rPr>
          <w:sz w:val="22"/>
          <w:szCs w:val="22"/>
        </w:rPr>
        <w:t>од</w:t>
      </w:r>
      <w:r w:rsidRPr="00E225A5">
        <w:rPr>
          <w:spacing w:val="1"/>
          <w:sz w:val="22"/>
          <w:szCs w:val="22"/>
        </w:rPr>
        <w:t>я</w:t>
      </w:r>
      <w:r w:rsidRPr="00E225A5">
        <w:rPr>
          <w:sz w:val="22"/>
          <w:szCs w:val="22"/>
        </w:rPr>
        <w:t>т</w:t>
      </w:r>
      <w:r w:rsidRPr="00E225A5">
        <w:rPr>
          <w:spacing w:val="45"/>
          <w:sz w:val="22"/>
          <w:szCs w:val="22"/>
        </w:rPr>
        <w:t xml:space="preserve"> </w:t>
      </w:r>
      <w:r w:rsidRPr="00E225A5">
        <w:rPr>
          <w:sz w:val="22"/>
          <w:szCs w:val="22"/>
        </w:rPr>
        <w:t>в</w:t>
      </w:r>
      <w:r w:rsidRPr="00E225A5">
        <w:rPr>
          <w:spacing w:val="45"/>
          <w:sz w:val="22"/>
          <w:szCs w:val="22"/>
        </w:rPr>
        <w:t xml:space="preserve"> </w:t>
      </w:r>
      <w:r w:rsidRPr="00E225A5">
        <w:rPr>
          <w:sz w:val="22"/>
          <w:szCs w:val="22"/>
        </w:rPr>
        <w:t>с</w:t>
      </w:r>
      <w:r w:rsidRPr="00E225A5">
        <w:rPr>
          <w:spacing w:val="2"/>
          <w:sz w:val="22"/>
          <w:szCs w:val="22"/>
        </w:rPr>
        <w:t>о</w:t>
      </w:r>
      <w:r w:rsidRPr="00E225A5">
        <w:rPr>
          <w:sz w:val="22"/>
          <w:szCs w:val="22"/>
        </w:rPr>
        <w:t>ст</w:t>
      </w:r>
      <w:r w:rsidRPr="00E225A5">
        <w:rPr>
          <w:spacing w:val="1"/>
          <w:sz w:val="22"/>
          <w:szCs w:val="22"/>
        </w:rPr>
        <w:t>а</w:t>
      </w:r>
      <w:r w:rsidRPr="00E225A5">
        <w:rPr>
          <w:sz w:val="22"/>
          <w:szCs w:val="22"/>
        </w:rPr>
        <w:t>в</w:t>
      </w:r>
      <w:r w:rsidRPr="00E225A5">
        <w:rPr>
          <w:spacing w:val="44"/>
          <w:sz w:val="22"/>
          <w:szCs w:val="22"/>
        </w:rPr>
        <w:t xml:space="preserve"> </w:t>
      </w:r>
      <w:r w:rsidRPr="00E225A5">
        <w:rPr>
          <w:sz w:val="22"/>
          <w:szCs w:val="22"/>
        </w:rPr>
        <w:t>п</w:t>
      </w:r>
      <w:r w:rsidRPr="00E225A5">
        <w:rPr>
          <w:spacing w:val="1"/>
          <w:sz w:val="22"/>
          <w:szCs w:val="22"/>
        </w:rPr>
        <w:t>о</w:t>
      </w:r>
      <w:r w:rsidRPr="00E225A5">
        <w:rPr>
          <w:sz w:val="22"/>
          <w:szCs w:val="22"/>
        </w:rPr>
        <w:t>ч</w:t>
      </w:r>
      <w:r w:rsidRPr="00E225A5">
        <w:rPr>
          <w:spacing w:val="-1"/>
          <w:sz w:val="22"/>
          <w:szCs w:val="22"/>
        </w:rPr>
        <w:t>т</w:t>
      </w:r>
      <w:r w:rsidRPr="00E225A5">
        <w:rPr>
          <w:sz w:val="22"/>
          <w:szCs w:val="22"/>
        </w:rPr>
        <w:t>и</w:t>
      </w:r>
      <w:r w:rsidRPr="00E225A5">
        <w:rPr>
          <w:spacing w:val="45"/>
          <w:sz w:val="22"/>
          <w:szCs w:val="22"/>
        </w:rPr>
        <w:t xml:space="preserve"> </w:t>
      </w:r>
      <w:r w:rsidRPr="00E225A5">
        <w:rPr>
          <w:sz w:val="22"/>
          <w:szCs w:val="22"/>
        </w:rPr>
        <w:t>в</w:t>
      </w:r>
      <w:r w:rsidRPr="00E225A5">
        <w:rPr>
          <w:spacing w:val="1"/>
          <w:sz w:val="22"/>
          <w:szCs w:val="22"/>
        </w:rPr>
        <w:t>с</w:t>
      </w:r>
      <w:r w:rsidRPr="00E225A5">
        <w:rPr>
          <w:spacing w:val="-2"/>
          <w:sz w:val="22"/>
          <w:szCs w:val="22"/>
        </w:rPr>
        <w:t>е</w:t>
      </w:r>
      <w:r w:rsidRPr="00E225A5">
        <w:rPr>
          <w:sz w:val="22"/>
          <w:szCs w:val="22"/>
        </w:rPr>
        <w:t>х</w:t>
      </w:r>
      <w:r w:rsidRPr="00E225A5">
        <w:rPr>
          <w:spacing w:val="45"/>
          <w:sz w:val="22"/>
          <w:szCs w:val="22"/>
        </w:rPr>
        <w:t xml:space="preserve"> </w:t>
      </w:r>
      <w:r w:rsidRPr="00E225A5">
        <w:rPr>
          <w:spacing w:val="1"/>
          <w:sz w:val="22"/>
          <w:szCs w:val="22"/>
        </w:rPr>
        <w:t>к</w:t>
      </w:r>
      <w:r w:rsidRPr="00E225A5">
        <w:rPr>
          <w:sz w:val="22"/>
          <w:szCs w:val="22"/>
        </w:rPr>
        <w:t>ле</w:t>
      </w:r>
      <w:r w:rsidRPr="00E225A5">
        <w:rPr>
          <w:spacing w:val="1"/>
          <w:sz w:val="22"/>
          <w:szCs w:val="22"/>
        </w:rPr>
        <w:t>т</w:t>
      </w:r>
      <w:r w:rsidRPr="00E225A5">
        <w:rPr>
          <w:sz w:val="22"/>
          <w:szCs w:val="22"/>
        </w:rPr>
        <w:t>о</w:t>
      </w:r>
      <w:r w:rsidRPr="00E225A5">
        <w:rPr>
          <w:spacing w:val="1"/>
          <w:sz w:val="22"/>
          <w:szCs w:val="22"/>
        </w:rPr>
        <w:t>к</w:t>
      </w:r>
      <w:r w:rsidRPr="00E225A5">
        <w:rPr>
          <w:spacing w:val="43"/>
          <w:sz w:val="22"/>
          <w:szCs w:val="22"/>
        </w:rPr>
        <w:t xml:space="preserve"> </w:t>
      </w:r>
      <w:r w:rsidRPr="00E225A5">
        <w:rPr>
          <w:sz w:val="22"/>
          <w:szCs w:val="22"/>
        </w:rPr>
        <w:t>и</w:t>
      </w:r>
      <w:r w:rsidRPr="00E225A5">
        <w:rPr>
          <w:spacing w:val="46"/>
          <w:sz w:val="22"/>
          <w:szCs w:val="22"/>
        </w:rPr>
        <w:t xml:space="preserve"> </w:t>
      </w:r>
      <w:r w:rsidRPr="00E225A5">
        <w:rPr>
          <w:sz w:val="22"/>
          <w:szCs w:val="22"/>
        </w:rPr>
        <w:t>тк</w:t>
      </w:r>
      <w:r w:rsidRPr="00E225A5">
        <w:rPr>
          <w:spacing w:val="1"/>
          <w:sz w:val="22"/>
          <w:szCs w:val="22"/>
        </w:rPr>
        <w:t>а</w:t>
      </w:r>
      <w:r w:rsidRPr="00E225A5">
        <w:rPr>
          <w:sz w:val="22"/>
          <w:szCs w:val="22"/>
        </w:rPr>
        <w:t>ней</w:t>
      </w:r>
      <w:r w:rsidRPr="00E225A5">
        <w:rPr>
          <w:spacing w:val="45"/>
          <w:sz w:val="22"/>
          <w:szCs w:val="22"/>
        </w:rPr>
        <w:t xml:space="preserve"> </w:t>
      </w:r>
      <w:r w:rsidRPr="00E225A5">
        <w:rPr>
          <w:spacing w:val="1"/>
          <w:sz w:val="22"/>
          <w:szCs w:val="22"/>
        </w:rPr>
        <w:t>о</w:t>
      </w:r>
      <w:r w:rsidRPr="00E225A5">
        <w:rPr>
          <w:spacing w:val="-1"/>
          <w:sz w:val="22"/>
          <w:szCs w:val="22"/>
        </w:rPr>
        <w:t>р</w:t>
      </w:r>
      <w:r w:rsidRPr="00E225A5">
        <w:rPr>
          <w:sz w:val="22"/>
          <w:szCs w:val="22"/>
        </w:rPr>
        <w:t>га</w:t>
      </w:r>
      <w:r w:rsidRPr="00E225A5">
        <w:rPr>
          <w:spacing w:val="1"/>
          <w:sz w:val="22"/>
          <w:szCs w:val="22"/>
        </w:rPr>
        <w:t>ни</w:t>
      </w:r>
      <w:r w:rsidRPr="00E225A5">
        <w:rPr>
          <w:spacing w:val="-2"/>
          <w:sz w:val="22"/>
          <w:szCs w:val="22"/>
        </w:rPr>
        <w:t>з</w:t>
      </w:r>
      <w:r w:rsidRPr="00E225A5">
        <w:rPr>
          <w:sz w:val="22"/>
          <w:szCs w:val="22"/>
        </w:rPr>
        <w:t>ма,</w:t>
      </w:r>
      <w:r w:rsidRPr="00E225A5">
        <w:rPr>
          <w:spacing w:val="45"/>
          <w:sz w:val="22"/>
          <w:szCs w:val="22"/>
        </w:rPr>
        <w:t xml:space="preserve"> </w:t>
      </w:r>
      <w:r w:rsidRPr="00E225A5">
        <w:rPr>
          <w:spacing w:val="7"/>
          <w:sz w:val="22"/>
          <w:szCs w:val="22"/>
        </w:rPr>
        <w:t>в</w:t>
      </w:r>
      <w:r w:rsidRPr="00E225A5">
        <w:rPr>
          <w:spacing w:val="2"/>
          <w:sz w:val="22"/>
          <w:szCs w:val="22"/>
        </w:rPr>
        <w:t>ы</w:t>
      </w:r>
      <w:r w:rsidRPr="00E225A5">
        <w:rPr>
          <w:sz w:val="22"/>
          <w:szCs w:val="22"/>
        </w:rPr>
        <w:t>п</w:t>
      </w:r>
      <w:r w:rsidRPr="00E225A5">
        <w:rPr>
          <w:spacing w:val="2"/>
          <w:sz w:val="22"/>
          <w:szCs w:val="22"/>
        </w:rPr>
        <w:t>о</w:t>
      </w:r>
      <w:r w:rsidRPr="00E225A5">
        <w:rPr>
          <w:spacing w:val="-2"/>
          <w:sz w:val="22"/>
          <w:szCs w:val="22"/>
        </w:rPr>
        <w:t>л</w:t>
      </w:r>
      <w:r w:rsidRPr="00E225A5">
        <w:rPr>
          <w:sz w:val="22"/>
          <w:szCs w:val="22"/>
        </w:rPr>
        <w:t>няя</w:t>
      </w:r>
      <w:r w:rsidRPr="00E225A5">
        <w:rPr>
          <w:spacing w:val="19"/>
          <w:sz w:val="22"/>
          <w:szCs w:val="22"/>
        </w:rPr>
        <w:t xml:space="preserve"> </w:t>
      </w:r>
      <w:r w:rsidRPr="00E225A5">
        <w:rPr>
          <w:spacing w:val="1"/>
          <w:sz w:val="22"/>
          <w:szCs w:val="22"/>
        </w:rPr>
        <w:t>с</w:t>
      </w:r>
      <w:r w:rsidRPr="00E225A5">
        <w:rPr>
          <w:spacing w:val="-1"/>
          <w:sz w:val="22"/>
          <w:szCs w:val="22"/>
        </w:rPr>
        <w:t>тр</w:t>
      </w:r>
      <w:r w:rsidRPr="00E225A5">
        <w:rPr>
          <w:sz w:val="22"/>
          <w:szCs w:val="22"/>
        </w:rPr>
        <w:t>о</w:t>
      </w:r>
      <w:r w:rsidRPr="00E225A5">
        <w:rPr>
          <w:spacing w:val="1"/>
          <w:sz w:val="22"/>
          <w:szCs w:val="22"/>
        </w:rPr>
        <w:t>и</w:t>
      </w:r>
      <w:r w:rsidRPr="00E225A5">
        <w:rPr>
          <w:spacing w:val="-1"/>
          <w:sz w:val="22"/>
          <w:szCs w:val="22"/>
        </w:rPr>
        <w:t>т</w:t>
      </w:r>
      <w:r w:rsidRPr="00E225A5">
        <w:rPr>
          <w:sz w:val="22"/>
          <w:szCs w:val="22"/>
        </w:rPr>
        <w:t>ел</w:t>
      </w:r>
      <w:r w:rsidRPr="00E225A5">
        <w:rPr>
          <w:spacing w:val="-1"/>
          <w:sz w:val="22"/>
          <w:szCs w:val="22"/>
        </w:rPr>
        <w:t>ь</w:t>
      </w:r>
      <w:r w:rsidRPr="00E225A5">
        <w:rPr>
          <w:sz w:val="22"/>
          <w:szCs w:val="22"/>
        </w:rPr>
        <w:t>ную</w:t>
      </w:r>
      <w:r w:rsidRPr="00E225A5">
        <w:rPr>
          <w:spacing w:val="18"/>
          <w:sz w:val="22"/>
          <w:szCs w:val="22"/>
        </w:rPr>
        <w:t xml:space="preserve"> </w:t>
      </w:r>
      <w:r w:rsidRPr="00E225A5">
        <w:rPr>
          <w:sz w:val="22"/>
          <w:szCs w:val="22"/>
        </w:rPr>
        <w:t>ф</w:t>
      </w:r>
      <w:r w:rsidRPr="00E225A5">
        <w:rPr>
          <w:spacing w:val="-2"/>
          <w:sz w:val="22"/>
          <w:szCs w:val="22"/>
        </w:rPr>
        <w:t>у</w:t>
      </w:r>
      <w:r w:rsidRPr="00E225A5">
        <w:rPr>
          <w:sz w:val="22"/>
          <w:szCs w:val="22"/>
        </w:rPr>
        <w:t>н</w:t>
      </w:r>
      <w:r w:rsidRPr="00E225A5">
        <w:rPr>
          <w:spacing w:val="1"/>
          <w:sz w:val="22"/>
          <w:szCs w:val="22"/>
        </w:rPr>
        <w:t>кцию</w:t>
      </w:r>
      <w:r w:rsidRPr="00E225A5">
        <w:rPr>
          <w:sz w:val="22"/>
          <w:szCs w:val="22"/>
        </w:rPr>
        <w:t>.</w:t>
      </w:r>
      <w:r w:rsidRPr="00E225A5">
        <w:rPr>
          <w:spacing w:val="17"/>
          <w:sz w:val="22"/>
          <w:szCs w:val="22"/>
        </w:rPr>
        <w:t xml:space="preserve"> </w:t>
      </w:r>
      <w:r w:rsidRPr="00E225A5">
        <w:rPr>
          <w:sz w:val="22"/>
          <w:szCs w:val="22"/>
        </w:rPr>
        <w:t>Он</w:t>
      </w:r>
      <w:r w:rsidRPr="00E225A5">
        <w:rPr>
          <w:spacing w:val="1"/>
          <w:sz w:val="22"/>
          <w:szCs w:val="22"/>
        </w:rPr>
        <w:t>и</w:t>
      </w:r>
      <w:r w:rsidRPr="00E225A5">
        <w:rPr>
          <w:spacing w:val="17"/>
          <w:sz w:val="22"/>
          <w:szCs w:val="22"/>
        </w:rPr>
        <w:t xml:space="preserve"> </w:t>
      </w:r>
      <w:r w:rsidRPr="00E225A5">
        <w:rPr>
          <w:sz w:val="22"/>
          <w:szCs w:val="22"/>
        </w:rPr>
        <w:t>п</w:t>
      </w:r>
      <w:r w:rsidRPr="00E225A5">
        <w:rPr>
          <w:spacing w:val="-1"/>
          <w:sz w:val="22"/>
          <w:szCs w:val="22"/>
        </w:rPr>
        <w:t>р</w:t>
      </w:r>
      <w:r w:rsidRPr="00E225A5">
        <w:rPr>
          <w:spacing w:val="6"/>
          <w:sz w:val="22"/>
          <w:szCs w:val="22"/>
        </w:rPr>
        <w:t>и</w:t>
      </w:r>
      <w:r w:rsidRPr="00E225A5">
        <w:rPr>
          <w:sz w:val="22"/>
          <w:szCs w:val="22"/>
        </w:rPr>
        <w:t>ни</w:t>
      </w:r>
      <w:r w:rsidRPr="00E225A5">
        <w:rPr>
          <w:spacing w:val="1"/>
          <w:sz w:val="22"/>
          <w:szCs w:val="22"/>
        </w:rPr>
        <w:t>м</w:t>
      </w:r>
      <w:r w:rsidRPr="00E225A5">
        <w:rPr>
          <w:sz w:val="22"/>
          <w:szCs w:val="22"/>
        </w:rPr>
        <w:t>а</w:t>
      </w:r>
      <w:r w:rsidRPr="00E225A5">
        <w:rPr>
          <w:spacing w:val="1"/>
          <w:sz w:val="22"/>
          <w:szCs w:val="22"/>
        </w:rPr>
        <w:t>ю</w:t>
      </w:r>
      <w:r w:rsidRPr="00E225A5">
        <w:rPr>
          <w:sz w:val="22"/>
          <w:szCs w:val="22"/>
        </w:rPr>
        <w:t>т</w:t>
      </w:r>
      <w:r w:rsidRPr="00E225A5">
        <w:rPr>
          <w:spacing w:val="17"/>
          <w:sz w:val="22"/>
          <w:szCs w:val="22"/>
        </w:rPr>
        <w:t xml:space="preserve"> </w:t>
      </w:r>
      <w:r w:rsidRPr="00E225A5">
        <w:rPr>
          <w:spacing w:val="-2"/>
          <w:sz w:val="22"/>
          <w:szCs w:val="22"/>
        </w:rPr>
        <w:t>у</w:t>
      </w:r>
      <w:r w:rsidRPr="00E225A5">
        <w:rPr>
          <w:sz w:val="22"/>
          <w:szCs w:val="22"/>
        </w:rPr>
        <w:t>час</w:t>
      </w:r>
      <w:r w:rsidRPr="00E225A5">
        <w:rPr>
          <w:spacing w:val="1"/>
          <w:sz w:val="22"/>
          <w:szCs w:val="22"/>
        </w:rPr>
        <w:t>тие</w:t>
      </w:r>
      <w:r w:rsidRPr="00E225A5">
        <w:rPr>
          <w:spacing w:val="18"/>
          <w:sz w:val="22"/>
          <w:szCs w:val="22"/>
        </w:rPr>
        <w:t xml:space="preserve"> </w:t>
      </w:r>
      <w:r w:rsidRPr="00E225A5">
        <w:rPr>
          <w:spacing w:val="1"/>
          <w:sz w:val="22"/>
          <w:szCs w:val="22"/>
        </w:rPr>
        <w:t>в</w:t>
      </w:r>
      <w:r w:rsidRPr="00E225A5">
        <w:rPr>
          <w:spacing w:val="15"/>
          <w:sz w:val="22"/>
          <w:szCs w:val="22"/>
        </w:rPr>
        <w:t xml:space="preserve"> </w:t>
      </w:r>
      <w:r w:rsidRPr="00E225A5">
        <w:rPr>
          <w:spacing w:val="2"/>
          <w:sz w:val="22"/>
          <w:szCs w:val="22"/>
        </w:rPr>
        <w:t>б</w:t>
      </w:r>
      <w:r w:rsidRPr="00E225A5">
        <w:rPr>
          <w:sz w:val="22"/>
          <w:szCs w:val="22"/>
        </w:rPr>
        <w:t>ел</w:t>
      </w:r>
      <w:r w:rsidRPr="00E225A5">
        <w:rPr>
          <w:spacing w:val="-1"/>
          <w:sz w:val="22"/>
          <w:szCs w:val="22"/>
        </w:rPr>
        <w:t>к</w:t>
      </w:r>
      <w:r w:rsidRPr="00E225A5">
        <w:rPr>
          <w:sz w:val="22"/>
          <w:szCs w:val="22"/>
        </w:rPr>
        <w:t>о</w:t>
      </w:r>
      <w:r w:rsidRPr="00E225A5">
        <w:rPr>
          <w:spacing w:val="1"/>
          <w:sz w:val="22"/>
          <w:szCs w:val="22"/>
        </w:rPr>
        <w:t>в</w:t>
      </w:r>
      <w:r w:rsidRPr="00E225A5">
        <w:rPr>
          <w:sz w:val="22"/>
          <w:szCs w:val="22"/>
        </w:rPr>
        <w:t>о</w:t>
      </w:r>
      <w:r w:rsidRPr="00E225A5">
        <w:rPr>
          <w:spacing w:val="1"/>
          <w:sz w:val="22"/>
          <w:szCs w:val="22"/>
        </w:rPr>
        <w:t>м</w:t>
      </w:r>
      <w:r w:rsidRPr="00E225A5">
        <w:rPr>
          <w:spacing w:val="16"/>
          <w:sz w:val="22"/>
          <w:szCs w:val="22"/>
        </w:rPr>
        <w:t xml:space="preserve"> </w:t>
      </w:r>
      <w:r w:rsidRPr="00E225A5">
        <w:rPr>
          <w:spacing w:val="1"/>
          <w:sz w:val="22"/>
          <w:szCs w:val="22"/>
        </w:rPr>
        <w:t>о</w:t>
      </w:r>
      <w:r w:rsidRPr="00E225A5">
        <w:rPr>
          <w:sz w:val="22"/>
          <w:szCs w:val="22"/>
        </w:rPr>
        <w:t>б</w:t>
      </w:r>
      <w:r w:rsidRPr="00E225A5">
        <w:rPr>
          <w:spacing w:val="1"/>
          <w:sz w:val="22"/>
          <w:szCs w:val="22"/>
        </w:rPr>
        <w:t>м</w:t>
      </w:r>
      <w:r w:rsidRPr="00E225A5">
        <w:rPr>
          <w:spacing w:val="-2"/>
          <w:sz w:val="22"/>
          <w:szCs w:val="22"/>
        </w:rPr>
        <w:t>е</w:t>
      </w:r>
      <w:r w:rsidRPr="00E225A5">
        <w:rPr>
          <w:sz w:val="22"/>
          <w:szCs w:val="22"/>
        </w:rPr>
        <w:t>н</w:t>
      </w:r>
      <w:r w:rsidRPr="00E225A5">
        <w:rPr>
          <w:spacing w:val="1"/>
          <w:sz w:val="22"/>
          <w:szCs w:val="22"/>
        </w:rPr>
        <w:t>е</w:t>
      </w:r>
      <w:r w:rsidRPr="00E225A5">
        <w:rPr>
          <w:sz w:val="22"/>
          <w:szCs w:val="22"/>
        </w:rPr>
        <w:t>, с</w:t>
      </w:r>
      <w:r w:rsidRPr="00E225A5">
        <w:rPr>
          <w:spacing w:val="1"/>
          <w:sz w:val="22"/>
          <w:szCs w:val="22"/>
        </w:rPr>
        <w:t>п</w:t>
      </w:r>
      <w:r w:rsidRPr="00E225A5">
        <w:rPr>
          <w:sz w:val="22"/>
          <w:szCs w:val="22"/>
        </w:rPr>
        <w:t>особ</w:t>
      </w:r>
      <w:r w:rsidRPr="00E225A5">
        <w:rPr>
          <w:spacing w:val="1"/>
          <w:sz w:val="22"/>
          <w:szCs w:val="22"/>
        </w:rPr>
        <w:t>с</w:t>
      </w:r>
      <w:r w:rsidRPr="00E225A5">
        <w:rPr>
          <w:sz w:val="22"/>
          <w:szCs w:val="22"/>
        </w:rPr>
        <w:t>тв</w:t>
      </w:r>
      <w:r w:rsidRPr="00E225A5">
        <w:rPr>
          <w:spacing w:val="-2"/>
          <w:sz w:val="22"/>
          <w:szCs w:val="22"/>
        </w:rPr>
        <w:t>у</w:t>
      </w:r>
      <w:r w:rsidRPr="00E225A5">
        <w:rPr>
          <w:sz w:val="22"/>
          <w:szCs w:val="22"/>
        </w:rPr>
        <w:t>я</w:t>
      </w:r>
      <w:r w:rsidRPr="00E225A5">
        <w:rPr>
          <w:spacing w:val="28"/>
          <w:sz w:val="22"/>
          <w:szCs w:val="22"/>
        </w:rPr>
        <w:t xml:space="preserve"> </w:t>
      </w:r>
      <w:r w:rsidRPr="00E225A5">
        <w:rPr>
          <w:sz w:val="22"/>
          <w:szCs w:val="22"/>
        </w:rPr>
        <w:t>с</w:t>
      </w:r>
      <w:r w:rsidRPr="00E225A5">
        <w:rPr>
          <w:spacing w:val="1"/>
          <w:sz w:val="22"/>
          <w:szCs w:val="22"/>
        </w:rPr>
        <w:t>инт</w:t>
      </w:r>
      <w:r w:rsidRPr="00E225A5">
        <w:rPr>
          <w:sz w:val="22"/>
          <w:szCs w:val="22"/>
        </w:rPr>
        <w:t>е</w:t>
      </w:r>
      <w:r w:rsidRPr="00E225A5">
        <w:rPr>
          <w:spacing w:val="-2"/>
          <w:sz w:val="22"/>
          <w:szCs w:val="22"/>
        </w:rPr>
        <w:t>з</w:t>
      </w:r>
      <w:r w:rsidRPr="00E225A5">
        <w:rPr>
          <w:sz w:val="22"/>
          <w:szCs w:val="22"/>
        </w:rPr>
        <w:t>у</w:t>
      </w:r>
      <w:r w:rsidRPr="00E225A5">
        <w:rPr>
          <w:spacing w:val="26"/>
          <w:sz w:val="22"/>
          <w:szCs w:val="22"/>
        </w:rPr>
        <w:t xml:space="preserve"> </w:t>
      </w:r>
      <w:r w:rsidRPr="00E225A5">
        <w:rPr>
          <w:spacing w:val="1"/>
          <w:sz w:val="22"/>
          <w:szCs w:val="22"/>
        </w:rPr>
        <w:t>а</w:t>
      </w:r>
      <w:r w:rsidRPr="00E225A5">
        <w:rPr>
          <w:sz w:val="22"/>
          <w:szCs w:val="22"/>
        </w:rPr>
        <w:t>м</w:t>
      </w:r>
      <w:r w:rsidRPr="00E225A5">
        <w:rPr>
          <w:spacing w:val="1"/>
          <w:sz w:val="22"/>
          <w:szCs w:val="22"/>
        </w:rPr>
        <w:t>ино</w:t>
      </w:r>
      <w:r w:rsidRPr="00E225A5">
        <w:rPr>
          <w:sz w:val="22"/>
          <w:szCs w:val="22"/>
        </w:rPr>
        <w:t>ки</w:t>
      </w:r>
      <w:r w:rsidRPr="00E225A5">
        <w:rPr>
          <w:spacing w:val="1"/>
          <w:sz w:val="22"/>
          <w:szCs w:val="22"/>
        </w:rPr>
        <w:t>с</w:t>
      </w:r>
      <w:r w:rsidRPr="00E225A5">
        <w:rPr>
          <w:spacing w:val="-2"/>
          <w:sz w:val="22"/>
          <w:szCs w:val="22"/>
        </w:rPr>
        <w:t>л</w:t>
      </w:r>
      <w:r w:rsidRPr="00E225A5">
        <w:rPr>
          <w:sz w:val="22"/>
          <w:szCs w:val="22"/>
        </w:rPr>
        <w:t>о</w:t>
      </w:r>
      <w:r w:rsidRPr="00E225A5">
        <w:rPr>
          <w:spacing w:val="1"/>
          <w:sz w:val="22"/>
          <w:szCs w:val="22"/>
        </w:rPr>
        <w:t>т</w:t>
      </w:r>
      <w:r w:rsidRPr="00E225A5">
        <w:rPr>
          <w:sz w:val="22"/>
          <w:szCs w:val="22"/>
        </w:rPr>
        <w:t>,</w:t>
      </w:r>
      <w:r w:rsidRPr="00E225A5">
        <w:rPr>
          <w:spacing w:val="27"/>
          <w:sz w:val="22"/>
          <w:szCs w:val="22"/>
        </w:rPr>
        <w:t xml:space="preserve"> </w:t>
      </w:r>
      <w:r w:rsidRPr="00E225A5">
        <w:rPr>
          <w:sz w:val="22"/>
          <w:szCs w:val="22"/>
        </w:rPr>
        <w:t>и</w:t>
      </w:r>
      <w:r w:rsidRPr="00E225A5">
        <w:rPr>
          <w:spacing w:val="29"/>
          <w:sz w:val="22"/>
          <w:szCs w:val="22"/>
        </w:rPr>
        <w:t xml:space="preserve"> </w:t>
      </w:r>
      <w:r w:rsidRPr="00E225A5">
        <w:rPr>
          <w:spacing w:val="-1"/>
          <w:sz w:val="22"/>
          <w:szCs w:val="22"/>
        </w:rPr>
        <w:t>е</w:t>
      </w:r>
      <w:r w:rsidRPr="00E225A5">
        <w:rPr>
          <w:sz w:val="22"/>
          <w:szCs w:val="22"/>
        </w:rPr>
        <w:t>ще</w:t>
      </w:r>
      <w:r w:rsidRPr="00E225A5">
        <w:rPr>
          <w:spacing w:val="28"/>
          <w:sz w:val="22"/>
          <w:szCs w:val="22"/>
        </w:rPr>
        <w:t xml:space="preserve"> </w:t>
      </w:r>
      <w:r w:rsidRPr="00E225A5">
        <w:rPr>
          <w:spacing w:val="2"/>
          <w:sz w:val="22"/>
          <w:szCs w:val="22"/>
        </w:rPr>
        <w:t>б</w:t>
      </w:r>
      <w:r w:rsidRPr="00E225A5">
        <w:rPr>
          <w:spacing w:val="1"/>
          <w:sz w:val="22"/>
          <w:szCs w:val="22"/>
        </w:rPr>
        <w:t>о</w:t>
      </w:r>
      <w:r w:rsidRPr="00E225A5">
        <w:rPr>
          <w:spacing w:val="5"/>
          <w:sz w:val="22"/>
          <w:szCs w:val="22"/>
        </w:rPr>
        <w:t>л</w:t>
      </w:r>
      <w:r w:rsidRPr="00E225A5">
        <w:rPr>
          <w:sz w:val="22"/>
          <w:szCs w:val="22"/>
        </w:rPr>
        <w:t>ьше</w:t>
      </w:r>
      <w:r w:rsidRPr="00E225A5">
        <w:rPr>
          <w:spacing w:val="1"/>
          <w:sz w:val="22"/>
          <w:szCs w:val="22"/>
        </w:rPr>
        <w:t>е</w:t>
      </w:r>
      <w:r w:rsidRPr="00E225A5">
        <w:rPr>
          <w:spacing w:val="28"/>
          <w:sz w:val="22"/>
          <w:szCs w:val="22"/>
        </w:rPr>
        <w:t xml:space="preserve"> </w:t>
      </w:r>
      <w:r w:rsidRPr="00E225A5">
        <w:rPr>
          <w:sz w:val="22"/>
          <w:szCs w:val="22"/>
        </w:rPr>
        <w:t>знач</w:t>
      </w:r>
      <w:r w:rsidRPr="00E225A5">
        <w:rPr>
          <w:spacing w:val="-1"/>
          <w:sz w:val="22"/>
          <w:szCs w:val="22"/>
        </w:rPr>
        <w:t>ен</w:t>
      </w:r>
      <w:r w:rsidRPr="00E225A5">
        <w:rPr>
          <w:sz w:val="22"/>
          <w:szCs w:val="22"/>
        </w:rPr>
        <w:t>и</w:t>
      </w:r>
      <w:r w:rsidRPr="00E225A5">
        <w:rPr>
          <w:spacing w:val="1"/>
          <w:sz w:val="22"/>
          <w:szCs w:val="22"/>
        </w:rPr>
        <w:t>е</w:t>
      </w:r>
      <w:r w:rsidRPr="00E225A5">
        <w:rPr>
          <w:spacing w:val="28"/>
          <w:sz w:val="22"/>
          <w:szCs w:val="22"/>
        </w:rPr>
        <w:t xml:space="preserve"> </w:t>
      </w:r>
      <w:r w:rsidRPr="00E225A5">
        <w:rPr>
          <w:spacing w:val="-2"/>
          <w:sz w:val="22"/>
          <w:szCs w:val="22"/>
        </w:rPr>
        <w:t>у</w:t>
      </w:r>
      <w:r w:rsidRPr="00E225A5">
        <w:rPr>
          <w:sz w:val="22"/>
          <w:szCs w:val="22"/>
        </w:rPr>
        <w:t>глево</w:t>
      </w:r>
      <w:r w:rsidRPr="00E225A5">
        <w:rPr>
          <w:spacing w:val="2"/>
          <w:sz w:val="22"/>
          <w:szCs w:val="22"/>
        </w:rPr>
        <w:t>д</w:t>
      </w:r>
      <w:r w:rsidRPr="00E225A5">
        <w:rPr>
          <w:sz w:val="22"/>
          <w:szCs w:val="22"/>
        </w:rPr>
        <w:t>ы</w:t>
      </w:r>
      <w:r w:rsidRPr="00E225A5">
        <w:rPr>
          <w:spacing w:val="29"/>
          <w:sz w:val="22"/>
          <w:szCs w:val="22"/>
        </w:rPr>
        <w:t xml:space="preserve"> </w:t>
      </w:r>
      <w:r w:rsidRPr="00E225A5">
        <w:rPr>
          <w:spacing w:val="1"/>
          <w:sz w:val="22"/>
          <w:szCs w:val="22"/>
        </w:rPr>
        <w:t>и</w:t>
      </w:r>
      <w:r w:rsidRPr="00E225A5">
        <w:rPr>
          <w:sz w:val="22"/>
          <w:szCs w:val="22"/>
        </w:rPr>
        <w:t>м</w:t>
      </w:r>
      <w:r w:rsidRPr="00E225A5">
        <w:rPr>
          <w:spacing w:val="1"/>
          <w:sz w:val="22"/>
          <w:szCs w:val="22"/>
        </w:rPr>
        <w:t>е</w:t>
      </w:r>
      <w:r w:rsidRPr="00E225A5">
        <w:rPr>
          <w:sz w:val="22"/>
          <w:szCs w:val="22"/>
        </w:rPr>
        <w:t>ют п</w:t>
      </w:r>
      <w:r w:rsidRPr="00E225A5">
        <w:rPr>
          <w:spacing w:val="1"/>
          <w:sz w:val="22"/>
          <w:szCs w:val="22"/>
        </w:rPr>
        <w:t>р</w:t>
      </w:r>
      <w:r w:rsidRPr="00E225A5">
        <w:rPr>
          <w:sz w:val="22"/>
          <w:szCs w:val="22"/>
        </w:rPr>
        <w:t>и</w:t>
      </w:r>
      <w:r w:rsidRPr="00E225A5">
        <w:rPr>
          <w:spacing w:val="6"/>
          <w:sz w:val="22"/>
          <w:szCs w:val="22"/>
        </w:rPr>
        <w:t xml:space="preserve"> </w:t>
      </w:r>
      <w:r w:rsidRPr="00E225A5">
        <w:rPr>
          <w:sz w:val="22"/>
          <w:szCs w:val="22"/>
        </w:rPr>
        <w:t>жиро</w:t>
      </w:r>
      <w:r w:rsidRPr="00E225A5">
        <w:rPr>
          <w:spacing w:val="-1"/>
          <w:sz w:val="22"/>
          <w:szCs w:val="22"/>
        </w:rPr>
        <w:t>в</w:t>
      </w:r>
      <w:r w:rsidRPr="00E225A5">
        <w:rPr>
          <w:sz w:val="22"/>
          <w:szCs w:val="22"/>
        </w:rPr>
        <w:t>о</w:t>
      </w:r>
      <w:r w:rsidRPr="00E225A5">
        <w:rPr>
          <w:spacing w:val="1"/>
          <w:sz w:val="22"/>
          <w:szCs w:val="22"/>
        </w:rPr>
        <w:t>м</w:t>
      </w:r>
      <w:r w:rsidRPr="00E225A5">
        <w:rPr>
          <w:spacing w:val="4"/>
          <w:sz w:val="22"/>
          <w:szCs w:val="22"/>
        </w:rPr>
        <w:t xml:space="preserve"> </w:t>
      </w:r>
      <w:r w:rsidRPr="00E225A5">
        <w:rPr>
          <w:spacing w:val="1"/>
          <w:sz w:val="22"/>
          <w:szCs w:val="22"/>
        </w:rPr>
        <w:t>об</w:t>
      </w:r>
      <w:r w:rsidRPr="00E225A5">
        <w:rPr>
          <w:spacing w:val="-1"/>
          <w:sz w:val="22"/>
          <w:szCs w:val="22"/>
        </w:rPr>
        <w:t>м</w:t>
      </w:r>
      <w:r w:rsidRPr="00E225A5">
        <w:rPr>
          <w:sz w:val="22"/>
          <w:szCs w:val="22"/>
        </w:rPr>
        <w:t>ене,</w:t>
      </w:r>
      <w:r w:rsidRPr="00E225A5">
        <w:rPr>
          <w:spacing w:val="5"/>
          <w:sz w:val="22"/>
          <w:szCs w:val="22"/>
        </w:rPr>
        <w:t xml:space="preserve"> </w:t>
      </w:r>
      <w:r w:rsidRPr="00E225A5">
        <w:rPr>
          <w:spacing w:val="1"/>
          <w:sz w:val="22"/>
          <w:szCs w:val="22"/>
        </w:rPr>
        <w:t>и</w:t>
      </w:r>
      <w:r w:rsidRPr="00E225A5">
        <w:rPr>
          <w:sz w:val="22"/>
          <w:szCs w:val="22"/>
        </w:rPr>
        <w:t>бо</w:t>
      </w:r>
      <w:r w:rsidRPr="00E225A5">
        <w:rPr>
          <w:spacing w:val="7"/>
          <w:sz w:val="22"/>
          <w:szCs w:val="22"/>
        </w:rPr>
        <w:t xml:space="preserve"> </w:t>
      </w:r>
      <w:r w:rsidRPr="00E225A5">
        <w:rPr>
          <w:sz w:val="22"/>
          <w:szCs w:val="22"/>
        </w:rPr>
        <w:t>«</w:t>
      </w:r>
      <w:r w:rsidRPr="00E225A5">
        <w:rPr>
          <w:spacing w:val="-1"/>
          <w:sz w:val="22"/>
          <w:szCs w:val="22"/>
        </w:rPr>
        <w:t>ж</w:t>
      </w:r>
      <w:r w:rsidRPr="00E225A5">
        <w:rPr>
          <w:sz w:val="22"/>
          <w:szCs w:val="22"/>
        </w:rPr>
        <w:t>иры</w:t>
      </w:r>
      <w:r w:rsidRPr="00E225A5">
        <w:rPr>
          <w:spacing w:val="7"/>
          <w:sz w:val="22"/>
          <w:szCs w:val="22"/>
        </w:rPr>
        <w:t xml:space="preserve"> </w:t>
      </w:r>
      <w:r w:rsidRPr="00E225A5">
        <w:rPr>
          <w:spacing w:val="-1"/>
          <w:sz w:val="22"/>
          <w:szCs w:val="22"/>
        </w:rPr>
        <w:t>г</w:t>
      </w:r>
      <w:r w:rsidRPr="00E225A5">
        <w:rPr>
          <w:sz w:val="22"/>
          <w:szCs w:val="22"/>
        </w:rPr>
        <w:t>о</w:t>
      </w:r>
      <w:r w:rsidRPr="00E225A5">
        <w:rPr>
          <w:spacing w:val="1"/>
          <w:sz w:val="22"/>
          <w:szCs w:val="22"/>
        </w:rPr>
        <w:t>р</w:t>
      </w:r>
      <w:r w:rsidRPr="00E225A5">
        <w:rPr>
          <w:sz w:val="22"/>
          <w:szCs w:val="22"/>
        </w:rPr>
        <w:t>ят</w:t>
      </w:r>
      <w:r w:rsidRPr="00E225A5">
        <w:rPr>
          <w:spacing w:val="3"/>
          <w:sz w:val="22"/>
          <w:szCs w:val="22"/>
        </w:rPr>
        <w:t xml:space="preserve"> </w:t>
      </w:r>
      <w:r w:rsidRPr="00E225A5">
        <w:rPr>
          <w:spacing w:val="1"/>
          <w:sz w:val="22"/>
          <w:szCs w:val="22"/>
        </w:rPr>
        <w:t>в</w:t>
      </w:r>
      <w:r w:rsidRPr="00E225A5">
        <w:rPr>
          <w:spacing w:val="6"/>
          <w:sz w:val="22"/>
          <w:szCs w:val="22"/>
        </w:rPr>
        <w:t xml:space="preserve"> </w:t>
      </w:r>
      <w:r w:rsidRPr="00E225A5">
        <w:rPr>
          <w:spacing w:val="1"/>
          <w:sz w:val="22"/>
          <w:szCs w:val="22"/>
        </w:rPr>
        <w:t>п</w:t>
      </w:r>
      <w:r w:rsidRPr="00E225A5">
        <w:rPr>
          <w:sz w:val="22"/>
          <w:szCs w:val="22"/>
        </w:rPr>
        <w:t>лам</w:t>
      </w:r>
      <w:r w:rsidRPr="00E225A5">
        <w:rPr>
          <w:spacing w:val="1"/>
          <w:sz w:val="22"/>
          <w:szCs w:val="22"/>
        </w:rPr>
        <w:t>е</w:t>
      </w:r>
      <w:r w:rsidRPr="00E225A5">
        <w:rPr>
          <w:sz w:val="22"/>
          <w:szCs w:val="22"/>
        </w:rPr>
        <w:t>ни</w:t>
      </w:r>
      <w:r w:rsidRPr="00E225A5">
        <w:rPr>
          <w:spacing w:val="6"/>
          <w:sz w:val="22"/>
          <w:szCs w:val="22"/>
        </w:rPr>
        <w:t xml:space="preserve"> </w:t>
      </w:r>
      <w:r w:rsidRPr="00E225A5">
        <w:rPr>
          <w:spacing w:val="-2"/>
          <w:sz w:val="22"/>
          <w:szCs w:val="22"/>
        </w:rPr>
        <w:t>у</w:t>
      </w:r>
      <w:r w:rsidRPr="00E225A5">
        <w:rPr>
          <w:sz w:val="22"/>
          <w:szCs w:val="22"/>
        </w:rPr>
        <w:t>глеводов</w:t>
      </w:r>
      <w:r w:rsidRPr="00E225A5">
        <w:rPr>
          <w:spacing w:val="-1"/>
          <w:sz w:val="22"/>
          <w:szCs w:val="22"/>
        </w:rPr>
        <w:t>»</w:t>
      </w:r>
      <w:r w:rsidRPr="00E225A5">
        <w:rPr>
          <w:sz w:val="22"/>
          <w:szCs w:val="22"/>
        </w:rPr>
        <w:t>.</w:t>
      </w:r>
      <w:r w:rsidRPr="00E225A5">
        <w:rPr>
          <w:spacing w:val="5"/>
          <w:sz w:val="22"/>
          <w:szCs w:val="22"/>
        </w:rPr>
        <w:t xml:space="preserve"> </w:t>
      </w:r>
      <w:r w:rsidRPr="00E225A5">
        <w:rPr>
          <w:spacing w:val="1"/>
          <w:sz w:val="22"/>
          <w:szCs w:val="22"/>
        </w:rPr>
        <w:t>В</w:t>
      </w:r>
      <w:r w:rsidRPr="00E225A5">
        <w:rPr>
          <w:spacing w:val="6"/>
          <w:sz w:val="22"/>
          <w:szCs w:val="22"/>
        </w:rPr>
        <w:t xml:space="preserve"> </w:t>
      </w:r>
      <w:r w:rsidRPr="00E225A5">
        <w:rPr>
          <w:spacing w:val="1"/>
          <w:sz w:val="22"/>
          <w:szCs w:val="22"/>
        </w:rPr>
        <w:t>с</w:t>
      </w:r>
      <w:r w:rsidRPr="00E225A5">
        <w:rPr>
          <w:spacing w:val="-2"/>
          <w:sz w:val="22"/>
          <w:szCs w:val="22"/>
        </w:rPr>
        <w:t>у</w:t>
      </w:r>
      <w:r w:rsidRPr="00E225A5">
        <w:rPr>
          <w:sz w:val="22"/>
          <w:szCs w:val="22"/>
        </w:rPr>
        <w:t>точ</w:t>
      </w:r>
      <w:r w:rsidRPr="00E225A5">
        <w:rPr>
          <w:spacing w:val="2"/>
          <w:sz w:val="22"/>
          <w:szCs w:val="22"/>
        </w:rPr>
        <w:t>н</w:t>
      </w:r>
      <w:r w:rsidRPr="00E225A5">
        <w:rPr>
          <w:spacing w:val="1"/>
          <w:sz w:val="22"/>
          <w:szCs w:val="22"/>
        </w:rPr>
        <w:t>ом</w:t>
      </w:r>
      <w:r w:rsidRPr="00E225A5">
        <w:rPr>
          <w:spacing w:val="4"/>
          <w:sz w:val="22"/>
          <w:szCs w:val="22"/>
        </w:rPr>
        <w:t xml:space="preserve"> </w:t>
      </w:r>
      <w:r w:rsidRPr="00E225A5">
        <w:rPr>
          <w:spacing w:val="11"/>
          <w:sz w:val="22"/>
          <w:szCs w:val="22"/>
        </w:rPr>
        <w:t>р</w:t>
      </w:r>
      <w:r w:rsidRPr="00E225A5">
        <w:rPr>
          <w:spacing w:val="1"/>
          <w:sz w:val="22"/>
          <w:szCs w:val="22"/>
        </w:rPr>
        <w:t>а</w:t>
      </w:r>
      <w:r w:rsidRPr="00E225A5">
        <w:rPr>
          <w:sz w:val="22"/>
          <w:szCs w:val="22"/>
        </w:rPr>
        <w:t>ци</w:t>
      </w:r>
      <w:r w:rsidRPr="00E225A5">
        <w:rPr>
          <w:spacing w:val="1"/>
          <w:sz w:val="22"/>
          <w:szCs w:val="22"/>
        </w:rPr>
        <w:t>о</w:t>
      </w:r>
      <w:r w:rsidRPr="00E225A5">
        <w:rPr>
          <w:sz w:val="22"/>
          <w:szCs w:val="22"/>
        </w:rPr>
        <w:t>не</w:t>
      </w:r>
      <w:r w:rsidRPr="00E225A5">
        <w:rPr>
          <w:spacing w:val="8"/>
          <w:sz w:val="22"/>
          <w:szCs w:val="22"/>
        </w:rPr>
        <w:t xml:space="preserve"> </w:t>
      </w:r>
      <w:r w:rsidRPr="00E225A5">
        <w:rPr>
          <w:spacing w:val="-2"/>
          <w:sz w:val="22"/>
          <w:szCs w:val="22"/>
        </w:rPr>
        <w:t>у</w:t>
      </w:r>
      <w:r w:rsidRPr="00E225A5">
        <w:rPr>
          <w:sz w:val="22"/>
          <w:szCs w:val="22"/>
        </w:rPr>
        <w:t>глево</w:t>
      </w:r>
      <w:r w:rsidRPr="00E225A5">
        <w:rPr>
          <w:spacing w:val="2"/>
          <w:sz w:val="22"/>
          <w:szCs w:val="22"/>
        </w:rPr>
        <w:t>д</w:t>
      </w:r>
      <w:r w:rsidRPr="00E225A5">
        <w:rPr>
          <w:sz w:val="22"/>
          <w:szCs w:val="22"/>
        </w:rPr>
        <w:t>ы</w:t>
      </w:r>
      <w:r w:rsidRPr="00E225A5">
        <w:rPr>
          <w:spacing w:val="8"/>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z w:val="22"/>
          <w:szCs w:val="22"/>
        </w:rPr>
        <w:t>сты</w:t>
      </w:r>
      <w:r w:rsidRPr="00E225A5">
        <w:rPr>
          <w:spacing w:val="1"/>
          <w:sz w:val="22"/>
          <w:szCs w:val="22"/>
        </w:rPr>
        <w:t>е</w:t>
      </w:r>
      <w:r w:rsidRPr="00E225A5">
        <w:rPr>
          <w:spacing w:val="10"/>
          <w:sz w:val="22"/>
          <w:szCs w:val="22"/>
        </w:rPr>
        <w:t xml:space="preserve"> </w:t>
      </w:r>
      <w:r w:rsidRPr="00E225A5">
        <w:rPr>
          <w:sz w:val="22"/>
          <w:szCs w:val="22"/>
        </w:rPr>
        <w:t>в</w:t>
      </w:r>
      <w:r w:rsidRPr="00E225A5">
        <w:rPr>
          <w:spacing w:val="2"/>
          <w:sz w:val="22"/>
          <w:szCs w:val="22"/>
        </w:rPr>
        <w:t xml:space="preserve"> </w:t>
      </w:r>
      <w:r w:rsidRPr="00E225A5">
        <w:rPr>
          <w:sz w:val="22"/>
          <w:szCs w:val="22"/>
        </w:rPr>
        <w:t>виде</w:t>
      </w:r>
      <w:r w:rsidRPr="00E225A5">
        <w:rPr>
          <w:spacing w:val="9"/>
          <w:sz w:val="22"/>
          <w:szCs w:val="22"/>
        </w:rPr>
        <w:t xml:space="preserve"> </w:t>
      </w:r>
      <w:r w:rsidRPr="00E225A5">
        <w:rPr>
          <w:spacing w:val="1"/>
          <w:sz w:val="22"/>
          <w:szCs w:val="22"/>
        </w:rPr>
        <w:t>с</w:t>
      </w:r>
      <w:r w:rsidRPr="00E225A5">
        <w:rPr>
          <w:sz w:val="22"/>
          <w:szCs w:val="22"/>
        </w:rPr>
        <w:t>л</w:t>
      </w:r>
      <w:r w:rsidRPr="00E225A5">
        <w:rPr>
          <w:spacing w:val="-2"/>
          <w:sz w:val="22"/>
          <w:szCs w:val="22"/>
        </w:rPr>
        <w:t>а</w:t>
      </w:r>
      <w:r w:rsidRPr="00E225A5">
        <w:rPr>
          <w:spacing w:val="1"/>
          <w:sz w:val="22"/>
          <w:szCs w:val="22"/>
        </w:rPr>
        <w:t>д</w:t>
      </w:r>
      <w:r w:rsidRPr="00E225A5">
        <w:rPr>
          <w:sz w:val="22"/>
          <w:szCs w:val="22"/>
        </w:rPr>
        <w:t>ос</w:t>
      </w:r>
      <w:r w:rsidRPr="00E225A5">
        <w:rPr>
          <w:spacing w:val="-2"/>
          <w:sz w:val="22"/>
          <w:szCs w:val="22"/>
        </w:rPr>
        <w:t>т</w:t>
      </w:r>
      <w:r w:rsidRPr="00E225A5">
        <w:rPr>
          <w:sz w:val="22"/>
          <w:szCs w:val="22"/>
        </w:rPr>
        <w:t>ей</w:t>
      </w:r>
      <w:r w:rsidRPr="00E225A5">
        <w:rPr>
          <w:spacing w:val="10"/>
          <w:sz w:val="22"/>
          <w:szCs w:val="22"/>
        </w:rPr>
        <w:t xml:space="preserve"> </w:t>
      </w:r>
      <w:r w:rsidRPr="00E225A5">
        <w:rPr>
          <w:sz w:val="22"/>
          <w:szCs w:val="22"/>
        </w:rPr>
        <w:t>дол</w:t>
      </w:r>
      <w:r w:rsidRPr="00E225A5">
        <w:rPr>
          <w:spacing w:val="-1"/>
          <w:sz w:val="22"/>
          <w:szCs w:val="22"/>
        </w:rPr>
        <w:t>ж</w:t>
      </w:r>
      <w:r w:rsidRPr="00E225A5">
        <w:rPr>
          <w:sz w:val="22"/>
          <w:szCs w:val="22"/>
        </w:rPr>
        <w:t>н</w:t>
      </w:r>
      <w:r w:rsidRPr="00E225A5">
        <w:rPr>
          <w:spacing w:val="1"/>
          <w:sz w:val="22"/>
          <w:szCs w:val="22"/>
        </w:rPr>
        <w:t>ы</w:t>
      </w:r>
      <w:r w:rsidRPr="00E225A5">
        <w:rPr>
          <w:spacing w:val="9"/>
          <w:sz w:val="22"/>
          <w:szCs w:val="22"/>
        </w:rPr>
        <w:t xml:space="preserve"> </w:t>
      </w:r>
      <w:r w:rsidRPr="00E225A5">
        <w:rPr>
          <w:spacing w:val="-1"/>
          <w:sz w:val="22"/>
          <w:szCs w:val="22"/>
        </w:rPr>
        <w:t>с</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ав</w:t>
      </w:r>
      <w:r w:rsidRPr="00E225A5">
        <w:rPr>
          <w:spacing w:val="-1"/>
          <w:sz w:val="22"/>
          <w:szCs w:val="22"/>
        </w:rPr>
        <w:t>ля</w:t>
      </w:r>
      <w:r w:rsidRPr="00E225A5">
        <w:rPr>
          <w:sz w:val="22"/>
          <w:szCs w:val="22"/>
        </w:rPr>
        <w:t>ть</w:t>
      </w:r>
      <w:r w:rsidRPr="00E225A5">
        <w:rPr>
          <w:spacing w:val="7"/>
          <w:sz w:val="22"/>
          <w:szCs w:val="22"/>
        </w:rPr>
        <w:t xml:space="preserve"> </w:t>
      </w:r>
      <w:r w:rsidRPr="00E225A5">
        <w:rPr>
          <w:spacing w:val="2"/>
          <w:sz w:val="22"/>
          <w:szCs w:val="22"/>
        </w:rPr>
        <w:t>2</w:t>
      </w:r>
      <w:r w:rsidRPr="00E225A5">
        <w:rPr>
          <w:spacing w:val="3"/>
          <w:sz w:val="22"/>
          <w:szCs w:val="22"/>
        </w:rPr>
        <w:t>0</w:t>
      </w:r>
      <w:r w:rsidRPr="00E225A5">
        <w:rPr>
          <w:spacing w:val="2"/>
          <w:sz w:val="22"/>
          <w:szCs w:val="22"/>
        </w:rPr>
        <w:t>–</w:t>
      </w:r>
      <w:r w:rsidRPr="00E225A5">
        <w:rPr>
          <w:sz w:val="22"/>
          <w:szCs w:val="22"/>
        </w:rPr>
        <w:t>40</w:t>
      </w:r>
      <w:r w:rsidRPr="00E225A5">
        <w:rPr>
          <w:spacing w:val="9"/>
          <w:sz w:val="22"/>
          <w:szCs w:val="22"/>
        </w:rPr>
        <w:t xml:space="preserve"> </w:t>
      </w:r>
      <w:r w:rsidRPr="00E225A5">
        <w:rPr>
          <w:spacing w:val="1"/>
          <w:sz w:val="22"/>
          <w:szCs w:val="22"/>
        </w:rPr>
        <w:t>%</w:t>
      </w:r>
      <w:r w:rsidRPr="00E225A5">
        <w:rPr>
          <w:sz w:val="22"/>
          <w:szCs w:val="22"/>
        </w:rPr>
        <w:t>,</w:t>
      </w:r>
      <w:r w:rsidRPr="00E225A5">
        <w:rPr>
          <w:spacing w:val="8"/>
          <w:sz w:val="22"/>
          <w:szCs w:val="22"/>
        </w:rPr>
        <w:t xml:space="preserve"> </w:t>
      </w:r>
      <w:r w:rsidRPr="00E225A5">
        <w:rPr>
          <w:sz w:val="22"/>
          <w:szCs w:val="22"/>
        </w:rPr>
        <w:t>сл</w:t>
      </w:r>
      <w:r w:rsidRPr="00E225A5">
        <w:rPr>
          <w:spacing w:val="1"/>
          <w:sz w:val="22"/>
          <w:szCs w:val="22"/>
        </w:rPr>
        <w:t>о</w:t>
      </w:r>
      <w:r w:rsidRPr="00E225A5">
        <w:rPr>
          <w:sz w:val="22"/>
          <w:szCs w:val="22"/>
        </w:rPr>
        <w:t>жн</w:t>
      </w:r>
      <w:r w:rsidRPr="00E225A5">
        <w:rPr>
          <w:spacing w:val="2"/>
          <w:sz w:val="22"/>
          <w:szCs w:val="22"/>
        </w:rPr>
        <w:t>ы</w:t>
      </w:r>
      <w:r w:rsidRPr="00E225A5">
        <w:rPr>
          <w:sz w:val="22"/>
          <w:szCs w:val="22"/>
        </w:rPr>
        <w:t>е</w:t>
      </w:r>
      <w:r w:rsidRPr="00E225A5">
        <w:rPr>
          <w:spacing w:val="19"/>
          <w:sz w:val="22"/>
          <w:szCs w:val="22"/>
        </w:rPr>
        <w:t xml:space="preserve"> </w:t>
      </w:r>
      <w:r w:rsidRPr="00E225A5">
        <w:rPr>
          <w:sz w:val="22"/>
          <w:szCs w:val="22"/>
        </w:rPr>
        <w:t>в</w:t>
      </w:r>
      <w:r w:rsidRPr="00E225A5">
        <w:rPr>
          <w:spacing w:val="18"/>
          <w:sz w:val="22"/>
          <w:szCs w:val="22"/>
        </w:rPr>
        <w:t xml:space="preserve"> </w:t>
      </w:r>
      <w:r w:rsidRPr="00E225A5">
        <w:rPr>
          <w:spacing w:val="-2"/>
          <w:sz w:val="22"/>
          <w:szCs w:val="22"/>
        </w:rPr>
        <w:t>в</w:t>
      </w:r>
      <w:r w:rsidRPr="00E225A5">
        <w:rPr>
          <w:sz w:val="22"/>
          <w:szCs w:val="22"/>
        </w:rPr>
        <w:t>и</w:t>
      </w:r>
      <w:r w:rsidRPr="00E225A5">
        <w:rPr>
          <w:spacing w:val="3"/>
          <w:sz w:val="22"/>
          <w:szCs w:val="22"/>
        </w:rPr>
        <w:t>д</w:t>
      </w:r>
      <w:r w:rsidRPr="00E225A5">
        <w:rPr>
          <w:spacing w:val="1"/>
          <w:sz w:val="22"/>
          <w:szCs w:val="22"/>
        </w:rPr>
        <w:t>е</w:t>
      </w:r>
      <w:r w:rsidRPr="00E225A5">
        <w:rPr>
          <w:spacing w:val="16"/>
          <w:sz w:val="22"/>
          <w:szCs w:val="22"/>
        </w:rPr>
        <w:t xml:space="preserve"> </w:t>
      </w:r>
      <w:r w:rsidRPr="00E225A5">
        <w:rPr>
          <w:sz w:val="22"/>
          <w:szCs w:val="22"/>
        </w:rPr>
        <w:t>к</w:t>
      </w:r>
      <w:r w:rsidRPr="00E225A5">
        <w:rPr>
          <w:spacing w:val="2"/>
          <w:sz w:val="22"/>
          <w:szCs w:val="22"/>
        </w:rPr>
        <w:t>р</w:t>
      </w:r>
      <w:r w:rsidRPr="00E225A5">
        <w:rPr>
          <w:spacing w:val="-1"/>
          <w:sz w:val="22"/>
          <w:szCs w:val="22"/>
        </w:rPr>
        <w:t>а</w:t>
      </w:r>
      <w:r w:rsidRPr="00E225A5">
        <w:rPr>
          <w:sz w:val="22"/>
          <w:szCs w:val="22"/>
        </w:rPr>
        <w:t>х</w:t>
      </w:r>
      <w:r w:rsidRPr="00E225A5">
        <w:rPr>
          <w:spacing w:val="-1"/>
          <w:sz w:val="22"/>
          <w:szCs w:val="22"/>
        </w:rPr>
        <w:t>м</w:t>
      </w:r>
      <w:r w:rsidRPr="00E225A5">
        <w:rPr>
          <w:sz w:val="22"/>
          <w:szCs w:val="22"/>
        </w:rPr>
        <w:t>ал</w:t>
      </w:r>
      <w:r w:rsidRPr="00E225A5">
        <w:rPr>
          <w:spacing w:val="1"/>
          <w:sz w:val="22"/>
          <w:szCs w:val="22"/>
        </w:rPr>
        <w:t>о</w:t>
      </w:r>
      <w:r w:rsidRPr="00E225A5">
        <w:rPr>
          <w:sz w:val="22"/>
          <w:szCs w:val="22"/>
        </w:rPr>
        <w:t>в</w:t>
      </w:r>
      <w:r w:rsidRPr="00E225A5">
        <w:rPr>
          <w:spacing w:val="18"/>
          <w:sz w:val="22"/>
          <w:szCs w:val="22"/>
        </w:rPr>
        <w:t xml:space="preserve"> </w:t>
      </w:r>
      <w:r w:rsidRPr="00E225A5">
        <w:rPr>
          <w:spacing w:val="1"/>
          <w:sz w:val="22"/>
          <w:szCs w:val="22"/>
        </w:rPr>
        <w:t>(и</w:t>
      </w:r>
      <w:r w:rsidRPr="00E225A5">
        <w:rPr>
          <w:spacing w:val="-1"/>
          <w:sz w:val="22"/>
          <w:szCs w:val="22"/>
        </w:rPr>
        <w:t>м</w:t>
      </w:r>
      <w:r w:rsidRPr="00E225A5">
        <w:rPr>
          <w:sz w:val="22"/>
          <w:szCs w:val="22"/>
        </w:rPr>
        <w:t>еются</w:t>
      </w:r>
      <w:r w:rsidRPr="00E225A5">
        <w:rPr>
          <w:spacing w:val="19"/>
          <w:sz w:val="22"/>
          <w:szCs w:val="22"/>
        </w:rPr>
        <w:t xml:space="preserve"> </w:t>
      </w:r>
      <w:r w:rsidRPr="00E225A5">
        <w:rPr>
          <w:sz w:val="22"/>
          <w:szCs w:val="22"/>
        </w:rPr>
        <w:t>в</w:t>
      </w:r>
      <w:r w:rsidRPr="00E225A5">
        <w:rPr>
          <w:spacing w:val="18"/>
          <w:sz w:val="22"/>
          <w:szCs w:val="22"/>
        </w:rPr>
        <w:t xml:space="preserve"> </w:t>
      </w:r>
      <w:r w:rsidRPr="00E225A5">
        <w:rPr>
          <w:spacing w:val="-1"/>
          <w:sz w:val="22"/>
          <w:szCs w:val="22"/>
        </w:rPr>
        <w:t>с</w:t>
      </w:r>
      <w:r w:rsidRPr="00E225A5">
        <w:rPr>
          <w:spacing w:val="1"/>
          <w:sz w:val="22"/>
          <w:szCs w:val="22"/>
        </w:rPr>
        <w:t>о</w:t>
      </w:r>
      <w:r w:rsidRPr="00E225A5">
        <w:rPr>
          <w:sz w:val="22"/>
          <w:szCs w:val="22"/>
        </w:rPr>
        <w:t>ст</w:t>
      </w:r>
      <w:r w:rsidRPr="00E225A5">
        <w:rPr>
          <w:spacing w:val="-1"/>
          <w:sz w:val="22"/>
          <w:szCs w:val="22"/>
        </w:rPr>
        <w:t>а</w:t>
      </w:r>
      <w:r w:rsidRPr="00E225A5">
        <w:rPr>
          <w:sz w:val="22"/>
          <w:szCs w:val="22"/>
        </w:rPr>
        <w:t>ве</w:t>
      </w:r>
      <w:r w:rsidRPr="00E225A5">
        <w:rPr>
          <w:spacing w:val="18"/>
          <w:sz w:val="22"/>
          <w:szCs w:val="22"/>
        </w:rPr>
        <w:t xml:space="preserve"> </w:t>
      </w:r>
      <w:r w:rsidRPr="00E225A5">
        <w:rPr>
          <w:spacing w:val="1"/>
          <w:sz w:val="22"/>
          <w:szCs w:val="22"/>
        </w:rPr>
        <w:t>п</w:t>
      </w:r>
      <w:r w:rsidRPr="00E225A5">
        <w:rPr>
          <w:sz w:val="22"/>
          <w:szCs w:val="22"/>
        </w:rPr>
        <w:t>очти</w:t>
      </w:r>
      <w:r w:rsidRPr="00E225A5">
        <w:rPr>
          <w:spacing w:val="20"/>
          <w:sz w:val="22"/>
          <w:szCs w:val="22"/>
        </w:rPr>
        <w:t xml:space="preserve"> </w:t>
      </w:r>
      <w:r w:rsidRPr="00E225A5">
        <w:rPr>
          <w:sz w:val="22"/>
          <w:szCs w:val="22"/>
        </w:rPr>
        <w:t>вс</w:t>
      </w:r>
      <w:r w:rsidRPr="00E225A5">
        <w:rPr>
          <w:spacing w:val="-1"/>
          <w:sz w:val="22"/>
          <w:szCs w:val="22"/>
        </w:rPr>
        <w:t>е</w:t>
      </w:r>
      <w:r w:rsidRPr="00E225A5">
        <w:rPr>
          <w:sz w:val="22"/>
          <w:szCs w:val="22"/>
        </w:rPr>
        <w:t>х</w:t>
      </w:r>
      <w:r w:rsidRPr="00E225A5">
        <w:rPr>
          <w:spacing w:val="19"/>
          <w:sz w:val="22"/>
          <w:szCs w:val="22"/>
        </w:rPr>
        <w:t xml:space="preserve"> </w:t>
      </w:r>
      <w:r w:rsidRPr="00E225A5">
        <w:rPr>
          <w:sz w:val="22"/>
          <w:szCs w:val="22"/>
        </w:rPr>
        <w:t>п</w:t>
      </w:r>
      <w:r w:rsidRPr="00E225A5">
        <w:rPr>
          <w:spacing w:val="-1"/>
          <w:sz w:val="22"/>
          <w:szCs w:val="22"/>
        </w:rPr>
        <w:t>р</w:t>
      </w:r>
      <w:r w:rsidRPr="00E225A5">
        <w:rPr>
          <w:sz w:val="22"/>
          <w:szCs w:val="22"/>
        </w:rPr>
        <w:t>од</w:t>
      </w:r>
      <w:r w:rsidRPr="00E225A5">
        <w:rPr>
          <w:spacing w:val="-3"/>
          <w:sz w:val="22"/>
          <w:szCs w:val="22"/>
        </w:rPr>
        <w:t>у</w:t>
      </w:r>
      <w:r w:rsidRPr="00E225A5">
        <w:rPr>
          <w:sz w:val="22"/>
          <w:szCs w:val="22"/>
        </w:rPr>
        <w:t>кт</w:t>
      </w:r>
      <w:r w:rsidRPr="00E225A5">
        <w:rPr>
          <w:spacing w:val="1"/>
          <w:sz w:val="22"/>
          <w:szCs w:val="22"/>
        </w:rPr>
        <w:t>о</w:t>
      </w:r>
      <w:r w:rsidRPr="00E225A5">
        <w:rPr>
          <w:sz w:val="22"/>
          <w:szCs w:val="22"/>
        </w:rPr>
        <w:t>в</w:t>
      </w:r>
      <w:r w:rsidRPr="00E225A5">
        <w:rPr>
          <w:spacing w:val="1"/>
          <w:sz w:val="22"/>
          <w:szCs w:val="22"/>
        </w:rPr>
        <w:t>,</w:t>
      </w:r>
      <w:r w:rsidRPr="00E225A5">
        <w:rPr>
          <w:spacing w:val="17"/>
          <w:sz w:val="22"/>
          <w:szCs w:val="22"/>
        </w:rPr>
        <w:t xml:space="preserve"> </w:t>
      </w:r>
      <w:r w:rsidRPr="00E225A5">
        <w:rPr>
          <w:spacing w:val="1"/>
          <w:sz w:val="22"/>
          <w:szCs w:val="22"/>
        </w:rPr>
        <w:t>н</w:t>
      </w:r>
      <w:r w:rsidRPr="00E225A5">
        <w:rPr>
          <w:spacing w:val="8"/>
          <w:sz w:val="22"/>
          <w:szCs w:val="22"/>
        </w:rPr>
        <w:t>а</w:t>
      </w:r>
      <w:r w:rsidRPr="00E225A5">
        <w:rPr>
          <w:spacing w:val="1"/>
          <w:sz w:val="22"/>
          <w:szCs w:val="22"/>
        </w:rPr>
        <w:t>и</w:t>
      </w:r>
      <w:r w:rsidRPr="00E225A5">
        <w:rPr>
          <w:sz w:val="22"/>
          <w:szCs w:val="22"/>
        </w:rPr>
        <w:t>б</w:t>
      </w:r>
      <w:r w:rsidRPr="00E225A5">
        <w:rPr>
          <w:spacing w:val="1"/>
          <w:sz w:val="22"/>
          <w:szCs w:val="22"/>
        </w:rPr>
        <w:t>о</w:t>
      </w:r>
      <w:r w:rsidRPr="00E225A5">
        <w:rPr>
          <w:sz w:val="22"/>
          <w:szCs w:val="22"/>
        </w:rPr>
        <w:t>льш</w:t>
      </w:r>
      <w:r w:rsidRPr="00E225A5">
        <w:rPr>
          <w:spacing w:val="-2"/>
          <w:sz w:val="22"/>
          <w:szCs w:val="22"/>
        </w:rPr>
        <w:t>е</w:t>
      </w:r>
      <w:r w:rsidRPr="00E225A5">
        <w:rPr>
          <w:sz w:val="22"/>
          <w:szCs w:val="22"/>
        </w:rPr>
        <w:t>е к</w:t>
      </w:r>
      <w:r w:rsidRPr="00E225A5">
        <w:rPr>
          <w:spacing w:val="1"/>
          <w:sz w:val="22"/>
          <w:szCs w:val="22"/>
        </w:rPr>
        <w:t>ол</w:t>
      </w:r>
      <w:r w:rsidRPr="00E225A5">
        <w:rPr>
          <w:spacing w:val="-1"/>
          <w:sz w:val="22"/>
          <w:szCs w:val="22"/>
        </w:rPr>
        <w:t>и</w:t>
      </w:r>
      <w:r w:rsidRPr="00E225A5">
        <w:rPr>
          <w:sz w:val="22"/>
          <w:szCs w:val="22"/>
        </w:rPr>
        <w:t>че</w:t>
      </w:r>
      <w:r w:rsidRPr="00E225A5">
        <w:rPr>
          <w:spacing w:val="1"/>
          <w:sz w:val="22"/>
          <w:szCs w:val="22"/>
        </w:rPr>
        <w:t>с</w:t>
      </w:r>
      <w:r w:rsidRPr="00E225A5">
        <w:rPr>
          <w:sz w:val="22"/>
          <w:szCs w:val="22"/>
        </w:rPr>
        <w:t>т</w:t>
      </w:r>
      <w:r w:rsidRPr="00E225A5">
        <w:rPr>
          <w:spacing w:val="-1"/>
          <w:sz w:val="22"/>
          <w:szCs w:val="22"/>
        </w:rPr>
        <w:t>в</w:t>
      </w:r>
      <w:r w:rsidRPr="00E225A5">
        <w:rPr>
          <w:sz w:val="22"/>
          <w:szCs w:val="22"/>
        </w:rPr>
        <w:t xml:space="preserve">о </w:t>
      </w:r>
      <w:r w:rsidRPr="00E225A5">
        <w:rPr>
          <w:spacing w:val="1"/>
          <w:sz w:val="22"/>
          <w:szCs w:val="22"/>
        </w:rPr>
        <w:t>с</w:t>
      </w:r>
      <w:r w:rsidRPr="00E225A5">
        <w:rPr>
          <w:spacing w:val="-1"/>
          <w:sz w:val="22"/>
          <w:szCs w:val="22"/>
        </w:rPr>
        <w:t>о</w:t>
      </w:r>
      <w:r w:rsidRPr="00E225A5">
        <w:rPr>
          <w:spacing w:val="1"/>
          <w:sz w:val="22"/>
          <w:szCs w:val="22"/>
        </w:rPr>
        <w:t>д</w:t>
      </w:r>
      <w:r w:rsidRPr="00E225A5">
        <w:rPr>
          <w:spacing w:val="-1"/>
          <w:sz w:val="22"/>
          <w:szCs w:val="22"/>
        </w:rPr>
        <w:t>е</w:t>
      </w:r>
      <w:r w:rsidRPr="00E225A5">
        <w:rPr>
          <w:sz w:val="22"/>
          <w:szCs w:val="22"/>
        </w:rPr>
        <w:t>рж</w:t>
      </w:r>
      <w:r w:rsidRPr="00E225A5">
        <w:rPr>
          <w:spacing w:val="-1"/>
          <w:sz w:val="22"/>
          <w:szCs w:val="22"/>
        </w:rPr>
        <w:t>и</w:t>
      </w:r>
      <w:r w:rsidRPr="00E225A5">
        <w:rPr>
          <w:sz w:val="22"/>
          <w:szCs w:val="22"/>
        </w:rPr>
        <w:t>тся в ка</w:t>
      </w:r>
      <w:r w:rsidRPr="00E225A5">
        <w:rPr>
          <w:spacing w:val="2"/>
          <w:sz w:val="22"/>
          <w:szCs w:val="22"/>
        </w:rPr>
        <w:t>р</w:t>
      </w:r>
      <w:r w:rsidRPr="00E225A5">
        <w:rPr>
          <w:spacing w:val="-2"/>
          <w:sz w:val="22"/>
          <w:szCs w:val="22"/>
        </w:rPr>
        <w:t>т</w:t>
      </w:r>
      <w:r w:rsidRPr="00E225A5">
        <w:rPr>
          <w:sz w:val="22"/>
          <w:szCs w:val="22"/>
        </w:rPr>
        <w:t>офеле, к</w:t>
      </w:r>
      <w:r w:rsidRPr="00E225A5">
        <w:rPr>
          <w:spacing w:val="1"/>
          <w:sz w:val="22"/>
          <w:szCs w:val="22"/>
        </w:rPr>
        <w:t>р</w:t>
      </w:r>
      <w:r w:rsidRPr="00E225A5">
        <w:rPr>
          <w:spacing w:val="-3"/>
          <w:sz w:val="22"/>
          <w:szCs w:val="22"/>
        </w:rPr>
        <w:t>у</w:t>
      </w:r>
      <w:r w:rsidRPr="00E225A5">
        <w:rPr>
          <w:sz w:val="22"/>
          <w:szCs w:val="22"/>
        </w:rPr>
        <w:t>п</w:t>
      </w:r>
      <w:r w:rsidRPr="00E225A5">
        <w:rPr>
          <w:spacing w:val="1"/>
          <w:sz w:val="22"/>
          <w:szCs w:val="22"/>
        </w:rPr>
        <w:t>а</w:t>
      </w:r>
      <w:r w:rsidRPr="00E225A5">
        <w:rPr>
          <w:sz w:val="22"/>
          <w:szCs w:val="22"/>
        </w:rPr>
        <w:t>х</w:t>
      </w:r>
      <w:r w:rsidRPr="00E225A5">
        <w:rPr>
          <w:spacing w:val="-1"/>
          <w:sz w:val="22"/>
          <w:szCs w:val="22"/>
        </w:rPr>
        <w:t xml:space="preserve"> </w:t>
      </w:r>
      <w:r w:rsidRPr="00E225A5">
        <w:rPr>
          <w:sz w:val="22"/>
          <w:szCs w:val="22"/>
        </w:rPr>
        <w:t xml:space="preserve">и </w:t>
      </w:r>
      <w:r w:rsidRPr="00E225A5">
        <w:rPr>
          <w:spacing w:val="1"/>
          <w:sz w:val="22"/>
          <w:szCs w:val="22"/>
        </w:rPr>
        <w:t>х</w:t>
      </w:r>
      <w:r w:rsidRPr="00E225A5">
        <w:rPr>
          <w:sz w:val="22"/>
          <w:szCs w:val="22"/>
        </w:rPr>
        <w:t>л</w:t>
      </w:r>
      <w:r w:rsidRPr="00E225A5">
        <w:rPr>
          <w:spacing w:val="-1"/>
          <w:sz w:val="22"/>
          <w:szCs w:val="22"/>
        </w:rPr>
        <w:t>е</w:t>
      </w:r>
      <w:r w:rsidRPr="00E225A5">
        <w:rPr>
          <w:sz w:val="22"/>
          <w:szCs w:val="22"/>
        </w:rPr>
        <w:t>б</w:t>
      </w:r>
      <w:r w:rsidRPr="00E225A5">
        <w:rPr>
          <w:spacing w:val="1"/>
          <w:sz w:val="22"/>
          <w:szCs w:val="22"/>
        </w:rPr>
        <w:t>е</w:t>
      </w:r>
      <w:r w:rsidRPr="00E225A5">
        <w:rPr>
          <w:sz w:val="22"/>
          <w:szCs w:val="22"/>
        </w:rPr>
        <w:t>)</w:t>
      </w:r>
      <w:r w:rsidRPr="00E225A5">
        <w:rPr>
          <w:spacing w:val="4"/>
          <w:sz w:val="22"/>
          <w:szCs w:val="22"/>
        </w:rPr>
        <w:t xml:space="preserve"> </w:t>
      </w:r>
      <w:r w:rsidRPr="00E225A5">
        <w:rPr>
          <w:spacing w:val="1"/>
          <w:sz w:val="22"/>
          <w:szCs w:val="22"/>
        </w:rPr>
        <w:t>—</w:t>
      </w:r>
      <w:r w:rsidRPr="00E225A5">
        <w:rPr>
          <w:spacing w:val="-2"/>
          <w:sz w:val="22"/>
          <w:szCs w:val="22"/>
        </w:rPr>
        <w:t xml:space="preserve"> </w:t>
      </w:r>
      <w:r w:rsidRPr="00E225A5">
        <w:rPr>
          <w:spacing w:val="-1"/>
          <w:sz w:val="22"/>
          <w:szCs w:val="22"/>
        </w:rPr>
        <w:t>6</w:t>
      </w:r>
      <w:r w:rsidRPr="00E225A5">
        <w:rPr>
          <w:spacing w:val="1"/>
          <w:sz w:val="22"/>
          <w:szCs w:val="22"/>
        </w:rPr>
        <w:t>0–</w:t>
      </w:r>
      <w:r w:rsidRPr="00E225A5">
        <w:rPr>
          <w:spacing w:val="-1"/>
          <w:sz w:val="22"/>
          <w:szCs w:val="22"/>
        </w:rPr>
        <w:t>8</w:t>
      </w:r>
      <w:r w:rsidRPr="00E225A5">
        <w:rPr>
          <w:sz w:val="22"/>
          <w:szCs w:val="22"/>
        </w:rPr>
        <w:t>0 %.</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Уг</w:t>
      </w:r>
      <w:r w:rsidRPr="00E225A5">
        <w:rPr>
          <w:spacing w:val="1"/>
          <w:sz w:val="22"/>
          <w:szCs w:val="22"/>
        </w:rPr>
        <w:t>л</w:t>
      </w:r>
      <w:r w:rsidRPr="00E225A5">
        <w:rPr>
          <w:sz w:val="22"/>
          <w:szCs w:val="22"/>
        </w:rPr>
        <w:t>евод</w:t>
      </w:r>
      <w:r w:rsidRPr="00E225A5">
        <w:rPr>
          <w:spacing w:val="1"/>
          <w:sz w:val="22"/>
          <w:szCs w:val="22"/>
        </w:rPr>
        <w:t>ы</w:t>
      </w:r>
      <w:r w:rsidRPr="00E225A5">
        <w:rPr>
          <w:spacing w:val="55"/>
          <w:sz w:val="22"/>
          <w:szCs w:val="22"/>
        </w:rPr>
        <w:t xml:space="preserve"> </w:t>
      </w:r>
      <w:r w:rsidRPr="00E225A5">
        <w:rPr>
          <w:sz w:val="22"/>
          <w:szCs w:val="22"/>
        </w:rPr>
        <w:t>яв</w:t>
      </w:r>
      <w:r w:rsidRPr="00E225A5">
        <w:rPr>
          <w:spacing w:val="1"/>
          <w:sz w:val="22"/>
          <w:szCs w:val="22"/>
        </w:rPr>
        <w:t>л</w:t>
      </w:r>
      <w:r w:rsidRPr="00E225A5">
        <w:rPr>
          <w:sz w:val="22"/>
          <w:szCs w:val="22"/>
        </w:rPr>
        <w:t>яютс</w:t>
      </w:r>
      <w:r w:rsidRPr="00E225A5">
        <w:rPr>
          <w:spacing w:val="1"/>
          <w:sz w:val="22"/>
          <w:szCs w:val="22"/>
        </w:rPr>
        <w:t>я</w:t>
      </w:r>
      <w:r w:rsidRPr="00E225A5">
        <w:rPr>
          <w:spacing w:val="54"/>
          <w:sz w:val="22"/>
          <w:szCs w:val="22"/>
        </w:rPr>
        <w:t xml:space="preserve"> </w:t>
      </w:r>
      <w:r w:rsidRPr="00E225A5">
        <w:rPr>
          <w:spacing w:val="1"/>
          <w:sz w:val="22"/>
          <w:szCs w:val="22"/>
        </w:rPr>
        <w:t>о</w:t>
      </w:r>
      <w:r w:rsidRPr="00E225A5">
        <w:rPr>
          <w:spacing w:val="-1"/>
          <w:sz w:val="22"/>
          <w:szCs w:val="22"/>
        </w:rPr>
        <w:t>с</w:t>
      </w:r>
      <w:r w:rsidRPr="00E225A5">
        <w:rPr>
          <w:sz w:val="22"/>
          <w:szCs w:val="22"/>
        </w:rPr>
        <w:t>н</w:t>
      </w:r>
      <w:r w:rsidRPr="00E225A5">
        <w:rPr>
          <w:spacing w:val="1"/>
          <w:sz w:val="22"/>
          <w:szCs w:val="22"/>
        </w:rPr>
        <w:t>о</w:t>
      </w:r>
      <w:r w:rsidRPr="00E225A5">
        <w:rPr>
          <w:spacing w:val="-1"/>
          <w:sz w:val="22"/>
          <w:szCs w:val="22"/>
        </w:rPr>
        <w:t>в</w:t>
      </w:r>
      <w:r w:rsidRPr="00E225A5">
        <w:rPr>
          <w:sz w:val="22"/>
          <w:szCs w:val="22"/>
        </w:rPr>
        <w:t>н</w:t>
      </w:r>
      <w:r w:rsidRPr="00E225A5">
        <w:rPr>
          <w:spacing w:val="1"/>
          <w:sz w:val="22"/>
          <w:szCs w:val="22"/>
        </w:rPr>
        <w:t>ым</w:t>
      </w:r>
      <w:r w:rsidRPr="00E225A5">
        <w:rPr>
          <w:spacing w:val="54"/>
          <w:sz w:val="22"/>
          <w:szCs w:val="22"/>
        </w:rPr>
        <w:t xml:space="preserve"> </w:t>
      </w:r>
      <w:r w:rsidRPr="00E225A5">
        <w:rPr>
          <w:spacing w:val="1"/>
          <w:sz w:val="22"/>
          <w:szCs w:val="22"/>
        </w:rPr>
        <w:t>и</w:t>
      </w:r>
      <w:r w:rsidRPr="00E225A5">
        <w:rPr>
          <w:sz w:val="22"/>
          <w:szCs w:val="22"/>
        </w:rPr>
        <w:t>с</w:t>
      </w:r>
      <w:r w:rsidRPr="00E225A5">
        <w:rPr>
          <w:spacing w:val="-1"/>
          <w:sz w:val="22"/>
          <w:szCs w:val="22"/>
        </w:rPr>
        <w:t>т</w:t>
      </w:r>
      <w:r w:rsidRPr="00E225A5">
        <w:rPr>
          <w:sz w:val="22"/>
          <w:szCs w:val="22"/>
        </w:rPr>
        <w:t>очник</w:t>
      </w:r>
      <w:r w:rsidRPr="00E225A5">
        <w:rPr>
          <w:spacing w:val="1"/>
          <w:sz w:val="22"/>
          <w:szCs w:val="22"/>
        </w:rPr>
        <w:t>о</w:t>
      </w:r>
      <w:r w:rsidRPr="00E225A5">
        <w:rPr>
          <w:sz w:val="22"/>
          <w:szCs w:val="22"/>
        </w:rPr>
        <w:t>м</w:t>
      </w:r>
      <w:r w:rsidRPr="00E225A5">
        <w:rPr>
          <w:spacing w:val="57"/>
          <w:sz w:val="22"/>
          <w:szCs w:val="22"/>
        </w:rPr>
        <w:t xml:space="preserve"> </w:t>
      </w:r>
      <w:r w:rsidRPr="00E225A5">
        <w:rPr>
          <w:spacing w:val="-2"/>
          <w:sz w:val="22"/>
          <w:szCs w:val="22"/>
        </w:rPr>
        <w:t>э</w:t>
      </w:r>
      <w:r w:rsidRPr="00E225A5">
        <w:rPr>
          <w:sz w:val="22"/>
          <w:szCs w:val="22"/>
        </w:rPr>
        <w:t>нергии</w:t>
      </w:r>
      <w:r w:rsidRPr="00E225A5">
        <w:rPr>
          <w:spacing w:val="54"/>
          <w:sz w:val="22"/>
          <w:szCs w:val="22"/>
        </w:rPr>
        <w:t xml:space="preserve"> </w:t>
      </w:r>
      <w:r w:rsidRPr="00E225A5">
        <w:rPr>
          <w:spacing w:val="2"/>
          <w:sz w:val="22"/>
          <w:szCs w:val="22"/>
        </w:rPr>
        <w:t>д</w:t>
      </w:r>
      <w:r w:rsidRPr="00E225A5">
        <w:rPr>
          <w:sz w:val="22"/>
          <w:szCs w:val="22"/>
        </w:rPr>
        <w:t>ля</w:t>
      </w:r>
      <w:r w:rsidRPr="00E225A5">
        <w:rPr>
          <w:spacing w:val="57"/>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а,</w:t>
      </w:r>
      <w:r w:rsidRPr="00E225A5">
        <w:rPr>
          <w:spacing w:val="54"/>
          <w:sz w:val="22"/>
          <w:szCs w:val="22"/>
        </w:rPr>
        <w:t xml:space="preserve"> </w:t>
      </w:r>
      <w:r w:rsidRPr="00E225A5">
        <w:rPr>
          <w:sz w:val="22"/>
          <w:szCs w:val="22"/>
        </w:rPr>
        <w:t xml:space="preserve">и, </w:t>
      </w:r>
      <w:r w:rsidRPr="00E225A5">
        <w:rPr>
          <w:spacing w:val="1"/>
          <w:sz w:val="22"/>
          <w:szCs w:val="22"/>
        </w:rPr>
        <w:t>хо</w:t>
      </w:r>
      <w:r w:rsidRPr="00E225A5">
        <w:rPr>
          <w:spacing w:val="-1"/>
          <w:sz w:val="22"/>
          <w:szCs w:val="22"/>
        </w:rPr>
        <w:t>т</w:t>
      </w:r>
      <w:r w:rsidRPr="00E225A5">
        <w:rPr>
          <w:sz w:val="22"/>
          <w:szCs w:val="22"/>
        </w:rPr>
        <w:t>я</w:t>
      </w:r>
      <w:r w:rsidRPr="00E225A5">
        <w:rPr>
          <w:spacing w:val="18"/>
          <w:sz w:val="22"/>
          <w:szCs w:val="22"/>
        </w:rPr>
        <w:t xml:space="preserve"> </w:t>
      </w:r>
      <w:r w:rsidRPr="00E225A5">
        <w:rPr>
          <w:spacing w:val="1"/>
          <w:sz w:val="22"/>
          <w:szCs w:val="22"/>
        </w:rPr>
        <w:t>п</w:t>
      </w:r>
      <w:r w:rsidRPr="00E225A5">
        <w:rPr>
          <w:sz w:val="22"/>
          <w:szCs w:val="22"/>
        </w:rPr>
        <w:t>ри</w:t>
      </w:r>
      <w:r w:rsidRPr="00E225A5">
        <w:rPr>
          <w:spacing w:val="19"/>
          <w:sz w:val="22"/>
          <w:szCs w:val="22"/>
        </w:rPr>
        <w:t xml:space="preserve"> </w:t>
      </w:r>
      <w:r w:rsidRPr="00E225A5">
        <w:rPr>
          <w:spacing w:val="1"/>
          <w:sz w:val="22"/>
          <w:szCs w:val="22"/>
        </w:rPr>
        <w:t>о</w:t>
      </w:r>
      <w:r w:rsidRPr="00E225A5">
        <w:rPr>
          <w:spacing w:val="-1"/>
          <w:sz w:val="22"/>
          <w:szCs w:val="22"/>
        </w:rPr>
        <w:t>к</w:t>
      </w:r>
      <w:r w:rsidRPr="00E225A5">
        <w:rPr>
          <w:sz w:val="22"/>
          <w:szCs w:val="22"/>
        </w:rPr>
        <w:t>и</w:t>
      </w:r>
      <w:r w:rsidRPr="00E225A5">
        <w:rPr>
          <w:spacing w:val="1"/>
          <w:sz w:val="22"/>
          <w:szCs w:val="22"/>
        </w:rPr>
        <w:t>с</w:t>
      </w:r>
      <w:r w:rsidRPr="00E225A5">
        <w:rPr>
          <w:sz w:val="22"/>
          <w:szCs w:val="22"/>
        </w:rPr>
        <w:t>л</w:t>
      </w:r>
      <w:r w:rsidRPr="00E225A5">
        <w:rPr>
          <w:spacing w:val="-2"/>
          <w:sz w:val="22"/>
          <w:szCs w:val="22"/>
        </w:rPr>
        <w:t>е</w:t>
      </w:r>
      <w:r w:rsidRPr="00E225A5">
        <w:rPr>
          <w:sz w:val="22"/>
          <w:szCs w:val="22"/>
        </w:rPr>
        <w:t>нии</w:t>
      </w:r>
      <w:r w:rsidRPr="00E225A5">
        <w:rPr>
          <w:spacing w:val="19"/>
          <w:sz w:val="22"/>
          <w:szCs w:val="22"/>
        </w:rPr>
        <w:t xml:space="preserve"> </w:t>
      </w:r>
      <w:r w:rsidRPr="00E225A5">
        <w:rPr>
          <w:spacing w:val="1"/>
          <w:sz w:val="22"/>
          <w:szCs w:val="22"/>
        </w:rPr>
        <w:t>1</w:t>
      </w:r>
      <w:r w:rsidRPr="00E225A5">
        <w:rPr>
          <w:spacing w:val="19"/>
          <w:sz w:val="22"/>
          <w:szCs w:val="22"/>
        </w:rPr>
        <w:t xml:space="preserve"> </w:t>
      </w:r>
      <w:r w:rsidRPr="00E225A5">
        <w:rPr>
          <w:spacing w:val="1"/>
          <w:sz w:val="22"/>
          <w:szCs w:val="22"/>
        </w:rPr>
        <w:t>г</w:t>
      </w:r>
      <w:r w:rsidRPr="00E225A5">
        <w:rPr>
          <w:spacing w:val="21"/>
          <w:sz w:val="22"/>
          <w:szCs w:val="22"/>
        </w:rPr>
        <w:t xml:space="preserve"> </w:t>
      </w:r>
      <w:r w:rsidRPr="00E225A5">
        <w:rPr>
          <w:spacing w:val="-3"/>
          <w:sz w:val="22"/>
          <w:szCs w:val="22"/>
        </w:rPr>
        <w:t>у</w:t>
      </w:r>
      <w:r w:rsidRPr="00E225A5">
        <w:rPr>
          <w:sz w:val="22"/>
          <w:szCs w:val="22"/>
        </w:rPr>
        <w:t>глево</w:t>
      </w:r>
      <w:r w:rsidRPr="00E225A5">
        <w:rPr>
          <w:spacing w:val="1"/>
          <w:sz w:val="22"/>
          <w:szCs w:val="22"/>
        </w:rPr>
        <w:t>д</w:t>
      </w:r>
      <w:r w:rsidRPr="00E225A5">
        <w:rPr>
          <w:sz w:val="22"/>
          <w:szCs w:val="22"/>
        </w:rPr>
        <w:t>о</w:t>
      </w:r>
      <w:r w:rsidRPr="00E225A5">
        <w:rPr>
          <w:spacing w:val="1"/>
          <w:sz w:val="22"/>
          <w:szCs w:val="22"/>
        </w:rPr>
        <w:t>в</w:t>
      </w:r>
      <w:r w:rsidRPr="00E225A5">
        <w:rPr>
          <w:spacing w:val="21"/>
          <w:sz w:val="22"/>
          <w:szCs w:val="22"/>
        </w:rPr>
        <w:t xml:space="preserve"> </w:t>
      </w:r>
      <w:r w:rsidRPr="00E225A5">
        <w:rPr>
          <w:spacing w:val="-2"/>
          <w:sz w:val="22"/>
          <w:szCs w:val="22"/>
        </w:rPr>
        <w:t>в</w:t>
      </w:r>
      <w:r w:rsidRPr="00E225A5">
        <w:rPr>
          <w:sz w:val="22"/>
          <w:szCs w:val="22"/>
        </w:rPr>
        <w:t>ы</w:t>
      </w:r>
      <w:r w:rsidRPr="00E225A5">
        <w:rPr>
          <w:spacing w:val="2"/>
          <w:sz w:val="22"/>
          <w:szCs w:val="22"/>
        </w:rPr>
        <w:t>д</w:t>
      </w:r>
      <w:r w:rsidRPr="00E225A5">
        <w:rPr>
          <w:spacing w:val="-1"/>
          <w:sz w:val="22"/>
          <w:szCs w:val="22"/>
        </w:rPr>
        <w:t>ел</w:t>
      </w:r>
      <w:r w:rsidRPr="00E225A5">
        <w:rPr>
          <w:sz w:val="22"/>
          <w:szCs w:val="22"/>
        </w:rPr>
        <w:t>яет</w:t>
      </w:r>
      <w:r w:rsidRPr="00E225A5">
        <w:rPr>
          <w:spacing w:val="1"/>
          <w:sz w:val="22"/>
          <w:szCs w:val="22"/>
        </w:rPr>
        <w:t>с</w:t>
      </w:r>
      <w:r w:rsidRPr="00E225A5">
        <w:rPr>
          <w:sz w:val="22"/>
          <w:szCs w:val="22"/>
        </w:rPr>
        <w:t>я</w:t>
      </w:r>
      <w:r w:rsidRPr="00E225A5">
        <w:rPr>
          <w:spacing w:val="22"/>
          <w:sz w:val="22"/>
          <w:szCs w:val="22"/>
        </w:rPr>
        <w:t xml:space="preserve"> </w:t>
      </w:r>
      <w:r w:rsidRPr="00E225A5">
        <w:rPr>
          <w:spacing w:val="-1"/>
          <w:sz w:val="22"/>
          <w:szCs w:val="22"/>
        </w:rPr>
        <w:t>т</w:t>
      </w:r>
      <w:r w:rsidRPr="00E225A5">
        <w:rPr>
          <w:sz w:val="22"/>
          <w:szCs w:val="22"/>
        </w:rPr>
        <w:t>оль</w:t>
      </w:r>
      <w:r w:rsidRPr="00E225A5">
        <w:rPr>
          <w:spacing w:val="-2"/>
          <w:sz w:val="22"/>
          <w:szCs w:val="22"/>
        </w:rPr>
        <w:t>к</w:t>
      </w:r>
      <w:r w:rsidRPr="00E225A5">
        <w:rPr>
          <w:sz w:val="22"/>
          <w:szCs w:val="22"/>
        </w:rPr>
        <w:t>о</w:t>
      </w:r>
      <w:r w:rsidRPr="00E225A5">
        <w:rPr>
          <w:spacing w:val="19"/>
          <w:sz w:val="22"/>
          <w:szCs w:val="22"/>
        </w:rPr>
        <w:t xml:space="preserve"> </w:t>
      </w:r>
      <w:r w:rsidRPr="00E225A5">
        <w:rPr>
          <w:sz w:val="22"/>
          <w:szCs w:val="22"/>
        </w:rPr>
        <w:t>4</w:t>
      </w:r>
      <w:r w:rsidRPr="00E225A5">
        <w:rPr>
          <w:spacing w:val="8"/>
          <w:sz w:val="22"/>
          <w:szCs w:val="22"/>
        </w:rPr>
        <w:t xml:space="preserve"> </w:t>
      </w:r>
      <w:r w:rsidRPr="00E225A5">
        <w:rPr>
          <w:spacing w:val="1"/>
          <w:sz w:val="22"/>
          <w:szCs w:val="22"/>
        </w:rPr>
        <w:t>к</w:t>
      </w:r>
      <w:r w:rsidRPr="00E225A5">
        <w:rPr>
          <w:sz w:val="22"/>
          <w:szCs w:val="22"/>
        </w:rPr>
        <w:t>кал,</w:t>
      </w:r>
      <w:r w:rsidRPr="00E225A5">
        <w:rPr>
          <w:spacing w:val="19"/>
          <w:sz w:val="22"/>
          <w:szCs w:val="22"/>
        </w:rPr>
        <w:t xml:space="preserve"> </w:t>
      </w:r>
      <w:r w:rsidRPr="00E225A5">
        <w:rPr>
          <w:spacing w:val="1"/>
          <w:sz w:val="22"/>
          <w:szCs w:val="22"/>
        </w:rPr>
        <w:t>о</w:t>
      </w:r>
      <w:r w:rsidRPr="00E225A5">
        <w:rPr>
          <w:sz w:val="22"/>
          <w:szCs w:val="22"/>
        </w:rPr>
        <w:t>ни</w:t>
      </w:r>
      <w:r w:rsidRPr="00E225A5">
        <w:rPr>
          <w:spacing w:val="19"/>
          <w:sz w:val="22"/>
          <w:szCs w:val="22"/>
        </w:rPr>
        <w:t xml:space="preserve"> </w:t>
      </w:r>
      <w:r w:rsidRPr="00E225A5">
        <w:rPr>
          <w:sz w:val="22"/>
          <w:szCs w:val="22"/>
        </w:rPr>
        <w:t>д</w:t>
      </w:r>
      <w:r w:rsidRPr="00E225A5">
        <w:rPr>
          <w:spacing w:val="2"/>
          <w:sz w:val="22"/>
          <w:szCs w:val="22"/>
        </w:rPr>
        <w:t>о</w:t>
      </w:r>
      <w:r w:rsidRPr="00E225A5">
        <w:rPr>
          <w:sz w:val="22"/>
          <w:szCs w:val="22"/>
        </w:rPr>
        <w:t>лжны</w:t>
      </w:r>
      <w:r w:rsidRPr="00E225A5">
        <w:rPr>
          <w:spacing w:val="19"/>
          <w:sz w:val="22"/>
          <w:szCs w:val="22"/>
        </w:rPr>
        <w:t xml:space="preserve"> </w:t>
      </w:r>
      <w:r w:rsidRPr="00E225A5">
        <w:rPr>
          <w:spacing w:val="1"/>
          <w:sz w:val="22"/>
          <w:szCs w:val="22"/>
        </w:rPr>
        <w:t>с</w:t>
      </w:r>
      <w:r w:rsidRPr="00E225A5">
        <w:rPr>
          <w:spacing w:val="2"/>
          <w:sz w:val="22"/>
          <w:szCs w:val="22"/>
        </w:rPr>
        <w:t>о</w:t>
      </w:r>
      <w:r w:rsidRPr="00E225A5">
        <w:rPr>
          <w:sz w:val="22"/>
          <w:szCs w:val="22"/>
        </w:rPr>
        <w:t>ст</w:t>
      </w:r>
      <w:r w:rsidRPr="00E225A5">
        <w:rPr>
          <w:spacing w:val="1"/>
          <w:sz w:val="22"/>
          <w:szCs w:val="22"/>
        </w:rPr>
        <w:t>а</w:t>
      </w:r>
      <w:r w:rsidRPr="00E225A5">
        <w:rPr>
          <w:sz w:val="22"/>
          <w:szCs w:val="22"/>
        </w:rPr>
        <w:t>влять 54</w:t>
      </w:r>
      <w:r w:rsidRPr="00E225A5">
        <w:rPr>
          <w:spacing w:val="2"/>
          <w:sz w:val="22"/>
          <w:szCs w:val="22"/>
        </w:rPr>
        <w:t xml:space="preserve"> </w:t>
      </w:r>
      <w:r w:rsidRPr="00E225A5">
        <w:rPr>
          <w:sz w:val="22"/>
          <w:szCs w:val="22"/>
        </w:rPr>
        <w:t xml:space="preserve">% </w:t>
      </w:r>
      <w:r w:rsidRPr="00E225A5">
        <w:rPr>
          <w:spacing w:val="-1"/>
          <w:sz w:val="22"/>
          <w:szCs w:val="22"/>
        </w:rPr>
        <w:t>эн</w:t>
      </w:r>
      <w:r w:rsidRPr="00E225A5">
        <w:rPr>
          <w:sz w:val="22"/>
          <w:szCs w:val="22"/>
        </w:rPr>
        <w:t>е</w:t>
      </w:r>
      <w:r w:rsidRPr="00E225A5">
        <w:rPr>
          <w:spacing w:val="1"/>
          <w:sz w:val="22"/>
          <w:szCs w:val="22"/>
        </w:rPr>
        <w:t>р</w:t>
      </w:r>
      <w:r w:rsidRPr="00E225A5">
        <w:rPr>
          <w:spacing w:val="-1"/>
          <w:sz w:val="22"/>
          <w:szCs w:val="22"/>
        </w:rPr>
        <w:t>г</w:t>
      </w:r>
      <w:r w:rsidRPr="00E225A5">
        <w:rPr>
          <w:sz w:val="22"/>
          <w:szCs w:val="22"/>
        </w:rPr>
        <w:t>ое</w:t>
      </w:r>
      <w:r w:rsidRPr="00E225A5">
        <w:rPr>
          <w:spacing w:val="1"/>
          <w:sz w:val="22"/>
          <w:szCs w:val="22"/>
        </w:rPr>
        <w:t>м</w:t>
      </w:r>
      <w:r w:rsidRPr="00E225A5">
        <w:rPr>
          <w:spacing w:val="-1"/>
          <w:sz w:val="22"/>
          <w:szCs w:val="22"/>
        </w:rPr>
        <w:t>к</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и с</w:t>
      </w:r>
      <w:r w:rsidRPr="00E225A5">
        <w:rPr>
          <w:spacing w:val="-2"/>
          <w:sz w:val="22"/>
          <w:szCs w:val="22"/>
        </w:rPr>
        <w:t>у</w:t>
      </w:r>
      <w:r w:rsidRPr="00E225A5">
        <w:rPr>
          <w:sz w:val="22"/>
          <w:szCs w:val="22"/>
        </w:rPr>
        <w:t>точ</w:t>
      </w:r>
      <w:r w:rsidRPr="00E225A5">
        <w:rPr>
          <w:spacing w:val="1"/>
          <w:sz w:val="22"/>
          <w:szCs w:val="22"/>
        </w:rPr>
        <w:t>н</w:t>
      </w:r>
      <w:r w:rsidRPr="00E225A5">
        <w:rPr>
          <w:sz w:val="22"/>
          <w:szCs w:val="22"/>
        </w:rPr>
        <w:t>о</w:t>
      </w:r>
      <w:r w:rsidRPr="00E225A5">
        <w:rPr>
          <w:spacing w:val="-1"/>
          <w:sz w:val="22"/>
          <w:szCs w:val="22"/>
        </w:rPr>
        <w:t>г</w:t>
      </w:r>
      <w:r w:rsidRPr="00E225A5">
        <w:rPr>
          <w:sz w:val="22"/>
          <w:szCs w:val="22"/>
        </w:rPr>
        <w:t>о</w:t>
      </w:r>
      <w:r w:rsidRPr="00E225A5">
        <w:rPr>
          <w:spacing w:val="-1"/>
          <w:sz w:val="22"/>
          <w:szCs w:val="22"/>
        </w:rPr>
        <w:t xml:space="preserve"> </w:t>
      </w:r>
      <w:r w:rsidRPr="00E225A5">
        <w:rPr>
          <w:spacing w:val="4"/>
          <w:sz w:val="22"/>
          <w:szCs w:val="22"/>
        </w:rPr>
        <w:t>п</w:t>
      </w:r>
      <w:r w:rsidRPr="00E225A5">
        <w:rPr>
          <w:spacing w:val="1"/>
          <w:sz w:val="22"/>
          <w:szCs w:val="22"/>
        </w:rPr>
        <w:t>ищ</w:t>
      </w:r>
      <w:r w:rsidRPr="00E225A5">
        <w:rPr>
          <w:sz w:val="22"/>
          <w:szCs w:val="22"/>
        </w:rPr>
        <w:t>е</w:t>
      </w:r>
      <w:r w:rsidRPr="00E225A5">
        <w:rPr>
          <w:spacing w:val="-2"/>
          <w:sz w:val="22"/>
          <w:szCs w:val="22"/>
        </w:rPr>
        <w:t>в</w:t>
      </w:r>
      <w:r w:rsidRPr="00E225A5">
        <w:rPr>
          <w:sz w:val="22"/>
          <w:szCs w:val="22"/>
        </w:rPr>
        <w:t>о</w:t>
      </w:r>
      <w:r w:rsidRPr="00E225A5">
        <w:rPr>
          <w:spacing w:val="-1"/>
          <w:sz w:val="22"/>
          <w:szCs w:val="22"/>
        </w:rPr>
        <w:t>г</w:t>
      </w:r>
      <w:r w:rsidRPr="00E225A5">
        <w:rPr>
          <w:sz w:val="22"/>
          <w:szCs w:val="22"/>
        </w:rPr>
        <w:t>о</w:t>
      </w:r>
      <w:r w:rsidRPr="00E225A5">
        <w:rPr>
          <w:spacing w:val="1"/>
          <w:sz w:val="22"/>
          <w:szCs w:val="22"/>
        </w:rPr>
        <w:t xml:space="preserve"> </w:t>
      </w:r>
      <w:r w:rsidRPr="00E225A5">
        <w:rPr>
          <w:sz w:val="22"/>
          <w:szCs w:val="22"/>
        </w:rPr>
        <w:t>ра</w:t>
      </w:r>
      <w:r w:rsidRPr="00E225A5">
        <w:rPr>
          <w:spacing w:val="-1"/>
          <w:sz w:val="22"/>
          <w:szCs w:val="22"/>
        </w:rPr>
        <w:t>ц</w:t>
      </w:r>
      <w:r w:rsidRPr="00E225A5">
        <w:rPr>
          <w:sz w:val="22"/>
          <w:szCs w:val="22"/>
        </w:rPr>
        <w:t>ион</w:t>
      </w:r>
      <w:r w:rsidRPr="00E225A5">
        <w:rPr>
          <w:spacing w:val="1"/>
          <w:sz w:val="22"/>
          <w:szCs w:val="22"/>
        </w:rPr>
        <w:t>а</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Ви</w:t>
      </w:r>
      <w:r w:rsidRPr="00E225A5">
        <w:rPr>
          <w:i/>
          <w:iCs/>
          <w:spacing w:val="1"/>
          <w:sz w:val="22"/>
          <w:szCs w:val="22"/>
        </w:rPr>
        <w:t>т</w:t>
      </w:r>
      <w:r w:rsidRPr="00E225A5">
        <w:rPr>
          <w:i/>
          <w:iCs/>
          <w:sz w:val="22"/>
          <w:szCs w:val="22"/>
        </w:rPr>
        <w:t>амин</w:t>
      </w:r>
      <w:r w:rsidRPr="00E225A5">
        <w:rPr>
          <w:i/>
          <w:iCs/>
          <w:spacing w:val="1"/>
          <w:sz w:val="22"/>
          <w:szCs w:val="22"/>
        </w:rPr>
        <w:t>ы</w:t>
      </w:r>
      <w:r w:rsidRPr="00E225A5">
        <w:rPr>
          <w:spacing w:val="45"/>
          <w:sz w:val="22"/>
          <w:szCs w:val="22"/>
        </w:rPr>
        <w:t xml:space="preserve"> </w:t>
      </w:r>
      <w:r w:rsidRPr="00E225A5">
        <w:rPr>
          <w:spacing w:val="1"/>
          <w:sz w:val="22"/>
          <w:szCs w:val="22"/>
        </w:rPr>
        <w:t>не</w:t>
      </w:r>
      <w:r w:rsidRPr="00E225A5">
        <w:rPr>
          <w:spacing w:val="47"/>
          <w:sz w:val="22"/>
          <w:szCs w:val="22"/>
        </w:rPr>
        <w:t xml:space="preserve"> </w:t>
      </w:r>
      <w:r w:rsidRPr="00E225A5">
        <w:rPr>
          <w:sz w:val="22"/>
          <w:szCs w:val="22"/>
        </w:rPr>
        <w:t>им</w:t>
      </w:r>
      <w:r w:rsidRPr="00E225A5">
        <w:rPr>
          <w:spacing w:val="-2"/>
          <w:sz w:val="22"/>
          <w:szCs w:val="22"/>
        </w:rPr>
        <w:t>е</w:t>
      </w:r>
      <w:r w:rsidRPr="00E225A5">
        <w:rPr>
          <w:sz w:val="22"/>
          <w:szCs w:val="22"/>
        </w:rPr>
        <w:t>ют</w:t>
      </w:r>
      <w:r w:rsidRPr="00E225A5">
        <w:rPr>
          <w:spacing w:val="47"/>
          <w:sz w:val="22"/>
          <w:szCs w:val="22"/>
        </w:rPr>
        <w:t xml:space="preserve"> </w:t>
      </w:r>
      <w:r w:rsidRPr="00E225A5">
        <w:rPr>
          <w:spacing w:val="1"/>
          <w:sz w:val="22"/>
          <w:szCs w:val="22"/>
        </w:rPr>
        <w:t>н</w:t>
      </w:r>
      <w:r w:rsidRPr="00E225A5">
        <w:rPr>
          <w:sz w:val="22"/>
          <w:szCs w:val="22"/>
        </w:rPr>
        <w:t>и</w:t>
      </w:r>
      <w:r w:rsidRPr="00E225A5">
        <w:rPr>
          <w:spacing w:val="48"/>
          <w:sz w:val="22"/>
          <w:szCs w:val="22"/>
        </w:rPr>
        <w:t xml:space="preserve"> </w:t>
      </w:r>
      <w:r w:rsidRPr="00E225A5">
        <w:rPr>
          <w:spacing w:val="1"/>
          <w:sz w:val="22"/>
          <w:szCs w:val="22"/>
        </w:rPr>
        <w:t>п</w:t>
      </w:r>
      <w:r w:rsidRPr="00E225A5">
        <w:rPr>
          <w:sz w:val="22"/>
          <w:szCs w:val="22"/>
        </w:rPr>
        <w:t>л</w:t>
      </w:r>
      <w:r w:rsidRPr="00E225A5">
        <w:rPr>
          <w:spacing w:val="-1"/>
          <w:sz w:val="22"/>
          <w:szCs w:val="22"/>
        </w:rPr>
        <w:t>а</w:t>
      </w:r>
      <w:r w:rsidRPr="00E225A5">
        <w:rPr>
          <w:sz w:val="22"/>
          <w:szCs w:val="22"/>
        </w:rPr>
        <w:t>ст</w:t>
      </w:r>
      <w:r w:rsidRPr="00E225A5">
        <w:rPr>
          <w:spacing w:val="-1"/>
          <w:sz w:val="22"/>
          <w:szCs w:val="22"/>
        </w:rPr>
        <w:t>и</w:t>
      </w:r>
      <w:r w:rsidRPr="00E225A5">
        <w:rPr>
          <w:sz w:val="22"/>
          <w:szCs w:val="22"/>
        </w:rPr>
        <w:t>ческого</w:t>
      </w:r>
      <w:r w:rsidRPr="00E225A5">
        <w:rPr>
          <w:spacing w:val="1"/>
          <w:sz w:val="22"/>
          <w:szCs w:val="22"/>
        </w:rPr>
        <w:t>,</w:t>
      </w:r>
      <w:r w:rsidRPr="00E225A5">
        <w:rPr>
          <w:spacing w:val="46"/>
          <w:sz w:val="22"/>
          <w:szCs w:val="22"/>
        </w:rPr>
        <w:t xml:space="preserve"> </w:t>
      </w:r>
      <w:r w:rsidRPr="00E225A5">
        <w:rPr>
          <w:sz w:val="22"/>
          <w:szCs w:val="22"/>
        </w:rPr>
        <w:t>ни</w:t>
      </w:r>
      <w:r w:rsidRPr="00E225A5">
        <w:rPr>
          <w:spacing w:val="48"/>
          <w:sz w:val="22"/>
          <w:szCs w:val="22"/>
        </w:rPr>
        <w:t xml:space="preserve"> </w:t>
      </w:r>
      <w:r w:rsidRPr="00E225A5">
        <w:rPr>
          <w:sz w:val="22"/>
          <w:szCs w:val="22"/>
        </w:rPr>
        <w:t>энер</w:t>
      </w:r>
      <w:r w:rsidRPr="00E225A5">
        <w:rPr>
          <w:spacing w:val="1"/>
          <w:sz w:val="22"/>
          <w:szCs w:val="22"/>
        </w:rPr>
        <w:t>г</w:t>
      </w:r>
      <w:r w:rsidRPr="00E225A5">
        <w:rPr>
          <w:sz w:val="22"/>
          <w:szCs w:val="22"/>
        </w:rPr>
        <w:t>е</w:t>
      </w:r>
      <w:r w:rsidRPr="00E225A5">
        <w:rPr>
          <w:spacing w:val="-1"/>
          <w:sz w:val="22"/>
          <w:szCs w:val="22"/>
        </w:rPr>
        <w:t>т</w:t>
      </w:r>
      <w:r w:rsidRPr="00E225A5">
        <w:rPr>
          <w:sz w:val="22"/>
          <w:szCs w:val="22"/>
        </w:rPr>
        <w:t>и</w:t>
      </w:r>
      <w:r w:rsidRPr="00E225A5">
        <w:rPr>
          <w:spacing w:val="-1"/>
          <w:sz w:val="22"/>
          <w:szCs w:val="22"/>
        </w:rPr>
        <w:t>ч</w:t>
      </w:r>
      <w:r w:rsidRPr="00E225A5">
        <w:rPr>
          <w:sz w:val="22"/>
          <w:szCs w:val="22"/>
        </w:rPr>
        <w:t>еског</w:t>
      </w:r>
      <w:r w:rsidRPr="00E225A5">
        <w:rPr>
          <w:spacing w:val="1"/>
          <w:sz w:val="22"/>
          <w:szCs w:val="22"/>
        </w:rPr>
        <w:t>о</w:t>
      </w:r>
      <w:r w:rsidRPr="00E225A5">
        <w:rPr>
          <w:spacing w:val="48"/>
          <w:sz w:val="22"/>
          <w:szCs w:val="22"/>
        </w:rPr>
        <w:t xml:space="preserve"> </w:t>
      </w:r>
      <w:r w:rsidRPr="00E225A5">
        <w:rPr>
          <w:spacing w:val="-1"/>
          <w:sz w:val="22"/>
          <w:szCs w:val="22"/>
        </w:rPr>
        <w:t>з</w:t>
      </w:r>
      <w:r w:rsidRPr="00E225A5">
        <w:rPr>
          <w:sz w:val="22"/>
          <w:szCs w:val="22"/>
        </w:rPr>
        <w:t>на</w:t>
      </w:r>
      <w:r w:rsidRPr="00E225A5">
        <w:rPr>
          <w:spacing w:val="-1"/>
          <w:sz w:val="22"/>
          <w:szCs w:val="22"/>
        </w:rPr>
        <w:t>ч</w:t>
      </w:r>
      <w:r w:rsidRPr="00E225A5">
        <w:rPr>
          <w:sz w:val="22"/>
          <w:szCs w:val="22"/>
        </w:rPr>
        <w:t>ения. Эт</w:t>
      </w:r>
      <w:r w:rsidRPr="00E225A5">
        <w:rPr>
          <w:spacing w:val="1"/>
          <w:sz w:val="22"/>
          <w:szCs w:val="22"/>
        </w:rPr>
        <w:t>о</w:t>
      </w:r>
      <w:r w:rsidRPr="00E225A5">
        <w:rPr>
          <w:spacing w:val="7"/>
          <w:sz w:val="22"/>
          <w:szCs w:val="22"/>
        </w:rPr>
        <w:t xml:space="preserve"> </w:t>
      </w:r>
      <w:r w:rsidRPr="00E225A5">
        <w:rPr>
          <w:sz w:val="22"/>
          <w:szCs w:val="22"/>
        </w:rPr>
        <w:t>би</w:t>
      </w:r>
      <w:r w:rsidRPr="00E225A5">
        <w:rPr>
          <w:spacing w:val="1"/>
          <w:sz w:val="22"/>
          <w:szCs w:val="22"/>
        </w:rPr>
        <w:t>о</w:t>
      </w:r>
      <w:r w:rsidRPr="00E225A5">
        <w:rPr>
          <w:spacing w:val="-2"/>
          <w:sz w:val="22"/>
          <w:szCs w:val="22"/>
        </w:rPr>
        <w:t>л</w:t>
      </w:r>
      <w:r w:rsidRPr="00E225A5">
        <w:rPr>
          <w:sz w:val="22"/>
          <w:szCs w:val="22"/>
        </w:rPr>
        <w:t>о</w:t>
      </w:r>
      <w:r w:rsidRPr="00E225A5">
        <w:rPr>
          <w:spacing w:val="-1"/>
          <w:sz w:val="22"/>
          <w:szCs w:val="22"/>
        </w:rPr>
        <w:t>г</w:t>
      </w:r>
      <w:r w:rsidRPr="00E225A5">
        <w:rPr>
          <w:sz w:val="22"/>
          <w:szCs w:val="22"/>
        </w:rPr>
        <w:t>и</w:t>
      </w:r>
      <w:r w:rsidRPr="00E225A5">
        <w:rPr>
          <w:spacing w:val="1"/>
          <w:sz w:val="22"/>
          <w:szCs w:val="22"/>
        </w:rPr>
        <w:t>ч</w:t>
      </w:r>
      <w:r w:rsidRPr="00E225A5">
        <w:rPr>
          <w:sz w:val="22"/>
          <w:szCs w:val="22"/>
        </w:rPr>
        <w:t>ески</w:t>
      </w:r>
      <w:r w:rsidRPr="00E225A5">
        <w:rPr>
          <w:spacing w:val="7"/>
          <w:sz w:val="22"/>
          <w:szCs w:val="22"/>
        </w:rPr>
        <w:t xml:space="preserve"> </w:t>
      </w:r>
      <w:r w:rsidRPr="00E225A5">
        <w:rPr>
          <w:spacing w:val="-1"/>
          <w:sz w:val="22"/>
          <w:szCs w:val="22"/>
        </w:rPr>
        <w:t>а</w:t>
      </w:r>
      <w:r w:rsidRPr="00E225A5">
        <w:rPr>
          <w:sz w:val="22"/>
          <w:szCs w:val="22"/>
        </w:rPr>
        <w:t>кт</w:t>
      </w:r>
      <w:r w:rsidRPr="00E225A5">
        <w:rPr>
          <w:spacing w:val="1"/>
          <w:sz w:val="22"/>
          <w:szCs w:val="22"/>
        </w:rPr>
        <w:t>ив</w:t>
      </w:r>
      <w:r w:rsidRPr="00E225A5">
        <w:rPr>
          <w:spacing w:val="-1"/>
          <w:sz w:val="22"/>
          <w:szCs w:val="22"/>
        </w:rPr>
        <w:t>н</w:t>
      </w:r>
      <w:r w:rsidRPr="00E225A5">
        <w:rPr>
          <w:sz w:val="22"/>
          <w:szCs w:val="22"/>
        </w:rPr>
        <w:t>ы</w:t>
      </w:r>
      <w:r w:rsidRPr="00E225A5">
        <w:rPr>
          <w:spacing w:val="1"/>
          <w:sz w:val="22"/>
          <w:szCs w:val="22"/>
        </w:rPr>
        <w:t>е</w:t>
      </w:r>
      <w:r w:rsidRPr="00E225A5">
        <w:rPr>
          <w:spacing w:val="6"/>
          <w:sz w:val="22"/>
          <w:szCs w:val="22"/>
        </w:rPr>
        <w:t xml:space="preserve"> </w:t>
      </w:r>
      <w:r w:rsidRPr="00E225A5">
        <w:rPr>
          <w:spacing w:val="1"/>
          <w:sz w:val="22"/>
          <w:szCs w:val="22"/>
        </w:rPr>
        <w:t>в</w:t>
      </w:r>
      <w:r w:rsidRPr="00E225A5">
        <w:rPr>
          <w:sz w:val="22"/>
          <w:szCs w:val="22"/>
        </w:rPr>
        <w:t>е</w:t>
      </w:r>
      <w:r w:rsidRPr="00E225A5">
        <w:rPr>
          <w:spacing w:val="-1"/>
          <w:sz w:val="22"/>
          <w:szCs w:val="22"/>
        </w:rPr>
        <w:t>щ</w:t>
      </w:r>
      <w:r w:rsidRPr="00E225A5">
        <w:rPr>
          <w:sz w:val="22"/>
          <w:szCs w:val="22"/>
        </w:rPr>
        <w:t>еств</w:t>
      </w:r>
      <w:r w:rsidRPr="00E225A5">
        <w:rPr>
          <w:spacing w:val="1"/>
          <w:sz w:val="22"/>
          <w:szCs w:val="22"/>
        </w:rPr>
        <w:t>а</w:t>
      </w:r>
      <w:r w:rsidRPr="00E225A5">
        <w:rPr>
          <w:sz w:val="22"/>
          <w:szCs w:val="22"/>
        </w:rPr>
        <w:t>,</w:t>
      </w:r>
      <w:r w:rsidRPr="00E225A5">
        <w:rPr>
          <w:spacing w:val="3"/>
          <w:sz w:val="22"/>
          <w:szCs w:val="22"/>
        </w:rPr>
        <w:t xml:space="preserve"> </w:t>
      </w:r>
      <w:r w:rsidRPr="00E225A5">
        <w:rPr>
          <w:spacing w:val="1"/>
          <w:sz w:val="22"/>
          <w:szCs w:val="22"/>
        </w:rPr>
        <w:t>р</w:t>
      </w:r>
      <w:r w:rsidRPr="00E225A5">
        <w:rPr>
          <w:sz w:val="22"/>
          <w:szCs w:val="22"/>
        </w:rPr>
        <w:t>е</w:t>
      </w:r>
      <w:r w:rsidRPr="00E225A5">
        <w:rPr>
          <w:spacing w:val="1"/>
          <w:sz w:val="22"/>
          <w:szCs w:val="22"/>
        </w:rPr>
        <w:t>г</w:t>
      </w:r>
      <w:r w:rsidRPr="00E225A5">
        <w:rPr>
          <w:spacing w:val="-2"/>
          <w:sz w:val="22"/>
          <w:szCs w:val="22"/>
        </w:rPr>
        <w:t>у</w:t>
      </w:r>
      <w:r w:rsidRPr="00E225A5">
        <w:rPr>
          <w:spacing w:val="-1"/>
          <w:sz w:val="22"/>
          <w:szCs w:val="22"/>
        </w:rPr>
        <w:t>л</w:t>
      </w:r>
      <w:r w:rsidRPr="00E225A5">
        <w:rPr>
          <w:sz w:val="22"/>
          <w:szCs w:val="22"/>
        </w:rPr>
        <w:t>и</w:t>
      </w:r>
      <w:r w:rsidRPr="00E225A5">
        <w:rPr>
          <w:spacing w:val="1"/>
          <w:sz w:val="22"/>
          <w:szCs w:val="22"/>
        </w:rPr>
        <w:t>р</w:t>
      </w:r>
      <w:r w:rsidRPr="00E225A5">
        <w:rPr>
          <w:spacing w:val="-2"/>
          <w:sz w:val="22"/>
          <w:szCs w:val="22"/>
        </w:rPr>
        <w:t>у</w:t>
      </w:r>
      <w:r w:rsidRPr="00E225A5">
        <w:rPr>
          <w:sz w:val="22"/>
          <w:szCs w:val="22"/>
        </w:rPr>
        <w:t>ющие</w:t>
      </w:r>
      <w:r w:rsidRPr="00E225A5">
        <w:rPr>
          <w:spacing w:val="8"/>
          <w:sz w:val="22"/>
          <w:szCs w:val="22"/>
        </w:rPr>
        <w:t xml:space="preserve"> </w:t>
      </w:r>
      <w:r w:rsidRPr="00E225A5">
        <w:rPr>
          <w:spacing w:val="1"/>
          <w:sz w:val="22"/>
          <w:szCs w:val="22"/>
        </w:rPr>
        <w:t>о</w:t>
      </w:r>
      <w:r w:rsidRPr="00E225A5">
        <w:rPr>
          <w:sz w:val="22"/>
          <w:szCs w:val="22"/>
        </w:rPr>
        <w:t>бм</w:t>
      </w:r>
      <w:r w:rsidRPr="00E225A5">
        <w:rPr>
          <w:spacing w:val="-2"/>
          <w:sz w:val="22"/>
          <w:szCs w:val="22"/>
        </w:rPr>
        <w:t>е</w:t>
      </w:r>
      <w:r w:rsidRPr="00E225A5">
        <w:rPr>
          <w:sz w:val="22"/>
          <w:szCs w:val="22"/>
        </w:rPr>
        <w:t>н</w:t>
      </w:r>
      <w:r w:rsidRPr="00E225A5">
        <w:rPr>
          <w:spacing w:val="7"/>
          <w:sz w:val="22"/>
          <w:szCs w:val="22"/>
        </w:rPr>
        <w:t xml:space="preserve"> </w:t>
      </w:r>
      <w:r w:rsidRPr="00E225A5">
        <w:rPr>
          <w:sz w:val="22"/>
          <w:szCs w:val="22"/>
        </w:rPr>
        <w:t>в</w:t>
      </w:r>
      <w:r w:rsidRPr="00E225A5">
        <w:rPr>
          <w:spacing w:val="1"/>
          <w:sz w:val="22"/>
          <w:szCs w:val="22"/>
        </w:rPr>
        <w:t>е</w:t>
      </w:r>
      <w:r w:rsidRPr="00E225A5">
        <w:rPr>
          <w:sz w:val="22"/>
          <w:szCs w:val="22"/>
        </w:rPr>
        <w:t>щ</w:t>
      </w:r>
      <w:r w:rsidRPr="00E225A5">
        <w:rPr>
          <w:spacing w:val="1"/>
          <w:sz w:val="22"/>
          <w:szCs w:val="22"/>
        </w:rPr>
        <w:t>е</w:t>
      </w:r>
      <w:r w:rsidRPr="00E225A5">
        <w:rPr>
          <w:sz w:val="22"/>
          <w:szCs w:val="22"/>
        </w:rPr>
        <w:t>ст</w:t>
      </w:r>
      <w:r w:rsidRPr="00E225A5">
        <w:rPr>
          <w:spacing w:val="1"/>
          <w:sz w:val="22"/>
          <w:szCs w:val="22"/>
        </w:rPr>
        <w:t>в</w:t>
      </w:r>
      <w:r w:rsidRPr="00E225A5">
        <w:rPr>
          <w:spacing w:val="3"/>
          <w:sz w:val="22"/>
          <w:szCs w:val="22"/>
        </w:rPr>
        <w:t xml:space="preserve"> </w:t>
      </w:r>
      <w:r w:rsidRPr="00E225A5">
        <w:rPr>
          <w:sz w:val="22"/>
          <w:szCs w:val="22"/>
        </w:rPr>
        <w:t>и</w:t>
      </w:r>
      <w:r w:rsidRPr="00E225A5">
        <w:rPr>
          <w:spacing w:val="7"/>
          <w:sz w:val="22"/>
          <w:szCs w:val="22"/>
        </w:rPr>
        <w:t xml:space="preserve"> </w:t>
      </w:r>
      <w:r w:rsidRPr="00E225A5">
        <w:rPr>
          <w:spacing w:val="1"/>
          <w:sz w:val="22"/>
          <w:szCs w:val="22"/>
        </w:rPr>
        <w:t>р</w:t>
      </w:r>
      <w:r w:rsidRPr="00E225A5">
        <w:rPr>
          <w:sz w:val="22"/>
          <w:szCs w:val="22"/>
        </w:rPr>
        <w:t>аз</w:t>
      </w:r>
      <w:r w:rsidRPr="00E225A5">
        <w:rPr>
          <w:spacing w:val="6"/>
          <w:sz w:val="22"/>
          <w:szCs w:val="22"/>
        </w:rPr>
        <w:t>н</w:t>
      </w:r>
      <w:r w:rsidRPr="00E225A5">
        <w:rPr>
          <w:spacing w:val="2"/>
          <w:sz w:val="22"/>
          <w:szCs w:val="22"/>
        </w:rPr>
        <w:t>о</w:t>
      </w:r>
      <w:r w:rsidRPr="00E225A5">
        <w:rPr>
          <w:sz w:val="22"/>
          <w:szCs w:val="22"/>
        </w:rPr>
        <w:t>стор</w:t>
      </w:r>
      <w:r w:rsidRPr="00E225A5">
        <w:rPr>
          <w:spacing w:val="1"/>
          <w:sz w:val="22"/>
          <w:szCs w:val="22"/>
        </w:rPr>
        <w:t>о</w:t>
      </w:r>
      <w:r w:rsidRPr="00E225A5">
        <w:rPr>
          <w:sz w:val="22"/>
          <w:szCs w:val="22"/>
        </w:rPr>
        <w:t>нне</w:t>
      </w:r>
      <w:r w:rsidRPr="00E225A5">
        <w:rPr>
          <w:spacing w:val="39"/>
          <w:sz w:val="22"/>
          <w:szCs w:val="22"/>
        </w:rPr>
        <w:t xml:space="preserve"> </w:t>
      </w:r>
      <w:r w:rsidRPr="00E225A5">
        <w:rPr>
          <w:spacing w:val="1"/>
          <w:sz w:val="22"/>
          <w:szCs w:val="22"/>
        </w:rPr>
        <w:t>в</w:t>
      </w:r>
      <w:r w:rsidRPr="00E225A5">
        <w:rPr>
          <w:sz w:val="22"/>
          <w:szCs w:val="22"/>
        </w:rPr>
        <w:t>лия</w:t>
      </w:r>
      <w:r w:rsidRPr="00E225A5">
        <w:rPr>
          <w:spacing w:val="1"/>
          <w:sz w:val="22"/>
          <w:szCs w:val="22"/>
        </w:rPr>
        <w:t>ю</w:t>
      </w:r>
      <w:r w:rsidRPr="00E225A5">
        <w:rPr>
          <w:spacing w:val="-2"/>
          <w:sz w:val="22"/>
          <w:szCs w:val="22"/>
        </w:rPr>
        <w:t>щ</w:t>
      </w:r>
      <w:r w:rsidRPr="00E225A5">
        <w:rPr>
          <w:sz w:val="22"/>
          <w:szCs w:val="22"/>
        </w:rPr>
        <w:t>и</w:t>
      </w:r>
      <w:r w:rsidRPr="00E225A5">
        <w:rPr>
          <w:spacing w:val="1"/>
          <w:sz w:val="22"/>
          <w:szCs w:val="22"/>
        </w:rPr>
        <w:t>е</w:t>
      </w:r>
      <w:r w:rsidRPr="00E225A5">
        <w:rPr>
          <w:spacing w:val="37"/>
          <w:sz w:val="22"/>
          <w:szCs w:val="22"/>
        </w:rPr>
        <w:t xml:space="preserve"> </w:t>
      </w:r>
      <w:r w:rsidRPr="00E225A5">
        <w:rPr>
          <w:spacing w:val="1"/>
          <w:sz w:val="22"/>
          <w:szCs w:val="22"/>
        </w:rPr>
        <w:t>на</w:t>
      </w:r>
      <w:r w:rsidRPr="00E225A5">
        <w:rPr>
          <w:spacing w:val="38"/>
          <w:sz w:val="22"/>
          <w:szCs w:val="22"/>
        </w:rPr>
        <w:t xml:space="preserve"> </w:t>
      </w:r>
      <w:r w:rsidRPr="00E225A5">
        <w:rPr>
          <w:sz w:val="22"/>
          <w:szCs w:val="22"/>
        </w:rPr>
        <w:t>ж</w:t>
      </w:r>
      <w:r w:rsidRPr="00E225A5">
        <w:rPr>
          <w:spacing w:val="2"/>
          <w:sz w:val="22"/>
          <w:szCs w:val="22"/>
        </w:rPr>
        <w:t>и</w:t>
      </w:r>
      <w:r w:rsidRPr="00E225A5">
        <w:rPr>
          <w:spacing w:val="-2"/>
          <w:sz w:val="22"/>
          <w:szCs w:val="22"/>
        </w:rPr>
        <w:t>з</w:t>
      </w:r>
      <w:r w:rsidRPr="00E225A5">
        <w:rPr>
          <w:sz w:val="22"/>
          <w:szCs w:val="22"/>
        </w:rPr>
        <w:t>н</w:t>
      </w:r>
      <w:r w:rsidRPr="00E225A5">
        <w:rPr>
          <w:spacing w:val="-1"/>
          <w:sz w:val="22"/>
          <w:szCs w:val="22"/>
        </w:rPr>
        <w:t>е</w:t>
      </w:r>
      <w:r w:rsidRPr="00E225A5">
        <w:rPr>
          <w:spacing w:val="1"/>
          <w:sz w:val="22"/>
          <w:szCs w:val="22"/>
        </w:rPr>
        <w:t>д</w:t>
      </w:r>
      <w:r w:rsidRPr="00E225A5">
        <w:rPr>
          <w:sz w:val="22"/>
          <w:szCs w:val="22"/>
        </w:rPr>
        <w:t>ея</w:t>
      </w:r>
      <w:r w:rsidRPr="00E225A5">
        <w:rPr>
          <w:spacing w:val="1"/>
          <w:sz w:val="22"/>
          <w:szCs w:val="22"/>
        </w:rPr>
        <w:t>т</w:t>
      </w:r>
      <w:r w:rsidRPr="00E225A5">
        <w:rPr>
          <w:sz w:val="22"/>
          <w:szCs w:val="22"/>
        </w:rPr>
        <w:t>ель</w:t>
      </w:r>
      <w:r w:rsidRPr="00E225A5">
        <w:rPr>
          <w:spacing w:val="-1"/>
          <w:sz w:val="22"/>
          <w:szCs w:val="22"/>
        </w:rPr>
        <w:t>н</w:t>
      </w:r>
      <w:r w:rsidRPr="00E225A5">
        <w:rPr>
          <w:sz w:val="22"/>
          <w:szCs w:val="22"/>
        </w:rPr>
        <w:t>ость</w:t>
      </w:r>
      <w:r w:rsidRPr="00E225A5">
        <w:rPr>
          <w:spacing w:val="39"/>
          <w:sz w:val="22"/>
          <w:szCs w:val="22"/>
        </w:rPr>
        <w:t xml:space="preserve"> </w:t>
      </w:r>
      <w:r w:rsidRPr="00E225A5">
        <w:rPr>
          <w:sz w:val="22"/>
          <w:szCs w:val="22"/>
        </w:rPr>
        <w:t>орган</w:t>
      </w:r>
      <w:r w:rsidRPr="00E225A5">
        <w:rPr>
          <w:spacing w:val="1"/>
          <w:sz w:val="22"/>
          <w:szCs w:val="22"/>
        </w:rPr>
        <w:t>и</w:t>
      </w:r>
      <w:r w:rsidRPr="00E225A5">
        <w:rPr>
          <w:sz w:val="22"/>
          <w:szCs w:val="22"/>
        </w:rPr>
        <w:t>зм</w:t>
      </w:r>
      <w:r w:rsidRPr="00E225A5">
        <w:rPr>
          <w:spacing w:val="1"/>
          <w:sz w:val="22"/>
          <w:szCs w:val="22"/>
        </w:rPr>
        <w:t>а</w:t>
      </w:r>
      <w:r w:rsidRPr="00E225A5">
        <w:rPr>
          <w:sz w:val="22"/>
          <w:szCs w:val="22"/>
        </w:rPr>
        <w:t>.</w:t>
      </w:r>
      <w:r w:rsidRPr="00E225A5">
        <w:rPr>
          <w:spacing w:val="39"/>
          <w:sz w:val="22"/>
          <w:szCs w:val="22"/>
        </w:rPr>
        <w:t xml:space="preserve"> </w:t>
      </w:r>
      <w:r w:rsidRPr="00E225A5">
        <w:rPr>
          <w:spacing w:val="-2"/>
          <w:sz w:val="22"/>
          <w:szCs w:val="22"/>
        </w:rPr>
        <w:t>О</w:t>
      </w:r>
      <w:r w:rsidRPr="00E225A5">
        <w:rPr>
          <w:sz w:val="22"/>
          <w:szCs w:val="22"/>
        </w:rPr>
        <w:t>ни</w:t>
      </w:r>
      <w:r w:rsidRPr="00E225A5">
        <w:rPr>
          <w:spacing w:val="39"/>
          <w:sz w:val="22"/>
          <w:szCs w:val="22"/>
        </w:rPr>
        <w:t xml:space="preserve"> </w:t>
      </w:r>
      <w:r w:rsidRPr="00E225A5">
        <w:rPr>
          <w:sz w:val="22"/>
          <w:szCs w:val="22"/>
        </w:rPr>
        <w:t>си</w:t>
      </w:r>
      <w:r w:rsidRPr="00E225A5">
        <w:rPr>
          <w:spacing w:val="8"/>
          <w:sz w:val="22"/>
          <w:szCs w:val="22"/>
        </w:rPr>
        <w:t>н</w:t>
      </w:r>
      <w:r w:rsidRPr="00E225A5">
        <w:rPr>
          <w:sz w:val="22"/>
          <w:szCs w:val="22"/>
        </w:rPr>
        <w:t>т</w:t>
      </w:r>
      <w:r w:rsidRPr="00E225A5">
        <w:rPr>
          <w:spacing w:val="1"/>
          <w:sz w:val="22"/>
          <w:szCs w:val="22"/>
        </w:rPr>
        <w:t>е</w:t>
      </w:r>
      <w:r w:rsidRPr="00E225A5">
        <w:rPr>
          <w:sz w:val="22"/>
          <w:szCs w:val="22"/>
        </w:rPr>
        <w:t>з</w:t>
      </w:r>
      <w:r w:rsidRPr="00E225A5">
        <w:rPr>
          <w:spacing w:val="-1"/>
          <w:sz w:val="22"/>
          <w:szCs w:val="22"/>
        </w:rPr>
        <w:t>и</w:t>
      </w:r>
      <w:r w:rsidRPr="00E225A5">
        <w:rPr>
          <w:spacing w:val="1"/>
          <w:sz w:val="22"/>
          <w:szCs w:val="22"/>
        </w:rPr>
        <w:t>р</w:t>
      </w:r>
      <w:r w:rsidRPr="00E225A5">
        <w:rPr>
          <w:spacing w:val="-3"/>
          <w:sz w:val="22"/>
          <w:szCs w:val="22"/>
        </w:rPr>
        <w:t>у</w:t>
      </w:r>
      <w:r w:rsidRPr="00E225A5">
        <w:rPr>
          <w:sz w:val="22"/>
          <w:szCs w:val="22"/>
        </w:rPr>
        <w:t>ются</w:t>
      </w:r>
      <w:r w:rsidRPr="00E225A5">
        <w:rPr>
          <w:spacing w:val="40"/>
          <w:sz w:val="22"/>
          <w:szCs w:val="22"/>
        </w:rPr>
        <w:t xml:space="preserve"> </w:t>
      </w:r>
      <w:r w:rsidRPr="00E225A5">
        <w:rPr>
          <w:spacing w:val="1"/>
          <w:sz w:val="22"/>
          <w:szCs w:val="22"/>
        </w:rPr>
        <w:t>в</w:t>
      </w:r>
      <w:r w:rsidRPr="00E225A5">
        <w:rPr>
          <w:sz w:val="22"/>
          <w:szCs w:val="22"/>
        </w:rPr>
        <w:t xml:space="preserve"> </w:t>
      </w:r>
      <w:r w:rsidRPr="00E225A5">
        <w:rPr>
          <w:spacing w:val="1"/>
          <w:sz w:val="22"/>
          <w:szCs w:val="22"/>
        </w:rPr>
        <w:t>ор</w:t>
      </w:r>
      <w:r w:rsidRPr="00E225A5">
        <w:rPr>
          <w:spacing w:val="-1"/>
          <w:sz w:val="22"/>
          <w:szCs w:val="22"/>
        </w:rPr>
        <w:t>г</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з</w:t>
      </w:r>
      <w:r w:rsidRPr="00E225A5">
        <w:rPr>
          <w:sz w:val="22"/>
          <w:szCs w:val="22"/>
        </w:rPr>
        <w:t>м</w:t>
      </w:r>
      <w:r w:rsidRPr="00E225A5">
        <w:rPr>
          <w:spacing w:val="1"/>
          <w:sz w:val="22"/>
          <w:szCs w:val="22"/>
        </w:rPr>
        <w:t>е</w:t>
      </w:r>
      <w:r w:rsidRPr="00E225A5">
        <w:rPr>
          <w:spacing w:val="6"/>
          <w:sz w:val="22"/>
          <w:szCs w:val="22"/>
        </w:rPr>
        <w:t xml:space="preserve"> </w:t>
      </w:r>
      <w:r w:rsidRPr="00E225A5">
        <w:rPr>
          <w:sz w:val="22"/>
          <w:szCs w:val="22"/>
        </w:rPr>
        <w:t>и</w:t>
      </w:r>
      <w:r w:rsidRPr="00E225A5">
        <w:rPr>
          <w:spacing w:val="7"/>
          <w:sz w:val="22"/>
          <w:szCs w:val="22"/>
        </w:rPr>
        <w:t xml:space="preserve"> </w:t>
      </w:r>
      <w:r w:rsidRPr="00E225A5">
        <w:rPr>
          <w:sz w:val="22"/>
          <w:szCs w:val="22"/>
        </w:rPr>
        <w:t>проя</w:t>
      </w:r>
      <w:r w:rsidRPr="00E225A5">
        <w:rPr>
          <w:spacing w:val="1"/>
          <w:sz w:val="22"/>
          <w:szCs w:val="22"/>
        </w:rPr>
        <w:t>в</w:t>
      </w:r>
      <w:r w:rsidRPr="00E225A5">
        <w:rPr>
          <w:spacing w:val="-2"/>
          <w:sz w:val="22"/>
          <w:szCs w:val="22"/>
        </w:rPr>
        <w:t>л</w:t>
      </w:r>
      <w:r w:rsidRPr="00E225A5">
        <w:rPr>
          <w:sz w:val="22"/>
          <w:szCs w:val="22"/>
        </w:rPr>
        <w:t>яют</w:t>
      </w:r>
      <w:r w:rsidRPr="00E225A5">
        <w:rPr>
          <w:spacing w:val="6"/>
          <w:sz w:val="22"/>
          <w:szCs w:val="22"/>
        </w:rPr>
        <w:t xml:space="preserve"> </w:t>
      </w:r>
      <w:r w:rsidRPr="00E225A5">
        <w:rPr>
          <w:sz w:val="22"/>
          <w:szCs w:val="22"/>
        </w:rPr>
        <w:t>св</w:t>
      </w:r>
      <w:r w:rsidRPr="00E225A5">
        <w:rPr>
          <w:spacing w:val="1"/>
          <w:sz w:val="22"/>
          <w:szCs w:val="22"/>
        </w:rPr>
        <w:t>о</w:t>
      </w:r>
      <w:r w:rsidRPr="00E225A5">
        <w:rPr>
          <w:sz w:val="22"/>
          <w:szCs w:val="22"/>
        </w:rPr>
        <w:t>е</w:t>
      </w:r>
      <w:r w:rsidRPr="00E225A5">
        <w:rPr>
          <w:spacing w:val="7"/>
          <w:sz w:val="22"/>
          <w:szCs w:val="22"/>
        </w:rPr>
        <w:t xml:space="preserve"> </w:t>
      </w:r>
      <w:r w:rsidRPr="00E225A5">
        <w:rPr>
          <w:sz w:val="22"/>
          <w:szCs w:val="22"/>
        </w:rPr>
        <w:t>би</w:t>
      </w:r>
      <w:r w:rsidRPr="00E225A5">
        <w:rPr>
          <w:spacing w:val="2"/>
          <w:sz w:val="22"/>
          <w:szCs w:val="22"/>
        </w:rPr>
        <w:t>о</w:t>
      </w:r>
      <w:r w:rsidRPr="00E225A5">
        <w:rPr>
          <w:spacing w:val="-2"/>
          <w:sz w:val="22"/>
          <w:szCs w:val="22"/>
        </w:rPr>
        <w:t>л</w:t>
      </w:r>
      <w:r w:rsidRPr="00E225A5">
        <w:rPr>
          <w:sz w:val="22"/>
          <w:szCs w:val="22"/>
        </w:rPr>
        <w:t>огич</w:t>
      </w:r>
      <w:r w:rsidRPr="00E225A5">
        <w:rPr>
          <w:spacing w:val="-1"/>
          <w:sz w:val="22"/>
          <w:szCs w:val="22"/>
        </w:rPr>
        <w:t>е</w:t>
      </w:r>
      <w:r w:rsidRPr="00E225A5">
        <w:rPr>
          <w:sz w:val="22"/>
          <w:szCs w:val="22"/>
        </w:rPr>
        <w:t>ск</w:t>
      </w:r>
      <w:r w:rsidRPr="00E225A5">
        <w:rPr>
          <w:spacing w:val="2"/>
          <w:sz w:val="22"/>
          <w:szCs w:val="22"/>
        </w:rPr>
        <w:t>о</w:t>
      </w:r>
      <w:r w:rsidRPr="00E225A5">
        <w:rPr>
          <w:sz w:val="22"/>
          <w:szCs w:val="22"/>
        </w:rPr>
        <w:t>е</w:t>
      </w:r>
      <w:r w:rsidRPr="00E225A5">
        <w:rPr>
          <w:spacing w:val="4"/>
          <w:sz w:val="22"/>
          <w:szCs w:val="22"/>
        </w:rPr>
        <w:t xml:space="preserve"> </w:t>
      </w:r>
      <w:r w:rsidRPr="00E225A5">
        <w:rPr>
          <w:spacing w:val="2"/>
          <w:sz w:val="22"/>
          <w:szCs w:val="22"/>
        </w:rPr>
        <w:t>д</w:t>
      </w:r>
      <w:r w:rsidRPr="00E225A5">
        <w:rPr>
          <w:sz w:val="22"/>
          <w:szCs w:val="22"/>
        </w:rPr>
        <w:t>ействи</w:t>
      </w:r>
      <w:r w:rsidRPr="00E225A5">
        <w:rPr>
          <w:spacing w:val="1"/>
          <w:sz w:val="22"/>
          <w:szCs w:val="22"/>
        </w:rPr>
        <w:t>е</w:t>
      </w:r>
      <w:r w:rsidRPr="00E225A5">
        <w:rPr>
          <w:spacing w:val="7"/>
          <w:sz w:val="22"/>
          <w:szCs w:val="22"/>
        </w:rPr>
        <w:t xml:space="preserve"> </w:t>
      </w:r>
      <w:r w:rsidRPr="00E225A5">
        <w:rPr>
          <w:sz w:val="22"/>
          <w:szCs w:val="22"/>
        </w:rPr>
        <w:t>в</w:t>
      </w:r>
      <w:r w:rsidRPr="00E225A5">
        <w:rPr>
          <w:spacing w:val="6"/>
          <w:sz w:val="22"/>
          <w:szCs w:val="22"/>
        </w:rPr>
        <w:t xml:space="preserve"> </w:t>
      </w:r>
      <w:r w:rsidRPr="00E225A5">
        <w:rPr>
          <w:spacing w:val="1"/>
          <w:sz w:val="22"/>
          <w:szCs w:val="22"/>
        </w:rPr>
        <w:t>м</w:t>
      </w:r>
      <w:r w:rsidRPr="00E225A5">
        <w:rPr>
          <w:sz w:val="22"/>
          <w:szCs w:val="22"/>
        </w:rPr>
        <w:t>а</w:t>
      </w:r>
      <w:r w:rsidRPr="00E225A5">
        <w:rPr>
          <w:spacing w:val="-2"/>
          <w:sz w:val="22"/>
          <w:szCs w:val="22"/>
        </w:rPr>
        <w:t>л</w:t>
      </w:r>
      <w:r w:rsidRPr="00E225A5">
        <w:rPr>
          <w:sz w:val="22"/>
          <w:szCs w:val="22"/>
        </w:rPr>
        <w:t>ы</w:t>
      </w:r>
      <w:r w:rsidRPr="00E225A5">
        <w:rPr>
          <w:spacing w:val="1"/>
          <w:sz w:val="22"/>
          <w:szCs w:val="22"/>
        </w:rPr>
        <w:t>х</w:t>
      </w:r>
      <w:r w:rsidRPr="00E225A5">
        <w:rPr>
          <w:spacing w:val="7"/>
          <w:sz w:val="22"/>
          <w:szCs w:val="22"/>
        </w:rPr>
        <w:t xml:space="preserve"> </w:t>
      </w:r>
      <w:r w:rsidRPr="00E225A5">
        <w:rPr>
          <w:sz w:val="22"/>
          <w:szCs w:val="22"/>
        </w:rPr>
        <w:t>до</w:t>
      </w:r>
      <w:r w:rsidRPr="00E225A5">
        <w:rPr>
          <w:spacing w:val="1"/>
          <w:sz w:val="22"/>
          <w:szCs w:val="22"/>
        </w:rPr>
        <w:t>з</w:t>
      </w:r>
      <w:r w:rsidRPr="00E225A5">
        <w:rPr>
          <w:spacing w:val="-2"/>
          <w:sz w:val="22"/>
          <w:szCs w:val="22"/>
        </w:rPr>
        <w:t>а</w:t>
      </w:r>
      <w:r w:rsidRPr="00E225A5">
        <w:rPr>
          <w:sz w:val="22"/>
          <w:szCs w:val="22"/>
        </w:rPr>
        <w:t>х</w:t>
      </w:r>
      <w:r w:rsidRPr="00E225A5">
        <w:rPr>
          <w:spacing w:val="16"/>
          <w:sz w:val="22"/>
          <w:szCs w:val="22"/>
        </w:rPr>
        <w:t xml:space="preserve"> </w:t>
      </w:r>
      <w:r w:rsidRPr="00E225A5">
        <w:rPr>
          <w:spacing w:val="1"/>
          <w:sz w:val="22"/>
          <w:szCs w:val="22"/>
        </w:rPr>
        <w:t>—</w:t>
      </w:r>
      <w:r w:rsidRPr="00E225A5">
        <w:rPr>
          <w:spacing w:val="7"/>
          <w:sz w:val="22"/>
          <w:szCs w:val="22"/>
        </w:rPr>
        <w:t xml:space="preserve"> </w:t>
      </w:r>
      <w:r w:rsidRPr="00E225A5">
        <w:rPr>
          <w:sz w:val="22"/>
          <w:szCs w:val="22"/>
        </w:rPr>
        <w:t>в</w:t>
      </w:r>
      <w:r w:rsidRPr="00E225A5">
        <w:rPr>
          <w:spacing w:val="6"/>
          <w:sz w:val="22"/>
          <w:szCs w:val="22"/>
        </w:rPr>
        <w:t xml:space="preserve"> </w:t>
      </w:r>
      <w:r w:rsidRPr="00E225A5">
        <w:rPr>
          <w:spacing w:val="1"/>
          <w:sz w:val="22"/>
          <w:szCs w:val="22"/>
        </w:rPr>
        <w:t>мил</w:t>
      </w:r>
      <w:r w:rsidRPr="00E225A5">
        <w:rPr>
          <w:sz w:val="22"/>
          <w:szCs w:val="22"/>
        </w:rPr>
        <w:t>лиг</w:t>
      </w:r>
      <w:r w:rsidRPr="00E225A5">
        <w:rPr>
          <w:spacing w:val="2"/>
          <w:sz w:val="22"/>
          <w:szCs w:val="22"/>
        </w:rPr>
        <w:t>р</w:t>
      </w:r>
      <w:r w:rsidRPr="00E225A5">
        <w:rPr>
          <w:spacing w:val="-1"/>
          <w:sz w:val="22"/>
          <w:szCs w:val="22"/>
        </w:rPr>
        <w:t>а</w:t>
      </w:r>
      <w:r w:rsidRPr="00E225A5">
        <w:rPr>
          <w:sz w:val="22"/>
          <w:szCs w:val="22"/>
        </w:rPr>
        <w:t>мм</w:t>
      </w:r>
      <w:r w:rsidRPr="00E225A5">
        <w:rPr>
          <w:spacing w:val="-1"/>
          <w:sz w:val="22"/>
          <w:szCs w:val="22"/>
        </w:rPr>
        <w:t>а</w:t>
      </w:r>
      <w:r w:rsidRPr="00E225A5">
        <w:rPr>
          <w:sz w:val="22"/>
          <w:szCs w:val="22"/>
        </w:rPr>
        <w:t>х</w:t>
      </w:r>
      <w:r w:rsidRPr="00E225A5">
        <w:rPr>
          <w:spacing w:val="21"/>
          <w:sz w:val="22"/>
          <w:szCs w:val="22"/>
        </w:rPr>
        <w:t xml:space="preserve"> </w:t>
      </w:r>
      <w:r w:rsidRPr="00E225A5">
        <w:rPr>
          <w:spacing w:val="1"/>
          <w:sz w:val="22"/>
          <w:szCs w:val="22"/>
        </w:rPr>
        <w:t>и</w:t>
      </w:r>
      <w:r w:rsidRPr="00E225A5">
        <w:rPr>
          <w:spacing w:val="-2"/>
          <w:sz w:val="22"/>
          <w:szCs w:val="22"/>
        </w:rPr>
        <w:t>л</w:t>
      </w:r>
      <w:r w:rsidRPr="00E225A5">
        <w:rPr>
          <w:sz w:val="22"/>
          <w:szCs w:val="22"/>
        </w:rPr>
        <w:t>и</w:t>
      </w:r>
      <w:r w:rsidRPr="00E225A5">
        <w:rPr>
          <w:spacing w:val="21"/>
          <w:sz w:val="22"/>
          <w:szCs w:val="22"/>
        </w:rPr>
        <w:t xml:space="preserve"> </w:t>
      </w:r>
      <w:r w:rsidRPr="00E225A5">
        <w:rPr>
          <w:sz w:val="22"/>
          <w:szCs w:val="22"/>
        </w:rPr>
        <w:t>ты</w:t>
      </w:r>
      <w:r w:rsidRPr="00E225A5">
        <w:rPr>
          <w:spacing w:val="-2"/>
          <w:sz w:val="22"/>
          <w:szCs w:val="22"/>
        </w:rPr>
        <w:t>с</w:t>
      </w:r>
      <w:r w:rsidRPr="00E225A5">
        <w:rPr>
          <w:sz w:val="22"/>
          <w:szCs w:val="22"/>
        </w:rPr>
        <w:t>яч</w:t>
      </w:r>
      <w:r w:rsidRPr="00E225A5">
        <w:rPr>
          <w:spacing w:val="1"/>
          <w:sz w:val="22"/>
          <w:szCs w:val="22"/>
        </w:rPr>
        <w:t>н</w:t>
      </w:r>
      <w:r w:rsidRPr="00E225A5">
        <w:rPr>
          <w:sz w:val="22"/>
          <w:szCs w:val="22"/>
        </w:rPr>
        <w:t>ы</w:t>
      </w:r>
      <w:r w:rsidRPr="00E225A5">
        <w:rPr>
          <w:spacing w:val="1"/>
          <w:sz w:val="22"/>
          <w:szCs w:val="22"/>
        </w:rPr>
        <w:t>х</w:t>
      </w:r>
      <w:r w:rsidRPr="00E225A5">
        <w:rPr>
          <w:spacing w:val="20"/>
          <w:sz w:val="22"/>
          <w:szCs w:val="22"/>
        </w:rPr>
        <w:t xml:space="preserve"> </w:t>
      </w:r>
      <w:r w:rsidRPr="00E225A5">
        <w:rPr>
          <w:sz w:val="22"/>
          <w:szCs w:val="22"/>
        </w:rPr>
        <w:t>дол</w:t>
      </w:r>
      <w:r w:rsidRPr="00E225A5">
        <w:rPr>
          <w:spacing w:val="-1"/>
          <w:sz w:val="22"/>
          <w:szCs w:val="22"/>
        </w:rPr>
        <w:t>я</w:t>
      </w:r>
      <w:r w:rsidRPr="00E225A5">
        <w:rPr>
          <w:sz w:val="22"/>
          <w:szCs w:val="22"/>
        </w:rPr>
        <w:t>х</w:t>
      </w:r>
      <w:r w:rsidRPr="00E225A5">
        <w:rPr>
          <w:spacing w:val="21"/>
          <w:sz w:val="22"/>
          <w:szCs w:val="22"/>
        </w:rPr>
        <w:t xml:space="preserve"> </w:t>
      </w:r>
      <w:r w:rsidRPr="00E225A5">
        <w:rPr>
          <w:spacing w:val="-1"/>
          <w:sz w:val="22"/>
          <w:szCs w:val="22"/>
        </w:rPr>
        <w:t>м</w:t>
      </w:r>
      <w:r w:rsidRPr="00E225A5">
        <w:rPr>
          <w:sz w:val="22"/>
          <w:szCs w:val="22"/>
        </w:rPr>
        <w:t>и</w:t>
      </w:r>
      <w:r w:rsidRPr="00E225A5">
        <w:rPr>
          <w:spacing w:val="1"/>
          <w:sz w:val="22"/>
          <w:szCs w:val="22"/>
        </w:rPr>
        <w:t>л</w:t>
      </w:r>
      <w:r w:rsidRPr="00E225A5">
        <w:rPr>
          <w:spacing w:val="-1"/>
          <w:sz w:val="22"/>
          <w:szCs w:val="22"/>
        </w:rPr>
        <w:t>ли</w:t>
      </w:r>
      <w:r w:rsidRPr="00E225A5">
        <w:rPr>
          <w:sz w:val="22"/>
          <w:szCs w:val="22"/>
        </w:rPr>
        <w:t>г</w:t>
      </w:r>
      <w:r w:rsidRPr="00E225A5">
        <w:rPr>
          <w:spacing w:val="1"/>
          <w:sz w:val="22"/>
          <w:szCs w:val="22"/>
        </w:rPr>
        <w:t>р</w:t>
      </w:r>
      <w:r w:rsidRPr="00E225A5">
        <w:rPr>
          <w:sz w:val="22"/>
          <w:szCs w:val="22"/>
        </w:rPr>
        <w:t>а</w:t>
      </w:r>
      <w:r w:rsidRPr="00E225A5">
        <w:rPr>
          <w:spacing w:val="1"/>
          <w:sz w:val="22"/>
          <w:szCs w:val="22"/>
        </w:rPr>
        <w:t>м</w:t>
      </w:r>
      <w:r w:rsidRPr="00E225A5">
        <w:rPr>
          <w:spacing w:val="-1"/>
          <w:sz w:val="22"/>
          <w:szCs w:val="22"/>
        </w:rPr>
        <w:t>м</w:t>
      </w:r>
      <w:r w:rsidRPr="00E225A5">
        <w:rPr>
          <w:sz w:val="22"/>
          <w:szCs w:val="22"/>
        </w:rPr>
        <w:t>о</w:t>
      </w:r>
      <w:r w:rsidRPr="00E225A5">
        <w:rPr>
          <w:spacing w:val="1"/>
          <w:sz w:val="22"/>
          <w:szCs w:val="22"/>
        </w:rPr>
        <w:t>в</w:t>
      </w:r>
      <w:r w:rsidRPr="00E225A5">
        <w:rPr>
          <w:spacing w:val="18"/>
          <w:sz w:val="22"/>
          <w:szCs w:val="22"/>
        </w:rPr>
        <w:t xml:space="preserve"> </w:t>
      </w:r>
      <w:r w:rsidRPr="00E225A5">
        <w:rPr>
          <w:sz w:val="22"/>
          <w:szCs w:val="22"/>
        </w:rPr>
        <w:t>п</w:t>
      </w:r>
      <w:r w:rsidRPr="00E225A5">
        <w:rPr>
          <w:spacing w:val="1"/>
          <w:sz w:val="22"/>
          <w:szCs w:val="22"/>
        </w:rPr>
        <w:t>р</w:t>
      </w:r>
      <w:r w:rsidRPr="00E225A5">
        <w:rPr>
          <w:sz w:val="22"/>
          <w:szCs w:val="22"/>
        </w:rPr>
        <w:t>и</w:t>
      </w:r>
      <w:r w:rsidRPr="00E225A5">
        <w:rPr>
          <w:spacing w:val="18"/>
          <w:sz w:val="22"/>
          <w:szCs w:val="22"/>
        </w:rPr>
        <w:t xml:space="preserve"> </w:t>
      </w:r>
      <w:r w:rsidRPr="00E225A5">
        <w:rPr>
          <w:spacing w:val="1"/>
          <w:sz w:val="22"/>
          <w:szCs w:val="22"/>
        </w:rPr>
        <w:t>пос</w:t>
      </w:r>
      <w:r w:rsidRPr="00E225A5">
        <w:rPr>
          <w:sz w:val="22"/>
          <w:szCs w:val="22"/>
        </w:rPr>
        <w:t>т</w:t>
      </w:r>
      <w:r w:rsidRPr="00E225A5">
        <w:rPr>
          <w:spacing w:val="-2"/>
          <w:sz w:val="22"/>
          <w:szCs w:val="22"/>
        </w:rPr>
        <w:t>у</w:t>
      </w:r>
      <w:r w:rsidRPr="00E225A5">
        <w:rPr>
          <w:spacing w:val="-1"/>
          <w:sz w:val="22"/>
          <w:szCs w:val="22"/>
        </w:rPr>
        <w:t>пл</w:t>
      </w:r>
      <w:r w:rsidRPr="00E225A5">
        <w:rPr>
          <w:sz w:val="22"/>
          <w:szCs w:val="22"/>
        </w:rPr>
        <w:t>е</w:t>
      </w:r>
      <w:r w:rsidRPr="00E225A5">
        <w:rPr>
          <w:spacing w:val="1"/>
          <w:sz w:val="22"/>
          <w:szCs w:val="22"/>
        </w:rPr>
        <w:t>н</w:t>
      </w:r>
      <w:r w:rsidRPr="00E225A5">
        <w:rPr>
          <w:sz w:val="22"/>
          <w:szCs w:val="22"/>
        </w:rPr>
        <w:t>ии</w:t>
      </w:r>
      <w:r w:rsidRPr="00E225A5">
        <w:rPr>
          <w:spacing w:val="21"/>
          <w:sz w:val="22"/>
          <w:szCs w:val="22"/>
        </w:rPr>
        <w:t xml:space="preserve"> </w:t>
      </w:r>
      <w:r w:rsidRPr="00E225A5">
        <w:rPr>
          <w:sz w:val="22"/>
          <w:szCs w:val="22"/>
        </w:rPr>
        <w:t>с</w:t>
      </w:r>
      <w:r w:rsidRPr="00E225A5">
        <w:rPr>
          <w:spacing w:val="19"/>
          <w:sz w:val="22"/>
          <w:szCs w:val="22"/>
        </w:rPr>
        <w:t xml:space="preserve"> </w:t>
      </w:r>
      <w:r w:rsidRPr="00E225A5">
        <w:rPr>
          <w:spacing w:val="1"/>
          <w:sz w:val="22"/>
          <w:szCs w:val="22"/>
        </w:rPr>
        <w:t>пи</w:t>
      </w:r>
      <w:r w:rsidRPr="00E225A5">
        <w:rPr>
          <w:spacing w:val="-1"/>
          <w:sz w:val="22"/>
          <w:szCs w:val="22"/>
        </w:rPr>
        <w:t>щ</w:t>
      </w:r>
      <w:r w:rsidRPr="00E225A5">
        <w:rPr>
          <w:sz w:val="22"/>
          <w:szCs w:val="22"/>
        </w:rPr>
        <w:t>ей</w:t>
      </w:r>
      <w:r w:rsidRPr="00E225A5">
        <w:rPr>
          <w:spacing w:val="19"/>
          <w:sz w:val="22"/>
          <w:szCs w:val="22"/>
        </w:rPr>
        <w:t xml:space="preserve"> </w:t>
      </w:r>
      <w:r w:rsidRPr="00E225A5">
        <w:rPr>
          <w:spacing w:val="11"/>
          <w:sz w:val="22"/>
          <w:szCs w:val="22"/>
        </w:rPr>
        <w:t>с</w:t>
      </w:r>
      <w:r w:rsidRPr="00E225A5">
        <w:rPr>
          <w:sz w:val="22"/>
          <w:szCs w:val="22"/>
        </w:rPr>
        <w:t>ам</w:t>
      </w:r>
      <w:r w:rsidRPr="00E225A5">
        <w:rPr>
          <w:spacing w:val="1"/>
          <w:sz w:val="22"/>
          <w:szCs w:val="22"/>
        </w:rPr>
        <w:t>ос</w:t>
      </w:r>
      <w:r w:rsidRPr="00E225A5">
        <w:rPr>
          <w:spacing w:val="-1"/>
          <w:sz w:val="22"/>
          <w:szCs w:val="22"/>
        </w:rPr>
        <w:t>т</w:t>
      </w:r>
      <w:r w:rsidRPr="00E225A5">
        <w:rPr>
          <w:sz w:val="22"/>
          <w:szCs w:val="22"/>
        </w:rPr>
        <w:t>оят</w:t>
      </w:r>
      <w:r w:rsidRPr="00E225A5">
        <w:rPr>
          <w:spacing w:val="1"/>
          <w:sz w:val="22"/>
          <w:szCs w:val="22"/>
        </w:rPr>
        <w:t>е</w:t>
      </w:r>
      <w:r w:rsidRPr="00E225A5">
        <w:rPr>
          <w:sz w:val="22"/>
          <w:szCs w:val="22"/>
        </w:rPr>
        <w:t>ль</w:t>
      </w:r>
      <w:r w:rsidRPr="00E225A5">
        <w:rPr>
          <w:spacing w:val="-1"/>
          <w:sz w:val="22"/>
          <w:szCs w:val="22"/>
        </w:rPr>
        <w:t>н</w:t>
      </w:r>
      <w:r w:rsidRPr="00E225A5">
        <w:rPr>
          <w:sz w:val="22"/>
          <w:szCs w:val="22"/>
        </w:rPr>
        <w:t>о</w:t>
      </w:r>
      <w:r w:rsidRPr="00E225A5">
        <w:rPr>
          <w:spacing w:val="57"/>
          <w:sz w:val="22"/>
          <w:szCs w:val="22"/>
        </w:rPr>
        <w:t xml:space="preserve"> </w:t>
      </w:r>
      <w:r w:rsidRPr="00E225A5">
        <w:rPr>
          <w:spacing w:val="1"/>
          <w:sz w:val="22"/>
          <w:szCs w:val="22"/>
        </w:rPr>
        <w:t>ил</w:t>
      </w:r>
      <w:r w:rsidRPr="00E225A5">
        <w:rPr>
          <w:sz w:val="22"/>
          <w:szCs w:val="22"/>
        </w:rPr>
        <w:t>и</w:t>
      </w:r>
      <w:r w:rsidRPr="00E225A5">
        <w:rPr>
          <w:spacing w:val="57"/>
          <w:sz w:val="22"/>
          <w:szCs w:val="22"/>
        </w:rPr>
        <w:t xml:space="preserve"> </w:t>
      </w:r>
      <w:r w:rsidRPr="00E225A5">
        <w:rPr>
          <w:sz w:val="22"/>
          <w:szCs w:val="22"/>
        </w:rPr>
        <w:t>в</w:t>
      </w:r>
      <w:r w:rsidRPr="00E225A5">
        <w:rPr>
          <w:spacing w:val="59"/>
          <w:sz w:val="22"/>
          <w:szCs w:val="22"/>
        </w:rPr>
        <w:t xml:space="preserve"> </w:t>
      </w:r>
      <w:r w:rsidRPr="00E225A5">
        <w:rPr>
          <w:sz w:val="22"/>
          <w:szCs w:val="22"/>
        </w:rPr>
        <w:t>с</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ав</w:t>
      </w:r>
      <w:r w:rsidRPr="00E225A5">
        <w:rPr>
          <w:spacing w:val="1"/>
          <w:sz w:val="22"/>
          <w:szCs w:val="22"/>
        </w:rPr>
        <w:t>е</w:t>
      </w:r>
      <w:r w:rsidRPr="00E225A5">
        <w:rPr>
          <w:spacing w:val="56"/>
          <w:sz w:val="22"/>
          <w:szCs w:val="22"/>
        </w:rPr>
        <w:t xml:space="preserve"> </w:t>
      </w:r>
      <w:r w:rsidRPr="00E225A5">
        <w:rPr>
          <w:spacing w:val="1"/>
          <w:sz w:val="22"/>
          <w:szCs w:val="22"/>
        </w:rPr>
        <w:t>ф</w:t>
      </w:r>
      <w:r w:rsidRPr="00E225A5">
        <w:rPr>
          <w:spacing w:val="-1"/>
          <w:sz w:val="22"/>
          <w:szCs w:val="22"/>
        </w:rPr>
        <w:t>е</w:t>
      </w:r>
      <w:r w:rsidRPr="00E225A5">
        <w:rPr>
          <w:spacing w:val="1"/>
          <w:sz w:val="22"/>
          <w:szCs w:val="22"/>
        </w:rPr>
        <w:t>р</w:t>
      </w:r>
      <w:r w:rsidRPr="00E225A5">
        <w:rPr>
          <w:sz w:val="22"/>
          <w:szCs w:val="22"/>
        </w:rPr>
        <w:t>м</w:t>
      </w:r>
      <w:r w:rsidRPr="00E225A5">
        <w:rPr>
          <w:spacing w:val="-1"/>
          <w:sz w:val="22"/>
          <w:szCs w:val="22"/>
        </w:rPr>
        <w:t>е</w:t>
      </w:r>
      <w:r w:rsidRPr="00E225A5">
        <w:rPr>
          <w:sz w:val="22"/>
          <w:szCs w:val="22"/>
        </w:rPr>
        <w:t>нтов.</w:t>
      </w:r>
      <w:r w:rsidRPr="00E225A5">
        <w:rPr>
          <w:spacing w:val="58"/>
          <w:sz w:val="22"/>
          <w:szCs w:val="22"/>
        </w:rPr>
        <w:t xml:space="preserve"> </w:t>
      </w:r>
      <w:r w:rsidRPr="00E225A5">
        <w:rPr>
          <w:spacing w:val="1"/>
          <w:sz w:val="22"/>
          <w:szCs w:val="22"/>
        </w:rPr>
        <w:t>Н</w:t>
      </w:r>
      <w:r w:rsidRPr="00E225A5">
        <w:rPr>
          <w:sz w:val="22"/>
          <w:szCs w:val="22"/>
        </w:rPr>
        <w:t>ед</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ат</w:t>
      </w:r>
      <w:r w:rsidRPr="00E225A5">
        <w:rPr>
          <w:spacing w:val="-1"/>
          <w:sz w:val="22"/>
          <w:szCs w:val="22"/>
        </w:rPr>
        <w:t>о</w:t>
      </w:r>
      <w:r w:rsidRPr="00E225A5">
        <w:rPr>
          <w:sz w:val="22"/>
          <w:szCs w:val="22"/>
        </w:rPr>
        <w:t>к</w:t>
      </w:r>
      <w:r w:rsidRPr="00E225A5">
        <w:rPr>
          <w:spacing w:val="60"/>
          <w:sz w:val="22"/>
          <w:szCs w:val="22"/>
        </w:rPr>
        <w:t xml:space="preserve"> </w:t>
      </w:r>
      <w:r w:rsidRPr="00E225A5">
        <w:rPr>
          <w:sz w:val="22"/>
          <w:szCs w:val="22"/>
        </w:rPr>
        <w:t>ви</w:t>
      </w:r>
      <w:r w:rsidRPr="00E225A5">
        <w:rPr>
          <w:spacing w:val="1"/>
          <w:sz w:val="22"/>
          <w:szCs w:val="22"/>
        </w:rPr>
        <w:t>т</w:t>
      </w:r>
      <w:r w:rsidRPr="00E225A5">
        <w:rPr>
          <w:spacing w:val="-1"/>
          <w:sz w:val="22"/>
          <w:szCs w:val="22"/>
        </w:rPr>
        <w:t>а</w:t>
      </w:r>
      <w:r w:rsidRPr="00E225A5">
        <w:rPr>
          <w:sz w:val="22"/>
          <w:szCs w:val="22"/>
        </w:rPr>
        <w:t>мин</w:t>
      </w:r>
      <w:r w:rsidRPr="00E225A5">
        <w:rPr>
          <w:spacing w:val="1"/>
          <w:sz w:val="22"/>
          <w:szCs w:val="22"/>
        </w:rPr>
        <w:t>о</w:t>
      </w:r>
      <w:r w:rsidRPr="00E225A5">
        <w:rPr>
          <w:sz w:val="22"/>
          <w:szCs w:val="22"/>
        </w:rPr>
        <w:t>в</w:t>
      </w:r>
      <w:r w:rsidRPr="00E225A5">
        <w:rPr>
          <w:spacing w:val="57"/>
          <w:sz w:val="22"/>
          <w:szCs w:val="22"/>
        </w:rPr>
        <w:t xml:space="preserve"> </w:t>
      </w:r>
      <w:r w:rsidRPr="00E225A5">
        <w:rPr>
          <w:spacing w:val="1"/>
          <w:sz w:val="22"/>
          <w:szCs w:val="22"/>
        </w:rPr>
        <w:t>п</w:t>
      </w:r>
      <w:r w:rsidRPr="00E225A5">
        <w:rPr>
          <w:sz w:val="22"/>
          <w:szCs w:val="22"/>
        </w:rPr>
        <w:t>риво</w:t>
      </w:r>
      <w:r w:rsidRPr="00E225A5">
        <w:rPr>
          <w:spacing w:val="-1"/>
          <w:sz w:val="22"/>
          <w:szCs w:val="22"/>
        </w:rPr>
        <w:t>д</w:t>
      </w:r>
      <w:r w:rsidRPr="00E225A5">
        <w:rPr>
          <w:sz w:val="22"/>
          <w:szCs w:val="22"/>
        </w:rPr>
        <w:t>ит</w:t>
      </w:r>
      <w:r w:rsidRPr="00E225A5">
        <w:rPr>
          <w:spacing w:val="57"/>
          <w:sz w:val="22"/>
          <w:szCs w:val="22"/>
        </w:rPr>
        <w:t xml:space="preserve"> </w:t>
      </w:r>
      <w:r w:rsidRPr="00E225A5">
        <w:rPr>
          <w:sz w:val="22"/>
          <w:szCs w:val="22"/>
        </w:rPr>
        <w:t>к г</w:t>
      </w:r>
      <w:r w:rsidRPr="00E225A5">
        <w:rPr>
          <w:spacing w:val="1"/>
          <w:sz w:val="22"/>
          <w:szCs w:val="22"/>
        </w:rPr>
        <w:t>и</w:t>
      </w:r>
      <w:r w:rsidRPr="00E225A5">
        <w:rPr>
          <w:sz w:val="22"/>
          <w:szCs w:val="22"/>
        </w:rPr>
        <w:t>по</w:t>
      </w:r>
      <w:r w:rsidRPr="00E225A5">
        <w:rPr>
          <w:spacing w:val="1"/>
          <w:sz w:val="22"/>
          <w:szCs w:val="22"/>
        </w:rPr>
        <w:t>в</w:t>
      </w:r>
      <w:r w:rsidRPr="00E225A5">
        <w:rPr>
          <w:sz w:val="22"/>
          <w:szCs w:val="22"/>
        </w:rPr>
        <w:t>и</w:t>
      </w:r>
      <w:r w:rsidRPr="00E225A5">
        <w:rPr>
          <w:spacing w:val="-1"/>
          <w:sz w:val="22"/>
          <w:szCs w:val="22"/>
        </w:rPr>
        <w:t>т</w:t>
      </w:r>
      <w:r w:rsidRPr="00E225A5">
        <w:rPr>
          <w:sz w:val="22"/>
          <w:szCs w:val="22"/>
        </w:rPr>
        <w:t>ами</w:t>
      </w:r>
      <w:r w:rsidRPr="00E225A5">
        <w:rPr>
          <w:spacing w:val="-1"/>
          <w:sz w:val="22"/>
          <w:szCs w:val="22"/>
        </w:rPr>
        <w:t>н</w:t>
      </w:r>
      <w:r w:rsidRPr="00E225A5">
        <w:rPr>
          <w:sz w:val="22"/>
          <w:szCs w:val="22"/>
        </w:rPr>
        <w:t>о</w:t>
      </w:r>
      <w:r w:rsidRPr="00E225A5">
        <w:rPr>
          <w:spacing w:val="1"/>
          <w:sz w:val="22"/>
          <w:szCs w:val="22"/>
        </w:rPr>
        <w:t>з</w:t>
      </w:r>
      <w:r w:rsidRPr="00E225A5">
        <w:rPr>
          <w:spacing w:val="-3"/>
          <w:sz w:val="22"/>
          <w:szCs w:val="22"/>
        </w:rPr>
        <w:t>у</w:t>
      </w:r>
      <w:r w:rsidRPr="00E225A5">
        <w:rPr>
          <w:sz w:val="22"/>
          <w:szCs w:val="22"/>
        </w:rPr>
        <w:t>,</w:t>
      </w:r>
      <w:r w:rsidRPr="00E225A5">
        <w:rPr>
          <w:spacing w:val="29"/>
          <w:sz w:val="22"/>
          <w:szCs w:val="22"/>
        </w:rPr>
        <w:t xml:space="preserve"> </w:t>
      </w:r>
      <w:r w:rsidRPr="00E225A5">
        <w:rPr>
          <w:sz w:val="22"/>
          <w:szCs w:val="22"/>
        </w:rPr>
        <w:t>а</w:t>
      </w:r>
      <w:r w:rsidRPr="00E225A5">
        <w:rPr>
          <w:spacing w:val="33"/>
          <w:sz w:val="22"/>
          <w:szCs w:val="22"/>
        </w:rPr>
        <w:t xml:space="preserve"> </w:t>
      </w:r>
      <w:r w:rsidRPr="00E225A5">
        <w:rPr>
          <w:spacing w:val="1"/>
          <w:sz w:val="22"/>
          <w:szCs w:val="22"/>
        </w:rPr>
        <w:t>их</w:t>
      </w:r>
      <w:r w:rsidRPr="00E225A5">
        <w:rPr>
          <w:spacing w:val="29"/>
          <w:sz w:val="22"/>
          <w:szCs w:val="22"/>
        </w:rPr>
        <w:t xml:space="preserve"> </w:t>
      </w:r>
      <w:r w:rsidRPr="00E225A5">
        <w:rPr>
          <w:spacing w:val="-1"/>
          <w:sz w:val="22"/>
          <w:szCs w:val="22"/>
        </w:rPr>
        <w:t>п</w:t>
      </w:r>
      <w:r w:rsidRPr="00E225A5">
        <w:rPr>
          <w:spacing w:val="1"/>
          <w:sz w:val="22"/>
          <w:szCs w:val="22"/>
        </w:rPr>
        <w:t>о</w:t>
      </w:r>
      <w:r w:rsidRPr="00E225A5">
        <w:rPr>
          <w:sz w:val="22"/>
          <w:szCs w:val="22"/>
        </w:rPr>
        <w:t>л</w:t>
      </w:r>
      <w:r w:rsidRPr="00E225A5">
        <w:rPr>
          <w:spacing w:val="-1"/>
          <w:sz w:val="22"/>
          <w:szCs w:val="22"/>
        </w:rPr>
        <w:t>н</w:t>
      </w:r>
      <w:r w:rsidRPr="00E225A5">
        <w:rPr>
          <w:spacing w:val="1"/>
          <w:sz w:val="22"/>
          <w:szCs w:val="22"/>
        </w:rPr>
        <w:t>о</w:t>
      </w:r>
      <w:r w:rsidRPr="00E225A5">
        <w:rPr>
          <w:sz w:val="22"/>
          <w:szCs w:val="22"/>
        </w:rPr>
        <w:t>е</w:t>
      </w:r>
      <w:r w:rsidRPr="00E225A5">
        <w:rPr>
          <w:spacing w:val="28"/>
          <w:sz w:val="22"/>
          <w:szCs w:val="22"/>
        </w:rPr>
        <w:t xml:space="preserve"> </w:t>
      </w:r>
      <w:r w:rsidRPr="00E225A5">
        <w:rPr>
          <w:spacing w:val="1"/>
          <w:sz w:val="22"/>
          <w:szCs w:val="22"/>
        </w:rPr>
        <w:t>от</w:t>
      </w:r>
      <w:r w:rsidRPr="00E225A5">
        <w:rPr>
          <w:sz w:val="22"/>
          <w:szCs w:val="22"/>
        </w:rPr>
        <w:t>с</w:t>
      </w:r>
      <w:r w:rsidRPr="00E225A5">
        <w:rPr>
          <w:spacing w:val="-2"/>
          <w:sz w:val="22"/>
          <w:szCs w:val="22"/>
        </w:rPr>
        <w:t>у</w:t>
      </w:r>
      <w:r w:rsidRPr="00E225A5">
        <w:rPr>
          <w:sz w:val="22"/>
          <w:szCs w:val="22"/>
        </w:rPr>
        <w:t>т</w:t>
      </w:r>
      <w:r w:rsidRPr="00E225A5">
        <w:rPr>
          <w:spacing w:val="4"/>
          <w:sz w:val="22"/>
          <w:szCs w:val="22"/>
        </w:rPr>
        <w:t>с</w:t>
      </w:r>
      <w:r w:rsidRPr="00E225A5">
        <w:rPr>
          <w:sz w:val="22"/>
          <w:szCs w:val="22"/>
        </w:rPr>
        <w:t>тви</w:t>
      </w:r>
      <w:r w:rsidRPr="00E225A5">
        <w:rPr>
          <w:spacing w:val="1"/>
          <w:sz w:val="22"/>
          <w:szCs w:val="22"/>
        </w:rPr>
        <w:t>е</w:t>
      </w:r>
      <w:r w:rsidRPr="00E225A5">
        <w:rPr>
          <w:spacing w:val="32"/>
          <w:sz w:val="22"/>
          <w:szCs w:val="22"/>
        </w:rPr>
        <w:t xml:space="preserve"> </w:t>
      </w:r>
      <w:r w:rsidRPr="00E225A5">
        <w:rPr>
          <w:sz w:val="22"/>
          <w:szCs w:val="22"/>
        </w:rPr>
        <w:t>—</w:t>
      </w:r>
      <w:r w:rsidRPr="00E225A5">
        <w:rPr>
          <w:spacing w:val="29"/>
          <w:sz w:val="22"/>
          <w:szCs w:val="22"/>
        </w:rPr>
        <w:t xml:space="preserve"> </w:t>
      </w:r>
      <w:r w:rsidRPr="00E225A5">
        <w:rPr>
          <w:sz w:val="22"/>
          <w:szCs w:val="22"/>
        </w:rPr>
        <w:t>к</w:t>
      </w:r>
      <w:r w:rsidRPr="00E225A5">
        <w:rPr>
          <w:spacing w:val="31"/>
          <w:sz w:val="22"/>
          <w:szCs w:val="22"/>
        </w:rPr>
        <w:t xml:space="preserve"> </w:t>
      </w:r>
      <w:r w:rsidRPr="00E225A5">
        <w:rPr>
          <w:sz w:val="22"/>
          <w:szCs w:val="22"/>
        </w:rPr>
        <w:t>а</w:t>
      </w:r>
      <w:r w:rsidRPr="00E225A5">
        <w:rPr>
          <w:spacing w:val="1"/>
          <w:sz w:val="22"/>
          <w:szCs w:val="22"/>
        </w:rPr>
        <w:t>в</w:t>
      </w:r>
      <w:r w:rsidRPr="00E225A5">
        <w:rPr>
          <w:sz w:val="22"/>
          <w:szCs w:val="22"/>
        </w:rPr>
        <w:t>и</w:t>
      </w:r>
      <w:r w:rsidRPr="00E225A5">
        <w:rPr>
          <w:spacing w:val="-1"/>
          <w:sz w:val="22"/>
          <w:szCs w:val="22"/>
        </w:rPr>
        <w:t>т</w:t>
      </w:r>
      <w:r w:rsidRPr="00E225A5">
        <w:rPr>
          <w:sz w:val="22"/>
          <w:szCs w:val="22"/>
        </w:rPr>
        <w:t>ами</w:t>
      </w:r>
      <w:r w:rsidRPr="00E225A5">
        <w:rPr>
          <w:spacing w:val="-1"/>
          <w:sz w:val="22"/>
          <w:szCs w:val="22"/>
        </w:rPr>
        <w:t>н</w:t>
      </w:r>
      <w:r w:rsidRPr="00E225A5">
        <w:rPr>
          <w:sz w:val="22"/>
          <w:szCs w:val="22"/>
        </w:rPr>
        <w:t>о</w:t>
      </w:r>
      <w:r w:rsidRPr="00E225A5">
        <w:rPr>
          <w:spacing w:val="1"/>
          <w:sz w:val="22"/>
          <w:szCs w:val="22"/>
        </w:rPr>
        <w:t>з</w:t>
      </w:r>
      <w:r w:rsidRPr="00E225A5">
        <w:rPr>
          <w:spacing w:val="-1"/>
          <w:sz w:val="22"/>
          <w:szCs w:val="22"/>
        </w:rPr>
        <w:t>у</w:t>
      </w:r>
      <w:r w:rsidRPr="00E225A5">
        <w:rPr>
          <w:sz w:val="22"/>
          <w:szCs w:val="22"/>
        </w:rPr>
        <w:t>,</w:t>
      </w:r>
      <w:r w:rsidRPr="00E225A5">
        <w:rPr>
          <w:spacing w:val="30"/>
          <w:sz w:val="22"/>
          <w:szCs w:val="22"/>
        </w:rPr>
        <w:t xml:space="preserve"> </w:t>
      </w:r>
      <w:r w:rsidRPr="00E225A5">
        <w:rPr>
          <w:sz w:val="22"/>
          <w:szCs w:val="22"/>
        </w:rPr>
        <w:t>чт</w:t>
      </w:r>
      <w:r w:rsidRPr="00E225A5">
        <w:rPr>
          <w:spacing w:val="1"/>
          <w:sz w:val="22"/>
          <w:szCs w:val="22"/>
        </w:rPr>
        <w:t>о</w:t>
      </w:r>
      <w:r w:rsidRPr="00E225A5">
        <w:rPr>
          <w:spacing w:val="31"/>
          <w:sz w:val="22"/>
          <w:szCs w:val="22"/>
        </w:rPr>
        <w:t xml:space="preserve"> </w:t>
      </w:r>
      <w:r w:rsidRPr="00E225A5">
        <w:rPr>
          <w:spacing w:val="-1"/>
          <w:sz w:val="22"/>
          <w:szCs w:val="22"/>
        </w:rPr>
        <w:t>с</w:t>
      </w:r>
      <w:r w:rsidRPr="00E225A5">
        <w:rPr>
          <w:sz w:val="22"/>
          <w:szCs w:val="22"/>
        </w:rPr>
        <w:t>оп</w:t>
      </w:r>
      <w:r w:rsidRPr="00E225A5">
        <w:rPr>
          <w:spacing w:val="1"/>
          <w:sz w:val="22"/>
          <w:szCs w:val="22"/>
        </w:rPr>
        <w:t>ро</w:t>
      </w:r>
      <w:r w:rsidRPr="00E225A5">
        <w:rPr>
          <w:spacing w:val="-2"/>
          <w:sz w:val="22"/>
          <w:szCs w:val="22"/>
        </w:rPr>
        <w:t>в</w:t>
      </w:r>
      <w:r w:rsidRPr="00E225A5">
        <w:rPr>
          <w:spacing w:val="1"/>
          <w:sz w:val="22"/>
          <w:szCs w:val="22"/>
        </w:rPr>
        <w:t>о</w:t>
      </w:r>
      <w:r w:rsidRPr="00E225A5">
        <w:rPr>
          <w:spacing w:val="-1"/>
          <w:sz w:val="22"/>
          <w:szCs w:val="22"/>
        </w:rPr>
        <w:t>ж</w:t>
      </w:r>
      <w:r w:rsidRPr="00E225A5">
        <w:rPr>
          <w:spacing w:val="5"/>
          <w:sz w:val="22"/>
          <w:szCs w:val="22"/>
        </w:rPr>
        <w:t>д</w:t>
      </w:r>
      <w:r w:rsidRPr="00E225A5">
        <w:rPr>
          <w:sz w:val="22"/>
          <w:szCs w:val="22"/>
        </w:rPr>
        <w:t>ает</w:t>
      </w:r>
      <w:r w:rsidRPr="00E225A5">
        <w:rPr>
          <w:spacing w:val="1"/>
          <w:sz w:val="22"/>
          <w:szCs w:val="22"/>
        </w:rPr>
        <w:t>с</w:t>
      </w:r>
      <w:r w:rsidRPr="00E225A5">
        <w:rPr>
          <w:sz w:val="22"/>
          <w:szCs w:val="22"/>
        </w:rPr>
        <w:t xml:space="preserve">я </w:t>
      </w:r>
      <w:r w:rsidRPr="00E225A5">
        <w:rPr>
          <w:spacing w:val="1"/>
          <w:sz w:val="22"/>
          <w:szCs w:val="22"/>
        </w:rPr>
        <w:t>ре</w:t>
      </w:r>
      <w:r w:rsidRPr="00E225A5">
        <w:rPr>
          <w:spacing w:val="-2"/>
          <w:sz w:val="22"/>
          <w:szCs w:val="22"/>
        </w:rPr>
        <w:t>з</w:t>
      </w:r>
      <w:r w:rsidRPr="00E225A5">
        <w:rPr>
          <w:sz w:val="22"/>
          <w:szCs w:val="22"/>
        </w:rPr>
        <w:t>к</w:t>
      </w:r>
      <w:r w:rsidRPr="00E225A5">
        <w:rPr>
          <w:spacing w:val="1"/>
          <w:sz w:val="22"/>
          <w:szCs w:val="22"/>
        </w:rPr>
        <w:t>им</w:t>
      </w:r>
      <w:r w:rsidRPr="00E225A5">
        <w:rPr>
          <w:spacing w:val="-2"/>
          <w:sz w:val="22"/>
          <w:szCs w:val="22"/>
        </w:rPr>
        <w:t xml:space="preserve"> </w:t>
      </w:r>
      <w:r w:rsidRPr="00E225A5">
        <w:rPr>
          <w:sz w:val="22"/>
          <w:szCs w:val="22"/>
        </w:rPr>
        <w:t>н</w:t>
      </w:r>
      <w:r w:rsidRPr="00E225A5">
        <w:rPr>
          <w:spacing w:val="-1"/>
          <w:sz w:val="22"/>
          <w:szCs w:val="22"/>
        </w:rPr>
        <w:t>а</w:t>
      </w:r>
      <w:r w:rsidRPr="00E225A5">
        <w:rPr>
          <w:sz w:val="22"/>
          <w:szCs w:val="22"/>
        </w:rPr>
        <w:t>р</w:t>
      </w:r>
      <w:r w:rsidRPr="00E225A5">
        <w:rPr>
          <w:spacing w:val="-2"/>
          <w:sz w:val="22"/>
          <w:szCs w:val="22"/>
        </w:rPr>
        <w:t>у</w:t>
      </w:r>
      <w:r w:rsidRPr="00E225A5">
        <w:rPr>
          <w:sz w:val="22"/>
          <w:szCs w:val="22"/>
        </w:rPr>
        <w:t>ше</w:t>
      </w:r>
      <w:r w:rsidRPr="00E225A5">
        <w:rPr>
          <w:spacing w:val="1"/>
          <w:sz w:val="22"/>
          <w:szCs w:val="22"/>
        </w:rPr>
        <w:t>ни</w:t>
      </w:r>
      <w:r w:rsidRPr="00E225A5">
        <w:rPr>
          <w:spacing w:val="-1"/>
          <w:sz w:val="22"/>
          <w:szCs w:val="22"/>
        </w:rPr>
        <w:t>е</w:t>
      </w:r>
      <w:r w:rsidRPr="00E225A5">
        <w:rPr>
          <w:sz w:val="22"/>
          <w:szCs w:val="22"/>
        </w:rPr>
        <w:t>м ф</w:t>
      </w:r>
      <w:r w:rsidRPr="00E225A5">
        <w:rPr>
          <w:spacing w:val="-2"/>
          <w:sz w:val="22"/>
          <w:szCs w:val="22"/>
        </w:rPr>
        <w:t>у</w:t>
      </w:r>
      <w:r w:rsidRPr="00E225A5">
        <w:rPr>
          <w:sz w:val="22"/>
          <w:szCs w:val="22"/>
        </w:rPr>
        <w:t>нк</w:t>
      </w:r>
      <w:r w:rsidRPr="00E225A5">
        <w:rPr>
          <w:spacing w:val="1"/>
          <w:sz w:val="22"/>
          <w:szCs w:val="22"/>
        </w:rPr>
        <w:t>ц</w:t>
      </w:r>
      <w:r w:rsidRPr="00E225A5">
        <w:rPr>
          <w:sz w:val="22"/>
          <w:szCs w:val="22"/>
        </w:rPr>
        <w:t>ий</w:t>
      </w:r>
      <w:r w:rsidRPr="00E225A5">
        <w:rPr>
          <w:spacing w:val="1"/>
          <w:sz w:val="22"/>
          <w:szCs w:val="22"/>
        </w:rPr>
        <w:t xml:space="preserve"> </w:t>
      </w:r>
      <w:r w:rsidRPr="00E225A5">
        <w:rPr>
          <w:spacing w:val="-1"/>
          <w:sz w:val="22"/>
          <w:szCs w:val="22"/>
        </w:rPr>
        <w:t>о</w:t>
      </w:r>
      <w:r w:rsidRPr="00E225A5">
        <w:rPr>
          <w:spacing w:val="1"/>
          <w:sz w:val="22"/>
          <w:szCs w:val="22"/>
        </w:rPr>
        <w:t>р</w:t>
      </w:r>
      <w:r w:rsidRPr="00E225A5">
        <w:rPr>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 xml:space="preserve">а </w:t>
      </w:r>
      <w:r w:rsidRPr="00E225A5">
        <w:rPr>
          <w:spacing w:val="-2"/>
          <w:sz w:val="22"/>
          <w:szCs w:val="22"/>
        </w:rPr>
        <w:t>(</w:t>
      </w:r>
      <w:r w:rsidRPr="00E225A5">
        <w:rPr>
          <w:sz w:val="22"/>
          <w:szCs w:val="22"/>
        </w:rPr>
        <w:t>рах</w:t>
      </w:r>
      <w:r w:rsidRPr="00E225A5">
        <w:rPr>
          <w:spacing w:val="1"/>
          <w:sz w:val="22"/>
          <w:szCs w:val="22"/>
        </w:rPr>
        <w:t>и</w:t>
      </w:r>
      <w:r w:rsidRPr="00E225A5">
        <w:rPr>
          <w:sz w:val="22"/>
          <w:szCs w:val="22"/>
        </w:rPr>
        <w:t>т,</w:t>
      </w:r>
      <w:r w:rsidRPr="00E225A5">
        <w:rPr>
          <w:spacing w:val="-2"/>
          <w:sz w:val="22"/>
          <w:szCs w:val="22"/>
        </w:rPr>
        <w:t xml:space="preserve"> </w:t>
      </w:r>
      <w:r w:rsidRPr="00E225A5">
        <w:rPr>
          <w:sz w:val="22"/>
          <w:szCs w:val="22"/>
        </w:rPr>
        <w:t>н</w:t>
      </w:r>
      <w:r w:rsidRPr="00E225A5">
        <w:rPr>
          <w:spacing w:val="-1"/>
          <w:sz w:val="22"/>
          <w:szCs w:val="22"/>
        </w:rPr>
        <w:t>а</w:t>
      </w:r>
      <w:r w:rsidRPr="00E225A5">
        <w:rPr>
          <w:sz w:val="22"/>
          <w:szCs w:val="22"/>
        </w:rPr>
        <w:t>ру</w:t>
      </w:r>
      <w:r w:rsidRPr="00E225A5">
        <w:rPr>
          <w:spacing w:val="7"/>
          <w:sz w:val="22"/>
          <w:szCs w:val="22"/>
        </w:rPr>
        <w:t>ш</w:t>
      </w:r>
      <w:r w:rsidRPr="00E225A5">
        <w:rPr>
          <w:spacing w:val="1"/>
          <w:sz w:val="22"/>
          <w:szCs w:val="22"/>
        </w:rPr>
        <w:t>ен</w:t>
      </w:r>
      <w:r w:rsidRPr="00E225A5">
        <w:rPr>
          <w:spacing w:val="-1"/>
          <w:sz w:val="22"/>
          <w:szCs w:val="22"/>
        </w:rPr>
        <w:t>и</w:t>
      </w:r>
      <w:r w:rsidRPr="00E225A5">
        <w:rPr>
          <w:sz w:val="22"/>
          <w:szCs w:val="22"/>
        </w:rPr>
        <w:t>е рос</w:t>
      </w:r>
      <w:r w:rsidRPr="00E225A5">
        <w:rPr>
          <w:spacing w:val="1"/>
          <w:sz w:val="22"/>
          <w:szCs w:val="22"/>
        </w:rPr>
        <w:t>т</w:t>
      </w:r>
      <w:r w:rsidRPr="00E225A5">
        <w:rPr>
          <w:sz w:val="22"/>
          <w:szCs w:val="22"/>
        </w:rPr>
        <w:t>а</w:t>
      </w:r>
      <w:r w:rsidRPr="00E225A5">
        <w:rPr>
          <w:spacing w:val="-2"/>
          <w:sz w:val="22"/>
          <w:szCs w:val="22"/>
        </w:rPr>
        <w:t xml:space="preserve"> </w:t>
      </w:r>
      <w:r w:rsidRPr="00E225A5">
        <w:rPr>
          <w:sz w:val="22"/>
          <w:szCs w:val="22"/>
        </w:rPr>
        <w:t xml:space="preserve">и </w:t>
      </w:r>
      <w:r w:rsidRPr="00E225A5">
        <w:rPr>
          <w:spacing w:val="1"/>
          <w:sz w:val="22"/>
          <w:szCs w:val="22"/>
        </w:rPr>
        <w:t>т</w:t>
      </w:r>
      <w:r w:rsidRPr="00E225A5">
        <w:rPr>
          <w:sz w:val="22"/>
          <w:szCs w:val="22"/>
        </w:rPr>
        <w:t>.</w:t>
      </w:r>
      <w:r w:rsidRPr="00E225A5">
        <w:rPr>
          <w:spacing w:val="-1"/>
          <w:sz w:val="22"/>
          <w:szCs w:val="22"/>
        </w:rPr>
        <w:t xml:space="preserve"> </w:t>
      </w:r>
      <w:r w:rsidRPr="00E225A5">
        <w:rPr>
          <w:spacing w:val="1"/>
          <w:sz w:val="22"/>
          <w:szCs w:val="22"/>
        </w:rPr>
        <w:t>д</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Ми</w:t>
      </w:r>
      <w:r w:rsidRPr="00E225A5">
        <w:rPr>
          <w:i/>
          <w:iCs/>
          <w:spacing w:val="1"/>
          <w:sz w:val="22"/>
          <w:szCs w:val="22"/>
        </w:rPr>
        <w:t>н</w:t>
      </w:r>
      <w:r w:rsidRPr="00E225A5">
        <w:rPr>
          <w:i/>
          <w:iCs/>
          <w:sz w:val="22"/>
          <w:szCs w:val="22"/>
        </w:rPr>
        <w:t>ер</w:t>
      </w:r>
      <w:r w:rsidRPr="00E225A5">
        <w:rPr>
          <w:i/>
          <w:iCs/>
          <w:spacing w:val="1"/>
          <w:sz w:val="22"/>
          <w:szCs w:val="22"/>
        </w:rPr>
        <w:t>а</w:t>
      </w:r>
      <w:r w:rsidRPr="00E225A5">
        <w:rPr>
          <w:i/>
          <w:iCs/>
          <w:sz w:val="22"/>
          <w:szCs w:val="22"/>
        </w:rPr>
        <w:t>ль</w:t>
      </w:r>
      <w:r w:rsidRPr="00E225A5">
        <w:rPr>
          <w:i/>
          <w:iCs/>
          <w:spacing w:val="1"/>
          <w:sz w:val="22"/>
          <w:szCs w:val="22"/>
        </w:rPr>
        <w:t>н</w:t>
      </w:r>
      <w:r w:rsidRPr="00E225A5">
        <w:rPr>
          <w:i/>
          <w:iCs/>
          <w:sz w:val="22"/>
          <w:szCs w:val="22"/>
        </w:rPr>
        <w:t>ые</w:t>
      </w:r>
      <w:r w:rsidRPr="00E225A5">
        <w:rPr>
          <w:spacing w:val="11"/>
          <w:sz w:val="22"/>
          <w:szCs w:val="22"/>
        </w:rPr>
        <w:t xml:space="preserve"> </w:t>
      </w:r>
      <w:r w:rsidRPr="00E225A5">
        <w:rPr>
          <w:i/>
          <w:iCs/>
          <w:spacing w:val="-1"/>
          <w:sz w:val="22"/>
          <w:szCs w:val="22"/>
        </w:rPr>
        <w:t>в</w:t>
      </w:r>
      <w:r w:rsidRPr="00E225A5">
        <w:rPr>
          <w:i/>
          <w:iCs/>
          <w:sz w:val="22"/>
          <w:szCs w:val="22"/>
        </w:rPr>
        <w:t>ещ</w:t>
      </w:r>
      <w:r w:rsidRPr="00E225A5">
        <w:rPr>
          <w:i/>
          <w:iCs/>
          <w:spacing w:val="1"/>
          <w:sz w:val="22"/>
          <w:szCs w:val="22"/>
        </w:rPr>
        <w:t>е</w:t>
      </w:r>
      <w:r w:rsidRPr="00E225A5">
        <w:rPr>
          <w:i/>
          <w:iCs/>
          <w:spacing w:val="-2"/>
          <w:sz w:val="22"/>
          <w:szCs w:val="22"/>
        </w:rPr>
        <w:t>с</w:t>
      </w:r>
      <w:r w:rsidRPr="00E225A5">
        <w:rPr>
          <w:i/>
          <w:iCs/>
          <w:sz w:val="22"/>
          <w:szCs w:val="22"/>
        </w:rPr>
        <w:t>тва</w:t>
      </w:r>
      <w:r w:rsidRPr="00E225A5">
        <w:rPr>
          <w:spacing w:val="12"/>
          <w:sz w:val="22"/>
          <w:szCs w:val="22"/>
        </w:rPr>
        <w:t xml:space="preserve"> </w:t>
      </w:r>
      <w:r w:rsidRPr="00E225A5">
        <w:rPr>
          <w:i/>
          <w:iCs/>
          <w:spacing w:val="1"/>
          <w:sz w:val="22"/>
          <w:szCs w:val="22"/>
        </w:rPr>
        <w:t>и</w:t>
      </w:r>
      <w:r w:rsidRPr="00E225A5">
        <w:rPr>
          <w:spacing w:val="12"/>
          <w:sz w:val="22"/>
          <w:szCs w:val="22"/>
        </w:rPr>
        <w:t xml:space="preserve"> </w:t>
      </w:r>
      <w:r w:rsidRPr="00E225A5">
        <w:rPr>
          <w:i/>
          <w:iCs/>
          <w:sz w:val="22"/>
          <w:szCs w:val="22"/>
        </w:rPr>
        <w:t>микроэлеме</w:t>
      </w:r>
      <w:r w:rsidRPr="00E225A5">
        <w:rPr>
          <w:i/>
          <w:iCs/>
          <w:spacing w:val="-1"/>
          <w:sz w:val="22"/>
          <w:szCs w:val="22"/>
        </w:rPr>
        <w:t>нт</w:t>
      </w:r>
      <w:r w:rsidRPr="00E225A5">
        <w:rPr>
          <w:i/>
          <w:iCs/>
          <w:sz w:val="22"/>
          <w:szCs w:val="22"/>
        </w:rPr>
        <w:t>ы</w:t>
      </w:r>
      <w:r w:rsidRPr="00E225A5">
        <w:rPr>
          <w:spacing w:val="15"/>
          <w:sz w:val="22"/>
          <w:szCs w:val="22"/>
        </w:rPr>
        <w:t xml:space="preserve"> </w:t>
      </w:r>
      <w:r w:rsidRPr="00E225A5">
        <w:rPr>
          <w:sz w:val="22"/>
          <w:szCs w:val="22"/>
        </w:rPr>
        <w:t>(</w:t>
      </w:r>
      <w:r w:rsidRPr="00E225A5">
        <w:rPr>
          <w:spacing w:val="1"/>
          <w:sz w:val="22"/>
          <w:szCs w:val="22"/>
        </w:rPr>
        <w:t>к</w:t>
      </w:r>
      <w:r w:rsidRPr="00E225A5">
        <w:rPr>
          <w:sz w:val="22"/>
          <w:szCs w:val="22"/>
        </w:rPr>
        <w:t>а</w:t>
      </w:r>
      <w:r w:rsidRPr="00E225A5">
        <w:rPr>
          <w:spacing w:val="1"/>
          <w:sz w:val="22"/>
          <w:szCs w:val="22"/>
        </w:rPr>
        <w:t>л</w:t>
      </w:r>
      <w:r w:rsidRPr="00E225A5">
        <w:rPr>
          <w:sz w:val="22"/>
          <w:szCs w:val="22"/>
        </w:rPr>
        <w:t>ьц</w:t>
      </w:r>
      <w:r w:rsidRPr="00E225A5">
        <w:rPr>
          <w:spacing w:val="1"/>
          <w:sz w:val="22"/>
          <w:szCs w:val="22"/>
        </w:rPr>
        <w:t>ий</w:t>
      </w:r>
      <w:r w:rsidRPr="00E225A5">
        <w:rPr>
          <w:sz w:val="22"/>
          <w:szCs w:val="22"/>
        </w:rPr>
        <w:t>,</w:t>
      </w:r>
      <w:r w:rsidRPr="00E225A5">
        <w:rPr>
          <w:spacing w:val="11"/>
          <w:sz w:val="22"/>
          <w:szCs w:val="22"/>
        </w:rPr>
        <w:t xml:space="preserve"> </w:t>
      </w:r>
      <w:r w:rsidRPr="00E225A5">
        <w:rPr>
          <w:spacing w:val="-1"/>
          <w:sz w:val="22"/>
          <w:szCs w:val="22"/>
        </w:rPr>
        <w:t>ф</w:t>
      </w:r>
      <w:r w:rsidRPr="00E225A5">
        <w:rPr>
          <w:sz w:val="22"/>
          <w:szCs w:val="22"/>
        </w:rPr>
        <w:t>о</w:t>
      </w:r>
      <w:r w:rsidRPr="00E225A5">
        <w:rPr>
          <w:spacing w:val="1"/>
          <w:sz w:val="22"/>
          <w:szCs w:val="22"/>
        </w:rPr>
        <w:t>с</w:t>
      </w:r>
      <w:r w:rsidRPr="00E225A5">
        <w:rPr>
          <w:spacing w:val="-1"/>
          <w:sz w:val="22"/>
          <w:szCs w:val="22"/>
        </w:rPr>
        <w:t>ф</w:t>
      </w:r>
      <w:r w:rsidRPr="00E225A5">
        <w:rPr>
          <w:spacing w:val="1"/>
          <w:sz w:val="22"/>
          <w:szCs w:val="22"/>
        </w:rPr>
        <w:t>ор</w:t>
      </w:r>
      <w:r w:rsidRPr="00E225A5">
        <w:rPr>
          <w:sz w:val="22"/>
          <w:szCs w:val="22"/>
        </w:rPr>
        <w:t>,</w:t>
      </w:r>
      <w:r w:rsidRPr="00E225A5">
        <w:rPr>
          <w:spacing w:val="11"/>
          <w:sz w:val="22"/>
          <w:szCs w:val="22"/>
        </w:rPr>
        <w:t xml:space="preserve"> </w:t>
      </w:r>
      <w:r w:rsidRPr="00E225A5">
        <w:rPr>
          <w:sz w:val="22"/>
          <w:szCs w:val="22"/>
        </w:rPr>
        <w:t>ка</w:t>
      </w:r>
      <w:r w:rsidRPr="00E225A5">
        <w:rPr>
          <w:spacing w:val="-1"/>
          <w:sz w:val="22"/>
          <w:szCs w:val="22"/>
        </w:rPr>
        <w:t>л</w:t>
      </w:r>
      <w:r w:rsidRPr="00E225A5">
        <w:rPr>
          <w:sz w:val="22"/>
          <w:szCs w:val="22"/>
        </w:rPr>
        <w:t>и</w:t>
      </w:r>
      <w:r w:rsidRPr="00E225A5">
        <w:rPr>
          <w:spacing w:val="1"/>
          <w:sz w:val="22"/>
          <w:szCs w:val="22"/>
        </w:rPr>
        <w:t>й</w:t>
      </w:r>
      <w:r w:rsidRPr="00E225A5">
        <w:rPr>
          <w:sz w:val="22"/>
          <w:szCs w:val="22"/>
        </w:rPr>
        <w:t>,</w:t>
      </w:r>
      <w:r w:rsidRPr="00E225A5">
        <w:rPr>
          <w:spacing w:val="11"/>
          <w:sz w:val="22"/>
          <w:szCs w:val="22"/>
        </w:rPr>
        <w:t xml:space="preserve"> </w:t>
      </w:r>
      <w:r w:rsidRPr="00E225A5">
        <w:rPr>
          <w:spacing w:val="6"/>
          <w:sz w:val="22"/>
          <w:szCs w:val="22"/>
        </w:rPr>
        <w:t>н</w:t>
      </w:r>
      <w:r w:rsidRPr="00E225A5">
        <w:rPr>
          <w:spacing w:val="1"/>
          <w:sz w:val="22"/>
          <w:szCs w:val="22"/>
        </w:rPr>
        <w:t>а</w:t>
      </w:r>
      <w:r w:rsidRPr="00E225A5">
        <w:rPr>
          <w:sz w:val="22"/>
          <w:szCs w:val="22"/>
        </w:rPr>
        <w:t>т</w:t>
      </w:r>
      <w:r w:rsidRPr="00E225A5">
        <w:rPr>
          <w:spacing w:val="1"/>
          <w:sz w:val="22"/>
          <w:szCs w:val="22"/>
        </w:rPr>
        <w:t>р</w:t>
      </w:r>
      <w:r w:rsidRPr="00E225A5">
        <w:rPr>
          <w:sz w:val="22"/>
          <w:szCs w:val="22"/>
        </w:rPr>
        <w:t>ий,</w:t>
      </w:r>
      <w:r w:rsidRPr="00E225A5">
        <w:rPr>
          <w:spacing w:val="20"/>
          <w:sz w:val="22"/>
          <w:szCs w:val="22"/>
        </w:rPr>
        <w:t xml:space="preserve"> </w:t>
      </w:r>
      <w:r w:rsidRPr="00E225A5">
        <w:rPr>
          <w:spacing w:val="1"/>
          <w:sz w:val="22"/>
          <w:szCs w:val="22"/>
        </w:rPr>
        <w:t>ж</w:t>
      </w:r>
      <w:r w:rsidRPr="00E225A5">
        <w:rPr>
          <w:sz w:val="22"/>
          <w:szCs w:val="22"/>
        </w:rPr>
        <w:t>е</w:t>
      </w:r>
      <w:r w:rsidRPr="00E225A5">
        <w:rPr>
          <w:spacing w:val="1"/>
          <w:sz w:val="22"/>
          <w:szCs w:val="22"/>
        </w:rPr>
        <w:t>л</w:t>
      </w:r>
      <w:r w:rsidRPr="00E225A5">
        <w:rPr>
          <w:sz w:val="22"/>
          <w:szCs w:val="22"/>
        </w:rPr>
        <w:t>е</w:t>
      </w:r>
      <w:r w:rsidRPr="00E225A5">
        <w:rPr>
          <w:spacing w:val="-2"/>
          <w:sz w:val="22"/>
          <w:szCs w:val="22"/>
        </w:rPr>
        <w:t>з</w:t>
      </w:r>
      <w:r w:rsidRPr="00E225A5">
        <w:rPr>
          <w:spacing w:val="1"/>
          <w:sz w:val="22"/>
          <w:szCs w:val="22"/>
        </w:rPr>
        <w:t>о</w:t>
      </w:r>
      <w:r w:rsidRPr="00E225A5">
        <w:rPr>
          <w:sz w:val="22"/>
          <w:szCs w:val="22"/>
        </w:rPr>
        <w:t>,</w:t>
      </w:r>
      <w:r w:rsidRPr="00E225A5">
        <w:rPr>
          <w:spacing w:val="20"/>
          <w:sz w:val="22"/>
          <w:szCs w:val="22"/>
        </w:rPr>
        <w:t xml:space="preserve"> </w:t>
      </w:r>
      <w:r w:rsidRPr="00E225A5">
        <w:rPr>
          <w:sz w:val="22"/>
          <w:szCs w:val="22"/>
        </w:rPr>
        <w:t>йо</w:t>
      </w:r>
      <w:r w:rsidRPr="00E225A5">
        <w:rPr>
          <w:spacing w:val="2"/>
          <w:sz w:val="22"/>
          <w:szCs w:val="22"/>
        </w:rPr>
        <w:t>д</w:t>
      </w:r>
      <w:r w:rsidRPr="00E225A5">
        <w:rPr>
          <w:sz w:val="22"/>
          <w:szCs w:val="22"/>
        </w:rPr>
        <w:t>)</w:t>
      </w:r>
      <w:r w:rsidRPr="00E225A5">
        <w:rPr>
          <w:spacing w:val="19"/>
          <w:sz w:val="22"/>
          <w:szCs w:val="22"/>
        </w:rPr>
        <w:t xml:space="preserve"> </w:t>
      </w:r>
      <w:r w:rsidRPr="00E225A5">
        <w:rPr>
          <w:spacing w:val="1"/>
          <w:sz w:val="22"/>
          <w:szCs w:val="22"/>
        </w:rPr>
        <w:t>обл</w:t>
      </w:r>
      <w:r w:rsidRPr="00E225A5">
        <w:rPr>
          <w:spacing w:val="-2"/>
          <w:sz w:val="22"/>
          <w:szCs w:val="22"/>
        </w:rPr>
        <w:t>а</w:t>
      </w:r>
      <w:r w:rsidRPr="00E225A5">
        <w:rPr>
          <w:sz w:val="22"/>
          <w:szCs w:val="22"/>
        </w:rPr>
        <w:t>д</w:t>
      </w:r>
      <w:r w:rsidRPr="00E225A5">
        <w:rPr>
          <w:spacing w:val="1"/>
          <w:sz w:val="22"/>
          <w:szCs w:val="22"/>
        </w:rPr>
        <w:t>а</w:t>
      </w:r>
      <w:r w:rsidRPr="00E225A5">
        <w:rPr>
          <w:sz w:val="22"/>
          <w:szCs w:val="22"/>
        </w:rPr>
        <w:t>ю</w:t>
      </w:r>
      <w:r w:rsidRPr="00E225A5">
        <w:rPr>
          <w:spacing w:val="1"/>
          <w:sz w:val="22"/>
          <w:szCs w:val="22"/>
        </w:rPr>
        <w:t>т</w:t>
      </w:r>
      <w:r w:rsidRPr="00E225A5">
        <w:rPr>
          <w:spacing w:val="19"/>
          <w:sz w:val="22"/>
          <w:szCs w:val="22"/>
        </w:rPr>
        <w:t xml:space="preserve"> </w:t>
      </w:r>
      <w:r w:rsidRPr="00E225A5">
        <w:rPr>
          <w:spacing w:val="1"/>
          <w:sz w:val="22"/>
          <w:szCs w:val="22"/>
        </w:rPr>
        <w:t>пл</w:t>
      </w:r>
      <w:r w:rsidRPr="00E225A5">
        <w:rPr>
          <w:spacing w:val="-2"/>
          <w:sz w:val="22"/>
          <w:szCs w:val="22"/>
        </w:rPr>
        <w:t>а</w:t>
      </w:r>
      <w:r w:rsidRPr="00E225A5">
        <w:rPr>
          <w:sz w:val="22"/>
          <w:szCs w:val="22"/>
        </w:rPr>
        <w:t>сти</w:t>
      </w:r>
      <w:r w:rsidRPr="00E225A5">
        <w:rPr>
          <w:spacing w:val="1"/>
          <w:sz w:val="22"/>
          <w:szCs w:val="22"/>
        </w:rPr>
        <w:t>ч</w:t>
      </w:r>
      <w:r w:rsidRPr="00E225A5">
        <w:rPr>
          <w:sz w:val="22"/>
          <w:szCs w:val="22"/>
        </w:rPr>
        <w:t>е</w:t>
      </w:r>
      <w:r w:rsidRPr="00E225A5">
        <w:rPr>
          <w:spacing w:val="-2"/>
          <w:sz w:val="22"/>
          <w:szCs w:val="22"/>
        </w:rPr>
        <w:t>с</w:t>
      </w:r>
      <w:r w:rsidRPr="00E225A5">
        <w:rPr>
          <w:sz w:val="22"/>
          <w:szCs w:val="22"/>
        </w:rPr>
        <w:t>к</w:t>
      </w:r>
      <w:r w:rsidRPr="00E225A5">
        <w:rPr>
          <w:spacing w:val="1"/>
          <w:sz w:val="22"/>
          <w:szCs w:val="22"/>
        </w:rPr>
        <w:t>и</w:t>
      </w:r>
      <w:r w:rsidRPr="00E225A5">
        <w:rPr>
          <w:spacing w:val="-1"/>
          <w:sz w:val="22"/>
          <w:szCs w:val="22"/>
        </w:rPr>
        <w:t>м</w:t>
      </w:r>
      <w:r w:rsidRPr="00E225A5">
        <w:rPr>
          <w:sz w:val="22"/>
          <w:szCs w:val="22"/>
        </w:rPr>
        <w:t>и</w:t>
      </w:r>
      <w:r w:rsidRPr="00E225A5">
        <w:rPr>
          <w:spacing w:val="21"/>
          <w:sz w:val="22"/>
          <w:szCs w:val="22"/>
        </w:rPr>
        <w:t xml:space="preserve"> </w:t>
      </w:r>
      <w:r w:rsidRPr="00E225A5">
        <w:rPr>
          <w:sz w:val="22"/>
          <w:szCs w:val="22"/>
        </w:rPr>
        <w:t>с</w:t>
      </w:r>
      <w:r w:rsidRPr="00E225A5">
        <w:rPr>
          <w:spacing w:val="1"/>
          <w:sz w:val="22"/>
          <w:szCs w:val="22"/>
        </w:rPr>
        <w:t>в</w:t>
      </w:r>
      <w:r w:rsidRPr="00E225A5">
        <w:rPr>
          <w:spacing w:val="-1"/>
          <w:sz w:val="22"/>
          <w:szCs w:val="22"/>
        </w:rPr>
        <w:t>о</w:t>
      </w:r>
      <w:r w:rsidRPr="00E225A5">
        <w:rPr>
          <w:sz w:val="22"/>
          <w:szCs w:val="22"/>
        </w:rPr>
        <w:t>й</w:t>
      </w:r>
      <w:r w:rsidRPr="00E225A5">
        <w:rPr>
          <w:spacing w:val="1"/>
          <w:sz w:val="22"/>
          <w:szCs w:val="22"/>
        </w:rPr>
        <w:t>с</w:t>
      </w:r>
      <w:r w:rsidRPr="00E225A5">
        <w:rPr>
          <w:sz w:val="22"/>
          <w:szCs w:val="22"/>
        </w:rPr>
        <w:t>тв</w:t>
      </w:r>
      <w:r w:rsidRPr="00E225A5">
        <w:rPr>
          <w:spacing w:val="1"/>
          <w:sz w:val="22"/>
          <w:szCs w:val="22"/>
        </w:rPr>
        <w:t>а</w:t>
      </w:r>
      <w:r w:rsidRPr="00E225A5">
        <w:rPr>
          <w:spacing w:val="-2"/>
          <w:sz w:val="22"/>
          <w:szCs w:val="22"/>
        </w:rPr>
        <w:t>м</w:t>
      </w:r>
      <w:r w:rsidRPr="00E225A5">
        <w:rPr>
          <w:sz w:val="22"/>
          <w:szCs w:val="22"/>
        </w:rPr>
        <w:t>и,</w:t>
      </w:r>
      <w:r w:rsidRPr="00E225A5">
        <w:rPr>
          <w:spacing w:val="21"/>
          <w:sz w:val="22"/>
          <w:szCs w:val="22"/>
        </w:rPr>
        <w:t xml:space="preserve"> </w:t>
      </w:r>
      <w:r w:rsidRPr="00E225A5">
        <w:rPr>
          <w:sz w:val="22"/>
          <w:szCs w:val="22"/>
        </w:rPr>
        <w:t>учас</w:t>
      </w:r>
      <w:r w:rsidRPr="00E225A5">
        <w:rPr>
          <w:spacing w:val="1"/>
          <w:sz w:val="22"/>
          <w:szCs w:val="22"/>
        </w:rPr>
        <w:t>т</w:t>
      </w:r>
      <w:r w:rsidRPr="00E225A5">
        <w:rPr>
          <w:sz w:val="22"/>
          <w:szCs w:val="22"/>
        </w:rPr>
        <w:t>в</w:t>
      </w:r>
      <w:r w:rsidRPr="00E225A5">
        <w:rPr>
          <w:spacing w:val="-2"/>
          <w:sz w:val="22"/>
          <w:szCs w:val="22"/>
        </w:rPr>
        <w:t>у</w:t>
      </w:r>
      <w:r w:rsidRPr="00E225A5">
        <w:rPr>
          <w:sz w:val="22"/>
          <w:szCs w:val="22"/>
        </w:rPr>
        <w:t>я</w:t>
      </w:r>
      <w:r w:rsidRPr="00E225A5">
        <w:rPr>
          <w:spacing w:val="20"/>
          <w:sz w:val="22"/>
          <w:szCs w:val="22"/>
        </w:rPr>
        <w:t xml:space="preserve"> </w:t>
      </w:r>
      <w:r w:rsidRPr="00E225A5">
        <w:rPr>
          <w:sz w:val="22"/>
          <w:szCs w:val="22"/>
        </w:rPr>
        <w:t>в</w:t>
      </w:r>
      <w:r w:rsidRPr="00E225A5">
        <w:rPr>
          <w:spacing w:val="21"/>
          <w:sz w:val="22"/>
          <w:szCs w:val="22"/>
        </w:rPr>
        <w:t xml:space="preserve"> </w:t>
      </w:r>
      <w:r w:rsidRPr="00E225A5">
        <w:rPr>
          <w:spacing w:val="1"/>
          <w:sz w:val="22"/>
          <w:szCs w:val="22"/>
        </w:rPr>
        <w:t>по</w:t>
      </w:r>
      <w:r w:rsidRPr="00E225A5">
        <w:rPr>
          <w:sz w:val="22"/>
          <w:szCs w:val="22"/>
        </w:rPr>
        <w:t>с</w:t>
      </w:r>
      <w:r w:rsidRPr="00E225A5">
        <w:rPr>
          <w:spacing w:val="1"/>
          <w:sz w:val="22"/>
          <w:szCs w:val="22"/>
        </w:rPr>
        <w:t>т</w:t>
      </w:r>
      <w:r w:rsidRPr="00E225A5">
        <w:rPr>
          <w:sz w:val="22"/>
          <w:szCs w:val="22"/>
        </w:rPr>
        <w:t>р</w:t>
      </w:r>
      <w:r w:rsidRPr="00E225A5">
        <w:rPr>
          <w:spacing w:val="9"/>
          <w:sz w:val="22"/>
          <w:szCs w:val="22"/>
        </w:rPr>
        <w:t>о</w:t>
      </w:r>
      <w:r w:rsidRPr="00E225A5">
        <w:rPr>
          <w:sz w:val="22"/>
          <w:szCs w:val="22"/>
        </w:rPr>
        <w:t>ении</w:t>
      </w:r>
      <w:r w:rsidRPr="00E225A5">
        <w:rPr>
          <w:spacing w:val="12"/>
          <w:sz w:val="22"/>
          <w:szCs w:val="22"/>
        </w:rPr>
        <w:t xml:space="preserve"> </w:t>
      </w:r>
      <w:r w:rsidRPr="00E225A5">
        <w:rPr>
          <w:sz w:val="22"/>
          <w:szCs w:val="22"/>
        </w:rPr>
        <w:t>т</w:t>
      </w:r>
      <w:r w:rsidRPr="00E225A5">
        <w:rPr>
          <w:spacing w:val="1"/>
          <w:sz w:val="22"/>
          <w:szCs w:val="22"/>
        </w:rPr>
        <w:t>к</w:t>
      </w:r>
      <w:r w:rsidRPr="00E225A5">
        <w:rPr>
          <w:sz w:val="22"/>
          <w:szCs w:val="22"/>
        </w:rPr>
        <w:t>ане</w:t>
      </w:r>
      <w:r w:rsidRPr="00E225A5">
        <w:rPr>
          <w:spacing w:val="2"/>
          <w:sz w:val="22"/>
          <w:szCs w:val="22"/>
        </w:rPr>
        <w:t>й</w:t>
      </w:r>
      <w:r w:rsidRPr="00E225A5">
        <w:rPr>
          <w:sz w:val="22"/>
          <w:szCs w:val="22"/>
        </w:rPr>
        <w:t>,</w:t>
      </w:r>
      <w:r w:rsidRPr="00E225A5">
        <w:rPr>
          <w:spacing w:val="11"/>
          <w:sz w:val="22"/>
          <w:szCs w:val="22"/>
        </w:rPr>
        <w:t xml:space="preserve"> </w:t>
      </w:r>
      <w:r w:rsidRPr="00E225A5">
        <w:rPr>
          <w:spacing w:val="1"/>
          <w:sz w:val="22"/>
          <w:szCs w:val="22"/>
        </w:rPr>
        <w:t>о</w:t>
      </w:r>
      <w:r w:rsidRPr="00E225A5">
        <w:rPr>
          <w:spacing w:val="-1"/>
          <w:sz w:val="22"/>
          <w:szCs w:val="22"/>
        </w:rPr>
        <w:t>со</w:t>
      </w:r>
      <w:r w:rsidRPr="00E225A5">
        <w:rPr>
          <w:spacing w:val="1"/>
          <w:sz w:val="22"/>
          <w:szCs w:val="22"/>
        </w:rPr>
        <w:t>б</w:t>
      </w:r>
      <w:r w:rsidRPr="00E225A5">
        <w:rPr>
          <w:sz w:val="22"/>
          <w:szCs w:val="22"/>
        </w:rPr>
        <w:t>енно</w:t>
      </w:r>
      <w:r w:rsidRPr="00E225A5">
        <w:rPr>
          <w:spacing w:val="13"/>
          <w:sz w:val="22"/>
          <w:szCs w:val="22"/>
        </w:rPr>
        <w:t xml:space="preserve"> </w:t>
      </w:r>
      <w:r w:rsidRPr="00E225A5">
        <w:rPr>
          <w:spacing w:val="-1"/>
          <w:sz w:val="22"/>
          <w:szCs w:val="22"/>
        </w:rPr>
        <w:t>к</w:t>
      </w:r>
      <w:r w:rsidRPr="00E225A5">
        <w:rPr>
          <w:sz w:val="22"/>
          <w:szCs w:val="22"/>
        </w:rPr>
        <w:t>о</w:t>
      </w:r>
      <w:r w:rsidRPr="00E225A5">
        <w:rPr>
          <w:spacing w:val="1"/>
          <w:sz w:val="22"/>
          <w:szCs w:val="22"/>
        </w:rPr>
        <w:t>с</w:t>
      </w:r>
      <w:r w:rsidRPr="00E225A5">
        <w:rPr>
          <w:spacing w:val="-1"/>
          <w:sz w:val="22"/>
          <w:szCs w:val="22"/>
        </w:rPr>
        <w:t>т</w:t>
      </w:r>
      <w:r w:rsidRPr="00E225A5">
        <w:rPr>
          <w:sz w:val="22"/>
          <w:szCs w:val="22"/>
        </w:rPr>
        <w:t>ной,</w:t>
      </w:r>
      <w:r w:rsidRPr="00E225A5">
        <w:rPr>
          <w:spacing w:val="11"/>
          <w:sz w:val="22"/>
          <w:szCs w:val="22"/>
        </w:rPr>
        <w:t xml:space="preserve"> </w:t>
      </w:r>
      <w:r w:rsidRPr="00E225A5">
        <w:rPr>
          <w:spacing w:val="1"/>
          <w:sz w:val="22"/>
          <w:szCs w:val="22"/>
        </w:rPr>
        <w:t>р</w:t>
      </w:r>
      <w:r w:rsidRPr="00E225A5">
        <w:rPr>
          <w:sz w:val="22"/>
          <w:szCs w:val="22"/>
        </w:rPr>
        <w:t>ег</w:t>
      </w:r>
      <w:r w:rsidRPr="00E225A5">
        <w:rPr>
          <w:spacing w:val="-2"/>
          <w:sz w:val="22"/>
          <w:szCs w:val="22"/>
        </w:rPr>
        <w:t>у</w:t>
      </w:r>
      <w:r w:rsidRPr="00E225A5">
        <w:rPr>
          <w:sz w:val="22"/>
          <w:szCs w:val="22"/>
        </w:rPr>
        <w:t>лиру</w:t>
      </w:r>
      <w:r w:rsidRPr="00E225A5">
        <w:rPr>
          <w:spacing w:val="-1"/>
          <w:sz w:val="22"/>
          <w:szCs w:val="22"/>
        </w:rPr>
        <w:t>ю</w:t>
      </w:r>
      <w:r w:rsidRPr="00E225A5">
        <w:rPr>
          <w:sz w:val="22"/>
          <w:szCs w:val="22"/>
        </w:rPr>
        <w:t>т</w:t>
      </w:r>
      <w:r w:rsidRPr="00E225A5">
        <w:rPr>
          <w:spacing w:val="10"/>
          <w:sz w:val="22"/>
          <w:szCs w:val="22"/>
        </w:rPr>
        <w:t xml:space="preserve"> </w:t>
      </w:r>
      <w:r w:rsidRPr="00E225A5">
        <w:rPr>
          <w:spacing w:val="1"/>
          <w:sz w:val="22"/>
          <w:szCs w:val="22"/>
        </w:rPr>
        <w:t>кис</w:t>
      </w:r>
      <w:r w:rsidRPr="00E225A5">
        <w:rPr>
          <w:sz w:val="22"/>
          <w:szCs w:val="22"/>
        </w:rPr>
        <w:t>л</w:t>
      </w:r>
      <w:r w:rsidRPr="00E225A5">
        <w:rPr>
          <w:spacing w:val="1"/>
          <w:sz w:val="22"/>
          <w:szCs w:val="22"/>
        </w:rPr>
        <w:t>о</w:t>
      </w:r>
      <w:r w:rsidRPr="00E225A5">
        <w:rPr>
          <w:sz w:val="22"/>
          <w:szCs w:val="22"/>
        </w:rPr>
        <w:t>тн</w:t>
      </w:r>
      <w:r w:rsidRPr="00E225A5">
        <w:rPr>
          <w:spacing w:val="6"/>
          <w:sz w:val="22"/>
          <w:szCs w:val="22"/>
        </w:rPr>
        <w:t>о</w:t>
      </w:r>
      <w:r w:rsidRPr="00E225A5">
        <w:rPr>
          <w:sz w:val="22"/>
          <w:szCs w:val="22"/>
        </w:rPr>
        <w:t>-</w:t>
      </w:r>
      <w:r w:rsidRPr="00E225A5">
        <w:rPr>
          <w:spacing w:val="1"/>
          <w:sz w:val="22"/>
          <w:szCs w:val="22"/>
        </w:rPr>
        <w:t>щ</w:t>
      </w:r>
      <w:r w:rsidRPr="00E225A5">
        <w:rPr>
          <w:sz w:val="22"/>
          <w:szCs w:val="22"/>
        </w:rPr>
        <w:t>е</w:t>
      </w:r>
      <w:r w:rsidRPr="00E225A5">
        <w:rPr>
          <w:spacing w:val="-2"/>
          <w:sz w:val="22"/>
          <w:szCs w:val="22"/>
        </w:rPr>
        <w:t>л</w:t>
      </w:r>
      <w:r w:rsidRPr="00E225A5">
        <w:rPr>
          <w:sz w:val="22"/>
          <w:szCs w:val="22"/>
        </w:rPr>
        <w:t>оч</w:t>
      </w:r>
      <w:r w:rsidRPr="00E225A5">
        <w:rPr>
          <w:spacing w:val="-1"/>
          <w:sz w:val="22"/>
          <w:szCs w:val="22"/>
        </w:rPr>
        <w:t>н</w:t>
      </w:r>
      <w:r w:rsidRPr="00E225A5">
        <w:rPr>
          <w:sz w:val="22"/>
          <w:szCs w:val="22"/>
        </w:rPr>
        <w:t>о</w:t>
      </w:r>
      <w:r w:rsidRPr="00E225A5">
        <w:rPr>
          <w:spacing w:val="1"/>
          <w:sz w:val="22"/>
          <w:szCs w:val="22"/>
        </w:rPr>
        <w:t>е</w:t>
      </w:r>
      <w:r w:rsidRPr="00E225A5">
        <w:rPr>
          <w:spacing w:val="11"/>
          <w:sz w:val="22"/>
          <w:szCs w:val="22"/>
        </w:rPr>
        <w:t xml:space="preserve"> </w:t>
      </w:r>
      <w:r w:rsidRPr="00E225A5">
        <w:rPr>
          <w:spacing w:val="1"/>
          <w:sz w:val="22"/>
          <w:szCs w:val="22"/>
        </w:rPr>
        <w:t>сос</w:t>
      </w:r>
      <w:r w:rsidRPr="00E225A5">
        <w:rPr>
          <w:spacing w:val="-2"/>
          <w:sz w:val="22"/>
          <w:szCs w:val="22"/>
        </w:rPr>
        <w:t>т</w:t>
      </w:r>
      <w:r w:rsidRPr="00E225A5">
        <w:rPr>
          <w:spacing w:val="1"/>
          <w:sz w:val="22"/>
          <w:szCs w:val="22"/>
        </w:rPr>
        <w:t>о</w:t>
      </w:r>
      <w:r w:rsidRPr="00E225A5">
        <w:rPr>
          <w:spacing w:val="-1"/>
          <w:sz w:val="22"/>
          <w:szCs w:val="22"/>
        </w:rPr>
        <w:t>ян</w:t>
      </w:r>
      <w:r w:rsidRPr="00E225A5">
        <w:rPr>
          <w:sz w:val="22"/>
          <w:szCs w:val="22"/>
        </w:rPr>
        <w:t>ие</w:t>
      </w:r>
      <w:r w:rsidRPr="00E225A5">
        <w:rPr>
          <w:spacing w:val="12"/>
          <w:sz w:val="22"/>
          <w:szCs w:val="22"/>
        </w:rPr>
        <w:t xml:space="preserve"> </w:t>
      </w:r>
      <w:r w:rsidRPr="00E225A5">
        <w:rPr>
          <w:spacing w:val="2"/>
          <w:sz w:val="22"/>
          <w:szCs w:val="22"/>
        </w:rPr>
        <w:t>о</w:t>
      </w:r>
      <w:r w:rsidRPr="00E225A5">
        <w:rPr>
          <w:spacing w:val="1"/>
          <w:sz w:val="22"/>
          <w:szCs w:val="22"/>
        </w:rPr>
        <w:t>р</w:t>
      </w:r>
      <w:r w:rsidRPr="00E225A5">
        <w:rPr>
          <w:sz w:val="22"/>
          <w:szCs w:val="22"/>
        </w:rPr>
        <w:t>га</w:t>
      </w:r>
      <w:r w:rsidRPr="00E225A5">
        <w:rPr>
          <w:spacing w:val="1"/>
          <w:sz w:val="22"/>
          <w:szCs w:val="22"/>
        </w:rPr>
        <w:t>ни</w:t>
      </w:r>
      <w:r w:rsidRPr="00E225A5">
        <w:rPr>
          <w:spacing w:val="-1"/>
          <w:sz w:val="22"/>
          <w:szCs w:val="22"/>
        </w:rPr>
        <w:t>з</w:t>
      </w:r>
      <w:r w:rsidRPr="00E225A5">
        <w:rPr>
          <w:sz w:val="22"/>
          <w:szCs w:val="22"/>
        </w:rPr>
        <w:t>ма, вхо</w:t>
      </w:r>
      <w:r w:rsidRPr="00E225A5">
        <w:rPr>
          <w:spacing w:val="1"/>
          <w:sz w:val="22"/>
          <w:szCs w:val="22"/>
        </w:rPr>
        <w:t>дя</w:t>
      </w:r>
      <w:r w:rsidRPr="00E225A5">
        <w:rPr>
          <w:sz w:val="22"/>
          <w:szCs w:val="22"/>
        </w:rPr>
        <w:t>т в с</w:t>
      </w:r>
      <w:r w:rsidRPr="00E225A5">
        <w:rPr>
          <w:spacing w:val="-1"/>
          <w:sz w:val="22"/>
          <w:szCs w:val="22"/>
        </w:rPr>
        <w:t>о</w:t>
      </w:r>
      <w:r w:rsidRPr="00E225A5">
        <w:rPr>
          <w:sz w:val="22"/>
          <w:szCs w:val="22"/>
        </w:rPr>
        <w:t>ст</w:t>
      </w:r>
      <w:r w:rsidRPr="00E225A5">
        <w:rPr>
          <w:spacing w:val="1"/>
          <w:sz w:val="22"/>
          <w:szCs w:val="22"/>
        </w:rPr>
        <w:t>а</w:t>
      </w:r>
      <w:r w:rsidRPr="00E225A5">
        <w:rPr>
          <w:sz w:val="22"/>
          <w:szCs w:val="22"/>
        </w:rPr>
        <w:t>в фе</w:t>
      </w:r>
      <w:r w:rsidRPr="00E225A5">
        <w:rPr>
          <w:spacing w:val="2"/>
          <w:sz w:val="22"/>
          <w:szCs w:val="22"/>
        </w:rPr>
        <w:t>р</w:t>
      </w:r>
      <w:r w:rsidRPr="00E225A5">
        <w:rPr>
          <w:spacing w:val="-1"/>
          <w:sz w:val="22"/>
          <w:szCs w:val="22"/>
        </w:rPr>
        <w:t>м</w:t>
      </w:r>
      <w:r w:rsidRPr="00E225A5">
        <w:rPr>
          <w:sz w:val="22"/>
          <w:szCs w:val="22"/>
        </w:rPr>
        <w:t>ен</w:t>
      </w:r>
      <w:r w:rsidRPr="00E225A5">
        <w:rPr>
          <w:spacing w:val="-1"/>
          <w:sz w:val="22"/>
          <w:szCs w:val="22"/>
        </w:rPr>
        <w:t>т</w:t>
      </w:r>
      <w:r w:rsidRPr="00E225A5">
        <w:rPr>
          <w:sz w:val="22"/>
          <w:szCs w:val="22"/>
        </w:rPr>
        <w:t xml:space="preserve">ных </w:t>
      </w:r>
      <w:r w:rsidRPr="00E225A5">
        <w:rPr>
          <w:spacing w:val="1"/>
          <w:sz w:val="22"/>
          <w:szCs w:val="22"/>
        </w:rPr>
        <w:t>с</w:t>
      </w:r>
      <w:r w:rsidRPr="00E225A5">
        <w:rPr>
          <w:spacing w:val="-1"/>
          <w:sz w:val="22"/>
          <w:szCs w:val="22"/>
        </w:rPr>
        <w:t>и</w:t>
      </w:r>
      <w:r w:rsidRPr="00E225A5">
        <w:rPr>
          <w:sz w:val="22"/>
          <w:szCs w:val="22"/>
        </w:rPr>
        <w:t>сте</w:t>
      </w:r>
      <w:r w:rsidRPr="00E225A5">
        <w:rPr>
          <w:spacing w:val="1"/>
          <w:sz w:val="22"/>
          <w:szCs w:val="22"/>
        </w:rPr>
        <w:t>м</w:t>
      </w:r>
      <w:r w:rsidRPr="00E225A5">
        <w:rPr>
          <w:sz w:val="22"/>
          <w:szCs w:val="22"/>
        </w:rPr>
        <w:t>, гормо</w:t>
      </w:r>
      <w:r w:rsidRPr="00E225A5">
        <w:rPr>
          <w:spacing w:val="-1"/>
          <w:sz w:val="22"/>
          <w:szCs w:val="22"/>
        </w:rPr>
        <w:t>н</w:t>
      </w:r>
      <w:r w:rsidRPr="00E225A5">
        <w:rPr>
          <w:spacing w:val="1"/>
          <w:sz w:val="22"/>
          <w:szCs w:val="22"/>
        </w:rPr>
        <w:t>о</w:t>
      </w:r>
      <w:r w:rsidRPr="00E225A5">
        <w:rPr>
          <w:sz w:val="22"/>
          <w:szCs w:val="22"/>
        </w:rPr>
        <w:t>в и в</w:t>
      </w:r>
      <w:r w:rsidRPr="00E225A5">
        <w:rPr>
          <w:spacing w:val="-1"/>
          <w:sz w:val="22"/>
          <w:szCs w:val="22"/>
        </w:rPr>
        <w:t>и</w:t>
      </w:r>
      <w:r w:rsidRPr="00E225A5">
        <w:rPr>
          <w:sz w:val="22"/>
          <w:szCs w:val="22"/>
        </w:rPr>
        <w:t>та</w:t>
      </w:r>
      <w:r w:rsidRPr="00E225A5">
        <w:rPr>
          <w:spacing w:val="1"/>
          <w:sz w:val="22"/>
          <w:szCs w:val="22"/>
        </w:rPr>
        <w:t>м</w:t>
      </w:r>
      <w:r w:rsidRPr="00E225A5">
        <w:rPr>
          <w:spacing w:val="-1"/>
          <w:sz w:val="22"/>
          <w:szCs w:val="22"/>
        </w:rPr>
        <w:t>и</w:t>
      </w:r>
      <w:r w:rsidRPr="00E225A5">
        <w:rPr>
          <w:sz w:val="22"/>
          <w:szCs w:val="22"/>
        </w:rPr>
        <w:t>н</w:t>
      </w:r>
      <w:r w:rsidRPr="00E225A5">
        <w:rPr>
          <w:spacing w:val="1"/>
          <w:sz w:val="22"/>
          <w:szCs w:val="22"/>
        </w:rPr>
        <w:t>ов</w:t>
      </w:r>
      <w:r w:rsidRPr="00E225A5">
        <w:rPr>
          <w:sz w:val="22"/>
          <w:szCs w:val="22"/>
        </w:rPr>
        <w:t xml:space="preserve"> и вл</w:t>
      </w:r>
      <w:r w:rsidRPr="00E225A5">
        <w:rPr>
          <w:spacing w:val="6"/>
          <w:sz w:val="22"/>
          <w:szCs w:val="22"/>
        </w:rPr>
        <w:t>и</w:t>
      </w:r>
      <w:r w:rsidRPr="00E225A5">
        <w:rPr>
          <w:spacing w:val="1"/>
          <w:sz w:val="22"/>
          <w:szCs w:val="22"/>
        </w:rPr>
        <w:t>я</w:t>
      </w:r>
      <w:r w:rsidRPr="00E225A5">
        <w:rPr>
          <w:spacing w:val="-2"/>
          <w:sz w:val="22"/>
          <w:szCs w:val="22"/>
        </w:rPr>
        <w:t>ю</w:t>
      </w:r>
      <w:r w:rsidRPr="00E225A5">
        <w:rPr>
          <w:sz w:val="22"/>
          <w:szCs w:val="22"/>
        </w:rPr>
        <w:t>т н</w:t>
      </w:r>
      <w:r w:rsidRPr="00E225A5">
        <w:rPr>
          <w:spacing w:val="1"/>
          <w:sz w:val="22"/>
          <w:szCs w:val="22"/>
        </w:rPr>
        <w:t>а</w:t>
      </w:r>
      <w:r w:rsidRPr="00E225A5">
        <w:rPr>
          <w:spacing w:val="38"/>
          <w:sz w:val="22"/>
          <w:szCs w:val="22"/>
        </w:rPr>
        <w:t xml:space="preserve"> </w:t>
      </w:r>
      <w:r w:rsidRPr="00E225A5">
        <w:rPr>
          <w:sz w:val="22"/>
          <w:szCs w:val="22"/>
        </w:rPr>
        <w:t>их</w:t>
      </w:r>
      <w:r w:rsidRPr="00E225A5">
        <w:rPr>
          <w:spacing w:val="38"/>
          <w:sz w:val="22"/>
          <w:szCs w:val="22"/>
        </w:rPr>
        <w:t xml:space="preserve"> </w:t>
      </w:r>
      <w:r w:rsidRPr="00E225A5">
        <w:rPr>
          <w:sz w:val="22"/>
          <w:szCs w:val="22"/>
        </w:rPr>
        <w:t>ф</w:t>
      </w:r>
      <w:r w:rsidRPr="00E225A5">
        <w:rPr>
          <w:spacing w:val="-1"/>
          <w:sz w:val="22"/>
          <w:szCs w:val="22"/>
        </w:rPr>
        <w:t>у</w:t>
      </w:r>
      <w:r w:rsidRPr="00E225A5">
        <w:rPr>
          <w:sz w:val="22"/>
          <w:szCs w:val="22"/>
        </w:rPr>
        <w:t>нкци</w:t>
      </w:r>
      <w:r w:rsidRPr="00E225A5">
        <w:rPr>
          <w:spacing w:val="1"/>
          <w:sz w:val="22"/>
          <w:szCs w:val="22"/>
        </w:rPr>
        <w:t>ю</w:t>
      </w:r>
      <w:r w:rsidRPr="00E225A5">
        <w:rPr>
          <w:sz w:val="22"/>
          <w:szCs w:val="22"/>
        </w:rPr>
        <w:t>,</w:t>
      </w:r>
      <w:r w:rsidRPr="00E225A5">
        <w:rPr>
          <w:spacing w:val="36"/>
          <w:sz w:val="22"/>
          <w:szCs w:val="22"/>
        </w:rPr>
        <w:t xml:space="preserve"> </w:t>
      </w:r>
      <w:r w:rsidRPr="00E225A5">
        <w:rPr>
          <w:spacing w:val="1"/>
          <w:sz w:val="22"/>
          <w:szCs w:val="22"/>
        </w:rPr>
        <w:t>н</w:t>
      </w:r>
      <w:r w:rsidRPr="00E225A5">
        <w:rPr>
          <w:sz w:val="22"/>
          <w:szCs w:val="22"/>
        </w:rPr>
        <w:t>о</w:t>
      </w:r>
      <w:r w:rsidRPr="00E225A5">
        <w:rPr>
          <w:spacing w:val="1"/>
          <w:sz w:val="22"/>
          <w:szCs w:val="22"/>
        </w:rPr>
        <w:t>р</w:t>
      </w:r>
      <w:r w:rsidRPr="00E225A5">
        <w:rPr>
          <w:sz w:val="22"/>
          <w:szCs w:val="22"/>
        </w:rPr>
        <w:t>ма</w:t>
      </w:r>
      <w:r w:rsidRPr="00E225A5">
        <w:rPr>
          <w:spacing w:val="1"/>
          <w:sz w:val="22"/>
          <w:szCs w:val="22"/>
        </w:rPr>
        <w:t>л</w:t>
      </w:r>
      <w:r w:rsidRPr="00E225A5">
        <w:rPr>
          <w:sz w:val="22"/>
          <w:szCs w:val="22"/>
        </w:rPr>
        <w:t>из</w:t>
      </w:r>
      <w:r w:rsidRPr="00E225A5">
        <w:rPr>
          <w:spacing w:val="-3"/>
          <w:sz w:val="22"/>
          <w:szCs w:val="22"/>
        </w:rPr>
        <w:t>у</w:t>
      </w:r>
      <w:r w:rsidRPr="00E225A5">
        <w:rPr>
          <w:sz w:val="22"/>
          <w:szCs w:val="22"/>
        </w:rPr>
        <w:t>ют</w:t>
      </w:r>
      <w:r w:rsidRPr="00E225A5">
        <w:rPr>
          <w:spacing w:val="37"/>
          <w:sz w:val="22"/>
          <w:szCs w:val="22"/>
        </w:rPr>
        <w:t xml:space="preserve"> </w:t>
      </w:r>
      <w:r w:rsidRPr="00E225A5">
        <w:rPr>
          <w:sz w:val="22"/>
          <w:szCs w:val="22"/>
        </w:rPr>
        <w:t>в</w:t>
      </w:r>
      <w:r w:rsidRPr="00E225A5">
        <w:rPr>
          <w:spacing w:val="1"/>
          <w:sz w:val="22"/>
          <w:szCs w:val="22"/>
        </w:rPr>
        <w:t>о</w:t>
      </w:r>
      <w:r w:rsidRPr="00E225A5">
        <w:rPr>
          <w:spacing w:val="2"/>
          <w:sz w:val="22"/>
          <w:szCs w:val="22"/>
        </w:rPr>
        <w:t>д</w:t>
      </w:r>
      <w:r w:rsidRPr="00E225A5">
        <w:rPr>
          <w:sz w:val="22"/>
          <w:szCs w:val="22"/>
        </w:rPr>
        <w:t>н</w:t>
      </w:r>
      <w:r w:rsidRPr="00E225A5">
        <w:rPr>
          <w:spacing w:val="5"/>
          <w:sz w:val="22"/>
          <w:szCs w:val="22"/>
        </w:rPr>
        <w:t>о</w:t>
      </w:r>
      <w:r w:rsidRPr="00E225A5">
        <w:rPr>
          <w:sz w:val="22"/>
          <w:szCs w:val="22"/>
        </w:rPr>
        <w:t>-</w:t>
      </w:r>
      <w:r w:rsidRPr="00E225A5">
        <w:rPr>
          <w:spacing w:val="-1"/>
          <w:sz w:val="22"/>
          <w:szCs w:val="22"/>
        </w:rPr>
        <w:t>с</w:t>
      </w:r>
      <w:r w:rsidRPr="00E225A5">
        <w:rPr>
          <w:spacing w:val="1"/>
          <w:sz w:val="22"/>
          <w:szCs w:val="22"/>
        </w:rPr>
        <w:t>о</w:t>
      </w:r>
      <w:r w:rsidRPr="00E225A5">
        <w:rPr>
          <w:sz w:val="22"/>
          <w:szCs w:val="22"/>
        </w:rPr>
        <w:t>левой</w:t>
      </w:r>
      <w:r w:rsidRPr="00E225A5">
        <w:rPr>
          <w:spacing w:val="37"/>
          <w:sz w:val="22"/>
          <w:szCs w:val="22"/>
        </w:rPr>
        <w:t xml:space="preserve"> </w:t>
      </w:r>
      <w:r w:rsidRPr="00E225A5">
        <w:rPr>
          <w:spacing w:val="1"/>
          <w:sz w:val="22"/>
          <w:szCs w:val="22"/>
        </w:rPr>
        <w:t>о</w:t>
      </w:r>
      <w:r w:rsidRPr="00E225A5">
        <w:rPr>
          <w:sz w:val="22"/>
          <w:szCs w:val="22"/>
        </w:rPr>
        <w:t>б</w:t>
      </w:r>
      <w:r w:rsidRPr="00E225A5">
        <w:rPr>
          <w:spacing w:val="1"/>
          <w:sz w:val="22"/>
          <w:szCs w:val="22"/>
        </w:rPr>
        <w:t>м</w:t>
      </w:r>
      <w:r w:rsidRPr="00E225A5">
        <w:rPr>
          <w:spacing w:val="-2"/>
          <w:sz w:val="22"/>
          <w:szCs w:val="22"/>
        </w:rPr>
        <w:t>е</w:t>
      </w:r>
      <w:r w:rsidRPr="00E225A5">
        <w:rPr>
          <w:sz w:val="22"/>
          <w:szCs w:val="22"/>
        </w:rPr>
        <w:t>н</w:t>
      </w:r>
      <w:r w:rsidRPr="00E225A5">
        <w:rPr>
          <w:spacing w:val="1"/>
          <w:sz w:val="22"/>
          <w:szCs w:val="22"/>
        </w:rPr>
        <w:t>.</w:t>
      </w:r>
      <w:r w:rsidRPr="00E225A5">
        <w:rPr>
          <w:spacing w:val="37"/>
          <w:sz w:val="22"/>
          <w:szCs w:val="22"/>
        </w:rPr>
        <w:t xml:space="preserve"> </w:t>
      </w:r>
      <w:r w:rsidRPr="00E225A5">
        <w:rPr>
          <w:sz w:val="22"/>
          <w:szCs w:val="22"/>
        </w:rPr>
        <w:t>Фи</w:t>
      </w:r>
      <w:r w:rsidRPr="00E225A5">
        <w:rPr>
          <w:spacing w:val="-1"/>
          <w:sz w:val="22"/>
          <w:szCs w:val="22"/>
        </w:rPr>
        <w:t>з</w:t>
      </w:r>
      <w:r w:rsidRPr="00E225A5">
        <w:rPr>
          <w:sz w:val="22"/>
          <w:szCs w:val="22"/>
        </w:rPr>
        <w:t>и</w:t>
      </w:r>
      <w:r w:rsidRPr="00E225A5">
        <w:rPr>
          <w:spacing w:val="1"/>
          <w:sz w:val="22"/>
          <w:szCs w:val="22"/>
        </w:rPr>
        <w:t>о</w:t>
      </w:r>
      <w:r w:rsidRPr="00E225A5">
        <w:rPr>
          <w:spacing w:val="-2"/>
          <w:sz w:val="22"/>
          <w:szCs w:val="22"/>
        </w:rPr>
        <w:t>л</w:t>
      </w:r>
      <w:r w:rsidRPr="00E225A5">
        <w:rPr>
          <w:sz w:val="22"/>
          <w:szCs w:val="22"/>
        </w:rPr>
        <w:t>огичес</w:t>
      </w:r>
      <w:r w:rsidRPr="00E225A5">
        <w:rPr>
          <w:spacing w:val="1"/>
          <w:sz w:val="22"/>
          <w:szCs w:val="22"/>
        </w:rPr>
        <w:t>к</w:t>
      </w:r>
      <w:r w:rsidRPr="00E225A5">
        <w:rPr>
          <w:sz w:val="22"/>
          <w:szCs w:val="22"/>
        </w:rPr>
        <w:t>ое</w:t>
      </w:r>
      <w:r w:rsidRPr="00E225A5">
        <w:rPr>
          <w:spacing w:val="38"/>
          <w:sz w:val="22"/>
          <w:szCs w:val="22"/>
        </w:rPr>
        <w:t xml:space="preserve"> </w:t>
      </w:r>
      <w:r w:rsidRPr="00E225A5">
        <w:rPr>
          <w:sz w:val="22"/>
          <w:szCs w:val="22"/>
        </w:rPr>
        <w:t>вл</w:t>
      </w:r>
      <w:r w:rsidRPr="00E225A5">
        <w:rPr>
          <w:spacing w:val="3"/>
          <w:sz w:val="22"/>
          <w:szCs w:val="22"/>
        </w:rPr>
        <w:t>и</w:t>
      </w:r>
      <w:r w:rsidRPr="00E225A5">
        <w:rPr>
          <w:spacing w:val="1"/>
          <w:sz w:val="22"/>
          <w:szCs w:val="22"/>
        </w:rPr>
        <w:t>я</w:t>
      </w:r>
      <w:r w:rsidRPr="00E225A5">
        <w:rPr>
          <w:sz w:val="22"/>
          <w:szCs w:val="22"/>
        </w:rPr>
        <w:t>н</w:t>
      </w:r>
      <w:r w:rsidRPr="00E225A5">
        <w:rPr>
          <w:spacing w:val="1"/>
          <w:sz w:val="22"/>
          <w:szCs w:val="22"/>
        </w:rPr>
        <w:t>ие</w:t>
      </w:r>
      <w:r w:rsidRPr="00E225A5">
        <w:rPr>
          <w:spacing w:val="129"/>
          <w:sz w:val="22"/>
          <w:szCs w:val="22"/>
        </w:rPr>
        <w:t xml:space="preserve"> </w:t>
      </w:r>
      <w:r w:rsidRPr="00E225A5">
        <w:rPr>
          <w:spacing w:val="-1"/>
          <w:sz w:val="22"/>
          <w:szCs w:val="22"/>
        </w:rPr>
        <w:t>м</w:t>
      </w:r>
      <w:r w:rsidRPr="00E225A5">
        <w:rPr>
          <w:sz w:val="22"/>
          <w:szCs w:val="22"/>
        </w:rPr>
        <w:t>и</w:t>
      </w:r>
      <w:r w:rsidRPr="00E225A5">
        <w:rPr>
          <w:spacing w:val="3"/>
          <w:sz w:val="22"/>
          <w:szCs w:val="22"/>
        </w:rPr>
        <w:t>н</w:t>
      </w:r>
      <w:r w:rsidRPr="00E225A5">
        <w:rPr>
          <w:spacing w:val="-1"/>
          <w:sz w:val="22"/>
          <w:szCs w:val="22"/>
        </w:rPr>
        <w:t>е</w:t>
      </w:r>
      <w:r w:rsidRPr="00E225A5">
        <w:rPr>
          <w:sz w:val="22"/>
          <w:szCs w:val="22"/>
        </w:rPr>
        <w:t>ра</w:t>
      </w:r>
      <w:r w:rsidRPr="00E225A5">
        <w:rPr>
          <w:spacing w:val="1"/>
          <w:sz w:val="22"/>
          <w:szCs w:val="22"/>
        </w:rPr>
        <w:t>л</w:t>
      </w:r>
      <w:r w:rsidRPr="00E225A5">
        <w:rPr>
          <w:spacing w:val="-1"/>
          <w:sz w:val="22"/>
          <w:szCs w:val="22"/>
        </w:rPr>
        <w:t>ьн</w:t>
      </w:r>
      <w:r w:rsidRPr="00E225A5">
        <w:rPr>
          <w:sz w:val="22"/>
          <w:szCs w:val="22"/>
        </w:rPr>
        <w:t>ых</w:t>
      </w:r>
      <w:r w:rsidRPr="00E225A5">
        <w:rPr>
          <w:spacing w:val="129"/>
          <w:sz w:val="22"/>
          <w:szCs w:val="22"/>
        </w:rPr>
        <w:t xml:space="preserve"> </w:t>
      </w:r>
      <w:r w:rsidRPr="00E225A5">
        <w:rPr>
          <w:sz w:val="22"/>
          <w:szCs w:val="22"/>
        </w:rPr>
        <w:t>ве</w:t>
      </w:r>
      <w:r w:rsidRPr="00E225A5">
        <w:rPr>
          <w:spacing w:val="1"/>
          <w:sz w:val="22"/>
          <w:szCs w:val="22"/>
        </w:rPr>
        <w:t>щ</w:t>
      </w:r>
      <w:r w:rsidRPr="00E225A5">
        <w:rPr>
          <w:sz w:val="22"/>
          <w:szCs w:val="22"/>
        </w:rPr>
        <w:t>е</w:t>
      </w:r>
      <w:r w:rsidRPr="00E225A5">
        <w:rPr>
          <w:spacing w:val="1"/>
          <w:sz w:val="22"/>
          <w:szCs w:val="22"/>
        </w:rPr>
        <w:t>с</w:t>
      </w:r>
      <w:r w:rsidRPr="00E225A5">
        <w:rPr>
          <w:sz w:val="22"/>
          <w:szCs w:val="22"/>
        </w:rPr>
        <w:t>тв</w:t>
      </w:r>
      <w:r w:rsidRPr="00E225A5">
        <w:rPr>
          <w:spacing w:val="128"/>
          <w:sz w:val="22"/>
          <w:szCs w:val="22"/>
        </w:rPr>
        <w:t xml:space="preserve"> </w:t>
      </w:r>
      <w:r w:rsidRPr="00E225A5">
        <w:rPr>
          <w:spacing w:val="1"/>
          <w:sz w:val="22"/>
          <w:szCs w:val="22"/>
        </w:rPr>
        <w:t>ра</w:t>
      </w:r>
      <w:r w:rsidRPr="00E225A5">
        <w:rPr>
          <w:spacing w:val="-1"/>
          <w:sz w:val="22"/>
          <w:szCs w:val="22"/>
        </w:rPr>
        <w:t>сп</w:t>
      </w:r>
      <w:r w:rsidRPr="00E225A5">
        <w:rPr>
          <w:sz w:val="22"/>
          <w:szCs w:val="22"/>
        </w:rPr>
        <w:t>р</w:t>
      </w:r>
      <w:r w:rsidRPr="00E225A5">
        <w:rPr>
          <w:spacing w:val="1"/>
          <w:sz w:val="22"/>
          <w:szCs w:val="22"/>
        </w:rPr>
        <w:t>ос</w:t>
      </w:r>
      <w:r w:rsidRPr="00E225A5">
        <w:rPr>
          <w:spacing w:val="-1"/>
          <w:sz w:val="22"/>
          <w:szCs w:val="22"/>
        </w:rPr>
        <w:t>тр</w:t>
      </w:r>
      <w:r w:rsidRPr="00E225A5">
        <w:rPr>
          <w:sz w:val="22"/>
          <w:szCs w:val="22"/>
        </w:rPr>
        <w:t>ан</w:t>
      </w:r>
      <w:r w:rsidRPr="00E225A5">
        <w:rPr>
          <w:spacing w:val="1"/>
          <w:sz w:val="22"/>
          <w:szCs w:val="22"/>
        </w:rPr>
        <w:t>я</w:t>
      </w:r>
      <w:r w:rsidRPr="00E225A5">
        <w:rPr>
          <w:sz w:val="22"/>
          <w:szCs w:val="22"/>
        </w:rPr>
        <w:t>е</w:t>
      </w:r>
      <w:r w:rsidRPr="00E225A5">
        <w:rPr>
          <w:spacing w:val="-1"/>
          <w:sz w:val="22"/>
          <w:szCs w:val="22"/>
        </w:rPr>
        <w:t>т</w:t>
      </w:r>
      <w:r w:rsidRPr="00E225A5">
        <w:rPr>
          <w:sz w:val="22"/>
          <w:szCs w:val="22"/>
        </w:rPr>
        <w:t>ся</w:t>
      </w:r>
      <w:r w:rsidRPr="00E225A5">
        <w:rPr>
          <w:spacing w:val="129"/>
          <w:sz w:val="22"/>
          <w:szCs w:val="22"/>
        </w:rPr>
        <w:t xml:space="preserve"> </w:t>
      </w:r>
      <w:r w:rsidRPr="00E225A5">
        <w:rPr>
          <w:spacing w:val="1"/>
          <w:sz w:val="22"/>
          <w:szCs w:val="22"/>
        </w:rPr>
        <w:t>на</w:t>
      </w:r>
      <w:r w:rsidRPr="00E225A5">
        <w:rPr>
          <w:spacing w:val="129"/>
          <w:sz w:val="22"/>
          <w:szCs w:val="22"/>
        </w:rPr>
        <w:t xml:space="preserve"> </w:t>
      </w:r>
      <w:r w:rsidRPr="00E225A5">
        <w:rPr>
          <w:sz w:val="22"/>
          <w:szCs w:val="22"/>
        </w:rPr>
        <w:t>в</w:t>
      </w:r>
      <w:r w:rsidRPr="00E225A5">
        <w:rPr>
          <w:spacing w:val="1"/>
          <w:sz w:val="22"/>
          <w:szCs w:val="22"/>
        </w:rPr>
        <w:t>с</w:t>
      </w:r>
      <w:r w:rsidRPr="00E225A5">
        <w:rPr>
          <w:sz w:val="22"/>
          <w:szCs w:val="22"/>
        </w:rPr>
        <w:t>е</w:t>
      </w:r>
      <w:r w:rsidRPr="00E225A5">
        <w:rPr>
          <w:spacing w:val="129"/>
          <w:sz w:val="22"/>
          <w:szCs w:val="22"/>
        </w:rPr>
        <w:t xml:space="preserve"> </w:t>
      </w:r>
      <w:r w:rsidRPr="00E225A5">
        <w:rPr>
          <w:spacing w:val="-1"/>
          <w:sz w:val="22"/>
          <w:szCs w:val="22"/>
        </w:rPr>
        <w:t>си</w:t>
      </w:r>
      <w:r w:rsidRPr="00E225A5">
        <w:rPr>
          <w:sz w:val="22"/>
          <w:szCs w:val="22"/>
        </w:rPr>
        <w:t>ст</w:t>
      </w:r>
      <w:r w:rsidRPr="00E225A5">
        <w:rPr>
          <w:spacing w:val="5"/>
          <w:sz w:val="22"/>
          <w:szCs w:val="22"/>
        </w:rPr>
        <w:t>е</w:t>
      </w:r>
      <w:r w:rsidRPr="00E225A5">
        <w:rPr>
          <w:spacing w:val="1"/>
          <w:sz w:val="22"/>
          <w:szCs w:val="22"/>
        </w:rPr>
        <w:t>мы</w:t>
      </w:r>
      <w:r w:rsidRPr="00E225A5">
        <w:rPr>
          <w:spacing w:val="129"/>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ан</w:t>
      </w:r>
      <w:r w:rsidRPr="00E225A5">
        <w:rPr>
          <w:sz w:val="22"/>
          <w:szCs w:val="22"/>
        </w:rPr>
        <w:t>из</w:t>
      </w:r>
      <w:r w:rsidRPr="00E225A5">
        <w:rPr>
          <w:spacing w:val="1"/>
          <w:sz w:val="22"/>
          <w:szCs w:val="22"/>
        </w:rPr>
        <w:t>м</w:t>
      </w:r>
      <w:r w:rsidRPr="00E225A5">
        <w:rPr>
          <w:sz w:val="22"/>
          <w:szCs w:val="22"/>
        </w:rPr>
        <w:t xml:space="preserve">а и </w:t>
      </w:r>
      <w:r w:rsidRPr="00E225A5">
        <w:rPr>
          <w:spacing w:val="1"/>
          <w:sz w:val="22"/>
          <w:szCs w:val="22"/>
        </w:rPr>
        <w:lastRenderedPageBreak/>
        <w:t>б</w:t>
      </w:r>
      <w:r w:rsidRPr="00E225A5">
        <w:rPr>
          <w:sz w:val="22"/>
          <w:szCs w:val="22"/>
        </w:rPr>
        <w:t>иохим</w:t>
      </w:r>
      <w:r w:rsidRPr="00E225A5">
        <w:rPr>
          <w:spacing w:val="-1"/>
          <w:sz w:val="22"/>
          <w:szCs w:val="22"/>
        </w:rPr>
        <w:t>и</w:t>
      </w:r>
      <w:r w:rsidRPr="00E225A5">
        <w:rPr>
          <w:sz w:val="22"/>
          <w:szCs w:val="22"/>
        </w:rPr>
        <w:t>чески</w:t>
      </w:r>
      <w:r w:rsidRPr="00E225A5">
        <w:rPr>
          <w:spacing w:val="1"/>
          <w:sz w:val="22"/>
          <w:szCs w:val="22"/>
        </w:rPr>
        <w:t>е</w:t>
      </w:r>
      <w:r w:rsidRPr="00E225A5">
        <w:rPr>
          <w:spacing w:val="78"/>
          <w:sz w:val="22"/>
          <w:szCs w:val="22"/>
        </w:rPr>
        <w:t xml:space="preserve"> </w:t>
      </w:r>
      <w:r w:rsidRPr="00E225A5">
        <w:rPr>
          <w:sz w:val="22"/>
          <w:szCs w:val="22"/>
        </w:rPr>
        <w:t>п</w:t>
      </w:r>
      <w:r w:rsidRPr="00E225A5">
        <w:rPr>
          <w:spacing w:val="1"/>
          <w:sz w:val="22"/>
          <w:szCs w:val="22"/>
        </w:rPr>
        <w:t>р</w:t>
      </w:r>
      <w:r w:rsidRPr="00E225A5">
        <w:rPr>
          <w:sz w:val="22"/>
          <w:szCs w:val="22"/>
        </w:rPr>
        <w:t>оце</w:t>
      </w:r>
      <w:r w:rsidRPr="00E225A5">
        <w:rPr>
          <w:spacing w:val="-1"/>
          <w:sz w:val="22"/>
          <w:szCs w:val="22"/>
        </w:rPr>
        <w:t>с</w:t>
      </w:r>
      <w:r w:rsidRPr="00E225A5">
        <w:rPr>
          <w:sz w:val="22"/>
          <w:szCs w:val="22"/>
        </w:rPr>
        <w:t>с</w:t>
      </w:r>
      <w:r w:rsidRPr="00E225A5">
        <w:rPr>
          <w:spacing w:val="1"/>
          <w:sz w:val="22"/>
          <w:szCs w:val="22"/>
        </w:rPr>
        <w:t>ы</w:t>
      </w:r>
      <w:r w:rsidRPr="00E225A5">
        <w:rPr>
          <w:sz w:val="22"/>
          <w:szCs w:val="22"/>
        </w:rPr>
        <w:t>,</w:t>
      </w:r>
      <w:r w:rsidRPr="00E225A5">
        <w:rPr>
          <w:spacing w:val="78"/>
          <w:sz w:val="22"/>
          <w:szCs w:val="22"/>
        </w:rPr>
        <w:t xml:space="preserve"> </w:t>
      </w:r>
      <w:r w:rsidRPr="00E225A5">
        <w:rPr>
          <w:sz w:val="22"/>
          <w:szCs w:val="22"/>
        </w:rPr>
        <w:t>про</w:t>
      </w:r>
      <w:r w:rsidRPr="00E225A5">
        <w:rPr>
          <w:spacing w:val="1"/>
          <w:sz w:val="22"/>
          <w:szCs w:val="22"/>
        </w:rPr>
        <w:t>и</w:t>
      </w:r>
      <w:r w:rsidRPr="00E225A5">
        <w:rPr>
          <w:spacing w:val="-1"/>
          <w:sz w:val="22"/>
          <w:szCs w:val="22"/>
        </w:rPr>
        <w:t>сх</w:t>
      </w:r>
      <w:r w:rsidRPr="00E225A5">
        <w:rPr>
          <w:sz w:val="22"/>
          <w:szCs w:val="22"/>
        </w:rPr>
        <w:t>о</w:t>
      </w:r>
      <w:r w:rsidRPr="00E225A5">
        <w:rPr>
          <w:spacing w:val="1"/>
          <w:sz w:val="22"/>
          <w:szCs w:val="22"/>
        </w:rPr>
        <w:t>д</w:t>
      </w:r>
      <w:r w:rsidRPr="00E225A5">
        <w:rPr>
          <w:sz w:val="22"/>
          <w:szCs w:val="22"/>
        </w:rPr>
        <w:t>ящ</w:t>
      </w:r>
      <w:r w:rsidRPr="00E225A5">
        <w:rPr>
          <w:spacing w:val="1"/>
          <w:sz w:val="22"/>
          <w:szCs w:val="22"/>
        </w:rPr>
        <w:t>и</w:t>
      </w:r>
      <w:r w:rsidRPr="00E225A5">
        <w:rPr>
          <w:sz w:val="22"/>
          <w:szCs w:val="22"/>
        </w:rPr>
        <w:t>е</w:t>
      </w:r>
      <w:r w:rsidRPr="00E225A5">
        <w:rPr>
          <w:spacing w:val="79"/>
          <w:sz w:val="22"/>
          <w:szCs w:val="22"/>
        </w:rPr>
        <w:t xml:space="preserve"> </w:t>
      </w:r>
      <w:r w:rsidRPr="00E225A5">
        <w:rPr>
          <w:sz w:val="22"/>
          <w:szCs w:val="22"/>
        </w:rPr>
        <w:t>в</w:t>
      </w:r>
      <w:r w:rsidRPr="00E225A5">
        <w:rPr>
          <w:spacing w:val="78"/>
          <w:sz w:val="22"/>
          <w:szCs w:val="22"/>
        </w:rPr>
        <w:t xml:space="preserve"> </w:t>
      </w:r>
      <w:r w:rsidRPr="00E225A5">
        <w:rPr>
          <w:sz w:val="22"/>
          <w:szCs w:val="22"/>
        </w:rPr>
        <w:t>н</w:t>
      </w:r>
      <w:r w:rsidRPr="00E225A5">
        <w:rPr>
          <w:spacing w:val="-1"/>
          <w:sz w:val="22"/>
          <w:szCs w:val="22"/>
        </w:rPr>
        <w:t>и</w:t>
      </w:r>
      <w:r w:rsidRPr="00E225A5">
        <w:rPr>
          <w:sz w:val="22"/>
          <w:szCs w:val="22"/>
        </w:rPr>
        <w:t>х.</w:t>
      </w:r>
      <w:r w:rsidRPr="00E225A5">
        <w:rPr>
          <w:spacing w:val="78"/>
          <w:sz w:val="22"/>
          <w:szCs w:val="22"/>
        </w:rPr>
        <w:t xml:space="preserve"> </w:t>
      </w:r>
      <w:r w:rsidRPr="00E225A5">
        <w:rPr>
          <w:spacing w:val="1"/>
          <w:sz w:val="22"/>
          <w:szCs w:val="22"/>
        </w:rPr>
        <w:t>Ср</w:t>
      </w:r>
      <w:r w:rsidRPr="00E225A5">
        <w:rPr>
          <w:spacing w:val="-1"/>
          <w:sz w:val="22"/>
          <w:szCs w:val="22"/>
        </w:rPr>
        <w:t>е</w:t>
      </w:r>
      <w:r w:rsidRPr="00E225A5">
        <w:rPr>
          <w:spacing w:val="1"/>
          <w:sz w:val="22"/>
          <w:szCs w:val="22"/>
        </w:rPr>
        <w:t>д</w:t>
      </w:r>
      <w:r w:rsidRPr="00E225A5">
        <w:rPr>
          <w:sz w:val="22"/>
          <w:szCs w:val="22"/>
        </w:rPr>
        <w:t>и</w:t>
      </w:r>
      <w:r w:rsidRPr="00E225A5">
        <w:rPr>
          <w:spacing w:val="77"/>
          <w:sz w:val="22"/>
          <w:szCs w:val="22"/>
        </w:rPr>
        <w:t xml:space="preserve"> </w:t>
      </w:r>
      <w:r w:rsidRPr="00E225A5">
        <w:rPr>
          <w:spacing w:val="1"/>
          <w:sz w:val="22"/>
          <w:szCs w:val="22"/>
        </w:rPr>
        <w:t>м</w:t>
      </w:r>
      <w:r w:rsidRPr="00E225A5">
        <w:rPr>
          <w:sz w:val="22"/>
          <w:szCs w:val="22"/>
        </w:rPr>
        <w:t>и</w:t>
      </w:r>
      <w:r w:rsidRPr="00E225A5">
        <w:rPr>
          <w:spacing w:val="2"/>
          <w:sz w:val="22"/>
          <w:szCs w:val="22"/>
        </w:rPr>
        <w:t>н</w:t>
      </w:r>
      <w:r w:rsidRPr="00E225A5">
        <w:rPr>
          <w:spacing w:val="-1"/>
          <w:sz w:val="22"/>
          <w:szCs w:val="22"/>
        </w:rPr>
        <w:t>е</w:t>
      </w:r>
      <w:r w:rsidRPr="00E225A5">
        <w:rPr>
          <w:sz w:val="22"/>
          <w:szCs w:val="22"/>
        </w:rPr>
        <w:t>р</w:t>
      </w:r>
      <w:r w:rsidRPr="00E225A5">
        <w:rPr>
          <w:spacing w:val="1"/>
          <w:sz w:val="22"/>
          <w:szCs w:val="22"/>
        </w:rPr>
        <w:t>а</w:t>
      </w:r>
      <w:r w:rsidRPr="00E225A5">
        <w:rPr>
          <w:sz w:val="22"/>
          <w:szCs w:val="22"/>
        </w:rPr>
        <w:t>ль</w:t>
      </w:r>
      <w:r w:rsidRPr="00E225A5">
        <w:rPr>
          <w:spacing w:val="-1"/>
          <w:sz w:val="22"/>
          <w:szCs w:val="22"/>
        </w:rPr>
        <w:t>ны</w:t>
      </w:r>
      <w:r w:rsidRPr="00E225A5">
        <w:rPr>
          <w:sz w:val="22"/>
          <w:szCs w:val="22"/>
        </w:rPr>
        <w:t>х</w:t>
      </w:r>
      <w:r w:rsidRPr="00E225A5">
        <w:rPr>
          <w:spacing w:val="79"/>
          <w:sz w:val="22"/>
          <w:szCs w:val="22"/>
        </w:rPr>
        <w:t xml:space="preserve"> </w:t>
      </w:r>
      <w:r w:rsidRPr="00E225A5">
        <w:rPr>
          <w:spacing w:val="9"/>
          <w:sz w:val="22"/>
          <w:szCs w:val="22"/>
        </w:rPr>
        <w:t>в</w:t>
      </w:r>
      <w:r w:rsidRPr="00E225A5">
        <w:rPr>
          <w:sz w:val="22"/>
          <w:szCs w:val="22"/>
        </w:rPr>
        <w:t>ещ</w:t>
      </w:r>
      <w:r w:rsidRPr="00E225A5">
        <w:rPr>
          <w:spacing w:val="1"/>
          <w:sz w:val="22"/>
          <w:szCs w:val="22"/>
        </w:rPr>
        <w:t>е</w:t>
      </w:r>
      <w:r w:rsidRPr="00E225A5">
        <w:rPr>
          <w:sz w:val="22"/>
          <w:szCs w:val="22"/>
        </w:rPr>
        <w:t>ст</w:t>
      </w:r>
      <w:r w:rsidRPr="00E225A5">
        <w:rPr>
          <w:spacing w:val="1"/>
          <w:sz w:val="22"/>
          <w:szCs w:val="22"/>
        </w:rPr>
        <w:t>в</w:t>
      </w:r>
      <w:r w:rsidRPr="00E225A5">
        <w:rPr>
          <w:spacing w:val="101"/>
          <w:sz w:val="22"/>
          <w:szCs w:val="22"/>
        </w:rPr>
        <w:t xml:space="preserve"> </w:t>
      </w:r>
      <w:r w:rsidRPr="00E225A5">
        <w:rPr>
          <w:sz w:val="22"/>
          <w:szCs w:val="22"/>
        </w:rPr>
        <w:t>выд</w:t>
      </w:r>
      <w:r w:rsidRPr="00E225A5">
        <w:rPr>
          <w:spacing w:val="1"/>
          <w:sz w:val="22"/>
          <w:szCs w:val="22"/>
        </w:rPr>
        <w:t>е</w:t>
      </w:r>
      <w:r w:rsidRPr="00E225A5">
        <w:rPr>
          <w:sz w:val="22"/>
          <w:szCs w:val="22"/>
        </w:rPr>
        <w:t>л</w:t>
      </w:r>
      <w:r w:rsidRPr="00E225A5">
        <w:rPr>
          <w:spacing w:val="1"/>
          <w:sz w:val="22"/>
          <w:szCs w:val="22"/>
        </w:rPr>
        <w:t>я</w:t>
      </w:r>
      <w:r w:rsidRPr="00E225A5">
        <w:rPr>
          <w:sz w:val="22"/>
          <w:szCs w:val="22"/>
        </w:rPr>
        <w:t>ют</w:t>
      </w:r>
      <w:r w:rsidRPr="00E225A5">
        <w:rPr>
          <w:spacing w:val="101"/>
          <w:sz w:val="22"/>
          <w:szCs w:val="22"/>
        </w:rPr>
        <w:t xml:space="preserve"> </w:t>
      </w:r>
      <w:r w:rsidRPr="00E225A5">
        <w:rPr>
          <w:spacing w:val="-1"/>
          <w:sz w:val="22"/>
          <w:szCs w:val="22"/>
        </w:rPr>
        <w:t>м</w:t>
      </w:r>
      <w:r w:rsidRPr="00E225A5">
        <w:rPr>
          <w:sz w:val="22"/>
          <w:szCs w:val="22"/>
        </w:rPr>
        <w:t>акр</w:t>
      </w:r>
      <w:r w:rsidRPr="00E225A5">
        <w:rPr>
          <w:spacing w:val="3"/>
          <w:sz w:val="22"/>
          <w:szCs w:val="22"/>
        </w:rPr>
        <w:t>о</w:t>
      </w:r>
      <w:r w:rsidRPr="00E225A5">
        <w:rPr>
          <w:sz w:val="22"/>
          <w:szCs w:val="22"/>
        </w:rPr>
        <w:t>-</w:t>
      </w:r>
      <w:r w:rsidRPr="00E225A5">
        <w:rPr>
          <w:spacing w:val="101"/>
          <w:sz w:val="22"/>
          <w:szCs w:val="22"/>
        </w:rPr>
        <w:t xml:space="preserve"> </w:t>
      </w:r>
      <w:r w:rsidRPr="00E225A5">
        <w:rPr>
          <w:sz w:val="22"/>
          <w:szCs w:val="22"/>
        </w:rPr>
        <w:t>и</w:t>
      </w:r>
      <w:r w:rsidRPr="00E225A5">
        <w:rPr>
          <w:spacing w:val="103"/>
          <w:sz w:val="22"/>
          <w:szCs w:val="22"/>
        </w:rPr>
        <w:t xml:space="preserve"> </w:t>
      </w:r>
      <w:r w:rsidRPr="00E225A5">
        <w:rPr>
          <w:spacing w:val="1"/>
          <w:sz w:val="22"/>
          <w:szCs w:val="22"/>
        </w:rPr>
        <w:t>м</w:t>
      </w:r>
      <w:r w:rsidRPr="00E225A5">
        <w:rPr>
          <w:spacing w:val="-1"/>
          <w:sz w:val="22"/>
          <w:szCs w:val="22"/>
        </w:rPr>
        <w:t>и</w:t>
      </w:r>
      <w:r w:rsidRPr="00E225A5">
        <w:rPr>
          <w:sz w:val="22"/>
          <w:szCs w:val="22"/>
        </w:rPr>
        <w:t>кро</w:t>
      </w:r>
      <w:r w:rsidRPr="00E225A5">
        <w:rPr>
          <w:spacing w:val="1"/>
          <w:sz w:val="22"/>
          <w:szCs w:val="22"/>
        </w:rPr>
        <w:t>э</w:t>
      </w:r>
      <w:r w:rsidRPr="00E225A5">
        <w:rPr>
          <w:sz w:val="22"/>
          <w:szCs w:val="22"/>
        </w:rPr>
        <w:t>ле</w:t>
      </w:r>
      <w:r w:rsidRPr="00E225A5">
        <w:rPr>
          <w:spacing w:val="-2"/>
          <w:sz w:val="22"/>
          <w:szCs w:val="22"/>
        </w:rPr>
        <w:t>м</w:t>
      </w:r>
      <w:r w:rsidRPr="00E225A5">
        <w:rPr>
          <w:sz w:val="22"/>
          <w:szCs w:val="22"/>
        </w:rPr>
        <w:t>е</w:t>
      </w:r>
      <w:r w:rsidRPr="00E225A5">
        <w:rPr>
          <w:spacing w:val="1"/>
          <w:sz w:val="22"/>
          <w:szCs w:val="22"/>
        </w:rPr>
        <w:t>н</w:t>
      </w:r>
      <w:r w:rsidRPr="00E225A5">
        <w:rPr>
          <w:sz w:val="22"/>
          <w:szCs w:val="22"/>
        </w:rPr>
        <w:t>т</w:t>
      </w:r>
      <w:r w:rsidRPr="00E225A5">
        <w:rPr>
          <w:spacing w:val="1"/>
          <w:sz w:val="22"/>
          <w:szCs w:val="22"/>
        </w:rPr>
        <w:t>ы</w:t>
      </w:r>
      <w:r w:rsidRPr="00E225A5">
        <w:rPr>
          <w:sz w:val="22"/>
          <w:szCs w:val="22"/>
        </w:rPr>
        <w:t>.</w:t>
      </w:r>
      <w:r w:rsidRPr="00E225A5">
        <w:rPr>
          <w:spacing w:val="102"/>
          <w:sz w:val="22"/>
          <w:szCs w:val="22"/>
        </w:rPr>
        <w:t xml:space="preserve"> </w:t>
      </w:r>
      <w:r w:rsidRPr="00E225A5">
        <w:rPr>
          <w:spacing w:val="1"/>
          <w:sz w:val="22"/>
          <w:szCs w:val="22"/>
        </w:rPr>
        <w:t>П</w:t>
      </w:r>
      <w:r w:rsidRPr="00E225A5">
        <w:rPr>
          <w:spacing w:val="-2"/>
          <w:sz w:val="22"/>
          <w:szCs w:val="22"/>
        </w:rPr>
        <w:t>е</w:t>
      </w:r>
      <w:r w:rsidRPr="00E225A5">
        <w:rPr>
          <w:sz w:val="22"/>
          <w:szCs w:val="22"/>
        </w:rPr>
        <w:t>рвые</w:t>
      </w:r>
      <w:r w:rsidRPr="00E225A5">
        <w:rPr>
          <w:spacing w:val="102"/>
          <w:sz w:val="22"/>
          <w:szCs w:val="22"/>
        </w:rPr>
        <w:t xml:space="preserve"> </w:t>
      </w:r>
      <w:r w:rsidRPr="00E225A5">
        <w:rPr>
          <w:spacing w:val="-1"/>
          <w:sz w:val="22"/>
          <w:szCs w:val="22"/>
        </w:rPr>
        <w:t>с</w:t>
      </w:r>
      <w:r w:rsidRPr="00E225A5">
        <w:rPr>
          <w:spacing w:val="1"/>
          <w:sz w:val="22"/>
          <w:szCs w:val="22"/>
        </w:rPr>
        <w:t>од</w:t>
      </w:r>
      <w:r w:rsidRPr="00E225A5">
        <w:rPr>
          <w:spacing w:val="2"/>
          <w:sz w:val="22"/>
          <w:szCs w:val="22"/>
        </w:rPr>
        <w:t>ер</w:t>
      </w:r>
      <w:r w:rsidRPr="00E225A5">
        <w:rPr>
          <w:sz w:val="22"/>
          <w:szCs w:val="22"/>
        </w:rPr>
        <w:t>ж</w:t>
      </w:r>
      <w:r w:rsidRPr="00E225A5">
        <w:rPr>
          <w:spacing w:val="1"/>
          <w:sz w:val="22"/>
          <w:szCs w:val="22"/>
        </w:rPr>
        <w:t>а</w:t>
      </w:r>
      <w:r w:rsidRPr="00E225A5">
        <w:rPr>
          <w:sz w:val="22"/>
          <w:szCs w:val="22"/>
        </w:rPr>
        <w:t>т</w:t>
      </w:r>
      <w:r w:rsidRPr="00E225A5">
        <w:rPr>
          <w:spacing w:val="-1"/>
          <w:sz w:val="22"/>
          <w:szCs w:val="22"/>
        </w:rPr>
        <w:t>с</w:t>
      </w:r>
      <w:r w:rsidRPr="00E225A5">
        <w:rPr>
          <w:sz w:val="22"/>
          <w:szCs w:val="22"/>
        </w:rPr>
        <w:t>я</w:t>
      </w:r>
      <w:r w:rsidRPr="00E225A5">
        <w:rPr>
          <w:spacing w:val="103"/>
          <w:sz w:val="22"/>
          <w:szCs w:val="22"/>
        </w:rPr>
        <w:t xml:space="preserve"> </w:t>
      </w:r>
      <w:r w:rsidRPr="00E225A5">
        <w:rPr>
          <w:sz w:val="22"/>
          <w:szCs w:val="22"/>
        </w:rPr>
        <w:t>в</w:t>
      </w:r>
      <w:r w:rsidRPr="00E225A5">
        <w:rPr>
          <w:spacing w:val="102"/>
          <w:sz w:val="22"/>
          <w:szCs w:val="22"/>
        </w:rPr>
        <w:t xml:space="preserve"> </w:t>
      </w:r>
      <w:r w:rsidRPr="00E225A5">
        <w:rPr>
          <w:sz w:val="22"/>
          <w:szCs w:val="22"/>
        </w:rPr>
        <w:t>т</w:t>
      </w:r>
      <w:r w:rsidRPr="00E225A5">
        <w:rPr>
          <w:spacing w:val="1"/>
          <w:sz w:val="22"/>
          <w:szCs w:val="22"/>
        </w:rPr>
        <w:t>к</w:t>
      </w:r>
      <w:r w:rsidRPr="00E225A5">
        <w:rPr>
          <w:spacing w:val="-1"/>
          <w:sz w:val="22"/>
          <w:szCs w:val="22"/>
        </w:rPr>
        <w:t>ан</w:t>
      </w:r>
      <w:r w:rsidRPr="00E225A5">
        <w:rPr>
          <w:spacing w:val="-2"/>
          <w:sz w:val="22"/>
          <w:szCs w:val="22"/>
        </w:rPr>
        <w:t>я</w:t>
      </w:r>
      <w:r w:rsidRPr="00E225A5">
        <w:rPr>
          <w:sz w:val="22"/>
          <w:szCs w:val="22"/>
        </w:rPr>
        <w:t>х в б</w:t>
      </w:r>
      <w:r w:rsidRPr="00E225A5">
        <w:rPr>
          <w:spacing w:val="1"/>
          <w:sz w:val="22"/>
          <w:szCs w:val="22"/>
        </w:rPr>
        <w:t>ол</w:t>
      </w:r>
      <w:r w:rsidRPr="00E225A5">
        <w:rPr>
          <w:sz w:val="22"/>
          <w:szCs w:val="22"/>
        </w:rPr>
        <w:t>ьш</w:t>
      </w:r>
      <w:r w:rsidRPr="00E225A5">
        <w:rPr>
          <w:spacing w:val="-1"/>
          <w:sz w:val="22"/>
          <w:szCs w:val="22"/>
        </w:rPr>
        <w:t>и</w:t>
      </w:r>
      <w:r w:rsidRPr="00E225A5">
        <w:rPr>
          <w:sz w:val="22"/>
          <w:szCs w:val="22"/>
        </w:rPr>
        <w:t>х</w:t>
      </w:r>
      <w:r w:rsidRPr="00E225A5">
        <w:rPr>
          <w:spacing w:val="110"/>
          <w:sz w:val="22"/>
          <w:szCs w:val="22"/>
        </w:rPr>
        <w:t xml:space="preserve"> </w:t>
      </w:r>
      <w:r w:rsidRPr="00E225A5">
        <w:rPr>
          <w:spacing w:val="-1"/>
          <w:sz w:val="22"/>
          <w:szCs w:val="22"/>
        </w:rPr>
        <w:t>к</w:t>
      </w:r>
      <w:r w:rsidRPr="00E225A5">
        <w:rPr>
          <w:sz w:val="22"/>
          <w:szCs w:val="22"/>
        </w:rPr>
        <w:t>о</w:t>
      </w:r>
      <w:r w:rsidRPr="00E225A5">
        <w:rPr>
          <w:spacing w:val="1"/>
          <w:sz w:val="22"/>
          <w:szCs w:val="22"/>
        </w:rPr>
        <w:t>л</w:t>
      </w:r>
      <w:r w:rsidRPr="00E225A5">
        <w:rPr>
          <w:sz w:val="22"/>
          <w:szCs w:val="22"/>
        </w:rPr>
        <w:t>иче</w:t>
      </w:r>
      <w:r w:rsidRPr="00E225A5">
        <w:rPr>
          <w:spacing w:val="-2"/>
          <w:sz w:val="22"/>
          <w:szCs w:val="22"/>
        </w:rPr>
        <w:t>с</w:t>
      </w:r>
      <w:r w:rsidRPr="00E225A5">
        <w:rPr>
          <w:sz w:val="22"/>
          <w:szCs w:val="22"/>
        </w:rPr>
        <w:t>твах</w:t>
      </w:r>
      <w:r w:rsidRPr="00E225A5">
        <w:rPr>
          <w:spacing w:val="113"/>
          <w:sz w:val="22"/>
          <w:szCs w:val="22"/>
        </w:rPr>
        <w:t xml:space="preserve"> </w:t>
      </w:r>
      <w:r w:rsidRPr="00E225A5">
        <w:rPr>
          <w:spacing w:val="1"/>
          <w:sz w:val="22"/>
          <w:szCs w:val="22"/>
        </w:rPr>
        <w:t>—</w:t>
      </w:r>
      <w:r w:rsidRPr="00E225A5">
        <w:rPr>
          <w:spacing w:val="110"/>
          <w:sz w:val="22"/>
          <w:szCs w:val="22"/>
        </w:rPr>
        <w:t xml:space="preserve"> </w:t>
      </w:r>
      <w:r w:rsidRPr="00E225A5">
        <w:rPr>
          <w:spacing w:val="1"/>
          <w:sz w:val="22"/>
          <w:szCs w:val="22"/>
        </w:rPr>
        <w:t>де</w:t>
      </w:r>
      <w:r w:rsidRPr="00E225A5">
        <w:rPr>
          <w:spacing w:val="-1"/>
          <w:sz w:val="22"/>
          <w:szCs w:val="22"/>
        </w:rPr>
        <w:t>с</w:t>
      </w:r>
      <w:r w:rsidRPr="00E225A5">
        <w:rPr>
          <w:sz w:val="22"/>
          <w:szCs w:val="22"/>
        </w:rPr>
        <w:t>ятках</w:t>
      </w:r>
      <w:r w:rsidRPr="00E225A5">
        <w:rPr>
          <w:spacing w:val="107"/>
          <w:sz w:val="22"/>
          <w:szCs w:val="22"/>
        </w:rPr>
        <w:t xml:space="preserve"> </w:t>
      </w:r>
      <w:r w:rsidRPr="00E225A5">
        <w:rPr>
          <w:spacing w:val="1"/>
          <w:sz w:val="22"/>
          <w:szCs w:val="22"/>
        </w:rPr>
        <w:t>и</w:t>
      </w:r>
      <w:r w:rsidRPr="00E225A5">
        <w:rPr>
          <w:spacing w:val="110"/>
          <w:sz w:val="22"/>
          <w:szCs w:val="22"/>
        </w:rPr>
        <w:t xml:space="preserve"> </w:t>
      </w:r>
      <w:r w:rsidRPr="00E225A5">
        <w:rPr>
          <w:sz w:val="22"/>
          <w:szCs w:val="22"/>
        </w:rPr>
        <w:t>с</w:t>
      </w:r>
      <w:r w:rsidRPr="00E225A5">
        <w:rPr>
          <w:spacing w:val="2"/>
          <w:sz w:val="22"/>
          <w:szCs w:val="22"/>
        </w:rPr>
        <w:t>о</w:t>
      </w:r>
      <w:r w:rsidRPr="00E225A5">
        <w:rPr>
          <w:spacing w:val="-2"/>
          <w:sz w:val="22"/>
          <w:szCs w:val="22"/>
        </w:rPr>
        <w:t>т</w:t>
      </w:r>
      <w:r w:rsidRPr="00E225A5">
        <w:rPr>
          <w:sz w:val="22"/>
          <w:szCs w:val="22"/>
        </w:rPr>
        <w:t>нях</w:t>
      </w:r>
      <w:r w:rsidRPr="00E225A5">
        <w:rPr>
          <w:spacing w:val="110"/>
          <w:sz w:val="22"/>
          <w:szCs w:val="22"/>
        </w:rPr>
        <w:t xml:space="preserve"> </w:t>
      </w:r>
      <w:r w:rsidRPr="00E225A5">
        <w:rPr>
          <w:sz w:val="22"/>
          <w:szCs w:val="22"/>
        </w:rPr>
        <w:t>м</w:t>
      </w:r>
      <w:r w:rsidRPr="00E225A5">
        <w:rPr>
          <w:spacing w:val="1"/>
          <w:sz w:val="22"/>
          <w:szCs w:val="22"/>
        </w:rPr>
        <w:t>и</w:t>
      </w:r>
      <w:r w:rsidRPr="00E225A5">
        <w:rPr>
          <w:sz w:val="22"/>
          <w:szCs w:val="22"/>
        </w:rPr>
        <w:t>лли</w:t>
      </w:r>
      <w:r w:rsidRPr="00E225A5">
        <w:rPr>
          <w:spacing w:val="-1"/>
          <w:sz w:val="22"/>
          <w:szCs w:val="22"/>
        </w:rPr>
        <w:t>г</w:t>
      </w:r>
      <w:r w:rsidRPr="00E225A5">
        <w:rPr>
          <w:sz w:val="22"/>
          <w:szCs w:val="22"/>
        </w:rPr>
        <w:t>рамм</w:t>
      </w:r>
      <w:r w:rsidRPr="00E225A5">
        <w:rPr>
          <w:spacing w:val="1"/>
          <w:sz w:val="22"/>
          <w:szCs w:val="22"/>
        </w:rPr>
        <w:t>о</w:t>
      </w:r>
      <w:r w:rsidRPr="00E225A5">
        <w:rPr>
          <w:sz w:val="22"/>
          <w:szCs w:val="22"/>
        </w:rPr>
        <w:t>в,</w:t>
      </w:r>
      <w:r w:rsidRPr="00E225A5">
        <w:rPr>
          <w:spacing w:val="109"/>
          <w:sz w:val="22"/>
          <w:szCs w:val="22"/>
        </w:rPr>
        <w:t xml:space="preserve"> </w:t>
      </w:r>
      <w:r w:rsidRPr="00E225A5">
        <w:rPr>
          <w:sz w:val="22"/>
          <w:szCs w:val="22"/>
        </w:rPr>
        <w:t>втор</w:t>
      </w:r>
      <w:r w:rsidRPr="00E225A5">
        <w:rPr>
          <w:spacing w:val="7"/>
          <w:sz w:val="22"/>
          <w:szCs w:val="22"/>
        </w:rPr>
        <w:t>ы</w:t>
      </w:r>
      <w:r w:rsidRPr="00E225A5">
        <w:rPr>
          <w:spacing w:val="1"/>
          <w:sz w:val="22"/>
          <w:szCs w:val="22"/>
        </w:rPr>
        <w:t>е</w:t>
      </w:r>
      <w:r w:rsidRPr="00E225A5">
        <w:rPr>
          <w:spacing w:val="110"/>
          <w:sz w:val="22"/>
          <w:szCs w:val="22"/>
        </w:rPr>
        <w:t xml:space="preserve"> </w:t>
      </w:r>
      <w:r w:rsidRPr="00E225A5">
        <w:rPr>
          <w:spacing w:val="1"/>
          <w:sz w:val="22"/>
          <w:szCs w:val="22"/>
        </w:rPr>
        <w:t>—</w:t>
      </w:r>
      <w:r w:rsidRPr="00E225A5">
        <w:rPr>
          <w:sz w:val="22"/>
          <w:szCs w:val="22"/>
        </w:rPr>
        <w:t xml:space="preserve"> в милли</w:t>
      </w:r>
      <w:r w:rsidRPr="00E225A5">
        <w:rPr>
          <w:spacing w:val="1"/>
          <w:sz w:val="22"/>
          <w:szCs w:val="22"/>
        </w:rPr>
        <w:t>г</w:t>
      </w:r>
      <w:r w:rsidRPr="00E225A5">
        <w:rPr>
          <w:sz w:val="22"/>
          <w:szCs w:val="22"/>
        </w:rPr>
        <w:t>рам</w:t>
      </w:r>
      <w:r w:rsidRPr="00E225A5">
        <w:rPr>
          <w:spacing w:val="1"/>
          <w:sz w:val="22"/>
          <w:szCs w:val="22"/>
        </w:rPr>
        <w:t>м</w:t>
      </w:r>
      <w:r w:rsidRPr="00E225A5">
        <w:rPr>
          <w:spacing w:val="-2"/>
          <w:sz w:val="22"/>
          <w:szCs w:val="22"/>
        </w:rPr>
        <w:t>а</w:t>
      </w:r>
      <w:r w:rsidRPr="00E225A5">
        <w:rPr>
          <w:sz w:val="22"/>
          <w:szCs w:val="22"/>
        </w:rPr>
        <w:t>х</w:t>
      </w:r>
      <w:r w:rsidRPr="00E225A5">
        <w:rPr>
          <w:spacing w:val="1"/>
          <w:sz w:val="22"/>
          <w:szCs w:val="22"/>
        </w:rPr>
        <w:t xml:space="preserve"> </w:t>
      </w:r>
      <w:r w:rsidRPr="00E225A5">
        <w:rPr>
          <w:sz w:val="22"/>
          <w:szCs w:val="22"/>
        </w:rPr>
        <w:t>и</w:t>
      </w:r>
      <w:r w:rsidRPr="00E225A5">
        <w:rPr>
          <w:spacing w:val="-1"/>
          <w:sz w:val="22"/>
          <w:szCs w:val="22"/>
        </w:rPr>
        <w:t>л</w:t>
      </w:r>
      <w:r w:rsidRPr="00E225A5">
        <w:rPr>
          <w:sz w:val="22"/>
          <w:szCs w:val="22"/>
        </w:rPr>
        <w:t xml:space="preserve">и </w:t>
      </w:r>
      <w:r w:rsidRPr="00E225A5">
        <w:rPr>
          <w:spacing w:val="1"/>
          <w:sz w:val="22"/>
          <w:szCs w:val="22"/>
        </w:rPr>
        <w:t>т</w:t>
      </w:r>
      <w:r w:rsidRPr="00E225A5">
        <w:rPr>
          <w:spacing w:val="2"/>
          <w:sz w:val="22"/>
          <w:szCs w:val="22"/>
        </w:rPr>
        <w:t>ы</w:t>
      </w:r>
      <w:r w:rsidRPr="00E225A5">
        <w:rPr>
          <w:spacing w:val="-1"/>
          <w:sz w:val="22"/>
          <w:szCs w:val="22"/>
        </w:rPr>
        <w:t>с</w:t>
      </w:r>
      <w:r w:rsidRPr="00E225A5">
        <w:rPr>
          <w:sz w:val="22"/>
          <w:szCs w:val="22"/>
        </w:rPr>
        <w:t>ячн</w:t>
      </w:r>
      <w:r w:rsidRPr="00E225A5">
        <w:rPr>
          <w:spacing w:val="-1"/>
          <w:sz w:val="22"/>
          <w:szCs w:val="22"/>
        </w:rPr>
        <w:t>ы</w:t>
      </w:r>
      <w:r w:rsidRPr="00E225A5">
        <w:rPr>
          <w:sz w:val="22"/>
          <w:szCs w:val="22"/>
        </w:rPr>
        <w:t>х</w:t>
      </w:r>
      <w:r w:rsidRPr="00E225A5">
        <w:rPr>
          <w:spacing w:val="1"/>
          <w:sz w:val="22"/>
          <w:szCs w:val="22"/>
        </w:rPr>
        <w:t xml:space="preserve"> </w:t>
      </w:r>
      <w:r w:rsidRPr="00E225A5">
        <w:rPr>
          <w:spacing w:val="-1"/>
          <w:sz w:val="22"/>
          <w:szCs w:val="22"/>
        </w:rPr>
        <w:t>д</w:t>
      </w:r>
      <w:r w:rsidRPr="00E225A5">
        <w:rPr>
          <w:sz w:val="22"/>
          <w:szCs w:val="22"/>
        </w:rPr>
        <w:t>о</w:t>
      </w:r>
      <w:r w:rsidRPr="00E225A5">
        <w:rPr>
          <w:spacing w:val="1"/>
          <w:sz w:val="22"/>
          <w:szCs w:val="22"/>
        </w:rPr>
        <w:t>л</w:t>
      </w:r>
      <w:r w:rsidRPr="00E225A5">
        <w:rPr>
          <w:spacing w:val="-2"/>
          <w:sz w:val="22"/>
          <w:szCs w:val="22"/>
        </w:rPr>
        <w:t>я</w:t>
      </w:r>
      <w:r w:rsidRPr="00E225A5">
        <w:rPr>
          <w:spacing w:val="1"/>
          <w:sz w:val="22"/>
          <w:szCs w:val="22"/>
        </w:rPr>
        <w:t>х</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Во</w:t>
      </w:r>
      <w:r w:rsidRPr="00E225A5">
        <w:rPr>
          <w:i/>
          <w:iCs/>
          <w:spacing w:val="1"/>
          <w:sz w:val="22"/>
          <w:szCs w:val="22"/>
        </w:rPr>
        <w:t>д</w:t>
      </w:r>
      <w:r w:rsidRPr="00E225A5">
        <w:rPr>
          <w:i/>
          <w:iCs/>
          <w:sz w:val="22"/>
          <w:szCs w:val="22"/>
        </w:rPr>
        <w:t>а</w:t>
      </w:r>
      <w:r w:rsidRPr="00E225A5">
        <w:rPr>
          <w:spacing w:val="49"/>
          <w:sz w:val="22"/>
          <w:szCs w:val="22"/>
        </w:rPr>
        <w:t xml:space="preserve"> </w:t>
      </w:r>
      <w:r w:rsidRPr="00E225A5">
        <w:rPr>
          <w:i/>
          <w:iCs/>
          <w:sz w:val="22"/>
          <w:szCs w:val="22"/>
        </w:rPr>
        <w:t>—</w:t>
      </w:r>
      <w:r w:rsidRPr="00E225A5">
        <w:rPr>
          <w:spacing w:val="50"/>
          <w:sz w:val="22"/>
          <w:szCs w:val="22"/>
        </w:rPr>
        <w:t xml:space="preserve"> </w:t>
      </w:r>
      <w:r w:rsidRPr="00E225A5">
        <w:rPr>
          <w:sz w:val="22"/>
          <w:szCs w:val="22"/>
        </w:rPr>
        <w:t>э</w:t>
      </w:r>
      <w:r w:rsidRPr="00E225A5">
        <w:rPr>
          <w:spacing w:val="1"/>
          <w:sz w:val="22"/>
          <w:szCs w:val="22"/>
        </w:rPr>
        <w:t>т</w:t>
      </w:r>
      <w:r w:rsidRPr="00E225A5">
        <w:rPr>
          <w:sz w:val="22"/>
          <w:szCs w:val="22"/>
        </w:rPr>
        <w:t>о</w:t>
      </w:r>
      <w:r w:rsidRPr="00E225A5">
        <w:rPr>
          <w:spacing w:val="49"/>
          <w:sz w:val="22"/>
          <w:szCs w:val="22"/>
        </w:rPr>
        <w:t xml:space="preserve"> </w:t>
      </w:r>
      <w:r w:rsidRPr="00E225A5">
        <w:rPr>
          <w:spacing w:val="1"/>
          <w:sz w:val="22"/>
          <w:szCs w:val="22"/>
        </w:rPr>
        <w:t>н</w:t>
      </w:r>
      <w:r w:rsidRPr="00E225A5">
        <w:rPr>
          <w:spacing w:val="-1"/>
          <w:sz w:val="22"/>
          <w:szCs w:val="22"/>
        </w:rPr>
        <w:t>аи</w:t>
      </w:r>
      <w:r w:rsidRPr="00E225A5">
        <w:rPr>
          <w:sz w:val="22"/>
          <w:szCs w:val="22"/>
        </w:rPr>
        <w:t>б</w:t>
      </w:r>
      <w:r w:rsidRPr="00E225A5">
        <w:rPr>
          <w:spacing w:val="1"/>
          <w:sz w:val="22"/>
          <w:szCs w:val="22"/>
        </w:rPr>
        <w:t>о</w:t>
      </w:r>
      <w:r w:rsidRPr="00E225A5">
        <w:rPr>
          <w:spacing w:val="-2"/>
          <w:sz w:val="22"/>
          <w:szCs w:val="22"/>
        </w:rPr>
        <w:t>л</w:t>
      </w:r>
      <w:r w:rsidRPr="00E225A5">
        <w:rPr>
          <w:sz w:val="22"/>
          <w:szCs w:val="22"/>
        </w:rPr>
        <w:t>ее</w:t>
      </w:r>
      <w:r w:rsidRPr="00E225A5">
        <w:rPr>
          <w:spacing w:val="50"/>
          <w:sz w:val="22"/>
          <w:szCs w:val="22"/>
        </w:rPr>
        <w:t xml:space="preserve"> </w:t>
      </w:r>
      <w:r w:rsidRPr="00E225A5">
        <w:rPr>
          <w:spacing w:val="1"/>
          <w:sz w:val="22"/>
          <w:szCs w:val="22"/>
        </w:rPr>
        <w:t>в</w:t>
      </w:r>
      <w:r w:rsidRPr="00E225A5">
        <w:rPr>
          <w:sz w:val="22"/>
          <w:szCs w:val="22"/>
        </w:rPr>
        <w:t>а</w:t>
      </w:r>
      <w:r w:rsidRPr="00E225A5">
        <w:rPr>
          <w:spacing w:val="-1"/>
          <w:sz w:val="22"/>
          <w:szCs w:val="22"/>
        </w:rPr>
        <w:t>ж</w:t>
      </w:r>
      <w:r w:rsidRPr="00E225A5">
        <w:rPr>
          <w:sz w:val="22"/>
          <w:szCs w:val="22"/>
        </w:rPr>
        <w:t>на</w:t>
      </w:r>
      <w:r w:rsidRPr="00E225A5">
        <w:rPr>
          <w:spacing w:val="1"/>
          <w:sz w:val="22"/>
          <w:szCs w:val="22"/>
        </w:rPr>
        <w:t>я</w:t>
      </w:r>
      <w:r w:rsidRPr="00E225A5">
        <w:rPr>
          <w:spacing w:val="47"/>
          <w:sz w:val="22"/>
          <w:szCs w:val="22"/>
        </w:rPr>
        <w:t xml:space="preserve"> </w:t>
      </w:r>
      <w:r w:rsidRPr="00E225A5">
        <w:rPr>
          <w:spacing w:val="1"/>
          <w:sz w:val="22"/>
          <w:szCs w:val="22"/>
        </w:rPr>
        <w:t>с</w:t>
      </w:r>
      <w:r w:rsidRPr="00E225A5">
        <w:rPr>
          <w:sz w:val="22"/>
          <w:szCs w:val="22"/>
        </w:rPr>
        <w:t>оставл</w:t>
      </w:r>
      <w:r w:rsidRPr="00E225A5">
        <w:rPr>
          <w:spacing w:val="-1"/>
          <w:sz w:val="22"/>
          <w:szCs w:val="22"/>
        </w:rPr>
        <w:t>я</w:t>
      </w:r>
      <w:r w:rsidRPr="00E225A5">
        <w:rPr>
          <w:sz w:val="22"/>
          <w:szCs w:val="22"/>
        </w:rPr>
        <w:t>ющая</w:t>
      </w:r>
      <w:r w:rsidRPr="00E225A5">
        <w:rPr>
          <w:spacing w:val="50"/>
          <w:sz w:val="22"/>
          <w:szCs w:val="22"/>
        </w:rPr>
        <w:t xml:space="preserve"> </w:t>
      </w:r>
      <w:r w:rsidRPr="00E225A5">
        <w:rPr>
          <w:spacing w:val="1"/>
          <w:sz w:val="22"/>
          <w:szCs w:val="22"/>
        </w:rPr>
        <w:t>ч</w:t>
      </w:r>
      <w:r w:rsidRPr="00E225A5">
        <w:rPr>
          <w:spacing w:val="-1"/>
          <w:sz w:val="22"/>
          <w:szCs w:val="22"/>
        </w:rPr>
        <w:t>а</w:t>
      </w:r>
      <w:r w:rsidRPr="00E225A5">
        <w:rPr>
          <w:sz w:val="22"/>
          <w:szCs w:val="22"/>
        </w:rPr>
        <w:t>сть</w:t>
      </w:r>
      <w:r w:rsidRPr="00E225A5">
        <w:rPr>
          <w:spacing w:val="49"/>
          <w:sz w:val="22"/>
          <w:szCs w:val="22"/>
        </w:rPr>
        <w:t xml:space="preserve"> </w:t>
      </w:r>
      <w:r w:rsidRPr="00E225A5">
        <w:rPr>
          <w:sz w:val="22"/>
          <w:szCs w:val="22"/>
        </w:rPr>
        <w:t>пищ</w:t>
      </w:r>
      <w:r w:rsidRPr="00E225A5">
        <w:rPr>
          <w:spacing w:val="1"/>
          <w:sz w:val="22"/>
          <w:szCs w:val="22"/>
        </w:rPr>
        <w:t>е</w:t>
      </w:r>
      <w:r w:rsidRPr="00E225A5">
        <w:rPr>
          <w:spacing w:val="-2"/>
          <w:sz w:val="22"/>
          <w:szCs w:val="22"/>
        </w:rPr>
        <w:t>в</w:t>
      </w:r>
      <w:r w:rsidRPr="00E225A5">
        <w:rPr>
          <w:sz w:val="22"/>
          <w:szCs w:val="22"/>
        </w:rPr>
        <w:t>ог</w:t>
      </w:r>
      <w:r w:rsidRPr="00E225A5">
        <w:rPr>
          <w:spacing w:val="1"/>
          <w:sz w:val="22"/>
          <w:szCs w:val="22"/>
        </w:rPr>
        <w:t>о</w:t>
      </w:r>
      <w:r w:rsidRPr="00E225A5">
        <w:rPr>
          <w:spacing w:val="48"/>
          <w:sz w:val="22"/>
          <w:szCs w:val="22"/>
        </w:rPr>
        <w:t xml:space="preserve"> </w:t>
      </w:r>
      <w:r w:rsidRPr="00E225A5">
        <w:rPr>
          <w:spacing w:val="1"/>
          <w:sz w:val="22"/>
          <w:szCs w:val="22"/>
        </w:rPr>
        <w:t>р</w:t>
      </w:r>
      <w:r w:rsidRPr="00E225A5">
        <w:rPr>
          <w:sz w:val="22"/>
          <w:szCs w:val="22"/>
        </w:rPr>
        <w:t>а</w:t>
      </w:r>
      <w:r w:rsidRPr="00E225A5">
        <w:rPr>
          <w:spacing w:val="-1"/>
          <w:sz w:val="22"/>
          <w:szCs w:val="22"/>
        </w:rPr>
        <w:t>ц</w:t>
      </w:r>
      <w:r w:rsidRPr="00E225A5">
        <w:rPr>
          <w:sz w:val="22"/>
          <w:szCs w:val="22"/>
        </w:rPr>
        <w:t>иона</w:t>
      </w:r>
      <w:r w:rsidRPr="00E225A5">
        <w:rPr>
          <w:spacing w:val="1"/>
          <w:sz w:val="22"/>
          <w:szCs w:val="22"/>
        </w:rPr>
        <w:t>,</w:t>
      </w:r>
      <w:r w:rsidRPr="00E225A5">
        <w:rPr>
          <w:sz w:val="22"/>
          <w:szCs w:val="22"/>
        </w:rPr>
        <w:t xml:space="preserve"> и</w:t>
      </w:r>
      <w:r w:rsidRPr="00E225A5">
        <w:rPr>
          <w:spacing w:val="1"/>
          <w:sz w:val="22"/>
          <w:szCs w:val="22"/>
        </w:rPr>
        <w:t>б</w:t>
      </w:r>
      <w:r w:rsidRPr="00E225A5">
        <w:rPr>
          <w:sz w:val="22"/>
          <w:szCs w:val="22"/>
        </w:rPr>
        <w:t>о</w:t>
      </w:r>
      <w:r w:rsidRPr="00E225A5">
        <w:rPr>
          <w:spacing w:val="49"/>
          <w:sz w:val="22"/>
          <w:szCs w:val="22"/>
        </w:rPr>
        <w:t xml:space="preserve"> </w:t>
      </w:r>
      <w:r w:rsidRPr="00E225A5">
        <w:rPr>
          <w:spacing w:val="1"/>
          <w:sz w:val="22"/>
          <w:szCs w:val="22"/>
        </w:rPr>
        <w:t>в</w:t>
      </w:r>
      <w:r w:rsidRPr="00E225A5">
        <w:rPr>
          <w:spacing w:val="-2"/>
          <w:sz w:val="22"/>
          <w:szCs w:val="22"/>
        </w:rPr>
        <w:t>с</w:t>
      </w:r>
      <w:r w:rsidRPr="00E225A5">
        <w:rPr>
          <w:sz w:val="22"/>
          <w:szCs w:val="22"/>
        </w:rPr>
        <w:t>е</w:t>
      </w:r>
      <w:r w:rsidRPr="00E225A5">
        <w:rPr>
          <w:spacing w:val="47"/>
          <w:sz w:val="22"/>
          <w:szCs w:val="22"/>
        </w:rPr>
        <w:t xml:space="preserve"> </w:t>
      </w:r>
      <w:r w:rsidRPr="00E225A5">
        <w:rPr>
          <w:spacing w:val="1"/>
          <w:sz w:val="22"/>
          <w:szCs w:val="22"/>
        </w:rPr>
        <w:t>б</w:t>
      </w:r>
      <w:r w:rsidRPr="00E225A5">
        <w:rPr>
          <w:sz w:val="22"/>
          <w:szCs w:val="22"/>
        </w:rPr>
        <w:t>и</w:t>
      </w:r>
      <w:r w:rsidRPr="00E225A5">
        <w:rPr>
          <w:spacing w:val="1"/>
          <w:sz w:val="22"/>
          <w:szCs w:val="22"/>
        </w:rPr>
        <w:t>о</w:t>
      </w:r>
      <w:r w:rsidRPr="00E225A5">
        <w:rPr>
          <w:sz w:val="22"/>
          <w:szCs w:val="22"/>
        </w:rPr>
        <w:t>хи</w:t>
      </w:r>
      <w:r w:rsidRPr="00E225A5">
        <w:rPr>
          <w:spacing w:val="-1"/>
          <w:sz w:val="22"/>
          <w:szCs w:val="22"/>
        </w:rPr>
        <w:t>м</w:t>
      </w:r>
      <w:r w:rsidRPr="00E225A5">
        <w:rPr>
          <w:sz w:val="22"/>
          <w:szCs w:val="22"/>
        </w:rPr>
        <w:t>ическ</w:t>
      </w:r>
      <w:r w:rsidRPr="00E225A5">
        <w:rPr>
          <w:spacing w:val="1"/>
          <w:sz w:val="22"/>
          <w:szCs w:val="22"/>
        </w:rPr>
        <w:t>и</w:t>
      </w:r>
      <w:r w:rsidRPr="00E225A5">
        <w:rPr>
          <w:sz w:val="22"/>
          <w:szCs w:val="22"/>
        </w:rPr>
        <w:t>е</w:t>
      </w:r>
      <w:r w:rsidRPr="00E225A5">
        <w:rPr>
          <w:spacing w:val="48"/>
          <w:sz w:val="22"/>
          <w:szCs w:val="22"/>
        </w:rPr>
        <w:t xml:space="preserve"> </w:t>
      </w:r>
      <w:r w:rsidRPr="00E225A5">
        <w:rPr>
          <w:sz w:val="22"/>
          <w:szCs w:val="22"/>
        </w:rPr>
        <w:t>п</w:t>
      </w:r>
      <w:r w:rsidRPr="00E225A5">
        <w:rPr>
          <w:spacing w:val="-1"/>
          <w:sz w:val="22"/>
          <w:szCs w:val="22"/>
        </w:rPr>
        <w:t>р</w:t>
      </w:r>
      <w:r w:rsidRPr="00E225A5">
        <w:rPr>
          <w:sz w:val="22"/>
          <w:szCs w:val="22"/>
        </w:rPr>
        <w:t>о</w:t>
      </w:r>
      <w:r w:rsidRPr="00E225A5">
        <w:rPr>
          <w:spacing w:val="1"/>
          <w:sz w:val="22"/>
          <w:szCs w:val="22"/>
        </w:rPr>
        <w:t>ц</w:t>
      </w:r>
      <w:r w:rsidRPr="00E225A5">
        <w:rPr>
          <w:spacing w:val="-1"/>
          <w:sz w:val="22"/>
          <w:szCs w:val="22"/>
        </w:rPr>
        <w:t>е</w:t>
      </w:r>
      <w:r w:rsidRPr="00E225A5">
        <w:rPr>
          <w:sz w:val="22"/>
          <w:szCs w:val="22"/>
        </w:rPr>
        <w:t>сс</w:t>
      </w:r>
      <w:r w:rsidRPr="00E225A5">
        <w:rPr>
          <w:spacing w:val="1"/>
          <w:sz w:val="22"/>
          <w:szCs w:val="22"/>
        </w:rPr>
        <w:t>ы</w:t>
      </w:r>
      <w:r w:rsidRPr="00E225A5">
        <w:rPr>
          <w:spacing w:val="48"/>
          <w:sz w:val="22"/>
          <w:szCs w:val="22"/>
        </w:rPr>
        <w:t xml:space="preserve"> </w:t>
      </w:r>
      <w:r w:rsidRPr="00E225A5">
        <w:rPr>
          <w:spacing w:val="1"/>
          <w:sz w:val="22"/>
          <w:szCs w:val="22"/>
        </w:rPr>
        <w:t>в</w:t>
      </w:r>
      <w:r w:rsidRPr="00E225A5">
        <w:rPr>
          <w:spacing w:val="49"/>
          <w:sz w:val="22"/>
          <w:szCs w:val="22"/>
        </w:rPr>
        <w:t xml:space="preserve"> </w:t>
      </w:r>
      <w:r w:rsidRPr="00E225A5">
        <w:rPr>
          <w:sz w:val="22"/>
          <w:szCs w:val="22"/>
        </w:rPr>
        <w:t>к</w:t>
      </w:r>
      <w:r w:rsidRPr="00E225A5">
        <w:rPr>
          <w:spacing w:val="-2"/>
          <w:sz w:val="22"/>
          <w:szCs w:val="22"/>
        </w:rPr>
        <w:t>л</w:t>
      </w:r>
      <w:r w:rsidRPr="00E225A5">
        <w:rPr>
          <w:sz w:val="22"/>
          <w:szCs w:val="22"/>
        </w:rPr>
        <w:t>ет</w:t>
      </w:r>
      <w:r w:rsidRPr="00E225A5">
        <w:rPr>
          <w:spacing w:val="1"/>
          <w:sz w:val="22"/>
          <w:szCs w:val="22"/>
        </w:rPr>
        <w:t>к</w:t>
      </w:r>
      <w:r w:rsidRPr="00E225A5">
        <w:rPr>
          <w:sz w:val="22"/>
          <w:szCs w:val="22"/>
        </w:rPr>
        <w:t>ах</w:t>
      </w:r>
      <w:r w:rsidRPr="00E225A5">
        <w:rPr>
          <w:spacing w:val="49"/>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ан</w:t>
      </w:r>
      <w:r w:rsidRPr="00E225A5">
        <w:rPr>
          <w:sz w:val="22"/>
          <w:szCs w:val="22"/>
        </w:rPr>
        <w:t>из</w:t>
      </w:r>
      <w:r w:rsidRPr="00E225A5">
        <w:rPr>
          <w:spacing w:val="1"/>
          <w:sz w:val="22"/>
          <w:szCs w:val="22"/>
        </w:rPr>
        <w:t>м</w:t>
      </w:r>
      <w:r w:rsidRPr="00E225A5">
        <w:rPr>
          <w:sz w:val="22"/>
          <w:szCs w:val="22"/>
        </w:rPr>
        <w:t>а</w:t>
      </w:r>
      <w:r w:rsidRPr="00E225A5">
        <w:rPr>
          <w:spacing w:val="47"/>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z w:val="22"/>
          <w:szCs w:val="22"/>
        </w:rPr>
        <w:t>те</w:t>
      </w:r>
      <w:r w:rsidRPr="00E225A5">
        <w:rPr>
          <w:spacing w:val="1"/>
          <w:sz w:val="22"/>
          <w:szCs w:val="22"/>
        </w:rPr>
        <w:t>к</w:t>
      </w:r>
      <w:r w:rsidRPr="00E225A5">
        <w:rPr>
          <w:sz w:val="22"/>
          <w:szCs w:val="22"/>
        </w:rPr>
        <w:t>а</w:t>
      </w:r>
      <w:r w:rsidRPr="00E225A5">
        <w:rPr>
          <w:spacing w:val="1"/>
          <w:sz w:val="22"/>
          <w:szCs w:val="22"/>
        </w:rPr>
        <w:t>ю</w:t>
      </w:r>
      <w:r w:rsidRPr="00E225A5">
        <w:rPr>
          <w:sz w:val="22"/>
          <w:szCs w:val="22"/>
        </w:rPr>
        <w:t>т</w:t>
      </w:r>
      <w:r w:rsidRPr="00E225A5">
        <w:rPr>
          <w:spacing w:val="46"/>
          <w:sz w:val="22"/>
          <w:szCs w:val="22"/>
        </w:rPr>
        <w:t xml:space="preserve"> </w:t>
      </w:r>
      <w:r w:rsidRPr="00E225A5">
        <w:rPr>
          <w:spacing w:val="1"/>
          <w:sz w:val="22"/>
          <w:szCs w:val="22"/>
        </w:rPr>
        <w:t>в</w:t>
      </w:r>
      <w:r w:rsidRPr="00E225A5">
        <w:rPr>
          <w:spacing w:val="49"/>
          <w:sz w:val="22"/>
          <w:szCs w:val="22"/>
        </w:rPr>
        <w:t xml:space="preserve"> </w:t>
      </w:r>
      <w:r w:rsidRPr="00E225A5">
        <w:rPr>
          <w:sz w:val="22"/>
          <w:szCs w:val="22"/>
        </w:rPr>
        <w:t>во</w:t>
      </w:r>
      <w:r w:rsidRPr="00E225A5">
        <w:rPr>
          <w:spacing w:val="-1"/>
          <w:sz w:val="22"/>
          <w:szCs w:val="22"/>
        </w:rPr>
        <w:t>дно</w:t>
      </w:r>
      <w:r w:rsidRPr="00E225A5">
        <w:rPr>
          <w:sz w:val="22"/>
          <w:szCs w:val="22"/>
        </w:rPr>
        <w:t>й с</w:t>
      </w:r>
      <w:r w:rsidRPr="00E225A5">
        <w:rPr>
          <w:spacing w:val="1"/>
          <w:sz w:val="22"/>
          <w:szCs w:val="22"/>
        </w:rPr>
        <w:t>р</w:t>
      </w:r>
      <w:r w:rsidRPr="00E225A5">
        <w:rPr>
          <w:sz w:val="22"/>
          <w:szCs w:val="22"/>
        </w:rPr>
        <w:t>еде.</w:t>
      </w:r>
      <w:r w:rsidRPr="00E225A5">
        <w:rPr>
          <w:spacing w:val="2"/>
          <w:sz w:val="22"/>
          <w:szCs w:val="22"/>
        </w:rPr>
        <w:t xml:space="preserve"> </w:t>
      </w:r>
      <w:r w:rsidRPr="00E225A5">
        <w:rPr>
          <w:spacing w:val="-1"/>
          <w:sz w:val="22"/>
          <w:szCs w:val="22"/>
        </w:rPr>
        <w:t>В</w:t>
      </w:r>
      <w:r w:rsidRPr="00E225A5">
        <w:rPr>
          <w:sz w:val="22"/>
          <w:szCs w:val="22"/>
        </w:rPr>
        <w:t>ода</w:t>
      </w:r>
      <w:r w:rsidRPr="00E225A5">
        <w:rPr>
          <w:spacing w:val="1"/>
          <w:sz w:val="22"/>
          <w:szCs w:val="22"/>
        </w:rPr>
        <w:t xml:space="preserve"> </w:t>
      </w:r>
      <w:r w:rsidRPr="00E225A5">
        <w:rPr>
          <w:sz w:val="22"/>
          <w:szCs w:val="22"/>
        </w:rPr>
        <w:t>сос</w:t>
      </w:r>
      <w:r w:rsidRPr="00E225A5">
        <w:rPr>
          <w:spacing w:val="1"/>
          <w:sz w:val="22"/>
          <w:szCs w:val="22"/>
        </w:rPr>
        <w:t>т</w:t>
      </w:r>
      <w:r w:rsidRPr="00E225A5">
        <w:rPr>
          <w:sz w:val="22"/>
          <w:szCs w:val="22"/>
        </w:rPr>
        <w:t>ав</w:t>
      </w:r>
      <w:r w:rsidRPr="00E225A5">
        <w:rPr>
          <w:spacing w:val="-2"/>
          <w:sz w:val="22"/>
          <w:szCs w:val="22"/>
        </w:rPr>
        <w:t>л</w:t>
      </w:r>
      <w:r w:rsidRPr="00E225A5">
        <w:rPr>
          <w:sz w:val="22"/>
          <w:szCs w:val="22"/>
        </w:rPr>
        <w:t>яет</w:t>
      </w:r>
      <w:r w:rsidRPr="00E225A5">
        <w:rPr>
          <w:spacing w:val="2"/>
          <w:sz w:val="22"/>
          <w:szCs w:val="22"/>
        </w:rPr>
        <w:t xml:space="preserve"> </w:t>
      </w:r>
      <w:r w:rsidRPr="00E225A5">
        <w:rPr>
          <w:sz w:val="22"/>
          <w:szCs w:val="22"/>
        </w:rPr>
        <w:t>66</w:t>
      </w:r>
      <w:r w:rsidRPr="00E225A5">
        <w:rPr>
          <w:spacing w:val="2"/>
          <w:sz w:val="22"/>
          <w:szCs w:val="22"/>
        </w:rPr>
        <w:t xml:space="preserve"> </w:t>
      </w:r>
      <w:r w:rsidRPr="00E225A5">
        <w:rPr>
          <w:spacing w:val="1"/>
          <w:sz w:val="22"/>
          <w:szCs w:val="22"/>
        </w:rPr>
        <w:t>%</w:t>
      </w:r>
      <w:r w:rsidRPr="00E225A5">
        <w:rPr>
          <w:sz w:val="22"/>
          <w:szCs w:val="22"/>
        </w:rPr>
        <w:t xml:space="preserve"> челов</w:t>
      </w:r>
      <w:r w:rsidRPr="00E225A5">
        <w:rPr>
          <w:spacing w:val="-1"/>
          <w:sz w:val="22"/>
          <w:szCs w:val="22"/>
        </w:rPr>
        <w:t>е</w:t>
      </w:r>
      <w:r w:rsidRPr="00E225A5">
        <w:rPr>
          <w:sz w:val="22"/>
          <w:szCs w:val="22"/>
        </w:rPr>
        <w:t>ческо</w:t>
      </w:r>
      <w:r w:rsidRPr="00E225A5">
        <w:rPr>
          <w:spacing w:val="1"/>
          <w:sz w:val="22"/>
          <w:szCs w:val="22"/>
        </w:rPr>
        <w:t>г</w:t>
      </w:r>
      <w:r w:rsidRPr="00E225A5">
        <w:rPr>
          <w:sz w:val="22"/>
          <w:szCs w:val="22"/>
        </w:rPr>
        <w:t>о</w:t>
      </w:r>
      <w:r w:rsidRPr="00E225A5">
        <w:rPr>
          <w:spacing w:val="1"/>
          <w:sz w:val="22"/>
          <w:szCs w:val="22"/>
        </w:rPr>
        <w:t xml:space="preserve"> </w:t>
      </w:r>
      <w:r w:rsidRPr="00E225A5">
        <w:rPr>
          <w:spacing w:val="4"/>
          <w:sz w:val="22"/>
          <w:szCs w:val="22"/>
        </w:rPr>
        <w:t>т</w:t>
      </w:r>
      <w:r w:rsidRPr="00E225A5">
        <w:rPr>
          <w:spacing w:val="1"/>
          <w:sz w:val="22"/>
          <w:szCs w:val="22"/>
        </w:rPr>
        <w:t>е</w:t>
      </w:r>
      <w:r w:rsidRPr="00E225A5">
        <w:rPr>
          <w:sz w:val="22"/>
          <w:szCs w:val="22"/>
        </w:rPr>
        <w:t>ла.</w:t>
      </w:r>
      <w:r w:rsidRPr="00E225A5">
        <w:rPr>
          <w:spacing w:val="1"/>
          <w:sz w:val="22"/>
          <w:szCs w:val="22"/>
        </w:rPr>
        <w:t xml:space="preserve"> </w:t>
      </w:r>
      <w:r w:rsidRPr="00E225A5">
        <w:rPr>
          <w:spacing w:val="-1"/>
          <w:sz w:val="22"/>
          <w:szCs w:val="22"/>
        </w:rPr>
        <w:t>Б</w:t>
      </w:r>
      <w:r w:rsidRPr="00E225A5">
        <w:rPr>
          <w:sz w:val="22"/>
          <w:szCs w:val="22"/>
        </w:rPr>
        <w:t>о</w:t>
      </w:r>
      <w:r w:rsidRPr="00E225A5">
        <w:rPr>
          <w:spacing w:val="1"/>
          <w:sz w:val="22"/>
          <w:szCs w:val="22"/>
        </w:rPr>
        <w:t>л</w:t>
      </w:r>
      <w:r w:rsidRPr="00E225A5">
        <w:rPr>
          <w:spacing w:val="-1"/>
          <w:sz w:val="22"/>
          <w:szCs w:val="22"/>
        </w:rPr>
        <w:t>ь</w:t>
      </w:r>
      <w:r w:rsidRPr="00E225A5">
        <w:rPr>
          <w:sz w:val="22"/>
          <w:szCs w:val="22"/>
        </w:rPr>
        <w:t>ше</w:t>
      </w:r>
      <w:r w:rsidRPr="00E225A5">
        <w:rPr>
          <w:spacing w:val="2"/>
          <w:sz w:val="22"/>
          <w:szCs w:val="22"/>
        </w:rPr>
        <w:t xml:space="preserve"> </w:t>
      </w:r>
      <w:r w:rsidRPr="00E225A5">
        <w:rPr>
          <w:sz w:val="22"/>
          <w:szCs w:val="22"/>
        </w:rPr>
        <w:t>в</w:t>
      </w:r>
      <w:r w:rsidRPr="00E225A5">
        <w:rPr>
          <w:spacing w:val="-1"/>
          <w:sz w:val="22"/>
          <w:szCs w:val="22"/>
        </w:rPr>
        <w:t>с</w:t>
      </w:r>
      <w:r w:rsidRPr="00E225A5">
        <w:rPr>
          <w:sz w:val="22"/>
          <w:szCs w:val="22"/>
        </w:rPr>
        <w:t>его</w:t>
      </w:r>
      <w:r w:rsidRPr="00E225A5">
        <w:rPr>
          <w:spacing w:val="3"/>
          <w:sz w:val="22"/>
          <w:szCs w:val="22"/>
        </w:rPr>
        <w:t xml:space="preserve"> </w:t>
      </w:r>
      <w:r w:rsidRPr="00E225A5">
        <w:rPr>
          <w:spacing w:val="-2"/>
          <w:sz w:val="22"/>
          <w:szCs w:val="22"/>
        </w:rPr>
        <w:t>в</w:t>
      </w:r>
      <w:r w:rsidRPr="00E225A5">
        <w:rPr>
          <w:sz w:val="22"/>
          <w:szCs w:val="22"/>
        </w:rPr>
        <w:t>оды</w:t>
      </w:r>
      <w:r w:rsidRPr="00E225A5">
        <w:rPr>
          <w:spacing w:val="2"/>
          <w:sz w:val="22"/>
          <w:szCs w:val="22"/>
        </w:rPr>
        <w:t xml:space="preserve"> </w:t>
      </w:r>
      <w:r w:rsidRPr="00E225A5">
        <w:rPr>
          <w:spacing w:val="-1"/>
          <w:sz w:val="22"/>
          <w:szCs w:val="22"/>
        </w:rPr>
        <w:t>с</w:t>
      </w:r>
      <w:r w:rsidRPr="00E225A5">
        <w:rPr>
          <w:spacing w:val="1"/>
          <w:sz w:val="22"/>
          <w:szCs w:val="22"/>
        </w:rPr>
        <w:t>о</w:t>
      </w:r>
      <w:r w:rsidRPr="00E225A5">
        <w:rPr>
          <w:spacing w:val="2"/>
          <w:sz w:val="22"/>
          <w:szCs w:val="22"/>
        </w:rPr>
        <w:t>д</w:t>
      </w:r>
      <w:r w:rsidRPr="00E225A5">
        <w:rPr>
          <w:spacing w:val="-1"/>
          <w:sz w:val="22"/>
          <w:szCs w:val="22"/>
        </w:rPr>
        <w:t>е</w:t>
      </w:r>
      <w:r w:rsidRPr="00E225A5">
        <w:rPr>
          <w:sz w:val="22"/>
          <w:szCs w:val="22"/>
        </w:rPr>
        <w:t>ржит г</w:t>
      </w:r>
      <w:r w:rsidRPr="00E225A5">
        <w:rPr>
          <w:spacing w:val="1"/>
          <w:sz w:val="22"/>
          <w:szCs w:val="22"/>
        </w:rPr>
        <w:t>ол</w:t>
      </w:r>
      <w:r w:rsidRPr="00E225A5">
        <w:rPr>
          <w:sz w:val="22"/>
          <w:szCs w:val="22"/>
        </w:rPr>
        <w:t>о</w:t>
      </w:r>
      <w:r w:rsidRPr="00E225A5">
        <w:rPr>
          <w:spacing w:val="-1"/>
          <w:sz w:val="22"/>
          <w:szCs w:val="22"/>
        </w:rPr>
        <w:t>в</w:t>
      </w:r>
      <w:r w:rsidRPr="00E225A5">
        <w:rPr>
          <w:sz w:val="22"/>
          <w:szCs w:val="22"/>
        </w:rPr>
        <w:t>ной</w:t>
      </w:r>
      <w:r w:rsidRPr="00E225A5">
        <w:rPr>
          <w:spacing w:val="18"/>
          <w:sz w:val="22"/>
          <w:szCs w:val="22"/>
        </w:rPr>
        <w:t xml:space="preserve"> </w:t>
      </w:r>
      <w:r w:rsidRPr="00E225A5">
        <w:rPr>
          <w:spacing w:val="-1"/>
          <w:sz w:val="22"/>
          <w:szCs w:val="22"/>
        </w:rPr>
        <w:t>м</w:t>
      </w:r>
      <w:r w:rsidRPr="00E225A5">
        <w:rPr>
          <w:spacing w:val="1"/>
          <w:sz w:val="22"/>
          <w:szCs w:val="22"/>
        </w:rPr>
        <w:t>о</w:t>
      </w:r>
      <w:r w:rsidRPr="00E225A5">
        <w:rPr>
          <w:sz w:val="22"/>
          <w:szCs w:val="22"/>
        </w:rPr>
        <w:t>зг,</w:t>
      </w:r>
      <w:r w:rsidRPr="00E225A5">
        <w:rPr>
          <w:spacing w:val="15"/>
          <w:sz w:val="22"/>
          <w:szCs w:val="22"/>
        </w:rPr>
        <w:t xml:space="preserve"> </w:t>
      </w:r>
      <w:r w:rsidRPr="00E225A5">
        <w:rPr>
          <w:spacing w:val="2"/>
          <w:sz w:val="22"/>
          <w:szCs w:val="22"/>
        </w:rPr>
        <w:t>о</w:t>
      </w:r>
      <w:r w:rsidRPr="00E225A5">
        <w:rPr>
          <w:spacing w:val="-1"/>
          <w:sz w:val="22"/>
          <w:szCs w:val="22"/>
        </w:rPr>
        <w:t>с</w:t>
      </w:r>
      <w:r w:rsidRPr="00E225A5">
        <w:rPr>
          <w:sz w:val="22"/>
          <w:szCs w:val="22"/>
        </w:rPr>
        <w:t>обе</w:t>
      </w:r>
      <w:r w:rsidRPr="00E225A5">
        <w:rPr>
          <w:spacing w:val="1"/>
          <w:sz w:val="22"/>
          <w:szCs w:val="22"/>
        </w:rPr>
        <w:t>н</w:t>
      </w:r>
      <w:r w:rsidRPr="00E225A5">
        <w:rPr>
          <w:sz w:val="22"/>
          <w:szCs w:val="22"/>
        </w:rPr>
        <w:t>но</w:t>
      </w:r>
      <w:r w:rsidRPr="00E225A5">
        <w:rPr>
          <w:spacing w:val="18"/>
          <w:sz w:val="22"/>
          <w:szCs w:val="22"/>
        </w:rPr>
        <w:t xml:space="preserve"> </w:t>
      </w:r>
      <w:r w:rsidRPr="00E225A5">
        <w:rPr>
          <w:sz w:val="22"/>
          <w:szCs w:val="22"/>
        </w:rPr>
        <w:t>его</w:t>
      </w:r>
      <w:r w:rsidRPr="00E225A5">
        <w:rPr>
          <w:spacing w:val="17"/>
          <w:sz w:val="22"/>
          <w:szCs w:val="22"/>
        </w:rPr>
        <w:t xml:space="preserve"> </w:t>
      </w:r>
      <w:r w:rsidRPr="00E225A5">
        <w:rPr>
          <w:sz w:val="22"/>
          <w:szCs w:val="22"/>
        </w:rPr>
        <w:t>с</w:t>
      </w:r>
      <w:r w:rsidRPr="00E225A5">
        <w:rPr>
          <w:spacing w:val="-1"/>
          <w:sz w:val="22"/>
          <w:szCs w:val="22"/>
        </w:rPr>
        <w:t>е</w:t>
      </w:r>
      <w:r w:rsidRPr="00E225A5">
        <w:rPr>
          <w:sz w:val="22"/>
          <w:szCs w:val="22"/>
        </w:rPr>
        <w:t>р</w:t>
      </w:r>
      <w:r w:rsidRPr="00E225A5">
        <w:rPr>
          <w:spacing w:val="1"/>
          <w:sz w:val="22"/>
          <w:szCs w:val="22"/>
        </w:rPr>
        <w:t>о</w:t>
      </w:r>
      <w:r w:rsidRPr="00E225A5">
        <w:rPr>
          <w:sz w:val="22"/>
          <w:szCs w:val="22"/>
        </w:rPr>
        <w:t>е</w:t>
      </w:r>
      <w:r w:rsidRPr="00E225A5">
        <w:rPr>
          <w:spacing w:val="18"/>
          <w:sz w:val="22"/>
          <w:szCs w:val="22"/>
        </w:rPr>
        <w:t xml:space="preserve"> </w:t>
      </w:r>
      <w:r w:rsidRPr="00E225A5">
        <w:rPr>
          <w:sz w:val="22"/>
          <w:szCs w:val="22"/>
        </w:rPr>
        <w:t>ве</w:t>
      </w:r>
      <w:r w:rsidRPr="00E225A5">
        <w:rPr>
          <w:spacing w:val="-1"/>
          <w:sz w:val="22"/>
          <w:szCs w:val="22"/>
        </w:rPr>
        <w:t>щ</w:t>
      </w:r>
      <w:r w:rsidRPr="00E225A5">
        <w:rPr>
          <w:sz w:val="22"/>
          <w:szCs w:val="22"/>
        </w:rPr>
        <w:t>еств</w:t>
      </w:r>
      <w:r w:rsidRPr="00E225A5">
        <w:rPr>
          <w:spacing w:val="1"/>
          <w:sz w:val="22"/>
          <w:szCs w:val="22"/>
        </w:rPr>
        <w:t>о</w:t>
      </w:r>
      <w:r w:rsidRPr="00E225A5">
        <w:rPr>
          <w:spacing w:val="19"/>
          <w:sz w:val="22"/>
          <w:szCs w:val="22"/>
        </w:rPr>
        <w:t xml:space="preserve"> </w:t>
      </w:r>
      <w:r w:rsidRPr="00E225A5">
        <w:rPr>
          <w:spacing w:val="-1"/>
          <w:sz w:val="22"/>
          <w:szCs w:val="22"/>
        </w:rPr>
        <w:t>(</w:t>
      </w:r>
      <w:r w:rsidRPr="00E225A5">
        <w:rPr>
          <w:sz w:val="22"/>
          <w:szCs w:val="22"/>
        </w:rPr>
        <w:t>кор</w:t>
      </w:r>
      <w:r w:rsidRPr="00E225A5">
        <w:rPr>
          <w:spacing w:val="1"/>
          <w:sz w:val="22"/>
          <w:szCs w:val="22"/>
        </w:rPr>
        <w:t>а</w:t>
      </w:r>
      <w:r w:rsidRPr="00E225A5">
        <w:rPr>
          <w:spacing w:val="16"/>
          <w:sz w:val="22"/>
          <w:szCs w:val="22"/>
        </w:rPr>
        <w:t xml:space="preserve"> </w:t>
      </w:r>
      <w:r w:rsidRPr="00E225A5">
        <w:rPr>
          <w:sz w:val="22"/>
          <w:szCs w:val="22"/>
        </w:rPr>
        <w:t>г</w:t>
      </w:r>
      <w:r w:rsidRPr="00E225A5">
        <w:rPr>
          <w:spacing w:val="2"/>
          <w:sz w:val="22"/>
          <w:szCs w:val="22"/>
        </w:rPr>
        <w:t>о</w:t>
      </w:r>
      <w:r w:rsidRPr="00E225A5">
        <w:rPr>
          <w:spacing w:val="-2"/>
          <w:sz w:val="22"/>
          <w:szCs w:val="22"/>
        </w:rPr>
        <w:t>л</w:t>
      </w:r>
      <w:r w:rsidRPr="00E225A5">
        <w:rPr>
          <w:sz w:val="22"/>
          <w:szCs w:val="22"/>
        </w:rPr>
        <w:t>овн</w:t>
      </w:r>
      <w:r w:rsidRPr="00E225A5">
        <w:rPr>
          <w:spacing w:val="-1"/>
          <w:sz w:val="22"/>
          <w:szCs w:val="22"/>
        </w:rPr>
        <w:t>о</w:t>
      </w:r>
      <w:r w:rsidRPr="00E225A5">
        <w:rPr>
          <w:spacing w:val="7"/>
          <w:sz w:val="22"/>
          <w:szCs w:val="22"/>
        </w:rPr>
        <w:t>г</w:t>
      </w:r>
      <w:r w:rsidRPr="00E225A5">
        <w:rPr>
          <w:sz w:val="22"/>
          <w:szCs w:val="22"/>
        </w:rPr>
        <w:t>о</w:t>
      </w:r>
      <w:r w:rsidRPr="00E225A5">
        <w:rPr>
          <w:spacing w:val="20"/>
          <w:sz w:val="22"/>
          <w:szCs w:val="22"/>
        </w:rPr>
        <w:t xml:space="preserve"> </w:t>
      </w:r>
      <w:r w:rsidRPr="00E225A5">
        <w:rPr>
          <w:spacing w:val="-1"/>
          <w:sz w:val="22"/>
          <w:szCs w:val="22"/>
        </w:rPr>
        <w:t>м</w:t>
      </w:r>
      <w:r w:rsidRPr="00E225A5">
        <w:rPr>
          <w:sz w:val="22"/>
          <w:szCs w:val="22"/>
        </w:rPr>
        <w:t>о</w:t>
      </w:r>
      <w:r w:rsidRPr="00E225A5">
        <w:rPr>
          <w:spacing w:val="-1"/>
          <w:sz w:val="22"/>
          <w:szCs w:val="22"/>
        </w:rPr>
        <w:t>з</w:t>
      </w:r>
      <w:r w:rsidRPr="00E225A5">
        <w:rPr>
          <w:sz w:val="22"/>
          <w:szCs w:val="22"/>
        </w:rPr>
        <w:t>га)</w:t>
      </w:r>
      <w:r w:rsidRPr="00E225A5">
        <w:rPr>
          <w:spacing w:val="19"/>
          <w:sz w:val="22"/>
          <w:szCs w:val="22"/>
        </w:rPr>
        <w:t xml:space="preserve"> </w:t>
      </w:r>
      <w:r w:rsidRPr="00E225A5">
        <w:rPr>
          <w:spacing w:val="1"/>
          <w:sz w:val="22"/>
          <w:szCs w:val="22"/>
        </w:rPr>
        <w:t>—</w:t>
      </w:r>
      <w:r w:rsidRPr="00E225A5">
        <w:rPr>
          <w:spacing w:val="16"/>
          <w:sz w:val="22"/>
          <w:szCs w:val="22"/>
        </w:rPr>
        <w:t xml:space="preserve"> </w:t>
      </w:r>
      <w:r w:rsidRPr="00E225A5">
        <w:rPr>
          <w:spacing w:val="1"/>
          <w:sz w:val="22"/>
          <w:szCs w:val="22"/>
        </w:rPr>
        <w:t>8</w:t>
      </w:r>
      <w:r w:rsidRPr="00E225A5">
        <w:rPr>
          <w:sz w:val="22"/>
          <w:szCs w:val="22"/>
        </w:rPr>
        <w:t>0</w:t>
      </w:r>
      <w:r w:rsidRPr="00E225A5">
        <w:rPr>
          <w:spacing w:val="18"/>
          <w:sz w:val="22"/>
          <w:szCs w:val="22"/>
        </w:rPr>
        <w:t xml:space="preserve"> </w:t>
      </w:r>
      <w:r w:rsidRPr="00E225A5">
        <w:rPr>
          <w:spacing w:val="1"/>
          <w:sz w:val="22"/>
          <w:szCs w:val="22"/>
        </w:rPr>
        <w:t>%</w:t>
      </w:r>
      <w:r w:rsidRPr="00E225A5">
        <w:rPr>
          <w:sz w:val="22"/>
          <w:szCs w:val="22"/>
        </w:rPr>
        <w:t>, м</w:t>
      </w:r>
      <w:r w:rsidRPr="00E225A5">
        <w:rPr>
          <w:spacing w:val="1"/>
          <w:sz w:val="22"/>
          <w:szCs w:val="22"/>
        </w:rPr>
        <w:t>ы</w:t>
      </w:r>
      <w:r w:rsidRPr="00E225A5">
        <w:rPr>
          <w:sz w:val="22"/>
          <w:szCs w:val="22"/>
        </w:rPr>
        <w:t>ш</w:t>
      </w:r>
      <w:r w:rsidRPr="00E225A5">
        <w:rPr>
          <w:spacing w:val="1"/>
          <w:sz w:val="22"/>
          <w:szCs w:val="22"/>
        </w:rPr>
        <w:t>ц</w:t>
      </w:r>
      <w:r w:rsidRPr="00E225A5">
        <w:rPr>
          <w:sz w:val="22"/>
          <w:szCs w:val="22"/>
        </w:rPr>
        <w:t>ы</w:t>
      </w:r>
      <w:r w:rsidRPr="00E225A5">
        <w:rPr>
          <w:spacing w:val="7"/>
          <w:sz w:val="22"/>
          <w:szCs w:val="22"/>
        </w:rPr>
        <w:t xml:space="preserve"> </w:t>
      </w:r>
      <w:r w:rsidRPr="00E225A5">
        <w:rPr>
          <w:spacing w:val="1"/>
          <w:sz w:val="22"/>
          <w:szCs w:val="22"/>
        </w:rPr>
        <w:t>—</w:t>
      </w:r>
      <w:r w:rsidRPr="00E225A5">
        <w:rPr>
          <w:spacing w:val="7"/>
          <w:sz w:val="22"/>
          <w:szCs w:val="22"/>
        </w:rPr>
        <w:t xml:space="preserve"> </w:t>
      </w:r>
      <w:r w:rsidRPr="00E225A5">
        <w:rPr>
          <w:sz w:val="22"/>
          <w:szCs w:val="22"/>
        </w:rPr>
        <w:t>76</w:t>
      </w:r>
      <w:r w:rsidRPr="00E225A5">
        <w:rPr>
          <w:spacing w:val="7"/>
          <w:sz w:val="22"/>
          <w:szCs w:val="22"/>
        </w:rPr>
        <w:t xml:space="preserve"> </w:t>
      </w:r>
      <w:r w:rsidRPr="00E225A5">
        <w:rPr>
          <w:sz w:val="22"/>
          <w:szCs w:val="22"/>
        </w:rPr>
        <w:t>%,</w:t>
      </w:r>
      <w:r w:rsidRPr="00E225A5">
        <w:rPr>
          <w:spacing w:val="5"/>
          <w:sz w:val="22"/>
          <w:szCs w:val="22"/>
        </w:rPr>
        <w:t xml:space="preserve"> </w:t>
      </w:r>
      <w:r w:rsidRPr="00E225A5">
        <w:rPr>
          <w:spacing w:val="1"/>
          <w:sz w:val="22"/>
          <w:szCs w:val="22"/>
        </w:rPr>
        <w:t>к</w:t>
      </w:r>
      <w:r w:rsidRPr="00E225A5">
        <w:rPr>
          <w:sz w:val="22"/>
          <w:szCs w:val="22"/>
        </w:rPr>
        <w:t>остн</w:t>
      </w:r>
      <w:r w:rsidRPr="00E225A5">
        <w:rPr>
          <w:spacing w:val="1"/>
          <w:sz w:val="22"/>
          <w:szCs w:val="22"/>
        </w:rPr>
        <w:t>ая</w:t>
      </w:r>
      <w:r w:rsidRPr="00E225A5">
        <w:rPr>
          <w:spacing w:val="7"/>
          <w:sz w:val="22"/>
          <w:szCs w:val="22"/>
        </w:rPr>
        <w:t xml:space="preserve"> </w:t>
      </w:r>
      <w:r w:rsidRPr="00E225A5">
        <w:rPr>
          <w:sz w:val="22"/>
          <w:szCs w:val="22"/>
        </w:rPr>
        <w:t>т</w:t>
      </w:r>
      <w:r w:rsidRPr="00E225A5">
        <w:rPr>
          <w:spacing w:val="-1"/>
          <w:sz w:val="22"/>
          <w:szCs w:val="22"/>
        </w:rPr>
        <w:t>к</w:t>
      </w:r>
      <w:r w:rsidRPr="00E225A5">
        <w:rPr>
          <w:sz w:val="22"/>
          <w:szCs w:val="22"/>
        </w:rPr>
        <w:t>а</w:t>
      </w:r>
      <w:r w:rsidRPr="00E225A5">
        <w:rPr>
          <w:spacing w:val="1"/>
          <w:sz w:val="22"/>
          <w:szCs w:val="22"/>
        </w:rPr>
        <w:t>н</w:t>
      </w:r>
      <w:r w:rsidRPr="00E225A5">
        <w:rPr>
          <w:sz w:val="22"/>
          <w:szCs w:val="22"/>
        </w:rPr>
        <w:t>ь</w:t>
      </w:r>
      <w:r w:rsidRPr="00E225A5">
        <w:rPr>
          <w:spacing w:val="8"/>
          <w:sz w:val="22"/>
          <w:szCs w:val="22"/>
        </w:rPr>
        <w:t xml:space="preserve"> </w:t>
      </w:r>
      <w:r w:rsidRPr="00E225A5">
        <w:rPr>
          <w:spacing w:val="1"/>
          <w:sz w:val="22"/>
          <w:szCs w:val="22"/>
        </w:rPr>
        <w:t>—</w:t>
      </w:r>
      <w:r w:rsidRPr="00E225A5">
        <w:rPr>
          <w:spacing w:val="7"/>
          <w:sz w:val="22"/>
          <w:szCs w:val="22"/>
        </w:rPr>
        <w:t xml:space="preserve"> </w:t>
      </w:r>
      <w:r w:rsidRPr="00E225A5">
        <w:rPr>
          <w:sz w:val="22"/>
          <w:szCs w:val="22"/>
        </w:rPr>
        <w:t>25</w:t>
      </w:r>
      <w:r w:rsidRPr="00E225A5">
        <w:rPr>
          <w:spacing w:val="7"/>
          <w:sz w:val="22"/>
          <w:szCs w:val="22"/>
        </w:rPr>
        <w:t xml:space="preserve"> </w:t>
      </w:r>
      <w:r w:rsidRPr="00E225A5">
        <w:rPr>
          <w:spacing w:val="1"/>
          <w:sz w:val="22"/>
          <w:szCs w:val="22"/>
        </w:rPr>
        <w:t>%</w:t>
      </w:r>
      <w:r w:rsidRPr="00E225A5">
        <w:rPr>
          <w:sz w:val="22"/>
          <w:szCs w:val="22"/>
        </w:rPr>
        <w:t>.</w:t>
      </w:r>
      <w:r w:rsidRPr="00E225A5">
        <w:rPr>
          <w:spacing w:val="5"/>
          <w:sz w:val="22"/>
          <w:szCs w:val="22"/>
        </w:rPr>
        <w:t xml:space="preserve"> </w:t>
      </w:r>
      <w:r w:rsidRPr="00E225A5">
        <w:rPr>
          <w:spacing w:val="2"/>
          <w:sz w:val="22"/>
          <w:szCs w:val="22"/>
        </w:rPr>
        <w:t>С</w:t>
      </w:r>
      <w:r w:rsidRPr="00E225A5">
        <w:rPr>
          <w:spacing w:val="-2"/>
          <w:sz w:val="22"/>
          <w:szCs w:val="22"/>
        </w:rPr>
        <w:t>у</w:t>
      </w:r>
      <w:r w:rsidRPr="00E225A5">
        <w:rPr>
          <w:sz w:val="22"/>
          <w:szCs w:val="22"/>
        </w:rPr>
        <w:t>то</w:t>
      </w:r>
      <w:r w:rsidRPr="00E225A5">
        <w:rPr>
          <w:spacing w:val="1"/>
          <w:sz w:val="22"/>
          <w:szCs w:val="22"/>
        </w:rPr>
        <w:t>чна</w:t>
      </w:r>
      <w:r w:rsidRPr="00E225A5">
        <w:rPr>
          <w:sz w:val="22"/>
          <w:szCs w:val="22"/>
        </w:rPr>
        <w:t>я</w:t>
      </w:r>
      <w:r w:rsidRPr="00E225A5">
        <w:rPr>
          <w:spacing w:val="5"/>
          <w:sz w:val="22"/>
          <w:szCs w:val="22"/>
        </w:rPr>
        <w:t xml:space="preserve"> </w:t>
      </w:r>
      <w:r w:rsidRPr="00E225A5">
        <w:rPr>
          <w:spacing w:val="1"/>
          <w:sz w:val="22"/>
          <w:szCs w:val="22"/>
        </w:rPr>
        <w:t>по</w:t>
      </w:r>
      <w:r w:rsidRPr="00E225A5">
        <w:rPr>
          <w:spacing w:val="-2"/>
          <w:sz w:val="22"/>
          <w:szCs w:val="22"/>
        </w:rPr>
        <w:t>т</w:t>
      </w:r>
      <w:r w:rsidRPr="00E225A5">
        <w:rPr>
          <w:spacing w:val="1"/>
          <w:sz w:val="22"/>
          <w:szCs w:val="22"/>
        </w:rPr>
        <w:t>р</w:t>
      </w:r>
      <w:r w:rsidRPr="00E225A5">
        <w:rPr>
          <w:spacing w:val="-1"/>
          <w:sz w:val="22"/>
          <w:szCs w:val="22"/>
        </w:rPr>
        <w:t>е</w:t>
      </w:r>
      <w:r w:rsidRPr="00E225A5">
        <w:rPr>
          <w:sz w:val="22"/>
          <w:szCs w:val="22"/>
        </w:rPr>
        <w:t>бно</w:t>
      </w:r>
      <w:r w:rsidRPr="00E225A5">
        <w:rPr>
          <w:spacing w:val="1"/>
          <w:sz w:val="22"/>
          <w:szCs w:val="22"/>
        </w:rPr>
        <w:t>с</w:t>
      </w:r>
      <w:r w:rsidRPr="00E225A5">
        <w:rPr>
          <w:sz w:val="22"/>
          <w:szCs w:val="22"/>
        </w:rPr>
        <w:t>ть</w:t>
      </w:r>
      <w:r w:rsidRPr="00E225A5">
        <w:rPr>
          <w:spacing w:val="6"/>
          <w:sz w:val="22"/>
          <w:szCs w:val="22"/>
        </w:rPr>
        <w:t xml:space="preserve"> </w:t>
      </w:r>
      <w:r w:rsidRPr="00E225A5">
        <w:rPr>
          <w:sz w:val="22"/>
          <w:szCs w:val="22"/>
        </w:rPr>
        <w:t>ч</w:t>
      </w:r>
      <w:r w:rsidRPr="00E225A5">
        <w:rPr>
          <w:spacing w:val="4"/>
          <w:sz w:val="22"/>
          <w:szCs w:val="22"/>
        </w:rPr>
        <w:t>е</w:t>
      </w:r>
      <w:r w:rsidRPr="00E225A5">
        <w:rPr>
          <w:sz w:val="22"/>
          <w:szCs w:val="22"/>
        </w:rPr>
        <w:t>л</w:t>
      </w:r>
      <w:r w:rsidRPr="00E225A5">
        <w:rPr>
          <w:spacing w:val="1"/>
          <w:sz w:val="22"/>
          <w:szCs w:val="22"/>
        </w:rPr>
        <w:t>о</w:t>
      </w:r>
      <w:r w:rsidRPr="00E225A5">
        <w:rPr>
          <w:sz w:val="22"/>
          <w:szCs w:val="22"/>
        </w:rPr>
        <w:t>ве</w:t>
      </w:r>
      <w:r w:rsidRPr="00E225A5">
        <w:rPr>
          <w:spacing w:val="1"/>
          <w:sz w:val="22"/>
          <w:szCs w:val="22"/>
        </w:rPr>
        <w:t>к</w:t>
      </w:r>
      <w:r w:rsidRPr="00E225A5">
        <w:rPr>
          <w:sz w:val="22"/>
          <w:szCs w:val="22"/>
        </w:rPr>
        <w:t>а</w:t>
      </w:r>
      <w:r w:rsidRPr="00E225A5">
        <w:rPr>
          <w:spacing w:val="7"/>
          <w:sz w:val="22"/>
          <w:szCs w:val="22"/>
        </w:rPr>
        <w:t xml:space="preserve"> </w:t>
      </w:r>
      <w:r w:rsidRPr="00E225A5">
        <w:rPr>
          <w:sz w:val="22"/>
          <w:szCs w:val="22"/>
        </w:rPr>
        <w:t>в</w:t>
      </w:r>
      <w:r w:rsidRPr="00E225A5">
        <w:rPr>
          <w:spacing w:val="6"/>
          <w:sz w:val="22"/>
          <w:szCs w:val="22"/>
        </w:rPr>
        <w:t xml:space="preserve"> </w:t>
      </w:r>
      <w:r w:rsidRPr="00E225A5">
        <w:rPr>
          <w:spacing w:val="1"/>
          <w:sz w:val="22"/>
          <w:szCs w:val="22"/>
        </w:rPr>
        <w:t>в</w:t>
      </w:r>
      <w:r w:rsidRPr="00E225A5">
        <w:rPr>
          <w:spacing w:val="2"/>
          <w:sz w:val="22"/>
          <w:szCs w:val="22"/>
        </w:rPr>
        <w:t>о</w:t>
      </w:r>
      <w:r w:rsidRPr="00E225A5">
        <w:rPr>
          <w:spacing w:val="1"/>
          <w:sz w:val="22"/>
          <w:szCs w:val="22"/>
        </w:rPr>
        <w:t>д</w:t>
      </w:r>
      <w:r w:rsidRPr="00E225A5">
        <w:rPr>
          <w:sz w:val="22"/>
          <w:szCs w:val="22"/>
        </w:rPr>
        <w:t>е</w:t>
      </w:r>
      <w:r w:rsidRPr="00E225A5">
        <w:rPr>
          <w:spacing w:val="22"/>
          <w:sz w:val="22"/>
          <w:szCs w:val="22"/>
        </w:rPr>
        <w:t xml:space="preserve"> </w:t>
      </w:r>
      <w:r w:rsidRPr="00E225A5">
        <w:rPr>
          <w:spacing w:val="1"/>
          <w:sz w:val="22"/>
          <w:szCs w:val="22"/>
        </w:rPr>
        <w:t>—</w:t>
      </w:r>
      <w:r w:rsidRPr="00E225A5">
        <w:rPr>
          <w:spacing w:val="21"/>
          <w:sz w:val="22"/>
          <w:szCs w:val="22"/>
        </w:rPr>
        <w:t xml:space="preserve"> </w:t>
      </w:r>
      <w:r w:rsidRPr="00E225A5">
        <w:rPr>
          <w:spacing w:val="1"/>
          <w:sz w:val="22"/>
          <w:szCs w:val="22"/>
        </w:rPr>
        <w:t>2</w:t>
      </w:r>
      <w:r w:rsidRPr="00E225A5">
        <w:rPr>
          <w:sz w:val="22"/>
          <w:szCs w:val="22"/>
        </w:rPr>
        <w:t>,</w:t>
      </w:r>
      <w:r w:rsidRPr="00E225A5">
        <w:rPr>
          <w:spacing w:val="1"/>
          <w:sz w:val="22"/>
          <w:szCs w:val="22"/>
        </w:rPr>
        <w:t>5</w:t>
      </w:r>
      <w:r w:rsidRPr="00E225A5">
        <w:rPr>
          <w:spacing w:val="23"/>
          <w:sz w:val="22"/>
          <w:szCs w:val="22"/>
        </w:rPr>
        <w:t xml:space="preserve"> </w:t>
      </w:r>
      <w:r w:rsidRPr="00E225A5">
        <w:rPr>
          <w:spacing w:val="1"/>
          <w:sz w:val="22"/>
          <w:szCs w:val="22"/>
        </w:rPr>
        <w:t>л</w:t>
      </w:r>
      <w:r w:rsidRPr="00E225A5">
        <w:rPr>
          <w:sz w:val="22"/>
          <w:szCs w:val="22"/>
        </w:rPr>
        <w:t>,</w:t>
      </w:r>
      <w:r w:rsidRPr="00E225A5">
        <w:rPr>
          <w:spacing w:val="22"/>
          <w:sz w:val="22"/>
          <w:szCs w:val="22"/>
        </w:rPr>
        <w:t xml:space="preserve"> </w:t>
      </w:r>
      <w:r w:rsidRPr="00E225A5">
        <w:rPr>
          <w:sz w:val="22"/>
          <w:szCs w:val="22"/>
        </w:rPr>
        <w:t>у</w:t>
      </w:r>
      <w:r w:rsidRPr="00E225A5">
        <w:rPr>
          <w:spacing w:val="-2"/>
          <w:sz w:val="22"/>
          <w:szCs w:val="22"/>
        </w:rPr>
        <w:t xml:space="preserve"> </w:t>
      </w:r>
      <w:r w:rsidRPr="00E225A5">
        <w:rPr>
          <w:sz w:val="22"/>
          <w:szCs w:val="22"/>
        </w:rPr>
        <w:t>л</w:t>
      </w:r>
      <w:r w:rsidRPr="00E225A5">
        <w:rPr>
          <w:spacing w:val="-1"/>
          <w:sz w:val="22"/>
          <w:szCs w:val="22"/>
        </w:rPr>
        <w:t>ю</w:t>
      </w:r>
      <w:r w:rsidRPr="00E225A5">
        <w:rPr>
          <w:spacing w:val="1"/>
          <w:sz w:val="22"/>
          <w:szCs w:val="22"/>
        </w:rPr>
        <w:t>д</w:t>
      </w:r>
      <w:r w:rsidRPr="00E225A5">
        <w:rPr>
          <w:sz w:val="22"/>
          <w:szCs w:val="22"/>
        </w:rPr>
        <w:t>ей,</w:t>
      </w:r>
      <w:r w:rsidRPr="00E225A5">
        <w:rPr>
          <w:spacing w:val="22"/>
          <w:sz w:val="22"/>
          <w:szCs w:val="22"/>
        </w:rPr>
        <w:t xml:space="preserve"> </w:t>
      </w:r>
      <w:r w:rsidRPr="00E225A5">
        <w:rPr>
          <w:sz w:val="22"/>
          <w:szCs w:val="22"/>
        </w:rPr>
        <w:t>з</w:t>
      </w:r>
      <w:r w:rsidRPr="00E225A5">
        <w:rPr>
          <w:spacing w:val="1"/>
          <w:sz w:val="22"/>
          <w:szCs w:val="22"/>
        </w:rPr>
        <w:t>а</w:t>
      </w:r>
      <w:r w:rsidRPr="00E225A5">
        <w:rPr>
          <w:sz w:val="22"/>
          <w:szCs w:val="22"/>
        </w:rPr>
        <w:t>ним</w:t>
      </w:r>
      <w:r w:rsidRPr="00E225A5">
        <w:rPr>
          <w:spacing w:val="1"/>
          <w:sz w:val="22"/>
          <w:szCs w:val="22"/>
        </w:rPr>
        <w:t>а</w:t>
      </w:r>
      <w:r w:rsidRPr="00E225A5">
        <w:rPr>
          <w:sz w:val="22"/>
          <w:szCs w:val="22"/>
        </w:rPr>
        <w:t>ющих</w:t>
      </w:r>
      <w:r w:rsidRPr="00E225A5">
        <w:rPr>
          <w:spacing w:val="-1"/>
          <w:sz w:val="22"/>
          <w:szCs w:val="22"/>
        </w:rPr>
        <w:t>с</w:t>
      </w:r>
      <w:r w:rsidRPr="00E225A5">
        <w:rPr>
          <w:sz w:val="22"/>
          <w:szCs w:val="22"/>
        </w:rPr>
        <w:t>я</w:t>
      </w:r>
      <w:r w:rsidRPr="00E225A5">
        <w:rPr>
          <w:spacing w:val="23"/>
          <w:sz w:val="22"/>
          <w:szCs w:val="22"/>
        </w:rPr>
        <w:t xml:space="preserve"> </w:t>
      </w:r>
      <w:r w:rsidRPr="00E225A5">
        <w:rPr>
          <w:spacing w:val="1"/>
          <w:sz w:val="22"/>
          <w:szCs w:val="22"/>
        </w:rPr>
        <w:t>т</w:t>
      </w:r>
      <w:r w:rsidRPr="00E225A5">
        <w:rPr>
          <w:spacing w:val="-1"/>
          <w:sz w:val="22"/>
          <w:szCs w:val="22"/>
        </w:rPr>
        <w:t>я</w:t>
      </w:r>
      <w:r w:rsidRPr="00E225A5">
        <w:rPr>
          <w:sz w:val="22"/>
          <w:szCs w:val="22"/>
        </w:rPr>
        <w:t>жел</w:t>
      </w:r>
      <w:r w:rsidRPr="00E225A5">
        <w:rPr>
          <w:spacing w:val="1"/>
          <w:sz w:val="22"/>
          <w:szCs w:val="22"/>
        </w:rPr>
        <w:t>ы</w:t>
      </w:r>
      <w:r w:rsidRPr="00E225A5">
        <w:rPr>
          <w:sz w:val="22"/>
          <w:szCs w:val="22"/>
        </w:rPr>
        <w:t>м</w:t>
      </w:r>
      <w:r w:rsidRPr="00E225A5">
        <w:rPr>
          <w:spacing w:val="21"/>
          <w:sz w:val="22"/>
          <w:szCs w:val="22"/>
        </w:rPr>
        <w:t xml:space="preserve"> </w:t>
      </w:r>
      <w:r w:rsidRPr="00E225A5">
        <w:rPr>
          <w:spacing w:val="1"/>
          <w:sz w:val="22"/>
          <w:szCs w:val="22"/>
        </w:rPr>
        <w:t>фи</w:t>
      </w:r>
      <w:r w:rsidRPr="00E225A5">
        <w:rPr>
          <w:spacing w:val="-1"/>
          <w:sz w:val="22"/>
          <w:szCs w:val="22"/>
        </w:rPr>
        <w:t>з</w:t>
      </w:r>
      <w:r w:rsidRPr="00E225A5">
        <w:rPr>
          <w:sz w:val="22"/>
          <w:szCs w:val="22"/>
        </w:rPr>
        <w:t>ичес</w:t>
      </w:r>
      <w:r w:rsidRPr="00E225A5">
        <w:rPr>
          <w:spacing w:val="-1"/>
          <w:sz w:val="22"/>
          <w:szCs w:val="22"/>
        </w:rPr>
        <w:t>к</w:t>
      </w:r>
      <w:r w:rsidRPr="00E225A5">
        <w:rPr>
          <w:sz w:val="22"/>
          <w:szCs w:val="22"/>
        </w:rPr>
        <w:t>им</w:t>
      </w:r>
      <w:r w:rsidRPr="00E225A5">
        <w:rPr>
          <w:spacing w:val="21"/>
          <w:sz w:val="22"/>
          <w:szCs w:val="22"/>
        </w:rPr>
        <w:t xml:space="preserve"> </w:t>
      </w:r>
      <w:r w:rsidRPr="00E225A5">
        <w:rPr>
          <w:sz w:val="22"/>
          <w:szCs w:val="22"/>
        </w:rPr>
        <w:t>т</w:t>
      </w:r>
      <w:r w:rsidRPr="00E225A5">
        <w:rPr>
          <w:spacing w:val="1"/>
          <w:sz w:val="22"/>
          <w:szCs w:val="22"/>
        </w:rPr>
        <w:t>р</w:t>
      </w:r>
      <w:r w:rsidRPr="00E225A5">
        <w:rPr>
          <w:spacing w:val="4"/>
          <w:sz w:val="22"/>
          <w:szCs w:val="22"/>
        </w:rPr>
        <w:t>у</w:t>
      </w:r>
      <w:r w:rsidRPr="00E225A5">
        <w:rPr>
          <w:sz w:val="22"/>
          <w:szCs w:val="22"/>
        </w:rPr>
        <w:t>до</w:t>
      </w:r>
      <w:r w:rsidRPr="00E225A5">
        <w:rPr>
          <w:spacing w:val="1"/>
          <w:sz w:val="22"/>
          <w:szCs w:val="22"/>
        </w:rPr>
        <w:t>м</w:t>
      </w:r>
      <w:r w:rsidRPr="00E225A5">
        <w:rPr>
          <w:spacing w:val="20"/>
          <w:sz w:val="22"/>
          <w:szCs w:val="22"/>
        </w:rPr>
        <w:t xml:space="preserve"> </w:t>
      </w:r>
      <w:r w:rsidRPr="00E225A5">
        <w:rPr>
          <w:spacing w:val="1"/>
          <w:sz w:val="22"/>
          <w:szCs w:val="22"/>
        </w:rPr>
        <w:t>и</w:t>
      </w:r>
      <w:r w:rsidRPr="00E225A5">
        <w:rPr>
          <w:spacing w:val="24"/>
          <w:sz w:val="22"/>
          <w:szCs w:val="22"/>
        </w:rPr>
        <w:t xml:space="preserve"> </w:t>
      </w:r>
      <w:r w:rsidRPr="00E225A5">
        <w:rPr>
          <w:sz w:val="22"/>
          <w:szCs w:val="22"/>
        </w:rPr>
        <w:t>у</w:t>
      </w:r>
      <w:r w:rsidRPr="00E225A5">
        <w:rPr>
          <w:spacing w:val="20"/>
          <w:sz w:val="22"/>
          <w:szCs w:val="22"/>
        </w:rPr>
        <w:t xml:space="preserve"> </w:t>
      </w:r>
      <w:r w:rsidRPr="00E225A5">
        <w:rPr>
          <w:sz w:val="22"/>
          <w:szCs w:val="22"/>
        </w:rPr>
        <w:t>спо</w:t>
      </w:r>
      <w:r w:rsidRPr="00E225A5">
        <w:rPr>
          <w:spacing w:val="5"/>
          <w:sz w:val="22"/>
          <w:szCs w:val="22"/>
        </w:rPr>
        <w:t>р</w:t>
      </w:r>
      <w:r w:rsidRPr="00E225A5">
        <w:rPr>
          <w:sz w:val="22"/>
          <w:szCs w:val="22"/>
        </w:rPr>
        <w:t>тсм</w:t>
      </w:r>
      <w:r w:rsidRPr="00E225A5">
        <w:rPr>
          <w:spacing w:val="1"/>
          <w:sz w:val="22"/>
          <w:szCs w:val="22"/>
        </w:rPr>
        <w:t>е</w:t>
      </w:r>
      <w:r w:rsidRPr="00E225A5">
        <w:rPr>
          <w:sz w:val="22"/>
          <w:szCs w:val="22"/>
        </w:rPr>
        <w:t xml:space="preserve">нов </w:t>
      </w:r>
      <w:r w:rsidRPr="00E225A5">
        <w:rPr>
          <w:spacing w:val="1"/>
          <w:sz w:val="22"/>
          <w:szCs w:val="22"/>
        </w:rPr>
        <w:t>—</w:t>
      </w:r>
      <w:r w:rsidRPr="00E225A5">
        <w:rPr>
          <w:sz w:val="22"/>
          <w:szCs w:val="22"/>
        </w:rPr>
        <w:t xml:space="preserve"> 3</w:t>
      </w:r>
      <w:r w:rsidRPr="00E225A5">
        <w:rPr>
          <w:spacing w:val="-1"/>
          <w:sz w:val="22"/>
          <w:szCs w:val="22"/>
        </w:rPr>
        <w:t>,</w:t>
      </w:r>
      <w:r w:rsidRPr="00E225A5">
        <w:rPr>
          <w:sz w:val="22"/>
          <w:szCs w:val="22"/>
        </w:rPr>
        <w:t>0 л.</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С</w:t>
      </w:r>
      <w:r w:rsidRPr="00E225A5">
        <w:rPr>
          <w:i/>
          <w:iCs/>
          <w:spacing w:val="1"/>
          <w:sz w:val="22"/>
          <w:szCs w:val="22"/>
        </w:rPr>
        <w:t>об</w:t>
      </w:r>
      <w:r w:rsidRPr="00E225A5">
        <w:rPr>
          <w:i/>
          <w:iCs/>
          <w:sz w:val="22"/>
          <w:szCs w:val="22"/>
        </w:rPr>
        <w:t>л</w:t>
      </w:r>
      <w:r w:rsidRPr="00E225A5">
        <w:rPr>
          <w:i/>
          <w:iCs/>
          <w:spacing w:val="1"/>
          <w:sz w:val="22"/>
          <w:szCs w:val="22"/>
        </w:rPr>
        <w:t>ю</w:t>
      </w:r>
      <w:r w:rsidRPr="00E225A5">
        <w:rPr>
          <w:i/>
          <w:iCs/>
          <w:sz w:val="22"/>
          <w:szCs w:val="22"/>
        </w:rPr>
        <w:t>де</w:t>
      </w:r>
      <w:r w:rsidRPr="00E225A5">
        <w:rPr>
          <w:i/>
          <w:iCs/>
          <w:spacing w:val="-2"/>
          <w:sz w:val="22"/>
          <w:szCs w:val="22"/>
        </w:rPr>
        <w:t>н</w:t>
      </w:r>
      <w:r w:rsidRPr="00E225A5">
        <w:rPr>
          <w:i/>
          <w:iCs/>
          <w:sz w:val="22"/>
          <w:szCs w:val="22"/>
        </w:rPr>
        <w:t>и</w:t>
      </w:r>
      <w:r w:rsidRPr="00E225A5">
        <w:rPr>
          <w:i/>
          <w:iCs/>
          <w:spacing w:val="1"/>
          <w:sz w:val="22"/>
          <w:szCs w:val="22"/>
        </w:rPr>
        <w:t>е</w:t>
      </w:r>
      <w:r w:rsidRPr="00E225A5">
        <w:rPr>
          <w:spacing w:val="33"/>
          <w:sz w:val="22"/>
          <w:szCs w:val="22"/>
        </w:rPr>
        <w:t xml:space="preserve"> </w:t>
      </w:r>
      <w:r w:rsidRPr="00E225A5">
        <w:rPr>
          <w:i/>
          <w:iCs/>
          <w:sz w:val="22"/>
          <w:szCs w:val="22"/>
        </w:rPr>
        <w:t>гигиенич</w:t>
      </w:r>
      <w:r w:rsidRPr="00E225A5">
        <w:rPr>
          <w:i/>
          <w:iCs/>
          <w:spacing w:val="1"/>
          <w:sz w:val="22"/>
          <w:szCs w:val="22"/>
        </w:rPr>
        <w:t>е</w:t>
      </w:r>
      <w:r w:rsidRPr="00E225A5">
        <w:rPr>
          <w:i/>
          <w:iCs/>
          <w:spacing w:val="-1"/>
          <w:sz w:val="22"/>
          <w:szCs w:val="22"/>
        </w:rPr>
        <w:t>ск</w:t>
      </w:r>
      <w:r w:rsidRPr="00E225A5">
        <w:rPr>
          <w:i/>
          <w:iCs/>
          <w:sz w:val="22"/>
          <w:szCs w:val="22"/>
        </w:rPr>
        <w:t>и</w:t>
      </w:r>
      <w:r w:rsidRPr="00E225A5">
        <w:rPr>
          <w:i/>
          <w:iCs/>
          <w:spacing w:val="1"/>
          <w:sz w:val="22"/>
          <w:szCs w:val="22"/>
        </w:rPr>
        <w:t>х</w:t>
      </w:r>
      <w:r w:rsidRPr="00E225A5">
        <w:rPr>
          <w:spacing w:val="33"/>
          <w:sz w:val="22"/>
          <w:szCs w:val="22"/>
        </w:rPr>
        <w:t xml:space="preserve"> </w:t>
      </w:r>
      <w:r w:rsidRPr="00E225A5">
        <w:rPr>
          <w:i/>
          <w:iCs/>
          <w:spacing w:val="1"/>
          <w:sz w:val="22"/>
          <w:szCs w:val="22"/>
        </w:rPr>
        <w:t>п</w:t>
      </w:r>
      <w:r w:rsidRPr="00E225A5">
        <w:rPr>
          <w:i/>
          <w:iCs/>
          <w:sz w:val="22"/>
          <w:szCs w:val="22"/>
        </w:rPr>
        <w:t>р</w:t>
      </w:r>
      <w:r w:rsidRPr="00E225A5">
        <w:rPr>
          <w:i/>
          <w:iCs/>
          <w:spacing w:val="1"/>
          <w:sz w:val="22"/>
          <w:szCs w:val="22"/>
        </w:rPr>
        <w:t>а</w:t>
      </w:r>
      <w:r w:rsidRPr="00E225A5">
        <w:rPr>
          <w:i/>
          <w:iCs/>
          <w:spacing w:val="-1"/>
          <w:sz w:val="22"/>
          <w:szCs w:val="22"/>
        </w:rPr>
        <w:t>в</w:t>
      </w:r>
      <w:r w:rsidRPr="00E225A5">
        <w:rPr>
          <w:i/>
          <w:iCs/>
          <w:sz w:val="22"/>
          <w:szCs w:val="22"/>
        </w:rPr>
        <w:t>ил</w:t>
      </w:r>
      <w:r w:rsidRPr="00E225A5">
        <w:rPr>
          <w:spacing w:val="33"/>
          <w:sz w:val="22"/>
          <w:szCs w:val="22"/>
        </w:rPr>
        <w:t xml:space="preserve"> </w:t>
      </w:r>
      <w:r w:rsidRPr="00E225A5">
        <w:rPr>
          <w:i/>
          <w:iCs/>
          <w:spacing w:val="1"/>
          <w:sz w:val="22"/>
          <w:szCs w:val="22"/>
        </w:rPr>
        <w:t>п</w:t>
      </w:r>
      <w:r w:rsidRPr="00E225A5">
        <w:rPr>
          <w:i/>
          <w:iCs/>
          <w:sz w:val="22"/>
          <w:szCs w:val="22"/>
        </w:rPr>
        <w:t>ита</w:t>
      </w:r>
      <w:r w:rsidRPr="00E225A5">
        <w:rPr>
          <w:i/>
          <w:iCs/>
          <w:spacing w:val="1"/>
          <w:sz w:val="22"/>
          <w:szCs w:val="22"/>
        </w:rPr>
        <w:t>ни</w:t>
      </w:r>
      <w:r w:rsidRPr="00E225A5">
        <w:rPr>
          <w:i/>
          <w:iCs/>
          <w:sz w:val="22"/>
          <w:szCs w:val="22"/>
        </w:rPr>
        <w:t>я</w:t>
      </w:r>
      <w:r w:rsidRPr="00E225A5">
        <w:rPr>
          <w:spacing w:val="38"/>
          <w:sz w:val="22"/>
          <w:szCs w:val="22"/>
        </w:rPr>
        <w:t xml:space="preserve"> </w:t>
      </w:r>
      <w:r w:rsidRPr="00E225A5">
        <w:rPr>
          <w:sz w:val="22"/>
          <w:szCs w:val="22"/>
        </w:rPr>
        <w:t>сп</w:t>
      </w:r>
      <w:r w:rsidRPr="00E225A5">
        <w:rPr>
          <w:spacing w:val="1"/>
          <w:sz w:val="22"/>
          <w:szCs w:val="22"/>
        </w:rPr>
        <w:t>о</w:t>
      </w:r>
      <w:r w:rsidRPr="00E225A5">
        <w:rPr>
          <w:spacing w:val="-1"/>
          <w:sz w:val="22"/>
          <w:szCs w:val="22"/>
        </w:rPr>
        <w:t>с</w:t>
      </w:r>
      <w:r w:rsidRPr="00E225A5">
        <w:rPr>
          <w:sz w:val="22"/>
          <w:szCs w:val="22"/>
        </w:rPr>
        <w:t>обств</w:t>
      </w:r>
      <w:r w:rsidRPr="00E225A5">
        <w:rPr>
          <w:spacing w:val="-3"/>
          <w:sz w:val="22"/>
          <w:szCs w:val="22"/>
        </w:rPr>
        <w:t>у</w:t>
      </w:r>
      <w:r w:rsidRPr="00E225A5">
        <w:rPr>
          <w:sz w:val="22"/>
          <w:szCs w:val="22"/>
        </w:rPr>
        <w:t>ет</w:t>
      </w:r>
      <w:r w:rsidRPr="00E225A5">
        <w:rPr>
          <w:spacing w:val="35"/>
          <w:sz w:val="22"/>
          <w:szCs w:val="22"/>
        </w:rPr>
        <w:t xml:space="preserve"> </w:t>
      </w:r>
      <w:r w:rsidRPr="00E225A5">
        <w:rPr>
          <w:spacing w:val="1"/>
          <w:sz w:val="22"/>
          <w:szCs w:val="22"/>
        </w:rPr>
        <w:t>б</w:t>
      </w:r>
      <w:r w:rsidRPr="00E225A5">
        <w:rPr>
          <w:spacing w:val="2"/>
          <w:sz w:val="22"/>
          <w:szCs w:val="22"/>
        </w:rPr>
        <w:t>о</w:t>
      </w:r>
      <w:r w:rsidRPr="00E225A5">
        <w:rPr>
          <w:sz w:val="22"/>
          <w:szCs w:val="22"/>
        </w:rPr>
        <w:t>л</w:t>
      </w:r>
      <w:r w:rsidRPr="00E225A5">
        <w:rPr>
          <w:spacing w:val="-2"/>
          <w:sz w:val="22"/>
          <w:szCs w:val="22"/>
        </w:rPr>
        <w:t>е</w:t>
      </w:r>
      <w:r w:rsidRPr="00E225A5">
        <w:rPr>
          <w:sz w:val="22"/>
          <w:szCs w:val="22"/>
        </w:rPr>
        <w:t>е</w:t>
      </w:r>
      <w:r w:rsidRPr="00E225A5">
        <w:rPr>
          <w:spacing w:val="35"/>
          <w:sz w:val="22"/>
          <w:szCs w:val="22"/>
        </w:rPr>
        <w:t xml:space="preserve"> </w:t>
      </w:r>
      <w:r w:rsidRPr="00E225A5">
        <w:rPr>
          <w:spacing w:val="1"/>
          <w:sz w:val="22"/>
          <w:szCs w:val="22"/>
        </w:rPr>
        <w:t>э</w:t>
      </w:r>
      <w:r w:rsidRPr="00E225A5">
        <w:rPr>
          <w:sz w:val="22"/>
          <w:szCs w:val="22"/>
        </w:rPr>
        <w:t>фф</w:t>
      </w:r>
      <w:r w:rsidRPr="00E225A5">
        <w:rPr>
          <w:spacing w:val="2"/>
          <w:sz w:val="22"/>
          <w:szCs w:val="22"/>
        </w:rPr>
        <w:t>е</w:t>
      </w:r>
      <w:r w:rsidRPr="00E225A5">
        <w:rPr>
          <w:spacing w:val="1"/>
          <w:sz w:val="22"/>
          <w:szCs w:val="22"/>
        </w:rPr>
        <w:t>к</w:t>
      </w:r>
      <w:r w:rsidRPr="00E225A5">
        <w:rPr>
          <w:sz w:val="22"/>
          <w:szCs w:val="22"/>
        </w:rPr>
        <w:t>ти</w:t>
      </w:r>
      <w:r w:rsidRPr="00E225A5">
        <w:rPr>
          <w:spacing w:val="1"/>
          <w:sz w:val="22"/>
          <w:szCs w:val="22"/>
        </w:rPr>
        <w:t>в</w:t>
      </w:r>
      <w:r w:rsidRPr="00E225A5">
        <w:rPr>
          <w:sz w:val="22"/>
          <w:szCs w:val="22"/>
        </w:rPr>
        <w:t>ном</w:t>
      </w:r>
      <w:r w:rsidRPr="00E225A5">
        <w:rPr>
          <w:spacing w:val="1"/>
          <w:sz w:val="22"/>
          <w:szCs w:val="22"/>
        </w:rPr>
        <w:t>у</w:t>
      </w:r>
      <w:r w:rsidRPr="00E225A5">
        <w:rPr>
          <w:spacing w:val="8"/>
          <w:sz w:val="22"/>
          <w:szCs w:val="22"/>
        </w:rPr>
        <w:t xml:space="preserve"> </w:t>
      </w:r>
      <w:r w:rsidRPr="00E225A5">
        <w:rPr>
          <w:sz w:val="22"/>
          <w:szCs w:val="22"/>
        </w:rPr>
        <w:t>п</w:t>
      </w:r>
      <w:r w:rsidRPr="00E225A5">
        <w:rPr>
          <w:spacing w:val="1"/>
          <w:sz w:val="22"/>
          <w:szCs w:val="22"/>
        </w:rPr>
        <w:t>е</w:t>
      </w:r>
      <w:r w:rsidRPr="00E225A5">
        <w:rPr>
          <w:sz w:val="22"/>
          <w:szCs w:val="22"/>
        </w:rPr>
        <w:t>ревар</w:t>
      </w:r>
      <w:r w:rsidRPr="00E225A5">
        <w:rPr>
          <w:spacing w:val="1"/>
          <w:sz w:val="22"/>
          <w:szCs w:val="22"/>
        </w:rPr>
        <w:t>ив</w:t>
      </w:r>
      <w:r w:rsidRPr="00E225A5">
        <w:rPr>
          <w:spacing w:val="-2"/>
          <w:sz w:val="22"/>
          <w:szCs w:val="22"/>
        </w:rPr>
        <w:t>а</w:t>
      </w:r>
      <w:r w:rsidRPr="00E225A5">
        <w:rPr>
          <w:sz w:val="22"/>
          <w:szCs w:val="22"/>
        </w:rPr>
        <w:t>н</w:t>
      </w:r>
      <w:r w:rsidRPr="00E225A5">
        <w:rPr>
          <w:spacing w:val="1"/>
          <w:sz w:val="22"/>
          <w:szCs w:val="22"/>
        </w:rPr>
        <w:t>ию</w:t>
      </w:r>
      <w:r w:rsidRPr="00E225A5">
        <w:rPr>
          <w:spacing w:val="8"/>
          <w:sz w:val="22"/>
          <w:szCs w:val="22"/>
        </w:rPr>
        <w:t xml:space="preserve"> </w:t>
      </w:r>
      <w:r w:rsidRPr="00E225A5">
        <w:rPr>
          <w:spacing w:val="1"/>
          <w:sz w:val="22"/>
          <w:szCs w:val="22"/>
        </w:rPr>
        <w:t>п</w:t>
      </w:r>
      <w:r w:rsidRPr="00E225A5">
        <w:rPr>
          <w:sz w:val="22"/>
          <w:szCs w:val="22"/>
        </w:rPr>
        <w:t>ищи</w:t>
      </w:r>
      <w:r w:rsidRPr="00E225A5">
        <w:rPr>
          <w:spacing w:val="10"/>
          <w:sz w:val="22"/>
          <w:szCs w:val="22"/>
        </w:rPr>
        <w:t xml:space="preserve"> </w:t>
      </w:r>
      <w:r w:rsidRPr="00E225A5">
        <w:rPr>
          <w:sz w:val="22"/>
          <w:szCs w:val="22"/>
        </w:rPr>
        <w:t>и</w:t>
      </w:r>
      <w:r w:rsidRPr="00E225A5">
        <w:rPr>
          <w:spacing w:val="9"/>
          <w:sz w:val="22"/>
          <w:szCs w:val="22"/>
        </w:rPr>
        <w:t xml:space="preserve"> </w:t>
      </w:r>
      <w:r w:rsidRPr="00E225A5">
        <w:rPr>
          <w:spacing w:val="1"/>
          <w:sz w:val="22"/>
          <w:szCs w:val="22"/>
        </w:rPr>
        <w:t>сн</w:t>
      </w:r>
      <w:r w:rsidRPr="00E225A5">
        <w:rPr>
          <w:spacing w:val="-1"/>
          <w:sz w:val="22"/>
          <w:szCs w:val="22"/>
        </w:rPr>
        <w:t>а</w:t>
      </w:r>
      <w:r w:rsidRPr="00E225A5">
        <w:rPr>
          <w:spacing w:val="1"/>
          <w:sz w:val="22"/>
          <w:szCs w:val="22"/>
        </w:rPr>
        <w:t>б</w:t>
      </w:r>
      <w:r w:rsidRPr="00E225A5">
        <w:rPr>
          <w:spacing w:val="-1"/>
          <w:sz w:val="22"/>
          <w:szCs w:val="22"/>
        </w:rPr>
        <w:t>ж</w:t>
      </w:r>
      <w:r w:rsidRPr="00E225A5">
        <w:rPr>
          <w:spacing w:val="-2"/>
          <w:sz w:val="22"/>
          <w:szCs w:val="22"/>
        </w:rPr>
        <w:t>е</w:t>
      </w:r>
      <w:r w:rsidRPr="00E225A5">
        <w:rPr>
          <w:sz w:val="22"/>
          <w:szCs w:val="22"/>
        </w:rPr>
        <w:t>н</w:t>
      </w:r>
      <w:r w:rsidRPr="00E225A5">
        <w:rPr>
          <w:spacing w:val="1"/>
          <w:sz w:val="22"/>
          <w:szCs w:val="22"/>
        </w:rPr>
        <w:t>ию</w:t>
      </w:r>
      <w:r w:rsidRPr="00E225A5">
        <w:rPr>
          <w:spacing w:val="10"/>
          <w:sz w:val="22"/>
          <w:szCs w:val="22"/>
        </w:rPr>
        <w:t xml:space="preserve"> </w:t>
      </w:r>
      <w:r w:rsidRPr="00E225A5">
        <w:rPr>
          <w:spacing w:val="-1"/>
          <w:sz w:val="22"/>
          <w:szCs w:val="22"/>
        </w:rPr>
        <w:t>в</w:t>
      </w:r>
      <w:r w:rsidRPr="00E225A5">
        <w:rPr>
          <w:sz w:val="22"/>
          <w:szCs w:val="22"/>
        </w:rPr>
        <w:t>н</w:t>
      </w:r>
      <w:r w:rsidRPr="00E225A5">
        <w:rPr>
          <w:spacing w:val="-2"/>
          <w:sz w:val="22"/>
          <w:szCs w:val="22"/>
        </w:rPr>
        <w:t>у</w:t>
      </w:r>
      <w:r w:rsidRPr="00E225A5">
        <w:rPr>
          <w:sz w:val="22"/>
          <w:szCs w:val="22"/>
        </w:rPr>
        <w:t>тре</w:t>
      </w:r>
      <w:r w:rsidRPr="00E225A5">
        <w:rPr>
          <w:spacing w:val="1"/>
          <w:sz w:val="22"/>
          <w:szCs w:val="22"/>
        </w:rPr>
        <w:t>н</w:t>
      </w:r>
      <w:r w:rsidRPr="00E225A5">
        <w:rPr>
          <w:sz w:val="22"/>
          <w:szCs w:val="22"/>
        </w:rPr>
        <w:t>ней</w:t>
      </w:r>
      <w:r w:rsidRPr="00E225A5">
        <w:rPr>
          <w:spacing w:val="10"/>
          <w:sz w:val="22"/>
          <w:szCs w:val="22"/>
        </w:rPr>
        <w:t xml:space="preserve"> </w:t>
      </w:r>
      <w:r w:rsidRPr="00E225A5">
        <w:rPr>
          <w:spacing w:val="1"/>
          <w:sz w:val="22"/>
          <w:szCs w:val="22"/>
        </w:rPr>
        <w:t>с</w:t>
      </w:r>
      <w:r w:rsidRPr="00E225A5">
        <w:rPr>
          <w:sz w:val="22"/>
          <w:szCs w:val="22"/>
        </w:rPr>
        <w:t>р</w:t>
      </w:r>
      <w:r w:rsidRPr="00E225A5">
        <w:rPr>
          <w:spacing w:val="-2"/>
          <w:sz w:val="22"/>
          <w:szCs w:val="22"/>
        </w:rPr>
        <w:t>е</w:t>
      </w:r>
      <w:r w:rsidRPr="00E225A5">
        <w:rPr>
          <w:sz w:val="22"/>
          <w:szCs w:val="22"/>
        </w:rPr>
        <w:t>д</w:t>
      </w:r>
      <w:r w:rsidRPr="00E225A5">
        <w:rPr>
          <w:spacing w:val="1"/>
          <w:sz w:val="22"/>
          <w:szCs w:val="22"/>
        </w:rPr>
        <w:t>ы</w:t>
      </w:r>
      <w:r w:rsidRPr="00E225A5">
        <w:rPr>
          <w:spacing w:val="10"/>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5"/>
          <w:sz w:val="22"/>
          <w:szCs w:val="22"/>
        </w:rPr>
        <w:t>а</w:t>
      </w:r>
      <w:r w:rsidRPr="00E225A5">
        <w:rPr>
          <w:spacing w:val="1"/>
          <w:sz w:val="22"/>
          <w:szCs w:val="22"/>
        </w:rPr>
        <w:t>ни</w:t>
      </w:r>
      <w:r w:rsidRPr="00E225A5">
        <w:rPr>
          <w:sz w:val="22"/>
          <w:szCs w:val="22"/>
        </w:rPr>
        <w:t>з</w:t>
      </w:r>
      <w:r w:rsidRPr="00E225A5">
        <w:rPr>
          <w:spacing w:val="-1"/>
          <w:sz w:val="22"/>
          <w:szCs w:val="22"/>
        </w:rPr>
        <w:t>м</w:t>
      </w:r>
      <w:r w:rsidRPr="00E225A5">
        <w:rPr>
          <w:sz w:val="22"/>
          <w:szCs w:val="22"/>
        </w:rPr>
        <w:t>а</w:t>
      </w:r>
      <w:r w:rsidRPr="00E225A5">
        <w:rPr>
          <w:spacing w:val="8"/>
          <w:sz w:val="22"/>
          <w:szCs w:val="22"/>
        </w:rPr>
        <w:t xml:space="preserve"> </w:t>
      </w:r>
      <w:r w:rsidRPr="00E225A5">
        <w:rPr>
          <w:spacing w:val="3"/>
          <w:sz w:val="22"/>
          <w:szCs w:val="22"/>
        </w:rPr>
        <w:t>п</w:t>
      </w:r>
      <w:r w:rsidRPr="00E225A5">
        <w:rPr>
          <w:spacing w:val="1"/>
          <w:sz w:val="22"/>
          <w:szCs w:val="22"/>
        </w:rPr>
        <w:t>и</w:t>
      </w:r>
      <w:r w:rsidRPr="00E225A5">
        <w:rPr>
          <w:sz w:val="22"/>
          <w:szCs w:val="22"/>
        </w:rPr>
        <w:t>та</w:t>
      </w:r>
      <w:r w:rsidRPr="00E225A5">
        <w:rPr>
          <w:spacing w:val="1"/>
          <w:sz w:val="22"/>
          <w:szCs w:val="22"/>
        </w:rPr>
        <w:t>т</w:t>
      </w:r>
      <w:r w:rsidRPr="00E225A5">
        <w:rPr>
          <w:sz w:val="22"/>
          <w:szCs w:val="22"/>
        </w:rPr>
        <w:t>ел</w:t>
      </w:r>
      <w:r w:rsidRPr="00E225A5">
        <w:rPr>
          <w:spacing w:val="-1"/>
          <w:sz w:val="22"/>
          <w:szCs w:val="22"/>
        </w:rPr>
        <w:t>ь</w:t>
      </w:r>
      <w:r w:rsidRPr="00E225A5">
        <w:rPr>
          <w:sz w:val="22"/>
          <w:szCs w:val="22"/>
        </w:rPr>
        <w:t>н</w:t>
      </w:r>
      <w:r w:rsidRPr="00E225A5">
        <w:rPr>
          <w:spacing w:val="2"/>
          <w:sz w:val="22"/>
          <w:szCs w:val="22"/>
        </w:rPr>
        <w:t>ы</w:t>
      </w:r>
      <w:r w:rsidRPr="00E225A5">
        <w:rPr>
          <w:spacing w:val="-1"/>
          <w:sz w:val="22"/>
          <w:szCs w:val="22"/>
        </w:rPr>
        <w:t>м</w:t>
      </w:r>
      <w:r w:rsidRPr="00E225A5">
        <w:rPr>
          <w:sz w:val="22"/>
          <w:szCs w:val="22"/>
        </w:rPr>
        <w:t>и</w:t>
      </w:r>
      <w:r w:rsidRPr="00E225A5">
        <w:rPr>
          <w:spacing w:val="69"/>
          <w:sz w:val="22"/>
          <w:szCs w:val="22"/>
        </w:rPr>
        <w:t xml:space="preserve"> </w:t>
      </w:r>
      <w:r w:rsidRPr="00E225A5">
        <w:rPr>
          <w:sz w:val="22"/>
          <w:szCs w:val="22"/>
        </w:rPr>
        <w:t>в</w:t>
      </w:r>
      <w:r w:rsidRPr="00E225A5">
        <w:rPr>
          <w:spacing w:val="-2"/>
          <w:sz w:val="22"/>
          <w:szCs w:val="22"/>
        </w:rPr>
        <w:t>е</w:t>
      </w:r>
      <w:r w:rsidRPr="00E225A5">
        <w:rPr>
          <w:sz w:val="22"/>
          <w:szCs w:val="22"/>
        </w:rPr>
        <w:t>ще</w:t>
      </w:r>
      <w:r w:rsidRPr="00E225A5">
        <w:rPr>
          <w:spacing w:val="1"/>
          <w:sz w:val="22"/>
          <w:szCs w:val="22"/>
        </w:rPr>
        <w:t>с</w:t>
      </w:r>
      <w:r w:rsidRPr="00E225A5">
        <w:rPr>
          <w:spacing w:val="-2"/>
          <w:sz w:val="22"/>
          <w:szCs w:val="22"/>
        </w:rPr>
        <w:t>т</w:t>
      </w:r>
      <w:r w:rsidRPr="00E225A5">
        <w:rPr>
          <w:sz w:val="22"/>
          <w:szCs w:val="22"/>
        </w:rPr>
        <w:t>ва</w:t>
      </w:r>
      <w:r w:rsidRPr="00E225A5">
        <w:rPr>
          <w:spacing w:val="1"/>
          <w:sz w:val="22"/>
          <w:szCs w:val="22"/>
        </w:rPr>
        <w:t>м</w:t>
      </w:r>
      <w:r w:rsidRPr="00E225A5">
        <w:rPr>
          <w:sz w:val="22"/>
          <w:szCs w:val="22"/>
        </w:rPr>
        <w:t>и,</w:t>
      </w:r>
      <w:r w:rsidRPr="00E225A5">
        <w:rPr>
          <w:spacing w:val="67"/>
          <w:sz w:val="22"/>
          <w:szCs w:val="22"/>
        </w:rPr>
        <w:t xml:space="preserve"> </w:t>
      </w:r>
      <w:r w:rsidRPr="00E225A5">
        <w:rPr>
          <w:spacing w:val="1"/>
          <w:sz w:val="22"/>
          <w:szCs w:val="22"/>
        </w:rPr>
        <w:t>н</w:t>
      </w:r>
      <w:r w:rsidRPr="00E225A5">
        <w:rPr>
          <w:spacing w:val="-1"/>
          <w:sz w:val="22"/>
          <w:szCs w:val="22"/>
        </w:rPr>
        <w:t>е</w:t>
      </w:r>
      <w:r w:rsidRPr="00E225A5">
        <w:rPr>
          <w:sz w:val="22"/>
          <w:szCs w:val="22"/>
        </w:rPr>
        <w:t>об</w:t>
      </w:r>
      <w:r w:rsidRPr="00E225A5">
        <w:rPr>
          <w:spacing w:val="-1"/>
          <w:sz w:val="22"/>
          <w:szCs w:val="22"/>
        </w:rPr>
        <w:t>х</w:t>
      </w:r>
      <w:r w:rsidRPr="00E225A5">
        <w:rPr>
          <w:spacing w:val="1"/>
          <w:sz w:val="22"/>
          <w:szCs w:val="22"/>
        </w:rPr>
        <w:t>о</w:t>
      </w:r>
      <w:r w:rsidRPr="00E225A5">
        <w:rPr>
          <w:sz w:val="22"/>
          <w:szCs w:val="22"/>
        </w:rPr>
        <w:t>димыми</w:t>
      </w:r>
      <w:r w:rsidRPr="00E225A5">
        <w:rPr>
          <w:spacing w:val="67"/>
          <w:sz w:val="22"/>
          <w:szCs w:val="22"/>
        </w:rPr>
        <w:t xml:space="preserve"> </w:t>
      </w:r>
      <w:r w:rsidRPr="00E225A5">
        <w:rPr>
          <w:spacing w:val="2"/>
          <w:sz w:val="22"/>
          <w:szCs w:val="22"/>
        </w:rPr>
        <w:t>д</w:t>
      </w:r>
      <w:r w:rsidRPr="00E225A5">
        <w:rPr>
          <w:sz w:val="22"/>
          <w:szCs w:val="22"/>
        </w:rPr>
        <w:t>ля</w:t>
      </w:r>
      <w:r w:rsidRPr="00E225A5">
        <w:rPr>
          <w:spacing w:val="67"/>
          <w:sz w:val="22"/>
          <w:szCs w:val="22"/>
        </w:rPr>
        <w:t xml:space="preserve"> </w:t>
      </w:r>
      <w:r w:rsidRPr="00E225A5">
        <w:rPr>
          <w:sz w:val="22"/>
          <w:szCs w:val="22"/>
        </w:rPr>
        <w:t>но</w:t>
      </w:r>
      <w:r w:rsidRPr="00E225A5">
        <w:rPr>
          <w:spacing w:val="1"/>
          <w:sz w:val="22"/>
          <w:szCs w:val="22"/>
        </w:rPr>
        <w:t>р</w:t>
      </w:r>
      <w:r w:rsidRPr="00E225A5">
        <w:rPr>
          <w:spacing w:val="-1"/>
          <w:sz w:val="22"/>
          <w:szCs w:val="22"/>
        </w:rPr>
        <w:t>м</w:t>
      </w:r>
      <w:r w:rsidRPr="00E225A5">
        <w:rPr>
          <w:sz w:val="22"/>
          <w:szCs w:val="22"/>
        </w:rPr>
        <w:t>ально</w:t>
      </w:r>
      <w:r w:rsidRPr="00E225A5">
        <w:rPr>
          <w:spacing w:val="-2"/>
          <w:sz w:val="22"/>
          <w:szCs w:val="22"/>
        </w:rPr>
        <w:t>г</w:t>
      </w:r>
      <w:r w:rsidRPr="00E225A5">
        <w:rPr>
          <w:sz w:val="22"/>
          <w:szCs w:val="22"/>
        </w:rPr>
        <w:t>о</w:t>
      </w:r>
      <w:r w:rsidRPr="00E225A5">
        <w:rPr>
          <w:spacing w:val="67"/>
          <w:sz w:val="22"/>
          <w:szCs w:val="22"/>
        </w:rPr>
        <w:t xml:space="preserve"> </w:t>
      </w:r>
      <w:r w:rsidRPr="00E225A5">
        <w:rPr>
          <w:spacing w:val="1"/>
          <w:sz w:val="22"/>
          <w:szCs w:val="22"/>
        </w:rPr>
        <w:t>п</w:t>
      </w:r>
      <w:r w:rsidRPr="00E225A5">
        <w:rPr>
          <w:sz w:val="22"/>
          <w:szCs w:val="22"/>
        </w:rPr>
        <w:t>рот</w:t>
      </w:r>
      <w:r w:rsidRPr="00E225A5">
        <w:rPr>
          <w:spacing w:val="6"/>
          <w:sz w:val="22"/>
          <w:szCs w:val="22"/>
        </w:rPr>
        <w:t>е</w:t>
      </w:r>
      <w:r w:rsidRPr="00E225A5">
        <w:rPr>
          <w:spacing w:val="1"/>
          <w:sz w:val="22"/>
          <w:szCs w:val="22"/>
        </w:rPr>
        <w:t>к</w:t>
      </w:r>
      <w:r w:rsidRPr="00E225A5">
        <w:rPr>
          <w:sz w:val="22"/>
          <w:szCs w:val="22"/>
        </w:rPr>
        <w:t>ани</w:t>
      </w:r>
      <w:r w:rsidRPr="00E225A5">
        <w:rPr>
          <w:spacing w:val="1"/>
          <w:sz w:val="22"/>
          <w:szCs w:val="22"/>
        </w:rPr>
        <w:t>я</w:t>
      </w:r>
      <w:r w:rsidRPr="00E225A5">
        <w:rPr>
          <w:spacing w:val="67"/>
          <w:sz w:val="22"/>
          <w:szCs w:val="22"/>
        </w:rPr>
        <w:t xml:space="preserve"> </w:t>
      </w:r>
      <w:r w:rsidRPr="00E225A5">
        <w:rPr>
          <w:sz w:val="22"/>
          <w:szCs w:val="22"/>
        </w:rPr>
        <w:t>проц</w:t>
      </w:r>
      <w:r w:rsidRPr="00E225A5">
        <w:rPr>
          <w:spacing w:val="1"/>
          <w:sz w:val="22"/>
          <w:szCs w:val="22"/>
        </w:rPr>
        <w:t>е</w:t>
      </w:r>
      <w:r w:rsidRPr="00E225A5">
        <w:rPr>
          <w:sz w:val="22"/>
          <w:szCs w:val="22"/>
        </w:rPr>
        <w:t xml:space="preserve">ссов </w:t>
      </w:r>
      <w:r w:rsidRPr="00E225A5">
        <w:rPr>
          <w:spacing w:val="-1"/>
          <w:sz w:val="22"/>
          <w:szCs w:val="22"/>
        </w:rPr>
        <w:t>ж</w:t>
      </w:r>
      <w:r w:rsidRPr="00E225A5">
        <w:rPr>
          <w:sz w:val="22"/>
          <w:szCs w:val="22"/>
        </w:rPr>
        <w:t>из</w:t>
      </w:r>
      <w:r w:rsidRPr="00E225A5">
        <w:rPr>
          <w:spacing w:val="1"/>
          <w:sz w:val="22"/>
          <w:szCs w:val="22"/>
        </w:rPr>
        <w:t>н</w:t>
      </w:r>
      <w:r w:rsidRPr="00E225A5">
        <w:rPr>
          <w:spacing w:val="-1"/>
          <w:sz w:val="22"/>
          <w:szCs w:val="22"/>
        </w:rPr>
        <w:t>е</w:t>
      </w:r>
      <w:r w:rsidRPr="00E225A5">
        <w:rPr>
          <w:spacing w:val="1"/>
          <w:sz w:val="22"/>
          <w:szCs w:val="22"/>
        </w:rPr>
        <w:t>д</w:t>
      </w:r>
      <w:r w:rsidRPr="00E225A5">
        <w:rPr>
          <w:sz w:val="22"/>
          <w:szCs w:val="22"/>
        </w:rPr>
        <w:t>ея</w:t>
      </w:r>
      <w:r w:rsidRPr="00E225A5">
        <w:rPr>
          <w:spacing w:val="-1"/>
          <w:sz w:val="22"/>
          <w:szCs w:val="22"/>
        </w:rPr>
        <w:t>т</w:t>
      </w:r>
      <w:r w:rsidRPr="00E225A5">
        <w:rPr>
          <w:sz w:val="22"/>
          <w:szCs w:val="22"/>
        </w:rPr>
        <w:t>ельн</w:t>
      </w:r>
      <w:r w:rsidRPr="00E225A5">
        <w:rPr>
          <w:spacing w:val="1"/>
          <w:sz w:val="22"/>
          <w:szCs w:val="22"/>
        </w:rPr>
        <w:t>ос</w:t>
      </w:r>
      <w:r w:rsidRPr="00E225A5">
        <w:rPr>
          <w:spacing w:val="-2"/>
          <w:sz w:val="22"/>
          <w:szCs w:val="22"/>
        </w:rPr>
        <w:t>т</w:t>
      </w:r>
      <w:r w:rsidRPr="00E225A5">
        <w:rPr>
          <w:sz w:val="22"/>
          <w:szCs w:val="22"/>
        </w:rPr>
        <w:t>и.</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Ре</w:t>
      </w:r>
      <w:r w:rsidRPr="00E225A5">
        <w:rPr>
          <w:spacing w:val="1"/>
          <w:sz w:val="22"/>
          <w:szCs w:val="22"/>
        </w:rPr>
        <w:t>ко</w:t>
      </w:r>
      <w:r w:rsidRPr="00E225A5">
        <w:rPr>
          <w:spacing w:val="-1"/>
          <w:sz w:val="22"/>
          <w:szCs w:val="22"/>
        </w:rPr>
        <w:t>м</w:t>
      </w:r>
      <w:r w:rsidRPr="00E225A5">
        <w:rPr>
          <w:sz w:val="22"/>
          <w:szCs w:val="22"/>
        </w:rPr>
        <w:t>енд</w:t>
      </w:r>
      <w:r w:rsidRPr="00E225A5">
        <w:rPr>
          <w:spacing w:val="-2"/>
          <w:sz w:val="22"/>
          <w:szCs w:val="22"/>
        </w:rPr>
        <w:t>у</w:t>
      </w:r>
      <w:r w:rsidRPr="00E225A5">
        <w:rPr>
          <w:sz w:val="22"/>
          <w:szCs w:val="22"/>
        </w:rPr>
        <w:t xml:space="preserve">ется </w:t>
      </w:r>
      <w:r w:rsidRPr="00E225A5">
        <w:rPr>
          <w:spacing w:val="1"/>
          <w:sz w:val="22"/>
          <w:szCs w:val="22"/>
        </w:rPr>
        <w:t>в</w:t>
      </w:r>
      <w:r w:rsidRPr="00E225A5">
        <w:rPr>
          <w:sz w:val="22"/>
          <w:szCs w:val="22"/>
        </w:rPr>
        <w:t>ып</w:t>
      </w:r>
      <w:r w:rsidRPr="00E225A5">
        <w:rPr>
          <w:spacing w:val="1"/>
          <w:sz w:val="22"/>
          <w:szCs w:val="22"/>
        </w:rPr>
        <w:t>о</w:t>
      </w:r>
      <w:r w:rsidRPr="00E225A5">
        <w:rPr>
          <w:sz w:val="22"/>
          <w:szCs w:val="22"/>
        </w:rPr>
        <w:t>лня</w:t>
      </w:r>
      <w:r w:rsidRPr="00E225A5">
        <w:rPr>
          <w:spacing w:val="1"/>
          <w:sz w:val="22"/>
          <w:szCs w:val="22"/>
        </w:rPr>
        <w:t>т</w:t>
      </w:r>
      <w:r w:rsidRPr="00E225A5">
        <w:rPr>
          <w:sz w:val="22"/>
          <w:szCs w:val="22"/>
        </w:rPr>
        <w:t>ь сл</w:t>
      </w:r>
      <w:r w:rsidRPr="00E225A5">
        <w:rPr>
          <w:spacing w:val="-2"/>
          <w:sz w:val="22"/>
          <w:szCs w:val="22"/>
        </w:rPr>
        <w:t>е</w:t>
      </w:r>
      <w:r w:rsidRPr="00E225A5">
        <w:rPr>
          <w:sz w:val="22"/>
          <w:szCs w:val="22"/>
        </w:rPr>
        <w:t>д</w:t>
      </w:r>
      <w:r w:rsidRPr="00E225A5">
        <w:rPr>
          <w:spacing w:val="-2"/>
          <w:sz w:val="22"/>
          <w:szCs w:val="22"/>
        </w:rPr>
        <w:t>у</w:t>
      </w:r>
      <w:r w:rsidRPr="00E225A5">
        <w:rPr>
          <w:sz w:val="22"/>
          <w:szCs w:val="22"/>
        </w:rPr>
        <w:t>ющие</w:t>
      </w:r>
      <w:r w:rsidRPr="00E225A5">
        <w:rPr>
          <w:spacing w:val="1"/>
          <w:sz w:val="22"/>
          <w:szCs w:val="22"/>
        </w:rPr>
        <w:t xml:space="preserve"> </w:t>
      </w:r>
      <w:r w:rsidRPr="00E225A5">
        <w:rPr>
          <w:sz w:val="22"/>
          <w:szCs w:val="22"/>
        </w:rPr>
        <w:t>г</w:t>
      </w:r>
      <w:r w:rsidRPr="00E225A5">
        <w:rPr>
          <w:spacing w:val="1"/>
          <w:sz w:val="22"/>
          <w:szCs w:val="22"/>
        </w:rPr>
        <w:t>и</w:t>
      </w:r>
      <w:r w:rsidRPr="00E225A5">
        <w:rPr>
          <w:sz w:val="22"/>
          <w:szCs w:val="22"/>
        </w:rPr>
        <w:t>г</w:t>
      </w:r>
      <w:r w:rsidRPr="00E225A5">
        <w:rPr>
          <w:spacing w:val="1"/>
          <w:sz w:val="22"/>
          <w:szCs w:val="22"/>
        </w:rPr>
        <w:t>и</w:t>
      </w:r>
      <w:r w:rsidRPr="00E225A5">
        <w:rPr>
          <w:sz w:val="22"/>
          <w:szCs w:val="22"/>
        </w:rPr>
        <w:t>е</w:t>
      </w:r>
      <w:r w:rsidRPr="00E225A5">
        <w:rPr>
          <w:spacing w:val="-1"/>
          <w:sz w:val="22"/>
          <w:szCs w:val="22"/>
        </w:rPr>
        <w:t>н</w:t>
      </w:r>
      <w:r w:rsidRPr="00E225A5">
        <w:rPr>
          <w:sz w:val="22"/>
          <w:szCs w:val="22"/>
        </w:rPr>
        <w:t>ическ</w:t>
      </w:r>
      <w:r w:rsidRPr="00E225A5">
        <w:rPr>
          <w:spacing w:val="1"/>
          <w:sz w:val="22"/>
          <w:szCs w:val="22"/>
        </w:rPr>
        <w:t>и</w:t>
      </w:r>
      <w:r w:rsidRPr="00E225A5">
        <w:rPr>
          <w:sz w:val="22"/>
          <w:szCs w:val="22"/>
        </w:rPr>
        <w:t>е</w:t>
      </w:r>
      <w:r w:rsidRPr="00E225A5">
        <w:rPr>
          <w:spacing w:val="-1"/>
          <w:sz w:val="22"/>
          <w:szCs w:val="22"/>
        </w:rPr>
        <w:t xml:space="preserve"> </w:t>
      </w:r>
      <w:r w:rsidRPr="00E225A5">
        <w:rPr>
          <w:sz w:val="22"/>
          <w:szCs w:val="22"/>
        </w:rPr>
        <w:t>прав</w:t>
      </w:r>
      <w:r w:rsidRPr="00E225A5">
        <w:rPr>
          <w:spacing w:val="-1"/>
          <w:sz w:val="22"/>
          <w:szCs w:val="22"/>
        </w:rPr>
        <w:t>и</w:t>
      </w:r>
      <w:r w:rsidRPr="00E225A5">
        <w:rPr>
          <w:sz w:val="22"/>
          <w:szCs w:val="22"/>
        </w:rPr>
        <w:t>ла п</w:t>
      </w:r>
      <w:r w:rsidRPr="00E225A5">
        <w:rPr>
          <w:spacing w:val="4"/>
          <w:sz w:val="22"/>
          <w:szCs w:val="22"/>
        </w:rPr>
        <w:t>и</w:t>
      </w:r>
      <w:r w:rsidRPr="00E225A5">
        <w:rPr>
          <w:sz w:val="22"/>
          <w:szCs w:val="22"/>
        </w:rPr>
        <w:t>т</w:t>
      </w:r>
      <w:r w:rsidRPr="00E225A5">
        <w:rPr>
          <w:spacing w:val="1"/>
          <w:sz w:val="22"/>
          <w:szCs w:val="22"/>
        </w:rPr>
        <w:t>а</w:t>
      </w:r>
      <w:r w:rsidRPr="00E225A5">
        <w:rPr>
          <w:sz w:val="22"/>
          <w:szCs w:val="22"/>
        </w:rPr>
        <w:t>ни</w:t>
      </w:r>
      <w:r w:rsidRPr="00E225A5">
        <w:rPr>
          <w:spacing w:val="1"/>
          <w:sz w:val="22"/>
          <w:szCs w:val="22"/>
        </w:rPr>
        <w:t>я</w:t>
      </w:r>
      <w:r w:rsidRPr="00E225A5">
        <w:rPr>
          <w:sz w:val="22"/>
          <w:szCs w:val="22"/>
        </w:rPr>
        <w:t>: п</w:t>
      </w:r>
      <w:r w:rsidRPr="00E225A5">
        <w:rPr>
          <w:spacing w:val="1"/>
          <w:sz w:val="22"/>
          <w:szCs w:val="22"/>
        </w:rPr>
        <w:t>р</w:t>
      </w:r>
      <w:r w:rsidRPr="00E225A5">
        <w:rPr>
          <w:sz w:val="22"/>
          <w:szCs w:val="22"/>
        </w:rPr>
        <w:t>ие</w:t>
      </w:r>
      <w:r w:rsidRPr="00E225A5">
        <w:rPr>
          <w:spacing w:val="1"/>
          <w:sz w:val="22"/>
          <w:szCs w:val="22"/>
        </w:rPr>
        <w:t>м</w:t>
      </w:r>
      <w:r w:rsidRPr="00E225A5">
        <w:rPr>
          <w:spacing w:val="4"/>
          <w:sz w:val="22"/>
          <w:szCs w:val="22"/>
        </w:rPr>
        <w:t xml:space="preserve"> </w:t>
      </w:r>
      <w:r w:rsidRPr="00E225A5">
        <w:rPr>
          <w:sz w:val="22"/>
          <w:szCs w:val="22"/>
        </w:rPr>
        <w:t>пи</w:t>
      </w:r>
      <w:r w:rsidRPr="00E225A5">
        <w:rPr>
          <w:spacing w:val="-1"/>
          <w:sz w:val="22"/>
          <w:szCs w:val="22"/>
        </w:rPr>
        <w:t>щ</w:t>
      </w:r>
      <w:r w:rsidRPr="00E225A5">
        <w:rPr>
          <w:sz w:val="22"/>
          <w:szCs w:val="22"/>
        </w:rPr>
        <w:t>и</w:t>
      </w:r>
      <w:r w:rsidRPr="00E225A5">
        <w:rPr>
          <w:spacing w:val="4"/>
          <w:sz w:val="22"/>
          <w:szCs w:val="22"/>
        </w:rPr>
        <w:t xml:space="preserve"> </w:t>
      </w:r>
      <w:r w:rsidRPr="00E225A5">
        <w:rPr>
          <w:sz w:val="22"/>
          <w:szCs w:val="22"/>
        </w:rPr>
        <w:t>до</w:t>
      </w:r>
      <w:r w:rsidRPr="00E225A5">
        <w:rPr>
          <w:spacing w:val="1"/>
          <w:sz w:val="22"/>
          <w:szCs w:val="22"/>
        </w:rPr>
        <w:t>л</w:t>
      </w:r>
      <w:r w:rsidRPr="00E225A5">
        <w:rPr>
          <w:sz w:val="22"/>
          <w:szCs w:val="22"/>
        </w:rPr>
        <w:t>ж</w:t>
      </w:r>
      <w:r w:rsidRPr="00E225A5">
        <w:rPr>
          <w:spacing w:val="-1"/>
          <w:sz w:val="22"/>
          <w:szCs w:val="22"/>
        </w:rPr>
        <w:t>е</w:t>
      </w:r>
      <w:r w:rsidRPr="00E225A5">
        <w:rPr>
          <w:sz w:val="22"/>
          <w:szCs w:val="22"/>
        </w:rPr>
        <w:t>н</w:t>
      </w:r>
      <w:r w:rsidRPr="00E225A5">
        <w:rPr>
          <w:spacing w:val="2"/>
          <w:sz w:val="22"/>
          <w:szCs w:val="22"/>
        </w:rPr>
        <w:t xml:space="preserve"> </w:t>
      </w:r>
      <w:r w:rsidRPr="00E225A5">
        <w:rPr>
          <w:spacing w:val="1"/>
          <w:sz w:val="22"/>
          <w:szCs w:val="22"/>
        </w:rPr>
        <w:t>п</w:t>
      </w:r>
      <w:r w:rsidRPr="00E225A5">
        <w:rPr>
          <w:sz w:val="22"/>
          <w:szCs w:val="22"/>
        </w:rPr>
        <w:t>ро</w:t>
      </w:r>
      <w:r w:rsidRPr="00E225A5">
        <w:rPr>
          <w:spacing w:val="1"/>
          <w:sz w:val="22"/>
          <w:szCs w:val="22"/>
        </w:rPr>
        <w:t>из</w:t>
      </w:r>
      <w:r w:rsidRPr="00E225A5">
        <w:rPr>
          <w:spacing w:val="-3"/>
          <w:sz w:val="22"/>
          <w:szCs w:val="22"/>
        </w:rPr>
        <w:t>в</w:t>
      </w:r>
      <w:r w:rsidRPr="00E225A5">
        <w:rPr>
          <w:spacing w:val="1"/>
          <w:sz w:val="22"/>
          <w:szCs w:val="22"/>
        </w:rPr>
        <w:t>о</w:t>
      </w:r>
      <w:r w:rsidRPr="00E225A5">
        <w:rPr>
          <w:sz w:val="22"/>
          <w:szCs w:val="22"/>
        </w:rPr>
        <w:t>диться</w:t>
      </w:r>
      <w:r w:rsidRPr="00E225A5">
        <w:rPr>
          <w:spacing w:val="5"/>
          <w:sz w:val="22"/>
          <w:szCs w:val="22"/>
        </w:rPr>
        <w:t xml:space="preserve"> </w:t>
      </w:r>
      <w:r w:rsidRPr="00E225A5">
        <w:rPr>
          <w:sz w:val="22"/>
          <w:szCs w:val="22"/>
        </w:rPr>
        <w:t>в</w:t>
      </w:r>
      <w:r w:rsidRPr="00E225A5">
        <w:rPr>
          <w:spacing w:val="4"/>
          <w:sz w:val="22"/>
          <w:szCs w:val="22"/>
        </w:rPr>
        <w:t xml:space="preserve"> </w:t>
      </w:r>
      <w:r w:rsidRPr="00E225A5">
        <w:rPr>
          <w:sz w:val="22"/>
          <w:szCs w:val="22"/>
        </w:rPr>
        <w:t>о</w:t>
      </w:r>
      <w:r w:rsidRPr="00E225A5">
        <w:rPr>
          <w:spacing w:val="-1"/>
          <w:sz w:val="22"/>
          <w:szCs w:val="22"/>
        </w:rPr>
        <w:t>д</w:t>
      </w:r>
      <w:r w:rsidRPr="00E225A5">
        <w:rPr>
          <w:sz w:val="22"/>
          <w:szCs w:val="22"/>
        </w:rPr>
        <w:t>но</w:t>
      </w:r>
      <w:r w:rsidRPr="00E225A5">
        <w:rPr>
          <w:spacing w:val="5"/>
          <w:sz w:val="22"/>
          <w:szCs w:val="22"/>
        </w:rPr>
        <w:t xml:space="preserve"> </w:t>
      </w:r>
      <w:r w:rsidRPr="00E225A5">
        <w:rPr>
          <w:spacing w:val="1"/>
          <w:sz w:val="22"/>
          <w:szCs w:val="22"/>
        </w:rPr>
        <w:t>и</w:t>
      </w:r>
      <w:r w:rsidRPr="00E225A5">
        <w:rPr>
          <w:spacing w:val="4"/>
          <w:sz w:val="22"/>
          <w:szCs w:val="22"/>
        </w:rPr>
        <w:t xml:space="preserve"> </w:t>
      </w:r>
      <w:r w:rsidRPr="00E225A5">
        <w:rPr>
          <w:spacing w:val="-1"/>
          <w:sz w:val="22"/>
          <w:szCs w:val="22"/>
        </w:rPr>
        <w:t>т</w:t>
      </w:r>
      <w:r w:rsidRPr="00E225A5">
        <w:rPr>
          <w:sz w:val="22"/>
          <w:szCs w:val="22"/>
        </w:rPr>
        <w:t>о</w:t>
      </w:r>
      <w:r w:rsidRPr="00E225A5">
        <w:rPr>
          <w:spacing w:val="13"/>
          <w:sz w:val="22"/>
          <w:szCs w:val="22"/>
        </w:rPr>
        <w:t xml:space="preserve"> </w:t>
      </w:r>
      <w:r w:rsidRPr="00E225A5">
        <w:rPr>
          <w:sz w:val="22"/>
          <w:szCs w:val="22"/>
        </w:rPr>
        <w:t>ж</w:t>
      </w:r>
      <w:r w:rsidRPr="00E225A5">
        <w:rPr>
          <w:spacing w:val="1"/>
          <w:sz w:val="22"/>
          <w:szCs w:val="22"/>
        </w:rPr>
        <w:t>е</w:t>
      </w:r>
      <w:r w:rsidRPr="00E225A5">
        <w:rPr>
          <w:spacing w:val="4"/>
          <w:sz w:val="22"/>
          <w:szCs w:val="22"/>
        </w:rPr>
        <w:t xml:space="preserve"> </w:t>
      </w:r>
      <w:r w:rsidRPr="00E225A5">
        <w:rPr>
          <w:spacing w:val="1"/>
          <w:sz w:val="22"/>
          <w:szCs w:val="22"/>
        </w:rPr>
        <w:t>в</w:t>
      </w:r>
      <w:r w:rsidRPr="00E225A5">
        <w:rPr>
          <w:spacing w:val="-1"/>
          <w:sz w:val="22"/>
          <w:szCs w:val="22"/>
        </w:rPr>
        <w:t>р</w:t>
      </w:r>
      <w:r w:rsidRPr="00E225A5">
        <w:rPr>
          <w:sz w:val="22"/>
          <w:szCs w:val="22"/>
        </w:rPr>
        <w:t>ем</w:t>
      </w:r>
      <w:r w:rsidRPr="00E225A5">
        <w:rPr>
          <w:spacing w:val="1"/>
          <w:sz w:val="22"/>
          <w:szCs w:val="22"/>
        </w:rPr>
        <w:t>я</w:t>
      </w:r>
      <w:r w:rsidRPr="00E225A5">
        <w:rPr>
          <w:sz w:val="22"/>
          <w:szCs w:val="22"/>
        </w:rPr>
        <w:t>.</w:t>
      </w:r>
      <w:r w:rsidRPr="00E225A5">
        <w:rPr>
          <w:spacing w:val="4"/>
          <w:sz w:val="22"/>
          <w:szCs w:val="22"/>
        </w:rPr>
        <w:t xml:space="preserve"> </w:t>
      </w:r>
      <w:r w:rsidRPr="00E225A5">
        <w:rPr>
          <w:spacing w:val="-2"/>
          <w:sz w:val="22"/>
          <w:szCs w:val="22"/>
        </w:rPr>
        <w:t>Э</w:t>
      </w:r>
      <w:r w:rsidRPr="00E225A5">
        <w:rPr>
          <w:sz w:val="22"/>
          <w:szCs w:val="22"/>
        </w:rPr>
        <w:t>то</w:t>
      </w:r>
      <w:r w:rsidRPr="00E225A5">
        <w:rPr>
          <w:spacing w:val="5"/>
          <w:sz w:val="22"/>
          <w:szCs w:val="22"/>
        </w:rPr>
        <w:t xml:space="preserve"> </w:t>
      </w:r>
      <w:r w:rsidRPr="00E225A5">
        <w:rPr>
          <w:sz w:val="22"/>
          <w:szCs w:val="22"/>
        </w:rPr>
        <w:t>сп</w:t>
      </w:r>
      <w:r w:rsidRPr="00E225A5">
        <w:rPr>
          <w:spacing w:val="1"/>
          <w:sz w:val="22"/>
          <w:szCs w:val="22"/>
        </w:rPr>
        <w:t>о</w:t>
      </w:r>
      <w:r w:rsidRPr="00E225A5">
        <w:rPr>
          <w:spacing w:val="-1"/>
          <w:sz w:val="22"/>
          <w:szCs w:val="22"/>
        </w:rPr>
        <w:t>с</w:t>
      </w:r>
      <w:r w:rsidRPr="00E225A5">
        <w:rPr>
          <w:sz w:val="22"/>
          <w:szCs w:val="22"/>
        </w:rPr>
        <w:t>об</w:t>
      </w:r>
      <w:r w:rsidRPr="00E225A5">
        <w:rPr>
          <w:spacing w:val="2"/>
          <w:sz w:val="22"/>
          <w:szCs w:val="22"/>
        </w:rPr>
        <w:t>с</w:t>
      </w:r>
      <w:r w:rsidRPr="00E225A5">
        <w:rPr>
          <w:spacing w:val="1"/>
          <w:sz w:val="22"/>
          <w:szCs w:val="22"/>
        </w:rPr>
        <w:t>т</w:t>
      </w:r>
      <w:r w:rsidRPr="00E225A5">
        <w:rPr>
          <w:sz w:val="22"/>
          <w:szCs w:val="22"/>
        </w:rPr>
        <w:t>в</w:t>
      </w:r>
      <w:r w:rsidRPr="00E225A5">
        <w:rPr>
          <w:spacing w:val="-3"/>
          <w:sz w:val="22"/>
          <w:szCs w:val="22"/>
        </w:rPr>
        <w:t>у</w:t>
      </w:r>
      <w:r w:rsidRPr="00E225A5">
        <w:rPr>
          <w:sz w:val="22"/>
          <w:szCs w:val="22"/>
        </w:rPr>
        <w:t>ет</w:t>
      </w:r>
      <w:r w:rsidRPr="00E225A5">
        <w:rPr>
          <w:spacing w:val="11"/>
          <w:sz w:val="22"/>
          <w:szCs w:val="22"/>
        </w:rPr>
        <w:t xml:space="preserve"> </w:t>
      </w:r>
      <w:r w:rsidRPr="00E225A5">
        <w:rPr>
          <w:sz w:val="22"/>
          <w:szCs w:val="22"/>
        </w:rPr>
        <w:t>в</w:t>
      </w:r>
      <w:r w:rsidRPr="00E225A5">
        <w:rPr>
          <w:spacing w:val="1"/>
          <w:sz w:val="22"/>
          <w:szCs w:val="22"/>
        </w:rPr>
        <w:t>ы</w:t>
      </w:r>
      <w:r w:rsidRPr="00E225A5">
        <w:rPr>
          <w:spacing w:val="2"/>
          <w:sz w:val="22"/>
          <w:szCs w:val="22"/>
        </w:rPr>
        <w:t>р</w:t>
      </w:r>
      <w:r w:rsidRPr="00E225A5">
        <w:rPr>
          <w:sz w:val="22"/>
          <w:szCs w:val="22"/>
        </w:rPr>
        <w:t>а</w:t>
      </w:r>
      <w:r w:rsidRPr="00E225A5">
        <w:rPr>
          <w:spacing w:val="1"/>
          <w:sz w:val="22"/>
          <w:szCs w:val="22"/>
        </w:rPr>
        <w:t>б</w:t>
      </w:r>
      <w:r w:rsidRPr="00E225A5">
        <w:rPr>
          <w:spacing w:val="2"/>
          <w:sz w:val="22"/>
          <w:szCs w:val="22"/>
        </w:rPr>
        <w:t>о</w:t>
      </w:r>
      <w:r w:rsidRPr="00E225A5">
        <w:rPr>
          <w:spacing w:val="-2"/>
          <w:sz w:val="22"/>
          <w:szCs w:val="22"/>
        </w:rPr>
        <w:t>т</w:t>
      </w:r>
      <w:r w:rsidRPr="00E225A5">
        <w:rPr>
          <w:sz w:val="22"/>
          <w:szCs w:val="22"/>
        </w:rPr>
        <w:t>ке</w:t>
      </w:r>
      <w:r w:rsidRPr="00E225A5">
        <w:rPr>
          <w:spacing w:val="12"/>
          <w:sz w:val="22"/>
          <w:szCs w:val="22"/>
        </w:rPr>
        <w:t xml:space="preserve"> </w:t>
      </w:r>
      <w:r w:rsidRPr="00E225A5">
        <w:rPr>
          <w:spacing w:val="-3"/>
          <w:sz w:val="22"/>
          <w:szCs w:val="22"/>
        </w:rPr>
        <w:t>у</w:t>
      </w:r>
      <w:r w:rsidRPr="00E225A5">
        <w:rPr>
          <w:sz w:val="22"/>
          <w:szCs w:val="22"/>
        </w:rPr>
        <w:t>сл</w:t>
      </w:r>
      <w:r w:rsidRPr="00E225A5">
        <w:rPr>
          <w:spacing w:val="1"/>
          <w:sz w:val="22"/>
          <w:szCs w:val="22"/>
        </w:rPr>
        <w:t>о</w:t>
      </w:r>
      <w:r w:rsidRPr="00E225A5">
        <w:rPr>
          <w:sz w:val="22"/>
          <w:szCs w:val="22"/>
        </w:rPr>
        <w:t>вно</w:t>
      </w:r>
      <w:r w:rsidRPr="00E225A5">
        <w:rPr>
          <w:spacing w:val="-1"/>
          <w:sz w:val="22"/>
          <w:szCs w:val="22"/>
        </w:rPr>
        <w:t>г</w:t>
      </w:r>
      <w:r w:rsidRPr="00E225A5">
        <w:rPr>
          <w:sz w:val="22"/>
          <w:szCs w:val="22"/>
        </w:rPr>
        <w:t>о</w:t>
      </w:r>
      <w:r w:rsidRPr="00E225A5">
        <w:rPr>
          <w:spacing w:val="12"/>
          <w:sz w:val="22"/>
          <w:szCs w:val="22"/>
        </w:rPr>
        <w:t xml:space="preserve"> </w:t>
      </w:r>
      <w:r w:rsidRPr="00E225A5">
        <w:rPr>
          <w:spacing w:val="1"/>
          <w:sz w:val="22"/>
          <w:szCs w:val="22"/>
        </w:rPr>
        <w:t>р</w:t>
      </w:r>
      <w:r w:rsidRPr="00E225A5">
        <w:rPr>
          <w:spacing w:val="-1"/>
          <w:sz w:val="22"/>
          <w:szCs w:val="22"/>
        </w:rPr>
        <w:t>е</w:t>
      </w:r>
      <w:r w:rsidRPr="00E225A5">
        <w:rPr>
          <w:sz w:val="22"/>
          <w:szCs w:val="22"/>
        </w:rPr>
        <w:t>фле</w:t>
      </w:r>
      <w:r w:rsidRPr="00E225A5">
        <w:rPr>
          <w:spacing w:val="1"/>
          <w:sz w:val="22"/>
          <w:szCs w:val="22"/>
        </w:rPr>
        <w:t>к</w:t>
      </w:r>
      <w:r w:rsidRPr="00E225A5">
        <w:rPr>
          <w:spacing w:val="-1"/>
          <w:sz w:val="22"/>
          <w:szCs w:val="22"/>
        </w:rPr>
        <w:t>с</w:t>
      </w:r>
      <w:r w:rsidRPr="00E225A5">
        <w:rPr>
          <w:sz w:val="22"/>
          <w:szCs w:val="22"/>
        </w:rPr>
        <w:t>а,</w:t>
      </w:r>
      <w:r w:rsidRPr="00E225A5">
        <w:rPr>
          <w:spacing w:val="10"/>
          <w:sz w:val="22"/>
          <w:szCs w:val="22"/>
        </w:rPr>
        <w:t xml:space="preserve"> </w:t>
      </w:r>
      <w:r w:rsidRPr="00E225A5">
        <w:rPr>
          <w:spacing w:val="1"/>
          <w:sz w:val="22"/>
          <w:szCs w:val="22"/>
        </w:rPr>
        <w:t>к</w:t>
      </w:r>
      <w:r w:rsidRPr="00E225A5">
        <w:rPr>
          <w:sz w:val="22"/>
          <w:szCs w:val="22"/>
        </w:rPr>
        <w:t>ог</w:t>
      </w:r>
      <w:r w:rsidRPr="00E225A5">
        <w:rPr>
          <w:spacing w:val="1"/>
          <w:sz w:val="22"/>
          <w:szCs w:val="22"/>
        </w:rPr>
        <w:t>д</w:t>
      </w:r>
      <w:r w:rsidRPr="00E225A5">
        <w:rPr>
          <w:sz w:val="22"/>
          <w:szCs w:val="22"/>
        </w:rPr>
        <w:t>а</w:t>
      </w:r>
      <w:r w:rsidRPr="00E225A5">
        <w:rPr>
          <w:spacing w:val="12"/>
          <w:sz w:val="22"/>
          <w:szCs w:val="22"/>
        </w:rPr>
        <w:t xml:space="preserve"> </w:t>
      </w:r>
      <w:r w:rsidRPr="00E225A5">
        <w:rPr>
          <w:sz w:val="22"/>
          <w:szCs w:val="22"/>
        </w:rPr>
        <w:t>к</w:t>
      </w:r>
      <w:r w:rsidRPr="00E225A5">
        <w:rPr>
          <w:spacing w:val="12"/>
          <w:sz w:val="22"/>
          <w:szCs w:val="22"/>
        </w:rPr>
        <w:t xml:space="preserve"> </w:t>
      </w:r>
      <w:r w:rsidRPr="00E225A5">
        <w:rPr>
          <w:spacing w:val="-1"/>
          <w:sz w:val="22"/>
          <w:szCs w:val="22"/>
        </w:rPr>
        <w:t>м</w:t>
      </w:r>
      <w:r w:rsidRPr="00E225A5">
        <w:rPr>
          <w:sz w:val="22"/>
          <w:szCs w:val="22"/>
        </w:rPr>
        <w:t>о</w:t>
      </w:r>
      <w:r w:rsidRPr="00E225A5">
        <w:rPr>
          <w:spacing w:val="1"/>
          <w:sz w:val="22"/>
          <w:szCs w:val="22"/>
        </w:rPr>
        <w:t>м</w:t>
      </w:r>
      <w:r w:rsidRPr="00E225A5">
        <w:rPr>
          <w:spacing w:val="-1"/>
          <w:sz w:val="22"/>
          <w:szCs w:val="22"/>
        </w:rPr>
        <w:t>е</w:t>
      </w:r>
      <w:r w:rsidRPr="00E225A5">
        <w:rPr>
          <w:sz w:val="22"/>
          <w:szCs w:val="22"/>
        </w:rPr>
        <w:t>нту</w:t>
      </w:r>
      <w:r w:rsidRPr="00E225A5">
        <w:rPr>
          <w:spacing w:val="8"/>
          <w:sz w:val="22"/>
          <w:szCs w:val="22"/>
        </w:rPr>
        <w:t xml:space="preserve"> </w:t>
      </w:r>
      <w:r w:rsidRPr="00E225A5">
        <w:rPr>
          <w:spacing w:val="1"/>
          <w:sz w:val="22"/>
          <w:szCs w:val="22"/>
        </w:rPr>
        <w:t>пр</w:t>
      </w:r>
      <w:r w:rsidRPr="00E225A5">
        <w:rPr>
          <w:sz w:val="22"/>
          <w:szCs w:val="22"/>
        </w:rPr>
        <w:t>и</w:t>
      </w:r>
      <w:r w:rsidRPr="00E225A5">
        <w:rPr>
          <w:spacing w:val="-2"/>
          <w:sz w:val="22"/>
          <w:szCs w:val="22"/>
        </w:rPr>
        <w:t>е</w:t>
      </w:r>
      <w:r w:rsidRPr="00E225A5">
        <w:rPr>
          <w:sz w:val="22"/>
          <w:szCs w:val="22"/>
        </w:rPr>
        <w:t>ма</w:t>
      </w:r>
      <w:r w:rsidRPr="00E225A5">
        <w:rPr>
          <w:spacing w:val="12"/>
          <w:sz w:val="22"/>
          <w:szCs w:val="22"/>
        </w:rPr>
        <w:t xml:space="preserve"> </w:t>
      </w:r>
      <w:r w:rsidRPr="00E225A5">
        <w:rPr>
          <w:sz w:val="22"/>
          <w:szCs w:val="22"/>
        </w:rPr>
        <w:t>п</w:t>
      </w:r>
      <w:r w:rsidRPr="00E225A5">
        <w:rPr>
          <w:spacing w:val="7"/>
          <w:sz w:val="22"/>
          <w:szCs w:val="22"/>
        </w:rPr>
        <w:t>и</w:t>
      </w:r>
      <w:r w:rsidRPr="00E225A5">
        <w:rPr>
          <w:spacing w:val="1"/>
          <w:sz w:val="22"/>
          <w:szCs w:val="22"/>
        </w:rPr>
        <w:t>щ</w:t>
      </w:r>
      <w:r w:rsidRPr="00E225A5">
        <w:rPr>
          <w:sz w:val="22"/>
          <w:szCs w:val="22"/>
        </w:rPr>
        <w:t>и</w:t>
      </w:r>
      <w:r w:rsidRPr="00E225A5">
        <w:rPr>
          <w:spacing w:val="10"/>
          <w:sz w:val="22"/>
          <w:szCs w:val="22"/>
        </w:rPr>
        <w:t xml:space="preserve"> </w:t>
      </w:r>
      <w:r w:rsidRPr="00E225A5">
        <w:rPr>
          <w:spacing w:val="1"/>
          <w:sz w:val="22"/>
          <w:szCs w:val="22"/>
        </w:rPr>
        <w:t>н</w:t>
      </w:r>
      <w:r w:rsidRPr="00E225A5">
        <w:rPr>
          <w:sz w:val="22"/>
          <w:szCs w:val="22"/>
        </w:rPr>
        <w:t>ач</w:t>
      </w:r>
      <w:r w:rsidRPr="00E225A5">
        <w:rPr>
          <w:spacing w:val="1"/>
          <w:sz w:val="22"/>
          <w:szCs w:val="22"/>
        </w:rPr>
        <w:t>и</w:t>
      </w:r>
      <w:r w:rsidRPr="00E225A5">
        <w:rPr>
          <w:sz w:val="22"/>
          <w:szCs w:val="22"/>
        </w:rPr>
        <w:t xml:space="preserve">нают </w:t>
      </w:r>
      <w:r w:rsidRPr="00E225A5">
        <w:rPr>
          <w:spacing w:val="1"/>
          <w:sz w:val="22"/>
          <w:szCs w:val="22"/>
        </w:rPr>
        <w:t>о</w:t>
      </w:r>
      <w:r w:rsidRPr="00E225A5">
        <w:rPr>
          <w:sz w:val="22"/>
          <w:szCs w:val="22"/>
        </w:rPr>
        <w:t>биль</w:t>
      </w:r>
      <w:r w:rsidRPr="00E225A5">
        <w:rPr>
          <w:spacing w:val="-1"/>
          <w:sz w:val="22"/>
          <w:szCs w:val="22"/>
        </w:rPr>
        <w:t>н</w:t>
      </w:r>
      <w:r w:rsidRPr="00E225A5">
        <w:rPr>
          <w:sz w:val="22"/>
          <w:szCs w:val="22"/>
        </w:rPr>
        <w:t>о</w:t>
      </w:r>
      <w:r w:rsidRPr="00E225A5">
        <w:rPr>
          <w:spacing w:val="54"/>
          <w:sz w:val="22"/>
          <w:szCs w:val="22"/>
        </w:rPr>
        <w:t xml:space="preserve"> </w:t>
      </w:r>
      <w:r w:rsidRPr="00E225A5">
        <w:rPr>
          <w:spacing w:val="-1"/>
          <w:sz w:val="22"/>
          <w:szCs w:val="22"/>
        </w:rPr>
        <w:t>в</w:t>
      </w:r>
      <w:r w:rsidRPr="00E225A5">
        <w:rPr>
          <w:sz w:val="22"/>
          <w:szCs w:val="22"/>
        </w:rPr>
        <w:t>ыделя</w:t>
      </w:r>
      <w:r w:rsidRPr="00E225A5">
        <w:rPr>
          <w:spacing w:val="1"/>
          <w:sz w:val="22"/>
          <w:szCs w:val="22"/>
        </w:rPr>
        <w:t>т</w:t>
      </w:r>
      <w:r w:rsidRPr="00E225A5">
        <w:rPr>
          <w:sz w:val="22"/>
          <w:szCs w:val="22"/>
        </w:rPr>
        <w:t>ь</w:t>
      </w:r>
      <w:r w:rsidRPr="00E225A5">
        <w:rPr>
          <w:spacing w:val="-2"/>
          <w:sz w:val="22"/>
          <w:szCs w:val="22"/>
        </w:rPr>
        <w:t>с</w:t>
      </w:r>
      <w:r w:rsidRPr="00E225A5">
        <w:rPr>
          <w:sz w:val="22"/>
          <w:szCs w:val="22"/>
        </w:rPr>
        <w:t>я</w:t>
      </w:r>
      <w:r w:rsidRPr="00E225A5">
        <w:rPr>
          <w:spacing w:val="54"/>
          <w:sz w:val="22"/>
          <w:szCs w:val="22"/>
        </w:rPr>
        <w:t xml:space="preserve"> </w:t>
      </w:r>
      <w:r w:rsidRPr="00E225A5">
        <w:rPr>
          <w:sz w:val="22"/>
          <w:szCs w:val="22"/>
        </w:rPr>
        <w:t>пи</w:t>
      </w:r>
      <w:r w:rsidRPr="00E225A5">
        <w:rPr>
          <w:spacing w:val="1"/>
          <w:sz w:val="22"/>
          <w:szCs w:val="22"/>
        </w:rPr>
        <w:t>щ</w:t>
      </w:r>
      <w:r w:rsidRPr="00E225A5">
        <w:rPr>
          <w:sz w:val="22"/>
          <w:szCs w:val="22"/>
        </w:rPr>
        <w:t>ев</w:t>
      </w:r>
      <w:r w:rsidRPr="00E225A5">
        <w:rPr>
          <w:spacing w:val="-1"/>
          <w:sz w:val="22"/>
          <w:szCs w:val="22"/>
        </w:rPr>
        <w:t>ар</w:t>
      </w:r>
      <w:r w:rsidRPr="00E225A5">
        <w:rPr>
          <w:sz w:val="22"/>
          <w:szCs w:val="22"/>
        </w:rPr>
        <w:t>и</w:t>
      </w:r>
      <w:r w:rsidRPr="00E225A5">
        <w:rPr>
          <w:spacing w:val="1"/>
          <w:sz w:val="22"/>
          <w:szCs w:val="22"/>
        </w:rPr>
        <w:t>т</w:t>
      </w:r>
      <w:r w:rsidRPr="00E225A5">
        <w:rPr>
          <w:sz w:val="22"/>
          <w:szCs w:val="22"/>
        </w:rPr>
        <w:t>ель</w:t>
      </w:r>
      <w:r w:rsidRPr="00E225A5">
        <w:rPr>
          <w:spacing w:val="-1"/>
          <w:sz w:val="22"/>
          <w:szCs w:val="22"/>
        </w:rPr>
        <w:t>н</w:t>
      </w:r>
      <w:r w:rsidRPr="00E225A5">
        <w:rPr>
          <w:sz w:val="22"/>
          <w:szCs w:val="22"/>
        </w:rPr>
        <w:t>ые</w:t>
      </w:r>
      <w:r w:rsidRPr="00E225A5">
        <w:rPr>
          <w:spacing w:val="52"/>
          <w:sz w:val="22"/>
          <w:szCs w:val="22"/>
        </w:rPr>
        <w:t xml:space="preserve"> </w:t>
      </w:r>
      <w:r w:rsidRPr="00E225A5">
        <w:rPr>
          <w:spacing w:val="1"/>
          <w:sz w:val="22"/>
          <w:szCs w:val="22"/>
        </w:rPr>
        <w:t>с</w:t>
      </w:r>
      <w:r w:rsidRPr="00E225A5">
        <w:rPr>
          <w:sz w:val="22"/>
          <w:szCs w:val="22"/>
        </w:rPr>
        <w:t>ок</w:t>
      </w:r>
      <w:r w:rsidRPr="00E225A5">
        <w:rPr>
          <w:spacing w:val="1"/>
          <w:sz w:val="22"/>
          <w:szCs w:val="22"/>
        </w:rPr>
        <w:t>и</w:t>
      </w:r>
      <w:r w:rsidRPr="00E225A5">
        <w:rPr>
          <w:sz w:val="22"/>
          <w:szCs w:val="22"/>
        </w:rPr>
        <w:t>,</w:t>
      </w:r>
      <w:r w:rsidRPr="00E225A5">
        <w:rPr>
          <w:spacing w:val="51"/>
          <w:sz w:val="22"/>
          <w:szCs w:val="22"/>
        </w:rPr>
        <w:t xml:space="preserve"> </w:t>
      </w:r>
      <w:r w:rsidRPr="00E225A5">
        <w:rPr>
          <w:spacing w:val="1"/>
          <w:sz w:val="22"/>
          <w:szCs w:val="22"/>
        </w:rPr>
        <w:t>ч</w:t>
      </w:r>
      <w:r w:rsidRPr="00E225A5">
        <w:rPr>
          <w:spacing w:val="-1"/>
          <w:sz w:val="22"/>
          <w:szCs w:val="22"/>
        </w:rPr>
        <w:t>т</w:t>
      </w:r>
      <w:r w:rsidRPr="00E225A5">
        <w:rPr>
          <w:sz w:val="22"/>
          <w:szCs w:val="22"/>
        </w:rPr>
        <w:t>о</w:t>
      </w:r>
      <w:r w:rsidRPr="00E225A5">
        <w:rPr>
          <w:spacing w:val="52"/>
          <w:sz w:val="22"/>
          <w:szCs w:val="22"/>
        </w:rPr>
        <w:t xml:space="preserve"> </w:t>
      </w:r>
      <w:r w:rsidRPr="00E225A5">
        <w:rPr>
          <w:spacing w:val="2"/>
          <w:sz w:val="22"/>
          <w:szCs w:val="22"/>
        </w:rPr>
        <w:t>о</w:t>
      </w:r>
      <w:r w:rsidRPr="00E225A5">
        <w:rPr>
          <w:sz w:val="22"/>
          <w:szCs w:val="22"/>
        </w:rPr>
        <w:t>беспе</w:t>
      </w:r>
      <w:r w:rsidRPr="00E225A5">
        <w:rPr>
          <w:spacing w:val="-1"/>
          <w:sz w:val="22"/>
          <w:szCs w:val="22"/>
        </w:rPr>
        <w:t>ч</w:t>
      </w:r>
      <w:r w:rsidRPr="00E225A5">
        <w:rPr>
          <w:sz w:val="22"/>
          <w:szCs w:val="22"/>
        </w:rPr>
        <w:t>ив</w:t>
      </w:r>
      <w:r w:rsidRPr="00E225A5">
        <w:rPr>
          <w:spacing w:val="4"/>
          <w:sz w:val="22"/>
          <w:szCs w:val="22"/>
        </w:rPr>
        <w:t>а</w:t>
      </w:r>
      <w:r w:rsidRPr="00E225A5">
        <w:rPr>
          <w:spacing w:val="1"/>
          <w:sz w:val="22"/>
          <w:szCs w:val="22"/>
        </w:rPr>
        <w:t>е</w:t>
      </w:r>
      <w:r w:rsidRPr="00E225A5">
        <w:rPr>
          <w:sz w:val="22"/>
          <w:szCs w:val="22"/>
        </w:rPr>
        <w:t>т</w:t>
      </w:r>
      <w:r w:rsidRPr="00E225A5">
        <w:rPr>
          <w:spacing w:val="54"/>
          <w:sz w:val="22"/>
          <w:szCs w:val="22"/>
        </w:rPr>
        <w:t xml:space="preserve"> </w:t>
      </w:r>
      <w:r w:rsidRPr="00E225A5">
        <w:rPr>
          <w:spacing w:val="1"/>
          <w:sz w:val="22"/>
          <w:szCs w:val="22"/>
        </w:rPr>
        <w:t>х</w:t>
      </w:r>
      <w:r w:rsidRPr="00E225A5">
        <w:rPr>
          <w:sz w:val="22"/>
          <w:szCs w:val="22"/>
        </w:rPr>
        <w:t>оро</w:t>
      </w:r>
      <w:r w:rsidRPr="00E225A5">
        <w:rPr>
          <w:spacing w:val="1"/>
          <w:sz w:val="22"/>
          <w:szCs w:val="22"/>
        </w:rPr>
        <w:t>ш</w:t>
      </w:r>
      <w:r w:rsidRPr="00E225A5">
        <w:rPr>
          <w:spacing w:val="-1"/>
          <w:sz w:val="22"/>
          <w:szCs w:val="22"/>
        </w:rPr>
        <w:t>е</w:t>
      </w:r>
      <w:r w:rsidRPr="00E225A5">
        <w:rPr>
          <w:sz w:val="22"/>
          <w:szCs w:val="22"/>
        </w:rPr>
        <w:t>е</w:t>
      </w:r>
      <w:r w:rsidRPr="00E225A5">
        <w:rPr>
          <w:spacing w:val="52"/>
          <w:sz w:val="22"/>
          <w:szCs w:val="22"/>
        </w:rPr>
        <w:t xml:space="preserve"> </w:t>
      </w:r>
      <w:r w:rsidRPr="00E225A5">
        <w:rPr>
          <w:spacing w:val="2"/>
          <w:sz w:val="22"/>
          <w:szCs w:val="22"/>
        </w:rPr>
        <w:t>пищ</w:t>
      </w:r>
      <w:r w:rsidRPr="00E225A5">
        <w:rPr>
          <w:spacing w:val="1"/>
          <w:sz w:val="22"/>
          <w:szCs w:val="22"/>
        </w:rPr>
        <w:t>е</w:t>
      </w:r>
      <w:r w:rsidRPr="00E225A5">
        <w:rPr>
          <w:sz w:val="22"/>
          <w:szCs w:val="22"/>
        </w:rPr>
        <w:t>ва</w:t>
      </w:r>
      <w:r w:rsidRPr="00E225A5">
        <w:rPr>
          <w:spacing w:val="1"/>
          <w:sz w:val="22"/>
          <w:szCs w:val="22"/>
        </w:rPr>
        <w:t>р</w:t>
      </w:r>
      <w:r w:rsidRPr="00E225A5">
        <w:rPr>
          <w:spacing w:val="-1"/>
          <w:sz w:val="22"/>
          <w:szCs w:val="22"/>
        </w:rPr>
        <w:t>е</w:t>
      </w:r>
      <w:r w:rsidRPr="00E225A5">
        <w:rPr>
          <w:sz w:val="22"/>
          <w:szCs w:val="22"/>
        </w:rPr>
        <w:t>ние.</w:t>
      </w:r>
      <w:r w:rsidRPr="00E225A5">
        <w:rPr>
          <w:spacing w:val="30"/>
          <w:sz w:val="22"/>
          <w:szCs w:val="22"/>
        </w:rPr>
        <w:t xml:space="preserve"> </w:t>
      </w:r>
      <w:r w:rsidRPr="00E225A5">
        <w:rPr>
          <w:sz w:val="22"/>
          <w:szCs w:val="22"/>
        </w:rPr>
        <w:t>Пр</w:t>
      </w:r>
      <w:r w:rsidRPr="00E225A5">
        <w:rPr>
          <w:spacing w:val="1"/>
          <w:sz w:val="22"/>
          <w:szCs w:val="22"/>
        </w:rPr>
        <w:t>и</w:t>
      </w:r>
      <w:r w:rsidRPr="00E225A5">
        <w:rPr>
          <w:spacing w:val="31"/>
          <w:sz w:val="22"/>
          <w:szCs w:val="22"/>
        </w:rPr>
        <w:t xml:space="preserve"> </w:t>
      </w:r>
      <w:r w:rsidRPr="00E225A5">
        <w:rPr>
          <w:sz w:val="22"/>
          <w:szCs w:val="22"/>
        </w:rPr>
        <w:t>з</w:t>
      </w:r>
      <w:r w:rsidRPr="00E225A5">
        <w:rPr>
          <w:spacing w:val="-1"/>
          <w:sz w:val="22"/>
          <w:szCs w:val="22"/>
        </w:rPr>
        <w:t>ан</w:t>
      </w:r>
      <w:r w:rsidRPr="00E225A5">
        <w:rPr>
          <w:sz w:val="22"/>
          <w:szCs w:val="22"/>
        </w:rPr>
        <w:t>ят</w:t>
      </w:r>
      <w:r w:rsidRPr="00E225A5">
        <w:rPr>
          <w:spacing w:val="1"/>
          <w:sz w:val="22"/>
          <w:szCs w:val="22"/>
        </w:rPr>
        <w:t>и</w:t>
      </w:r>
      <w:r w:rsidRPr="00E225A5">
        <w:rPr>
          <w:spacing w:val="-1"/>
          <w:sz w:val="22"/>
          <w:szCs w:val="22"/>
        </w:rPr>
        <w:t>я</w:t>
      </w:r>
      <w:r w:rsidRPr="00E225A5">
        <w:rPr>
          <w:sz w:val="22"/>
          <w:szCs w:val="22"/>
        </w:rPr>
        <w:t>х</w:t>
      </w:r>
      <w:r w:rsidRPr="00E225A5">
        <w:rPr>
          <w:spacing w:val="31"/>
          <w:sz w:val="22"/>
          <w:szCs w:val="22"/>
        </w:rPr>
        <w:t xml:space="preserve"> </w:t>
      </w:r>
      <w:r w:rsidRPr="00E225A5">
        <w:rPr>
          <w:sz w:val="22"/>
          <w:szCs w:val="22"/>
        </w:rPr>
        <w:t>физичес</w:t>
      </w:r>
      <w:r w:rsidRPr="00E225A5">
        <w:rPr>
          <w:spacing w:val="-1"/>
          <w:sz w:val="22"/>
          <w:szCs w:val="22"/>
        </w:rPr>
        <w:t>к</w:t>
      </w:r>
      <w:r w:rsidRPr="00E225A5">
        <w:rPr>
          <w:sz w:val="22"/>
          <w:szCs w:val="22"/>
        </w:rPr>
        <w:t>и</w:t>
      </w:r>
      <w:r w:rsidRPr="00E225A5">
        <w:rPr>
          <w:spacing w:val="-1"/>
          <w:sz w:val="22"/>
          <w:szCs w:val="22"/>
        </w:rPr>
        <w:t>м</w:t>
      </w:r>
      <w:r w:rsidRPr="00E225A5">
        <w:rPr>
          <w:sz w:val="22"/>
          <w:szCs w:val="22"/>
        </w:rPr>
        <w:t>и</w:t>
      </w:r>
      <w:r w:rsidRPr="00E225A5">
        <w:rPr>
          <w:spacing w:val="29"/>
          <w:sz w:val="22"/>
          <w:szCs w:val="22"/>
        </w:rPr>
        <w:t xml:space="preserve"> </w:t>
      </w:r>
      <w:r w:rsidRPr="00E225A5">
        <w:rPr>
          <w:spacing w:val="-2"/>
          <w:sz w:val="22"/>
          <w:szCs w:val="22"/>
        </w:rPr>
        <w:t>у</w:t>
      </w:r>
      <w:r w:rsidRPr="00E225A5">
        <w:rPr>
          <w:sz w:val="22"/>
          <w:szCs w:val="22"/>
        </w:rPr>
        <w:t>п</w:t>
      </w:r>
      <w:r w:rsidRPr="00E225A5">
        <w:rPr>
          <w:spacing w:val="1"/>
          <w:sz w:val="22"/>
          <w:szCs w:val="22"/>
        </w:rPr>
        <w:t>р</w:t>
      </w:r>
      <w:r w:rsidRPr="00E225A5">
        <w:rPr>
          <w:sz w:val="22"/>
          <w:szCs w:val="22"/>
        </w:rPr>
        <w:t>а</w:t>
      </w:r>
      <w:r w:rsidRPr="00E225A5">
        <w:rPr>
          <w:spacing w:val="1"/>
          <w:sz w:val="22"/>
          <w:szCs w:val="22"/>
        </w:rPr>
        <w:t>жн</w:t>
      </w:r>
      <w:r w:rsidRPr="00E225A5">
        <w:rPr>
          <w:sz w:val="22"/>
          <w:szCs w:val="22"/>
        </w:rPr>
        <w:t>ен</w:t>
      </w:r>
      <w:r w:rsidRPr="00E225A5">
        <w:rPr>
          <w:spacing w:val="-1"/>
          <w:sz w:val="22"/>
          <w:szCs w:val="22"/>
        </w:rPr>
        <w:t>и</w:t>
      </w:r>
      <w:r w:rsidRPr="00E225A5">
        <w:rPr>
          <w:sz w:val="22"/>
          <w:szCs w:val="22"/>
        </w:rPr>
        <w:t>ям</w:t>
      </w:r>
      <w:r w:rsidRPr="00E225A5">
        <w:rPr>
          <w:spacing w:val="1"/>
          <w:sz w:val="22"/>
          <w:szCs w:val="22"/>
        </w:rPr>
        <w:t>и</w:t>
      </w:r>
      <w:r w:rsidRPr="00E225A5">
        <w:rPr>
          <w:spacing w:val="29"/>
          <w:sz w:val="22"/>
          <w:szCs w:val="22"/>
        </w:rPr>
        <w:t xml:space="preserve"> </w:t>
      </w:r>
      <w:r w:rsidRPr="00E225A5">
        <w:rPr>
          <w:sz w:val="22"/>
          <w:szCs w:val="22"/>
        </w:rPr>
        <w:t>и</w:t>
      </w:r>
      <w:r w:rsidRPr="00E225A5">
        <w:rPr>
          <w:spacing w:val="31"/>
          <w:sz w:val="22"/>
          <w:szCs w:val="22"/>
        </w:rPr>
        <w:t xml:space="preserve"> </w:t>
      </w:r>
      <w:r w:rsidRPr="00E225A5">
        <w:rPr>
          <w:spacing w:val="-1"/>
          <w:sz w:val="22"/>
          <w:szCs w:val="22"/>
        </w:rPr>
        <w:t>с</w:t>
      </w:r>
      <w:r w:rsidRPr="00E225A5">
        <w:rPr>
          <w:sz w:val="22"/>
          <w:szCs w:val="22"/>
        </w:rPr>
        <w:t>по</w:t>
      </w:r>
      <w:r w:rsidRPr="00E225A5">
        <w:rPr>
          <w:spacing w:val="1"/>
          <w:sz w:val="22"/>
          <w:szCs w:val="22"/>
        </w:rPr>
        <w:t>р</w:t>
      </w:r>
      <w:r w:rsidRPr="00E225A5">
        <w:rPr>
          <w:spacing w:val="-2"/>
          <w:sz w:val="22"/>
          <w:szCs w:val="22"/>
        </w:rPr>
        <w:t>т</w:t>
      </w:r>
      <w:r w:rsidRPr="00E225A5">
        <w:rPr>
          <w:sz w:val="22"/>
          <w:szCs w:val="22"/>
        </w:rPr>
        <w:t>о</w:t>
      </w:r>
      <w:r w:rsidRPr="00E225A5">
        <w:rPr>
          <w:spacing w:val="1"/>
          <w:sz w:val="22"/>
          <w:szCs w:val="22"/>
        </w:rPr>
        <w:t>м</w:t>
      </w:r>
      <w:r w:rsidRPr="00E225A5">
        <w:rPr>
          <w:spacing w:val="30"/>
          <w:sz w:val="22"/>
          <w:szCs w:val="22"/>
        </w:rPr>
        <w:t xml:space="preserve"> </w:t>
      </w:r>
      <w:r w:rsidRPr="00E225A5">
        <w:rPr>
          <w:sz w:val="22"/>
          <w:szCs w:val="22"/>
        </w:rPr>
        <w:t>п</w:t>
      </w:r>
      <w:r w:rsidRPr="00E225A5">
        <w:rPr>
          <w:spacing w:val="1"/>
          <w:sz w:val="22"/>
          <w:szCs w:val="22"/>
        </w:rPr>
        <w:t>р</w:t>
      </w:r>
      <w:r w:rsidRPr="00E225A5">
        <w:rPr>
          <w:spacing w:val="-1"/>
          <w:sz w:val="22"/>
          <w:szCs w:val="22"/>
        </w:rPr>
        <w:t>и</w:t>
      </w:r>
      <w:r w:rsidRPr="00E225A5">
        <w:rPr>
          <w:spacing w:val="11"/>
          <w:sz w:val="22"/>
          <w:szCs w:val="22"/>
        </w:rPr>
        <w:t>н</w:t>
      </w:r>
      <w:r w:rsidRPr="00E225A5">
        <w:rPr>
          <w:sz w:val="22"/>
          <w:szCs w:val="22"/>
        </w:rPr>
        <w:t>имат</w:t>
      </w:r>
      <w:r w:rsidRPr="00E225A5">
        <w:rPr>
          <w:spacing w:val="1"/>
          <w:sz w:val="22"/>
          <w:szCs w:val="22"/>
        </w:rPr>
        <w:t>ь</w:t>
      </w:r>
      <w:r w:rsidRPr="00E225A5">
        <w:rPr>
          <w:sz w:val="22"/>
          <w:szCs w:val="22"/>
        </w:rPr>
        <w:t xml:space="preserve"> п</w:t>
      </w:r>
      <w:r w:rsidRPr="00E225A5">
        <w:rPr>
          <w:spacing w:val="1"/>
          <w:sz w:val="22"/>
          <w:szCs w:val="22"/>
        </w:rPr>
        <w:t>ищ</w:t>
      </w:r>
      <w:r w:rsidRPr="00E225A5">
        <w:rPr>
          <w:sz w:val="22"/>
          <w:szCs w:val="22"/>
        </w:rPr>
        <w:t>у</w:t>
      </w:r>
      <w:r w:rsidRPr="00E225A5">
        <w:rPr>
          <w:spacing w:val="20"/>
          <w:sz w:val="22"/>
          <w:szCs w:val="22"/>
        </w:rPr>
        <w:t xml:space="preserve"> </w:t>
      </w:r>
      <w:r w:rsidRPr="00E225A5">
        <w:rPr>
          <w:sz w:val="22"/>
          <w:szCs w:val="22"/>
        </w:rPr>
        <w:t>сл</w:t>
      </w:r>
      <w:r w:rsidRPr="00E225A5">
        <w:rPr>
          <w:spacing w:val="1"/>
          <w:sz w:val="22"/>
          <w:szCs w:val="22"/>
        </w:rPr>
        <w:t>е</w:t>
      </w:r>
      <w:r w:rsidRPr="00E225A5">
        <w:rPr>
          <w:sz w:val="22"/>
          <w:szCs w:val="22"/>
        </w:rPr>
        <w:t>д</w:t>
      </w:r>
      <w:r w:rsidRPr="00E225A5">
        <w:rPr>
          <w:spacing w:val="-1"/>
          <w:sz w:val="22"/>
          <w:szCs w:val="22"/>
        </w:rPr>
        <w:t>у</w:t>
      </w:r>
      <w:r w:rsidRPr="00E225A5">
        <w:rPr>
          <w:sz w:val="22"/>
          <w:szCs w:val="22"/>
        </w:rPr>
        <w:t>ет</w:t>
      </w:r>
      <w:r w:rsidRPr="00E225A5">
        <w:rPr>
          <w:spacing w:val="23"/>
          <w:sz w:val="22"/>
          <w:szCs w:val="22"/>
        </w:rPr>
        <w:t xml:space="preserve"> </w:t>
      </w:r>
      <w:r w:rsidRPr="00E225A5">
        <w:rPr>
          <w:sz w:val="22"/>
          <w:szCs w:val="22"/>
        </w:rPr>
        <w:t>за</w:t>
      </w:r>
      <w:r w:rsidRPr="00E225A5">
        <w:rPr>
          <w:spacing w:val="21"/>
          <w:sz w:val="22"/>
          <w:szCs w:val="22"/>
        </w:rPr>
        <w:t xml:space="preserve"> </w:t>
      </w:r>
      <w:r w:rsidRPr="00E225A5">
        <w:rPr>
          <w:spacing w:val="4"/>
          <w:sz w:val="22"/>
          <w:szCs w:val="22"/>
        </w:rPr>
        <w:t>2</w:t>
      </w:r>
      <w:r w:rsidRPr="00E225A5">
        <w:rPr>
          <w:sz w:val="22"/>
          <w:szCs w:val="22"/>
        </w:rPr>
        <w:t>–2,</w:t>
      </w:r>
      <w:r w:rsidRPr="00E225A5">
        <w:rPr>
          <w:spacing w:val="1"/>
          <w:sz w:val="22"/>
          <w:szCs w:val="22"/>
        </w:rPr>
        <w:t>5</w:t>
      </w:r>
      <w:r w:rsidRPr="00E225A5">
        <w:rPr>
          <w:spacing w:val="21"/>
          <w:sz w:val="22"/>
          <w:szCs w:val="22"/>
        </w:rPr>
        <w:t xml:space="preserve"> </w:t>
      </w:r>
      <w:r w:rsidRPr="00E225A5">
        <w:rPr>
          <w:spacing w:val="1"/>
          <w:sz w:val="22"/>
          <w:szCs w:val="22"/>
        </w:rPr>
        <w:t>ч</w:t>
      </w:r>
      <w:r w:rsidRPr="00E225A5">
        <w:rPr>
          <w:spacing w:val="22"/>
          <w:sz w:val="22"/>
          <w:szCs w:val="22"/>
        </w:rPr>
        <w:t xml:space="preserve"> </w:t>
      </w:r>
      <w:r w:rsidRPr="00E225A5">
        <w:rPr>
          <w:sz w:val="22"/>
          <w:szCs w:val="22"/>
        </w:rPr>
        <w:t>до</w:t>
      </w:r>
      <w:r w:rsidRPr="00E225A5">
        <w:rPr>
          <w:spacing w:val="23"/>
          <w:sz w:val="22"/>
          <w:szCs w:val="22"/>
        </w:rPr>
        <w:t xml:space="preserve"> </w:t>
      </w:r>
      <w:r w:rsidRPr="00E225A5">
        <w:rPr>
          <w:spacing w:val="-1"/>
          <w:sz w:val="22"/>
          <w:szCs w:val="22"/>
        </w:rPr>
        <w:t>т</w:t>
      </w:r>
      <w:r w:rsidRPr="00E225A5">
        <w:rPr>
          <w:sz w:val="22"/>
          <w:szCs w:val="22"/>
        </w:rPr>
        <w:t>р</w:t>
      </w:r>
      <w:r w:rsidRPr="00E225A5">
        <w:rPr>
          <w:spacing w:val="-1"/>
          <w:sz w:val="22"/>
          <w:szCs w:val="22"/>
        </w:rPr>
        <w:t>е</w:t>
      </w:r>
      <w:r w:rsidRPr="00E225A5">
        <w:rPr>
          <w:sz w:val="22"/>
          <w:szCs w:val="22"/>
        </w:rPr>
        <w:t>нир</w:t>
      </w:r>
      <w:r w:rsidRPr="00E225A5">
        <w:rPr>
          <w:spacing w:val="2"/>
          <w:sz w:val="22"/>
          <w:szCs w:val="22"/>
        </w:rPr>
        <w:t>о</w:t>
      </w:r>
      <w:r w:rsidRPr="00E225A5">
        <w:rPr>
          <w:spacing w:val="-2"/>
          <w:sz w:val="22"/>
          <w:szCs w:val="22"/>
        </w:rPr>
        <w:t>в</w:t>
      </w:r>
      <w:r w:rsidRPr="00E225A5">
        <w:rPr>
          <w:sz w:val="22"/>
          <w:szCs w:val="22"/>
        </w:rPr>
        <w:t>ки</w:t>
      </w:r>
      <w:r w:rsidRPr="00E225A5">
        <w:rPr>
          <w:spacing w:val="22"/>
          <w:sz w:val="22"/>
          <w:szCs w:val="22"/>
        </w:rPr>
        <w:t xml:space="preserve"> </w:t>
      </w:r>
      <w:r w:rsidRPr="00E225A5">
        <w:rPr>
          <w:spacing w:val="1"/>
          <w:sz w:val="22"/>
          <w:szCs w:val="22"/>
        </w:rPr>
        <w:t>и</w:t>
      </w:r>
      <w:r w:rsidRPr="00E225A5">
        <w:rPr>
          <w:spacing w:val="21"/>
          <w:sz w:val="22"/>
          <w:szCs w:val="22"/>
        </w:rPr>
        <w:t xml:space="preserve"> </w:t>
      </w:r>
      <w:r w:rsidRPr="00E225A5">
        <w:rPr>
          <w:sz w:val="22"/>
          <w:szCs w:val="22"/>
        </w:rPr>
        <w:t>с</w:t>
      </w:r>
      <w:r w:rsidRPr="00E225A5">
        <w:rPr>
          <w:spacing w:val="2"/>
          <w:sz w:val="22"/>
          <w:szCs w:val="22"/>
        </w:rPr>
        <w:t>п</w:t>
      </w:r>
      <w:r w:rsidRPr="00E225A5">
        <w:rPr>
          <w:spacing w:val="-3"/>
          <w:sz w:val="22"/>
          <w:szCs w:val="22"/>
        </w:rPr>
        <w:t>у</w:t>
      </w:r>
      <w:r w:rsidRPr="00E225A5">
        <w:rPr>
          <w:sz w:val="22"/>
          <w:szCs w:val="22"/>
        </w:rPr>
        <w:t>ст</w:t>
      </w:r>
      <w:r w:rsidRPr="00E225A5">
        <w:rPr>
          <w:spacing w:val="1"/>
          <w:sz w:val="22"/>
          <w:szCs w:val="22"/>
        </w:rPr>
        <w:t>я</w:t>
      </w:r>
      <w:r w:rsidRPr="00E225A5">
        <w:rPr>
          <w:spacing w:val="21"/>
          <w:sz w:val="22"/>
          <w:szCs w:val="22"/>
        </w:rPr>
        <w:t xml:space="preserve"> </w:t>
      </w:r>
      <w:r w:rsidRPr="00E225A5">
        <w:rPr>
          <w:spacing w:val="1"/>
          <w:sz w:val="22"/>
          <w:szCs w:val="22"/>
        </w:rPr>
        <w:t>3</w:t>
      </w:r>
      <w:r w:rsidRPr="00E225A5">
        <w:rPr>
          <w:spacing w:val="4"/>
          <w:sz w:val="22"/>
          <w:szCs w:val="22"/>
        </w:rPr>
        <w:t>0</w:t>
      </w:r>
      <w:r w:rsidRPr="00E225A5">
        <w:rPr>
          <w:sz w:val="22"/>
          <w:szCs w:val="22"/>
        </w:rPr>
        <w:t>–4</w:t>
      </w:r>
      <w:r w:rsidRPr="00E225A5">
        <w:rPr>
          <w:spacing w:val="1"/>
          <w:sz w:val="22"/>
          <w:szCs w:val="22"/>
        </w:rPr>
        <w:t>0</w:t>
      </w:r>
      <w:r w:rsidRPr="00E225A5">
        <w:rPr>
          <w:spacing w:val="22"/>
          <w:sz w:val="22"/>
          <w:szCs w:val="22"/>
        </w:rPr>
        <w:t xml:space="preserve"> </w:t>
      </w:r>
      <w:r w:rsidRPr="00E225A5">
        <w:rPr>
          <w:sz w:val="22"/>
          <w:szCs w:val="22"/>
        </w:rPr>
        <w:t>мин</w:t>
      </w:r>
      <w:r w:rsidRPr="00E225A5">
        <w:rPr>
          <w:spacing w:val="21"/>
          <w:sz w:val="22"/>
          <w:szCs w:val="22"/>
        </w:rPr>
        <w:t xml:space="preserve"> </w:t>
      </w:r>
      <w:r w:rsidRPr="00E225A5">
        <w:rPr>
          <w:spacing w:val="1"/>
          <w:sz w:val="22"/>
          <w:szCs w:val="22"/>
        </w:rPr>
        <w:t>по</w:t>
      </w:r>
      <w:r w:rsidRPr="00E225A5">
        <w:rPr>
          <w:sz w:val="22"/>
          <w:szCs w:val="22"/>
        </w:rPr>
        <w:t>с</w:t>
      </w:r>
      <w:r w:rsidRPr="00E225A5">
        <w:rPr>
          <w:spacing w:val="1"/>
          <w:sz w:val="22"/>
          <w:szCs w:val="22"/>
        </w:rPr>
        <w:t>л</w:t>
      </w:r>
      <w:r w:rsidRPr="00E225A5">
        <w:rPr>
          <w:sz w:val="22"/>
          <w:szCs w:val="22"/>
        </w:rPr>
        <w:t>е</w:t>
      </w:r>
      <w:r w:rsidRPr="00E225A5">
        <w:rPr>
          <w:spacing w:val="20"/>
          <w:sz w:val="22"/>
          <w:szCs w:val="22"/>
        </w:rPr>
        <w:t xml:space="preserve"> </w:t>
      </w:r>
      <w:r w:rsidRPr="00E225A5">
        <w:rPr>
          <w:spacing w:val="1"/>
          <w:sz w:val="22"/>
          <w:szCs w:val="22"/>
        </w:rPr>
        <w:t>е</w:t>
      </w:r>
      <w:r w:rsidRPr="00E225A5">
        <w:rPr>
          <w:sz w:val="22"/>
          <w:szCs w:val="22"/>
        </w:rPr>
        <w:t>е</w:t>
      </w:r>
      <w:r w:rsidRPr="00E225A5">
        <w:rPr>
          <w:spacing w:val="21"/>
          <w:sz w:val="22"/>
          <w:szCs w:val="22"/>
        </w:rPr>
        <w:t xml:space="preserve"> </w:t>
      </w:r>
      <w:r w:rsidRPr="00E225A5">
        <w:rPr>
          <w:sz w:val="22"/>
          <w:szCs w:val="22"/>
        </w:rPr>
        <w:t>окон</w:t>
      </w:r>
      <w:r w:rsidRPr="00E225A5">
        <w:rPr>
          <w:spacing w:val="3"/>
          <w:sz w:val="22"/>
          <w:szCs w:val="22"/>
        </w:rPr>
        <w:t>ч</w:t>
      </w:r>
      <w:r w:rsidRPr="00E225A5">
        <w:rPr>
          <w:spacing w:val="1"/>
          <w:sz w:val="22"/>
          <w:szCs w:val="22"/>
        </w:rPr>
        <w:t>ани</w:t>
      </w:r>
      <w:r w:rsidRPr="00E225A5">
        <w:rPr>
          <w:sz w:val="22"/>
          <w:szCs w:val="22"/>
        </w:rPr>
        <w:t xml:space="preserve">я; </w:t>
      </w:r>
      <w:r w:rsidRPr="00E225A5">
        <w:rPr>
          <w:spacing w:val="-3"/>
          <w:sz w:val="22"/>
          <w:szCs w:val="22"/>
        </w:rPr>
        <w:t>у</w:t>
      </w:r>
      <w:r w:rsidRPr="00E225A5">
        <w:rPr>
          <w:sz w:val="22"/>
          <w:szCs w:val="22"/>
        </w:rPr>
        <w:t>ж</w:t>
      </w:r>
      <w:r w:rsidRPr="00E225A5">
        <w:rPr>
          <w:spacing w:val="1"/>
          <w:sz w:val="22"/>
          <w:szCs w:val="22"/>
        </w:rPr>
        <w:t>ин</w:t>
      </w:r>
      <w:r w:rsidRPr="00E225A5">
        <w:rPr>
          <w:spacing w:val="105"/>
          <w:sz w:val="22"/>
          <w:szCs w:val="22"/>
        </w:rPr>
        <w:t xml:space="preserve"> </w:t>
      </w:r>
      <w:r w:rsidRPr="00E225A5">
        <w:rPr>
          <w:spacing w:val="1"/>
          <w:sz w:val="22"/>
          <w:szCs w:val="22"/>
        </w:rPr>
        <w:t>не</w:t>
      </w:r>
      <w:r w:rsidRPr="00E225A5">
        <w:rPr>
          <w:spacing w:val="102"/>
          <w:sz w:val="22"/>
          <w:szCs w:val="22"/>
        </w:rPr>
        <w:t xml:space="preserve"> </w:t>
      </w:r>
      <w:r w:rsidRPr="00E225A5">
        <w:rPr>
          <w:spacing w:val="2"/>
          <w:sz w:val="22"/>
          <w:szCs w:val="22"/>
        </w:rPr>
        <w:t>д</w:t>
      </w:r>
      <w:r w:rsidRPr="00E225A5">
        <w:rPr>
          <w:spacing w:val="1"/>
          <w:sz w:val="22"/>
          <w:szCs w:val="22"/>
        </w:rPr>
        <w:t>о</w:t>
      </w:r>
      <w:r w:rsidRPr="00E225A5">
        <w:rPr>
          <w:spacing w:val="-2"/>
          <w:sz w:val="22"/>
          <w:szCs w:val="22"/>
        </w:rPr>
        <w:t>л</w:t>
      </w:r>
      <w:r w:rsidRPr="00E225A5">
        <w:rPr>
          <w:sz w:val="22"/>
          <w:szCs w:val="22"/>
        </w:rPr>
        <w:t>жен</w:t>
      </w:r>
      <w:r w:rsidRPr="00E225A5">
        <w:rPr>
          <w:spacing w:val="104"/>
          <w:sz w:val="22"/>
          <w:szCs w:val="22"/>
        </w:rPr>
        <w:t xml:space="preserve"> </w:t>
      </w:r>
      <w:r w:rsidRPr="00E225A5">
        <w:rPr>
          <w:spacing w:val="1"/>
          <w:sz w:val="22"/>
          <w:szCs w:val="22"/>
        </w:rPr>
        <w:t>быт</w:t>
      </w:r>
      <w:r w:rsidRPr="00E225A5">
        <w:rPr>
          <w:sz w:val="22"/>
          <w:szCs w:val="22"/>
        </w:rPr>
        <w:t>ь</w:t>
      </w:r>
      <w:r w:rsidRPr="00E225A5">
        <w:rPr>
          <w:spacing w:val="101"/>
          <w:sz w:val="22"/>
          <w:szCs w:val="22"/>
        </w:rPr>
        <w:t xml:space="preserve"> </w:t>
      </w:r>
      <w:r w:rsidRPr="00E225A5">
        <w:rPr>
          <w:spacing w:val="1"/>
          <w:sz w:val="22"/>
          <w:szCs w:val="22"/>
        </w:rPr>
        <w:t>о</w:t>
      </w:r>
      <w:r w:rsidRPr="00E225A5">
        <w:rPr>
          <w:sz w:val="22"/>
          <w:szCs w:val="22"/>
        </w:rPr>
        <w:t>би</w:t>
      </w:r>
      <w:r w:rsidRPr="00E225A5">
        <w:rPr>
          <w:spacing w:val="1"/>
          <w:sz w:val="22"/>
          <w:szCs w:val="22"/>
        </w:rPr>
        <w:t>л</w:t>
      </w:r>
      <w:r w:rsidRPr="00E225A5">
        <w:rPr>
          <w:spacing w:val="-1"/>
          <w:sz w:val="22"/>
          <w:szCs w:val="22"/>
        </w:rPr>
        <w:t>ьн</w:t>
      </w:r>
      <w:r w:rsidRPr="00E225A5">
        <w:rPr>
          <w:spacing w:val="1"/>
          <w:sz w:val="22"/>
          <w:szCs w:val="22"/>
        </w:rPr>
        <w:t>ы</w:t>
      </w:r>
      <w:r w:rsidRPr="00E225A5">
        <w:rPr>
          <w:sz w:val="22"/>
          <w:szCs w:val="22"/>
        </w:rPr>
        <w:t>м</w:t>
      </w:r>
      <w:r w:rsidRPr="00E225A5">
        <w:rPr>
          <w:spacing w:val="105"/>
          <w:sz w:val="22"/>
          <w:szCs w:val="22"/>
        </w:rPr>
        <w:t xml:space="preserve"> </w:t>
      </w:r>
      <w:r w:rsidRPr="00E225A5">
        <w:rPr>
          <w:sz w:val="22"/>
          <w:szCs w:val="22"/>
        </w:rPr>
        <w:t>и</w:t>
      </w:r>
      <w:r w:rsidRPr="00E225A5">
        <w:rPr>
          <w:spacing w:val="104"/>
          <w:sz w:val="22"/>
          <w:szCs w:val="22"/>
        </w:rPr>
        <w:t xml:space="preserve"> </w:t>
      </w:r>
      <w:r w:rsidRPr="00E225A5">
        <w:rPr>
          <w:spacing w:val="1"/>
          <w:sz w:val="22"/>
          <w:szCs w:val="22"/>
        </w:rPr>
        <w:t>до</w:t>
      </w:r>
      <w:r w:rsidRPr="00E225A5">
        <w:rPr>
          <w:spacing w:val="-2"/>
          <w:sz w:val="22"/>
          <w:szCs w:val="22"/>
        </w:rPr>
        <w:t>л</w:t>
      </w:r>
      <w:r w:rsidRPr="00E225A5">
        <w:rPr>
          <w:sz w:val="22"/>
          <w:szCs w:val="22"/>
        </w:rPr>
        <w:t>же</w:t>
      </w:r>
      <w:r w:rsidRPr="00E225A5">
        <w:rPr>
          <w:spacing w:val="1"/>
          <w:sz w:val="22"/>
          <w:szCs w:val="22"/>
        </w:rPr>
        <w:t>н</w:t>
      </w:r>
      <w:r w:rsidRPr="00E225A5">
        <w:rPr>
          <w:spacing w:val="103"/>
          <w:sz w:val="22"/>
          <w:szCs w:val="22"/>
        </w:rPr>
        <w:t xml:space="preserve"> </w:t>
      </w:r>
      <w:r w:rsidRPr="00E225A5">
        <w:rPr>
          <w:spacing w:val="1"/>
          <w:sz w:val="22"/>
          <w:szCs w:val="22"/>
        </w:rPr>
        <w:t>со</w:t>
      </w:r>
      <w:r w:rsidRPr="00E225A5">
        <w:rPr>
          <w:sz w:val="22"/>
          <w:szCs w:val="22"/>
        </w:rPr>
        <w:t>с</w:t>
      </w:r>
      <w:r w:rsidRPr="00E225A5">
        <w:rPr>
          <w:spacing w:val="-1"/>
          <w:sz w:val="22"/>
          <w:szCs w:val="22"/>
        </w:rPr>
        <w:t>т</w:t>
      </w:r>
      <w:r w:rsidRPr="00E225A5">
        <w:rPr>
          <w:spacing w:val="1"/>
          <w:sz w:val="22"/>
          <w:szCs w:val="22"/>
        </w:rPr>
        <w:t>о</w:t>
      </w:r>
      <w:r w:rsidRPr="00E225A5">
        <w:rPr>
          <w:sz w:val="22"/>
          <w:szCs w:val="22"/>
        </w:rPr>
        <w:t>ят</w:t>
      </w:r>
      <w:r w:rsidRPr="00E225A5">
        <w:rPr>
          <w:spacing w:val="1"/>
          <w:sz w:val="22"/>
          <w:szCs w:val="22"/>
        </w:rPr>
        <w:t>ь</w:t>
      </w:r>
      <w:r w:rsidRPr="00E225A5">
        <w:rPr>
          <w:spacing w:val="101"/>
          <w:sz w:val="22"/>
          <w:szCs w:val="22"/>
        </w:rPr>
        <w:t xml:space="preserve"> </w:t>
      </w:r>
      <w:r w:rsidRPr="00E225A5">
        <w:rPr>
          <w:spacing w:val="1"/>
          <w:sz w:val="22"/>
          <w:szCs w:val="22"/>
        </w:rPr>
        <w:t>из</w:t>
      </w:r>
      <w:r w:rsidRPr="00E225A5">
        <w:rPr>
          <w:spacing w:val="104"/>
          <w:sz w:val="22"/>
          <w:szCs w:val="22"/>
        </w:rPr>
        <w:t xml:space="preserve"> </w:t>
      </w:r>
      <w:r w:rsidRPr="00E225A5">
        <w:rPr>
          <w:spacing w:val="1"/>
          <w:sz w:val="22"/>
          <w:szCs w:val="22"/>
        </w:rPr>
        <w:t>л</w:t>
      </w:r>
      <w:r w:rsidRPr="00E225A5">
        <w:rPr>
          <w:sz w:val="22"/>
          <w:szCs w:val="22"/>
        </w:rPr>
        <w:t>ег</w:t>
      </w:r>
      <w:r w:rsidRPr="00E225A5">
        <w:rPr>
          <w:spacing w:val="-1"/>
          <w:sz w:val="22"/>
          <w:szCs w:val="22"/>
        </w:rPr>
        <w:t>к</w:t>
      </w:r>
      <w:r w:rsidRPr="00E225A5">
        <w:rPr>
          <w:sz w:val="22"/>
          <w:szCs w:val="22"/>
        </w:rPr>
        <w:t>о</w:t>
      </w:r>
      <w:r w:rsidRPr="00E225A5">
        <w:rPr>
          <w:spacing w:val="105"/>
          <w:sz w:val="22"/>
          <w:szCs w:val="22"/>
        </w:rPr>
        <w:t xml:space="preserve"> </w:t>
      </w:r>
      <w:r w:rsidRPr="00E225A5">
        <w:rPr>
          <w:spacing w:val="1"/>
          <w:sz w:val="22"/>
          <w:szCs w:val="22"/>
        </w:rPr>
        <w:t>п</w:t>
      </w:r>
      <w:r w:rsidRPr="00E225A5">
        <w:rPr>
          <w:spacing w:val="9"/>
          <w:sz w:val="22"/>
          <w:szCs w:val="22"/>
        </w:rPr>
        <w:t>е</w:t>
      </w:r>
      <w:r w:rsidRPr="00E225A5">
        <w:rPr>
          <w:spacing w:val="1"/>
          <w:sz w:val="22"/>
          <w:szCs w:val="22"/>
        </w:rPr>
        <w:t>р</w:t>
      </w:r>
      <w:r w:rsidRPr="00E225A5">
        <w:rPr>
          <w:sz w:val="22"/>
          <w:szCs w:val="22"/>
        </w:rPr>
        <w:t>ев</w:t>
      </w:r>
      <w:r w:rsidRPr="00E225A5">
        <w:rPr>
          <w:spacing w:val="-1"/>
          <w:sz w:val="22"/>
          <w:szCs w:val="22"/>
        </w:rPr>
        <w:t>а</w:t>
      </w:r>
      <w:r w:rsidRPr="00E225A5">
        <w:rPr>
          <w:sz w:val="22"/>
          <w:szCs w:val="22"/>
        </w:rPr>
        <w:t>р</w:t>
      </w:r>
      <w:r w:rsidRPr="00E225A5">
        <w:rPr>
          <w:spacing w:val="1"/>
          <w:sz w:val="22"/>
          <w:szCs w:val="22"/>
        </w:rPr>
        <w:t>ив</w:t>
      </w:r>
      <w:r w:rsidRPr="00E225A5">
        <w:rPr>
          <w:spacing w:val="-2"/>
          <w:sz w:val="22"/>
          <w:szCs w:val="22"/>
        </w:rPr>
        <w:t>а</w:t>
      </w:r>
      <w:r w:rsidRPr="00E225A5">
        <w:rPr>
          <w:sz w:val="22"/>
          <w:szCs w:val="22"/>
        </w:rPr>
        <w:t>емых</w:t>
      </w:r>
      <w:r w:rsidRPr="00E225A5">
        <w:rPr>
          <w:spacing w:val="65"/>
          <w:sz w:val="22"/>
          <w:szCs w:val="22"/>
        </w:rPr>
        <w:t xml:space="preserve"> </w:t>
      </w:r>
      <w:r w:rsidRPr="00E225A5">
        <w:rPr>
          <w:sz w:val="22"/>
          <w:szCs w:val="22"/>
        </w:rPr>
        <w:t>п</w:t>
      </w:r>
      <w:r w:rsidRPr="00E225A5">
        <w:rPr>
          <w:spacing w:val="-1"/>
          <w:sz w:val="22"/>
          <w:szCs w:val="22"/>
        </w:rPr>
        <w:t>р</w:t>
      </w:r>
      <w:r w:rsidRPr="00E225A5">
        <w:rPr>
          <w:sz w:val="22"/>
          <w:szCs w:val="22"/>
        </w:rPr>
        <w:t>од</w:t>
      </w:r>
      <w:r w:rsidRPr="00E225A5">
        <w:rPr>
          <w:spacing w:val="-3"/>
          <w:sz w:val="22"/>
          <w:szCs w:val="22"/>
        </w:rPr>
        <w:t>у</w:t>
      </w:r>
      <w:r w:rsidRPr="00E225A5">
        <w:rPr>
          <w:sz w:val="22"/>
          <w:szCs w:val="22"/>
        </w:rPr>
        <w:t>кт</w:t>
      </w:r>
      <w:r w:rsidRPr="00E225A5">
        <w:rPr>
          <w:spacing w:val="1"/>
          <w:sz w:val="22"/>
          <w:szCs w:val="22"/>
        </w:rPr>
        <w:t>о</w:t>
      </w:r>
      <w:r w:rsidRPr="00E225A5">
        <w:rPr>
          <w:sz w:val="22"/>
          <w:szCs w:val="22"/>
        </w:rPr>
        <w:t>в</w:t>
      </w:r>
      <w:r w:rsidRPr="00E225A5">
        <w:rPr>
          <w:spacing w:val="64"/>
          <w:sz w:val="22"/>
          <w:szCs w:val="22"/>
        </w:rPr>
        <w:t xml:space="preserve"> </w:t>
      </w:r>
      <w:r w:rsidRPr="00E225A5">
        <w:rPr>
          <w:sz w:val="22"/>
          <w:szCs w:val="22"/>
        </w:rPr>
        <w:t>(</w:t>
      </w:r>
      <w:r w:rsidRPr="00E225A5">
        <w:rPr>
          <w:spacing w:val="1"/>
          <w:sz w:val="22"/>
          <w:szCs w:val="22"/>
        </w:rPr>
        <w:t>мол</w:t>
      </w:r>
      <w:r w:rsidRPr="00E225A5">
        <w:rPr>
          <w:sz w:val="22"/>
          <w:szCs w:val="22"/>
        </w:rPr>
        <w:t>о</w:t>
      </w:r>
      <w:r w:rsidRPr="00E225A5">
        <w:rPr>
          <w:spacing w:val="-1"/>
          <w:sz w:val="22"/>
          <w:szCs w:val="22"/>
        </w:rPr>
        <w:t>ч</w:t>
      </w:r>
      <w:r w:rsidRPr="00E225A5">
        <w:rPr>
          <w:sz w:val="22"/>
          <w:szCs w:val="22"/>
        </w:rPr>
        <w:t>н</w:t>
      </w:r>
      <w:r w:rsidRPr="00E225A5">
        <w:rPr>
          <w:spacing w:val="1"/>
          <w:sz w:val="22"/>
          <w:szCs w:val="22"/>
        </w:rPr>
        <w:t>ые</w:t>
      </w:r>
      <w:r w:rsidRPr="00E225A5">
        <w:rPr>
          <w:spacing w:val="62"/>
          <w:sz w:val="22"/>
          <w:szCs w:val="22"/>
        </w:rPr>
        <w:t xml:space="preserve"> </w:t>
      </w:r>
      <w:r w:rsidRPr="00E225A5">
        <w:rPr>
          <w:sz w:val="22"/>
          <w:szCs w:val="22"/>
        </w:rPr>
        <w:t>и</w:t>
      </w:r>
      <w:r w:rsidRPr="00E225A5">
        <w:rPr>
          <w:spacing w:val="63"/>
          <w:sz w:val="22"/>
          <w:szCs w:val="22"/>
        </w:rPr>
        <w:t xml:space="preserve"> </w:t>
      </w:r>
      <w:r w:rsidRPr="00E225A5">
        <w:rPr>
          <w:spacing w:val="1"/>
          <w:sz w:val="22"/>
          <w:szCs w:val="22"/>
        </w:rPr>
        <w:t>ов</w:t>
      </w:r>
      <w:r w:rsidRPr="00E225A5">
        <w:rPr>
          <w:sz w:val="22"/>
          <w:szCs w:val="22"/>
        </w:rPr>
        <w:t>ощн</w:t>
      </w:r>
      <w:r w:rsidRPr="00E225A5">
        <w:rPr>
          <w:spacing w:val="1"/>
          <w:sz w:val="22"/>
          <w:szCs w:val="22"/>
        </w:rPr>
        <w:t>ы</w:t>
      </w:r>
      <w:r w:rsidRPr="00E225A5">
        <w:rPr>
          <w:sz w:val="22"/>
          <w:szCs w:val="22"/>
        </w:rPr>
        <w:t>е</w:t>
      </w:r>
      <w:r w:rsidRPr="00E225A5">
        <w:rPr>
          <w:spacing w:val="62"/>
          <w:sz w:val="22"/>
          <w:szCs w:val="22"/>
        </w:rPr>
        <w:t xml:space="preserve"> </w:t>
      </w:r>
      <w:r w:rsidRPr="00E225A5">
        <w:rPr>
          <w:spacing w:val="1"/>
          <w:sz w:val="22"/>
          <w:szCs w:val="22"/>
        </w:rPr>
        <w:t>бл</w:t>
      </w:r>
      <w:r w:rsidRPr="00E225A5">
        <w:rPr>
          <w:sz w:val="22"/>
          <w:szCs w:val="22"/>
        </w:rPr>
        <w:t>юда</w:t>
      </w:r>
      <w:r w:rsidRPr="00E225A5">
        <w:rPr>
          <w:spacing w:val="1"/>
          <w:sz w:val="22"/>
          <w:szCs w:val="22"/>
        </w:rPr>
        <w:t>,</w:t>
      </w:r>
      <w:r w:rsidRPr="00E225A5">
        <w:rPr>
          <w:spacing w:val="63"/>
          <w:sz w:val="22"/>
          <w:szCs w:val="22"/>
        </w:rPr>
        <w:t xml:space="preserve"> </w:t>
      </w:r>
      <w:r w:rsidRPr="00E225A5">
        <w:rPr>
          <w:spacing w:val="-1"/>
          <w:sz w:val="22"/>
          <w:szCs w:val="22"/>
        </w:rPr>
        <w:t>с</w:t>
      </w:r>
      <w:r w:rsidRPr="00E225A5">
        <w:rPr>
          <w:sz w:val="22"/>
          <w:szCs w:val="22"/>
        </w:rPr>
        <w:t>ал</w:t>
      </w:r>
      <w:r w:rsidRPr="00E225A5">
        <w:rPr>
          <w:spacing w:val="1"/>
          <w:sz w:val="22"/>
          <w:szCs w:val="22"/>
        </w:rPr>
        <w:t>а</w:t>
      </w:r>
      <w:r w:rsidRPr="00E225A5">
        <w:rPr>
          <w:sz w:val="22"/>
          <w:szCs w:val="22"/>
        </w:rPr>
        <w:t>ты,</w:t>
      </w:r>
      <w:r w:rsidRPr="00E225A5">
        <w:rPr>
          <w:spacing w:val="64"/>
          <w:sz w:val="22"/>
          <w:szCs w:val="22"/>
        </w:rPr>
        <w:t xml:space="preserve"> </w:t>
      </w:r>
      <w:r w:rsidRPr="00E225A5">
        <w:rPr>
          <w:sz w:val="22"/>
          <w:szCs w:val="22"/>
        </w:rPr>
        <w:t>з</w:t>
      </w:r>
      <w:r w:rsidRPr="00E225A5">
        <w:rPr>
          <w:spacing w:val="1"/>
          <w:sz w:val="22"/>
          <w:szCs w:val="22"/>
        </w:rPr>
        <w:t>а</w:t>
      </w:r>
      <w:r w:rsidRPr="00E225A5">
        <w:rPr>
          <w:sz w:val="22"/>
          <w:szCs w:val="22"/>
        </w:rPr>
        <w:t>пеканк</w:t>
      </w:r>
      <w:r w:rsidRPr="00E225A5">
        <w:rPr>
          <w:spacing w:val="1"/>
          <w:sz w:val="22"/>
          <w:szCs w:val="22"/>
        </w:rPr>
        <w:t>и</w:t>
      </w:r>
      <w:r w:rsidRPr="00E225A5">
        <w:rPr>
          <w:sz w:val="22"/>
          <w:szCs w:val="22"/>
        </w:rPr>
        <w:t xml:space="preserve">, </w:t>
      </w:r>
      <w:r w:rsidRPr="00E225A5">
        <w:rPr>
          <w:spacing w:val="1"/>
          <w:sz w:val="22"/>
          <w:szCs w:val="22"/>
        </w:rPr>
        <w:t>р</w:t>
      </w:r>
      <w:r w:rsidRPr="00E225A5">
        <w:rPr>
          <w:sz w:val="22"/>
          <w:szCs w:val="22"/>
        </w:rPr>
        <w:t>ыб</w:t>
      </w:r>
      <w:r w:rsidRPr="00E225A5">
        <w:rPr>
          <w:spacing w:val="1"/>
          <w:sz w:val="22"/>
          <w:szCs w:val="22"/>
        </w:rPr>
        <w:t>а</w:t>
      </w:r>
      <w:r w:rsidRPr="00E225A5">
        <w:rPr>
          <w:sz w:val="22"/>
          <w:szCs w:val="22"/>
        </w:rPr>
        <w:t>,</w:t>
      </w:r>
      <w:r w:rsidRPr="00E225A5">
        <w:rPr>
          <w:spacing w:val="23"/>
          <w:sz w:val="22"/>
          <w:szCs w:val="22"/>
        </w:rPr>
        <w:t xml:space="preserve"> </w:t>
      </w:r>
      <w:r w:rsidRPr="00E225A5">
        <w:rPr>
          <w:spacing w:val="-1"/>
          <w:sz w:val="22"/>
          <w:szCs w:val="22"/>
        </w:rPr>
        <w:t>я</w:t>
      </w:r>
      <w:r w:rsidRPr="00E225A5">
        <w:rPr>
          <w:sz w:val="22"/>
          <w:szCs w:val="22"/>
        </w:rPr>
        <w:t>и</w:t>
      </w:r>
      <w:r w:rsidRPr="00E225A5">
        <w:rPr>
          <w:spacing w:val="1"/>
          <w:sz w:val="22"/>
          <w:szCs w:val="22"/>
        </w:rPr>
        <w:t>ч</w:t>
      </w:r>
      <w:r w:rsidRPr="00E225A5">
        <w:rPr>
          <w:sz w:val="22"/>
          <w:szCs w:val="22"/>
        </w:rPr>
        <w:t>н</w:t>
      </w:r>
      <w:r w:rsidRPr="00E225A5">
        <w:rPr>
          <w:spacing w:val="-1"/>
          <w:sz w:val="22"/>
          <w:szCs w:val="22"/>
        </w:rPr>
        <w:t>и</w:t>
      </w:r>
      <w:r w:rsidRPr="00E225A5">
        <w:rPr>
          <w:sz w:val="22"/>
          <w:szCs w:val="22"/>
        </w:rPr>
        <w:t>ца,</w:t>
      </w:r>
      <w:r w:rsidRPr="00E225A5">
        <w:rPr>
          <w:spacing w:val="23"/>
          <w:sz w:val="22"/>
          <w:szCs w:val="22"/>
        </w:rPr>
        <w:t xml:space="preserve"> </w:t>
      </w:r>
      <w:r w:rsidRPr="00E225A5">
        <w:rPr>
          <w:spacing w:val="1"/>
          <w:sz w:val="22"/>
          <w:szCs w:val="22"/>
        </w:rPr>
        <w:t>а</w:t>
      </w:r>
      <w:r w:rsidRPr="00E225A5">
        <w:rPr>
          <w:spacing w:val="23"/>
          <w:sz w:val="22"/>
          <w:szCs w:val="22"/>
        </w:rPr>
        <w:t xml:space="preserve"> </w:t>
      </w:r>
      <w:r w:rsidRPr="00E225A5">
        <w:rPr>
          <w:spacing w:val="1"/>
          <w:sz w:val="22"/>
          <w:szCs w:val="22"/>
        </w:rPr>
        <w:t>и</w:t>
      </w:r>
      <w:r w:rsidRPr="00E225A5">
        <w:rPr>
          <w:sz w:val="22"/>
          <w:szCs w:val="22"/>
        </w:rPr>
        <w:t>з</w:t>
      </w:r>
      <w:r w:rsidRPr="00E225A5">
        <w:rPr>
          <w:spacing w:val="21"/>
          <w:sz w:val="22"/>
          <w:szCs w:val="22"/>
        </w:rPr>
        <w:t xml:space="preserve"> </w:t>
      </w:r>
      <w:r w:rsidRPr="00E225A5">
        <w:rPr>
          <w:spacing w:val="1"/>
          <w:sz w:val="22"/>
          <w:szCs w:val="22"/>
        </w:rPr>
        <w:t>н</w:t>
      </w:r>
      <w:r w:rsidRPr="00E225A5">
        <w:rPr>
          <w:sz w:val="22"/>
          <w:szCs w:val="22"/>
        </w:rPr>
        <w:t>апитков</w:t>
      </w:r>
      <w:r w:rsidRPr="00E225A5">
        <w:rPr>
          <w:spacing w:val="28"/>
          <w:sz w:val="22"/>
          <w:szCs w:val="22"/>
        </w:rPr>
        <w:t xml:space="preserve"> </w:t>
      </w:r>
      <w:r w:rsidRPr="00E225A5">
        <w:rPr>
          <w:sz w:val="22"/>
          <w:szCs w:val="22"/>
        </w:rPr>
        <w:t>—</w:t>
      </w:r>
      <w:r w:rsidRPr="00E225A5">
        <w:rPr>
          <w:spacing w:val="24"/>
          <w:sz w:val="22"/>
          <w:szCs w:val="22"/>
        </w:rPr>
        <w:t xml:space="preserve"> </w:t>
      </w:r>
      <w:r w:rsidRPr="00E225A5">
        <w:rPr>
          <w:spacing w:val="1"/>
          <w:sz w:val="22"/>
          <w:szCs w:val="22"/>
        </w:rPr>
        <w:t>мо</w:t>
      </w:r>
      <w:r w:rsidRPr="00E225A5">
        <w:rPr>
          <w:spacing w:val="-2"/>
          <w:sz w:val="22"/>
          <w:szCs w:val="22"/>
        </w:rPr>
        <w:t>л</w:t>
      </w:r>
      <w:r w:rsidRPr="00E225A5">
        <w:rPr>
          <w:sz w:val="22"/>
          <w:szCs w:val="22"/>
        </w:rPr>
        <w:t>о</w:t>
      </w:r>
      <w:r w:rsidRPr="00E225A5">
        <w:rPr>
          <w:spacing w:val="-1"/>
          <w:sz w:val="22"/>
          <w:szCs w:val="22"/>
        </w:rPr>
        <w:t>к</w:t>
      </w:r>
      <w:r w:rsidRPr="00E225A5">
        <w:rPr>
          <w:spacing w:val="1"/>
          <w:sz w:val="22"/>
          <w:szCs w:val="22"/>
        </w:rPr>
        <w:t>о</w:t>
      </w:r>
      <w:r w:rsidRPr="00E225A5">
        <w:rPr>
          <w:sz w:val="22"/>
          <w:szCs w:val="22"/>
        </w:rPr>
        <w:t>,</w:t>
      </w:r>
      <w:r w:rsidRPr="00E225A5">
        <w:rPr>
          <w:spacing w:val="23"/>
          <w:sz w:val="22"/>
          <w:szCs w:val="22"/>
        </w:rPr>
        <w:t xml:space="preserve"> </w:t>
      </w:r>
      <w:r w:rsidRPr="00E225A5">
        <w:rPr>
          <w:sz w:val="22"/>
          <w:szCs w:val="22"/>
        </w:rPr>
        <w:t>ча</w:t>
      </w:r>
      <w:r w:rsidRPr="00E225A5">
        <w:rPr>
          <w:spacing w:val="1"/>
          <w:sz w:val="22"/>
          <w:szCs w:val="22"/>
        </w:rPr>
        <w:t>й</w:t>
      </w:r>
      <w:r w:rsidRPr="00E225A5">
        <w:rPr>
          <w:spacing w:val="22"/>
          <w:sz w:val="22"/>
          <w:szCs w:val="22"/>
        </w:rPr>
        <w:t xml:space="preserve"> </w:t>
      </w:r>
      <w:r w:rsidRPr="00E225A5">
        <w:rPr>
          <w:spacing w:val="1"/>
          <w:sz w:val="22"/>
          <w:szCs w:val="22"/>
        </w:rPr>
        <w:t>и</w:t>
      </w:r>
      <w:r w:rsidRPr="00E225A5">
        <w:rPr>
          <w:sz w:val="22"/>
          <w:szCs w:val="22"/>
        </w:rPr>
        <w:t>ли</w:t>
      </w:r>
      <w:r w:rsidRPr="00E225A5">
        <w:rPr>
          <w:spacing w:val="24"/>
          <w:sz w:val="22"/>
          <w:szCs w:val="22"/>
        </w:rPr>
        <w:t xml:space="preserve"> </w:t>
      </w:r>
      <w:r w:rsidRPr="00E225A5">
        <w:rPr>
          <w:spacing w:val="-1"/>
          <w:sz w:val="22"/>
          <w:szCs w:val="22"/>
        </w:rPr>
        <w:t>ф</w:t>
      </w:r>
      <w:r w:rsidRPr="00E225A5">
        <w:rPr>
          <w:sz w:val="22"/>
          <w:szCs w:val="22"/>
        </w:rPr>
        <w:t>р</w:t>
      </w:r>
      <w:r w:rsidRPr="00E225A5">
        <w:rPr>
          <w:spacing w:val="-2"/>
          <w:sz w:val="22"/>
          <w:szCs w:val="22"/>
        </w:rPr>
        <w:t>у</w:t>
      </w:r>
      <w:r w:rsidRPr="00E225A5">
        <w:rPr>
          <w:sz w:val="22"/>
          <w:szCs w:val="22"/>
        </w:rPr>
        <w:t>кт</w:t>
      </w:r>
      <w:r w:rsidRPr="00E225A5">
        <w:rPr>
          <w:spacing w:val="1"/>
          <w:sz w:val="22"/>
          <w:szCs w:val="22"/>
        </w:rPr>
        <w:t>о</w:t>
      </w:r>
      <w:r w:rsidRPr="00E225A5">
        <w:rPr>
          <w:sz w:val="22"/>
          <w:szCs w:val="22"/>
        </w:rPr>
        <w:t>в</w:t>
      </w:r>
      <w:r w:rsidRPr="00E225A5">
        <w:rPr>
          <w:spacing w:val="1"/>
          <w:sz w:val="22"/>
          <w:szCs w:val="22"/>
        </w:rPr>
        <w:t>ы</w:t>
      </w:r>
      <w:r w:rsidRPr="00E225A5">
        <w:rPr>
          <w:sz w:val="22"/>
          <w:szCs w:val="22"/>
        </w:rPr>
        <w:t>е</w:t>
      </w:r>
      <w:r w:rsidRPr="00E225A5">
        <w:rPr>
          <w:spacing w:val="24"/>
          <w:sz w:val="22"/>
          <w:szCs w:val="22"/>
        </w:rPr>
        <w:t xml:space="preserve"> </w:t>
      </w:r>
      <w:r w:rsidRPr="00E225A5">
        <w:rPr>
          <w:spacing w:val="1"/>
          <w:sz w:val="22"/>
          <w:szCs w:val="22"/>
        </w:rPr>
        <w:t>с</w:t>
      </w:r>
      <w:r w:rsidRPr="00E225A5">
        <w:rPr>
          <w:sz w:val="22"/>
          <w:szCs w:val="22"/>
        </w:rPr>
        <w:t>ок</w:t>
      </w:r>
      <w:r w:rsidRPr="00E225A5">
        <w:rPr>
          <w:spacing w:val="1"/>
          <w:sz w:val="22"/>
          <w:szCs w:val="22"/>
        </w:rPr>
        <w:t>и</w:t>
      </w:r>
      <w:r w:rsidRPr="00E225A5">
        <w:rPr>
          <w:sz w:val="22"/>
          <w:szCs w:val="22"/>
        </w:rPr>
        <w:t>).</w:t>
      </w:r>
      <w:r w:rsidRPr="00E225A5">
        <w:rPr>
          <w:spacing w:val="23"/>
          <w:sz w:val="22"/>
          <w:szCs w:val="22"/>
        </w:rPr>
        <w:t xml:space="preserve"> </w:t>
      </w:r>
      <w:r w:rsidRPr="00E225A5">
        <w:rPr>
          <w:sz w:val="22"/>
          <w:szCs w:val="22"/>
        </w:rPr>
        <w:t>У</w:t>
      </w:r>
      <w:r w:rsidRPr="00E225A5">
        <w:rPr>
          <w:spacing w:val="5"/>
          <w:sz w:val="22"/>
          <w:szCs w:val="22"/>
        </w:rPr>
        <w:t>ж</w:t>
      </w:r>
      <w:r w:rsidRPr="00E225A5">
        <w:rPr>
          <w:sz w:val="22"/>
          <w:szCs w:val="22"/>
        </w:rPr>
        <w:t>ина</w:t>
      </w:r>
      <w:r w:rsidRPr="00E225A5">
        <w:rPr>
          <w:spacing w:val="1"/>
          <w:sz w:val="22"/>
          <w:szCs w:val="22"/>
        </w:rPr>
        <w:t>т</w:t>
      </w:r>
      <w:r w:rsidRPr="00E225A5">
        <w:rPr>
          <w:sz w:val="22"/>
          <w:szCs w:val="22"/>
        </w:rPr>
        <w:t xml:space="preserve">ь </w:t>
      </w:r>
      <w:r w:rsidRPr="00E225A5">
        <w:rPr>
          <w:spacing w:val="1"/>
          <w:sz w:val="22"/>
          <w:szCs w:val="22"/>
        </w:rPr>
        <w:t>н</w:t>
      </w:r>
      <w:r w:rsidRPr="00E225A5">
        <w:rPr>
          <w:spacing w:val="-2"/>
          <w:sz w:val="22"/>
          <w:szCs w:val="22"/>
        </w:rPr>
        <w:t>у</w:t>
      </w:r>
      <w:r w:rsidRPr="00E225A5">
        <w:rPr>
          <w:sz w:val="22"/>
          <w:szCs w:val="22"/>
        </w:rPr>
        <w:t>ж</w:t>
      </w:r>
      <w:r w:rsidRPr="00E225A5">
        <w:rPr>
          <w:spacing w:val="1"/>
          <w:sz w:val="22"/>
          <w:szCs w:val="22"/>
        </w:rPr>
        <w:t>н</w:t>
      </w:r>
      <w:r w:rsidRPr="00E225A5">
        <w:rPr>
          <w:sz w:val="22"/>
          <w:szCs w:val="22"/>
        </w:rPr>
        <w:t>о</w:t>
      </w:r>
      <w:r w:rsidRPr="00E225A5">
        <w:rPr>
          <w:spacing w:val="1"/>
          <w:sz w:val="22"/>
          <w:szCs w:val="22"/>
        </w:rPr>
        <w:t xml:space="preserve"> н</w:t>
      </w:r>
      <w:r w:rsidRPr="00E225A5">
        <w:rPr>
          <w:sz w:val="22"/>
          <w:szCs w:val="22"/>
        </w:rPr>
        <w:t>е</w:t>
      </w:r>
      <w:r w:rsidRPr="00E225A5">
        <w:rPr>
          <w:spacing w:val="-1"/>
          <w:sz w:val="22"/>
          <w:szCs w:val="22"/>
        </w:rPr>
        <w:t xml:space="preserve"> </w:t>
      </w:r>
      <w:r w:rsidRPr="00E225A5">
        <w:rPr>
          <w:sz w:val="22"/>
          <w:szCs w:val="22"/>
        </w:rPr>
        <w:t>п</w:t>
      </w:r>
      <w:r w:rsidRPr="00E225A5">
        <w:rPr>
          <w:spacing w:val="1"/>
          <w:sz w:val="22"/>
          <w:szCs w:val="22"/>
        </w:rPr>
        <w:t>о</w:t>
      </w:r>
      <w:r w:rsidRPr="00E225A5">
        <w:rPr>
          <w:spacing w:val="-2"/>
          <w:sz w:val="22"/>
          <w:szCs w:val="22"/>
        </w:rPr>
        <w:t>з</w:t>
      </w:r>
      <w:r w:rsidRPr="00E225A5">
        <w:rPr>
          <w:spacing w:val="-1"/>
          <w:sz w:val="22"/>
          <w:szCs w:val="22"/>
        </w:rPr>
        <w:t>д</w:t>
      </w:r>
      <w:r w:rsidRPr="00E225A5">
        <w:rPr>
          <w:sz w:val="22"/>
          <w:szCs w:val="22"/>
        </w:rPr>
        <w:t>н</w:t>
      </w:r>
      <w:r w:rsidRPr="00E225A5">
        <w:rPr>
          <w:spacing w:val="1"/>
          <w:sz w:val="22"/>
          <w:szCs w:val="22"/>
        </w:rPr>
        <w:t>е</w:t>
      </w:r>
      <w:r w:rsidRPr="00E225A5">
        <w:rPr>
          <w:spacing w:val="2"/>
          <w:sz w:val="22"/>
          <w:szCs w:val="22"/>
        </w:rPr>
        <w:t>е</w:t>
      </w:r>
      <w:r w:rsidRPr="00E225A5">
        <w:rPr>
          <w:sz w:val="22"/>
          <w:szCs w:val="22"/>
        </w:rPr>
        <w:t xml:space="preserve">, </w:t>
      </w:r>
      <w:r w:rsidRPr="00E225A5">
        <w:rPr>
          <w:spacing w:val="-1"/>
          <w:sz w:val="22"/>
          <w:szCs w:val="22"/>
        </w:rPr>
        <w:t>ч</w:t>
      </w:r>
      <w:r w:rsidRPr="00E225A5">
        <w:rPr>
          <w:sz w:val="22"/>
          <w:szCs w:val="22"/>
        </w:rPr>
        <w:t xml:space="preserve">ем </w:t>
      </w:r>
      <w:r w:rsidRPr="00E225A5">
        <w:rPr>
          <w:spacing w:val="1"/>
          <w:sz w:val="22"/>
          <w:szCs w:val="22"/>
        </w:rPr>
        <w:t>з</w:t>
      </w:r>
      <w:r w:rsidRPr="00E225A5">
        <w:rPr>
          <w:sz w:val="22"/>
          <w:szCs w:val="22"/>
        </w:rPr>
        <w:t>а 2 ч</w:t>
      </w:r>
      <w:r w:rsidRPr="00E225A5">
        <w:rPr>
          <w:spacing w:val="1"/>
          <w:sz w:val="22"/>
          <w:szCs w:val="22"/>
        </w:rPr>
        <w:t>а</w:t>
      </w:r>
      <w:r w:rsidRPr="00E225A5">
        <w:rPr>
          <w:spacing w:val="-1"/>
          <w:sz w:val="22"/>
          <w:szCs w:val="22"/>
        </w:rPr>
        <w:t>с</w:t>
      </w:r>
      <w:r w:rsidRPr="00E225A5">
        <w:rPr>
          <w:sz w:val="22"/>
          <w:szCs w:val="22"/>
        </w:rPr>
        <w:t xml:space="preserve">а до </w:t>
      </w:r>
      <w:r w:rsidRPr="00E225A5">
        <w:rPr>
          <w:spacing w:val="1"/>
          <w:sz w:val="22"/>
          <w:szCs w:val="22"/>
        </w:rPr>
        <w:t>с</w:t>
      </w:r>
      <w:r w:rsidRPr="00E225A5">
        <w:rPr>
          <w:spacing w:val="-1"/>
          <w:sz w:val="22"/>
          <w:szCs w:val="22"/>
        </w:rPr>
        <w:t>н</w:t>
      </w:r>
      <w:r w:rsidRPr="00E225A5">
        <w:rPr>
          <w:sz w:val="22"/>
          <w:szCs w:val="22"/>
        </w:rPr>
        <w:t>а.</w:t>
      </w:r>
    </w:p>
    <w:p w:rsidR="00783A0B" w:rsidRPr="00E225A5" w:rsidRDefault="00783A0B" w:rsidP="00D6184B">
      <w:pPr>
        <w:widowControl w:val="0"/>
        <w:autoSpaceDE w:val="0"/>
        <w:autoSpaceDN w:val="0"/>
        <w:adjustRightInd w:val="0"/>
        <w:ind w:firstLine="567"/>
        <w:jc w:val="both"/>
        <w:rPr>
          <w:sz w:val="22"/>
          <w:szCs w:val="22"/>
        </w:rPr>
      </w:pPr>
      <w:r w:rsidRPr="00FD0CD9">
        <w:rPr>
          <w:bCs/>
          <w:i/>
          <w:iCs/>
          <w:sz w:val="22"/>
          <w:szCs w:val="22"/>
        </w:rPr>
        <w:t>В</w:t>
      </w:r>
      <w:r w:rsidRPr="00FD0CD9">
        <w:rPr>
          <w:bCs/>
          <w:i/>
          <w:iCs/>
          <w:spacing w:val="1"/>
          <w:sz w:val="22"/>
          <w:szCs w:val="22"/>
        </w:rPr>
        <w:t>ре</w:t>
      </w:r>
      <w:r w:rsidRPr="00FD0CD9">
        <w:rPr>
          <w:bCs/>
          <w:i/>
          <w:iCs/>
          <w:sz w:val="22"/>
          <w:szCs w:val="22"/>
        </w:rPr>
        <w:t>дн</w:t>
      </w:r>
      <w:r w:rsidRPr="00FD0CD9">
        <w:rPr>
          <w:bCs/>
          <w:i/>
          <w:iCs/>
          <w:spacing w:val="-1"/>
          <w:sz w:val="22"/>
          <w:szCs w:val="22"/>
        </w:rPr>
        <w:t>ы</w:t>
      </w:r>
      <w:r w:rsidRPr="00FD0CD9">
        <w:rPr>
          <w:bCs/>
          <w:i/>
          <w:iCs/>
          <w:sz w:val="22"/>
          <w:szCs w:val="22"/>
        </w:rPr>
        <w:t>е</w:t>
      </w:r>
      <w:r w:rsidRPr="00FD0CD9">
        <w:rPr>
          <w:spacing w:val="40"/>
          <w:sz w:val="22"/>
          <w:szCs w:val="22"/>
        </w:rPr>
        <w:t xml:space="preserve"> </w:t>
      </w:r>
      <w:r w:rsidRPr="00FD0CD9">
        <w:rPr>
          <w:bCs/>
          <w:i/>
          <w:iCs/>
          <w:sz w:val="22"/>
          <w:szCs w:val="22"/>
        </w:rPr>
        <w:t>привычки</w:t>
      </w:r>
      <w:r w:rsidRPr="00E225A5">
        <w:rPr>
          <w:spacing w:val="40"/>
          <w:sz w:val="22"/>
          <w:szCs w:val="22"/>
        </w:rPr>
        <w:t xml:space="preserve"> </w:t>
      </w:r>
      <w:r w:rsidRPr="00E225A5">
        <w:rPr>
          <w:spacing w:val="1"/>
          <w:sz w:val="22"/>
          <w:szCs w:val="22"/>
        </w:rPr>
        <w:t>—</w:t>
      </w:r>
      <w:r w:rsidRPr="00E225A5">
        <w:rPr>
          <w:spacing w:val="41"/>
          <w:sz w:val="22"/>
          <w:szCs w:val="22"/>
        </w:rPr>
        <w:t xml:space="preserve"> </w:t>
      </w:r>
      <w:r w:rsidRPr="00E225A5">
        <w:rPr>
          <w:sz w:val="22"/>
          <w:szCs w:val="22"/>
        </w:rPr>
        <w:t>к</w:t>
      </w:r>
      <w:r w:rsidRPr="00E225A5">
        <w:rPr>
          <w:spacing w:val="-2"/>
          <w:sz w:val="22"/>
          <w:szCs w:val="22"/>
        </w:rPr>
        <w:t>у</w:t>
      </w:r>
      <w:r w:rsidRPr="00E225A5">
        <w:rPr>
          <w:sz w:val="22"/>
          <w:szCs w:val="22"/>
        </w:rPr>
        <w:t>р</w:t>
      </w:r>
      <w:r w:rsidRPr="00E225A5">
        <w:rPr>
          <w:spacing w:val="1"/>
          <w:sz w:val="22"/>
          <w:szCs w:val="22"/>
        </w:rPr>
        <w:t>ени</w:t>
      </w:r>
      <w:r w:rsidRPr="00E225A5">
        <w:rPr>
          <w:sz w:val="22"/>
          <w:szCs w:val="22"/>
        </w:rPr>
        <w:t>е</w:t>
      </w:r>
      <w:r w:rsidRPr="00E225A5">
        <w:rPr>
          <w:spacing w:val="41"/>
          <w:sz w:val="22"/>
          <w:szCs w:val="22"/>
        </w:rPr>
        <w:t xml:space="preserve"> </w:t>
      </w:r>
      <w:r w:rsidRPr="00E225A5">
        <w:rPr>
          <w:spacing w:val="-2"/>
          <w:sz w:val="22"/>
          <w:szCs w:val="22"/>
        </w:rPr>
        <w:t>т</w:t>
      </w:r>
      <w:r w:rsidRPr="00E225A5">
        <w:rPr>
          <w:sz w:val="22"/>
          <w:szCs w:val="22"/>
        </w:rPr>
        <w:t>абака,</w:t>
      </w:r>
      <w:r w:rsidRPr="00E225A5">
        <w:rPr>
          <w:spacing w:val="38"/>
          <w:sz w:val="22"/>
          <w:szCs w:val="22"/>
        </w:rPr>
        <w:t xml:space="preserve"> </w:t>
      </w:r>
      <w:r w:rsidRPr="00E225A5">
        <w:rPr>
          <w:spacing w:val="-2"/>
          <w:sz w:val="22"/>
          <w:szCs w:val="22"/>
        </w:rPr>
        <w:t>у</w:t>
      </w:r>
      <w:r w:rsidRPr="00E225A5">
        <w:rPr>
          <w:sz w:val="22"/>
          <w:szCs w:val="22"/>
        </w:rPr>
        <w:t>п</w:t>
      </w:r>
      <w:r w:rsidRPr="00E225A5">
        <w:rPr>
          <w:spacing w:val="1"/>
          <w:sz w:val="22"/>
          <w:szCs w:val="22"/>
        </w:rPr>
        <w:t>о</w:t>
      </w:r>
      <w:r w:rsidRPr="00E225A5">
        <w:rPr>
          <w:sz w:val="22"/>
          <w:szCs w:val="22"/>
        </w:rPr>
        <w:t>т</w:t>
      </w:r>
      <w:r w:rsidRPr="00E225A5">
        <w:rPr>
          <w:spacing w:val="1"/>
          <w:sz w:val="22"/>
          <w:szCs w:val="22"/>
        </w:rPr>
        <w:t>реб</w:t>
      </w:r>
      <w:r w:rsidRPr="00E225A5">
        <w:rPr>
          <w:sz w:val="22"/>
          <w:szCs w:val="22"/>
        </w:rPr>
        <w:t>л</w:t>
      </w:r>
      <w:r w:rsidRPr="00E225A5">
        <w:rPr>
          <w:spacing w:val="-1"/>
          <w:sz w:val="22"/>
          <w:szCs w:val="22"/>
        </w:rPr>
        <w:t>е</w:t>
      </w:r>
      <w:r w:rsidRPr="00E225A5">
        <w:rPr>
          <w:sz w:val="22"/>
          <w:szCs w:val="22"/>
        </w:rPr>
        <w:t>ние</w:t>
      </w:r>
      <w:r w:rsidRPr="00E225A5">
        <w:rPr>
          <w:spacing w:val="39"/>
          <w:sz w:val="22"/>
          <w:szCs w:val="22"/>
        </w:rPr>
        <w:t xml:space="preserve"> </w:t>
      </w:r>
      <w:r w:rsidRPr="00E225A5">
        <w:rPr>
          <w:spacing w:val="1"/>
          <w:sz w:val="22"/>
          <w:szCs w:val="22"/>
        </w:rPr>
        <w:t>а</w:t>
      </w:r>
      <w:r w:rsidRPr="00E225A5">
        <w:rPr>
          <w:sz w:val="22"/>
          <w:szCs w:val="22"/>
        </w:rPr>
        <w:t>л</w:t>
      </w:r>
      <w:r w:rsidRPr="00E225A5">
        <w:rPr>
          <w:spacing w:val="-1"/>
          <w:sz w:val="22"/>
          <w:szCs w:val="22"/>
        </w:rPr>
        <w:t>ко</w:t>
      </w:r>
      <w:r w:rsidRPr="00E225A5">
        <w:rPr>
          <w:sz w:val="22"/>
          <w:szCs w:val="22"/>
        </w:rPr>
        <w:t>г</w:t>
      </w:r>
      <w:r w:rsidRPr="00E225A5">
        <w:rPr>
          <w:spacing w:val="1"/>
          <w:sz w:val="22"/>
          <w:szCs w:val="22"/>
        </w:rPr>
        <w:t>о</w:t>
      </w:r>
      <w:r w:rsidRPr="00E225A5">
        <w:rPr>
          <w:sz w:val="22"/>
          <w:szCs w:val="22"/>
        </w:rPr>
        <w:t>ль</w:t>
      </w:r>
      <w:r w:rsidRPr="00E225A5">
        <w:rPr>
          <w:spacing w:val="-1"/>
          <w:sz w:val="22"/>
          <w:szCs w:val="22"/>
        </w:rPr>
        <w:t>н</w:t>
      </w:r>
      <w:r w:rsidRPr="00E225A5">
        <w:rPr>
          <w:sz w:val="22"/>
          <w:szCs w:val="22"/>
        </w:rPr>
        <w:t>ых</w:t>
      </w:r>
      <w:r w:rsidRPr="00E225A5">
        <w:rPr>
          <w:spacing w:val="39"/>
          <w:sz w:val="22"/>
          <w:szCs w:val="22"/>
        </w:rPr>
        <w:t xml:space="preserve"> </w:t>
      </w:r>
      <w:r w:rsidRPr="00E225A5">
        <w:rPr>
          <w:spacing w:val="7"/>
          <w:sz w:val="22"/>
          <w:szCs w:val="22"/>
        </w:rPr>
        <w:t>н</w:t>
      </w:r>
      <w:r w:rsidRPr="00E225A5">
        <w:rPr>
          <w:spacing w:val="1"/>
          <w:sz w:val="22"/>
          <w:szCs w:val="22"/>
        </w:rPr>
        <w:t>а</w:t>
      </w:r>
      <w:r w:rsidRPr="00E225A5">
        <w:rPr>
          <w:sz w:val="22"/>
          <w:szCs w:val="22"/>
        </w:rPr>
        <w:t>п</w:t>
      </w:r>
      <w:r w:rsidRPr="00E225A5">
        <w:rPr>
          <w:spacing w:val="1"/>
          <w:sz w:val="22"/>
          <w:szCs w:val="22"/>
        </w:rPr>
        <w:t>ит</w:t>
      </w:r>
      <w:r w:rsidRPr="00E225A5">
        <w:rPr>
          <w:spacing w:val="-1"/>
          <w:sz w:val="22"/>
          <w:szCs w:val="22"/>
        </w:rPr>
        <w:t>к</w:t>
      </w:r>
      <w:r w:rsidRPr="00E225A5">
        <w:rPr>
          <w:sz w:val="22"/>
          <w:szCs w:val="22"/>
        </w:rPr>
        <w:t>ов</w:t>
      </w:r>
      <w:r w:rsidRPr="00E225A5">
        <w:rPr>
          <w:spacing w:val="69"/>
          <w:sz w:val="22"/>
          <w:szCs w:val="22"/>
        </w:rPr>
        <w:t xml:space="preserve"> </w:t>
      </w:r>
      <w:r w:rsidRPr="00E225A5">
        <w:rPr>
          <w:sz w:val="22"/>
          <w:szCs w:val="22"/>
        </w:rPr>
        <w:t>и</w:t>
      </w:r>
      <w:r w:rsidRPr="00E225A5">
        <w:rPr>
          <w:spacing w:val="70"/>
          <w:sz w:val="22"/>
          <w:szCs w:val="22"/>
        </w:rPr>
        <w:t xml:space="preserve"> </w:t>
      </w:r>
      <w:r w:rsidRPr="00E225A5">
        <w:rPr>
          <w:spacing w:val="1"/>
          <w:sz w:val="22"/>
          <w:szCs w:val="22"/>
        </w:rPr>
        <w:t>н</w:t>
      </w:r>
      <w:r w:rsidRPr="00E225A5">
        <w:rPr>
          <w:spacing w:val="-1"/>
          <w:sz w:val="22"/>
          <w:szCs w:val="22"/>
        </w:rPr>
        <w:t>а</w:t>
      </w:r>
      <w:r w:rsidRPr="00E225A5">
        <w:rPr>
          <w:sz w:val="22"/>
          <w:szCs w:val="22"/>
        </w:rPr>
        <w:t>ркоти</w:t>
      </w:r>
      <w:r w:rsidRPr="00E225A5">
        <w:rPr>
          <w:spacing w:val="-2"/>
          <w:sz w:val="22"/>
          <w:szCs w:val="22"/>
        </w:rPr>
        <w:t>к</w:t>
      </w:r>
      <w:r w:rsidRPr="00E225A5">
        <w:rPr>
          <w:spacing w:val="1"/>
          <w:sz w:val="22"/>
          <w:szCs w:val="22"/>
        </w:rPr>
        <w:t>о</w:t>
      </w:r>
      <w:r w:rsidRPr="00E225A5">
        <w:rPr>
          <w:sz w:val="22"/>
          <w:szCs w:val="22"/>
        </w:rPr>
        <w:t>в</w:t>
      </w:r>
      <w:r w:rsidRPr="00E225A5">
        <w:rPr>
          <w:spacing w:val="75"/>
          <w:sz w:val="22"/>
          <w:szCs w:val="22"/>
        </w:rPr>
        <w:t xml:space="preserve"> </w:t>
      </w:r>
      <w:r w:rsidRPr="00E225A5">
        <w:rPr>
          <w:sz w:val="22"/>
          <w:szCs w:val="22"/>
        </w:rPr>
        <w:t>—</w:t>
      </w:r>
      <w:r w:rsidRPr="00E225A5">
        <w:rPr>
          <w:spacing w:val="70"/>
          <w:sz w:val="22"/>
          <w:szCs w:val="22"/>
        </w:rPr>
        <w:t xml:space="preserve"> </w:t>
      </w:r>
      <w:r w:rsidRPr="00E225A5">
        <w:rPr>
          <w:sz w:val="22"/>
          <w:szCs w:val="22"/>
        </w:rPr>
        <w:t>оказ</w:t>
      </w:r>
      <w:r w:rsidRPr="00E225A5">
        <w:rPr>
          <w:spacing w:val="1"/>
          <w:sz w:val="22"/>
          <w:szCs w:val="22"/>
        </w:rPr>
        <w:t>ыв</w:t>
      </w:r>
      <w:r w:rsidRPr="00E225A5">
        <w:rPr>
          <w:sz w:val="22"/>
          <w:szCs w:val="22"/>
        </w:rPr>
        <w:t>ают</w:t>
      </w:r>
      <w:r w:rsidRPr="00E225A5">
        <w:rPr>
          <w:spacing w:val="68"/>
          <w:sz w:val="22"/>
          <w:szCs w:val="22"/>
        </w:rPr>
        <w:t xml:space="preserve"> </w:t>
      </w:r>
      <w:r w:rsidRPr="00E225A5">
        <w:rPr>
          <w:sz w:val="22"/>
          <w:szCs w:val="22"/>
        </w:rPr>
        <w:t>паг</w:t>
      </w:r>
      <w:r w:rsidRPr="00E225A5">
        <w:rPr>
          <w:spacing w:val="-2"/>
          <w:sz w:val="22"/>
          <w:szCs w:val="22"/>
        </w:rPr>
        <w:t>у</w:t>
      </w:r>
      <w:r w:rsidRPr="00E225A5">
        <w:rPr>
          <w:sz w:val="22"/>
          <w:szCs w:val="22"/>
        </w:rPr>
        <w:t>б</w:t>
      </w:r>
      <w:r w:rsidRPr="00E225A5">
        <w:rPr>
          <w:spacing w:val="1"/>
          <w:sz w:val="22"/>
          <w:szCs w:val="22"/>
        </w:rPr>
        <w:t>ное</w:t>
      </w:r>
      <w:r w:rsidRPr="00E225A5">
        <w:rPr>
          <w:spacing w:val="71"/>
          <w:sz w:val="22"/>
          <w:szCs w:val="22"/>
        </w:rPr>
        <w:t xml:space="preserve"> </w:t>
      </w:r>
      <w:r w:rsidRPr="00E225A5">
        <w:rPr>
          <w:sz w:val="22"/>
          <w:szCs w:val="22"/>
        </w:rPr>
        <w:t>в</w:t>
      </w:r>
      <w:r w:rsidRPr="00E225A5">
        <w:rPr>
          <w:spacing w:val="-2"/>
          <w:sz w:val="22"/>
          <w:szCs w:val="22"/>
        </w:rPr>
        <w:t>л</w:t>
      </w:r>
      <w:r w:rsidRPr="00E225A5">
        <w:rPr>
          <w:sz w:val="22"/>
          <w:szCs w:val="22"/>
        </w:rPr>
        <w:t>и</w:t>
      </w:r>
      <w:r w:rsidRPr="00E225A5">
        <w:rPr>
          <w:spacing w:val="-1"/>
          <w:sz w:val="22"/>
          <w:szCs w:val="22"/>
        </w:rPr>
        <w:t>я</w:t>
      </w:r>
      <w:r w:rsidRPr="00E225A5">
        <w:rPr>
          <w:sz w:val="22"/>
          <w:szCs w:val="22"/>
        </w:rPr>
        <w:t>н</w:t>
      </w:r>
      <w:r w:rsidRPr="00E225A5">
        <w:rPr>
          <w:spacing w:val="1"/>
          <w:sz w:val="22"/>
          <w:szCs w:val="22"/>
        </w:rPr>
        <w:t>и</w:t>
      </w:r>
      <w:r w:rsidRPr="00E225A5">
        <w:rPr>
          <w:sz w:val="22"/>
          <w:szCs w:val="22"/>
        </w:rPr>
        <w:t>е</w:t>
      </w:r>
      <w:r w:rsidRPr="00E225A5">
        <w:rPr>
          <w:spacing w:val="69"/>
          <w:sz w:val="22"/>
          <w:szCs w:val="22"/>
        </w:rPr>
        <w:t xml:space="preserve"> </w:t>
      </w:r>
      <w:r w:rsidRPr="00E225A5">
        <w:rPr>
          <w:sz w:val="22"/>
          <w:szCs w:val="22"/>
        </w:rPr>
        <w:t>на</w:t>
      </w:r>
      <w:r w:rsidRPr="00E225A5">
        <w:rPr>
          <w:spacing w:val="71"/>
          <w:sz w:val="22"/>
          <w:szCs w:val="22"/>
        </w:rPr>
        <w:t xml:space="preserve"> </w:t>
      </w:r>
      <w:r w:rsidRPr="00E225A5">
        <w:rPr>
          <w:spacing w:val="1"/>
          <w:sz w:val="22"/>
          <w:szCs w:val="22"/>
        </w:rPr>
        <w:t>з</w:t>
      </w:r>
      <w:r w:rsidRPr="00E225A5">
        <w:rPr>
          <w:spacing w:val="-1"/>
          <w:sz w:val="22"/>
          <w:szCs w:val="22"/>
        </w:rPr>
        <w:t>д</w:t>
      </w:r>
      <w:r w:rsidRPr="00E225A5">
        <w:rPr>
          <w:sz w:val="22"/>
          <w:szCs w:val="22"/>
        </w:rPr>
        <w:t>о</w:t>
      </w:r>
      <w:r w:rsidRPr="00E225A5">
        <w:rPr>
          <w:spacing w:val="1"/>
          <w:sz w:val="22"/>
          <w:szCs w:val="22"/>
        </w:rPr>
        <w:t>р</w:t>
      </w:r>
      <w:r w:rsidRPr="00E225A5">
        <w:rPr>
          <w:sz w:val="22"/>
          <w:szCs w:val="22"/>
        </w:rPr>
        <w:t>овье,</w:t>
      </w:r>
      <w:r w:rsidRPr="00E225A5">
        <w:rPr>
          <w:spacing w:val="71"/>
          <w:sz w:val="22"/>
          <w:szCs w:val="22"/>
        </w:rPr>
        <w:t xml:space="preserve"> </w:t>
      </w:r>
      <w:r w:rsidRPr="00E225A5">
        <w:rPr>
          <w:spacing w:val="-2"/>
          <w:sz w:val="22"/>
          <w:szCs w:val="22"/>
        </w:rPr>
        <w:t>з</w:t>
      </w:r>
      <w:r w:rsidRPr="00E225A5">
        <w:rPr>
          <w:sz w:val="22"/>
          <w:szCs w:val="22"/>
        </w:rPr>
        <w:t>н</w:t>
      </w:r>
      <w:r w:rsidRPr="00E225A5">
        <w:rPr>
          <w:spacing w:val="1"/>
          <w:sz w:val="22"/>
          <w:szCs w:val="22"/>
        </w:rPr>
        <w:t>а</w:t>
      </w:r>
      <w:r w:rsidRPr="00E225A5">
        <w:rPr>
          <w:spacing w:val="-1"/>
          <w:sz w:val="22"/>
          <w:szCs w:val="22"/>
        </w:rPr>
        <w:t>ч</w:t>
      </w:r>
      <w:r w:rsidRPr="00E225A5">
        <w:rPr>
          <w:spacing w:val="7"/>
          <w:sz w:val="22"/>
          <w:szCs w:val="22"/>
        </w:rPr>
        <w:t>и</w:t>
      </w:r>
      <w:r w:rsidRPr="00E225A5">
        <w:rPr>
          <w:sz w:val="22"/>
          <w:szCs w:val="22"/>
        </w:rPr>
        <w:t>те</w:t>
      </w:r>
      <w:r w:rsidRPr="00E225A5">
        <w:rPr>
          <w:spacing w:val="1"/>
          <w:sz w:val="22"/>
          <w:szCs w:val="22"/>
        </w:rPr>
        <w:t>л</w:t>
      </w:r>
      <w:r w:rsidRPr="00E225A5">
        <w:rPr>
          <w:spacing w:val="-1"/>
          <w:sz w:val="22"/>
          <w:szCs w:val="22"/>
        </w:rPr>
        <w:t>ь</w:t>
      </w:r>
      <w:r w:rsidRPr="00E225A5">
        <w:rPr>
          <w:sz w:val="22"/>
          <w:szCs w:val="22"/>
        </w:rPr>
        <w:t>но</w:t>
      </w:r>
      <w:r w:rsidRPr="00E225A5">
        <w:rPr>
          <w:spacing w:val="56"/>
          <w:sz w:val="22"/>
          <w:szCs w:val="22"/>
        </w:rPr>
        <w:t xml:space="preserve"> </w:t>
      </w:r>
      <w:r w:rsidRPr="00E225A5">
        <w:rPr>
          <w:spacing w:val="-1"/>
          <w:sz w:val="22"/>
          <w:szCs w:val="22"/>
        </w:rPr>
        <w:t>с</w:t>
      </w:r>
      <w:r w:rsidRPr="00E225A5">
        <w:rPr>
          <w:sz w:val="22"/>
          <w:szCs w:val="22"/>
        </w:rPr>
        <w:t>н</w:t>
      </w:r>
      <w:r w:rsidRPr="00E225A5">
        <w:rPr>
          <w:spacing w:val="1"/>
          <w:sz w:val="22"/>
          <w:szCs w:val="22"/>
        </w:rPr>
        <w:t>и</w:t>
      </w:r>
      <w:r w:rsidRPr="00E225A5">
        <w:rPr>
          <w:spacing w:val="-1"/>
          <w:sz w:val="22"/>
          <w:szCs w:val="22"/>
        </w:rPr>
        <w:t>ж</w:t>
      </w:r>
      <w:r w:rsidRPr="00E225A5">
        <w:rPr>
          <w:sz w:val="22"/>
          <w:szCs w:val="22"/>
        </w:rPr>
        <w:t>аю</w:t>
      </w:r>
      <w:r w:rsidRPr="00E225A5">
        <w:rPr>
          <w:spacing w:val="1"/>
          <w:sz w:val="22"/>
          <w:szCs w:val="22"/>
        </w:rPr>
        <w:t>т</w:t>
      </w:r>
      <w:r w:rsidRPr="00E225A5">
        <w:rPr>
          <w:spacing w:val="53"/>
          <w:sz w:val="22"/>
          <w:szCs w:val="22"/>
        </w:rPr>
        <w:t xml:space="preserve"> </w:t>
      </w:r>
      <w:r w:rsidRPr="00E225A5">
        <w:rPr>
          <w:spacing w:val="-2"/>
          <w:sz w:val="22"/>
          <w:szCs w:val="22"/>
        </w:rPr>
        <w:t>у</w:t>
      </w:r>
      <w:r w:rsidRPr="00E225A5">
        <w:rPr>
          <w:spacing w:val="1"/>
          <w:sz w:val="22"/>
          <w:szCs w:val="22"/>
        </w:rPr>
        <w:t>мс</w:t>
      </w:r>
      <w:r w:rsidRPr="00E225A5">
        <w:rPr>
          <w:sz w:val="22"/>
          <w:szCs w:val="22"/>
        </w:rPr>
        <w:t>тв</w:t>
      </w:r>
      <w:r w:rsidRPr="00E225A5">
        <w:rPr>
          <w:spacing w:val="1"/>
          <w:sz w:val="22"/>
          <w:szCs w:val="22"/>
        </w:rPr>
        <w:t>е</w:t>
      </w:r>
      <w:r w:rsidRPr="00E225A5">
        <w:rPr>
          <w:sz w:val="22"/>
          <w:szCs w:val="22"/>
        </w:rPr>
        <w:t>н</w:t>
      </w:r>
      <w:r w:rsidRPr="00E225A5">
        <w:rPr>
          <w:spacing w:val="1"/>
          <w:sz w:val="22"/>
          <w:szCs w:val="22"/>
        </w:rPr>
        <w:t>н</w:t>
      </w:r>
      <w:r w:rsidRPr="00E225A5">
        <w:rPr>
          <w:spacing w:val="-2"/>
          <w:sz w:val="22"/>
          <w:szCs w:val="22"/>
        </w:rPr>
        <w:t>у</w:t>
      </w:r>
      <w:r w:rsidRPr="00E225A5">
        <w:rPr>
          <w:sz w:val="22"/>
          <w:szCs w:val="22"/>
        </w:rPr>
        <w:t>ю</w:t>
      </w:r>
      <w:r w:rsidRPr="00E225A5">
        <w:rPr>
          <w:spacing w:val="53"/>
          <w:sz w:val="22"/>
          <w:szCs w:val="22"/>
        </w:rPr>
        <w:t xml:space="preserve"> </w:t>
      </w:r>
      <w:r w:rsidRPr="00E225A5">
        <w:rPr>
          <w:spacing w:val="1"/>
          <w:sz w:val="22"/>
          <w:szCs w:val="22"/>
        </w:rPr>
        <w:t>и</w:t>
      </w:r>
      <w:r w:rsidRPr="00E225A5">
        <w:rPr>
          <w:spacing w:val="55"/>
          <w:sz w:val="22"/>
          <w:szCs w:val="22"/>
        </w:rPr>
        <w:t xml:space="preserve"> </w:t>
      </w:r>
      <w:r w:rsidRPr="00E225A5">
        <w:rPr>
          <w:sz w:val="22"/>
          <w:szCs w:val="22"/>
        </w:rPr>
        <w:t>ф</w:t>
      </w:r>
      <w:r w:rsidRPr="00E225A5">
        <w:rPr>
          <w:spacing w:val="2"/>
          <w:sz w:val="22"/>
          <w:szCs w:val="22"/>
        </w:rPr>
        <w:t>и</w:t>
      </w:r>
      <w:r w:rsidRPr="00E225A5">
        <w:rPr>
          <w:sz w:val="22"/>
          <w:szCs w:val="22"/>
        </w:rPr>
        <w:t>з</w:t>
      </w:r>
      <w:r w:rsidRPr="00E225A5">
        <w:rPr>
          <w:spacing w:val="-1"/>
          <w:sz w:val="22"/>
          <w:szCs w:val="22"/>
        </w:rPr>
        <w:t>и</w:t>
      </w:r>
      <w:r w:rsidRPr="00E225A5">
        <w:rPr>
          <w:sz w:val="22"/>
          <w:szCs w:val="22"/>
        </w:rPr>
        <w:t>ч</w:t>
      </w:r>
      <w:r w:rsidRPr="00E225A5">
        <w:rPr>
          <w:spacing w:val="-1"/>
          <w:sz w:val="22"/>
          <w:szCs w:val="22"/>
        </w:rPr>
        <w:t>е</w:t>
      </w:r>
      <w:r w:rsidRPr="00E225A5">
        <w:rPr>
          <w:sz w:val="22"/>
          <w:szCs w:val="22"/>
        </w:rPr>
        <w:t>ск</w:t>
      </w:r>
      <w:r w:rsidRPr="00E225A5">
        <w:rPr>
          <w:spacing w:val="-2"/>
          <w:sz w:val="22"/>
          <w:szCs w:val="22"/>
        </w:rPr>
        <w:t>у</w:t>
      </w:r>
      <w:r w:rsidRPr="00E225A5">
        <w:rPr>
          <w:sz w:val="22"/>
          <w:szCs w:val="22"/>
        </w:rPr>
        <w:t>ю</w:t>
      </w:r>
      <w:r w:rsidRPr="00E225A5">
        <w:rPr>
          <w:spacing w:val="54"/>
          <w:sz w:val="22"/>
          <w:szCs w:val="22"/>
        </w:rPr>
        <w:t xml:space="preserve"> </w:t>
      </w:r>
      <w:r w:rsidRPr="00E225A5">
        <w:rPr>
          <w:spacing w:val="1"/>
          <w:sz w:val="22"/>
          <w:szCs w:val="22"/>
        </w:rPr>
        <w:t>р</w:t>
      </w:r>
      <w:r w:rsidRPr="00E225A5">
        <w:rPr>
          <w:sz w:val="22"/>
          <w:szCs w:val="22"/>
        </w:rPr>
        <w:t>а</w:t>
      </w:r>
      <w:r w:rsidRPr="00E225A5">
        <w:rPr>
          <w:spacing w:val="2"/>
          <w:sz w:val="22"/>
          <w:szCs w:val="22"/>
        </w:rPr>
        <w:t>б</w:t>
      </w:r>
      <w:r w:rsidRPr="00E225A5">
        <w:rPr>
          <w:spacing w:val="1"/>
          <w:sz w:val="22"/>
          <w:szCs w:val="22"/>
        </w:rPr>
        <w:t>о</w:t>
      </w:r>
      <w:r w:rsidRPr="00E225A5">
        <w:rPr>
          <w:spacing w:val="4"/>
          <w:sz w:val="22"/>
          <w:szCs w:val="22"/>
        </w:rPr>
        <w:t>т</w:t>
      </w:r>
      <w:r w:rsidRPr="00E225A5">
        <w:rPr>
          <w:spacing w:val="2"/>
          <w:sz w:val="22"/>
          <w:szCs w:val="22"/>
        </w:rPr>
        <w:t>о</w:t>
      </w:r>
      <w:r w:rsidRPr="00E225A5">
        <w:rPr>
          <w:sz w:val="22"/>
          <w:szCs w:val="22"/>
        </w:rPr>
        <w:t>спо</w:t>
      </w:r>
      <w:r w:rsidRPr="00E225A5">
        <w:rPr>
          <w:spacing w:val="-1"/>
          <w:sz w:val="22"/>
          <w:szCs w:val="22"/>
        </w:rPr>
        <w:t>с</w:t>
      </w:r>
      <w:r w:rsidRPr="00E225A5">
        <w:rPr>
          <w:sz w:val="22"/>
          <w:szCs w:val="22"/>
        </w:rPr>
        <w:t>о</w:t>
      </w:r>
      <w:r w:rsidRPr="00E225A5">
        <w:rPr>
          <w:spacing w:val="-1"/>
          <w:sz w:val="22"/>
          <w:szCs w:val="22"/>
        </w:rPr>
        <w:t>б</w:t>
      </w:r>
      <w:r w:rsidRPr="00E225A5">
        <w:rPr>
          <w:sz w:val="22"/>
          <w:szCs w:val="22"/>
        </w:rPr>
        <w:t>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ь,</w:t>
      </w:r>
      <w:r w:rsidRPr="00E225A5">
        <w:rPr>
          <w:spacing w:val="53"/>
          <w:sz w:val="22"/>
          <w:szCs w:val="22"/>
        </w:rPr>
        <w:t xml:space="preserve"> </w:t>
      </w:r>
      <w:r w:rsidRPr="00E225A5">
        <w:rPr>
          <w:spacing w:val="-1"/>
          <w:sz w:val="22"/>
          <w:szCs w:val="22"/>
        </w:rPr>
        <w:t>с</w:t>
      </w:r>
      <w:r w:rsidRPr="00E225A5">
        <w:rPr>
          <w:sz w:val="22"/>
          <w:szCs w:val="22"/>
        </w:rPr>
        <w:t>окра</w:t>
      </w:r>
      <w:r w:rsidRPr="00E225A5">
        <w:rPr>
          <w:spacing w:val="1"/>
          <w:sz w:val="22"/>
          <w:szCs w:val="22"/>
        </w:rPr>
        <w:t>щаю</w:t>
      </w:r>
      <w:r w:rsidRPr="00E225A5">
        <w:rPr>
          <w:sz w:val="22"/>
          <w:szCs w:val="22"/>
        </w:rPr>
        <w:t xml:space="preserve">т </w:t>
      </w:r>
      <w:r w:rsidRPr="00E225A5">
        <w:rPr>
          <w:spacing w:val="1"/>
          <w:sz w:val="22"/>
          <w:szCs w:val="22"/>
        </w:rPr>
        <w:t>п</w:t>
      </w:r>
      <w:r w:rsidRPr="00E225A5">
        <w:rPr>
          <w:sz w:val="22"/>
          <w:szCs w:val="22"/>
        </w:rPr>
        <w:t>р</w:t>
      </w:r>
      <w:r w:rsidRPr="00E225A5">
        <w:rPr>
          <w:spacing w:val="-1"/>
          <w:sz w:val="22"/>
          <w:szCs w:val="22"/>
        </w:rPr>
        <w:t>о</w:t>
      </w:r>
      <w:r w:rsidRPr="00E225A5">
        <w:rPr>
          <w:spacing w:val="1"/>
          <w:sz w:val="22"/>
          <w:szCs w:val="22"/>
        </w:rPr>
        <w:t>до</w:t>
      </w:r>
      <w:r w:rsidRPr="00E225A5">
        <w:rPr>
          <w:sz w:val="22"/>
          <w:szCs w:val="22"/>
        </w:rPr>
        <w:t>л</w:t>
      </w:r>
      <w:r w:rsidRPr="00E225A5">
        <w:rPr>
          <w:spacing w:val="-1"/>
          <w:sz w:val="22"/>
          <w:szCs w:val="22"/>
        </w:rPr>
        <w:t>ж</w:t>
      </w:r>
      <w:r w:rsidRPr="00E225A5">
        <w:rPr>
          <w:sz w:val="22"/>
          <w:szCs w:val="22"/>
        </w:rPr>
        <w:t>ит</w:t>
      </w:r>
      <w:r w:rsidRPr="00E225A5">
        <w:rPr>
          <w:spacing w:val="1"/>
          <w:sz w:val="22"/>
          <w:szCs w:val="22"/>
        </w:rPr>
        <w:t>е</w:t>
      </w:r>
      <w:r w:rsidRPr="00E225A5">
        <w:rPr>
          <w:sz w:val="22"/>
          <w:szCs w:val="22"/>
        </w:rPr>
        <w:t>л</w:t>
      </w:r>
      <w:r w:rsidRPr="00E225A5">
        <w:rPr>
          <w:spacing w:val="-1"/>
          <w:sz w:val="22"/>
          <w:szCs w:val="22"/>
        </w:rPr>
        <w:t>ьн</w:t>
      </w:r>
      <w:r w:rsidRPr="00E225A5">
        <w:rPr>
          <w:spacing w:val="1"/>
          <w:sz w:val="22"/>
          <w:szCs w:val="22"/>
        </w:rPr>
        <w:t>о</w:t>
      </w:r>
      <w:r w:rsidRPr="00E225A5">
        <w:rPr>
          <w:sz w:val="22"/>
          <w:szCs w:val="22"/>
        </w:rPr>
        <w:t>ст</w:t>
      </w:r>
      <w:r w:rsidRPr="00E225A5">
        <w:rPr>
          <w:spacing w:val="1"/>
          <w:sz w:val="22"/>
          <w:szCs w:val="22"/>
        </w:rPr>
        <w:t>ь</w:t>
      </w:r>
      <w:r w:rsidRPr="00E225A5">
        <w:rPr>
          <w:spacing w:val="-3"/>
          <w:sz w:val="22"/>
          <w:szCs w:val="22"/>
        </w:rPr>
        <w:t xml:space="preserve"> </w:t>
      </w:r>
      <w:r w:rsidRPr="00E225A5">
        <w:rPr>
          <w:spacing w:val="2"/>
          <w:sz w:val="22"/>
          <w:szCs w:val="22"/>
        </w:rPr>
        <w:t>ж</w:t>
      </w:r>
      <w:r w:rsidRPr="00E225A5">
        <w:rPr>
          <w:spacing w:val="1"/>
          <w:sz w:val="22"/>
          <w:szCs w:val="22"/>
        </w:rPr>
        <w:t>и</w:t>
      </w:r>
      <w:r w:rsidRPr="00E225A5">
        <w:rPr>
          <w:sz w:val="22"/>
          <w:szCs w:val="22"/>
        </w:rPr>
        <w:t>з</w:t>
      </w:r>
      <w:r w:rsidRPr="00E225A5">
        <w:rPr>
          <w:spacing w:val="-1"/>
          <w:sz w:val="22"/>
          <w:szCs w:val="22"/>
        </w:rPr>
        <w:t>н</w:t>
      </w:r>
      <w:r w:rsidRPr="00E225A5">
        <w:rPr>
          <w:sz w:val="22"/>
          <w:szCs w:val="22"/>
        </w:rPr>
        <w:t>и.</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К</w:t>
      </w:r>
      <w:r w:rsidRPr="00E225A5">
        <w:rPr>
          <w:i/>
          <w:iCs/>
          <w:spacing w:val="1"/>
          <w:sz w:val="22"/>
          <w:szCs w:val="22"/>
        </w:rPr>
        <w:t>у</w:t>
      </w:r>
      <w:r w:rsidRPr="00E225A5">
        <w:rPr>
          <w:i/>
          <w:iCs/>
          <w:sz w:val="22"/>
          <w:szCs w:val="22"/>
        </w:rPr>
        <w:t>рение</w:t>
      </w:r>
      <w:r w:rsidRPr="00E225A5">
        <w:rPr>
          <w:spacing w:val="26"/>
          <w:sz w:val="22"/>
          <w:szCs w:val="22"/>
        </w:rPr>
        <w:t xml:space="preserve"> </w:t>
      </w:r>
      <w:r w:rsidRPr="00E225A5">
        <w:rPr>
          <w:spacing w:val="1"/>
          <w:sz w:val="22"/>
          <w:szCs w:val="22"/>
        </w:rPr>
        <w:t>—</w:t>
      </w:r>
      <w:r w:rsidRPr="00E225A5">
        <w:rPr>
          <w:spacing w:val="23"/>
          <w:sz w:val="22"/>
          <w:szCs w:val="22"/>
        </w:rPr>
        <w:t xml:space="preserve"> </w:t>
      </w:r>
      <w:r w:rsidRPr="00E225A5">
        <w:rPr>
          <w:spacing w:val="1"/>
          <w:sz w:val="22"/>
          <w:szCs w:val="22"/>
        </w:rPr>
        <w:t>в</w:t>
      </w:r>
      <w:r w:rsidRPr="00E225A5">
        <w:rPr>
          <w:sz w:val="22"/>
          <w:szCs w:val="22"/>
        </w:rPr>
        <w:t>ре</w:t>
      </w:r>
      <w:r w:rsidRPr="00E225A5">
        <w:rPr>
          <w:spacing w:val="-1"/>
          <w:sz w:val="22"/>
          <w:szCs w:val="22"/>
        </w:rPr>
        <w:t>д</w:t>
      </w:r>
      <w:r w:rsidRPr="00E225A5">
        <w:rPr>
          <w:sz w:val="22"/>
          <w:szCs w:val="22"/>
        </w:rPr>
        <w:t>на</w:t>
      </w:r>
      <w:r w:rsidRPr="00E225A5">
        <w:rPr>
          <w:spacing w:val="1"/>
          <w:sz w:val="22"/>
          <w:szCs w:val="22"/>
        </w:rPr>
        <w:t>я</w:t>
      </w:r>
      <w:r w:rsidRPr="00E225A5">
        <w:rPr>
          <w:spacing w:val="23"/>
          <w:sz w:val="22"/>
          <w:szCs w:val="22"/>
        </w:rPr>
        <w:t xml:space="preserve"> </w:t>
      </w:r>
      <w:r w:rsidRPr="00E225A5">
        <w:rPr>
          <w:spacing w:val="1"/>
          <w:sz w:val="22"/>
          <w:szCs w:val="22"/>
        </w:rPr>
        <w:t>и</w:t>
      </w:r>
      <w:r w:rsidRPr="00E225A5">
        <w:rPr>
          <w:spacing w:val="24"/>
          <w:sz w:val="22"/>
          <w:szCs w:val="22"/>
        </w:rPr>
        <w:t xml:space="preserve"> </w:t>
      </w:r>
      <w:r w:rsidRPr="00E225A5">
        <w:rPr>
          <w:sz w:val="22"/>
          <w:szCs w:val="22"/>
        </w:rPr>
        <w:t>опа</w:t>
      </w:r>
      <w:r w:rsidRPr="00E225A5">
        <w:rPr>
          <w:spacing w:val="-1"/>
          <w:sz w:val="22"/>
          <w:szCs w:val="22"/>
        </w:rPr>
        <w:t>с</w:t>
      </w:r>
      <w:r w:rsidRPr="00E225A5">
        <w:rPr>
          <w:sz w:val="22"/>
          <w:szCs w:val="22"/>
        </w:rPr>
        <w:t>н</w:t>
      </w:r>
      <w:r w:rsidRPr="00E225A5">
        <w:rPr>
          <w:spacing w:val="1"/>
          <w:sz w:val="22"/>
          <w:szCs w:val="22"/>
        </w:rPr>
        <w:t>а</w:t>
      </w:r>
      <w:r w:rsidRPr="00E225A5">
        <w:rPr>
          <w:sz w:val="22"/>
          <w:szCs w:val="22"/>
        </w:rPr>
        <w:t>я</w:t>
      </w:r>
      <w:r w:rsidRPr="00E225A5">
        <w:rPr>
          <w:spacing w:val="24"/>
          <w:sz w:val="22"/>
          <w:szCs w:val="22"/>
        </w:rPr>
        <w:t xml:space="preserve"> </w:t>
      </w:r>
      <w:r w:rsidRPr="00E225A5">
        <w:rPr>
          <w:sz w:val="22"/>
          <w:szCs w:val="22"/>
        </w:rPr>
        <w:t>пр</w:t>
      </w:r>
      <w:r w:rsidRPr="00E225A5">
        <w:rPr>
          <w:spacing w:val="1"/>
          <w:sz w:val="22"/>
          <w:szCs w:val="22"/>
        </w:rPr>
        <w:t>и</w:t>
      </w:r>
      <w:r w:rsidRPr="00E225A5">
        <w:rPr>
          <w:spacing w:val="-1"/>
          <w:sz w:val="22"/>
          <w:szCs w:val="22"/>
        </w:rPr>
        <w:t>в</w:t>
      </w:r>
      <w:r w:rsidRPr="00E225A5">
        <w:rPr>
          <w:sz w:val="22"/>
          <w:szCs w:val="22"/>
        </w:rPr>
        <w:t>ычка,</w:t>
      </w:r>
      <w:r w:rsidRPr="00E225A5">
        <w:rPr>
          <w:spacing w:val="25"/>
          <w:sz w:val="22"/>
          <w:szCs w:val="22"/>
        </w:rPr>
        <w:t xml:space="preserve"> </w:t>
      </w:r>
      <w:r w:rsidRPr="00E225A5">
        <w:rPr>
          <w:sz w:val="22"/>
          <w:szCs w:val="22"/>
        </w:rPr>
        <w:t>к</w:t>
      </w:r>
      <w:r w:rsidRPr="00E225A5">
        <w:rPr>
          <w:spacing w:val="2"/>
          <w:sz w:val="22"/>
          <w:szCs w:val="22"/>
        </w:rPr>
        <w:t>о</w:t>
      </w:r>
      <w:r w:rsidRPr="00E225A5">
        <w:rPr>
          <w:spacing w:val="-2"/>
          <w:sz w:val="22"/>
          <w:szCs w:val="22"/>
        </w:rPr>
        <w:t>т</w:t>
      </w:r>
      <w:r w:rsidRPr="00E225A5">
        <w:rPr>
          <w:spacing w:val="-1"/>
          <w:sz w:val="22"/>
          <w:szCs w:val="22"/>
        </w:rPr>
        <w:t>о</w:t>
      </w:r>
      <w:r w:rsidRPr="00E225A5">
        <w:rPr>
          <w:spacing w:val="1"/>
          <w:sz w:val="22"/>
          <w:szCs w:val="22"/>
        </w:rPr>
        <w:t>р</w:t>
      </w:r>
      <w:r w:rsidRPr="00E225A5">
        <w:rPr>
          <w:sz w:val="22"/>
          <w:szCs w:val="22"/>
        </w:rPr>
        <w:t>ая</w:t>
      </w:r>
      <w:r w:rsidRPr="00E225A5">
        <w:rPr>
          <w:spacing w:val="24"/>
          <w:sz w:val="22"/>
          <w:szCs w:val="22"/>
        </w:rPr>
        <w:t xml:space="preserve"> </w:t>
      </w:r>
      <w:r w:rsidRPr="00E225A5">
        <w:rPr>
          <w:sz w:val="22"/>
          <w:szCs w:val="22"/>
        </w:rPr>
        <w:t>разв</w:t>
      </w:r>
      <w:r w:rsidRPr="00E225A5">
        <w:rPr>
          <w:spacing w:val="1"/>
          <w:sz w:val="22"/>
          <w:szCs w:val="22"/>
        </w:rPr>
        <w:t>и</w:t>
      </w:r>
      <w:r w:rsidRPr="00E225A5">
        <w:rPr>
          <w:sz w:val="22"/>
          <w:szCs w:val="22"/>
        </w:rPr>
        <w:t>ва</w:t>
      </w:r>
      <w:r w:rsidRPr="00E225A5">
        <w:rPr>
          <w:spacing w:val="-1"/>
          <w:sz w:val="22"/>
          <w:szCs w:val="22"/>
        </w:rPr>
        <w:t>е</w:t>
      </w:r>
      <w:r w:rsidRPr="00E225A5">
        <w:rPr>
          <w:sz w:val="22"/>
          <w:szCs w:val="22"/>
        </w:rPr>
        <w:t>тся</w:t>
      </w:r>
      <w:r w:rsidRPr="00E225A5">
        <w:rPr>
          <w:spacing w:val="26"/>
          <w:sz w:val="22"/>
          <w:szCs w:val="22"/>
        </w:rPr>
        <w:t xml:space="preserve"> </w:t>
      </w:r>
      <w:r w:rsidRPr="00E225A5">
        <w:rPr>
          <w:sz w:val="22"/>
          <w:szCs w:val="22"/>
        </w:rPr>
        <w:t>по</w:t>
      </w:r>
      <w:r w:rsidRPr="00E225A5">
        <w:rPr>
          <w:spacing w:val="24"/>
          <w:sz w:val="22"/>
          <w:szCs w:val="22"/>
        </w:rPr>
        <w:t xml:space="preserve"> </w:t>
      </w:r>
      <w:r w:rsidRPr="00E225A5">
        <w:rPr>
          <w:sz w:val="22"/>
          <w:szCs w:val="22"/>
        </w:rPr>
        <w:t>пр</w:t>
      </w:r>
      <w:r w:rsidRPr="00E225A5">
        <w:rPr>
          <w:spacing w:val="8"/>
          <w:sz w:val="22"/>
          <w:szCs w:val="22"/>
        </w:rPr>
        <w:t>и</w:t>
      </w:r>
      <w:r w:rsidRPr="00E225A5">
        <w:rPr>
          <w:spacing w:val="1"/>
          <w:sz w:val="22"/>
          <w:szCs w:val="22"/>
        </w:rPr>
        <w:t>н</w:t>
      </w:r>
      <w:r w:rsidRPr="00E225A5">
        <w:rPr>
          <w:sz w:val="22"/>
          <w:szCs w:val="22"/>
        </w:rPr>
        <w:t>цип</w:t>
      </w:r>
      <w:r w:rsidRPr="00E225A5">
        <w:rPr>
          <w:spacing w:val="1"/>
          <w:sz w:val="22"/>
          <w:szCs w:val="22"/>
        </w:rPr>
        <w:t>у</w:t>
      </w:r>
      <w:r w:rsidRPr="00E225A5">
        <w:rPr>
          <w:spacing w:val="24"/>
          <w:sz w:val="22"/>
          <w:szCs w:val="22"/>
        </w:rPr>
        <w:t xml:space="preserve"> </w:t>
      </w:r>
      <w:r w:rsidRPr="00E225A5">
        <w:rPr>
          <w:spacing w:val="-2"/>
          <w:sz w:val="22"/>
          <w:szCs w:val="22"/>
        </w:rPr>
        <w:t>у</w:t>
      </w:r>
      <w:r w:rsidRPr="00E225A5">
        <w:rPr>
          <w:sz w:val="22"/>
          <w:szCs w:val="22"/>
        </w:rPr>
        <w:t>слов</w:t>
      </w:r>
      <w:r w:rsidRPr="00E225A5">
        <w:rPr>
          <w:spacing w:val="1"/>
          <w:sz w:val="22"/>
          <w:szCs w:val="22"/>
        </w:rPr>
        <w:t>н</w:t>
      </w:r>
      <w:r w:rsidRPr="00E225A5">
        <w:rPr>
          <w:spacing w:val="2"/>
          <w:sz w:val="22"/>
          <w:szCs w:val="22"/>
        </w:rPr>
        <w:t>о</w:t>
      </w:r>
      <w:r w:rsidRPr="00E225A5">
        <w:rPr>
          <w:spacing w:val="-1"/>
          <w:sz w:val="22"/>
          <w:szCs w:val="22"/>
        </w:rPr>
        <w:t>г</w:t>
      </w:r>
      <w:r w:rsidRPr="00E225A5">
        <w:rPr>
          <w:sz w:val="22"/>
          <w:szCs w:val="22"/>
        </w:rPr>
        <w:t>о</w:t>
      </w:r>
      <w:r w:rsidRPr="00E225A5">
        <w:rPr>
          <w:spacing w:val="26"/>
          <w:sz w:val="22"/>
          <w:szCs w:val="22"/>
        </w:rPr>
        <w:t xml:space="preserve"> </w:t>
      </w:r>
      <w:r w:rsidRPr="00E225A5">
        <w:rPr>
          <w:sz w:val="22"/>
          <w:szCs w:val="22"/>
        </w:rPr>
        <w:t>ре</w:t>
      </w:r>
      <w:r w:rsidRPr="00E225A5">
        <w:rPr>
          <w:spacing w:val="-1"/>
          <w:sz w:val="22"/>
          <w:szCs w:val="22"/>
        </w:rPr>
        <w:t>ф</w:t>
      </w:r>
      <w:r w:rsidRPr="00E225A5">
        <w:rPr>
          <w:sz w:val="22"/>
          <w:szCs w:val="22"/>
        </w:rPr>
        <w:t>лекса</w:t>
      </w:r>
      <w:r w:rsidRPr="00E225A5">
        <w:rPr>
          <w:spacing w:val="1"/>
          <w:sz w:val="22"/>
          <w:szCs w:val="22"/>
        </w:rPr>
        <w:t>.</w:t>
      </w:r>
      <w:r w:rsidRPr="00E225A5">
        <w:rPr>
          <w:spacing w:val="25"/>
          <w:sz w:val="22"/>
          <w:szCs w:val="22"/>
        </w:rPr>
        <w:t xml:space="preserve"> </w:t>
      </w:r>
      <w:r w:rsidRPr="00E225A5">
        <w:rPr>
          <w:spacing w:val="1"/>
          <w:sz w:val="22"/>
          <w:szCs w:val="22"/>
        </w:rPr>
        <w:t>П</w:t>
      </w:r>
      <w:r w:rsidRPr="00E225A5">
        <w:rPr>
          <w:spacing w:val="-1"/>
          <w:sz w:val="22"/>
          <w:szCs w:val="22"/>
        </w:rPr>
        <w:t>р</w:t>
      </w:r>
      <w:r w:rsidRPr="00E225A5">
        <w:rPr>
          <w:sz w:val="22"/>
          <w:szCs w:val="22"/>
        </w:rPr>
        <w:t>и</w:t>
      </w:r>
      <w:r w:rsidRPr="00E225A5">
        <w:rPr>
          <w:spacing w:val="26"/>
          <w:sz w:val="22"/>
          <w:szCs w:val="22"/>
        </w:rPr>
        <w:t xml:space="preserve"> </w:t>
      </w:r>
      <w:r w:rsidRPr="00E225A5">
        <w:rPr>
          <w:sz w:val="22"/>
          <w:szCs w:val="22"/>
        </w:rPr>
        <w:t>к</w:t>
      </w:r>
      <w:r w:rsidRPr="00E225A5">
        <w:rPr>
          <w:spacing w:val="-2"/>
          <w:sz w:val="22"/>
          <w:szCs w:val="22"/>
        </w:rPr>
        <w:t>у</w:t>
      </w:r>
      <w:r w:rsidRPr="00E225A5">
        <w:rPr>
          <w:sz w:val="22"/>
          <w:szCs w:val="22"/>
        </w:rPr>
        <w:t>р</w:t>
      </w:r>
      <w:r w:rsidRPr="00E225A5">
        <w:rPr>
          <w:spacing w:val="1"/>
          <w:sz w:val="22"/>
          <w:szCs w:val="22"/>
        </w:rPr>
        <w:t>е</w:t>
      </w:r>
      <w:r w:rsidRPr="00E225A5">
        <w:rPr>
          <w:sz w:val="22"/>
          <w:szCs w:val="22"/>
        </w:rPr>
        <w:t>нии</w:t>
      </w:r>
      <w:r w:rsidRPr="00E225A5">
        <w:rPr>
          <w:spacing w:val="24"/>
          <w:sz w:val="22"/>
          <w:szCs w:val="22"/>
        </w:rPr>
        <w:t xml:space="preserve"> </w:t>
      </w:r>
      <w:r w:rsidRPr="00E225A5">
        <w:rPr>
          <w:spacing w:val="2"/>
          <w:sz w:val="22"/>
          <w:szCs w:val="22"/>
        </w:rPr>
        <w:t>д</w:t>
      </w:r>
      <w:r w:rsidRPr="00E225A5">
        <w:rPr>
          <w:sz w:val="22"/>
          <w:szCs w:val="22"/>
        </w:rPr>
        <w:t>аже</w:t>
      </w:r>
      <w:r w:rsidRPr="00E225A5">
        <w:rPr>
          <w:spacing w:val="25"/>
          <w:sz w:val="22"/>
          <w:szCs w:val="22"/>
        </w:rPr>
        <w:t xml:space="preserve"> </w:t>
      </w:r>
      <w:r w:rsidRPr="00E225A5">
        <w:rPr>
          <w:sz w:val="22"/>
          <w:szCs w:val="22"/>
        </w:rPr>
        <w:t>с</w:t>
      </w:r>
      <w:r w:rsidRPr="00E225A5">
        <w:rPr>
          <w:spacing w:val="2"/>
          <w:sz w:val="22"/>
          <w:szCs w:val="22"/>
        </w:rPr>
        <w:t>и</w:t>
      </w:r>
      <w:r w:rsidRPr="00E225A5">
        <w:rPr>
          <w:spacing w:val="-1"/>
          <w:sz w:val="22"/>
          <w:szCs w:val="22"/>
        </w:rPr>
        <w:t>г</w:t>
      </w:r>
      <w:r w:rsidRPr="00E225A5">
        <w:rPr>
          <w:sz w:val="22"/>
          <w:szCs w:val="22"/>
        </w:rPr>
        <w:t>а</w:t>
      </w:r>
      <w:r w:rsidRPr="00E225A5">
        <w:rPr>
          <w:spacing w:val="-1"/>
          <w:sz w:val="22"/>
          <w:szCs w:val="22"/>
        </w:rPr>
        <w:t>р</w:t>
      </w:r>
      <w:r w:rsidRPr="00E225A5">
        <w:rPr>
          <w:sz w:val="22"/>
          <w:szCs w:val="22"/>
        </w:rPr>
        <w:t>ет</w:t>
      </w:r>
      <w:r w:rsidRPr="00E225A5">
        <w:rPr>
          <w:spacing w:val="25"/>
          <w:sz w:val="22"/>
          <w:szCs w:val="22"/>
        </w:rPr>
        <w:t xml:space="preserve"> </w:t>
      </w:r>
      <w:r w:rsidRPr="00E225A5">
        <w:rPr>
          <w:spacing w:val="1"/>
          <w:sz w:val="22"/>
          <w:szCs w:val="22"/>
        </w:rPr>
        <w:t>с</w:t>
      </w:r>
      <w:r w:rsidRPr="00E225A5">
        <w:rPr>
          <w:spacing w:val="7"/>
          <w:sz w:val="22"/>
          <w:szCs w:val="22"/>
        </w:rPr>
        <w:t xml:space="preserve"> </w:t>
      </w:r>
      <w:r w:rsidRPr="00E225A5">
        <w:rPr>
          <w:spacing w:val="-1"/>
          <w:sz w:val="22"/>
          <w:szCs w:val="22"/>
        </w:rPr>
        <w:t>ф</w:t>
      </w:r>
      <w:r w:rsidRPr="00E225A5">
        <w:rPr>
          <w:sz w:val="22"/>
          <w:szCs w:val="22"/>
        </w:rPr>
        <w:t>ильтр</w:t>
      </w:r>
      <w:r w:rsidRPr="00E225A5">
        <w:rPr>
          <w:spacing w:val="2"/>
          <w:sz w:val="22"/>
          <w:szCs w:val="22"/>
        </w:rPr>
        <w:t>о</w:t>
      </w:r>
      <w:r w:rsidRPr="00E225A5">
        <w:rPr>
          <w:sz w:val="22"/>
          <w:szCs w:val="22"/>
        </w:rPr>
        <w:t>м</w:t>
      </w:r>
      <w:r w:rsidRPr="00E225A5">
        <w:rPr>
          <w:spacing w:val="26"/>
          <w:sz w:val="22"/>
          <w:szCs w:val="22"/>
        </w:rPr>
        <w:t xml:space="preserve"> </w:t>
      </w:r>
      <w:r w:rsidRPr="00E225A5">
        <w:rPr>
          <w:sz w:val="22"/>
          <w:szCs w:val="22"/>
        </w:rPr>
        <w:t>в</w:t>
      </w:r>
      <w:r w:rsidRPr="00E225A5">
        <w:rPr>
          <w:spacing w:val="23"/>
          <w:sz w:val="22"/>
          <w:szCs w:val="22"/>
        </w:rPr>
        <w:t xml:space="preserve"> </w:t>
      </w:r>
      <w:r w:rsidRPr="00E225A5">
        <w:rPr>
          <w:sz w:val="22"/>
          <w:szCs w:val="22"/>
        </w:rPr>
        <w:t>ор</w:t>
      </w:r>
      <w:r w:rsidRPr="00E225A5">
        <w:rPr>
          <w:spacing w:val="1"/>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pacing w:val="-2"/>
          <w:sz w:val="22"/>
          <w:szCs w:val="22"/>
        </w:rPr>
        <w:t>з</w:t>
      </w:r>
      <w:r w:rsidRPr="00E225A5">
        <w:rPr>
          <w:sz w:val="22"/>
          <w:szCs w:val="22"/>
        </w:rPr>
        <w:t>м вм</w:t>
      </w:r>
      <w:r w:rsidRPr="00E225A5">
        <w:rPr>
          <w:spacing w:val="1"/>
          <w:sz w:val="22"/>
          <w:szCs w:val="22"/>
        </w:rPr>
        <w:t>е</w:t>
      </w:r>
      <w:r w:rsidRPr="00E225A5">
        <w:rPr>
          <w:sz w:val="22"/>
          <w:szCs w:val="22"/>
        </w:rPr>
        <w:t>с</w:t>
      </w:r>
      <w:r w:rsidRPr="00E225A5">
        <w:rPr>
          <w:spacing w:val="1"/>
          <w:sz w:val="22"/>
          <w:szCs w:val="22"/>
        </w:rPr>
        <w:t>т</w:t>
      </w:r>
      <w:r w:rsidRPr="00E225A5">
        <w:rPr>
          <w:sz w:val="22"/>
          <w:szCs w:val="22"/>
        </w:rPr>
        <w:t>е</w:t>
      </w:r>
      <w:r w:rsidRPr="00E225A5">
        <w:rPr>
          <w:spacing w:val="59"/>
          <w:sz w:val="22"/>
          <w:szCs w:val="22"/>
        </w:rPr>
        <w:t xml:space="preserve"> </w:t>
      </w:r>
      <w:r w:rsidRPr="00E225A5">
        <w:rPr>
          <w:sz w:val="22"/>
          <w:szCs w:val="22"/>
        </w:rPr>
        <w:t>с</w:t>
      </w:r>
      <w:r w:rsidRPr="00E225A5">
        <w:rPr>
          <w:spacing w:val="59"/>
          <w:sz w:val="22"/>
          <w:szCs w:val="22"/>
        </w:rPr>
        <w:t xml:space="preserve"> </w:t>
      </w:r>
      <w:r w:rsidRPr="00E225A5">
        <w:rPr>
          <w:spacing w:val="-1"/>
          <w:sz w:val="22"/>
          <w:szCs w:val="22"/>
        </w:rPr>
        <w:t>т</w:t>
      </w:r>
      <w:r w:rsidRPr="00E225A5">
        <w:rPr>
          <w:sz w:val="22"/>
          <w:szCs w:val="22"/>
        </w:rPr>
        <w:t>а</w:t>
      </w:r>
      <w:r w:rsidRPr="00E225A5">
        <w:rPr>
          <w:spacing w:val="1"/>
          <w:sz w:val="22"/>
          <w:szCs w:val="22"/>
        </w:rPr>
        <w:t>б</w:t>
      </w:r>
      <w:r w:rsidRPr="00E225A5">
        <w:rPr>
          <w:spacing w:val="-1"/>
          <w:sz w:val="22"/>
          <w:szCs w:val="22"/>
        </w:rPr>
        <w:t>а</w:t>
      </w:r>
      <w:r w:rsidRPr="00E225A5">
        <w:rPr>
          <w:sz w:val="22"/>
          <w:szCs w:val="22"/>
        </w:rPr>
        <w:t>ч</w:t>
      </w:r>
      <w:r w:rsidRPr="00E225A5">
        <w:rPr>
          <w:spacing w:val="-1"/>
          <w:sz w:val="22"/>
          <w:szCs w:val="22"/>
        </w:rPr>
        <w:t>н</w:t>
      </w:r>
      <w:r w:rsidRPr="00E225A5">
        <w:rPr>
          <w:spacing w:val="1"/>
          <w:sz w:val="22"/>
          <w:szCs w:val="22"/>
        </w:rPr>
        <w:t>ы</w:t>
      </w:r>
      <w:r w:rsidRPr="00E225A5">
        <w:rPr>
          <w:sz w:val="22"/>
          <w:szCs w:val="22"/>
        </w:rPr>
        <w:t>м</w:t>
      </w:r>
      <w:r w:rsidRPr="00E225A5">
        <w:rPr>
          <w:spacing w:val="57"/>
          <w:sz w:val="22"/>
          <w:szCs w:val="22"/>
        </w:rPr>
        <w:t xml:space="preserve"> </w:t>
      </w:r>
      <w:r w:rsidRPr="00E225A5">
        <w:rPr>
          <w:spacing w:val="1"/>
          <w:sz w:val="22"/>
          <w:szCs w:val="22"/>
        </w:rPr>
        <w:t>ды</w:t>
      </w:r>
      <w:r w:rsidRPr="00E225A5">
        <w:rPr>
          <w:sz w:val="22"/>
          <w:szCs w:val="22"/>
        </w:rPr>
        <w:t>мо</w:t>
      </w:r>
      <w:r w:rsidRPr="00E225A5">
        <w:rPr>
          <w:spacing w:val="1"/>
          <w:sz w:val="22"/>
          <w:szCs w:val="22"/>
        </w:rPr>
        <w:t>м</w:t>
      </w:r>
      <w:r w:rsidRPr="00E225A5">
        <w:rPr>
          <w:spacing w:val="57"/>
          <w:sz w:val="22"/>
          <w:szCs w:val="22"/>
        </w:rPr>
        <w:t xml:space="preserve"> </w:t>
      </w:r>
      <w:r w:rsidRPr="00E225A5">
        <w:rPr>
          <w:sz w:val="22"/>
          <w:szCs w:val="22"/>
        </w:rPr>
        <w:t>пос</w:t>
      </w:r>
      <w:r w:rsidRPr="00E225A5">
        <w:rPr>
          <w:spacing w:val="1"/>
          <w:sz w:val="22"/>
          <w:szCs w:val="22"/>
        </w:rPr>
        <w:t>т</w:t>
      </w:r>
      <w:r w:rsidRPr="00E225A5">
        <w:rPr>
          <w:spacing w:val="-2"/>
          <w:sz w:val="22"/>
          <w:szCs w:val="22"/>
        </w:rPr>
        <w:t>у</w:t>
      </w:r>
      <w:r w:rsidRPr="00E225A5">
        <w:rPr>
          <w:sz w:val="22"/>
          <w:szCs w:val="22"/>
        </w:rPr>
        <w:t>паю</w:t>
      </w:r>
      <w:r w:rsidRPr="00E225A5">
        <w:rPr>
          <w:spacing w:val="1"/>
          <w:sz w:val="22"/>
          <w:szCs w:val="22"/>
        </w:rPr>
        <w:t>т</w:t>
      </w:r>
      <w:r w:rsidRPr="00E225A5">
        <w:rPr>
          <w:spacing w:val="58"/>
          <w:sz w:val="22"/>
          <w:szCs w:val="22"/>
        </w:rPr>
        <w:t xml:space="preserve"> </w:t>
      </w:r>
      <w:r w:rsidRPr="00E225A5">
        <w:rPr>
          <w:spacing w:val="1"/>
          <w:sz w:val="22"/>
          <w:szCs w:val="22"/>
        </w:rPr>
        <w:t>м</w:t>
      </w:r>
      <w:r w:rsidRPr="00E225A5">
        <w:rPr>
          <w:spacing w:val="-1"/>
          <w:sz w:val="22"/>
          <w:szCs w:val="22"/>
        </w:rPr>
        <w:t>н</w:t>
      </w:r>
      <w:r w:rsidRPr="00E225A5">
        <w:rPr>
          <w:spacing w:val="1"/>
          <w:sz w:val="22"/>
          <w:szCs w:val="22"/>
        </w:rPr>
        <w:t>о</w:t>
      </w:r>
      <w:r w:rsidRPr="00E225A5">
        <w:rPr>
          <w:sz w:val="22"/>
          <w:szCs w:val="22"/>
        </w:rPr>
        <w:t>гие</w:t>
      </w:r>
      <w:r w:rsidRPr="00E225A5">
        <w:rPr>
          <w:spacing w:val="59"/>
          <w:sz w:val="22"/>
          <w:szCs w:val="22"/>
        </w:rPr>
        <w:t xml:space="preserve"> </w:t>
      </w:r>
      <w:r w:rsidRPr="00E225A5">
        <w:rPr>
          <w:spacing w:val="-1"/>
          <w:sz w:val="22"/>
          <w:szCs w:val="22"/>
        </w:rPr>
        <w:t>я</w:t>
      </w:r>
      <w:r w:rsidRPr="00E225A5">
        <w:rPr>
          <w:sz w:val="22"/>
          <w:szCs w:val="22"/>
        </w:rPr>
        <w:t>д</w:t>
      </w:r>
      <w:r w:rsidRPr="00E225A5">
        <w:rPr>
          <w:spacing w:val="2"/>
          <w:sz w:val="22"/>
          <w:szCs w:val="22"/>
        </w:rPr>
        <w:t>о</w:t>
      </w:r>
      <w:r w:rsidRPr="00E225A5">
        <w:rPr>
          <w:spacing w:val="-2"/>
          <w:sz w:val="22"/>
          <w:szCs w:val="22"/>
        </w:rPr>
        <w:t>в</w:t>
      </w:r>
      <w:r w:rsidRPr="00E225A5">
        <w:rPr>
          <w:sz w:val="22"/>
          <w:szCs w:val="22"/>
        </w:rPr>
        <w:t>и</w:t>
      </w:r>
      <w:r w:rsidRPr="00E225A5">
        <w:rPr>
          <w:spacing w:val="1"/>
          <w:sz w:val="22"/>
          <w:szCs w:val="22"/>
        </w:rPr>
        <w:t>т</w:t>
      </w:r>
      <w:r w:rsidRPr="00E225A5">
        <w:rPr>
          <w:spacing w:val="-1"/>
          <w:sz w:val="22"/>
          <w:szCs w:val="22"/>
        </w:rPr>
        <w:t>ы</w:t>
      </w:r>
      <w:r w:rsidRPr="00E225A5">
        <w:rPr>
          <w:sz w:val="22"/>
          <w:szCs w:val="22"/>
        </w:rPr>
        <w:t>е</w:t>
      </w:r>
      <w:r w:rsidRPr="00E225A5">
        <w:rPr>
          <w:spacing w:val="57"/>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pacing w:val="1"/>
          <w:sz w:val="22"/>
          <w:szCs w:val="22"/>
        </w:rPr>
        <w:t>д</w:t>
      </w:r>
      <w:r w:rsidRPr="00E225A5">
        <w:rPr>
          <w:spacing w:val="-3"/>
          <w:sz w:val="22"/>
          <w:szCs w:val="22"/>
        </w:rPr>
        <w:t>у</w:t>
      </w:r>
      <w:r w:rsidRPr="00E225A5">
        <w:rPr>
          <w:sz w:val="22"/>
          <w:szCs w:val="22"/>
        </w:rPr>
        <w:t>кт</w:t>
      </w:r>
      <w:r w:rsidRPr="00E225A5">
        <w:rPr>
          <w:spacing w:val="1"/>
          <w:sz w:val="22"/>
          <w:szCs w:val="22"/>
        </w:rPr>
        <w:t>ы</w:t>
      </w:r>
      <w:r w:rsidRPr="00E225A5">
        <w:rPr>
          <w:sz w:val="22"/>
          <w:szCs w:val="22"/>
        </w:rPr>
        <w:t>.</w:t>
      </w:r>
      <w:r w:rsidRPr="00E225A5">
        <w:rPr>
          <w:spacing w:val="59"/>
          <w:sz w:val="22"/>
          <w:szCs w:val="22"/>
        </w:rPr>
        <w:t xml:space="preserve"> </w:t>
      </w:r>
      <w:r w:rsidRPr="00E225A5">
        <w:rPr>
          <w:sz w:val="22"/>
          <w:szCs w:val="22"/>
        </w:rPr>
        <w:t>П</w:t>
      </w:r>
      <w:r w:rsidRPr="00E225A5">
        <w:rPr>
          <w:spacing w:val="1"/>
          <w:sz w:val="22"/>
          <w:szCs w:val="22"/>
        </w:rPr>
        <w:t>о</w:t>
      </w:r>
      <w:r w:rsidRPr="00E225A5">
        <w:rPr>
          <w:sz w:val="22"/>
          <w:szCs w:val="22"/>
        </w:rPr>
        <w:t>т</w:t>
      </w:r>
      <w:r w:rsidRPr="00E225A5">
        <w:rPr>
          <w:spacing w:val="1"/>
          <w:sz w:val="22"/>
          <w:szCs w:val="22"/>
        </w:rPr>
        <w:t>р</w:t>
      </w:r>
      <w:r w:rsidRPr="00E225A5">
        <w:rPr>
          <w:spacing w:val="7"/>
          <w:sz w:val="22"/>
          <w:szCs w:val="22"/>
        </w:rPr>
        <w:t>е</w:t>
      </w:r>
      <w:r w:rsidRPr="00E225A5">
        <w:rPr>
          <w:spacing w:val="1"/>
          <w:sz w:val="22"/>
          <w:szCs w:val="22"/>
        </w:rPr>
        <w:t>б</w:t>
      </w:r>
      <w:r w:rsidRPr="00E225A5">
        <w:rPr>
          <w:sz w:val="22"/>
          <w:szCs w:val="22"/>
        </w:rPr>
        <w:t>н</w:t>
      </w:r>
      <w:r w:rsidRPr="00E225A5">
        <w:rPr>
          <w:spacing w:val="2"/>
          <w:sz w:val="22"/>
          <w:szCs w:val="22"/>
        </w:rPr>
        <w:t>о</w:t>
      </w:r>
      <w:r w:rsidRPr="00E225A5">
        <w:rPr>
          <w:sz w:val="22"/>
          <w:szCs w:val="22"/>
        </w:rPr>
        <w:t>ст</w:t>
      </w:r>
      <w:r w:rsidRPr="00E225A5">
        <w:rPr>
          <w:spacing w:val="1"/>
          <w:sz w:val="22"/>
          <w:szCs w:val="22"/>
        </w:rPr>
        <w:t>ь</w:t>
      </w:r>
      <w:r w:rsidRPr="00E225A5">
        <w:rPr>
          <w:spacing w:val="29"/>
          <w:sz w:val="22"/>
          <w:szCs w:val="22"/>
        </w:rPr>
        <w:t xml:space="preserve"> </w:t>
      </w:r>
      <w:r w:rsidRPr="00E225A5">
        <w:rPr>
          <w:spacing w:val="1"/>
          <w:sz w:val="22"/>
          <w:szCs w:val="22"/>
        </w:rPr>
        <w:t>в</w:t>
      </w:r>
      <w:r w:rsidRPr="00E225A5">
        <w:rPr>
          <w:spacing w:val="29"/>
          <w:sz w:val="22"/>
          <w:szCs w:val="22"/>
        </w:rPr>
        <w:t xml:space="preserve"> </w:t>
      </w:r>
      <w:r w:rsidRPr="00E225A5">
        <w:rPr>
          <w:spacing w:val="1"/>
          <w:sz w:val="22"/>
          <w:szCs w:val="22"/>
        </w:rPr>
        <w:t>т</w:t>
      </w:r>
      <w:r w:rsidRPr="00E225A5">
        <w:rPr>
          <w:sz w:val="22"/>
          <w:szCs w:val="22"/>
        </w:rPr>
        <w:t>абак</w:t>
      </w:r>
      <w:r w:rsidRPr="00E225A5">
        <w:rPr>
          <w:spacing w:val="1"/>
          <w:sz w:val="22"/>
          <w:szCs w:val="22"/>
        </w:rPr>
        <w:t>е</w:t>
      </w:r>
      <w:r w:rsidRPr="00E225A5">
        <w:rPr>
          <w:spacing w:val="31"/>
          <w:sz w:val="22"/>
          <w:szCs w:val="22"/>
        </w:rPr>
        <w:t xml:space="preserve"> </w:t>
      </w:r>
      <w:r w:rsidRPr="00E225A5">
        <w:rPr>
          <w:sz w:val="22"/>
          <w:szCs w:val="22"/>
        </w:rPr>
        <w:t>не</w:t>
      </w:r>
      <w:r w:rsidRPr="00E225A5">
        <w:rPr>
          <w:spacing w:val="30"/>
          <w:sz w:val="22"/>
          <w:szCs w:val="22"/>
        </w:rPr>
        <w:t xml:space="preserve"> </w:t>
      </w:r>
      <w:r w:rsidRPr="00E225A5">
        <w:rPr>
          <w:spacing w:val="-1"/>
          <w:sz w:val="22"/>
          <w:szCs w:val="22"/>
        </w:rPr>
        <w:t>я</w:t>
      </w:r>
      <w:r w:rsidRPr="00E225A5">
        <w:rPr>
          <w:sz w:val="22"/>
          <w:szCs w:val="22"/>
        </w:rPr>
        <w:t>в</w:t>
      </w:r>
      <w:r w:rsidRPr="00E225A5">
        <w:rPr>
          <w:spacing w:val="-1"/>
          <w:sz w:val="22"/>
          <w:szCs w:val="22"/>
        </w:rPr>
        <w:t>л</w:t>
      </w:r>
      <w:r w:rsidRPr="00E225A5">
        <w:rPr>
          <w:sz w:val="22"/>
          <w:szCs w:val="22"/>
        </w:rPr>
        <w:t>яет</w:t>
      </w:r>
      <w:r w:rsidRPr="00E225A5">
        <w:rPr>
          <w:spacing w:val="1"/>
          <w:sz w:val="22"/>
          <w:szCs w:val="22"/>
        </w:rPr>
        <w:t>с</w:t>
      </w:r>
      <w:r w:rsidRPr="00E225A5">
        <w:rPr>
          <w:sz w:val="22"/>
          <w:szCs w:val="22"/>
        </w:rPr>
        <w:t>я</w:t>
      </w:r>
      <w:r w:rsidRPr="00E225A5">
        <w:rPr>
          <w:spacing w:val="32"/>
          <w:sz w:val="22"/>
          <w:szCs w:val="22"/>
        </w:rPr>
        <w:t xml:space="preserve"> </w:t>
      </w:r>
      <w:r w:rsidRPr="00E225A5">
        <w:rPr>
          <w:sz w:val="22"/>
          <w:szCs w:val="22"/>
        </w:rPr>
        <w:t>ес</w:t>
      </w:r>
      <w:r w:rsidRPr="00E225A5">
        <w:rPr>
          <w:spacing w:val="1"/>
          <w:sz w:val="22"/>
          <w:szCs w:val="22"/>
        </w:rPr>
        <w:t>т</w:t>
      </w:r>
      <w:r w:rsidRPr="00E225A5">
        <w:rPr>
          <w:sz w:val="22"/>
          <w:szCs w:val="22"/>
        </w:rPr>
        <w:t>е</w:t>
      </w:r>
      <w:r w:rsidRPr="00E225A5">
        <w:rPr>
          <w:sz w:val="22"/>
          <w:szCs w:val="22"/>
        </w:rPr>
        <w:lastRenderedPageBreak/>
        <w:t>с</w:t>
      </w:r>
      <w:r w:rsidRPr="00E225A5">
        <w:rPr>
          <w:spacing w:val="1"/>
          <w:sz w:val="22"/>
          <w:szCs w:val="22"/>
        </w:rPr>
        <w:t>т</w:t>
      </w:r>
      <w:r w:rsidRPr="00E225A5">
        <w:rPr>
          <w:spacing w:val="-2"/>
          <w:sz w:val="22"/>
          <w:szCs w:val="22"/>
        </w:rPr>
        <w:t>в</w:t>
      </w:r>
      <w:r w:rsidRPr="00E225A5">
        <w:rPr>
          <w:sz w:val="22"/>
          <w:szCs w:val="22"/>
        </w:rPr>
        <w:t>е</w:t>
      </w:r>
      <w:r w:rsidRPr="00E225A5">
        <w:rPr>
          <w:spacing w:val="-1"/>
          <w:sz w:val="22"/>
          <w:szCs w:val="22"/>
        </w:rPr>
        <w:t>н</w:t>
      </w:r>
      <w:r w:rsidRPr="00E225A5">
        <w:rPr>
          <w:sz w:val="22"/>
          <w:szCs w:val="22"/>
        </w:rPr>
        <w:t>н</w:t>
      </w:r>
      <w:r w:rsidRPr="00E225A5">
        <w:rPr>
          <w:spacing w:val="1"/>
          <w:sz w:val="22"/>
          <w:szCs w:val="22"/>
        </w:rPr>
        <w:t>о</w:t>
      </w:r>
      <w:r w:rsidRPr="00E225A5">
        <w:rPr>
          <w:sz w:val="22"/>
          <w:szCs w:val="22"/>
        </w:rPr>
        <w:t>й</w:t>
      </w:r>
      <w:r w:rsidRPr="00E225A5">
        <w:rPr>
          <w:spacing w:val="30"/>
          <w:sz w:val="22"/>
          <w:szCs w:val="22"/>
        </w:rPr>
        <w:t xml:space="preserve"> </w:t>
      </w:r>
      <w:r w:rsidRPr="00E225A5">
        <w:rPr>
          <w:spacing w:val="1"/>
          <w:sz w:val="22"/>
          <w:szCs w:val="22"/>
        </w:rPr>
        <w:t>фи</w:t>
      </w:r>
      <w:r w:rsidRPr="00E225A5">
        <w:rPr>
          <w:spacing w:val="-1"/>
          <w:sz w:val="22"/>
          <w:szCs w:val="22"/>
        </w:rPr>
        <w:t>з</w:t>
      </w:r>
      <w:r w:rsidRPr="00E225A5">
        <w:rPr>
          <w:sz w:val="22"/>
          <w:szCs w:val="22"/>
        </w:rPr>
        <w:t>и</w:t>
      </w:r>
      <w:r w:rsidRPr="00E225A5">
        <w:rPr>
          <w:spacing w:val="1"/>
          <w:sz w:val="22"/>
          <w:szCs w:val="22"/>
        </w:rPr>
        <w:t>о</w:t>
      </w:r>
      <w:r w:rsidRPr="00E225A5">
        <w:rPr>
          <w:spacing w:val="-2"/>
          <w:sz w:val="22"/>
          <w:szCs w:val="22"/>
        </w:rPr>
        <w:t>л</w:t>
      </w:r>
      <w:r w:rsidRPr="00E225A5">
        <w:rPr>
          <w:spacing w:val="6"/>
          <w:sz w:val="22"/>
          <w:szCs w:val="22"/>
        </w:rPr>
        <w:t>о</w:t>
      </w:r>
      <w:r w:rsidRPr="00E225A5">
        <w:rPr>
          <w:spacing w:val="-1"/>
          <w:sz w:val="22"/>
          <w:szCs w:val="22"/>
        </w:rPr>
        <w:t>г</w:t>
      </w:r>
      <w:r w:rsidRPr="00E225A5">
        <w:rPr>
          <w:sz w:val="22"/>
          <w:szCs w:val="22"/>
        </w:rPr>
        <w:t>ич</w:t>
      </w:r>
      <w:r w:rsidRPr="00E225A5">
        <w:rPr>
          <w:spacing w:val="1"/>
          <w:sz w:val="22"/>
          <w:szCs w:val="22"/>
        </w:rPr>
        <w:t>е</w:t>
      </w:r>
      <w:r w:rsidRPr="00E225A5">
        <w:rPr>
          <w:spacing w:val="-1"/>
          <w:sz w:val="22"/>
          <w:szCs w:val="22"/>
        </w:rPr>
        <w:t>с</w:t>
      </w:r>
      <w:r w:rsidRPr="00E225A5">
        <w:rPr>
          <w:sz w:val="22"/>
          <w:szCs w:val="22"/>
        </w:rPr>
        <w:t>кой</w:t>
      </w:r>
      <w:r w:rsidRPr="00E225A5">
        <w:rPr>
          <w:spacing w:val="28"/>
          <w:sz w:val="22"/>
          <w:szCs w:val="22"/>
        </w:rPr>
        <w:t xml:space="preserve"> </w:t>
      </w:r>
      <w:r w:rsidRPr="00E225A5">
        <w:rPr>
          <w:spacing w:val="1"/>
          <w:sz w:val="22"/>
          <w:szCs w:val="22"/>
        </w:rPr>
        <w:t>по</w:t>
      </w:r>
      <w:r w:rsidRPr="00E225A5">
        <w:rPr>
          <w:spacing w:val="-1"/>
          <w:sz w:val="22"/>
          <w:szCs w:val="22"/>
        </w:rPr>
        <w:t>т</w:t>
      </w:r>
      <w:r w:rsidRPr="00E225A5">
        <w:rPr>
          <w:sz w:val="22"/>
          <w:szCs w:val="22"/>
        </w:rPr>
        <w:t>р</w:t>
      </w:r>
      <w:r w:rsidRPr="00E225A5">
        <w:rPr>
          <w:spacing w:val="-1"/>
          <w:sz w:val="22"/>
          <w:szCs w:val="22"/>
        </w:rPr>
        <w:t>е</w:t>
      </w:r>
      <w:r w:rsidRPr="00E225A5">
        <w:rPr>
          <w:spacing w:val="1"/>
          <w:sz w:val="22"/>
          <w:szCs w:val="22"/>
        </w:rPr>
        <w:t>бнос</w:t>
      </w:r>
      <w:r w:rsidRPr="00E225A5">
        <w:rPr>
          <w:sz w:val="22"/>
          <w:szCs w:val="22"/>
        </w:rPr>
        <w:t>тью</w:t>
      </w:r>
      <w:r w:rsidRPr="00E225A5">
        <w:rPr>
          <w:spacing w:val="30"/>
          <w:sz w:val="22"/>
          <w:szCs w:val="22"/>
        </w:rPr>
        <w:t xml:space="preserve"> </w:t>
      </w:r>
      <w:r w:rsidRPr="00E225A5">
        <w:rPr>
          <w:spacing w:val="2"/>
          <w:sz w:val="22"/>
          <w:szCs w:val="22"/>
        </w:rPr>
        <w:t>ч</w:t>
      </w:r>
      <w:r w:rsidRPr="00E225A5">
        <w:rPr>
          <w:sz w:val="22"/>
          <w:szCs w:val="22"/>
        </w:rPr>
        <w:t>ело</w:t>
      </w:r>
      <w:r w:rsidRPr="00E225A5">
        <w:rPr>
          <w:spacing w:val="1"/>
          <w:sz w:val="22"/>
          <w:szCs w:val="22"/>
        </w:rPr>
        <w:t>в</w:t>
      </w:r>
      <w:r w:rsidRPr="00E225A5">
        <w:rPr>
          <w:sz w:val="22"/>
          <w:szCs w:val="22"/>
        </w:rPr>
        <w:t>ек</w:t>
      </w:r>
      <w:r w:rsidRPr="00E225A5">
        <w:rPr>
          <w:spacing w:val="1"/>
          <w:sz w:val="22"/>
          <w:szCs w:val="22"/>
        </w:rPr>
        <w:t>а</w:t>
      </w:r>
      <w:r w:rsidRPr="00E225A5">
        <w:rPr>
          <w:sz w:val="22"/>
          <w:szCs w:val="22"/>
        </w:rPr>
        <w:t>,</w:t>
      </w:r>
      <w:r w:rsidRPr="00E225A5">
        <w:rPr>
          <w:spacing w:val="13"/>
          <w:sz w:val="22"/>
          <w:szCs w:val="22"/>
        </w:rPr>
        <w:t xml:space="preserve"> </w:t>
      </w:r>
      <w:r w:rsidRPr="00E225A5">
        <w:rPr>
          <w:spacing w:val="1"/>
          <w:sz w:val="22"/>
          <w:szCs w:val="22"/>
        </w:rPr>
        <w:t>она</w:t>
      </w:r>
      <w:r w:rsidRPr="00E225A5">
        <w:rPr>
          <w:spacing w:val="16"/>
          <w:sz w:val="22"/>
          <w:szCs w:val="22"/>
        </w:rPr>
        <w:t xml:space="preserve"> </w:t>
      </w:r>
      <w:r w:rsidRPr="00E225A5">
        <w:rPr>
          <w:spacing w:val="-2"/>
          <w:sz w:val="22"/>
          <w:szCs w:val="22"/>
        </w:rPr>
        <w:t>в</w:t>
      </w:r>
      <w:r w:rsidRPr="00E225A5">
        <w:rPr>
          <w:spacing w:val="1"/>
          <w:sz w:val="22"/>
          <w:szCs w:val="22"/>
        </w:rPr>
        <w:t>о</w:t>
      </w:r>
      <w:r w:rsidRPr="00E225A5">
        <w:rPr>
          <w:sz w:val="22"/>
          <w:szCs w:val="22"/>
        </w:rPr>
        <w:t>з</w:t>
      </w:r>
      <w:r w:rsidRPr="00E225A5">
        <w:rPr>
          <w:spacing w:val="-1"/>
          <w:sz w:val="22"/>
          <w:szCs w:val="22"/>
        </w:rPr>
        <w:t>н</w:t>
      </w:r>
      <w:r w:rsidRPr="00E225A5">
        <w:rPr>
          <w:sz w:val="22"/>
          <w:szCs w:val="22"/>
        </w:rPr>
        <w:t>и</w:t>
      </w:r>
      <w:r w:rsidRPr="00E225A5">
        <w:rPr>
          <w:spacing w:val="1"/>
          <w:sz w:val="22"/>
          <w:szCs w:val="22"/>
        </w:rPr>
        <w:t>к</w:t>
      </w:r>
      <w:r w:rsidRPr="00E225A5">
        <w:rPr>
          <w:spacing w:val="-1"/>
          <w:sz w:val="22"/>
          <w:szCs w:val="22"/>
        </w:rPr>
        <w:t>а</w:t>
      </w:r>
      <w:r w:rsidRPr="00E225A5">
        <w:rPr>
          <w:sz w:val="22"/>
          <w:szCs w:val="22"/>
        </w:rPr>
        <w:t>ет</w:t>
      </w:r>
      <w:r w:rsidRPr="00E225A5">
        <w:rPr>
          <w:spacing w:val="16"/>
          <w:sz w:val="22"/>
          <w:szCs w:val="22"/>
        </w:rPr>
        <w:t xml:space="preserve"> </w:t>
      </w:r>
      <w:r w:rsidRPr="00E225A5">
        <w:rPr>
          <w:spacing w:val="1"/>
          <w:sz w:val="22"/>
          <w:szCs w:val="22"/>
        </w:rPr>
        <w:t>п</w:t>
      </w:r>
      <w:r w:rsidRPr="00E225A5">
        <w:rPr>
          <w:sz w:val="22"/>
          <w:szCs w:val="22"/>
        </w:rPr>
        <w:t>од</w:t>
      </w:r>
      <w:r w:rsidRPr="00E225A5">
        <w:rPr>
          <w:spacing w:val="17"/>
          <w:sz w:val="22"/>
          <w:szCs w:val="22"/>
        </w:rPr>
        <w:t xml:space="preserve"> </w:t>
      </w:r>
      <w:r w:rsidRPr="00E225A5">
        <w:rPr>
          <w:sz w:val="22"/>
          <w:szCs w:val="22"/>
        </w:rPr>
        <w:t>вл</w:t>
      </w:r>
      <w:r w:rsidRPr="00E225A5">
        <w:rPr>
          <w:spacing w:val="-1"/>
          <w:sz w:val="22"/>
          <w:szCs w:val="22"/>
        </w:rPr>
        <w:t>и</w:t>
      </w:r>
      <w:r w:rsidRPr="00E225A5">
        <w:rPr>
          <w:sz w:val="22"/>
          <w:szCs w:val="22"/>
        </w:rPr>
        <w:t>яние</w:t>
      </w:r>
      <w:r w:rsidRPr="00E225A5">
        <w:rPr>
          <w:spacing w:val="1"/>
          <w:sz w:val="22"/>
          <w:szCs w:val="22"/>
        </w:rPr>
        <w:t>м</w:t>
      </w:r>
      <w:r w:rsidRPr="00E225A5">
        <w:rPr>
          <w:spacing w:val="13"/>
          <w:sz w:val="22"/>
          <w:szCs w:val="22"/>
        </w:rPr>
        <w:t xml:space="preserve"> </w:t>
      </w:r>
      <w:r w:rsidRPr="00E225A5">
        <w:rPr>
          <w:spacing w:val="1"/>
          <w:sz w:val="22"/>
          <w:szCs w:val="22"/>
        </w:rPr>
        <w:t>о</w:t>
      </w:r>
      <w:r w:rsidRPr="00E225A5">
        <w:rPr>
          <w:sz w:val="22"/>
          <w:szCs w:val="22"/>
        </w:rPr>
        <w:t>п</w:t>
      </w:r>
      <w:r w:rsidRPr="00E225A5">
        <w:rPr>
          <w:spacing w:val="1"/>
          <w:sz w:val="22"/>
          <w:szCs w:val="22"/>
        </w:rPr>
        <w:t>р</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ленных</w:t>
      </w:r>
      <w:r w:rsidRPr="00E225A5">
        <w:rPr>
          <w:spacing w:val="16"/>
          <w:sz w:val="22"/>
          <w:szCs w:val="22"/>
        </w:rPr>
        <w:t xml:space="preserve"> </w:t>
      </w:r>
      <w:r w:rsidRPr="00E225A5">
        <w:rPr>
          <w:spacing w:val="-1"/>
          <w:sz w:val="22"/>
          <w:szCs w:val="22"/>
        </w:rPr>
        <w:t>с</w:t>
      </w:r>
      <w:r w:rsidRPr="00E225A5">
        <w:rPr>
          <w:sz w:val="22"/>
          <w:szCs w:val="22"/>
        </w:rPr>
        <w:t>оц</w:t>
      </w:r>
      <w:r w:rsidRPr="00E225A5">
        <w:rPr>
          <w:spacing w:val="1"/>
          <w:sz w:val="22"/>
          <w:szCs w:val="22"/>
        </w:rPr>
        <w:t>и</w:t>
      </w:r>
      <w:r w:rsidRPr="00E225A5">
        <w:rPr>
          <w:sz w:val="22"/>
          <w:szCs w:val="22"/>
        </w:rPr>
        <w:t>а</w:t>
      </w:r>
      <w:r w:rsidRPr="00E225A5">
        <w:rPr>
          <w:spacing w:val="-2"/>
          <w:sz w:val="22"/>
          <w:szCs w:val="22"/>
        </w:rPr>
        <w:t>л</w:t>
      </w:r>
      <w:r w:rsidRPr="00E225A5">
        <w:rPr>
          <w:sz w:val="22"/>
          <w:szCs w:val="22"/>
        </w:rPr>
        <w:t>ьных</w:t>
      </w:r>
      <w:r w:rsidRPr="00E225A5">
        <w:rPr>
          <w:spacing w:val="16"/>
          <w:sz w:val="22"/>
          <w:szCs w:val="22"/>
        </w:rPr>
        <w:t xml:space="preserve"> </w:t>
      </w:r>
      <w:r w:rsidRPr="00E225A5">
        <w:rPr>
          <w:spacing w:val="-2"/>
          <w:sz w:val="22"/>
          <w:szCs w:val="22"/>
        </w:rPr>
        <w:t>у</w:t>
      </w:r>
      <w:r w:rsidRPr="00E225A5">
        <w:rPr>
          <w:sz w:val="22"/>
          <w:szCs w:val="22"/>
        </w:rPr>
        <w:t>сло</w:t>
      </w:r>
      <w:r w:rsidRPr="00E225A5">
        <w:rPr>
          <w:spacing w:val="1"/>
          <w:sz w:val="22"/>
          <w:szCs w:val="22"/>
        </w:rPr>
        <w:t>в</w:t>
      </w:r>
      <w:r w:rsidRPr="00E225A5">
        <w:rPr>
          <w:sz w:val="22"/>
          <w:szCs w:val="22"/>
        </w:rPr>
        <w:t>ий</w:t>
      </w:r>
      <w:r w:rsidRPr="00E225A5">
        <w:rPr>
          <w:spacing w:val="18"/>
          <w:sz w:val="22"/>
          <w:szCs w:val="22"/>
        </w:rPr>
        <w:t xml:space="preserve"> </w:t>
      </w:r>
      <w:r w:rsidRPr="00E225A5">
        <w:rPr>
          <w:sz w:val="22"/>
          <w:szCs w:val="22"/>
        </w:rPr>
        <w:t>ж</w:t>
      </w:r>
      <w:r w:rsidRPr="00E225A5">
        <w:rPr>
          <w:spacing w:val="10"/>
          <w:sz w:val="22"/>
          <w:szCs w:val="22"/>
        </w:rPr>
        <w:t>и</w:t>
      </w:r>
      <w:r w:rsidRPr="00E225A5">
        <w:rPr>
          <w:sz w:val="22"/>
          <w:szCs w:val="22"/>
        </w:rPr>
        <w:t>зн</w:t>
      </w:r>
      <w:r w:rsidRPr="00E225A5">
        <w:rPr>
          <w:spacing w:val="1"/>
          <w:sz w:val="22"/>
          <w:szCs w:val="22"/>
        </w:rPr>
        <w:t>и.</w:t>
      </w:r>
      <w:r w:rsidRPr="00E225A5">
        <w:rPr>
          <w:spacing w:val="44"/>
          <w:sz w:val="22"/>
          <w:szCs w:val="22"/>
        </w:rPr>
        <w:t xml:space="preserve"> </w:t>
      </w:r>
      <w:r w:rsidRPr="00E225A5">
        <w:rPr>
          <w:sz w:val="22"/>
          <w:szCs w:val="22"/>
        </w:rPr>
        <w:t>Э</w:t>
      </w:r>
      <w:r w:rsidRPr="00E225A5">
        <w:rPr>
          <w:spacing w:val="1"/>
          <w:sz w:val="22"/>
          <w:szCs w:val="22"/>
        </w:rPr>
        <w:t>т</w:t>
      </w:r>
      <w:r w:rsidRPr="00E225A5">
        <w:rPr>
          <w:sz w:val="22"/>
          <w:szCs w:val="22"/>
        </w:rPr>
        <w:t>у</w:t>
      </w:r>
      <w:r w:rsidRPr="00E225A5">
        <w:rPr>
          <w:spacing w:val="40"/>
          <w:sz w:val="22"/>
          <w:szCs w:val="22"/>
        </w:rPr>
        <w:t xml:space="preserve"> </w:t>
      </w:r>
      <w:r w:rsidRPr="00E225A5">
        <w:rPr>
          <w:spacing w:val="3"/>
          <w:sz w:val="22"/>
          <w:szCs w:val="22"/>
        </w:rPr>
        <w:t>п</w:t>
      </w:r>
      <w:r w:rsidRPr="00E225A5">
        <w:rPr>
          <w:spacing w:val="2"/>
          <w:sz w:val="22"/>
          <w:szCs w:val="22"/>
        </w:rPr>
        <w:t>о</w:t>
      </w:r>
      <w:r w:rsidRPr="00E225A5">
        <w:rPr>
          <w:sz w:val="22"/>
          <w:szCs w:val="22"/>
        </w:rPr>
        <w:t>т</w:t>
      </w:r>
      <w:r w:rsidRPr="00E225A5">
        <w:rPr>
          <w:spacing w:val="1"/>
          <w:sz w:val="22"/>
          <w:szCs w:val="22"/>
        </w:rPr>
        <w:t>р</w:t>
      </w:r>
      <w:r w:rsidRPr="00E225A5">
        <w:rPr>
          <w:spacing w:val="-1"/>
          <w:sz w:val="22"/>
          <w:szCs w:val="22"/>
        </w:rPr>
        <w:t>е</w:t>
      </w:r>
      <w:r w:rsidRPr="00E225A5">
        <w:rPr>
          <w:spacing w:val="1"/>
          <w:sz w:val="22"/>
          <w:szCs w:val="22"/>
        </w:rPr>
        <w:t>б</w:t>
      </w:r>
      <w:r w:rsidRPr="00E225A5">
        <w:rPr>
          <w:sz w:val="22"/>
          <w:szCs w:val="22"/>
        </w:rPr>
        <w:t>нос</w:t>
      </w:r>
      <w:r w:rsidRPr="00E225A5">
        <w:rPr>
          <w:spacing w:val="-1"/>
          <w:sz w:val="22"/>
          <w:szCs w:val="22"/>
        </w:rPr>
        <w:t>т</w:t>
      </w:r>
      <w:r w:rsidRPr="00E225A5">
        <w:rPr>
          <w:sz w:val="22"/>
          <w:szCs w:val="22"/>
        </w:rPr>
        <w:t>ь</w:t>
      </w:r>
      <w:r w:rsidRPr="00E225A5">
        <w:rPr>
          <w:spacing w:val="43"/>
          <w:sz w:val="22"/>
          <w:szCs w:val="22"/>
        </w:rPr>
        <w:t xml:space="preserve"> </w:t>
      </w:r>
      <w:r w:rsidRPr="00E225A5">
        <w:rPr>
          <w:spacing w:val="1"/>
          <w:sz w:val="22"/>
          <w:szCs w:val="22"/>
        </w:rPr>
        <w:t>не</w:t>
      </w:r>
      <w:r w:rsidRPr="00E225A5">
        <w:rPr>
          <w:sz w:val="22"/>
          <w:szCs w:val="22"/>
        </w:rPr>
        <w:t>льзя</w:t>
      </w:r>
      <w:r w:rsidRPr="00E225A5">
        <w:rPr>
          <w:spacing w:val="44"/>
          <w:sz w:val="22"/>
          <w:szCs w:val="22"/>
        </w:rPr>
        <w:t xml:space="preserve"> </w:t>
      </w:r>
      <w:r w:rsidRPr="00E225A5">
        <w:rPr>
          <w:spacing w:val="1"/>
          <w:sz w:val="22"/>
          <w:szCs w:val="22"/>
        </w:rPr>
        <w:t>пр</w:t>
      </w:r>
      <w:r w:rsidRPr="00E225A5">
        <w:rPr>
          <w:sz w:val="22"/>
          <w:szCs w:val="22"/>
        </w:rPr>
        <w:t>изн</w:t>
      </w:r>
      <w:r w:rsidRPr="00E225A5">
        <w:rPr>
          <w:spacing w:val="1"/>
          <w:sz w:val="22"/>
          <w:szCs w:val="22"/>
        </w:rPr>
        <w:t>а</w:t>
      </w:r>
      <w:r w:rsidRPr="00E225A5">
        <w:rPr>
          <w:sz w:val="22"/>
          <w:szCs w:val="22"/>
        </w:rPr>
        <w:t>ть</w:t>
      </w:r>
      <w:r w:rsidRPr="00E225A5">
        <w:rPr>
          <w:spacing w:val="42"/>
          <w:sz w:val="22"/>
          <w:szCs w:val="22"/>
        </w:rPr>
        <w:t xml:space="preserve"> </w:t>
      </w:r>
      <w:r w:rsidRPr="00E225A5">
        <w:rPr>
          <w:spacing w:val="1"/>
          <w:sz w:val="22"/>
          <w:szCs w:val="22"/>
        </w:rPr>
        <w:t>не</w:t>
      </w:r>
      <w:r w:rsidRPr="00E225A5">
        <w:rPr>
          <w:sz w:val="22"/>
          <w:szCs w:val="22"/>
        </w:rPr>
        <w:t>о</w:t>
      </w:r>
      <w:r w:rsidRPr="00E225A5">
        <w:rPr>
          <w:spacing w:val="-1"/>
          <w:sz w:val="22"/>
          <w:szCs w:val="22"/>
        </w:rPr>
        <w:t>б</w:t>
      </w:r>
      <w:r w:rsidRPr="00E225A5">
        <w:rPr>
          <w:sz w:val="22"/>
          <w:szCs w:val="22"/>
        </w:rPr>
        <w:t>х</w:t>
      </w:r>
      <w:r w:rsidRPr="00E225A5">
        <w:rPr>
          <w:spacing w:val="1"/>
          <w:sz w:val="22"/>
          <w:szCs w:val="22"/>
        </w:rPr>
        <w:t>о</w:t>
      </w:r>
      <w:r w:rsidRPr="00E225A5">
        <w:rPr>
          <w:spacing w:val="-1"/>
          <w:sz w:val="22"/>
          <w:szCs w:val="22"/>
        </w:rPr>
        <w:t>д</w:t>
      </w:r>
      <w:r w:rsidRPr="00E225A5">
        <w:rPr>
          <w:sz w:val="22"/>
          <w:szCs w:val="22"/>
        </w:rPr>
        <w:t>имой,</w:t>
      </w:r>
      <w:r w:rsidRPr="00E225A5">
        <w:rPr>
          <w:spacing w:val="45"/>
          <w:sz w:val="22"/>
          <w:szCs w:val="22"/>
        </w:rPr>
        <w:t xml:space="preserve"> </w:t>
      </w:r>
      <w:r w:rsidRPr="00E225A5">
        <w:rPr>
          <w:spacing w:val="1"/>
          <w:sz w:val="22"/>
          <w:szCs w:val="22"/>
        </w:rPr>
        <w:t>р</w:t>
      </w:r>
      <w:r w:rsidRPr="00E225A5">
        <w:rPr>
          <w:sz w:val="22"/>
          <w:szCs w:val="22"/>
        </w:rPr>
        <w:t>а</w:t>
      </w:r>
      <w:r w:rsidRPr="00E225A5">
        <w:rPr>
          <w:spacing w:val="1"/>
          <w:sz w:val="22"/>
          <w:szCs w:val="22"/>
        </w:rPr>
        <w:t>з</w:t>
      </w:r>
      <w:r w:rsidRPr="00E225A5">
        <w:rPr>
          <w:spacing w:val="-3"/>
          <w:sz w:val="22"/>
          <w:szCs w:val="22"/>
        </w:rPr>
        <w:t>у</w:t>
      </w:r>
      <w:r w:rsidRPr="00E225A5">
        <w:rPr>
          <w:sz w:val="22"/>
          <w:szCs w:val="22"/>
        </w:rPr>
        <w:t>мно</w:t>
      </w:r>
      <w:r w:rsidRPr="00E225A5">
        <w:rPr>
          <w:spacing w:val="1"/>
          <w:sz w:val="22"/>
          <w:szCs w:val="22"/>
        </w:rPr>
        <w:t>й</w:t>
      </w:r>
      <w:r w:rsidRPr="00E225A5">
        <w:rPr>
          <w:spacing w:val="45"/>
          <w:sz w:val="22"/>
          <w:szCs w:val="22"/>
        </w:rPr>
        <w:t xml:space="preserve"> </w:t>
      </w:r>
      <w:r w:rsidRPr="00E225A5">
        <w:rPr>
          <w:spacing w:val="1"/>
          <w:sz w:val="22"/>
          <w:szCs w:val="22"/>
        </w:rPr>
        <w:t>и</w:t>
      </w:r>
      <w:r w:rsidRPr="00E225A5">
        <w:rPr>
          <w:spacing w:val="-2"/>
          <w:sz w:val="22"/>
          <w:szCs w:val="22"/>
        </w:rPr>
        <w:t>л</w:t>
      </w:r>
      <w:r w:rsidRPr="00E225A5">
        <w:rPr>
          <w:sz w:val="22"/>
          <w:szCs w:val="22"/>
        </w:rPr>
        <w:t>и</w:t>
      </w:r>
      <w:r w:rsidRPr="00E225A5">
        <w:rPr>
          <w:spacing w:val="45"/>
          <w:sz w:val="22"/>
          <w:szCs w:val="22"/>
        </w:rPr>
        <w:t xml:space="preserve"> </w:t>
      </w:r>
      <w:r w:rsidRPr="00E225A5">
        <w:rPr>
          <w:sz w:val="22"/>
          <w:szCs w:val="22"/>
        </w:rPr>
        <w:t>з</w:t>
      </w:r>
      <w:r w:rsidRPr="00E225A5">
        <w:rPr>
          <w:spacing w:val="1"/>
          <w:sz w:val="22"/>
          <w:szCs w:val="22"/>
        </w:rPr>
        <w:t>д</w:t>
      </w:r>
      <w:r w:rsidRPr="00E225A5">
        <w:rPr>
          <w:sz w:val="22"/>
          <w:szCs w:val="22"/>
        </w:rPr>
        <w:t xml:space="preserve">оровой </w:t>
      </w:r>
      <w:r w:rsidRPr="00E225A5">
        <w:rPr>
          <w:spacing w:val="1"/>
          <w:sz w:val="22"/>
          <w:szCs w:val="22"/>
        </w:rPr>
        <w:t>н</w:t>
      </w:r>
      <w:r w:rsidRPr="00E225A5">
        <w:rPr>
          <w:sz w:val="22"/>
          <w:szCs w:val="22"/>
        </w:rPr>
        <w:t>и</w:t>
      </w:r>
      <w:r w:rsidRPr="00E225A5">
        <w:rPr>
          <w:spacing w:val="1"/>
          <w:sz w:val="22"/>
          <w:szCs w:val="22"/>
        </w:rPr>
        <w:t xml:space="preserve"> </w:t>
      </w:r>
      <w:r w:rsidRPr="00E225A5">
        <w:rPr>
          <w:sz w:val="22"/>
          <w:szCs w:val="22"/>
        </w:rPr>
        <w:t>с</w:t>
      </w:r>
      <w:r w:rsidRPr="00E225A5">
        <w:rPr>
          <w:spacing w:val="86"/>
          <w:sz w:val="22"/>
          <w:szCs w:val="22"/>
        </w:rPr>
        <w:t xml:space="preserve"> </w:t>
      </w:r>
      <w:r w:rsidRPr="00E225A5">
        <w:rPr>
          <w:spacing w:val="-1"/>
          <w:sz w:val="22"/>
          <w:szCs w:val="22"/>
        </w:rPr>
        <w:t>т</w:t>
      </w:r>
      <w:r w:rsidRPr="00E225A5">
        <w:rPr>
          <w:sz w:val="22"/>
          <w:szCs w:val="22"/>
        </w:rPr>
        <w:t>очки</w:t>
      </w:r>
      <w:r w:rsidRPr="00E225A5">
        <w:rPr>
          <w:spacing w:val="86"/>
          <w:sz w:val="22"/>
          <w:szCs w:val="22"/>
        </w:rPr>
        <w:t xml:space="preserve"> </w:t>
      </w:r>
      <w:r w:rsidRPr="00E225A5">
        <w:rPr>
          <w:sz w:val="22"/>
          <w:szCs w:val="22"/>
        </w:rPr>
        <w:t>з</w:t>
      </w:r>
      <w:r w:rsidRPr="00E225A5">
        <w:rPr>
          <w:spacing w:val="1"/>
          <w:sz w:val="22"/>
          <w:szCs w:val="22"/>
        </w:rPr>
        <w:t>р</w:t>
      </w:r>
      <w:r w:rsidRPr="00E225A5">
        <w:rPr>
          <w:spacing w:val="-1"/>
          <w:sz w:val="22"/>
          <w:szCs w:val="22"/>
        </w:rPr>
        <w:t>ен</w:t>
      </w:r>
      <w:r w:rsidRPr="00E225A5">
        <w:rPr>
          <w:sz w:val="22"/>
          <w:szCs w:val="22"/>
        </w:rPr>
        <w:t>и</w:t>
      </w:r>
      <w:r w:rsidRPr="00E225A5">
        <w:rPr>
          <w:spacing w:val="1"/>
          <w:sz w:val="22"/>
          <w:szCs w:val="22"/>
        </w:rPr>
        <w:t>я</w:t>
      </w:r>
      <w:r w:rsidRPr="00E225A5">
        <w:rPr>
          <w:spacing w:val="83"/>
          <w:sz w:val="22"/>
          <w:szCs w:val="22"/>
        </w:rPr>
        <w:t xml:space="preserve"> </w:t>
      </w:r>
      <w:r w:rsidRPr="00E225A5">
        <w:rPr>
          <w:spacing w:val="1"/>
          <w:sz w:val="22"/>
          <w:szCs w:val="22"/>
        </w:rPr>
        <w:t>физ</w:t>
      </w:r>
      <w:r w:rsidRPr="00E225A5">
        <w:rPr>
          <w:spacing w:val="-1"/>
          <w:sz w:val="22"/>
          <w:szCs w:val="22"/>
        </w:rPr>
        <w:t>и</w:t>
      </w:r>
      <w:r w:rsidRPr="00E225A5">
        <w:rPr>
          <w:sz w:val="22"/>
          <w:szCs w:val="22"/>
        </w:rPr>
        <w:t>о</w:t>
      </w:r>
      <w:r w:rsidRPr="00E225A5">
        <w:rPr>
          <w:spacing w:val="-2"/>
          <w:sz w:val="22"/>
          <w:szCs w:val="22"/>
        </w:rPr>
        <w:t>л</w:t>
      </w:r>
      <w:r w:rsidRPr="00E225A5">
        <w:rPr>
          <w:spacing w:val="1"/>
          <w:sz w:val="22"/>
          <w:szCs w:val="22"/>
        </w:rPr>
        <w:t>о</w:t>
      </w:r>
      <w:r w:rsidRPr="00E225A5">
        <w:rPr>
          <w:sz w:val="22"/>
          <w:szCs w:val="22"/>
        </w:rPr>
        <w:t>гии,</w:t>
      </w:r>
      <w:r w:rsidRPr="00E225A5">
        <w:rPr>
          <w:spacing w:val="85"/>
          <w:sz w:val="22"/>
          <w:szCs w:val="22"/>
        </w:rPr>
        <w:t xml:space="preserve"> </w:t>
      </w:r>
      <w:r w:rsidRPr="00E225A5">
        <w:rPr>
          <w:sz w:val="22"/>
          <w:szCs w:val="22"/>
        </w:rPr>
        <w:t>ни</w:t>
      </w:r>
      <w:r w:rsidRPr="00E225A5">
        <w:rPr>
          <w:spacing w:val="86"/>
          <w:sz w:val="22"/>
          <w:szCs w:val="22"/>
        </w:rPr>
        <w:t xml:space="preserve"> </w:t>
      </w:r>
      <w:r w:rsidRPr="00E225A5">
        <w:rPr>
          <w:sz w:val="22"/>
          <w:szCs w:val="22"/>
        </w:rPr>
        <w:t>с</w:t>
      </w:r>
      <w:r w:rsidRPr="00E225A5">
        <w:rPr>
          <w:spacing w:val="86"/>
          <w:sz w:val="22"/>
          <w:szCs w:val="22"/>
        </w:rPr>
        <w:t xml:space="preserve"> </w:t>
      </w:r>
      <w:r w:rsidRPr="00E225A5">
        <w:rPr>
          <w:sz w:val="22"/>
          <w:szCs w:val="22"/>
        </w:rPr>
        <w:t>т</w:t>
      </w:r>
      <w:r w:rsidRPr="00E225A5">
        <w:rPr>
          <w:spacing w:val="1"/>
          <w:sz w:val="22"/>
          <w:szCs w:val="22"/>
        </w:rPr>
        <w:t>оч</w:t>
      </w:r>
      <w:r w:rsidRPr="00E225A5">
        <w:rPr>
          <w:sz w:val="22"/>
          <w:szCs w:val="22"/>
        </w:rPr>
        <w:t>ки</w:t>
      </w:r>
      <w:r w:rsidRPr="00E225A5">
        <w:rPr>
          <w:spacing w:val="85"/>
          <w:sz w:val="22"/>
          <w:szCs w:val="22"/>
        </w:rPr>
        <w:t xml:space="preserve"> </w:t>
      </w:r>
      <w:r w:rsidRPr="00E225A5">
        <w:rPr>
          <w:spacing w:val="1"/>
          <w:sz w:val="22"/>
          <w:szCs w:val="22"/>
        </w:rPr>
        <w:t>з</w:t>
      </w:r>
      <w:r w:rsidRPr="00E225A5">
        <w:rPr>
          <w:sz w:val="22"/>
          <w:szCs w:val="22"/>
        </w:rPr>
        <w:t>ре</w:t>
      </w:r>
      <w:r w:rsidRPr="00E225A5">
        <w:rPr>
          <w:spacing w:val="-1"/>
          <w:sz w:val="22"/>
          <w:szCs w:val="22"/>
        </w:rPr>
        <w:t>н</w:t>
      </w:r>
      <w:r w:rsidRPr="00E225A5">
        <w:rPr>
          <w:sz w:val="22"/>
          <w:szCs w:val="22"/>
        </w:rPr>
        <w:t>ия</w:t>
      </w:r>
      <w:r w:rsidRPr="00E225A5">
        <w:rPr>
          <w:spacing w:val="86"/>
          <w:sz w:val="22"/>
          <w:szCs w:val="22"/>
        </w:rPr>
        <w:t xml:space="preserve"> </w:t>
      </w:r>
      <w:r w:rsidRPr="00E225A5">
        <w:rPr>
          <w:spacing w:val="1"/>
          <w:sz w:val="22"/>
          <w:szCs w:val="22"/>
        </w:rPr>
        <w:t>ч</w:t>
      </w:r>
      <w:r w:rsidRPr="00E225A5">
        <w:rPr>
          <w:sz w:val="22"/>
          <w:szCs w:val="22"/>
        </w:rPr>
        <w:t>е</w:t>
      </w:r>
      <w:r w:rsidRPr="00E225A5">
        <w:rPr>
          <w:spacing w:val="-1"/>
          <w:sz w:val="22"/>
          <w:szCs w:val="22"/>
        </w:rPr>
        <w:t>ло</w:t>
      </w:r>
      <w:r w:rsidRPr="00E225A5">
        <w:rPr>
          <w:sz w:val="22"/>
          <w:szCs w:val="22"/>
        </w:rPr>
        <w:t>веч</w:t>
      </w:r>
      <w:r w:rsidRPr="00E225A5">
        <w:rPr>
          <w:spacing w:val="6"/>
          <w:sz w:val="22"/>
          <w:szCs w:val="22"/>
        </w:rPr>
        <w:t>е</w:t>
      </w:r>
      <w:r w:rsidRPr="00E225A5">
        <w:rPr>
          <w:sz w:val="22"/>
          <w:szCs w:val="22"/>
        </w:rPr>
        <w:t>с</w:t>
      </w:r>
      <w:r w:rsidRPr="00E225A5">
        <w:rPr>
          <w:spacing w:val="1"/>
          <w:sz w:val="22"/>
          <w:szCs w:val="22"/>
        </w:rPr>
        <w:t>ко</w:t>
      </w:r>
      <w:r w:rsidRPr="00E225A5">
        <w:rPr>
          <w:sz w:val="22"/>
          <w:szCs w:val="22"/>
        </w:rPr>
        <w:t>го</w:t>
      </w:r>
      <w:r w:rsidRPr="00E225A5">
        <w:rPr>
          <w:spacing w:val="86"/>
          <w:sz w:val="22"/>
          <w:szCs w:val="22"/>
        </w:rPr>
        <w:t xml:space="preserve"> </w:t>
      </w:r>
      <w:r w:rsidRPr="00E225A5">
        <w:rPr>
          <w:spacing w:val="2"/>
          <w:sz w:val="22"/>
          <w:szCs w:val="22"/>
        </w:rPr>
        <w:t>р</w:t>
      </w:r>
      <w:r w:rsidRPr="00E225A5">
        <w:rPr>
          <w:sz w:val="22"/>
          <w:szCs w:val="22"/>
        </w:rPr>
        <w:t>а</w:t>
      </w:r>
      <w:r w:rsidRPr="00E225A5">
        <w:rPr>
          <w:spacing w:val="1"/>
          <w:sz w:val="22"/>
          <w:szCs w:val="22"/>
        </w:rPr>
        <w:t>з</w:t>
      </w:r>
      <w:r w:rsidRPr="00E225A5">
        <w:rPr>
          <w:spacing w:val="-3"/>
          <w:sz w:val="22"/>
          <w:szCs w:val="22"/>
        </w:rPr>
        <w:t>у</w:t>
      </w:r>
      <w:r w:rsidRPr="00E225A5">
        <w:rPr>
          <w:sz w:val="22"/>
          <w:szCs w:val="22"/>
        </w:rPr>
        <w:t>ма. Св</w:t>
      </w:r>
      <w:r w:rsidRPr="00E225A5">
        <w:rPr>
          <w:spacing w:val="1"/>
          <w:sz w:val="22"/>
          <w:szCs w:val="22"/>
        </w:rPr>
        <w:t>о</w:t>
      </w:r>
      <w:r w:rsidRPr="00E225A5">
        <w:rPr>
          <w:sz w:val="22"/>
          <w:szCs w:val="22"/>
        </w:rPr>
        <w:t>йств</w:t>
      </w:r>
      <w:r w:rsidRPr="00E225A5">
        <w:rPr>
          <w:spacing w:val="1"/>
          <w:sz w:val="22"/>
          <w:szCs w:val="22"/>
        </w:rPr>
        <w:t>а</w:t>
      </w:r>
      <w:r w:rsidRPr="00E225A5">
        <w:rPr>
          <w:spacing w:val="3"/>
          <w:sz w:val="22"/>
          <w:szCs w:val="22"/>
        </w:rPr>
        <w:t xml:space="preserve"> </w:t>
      </w:r>
      <w:r w:rsidRPr="00E225A5">
        <w:rPr>
          <w:spacing w:val="1"/>
          <w:sz w:val="22"/>
          <w:szCs w:val="22"/>
        </w:rPr>
        <w:t>т</w:t>
      </w:r>
      <w:r w:rsidRPr="00E225A5">
        <w:rPr>
          <w:spacing w:val="-1"/>
          <w:sz w:val="22"/>
          <w:szCs w:val="22"/>
        </w:rPr>
        <w:t>а</w:t>
      </w:r>
      <w:r w:rsidRPr="00E225A5">
        <w:rPr>
          <w:sz w:val="22"/>
          <w:szCs w:val="22"/>
        </w:rPr>
        <w:t>ба</w:t>
      </w:r>
      <w:r w:rsidRPr="00E225A5">
        <w:rPr>
          <w:spacing w:val="1"/>
          <w:sz w:val="22"/>
          <w:szCs w:val="22"/>
        </w:rPr>
        <w:t>к</w:t>
      </w:r>
      <w:r w:rsidRPr="00E225A5">
        <w:rPr>
          <w:sz w:val="22"/>
          <w:szCs w:val="22"/>
        </w:rPr>
        <w:t>а</w:t>
      </w:r>
      <w:r w:rsidRPr="00E225A5">
        <w:rPr>
          <w:spacing w:val="2"/>
          <w:sz w:val="22"/>
          <w:szCs w:val="22"/>
        </w:rPr>
        <w:t xml:space="preserve"> </w:t>
      </w:r>
      <w:r w:rsidRPr="00E225A5">
        <w:rPr>
          <w:spacing w:val="1"/>
          <w:sz w:val="22"/>
          <w:szCs w:val="22"/>
        </w:rPr>
        <w:t>и</w:t>
      </w:r>
      <w:r w:rsidRPr="00E225A5">
        <w:rPr>
          <w:spacing w:val="4"/>
          <w:sz w:val="22"/>
          <w:szCs w:val="22"/>
        </w:rPr>
        <w:t xml:space="preserve"> </w:t>
      </w:r>
      <w:r w:rsidRPr="00E225A5">
        <w:rPr>
          <w:spacing w:val="1"/>
          <w:sz w:val="22"/>
          <w:szCs w:val="22"/>
        </w:rPr>
        <w:t>т</w:t>
      </w:r>
      <w:r w:rsidRPr="00E225A5">
        <w:rPr>
          <w:sz w:val="22"/>
          <w:szCs w:val="22"/>
        </w:rPr>
        <w:t>а</w:t>
      </w:r>
      <w:r w:rsidRPr="00E225A5">
        <w:rPr>
          <w:spacing w:val="1"/>
          <w:sz w:val="22"/>
          <w:szCs w:val="22"/>
        </w:rPr>
        <w:t>б</w:t>
      </w:r>
      <w:r w:rsidRPr="00E225A5">
        <w:rPr>
          <w:sz w:val="22"/>
          <w:szCs w:val="22"/>
        </w:rPr>
        <w:t>ач</w:t>
      </w:r>
      <w:r w:rsidRPr="00E225A5">
        <w:rPr>
          <w:spacing w:val="-1"/>
          <w:sz w:val="22"/>
          <w:szCs w:val="22"/>
        </w:rPr>
        <w:t>н</w:t>
      </w:r>
      <w:r w:rsidRPr="00E225A5">
        <w:rPr>
          <w:sz w:val="22"/>
          <w:szCs w:val="22"/>
        </w:rPr>
        <w:t>ого</w:t>
      </w:r>
      <w:r w:rsidRPr="00E225A5">
        <w:rPr>
          <w:spacing w:val="3"/>
          <w:sz w:val="22"/>
          <w:szCs w:val="22"/>
        </w:rPr>
        <w:t xml:space="preserve"> </w:t>
      </w:r>
      <w:r w:rsidRPr="00E225A5">
        <w:rPr>
          <w:sz w:val="22"/>
          <w:szCs w:val="22"/>
        </w:rPr>
        <w:t>ды</w:t>
      </w:r>
      <w:r w:rsidRPr="00E225A5">
        <w:rPr>
          <w:spacing w:val="1"/>
          <w:sz w:val="22"/>
          <w:szCs w:val="22"/>
        </w:rPr>
        <w:t>м</w:t>
      </w:r>
      <w:r w:rsidRPr="00E225A5">
        <w:rPr>
          <w:sz w:val="22"/>
          <w:szCs w:val="22"/>
        </w:rPr>
        <w:t>а</w:t>
      </w:r>
      <w:r w:rsidRPr="00E225A5">
        <w:rPr>
          <w:spacing w:val="4"/>
          <w:sz w:val="22"/>
          <w:szCs w:val="22"/>
        </w:rPr>
        <w:t xml:space="preserve"> </w:t>
      </w:r>
      <w:r w:rsidRPr="00E225A5">
        <w:rPr>
          <w:spacing w:val="1"/>
          <w:sz w:val="22"/>
          <w:szCs w:val="22"/>
        </w:rPr>
        <w:t>в</w:t>
      </w:r>
      <w:r w:rsidRPr="00E225A5">
        <w:rPr>
          <w:spacing w:val="3"/>
          <w:sz w:val="22"/>
          <w:szCs w:val="22"/>
        </w:rPr>
        <w:t xml:space="preserve"> </w:t>
      </w:r>
      <w:r w:rsidRPr="00E225A5">
        <w:rPr>
          <w:sz w:val="22"/>
          <w:szCs w:val="22"/>
        </w:rPr>
        <w:t>н</w:t>
      </w:r>
      <w:r w:rsidRPr="00E225A5">
        <w:rPr>
          <w:spacing w:val="-1"/>
          <w:sz w:val="22"/>
          <w:szCs w:val="22"/>
        </w:rPr>
        <w:t>а</w:t>
      </w:r>
      <w:r w:rsidRPr="00E225A5">
        <w:rPr>
          <w:sz w:val="22"/>
          <w:szCs w:val="22"/>
        </w:rPr>
        <w:t>сто</w:t>
      </w:r>
      <w:r w:rsidRPr="00E225A5">
        <w:rPr>
          <w:spacing w:val="1"/>
          <w:sz w:val="22"/>
          <w:szCs w:val="22"/>
        </w:rPr>
        <w:t>я</w:t>
      </w:r>
      <w:r w:rsidRPr="00E225A5">
        <w:rPr>
          <w:spacing w:val="-1"/>
          <w:sz w:val="22"/>
          <w:szCs w:val="22"/>
        </w:rPr>
        <w:t>щ</w:t>
      </w:r>
      <w:r w:rsidRPr="00E225A5">
        <w:rPr>
          <w:sz w:val="22"/>
          <w:szCs w:val="22"/>
        </w:rPr>
        <w:t>ее</w:t>
      </w:r>
      <w:r w:rsidRPr="00E225A5">
        <w:rPr>
          <w:spacing w:val="4"/>
          <w:sz w:val="22"/>
          <w:szCs w:val="22"/>
        </w:rPr>
        <w:t xml:space="preserve"> </w:t>
      </w:r>
      <w:r w:rsidRPr="00E225A5">
        <w:rPr>
          <w:spacing w:val="1"/>
          <w:sz w:val="22"/>
          <w:szCs w:val="22"/>
        </w:rPr>
        <w:t>в</w:t>
      </w:r>
      <w:r w:rsidRPr="00E225A5">
        <w:rPr>
          <w:spacing w:val="-1"/>
          <w:sz w:val="22"/>
          <w:szCs w:val="22"/>
        </w:rPr>
        <w:t>р</w:t>
      </w:r>
      <w:r w:rsidRPr="00E225A5">
        <w:rPr>
          <w:sz w:val="22"/>
          <w:szCs w:val="22"/>
        </w:rPr>
        <w:t>ем</w:t>
      </w:r>
      <w:r w:rsidRPr="00E225A5">
        <w:rPr>
          <w:spacing w:val="1"/>
          <w:sz w:val="22"/>
          <w:szCs w:val="22"/>
        </w:rPr>
        <w:t>я</w:t>
      </w:r>
      <w:r w:rsidRPr="00E225A5">
        <w:rPr>
          <w:spacing w:val="2"/>
          <w:sz w:val="22"/>
          <w:szCs w:val="22"/>
        </w:rPr>
        <w:t xml:space="preserve"> </w:t>
      </w:r>
      <w:r w:rsidRPr="00E225A5">
        <w:rPr>
          <w:spacing w:val="1"/>
          <w:sz w:val="22"/>
          <w:szCs w:val="22"/>
        </w:rPr>
        <w:t>х</w:t>
      </w:r>
      <w:r w:rsidRPr="00E225A5">
        <w:rPr>
          <w:spacing w:val="4"/>
          <w:sz w:val="22"/>
          <w:szCs w:val="22"/>
        </w:rPr>
        <w:t>о</w:t>
      </w:r>
      <w:r w:rsidRPr="00E225A5">
        <w:rPr>
          <w:sz w:val="22"/>
          <w:szCs w:val="22"/>
        </w:rPr>
        <w:t>р</w:t>
      </w:r>
      <w:r w:rsidRPr="00E225A5">
        <w:rPr>
          <w:spacing w:val="-1"/>
          <w:sz w:val="22"/>
          <w:szCs w:val="22"/>
        </w:rPr>
        <w:t>о</w:t>
      </w:r>
      <w:r w:rsidRPr="00E225A5">
        <w:rPr>
          <w:sz w:val="22"/>
          <w:szCs w:val="22"/>
        </w:rPr>
        <w:t>шо</w:t>
      </w:r>
      <w:r w:rsidRPr="00E225A5">
        <w:rPr>
          <w:spacing w:val="5"/>
          <w:sz w:val="22"/>
          <w:szCs w:val="22"/>
        </w:rPr>
        <w:t xml:space="preserve"> </w:t>
      </w:r>
      <w:r w:rsidRPr="00E225A5">
        <w:rPr>
          <w:spacing w:val="1"/>
          <w:sz w:val="22"/>
          <w:szCs w:val="22"/>
        </w:rPr>
        <w:t>и</w:t>
      </w:r>
      <w:r w:rsidRPr="00E225A5">
        <w:rPr>
          <w:sz w:val="22"/>
          <w:szCs w:val="22"/>
        </w:rPr>
        <w:t>з</w:t>
      </w:r>
      <w:r w:rsidRPr="00E225A5">
        <w:rPr>
          <w:spacing w:val="-2"/>
          <w:sz w:val="22"/>
          <w:szCs w:val="22"/>
        </w:rPr>
        <w:t>у</w:t>
      </w:r>
      <w:r w:rsidRPr="00E225A5">
        <w:rPr>
          <w:sz w:val="22"/>
          <w:szCs w:val="22"/>
        </w:rPr>
        <w:t>чены.</w:t>
      </w:r>
      <w:r w:rsidRPr="00E225A5">
        <w:rPr>
          <w:spacing w:val="4"/>
          <w:sz w:val="22"/>
          <w:szCs w:val="22"/>
        </w:rPr>
        <w:t xml:space="preserve"> </w:t>
      </w:r>
      <w:r w:rsidRPr="00E225A5">
        <w:rPr>
          <w:sz w:val="22"/>
          <w:szCs w:val="22"/>
        </w:rPr>
        <w:t>Н</w:t>
      </w:r>
      <w:r w:rsidRPr="00E225A5">
        <w:rPr>
          <w:spacing w:val="1"/>
          <w:sz w:val="22"/>
          <w:szCs w:val="22"/>
        </w:rPr>
        <w:t>а</w:t>
      </w:r>
      <w:r w:rsidRPr="00E225A5">
        <w:rPr>
          <w:spacing w:val="-2"/>
          <w:sz w:val="22"/>
          <w:szCs w:val="22"/>
        </w:rPr>
        <w:t>у</w:t>
      </w:r>
      <w:r w:rsidRPr="00E225A5">
        <w:rPr>
          <w:sz w:val="22"/>
          <w:szCs w:val="22"/>
        </w:rPr>
        <w:t xml:space="preserve">ка </w:t>
      </w:r>
      <w:r w:rsidRPr="00E225A5">
        <w:rPr>
          <w:spacing w:val="-3"/>
          <w:sz w:val="22"/>
          <w:szCs w:val="22"/>
        </w:rPr>
        <w:t>у</w:t>
      </w:r>
      <w:r w:rsidRPr="00E225A5">
        <w:rPr>
          <w:spacing w:val="1"/>
          <w:sz w:val="22"/>
          <w:szCs w:val="22"/>
        </w:rPr>
        <w:t>б</w:t>
      </w:r>
      <w:r w:rsidRPr="00E225A5">
        <w:rPr>
          <w:sz w:val="22"/>
          <w:szCs w:val="22"/>
        </w:rPr>
        <w:t>е</w:t>
      </w:r>
      <w:r w:rsidRPr="00E225A5">
        <w:rPr>
          <w:spacing w:val="1"/>
          <w:sz w:val="22"/>
          <w:szCs w:val="22"/>
        </w:rPr>
        <w:t>дит</w:t>
      </w:r>
      <w:r w:rsidRPr="00E225A5">
        <w:rPr>
          <w:sz w:val="22"/>
          <w:szCs w:val="22"/>
        </w:rPr>
        <w:t>ель</w:t>
      </w:r>
      <w:r w:rsidRPr="00E225A5">
        <w:rPr>
          <w:spacing w:val="-1"/>
          <w:sz w:val="22"/>
          <w:szCs w:val="22"/>
        </w:rPr>
        <w:t>н</w:t>
      </w:r>
      <w:r w:rsidRPr="00E225A5">
        <w:rPr>
          <w:sz w:val="22"/>
          <w:szCs w:val="22"/>
        </w:rPr>
        <w:t>о</w:t>
      </w:r>
      <w:r w:rsidRPr="00E225A5">
        <w:rPr>
          <w:spacing w:val="11"/>
          <w:sz w:val="22"/>
          <w:szCs w:val="22"/>
        </w:rPr>
        <w:t xml:space="preserve"> </w:t>
      </w:r>
      <w:r w:rsidRPr="00E225A5">
        <w:rPr>
          <w:sz w:val="22"/>
          <w:szCs w:val="22"/>
        </w:rPr>
        <w:t>д</w:t>
      </w:r>
      <w:r w:rsidRPr="00E225A5">
        <w:rPr>
          <w:spacing w:val="1"/>
          <w:sz w:val="22"/>
          <w:szCs w:val="22"/>
        </w:rPr>
        <w:t>о</w:t>
      </w:r>
      <w:r w:rsidRPr="00E225A5">
        <w:rPr>
          <w:sz w:val="22"/>
          <w:szCs w:val="22"/>
        </w:rPr>
        <w:t>к</w:t>
      </w:r>
      <w:r w:rsidRPr="00E225A5">
        <w:rPr>
          <w:spacing w:val="1"/>
          <w:sz w:val="22"/>
          <w:szCs w:val="22"/>
        </w:rPr>
        <w:t>а</w:t>
      </w:r>
      <w:r w:rsidRPr="00E225A5">
        <w:rPr>
          <w:sz w:val="22"/>
          <w:szCs w:val="22"/>
        </w:rPr>
        <w:t>з</w:t>
      </w:r>
      <w:r w:rsidRPr="00E225A5">
        <w:rPr>
          <w:spacing w:val="-1"/>
          <w:sz w:val="22"/>
          <w:szCs w:val="22"/>
        </w:rPr>
        <w:t>а</w:t>
      </w:r>
      <w:r w:rsidRPr="00E225A5">
        <w:rPr>
          <w:sz w:val="22"/>
          <w:szCs w:val="22"/>
        </w:rPr>
        <w:t>ла,</w:t>
      </w:r>
      <w:r w:rsidRPr="00E225A5">
        <w:rPr>
          <w:spacing w:val="10"/>
          <w:sz w:val="22"/>
          <w:szCs w:val="22"/>
        </w:rPr>
        <w:t xml:space="preserve"> </w:t>
      </w:r>
      <w:r w:rsidRPr="00E225A5">
        <w:rPr>
          <w:sz w:val="22"/>
          <w:szCs w:val="22"/>
        </w:rPr>
        <w:t>ч</w:t>
      </w:r>
      <w:r w:rsidRPr="00E225A5">
        <w:rPr>
          <w:spacing w:val="1"/>
          <w:sz w:val="22"/>
          <w:szCs w:val="22"/>
        </w:rPr>
        <w:t>т</w:t>
      </w:r>
      <w:r w:rsidRPr="00E225A5">
        <w:rPr>
          <w:sz w:val="22"/>
          <w:szCs w:val="22"/>
        </w:rPr>
        <w:t>о</w:t>
      </w:r>
      <w:r w:rsidRPr="00E225A5">
        <w:rPr>
          <w:spacing w:val="12"/>
          <w:sz w:val="22"/>
          <w:szCs w:val="22"/>
        </w:rPr>
        <w:t xml:space="preserve"> </w:t>
      </w:r>
      <w:r w:rsidRPr="00E225A5">
        <w:rPr>
          <w:spacing w:val="1"/>
          <w:sz w:val="22"/>
          <w:szCs w:val="22"/>
        </w:rPr>
        <w:t>к</w:t>
      </w:r>
      <w:r w:rsidRPr="00E225A5">
        <w:rPr>
          <w:spacing w:val="-2"/>
          <w:sz w:val="22"/>
          <w:szCs w:val="22"/>
        </w:rPr>
        <w:t>у</w:t>
      </w:r>
      <w:r w:rsidRPr="00E225A5">
        <w:rPr>
          <w:sz w:val="22"/>
          <w:szCs w:val="22"/>
        </w:rPr>
        <w:t>р</w:t>
      </w:r>
      <w:r w:rsidRPr="00E225A5">
        <w:rPr>
          <w:spacing w:val="1"/>
          <w:sz w:val="22"/>
          <w:szCs w:val="22"/>
        </w:rPr>
        <w:t>ени</w:t>
      </w:r>
      <w:r w:rsidRPr="00E225A5">
        <w:rPr>
          <w:sz w:val="22"/>
          <w:szCs w:val="22"/>
        </w:rPr>
        <w:t>е</w:t>
      </w:r>
      <w:r w:rsidRPr="00E225A5">
        <w:rPr>
          <w:spacing w:val="9"/>
          <w:sz w:val="22"/>
          <w:szCs w:val="22"/>
        </w:rPr>
        <w:t xml:space="preserve"> </w:t>
      </w:r>
      <w:r w:rsidRPr="00E225A5">
        <w:rPr>
          <w:spacing w:val="1"/>
          <w:sz w:val="22"/>
          <w:szCs w:val="22"/>
        </w:rPr>
        <w:t>н</w:t>
      </w:r>
      <w:r w:rsidRPr="00E225A5">
        <w:rPr>
          <w:sz w:val="22"/>
          <w:szCs w:val="22"/>
        </w:rPr>
        <w:t>и</w:t>
      </w:r>
      <w:r w:rsidRPr="00E225A5">
        <w:rPr>
          <w:spacing w:val="10"/>
          <w:sz w:val="22"/>
          <w:szCs w:val="22"/>
        </w:rPr>
        <w:t xml:space="preserve"> </w:t>
      </w:r>
      <w:r w:rsidRPr="00E225A5">
        <w:rPr>
          <w:spacing w:val="1"/>
          <w:sz w:val="22"/>
          <w:szCs w:val="22"/>
        </w:rPr>
        <w:t>п</w:t>
      </w:r>
      <w:r w:rsidRPr="00E225A5">
        <w:rPr>
          <w:sz w:val="22"/>
          <w:szCs w:val="22"/>
        </w:rPr>
        <w:t>ри</w:t>
      </w:r>
      <w:r w:rsidRPr="00E225A5">
        <w:rPr>
          <w:spacing w:val="11"/>
          <w:sz w:val="22"/>
          <w:szCs w:val="22"/>
        </w:rPr>
        <w:t xml:space="preserve"> </w:t>
      </w:r>
      <w:r w:rsidRPr="00E225A5">
        <w:rPr>
          <w:spacing w:val="1"/>
          <w:sz w:val="22"/>
          <w:szCs w:val="22"/>
        </w:rPr>
        <w:t>к</w:t>
      </w:r>
      <w:r w:rsidRPr="00E225A5">
        <w:rPr>
          <w:sz w:val="22"/>
          <w:szCs w:val="22"/>
        </w:rPr>
        <w:t>ак</w:t>
      </w:r>
      <w:r w:rsidRPr="00E225A5">
        <w:rPr>
          <w:spacing w:val="-1"/>
          <w:sz w:val="22"/>
          <w:szCs w:val="22"/>
        </w:rPr>
        <w:t>и</w:t>
      </w:r>
      <w:r w:rsidRPr="00E225A5">
        <w:rPr>
          <w:sz w:val="22"/>
          <w:szCs w:val="22"/>
        </w:rPr>
        <w:t>х</w:t>
      </w:r>
      <w:r w:rsidRPr="00E225A5">
        <w:rPr>
          <w:spacing w:val="12"/>
          <w:sz w:val="22"/>
          <w:szCs w:val="22"/>
        </w:rPr>
        <w:t xml:space="preserve"> </w:t>
      </w:r>
      <w:r w:rsidRPr="00E225A5">
        <w:rPr>
          <w:spacing w:val="-3"/>
          <w:sz w:val="22"/>
          <w:szCs w:val="22"/>
        </w:rPr>
        <w:t>у</w:t>
      </w:r>
      <w:r w:rsidRPr="00E225A5">
        <w:rPr>
          <w:sz w:val="22"/>
          <w:szCs w:val="22"/>
        </w:rPr>
        <w:t>сл</w:t>
      </w:r>
      <w:r w:rsidRPr="00E225A5">
        <w:rPr>
          <w:spacing w:val="1"/>
          <w:sz w:val="22"/>
          <w:szCs w:val="22"/>
        </w:rPr>
        <w:t>о</w:t>
      </w:r>
      <w:r w:rsidRPr="00E225A5">
        <w:rPr>
          <w:sz w:val="22"/>
          <w:szCs w:val="22"/>
        </w:rPr>
        <w:t>ви</w:t>
      </w:r>
      <w:r w:rsidRPr="00E225A5">
        <w:rPr>
          <w:spacing w:val="2"/>
          <w:sz w:val="22"/>
          <w:szCs w:val="22"/>
        </w:rPr>
        <w:t>я</w:t>
      </w:r>
      <w:r w:rsidRPr="00E225A5">
        <w:rPr>
          <w:sz w:val="22"/>
          <w:szCs w:val="22"/>
        </w:rPr>
        <w:t>х</w:t>
      </w:r>
      <w:r w:rsidRPr="00E225A5">
        <w:rPr>
          <w:spacing w:val="11"/>
          <w:sz w:val="22"/>
          <w:szCs w:val="22"/>
        </w:rPr>
        <w:t xml:space="preserve"> </w:t>
      </w:r>
      <w:r w:rsidRPr="00E225A5">
        <w:rPr>
          <w:sz w:val="22"/>
          <w:szCs w:val="22"/>
        </w:rPr>
        <w:t>и</w:t>
      </w:r>
      <w:r w:rsidRPr="00E225A5">
        <w:rPr>
          <w:spacing w:val="12"/>
          <w:sz w:val="22"/>
          <w:szCs w:val="22"/>
        </w:rPr>
        <w:t xml:space="preserve"> </w:t>
      </w:r>
      <w:r w:rsidRPr="00E225A5">
        <w:rPr>
          <w:spacing w:val="1"/>
          <w:sz w:val="22"/>
          <w:szCs w:val="22"/>
        </w:rPr>
        <w:t>н</w:t>
      </w:r>
      <w:r w:rsidRPr="00E225A5">
        <w:rPr>
          <w:sz w:val="22"/>
          <w:szCs w:val="22"/>
        </w:rPr>
        <w:t>и</w:t>
      </w:r>
      <w:r w:rsidRPr="00E225A5">
        <w:rPr>
          <w:spacing w:val="12"/>
          <w:sz w:val="22"/>
          <w:szCs w:val="22"/>
        </w:rPr>
        <w:t xml:space="preserve"> </w:t>
      </w:r>
      <w:r w:rsidRPr="00E225A5">
        <w:rPr>
          <w:spacing w:val="1"/>
          <w:sz w:val="22"/>
          <w:szCs w:val="22"/>
        </w:rPr>
        <w:t>в</w:t>
      </w:r>
      <w:r w:rsidRPr="00E225A5">
        <w:rPr>
          <w:spacing w:val="10"/>
          <w:sz w:val="22"/>
          <w:szCs w:val="22"/>
        </w:rPr>
        <w:t xml:space="preserve"> </w:t>
      </w:r>
      <w:r w:rsidRPr="00E225A5">
        <w:rPr>
          <w:spacing w:val="1"/>
          <w:sz w:val="22"/>
          <w:szCs w:val="22"/>
        </w:rPr>
        <w:t>к</w:t>
      </w:r>
      <w:r w:rsidRPr="00E225A5">
        <w:rPr>
          <w:sz w:val="22"/>
          <w:szCs w:val="22"/>
        </w:rPr>
        <w:t>ак</w:t>
      </w:r>
      <w:r w:rsidRPr="00E225A5">
        <w:rPr>
          <w:spacing w:val="-1"/>
          <w:sz w:val="22"/>
          <w:szCs w:val="22"/>
        </w:rPr>
        <w:t>и</w:t>
      </w:r>
      <w:r w:rsidRPr="00E225A5">
        <w:rPr>
          <w:sz w:val="22"/>
          <w:szCs w:val="22"/>
        </w:rPr>
        <w:t>х</w:t>
      </w:r>
      <w:r w:rsidRPr="00E225A5">
        <w:rPr>
          <w:spacing w:val="12"/>
          <w:sz w:val="22"/>
          <w:szCs w:val="22"/>
        </w:rPr>
        <w:t xml:space="preserve"> </w:t>
      </w:r>
      <w:r w:rsidRPr="00E225A5">
        <w:rPr>
          <w:spacing w:val="10"/>
          <w:sz w:val="22"/>
          <w:szCs w:val="22"/>
        </w:rPr>
        <w:t>д</w:t>
      </w:r>
      <w:r w:rsidRPr="00E225A5">
        <w:rPr>
          <w:spacing w:val="1"/>
          <w:sz w:val="22"/>
          <w:szCs w:val="22"/>
        </w:rPr>
        <w:t>оз</w:t>
      </w:r>
      <w:r w:rsidRPr="00E225A5">
        <w:rPr>
          <w:spacing w:val="-2"/>
          <w:sz w:val="22"/>
          <w:szCs w:val="22"/>
        </w:rPr>
        <w:t>а</w:t>
      </w:r>
      <w:r w:rsidRPr="00E225A5">
        <w:rPr>
          <w:sz w:val="22"/>
          <w:szCs w:val="22"/>
        </w:rPr>
        <w:t>х н</w:t>
      </w:r>
      <w:r w:rsidRPr="00E225A5">
        <w:rPr>
          <w:spacing w:val="1"/>
          <w:sz w:val="22"/>
          <w:szCs w:val="22"/>
        </w:rPr>
        <w:t>е</w:t>
      </w:r>
      <w:r w:rsidRPr="00E225A5">
        <w:rPr>
          <w:sz w:val="22"/>
          <w:szCs w:val="22"/>
        </w:rPr>
        <w:t xml:space="preserve"> </w:t>
      </w:r>
      <w:r w:rsidRPr="00E225A5">
        <w:rPr>
          <w:spacing w:val="-1"/>
          <w:sz w:val="22"/>
          <w:szCs w:val="22"/>
        </w:rPr>
        <w:t>п</w:t>
      </w:r>
      <w:r w:rsidRPr="00E225A5">
        <w:rPr>
          <w:spacing w:val="1"/>
          <w:sz w:val="22"/>
          <w:szCs w:val="22"/>
        </w:rPr>
        <w:t>р</w:t>
      </w:r>
      <w:r w:rsidRPr="00E225A5">
        <w:rPr>
          <w:sz w:val="22"/>
          <w:szCs w:val="22"/>
        </w:rPr>
        <w:t>и</w:t>
      </w:r>
      <w:r w:rsidRPr="00E225A5">
        <w:rPr>
          <w:spacing w:val="-1"/>
          <w:sz w:val="22"/>
          <w:szCs w:val="22"/>
        </w:rPr>
        <w:t>н</w:t>
      </w:r>
      <w:r w:rsidRPr="00E225A5">
        <w:rPr>
          <w:sz w:val="22"/>
          <w:szCs w:val="22"/>
        </w:rPr>
        <w:t>ос</w:t>
      </w:r>
      <w:r w:rsidRPr="00E225A5">
        <w:rPr>
          <w:spacing w:val="2"/>
          <w:sz w:val="22"/>
          <w:szCs w:val="22"/>
        </w:rPr>
        <w:t>и</w:t>
      </w:r>
      <w:r w:rsidRPr="00E225A5">
        <w:rPr>
          <w:sz w:val="22"/>
          <w:szCs w:val="22"/>
        </w:rPr>
        <w:t>т</w:t>
      </w:r>
      <w:r w:rsidRPr="00E225A5">
        <w:rPr>
          <w:spacing w:val="-2"/>
          <w:sz w:val="22"/>
          <w:szCs w:val="22"/>
        </w:rPr>
        <w:t xml:space="preserve"> </w:t>
      </w:r>
      <w:r w:rsidRPr="00E225A5">
        <w:rPr>
          <w:sz w:val="22"/>
          <w:szCs w:val="22"/>
        </w:rPr>
        <w:t>чело</w:t>
      </w:r>
      <w:r w:rsidRPr="00E225A5">
        <w:rPr>
          <w:spacing w:val="1"/>
          <w:sz w:val="22"/>
          <w:szCs w:val="22"/>
        </w:rPr>
        <w:t>в</w:t>
      </w:r>
      <w:r w:rsidRPr="00E225A5">
        <w:rPr>
          <w:spacing w:val="-1"/>
          <w:sz w:val="22"/>
          <w:szCs w:val="22"/>
        </w:rPr>
        <w:t>е</w:t>
      </w:r>
      <w:r w:rsidRPr="00E225A5">
        <w:rPr>
          <w:sz w:val="22"/>
          <w:szCs w:val="22"/>
        </w:rPr>
        <w:t>ку</w:t>
      </w:r>
      <w:r w:rsidRPr="00E225A5">
        <w:rPr>
          <w:spacing w:val="-2"/>
          <w:sz w:val="22"/>
          <w:szCs w:val="22"/>
        </w:rPr>
        <w:t xml:space="preserve"> </w:t>
      </w:r>
      <w:r w:rsidRPr="00E225A5">
        <w:rPr>
          <w:sz w:val="22"/>
          <w:szCs w:val="22"/>
        </w:rPr>
        <w:t>п</w:t>
      </w:r>
      <w:r w:rsidRPr="00E225A5">
        <w:rPr>
          <w:spacing w:val="1"/>
          <w:sz w:val="22"/>
          <w:szCs w:val="22"/>
        </w:rPr>
        <w:t>о</w:t>
      </w:r>
      <w:r w:rsidRPr="00E225A5">
        <w:rPr>
          <w:sz w:val="22"/>
          <w:szCs w:val="22"/>
        </w:rPr>
        <w:t xml:space="preserve">льзы, </w:t>
      </w:r>
      <w:r w:rsidRPr="00E225A5">
        <w:rPr>
          <w:spacing w:val="1"/>
          <w:sz w:val="22"/>
          <w:szCs w:val="22"/>
        </w:rPr>
        <w:t>а</w:t>
      </w:r>
      <w:r w:rsidRPr="00E225A5">
        <w:rPr>
          <w:spacing w:val="-1"/>
          <w:sz w:val="22"/>
          <w:szCs w:val="22"/>
        </w:rPr>
        <w:t xml:space="preserve"> </w:t>
      </w:r>
      <w:r w:rsidRPr="00E225A5">
        <w:rPr>
          <w:sz w:val="22"/>
          <w:szCs w:val="22"/>
        </w:rPr>
        <w:t>вр</w:t>
      </w:r>
      <w:r w:rsidRPr="00E225A5">
        <w:rPr>
          <w:spacing w:val="1"/>
          <w:sz w:val="22"/>
          <w:szCs w:val="22"/>
        </w:rPr>
        <w:t>е</w:t>
      </w:r>
      <w:r w:rsidRPr="00E225A5">
        <w:rPr>
          <w:sz w:val="22"/>
          <w:szCs w:val="22"/>
        </w:rPr>
        <w:t>д от</w:t>
      </w:r>
      <w:r w:rsidRPr="00E225A5">
        <w:rPr>
          <w:spacing w:val="-1"/>
          <w:sz w:val="22"/>
          <w:szCs w:val="22"/>
        </w:rPr>
        <w:t xml:space="preserve"> </w:t>
      </w:r>
      <w:r w:rsidRPr="00E225A5">
        <w:rPr>
          <w:sz w:val="22"/>
          <w:szCs w:val="22"/>
        </w:rPr>
        <w:t>к</w:t>
      </w:r>
      <w:r w:rsidRPr="00E225A5">
        <w:rPr>
          <w:spacing w:val="-3"/>
          <w:sz w:val="22"/>
          <w:szCs w:val="22"/>
        </w:rPr>
        <w:t>у</w:t>
      </w:r>
      <w:r w:rsidRPr="00E225A5">
        <w:rPr>
          <w:sz w:val="22"/>
          <w:szCs w:val="22"/>
        </w:rPr>
        <w:t>р</w:t>
      </w:r>
      <w:r w:rsidRPr="00E225A5">
        <w:rPr>
          <w:spacing w:val="4"/>
          <w:sz w:val="22"/>
          <w:szCs w:val="22"/>
        </w:rPr>
        <w:t>е</w:t>
      </w:r>
      <w:r w:rsidRPr="00E225A5">
        <w:rPr>
          <w:spacing w:val="1"/>
          <w:sz w:val="22"/>
          <w:szCs w:val="22"/>
        </w:rPr>
        <w:t>ния</w:t>
      </w:r>
      <w:r w:rsidRPr="00E225A5">
        <w:rPr>
          <w:spacing w:val="-2"/>
          <w:sz w:val="22"/>
          <w:szCs w:val="22"/>
        </w:rPr>
        <w:t xml:space="preserve"> </w:t>
      </w:r>
      <w:r w:rsidRPr="00E225A5">
        <w:rPr>
          <w:sz w:val="22"/>
          <w:szCs w:val="22"/>
        </w:rPr>
        <w:t>о</w:t>
      </w:r>
      <w:r w:rsidRPr="00E225A5">
        <w:rPr>
          <w:spacing w:val="1"/>
          <w:sz w:val="22"/>
          <w:szCs w:val="22"/>
        </w:rPr>
        <w:t>г</w:t>
      </w:r>
      <w:r w:rsidRPr="00E225A5">
        <w:rPr>
          <w:sz w:val="22"/>
          <w:szCs w:val="22"/>
        </w:rPr>
        <w:t>р</w:t>
      </w:r>
      <w:r w:rsidRPr="00E225A5">
        <w:rPr>
          <w:spacing w:val="2"/>
          <w:sz w:val="22"/>
          <w:szCs w:val="22"/>
        </w:rPr>
        <w:t>о</w:t>
      </w:r>
      <w:r w:rsidRPr="00E225A5">
        <w:rPr>
          <w:sz w:val="22"/>
          <w:szCs w:val="22"/>
        </w:rPr>
        <w:t>м</w:t>
      </w:r>
      <w:r w:rsidRPr="00E225A5">
        <w:rPr>
          <w:spacing w:val="-1"/>
          <w:sz w:val="22"/>
          <w:szCs w:val="22"/>
        </w:rPr>
        <w:t>е</w:t>
      </w:r>
      <w:r w:rsidRPr="00E225A5">
        <w:rPr>
          <w:sz w:val="22"/>
          <w:szCs w:val="22"/>
        </w:rPr>
        <w:t>н.</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Пр</w:t>
      </w:r>
      <w:r w:rsidRPr="00E225A5">
        <w:rPr>
          <w:spacing w:val="1"/>
          <w:sz w:val="22"/>
          <w:szCs w:val="22"/>
        </w:rPr>
        <w:t>и</w:t>
      </w:r>
      <w:r w:rsidRPr="00E225A5">
        <w:rPr>
          <w:spacing w:val="7"/>
          <w:sz w:val="22"/>
          <w:szCs w:val="22"/>
        </w:rPr>
        <w:t xml:space="preserve"> </w:t>
      </w:r>
      <w:r w:rsidRPr="00E225A5">
        <w:rPr>
          <w:sz w:val="22"/>
          <w:szCs w:val="22"/>
        </w:rPr>
        <w:t>с</w:t>
      </w:r>
      <w:r w:rsidRPr="00E225A5">
        <w:rPr>
          <w:spacing w:val="-1"/>
          <w:sz w:val="22"/>
          <w:szCs w:val="22"/>
        </w:rPr>
        <w:t>го</w:t>
      </w:r>
      <w:r w:rsidRPr="00E225A5">
        <w:rPr>
          <w:spacing w:val="1"/>
          <w:sz w:val="22"/>
          <w:szCs w:val="22"/>
        </w:rPr>
        <w:t>р</w:t>
      </w:r>
      <w:r w:rsidRPr="00E225A5">
        <w:rPr>
          <w:sz w:val="22"/>
          <w:szCs w:val="22"/>
        </w:rPr>
        <w:t>ании</w:t>
      </w:r>
      <w:r w:rsidRPr="00E225A5">
        <w:rPr>
          <w:spacing w:val="8"/>
          <w:sz w:val="22"/>
          <w:szCs w:val="22"/>
        </w:rPr>
        <w:t xml:space="preserve"> </w:t>
      </w:r>
      <w:r w:rsidRPr="00E225A5">
        <w:rPr>
          <w:spacing w:val="-2"/>
          <w:sz w:val="22"/>
          <w:szCs w:val="22"/>
        </w:rPr>
        <w:t>т</w:t>
      </w:r>
      <w:r w:rsidRPr="00E225A5">
        <w:rPr>
          <w:sz w:val="22"/>
          <w:szCs w:val="22"/>
        </w:rPr>
        <w:t>а</w:t>
      </w:r>
      <w:r w:rsidRPr="00E225A5">
        <w:rPr>
          <w:spacing w:val="1"/>
          <w:sz w:val="22"/>
          <w:szCs w:val="22"/>
        </w:rPr>
        <w:t>б</w:t>
      </w:r>
      <w:r w:rsidRPr="00E225A5">
        <w:rPr>
          <w:spacing w:val="-1"/>
          <w:sz w:val="22"/>
          <w:szCs w:val="22"/>
        </w:rPr>
        <w:t>ак</w:t>
      </w:r>
      <w:r w:rsidRPr="00E225A5">
        <w:rPr>
          <w:sz w:val="22"/>
          <w:szCs w:val="22"/>
        </w:rPr>
        <w:t>а</w:t>
      </w:r>
      <w:r w:rsidRPr="00E225A5">
        <w:rPr>
          <w:spacing w:val="6"/>
          <w:sz w:val="22"/>
          <w:szCs w:val="22"/>
        </w:rPr>
        <w:t xml:space="preserve"> </w:t>
      </w:r>
      <w:r w:rsidRPr="00E225A5">
        <w:rPr>
          <w:sz w:val="22"/>
          <w:szCs w:val="22"/>
        </w:rPr>
        <w:t>в</w:t>
      </w:r>
      <w:r w:rsidRPr="00E225A5">
        <w:rPr>
          <w:spacing w:val="6"/>
          <w:sz w:val="22"/>
          <w:szCs w:val="22"/>
        </w:rPr>
        <w:t xml:space="preserve"> </w:t>
      </w:r>
      <w:r w:rsidRPr="00E225A5">
        <w:rPr>
          <w:sz w:val="22"/>
          <w:szCs w:val="22"/>
        </w:rPr>
        <w:t>т</w:t>
      </w:r>
      <w:r w:rsidRPr="00E225A5">
        <w:rPr>
          <w:spacing w:val="1"/>
          <w:sz w:val="22"/>
          <w:szCs w:val="22"/>
        </w:rPr>
        <w:t>аб</w:t>
      </w:r>
      <w:r w:rsidRPr="00E225A5">
        <w:rPr>
          <w:sz w:val="22"/>
          <w:szCs w:val="22"/>
        </w:rPr>
        <w:t>ач</w:t>
      </w:r>
      <w:r w:rsidRPr="00E225A5">
        <w:rPr>
          <w:spacing w:val="-1"/>
          <w:sz w:val="22"/>
          <w:szCs w:val="22"/>
        </w:rPr>
        <w:t>н</w:t>
      </w:r>
      <w:r w:rsidRPr="00E225A5">
        <w:rPr>
          <w:sz w:val="22"/>
          <w:szCs w:val="22"/>
        </w:rPr>
        <w:t>ом</w:t>
      </w:r>
      <w:r w:rsidRPr="00E225A5">
        <w:rPr>
          <w:spacing w:val="7"/>
          <w:sz w:val="22"/>
          <w:szCs w:val="22"/>
        </w:rPr>
        <w:t xml:space="preserve"> </w:t>
      </w:r>
      <w:r w:rsidRPr="00E225A5">
        <w:rPr>
          <w:sz w:val="22"/>
          <w:szCs w:val="22"/>
        </w:rPr>
        <w:t>ды</w:t>
      </w:r>
      <w:r w:rsidRPr="00E225A5">
        <w:rPr>
          <w:spacing w:val="1"/>
          <w:sz w:val="22"/>
          <w:szCs w:val="22"/>
        </w:rPr>
        <w:t>м</w:t>
      </w:r>
      <w:r w:rsidRPr="00E225A5">
        <w:rPr>
          <w:sz w:val="22"/>
          <w:szCs w:val="22"/>
        </w:rPr>
        <w:t>е,</w:t>
      </w:r>
      <w:r w:rsidRPr="00E225A5">
        <w:rPr>
          <w:spacing w:val="4"/>
          <w:sz w:val="22"/>
          <w:szCs w:val="22"/>
        </w:rPr>
        <w:t xml:space="preserve"> </w:t>
      </w:r>
      <w:r w:rsidRPr="00E225A5">
        <w:rPr>
          <w:sz w:val="22"/>
          <w:szCs w:val="22"/>
        </w:rPr>
        <w:t>к</w:t>
      </w:r>
      <w:r w:rsidRPr="00E225A5">
        <w:rPr>
          <w:spacing w:val="2"/>
          <w:sz w:val="22"/>
          <w:szCs w:val="22"/>
        </w:rPr>
        <w:t>о</w:t>
      </w:r>
      <w:r w:rsidRPr="00E225A5">
        <w:rPr>
          <w:spacing w:val="-2"/>
          <w:sz w:val="22"/>
          <w:szCs w:val="22"/>
        </w:rPr>
        <w:t>т</w:t>
      </w:r>
      <w:r w:rsidRPr="00E225A5">
        <w:rPr>
          <w:sz w:val="22"/>
          <w:szCs w:val="22"/>
        </w:rPr>
        <w:t>о</w:t>
      </w:r>
      <w:r w:rsidRPr="00E225A5">
        <w:rPr>
          <w:spacing w:val="1"/>
          <w:sz w:val="22"/>
          <w:szCs w:val="22"/>
        </w:rPr>
        <w:t>р</w:t>
      </w:r>
      <w:r w:rsidRPr="00E225A5">
        <w:rPr>
          <w:sz w:val="22"/>
          <w:szCs w:val="22"/>
        </w:rPr>
        <w:t>ый</w:t>
      </w:r>
      <w:r w:rsidRPr="00E225A5">
        <w:rPr>
          <w:spacing w:val="7"/>
          <w:sz w:val="22"/>
          <w:szCs w:val="22"/>
        </w:rPr>
        <w:t xml:space="preserve"> </w:t>
      </w:r>
      <w:r w:rsidRPr="00E225A5">
        <w:rPr>
          <w:spacing w:val="-1"/>
          <w:sz w:val="22"/>
          <w:szCs w:val="22"/>
        </w:rPr>
        <w:t>вд</w:t>
      </w:r>
      <w:r w:rsidRPr="00E225A5">
        <w:rPr>
          <w:sz w:val="22"/>
          <w:szCs w:val="22"/>
        </w:rPr>
        <w:t>ы</w:t>
      </w:r>
      <w:r w:rsidRPr="00E225A5">
        <w:rPr>
          <w:spacing w:val="1"/>
          <w:sz w:val="22"/>
          <w:szCs w:val="22"/>
        </w:rPr>
        <w:t>х</w:t>
      </w:r>
      <w:r w:rsidRPr="00E225A5">
        <w:rPr>
          <w:sz w:val="22"/>
          <w:szCs w:val="22"/>
        </w:rPr>
        <w:t>ает</w:t>
      </w:r>
      <w:r w:rsidRPr="00E225A5">
        <w:rPr>
          <w:spacing w:val="6"/>
          <w:sz w:val="22"/>
          <w:szCs w:val="22"/>
        </w:rPr>
        <w:t xml:space="preserve"> </w:t>
      </w:r>
      <w:r w:rsidRPr="00E225A5">
        <w:rPr>
          <w:sz w:val="22"/>
          <w:szCs w:val="22"/>
        </w:rPr>
        <w:t>к</w:t>
      </w:r>
      <w:r w:rsidRPr="00E225A5">
        <w:rPr>
          <w:spacing w:val="-2"/>
          <w:sz w:val="22"/>
          <w:szCs w:val="22"/>
        </w:rPr>
        <w:t>у</w:t>
      </w:r>
      <w:r w:rsidRPr="00E225A5">
        <w:rPr>
          <w:sz w:val="22"/>
          <w:szCs w:val="22"/>
        </w:rPr>
        <w:t>р</w:t>
      </w:r>
      <w:r w:rsidRPr="00E225A5">
        <w:rPr>
          <w:spacing w:val="1"/>
          <w:sz w:val="22"/>
          <w:szCs w:val="22"/>
        </w:rPr>
        <w:t>я</w:t>
      </w:r>
      <w:r w:rsidRPr="00E225A5">
        <w:rPr>
          <w:spacing w:val="-1"/>
          <w:sz w:val="22"/>
          <w:szCs w:val="22"/>
        </w:rPr>
        <w:t>щ</w:t>
      </w:r>
      <w:r w:rsidRPr="00E225A5">
        <w:rPr>
          <w:sz w:val="22"/>
          <w:szCs w:val="22"/>
        </w:rPr>
        <w:t>ий</w:t>
      </w:r>
      <w:r w:rsidRPr="00E225A5">
        <w:rPr>
          <w:spacing w:val="5"/>
          <w:sz w:val="22"/>
          <w:szCs w:val="22"/>
        </w:rPr>
        <w:t xml:space="preserve"> </w:t>
      </w:r>
      <w:r w:rsidRPr="00E225A5">
        <w:rPr>
          <w:spacing w:val="1"/>
          <w:sz w:val="22"/>
          <w:szCs w:val="22"/>
        </w:rPr>
        <w:t>ч</w:t>
      </w:r>
      <w:r w:rsidRPr="00E225A5">
        <w:rPr>
          <w:sz w:val="22"/>
          <w:szCs w:val="22"/>
        </w:rPr>
        <w:t>е</w:t>
      </w:r>
      <w:r w:rsidRPr="00E225A5">
        <w:rPr>
          <w:spacing w:val="11"/>
          <w:sz w:val="22"/>
          <w:szCs w:val="22"/>
        </w:rPr>
        <w:t>л</w:t>
      </w:r>
      <w:r w:rsidRPr="00E225A5">
        <w:rPr>
          <w:spacing w:val="1"/>
          <w:sz w:val="22"/>
          <w:szCs w:val="22"/>
        </w:rPr>
        <w:t>о</w:t>
      </w:r>
      <w:r w:rsidRPr="00E225A5">
        <w:rPr>
          <w:sz w:val="22"/>
          <w:szCs w:val="22"/>
        </w:rPr>
        <w:t>ве</w:t>
      </w:r>
      <w:r w:rsidRPr="00E225A5">
        <w:rPr>
          <w:spacing w:val="1"/>
          <w:sz w:val="22"/>
          <w:szCs w:val="22"/>
        </w:rPr>
        <w:t>к</w:t>
      </w:r>
      <w:r w:rsidRPr="00E225A5">
        <w:rPr>
          <w:sz w:val="22"/>
          <w:szCs w:val="22"/>
        </w:rPr>
        <w:t>,</w:t>
      </w:r>
      <w:r w:rsidRPr="00E225A5">
        <w:rPr>
          <w:spacing w:val="1"/>
          <w:sz w:val="22"/>
          <w:szCs w:val="22"/>
        </w:rPr>
        <w:t xml:space="preserve"> н</w:t>
      </w:r>
      <w:r w:rsidRPr="00E225A5">
        <w:rPr>
          <w:spacing w:val="-1"/>
          <w:sz w:val="22"/>
          <w:szCs w:val="22"/>
        </w:rPr>
        <w:t>а</w:t>
      </w:r>
      <w:r w:rsidRPr="00E225A5">
        <w:rPr>
          <w:sz w:val="22"/>
          <w:szCs w:val="22"/>
        </w:rPr>
        <w:t>ходит</w:t>
      </w:r>
      <w:r w:rsidRPr="00E225A5">
        <w:rPr>
          <w:spacing w:val="-1"/>
          <w:sz w:val="22"/>
          <w:szCs w:val="22"/>
        </w:rPr>
        <w:t>с</w:t>
      </w:r>
      <w:r w:rsidRPr="00E225A5">
        <w:rPr>
          <w:sz w:val="22"/>
          <w:szCs w:val="22"/>
        </w:rPr>
        <w:t xml:space="preserve">я </w:t>
      </w:r>
      <w:r w:rsidRPr="00E225A5">
        <w:rPr>
          <w:spacing w:val="1"/>
          <w:sz w:val="22"/>
          <w:szCs w:val="22"/>
        </w:rPr>
        <w:t>бо</w:t>
      </w:r>
      <w:r w:rsidRPr="00E225A5">
        <w:rPr>
          <w:sz w:val="22"/>
          <w:szCs w:val="22"/>
        </w:rPr>
        <w:t>л</w:t>
      </w:r>
      <w:r w:rsidRPr="00E225A5">
        <w:rPr>
          <w:spacing w:val="-1"/>
          <w:sz w:val="22"/>
          <w:szCs w:val="22"/>
        </w:rPr>
        <w:t>е</w:t>
      </w:r>
      <w:r w:rsidRPr="00E225A5">
        <w:rPr>
          <w:sz w:val="22"/>
          <w:szCs w:val="22"/>
        </w:rPr>
        <w:t>е</w:t>
      </w:r>
      <w:r w:rsidRPr="00E225A5">
        <w:rPr>
          <w:spacing w:val="1"/>
          <w:sz w:val="22"/>
          <w:szCs w:val="22"/>
        </w:rPr>
        <w:t xml:space="preserve"> </w:t>
      </w:r>
      <w:r w:rsidRPr="00E225A5">
        <w:rPr>
          <w:sz w:val="22"/>
          <w:szCs w:val="22"/>
        </w:rPr>
        <w:t>3</w:t>
      </w:r>
      <w:r w:rsidRPr="00E225A5">
        <w:rPr>
          <w:spacing w:val="-1"/>
          <w:sz w:val="22"/>
          <w:szCs w:val="22"/>
        </w:rPr>
        <w:t>0</w:t>
      </w:r>
      <w:r w:rsidRPr="00E225A5">
        <w:rPr>
          <w:sz w:val="22"/>
          <w:szCs w:val="22"/>
        </w:rPr>
        <w:t>0</w:t>
      </w:r>
      <w:r w:rsidRPr="00E225A5">
        <w:rPr>
          <w:spacing w:val="2"/>
          <w:sz w:val="22"/>
          <w:szCs w:val="22"/>
        </w:rPr>
        <w:t xml:space="preserve"> </w:t>
      </w:r>
      <w:r w:rsidRPr="00E225A5">
        <w:rPr>
          <w:spacing w:val="-1"/>
          <w:sz w:val="22"/>
          <w:szCs w:val="22"/>
        </w:rPr>
        <w:t>с</w:t>
      </w:r>
      <w:r w:rsidRPr="00E225A5">
        <w:rPr>
          <w:sz w:val="22"/>
          <w:szCs w:val="22"/>
        </w:rPr>
        <w:t>и</w:t>
      </w:r>
      <w:r w:rsidRPr="00E225A5">
        <w:rPr>
          <w:spacing w:val="1"/>
          <w:sz w:val="22"/>
          <w:szCs w:val="22"/>
        </w:rPr>
        <w:t>л</w:t>
      </w:r>
      <w:r w:rsidRPr="00E225A5">
        <w:rPr>
          <w:spacing w:val="-1"/>
          <w:sz w:val="22"/>
          <w:szCs w:val="22"/>
        </w:rPr>
        <w:t>ьн</w:t>
      </w:r>
      <w:r w:rsidRPr="00E225A5">
        <w:rPr>
          <w:sz w:val="22"/>
          <w:szCs w:val="22"/>
        </w:rPr>
        <w:t>о</w:t>
      </w:r>
      <w:r w:rsidRPr="00E225A5">
        <w:rPr>
          <w:spacing w:val="1"/>
          <w:sz w:val="22"/>
          <w:szCs w:val="22"/>
        </w:rPr>
        <w:t xml:space="preserve"> </w:t>
      </w:r>
      <w:r w:rsidRPr="00E225A5">
        <w:rPr>
          <w:sz w:val="22"/>
          <w:szCs w:val="22"/>
        </w:rPr>
        <w:t>д</w:t>
      </w:r>
      <w:r w:rsidRPr="00E225A5">
        <w:rPr>
          <w:spacing w:val="1"/>
          <w:sz w:val="22"/>
          <w:szCs w:val="22"/>
        </w:rPr>
        <w:t>е</w:t>
      </w:r>
      <w:r w:rsidRPr="00E225A5">
        <w:rPr>
          <w:sz w:val="22"/>
          <w:szCs w:val="22"/>
        </w:rPr>
        <w:t>йс</w:t>
      </w:r>
      <w:r w:rsidRPr="00E225A5">
        <w:rPr>
          <w:spacing w:val="1"/>
          <w:sz w:val="22"/>
          <w:szCs w:val="22"/>
        </w:rPr>
        <w:t>т</w:t>
      </w:r>
      <w:r w:rsidRPr="00E225A5">
        <w:rPr>
          <w:sz w:val="22"/>
          <w:szCs w:val="22"/>
        </w:rPr>
        <w:t>в</w:t>
      </w:r>
      <w:r w:rsidRPr="00E225A5">
        <w:rPr>
          <w:spacing w:val="-1"/>
          <w:sz w:val="22"/>
          <w:szCs w:val="22"/>
        </w:rPr>
        <w:t>ую</w:t>
      </w:r>
      <w:r w:rsidRPr="00E225A5">
        <w:rPr>
          <w:sz w:val="22"/>
          <w:szCs w:val="22"/>
        </w:rPr>
        <w:t>щи</w:t>
      </w:r>
      <w:r w:rsidRPr="00E225A5">
        <w:rPr>
          <w:spacing w:val="1"/>
          <w:sz w:val="22"/>
          <w:szCs w:val="22"/>
        </w:rPr>
        <w:t>х</w:t>
      </w:r>
      <w:r w:rsidRPr="00E225A5">
        <w:rPr>
          <w:spacing w:val="3"/>
          <w:sz w:val="22"/>
          <w:szCs w:val="22"/>
        </w:rPr>
        <w:t xml:space="preserve"> </w:t>
      </w:r>
      <w:r w:rsidRPr="00E225A5">
        <w:rPr>
          <w:spacing w:val="-1"/>
          <w:sz w:val="22"/>
          <w:szCs w:val="22"/>
        </w:rPr>
        <w:t>в</w:t>
      </w:r>
      <w:r w:rsidRPr="00E225A5">
        <w:rPr>
          <w:sz w:val="22"/>
          <w:szCs w:val="22"/>
        </w:rPr>
        <w:t>р</w:t>
      </w:r>
      <w:r w:rsidRPr="00E225A5">
        <w:rPr>
          <w:spacing w:val="-1"/>
          <w:sz w:val="22"/>
          <w:szCs w:val="22"/>
        </w:rPr>
        <w:t>е</w:t>
      </w:r>
      <w:r w:rsidRPr="00E225A5">
        <w:rPr>
          <w:sz w:val="22"/>
          <w:szCs w:val="22"/>
        </w:rPr>
        <w:t>дных</w:t>
      </w:r>
      <w:r w:rsidRPr="00E225A5">
        <w:rPr>
          <w:spacing w:val="1"/>
          <w:sz w:val="22"/>
          <w:szCs w:val="22"/>
        </w:rPr>
        <w:t xml:space="preserve"> в</w:t>
      </w:r>
      <w:r w:rsidRPr="00E225A5">
        <w:rPr>
          <w:spacing w:val="-2"/>
          <w:sz w:val="22"/>
          <w:szCs w:val="22"/>
        </w:rPr>
        <w:t>е</w:t>
      </w:r>
      <w:r w:rsidRPr="00E225A5">
        <w:rPr>
          <w:sz w:val="22"/>
          <w:szCs w:val="22"/>
        </w:rPr>
        <w:t>ще</w:t>
      </w:r>
      <w:r w:rsidRPr="00E225A5">
        <w:rPr>
          <w:spacing w:val="1"/>
          <w:sz w:val="22"/>
          <w:szCs w:val="22"/>
        </w:rPr>
        <w:t>с</w:t>
      </w:r>
      <w:r w:rsidRPr="00E225A5">
        <w:rPr>
          <w:sz w:val="22"/>
          <w:szCs w:val="22"/>
        </w:rPr>
        <w:t>тв</w:t>
      </w:r>
      <w:r w:rsidRPr="00E225A5">
        <w:rPr>
          <w:spacing w:val="1"/>
          <w:sz w:val="22"/>
          <w:szCs w:val="22"/>
        </w:rPr>
        <w:t>,</w:t>
      </w:r>
      <w:r w:rsidRPr="00E225A5">
        <w:rPr>
          <w:sz w:val="22"/>
          <w:szCs w:val="22"/>
        </w:rPr>
        <w:t xml:space="preserve"> о</w:t>
      </w:r>
      <w:r w:rsidRPr="00E225A5">
        <w:rPr>
          <w:spacing w:val="5"/>
          <w:sz w:val="22"/>
          <w:szCs w:val="22"/>
        </w:rPr>
        <w:t>б</w:t>
      </w:r>
      <w:r w:rsidRPr="00E225A5">
        <w:rPr>
          <w:sz w:val="22"/>
          <w:szCs w:val="22"/>
        </w:rPr>
        <w:t>ла</w:t>
      </w:r>
      <w:r w:rsidRPr="00E225A5">
        <w:rPr>
          <w:spacing w:val="1"/>
          <w:sz w:val="22"/>
          <w:szCs w:val="22"/>
        </w:rPr>
        <w:t>да</w:t>
      </w:r>
      <w:r w:rsidRPr="00E225A5">
        <w:rPr>
          <w:sz w:val="22"/>
          <w:szCs w:val="22"/>
        </w:rPr>
        <w:t>ю</w:t>
      </w:r>
      <w:r w:rsidRPr="00E225A5">
        <w:rPr>
          <w:spacing w:val="-2"/>
          <w:sz w:val="22"/>
          <w:szCs w:val="22"/>
        </w:rPr>
        <w:t>щ</w:t>
      </w:r>
      <w:r w:rsidRPr="00E225A5">
        <w:rPr>
          <w:spacing w:val="-1"/>
          <w:sz w:val="22"/>
          <w:szCs w:val="22"/>
        </w:rPr>
        <w:t>и</w:t>
      </w:r>
      <w:r w:rsidRPr="00E225A5">
        <w:rPr>
          <w:sz w:val="22"/>
          <w:szCs w:val="22"/>
        </w:rPr>
        <w:t>х вр</w:t>
      </w:r>
      <w:r w:rsidRPr="00E225A5">
        <w:rPr>
          <w:spacing w:val="1"/>
          <w:sz w:val="22"/>
          <w:szCs w:val="22"/>
        </w:rPr>
        <w:t>е</w:t>
      </w:r>
      <w:r w:rsidRPr="00E225A5">
        <w:rPr>
          <w:sz w:val="22"/>
          <w:szCs w:val="22"/>
        </w:rPr>
        <w:t>донос</w:t>
      </w:r>
      <w:r w:rsidRPr="00E225A5">
        <w:rPr>
          <w:spacing w:val="-1"/>
          <w:sz w:val="22"/>
          <w:szCs w:val="22"/>
        </w:rPr>
        <w:t>н</w:t>
      </w:r>
      <w:r w:rsidRPr="00E225A5">
        <w:rPr>
          <w:spacing w:val="1"/>
          <w:sz w:val="22"/>
          <w:szCs w:val="22"/>
        </w:rPr>
        <w:t>ы</w:t>
      </w:r>
      <w:r w:rsidRPr="00E225A5">
        <w:rPr>
          <w:sz w:val="22"/>
          <w:szCs w:val="22"/>
        </w:rPr>
        <w:t>м</w:t>
      </w:r>
      <w:r w:rsidRPr="00E225A5">
        <w:rPr>
          <w:spacing w:val="57"/>
          <w:sz w:val="22"/>
          <w:szCs w:val="22"/>
        </w:rPr>
        <w:t xml:space="preserve"> </w:t>
      </w:r>
      <w:r w:rsidRPr="00E225A5">
        <w:rPr>
          <w:spacing w:val="1"/>
          <w:sz w:val="22"/>
          <w:szCs w:val="22"/>
        </w:rPr>
        <w:t>д</w:t>
      </w:r>
      <w:r w:rsidRPr="00E225A5">
        <w:rPr>
          <w:sz w:val="22"/>
          <w:szCs w:val="22"/>
        </w:rPr>
        <w:t>ейс</w:t>
      </w:r>
      <w:r w:rsidRPr="00E225A5">
        <w:rPr>
          <w:spacing w:val="-1"/>
          <w:sz w:val="22"/>
          <w:szCs w:val="22"/>
        </w:rPr>
        <w:t>т</w:t>
      </w:r>
      <w:r w:rsidRPr="00E225A5">
        <w:rPr>
          <w:sz w:val="22"/>
          <w:szCs w:val="22"/>
        </w:rPr>
        <w:t>вием</w:t>
      </w:r>
      <w:r w:rsidRPr="00E225A5">
        <w:rPr>
          <w:spacing w:val="58"/>
          <w:sz w:val="22"/>
          <w:szCs w:val="22"/>
        </w:rPr>
        <w:t xml:space="preserve"> </w:t>
      </w:r>
      <w:r w:rsidRPr="00E225A5">
        <w:rPr>
          <w:sz w:val="22"/>
          <w:szCs w:val="22"/>
        </w:rPr>
        <w:t>н</w:t>
      </w:r>
      <w:r w:rsidRPr="00E225A5">
        <w:rPr>
          <w:spacing w:val="1"/>
          <w:sz w:val="22"/>
          <w:szCs w:val="22"/>
        </w:rPr>
        <w:t>а</w:t>
      </w:r>
      <w:r w:rsidRPr="00E225A5">
        <w:rPr>
          <w:spacing w:val="57"/>
          <w:sz w:val="22"/>
          <w:szCs w:val="22"/>
        </w:rPr>
        <w:t xml:space="preserve"> </w:t>
      </w:r>
      <w:r w:rsidRPr="00E225A5">
        <w:rPr>
          <w:spacing w:val="1"/>
          <w:sz w:val="22"/>
          <w:szCs w:val="22"/>
        </w:rPr>
        <w:t>о</w:t>
      </w:r>
      <w:r w:rsidRPr="00E225A5">
        <w:rPr>
          <w:sz w:val="22"/>
          <w:szCs w:val="22"/>
        </w:rPr>
        <w:t>ргани</w:t>
      </w:r>
      <w:r w:rsidRPr="00E225A5">
        <w:rPr>
          <w:spacing w:val="1"/>
          <w:sz w:val="22"/>
          <w:szCs w:val="22"/>
        </w:rPr>
        <w:t>з</w:t>
      </w:r>
      <w:r w:rsidRPr="00E225A5">
        <w:rPr>
          <w:sz w:val="22"/>
          <w:szCs w:val="22"/>
        </w:rPr>
        <w:t>м</w:t>
      </w:r>
      <w:r w:rsidRPr="00E225A5">
        <w:rPr>
          <w:spacing w:val="56"/>
          <w:sz w:val="22"/>
          <w:szCs w:val="22"/>
        </w:rPr>
        <w:t xml:space="preserve"> </w:t>
      </w:r>
      <w:r w:rsidRPr="00E225A5">
        <w:rPr>
          <w:spacing w:val="1"/>
          <w:sz w:val="22"/>
          <w:szCs w:val="22"/>
        </w:rPr>
        <w:t>к</w:t>
      </w:r>
      <w:r w:rsidRPr="00E225A5">
        <w:rPr>
          <w:spacing w:val="-2"/>
          <w:sz w:val="22"/>
          <w:szCs w:val="22"/>
        </w:rPr>
        <w:t>у</w:t>
      </w:r>
      <w:r w:rsidRPr="00E225A5">
        <w:rPr>
          <w:sz w:val="22"/>
          <w:szCs w:val="22"/>
        </w:rPr>
        <w:t>р</w:t>
      </w:r>
      <w:r w:rsidRPr="00E225A5">
        <w:rPr>
          <w:spacing w:val="1"/>
          <w:sz w:val="22"/>
          <w:szCs w:val="22"/>
        </w:rPr>
        <w:t>и</w:t>
      </w:r>
      <w:r w:rsidRPr="00E225A5">
        <w:rPr>
          <w:sz w:val="22"/>
          <w:szCs w:val="22"/>
        </w:rPr>
        <w:t>льщи</w:t>
      </w:r>
      <w:r w:rsidRPr="00E225A5">
        <w:rPr>
          <w:spacing w:val="1"/>
          <w:sz w:val="22"/>
          <w:szCs w:val="22"/>
        </w:rPr>
        <w:t>ка</w:t>
      </w:r>
      <w:r w:rsidRPr="00E225A5">
        <w:rPr>
          <w:sz w:val="22"/>
          <w:szCs w:val="22"/>
        </w:rPr>
        <w:t>.</w:t>
      </w:r>
      <w:r w:rsidRPr="00E225A5">
        <w:rPr>
          <w:spacing w:val="59"/>
          <w:sz w:val="22"/>
          <w:szCs w:val="22"/>
        </w:rPr>
        <w:t xml:space="preserve"> </w:t>
      </w:r>
      <w:r w:rsidRPr="00E225A5">
        <w:rPr>
          <w:spacing w:val="-1"/>
          <w:sz w:val="22"/>
          <w:szCs w:val="22"/>
        </w:rPr>
        <w:t>С</w:t>
      </w:r>
      <w:r w:rsidRPr="00E225A5">
        <w:rPr>
          <w:sz w:val="22"/>
          <w:szCs w:val="22"/>
        </w:rPr>
        <w:t>р</w:t>
      </w:r>
      <w:r w:rsidRPr="00E225A5">
        <w:rPr>
          <w:spacing w:val="-1"/>
          <w:sz w:val="22"/>
          <w:szCs w:val="22"/>
        </w:rPr>
        <w:t>е</w:t>
      </w:r>
      <w:r w:rsidRPr="00E225A5">
        <w:rPr>
          <w:spacing w:val="1"/>
          <w:sz w:val="22"/>
          <w:szCs w:val="22"/>
        </w:rPr>
        <w:t>д</w:t>
      </w:r>
      <w:r w:rsidRPr="00E225A5">
        <w:rPr>
          <w:sz w:val="22"/>
          <w:szCs w:val="22"/>
        </w:rPr>
        <w:t>и</w:t>
      </w:r>
      <w:r w:rsidRPr="00E225A5">
        <w:rPr>
          <w:spacing w:val="58"/>
          <w:sz w:val="22"/>
          <w:szCs w:val="22"/>
        </w:rPr>
        <w:t xml:space="preserve"> </w:t>
      </w:r>
      <w:r w:rsidRPr="00E225A5">
        <w:rPr>
          <w:spacing w:val="1"/>
          <w:sz w:val="22"/>
          <w:szCs w:val="22"/>
        </w:rPr>
        <w:t>н</w:t>
      </w:r>
      <w:r w:rsidRPr="00E225A5">
        <w:rPr>
          <w:sz w:val="22"/>
          <w:szCs w:val="22"/>
        </w:rPr>
        <w:t>и</w:t>
      </w:r>
      <w:r w:rsidRPr="00E225A5">
        <w:rPr>
          <w:spacing w:val="-1"/>
          <w:sz w:val="22"/>
          <w:szCs w:val="22"/>
        </w:rPr>
        <w:t>х</w:t>
      </w:r>
      <w:r w:rsidRPr="00E225A5">
        <w:rPr>
          <w:sz w:val="22"/>
          <w:szCs w:val="22"/>
        </w:rPr>
        <w:t>:</w:t>
      </w:r>
      <w:r w:rsidRPr="00E225A5">
        <w:rPr>
          <w:spacing w:val="60"/>
          <w:sz w:val="22"/>
          <w:szCs w:val="22"/>
        </w:rPr>
        <w:t xml:space="preserve"> </w:t>
      </w:r>
      <w:r w:rsidRPr="00E225A5">
        <w:rPr>
          <w:spacing w:val="-2"/>
          <w:sz w:val="22"/>
          <w:szCs w:val="22"/>
        </w:rPr>
        <w:t>у</w:t>
      </w:r>
      <w:r w:rsidRPr="00E225A5">
        <w:rPr>
          <w:sz w:val="22"/>
          <w:szCs w:val="22"/>
        </w:rPr>
        <w:t>га</w:t>
      </w:r>
      <w:r w:rsidRPr="00E225A5">
        <w:rPr>
          <w:spacing w:val="1"/>
          <w:sz w:val="22"/>
          <w:szCs w:val="22"/>
        </w:rPr>
        <w:t>р</w:t>
      </w:r>
      <w:r w:rsidRPr="00E225A5">
        <w:rPr>
          <w:sz w:val="22"/>
          <w:szCs w:val="22"/>
        </w:rPr>
        <w:t>ный</w:t>
      </w:r>
      <w:r w:rsidRPr="00E225A5">
        <w:rPr>
          <w:spacing w:val="58"/>
          <w:sz w:val="22"/>
          <w:szCs w:val="22"/>
        </w:rPr>
        <w:t xml:space="preserve"> </w:t>
      </w:r>
      <w:r w:rsidRPr="00E225A5">
        <w:rPr>
          <w:sz w:val="22"/>
          <w:szCs w:val="22"/>
        </w:rPr>
        <w:t>га</w:t>
      </w:r>
      <w:r w:rsidRPr="00E225A5">
        <w:rPr>
          <w:spacing w:val="1"/>
          <w:sz w:val="22"/>
          <w:szCs w:val="22"/>
        </w:rPr>
        <w:t>з</w:t>
      </w:r>
      <w:r w:rsidRPr="00E225A5">
        <w:rPr>
          <w:sz w:val="22"/>
          <w:szCs w:val="22"/>
        </w:rPr>
        <w:t xml:space="preserve"> (С</w:t>
      </w:r>
      <w:r w:rsidRPr="00E225A5">
        <w:rPr>
          <w:spacing w:val="1"/>
          <w:sz w:val="22"/>
          <w:szCs w:val="22"/>
        </w:rPr>
        <w:t>О</w:t>
      </w:r>
      <w:r w:rsidRPr="00E225A5">
        <w:rPr>
          <w:sz w:val="22"/>
          <w:szCs w:val="22"/>
        </w:rPr>
        <w:t>),</w:t>
      </w:r>
      <w:r w:rsidRPr="00E225A5">
        <w:rPr>
          <w:spacing w:val="29"/>
          <w:sz w:val="22"/>
          <w:szCs w:val="22"/>
        </w:rPr>
        <w:t xml:space="preserve"> </w:t>
      </w:r>
      <w:r w:rsidRPr="00E225A5">
        <w:rPr>
          <w:spacing w:val="1"/>
          <w:sz w:val="22"/>
          <w:szCs w:val="22"/>
        </w:rPr>
        <w:t>де</w:t>
      </w:r>
      <w:r w:rsidRPr="00E225A5">
        <w:rPr>
          <w:spacing w:val="-1"/>
          <w:sz w:val="22"/>
          <w:szCs w:val="22"/>
        </w:rPr>
        <w:t>г</w:t>
      </w:r>
      <w:r w:rsidRPr="00E225A5">
        <w:rPr>
          <w:sz w:val="22"/>
          <w:szCs w:val="22"/>
        </w:rPr>
        <w:t>от</w:t>
      </w:r>
      <w:r w:rsidRPr="00E225A5">
        <w:rPr>
          <w:spacing w:val="1"/>
          <w:sz w:val="22"/>
          <w:szCs w:val="22"/>
        </w:rPr>
        <w:t>ь</w:t>
      </w:r>
      <w:r w:rsidRPr="00E225A5">
        <w:rPr>
          <w:spacing w:val="29"/>
          <w:sz w:val="22"/>
          <w:szCs w:val="22"/>
        </w:rPr>
        <w:t xml:space="preserve"> </w:t>
      </w:r>
      <w:r w:rsidRPr="00E225A5">
        <w:rPr>
          <w:spacing w:val="1"/>
          <w:sz w:val="22"/>
          <w:szCs w:val="22"/>
        </w:rPr>
        <w:t>и</w:t>
      </w:r>
      <w:r w:rsidRPr="00E225A5">
        <w:rPr>
          <w:spacing w:val="28"/>
          <w:sz w:val="22"/>
          <w:szCs w:val="22"/>
        </w:rPr>
        <w:t xml:space="preserve"> </w:t>
      </w:r>
      <w:r w:rsidRPr="00E225A5">
        <w:rPr>
          <w:spacing w:val="1"/>
          <w:sz w:val="22"/>
          <w:szCs w:val="22"/>
        </w:rPr>
        <w:t>ра</w:t>
      </w:r>
      <w:r w:rsidRPr="00E225A5">
        <w:rPr>
          <w:sz w:val="22"/>
          <w:szCs w:val="22"/>
        </w:rPr>
        <w:t>з</w:t>
      </w:r>
      <w:r w:rsidRPr="00E225A5">
        <w:rPr>
          <w:spacing w:val="-2"/>
          <w:sz w:val="22"/>
          <w:szCs w:val="22"/>
        </w:rPr>
        <w:t>л</w:t>
      </w:r>
      <w:r w:rsidRPr="00E225A5">
        <w:rPr>
          <w:sz w:val="22"/>
          <w:szCs w:val="22"/>
        </w:rPr>
        <w:t>ичн</w:t>
      </w:r>
      <w:r w:rsidRPr="00E225A5">
        <w:rPr>
          <w:spacing w:val="1"/>
          <w:sz w:val="22"/>
          <w:szCs w:val="22"/>
        </w:rPr>
        <w:t>ы</w:t>
      </w:r>
      <w:r w:rsidRPr="00E225A5">
        <w:rPr>
          <w:sz w:val="22"/>
          <w:szCs w:val="22"/>
        </w:rPr>
        <w:t>е</w:t>
      </w:r>
      <w:r w:rsidRPr="00E225A5">
        <w:rPr>
          <w:spacing w:val="28"/>
          <w:sz w:val="22"/>
          <w:szCs w:val="22"/>
        </w:rPr>
        <w:t xml:space="preserve"> </w:t>
      </w:r>
      <w:r w:rsidRPr="00E225A5">
        <w:rPr>
          <w:spacing w:val="1"/>
          <w:sz w:val="22"/>
          <w:szCs w:val="22"/>
        </w:rPr>
        <w:t>с</w:t>
      </w:r>
      <w:r w:rsidRPr="00E225A5">
        <w:rPr>
          <w:sz w:val="22"/>
          <w:szCs w:val="22"/>
        </w:rPr>
        <w:t>м</w:t>
      </w:r>
      <w:r w:rsidRPr="00E225A5">
        <w:rPr>
          <w:spacing w:val="1"/>
          <w:sz w:val="22"/>
          <w:szCs w:val="22"/>
        </w:rPr>
        <w:t>о</w:t>
      </w:r>
      <w:r w:rsidRPr="00E225A5">
        <w:rPr>
          <w:spacing w:val="-1"/>
          <w:sz w:val="22"/>
          <w:szCs w:val="22"/>
        </w:rPr>
        <w:t>л</w:t>
      </w:r>
      <w:r w:rsidRPr="00E225A5">
        <w:rPr>
          <w:sz w:val="22"/>
          <w:szCs w:val="22"/>
        </w:rPr>
        <w:t>ы,</w:t>
      </w:r>
      <w:r w:rsidRPr="00E225A5">
        <w:rPr>
          <w:spacing w:val="30"/>
          <w:sz w:val="22"/>
          <w:szCs w:val="22"/>
        </w:rPr>
        <w:t xml:space="preserve"> </w:t>
      </w:r>
      <w:r w:rsidRPr="00E225A5">
        <w:rPr>
          <w:sz w:val="22"/>
          <w:szCs w:val="22"/>
        </w:rPr>
        <w:t>эт</w:t>
      </w:r>
      <w:r w:rsidRPr="00E225A5">
        <w:rPr>
          <w:spacing w:val="1"/>
          <w:sz w:val="22"/>
          <w:szCs w:val="22"/>
        </w:rPr>
        <w:t>и</w:t>
      </w:r>
      <w:r w:rsidRPr="00E225A5">
        <w:rPr>
          <w:sz w:val="22"/>
          <w:szCs w:val="22"/>
        </w:rPr>
        <w:t>л</w:t>
      </w:r>
      <w:r w:rsidRPr="00E225A5">
        <w:rPr>
          <w:spacing w:val="-1"/>
          <w:sz w:val="22"/>
          <w:szCs w:val="22"/>
        </w:rPr>
        <w:t>е</w:t>
      </w:r>
      <w:r w:rsidRPr="00E225A5">
        <w:rPr>
          <w:sz w:val="22"/>
          <w:szCs w:val="22"/>
        </w:rPr>
        <w:t>н,</w:t>
      </w:r>
      <w:r w:rsidRPr="00E225A5">
        <w:rPr>
          <w:spacing w:val="30"/>
          <w:sz w:val="22"/>
          <w:szCs w:val="22"/>
        </w:rPr>
        <w:t xml:space="preserve"> </w:t>
      </w:r>
      <w:r w:rsidRPr="00E225A5">
        <w:rPr>
          <w:spacing w:val="1"/>
          <w:sz w:val="22"/>
          <w:szCs w:val="22"/>
        </w:rPr>
        <w:t>и</w:t>
      </w:r>
      <w:r w:rsidRPr="00E225A5">
        <w:rPr>
          <w:spacing w:val="-2"/>
          <w:sz w:val="22"/>
          <w:szCs w:val="22"/>
        </w:rPr>
        <w:t>з</w:t>
      </w:r>
      <w:r w:rsidRPr="00E225A5">
        <w:rPr>
          <w:sz w:val="22"/>
          <w:szCs w:val="22"/>
        </w:rPr>
        <w:t>оп</w:t>
      </w:r>
      <w:r w:rsidRPr="00E225A5">
        <w:rPr>
          <w:spacing w:val="1"/>
          <w:sz w:val="22"/>
          <w:szCs w:val="22"/>
        </w:rPr>
        <w:t>р</w:t>
      </w:r>
      <w:r w:rsidRPr="00E225A5">
        <w:rPr>
          <w:spacing w:val="-1"/>
          <w:sz w:val="22"/>
          <w:szCs w:val="22"/>
        </w:rPr>
        <w:t>е</w:t>
      </w:r>
      <w:r w:rsidRPr="00E225A5">
        <w:rPr>
          <w:sz w:val="22"/>
          <w:szCs w:val="22"/>
        </w:rPr>
        <w:t>н,</w:t>
      </w:r>
      <w:r w:rsidRPr="00E225A5">
        <w:rPr>
          <w:spacing w:val="30"/>
          <w:sz w:val="22"/>
          <w:szCs w:val="22"/>
        </w:rPr>
        <w:t xml:space="preserve"> </w:t>
      </w:r>
      <w:r w:rsidRPr="00E225A5">
        <w:rPr>
          <w:spacing w:val="1"/>
          <w:sz w:val="22"/>
          <w:szCs w:val="22"/>
        </w:rPr>
        <w:t>б</w:t>
      </w:r>
      <w:r w:rsidRPr="00E225A5">
        <w:rPr>
          <w:spacing w:val="-1"/>
          <w:sz w:val="22"/>
          <w:szCs w:val="22"/>
        </w:rPr>
        <w:t>е</w:t>
      </w:r>
      <w:r w:rsidRPr="00E225A5">
        <w:rPr>
          <w:sz w:val="22"/>
          <w:szCs w:val="22"/>
        </w:rPr>
        <w:t>н</w:t>
      </w:r>
      <w:r w:rsidRPr="00E225A5">
        <w:rPr>
          <w:spacing w:val="-1"/>
          <w:sz w:val="22"/>
          <w:szCs w:val="22"/>
        </w:rPr>
        <w:t>з</w:t>
      </w:r>
      <w:r w:rsidRPr="00E225A5">
        <w:rPr>
          <w:sz w:val="22"/>
          <w:szCs w:val="22"/>
        </w:rPr>
        <w:t>оп</w:t>
      </w:r>
      <w:r w:rsidRPr="00E225A5">
        <w:rPr>
          <w:spacing w:val="-1"/>
          <w:sz w:val="22"/>
          <w:szCs w:val="22"/>
        </w:rPr>
        <w:t>и</w:t>
      </w:r>
      <w:r w:rsidRPr="00E225A5">
        <w:rPr>
          <w:sz w:val="22"/>
          <w:szCs w:val="22"/>
        </w:rPr>
        <w:t>р</w:t>
      </w:r>
      <w:r w:rsidRPr="00E225A5">
        <w:rPr>
          <w:spacing w:val="1"/>
          <w:sz w:val="22"/>
          <w:szCs w:val="22"/>
        </w:rPr>
        <w:t>ен</w:t>
      </w:r>
      <w:r w:rsidRPr="00E225A5">
        <w:rPr>
          <w:sz w:val="22"/>
          <w:szCs w:val="22"/>
        </w:rPr>
        <w:t>,</w:t>
      </w:r>
      <w:r w:rsidRPr="00E225A5">
        <w:rPr>
          <w:spacing w:val="27"/>
          <w:sz w:val="22"/>
          <w:szCs w:val="22"/>
        </w:rPr>
        <w:t xml:space="preserve"> </w:t>
      </w:r>
      <w:r w:rsidRPr="00E225A5">
        <w:rPr>
          <w:spacing w:val="1"/>
          <w:sz w:val="22"/>
          <w:szCs w:val="22"/>
        </w:rPr>
        <w:t>с</w:t>
      </w:r>
      <w:r w:rsidRPr="00E225A5">
        <w:rPr>
          <w:sz w:val="22"/>
          <w:szCs w:val="22"/>
        </w:rPr>
        <w:t>е</w:t>
      </w:r>
      <w:r w:rsidRPr="00E225A5">
        <w:rPr>
          <w:spacing w:val="1"/>
          <w:sz w:val="22"/>
          <w:szCs w:val="22"/>
        </w:rPr>
        <w:t>р</w:t>
      </w:r>
      <w:r w:rsidRPr="00E225A5">
        <w:rPr>
          <w:sz w:val="22"/>
          <w:szCs w:val="22"/>
        </w:rPr>
        <w:t>о</w:t>
      </w:r>
      <w:r w:rsidRPr="00E225A5">
        <w:rPr>
          <w:spacing w:val="-1"/>
          <w:sz w:val="22"/>
          <w:szCs w:val="22"/>
        </w:rPr>
        <w:t>в</w:t>
      </w:r>
      <w:r w:rsidRPr="00E225A5">
        <w:rPr>
          <w:sz w:val="22"/>
          <w:szCs w:val="22"/>
        </w:rPr>
        <w:t>од</w:t>
      </w:r>
      <w:r w:rsidRPr="00E225A5">
        <w:rPr>
          <w:spacing w:val="-1"/>
          <w:sz w:val="22"/>
          <w:szCs w:val="22"/>
        </w:rPr>
        <w:t>о</w:t>
      </w:r>
      <w:r w:rsidRPr="00E225A5">
        <w:rPr>
          <w:sz w:val="22"/>
          <w:szCs w:val="22"/>
        </w:rPr>
        <w:t>р</w:t>
      </w:r>
      <w:r w:rsidRPr="00E225A5">
        <w:rPr>
          <w:spacing w:val="1"/>
          <w:sz w:val="22"/>
          <w:szCs w:val="22"/>
        </w:rPr>
        <w:t>о</w:t>
      </w:r>
      <w:r w:rsidRPr="00E225A5">
        <w:rPr>
          <w:sz w:val="22"/>
          <w:szCs w:val="22"/>
        </w:rPr>
        <w:t>д, ам</w:t>
      </w:r>
      <w:r w:rsidRPr="00E225A5">
        <w:rPr>
          <w:spacing w:val="1"/>
          <w:sz w:val="22"/>
          <w:szCs w:val="22"/>
        </w:rPr>
        <w:t>м</w:t>
      </w:r>
      <w:r w:rsidRPr="00E225A5">
        <w:rPr>
          <w:sz w:val="22"/>
          <w:szCs w:val="22"/>
        </w:rPr>
        <w:t>иак,</w:t>
      </w:r>
      <w:r w:rsidRPr="00E225A5">
        <w:rPr>
          <w:spacing w:val="28"/>
          <w:sz w:val="22"/>
          <w:szCs w:val="22"/>
        </w:rPr>
        <w:t xml:space="preserve"> </w:t>
      </w:r>
      <w:r w:rsidRPr="00E225A5">
        <w:rPr>
          <w:sz w:val="22"/>
          <w:szCs w:val="22"/>
        </w:rPr>
        <w:t>ф</w:t>
      </w:r>
      <w:r w:rsidRPr="00E225A5">
        <w:rPr>
          <w:spacing w:val="1"/>
          <w:sz w:val="22"/>
          <w:szCs w:val="22"/>
        </w:rPr>
        <w:t>о</w:t>
      </w:r>
      <w:r w:rsidRPr="00E225A5">
        <w:rPr>
          <w:sz w:val="22"/>
          <w:szCs w:val="22"/>
        </w:rPr>
        <w:t>р</w:t>
      </w:r>
      <w:r w:rsidRPr="00E225A5">
        <w:rPr>
          <w:spacing w:val="1"/>
          <w:sz w:val="22"/>
          <w:szCs w:val="22"/>
        </w:rPr>
        <w:t>м</w:t>
      </w:r>
      <w:r w:rsidRPr="00E225A5">
        <w:rPr>
          <w:sz w:val="22"/>
          <w:szCs w:val="22"/>
        </w:rPr>
        <w:t>аль</w:t>
      </w:r>
      <w:r w:rsidRPr="00E225A5">
        <w:rPr>
          <w:spacing w:val="-1"/>
          <w:sz w:val="22"/>
          <w:szCs w:val="22"/>
        </w:rPr>
        <w:t>де</w:t>
      </w:r>
      <w:r w:rsidRPr="00E225A5">
        <w:rPr>
          <w:sz w:val="22"/>
          <w:szCs w:val="22"/>
        </w:rPr>
        <w:t>ги</w:t>
      </w:r>
      <w:r w:rsidRPr="00E225A5">
        <w:rPr>
          <w:spacing w:val="1"/>
          <w:sz w:val="22"/>
          <w:szCs w:val="22"/>
        </w:rPr>
        <w:t>д,</w:t>
      </w:r>
      <w:r w:rsidRPr="00E225A5">
        <w:rPr>
          <w:spacing w:val="27"/>
          <w:sz w:val="22"/>
          <w:szCs w:val="22"/>
        </w:rPr>
        <w:t xml:space="preserve"> </w:t>
      </w:r>
      <w:r w:rsidRPr="00E225A5">
        <w:rPr>
          <w:spacing w:val="-1"/>
          <w:sz w:val="22"/>
          <w:szCs w:val="22"/>
        </w:rPr>
        <w:t>с</w:t>
      </w:r>
      <w:r w:rsidRPr="00E225A5">
        <w:rPr>
          <w:sz w:val="22"/>
          <w:szCs w:val="22"/>
        </w:rPr>
        <w:t>инильна</w:t>
      </w:r>
      <w:r w:rsidRPr="00E225A5">
        <w:rPr>
          <w:spacing w:val="1"/>
          <w:sz w:val="22"/>
          <w:szCs w:val="22"/>
        </w:rPr>
        <w:t>я</w:t>
      </w:r>
      <w:r w:rsidRPr="00E225A5">
        <w:rPr>
          <w:spacing w:val="28"/>
          <w:sz w:val="22"/>
          <w:szCs w:val="22"/>
        </w:rPr>
        <w:t xml:space="preserve"> </w:t>
      </w:r>
      <w:r w:rsidRPr="00E225A5">
        <w:rPr>
          <w:sz w:val="22"/>
          <w:szCs w:val="22"/>
        </w:rPr>
        <w:t>ки</w:t>
      </w:r>
      <w:r w:rsidRPr="00E225A5">
        <w:rPr>
          <w:spacing w:val="-1"/>
          <w:sz w:val="22"/>
          <w:szCs w:val="22"/>
        </w:rPr>
        <w:t>с</w:t>
      </w:r>
      <w:r w:rsidRPr="00E225A5">
        <w:rPr>
          <w:sz w:val="22"/>
          <w:szCs w:val="22"/>
        </w:rPr>
        <w:t>лот</w:t>
      </w:r>
      <w:r w:rsidRPr="00E225A5">
        <w:rPr>
          <w:spacing w:val="1"/>
          <w:sz w:val="22"/>
          <w:szCs w:val="22"/>
        </w:rPr>
        <w:t>а</w:t>
      </w:r>
      <w:r w:rsidRPr="00E225A5">
        <w:rPr>
          <w:sz w:val="22"/>
          <w:szCs w:val="22"/>
        </w:rPr>
        <w:t>,</w:t>
      </w:r>
      <w:r w:rsidRPr="00E225A5">
        <w:rPr>
          <w:spacing w:val="27"/>
          <w:sz w:val="22"/>
          <w:szCs w:val="22"/>
        </w:rPr>
        <w:t xml:space="preserve"> </w:t>
      </w:r>
      <w:r w:rsidRPr="00E225A5">
        <w:rPr>
          <w:spacing w:val="1"/>
          <w:sz w:val="22"/>
          <w:szCs w:val="22"/>
        </w:rPr>
        <w:t>р</w:t>
      </w:r>
      <w:r w:rsidRPr="00E225A5">
        <w:rPr>
          <w:sz w:val="22"/>
          <w:szCs w:val="22"/>
        </w:rPr>
        <w:t>а</w:t>
      </w:r>
      <w:r w:rsidRPr="00E225A5">
        <w:rPr>
          <w:spacing w:val="5"/>
          <w:sz w:val="22"/>
          <w:szCs w:val="22"/>
        </w:rPr>
        <w:t>д</w:t>
      </w:r>
      <w:r w:rsidRPr="00E225A5">
        <w:rPr>
          <w:sz w:val="22"/>
          <w:szCs w:val="22"/>
        </w:rPr>
        <w:t>иоа</w:t>
      </w:r>
      <w:r w:rsidRPr="00E225A5">
        <w:rPr>
          <w:spacing w:val="1"/>
          <w:sz w:val="22"/>
          <w:szCs w:val="22"/>
        </w:rPr>
        <w:t>к</w:t>
      </w:r>
      <w:r w:rsidRPr="00E225A5">
        <w:rPr>
          <w:spacing w:val="-1"/>
          <w:sz w:val="22"/>
          <w:szCs w:val="22"/>
        </w:rPr>
        <w:t>т</w:t>
      </w:r>
      <w:r w:rsidRPr="00E225A5">
        <w:rPr>
          <w:sz w:val="22"/>
          <w:szCs w:val="22"/>
        </w:rPr>
        <w:t>ивн</w:t>
      </w:r>
      <w:r w:rsidRPr="00E225A5">
        <w:rPr>
          <w:spacing w:val="-1"/>
          <w:sz w:val="22"/>
          <w:szCs w:val="22"/>
        </w:rPr>
        <w:t>ы</w:t>
      </w:r>
      <w:r w:rsidRPr="00E225A5">
        <w:rPr>
          <w:sz w:val="22"/>
          <w:szCs w:val="22"/>
        </w:rPr>
        <w:t>й</w:t>
      </w:r>
      <w:r w:rsidRPr="00E225A5">
        <w:rPr>
          <w:spacing w:val="28"/>
          <w:sz w:val="22"/>
          <w:szCs w:val="22"/>
        </w:rPr>
        <w:t xml:space="preserve"> </w:t>
      </w:r>
      <w:r w:rsidRPr="00E225A5">
        <w:rPr>
          <w:spacing w:val="1"/>
          <w:sz w:val="22"/>
          <w:szCs w:val="22"/>
        </w:rPr>
        <w:t>по</w:t>
      </w:r>
      <w:r w:rsidRPr="00E225A5">
        <w:rPr>
          <w:spacing w:val="-2"/>
          <w:sz w:val="22"/>
          <w:szCs w:val="22"/>
        </w:rPr>
        <w:t>л</w:t>
      </w:r>
      <w:r w:rsidRPr="00E225A5">
        <w:rPr>
          <w:sz w:val="22"/>
          <w:szCs w:val="22"/>
        </w:rPr>
        <w:t>они</w:t>
      </w:r>
      <w:r w:rsidRPr="00E225A5">
        <w:rPr>
          <w:spacing w:val="3"/>
          <w:sz w:val="22"/>
          <w:szCs w:val="22"/>
        </w:rPr>
        <w:t>й</w:t>
      </w:r>
      <w:r w:rsidRPr="00E225A5">
        <w:rPr>
          <w:sz w:val="22"/>
          <w:szCs w:val="22"/>
        </w:rPr>
        <w:t>-210,</w:t>
      </w:r>
      <w:r w:rsidRPr="00E225A5">
        <w:rPr>
          <w:spacing w:val="28"/>
          <w:sz w:val="22"/>
          <w:szCs w:val="22"/>
        </w:rPr>
        <w:t xml:space="preserve"> </w:t>
      </w:r>
      <w:r w:rsidRPr="00E225A5">
        <w:rPr>
          <w:spacing w:val="2"/>
          <w:sz w:val="22"/>
          <w:szCs w:val="22"/>
        </w:rPr>
        <w:t>и</w:t>
      </w:r>
      <w:r w:rsidRPr="00E225A5">
        <w:rPr>
          <w:spacing w:val="1"/>
          <w:sz w:val="22"/>
          <w:szCs w:val="22"/>
        </w:rPr>
        <w:t>о</w:t>
      </w:r>
      <w:r w:rsidRPr="00E225A5">
        <w:rPr>
          <w:sz w:val="22"/>
          <w:szCs w:val="22"/>
        </w:rPr>
        <w:t>н</w:t>
      </w:r>
      <w:r w:rsidRPr="00E225A5">
        <w:rPr>
          <w:spacing w:val="1"/>
          <w:sz w:val="22"/>
          <w:szCs w:val="22"/>
        </w:rPr>
        <w:t>ы</w:t>
      </w:r>
      <w:r w:rsidRPr="00E225A5">
        <w:rPr>
          <w:spacing w:val="17"/>
          <w:sz w:val="22"/>
          <w:szCs w:val="22"/>
        </w:rPr>
        <w:t xml:space="preserve"> </w:t>
      </w:r>
      <w:r w:rsidRPr="00E225A5">
        <w:rPr>
          <w:sz w:val="22"/>
          <w:szCs w:val="22"/>
        </w:rPr>
        <w:t>т</w:t>
      </w:r>
      <w:r w:rsidRPr="00E225A5">
        <w:rPr>
          <w:spacing w:val="1"/>
          <w:sz w:val="22"/>
          <w:szCs w:val="22"/>
        </w:rPr>
        <w:t>я</w:t>
      </w:r>
      <w:r w:rsidRPr="00E225A5">
        <w:rPr>
          <w:spacing w:val="-1"/>
          <w:sz w:val="22"/>
          <w:szCs w:val="22"/>
        </w:rPr>
        <w:t>ж</w:t>
      </w:r>
      <w:r w:rsidRPr="00E225A5">
        <w:rPr>
          <w:sz w:val="22"/>
          <w:szCs w:val="22"/>
        </w:rPr>
        <w:t>елых</w:t>
      </w:r>
      <w:r w:rsidRPr="00E225A5">
        <w:rPr>
          <w:spacing w:val="18"/>
          <w:sz w:val="22"/>
          <w:szCs w:val="22"/>
        </w:rPr>
        <w:t xml:space="preserve"> </w:t>
      </w:r>
      <w:r w:rsidRPr="00E225A5">
        <w:rPr>
          <w:spacing w:val="1"/>
          <w:sz w:val="22"/>
          <w:szCs w:val="22"/>
        </w:rPr>
        <w:t>м</w:t>
      </w:r>
      <w:r w:rsidRPr="00E225A5">
        <w:rPr>
          <w:spacing w:val="-1"/>
          <w:sz w:val="22"/>
          <w:szCs w:val="22"/>
        </w:rPr>
        <w:t>е</w:t>
      </w:r>
      <w:r w:rsidRPr="00E225A5">
        <w:rPr>
          <w:sz w:val="22"/>
          <w:szCs w:val="22"/>
        </w:rPr>
        <w:t>тал</w:t>
      </w:r>
      <w:r w:rsidRPr="00E225A5">
        <w:rPr>
          <w:spacing w:val="-1"/>
          <w:sz w:val="22"/>
          <w:szCs w:val="22"/>
        </w:rPr>
        <w:t>л</w:t>
      </w:r>
      <w:r w:rsidRPr="00E225A5">
        <w:rPr>
          <w:sz w:val="22"/>
          <w:szCs w:val="22"/>
        </w:rPr>
        <w:t>о</w:t>
      </w:r>
      <w:r w:rsidRPr="00E225A5">
        <w:rPr>
          <w:spacing w:val="1"/>
          <w:sz w:val="22"/>
          <w:szCs w:val="22"/>
        </w:rPr>
        <w:t>в</w:t>
      </w:r>
      <w:r w:rsidRPr="00E225A5">
        <w:rPr>
          <w:spacing w:val="18"/>
          <w:sz w:val="22"/>
          <w:szCs w:val="22"/>
        </w:rPr>
        <w:t xml:space="preserve"> </w:t>
      </w:r>
      <w:r w:rsidRPr="00E225A5">
        <w:rPr>
          <w:sz w:val="22"/>
          <w:szCs w:val="22"/>
        </w:rPr>
        <w:t>(с</w:t>
      </w:r>
      <w:r w:rsidRPr="00E225A5">
        <w:rPr>
          <w:spacing w:val="-1"/>
          <w:sz w:val="22"/>
          <w:szCs w:val="22"/>
        </w:rPr>
        <w:t>в</w:t>
      </w:r>
      <w:r w:rsidRPr="00E225A5">
        <w:rPr>
          <w:sz w:val="22"/>
          <w:szCs w:val="22"/>
        </w:rPr>
        <w:t>инца,</w:t>
      </w:r>
      <w:r w:rsidRPr="00E225A5">
        <w:rPr>
          <w:spacing w:val="16"/>
          <w:sz w:val="22"/>
          <w:szCs w:val="22"/>
        </w:rPr>
        <w:t xml:space="preserve"> </w:t>
      </w:r>
      <w:r w:rsidRPr="00E225A5">
        <w:rPr>
          <w:sz w:val="22"/>
          <w:szCs w:val="22"/>
        </w:rPr>
        <w:t>в</w:t>
      </w:r>
      <w:r w:rsidRPr="00E225A5">
        <w:rPr>
          <w:spacing w:val="1"/>
          <w:sz w:val="22"/>
          <w:szCs w:val="22"/>
        </w:rPr>
        <w:t>и</w:t>
      </w:r>
      <w:r w:rsidRPr="00E225A5">
        <w:rPr>
          <w:sz w:val="22"/>
          <w:szCs w:val="22"/>
        </w:rPr>
        <w:t>с</w:t>
      </w:r>
      <w:r w:rsidRPr="00E225A5">
        <w:rPr>
          <w:spacing w:val="1"/>
          <w:sz w:val="22"/>
          <w:szCs w:val="22"/>
        </w:rPr>
        <w:t>м</w:t>
      </w:r>
      <w:r w:rsidRPr="00E225A5">
        <w:rPr>
          <w:spacing w:val="-2"/>
          <w:sz w:val="22"/>
          <w:szCs w:val="22"/>
        </w:rPr>
        <w:t>у</w:t>
      </w:r>
      <w:r w:rsidRPr="00E225A5">
        <w:rPr>
          <w:sz w:val="22"/>
          <w:szCs w:val="22"/>
        </w:rPr>
        <w:t>та,</w:t>
      </w:r>
      <w:r w:rsidRPr="00E225A5">
        <w:rPr>
          <w:spacing w:val="18"/>
          <w:sz w:val="22"/>
          <w:szCs w:val="22"/>
        </w:rPr>
        <w:t xml:space="preserve"> </w:t>
      </w:r>
      <w:r w:rsidRPr="00E225A5">
        <w:rPr>
          <w:spacing w:val="1"/>
          <w:sz w:val="22"/>
          <w:szCs w:val="22"/>
        </w:rPr>
        <w:t>р</w:t>
      </w:r>
      <w:r w:rsidRPr="00E225A5">
        <w:rPr>
          <w:sz w:val="22"/>
          <w:szCs w:val="22"/>
        </w:rPr>
        <w:t>т</w:t>
      </w:r>
      <w:r w:rsidRPr="00E225A5">
        <w:rPr>
          <w:spacing w:val="-2"/>
          <w:sz w:val="22"/>
          <w:szCs w:val="22"/>
        </w:rPr>
        <w:t>у</w:t>
      </w:r>
      <w:r w:rsidRPr="00E225A5">
        <w:rPr>
          <w:sz w:val="22"/>
          <w:szCs w:val="22"/>
        </w:rPr>
        <w:t>ти,</w:t>
      </w:r>
      <w:r w:rsidRPr="00E225A5">
        <w:rPr>
          <w:spacing w:val="18"/>
          <w:sz w:val="22"/>
          <w:szCs w:val="22"/>
        </w:rPr>
        <w:t xml:space="preserve"> </w:t>
      </w:r>
      <w:r w:rsidRPr="00E225A5">
        <w:rPr>
          <w:sz w:val="22"/>
          <w:szCs w:val="22"/>
        </w:rPr>
        <w:t>кад</w:t>
      </w:r>
      <w:r w:rsidRPr="00E225A5">
        <w:rPr>
          <w:spacing w:val="1"/>
          <w:sz w:val="22"/>
          <w:szCs w:val="22"/>
        </w:rPr>
        <w:t>м</w:t>
      </w:r>
      <w:r w:rsidRPr="00E225A5">
        <w:rPr>
          <w:spacing w:val="-1"/>
          <w:sz w:val="22"/>
          <w:szCs w:val="22"/>
        </w:rPr>
        <w:t>и</w:t>
      </w:r>
      <w:r w:rsidRPr="00E225A5">
        <w:rPr>
          <w:sz w:val="22"/>
          <w:szCs w:val="22"/>
        </w:rPr>
        <w:t>я,</w:t>
      </w:r>
      <w:r w:rsidRPr="00E225A5">
        <w:rPr>
          <w:spacing w:val="18"/>
          <w:sz w:val="22"/>
          <w:szCs w:val="22"/>
        </w:rPr>
        <w:t xml:space="preserve"> </w:t>
      </w:r>
      <w:r w:rsidRPr="00E225A5">
        <w:rPr>
          <w:sz w:val="22"/>
          <w:szCs w:val="22"/>
        </w:rPr>
        <w:t>к</w:t>
      </w:r>
      <w:r w:rsidRPr="00E225A5">
        <w:rPr>
          <w:spacing w:val="-1"/>
          <w:sz w:val="22"/>
          <w:szCs w:val="22"/>
        </w:rPr>
        <w:t>об</w:t>
      </w:r>
      <w:r w:rsidRPr="00E225A5">
        <w:rPr>
          <w:sz w:val="22"/>
          <w:szCs w:val="22"/>
        </w:rPr>
        <w:t>альта</w:t>
      </w:r>
      <w:r w:rsidRPr="00E225A5">
        <w:rPr>
          <w:spacing w:val="18"/>
          <w:sz w:val="22"/>
          <w:szCs w:val="22"/>
        </w:rPr>
        <w:t xml:space="preserve"> </w:t>
      </w:r>
      <w:r w:rsidRPr="00E225A5">
        <w:rPr>
          <w:sz w:val="22"/>
          <w:szCs w:val="22"/>
        </w:rPr>
        <w:t>и</w:t>
      </w:r>
      <w:r w:rsidRPr="00E225A5">
        <w:rPr>
          <w:spacing w:val="17"/>
          <w:sz w:val="22"/>
          <w:szCs w:val="22"/>
        </w:rPr>
        <w:t xml:space="preserve"> </w:t>
      </w:r>
      <w:r w:rsidRPr="00E225A5">
        <w:rPr>
          <w:sz w:val="22"/>
          <w:szCs w:val="22"/>
        </w:rPr>
        <w:t>д</w:t>
      </w:r>
      <w:r w:rsidRPr="00E225A5">
        <w:rPr>
          <w:spacing w:val="1"/>
          <w:sz w:val="22"/>
          <w:szCs w:val="22"/>
        </w:rPr>
        <w:t>р</w:t>
      </w:r>
      <w:r w:rsidRPr="00E225A5">
        <w:rPr>
          <w:sz w:val="22"/>
          <w:szCs w:val="22"/>
        </w:rPr>
        <w:t>.),</w:t>
      </w:r>
      <w:r w:rsidRPr="00E225A5">
        <w:rPr>
          <w:spacing w:val="18"/>
          <w:sz w:val="22"/>
          <w:szCs w:val="22"/>
        </w:rPr>
        <w:t xml:space="preserve"> </w:t>
      </w:r>
      <w:r w:rsidRPr="00E225A5">
        <w:rPr>
          <w:spacing w:val="-1"/>
          <w:sz w:val="22"/>
          <w:szCs w:val="22"/>
        </w:rPr>
        <w:t>с</w:t>
      </w:r>
      <w:r w:rsidRPr="00E225A5">
        <w:rPr>
          <w:sz w:val="22"/>
          <w:szCs w:val="22"/>
        </w:rPr>
        <w:t>и</w:t>
      </w:r>
      <w:r w:rsidRPr="00E225A5">
        <w:rPr>
          <w:spacing w:val="8"/>
          <w:sz w:val="22"/>
          <w:szCs w:val="22"/>
        </w:rPr>
        <w:t>л</w:t>
      </w:r>
      <w:r w:rsidRPr="00E225A5">
        <w:rPr>
          <w:sz w:val="22"/>
          <w:szCs w:val="22"/>
        </w:rPr>
        <w:t>ьн</w:t>
      </w:r>
      <w:r w:rsidRPr="00E225A5">
        <w:rPr>
          <w:spacing w:val="1"/>
          <w:sz w:val="22"/>
          <w:szCs w:val="22"/>
        </w:rPr>
        <w:t>о</w:t>
      </w:r>
      <w:r w:rsidRPr="00E225A5">
        <w:rPr>
          <w:sz w:val="22"/>
          <w:szCs w:val="22"/>
        </w:rPr>
        <w:t>д</w:t>
      </w:r>
      <w:r w:rsidRPr="00E225A5">
        <w:rPr>
          <w:spacing w:val="-1"/>
          <w:sz w:val="22"/>
          <w:szCs w:val="22"/>
        </w:rPr>
        <w:t>е</w:t>
      </w:r>
      <w:r w:rsidRPr="00E225A5">
        <w:rPr>
          <w:sz w:val="22"/>
          <w:szCs w:val="22"/>
        </w:rPr>
        <w:t>й</w:t>
      </w:r>
      <w:r w:rsidRPr="00E225A5">
        <w:rPr>
          <w:spacing w:val="1"/>
          <w:sz w:val="22"/>
          <w:szCs w:val="22"/>
        </w:rPr>
        <w:t>с</w:t>
      </w:r>
      <w:r w:rsidRPr="00E225A5">
        <w:rPr>
          <w:sz w:val="22"/>
          <w:szCs w:val="22"/>
        </w:rPr>
        <w:t>тв</w:t>
      </w:r>
      <w:r w:rsidRPr="00E225A5">
        <w:rPr>
          <w:spacing w:val="-3"/>
          <w:sz w:val="22"/>
          <w:szCs w:val="22"/>
        </w:rPr>
        <w:t>у</w:t>
      </w:r>
      <w:r w:rsidRPr="00E225A5">
        <w:rPr>
          <w:sz w:val="22"/>
          <w:szCs w:val="22"/>
        </w:rPr>
        <w:t>ющи</w:t>
      </w:r>
      <w:r w:rsidRPr="00E225A5">
        <w:rPr>
          <w:spacing w:val="1"/>
          <w:sz w:val="22"/>
          <w:szCs w:val="22"/>
        </w:rPr>
        <w:t>й</w:t>
      </w:r>
      <w:r w:rsidRPr="00E225A5">
        <w:rPr>
          <w:spacing w:val="17"/>
          <w:sz w:val="22"/>
          <w:szCs w:val="22"/>
        </w:rPr>
        <w:t xml:space="preserve"> </w:t>
      </w:r>
      <w:r w:rsidRPr="00E225A5">
        <w:rPr>
          <w:sz w:val="22"/>
          <w:szCs w:val="22"/>
        </w:rPr>
        <w:t>яд</w:t>
      </w:r>
      <w:r w:rsidRPr="00E225A5">
        <w:rPr>
          <w:spacing w:val="14"/>
          <w:sz w:val="22"/>
          <w:szCs w:val="22"/>
        </w:rPr>
        <w:t xml:space="preserve"> </w:t>
      </w:r>
      <w:r w:rsidRPr="00E225A5">
        <w:rPr>
          <w:sz w:val="22"/>
          <w:szCs w:val="22"/>
        </w:rPr>
        <w:t>и</w:t>
      </w:r>
      <w:r w:rsidRPr="00E225A5">
        <w:rPr>
          <w:spacing w:val="17"/>
          <w:sz w:val="22"/>
          <w:szCs w:val="22"/>
        </w:rPr>
        <w:t xml:space="preserve"> </w:t>
      </w:r>
      <w:r w:rsidRPr="00E225A5">
        <w:rPr>
          <w:spacing w:val="1"/>
          <w:sz w:val="22"/>
          <w:szCs w:val="22"/>
        </w:rPr>
        <w:t>н</w:t>
      </w:r>
      <w:r w:rsidRPr="00E225A5">
        <w:rPr>
          <w:spacing w:val="-1"/>
          <w:sz w:val="22"/>
          <w:szCs w:val="22"/>
        </w:rPr>
        <w:t>а</w:t>
      </w:r>
      <w:r w:rsidRPr="00E225A5">
        <w:rPr>
          <w:sz w:val="22"/>
          <w:szCs w:val="22"/>
        </w:rPr>
        <w:t>р</w:t>
      </w:r>
      <w:r w:rsidRPr="00E225A5">
        <w:rPr>
          <w:spacing w:val="-1"/>
          <w:sz w:val="22"/>
          <w:szCs w:val="22"/>
        </w:rPr>
        <w:t>к</w:t>
      </w:r>
      <w:r w:rsidRPr="00E225A5">
        <w:rPr>
          <w:spacing w:val="1"/>
          <w:sz w:val="22"/>
          <w:szCs w:val="22"/>
        </w:rPr>
        <w:t>о</w:t>
      </w:r>
      <w:r w:rsidRPr="00E225A5">
        <w:rPr>
          <w:spacing w:val="-2"/>
          <w:sz w:val="22"/>
          <w:szCs w:val="22"/>
        </w:rPr>
        <w:t>т</w:t>
      </w:r>
      <w:r w:rsidRPr="00E225A5">
        <w:rPr>
          <w:sz w:val="22"/>
          <w:szCs w:val="22"/>
        </w:rPr>
        <w:t>и</w:t>
      </w:r>
      <w:r w:rsidRPr="00E225A5">
        <w:rPr>
          <w:spacing w:val="1"/>
          <w:sz w:val="22"/>
          <w:szCs w:val="22"/>
        </w:rPr>
        <w:t>к</w:t>
      </w:r>
      <w:r w:rsidRPr="00E225A5">
        <w:rPr>
          <w:spacing w:val="21"/>
          <w:sz w:val="22"/>
          <w:szCs w:val="22"/>
        </w:rPr>
        <w:t xml:space="preserve"> </w:t>
      </w:r>
      <w:r w:rsidRPr="00E225A5">
        <w:rPr>
          <w:spacing w:val="1"/>
          <w:sz w:val="22"/>
          <w:szCs w:val="22"/>
        </w:rPr>
        <w:t>—</w:t>
      </w:r>
      <w:r w:rsidRPr="00E225A5">
        <w:rPr>
          <w:spacing w:val="14"/>
          <w:sz w:val="22"/>
          <w:szCs w:val="22"/>
        </w:rPr>
        <w:t xml:space="preserve"> </w:t>
      </w:r>
      <w:r w:rsidRPr="00E225A5">
        <w:rPr>
          <w:sz w:val="22"/>
          <w:szCs w:val="22"/>
        </w:rPr>
        <w:t>ни</w:t>
      </w:r>
      <w:r w:rsidRPr="00E225A5">
        <w:rPr>
          <w:spacing w:val="-1"/>
          <w:sz w:val="22"/>
          <w:szCs w:val="22"/>
        </w:rPr>
        <w:t>ко</w:t>
      </w:r>
      <w:r w:rsidRPr="00E225A5">
        <w:rPr>
          <w:sz w:val="22"/>
          <w:szCs w:val="22"/>
        </w:rPr>
        <w:t>тин</w:t>
      </w:r>
      <w:r w:rsidRPr="00E225A5">
        <w:rPr>
          <w:spacing w:val="15"/>
          <w:sz w:val="22"/>
          <w:szCs w:val="22"/>
        </w:rPr>
        <w:t xml:space="preserve"> </w:t>
      </w:r>
      <w:r w:rsidRPr="00E225A5">
        <w:rPr>
          <w:spacing w:val="1"/>
          <w:sz w:val="22"/>
          <w:szCs w:val="22"/>
        </w:rPr>
        <w:t>и</w:t>
      </w:r>
      <w:r w:rsidRPr="00E225A5">
        <w:rPr>
          <w:spacing w:val="14"/>
          <w:sz w:val="22"/>
          <w:szCs w:val="22"/>
        </w:rPr>
        <w:t xml:space="preserve"> </w:t>
      </w:r>
      <w:r w:rsidRPr="00E225A5">
        <w:rPr>
          <w:spacing w:val="1"/>
          <w:sz w:val="22"/>
          <w:szCs w:val="22"/>
        </w:rPr>
        <w:t>д</w:t>
      </w:r>
      <w:r w:rsidRPr="00E225A5">
        <w:rPr>
          <w:spacing w:val="2"/>
          <w:sz w:val="22"/>
          <w:szCs w:val="22"/>
        </w:rPr>
        <w:t>р</w:t>
      </w:r>
      <w:r w:rsidRPr="00E225A5">
        <w:rPr>
          <w:spacing w:val="-3"/>
          <w:sz w:val="22"/>
          <w:szCs w:val="22"/>
        </w:rPr>
        <w:t>у</w:t>
      </w:r>
      <w:r w:rsidRPr="00E225A5">
        <w:rPr>
          <w:sz w:val="22"/>
          <w:szCs w:val="22"/>
        </w:rPr>
        <w:t>г</w:t>
      </w:r>
      <w:r w:rsidRPr="00E225A5">
        <w:rPr>
          <w:spacing w:val="1"/>
          <w:sz w:val="22"/>
          <w:szCs w:val="22"/>
        </w:rPr>
        <w:t>и</w:t>
      </w:r>
      <w:r w:rsidRPr="00E225A5">
        <w:rPr>
          <w:sz w:val="22"/>
          <w:szCs w:val="22"/>
        </w:rPr>
        <w:t>е</w:t>
      </w:r>
      <w:r w:rsidRPr="00E225A5">
        <w:rPr>
          <w:spacing w:val="16"/>
          <w:sz w:val="22"/>
          <w:szCs w:val="22"/>
        </w:rPr>
        <w:t xml:space="preserve"> </w:t>
      </w:r>
      <w:r w:rsidRPr="00E225A5">
        <w:rPr>
          <w:spacing w:val="1"/>
          <w:sz w:val="22"/>
          <w:szCs w:val="22"/>
        </w:rPr>
        <w:t>в</w:t>
      </w:r>
      <w:r w:rsidRPr="00E225A5">
        <w:rPr>
          <w:sz w:val="22"/>
          <w:szCs w:val="22"/>
        </w:rPr>
        <w:t>е</w:t>
      </w:r>
      <w:r w:rsidRPr="00E225A5">
        <w:rPr>
          <w:spacing w:val="1"/>
          <w:sz w:val="22"/>
          <w:szCs w:val="22"/>
        </w:rPr>
        <w:t>щ</w:t>
      </w:r>
      <w:r w:rsidRPr="00E225A5">
        <w:rPr>
          <w:sz w:val="22"/>
          <w:szCs w:val="22"/>
        </w:rPr>
        <w:t>ест</w:t>
      </w:r>
      <w:r w:rsidRPr="00E225A5">
        <w:rPr>
          <w:spacing w:val="-1"/>
          <w:sz w:val="22"/>
          <w:szCs w:val="22"/>
        </w:rPr>
        <w:t>в</w:t>
      </w:r>
      <w:r w:rsidRPr="00E225A5">
        <w:rPr>
          <w:sz w:val="22"/>
          <w:szCs w:val="22"/>
        </w:rPr>
        <w:t>а.</w:t>
      </w:r>
      <w:r w:rsidRPr="00E225A5">
        <w:rPr>
          <w:spacing w:val="16"/>
          <w:sz w:val="22"/>
          <w:szCs w:val="22"/>
        </w:rPr>
        <w:t xml:space="preserve"> </w:t>
      </w:r>
      <w:r w:rsidRPr="00E225A5">
        <w:rPr>
          <w:sz w:val="22"/>
          <w:szCs w:val="22"/>
        </w:rPr>
        <w:t>По</w:t>
      </w:r>
      <w:r w:rsidRPr="00E225A5">
        <w:rPr>
          <w:spacing w:val="1"/>
          <w:sz w:val="22"/>
          <w:szCs w:val="22"/>
        </w:rPr>
        <w:t>э</w:t>
      </w:r>
      <w:r w:rsidRPr="00E225A5">
        <w:rPr>
          <w:sz w:val="22"/>
          <w:szCs w:val="22"/>
        </w:rPr>
        <w:t>то</w:t>
      </w:r>
      <w:r w:rsidRPr="00E225A5">
        <w:rPr>
          <w:spacing w:val="1"/>
          <w:sz w:val="22"/>
          <w:szCs w:val="22"/>
        </w:rPr>
        <w:t>м</w:t>
      </w:r>
      <w:r w:rsidRPr="00E225A5">
        <w:rPr>
          <w:sz w:val="22"/>
          <w:szCs w:val="22"/>
        </w:rPr>
        <w:t>у</w:t>
      </w:r>
      <w:r w:rsidRPr="00E225A5">
        <w:rPr>
          <w:spacing w:val="13"/>
          <w:sz w:val="22"/>
          <w:szCs w:val="22"/>
        </w:rPr>
        <w:t xml:space="preserve"> </w:t>
      </w:r>
      <w:r w:rsidRPr="00E225A5">
        <w:rPr>
          <w:spacing w:val="1"/>
          <w:sz w:val="22"/>
          <w:szCs w:val="22"/>
        </w:rPr>
        <w:t>к</w:t>
      </w:r>
      <w:r w:rsidRPr="00E225A5">
        <w:rPr>
          <w:spacing w:val="-2"/>
          <w:sz w:val="22"/>
          <w:szCs w:val="22"/>
        </w:rPr>
        <w:t>у</w:t>
      </w:r>
      <w:r w:rsidRPr="00E225A5">
        <w:rPr>
          <w:spacing w:val="2"/>
          <w:sz w:val="22"/>
          <w:szCs w:val="22"/>
        </w:rPr>
        <w:t>р</w:t>
      </w:r>
      <w:r w:rsidRPr="00E225A5">
        <w:rPr>
          <w:spacing w:val="1"/>
          <w:sz w:val="22"/>
          <w:szCs w:val="22"/>
        </w:rPr>
        <w:t>е</w:t>
      </w:r>
      <w:r w:rsidRPr="00E225A5">
        <w:rPr>
          <w:sz w:val="22"/>
          <w:szCs w:val="22"/>
        </w:rPr>
        <w:t>н</w:t>
      </w:r>
      <w:r w:rsidRPr="00E225A5">
        <w:rPr>
          <w:spacing w:val="1"/>
          <w:sz w:val="22"/>
          <w:szCs w:val="22"/>
        </w:rPr>
        <w:t>ие</w:t>
      </w:r>
      <w:r w:rsidRPr="00E225A5">
        <w:rPr>
          <w:spacing w:val="6"/>
          <w:sz w:val="22"/>
          <w:szCs w:val="22"/>
        </w:rPr>
        <w:t xml:space="preserve"> </w:t>
      </w:r>
      <w:r w:rsidRPr="00E225A5">
        <w:rPr>
          <w:spacing w:val="1"/>
          <w:sz w:val="22"/>
          <w:szCs w:val="22"/>
        </w:rPr>
        <w:t>я</w:t>
      </w:r>
      <w:r w:rsidRPr="00E225A5">
        <w:rPr>
          <w:sz w:val="22"/>
          <w:szCs w:val="22"/>
        </w:rPr>
        <w:t>вляе</w:t>
      </w:r>
      <w:r w:rsidRPr="00E225A5">
        <w:rPr>
          <w:spacing w:val="1"/>
          <w:sz w:val="22"/>
          <w:szCs w:val="22"/>
        </w:rPr>
        <w:t>т</w:t>
      </w:r>
      <w:r w:rsidRPr="00E225A5">
        <w:rPr>
          <w:sz w:val="22"/>
          <w:szCs w:val="22"/>
        </w:rPr>
        <w:t>ся</w:t>
      </w:r>
      <w:r w:rsidRPr="00E225A5">
        <w:rPr>
          <w:spacing w:val="8"/>
          <w:sz w:val="22"/>
          <w:szCs w:val="22"/>
        </w:rPr>
        <w:t xml:space="preserve"> </w:t>
      </w:r>
      <w:r w:rsidRPr="00E225A5">
        <w:rPr>
          <w:sz w:val="22"/>
          <w:szCs w:val="22"/>
        </w:rPr>
        <w:t>се</w:t>
      </w:r>
      <w:r w:rsidRPr="00E225A5">
        <w:rPr>
          <w:spacing w:val="2"/>
          <w:sz w:val="22"/>
          <w:szCs w:val="22"/>
        </w:rPr>
        <w:t>р</w:t>
      </w:r>
      <w:r w:rsidRPr="00E225A5">
        <w:rPr>
          <w:sz w:val="22"/>
          <w:szCs w:val="22"/>
        </w:rPr>
        <w:t>ье</w:t>
      </w:r>
      <w:r w:rsidRPr="00E225A5">
        <w:rPr>
          <w:spacing w:val="-2"/>
          <w:sz w:val="22"/>
          <w:szCs w:val="22"/>
        </w:rPr>
        <w:t>з</w:t>
      </w:r>
      <w:r w:rsidRPr="00E225A5">
        <w:rPr>
          <w:sz w:val="22"/>
          <w:szCs w:val="22"/>
        </w:rPr>
        <w:t>н</w:t>
      </w:r>
      <w:r w:rsidRPr="00E225A5">
        <w:rPr>
          <w:spacing w:val="1"/>
          <w:sz w:val="22"/>
          <w:szCs w:val="22"/>
        </w:rPr>
        <w:t>ым</w:t>
      </w:r>
      <w:r w:rsidRPr="00E225A5">
        <w:rPr>
          <w:spacing w:val="6"/>
          <w:sz w:val="22"/>
          <w:szCs w:val="22"/>
        </w:rPr>
        <w:t xml:space="preserve"> </w:t>
      </w:r>
      <w:r w:rsidRPr="00E225A5">
        <w:rPr>
          <w:spacing w:val="1"/>
          <w:sz w:val="22"/>
          <w:szCs w:val="22"/>
        </w:rPr>
        <w:t>ф</w:t>
      </w:r>
      <w:r w:rsidRPr="00E225A5">
        <w:rPr>
          <w:sz w:val="22"/>
          <w:szCs w:val="22"/>
        </w:rPr>
        <w:t>а</w:t>
      </w:r>
      <w:r w:rsidRPr="00E225A5">
        <w:rPr>
          <w:spacing w:val="1"/>
          <w:sz w:val="22"/>
          <w:szCs w:val="22"/>
        </w:rPr>
        <w:t>к</w:t>
      </w:r>
      <w:r w:rsidRPr="00E225A5">
        <w:rPr>
          <w:spacing w:val="-1"/>
          <w:sz w:val="22"/>
          <w:szCs w:val="22"/>
        </w:rPr>
        <w:t>то</w:t>
      </w:r>
      <w:r w:rsidRPr="00E225A5">
        <w:rPr>
          <w:sz w:val="22"/>
          <w:szCs w:val="22"/>
        </w:rPr>
        <w:t>р</w:t>
      </w:r>
      <w:r w:rsidRPr="00E225A5">
        <w:rPr>
          <w:spacing w:val="2"/>
          <w:sz w:val="22"/>
          <w:szCs w:val="22"/>
        </w:rPr>
        <w:t>о</w:t>
      </w:r>
      <w:r w:rsidRPr="00E225A5">
        <w:rPr>
          <w:sz w:val="22"/>
          <w:szCs w:val="22"/>
        </w:rPr>
        <w:t>м</w:t>
      </w:r>
      <w:r w:rsidRPr="00E225A5">
        <w:rPr>
          <w:spacing w:val="9"/>
          <w:sz w:val="22"/>
          <w:szCs w:val="22"/>
        </w:rPr>
        <w:t xml:space="preserve"> </w:t>
      </w:r>
      <w:r w:rsidRPr="00E225A5">
        <w:rPr>
          <w:spacing w:val="-1"/>
          <w:sz w:val="22"/>
          <w:szCs w:val="22"/>
        </w:rPr>
        <w:t>в</w:t>
      </w:r>
      <w:r w:rsidRPr="00E225A5">
        <w:rPr>
          <w:sz w:val="22"/>
          <w:szCs w:val="22"/>
        </w:rPr>
        <w:t>оз</w:t>
      </w:r>
      <w:r w:rsidRPr="00E225A5">
        <w:rPr>
          <w:spacing w:val="-1"/>
          <w:sz w:val="22"/>
          <w:szCs w:val="22"/>
        </w:rPr>
        <w:t>н</w:t>
      </w:r>
      <w:r w:rsidRPr="00E225A5">
        <w:rPr>
          <w:sz w:val="22"/>
          <w:szCs w:val="22"/>
        </w:rPr>
        <w:t>и</w:t>
      </w:r>
      <w:r w:rsidRPr="00E225A5">
        <w:rPr>
          <w:spacing w:val="1"/>
          <w:sz w:val="22"/>
          <w:szCs w:val="22"/>
        </w:rPr>
        <w:t>к</w:t>
      </w:r>
      <w:r w:rsidRPr="00E225A5">
        <w:rPr>
          <w:sz w:val="22"/>
          <w:szCs w:val="22"/>
        </w:rPr>
        <w:t>но</w:t>
      </w:r>
      <w:r w:rsidRPr="00E225A5">
        <w:rPr>
          <w:spacing w:val="1"/>
          <w:sz w:val="22"/>
          <w:szCs w:val="22"/>
        </w:rPr>
        <w:t>в</w:t>
      </w:r>
      <w:r w:rsidRPr="00E225A5">
        <w:rPr>
          <w:spacing w:val="-2"/>
          <w:sz w:val="22"/>
          <w:szCs w:val="22"/>
        </w:rPr>
        <w:t>е</w:t>
      </w:r>
      <w:r w:rsidRPr="00E225A5">
        <w:rPr>
          <w:sz w:val="22"/>
          <w:szCs w:val="22"/>
        </w:rPr>
        <w:t>ния</w:t>
      </w:r>
      <w:r w:rsidRPr="00E225A5">
        <w:rPr>
          <w:spacing w:val="9"/>
          <w:sz w:val="22"/>
          <w:szCs w:val="22"/>
        </w:rPr>
        <w:t xml:space="preserve"> </w:t>
      </w:r>
      <w:r w:rsidRPr="00E225A5">
        <w:rPr>
          <w:sz w:val="22"/>
          <w:szCs w:val="22"/>
        </w:rPr>
        <w:t>т</w:t>
      </w:r>
      <w:r w:rsidRPr="00E225A5">
        <w:rPr>
          <w:spacing w:val="1"/>
          <w:sz w:val="22"/>
          <w:szCs w:val="22"/>
        </w:rPr>
        <w:t>я</w:t>
      </w:r>
      <w:r w:rsidRPr="00E225A5">
        <w:rPr>
          <w:spacing w:val="-1"/>
          <w:sz w:val="22"/>
          <w:szCs w:val="22"/>
        </w:rPr>
        <w:t>ж</w:t>
      </w:r>
      <w:r w:rsidRPr="00E225A5">
        <w:rPr>
          <w:sz w:val="22"/>
          <w:szCs w:val="22"/>
        </w:rPr>
        <w:t>елых</w:t>
      </w:r>
      <w:r w:rsidRPr="00E225A5">
        <w:rPr>
          <w:spacing w:val="6"/>
          <w:sz w:val="22"/>
          <w:szCs w:val="22"/>
        </w:rPr>
        <w:t xml:space="preserve"> </w:t>
      </w:r>
      <w:r w:rsidRPr="00E225A5">
        <w:rPr>
          <w:spacing w:val="8"/>
          <w:sz w:val="22"/>
          <w:szCs w:val="22"/>
        </w:rPr>
        <w:t>з</w:t>
      </w:r>
      <w:r w:rsidRPr="00E225A5">
        <w:rPr>
          <w:sz w:val="22"/>
          <w:szCs w:val="22"/>
        </w:rPr>
        <w:t>а</w:t>
      </w:r>
      <w:r w:rsidRPr="00E225A5">
        <w:rPr>
          <w:spacing w:val="2"/>
          <w:sz w:val="22"/>
          <w:szCs w:val="22"/>
        </w:rPr>
        <w:t>б</w:t>
      </w:r>
      <w:r w:rsidRPr="00E225A5">
        <w:rPr>
          <w:spacing w:val="1"/>
          <w:sz w:val="22"/>
          <w:szCs w:val="22"/>
        </w:rPr>
        <w:t>о</w:t>
      </w:r>
      <w:r w:rsidRPr="00E225A5">
        <w:rPr>
          <w:sz w:val="22"/>
          <w:szCs w:val="22"/>
        </w:rPr>
        <w:t>ле</w:t>
      </w:r>
      <w:r w:rsidRPr="00E225A5">
        <w:rPr>
          <w:spacing w:val="-1"/>
          <w:sz w:val="22"/>
          <w:szCs w:val="22"/>
        </w:rPr>
        <w:t>в</w:t>
      </w:r>
      <w:r w:rsidRPr="00E225A5">
        <w:rPr>
          <w:sz w:val="22"/>
          <w:szCs w:val="22"/>
        </w:rPr>
        <w:t>а</w:t>
      </w:r>
      <w:r w:rsidRPr="00E225A5">
        <w:rPr>
          <w:spacing w:val="-1"/>
          <w:sz w:val="22"/>
          <w:szCs w:val="22"/>
        </w:rPr>
        <w:t>н</w:t>
      </w:r>
      <w:r w:rsidRPr="00E225A5">
        <w:rPr>
          <w:sz w:val="22"/>
          <w:szCs w:val="22"/>
        </w:rPr>
        <w:t>ий</w:t>
      </w:r>
      <w:r w:rsidRPr="00E225A5">
        <w:rPr>
          <w:spacing w:val="10"/>
          <w:sz w:val="22"/>
          <w:szCs w:val="22"/>
        </w:rPr>
        <w:t xml:space="preserve"> </w:t>
      </w:r>
      <w:r w:rsidRPr="00E225A5">
        <w:rPr>
          <w:sz w:val="22"/>
          <w:szCs w:val="22"/>
        </w:rPr>
        <w:t>ЦНС, се</w:t>
      </w:r>
      <w:r w:rsidRPr="00E225A5">
        <w:rPr>
          <w:spacing w:val="1"/>
          <w:sz w:val="22"/>
          <w:szCs w:val="22"/>
        </w:rPr>
        <w:t>р</w:t>
      </w:r>
      <w:r w:rsidRPr="00E225A5">
        <w:rPr>
          <w:sz w:val="22"/>
          <w:szCs w:val="22"/>
        </w:rPr>
        <w:t>д</w:t>
      </w:r>
      <w:r w:rsidRPr="00E225A5">
        <w:rPr>
          <w:spacing w:val="1"/>
          <w:sz w:val="22"/>
          <w:szCs w:val="22"/>
        </w:rPr>
        <w:t>е</w:t>
      </w:r>
      <w:r w:rsidRPr="00E225A5">
        <w:rPr>
          <w:spacing w:val="-1"/>
          <w:sz w:val="22"/>
          <w:szCs w:val="22"/>
        </w:rPr>
        <w:t>ч</w:t>
      </w:r>
      <w:r w:rsidRPr="00E225A5">
        <w:rPr>
          <w:sz w:val="22"/>
          <w:szCs w:val="22"/>
        </w:rPr>
        <w:t>но-</w:t>
      </w:r>
      <w:r w:rsidRPr="00E225A5">
        <w:rPr>
          <w:spacing w:val="-1"/>
          <w:sz w:val="22"/>
          <w:szCs w:val="22"/>
        </w:rPr>
        <w:t>с</w:t>
      </w:r>
      <w:r w:rsidRPr="00E225A5">
        <w:rPr>
          <w:sz w:val="22"/>
          <w:szCs w:val="22"/>
        </w:rPr>
        <w:t>о</w:t>
      </w:r>
      <w:r w:rsidRPr="00E225A5">
        <w:rPr>
          <w:spacing w:val="1"/>
          <w:sz w:val="22"/>
          <w:szCs w:val="22"/>
        </w:rPr>
        <w:t>с</w:t>
      </w:r>
      <w:r w:rsidRPr="00E225A5">
        <w:rPr>
          <w:spacing w:val="-2"/>
          <w:sz w:val="22"/>
          <w:szCs w:val="22"/>
        </w:rPr>
        <w:t>у</w:t>
      </w:r>
      <w:r w:rsidRPr="00E225A5">
        <w:rPr>
          <w:sz w:val="22"/>
          <w:szCs w:val="22"/>
        </w:rPr>
        <w:t>д</w:t>
      </w:r>
      <w:r w:rsidRPr="00E225A5">
        <w:rPr>
          <w:spacing w:val="2"/>
          <w:sz w:val="22"/>
          <w:szCs w:val="22"/>
        </w:rPr>
        <w:t>и</w:t>
      </w:r>
      <w:r w:rsidRPr="00E225A5">
        <w:rPr>
          <w:sz w:val="22"/>
          <w:szCs w:val="22"/>
        </w:rPr>
        <w:t>с</w:t>
      </w:r>
      <w:r w:rsidRPr="00E225A5">
        <w:rPr>
          <w:spacing w:val="1"/>
          <w:sz w:val="22"/>
          <w:szCs w:val="22"/>
        </w:rPr>
        <w:t>т</w:t>
      </w:r>
      <w:r w:rsidRPr="00E225A5">
        <w:rPr>
          <w:sz w:val="22"/>
          <w:szCs w:val="22"/>
        </w:rPr>
        <w:t>ой</w:t>
      </w:r>
      <w:r w:rsidRPr="00E225A5">
        <w:rPr>
          <w:spacing w:val="23"/>
          <w:sz w:val="22"/>
          <w:szCs w:val="22"/>
        </w:rPr>
        <w:t xml:space="preserve"> </w:t>
      </w:r>
      <w:r w:rsidRPr="00E225A5">
        <w:rPr>
          <w:sz w:val="22"/>
          <w:szCs w:val="22"/>
        </w:rPr>
        <w:t>и</w:t>
      </w:r>
      <w:r w:rsidRPr="00E225A5">
        <w:rPr>
          <w:spacing w:val="22"/>
          <w:sz w:val="22"/>
          <w:szCs w:val="22"/>
        </w:rPr>
        <w:t xml:space="preserve"> </w:t>
      </w:r>
      <w:r w:rsidRPr="00E225A5">
        <w:rPr>
          <w:spacing w:val="1"/>
          <w:sz w:val="22"/>
          <w:szCs w:val="22"/>
        </w:rPr>
        <w:t>д</w:t>
      </w:r>
      <w:r w:rsidRPr="00E225A5">
        <w:rPr>
          <w:sz w:val="22"/>
          <w:szCs w:val="22"/>
        </w:rPr>
        <w:t>ы</w:t>
      </w:r>
      <w:r w:rsidRPr="00E225A5">
        <w:rPr>
          <w:spacing w:val="1"/>
          <w:sz w:val="22"/>
          <w:szCs w:val="22"/>
        </w:rPr>
        <w:t>х</w:t>
      </w:r>
      <w:r w:rsidRPr="00E225A5">
        <w:rPr>
          <w:sz w:val="22"/>
          <w:szCs w:val="22"/>
        </w:rPr>
        <w:t>а</w:t>
      </w:r>
      <w:r w:rsidRPr="00E225A5">
        <w:rPr>
          <w:spacing w:val="-1"/>
          <w:sz w:val="22"/>
          <w:szCs w:val="22"/>
        </w:rPr>
        <w:t>т</w:t>
      </w:r>
      <w:r w:rsidRPr="00E225A5">
        <w:rPr>
          <w:sz w:val="22"/>
          <w:szCs w:val="22"/>
        </w:rPr>
        <w:t>ел</w:t>
      </w:r>
      <w:r w:rsidRPr="00E225A5">
        <w:rPr>
          <w:spacing w:val="-1"/>
          <w:sz w:val="22"/>
          <w:szCs w:val="22"/>
        </w:rPr>
        <w:t>ь</w:t>
      </w:r>
      <w:r w:rsidRPr="00E225A5">
        <w:rPr>
          <w:sz w:val="22"/>
          <w:szCs w:val="22"/>
        </w:rPr>
        <w:t>ной</w:t>
      </w:r>
      <w:r w:rsidRPr="00E225A5">
        <w:rPr>
          <w:spacing w:val="24"/>
          <w:sz w:val="22"/>
          <w:szCs w:val="22"/>
        </w:rPr>
        <w:t xml:space="preserve"> </w:t>
      </w:r>
      <w:r w:rsidRPr="00E225A5">
        <w:rPr>
          <w:spacing w:val="-1"/>
          <w:sz w:val="22"/>
          <w:szCs w:val="22"/>
        </w:rPr>
        <w:t>си</w:t>
      </w:r>
      <w:r w:rsidRPr="00E225A5">
        <w:rPr>
          <w:sz w:val="22"/>
          <w:szCs w:val="22"/>
        </w:rPr>
        <w:t>ст</w:t>
      </w:r>
      <w:r w:rsidRPr="00E225A5">
        <w:rPr>
          <w:spacing w:val="4"/>
          <w:sz w:val="22"/>
          <w:szCs w:val="22"/>
        </w:rPr>
        <w:t>е</w:t>
      </w:r>
      <w:r w:rsidRPr="00E225A5">
        <w:rPr>
          <w:sz w:val="22"/>
          <w:szCs w:val="22"/>
        </w:rPr>
        <w:t>м</w:t>
      </w:r>
      <w:r w:rsidRPr="00E225A5">
        <w:rPr>
          <w:spacing w:val="1"/>
          <w:sz w:val="22"/>
          <w:szCs w:val="22"/>
        </w:rPr>
        <w:t>ы</w:t>
      </w:r>
      <w:r w:rsidRPr="00E225A5">
        <w:rPr>
          <w:sz w:val="22"/>
          <w:szCs w:val="22"/>
        </w:rPr>
        <w:t>,</w:t>
      </w:r>
      <w:r w:rsidRPr="00E225A5">
        <w:rPr>
          <w:spacing w:val="21"/>
          <w:sz w:val="22"/>
          <w:szCs w:val="22"/>
        </w:rPr>
        <w:t xml:space="preserve"> </w:t>
      </w:r>
      <w:r w:rsidRPr="00E225A5">
        <w:rPr>
          <w:spacing w:val="1"/>
          <w:sz w:val="22"/>
          <w:szCs w:val="22"/>
        </w:rPr>
        <w:t>ор</w:t>
      </w:r>
      <w:r w:rsidRPr="00E225A5">
        <w:rPr>
          <w:sz w:val="22"/>
          <w:szCs w:val="22"/>
        </w:rPr>
        <w:t>ганов</w:t>
      </w:r>
      <w:r w:rsidRPr="00E225A5">
        <w:rPr>
          <w:spacing w:val="21"/>
          <w:sz w:val="22"/>
          <w:szCs w:val="22"/>
        </w:rPr>
        <w:t xml:space="preserve"> </w:t>
      </w:r>
      <w:r w:rsidRPr="00E225A5">
        <w:rPr>
          <w:sz w:val="22"/>
          <w:szCs w:val="22"/>
        </w:rPr>
        <w:t>п</w:t>
      </w:r>
      <w:r w:rsidRPr="00E225A5">
        <w:rPr>
          <w:spacing w:val="1"/>
          <w:sz w:val="22"/>
          <w:szCs w:val="22"/>
        </w:rPr>
        <w:t>и</w:t>
      </w:r>
      <w:r w:rsidRPr="00E225A5">
        <w:rPr>
          <w:sz w:val="22"/>
          <w:szCs w:val="22"/>
        </w:rPr>
        <w:t>щева</w:t>
      </w:r>
      <w:r w:rsidRPr="00E225A5">
        <w:rPr>
          <w:spacing w:val="1"/>
          <w:sz w:val="22"/>
          <w:szCs w:val="22"/>
        </w:rPr>
        <w:t>р</w:t>
      </w:r>
      <w:r w:rsidRPr="00E225A5">
        <w:rPr>
          <w:spacing w:val="-1"/>
          <w:sz w:val="22"/>
          <w:szCs w:val="22"/>
        </w:rPr>
        <w:t>е</w:t>
      </w:r>
      <w:r w:rsidRPr="00E225A5">
        <w:rPr>
          <w:sz w:val="22"/>
          <w:szCs w:val="22"/>
        </w:rPr>
        <w:t>ния,</w:t>
      </w:r>
      <w:r w:rsidRPr="00E225A5">
        <w:rPr>
          <w:spacing w:val="22"/>
          <w:sz w:val="22"/>
          <w:szCs w:val="22"/>
        </w:rPr>
        <w:t xml:space="preserve"> </w:t>
      </w:r>
      <w:r w:rsidRPr="00E225A5">
        <w:rPr>
          <w:spacing w:val="1"/>
          <w:sz w:val="22"/>
          <w:szCs w:val="22"/>
        </w:rPr>
        <w:t>о</w:t>
      </w:r>
      <w:r w:rsidRPr="00E225A5">
        <w:rPr>
          <w:sz w:val="22"/>
          <w:szCs w:val="22"/>
        </w:rPr>
        <w:t>н</w:t>
      </w:r>
      <w:r w:rsidRPr="00E225A5">
        <w:rPr>
          <w:spacing w:val="-1"/>
          <w:sz w:val="22"/>
          <w:szCs w:val="22"/>
        </w:rPr>
        <w:t>к</w:t>
      </w:r>
      <w:r w:rsidRPr="00E225A5">
        <w:rPr>
          <w:sz w:val="22"/>
          <w:szCs w:val="22"/>
        </w:rPr>
        <w:t>о</w:t>
      </w:r>
      <w:r w:rsidRPr="00E225A5">
        <w:rPr>
          <w:spacing w:val="4"/>
          <w:sz w:val="22"/>
          <w:szCs w:val="22"/>
        </w:rPr>
        <w:t>л</w:t>
      </w:r>
      <w:r w:rsidRPr="00E225A5">
        <w:rPr>
          <w:spacing w:val="2"/>
          <w:sz w:val="22"/>
          <w:szCs w:val="22"/>
        </w:rPr>
        <w:t>о</w:t>
      </w:r>
      <w:r w:rsidRPr="00E225A5">
        <w:rPr>
          <w:sz w:val="22"/>
          <w:szCs w:val="22"/>
        </w:rPr>
        <w:t>г</w:t>
      </w:r>
      <w:r w:rsidRPr="00E225A5">
        <w:rPr>
          <w:spacing w:val="1"/>
          <w:sz w:val="22"/>
          <w:szCs w:val="22"/>
        </w:rPr>
        <w:t>и</w:t>
      </w:r>
      <w:r w:rsidRPr="00E225A5">
        <w:rPr>
          <w:sz w:val="22"/>
          <w:szCs w:val="22"/>
        </w:rPr>
        <w:t>ч</w:t>
      </w:r>
      <w:r w:rsidRPr="00E225A5">
        <w:rPr>
          <w:spacing w:val="1"/>
          <w:sz w:val="22"/>
          <w:szCs w:val="22"/>
        </w:rPr>
        <w:t>е</w:t>
      </w:r>
      <w:r w:rsidRPr="00E225A5">
        <w:rPr>
          <w:sz w:val="22"/>
          <w:szCs w:val="22"/>
        </w:rPr>
        <w:t>ск</w:t>
      </w:r>
      <w:r w:rsidRPr="00E225A5">
        <w:rPr>
          <w:spacing w:val="-1"/>
          <w:sz w:val="22"/>
          <w:szCs w:val="22"/>
        </w:rPr>
        <w:t>и</w:t>
      </w:r>
      <w:r w:rsidRPr="00E225A5">
        <w:rPr>
          <w:sz w:val="22"/>
          <w:szCs w:val="22"/>
        </w:rPr>
        <w:t>х</w:t>
      </w:r>
      <w:r w:rsidRPr="00E225A5">
        <w:rPr>
          <w:spacing w:val="9"/>
          <w:sz w:val="22"/>
          <w:szCs w:val="22"/>
        </w:rPr>
        <w:t xml:space="preserve"> </w:t>
      </w:r>
      <w:r w:rsidRPr="00E225A5">
        <w:rPr>
          <w:spacing w:val="1"/>
          <w:sz w:val="22"/>
          <w:szCs w:val="22"/>
        </w:rPr>
        <w:t>з</w:t>
      </w:r>
      <w:r w:rsidRPr="00E225A5">
        <w:rPr>
          <w:spacing w:val="-2"/>
          <w:sz w:val="22"/>
          <w:szCs w:val="22"/>
        </w:rPr>
        <w:t>а</w:t>
      </w:r>
      <w:r w:rsidRPr="00E225A5">
        <w:rPr>
          <w:spacing w:val="-1"/>
          <w:sz w:val="22"/>
          <w:szCs w:val="22"/>
        </w:rPr>
        <w:t>б</w:t>
      </w:r>
      <w:r w:rsidRPr="00E225A5">
        <w:rPr>
          <w:spacing w:val="1"/>
          <w:sz w:val="22"/>
          <w:szCs w:val="22"/>
        </w:rPr>
        <w:t>о</w:t>
      </w:r>
      <w:r w:rsidRPr="00E225A5">
        <w:rPr>
          <w:sz w:val="22"/>
          <w:szCs w:val="22"/>
        </w:rPr>
        <w:t>левани</w:t>
      </w:r>
      <w:r w:rsidRPr="00E225A5">
        <w:rPr>
          <w:spacing w:val="1"/>
          <w:sz w:val="22"/>
          <w:szCs w:val="22"/>
        </w:rPr>
        <w:t>й</w:t>
      </w:r>
      <w:r w:rsidRPr="00E225A5">
        <w:rPr>
          <w:sz w:val="22"/>
          <w:szCs w:val="22"/>
        </w:rPr>
        <w:t>.</w:t>
      </w:r>
      <w:r w:rsidRPr="00E225A5">
        <w:rPr>
          <w:spacing w:val="8"/>
          <w:sz w:val="22"/>
          <w:szCs w:val="22"/>
        </w:rPr>
        <w:t xml:space="preserve"> </w:t>
      </w:r>
      <w:r w:rsidRPr="00E225A5">
        <w:rPr>
          <w:spacing w:val="-1"/>
          <w:sz w:val="22"/>
          <w:szCs w:val="22"/>
        </w:rPr>
        <w:t>Б</w:t>
      </w:r>
      <w:r w:rsidRPr="00E225A5">
        <w:rPr>
          <w:sz w:val="22"/>
          <w:szCs w:val="22"/>
        </w:rPr>
        <w:t>ез</w:t>
      </w:r>
      <w:r w:rsidRPr="00E225A5">
        <w:rPr>
          <w:spacing w:val="-1"/>
          <w:sz w:val="22"/>
          <w:szCs w:val="22"/>
        </w:rPr>
        <w:t>о</w:t>
      </w:r>
      <w:r w:rsidRPr="00E225A5">
        <w:rPr>
          <w:spacing w:val="1"/>
          <w:sz w:val="22"/>
          <w:szCs w:val="22"/>
        </w:rPr>
        <w:t>б</w:t>
      </w:r>
      <w:r w:rsidRPr="00E225A5">
        <w:rPr>
          <w:sz w:val="22"/>
          <w:szCs w:val="22"/>
        </w:rPr>
        <w:t>идно</w:t>
      </w:r>
      <w:r w:rsidRPr="00E225A5">
        <w:rPr>
          <w:spacing w:val="1"/>
          <w:sz w:val="22"/>
          <w:szCs w:val="22"/>
        </w:rPr>
        <w:t>е</w:t>
      </w:r>
      <w:r w:rsidRPr="00E225A5">
        <w:rPr>
          <w:spacing w:val="6"/>
          <w:sz w:val="22"/>
          <w:szCs w:val="22"/>
        </w:rPr>
        <w:t xml:space="preserve"> </w:t>
      </w:r>
      <w:r w:rsidRPr="00E225A5">
        <w:rPr>
          <w:spacing w:val="1"/>
          <w:sz w:val="22"/>
          <w:szCs w:val="22"/>
        </w:rPr>
        <w:t>на</w:t>
      </w:r>
      <w:r w:rsidRPr="00E225A5">
        <w:rPr>
          <w:spacing w:val="6"/>
          <w:sz w:val="22"/>
          <w:szCs w:val="22"/>
        </w:rPr>
        <w:t xml:space="preserve"> </w:t>
      </w:r>
      <w:r w:rsidRPr="00E225A5">
        <w:rPr>
          <w:sz w:val="22"/>
          <w:szCs w:val="22"/>
        </w:rPr>
        <w:t>пе</w:t>
      </w:r>
      <w:r w:rsidRPr="00E225A5">
        <w:rPr>
          <w:spacing w:val="1"/>
          <w:sz w:val="22"/>
          <w:szCs w:val="22"/>
        </w:rPr>
        <w:t>рв</w:t>
      </w:r>
      <w:r w:rsidRPr="00E225A5">
        <w:rPr>
          <w:spacing w:val="-1"/>
          <w:sz w:val="22"/>
          <w:szCs w:val="22"/>
        </w:rPr>
        <w:t>ы</w:t>
      </w:r>
      <w:r w:rsidRPr="00E225A5">
        <w:rPr>
          <w:sz w:val="22"/>
          <w:szCs w:val="22"/>
        </w:rPr>
        <w:t>й</w:t>
      </w:r>
      <w:r w:rsidRPr="00E225A5">
        <w:rPr>
          <w:spacing w:val="9"/>
          <w:sz w:val="22"/>
          <w:szCs w:val="22"/>
        </w:rPr>
        <w:t xml:space="preserve"> </w:t>
      </w:r>
      <w:r w:rsidRPr="00E225A5">
        <w:rPr>
          <w:sz w:val="22"/>
          <w:szCs w:val="22"/>
        </w:rPr>
        <w:t>в</w:t>
      </w:r>
      <w:r w:rsidRPr="00E225A5">
        <w:rPr>
          <w:spacing w:val="1"/>
          <w:sz w:val="22"/>
          <w:szCs w:val="22"/>
        </w:rPr>
        <w:t>з</w:t>
      </w:r>
      <w:r w:rsidRPr="00E225A5">
        <w:rPr>
          <w:sz w:val="22"/>
          <w:szCs w:val="22"/>
        </w:rPr>
        <w:t>г</w:t>
      </w:r>
      <w:r w:rsidRPr="00E225A5">
        <w:rPr>
          <w:spacing w:val="-1"/>
          <w:sz w:val="22"/>
          <w:szCs w:val="22"/>
        </w:rPr>
        <w:t>ля</w:t>
      </w:r>
      <w:r w:rsidRPr="00E225A5">
        <w:rPr>
          <w:sz w:val="22"/>
          <w:szCs w:val="22"/>
        </w:rPr>
        <w:t>д</w:t>
      </w:r>
      <w:r w:rsidRPr="00E225A5">
        <w:rPr>
          <w:spacing w:val="9"/>
          <w:sz w:val="22"/>
          <w:szCs w:val="22"/>
        </w:rPr>
        <w:t xml:space="preserve"> </w:t>
      </w:r>
      <w:r w:rsidRPr="00E225A5">
        <w:rPr>
          <w:sz w:val="22"/>
          <w:szCs w:val="22"/>
        </w:rPr>
        <w:t>з</w:t>
      </w:r>
      <w:r w:rsidRPr="00E225A5">
        <w:rPr>
          <w:spacing w:val="-1"/>
          <w:sz w:val="22"/>
          <w:szCs w:val="22"/>
        </w:rPr>
        <w:t>а</w:t>
      </w:r>
      <w:r w:rsidRPr="00E225A5">
        <w:rPr>
          <w:sz w:val="22"/>
          <w:szCs w:val="22"/>
        </w:rPr>
        <w:t>ня</w:t>
      </w:r>
      <w:r w:rsidRPr="00E225A5">
        <w:rPr>
          <w:spacing w:val="-1"/>
          <w:sz w:val="22"/>
          <w:szCs w:val="22"/>
        </w:rPr>
        <w:t>ти</w:t>
      </w:r>
      <w:r w:rsidRPr="00E225A5">
        <w:rPr>
          <w:sz w:val="22"/>
          <w:szCs w:val="22"/>
        </w:rPr>
        <w:t>е</w:t>
      </w:r>
      <w:r w:rsidRPr="00E225A5">
        <w:rPr>
          <w:spacing w:val="16"/>
          <w:sz w:val="22"/>
          <w:szCs w:val="22"/>
        </w:rPr>
        <w:t xml:space="preserve"> </w:t>
      </w:r>
      <w:r w:rsidRPr="00E225A5">
        <w:rPr>
          <w:spacing w:val="1"/>
          <w:sz w:val="22"/>
          <w:szCs w:val="22"/>
        </w:rPr>
        <w:t>—</w:t>
      </w:r>
      <w:r w:rsidRPr="00E225A5">
        <w:rPr>
          <w:spacing w:val="7"/>
          <w:sz w:val="22"/>
          <w:szCs w:val="22"/>
        </w:rPr>
        <w:t xml:space="preserve"> </w:t>
      </w:r>
      <w:r w:rsidRPr="00E225A5">
        <w:rPr>
          <w:spacing w:val="1"/>
          <w:sz w:val="22"/>
          <w:szCs w:val="22"/>
        </w:rPr>
        <w:t>к</w:t>
      </w:r>
      <w:r w:rsidRPr="00E225A5">
        <w:rPr>
          <w:sz w:val="22"/>
          <w:szCs w:val="22"/>
        </w:rPr>
        <w:t>ур</w:t>
      </w:r>
      <w:r w:rsidRPr="00E225A5">
        <w:rPr>
          <w:spacing w:val="-1"/>
          <w:sz w:val="22"/>
          <w:szCs w:val="22"/>
        </w:rPr>
        <w:t>е</w:t>
      </w:r>
      <w:r w:rsidRPr="00E225A5">
        <w:rPr>
          <w:sz w:val="22"/>
          <w:szCs w:val="22"/>
        </w:rPr>
        <w:t>н</w:t>
      </w:r>
      <w:r w:rsidRPr="00E225A5">
        <w:rPr>
          <w:spacing w:val="1"/>
          <w:sz w:val="22"/>
          <w:szCs w:val="22"/>
        </w:rPr>
        <w:t>ие</w:t>
      </w:r>
      <w:r w:rsidRPr="00E225A5">
        <w:rPr>
          <w:spacing w:val="6"/>
          <w:sz w:val="22"/>
          <w:szCs w:val="22"/>
        </w:rPr>
        <w:t xml:space="preserve"> </w:t>
      </w:r>
      <w:r w:rsidRPr="00E225A5">
        <w:rPr>
          <w:spacing w:val="1"/>
          <w:sz w:val="22"/>
          <w:szCs w:val="22"/>
        </w:rPr>
        <w:t>т</w:t>
      </w:r>
      <w:r w:rsidRPr="00E225A5">
        <w:rPr>
          <w:spacing w:val="-2"/>
          <w:sz w:val="22"/>
          <w:szCs w:val="22"/>
        </w:rPr>
        <w:t>а</w:t>
      </w:r>
      <w:r w:rsidRPr="00E225A5">
        <w:rPr>
          <w:spacing w:val="3"/>
          <w:sz w:val="22"/>
          <w:szCs w:val="22"/>
        </w:rPr>
        <w:t>б</w:t>
      </w:r>
      <w:r w:rsidRPr="00E225A5">
        <w:rPr>
          <w:sz w:val="22"/>
          <w:szCs w:val="22"/>
        </w:rPr>
        <w:t>ака</w:t>
      </w:r>
      <w:r w:rsidRPr="00E225A5">
        <w:rPr>
          <w:spacing w:val="60"/>
          <w:sz w:val="22"/>
          <w:szCs w:val="22"/>
        </w:rPr>
        <w:t xml:space="preserve"> </w:t>
      </w:r>
      <w:r w:rsidRPr="00E225A5">
        <w:rPr>
          <w:sz w:val="22"/>
          <w:szCs w:val="22"/>
        </w:rPr>
        <w:t>влеч</w:t>
      </w:r>
      <w:r w:rsidRPr="00E225A5">
        <w:rPr>
          <w:spacing w:val="1"/>
          <w:sz w:val="22"/>
          <w:szCs w:val="22"/>
        </w:rPr>
        <w:t>е</w:t>
      </w:r>
      <w:r w:rsidRPr="00E225A5">
        <w:rPr>
          <w:sz w:val="22"/>
          <w:szCs w:val="22"/>
        </w:rPr>
        <w:t>т</w:t>
      </w:r>
      <w:r w:rsidRPr="00E225A5">
        <w:rPr>
          <w:spacing w:val="60"/>
          <w:sz w:val="22"/>
          <w:szCs w:val="22"/>
        </w:rPr>
        <w:t xml:space="preserve"> </w:t>
      </w:r>
      <w:r w:rsidRPr="00E225A5">
        <w:rPr>
          <w:sz w:val="22"/>
          <w:szCs w:val="22"/>
        </w:rPr>
        <w:t>за</w:t>
      </w:r>
      <w:r w:rsidRPr="00E225A5">
        <w:rPr>
          <w:spacing w:val="59"/>
          <w:sz w:val="22"/>
          <w:szCs w:val="22"/>
        </w:rPr>
        <w:t xml:space="preserve"> </w:t>
      </w:r>
      <w:r w:rsidRPr="00E225A5">
        <w:rPr>
          <w:spacing w:val="1"/>
          <w:sz w:val="22"/>
          <w:szCs w:val="22"/>
        </w:rPr>
        <w:t>с</w:t>
      </w:r>
      <w:r w:rsidRPr="00E225A5">
        <w:rPr>
          <w:sz w:val="22"/>
          <w:szCs w:val="22"/>
        </w:rPr>
        <w:t>об</w:t>
      </w:r>
      <w:r w:rsidRPr="00E225A5">
        <w:rPr>
          <w:spacing w:val="1"/>
          <w:sz w:val="22"/>
          <w:szCs w:val="22"/>
        </w:rPr>
        <w:t>о</w:t>
      </w:r>
      <w:r w:rsidRPr="00E225A5">
        <w:rPr>
          <w:sz w:val="22"/>
          <w:szCs w:val="22"/>
        </w:rPr>
        <w:t>й</w:t>
      </w:r>
      <w:r w:rsidRPr="00E225A5">
        <w:rPr>
          <w:spacing w:val="57"/>
          <w:sz w:val="22"/>
          <w:szCs w:val="22"/>
        </w:rPr>
        <w:t xml:space="preserve"> </w:t>
      </w:r>
      <w:r w:rsidRPr="00E225A5">
        <w:rPr>
          <w:sz w:val="22"/>
          <w:szCs w:val="22"/>
        </w:rPr>
        <w:t>в</w:t>
      </w:r>
      <w:r w:rsidRPr="00E225A5">
        <w:rPr>
          <w:spacing w:val="1"/>
          <w:sz w:val="22"/>
          <w:szCs w:val="22"/>
        </w:rPr>
        <w:t>е</w:t>
      </w:r>
      <w:r w:rsidRPr="00E225A5">
        <w:rPr>
          <w:sz w:val="22"/>
          <w:szCs w:val="22"/>
        </w:rPr>
        <w:t>сьма</w:t>
      </w:r>
      <w:r w:rsidRPr="00E225A5">
        <w:rPr>
          <w:spacing w:val="59"/>
          <w:sz w:val="22"/>
          <w:szCs w:val="22"/>
        </w:rPr>
        <w:t xml:space="preserve"> </w:t>
      </w:r>
      <w:r w:rsidRPr="00E225A5">
        <w:rPr>
          <w:spacing w:val="1"/>
          <w:sz w:val="22"/>
          <w:szCs w:val="22"/>
        </w:rPr>
        <w:t>т</w:t>
      </w:r>
      <w:r w:rsidRPr="00E225A5">
        <w:rPr>
          <w:sz w:val="22"/>
          <w:szCs w:val="22"/>
        </w:rPr>
        <w:t>я</w:t>
      </w:r>
      <w:r w:rsidRPr="00E225A5">
        <w:rPr>
          <w:spacing w:val="1"/>
          <w:sz w:val="22"/>
          <w:szCs w:val="22"/>
        </w:rPr>
        <w:t>ж</w:t>
      </w:r>
      <w:r w:rsidRPr="00E225A5">
        <w:rPr>
          <w:sz w:val="22"/>
          <w:szCs w:val="22"/>
        </w:rPr>
        <w:t>е</w:t>
      </w:r>
      <w:r w:rsidRPr="00E225A5">
        <w:rPr>
          <w:spacing w:val="1"/>
          <w:sz w:val="22"/>
          <w:szCs w:val="22"/>
        </w:rPr>
        <w:t>л</w:t>
      </w:r>
      <w:r w:rsidRPr="00E225A5">
        <w:rPr>
          <w:sz w:val="22"/>
          <w:szCs w:val="22"/>
        </w:rPr>
        <w:t>ые</w:t>
      </w:r>
      <w:r w:rsidRPr="00E225A5">
        <w:rPr>
          <w:spacing w:val="58"/>
          <w:sz w:val="22"/>
          <w:szCs w:val="22"/>
        </w:rPr>
        <w:t xml:space="preserve"> </w:t>
      </w:r>
      <w:r w:rsidRPr="00E225A5">
        <w:rPr>
          <w:spacing w:val="1"/>
          <w:sz w:val="22"/>
          <w:szCs w:val="22"/>
        </w:rPr>
        <w:t>о</w:t>
      </w:r>
      <w:r w:rsidRPr="00E225A5">
        <w:rPr>
          <w:sz w:val="22"/>
          <w:szCs w:val="22"/>
        </w:rPr>
        <w:t>тда</w:t>
      </w:r>
      <w:r w:rsidRPr="00E225A5">
        <w:rPr>
          <w:spacing w:val="1"/>
          <w:sz w:val="22"/>
          <w:szCs w:val="22"/>
        </w:rPr>
        <w:t>л</w:t>
      </w:r>
      <w:r w:rsidRPr="00E225A5">
        <w:rPr>
          <w:sz w:val="22"/>
          <w:szCs w:val="22"/>
        </w:rPr>
        <w:t>е</w:t>
      </w:r>
      <w:r w:rsidRPr="00E225A5">
        <w:rPr>
          <w:spacing w:val="-1"/>
          <w:sz w:val="22"/>
          <w:szCs w:val="22"/>
        </w:rPr>
        <w:t>нн</w:t>
      </w:r>
      <w:r w:rsidRPr="00E225A5">
        <w:rPr>
          <w:sz w:val="22"/>
          <w:szCs w:val="22"/>
        </w:rPr>
        <w:t>ы</w:t>
      </w:r>
      <w:r w:rsidRPr="00E225A5">
        <w:rPr>
          <w:spacing w:val="1"/>
          <w:sz w:val="22"/>
          <w:szCs w:val="22"/>
        </w:rPr>
        <w:t>е</w:t>
      </w:r>
      <w:r w:rsidRPr="00E225A5">
        <w:rPr>
          <w:spacing w:val="59"/>
          <w:sz w:val="22"/>
          <w:szCs w:val="22"/>
        </w:rPr>
        <w:t xml:space="preserve"> </w:t>
      </w:r>
      <w:r w:rsidRPr="00E225A5">
        <w:rPr>
          <w:sz w:val="22"/>
          <w:szCs w:val="22"/>
        </w:rPr>
        <w:t>по</w:t>
      </w:r>
      <w:r w:rsidRPr="00E225A5">
        <w:rPr>
          <w:spacing w:val="1"/>
          <w:sz w:val="22"/>
          <w:szCs w:val="22"/>
        </w:rPr>
        <w:t>с</w:t>
      </w:r>
      <w:r w:rsidRPr="00E225A5">
        <w:rPr>
          <w:sz w:val="22"/>
          <w:szCs w:val="22"/>
        </w:rPr>
        <w:t>л</w:t>
      </w:r>
      <w:r w:rsidRPr="00E225A5">
        <w:rPr>
          <w:spacing w:val="-1"/>
          <w:sz w:val="22"/>
          <w:szCs w:val="22"/>
        </w:rPr>
        <w:t>е</w:t>
      </w:r>
      <w:r w:rsidRPr="00E225A5">
        <w:rPr>
          <w:sz w:val="22"/>
          <w:szCs w:val="22"/>
        </w:rPr>
        <w:t>д</w:t>
      </w:r>
      <w:r w:rsidRPr="00E225A5">
        <w:rPr>
          <w:spacing w:val="3"/>
          <w:sz w:val="22"/>
          <w:szCs w:val="22"/>
        </w:rPr>
        <w:t>с</w:t>
      </w:r>
      <w:r w:rsidRPr="00E225A5">
        <w:rPr>
          <w:sz w:val="22"/>
          <w:szCs w:val="22"/>
        </w:rPr>
        <w:t>тви</w:t>
      </w:r>
      <w:r w:rsidRPr="00E225A5">
        <w:rPr>
          <w:spacing w:val="1"/>
          <w:sz w:val="22"/>
          <w:szCs w:val="22"/>
        </w:rPr>
        <w:t>я</w:t>
      </w:r>
      <w:r w:rsidRPr="00E225A5">
        <w:rPr>
          <w:sz w:val="22"/>
          <w:szCs w:val="22"/>
        </w:rPr>
        <w:t>.</w:t>
      </w:r>
      <w:r w:rsidRPr="00E225A5">
        <w:rPr>
          <w:spacing w:val="59"/>
          <w:sz w:val="22"/>
          <w:szCs w:val="22"/>
        </w:rPr>
        <w:t xml:space="preserve"> </w:t>
      </w:r>
      <w:r w:rsidRPr="00E225A5">
        <w:rPr>
          <w:sz w:val="22"/>
          <w:szCs w:val="22"/>
        </w:rPr>
        <w:t>П</w:t>
      </w:r>
      <w:r w:rsidRPr="00E225A5">
        <w:rPr>
          <w:spacing w:val="1"/>
          <w:sz w:val="22"/>
          <w:szCs w:val="22"/>
        </w:rPr>
        <w:t>р</w:t>
      </w:r>
      <w:r w:rsidRPr="00E225A5">
        <w:rPr>
          <w:sz w:val="22"/>
          <w:szCs w:val="22"/>
        </w:rPr>
        <w:t>и</w:t>
      </w:r>
      <w:r w:rsidRPr="00E225A5">
        <w:rPr>
          <w:spacing w:val="60"/>
          <w:sz w:val="22"/>
          <w:szCs w:val="22"/>
        </w:rPr>
        <w:t xml:space="preserve"> </w:t>
      </w:r>
      <w:r w:rsidRPr="00E225A5">
        <w:rPr>
          <w:spacing w:val="1"/>
          <w:sz w:val="22"/>
          <w:szCs w:val="22"/>
        </w:rPr>
        <w:t>к</w:t>
      </w:r>
      <w:r w:rsidRPr="00E225A5">
        <w:rPr>
          <w:spacing w:val="-2"/>
          <w:sz w:val="22"/>
          <w:szCs w:val="22"/>
        </w:rPr>
        <w:t>у</w:t>
      </w:r>
      <w:r w:rsidRPr="00E225A5">
        <w:rPr>
          <w:sz w:val="22"/>
          <w:szCs w:val="22"/>
        </w:rPr>
        <w:t>рени</w:t>
      </w:r>
      <w:r w:rsidRPr="00E225A5">
        <w:rPr>
          <w:spacing w:val="1"/>
          <w:sz w:val="22"/>
          <w:szCs w:val="22"/>
        </w:rPr>
        <w:t>и</w:t>
      </w:r>
      <w:r w:rsidRPr="00E225A5">
        <w:rPr>
          <w:sz w:val="22"/>
          <w:szCs w:val="22"/>
        </w:rPr>
        <w:t xml:space="preserve"> яд</w:t>
      </w:r>
      <w:r w:rsidRPr="00E225A5">
        <w:rPr>
          <w:spacing w:val="1"/>
          <w:sz w:val="22"/>
          <w:szCs w:val="22"/>
        </w:rPr>
        <w:t>о</w:t>
      </w:r>
      <w:r w:rsidRPr="00E225A5">
        <w:rPr>
          <w:sz w:val="22"/>
          <w:szCs w:val="22"/>
        </w:rPr>
        <w:t>витые</w:t>
      </w:r>
      <w:r w:rsidRPr="00E225A5">
        <w:rPr>
          <w:spacing w:val="43"/>
          <w:sz w:val="22"/>
          <w:szCs w:val="22"/>
        </w:rPr>
        <w:t xml:space="preserve"> </w:t>
      </w:r>
      <w:r w:rsidRPr="00E225A5">
        <w:rPr>
          <w:sz w:val="22"/>
          <w:szCs w:val="22"/>
        </w:rPr>
        <w:t>ве</w:t>
      </w:r>
      <w:r w:rsidRPr="00E225A5">
        <w:rPr>
          <w:spacing w:val="1"/>
          <w:sz w:val="22"/>
          <w:szCs w:val="22"/>
        </w:rPr>
        <w:t>щ</w:t>
      </w:r>
      <w:r w:rsidRPr="00E225A5">
        <w:rPr>
          <w:sz w:val="22"/>
          <w:szCs w:val="22"/>
        </w:rPr>
        <w:t>е</w:t>
      </w:r>
      <w:r w:rsidRPr="00E225A5">
        <w:rPr>
          <w:spacing w:val="1"/>
          <w:sz w:val="22"/>
          <w:szCs w:val="22"/>
        </w:rPr>
        <w:t>с</w:t>
      </w:r>
      <w:r w:rsidRPr="00E225A5">
        <w:rPr>
          <w:sz w:val="22"/>
          <w:szCs w:val="22"/>
        </w:rPr>
        <w:t>т</w:t>
      </w:r>
      <w:r w:rsidRPr="00E225A5">
        <w:rPr>
          <w:spacing w:val="-2"/>
          <w:sz w:val="22"/>
          <w:szCs w:val="22"/>
        </w:rPr>
        <w:t>в</w:t>
      </w:r>
      <w:r w:rsidRPr="00E225A5">
        <w:rPr>
          <w:sz w:val="22"/>
          <w:szCs w:val="22"/>
        </w:rPr>
        <w:t>а,</w:t>
      </w:r>
      <w:r w:rsidRPr="00E225A5">
        <w:rPr>
          <w:spacing w:val="41"/>
          <w:sz w:val="22"/>
          <w:szCs w:val="22"/>
        </w:rPr>
        <w:t xml:space="preserve"> </w:t>
      </w:r>
      <w:r w:rsidRPr="00E225A5">
        <w:rPr>
          <w:spacing w:val="2"/>
          <w:sz w:val="22"/>
          <w:szCs w:val="22"/>
        </w:rPr>
        <w:t>о</w:t>
      </w:r>
      <w:r w:rsidRPr="00E225A5">
        <w:rPr>
          <w:sz w:val="22"/>
          <w:szCs w:val="22"/>
        </w:rPr>
        <w:t>бра</w:t>
      </w:r>
      <w:r w:rsidRPr="00E225A5">
        <w:rPr>
          <w:spacing w:val="1"/>
          <w:sz w:val="22"/>
          <w:szCs w:val="22"/>
        </w:rPr>
        <w:t>з</w:t>
      </w:r>
      <w:r w:rsidRPr="00E225A5">
        <w:rPr>
          <w:spacing w:val="-3"/>
          <w:sz w:val="22"/>
          <w:szCs w:val="22"/>
        </w:rPr>
        <w:t>у</w:t>
      </w:r>
      <w:r w:rsidRPr="00E225A5">
        <w:rPr>
          <w:sz w:val="22"/>
          <w:szCs w:val="22"/>
        </w:rPr>
        <w:t>ющи</w:t>
      </w:r>
      <w:r w:rsidRPr="00E225A5">
        <w:rPr>
          <w:spacing w:val="1"/>
          <w:sz w:val="22"/>
          <w:szCs w:val="22"/>
        </w:rPr>
        <w:t>е</w:t>
      </w:r>
      <w:r w:rsidRPr="00E225A5">
        <w:rPr>
          <w:sz w:val="22"/>
          <w:szCs w:val="22"/>
        </w:rPr>
        <w:t>с</w:t>
      </w:r>
      <w:r w:rsidRPr="00E225A5">
        <w:rPr>
          <w:spacing w:val="1"/>
          <w:sz w:val="22"/>
          <w:szCs w:val="22"/>
        </w:rPr>
        <w:t>я</w:t>
      </w:r>
      <w:r w:rsidRPr="00E225A5">
        <w:rPr>
          <w:spacing w:val="43"/>
          <w:sz w:val="22"/>
          <w:szCs w:val="22"/>
        </w:rPr>
        <w:t xml:space="preserve"> </w:t>
      </w:r>
      <w:r w:rsidRPr="00E225A5">
        <w:rPr>
          <w:sz w:val="22"/>
          <w:szCs w:val="22"/>
        </w:rPr>
        <w:t>п</w:t>
      </w:r>
      <w:r w:rsidRPr="00E225A5">
        <w:rPr>
          <w:spacing w:val="-1"/>
          <w:sz w:val="22"/>
          <w:szCs w:val="22"/>
        </w:rPr>
        <w:t>р</w:t>
      </w:r>
      <w:r w:rsidRPr="00E225A5">
        <w:rPr>
          <w:sz w:val="22"/>
          <w:szCs w:val="22"/>
        </w:rPr>
        <w:t>и</w:t>
      </w:r>
      <w:r w:rsidRPr="00E225A5">
        <w:rPr>
          <w:spacing w:val="41"/>
          <w:sz w:val="22"/>
          <w:szCs w:val="22"/>
        </w:rPr>
        <w:t xml:space="preserve"> </w:t>
      </w:r>
      <w:r w:rsidRPr="00E225A5">
        <w:rPr>
          <w:sz w:val="22"/>
          <w:szCs w:val="22"/>
        </w:rPr>
        <w:t>сг</w:t>
      </w:r>
      <w:r w:rsidRPr="00E225A5">
        <w:rPr>
          <w:spacing w:val="1"/>
          <w:sz w:val="22"/>
          <w:szCs w:val="22"/>
        </w:rPr>
        <w:t>о</w:t>
      </w:r>
      <w:r w:rsidRPr="00E225A5">
        <w:rPr>
          <w:sz w:val="22"/>
          <w:szCs w:val="22"/>
        </w:rPr>
        <w:t>рани</w:t>
      </w:r>
      <w:r w:rsidRPr="00E225A5">
        <w:rPr>
          <w:spacing w:val="1"/>
          <w:sz w:val="22"/>
          <w:szCs w:val="22"/>
        </w:rPr>
        <w:t>и</w:t>
      </w:r>
      <w:r w:rsidRPr="00E225A5">
        <w:rPr>
          <w:spacing w:val="43"/>
          <w:sz w:val="22"/>
          <w:szCs w:val="22"/>
        </w:rPr>
        <w:t xml:space="preserve"> </w:t>
      </w:r>
      <w:r w:rsidRPr="00E225A5">
        <w:rPr>
          <w:sz w:val="22"/>
          <w:szCs w:val="22"/>
        </w:rPr>
        <w:t>т</w:t>
      </w:r>
      <w:r w:rsidRPr="00E225A5">
        <w:rPr>
          <w:spacing w:val="-1"/>
          <w:sz w:val="22"/>
          <w:szCs w:val="22"/>
        </w:rPr>
        <w:t>а</w:t>
      </w:r>
      <w:r w:rsidRPr="00E225A5">
        <w:rPr>
          <w:sz w:val="22"/>
          <w:szCs w:val="22"/>
        </w:rPr>
        <w:t>б</w:t>
      </w:r>
      <w:r w:rsidRPr="00E225A5">
        <w:rPr>
          <w:spacing w:val="-1"/>
          <w:sz w:val="22"/>
          <w:szCs w:val="22"/>
        </w:rPr>
        <w:t>а</w:t>
      </w:r>
      <w:r w:rsidRPr="00E225A5">
        <w:rPr>
          <w:sz w:val="22"/>
          <w:szCs w:val="22"/>
        </w:rPr>
        <w:t>ка,</w:t>
      </w:r>
      <w:r w:rsidRPr="00E225A5">
        <w:rPr>
          <w:spacing w:val="43"/>
          <w:sz w:val="22"/>
          <w:szCs w:val="22"/>
        </w:rPr>
        <w:t xml:space="preserve"> </w:t>
      </w:r>
      <w:r w:rsidRPr="00E225A5">
        <w:rPr>
          <w:spacing w:val="-1"/>
          <w:sz w:val="22"/>
          <w:szCs w:val="22"/>
        </w:rPr>
        <w:t>ч</w:t>
      </w:r>
      <w:r w:rsidRPr="00E225A5">
        <w:rPr>
          <w:sz w:val="22"/>
          <w:szCs w:val="22"/>
        </w:rPr>
        <w:t>е</w:t>
      </w:r>
      <w:r w:rsidRPr="00E225A5">
        <w:rPr>
          <w:spacing w:val="1"/>
          <w:sz w:val="22"/>
          <w:szCs w:val="22"/>
        </w:rPr>
        <w:t>р</w:t>
      </w:r>
      <w:r w:rsidRPr="00E225A5">
        <w:rPr>
          <w:spacing w:val="7"/>
          <w:sz w:val="22"/>
          <w:szCs w:val="22"/>
        </w:rPr>
        <w:t>е</w:t>
      </w:r>
      <w:r w:rsidRPr="00E225A5">
        <w:rPr>
          <w:sz w:val="22"/>
          <w:szCs w:val="22"/>
        </w:rPr>
        <w:t>з</w:t>
      </w:r>
      <w:r w:rsidRPr="00E225A5">
        <w:rPr>
          <w:spacing w:val="42"/>
          <w:sz w:val="22"/>
          <w:szCs w:val="22"/>
        </w:rPr>
        <w:t xml:space="preserve"> </w:t>
      </w:r>
      <w:r w:rsidRPr="00E225A5">
        <w:rPr>
          <w:spacing w:val="1"/>
          <w:sz w:val="22"/>
          <w:szCs w:val="22"/>
        </w:rPr>
        <w:t>л</w:t>
      </w:r>
      <w:r w:rsidRPr="00E225A5">
        <w:rPr>
          <w:sz w:val="22"/>
          <w:szCs w:val="22"/>
        </w:rPr>
        <w:t>ег</w:t>
      </w:r>
      <w:r w:rsidRPr="00E225A5">
        <w:rPr>
          <w:spacing w:val="-1"/>
          <w:sz w:val="22"/>
          <w:szCs w:val="22"/>
        </w:rPr>
        <w:t>к</w:t>
      </w:r>
      <w:r w:rsidRPr="00E225A5">
        <w:rPr>
          <w:sz w:val="22"/>
          <w:szCs w:val="22"/>
        </w:rPr>
        <w:t>ие</w:t>
      </w:r>
      <w:r w:rsidRPr="00E225A5">
        <w:rPr>
          <w:spacing w:val="43"/>
          <w:sz w:val="22"/>
          <w:szCs w:val="22"/>
        </w:rPr>
        <w:t xml:space="preserve"> </w:t>
      </w:r>
      <w:r w:rsidRPr="00E225A5">
        <w:rPr>
          <w:sz w:val="22"/>
          <w:szCs w:val="22"/>
        </w:rPr>
        <w:t>п</w:t>
      </w:r>
      <w:r w:rsidRPr="00E225A5">
        <w:rPr>
          <w:spacing w:val="-1"/>
          <w:sz w:val="22"/>
          <w:szCs w:val="22"/>
        </w:rPr>
        <w:t>о</w:t>
      </w:r>
      <w:r w:rsidRPr="00E225A5">
        <w:rPr>
          <w:spacing w:val="2"/>
          <w:sz w:val="22"/>
          <w:szCs w:val="22"/>
        </w:rPr>
        <w:t>п</w:t>
      </w:r>
      <w:r w:rsidRPr="00E225A5">
        <w:rPr>
          <w:sz w:val="22"/>
          <w:szCs w:val="22"/>
        </w:rPr>
        <w:t>а</w:t>
      </w:r>
      <w:r w:rsidRPr="00E225A5">
        <w:rPr>
          <w:spacing w:val="1"/>
          <w:sz w:val="22"/>
          <w:szCs w:val="22"/>
        </w:rPr>
        <w:t>д</w:t>
      </w:r>
      <w:r w:rsidRPr="00E225A5">
        <w:rPr>
          <w:sz w:val="22"/>
          <w:szCs w:val="22"/>
        </w:rPr>
        <w:t>а</w:t>
      </w:r>
      <w:r w:rsidRPr="00E225A5">
        <w:rPr>
          <w:spacing w:val="1"/>
          <w:sz w:val="22"/>
          <w:szCs w:val="22"/>
        </w:rPr>
        <w:t>ю</w:t>
      </w:r>
      <w:r w:rsidRPr="00E225A5">
        <w:rPr>
          <w:sz w:val="22"/>
          <w:szCs w:val="22"/>
        </w:rPr>
        <w:t>т</w:t>
      </w:r>
      <w:r w:rsidRPr="00E225A5">
        <w:rPr>
          <w:spacing w:val="8"/>
          <w:sz w:val="22"/>
          <w:szCs w:val="22"/>
        </w:rPr>
        <w:t xml:space="preserve"> </w:t>
      </w:r>
      <w:r w:rsidRPr="00E225A5">
        <w:rPr>
          <w:sz w:val="22"/>
          <w:szCs w:val="22"/>
        </w:rPr>
        <w:t>в</w:t>
      </w:r>
      <w:r w:rsidRPr="00E225A5">
        <w:rPr>
          <w:spacing w:val="9"/>
          <w:sz w:val="22"/>
          <w:szCs w:val="22"/>
        </w:rPr>
        <w:t xml:space="preserve"> </w:t>
      </w:r>
      <w:r w:rsidRPr="00E225A5">
        <w:rPr>
          <w:sz w:val="22"/>
          <w:szCs w:val="22"/>
        </w:rPr>
        <w:t>кр</w:t>
      </w:r>
      <w:r w:rsidRPr="00E225A5">
        <w:rPr>
          <w:spacing w:val="1"/>
          <w:sz w:val="22"/>
          <w:szCs w:val="22"/>
        </w:rPr>
        <w:t>о</w:t>
      </w:r>
      <w:r w:rsidRPr="00E225A5">
        <w:rPr>
          <w:sz w:val="22"/>
          <w:szCs w:val="22"/>
        </w:rPr>
        <w:t>вь</w:t>
      </w:r>
      <w:r w:rsidRPr="00E225A5">
        <w:rPr>
          <w:spacing w:val="8"/>
          <w:sz w:val="22"/>
          <w:szCs w:val="22"/>
        </w:rPr>
        <w:t xml:space="preserve"> </w:t>
      </w:r>
      <w:r w:rsidRPr="00E225A5">
        <w:rPr>
          <w:sz w:val="22"/>
          <w:szCs w:val="22"/>
        </w:rPr>
        <w:t>и</w:t>
      </w:r>
      <w:r w:rsidRPr="00E225A5">
        <w:rPr>
          <w:spacing w:val="10"/>
          <w:sz w:val="22"/>
          <w:szCs w:val="22"/>
        </w:rPr>
        <w:t xml:space="preserve"> </w:t>
      </w:r>
      <w:r w:rsidRPr="00E225A5">
        <w:rPr>
          <w:sz w:val="22"/>
          <w:szCs w:val="22"/>
        </w:rPr>
        <w:t>в</w:t>
      </w:r>
      <w:r w:rsidRPr="00E225A5">
        <w:rPr>
          <w:spacing w:val="1"/>
          <w:sz w:val="22"/>
          <w:szCs w:val="22"/>
        </w:rPr>
        <w:t>м</w:t>
      </w:r>
      <w:r w:rsidRPr="00E225A5">
        <w:rPr>
          <w:sz w:val="22"/>
          <w:szCs w:val="22"/>
        </w:rPr>
        <w:t>е</w:t>
      </w:r>
      <w:r w:rsidRPr="00E225A5">
        <w:rPr>
          <w:spacing w:val="-1"/>
          <w:sz w:val="22"/>
          <w:szCs w:val="22"/>
        </w:rPr>
        <w:t>с</w:t>
      </w:r>
      <w:r w:rsidRPr="00E225A5">
        <w:rPr>
          <w:sz w:val="22"/>
          <w:szCs w:val="22"/>
        </w:rPr>
        <w:t>те</w:t>
      </w:r>
      <w:r w:rsidRPr="00E225A5">
        <w:rPr>
          <w:spacing w:val="8"/>
          <w:sz w:val="22"/>
          <w:szCs w:val="22"/>
        </w:rPr>
        <w:t xml:space="preserve"> </w:t>
      </w:r>
      <w:r w:rsidRPr="00E225A5">
        <w:rPr>
          <w:sz w:val="22"/>
          <w:szCs w:val="22"/>
        </w:rPr>
        <w:t>с</w:t>
      </w:r>
      <w:r w:rsidRPr="00E225A5">
        <w:rPr>
          <w:spacing w:val="9"/>
          <w:sz w:val="22"/>
          <w:szCs w:val="22"/>
        </w:rPr>
        <w:t xml:space="preserve"> </w:t>
      </w:r>
      <w:r w:rsidRPr="00E225A5">
        <w:rPr>
          <w:spacing w:val="1"/>
          <w:sz w:val="22"/>
          <w:szCs w:val="22"/>
        </w:rPr>
        <w:t>к</w:t>
      </w:r>
      <w:r w:rsidRPr="00E225A5">
        <w:rPr>
          <w:sz w:val="22"/>
          <w:szCs w:val="22"/>
        </w:rPr>
        <w:t>р</w:t>
      </w:r>
      <w:r w:rsidRPr="00E225A5">
        <w:rPr>
          <w:spacing w:val="1"/>
          <w:sz w:val="22"/>
          <w:szCs w:val="22"/>
        </w:rPr>
        <w:t>о</w:t>
      </w:r>
      <w:r w:rsidRPr="00E225A5">
        <w:rPr>
          <w:sz w:val="22"/>
          <w:szCs w:val="22"/>
        </w:rPr>
        <w:t>вью</w:t>
      </w:r>
      <w:r w:rsidRPr="00E225A5">
        <w:rPr>
          <w:spacing w:val="12"/>
          <w:sz w:val="22"/>
          <w:szCs w:val="22"/>
        </w:rPr>
        <w:t xml:space="preserve"> </w:t>
      </w:r>
      <w:r w:rsidRPr="00E225A5">
        <w:rPr>
          <w:sz w:val="22"/>
          <w:szCs w:val="22"/>
        </w:rPr>
        <w:t>—</w:t>
      </w:r>
      <w:r w:rsidRPr="00E225A5">
        <w:rPr>
          <w:spacing w:val="10"/>
          <w:sz w:val="22"/>
          <w:szCs w:val="22"/>
        </w:rPr>
        <w:t xml:space="preserve"> </w:t>
      </w:r>
      <w:r w:rsidRPr="00E225A5">
        <w:rPr>
          <w:sz w:val="22"/>
          <w:szCs w:val="22"/>
        </w:rPr>
        <w:t>в</w:t>
      </w:r>
      <w:r w:rsidRPr="00E225A5">
        <w:rPr>
          <w:spacing w:val="8"/>
          <w:sz w:val="22"/>
          <w:szCs w:val="22"/>
        </w:rPr>
        <w:t xml:space="preserve"> </w:t>
      </w:r>
      <w:r w:rsidRPr="00E225A5">
        <w:rPr>
          <w:spacing w:val="1"/>
          <w:sz w:val="22"/>
          <w:szCs w:val="22"/>
        </w:rPr>
        <w:t>т</w:t>
      </w:r>
      <w:r w:rsidRPr="00E225A5">
        <w:rPr>
          <w:sz w:val="22"/>
          <w:szCs w:val="22"/>
        </w:rPr>
        <w:t>ка</w:t>
      </w:r>
      <w:r w:rsidRPr="00E225A5">
        <w:rPr>
          <w:spacing w:val="2"/>
          <w:sz w:val="22"/>
          <w:szCs w:val="22"/>
        </w:rPr>
        <w:t>н</w:t>
      </w:r>
      <w:r w:rsidRPr="00E225A5">
        <w:rPr>
          <w:sz w:val="22"/>
          <w:szCs w:val="22"/>
        </w:rPr>
        <w:t>и</w:t>
      </w:r>
      <w:r w:rsidRPr="00E225A5">
        <w:rPr>
          <w:spacing w:val="9"/>
          <w:sz w:val="22"/>
          <w:szCs w:val="22"/>
        </w:rPr>
        <w:t xml:space="preserve"> </w:t>
      </w:r>
      <w:r w:rsidRPr="00E225A5">
        <w:rPr>
          <w:spacing w:val="1"/>
          <w:sz w:val="22"/>
          <w:szCs w:val="22"/>
        </w:rPr>
        <w:t>в</w:t>
      </w:r>
      <w:r w:rsidRPr="00E225A5">
        <w:rPr>
          <w:sz w:val="22"/>
          <w:szCs w:val="22"/>
        </w:rPr>
        <w:t>с</w:t>
      </w:r>
      <w:r w:rsidRPr="00E225A5">
        <w:rPr>
          <w:spacing w:val="-1"/>
          <w:sz w:val="22"/>
          <w:szCs w:val="22"/>
        </w:rPr>
        <w:t>е</w:t>
      </w:r>
      <w:r w:rsidRPr="00E225A5">
        <w:rPr>
          <w:sz w:val="22"/>
          <w:szCs w:val="22"/>
        </w:rPr>
        <w:t>х</w:t>
      </w:r>
      <w:r w:rsidRPr="00E225A5">
        <w:rPr>
          <w:spacing w:val="9"/>
          <w:sz w:val="22"/>
          <w:szCs w:val="22"/>
        </w:rPr>
        <w:t xml:space="preserve"> </w:t>
      </w:r>
      <w:r w:rsidRPr="00E225A5">
        <w:rPr>
          <w:sz w:val="22"/>
          <w:szCs w:val="22"/>
        </w:rPr>
        <w:t>в</w:t>
      </w:r>
      <w:r w:rsidRPr="00E225A5">
        <w:rPr>
          <w:spacing w:val="1"/>
          <w:sz w:val="22"/>
          <w:szCs w:val="22"/>
        </w:rPr>
        <w:t>н</w:t>
      </w:r>
      <w:r w:rsidRPr="00E225A5">
        <w:rPr>
          <w:spacing w:val="-2"/>
          <w:sz w:val="22"/>
          <w:szCs w:val="22"/>
        </w:rPr>
        <w:t>у</w:t>
      </w:r>
      <w:r w:rsidRPr="00E225A5">
        <w:rPr>
          <w:sz w:val="22"/>
          <w:szCs w:val="22"/>
        </w:rPr>
        <w:t>тр</w:t>
      </w:r>
      <w:r w:rsidRPr="00E225A5">
        <w:rPr>
          <w:spacing w:val="1"/>
          <w:sz w:val="22"/>
          <w:szCs w:val="22"/>
        </w:rPr>
        <w:t>е</w:t>
      </w:r>
      <w:r w:rsidRPr="00E225A5">
        <w:rPr>
          <w:sz w:val="22"/>
          <w:szCs w:val="22"/>
        </w:rPr>
        <w:t>нних</w:t>
      </w:r>
      <w:r w:rsidRPr="00E225A5">
        <w:rPr>
          <w:spacing w:val="7"/>
          <w:sz w:val="22"/>
          <w:szCs w:val="22"/>
        </w:rPr>
        <w:t xml:space="preserve"> </w:t>
      </w:r>
      <w:r w:rsidRPr="00E225A5">
        <w:rPr>
          <w:spacing w:val="1"/>
          <w:sz w:val="22"/>
          <w:szCs w:val="22"/>
        </w:rPr>
        <w:t>о</w:t>
      </w:r>
      <w:r w:rsidRPr="00E225A5">
        <w:rPr>
          <w:spacing w:val="4"/>
          <w:sz w:val="22"/>
          <w:szCs w:val="22"/>
        </w:rPr>
        <w:t>р</w:t>
      </w:r>
      <w:r w:rsidRPr="00E225A5">
        <w:rPr>
          <w:sz w:val="22"/>
          <w:szCs w:val="22"/>
        </w:rPr>
        <w:t>га</w:t>
      </w:r>
      <w:r w:rsidRPr="00E225A5">
        <w:rPr>
          <w:spacing w:val="1"/>
          <w:sz w:val="22"/>
          <w:szCs w:val="22"/>
        </w:rPr>
        <w:t>н</w:t>
      </w:r>
      <w:r w:rsidRPr="00E225A5">
        <w:rPr>
          <w:sz w:val="22"/>
          <w:szCs w:val="22"/>
        </w:rPr>
        <w:t>ов</w:t>
      </w:r>
      <w:r w:rsidRPr="00E225A5">
        <w:rPr>
          <w:spacing w:val="8"/>
          <w:sz w:val="22"/>
          <w:szCs w:val="22"/>
        </w:rPr>
        <w:t xml:space="preserve"> </w:t>
      </w:r>
      <w:r w:rsidRPr="00E225A5">
        <w:rPr>
          <w:spacing w:val="1"/>
          <w:sz w:val="22"/>
          <w:szCs w:val="22"/>
        </w:rPr>
        <w:t>и</w:t>
      </w:r>
      <w:r w:rsidRPr="00E225A5">
        <w:rPr>
          <w:spacing w:val="9"/>
          <w:sz w:val="22"/>
          <w:szCs w:val="22"/>
        </w:rPr>
        <w:t xml:space="preserve"> </w:t>
      </w:r>
      <w:r w:rsidRPr="00E225A5">
        <w:rPr>
          <w:spacing w:val="1"/>
          <w:sz w:val="22"/>
          <w:szCs w:val="22"/>
        </w:rPr>
        <w:t>с</w:t>
      </w:r>
      <w:r w:rsidRPr="00E225A5">
        <w:rPr>
          <w:sz w:val="22"/>
          <w:szCs w:val="22"/>
        </w:rPr>
        <w:t xml:space="preserve">истем </w:t>
      </w:r>
      <w:r w:rsidRPr="00E225A5">
        <w:rPr>
          <w:spacing w:val="1"/>
          <w:sz w:val="22"/>
          <w:szCs w:val="22"/>
        </w:rPr>
        <w:t>ор</w:t>
      </w:r>
      <w:r w:rsidRPr="00E225A5">
        <w:rPr>
          <w:spacing w:val="-1"/>
          <w:sz w:val="22"/>
          <w:szCs w:val="22"/>
        </w:rPr>
        <w:t>г</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з</w:t>
      </w:r>
      <w:r w:rsidRPr="00E225A5">
        <w:rPr>
          <w:sz w:val="22"/>
          <w:szCs w:val="22"/>
        </w:rPr>
        <w:t>м</w:t>
      </w:r>
      <w:r w:rsidRPr="00E225A5">
        <w:rPr>
          <w:spacing w:val="1"/>
          <w:sz w:val="22"/>
          <w:szCs w:val="22"/>
        </w:rPr>
        <w:t>а</w:t>
      </w:r>
      <w:r w:rsidRPr="00E225A5">
        <w:rPr>
          <w:sz w:val="22"/>
          <w:szCs w:val="22"/>
        </w:rPr>
        <w:t xml:space="preserve">, </w:t>
      </w:r>
      <w:r w:rsidRPr="00E225A5">
        <w:rPr>
          <w:spacing w:val="-3"/>
          <w:sz w:val="22"/>
          <w:szCs w:val="22"/>
        </w:rPr>
        <w:t>г</w:t>
      </w:r>
      <w:r w:rsidRPr="00E225A5">
        <w:rPr>
          <w:spacing w:val="1"/>
          <w:sz w:val="22"/>
          <w:szCs w:val="22"/>
        </w:rPr>
        <w:t>д</w:t>
      </w:r>
      <w:r w:rsidRPr="00E225A5">
        <w:rPr>
          <w:sz w:val="22"/>
          <w:szCs w:val="22"/>
        </w:rPr>
        <w:t>е выпо</w:t>
      </w:r>
      <w:r w:rsidRPr="00E225A5">
        <w:rPr>
          <w:spacing w:val="-1"/>
          <w:sz w:val="22"/>
          <w:szCs w:val="22"/>
        </w:rPr>
        <w:t>л</w:t>
      </w:r>
      <w:r w:rsidRPr="00E225A5">
        <w:rPr>
          <w:sz w:val="22"/>
          <w:szCs w:val="22"/>
        </w:rPr>
        <w:t>н</w:t>
      </w:r>
      <w:r w:rsidRPr="00E225A5">
        <w:rPr>
          <w:spacing w:val="1"/>
          <w:sz w:val="22"/>
          <w:szCs w:val="22"/>
        </w:rPr>
        <w:t>я</w:t>
      </w:r>
      <w:r w:rsidRPr="00E225A5">
        <w:rPr>
          <w:sz w:val="22"/>
          <w:szCs w:val="22"/>
        </w:rPr>
        <w:t>ю</w:t>
      </w:r>
      <w:r w:rsidRPr="00E225A5">
        <w:rPr>
          <w:spacing w:val="1"/>
          <w:sz w:val="22"/>
          <w:szCs w:val="22"/>
        </w:rPr>
        <w:t>т</w:t>
      </w:r>
      <w:r w:rsidRPr="00E225A5">
        <w:rPr>
          <w:spacing w:val="-1"/>
          <w:sz w:val="22"/>
          <w:szCs w:val="22"/>
        </w:rPr>
        <w:t xml:space="preserve"> </w:t>
      </w:r>
      <w:r w:rsidRPr="00E225A5">
        <w:rPr>
          <w:sz w:val="22"/>
          <w:szCs w:val="22"/>
        </w:rPr>
        <w:t>св</w:t>
      </w:r>
      <w:r w:rsidRPr="00E225A5">
        <w:rPr>
          <w:spacing w:val="1"/>
          <w:sz w:val="22"/>
          <w:szCs w:val="22"/>
        </w:rPr>
        <w:t>о</w:t>
      </w:r>
      <w:r w:rsidRPr="00E225A5">
        <w:rPr>
          <w:sz w:val="22"/>
          <w:szCs w:val="22"/>
        </w:rPr>
        <w:t>ю разр</w:t>
      </w:r>
      <w:r w:rsidRPr="00E225A5">
        <w:rPr>
          <w:spacing w:val="-1"/>
          <w:sz w:val="22"/>
          <w:szCs w:val="22"/>
        </w:rPr>
        <w:t>у</w:t>
      </w:r>
      <w:r w:rsidRPr="00E225A5">
        <w:rPr>
          <w:sz w:val="22"/>
          <w:szCs w:val="22"/>
        </w:rPr>
        <w:t>шите</w:t>
      </w:r>
      <w:r w:rsidRPr="00E225A5">
        <w:rPr>
          <w:spacing w:val="3"/>
          <w:sz w:val="22"/>
          <w:szCs w:val="22"/>
        </w:rPr>
        <w:t>л</w:t>
      </w:r>
      <w:r w:rsidRPr="00E225A5">
        <w:rPr>
          <w:sz w:val="22"/>
          <w:szCs w:val="22"/>
        </w:rPr>
        <w:t>ь</w:t>
      </w:r>
      <w:r w:rsidRPr="00E225A5">
        <w:rPr>
          <w:spacing w:val="1"/>
          <w:sz w:val="22"/>
          <w:szCs w:val="22"/>
        </w:rPr>
        <w:t>н</w:t>
      </w:r>
      <w:r w:rsidRPr="00E225A5">
        <w:rPr>
          <w:spacing w:val="-3"/>
          <w:sz w:val="22"/>
          <w:szCs w:val="22"/>
        </w:rPr>
        <w:t>у</w:t>
      </w:r>
      <w:r w:rsidRPr="00E225A5">
        <w:rPr>
          <w:sz w:val="22"/>
          <w:szCs w:val="22"/>
        </w:rPr>
        <w:t>ю ра</w:t>
      </w:r>
      <w:r w:rsidRPr="00E225A5">
        <w:rPr>
          <w:spacing w:val="2"/>
          <w:sz w:val="22"/>
          <w:szCs w:val="22"/>
        </w:rPr>
        <w:t>б</w:t>
      </w:r>
      <w:r w:rsidRPr="00E225A5">
        <w:rPr>
          <w:spacing w:val="1"/>
          <w:sz w:val="22"/>
          <w:szCs w:val="22"/>
        </w:rPr>
        <w:t>от</w:t>
      </w:r>
      <w:r w:rsidRPr="00E225A5">
        <w:rPr>
          <w:spacing w:val="-3"/>
          <w:sz w:val="22"/>
          <w:szCs w:val="22"/>
        </w:rPr>
        <w:t>у</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pacing w:val="-3"/>
          <w:sz w:val="22"/>
          <w:szCs w:val="22"/>
        </w:rPr>
        <w:t>И</w:t>
      </w:r>
      <w:r w:rsidRPr="00E225A5">
        <w:rPr>
          <w:spacing w:val="-1"/>
          <w:sz w:val="22"/>
          <w:szCs w:val="22"/>
        </w:rPr>
        <w:t>с</w:t>
      </w:r>
      <w:r w:rsidRPr="00E225A5">
        <w:rPr>
          <w:spacing w:val="-2"/>
          <w:sz w:val="22"/>
          <w:szCs w:val="22"/>
        </w:rPr>
        <w:t>с</w:t>
      </w:r>
      <w:r w:rsidRPr="00E225A5">
        <w:rPr>
          <w:spacing w:val="-3"/>
          <w:sz w:val="22"/>
          <w:szCs w:val="22"/>
        </w:rPr>
        <w:t>л</w:t>
      </w:r>
      <w:r w:rsidRPr="00E225A5">
        <w:rPr>
          <w:spacing w:val="-2"/>
          <w:sz w:val="22"/>
          <w:szCs w:val="22"/>
        </w:rPr>
        <w:t>е</w:t>
      </w:r>
      <w:r w:rsidRPr="00E225A5">
        <w:rPr>
          <w:spacing w:val="-1"/>
          <w:sz w:val="22"/>
          <w:szCs w:val="22"/>
        </w:rPr>
        <w:t>до</w:t>
      </w:r>
      <w:r w:rsidRPr="00E225A5">
        <w:rPr>
          <w:spacing w:val="-2"/>
          <w:sz w:val="22"/>
          <w:szCs w:val="22"/>
        </w:rPr>
        <w:t>ва</w:t>
      </w:r>
      <w:r w:rsidRPr="00E225A5">
        <w:rPr>
          <w:spacing w:val="-1"/>
          <w:sz w:val="22"/>
          <w:szCs w:val="22"/>
        </w:rPr>
        <w:t>ни</w:t>
      </w:r>
      <w:r w:rsidRPr="00E225A5">
        <w:rPr>
          <w:spacing w:val="-2"/>
          <w:sz w:val="22"/>
          <w:szCs w:val="22"/>
        </w:rPr>
        <w:t>ям</w:t>
      </w:r>
      <w:r w:rsidRPr="00E225A5">
        <w:rPr>
          <w:sz w:val="22"/>
          <w:szCs w:val="22"/>
        </w:rPr>
        <w:t>и</w:t>
      </w:r>
      <w:r w:rsidRPr="00E225A5">
        <w:rPr>
          <w:spacing w:val="-1"/>
          <w:sz w:val="22"/>
          <w:szCs w:val="22"/>
        </w:rPr>
        <w:t xml:space="preserve"> </w:t>
      </w:r>
      <w:r w:rsidRPr="00E225A5">
        <w:rPr>
          <w:spacing w:val="-6"/>
          <w:sz w:val="22"/>
          <w:szCs w:val="22"/>
        </w:rPr>
        <w:t>у</w:t>
      </w:r>
      <w:r w:rsidRPr="00E225A5">
        <w:rPr>
          <w:spacing w:val="-2"/>
          <w:sz w:val="22"/>
          <w:szCs w:val="22"/>
        </w:rPr>
        <w:t>с</w:t>
      </w:r>
      <w:r w:rsidRPr="00E225A5">
        <w:rPr>
          <w:sz w:val="22"/>
          <w:szCs w:val="22"/>
        </w:rPr>
        <w:t>т</w:t>
      </w:r>
      <w:r w:rsidRPr="00E225A5">
        <w:rPr>
          <w:spacing w:val="-2"/>
          <w:sz w:val="22"/>
          <w:szCs w:val="22"/>
        </w:rPr>
        <w:t>а</w:t>
      </w:r>
      <w:r w:rsidRPr="00E225A5">
        <w:rPr>
          <w:spacing w:val="-1"/>
          <w:sz w:val="22"/>
          <w:szCs w:val="22"/>
        </w:rPr>
        <w:t>н</w:t>
      </w:r>
      <w:r w:rsidRPr="00E225A5">
        <w:rPr>
          <w:sz w:val="22"/>
          <w:szCs w:val="22"/>
        </w:rPr>
        <w:t>о</w:t>
      </w:r>
      <w:r w:rsidRPr="00E225A5">
        <w:rPr>
          <w:spacing w:val="-3"/>
          <w:sz w:val="22"/>
          <w:szCs w:val="22"/>
        </w:rPr>
        <w:t>вл</w:t>
      </w:r>
      <w:r w:rsidRPr="00E225A5">
        <w:rPr>
          <w:spacing w:val="-2"/>
          <w:sz w:val="22"/>
          <w:szCs w:val="22"/>
        </w:rPr>
        <w:t>е</w:t>
      </w:r>
      <w:r w:rsidRPr="00E225A5">
        <w:rPr>
          <w:spacing w:val="-1"/>
          <w:sz w:val="22"/>
          <w:szCs w:val="22"/>
        </w:rPr>
        <w:t>н</w:t>
      </w:r>
      <w:r w:rsidRPr="00E225A5">
        <w:rPr>
          <w:sz w:val="22"/>
          <w:szCs w:val="22"/>
        </w:rPr>
        <w:t>о,</w:t>
      </w:r>
      <w:r w:rsidRPr="00E225A5">
        <w:rPr>
          <w:spacing w:val="-3"/>
          <w:sz w:val="22"/>
          <w:szCs w:val="22"/>
        </w:rPr>
        <w:t xml:space="preserve"> </w:t>
      </w:r>
      <w:r w:rsidRPr="00E225A5">
        <w:rPr>
          <w:spacing w:val="-2"/>
          <w:sz w:val="22"/>
          <w:szCs w:val="22"/>
        </w:rPr>
        <w:t>ч</w:t>
      </w:r>
      <w:r w:rsidRPr="00E225A5">
        <w:rPr>
          <w:spacing w:val="-3"/>
          <w:sz w:val="22"/>
          <w:szCs w:val="22"/>
        </w:rPr>
        <w:t>т</w:t>
      </w:r>
      <w:r w:rsidRPr="00E225A5">
        <w:rPr>
          <w:sz w:val="22"/>
          <w:szCs w:val="22"/>
        </w:rPr>
        <w:t xml:space="preserve">о </w:t>
      </w:r>
      <w:r w:rsidRPr="00E225A5">
        <w:rPr>
          <w:spacing w:val="-2"/>
          <w:sz w:val="22"/>
          <w:szCs w:val="22"/>
        </w:rPr>
        <w:t>п</w:t>
      </w:r>
      <w:r w:rsidRPr="00E225A5">
        <w:rPr>
          <w:spacing w:val="-3"/>
          <w:sz w:val="22"/>
          <w:szCs w:val="22"/>
        </w:rPr>
        <w:t>р</w:t>
      </w:r>
      <w:r w:rsidRPr="00E225A5">
        <w:rPr>
          <w:sz w:val="22"/>
          <w:szCs w:val="22"/>
        </w:rPr>
        <w:t>и</w:t>
      </w:r>
      <w:r w:rsidRPr="00E225A5">
        <w:rPr>
          <w:spacing w:val="-1"/>
          <w:sz w:val="22"/>
          <w:szCs w:val="22"/>
        </w:rPr>
        <w:t xml:space="preserve"> </w:t>
      </w:r>
      <w:r w:rsidRPr="00E225A5">
        <w:rPr>
          <w:spacing w:val="-2"/>
          <w:sz w:val="22"/>
          <w:szCs w:val="22"/>
        </w:rPr>
        <w:t>к</w:t>
      </w:r>
      <w:r w:rsidRPr="00E225A5">
        <w:rPr>
          <w:spacing w:val="-6"/>
          <w:sz w:val="22"/>
          <w:szCs w:val="22"/>
        </w:rPr>
        <w:t>у</w:t>
      </w:r>
      <w:r w:rsidRPr="00E225A5">
        <w:rPr>
          <w:sz w:val="22"/>
          <w:szCs w:val="22"/>
        </w:rPr>
        <w:t>р</w:t>
      </w:r>
      <w:r w:rsidRPr="00E225A5">
        <w:rPr>
          <w:spacing w:val="-2"/>
          <w:sz w:val="22"/>
          <w:szCs w:val="22"/>
        </w:rPr>
        <w:t>е</w:t>
      </w:r>
      <w:r w:rsidRPr="00E225A5">
        <w:rPr>
          <w:spacing w:val="-1"/>
          <w:sz w:val="22"/>
          <w:szCs w:val="22"/>
        </w:rPr>
        <w:t>ни</w:t>
      </w:r>
      <w:r w:rsidRPr="00E225A5">
        <w:rPr>
          <w:sz w:val="22"/>
          <w:szCs w:val="22"/>
        </w:rPr>
        <w:t>и</w:t>
      </w:r>
      <w:r w:rsidRPr="00E225A5">
        <w:rPr>
          <w:spacing w:val="-1"/>
          <w:sz w:val="22"/>
          <w:szCs w:val="22"/>
        </w:rPr>
        <w:t xml:space="preserve"> 2</w:t>
      </w:r>
      <w:r w:rsidRPr="00E225A5">
        <w:rPr>
          <w:sz w:val="22"/>
          <w:szCs w:val="22"/>
        </w:rPr>
        <w:t>0</w:t>
      </w:r>
      <w:r w:rsidRPr="00E225A5">
        <w:rPr>
          <w:spacing w:val="-1"/>
          <w:sz w:val="22"/>
          <w:szCs w:val="22"/>
        </w:rPr>
        <w:t xml:space="preserve"> </w:t>
      </w:r>
      <w:r w:rsidRPr="00E225A5">
        <w:rPr>
          <w:sz w:val="22"/>
          <w:szCs w:val="22"/>
        </w:rPr>
        <w:t>%</w:t>
      </w:r>
      <w:r w:rsidRPr="00E225A5">
        <w:rPr>
          <w:spacing w:val="-3"/>
          <w:sz w:val="22"/>
          <w:szCs w:val="22"/>
        </w:rPr>
        <w:t xml:space="preserve"> </w:t>
      </w:r>
      <w:r w:rsidRPr="00E225A5">
        <w:rPr>
          <w:spacing w:val="-2"/>
          <w:sz w:val="22"/>
          <w:szCs w:val="22"/>
        </w:rPr>
        <w:t>н</w:t>
      </w:r>
      <w:r w:rsidRPr="00E225A5">
        <w:rPr>
          <w:spacing w:val="-1"/>
          <w:sz w:val="22"/>
          <w:szCs w:val="22"/>
        </w:rPr>
        <w:t>ико</w:t>
      </w:r>
      <w:r w:rsidRPr="00E225A5">
        <w:rPr>
          <w:spacing w:val="-3"/>
          <w:sz w:val="22"/>
          <w:szCs w:val="22"/>
        </w:rPr>
        <w:t>ти</w:t>
      </w:r>
      <w:r w:rsidRPr="00E225A5">
        <w:rPr>
          <w:spacing w:val="-1"/>
          <w:sz w:val="22"/>
          <w:szCs w:val="22"/>
        </w:rPr>
        <w:t>н</w:t>
      </w:r>
      <w:r w:rsidRPr="00E225A5">
        <w:rPr>
          <w:sz w:val="22"/>
          <w:szCs w:val="22"/>
        </w:rPr>
        <w:t>а</w:t>
      </w:r>
      <w:r w:rsidRPr="00E225A5">
        <w:rPr>
          <w:spacing w:val="-2"/>
          <w:sz w:val="22"/>
          <w:szCs w:val="22"/>
        </w:rPr>
        <w:t xml:space="preserve"> </w:t>
      </w:r>
      <w:r w:rsidRPr="00E225A5">
        <w:rPr>
          <w:spacing w:val="-1"/>
          <w:sz w:val="22"/>
          <w:szCs w:val="22"/>
        </w:rPr>
        <w:t>о</w:t>
      </w:r>
      <w:r w:rsidRPr="00E225A5">
        <w:rPr>
          <w:spacing w:val="-2"/>
          <w:sz w:val="22"/>
          <w:szCs w:val="22"/>
        </w:rPr>
        <w:t>стаетс</w:t>
      </w:r>
      <w:r w:rsidRPr="00E225A5">
        <w:rPr>
          <w:sz w:val="22"/>
          <w:szCs w:val="22"/>
        </w:rPr>
        <w:t>я</w:t>
      </w:r>
      <w:r w:rsidRPr="00E225A5">
        <w:rPr>
          <w:spacing w:val="-2"/>
          <w:sz w:val="22"/>
          <w:szCs w:val="22"/>
        </w:rPr>
        <w:t xml:space="preserve"> </w:t>
      </w:r>
      <w:r w:rsidRPr="00E225A5">
        <w:rPr>
          <w:sz w:val="22"/>
          <w:szCs w:val="22"/>
        </w:rPr>
        <w:t>в о</w:t>
      </w:r>
      <w:r w:rsidRPr="00E225A5">
        <w:rPr>
          <w:spacing w:val="-1"/>
          <w:sz w:val="22"/>
          <w:szCs w:val="22"/>
        </w:rPr>
        <w:t>р</w:t>
      </w:r>
      <w:r w:rsidRPr="00E225A5">
        <w:rPr>
          <w:spacing w:val="-2"/>
          <w:sz w:val="22"/>
          <w:szCs w:val="22"/>
        </w:rPr>
        <w:t>га</w:t>
      </w:r>
      <w:r w:rsidRPr="00E225A5">
        <w:rPr>
          <w:spacing w:val="-3"/>
          <w:sz w:val="22"/>
          <w:szCs w:val="22"/>
        </w:rPr>
        <w:t>н</w:t>
      </w:r>
      <w:r w:rsidRPr="00E225A5">
        <w:rPr>
          <w:spacing w:val="-1"/>
          <w:sz w:val="22"/>
          <w:szCs w:val="22"/>
        </w:rPr>
        <w:t>и</w:t>
      </w:r>
      <w:r w:rsidRPr="00E225A5">
        <w:rPr>
          <w:spacing w:val="-3"/>
          <w:sz w:val="22"/>
          <w:szCs w:val="22"/>
        </w:rPr>
        <w:t>з</w:t>
      </w:r>
      <w:r w:rsidRPr="00E225A5">
        <w:rPr>
          <w:spacing w:val="-2"/>
          <w:sz w:val="22"/>
          <w:szCs w:val="22"/>
        </w:rPr>
        <w:t>м</w:t>
      </w:r>
      <w:r w:rsidRPr="00E225A5">
        <w:rPr>
          <w:sz w:val="22"/>
          <w:szCs w:val="22"/>
        </w:rPr>
        <w:t>е</w:t>
      </w:r>
      <w:r w:rsidRPr="00E225A5">
        <w:rPr>
          <w:spacing w:val="35"/>
          <w:sz w:val="22"/>
          <w:szCs w:val="22"/>
        </w:rPr>
        <w:t xml:space="preserve"> </w:t>
      </w:r>
      <w:r w:rsidRPr="00E225A5">
        <w:rPr>
          <w:sz w:val="22"/>
          <w:szCs w:val="22"/>
        </w:rPr>
        <w:t>к</w:t>
      </w:r>
      <w:r w:rsidRPr="00E225A5">
        <w:rPr>
          <w:spacing w:val="-6"/>
          <w:sz w:val="22"/>
          <w:szCs w:val="22"/>
        </w:rPr>
        <w:t>у</w:t>
      </w:r>
      <w:r w:rsidRPr="00E225A5">
        <w:rPr>
          <w:spacing w:val="-1"/>
          <w:sz w:val="22"/>
          <w:szCs w:val="22"/>
        </w:rPr>
        <w:t>ря</w:t>
      </w:r>
      <w:r w:rsidRPr="00E225A5">
        <w:rPr>
          <w:spacing w:val="-2"/>
          <w:sz w:val="22"/>
          <w:szCs w:val="22"/>
        </w:rPr>
        <w:t>щег</w:t>
      </w:r>
      <w:r w:rsidRPr="00E225A5">
        <w:rPr>
          <w:spacing w:val="-1"/>
          <w:sz w:val="22"/>
          <w:szCs w:val="22"/>
        </w:rPr>
        <w:t>о</w:t>
      </w:r>
      <w:r w:rsidRPr="00E225A5">
        <w:rPr>
          <w:sz w:val="22"/>
          <w:szCs w:val="22"/>
        </w:rPr>
        <w:t>,</w:t>
      </w:r>
      <w:r w:rsidRPr="00E225A5">
        <w:rPr>
          <w:spacing w:val="34"/>
          <w:sz w:val="22"/>
          <w:szCs w:val="22"/>
        </w:rPr>
        <w:t xml:space="preserve"> </w:t>
      </w:r>
      <w:r w:rsidRPr="00E225A5">
        <w:rPr>
          <w:spacing w:val="1"/>
          <w:sz w:val="22"/>
          <w:szCs w:val="22"/>
        </w:rPr>
        <w:t>2</w:t>
      </w:r>
      <w:r w:rsidRPr="00E225A5">
        <w:rPr>
          <w:sz w:val="22"/>
          <w:szCs w:val="22"/>
        </w:rPr>
        <w:t>5</w:t>
      </w:r>
      <w:r w:rsidRPr="00E225A5">
        <w:rPr>
          <w:spacing w:val="36"/>
          <w:sz w:val="22"/>
          <w:szCs w:val="22"/>
        </w:rPr>
        <w:t xml:space="preserve"> </w:t>
      </w:r>
      <w:r w:rsidRPr="00E225A5">
        <w:rPr>
          <w:sz w:val="22"/>
          <w:szCs w:val="22"/>
        </w:rPr>
        <w:t>%</w:t>
      </w:r>
      <w:r w:rsidRPr="00E225A5">
        <w:rPr>
          <w:spacing w:val="35"/>
          <w:sz w:val="22"/>
          <w:szCs w:val="22"/>
        </w:rPr>
        <w:t xml:space="preserve"> </w:t>
      </w:r>
      <w:r w:rsidRPr="00E225A5">
        <w:rPr>
          <w:sz w:val="22"/>
          <w:szCs w:val="22"/>
        </w:rPr>
        <w:t>р</w:t>
      </w:r>
      <w:r w:rsidRPr="00E225A5">
        <w:rPr>
          <w:spacing w:val="-2"/>
          <w:sz w:val="22"/>
          <w:szCs w:val="22"/>
        </w:rPr>
        <w:t>аз</w:t>
      </w:r>
      <w:r w:rsidRPr="00E225A5">
        <w:rPr>
          <w:spacing w:val="-1"/>
          <w:sz w:val="22"/>
          <w:szCs w:val="22"/>
        </w:rPr>
        <w:t>р</w:t>
      </w:r>
      <w:r w:rsidRPr="00E225A5">
        <w:rPr>
          <w:spacing w:val="-5"/>
          <w:sz w:val="22"/>
          <w:szCs w:val="22"/>
        </w:rPr>
        <w:t>у</w:t>
      </w:r>
      <w:r w:rsidRPr="00E225A5">
        <w:rPr>
          <w:spacing w:val="-2"/>
          <w:sz w:val="22"/>
          <w:szCs w:val="22"/>
        </w:rPr>
        <w:t>шае</w:t>
      </w:r>
      <w:r w:rsidRPr="00E225A5">
        <w:rPr>
          <w:spacing w:val="-3"/>
          <w:sz w:val="22"/>
          <w:szCs w:val="22"/>
        </w:rPr>
        <w:t>т</w:t>
      </w:r>
      <w:r w:rsidRPr="00E225A5">
        <w:rPr>
          <w:spacing w:val="-1"/>
          <w:sz w:val="22"/>
          <w:szCs w:val="22"/>
        </w:rPr>
        <w:t>с</w:t>
      </w:r>
      <w:r w:rsidRPr="00E225A5">
        <w:rPr>
          <w:sz w:val="22"/>
          <w:szCs w:val="22"/>
        </w:rPr>
        <w:t>я</w:t>
      </w:r>
      <w:r w:rsidRPr="00E225A5">
        <w:rPr>
          <w:spacing w:val="37"/>
          <w:sz w:val="22"/>
          <w:szCs w:val="22"/>
        </w:rPr>
        <w:t xml:space="preserve"> </w:t>
      </w:r>
      <w:r w:rsidRPr="00E225A5">
        <w:rPr>
          <w:sz w:val="22"/>
          <w:szCs w:val="22"/>
        </w:rPr>
        <w:t>п</w:t>
      </w:r>
      <w:r w:rsidRPr="00E225A5">
        <w:rPr>
          <w:spacing w:val="-1"/>
          <w:sz w:val="22"/>
          <w:szCs w:val="22"/>
        </w:rPr>
        <w:t>р</w:t>
      </w:r>
      <w:r w:rsidRPr="00E225A5">
        <w:rPr>
          <w:sz w:val="22"/>
          <w:szCs w:val="22"/>
        </w:rPr>
        <w:t>и</w:t>
      </w:r>
      <w:r w:rsidRPr="00E225A5">
        <w:rPr>
          <w:spacing w:val="36"/>
          <w:sz w:val="22"/>
          <w:szCs w:val="22"/>
        </w:rPr>
        <w:t xml:space="preserve"> </w:t>
      </w:r>
      <w:r w:rsidRPr="00E225A5">
        <w:rPr>
          <w:spacing w:val="-1"/>
          <w:sz w:val="22"/>
          <w:szCs w:val="22"/>
        </w:rPr>
        <w:t>с</w:t>
      </w:r>
      <w:r w:rsidRPr="00E225A5">
        <w:rPr>
          <w:spacing w:val="-2"/>
          <w:sz w:val="22"/>
          <w:szCs w:val="22"/>
        </w:rPr>
        <w:t>г</w:t>
      </w:r>
      <w:r w:rsidRPr="00E225A5">
        <w:rPr>
          <w:spacing w:val="-3"/>
          <w:sz w:val="22"/>
          <w:szCs w:val="22"/>
        </w:rPr>
        <w:t>о</w:t>
      </w:r>
      <w:r w:rsidRPr="00E225A5">
        <w:rPr>
          <w:spacing w:val="-1"/>
          <w:sz w:val="22"/>
          <w:szCs w:val="22"/>
        </w:rPr>
        <w:t>ран</w:t>
      </w:r>
      <w:r w:rsidRPr="00E225A5">
        <w:rPr>
          <w:spacing w:val="-4"/>
          <w:sz w:val="22"/>
          <w:szCs w:val="22"/>
        </w:rPr>
        <w:t>и</w:t>
      </w:r>
      <w:r w:rsidRPr="00E225A5">
        <w:rPr>
          <w:sz w:val="22"/>
          <w:szCs w:val="22"/>
        </w:rPr>
        <w:t>и</w:t>
      </w:r>
      <w:r w:rsidRPr="00E225A5">
        <w:rPr>
          <w:spacing w:val="36"/>
          <w:sz w:val="22"/>
          <w:szCs w:val="22"/>
        </w:rPr>
        <w:t xml:space="preserve"> </w:t>
      </w:r>
      <w:r w:rsidRPr="00E225A5">
        <w:rPr>
          <w:spacing w:val="-1"/>
          <w:sz w:val="22"/>
          <w:szCs w:val="22"/>
        </w:rPr>
        <w:t>т</w:t>
      </w:r>
      <w:r w:rsidRPr="00E225A5">
        <w:rPr>
          <w:spacing w:val="-2"/>
          <w:sz w:val="22"/>
          <w:szCs w:val="22"/>
        </w:rPr>
        <w:t>а</w:t>
      </w:r>
      <w:r w:rsidRPr="00E225A5">
        <w:rPr>
          <w:spacing w:val="-1"/>
          <w:sz w:val="22"/>
          <w:szCs w:val="22"/>
        </w:rPr>
        <w:t>б</w:t>
      </w:r>
      <w:r w:rsidRPr="00E225A5">
        <w:rPr>
          <w:spacing w:val="-5"/>
          <w:sz w:val="22"/>
          <w:szCs w:val="22"/>
        </w:rPr>
        <w:t>а</w:t>
      </w:r>
      <w:r w:rsidRPr="00E225A5">
        <w:rPr>
          <w:spacing w:val="-1"/>
          <w:sz w:val="22"/>
          <w:szCs w:val="22"/>
        </w:rPr>
        <w:t>к</w:t>
      </w:r>
      <w:r w:rsidRPr="00E225A5">
        <w:rPr>
          <w:spacing w:val="-2"/>
          <w:sz w:val="22"/>
          <w:szCs w:val="22"/>
        </w:rPr>
        <w:t>а</w:t>
      </w:r>
      <w:r w:rsidRPr="00E225A5">
        <w:rPr>
          <w:sz w:val="22"/>
          <w:szCs w:val="22"/>
        </w:rPr>
        <w:t>,</w:t>
      </w:r>
      <w:r w:rsidRPr="00E225A5">
        <w:rPr>
          <w:spacing w:val="34"/>
          <w:sz w:val="22"/>
          <w:szCs w:val="22"/>
        </w:rPr>
        <w:t xml:space="preserve"> </w:t>
      </w:r>
      <w:r w:rsidRPr="00E225A5">
        <w:rPr>
          <w:sz w:val="22"/>
          <w:szCs w:val="22"/>
        </w:rPr>
        <w:t>5</w:t>
      </w:r>
      <w:r w:rsidRPr="00E225A5">
        <w:rPr>
          <w:spacing w:val="37"/>
          <w:sz w:val="22"/>
          <w:szCs w:val="22"/>
        </w:rPr>
        <w:t xml:space="preserve"> </w:t>
      </w:r>
      <w:r w:rsidRPr="00E225A5">
        <w:rPr>
          <w:spacing w:val="1"/>
          <w:sz w:val="22"/>
          <w:szCs w:val="22"/>
        </w:rPr>
        <w:t>%</w:t>
      </w:r>
      <w:r w:rsidRPr="00E225A5">
        <w:rPr>
          <w:spacing w:val="34"/>
          <w:sz w:val="22"/>
          <w:szCs w:val="22"/>
        </w:rPr>
        <w:t xml:space="preserve"> </w:t>
      </w:r>
      <w:r w:rsidRPr="00E225A5">
        <w:rPr>
          <w:sz w:val="22"/>
          <w:szCs w:val="22"/>
        </w:rPr>
        <w:t>о</w:t>
      </w:r>
      <w:r w:rsidRPr="00E225A5">
        <w:rPr>
          <w:spacing w:val="-1"/>
          <w:sz w:val="22"/>
          <w:szCs w:val="22"/>
        </w:rPr>
        <w:t>с</w:t>
      </w:r>
      <w:r w:rsidRPr="00E225A5">
        <w:rPr>
          <w:spacing w:val="-3"/>
          <w:sz w:val="22"/>
          <w:szCs w:val="22"/>
        </w:rPr>
        <w:t>т</w:t>
      </w:r>
      <w:r w:rsidRPr="00E225A5">
        <w:rPr>
          <w:spacing w:val="-2"/>
          <w:sz w:val="22"/>
          <w:szCs w:val="22"/>
        </w:rPr>
        <w:t>аетс</w:t>
      </w:r>
      <w:r w:rsidRPr="00E225A5">
        <w:rPr>
          <w:sz w:val="22"/>
          <w:szCs w:val="22"/>
        </w:rPr>
        <w:t>я</w:t>
      </w:r>
      <w:r w:rsidRPr="00E225A5">
        <w:rPr>
          <w:spacing w:val="35"/>
          <w:sz w:val="22"/>
          <w:szCs w:val="22"/>
        </w:rPr>
        <w:t xml:space="preserve"> </w:t>
      </w:r>
      <w:r w:rsidRPr="00E225A5">
        <w:rPr>
          <w:spacing w:val="1"/>
          <w:sz w:val="22"/>
          <w:szCs w:val="22"/>
        </w:rPr>
        <w:t>в</w:t>
      </w:r>
      <w:r w:rsidRPr="00E225A5">
        <w:rPr>
          <w:sz w:val="22"/>
          <w:szCs w:val="22"/>
        </w:rPr>
        <w:t xml:space="preserve"> о</w:t>
      </w:r>
      <w:r w:rsidRPr="00E225A5">
        <w:rPr>
          <w:spacing w:val="-2"/>
          <w:sz w:val="22"/>
          <w:szCs w:val="22"/>
        </w:rPr>
        <w:t>к</w:t>
      </w:r>
      <w:r w:rsidRPr="00E225A5">
        <w:rPr>
          <w:spacing w:val="-5"/>
          <w:sz w:val="22"/>
          <w:szCs w:val="22"/>
        </w:rPr>
        <w:t>у</w:t>
      </w:r>
      <w:r w:rsidRPr="00E225A5">
        <w:rPr>
          <w:spacing w:val="-1"/>
          <w:sz w:val="22"/>
          <w:szCs w:val="22"/>
        </w:rPr>
        <w:t>р</w:t>
      </w:r>
      <w:r w:rsidRPr="00E225A5">
        <w:rPr>
          <w:spacing w:val="-2"/>
          <w:sz w:val="22"/>
          <w:szCs w:val="22"/>
        </w:rPr>
        <w:t>к</w:t>
      </w:r>
      <w:r w:rsidRPr="00E225A5">
        <w:rPr>
          <w:sz w:val="22"/>
          <w:szCs w:val="22"/>
        </w:rPr>
        <w:t>е</w:t>
      </w:r>
      <w:r w:rsidRPr="00E225A5">
        <w:rPr>
          <w:spacing w:val="2"/>
          <w:sz w:val="22"/>
          <w:szCs w:val="22"/>
        </w:rPr>
        <w:t xml:space="preserve"> </w:t>
      </w:r>
      <w:r w:rsidRPr="00E225A5">
        <w:rPr>
          <w:sz w:val="22"/>
          <w:szCs w:val="22"/>
        </w:rPr>
        <w:t xml:space="preserve">и </w:t>
      </w:r>
      <w:r w:rsidRPr="00E225A5">
        <w:rPr>
          <w:spacing w:val="1"/>
          <w:sz w:val="22"/>
          <w:szCs w:val="22"/>
        </w:rPr>
        <w:t>5</w:t>
      </w:r>
      <w:r w:rsidRPr="00E225A5">
        <w:rPr>
          <w:sz w:val="22"/>
          <w:szCs w:val="22"/>
        </w:rPr>
        <w:t>0 %</w:t>
      </w:r>
      <w:r w:rsidRPr="00E225A5">
        <w:rPr>
          <w:spacing w:val="1"/>
          <w:sz w:val="22"/>
          <w:szCs w:val="22"/>
        </w:rPr>
        <w:t xml:space="preserve"> </w:t>
      </w:r>
      <w:r w:rsidRPr="00E225A5">
        <w:rPr>
          <w:spacing w:val="-5"/>
          <w:sz w:val="22"/>
          <w:szCs w:val="22"/>
        </w:rPr>
        <w:t>у</w:t>
      </w:r>
      <w:r w:rsidRPr="00E225A5">
        <w:rPr>
          <w:sz w:val="22"/>
          <w:szCs w:val="22"/>
        </w:rPr>
        <w:t>х</w:t>
      </w:r>
      <w:r w:rsidRPr="00E225A5">
        <w:rPr>
          <w:spacing w:val="-1"/>
          <w:sz w:val="22"/>
          <w:szCs w:val="22"/>
        </w:rPr>
        <w:t>од</w:t>
      </w:r>
      <w:r w:rsidRPr="00E225A5">
        <w:rPr>
          <w:spacing w:val="-3"/>
          <w:sz w:val="22"/>
          <w:szCs w:val="22"/>
        </w:rPr>
        <w:t>и</w:t>
      </w:r>
      <w:r w:rsidRPr="00E225A5">
        <w:rPr>
          <w:sz w:val="22"/>
          <w:szCs w:val="22"/>
        </w:rPr>
        <w:t xml:space="preserve">т </w:t>
      </w:r>
      <w:r w:rsidRPr="00E225A5">
        <w:rPr>
          <w:spacing w:val="1"/>
          <w:sz w:val="22"/>
          <w:szCs w:val="22"/>
        </w:rPr>
        <w:t xml:space="preserve">в </w:t>
      </w:r>
      <w:r w:rsidRPr="00E225A5">
        <w:rPr>
          <w:sz w:val="22"/>
          <w:szCs w:val="22"/>
        </w:rPr>
        <w:t>о</w:t>
      </w:r>
      <w:r w:rsidRPr="00E225A5">
        <w:rPr>
          <w:spacing w:val="-4"/>
          <w:sz w:val="22"/>
          <w:szCs w:val="22"/>
        </w:rPr>
        <w:t>к</w:t>
      </w:r>
      <w:r w:rsidRPr="00E225A5">
        <w:rPr>
          <w:spacing w:val="-1"/>
          <w:sz w:val="22"/>
          <w:szCs w:val="22"/>
        </w:rPr>
        <w:t>р</w:t>
      </w:r>
      <w:r w:rsidRPr="00E225A5">
        <w:rPr>
          <w:spacing w:val="-5"/>
          <w:sz w:val="22"/>
          <w:szCs w:val="22"/>
        </w:rPr>
        <w:t>у</w:t>
      </w:r>
      <w:r w:rsidRPr="00E225A5">
        <w:rPr>
          <w:spacing w:val="-2"/>
          <w:sz w:val="22"/>
          <w:szCs w:val="22"/>
        </w:rPr>
        <w:t>ж</w:t>
      </w:r>
      <w:r w:rsidRPr="00E225A5">
        <w:rPr>
          <w:spacing w:val="-1"/>
          <w:sz w:val="22"/>
          <w:szCs w:val="22"/>
        </w:rPr>
        <w:t>а</w:t>
      </w:r>
      <w:r w:rsidRPr="00E225A5">
        <w:rPr>
          <w:spacing w:val="-3"/>
          <w:sz w:val="22"/>
          <w:szCs w:val="22"/>
        </w:rPr>
        <w:t>ю</w:t>
      </w:r>
      <w:r w:rsidRPr="00E225A5">
        <w:rPr>
          <w:spacing w:val="-2"/>
          <w:sz w:val="22"/>
          <w:szCs w:val="22"/>
        </w:rPr>
        <w:t>щ</w:t>
      </w:r>
      <w:r w:rsidRPr="00E225A5">
        <w:rPr>
          <w:spacing w:val="-1"/>
          <w:sz w:val="22"/>
          <w:szCs w:val="22"/>
        </w:rPr>
        <w:t>и</w:t>
      </w:r>
      <w:r w:rsidRPr="00E225A5">
        <w:rPr>
          <w:sz w:val="22"/>
          <w:szCs w:val="22"/>
        </w:rPr>
        <w:t>й</w:t>
      </w:r>
      <w:r w:rsidRPr="00E225A5">
        <w:rPr>
          <w:spacing w:val="2"/>
          <w:sz w:val="22"/>
          <w:szCs w:val="22"/>
        </w:rPr>
        <w:t xml:space="preserve"> </w:t>
      </w:r>
      <w:r w:rsidRPr="00E225A5">
        <w:rPr>
          <w:spacing w:val="-1"/>
          <w:sz w:val="22"/>
          <w:szCs w:val="22"/>
        </w:rPr>
        <w:t>во</w:t>
      </w:r>
      <w:r w:rsidRPr="00E225A5">
        <w:rPr>
          <w:spacing w:val="-3"/>
          <w:sz w:val="22"/>
          <w:szCs w:val="22"/>
        </w:rPr>
        <w:t>з</w:t>
      </w:r>
      <w:r w:rsidRPr="00E225A5">
        <w:rPr>
          <w:spacing w:val="-1"/>
          <w:sz w:val="22"/>
          <w:szCs w:val="22"/>
        </w:rPr>
        <w:t>д</w:t>
      </w:r>
      <w:r w:rsidRPr="00E225A5">
        <w:rPr>
          <w:spacing w:val="-5"/>
          <w:sz w:val="22"/>
          <w:szCs w:val="22"/>
        </w:rPr>
        <w:t>у</w:t>
      </w:r>
      <w:r w:rsidRPr="00E225A5">
        <w:rPr>
          <w:spacing w:val="-1"/>
          <w:sz w:val="22"/>
          <w:szCs w:val="22"/>
        </w:rPr>
        <w:t>х</w:t>
      </w:r>
      <w:r w:rsidRPr="00E225A5">
        <w:rPr>
          <w:sz w:val="22"/>
          <w:szCs w:val="22"/>
        </w:rPr>
        <w:t xml:space="preserve">. </w:t>
      </w:r>
      <w:r w:rsidRPr="00E225A5">
        <w:rPr>
          <w:spacing w:val="-2"/>
          <w:sz w:val="22"/>
          <w:szCs w:val="22"/>
        </w:rPr>
        <w:t>Не</w:t>
      </w:r>
      <w:r w:rsidRPr="00E225A5">
        <w:rPr>
          <w:sz w:val="22"/>
          <w:szCs w:val="22"/>
        </w:rPr>
        <w:t>к</w:t>
      </w:r>
      <w:r w:rsidRPr="00E225A5">
        <w:rPr>
          <w:spacing w:val="-4"/>
          <w:sz w:val="22"/>
          <w:szCs w:val="22"/>
        </w:rPr>
        <w:t>у</w:t>
      </w:r>
      <w:r w:rsidRPr="00E225A5">
        <w:rPr>
          <w:spacing w:val="-1"/>
          <w:sz w:val="22"/>
          <w:szCs w:val="22"/>
        </w:rPr>
        <w:t>р</w:t>
      </w:r>
      <w:r w:rsidRPr="00E225A5">
        <w:rPr>
          <w:spacing w:val="-2"/>
          <w:sz w:val="22"/>
          <w:szCs w:val="22"/>
        </w:rPr>
        <w:t>ящ</w:t>
      </w:r>
      <w:r w:rsidRPr="00E225A5">
        <w:rPr>
          <w:spacing w:val="-1"/>
          <w:sz w:val="22"/>
          <w:szCs w:val="22"/>
        </w:rPr>
        <w:t>и</w:t>
      </w:r>
      <w:r w:rsidRPr="00E225A5">
        <w:rPr>
          <w:sz w:val="22"/>
          <w:szCs w:val="22"/>
        </w:rPr>
        <w:t>е</w:t>
      </w:r>
      <w:r w:rsidRPr="00E225A5">
        <w:rPr>
          <w:spacing w:val="2"/>
          <w:sz w:val="22"/>
          <w:szCs w:val="22"/>
        </w:rPr>
        <w:t xml:space="preserve"> </w:t>
      </w:r>
      <w:r w:rsidRPr="00E225A5">
        <w:rPr>
          <w:spacing w:val="-2"/>
          <w:sz w:val="22"/>
          <w:szCs w:val="22"/>
        </w:rPr>
        <w:t>л</w:t>
      </w:r>
      <w:r w:rsidRPr="00E225A5">
        <w:rPr>
          <w:spacing w:val="-1"/>
          <w:sz w:val="22"/>
          <w:szCs w:val="22"/>
        </w:rPr>
        <w:t>юди</w:t>
      </w:r>
      <w:r w:rsidRPr="00E225A5">
        <w:rPr>
          <w:sz w:val="22"/>
          <w:szCs w:val="22"/>
        </w:rPr>
        <w:t>,</w:t>
      </w:r>
      <w:r w:rsidRPr="00E225A5">
        <w:rPr>
          <w:spacing w:val="1"/>
          <w:sz w:val="22"/>
          <w:szCs w:val="22"/>
        </w:rPr>
        <w:t xml:space="preserve"> </w:t>
      </w:r>
      <w:r w:rsidRPr="00E225A5">
        <w:rPr>
          <w:spacing w:val="-3"/>
          <w:sz w:val="22"/>
          <w:szCs w:val="22"/>
        </w:rPr>
        <w:t>о</w:t>
      </w:r>
      <w:r w:rsidRPr="00E225A5">
        <w:rPr>
          <w:sz w:val="22"/>
          <w:szCs w:val="22"/>
        </w:rPr>
        <w:t>р</w:t>
      </w:r>
      <w:r w:rsidRPr="00E225A5">
        <w:rPr>
          <w:spacing w:val="-2"/>
          <w:sz w:val="22"/>
          <w:szCs w:val="22"/>
        </w:rPr>
        <w:t>га</w:t>
      </w:r>
      <w:r w:rsidRPr="00E225A5">
        <w:rPr>
          <w:spacing w:val="-4"/>
          <w:sz w:val="22"/>
          <w:szCs w:val="22"/>
        </w:rPr>
        <w:t>н</w:t>
      </w:r>
      <w:r w:rsidRPr="00E225A5">
        <w:rPr>
          <w:spacing w:val="-1"/>
          <w:sz w:val="22"/>
          <w:szCs w:val="22"/>
        </w:rPr>
        <w:t>и</w:t>
      </w:r>
      <w:r w:rsidRPr="00E225A5">
        <w:rPr>
          <w:spacing w:val="-2"/>
          <w:sz w:val="22"/>
          <w:szCs w:val="22"/>
        </w:rPr>
        <w:t>з</w:t>
      </w:r>
      <w:r w:rsidRPr="00E225A5">
        <w:rPr>
          <w:sz w:val="22"/>
          <w:szCs w:val="22"/>
        </w:rPr>
        <w:t>м</w:t>
      </w:r>
      <w:r w:rsidRPr="00E225A5">
        <w:rPr>
          <w:spacing w:val="1"/>
          <w:sz w:val="22"/>
          <w:szCs w:val="22"/>
        </w:rPr>
        <w:t xml:space="preserve"> </w:t>
      </w:r>
      <w:r w:rsidRPr="00E225A5">
        <w:rPr>
          <w:spacing w:val="-3"/>
          <w:sz w:val="22"/>
          <w:szCs w:val="22"/>
        </w:rPr>
        <w:t>к</w:t>
      </w:r>
      <w:r w:rsidRPr="00E225A5">
        <w:rPr>
          <w:spacing w:val="-1"/>
          <w:sz w:val="22"/>
          <w:szCs w:val="22"/>
        </w:rPr>
        <w:t>ото</w:t>
      </w:r>
      <w:r w:rsidRPr="00E225A5">
        <w:rPr>
          <w:sz w:val="22"/>
          <w:szCs w:val="22"/>
        </w:rPr>
        <w:t>р</w:t>
      </w:r>
      <w:r w:rsidRPr="00E225A5">
        <w:rPr>
          <w:spacing w:val="-1"/>
          <w:sz w:val="22"/>
          <w:szCs w:val="22"/>
        </w:rPr>
        <w:t>ы</w:t>
      </w:r>
      <w:r w:rsidRPr="00E225A5">
        <w:rPr>
          <w:sz w:val="22"/>
          <w:szCs w:val="22"/>
        </w:rPr>
        <w:t xml:space="preserve">х не </w:t>
      </w:r>
      <w:r w:rsidRPr="00E225A5">
        <w:rPr>
          <w:spacing w:val="-4"/>
          <w:sz w:val="22"/>
          <w:szCs w:val="22"/>
        </w:rPr>
        <w:t>п</w:t>
      </w:r>
      <w:r w:rsidRPr="00E225A5">
        <w:rPr>
          <w:spacing w:val="-1"/>
          <w:sz w:val="22"/>
          <w:szCs w:val="22"/>
        </w:rPr>
        <w:t>ри</w:t>
      </w:r>
      <w:r w:rsidRPr="00E225A5">
        <w:rPr>
          <w:spacing w:val="-2"/>
          <w:sz w:val="22"/>
          <w:szCs w:val="22"/>
        </w:rPr>
        <w:t>в</w:t>
      </w:r>
      <w:r w:rsidRPr="00E225A5">
        <w:rPr>
          <w:spacing w:val="-4"/>
          <w:sz w:val="22"/>
          <w:szCs w:val="22"/>
        </w:rPr>
        <w:t>ы</w:t>
      </w:r>
      <w:r w:rsidRPr="00E225A5">
        <w:rPr>
          <w:sz w:val="22"/>
          <w:szCs w:val="22"/>
        </w:rPr>
        <w:t>к к н</w:t>
      </w:r>
      <w:r w:rsidRPr="00E225A5">
        <w:rPr>
          <w:spacing w:val="-1"/>
          <w:sz w:val="22"/>
          <w:szCs w:val="22"/>
        </w:rPr>
        <w:t>и</w:t>
      </w:r>
      <w:r w:rsidRPr="00E225A5">
        <w:rPr>
          <w:spacing w:val="-2"/>
          <w:sz w:val="22"/>
          <w:szCs w:val="22"/>
        </w:rPr>
        <w:t>к</w:t>
      </w:r>
      <w:r w:rsidRPr="00E225A5">
        <w:rPr>
          <w:spacing w:val="-1"/>
          <w:sz w:val="22"/>
          <w:szCs w:val="22"/>
        </w:rPr>
        <w:t>о</w:t>
      </w:r>
      <w:r w:rsidRPr="00E225A5">
        <w:rPr>
          <w:spacing w:val="-2"/>
          <w:sz w:val="22"/>
          <w:szCs w:val="22"/>
        </w:rPr>
        <w:t>т</w:t>
      </w:r>
      <w:r w:rsidRPr="00E225A5">
        <w:rPr>
          <w:spacing w:val="-1"/>
          <w:sz w:val="22"/>
          <w:szCs w:val="22"/>
        </w:rPr>
        <w:t>ин</w:t>
      </w:r>
      <w:r w:rsidRPr="00E225A5">
        <w:rPr>
          <w:spacing w:val="-6"/>
          <w:sz w:val="22"/>
          <w:szCs w:val="22"/>
        </w:rPr>
        <w:t>у</w:t>
      </w:r>
      <w:r w:rsidRPr="00E225A5">
        <w:rPr>
          <w:sz w:val="22"/>
          <w:szCs w:val="22"/>
        </w:rPr>
        <w:t>,</w:t>
      </w:r>
      <w:r w:rsidRPr="00E225A5">
        <w:rPr>
          <w:spacing w:val="-1"/>
          <w:sz w:val="22"/>
          <w:szCs w:val="22"/>
        </w:rPr>
        <w:t xml:space="preserve"> бо</w:t>
      </w:r>
      <w:r w:rsidRPr="00E225A5">
        <w:rPr>
          <w:spacing w:val="-3"/>
          <w:sz w:val="22"/>
          <w:szCs w:val="22"/>
        </w:rPr>
        <w:t>л</w:t>
      </w:r>
      <w:r w:rsidRPr="00E225A5">
        <w:rPr>
          <w:spacing w:val="-1"/>
          <w:sz w:val="22"/>
          <w:szCs w:val="22"/>
        </w:rPr>
        <w:t>е</w:t>
      </w:r>
      <w:r w:rsidRPr="00E225A5">
        <w:rPr>
          <w:spacing w:val="-3"/>
          <w:sz w:val="22"/>
          <w:szCs w:val="22"/>
        </w:rPr>
        <w:t>з</w:t>
      </w:r>
      <w:r w:rsidRPr="00E225A5">
        <w:rPr>
          <w:spacing w:val="-1"/>
          <w:sz w:val="22"/>
          <w:szCs w:val="22"/>
        </w:rPr>
        <w:t>н</w:t>
      </w:r>
      <w:r w:rsidRPr="00E225A5">
        <w:rPr>
          <w:spacing w:val="-2"/>
          <w:sz w:val="22"/>
          <w:szCs w:val="22"/>
        </w:rPr>
        <w:t>е</w:t>
      </w:r>
      <w:r w:rsidRPr="00E225A5">
        <w:rPr>
          <w:spacing w:val="-1"/>
          <w:sz w:val="22"/>
          <w:szCs w:val="22"/>
        </w:rPr>
        <w:t>нн</w:t>
      </w:r>
      <w:r w:rsidRPr="00E225A5">
        <w:rPr>
          <w:sz w:val="22"/>
          <w:szCs w:val="22"/>
        </w:rPr>
        <w:t xml:space="preserve">о </w:t>
      </w:r>
      <w:r w:rsidRPr="00E225A5">
        <w:rPr>
          <w:spacing w:val="-2"/>
          <w:sz w:val="22"/>
          <w:szCs w:val="22"/>
        </w:rPr>
        <w:t>ре</w:t>
      </w:r>
      <w:r w:rsidRPr="00E225A5">
        <w:rPr>
          <w:spacing w:val="-1"/>
          <w:sz w:val="22"/>
          <w:szCs w:val="22"/>
        </w:rPr>
        <w:t>а</w:t>
      </w:r>
      <w:r w:rsidRPr="00E225A5">
        <w:rPr>
          <w:spacing w:val="-2"/>
          <w:sz w:val="22"/>
          <w:szCs w:val="22"/>
        </w:rPr>
        <w:t>г</w:t>
      </w:r>
      <w:r w:rsidRPr="00E225A5">
        <w:rPr>
          <w:spacing w:val="-1"/>
          <w:sz w:val="22"/>
          <w:szCs w:val="22"/>
        </w:rPr>
        <w:t>ир</w:t>
      </w:r>
      <w:r w:rsidRPr="00E225A5">
        <w:rPr>
          <w:spacing w:val="-6"/>
          <w:sz w:val="22"/>
          <w:szCs w:val="22"/>
        </w:rPr>
        <w:t>у</w:t>
      </w:r>
      <w:r w:rsidRPr="00E225A5">
        <w:rPr>
          <w:spacing w:val="-2"/>
          <w:sz w:val="22"/>
          <w:szCs w:val="22"/>
        </w:rPr>
        <w:t>ю</w:t>
      </w:r>
      <w:r w:rsidRPr="00E225A5">
        <w:rPr>
          <w:sz w:val="22"/>
          <w:szCs w:val="22"/>
        </w:rPr>
        <w:t>т</w:t>
      </w:r>
      <w:r w:rsidRPr="00E225A5">
        <w:rPr>
          <w:spacing w:val="-1"/>
          <w:sz w:val="22"/>
          <w:szCs w:val="22"/>
        </w:rPr>
        <w:t xml:space="preserve"> н</w:t>
      </w:r>
      <w:r w:rsidRPr="00E225A5">
        <w:rPr>
          <w:sz w:val="22"/>
          <w:szCs w:val="22"/>
        </w:rPr>
        <w:t>а</w:t>
      </w:r>
      <w:r w:rsidRPr="00E225A5">
        <w:rPr>
          <w:spacing w:val="-1"/>
          <w:sz w:val="22"/>
          <w:szCs w:val="22"/>
        </w:rPr>
        <w:t xml:space="preserve"> </w:t>
      </w:r>
      <w:r w:rsidRPr="00E225A5">
        <w:rPr>
          <w:sz w:val="22"/>
          <w:szCs w:val="22"/>
        </w:rPr>
        <w:t>д</w:t>
      </w:r>
      <w:r w:rsidRPr="00E225A5">
        <w:rPr>
          <w:spacing w:val="-3"/>
          <w:sz w:val="22"/>
          <w:szCs w:val="22"/>
        </w:rPr>
        <w:t>л</w:t>
      </w:r>
      <w:r w:rsidRPr="00E225A5">
        <w:rPr>
          <w:spacing w:val="-1"/>
          <w:sz w:val="22"/>
          <w:szCs w:val="22"/>
        </w:rPr>
        <w:t>и</w:t>
      </w:r>
      <w:r w:rsidRPr="00E225A5">
        <w:rPr>
          <w:spacing w:val="-3"/>
          <w:sz w:val="22"/>
          <w:szCs w:val="22"/>
        </w:rPr>
        <w:t>т</w:t>
      </w:r>
      <w:r w:rsidRPr="00E225A5">
        <w:rPr>
          <w:sz w:val="22"/>
          <w:szCs w:val="22"/>
        </w:rPr>
        <w:t>е</w:t>
      </w:r>
      <w:r w:rsidRPr="00E225A5">
        <w:rPr>
          <w:spacing w:val="-2"/>
          <w:sz w:val="22"/>
          <w:szCs w:val="22"/>
        </w:rPr>
        <w:t>л</w:t>
      </w:r>
      <w:r w:rsidRPr="00E225A5">
        <w:rPr>
          <w:spacing w:val="-3"/>
          <w:sz w:val="22"/>
          <w:szCs w:val="22"/>
        </w:rPr>
        <w:t>ь</w:t>
      </w:r>
      <w:r w:rsidRPr="00E225A5">
        <w:rPr>
          <w:spacing w:val="-1"/>
          <w:sz w:val="22"/>
          <w:szCs w:val="22"/>
        </w:rPr>
        <w:t>но</w:t>
      </w:r>
      <w:r w:rsidRPr="00E225A5">
        <w:rPr>
          <w:sz w:val="22"/>
          <w:szCs w:val="22"/>
        </w:rPr>
        <w:t xml:space="preserve">е </w:t>
      </w:r>
      <w:r w:rsidRPr="00E225A5">
        <w:rPr>
          <w:spacing w:val="-1"/>
          <w:sz w:val="22"/>
          <w:szCs w:val="22"/>
        </w:rPr>
        <w:t>пр</w:t>
      </w:r>
      <w:r w:rsidRPr="00E225A5">
        <w:rPr>
          <w:spacing w:val="-2"/>
          <w:sz w:val="22"/>
          <w:szCs w:val="22"/>
        </w:rPr>
        <w:t>е</w:t>
      </w:r>
      <w:r w:rsidRPr="00E225A5">
        <w:rPr>
          <w:spacing w:val="-3"/>
          <w:sz w:val="22"/>
          <w:szCs w:val="22"/>
        </w:rPr>
        <w:t>б</w:t>
      </w:r>
      <w:r w:rsidRPr="00E225A5">
        <w:rPr>
          <w:spacing w:val="-1"/>
          <w:sz w:val="22"/>
          <w:szCs w:val="22"/>
        </w:rPr>
        <w:t>ы</w:t>
      </w:r>
      <w:r w:rsidRPr="00E225A5">
        <w:rPr>
          <w:sz w:val="22"/>
          <w:szCs w:val="22"/>
        </w:rPr>
        <w:t>в</w:t>
      </w:r>
      <w:r w:rsidRPr="00E225A5">
        <w:rPr>
          <w:spacing w:val="-1"/>
          <w:sz w:val="22"/>
          <w:szCs w:val="22"/>
        </w:rPr>
        <w:t>ани</w:t>
      </w:r>
      <w:r w:rsidRPr="00E225A5">
        <w:rPr>
          <w:sz w:val="22"/>
          <w:szCs w:val="22"/>
        </w:rPr>
        <w:t>е</w:t>
      </w:r>
      <w:r w:rsidRPr="00E225A5">
        <w:rPr>
          <w:spacing w:val="-1"/>
          <w:sz w:val="22"/>
          <w:szCs w:val="22"/>
        </w:rPr>
        <w:t xml:space="preserve"> </w:t>
      </w:r>
      <w:r w:rsidRPr="00E225A5">
        <w:rPr>
          <w:sz w:val="22"/>
          <w:szCs w:val="22"/>
        </w:rPr>
        <w:t xml:space="preserve">в </w:t>
      </w:r>
      <w:r w:rsidRPr="00E225A5">
        <w:rPr>
          <w:spacing w:val="-1"/>
          <w:sz w:val="22"/>
          <w:szCs w:val="22"/>
        </w:rPr>
        <w:t>на</w:t>
      </w:r>
      <w:r w:rsidRPr="00E225A5">
        <w:rPr>
          <w:spacing w:val="-2"/>
          <w:sz w:val="22"/>
          <w:szCs w:val="22"/>
        </w:rPr>
        <w:t>к</w:t>
      </w:r>
      <w:r w:rsidRPr="00E225A5">
        <w:rPr>
          <w:spacing w:val="-5"/>
          <w:sz w:val="22"/>
          <w:szCs w:val="22"/>
        </w:rPr>
        <w:t>у</w:t>
      </w:r>
      <w:r w:rsidRPr="00E225A5">
        <w:rPr>
          <w:spacing w:val="-1"/>
          <w:sz w:val="22"/>
          <w:szCs w:val="22"/>
        </w:rPr>
        <w:t>р</w:t>
      </w:r>
      <w:r w:rsidRPr="00E225A5">
        <w:rPr>
          <w:spacing w:val="-2"/>
          <w:sz w:val="22"/>
          <w:szCs w:val="22"/>
        </w:rPr>
        <w:t>е</w:t>
      </w:r>
      <w:r w:rsidRPr="00E225A5">
        <w:rPr>
          <w:spacing w:val="-1"/>
          <w:sz w:val="22"/>
          <w:szCs w:val="22"/>
        </w:rPr>
        <w:t>нны</w:t>
      </w:r>
      <w:r w:rsidRPr="00E225A5">
        <w:rPr>
          <w:sz w:val="22"/>
          <w:szCs w:val="22"/>
        </w:rPr>
        <w:t>х</w:t>
      </w:r>
      <w:r w:rsidRPr="00E225A5">
        <w:rPr>
          <w:spacing w:val="7"/>
          <w:sz w:val="22"/>
          <w:szCs w:val="22"/>
        </w:rPr>
        <w:t xml:space="preserve"> </w:t>
      </w:r>
      <w:r w:rsidRPr="00E225A5">
        <w:rPr>
          <w:sz w:val="22"/>
          <w:szCs w:val="22"/>
        </w:rPr>
        <w:t>по</w:t>
      </w:r>
      <w:r w:rsidRPr="00E225A5">
        <w:rPr>
          <w:spacing w:val="-2"/>
          <w:sz w:val="22"/>
          <w:szCs w:val="22"/>
        </w:rPr>
        <w:t>мещ</w:t>
      </w:r>
      <w:r w:rsidRPr="00E225A5">
        <w:rPr>
          <w:spacing w:val="-5"/>
          <w:sz w:val="22"/>
          <w:szCs w:val="22"/>
        </w:rPr>
        <w:t>е</w:t>
      </w:r>
      <w:r w:rsidRPr="00E225A5">
        <w:rPr>
          <w:spacing w:val="-1"/>
          <w:sz w:val="22"/>
          <w:szCs w:val="22"/>
        </w:rPr>
        <w:t>ниях</w:t>
      </w:r>
      <w:r w:rsidRPr="00E225A5">
        <w:rPr>
          <w:sz w:val="22"/>
          <w:szCs w:val="22"/>
        </w:rPr>
        <w:t>.</w:t>
      </w:r>
      <w:r w:rsidRPr="00E225A5">
        <w:rPr>
          <w:spacing w:val="8"/>
          <w:sz w:val="22"/>
          <w:szCs w:val="22"/>
        </w:rPr>
        <w:t xml:space="preserve"> </w:t>
      </w:r>
      <w:r w:rsidRPr="00E225A5">
        <w:rPr>
          <w:spacing w:val="-2"/>
          <w:sz w:val="22"/>
          <w:szCs w:val="22"/>
        </w:rPr>
        <w:t>Ос</w:t>
      </w:r>
      <w:r w:rsidRPr="00E225A5">
        <w:rPr>
          <w:spacing w:val="-1"/>
          <w:sz w:val="22"/>
          <w:szCs w:val="22"/>
        </w:rPr>
        <w:t>о</w:t>
      </w:r>
      <w:r w:rsidRPr="00E225A5">
        <w:rPr>
          <w:spacing w:val="-3"/>
          <w:sz w:val="22"/>
          <w:szCs w:val="22"/>
        </w:rPr>
        <w:t>б</w:t>
      </w:r>
      <w:r w:rsidRPr="00E225A5">
        <w:rPr>
          <w:spacing w:val="-2"/>
          <w:sz w:val="22"/>
          <w:szCs w:val="22"/>
        </w:rPr>
        <w:t>е</w:t>
      </w:r>
      <w:r w:rsidRPr="00E225A5">
        <w:rPr>
          <w:spacing w:val="-1"/>
          <w:sz w:val="22"/>
          <w:szCs w:val="22"/>
        </w:rPr>
        <w:t>н</w:t>
      </w:r>
      <w:r w:rsidRPr="00E225A5">
        <w:rPr>
          <w:spacing w:val="-4"/>
          <w:sz w:val="22"/>
          <w:szCs w:val="22"/>
        </w:rPr>
        <w:t>н</w:t>
      </w:r>
      <w:r w:rsidRPr="00E225A5">
        <w:rPr>
          <w:sz w:val="22"/>
          <w:szCs w:val="22"/>
        </w:rPr>
        <w:t>о</w:t>
      </w:r>
      <w:r w:rsidRPr="00E225A5">
        <w:rPr>
          <w:spacing w:val="10"/>
          <w:sz w:val="22"/>
          <w:szCs w:val="22"/>
        </w:rPr>
        <w:t xml:space="preserve"> </w:t>
      </w:r>
      <w:r w:rsidRPr="00E225A5">
        <w:rPr>
          <w:spacing w:val="-2"/>
          <w:sz w:val="22"/>
          <w:szCs w:val="22"/>
        </w:rPr>
        <w:t>б</w:t>
      </w:r>
      <w:r w:rsidRPr="00E225A5">
        <w:rPr>
          <w:spacing w:val="-1"/>
          <w:sz w:val="22"/>
          <w:szCs w:val="22"/>
        </w:rPr>
        <w:t>о</w:t>
      </w:r>
      <w:r w:rsidRPr="00E225A5">
        <w:rPr>
          <w:spacing w:val="-3"/>
          <w:sz w:val="22"/>
          <w:szCs w:val="22"/>
        </w:rPr>
        <w:t>ль</w:t>
      </w:r>
      <w:r w:rsidRPr="00E225A5">
        <w:rPr>
          <w:spacing w:val="-2"/>
          <w:sz w:val="22"/>
          <w:szCs w:val="22"/>
        </w:rPr>
        <w:t>ш</w:t>
      </w:r>
      <w:r w:rsidRPr="00E225A5">
        <w:rPr>
          <w:sz w:val="22"/>
          <w:szCs w:val="22"/>
        </w:rPr>
        <w:t>ой</w:t>
      </w:r>
      <w:r w:rsidRPr="00E225A5">
        <w:rPr>
          <w:spacing w:val="9"/>
          <w:sz w:val="22"/>
          <w:szCs w:val="22"/>
        </w:rPr>
        <w:t xml:space="preserve"> </w:t>
      </w:r>
      <w:r w:rsidRPr="00E225A5">
        <w:rPr>
          <w:spacing w:val="-2"/>
          <w:sz w:val="22"/>
          <w:szCs w:val="22"/>
        </w:rPr>
        <w:t>в</w:t>
      </w:r>
      <w:r w:rsidRPr="00E225A5">
        <w:rPr>
          <w:sz w:val="22"/>
          <w:szCs w:val="22"/>
        </w:rPr>
        <w:t>р</w:t>
      </w:r>
      <w:r w:rsidRPr="00E225A5">
        <w:rPr>
          <w:spacing w:val="-2"/>
          <w:sz w:val="22"/>
          <w:szCs w:val="22"/>
        </w:rPr>
        <w:t>е</w:t>
      </w:r>
      <w:r w:rsidRPr="00E225A5">
        <w:rPr>
          <w:sz w:val="22"/>
          <w:szCs w:val="22"/>
        </w:rPr>
        <w:t>д</w:t>
      </w:r>
      <w:r w:rsidRPr="00E225A5">
        <w:rPr>
          <w:spacing w:val="9"/>
          <w:sz w:val="22"/>
          <w:szCs w:val="22"/>
        </w:rPr>
        <w:t xml:space="preserve"> </w:t>
      </w:r>
      <w:r w:rsidRPr="00E225A5">
        <w:rPr>
          <w:spacing w:val="-1"/>
          <w:sz w:val="22"/>
          <w:szCs w:val="22"/>
        </w:rPr>
        <w:t>во</w:t>
      </w:r>
      <w:r w:rsidRPr="00E225A5">
        <w:rPr>
          <w:spacing w:val="-2"/>
          <w:sz w:val="22"/>
          <w:szCs w:val="22"/>
        </w:rPr>
        <w:t>з</w:t>
      </w:r>
      <w:r w:rsidRPr="00E225A5">
        <w:rPr>
          <w:spacing w:val="-1"/>
          <w:sz w:val="22"/>
          <w:szCs w:val="22"/>
        </w:rPr>
        <w:t>д</w:t>
      </w:r>
      <w:r w:rsidRPr="00E225A5">
        <w:rPr>
          <w:spacing w:val="-6"/>
          <w:sz w:val="22"/>
          <w:szCs w:val="22"/>
        </w:rPr>
        <w:t>у</w:t>
      </w:r>
      <w:r w:rsidRPr="00E225A5">
        <w:rPr>
          <w:sz w:val="22"/>
          <w:szCs w:val="22"/>
        </w:rPr>
        <w:t>х,</w:t>
      </w:r>
      <w:r w:rsidRPr="00E225A5">
        <w:rPr>
          <w:spacing w:val="7"/>
          <w:sz w:val="22"/>
          <w:szCs w:val="22"/>
        </w:rPr>
        <w:t xml:space="preserve"> </w:t>
      </w:r>
      <w:r w:rsidRPr="00E225A5">
        <w:rPr>
          <w:sz w:val="22"/>
          <w:szCs w:val="22"/>
        </w:rPr>
        <w:t>н</w:t>
      </w:r>
      <w:r w:rsidRPr="00E225A5">
        <w:rPr>
          <w:spacing w:val="-2"/>
          <w:sz w:val="22"/>
          <w:szCs w:val="22"/>
        </w:rPr>
        <w:t>ас</w:t>
      </w:r>
      <w:r w:rsidRPr="00E225A5">
        <w:rPr>
          <w:sz w:val="22"/>
          <w:szCs w:val="22"/>
        </w:rPr>
        <w:t>ы</w:t>
      </w:r>
      <w:r w:rsidRPr="00E225A5">
        <w:rPr>
          <w:spacing w:val="-2"/>
          <w:sz w:val="22"/>
          <w:szCs w:val="22"/>
        </w:rPr>
        <w:t>ще</w:t>
      </w:r>
      <w:r w:rsidRPr="00E225A5">
        <w:rPr>
          <w:spacing w:val="-1"/>
          <w:sz w:val="22"/>
          <w:szCs w:val="22"/>
        </w:rPr>
        <w:t>н</w:t>
      </w:r>
      <w:r w:rsidRPr="00E225A5">
        <w:rPr>
          <w:spacing w:val="-4"/>
          <w:sz w:val="22"/>
          <w:szCs w:val="22"/>
        </w:rPr>
        <w:t>н</w:t>
      </w:r>
      <w:r w:rsidRPr="00E225A5">
        <w:rPr>
          <w:spacing w:val="-1"/>
          <w:sz w:val="22"/>
          <w:szCs w:val="22"/>
        </w:rPr>
        <w:t>ы</w:t>
      </w:r>
      <w:r w:rsidRPr="00E225A5">
        <w:rPr>
          <w:sz w:val="22"/>
          <w:szCs w:val="22"/>
        </w:rPr>
        <w:t>й</w:t>
      </w:r>
      <w:r w:rsidRPr="00E225A5">
        <w:rPr>
          <w:spacing w:val="10"/>
          <w:sz w:val="22"/>
          <w:szCs w:val="22"/>
        </w:rPr>
        <w:t xml:space="preserve"> </w:t>
      </w:r>
      <w:r w:rsidRPr="00E225A5">
        <w:rPr>
          <w:spacing w:val="-2"/>
          <w:sz w:val="22"/>
          <w:szCs w:val="22"/>
        </w:rPr>
        <w:t>та</w:t>
      </w:r>
      <w:r w:rsidRPr="00E225A5">
        <w:rPr>
          <w:sz w:val="22"/>
          <w:szCs w:val="22"/>
        </w:rPr>
        <w:t>б</w:t>
      </w:r>
      <w:r w:rsidRPr="00E225A5">
        <w:rPr>
          <w:spacing w:val="-3"/>
          <w:sz w:val="22"/>
          <w:szCs w:val="22"/>
        </w:rPr>
        <w:t>а</w:t>
      </w:r>
      <w:r w:rsidRPr="00E225A5">
        <w:rPr>
          <w:spacing w:val="-2"/>
          <w:sz w:val="22"/>
          <w:szCs w:val="22"/>
        </w:rPr>
        <w:t>ч</w:t>
      </w:r>
      <w:r w:rsidRPr="00E225A5">
        <w:rPr>
          <w:spacing w:val="-1"/>
          <w:sz w:val="22"/>
          <w:szCs w:val="22"/>
        </w:rPr>
        <w:t>н</w:t>
      </w:r>
      <w:r w:rsidRPr="00E225A5">
        <w:rPr>
          <w:sz w:val="22"/>
          <w:szCs w:val="22"/>
        </w:rPr>
        <w:t>ым</w:t>
      </w:r>
      <w:r w:rsidRPr="00E225A5">
        <w:rPr>
          <w:spacing w:val="30"/>
          <w:sz w:val="22"/>
          <w:szCs w:val="22"/>
        </w:rPr>
        <w:t xml:space="preserve"> </w:t>
      </w:r>
      <w:r w:rsidRPr="00E225A5">
        <w:rPr>
          <w:sz w:val="22"/>
          <w:szCs w:val="22"/>
        </w:rPr>
        <w:t>д</w:t>
      </w:r>
      <w:r w:rsidRPr="00E225A5">
        <w:rPr>
          <w:spacing w:val="-1"/>
          <w:sz w:val="22"/>
          <w:szCs w:val="22"/>
        </w:rPr>
        <w:t>ы</w:t>
      </w:r>
      <w:r w:rsidRPr="00E225A5">
        <w:rPr>
          <w:spacing w:val="-5"/>
          <w:sz w:val="22"/>
          <w:szCs w:val="22"/>
        </w:rPr>
        <w:t>м</w:t>
      </w:r>
      <w:r w:rsidRPr="00E225A5">
        <w:rPr>
          <w:sz w:val="22"/>
          <w:szCs w:val="22"/>
        </w:rPr>
        <w:t>о</w:t>
      </w:r>
      <w:r w:rsidRPr="00E225A5">
        <w:rPr>
          <w:spacing w:val="-2"/>
          <w:sz w:val="22"/>
          <w:szCs w:val="22"/>
        </w:rPr>
        <w:t>м</w:t>
      </w:r>
      <w:r w:rsidRPr="00E225A5">
        <w:rPr>
          <w:sz w:val="22"/>
          <w:szCs w:val="22"/>
        </w:rPr>
        <w:t>,</w:t>
      </w:r>
      <w:r w:rsidRPr="00E225A5">
        <w:rPr>
          <w:spacing w:val="29"/>
          <w:sz w:val="22"/>
          <w:szCs w:val="22"/>
        </w:rPr>
        <w:t xml:space="preserve"> </w:t>
      </w:r>
      <w:r w:rsidRPr="00E225A5">
        <w:rPr>
          <w:sz w:val="22"/>
          <w:szCs w:val="22"/>
        </w:rPr>
        <w:t>н</w:t>
      </w:r>
      <w:r w:rsidRPr="00E225A5">
        <w:rPr>
          <w:spacing w:val="-2"/>
          <w:sz w:val="22"/>
          <w:szCs w:val="22"/>
        </w:rPr>
        <w:t>а</w:t>
      </w:r>
      <w:r w:rsidRPr="00E225A5">
        <w:rPr>
          <w:spacing w:val="-1"/>
          <w:sz w:val="22"/>
          <w:szCs w:val="22"/>
        </w:rPr>
        <w:t>но</w:t>
      </w:r>
      <w:r w:rsidRPr="00E225A5">
        <w:rPr>
          <w:spacing w:val="-4"/>
          <w:sz w:val="22"/>
          <w:szCs w:val="22"/>
        </w:rPr>
        <w:t>си</w:t>
      </w:r>
      <w:r w:rsidRPr="00E225A5">
        <w:rPr>
          <w:sz w:val="22"/>
          <w:szCs w:val="22"/>
        </w:rPr>
        <w:t>т</w:t>
      </w:r>
      <w:r w:rsidRPr="00E225A5">
        <w:rPr>
          <w:spacing w:val="30"/>
          <w:sz w:val="22"/>
          <w:szCs w:val="22"/>
        </w:rPr>
        <w:t xml:space="preserve"> </w:t>
      </w:r>
      <w:r w:rsidRPr="00E225A5">
        <w:rPr>
          <w:sz w:val="22"/>
          <w:szCs w:val="22"/>
        </w:rPr>
        <w:t>ор</w:t>
      </w:r>
      <w:r w:rsidRPr="00E225A5">
        <w:rPr>
          <w:spacing w:val="-2"/>
          <w:sz w:val="22"/>
          <w:szCs w:val="22"/>
        </w:rPr>
        <w:t>га</w:t>
      </w:r>
      <w:r w:rsidRPr="00E225A5">
        <w:rPr>
          <w:spacing w:val="-1"/>
          <w:sz w:val="22"/>
          <w:szCs w:val="22"/>
        </w:rPr>
        <w:t>ни</w:t>
      </w:r>
      <w:r w:rsidRPr="00E225A5">
        <w:rPr>
          <w:spacing w:val="-3"/>
          <w:sz w:val="22"/>
          <w:szCs w:val="22"/>
        </w:rPr>
        <w:t>з</w:t>
      </w:r>
      <w:r w:rsidRPr="00E225A5">
        <w:rPr>
          <w:spacing w:val="-2"/>
          <w:sz w:val="22"/>
          <w:szCs w:val="22"/>
        </w:rPr>
        <w:t>м</w:t>
      </w:r>
      <w:r w:rsidRPr="00E225A5">
        <w:rPr>
          <w:sz w:val="22"/>
          <w:szCs w:val="22"/>
        </w:rPr>
        <w:t>у</w:t>
      </w:r>
      <w:r w:rsidRPr="00E225A5">
        <w:rPr>
          <w:spacing w:val="27"/>
          <w:sz w:val="22"/>
          <w:szCs w:val="22"/>
        </w:rPr>
        <w:t xml:space="preserve"> </w:t>
      </w:r>
      <w:r w:rsidRPr="00E225A5">
        <w:rPr>
          <w:sz w:val="22"/>
          <w:szCs w:val="22"/>
        </w:rPr>
        <w:t>д</w:t>
      </w:r>
      <w:r w:rsidRPr="00E225A5">
        <w:rPr>
          <w:spacing w:val="-2"/>
          <w:sz w:val="22"/>
          <w:szCs w:val="22"/>
        </w:rPr>
        <w:t>ете</w:t>
      </w:r>
      <w:r w:rsidRPr="00E225A5">
        <w:rPr>
          <w:spacing w:val="-1"/>
          <w:sz w:val="22"/>
          <w:szCs w:val="22"/>
        </w:rPr>
        <w:t>й</w:t>
      </w:r>
      <w:r w:rsidRPr="00E225A5">
        <w:rPr>
          <w:sz w:val="22"/>
          <w:szCs w:val="22"/>
        </w:rPr>
        <w:t>.</w:t>
      </w:r>
      <w:r w:rsidRPr="00E225A5">
        <w:rPr>
          <w:spacing w:val="31"/>
          <w:sz w:val="22"/>
          <w:szCs w:val="22"/>
        </w:rPr>
        <w:t xml:space="preserve"> </w:t>
      </w:r>
      <w:r w:rsidRPr="00E225A5">
        <w:rPr>
          <w:spacing w:val="-1"/>
          <w:sz w:val="22"/>
          <w:szCs w:val="22"/>
        </w:rPr>
        <w:t>К</w:t>
      </w:r>
      <w:r w:rsidRPr="00E225A5">
        <w:rPr>
          <w:spacing w:val="-2"/>
          <w:sz w:val="22"/>
          <w:szCs w:val="22"/>
        </w:rPr>
        <w:t>атег</w:t>
      </w:r>
      <w:r w:rsidRPr="00E225A5">
        <w:rPr>
          <w:spacing w:val="-1"/>
          <w:sz w:val="22"/>
          <w:szCs w:val="22"/>
        </w:rPr>
        <w:t>о</w:t>
      </w:r>
      <w:r w:rsidRPr="00E225A5">
        <w:rPr>
          <w:sz w:val="22"/>
          <w:szCs w:val="22"/>
        </w:rPr>
        <w:t>р</w:t>
      </w:r>
      <w:r w:rsidRPr="00E225A5">
        <w:rPr>
          <w:spacing w:val="-1"/>
          <w:sz w:val="22"/>
          <w:szCs w:val="22"/>
        </w:rPr>
        <w:t>и</w:t>
      </w:r>
      <w:r w:rsidRPr="00E225A5">
        <w:rPr>
          <w:spacing w:val="-4"/>
          <w:sz w:val="22"/>
          <w:szCs w:val="22"/>
        </w:rPr>
        <w:t>ч</w:t>
      </w:r>
      <w:r w:rsidRPr="00E225A5">
        <w:rPr>
          <w:spacing w:val="-2"/>
          <w:sz w:val="22"/>
          <w:szCs w:val="22"/>
        </w:rPr>
        <w:t>еск</w:t>
      </w:r>
      <w:r w:rsidRPr="00E225A5">
        <w:rPr>
          <w:sz w:val="22"/>
          <w:szCs w:val="22"/>
        </w:rPr>
        <w:t>и</w:t>
      </w:r>
      <w:r w:rsidRPr="00E225A5">
        <w:rPr>
          <w:spacing w:val="31"/>
          <w:sz w:val="22"/>
          <w:szCs w:val="22"/>
        </w:rPr>
        <w:t xml:space="preserve"> </w:t>
      </w:r>
      <w:r w:rsidRPr="00E225A5">
        <w:rPr>
          <w:spacing w:val="-1"/>
          <w:sz w:val="22"/>
          <w:szCs w:val="22"/>
        </w:rPr>
        <w:t>з</w:t>
      </w:r>
      <w:r w:rsidRPr="00E225A5">
        <w:rPr>
          <w:spacing w:val="-2"/>
          <w:sz w:val="22"/>
          <w:szCs w:val="22"/>
        </w:rPr>
        <w:t>а</w:t>
      </w:r>
      <w:r w:rsidRPr="00E225A5">
        <w:rPr>
          <w:spacing w:val="-1"/>
          <w:sz w:val="22"/>
          <w:szCs w:val="22"/>
        </w:rPr>
        <w:t>п</w:t>
      </w:r>
      <w:r w:rsidRPr="00E225A5">
        <w:rPr>
          <w:spacing w:val="-3"/>
          <w:sz w:val="22"/>
          <w:szCs w:val="22"/>
        </w:rPr>
        <w:t>р</w:t>
      </w:r>
      <w:r w:rsidRPr="00E225A5">
        <w:rPr>
          <w:spacing w:val="-2"/>
          <w:sz w:val="22"/>
          <w:szCs w:val="22"/>
        </w:rPr>
        <w:t>ещаетс</w:t>
      </w:r>
      <w:r w:rsidRPr="00E225A5">
        <w:rPr>
          <w:sz w:val="22"/>
          <w:szCs w:val="22"/>
        </w:rPr>
        <w:t>я</w:t>
      </w:r>
      <w:r w:rsidRPr="00E225A5">
        <w:rPr>
          <w:spacing w:val="30"/>
          <w:sz w:val="22"/>
          <w:szCs w:val="22"/>
        </w:rPr>
        <w:t xml:space="preserve"> </w:t>
      </w:r>
      <w:r w:rsidRPr="00E225A5">
        <w:rPr>
          <w:spacing w:val="3"/>
          <w:sz w:val="22"/>
          <w:szCs w:val="22"/>
        </w:rPr>
        <w:t>к</w:t>
      </w:r>
      <w:r w:rsidRPr="00E225A5">
        <w:rPr>
          <w:spacing w:val="-5"/>
          <w:sz w:val="22"/>
          <w:szCs w:val="22"/>
        </w:rPr>
        <w:t>у</w:t>
      </w:r>
      <w:r w:rsidRPr="00E225A5">
        <w:rPr>
          <w:sz w:val="22"/>
          <w:szCs w:val="22"/>
        </w:rPr>
        <w:t>р</w:t>
      </w:r>
      <w:r w:rsidRPr="00E225A5">
        <w:rPr>
          <w:spacing w:val="-1"/>
          <w:sz w:val="22"/>
          <w:szCs w:val="22"/>
        </w:rPr>
        <w:t>и</w:t>
      </w:r>
      <w:r w:rsidRPr="00E225A5">
        <w:rPr>
          <w:spacing w:val="-3"/>
          <w:sz w:val="22"/>
          <w:szCs w:val="22"/>
        </w:rPr>
        <w:t>т</w:t>
      </w:r>
      <w:r w:rsidRPr="00E225A5">
        <w:rPr>
          <w:sz w:val="22"/>
          <w:szCs w:val="22"/>
        </w:rPr>
        <w:t>ь</w:t>
      </w:r>
      <w:r w:rsidRPr="00E225A5">
        <w:rPr>
          <w:spacing w:val="29"/>
          <w:sz w:val="22"/>
          <w:szCs w:val="22"/>
        </w:rPr>
        <w:t xml:space="preserve"> </w:t>
      </w:r>
      <w:r w:rsidRPr="00E225A5">
        <w:rPr>
          <w:sz w:val="22"/>
          <w:szCs w:val="22"/>
        </w:rPr>
        <w:t xml:space="preserve">на </w:t>
      </w:r>
      <w:r w:rsidRPr="00E225A5">
        <w:rPr>
          <w:spacing w:val="-1"/>
          <w:sz w:val="22"/>
          <w:szCs w:val="22"/>
        </w:rPr>
        <w:t>спор</w:t>
      </w:r>
      <w:r w:rsidRPr="00E225A5">
        <w:rPr>
          <w:spacing w:val="-5"/>
          <w:sz w:val="22"/>
          <w:szCs w:val="22"/>
        </w:rPr>
        <w:t>т</w:t>
      </w:r>
      <w:r w:rsidRPr="00E225A5">
        <w:rPr>
          <w:spacing w:val="-1"/>
          <w:sz w:val="22"/>
          <w:szCs w:val="22"/>
        </w:rPr>
        <w:t>и</w:t>
      </w:r>
      <w:r w:rsidRPr="00E225A5">
        <w:rPr>
          <w:spacing w:val="-2"/>
          <w:sz w:val="22"/>
          <w:szCs w:val="22"/>
        </w:rPr>
        <w:t>в</w:t>
      </w:r>
      <w:r w:rsidRPr="00E225A5">
        <w:rPr>
          <w:spacing w:val="-1"/>
          <w:sz w:val="22"/>
          <w:szCs w:val="22"/>
        </w:rPr>
        <w:t>н</w:t>
      </w:r>
      <w:r w:rsidRPr="00E225A5">
        <w:rPr>
          <w:spacing w:val="-3"/>
          <w:sz w:val="22"/>
          <w:szCs w:val="22"/>
        </w:rPr>
        <w:t>ы</w:t>
      </w:r>
      <w:r w:rsidRPr="00E225A5">
        <w:rPr>
          <w:sz w:val="22"/>
          <w:szCs w:val="22"/>
        </w:rPr>
        <w:t xml:space="preserve">х </w:t>
      </w:r>
      <w:r w:rsidRPr="00E225A5">
        <w:rPr>
          <w:spacing w:val="-1"/>
          <w:sz w:val="22"/>
          <w:szCs w:val="22"/>
        </w:rPr>
        <w:t>со</w:t>
      </w:r>
      <w:r w:rsidRPr="00E225A5">
        <w:rPr>
          <w:spacing w:val="-3"/>
          <w:sz w:val="22"/>
          <w:szCs w:val="22"/>
        </w:rPr>
        <w:t>о</w:t>
      </w:r>
      <w:r w:rsidRPr="00E225A5">
        <w:rPr>
          <w:spacing w:val="-1"/>
          <w:sz w:val="22"/>
          <w:szCs w:val="22"/>
        </w:rPr>
        <w:t>р</w:t>
      </w:r>
      <w:r w:rsidRPr="00E225A5">
        <w:rPr>
          <w:spacing w:val="-6"/>
          <w:sz w:val="22"/>
          <w:szCs w:val="22"/>
        </w:rPr>
        <w:t>у</w:t>
      </w:r>
      <w:r w:rsidRPr="00E225A5">
        <w:rPr>
          <w:spacing w:val="-1"/>
          <w:sz w:val="22"/>
          <w:szCs w:val="22"/>
        </w:rPr>
        <w:t>ж</w:t>
      </w:r>
      <w:r w:rsidRPr="00E225A5">
        <w:rPr>
          <w:spacing w:val="-2"/>
          <w:sz w:val="22"/>
          <w:szCs w:val="22"/>
        </w:rPr>
        <w:t>е</w:t>
      </w:r>
      <w:r w:rsidRPr="00E225A5">
        <w:rPr>
          <w:spacing w:val="-1"/>
          <w:sz w:val="22"/>
          <w:szCs w:val="22"/>
        </w:rPr>
        <w:t>ни</w:t>
      </w:r>
      <w:r w:rsidRPr="00E225A5">
        <w:rPr>
          <w:spacing w:val="-4"/>
          <w:sz w:val="22"/>
          <w:szCs w:val="22"/>
        </w:rPr>
        <w:t>я</w:t>
      </w:r>
      <w:r w:rsidRPr="00E225A5">
        <w:rPr>
          <w:sz w:val="22"/>
          <w:szCs w:val="22"/>
        </w:rPr>
        <w:t xml:space="preserve">х </w:t>
      </w:r>
      <w:r w:rsidRPr="00E225A5">
        <w:rPr>
          <w:spacing w:val="-1"/>
          <w:sz w:val="22"/>
          <w:szCs w:val="22"/>
        </w:rPr>
        <w:t>(</w:t>
      </w:r>
      <w:r w:rsidRPr="00E225A5">
        <w:rPr>
          <w:spacing w:val="-2"/>
          <w:sz w:val="22"/>
          <w:szCs w:val="22"/>
        </w:rPr>
        <w:t>ста</w:t>
      </w:r>
      <w:r w:rsidRPr="00E225A5">
        <w:rPr>
          <w:spacing w:val="-1"/>
          <w:sz w:val="22"/>
          <w:szCs w:val="22"/>
        </w:rPr>
        <w:t>ди</w:t>
      </w:r>
      <w:r w:rsidRPr="00E225A5">
        <w:rPr>
          <w:spacing w:val="-3"/>
          <w:sz w:val="22"/>
          <w:szCs w:val="22"/>
        </w:rPr>
        <w:t>о</w:t>
      </w:r>
      <w:r w:rsidRPr="00E225A5">
        <w:rPr>
          <w:spacing w:val="-1"/>
          <w:sz w:val="22"/>
          <w:szCs w:val="22"/>
        </w:rPr>
        <w:t>н</w:t>
      </w:r>
      <w:r w:rsidRPr="00E225A5">
        <w:rPr>
          <w:spacing w:val="-2"/>
          <w:sz w:val="22"/>
          <w:szCs w:val="22"/>
        </w:rPr>
        <w:t>а</w:t>
      </w:r>
      <w:r w:rsidRPr="00E225A5">
        <w:rPr>
          <w:sz w:val="22"/>
          <w:szCs w:val="22"/>
        </w:rPr>
        <w:t>х,</w:t>
      </w:r>
      <w:r w:rsidRPr="00E225A5">
        <w:rPr>
          <w:spacing w:val="-2"/>
          <w:sz w:val="22"/>
          <w:szCs w:val="22"/>
        </w:rPr>
        <w:t xml:space="preserve"> </w:t>
      </w:r>
      <w:r w:rsidRPr="00E225A5">
        <w:rPr>
          <w:spacing w:val="-3"/>
          <w:sz w:val="22"/>
          <w:szCs w:val="22"/>
        </w:rPr>
        <w:t>пл</w:t>
      </w:r>
      <w:r w:rsidRPr="00E225A5">
        <w:rPr>
          <w:spacing w:val="-1"/>
          <w:sz w:val="22"/>
          <w:szCs w:val="22"/>
        </w:rPr>
        <w:t>о</w:t>
      </w:r>
      <w:r w:rsidRPr="00E225A5">
        <w:rPr>
          <w:spacing w:val="-2"/>
          <w:sz w:val="22"/>
          <w:szCs w:val="22"/>
        </w:rPr>
        <w:t>ща</w:t>
      </w:r>
      <w:r w:rsidRPr="00E225A5">
        <w:rPr>
          <w:spacing w:val="-1"/>
          <w:sz w:val="22"/>
          <w:szCs w:val="22"/>
        </w:rPr>
        <w:t>дк</w:t>
      </w:r>
      <w:r w:rsidRPr="00E225A5">
        <w:rPr>
          <w:spacing w:val="-2"/>
          <w:sz w:val="22"/>
          <w:szCs w:val="22"/>
        </w:rPr>
        <w:t>а</w:t>
      </w:r>
      <w:r w:rsidRPr="00E225A5">
        <w:rPr>
          <w:spacing w:val="-1"/>
          <w:sz w:val="22"/>
          <w:szCs w:val="22"/>
        </w:rPr>
        <w:t>х</w:t>
      </w:r>
      <w:r w:rsidRPr="00E225A5">
        <w:rPr>
          <w:sz w:val="22"/>
          <w:szCs w:val="22"/>
        </w:rPr>
        <w:t>,</w:t>
      </w:r>
      <w:r w:rsidRPr="00E225A5">
        <w:rPr>
          <w:spacing w:val="-1"/>
          <w:sz w:val="22"/>
          <w:szCs w:val="22"/>
        </w:rPr>
        <w:t xml:space="preserve"> </w:t>
      </w:r>
      <w:r w:rsidRPr="00E225A5">
        <w:rPr>
          <w:sz w:val="22"/>
          <w:szCs w:val="22"/>
        </w:rPr>
        <w:t>в</w:t>
      </w:r>
      <w:r w:rsidRPr="00E225A5">
        <w:rPr>
          <w:spacing w:val="-1"/>
          <w:sz w:val="22"/>
          <w:szCs w:val="22"/>
        </w:rPr>
        <w:t xml:space="preserve"> </w:t>
      </w:r>
      <w:r w:rsidRPr="00E225A5">
        <w:rPr>
          <w:spacing w:val="-2"/>
          <w:sz w:val="22"/>
          <w:szCs w:val="22"/>
        </w:rPr>
        <w:t>с</w:t>
      </w:r>
      <w:r w:rsidRPr="00E225A5">
        <w:rPr>
          <w:spacing w:val="-1"/>
          <w:sz w:val="22"/>
          <w:szCs w:val="22"/>
        </w:rPr>
        <w:t>п</w:t>
      </w:r>
      <w:r w:rsidRPr="00E225A5">
        <w:rPr>
          <w:spacing w:val="-3"/>
          <w:sz w:val="22"/>
          <w:szCs w:val="22"/>
        </w:rPr>
        <w:t>о</w:t>
      </w:r>
      <w:r w:rsidRPr="00E225A5">
        <w:rPr>
          <w:spacing w:val="-1"/>
          <w:sz w:val="22"/>
          <w:szCs w:val="22"/>
        </w:rPr>
        <w:t>р</w:t>
      </w:r>
      <w:r w:rsidRPr="00E225A5">
        <w:rPr>
          <w:spacing w:val="-2"/>
          <w:sz w:val="22"/>
          <w:szCs w:val="22"/>
        </w:rPr>
        <w:t>т</w:t>
      </w:r>
      <w:r w:rsidRPr="00E225A5">
        <w:rPr>
          <w:spacing w:val="-1"/>
          <w:sz w:val="22"/>
          <w:szCs w:val="22"/>
        </w:rPr>
        <w:t>и</w:t>
      </w:r>
      <w:r w:rsidRPr="00E225A5">
        <w:rPr>
          <w:spacing w:val="-5"/>
          <w:sz w:val="22"/>
          <w:szCs w:val="22"/>
        </w:rPr>
        <w:t>в</w:t>
      </w:r>
      <w:r w:rsidRPr="00E225A5">
        <w:rPr>
          <w:spacing w:val="-1"/>
          <w:sz w:val="22"/>
          <w:szCs w:val="22"/>
        </w:rPr>
        <w:t>ны</w:t>
      </w:r>
      <w:r w:rsidRPr="00E225A5">
        <w:rPr>
          <w:sz w:val="22"/>
          <w:szCs w:val="22"/>
        </w:rPr>
        <w:t xml:space="preserve">х </w:t>
      </w:r>
      <w:r w:rsidRPr="00E225A5">
        <w:rPr>
          <w:spacing w:val="-2"/>
          <w:sz w:val="22"/>
          <w:szCs w:val="22"/>
        </w:rPr>
        <w:t>за</w:t>
      </w:r>
      <w:r w:rsidRPr="00E225A5">
        <w:rPr>
          <w:spacing w:val="-3"/>
          <w:sz w:val="22"/>
          <w:szCs w:val="22"/>
        </w:rPr>
        <w:t>л</w:t>
      </w:r>
      <w:r w:rsidRPr="00E225A5">
        <w:rPr>
          <w:spacing w:val="-1"/>
          <w:sz w:val="22"/>
          <w:szCs w:val="22"/>
        </w:rPr>
        <w:t>а</w:t>
      </w:r>
      <w:r w:rsidRPr="00E225A5">
        <w:rPr>
          <w:sz w:val="22"/>
          <w:szCs w:val="22"/>
        </w:rPr>
        <w:t xml:space="preserve">х и </w:t>
      </w:r>
      <w:r w:rsidRPr="00E225A5">
        <w:rPr>
          <w:spacing w:val="-1"/>
          <w:sz w:val="22"/>
          <w:szCs w:val="22"/>
        </w:rPr>
        <w:t>т</w:t>
      </w:r>
      <w:r w:rsidRPr="00E225A5">
        <w:rPr>
          <w:sz w:val="22"/>
          <w:szCs w:val="22"/>
        </w:rPr>
        <w:t>.</w:t>
      </w:r>
      <w:r w:rsidRPr="00E225A5">
        <w:rPr>
          <w:spacing w:val="-2"/>
          <w:sz w:val="22"/>
          <w:szCs w:val="22"/>
        </w:rPr>
        <w:t xml:space="preserve"> </w:t>
      </w:r>
      <w:r w:rsidRPr="00E225A5">
        <w:rPr>
          <w:spacing w:val="-1"/>
          <w:sz w:val="22"/>
          <w:szCs w:val="22"/>
        </w:rPr>
        <w:t>д</w:t>
      </w:r>
      <w:r w:rsidRPr="00E225A5">
        <w:rPr>
          <w:spacing w:val="-3"/>
          <w:sz w:val="22"/>
          <w:szCs w:val="22"/>
        </w:rPr>
        <w:t>.</w:t>
      </w:r>
      <w:r w:rsidRPr="00E225A5">
        <w:rPr>
          <w:spacing w:val="-1"/>
          <w:sz w:val="22"/>
          <w:szCs w:val="22"/>
        </w:rPr>
        <w:t>)</w:t>
      </w:r>
      <w:r w:rsidRPr="00E225A5">
        <w:rPr>
          <w:sz w:val="22"/>
          <w:szCs w:val="22"/>
        </w:rPr>
        <w:t>,</w:t>
      </w:r>
      <w:r w:rsidRPr="00E225A5">
        <w:rPr>
          <w:spacing w:val="-2"/>
          <w:sz w:val="22"/>
          <w:szCs w:val="22"/>
        </w:rPr>
        <w:t xml:space="preserve"> </w:t>
      </w:r>
      <w:r w:rsidRPr="00E225A5">
        <w:rPr>
          <w:sz w:val="22"/>
          <w:szCs w:val="22"/>
        </w:rPr>
        <w:t xml:space="preserve">а </w:t>
      </w:r>
      <w:r w:rsidRPr="00E225A5">
        <w:rPr>
          <w:spacing w:val="-2"/>
          <w:sz w:val="22"/>
          <w:szCs w:val="22"/>
        </w:rPr>
        <w:t>та</w:t>
      </w:r>
      <w:r w:rsidRPr="00E225A5">
        <w:rPr>
          <w:spacing w:val="-1"/>
          <w:sz w:val="22"/>
          <w:szCs w:val="22"/>
        </w:rPr>
        <w:t>к</w:t>
      </w:r>
      <w:r w:rsidRPr="00E225A5">
        <w:rPr>
          <w:spacing w:val="-2"/>
          <w:sz w:val="22"/>
          <w:szCs w:val="22"/>
        </w:rPr>
        <w:t>ж</w:t>
      </w:r>
      <w:r w:rsidRPr="00E225A5">
        <w:rPr>
          <w:sz w:val="22"/>
          <w:szCs w:val="22"/>
        </w:rPr>
        <w:t>е</w:t>
      </w:r>
      <w:r w:rsidRPr="00E225A5">
        <w:rPr>
          <w:spacing w:val="-4"/>
          <w:sz w:val="22"/>
          <w:szCs w:val="22"/>
        </w:rPr>
        <w:t xml:space="preserve"> </w:t>
      </w:r>
      <w:r w:rsidRPr="00E225A5">
        <w:rPr>
          <w:sz w:val="22"/>
          <w:szCs w:val="22"/>
        </w:rPr>
        <w:t>в</w:t>
      </w:r>
      <w:r w:rsidRPr="00E225A5">
        <w:rPr>
          <w:spacing w:val="-6"/>
          <w:sz w:val="22"/>
          <w:szCs w:val="22"/>
        </w:rPr>
        <w:t xml:space="preserve"> </w:t>
      </w:r>
      <w:r w:rsidRPr="00E225A5">
        <w:rPr>
          <w:spacing w:val="-1"/>
          <w:sz w:val="22"/>
          <w:szCs w:val="22"/>
        </w:rPr>
        <w:t>и</w:t>
      </w:r>
      <w:r w:rsidRPr="00E225A5">
        <w:rPr>
          <w:sz w:val="22"/>
          <w:szCs w:val="22"/>
        </w:rPr>
        <w:t>х</w:t>
      </w:r>
      <w:r w:rsidRPr="00E225A5">
        <w:rPr>
          <w:spacing w:val="-3"/>
          <w:sz w:val="22"/>
          <w:szCs w:val="22"/>
        </w:rPr>
        <w:t xml:space="preserve"> </w:t>
      </w:r>
      <w:r w:rsidRPr="00E225A5">
        <w:rPr>
          <w:spacing w:val="-1"/>
          <w:sz w:val="22"/>
          <w:szCs w:val="22"/>
        </w:rPr>
        <w:t>под</w:t>
      </w:r>
      <w:r w:rsidRPr="00E225A5">
        <w:rPr>
          <w:spacing w:val="-5"/>
          <w:sz w:val="22"/>
          <w:szCs w:val="22"/>
        </w:rPr>
        <w:t>с</w:t>
      </w:r>
      <w:r w:rsidRPr="00E225A5">
        <w:rPr>
          <w:sz w:val="22"/>
          <w:szCs w:val="22"/>
        </w:rPr>
        <w:t>о</w:t>
      </w:r>
      <w:r w:rsidRPr="00E225A5">
        <w:rPr>
          <w:spacing w:val="-3"/>
          <w:sz w:val="22"/>
          <w:szCs w:val="22"/>
        </w:rPr>
        <w:t>б</w:t>
      </w:r>
      <w:r w:rsidRPr="00E225A5">
        <w:rPr>
          <w:spacing w:val="-4"/>
          <w:sz w:val="22"/>
          <w:szCs w:val="22"/>
        </w:rPr>
        <w:t>н</w:t>
      </w:r>
      <w:r w:rsidRPr="00E225A5">
        <w:rPr>
          <w:spacing w:val="-1"/>
          <w:sz w:val="22"/>
          <w:szCs w:val="22"/>
        </w:rPr>
        <w:t>ы</w:t>
      </w:r>
      <w:r w:rsidRPr="00E225A5">
        <w:rPr>
          <w:sz w:val="22"/>
          <w:szCs w:val="22"/>
        </w:rPr>
        <w:t>х</w:t>
      </w:r>
      <w:r w:rsidRPr="00E225A5">
        <w:rPr>
          <w:spacing w:val="-3"/>
          <w:sz w:val="22"/>
          <w:szCs w:val="22"/>
        </w:rPr>
        <w:t xml:space="preserve"> </w:t>
      </w:r>
      <w:r w:rsidRPr="00E225A5">
        <w:rPr>
          <w:spacing w:val="-1"/>
          <w:sz w:val="22"/>
          <w:szCs w:val="22"/>
        </w:rPr>
        <w:t>по</w:t>
      </w:r>
      <w:r w:rsidRPr="00E225A5">
        <w:rPr>
          <w:spacing w:val="-5"/>
          <w:sz w:val="22"/>
          <w:szCs w:val="22"/>
        </w:rPr>
        <w:t>м</w:t>
      </w:r>
      <w:r w:rsidRPr="00E225A5">
        <w:rPr>
          <w:spacing w:val="-2"/>
          <w:sz w:val="22"/>
          <w:szCs w:val="22"/>
        </w:rPr>
        <w:t>е</w:t>
      </w:r>
      <w:r w:rsidRPr="00E225A5">
        <w:rPr>
          <w:spacing w:val="-1"/>
          <w:sz w:val="22"/>
          <w:szCs w:val="22"/>
        </w:rPr>
        <w:t>щ</w:t>
      </w:r>
      <w:r w:rsidRPr="00E225A5">
        <w:rPr>
          <w:spacing w:val="-4"/>
          <w:sz w:val="22"/>
          <w:szCs w:val="22"/>
        </w:rPr>
        <w:t>е</w:t>
      </w:r>
      <w:r w:rsidRPr="00E225A5">
        <w:rPr>
          <w:spacing w:val="-1"/>
          <w:sz w:val="22"/>
          <w:szCs w:val="22"/>
        </w:rPr>
        <w:t>ни</w:t>
      </w:r>
      <w:r w:rsidRPr="00E225A5">
        <w:rPr>
          <w:spacing w:val="-2"/>
          <w:sz w:val="22"/>
          <w:szCs w:val="22"/>
        </w:rPr>
        <w:t>я</w:t>
      </w:r>
      <w:r w:rsidRPr="00E225A5">
        <w:rPr>
          <w:sz w:val="22"/>
          <w:szCs w:val="22"/>
        </w:rPr>
        <w:t>х</w:t>
      </w:r>
      <w:r w:rsidRPr="00E225A5">
        <w:rPr>
          <w:spacing w:val="-4"/>
          <w:sz w:val="22"/>
          <w:szCs w:val="22"/>
        </w:rPr>
        <w:t xml:space="preserve"> </w:t>
      </w:r>
      <w:r w:rsidRPr="00E225A5">
        <w:rPr>
          <w:spacing w:val="-2"/>
          <w:sz w:val="22"/>
          <w:szCs w:val="22"/>
        </w:rPr>
        <w:t>(</w:t>
      </w:r>
      <w:r w:rsidRPr="00E225A5">
        <w:rPr>
          <w:sz w:val="22"/>
          <w:szCs w:val="22"/>
        </w:rPr>
        <w:t>р</w:t>
      </w:r>
      <w:r w:rsidRPr="00E225A5">
        <w:rPr>
          <w:spacing w:val="-2"/>
          <w:sz w:val="22"/>
          <w:szCs w:val="22"/>
        </w:rPr>
        <w:t>а</w:t>
      </w:r>
      <w:r w:rsidRPr="00E225A5">
        <w:rPr>
          <w:spacing w:val="-5"/>
          <w:sz w:val="22"/>
          <w:szCs w:val="22"/>
        </w:rPr>
        <w:t>з</w:t>
      </w:r>
      <w:r w:rsidRPr="00E225A5">
        <w:rPr>
          <w:spacing w:val="-1"/>
          <w:sz w:val="22"/>
          <w:szCs w:val="22"/>
        </w:rPr>
        <w:t>д</w:t>
      </w:r>
      <w:r w:rsidRPr="00E225A5">
        <w:rPr>
          <w:spacing w:val="-2"/>
          <w:sz w:val="22"/>
          <w:szCs w:val="22"/>
        </w:rPr>
        <w:t>е</w:t>
      </w:r>
      <w:r w:rsidRPr="00E225A5">
        <w:rPr>
          <w:spacing w:val="-3"/>
          <w:sz w:val="22"/>
          <w:szCs w:val="22"/>
        </w:rPr>
        <w:t>в</w:t>
      </w:r>
      <w:r w:rsidRPr="00E225A5">
        <w:rPr>
          <w:spacing w:val="-1"/>
          <w:sz w:val="22"/>
          <w:szCs w:val="22"/>
        </w:rPr>
        <w:t>а</w:t>
      </w:r>
      <w:r w:rsidRPr="00E225A5">
        <w:rPr>
          <w:spacing w:val="-3"/>
          <w:sz w:val="22"/>
          <w:szCs w:val="22"/>
        </w:rPr>
        <w:t>л</w:t>
      </w:r>
      <w:r w:rsidRPr="00E225A5">
        <w:rPr>
          <w:spacing w:val="-2"/>
          <w:sz w:val="22"/>
          <w:szCs w:val="22"/>
        </w:rPr>
        <w:t>ка</w:t>
      </w:r>
      <w:r w:rsidRPr="00E225A5">
        <w:rPr>
          <w:sz w:val="22"/>
          <w:szCs w:val="22"/>
        </w:rPr>
        <w:t>х,</w:t>
      </w:r>
      <w:r w:rsidRPr="00E225A5">
        <w:rPr>
          <w:spacing w:val="-6"/>
          <w:sz w:val="22"/>
          <w:szCs w:val="22"/>
        </w:rPr>
        <w:t xml:space="preserve"> </w:t>
      </w:r>
      <w:r w:rsidRPr="00E225A5">
        <w:rPr>
          <w:sz w:val="22"/>
          <w:szCs w:val="22"/>
        </w:rPr>
        <w:t>т</w:t>
      </w:r>
      <w:r w:rsidRPr="00E225A5">
        <w:rPr>
          <w:spacing w:val="-6"/>
          <w:sz w:val="22"/>
          <w:szCs w:val="22"/>
        </w:rPr>
        <w:t>у</w:t>
      </w:r>
      <w:r w:rsidRPr="00E225A5">
        <w:rPr>
          <w:spacing w:val="-2"/>
          <w:sz w:val="22"/>
          <w:szCs w:val="22"/>
        </w:rPr>
        <w:t>але</w:t>
      </w:r>
      <w:r w:rsidRPr="00E225A5">
        <w:rPr>
          <w:spacing w:val="-3"/>
          <w:sz w:val="22"/>
          <w:szCs w:val="22"/>
        </w:rPr>
        <w:t>т</w:t>
      </w:r>
      <w:r w:rsidRPr="00E225A5">
        <w:rPr>
          <w:spacing w:val="-2"/>
          <w:sz w:val="22"/>
          <w:szCs w:val="22"/>
        </w:rPr>
        <w:t>а</w:t>
      </w:r>
      <w:r w:rsidRPr="00E225A5">
        <w:rPr>
          <w:sz w:val="22"/>
          <w:szCs w:val="22"/>
        </w:rPr>
        <w:t>х,</w:t>
      </w:r>
      <w:r w:rsidRPr="00E225A5">
        <w:rPr>
          <w:spacing w:val="-3"/>
          <w:sz w:val="22"/>
          <w:szCs w:val="22"/>
        </w:rPr>
        <w:t xml:space="preserve"> </w:t>
      </w:r>
      <w:r w:rsidRPr="00E225A5">
        <w:rPr>
          <w:spacing w:val="-2"/>
          <w:sz w:val="22"/>
          <w:szCs w:val="22"/>
        </w:rPr>
        <w:t>д</w:t>
      </w:r>
      <w:r w:rsidRPr="00E225A5">
        <w:rPr>
          <w:spacing w:val="-5"/>
          <w:sz w:val="22"/>
          <w:szCs w:val="22"/>
        </w:rPr>
        <w:t>у</w:t>
      </w:r>
      <w:r w:rsidRPr="00E225A5">
        <w:rPr>
          <w:spacing w:val="-1"/>
          <w:sz w:val="22"/>
          <w:szCs w:val="22"/>
        </w:rPr>
        <w:t>ш</w:t>
      </w:r>
      <w:r w:rsidRPr="00E225A5">
        <w:rPr>
          <w:spacing w:val="-2"/>
          <w:sz w:val="22"/>
          <w:szCs w:val="22"/>
        </w:rPr>
        <w:t>е</w:t>
      </w:r>
      <w:r w:rsidRPr="00E225A5">
        <w:rPr>
          <w:spacing w:val="-3"/>
          <w:sz w:val="22"/>
          <w:szCs w:val="22"/>
        </w:rPr>
        <w:t>в</w:t>
      </w:r>
      <w:r w:rsidRPr="00E225A5">
        <w:rPr>
          <w:spacing w:val="-1"/>
          <w:sz w:val="22"/>
          <w:szCs w:val="22"/>
        </w:rPr>
        <w:t>ы</w:t>
      </w:r>
      <w:r w:rsidRPr="00E225A5">
        <w:rPr>
          <w:sz w:val="22"/>
          <w:szCs w:val="22"/>
        </w:rPr>
        <w:t>х</w:t>
      </w:r>
      <w:r w:rsidRPr="00E225A5">
        <w:rPr>
          <w:spacing w:val="-2"/>
          <w:sz w:val="22"/>
          <w:szCs w:val="22"/>
        </w:rPr>
        <w:t>)</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Уп</w:t>
      </w:r>
      <w:r w:rsidRPr="00E225A5">
        <w:rPr>
          <w:i/>
          <w:iCs/>
          <w:spacing w:val="1"/>
          <w:sz w:val="22"/>
          <w:szCs w:val="22"/>
        </w:rPr>
        <w:t>о</w:t>
      </w:r>
      <w:r w:rsidRPr="00E225A5">
        <w:rPr>
          <w:i/>
          <w:iCs/>
          <w:sz w:val="22"/>
          <w:szCs w:val="22"/>
        </w:rPr>
        <w:t>т</w:t>
      </w:r>
      <w:r w:rsidRPr="00E225A5">
        <w:rPr>
          <w:i/>
          <w:iCs/>
          <w:spacing w:val="1"/>
          <w:sz w:val="22"/>
          <w:szCs w:val="22"/>
        </w:rPr>
        <w:t>р</w:t>
      </w:r>
      <w:r w:rsidRPr="00E225A5">
        <w:rPr>
          <w:i/>
          <w:iCs/>
          <w:sz w:val="22"/>
          <w:szCs w:val="22"/>
        </w:rPr>
        <w:t>ебле</w:t>
      </w:r>
      <w:r w:rsidRPr="00E225A5">
        <w:rPr>
          <w:i/>
          <w:iCs/>
          <w:spacing w:val="-1"/>
          <w:sz w:val="22"/>
          <w:szCs w:val="22"/>
        </w:rPr>
        <w:t>н</w:t>
      </w:r>
      <w:r w:rsidRPr="00E225A5">
        <w:rPr>
          <w:i/>
          <w:iCs/>
          <w:sz w:val="22"/>
          <w:szCs w:val="22"/>
        </w:rPr>
        <w:t>и</w:t>
      </w:r>
      <w:r w:rsidRPr="00E225A5">
        <w:rPr>
          <w:i/>
          <w:iCs/>
          <w:spacing w:val="1"/>
          <w:sz w:val="22"/>
          <w:szCs w:val="22"/>
        </w:rPr>
        <w:t>е</w:t>
      </w:r>
      <w:r w:rsidRPr="00E225A5">
        <w:rPr>
          <w:spacing w:val="54"/>
          <w:sz w:val="22"/>
          <w:szCs w:val="22"/>
        </w:rPr>
        <w:t xml:space="preserve"> </w:t>
      </w:r>
      <w:r w:rsidRPr="00E225A5">
        <w:rPr>
          <w:i/>
          <w:iCs/>
          <w:spacing w:val="2"/>
          <w:sz w:val="22"/>
          <w:szCs w:val="22"/>
        </w:rPr>
        <w:t>а</w:t>
      </w:r>
      <w:r w:rsidRPr="00E225A5">
        <w:rPr>
          <w:i/>
          <w:iCs/>
          <w:spacing w:val="-2"/>
          <w:sz w:val="22"/>
          <w:szCs w:val="22"/>
        </w:rPr>
        <w:t>л</w:t>
      </w:r>
      <w:r w:rsidRPr="00E225A5">
        <w:rPr>
          <w:i/>
          <w:iCs/>
          <w:sz w:val="22"/>
          <w:szCs w:val="22"/>
        </w:rPr>
        <w:t>ко</w:t>
      </w:r>
      <w:r w:rsidRPr="00E225A5">
        <w:rPr>
          <w:i/>
          <w:iCs/>
          <w:spacing w:val="1"/>
          <w:sz w:val="22"/>
          <w:szCs w:val="22"/>
        </w:rPr>
        <w:t>го</w:t>
      </w:r>
      <w:r w:rsidRPr="00E225A5">
        <w:rPr>
          <w:i/>
          <w:iCs/>
          <w:sz w:val="22"/>
          <w:szCs w:val="22"/>
        </w:rPr>
        <w:t>л</w:t>
      </w:r>
      <w:r w:rsidRPr="00E225A5">
        <w:rPr>
          <w:i/>
          <w:iCs/>
          <w:spacing w:val="1"/>
          <w:sz w:val="22"/>
          <w:szCs w:val="22"/>
        </w:rPr>
        <w:t>ь</w:t>
      </w:r>
      <w:r w:rsidRPr="00E225A5">
        <w:rPr>
          <w:i/>
          <w:iCs/>
          <w:sz w:val="22"/>
          <w:szCs w:val="22"/>
        </w:rPr>
        <w:t>ных</w:t>
      </w:r>
      <w:r w:rsidRPr="00E225A5">
        <w:rPr>
          <w:spacing w:val="55"/>
          <w:sz w:val="22"/>
          <w:szCs w:val="22"/>
        </w:rPr>
        <w:t xml:space="preserve"> </w:t>
      </w:r>
      <w:r w:rsidRPr="00E225A5">
        <w:rPr>
          <w:i/>
          <w:iCs/>
          <w:spacing w:val="-2"/>
          <w:sz w:val="22"/>
          <w:szCs w:val="22"/>
        </w:rPr>
        <w:t>н</w:t>
      </w:r>
      <w:r w:rsidRPr="00E225A5">
        <w:rPr>
          <w:i/>
          <w:iCs/>
          <w:spacing w:val="1"/>
          <w:sz w:val="22"/>
          <w:szCs w:val="22"/>
        </w:rPr>
        <w:t>а</w:t>
      </w:r>
      <w:r w:rsidRPr="00E225A5">
        <w:rPr>
          <w:i/>
          <w:iCs/>
          <w:sz w:val="22"/>
          <w:szCs w:val="22"/>
        </w:rPr>
        <w:t>пи</w:t>
      </w:r>
      <w:r w:rsidRPr="00E225A5">
        <w:rPr>
          <w:i/>
          <w:iCs/>
          <w:spacing w:val="1"/>
          <w:sz w:val="22"/>
          <w:szCs w:val="22"/>
        </w:rPr>
        <w:t>т</w:t>
      </w:r>
      <w:r w:rsidRPr="00E225A5">
        <w:rPr>
          <w:i/>
          <w:iCs/>
          <w:spacing w:val="-2"/>
          <w:sz w:val="22"/>
          <w:szCs w:val="22"/>
        </w:rPr>
        <w:t>к</w:t>
      </w:r>
      <w:r w:rsidRPr="00E225A5">
        <w:rPr>
          <w:i/>
          <w:iCs/>
          <w:spacing w:val="1"/>
          <w:sz w:val="22"/>
          <w:szCs w:val="22"/>
        </w:rPr>
        <w:t>о</w:t>
      </w:r>
      <w:r w:rsidRPr="00E225A5">
        <w:rPr>
          <w:i/>
          <w:iCs/>
          <w:sz w:val="22"/>
          <w:szCs w:val="22"/>
        </w:rPr>
        <w:t>в</w:t>
      </w:r>
      <w:r w:rsidRPr="00E225A5">
        <w:rPr>
          <w:spacing w:val="56"/>
          <w:sz w:val="22"/>
          <w:szCs w:val="22"/>
        </w:rPr>
        <w:t xml:space="preserve"> </w:t>
      </w:r>
      <w:r w:rsidRPr="00E225A5">
        <w:rPr>
          <w:spacing w:val="1"/>
          <w:sz w:val="22"/>
          <w:szCs w:val="22"/>
        </w:rPr>
        <w:t>т</w:t>
      </w:r>
      <w:r w:rsidRPr="00E225A5">
        <w:rPr>
          <w:sz w:val="22"/>
          <w:szCs w:val="22"/>
        </w:rPr>
        <w:t>ак</w:t>
      </w:r>
      <w:r w:rsidRPr="00E225A5">
        <w:rPr>
          <w:spacing w:val="1"/>
          <w:sz w:val="22"/>
          <w:szCs w:val="22"/>
        </w:rPr>
        <w:t>ж</w:t>
      </w:r>
      <w:r w:rsidRPr="00E225A5">
        <w:rPr>
          <w:sz w:val="22"/>
          <w:szCs w:val="22"/>
        </w:rPr>
        <w:t>е</w:t>
      </w:r>
      <w:r w:rsidRPr="00E225A5">
        <w:rPr>
          <w:spacing w:val="56"/>
          <w:sz w:val="22"/>
          <w:szCs w:val="22"/>
        </w:rPr>
        <w:t xml:space="preserve"> </w:t>
      </w:r>
      <w:r w:rsidRPr="00E225A5">
        <w:rPr>
          <w:sz w:val="22"/>
          <w:szCs w:val="22"/>
        </w:rPr>
        <w:t>пр</w:t>
      </w:r>
      <w:r w:rsidRPr="00E225A5">
        <w:rPr>
          <w:spacing w:val="1"/>
          <w:sz w:val="22"/>
          <w:szCs w:val="22"/>
        </w:rPr>
        <w:t>и</w:t>
      </w:r>
      <w:r w:rsidRPr="00E225A5">
        <w:rPr>
          <w:spacing w:val="-2"/>
          <w:sz w:val="22"/>
          <w:szCs w:val="22"/>
        </w:rPr>
        <w:t>в</w:t>
      </w:r>
      <w:r w:rsidRPr="00E225A5">
        <w:rPr>
          <w:sz w:val="22"/>
          <w:szCs w:val="22"/>
        </w:rPr>
        <w:t>од</w:t>
      </w:r>
      <w:r w:rsidRPr="00E225A5">
        <w:rPr>
          <w:spacing w:val="1"/>
          <w:sz w:val="22"/>
          <w:szCs w:val="22"/>
        </w:rPr>
        <w:t>и</w:t>
      </w:r>
      <w:r w:rsidRPr="00E225A5">
        <w:rPr>
          <w:sz w:val="22"/>
          <w:szCs w:val="22"/>
        </w:rPr>
        <w:t>т</w:t>
      </w:r>
      <w:r w:rsidRPr="00E225A5">
        <w:rPr>
          <w:spacing w:val="54"/>
          <w:sz w:val="22"/>
          <w:szCs w:val="22"/>
        </w:rPr>
        <w:t xml:space="preserve"> </w:t>
      </w:r>
      <w:r w:rsidRPr="00E225A5">
        <w:rPr>
          <w:spacing w:val="1"/>
          <w:sz w:val="22"/>
          <w:szCs w:val="22"/>
        </w:rPr>
        <w:t>к</w:t>
      </w:r>
      <w:r w:rsidRPr="00E225A5">
        <w:rPr>
          <w:spacing w:val="55"/>
          <w:sz w:val="22"/>
          <w:szCs w:val="22"/>
        </w:rPr>
        <w:t xml:space="preserve"> </w:t>
      </w:r>
      <w:r w:rsidRPr="00E225A5">
        <w:rPr>
          <w:spacing w:val="1"/>
          <w:sz w:val="22"/>
          <w:szCs w:val="22"/>
        </w:rPr>
        <w:t>р</w:t>
      </w:r>
      <w:r w:rsidRPr="00E225A5">
        <w:rPr>
          <w:spacing w:val="3"/>
          <w:sz w:val="22"/>
          <w:szCs w:val="22"/>
        </w:rPr>
        <w:t>е</w:t>
      </w:r>
      <w:r w:rsidRPr="00E225A5">
        <w:rPr>
          <w:spacing w:val="1"/>
          <w:sz w:val="22"/>
          <w:szCs w:val="22"/>
        </w:rPr>
        <w:t>з</w:t>
      </w:r>
      <w:r w:rsidRPr="00E225A5">
        <w:rPr>
          <w:spacing w:val="-1"/>
          <w:sz w:val="22"/>
          <w:szCs w:val="22"/>
        </w:rPr>
        <w:t>к</w:t>
      </w:r>
      <w:r w:rsidRPr="00E225A5">
        <w:rPr>
          <w:sz w:val="22"/>
          <w:szCs w:val="22"/>
        </w:rPr>
        <w:t>им</w:t>
      </w:r>
      <w:r w:rsidRPr="00E225A5">
        <w:rPr>
          <w:spacing w:val="55"/>
          <w:sz w:val="22"/>
          <w:szCs w:val="22"/>
        </w:rPr>
        <w:t xml:space="preserve"> </w:t>
      </w:r>
      <w:r w:rsidRPr="00E225A5">
        <w:rPr>
          <w:sz w:val="22"/>
          <w:szCs w:val="22"/>
        </w:rPr>
        <w:t>на</w:t>
      </w:r>
      <w:r w:rsidRPr="00E225A5">
        <w:rPr>
          <w:spacing w:val="2"/>
          <w:sz w:val="22"/>
          <w:szCs w:val="22"/>
        </w:rPr>
        <w:t>р</w:t>
      </w:r>
      <w:r w:rsidRPr="00E225A5">
        <w:rPr>
          <w:spacing w:val="-3"/>
          <w:sz w:val="22"/>
          <w:szCs w:val="22"/>
        </w:rPr>
        <w:t>у</w:t>
      </w:r>
      <w:r w:rsidRPr="00E225A5">
        <w:rPr>
          <w:sz w:val="22"/>
          <w:szCs w:val="22"/>
        </w:rPr>
        <w:t>ш</w:t>
      </w:r>
      <w:r w:rsidRPr="00E225A5">
        <w:rPr>
          <w:spacing w:val="1"/>
          <w:sz w:val="22"/>
          <w:szCs w:val="22"/>
        </w:rPr>
        <w:t>е</w:t>
      </w:r>
      <w:r w:rsidRPr="00E225A5">
        <w:rPr>
          <w:sz w:val="22"/>
          <w:szCs w:val="22"/>
        </w:rPr>
        <w:t>ниям</w:t>
      </w:r>
      <w:r w:rsidRPr="00E225A5">
        <w:rPr>
          <w:spacing w:val="2"/>
          <w:sz w:val="22"/>
          <w:szCs w:val="22"/>
        </w:rPr>
        <w:t xml:space="preserve"> </w:t>
      </w:r>
      <w:r w:rsidRPr="00E225A5">
        <w:rPr>
          <w:spacing w:val="1"/>
          <w:sz w:val="22"/>
          <w:szCs w:val="22"/>
        </w:rPr>
        <w:t xml:space="preserve">в </w:t>
      </w:r>
      <w:r w:rsidRPr="00E225A5">
        <w:rPr>
          <w:sz w:val="22"/>
          <w:szCs w:val="22"/>
        </w:rPr>
        <w:t>с</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о</w:t>
      </w:r>
      <w:r w:rsidRPr="00E225A5">
        <w:rPr>
          <w:spacing w:val="-1"/>
          <w:sz w:val="22"/>
          <w:szCs w:val="22"/>
        </w:rPr>
        <w:t>я</w:t>
      </w:r>
      <w:r w:rsidRPr="00E225A5">
        <w:rPr>
          <w:sz w:val="22"/>
          <w:szCs w:val="22"/>
        </w:rPr>
        <w:t>нии з</w:t>
      </w:r>
      <w:r w:rsidRPr="00E225A5">
        <w:rPr>
          <w:spacing w:val="1"/>
          <w:sz w:val="22"/>
          <w:szCs w:val="22"/>
        </w:rPr>
        <w:t>д</w:t>
      </w:r>
      <w:r w:rsidRPr="00E225A5">
        <w:rPr>
          <w:spacing w:val="2"/>
          <w:sz w:val="22"/>
          <w:szCs w:val="22"/>
        </w:rPr>
        <w:t>о</w:t>
      </w:r>
      <w:r w:rsidRPr="00E225A5">
        <w:rPr>
          <w:sz w:val="22"/>
          <w:szCs w:val="22"/>
        </w:rPr>
        <w:t>ровья</w:t>
      </w:r>
      <w:r w:rsidRPr="00E225A5">
        <w:rPr>
          <w:spacing w:val="2"/>
          <w:sz w:val="22"/>
          <w:szCs w:val="22"/>
        </w:rPr>
        <w:t xml:space="preserve"> </w:t>
      </w:r>
      <w:r w:rsidRPr="00E225A5">
        <w:rPr>
          <w:sz w:val="22"/>
          <w:szCs w:val="22"/>
        </w:rPr>
        <w:t>и</w:t>
      </w:r>
      <w:r w:rsidRPr="00E225A5">
        <w:rPr>
          <w:spacing w:val="2"/>
          <w:sz w:val="22"/>
          <w:szCs w:val="22"/>
        </w:rPr>
        <w:t xml:space="preserve"> </w:t>
      </w:r>
      <w:r w:rsidRPr="00E225A5">
        <w:rPr>
          <w:spacing w:val="1"/>
          <w:sz w:val="22"/>
          <w:szCs w:val="22"/>
        </w:rPr>
        <w:t>к</w:t>
      </w:r>
      <w:r w:rsidRPr="00E225A5">
        <w:rPr>
          <w:spacing w:val="2"/>
          <w:sz w:val="22"/>
          <w:szCs w:val="22"/>
        </w:rPr>
        <w:t xml:space="preserve"> </w:t>
      </w:r>
      <w:r w:rsidRPr="00E225A5">
        <w:rPr>
          <w:sz w:val="22"/>
          <w:szCs w:val="22"/>
        </w:rPr>
        <w:t>знач</w:t>
      </w:r>
      <w:r w:rsidRPr="00E225A5">
        <w:rPr>
          <w:spacing w:val="1"/>
          <w:sz w:val="22"/>
          <w:szCs w:val="22"/>
        </w:rPr>
        <w:t>и</w:t>
      </w:r>
      <w:r w:rsidRPr="00E225A5">
        <w:rPr>
          <w:spacing w:val="-1"/>
          <w:sz w:val="22"/>
          <w:szCs w:val="22"/>
        </w:rPr>
        <w:t>т</w:t>
      </w:r>
      <w:r w:rsidRPr="00E225A5">
        <w:rPr>
          <w:sz w:val="22"/>
          <w:szCs w:val="22"/>
        </w:rPr>
        <w:t>ел</w:t>
      </w:r>
      <w:r w:rsidRPr="00E225A5">
        <w:rPr>
          <w:spacing w:val="-1"/>
          <w:sz w:val="22"/>
          <w:szCs w:val="22"/>
        </w:rPr>
        <w:t>ь</w:t>
      </w:r>
      <w:r w:rsidRPr="00E225A5">
        <w:rPr>
          <w:sz w:val="22"/>
          <w:szCs w:val="22"/>
        </w:rPr>
        <w:t>н</w:t>
      </w:r>
      <w:r w:rsidRPr="00E225A5">
        <w:rPr>
          <w:spacing w:val="1"/>
          <w:sz w:val="22"/>
          <w:szCs w:val="22"/>
        </w:rPr>
        <w:t>ом</w:t>
      </w:r>
      <w:r w:rsidRPr="00E225A5">
        <w:rPr>
          <w:sz w:val="22"/>
          <w:szCs w:val="22"/>
        </w:rPr>
        <w:t>у</w:t>
      </w:r>
      <w:r w:rsidRPr="00E225A5">
        <w:rPr>
          <w:spacing w:val="-1"/>
          <w:sz w:val="22"/>
          <w:szCs w:val="22"/>
        </w:rPr>
        <w:t xml:space="preserve"> </w:t>
      </w:r>
      <w:r w:rsidRPr="00E225A5">
        <w:rPr>
          <w:sz w:val="22"/>
          <w:szCs w:val="22"/>
        </w:rPr>
        <w:t>с</w:t>
      </w:r>
      <w:r w:rsidRPr="00E225A5">
        <w:rPr>
          <w:spacing w:val="1"/>
          <w:sz w:val="22"/>
          <w:szCs w:val="22"/>
        </w:rPr>
        <w:t>ни</w:t>
      </w:r>
      <w:r w:rsidRPr="00E225A5">
        <w:rPr>
          <w:sz w:val="22"/>
          <w:szCs w:val="22"/>
        </w:rPr>
        <w:lastRenderedPageBreak/>
        <w:t>же</w:t>
      </w:r>
      <w:r w:rsidRPr="00E225A5">
        <w:rPr>
          <w:spacing w:val="-1"/>
          <w:sz w:val="22"/>
          <w:szCs w:val="22"/>
        </w:rPr>
        <w:t>н</w:t>
      </w:r>
      <w:r w:rsidRPr="00E225A5">
        <w:rPr>
          <w:sz w:val="22"/>
          <w:szCs w:val="22"/>
        </w:rPr>
        <w:t>ию</w:t>
      </w:r>
      <w:r w:rsidRPr="00E225A5">
        <w:rPr>
          <w:spacing w:val="1"/>
          <w:sz w:val="22"/>
          <w:szCs w:val="22"/>
        </w:rPr>
        <w:t xml:space="preserve"> </w:t>
      </w:r>
      <w:r w:rsidRPr="00E225A5">
        <w:rPr>
          <w:spacing w:val="-2"/>
          <w:sz w:val="22"/>
          <w:szCs w:val="22"/>
        </w:rPr>
        <w:t>у</w:t>
      </w:r>
      <w:r w:rsidRPr="00E225A5">
        <w:rPr>
          <w:sz w:val="22"/>
          <w:szCs w:val="22"/>
        </w:rPr>
        <w:t>мстве</w:t>
      </w:r>
      <w:r w:rsidRPr="00E225A5">
        <w:rPr>
          <w:spacing w:val="10"/>
          <w:sz w:val="22"/>
          <w:szCs w:val="22"/>
        </w:rPr>
        <w:t>н</w:t>
      </w:r>
      <w:r w:rsidRPr="00E225A5">
        <w:rPr>
          <w:spacing w:val="1"/>
          <w:sz w:val="22"/>
          <w:szCs w:val="22"/>
        </w:rPr>
        <w:t>н</w:t>
      </w:r>
      <w:r w:rsidRPr="00E225A5">
        <w:rPr>
          <w:sz w:val="22"/>
          <w:szCs w:val="22"/>
        </w:rPr>
        <w:t>ой</w:t>
      </w:r>
      <w:r w:rsidRPr="00E225A5">
        <w:rPr>
          <w:spacing w:val="2"/>
          <w:sz w:val="22"/>
          <w:szCs w:val="22"/>
        </w:rPr>
        <w:t xml:space="preserve"> </w:t>
      </w:r>
      <w:r w:rsidRPr="00E225A5">
        <w:rPr>
          <w:sz w:val="22"/>
          <w:szCs w:val="22"/>
        </w:rPr>
        <w:t>и</w:t>
      </w:r>
      <w:r w:rsidRPr="00E225A5">
        <w:rPr>
          <w:spacing w:val="3"/>
          <w:sz w:val="22"/>
          <w:szCs w:val="22"/>
        </w:rPr>
        <w:t xml:space="preserve"> ф</w:t>
      </w:r>
      <w:r w:rsidRPr="00E225A5">
        <w:rPr>
          <w:spacing w:val="1"/>
          <w:sz w:val="22"/>
          <w:szCs w:val="22"/>
        </w:rPr>
        <w:t>и</w:t>
      </w:r>
      <w:r w:rsidRPr="00E225A5">
        <w:rPr>
          <w:sz w:val="22"/>
          <w:szCs w:val="22"/>
        </w:rPr>
        <w:t>зи</w:t>
      </w:r>
      <w:r w:rsidRPr="00E225A5">
        <w:rPr>
          <w:spacing w:val="1"/>
          <w:sz w:val="22"/>
          <w:szCs w:val="22"/>
        </w:rPr>
        <w:t>че</w:t>
      </w:r>
      <w:r w:rsidRPr="00E225A5">
        <w:rPr>
          <w:spacing w:val="-1"/>
          <w:sz w:val="22"/>
          <w:szCs w:val="22"/>
        </w:rPr>
        <w:t>с</w:t>
      </w:r>
      <w:r w:rsidRPr="00E225A5">
        <w:rPr>
          <w:sz w:val="22"/>
          <w:szCs w:val="22"/>
        </w:rPr>
        <w:t>кой ра</w:t>
      </w:r>
      <w:r w:rsidRPr="00E225A5">
        <w:rPr>
          <w:spacing w:val="-1"/>
          <w:sz w:val="22"/>
          <w:szCs w:val="22"/>
        </w:rPr>
        <w:t>б</w:t>
      </w:r>
      <w:r w:rsidRPr="00E225A5">
        <w:rPr>
          <w:sz w:val="22"/>
          <w:szCs w:val="22"/>
        </w:rPr>
        <w:t>о</w:t>
      </w:r>
      <w:r w:rsidRPr="00E225A5">
        <w:rPr>
          <w:spacing w:val="1"/>
          <w:sz w:val="22"/>
          <w:szCs w:val="22"/>
        </w:rPr>
        <w:t>т</w:t>
      </w:r>
      <w:r w:rsidRPr="00E225A5">
        <w:rPr>
          <w:sz w:val="22"/>
          <w:szCs w:val="22"/>
        </w:rPr>
        <w:t>оспособнос</w:t>
      </w:r>
      <w:r w:rsidRPr="00E225A5">
        <w:rPr>
          <w:spacing w:val="-1"/>
          <w:sz w:val="22"/>
          <w:szCs w:val="22"/>
        </w:rPr>
        <w:t>т</w:t>
      </w:r>
      <w:r w:rsidRPr="00E225A5">
        <w:rPr>
          <w:sz w:val="22"/>
          <w:szCs w:val="22"/>
        </w:rPr>
        <w:t>и.</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А</w:t>
      </w:r>
      <w:r w:rsidRPr="00E225A5">
        <w:rPr>
          <w:spacing w:val="-1"/>
          <w:sz w:val="22"/>
          <w:szCs w:val="22"/>
        </w:rPr>
        <w:t>л</w:t>
      </w:r>
      <w:r w:rsidRPr="00E225A5">
        <w:rPr>
          <w:sz w:val="22"/>
          <w:szCs w:val="22"/>
        </w:rPr>
        <w:t>к</w:t>
      </w:r>
      <w:r w:rsidRPr="00E225A5">
        <w:rPr>
          <w:spacing w:val="1"/>
          <w:sz w:val="22"/>
          <w:szCs w:val="22"/>
        </w:rPr>
        <w:t>огол</w:t>
      </w:r>
      <w:r w:rsidRPr="00E225A5">
        <w:rPr>
          <w:sz w:val="22"/>
          <w:szCs w:val="22"/>
        </w:rPr>
        <w:t>ь</w:t>
      </w:r>
      <w:r w:rsidRPr="00E225A5">
        <w:rPr>
          <w:spacing w:val="77"/>
          <w:sz w:val="22"/>
          <w:szCs w:val="22"/>
        </w:rPr>
        <w:t xml:space="preserve"> </w:t>
      </w:r>
      <w:r w:rsidRPr="00E225A5">
        <w:rPr>
          <w:spacing w:val="1"/>
          <w:sz w:val="22"/>
          <w:szCs w:val="22"/>
        </w:rPr>
        <w:t>—</w:t>
      </w:r>
      <w:r w:rsidRPr="00E225A5">
        <w:rPr>
          <w:spacing w:val="80"/>
          <w:sz w:val="22"/>
          <w:szCs w:val="22"/>
        </w:rPr>
        <w:t xml:space="preserve"> </w:t>
      </w:r>
      <w:r w:rsidRPr="00E225A5">
        <w:rPr>
          <w:sz w:val="22"/>
          <w:szCs w:val="22"/>
        </w:rPr>
        <w:t>эт</w:t>
      </w:r>
      <w:r w:rsidRPr="00E225A5">
        <w:rPr>
          <w:spacing w:val="1"/>
          <w:sz w:val="22"/>
          <w:szCs w:val="22"/>
        </w:rPr>
        <w:t>и</w:t>
      </w:r>
      <w:r w:rsidRPr="00E225A5">
        <w:rPr>
          <w:sz w:val="22"/>
          <w:szCs w:val="22"/>
        </w:rPr>
        <w:t>л</w:t>
      </w:r>
      <w:r w:rsidRPr="00E225A5">
        <w:rPr>
          <w:spacing w:val="-1"/>
          <w:sz w:val="22"/>
          <w:szCs w:val="22"/>
        </w:rPr>
        <w:t>о</w:t>
      </w:r>
      <w:r w:rsidRPr="00E225A5">
        <w:rPr>
          <w:sz w:val="22"/>
          <w:szCs w:val="22"/>
        </w:rPr>
        <w:t>вы</w:t>
      </w:r>
      <w:r w:rsidRPr="00E225A5">
        <w:rPr>
          <w:spacing w:val="1"/>
          <w:sz w:val="22"/>
          <w:szCs w:val="22"/>
        </w:rPr>
        <w:t>й</w:t>
      </w:r>
      <w:r w:rsidRPr="00E225A5">
        <w:rPr>
          <w:spacing w:val="79"/>
          <w:sz w:val="22"/>
          <w:szCs w:val="22"/>
        </w:rPr>
        <w:t xml:space="preserve"> </w:t>
      </w:r>
      <w:r w:rsidRPr="00E225A5">
        <w:rPr>
          <w:sz w:val="22"/>
          <w:szCs w:val="22"/>
        </w:rPr>
        <w:t>сп</w:t>
      </w:r>
      <w:r w:rsidRPr="00E225A5">
        <w:rPr>
          <w:spacing w:val="-1"/>
          <w:sz w:val="22"/>
          <w:szCs w:val="22"/>
        </w:rPr>
        <w:t>и</w:t>
      </w:r>
      <w:r w:rsidRPr="00E225A5">
        <w:rPr>
          <w:spacing w:val="1"/>
          <w:sz w:val="22"/>
          <w:szCs w:val="22"/>
        </w:rPr>
        <w:t>р</w:t>
      </w:r>
      <w:r w:rsidRPr="00E225A5">
        <w:rPr>
          <w:sz w:val="22"/>
          <w:szCs w:val="22"/>
        </w:rPr>
        <w:t>т,</w:t>
      </w:r>
      <w:r w:rsidRPr="00E225A5">
        <w:rPr>
          <w:spacing w:val="78"/>
          <w:sz w:val="22"/>
          <w:szCs w:val="22"/>
        </w:rPr>
        <w:t xml:space="preserve"> </w:t>
      </w:r>
      <w:r w:rsidRPr="00E225A5">
        <w:rPr>
          <w:sz w:val="22"/>
          <w:szCs w:val="22"/>
        </w:rPr>
        <w:t>я</w:t>
      </w:r>
      <w:r w:rsidRPr="00E225A5">
        <w:rPr>
          <w:spacing w:val="1"/>
          <w:sz w:val="22"/>
          <w:szCs w:val="22"/>
        </w:rPr>
        <w:t>в</w:t>
      </w:r>
      <w:r w:rsidRPr="00E225A5">
        <w:rPr>
          <w:sz w:val="22"/>
          <w:szCs w:val="22"/>
        </w:rPr>
        <w:t>ляющ</w:t>
      </w:r>
      <w:r w:rsidRPr="00E225A5">
        <w:rPr>
          <w:spacing w:val="1"/>
          <w:sz w:val="22"/>
          <w:szCs w:val="22"/>
        </w:rPr>
        <w:t>ий</w:t>
      </w:r>
      <w:r w:rsidRPr="00E225A5">
        <w:rPr>
          <w:spacing w:val="-1"/>
          <w:sz w:val="22"/>
          <w:szCs w:val="22"/>
        </w:rPr>
        <w:t>с</w:t>
      </w:r>
      <w:r w:rsidRPr="00E225A5">
        <w:rPr>
          <w:sz w:val="22"/>
          <w:szCs w:val="22"/>
        </w:rPr>
        <w:t>я</w:t>
      </w:r>
      <w:r w:rsidRPr="00E225A5">
        <w:rPr>
          <w:spacing w:val="78"/>
          <w:sz w:val="22"/>
          <w:szCs w:val="22"/>
        </w:rPr>
        <w:t xml:space="preserve"> </w:t>
      </w:r>
      <w:r w:rsidRPr="00E225A5">
        <w:rPr>
          <w:spacing w:val="2"/>
          <w:sz w:val="22"/>
          <w:szCs w:val="22"/>
        </w:rPr>
        <w:t>о</w:t>
      </w:r>
      <w:r w:rsidRPr="00E225A5">
        <w:rPr>
          <w:spacing w:val="-2"/>
          <w:sz w:val="22"/>
          <w:szCs w:val="22"/>
        </w:rPr>
        <w:t>т</w:t>
      </w:r>
      <w:r w:rsidRPr="00E225A5">
        <w:rPr>
          <w:sz w:val="22"/>
          <w:szCs w:val="22"/>
        </w:rPr>
        <w:t>р</w:t>
      </w:r>
      <w:r w:rsidRPr="00E225A5">
        <w:rPr>
          <w:spacing w:val="1"/>
          <w:sz w:val="22"/>
          <w:szCs w:val="22"/>
        </w:rPr>
        <w:t>а</w:t>
      </w:r>
      <w:r w:rsidRPr="00E225A5">
        <w:rPr>
          <w:sz w:val="22"/>
          <w:szCs w:val="22"/>
        </w:rPr>
        <w:t>вляю</w:t>
      </w:r>
      <w:r w:rsidRPr="00E225A5">
        <w:rPr>
          <w:spacing w:val="-1"/>
          <w:sz w:val="22"/>
          <w:szCs w:val="22"/>
        </w:rPr>
        <w:t>щи</w:t>
      </w:r>
      <w:r w:rsidRPr="00E225A5">
        <w:rPr>
          <w:sz w:val="22"/>
          <w:szCs w:val="22"/>
        </w:rPr>
        <w:t>м</w:t>
      </w:r>
      <w:r w:rsidRPr="00E225A5">
        <w:rPr>
          <w:spacing w:val="77"/>
          <w:sz w:val="22"/>
          <w:szCs w:val="22"/>
        </w:rPr>
        <w:t xml:space="preserve"> </w:t>
      </w:r>
      <w:r w:rsidRPr="00E225A5">
        <w:rPr>
          <w:spacing w:val="1"/>
          <w:sz w:val="22"/>
          <w:szCs w:val="22"/>
        </w:rPr>
        <w:t>в</w:t>
      </w:r>
      <w:r w:rsidRPr="00E225A5">
        <w:rPr>
          <w:sz w:val="22"/>
          <w:szCs w:val="22"/>
        </w:rPr>
        <w:t>е</w:t>
      </w:r>
      <w:r w:rsidRPr="00E225A5">
        <w:rPr>
          <w:spacing w:val="1"/>
          <w:sz w:val="22"/>
          <w:szCs w:val="22"/>
        </w:rPr>
        <w:t>щ</w:t>
      </w:r>
      <w:r w:rsidRPr="00E225A5">
        <w:rPr>
          <w:spacing w:val="4"/>
          <w:sz w:val="22"/>
          <w:szCs w:val="22"/>
        </w:rPr>
        <w:t>е</w:t>
      </w:r>
      <w:r w:rsidRPr="00E225A5">
        <w:rPr>
          <w:spacing w:val="1"/>
          <w:sz w:val="22"/>
          <w:szCs w:val="22"/>
        </w:rPr>
        <w:t>с</w:t>
      </w:r>
      <w:r w:rsidRPr="00E225A5">
        <w:rPr>
          <w:sz w:val="22"/>
          <w:szCs w:val="22"/>
        </w:rPr>
        <w:t xml:space="preserve">твом </w:t>
      </w:r>
      <w:r w:rsidRPr="00E225A5">
        <w:rPr>
          <w:spacing w:val="1"/>
          <w:sz w:val="22"/>
          <w:szCs w:val="22"/>
        </w:rPr>
        <w:t>д</w:t>
      </w:r>
      <w:r w:rsidRPr="00E225A5">
        <w:rPr>
          <w:sz w:val="22"/>
          <w:szCs w:val="22"/>
        </w:rPr>
        <w:t>ля</w:t>
      </w:r>
      <w:r w:rsidRPr="00E225A5">
        <w:rPr>
          <w:spacing w:val="11"/>
          <w:sz w:val="22"/>
          <w:szCs w:val="22"/>
        </w:rPr>
        <w:t xml:space="preserve"> </w:t>
      </w:r>
      <w:r w:rsidRPr="00E225A5">
        <w:rPr>
          <w:spacing w:val="1"/>
          <w:sz w:val="22"/>
          <w:szCs w:val="22"/>
        </w:rPr>
        <w:t>ж</w:t>
      </w:r>
      <w:r w:rsidRPr="00E225A5">
        <w:rPr>
          <w:spacing w:val="2"/>
          <w:sz w:val="22"/>
          <w:szCs w:val="22"/>
        </w:rPr>
        <w:t>и</w:t>
      </w:r>
      <w:r w:rsidRPr="00E225A5">
        <w:rPr>
          <w:spacing w:val="-2"/>
          <w:sz w:val="22"/>
          <w:szCs w:val="22"/>
        </w:rPr>
        <w:t>в</w:t>
      </w:r>
      <w:r w:rsidRPr="00E225A5">
        <w:rPr>
          <w:sz w:val="22"/>
          <w:szCs w:val="22"/>
        </w:rPr>
        <w:t>ы</w:t>
      </w:r>
      <w:r w:rsidRPr="00E225A5">
        <w:rPr>
          <w:spacing w:val="1"/>
          <w:sz w:val="22"/>
          <w:szCs w:val="22"/>
        </w:rPr>
        <w:t>х</w:t>
      </w:r>
      <w:r w:rsidRPr="00E225A5">
        <w:rPr>
          <w:spacing w:val="12"/>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ан</w:t>
      </w:r>
      <w:r w:rsidRPr="00E225A5">
        <w:rPr>
          <w:sz w:val="22"/>
          <w:szCs w:val="22"/>
        </w:rPr>
        <w:t>и</w:t>
      </w:r>
      <w:r w:rsidRPr="00E225A5">
        <w:rPr>
          <w:spacing w:val="-1"/>
          <w:sz w:val="22"/>
          <w:szCs w:val="22"/>
        </w:rPr>
        <w:t>з</w:t>
      </w:r>
      <w:r w:rsidRPr="00E225A5">
        <w:rPr>
          <w:sz w:val="22"/>
          <w:szCs w:val="22"/>
        </w:rPr>
        <w:t>мо</w:t>
      </w:r>
      <w:r w:rsidRPr="00E225A5">
        <w:rPr>
          <w:spacing w:val="1"/>
          <w:sz w:val="22"/>
          <w:szCs w:val="22"/>
        </w:rPr>
        <w:t>в</w:t>
      </w:r>
      <w:r w:rsidRPr="00E225A5">
        <w:rPr>
          <w:sz w:val="22"/>
          <w:szCs w:val="22"/>
        </w:rPr>
        <w:t>.</w:t>
      </w:r>
      <w:r w:rsidRPr="00E225A5">
        <w:rPr>
          <w:spacing w:val="12"/>
          <w:sz w:val="22"/>
          <w:szCs w:val="22"/>
        </w:rPr>
        <w:t xml:space="preserve"> </w:t>
      </w:r>
      <w:r w:rsidRPr="00E225A5">
        <w:rPr>
          <w:spacing w:val="1"/>
          <w:sz w:val="22"/>
          <w:szCs w:val="22"/>
        </w:rPr>
        <w:t>П</w:t>
      </w:r>
      <w:r w:rsidRPr="00E225A5">
        <w:rPr>
          <w:spacing w:val="-1"/>
          <w:sz w:val="22"/>
          <w:szCs w:val="22"/>
        </w:rPr>
        <w:t>ро</w:t>
      </w:r>
      <w:r w:rsidRPr="00E225A5">
        <w:rPr>
          <w:sz w:val="22"/>
          <w:szCs w:val="22"/>
        </w:rPr>
        <w:t>ника</w:t>
      </w:r>
      <w:r w:rsidRPr="00E225A5">
        <w:rPr>
          <w:spacing w:val="1"/>
          <w:sz w:val="22"/>
          <w:szCs w:val="22"/>
        </w:rPr>
        <w:t>я</w:t>
      </w:r>
      <w:r w:rsidRPr="00E225A5">
        <w:rPr>
          <w:spacing w:val="12"/>
          <w:sz w:val="22"/>
          <w:szCs w:val="22"/>
        </w:rPr>
        <w:t xml:space="preserve"> </w:t>
      </w:r>
      <w:r w:rsidRPr="00E225A5">
        <w:rPr>
          <w:sz w:val="22"/>
          <w:szCs w:val="22"/>
        </w:rPr>
        <w:t>в</w:t>
      </w:r>
      <w:r w:rsidRPr="00E225A5">
        <w:rPr>
          <w:spacing w:val="13"/>
          <w:sz w:val="22"/>
          <w:szCs w:val="22"/>
        </w:rPr>
        <w:t xml:space="preserve"> </w:t>
      </w:r>
      <w:r w:rsidRPr="00E225A5">
        <w:rPr>
          <w:spacing w:val="1"/>
          <w:sz w:val="22"/>
          <w:szCs w:val="22"/>
        </w:rPr>
        <w:t>т</w:t>
      </w:r>
      <w:r w:rsidRPr="00E225A5">
        <w:rPr>
          <w:sz w:val="22"/>
          <w:szCs w:val="22"/>
        </w:rPr>
        <w:t>к</w:t>
      </w:r>
      <w:r w:rsidRPr="00E225A5">
        <w:rPr>
          <w:spacing w:val="-1"/>
          <w:sz w:val="22"/>
          <w:szCs w:val="22"/>
        </w:rPr>
        <w:t>а</w:t>
      </w:r>
      <w:r w:rsidRPr="00E225A5">
        <w:rPr>
          <w:sz w:val="22"/>
          <w:szCs w:val="22"/>
        </w:rPr>
        <w:t>ни</w:t>
      </w:r>
      <w:r w:rsidRPr="00E225A5">
        <w:rPr>
          <w:spacing w:val="13"/>
          <w:sz w:val="22"/>
          <w:szCs w:val="22"/>
        </w:rPr>
        <w:t xml:space="preserve"> </w:t>
      </w:r>
      <w:r w:rsidRPr="00E225A5">
        <w:rPr>
          <w:spacing w:val="1"/>
          <w:sz w:val="22"/>
          <w:szCs w:val="22"/>
        </w:rPr>
        <w:t>р</w:t>
      </w:r>
      <w:r w:rsidRPr="00E225A5">
        <w:rPr>
          <w:sz w:val="22"/>
          <w:szCs w:val="22"/>
        </w:rPr>
        <w:t>а</w:t>
      </w:r>
      <w:r w:rsidRPr="00E225A5">
        <w:rPr>
          <w:spacing w:val="1"/>
          <w:sz w:val="22"/>
          <w:szCs w:val="22"/>
        </w:rPr>
        <w:t>з</w:t>
      </w:r>
      <w:r w:rsidRPr="00E225A5">
        <w:rPr>
          <w:spacing w:val="-3"/>
          <w:sz w:val="22"/>
          <w:szCs w:val="22"/>
        </w:rPr>
        <w:t>л</w:t>
      </w:r>
      <w:r w:rsidRPr="00E225A5">
        <w:rPr>
          <w:sz w:val="22"/>
          <w:szCs w:val="22"/>
        </w:rPr>
        <w:t>ичных</w:t>
      </w:r>
      <w:r w:rsidRPr="00E225A5">
        <w:rPr>
          <w:spacing w:val="12"/>
          <w:sz w:val="22"/>
          <w:szCs w:val="22"/>
        </w:rPr>
        <w:t xml:space="preserve"> </w:t>
      </w:r>
      <w:r w:rsidRPr="00E225A5">
        <w:rPr>
          <w:sz w:val="22"/>
          <w:szCs w:val="22"/>
        </w:rPr>
        <w:t>орга</w:t>
      </w:r>
      <w:r w:rsidRPr="00E225A5">
        <w:rPr>
          <w:spacing w:val="-1"/>
          <w:sz w:val="22"/>
          <w:szCs w:val="22"/>
        </w:rPr>
        <w:t>н</w:t>
      </w:r>
      <w:r w:rsidRPr="00E225A5">
        <w:rPr>
          <w:sz w:val="22"/>
          <w:szCs w:val="22"/>
        </w:rPr>
        <w:t>ов,</w:t>
      </w:r>
      <w:r w:rsidRPr="00E225A5">
        <w:rPr>
          <w:spacing w:val="11"/>
          <w:sz w:val="22"/>
          <w:szCs w:val="22"/>
        </w:rPr>
        <w:t xml:space="preserve"> </w:t>
      </w:r>
      <w:r w:rsidRPr="00E225A5">
        <w:rPr>
          <w:spacing w:val="1"/>
          <w:sz w:val="22"/>
          <w:szCs w:val="22"/>
        </w:rPr>
        <w:t>о</w:t>
      </w:r>
      <w:r w:rsidRPr="00E225A5">
        <w:rPr>
          <w:sz w:val="22"/>
          <w:szCs w:val="22"/>
        </w:rPr>
        <w:t>н</w:t>
      </w:r>
      <w:r w:rsidRPr="00E225A5">
        <w:rPr>
          <w:spacing w:val="13"/>
          <w:sz w:val="22"/>
          <w:szCs w:val="22"/>
        </w:rPr>
        <w:t xml:space="preserve"> </w:t>
      </w:r>
      <w:r w:rsidRPr="00E225A5">
        <w:rPr>
          <w:sz w:val="22"/>
          <w:szCs w:val="22"/>
        </w:rPr>
        <w:t>оче</w:t>
      </w:r>
      <w:r w:rsidRPr="00E225A5">
        <w:rPr>
          <w:spacing w:val="1"/>
          <w:sz w:val="22"/>
          <w:szCs w:val="22"/>
        </w:rPr>
        <w:t>нь</w:t>
      </w:r>
      <w:r w:rsidRPr="00E225A5">
        <w:rPr>
          <w:spacing w:val="10"/>
          <w:sz w:val="22"/>
          <w:szCs w:val="22"/>
        </w:rPr>
        <w:t xml:space="preserve"> </w:t>
      </w:r>
      <w:r w:rsidRPr="00E225A5">
        <w:rPr>
          <w:sz w:val="22"/>
          <w:szCs w:val="22"/>
        </w:rPr>
        <w:t>бы</w:t>
      </w:r>
      <w:r w:rsidRPr="00E225A5">
        <w:rPr>
          <w:spacing w:val="10"/>
          <w:sz w:val="22"/>
          <w:szCs w:val="22"/>
        </w:rPr>
        <w:t>с</w:t>
      </w:r>
      <w:r w:rsidRPr="00E225A5">
        <w:rPr>
          <w:spacing w:val="1"/>
          <w:sz w:val="22"/>
          <w:szCs w:val="22"/>
        </w:rPr>
        <w:t>тр</w:t>
      </w:r>
      <w:r w:rsidRPr="00E225A5">
        <w:rPr>
          <w:sz w:val="22"/>
          <w:szCs w:val="22"/>
        </w:rPr>
        <w:t>о</w:t>
      </w:r>
      <w:r w:rsidRPr="00E225A5">
        <w:rPr>
          <w:spacing w:val="8"/>
          <w:sz w:val="22"/>
          <w:szCs w:val="22"/>
        </w:rPr>
        <w:t xml:space="preserve"> </w:t>
      </w:r>
      <w:r w:rsidRPr="00E225A5">
        <w:rPr>
          <w:spacing w:val="1"/>
          <w:sz w:val="22"/>
          <w:szCs w:val="22"/>
        </w:rPr>
        <w:t>р</w:t>
      </w:r>
      <w:r w:rsidRPr="00E225A5">
        <w:rPr>
          <w:sz w:val="22"/>
          <w:szCs w:val="22"/>
        </w:rPr>
        <w:t>а</w:t>
      </w:r>
      <w:r w:rsidRPr="00E225A5">
        <w:rPr>
          <w:spacing w:val="1"/>
          <w:sz w:val="22"/>
          <w:szCs w:val="22"/>
        </w:rPr>
        <w:t>с</w:t>
      </w:r>
      <w:r w:rsidRPr="00E225A5">
        <w:rPr>
          <w:sz w:val="22"/>
          <w:szCs w:val="22"/>
        </w:rPr>
        <w:t>с</w:t>
      </w:r>
      <w:r w:rsidRPr="00E225A5">
        <w:rPr>
          <w:spacing w:val="-1"/>
          <w:sz w:val="22"/>
          <w:szCs w:val="22"/>
        </w:rPr>
        <w:t>т</w:t>
      </w:r>
      <w:r w:rsidRPr="00E225A5">
        <w:rPr>
          <w:sz w:val="22"/>
          <w:szCs w:val="22"/>
        </w:rPr>
        <w:t>раива</w:t>
      </w:r>
      <w:r w:rsidRPr="00E225A5">
        <w:rPr>
          <w:spacing w:val="1"/>
          <w:sz w:val="22"/>
          <w:szCs w:val="22"/>
        </w:rPr>
        <w:t>е</w:t>
      </w:r>
      <w:r w:rsidRPr="00E225A5">
        <w:rPr>
          <w:sz w:val="22"/>
          <w:szCs w:val="22"/>
        </w:rPr>
        <w:t>т</w:t>
      </w:r>
      <w:r w:rsidRPr="00E225A5">
        <w:rPr>
          <w:spacing w:val="10"/>
          <w:sz w:val="22"/>
          <w:szCs w:val="22"/>
        </w:rPr>
        <w:t xml:space="preserve"> </w:t>
      </w:r>
      <w:r w:rsidRPr="00E225A5">
        <w:rPr>
          <w:sz w:val="22"/>
          <w:szCs w:val="22"/>
        </w:rPr>
        <w:t>их</w:t>
      </w:r>
      <w:r w:rsidRPr="00E225A5">
        <w:rPr>
          <w:spacing w:val="10"/>
          <w:sz w:val="22"/>
          <w:szCs w:val="22"/>
        </w:rPr>
        <w:t xml:space="preserve"> </w:t>
      </w:r>
      <w:r w:rsidRPr="00E225A5">
        <w:rPr>
          <w:spacing w:val="1"/>
          <w:sz w:val="22"/>
          <w:szCs w:val="22"/>
        </w:rPr>
        <w:t>р</w:t>
      </w:r>
      <w:r w:rsidRPr="00E225A5">
        <w:rPr>
          <w:spacing w:val="-1"/>
          <w:sz w:val="22"/>
          <w:szCs w:val="22"/>
        </w:rPr>
        <w:t>а</w:t>
      </w:r>
      <w:r w:rsidRPr="00E225A5">
        <w:rPr>
          <w:sz w:val="22"/>
          <w:szCs w:val="22"/>
        </w:rPr>
        <w:t>б</w:t>
      </w:r>
      <w:r w:rsidRPr="00E225A5">
        <w:rPr>
          <w:spacing w:val="1"/>
          <w:sz w:val="22"/>
          <w:szCs w:val="22"/>
        </w:rPr>
        <w:t>от</w:t>
      </w:r>
      <w:r w:rsidRPr="00E225A5">
        <w:rPr>
          <w:spacing w:val="-3"/>
          <w:sz w:val="22"/>
          <w:szCs w:val="22"/>
        </w:rPr>
        <w:t>у</w:t>
      </w:r>
      <w:r w:rsidRPr="00E225A5">
        <w:rPr>
          <w:sz w:val="22"/>
          <w:szCs w:val="22"/>
        </w:rPr>
        <w:t>.</w:t>
      </w:r>
      <w:r w:rsidRPr="00E225A5">
        <w:rPr>
          <w:spacing w:val="8"/>
          <w:sz w:val="22"/>
          <w:szCs w:val="22"/>
        </w:rPr>
        <w:t xml:space="preserve"> </w:t>
      </w:r>
      <w:r w:rsidRPr="00E225A5">
        <w:rPr>
          <w:sz w:val="22"/>
          <w:szCs w:val="22"/>
        </w:rPr>
        <w:t>М</w:t>
      </w:r>
      <w:r w:rsidRPr="00E225A5">
        <w:rPr>
          <w:spacing w:val="1"/>
          <w:sz w:val="22"/>
          <w:szCs w:val="22"/>
        </w:rPr>
        <w:t>гнов</w:t>
      </w:r>
      <w:r w:rsidRPr="00E225A5">
        <w:rPr>
          <w:spacing w:val="-2"/>
          <w:sz w:val="22"/>
          <w:szCs w:val="22"/>
        </w:rPr>
        <w:t>е</w:t>
      </w:r>
      <w:r w:rsidRPr="00E225A5">
        <w:rPr>
          <w:sz w:val="22"/>
          <w:szCs w:val="22"/>
        </w:rPr>
        <w:t>нно</w:t>
      </w:r>
      <w:r w:rsidRPr="00E225A5">
        <w:rPr>
          <w:spacing w:val="9"/>
          <w:sz w:val="22"/>
          <w:szCs w:val="22"/>
        </w:rPr>
        <w:t xml:space="preserve"> </w:t>
      </w:r>
      <w:r w:rsidRPr="00E225A5">
        <w:rPr>
          <w:spacing w:val="1"/>
          <w:sz w:val="22"/>
          <w:szCs w:val="22"/>
        </w:rPr>
        <w:t>с</w:t>
      </w:r>
      <w:r w:rsidRPr="00E225A5">
        <w:rPr>
          <w:sz w:val="22"/>
          <w:szCs w:val="22"/>
        </w:rPr>
        <w:t>гор</w:t>
      </w:r>
      <w:r w:rsidRPr="00E225A5">
        <w:rPr>
          <w:spacing w:val="1"/>
          <w:sz w:val="22"/>
          <w:szCs w:val="22"/>
        </w:rPr>
        <w:t>а</w:t>
      </w:r>
      <w:r w:rsidRPr="00E225A5">
        <w:rPr>
          <w:sz w:val="22"/>
          <w:szCs w:val="22"/>
        </w:rPr>
        <w:t>я</w:t>
      </w:r>
      <w:r w:rsidRPr="00E225A5">
        <w:rPr>
          <w:spacing w:val="10"/>
          <w:sz w:val="22"/>
          <w:szCs w:val="22"/>
        </w:rPr>
        <w:t xml:space="preserve"> </w:t>
      </w:r>
      <w:r w:rsidRPr="00E225A5">
        <w:rPr>
          <w:spacing w:val="-1"/>
          <w:sz w:val="22"/>
          <w:szCs w:val="22"/>
        </w:rPr>
        <w:t>(</w:t>
      </w:r>
      <w:r w:rsidRPr="00E225A5">
        <w:rPr>
          <w:sz w:val="22"/>
          <w:szCs w:val="22"/>
        </w:rPr>
        <w:t>ок</w:t>
      </w:r>
      <w:r w:rsidRPr="00E225A5">
        <w:rPr>
          <w:spacing w:val="1"/>
          <w:sz w:val="22"/>
          <w:szCs w:val="22"/>
        </w:rPr>
        <w:t>и</w:t>
      </w:r>
      <w:r w:rsidRPr="00E225A5">
        <w:rPr>
          <w:sz w:val="22"/>
          <w:szCs w:val="22"/>
        </w:rPr>
        <w:t>сляя</w:t>
      </w:r>
      <w:r w:rsidRPr="00E225A5">
        <w:rPr>
          <w:spacing w:val="1"/>
          <w:sz w:val="22"/>
          <w:szCs w:val="22"/>
        </w:rPr>
        <w:t>с</w:t>
      </w:r>
      <w:r w:rsidRPr="00E225A5">
        <w:rPr>
          <w:sz w:val="22"/>
          <w:szCs w:val="22"/>
        </w:rPr>
        <w:t>ь),</w:t>
      </w:r>
      <w:r w:rsidRPr="00E225A5">
        <w:rPr>
          <w:spacing w:val="6"/>
          <w:sz w:val="22"/>
          <w:szCs w:val="22"/>
        </w:rPr>
        <w:t xml:space="preserve"> </w:t>
      </w:r>
      <w:r w:rsidRPr="00E225A5">
        <w:rPr>
          <w:spacing w:val="1"/>
          <w:sz w:val="22"/>
          <w:szCs w:val="22"/>
        </w:rPr>
        <w:t>он</w:t>
      </w:r>
      <w:r w:rsidRPr="00E225A5">
        <w:rPr>
          <w:spacing w:val="9"/>
          <w:sz w:val="22"/>
          <w:szCs w:val="22"/>
        </w:rPr>
        <w:t xml:space="preserve"> </w:t>
      </w:r>
      <w:r w:rsidRPr="00E225A5">
        <w:rPr>
          <w:spacing w:val="1"/>
          <w:sz w:val="22"/>
          <w:szCs w:val="22"/>
        </w:rPr>
        <w:t>о</w:t>
      </w:r>
      <w:r w:rsidRPr="00E225A5">
        <w:rPr>
          <w:spacing w:val="-1"/>
          <w:sz w:val="22"/>
          <w:szCs w:val="22"/>
        </w:rPr>
        <w:t>тн</w:t>
      </w:r>
      <w:r w:rsidRPr="00E225A5">
        <w:rPr>
          <w:sz w:val="22"/>
          <w:szCs w:val="22"/>
        </w:rPr>
        <w:t>им</w:t>
      </w:r>
      <w:r w:rsidRPr="00E225A5">
        <w:rPr>
          <w:spacing w:val="1"/>
          <w:sz w:val="22"/>
          <w:szCs w:val="22"/>
        </w:rPr>
        <w:t>а</w:t>
      </w:r>
      <w:r w:rsidRPr="00E225A5">
        <w:rPr>
          <w:sz w:val="22"/>
          <w:szCs w:val="22"/>
        </w:rPr>
        <w:t>ет</w:t>
      </w:r>
      <w:r w:rsidRPr="00E225A5">
        <w:rPr>
          <w:spacing w:val="9"/>
          <w:sz w:val="22"/>
          <w:szCs w:val="22"/>
        </w:rPr>
        <w:t xml:space="preserve"> </w:t>
      </w:r>
      <w:r w:rsidRPr="00E225A5">
        <w:rPr>
          <w:sz w:val="22"/>
          <w:szCs w:val="22"/>
        </w:rPr>
        <w:t>у</w:t>
      </w:r>
      <w:r w:rsidRPr="00E225A5">
        <w:rPr>
          <w:spacing w:val="6"/>
          <w:sz w:val="22"/>
          <w:szCs w:val="22"/>
        </w:rPr>
        <w:t xml:space="preserve"> </w:t>
      </w:r>
      <w:r w:rsidRPr="00E225A5">
        <w:rPr>
          <w:sz w:val="22"/>
          <w:szCs w:val="22"/>
        </w:rPr>
        <w:t>к</w:t>
      </w:r>
      <w:r w:rsidRPr="00E225A5">
        <w:rPr>
          <w:spacing w:val="9"/>
          <w:sz w:val="22"/>
          <w:szCs w:val="22"/>
        </w:rPr>
        <w:t>л</w:t>
      </w:r>
      <w:r w:rsidRPr="00E225A5">
        <w:rPr>
          <w:spacing w:val="1"/>
          <w:sz w:val="22"/>
          <w:szCs w:val="22"/>
        </w:rPr>
        <w:t>е</w:t>
      </w:r>
      <w:r w:rsidRPr="00E225A5">
        <w:rPr>
          <w:sz w:val="22"/>
          <w:szCs w:val="22"/>
        </w:rPr>
        <w:t>т</w:t>
      </w:r>
      <w:r w:rsidRPr="00E225A5">
        <w:rPr>
          <w:spacing w:val="1"/>
          <w:sz w:val="22"/>
          <w:szCs w:val="22"/>
        </w:rPr>
        <w:t>о</w:t>
      </w:r>
      <w:r w:rsidRPr="00E225A5">
        <w:rPr>
          <w:sz w:val="22"/>
          <w:szCs w:val="22"/>
        </w:rPr>
        <w:t>к</w:t>
      </w:r>
      <w:r w:rsidRPr="00E225A5">
        <w:rPr>
          <w:spacing w:val="9"/>
          <w:sz w:val="22"/>
          <w:szCs w:val="22"/>
        </w:rPr>
        <w:t xml:space="preserve"> </w:t>
      </w:r>
      <w:r w:rsidRPr="00E225A5">
        <w:rPr>
          <w:spacing w:val="1"/>
          <w:sz w:val="22"/>
          <w:szCs w:val="22"/>
        </w:rPr>
        <w:t>кис</w:t>
      </w:r>
      <w:r w:rsidRPr="00E225A5">
        <w:rPr>
          <w:spacing w:val="-2"/>
          <w:sz w:val="22"/>
          <w:szCs w:val="22"/>
        </w:rPr>
        <w:t>л</w:t>
      </w:r>
      <w:r w:rsidRPr="00E225A5">
        <w:rPr>
          <w:spacing w:val="-1"/>
          <w:sz w:val="22"/>
          <w:szCs w:val="22"/>
        </w:rPr>
        <w:t>о</w:t>
      </w:r>
      <w:r w:rsidRPr="00E225A5">
        <w:rPr>
          <w:spacing w:val="1"/>
          <w:sz w:val="22"/>
          <w:szCs w:val="22"/>
        </w:rPr>
        <w:t>р</w:t>
      </w:r>
      <w:r w:rsidRPr="00E225A5">
        <w:rPr>
          <w:sz w:val="22"/>
          <w:szCs w:val="22"/>
        </w:rPr>
        <w:t>од</w:t>
      </w:r>
      <w:r w:rsidRPr="00E225A5">
        <w:rPr>
          <w:spacing w:val="9"/>
          <w:sz w:val="22"/>
          <w:szCs w:val="22"/>
        </w:rPr>
        <w:t xml:space="preserve"> </w:t>
      </w:r>
      <w:r w:rsidRPr="00E225A5">
        <w:rPr>
          <w:sz w:val="22"/>
          <w:szCs w:val="22"/>
        </w:rPr>
        <w:t>и</w:t>
      </w:r>
      <w:r w:rsidRPr="00E225A5">
        <w:rPr>
          <w:spacing w:val="12"/>
          <w:sz w:val="22"/>
          <w:szCs w:val="22"/>
        </w:rPr>
        <w:t xml:space="preserve"> </w:t>
      </w:r>
      <w:r w:rsidRPr="00E225A5">
        <w:rPr>
          <w:spacing w:val="-1"/>
          <w:sz w:val="22"/>
          <w:szCs w:val="22"/>
        </w:rPr>
        <w:t>в</w:t>
      </w:r>
      <w:r w:rsidRPr="00E225A5">
        <w:rPr>
          <w:sz w:val="22"/>
          <w:szCs w:val="22"/>
        </w:rPr>
        <w:t>оду,</w:t>
      </w:r>
      <w:r w:rsidRPr="00E225A5">
        <w:rPr>
          <w:spacing w:val="9"/>
          <w:sz w:val="22"/>
          <w:szCs w:val="22"/>
        </w:rPr>
        <w:t xml:space="preserve"> </w:t>
      </w:r>
      <w:r w:rsidRPr="00E225A5">
        <w:rPr>
          <w:spacing w:val="1"/>
          <w:sz w:val="22"/>
          <w:szCs w:val="22"/>
        </w:rPr>
        <w:t>не</w:t>
      </w:r>
      <w:r w:rsidRPr="00E225A5">
        <w:rPr>
          <w:sz w:val="22"/>
          <w:szCs w:val="22"/>
        </w:rPr>
        <w:t>о</w:t>
      </w:r>
      <w:r w:rsidRPr="00E225A5">
        <w:rPr>
          <w:spacing w:val="-1"/>
          <w:sz w:val="22"/>
          <w:szCs w:val="22"/>
        </w:rPr>
        <w:t>б</w:t>
      </w:r>
      <w:r w:rsidRPr="00E225A5">
        <w:rPr>
          <w:sz w:val="22"/>
          <w:szCs w:val="22"/>
        </w:rPr>
        <w:t>х</w:t>
      </w:r>
      <w:r w:rsidRPr="00E225A5">
        <w:rPr>
          <w:spacing w:val="1"/>
          <w:sz w:val="22"/>
          <w:szCs w:val="22"/>
        </w:rPr>
        <w:t>о</w:t>
      </w:r>
      <w:r w:rsidRPr="00E225A5">
        <w:rPr>
          <w:sz w:val="22"/>
          <w:szCs w:val="22"/>
        </w:rPr>
        <w:t>димые</w:t>
      </w:r>
      <w:r w:rsidRPr="00E225A5">
        <w:rPr>
          <w:spacing w:val="10"/>
          <w:sz w:val="22"/>
          <w:szCs w:val="22"/>
        </w:rPr>
        <w:t xml:space="preserve"> </w:t>
      </w:r>
      <w:r w:rsidRPr="00E225A5">
        <w:rPr>
          <w:spacing w:val="2"/>
          <w:sz w:val="22"/>
          <w:szCs w:val="22"/>
        </w:rPr>
        <w:t>д</w:t>
      </w:r>
      <w:r w:rsidRPr="00E225A5">
        <w:rPr>
          <w:spacing w:val="-2"/>
          <w:sz w:val="22"/>
          <w:szCs w:val="22"/>
        </w:rPr>
        <w:t>л</w:t>
      </w:r>
      <w:r w:rsidRPr="00E225A5">
        <w:rPr>
          <w:sz w:val="22"/>
          <w:szCs w:val="22"/>
        </w:rPr>
        <w:t>я</w:t>
      </w:r>
      <w:r w:rsidRPr="00E225A5">
        <w:rPr>
          <w:spacing w:val="9"/>
          <w:sz w:val="22"/>
          <w:szCs w:val="22"/>
        </w:rPr>
        <w:t xml:space="preserve"> </w:t>
      </w:r>
      <w:r w:rsidRPr="00E225A5">
        <w:rPr>
          <w:sz w:val="22"/>
          <w:szCs w:val="22"/>
        </w:rPr>
        <w:t>об</w:t>
      </w:r>
      <w:r w:rsidRPr="00E225A5">
        <w:rPr>
          <w:spacing w:val="1"/>
          <w:sz w:val="22"/>
          <w:szCs w:val="22"/>
        </w:rPr>
        <w:t>е</w:t>
      </w:r>
      <w:r w:rsidRPr="00E225A5">
        <w:rPr>
          <w:spacing w:val="-1"/>
          <w:sz w:val="22"/>
          <w:szCs w:val="22"/>
        </w:rPr>
        <w:t>с</w:t>
      </w:r>
      <w:r w:rsidRPr="00E225A5">
        <w:rPr>
          <w:sz w:val="22"/>
          <w:szCs w:val="22"/>
        </w:rPr>
        <w:t>пече</w:t>
      </w:r>
      <w:r w:rsidRPr="00E225A5">
        <w:rPr>
          <w:spacing w:val="-1"/>
          <w:sz w:val="22"/>
          <w:szCs w:val="22"/>
        </w:rPr>
        <w:t>н</w:t>
      </w:r>
      <w:r w:rsidRPr="00E225A5">
        <w:rPr>
          <w:sz w:val="22"/>
          <w:szCs w:val="22"/>
        </w:rPr>
        <w:t>ия</w:t>
      </w:r>
      <w:r w:rsidRPr="00E225A5">
        <w:rPr>
          <w:spacing w:val="10"/>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z w:val="22"/>
          <w:szCs w:val="22"/>
        </w:rPr>
        <w:t>це</w:t>
      </w:r>
      <w:r w:rsidRPr="00E225A5">
        <w:rPr>
          <w:spacing w:val="7"/>
          <w:sz w:val="22"/>
          <w:szCs w:val="22"/>
        </w:rPr>
        <w:t>с</w:t>
      </w:r>
      <w:r w:rsidRPr="00E225A5">
        <w:rPr>
          <w:sz w:val="22"/>
          <w:szCs w:val="22"/>
        </w:rPr>
        <w:t>с</w:t>
      </w:r>
      <w:r w:rsidRPr="00E225A5">
        <w:rPr>
          <w:spacing w:val="1"/>
          <w:sz w:val="22"/>
          <w:szCs w:val="22"/>
        </w:rPr>
        <w:t>ов</w:t>
      </w:r>
      <w:r w:rsidRPr="00E225A5">
        <w:rPr>
          <w:spacing w:val="8"/>
          <w:sz w:val="22"/>
          <w:szCs w:val="22"/>
        </w:rPr>
        <w:t xml:space="preserve"> </w:t>
      </w:r>
      <w:r w:rsidRPr="00E225A5">
        <w:rPr>
          <w:spacing w:val="1"/>
          <w:sz w:val="22"/>
          <w:szCs w:val="22"/>
        </w:rPr>
        <w:t>жи</w:t>
      </w:r>
      <w:r w:rsidRPr="00E225A5">
        <w:rPr>
          <w:spacing w:val="-1"/>
          <w:sz w:val="22"/>
          <w:szCs w:val="22"/>
        </w:rPr>
        <w:t>з</w:t>
      </w:r>
      <w:r w:rsidRPr="00E225A5">
        <w:rPr>
          <w:sz w:val="22"/>
          <w:szCs w:val="22"/>
        </w:rPr>
        <w:t>н</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ят</w:t>
      </w:r>
      <w:r w:rsidRPr="00E225A5">
        <w:rPr>
          <w:spacing w:val="1"/>
          <w:sz w:val="22"/>
          <w:szCs w:val="22"/>
        </w:rPr>
        <w:t>ель</w:t>
      </w:r>
      <w:r w:rsidRPr="00E225A5">
        <w:rPr>
          <w:sz w:val="22"/>
          <w:szCs w:val="22"/>
        </w:rPr>
        <w:t>н</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и, че</w:t>
      </w:r>
      <w:r w:rsidRPr="00E225A5">
        <w:rPr>
          <w:spacing w:val="1"/>
          <w:sz w:val="22"/>
          <w:szCs w:val="22"/>
        </w:rPr>
        <w:t>м</w:t>
      </w:r>
      <w:r w:rsidRPr="00E225A5">
        <w:rPr>
          <w:spacing w:val="-2"/>
          <w:sz w:val="22"/>
          <w:szCs w:val="22"/>
        </w:rPr>
        <w:t xml:space="preserve"> </w:t>
      </w:r>
      <w:r w:rsidRPr="00E225A5">
        <w:rPr>
          <w:sz w:val="22"/>
          <w:szCs w:val="22"/>
        </w:rPr>
        <w:t>р</w:t>
      </w:r>
      <w:r w:rsidRPr="00E225A5">
        <w:rPr>
          <w:spacing w:val="1"/>
          <w:sz w:val="22"/>
          <w:szCs w:val="22"/>
        </w:rPr>
        <w:t>а</w:t>
      </w:r>
      <w:r w:rsidRPr="00E225A5">
        <w:rPr>
          <w:spacing w:val="-2"/>
          <w:sz w:val="22"/>
          <w:szCs w:val="22"/>
        </w:rPr>
        <w:t>з</w:t>
      </w:r>
      <w:r w:rsidRPr="00E225A5">
        <w:rPr>
          <w:spacing w:val="1"/>
          <w:sz w:val="22"/>
          <w:szCs w:val="22"/>
        </w:rPr>
        <w:t>р</w:t>
      </w:r>
      <w:r w:rsidRPr="00E225A5">
        <w:rPr>
          <w:spacing w:val="-3"/>
          <w:sz w:val="22"/>
          <w:szCs w:val="22"/>
        </w:rPr>
        <w:t>у</w:t>
      </w:r>
      <w:r w:rsidRPr="00E225A5">
        <w:rPr>
          <w:sz w:val="22"/>
          <w:szCs w:val="22"/>
        </w:rPr>
        <w:t>ша</w:t>
      </w:r>
      <w:r w:rsidRPr="00E225A5">
        <w:rPr>
          <w:spacing w:val="1"/>
          <w:sz w:val="22"/>
          <w:szCs w:val="22"/>
        </w:rPr>
        <w:t>е</w:t>
      </w:r>
      <w:r w:rsidRPr="00E225A5">
        <w:rPr>
          <w:sz w:val="22"/>
          <w:szCs w:val="22"/>
        </w:rPr>
        <w:t>т кл</w:t>
      </w:r>
      <w:r w:rsidRPr="00E225A5">
        <w:rPr>
          <w:spacing w:val="1"/>
          <w:sz w:val="22"/>
          <w:szCs w:val="22"/>
        </w:rPr>
        <w:t>е</w:t>
      </w:r>
      <w:r w:rsidRPr="00E225A5">
        <w:rPr>
          <w:sz w:val="22"/>
          <w:szCs w:val="22"/>
        </w:rPr>
        <w:t>тк</w:t>
      </w:r>
      <w:r w:rsidRPr="00E225A5">
        <w:rPr>
          <w:spacing w:val="1"/>
          <w:sz w:val="22"/>
          <w:szCs w:val="22"/>
        </w:rPr>
        <w:t>и</w:t>
      </w:r>
      <w:r w:rsidRPr="00E225A5">
        <w:rPr>
          <w:spacing w:val="-2"/>
          <w:sz w:val="22"/>
          <w:szCs w:val="22"/>
        </w:rPr>
        <w:t xml:space="preserve"> </w:t>
      </w:r>
      <w:r w:rsidRPr="00E225A5">
        <w:rPr>
          <w:sz w:val="22"/>
          <w:szCs w:val="22"/>
        </w:rPr>
        <w:t>и</w:t>
      </w:r>
      <w:r w:rsidRPr="00E225A5">
        <w:rPr>
          <w:spacing w:val="1"/>
          <w:sz w:val="22"/>
          <w:szCs w:val="22"/>
        </w:rPr>
        <w:t xml:space="preserve"> </w:t>
      </w:r>
      <w:r w:rsidRPr="00E225A5">
        <w:rPr>
          <w:sz w:val="22"/>
          <w:szCs w:val="22"/>
        </w:rPr>
        <w:t>вы</w:t>
      </w:r>
      <w:r w:rsidRPr="00E225A5">
        <w:rPr>
          <w:spacing w:val="-2"/>
          <w:sz w:val="22"/>
          <w:szCs w:val="22"/>
        </w:rPr>
        <w:t>з</w:t>
      </w:r>
      <w:r w:rsidRPr="00E225A5">
        <w:rPr>
          <w:spacing w:val="1"/>
          <w:sz w:val="22"/>
          <w:szCs w:val="22"/>
        </w:rPr>
        <w:t>ы</w:t>
      </w:r>
      <w:r w:rsidRPr="00E225A5">
        <w:rPr>
          <w:sz w:val="22"/>
          <w:szCs w:val="22"/>
        </w:rPr>
        <w:t>ва</w:t>
      </w:r>
      <w:r w:rsidRPr="00E225A5">
        <w:rPr>
          <w:spacing w:val="-1"/>
          <w:sz w:val="22"/>
          <w:szCs w:val="22"/>
        </w:rPr>
        <w:t>е</w:t>
      </w:r>
      <w:r w:rsidRPr="00E225A5">
        <w:rPr>
          <w:sz w:val="22"/>
          <w:szCs w:val="22"/>
        </w:rPr>
        <w:t>т заб</w:t>
      </w:r>
      <w:r w:rsidRPr="00E225A5">
        <w:rPr>
          <w:spacing w:val="2"/>
          <w:sz w:val="22"/>
          <w:szCs w:val="22"/>
        </w:rPr>
        <w:t>о</w:t>
      </w:r>
      <w:r w:rsidRPr="00E225A5">
        <w:rPr>
          <w:sz w:val="22"/>
          <w:szCs w:val="22"/>
        </w:rPr>
        <w:t>лев</w:t>
      </w:r>
      <w:r w:rsidRPr="00E225A5">
        <w:rPr>
          <w:spacing w:val="-1"/>
          <w:sz w:val="22"/>
          <w:szCs w:val="22"/>
        </w:rPr>
        <w:t>а</w:t>
      </w:r>
      <w:r w:rsidRPr="00E225A5">
        <w:rPr>
          <w:sz w:val="22"/>
          <w:szCs w:val="22"/>
        </w:rPr>
        <w:t xml:space="preserve">ния </w:t>
      </w:r>
      <w:r w:rsidRPr="00E225A5">
        <w:rPr>
          <w:spacing w:val="-1"/>
          <w:sz w:val="22"/>
          <w:szCs w:val="22"/>
        </w:rPr>
        <w:t>р</w:t>
      </w:r>
      <w:r w:rsidRPr="00E225A5">
        <w:rPr>
          <w:sz w:val="22"/>
          <w:szCs w:val="22"/>
        </w:rPr>
        <w:t>азл</w:t>
      </w:r>
      <w:r w:rsidRPr="00E225A5">
        <w:rPr>
          <w:spacing w:val="-1"/>
          <w:sz w:val="22"/>
          <w:szCs w:val="22"/>
        </w:rPr>
        <w:t>и</w:t>
      </w:r>
      <w:r w:rsidRPr="00E225A5">
        <w:rPr>
          <w:sz w:val="22"/>
          <w:szCs w:val="22"/>
        </w:rPr>
        <w:t>ч</w:t>
      </w:r>
      <w:r w:rsidRPr="00E225A5">
        <w:rPr>
          <w:spacing w:val="1"/>
          <w:sz w:val="22"/>
          <w:szCs w:val="22"/>
        </w:rPr>
        <w:t>н</w:t>
      </w:r>
      <w:r w:rsidRPr="00E225A5">
        <w:rPr>
          <w:sz w:val="22"/>
          <w:szCs w:val="22"/>
        </w:rPr>
        <w:t>ых</w:t>
      </w:r>
      <w:r w:rsidRPr="00E225A5">
        <w:rPr>
          <w:spacing w:val="-2"/>
          <w:sz w:val="22"/>
          <w:szCs w:val="22"/>
        </w:rPr>
        <w:t xml:space="preserve"> </w:t>
      </w:r>
      <w:r w:rsidRPr="00E225A5">
        <w:rPr>
          <w:spacing w:val="7"/>
          <w:sz w:val="22"/>
          <w:szCs w:val="22"/>
        </w:rPr>
        <w:t>о</w:t>
      </w:r>
      <w:r w:rsidRPr="00E225A5">
        <w:rPr>
          <w:spacing w:val="1"/>
          <w:sz w:val="22"/>
          <w:szCs w:val="22"/>
        </w:rPr>
        <w:t>р</w:t>
      </w:r>
      <w:r w:rsidRPr="00E225A5">
        <w:rPr>
          <w:spacing w:val="-1"/>
          <w:sz w:val="22"/>
          <w:szCs w:val="22"/>
        </w:rPr>
        <w:t>г</w:t>
      </w:r>
      <w:r w:rsidRPr="00E225A5">
        <w:rPr>
          <w:sz w:val="22"/>
          <w:szCs w:val="22"/>
        </w:rPr>
        <w:t>анов.</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У</w:t>
      </w:r>
      <w:r w:rsidRPr="00E225A5">
        <w:rPr>
          <w:spacing w:val="19"/>
          <w:sz w:val="22"/>
          <w:szCs w:val="22"/>
        </w:rPr>
        <w:t xml:space="preserve"> </w:t>
      </w:r>
      <w:r w:rsidRPr="00E225A5">
        <w:rPr>
          <w:sz w:val="22"/>
          <w:szCs w:val="22"/>
        </w:rPr>
        <w:t>лю</w:t>
      </w:r>
      <w:r w:rsidRPr="00E225A5">
        <w:rPr>
          <w:spacing w:val="1"/>
          <w:sz w:val="22"/>
          <w:szCs w:val="22"/>
        </w:rPr>
        <w:t>д</w:t>
      </w:r>
      <w:r w:rsidRPr="00E225A5">
        <w:rPr>
          <w:spacing w:val="-1"/>
          <w:sz w:val="22"/>
          <w:szCs w:val="22"/>
        </w:rPr>
        <w:t>е</w:t>
      </w:r>
      <w:r w:rsidRPr="00E225A5">
        <w:rPr>
          <w:sz w:val="22"/>
          <w:szCs w:val="22"/>
        </w:rPr>
        <w:t>й,</w:t>
      </w:r>
      <w:r w:rsidRPr="00E225A5">
        <w:rPr>
          <w:spacing w:val="18"/>
          <w:sz w:val="22"/>
          <w:szCs w:val="22"/>
        </w:rPr>
        <w:t xml:space="preserve"> </w:t>
      </w:r>
      <w:r w:rsidRPr="00E225A5">
        <w:rPr>
          <w:sz w:val="22"/>
          <w:szCs w:val="22"/>
        </w:rPr>
        <w:t>часто</w:t>
      </w:r>
      <w:r w:rsidRPr="00E225A5">
        <w:rPr>
          <w:spacing w:val="17"/>
          <w:sz w:val="22"/>
          <w:szCs w:val="22"/>
        </w:rPr>
        <w:t xml:space="preserve"> </w:t>
      </w:r>
      <w:r w:rsidRPr="00E225A5">
        <w:rPr>
          <w:spacing w:val="-2"/>
          <w:sz w:val="22"/>
          <w:szCs w:val="22"/>
        </w:rPr>
        <w:t>у</w:t>
      </w:r>
      <w:r w:rsidRPr="00E225A5">
        <w:rPr>
          <w:sz w:val="22"/>
          <w:szCs w:val="22"/>
        </w:rPr>
        <w:t>потр</w:t>
      </w:r>
      <w:r w:rsidRPr="00E225A5">
        <w:rPr>
          <w:spacing w:val="-1"/>
          <w:sz w:val="22"/>
          <w:szCs w:val="22"/>
        </w:rPr>
        <w:t>е</w:t>
      </w:r>
      <w:r w:rsidRPr="00E225A5">
        <w:rPr>
          <w:spacing w:val="1"/>
          <w:sz w:val="22"/>
          <w:szCs w:val="22"/>
        </w:rPr>
        <w:t>б</w:t>
      </w:r>
      <w:r w:rsidRPr="00E225A5">
        <w:rPr>
          <w:sz w:val="22"/>
          <w:szCs w:val="22"/>
        </w:rPr>
        <w:t>ляю</w:t>
      </w:r>
      <w:r w:rsidRPr="00E225A5">
        <w:rPr>
          <w:spacing w:val="1"/>
          <w:sz w:val="22"/>
          <w:szCs w:val="22"/>
        </w:rPr>
        <w:t>щ</w:t>
      </w:r>
      <w:r w:rsidRPr="00E225A5">
        <w:rPr>
          <w:spacing w:val="-1"/>
          <w:sz w:val="22"/>
          <w:szCs w:val="22"/>
        </w:rPr>
        <w:t>и</w:t>
      </w:r>
      <w:r w:rsidRPr="00E225A5">
        <w:rPr>
          <w:sz w:val="22"/>
          <w:szCs w:val="22"/>
        </w:rPr>
        <w:t>х</w:t>
      </w:r>
      <w:r w:rsidRPr="00E225A5">
        <w:rPr>
          <w:spacing w:val="19"/>
          <w:sz w:val="22"/>
          <w:szCs w:val="22"/>
        </w:rPr>
        <w:t xml:space="preserve"> </w:t>
      </w:r>
      <w:r w:rsidRPr="00E225A5">
        <w:rPr>
          <w:spacing w:val="-1"/>
          <w:sz w:val="22"/>
          <w:szCs w:val="22"/>
        </w:rPr>
        <w:t>сп</w:t>
      </w:r>
      <w:r w:rsidRPr="00E225A5">
        <w:rPr>
          <w:sz w:val="22"/>
          <w:szCs w:val="22"/>
        </w:rPr>
        <w:t>и</w:t>
      </w:r>
      <w:r w:rsidRPr="00E225A5">
        <w:rPr>
          <w:spacing w:val="1"/>
          <w:sz w:val="22"/>
          <w:szCs w:val="22"/>
        </w:rPr>
        <w:t>р</w:t>
      </w:r>
      <w:r w:rsidRPr="00E225A5">
        <w:rPr>
          <w:spacing w:val="-2"/>
          <w:sz w:val="22"/>
          <w:szCs w:val="22"/>
        </w:rPr>
        <w:t>т</w:t>
      </w:r>
      <w:r w:rsidRPr="00E225A5">
        <w:rPr>
          <w:spacing w:val="-1"/>
          <w:sz w:val="22"/>
          <w:szCs w:val="22"/>
        </w:rPr>
        <w:t>н</w:t>
      </w:r>
      <w:r w:rsidRPr="00E225A5">
        <w:rPr>
          <w:spacing w:val="1"/>
          <w:sz w:val="22"/>
          <w:szCs w:val="22"/>
        </w:rPr>
        <w:t>ы</w:t>
      </w:r>
      <w:r w:rsidRPr="00E225A5">
        <w:rPr>
          <w:sz w:val="22"/>
          <w:szCs w:val="22"/>
        </w:rPr>
        <w:t>е</w:t>
      </w:r>
      <w:r w:rsidRPr="00E225A5">
        <w:rPr>
          <w:spacing w:val="16"/>
          <w:sz w:val="22"/>
          <w:szCs w:val="22"/>
        </w:rPr>
        <w:t xml:space="preserve"> </w:t>
      </w:r>
      <w:r w:rsidRPr="00E225A5">
        <w:rPr>
          <w:spacing w:val="1"/>
          <w:sz w:val="22"/>
          <w:szCs w:val="22"/>
        </w:rPr>
        <w:t>на</w:t>
      </w:r>
      <w:r w:rsidRPr="00E225A5">
        <w:rPr>
          <w:spacing w:val="-1"/>
          <w:sz w:val="22"/>
          <w:szCs w:val="22"/>
        </w:rPr>
        <w:t>п</w:t>
      </w:r>
      <w:r w:rsidRPr="00E225A5">
        <w:rPr>
          <w:sz w:val="22"/>
          <w:szCs w:val="22"/>
        </w:rPr>
        <w:t>и</w:t>
      </w:r>
      <w:r w:rsidRPr="00E225A5">
        <w:rPr>
          <w:spacing w:val="1"/>
          <w:sz w:val="22"/>
          <w:szCs w:val="22"/>
        </w:rPr>
        <w:t>т</w:t>
      </w:r>
      <w:r w:rsidRPr="00E225A5">
        <w:rPr>
          <w:spacing w:val="-1"/>
          <w:sz w:val="22"/>
          <w:szCs w:val="22"/>
        </w:rPr>
        <w:t>к</w:t>
      </w:r>
      <w:r w:rsidRPr="00E225A5">
        <w:rPr>
          <w:sz w:val="22"/>
          <w:szCs w:val="22"/>
        </w:rPr>
        <w:t>и</w:t>
      </w:r>
      <w:r w:rsidRPr="00E225A5">
        <w:rPr>
          <w:spacing w:val="16"/>
          <w:sz w:val="22"/>
          <w:szCs w:val="22"/>
        </w:rPr>
        <w:t xml:space="preserve"> </w:t>
      </w:r>
      <w:r w:rsidRPr="00E225A5">
        <w:rPr>
          <w:spacing w:val="1"/>
          <w:sz w:val="22"/>
          <w:szCs w:val="22"/>
        </w:rPr>
        <w:t>д</w:t>
      </w:r>
      <w:r w:rsidRPr="00E225A5">
        <w:rPr>
          <w:sz w:val="22"/>
          <w:szCs w:val="22"/>
        </w:rPr>
        <w:t>аже</w:t>
      </w:r>
      <w:r w:rsidRPr="00E225A5">
        <w:rPr>
          <w:spacing w:val="19"/>
          <w:sz w:val="22"/>
          <w:szCs w:val="22"/>
        </w:rPr>
        <w:t xml:space="preserve"> </w:t>
      </w:r>
      <w:r w:rsidRPr="00E225A5">
        <w:rPr>
          <w:sz w:val="22"/>
          <w:szCs w:val="22"/>
        </w:rPr>
        <w:t>в</w:t>
      </w:r>
      <w:r w:rsidRPr="00E225A5">
        <w:rPr>
          <w:spacing w:val="16"/>
          <w:sz w:val="22"/>
          <w:szCs w:val="22"/>
        </w:rPr>
        <w:t xml:space="preserve"> </w:t>
      </w:r>
      <w:r w:rsidRPr="00E225A5">
        <w:rPr>
          <w:sz w:val="22"/>
          <w:szCs w:val="22"/>
        </w:rPr>
        <w:t>м</w:t>
      </w:r>
      <w:r w:rsidRPr="00E225A5">
        <w:rPr>
          <w:spacing w:val="1"/>
          <w:sz w:val="22"/>
          <w:szCs w:val="22"/>
        </w:rPr>
        <w:t>а</w:t>
      </w:r>
      <w:r w:rsidRPr="00E225A5">
        <w:rPr>
          <w:spacing w:val="7"/>
          <w:sz w:val="22"/>
          <w:szCs w:val="22"/>
        </w:rPr>
        <w:t>л</w:t>
      </w:r>
      <w:r w:rsidRPr="00E225A5">
        <w:rPr>
          <w:spacing w:val="1"/>
          <w:sz w:val="22"/>
          <w:szCs w:val="22"/>
        </w:rPr>
        <w:t>ы</w:t>
      </w:r>
      <w:r w:rsidRPr="00E225A5">
        <w:rPr>
          <w:sz w:val="22"/>
          <w:szCs w:val="22"/>
        </w:rPr>
        <w:t>х</w:t>
      </w:r>
      <w:r w:rsidRPr="00E225A5">
        <w:rPr>
          <w:spacing w:val="18"/>
          <w:sz w:val="22"/>
          <w:szCs w:val="22"/>
        </w:rPr>
        <w:t xml:space="preserve"> </w:t>
      </w:r>
      <w:r w:rsidRPr="00E225A5">
        <w:rPr>
          <w:spacing w:val="-1"/>
          <w:sz w:val="22"/>
          <w:szCs w:val="22"/>
        </w:rPr>
        <w:t>к</w:t>
      </w:r>
      <w:r w:rsidRPr="00E225A5">
        <w:rPr>
          <w:spacing w:val="1"/>
          <w:sz w:val="22"/>
          <w:szCs w:val="22"/>
        </w:rPr>
        <w:t>о</w:t>
      </w:r>
      <w:r w:rsidRPr="00E225A5">
        <w:rPr>
          <w:sz w:val="22"/>
          <w:szCs w:val="22"/>
        </w:rPr>
        <w:t>л</w:t>
      </w:r>
      <w:r w:rsidRPr="00E225A5">
        <w:rPr>
          <w:spacing w:val="2"/>
          <w:sz w:val="22"/>
          <w:szCs w:val="22"/>
        </w:rPr>
        <w:t>и</w:t>
      </w:r>
      <w:r w:rsidRPr="00E225A5">
        <w:rPr>
          <w:sz w:val="22"/>
          <w:szCs w:val="22"/>
        </w:rPr>
        <w:t>че</w:t>
      </w:r>
      <w:r w:rsidRPr="00E225A5">
        <w:rPr>
          <w:spacing w:val="1"/>
          <w:sz w:val="22"/>
          <w:szCs w:val="22"/>
        </w:rPr>
        <w:t>с</w:t>
      </w:r>
      <w:r w:rsidRPr="00E225A5">
        <w:rPr>
          <w:sz w:val="22"/>
          <w:szCs w:val="22"/>
        </w:rPr>
        <w:t>тв</w:t>
      </w:r>
      <w:r w:rsidRPr="00E225A5">
        <w:rPr>
          <w:spacing w:val="-1"/>
          <w:sz w:val="22"/>
          <w:szCs w:val="22"/>
        </w:rPr>
        <w:t>а</w:t>
      </w:r>
      <w:r w:rsidRPr="00E225A5">
        <w:rPr>
          <w:sz w:val="22"/>
          <w:szCs w:val="22"/>
        </w:rPr>
        <w:t>х</w:t>
      </w:r>
      <w:r w:rsidRPr="00E225A5">
        <w:rPr>
          <w:spacing w:val="55"/>
          <w:sz w:val="22"/>
          <w:szCs w:val="22"/>
        </w:rPr>
        <w:t xml:space="preserve"> </w:t>
      </w:r>
      <w:r w:rsidRPr="00E225A5">
        <w:rPr>
          <w:spacing w:val="1"/>
          <w:sz w:val="22"/>
          <w:szCs w:val="22"/>
        </w:rPr>
        <w:t>и</w:t>
      </w:r>
      <w:r w:rsidRPr="00E225A5">
        <w:rPr>
          <w:spacing w:val="-2"/>
          <w:sz w:val="22"/>
          <w:szCs w:val="22"/>
        </w:rPr>
        <w:t>л</w:t>
      </w:r>
      <w:r w:rsidRPr="00E225A5">
        <w:rPr>
          <w:sz w:val="22"/>
          <w:szCs w:val="22"/>
        </w:rPr>
        <w:t>и</w:t>
      </w:r>
      <w:r w:rsidRPr="00E225A5">
        <w:rPr>
          <w:spacing w:val="52"/>
          <w:sz w:val="22"/>
          <w:szCs w:val="22"/>
        </w:rPr>
        <w:t xml:space="preserve"> </w:t>
      </w:r>
      <w:r w:rsidRPr="00E225A5">
        <w:rPr>
          <w:spacing w:val="1"/>
          <w:sz w:val="22"/>
          <w:szCs w:val="22"/>
        </w:rPr>
        <w:t>ре</w:t>
      </w:r>
      <w:r w:rsidRPr="00E225A5">
        <w:rPr>
          <w:sz w:val="22"/>
          <w:szCs w:val="22"/>
        </w:rPr>
        <w:t>дк</w:t>
      </w:r>
      <w:r w:rsidRPr="00E225A5">
        <w:rPr>
          <w:spacing w:val="1"/>
          <w:sz w:val="22"/>
          <w:szCs w:val="22"/>
        </w:rPr>
        <w:t>о</w:t>
      </w:r>
      <w:r w:rsidRPr="00E225A5">
        <w:rPr>
          <w:sz w:val="22"/>
          <w:szCs w:val="22"/>
        </w:rPr>
        <w:t>,</w:t>
      </w:r>
      <w:r w:rsidRPr="00E225A5">
        <w:rPr>
          <w:spacing w:val="51"/>
          <w:sz w:val="22"/>
          <w:szCs w:val="22"/>
        </w:rPr>
        <w:t xml:space="preserve"> </w:t>
      </w:r>
      <w:r w:rsidRPr="00E225A5">
        <w:rPr>
          <w:spacing w:val="1"/>
          <w:sz w:val="22"/>
          <w:szCs w:val="22"/>
        </w:rPr>
        <w:t>но</w:t>
      </w:r>
      <w:r w:rsidRPr="00E225A5">
        <w:rPr>
          <w:spacing w:val="53"/>
          <w:sz w:val="22"/>
          <w:szCs w:val="22"/>
        </w:rPr>
        <w:t xml:space="preserve"> </w:t>
      </w:r>
      <w:r w:rsidRPr="00E225A5">
        <w:rPr>
          <w:sz w:val="22"/>
          <w:szCs w:val="22"/>
        </w:rPr>
        <w:t>в</w:t>
      </w:r>
      <w:r w:rsidRPr="00E225A5">
        <w:rPr>
          <w:spacing w:val="52"/>
          <w:sz w:val="22"/>
          <w:szCs w:val="22"/>
        </w:rPr>
        <w:t xml:space="preserve"> </w:t>
      </w:r>
      <w:r w:rsidRPr="00E225A5">
        <w:rPr>
          <w:spacing w:val="1"/>
          <w:sz w:val="22"/>
          <w:szCs w:val="22"/>
        </w:rPr>
        <w:t>бол</w:t>
      </w:r>
      <w:r w:rsidRPr="00E225A5">
        <w:rPr>
          <w:sz w:val="22"/>
          <w:szCs w:val="22"/>
        </w:rPr>
        <w:t>ьш</w:t>
      </w:r>
      <w:r w:rsidRPr="00E225A5">
        <w:rPr>
          <w:spacing w:val="-1"/>
          <w:sz w:val="22"/>
          <w:szCs w:val="22"/>
        </w:rPr>
        <w:t>и</w:t>
      </w:r>
      <w:r w:rsidRPr="00E225A5">
        <w:rPr>
          <w:sz w:val="22"/>
          <w:szCs w:val="22"/>
        </w:rPr>
        <w:t>х</w:t>
      </w:r>
      <w:r w:rsidRPr="00E225A5">
        <w:rPr>
          <w:spacing w:val="52"/>
          <w:sz w:val="22"/>
          <w:szCs w:val="22"/>
        </w:rPr>
        <w:t xml:space="preserve"> </w:t>
      </w:r>
      <w:r w:rsidRPr="00E225A5">
        <w:rPr>
          <w:sz w:val="22"/>
          <w:szCs w:val="22"/>
        </w:rPr>
        <w:t>д</w:t>
      </w:r>
      <w:r w:rsidRPr="00E225A5">
        <w:rPr>
          <w:spacing w:val="1"/>
          <w:sz w:val="22"/>
          <w:szCs w:val="22"/>
        </w:rPr>
        <w:t>о</w:t>
      </w:r>
      <w:r w:rsidRPr="00E225A5">
        <w:rPr>
          <w:spacing w:val="-2"/>
          <w:sz w:val="22"/>
          <w:szCs w:val="22"/>
        </w:rPr>
        <w:t>з</w:t>
      </w:r>
      <w:r w:rsidRPr="00E225A5">
        <w:rPr>
          <w:sz w:val="22"/>
          <w:szCs w:val="22"/>
        </w:rPr>
        <w:t>а</w:t>
      </w:r>
      <w:r w:rsidRPr="00E225A5">
        <w:rPr>
          <w:spacing w:val="1"/>
          <w:sz w:val="22"/>
          <w:szCs w:val="22"/>
        </w:rPr>
        <w:t>х</w:t>
      </w:r>
      <w:r w:rsidRPr="00E225A5">
        <w:rPr>
          <w:sz w:val="22"/>
          <w:szCs w:val="22"/>
        </w:rPr>
        <w:t>,</w:t>
      </w:r>
      <w:r w:rsidRPr="00E225A5">
        <w:rPr>
          <w:spacing w:val="52"/>
          <w:sz w:val="22"/>
          <w:szCs w:val="22"/>
        </w:rPr>
        <w:t xml:space="preserve"> </w:t>
      </w:r>
      <w:r w:rsidRPr="00E225A5">
        <w:rPr>
          <w:spacing w:val="1"/>
          <w:sz w:val="22"/>
          <w:szCs w:val="22"/>
        </w:rPr>
        <w:t>н</w:t>
      </w:r>
      <w:r w:rsidRPr="00E225A5">
        <w:rPr>
          <w:sz w:val="22"/>
          <w:szCs w:val="22"/>
        </w:rPr>
        <w:t>а</w:t>
      </w:r>
      <w:r w:rsidRPr="00E225A5">
        <w:rPr>
          <w:spacing w:val="1"/>
          <w:sz w:val="22"/>
          <w:szCs w:val="22"/>
        </w:rPr>
        <w:t>бл</w:t>
      </w:r>
      <w:r w:rsidRPr="00E225A5">
        <w:rPr>
          <w:spacing w:val="-3"/>
          <w:sz w:val="22"/>
          <w:szCs w:val="22"/>
        </w:rPr>
        <w:t>ю</w:t>
      </w:r>
      <w:r w:rsidRPr="00E225A5">
        <w:rPr>
          <w:sz w:val="22"/>
          <w:szCs w:val="22"/>
        </w:rPr>
        <w:t>д</w:t>
      </w:r>
      <w:r w:rsidRPr="00E225A5">
        <w:rPr>
          <w:spacing w:val="1"/>
          <w:sz w:val="22"/>
          <w:szCs w:val="22"/>
        </w:rPr>
        <w:t>а</w:t>
      </w:r>
      <w:r w:rsidRPr="00E225A5">
        <w:rPr>
          <w:sz w:val="22"/>
          <w:szCs w:val="22"/>
        </w:rPr>
        <w:t>ю</w:t>
      </w:r>
      <w:r w:rsidRPr="00E225A5">
        <w:rPr>
          <w:spacing w:val="1"/>
          <w:sz w:val="22"/>
          <w:szCs w:val="22"/>
        </w:rPr>
        <w:t>т</w:t>
      </w:r>
      <w:r w:rsidRPr="00E225A5">
        <w:rPr>
          <w:sz w:val="22"/>
          <w:szCs w:val="22"/>
        </w:rPr>
        <w:t>ся</w:t>
      </w:r>
      <w:r w:rsidRPr="00E225A5">
        <w:rPr>
          <w:spacing w:val="54"/>
          <w:sz w:val="22"/>
          <w:szCs w:val="22"/>
        </w:rPr>
        <w:t xml:space="preserve"> </w:t>
      </w:r>
      <w:r w:rsidRPr="00E225A5">
        <w:rPr>
          <w:spacing w:val="-1"/>
          <w:sz w:val="22"/>
          <w:szCs w:val="22"/>
        </w:rPr>
        <w:t>з</w:t>
      </w:r>
      <w:r w:rsidRPr="00E225A5">
        <w:rPr>
          <w:spacing w:val="-2"/>
          <w:sz w:val="22"/>
          <w:szCs w:val="22"/>
        </w:rPr>
        <w:t>а</w:t>
      </w:r>
      <w:r w:rsidRPr="00E225A5">
        <w:rPr>
          <w:sz w:val="22"/>
          <w:szCs w:val="22"/>
        </w:rPr>
        <w:t>б</w:t>
      </w:r>
      <w:r w:rsidRPr="00E225A5">
        <w:rPr>
          <w:spacing w:val="2"/>
          <w:sz w:val="22"/>
          <w:szCs w:val="22"/>
        </w:rPr>
        <w:t>о</w:t>
      </w:r>
      <w:r w:rsidRPr="00E225A5">
        <w:rPr>
          <w:sz w:val="22"/>
          <w:szCs w:val="22"/>
        </w:rPr>
        <w:t>лев</w:t>
      </w:r>
      <w:r w:rsidRPr="00E225A5">
        <w:rPr>
          <w:spacing w:val="-2"/>
          <w:sz w:val="22"/>
          <w:szCs w:val="22"/>
        </w:rPr>
        <w:t>а</w:t>
      </w:r>
      <w:r w:rsidRPr="00E225A5">
        <w:rPr>
          <w:spacing w:val="-1"/>
          <w:sz w:val="22"/>
          <w:szCs w:val="22"/>
        </w:rPr>
        <w:t>н</w:t>
      </w:r>
      <w:r w:rsidRPr="00E225A5">
        <w:rPr>
          <w:sz w:val="22"/>
          <w:szCs w:val="22"/>
        </w:rPr>
        <w:t>и</w:t>
      </w:r>
      <w:r w:rsidRPr="00E225A5">
        <w:rPr>
          <w:spacing w:val="1"/>
          <w:sz w:val="22"/>
          <w:szCs w:val="22"/>
        </w:rPr>
        <w:t>я</w:t>
      </w:r>
      <w:r w:rsidRPr="00E225A5">
        <w:rPr>
          <w:spacing w:val="52"/>
          <w:sz w:val="22"/>
          <w:szCs w:val="22"/>
        </w:rPr>
        <w:t xml:space="preserve"> </w:t>
      </w:r>
      <w:r w:rsidRPr="00E225A5">
        <w:rPr>
          <w:spacing w:val="1"/>
          <w:sz w:val="22"/>
          <w:szCs w:val="22"/>
        </w:rPr>
        <w:t>пе</w:t>
      </w:r>
      <w:r w:rsidRPr="00E225A5">
        <w:rPr>
          <w:sz w:val="22"/>
          <w:szCs w:val="22"/>
        </w:rPr>
        <w:t>че</w:t>
      </w:r>
      <w:r w:rsidRPr="00E225A5">
        <w:rPr>
          <w:spacing w:val="-1"/>
          <w:sz w:val="22"/>
          <w:szCs w:val="22"/>
        </w:rPr>
        <w:t>н</w:t>
      </w:r>
      <w:r w:rsidRPr="00E225A5">
        <w:rPr>
          <w:sz w:val="22"/>
          <w:szCs w:val="22"/>
        </w:rPr>
        <w:t>и, ц</w:t>
      </w:r>
      <w:r w:rsidRPr="00E225A5">
        <w:rPr>
          <w:spacing w:val="1"/>
          <w:sz w:val="22"/>
          <w:szCs w:val="22"/>
        </w:rPr>
        <w:t>ен</w:t>
      </w:r>
      <w:r w:rsidRPr="00E225A5">
        <w:rPr>
          <w:spacing w:val="-1"/>
          <w:sz w:val="22"/>
          <w:szCs w:val="22"/>
        </w:rPr>
        <w:t>т</w:t>
      </w:r>
      <w:r w:rsidRPr="00E225A5">
        <w:rPr>
          <w:sz w:val="22"/>
          <w:szCs w:val="22"/>
        </w:rPr>
        <w:t>ра</w:t>
      </w:r>
      <w:r w:rsidRPr="00E225A5">
        <w:rPr>
          <w:spacing w:val="1"/>
          <w:sz w:val="22"/>
          <w:szCs w:val="22"/>
        </w:rPr>
        <w:t>л</w:t>
      </w:r>
      <w:r w:rsidRPr="00E225A5">
        <w:rPr>
          <w:spacing w:val="-1"/>
          <w:sz w:val="22"/>
          <w:szCs w:val="22"/>
        </w:rPr>
        <w:t>ьн</w:t>
      </w:r>
      <w:r w:rsidRPr="00E225A5">
        <w:rPr>
          <w:sz w:val="22"/>
          <w:szCs w:val="22"/>
        </w:rPr>
        <w:t>ой</w:t>
      </w:r>
      <w:r w:rsidRPr="00E225A5">
        <w:rPr>
          <w:spacing w:val="20"/>
          <w:sz w:val="22"/>
          <w:szCs w:val="22"/>
        </w:rPr>
        <w:t xml:space="preserve"> </w:t>
      </w:r>
      <w:r w:rsidRPr="00E225A5">
        <w:rPr>
          <w:sz w:val="22"/>
          <w:szCs w:val="22"/>
        </w:rPr>
        <w:t>не</w:t>
      </w:r>
      <w:r w:rsidRPr="00E225A5">
        <w:rPr>
          <w:spacing w:val="1"/>
          <w:sz w:val="22"/>
          <w:szCs w:val="22"/>
        </w:rPr>
        <w:t>р</w:t>
      </w:r>
      <w:r w:rsidRPr="00E225A5">
        <w:rPr>
          <w:spacing w:val="-1"/>
          <w:sz w:val="22"/>
          <w:szCs w:val="22"/>
        </w:rPr>
        <w:t>в</w:t>
      </w:r>
      <w:r w:rsidRPr="00E225A5">
        <w:rPr>
          <w:sz w:val="22"/>
          <w:szCs w:val="22"/>
        </w:rPr>
        <w:t>ной</w:t>
      </w:r>
      <w:r w:rsidRPr="00E225A5">
        <w:rPr>
          <w:spacing w:val="21"/>
          <w:sz w:val="22"/>
          <w:szCs w:val="22"/>
        </w:rPr>
        <w:t xml:space="preserve"> </w:t>
      </w:r>
      <w:r w:rsidRPr="00E225A5">
        <w:rPr>
          <w:sz w:val="22"/>
          <w:szCs w:val="22"/>
        </w:rPr>
        <w:t>и</w:t>
      </w:r>
      <w:r w:rsidRPr="00E225A5">
        <w:rPr>
          <w:spacing w:val="20"/>
          <w:sz w:val="22"/>
          <w:szCs w:val="22"/>
        </w:rPr>
        <w:t xml:space="preserve"> </w:t>
      </w:r>
      <w:r w:rsidRPr="00E225A5">
        <w:rPr>
          <w:sz w:val="22"/>
          <w:szCs w:val="22"/>
        </w:rPr>
        <w:t>се</w:t>
      </w:r>
      <w:r w:rsidRPr="00E225A5">
        <w:rPr>
          <w:spacing w:val="-1"/>
          <w:sz w:val="22"/>
          <w:szCs w:val="22"/>
        </w:rPr>
        <w:t>р</w:t>
      </w:r>
      <w:r w:rsidRPr="00E225A5">
        <w:rPr>
          <w:sz w:val="22"/>
          <w:szCs w:val="22"/>
        </w:rPr>
        <w:t>д</w:t>
      </w:r>
      <w:r w:rsidRPr="00E225A5">
        <w:rPr>
          <w:spacing w:val="1"/>
          <w:sz w:val="22"/>
          <w:szCs w:val="22"/>
        </w:rPr>
        <w:t>е</w:t>
      </w:r>
      <w:r w:rsidRPr="00E225A5">
        <w:rPr>
          <w:spacing w:val="-1"/>
          <w:sz w:val="22"/>
          <w:szCs w:val="22"/>
        </w:rPr>
        <w:t>ч</w:t>
      </w:r>
      <w:r w:rsidRPr="00E225A5">
        <w:rPr>
          <w:sz w:val="22"/>
          <w:szCs w:val="22"/>
        </w:rPr>
        <w:t>н</w:t>
      </w:r>
      <w:r w:rsidRPr="00E225A5">
        <w:rPr>
          <w:spacing w:val="6"/>
          <w:sz w:val="22"/>
          <w:szCs w:val="22"/>
        </w:rPr>
        <w:t>о</w:t>
      </w:r>
      <w:r w:rsidRPr="00E225A5">
        <w:rPr>
          <w:spacing w:val="-1"/>
          <w:sz w:val="22"/>
          <w:szCs w:val="22"/>
        </w:rPr>
        <w:t>-</w:t>
      </w:r>
      <w:r w:rsidRPr="00E225A5">
        <w:rPr>
          <w:sz w:val="22"/>
          <w:szCs w:val="22"/>
        </w:rPr>
        <w:t>с</w:t>
      </w:r>
      <w:r w:rsidRPr="00E225A5">
        <w:rPr>
          <w:spacing w:val="-1"/>
          <w:sz w:val="22"/>
          <w:szCs w:val="22"/>
        </w:rPr>
        <w:t>о</w:t>
      </w:r>
      <w:r w:rsidRPr="00E225A5">
        <w:rPr>
          <w:sz w:val="22"/>
          <w:szCs w:val="22"/>
        </w:rPr>
        <w:t>с</w:t>
      </w:r>
      <w:r w:rsidRPr="00E225A5">
        <w:rPr>
          <w:spacing w:val="-2"/>
          <w:sz w:val="22"/>
          <w:szCs w:val="22"/>
        </w:rPr>
        <w:t>у</w:t>
      </w:r>
      <w:r w:rsidRPr="00E225A5">
        <w:rPr>
          <w:sz w:val="22"/>
          <w:szCs w:val="22"/>
        </w:rPr>
        <w:t>д</w:t>
      </w:r>
      <w:r w:rsidRPr="00E225A5">
        <w:rPr>
          <w:spacing w:val="1"/>
          <w:sz w:val="22"/>
          <w:szCs w:val="22"/>
        </w:rPr>
        <w:t>и</w:t>
      </w:r>
      <w:r w:rsidRPr="00E225A5">
        <w:rPr>
          <w:sz w:val="22"/>
          <w:szCs w:val="22"/>
        </w:rPr>
        <w:t>с</w:t>
      </w:r>
      <w:r w:rsidRPr="00E225A5">
        <w:rPr>
          <w:spacing w:val="1"/>
          <w:sz w:val="22"/>
          <w:szCs w:val="22"/>
        </w:rPr>
        <w:t>т</w:t>
      </w:r>
      <w:r w:rsidRPr="00E225A5">
        <w:rPr>
          <w:sz w:val="22"/>
          <w:szCs w:val="22"/>
        </w:rPr>
        <w:t>ой</w:t>
      </w:r>
      <w:r w:rsidRPr="00E225A5">
        <w:rPr>
          <w:spacing w:val="18"/>
          <w:sz w:val="22"/>
          <w:szCs w:val="22"/>
        </w:rPr>
        <w:t xml:space="preserve"> </w:t>
      </w:r>
      <w:r w:rsidRPr="00E225A5">
        <w:rPr>
          <w:spacing w:val="1"/>
          <w:sz w:val="22"/>
          <w:szCs w:val="22"/>
        </w:rPr>
        <w:t>си</w:t>
      </w:r>
      <w:r w:rsidRPr="00E225A5">
        <w:rPr>
          <w:sz w:val="22"/>
          <w:szCs w:val="22"/>
        </w:rPr>
        <w:t>с</w:t>
      </w:r>
      <w:r w:rsidRPr="00E225A5">
        <w:rPr>
          <w:spacing w:val="-1"/>
          <w:sz w:val="22"/>
          <w:szCs w:val="22"/>
        </w:rPr>
        <w:t>т</w:t>
      </w:r>
      <w:r w:rsidRPr="00E225A5">
        <w:rPr>
          <w:sz w:val="22"/>
          <w:szCs w:val="22"/>
        </w:rPr>
        <w:t>ем,</w:t>
      </w:r>
      <w:r w:rsidRPr="00E225A5">
        <w:rPr>
          <w:spacing w:val="21"/>
          <w:sz w:val="22"/>
          <w:szCs w:val="22"/>
        </w:rPr>
        <w:t xml:space="preserve"> </w:t>
      </w:r>
      <w:r w:rsidRPr="00E225A5">
        <w:rPr>
          <w:sz w:val="22"/>
          <w:szCs w:val="22"/>
        </w:rPr>
        <w:t>пищ</w:t>
      </w:r>
      <w:r w:rsidRPr="00E225A5">
        <w:rPr>
          <w:spacing w:val="-1"/>
          <w:sz w:val="22"/>
          <w:szCs w:val="22"/>
        </w:rPr>
        <w:t>е</w:t>
      </w:r>
      <w:r w:rsidRPr="00E225A5">
        <w:rPr>
          <w:sz w:val="22"/>
          <w:szCs w:val="22"/>
        </w:rPr>
        <w:t>вар</w:t>
      </w:r>
      <w:r w:rsidRPr="00E225A5">
        <w:rPr>
          <w:spacing w:val="3"/>
          <w:sz w:val="22"/>
          <w:szCs w:val="22"/>
        </w:rPr>
        <w:t>и</w:t>
      </w:r>
      <w:r w:rsidRPr="00E225A5">
        <w:rPr>
          <w:sz w:val="22"/>
          <w:szCs w:val="22"/>
        </w:rPr>
        <w:t>т</w:t>
      </w:r>
      <w:r w:rsidRPr="00E225A5">
        <w:rPr>
          <w:spacing w:val="1"/>
          <w:sz w:val="22"/>
          <w:szCs w:val="22"/>
        </w:rPr>
        <w:t>е</w:t>
      </w:r>
      <w:r w:rsidRPr="00E225A5">
        <w:rPr>
          <w:sz w:val="22"/>
          <w:szCs w:val="22"/>
        </w:rPr>
        <w:t>л</w:t>
      </w:r>
      <w:r w:rsidRPr="00E225A5">
        <w:rPr>
          <w:spacing w:val="-1"/>
          <w:sz w:val="22"/>
          <w:szCs w:val="22"/>
        </w:rPr>
        <w:t>ь</w:t>
      </w:r>
      <w:r w:rsidRPr="00E225A5">
        <w:rPr>
          <w:sz w:val="22"/>
          <w:szCs w:val="22"/>
        </w:rPr>
        <w:t>н</w:t>
      </w:r>
      <w:r w:rsidRPr="00E225A5">
        <w:rPr>
          <w:spacing w:val="1"/>
          <w:sz w:val="22"/>
          <w:szCs w:val="22"/>
        </w:rPr>
        <w:t>ы</w:t>
      </w:r>
      <w:r w:rsidRPr="00E225A5">
        <w:rPr>
          <w:sz w:val="22"/>
          <w:szCs w:val="22"/>
        </w:rPr>
        <w:t>х</w:t>
      </w:r>
      <w:r w:rsidRPr="00E225A5">
        <w:rPr>
          <w:spacing w:val="18"/>
          <w:sz w:val="22"/>
          <w:szCs w:val="22"/>
        </w:rPr>
        <w:t xml:space="preserve"> </w:t>
      </w:r>
      <w:r w:rsidRPr="00E225A5">
        <w:rPr>
          <w:spacing w:val="1"/>
          <w:sz w:val="22"/>
          <w:szCs w:val="22"/>
        </w:rPr>
        <w:t>о</w:t>
      </w:r>
      <w:r w:rsidRPr="00E225A5">
        <w:rPr>
          <w:sz w:val="22"/>
          <w:szCs w:val="22"/>
        </w:rPr>
        <w:t>р</w:t>
      </w:r>
      <w:r w:rsidRPr="00E225A5">
        <w:rPr>
          <w:spacing w:val="2"/>
          <w:sz w:val="22"/>
          <w:szCs w:val="22"/>
        </w:rPr>
        <w:t>г</w:t>
      </w:r>
      <w:r w:rsidRPr="00E225A5">
        <w:rPr>
          <w:sz w:val="22"/>
          <w:szCs w:val="22"/>
        </w:rPr>
        <w:t>ан</w:t>
      </w:r>
      <w:r w:rsidRPr="00E225A5">
        <w:rPr>
          <w:spacing w:val="2"/>
          <w:sz w:val="22"/>
          <w:szCs w:val="22"/>
        </w:rPr>
        <w:t>о</w:t>
      </w:r>
      <w:r w:rsidRPr="00E225A5">
        <w:rPr>
          <w:sz w:val="22"/>
          <w:szCs w:val="22"/>
        </w:rPr>
        <w:t>в,</w:t>
      </w:r>
      <w:r w:rsidRPr="00E225A5">
        <w:rPr>
          <w:spacing w:val="68"/>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ан</w:t>
      </w:r>
      <w:r w:rsidRPr="00E225A5">
        <w:rPr>
          <w:sz w:val="22"/>
          <w:szCs w:val="22"/>
        </w:rPr>
        <w:t>о</w:t>
      </w:r>
      <w:r w:rsidRPr="00E225A5">
        <w:rPr>
          <w:spacing w:val="1"/>
          <w:sz w:val="22"/>
          <w:szCs w:val="22"/>
        </w:rPr>
        <w:t>в</w:t>
      </w:r>
      <w:r w:rsidRPr="00E225A5">
        <w:rPr>
          <w:spacing w:val="68"/>
          <w:sz w:val="22"/>
          <w:szCs w:val="22"/>
        </w:rPr>
        <w:t xml:space="preserve"> </w:t>
      </w:r>
      <w:r w:rsidRPr="00E225A5">
        <w:rPr>
          <w:spacing w:val="1"/>
          <w:sz w:val="22"/>
          <w:szCs w:val="22"/>
        </w:rPr>
        <w:t>ды</w:t>
      </w:r>
      <w:r w:rsidRPr="00E225A5">
        <w:rPr>
          <w:sz w:val="22"/>
          <w:szCs w:val="22"/>
        </w:rPr>
        <w:t>х</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я</w:t>
      </w:r>
      <w:r w:rsidRPr="00E225A5">
        <w:rPr>
          <w:spacing w:val="67"/>
          <w:sz w:val="22"/>
          <w:szCs w:val="22"/>
        </w:rPr>
        <w:t xml:space="preserve"> </w:t>
      </w:r>
      <w:r w:rsidRPr="00E225A5">
        <w:rPr>
          <w:spacing w:val="1"/>
          <w:sz w:val="22"/>
          <w:szCs w:val="22"/>
        </w:rPr>
        <w:t>и</w:t>
      </w:r>
      <w:r w:rsidRPr="00E225A5">
        <w:rPr>
          <w:spacing w:val="69"/>
          <w:sz w:val="22"/>
          <w:szCs w:val="22"/>
        </w:rPr>
        <w:t xml:space="preserve"> </w:t>
      </w:r>
      <w:r w:rsidRPr="00E225A5">
        <w:rPr>
          <w:sz w:val="22"/>
          <w:szCs w:val="22"/>
        </w:rPr>
        <w:t>др</w:t>
      </w:r>
      <w:r w:rsidRPr="00E225A5">
        <w:rPr>
          <w:spacing w:val="-2"/>
          <w:sz w:val="22"/>
          <w:szCs w:val="22"/>
        </w:rPr>
        <w:t>у</w:t>
      </w:r>
      <w:r w:rsidRPr="00E225A5">
        <w:rPr>
          <w:sz w:val="22"/>
          <w:szCs w:val="22"/>
        </w:rPr>
        <w:t>г</w:t>
      </w:r>
      <w:r w:rsidRPr="00E225A5">
        <w:rPr>
          <w:spacing w:val="1"/>
          <w:sz w:val="22"/>
          <w:szCs w:val="22"/>
        </w:rPr>
        <w:t>их</w:t>
      </w:r>
      <w:r w:rsidRPr="00E225A5">
        <w:rPr>
          <w:sz w:val="22"/>
          <w:szCs w:val="22"/>
        </w:rPr>
        <w:t>,</w:t>
      </w:r>
      <w:r w:rsidRPr="00E225A5">
        <w:rPr>
          <w:spacing w:val="69"/>
          <w:sz w:val="22"/>
          <w:szCs w:val="22"/>
        </w:rPr>
        <w:t xml:space="preserve"> </w:t>
      </w:r>
      <w:r w:rsidRPr="00E225A5">
        <w:rPr>
          <w:sz w:val="22"/>
          <w:szCs w:val="22"/>
        </w:rPr>
        <w:t>с</w:t>
      </w:r>
      <w:r w:rsidRPr="00E225A5">
        <w:rPr>
          <w:spacing w:val="1"/>
          <w:sz w:val="22"/>
          <w:szCs w:val="22"/>
        </w:rPr>
        <w:t>н</w:t>
      </w:r>
      <w:r w:rsidRPr="00E225A5">
        <w:rPr>
          <w:sz w:val="22"/>
          <w:szCs w:val="22"/>
        </w:rPr>
        <w:t>ижа</w:t>
      </w:r>
      <w:r w:rsidRPr="00E225A5">
        <w:rPr>
          <w:spacing w:val="1"/>
          <w:sz w:val="22"/>
          <w:szCs w:val="22"/>
        </w:rPr>
        <w:t>е</w:t>
      </w:r>
      <w:r w:rsidRPr="00E225A5">
        <w:rPr>
          <w:sz w:val="22"/>
          <w:szCs w:val="22"/>
        </w:rPr>
        <w:t>тс</w:t>
      </w:r>
      <w:r w:rsidRPr="00E225A5">
        <w:rPr>
          <w:spacing w:val="1"/>
          <w:sz w:val="22"/>
          <w:szCs w:val="22"/>
        </w:rPr>
        <w:t>я</w:t>
      </w:r>
      <w:r w:rsidRPr="00E225A5">
        <w:rPr>
          <w:spacing w:val="69"/>
          <w:sz w:val="22"/>
          <w:szCs w:val="22"/>
        </w:rPr>
        <w:t xml:space="preserve"> </w:t>
      </w:r>
      <w:r w:rsidRPr="00E225A5">
        <w:rPr>
          <w:spacing w:val="-1"/>
          <w:sz w:val="22"/>
          <w:szCs w:val="22"/>
        </w:rPr>
        <w:t>с</w:t>
      </w:r>
      <w:r w:rsidRPr="00E225A5">
        <w:rPr>
          <w:spacing w:val="1"/>
          <w:sz w:val="22"/>
          <w:szCs w:val="22"/>
        </w:rPr>
        <w:t>о</w:t>
      </w:r>
      <w:r w:rsidRPr="00E225A5">
        <w:rPr>
          <w:sz w:val="22"/>
          <w:szCs w:val="22"/>
        </w:rPr>
        <w:t>п</w:t>
      </w:r>
      <w:r w:rsidRPr="00E225A5">
        <w:rPr>
          <w:spacing w:val="-1"/>
          <w:sz w:val="22"/>
          <w:szCs w:val="22"/>
        </w:rPr>
        <w:t>р</w:t>
      </w:r>
      <w:r w:rsidRPr="00E225A5">
        <w:rPr>
          <w:sz w:val="22"/>
          <w:szCs w:val="22"/>
        </w:rPr>
        <w:t>от</w:t>
      </w:r>
      <w:r w:rsidRPr="00E225A5">
        <w:rPr>
          <w:spacing w:val="1"/>
          <w:sz w:val="22"/>
          <w:szCs w:val="22"/>
        </w:rPr>
        <w:t>и</w:t>
      </w:r>
      <w:r w:rsidRPr="00E225A5">
        <w:rPr>
          <w:sz w:val="22"/>
          <w:szCs w:val="22"/>
        </w:rPr>
        <w:t>в</w:t>
      </w:r>
      <w:r w:rsidRPr="00E225A5">
        <w:rPr>
          <w:spacing w:val="1"/>
          <w:sz w:val="22"/>
          <w:szCs w:val="22"/>
        </w:rPr>
        <w:t>л</w:t>
      </w:r>
      <w:r w:rsidRPr="00E225A5">
        <w:rPr>
          <w:spacing w:val="-2"/>
          <w:sz w:val="22"/>
          <w:szCs w:val="22"/>
        </w:rPr>
        <w:t>яе</w:t>
      </w:r>
      <w:r w:rsidRPr="00E225A5">
        <w:rPr>
          <w:sz w:val="22"/>
          <w:szCs w:val="22"/>
        </w:rPr>
        <w:t>м</w:t>
      </w:r>
      <w:r w:rsidRPr="00E225A5">
        <w:rPr>
          <w:spacing w:val="1"/>
          <w:sz w:val="22"/>
          <w:szCs w:val="22"/>
        </w:rPr>
        <w:t>ос</w:t>
      </w:r>
      <w:r w:rsidRPr="00E225A5">
        <w:rPr>
          <w:sz w:val="22"/>
          <w:szCs w:val="22"/>
        </w:rPr>
        <w:t>ть</w:t>
      </w:r>
      <w:r w:rsidRPr="00E225A5">
        <w:rPr>
          <w:spacing w:val="68"/>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а</w:t>
      </w:r>
      <w:r w:rsidRPr="00E225A5">
        <w:rPr>
          <w:spacing w:val="68"/>
          <w:sz w:val="22"/>
          <w:szCs w:val="22"/>
        </w:rPr>
        <w:t xml:space="preserve"> </w:t>
      </w:r>
      <w:r w:rsidRPr="00E225A5">
        <w:rPr>
          <w:spacing w:val="1"/>
          <w:sz w:val="22"/>
          <w:szCs w:val="22"/>
        </w:rPr>
        <w:t>к</w:t>
      </w:r>
      <w:r w:rsidRPr="00E225A5">
        <w:rPr>
          <w:sz w:val="22"/>
          <w:szCs w:val="22"/>
        </w:rPr>
        <w:t xml:space="preserve"> п</w:t>
      </w:r>
      <w:r w:rsidRPr="00E225A5">
        <w:rPr>
          <w:spacing w:val="1"/>
          <w:sz w:val="22"/>
          <w:szCs w:val="22"/>
        </w:rPr>
        <w:t>р</w:t>
      </w:r>
      <w:r w:rsidRPr="00E225A5">
        <w:rPr>
          <w:sz w:val="22"/>
          <w:szCs w:val="22"/>
        </w:rPr>
        <w:t>ос</w:t>
      </w:r>
      <w:r w:rsidRPr="00E225A5">
        <w:rPr>
          <w:spacing w:val="1"/>
          <w:sz w:val="22"/>
          <w:szCs w:val="22"/>
        </w:rPr>
        <w:t>т</w:t>
      </w:r>
      <w:r w:rsidRPr="00E225A5">
        <w:rPr>
          <w:spacing w:val="-3"/>
          <w:sz w:val="22"/>
          <w:szCs w:val="22"/>
        </w:rPr>
        <w:t>у</w:t>
      </w:r>
      <w:r w:rsidRPr="00E225A5">
        <w:rPr>
          <w:spacing w:val="1"/>
          <w:sz w:val="22"/>
          <w:szCs w:val="22"/>
        </w:rPr>
        <w:t>д</w:t>
      </w:r>
      <w:r w:rsidRPr="00E225A5">
        <w:rPr>
          <w:sz w:val="22"/>
          <w:szCs w:val="22"/>
        </w:rPr>
        <w:t>ным</w:t>
      </w:r>
      <w:r w:rsidRPr="00E225A5">
        <w:rPr>
          <w:spacing w:val="36"/>
          <w:sz w:val="22"/>
          <w:szCs w:val="22"/>
        </w:rPr>
        <w:t xml:space="preserve"> </w:t>
      </w:r>
      <w:r w:rsidRPr="00E225A5">
        <w:rPr>
          <w:sz w:val="22"/>
          <w:szCs w:val="22"/>
        </w:rPr>
        <w:t>и</w:t>
      </w:r>
      <w:r w:rsidRPr="00E225A5">
        <w:rPr>
          <w:spacing w:val="36"/>
          <w:sz w:val="22"/>
          <w:szCs w:val="22"/>
        </w:rPr>
        <w:t xml:space="preserve"> </w:t>
      </w:r>
      <w:r w:rsidRPr="00E225A5">
        <w:rPr>
          <w:sz w:val="22"/>
          <w:szCs w:val="22"/>
        </w:rPr>
        <w:t>инфек</w:t>
      </w:r>
      <w:r w:rsidRPr="00E225A5">
        <w:rPr>
          <w:spacing w:val="1"/>
          <w:sz w:val="22"/>
          <w:szCs w:val="22"/>
        </w:rPr>
        <w:t>ц</w:t>
      </w:r>
      <w:r w:rsidRPr="00E225A5">
        <w:rPr>
          <w:sz w:val="22"/>
          <w:szCs w:val="22"/>
        </w:rPr>
        <w:t>и</w:t>
      </w:r>
      <w:r w:rsidRPr="00E225A5">
        <w:rPr>
          <w:spacing w:val="-1"/>
          <w:sz w:val="22"/>
          <w:szCs w:val="22"/>
        </w:rPr>
        <w:t>о</w:t>
      </w:r>
      <w:r w:rsidRPr="00E225A5">
        <w:rPr>
          <w:sz w:val="22"/>
          <w:szCs w:val="22"/>
        </w:rPr>
        <w:t>нны</w:t>
      </w:r>
      <w:r w:rsidRPr="00E225A5">
        <w:rPr>
          <w:spacing w:val="1"/>
          <w:sz w:val="22"/>
          <w:szCs w:val="22"/>
        </w:rPr>
        <w:t>м</w:t>
      </w:r>
      <w:r w:rsidRPr="00E225A5">
        <w:rPr>
          <w:spacing w:val="35"/>
          <w:sz w:val="22"/>
          <w:szCs w:val="22"/>
        </w:rPr>
        <w:t xml:space="preserve"> </w:t>
      </w:r>
      <w:r w:rsidRPr="00E225A5">
        <w:rPr>
          <w:sz w:val="22"/>
          <w:szCs w:val="22"/>
        </w:rPr>
        <w:t>з</w:t>
      </w:r>
      <w:r w:rsidRPr="00E225A5">
        <w:rPr>
          <w:spacing w:val="1"/>
          <w:sz w:val="22"/>
          <w:szCs w:val="22"/>
        </w:rPr>
        <w:t>а</w:t>
      </w:r>
      <w:r w:rsidRPr="00E225A5">
        <w:rPr>
          <w:spacing w:val="-1"/>
          <w:sz w:val="22"/>
          <w:szCs w:val="22"/>
        </w:rPr>
        <w:t>б</w:t>
      </w:r>
      <w:r w:rsidRPr="00E225A5">
        <w:rPr>
          <w:spacing w:val="1"/>
          <w:sz w:val="22"/>
          <w:szCs w:val="22"/>
        </w:rPr>
        <w:t>о</w:t>
      </w:r>
      <w:r w:rsidRPr="00E225A5">
        <w:rPr>
          <w:sz w:val="22"/>
          <w:szCs w:val="22"/>
        </w:rPr>
        <w:t>лев</w:t>
      </w:r>
      <w:r w:rsidRPr="00E225A5">
        <w:rPr>
          <w:spacing w:val="-1"/>
          <w:sz w:val="22"/>
          <w:szCs w:val="22"/>
        </w:rPr>
        <w:t>а</w:t>
      </w:r>
      <w:r w:rsidRPr="00E225A5">
        <w:rPr>
          <w:sz w:val="22"/>
          <w:szCs w:val="22"/>
        </w:rPr>
        <w:t>ни</w:t>
      </w:r>
      <w:r w:rsidRPr="00E225A5">
        <w:rPr>
          <w:spacing w:val="4"/>
          <w:sz w:val="22"/>
          <w:szCs w:val="22"/>
        </w:rPr>
        <w:t>я</w:t>
      </w:r>
      <w:r w:rsidRPr="00E225A5">
        <w:rPr>
          <w:spacing w:val="1"/>
          <w:sz w:val="22"/>
          <w:szCs w:val="22"/>
        </w:rPr>
        <w:t>м</w:t>
      </w:r>
      <w:r w:rsidRPr="00E225A5">
        <w:rPr>
          <w:sz w:val="22"/>
          <w:szCs w:val="22"/>
        </w:rPr>
        <w:t>;</w:t>
      </w:r>
      <w:r w:rsidRPr="00E225A5">
        <w:rPr>
          <w:spacing w:val="36"/>
          <w:sz w:val="22"/>
          <w:szCs w:val="22"/>
        </w:rPr>
        <w:t xml:space="preserve"> </w:t>
      </w:r>
      <w:r w:rsidRPr="00E225A5">
        <w:rPr>
          <w:spacing w:val="-2"/>
          <w:sz w:val="22"/>
          <w:szCs w:val="22"/>
        </w:rPr>
        <w:t>у</w:t>
      </w:r>
      <w:r w:rsidRPr="00E225A5">
        <w:rPr>
          <w:sz w:val="22"/>
          <w:szCs w:val="22"/>
        </w:rPr>
        <w:t>х</w:t>
      </w:r>
      <w:r w:rsidRPr="00E225A5">
        <w:rPr>
          <w:spacing w:val="-2"/>
          <w:sz w:val="22"/>
          <w:szCs w:val="22"/>
        </w:rPr>
        <w:t>у</w:t>
      </w:r>
      <w:r w:rsidRPr="00E225A5">
        <w:rPr>
          <w:sz w:val="22"/>
          <w:szCs w:val="22"/>
        </w:rPr>
        <w:t>д</w:t>
      </w:r>
      <w:r w:rsidRPr="00E225A5">
        <w:rPr>
          <w:spacing w:val="1"/>
          <w:sz w:val="22"/>
          <w:szCs w:val="22"/>
        </w:rPr>
        <w:t>ш</w:t>
      </w:r>
      <w:r w:rsidRPr="00E225A5">
        <w:rPr>
          <w:sz w:val="22"/>
          <w:szCs w:val="22"/>
        </w:rPr>
        <w:t>а</w:t>
      </w:r>
      <w:r w:rsidRPr="00E225A5">
        <w:rPr>
          <w:spacing w:val="1"/>
          <w:sz w:val="22"/>
          <w:szCs w:val="22"/>
        </w:rPr>
        <w:t>е</w:t>
      </w:r>
      <w:r w:rsidRPr="00E225A5">
        <w:rPr>
          <w:sz w:val="22"/>
          <w:szCs w:val="22"/>
        </w:rPr>
        <w:t>т</w:t>
      </w:r>
      <w:r w:rsidRPr="00E225A5">
        <w:rPr>
          <w:spacing w:val="1"/>
          <w:sz w:val="22"/>
          <w:szCs w:val="22"/>
        </w:rPr>
        <w:t>с</w:t>
      </w:r>
      <w:r w:rsidRPr="00E225A5">
        <w:rPr>
          <w:sz w:val="22"/>
          <w:szCs w:val="22"/>
        </w:rPr>
        <w:t>я</w:t>
      </w:r>
      <w:r w:rsidRPr="00E225A5">
        <w:rPr>
          <w:spacing w:val="36"/>
          <w:sz w:val="22"/>
          <w:szCs w:val="22"/>
        </w:rPr>
        <w:t xml:space="preserve"> </w:t>
      </w:r>
      <w:r w:rsidRPr="00E225A5">
        <w:rPr>
          <w:sz w:val="22"/>
          <w:szCs w:val="22"/>
        </w:rPr>
        <w:t>п</w:t>
      </w:r>
      <w:r w:rsidRPr="00E225A5">
        <w:rPr>
          <w:spacing w:val="1"/>
          <w:sz w:val="22"/>
          <w:szCs w:val="22"/>
        </w:rPr>
        <w:t>ам</w:t>
      </w:r>
      <w:r w:rsidRPr="00E225A5">
        <w:rPr>
          <w:sz w:val="22"/>
          <w:szCs w:val="22"/>
        </w:rPr>
        <w:t>ят</w:t>
      </w:r>
      <w:r w:rsidRPr="00E225A5">
        <w:rPr>
          <w:spacing w:val="1"/>
          <w:sz w:val="22"/>
          <w:szCs w:val="22"/>
        </w:rPr>
        <w:t>ь</w:t>
      </w:r>
      <w:r w:rsidRPr="00E225A5">
        <w:rPr>
          <w:sz w:val="22"/>
          <w:szCs w:val="22"/>
        </w:rPr>
        <w:t>,</w:t>
      </w:r>
      <w:r w:rsidRPr="00E225A5">
        <w:rPr>
          <w:spacing w:val="34"/>
          <w:sz w:val="22"/>
          <w:szCs w:val="22"/>
        </w:rPr>
        <w:t xml:space="preserve"> </w:t>
      </w:r>
      <w:r w:rsidRPr="00E225A5">
        <w:rPr>
          <w:spacing w:val="1"/>
          <w:sz w:val="22"/>
          <w:szCs w:val="22"/>
        </w:rPr>
        <w:t>и</w:t>
      </w:r>
      <w:r w:rsidRPr="00E225A5">
        <w:rPr>
          <w:sz w:val="22"/>
          <w:szCs w:val="22"/>
        </w:rPr>
        <w:t>м</w:t>
      </w:r>
      <w:r w:rsidRPr="00E225A5">
        <w:rPr>
          <w:spacing w:val="1"/>
          <w:sz w:val="22"/>
          <w:szCs w:val="22"/>
        </w:rPr>
        <w:t>е</w:t>
      </w:r>
      <w:r w:rsidRPr="00E225A5">
        <w:rPr>
          <w:sz w:val="22"/>
          <w:szCs w:val="22"/>
        </w:rPr>
        <w:t>ют</w:t>
      </w:r>
      <w:r w:rsidRPr="00E225A5">
        <w:rPr>
          <w:spacing w:val="35"/>
          <w:sz w:val="22"/>
          <w:szCs w:val="22"/>
        </w:rPr>
        <w:t xml:space="preserve"> </w:t>
      </w:r>
      <w:r w:rsidRPr="00E225A5">
        <w:rPr>
          <w:spacing w:val="1"/>
          <w:sz w:val="22"/>
          <w:szCs w:val="22"/>
        </w:rPr>
        <w:t>ме</w:t>
      </w:r>
      <w:r w:rsidRPr="00E225A5">
        <w:rPr>
          <w:sz w:val="22"/>
          <w:szCs w:val="22"/>
        </w:rPr>
        <w:t>ст</w:t>
      </w:r>
      <w:r w:rsidRPr="00E225A5">
        <w:rPr>
          <w:spacing w:val="1"/>
          <w:sz w:val="22"/>
          <w:szCs w:val="22"/>
        </w:rPr>
        <w:t>о</w:t>
      </w:r>
      <w:r w:rsidRPr="00E225A5">
        <w:rPr>
          <w:spacing w:val="26"/>
          <w:sz w:val="22"/>
          <w:szCs w:val="22"/>
        </w:rPr>
        <w:t xml:space="preserve"> </w:t>
      </w:r>
      <w:r w:rsidRPr="00E225A5">
        <w:rPr>
          <w:spacing w:val="1"/>
          <w:sz w:val="22"/>
          <w:szCs w:val="22"/>
        </w:rPr>
        <w:t>«</w:t>
      </w:r>
      <w:r w:rsidRPr="00E225A5">
        <w:rPr>
          <w:spacing w:val="-2"/>
          <w:sz w:val="22"/>
          <w:szCs w:val="22"/>
        </w:rPr>
        <w:t>п</w:t>
      </w:r>
      <w:r w:rsidRPr="00E225A5">
        <w:rPr>
          <w:spacing w:val="1"/>
          <w:sz w:val="22"/>
          <w:szCs w:val="22"/>
        </w:rPr>
        <w:t>ро</w:t>
      </w:r>
      <w:r w:rsidRPr="00E225A5">
        <w:rPr>
          <w:sz w:val="22"/>
          <w:szCs w:val="22"/>
        </w:rPr>
        <w:t>в</w:t>
      </w:r>
      <w:r w:rsidRPr="00E225A5">
        <w:rPr>
          <w:spacing w:val="1"/>
          <w:sz w:val="22"/>
          <w:szCs w:val="22"/>
        </w:rPr>
        <w:t>а</w:t>
      </w:r>
      <w:r w:rsidRPr="00E225A5">
        <w:rPr>
          <w:spacing w:val="-3"/>
          <w:sz w:val="22"/>
          <w:szCs w:val="22"/>
        </w:rPr>
        <w:t>л</w:t>
      </w:r>
      <w:r w:rsidRPr="00E225A5">
        <w:rPr>
          <w:spacing w:val="1"/>
          <w:sz w:val="22"/>
          <w:szCs w:val="22"/>
        </w:rPr>
        <w:t>ы</w:t>
      </w:r>
      <w:r w:rsidRPr="00E225A5">
        <w:rPr>
          <w:sz w:val="22"/>
          <w:szCs w:val="22"/>
        </w:rPr>
        <w:t>»</w:t>
      </w:r>
      <w:r w:rsidRPr="00E225A5">
        <w:rPr>
          <w:spacing w:val="25"/>
          <w:sz w:val="22"/>
          <w:szCs w:val="22"/>
        </w:rPr>
        <w:t xml:space="preserve"> </w:t>
      </w:r>
      <w:r w:rsidRPr="00E225A5">
        <w:rPr>
          <w:spacing w:val="1"/>
          <w:sz w:val="22"/>
          <w:szCs w:val="22"/>
        </w:rPr>
        <w:t>п</w:t>
      </w:r>
      <w:r w:rsidRPr="00E225A5">
        <w:rPr>
          <w:sz w:val="22"/>
          <w:szCs w:val="22"/>
        </w:rPr>
        <w:t>а</w:t>
      </w:r>
      <w:r w:rsidRPr="00E225A5">
        <w:rPr>
          <w:spacing w:val="-1"/>
          <w:sz w:val="22"/>
          <w:szCs w:val="22"/>
        </w:rPr>
        <w:t>м</w:t>
      </w:r>
      <w:r w:rsidRPr="00E225A5">
        <w:rPr>
          <w:spacing w:val="-2"/>
          <w:sz w:val="22"/>
          <w:szCs w:val="22"/>
        </w:rPr>
        <w:t>я</w:t>
      </w:r>
      <w:r w:rsidRPr="00E225A5">
        <w:rPr>
          <w:sz w:val="22"/>
          <w:szCs w:val="22"/>
        </w:rPr>
        <w:t>ти,</w:t>
      </w:r>
      <w:r w:rsidRPr="00E225A5">
        <w:rPr>
          <w:spacing w:val="26"/>
          <w:sz w:val="22"/>
          <w:szCs w:val="22"/>
        </w:rPr>
        <w:t xml:space="preserve"> </w:t>
      </w:r>
      <w:r w:rsidRPr="00E225A5">
        <w:rPr>
          <w:spacing w:val="1"/>
          <w:sz w:val="22"/>
          <w:szCs w:val="22"/>
        </w:rPr>
        <w:t>о</w:t>
      </w:r>
      <w:r w:rsidRPr="00E225A5">
        <w:rPr>
          <w:spacing w:val="-1"/>
          <w:sz w:val="22"/>
          <w:szCs w:val="22"/>
        </w:rPr>
        <w:t>с</w:t>
      </w:r>
      <w:r w:rsidRPr="00E225A5">
        <w:rPr>
          <w:spacing w:val="1"/>
          <w:sz w:val="22"/>
          <w:szCs w:val="22"/>
        </w:rPr>
        <w:t>о</w:t>
      </w:r>
      <w:r w:rsidRPr="00E225A5">
        <w:rPr>
          <w:sz w:val="22"/>
          <w:szCs w:val="22"/>
        </w:rPr>
        <w:t>бе</w:t>
      </w:r>
      <w:r w:rsidRPr="00E225A5">
        <w:rPr>
          <w:spacing w:val="-1"/>
          <w:sz w:val="22"/>
          <w:szCs w:val="22"/>
        </w:rPr>
        <w:t>н</w:t>
      </w:r>
      <w:r w:rsidRPr="00E225A5">
        <w:rPr>
          <w:sz w:val="22"/>
          <w:szCs w:val="22"/>
        </w:rPr>
        <w:t>н</w:t>
      </w:r>
      <w:r w:rsidRPr="00E225A5">
        <w:rPr>
          <w:spacing w:val="1"/>
          <w:sz w:val="22"/>
          <w:szCs w:val="22"/>
        </w:rPr>
        <w:t>о</w:t>
      </w:r>
      <w:r w:rsidRPr="00E225A5">
        <w:rPr>
          <w:spacing w:val="24"/>
          <w:sz w:val="22"/>
          <w:szCs w:val="22"/>
        </w:rPr>
        <w:t xml:space="preserve"> </w:t>
      </w:r>
      <w:r w:rsidRPr="00E225A5">
        <w:rPr>
          <w:sz w:val="22"/>
          <w:szCs w:val="22"/>
        </w:rPr>
        <w:t>к</w:t>
      </w:r>
      <w:r w:rsidRPr="00E225A5">
        <w:rPr>
          <w:spacing w:val="2"/>
          <w:sz w:val="22"/>
          <w:szCs w:val="22"/>
        </w:rPr>
        <w:t>р</w:t>
      </w:r>
      <w:r w:rsidRPr="00E225A5">
        <w:rPr>
          <w:sz w:val="22"/>
          <w:szCs w:val="22"/>
        </w:rPr>
        <w:t>а</w:t>
      </w:r>
      <w:r w:rsidRPr="00E225A5">
        <w:rPr>
          <w:spacing w:val="-1"/>
          <w:sz w:val="22"/>
          <w:szCs w:val="22"/>
        </w:rPr>
        <w:t>т</w:t>
      </w:r>
      <w:r w:rsidRPr="00E225A5">
        <w:rPr>
          <w:sz w:val="22"/>
          <w:szCs w:val="22"/>
        </w:rPr>
        <w:t>ковременн</w:t>
      </w:r>
      <w:r w:rsidRPr="00E225A5">
        <w:rPr>
          <w:spacing w:val="-1"/>
          <w:sz w:val="22"/>
          <w:szCs w:val="22"/>
        </w:rPr>
        <w:t>о</w:t>
      </w:r>
      <w:r w:rsidRPr="00E225A5">
        <w:rPr>
          <w:sz w:val="22"/>
          <w:szCs w:val="22"/>
        </w:rPr>
        <w:t>й</w:t>
      </w:r>
      <w:r w:rsidRPr="00E225A5">
        <w:rPr>
          <w:spacing w:val="1"/>
          <w:sz w:val="22"/>
          <w:szCs w:val="22"/>
        </w:rPr>
        <w:t>;</w:t>
      </w:r>
      <w:r w:rsidRPr="00E225A5">
        <w:rPr>
          <w:spacing w:val="26"/>
          <w:sz w:val="22"/>
          <w:szCs w:val="22"/>
        </w:rPr>
        <w:t xml:space="preserve"> </w:t>
      </w:r>
      <w:r w:rsidRPr="00E225A5">
        <w:rPr>
          <w:spacing w:val="-1"/>
          <w:sz w:val="22"/>
          <w:szCs w:val="22"/>
        </w:rPr>
        <w:t>с</w:t>
      </w:r>
      <w:r w:rsidRPr="00E225A5">
        <w:rPr>
          <w:sz w:val="22"/>
          <w:szCs w:val="22"/>
        </w:rPr>
        <w:t>нижа</w:t>
      </w:r>
      <w:r w:rsidRPr="00E225A5">
        <w:rPr>
          <w:spacing w:val="1"/>
          <w:sz w:val="22"/>
          <w:szCs w:val="22"/>
        </w:rPr>
        <w:t>е</w:t>
      </w:r>
      <w:r w:rsidRPr="00E225A5">
        <w:rPr>
          <w:spacing w:val="-1"/>
          <w:sz w:val="22"/>
          <w:szCs w:val="22"/>
        </w:rPr>
        <w:t>т</w:t>
      </w:r>
      <w:r w:rsidRPr="00E225A5">
        <w:rPr>
          <w:sz w:val="22"/>
          <w:szCs w:val="22"/>
        </w:rPr>
        <w:t>ся</w:t>
      </w:r>
      <w:r w:rsidRPr="00E225A5">
        <w:rPr>
          <w:spacing w:val="26"/>
          <w:sz w:val="22"/>
          <w:szCs w:val="22"/>
        </w:rPr>
        <w:t xml:space="preserve"> </w:t>
      </w:r>
      <w:r w:rsidRPr="00E225A5">
        <w:rPr>
          <w:sz w:val="22"/>
          <w:szCs w:val="22"/>
        </w:rPr>
        <w:t>сп</w:t>
      </w:r>
      <w:r w:rsidRPr="00E225A5">
        <w:rPr>
          <w:spacing w:val="1"/>
          <w:sz w:val="22"/>
          <w:szCs w:val="22"/>
        </w:rPr>
        <w:t>о</w:t>
      </w:r>
      <w:r w:rsidRPr="00E225A5">
        <w:rPr>
          <w:spacing w:val="-1"/>
          <w:sz w:val="22"/>
          <w:szCs w:val="22"/>
        </w:rPr>
        <w:t>с</w:t>
      </w:r>
      <w:r w:rsidRPr="00E225A5">
        <w:rPr>
          <w:sz w:val="22"/>
          <w:szCs w:val="22"/>
        </w:rPr>
        <w:t>об</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ть</w:t>
      </w:r>
      <w:r w:rsidRPr="00E225A5">
        <w:rPr>
          <w:spacing w:val="25"/>
          <w:sz w:val="22"/>
          <w:szCs w:val="22"/>
        </w:rPr>
        <w:t xml:space="preserve"> </w:t>
      </w:r>
      <w:r w:rsidRPr="00E225A5">
        <w:rPr>
          <w:spacing w:val="1"/>
          <w:sz w:val="22"/>
          <w:szCs w:val="22"/>
        </w:rPr>
        <w:t>к</w:t>
      </w:r>
      <w:r w:rsidRPr="00E225A5">
        <w:rPr>
          <w:sz w:val="22"/>
          <w:szCs w:val="22"/>
        </w:rPr>
        <w:t xml:space="preserve"> ло</w:t>
      </w:r>
      <w:r w:rsidRPr="00E225A5">
        <w:rPr>
          <w:spacing w:val="1"/>
          <w:sz w:val="22"/>
          <w:szCs w:val="22"/>
        </w:rPr>
        <w:t>ги</w:t>
      </w:r>
      <w:r w:rsidRPr="00E225A5">
        <w:rPr>
          <w:spacing w:val="-1"/>
          <w:sz w:val="22"/>
          <w:szCs w:val="22"/>
        </w:rPr>
        <w:t>ч</w:t>
      </w:r>
      <w:r w:rsidRPr="00E225A5">
        <w:rPr>
          <w:sz w:val="22"/>
          <w:szCs w:val="22"/>
        </w:rPr>
        <w:t>еско</w:t>
      </w:r>
      <w:r w:rsidRPr="00E225A5">
        <w:rPr>
          <w:spacing w:val="1"/>
          <w:sz w:val="22"/>
          <w:szCs w:val="22"/>
        </w:rPr>
        <w:t>м</w:t>
      </w:r>
      <w:r w:rsidRPr="00E225A5">
        <w:rPr>
          <w:sz w:val="22"/>
          <w:szCs w:val="22"/>
        </w:rPr>
        <w:t>у</w:t>
      </w:r>
      <w:r w:rsidRPr="00E225A5">
        <w:rPr>
          <w:spacing w:val="44"/>
          <w:sz w:val="22"/>
          <w:szCs w:val="22"/>
        </w:rPr>
        <w:t xml:space="preserve"> </w:t>
      </w:r>
      <w:r w:rsidRPr="00E225A5">
        <w:rPr>
          <w:sz w:val="22"/>
          <w:szCs w:val="22"/>
        </w:rPr>
        <w:t>м</w:t>
      </w:r>
      <w:r w:rsidRPr="00E225A5">
        <w:rPr>
          <w:spacing w:val="1"/>
          <w:sz w:val="22"/>
          <w:szCs w:val="22"/>
        </w:rPr>
        <w:t>ы</w:t>
      </w:r>
      <w:r w:rsidRPr="00E225A5">
        <w:rPr>
          <w:sz w:val="22"/>
          <w:szCs w:val="22"/>
        </w:rPr>
        <w:t>ш</w:t>
      </w:r>
      <w:r w:rsidRPr="00E225A5">
        <w:rPr>
          <w:spacing w:val="-1"/>
          <w:sz w:val="22"/>
          <w:szCs w:val="22"/>
        </w:rPr>
        <w:t>л</w:t>
      </w:r>
      <w:r w:rsidRPr="00E225A5">
        <w:rPr>
          <w:sz w:val="22"/>
          <w:szCs w:val="22"/>
        </w:rPr>
        <w:t>е</w:t>
      </w:r>
      <w:r w:rsidRPr="00E225A5">
        <w:rPr>
          <w:spacing w:val="1"/>
          <w:sz w:val="22"/>
          <w:szCs w:val="22"/>
        </w:rPr>
        <w:t>ни</w:t>
      </w:r>
      <w:r w:rsidRPr="00E225A5">
        <w:rPr>
          <w:spacing w:val="-2"/>
          <w:sz w:val="22"/>
          <w:szCs w:val="22"/>
        </w:rPr>
        <w:t>ю</w:t>
      </w:r>
      <w:r w:rsidRPr="00E225A5">
        <w:rPr>
          <w:sz w:val="22"/>
          <w:szCs w:val="22"/>
        </w:rPr>
        <w:t>;</w:t>
      </w:r>
      <w:r w:rsidRPr="00E225A5">
        <w:rPr>
          <w:spacing w:val="47"/>
          <w:sz w:val="22"/>
          <w:szCs w:val="22"/>
        </w:rPr>
        <w:t xml:space="preserve"> </w:t>
      </w:r>
      <w:r w:rsidRPr="00E225A5">
        <w:rPr>
          <w:spacing w:val="-2"/>
          <w:sz w:val="22"/>
          <w:szCs w:val="22"/>
        </w:rPr>
        <w:t>у</w:t>
      </w:r>
      <w:r w:rsidRPr="00E225A5">
        <w:rPr>
          <w:sz w:val="22"/>
          <w:szCs w:val="22"/>
        </w:rPr>
        <w:t>гас</w:t>
      </w:r>
      <w:r w:rsidRPr="00E225A5">
        <w:rPr>
          <w:spacing w:val="1"/>
          <w:sz w:val="22"/>
          <w:szCs w:val="22"/>
        </w:rPr>
        <w:t>а</w:t>
      </w:r>
      <w:r w:rsidRPr="00E225A5">
        <w:rPr>
          <w:sz w:val="22"/>
          <w:szCs w:val="22"/>
        </w:rPr>
        <w:t>ет</w:t>
      </w:r>
      <w:r w:rsidRPr="00E225A5">
        <w:rPr>
          <w:spacing w:val="48"/>
          <w:sz w:val="22"/>
          <w:szCs w:val="22"/>
        </w:rPr>
        <w:t xml:space="preserve"> </w:t>
      </w:r>
      <w:r w:rsidRPr="00E225A5">
        <w:rPr>
          <w:sz w:val="22"/>
          <w:szCs w:val="22"/>
        </w:rPr>
        <w:t>инт</w:t>
      </w:r>
      <w:r w:rsidRPr="00E225A5">
        <w:rPr>
          <w:spacing w:val="-1"/>
          <w:sz w:val="22"/>
          <w:szCs w:val="22"/>
        </w:rPr>
        <w:t>е</w:t>
      </w:r>
      <w:r w:rsidRPr="00E225A5">
        <w:rPr>
          <w:sz w:val="22"/>
          <w:szCs w:val="22"/>
        </w:rPr>
        <w:t>л</w:t>
      </w:r>
      <w:r w:rsidRPr="00E225A5">
        <w:rPr>
          <w:spacing w:val="-1"/>
          <w:sz w:val="22"/>
          <w:szCs w:val="22"/>
        </w:rPr>
        <w:t>л</w:t>
      </w:r>
      <w:r w:rsidRPr="00E225A5">
        <w:rPr>
          <w:sz w:val="22"/>
          <w:szCs w:val="22"/>
        </w:rPr>
        <w:t>ект</w:t>
      </w:r>
      <w:r w:rsidRPr="00E225A5">
        <w:rPr>
          <w:spacing w:val="1"/>
          <w:sz w:val="22"/>
          <w:szCs w:val="22"/>
        </w:rPr>
        <w:t>.</w:t>
      </w:r>
      <w:r w:rsidRPr="00E225A5">
        <w:rPr>
          <w:spacing w:val="46"/>
          <w:sz w:val="22"/>
          <w:szCs w:val="22"/>
        </w:rPr>
        <w:t xml:space="preserve"> </w:t>
      </w:r>
      <w:r w:rsidRPr="00E225A5">
        <w:rPr>
          <w:spacing w:val="1"/>
          <w:sz w:val="22"/>
          <w:szCs w:val="22"/>
        </w:rPr>
        <w:t>Си</w:t>
      </w:r>
      <w:r w:rsidRPr="00E225A5">
        <w:rPr>
          <w:sz w:val="22"/>
          <w:szCs w:val="22"/>
        </w:rPr>
        <w:t>с</w:t>
      </w:r>
      <w:r w:rsidRPr="00E225A5">
        <w:rPr>
          <w:spacing w:val="1"/>
          <w:sz w:val="22"/>
          <w:szCs w:val="22"/>
        </w:rPr>
        <w:t>т</w:t>
      </w:r>
      <w:r w:rsidRPr="00E225A5">
        <w:rPr>
          <w:spacing w:val="2"/>
          <w:sz w:val="22"/>
          <w:szCs w:val="22"/>
        </w:rPr>
        <w:t>е</w:t>
      </w:r>
      <w:r w:rsidRPr="00E225A5">
        <w:rPr>
          <w:sz w:val="22"/>
          <w:szCs w:val="22"/>
        </w:rPr>
        <w:t>ма</w:t>
      </w:r>
      <w:r w:rsidRPr="00E225A5">
        <w:rPr>
          <w:spacing w:val="1"/>
          <w:sz w:val="22"/>
          <w:szCs w:val="22"/>
        </w:rPr>
        <w:t>т</w:t>
      </w:r>
      <w:r w:rsidRPr="00E225A5">
        <w:rPr>
          <w:sz w:val="22"/>
          <w:szCs w:val="22"/>
        </w:rPr>
        <w:t>ич</w:t>
      </w:r>
      <w:r w:rsidRPr="00E225A5">
        <w:rPr>
          <w:spacing w:val="-2"/>
          <w:sz w:val="22"/>
          <w:szCs w:val="22"/>
        </w:rPr>
        <w:t>е</w:t>
      </w:r>
      <w:r w:rsidRPr="00E225A5">
        <w:rPr>
          <w:sz w:val="22"/>
          <w:szCs w:val="22"/>
        </w:rPr>
        <w:t>ск</w:t>
      </w:r>
      <w:r w:rsidRPr="00E225A5">
        <w:rPr>
          <w:spacing w:val="2"/>
          <w:sz w:val="22"/>
          <w:szCs w:val="22"/>
        </w:rPr>
        <w:t>о</w:t>
      </w:r>
      <w:r w:rsidRPr="00E225A5">
        <w:rPr>
          <w:sz w:val="22"/>
          <w:szCs w:val="22"/>
        </w:rPr>
        <w:t>е</w:t>
      </w:r>
      <w:r w:rsidRPr="00E225A5">
        <w:rPr>
          <w:spacing w:val="46"/>
          <w:sz w:val="22"/>
          <w:szCs w:val="22"/>
        </w:rPr>
        <w:t xml:space="preserve"> </w:t>
      </w:r>
      <w:r w:rsidRPr="00E225A5">
        <w:rPr>
          <w:spacing w:val="-3"/>
          <w:sz w:val="22"/>
          <w:szCs w:val="22"/>
        </w:rPr>
        <w:t>у</w:t>
      </w:r>
      <w:r w:rsidRPr="00E225A5">
        <w:rPr>
          <w:sz w:val="22"/>
          <w:szCs w:val="22"/>
        </w:rPr>
        <w:t>п</w:t>
      </w:r>
      <w:r w:rsidRPr="00E225A5">
        <w:rPr>
          <w:spacing w:val="1"/>
          <w:sz w:val="22"/>
          <w:szCs w:val="22"/>
        </w:rPr>
        <w:t>отр</w:t>
      </w:r>
      <w:r w:rsidRPr="00E225A5">
        <w:rPr>
          <w:sz w:val="22"/>
          <w:szCs w:val="22"/>
        </w:rPr>
        <w:t>е</w:t>
      </w:r>
      <w:r w:rsidRPr="00E225A5">
        <w:rPr>
          <w:spacing w:val="2"/>
          <w:sz w:val="22"/>
          <w:szCs w:val="22"/>
        </w:rPr>
        <w:t>б</w:t>
      </w:r>
      <w:r w:rsidRPr="00E225A5">
        <w:rPr>
          <w:sz w:val="22"/>
          <w:szCs w:val="22"/>
        </w:rPr>
        <w:t>л</w:t>
      </w:r>
      <w:r w:rsidRPr="00E225A5">
        <w:rPr>
          <w:spacing w:val="-2"/>
          <w:sz w:val="22"/>
          <w:szCs w:val="22"/>
        </w:rPr>
        <w:t>е</w:t>
      </w:r>
      <w:r w:rsidRPr="00E225A5">
        <w:rPr>
          <w:sz w:val="22"/>
          <w:szCs w:val="22"/>
        </w:rPr>
        <w:t>н</w:t>
      </w:r>
      <w:r w:rsidRPr="00E225A5">
        <w:rPr>
          <w:spacing w:val="1"/>
          <w:sz w:val="22"/>
          <w:szCs w:val="22"/>
        </w:rPr>
        <w:t>ие</w:t>
      </w:r>
      <w:r w:rsidRPr="00E225A5">
        <w:rPr>
          <w:sz w:val="22"/>
          <w:szCs w:val="22"/>
        </w:rPr>
        <w:t xml:space="preserve"> ал</w:t>
      </w:r>
      <w:r w:rsidRPr="00E225A5">
        <w:rPr>
          <w:spacing w:val="1"/>
          <w:sz w:val="22"/>
          <w:szCs w:val="22"/>
        </w:rPr>
        <w:t>к</w:t>
      </w:r>
      <w:r w:rsidRPr="00E225A5">
        <w:rPr>
          <w:sz w:val="22"/>
          <w:szCs w:val="22"/>
        </w:rPr>
        <w:t>оголя</w:t>
      </w:r>
      <w:r w:rsidRPr="00E225A5">
        <w:rPr>
          <w:spacing w:val="41"/>
          <w:sz w:val="22"/>
          <w:szCs w:val="22"/>
        </w:rPr>
        <w:t xml:space="preserve"> </w:t>
      </w:r>
      <w:r w:rsidRPr="00E225A5">
        <w:rPr>
          <w:spacing w:val="1"/>
          <w:sz w:val="22"/>
          <w:szCs w:val="22"/>
        </w:rPr>
        <w:t>о</w:t>
      </w:r>
      <w:r w:rsidRPr="00E225A5">
        <w:rPr>
          <w:spacing w:val="-2"/>
          <w:sz w:val="22"/>
          <w:szCs w:val="22"/>
        </w:rPr>
        <w:t>т</w:t>
      </w:r>
      <w:r w:rsidRPr="00E225A5">
        <w:rPr>
          <w:spacing w:val="1"/>
          <w:sz w:val="22"/>
          <w:szCs w:val="22"/>
        </w:rPr>
        <w:t>р</w:t>
      </w:r>
      <w:r w:rsidRPr="00E225A5">
        <w:rPr>
          <w:sz w:val="22"/>
          <w:szCs w:val="22"/>
        </w:rPr>
        <w:t>ицат</w:t>
      </w:r>
      <w:r w:rsidRPr="00E225A5">
        <w:rPr>
          <w:spacing w:val="1"/>
          <w:sz w:val="22"/>
          <w:szCs w:val="22"/>
        </w:rPr>
        <w:t>е</w:t>
      </w:r>
      <w:r w:rsidRPr="00E225A5">
        <w:rPr>
          <w:spacing w:val="-2"/>
          <w:sz w:val="22"/>
          <w:szCs w:val="22"/>
        </w:rPr>
        <w:t>л</w:t>
      </w:r>
      <w:r w:rsidRPr="00E225A5">
        <w:rPr>
          <w:spacing w:val="-1"/>
          <w:sz w:val="22"/>
          <w:szCs w:val="22"/>
        </w:rPr>
        <w:t>ь</w:t>
      </w:r>
      <w:r w:rsidRPr="00E225A5">
        <w:rPr>
          <w:sz w:val="22"/>
          <w:szCs w:val="22"/>
        </w:rPr>
        <w:t>но</w:t>
      </w:r>
      <w:r w:rsidRPr="00E225A5">
        <w:rPr>
          <w:spacing w:val="41"/>
          <w:sz w:val="22"/>
          <w:szCs w:val="22"/>
        </w:rPr>
        <w:t xml:space="preserve"> </w:t>
      </w:r>
      <w:r w:rsidRPr="00E225A5">
        <w:rPr>
          <w:spacing w:val="2"/>
          <w:sz w:val="22"/>
          <w:szCs w:val="22"/>
        </w:rPr>
        <w:t>д</w:t>
      </w:r>
      <w:r w:rsidRPr="00E225A5">
        <w:rPr>
          <w:spacing w:val="-1"/>
          <w:sz w:val="22"/>
          <w:szCs w:val="22"/>
        </w:rPr>
        <w:t>е</w:t>
      </w:r>
      <w:r w:rsidRPr="00E225A5">
        <w:rPr>
          <w:sz w:val="22"/>
          <w:szCs w:val="22"/>
        </w:rPr>
        <w:t>йс</w:t>
      </w:r>
      <w:r w:rsidRPr="00E225A5">
        <w:rPr>
          <w:spacing w:val="1"/>
          <w:sz w:val="22"/>
          <w:szCs w:val="22"/>
        </w:rPr>
        <w:t>т</w:t>
      </w:r>
      <w:r w:rsidRPr="00E225A5">
        <w:rPr>
          <w:sz w:val="22"/>
          <w:szCs w:val="22"/>
        </w:rPr>
        <w:t>в</w:t>
      </w:r>
      <w:r w:rsidRPr="00E225A5">
        <w:rPr>
          <w:spacing w:val="-3"/>
          <w:sz w:val="22"/>
          <w:szCs w:val="22"/>
        </w:rPr>
        <w:t>у</w:t>
      </w:r>
      <w:r w:rsidRPr="00E225A5">
        <w:rPr>
          <w:sz w:val="22"/>
          <w:szCs w:val="22"/>
        </w:rPr>
        <w:t>ет</w:t>
      </w:r>
      <w:r w:rsidRPr="00E225A5">
        <w:rPr>
          <w:spacing w:val="42"/>
          <w:sz w:val="22"/>
          <w:szCs w:val="22"/>
        </w:rPr>
        <w:t xml:space="preserve"> </w:t>
      </w:r>
      <w:r w:rsidRPr="00E225A5">
        <w:rPr>
          <w:spacing w:val="1"/>
          <w:sz w:val="22"/>
          <w:szCs w:val="22"/>
        </w:rPr>
        <w:t>и</w:t>
      </w:r>
      <w:r w:rsidRPr="00E225A5">
        <w:rPr>
          <w:spacing w:val="40"/>
          <w:sz w:val="22"/>
          <w:szCs w:val="22"/>
        </w:rPr>
        <w:t xml:space="preserve"> </w:t>
      </w:r>
      <w:r w:rsidRPr="00E225A5">
        <w:rPr>
          <w:spacing w:val="1"/>
          <w:sz w:val="22"/>
          <w:szCs w:val="22"/>
        </w:rPr>
        <w:t>на</w:t>
      </w:r>
      <w:r w:rsidRPr="00E225A5">
        <w:rPr>
          <w:spacing w:val="40"/>
          <w:sz w:val="22"/>
          <w:szCs w:val="22"/>
        </w:rPr>
        <w:t xml:space="preserve"> </w:t>
      </w:r>
      <w:r w:rsidRPr="00E225A5">
        <w:rPr>
          <w:sz w:val="22"/>
          <w:szCs w:val="22"/>
        </w:rPr>
        <w:t>пол</w:t>
      </w:r>
      <w:r w:rsidRPr="00E225A5">
        <w:rPr>
          <w:spacing w:val="1"/>
          <w:sz w:val="22"/>
          <w:szCs w:val="22"/>
        </w:rPr>
        <w:t>о</w:t>
      </w:r>
      <w:r w:rsidRPr="00E225A5">
        <w:rPr>
          <w:sz w:val="22"/>
          <w:szCs w:val="22"/>
        </w:rPr>
        <w:t>в</w:t>
      </w:r>
      <w:r w:rsidRPr="00E225A5">
        <w:rPr>
          <w:spacing w:val="-3"/>
          <w:sz w:val="22"/>
          <w:szCs w:val="22"/>
        </w:rPr>
        <w:t>у</w:t>
      </w:r>
      <w:r w:rsidRPr="00E225A5">
        <w:rPr>
          <w:sz w:val="22"/>
          <w:szCs w:val="22"/>
        </w:rPr>
        <w:t>ю</w:t>
      </w:r>
      <w:r w:rsidRPr="00E225A5">
        <w:rPr>
          <w:spacing w:val="42"/>
          <w:sz w:val="22"/>
          <w:szCs w:val="22"/>
        </w:rPr>
        <w:t xml:space="preserve"> </w:t>
      </w:r>
      <w:r w:rsidRPr="00E225A5">
        <w:rPr>
          <w:sz w:val="22"/>
          <w:szCs w:val="22"/>
        </w:rPr>
        <w:t>с</w:t>
      </w:r>
      <w:r w:rsidRPr="00E225A5">
        <w:rPr>
          <w:spacing w:val="1"/>
          <w:sz w:val="22"/>
          <w:szCs w:val="22"/>
        </w:rPr>
        <w:t>ф</w:t>
      </w:r>
      <w:r w:rsidRPr="00E225A5">
        <w:rPr>
          <w:sz w:val="22"/>
          <w:szCs w:val="22"/>
        </w:rPr>
        <w:t>е</w:t>
      </w:r>
      <w:r w:rsidRPr="00E225A5">
        <w:rPr>
          <w:spacing w:val="2"/>
          <w:sz w:val="22"/>
          <w:szCs w:val="22"/>
        </w:rPr>
        <w:t>р</w:t>
      </w:r>
      <w:r w:rsidRPr="00E225A5">
        <w:rPr>
          <w:spacing w:val="-2"/>
          <w:sz w:val="22"/>
          <w:szCs w:val="22"/>
        </w:rPr>
        <w:t>у</w:t>
      </w:r>
      <w:r w:rsidRPr="00E225A5">
        <w:rPr>
          <w:sz w:val="22"/>
          <w:szCs w:val="22"/>
        </w:rPr>
        <w:t>,</w:t>
      </w:r>
      <w:r w:rsidRPr="00E225A5">
        <w:rPr>
          <w:spacing w:val="41"/>
          <w:sz w:val="22"/>
          <w:szCs w:val="22"/>
        </w:rPr>
        <w:t xml:space="preserve"> </w:t>
      </w:r>
      <w:r w:rsidRPr="00E225A5">
        <w:rPr>
          <w:sz w:val="22"/>
          <w:szCs w:val="22"/>
        </w:rPr>
        <w:t>в</w:t>
      </w:r>
      <w:r w:rsidRPr="00E225A5">
        <w:rPr>
          <w:spacing w:val="1"/>
          <w:sz w:val="22"/>
          <w:szCs w:val="22"/>
        </w:rPr>
        <w:t>ы</w:t>
      </w:r>
      <w:r w:rsidRPr="00E225A5">
        <w:rPr>
          <w:sz w:val="22"/>
          <w:szCs w:val="22"/>
        </w:rPr>
        <w:t>з</w:t>
      </w:r>
      <w:r w:rsidRPr="00E225A5">
        <w:rPr>
          <w:spacing w:val="1"/>
          <w:sz w:val="22"/>
          <w:szCs w:val="22"/>
        </w:rPr>
        <w:t>ы</w:t>
      </w:r>
      <w:r w:rsidRPr="00E225A5">
        <w:rPr>
          <w:sz w:val="22"/>
          <w:szCs w:val="22"/>
        </w:rPr>
        <w:t>в</w:t>
      </w:r>
      <w:r w:rsidRPr="00E225A5">
        <w:rPr>
          <w:spacing w:val="1"/>
          <w:sz w:val="22"/>
          <w:szCs w:val="22"/>
        </w:rPr>
        <w:t>а</w:t>
      </w:r>
      <w:r w:rsidRPr="00E225A5">
        <w:rPr>
          <w:sz w:val="22"/>
          <w:szCs w:val="22"/>
        </w:rPr>
        <w:t>ет</w:t>
      </w:r>
      <w:r w:rsidRPr="00E225A5">
        <w:rPr>
          <w:spacing w:val="38"/>
          <w:sz w:val="22"/>
          <w:szCs w:val="22"/>
        </w:rPr>
        <w:t xml:space="preserve"> </w:t>
      </w:r>
      <w:r w:rsidRPr="00E225A5">
        <w:rPr>
          <w:spacing w:val="1"/>
          <w:sz w:val="22"/>
          <w:szCs w:val="22"/>
        </w:rPr>
        <w:t>ра</w:t>
      </w:r>
      <w:r w:rsidRPr="00E225A5">
        <w:rPr>
          <w:sz w:val="22"/>
          <w:szCs w:val="22"/>
        </w:rPr>
        <w:t xml:space="preserve">зличные </w:t>
      </w:r>
      <w:r w:rsidRPr="00E225A5">
        <w:rPr>
          <w:spacing w:val="1"/>
          <w:sz w:val="22"/>
          <w:szCs w:val="22"/>
        </w:rPr>
        <w:t>н</w:t>
      </w:r>
      <w:r w:rsidRPr="00E225A5">
        <w:rPr>
          <w:sz w:val="22"/>
          <w:szCs w:val="22"/>
        </w:rPr>
        <w:t>а</w:t>
      </w:r>
      <w:r w:rsidRPr="00E225A5">
        <w:rPr>
          <w:spacing w:val="2"/>
          <w:sz w:val="22"/>
          <w:szCs w:val="22"/>
        </w:rPr>
        <w:t>р</w:t>
      </w:r>
      <w:r w:rsidRPr="00E225A5">
        <w:rPr>
          <w:spacing w:val="-3"/>
          <w:sz w:val="22"/>
          <w:szCs w:val="22"/>
        </w:rPr>
        <w:t>у</w:t>
      </w:r>
      <w:r w:rsidRPr="00E225A5">
        <w:rPr>
          <w:sz w:val="22"/>
          <w:szCs w:val="22"/>
        </w:rPr>
        <w:t>шени</w:t>
      </w:r>
      <w:r w:rsidRPr="00E225A5">
        <w:rPr>
          <w:spacing w:val="1"/>
          <w:sz w:val="22"/>
          <w:szCs w:val="22"/>
        </w:rPr>
        <w:t>я</w:t>
      </w:r>
      <w:r w:rsidRPr="00E225A5">
        <w:rPr>
          <w:sz w:val="22"/>
          <w:szCs w:val="22"/>
        </w:rPr>
        <w:t xml:space="preserve"> в с</w:t>
      </w:r>
      <w:r w:rsidRPr="00E225A5">
        <w:rPr>
          <w:spacing w:val="1"/>
          <w:sz w:val="22"/>
          <w:szCs w:val="22"/>
        </w:rPr>
        <w:t>е</w:t>
      </w:r>
      <w:r w:rsidRPr="00E225A5">
        <w:rPr>
          <w:sz w:val="22"/>
          <w:szCs w:val="22"/>
        </w:rPr>
        <w:t>кс</w:t>
      </w:r>
      <w:r w:rsidRPr="00E225A5">
        <w:rPr>
          <w:spacing w:val="-1"/>
          <w:sz w:val="22"/>
          <w:szCs w:val="22"/>
        </w:rPr>
        <w:t>у</w:t>
      </w:r>
      <w:r w:rsidRPr="00E225A5">
        <w:rPr>
          <w:sz w:val="22"/>
          <w:szCs w:val="22"/>
        </w:rPr>
        <w:t>ал</w:t>
      </w:r>
      <w:r w:rsidRPr="00E225A5">
        <w:rPr>
          <w:spacing w:val="-1"/>
          <w:sz w:val="22"/>
          <w:szCs w:val="22"/>
        </w:rPr>
        <w:t>ь</w:t>
      </w:r>
      <w:r w:rsidRPr="00E225A5">
        <w:rPr>
          <w:sz w:val="22"/>
          <w:szCs w:val="22"/>
        </w:rPr>
        <w:t>н</w:t>
      </w:r>
      <w:r w:rsidRPr="00E225A5">
        <w:rPr>
          <w:spacing w:val="2"/>
          <w:sz w:val="22"/>
          <w:szCs w:val="22"/>
        </w:rPr>
        <w:t>о</w:t>
      </w:r>
      <w:r w:rsidRPr="00E225A5">
        <w:rPr>
          <w:sz w:val="22"/>
          <w:szCs w:val="22"/>
        </w:rPr>
        <w:t>й</w:t>
      </w:r>
      <w:r w:rsidRPr="00E225A5">
        <w:rPr>
          <w:spacing w:val="-1"/>
          <w:sz w:val="22"/>
          <w:szCs w:val="22"/>
        </w:rPr>
        <w:t xml:space="preserve"> </w:t>
      </w:r>
      <w:r w:rsidRPr="00E225A5">
        <w:rPr>
          <w:sz w:val="22"/>
          <w:szCs w:val="22"/>
        </w:rPr>
        <w:t>ж</w:t>
      </w:r>
      <w:r w:rsidRPr="00E225A5">
        <w:rPr>
          <w:spacing w:val="1"/>
          <w:sz w:val="22"/>
          <w:szCs w:val="22"/>
        </w:rPr>
        <w:t>и</w:t>
      </w:r>
      <w:r w:rsidRPr="00E225A5">
        <w:rPr>
          <w:spacing w:val="-2"/>
          <w:sz w:val="22"/>
          <w:szCs w:val="22"/>
        </w:rPr>
        <w:t>з</w:t>
      </w:r>
      <w:r w:rsidRPr="00E225A5">
        <w:rPr>
          <w:sz w:val="22"/>
          <w:szCs w:val="22"/>
        </w:rPr>
        <w:t>н</w:t>
      </w:r>
      <w:r w:rsidRPr="00E225A5">
        <w:rPr>
          <w:spacing w:val="1"/>
          <w:sz w:val="22"/>
          <w:szCs w:val="22"/>
        </w:rPr>
        <w:t>и</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Уп</w:t>
      </w:r>
      <w:r w:rsidRPr="00E225A5">
        <w:rPr>
          <w:spacing w:val="1"/>
          <w:sz w:val="22"/>
          <w:szCs w:val="22"/>
        </w:rPr>
        <w:t>о</w:t>
      </w:r>
      <w:r w:rsidRPr="00E225A5">
        <w:rPr>
          <w:sz w:val="22"/>
          <w:szCs w:val="22"/>
        </w:rPr>
        <w:t>тре</w:t>
      </w:r>
      <w:r w:rsidRPr="00E225A5">
        <w:rPr>
          <w:spacing w:val="1"/>
          <w:sz w:val="22"/>
          <w:szCs w:val="22"/>
        </w:rPr>
        <w:t>б</w:t>
      </w:r>
      <w:r w:rsidRPr="00E225A5">
        <w:rPr>
          <w:sz w:val="22"/>
          <w:szCs w:val="22"/>
        </w:rPr>
        <w:t>л</w:t>
      </w:r>
      <w:r w:rsidRPr="00E225A5">
        <w:rPr>
          <w:spacing w:val="-2"/>
          <w:sz w:val="22"/>
          <w:szCs w:val="22"/>
        </w:rPr>
        <w:t>е</w:t>
      </w:r>
      <w:r w:rsidRPr="00E225A5">
        <w:rPr>
          <w:sz w:val="22"/>
          <w:szCs w:val="22"/>
        </w:rPr>
        <w:t>н</w:t>
      </w:r>
      <w:r w:rsidRPr="00E225A5">
        <w:rPr>
          <w:spacing w:val="1"/>
          <w:sz w:val="22"/>
          <w:szCs w:val="22"/>
        </w:rPr>
        <w:t>ие</w:t>
      </w:r>
      <w:r w:rsidRPr="00E225A5">
        <w:rPr>
          <w:spacing w:val="33"/>
          <w:sz w:val="22"/>
          <w:szCs w:val="22"/>
        </w:rPr>
        <w:t xml:space="preserve"> </w:t>
      </w:r>
      <w:r w:rsidRPr="00E225A5">
        <w:rPr>
          <w:spacing w:val="-1"/>
          <w:sz w:val="22"/>
          <w:szCs w:val="22"/>
        </w:rPr>
        <w:t>с</w:t>
      </w:r>
      <w:r w:rsidRPr="00E225A5">
        <w:rPr>
          <w:sz w:val="22"/>
          <w:szCs w:val="22"/>
        </w:rPr>
        <w:t>пи</w:t>
      </w:r>
      <w:r w:rsidRPr="00E225A5">
        <w:rPr>
          <w:spacing w:val="-1"/>
          <w:sz w:val="22"/>
          <w:szCs w:val="22"/>
        </w:rPr>
        <w:t>р</w:t>
      </w:r>
      <w:r w:rsidRPr="00E225A5">
        <w:rPr>
          <w:sz w:val="22"/>
          <w:szCs w:val="22"/>
        </w:rPr>
        <w:t>тны</w:t>
      </w:r>
      <w:r w:rsidRPr="00E225A5">
        <w:rPr>
          <w:spacing w:val="1"/>
          <w:sz w:val="22"/>
          <w:szCs w:val="22"/>
        </w:rPr>
        <w:t>х</w:t>
      </w:r>
      <w:r w:rsidRPr="00E225A5">
        <w:rPr>
          <w:spacing w:val="33"/>
          <w:sz w:val="22"/>
          <w:szCs w:val="22"/>
        </w:rPr>
        <w:t xml:space="preserve"> </w:t>
      </w:r>
      <w:r w:rsidRPr="00E225A5">
        <w:rPr>
          <w:spacing w:val="1"/>
          <w:sz w:val="22"/>
          <w:szCs w:val="22"/>
        </w:rPr>
        <w:t>н</w:t>
      </w:r>
      <w:r w:rsidRPr="00E225A5">
        <w:rPr>
          <w:spacing w:val="-1"/>
          <w:sz w:val="22"/>
          <w:szCs w:val="22"/>
        </w:rPr>
        <w:t>а</w:t>
      </w:r>
      <w:r w:rsidRPr="00E225A5">
        <w:rPr>
          <w:sz w:val="22"/>
          <w:szCs w:val="22"/>
        </w:rPr>
        <w:t>п</w:t>
      </w:r>
      <w:r w:rsidRPr="00E225A5">
        <w:rPr>
          <w:spacing w:val="1"/>
          <w:sz w:val="22"/>
          <w:szCs w:val="22"/>
        </w:rPr>
        <w:t>и</w:t>
      </w:r>
      <w:r w:rsidRPr="00E225A5">
        <w:rPr>
          <w:spacing w:val="-1"/>
          <w:sz w:val="22"/>
          <w:szCs w:val="22"/>
        </w:rPr>
        <w:t>т</w:t>
      </w:r>
      <w:r w:rsidRPr="00E225A5">
        <w:rPr>
          <w:sz w:val="22"/>
          <w:szCs w:val="22"/>
        </w:rPr>
        <w:t>к</w:t>
      </w:r>
      <w:r w:rsidRPr="00E225A5">
        <w:rPr>
          <w:spacing w:val="1"/>
          <w:sz w:val="22"/>
          <w:szCs w:val="22"/>
        </w:rPr>
        <w:t>о</w:t>
      </w:r>
      <w:r w:rsidRPr="00E225A5">
        <w:rPr>
          <w:sz w:val="22"/>
          <w:szCs w:val="22"/>
        </w:rPr>
        <w:t>в</w:t>
      </w:r>
      <w:r w:rsidRPr="00E225A5">
        <w:rPr>
          <w:spacing w:val="32"/>
          <w:sz w:val="22"/>
          <w:szCs w:val="22"/>
        </w:rPr>
        <w:t xml:space="preserve"> </w:t>
      </w:r>
      <w:r w:rsidRPr="00E225A5">
        <w:rPr>
          <w:sz w:val="22"/>
          <w:szCs w:val="22"/>
        </w:rPr>
        <w:t>не</w:t>
      </w:r>
      <w:r w:rsidRPr="00E225A5">
        <w:rPr>
          <w:spacing w:val="33"/>
          <w:sz w:val="22"/>
          <w:szCs w:val="22"/>
        </w:rPr>
        <w:t xml:space="preserve"> </w:t>
      </w:r>
      <w:r w:rsidRPr="00E225A5">
        <w:rPr>
          <w:sz w:val="22"/>
          <w:szCs w:val="22"/>
        </w:rPr>
        <w:t>т</w:t>
      </w:r>
      <w:r w:rsidRPr="00E225A5">
        <w:rPr>
          <w:spacing w:val="1"/>
          <w:sz w:val="22"/>
          <w:szCs w:val="22"/>
        </w:rPr>
        <w:t>о</w:t>
      </w:r>
      <w:r w:rsidRPr="00E225A5">
        <w:rPr>
          <w:sz w:val="22"/>
          <w:szCs w:val="22"/>
        </w:rPr>
        <w:t>лько</w:t>
      </w:r>
      <w:r w:rsidRPr="00E225A5">
        <w:rPr>
          <w:spacing w:val="34"/>
          <w:sz w:val="22"/>
          <w:szCs w:val="22"/>
        </w:rPr>
        <w:t xml:space="preserve"> </w:t>
      </w:r>
      <w:r w:rsidRPr="00E225A5">
        <w:rPr>
          <w:sz w:val="22"/>
          <w:szCs w:val="22"/>
        </w:rPr>
        <w:t>раз</w:t>
      </w:r>
      <w:r w:rsidRPr="00E225A5">
        <w:rPr>
          <w:spacing w:val="1"/>
          <w:sz w:val="22"/>
          <w:szCs w:val="22"/>
        </w:rPr>
        <w:t>р</w:t>
      </w:r>
      <w:r w:rsidRPr="00E225A5">
        <w:rPr>
          <w:spacing w:val="-2"/>
          <w:sz w:val="22"/>
          <w:szCs w:val="22"/>
        </w:rPr>
        <w:t>у</w:t>
      </w:r>
      <w:r w:rsidRPr="00E225A5">
        <w:rPr>
          <w:sz w:val="22"/>
          <w:szCs w:val="22"/>
        </w:rPr>
        <w:t>ша</w:t>
      </w:r>
      <w:r w:rsidRPr="00E225A5">
        <w:rPr>
          <w:spacing w:val="1"/>
          <w:sz w:val="22"/>
          <w:szCs w:val="22"/>
        </w:rPr>
        <w:t>е</w:t>
      </w:r>
      <w:r w:rsidRPr="00E225A5">
        <w:rPr>
          <w:sz w:val="22"/>
          <w:szCs w:val="22"/>
        </w:rPr>
        <w:t>т</w:t>
      </w:r>
      <w:r w:rsidRPr="00E225A5">
        <w:rPr>
          <w:spacing w:val="33"/>
          <w:sz w:val="22"/>
          <w:szCs w:val="22"/>
        </w:rPr>
        <w:t xml:space="preserve"> </w:t>
      </w:r>
      <w:r w:rsidRPr="00E225A5">
        <w:rPr>
          <w:sz w:val="22"/>
          <w:szCs w:val="22"/>
        </w:rPr>
        <w:t>з</w:t>
      </w:r>
      <w:r w:rsidRPr="00E225A5">
        <w:rPr>
          <w:spacing w:val="-1"/>
          <w:sz w:val="22"/>
          <w:szCs w:val="22"/>
        </w:rPr>
        <w:t>д</w:t>
      </w:r>
      <w:r w:rsidRPr="00E225A5">
        <w:rPr>
          <w:spacing w:val="1"/>
          <w:sz w:val="22"/>
          <w:szCs w:val="22"/>
        </w:rPr>
        <w:t>о</w:t>
      </w:r>
      <w:r w:rsidRPr="00E225A5">
        <w:rPr>
          <w:sz w:val="22"/>
          <w:szCs w:val="22"/>
        </w:rPr>
        <w:t>ро</w:t>
      </w:r>
      <w:r w:rsidRPr="00E225A5">
        <w:rPr>
          <w:spacing w:val="1"/>
          <w:sz w:val="22"/>
          <w:szCs w:val="22"/>
        </w:rPr>
        <w:t>в</w:t>
      </w:r>
      <w:r w:rsidRPr="00E225A5">
        <w:rPr>
          <w:sz w:val="22"/>
          <w:szCs w:val="22"/>
        </w:rPr>
        <w:t>ье,</w:t>
      </w:r>
      <w:r w:rsidRPr="00E225A5">
        <w:rPr>
          <w:spacing w:val="32"/>
          <w:sz w:val="22"/>
          <w:szCs w:val="22"/>
        </w:rPr>
        <w:t xml:space="preserve"> </w:t>
      </w:r>
      <w:r w:rsidRPr="00E225A5">
        <w:rPr>
          <w:sz w:val="22"/>
          <w:szCs w:val="22"/>
        </w:rPr>
        <w:t>но</w:t>
      </w:r>
      <w:r w:rsidRPr="00E225A5">
        <w:rPr>
          <w:spacing w:val="33"/>
          <w:sz w:val="22"/>
          <w:szCs w:val="22"/>
        </w:rPr>
        <w:t xml:space="preserve"> </w:t>
      </w:r>
      <w:r w:rsidRPr="00E225A5">
        <w:rPr>
          <w:sz w:val="22"/>
          <w:szCs w:val="22"/>
        </w:rPr>
        <w:t xml:space="preserve">и </w:t>
      </w:r>
      <w:r w:rsidRPr="00E225A5">
        <w:rPr>
          <w:spacing w:val="1"/>
          <w:sz w:val="22"/>
          <w:szCs w:val="22"/>
        </w:rPr>
        <w:t>о</w:t>
      </w:r>
      <w:r w:rsidRPr="00E225A5">
        <w:rPr>
          <w:sz w:val="22"/>
          <w:szCs w:val="22"/>
        </w:rPr>
        <w:t>трицате</w:t>
      </w:r>
      <w:r w:rsidRPr="00E225A5">
        <w:rPr>
          <w:spacing w:val="1"/>
          <w:sz w:val="22"/>
          <w:szCs w:val="22"/>
        </w:rPr>
        <w:t>л</w:t>
      </w:r>
      <w:r w:rsidRPr="00E225A5">
        <w:rPr>
          <w:spacing w:val="-1"/>
          <w:sz w:val="22"/>
          <w:szCs w:val="22"/>
        </w:rPr>
        <w:t>ьн</w:t>
      </w:r>
      <w:r w:rsidRPr="00E225A5">
        <w:rPr>
          <w:sz w:val="22"/>
          <w:szCs w:val="22"/>
        </w:rPr>
        <w:t>о</w:t>
      </w:r>
      <w:r w:rsidRPr="00E225A5">
        <w:rPr>
          <w:spacing w:val="62"/>
          <w:sz w:val="22"/>
          <w:szCs w:val="22"/>
        </w:rPr>
        <w:t xml:space="preserve"> </w:t>
      </w:r>
      <w:r w:rsidRPr="00E225A5">
        <w:rPr>
          <w:sz w:val="22"/>
          <w:szCs w:val="22"/>
        </w:rPr>
        <w:t>вл</w:t>
      </w:r>
      <w:r w:rsidRPr="00E225A5">
        <w:rPr>
          <w:spacing w:val="-1"/>
          <w:sz w:val="22"/>
          <w:szCs w:val="22"/>
        </w:rPr>
        <w:t>и</w:t>
      </w:r>
      <w:r w:rsidRPr="00E225A5">
        <w:rPr>
          <w:sz w:val="22"/>
          <w:szCs w:val="22"/>
        </w:rPr>
        <w:t>я</w:t>
      </w:r>
      <w:r w:rsidRPr="00E225A5">
        <w:rPr>
          <w:spacing w:val="-1"/>
          <w:sz w:val="22"/>
          <w:szCs w:val="22"/>
        </w:rPr>
        <w:t>е</w:t>
      </w:r>
      <w:r w:rsidRPr="00E225A5">
        <w:rPr>
          <w:sz w:val="22"/>
          <w:szCs w:val="22"/>
        </w:rPr>
        <w:t>т</w:t>
      </w:r>
      <w:r w:rsidRPr="00E225A5">
        <w:rPr>
          <w:spacing w:val="61"/>
          <w:sz w:val="22"/>
          <w:szCs w:val="22"/>
        </w:rPr>
        <w:t xml:space="preserve"> </w:t>
      </w:r>
      <w:r w:rsidRPr="00E225A5">
        <w:rPr>
          <w:spacing w:val="1"/>
          <w:sz w:val="22"/>
          <w:szCs w:val="22"/>
        </w:rPr>
        <w:t>н</w:t>
      </w:r>
      <w:r w:rsidRPr="00E225A5">
        <w:rPr>
          <w:sz w:val="22"/>
          <w:szCs w:val="22"/>
        </w:rPr>
        <w:t>а</w:t>
      </w:r>
      <w:r w:rsidRPr="00E225A5">
        <w:rPr>
          <w:spacing w:val="60"/>
          <w:sz w:val="22"/>
          <w:szCs w:val="22"/>
        </w:rPr>
        <w:t xml:space="preserve"> </w:t>
      </w:r>
      <w:r w:rsidRPr="00E225A5">
        <w:rPr>
          <w:sz w:val="22"/>
          <w:szCs w:val="22"/>
        </w:rPr>
        <w:t>в</w:t>
      </w:r>
      <w:r w:rsidRPr="00E225A5">
        <w:rPr>
          <w:spacing w:val="1"/>
          <w:sz w:val="22"/>
          <w:szCs w:val="22"/>
        </w:rPr>
        <w:t>о</w:t>
      </w:r>
      <w:r w:rsidRPr="00E225A5">
        <w:rPr>
          <w:sz w:val="22"/>
          <w:szCs w:val="22"/>
        </w:rPr>
        <w:t>ле</w:t>
      </w:r>
      <w:r w:rsidRPr="00E225A5">
        <w:rPr>
          <w:spacing w:val="-1"/>
          <w:sz w:val="22"/>
          <w:szCs w:val="22"/>
        </w:rPr>
        <w:t>в</w:t>
      </w:r>
      <w:r w:rsidRPr="00E225A5">
        <w:rPr>
          <w:sz w:val="22"/>
          <w:szCs w:val="22"/>
        </w:rPr>
        <w:t>ые</w:t>
      </w:r>
      <w:r w:rsidRPr="00E225A5">
        <w:rPr>
          <w:spacing w:val="60"/>
          <w:sz w:val="22"/>
          <w:szCs w:val="22"/>
        </w:rPr>
        <w:t xml:space="preserve"> </w:t>
      </w:r>
      <w:r w:rsidRPr="00E225A5">
        <w:rPr>
          <w:sz w:val="22"/>
          <w:szCs w:val="22"/>
        </w:rPr>
        <w:t>ка</w:t>
      </w:r>
      <w:r w:rsidRPr="00E225A5">
        <w:rPr>
          <w:spacing w:val="1"/>
          <w:sz w:val="22"/>
          <w:szCs w:val="22"/>
        </w:rPr>
        <w:t>ч</w:t>
      </w:r>
      <w:r w:rsidRPr="00E225A5">
        <w:rPr>
          <w:sz w:val="22"/>
          <w:szCs w:val="22"/>
        </w:rPr>
        <w:t>е</w:t>
      </w:r>
      <w:r w:rsidRPr="00E225A5">
        <w:rPr>
          <w:spacing w:val="-2"/>
          <w:sz w:val="22"/>
          <w:szCs w:val="22"/>
        </w:rPr>
        <w:t>с</w:t>
      </w:r>
      <w:r w:rsidRPr="00E225A5">
        <w:rPr>
          <w:sz w:val="22"/>
          <w:szCs w:val="22"/>
        </w:rPr>
        <w:t>тва</w:t>
      </w:r>
      <w:r w:rsidRPr="00E225A5">
        <w:rPr>
          <w:spacing w:val="61"/>
          <w:sz w:val="22"/>
          <w:szCs w:val="22"/>
        </w:rPr>
        <w:t xml:space="preserve"> </w:t>
      </w:r>
      <w:r w:rsidRPr="00E225A5">
        <w:rPr>
          <w:spacing w:val="1"/>
          <w:sz w:val="22"/>
          <w:szCs w:val="22"/>
        </w:rPr>
        <w:t>ч</w:t>
      </w:r>
      <w:r w:rsidRPr="00E225A5">
        <w:rPr>
          <w:sz w:val="22"/>
          <w:szCs w:val="22"/>
        </w:rPr>
        <w:t>ел</w:t>
      </w:r>
      <w:r w:rsidRPr="00E225A5">
        <w:rPr>
          <w:spacing w:val="1"/>
          <w:sz w:val="22"/>
          <w:szCs w:val="22"/>
        </w:rPr>
        <w:t>о</w:t>
      </w:r>
      <w:r w:rsidRPr="00E225A5">
        <w:rPr>
          <w:spacing w:val="-1"/>
          <w:sz w:val="22"/>
          <w:szCs w:val="22"/>
        </w:rPr>
        <w:t>в</w:t>
      </w:r>
      <w:r w:rsidRPr="00E225A5">
        <w:rPr>
          <w:sz w:val="22"/>
          <w:szCs w:val="22"/>
        </w:rPr>
        <w:t>ека,</w:t>
      </w:r>
      <w:r w:rsidRPr="00E225A5">
        <w:rPr>
          <w:spacing w:val="59"/>
          <w:sz w:val="22"/>
          <w:szCs w:val="22"/>
        </w:rPr>
        <w:t xml:space="preserve"> </w:t>
      </w:r>
      <w:r w:rsidRPr="00E225A5">
        <w:rPr>
          <w:spacing w:val="2"/>
          <w:sz w:val="22"/>
          <w:szCs w:val="22"/>
        </w:rPr>
        <w:t>о</w:t>
      </w:r>
      <w:r w:rsidRPr="00E225A5">
        <w:rPr>
          <w:sz w:val="22"/>
          <w:szCs w:val="22"/>
        </w:rPr>
        <w:t>сл</w:t>
      </w:r>
      <w:r w:rsidRPr="00E225A5">
        <w:rPr>
          <w:spacing w:val="-1"/>
          <w:sz w:val="22"/>
          <w:szCs w:val="22"/>
        </w:rPr>
        <w:t>абл</w:t>
      </w:r>
      <w:r w:rsidRPr="00E225A5">
        <w:rPr>
          <w:sz w:val="22"/>
          <w:szCs w:val="22"/>
        </w:rPr>
        <w:t>яе</w:t>
      </w:r>
      <w:r w:rsidRPr="00E225A5">
        <w:rPr>
          <w:spacing w:val="1"/>
          <w:sz w:val="22"/>
          <w:szCs w:val="22"/>
        </w:rPr>
        <w:t>т</w:t>
      </w:r>
      <w:r w:rsidRPr="00E225A5">
        <w:rPr>
          <w:spacing w:val="61"/>
          <w:sz w:val="22"/>
          <w:szCs w:val="22"/>
        </w:rPr>
        <w:t xml:space="preserve"> </w:t>
      </w:r>
      <w:r w:rsidRPr="00E225A5">
        <w:rPr>
          <w:spacing w:val="-2"/>
          <w:sz w:val="22"/>
          <w:szCs w:val="22"/>
        </w:rPr>
        <w:t>у</w:t>
      </w:r>
      <w:r w:rsidRPr="00E225A5">
        <w:rPr>
          <w:sz w:val="22"/>
          <w:szCs w:val="22"/>
        </w:rPr>
        <w:t>мс</w:t>
      </w:r>
      <w:r w:rsidRPr="00E225A5">
        <w:rPr>
          <w:spacing w:val="6"/>
          <w:sz w:val="22"/>
          <w:szCs w:val="22"/>
        </w:rPr>
        <w:t>т</w:t>
      </w:r>
      <w:r w:rsidRPr="00E225A5">
        <w:rPr>
          <w:sz w:val="22"/>
          <w:szCs w:val="22"/>
        </w:rPr>
        <w:t>ве</w:t>
      </w:r>
      <w:r w:rsidRPr="00E225A5">
        <w:rPr>
          <w:spacing w:val="1"/>
          <w:sz w:val="22"/>
          <w:szCs w:val="22"/>
        </w:rPr>
        <w:t>нн</w:t>
      </w:r>
      <w:r w:rsidRPr="00E225A5">
        <w:rPr>
          <w:spacing w:val="-2"/>
          <w:sz w:val="22"/>
          <w:szCs w:val="22"/>
        </w:rPr>
        <w:t>у</w:t>
      </w:r>
      <w:r w:rsidRPr="00E225A5">
        <w:rPr>
          <w:sz w:val="22"/>
          <w:szCs w:val="22"/>
        </w:rPr>
        <w:t xml:space="preserve">ю </w:t>
      </w:r>
      <w:r w:rsidRPr="00E225A5">
        <w:rPr>
          <w:spacing w:val="1"/>
          <w:sz w:val="22"/>
          <w:szCs w:val="22"/>
        </w:rPr>
        <w:t>д</w:t>
      </w:r>
      <w:r w:rsidRPr="00E225A5">
        <w:rPr>
          <w:sz w:val="22"/>
          <w:szCs w:val="22"/>
        </w:rPr>
        <w:t>е</w:t>
      </w:r>
      <w:r w:rsidRPr="00E225A5">
        <w:rPr>
          <w:spacing w:val="1"/>
          <w:sz w:val="22"/>
          <w:szCs w:val="22"/>
        </w:rPr>
        <w:t>я</w:t>
      </w:r>
      <w:r w:rsidRPr="00E225A5">
        <w:rPr>
          <w:sz w:val="22"/>
          <w:szCs w:val="22"/>
        </w:rPr>
        <w:t>те</w:t>
      </w:r>
      <w:r w:rsidRPr="00E225A5">
        <w:rPr>
          <w:spacing w:val="1"/>
          <w:sz w:val="22"/>
          <w:szCs w:val="22"/>
        </w:rPr>
        <w:t>л</w:t>
      </w:r>
      <w:r w:rsidRPr="00E225A5">
        <w:rPr>
          <w:spacing w:val="-3"/>
          <w:sz w:val="22"/>
          <w:szCs w:val="22"/>
        </w:rPr>
        <w:t>ь</w:t>
      </w:r>
      <w:r w:rsidRPr="00E225A5">
        <w:rPr>
          <w:sz w:val="22"/>
          <w:szCs w:val="22"/>
        </w:rPr>
        <w:t>н</w:t>
      </w:r>
      <w:r w:rsidRPr="00E225A5">
        <w:rPr>
          <w:spacing w:val="1"/>
          <w:sz w:val="22"/>
          <w:szCs w:val="22"/>
        </w:rPr>
        <w:t>ос</w:t>
      </w:r>
      <w:r w:rsidRPr="00E225A5">
        <w:rPr>
          <w:sz w:val="22"/>
          <w:szCs w:val="22"/>
        </w:rPr>
        <w:t>ть,</w:t>
      </w:r>
      <w:r w:rsidRPr="00E225A5">
        <w:rPr>
          <w:spacing w:val="20"/>
          <w:sz w:val="22"/>
          <w:szCs w:val="22"/>
        </w:rPr>
        <w:t xml:space="preserve"> </w:t>
      </w:r>
      <w:r w:rsidRPr="00E225A5">
        <w:rPr>
          <w:spacing w:val="1"/>
          <w:sz w:val="22"/>
          <w:szCs w:val="22"/>
        </w:rPr>
        <w:t>н</w:t>
      </w:r>
      <w:r w:rsidRPr="00E225A5">
        <w:rPr>
          <w:spacing w:val="-1"/>
          <w:sz w:val="22"/>
          <w:szCs w:val="22"/>
        </w:rPr>
        <w:t>е</w:t>
      </w:r>
      <w:r w:rsidRPr="00E225A5">
        <w:rPr>
          <w:sz w:val="22"/>
          <w:szCs w:val="22"/>
        </w:rPr>
        <w:t>р</w:t>
      </w:r>
      <w:r w:rsidRPr="00E225A5">
        <w:rPr>
          <w:spacing w:val="1"/>
          <w:sz w:val="22"/>
          <w:szCs w:val="22"/>
        </w:rPr>
        <w:t>е</w:t>
      </w:r>
      <w:r w:rsidRPr="00E225A5">
        <w:rPr>
          <w:sz w:val="22"/>
          <w:szCs w:val="22"/>
        </w:rPr>
        <w:t>дко</w:t>
      </w:r>
      <w:r w:rsidRPr="00E225A5">
        <w:rPr>
          <w:spacing w:val="22"/>
          <w:sz w:val="22"/>
          <w:szCs w:val="22"/>
        </w:rPr>
        <w:t xml:space="preserve"> </w:t>
      </w:r>
      <w:r w:rsidRPr="00E225A5">
        <w:rPr>
          <w:spacing w:val="1"/>
          <w:sz w:val="22"/>
          <w:szCs w:val="22"/>
        </w:rPr>
        <w:t>п</w:t>
      </w:r>
      <w:r w:rsidRPr="00E225A5">
        <w:rPr>
          <w:sz w:val="22"/>
          <w:szCs w:val="22"/>
        </w:rPr>
        <w:t>риво</w:t>
      </w:r>
      <w:r w:rsidRPr="00E225A5">
        <w:rPr>
          <w:spacing w:val="-1"/>
          <w:sz w:val="22"/>
          <w:szCs w:val="22"/>
        </w:rPr>
        <w:t>д</w:t>
      </w:r>
      <w:r w:rsidRPr="00E225A5">
        <w:rPr>
          <w:sz w:val="22"/>
          <w:szCs w:val="22"/>
        </w:rPr>
        <w:t>и</w:t>
      </w:r>
      <w:r w:rsidRPr="00E225A5">
        <w:rPr>
          <w:spacing w:val="1"/>
          <w:sz w:val="22"/>
          <w:szCs w:val="22"/>
        </w:rPr>
        <w:t>т</w:t>
      </w:r>
      <w:r w:rsidRPr="00E225A5">
        <w:rPr>
          <w:spacing w:val="22"/>
          <w:sz w:val="22"/>
          <w:szCs w:val="22"/>
        </w:rPr>
        <w:t xml:space="preserve"> </w:t>
      </w:r>
      <w:r w:rsidRPr="00E225A5">
        <w:rPr>
          <w:spacing w:val="1"/>
          <w:sz w:val="22"/>
          <w:szCs w:val="22"/>
        </w:rPr>
        <w:t>е</w:t>
      </w:r>
      <w:r w:rsidRPr="00E225A5">
        <w:rPr>
          <w:spacing w:val="-1"/>
          <w:sz w:val="22"/>
          <w:szCs w:val="22"/>
        </w:rPr>
        <w:t>г</w:t>
      </w:r>
      <w:r w:rsidRPr="00E225A5">
        <w:rPr>
          <w:sz w:val="22"/>
          <w:szCs w:val="22"/>
        </w:rPr>
        <w:t>о</w:t>
      </w:r>
      <w:r w:rsidRPr="00E225A5">
        <w:rPr>
          <w:spacing w:val="23"/>
          <w:sz w:val="22"/>
          <w:szCs w:val="22"/>
        </w:rPr>
        <w:t xml:space="preserve"> </w:t>
      </w:r>
      <w:r w:rsidRPr="00E225A5">
        <w:rPr>
          <w:spacing w:val="1"/>
          <w:sz w:val="22"/>
          <w:szCs w:val="22"/>
        </w:rPr>
        <w:t>к</w:t>
      </w:r>
      <w:r w:rsidRPr="00E225A5">
        <w:rPr>
          <w:spacing w:val="24"/>
          <w:sz w:val="22"/>
          <w:szCs w:val="22"/>
        </w:rPr>
        <w:t xml:space="preserve"> </w:t>
      </w:r>
      <w:r w:rsidRPr="00E225A5">
        <w:rPr>
          <w:spacing w:val="-1"/>
          <w:sz w:val="22"/>
          <w:szCs w:val="22"/>
        </w:rPr>
        <w:t>а</w:t>
      </w:r>
      <w:r w:rsidRPr="00E225A5">
        <w:rPr>
          <w:sz w:val="22"/>
          <w:szCs w:val="22"/>
        </w:rPr>
        <w:t>м</w:t>
      </w:r>
      <w:r w:rsidRPr="00E225A5">
        <w:rPr>
          <w:spacing w:val="1"/>
          <w:sz w:val="22"/>
          <w:szCs w:val="22"/>
        </w:rPr>
        <w:t>о</w:t>
      </w:r>
      <w:r w:rsidRPr="00E225A5">
        <w:rPr>
          <w:sz w:val="22"/>
          <w:szCs w:val="22"/>
        </w:rPr>
        <w:t>ра</w:t>
      </w:r>
      <w:r w:rsidRPr="00E225A5">
        <w:rPr>
          <w:spacing w:val="5"/>
          <w:sz w:val="22"/>
          <w:szCs w:val="22"/>
        </w:rPr>
        <w:t>л</w:t>
      </w:r>
      <w:r w:rsidRPr="00E225A5">
        <w:rPr>
          <w:sz w:val="22"/>
          <w:szCs w:val="22"/>
        </w:rPr>
        <w:t>ьн</w:t>
      </w:r>
      <w:r w:rsidRPr="00E225A5">
        <w:rPr>
          <w:spacing w:val="1"/>
          <w:sz w:val="22"/>
          <w:szCs w:val="22"/>
        </w:rPr>
        <w:t>ы</w:t>
      </w:r>
      <w:r w:rsidRPr="00E225A5">
        <w:rPr>
          <w:sz w:val="22"/>
          <w:szCs w:val="22"/>
        </w:rPr>
        <w:t>м</w:t>
      </w:r>
      <w:r w:rsidRPr="00E225A5">
        <w:rPr>
          <w:spacing w:val="22"/>
          <w:sz w:val="22"/>
          <w:szCs w:val="22"/>
        </w:rPr>
        <w:t xml:space="preserve"> </w:t>
      </w:r>
      <w:r w:rsidRPr="00E225A5">
        <w:rPr>
          <w:sz w:val="22"/>
          <w:szCs w:val="22"/>
        </w:rPr>
        <w:t>п</w:t>
      </w:r>
      <w:r w:rsidRPr="00E225A5">
        <w:rPr>
          <w:spacing w:val="1"/>
          <w:sz w:val="22"/>
          <w:szCs w:val="22"/>
        </w:rPr>
        <w:t>о</w:t>
      </w:r>
      <w:r w:rsidRPr="00E225A5">
        <w:rPr>
          <w:sz w:val="22"/>
          <w:szCs w:val="22"/>
        </w:rPr>
        <w:t>ст</w:t>
      </w:r>
      <w:r w:rsidRPr="00E225A5">
        <w:rPr>
          <w:spacing w:val="-2"/>
          <w:sz w:val="22"/>
          <w:szCs w:val="22"/>
        </w:rPr>
        <w:t>у</w:t>
      </w:r>
      <w:r w:rsidRPr="00E225A5">
        <w:rPr>
          <w:sz w:val="22"/>
          <w:szCs w:val="22"/>
        </w:rPr>
        <w:t>пкам.</w:t>
      </w:r>
      <w:r w:rsidRPr="00E225A5">
        <w:rPr>
          <w:spacing w:val="22"/>
          <w:sz w:val="22"/>
          <w:szCs w:val="22"/>
        </w:rPr>
        <w:t xml:space="preserve"> </w:t>
      </w:r>
      <w:r w:rsidRPr="00E225A5">
        <w:rPr>
          <w:spacing w:val="1"/>
          <w:sz w:val="22"/>
          <w:szCs w:val="22"/>
        </w:rPr>
        <w:t>П</w:t>
      </w:r>
      <w:r w:rsidRPr="00E225A5">
        <w:rPr>
          <w:sz w:val="22"/>
          <w:szCs w:val="22"/>
        </w:rPr>
        <w:t>олный</w:t>
      </w:r>
      <w:r w:rsidRPr="00E225A5">
        <w:rPr>
          <w:spacing w:val="22"/>
          <w:sz w:val="22"/>
          <w:szCs w:val="22"/>
        </w:rPr>
        <w:t xml:space="preserve"> </w:t>
      </w:r>
      <w:r w:rsidRPr="00E225A5">
        <w:rPr>
          <w:spacing w:val="1"/>
          <w:sz w:val="22"/>
          <w:szCs w:val="22"/>
        </w:rPr>
        <w:t>о</w:t>
      </w:r>
      <w:r w:rsidRPr="00E225A5">
        <w:rPr>
          <w:sz w:val="22"/>
          <w:szCs w:val="22"/>
        </w:rPr>
        <w:t>т</w:t>
      </w:r>
      <w:r w:rsidRPr="00E225A5">
        <w:rPr>
          <w:spacing w:val="1"/>
          <w:sz w:val="22"/>
          <w:szCs w:val="22"/>
        </w:rPr>
        <w:t>к</w:t>
      </w:r>
      <w:r w:rsidRPr="00E225A5">
        <w:rPr>
          <w:spacing w:val="-1"/>
          <w:sz w:val="22"/>
          <w:szCs w:val="22"/>
        </w:rPr>
        <w:t>а</w:t>
      </w:r>
      <w:r w:rsidRPr="00E225A5">
        <w:rPr>
          <w:sz w:val="22"/>
          <w:szCs w:val="22"/>
        </w:rPr>
        <w:t xml:space="preserve">з </w:t>
      </w:r>
      <w:r w:rsidRPr="00E225A5">
        <w:rPr>
          <w:spacing w:val="1"/>
          <w:sz w:val="22"/>
          <w:szCs w:val="22"/>
        </w:rPr>
        <w:t>о</w:t>
      </w:r>
      <w:r w:rsidRPr="00E225A5">
        <w:rPr>
          <w:sz w:val="22"/>
          <w:szCs w:val="22"/>
        </w:rPr>
        <w:t>т</w:t>
      </w:r>
      <w:r w:rsidRPr="00E225A5">
        <w:rPr>
          <w:spacing w:val="16"/>
          <w:sz w:val="22"/>
          <w:szCs w:val="22"/>
        </w:rPr>
        <w:t xml:space="preserve"> </w:t>
      </w:r>
      <w:r w:rsidRPr="00E225A5">
        <w:rPr>
          <w:sz w:val="22"/>
          <w:szCs w:val="22"/>
        </w:rPr>
        <w:t>а</w:t>
      </w:r>
      <w:r w:rsidRPr="00E225A5">
        <w:rPr>
          <w:spacing w:val="1"/>
          <w:sz w:val="22"/>
          <w:szCs w:val="22"/>
        </w:rPr>
        <w:t>л</w:t>
      </w:r>
      <w:r w:rsidRPr="00E225A5">
        <w:rPr>
          <w:spacing w:val="-2"/>
          <w:sz w:val="22"/>
          <w:szCs w:val="22"/>
        </w:rPr>
        <w:t>к</w:t>
      </w:r>
      <w:r w:rsidRPr="00E225A5">
        <w:rPr>
          <w:spacing w:val="1"/>
          <w:sz w:val="22"/>
          <w:szCs w:val="22"/>
        </w:rPr>
        <w:t>о</w:t>
      </w:r>
      <w:r w:rsidRPr="00E225A5">
        <w:rPr>
          <w:spacing w:val="-1"/>
          <w:sz w:val="22"/>
          <w:szCs w:val="22"/>
        </w:rPr>
        <w:t>г</w:t>
      </w:r>
      <w:r w:rsidRPr="00E225A5">
        <w:rPr>
          <w:sz w:val="22"/>
          <w:szCs w:val="22"/>
        </w:rPr>
        <w:t>ольных</w:t>
      </w:r>
      <w:r w:rsidRPr="00E225A5">
        <w:rPr>
          <w:spacing w:val="14"/>
          <w:sz w:val="22"/>
          <w:szCs w:val="22"/>
        </w:rPr>
        <w:t xml:space="preserve"> </w:t>
      </w:r>
      <w:r w:rsidRPr="00E225A5">
        <w:rPr>
          <w:spacing w:val="1"/>
          <w:sz w:val="22"/>
          <w:szCs w:val="22"/>
        </w:rPr>
        <w:t>н</w:t>
      </w:r>
      <w:r w:rsidRPr="00E225A5">
        <w:rPr>
          <w:spacing w:val="-1"/>
          <w:sz w:val="22"/>
          <w:szCs w:val="22"/>
        </w:rPr>
        <w:t>ап</w:t>
      </w:r>
      <w:r w:rsidRPr="00E225A5">
        <w:rPr>
          <w:sz w:val="22"/>
          <w:szCs w:val="22"/>
        </w:rPr>
        <w:t>итков</w:t>
      </w:r>
      <w:r w:rsidRPr="00E225A5">
        <w:rPr>
          <w:spacing w:val="20"/>
          <w:sz w:val="22"/>
          <w:szCs w:val="22"/>
        </w:rPr>
        <w:t xml:space="preserve"> </w:t>
      </w:r>
      <w:r w:rsidRPr="00E225A5">
        <w:rPr>
          <w:sz w:val="22"/>
          <w:szCs w:val="22"/>
        </w:rPr>
        <w:t>—</w:t>
      </w:r>
      <w:r w:rsidRPr="00E225A5">
        <w:rPr>
          <w:spacing w:val="17"/>
          <w:sz w:val="22"/>
          <w:szCs w:val="22"/>
        </w:rPr>
        <w:t xml:space="preserve"> </w:t>
      </w:r>
      <w:r w:rsidRPr="00E225A5">
        <w:rPr>
          <w:sz w:val="22"/>
          <w:szCs w:val="22"/>
        </w:rPr>
        <w:t>за</w:t>
      </w:r>
      <w:r w:rsidRPr="00E225A5">
        <w:rPr>
          <w:spacing w:val="-2"/>
          <w:sz w:val="22"/>
          <w:szCs w:val="22"/>
        </w:rPr>
        <w:t>л</w:t>
      </w:r>
      <w:r w:rsidRPr="00E225A5">
        <w:rPr>
          <w:sz w:val="22"/>
          <w:szCs w:val="22"/>
        </w:rPr>
        <w:t>о</w:t>
      </w:r>
      <w:r w:rsidRPr="00E225A5">
        <w:rPr>
          <w:spacing w:val="1"/>
          <w:sz w:val="22"/>
          <w:szCs w:val="22"/>
        </w:rPr>
        <w:t>г</w:t>
      </w:r>
      <w:r w:rsidRPr="00E225A5">
        <w:rPr>
          <w:spacing w:val="13"/>
          <w:sz w:val="22"/>
          <w:szCs w:val="22"/>
        </w:rPr>
        <w:t xml:space="preserve"> </w:t>
      </w:r>
      <w:r w:rsidRPr="00E225A5">
        <w:rPr>
          <w:spacing w:val="1"/>
          <w:sz w:val="22"/>
          <w:szCs w:val="22"/>
        </w:rPr>
        <w:t>х</w:t>
      </w:r>
      <w:r w:rsidRPr="00E225A5">
        <w:rPr>
          <w:sz w:val="22"/>
          <w:szCs w:val="22"/>
        </w:rPr>
        <w:t>ор</w:t>
      </w:r>
      <w:r w:rsidRPr="00E225A5">
        <w:rPr>
          <w:spacing w:val="-1"/>
          <w:sz w:val="22"/>
          <w:szCs w:val="22"/>
        </w:rPr>
        <w:t>о</w:t>
      </w:r>
      <w:r w:rsidRPr="00E225A5">
        <w:rPr>
          <w:sz w:val="22"/>
          <w:szCs w:val="22"/>
        </w:rPr>
        <w:t>ш</w:t>
      </w:r>
      <w:r w:rsidRPr="00E225A5">
        <w:rPr>
          <w:spacing w:val="1"/>
          <w:sz w:val="22"/>
          <w:szCs w:val="22"/>
        </w:rPr>
        <w:t>е</w:t>
      </w:r>
      <w:r w:rsidRPr="00E225A5">
        <w:rPr>
          <w:sz w:val="22"/>
          <w:szCs w:val="22"/>
        </w:rPr>
        <w:t>го</w:t>
      </w:r>
      <w:r w:rsidRPr="00E225A5">
        <w:rPr>
          <w:spacing w:val="17"/>
          <w:sz w:val="22"/>
          <w:szCs w:val="22"/>
        </w:rPr>
        <w:t xml:space="preserve"> </w:t>
      </w:r>
      <w:r w:rsidRPr="00E225A5">
        <w:rPr>
          <w:spacing w:val="-1"/>
          <w:sz w:val="22"/>
          <w:szCs w:val="22"/>
        </w:rPr>
        <w:t>зд</w:t>
      </w:r>
      <w:r w:rsidRPr="00E225A5">
        <w:rPr>
          <w:sz w:val="22"/>
          <w:szCs w:val="22"/>
        </w:rPr>
        <w:t>ор</w:t>
      </w:r>
      <w:r w:rsidRPr="00E225A5">
        <w:rPr>
          <w:spacing w:val="1"/>
          <w:sz w:val="22"/>
          <w:szCs w:val="22"/>
        </w:rPr>
        <w:t>о</w:t>
      </w:r>
      <w:r w:rsidRPr="00E225A5">
        <w:rPr>
          <w:sz w:val="22"/>
          <w:szCs w:val="22"/>
        </w:rPr>
        <w:t>вья,</w:t>
      </w:r>
      <w:r w:rsidRPr="00E225A5">
        <w:rPr>
          <w:spacing w:val="15"/>
          <w:sz w:val="22"/>
          <w:szCs w:val="22"/>
        </w:rPr>
        <w:t xml:space="preserve"> </w:t>
      </w:r>
      <w:r w:rsidRPr="00E225A5">
        <w:rPr>
          <w:spacing w:val="-2"/>
          <w:sz w:val="22"/>
          <w:szCs w:val="22"/>
        </w:rPr>
        <w:t>у</w:t>
      </w:r>
      <w:r w:rsidRPr="00E225A5">
        <w:rPr>
          <w:sz w:val="22"/>
          <w:szCs w:val="22"/>
        </w:rPr>
        <w:t>с</w:t>
      </w:r>
      <w:r w:rsidRPr="00E225A5">
        <w:rPr>
          <w:spacing w:val="1"/>
          <w:sz w:val="22"/>
          <w:szCs w:val="22"/>
        </w:rPr>
        <w:t>п</w:t>
      </w:r>
      <w:r w:rsidRPr="00E225A5">
        <w:rPr>
          <w:spacing w:val="-1"/>
          <w:sz w:val="22"/>
          <w:szCs w:val="22"/>
        </w:rPr>
        <w:t>е</w:t>
      </w:r>
      <w:r w:rsidRPr="00E225A5">
        <w:rPr>
          <w:spacing w:val="3"/>
          <w:sz w:val="22"/>
          <w:szCs w:val="22"/>
        </w:rPr>
        <w:t>ш</w:t>
      </w:r>
      <w:r w:rsidRPr="00E225A5">
        <w:rPr>
          <w:spacing w:val="1"/>
          <w:sz w:val="22"/>
          <w:szCs w:val="22"/>
        </w:rPr>
        <w:t>н</w:t>
      </w:r>
      <w:r w:rsidRPr="00E225A5">
        <w:rPr>
          <w:sz w:val="22"/>
          <w:szCs w:val="22"/>
        </w:rPr>
        <w:t>ой</w:t>
      </w:r>
      <w:r w:rsidRPr="00E225A5">
        <w:rPr>
          <w:spacing w:val="16"/>
          <w:sz w:val="22"/>
          <w:szCs w:val="22"/>
        </w:rPr>
        <w:t xml:space="preserve"> </w:t>
      </w:r>
      <w:r w:rsidRPr="00E225A5">
        <w:rPr>
          <w:spacing w:val="-2"/>
          <w:sz w:val="22"/>
          <w:szCs w:val="22"/>
        </w:rPr>
        <w:t>у</w:t>
      </w:r>
      <w:r w:rsidRPr="00E225A5">
        <w:rPr>
          <w:sz w:val="22"/>
          <w:szCs w:val="22"/>
        </w:rPr>
        <w:t>чебы</w:t>
      </w:r>
      <w:r w:rsidRPr="00E225A5">
        <w:rPr>
          <w:spacing w:val="14"/>
          <w:sz w:val="22"/>
          <w:szCs w:val="22"/>
        </w:rPr>
        <w:t xml:space="preserve"> </w:t>
      </w:r>
      <w:r w:rsidRPr="00E225A5">
        <w:rPr>
          <w:spacing w:val="1"/>
          <w:sz w:val="22"/>
          <w:szCs w:val="22"/>
        </w:rPr>
        <w:t>и</w:t>
      </w:r>
      <w:r w:rsidRPr="00E225A5">
        <w:rPr>
          <w:spacing w:val="16"/>
          <w:sz w:val="22"/>
          <w:szCs w:val="22"/>
        </w:rPr>
        <w:t xml:space="preserve"> </w:t>
      </w:r>
      <w:r w:rsidRPr="00E225A5">
        <w:rPr>
          <w:spacing w:val="5"/>
          <w:sz w:val="22"/>
          <w:szCs w:val="22"/>
        </w:rPr>
        <w:t>б</w:t>
      </w:r>
      <w:r w:rsidRPr="00E225A5">
        <w:rPr>
          <w:spacing w:val="-3"/>
          <w:sz w:val="22"/>
          <w:szCs w:val="22"/>
        </w:rPr>
        <w:t>у</w:t>
      </w:r>
      <w:r w:rsidRPr="00E225A5">
        <w:rPr>
          <w:spacing w:val="1"/>
          <w:sz w:val="22"/>
          <w:szCs w:val="22"/>
        </w:rPr>
        <w:t>д</w:t>
      </w:r>
      <w:r w:rsidRPr="00E225A5">
        <w:rPr>
          <w:spacing w:val="-2"/>
          <w:sz w:val="22"/>
          <w:szCs w:val="22"/>
        </w:rPr>
        <w:t>у</w:t>
      </w:r>
      <w:r w:rsidRPr="00E225A5">
        <w:rPr>
          <w:sz w:val="22"/>
          <w:szCs w:val="22"/>
        </w:rPr>
        <w:t>щей</w:t>
      </w:r>
      <w:r w:rsidRPr="00E225A5">
        <w:rPr>
          <w:spacing w:val="1"/>
          <w:sz w:val="22"/>
          <w:szCs w:val="22"/>
        </w:rPr>
        <w:t xml:space="preserve"> </w:t>
      </w:r>
      <w:r w:rsidRPr="00E225A5">
        <w:rPr>
          <w:sz w:val="22"/>
          <w:szCs w:val="22"/>
        </w:rPr>
        <w:t>пр</w:t>
      </w:r>
      <w:r w:rsidRPr="00E225A5">
        <w:rPr>
          <w:spacing w:val="1"/>
          <w:sz w:val="22"/>
          <w:szCs w:val="22"/>
        </w:rPr>
        <w:t>о</w:t>
      </w:r>
      <w:r w:rsidRPr="00E225A5">
        <w:rPr>
          <w:sz w:val="22"/>
          <w:szCs w:val="22"/>
        </w:rPr>
        <w:t>фес</w:t>
      </w:r>
      <w:r w:rsidRPr="00E225A5">
        <w:rPr>
          <w:spacing w:val="-1"/>
          <w:sz w:val="22"/>
          <w:szCs w:val="22"/>
        </w:rPr>
        <w:t>с</w:t>
      </w:r>
      <w:r w:rsidRPr="00E225A5">
        <w:rPr>
          <w:sz w:val="22"/>
          <w:szCs w:val="22"/>
        </w:rPr>
        <w:t>ион</w:t>
      </w:r>
      <w:r w:rsidRPr="00E225A5">
        <w:rPr>
          <w:spacing w:val="-1"/>
          <w:sz w:val="22"/>
          <w:szCs w:val="22"/>
        </w:rPr>
        <w:t>а</w:t>
      </w:r>
      <w:r w:rsidRPr="00E225A5">
        <w:rPr>
          <w:sz w:val="22"/>
          <w:szCs w:val="22"/>
        </w:rPr>
        <w:t>л</w:t>
      </w:r>
      <w:r w:rsidRPr="00E225A5">
        <w:rPr>
          <w:spacing w:val="-1"/>
          <w:sz w:val="22"/>
          <w:szCs w:val="22"/>
        </w:rPr>
        <w:t>ь</w:t>
      </w:r>
      <w:r w:rsidRPr="00E225A5">
        <w:rPr>
          <w:sz w:val="22"/>
          <w:szCs w:val="22"/>
        </w:rPr>
        <w:t>н</w:t>
      </w:r>
      <w:r w:rsidRPr="00E225A5">
        <w:rPr>
          <w:spacing w:val="2"/>
          <w:sz w:val="22"/>
          <w:szCs w:val="22"/>
        </w:rPr>
        <w:t>о</w:t>
      </w:r>
      <w:r w:rsidRPr="00E225A5">
        <w:rPr>
          <w:sz w:val="22"/>
          <w:szCs w:val="22"/>
        </w:rPr>
        <w:t>й</w:t>
      </w:r>
      <w:r w:rsidRPr="00E225A5">
        <w:rPr>
          <w:spacing w:val="-1"/>
          <w:sz w:val="22"/>
          <w:szCs w:val="22"/>
        </w:rPr>
        <w:t xml:space="preserve"> </w:t>
      </w:r>
      <w:r w:rsidRPr="00E225A5">
        <w:rPr>
          <w:sz w:val="22"/>
          <w:szCs w:val="22"/>
        </w:rPr>
        <w:t>д</w:t>
      </w:r>
      <w:r w:rsidRPr="00E225A5">
        <w:rPr>
          <w:spacing w:val="4"/>
          <w:sz w:val="22"/>
          <w:szCs w:val="22"/>
        </w:rPr>
        <w:t>е</w:t>
      </w:r>
      <w:r w:rsidRPr="00E225A5">
        <w:rPr>
          <w:spacing w:val="1"/>
          <w:sz w:val="22"/>
          <w:szCs w:val="22"/>
        </w:rPr>
        <w:t>я</w:t>
      </w:r>
      <w:r w:rsidRPr="00E225A5">
        <w:rPr>
          <w:spacing w:val="-2"/>
          <w:sz w:val="22"/>
          <w:szCs w:val="22"/>
        </w:rPr>
        <w:t>т</w:t>
      </w:r>
      <w:r w:rsidRPr="00E225A5">
        <w:rPr>
          <w:sz w:val="22"/>
          <w:szCs w:val="22"/>
        </w:rPr>
        <w:t>ельности.</w:t>
      </w:r>
    </w:p>
    <w:p w:rsidR="00783A0B" w:rsidRPr="00E225A5" w:rsidRDefault="00783A0B" w:rsidP="00D6184B">
      <w:pPr>
        <w:widowControl w:val="0"/>
        <w:tabs>
          <w:tab w:val="left" w:pos="2518"/>
          <w:tab w:val="left" w:pos="3079"/>
          <w:tab w:val="left" w:pos="3777"/>
          <w:tab w:val="left" w:pos="4742"/>
          <w:tab w:val="left" w:pos="6522"/>
          <w:tab w:val="left" w:pos="8330"/>
        </w:tabs>
        <w:autoSpaceDE w:val="0"/>
        <w:autoSpaceDN w:val="0"/>
        <w:adjustRightInd w:val="0"/>
        <w:ind w:firstLine="567"/>
        <w:jc w:val="both"/>
        <w:rPr>
          <w:sz w:val="22"/>
          <w:szCs w:val="22"/>
        </w:rPr>
      </w:pPr>
      <w:r w:rsidRPr="00E225A5">
        <w:rPr>
          <w:i/>
          <w:iCs/>
          <w:sz w:val="22"/>
          <w:szCs w:val="22"/>
        </w:rPr>
        <w:t>На</w:t>
      </w:r>
      <w:r w:rsidRPr="00E225A5">
        <w:rPr>
          <w:i/>
          <w:iCs/>
          <w:spacing w:val="1"/>
          <w:sz w:val="22"/>
          <w:szCs w:val="22"/>
        </w:rPr>
        <w:t>р</w:t>
      </w:r>
      <w:r w:rsidRPr="00E225A5">
        <w:rPr>
          <w:i/>
          <w:iCs/>
          <w:sz w:val="22"/>
          <w:szCs w:val="22"/>
        </w:rPr>
        <w:t>к</w:t>
      </w:r>
      <w:r w:rsidRPr="00E225A5">
        <w:rPr>
          <w:i/>
          <w:iCs/>
          <w:spacing w:val="-1"/>
          <w:sz w:val="22"/>
          <w:szCs w:val="22"/>
        </w:rPr>
        <w:t>о</w:t>
      </w:r>
      <w:r w:rsidRPr="00E225A5">
        <w:rPr>
          <w:i/>
          <w:iCs/>
          <w:sz w:val="22"/>
          <w:szCs w:val="22"/>
        </w:rPr>
        <w:t>м</w:t>
      </w:r>
      <w:r w:rsidRPr="00E225A5">
        <w:rPr>
          <w:i/>
          <w:iCs/>
          <w:spacing w:val="2"/>
          <w:sz w:val="22"/>
          <w:szCs w:val="22"/>
        </w:rPr>
        <w:t>а</w:t>
      </w:r>
      <w:r w:rsidRPr="00E225A5">
        <w:rPr>
          <w:i/>
          <w:iCs/>
          <w:spacing w:val="-1"/>
          <w:sz w:val="22"/>
          <w:szCs w:val="22"/>
        </w:rPr>
        <w:t>н</w:t>
      </w:r>
      <w:r w:rsidRPr="00E225A5">
        <w:rPr>
          <w:i/>
          <w:iCs/>
          <w:sz w:val="22"/>
          <w:szCs w:val="22"/>
        </w:rPr>
        <w:t>ия</w:t>
      </w:r>
      <w:r w:rsidR="00EA76F3">
        <w:rPr>
          <w:i/>
          <w:iCs/>
          <w:sz w:val="22"/>
          <w:szCs w:val="22"/>
        </w:rPr>
        <w:t xml:space="preserve"> </w:t>
      </w:r>
      <w:r w:rsidRPr="00E225A5">
        <w:rPr>
          <w:i/>
          <w:iCs/>
          <w:sz w:val="22"/>
          <w:szCs w:val="22"/>
        </w:rPr>
        <w:t>—</w:t>
      </w:r>
      <w:r w:rsidR="00EA76F3">
        <w:rPr>
          <w:i/>
          <w:iCs/>
          <w:sz w:val="22"/>
          <w:szCs w:val="22"/>
        </w:rPr>
        <w:t xml:space="preserve"> </w:t>
      </w:r>
      <w:r w:rsidRPr="00E225A5">
        <w:rPr>
          <w:sz w:val="22"/>
          <w:szCs w:val="22"/>
        </w:rPr>
        <w:t>эт</w:t>
      </w:r>
      <w:r w:rsidRPr="00E225A5">
        <w:rPr>
          <w:spacing w:val="1"/>
          <w:sz w:val="22"/>
          <w:szCs w:val="22"/>
        </w:rPr>
        <w:t>о</w:t>
      </w:r>
      <w:r w:rsidR="00EA76F3">
        <w:rPr>
          <w:spacing w:val="1"/>
          <w:sz w:val="22"/>
          <w:szCs w:val="22"/>
        </w:rPr>
        <w:t xml:space="preserve"> </w:t>
      </w:r>
      <w:r w:rsidRPr="00E225A5">
        <w:rPr>
          <w:sz w:val="22"/>
          <w:szCs w:val="22"/>
        </w:rPr>
        <w:t>резко</w:t>
      </w:r>
      <w:r w:rsidR="00EA76F3">
        <w:rPr>
          <w:sz w:val="22"/>
          <w:szCs w:val="22"/>
        </w:rPr>
        <w:t xml:space="preserve"> </w:t>
      </w:r>
      <w:r w:rsidRPr="00E225A5">
        <w:rPr>
          <w:sz w:val="22"/>
          <w:szCs w:val="22"/>
        </w:rPr>
        <w:t>в</w:t>
      </w:r>
      <w:r w:rsidRPr="00E225A5">
        <w:rPr>
          <w:spacing w:val="-1"/>
          <w:sz w:val="22"/>
          <w:szCs w:val="22"/>
        </w:rPr>
        <w:t>ы</w:t>
      </w:r>
      <w:r w:rsidRPr="00E225A5">
        <w:rPr>
          <w:spacing w:val="1"/>
          <w:sz w:val="22"/>
          <w:szCs w:val="22"/>
        </w:rPr>
        <w:t>р</w:t>
      </w:r>
      <w:r w:rsidRPr="00E225A5">
        <w:rPr>
          <w:sz w:val="22"/>
          <w:szCs w:val="22"/>
        </w:rPr>
        <w:t>аженн</w:t>
      </w:r>
      <w:r w:rsidRPr="00E225A5">
        <w:rPr>
          <w:spacing w:val="1"/>
          <w:sz w:val="22"/>
          <w:szCs w:val="22"/>
        </w:rPr>
        <w:t>о</w:t>
      </w:r>
      <w:r w:rsidRPr="00E225A5">
        <w:rPr>
          <w:sz w:val="22"/>
          <w:szCs w:val="22"/>
        </w:rPr>
        <w:t>е</w:t>
      </w:r>
      <w:r w:rsidR="00EA76F3">
        <w:rPr>
          <w:sz w:val="22"/>
          <w:szCs w:val="22"/>
        </w:rPr>
        <w:t xml:space="preserve"> </w:t>
      </w:r>
      <w:r w:rsidRPr="00E225A5">
        <w:rPr>
          <w:sz w:val="22"/>
          <w:szCs w:val="22"/>
        </w:rPr>
        <w:t>болезненн</w:t>
      </w:r>
      <w:r w:rsidRPr="00E225A5">
        <w:rPr>
          <w:spacing w:val="-1"/>
          <w:sz w:val="22"/>
          <w:szCs w:val="22"/>
        </w:rPr>
        <w:t>о</w:t>
      </w:r>
      <w:r w:rsidRPr="00E225A5">
        <w:rPr>
          <w:sz w:val="22"/>
          <w:szCs w:val="22"/>
        </w:rPr>
        <w:t>е</w:t>
      </w:r>
      <w:r w:rsidR="00EA76F3">
        <w:rPr>
          <w:sz w:val="22"/>
          <w:szCs w:val="22"/>
        </w:rPr>
        <w:t xml:space="preserve"> </w:t>
      </w:r>
      <w:r w:rsidRPr="00E225A5">
        <w:rPr>
          <w:sz w:val="22"/>
          <w:szCs w:val="22"/>
        </w:rPr>
        <w:t>влечение и п</w:t>
      </w:r>
      <w:r w:rsidRPr="00E225A5">
        <w:rPr>
          <w:spacing w:val="1"/>
          <w:sz w:val="22"/>
          <w:szCs w:val="22"/>
        </w:rPr>
        <w:t>ри</w:t>
      </w:r>
      <w:r w:rsidRPr="00E225A5">
        <w:rPr>
          <w:spacing w:val="-2"/>
          <w:sz w:val="22"/>
          <w:szCs w:val="22"/>
        </w:rPr>
        <w:t>в</w:t>
      </w:r>
      <w:r w:rsidRPr="00E225A5">
        <w:rPr>
          <w:sz w:val="22"/>
          <w:szCs w:val="22"/>
        </w:rPr>
        <w:t>ы</w:t>
      </w:r>
      <w:r w:rsidRPr="00E225A5">
        <w:rPr>
          <w:spacing w:val="1"/>
          <w:sz w:val="22"/>
          <w:szCs w:val="22"/>
        </w:rPr>
        <w:t>к</w:t>
      </w:r>
      <w:r w:rsidRPr="00E225A5">
        <w:rPr>
          <w:spacing w:val="-1"/>
          <w:sz w:val="22"/>
          <w:szCs w:val="22"/>
        </w:rPr>
        <w:t>а</w:t>
      </w:r>
      <w:r w:rsidRPr="00E225A5">
        <w:rPr>
          <w:sz w:val="22"/>
          <w:szCs w:val="22"/>
        </w:rPr>
        <w:t>ние</w:t>
      </w:r>
      <w:r w:rsidRPr="00E225A5">
        <w:rPr>
          <w:spacing w:val="64"/>
          <w:sz w:val="22"/>
          <w:szCs w:val="22"/>
        </w:rPr>
        <w:t xml:space="preserve"> </w:t>
      </w:r>
      <w:r w:rsidRPr="00E225A5">
        <w:rPr>
          <w:sz w:val="22"/>
          <w:szCs w:val="22"/>
        </w:rPr>
        <w:t>ч</w:t>
      </w:r>
      <w:r w:rsidRPr="00E225A5">
        <w:rPr>
          <w:spacing w:val="1"/>
          <w:sz w:val="22"/>
          <w:szCs w:val="22"/>
        </w:rPr>
        <w:t>е</w:t>
      </w:r>
      <w:r w:rsidRPr="00E225A5">
        <w:rPr>
          <w:sz w:val="22"/>
          <w:szCs w:val="22"/>
        </w:rPr>
        <w:t>ловека</w:t>
      </w:r>
      <w:r w:rsidRPr="00E225A5">
        <w:rPr>
          <w:spacing w:val="64"/>
          <w:sz w:val="22"/>
          <w:szCs w:val="22"/>
        </w:rPr>
        <w:t xml:space="preserve"> </w:t>
      </w:r>
      <w:r w:rsidRPr="00E225A5">
        <w:rPr>
          <w:spacing w:val="1"/>
          <w:sz w:val="22"/>
          <w:szCs w:val="22"/>
        </w:rPr>
        <w:t>к</w:t>
      </w:r>
      <w:r w:rsidRPr="00E225A5">
        <w:rPr>
          <w:spacing w:val="64"/>
          <w:sz w:val="22"/>
          <w:szCs w:val="22"/>
        </w:rPr>
        <w:t xml:space="preserve"> </w:t>
      </w:r>
      <w:r w:rsidRPr="00E225A5">
        <w:rPr>
          <w:sz w:val="22"/>
          <w:szCs w:val="22"/>
        </w:rPr>
        <w:t>нарк</w:t>
      </w:r>
      <w:r w:rsidRPr="00E225A5">
        <w:rPr>
          <w:spacing w:val="1"/>
          <w:sz w:val="22"/>
          <w:szCs w:val="22"/>
        </w:rPr>
        <w:t>о</w:t>
      </w:r>
      <w:r w:rsidRPr="00E225A5">
        <w:rPr>
          <w:spacing w:val="-2"/>
          <w:sz w:val="22"/>
          <w:szCs w:val="22"/>
        </w:rPr>
        <w:t>т</w:t>
      </w:r>
      <w:r w:rsidRPr="00E225A5">
        <w:rPr>
          <w:sz w:val="22"/>
          <w:szCs w:val="22"/>
        </w:rPr>
        <w:t>и</w:t>
      </w:r>
      <w:r w:rsidRPr="00E225A5">
        <w:rPr>
          <w:spacing w:val="1"/>
          <w:sz w:val="22"/>
          <w:szCs w:val="22"/>
        </w:rPr>
        <w:t>ч</w:t>
      </w:r>
      <w:r w:rsidRPr="00E225A5">
        <w:rPr>
          <w:spacing w:val="-1"/>
          <w:sz w:val="22"/>
          <w:szCs w:val="22"/>
        </w:rPr>
        <w:t>е</w:t>
      </w:r>
      <w:r w:rsidRPr="00E225A5">
        <w:rPr>
          <w:sz w:val="22"/>
          <w:szCs w:val="22"/>
        </w:rPr>
        <w:t>с</w:t>
      </w:r>
      <w:r w:rsidRPr="00E225A5">
        <w:rPr>
          <w:spacing w:val="-1"/>
          <w:sz w:val="22"/>
          <w:szCs w:val="22"/>
        </w:rPr>
        <w:t>к</w:t>
      </w:r>
      <w:r w:rsidRPr="00E225A5">
        <w:rPr>
          <w:sz w:val="22"/>
          <w:szCs w:val="22"/>
        </w:rPr>
        <w:t>и</w:t>
      </w:r>
      <w:r w:rsidRPr="00E225A5">
        <w:rPr>
          <w:spacing w:val="1"/>
          <w:sz w:val="22"/>
          <w:szCs w:val="22"/>
        </w:rPr>
        <w:t>м</w:t>
      </w:r>
      <w:r w:rsidRPr="00E225A5">
        <w:rPr>
          <w:spacing w:val="64"/>
          <w:sz w:val="22"/>
          <w:szCs w:val="22"/>
        </w:rPr>
        <w:t xml:space="preserve"> </w:t>
      </w:r>
      <w:r w:rsidRPr="00E225A5">
        <w:rPr>
          <w:sz w:val="22"/>
          <w:szCs w:val="22"/>
        </w:rPr>
        <w:t>ве</w:t>
      </w:r>
      <w:r w:rsidRPr="00E225A5">
        <w:rPr>
          <w:spacing w:val="1"/>
          <w:sz w:val="22"/>
          <w:szCs w:val="22"/>
        </w:rPr>
        <w:t>щ</w:t>
      </w:r>
      <w:r w:rsidRPr="00E225A5">
        <w:rPr>
          <w:sz w:val="22"/>
          <w:szCs w:val="22"/>
        </w:rPr>
        <w:t>е</w:t>
      </w:r>
      <w:r w:rsidRPr="00E225A5">
        <w:rPr>
          <w:spacing w:val="1"/>
          <w:sz w:val="22"/>
          <w:szCs w:val="22"/>
        </w:rPr>
        <w:t>с</w:t>
      </w:r>
      <w:r w:rsidRPr="00E225A5">
        <w:rPr>
          <w:sz w:val="22"/>
          <w:szCs w:val="22"/>
        </w:rPr>
        <w:t>тв</w:t>
      </w:r>
      <w:r w:rsidRPr="00E225A5">
        <w:rPr>
          <w:spacing w:val="-2"/>
          <w:sz w:val="22"/>
          <w:szCs w:val="22"/>
        </w:rPr>
        <w:t>а</w:t>
      </w:r>
      <w:r w:rsidRPr="00E225A5">
        <w:rPr>
          <w:sz w:val="22"/>
          <w:szCs w:val="22"/>
        </w:rPr>
        <w:t>м.</w:t>
      </w:r>
      <w:r w:rsidRPr="00E225A5">
        <w:rPr>
          <w:spacing w:val="64"/>
          <w:sz w:val="22"/>
          <w:szCs w:val="22"/>
        </w:rPr>
        <w:t xml:space="preserve"> </w:t>
      </w:r>
      <w:r w:rsidRPr="00E225A5">
        <w:rPr>
          <w:sz w:val="22"/>
          <w:szCs w:val="22"/>
        </w:rPr>
        <w:t>Вл</w:t>
      </w:r>
      <w:r w:rsidRPr="00E225A5">
        <w:rPr>
          <w:spacing w:val="-1"/>
          <w:sz w:val="22"/>
          <w:szCs w:val="22"/>
        </w:rPr>
        <w:t>е</w:t>
      </w:r>
      <w:r w:rsidRPr="00E225A5">
        <w:rPr>
          <w:sz w:val="22"/>
          <w:szCs w:val="22"/>
        </w:rPr>
        <w:t>чение</w:t>
      </w:r>
      <w:r w:rsidRPr="00E225A5">
        <w:rPr>
          <w:spacing w:val="64"/>
          <w:sz w:val="22"/>
          <w:szCs w:val="22"/>
        </w:rPr>
        <w:t xml:space="preserve"> </w:t>
      </w:r>
      <w:r w:rsidRPr="00E225A5">
        <w:rPr>
          <w:spacing w:val="1"/>
          <w:sz w:val="22"/>
          <w:szCs w:val="22"/>
        </w:rPr>
        <w:t>к</w:t>
      </w:r>
      <w:r w:rsidRPr="00E225A5">
        <w:rPr>
          <w:spacing w:val="6"/>
          <w:sz w:val="22"/>
          <w:szCs w:val="22"/>
        </w:rPr>
        <w:t xml:space="preserve"> </w:t>
      </w:r>
      <w:r w:rsidRPr="00E225A5">
        <w:rPr>
          <w:sz w:val="22"/>
          <w:szCs w:val="22"/>
        </w:rPr>
        <w:t>нарк</w:t>
      </w:r>
      <w:r w:rsidRPr="00E225A5">
        <w:rPr>
          <w:spacing w:val="1"/>
          <w:sz w:val="22"/>
          <w:szCs w:val="22"/>
        </w:rPr>
        <w:t>о</w:t>
      </w:r>
      <w:r w:rsidRPr="00E225A5">
        <w:rPr>
          <w:spacing w:val="-1"/>
          <w:sz w:val="22"/>
          <w:szCs w:val="22"/>
        </w:rPr>
        <w:t>т</w:t>
      </w:r>
      <w:r w:rsidRPr="00E225A5">
        <w:rPr>
          <w:sz w:val="22"/>
          <w:szCs w:val="22"/>
        </w:rPr>
        <w:t xml:space="preserve">ику </w:t>
      </w:r>
      <w:r w:rsidRPr="00E225A5">
        <w:rPr>
          <w:spacing w:val="1"/>
          <w:sz w:val="22"/>
          <w:szCs w:val="22"/>
        </w:rPr>
        <w:t>р</w:t>
      </w:r>
      <w:r w:rsidRPr="00E225A5">
        <w:rPr>
          <w:sz w:val="22"/>
          <w:szCs w:val="22"/>
        </w:rPr>
        <w:t>аз</w:t>
      </w:r>
      <w:r w:rsidRPr="00E225A5">
        <w:rPr>
          <w:spacing w:val="1"/>
          <w:sz w:val="22"/>
          <w:szCs w:val="22"/>
        </w:rPr>
        <w:t>в</w:t>
      </w:r>
      <w:r w:rsidRPr="00E225A5">
        <w:rPr>
          <w:sz w:val="22"/>
          <w:szCs w:val="22"/>
        </w:rPr>
        <w:t>ив</w:t>
      </w:r>
      <w:r w:rsidRPr="00E225A5">
        <w:rPr>
          <w:spacing w:val="-1"/>
          <w:sz w:val="22"/>
          <w:szCs w:val="22"/>
        </w:rPr>
        <w:t>а</w:t>
      </w:r>
      <w:r w:rsidRPr="00E225A5">
        <w:rPr>
          <w:sz w:val="22"/>
          <w:szCs w:val="22"/>
        </w:rPr>
        <w:t>ется</w:t>
      </w:r>
      <w:r w:rsidRPr="00E225A5">
        <w:rPr>
          <w:spacing w:val="58"/>
          <w:sz w:val="22"/>
          <w:szCs w:val="22"/>
        </w:rPr>
        <w:t xml:space="preserve"> </w:t>
      </w:r>
      <w:r w:rsidRPr="00E225A5">
        <w:rPr>
          <w:sz w:val="22"/>
          <w:szCs w:val="22"/>
        </w:rPr>
        <w:t>до</w:t>
      </w:r>
      <w:r w:rsidRPr="00E225A5">
        <w:rPr>
          <w:spacing w:val="-2"/>
          <w:sz w:val="22"/>
          <w:szCs w:val="22"/>
        </w:rPr>
        <w:t>в</w:t>
      </w:r>
      <w:r w:rsidRPr="00E225A5">
        <w:rPr>
          <w:spacing w:val="1"/>
          <w:sz w:val="22"/>
          <w:szCs w:val="22"/>
        </w:rPr>
        <w:t>о</w:t>
      </w:r>
      <w:r w:rsidRPr="00E225A5">
        <w:rPr>
          <w:sz w:val="22"/>
          <w:szCs w:val="22"/>
        </w:rPr>
        <w:t>льно</w:t>
      </w:r>
      <w:r w:rsidRPr="00E225A5">
        <w:rPr>
          <w:spacing w:val="55"/>
          <w:sz w:val="22"/>
          <w:szCs w:val="22"/>
        </w:rPr>
        <w:t xml:space="preserve"> </w:t>
      </w:r>
      <w:r w:rsidRPr="00E225A5">
        <w:rPr>
          <w:spacing w:val="2"/>
          <w:sz w:val="22"/>
          <w:szCs w:val="22"/>
        </w:rPr>
        <w:t>б</w:t>
      </w:r>
      <w:r w:rsidRPr="00E225A5">
        <w:rPr>
          <w:spacing w:val="1"/>
          <w:sz w:val="22"/>
          <w:szCs w:val="22"/>
        </w:rPr>
        <w:t>ы</w:t>
      </w:r>
      <w:r w:rsidRPr="00E225A5">
        <w:rPr>
          <w:sz w:val="22"/>
          <w:szCs w:val="22"/>
        </w:rPr>
        <w:t>с</w:t>
      </w:r>
      <w:r w:rsidRPr="00E225A5">
        <w:rPr>
          <w:spacing w:val="-1"/>
          <w:sz w:val="22"/>
          <w:szCs w:val="22"/>
        </w:rPr>
        <w:t>тр</w:t>
      </w:r>
      <w:r w:rsidRPr="00E225A5">
        <w:rPr>
          <w:sz w:val="22"/>
          <w:szCs w:val="22"/>
        </w:rPr>
        <w:t>о</w:t>
      </w:r>
      <w:r w:rsidRPr="00E225A5">
        <w:rPr>
          <w:spacing w:val="1"/>
          <w:sz w:val="22"/>
          <w:szCs w:val="22"/>
        </w:rPr>
        <w:t>.</w:t>
      </w:r>
      <w:r w:rsidRPr="00E225A5">
        <w:rPr>
          <w:spacing w:val="56"/>
          <w:sz w:val="22"/>
          <w:szCs w:val="22"/>
        </w:rPr>
        <w:t xml:space="preserve"> </w:t>
      </w:r>
      <w:r w:rsidRPr="00E225A5">
        <w:rPr>
          <w:sz w:val="22"/>
          <w:szCs w:val="22"/>
        </w:rPr>
        <w:t>Д</w:t>
      </w:r>
      <w:r w:rsidRPr="00E225A5">
        <w:rPr>
          <w:spacing w:val="1"/>
          <w:sz w:val="22"/>
          <w:szCs w:val="22"/>
        </w:rPr>
        <w:t>л</w:t>
      </w:r>
      <w:r w:rsidRPr="00E225A5">
        <w:rPr>
          <w:sz w:val="22"/>
          <w:szCs w:val="22"/>
        </w:rPr>
        <w:t>я</w:t>
      </w:r>
      <w:r w:rsidRPr="00E225A5">
        <w:rPr>
          <w:spacing w:val="57"/>
          <w:sz w:val="22"/>
          <w:szCs w:val="22"/>
        </w:rPr>
        <w:t xml:space="preserve"> </w:t>
      </w:r>
      <w:r w:rsidRPr="00E225A5">
        <w:rPr>
          <w:spacing w:val="1"/>
          <w:sz w:val="22"/>
          <w:szCs w:val="22"/>
        </w:rPr>
        <w:t>в</w:t>
      </w:r>
      <w:r w:rsidRPr="00E225A5">
        <w:rPr>
          <w:sz w:val="22"/>
          <w:szCs w:val="22"/>
        </w:rPr>
        <w:t>о</w:t>
      </w:r>
      <w:r w:rsidRPr="00E225A5">
        <w:rPr>
          <w:spacing w:val="-1"/>
          <w:sz w:val="22"/>
          <w:szCs w:val="22"/>
        </w:rPr>
        <w:t>з</w:t>
      </w:r>
      <w:r w:rsidRPr="00E225A5">
        <w:rPr>
          <w:sz w:val="22"/>
          <w:szCs w:val="22"/>
        </w:rPr>
        <w:t>н</w:t>
      </w:r>
      <w:r w:rsidRPr="00E225A5">
        <w:rPr>
          <w:spacing w:val="1"/>
          <w:sz w:val="22"/>
          <w:szCs w:val="22"/>
        </w:rPr>
        <w:t>и</w:t>
      </w:r>
      <w:r w:rsidRPr="00E225A5">
        <w:rPr>
          <w:spacing w:val="-1"/>
          <w:sz w:val="22"/>
          <w:szCs w:val="22"/>
        </w:rPr>
        <w:t>кн</w:t>
      </w:r>
      <w:r w:rsidRPr="00E225A5">
        <w:rPr>
          <w:spacing w:val="1"/>
          <w:sz w:val="22"/>
          <w:szCs w:val="22"/>
        </w:rPr>
        <w:t>о</w:t>
      </w:r>
      <w:r w:rsidRPr="00E225A5">
        <w:rPr>
          <w:sz w:val="22"/>
          <w:szCs w:val="22"/>
        </w:rPr>
        <w:t>вения</w:t>
      </w:r>
      <w:r w:rsidRPr="00E225A5">
        <w:rPr>
          <w:spacing w:val="58"/>
          <w:sz w:val="22"/>
          <w:szCs w:val="22"/>
        </w:rPr>
        <w:t xml:space="preserve"> </w:t>
      </w:r>
      <w:r w:rsidRPr="00E225A5">
        <w:rPr>
          <w:spacing w:val="-1"/>
          <w:sz w:val="22"/>
          <w:szCs w:val="22"/>
        </w:rPr>
        <w:t>п</w:t>
      </w:r>
      <w:r w:rsidRPr="00E225A5">
        <w:rPr>
          <w:spacing w:val="5"/>
          <w:sz w:val="22"/>
          <w:szCs w:val="22"/>
        </w:rPr>
        <w:t>р</w:t>
      </w:r>
      <w:r w:rsidRPr="00E225A5">
        <w:rPr>
          <w:spacing w:val="2"/>
          <w:sz w:val="22"/>
          <w:szCs w:val="22"/>
        </w:rPr>
        <w:t>и</w:t>
      </w:r>
      <w:r w:rsidRPr="00E225A5">
        <w:rPr>
          <w:spacing w:val="1"/>
          <w:sz w:val="22"/>
          <w:szCs w:val="22"/>
        </w:rPr>
        <w:t>с</w:t>
      </w:r>
      <w:r w:rsidRPr="00E225A5">
        <w:rPr>
          <w:spacing w:val="-1"/>
          <w:sz w:val="22"/>
          <w:szCs w:val="22"/>
        </w:rPr>
        <w:t>тр</w:t>
      </w:r>
      <w:r w:rsidRPr="00E225A5">
        <w:rPr>
          <w:sz w:val="22"/>
          <w:szCs w:val="22"/>
        </w:rPr>
        <w:t>аст</w:t>
      </w:r>
      <w:r w:rsidRPr="00E225A5">
        <w:rPr>
          <w:spacing w:val="1"/>
          <w:sz w:val="22"/>
          <w:szCs w:val="22"/>
        </w:rPr>
        <w:t>и</w:t>
      </w:r>
      <w:r w:rsidRPr="00E225A5">
        <w:rPr>
          <w:sz w:val="22"/>
          <w:szCs w:val="22"/>
        </w:rPr>
        <w:t>я</w:t>
      </w:r>
      <w:r w:rsidRPr="00E225A5">
        <w:rPr>
          <w:spacing w:val="58"/>
          <w:sz w:val="22"/>
          <w:szCs w:val="22"/>
        </w:rPr>
        <w:t xml:space="preserve"> </w:t>
      </w:r>
      <w:r w:rsidRPr="00E225A5">
        <w:rPr>
          <w:spacing w:val="-1"/>
          <w:sz w:val="22"/>
          <w:szCs w:val="22"/>
        </w:rPr>
        <w:t>м</w:t>
      </w:r>
      <w:r w:rsidRPr="00E225A5">
        <w:rPr>
          <w:sz w:val="22"/>
          <w:szCs w:val="22"/>
        </w:rPr>
        <w:t>о</w:t>
      </w:r>
      <w:r w:rsidRPr="00E225A5">
        <w:rPr>
          <w:spacing w:val="1"/>
          <w:sz w:val="22"/>
          <w:szCs w:val="22"/>
        </w:rPr>
        <w:t>ж</w:t>
      </w:r>
      <w:r w:rsidRPr="00E225A5">
        <w:rPr>
          <w:sz w:val="22"/>
          <w:szCs w:val="22"/>
        </w:rPr>
        <w:t>ет</w:t>
      </w:r>
      <w:r w:rsidRPr="00E225A5">
        <w:rPr>
          <w:spacing w:val="55"/>
          <w:sz w:val="22"/>
          <w:szCs w:val="22"/>
        </w:rPr>
        <w:t xml:space="preserve"> </w:t>
      </w:r>
      <w:r w:rsidRPr="00E225A5">
        <w:rPr>
          <w:spacing w:val="1"/>
          <w:sz w:val="22"/>
          <w:szCs w:val="22"/>
        </w:rPr>
        <w:t>б</w:t>
      </w:r>
      <w:r w:rsidRPr="00E225A5">
        <w:rPr>
          <w:spacing w:val="2"/>
          <w:sz w:val="22"/>
          <w:szCs w:val="22"/>
        </w:rPr>
        <w:t>ы</w:t>
      </w:r>
      <w:r w:rsidRPr="00E225A5">
        <w:rPr>
          <w:sz w:val="22"/>
          <w:szCs w:val="22"/>
        </w:rPr>
        <w:t xml:space="preserve">ть </w:t>
      </w:r>
      <w:r w:rsidRPr="00E225A5">
        <w:rPr>
          <w:spacing w:val="1"/>
          <w:sz w:val="22"/>
          <w:szCs w:val="22"/>
        </w:rPr>
        <w:t>д</w:t>
      </w:r>
      <w:r w:rsidRPr="00E225A5">
        <w:rPr>
          <w:sz w:val="22"/>
          <w:szCs w:val="22"/>
        </w:rPr>
        <w:t>оста</w:t>
      </w:r>
      <w:r w:rsidRPr="00E225A5">
        <w:rPr>
          <w:spacing w:val="1"/>
          <w:sz w:val="22"/>
          <w:szCs w:val="22"/>
        </w:rPr>
        <w:t>т</w:t>
      </w:r>
      <w:r w:rsidRPr="00E225A5">
        <w:rPr>
          <w:spacing w:val="-1"/>
          <w:sz w:val="22"/>
          <w:szCs w:val="22"/>
        </w:rPr>
        <w:t>о</w:t>
      </w:r>
      <w:r w:rsidRPr="00E225A5">
        <w:rPr>
          <w:sz w:val="22"/>
          <w:szCs w:val="22"/>
        </w:rPr>
        <w:t>чно</w:t>
      </w:r>
      <w:r w:rsidRPr="00E225A5">
        <w:rPr>
          <w:spacing w:val="19"/>
          <w:sz w:val="22"/>
          <w:szCs w:val="22"/>
        </w:rPr>
        <w:t xml:space="preserve"> </w:t>
      </w:r>
      <w:r w:rsidRPr="00E225A5">
        <w:rPr>
          <w:sz w:val="22"/>
          <w:szCs w:val="22"/>
        </w:rPr>
        <w:t>само</w:t>
      </w:r>
      <w:r w:rsidRPr="00E225A5">
        <w:rPr>
          <w:spacing w:val="-1"/>
          <w:sz w:val="22"/>
          <w:szCs w:val="22"/>
        </w:rPr>
        <w:t>г</w:t>
      </w:r>
      <w:r w:rsidRPr="00E225A5">
        <w:rPr>
          <w:sz w:val="22"/>
          <w:szCs w:val="22"/>
        </w:rPr>
        <w:t>о</w:t>
      </w:r>
      <w:r w:rsidRPr="00E225A5">
        <w:rPr>
          <w:spacing w:val="19"/>
          <w:sz w:val="22"/>
          <w:szCs w:val="22"/>
        </w:rPr>
        <w:t xml:space="preserve"> </w:t>
      </w:r>
      <w:r w:rsidRPr="00E225A5">
        <w:rPr>
          <w:spacing w:val="1"/>
          <w:sz w:val="22"/>
          <w:szCs w:val="22"/>
        </w:rPr>
        <w:t>н</w:t>
      </w:r>
      <w:r w:rsidRPr="00E225A5">
        <w:rPr>
          <w:sz w:val="22"/>
          <w:szCs w:val="22"/>
        </w:rPr>
        <w:t>еп</w:t>
      </w:r>
      <w:r w:rsidRPr="00E225A5">
        <w:rPr>
          <w:spacing w:val="-1"/>
          <w:sz w:val="22"/>
          <w:szCs w:val="22"/>
        </w:rPr>
        <w:t>р</w:t>
      </w:r>
      <w:r w:rsidRPr="00E225A5">
        <w:rPr>
          <w:spacing w:val="1"/>
          <w:sz w:val="22"/>
          <w:szCs w:val="22"/>
        </w:rPr>
        <w:t>о</w:t>
      </w:r>
      <w:r w:rsidRPr="00E225A5">
        <w:rPr>
          <w:sz w:val="22"/>
          <w:szCs w:val="22"/>
        </w:rPr>
        <w:t>дол</w:t>
      </w:r>
      <w:r w:rsidRPr="00E225A5">
        <w:rPr>
          <w:spacing w:val="-1"/>
          <w:sz w:val="22"/>
          <w:szCs w:val="22"/>
        </w:rPr>
        <w:t>ж</w:t>
      </w:r>
      <w:r w:rsidRPr="00E225A5">
        <w:rPr>
          <w:sz w:val="22"/>
          <w:szCs w:val="22"/>
        </w:rPr>
        <w:t>ит</w:t>
      </w:r>
      <w:r w:rsidRPr="00E225A5">
        <w:rPr>
          <w:spacing w:val="1"/>
          <w:sz w:val="22"/>
          <w:szCs w:val="22"/>
        </w:rPr>
        <w:t>е</w:t>
      </w:r>
      <w:r w:rsidRPr="00E225A5">
        <w:rPr>
          <w:sz w:val="22"/>
          <w:szCs w:val="22"/>
        </w:rPr>
        <w:t>ль</w:t>
      </w:r>
      <w:r w:rsidRPr="00E225A5">
        <w:rPr>
          <w:spacing w:val="-1"/>
          <w:sz w:val="22"/>
          <w:szCs w:val="22"/>
        </w:rPr>
        <w:t>н</w:t>
      </w:r>
      <w:r w:rsidRPr="00E225A5">
        <w:rPr>
          <w:sz w:val="22"/>
          <w:szCs w:val="22"/>
        </w:rPr>
        <w:t>о</w:t>
      </w:r>
      <w:r w:rsidRPr="00E225A5">
        <w:rPr>
          <w:spacing w:val="-1"/>
          <w:sz w:val="22"/>
          <w:szCs w:val="22"/>
        </w:rPr>
        <w:t>г</w:t>
      </w:r>
      <w:r w:rsidRPr="00E225A5">
        <w:rPr>
          <w:sz w:val="22"/>
          <w:szCs w:val="22"/>
        </w:rPr>
        <w:t>о</w:t>
      </w:r>
      <w:r w:rsidRPr="00E225A5">
        <w:rPr>
          <w:spacing w:val="18"/>
          <w:sz w:val="22"/>
          <w:szCs w:val="22"/>
        </w:rPr>
        <w:t xml:space="preserve"> </w:t>
      </w:r>
      <w:r w:rsidRPr="00E225A5">
        <w:rPr>
          <w:spacing w:val="1"/>
          <w:sz w:val="22"/>
          <w:szCs w:val="22"/>
        </w:rPr>
        <w:t>в</w:t>
      </w:r>
      <w:r w:rsidRPr="00E225A5">
        <w:rPr>
          <w:sz w:val="22"/>
          <w:szCs w:val="22"/>
        </w:rPr>
        <w:t>р</w:t>
      </w:r>
      <w:r w:rsidRPr="00E225A5">
        <w:rPr>
          <w:spacing w:val="1"/>
          <w:sz w:val="22"/>
          <w:szCs w:val="22"/>
        </w:rPr>
        <w:t>е</w:t>
      </w:r>
      <w:r w:rsidRPr="00E225A5">
        <w:rPr>
          <w:spacing w:val="-1"/>
          <w:sz w:val="22"/>
          <w:szCs w:val="22"/>
        </w:rPr>
        <w:t>м</w:t>
      </w:r>
      <w:r w:rsidRPr="00E225A5">
        <w:rPr>
          <w:sz w:val="22"/>
          <w:szCs w:val="22"/>
        </w:rPr>
        <w:t>ени</w:t>
      </w:r>
      <w:r w:rsidRPr="00E225A5">
        <w:rPr>
          <w:spacing w:val="18"/>
          <w:sz w:val="22"/>
          <w:szCs w:val="22"/>
        </w:rPr>
        <w:t xml:space="preserve"> </w:t>
      </w:r>
      <w:r w:rsidRPr="00E225A5">
        <w:rPr>
          <w:sz w:val="22"/>
          <w:szCs w:val="22"/>
        </w:rPr>
        <w:t>пр</w:t>
      </w:r>
      <w:r w:rsidRPr="00E225A5">
        <w:rPr>
          <w:spacing w:val="1"/>
          <w:sz w:val="22"/>
          <w:szCs w:val="22"/>
        </w:rPr>
        <w:t>ие</w:t>
      </w:r>
      <w:r w:rsidRPr="00E225A5">
        <w:rPr>
          <w:spacing w:val="-1"/>
          <w:sz w:val="22"/>
          <w:szCs w:val="22"/>
        </w:rPr>
        <w:t>м</w:t>
      </w:r>
      <w:r w:rsidRPr="00E225A5">
        <w:rPr>
          <w:sz w:val="22"/>
          <w:szCs w:val="22"/>
        </w:rPr>
        <w:t>а</w:t>
      </w:r>
      <w:r w:rsidRPr="00E225A5">
        <w:rPr>
          <w:spacing w:val="18"/>
          <w:sz w:val="22"/>
          <w:szCs w:val="22"/>
        </w:rPr>
        <w:t xml:space="preserve"> </w:t>
      </w:r>
      <w:r w:rsidRPr="00E225A5">
        <w:rPr>
          <w:sz w:val="22"/>
          <w:szCs w:val="22"/>
        </w:rPr>
        <w:t>небольших</w:t>
      </w:r>
      <w:r w:rsidRPr="00E225A5">
        <w:rPr>
          <w:spacing w:val="18"/>
          <w:sz w:val="22"/>
          <w:szCs w:val="22"/>
        </w:rPr>
        <w:t xml:space="preserve"> </w:t>
      </w:r>
      <w:r w:rsidRPr="00E225A5">
        <w:rPr>
          <w:spacing w:val="2"/>
          <w:sz w:val="22"/>
          <w:szCs w:val="22"/>
        </w:rPr>
        <w:t>д</w:t>
      </w:r>
      <w:r w:rsidRPr="00E225A5">
        <w:rPr>
          <w:spacing w:val="1"/>
          <w:sz w:val="22"/>
          <w:szCs w:val="22"/>
        </w:rPr>
        <w:t>о</w:t>
      </w:r>
      <w:r w:rsidRPr="00E225A5">
        <w:rPr>
          <w:sz w:val="22"/>
          <w:szCs w:val="22"/>
        </w:rPr>
        <w:t>з</w:t>
      </w:r>
      <w:r w:rsidRPr="00E225A5">
        <w:rPr>
          <w:spacing w:val="16"/>
          <w:sz w:val="22"/>
          <w:szCs w:val="22"/>
        </w:rPr>
        <w:t xml:space="preserve"> </w:t>
      </w:r>
      <w:r w:rsidRPr="00E225A5">
        <w:rPr>
          <w:spacing w:val="1"/>
          <w:sz w:val="22"/>
          <w:szCs w:val="22"/>
        </w:rPr>
        <w:t>н</w:t>
      </w:r>
      <w:r w:rsidRPr="00E225A5">
        <w:rPr>
          <w:spacing w:val="10"/>
          <w:sz w:val="22"/>
          <w:szCs w:val="22"/>
        </w:rPr>
        <w:t>а</w:t>
      </w:r>
      <w:r w:rsidRPr="00E225A5">
        <w:rPr>
          <w:spacing w:val="1"/>
          <w:sz w:val="22"/>
          <w:szCs w:val="22"/>
        </w:rPr>
        <w:t>р</w:t>
      </w:r>
      <w:r w:rsidRPr="00E225A5">
        <w:rPr>
          <w:sz w:val="22"/>
          <w:szCs w:val="22"/>
        </w:rPr>
        <w:t>к</w:t>
      </w:r>
      <w:r w:rsidRPr="00E225A5">
        <w:rPr>
          <w:spacing w:val="1"/>
          <w:sz w:val="22"/>
          <w:szCs w:val="22"/>
        </w:rPr>
        <w:t>о</w:t>
      </w:r>
      <w:r w:rsidRPr="00E225A5">
        <w:rPr>
          <w:spacing w:val="-1"/>
          <w:sz w:val="22"/>
          <w:szCs w:val="22"/>
        </w:rPr>
        <w:t>т</w:t>
      </w:r>
      <w:r w:rsidRPr="00E225A5">
        <w:rPr>
          <w:sz w:val="22"/>
          <w:szCs w:val="22"/>
        </w:rPr>
        <w:t>ич</w:t>
      </w:r>
      <w:r w:rsidRPr="00E225A5">
        <w:rPr>
          <w:spacing w:val="1"/>
          <w:sz w:val="22"/>
          <w:szCs w:val="22"/>
        </w:rPr>
        <w:t>е</w:t>
      </w:r>
      <w:r w:rsidRPr="00E225A5">
        <w:rPr>
          <w:spacing w:val="-1"/>
          <w:sz w:val="22"/>
          <w:szCs w:val="22"/>
        </w:rPr>
        <w:t>с</w:t>
      </w:r>
      <w:r w:rsidRPr="00E225A5">
        <w:rPr>
          <w:sz w:val="22"/>
          <w:szCs w:val="22"/>
        </w:rPr>
        <w:t>к</w:t>
      </w:r>
      <w:r w:rsidRPr="00E225A5">
        <w:rPr>
          <w:spacing w:val="1"/>
          <w:sz w:val="22"/>
          <w:szCs w:val="22"/>
        </w:rPr>
        <w:t>о</w:t>
      </w:r>
      <w:r w:rsidRPr="00E225A5">
        <w:rPr>
          <w:spacing w:val="-1"/>
          <w:sz w:val="22"/>
          <w:szCs w:val="22"/>
        </w:rPr>
        <w:t>г</w:t>
      </w:r>
      <w:r w:rsidRPr="00E225A5">
        <w:rPr>
          <w:sz w:val="22"/>
          <w:szCs w:val="22"/>
        </w:rPr>
        <w:t>о</w:t>
      </w:r>
      <w:r w:rsidRPr="00E225A5">
        <w:rPr>
          <w:spacing w:val="36"/>
          <w:sz w:val="22"/>
          <w:szCs w:val="22"/>
        </w:rPr>
        <w:t xml:space="preserve"> </w:t>
      </w:r>
      <w:r w:rsidRPr="00E225A5">
        <w:rPr>
          <w:sz w:val="22"/>
          <w:szCs w:val="22"/>
        </w:rPr>
        <w:t>в</w:t>
      </w:r>
      <w:r w:rsidRPr="00E225A5">
        <w:rPr>
          <w:spacing w:val="1"/>
          <w:sz w:val="22"/>
          <w:szCs w:val="22"/>
        </w:rPr>
        <w:t>е</w:t>
      </w:r>
      <w:r w:rsidRPr="00E225A5">
        <w:rPr>
          <w:spacing w:val="-2"/>
          <w:sz w:val="22"/>
          <w:szCs w:val="22"/>
        </w:rPr>
        <w:t>щ</w:t>
      </w:r>
      <w:r w:rsidRPr="00E225A5">
        <w:rPr>
          <w:sz w:val="22"/>
          <w:szCs w:val="22"/>
        </w:rPr>
        <w:t>ес</w:t>
      </w:r>
      <w:r w:rsidRPr="00E225A5">
        <w:rPr>
          <w:spacing w:val="-1"/>
          <w:sz w:val="22"/>
          <w:szCs w:val="22"/>
        </w:rPr>
        <w:t>т</w:t>
      </w:r>
      <w:r w:rsidRPr="00E225A5">
        <w:rPr>
          <w:sz w:val="22"/>
          <w:szCs w:val="22"/>
        </w:rPr>
        <w:t>ва.</w:t>
      </w:r>
      <w:r w:rsidRPr="00E225A5">
        <w:rPr>
          <w:spacing w:val="34"/>
          <w:sz w:val="22"/>
          <w:szCs w:val="22"/>
        </w:rPr>
        <w:t xml:space="preserve"> </w:t>
      </w:r>
      <w:r w:rsidRPr="00E225A5">
        <w:rPr>
          <w:spacing w:val="1"/>
          <w:sz w:val="22"/>
          <w:szCs w:val="22"/>
        </w:rPr>
        <w:t>В</w:t>
      </w:r>
      <w:r w:rsidRPr="00E225A5">
        <w:rPr>
          <w:spacing w:val="35"/>
          <w:sz w:val="22"/>
          <w:szCs w:val="22"/>
        </w:rPr>
        <w:t xml:space="preserve"> </w:t>
      </w:r>
      <w:r w:rsidRPr="00E225A5">
        <w:rPr>
          <w:sz w:val="22"/>
          <w:szCs w:val="22"/>
        </w:rPr>
        <w:t>м</w:t>
      </w:r>
      <w:r w:rsidRPr="00E225A5">
        <w:rPr>
          <w:spacing w:val="1"/>
          <w:sz w:val="22"/>
          <w:szCs w:val="22"/>
        </w:rPr>
        <w:t>а</w:t>
      </w:r>
      <w:r w:rsidRPr="00E225A5">
        <w:rPr>
          <w:sz w:val="22"/>
          <w:szCs w:val="22"/>
        </w:rPr>
        <w:t>лы</w:t>
      </w:r>
      <w:r w:rsidRPr="00E225A5">
        <w:rPr>
          <w:spacing w:val="1"/>
          <w:sz w:val="22"/>
          <w:szCs w:val="22"/>
        </w:rPr>
        <w:t>х</w:t>
      </w:r>
      <w:r w:rsidRPr="00E225A5">
        <w:rPr>
          <w:spacing w:val="34"/>
          <w:sz w:val="22"/>
          <w:szCs w:val="22"/>
        </w:rPr>
        <w:t xml:space="preserve"> </w:t>
      </w:r>
      <w:r w:rsidRPr="00E225A5">
        <w:rPr>
          <w:spacing w:val="3"/>
          <w:sz w:val="22"/>
          <w:szCs w:val="22"/>
        </w:rPr>
        <w:t>д</w:t>
      </w:r>
      <w:r w:rsidRPr="00E225A5">
        <w:rPr>
          <w:spacing w:val="1"/>
          <w:sz w:val="22"/>
          <w:szCs w:val="22"/>
        </w:rPr>
        <w:t>оз</w:t>
      </w:r>
      <w:r w:rsidRPr="00E225A5">
        <w:rPr>
          <w:spacing w:val="-2"/>
          <w:sz w:val="22"/>
          <w:szCs w:val="22"/>
        </w:rPr>
        <w:t>а</w:t>
      </w:r>
      <w:r w:rsidRPr="00E225A5">
        <w:rPr>
          <w:sz w:val="22"/>
          <w:szCs w:val="22"/>
        </w:rPr>
        <w:t>х</w:t>
      </w:r>
      <w:r w:rsidRPr="00E225A5">
        <w:rPr>
          <w:spacing w:val="36"/>
          <w:sz w:val="22"/>
          <w:szCs w:val="22"/>
        </w:rPr>
        <w:t xml:space="preserve"> </w:t>
      </w:r>
      <w:r w:rsidRPr="00E225A5">
        <w:rPr>
          <w:spacing w:val="1"/>
          <w:sz w:val="22"/>
          <w:szCs w:val="22"/>
        </w:rPr>
        <w:t>н</w:t>
      </w:r>
      <w:r w:rsidRPr="00E225A5">
        <w:rPr>
          <w:sz w:val="22"/>
          <w:szCs w:val="22"/>
        </w:rPr>
        <w:t>арк</w:t>
      </w:r>
      <w:r w:rsidRPr="00E225A5">
        <w:rPr>
          <w:spacing w:val="1"/>
          <w:sz w:val="22"/>
          <w:szCs w:val="22"/>
        </w:rPr>
        <w:t>о</w:t>
      </w:r>
      <w:r w:rsidRPr="00E225A5">
        <w:rPr>
          <w:spacing w:val="-1"/>
          <w:sz w:val="22"/>
          <w:szCs w:val="22"/>
        </w:rPr>
        <w:t>т</w:t>
      </w:r>
      <w:r w:rsidRPr="00E225A5">
        <w:rPr>
          <w:sz w:val="22"/>
          <w:szCs w:val="22"/>
        </w:rPr>
        <w:t>и</w:t>
      </w:r>
      <w:r w:rsidRPr="00E225A5">
        <w:rPr>
          <w:spacing w:val="-1"/>
          <w:sz w:val="22"/>
          <w:szCs w:val="22"/>
        </w:rPr>
        <w:t>к</w:t>
      </w:r>
      <w:r w:rsidRPr="00E225A5">
        <w:rPr>
          <w:sz w:val="22"/>
          <w:szCs w:val="22"/>
        </w:rPr>
        <w:t>и</w:t>
      </w:r>
      <w:r w:rsidRPr="00E225A5">
        <w:rPr>
          <w:spacing w:val="36"/>
          <w:sz w:val="22"/>
          <w:szCs w:val="22"/>
        </w:rPr>
        <w:t xml:space="preserve"> </w:t>
      </w:r>
      <w:r w:rsidRPr="00E225A5">
        <w:rPr>
          <w:sz w:val="22"/>
          <w:szCs w:val="22"/>
        </w:rPr>
        <w:t>вы</w:t>
      </w:r>
      <w:r w:rsidRPr="00E225A5">
        <w:rPr>
          <w:spacing w:val="-1"/>
          <w:sz w:val="22"/>
          <w:szCs w:val="22"/>
        </w:rPr>
        <w:t>з</w:t>
      </w:r>
      <w:r w:rsidRPr="00E225A5">
        <w:rPr>
          <w:sz w:val="22"/>
          <w:szCs w:val="22"/>
        </w:rPr>
        <w:t>ы</w:t>
      </w:r>
      <w:r w:rsidRPr="00E225A5">
        <w:rPr>
          <w:spacing w:val="1"/>
          <w:sz w:val="22"/>
          <w:szCs w:val="22"/>
        </w:rPr>
        <w:t>в</w:t>
      </w:r>
      <w:r w:rsidRPr="00E225A5">
        <w:rPr>
          <w:sz w:val="22"/>
          <w:szCs w:val="22"/>
        </w:rPr>
        <w:t>а</w:t>
      </w:r>
      <w:r w:rsidRPr="00E225A5">
        <w:rPr>
          <w:spacing w:val="-2"/>
          <w:sz w:val="22"/>
          <w:szCs w:val="22"/>
        </w:rPr>
        <w:t>ю</w:t>
      </w:r>
      <w:r w:rsidRPr="00E225A5">
        <w:rPr>
          <w:sz w:val="22"/>
          <w:szCs w:val="22"/>
        </w:rPr>
        <w:t>т</w:t>
      </w:r>
      <w:r w:rsidRPr="00E225A5">
        <w:rPr>
          <w:spacing w:val="34"/>
          <w:sz w:val="22"/>
          <w:szCs w:val="22"/>
        </w:rPr>
        <w:t xml:space="preserve"> </w:t>
      </w:r>
      <w:r w:rsidRPr="00E225A5">
        <w:rPr>
          <w:spacing w:val="1"/>
          <w:sz w:val="22"/>
          <w:szCs w:val="22"/>
        </w:rPr>
        <w:t>т</w:t>
      </w:r>
      <w:r w:rsidRPr="00E225A5">
        <w:rPr>
          <w:sz w:val="22"/>
          <w:szCs w:val="22"/>
        </w:rPr>
        <w:t>а</w:t>
      </w:r>
      <w:r w:rsidRPr="00E225A5">
        <w:rPr>
          <w:spacing w:val="1"/>
          <w:sz w:val="22"/>
          <w:szCs w:val="22"/>
        </w:rPr>
        <w:t>к</w:t>
      </w:r>
      <w:r w:rsidRPr="00E225A5">
        <w:rPr>
          <w:spacing w:val="35"/>
          <w:sz w:val="22"/>
          <w:szCs w:val="22"/>
        </w:rPr>
        <w:t xml:space="preserve"> </w:t>
      </w:r>
      <w:r w:rsidRPr="00E225A5">
        <w:rPr>
          <w:spacing w:val="1"/>
          <w:sz w:val="22"/>
          <w:szCs w:val="22"/>
        </w:rPr>
        <w:t>н</w:t>
      </w:r>
      <w:r w:rsidRPr="00E225A5">
        <w:rPr>
          <w:sz w:val="22"/>
          <w:szCs w:val="22"/>
        </w:rPr>
        <w:t>а</w:t>
      </w:r>
      <w:r w:rsidRPr="00E225A5">
        <w:rPr>
          <w:spacing w:val="-1"/>
          <w:sz w:val="22"/>
          <w:szCs w:val="22"/>
        </w:rPr>
        <w:t>з</w:t>
      </w:r>
      <w:r w:rsidRPr="00E225A5">
        <w:rPr>
          <w:sz w:val="22"/>
          <w:szCs w:val="22"/>
        </w:rPr>
        <w:t>ыв</w:t>
      </w:r>
      <w:r w:rsidRPr="00E225A5">
        <w:rPr>
          <w:spacing w:val="1"/>
          <w:sz w:val="22"/>
          <w:szCs w:val="22"/>
        </w:rPr>
        <w:t>а</w:t>
      </w:r>
      <w:r w:rsidRPr="00E225A5">
        <w:rPr>
          <w:sz w:val="22"/>
          <w:szCs w:val="22"/>
        </w:rPr>
        <w:t>е</w:t>
      </w:r>
      <w:r w:rsidRPr="00E225A5">
        <w:rPr>
          <w:spacing w:val="1"/>
          <w:sz w:val="22"/>
          <w:szCs w:val="22"/>
        </w:rPr>
        <w:t>м</w:t>
      </w:r>
      <w:r w:rsidRPr="00E225A5">
        <w:rPr>
          <w:spacing w:val="-3"/>
          <w:sz w:val="22"/>
          <w:szCs w:val="22"/>
        </w:rPr>
        <w:t>у</w:t>
      </w:r>
      <w:r w:rsidRPr="00E225A5">
        <w:rPr>
          <w:sz w:val="22"/>
          <w:szCs w:val="22"/>
        </w:rPr>
        <w:t>ю эйф</w:t>
      </w:r>
      <w:r w:rsidRPr="00E225A5">
        <w:rPr>
          <w:spacing w:val="1"/>
          <w:sz w:val="22"/>
          <w:szCs w:val="22"/>
        </w:rPr>
        <w:t>о</w:t>
      </w:r>
      <w:r w:rsidRPr="00E225A5">
        <w:rPr>
          <w:sz w:val="22"/>
          <w:szCs w:val="22"/>
        </w:rPr>
        <w:t>рию</w:t>
      </w:r>
      <w:r w:rsidRPr="00E225A5">
        <w:rPr>
          <w:spacing w:val="33"/>
          <w:sz w:val="22"/>
          <w:szCs w:val="22"/>
        </w:rPr>
        <w:t xml:space="preserve"> </w:t>
      </w:r>
      <w:r w:rsidRPr="00E225A5">
        <w:rPr>
          <w:spacing w:val="1"/>
          <w:sz w:val="22"/>
          <w:szCs w:val="22"/>
        </w:rPr>
        <w:t>—</w:t>
      </w:r>
      <w:r w:rsidRPr="00E225A5">
        <w:rPr>
          <w:spacing w:val="33"/>
          <w:sz w:val="22"/>
          <w:szCs w:val="22"/>
        </w:rPr>
        <w:t xml:space="preserve"> </w:t>
      </w:r>
      <w:r w:rsidRPr="00E225A5">
        <w:rPr>
          <w:spacing w:val="1"/>
          <w:sz w:val="22"/>
          <w:szCs w:val="22"/>
        </w:rPr>
        <w:t>л</w:t>
      </w:r>
      <w:r w:rsidRPr="00E225A5">
        <w:rPr>
          <w:sz w:val="22"/>
          <w:szCs w:val="22"/>
        </w:rPr>
        <w:t>о</w:t>
      </w:r>
      <w:r w:rsidRPr="00E225A5">
        <w:rPr>
          <w:spacing w:val="1"/>
          <w:sz w:val="22"/>
          <w:szCs w:val="22"/>
        </w:rPr>
        <w:t>ж</w:t>
      </w:r>
      <w:r w:rsidRPr="00E225A5">
        <w:rPr>
          <w:sz w:val="22"/>
          <w:szCs w:val="22"/>
        </w:rPr>
        <w:t>н</w:t>
      </w:r>
      <w:r w:rsidRPr="00E225A5">
        <w:rPr>
          <w:spacing w:val="-1"/>
          <w:sz w:val="22"/>
          <w:szCs w:val="22"/>
        </w:rPr>
        <w:t>о</w:t>
      </w:r>
      <w:r w:rsidRPr="00E225A5">
        <w:rPr>
          <w:sz w:val="22"/>
          <w:szCs w:val="22"/>
        </w:rPr>
        <w:t>е</w:t>
      </w:r>
      <w:r w:rsidRPr="00E225A5">
        <w:rPr>
          <w:spacing w:val="33"/>
          <w:sz w:val="22"/>
          <w:szCs w:val="22"/>
        </w:rPr>
        <w:t xml:space="preserve"> </w:t>
      </w:r>
      <w:r w:rsidRPr="00E225A5">
        <w:rPr>
          <w:spacing w:val="1"/>
          <w:sz w:val="22"/>
          <w:szCs w:val="22"/>
        </w:rPr>
        <w:t>о</w:t>
      </w:r>
      <w:r w:rsidRPr="00E225A5">
        <w:rPr>
          <w:spacing w:val="2"/>
          <w:sz w:val="22"/>
          <w:szCs w:val="22"/>
        </w:rPr>
        <w:t>щ</w:t>
      </w:r>
      <w:r w:rsidRPr="00E225A5">
        <w:rPr>
          <w:spacing w:val="-3"/>
          <w:sz w:val="22"/>
          <w:szCs w:val="22"/>
        </w:rPr>
        <w:t>у</w:t>
      </w:r>
      <w:r w:rsidRPr="00E225A5">
        <w:rPr>
          <w:sz w:val="22"/>
          <w:szCs w:val="22"/>
        </w:rPr>
        <w:t>ще</w:t>
      </w:r>
      <w:r w:rsidRPr="00E225A5">
        <w:rPr>
          <w:spacing w:val="1"/>
          <w:sz w:val="22"/>
          <w:szCs w:val="22"/>
        </w:rPr>
        <w:t>ние</w:t>
      </w:r>
      <w:r w:rsidRPr="00E225A5">
        <w:rPr>
          <w:spacing w:val="33"/>
          <w:sz w:val="22"/>
          <w:szCs w:val="22"/>
        </w:rPr>
        <w:t xml:space="preserve"> </w:t>
      </w:r>
      <w:r w:rsidRPr="00E225A5">
        <w:rPr>
          <w:sz w:val="22"/>
          <w:szCs w:val="22"/>
        </w:rPr>
        <w:t>в</w:t>
      </w:r>
      <w:r w:rsidRPr="00E225A5">
        <w:rPr>
          <w:spacing w:val="1"/>
          <w:sz w:val="22"/>
          <w:szCs w:val="22"/>
        </w:rPr>
        <w:t>е</w:t>
      </w:r>
      <w:r w:rsidRPr="00E225A5">
        <w:rPr>
          <w:sz w:val="22"/>
          <w:szCs w:val="22"/>
        </w:rPr>
        <w:t>се</w:t>
      </w:r>
      <w:r w:rsidRPr="00E225A5">
        <w:rPr>
          <w:spacing w:val="1"/>
          <w:sz w:val="22"/>
          <w:szCs w:val="22"/>
        </w:rPr>
        <w:t>л</w:t>
      </w:r>
      <w:r w:rsidRPr="00E225A5">
        <w:rPr>
          <w:spacing w:val="-3"/>
          <w:sz w:val="22"/>
          <w:szCs w:val="22"/>
        </w:rPr>
        <w:t>ь</w:t>
      </w:r>
      <w:r w:rsidRPr="00E225A5">
        <w:rPr>
          <w:sz w:val="22"/>
          <w:szCs w:val="22"/>
        </w:rPr>
        <w:t>я,</w:t>
      </w:r>
      <w:r w:rsidRPr="00E225A5">
        <w:rPr>
          <w:spacing w:val="32"/>
          <w:sz w:val="22"/>
          <w:szCs w:val="22"/>
        </w:rPr>
        <w:t xml:space="preserve"> </w:t>
      </w:r>
      <w:r w:rsidRPr="00E225A5">
        <w:rPr>
          <w:spacing w:val="1"/>
          <w:sz w:val="22"/>
          <w:szCs w:val="22"/>
        </w:rPr>
        <w:t>бл</w:t>
      </w:r>
      <w:r w:rsidRPr="00E225A5">
        <w:rPr>
          <w:sz w:val="22"/>
          <w:szCs w:val="22"/>
        </w:rPr>
        <w:t>агодуши</w:t>
      </w:r>
      <w:r w:rsidRPr="00E225A5">
        <w:rPr>
          <w:spacing w:val="1"/>
          <w:sz w:val="22"/>
          <w:szCs w:val="22"/>
        </w:rPr>
        <w:t>я,</w:t>
      </w:r>
      <w:r w:rsidRPr="00E225A5">
        <w:rPr>
          <w:spacing w:val="32"/>
          <w:sz w:val="22"/>
          <w:szCs w:val="22"/>
        </w:rPr>
        <w:t xml:space="preserve"> </w:t>
      </w:r>
      <w:r w:rsidRPr="00E225A5">
        <w:rPr>
          <w:spacing w:val="1"/>
          <w:sz w:val="22"/>
          <w:szCs w:val="22"/>
        </w:rPr>
        <w:t>п</w:t>
      </w:r>
      <w:r w:rsidRPr="00E225A5">
        <w:rPr>
          <w:sz w:val="22"/>
          <w:szCs w:val="22"/>
        </w:rPr>
        <w:t>р</w:t>
      </w:r>
      <w:r w:rsidRPr="00E225A5">
        <w:rPr>
          <w:spacing w:val="-1"/>
          <w:sz w:val="22"/>
          <w:szCs w:val="22"/>
        </w:rPr>
        <w:t>и</w:t>
      </w:r>
      <w:r w:rsidRPr="00E225A5">
        <w:rPr>
          <w:sz w:val="22"/>
          <w:szCs w:val="22"/>
        </w:rPr>
        <w:t>ятног</w:t>
      </w:r>
      <w:r w:rsidRPr="00E225A5">
        <w:rPr>
          <w:spacing w:val="1"/>
          <w:sz w:val="22"/>
          <w:szCs w:val="22"/>
        </w:rPr>
        <w:t>о</w:t>
      </w:r>
      <w:r w:rsidRPr="00E225A5">
        <w:rPr>
          <w:spacing w:val="34"/>
          <w:sz w:val="22"/>
          <w:szCs w:val="22"/>
        </w:rPr>
        <w:t xml:space="preserve"> </w:t>
      </w:r>
      <w:r w:rsidRPr="00E225A5">
        <w:rPr>
          <w:spacing w:val="-2"/>
          <w:sz w:val="22"/>
          <w:szCs w:val="22"/>
        </w:rPr>
        <w:t>у</w:t>
      </w:r>
      <w:r w:rsidRPr="00E225A5">
        <w:rPr>
          <w:sz w:val="22"/>
          <w:szCs w:val="22"/>
        </w:rPr>
        <w:t>сп</w:t>
      </w:r>
      <w:r w:rsidRPr="00E225A5">
        <w:rPr>
          <w:spacing w:val="1"/>
          <w:sz w:val="22"/>
          <w:szCs w:val="22"/>
        </w:rPr>
        <w:t>о</w:t>
      </w:r>
      <w:r w:rsidRPr="00E225A5">
        <w:rPr>
          <w:sz w:val="22"/>
          <w:szCs w:val="22"/>
        </w:rPr>
        <w:t>ко</w:t>
      </w:r>
      <w:r w:rsidRPr="00E225A5">
        <w:rPr>
          <w:spacing w:val="-1"/>
          <w:sz w:val="22"/>
          <w:szCs w:val="22"/>
        </w:rPr>
        <w:t>е</w:t>
      </w:r>
      <w:r w:rsidRPr="00E225A5">
        <w:rPr>
          <w:sz w:val="22"/>
          <w:szCs w:val="22"/>
        </w:rPr>
        <w:t>ния. В</w:t>
      </w:r>
      <w:r w:rsidRPr="00E225A5">
        <w:rPr>
          <w:spacing w:val="4"/>
          <w:sz w:val="22"/>
          <w:szCs w:val="22"/>
        </w:rPr>
        <w:t xml:space="preserve"> </w:t>
      </w:r>
      <w:r w:rsidRPr="00E225A5">
        <w:rPr>
          <w:sz w:val="22"/>
          <w:szCs w:val="22"/>
        </w:rPr>
        <w:t>бо</w:t>
      </w:r>
      <w:r w:rsidRPr="00E225A5">
        <w:rPr>
          <w:spacing w:val="1"/>
          <w:sz w:val="22"/>
          <w:szCs w:val="22"/>
        </w:rPr>
        <w:t>л</w:t>
      </w:r>
      <w:r w:rsidRPr="00E225A5">
        <w:rPr>
          <w:sz w:val="22"/>
          <w:szCs w:val="22"/>
        </w:rPr>
        <w:t>ьш</w:t>
      </w:r>
      <w:r w:rsidRPr="00E225A5">
        <w:rPr>
          <w:spacing w:val="-1"/>
          <w:sz w:val="22"/>
          <w:szCs w:val="22"/>
        </w:rPr>
        <w:t>и</w:t>
      </w:r>
      <w:r w:rsidRPr="00E225A5">
        <w:rPr>
          <w:sz w:val="22"/>
          <w:szCs w:val="22"/>
        </w:rPr>
        <w:t>х</w:t>
      </w:r>
      <w:r w:rsidRPr="00E225A5">
        <w:rPr>
          <w:spacing w:val="4"/>
          <w:sz w:val="22"/>
          <w:szCs w:val="22"/>
        </w:rPr>
        <w:t xml:space="preserve"> </w:t>
      </w:r>
      <w:r w:rsidRPr="00E225A5">
        <w:rPr>
          <w:sz w:val="22"/>
          <w:szCs w:val="22"/>
        </w:rPr>
        <w:t>коли</w:t>
      </w:r>
      <w:r w:rsidRPr="00E225A5">
        <w:rPr>
          <w:spacing w:val="1"/>
          <w:sz w:val="22"/>
          <w:szCs w:val="22"/>
        </w:rPr>
        <w:t>ч</w:t>
      </w:r>
      <w:r w:rsidRPr="00E225A5">
        <w:rPr>
          <w:spacing w:val="-1"/>
          <w:sz w:val="22"/>
          <w:szCs w:val="22"/>
        </w:rPr>
        <w:t>е</w:t>
      </w:r>
      <w:r w:rsidRPr="00E225A5">
        <w:rPr>
          <w:spacing w:val="-2"/>
          <w:sz w:val="22"/>
          <w:szCs w:val="22"/>
        </w:rPr>
        <w:t>с</w:t>
      </w:r>
      <w:r w:rsidRPr="00E225A5">
        <w:rPr>
          <w:sz w:val="22"/>
          <w:szCs w:val="22"/>
        </w:rPr>
        <w:t>твах</w:t>
      </w:r>
      <w:r w:rsidRPr="00E225A5">
        <w:rPr>
          <w:spacing w:val="8"/>
          <w:sz w:val="22"/>
          <w:szCs w:val="22"/>
        </w:rPr>
        <w:t xml:space="preserve"> </w:t>
      </w:r>
      <w:r w:rsidRPr="00E225A5">
        <w:rPr>
          <w:spacing w:val="1"/>
          <w:sz w:val="22"/>
          <w:szCs w:val="22"/>
        </w:rPr>
        <w:t>—</w:t>
      </w:r>
      <w:r w:rsidRPr="00E225A5">
        <w:rPr>
          <w:spacing w:val="2"/>
          <w:sz w:val="22"/>
          <w:szCs w:val="22"/>
        </w:rPr>
        <w:t xml:space="preserve"> </w:t>
      </w:r>
      <w:r w:rsidRPr="00E225A5">
        <w:rPr>
          <w:sz w:val="22"/>
          <w:szCs w:val="22"/>
        </w:rPr>
        <w:t>с</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оя</w:t>
      </w:r>
      <w:r w:rsidRPr="00E225A5">
        <w:rPr>
          <w:spacing w:val="-1"/>
          <w:sz w:val="22"/>
          <w:szCs w:val="22"/>
        </w:rPr>
        <w:t>н</w:t>
      </w:r>
      <w:r w:rsidRPr="00E225A5">
        <w:rPr>
          <w:sz w:val="22"/>
          <w:szCs w:val="22"/>
        </w:rPr>
        <w:t>ие</w:t>
      </w:r>
      <w:r w:rsidRPr="00E225A5">
        <w:rPr>
          <w:spacing w:val="4"/>
          <w:sz w:val="22"/>
          <w:szCs w:val="22"/>
        </w:rPr>
        <w:t xml:space="preserve"> </w:t>
      </w:r>
      <w:r w:rsidRPr="00E225A5">
        <w:rPr>
          <w:spacing w:val="-1"/>
          <w:sz w:val="22"/>
          <w:szCs w:val="22"/>
        </w:rPr>
        <w:t>в</w:t>
      </w:r>
      <w:r w:rsidRPr="00E225A5">
        <w:rPr>
          <w:sz w:val="22"/>
          <w:szCs w:val="22"/>
        </w:rPr>
        <w:t>ы</w:t>
      </w:r>
      <w:r w:rsidRPr="00E225A5">
        <w:rPr>
          <w:spacing w:val="1"/>
          <w:sz w:val="22"/>
          <w:szCs w:val="22"/>
        </w:rPr>
        <w:t>р</w:t>
      </w:r>
      <w:r w:rsidRPr="00E225A5">
        <w:rPr>
          <w:spacing w:val="-1"/>
          <w:sz w:val="22"/>
          <w:szCs w:val="22"/>
        </w:rPr>
        <w:t>а</w:t>
      </w:r>
      <w:r w:rsidRPr="00E225A5">
        <w:rPr>
          <w:sz w:val="22"/>
          <w:szCs w:val="22"/>
        </w:rPr>
        <w:t>ж</w:t>
      </w:r>
      <w:r w:rsidRPr="00E225A5">
        <w:rPr>
          <w:spacing w:val="-1"/>
          <w:sz w:val="22"/>
          <w:szCs w:val="22"/>
        </w:rPr>
        <w:t>е</w:t>
      </w:r>
      <w:r w:rsidRPr="00E225A5">
        <w:rPr>
          <w:sz w:val="22"/>
          <w:szCs w:val="22"/>
        </w:rPr>
        <w:t>нно</w:t>
      </w:r>
      <w:r w:rsidRPr="00E225A5">
        <w:rPr>
          <w:spacing w:val="-1"/>
          <w:sz w:val="22"/>
          <w:szCs w:val="22"/>
        </w:rPr>
        <w:t>г</w:t>
      </w:r>
      <w:r w:rsidRPr="00E225A5">
        <w:rPr>
          <w:sz w:val="22"/>
          <w:szCs w:val="22"/>
        </w:rPr>
        <w:t>о</w:t>
      </w:r>
      <w:r w:rsidRPr="00E225A5">
        <w:rPr>
          <w:spacing w:val="5"/>
          <w:sz w:val="22"/>
          <w:szCs w:val="22"/>
        </w:rPr>
        <w:t xml:space="preserve"> </w:t>
      </w:r>
      <w:r w:rsidRPr="00E225A5">
        <w:rPr>
          <w:sz w:val="22"/>
          <w:szCs w:val="22"/>
        </w:rPr>
        <w:t>опь</w:t>
      </w:r>
      <w:r w:rsidRPr="00E225A5">
        <w:rPr>
          <w:spacing w:val="-1"/>
          <w:sz w:val="22"/>
          <w:szCs w:val="22"/>
        </w:rPr>
        <w:t>я</w:t>
      </w:r>
      <w:r w:rsidRPr="00E225A5">
        <w:rPr>
          <w:sz w:val="22"/>
          <w:szCs w:val="22"/>
        </w:rPr>
        <w:t>н</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я</w:t>
      </w:r>
      <w:r w:rsidRPr="00E225A5">
        <w:rPr>
          <w:spacing w:val="1"/>
          <w:sz w:val="22"/>
          <w:szCs w:val="22"/>
        </w:rPr>
        <w:t>, ог</w:t>
      </w:r>
      <w:r w:rsidRPr="00E225A5">
        <w:rPr>
          <w:sz w:val="22"/>
          <w:szCs w:val="22"/>
        </w:rPr>
        <w:t>л</w:t>
      </w:r>
      <w:r w:rsidRPr="00E225A5">
        <w:rPr>
          <w:spacing w:val="-3"/>
          <w:sz w:val="22"/>
          <w:szCs w:val="22"/>
        </w:rPr>
        <w:t>у</w:t>
      </w:r>
      <w:r w:rsidRPr="00E225A5">
        <w:rPr>
          <w:sz w:val="22"/>
          <w:szCs w:val="22"/>
        </w:rPr>
        <w:t>ше</w:t>
      </w:r>
      <w:r w:rsidRPr="00E225A5">
        <w:rPr>
          <w:spacing w:val="1"/>
          <w:sz w:val="22"/>
          <w:szCs w:val="22"/>
        </w:rPr>
        <w:t>н</w:t>
      </w:r>
      <w:r w:rsidRPr="00E225A5">
        <w:rPr>
          <w:spacing w:val="5"/>
          <w:sz w:val="22"/>
          <w:szCs w:val="22"/>
        </w:rPr>
        <w:t>н</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и, н</w:t>
      </w:r>
      <w:r w:rsidRPr="00E225A5">
        <w:rPr>
          <w:spacing w:val="1"/>
          <w:sz w:val="22"/>
          <w:szCs w:val="22"/>
        </w:rPr>
        <w:t>а</w:t>
      </w:r>
      <w:r w:rsidRPr="00E225A5">
        <w:rPr>
          <w:sz w:val="22"/>
          <w:szCs w:val="22"/>
        </w:rPr>
        <w:t>рк</w:t>
      </w:r>
      <w:r w:rsidRPr="00E225A5">
        <w:rPr>
          <w:spacing w:val="1"/>
          <w:sz w:val="22"/>
          <w:szCs w:val="22"/>
        </w:rPr>
        <w:t>о</w:t>
      </w:r>
      <w:r w:rsidRPr="00E225A5">
        <w:rPr>
          <w:spacing w:val="-1"/>
          <w:sz w:val="22"/>
          <w:szCs w:val="22"/>
        </w:rPr>
        <w:t>т</w:t>
      </w:r>
      <w:r w:rsidRPr="00E225A5">
        <w:rPr>
          <w:sz w:val="22"/>
          <w:szCs w:val="22"/>
        </w:rPr>
        <w:t>и</w:t>
      </w:r>
      <w:r w:rsidRPr="00E225A5">
        <w:rPr>
          <w:spacing w:val="-1"/>
          <w:sz w:val="22"/>
          <w:szCs w:val="22"/>
        </w:rPr>
        <w:t>ч</w:t>
      </w:r>
      <w:r w:rsidRPr="00E225A5">
        <w:rPr>
          <w:sz w:val="22"/>
          <w:szCs w:val="22"/>
        </w:rPr>
        <w:t>еский</w:t>
      </w:r>
      <w:r w:rsidRPr="00E225A5">
        <w:rPr>
          <w:spacing w:val="7"/>
          <w:sz w:val="22"/>
          <w:szCs w:val="22"/>
        </w:rPr>
        <w:t xml:space="preserve"> </w:t>
      </w:r>
      <w:r w:rsidRPr="00E225A5">
        <w:rPr>
          <w:sz w:val="22"/>
          <w:szCs w:val="22"/>
        </w:rPr>
        <w:t>сон</w:t>
      </w:r>
      <w:r w:rsidRPr="00E225A5">
        <w:rPr>
          <w:spacing w:val="5"/>
          <w:sz w:val="22"/>
          <w:szCs w:val="22"/>
        </w:rPr>
        <w:t xml:space="preserve"> </w:t>
      </w:r>
      <w:r w:rsidRPr="00E225A5">
        <w:rPr>
          <w:spacing w:val="1"/>
          <w:sz w:val="22"/>
          <w:szCs w:val="22"/>
        </w:rPr>
        <w:t>и</w:t>
      </w:r>
      <w:r w:rsidRPr="00E225A5">
        <w:rPr>
          <w:spacing w:val="7"/>
          <w:sz w:val="22"/>
          <w:szCs w:val="22"/>
        </w:rPr>
        <w:t xml:space="preserve"> </w:t>
      </w:r>
      <w:r w:rsidRPr="00E225A5">
        <w:rPr>
          <w:spacing w:val="1"/>
          <w:sz w:val="22"/>
          <w:szCs w:val="22"/>
        </w:rPr>
        <w:t>да</w:t>
      </w:r>
      <w:r w:rsidRPr="00E225A5">
        <w:rPr>
          <w:sz w:val="22"/>
          <w:szCs w:val="22"/>
        </w:rPr>
        <w:t>ж</w:t>
      </w:r>
      <w:r w:rsidRPr="00E225A5">
        <w:rPr>
          <w:spacing w:val="1"/>
          <w:sz w:val="22"/>
          <w:szCs w:val="22"/>
        </w:rPr>
        <w:t>е</w:t>
      </w:r>
      <w:r w:rsidRPr="00E225A5">
        <w:rPr>
          <w:spacing w:val="5"/>
          <w:sz w:val="22"/>
          <w:szCs w:val="22"/>
        </w:rPr>
        <w:t xml:space="preserve"> </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рое</w:t>
      </w:r>
      <w:r w:rsidRPr="00E225A5">
        <w:rPr>
          <w:spacing w:val="5"/>
          <w:sz w:val="22"/>
          <w:szCs w:val="22"/>
        </w:rPr>
        <w:t xml:space="preserve"> </w:t>
      </w:r>
      <w:r w:rsidRPr="00E225A5">
        <w:rPr>
          <w:spacing w:val="1"/>
          <w:sz w:val="22"/>
          <w:szCs w:val="22"/>
        </w:rPr>
        <w:t>о</w:t>
      </w:r>
      <w:r w:rsidRPr="00E225A5">
        <w:rPr>
          <w:sz w:val="22"/>
          <w:szCs w:val="22"/>
        </w:rPr>
        <w:t>т</w:t>
      </w:r>
      <w:r w:rsidRPr="00E225A5">
        <w:rPr>
          <w:spacing w:val="1"/>
          <w:sz w:val="22"/>
          <w:szCs w:val="22"/>
        </w:rPr>
        <w:t>ра</w:t>
      </w:r>
      <w:r w:rsidRPr="00E225A5">
        <w:rPr>
          <w:spacing w:val="-2"/>
          <w:sz w:val="22"/>
          <w:szCs w:val="22"/>
        </w:rPr>
        <w:t>в</w:t>
      </w:r>
      <w:r w:rsidRPr="00E225A5">
        <w:rPr>
          <w:sz w:val="22"/>
          <w:szCs w:val="22"/>
        </w:rPr>
        <w:t>лен</w:t>
      </w:r>
      <w:r w:rsidRPr="00E225A5">
        <w:rPr>
          <w:spacing w:val="1"/>
          <w:sz w:val="22"/>
          <w:szCs w:val="22"/>
        </w:rPr>
        <w:t>ие</w:t>
      </w:r>
      <w:r w:rsidRPr="00E225A5">
        <w:rPr>
          <w:spacing w:val="6"/>
          <w:sz w:val="22"/>
          <w:szCs w:val="22"/>
        </w:rPr>
        <w:t xml:space="preserve"> </w:t>
      </w:r>
      <w:r w:rsidRPr="00E225A5">
        <w:rPr>
          <w:sz w:val="22"/>
          <w:szCs w:val="22"/>
        </w:rPr>
        <w:t>со</w:t>
      </w:r>
      <w:r w:rsidRPr="00E225A5">
        <w:rPr>
          <w:spacing w:val="9"/>
          <w:sz w:val="22"/>
          <w:szCs w:val="22"/>
        </w:rPr>
        <w:t xml:space="preserve"> </w:t>
      </w:r>
      <w:r w:rsidRPr="00E225A5">
        <w:rPr>
          <w:spacing w:val="-1"/>
          <w:sz w:val="22"/>
          <w:szCs w:val="22"/>
        </w:rPr>
        <w:t>с</w:t>
      </w:r>
      <w:r w:rsidRPr="00E225A5">
        <w:rPr>
          <w:sz w:val="22"/>
          <w:szCs w:val="22"/>
        </w:rPr>
        <w:t>ме</w:t>
      </w:r>
      <w:r w:rsidRPr="00E225A5">
        <w:rPr>
          <w:spacing w:val="1"/>
          <w:sz w:val="22"/>
          <w:szCs w:val="22"/>
        </w:rPr>
        <w:t>р</w:t>
      </w:r>
      <w:r w:rsidRPr="00E225A5">
        <w:rPr>
          <w:spacing w:val="-1"/>
          <w:sz w:val="22"/>
          <w:szCs w:val="22"/>
        </w:rPr>
        <w:t>т</w:t>
      </w:r>
      <w:r w:rsidRPr="00E225A5">
        <w:rPr>
          <w:sz w:val="22"/>
          <w:szCs w:val="22"/>
        </w:rPr>
        <w:t>ел</w:t>
      </w:r>
      <w:r w:rsidRPr="00E225A5">
        <w:rPr>
          <w:spacing w:val="-1"/>
          <w:sz w:val="22"/>
          <w:szCs w:val="22"/>
        </w:rPr>
        <w:t>ьн</w:t>
      </w:r>
      <w:r w:rsidRPr="00E225A5">
        <w:rPr>
          <w:sz w:val="22"/>
          <w:szCs w:val="22"/>
        </w:rPr>
        <w:t>ы</w:t>
      </w:r>
      <w:r w:rsidRPr="00E225A5">
        <w:rPr>
          <w:spacing w:val="1"/>
          <w:sz w:val="22"/>
          <w:szCs w:val="22"/>
        </w:rPr>
        <w:t>м</w:t>
      </w:r>
      <w:r w:rsidRPr="00E225A5">
        <w:rPr>
          <w:spacing w:val="6"/>
          <w:sz w:val="22"/>
          <w:szCs w:val="22"/>
        </w:rPr>
        <w:t xml:space="preserve"> </w:t>
      </w:r>
      <w:r w:rsidRPr="00E225A5">
        <w:rPr>
          <w:spacing w:val="1"/>
          <w:sz w:val="22"/>
          <w:szCs w:val="22"/>
        </w:rPr>
        <w:t>и</w:t>
      </w:r>
      <w:r w:rsidRPr="00E225A5">
        <w:rPr>
          <w:spacing w:val="-1"/>
          <w:sz w:val="22"/>
          <w:szCs w:val="22"/>
        </w:rPr>
        <w:t>с</w:t>
      </w:r>
      <w:r w:rsidRPr="00E225A5">
        <w:rPr>
          <w:sz w:val="22"/>
          <w:szCs w:val="22"/>
        </w:rPr>
        <w:t>х</w:t>
      </w:r>
      <w:r w:rsidRPr="00E225A5">
        <w:rPr>
          <w:spacing w:val="1"/>
          <w:sz w:val="22"/>
          <w:szCs w:val="22"/>
        </w:rPr>
        <w:t>о</w:t>
      </w:r>
      <w:r w:rsidRPr="00E225A5">
        <w:rPr>
          <w:spacing w:val="-1"/>
          <w:sz w:val="22"/>
          <w:szCs w:val="22"/>
        </w:rPr>
        <w:t>д</w:t>
      </w:r>
      <w:r w:rsidRPr="00E225A5">
        <w:rPr>
          <w:sz w:val="22"/>
          <w:szCs w:val="22"/>
        </w:rPr>
        <w:t>о</w:t>
      </w:r>
      <w:r w:rsidRPr="00E225A5">
        <w:rPr>
          <w:spacing w:val="1"/>
          <w:sz w:val="22"/>
          <w:szCs w:val="22"/>
        </w:rPr>
        <w:t>м</w:t>
      </w:r>
      <w:r w:rsidRPr="00E225A5">
        <w:rPr>
          <w:sz w:val="22"/>
          <w:szCs w:val="22"/>
        </w:rPr>
        <w:t>.</w:t>
      </w:r>
      <w:r w:rsidRPr="00E225A5">
        <w:rPr>
          <w:spacing w:val="8"/>
          <w:sz w:val="22"/>
          <w:szCs w:val="22"/>
        </w:rPr>
        <w:t xml:space="preserve"> </w:t>
      </w:r>
      <w:r w:rsidRPr="00E225A5">
        <w:rPr>
          <w:sz w:val="22"/>
          <w:szCs w:val="22"/>
        </w:rPr>
        <w:t>Не</w:t>
      </w:r>
      <w:r w:rsidRPr="00E225A5">
        <w:rPr>
          <w:spacing w:val="9"/>
          <w:sz w:val="22"/>
          <w:szCs w:val="22"/>
        </w:rPr>
        <w:t>к</w:t>
      </w:r>
      <w:r w:rsidRPr="00E225A5">
        <w:rPr>
          <w:spacing w:val="1"/>
          <w:sz w:val="22"/>
          <w:szCs w:val="22"/>
        </w:rPr>
        <w:t>о</w:t>
      </w:r>
      <w:r w:rsidRPr="00E225A5">
        <w:rPr>
          <w:sz w:val="22"/>
          <w:szCs w:val="22"/>
        </w:rPr>
        <w:t>т</w:t>
      </w:r>
      <w:r w:rsidRPr="00E225A5">
        <w:rPr>
          <w:spacing w:val="1"/>
          <w:sz w:val="22"/>
          <w:szCs w:val="22"/>
        </w:rPr>
        <w:t>о</w:t>
      </w:r>
      <w:r w:rsidRPr="00E225A5">
        <w:rPr>
          <w:sz w:val="22"/>
          <w:szCs w:val="22"/>
        </w:rPr>
        <w:t>ры</w:t>
      </w:r>
      <w:r w:rsidRPr="00E225A5">
        <w:rPr>
          <w:spacing w:val="1"/>
          <w:sz w:val="22"/>
          <w:szCs w:val="22"/>
        </w:rPr>
        <w:t>е</w:t>
      </w:r>
      <w:r w:rsidRPr="00E225A5">
        <w:rPr>
          <w:spacing w:val="45"/>
          <w:sz w:val="22"/>
          <w:szCs w:val="22"/>
        </w:rPr>
        <w:t xml:space="preserve"> </w:t>
      </w:r>
      <w:r w:rsidRPr="00E225A5">
        <w:rPr>
          <w:spacing w:val="1"/>
          <w:sz w:val="22"/>
          <w:szCs w:val="22"/>
        </w:rPr>
        <w:t>н</w:t>
      </w:r>
      <w:r w:rsidRPr="00E225A5">
        <w:rPr>
          <w:spacing w:val="-1"/>
          <w:sz w:val="22"/>
          <w:szCs w:val="22"/>
        </w:rPr>
        <w:t>а</w:t>
      </w:r>
      <w:r w:rsidRPr="00E225A5">
        <w:rPr>
          <w:sz w:val="22"/>
          <w:szCs w:val="22"/>
        </w:rPr>
        <w:t>ркот</w:t>
      </w:r>
      <w:r w:rsidRPr="00E225A5">
        <w:rPr>
          <w:spacing w:val="1"/>
          <w:sz w:val="22"/>
          <w:szCs w:val="22"/>
        </w:rPr>
        <w:t>и</w:t>
      </w:r>
      <w:r w:rsidRPr="00E225A5">
        <w:rPr>
          <w:sz w:val="22"/>
          <w:szCs w:val="22"/>
        </w:rPr>
        <w:t>чес</w:t>
      </w:r>
      <w:r w:rsidRPr="00E225A5">
        <w:rPr>
          <w:spacing w:val="-1"/>
          <w:sz w:val="22"/>
          <w:szCs w:val="22"/>
        </w:rPr>
        <w:t>к</w:t>
      </w:r>
      <w:r w:rsidRPr="00E225A5">
        <w:rPr>
          <w:sz w:val="22"/>
          <w:szCs w:val="22"/>
        </w:rPr>
        <w:t>ие</w:t>
      </w:r>
      <w:r w:rsidRPr="00E225A5">
        <w:rPr>
          <w:spacing w:val="48"/>
          <w:sz w:val="22"/>
          <w:szCs w:val="22"/>
        </w:rPr>
        <w:t xml:space="preserve"> </w:t>
      </w:r>
      <w:r w:rsidRPr="00E225A5">
        <w:rPr>
          <w:sz w:val="22"/>
          <w:szCs w:val="22"/>
        </w:rPr>
        <w:t>в</w:t>
      </w:r>
      <w:r w:rsidRPr="00E225A5">
        <w:rPr>
          <w:spacing w:val="1"/>
          <w:sz w:val="22"/>
          <w:szCs w:val="22"/>
        </w:rPr>
        <w:t>е</w:t>
      </w:r>
      <w:r w:rsidRPr="00E225A5">
        <w:rPr>
          <w:sz w:val="22"/>
          <w:szCs w:val="22"/>
        </w:rPr>
        <w:t>щ</w:t>
      </w:r>
      <w:r w:rsidRPr="00E225A5">
        <w:rPr>
          <w:spacing w:val="1"/>
          <w:sz w:val="22"/>
          <w:szCs w:val="22"/>
        </w:rPr>
        <w:t>е</w:t>
      </w:r>
      <w:r w:rsidRPr="00E225A5">
        <w:rPr>
          <w:sz w:val="22"/>
          <w:szCs w:val="22"/>
        </w:rPr>
        <w:t>ст</w:t>
      </w:r>
      <w:r w:rsidRPr="00E225A5">
        <w:rPr>
          <w:spacing w:val="-2"/>
          <w:sz w:val="22"/>
          <w:szCs w:val="22"/>
        </w:rPr>
        <w:t>в</w:t>
      </w:r>
      <w:r w:rsidRPr="00E225A5">
        <w:rPr>
          <w:sz w:val="22"/>
          <w:szCs w:val="22"/>
        </w:rPr>
        <w:t>а</w:t>
      </w:r>
      <w:r w:rsidRPr="00E225A5">
        <w:rPr>
          <w:spacing w:val="47"/>
          <w:sz w:val="22"/>
          <w:szCs w:val="22"/>
        </w:rPr>
        <w:t xml:space="preserve"> </w:t>
      </w:r>
      <w:r w:rsidRPr="00E225A5">
        <w:rPr>
          <w:sz w:val="22"/>
          <w:szCs w:val="22"/>
        </w:rPr>
        <w:t>способств</w:t>
      </w:r>
      <w:r w:rsidRPr="00E225A5">
        <w:rPr>
          <w:spacing w:val="-3"/>
          <w:sz w:val="22"/>
          <w:szCs w:val="22"/>
        </w:rPr>
        <w:t>у</w:t>
      </w:r>
      <w:r w:rsidRPr="00E225A5">
        <w:rPr>
          <w:sz w:val="22"/>
          <w:szCs w:val="22"/>
        </w:rPr>
        <w:t>ют</w:t>
      </w:r>
      <w:r w:rsidRPr="00E225A5">
        <w:rPr>
          <w:spacing w:val="46"/>
          <w:sz w:val="22"/>
          <w:szCs w:val="22"/>
        </w:rPr>
        <w:t xml:space="preserve"> </w:t>
      </w:r>
      <w:r w:rsidRPr="00E225A5">
        <w:rPr>
          <w:spacing w:val="1"/>
          <w:sz w:val="22"/>
          <w:szCs w:val="22"/>
        </w:rPr>
        <w:t>поя</w:t>
      </w:r>
      <w:r w:rsidRPr="00E225A5">
        <w:rPr>
          <w:sz w:val="22"/>
          <w:szCs w:val="22"/>
        </w:rPr>
        <w:t>вле</w:t>
      </w:r>
      <w:r w:rsidRPr="00E225A5">
        <w:rPr>
          <w:spacing w:val="1"/>
          <w:sz w:val="22"/>
          <w:szCs w:val="22"/>
        </w:rPr>
        <w:t>нию</w:t>
      </w:r>
      <w:r w:rsidRPr="00E225A5">
        <w:rPr>
          <w:spacing w:val="44"/>
          <w:sz w:val="22"/>
          <w:szCs w:val="22"/>
        </w:rPr>
        <w:t xml:space="preserve"> </w:t>
      </w:r>
      <w:r w:rsidRPr="00E225A5">
        <w:rPr>
          <w:spacing w:val="1"/>
          <w:sz w:val="22"/>
          <w:szCs w:val="22"/>
        </w:rPr>
        <w:t>и</w:t>
      </w:r>
      <w:r w:rsidRPr="00E225A5">
        <w:rPr>
          <w:sz w:val="22"/>
          <w:szCs w:val="22"/>
        </w:rPr>
        <w:t>лл</w:t>
      </w:r>
      <w:r w:rsidRPr="00E225A5">
        <w:rPr>
          <w:spacing w:val="-1"/>
          <w:sz w:val="22"/>
          <w:szCs w:val="22"/>
        </w:rPr>
        <w:t>ю</w:t>
      </w:r>
      <w:r w:rsidRPr="00E225A5">
        <w:rPr>
          <w:sz w:val="22"/>
          <w:szCs w:val="22"/>
        </w:rPr>
        <w:t>зий</w:t>
      </w:r>
      <w:r w:rsidRPr="00E225A5">
        <w:rPr>
          <w:spacing w:val="49"/>
          <w:sz w:val="22"/>
          <w:szCs w:val="22"/>
        </w:rPr>
        <w:t xml:space="preserve"> </w:t>
      </w:r>
      <w:r w:rsidRPr="00E225A5">
        <w:rPr>
          <w:sz w:val="22"/>
          <w:szCs w:val="22"/>
        </w:rPr>
        <w:t>и</w:t>
      </w:r>
      <w:r w:rsidRPr="00E225A5">
        <w:rPr>
          <w:spacing w:val="46"/>
          <w:sz w:val="22"/>
          <w:szCs w:val="22"/>
        </w:rPr>
        <w:t xml:space="preserve"> </w:t>
      </w:r>
      <w:r w:rsidRPr="00E225A5">
        <w:rPr>
          <w:sz w:val="22"/>
          <w:szCs w:val="22"/>
        </w:rPr>
        <w:t>га</w:t>
      </w:r>
      <w:r w:rsidRPr="00E225A5">
        <w:rPr>
          <w:spacing w:val="1"/>
          <w:sz w:val="22"/>
          <w:szCs w:val="22"/>
        </w:rPr>
        <w:t>л</w:t>
      </w:r>
      <w:r w:rsidRPr="00E225A5">
        <w:rPr>
          <w:spacing w:val="7"/>
          <w:sz w:val="22"/>
          <w:szCs w:val="22"/>
        </w:rPr>
        <w:t>л</w:t>
      </w:r>
      <w:r w:rsidRPr="00E225A5">
        <w:rPr>
          <w:spacing w:val="1"/>
          <w:sz w:val="22"/>
          <w:szCs w:val="22"/>
        </w:rPr>
        <w:t>ю</w:t>
      </w:r>
      <w:r w:rsidRPr="00E225A5">
        <w:rPr>
          <w:sz w:val="22"/>
          <w:szCs w:val="22"/>
        </w:rPr>
        <w:t>цин</w:t>
      </w:r>
      <w:r w:rsidRPr="00E225A5">
        <w:rPr>
          <w:spacing w:val="1"/>
          <w:sz w:val="22"/>
          <w:szCs w:val="22"/>
        </w:rPr>
        <w:t>а</w:t>
      </w:r>
      <w:r w:rsidRPr="00E225A5">
        <w:rPr>
          <w:sz w:val="22"/>
          <w:szCs w:val="22"/>
        </w:rPr>
        <w:t>ц</w:t>
      </w:r>
      <w:r w:rsidRPr="00E225A5">
        <w:rPr>
          <w:spacing w:val="-1"/>
          <w:sz w:val="22"/>
          <w:szCs w:val="22"/>
        </w:rPr>
        <w:t>и</w:t>
      </w:r>
      <w:r w:rsidRPr="00E225A5">
        <w:rPr>
          <w:sz w:val="22"/>
          <w:szCs w:val="22"/>
        </w:rPr>
        <w:t>й.</w:t>
      </w:r>
      <w:r w:rsidRPr="00E225A5">
        <w:rPr>
          <w:spacing w:val="8"/>
          <w:sz w:val="22"/>
          <w:szCs w:val="22"/>
        </w:rPr>
        <w:t xml:space="preserve"> </w:t>
      </w:r>
      <w:r w:rsidRPr="00E225A5">
        <w:rPr>
          <w:spacing w:val="1"/>
          <w:sz w:val="22"/>
          <w:szCs w:val="22"/>
        </w:rPr>
        <w:t>П</w:t>
      </w:r>
      <w:r w:rsidRPr="00E225A5">
        <w:rPr>
          <w:spacing w:val="-1"/>
          <w:sz w:val="22"/>
          <w:szCs w:val="22"/>
        </w:rPr>
        <w:t>р</w:t>
      </w:r>
      <w:r w:rsidRPr="00E225A5">
        <w:rPr>
          <w:sz w:val="22"/>
          <w:szCs w:val="22"/>
        </w:rPr>
        <w:t>о</w:t>
      </w:r>
      <w:r w:rsidRPr="00E225A5">
        <w:rPr>
          <w:spacing w:val="1"/>
          <w:sz w:val="22"/>
          <w:szCs w:val="22"/>
        </w:rPr>
        <w:t>ц</w:t>
      </w:r>
      <w:r w:rsidRPr="00E225A5">
        <w:rPr>
          <w:spacing w:val="-1"/>
          <w:sz w:val="22"/>
          <w:szCs w:val="22"/>
        </w:rPr>
        <w:t>е</w:t>
      </w:r>
      <w:r w:rsidRPr="00E225A5">
        <w:rPr>
          <w:sz w:val="22"/>
          <w:szCs w:val="22"/>
        </w:rPr>
        <w:t>сс</w:t>
      </w:r>
      <w:r w:rsidRPr="00E225A5">
        <w:rPr>
          <w:spacing w:val="9"/>
          <w:sz w:val="22"/>
          <w:szCs w:val="22"/>
        </w:rPr>
        <w:t xml:space="preserve"> </w:t>
      </w:r>
      <w:r w:rsidRPr="00E225A5">
        <w:rPr>
          <w:sz w:val="22"/>
          <w:szCs w:val="22"/>
        </w:rPr>
        <w:t>пр</w:t>
      </w:r>
      <w:r w:rsidRPr="00E225A5">
        <w:rPr>
          <w:spacing w:val="5"/>
          <w:sz w:val="22"/>
          <w:szCs w:val="22"/>
        </w:rPr>
        <w:t>и</w:t>
      </w:r>
      <w:r w:rsidRPr="00E225A5">
        <w:rPr>
          <w:spacing w:val="-1"/>
          <w:sz w:val="22"/>
          <w:szCs w:val="22"/>
        </w:rPr>
        <w:t>в</w:t>
      </w:r>
      <w:r w:rsidRPr="00E225A5">
        <w:rPr>
          <w:sz w:val="22"/>
          <w:szCs w:val="22"/>
        </w:rPr>
        <w:t>ыкания</w:t>
      </w:r>
      <w:r w:rsidRPr="00E225A5">
        <w:rPr>
          <w:spacing w:val="8"/>
          <w:sz w:val="22"/>
          <w:szCs w:val="22"/>
        </w:rPr>
        <w:t xml:space="preserve"> </w:t>
      </w:r>
      <w:r w:rsidRPr="00E225A5">
        <w:rPr>
          <w:spacing w:val="1"/>
          <w:sz w:val="22"/>
          <w:szCs w:val="22"/>
        </w:rPr>
        <w:t>к</w:t>
      </w:r>
      <w:r w:rsidRPr="00E225A5">
        <w:rPr>
          <w:spacing w:val="7"/>
          <w:sz w:val="22"/>
          <w:szCs w:val="22"/>
        </w:rPr>
        <w:t xml:space="preserve"> </w:t>
      </w:r>
      <w:r w:rsidRPr="00E225A5">
        <w:rPr>
          <w:spacing w:val="1"/>
          <w:sz w:val="22"/>
          <w:szCs w:val="22"/>
        </w:rPr>
        <w:t>н</w:t>
      </w:r>
      <w:r w:rsidRPr="00E225A5">
        <w:rPr>
          <w:spacing w:val="-1"/>
          <w:sz w:val="22"/>
          <w:szCs w:val="22"/>
        </w:rPr>
        <w:t>а</w:t>
      </w:r>
      <w:r w:rsidRPr="00E225A5">
        <w:rPr>
          <w:sz w:val="22"/>
          <w:szCs w:val="22"/>
        </w:rPr>
        <w:t>рко</w:t>
      </w:r>
      <w:r w:rsidRPr="00E225A5">
        <w:rPr>
          <w:spacing w:val="-2"/>
          <w:sz w:val="22"/>
          <w:szCs w:val="22"/>
        </w:rPr>
        <w:t>т</w:t>
      </w:r>
      <w:r w:rsidRPr="00E225A5">
        <w:rPr>
          <w:sz w:val="22"/>
          <w:szCs w:val="22"/>
        </w:rPr>
        <w:t>и</w:t>
      </w:r>
      <w:r w:rsidRPr="00E225A5">
        <w:rPr>
          <w:spacing w:val="1"/>
          <w:sz w:val="22"/>
          <w:szCs w:val="22"/>
        </w:rPr>
        <w:t>к</w:t>
      </w:r>
      <w:r w:rsidRPr="00E225A5">
        <w:rPr>
          <w:sz w:val="22"/>
          <w:szCs w:val="22"/>
        </w:rPr>
        <w:t>а</w:t>
      </w:r>
      <w:r w:rsidRPr="00E225A5">
        <w:rPr>
          <w:spacing w:val="1"/>
          <w:sz w:val="22"/>
          <w:szCs w:val="22"/>
        </w:rPr>
        <w:t>м</w:t>
      </w:r>
      <w:r w:rsidRPr="00E225A5">
        <w:rPr>
          <w:spacing w:val="7"/>
          <w:sz w:val="22"/>
          <w:szCs w:val="22"/>
        </w:rPr>
        <w:t xml:space="preserve"> </w:t>
      </w:r>
      <w:r w:rsidRPr="00E225A5">
        <w:rPr>
          <w:sz w:val="22"/>
          <w:szCs w:val="22"/>
        </w:rPr>
        <w:t>с</w:t>
      </w:r>
      <w:r w:rsidRPr="00E225A5">
        <w:rPr>
          <w:spacing w:val="2"/>
          <w:sz w:val="22"/>
          <w:szCs w:val="22"/>
        </w:rPr>
        <w:t>о</w:t>
      </w:r>
      <w:r w:rsidRPr="00E225A5">
        <w:rPr>
          <w:spacing w:val="-2"/>
          <w:sz w:val="22"/>
          <w:szCs w:val="22"/>
        </w:rPr>
        <w:t>з</w:t>
      </w:r>
      <w:r w:rsidRPr="00E225A5">
        <w:rPr>
          <w:sz w:val="22"/>
          <w:szCs w:val="22"/>
        </w:rPr>
        <w:t>д</w:t>
      </w:r>
      <w:r w:rsidRPr="00E225A5">
        <w:rPr>
          <w:spacing w:val="1"/>
          <w:sz w:val="22"/>
          <w:szCs w:val="22"/>
        </w:rPr>
        <w:t>а</w:t>
      </w:r>
      <w:r w:rsidRPr="00E225A5">
        <w:rPr>
          <w:sz w:val="22"/>
          <w:szCs w:val="22"/>
        </w:rPr>
        <w:t>е</w:t>
      </w:r>
      <w:r w:rsidRPr="00E225A5">
        <w:rPr>
          <w:spacing w:val="1"/>
          <w:sz w:val="22"/>
          <w:szCs w:val="22"/>
        </w:rPr>
        <w:t>т</w:t>
      </w:r>
      <w:r w:rsidRPr="00E225A5">
        <w:rPr>
          <w:spacing w:val="8"/>
          <w:sz w:val="22"/>
          <w:szCs w:val="22"/>
        </w:rPr>
        <w:t xml:space="preserve"> </w:t>
      </w:r>
      <w:r w:rsidRPr="00E225A5">
        <w:rPr>
          <w:spacing w:val="1"/>
          <w:sz w:val="22"/>
          <w:szCs w:val="22"/>
        </w:rPr>
        <w:t>т</w:t>
      </w:r>
      <w:r w:rsidRPr="00E225A5">
        <w:rPr>
          <w:spacing w:val="-1"/>
          <w:sz w:val="22"/>
          <w:szCs w:val="22"/>
        </w:rPr>
        <w:t>а</w:t>
      </w:r>
      <w:r w:rsidRPr="00E225A5">
        <w:rPr>
          <w:sz w:val="22"/>
          <w:szCs w:val="22"/>
        </w:rPr>
        <w:t>кое</w:t>
      </w:r>
      <w:r w:rsidRPr="00E225A5">
        <w:rPr>
          <w:spacing w:val="6"/>
          <w:sz w:val="22"/>
          <w:szCs w:val="22"/>
        </w:rPr>
        <w:t xml:space="preserve"> </w:t>
      </w:r>
      <w:r w:rsidRPr="00E225A5">
        <w:rPr>
          <w:spacing w:val="1"/>
          <w:sz w:val="22"/>
          <w:szCs w:val="22"/>
        </w:rPr>
        <w:t>р</w:t>
      </w:r>
      <w:r w:rsidRPr="00E225A5">
        <w:rPr>
          <w:sz w:val="22"/>
          <w:szCs w:val="22"/>
        </w:rPr>
        <w:t>а</w:t>
      </w:r>
      <w:r w:rsidRPr="00E225A5">
        <w:rPr>
          <w:spacing w:val="1"/>
          <w:sz w:val="22"/>
          <w:szCs w:val="22"/>
        </w:rPr>
        <w:t>в</w:t>
      </w:r>
      <w:r w:rsidRPr="00E225A5">
        <w:rPr>
          <w:spacing w:val="-1"/>
          <w:sz w:val="22"/>
          <w:szCs w:val="22"/>
        </w:rPr>
        <w:t>н</w:t>
      </w:r>
      <w:r w:rsidRPr="00E225A5">
        <w:rPr>
          <w:sz w:val="22"/>
          <w:szCs w:val="22"/>
        </w:rPr>
        <w:t>о</w:t>
      </w:r>
      <w:r w:rsidRPr="00E225A5">
        <w:rPr>
          <w:spacing w:val="1"/>
          <w:sz w:val="22"/>
          <w:szCs w:val="22"/>
        </w:rPr>
        <w:t>в</w:t>
      </w:r>
      <w:r w:rsidRPr="00E225A5">
        <w:rPr>
          <w:sz w:val="22"/>
          <w:szCs w:val="22"/>
        </w:rPr>
        <w:t>е</w:t>
      </w:r>
      <w:r w:rsidRPr="00E225A5">
        <w:rPr>
          <w:spacing w:val="-1"/>
          <w:sz w:val="22"/>
          <w:szCs w:val="22"/>
        </w:rPr>
        <w:t>с</w:t>
      </w:r>
      <w:r w:rsidRPr="00E225A5">
        <w:rPr>
          <w:sz w:val="22"/>
          <w:szCs w:val="22"/>
        </w:rPr>
        <w:t>ие</w:t>
      </w:r>
      <w:r w:rsidRPr="00E225A5">
        <w:rPr>
          <w:spacing w:val="9"/>
          <w:sz w:val="22"/>
          <w:szCs w:val="22"/>
        </w:rPr>
        <w:t xml:space="preserve"> </w:t>
      </w:r>
      <w:r w:rsidRPr="00E225A5">
        <w:rPr>
          <w:sz w:val="22"/>
          <w:szCs w:val="22"/>
        </w:rPr>
        <w:t>в</w:t>
      </w:r>
      <w:r w:rsidRPr="00E225A5">
        <w:rPr>
          <w:spacing w:val="6"/>
          <w:sz w:val="22"/>
          <w:szCs w:val="22"/>
        </w:rPr>
        <w:t xml:space="preserve"> </w:t>
      </w:r>
      <w:r w:rsidRPr="00E225A5">
        <w:rPr>
          <w:spacing w:val="1"/>
          <w:sz w:val="22"/>
          <w:szCs w:val="22"/>
        </w:rPr>
        <w:t>о</w:t>
      </w:r>
      <w:r w:rsidRPr="00E225A5">
        <w:rPr>
          <w:sz w:val="22"/>
          <w:szCs w:val="22"/>
        </w:rPr>
        <w:t>р</w:t>
      </w:r>
      <w:r w:rsidRPr="00E225A5">
        <w:rPr>
          <w:spacing w:val="7"/>
          <w:sz w:val="22"/>
          <w:szCs w:val="22"/>
        </w:rPr>
        <w:t>г</w:t>
      </w:r>
      <w:r w:rsidRPr="00E225A5">
        <w:rPr>
          <w:spacing w:val="1"/>
          <w:sz w:val="22"/>
          <w:szCs w:val="22"/>
        </w:rPr>
        <w:t>а</w:t>
      </w:r>
      <w:r w:rsidRPr="00E225A5">
        <w:rPr>
          <w:sz w:val="22"/>
          <w:szCs w:val="22"/>
        </w:rPr>
        <w:t>н</w:t>
      </w:r>
      <w:r w:rsidRPr="00E225A5">
        <w:rPr>
          <w:spacing w:val="1"/>
          <w:sz w:val="22"/>
          <w:szCs w:val="22"/>
        </w:rPr>
        <w:t>из</w:t>
      </w:r>
      <w:r w:rsidRPr="00E225A5">
        <w:rPr>
          <w:sz w:val="22"/>
          <w:szCs w:val="22"/>
        </w:rPr>
        <w:t>м</w:t>
      </w:r>
      <w:r w:rsidRPr="00E225A5">
        <w:rPr>
          <w:spacing w:val="1"/>
          <w:sz w:val="22"/>
          <w:szCs w:val="22"/>
        </w:rPr>
        <w:t>е</w:t>
      </w:r>
      <w:r w:rsidRPr="00E225A5">
        <w:rPr>
          <w:sz w:val="22"/>
          <w:szCs w:val="22"/>
        </w:rPr>
        <w:t>,</w:t>
      </w:r>
      <w:r w:rsidRPr="00E225A5">
        <w:rPr>
          <w:spacing w:val="27"/>
          <w:sz w:val="22"/>
          <w:szCs w:val="22"/>
        </w:rPr>
        <w:t xml:space="preserve"> </w:t>
      </w:r>
      <w:r w:rsidRPr="00E225A5">
        <w:rPr>
          <w:sz w:val="22"/>
          <w:szCs w:val="22"/>
        </w:rPr>
        <w:t>при</w:t>
      </w:r>
      <w:r w:rsidRPr="00E225A5">
        <w:rPr>
          <w:spacing w:val="29"/>
          <w:sz w:val="22"/>
          <w:szCs w:val="22"/>
        </w:rPr>
        <w:t xml:space="preserve"> </w:t>
      </w:r>
      <w:r w:rsidRPr="00E225A5">
        <w:rPr>
          <w:sz w:val="22"/>
          <w:szCs w:val="22"/>
        </w:rPr>
        <w:t>ко</w:t>
      </w:r>
      <w:r w:rsidRPr="00E225A5">
        <w:rPr>
          <w:spacing w:val="1"/>
          <w:sz w:val="22"/>
          <w:szCs w:val="22"/>
        </w:rPr>
        <w:t>т</w:t>
      </w:r>
      <w:r w:rsidRPr="00E225A5">
        <w:rPr>
          <w:sz w:val="22"/>
          <w:szCs w:val="22"/>
        </w:rPr>
        <w:t>о</w:t>
      </w:r>
      <w:r w:rsidRPr="00E225A5">
        <w:rPr>
          <w:spacing w:val="-1"/>
          <w:sz w:val="22"/>
          <w:szCs w:val="22"/>
        </w:rPr>
        <w:t>р</w:t>
      </w:r>
      <w:r w:rsidRPr="00E225A5">
        <w:rPr>
          <w:sz w:val="22"/>
          <w:szCs w:val="22"/>
        </w:rPr>
        <w:t>о</w:t>
      </w:r>
      <w:r w:rsidRPr="00E225A5">
        <w:rPr>
          <w:spacing w:val="1"/>
          <w:sz w:val="22"/>
          <w:szCs w:val="22"/>
        </w:rPr>
        <w:t>м</w:t>
      </w:r>
      <w:r w:rsidRPr="00E225A5">
        <w:rPr>
          <w:spacing w:val="28"/>
          <w:sz w:val="22"/>
          <w:szCs w:val="22"/>
        </w:rPr>
        <w:t xml:space="preserve"> </w:t>
      </w:r>
      <w:r w:rsidRPr="00E225A5">
        <w:rPr>
          <w:spacing w:val="1"/>
          <w:sz w:val="22"/>
          <w:szCs w:val="22"/>
        </w:rPr>
        <w:t>о</w:t>
      </w:r>
      <w:r w:rsidRPr="00E225A5">
        <w:rPr>
          <w:sz w:val="22"/>
          <w:szCs w:val="22"/>
        </w:rPr>
        <w:t>т</w:t>
      </w:r>
      <w:r w:rsidRPr="00E225A5">
        <w:rPr>
          <w:spacing w:val="1"/>
          <w:sz w:val="22"/>
          <w:szCs w:val="22"/>
        </w:rPr>
        <w:t>с</w:t>
      </w:r>
      <w:r w:rsidRPr="00E225A5">
        <w:rPr>
          <w:spacing w:val="-3"/>
          <w:sz w:val="22"/>
          <w:szCs w:val="22"/>
        </w:rPr>
        <w:t>у</w:t>
      </w:r>
      <w:r w:rsidRPr="00E225A5">
        <w:rPr>
          <w:sz w:val="22"/>
          <w:szCs w:val="22"/>
        </w:rPr>
        <w:t>тст</w:t>
      </w:r>
      <w:r w:rsidRPr="00E225A5">
        <w:rPr>
          <w:spacing w:val="1"/>
          <w:sz w:val="22"/>
          <w:szCs w:val="22"/>
        </w:rPr>
        <w:t>в</w:t>
      </w:r>
      <w:r w:rsidRPr="00E225A5">
        <w:rPr>
          <w:sz w:val="22"/>
          <w:szCs w:val="22"/>
        </w:rPr>
        <w:t>ие</w:t>
      </w:r>
      <w:r w:rsidRPr="00E225A5">
        <w:rPr>
          <w:spacing w:val="28"/>
          <w:sz w:val="22"/>
          <w:szCs w:val="22"/>
        </w:rPr>
        <w:t xml:space="preserve"> </w:t>
      </w:r>
      <w:r w:rsidRPr="00E225A5">
        <w:rPr>
          <w:spacing w:val="1"/>
          <w:sz w:val="22"/>
          <w:szCs w:val="22"/>
        </w:rPr>
        <w:t>п</w:t>
      </w:r>
      <w:r w:rsidRPr="00E225A5">
        <w:rPr>
          <w:sz w:val="22"/>
          <w:szCs w:val="22"/>
        </w:rPr>
        <w:t>ри</w:t>
      </w:r>
      <w:r w:rsidRPr="00E225A5">
        <w:rPr>
          <w:spacing w:val="-1"/>
          <w:sz w:val="22"/>
          <w:szCs w:val="22"/>
        </w:rPr>
        <w:t>в</w:t>
      </w:r>
      <w:r w:rsidRPr="00E225A5">
        <w:rPr>
          <w:sz w:val="22"/>
          <w:szCs w:val="22"/>
        </w:rPr>
        <w:t>ычн</w:t>
      </w:r>
      <w:r w:rsidRPr="00E225A5">
        <w:rPr>
          <w:spacing w:val="1"/>
          <w:sz w:val="22"/>
          <w:szCs w:val="22"/>
        </w:rPr>
        <w:t>о</w:t>
      </w:r>
      <w:r w:rsidRPr="00E225A5">
        <w:rPr>
          <w:spacing w:val="-1"/>
          <w:sz w:val="22"/>
          <w:szCs w:val="22"/>
        </w:rPr>
        <w:t>г</w:t>
      </w:r>
      <w:r w:rsidRPr="00E225A5">
        <w:rPr>
          <w:sz w:val="22"/>
          <w:szCs w:val="22"/>
        </w:rPr>
        <w:t>о</w:t>
      </w:r>
      <w:r w:rsidRPr="00E225A5">
        <w:rPr>
          <w:spacing w:val="28"/>
          <w:sz w:val="22"/>
          <w:szCs w:val="22"/>
        </w:rPr>
        <w:t xml:space="preserve"> </w:t>
      </w:r>
      <w:r w:rsidRPr="00E225A5">
        <w:rPr>
          <w:sz w:val="22"/>
          <w:szCs w:val="22"/>
        </w:rPr>
        <w:t>по</w:t>
      </w:r>
      <w:r w:rsidRPr="00E225A5">
        <w:rPr>
          <w:spacing w:val="1"/>
          <w:sz w:val="22"/>
          <w:szCs w:val="22"/>
        </w:rPr>
        <w:t>с</w:t>
      </w:r>
      <w:r w:rsidRPr="00E225A5">
        <w:rPr>
          <w:sz w:val="22"/>
          <w:szCs w:val="22"/>
        </w:rPr>
        <w:t>т</w:t>
      </w:r>
      <w:r w:rsidRPr="00E225A5">
        <w:rPr>
          <w:spacing w:val="-2"/>
          <w:sz w:val="22"/>
          <w:szCs w:val="22"/>
        </w:rPr>
        <w:t>у</w:t>
      </w:r>
      <w:r w:rsidRPr="00E225A5">
        <w:rPr>
          <w:sz w:val="22"/>
          <w:szCs w:val="22"/>
        </w:rPr>
        <w:t>пле</w:t>
      </w:r>
      <w:r w:rsidRPr="00E225A5">
        <w:rPr>
          <w:spacing w:val="1"/>
          <w:sz w:val="22"/>
          <w:szCs w:val="22"/>
        </w:rPr>
        <w:t>н</w:t>
      </w:r>
      <w:r w:rsidRPr="00E225A5">
        <w:rPr>
          <w:sz w:val="22"/>
          <w:szCs w:val="22"/>
        </w:rPr>
        <w:t>ия</w:t>
      </w:r>
      <w:r w:rsidRPr="00E225A5">
        <w:rPr>
          <w:spacing w:val="30"/>
          <w:sz w:val="22"/>
          <w:szCs w:val="22"/>
        </w:rPr>
        <w:t xml:space="preserve"> </w:t>
      </w:r>
      <w:r w:rsidRPr="00E225A5">
        <w:rPr>
          <w:sz w:val="22"/>
          <w:szCs w:val="22"/>
        </w:rPr>
        <w:t>на</w:t>
      </w:r>
      <w:r w:rsidRPr="00E225A5">
        <w:rPr>
          <w:spacing w:val="1"/>
          <w:sz w:val="22"/>
          <w:szCs w:val="22"/>
        </w:rPr>
        <w:t>р</w:t>
      </w:r>
      <w:r w:rsidRPr="00E225A5">
        <w:rPr>
          <w:sz w:val="22"/>
          <w:szCs w:val="22"/>
        </w:rPr>
        <w:t>котическо</w:t>
      </w:r>
      <w:r w:rsidRPr="00E225A5">
        <w:rPr>
          <w:spacing w:val="-1"/>
          <w:sz w:val="22"/>
          <w:szCs w:val="22"/>
        </w:rPr>
        <w:t>г</w:t>
      </w:r>
      <w:r w:rsidRPr="00E225A5">
        <w:rPr>
          <w:sz w:val="22"/>
          <w:szCs w:val="22"/>
        </w:rPr>
        <w:t>о</w:t>
      </w:r>
      <w:r w:rsidRPr="00E225A5">
        <w:rPr>
          <w:spacing w:val="31"/>
          <w:sz w:val="22"/>
          <w:szCs w:val="22"/>
        </w:rPr>
        <w:t xml:space="preserve"> </w:t>
      </w:r>
      <w:r w:rsidRPr="00E225A5">
        <w:rPr>
          <w:spacing w:val="10"/>
          <w:sz w:val="22"/>
          <w:szCs w:val="22"/>
        </w:rPr>
        <w:t>в</w:t>
      </w:r>
      <w:r w:rsidRPr="00E225A5">
        <w:rPr>
          <w:spacing w:val="-1"/>
          <w:sz w:val="22"/>
          <w:szCs w:val="22"/>
        </w:rPr>
        <w:t>е</w:t>
      </w:r>
      <w:r w:rsidRPr="00E225A5">
        <w:rPr>
          <w:sz w:val="22"/>
          <w:szCs w:val="22"/>
        </w:rPr>
        <w:t>щ</w:t>
      </w:r>
      <w:r w:rsidRPr="00E225A5">
        <w:rPr>
          <w:spacing w:val="1"/>
          <w:sz w:val="22"/>
          <w:szCs w:val="22"/>
        </w:rPr>
        <w:t>е</w:t>
      </w:r>
      <w:r w:rsidRPr="00E225A5">
        <w:rPr>
          <w:sz w:val="22"/>
          <w:szCs w:val="22"/>
        </w:rPr>
        <w:t>ст</w:t>
      </w:r>
      <w:r w:rsidRPr="00E225A5">
        <w:rPr>
          <w:spacing w:val="1"/>
          <w:sz w:val="22"/>
          <w:szCs w:val="22"/>
        </w:rPr>
        <w:t>в</w:t>
      </w:r>
      <w:r w:rsidRPr="00E225A5">
        <w:rPr>
          <w:sz w:val="22"/>
          <w:szCs w:val="22"/>
        </w:rPr>
        <w:t>а</w:t>
      </w:r>
      <w:r w:rsidRPr="00E225A5">
        <w:rPr>
          <w:spacing w:val="32"/>
          <w:sz w:val="22"/>
          <w:szCs w:val="22"/>
        </w:rPr>
        <w:t xml:space="preserve"> </w:t>
      </w:r>
      <w:r w:rsidRPr="00E225A5">
        <w:rPr>
          <w:spacing w:val="-1"/>
          <w:sz w:val="22"/>
          <w:szCs w:val="22"/>
        </w:rPr>
        <w:t>в</w:t>
      </w:r>
      <w:r w:rsidRPr="00E225A5">
        <w:rPr>
          <w:sz w:val="22"/>
          <w:szCs w:val="22"/>
        </w:rPr>
        <w:t>осприним</w:t>
      </w:r>
      <w:r w:rsidRPr="00E225A5">
        <w:rPr>
          <w:spacing w:val="-1"/>
          <w:sz w:val="22"/>
          <w:szCs w:val="22"/>
        </w:rPr>
        <w:t>а</w:t>
      </w:r>
      <w:r w:rsidRPr="00E225A5">
        <w:rPr>
          <w:sz w:val="22"/>
          <w:szCs w:val="22"/>
        </w:rPr>
        <w:t>ется</w:t>
      </w:r>
      <w:r w:rsidRPr="00E225A5">
        <w:rPr>
          <w:spacing w:val="31"/>
          <w:sz w:val="22"/>
          <w:szCs w:val="22"/>
        </w:rPr>
        <w:t xml:space="preserve"> </w:t>
      </w:r>
      <w:r w:rsidRPr="00E225A5">
        <w:rPr>
          <w:spacing w:val="1"/>
          <w:sz w:val="22"/>
          <w:szCs w:val="22"/>
        </w:rPr>
        <w:t>о</w:t>
      </w:r>
      <w:r w:rsidRPr="00E225A5">
        <w:rPr>
          <w:spacing w:val="2"/>
          <w:sz w:val="22"/>
          <w:szCs w:val="22"/>
        </w:rPr>
        <w:t>р</w:t>
      </w:r>
      <w:r w:rsidRPr="00E225A5">
        <w:rPr>
          <w:spacing w:val="-1"/>
          <w:sz w:val="22"/>
          <w:szCs w:val="22"/>
        </w:rPr>
        <w:t>г</w:t>
      </w:r>
      <w:r w:rsidRPr="00E225A5">
        <w:rPr>
          <w:sz w:val="22"/>
          <w:szCs w:val="22"/>
        </w:rPr>
        <w:t>а</w:t>
      </w:r>
      <w:r w:rsidRPr="00E225A5">
        <w:rPr>
          <w:spacing w:val="-1"/>
          <w:sz w:val="22"/>
          <w:szCs w:val="22"/>
        </w:rPr>
        <w:t>н</w:t>
      </w:r>
      <w:r w:rsidRPr="00E225A5">
        <w:rPr>
          <w:sz w:val="22"/>
          <w:szCs w:val="22"/>
        </w:rPr>
        <w:t>из</w:t>
      </w:r>
      <w:r w:rsidRPr="00E225A5">
        <w:rPr>
          <w:spacing w:val="-1"/>
          <w:sz w:val="22"/>
          <w:szCs w:val="22"/>
        </w:rPr>
        <w:t>м</w:t>
      </w:r>
      <w:r w:rsidRPr="00E225A5">
        <w:rPr>
          <w:sz w:val="22"/>
          <w:szCs w:val="22"/>
        </w:rPr>
        <w:t>о</w:t>
      </w:r>
      <w:r w:rsidRPr="00E225A5">
        <w:rPr>
          <w:spacing w:val="1"/>
          <w:sz w:val="22"/>
          <w:szCs w:val="22"/>
        </w:rPr>
        <w:t>м</w:t>
      </w:r>
      <w:r w:rsidRPr="00E225A5">
        <w:rPr>
          <w:spacing w:val="32"/>
          <w:sz w:val="22"/>
          <w:szCs w:val="22"/>
        </w:rPr>
        <w:t xml:space="preserve"> </w:t>
      </w:r>
      <w:r w:rsidRPr="00E225A5">
        <w:rPr>
          <w:spacing w:val="1"/>
          <w:sz w:val="22"/>
          <w:szCs w:val="22"/>
        </w:rPr>
        <w:t>к</w:t>
      </w:r>
      <w:r w:rsidRPr="00E225A5">
        <w:rPr>
          <w:spacing w:val="-1"/>
          <w:sz w:val="22"/>
          <w:szCs w:val="22"/>
        </w:rPr>
        <w:t>а</w:t>
      </w:r>
      <w:r w:rsidRPr="00E225A5">
        <w:rPr>
          <w:sz w:val="22"/>
          <w:szCs w:val="22"/>
        </w:rPr>
        <w:t>к</w:t>
      </w:r>
      <w:r w:rsidRPr="00E225A5">
        <w:rPr>
          <w:spacing w:val="33"/>
          <w:sz w:val="22"/>
          <w:szCs w:val="22"/>
        </w:rPr>
        <w:t xml:space="preserve"> </w:t>
      </w:r>
      <w:r w:rsidRPr="00E225A5">
        <w:rPr>
          <w:sz w:val="22"/>
          <w:szCs w:val="22"/>
        </w:rPr>
        <w:t>специ</w:t>
      </w:r>
      <w:r w:rsidRPr="00E225A5">
        <w:rPr>
          <w:spacing w:val="-1"/>
          <w:sz w:val="22"/>
          <w:szCs w:val="22"/>
        </w:rPr>
        <w:t>ф</w:t>
      </w:r>
      <w:r w:rsidRPr="00E225A5">
        <w:rPr>
          <w:sz w:val="22"/>
          <w:szCs w:val="22"/>
        </w:rPr>
        <w:t>и</w:t>
      </w:r>
      <w:r w:rsidRPr="00E225A5">
        <w:rPr>
          <w:spacing w:val="1"/>
          <w:sz w:val="22"/>
          <w:szCs w:val="22"/>
        </w:rPr>
        <w:t>ч</w:t>
      </w:r>
      <w:r w:rsidRPr="00E225A5">
        <w:rPr>
          <w:sz w:val="22"/>
          <w:szCs w:val="22"/>
        </w:rPr>
        <w:t>еский</w:t>
      </w:r>
      <w:r w:rsidRPr="00E225A5">
        <w:rPr>
          <w:spacing w:val="33"/>
          <w:sz w:val="22"/>
          <w:szCs w:val="22"/>
        </w:rPr>
        <w:t xml:space="preserve"> </w:t>
      </w:r>
      <w:r w:rsidRPr="00E225A5">
        <w:rPr>
          <w:spacing w:val="-1"/>
          <w:sz w:val="22"/>
          <w:szCs w:val="22"/>
        </w:rPr>
        <w:t>я</w:t>
      </w:r>
      <w:r w:rsidRPr="00E225A5">
        <w:rPr>
          <w:sz w:val="22"/>
          <w:szCs w:val="22"/>
        </w:rPr>
        <w:t>д.</w:t>
      </w:r>
      <w:r w:rsidRPr="00E225A5">
        <w:rPr>
          <w:spacing w:val="33"/>
          <w:sz w:val="22"/>
          <w:szCs w:val="22"/>
        </w:rPr>
        <w:t xml:space="preserve"> </w:t>
      </w:r>
      <w:r w:rsidRPr="00E225A5">
        <w:rPr>
          <w:sz w:val="22"/>
          <w:szCs w:val="22"/>
        </w:rPr>
        <w:t>Д</w:t>
      </w:r>
      <w:r w:rsidRPr="00E225A5">
        <w:rPr>
          <w:spacing w:val="1"/>
          <w:sz w:val="22"/>
          <w:szCs w:val="22"/>
        </w:rPr>
        <w:t>л</w:t>
      </w:r>
      <w:r w:rsidRPr="00E225A5">
        <w:rPr>
          <w:sz w:val="22"/>
          <w:szCs w:val="22"/>
        </w:rPr>
        <w:t>я</w:t>
      </w:r>
      <w:r w:rsidRPr="00E225A5">
        <w:rPr>
          <w:spacing w:val="30"/>
          <w:sz w:val="22"/>
          <w:szCs w:val="22"/>
        </w:rPr>
        <w:t xml:space="preserve"> </w:t>
      </w:r>
      <w:r w:rsidRPr="00E225A5">
        <w:rPr>
          <w:spacing w:val="1"/>
          <w:sz w:val="22"/>
          <w:szCs w:val="22"/>
        </w:rPr>
        <w:t>н</w:t>
      </w:r>
      <w:r w:rsidRPr="00E225A5">
        <w:rPr>
          <w:spacing w:val="7"/>
          <w:sz w:val="22"/>
          <w:szCs w:val="22"/>
        </w:rPr>
        <w:t>а</w:t>
      </w:r>
      <w:r w:rsidRPr="00E225A5">
        <w:rPr>
          <w:spacing w:val="1"/>
          <w:sz w:val="22"/>
          <w:szCs w:val="22"/>
        </w:rPr>
        <w:t>р</w:t>
      </w:r>
      <w:r w:rsidRPr="00E225A5">
        <w:rPr>
          <w:sz w:val="22"/>
          <w:szCs w:val="22"/>
        </w:rPr>
        <w:t>ко</w:t>
      </w:r>
      <w:r w:rsidRPr="00E225A5">
        <w:rPr>
          <w:spacing w:val="1"/>
          <w:sz w:val="22"/>
          <w:szCs w:val="22"/>
        </w:rPr>
        <w:t>м</w:t>
      </w:r>
      <w:r w:rsidRPr="00E225A5">
        <w:rPr>
          <w:spacing w:val="-2"/>
          <w:sz w:val="22"/>
          <w:szCs w:val="22"/>
        </w:rPr>
        <w:t>а</w:t>
      </w:r>
      <w:r w:rsidRPr="00E225A5">
        <w:rPr>
          <w:spacing w:val="-1"/>
          <w:sz w:val="22"/>
          <w:szCs w:val="22"/>
        </w:rPr>
        <w:lastRenderedPageBreak/>
        <w:t>ни</w:t>
      </w:r>
      <w:r w:rsidRPr="00E225A5">
        <w:rPr>
          <w:sz w:val="22"/>
          <w:szCs w:val="22"/>
        </w:rPr>
        <w:t xml:space="preserve">и </w:t>
      </w:r>
      <w:r w:rsidRPr="00E225A5">
        <w:rPr>
          <w:spacing w:val="1"/>
          <w:sz w:val="22"/>
          <w:szCs w:val="22"/>
        </w:rPr>
        <w:t>х</w:t>
      </w:r>
      <w:r w:rsidRPr="00E225A5">
        <w:rPr>
          <w:spacing w:val="-1"/>
          <w:sz w:val="22"/>
          <w:szCs w:val="22"/>
        </w:rPr>
        <w:t>а</w:t>
      </w:r>
      <w:r w:rsidRPr="00E225A5">
        <w:rPr>
          <w:sz w:val="22"/>
          <w:szCs w:val="22"/>
        </w:rPr>
        <w:t>р</w:t>
      </w:r>
      <w:r w:rsidRPr="00E225A5">
        <w:rPr>
          <w:spacing w:val="1"/>
          <w:sz w:val="22"/>
          <w:szCs w:val="22"/>
        </w:rPr>
        <w:t>а</w:t>
      </w:r>
      <w:r w:rsidRPr="00E225A5">
        <w:rPr>
          <w:sz w:val="22"/>
          <w:szCs w:val="22"/>
        </w:rPr>
        <w:t>кт</w:t>
      </w:r>
      <w:r w:rsidRPr="00E225A5">
        <w:rPr>
          <w:spacing w:val="-1"/>
          <w:sz w:val="22"/>
          <w:szCs w:val="22"/>
        </w:rPr>
        <w:t>е</w:t>
      </w:r>
      <w:r w:rsidRPr="00E225A5">
        <w:rPr>
          <w:sz w:val="22"/>
          <w:szCs w:val="22"/>
        </w:rPr>
        <w:t>рна</w:t>
      </w:r>
      <w:r w:rsidRPr="00E225A5">
        <w:rPr>
          <w:spacing w:val="43"/>
          <w:sz w:val="22"/>
          <w:szCs w:val="22"/>
        </w:rPr>
        <w:t xml:space="preserve"> </w:t>
      </w:r>
      <w:r w:rsidRPr="00E225A5">
        <w:rPr>
          <w:sz w:val="22"/>
          <w:szCs w:val="22"/>
        </w:rPr>
        <w:t>пот</w:t>
      </w:r>
      <w:r w:rsidRPr="00E225A5">
        <w:rPr>
          <w:spacing w:val="1"/>
          <w:sz w:val="22"/>
          <w:szCs w:val="22"/>
        </w:rPr>
        <w:t>р</w:t>
      </w:r>
      <w:r w:rsidRPr="00E225A5">
        <w:rPr>
          <w:spacing w:val="-1"/>
          <w:sz w:val="22"/>
          <w:szCs w:val="22"/>
        </w:rPr>
        <w:t>ебн</w:t>
      </w:r>
      <w:r w:rsidRPr="00E225A5">
        <w:rPr>
          <w:spacing w:val="1"/>
          <w:sz w:val="22"/>
          <w:szCs w:val="22"/>
        </w:rPr>
        <w:t>о</w:t>
      </w:r>
      <w:r w:rsidRPr="00E225A5">
        <w:rPr>
          <w:sz w:val="22"/>
          <w:szCs w:val="22"/>
        </w:rPr>
        <w:t>ст</w:t>
      </w:r>
      <w:r w:rsidRPr="00E225A5">
        <w:rPr>
          <w:spacing w:val="1"/>
          <w:sz w:val="22"/>
          <w:szCs w:val="22"/>
        </w:rPr>
        <w:t>ь</w:t>
      </w:r>
      <w:r w:rsidRPr="00E225A5">
        <w:rPr>
          <w:spacing w:val="41"/>
          <w:sz w:val="22"/>
          <w:szCs w:val="22"/>
        </w:rPr>
        <w:t xml:space="preserve"> </w:t>
      </w:r>
      <w:r w:rsidRPr="00E225A5">
        <w:rPr>
          <w:spacing w:val="1"/>
          <w:sz w:val="22"/>
          <w:szCs w:val="22"/>
        </w:rPr>
        <w:t>в</w:t>
      </w:r>
      <w:r w:rsidRPr="00E225A5">
        <w:rPr>
          <w:spacing w:val="42"/>
          <w:sz w:val="22"/>
          <w:szCs w:val="22"/>
        </w:rPr>
        <w:t xml:space="preserve"> </w:t>
      </w:r>
      <w:r w:rsidRPr="00E225A5">
        <w:rPr>
          <w:sz w:val="22"/>
          <w:szCs w:val="22"/>
        </w:rPr>
        <w:t>увеличе</w:t>
      </w:r>
      <w:r w:rsidRPr="00E225A5">
        <w:rPr>
          <w:spacing w:val="1"/>
          <w:sz w:val="22"/>
          <w:szCs w:val="22"/>
        </w:rPr>
        <w:t>н</w:t>
      </w:r>
      <w:r w:rsidRPr="00E225A5">
        <w:rPr>
          <w:sz w:val="22"/>
          <w:szCs w:val="22"/>
        </w:rPr>
        <w:t>ии</w:t>
      </w:r>
      <w:r w:rsidRPr="00E225A5">
        <w:rPr>
          <w:spacing w:val="41"/>
          <w:sz w:val="22"/>
          <w:szCs w:val="22"/>
        </w:rPr>
        <w:t xml:space="preserve"> </w:t>
      </w:r>
      <w:r w:rsidRPr="00E225A5">
        <w:rPr>
          <w:sz w:val="22"/>
          <w:szCs w:val="22"/>
        </w:rPr>
        <w:t>к</w:t>
      </w:r>
      <w:r w:rsidRPr="00E225A5">
        <w:rPr>
          <w:spacing w:val="2"/>
          <w:sz w:val="22"/>
          <w:szCs w:val="22"/>
        </w:rPr>
        <w:t>о</w:t>
      </w:r>
      <w:r w:rsidRPr="00E225A5">
        <w:rPr>
          <w:sz w:val="22"/>
          <w:szCs w:val="22"/>
        </w:rPr>
        <w:t>л</w:t>
      </w:r>
      <w:r w:rsidRPr="00E225A5">
        <w:rPr>
          <w:spacing w:val="-1"/>
          <w:sz w:val="22"/>
          <w:szCs w:val="22"/>
        </w:rPr>
        <w:t>и</w:t>
      </w:r>
      <w:r w:rsidRPr="00E225A5">
        <w:rPr>
          <w:sz w:val="22"/>
          <w:szCs w:val="22"/>
        </w:rPr>
        <w:t>че</w:t>
      </w:r>
      <w:r w:rsidRPr="00E225A5">
        <w:rPr>
          <w:spacing w:val="1"/>
          <w:sz w:val="22"/>
          <w:szCs w:val="22"/>
        </w:rPr>
        <w:t>с</w:t>
      </w:r>
      <w:r w:rsidRPr="00E225A5">
        <w:rPr>
          <w:sz w:val="22"/>
          <w:szCs w:val="22"/>
        </w:rPr>
        <w:t>тв</w:t>
      </w:r>
      <w:r w:rsidRPr="00E225A5">
        <w:rPr>
          <w:spacing w:val="1"/>
          <w:sz w:val="22"/>
          <w:szCs w:val="22"/>
        </w:rPr>
        <w:t>а</w:t>
      </w:r>
      <w:r w:rsidRPr="00E225A5">
        <w:rPr>
          <w:spacing w:val="42"/>
          <w:sz w:val="22"/>
          <w:szCs w:val="22"/>
        </w:rPr>
        <w:t xml:space="preserve"> </w:t>
      </w:r>
      <w:r w:rsidRPr="00E225A5">
        <w:rPr>
          <w:sz w:val="22"/>
          <w:szCs w:val="22"/>
        </w:rPr>
        <w:t>п</w:t>
      </w:r>
      <w:r w:rsidRPr="00E225A5">
        <w:rPr>
          <w:spacing w:val="-1"/>
          <w:sz w:val="22"/>
          <w:szCs w:val="22"/>
        </w:rPr>
        <w:t>р</w:t>
      </w:r>
      <w:r w:rsidRPr="00E225A5">
        <w:rPr>
          <w:sz w:val="22"/>
          <w:szCs w:val="22"/>
        </w:rPr>
        <w:t>ини</w:t>
      </w:r>
      <w:r w:rsidRPr="00E225A5">
        <w:rPr>
          <w:spacing w:val="-1"/>
          <w:sz w:val="22"/>
          <w:szCs w:val="22"/>
        </w:rPr>
        <w:t>м</w:t>
      </w:r>
      <w:r w:rsidRPr="00E225A5">
        <w:rPr>
          <w:sz w:val="22"/>
          <w:szCs w:val="22"/>
        </w:rPr>
        <w:t>аем</w:t>
      </w:r>
      <w:r w:rsidRPr="00E225A5">
        <w:rPr>
          <w:spacing w:val="2"/>
          <w:sz w:val="22"/>
          <w:szCs w:val="22"/>
        </w:rPr>
        <w:t>о</w:t>
      </w:r>
      <w:r w:rsidRPr="00E225A5">
        <w:rPr>
          <w:spacing w:val="-1"/>
          <w:sz w:val="22"/>
          <w:szCs w:val="22"/>
        </w:rPr>
        <w:t>г</w:t>
      </w:r>
      <w:r w:rsidRPr="00E225A5">
        <w:rPr>
          <w:sz w:val="22"/>
          <w:szCs w:val="22"/>
        </w:rPr>
        <w:t>о</w:t>
      </w:r>
      <w:r w:rsidRPr="00E225A5">
        <w:rPr>
          <w:spacing w:val="43"/>
          <w:sz w:val="22"/>
          <w:szCs w:val="22"/>
        </w:rPr>
        <w:t xml:space="preserve"> </w:t>
      </w:r>
      <w:r w:rsidRPr="00E225A5">
        <w:rPr>
          <w:spacing w:val="1"/>
          <w:sz w:val="22"/>
          <w:szCs w:val="22"/>
        </w:rPr>
        <w:t>н</w:t>
      </w:r>
      <w:r w:rsidRPr="00E225A5">
        <w:rPr>
          <w:spacing w:val="-1"/>
          <w:sz w:val="22"/>
          <w:szCs w:val="22"/>
        </w:rPr>
        <w:t>а</w:t>
      </w:r>
      <w:r w:rsidRPr="00E225A5">
        <w:rPr>
          <w:sz w:val="22"/>
          <w:szCs w:val="22"/>
        </w:rPr>
        <w:t>р</w:t>
      </w:r>
      <w:r w:rsidRPr="00E225A5">
        <w:rPr>
          <w:spacing w:val="7"/>
          <w:sz w:val="22"/>
          <w:szCs w:val="22"/>
        </w:rPr>
        <w:t>к</w:t>
      </w:r>
      <w:r w:rsidRPr="00E225A5">
        <w:rPr>
          <w:spacing w:val="2"/>
          <w:sz w:val="22"/>
          <w:szCs w:val="22"/>
        </w:rPr>
        <w:t>о</w:t>
      </w:r>
      <w:r w:rsidRPr="00E225A5">
        <w:rPr>
          <w:spacing w:val="-2"/>
          <w:sz w:val="22"/>
          <w:szCs w:val="22"/>
        </w:rPr>
        <w:t>т</w:t>
      </w:r>
      <w:r w:rsidRPr="00E225A5">
        <w:rPr>
          <w:sz w:val="22"/>
          <w:szCs w:val="22"/>
        </w:rPr>
        <w:t>и</w:t>
      </w:r>
      <w:r w:rsidRPr="00E225A5">
        <w:rPr>
          <w:spacing w:val="2"/>
          <w:sz w:val="22"/>
          <w:szCs w:val="22"/>
        </w:rPr>
        <w:t>ч</w:t>
      </w:r>
      <w:r w:rsidRPr="00E225A5">
        <w:rPr>
          <w:spacing w:val="1"/>
          <w:sz w:val="22"/>
          <w:szCs w:val="22"/>
        </w:rPr>
        <w:t>е</w:t>
      </w:r>
      <w:r w:rsidRPr="00E225A5">
        <w:rPr>
          <w:sz w:val="22"/>
          <w:szCs w:val="22"/>
        </w:rPr>
        <w:t>ск</w:t>
      </w:r>
      <w:r w:rsidRPr="00E225A5">
        <w:rPr>
          <w:spacing w:val="2"/>
          <w:sz w:val="22"/>
          <w:szCs w:val="22"/>
        </w:rPr>
        <w:t>о</w:t>
      </w:r>
      <w:r w:rsidRPr="00E225A5">
        <w:rPr>
          <w:spacing w:val="-1"/>
          <w:sz w:val="22"/>
          <w:szCs w:val="22"/>
        </w:rPr>
        <w:t>г</w:t>
      </w:r>
      <w:r w:rsidRPr="00E225A5">
        <w:rPr>
          <w:sz w:val="22"/>
          <w:szCs w:val="22"/>
        </w:rPr>
        <w:t>о</w:t>
      </w:r>
      <w:r w:rsidRPr="00E225A5">
        <w:rPr>
          <w:spacing w:val="7"/>
          <w:sz w:val="22"/>
          <w:szCs w:val="22"/>
        </w:rPr>
        <w:t xml:space="preserve"> </w:t>
      </w:r>
      <w:r w:rsidRPr="00E225A5">
        <w:rPr>
          <w:sz w:val="22"/>
          <w:szCs w:val="22"/>
        </w:rPr>
        <w:t>в</w:t>
      </w:r>
      <w:r w:rsidRPr="00E225A5">
        <w:rPr>
          <w:spacing w:val="1"/>
          <w:sz w:val="22"/>
          <w:szCs w:val="22"/>
        </w:rPr>
        <w:t>е</w:t>
      </w:r>
      <w:r w:rsidRPr="00E225A5">
        <w:rPr>
          <w:sz w:val="22"/>
          <w:szCs w:val="22"/>
        </w:rPr>
        <w:t>щ</w:t>
      </w:r>
      <w:r w:rsidRPr="00E225A5">
        <w:rPr>
          <w:spacing w:val="1"/>
          <w:sz w:val="22"/>
          <w:szCs w:val="22"/>
        </w:rPr>
        <w:t>е</w:t>
      </w:r>
      <w:r w:rsidRPr="00E225A5">
        <w:rPr>
          <w:sz w:val="22"/>
          <w:szCs w:val="22"/>
        </w:rPr>
        <w:t>с</w:t>
      </w:r>
      <w:r w:rsidRPr="00E225A5">
        <w:rPr>
          <w:spacing w:val="1"/>
          <w:sz w:val="22"/>
          <w:szCs w:val="22"/>
        </w:rPr>
        <w:t>т</w:t>
      </w:r>
      <w:r w:rsidRPr="00E225A5">
        <w:rPr>
          <w:sz w:val="22"/>
          <w:szCs w:val="22"/>
        </w:rPr>
        <w:t>ва,</w:t>
      </w:r>
      <w:r w:rsidRPr="00E225A5">
        <w:rPr>
          <w:spacing w:val="5"/>
          <w:sz w:val="22"/>
          <w:szCs w:val="22"/>
        </w:rPr>
        <w:t xml:space="preserve"> </w:t>
      </w:r>
      <w:r w:rsidRPr="00E225A5">
        <w:rPr>
          <w:spacing w:val="1"/>
          <w:sz w:val="22"/>
          <w:szCs w:val="22"/>
        </w:rPr>
        <w:t>т</w:t>
      </w:r>
      <w:r w:rsidRPr="00E225A5">
        <w:rPr>
          <w:sz w:val="22"/>
          <w:szCs w:val="22"/>
        </w:rPr>
        <w:t>а</w:t>
      </w:r>
      <w:r w:rsidRPr="00E225A5">
        <w:rPr>
          <w:spacing w:val="1"/>
          <w:sz w:val="22"/>
          <w:szCs w:val="22"/>
        </w:rPr>
        <w:t>к</w:t>
      </w:r>
      <w:r w:rsidRPr="00E225A5">
        <w:rPr>
          <w:spacing w:val="4"/>
          <w:sz w:val="22"/>
          <w:szCs w:val="22"/>
        </w:rPr>
        <w:t xml:space="preserve"> </w:t>
      </w:r>
      <w:r w:rsidRPr="00E225A5">
        <w:rPr>
          <w:sz w:val="22"/>
          <w:szCs w:val="22"/>
        </w:rPr>
        <w:t>к</w:t>
      </w:r>
      <w:r w:rsidRPr="00E225A5">
        <w:rPr>
          <w:spacing w:val="1"/>
          <w:sz w:val="22"/>
          <w:szCs w:val="22"/>
        </w:rPr>
        <w:t>а</w:t>
      </w:r>
      <w:r w:rsidRPr="00E225A5">
        <w:rPr>
          <w:sz w:val="22"/>
          <w:szCs w:val="22"/>
        </w:rPr>
        <w:t>к</w:t>
      </w:r>
      <w:r w:rsidRPr="00E225A5">
        <w:rPr>
          <w:spacing w:val="7"/>
          <w:sz w:val="22"/>
          <w:szCs w:val="22"/>
        </w:rPr>
        <w:t xml:space="preserve"> </w:t>
      </w:r>
      <w:r w:rsidRPr="00E225A5">
        <w:rPr>
          <w:spacing w:val="1"/>
          <w:sz w:val="22"/>
          <w:szCs w:val="22"/>
        </w:rPr>
        <w:t>к</w:t>
      </w:r>
      <w:r w:rsidRPr="00E225A5">
        <w:rPr>
          <w:spacing w:val="7"/>
          <w:sz w:val="22"/>
          <w:szCs w:val="22"/>
        </w:rPr>
        <w:t xml:space="preserve"> </w:t>
      </w:r>
      <w:r w:rsidRPr="00E225A5">
        <w:rPr>
          <w:sz w:val="22"/>
          <w:szCs w:val="22"/>
        </w:rPr>
        <w:t>прежним</w:t>
      </w:r>
      <w:r w:rsidRPr="00E225A5">
        <w:rPr>
          <w:spacing w:val="6"/>
          <w:sz w:val="22"/>
          <w:szCs w:val="22"/>
        </w:rPr>
        <w:t xml:space="preserve"> </w:t>
      </w:r>
      <w:r w:rsidRPr="00E225A5">
        <w:rPr>
          <w:spacing w:val="1"/>
          <w:sz w:val="22"/>
          <w:szCs w:val="22"/>
        </w:rPr>
        <w:t>до</w:t>
      </w:r>
      <w:r w:rsidRPr="00E225A5">
        <w:rPr>
          <w:spacing w:val="-1"/>
          <w:sz w:val="22"/>
          <w:szCs w:val="22"/>
        </w:rPr>
        <w:t>з</w:t>
      </w:r>
      <w:r w:rsidRPr="00E225A5">
        <w:rPr>
          <w:spacing w:val="-2"/>
          <w:sz w:val="22"/>
          <w:szCs w:val="22"/>
        </w:rPr>
        <w:t>а</w:t>
      </w:r>
      <w:r w:rsidRPr="00E225A5">
        <w:rPr>
          <w:sz w:val="22"/>
          <w:szCs w:val="22"/>
        </w:rPr>
        <w:t>м</w:t>
      </w:r>
      <w:r w:rsidRPr="00E225A5">
        <w:rPr>
          <w:spacing w:val="6"/>
          <w:sz w:val="22"/>
          <w:szCs w:val="22"/>
        </w:rPr>
        <w:t xml:space="preserve"> </w:t>
      </w:r>
      <w:r w:rsidRPr="00E225A5">
        <w:rPr>
          <w:spacing w:val="1"/>
          <w:sz w:val="22"/>
          <w:szCs w:val="22"/>
        </w:rPr>
        <w:t>орг</w:t>
      </w:r>
      <w:r w:rsidRPr="00E225A5">
        <w:rPr>
          <w:spacing w:val="-1"/>
          <w:sz w:val="22"/>
          <w:szCs w:val="22"/>
        </w:rPr>
        <w:t>ан</w:t>
      </w:r>
      <w:r w:rsidRPr="00E225A5">
        <w:rPr>
          <w:sz w:val="22"/>
          <w:szCs w:val="22"/>
        </w:rPr>
        <w:t>из</w:t>
      </w:r>
      <w:r w:rsidRPr="00E225A5">
        <w:rPr>
          <w:spacing w:val="1"/>
          <w:sz w:val="22"/>
          <w:szCs w:val="22"/>
        </w:rPr>
        <w:t>м</w:t>
      </w:r>
      <w:r w:rsidRPr="00E225A5">
        <w:rPr>
          <w:spacing w:val="5"/>
          <w:sz w:val="22"/>
          <w:szCs w:val="22"/>
        </w:rPr>
        <w:t xml:space="preserve"> </w:t>
      </w:r>
      <w:r w:rsidRPr="00E225A5">
        <w:rPr>
          <w:sz w:val="22"/>
          <w:szCs w:val="22"/>
        </w:rPr>
        <w:t>п</w:t>
      </w:r>
      <w:r w:rsidRPr="00E225A5">
        <w:rPr>
          <w:spacing w:val="1"/>
          <w:sz w:val="22"/>
          <w:szCs w:val="22"/>
        </w:rPr>
        <w:t>ри</w:t>
      </w:r>
      <w:r w:rsidRPr="00E225A5">
        <w:rPr>
          <w:spacing w:val="-2"/>
          <w:sz w:val="22"/>
          <w:szCs w:val="22"/>
        </w:rPr>
        <w:t>в</w:t>
      </w:r>
      <w:r w:rsidRPr="00E225A5">
        <w:rPr>
          <w:sz w:val="22"/>
          <w:szCs w:val="22"/>
        </w:rPr>
        <w:t>ыкает,</w:t>
      </w:r>
      <w:r w:rsidRPr="00E225A5">
        <w:rPr>
          <w:spacing w:val="6"/>
          <w:sz w:val="22"/>
          <w:szCs w:val="22"/>
        </w:rPr>
        <w:t xml:space="preserve"> </w:t>
      </w:r>
      <w:r w:rsidRPr="00E225A5">
        <w:rPr>
          <w:sz w:val="22"/>
          <w:szCs w:val="22"/>
        </w:rPr>
        <w:t>с</w:t>
      </w:r>
      <w:r w:rsidRPr="00E225A5">
        <w:rPr>
          <w:spacing w:val="1"/>
          <w:sz w:val="22"/>
          <w:szCs w:val="22"/>
        </w:rPr>
        <w:t>т</w:t>
      </w:r>
      <w:r w:rsidRPr="00E225A5">
        <w:rPr>
          <w:sz w:val="22"/>
          <w:szCs w:val="22"/>
        </w:rPr>
        <w:t>ано</w:t>
      </w:r>
      <w:r w:rsidRPr="00E225A5">
        <w:rPr>
          <w:spacing w:val="1"/>
          <w:sz w:val="22"/>
          <w:szCs w:val="22"/>
        </w:rPr>
        <w:t>в</w:t>
      </w:r>
      <w:r w:rsidRPr="00E225A5">
        <w:rPr>
          <w:sz w:val="22"/>
          <w:szCs w:val="22"/>
        </w:rPr>
        <w:t>ит</w:t>
      </w:r>
      <w:r w:rsidRPr="00E225A5">
        <w:rPr>
          <w:spacing w:val="-1"/>
          <w:sz w:val="22"/>
          <w:szCs w:val="22"/>
        </w:rPr>
        <w:t>с</w:t>
      </w:r>
      <w:r w:rsidRPr="00E225A5">
        <w:rPr>
          <w:sz w:val="22"/>
          <w:szCs w:val="22"/>
        </w:rPr>
        <w:t>я</w:t>
      </w:r>
      <w:r w:rsidRPr="00E225A5">
        <w:rPr>
          <w:spacing w:val="7"/>
          <w:sz w:val="22"/>
          <w:szCs w:val="22"/>
        </w:rPr>
        <w:t xml:space="preserve"> </w:t>
      </w:r>
      <w:r w:rsidRPr="00E225A5">
        <w:rPr>
          <w:spacing w:val="5"/>
          <w:sz w:val="22"/>
          <w:szCs w:val="22"/>
        </w:rPr>
        <w:t>ус</w:t>
      </w:r>
      <w:r w:rsidRPr="00E225A5">
        <w:rPr>
          <w:sz w:val="22"/>
          <w:szCs w:val="22"/>
        </w:rPr>
        <w:t>т</w:t>
      </w:r>
      <w:r w:rsidRPr="00E225A5">
        <w:rPr>
          <w:spacing w:val="1"/>
          <w:sz w:val="22"/>
          <w:szCs w:val="22"/>
        </w:rPr>
        <w:t>о</w:t>
      </w:r>
      <w:r w:rsidRPr="00E225A5">
        <w:rPr>
          <w:sz w:val="22"/>
          <w:szCs w:val="22"/>
        </w:rPr>
        <w:t>йч</w:t>
      </w:r>
      <w:r w:rsidRPr="00E225A5">
        <w:rPr>
          <w:spacing w:val="1"/>
          <w:sz w:val="22"/>
          <w:szCs w:val="22"/>
        </w:rPr>
        <w:t>и</w:t>
      </w:r>
      <w:r w:rsidRPr="00E225A5">
        <w:rPr>
          <w:spacing w:val="-2"/>
          <w:sz w:val="22"/>
          <w:szCs w:val="22"/>
        </w:rPr>
        <w:t>в</w:t>
      </w:r>
      <w:r w:rsidRPr="00E225A5">
        <w:rPr>
          <w:sz w:val="22"/>
          <w:szCs w:val="22"/>
        </w:rPr>
        <w:t>ы</w:t>
      </w:r>
      <w:r w:rsidRPr="00E225A5">
        <w:rPr>
          <w:spacing w:val="1"/>
          <w:sz w:val="22"/>
          <w:szCs w:val="22"/>
        </w:rPr>
        <w:t>м</w:t>
      </w:r>
      <w:r w:rsidRPr="00E225A5">
        <w:rPr>
          <w:sz w:val="22"/>
          <w:szCs w:val="22"/>
        </w:rPr>
        <w:t>,</w:t>
      </w:r>
      <w:r w:rsidRPr="00E225A5">
        <w:rPr>
          <w:spacing w:val="28"/>
          <w:sz w:val="22"/>
          <w:szCs w:val="22"/>
        </w:rPr>
        <w:t xml:space="preserve"> </w:t>
      </w:r>
      <w:r w:rsidRPr="00E225A5">
        <w:rPr>
          <w:sz w:val="22"/>
          <w:szCs w:val="22"/>
        </w:rPr>
        <w:t>и</w:t>
      </w:r>
      <w:r w:rsidRPr="00E225A5">
        <w:rPr>
          <w:spacing w:val="29"/>
          <w:sz w:val="22"/>
          <w:szCs w:val="22"/>
        </w:rPr>
        <w:t xml:space="preserve"> </w:t>
      </w:r>
      <w:r w:rsidRPr="00E225A5">
        <w:rPr>
          <w:spacing w:val="1"/>
          <w:sz w:val="22"/>
          <w:szCs w:val="22"/>
        </w:rPr>
        <w:t>о</w:t>
      </w:r>
      <w:r w:rsidRPr="00E225A5">
        <w:rPr>
          <w:sz w:val="22"/>
          <w:szCs w:val="22"/>
        </w:rPr>
        <w:t>ни</w:t>
      </w:r>
      <w:r w:rsidRPr="00E225A5">
        <w:rPr>
          <w:spacing w:val="28"/>
          <w:sz w:val="22"/>
          <w:szCs w:val="22"/>
        </w:rPr>
        <w:t xml:space="preserve"> </w:t>
      </w:r>
      <w:r w:rsidRPr="00E225A5">
        <w:rPr>
          <w:spacing w:val="1"/>
          <w:sz w:val="22"/>
          <w:szCs w:val="22"/>
        </w:rPr>
        <w:t>п</w:t>
      </w:r>
      <w:r w:rsidRPr="00E225A5">
        <w:rPr>
          <w:sz w:val="22"/>
          <w:szCs w:val="22"/>
        </w:rPr>
        <w:t>осте</w:t>
      </w:r>
      <w:r w:rsidRPr="00E225A5">
        <w:rPr>
          <w:spacing w:val="1"/>
          <w:sz w:val="22"/>
          <w:szCs w:val="22"/>
        </w:rPr>
        <w:t>п</w:t>
      </w:r>
      <w:r w:rsidRPr="00E225A5">
        <w:rPr>
          <w:spacing w:val="-1"/>
          <w:sz w:val="22"/>
          <w:szCs w:val="22"/>
        </w:rPr>
        <w:t>е</w:t>
      </w:r>
      <w:r w:rsidRPr="00E225A5">
        <w:rPr>
          <w:sz w:val="22"/>
          <w:szCs w:val="22"/>
        </w:rPr>
        <w:t>нно</w:t>
      </w:r>
      <w:r w:rsidRPr="00E225A5">
        <w:rPr>
          <w:spacing w:val="28"/>
          <w:sz w:val="22"/>
          <w:szCs w:val="22"/>
        </w:rPr>
        <w:t xml:space="preserve"> </w:t>
      </w:r>
      <w:r w:rsidRPr="00E225A5">
        <w:rPr>
          <w:spacing w:val="1"/>
          <w:sz w:val="22"/>
          <w:szCs w:val="22"/>
        </w:rPr>
        <w:t>п</w:t>
      </w:r>
      <w:r w:rsidRPr="00E225A5">
        <w:rPr>
          <w:spacing w:val="-1"/>
          <w:sz w:val="22"/>
          <w:szCs w:val="22"/>
        </w:rPr>
        <w:t>е</w:t>
      </w:r>
      <w:r w:rsidRPr="00E225A5">
        <w:rPr>
          <w:spacing w:val="1"/>
          <w:sz w:val="22"/>
          <w:szCs w:val="22"/>
        </w:rPr>
        <w:t>р</w:t>
      </w:r>
      <w:r w:rsidRPr="00E225A5">
        <w:rPr>
          <w:sz w:val="22"/>
          <w:szCs w:val="22"/>
        </w:rPr>
        <w:t>ес</w:t>
      </w:r>
      <w:r w:rsidRPr="00E225A5">
        <w:rPr>
          <w:spacing w:val="-1"/>
          <w:sz w:val="22"/>
          <w:szCs w:val="22"/>
        </w:rPr>
        <w:t>т</w:t>
      </w:r>
      <w:r w:rsidRPr="00E225A5">
        <w:rPr>
          <w:sz w:val="22"/>
          <w:szCs w:val="22"/>
        </w:rPr>
        <w:t>аю</w:t>
      </w:r>
      <w:r w:rsidRPr="00E225A5">
        <w:rPr>
          <w:spacing w:val="1"/>
          <w:sz w:val="22"/>
          <w:szCs w:val="22"/>
        </w:rPr>
        <w:t>т</w:t>
      </w:r>
      <w:r w:rsidRPr="00E225A5">
        <w:rPr>
          <w:spacing w:val="29"/>
          <w:sz w:val="22"/>
          <w:szCs w:val="22"/>
        </w:rPr>
        <w:t xml:space="preserve"> </w:t>
      </w:r>
      <w:r w:rsidRPr="00E225A5">
        <w:rPr>
          <w:spacing w:val="1"/>
          <w:sz w:val="22"/>
          <w:szCs w:val="22"/>
        </w:rPr>
        <w:t>о</w:t>
      </w:r>
      <w:r w:rsidRPr="00E225A5">
        <w:rPr>
          <w:sz w:val="22"/>
          <w:szCs w:val="22"/>
        </w:rPr>
        <w:t>казыв</w:t>
      </w:r>
      <w:r w:rsidRPr="00E225A5">
        <w:rPr>
          <w:spacing w:val="1"/>
          <w:sz w:val="22"/>
          <w:szCs w:val="22"/>
        </w:rPr>
        <w:t>а</w:t>
      </w:r>
      <w:r w:rsidRPr="00E225A5">
        <w:rPr>
          <w:sz w:val="22"/>
          <w:szCs w:val="22"/>
        </w:rPr>
        <w:t>ть</w:t>
      </w:r>
      <w:r w:rsidRPr="00E225A5">
        <w:rPr>
          <w:spacing w:val="27"/>
          <w:sz w:val="22"/>
          <w:szCs w:val="22"/>
        </w:rPr>
        <w:t xml:space="preserve"> </w:t>
      </w:r>
      <w:r w:rsidRPr="00E225A5">
        <w:rPr>
          <w:spacing w:val="1"/>
          <w:sz w:val="22"/>
          <w:szCs w:val="22"/>
        </w:rPr>
        <w:t>с</w:t>
      </w:r>
      <w:r w:rsidRPr="00E225A5">
        <w:rPr>
          <w:sz w:val="22"/>
          <w:szCs w:val="22"/>
        </w:rPr>
        <w:t>во</w:t>
      </w:r>
      <w:r w:rsidRPr="00E225A5">
        <w:rPr>
          <w:spacing w:val="1"/>
          <w:sz w:val="22"/>
          <w:szCs w:val="22"/>
        </w:rPr>
        <w:t>е</w:t>
      </w:r>
      <w:r w:rsidRPr="00E225A5">
        <w:rPr>
          <w:spacing w:val="26"/>
          <w:sz w:val="22"/>
          <w:szCs w:val="22"/>
        </w:rPr>
        <w:t xml:space="preserve"> </w:t>
      </w:r>
      <w:r w:rsidRPr="00E225A5">
        <w:rPr>
          <w:spacing w:val="2"/>
          <w:sz w:val="22"/>
          <w:szCs w:val="22"/>
        </w:rPr>
        <w:t>д</w:t>
      </w:r>
      <w:r w:rsidRPr="00E225A5">
        <w:rPr>
          <w:sz w:val="22"/>
          <w:szCs w:val="22"/>
        </w:rPr>
        <w:t>ейств</w:t>
      </w:r>
      <w:r w:rsidRPr="00E225A5">
        <w:rPr>
          <w:spacing w:val="1"/>
          <w:sz w:val="22"/>
          <w:szCs w:val="22"/>
        </w:rPr>
        <w:t>и</w:t>
      </w:r>
      <w:r w:rsidRPr="00E225A5">
        <w:rPr>
          <w:sz w:val="22"/>
          <w:szCs w:val="22"/>
        </w:rPr>
        <w:t>е.</w:t>
      </w:r>
      <w:r w:rsidRPr="00E225A5">
        <w:rPr>
          <w:spacing w:val="30"/>
          <w:sz w:val="22"/>
          <w:szCs w:val="22"/>
        </w:rPr>
        <w:t xml:space="preserve"> </w:t>
      </w:r>
      <w:r w:rsidRPr="00E225A5">
        <w:rPr>
          <w:spacing w:val="1"/>
          <w:sz w:val="22"/>
          <w:szCs w:val="22"/>
        </w:rPr>
        <w:t>В</w:t>
      </w:r>
      <w:r w:rsidRPr="00E225A5">
        <w:rPr>
          <w:spacing w:val="28"/>
          <w:sz w:val="22"/>
          <w:szCs w:val="22"/>
        </w:rPr>
        <w:t xml:space="preserve"> </w:t>
      </w:r>
      <w:r w:rsidRPr="00E225A5">
        <w:rPr>
          <w:spacing w:val="1"/>
          <w:sz w:val="22"/>
          <w:szCs w:val="22"/>
        </w:rPr>
        <w:t>о</w:t>
      </w:r>
      <w:r w:rsidRPr="00E225A5">
        <w:rPr>
          <w:spacing w:val="-1"/>
          <w:sz w:val="22"/>
          <w:szCs w:val="22"/>
        </w:rPr>
        <w:t>т</w:t>
      </w:r>
      <w:r w:rsidRPr="00E225A5">
        <w:rPr>
          <w:sz w:val="22"/>
          <w:szCs w:val="22"/>
        </w:rPr>
        <w:t>с</w:t>
      </w:r>
      <w:r w:rsidRPr="00E225A5">
        <w:rPr>
          <w:spacing w:val="-3"/>
          <w:sz w:val="22"/>
          <w:szCs w:val="22"/>
        </w:rPr>
        <w:t>у</w:t>
      </w:r>
      <w:r w:rsidRPr="00E225A5">
        <w:rPr>
          <w:sz w:val="22"/>
          <w:szCs w:val="22"/>
        </w:rPr>
        <w:t>т</w:t>
      </w:r>
      <w:r w:rsidRPr="00E225A5">
        <w:rPr>
          <w:spacing w:val="10"/>
          <w:sz w:val="22"/>
          <w:szCs w:val="22"/>
        </w:rPr>
        <w:t>с</w:t>
      </w:r>
      <w:r w:rsidRPr="00E225A5">
        <w:rPr>
          <w:sz w:val="22"/>
          <w:szCs w:val="22"/>
        </w:rPr>
        <w:t>тви</w:t>
      </w:r>
      <w:r w:rsidRPr="00E225A5">
        <w:rPr>
          <w:spacing w:val="1"/>
          <w:sz w:val="22"/>
          <w:szCs w:val="22"/>
        </w:rPr>
        <w:t>е</w:t>
      </w:r>
      <w:r w:rsidRPr="00E225A5">
        <w:rPr>
          <w:spacing w:val="38"/>
          <w:sz w:val="22"/>
          <w:szCs w:val="22"/>
        </w:rPr>
        <w:t xml:space="preserve"> </w:t>
      </w:r>
      <w:r w:rsidRPr="00E225A5">
        <w:rPr>
          <w:spacing w:val="1"/>
          <w:sz w:val="22"/>
          <w:szCs w:val="22"/>
        </w:rPr>
        <w:t>н</w:t>
      </w:r>
      <w:r w:rsidRPr="00E225A5">
        <w:rPr>
          <w:spacing w:val="-1"/>
          <w:sz w:val="22"/>
          <w:szCs w:val="22"/>
        </w:rPr>
        <w:t>а</w:t>
      </w:r>
      <w:r w:rsidRPr="00E225A5">
        <w:rPr>
          <w:sz w:val="22"/>
          <w:szCs w:val="22"/>
        </w:rPr>
        <w:t>ркотика</w:t>
      </w:r>
      <w:r w:rsidRPr="00E225A5">
        <w:rPr>
          <w:spacing w:val="38"/>
          <w:sz w:val="22"/>
          <w:szCs w:val="22"/>
        </w:rPr>
        <w:t xml:space="preserve"> </w:t>
      </w:r>
      <w:r w:rsidRPr="00E225A5">
        <w:rPr>
          <w:sz w:val="22"/>
          <w:szCs w:val="22"/>
        </w:rPr>
        <w:t>ч</w:t>
      </w:r>
      <w:r w:rsidRPr="00E225A5">
        <w:rPr>
          <w:spacing w:val="1"/>
          <w:sz w:val="22"/>
          <w:szCs w:val="22"/>
        </w:rPr>
        <w:t>е</w:t>
      </w:r>
      <w:r w:rsidRPr="00E225A5">
        <w:rPr>
          <w:spacing w:val="-2"/>
          <w:sz w:val="22"/>
          <w:szCs w:val="22"/>
        </w:rPr>
        <w:t>л</w:t>
      </w:r>
      <w:r w:rsidRPr="00E225A5">
        <w:rPr>
          <w:sz w:val="22"/>
          <w:szCs w:val="22"/>
        </w:rPr>
        <w:t>овек</w:t>
      </w:r>
      <w:r w:rsidRPr="00E225A5">
        <w:rPr>
          <w:spacing w:val="37"/>
          <w:sz w:val="22"/>
          <w:szCs w:val="22"/>
        </w:rPr>
        <w:t xml:space="preserve"> </w:t>
      </w:r>
      <w:r w:rsidRPr="00E225A5">
        <w:rPr>
          <w:spacing w:val="1"/>
          <w:sz w:val="22"/>
          <w:szCs w:val="22"/>
        </w:rPr>
        <w:t>и</w:t>
      </w:r>
      <w:r w:rsidRPr="00E225A5">
        <w:rPr>
          <w:sz w:val="22"/>
          <w:szCs w:val="22"/>
        </w:rPr>
        <w:t>сп</w:t>
      </w:r>
      <w:r w:rsidRPr="00E225A5">
        <w:rPr>
          <w:spacing w:val="1"/>
          <w:sz w:val="22"/>
          <w:szCs w:val="22"/>
        </w:rPr>
        <w:t>ы</w:t>
      </w:r>
      <w:r w:rsidRPr="00E225A5">
        <w:rPr>
          <w:spacing w:val="-2"/>
          <w:sz w:val="22"/>
          <w:szCs w:val="22"/>
        </w:rPr>
        <w:t>т</w:t>
      </w:r>
      <w:r w:rsidRPr="00E225A5">
        <w:rPr>
          <w:sz w:val="22"/>
          <w:szCs w:val="22"/>
        </w:rPr>
        <w:t>ы</w:t>
      </w:r>
      <w:r w:rsidRPr="00E225A5">
        <w:rPr>
          <w:spacing w:val="1"/>
          <w:sz w:val="22"/>
          <w:szCs w:val="22"/>
        </w:rPr>
        <w:t>в</w:t>
      </w:r>
      <w:r w:rsidRPr="00E225A5">
        <w:rPr>
          <w:sz w:val="22"/>
          <w:szCs w:val="22"/>
        </w:rPr>
        <w:t>ае</w:t>
      </w:r>
      <w:r w:rsidRPr="00E225A5">
        <w:rPr>
          <w:spacing w:val="1"/>
          <w:sz w:val="22"/>
          <w:szCs w:val="22"/>
        </w:rPr>
        <w:t>т</w:t>
      </w:r>
      <w:r w:rsidRPr="00E225A5">
        <w:rPr>
          <w:spacing w:val="37"/>
          <w:sz w:val="22"/>
          <w:szCs w:val="22"/>
        </w:rPr>
        <w:t xml:space="preserve"> </w:t>
      </w:r>
      <w:r w:rsidRPr="00E225A5">
        <w:rPr>
          <w:spacing w:val="-1"/>
          <w:sz w:val="22"/>
          <w:szCs w:val="22"/>
        </w:rPr>
        <w:t>ж</w:t>
      </w:r>
      <w:r w:rsidRPr="00E225A5">
        <w:rPr>
          <w:spacing w:val="-2"/>
          <w:sz w:val="22"/>
          <w:szCs w:val="22"/>
        </w:rPr>
        <w:t>е</w:t>
      </w:r>
      <w:r w:rsidRPr="00E225A5">
        <w:rPr>
          <w:sz w:val="22"/>
          <w:szCs w:val="22"/>
        </w:rPr>
        <w:t>ст</w:t>
      </w:r>
      <w:r w:rsidRPr="00E225A5">
        <w:rPr>
          <w:spacing w:val="1"/>
          <w:sz w:val="22"/>
          <w:szCs w:val="22"/>
        </w:rPr>
        <w:t>оч</w:t>
      </w:r>
      <w:r w:rsidRPr="00E225A5">
        <w:rPr>
          <w:spacing w:val="-1"/>
          <w:sz w:val="22"/>
          <w:szCs w:val="22"/>
        </w:rPr>
        <w:t>а</w:t>
      </w:r>
      <w:r w:rsidRPr="00E225A5">
        <w:rPr>
          <w:sz w:val="22"/>
          <w:szCs w:val="22"/>
        </w:rPr>
        <w:t>й</w:t>
      </w:r>
      <w:r w:rsidRPr="00E225A5">
        <w:rPr>
          <w:spacing w:val="-1"/>
          <w:sz w:val="22"/>
          <w:szCs w:val="22"/>
        </w:rPr>
        <w:t>ш</w:t>
      </w:r>
      <w:r w:rsidRPr="00E225A5">
        <w:rPr>
          <w:sz w:val="22"/>
          <w:szCs w:val="22"/>
        </w:rPr>
        <w:t>и</w:t>
      </w:r>
      <w:r w:rsidRPr="00E225A5">
        <w:rPr>
          <w:spacing w:val="1"/>
          <w:sz w:val="22"/>
          <w:szCs w:val="22"/>
        </w:rPr>
        <w:t>е</w:t>
      </w:r>
      <w:r w:rsidRPr="00E225A5">
        <w:rPr>
          <w:spacing w:val="38"/>
          <w:sz w:val="22"/>
          <w:szCs w:val="22"/>
        </w:rPr>
        <w:t xml:space="preserve"> </w:t>
      </w:r>
      <w:r w:rsidRPr="00E225A5">
        <w:rPr>
          <w:sz w:val="22"/>
          <w:szCs w:val="22"/>
        </w:rPr>
        <w:t>пс</w:t>
      </w:r>
      <w:r w:rsidRPr="00E225A5">
        <w:rPr>
          <w:spacing w:val="-1"/>
          <w:sz w:val="22"/>
          <w:szCs w:val="22"/>
        </w:rPr>
        <w:t>и</w:t>
      </w:r>
      <w:r w:rsidRPr="00E225A5">
        <w:rPr>
          <w:sz w:val="22"/>
          <w:szCs w:val="22"/>
        </w:rPr>
        <w:t>хич</w:t>
      </w:r>
      <w:r w:rsidRPr="00E225A5">
        <w:rPr>
          <w:spacing w:val="-1"/>
          <w:sz w:val="22"/>
          <w:szCs w:val="22"/>
        </w:rPr>
        <w:t>е</w:t>
      </w:r>
      <w:r w:rsidRPr="00E225A5">
        <w:rPr>
          <w:sz w:val="22"/>
          <w:szCs w:val="22"/>
        </w:rPr>
        <w:t>ск</w:t>
      </w:r>
      <w:r w:rsidRPr="00E225A5">
        <w:rPr>
          <w:spacing w:val="1"/>
          <w:sz w:val="22"/>
          <w:szCs w:val="22"/>
        </w:rPr>
        <w:t>и</w:t>
      </w:r>
      <w:r w:rsidRPr="00E225A5">
        <w:rPr>
          <w:sz w:val="22"/>
          <w:szCs w:val="22"/>
        </w:rPr>
        <w:t>е</w:t>
      </w:r>
      <w:r w:rsidRPr="00E225A5">
        <w:rPr>
          <w:spacing w:val="36"/>
          <w:sz w:val="22"/>
          <w:szCs w:val="22"/>
        </w:rPr>
        <w:t xml:space="preserve"> </w:t>
      </w:r>
      <w:r w:rsidRPr="00E225A5">
        <w:rPr>
          <w:sz w:val="22"/>
          <w:szCs w:val="22"/>
        </w:rPr>
        <w:t>и</w:t>
      </w:r>
      <w:r w:rsidRPr="00E225A5">
        <w:rPr>
          <w:spacing w:val="39"/>
          <w:sz w:val="22"/>
          <w:szCs w:val="22"/>
        </w:rPr>
        <w:t xml:space="preserve"> </w:t>
      </w:r>
      <w:r w:rsidRPr="00E225A5">
        <w:rPr>
          <w:spacing w:val="9"/>
          <w:sz w:val="22"/>
          <w:szCs w:val="22"/>
        </w:rPr>
        <w:t>ф</w:t>
      </w:r>
      <w:r w:rsidRPr="00E225A5">
        <w:rPr>
          <w:spacing w:val="1"/>
          <w:sz w:val="22"/>
          <w:szCs w:val="22"/>
        </w:rPr>
        <w:t>и</w:t>
      </w:r>
      <w:r w:rsidRPr="00E225A5">
        <w:rPr>
          <w:spacing w:val="-1"/>
          <w:sz w:val="22"/>
          <w:szCs w:val="22"/>
        </w:rPr>
        <w:t>з</w:t>
      </w:r>
      <w:r w:rsidRPr="00E225A5">
        <w:rPr>
          <w:sz w:val="22"/>
          <w:szCs w:val="22"/>
        </w:rPr>
        <w:t>ические м</w:t>
      </w:r>
      <w:r w:rsidRPr="00E225A5">
        <w:rPr>
          <w:spacing w:val="-2"/>
          <w:sz w:val="22"/>
          <w:szCs w:val="22"/>
        </w:rPr>
        <w:t>у</w:t>
      </w:r>
      <w:r w:rsidRPr="00E225A5">
        <w:rPr>
          <w:sz w:val="22"/>
          <w:szCs w:val="22"/>
        </w:rPr>
        <w:t>к</w:t>
      </w:r>
      <w:r w:rsidRPr="00E225A5">
        <w:rPr>
          <w:spacing w:val="1"/>
          <w:sz w:val="22"/>
          <w:szCs w:val="22"/>
        </w:rPr>
        <w:t>и</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На</w:t>
      </w:r>
      <w:r w:rsidRPr="00E225A5">
        <w:rPr>
          <w:spacing w:val="1"/>
          <w:sz w:val="22"/>
          <w:szCs w:val="22"/>
        </w:rPr>
        <w:t>р</w:t>
      </w:r>
      <w:r w:rsidRPr="00E225A5">
        <w:rPr>
          <w:spacing w:val="-1"/>
          <w:sz w:val="22"/>
          <w:szCs w:val="22"/>
        </w:rPr>
        <w:t>к</w:t>
      </w:r>
      <w:r w:rsidRPr="00E225A5">
        <w:rPr>
          <w:spacing w:val="1"/>
          <w:sz w:val="22"/>
          <w:szCs w:val="22"/>
        </w:rPr>
        <w:t>о</w:t>
      </w:r>
      <w:r w:rsidRPr="00E225A5">
        <w:rPr>
          <w:sz w:val="22"/>
          <w:szCs w:val="22"/>
        </w:rPr>
        <w:t>м</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я</w:t>
      </w:r>
      <w:r w:rsidRPr="00E225A5">
        <w:rPr>
          <w:spacing w:val="43"/>
          <w:sz w:val="22"/>
          <w:szCs w:val="22"/>
        </w:rPr>
        <w:t xml:space="preserve"> </w:t>
      </w:r>
      <w:r w:rsidRPr="00E225A5">
        <w:rPr>
          <w:sz w:val="22"/>
          <w:szCs w:val="22"/>
        </w:rPr>
        <w:t>в</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т</w:t>
      </w:r>
      <w:r w:rsidRPr="00E225A5">
        <w:rPr>
          <w:spacing w:val="40"/>
          <w:sz w:val="22"/>
          <w:szCs w:val="22"/>
        </w:rPr>
        <w:t xml:space="preserve"> </w:t>
      </w:r>
      <w:r w:rsidRPr="00E225A5">
        <w:rPr>
          <w:spacing w:val="1"/>
          <w:sz w:val="22"/>
          <w:szCs w:val="22"/>
        </w:rPr>
        <w:t>к</w:t>
      </w:r>
      <w:r w:rsidRPr="00E225A5">
        <w:rPr>
          <w:spacing w:val="42"/>
          <w:sz w:val="22"/>
          <w:szCs w:val="22"/>
        </w:rPr>
        <w:t xml:space="preserve"> </w:t>
      </w:r>
      <w:r w:rsidRPr="00E225A5">
        <w:rPr>
          <w:spacing w:val="2"/>
          <w:sz w:val="22"/>
          <w:szCs w:val="22"/>
        </w:rPr>
        <w:t>б</w:t>
      </w:r>
      <w:r w:rsidRPr="00E225A5">
        <w:rPr>
          <w:spacing w:val="1"/>
          <w:sz w:val="22"/>
          <w:szCs w:val="22"/>
        </w:rPr>
        <w:t>ы</w:t>
      </w:r>
      <w:r w:rsidRPr="00E225A5">
        <w:rPr>
          <w:sz w:val="22"/>
          <w:szCs w:val="22"/>
        </w:rPr>
        <w:t>с</w:t>
      </w:r>
      <w:r w:rsidRPr="00E225A5">
        <w:rPr>
          <w:spacing w:val="-1"/>
          <w:sz w:val="22"/>
          <w:szCs w:val="22"/>
        </w:rPr>
        <w:t>тр</w:t>
      </w:r>
      <w:r w:rsidRPr="00E225A5">
        <w:rPr>
          <w:spacing w:val="1"/>
          <w:sz w:val="22"/>
          <w:szCs w:val="22"/>
        </w:rPr>
        <w:t>о</w:t>
      </w:r>
      <w:r w:rsidRPr="00E225A5">
        <w:rPr>
          <w:sz w:val="22"/>
          <w:szCs w:val="22"/>
        </w:rPr>
        <w:t>м</w:t>
      </w:r>
      <w:r w:rsidRPr="00E225A5">
        <w:rPr>
          <w:spacing w:val="1"/>
          <w:sz w:val="22"/>
          <w:szCs w:val="22"/>
        </w:rPr>
        <w:t>у</w:t>
      </w:r>
      <w:r w:rsidRPr="00E225A5">
        <w:rPr>
          <w:spacing w:val="39"/>
          <w:sz w:val="22"/>
          <w:szCs w:val="22"/>
        </w:rPr>
        <w:t xml:space="preserve"> </w:t>
      </w:r>
      <w:r w:rsidRPr="00E225A5">
        <w:rPr>
          <w:spacing w:val="1"/>
          <w:sz w:val="22"/>
          <w:szCs w:val="22"/>
        </w:rPr>
        <w:t>и</w:t>
      </w:r>
      <w:r w:rsidRPr="00E225A5">
        <w:rPr>
          <w:sz w:val="22"/>
          <w:szCs w:val="22"/>
        </w:rPr>
        <w:t>с</w:t>
      </w:r>
      <w:r w:rsidRPr="00E225A5">
        <w:rPr>
          <w:spacing w:val="5"/>
          <w:sz w:val="22"/>
          <w:szCs w:val="22"/>
        </w:rPr>
        <w:t>т</w:t>
      </w:r>
      <w:r w:rsidRPr="00E225A5">
        <w:rPr>
          <w:spacing w:val="1"/>
          <w:sz w:val="22"/>
          <w:szCs w:val="22"/>
        </w:rPr>
        <w:t>о</w:t>
      </w:r>
      <w:r w:rsidRPr="00E225A5">
        <w:rPr>
          <w:sz w:val="22"/>
          <w:szCs w:val="22"/>
        </w:rPr>
        <w:t>щ</w:t>
      </w:r>
      <w:r w:rsidRPr="00E225A5">
        <w:rPr>
          <w:spacing w:val="-1"/>
          <w:sz w:val="22"/>
          <w:szCs w:val="22"/>
        </w:rPr>
        <w:t>е</w:t>
      </w:r>
      <w:r w:rsidRPr="00E225A5">
        <w:rPr>
          <w:sz w:val="22"/>
          <w:szCs w:val="22"/>
        </w:rPr>
        <w:t>н</w:t>
      </w:r>
      <w:r w:rsidRPr="00E225A5">
        <w:rPr>
          <w:spacing w:val="1"/>
          <w:sz w:val="22"/>
          <w:szCs w:val="22"/>
        </w:rPr>
        <w:t>ию</w:t>
      </w:r>
      <w:r w:rsidRPr="00E225A5">
        <w:rPr>
          <w:spacing w:val="42"/>
          <w:sz w:val="22"/>
          <w:szCs w:val="22"/>
        </w:rPr>
        <w:t xml:space="preserve"> </w:t>
      </w:r>
      <w:r w:rsidRPr="00E225A5">
        <w:rPr>
          <w:spacing w:val="1"/>
          <w:sz w:val="22"/>
          <w:szCs w:val="22"/>
        </w:rPr>
        <w:t>п</w:t>
      </w:r>
      <w:r w:rsidRPr="00E225A5">
        <w:rPr>
          <w:spacing w:val="-1"/>
          <w:sz w:val="22"/>
          <w:szCs w:val="22"/>
        </w:rPr>
        <w:t>си</w:t>
      </w:r>
      <w:r w:rsidRPr="00E225A5">
        <w:rPr>
          <w:sz w:val="22"/>
          <w:szCs w:val="22"/>
        </w:rPr>
        <w:t>х</w:t>
      </w:r>
      <w:r w:rsidRPr="00E225A5">
        <w:rPr>
          <w:spacing w:val="1"/>
          <w:sz w:val="22"/>
          <w:szCs w:val="22"/>
        </w:rPr>
        <w:t>и</w:t>
      </w:r>
      <w:r w:rsidRPr="00E225A5">
        <w:rPr>
          <w:spacing w:val="-1"/>
          <w:sz w:val="22"/>
          <w:szCs w:val="22"/>
        </w:rPr>
        <w:t>ч</w:t>
      </w:r>
      <w:r w:rsidRPr="00E225A5">
        <w:rPr>
          <w:sz w:val="22"/>
          <w:szCs w:val="22"/>
        </w:rPr>
        <w:t>еских</w:t>
      </w:r>
      <w:r w:rsidRPr="00E225A5">
        <w:rPr>
          <w:spacing w:val="41"/>
          <w:sz w:val="22"/>
          <w:szCs w:val="22"/>
        </w:rPr>
        <w:t xml:space="preserve"> </w:t>
      </w:r>
      <w:r w:rsidRPr="00E225A5">
        <w:rPr>
          <w:spacing w:val="1"/>
          <w:sz w:val="22"/>
          <w:szCs w:val="22"/>
        </w:rPr>
        <w:t>и</w:t>
      </w:r>
      <w:r w:rsidRPr="00E225A5">
        <w:rPr>
          <w:spacing w:val="41"/>
          <w:sz w:val="22"/>
          <w:szCs w:val="22"/>
        </w:rPr>
        <w:t xml:space="preserve"> </w:t>
      </w:r>
      <w:r w:rsidRPr="00E225A5">
        <w:rPr>
          <w:sz w:val="22"/>
          <w:szCs w:val="22"/>
        </w:rPr>
        <w:t>ф</w:t>
      </w:r>
      <w:r w:rsidRPr="00E225A5">
        <w:rPr>
          <w:spacing w:val="2"/>
          <w:sz w:val="22"/>
          <w:szCs w:val="22"/>
        </w:rPr>
        <w:t>и</w:t>
      </w:r>
      <w:r w:rsidRPr="00E225A5">
        <w:rPr>
          <w:sz w:val="22"/>
          <w:szCs w:val="22"/>
        </w:rPr>
        <w:t>зич</w:t>
      </w:r>
      <w:r w:rsidRPr="00E225A5">
        <w:rPr>
          <w:spacing w:val="2"/>
          <w:sz w:val="22"/>
          <w:szCs w:val="22"/>
        </w:rPr>
        <w:t>е</w:t>
      </w:r>
      <w:r w:rsidRPr="00E225A5">
        <w:rPr>
          <w:sz w:val="22"/>
          <w:szCs w:val="22"/>
        </w:rPr>
        <w:t>с</w:t>
      </w:r>
      <w:r w:rsidRPr="00E225A5">
        <w:rPr>
          <w:spacing w:val="1"/>
          <w:sz w:val="22"/>
          <w:szCs w:val="22"/>
        </w:rPr>
        <w:t>ких</w:t>
      </w:r>
      <w:r w:rsidRPr="00E225A5">
        <w:rPr>
          <w:sz w:val="22"/>
          <w:szCs w:val="22"/>
        </w:rPr>
        <w:t xml:space="preserve"> с</w:t>
      </w:r>
      <w:r w:rsidRPr="00E225A5">
        <w:rPr>
          <w:spacing w:val="1"/>
          <w:sz w:val="22"/>
          <w:szCs w:val="22"/>
        </w:rPr>
        <w:t>ил</w:t>
      </w:r>
      <w:r w:rsidRPr="00E225A5">
        <w:rPr>
          <w:spacing w:val="8"/>
          <w:sz w:val="22"/>
          <w:szCs w:val="22"/>
        </w:rPr>
        <w:t xml:space="preserve"> </w:t>
      </w:r>
      <w:r w:rsidRPr="00E225A5">
        <w:rPr>
          <w:sz w:val="22"/>
          <w:szCs w:val="22"/>
        </w:rPr>
        <w:t>че</w:t>
      </w:r>
      <w:r w:rsidRPr="00E225A5">
        <w:rPr>
          <w:spacing w:val="1"/>
          <w:sz w:val="22"/>
          <w:szCs w:val="22"/>
        </w:rPr>
        <w:t>л</w:t>
      </w:r>
      <w:r w:rsidRPr="00E225A5">
        <w:rPr>
          <w:sz w:val="22"/>
          <w:szCs w:val="22"/>
        </w:rPr>
        <w:t>о</w:t>
      </w:r>
      <w:r w:rsidRPr="00E225A5">
        <w:rPr>
          <w:spacing w:val="1"/>
          <w:sz w:val="22"/>
          <w:szCs w:val="22"/>
        </w:rPr>
        <w:t>в</w:t>
      </w:r>
      <w:r w:rsidRPr="00E225A5">
        <w:rPr>
          <w:sz w:val="22"/>
          <w:szCs w:val="22"/>
        </w:rPr>
        <w:t>ека,</w:t>
      </w:r>
      <w:r w:rsidRPr="00E225A5">
        <w:rPr>
          <w:spacing w:val="8"/>
          <w:sz w:val="22"/>
          <w:szCs w:val="22"/>
        </w:rPr>
        <w:t xml:space="preserve"> </w:t>
      </w:r>
      <w:r w:rsidRPr="00E225A5">
        <w:rPr>
          <w:sz w:val="22"/>
          <w:szCs w:val="22"/>
        </w:rPr>
        <w:t>к</w:t>
      </w:r>
      <w:r w:rsidRPr="00E225A5">
        <w:rPr>
          <w:spacing w:val="9"/>
          <w:sz w:val="22"/>
          <w:szCs w:val="22"/>
        </w:rPr>
        <w:t xml:space="preserve"> </w:t>
      </w:r>
      <w:r w:rsidRPr="00E225A5">
        <w:rPr>
          <w:spacing w:val="1"/>
          <w:sz w:val="22"/>
          <w:szCs w:val="22"/>
        </w:rPr>
        <w:t>глу</w:t>
      </w:r>
      <w:r w:rsidRPr="00E225A5">
        <w:rPr>
          <w:sz w:val="22"/>
          <w:szCs w:val="22"/>
        </w:rPr>
        <w:t>бокой</w:t>
      </w:r>
      <w:r w:rsidRPr="00E225A5">
        <w:rPr>
          <w:spacing w:val="9"/>
          <w:sz w:val="22"/>
          <w:szCs w:val="22"/>
        </w:rPr>
        <w:t xml:space="preserve"> </w:t>
      </w:r>
      <w:r w:rsidRPr="00E225A5">
        <w:rPr>
          <w:spacing w:val="1"/>
          <w:sz w:val="22"/>
          <w:szCs w:val="22"/>
        </w:rPr>
        <w:t>ин</w:t>
      </w:r>
      <w:r w:rsidRPr="00E225A5">
        <w:rPr>
          <w:spacing w:val="-2"/>
          <w:sz w:val="22"/>
          <w:szCs w:val="22"/>
        </w:rPr>
        <w:t>в</w:t>
      </w:r>
      <w:r w:rsidRPr="00E225A5">
        <w:rPr>
          <w:sz w:val="22"/>
          <w:szCs w:val="22"/>
        </w:rPr>
        <w:t>ал</w:t>
      </w:r>
      <w:r w:rsidRPr="00E225A5">
        <w:rPr>
          <w:spacing w:val="-1"/>
          <w:sz w:val="22"/>
          <w:szCs w:val="22"/>
        </w:rPr>
        <w:t>и</w:t>
      </w:r>
      <w:r w:rsidRPr="00E225A5">
        <w:rPr>
          <w:spacing w:val="1"/>
          <w:sz w:val="22"/>
          <w:szCs w:val="22"/>
        </w:rPr>
        <w:t>д</w:t>
      </w:r>
      <w:r w:rsidRPr="00E225A5">
        <w:rPr>
          <w:sz w:val="22"/>
          <w:szCs w:val="22"/>
        </w:rPr>
        <w:t>нос</w:t>
      </w:r>
      <w:r w:rsidRPr="00E225A5">
        <w:rPr>
          <w:spacing w:val="-1"/>
          <w:sz w:val="22"/>
          <w:szCs w:val="22"/>
        </w:rPr>
        <w:t>т</w:t>
      </w:r>
      <w:r w:rsidRPr="00E225A5">
        <w:rPr>
          <w:sz w:val="22"/>
          <w:szCs w:val="22"/>
        </w:rPr>
        <w:t>и.</w:t>
      </w:r>
      <w:r w:rsidRPr="00E225A5">
        <w:rPr>
          <w:spacing w:val="9"/>
          <w:sz w:val="22"/>
          <w:szCs w:val="22"/>
        </w:rPr>
        <w:t xml:space="preserve"> </w:t>
      </w:r>
      <w:r w:rsidRPr="00E225A5">
        <w:rPr>
          <w:sz w:val="22"/>
          <w:szCs w:val="22"/>
        </w:rPr>
        <w:t>Уп</w:t>
      </w:r>
      <w:r w:rsidRPr="00E225A5">
        <w:rPr>
          <w:spacing w:val="1"/>
          <w:sz w:val="22"/>
          <w:szCs w:val="22"/>
        </w:rPr>
        <w:t>о</w:t>
      </w:r>
      <w:r w:rsidRPr="00E225A5">
        <w:rPr>
          <w:sz w:val="22"/>
          <w:szCs w:val="22"/>
        </w:rPr>
        <w:t>т</w:t>
      </w:r>
      <w:r w:rsidRPr="00E225A5">
        <w:rPr>
          <w:spacing w:val="1"/>
          <w:sz w:val="22"/>
          <w:szCs w:val="22"/>
        </w:rPr>
        <w:t>р</w:t>
      </w:r>
      <w:r w:rsidRPr="00E225A5">
        <w:rPr>
          <w:spacing w:val="-1"/>
          <w:sz w:val="22"/>
          <w:szCs w:val="22"/>
        </w:rPr>
        <w:t>е</w:t>
      </w:r>
      <w:r w:rsidRPr="00E225A5">
        <w:rPr>
          <w:sz w:val="22"/>
          <w:szCs w:val="22"/>
        </w:rPr>
        <w:t>б</w:t>
      </w:r>
      <w:r w:rsidRPr="00E225A5">
        <w:rPr>
          <w:spacing w:val="1"/>
          <w:sz w:val="22"/>
          <w:szCs w:val="22"/>
        </w:rPr>
        <w:t>л</w:t>
      </w:r>
      <w:r w:rsidRPr="00E225A5">
        <w:rPr>
          <w:spacing w:val="-2"/>
          <w:sz w:val="22"/>
          <w:szCs w:val="22"/>
        </w:rPr>
        <w:t>е</w:t>
      </w:r>
      <w:r w:rsidRPr="00E225A5">
        <w:rPr>
          <w:sz w:val="22"/>
          <w:szCs w:val="22"/>
        </w:rPr>
        <w:t>н</w:t>
      </w:r>
      <w:r w:rsidRPr="00E225A5">
        <w:rPr>
          <w:spacing w:val="1"/>
          <w:sz w:val="22"/>
          <w:szCs w:val="22"/>
        </w:rPr>
        <w:t>и</w:t>
      </w:r>
      <w:r w:rsidRPr="00E225A5">
        <w:rPr>
          <w:sz w:val="22"/>
          <w:szCs w:val="22"/>
        </w:rPr>
        <w:t>е</w:t>
      </w:r>
      <w:r w:rsidRPr="00E225A5">
        <w:rPr>
          <w:spacing w:val="9"/>
          <w:sz w:val="22"/>
          <w:szCs w:val="22"/>
        </w:rPr>
        <w:t xml:space="preserve"> </w:t>
      </w:r>
      <w:r w:rsidRPr="00E225A5">
        <w:rPr>
          <w:sz w:val="22"/>
          <w:szCs w:val="22"/>
        </w:rPr>
        <w:t>н</w:t>
      </w:r>
      <w:r w:rsidRPr="00E225A5">
        <w:rPr>
          <w:spacing w:val="-2"/>
          <w:sz w:val="22"/>
          <w:szCs w:val="22"/>
        </w:rPr>
        <w:t>а</w:t>
      </w:r>
      <w:r w:rsidRPr="00E225A5">
        <w:rPr>
          <w:spacing w:val="1"/>
          <w:sz w:val="22"/>
          <w:szCs w:val="22"/>
        </w:rPr>
        <w:t>р</w:t>
      </w:r>
      <w:r w:rsidRPr="00E225A5">
        <w:rPr>
          <w:spacing w:val="-1"/>
          <w:sz w:val="22"/>
          <w:szCs w:val="22"/>
        </w:rPr>
        <w:t>к</w:t>
      </w:r>
      <w:r w:rsidRPr="00E225A5">
        <w:rPr>
          <w:sz w:val="22"/>
          <w:szCs w:val="22"/>
        </w:rPr>
        <w:t>о</w:t>
      </w:r>
      <w:r w:rsidRPr="00E225A5">
        <w:rPr>
          <w:spacing w:val="1"/>
          <w:sz w:val="22"/>
          <w:szCs w:val="22"/>
        </w:rPr>
        <w:t>т</w:t>
      </w:r>
      <w:r w:rsidRPr="00E225A5">
        <w:rPr>
          <w:spacing w:val="-1"/>
          <w:sz w:val="22"/>
          <w:szCs w:val="22"/>
        </w:rPr>
        <w:t>и</w:t>
      </w:r>
      <w:r w:rsidRPr="00E225A5">
        <w:rPr>
          <w:sz w:val="22"/>
          <w:szCs w:val="22"/>
        </w:rPr>
        <w:t>к</w:t>
      </w:r>
      <w:r w:rsidRPr="00E225A5">
        <w:rPr>
          <w:spacing w:val="1"/>
          <w:sz w:val="22"/>
          <w:szCs w:val="22"/>
        </w:rPr>
        <w:t>ов</w:t>
      </w:r>
      <w:r w:rsidRPr="00E225A5">
        <w:rPr>
          <w:sz w:val="22"/>
          <w:szCs w:val="22"/>
        </w:rPr>
        <w:t>,</w:t>
      </w:r>
      <w:r w:rsidRPr="00E225A5">
        <w:rPr>
          <w:spacing w:val="8"/>
          <w:sz w:val="22"/>
          <w:szCs w:val="22"/>
        </w:rPr>
        <w:t xml:space="preserve"> </w:t>
      </w:r>
      <w:r w:rsidRPr="00E225A5">
        <w:rPr>
          <w:spacing w:val="1"/>
          <w:sz w:val="22"/>
          <w:szCs w:val="22"/>
        </w:rPr>
        <w:t>д</w:t>
      </w:r>
      <w:r w:rsidRPr="00E225A5">
        <w:rPr>
          <w:spacing w:val="-1"/>
          <w:sz w:val="22"/>
          <w:szCs w:val="22"/>
        </w:rPr>
        <w:t>а</w:t>
      </w:r>
      <w:r w:rsidRPr="00E225A5">
        <w:rPr>
          <w:sz w:val="22"/>
          <w:szCs w:val="22"/>
        </w:rPr>
        <w:t>же</w:t>
      </w:r>
      <w:r w:rsidRPr="00E225A5">
        <w:rPr>
          <w:spacing w:val="10"/>
          <w:sz w:val="22"/>
          <w:szCs w:val="22"/>
        </w:rPr>
        <w:t xml:space="preserve"> </w:t>
      </w:r>
      <w:r w:rsidRPr="00E225A5">
        <w:rPr>
          <w:sz w:val="22"/>
          <w:szCs w:val="22"/>
        </w:rPr>
        <w:t>э</w:t>
      </w:r>
      <w:r w:rsidRPr="00E225A5">
        <w:rPr>
          <w:spacing w:val="10"/>
          <w:sz w:val="22"/>
          <w:szCs w:val="22"/>
        </w:rPr>
        <w:t>п</w:t>
      </w:r>
      <w:r w:rsidRPr="00E225A5">
        <w:rPr>
          <w:sz w:val="22"/>
          <w:szCs w:val="22"/>
        </w:rPr>
        <w:t>изо</w:t>
      </w:r>
      <w:r w:rsidRPr="00E225A5">
        <w:rPr>
          <w:spacing w:val="1"/>
          <w:sz w:val="22"/>
          <w:szCs w:val="22"/>
        </w:rPr>
        <w:t>д</w:t>
      </w:r>
      <w:r w:rsidRPr="00E225A5">
        <w:rPr>
          <w:sz w:val="22"/>
          <w:szCs w:val="22"/>
        </w:rPr>
        <w:t>ическо</w:t>
      </w:r>
      <w:r w:rsidRPr="00E225A5">
        <w:rPr>
          <w:spacing w:val="1"/>
          <w:sz w:val="22"/>
          <w:szCs w:val="22"/>
        </w:rPr>
        <w:t>е</w:t>
      </w:r>
      <w:r w:rsidRPr="00E225A5">
        <w:rPr>
          <w:sz w:val="22"/>
          <w:szCs w:val="22"/>
        </w:rPr>
        <w:t>,</w:t>
      </w:r>
      <w:r w:rsidRPr="00E225A5">
        <w:rPr>
          <w:spacing w:val="13"/>
          <w:sz w:val="22"/>
          <w:szCs w:val="22"/>
        </w:rPr>
        <w:t xml:space="preserve"> </w:t>
      </w:r>
      <w:r w:rsidRPr="00E225A5">
        <w:rPr>
          <w:spacing w:val="1"/>
          <w:sz w:val="22"/>
          <w:szCs w:val="22"/>
        </w:rPr>
        <w:t>о</w:t>
      </w:r>
      <w:r w:rsidRPr="00E225A5">
        <w:rPr>
          <w:sz w:val="22"/>
          <w:szCs w:val="22"/>
        </w:rPr>
        <w:t>к</w:t>
      </w:r>
      <w:r w:rsidRPr="00E225A5">
        <w:rPr>
          <w:spacing w:val="1"/>
          <w:sz w:val="22"/>
          <w:szCs w:val="22"/>
        </w:rPr>
        <w:t>а</w:t>
      </w:r>
      <w:r w:rsidRPr="00E225A5">
        <w:rPr>
          <w:spacing w:val="-2"/>
          <w:sz w:val="22"/>
          <w:szCs w:val="22"/>
        </w:rPr>
        <w:t>з</w:t>
      </w:r>
      <w:r w:rsidRPr="00E225A5">
        <w:rPr>
          <w:spacing w:val="1"/>
          <w:sz w:val="22"/>
          <w:szCs w:val="22"/>
        </w:rPr>
        <w:t>ы</w:t>
      </w:r>
      <w:r w:rsidRPr="00E225A5">
        <w:rPr>
          <w:sz w:val="22"/>
          <w:szCs w:val="22"/>
        </w:rPr>
        <w:t>в</w:t>
      </w:r>
      <w:r w:rsidRPr="00E225A5">
        <w:rPr>
          <w:spacing w:val="-2"/>
          <w:sz w:val="22"/>
          <w:szCs w:val="22"/>
        </w:rPr>
        <w:t>а</w:t>
      </w:r>
      <w:r w:rsidRPr="00E225A5">
        <w:rPr>
          <w:sz w:val="22"/>
          <w:szCs w:val="22"/>
        </w:rPr>
        <w:t>ет</w:t>
      </w:r>
      <w:r w:rsidRPr="00E225A5">
        <w:rPr>
          <w:spacing w:val="14"/>
          <w:sz w:val="22"/>
          <w:szCs w:val="22"/>
        </w:rPr>
        <w:t xml:space="preserve"> </w:t>
      </w:r>
      <w:r w:rsidRPr="00E225A5">
        <w:rPr>
          <w:sz w:val="22"/>
          <w:szCs w:val="22"/>
        </w:rPr>
        <w:t>г</w:t>
      </w:r>
      <w:r w:rsidRPr="00E225A5">
        <w:rPr>
          <w:spacing w:val="-2"/>
          <w:sz w:val="22"/>
          <w:szCs w:val="22"/>
        </w:rPr>
        <w:t>у</w:t>
      </w:r>
      <w:r w:rsidRPr="00E225A5">
        <w:rPr>
          <w:sz w:val="22"/>
          <w:szCs w:val="22"/>
        </w:rPr>
        <w:t>б</w:t>
      </w:r>
      <w:r w:rsidRPr="00E225A5">
        <w:rPr>
          <w:spacing w:val="1"/>
          <w:sz w:val="22"/>
          <w:szCs w:val="22"/>
        </w:rPr>
        <w:t>и</w:t>
      </w:r>
      <w:r w:rsidRPr="00E225A5">
        <w:rPr>
          <w:sz w:val="22"/>
          <w:szCs w:val="22"/>
        </w:rPr>
        <w:t>т</w:t>
      </w:r>
      <w:r w:rsidRPr="00E225A5">
        <w:rPr>
          <w:spacing w:val="1"/>
          <w:sz w:val="22"/>
          <w:szCs w:val="22"/>
        </w:rPr>
        <w:t>е</w:t>
      </w:r>
      <w:r w:rsidRPr="00E225A5">
        <w:rPr>
          <w:sz w:val="22"/>
          <w:szCs w:val="22"/>
        </w:rPr>
        <w:t>л</w:t>
      </w:r>
      <w:r w:rsidRPr="00E225A5">
        <w:rPr>
          <w:spacing w:val="-1"/>
          <w:sz w:val="22"/>
          <w:szCs w:val="22"/>
        </w:rPr>
        <w:t>ь</w:t>
      </w:r>
      <w:r w:rsidRPr="00E225A5">
        <w:rPr>
          <w:sz w:val="22"/>
          <w:szCs w:val="22"/>
        </w:rPr>
        <w:t>н</w:t>
      </w:r>
      <w:r w:rsidRPr="00E225A5">
        <w:rPr>
          <w:spacing w:val="2"/>
          <w:sz w:val="22"/>
          <w:szCs w:val="22"/>
        </w:rPr>
        <w:t>о</w:t>
      </w:r>
      <w:r w:rsidRPr="00E225A5">
        <w:rPr>
          <w:sz w:val="22"/>
          <w:szCs w:val="22"/>
        </w:rPr>
        <w:t>е</w:t>
      </w:r>
      <w:r w:rsidRPr="00E225A5">
        <w:rPr>
          <w:spacing w:val="14"/>
          <w:sz w:val="22"/>
          <w:szCs w:val="22"/>
        </w:rPr>
        <w:t xml:space="preserve"> </w:t>
      </w:r>
      <w:r w:rsidRPr="00E225A5">
        <w:rPr>
          <w:sz w:val="22"/>
          <w:szCs w:val="22"/>
        </w:rPr>
        <w:t>в</w:t>
      </w:r>
      <w:r w:rsidRPr="00E225A5">
        <w:rPr>
          <w:spacing w:val="1"/>
          <w:sz w:val="22"/>
          <w:szCs w:val="22"/>
        </w:rPr>
        <w:t>о</w:t>
      </w:r>
      <w:r w:rsidRPr="00E225A5">
        <w:rPr>
          <w:spacing w:val="-1"/>
          <w:sz w:val="22"/>
          <w:szCs w:val="22"/>
        </w:rPr>
        <w:t>зд</w:t>
      </w:r>
      <w:r w:rsidRPr="00E225A5">
        <w:rPr>
          <w:sz w:val="22"/>
          <w:szCs w:val="22"/>
        </w:rPr>
        <w:t>ей</w:t>
      </w:r>
      <w:r w:rsidRPr="00E225A5">
        <w:rPr>
          <w:spacing w:val="1"/>
          <w:sz w:val="22"/>
          <w:szCs w:val="22"/>
        </w:rPr>
        <w:t>с</w:t>
      </w:r>
      <w:r w:rsidRPr="00E225A5">
        <w:rPr>
          <w:sz w:val="22"/>
          <w:szCs w:val="22"/>
        </w:rPr>
        <w:t>т</w:t>
      </w:r>
      <w:r w:rsidRPr="00E225A5">
        <w:rPr>
          <w:spacing w:val="1"/>
          <w:sz w:val="22"/>
          <w:szCs w:val="22"/>
        </w:rPr>
        <w:t>в</w:t>
      </w:r>
      <w:r w:rsidRPr="00E225A5">
        <w:rPr>
          <w:spacing w:val="-1"/>
          <w:sz w:val="22"/>
          <w:szCs w:val="22"/>
        </w:rPr>
        <w:t>и</w:t>
      </w:r>
      <w:r w:rsidRPr="00E225A5">
        <w:rPr>
          <w:sz w:val="22"/>
          <w:szCs w:val="22"/>
        </w:rPr>
        <w:t>е</w:t>
      </w:r>
      <w:r w:rsidRPr="00E225A5">
        <w:rPr>
          <w:spacing w:val="13"/>
          <w:sz w:val="22"/>
          <w:szCs w:val="22"/>
        </w:rPr>
        <w:t xml:space="preserve"> </w:t>
      </w:r>
      <w:r w:rsidRPr="00E225A5">
        <w:rPr>
          <w:spacing w:val="1"/>
          <w:sz w:val="22"/>
          <w:szCs w:val="22"/>
        </w:rPr>
        <w:t>н</w:t>
      </w:r>
      <w:r w:rsidRPr="00E225A5">
        <w:rPr>
          <w:sz w:val="22"/>
          <w:szCs w:val="22"/>
        </w:rPr>
        <w:t>а</w:t>
      </w:r>
      <w:r w:rsidRPr="00E225A5">
        <w:rPr>
          <w:spacing w:val="14"/>
          <w:sz w:val="22"/>
          <w:szCs w:val="22"/>
        </w:rPr>
        <w:t xml:space="preserve"> </w:t>
      </w:r>
      <w:r w:rsidRPr="00E225A5">
        <w:rPr>
          <w:spacing w:val="1"/>
          <w:sz w:val="22"/>
          <w:szCs w:val="22"/>
        </w:rPr>
        <w:t>о</w:t>
      </w:r>
      <w:r w:rsidRPr="00E225A5">
        <w:rPr>
          <w:sz w:val="22"/>
          <w:szCs w:val="22"/>
        </w:rPr>
        <w:t>рг</w:t>
      </w:r>
      <w:r w:rsidRPr="00E225A5">
        <w:rPr>
          <w:spacing w:val="-1"/>
          <w:sz w:val="22"/>
          <w:szCs w:val="22"/>
        </w:rPr>
        <w:t>а</w:t>
      </w:r>
      <w:r w:rsidRPr="00E225A5">
        <w:rPr>
          <w:sz w:val="22"/>
          <w:szCs w:val="22"/>
        </w:rPr>
        <w:t>н</w:t>
      </w:r>
      <w:r w:rsidRPr="00E225A5">
        <w:rPr>
          <w:spacing w:val="1"/>
          <w:sz w:val="22"/>
          <w:szCs w:val="22"/>
        </w:rPr>
        <w:t>и</w:t>
      </w:r>
      <w:r w:rsidRPr="00E225A5">
        <w:rPr>
          <w:spacing w:val="-1"/>
          <w:sz w:val="22"/>
          <w:szCs w:val="22"/>
        </w:rPr>
        <w:t>з</w:t>
      </w:r>
      <w:r w:rsidRPr="00E225A5">
        <w:rPr>
          <w:sz w:val="22"/>
          <w:szCs w:val="22"/>
        </w:rPr>
        <w:t>м</w:t>
      </w:r>
      <w:r w:rsidRPr="00E225A5">
        <w:rPr>
          <w:spacing w:val="13"/>
          <w:sz w:val="22"/>
          <w:szCs w:val="22"/>
        </w:rPr>
        <w:t xml:space="preserve"> </w:t>
      </w:r>
      <w:r w:rsidRPr="00E225A5">
        <w:rPr>
          <w:sz w:val="22"/>
          <w:szCs w:val="22"/>
        </w:rPr>
        <w:t>и</w:t>
      </w:r>
      <w:r w:rsidRPr="00E225A5">
        <w:rPr>
          <w:spacing w:val="15"/>
          <w:sz w:val="22"/>
          <w:szCs w:val="22"/>
        </w:rPr>
        <w:t xml:space="preserve"> </w:t>
      </w:r>
      <w:r w:rsidRPr="00E225A5">
        <w:rPr>
          <w:sz w:val="22"/>
          <w:szCs w:val="22"/>
        </w:rPr>
        <w:t>м</w:t>
      </w:r>
      <w:r w:rsidRPr="00E225A5">
        <w:rPr>
          <w:spacing w:val="1"/>
          <w:sz w:val="22"/>
          <w:szCs w:val="22"/>
        </w:rPr>
        <w:t>ож</w:t>
      </w:r>
      <w:r w:rsidRPr="00E225A5">
        <w:rPr>
          <w:sz w:val="22"/>
          <w:szCs w:val="22"/>
        </w:rPr>
        <w:t>е</w:t>
      </w:r>
      <w:r w:rsidRPr="00E225A5">
        <w:rPr>
          <w:spacing w:val="1"/>
          <w:sz w:val="22"/>
          <w:szCs w:val="22"/>
        </w:rPr>
        <w:t>т</w:t>
      </w:r>
      <w:r w:rsidRPr="00E225A5">
        <w:rPr>
          <w:spacing w:val="14"/>
          <w:sz w:val="22"/>
          <w:szCs w:val="22"/>
        </w:rPr>
        <w:t xml:space="preserve"> </w:t>
      </w:r>
      <w:r w:rsidRPr="00E225A5">
        <w:rPr>
          <w:sz w:val="22"/>
          <w:szCs w:val="22"/>
        </w:rPr>
        <w:t>п</w:t>
      </w:r>
      <w:r w:rsidRPr="00E225A5">
        <w:rPr>
          <w:spacing w:val="-1"/>
          <w:sz w:val="22"/>
          <w:szCs w:val="22"/>
        </w:rPr>
        <w:t>р</w:t>
      </w:r>
      <w:r w:rsidRPr="00E225A5">
        <w:rPr>
          <w:sz w:val="22"/>
          <w:szCs w:val="22"/>
        </w:rPr>
        <w:t>ив</w:t>
      </w:r>
      <w:r w:rsidRPr="00E225A5">
        <w:rPr>
          <w:spacing w:val="9"/>
          <w:sz w:val="22"/>
          <w:szCs w:val="22"/>
        </w:rPr>
        <w:t>е</w:t>
      </w:r>
      <w:r w:rsidRPr="00E225A5">
        <w:rPr>
          <w:spacing w:val="1"/>
          <w:sz w:val="22"/>
          <w:szCs w:val="22"/>
        </w:rPr>
        <w:t>с</w:t>
      </w:r>
      <w:r w:rsidRPr="00E225A5">
        <w:rPr>
          <w:sz w:val="22"/>
          <w:szCs w:val="22"/>
        </w:rPr>
        <w:t xml:space="preserve">ти </w:t>
      </w:r>
      <w:r w:rsidRPr="00E225A5">
        <w:rPr>
          <w:spacing w:val="1"/>
          <w:sz w:val="22"/>
          <w:szCs w:val="22"/>
        </w:rPr>
        <w:t>к</w:t>
      </w:r>
      <w:r w:rsidRPr="00E225A5">
        <w:rPr>
          <w:sz w:val="22"/>
          <w:szCs w:val="22"/>
        </w:rPr>
        <w:t xml:space="preserve"> т</w:t>
      </w:r>
      <w:r w:rsidRPr="00E225A5">
        <w:rPr>
          <w:spacing w:val="1"/>
          <w:sz w:val="22"/>
          <w:szCs w:val="22"/>
        </w:rPr>
        <w:t>я</w:t>
      </w:r>
      <w:r w:rsidRPr="00E225A5">
        <w:rPr>
          <w:sz w:val="22"/>
          <w:szCs w:val="22"/>
        </w:rPr>
        <w:t>ж</w:t>
      </w:r>
      <w:r w:rsidRPr="00E225A5">
        <w:rPr>
          <w:spacing w:val="1"/>
          <w:sz w:val="22"/>
          <w:szCs w:val="22"/>
        </w:rPr>
        <w:t>е</w:t>
      </w:r>
      <w:r w:rsidRPr="00E225A5">
        <w:rPr>
          <w:spacing w:val="-2"/>
          <w:sz w:val="22"/>
          <w:szCs w:val="22"/>
        </w:rPr>
        <w:t>л</w:t>
      </w:r>
      <w:r w:rsidRPr="00E225A5">
        <w:rPr>
          <w:spacing w:val="1"/>
          <w:sz w:val="22"/>
          <w:szCs w:val="22"/>
        </w:rPr>
        <w:t>о</w:t>
      </w:r>
      <w:r w:rsidRPr="00E225A5">
        <w:rPr>
          <w:sz w:val="22"/>
          <w:szCs w:val="22"/>
        </w:rPr>
        <w:t>м</w:t>
      </w:r>
      <w:r w:rsidRPr="00E225A5">
        <w:rPr>
          <w:spacing w:val="1"/>
          <w:sz w:val="22"/>
          <w:szCs w:val="22"/>
        </w:rPr>
        <w:t>у</w:t>
      </w:r>
      <w:r w:rsidRPr="00E225A5">
        <w:rPr>
          <w:spacing w:val="-3"/>
          <w:sz w:val="22"/>
          <w:szCs w:val="22"/>
        </w:rPr>
        <w:t xml:space="preserve"> </w:t>
      </w:r>
      <w:r w:rsidRPr="00E225A5">
        <w:rPr>
          <w:spacing w:val="-1"/>
          <w:sz w:val="22"/>
          <w:szCs w:val="22"/>
        </w:rPr>
        <w:t>з</w:t>
      </w:r>
      <w:r w:rsidRPr="00E225A5">
        <w:rPr>
          <w:sz w:val="22"/>
          <w:szCs w:val="22"/>
        </w:rPr>
        <w:t>а</w:t>
      </w:r>
      <w:r w:rsidRPr="00E225A5">
        <w:rPr>
          <w:spacing w:val="1"/>
          <w:sz w:val="22"/>
          <w:szCs w:val="22"/>
        </w:rPr>
        <w:t>бо</w:t>
      </w:r>
      <w:r w:rsidRPr="00E225A5">
        <w:rPr>
          <w:spacing w:val="-2"/>
          <w:sz w:val="22"/>
          <w:szCs w:val="22"/>
        </w:rPr>
        <w:t>л</w:t>
      </w:r>
      <w:r w:rsidRPr="00E225A5">
        <w:rPr>
          <w:sz w:val="22"/>
          <w:szCs w:val="22"/>
        </w:rPr>
        <w:t>ева</w:t>
      </w:r>
      <w:r w:rsidRPr="00E225A5">
        <w:rPr>
          <w:spacing w:val="1"/>
          <w:sz w:val="22"/>
          <w:szCs w:val="22"/>
        </w:rPr>
        <w:t>н</w:t>
      </w:r>
      <w:r w:rsidRPr="00E225A5">
        <w:rPr>
          <w:spacing w:val="2"/>
          <w:sz w:val="22"/>
          <w:szCs w:val="22"/>
        </w:rPr>
        <w:t>и</w:t>
      </w:r>
      <w:r w:rsidRPr="00E225A5">
        <w:rPr>
          <w:sz w:val="22"/>
          <w:szCs w:val="22"/>
        </w:rPr>
        <w:t>ю.</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Пр</w:t>
      </w:r>
      <w:r w:rsidRPr="00E225A5">
        <w:rPr>
          <w:spacing w:val="1"/>
          <w:sz w:val="22"/>
          <w:szCs w:val="22"/>
        </w:rPr>
        <w:t>и</w:t>
      </w:r>
      <w:r w:rsidRPr="00E225A5">
        <w:rPr>
          <w:spacing w:val="19"/>
          <w:sz w:val="22"/>
          <w:szCs w:val="22"/>
        </w:rPr>
        <w:t xml:space="preserve"> </w:t>
      </w:r>
      <w:r w:rsidRPr="00E225A5">
        <w:rPr>
          <w:spacing w:val="-3"/>
          <w:sz w:val="22"/>
          <w:szCs w:val="22"/>
        </w:rPr>
        <w:t>у</w:t>
      </w:r>
      <w:r w:rsidRPr="00E225A5">
        <w:rPr>
          <w:sz w:val="22"/>
          <w:szCs w:val="22"/>
        </w:rPr>
        <w:t>п</w:t>
      </w:r>
      <w:r w:rsidRPr="00E225A5">
        <w:rPr>
          <w:spacing w:val="1"/>
          <w:sz w:val="22"/>
          <w:szCs w:val="22"/>
        </w:rPr>
        <w:t>о</w:t>
      </w:r>
      <w:r w:rsidRPr="00E225A5">
        <w:rPr>
          <w:spacing w:val="-1"/>
          <w:sz w:val="22"/>
          <w:szCs w:val="22"/>
        </w:rPr>
        <w:t>т</w:t>
      </w:r>
      <w:r w:rsidRPr="00E225A5">
        <w:rPr>
          <w:sz w:val="22"/>
          <w:szCs w:val="22"/>
        </w:rPr>
        <w:t>р</w:t>
      </w:r>
      <w:r w:rsidRPr="00E225A5">
        <w:rPr>
          <w:spacing w:val="1"/>
          <w:sz w:val="22"/>
          <w:szCs w:val="22"/>
        </w:rPr>
        <w:t>еб</w:t>
      </w:r>
      <w:r w:rsidRPr="00E225A5">
        <w:rPr>
          <w:sz w:val="22"/>
          <w:szCs w:val="22"/>
        </w:rPr>
        <w:t>л</w:t>
      </w:r>
      <w:r w:rsidRPr="00E225A5">
        <w:rPr>
          <w:spacing w:val="-1"/>
          <w:sz w:val="22"/>
          <w:szCs w:val="22"/>
        </w:rPr>
        <w:t>ен</w:t>
      </w:r>
      <w:r w:rsidRPr="00E225A5">
        <w:rPr>
          <w:sz w:val="22"/>
          <w:szCs w:val="22"/>
        </w:rPr>
        <w:t>ии</w:t>
      </w:r>
      <w:r w:rsidRPr="00E225A5">
        <w:rPr>
          <w:spacing w:val="17"/>
          <w:sz w:val="22"/>
          <w:szCs w:val="22"/>
        </w:rPr>
        <w:t xml:space="preserve"> </w:t>
      </w:r>
      <w:r w:rsidRPr="00E225A5">
        <w:rPr>
          <w:spacing w:val="1"/>
          <w:sz w:val="22"/>
          <w:szCs w:val="22"/>
        </w:rPr>
        <w:t>н</w:t>
      </w:r>
      <w:r w:rsidRPr="00E225A5">
        <w:rPr>
          <w:sz w:val="22"/>
          <w:szCs w:val="22"/>
        </w:rPr>
        <w:t>арк</w:t>
      </w:r>
      <w:r w:rsidRPr="00E225A5">
        <w:rPr>
          <w:spacing w:val="1"/>
          <w:sz w:val="22"/>
          <w:szCs w:val="22"/>
        </w:rPr>
        <w:t>о</w:t>
      </w:r>
      <w:r w:rsidRPr="00E225A5">
        <w:rPr>
          <w:spacing w:val="-1"/>
          <w:sz w:val="22"/>
          <w:szCs w:val="22"/>
        </w:rPr>
        <w:t>т</w:t>
      </w:r>
      <w:r w:rsidRPr="00E225A5">
        <w:rPr>
          <w:sz w:val="22"/>
          <w:szCs w:val="22"/>
        </w:rPr>
        <w:t>и</w:t>
      </w:r>
      <w:r w:rsidRPr="00E225A5">
        <w:rPr>
          <w:spacing w:val="-1"/>
          <w:sz w:val="22"/>
          <w:szCs w:val="22"/>
        </w:rPr>
        <w:t>к</w:t>
      </w:r>
      <w:r w:rsidRPr="00E225A5">
        <w:rPr>
          <w:spacing w:val="1"/>
          <w:sz w:val="22"/>
          <w:szCs w:val="22"/>
        </w:rPr>
        <w:t>о</w:t>
      </w:r>
      <w:r w:rsidRPr="00E225A5">
        <w:rPr>
          <w:sz w:val="22"/>
          <w:szCs w:val="22"/>
        </w:rPr>
        <w:t>в</w:t>
      </w:r>
      <w:r w:rsidRPr="00E225A5">
        <w:rPr>
          <w:spacing w:val="18"/>
          <w:sz w:val="22"/>
          <w:szCs w:val="22"/>
        </w:rPr>
        <w:t xml:space="preserve"> </w:t>
      </w:r>
      <w:r w:rsidRPr="00E225A5">
        <w:rPr>
          <w:sz w:val="22"/>
          <w:szCs w:val="22"/>
        </w:rPr>
        <w:t>п</w:t>
      </w:r>
      <w:r w:rsidRPr="00E225A5">
        <w:rPr>
          <w:spacing w:val="-1"/>
          <w:sz w:val="22"/>
          <w:szCs w:val="22"/>
        </w:rPr>
        <w:t>р</w:t>
      </w:r>
      <w:r w:rsidRPr="00E225A5">
        <w:rPr>
          <w:sz w:val="22"/>
          <w:szCs w:val="22"/>
        </w:rPr>
        <w:t>оисх</w:t>
      </w:r>
      <w:r w:rsidRPr="00E225A5">
        <w:rPr>
          <w:spacing w:val="-1"/>
          <w:sz w:val="22"/>
          <w:szCs w:val="22"/>
        </w:rPr>
        <w:t>о</w:t>
      </w:r>
      <w:r w:rsidRPr="00E225A5">
        <w:rPr>
          <w:sz w:val="22"/>
          <w:szCs w:val="22"/>
        </w:rPr>
        <w:t>д</w:t>
      </w:r>
      <w:r w:rsidRPr="00E225A5">
        <w:rPr>
          <w:spacing w:val="1"/>
          <w:sz w:val="22"/>
          <w:szCs w:val="22"/>
        </w:rPr>
        <w:t>ит</w:t>
      </w:r>
      <w:r w:rsidRPr="00E225A5">
        <w:rPr>
          <w:spacing w:val="16"/>
          <w:sz w:val="22"/>
          <w:szCs w:val="22"/>
        </w:rPr>
        <w:t xml:space="preserve"> </w:t>
      </w:r>
      <w:r w:rsidRPr="00E225A5">
        <w:rPr>
          <w:sz w:val="22"/>
          <w:szCs w:val="22"/>
        </w:rPr>
        <w:t>хрониче</w:t>
      </w:r>
      <w:r w:rsidRPr="00E225A5">
        <w:rPr>
          <w:spacing w:val="1"/>
          <w:sz w:val="22"/>
          <w:szCs w:val="22"/>
        </w:rPr>
        <w:t>с</w:t>
      </w:r>
      <w:r w:rsidRPr="00E225A5">
        <w:rPr>
          <w:sz w:val="22"/>
          <w:szCs w:val="22"/>
        </w:rPr>
        <w:t>кое</w:t>
      </w:r>
      <w:r w:rsidRPr="00E225A5">
        <w:rPr>
          <w:spacing w:val="17"/>
          <w:sz w:val="22"/>
          <w:szCs w:val="22"/>
        </w:rPr>
        <w:t xml:space="preserve"> </w:t>
      </w:r>
      <w:r w:rsidRPr="00E225A5">
        <w:rPr>
          <w:spacing w:val="10"/>
          <w:sz w:val="22"/>
          <w:szCs w:val="22"/>
        </w:rPr>
        <w:t>о</w:t>
      </w:r>
      <w:r w:rsidRPr="00E225A5">
        <w:rPr>
          <w:spacing w:val="-1"/>
          <w:sz w:val="22"/>
          <w:szCs w:val="22"/>
        </w:rPr>
        <w:t>т</w:t>
      </w:r>
      <w:r w:rsidRPr="00E225A5">
        <w:rPr>
          <w:sz w:val="22"/>
          <w:szCs w:val="22"/>
        </w:rPr>
        <w:t>р</w:t>
      </w:r>
      <w:r w:rsidRPr="00E225A5">
        <w:rPr>
          <w:spacing w:val="1"/>
          <w:sz w:val="22"/>
          <w:szCs w:val="22"/>
        </w:rPr>
        <w:t>а</w:t>
      </w:r>
      <w:r w:rsidRPr="00E225A5">
        <w:rPr>
          <w:sz w:val="22"/>
          <w:szCs w:val="22"/>
        </w:rPr>
        <w:t>вл</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е</w:t>
      </w:r>
      <w:r w:rsidRPr="00E225A5">
        <w:rPr>
          <w:spacing w:val="16"/>
          <w:sz w:val="22"/>
          <w:szCs w:val="22"/>
        </w:rPr>
        <w:t xml:space="preserve"> </w:t>
      </w:r>
      <w:r w:rsidRPr="00E225A5">
        <w:rPr>
          <w:spacing w:val="1"/>
          <w:sz w:val="22"/>
          <w:szCs w:val="22"/>
        </w:rPr>
        <w:t>ор</w:t>
      </w:r>
      <w:r w:rsidRPr="00E225A5">
        <w:rPr>
          <w:sz w:val="22"/>
          <w:szCs w:val="22"/>
        </w:rPr>
        <w:t>га</w:t>
      </w:r>
      <w:r w:rsidRPr="00E225A5">
        <w:rPr>
          <w:spacing w:val="1"/>
          <w:sz w:val="22"/>
          <w:szCs w:val="22"/>
        </w:rPr>
        <w:t>ни</w:t>
      </w:r>
      <w:r w:rsidRPr="00E225A5">
        <w:rPr>
          <w:spacing w:val="-1"/>
          <w:sz w:val="22"/>
          <w:szCs w:val="22"/>
        </w:rPr>
        <w:t>з</w:t>
      </w:r>
      <w:r w:rsidRPr="00E225A5">
        <w:rPr>
          <w:sz w:val="22"/>
          <w:szCs w:val="22"/>
        </w:rPr>
        <w:t>ма</w:t>
      </w:r>
      <w:r w:rsidRPr="00E225A5">
        <w:rPr>
          <w:spacing w:val="40"/>
          <w:sz w:val="22"/>
          <w:szCs w:val="22"/>
        </w:rPr>
        <w:t xml:space="preserve"> </w:t>
      </w:r>
      <w:r w:rsidRPr="00E225A5">
        <w:rPr>
          <w:sz w:val="22"/>
          <w:szCs w:val="22"/>
        </w:rPr>
        <w:t>с</w:t>
      </w:r>
      <w:r w:rsidRPr="00E225A5">
        <w:rPr>
          <w:spacing w:val="38"/>
          <w:sz w:val="22"/>
          <w:szCs w:val="22"/>
        </w:rPr>
        <w:t xml:space="preserve"> </w:t>
      </w:r>
      <w:r w:rsidRPr="00E225A5">
        <w:rPr>
          <w:sz w:val="22"/>
          <w:szCs w:val="22"/>
        </w:rPr>
        <w:t>г</w:t>
      </w:r>
      <w:r w:rsidRPr="00E225A5">
        <w:rPr>
          <w:spacing w:val="1"/>
          <w:sz w:val="22"/>
          <w:szCs w:val="22"/>
        </w:rPr>
        <w:t>л</w:t>
      </w:r>
      <w:r w:rsidRPr="00E225A5">
        <w:rPr>
          <w:spacing w:val="-3"/>
          <w:sz w:val="22"/>
          <w:szCs w:val="22"/>
        </w:rPr>
        <w:t>у</w:t>
      </w:r>
      <w:r w:rsidRPr="00E225A5">
        <w:rPr>
          <w:sz w:val="22"/>
          <w:szCs w:val="22"/>
        </w:rPr>
        <w:t>б</w:t>
      </w:r>
      <w:r w:rsidRPr="00E225A5">
        <w:rPr>
          <w:spacing w:val="1"/>
          <w:sz w:val="22"/>
          <w:szCs w:val="22"/>
        </w:rPr>
        <w:t>оки</w:t>
      </w:r>
      <w:r w:rsidRPr="00E225A5">
        <w:rPr>
          <w:spacing w:val="-1"/>
          <w:sz w:val="22"/>
          <w:szCs w:val="22"/>
        </w:rPr>
        <w:t>м</w:t>
      </w:r>
      <w:r w:rsidRPr="00E225A5">
        <w:rPr>
          <w:sz w:val="22"/>
          <w:szCs w:val="22"/>
        </w:rPr>
        <w:t>и</w:t>
      </w:r>
      <w:r w:rsidRPr="00E225A5">
        <w:rPr>
          <w:spacing w:val="40"/>
          <w:sz w:val="22"/>
          <w:szCs w:val="22"/>
        </w:rPr>
        <w:t xml:space="preserve"> </w:t>
      </w:r>
      <w:r w:rsidRPr="00E225A5">
        <w:rPr>
          <w:sz w:val="22"/>
          <w:szCs w:val="22"/>
        </w:rPr>
        <w:t>на</w:t>
      </w:r>
      <w:r w:rsidRPr="00E225A5">
        <w:rPr>
          <w:spacing w:val="1"/>
          <w:sz w:val="22"/>
          <w:szCs w:val="22"/>
        </w:rPr>
        <w:t>р</w:t>
      </w:r>
      <w:r w:rsidRPr="00E225A5">
        <w:rPr>
          <w:spacing w:val="-2"/>
          <w:sz w:val="22"/>
          <w:szCs w:val="22"/>
        </w:rPr>
        <w:t>у</w:t>
      </w:r>
      <w:r w:rsidRPr="00E225A5">
        <w:rPr>
          <w:sz w:val="22"/>
          <w:szCs w:val="22"/>
        </w:rPr>
        <w:t>ше</w:t>
      </w:r>
      <w:r w:rsidRPr="00E225A5">
        <w:rPr>
          <w:spacing w:val="1"/>
          <w:sz w:val="22"/>
          <w:szCs w:val="22"/>
        </w:rPr>
        <w:t>н</w:t>
      </w:r>
      <w:r w:rsidRPr="00E225A5">
        <w:rPr>
          <w:sz w:val="22"/>
          <w:szCs w:val="22"/>
        </w:rPr>
        <w:t>ия</w:t>
      </w:r>
      <w:r w:rsidRPr="00E225A5">
        <w:rPr>
          <w:spacing w:val="-1"/>
          <w:sz w:val="22"/>
          <w:szCs w:val="22"/>
        </w:rPr>
        <w:t>м</w:t>
      </w:r>
      <w:r w:rsidRPr="00E225A5">
        <w:rPr>
          <w:sz w:val="22"/>
          <w:szCs w:val="22"/>
        </w:rPr>
        <w:t>и</w:t>
      </w:r>
      <w:r w:rsidRPr="00E225A5">
        <w:rPr>
          <w:spacing w:val="40"/>
          <w:sz w:val="22"/>
          <w:szCs w:val="22"/>
        </w:rPr>
        <w:t xml:space="preserve"> </w:t>
      </w:r>
      <w:r w:rsidRPr="00E225A5">
        <w:rPr>
          <w:spacing w:val="-3"/>
          <w:sz w:val="22"/>
          <w:szCs w:val="22"/>
        </w:rPr>
        <w:t>у</w:t>
      </w:r>
      <w:r w:rsidRPr="00E225A5">
        <w:rPr>
          <w:sz w:val="22"/>
          <w:szCs w:val="22"/>
        </w:rPr>
        <w:t>мс</w:t>
      </w:r>
      <w:r w:rsidRPr="00E225A5">
        <w:rPr>
          <w:spacing w:val="1"/>
          <w:sz w:val="22"/>
          <w:szCs w:val="22"/>
        </w:rPr>
        <w:t>т</w:t>
      </w:r>
      <w:r w:rsidRPr="00E225A5">
        <w:rPr>
          <w:sz w:val="22"/>
          <w:szCs w:val="22"/>
        </w:rPr>
        <w:t>ве</w:t>
      </w:r>
      <w:r w:rsidRPr="00E225A5">
        <w:rPr>
          <w:spacing w:val="1"/>
          <w:sz w:val="22"/>
          <w:szCs w:val="22"/>
        </w:rPr>
        <w:t>н</w:t>
      </w:r>
      <w:r w:rsidRPr="00E225A5">
        <w:rPr>
          <w:sz w:val="22"/>
          <w:szCs w:val="22"/>
        </w:rPr>
        <w:t>н</w:t>
      </w:r>
      <w:r w:rsidRPr="00E225A5">
        <w:rPr>
          <w:spacing w:val="-1"/>
          <w:sz w:val="22"/>
          <w:szCs w:val="22"/>
        </w:rPr>
        <w:t>о</w:t>
      </w:r>
      <w:r w:rsidRPr="00E225A5">
        <w:rPr>
          <w:sz w:val="22"/>
          <w:szCs w:val="22"/>
        </w:rPr>
        <w:t>й</w:t>
      </w:r>
      <w:r w:rsidRPr="00E225A5">
        <w:rPr>
          <w:spacing w:val="38"/>
          <w:sz w:val="22"/>
          <w:szCs w:val="22"/>
        </w:rPr>
        <w:t xml:space="preserve"> </w:t>
      </w:r>
      <w:r w:rsidRPr="00E225A5">
        <w:rPr>
          <w:sz w:val="22"/>
          <w:szCs w:val="22"/>
        </w:rPr>
        <w:t>и</w:t>
      </w:r>
      <w:r w:rsidRPr="00E225A5">
        <w:rPr>
          <w:spacing w:val="41"/>
          <w:sz w:val="22"/>
          <w:szCs w:val="22"/>
        </w:rPr>
        <w:t xml:space="preserve"> </w:t>
      </w:r>
      <w:r w:rsidRPr="00E225A5">
        <w:rPr>
          <w:spacing w:val="-1"/>
          <w:sz w:val="22"/>
          <w:szCs w:val="22"/>
        </w:rPr>
        <w:t>ф</w:t>
      </w:r>
      <w:r w:rsidRPr="00E225A5">
        <w:rPr>
          <w:sz w:val="22"/>
          <w:szCs w:val="22"/>
        </w:rPr>
        <w:t>и</w:t>
      </w:r>
      <w:r w:rsidRPr="00E225A5">
        <w:rPr>
          <w:spacing w:val="7"/>
          <w:sz w:val="22"/>
          <w:szCs w:val="22"/>
        </w:rPr>
        <w:t>з</w:t>
      </w:r>
      <w:r w:rsidRPr="00E225A5">
        <w:rPr>
          <w:sz w:val="22"/>
          <w:szCs w:val="22"/>
        </w:rPr>
        <w:t>ической</w:t>
      </w:r>
      <w:r w:rsidRPr="00E225A5">
        <w:rPr>
          <w:spacing w:val="40"/>
          <w:sz w:val="22"/>
          <w:szCs w:val="22"/>
        </w:rPr>
        <w:t xml:space="preserve"> </w:t>
      </w:r>
      <w:r w:rsidRPr="00E225A5">
        <w:rPr>
          <w:sz w:val="22"/>
          <w:szCs w:val="22"/>
        </w:rPr>
        <w:t>деятел</w:t>
      </w:r>
      <w:r w:rsidRPr="00E225A5">
        <w:rPr>
          <w:spacing w:val="-1"/>
          <w:sz w:val="22"/>
          <w:szCs w:val="22"/>
        </w:rPr>
        <w:t>ь</w:t>
      </w:r>
      <w:r w:rsidRPr="00E225A5">
        <w:rPr>
          <w:sz w:val="22"/>
          <w:szCs w:val="22"/>
        </w:rPr>
        <w:t>н</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и. Ре</w:t>
      </w:r>
      <w:r w:rsidRPr="00E225A5">
        <w:rPr>
          <w:spacing w:val="1"/>
          <w:sz w:val="22"/>
          <w:szCs w:val="22"/>
        </w:rPr>
        <w:t>з</w:t>
      </w:r>
      <w:r w:rsidRPr="00E225A5">
        <w:rPr>
          <w:sz w:val="22"/>
          <w:szCs w:val="22"/>
        </w:rPr>
        <w:t>ко</w:t>
      </w:r>
      <w:r w:rsidRPr="00E225A5">
        <w:rPr>
          <w:spacing w:val="34"/>
          <w:sz w:val="22"/>
          <w:szCs w:val="22"/>
        </w:rPr>
        <w:t xml:space="preserve"> </w:t>
      </w:r>
      <w:r w:rsidRPr="00E225A5">
        <w:rPr>
          <w:spacing w:val="1"/>
          <w:sz w:val="22"/>
          <w:szCs w:val="22"/>
        </w:rPr>
        <w:t>с</w:t>
      </w:r>
      <w:r w:rsidRPr="00E225A5">
        <w:rPr>
          <w:sz w:val="22"/>
          <w:szCs w:val="22"/>
        </w:rPr>
        <w:t>ниж</w:t>
      </w:r>
      <w:r w:rsidRPr="00E225A5">
        <w:rPr>
          <w:spacing w:val="1"/>
          <w:sz w:val="22"/>
          <w:szCs w:val="22"/>
        </w:rPr>
        <w:t>а</w:t>
      </w:r>
      <w:r w:rsidRPr="00E225A5">
        <w:rPr>
          <w:sz w:val="22"/>
          <w:szCs w:val="22"/>
        </w:rPr>
        <w:t>е</w:t>
      </w:r>
      <w:r w:rsidRPr="00E225A5">
        <w:rPr>
          <w:spacing w:val="-1"/>
          <w:sz w:val="22"/>
          <w:szCs w:val="22"/>
        </w:rPr>
        <w:t>т</w:t>
      </w:r>
      <w:r w:rsidRPr="00E225A5">
        <w:rPr>
          <w:sz w:val="22"/>
          <w:szCs w:val="22"/>
        </w:rPr>
        <w:t>ся</w:t>
      </w:r>
      <w:r w:rsidRPr="00E225A5">
        <w:rPr>
          <w:spacing w:val="36"/>
          <w:sz w:val="22"/>
          <w:szCs w:val="22"/>
        </w:rPr>
        <w:t xml:space="preserve"> </w:t>
      </w:r>
      <w:r w:rsidRPr="00E225A5">
        <w:rPr>
          <w:spacing w:val="-2"/>
          <w:sz w:val="22"/>
          <w:szCs w:val="22"/>
        </w:rPr>
        <w:t>у</w:t>
      </w:r>
      <w:r w:rsidRPr="00E225A5">
        <w:rPr>
          <w:sz w:val="22"/>
          <w:szCs w:val="22"/>
        </w:rPr>
        <w:t>мстве</w:t>
      </w:r>
      <w:r w:rsidRPr="00E225A5">
        <w:rPr>
          <w:spacing w:val="1"/>
          <w:sz w:val="22"/>
          <w:szCs w:val="22"/>
        </w:rPr>
        <w:t>н</w:t>
      </w:r>
      <w:r w:rsidRPr="00E225A5">
        <w:rPr>
          <w:sz w:val="22"/>
          <w:szCs w:val="22"/>
        </w:rPr>
        <w:t>ная</w:t>
      </w:r>
      <w:r w:rsidRPr="00E225A5">
        <w:rPr>
          <w:spacing w:val="34"/>
          <w:sz w:val="22"/>
          <w:szCs w:val="22"/>
        </w:rPr>
        <w:t xml:space="preserve"> </w:t>
      </w:r>
      <w:r w:rsidRPr="00E225A5">
        <w:rPr>
          <w:sz w:val="22"/>
          <w:szCs w:val="22"/>
        </w:rPr>
        <w:t>и</w:t>
      </w:r>
      <w:r w:rsidRPr="00E225A5">
        <w:rPr>
          <w:spacing w:val="36"/>
          <w:sz w:val="22"/>
          <w:szCs w:val="22"/>
        </w:rPr>
        <w:t xml:space="preserve"> </w:t>
      </w:r>
      <w:r w:rsidRPr="00E225A5">
        <w:rPr>
          <w:spacing w:val="-1"/>
          <w:sz w:val="22"/>
          <w:szCs w:val="22"/>
        </w:rPr>
        <w:t>ф</w:t>
      </w:r>
      <w:r w:rsidRPr="00E225A5">
        <w:rPr>
          <w:sz w:val="22"/>
          <w:szCs w:val="22"/>
        </w:rPr>
        <w:t>и</w:t>
      </w:r>
      <w:r w:rsidRPr="00E225A5">
        <w:rPr>
          <w:spacing w:val="1"/>
          <w:sz w:val="22"/>
          <w:szCs w:val="22"/>
        </w:rPr>
        <w:t>з</w:t>
      </w:r>
      <w:r w:rsidRPr="00E225A5">
        <w:rPr>
          <w:spacing w:val="-1"/>
          <w:sz w:val="22"/>
          <w:szCs w:val="22"/>
        </w:rPr>
        <w:t>и</w:t>
      </w:r>
      <w:r w:rsidRPr="00E225A5">
        <w:rPr>
          <w:sz w:val="22"/>
          <w:szCs w:val="22"/>
        </w:rPr>
        <w:t>ческая</w:t>
      </w:r>
      <w:r w:rsidRPr="00E225A5">
        <w:rPr>
          <w:spacing w:val="33"/>
          <w:sz w:val="22"/>
          <w:szCs w:val="22"/>
        </w:rPr>
        <w:t xml:space="preserve"> </w:t>
      </w:r>
      <w:r w:rsidRPr="00E225A5">
        <w:rPr>
          <w:spacing w:val="6"/>
          <w:sz w:val="22"/>
          <w:szCs w:val="22"/>
        </w:rPr>
        <w:t>р</w:t>
      </w:r>
      <w:r w:rsidRPr="00E225A5">
        <w:rPr>
          <w:sz w:val="22"/>
          <w:szCs w:val="22"/>
        </w:rPr>
        <w:t>аб</w:t>
      </w:r>
      <w:r w:rsidRPr="00E225A5">
        <w:rPr>
          <w:spacing w:val="1"/>
          <w:sz w:val="22"/>
          <w:szCs w:val="22"/>
        </w:rPr>
        <w:t>о</w:t>
      </w:r>
      <w:r w:rsidRPr="00E225A5">
        <w:rPr>
          <w:spacing w:val="-2"/>
          <w:sz w:val="22"/>
          <w:szCs w:val="22"/>
        </w:rPr>
        <w:t>т</w:t>
      </w:r>
      <w:r w:rsidRPr="00E225A5">
        <w:rPr>
          <w:sz w:val="22"/>
          <w:szCs w:val="22"/>
        </w:rPr>
        <w:t>осп</w:t>
      </w:r>
      <w:r w:rsidRPr="00E225A5">
        <w:rPr>
          <w:spacing w:val="1"/>
          <w:sz w:val="22"/>
          <w:szCs w:val="22"/>
        </w:rPr>
        <w:t>о</w:t>
      </w:r>
      <w:r w:rsidRPr="00E225A5">
        <w:rPr>
          <w:spacing w:val="-1"/>
          <w:sz w:val="22"/>
          <w:szCs w:val="22"/>
        </w:rPr>
        <w:t>со</w:t>
      </w:r>
      <w:r w:rsidRPr="00E225A5">
        <w:rPr>
          <w:spacing w:val="1"/>
          <w:sz w:val="22"/>
          <w:szCs w:val="22"/>
        </w:rPr>
        <w:t>б</w:t>
      </w:r>
      <w:r w:rsidRPr="00E225A5">
        <w:rPr>
          <w:sz w:val="22"/>
          <w:szCs w:val="22"/>
        </w:rPr>
        <w:t>н</w:t>
      </w:r>
      <w:r w:rsidRPr="00E225A5">
        <w:rPr>
          <w:spacing w:val="-1"/>
          <w:sz w:val="22"/>
          <w:szCs w:val="22"/>
        </w:rPr>
        <w:t>о</w:t>
      </w:r>
      <w:r w:rsidRPr="00E225A5">
        <w:rPr>
          <w:sz w:val="22"/>
          <w:szCs w:val="22"/>
        </w:rPr>
        <w:t>сть,</w:t>
      </w:r>
      <w:r w:rsidRPr="00E225A5">
        <w:rPr>
          <w:spacing w:val="34"/>
          <w:sz w:val="22"/>
          <w:szCs w:val="22"/>
        </w:rPr>
        <w:t xml:space="preserve"> </w:t>
      </w:r>
      <w:r w:rsidRPr="00E225A5">
        <w:rPr>
          <w:sz w:val="22"/>
          <w:szCs w:val="22"/>
        </w:rPr>
        <w:t>с</w:t>
      </w:r>
      <w:r w:rsidRPr="00E225A5">
        <w:rPr>
          <w:spacing w:val="1"/>
          <w:sz w:val="22"/>
          <w:szCs w:val="22"/>
        </w:rPr>
        <w:t>л</w:t>
      </w:r>
      <w:r w:rsidRPr="00E225A5">
        <w:rPr>
          <w:sz w:val="22"/>
          <w:szCs w:val="22"/>
        </w:rPr>
        <w:t>аб</w:t>
      </w:r>
      <w:r w:rsidRPr="00E225A5">
        <w:rPr>
          <w:spacing w:val="1"/>
          <w:sz w:val="22"/>
          <w:szCs w:val="22"/>
        </w:rPr>
        <w:t>е</w:t>
      </w:r>
      <w:r w:rsidRPr="00E225A5">
        <w:rPr>
          <w:sz w:val="22"/>
          <w:szCs w:val="22"/>
        </w:rPr>
        <w:t>е</w:t>
      </w:r>
      <w:r w:rsidRPr="00E225A5">
        <w:rPr>
          <w:spacing w:val="1"/>
          <w:sz w:val="22"/>
          <w:szCs w:val="22"/>
        </w:rPr>
        <w:t>т</w:t>
      </w:r>
      <w:r w:rsidRPr="00E225A5">
        <w:rPr>
          <w:spacing w:val="35"/>
          <w:sz w:val="22"/>
          <w:szCs w:val="22"/>
        </w:rPr>
        <w:t xml:space="preserve"> </w:t>
      </w:r>
      <w:r w:rsidRPr="00E225A5">
        <w:rPr>
          <w:spacing w:val="-1"/>
          <w:sz w:val="22"/>
          <w:szCs w:val="22"/>
        </w:rPr>
        <w:t>в</w:t>
      </w:r>
      <w:r w:rsidRPr="00E225A5">
        <w:rPr>
          <w:sz w:val="22"/>
          <w:szCs w:val="22"/>
        </w:rPr>
        <w:t xml:space="preserve">оля, </w:t>
      </w:r>
      <w:r w:rsidRPr="00E225A5">
        <w:rPr>
          <w:spacing w:val="-3"/>
          <w:sz w:val="22"/>
          <w:szCs w:val="22"/>
        </w:rPr>
        <w:t>у</w:t>
      </w:r>
      <w:r w:rsidRPr="00E225A5">
        <w:rPr>
          <w:sz w:val="22"/>
          <w:szCs w:val="22"/>
        </w:rPr>
        <w:t>т</w:t>
      </w:r>
      <w:r w:rsidRPr="00E225A5">
        <w:rPr>
          <w:spacing w:val="1"/>
          <w:sz w:val="22"/>
          <w:szCs w:val="22"/>
        </w:rPr>
        <w:t>р</w:t>
      </w:r>
      <w:r w:rsidRPr="00E225A5">
        <w:rPr>
          <w:sz w:val="22"/>
          <w:szCs w:val="22"/>
        </w:rPr>
        <w:t>ач</w:t>
      </w:r>
      <w:r w:rsidRPr="00E225A5">
        <w:rPr>
          <w:spacing w:val="2"/>
          <w:sz w:val="22"/>
          <w:szCs w:val="22"/>
        </w:rPr>
        <w:t>и</w:t>
      </w:r>
      <w:r w:rsidRPr="00E225A5">
        <w:rPr>
          <w:sz w:val="22"/>
          <w:szCs w:val="22"/>
        </w:rPr>
        <w:t>в</w:t>
      </w:r>
      <w:r w:rsidRPr="00E225A5">
        <w:rPr>
          <w:spacing w:val="1"/>
          <w:sz w:val="22"/>
          <w:szCs w:val="22"/>
        </w:rPr>
        <w:t>а</w:t>
      </w:r>
      <w:r w:rsidRPr="00E225A5">
        <w:rPr>
          <w:sz w:val="22"/>
          <w:szCs w:val="22"/>
        </w:rPr>
        <w:t>ет</w:t>
      </w:r>
      <w:r w:rsidRPr="00E225A5">
        <w:rPr>
          <w:spacing w:val="1"/>
          <w:sz w:val="22"/>
          <w:szCs w:val="22"/>
        </w:rPr>
        <w:t>с</w:t>
      </w:r>
      <w:r w:rsidRPr="00E225A5">
        <w:rPr>
          <w:sz w:val="22"/>
          <w:szCs w:val="22"/>
        </w:rPr>
        <w:t>я</w:t>
      </w:r>
      <w:r w:rsidRPr="00E225A5">
        <w:rPr>
          <w:spacing w:val="14"/>
          <w:sz w:val="22"/>
          <w:szCs w:val="22"/>
        </w:rPr>
        <w:t xml:space="preserve"> </w:t>
      </w:r>
      <w:r w:rsidRPr="00E225A5">
        <w:rPr>
          <w:sz w:val="22"/>
          <w:szCs w:val="22"/>
        </w:rPr>
        <w:t>ч</w:t>
      </w:r>
      <w:r w:rsidRPr="00E225A5">
        <w:rPr>
          <w:spacing w:val="-2"/>
          <w:sz w:val="22"/>
          <w:szCs w:val="22"/>
        </w:rPr>
        <w:t>у</w:t>
      </w:r>
      <w:r w:rsidRPr="00E225A5">
        <w:rPr>
          <w:sz w:val="22"/>
          <w:szCs w:val="22"/>
        </w:rPr>
        <w:t>вст</w:t>
      </w:r>
      <w:r w:rsidRPr="00E225A5">
        <w:rPr>
          <w:spacing w:val="2"/>
          <w:sz w:val="22"/>
          <w:szCs w:val="22"/>
        </w:rPr>
        <w:t>в</w:t>
      </w:r>
      <w:r w:rsidRPr="00E225A5">
        <w:rPr>
          <w:sz w:val="22"/>
          <w:szCs w:val="22"/>
        </w:rPr>
        <w:t>о</w:t>
      </w:r>
      <w:r w:rsidRPr="00E225A5">
        <w:rPr>
          <w:spacing w:val="17"/>
          <w:sz w:val="22"/>
          <w:szCs w:val="22"/>
        </w:rPr>
        <w:t xml:space="preserve"> </w:t>
      </w:r>
      <w:r w:rsidRPr="00E225A5">
        <w:rPr>
          <w:sz w:val="22"/>
          <w:szCs w:val="22"/>
        </w:rPr>
        <w:t>до</w:t>
      </w:r>
      <w:r w:rsidRPr="00E225A5">
        <w:rPr>
          <w:spacing w:val="1"/>
          <w:sz w:val="22"/>
          <w:szCs w:val="22"/>
        </w:rPr>
        <w:t>л</w:t>
      </w:r>
      <w:r w:rsidRPr="00E225A5">
        <w:rPr>
          <w:sz w:val="22"/>
          <w:szCs w:val="22"/>
        </w:rPr>
        <w:t>га.</w:t>
      </w:r>
      <w:r w:rsidRPr="00E225A5">
        <w:rPr>
          <w:spacing w:val="15"/>
          <w:sz w:val="22"/>
          <w:szCs w:val="22"/>
        </w:rPr>
        <w:t xml:space="preserve"> </w:t>
      </w:r>
      <w:r w:rsidRPr="00E225A5">
        <w:rPr>
          <w:spacing w:val="1"/>
          <w:sz w:val="22"/>
          <w:szCs w:val="22"/>
        </w:rPr>
        <w:t>Н</w:t>
      </w:r>
      <w:r w:rsidRPr="00E225A5">
        <w:rPr>
          <w:sz w:val="22"/>
          <w:szCs w:val="22"/>
        </w:rPr>
        <w:t>а</w:t>
      </w:r>
      <w:r w:rsidRPr="00E225A5">
        <w:rPr>
          <w:spacing w:val="-1"/>
          <w:sz w:val="22"/>
          <w:szCs w:val="22"/>
        </w:rPr>
        <w:t>р</w:t>
      </w:r>
      <w:r w:rsidRPr="00E225A5">
        <w:rPr>
          <w:sz w:val="22"/>
          <w:szCs w:val="22"/>
        </w:rPr>
        <w:t>команы</w:t>
      </w:r>
      <w:r w:rsidRPr="00E225A5">
        <w:rPr>
          <w:spacing w:val="15"/>
          <w:sz w:val="22"/>
          <w:szCs w:val="22"/>
        </w:rPr>
        <w:t xml:space="preserve"> </w:t>
      </w:r>
      <w:r w:rsidRPr="00E225A5">
        <w:rPr>
          <w:spacing w:val="1"/>
          <w:sz w:val="22"/>
          <w:szCs w:val="22"/>
        </w:rPr>
        <w:t>быс</w:t>
      </w:r>
      <w:r w:rsidRPr="00E225A5">
        <w:rPr>
          <w:spacing w:val="-2"/>
          <w:sz w:val="22"/>
          <w:szCs w:val="22"/>
        </w:rPr>
        <w:t>т</w:t>
      </w:r>
      <w:r w:rsidRPr="00E225A5">
        <w:rPr>
          <w:sz w:val="22"/>
          <w:szCs w:val="22"/>
        </w:rPr>
        <w:t>ро</w:t>
      </w:r>
      <w:r w:rsidRPr="00E225A5">
        <w:rPr>
          <w:spacing w:val="16"/>
          <w:sz w:val="22"/>
          <w:szCs w:val="22"/>
        </w:rPr>
        <w:t xml:space="preserve"> </w:t>
      </w:r>
      <w:r w:rsidRPr="00E225A5">
        <w:rPr>
          <w:sz w:val="22"/>
          <w:szCs w:val="22"/>
        </w:rPr>
        <w:t>т</w:t>
      </w:r>
      <w:r w:rsidRPr="00E225A5">
        <w:rPr>
          <w:spacing w:val="1"/>
          <w:sz w:val="22"/>
          <w:szCs w:val="22"/>
        </w:rPr>
        <w:t>е</w:t>
      </w:r>
      <w:r w:rsidRPr="00E225A5">
        <w:rPr>
          <w:sz w:val="22"/>
          <w:szCs w:val="22"/>
        </w:rPr>
        <w:t>ряют</w:t>
      </w:r>
      <w:r w:rsidRPr="00E225A5">
        <w:rPr>
          <w:spacing w:val="16"/>
          <w:sz w:val="22"/>
          <w:szCs w:val="22"/>
        </w:rPr>
        <w:t xml:space="preserve"> </w:t>
      </w:r>
      <w:r w:rsidRPr="00E225A5">
        <w:rPr>
          <w:sz w:val="22"/>
          <w:szCs w:val="22"/>
        </w:rPr>
        <w:t>з</w:t>
      </w:r>
      <w:r w:rsidRPr="00E225A5">
        <w:rPr>
          <w:spacing w:val="-1"/>
          <w:sz w:val="22"/>
          <w:szCs w:val="22"/>
        </w:rPr>
        <w:t>д</w:t>
      </w:r>
      <w:r w:rsidRPr="00E225A5">
        <w:rPr>
          <w:spacing w:val="4"/>
          <w:sz w:val="22"/>
          <w:szCs w:val="22"/>
        </w:rPr>
        <w:t>о</w:t>
      </w:r>
      <w:r w:rsidRPr="00E225A5">
        <w:rPr>
          <w:spacing w:val="1"/>
          <w:sz w:val="22"/>
          <w:szCs w:val="22"/>
        </w:rPr>
        <w:t>р</w:t>
      </w:r>
      <w:r w:rsidRPr="00E225A5">
        <w:rPr>
          <w:spacing w:val="2"/>
          <w:sz w:val="22"/>
          <w:szCs w:val="22"/>
        </w:rPr>
        <w:t>о</w:t>
      </w:r>
      <w:r w:rsidRPr="00E225A5">
        <w:rPr>
          <w:sz w:val="22"/>
          <w:szCs w:val="22"/>
        </w:rPr>
        <w:t>вье</w:t>
      </w:r>
      <w:r w:rsidRPr="00E225A5">
        <w:rPr>
          <w:spacing w:val="13"/>
          <w:sz w:val="22"/>
          <w:szCs w:val="22"/>
        </w:rPr>
        <w:t xml:space="preserve"> </w:t>
      </w:r>
      <w:r w:rsidRPr="00E225A5">
        <w:rPr>
          <w:spacing w:val="1"/>
          <w:sz w:val="22"/>
          <w:szCs w:val="22"/>
        </w:rPr>
        <w:t>и</w:t>
      </w:r>
      <w:r w:rsidRPr="00E225A5">
        <w:rPr>
          <w:spacing w:val="16"/>
          <w:sz w:val="22"/>
          <w:szCs w:val="22"/>
        </w:rPr>
        <w:t xml:space="preserve"> </w:t>
      </w:r>
      <w:r w:rsidRPr="00E225A5">
        <w:rPr>
          <w:spacing w:val="1"/>
          <w:sz w:val="22"/>
          <w:szCs w:val="22"/>
        </w:rPr>
        <w:t>тр</w:t>
      </w:r>
      <w:r w:rsidRPr="00E225A5">
        <w:rPr>
          <w:spacing w:val="-3"/>
          <w:sz w:val="22"/>
          <w:szCs w:val="22"/>
        </w:rPr>
        <w:t>у</w:t>
      </w:r>
      <w:r w:rsidRPr="00E225A5">
        <w:rPr>
          <w:spacing w:val="1"/>
          <w:sz w:val="22"/>
          <w:szCs w:val="22"/>
        </w:rPr>
        <w:t>до</w:t>
      </w:r>
      <w:r w:rsidRPr="00E225A5">
        <w:rPr>
          <w:spacing w:val="-1"/>
          <w:sz w:val="22"/>
          <w:szCs w:val="22"/>
        </w:rPr>
        <w:t>с</w:t>
      </w:r>
      <w:r w:rsidRPr="00E225A5">
        <w:rPr>
          <w:spacing w:val="1"/>
          <w:sz w:val="22"/>
          <w:szCs w:val="22"/>
        </w:rPr>
        <w:t>п</w:t>
      </w:r>
      <w:r w:rsidRPr="00E225A5">
        <w:rPr>
          <w:spacing w:val="2"/>
          <w:sz w:val="22"/>
          <w:szCs w:val="22"/>
        </w:rPr>
        <w:t>о</w:t>
      </w:r>
      <w:r w:rsidRPr="00E225A5">
        <w:rPr>
          <w:sz w:val="22"/>
          <w:szCs w:val="22"/>
        </w:rPr>
        <w:t>собн</w:t>
      </w:r>
      <w:r w:rsidRPr="00E225A5">
        <w:rPr>
          <w:spacing w:val="1"/>
          <w:sz w:val="22"/>
          <w:szCs w:val="22"/>
        </w:rPr>
        <w:t>о</w:t>
      </w:r>
      <w:r w:rsidRPr="00E225A5">
        <w:rPr>
          <w:sz w:val="22"/>
          <w:szCs w:val="22"/>
        </w:rPr>
        <w:t>ст</w:t>
      </w:r>
      <w:r w:rsidRPr="00E225A5">
        <w:rPr>
          <w:spacing w:val="1"/>
          <w:sz w:val="22"/>
          <w:szCs w:val="22"/>
        </w:rPr>
        <w:t>ь</w:t>
      </w:r>
      <w:r w:rsidRPr="00E225A5">
        <w:rPr>
          <w:sz w:val="22"/>
          <w:szCs w:val="22"/>
        </w:rPr>
        <w:t>,</w:t>
      </w:r>
      <w:r w:rsidRPr="00E225A5">
        <w:rPr>
          <w:spacing w:val="31"/>
          <w:sz w:val="22"/>
          <w:szCs w:val="22"/>
        </w:rPr>
        <w:t xml:space="preserve"> </w:t>
      </w:r>
      <w:r w:rsidRPr="00E225A5">
        <w:rPr>
          <w:sz w:val="22"/>
          <w:szCs w:val="22"/>
        </w:rPr>
        <w:t>деградир</w:t>
      </w:r>
      <w:r w:rsidRPr="00E225A5">
        <w:rPr>
          <w:spacing w:val="-1"/>
          <w:sz w:val="22"/>
          <w:szCs w:val="22"/>
        </w:rPr>
        <w:t>у</w:t>
      </w:r>
      <w:r w:rsidRPr="00E225A5">
        <w:rPr>
          <w:sz w:val="22"/>
          <w:szCs w:val="22"/>
        </w:rPr>
        <w:t>ют</w:t>
      </w:r>
      <w:r w:rsidRPr="00E225A5">
        <w:rPr>
          <w:spacing w:val="32"/>
          <w:sz w:val="22"/>
          <w:szCs w:val="22"/>
        </w:rPr>
        <w:t xml:space="preserve"> </w:t>
      </w:r>
      <w:r w:rsidRPr="00E225A5">
        <w:rPr>
          <w:sz w:val="22"/>
          <w:szCs w:val="22"/>
        </w:rPr>
        <w:t>к</w:t>
      </w:r>
      <w:r w:rsidRPr="00E225A5">
        <w:rPr>
          <w:spacing w:val="1"/>
          <w:sz w:val="22"/>
          <w:szCs w:val="22"/>
        </w:rPr>
        <w:t>а</w:t>
      </w:r>
      <w:r w:rsidRPr="00E225A5">
        <w:rPr>
          <w:sz w:val="22"/>
          <w:szCs w:val="22"/>
        </w:rPr>
        <w:t>к</w:t>
      </w:r>
      <w:r w:rsidRPr="00E225A5">
        <w:rPr>
          <w:spacing w:val="34"/>
          <w:sz w:val="22"/>
          <w:szCs w:val="22"/>
        </w:rPr>
        <w:t xml:space="preserve"> </w:t>
      </w:r>
      <w:r w:rsidRPr="00E225A5">
        <w:rPr>
          <w:spacing w:val="2"/>
          <w:sz w:val="22"/>
          <w:szCs w:val="22"/>
        </w:rPr>
        <w:t>л</w:t>
      </w:r>
      <w:r w:rsidRPr="00E225A5">
        <w:rPr>
          <w:spacing w:val="1"/>
          <w:sz w:val="22"/>
          <w:szCs w:val="22"/>
        </w:rPr>
        <w:t>и</w:t>
      </w:r>
      <w:r w:rsidRPr="00E225A5">
        <w:rPr>
          <w:spacing w:val="-1"/>
          <w:sz w:val="22"/>
          <w:szCs w:val="22"/>
        </w:rPr>
        <w:t>чн</w:t>
      </w:r>
      <w:r w:rsidRPr="00E225A5">
        <w:rPr>
          <w:spacing w:val="1"/>
          <w:sz w:val="22"/>
          <w:szCs w:val="22"/>
        </w:rPr>
        <w:t>о</w:t>
      </w:r>
      <w:r w:rsidRPr="00E225A5">
        <w:rPr>
          <w:sz w:val="22"/>
          <w:szCs w:val="22"/>
        </w:rPr>
        <w:t>ст</w:t>
      </w:r>
      <w:r w:rsidRPr="00E225A5">
        <w:rPr>
          <w:spacing w:val="1"/>
          <w:sz w:val="22"/>
          <w:szCs w:val="22"/>
        </w:rPr>
        <w:t>и</w:t>
      </w:r>
      <w:r w:rsidRPr="00E225A5">
        <w:rPr>
          <w:spacing w:val="31"/>
          <w:sz w:val="22"/>
          <w:szCs w:val="22"/>
        </w:rPr>
        <w:t xml:space="preserve"> </w:t>
      </w:r>
      <w:r w:rsidRPr="00E225A5">
        <w:rPr>
          <w:sz w:val="22"/>
          <w:szCs w:val="22"/>
        </w:rPr>
        <w:t>и</w:t>
      </w:r>
      <w:r w:rsidRPr="00E225A5">
        <w:rPr>
          <w:spacing w:val="32"/>
          <w:sz w:val="22"/>
          <w:szCs w:val="22"/>
        </w:rPr>
        <w:t xml:space="preserve"> </w:t>
      </w:r>
      <w:r w:rsidRPr="00E225A5">
        <w:rPr>
          <w:spacing w:val="1"/>
          <w:sz w:val="22"/>
          <w:szCs w:val="22"/>
        </w:rPr>
        <w:t>до</w:t>
      </w:r>
      <w:r w:rsidRPr="00E225A5">
        <w:rPr>
          <w:spacing w:val="-1"/>
          <w:sz w:val="22"/>
          <w:szCs w:val="22"/>
        </w:rPr>
        <w:t>х</w:t>
      </w:r>
      <w:r w:rsidRPr="00E225A5">
        <w:rPr>
          <w:sz w:val="22"/>
          <w:szCs w:val="22"/>
        </w:rPr>
        <w:t>одят</w:t>
      </w:r>
      <w:r w:rsidRPr="00E225A5">
        <w:rPr>
          <w:spacing w:val="30"/>
          <w:sz w:val="22"/>
          <w:szCs w:val="22"/>
        </w:rPr>
        <w:t xml:space="preserve"> </w:t>
      </w:r>
      <w:r w:rsidRPr="00E225A5">
        <w:rPr>
          <w:spacing w:val="1"/>
          <w:sz w:val="22"/>
          <w:szCs w:val="22"/>
        </w:rPr>
        <w:t>по</w:t>
      </w:r>
      <w:r w:rsidRPr="00E225A5">
        <w:rPr>
          <w:spacing w:val="-1"/>
          <w:sz w:val="22"/>
          <w:szCs w:val="22"/>
        </w:rPr>
        <w:t>р</w:t>
      </w:r>
      <w:r w:rsidRPr="00E225A5">
        <w:rPr>
          <w:sz w:val="22"/>
          <w:szCs w:val="22"/>
        </w:rPr>
        <w:t>о</w:t>
      </w:r>
      <w:r w:rsidRPr="00E225A5">
        <w:rPr>
          <w:spacing w:val="1"/>
          <w:sz w:val="22"/>
          <w:szCs w:val="22"/>
        </w:rPr>
        <w:t>й</w:t>
      </w:r>
      <w:r w:rsidRPr="00E225A5">
        <w:rPr>
          <w:spacing w:val="31"/>
          <w:sz w:val="22"/>
          <w:szCs w:val="22"/>
        </w:rPr>
        <w:t xml:space="preserve"> </w:t>
      </w:r>
      <w:r w:rsidRPr="00E225A5">
        <w:rPr>
          <w:sz w:val="22"/>
          <w:szCs w:val="22"/>
        </w:rPr>
        <w:t>до</w:t>
      </w:r>
      <w:r w:rsidRPr="00E225A5">
        <w:rPr>
          <w:spacing w:val="31"/>
          <w:sz w:val="22"/>
          <w:szCs w:val="22"/>
        </w:rPr>
        <w:t xml:space="preserve"> </w:t>
      </w:r>
      <w:r w:rsidRPr="00E225A5">
        <w:rPr>
          <w:sz w:val="22"/>
          <w:szCs w:val="22"/>
        </w:rPr>
        <w:t>тя</w:t>
      </w:r>
      <w:r w:rsidRPr="00E225A5">
        <w:rPr>
          <w:spacing w:val="1"/>
          <w:sz w:val="22"/>
          <w:szCs w:val="22"/>
        </w:rPr>
        <w:t>ж</w:t>
      </w:r>
      <w:r w:rsidRPr="00E225A5">
        <w:rPr>
          <w:sz w:val="22"/>
          <w:szCs w:val="22"/>
        </w:rPr>
        <w:t>ких</w:t>
      </w:r>
      <w:r w:rsidRPr="00E225A5">
        <w:rPr>
          <w:spacing w:val="31"/>
          <w:sz w:val="22"/>
          <w:szCs w:val="22"/>
        </w:rPr>
        <w:t xml:space="preserve"> </w:t>
      </w:r>
      <w:r w:rsidRPr="00E225A5">
        <w:rPr>
          <w:sz w:val="22"/>
          <w:szCs w:val="22"/>
        </w:rPr>
        <w:t>п</w:t>
      </w:r>
      <w:r w:rsidRPr="00E225A5">
        <w:rPr>
          <w:spacing w:val="1"/>
          <w:sz w:val="22"/>
          <w:szCs w:val="22"/>
        </w:rPr>
        <w:t>р</w:t>
      </w:r>
      <w:r w:rsidRPr="00E225A5">
        <w:rPr>
          <w:sz w:val="22"/>
          <w:szCs w:val="22"/>
        </w:rPr>
        <w:t>ес</w:t>
      </w:r>
      <w:r w:rsidRPr="00E225A5">
        <w:rPr>
          <w:spacing w:val="1"/>
          <w:sz w:val="22"/>
          <w:szCs w:val="22"/>
        </w:rPr>
        <w:t>т</w:t>
      </w:r>
      <w:r w:rsidRPr="00E225A5">
        <w:rPr>
          <w:spacing w:val="-3"/>
          <w:sz w:val="22"/>
          <w:szCs w:val="22"/>
        </w:rPr>
        <w:t>у</w:t>
      </w:r>
      <w:r w:rsidRPr="00E225A5">
        <w:rPr>
          <w:sz w:val="22"/>
          <w:szCs w:val="22"/>
        </w:rPr>
        <w:t>п</w:t>
      </w:r>
      <w:r w:rsidRPr="00E225A5">
        <w:rPr>
          <w:spacing w:val="7"/>
          <w:sz w:val="22"/>
          <w:szCs w:val="22"/>
        </w:rPr>
        <w:t>л</w:t>
      </w:r>
      <w:r w:rsidRPr="00E225A5">
        <w:rPr>
          <w:spacing w:val="1"/>
          <w:sz w:val="22"/>
          <w:szCs w:val="22"/>
        </w:rPr>
        <w:t>е</w:t>
      </w:r>
      <w:r w:rsidRPr="00E225A5">
        <w:rPr>
          <w:sz w:val="22"/>
          <w:szCs w:val="22"/>
        </w:rPr>
        <w:t>ний</w:t>
      </w:r>
      <w:r w:rsidRPr="00E225A5">
        <w:rPr>
          <w:spacing w:val="1"/>
          <w:sz w:val="22"/>
          <w:szCs w:val="22"/>
        </w:rPr>
        <w:t>.</w:t>
      </w:r>
      <w:r w:rsidRPr="00E225A5">
        <w:rPr>
          <w:spacing w:val="15"/>
          <w:sz w:val="22"/>
          <w:szCs w:val="22"/>
        </w:rPr>
        <w:t xml:space="preserve"> </w:t>
      </w:r>
      <w:r w:rsidRPr="00E225A5">
        <w:rPr>
          <w:spacing w:val="1"/>
          <w:sz w:val="22"/>
          <w:szCs w:val="22"/>
        </w:rPr>
        <w:t>Ч</w:t>
      </w:r>
      <w:r w:rsidRPr="00E225A5">
        <w:rPr>
          <w:sz w:val="22"/>
          <w:szCs w:val="22"/>
        </w:rPr>
        <w:t>а</w:t>
      </w:r>
      <w:r w:rsidRPr="00E225A5">
        <w:rPr>
          <w:spacing w:val="1"/>
          <w:sz w:val="22"/>
          <w:szCs w:val="22"/>
        </w:rPr>
        <w:t>щ</w:t>
      </w:r>
      <w:r w:rsidRPr="00E225A5">
        <w:rPr>
          <w:sz w:val="22"/>
          <w:szCs w:val="22"/>
        </w:rPr>
        <w:t>е</w:t>
      </w:r>
      <w:r w:rsidRPr="00E225A5">
        <w:rPr>
          <w:spacing w:val="16"/>
          <w:sz w:val="22"/>
          <w:szCs w:val="22"/>
        </w:rPr>
        <w:t xml:space="preserve"> </w:t>
      </w:r>
      <w:r w:rsidRPr="00E225A5">
        <w:rPr>
          <w:sz w:val="22"/>
          <w:szCs w:val="22"/>
        </w:rPr>
        <w:t>в</w:t>
      </w:r>
      <w:r w:rsidRPr="00E225A5">
        <w:rPr>
          <w:spacing w:val="1"/>
          <w:sz w:val="22"/>
          <w:szCs w:val="22"/>
        </w:rPr>
        <w:t>с</w:t>
      </w:r>
      <w:r w:rsidRPr="00E225A5">
        <w:rPr>
          <w:sz w:val="22"/>
          <w:szCs w:val="22"/>
        </w:rPr>
        <w:t>е</w:t>
      </w:r>
      <w:r w:rsidRPr="00E225A5">
        <w:rPr>
          <w:spacing w:val="-1"/>
          <w:sz w:val="22"/>
          <w:szCs w:val="22"/>
        </w:rPr>
        <w:t>г</w:t>
      </w:r>
      <w:r w:rsidRPr="00E225A5">
        <w:rPr>
          <w:sz w:val="22"/>
          <w:szCs w:val="22"/>
        </w:rPr>
        <w:t>о</w:t>
      </w:r>
      <w:r w:rsidRPr="00E225A5">
        <w:rPr>
          <w:spacing w:val="14"/>
          <w:sz w:val="22"/>
          <w:szCs w:val="22"/>
        </w:rPr>
        <w:t xml:space="preserve"> </w:t>
      </w:r>
      <w:r w:rsidRPr="00E225A5">
        <w:rPr>
          <w:spacing w:val="1"/>
          <w:sz w:val="22"/>
          <w:szCs w:val="22"/>
        </w:rPr>
        <w:t>р</w:t>
      </w:r>
      <w:r w:rsidRPr="00E225A5">
        <w:rPr>
          <w:sz w:val="22"/>
          <w:szCs w:val="22"/>
        </w:rPr>
        <w:t>ок</w:t>
      </w:r>
      <w:r w:rsidRPr="00E225A5">
        <w:rPr>
          <w:spacing w:val="1"/>
          <w:sz w:val="22"/>
          <w:szCs w:val="22"/>
        </w:rPr>
        <w:t>ов</w:t>
      </w:r>
      <w:r w:rsidRPr="00E225A5">
        <w:rPr>
          <w:spacing w:val="-1"/>
          <w:sz w:val="22"/>
          <w:szCs w:val="22"/>
        </w:rPr>
        <w:t>ы</w:t>
      </w:r>
      <w:r w:rsidRPr="00E225A5">
        <w:rPr>
          <w:sz w:val="22"/>
          <w:szCs w:val="22"/>
        </w:rPr>
        <w:t>м</w:t>
      </w:r>
      <w:r w:rsidRPr="00E225A5">
        <w:rPr>
          <w:spacing w:val="16"/>
          <w:sz w:val="22"/>
          <w:szCs w:val="22"/>
        </w:rPr>
        <w:t xml:space="preserve"> </w:t>
      </w:r>
      <w:r w:rsidRPr="00E225A5">
        <w:rPr>
          <w:sz w:val="22"/>
          <w:szCs w:val="22"/>
        </w:rPr>
        <w:t>ш</w:t>
      </w:r>
      <w:r w:rsidRPr="00E225A5">
        <w:rPr>
          <w:spacing w:val="1"/>
          <w:sz w:val="22"/>
          <w:szCs w:val="22"/>
        </w:rPr>
        <w:t>а</w:t>
      </w:r>
      <w:r w:rsidRPr="00E225A5">
        <w:rPr>
          <w:spacing w:val="-1"/>
          <w:sz w:val="22"/>
          <w:szCs w:val="22"/>
        </w:rPr>
        <w:t>г</w:t>
      </w:r>
      <w:r w:rsidRPr="00E225A5">
        <w:rPr>
          <w:sz w:val="22"/>
          <w:szCs w:val="22"/>
        </w:rPr>
        <w:t>ом</w:t>
      </w:r>
      <w:r w:rsidRPr="00E225A5">
        <w:rPr>
          <w:spacing w:val="16"/>
          <w:sz w:val="22"/>
          <w:szCs w:val="22"/>
        </w:rPr>
        <w:t xml:space="preserve"> </w:t>
      </w:r>
      <w:r w:rsidRPr="00E225A5">
        <w:rPr>
          <w:spacing w:val="1"/>
          <w:sz w:val="22"/>
          <w:szCs w:val="22"/>
        </w:rPr>
        <w:t>на</w:t>
      </w:r>
      <w:r w:rsidRPr="00E225A5">
        <w:rPr>
          <w:spacing w:val="14"/>
          <w:sz w:val="22"/>
          <w:szCs w:val="22"/>
        </w:rPr>
        <w:t xml:space="preserve"> </w:t>
      </w:r>
      <w:r w:rsidRPr="00E225A5">
        <w:rPr>
          <w:spacing w:val="1"/>
          <w:sz w:val="22"/>
          <w:szCs w:val="22"/>
        </w:rPr>
        <w:t>п</w:t>
      </w:r>
      <w:r w:rsidRPr="00E225A5">
        <w:rPr>
          <w:sz w:val="22"/>
          <w:szCs w:val="22"/>
        </w:rPr>
        <w:t>ути</w:t>
      </w:r>
      <w:r w:rsidRPr="00E225A5">
        <w:rPr>
          <w:spacing w:val="16"/>
          <w:sz w:val="22"/>
          <w:szCs w:val="22"/>
        </w:rPr>
        <w:t xml:space="preserve"> </w:t>
      </w:r>
      <w:r w:rsidRPr="00E225A5">
        <w:rPr>
          <w:spacing w:val="1"/>
          <w:sz w:val="22"/>
          <w:szCs w:val="22"/>
        </w:rPr>
        <w:t>к</w:t>
      </w:r>
      <w:r w:rsidRPr="00E225A5">
        <w:rPr>
          <w:spacing w:val="16"/>
          <w:sz w:val="22"/>
          <w:szCs w:val="22"/>
        </w:rPr>
        <w:t xml:space="preserve"> </w:t>
      </w:r>
      <w:r w:rsidRPr="00E225A5">
        <w:rPr>
          <w:spacing w:val="1"/>
          <w:sz w:val="22"/>
          <w:szCs w:val="22"/>
        </w:rPr>
        <w:t>н</w:t>
      </w:r>
      <w:r w:rsidRPr="00E225A5">
        <w:rPr>
          <w:spacing w:val="-1"/>
          <w:sz w:val="22"/>
          <w:szCs w:val="22"/>
        </w:rPr>
        <w:t>а</w:t>
      </w:r>
      <w:r w:rsidRPr="00E225A5">
        <w:rPr>
          <w:spacing w:val="1"/>
          <w:sz w:val="22"/>
          <w:szCs w:val="22"/>
        </w:rPr>
        <w:t>р</w:t>
      </w:r>
      <w:r w:rsidRPr="00E225A5">
        <w:rPr>
          <w:spacing w:val="-1"/>
          <w:sz w:val="22"/>
          <w:szCs w:val="22"/>
        </w:rPr>
        <w:t>к</w:t>
      </w:r>
      <w:r w:rsidRPr="00E225A5">
        <w:rPr>
          <w:sz w:val="22"/>
          <w:szCs w:val="22"/>
        </w:rPr>
        <w:t>о</w:t>
      </w:r>
      <w:r w:rsidRPr="00E225A5">
        <w:rPr>
          <w:spacing w:val="1"/>
          <w:sz w:val="22"/>
          <w:szCs w:val="22"/>
        </w:rPr>
        <w:t>м</w:t>
      </w:r>
      <w:r w:rsidRPr="00E225A5">
        <w:rPr>
          <w:spacing w:val="-1"/>
          <w:sz w:val="22"/>
          <w:szCs w:val="22"/>
        </w:rPr>
        <w:t>а</w:t>
      </w:r>
      <w:r w:rsidRPr="00E225A5">
        <w:rPr>
          <w:sz w:val="22"/>
          <w:szCs w:val="22"/>
        </w:rPr>
        <w:t>нии</w:t>
      </w:r>
      <w:r w:rsidRPr="00E225A5">
        <w:rPr>
          <w:spacing w:val="16"/>
          <w:sz w:val="22"/>
          <w:szCs w:val="22"/>
        </w:rPr>
        <w:t xml:space="preserve"> </w:t>
      </w:r>
      <w:r w:rsidRPr="00E225A5">
        <w:rPr>
          <w:sz w:val="22"/>
          <w:szCs w:val="22"/>
        </w:rPr>
        <w:t>с</w:t>
      </w:r>
      <w:r w:rsidRPr="00E225A5">
        <w:rPr>
          <w:spacing w:val="-1"/>
          <w:sz w:val="22"/>
          <w:szCs w:val="22"/>
        </w:rPr>
        <w:t>т</w:t>
      </w:r>
      <w:r w:rsidRPr="00E225A5">
        <w:rPr>
          <w:sz w:val="22"/>
          <w:szCs w:val="22"/>
        </w:rPr>
        <w:t>а</w:t>
      </w:r>
      <w:r w:rsidRPr="00E225A5">
        <w:rPr>
          <w:spacing w:val="1"/>
          <w:sz w:val="22"/>
          <w:szCs w:val="22"/>
        </w:rPr>
        <w:t>но</w:t>
      </w:r>
      <w:r w:rsidRPr="00E225A5">
        <w:rPr>
          <w:spacing w:val="-2"/>
          <w:sz w:val="22"/>
          <w:szCs w:val="22"/>
        </w:rPr>
        <w:t>в</w:t>
      </w:r>
      <w:r w:rsidRPr="00E225A5">
        <w:rPr>
          <w:sz w:val="22"/>
          <w:szCs w:val="22"/>
        </w:rPr>
        <w:t>и</w:t>
      </w:r>
      <w:r w:rsidRPr="00E225A5">
        <w:rPr>
          <w:spacing w:val="1"/>
          <w:sz w:val="22"/>
          <w:szCs w:val="22"/>
        </w:rPr>
        <w:t>т</w:t>
      </w:r>
      <w:r w:rsidRPr="00E225A5">
        <w:rPr>
          <w:sz w:val="22"/>
          <w:szCs w:val="22"/>
        </w:rPr>
        <w:t>ся</w:t>
      </w:r>
      <w:r w:rsidRPr="00E225A5">
        <w:rPr>
          <w:spacing w:val="14"/>
          <w:sz w:val="22"/>
          <w:szCs w:val="22"/>
        </w:rPr>
        <w:t xml:space="preserve"> </w:t>
      </w:r>
      <w:r w:rsidRPr="00E225A5">
        <w:rPr>
          <w:spacing w:val="1"/>
          <w:sz w:val="22"/>
          <w:szCs w:val="22"/>
        </w:rPr>
        <w:t>о</w:t>
      </w:r>
      <w:r w:rsidRPr="00E225A5">
        <w:rPr>
          <w:sz w:val="22"/>
          <w:szCs w:val="22"/>
        </w:rPr>
        <w:t>днокр</w:t>
      </w:r>
      <w:r w:rsidRPr="00E225A5">
        <w:rPr>
          <w:spacing w:val="11"/>
          <w:sz w:val="22"/>
          <w:szCs w:val="22"/>
        </w:rPr>
        <w:t>а</w:t>
      </w:r>
      <w:r w:rsidRPr="00E225A5">
        <w:rPr>
          <w:spacing w:val="1"/>
          <w:sz w:val="22"/>
          <w:szCs w:val="22"/>
        </w:rPr>
        <w:t>т</w:t>
      </w:r>
      <w:r w:rsidRPr="00E225A5">
        <w:rPr>
          <w:sz w:val="22"/>
          <w:szCs w:val="22"/>
        </w:rPr>
        <w:t>н</w:t>
      </w:r>
      <w:r w:rsidRPr="00E225A5">
        <w:rPr>
          <w:spacing w:val="1"/>
          <w:sz w:val="22"/>
          <w:szCs w:val="22"/>
        </w:rPr>
        <w:t>ы</w:t>
      </w:r>
      <w:r w:rsidRPr="00E225A5">
        <w:rPr>
          <w:sz w:val="22"/>
          <w:szCs w:val="22"/>
        </w:rPr>
        <w:t>й</w:t>
      </w:r>
      <w:r w:rsidRPr="00E225A5">
        <w:rPr>
          <w:spacing w:val="56"/>
          <w:sz w:val="22"/>
          <w:szCs w:val="22"/>
        </w:rPr>
        <w:t xml:space="preserve"> </w:t>
      </w:r>
      <w:r w:rsidRPr="00E225A5">
        <w:rPr>
          <w:sz w:val="22"/>
          <w:szCs w:val="22"/>
        </w:rPr>
        <w:t>прие</w:t>
      </w:r>
      <w:r w:rsidRPr="00E225A5">
        <w:rPr>
          <w:spacing w:val="1"/>
          <w:sz w:val="22"/>
          <w:szCs w:val="22"/>
        </w:rPr>
        <w:t>м</w:t>
      </w:r>
      <w:r w:rsidRPr="00E225A5">
        <w:rPr>
          <w:spacing w:val="57"/>
          <w:sz w:val="22"/>
          <w:szCs w:val="22"/>
        </w:rPr>
        <w:t xml:space="preserve"> </w:t>
      </w:r>
      <w:r w:rsidRPr="00E225A5">
        <w:rPr>
          <w:sz w:val="22"/>
          <w:szCs w:val="22"/>
        </w:rPr>
        <w:t>на</w:t>
      </w:r>
      <w:r w:rsidRPr="00E225A5">
        <w:rPr>
          <w:spacing w:val="-1"/>
          <w:sz w:val="22"/>
          <w:szCs w:val="22"/>
        </w:rPr>
        <w:t>р</w:t>
      </w:r>
      <w:r w:rsidRPr="00E225A5">
        <w:rPr>
          <w:sz w:val="22"/>
          <w:szCs w:val="22"/>
        </w:rPr>
        <w:t>к</w:t>
      </w:r>
      <w:r w:rsidRPr="00E225A5">
        <w:rPr>
          <w:spacing w:val="1"/>
          <w:sz w:val="22"/>
          <w:szCs w:val="22"/>
        </w:rPr>
        <w:t>о</w:t>
      </w:r>
      <w:r w:rsidRPr="00E225A5">
        <w:rPr>
          <w:spacing w:val="-1"/>
          <w:sz w:val="22"/>
          <w:szCs w:val="22"/>
        </w:rPr>
        <w:t>ти</w:t>
      </w:r>
      <w:r w:rsidRPr="00E225A5">
        <w:rPr>
          <w:sz w:val="22"/>
          <w:szCs w:val="22"/>
        </w:rPr>
        <w:t>ка</w:t>
      </w:r>
      <w:r w:rsidRPr="00E225A5">
        <w:rPr>
          <w:spacing w:val="57"/>
          <w:sz w:val="22"/>
          <w:szCs w:val="22"/>
        </w:rPr>
        <w:t xml:space="preserve"> </w:t>
      </w:r>
      <w:r w:rsidRPr="00E225A5">
        <w:rPr>
          <w:spacing w:val="1"/>
          <w:sz w:val="22"/>
          <w:szCs w:val="22"/>
        </w:rPr>
        <w:t>и</w:t>
      </w:r>
      <w:r w:rsidRPr="00E225A5">
        <w:rPr>
          <w:sz w:val="22"/>
          <w:szCs w:val="22"/>
        </w:rPr>
        <w:t>з</w:t>
      </w:r>
      <w:r w:rsidRPr="00E225A5">
        <w:rPr>
          <w:spacing w:val="57"/>
          <w:sz w:val="22"/>
          <w:szCs w:val="22"/>
        </w:rPr>
        <w:t xml:space="preserve"> </w:t>
      </w:r>
      <w:r w:rsidRPr="00E225A5">
        <w:rPr>
          <w:sz w:val="22"/>
          <w:szCs w:val="22"/>
        </w:rPr>
        <w:t>лю</w:t>
      </w:r>
      <w:r w:rsidRPr="00E225A5">
        <w:rPr>
          <w:spacing w:val="-1"/>
          <w:sz w:val="22"/>
          <w:szCs w:val="22"/>
        </w:rPr>
        <w:t>б</w:t>
      </w:r>
      <w:r w:rsidRPr="00E225A5">
        <w:rPr>
          <w:sz w:val="22"/>
          <w:szCs w:val="22"/>
        </w:rPr>
        <w:t>опы</w:t>
      </w:r>
      <w:r w:rsidRPr="00E225A5">
        <w:rPr>
          <w:spacing w:val="1"/>
          <w:sz w:val="22"/>
          <w:szCs w:val="22"/>
        </w:rPr>
        <w:t>т</w:t>
      </w:r>
      <w:r w:rsidRPr="00E225A5">
        <w:rPr>
          <w:sz w:val="22"/>
          <w:szCs w:val="22"/>
        </w:rPr>
        <w:t>ст</w:t>
      </w:r>
      <w:r w:rsidRPr="00E225A5">
        <w:rPr>
          <w:spacing w:val="1"/>
          <w:sz w:val="22"/>
          <w:szCs w:val="22"/>
        </w:rPr>
        <w:t>в</w:t>
      </w:r>
      <w:r w:rsidRPr="00E225A5">
        <w:rPr>
          <w:sz w:val="22"/>
          <w:szCs w:val="22"/>
        </w:rPr>
        <w:t>а,</w:t>
      </w:r>
      <w:r w:rsidRPr="00E225A5">
        <w:rPr>
          <w:spacing w:val="53"/>
          <w:sz w:val="22"/>
          <w:szCs w:val="22"/>
        </w:rPr>
        <w:t xml:space="preserve"> </w:t>
      </w:r>
      <w:r w:rsidRPr="00E225A5">
        <w:rPr>
          <w:spacing w:val="1"/>
          <w:sz w:val="22"/>
          <w:szCs w:val="22"/>
        </w:rPr>
        <w:t>ж</w:t>
      </w:r>
      <w:r w:rsidRPr="00E225A5">
        <w:rPr>
          <w:sz w:val="22"/>
          <w:szCs w:val="22"/>
        </w:rPr>
        <w:t>е</w:t>
      </w:r>
      <w:r w:rsidRPr="00E225A5">
        <w:rPr>
          <w:spacing w:val="1"/>
          <w:sz w:val="22"/>
          <w:szCs w:val="22"/>
        </w:rPr>
        <w:t>л</w:t>
      </w:r>
      <w:r w:rsidRPr="00E225A5">
        <w:rPr>
          <w:sz w:val="22"/>
          <w:szCs w:val="22"/>
        </w:rPr>
        <w:t>ания</w:t>
      </w:r>
      <w:r w:rsidRPr="00E225A5">
        <w:rPr>
          <w:spacing w:val="55"/>
          <w:sz w:val="22"/>
          <w:szCs w:val="22"/>
        </w:rPr>
        <w:t xml:space="preserve"> </w:t>
      </w:r>
      <w:r w:rsidRPr="00E225A5">
        <w:rPr>
          <w:spacing w:val="1"/>
          <w:sz w:val="22"/>
          <w:szCs w:val="22"/>
        </w:rPr>
        <w:t>и</w:t>
      </w:r>
      <w:r w:rsidRPr="00E225A5">
        <w:rPr>
          <w:sz w:val="22"/>
          <w:szCs w:val="22"/>
        </w:rPr>
        <w:t>сп</w:t>
      </w:r>
      <w:r w:rsidRPr="00E225A5">
        <w:rPr>
          <w:spacing w:val="4"/>
          <w:sz w:val="22"/>
          <w:szCs w:val="22"/>
        </w:rPr>
        <w:t>ы</w:t>
      </w:r>
      <w:r w:rsidRPr="00E225A5">
        <w:rPr>
          <w:spacing w:val="1"/>
          <w:sz w:val="22"/>
          <w:szCs w:val="22"/>
        </w:rPr>
        <w:t>т</w:t>
      </w:r>
      <w:r w:rsidRPr="00E225A5">
        <w:rPr>
          <w:sz w:val="22"/>
          <w:szCs w:val="22"/>
        </w:rPr>
        <w:t>ат</w:t>
      </w:r>
      <w:r w:rsidRPr="00E225A5">
        <w:rPr>
          <w:spacing w:val="1"/>
          <w:sz w:val="22"/>
          <w:szCs w:val="22"/>
        </w:rPr>
        <w:t>ь</w:t>
      </w:r>
      <w:r w:rsidRPr="00E225A5">
        <w:rPr>
          <w:spacing w:val="55"/>
          <w:sz w:val="22"/>
          <w:szCs w:val="22"/>
        </w:rPr>
        <w:t xml:space="preserve"> </w:t>
      </w:r>
      <w:r w:rsidRPr="00E225A5">
        <w:rPr>
          <w:spacing w:val="1"/>
          <w:sz w:val="22"/>
          <w:szCs w:val="22"/>
        </w:rPr>
        <w:t>е</w:t>
      </w:r>
      <w:r w:rsidRPr="00E225A5">
        <w:rPr>
          <w:sz w:val="22"/>
          <w:szCs w:val="22"/>
        </w:rPr>
        <w:t>го</w:t>
      </w:r>
      <w:r w:rsidRPr="00E225A5">
        <w:rPr>
          <w:spacing w:val="58"/>
          <w:sz w:val="22"/>
          <w:szCs w:val="22"/>
        </w:rPr>
        <w:t xml:space="preserve"> </w:t>
      </w:r>
      <w:r w:rsidRPr="00E225A5">
        <w:rPr>
          <w:spacing w:val="-1"/>
          <w:sz w:val="22"/>
          <w:szCs w:val="22"/>
        </w:rPr>
        <w:t>в</w:t>
      </w:r>
      <w:r w:rsidRPr="00E225A5">
        <w:rPr>
          <w:sz w:val="22"/>
          <w:szCs w:val="22"/>
        </w:rPr>
        <w:t>о</w:t>
      </w:r>
      <w:r w:rsidRPr="00E225A5">
        <w:rPr>
          <w:spacing w:val="1"/>
          <w:sz w:val="22"/>
          <w:szCs w:val="22"/>
        </w:rPr>
        <w:t>з</w:t>
      </w:r>
      <w:r w:rsidRPr="00E225A5">
        <w:rPr>
          <w:sz w:val="22"/>
          <w:szCs w:val="22"/>
        </w:rPr>
        <w:t>дейст</w:t>
      </w:r>
      <w:r w:rsidRPr="00E225A5">
        <w:rPr>
          <w:spacing w:val="-1"/>
          <w:sz w:val="22"/>
          <w:szCs w:val="22"/>
        </w:rPr>
        <w:t>в</w:t>
      </w:r>
      <w:r w:rsidRPr="00E225A5">
        <w:rPr>
          <w:sz w:val="22"/>
          <w:szCs w:val="22"/>
        </w:rPr>
        <w:t>ие, либо</w:t>
      </w:r>
      <w:r w:rsidRPr="00E225A5">
        <w:rPr>
          <w:spacing w:val="1"/>
          <w:sz w:val="22"/>
          <w:szCs w:val="22"/>
        </w:rPr>
        <w:t xml:space="preserve"> </w:t>
      </w:r>
      <w:r w:rsidRPr="00E225A5">
        <w:rPr>
          <w:sz w:val="22"/>
          <w:szCs w:val="22"/>
        </w:rPr>
        <w:t>с це</w:t>
      </w:r>
      <w:r w:rsidRPr="00E225A5">
        <w:rPr>
          <w:spacing w:val="1"/>
          <w:sz w:val="22"/>
          <w:szCs w:val="22"/>
        </w:rPr>
        <w:t>л</w:t>
      </w:r>
      <w:r w:rsidRPr="00E225A5">
        <w:rPr>
          <w:spacing w:val="-1"/>
          <w:sz w:val="22"/>
          <w:szCs w:val="22"/>
        </w:rPr>
        <w:t>ь</w:t>
      </w:r>
      <w:r w:rsidRPr="00E225A5">
        <w:rPr>
          <w:sz w:val="22"/>
          <w:szCs w:val="22"/>
        </w:rPr>
        <w:t xml:space="preserve">ю </w:t>
      </w:r>
      <w:r w:rsidRPr="00E225A5">
        <w:rPr>
          <w:spacing w:val="-1"/>
          <w:sz w:val="22"/>
          <w:szCs w:val="22"/>
        </w:rPr>
        <w:t>п</w:t>
      </w:r>
      <w:r w:rsidRPr="00E225A5">
        <w:rPr>
          <w:sz w:val="22"/>
          <w:szCs w:val="22"/>
        </w:rPr>
        <w:t>одр</w:t>
      </w:r>
      <w:r w:rsidRPr="00E225A5">
        <w:rPr>
          <w:spacing w:val="-1"/>
          <w:sz w:val="22"/>
          <w:szCs w:val="22"/>
        </w:rPr>
        <w:t>а</w:t>
      </w:r>
      <w:r w:rsidRPr="00E225A5">
        <w:rPr>
          <w:sz w:val="22"/>
          <w:szCs w:val="22"/>
        </w:rPr>
        <w:t>жа</w:t>
      </w:r>
      <w:r w:rsidRPr="00E225A5">
        <w:rPr>
          <w:spacing w:val="1"/>
          <w:sz w:val="22"/>
          <w:szCs w:val="22"/>
        </w:rPr>
        <w:t>н</w:t>
      </w:r>
      <w:r w:rsidRPr="00E225A5">
        <w:rPr>
          <w:sz w:val="22"/>
          <w:szCs w:val="22"/>
        </w:rPr>
        <w:t>ия.</w:t>
      </w:r>
    </w:p>
    <w:p w:rsidR="00783A0B" w:rsidRPr="00E225A5" w:rsidRDefault="00783A0B" w:rsidP="00D6184B">
      <w:pPr>
        <w:widowControl w:val="0"/>
        <w:tabs>
          <w:tab w:val="left" w:pos="7663"/>
        </w:tabs>
        <w:autoSpaceDE w:val="0"/>
        <w:autoSpaceDN w:val="0"/>
        <w:adjustRightInd w:val="0"/>
        <w:ind w:firstLine="567"/>
        <w:jc w:val="both"/>
        <w:rPr>
          <w:sz w:val="22"/>
          <w:szCs w:val="22"/>
        </w:rPr>
      </w:pPr>
      <w:r w:rsidRPr="00FD0CD9">
        <w:rPr>
          <w:bCs/>
          <w:i/>
          <w:iCs/>
          <w:sz w:val="22"/>
          <w:szCs w:val="22"/>
        </w:rPr>
        <w:t>Личн</w:t>
      </w:r>
      <w:r w:rsidRPr="00FD0CD9">
        <w:rPr>
          <w:bCs/>
          <w:i/>
          <w:iCs/>
          <w:spacing w:val="1"/>
          <w:sz w:val="22"/>
          <w:szCs w:val="22"/>
        </w:rPr>
        <w:t>а</w:t>
      </w:r>
      <w:r w:rsidRPr="00FD0CD9">
        <w:rPr>
          <w:bCs/>
          <w:i/>
          <w:iCs/>
          <w:sz w:val="22"/>
          <w:szCs w:val="22"/>
        </w:rPr>
        <w:t>я</w:t>
      </w:r>
      <w:r w:rsidRPr="00FD0CD9">
        <w:rPr>
          <w:spacing w:val="64"/>
          <w:sz w:val="22"/>
          <w:szCs w:val="22"/>
        </w:rPr>
        <w:t xml:space="preserve"> </w:t>
      </w:r>
      <w:r w:rsidRPr="00FD0CD9">
        <w:rPr>
          <w:bCs/>
          <w:i/>
          <w:iCs/>
          <w:sz w:val="22"/>
          <w:szCs w:val="22"/>
        </w:rPr>
        <w:t>г</w:t>
      </w:r>
      <w:r w:rsidRPr="00FD0CD9">
        <w:rPr>
          <w:bCs/>
          <w:i/>
          <w:iCs/>
          <w:spacing w:val="1"/>
          <w:sz w:val="22"/>
          <w:szCs w:val="22"/>
        </w:rPr>
        <w:t>и</w:t>
      </w:r>
      <w:r w:rsidRPr="00FD0CD9">
        <w:rPr>
          <w:bCs/>
          <w:i/>
          <w:iCs/>
          <w:sz w:val="22"/>
          <w:szCs w:val="22"/>
        </w:rPr>
        <w:t>гие</w:t>
      </w:r>
      <w:r w:rsidRPr="00FD0CD9">
        <w:rPr>
          <w:bCs/>
          <w:i/>
          <w:iCs/>
          <w:spacing w:val="-1"/>
          <w:sz w:val="22"/>
          <w:szCs w:val="22"/>
        </w:rPr>
        <w:t>н</w:t>
      </w:r>
      <w:r w:rsidRPr="00FD0CD9">
        <w:rPr>
          <w:bCs/>
          <w:i/>
          <w:iCs/>
          <w:sz w:val="22"/>
          <w:szCs w:val="22"/>
        </w:rPr>
        <w:t>а</w:t>
      </w:r>
      <w:r w:rsidRPr="00E225A5">
        <w:rPr>
          <w:spacing w:val="66"/>
          <w:sz w:val="22"/>
          <w:szCs w:val="22"/>
        </w:rPr>
        <w:t xml:space="preserve"> </w:t>
      </w:r>
      <w:r w:rsidRPr="00E225A5">
        <w:rPr>
          <w:sz w:val="22"/>
          <w:szCs w:val="22"/>
        </w:rPr>
        <w:t>в</w:t>
      </w:r>
      <w:r w:rsidRPr="00E225A5">
        <w:rPr>
          <w:spacing w:val="-1"/>
          <w:sz w:val="22"/>
          <w:szCs w:val="22"/>
        </w:rPr>
        <w:t>к</w:t>
      </w:r>
      <w:r w:rsidRPr="00E225A5">
        <w:rPr>
          <w:sz w:val="22"/>
          <w:szCs w:val="22"/>
        </w:rPr>
        <w:t>л</w:t>
      </w:r>
      <w:r w:rsidRPr="00E225A5">
        <w:rPr>
          <w:spacing w:val="-1"/>
          <w:sz w:val="22"/>
          <w:szCs w:val="22"/>
        </w:rPr>
        <w:t>ю</w:t>
      </w:r>
      <w:r w:rsidRPr="00E225A5">
        <w:rPr>
          <w:sz w:val="22"/>
          <w:szCs w:val="22"/>
        </w:rPr>
        <w:t>ча</w:t>
      </w:r>
      <w:r w:rsidRPr="00E225A5">
        <w:rPr>
          <w:spacing w:val="1"/>
          <w:sz w:val="22"/>
          <w:szCs w:val="22"/>
        </w:rPr>
        <w:t>е</w:t>
      </w:r>
      <w:r w:rsidRPr="00E225A5">
        <w:rPr>
          <w:sz w:val="22"/>
          <w:szCs w:val="22"/>
        </w:rPr>
        <w:t>т</w:t>
      </w:r>
      <w:r w:rsidRPr="00E225A5">
        <w:rPr>
          <w:spacing w:val="64"/>
          <w:sz w:val="22"/>
          <w:szCs w:val="22"/>
        </w:rPr>
        <w:t xml:space="preserve"> </w:t>
      </w:r>
      <w:r w:rsidRPr="00E225A5">
        <w:rPr>
          <w:spacing w:val="1"/>
          <w:sz w:val="22"/>
          <w:szCs w:val="22"/>
        </w:rPr>
        <w:t>в</w:t>
      </w:r>
      <w:r w:rsidRPr="00E225A5">
        <w:rPr>
          <w:spacing w:val="63"/>
          <w:sz w:val="22"/>
          <w:szCs w:val="22"/>
        </w:rPr>
        <w:t xml:space="preserve"> </w:t>
      </w:r>
      <w:r w:rsidRPr="00E225A5">
        <w:rPr>
          <w:spacing w:val="1"/>
          <w:sz w:val="22"/>
          <w:szCs w:val="22"/>
        </w:rPr>
        <w:t>с</w:t>
      </w:r>
      <w:r w:rsidRPr="00E225A5">
        <w:rPr>
          <w:spacing w:val="-1"/>
          <w:sz w:val="22"/>
          <w:szCs w:val="22"/>
        </w:rPr>
        <w:t>е</w:t>
      </w:r>
      <w:r w:rsidRPr="00E225A5">
        <w:rPr>
          <w:sz w:val="22"/>
          <w:szCs w:val="22"/>
        </w:rPr>
        <w:t>бя:</w:t>
      </w:r>
      <w:r w:rsidRPr="00E225A5">
        <w:rPr>
          <w:spacing w:val="64"/>
          <w:sz w:val="22"/>
          <w:szCs w:val="22"/>
        </w:rPr>
        <w:t xml:space="preserve"> </w:t>
      </w:r>
      <w:r w:rsidRPr="00E225A5">
        <w:rPr>
          <w:sz w:val="22"/>
          <w:szCs w:val="22"/>
        </w:rPr>
        <w:t>рациона</w:t>
      </w:r>
      <w:r w:rsidRPr="00E225A5">
        <w:rPr>
          <w:spacing w:val="1"/>
          <w:sz w:val="22"/>
          <w:szCs w:val="22"/>
        </w:rPr>
        <w:t>л</w:t>
      </w:r>
      <w:r w:rsidRPr="00E225A5">
        <w:rPr>
          <w:spacing w:val="-1"/>
          <w:sz w:val="22"/>
          <w:szCs w:val="22"/>
        </w:rPr>
        <w:t>ьн</w:t>
      </w:r>
      <w:r w:rsidRPr="00E225A5">
        <w:rPr>
          <w:sz w:val="22"/>
          <w:szCs w:val="22"/>
        </w:rPr>
        <w:t>ы</w:t>
      </w:r>
      <w:r w:rsidRPr="00E225A5">
        <w:rPr>
          <w:spacing w:val="1"/>
          <w:sz w:val="22"/>
          <w:szCs w:val="22"/>
        </w:rPr>
        <w:t>й</w:t>
      </w:r>
      <w:r w:rsidRPr="00E225A5">
        <w:rPr>
          <w:spacing w:val="65"/>
          <w:sz w:val="22"/>
          <w:szCs w:val="22"/>
        </w:rPr>
        <w:t xml:space="preserve"> </w:t>
      </w:r>
      <w:r w:rsidRPr="00E225A5">
        <w:rPr>
          <w:spacing w:val="-3"/>
          <w:sz w:val="22"/>
          <w:szCs w:val="22"/>
        </w:rPr>
        <w:t>у</w:t>
      </w:r>
      <w:r w:rsidRPr="00E225A5">
        <w:rPr>
          <w:spacing w:val="4"/>
          <w:sz w:val="22"/>
          <w:szCs w:val="22"/>
        </w:rPr>
        <w:t>с</w:t>
      </w:r>
      <w:r w:rsidRPr="00E225A5">
        <w:rPr>
          <w:sz w:val="22"/>
          <w:szCs w:val="22"/>
        </w:rPr>
        <w:t>тойч</w:t>
      </w:r>
      <w:r w:rsidRPr="00E225A5">
        <w:rPr>
          <w:spacing w:val="1"/>
          <w:sz w:val="22"/>
          <w:szCs w:val="22"/>
        </w:rPr>
        <w:t>и</w:t>
      </w:r>
      <w:r w:rsidRPr="00E225A5">
        <w:rPr>
          <w:sz w:val="22"/>
          <w:szCs w:val="22"/>
        </w:rPr>
        <w:t>вый</w:t>
      </w:r>
      <w:r w:rsidRPr="00E225A5">
        <w:rPr>
          <w:spacing w:val="63"/>
          <w:sz w:val="22"/>
          <w:szCs w:val="22"/>
        </w:rPr>
        <w:t xml:space="preserve"> </w:t>
      </w:r>
      <w:r w:rsidRPr="00E225A5">
        <w:rPr>
          <w:spacing w:val="1"/>
          <w:sz w:val="22"/>
          <w:szCs w:val="22"/>
        </w:rPr>
        <w:t>р</w:t>
      </w:r>
      <w:r w:rsidRPr="00E225A5">
        <w:rPr>
          <w:sz w:val="22"/>
          <w:szCs w:val="22"/>
        </w:rPr>
        <w:t>еж</w:t>
      </w:r>
      <w:r w:rsidRPr="00E225A5">
        <w:rPr>
          <w:spacing w:val="1"/>
          <w:sz w:val="22"/>
          <w:szCs w:val="22"/>
        </w:rPr>
        <w:t>и</w:t>
      </w:r>
      <w:r w:rsidRPr="00E225A5">
        <w:rPr>
          <w:spacing w:val="-1"/>
          <w:sz w:val="22"/>
          <w:szCs w:val="22"/>
        </w:rPr>
        <w:t>м</w:t>
      </w:r>
      <w:r w:rsidRPr="00E225A5">
        <w:rPr>
          <w:sz w:val="22"/>
          <w:szCs w:val="22"/>
        </w:rPr>
        <w:t xml:space="preserve">, </w:t>
      </w:r>
      <w:r w:rsidRPr="00E225A5">
        <w:rPr>
          <w:spacing w:val="-3"/>
          <w:sz w:val="22"/>
          <w:szCs w:val="22"/>
        </w:rPr>
        <w:t>у</w:t>
      </w:r>
      <w:r w:rsidRPr="00E225A5">
        <w:rPr>
          <w:sz w:val="22"/>
          <w:szCs w:val="22"/>
        </w:rPr>
        <w:t>х</w:t>
      </w:r>
      <w:r w:rsidRPr="00E225A5">
        <w:rPr>
          <w:spacing w:val="2"/>
          <w:sz w:val="22"/>
          <w:szCs w:val="22"/>
        </w:rPr>
        <w:t>о</w:t>
      </w:r>
      <w:r w:rsidRPr="00E225A5">
        <w:rPr>
          <w:sz w:val="22"/>
          <w:szCs w:val="22"/>
        </w:rPr>
        <w:t>д</w:t>
      </w:r>
      <w:r w:rsidRPr="00E225A5">
        <w:rPr>
          <w:spacing w:val="10"/>
          <w:sz w:val="22"/>
          <w:szCs w:val="22"/>
        </w:rPr>
        <w:t xml:space="preserve"> </w:t>
      </w:r>
      <w:r w:rsidRPr="00E225A5">
        <w:rPr>
          <w:sz w:val="22"/>
          <w:szCs w:val="22"/>
        </w:rPr>
        <w:t>з</w:t>
      </w:r>
      <w:r w:rsidRPr="00E225A5">
        <w:rPr>
          <w:spacing w:val="1"/>
          <w:sz w:val="22"/>
          <w:szCs w:val="22"/>
        </w:rPr>
        <w:t>а</w:t>
      </w:r>
      <w:r w:rsidRPr="00E225A5">
        <w:rPr>
          <w:spacing w:val="6"/>
          <w:sz w:val="22"/>
          <w:szCs w:val="22"/>
        </w:rPr>
        <w:t xml:space="preserve"> </w:t>
      </w:r>
      <w:r w:rsidRPr="00E225A5">
        <w:rPr>
          <w:sz w:val="22"/>
          <w:szCs w:val="22"/>
        </w:rPr>
        <w:t>те</w:t>
      </w:r>
      <w:r w:rsidRPr="00E225A5">
        <w:rPr>
          <w:spacing w:val="1"/>
          <w:sz w:val="22"/>
          <w:szCs w:val="22"/>
        </w:rPr>
        <w:t>л</w:t>
      </w:r>
      <w:r w:rsidRPr="00E225A5">
        <w:rPr>
          <w:sz w:val="22"/>
          <w:szCs w:val="22"/>
        </w:rPr>
        <w:t>о</w:t>
      </w:r>
      <w:r w:rsidRPr="00E225A5">
        <w:rPr>
          <w:spacing w:val="1"/>
          <w:sz w:val="22"/>
          <w:szCs w:val="22"/>
        </w:rPr>
        <w:t>м</w:t>
      </w:r>
      <w:r w:rsidRPr="00E225A5">
        <w:rPr>
          <w:sz w:val="22"/>
          <w:szCs w:val="22"/>
        </w:rPr>
        <w:t>,</w:t>
      </w:r>
      <w:r w:rsidRPr="00E225A5">
        <w:rPr>
          <w:spacing w:val="6"/>
          <w:sz w:val="22"/>
          <w:szCs w:val="22"/>
        </w:rPr>
        <w:t xml:space="preserve"> </w:t>
      </w:r>
      <w:r w:rsidRPr="00E225A5">
        <w:rPr>
          <w:sz w:val="22"/>
          <w:szCs w:val="22"/>
        </w:rPr>
        <w:t>гиг</w:t>
      </w:r>
      <w:r w:rsidRPr="00E225A5">
        <w:rPr>
          <w:spacing w:val="-1"/>
          <w:sz w:val="22"/>
          <w:szCs w:val="22"/>
        </w:rPr>
        <w:t>и</w:t>
      </w:r>
      <w:r w:rsidRPr="00E225A5">
        <w:rPr>
          <w:sz w:val="22"/>
          <w:szCs w:val="22"/>
        </w:rPr>
        <w:t>е</w:t>
      </w:r>
      <w:r w:rsidRPr="00E225A5">
        <w:rPr>
          <w:spacing w:val="1"/>
          <w:sz w:val="22"/>
          <w:szCs w:val="22"/>
        </w:rPr>
        <w:t>н</w:t>
      </w:r>
      <w:r w:rsidRPr="00E225A5">
        <w:rPr>
          <w:sz w:val="22"/>
          <w:szCs w:val="22"/>
        </w:rPr>
        <w:t>у</w:t>
      </w:r>
      <w:r w:rsidRPr="00E225A5">
        <w:rPr>
          <w:spacing w:val="5"/>
          <w:sz w:val="22"/>
          <w:szCs w:val="22"/>
        </w:rPr>
        <w:t xml:space="preserve"> </w:t>
      </w:r>
      <w:r w:rsidRPr="00E225A5">
        <w:rPr>
          <w:spacing w:val="2"/>
          <w:sz w:val="22"/>
          <w:szCs w:val="22"/>
        </w:rPr>
        <w:t>о</w:t>
      </w:r>
      <w:r w:rsidRPr="00E225A5">
        <w:rPr>
          <w:spacing w:val="1"/>
          <w:sz w:val="22"/>
          <w:szCs w:val="22"/>
        </w:rPr>
        <w:t>д</w:t>
      </w:r>
      <w:r w:rsidRPr="00E225A5">
        <w:rPr>
          <w:spacing w:val="-1"/>
          <w:sz w:val="22"/>
          <w:szCs w:val="22"/>
        </w:rPr>
        <w:t>е</w:t>
      </w:r>
      <w:r w:rsidRPr="00E225A5">
        <w:rPr>
          <w:sz w:val="22"/>
          <w:szCs w:val="22"/>
        </w:rPr>
        <w:t>жды</w:t>
      </w:r>
      <w:r w:rsidRPr="00E225A5">
        <w:rPr>
          <w:spacing w:val="7"/>
          <w:sz w:val="22"/>
          <w:szCs w:val="22"/>
        </w:rPr>
        <w:t xml:space="preserve"> </w:t>
      </w:r>
      <w:r w:rsidRPr="00E225A5">
        <w:rPr>
          <w:sz w:val="22"/>
          <w:szCs w:val="22"/>
        </w:rPr>
        <w:t>и</w:t>
      </w:r>
      <w:r w:rsidRPr="00E225A5">
        <w:rPr>
          <w:spacing w:val="8"/>
          <w:sz w:val="22"/>
          <w:szCs w:val="22"/>
        </w:rPr>
        <w:t xml:space="preserve"> </w:t>
      </w:r>
      <w:r w:rsidRPr="00E225A5">
        <w:rPr>
          <w:sz w:val="22"/>
          <w:szCs w:val="22"/>
        </w:rPr>
        <w:t>об</w:t>
      </w:r>
      <w:r w:rsidRPr="00E225A5">
        <w:rPr>
          <w:spacing w:val="-2"/>
          <w:sz w:val="22"/>
          <w:szCs w:val="22"/>
        </w:rPr>
        <w:t>у</w:t>
      </w:r>
      <w:r w:rsidRPr="00E225A5">
        <w:rPr>
          <w:sz w:val="22"/>
          <w:szCs w:val="22"/>
        </w:rPr>
        <w:t>ви.</w:t>
      </w:r>
      <w:r w:rsidRPr="00E225A5">
        <w:rPr>
          <w:spacing w:val="9"/>
          <w:sz w:val="22"/>
          <w:szCs w:val="22"/>
        </w:rPr>
        <w:t xml:space="preserve"> </w:t>
      </w:r>
      <w:r w:rsidRPr="00E225A5">
        <w:rPr>
          <w:spacing w:val="1"/>
          <w:sz w:val="22"/>
          <w:szCs w:val="22"/>
        </w:rPr>
        <w:t>З</w:t>
      </w:r>
      <w:r w:rsidRPr="00E225A5">
        <w:rPr>
          <w:sz w:val="22"/>
          <w:szCs w:val="22"/>
        </w:rPr>
        <w:t>на</w:t>
      </w:r>
      <w:r w:rsidRPr="00E225A5">
        <w:rPr>
          <w:spacing w:val="-1"/>
          <w:sz w:val="22"/>
          <w:szCs w:val="22"/>
        </w:rPr>
        <w:t>н</w:t>
      </w:r>
      <w:r w:rsidRPr="00E225A5">
        <w:rPr>
          <w:sz w:val="22"/>
          <w:szCs w:val="22"/>
        </w:rPr>
        <w:t>ие</w:t>
      </w:r>
      <w:r w:rsidRPr="00E225A5">
        <w:rPr>
          <w:spacing w:val="7"/>
          <w:sz w:val="22"/>
          <w:szCs w:val="22"/>
        </w:rPr>
        <w:t xml:space="preserve"> </w:t>
      </w:r>
      <w:r w:rsidRPr="00E225A5">
        <w:rPr>
          <w:sz w:val="22"/>
          <w:szCs w:val="22"/>
        </w:rPr>
        <w:t>пр</w:t>
      </w:r>
      <w:r w:rsidRPr="00E225A5">
        <w:rPr>
          <w:spacing w:val="1"/>
          <w:sz w:val="22"/>
          <w:szCs w:val="22"/>
        </w:rPr>
        <w:t>а</w:t>
      </w:r>
      <w:r w:rsidRPr="00E225A5">
        <w:rPr>
          <w:sz w:val="22"/>
          <w:szCs w:val="22"/>
        </w:rPr>
        <w:t>ви</w:t>
      </w:r>
      <w:r w:rsidRPr="00E225A5">
        <w:rPr>
          <w:spacing w:val="1"/>
          <w:sz w:val="22"/>
          <w:szCs w:val="22"/>
        </w:rPr>
        <w:t>л</w:t>
      </w:r>
      <w:r w:rsidRPr="00E225A5">
        <w:rPr>
          <w:spacing w:val="8"/>
          <w:sz w:val="22"/>
          <w:szCs w:val="22"/>
        </w:rPr>
        <w:t xml:space="preserve"> </w:t>
      </w:r>
      <w:r w:rsidRPr="00E225A5">
        <w:rPr>
          <w:spacing w:val="-2"/>
          <w:sz w:val="22"/>
          <w:szCs w:val="22"/>
        </w:rPr>
        <w:t>л</w:t>
      </w:r>
      <w:r w:rsidRPr="00E225A5">
        <w:rPr>
          <w:sz w:val="22"/>
          <w:szCs w:val="22"/>
        </w:rPr>
        <w:t>ичной</w:t>
      </w:r>
      <w:r w:rsidRPr="00E225A5">
        <w:rPr>
          <w:spacing w:val="9"/>
          <w:sz w:val="22"/>
          <w:szCs w:val="22"/>
        </w:rPr>
        <w:t xml:space="preserve"> </w:t>
      </w:r>
      <w:r w:rsidRPr="00E225A5">
        <w:rPr>
          <w:spacing w:val="-1"/>
          <w:sz w:val="22"/>
          <w:szCs w:val="22"/>
        </w:rPr>
        <w:t>г</w:t>
      </w:r>
      <w:r w:rsidRPr="00E225A5">
        <w:rPr>
          <w:sz w:val="22"/>
          <w:szCs w:val="22"/>
        </w:rPr>
        <w:t>и</w:t>
      </w:r>
      <w:r w:rsidRPr="00E225A5">
        <w:rPr>
          <w:spacing w:val="-1"/>
          <w:sz w:val="22"/>
          <w:szCs w:val="22"/>
        </w:rPr>
        <w:t>г</w:t>
      </w:r>
      <w:r w:rsidRPr="00E225A5">
        <w:rPr>
          <w:sz w:val="22"/>
          <w:szCs w:val="22"/>
        </w:rPr>
        <w:t>и</w:t>
      </w:r>
      <w:r w:rsidRPr="00E225A5">
        <w:rPr>
          <w:spacing w:val="8"/>
          <w:sz w:val="22"/>
          <w:szCs w:val="22"/>
        </w:rPr>
        <w:t>е</w:t>
      </w:r>
      <w:r w:rsidRPr="00E225A5">
        <w:rPr>
          <w:spacing w:val="1"/>
          <w:sz w:val="22"/>
          <w:szCs w:val="22"/>
        </w:rPr>
        <w:t>ны</w:t>
      </w:r>
      <w:r w:rsidRPr="00E225A5">
        <w:rPr>
          <w:spacing w:val="7"/>
          <w:sz w:val="22"/>
          <w:szCs w:val="22"/>
        </w:rPr>
        <w:t xml:space="preserve"> </w:t>
      </w:r>
      <w:r w:rsidRPr="00E225A5">
        <w:rPr>
          <w:spacing w:val="1"/>
          <w:sz w:val="22"/>
          <w:szCs w:val="22"/>
        </w:rPr>
        <w:t>н</w:t>
      </w:r>
      <w:r w:rsidRPr="00E225A5">
        <w:rPr>
          <w:spacing w:val="-1"/>
          <w:sz w:val="22"/>
          <w:szCs w:val="22"/>
        </w:rPr>
        <w:t>е</w:t>
      </w:r>
      <w:r w:rsidRPr="00E225A5">
        <w:rPr>
          <w:sz w:val="22"/>
          <w:szCs w:val="22"/>
        </w:rPr>
        <w:t>о</w:t>
      </w:r>
      <w:r w:rsidRPr="00E225A5">
        <w:rPr>
          <w:spacing w:val="1"/>
          <w:sz w:val="22"/>
          <w:szCs w:val="22"/>
        </w:rPr>
        <w:t>бх</w:t>
      </w:r>
      <w:r w:rsidRPr="00E225A5">
        <w:rPr>
          <w:sz w:val="22"/>
          <w:szCs w:val="22"/>
        </w:rPr>
        <w:t>о</w:t>
      </w:r>
      <w:r w:rsidRPr="00E225A5">
        <w:rPr>
          <w:spacing w:val="-1"/>
          <w:sz w:val="22"/>
          <w:szCs w:val="22"/>
        </w:rPr>
        <w:t>д</w:t>
      </w:r>
      <w:r w:rsidRPr="00E225A5">
        <w:rPr>
          <w:sz w:val="22"/>
          <w:szCs w:val="22"/>
        </w:rPr>
        <w:t>и</w:t>
      </w:r>
      <w:r w:rsidRPr="00E225A5">
        <w:rPr>
          <w:spacing w:val="1"/>
          <w:sz w:val="22"/>
          <w:szCs w:val="22"/>
        </w:rPr>
        <w:t>м</w:t>
      </w:r>
      <w:r w:rsidRPr="00E225A5">
        <w:rPr>
          <w:sz w:val="22"/>
          <w:szCs w:val="22"/>
        </w:rPr>
        <w:t>о</w:t>
      </w:r>
      <w:r w:rsidRPr="00E225A5">
        <w:rPr>
          <w:spacing w:val="34"/>
          <w:sz w:val="22"/>
          <w:szCs w:val="22"/>
        </w:rPr>
        <w:t xml:space="preserve"> </w:t>
      </w:r>
      <w:r w:rsidRPr="00E225A5">
        <w:rPr>
          <w:spacing w:val="-1"/>
          <w:sz w:val="22"/>
          <w:szCs w:val="22"/>
        </w:rPr>
        <w:t>к</w:t>
      </w:r>
      <w:r w:rsidRPr="00E225A5">
        <w:rPr>
          <w:sz w:val="22"/>
          <w:szCs w:val="22"/>
        </w:rPr>
        <w:t>а</w:t>
      </w:r>
      <w:r w:rsidRPr="00E225A5">
        <w:rPr>
          <w:spacing w:val="-1"/>
          <w:sz w:val="22"/>
          <w:szCs w:val="22"/>
        </w:rPr>
        <w:t>ж</w:t>
      </w:r>
      <w:r w:rsidRPr="00E225A5">
        <w:rPr>
          <w:spacing w:val="1"/>
          <w:sz w:val="22"/>
          <w:szCs w:val="22"/>
        </w:rPr>
        <w:t>до</w:t>
      </w:r>
      <w:r w:rsidRPr="00E225A5">
        <w:rPr>
          <w:sz w:val="22"/>
          <w:szCs w:val="22"/>
        </w:rPr>
        <w:t>м</w:t>
      </w:r>
      <w:r w:rsidRPr="00E225A5">
        <w:rPr>
          <w:spacing w:val="1"/>
          <w:sz w:val="22"/>
          <w:szCs w:val="22"/>
        </w:rPr>
        <w:t>у</w:t>
      </w:r>
      <w:r w:rsidRPr="00E225A5">
        <w:rPr>
          <w:spacing w:val="29"/>
          <w:sz w:val="22"/>
          <w:szCs w:val="22"/>
        </w:rPr>
        <w:t xml:space="preserve"> </w:t>
      </w:r>
      <w:r w:rsidRPr="00E225A5">
        <w:rPr>
          <w:spacing w:val="1"/>
          <w:sz w:val="22"/>
          <w:szCs w:val="22"/>
        </w:rPr>
        <w:t>ч</w:t>
      </w:r>
      <w:r w:rsidRPr="00E225A5">
        <w:rPr>
          <w:sz w:val="22"/>
          <w:szCs w:val="22"/>
        </w:rPr>
        <w:t>ел</w:t>
      </w:r>
      <w:r w:rsidRPr="00E225A5">
        <w:rPr>
          <w:spacing w:val="1"/>
          <w:sz w:val="22"/>
          <w:szCs w:val="22"/>
        </w:rPr>
        <w:t>о</w:t>
      </w:r>
      <w:r w:rsidRPr="00E225A5">
        <w:rPr>
          <w:sz w:val="22"/>
          <w:szCs w:val="22"/>
        </w:rPr>
        <w:t>в</w:t>
      </w:r>
      <w:r w:rsidRPr="00E225A5">
        <w:rPr>
          <w:spacing w:val="1"/>
          <w:sz w:val="22"/>
          <w:szCs w:val="22"/>
        </w:rPr>
        <w:t>е</w:t>
      </w:r>
      <w:r w:rsidRPr="00E225A5">
        <w:rPr>
          <w:sz w:val="22"/>
          <w:szCs w:val="22"/>
        </w:rPr>
        <w:t>к</w:t>
      </w:r>
      <w:r w:rsidRPr="00E225A5">
        <w:rPr>
          <w:spacing w:val="-1"/>
          <w:sz w:val="22"/>
          <w:szCs w:val="22"/>
        </w:rPr>
        <w:t>у</w:t>
      </w:r>
      <w:r w:rsidRPr="00E225A5">
        <w:rPr>
          <w:sz w:val="22"/>
          <w:szCs w:val="22"/>
        </w:rPr>
        <w:t>.</w:t>
      </w:r>
      <w:r w:rsidRPr="00E225A5">
        <w:rPr>
          <w:spacing w:val="31"/>
          <w:sz w:val="22"/>
          <w:szCs w:val="22"/>
        </w:rPr>
        <w:t xml:space="preserve"> </w:t>
      </w:r>
      <w:r w:rsidRPr="00E225A5">
        <w:rPr>
          <w:spacing w:val="1"/>
          <w:sz w:val="22"/>
          <w:szCs w:val="22"/>
        </w:rPr>
        <w:t>Д</w:t>
      </w:r>
      <w:r w:rsidRPr="00E225A5">
        <w:rPr>
          <w:sz w:val="22"/>
          <w:szCs w:val="22"/>
        </w:rPr>
        <w:t>ля</w:t>
      </w:r>
      <w:r w:rsidRPr="00E225A5">
        <w:rPr>
          <w:spacing w:val="33"/>
          <w:sz w:val="22"/>
          <w:szCs w:val="22"/>
        </w:rPr>
        <w:t xml:space="preserve"> </w:t>
      </w:r>
      <w:r w:rsidRPr="00E225A5">
        <w:rPr>
          <w:spacing w:val="1"/>
          <w:sz w:val="22"/>
          <w:szCs w:val="22"/>
        </w:rPr>
        <w:t>с</w:t>
      </w:r>
      <w:r w:rsidRPr="00E225A5">
        <w:rPr>
          <w:spacing w:val="2"/>
          <w:sz w:val="22"/>
          <w:szCs w:val="22"/>
        </w:rPr>
        <w:t>т</w:t>
      </w:r>
      <w:r w:rsidRPr="00E225A5">
        <w:rPr>
          <w:spacing w:val="-2"/>
          <w:sz w:val="22"/>
          <w:szCs w:val="22"/>
        </w:rPr>
        <w:t>у</w:t>
      </w:r>
      <w:r w:rsidRPr="00E225A5">
        <w:rPr>
          <w:sz w:val="22"/>
          <w:szCs w:val="22"/>
        </w:rPr>
        <w:t>д</w:t>
      </w:r>
      <w:r w:rsidRPr="00E225A5">
        <w:rPr>
          <w:spacing w:val="1"/>
          <w:sz w:val="22"/>
          <w:szCs w:val="22"/>
        </w:rPr>
        <w:t>е</w:t>
      </w:r>
      <w:r w:rsidRPr="00E225A5">
        <w:rPr>
          <w:sz w:val="22"/>
          <w:szCs w:val="22"/>
        </w:rPr>
        <w:t>нтов</w:t>
      </w:r>
      <w:r w:rsidRPr="00E225A5">
        <w:rPr>
          <w:spacing w:val="33"/>
          <w:sz w:val="22"/>
          <w:szCs w:val="22"/>
        </w:rPr>
        <w:t xml:space="preserve"> </w:t>
      </w:r>
      <w:r w:rsidRPr="00E225A5">
        <w:rPr>
          <w:sz w:val="22"/>
          <w:szCs w:val="22"/>
        </w:rPr>
        <w:t>эт</w:t>
      </w:r>
      <w:r w:rsidRPr="00E225A5">
        <w:rPr>
          <w:spacing w:val="1"/>
          <w:sz w:val="22"/>
          <w:szCs w:val="22"/>
        </w:rPr>
        <w:t>о</w:t>
      </w:r>
      <w:r w:rsidRPr="00E225A5">
        <w:rPr>
          <w:spacing w:val="33"/>
          <w:sz w:val="22"/>
          <w:szCs w:val="22"/>
        </w:rPr>
        <w:t xml:space="preserve"> </w:t>
      </w:r>
      <w:r w:rsidRPr="00E225A5">
        <w:rPr>
          <w:sz w:val="22"/>
          <w:szCs w:val="22"/>
        </w:rPr>
        <w:t>в</w:t>
      </w:r>
      <w:r w:rsidRPr="00E225A5">
        <w:rPr>
          <w:spacing w:val="1"/>
          <w:sz w:val="22"/>
          <w:szCs w:val="22"/>
        </w:rPr>
        <w:t>а</w:t>
      </w:r>
      <w:r w:rsidRPr="00E225A5">
        <w:rPr>
          <w:spacing w:val="-1"/>
          <w:sz w:val="22"/>
          <w:szCs w:val="22"/>
        </w:rPr>
        <w:t>ж</w:t>
      </w:r>
      <w:r w:rsidRPr="00E225A5">
        <w:rPr>
          <w:sz w:val="22"/>
          <w:szCs w:val="22"/>
        </w:rPr>
        <w:t>н</w:t>
      </w:r>
      <w:r w:rsidRPr="00E225A5">
        <w:rPr>
          <w:spacing w:val="1"/>
          <w:sz w:val="22"/>
          <w:szCs w:val="22"/>
        </w:rPr>
        <w:t>о</w:t>
      </w:r>
      <w:r w:rsidRPr="00E225A5">
        <w:rPr>
          <w:sz w:val="22"/>
          <w:szCs w:val="22"/>
        </w:rPr>
        <w:t>,</w:t>
      </w:r>
      <w:r w:rsidRPr="00E225A5">
        <w:rPr>
          <w:spacing w:val="32"/>
          <w:sz w:val="22"/>
          <w:szCs w:val="22"/>
        </w:rPr>
        <w:t xml:space="preserve"> </w:t>
      </w:r>
      <w:r w:rsidRPr="00E225A5">
        <w:rPr>
          <w:spacing w:val="1"/>
          <w:sz w:val="22"/>
          <w:szCs w:val="22"/>
        </w:rPr>
        <w:t>т</w:t>
      </w:r>
      <w:r w:rsidRPr="00E225A5">
        <w:rPr>
          <w:sz w:val="22"/>
          <w:szCs w:val="22"/>
        </w:rPr>
        <w:t>а</w:t>
      </w:r>
      <w:r w:rsidRPr="00E225A5">
        <w:rPr>
          <w:spacing w:val="1"/>
          <w:sz w:val="22"/>
          <w:szCs w:val="22"/>
        </w:rPr>
        <w:t>к</w:t>
      </w:r>
      <w:r w:rsidRPr="00E225A5">
        <w:rPr>
          <w:spacing w:val="30"/>
          <w:sz w:val="22"/>
          <w:szCs w:val="22"/>
        </w:rPr>
        <w:t xml:space="preserve"> </w:t>
      </w:r>
      <w:r w:rsidRPr="00E225A5">
        <w:rPr>
          <w:spacing w:val="1"/>
          <w:sz w:val="22"/>
          <w:szCs w:val="22"/>
        </w:rPr>
        <w:t>к</w:t>
      </w:r>
      <w:r w:rsidRPr="00E225A5">
        <w:rPr>
          <w:sz w:val="22"/>
          <w:szCs w:val="22"/>
        </w:rPr>
        <w:t>ак</w:t>
      </w:r>
      <w:r w:rsidRPr="00E225A5">
        <w:rPr>
          <w:spacing w:val="34"/>
          <w:sz w:val="22"/>
          <w:szCs w:val="22"/>
        </w:rPr>
        <w:t xml:space="preserve"> </w:t>
      </w:r>
      <w:r w:rsidRPr="00E225A5">
        <w:rPr>
          <w:sz w:val="22"/>
          <w:szCs w:val="22"/>
        </w:rPr>
        <w:t>с</w:t>
      </w:r>
      <w:r w:rsidRPr="00E225A5">
        <w:rPr>
          <w:spacing w:val="1"/>
          <w:sz w:val="22"/>
          <w:szCs w:val="22"/>
        </w:rPr>
        <w:t>т</w:t>
      </w:r>
      <w:r w:rsidRPr="00E225A5">
        <w:rPr>
          <w:sz w:val="22"/>
          <w:szCs w:val="22"/>
        </w:rPr>
        <w:t>р</w:t>
      </w:r>
      <w:r w:rsidRPr="00E225A5">
        <w:rPr>
          <w:spacing w:val="5"/>
          <w:sz w:val="22"/>
          <w:szCs w:val="22"/>
        </w:rPr>
        <w:t>о</w:t>
      </w:r>
      <w:r w:rsidRPr="00E225A5">
        <w:rPr>
          <w:sz w:val="22"/>
          <w:szCs w:val="22"/>
        </w:rPr>
        <w:t>г</w:t>
      </w:r>
      <w:r w:rsidRPr="00E225A5">
        <w:rPr>
          <w:spacing w:val="2"/>
          <w:sz w:val="22"/>
          <w:szCs w:val="22"/>
        </w:rPr>
        <w:t>о</w:t>
      </w:r>
      <w:r w:rsidRPr="00E225A5">
        <w:rPr>
          <w:sz w:val="22"/>
          <w:szCs w:val="22"/>
        </w:rPr>
        <w:t>е</w:t>
      </w:r>
      <w:r w:rsidRPr="00E225A5">
        <w:rPr>
          <w:spacing w:val="33"/>
          <w:sz w:val="22"/>
          <w:szCs w:val="22"/>
        </w:rPr>
        <w:t xml:space="preserve"> </w:t>
      </w:r>
      <w:r w:rsidRPr="00E225A5">
        <w:rPr>
          <w:sz w:val="22"/>
          <w:szCs w:val="22"/>
        </w:rPr>
        <w:t>их</w:t>
      </w:r>
      <w:r w:rsidRPr="00E225A5">
        <w:rPr>
          <w:spacing w:val="34"/>
          <w:sz w:val="22"/>
          <w:szCs w:val="22"/>
        </w:rPr>
        <w:t xml:space="preserve"> </w:t>
      </w:r>
      <w:r w:rsidRPr="00E225A5">
        <w:rPr>
          <w:sz w:val="22"/>
          <w:szCs w:val="22"/>
        </w:rPr>
        <w:t>с</w:t>
      </w:r>
      <w:r w:rsidRPr="00E225A5">
        <w:rPr>
          <w:spacing w:val="1"/>
          <w:sz w:val="22"/>
          <w:szCs w:val="22"/>
        </w:rPr>
        <w:t>об</w:t>
      </w:r>
      <w:r w:rsidRPr="00E225A5">
        <w:rPr>
          <w:sz w:val="22"/>
          <w:szCs w:val="22"/>
        </w:rPr>
        <w:t>людени</w:t>
      </w:r>
      <w:r w:rsidRPr="00E225A5">
        <w:rPr>
          <w:spacing w:val="1"/>
          <w:sz w:val="22"/>
          <w:szCs w:val="22"/>
        </w:rPr>
        <w:t>е</w:t>
      </w:r>
      <w:r w:rsidRPr="00E225A5">
        <w:rPr>
          <w:spacing w:val="21"/>
          <w:sz w:val="22"/>
          <w:szCs w:val="22"/>
        </w:rPr>
        <w:t xml:space="preserve"> </w:t>
      </w:r>
      <w:r w:rsidRPr="00E225A5">
        <w:rPr>
          <w:sz w:val="22"/>
          <w:szCs w:val="22"/>
        </w:rPr>
        <w:t>спосо</w:t>
      </w:r>
      <w:r w:rsidRPr="00E225A5">
        <w:rPr>
          <w:spacing w:val="1"/>
          <w:sz w:val="22"/>
          <w:szCs w:val="22"/>
        </w:rPr>
        <w:t>бс</w:t>
      </w:r>
      <w:r w:rsidRPr="00E225A5">
        <w:rPr>
          <w:spacing w:val="-2"/>
          <w:sz w:val="22"/>
          <w:szCs w:val="22"/>
        </w:rPr>
        <w:t>т</w:t>
      </w:r>
      <w:r w:rsidRPr="00E225A5">
        <w:rPr>
          <w:sz w:val="22"/>
          <w:szCs w:val="22"/>
        </w:rPr>
        <w:t>в</w:t>
      </w:r>
      <w:r w:rsidRPr="00E225A5">
        <w:rPr>
          <w:spacing w:val="-3"/>
          <w:sz w:val="22"/>
          <w:szCs w:val="22"/>
        </w:rPr>
        <w:t>у</w:t>
      </w:r>
      <w:r w:rsidRPr="00E225A5">
        <w:rPr>
          <w:sz w:val="22"/>
          <w:szCs w:val="22"/>
        </w:rPr>
        <w:t>ет</w:t>
      </w:r>
      <w:r w:rsidRPr="00E225A5">
        <w:rPr>
          <w:spacing w:val="25"/>
          <w:sz w:val="22"/>
          <w:szCs w:val="22"/>
        </w:rPr>
        <w:t xml:space="preserve"> </w:t>
      </w:r>
      <w:r w:rsidRPr="00E225A5">
        <w:rPr>
          <w:spacing w:val="-2"/>
          <w:sz w:val="22"/>
          <w:szCs w:val="22"/>
        </w:rPr>
        <w:t>у</w:t>
      </w:r>
      <w:r w:rsidRPr="00E225A5">
        <w:rPr>
          <w:sz w:val="22"/>
          <w:szCs w:val="22"/>
        </w:rPr>
        <w:t>к</w:t>
      </w:r>
      <w:r w:rsidRPr="00E225A5">
        <w:rPr>
          <w:spacing w:val="1"/>
          <w:sz w:val="22"/>
          <w:szCs w:val="22"/>
        </w:rPr>
        <w:t>р</w:t>
      </w:r>
      <w:r w:rsidRPr="00E225A5">
        <w:rPr>
          <w:sz w:val="22"/>
          <w:szCs w:val="22"/>
        </w:rPr>
        <w:t>е</w:t>
      </w:r>
      <w:r w:rsidRPr="00E225A5">
        <w:rPr>
          <w:spacing w:val="1"/>
          <w:sz w:val="22"/>
          <w:szCs w:val="22"/>
        </w:rPr>
        <w:t>пл</w:t>
      </w:r>
      <w:r w:rsidRPr="00E225A5">
        <w:rPr>
          <w:sz w:val="22"/>
          <w:szCs w:val="22"/>
        </w:rPr>
        <w:t>е</w:t>
      </w:r>
      <w:r w:rsidRPr="00E225A5">
        <w:rPr>
          <w:spacing w:val="1"/>
          <w:sz w:val="22"/>
          <w:szCs w:val="22"/>
        </w:rPr>
        <w:t>ни</w:t>
      </w:r>
      <w:r w:rsidRPr="00E225A5">
        <w:rPr>
          <w:sz w:val="22"/>
          <w:szCs w:val="22"/>
        </w:rPr>
        <w:t>ю</w:t>
      </w:r>
      <w:r w:rsidRPr="00E225A5">
        <w:rPr>
          <w:spacing w:val="23"/>
          <w:sz w:val="22"/>
          <w:szCs w:val="22"/>
        </w:rPr>
        <w:t xml:space="preserve"> </w:t>
      </w:r>
      <w:r w:rsidRPr="00E225A5">
        <w:rPr>
          <w:sz w:val="22"/>
          <w:szCs w:val="22"/>
        </w:rPr>
        <w:t>з</w:t>
      </w:r>
      <w:r w:rsidRPr="00E225A5">
        <w:rPr>
          <w:spacing w:val="-1"/>
          <w:sz w:val="22"/>
          <w:szCs w:val="22"/>
        </w:rPr>
        <w:t>д</w:t>
      </w:r>
      <w:r w:rsidRPr="00E225A5">
        <w:rPr>
          <w:spacing w:val="1"/>
          <w:sz w:val="22"/>
          <w:szCs w:val="22"/>
        </w:rPr>
        <w:t>о</w:t>
      </w:r>
      <w:r w:rsidRPr="00E225A5">
        <w:rPr>
          <w:sz w:val="22"/>
          <w:szCs w:val="22"/>
        </w:rPr>
        <w:t>ровья,</w:t>
      </w:r>
      <w:r w:rsidRPr="00E225A5">
        <w:rPr>
          <w:spacing w:val="210"/>
          <w:sz w:val="22"/>
          <w:szCs w:val="22"/>
        </w:rPr>
        <w:t xml:space="preserve"> </w:t>
      </w:r>
      <w:r w:rsidRPr="00E225A5">
        <w:rPr>
          <w:sz w:val="22"/>
          <w:szCs w:val="22"/>
        </w:rPr>
        <w:t>пов</w:t>
      </w:r>
      <w:r w:rsidRPr="00E225A5">
        <w:rPr>
          <w:spacing w:val="1"/>
          <w:sz w:val="22"/>
          <w:szCs w:val="22"/>
        </w:rPr>
        <w:t>ы</w:t>
      </w:r>
      <w:r w:rsidRPr="00E225A5">
        <w:rPr>
          <w:spacing w:val="-1"/>
          <w:sz w:val="22"/>
          <w:szCs w:val="22"/>
        </w:rPr>
        <w:t>ш</w:t>
      </w:r>
      <w:r w:rsidRPr="00E225A5">
        <w:rPr>
          <w:sz w:val="22"/>
          <w:szCs w:val="22"/>
        </w:rPr>
        <w:t>е</w:t>
      </w:r>
      <w:r w:rsidRPr="00E225A5">
        <w:rPr>
          <w:spacing w:val="-1"/>
          <w:sz w:val="22"/>
          <w:szCs w:val="22"/>
        </w:rPr>
        <w:t>ни</w:t>
      </w:r>
      <w:r w:rsidRPr="00E225A5">
        <w:rPr>
          <w:sz w:val="22"/>
          <w:szCs w:val="22"/>
        </w:rPr>
        <w:t xml:space="preserve">ю </w:t>
      </w:r>
      <w:r w:rsidRPr="00E225A5">
        <w:rPr>
          <w:spacing w:val="-3"/>
          <w:sz w:val="22"/>
          <w:szCs w:val="22"/>
        </w:rPr>
        <w:t>у</w:t>
      </w:r>
      <w:r w:rsidRPr="00E225A5">
        <w:rPr>
          <w:sz w:val="22"/>
          <w:szCs w:val="22"/>
        </w:rPr>
        <w:t>мс</w:t>
      </w:r>
      <w:r w:rsidRPr="00E225A5">
        <w:rPr>
          <w:spacing w:val="12"/>
          <w:sz w:val="22"/>
          <w:szCs w:val="22"/>
        </w:rPr>
        <w:t>т</w:t>
      </w:r>
      <w:r w:rsidRPr="00E225A5">
        <w:rPr>
          <w:sz w:val="22"/>
          <w:szCs w:val="22"/>
        </w:rPr>
        <w:t>венной</w:t>
      </w:r>
      <w:r w:rsidRPr="00E225A5">
        <w:rPr>
          <w:spacing w:val="114"/>
          <w:sz w:val="22"/>
          <w:szCs w:val="22"/>
        </w:rPr>
        <w:t xml:space="preserve"> </w:t>
      </w:r>
      <w:r w:rsidRPr="00E225A5">
        <w:rPr>
          <w:sz w:val="22"/>
          <w:szCs w:val="22"/>
        </w:rPr>
        <w:t>и ф</w:t>
      </w:r>
      <w:r w:rsidRPr="00E225A5">
        <w:rPr>
          <w:spacing w:val="2"/>
          <w:sz w:val="22"/>
          <w:szCs w:val="22"/>
        </w:rPr>
        <w:t>и</w:t>
      </w:r>
      <w:r w:rsidRPr="00E225A5">
        <w:rPr>
          <w:sz w:val="22"/>
          <w:szCs w:val="22"/>
        </w:rPr>
        <w:t>з</w:t>
      </w:r>
      <w:r w:rsidRPr="00E225A5">
        <w:rPr>
          <w:spacing w:val="-1"/>
          <w:sz w:val="22"/>
          <w:szCs w:val="22"/>
        </w:rPr>
        <w:t>и</w:t>
      </w:r>
      <w:r w:rsidRPr="00E225A5">
        <w:rPr>
          <w:sz w:val="22"/>
          <w:szCs w:val="22"/>
        </w:rPr>
        <w:t>чес</w:t>
      </w:r>
      <w:r w:rsidRPr="00E225A5">
        <w:rPr>
          <w:spacing w:val="1"/>
          <w:sz w:val="22"/>
          <w:szCs w:val="22"/>
        </w:rPr>
        <w:t>к</w:t>
      </w:r>
      <w:r w:rsidRPr="00E225A5">
        <w:rPr>
          <w:spacing w:val="-1"/>
          <w:sz w:val="22"/>
          <w:szCs w:val="22"/>
        </w:rPr>
        <w:t>о</w:t>
      </w:r>
      <w:r w:rsidRPr="00E225A5">
        <w:rPr>
          <w:sz w:val="22"/>
          <w:szCs w:val="22"/>
        </w:rPr>
        <w:t>й</w:t>
      </w:r>
      <w:r w:rsidRPr="00E225A5">
        <w:rPr>
          <w:spacing w:val="139"/>
          <w:sz w:val="22"/>
          <w:szCs w:val="22"/>
        </w:rPr>
        <w:t xml:space="preserve"> </w:t>
      </w:r>
      <w:r w:rsidRPr="00E225A5">
        <w:rPr>
          <w:spacing w:val="1"/>
          <w:sz w:val="22"/>
          <w:szCs w:val="22"/>
        </w:rPr>
        <w:t>р</w:t>
      </w:r>
      <w:r w:rsidRPr="00E225A5">
        <w:rPr>
          <w:spacing w:val="-1"/>
          <w:sz w:val="22"/>
          <w:szCs w:val="22"/>
        </w:rPr>
        <w:t>а</w:t>
      </w:r>
      <w:r w:rsidRPr="00E225A5">
        <w:rPr>
          <w:spacing w:val="1"/>
          <w:sz w:val="22"/>
          <w:szCs w:val="22"/>
        </w:rPr>
        <w:t>бо</w:t>
      </w:r>
      <w:r w:rsidRPr="00E225A5">
        <w:rPr>
          <w:spacing w:val="-2"/>
          <w:sz w:val="22"/>
          <w:szCs w:val="22"/>
        </w:rPr>
        <w:t>т</w:t>
      </w:r>
      <w:r w:rsidRPr="00E225A5">
        <w:rPr>
          <w:sz w:val="22"/>
          <w:szCs w:val="22"/>
        </w:rPr>
        <w:t>ос</w:t>
      </w:r>
      <w:r w:rsidRPr="00E225A5">
        <w:rPr>
          <w:spacing w:val="2"/>
          <w:sz w:val="22"/>
          <w:szCs w:val="22"/>
        </w:rPr>
        <w:t>п</w:t>
      </w:r>
      <w:r w:rsidRPr="00E225A5">
        <w:rPr>
          <w:sz w:val="22"/>
          <w:szCs w:val="22"/>
        </w:rPr>
        <w:t>осо</w:t>
      </w:r>
      <w:r w:rsidRPr="00E225A5">
        <w:rPr>
          <w:spacing w:val="-1"/>
          <w:sz w:val="22"/>
          <w:szCs w:val="22"/>
        </w:rPr>
        <w:t>б</w:t>
      </w:r>
      <w:r w:rsidRPr="00E225A5">
        <w:rPr>
          <w:sz w:val="22"/>
          <w:szCs w:val="22"/>
        </w:rPr>
        <w:t>н</w:t>
      </w:r>
      <w:r w:rsidRPr="00E225A5">
        <w:rPr>
          <w:spacing w:val="1"/>
          <w:sz w:val="22"/>
          <w:szCs w:val="22"/>
        </w:rPr>
        <w:t>ос</w:t>
      </w:r>
      <w:r w:rsidRPr="00E225A5">
        <w:rPr>
          <w:spacing w:val="-1"/>
          <w:sz w:val="22"/>
          <w:szCs w:val="22"/>
        </w:rPr>
        <w:t>т</w:t>
      </w:r>
      <w:r w:rsidRPr="00E225A5">
        <w:rPr>
          <w:sz w:val="22"/>
          <w:szCs w:val="22"/>
        </w:rPr>
        <w:t>и.</w:t>
      </w:r>
    </w:p>
    <w:p w:rsidR="00783A0B" w:rsidRPr="00E225A5" w:rsidRDefault="00783A0B" w:rsidP="00D6184B">
      <w:pPr>
        <w:widowControl w:val="0"/>
        <w:autoSpaceDE w:val="0"/>
        <w:autoSpaceDN w:val="0"/>
        <w:adjustRightInd w:val="0"/>
        <w:ind w:firstLine="567"/>
        <w:jc w:val="both"/>
        <w:rPr>
          <w:sz w:val="22"/>
          <w:szCs w:val="22"/>
        </w:rPr>
      </w:pPr>
      <w:r w:rsidRPr="00E225A5">
        <w:rPr>
          <w:i/>
          <w:iCs/>
          <w:spacing w:val="1"/>
          <w:sz w:val="22"/>
          <w:szCs w:val="22"/>
        </w:rPr>
        <w:t>Г</w:t>
      </w:r>
      <w:r w:rsidRPr="00E225A5">
        <w:rPr>
          <w:i/>
          <w:iCs/>
          <w:sz w:val="22"/>
          <w:szCs w:val="22"/>
        </w:rPr>
        <w:t>игиена</w:t>
      </w:r>
      <w:r w:rsidRPr="00E225A5">
        <w:rPr>
          <w:spacing w:val="32"/>
          <w:sz w:val="22"/>
          <w:szCs w:val="22"/>
        </w:rPr>
        <w:t xml:space="preserve"> </w:t>
      </w:r>
      <w:r w:rsidRPr="00E225A5">
        <w:rPr>
          <w:i/>
          <w:iCs/>
          <w:sz w:val="22"/>
          <w:szCs w:val="22"/>
        </w:rPr>
        <w:t>те</w:t>
      </w:r>
      <w:r w:rsidRPr="00E225A5">
        <w:rPr>
          <w:i/>
          <w:iCs/>
          <w:spacing w:val="-1"/>
          <w:sz w:val="22"/>
          <w:szCs w:val="22"/>
        </w:rPr>
        <w:t>л</w:t>
      </w:r>
      <w:r w:rsidRPr="00E225A5">
        <w:rPr>
          <w:i/>
          <w:iCs/>
          <w:sz w:val="22"/>
          <w:szCs w:val="22"/>
        </w:rPr>
        <w:t>а</w:t>
      </w:r>
      <w:r w:rsidRPr="00E225A5">
        <w:rPr>
          <w:spacing w:val="33"/>
          <w:sz w:val="22"/>
          <w:szCs w:val="22"/>
        </w:rPr>
        <w:t xml:space="preserve"> </w:t>
      </w:r>
      <w:r w:rsidRPr="00E225A5">
        <w:rPr>
          <w:sz w:val="22"/>
          <w:szCs w:val="22"/>
        </w:rPr>
        <w:t>со</w:t>
      </w:r>
      <w:r w:rsidRPr="00E225A5">
        <w:rPr>
          <w:spacing w:val="1"/>
          <w:sz w:val="22"/>
          <w:szCs w:val="22"/>
        </w:rPr>
        <w:t>д</w:t>
      </w:r>
      <w:r w:rsidRPr="00E225A5">
        <w:rPr>
          <w:spacing w:val="-1"/>
          <w:sz w:val="22"/>
          <w:szCs w:val="22"/>
        </w:rPr>
        <w:t>ей</w:t>
      </w:r>
      <w:r w:rsidRPr="00E225A5">
        <w:rPr>
          <w:sz w:val="22"/>
          <w:szCs w:val="22"/>
        </w:rPr>
        <w:t>ств</w:t>
      </w:r>
      <w:r w:rsidRPr="00E225A5">
        <w:rPr>
          <w:spacing w:val="-3"/>
          <w:sz w:val="22"/>
          <w:szCs w:val="22"/>
        </w:rPr>
        <w:t>у</w:t>
      </w:r>
      <w:r w:rsidRPr="00E225A5">
        <w:rPr>
          <w:sz w:val="22"/>
          <w:szCs w:val="22"/>
        </w:rPr>
        <w:t>ет</w:t>
      </w:r>
      <w:r w:rsidRPr="00E225A5">
        <w:rPr>
          <w:spacing w:val="30"/>
          <w:sz w:val="22"/>
          <w:szCs w:val="22"/>
        </w:rPr>
        <w:t xml:space="preserve"> </w:t>
      </w:r>
      <w:r w:rsidRPr="00E225A5">
        <w:rPr>
          <w:spacing w:val="1"/>
          <w:sz w:val="22"/>
          <w:szCs w:val="22"/>
        </w:rPr>
        <w:t>норм</w:t>
      </w:r>
      <w:r w:rsidRPr="00E225A5">
        <w:rPr>
          <w:sz w:val="22"/>
          <w:szCs w:val="22"/>
        </w:rPr>
        <w:t>а</w:t>
      </w:r>
      <w:r w:rsidRPr="00E225A5">
        <w:rPr>
          <w:spacing w:val="1"/>
          <w:sz w:val="22"/>
          <w:szCs w:val="22"/>
        </w:rPr>
        <w:t>л</w:t>
      </w:r>
      <w:r w:rsidRPr="00E225A5">
        <w:rPr>
          <w:spacing w:val="-1"/>
          <w:sz w:val="22"/>
          <w:szCs w:val="22"/>
        </w:rPr>
        <w:t>ьн</w:t>
      </w:r>
      <w:r w:rsidRPr="00E225A5">
        <w:rPr>
          <w:spacing w:val="1"/>
          <w:sz w:val="22"/>
          <w:szCs w:val="22"/>
        </w:rPr>
        <w:t>о</w:t>
      </w:r>
      <w:r w:rsidRPr="00E225A5">
        <w:rPr>
          <w:spacing w:val="-1"/>
          <w:sz w:val="22"/>
          <w:szCs w:val="22"/>
        </w:rPr>
        <w:t>м</w:t>
      </w:r>
      <w:r w:rsidRPr="00E225A5">
        <w:rPr>
          <w:sz w:val="22"/>
          <w:szCs w:val="22"/>
        </w:rPr>
        <w:t>у</w:t>
      </w:r>
      <w:r w:rsidRPr="00E225A5">
        <w:rPr>
          <w:spacing w:val="28"/>
          <w:sz w:val="22"/>
          <w:szCs w:val="22"/>
        </w:rPr>
        <w:t xml:space="preserve"> </w:t>
      </w:r>
      <w:r w:rsidRPr="00E225A5">
        <w:rPr>
          <w:spacing w:val="1"/>
          <w:sz w:val="22"/>
          <w:szCs w:val="22"/>
        </w:rPr>
        <w:t>п</w:t>
      </w:r>
      <w:r w:rsidRPr="00E225A5">
        <w:rPr>
          <w:spacing w:val="2"/>
          <w:sz w:val="22"/>
          <w:szCs w:val="22"/>
        </w:rPr>
        <w:t>р</w:t>
      </w:r>
      <w:r w:rsidRPr="00E225A5">
        <w:rPr>
          <w:spacing w:val="1"/>
          <w:sz w:val="22"/>
          <w:szCs w:val="22"/>
        </w:rPr>
        <w:t>о</w:t>
      </w:r>
      <w:r w:rsidRPr="00E225A5">
        <w:rPr>
          <w:sz w:val="22"/>
          <w:szCs w:val="22"/>
        </w:rPr>
        <w:t>т</w:t>
      </w:r>
      <w:r w:rsidRPr="00E225A5">
        <w:rPr>
          <w:spacing w:val="-1"/>
          <w:sz w:val="22"/>
          <w:szCs w:val="22"/>
        </w:rPr>
        <w:t>е</w:t>
      </w:r>
      <w:r w:rsidRPr="00E225A5">
        <w:rPr>
          <w:sz w:val="22"/>
          <w:szCs w:val="22"/>
        </w:rPr>
        <w:t>кани</w:t>
      </w:r>
      <w:r w:rsidRPr="00E225A5">
        <w:rPr>
          <w:spacing w:val="1"/>
          <w:sz w:val="22"/>
          <w:szCs w:val="22"/>
        </w:rPr>
        <w:t>ю</w:t>
      </w:r>
      <w:r w:rsidRPr="00E225A5">
        <w:rPr>
          <w:spacing w:val="30"/>
          <w:sz w:val="22"/>
          <w:szCs w:val="22"/>
        </w:rPr>
        <w:t xml:space="preserve"> </w:t>
      </w:r>
      <w:r w:rsidRPr="00E225A5">
        <w:rPr>
          <w:sz w:val="22"/>
          <w:szCs w:val="22"/>
        </w:rPr>
        <w:t>про</w:t>
      </w:r>
      <w:r w:rsidRPr="00E225A5">
        <w:rPr>
          <w:spacing w:val="-1"/>
          <w:sz w:val="22"/>
          <w:szCs w:val="22"/>
        </w:rPr>
        <w:t>ц</w:t>
      </w:r>
      <w:r w:rsidRPr="00E225A5">
        <w:rPr>
          <w:sz w:val="22"/>
          <w:szCs w:val="22"/>
        </w:rPr>
        <w:t>есс</w:t>
      </w:r>
      <w:r w:rsidRPr="00E225A5">
        <w:rPr>
          <w:spacing w:val="2"/>
          <w:sz w:val="22"/>
          <w:szCs w:val="22"/>
        </w:rPr>
        <w:t>о</w:t>
      </w:r>
      <w:r w:rsidRPr="00E225A5">
        <w:rPr>
          <w:sz w:val="22"/>
          <w:szCs w:val="22"/>
        </w:rPr>
        <w:t>в</w:t>
      </w:r>
      <w:r w:rsidRPr="00E225A5">
        <w:rPr>
          <w:spacing w:val="30"/>
          <w:sz w:val="22"/>
          <w:szCs w:val="22"/>
        </w:rPr>
        <w:t xml:space="preserve"> </w:t>
      </w:r>
      <w:r w:rsidRPr="00E225A5">
        <w:rPr>
          <w:sz w:val="22"/>
          <w:szCs w:val="22"/>
        </w:rPr>
        <w:t>жиз</w:t>
      </w:r>
      <w:r w:rsidRPr="00E225A5">
        <w:rPr>
          <w:spacing w:val="7"/>
          <w:sz w:val="22"/>
          <w:szCs w:val="22"/>
        </w:rPr>
        <w:t>н</w:t>
      </w:r>
      <w:r w:rsidRPr="00E225A5">
        <w:rPr>
          <w:spacing w:val="-1"/>
          <w:sz w:val="22"/>
          <w:szCs w:val="22"/>
        </w:rPr>
        <w:t>е</w:t>
      </w:r>
      <w:r w:rsidRPr="00E225A5">
        <w:rPr>
          <w:spacing w:val="1"/>
          <w:sz w:val="22"/>
          <w:szCs w:val="22"/>
        </w:rPr>
        <w:t>д</w:t>
      </w:r>
      <w:r w:rsidRPr="00E225A5">
        <w:rPr>
          <w:sz w:val="22"/>
          <w:szCs w:val="22"/>
        </w:rPr>
        <w:t>е</w:t>
      </w:r>
      <w:r w:rsidRPr="00E225A5">
        <w:rPr>
          <w:spacing w:val="1"/>
          <w:sz w:val="22"/>
          <w:szCs w:val="22"/>
        </w:rPr>
        <w:t>я</w:t>
      </w:r>
      <w:r w:rsidRPr="00E225A5">
        <w:rPr>
          <w:sz w:val="22"/>
          <w:szCs w:val="22"/>
        </w:rPr>
        <w:t>те</w:t>
      </w:r>
      <w:r w:rsidRPr="00E225A5">
        <w:rPr>
          <w:spacing w:val="1"/>
          <w:sz w:val="22"/>
          <w:szCs w:val="22"/>
        </w:rPr>
        <w:t>л</w:t>
      </w:r>
      <w:r w:rsidRPr="00E225A5">
        <w:rPr>
          <w:spacing w:val="-3"/>
          <w:sz w:val="22"/>
          <w:szCs w:val="22"/>
        </w:rPr>
        <w:t>ь</w:t>
      </w:r>
      <w:r w:rsidRPr="00E225A5">
        <w:rPr>
          <w:sz w:val="22"/>
          <w:szCs w:val="22"/>
        </w:rPr>
        <w:t>н</w:t>
      </w:r>
      <w:r w:rsidRPr="00E225A5">
        <w:rPr>
          <w:spacing w:val="1"/>
          <w:sz w:val="22"/>
          <w:szCs w:val="22"/>
        </w:rPr>
        <w:t>ос</w:t>
      </w:r>
      <w:r w:rsidRPr="00E225A5">
        <w:rPr>
          <w:spacing w:val="-1"/>
          <w:sz w:val="22"/>
          <w:szCs w:val="22"/>
        </w:rPr>
        <w:t>т</w:t>
      </w:r>
      <w:r w:rsidRPr="00E225A5">
        <w:rPr>
          <w:sz w:val="22"/>
          <w:szCs w:val="22"/>
        </w:rPr>
        <w:t>и</w:t>
      </w:r>
      <w:r w:rsidRPr="00E225A5">
        <w:rPr>
          <w:spacing w:val="20"/>
          <w:sz w:val="22"/>
          <w:szCs w:val="22"/>
        </w:rPr>
        <w:t xml:space="preserve"> </w:t>
      </w:r>
      <w:r w:rsidRPr="00E225A5">
        <w:rPr>
          <w:spacing w:val="1"/>
          <w:sz w:val="22"/>
          <w:szCs w:val="22"/>
        </w:rPr>
        <w:t>о</w:t>
      </w:r>
      <w:r w:rsidRPr="00E225A5">
        <w:rPr>
          <w:sz w:val="22"/>
          <w:szCs w:val="22"/>
        </w:rPr>
        <w:t>рг</w:t>
      </w:r>
      <w:r w:rsidRPr="00E225A5">
        <w:rPr>
          <w:spacing w:val="-1"/>
          <w:sz w:val="22"/>
          <w:szCs w:val="22"/>
        </w:rPr>
        <w:t>ан</w:t>
      </w:r>
      <w:r w:rsidRPr="00E225A5">
        <w:rPr>
          <w:sz w:val="22"/>
          <w:szCs w:val="22"/>
        </w:rPr>
        <w:t>и</w:t>
      </w:r>
      <w:r w:rsidRPr="00E225A5">
        <w:rPr>
          <w:spacing w:val="1"/>
          <w:sz w:val="22"/>
          <w:szCs w:val="22"/>
        </w:rPr>
        <w:t>з</w:t>
      </w:r>
      <w:r w:rsidRPr="00E225A5">
        <w:rPr>
          <w:sz w:val="22"/>
          <w:szCs w:val="22"/>
        </w:rPr>
        <w:t>м</w:t>
      </w:r>
      <w:r w:rsidRPr="00E225A5">
        <w:rPr>
          <w:spacing w:val="1"/>
          <w:sz w:val="22"/>
          <w:szCs w:val="22"/>
        </w:rPr>
        <w:t>а</w:t>
      </w:r>
      <w:r w:rsidRPr="00E225A5">
        <w:rPr>
          <w:sz w:val="22"/>
          <w:szCs w:val="22"/>
        </w:rPr>
        <w:t>,</w:t>
      </w:r>
      <w:r w:rsidRPr="00E225A5">
        <w:rPr>
          <w:spacing w:val="22"/>
          <w:sz w:val="22"/>
          <w:szCs w:val="22"/>
        </w:rPr>
        <w:t xml:space="preserve"> </w:t>
      </w:r>
      <w:r w:rsidRPr="00E225A5">
        <w:rPr>
          <w:spacing w:val="-1"/>
          <w:sz w:val="22"/>
          <w:szCs w:val="22"/>
        </w:rPr>
        <w:t>сп</w:t>
      </w:r>
      <w:r w:rsidRPr="00E225A5">
        <w:rPr>
          <w:sz w:val="22"/>
          <w:szCs w:val="22"/>
        </w:rPr>
        <w:t>о</w:t>
      </w:r>
      <w:r w:rsidRPr="00E225A5">
        <w:rPr>
          <w:spacing w:val="1"/>
          <w:sz w:val="22"/>
          <w:szCs w:val="22"/>
        </w:rPr>
        <w:t>с</w:t>
      </w:r>
      <w:r w:rsidRPr="00E225A5">
        <w:rPr>
          <w:sz w:val="22"/>
          <w:szCs w:val="22"/>
        </w:rPr>
        <w:t>об</w:t>
      </w:r>
      <w:r w:rsidRPr="00E225A5">
        <w:rPr>
          <w:spacing w:val="1"/>
          <w:sz w:val="22"/>
          <w:szCs w:val="22"/>
        </w:rPr>
        <w:t>с</w:t>
      </w:r>
      <w:r w:rsidRPr="00E225A5">
        <w:rPr>
          <w:sz w:val="22"/>
          <w:szCs w:val="22"/>
        </w:rPr>
        <w:t>тв</w:t>
      </w:r>
      <w:r w:rsidRPr="00E225A5">
        <w:rPr>
          <w:spacing w:val="-2"/>
          <w:sz w:val="22"/>
          <w:szCs w:val="22"/>
        </w:rPr>
        <w:t>у</w:t>
      </w:r>
      <w:r w:rsidRPr="00E225A5">
        <w:rPr>
          <w:sz w:val="22"/>
          <w:szCs w:val="22"/>
        </w:rPr>
        <w:t>ет</w:t>
      </w:r>
      <w:r w:rsidRPr="00E225A5">
        <w:rPr>
          <w:spacing w:val="20"/>
          <w:sz w:val="22"/>
          <w:szCs w:val="22"/>
        </w:rPr>
        <w:t xml:space="preserve"> </w:t>
      </w:r>
      <w:r w:rsidRPr="00E225A5">
        <w:rPr>
          <w:sz w:val="22"/>
          <w:szCs w:val="22"/>
        </w:rPr>
        <w:t>у</w:t>
      </w:r>
      <w:r w:rsidRPr="00E225A5">
        <w:rPr>
          <w:spacing w:val="1"/>
          <w:sz w:val="22"/>
          <w:szCs w:val="22"/>
        </w:rPr>
        <w:t>л</w:t>
      </w:r>
      <w:r w:rsidRPr="00E225A5">
        <w:rPr>
          <w:spacing w:val="-2"/>
          <w:sz w:val="22"/>
          <w:szCs w:val="22"/>
        </w:rPr>
        <w:t>у</w:t>
      </w:r>
      <w:r w:rsidRPr="00E225A5">
        <w:rPr>
          <w:sz w:val="22"/>
          <w:szCs w:val="22"/>
        </w:rPr>
        <w:t>чше</w:t>
      </w:r>
      <w:r w:rsidRPr="00E225A5">
        <w:rPr>
          <w:spacing w:val="1"/>
          <w:sz w:val="22"/>
          <w:szCs w:val="22"/>
        </w:rPr>
        <w:t>нию</w:t>
      </w:r>
      <w:r w:rsidRPr="00E225A5">
        <w:rPr>
          <w:spacing w:val="20"/>
          <w:sz w:val="22"/>
          <w:szCs w:val="22"/>
        </w:rPr>
        <w:t xml:space="preserve"> </w:t>
      </w:r>
      <w:r w:rsidRPr="00E225A5">
        <w:rPr>
          <w:spacing w:val="1"/>
          <w:sz w:val="22"/>
          <w:szCs w:val="22"/>
        </w:rPr>
        <w:t>о</w:t>
      </w:r>
      <w:r w:rsidRPr="00E225A5">
        <w:rPr>
          <w:sz w:val="22"/>
          <w:szCs w:val="22"/>
        </w:rPr>
        <w:t>бмена</w:t>
      </w:r>
      <w:r w:rsidRPr="00E225A5">
        <w:rPr>
          <w:spacing w:val="20"/>
          <w:sz w:val="22"/>
          <w:szCs w:val="22"/>
        </w:rPr>
        <w:t xml:space="preserve"> </w:t>
      </w:r>
      <w:r w:rsidRPr="00E225A5">
        <w:rPr>
          <w:spacing w:val="1"/>
          <w:sz w:val="22"/>
          <w:szCs w:val="22"/>
        </w:rPr>
        <w:t>в</w:t>
      </w:r>
      <w:r w:rsidRPr="00E225A5">
        <w:rPr>
          <w:sz w:val="22"/>
          <w:szCs w:val="22"/>
        </w:rPr>
        <w:t>е</w:t>
      </w:r>
      <w:r w:rsidRPr="00E225A5">
        <w:rPr>
          <w:spacing w:val="1"/>
          <w:sz w:val="22"/>
          <w:szCs w:val="22"/>
        </w:rPr>
        <w:t>щ</w:t>
      </w:r>
      <w:r w:rsidRPr="00E225A5">
        <w:rPr>
          <w:sz w:val="22"/>
          <w:szCs w:val="22"/>
        </w:rPr>
        <w:t>е</w:t>
      </w:r>
      <w:r w:rsidRPr="00E225A5">
        <w:rPr>
          <w:spacing w:val="1"/>
          <w:sz w:val="22"/>
          <w:szCs w:val="22"/>
        </w:rPr>
        <w:t>с</w:t>
      </w:r>
      <w:r w:rsidRPr="00E225A5">
        <w:rPr>
          <w:sz w:val="22"/>
          <w:szCs w:val="22"/>
        </w:rPr>
        <w:t>тв,</w:t>
      </w:r>
      <w:r w:rsidRPr="00E225A5">
        <w:rPr>
          <w:spacing w:val="22"/>
          <w:sz w:val="22"/>
          <w:szCs w:val="22"/>
        </w:rPr>
        <w:t xml:space="preserve"> </w:t>
      </w:r>
      <w:r w:rsidRPr="00E225A5">
        <w:rPr>
          <w:spacing w:val="-1"/>
          <w:sz w:val="22"/>
          <w:szCs w:val="22"/>
        </w:rPr>
        <w:t>к</w:t>
      </w:r>
      <w:r w:rsidRPr="00E225A5">
        <w:rPr>
          <w:sz w:val="22"/>
          <w:szCs w:val="22"/>
        </w:rPr>
        <w:t>рово</w:t>
      </w:r>
      <w:r w:rsidRPr="00E225A5">
        <w:rPr>
          <w:spacing w:val="8"/>
          <w:sz w:val="22"/>
          <w:szCs w:val="22"/>
        </w:rPr>
        <w:t>о</w:t>
      </w:r>
      <w:r w:rsidRPr="00E225A5">
        <w:rPr>
          <w:spacing w:val="1"/>
          <w:sz w:val="22"/>
          <w:szCs w:val="22"/>
        </w:rPr>
        <w:t>бр</w:t>
      </w:r>
      <w:r w:rsidRPr="00E225A5">
        <w:rPr>
          <w:sz w:val="22"/>
          <w:szCs w:val="22"/>
        </w:rPr>
        <w:t>а</w:t>
      </w:r>
      <w:r w:rsidRPr="00E225A5">
        <w:rPr>
          <w:spacing w:val="1"/>
          <w:sz w:val="22"/>
          <w:szCs w:val="22"/>
        </w:rPr>
        <w:t>щ</w:t>
      </w:r>
      <w:r w:rsidRPr="00E225A5">
        <w:rPr>
          <w:spacing w:val="-1"/>
          <w:sz w:val="22"/>
          <w:szCs w:val="22"/>
        </w:rPr>
        <w:t>е</w:t>
      </w:r>
      <w:r w:rsidRPr="00E225A5">
        <w:rPr>
          <w:sz w:val="22"/>
          <w:szCs w:val="22"/>
        </w:rPr>
        <w:t>ния,</w:t>
      </w:r>
      <w:r w:rsidRPr="00E225A5">
        <w:rPr>
          <w:spacing w:val="59"/>
          <w:sz w:val="22"/>
          <w:szCs w:val="22"/>
        </w:rPr>
        <w:t xml:space="preserve"> </w:t>
      </w:r>
      <w:r w:rsidRPr="00E225A5">
        <w:rPr>
          <w:sz w:val="22"/>
          <w:szCs w:val="22"/>
        </w:rPr>
        <w:t>пищ</w:t>
      </w:r>
      <w:r w:rsidRPr="00E225A5">
        <w:rPr>
          <w:spacing w:val="1"/>
          <w:sz w:val="22"/>
          <w:szCs w:val="22"/>
        </w:rPr>
        <w:t>е</w:t>
      </w:r>
      <w:r w:rsidRPr="00E225A5">
        <w:rPr>
          <w:sz w:val="22"/>
          <w:szCs w:val="22"/>
        </w:rPr>
        <w:t>в</w:t>
      </w:r>
      <w:r w:rsidRPr="00E225A5">
        <w:rPr>
          <w:spacing w:val="-2"/>
          <w:sz w:val="22"/>
          <w:szCs w:val="22"/>
        </w:rPr>
        <w:t>а</w:t>
      </w:r>
      <w:r w:rsidRPr="00E225A5">
        <w:rPr>
          <w:spacing w:val="1"/>
          <w:sz w:val="22"/>
          <w:szCs w:val="22"/>
        </w:rPr>
        <w:t>р</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я,</w:t>
      </w:r>
      <w:r w:rsidRPr="00E225A5">
        <w:rPr>
          <w:spacing w:val="57"/>
          <w:sz w:val="22"/>
          <w:szCs w:val="22"/>
        </w:rPr>
        <w:t xml:space="preserve"> </w:t>
      </w:r>
      <w:r w:rsidRPr="00E225A5">
        <w:rPr>
          <w:spacing w:val="1"/>
          <w:sz w:val="22"/>
          <w:szCs w:val="22"/>
        </w:rPr>
        <w:t>д</w:t>
      </w:r>
      <w:r w:rsidRPr="00E225A5">
        <w:rPr>
          <w:sz w:val="22"/>
          <w:szCs w:val="22"/>
        </w:rPr>
        <w:t>ы</w:t>
      </w:r>
      <w:r w:rsidRPr="00E225A5">
        <w:rPr>
          <w:spacing w:val="1"/>
          <w:sz w:val="22"/>
          <w:szCs w:val="22"/>
        </w:rPr>
        <w:t>х</w:t>
      </w:r>
      <w:r w:rsidRPr="00E225A5">
        <w:rPr>
          <w:spacing w:val="-1"/>
          <w:sz w:val="22"/>
          <w:szCs w:val="22"/>
        </w:rPr>
        <w:t>а</w:t>
      </w:r>
      <w:r w:rsidRPr="00E225A5">
        <w:rPr>
          <w:sz w:val="22"/>
          <w:szCs w:val="22"/>
        </w:rPr>
        <w:t>ния,</w:t>
      </w:r>
      <w:r w:rsidRPr="00E225A5">
        <w:rPr>
          <w:spacing w:val="58"/>
          <w:sz w:val="22"/>
          <w:szCs w:val="22"/>
        </w:rPr>
        <w:t xml:space="preserve"> </w:t>
      </w:r>
      <w:r w:rsidRPr="00E225A5">
        <w:rPr>
          <w:spacing w:val="2"/>
          <w:sz w:val="22"/>
          <w:szCs w:val="22"/>
        </w:rPr>
        <w:t>р</w:t>
      </w:r>
      <w:r w:rsidRPr="00E225A5">
        <w:rPr>
          <w:sz w:val="22"/>
          <w:szCs w:val="22"/>
        </w:rPr>
        <w:t>аз</w:t>
      </w:r>
      <w:r w:rsidRPr="00E225A5">
        <w:rPr>
          <w:spacing w:val="-2"/>
          <w:sz w:val="22"/>
          <w:szCs w:val="22"/>
        </w:rPr>
        <w:t>в</w:t>
      </w:r>
      <w:r w:rsidRPr="00E225A5">
        <w:rPr>
          <w:sz w:val="22"/>
          <w:szCs w:val="22"/>
        </w:rPr>
        <w:t>и</w:t>
      </w:r>
      <w:r w:rsidRPr="00E225A5">
        <w:rPr>
          <w:spacing w:val="1"/>
          <w:sz w:val="22"/>
          <w:szCs w:val="22"/>
        </w:rPr>
        <w:t>т</w:t>
      </w:r>
      <w:r w:rsidRPr="00E225A5">
        <w:rPr>
          <w:sz w:val="22"/>
          <w:szCs w:val="22"/>
        </w:rPr>
        <w:t>и</w:t>
      </w:r>
      <w:r w:rsidRPr="00E225A5">
        <w:rPr>
          <w:spacing w:val="1"/>
          <w:sz w:val="22"/>
          <w:szCs w:val="22"/>
        </w:rPr>
        <w:t>ю</w:t>
      </w:r>
      <w:r w:rsidRPr="00E225A5">
        <w:rPr>
          <w:spacing w:val="59"/>
          <w:sz w:val="22"/>
          <w:szCs w:val="22"/>
        </w:rPr>
        <w:t xml:space="preserve"> </w:t>
      </w:r>
      <w:r w:rsidRPr="00E225A5">
        <w:rPr>
          <w:spacing w:val="-1"/>
          <w:sz w:val="22"/>
          <w:szCs w:val="22"/>
        </w:rPr>
        <w:t>ф</w:t>
      </w:r>
      <w:r w:rsidRPr="00E225A5">
        <w:rPr>
          <w:sz w:val="22"/>
          <w:szCs w:val="22"/>
        </w:rPr>
        <w:t>изическ</w:t>
      </w:r>
      <w:r w:rsidRPr="00E225A5">
        <w:rPr>
          <w:spacing w:val="-1"/>
          <w:sz w:val="22"/>
          <w:szCs w:val="22"/>
        </w:rPr>
        <w:t>и</w:t>
      </w:r>
      <w:r w:rsidRPr="00E225A5">
        <w:rPr>
          <w:sz w:val="22"/>
          <w:szCs w:val="22"/>
        </w:rPr>
        <w:t>х</w:t>
      </w:r>
      <w:r w:rsidRPr="00E225A5">
        <w:rPr>
          <w:spacing w:val="60"/>
          <w:sz w:val="22"/>
          <w:szCs w:val="22"/>
        </w:rPr>
        <w:t xml:space="preserve"> </w:t>
      </w:r>
      <w:r w:rsidRPr="00E225A5">
        <w:rPr>
          <w:sz w:val="22"/>
          <w:szCs w:val="22"/>
        </w:rPr>
        <w:t>и</w:t>
      </w:r>
      <w:r w:rsidRPr="00E225A5">
        <w:rPr>
          <w:spacing w:val="58"/>
          <w:sz w:val="22"/>
          <w:szCs w:val="22"/>
        </w:rPr>
        <w:t xml:space="preserve"> </w:t>
      </w:r>
      <w:r w:rsidRPr="00E225A5">
        <w:rPr>
          <w:spacing w:val="-2"/>
          <w:sz w:val="22"/>
          <w:szCs w:val="22"/>
        </w:rPr>
        <w:t>у</w:t>
      </w:r>
      <w:r w:rsidRPr="00E225A5">
        <w:rPr>
          <w:sz w:val="22"/>
          <w:szCs w:val="22"/>
        </w:rPr>
        <w:t>мс</w:t>
      </w:r>
      <w:r w:rsidRPr="00E225A5">
        <w:rPr>
          <w:spacing w:val="10"/>
          <w:sz w:val="22"/>
          <w:szCs w:val="22"/>
        </w:rPr>
        <w:t>т</w:t>
      </w:r>
      <w:r w:rsidRPr="00E225A5">
        <w:rPr>
          <w:sz w:val="22"/>
          <w:szCs w:val="22"/>
        </w:rPr>
        <w:t>в</w:t>
      </w:r>
      <w:r w:rsidRPr="00E225A5">
        <w:rPr>
          <w:spacing w:val="1"/>
          <w:sz w:val="22"/>
          <w:szCs w:val="22"/>
        </w:rPr>
        <w:t>е</w:t>
      </w:r>
      <w:r w:rsidRPr="00E225A5">
        <w:rPr>
          <w:sz w:val="22"/>
          <w:szCs w:val="22"/>
        </w:rPr>
        <w:t>нн</w:t>
      </w:r>
      <w:r w:rsidRPr="00E225A5">
        <w:rPr>
          <w:spacing w:val="1"/>
          <w:sz w:val="22"/>
          <w:szCs w:val="22"/>
        </w:rPr>
        <w:t>ы</w:t>
      </w:r>
      <w:r w:rsidRPr="00E225A5">
        <w:rPr>
          <w:sz w:val="22"/>
          <w:szCs w:val="22"/>
        </w:rPr>
        <w:t>х</w:t>
      </w:r>
      <w:r w:rsidRPr="00E225A5">
        <w:rPr>
          <w:spacing w:val="60"/>
          <w:sz w:val="22"/>
          <w:szCs w:val="22"/>
        </w:rPr>
        <w:t xml:space="preserve"> </w:t>
      </w:r>
      <w:r w:rsidRPr="00E225A5">
        <w:rPr>
          <w:sz w:val="22"/>
          <w:szCs w:val="22"/>
        </w:rPr>
        <w:t>спо</w:t>
      </w:r>
      <w:r w:rsidRPr="00E225A5">
        <w:rPr>
          <w:spacing w:val="1"/>
          <w:sz w:val="22"/>
          <w:szCs w:val="22"/>
        </w:rPr>
        <w:t>с</w:t>
      </w:r>
      <w:r w:rsidRPr="00E225A5">
        <w:rPr>
          <w:sz w:val="22"/>
          <w:szCs w:val="22"/>
        </w:rPr>
        <w:t>обн</w:t>
      </w:r>
      <w:r w:rsidRPr="00E225A5">
        <w:rPr>
          <w:spacing w:val="1"/>
          <w:sz w:val="22"/>
          <w:szCs w:val="22"/>
        </w:rPr>
        <w:t>о</w:t>
      </w:r>
      <w:r w:rsidRPr="00E225A5">
        <w:rPr>
          <w:sz w:val="22"/>
          <w:szCs w:val="22"/>
        </w:rPr>
        <w:t>ст</w:t>
      </w:r>
      <w:r w:rsidRPr="00E225A5">
        <w:rPr>
          <w:spacing w:val="-1"/>
          <w:sz w:val="22"/>
          <w:szCs w:val="22"/>
        </w:rPr>
        <w:t>е</w:t>
      </w:r>
      <w:r w:rsidRPr="00E225A5">
        <w:rPr>
          <w:sz w:val="22"/>
          <w:szCs w:val="22"/>
        </w:rPr>
        <w:t>й</w:t>
      </w:r>
      <w:r w:rsidRPr="00E225A5">
        <w:rPr>
          <w:spacing w:val="16"/>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z w:val="22"/>
          <w:szCs w:val="22"/>
        </w:rPr>
        <w:t>ов</w:t>
      </w:r>
      <w:r w:rsidRPr="00E225A5">
        <w:rPr>
          <w:spacing w:val="1"/>
          <w:sz w:val="22"/>
          <w:szCs w:val="22"/>
        </w:rPr>
        <w:t>е</w:t>
      </w:r>
      <w:r w:rsidRPr="00E225A5">
        <w:rPr>
          <w:sz w:val="22"/>
          <w:szCs w:val="22"/>
        </w:rPr>
        <w:t>к</w:t>
      </w:r>
      <w:r w:rsidRPr="00E225A5">
        <w:rPr>
          <w:spacing w:val="1"/>
          <w:sz w:val="22"/>
          <w:szCs w:val="22"/>
        </w:rPr>
        <w:t>а</w:t>
      </w:r>
      <w:r w:rsidRPr="00E225A5">
        <w:rPr>
          <w:sz w:val="22"/>
          <w:szCs w:val="22"/>
        </w:rPr>
        <w:t>.</w:t>
      </w:r>
      <w:r w:rsidRPr="00E225A5">
        <w:rPr>
          <w:spacing w:val="13"/>
          <w:sz w:val="22"/>
          <w:szCs w:val="22"/>
        </w:rPr>
        <w:t xml:space="preserve"> </w:t>
      </w:r>
      <w:r w:rsidRPr="00E225A5">
        <w:rPr>
          <w:sz w:val="22"/>
          <w:szCs w:val="22"/>
        </w:rPr>
        <w:t>От</w:t>
      </w:r>
      <w:r w:rsidRPr="00E225A5">
        <w:rPr>
          <w:spacing w:val="16"/>
          <w:sz w:val="22"/>
          <w:szCs w:val="22"/>
        </w:rPr>
        <w:t xml:space="preserve"> </w:t>
      </w:r>
      <w:r w:rsidRPr="00E225A5">
        <w:rPr>
          <w:sz w:val="22"/>
          <w:szCs w:val="22"/>
        </w:rPr>
        <w:t>с</w:t>
      </w:r>
      <w:r w:rsidRPr="00E225A5">
        <w:rPr>
          <w:spacing w:val="2"/>
          <w:sz w:val="22"/>
          <w:szCs w:val="22"/>
        </w:rPr>
        <w:t>о</w:t>
      </w:r>
      <w:r w:rsidRPr="00E225A5">
        <w:rPr>
          <w:sz w:val="22"/>
          <w:szCs w:val="22"/>
        </w:rPr>
        <w:t>стояния</w:t>
      </w:r>
      <w:r w:rsidRPr="00E225A5">
        <w:rPr>
          <w:spacing w:val="15"/>
          <w:sz w:val="22"/>
          <w:szCs w:val="22"/>
        </w:rPr>
        <w:t xml:space="preserve"> </w:t>
      </w:r>
      <w:r w:rsidRPr="00E225A5">
        <w:rPr>
          <w:sz w:val="22"/>
          <w:szCs w:val="22"/>
        </w:rPr>
        <w:t>кожн</w:t>
      </w:r>
      <w:r w:rsidRPr="00E225A5">
        <w:rPr>
          <w:spacing w:val="1"/>
          <w:sz w:val="22"/>
          <w:szCs w:val="22"/>
        </w:rPr>
        <w:t>о</w:t>
      </w:r>
      <w:r w:rsidRPr="00E225A5">
        <w:rPr>
          <w:sz w:val="22"/>
          <w:szCs w:val="22"/>
        </w:rPr>
        <w:t>го</w:t>
      </w:r>
      <w:r w:rsidRPr="00E225A5">
        <w:rPr>
          <w:spacing w:val="15"/>
          <w:sz w:val="22"/>
          <w:szCs w:val="22"/>
        </w:rPr>
        <w:t xml:space="preserve"> </w:t>
      </w:r>
      <w:r w:rsidRPr="00E225A5">
        <w:rPr>
          <w:sz w:val="22"/>
          <w:szCs w:val="22"/>
        </w:rPr>
        <w:t>по</w:t>
      </w:r>
      <w:r w:rsidRPr="00E225A5">
        <w:rPr>
          <w:spacing w:val="4"/>
          <w:sz w:val="22"/>
          <w:szCs w:val="22"/>
        </w:rPr>
        <w:t>к</w:t>
      </w:r>
      <w:r w:rsidRPr="00E225A5">
        <w:rPr>
          <w:spacing w:val="1"/>
          <w:sz w:val="22"/>
          <w:szCs w:val="22"/>
        </w:rPr>
        <w:t>ров</w:t>
      </w:r>
      <w:r w:rsidRPr="00E225A5">
        <w:rPr>
          <w:sz w:val="22"/>
          <w:szCs w:val="22"/>
        </w:rPr>
        <w:t>а</w:t>
      </w:r>
      <w:r w:rsidRPr="00E225A5">
        <w:rPr>
          <w:spacing w:val="16"/>
          <w:sz w:val="22"/>
          <w:szCs w:val="22"/>
        </w:rPr>
        <w:t xml:space="preserve"> </w:t>
      </w:r>
      <w:r w:rsidRPr="00E225A5">
        <w:rPr>
          <w:spacing w:val="-2"/>
          <w:sz w:val="22"/>
          <w:szCs w:val="22"/>
        </w:rPr>
        <w:t>з</w:t>
      </w:r>
      <w:r w:rsidRPr="00E225A5">
        <w:rPr>
          <w:sz w:val="22"/>
          <w:szCs w:val="22"/>
        </w:rPr>
        <w:t>ависит</w:t>
      </w:r>
      <w:r w:rsidRPr="00E225A5">
        <w:rPr>
          <w:spacing w:val="14"/>
          <w:sz w:val="22"/>
          <w:szCs w:val="22"/>
        </w:rPr>
        <w:t xml:space="preserve"> </w:t>
      </w:r>
      <w:r w:rsidRPr="00E225A5">
        <w:rPr>
          <w:sz w:val="22"/>
          <w:szCs w:val="22"/>
        </w:rPr>
        <w:t>зд</w:t>
      </w:r>
      <w:r w:rsidRPr="00E225A5">
        <w:rPr>
          <w:spacing w:val="1"/>
          <w:sz w:val="22"/>
          <w:szCs w:val="22"/>
        </w:rPr>
        <w:t>о</w:t>
      </w:r>
      <w:r w:rsidRPr="00E225A5">
        <w:rPr>
          <w:spacing w:val="-1"/>
          <w:sz w:val="22"/>
          <w:szCs w:val="22"/>
        </w:rPr>
        <w:t>р</w:t>
      </w:r>
      <w:r w:rsidRPr="00E225A5">
        <w:rPr>
          <w:spacing w:val="1"/>
          <w:sz w:val="22"/>
          <w:szCs w:val="22"/>
        </w:rPr>
        <w:t>о</w:t>
      </w:r>
      <w:r w:rsidRPr="00E225A5">
        <w:rPr>
          <w:sz w:val="22"/>
          <w:szCs w:val="22"/>
        </w:rPr>
        <w:t>вье</w:t>
      </w:r>
      <w:r w:rsidRPr="00E225A5">
        <w:rPr>
          <w:spacing w:val="15"/>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z w:val="22"/>
          <w:szCs w:val="22"/>
        </w:rPr>
        <w:t>о</w:t>
      </w:r>
      <w:r w:rsidRPr="00E225A5">
        <w:rPr>
          <w:spacing w:val="2"/>
          <w:sz w:val="22"/>
          <w:szCs w:val="22"/>
        </w:rPr>
        <w:t>в</w:t>
      </w:r>
      <w:r w:rsidRPr="00E225A5">
        <w:rPr>
          <w:sz w:val="22"/>
          <w:szCs w:val="22"/>
        </w:rPr>
        <w:t>ека</w:t>
      </w:r>
      <w:r w:rsidRPr="00E225A5">
        <w:rPr>
          <w:spacing w:val="1"/>
          <w:sz w:val="22"/>
          <w:szCs w:val="22"/>
        </w:rPr>
        <w:t>,</w:t>
      </w:r>
      <w:r w:rsidRPr="00E225A5">
        <w:rPr>
          <w:sz w:val="22"/>
          <w:szCs w:val="22"/>
        </w:rPr>
        <w:t xml:space="preserve"> ег</w:t>
      </w:r>
      <w:r w:rsidRPr="00E225A5">
        <w:rPr>
          <w:spacing w:val="1"/>
          <w:sz w:val="22"/>
          <w:szCs w:val="22"/>
        </w:rPr>
        <w:t>о</w:t>
      </w:r>
      <w:r w:rsidRPr="00E225A5">
        <w:rPr>
          <w:spacing w:val="-1"/>
          <w:sz w:val="22"/>
          <w:szCs w:val="22"/>
        </w:rPr>
        <w:t xml:space="preserve"> </w:t>
      </w:r>
      <w:r w:rsidRPr="00E225A5">
        <w:rPr>
          <w:sz w:val="22"/>
          <w:szCs w:val="22"/>
        </w:rPr>
        <w:t>р</w:t>
      </w:r>
      <w:r w:rsidRPr="00E225A5">
        <w:rPr>
          <w:spacing w:val="-1"/>
          <w:sz w:val="22"/>
          <w:szCs w:val="22"/>
        </w:rPr>
        <w:t>а</w:t>
      </w:r>
      <w:r w:rsidRPr="00E225A5">
        <w:rPr>
          <w:sz w:val="22"/>
          <w:szCs w:val="22"/>
        </w:rPr>
        <w:t>б</w:t>
      </w:r>
      <w:r w:rsidRPr="00E225A5">
        <w:rPr>
          <w:spacing w:val="2"/>
          <w:sz w:val="22"/>
          <w:szCs w:val="22"/>
        </w:rPr>
        <w:t>о</w:t>
      </w:r>
      <w:r w:rsidRPr="00E225A5">
        <w:rPr>
          <w:spacing w:val="-2"/>
          <w:sz w:val="22"/>
          <w:szCs w:val="22"/>
        </w:rPr>
        <w:t>т</w:t>
      </w:r>
      <w:r w:rsidRPr="00E225A5">
        <w:rPr>
          <w:sz w:val="22"/>
          <w:szCs w:val="22"/>
        </w:rPr>
        <w:t>оспособнос</w:t>
      </w:r>
      <w:r w:rsidRPr="00E225A5">
        <w:rPr>
          <w:spacing w:val="1"/>
          <w:sz w:val="22"/>
          <w:szCs w:val="22"/>
        </w:rPr>
        <w:t>т</w:t>
      </w:r>
      <w:r w:rsidRPr="00E225A5">
        <w:rPr>
          <w:sz w:val="22"/>
          <w:szCs w:val="22"/>
        </w:rPr>
        <w:t>ь,</w:t>
      </w:r>
      <w:r w:rsidRPr="00E225A5">
        <w:rPr>
          <w:spacing w:val="-1"/>
          <w:sz w:val="22"/>
          <w:szCs w:val="22"/>
        </w:rPr>
        <w:t xml:space="preserve"> </w:t>
      </w:r>
      <w:r w:rsidRPr="00E225A5">
        <w:rPr>
          <w:sz w:val="22"/>
          <w:szCs w:val="22"/>
        </w:rPr>
        <w:t>со</w:t>
      </w:r>
      <w:r w:rsidRPr="00E225A5">
        <w:rPr>
          <w:spacing w:val="-1"/>
          <w:sz w:val="22"/>
          <w:szCs w:val="22"/>
        </w:rPr>
        <w:t>п</w:t>
      </w:r>
      <w:r w:rsidRPr="00E225A5">
        <w:rPr>
          <w:sz w:val="22"/>
          <w:szCs w:val="22"/>
        </w:rPr>
        <w:t>р</w:t>
      </w:r>
      <w:r w:rsidRPr="00E225A5">
        <w:rPr>
          <w:spacing w:val="1"/>
          <w:sz w:val="22"/>
          <w:szCs w:val="22"/>
        </w:rPr>
        <w:t>о</w:t>
      </w:r>
      <w:r w:rsidRPr="00E225A5">
        <w:rPr>
          <w:spacing w:val="-1"/>
          <w:sz w:val="22"/>
          <w:szCs w:val="22"/>
        </w:rPr>
        <w:t>т</w:t>
      </w:r>
      <w:r w:rsidRPr="00E225A5">
        <w:rPr>
          <w:sz w:val="22"/>
          <w:szCs w:val="22"/>
        </w:rPr>
        <w:t>ивля</w:t>
      </w:r>
      <w:r w:rsidRPr="00E225A5">
        <w:rPr>
          <w:spacing w:val="-1"/>
          <w:sz w:val="22"/>
          <w:szCs w:val="22"/>
        </w:rPr>
        <w:t>е</w:t>
      </w:r>
      <w:r w:rsidRPr="00E225A5">
        <w:rPr>
          <w:sz w:val="22"/>
          <w:szCs w:val="22"/>
        </w:rPr>
        <w:t>м</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 xml:space="preserve">ь </w:t>
      </w:r>
      <w:r w:rsidRPr="00E225A5">
        <w:rPr>
          <w:spacing w:val="-1"/>
          <w:sz w:val="22"/>
          <w:szCs w:val="22"/>
        </w:rPr>
        <w:t>р</w:t>
      </w:r>
      <w:r w:rsidRPr="00E225A5">
        <w:rPr>
          <w:sz w:val="22"/>
          <w:szCs w:val="22"/>
        </w:rPr>
        <w:t>аз</w:t>
      </w:r>
      <w:r w:rsidRPr="00E225A5">
        <w:rPr>
          <w:spacing w:val="-1"/>
          <w:sz w:val="22"/>
          <w:szCs w:val="22"/>
        </w:rPr>
        <w:t>л</w:t>
      </w:r>
      <w:r w:rsidRPr="00E225A5">
        <w:rPr>
          <w:sz w:val="22"/>
          <w:szCs w:val="22"/>
        </w:rPr>
        <w:t>ичн</w:t>
      </w:r>
      <w:r w:rsidRPr="00E225A5">
        <w:rPr>
          <w:spacing w:val="1"/>
          <w:sz w:val="22"/>
          <w:szCs w:val="22"/>
        </w:rPr>
        <w:t>ым</w:t>
      </w:r>
      <w:r w:rsidRPr="00E225A5">
        <w:rPr>
          <w:sz w:val="22"/>
          <w:szCs w:val="22"/>
        </w:rPr>
        <w:t xml:space="preserve"> з</w:t>
      </w:r>
      <w:r w:rsidRPr="00E225A5">
        <w:rPr>
          <w:spacing w:val="-2"/>
          <w:sz w:val="22"/>
          <w:szCs w:val="22"/>
        </w:rPr>
        <w:t>а</w:t>
      </w:r>
      <w:r w:rsidRPr="00E225A5">
        <w:rPr>
          <w:sz w:val="22"/>
          <w:szCs w:val="22"/>
        </w:rPr>
        <w:t>б</w:t>
      </w:r>
      <w:r w:rsidRPr="00E225A5">
        <w:rPr>
          <w:spacing w:val="2"/>
          <w:sz w:val="22"/>
          <w:szCs w:val="22"/>
        </w:rPr>
        <w:t>о</w:t>
      </w:r>
      <w:r w:rsidRPr="00E225A5">
        <w:rPr>
          <w:spacing w:val="6"/>
          <w:sz w:val="22"/>
          <w:szCs w:val="22"/>
        </w:rPr>
        <w:t>л</w:t>
      </w:r>
      <w:r w:rsidRPr="00E225A5">
        <w:rPr>
          <w:sz w:val="22"/>
          <w:szCs w:val="22"/>
        </w:rPr>
        <w:t>е</w:t>
      </w:r>
      <w:r w:rsidRPr="00E225A5">
        <w:rPr>
          <w:spacing w:val="1"/>
          <w:sz w:val="22"/>
          <w:szCs w:val="22"/>
        </w:rPr>
        <w:t>в</w:t>
      </w:r>
      <w:r w:rsidRPr="00E225A5">
        <w:rPr>
          <w:spacing w:val="-2"/>
          <w:sz w:val="22"/>
          <w:szCs w:val="22"/>
        </w:rPr>
        <w:t>а</w:t>
      </w:r>
      <w:r w:rsidRPr="00E225A5">
        <w:rPr>
          <w:spacing w:val="-1"/>
          <w:sz w:val="22"/>
          <w:szCs w:val="22"/>
        </w:rPr>
        <w:t>н</w:t>
      </w:r>
      <w:r w:rsidRPr="00E225A5">
        <w:rPr>
          <w:sz w:val="22"/>
          <w:szCs w:val="22"/>
        </w:rPr>
        <w:t>и</w:t>
      </w:r>
      <w:r w:rsidRPr="00E225A5">
        <w:rPr>
          <w:spacing w:val="1"/>
          <w:sz w:val="22"/>
          <w:szCs w:val="22"/>
        </w:rPr>
        <w:t>я</w:t>
      </w:r>
      <w:r w:rsidRPr="00E225A5">
        <w:rPr>
          <w:sz w:val="22"/>
          <w:szCs w:val="22"/>
        </w:rPr>
        <w:t>м.</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К</w:t>
      </w:r>
      <w:r w:rsidRPr="00E225A5">
        <w:rPr>
          <w:spacing w:val="1"/>
          <w:sz w:val="22"/>
          <w:szCs w:val="22"/>
        </w:rPr>
        <w:t>ож</w:t>
      </w:r>
      <w:r w:rsidRPr="00E225A5">
        <w:rPr>
          <w:sz w:val="22"/>
          <w:szCs w:val="22"/>
        </w:rPr>
        <w:t>а</w:t>
      </w:r>
      <w:r w:rsidRPr="00E225A5">
        <w:rPr>
          <w:spacing w:val="137"/>
          <w:sz w:val="22"/>
          <w:szCs w:val="22"/>
        </w:rPr>
        <w:t xml:space="preserve"> </w:t>
      </w:r>
      <w:r w:rsidRPr="00E225A5">
        <w:rPr>
          <w:sz w:val="22"/>
          <w:szCs w:val="22"/>
        </w:rPr>
        <w:t>пр</w:t>
      </w:r>
      <w:r w:rsidRPr="00E225A5">
        <w:rPr>
          <w:spacing w:val="-1"/>
          <w:sz w:val="22"/>
          <w:szCs w:val="22"/>
        </w:rPr>
        <w:t>е</w:t>
      </w:r>
      <w:r w:rsidRPr="00E225A5">
        <w:rPr>
          <w:spacing w:val="1"/>
          <w:sz w:val="22"/>
          <w:szCs w:val="22"/>
        </w:rPr>
        <w:t>д</w:t>
      </w:r>
      <w:r w:rsidRPr="00E225A5">
        <w:rPr>
          <w:sz w:val="22"/>
          <w:szCs w:val="22"/>
        </w:rPr>
        <w:t>ст</w:t>
      </w:r>
      <w:r w:rsidRPr="00E225A5">
        <w:rPr>
          <w:spacing w:val="1"/>
          <w:sz w:val="22"/>
          <w:szCs w:val="22"/>
        </w:rPr>
        <w:t>а</w:t>
      </w:r>
      <w:r w:rsidRPr="00E225A5">
        <w:rPr>
          <w:sz w:val="22"/>
          <w:szCs w:val="22"/>
        </w:rPr>
        <w:t>вляет</w:t>
      </w:r>
      <w:r w:rsidRPr="00E225A5">
        <w:rPr>
          <w:spacing w:val="137"/>
          <w:sz w:val="22"/>
          <w:szCs w:val="22"/>
        </w:rPr>
        <w:t xml:space="preserve"> </w:t>
      </w:r>
      <w:r w:rsidRPr="00E225A5">
        <w:rPr>
          <w:sz w:val="22"/>
          <w:szCs w:val="22"/>
        </w:rPr>
        <w:t>со</w:t>
      </w:r>
      <w:r w:rsidRPr="00E225A5">
        <w:rPr>
          <w:spacing w:val="1"/>
          <w:sz w:val="22"/>
          <w:szCs w:val="22"/>
        </w:rPr>
        <w:t>б</w:t>
      </w:r>
      <w:r w:rsidRPr="00E225A5">
        <w:rPr>
          <w:sz w:val="22"/>
          <w:szCs w:val="22"/>
        </w:rPr>
        <w:t>ой</w:t>
      </w:r>
      <w:r w:rsidRPr="00E225A5">
        <w:rPr>
          <w:spacing w:val="138"/>
          <w:sz w:val="22"/>
          <w:szCs w:val="22"/>
        </w:rPr>
        <w:t xml:space="preserve"> </w:t>
      </w:r>
      <w:r w:rsidRPr="00E225A5">
        <w:rPr>
          <w:spacing w:val="1"/>
          <w:sz w:val="22"/>
          <w:szCs w:val="22"/>
        </w:rPr>
        <w:t>в</w:t>
      </w:r>
      <w:r w:rsidRPr="00E225A5">
        <w:rPr>
          <w:spacing w:val="-2"/>
          <w:sz w:val="22"/>
          <w:szCs w:val="22"/>
        </w:rPr>
        <w:t>а</w:t>
      </w:r>
      <w:r w:rsidRPr="00E225A5">
        <w:rPr>
          <w:sz w:val="22"/>
          <w:szCs w:val="22"/>
        </w:rPr>
        <w:t>жн</w:t>
      </w:r>
      <w:r w:rsidRPr="00E225A5">
        <w:rPr>
          <w:spacing w:val="-1"/>
          <w:sz w:val="22"/>
          <w:szCs w:val="22"/>
        </w:rPr>
        <w:t>ы</w:t>
      </w:r>
      <w:r w:rsidRPr="00E225A5">
        <w:rPr>
          <w:sz w:val="22"/>
          <w:szCs w:val="22"/>
        </w:rPr>
        <w:t>й</w:t>
      </w:r>
      <w:r w:rsidRPr="00E225A5">
        <w:rPr>
          <w:spacing w:val="136"/>
          <w:sz w:val="22"/>
          <w:szCs w:val="22"/>
        </w:rPr>
        <w:t xml:space="preserve"> </w:t>
      </w:r>
      <w:r w:rsidRPr="00E225A5">
        <w:rPr>
          <w:spacing w:val="1"/>
          <w:sz w:val="22"/>
          <w:szCs w:val="22"/>
        </w:rPr>
        <w:t>о</w:t>
      </w:r>
      <w:r w:rsidRPr="00E225A5">
        <w:rPr>
          <w:sz w:val="22"/>
          <w:szCs w:val="22"/>
        </w:rPr>
        <w:t>рг</w:t>
      </w:r>
      <w:r w:rsidRPr="00E225A5">
        <w:rPr>
          <w:spacing w:val="-1"/>
          <w:sz w:val="22"/>
          <w:szCs w:val="22"/>
        </w:rPr>
        <w:t>а</w:t>
      </w:r>
      <w:r w:rsidRPr="00E225A5">
        <w:rPr>
          <w:sz w:val="22"/>
          <w:szCs w:val="22"/>
        </w:rPr>
        <w:t>н</w:t>
      </w:r>
      <w:r w:rsidRPr="00E225A5">
        <w:rPr>
          <w:spacing w:val="139"/>
          <w:sz w:val="22"/>
          <w:szCs w:val="22"/>
        </w:rPr>
        <w:t xml:space="preserve"> </w:t>
      </w:r>
      <w:r w:rsidRPr="00E225A5">
        <w:rPr>
          <w:sz w:val="22"/>
          <w:szCs w:val="22"/>
        </w:rPr>
        <w:t>ч</w:t>
      </w:r>
      <w:r w:rsidRPr="00E225A5">
        <w:rPr>
          <w:spacing w:val="1"/>
          <w:sz w:val="22"/>
          <w:szCs w:val="22"/>
        </w:rPr>
        <w:t>е</w:t>
      </w:r>
      <w:r w:rsidRPr="00E225A5">
        <w:rPr>
          <w:spacing w:val="-2"/>
          <w:sz w:val="22"/>
          <w:szCs w:val="22"/>
        </w:rPr>
        <w:t>л</w:t>
      </w:r>
      <w:r w:rsidRPr="00E225A5">
        <w:rPr>
          <w:spacing w:val="1"/>
          <w:sz w:val="22"/>
          <w:szCs w:val="22"/>
        </w:rPr>
        <w:t>о</w:t>
      </w:r>
      <w:r w:rsidRPr="00E225A5">
        <w:rPr>
          <w:sz w:val="22"/>
          <w:szCs w:val="22"/>
        </w:rPr>
        <w:t>ве</w:t>
      </w:r>
      <w:r w:rsidRPr="00E225A5">
        <w:rPr>
          <w:spacing w:val="-1"/>
          <w:sz w:val="22"/>
          <w:szCs w:val="22"/>
        </w:rPr>
        <w:t>ч</w:t>
      </w:r>
      <w:r w:rsidRPr="00E225A5">
        <w:rPr>
          <w:sz w:val="22"/>
          <w:szCs w:val="22"/>
        </w:rPr>
        <w:t>еско</w:t>
      </w:r>
      <w:r w:rsidRPr="00E225A5">
        <w:rPr>
          <w:spacing w:val="-1"/>
          <w:sz w:val="22"/>
          <w:szCs w:val="22"/>
        </w:rPr>
        <w:t>г</w:t>
      </w:r>
      <w:r w:rsidRPr="00E225A5">
        <w:rPr>
          <w:sz w:val="22"/>
          <w:szCs w:val="22"/>
        </w:rPr>
        <w:t>о</w:t>
      </w:r>
      <w:r w:rsidRPr="00E225A5">
        <w:rPr>
          <w:spacing w:val="139"/>
          <w:sz w:val="22"/>
          <w:szCs w:val="22"/>
        </w:rPr>
        <w:t xml:space="preserve"> </w:t>
      </w:r>
      <w:r w:rsidRPr="00E225A5">
        <w:rPr>
          <w:sz w:val="22"/>
          <w:szCs w:val="22"/>
        </w:rPr>
        <w:t>т</w:t>
      </w:r>
      <w:r w:rsidRPr="00E225A5">
        <w:rPr>
          <w:spacing w:val="1"/>
          <w:sz w:val="22"/>
          <w:szCs w:val="22"/>
        </w:rPr>
        <w:t>е</w:t>
      </w:r>
      <w:r w:rsidRPr="00E225A5">
        <w:rPr>
          <w:sz w:val="22"/>
          <w:szCs w:val="22"/>
        </w:rPr>
        <w:t>ла,</w:t>
      </w:r>
      <w:r w:rsidRPr="00E225A5">
        <w:rPr>
          <w:spacing w:val="138"/>
          <w:sz w:val="22"/>
          <w:szCs w:val="22"/>
        </w:rPr>
        <w:t xml:space="preserve"> </w:t>
      </w:r>
      <w:r w:rsidRPr="00E225A5">
        <w:rPr>
          <w:spacing w:val="-2"/>
          <w:sz w:val="22"/>
          <w:szCs w:val="22"/>
        </w:rPr>
        <w:t>в</w:t>
      </w:r>
      <w:r w:rsidRPr="00E225A5">
        <w:rPr>
          <w:spacing w:val="7"/>
          <w:sz w:val="22"/>
          <w:szCs w:val="22"/>
        </w:rPr>
        <w:t>ы</w:t>
      </w:r>
      <w:r w:rsidRPr="00E225A5">
        <w:rPr>
          <w:sz w:val="22"/>
          <w:szCs w:val="22"/>
        </w:rPr>
        <w:t>п</w:t>
      </w:r>
      <w:r w:rsidRPr="00E225A5">
        <w:rPr>
          <w:spacing w:val="2"/>
          <w:sz w:val="22"/>
          <w:szCs w:val="22"/>
        </w:rPr>
        <w:t>о</w:t>
      </w:r>
      <w:r w:rsidRPr="00E225A5">
        <w:rPr>
          <w:spacing w:val="-2"/>
          <w:sz w:val="22"/>
          <w:szCs w:val="22"/>
        </w:rPr>
        <w:t>л</w:t>
      </w:r>
      <w:r w:rsidRPr="00E225A5">
        <w:rPr>
          <w:sz w:val="22"/>
          <w:szCs w:val="22"/>
        </w:rPr>
        <w:t>ня</w:t>
      </w:r>
      <w:r w:rsidRPr="00E225A5">
        <w:rPr>
          <w:spacing w:val="1"/>
          <w:sz w:val="22"/>
          <w:szCs w:val="22"/>
        </w:rPr>
        <w:t>ю</w:t>
      </w:r>
      <w:r w:rsidRPr="00E225A5">
        <w:rPr>
          <w:sz w:val="22"/>
          <w:szCs w:val="22"/>
        </w:rPr>
        <w:t>щ</w:t>
      </w:r>
      <w:r w:rsidRPr="00E225A5">
        <w:rPr>
          <w:spacing w:val="-1"/>
          <w:sz w:val="22"/>
          <w:szCs w:val="22"/>
        </w:rPr>
        <w:t>и</w:t>
      </w:r>
      <w:r w:rsidRPr="00E225A5">
        <w:rPr>
          <w:sz w:val="22"/>
          <w:szCs w:val="22"/>
        </w:rPr>
        <w:t>й</w:t>
      </w:r>
      <w:r w:rsidRPr="00E225A5">
        <w:rPr>
          <w:spacing w:val="79"/>
          <w:sz w:val="22"/>
          <w:szCs w:val="22"/>
        </w:rPr>
        <w:t xml:space="preserve"> </w:t>
      </w:r>
      <w:r w:rsidRPr="00E225A5">
        <w:rPr>
          <w:sz w:val="22"/>
          <w:szCs w:val="22"/>
        </w:rPr>
        <w:t>мно</w:t>
      </w:r>
      <w:r w:rsidRPr="00E225A5">
        <w:rPr>
          <w:spacing w:val="-1"/>
          <w:sz w:val="22"/>
          <w:szCs w:val="22"/>
        </w:rPr>
        <w:t>г</w:t>
      </w:r>
      <w:r w:rsidRPr="00E225A5">
        <w:rPr>
          <w:sz w:val="22"/>
          <w:szCs w:val="22"/>
        </w:rPr>
        <w:t>и</w:t>
      </w:r>
      <w:r w:rsidRPr="00E225A5">
        <w:rPr>
          <w:spacing w:val="1"/>
          <w:sz w:val="22"/>
          <w:szCs w:val="22"/>
        </w:rPr>
        <w:t>е</w:t>
      </w:r>
      <w:r w:rsidRPr="00E225A5">
        <w:rPr>
          <w:spacing w:val="76"/>
          <w:sz w:val="22"/>
          <w:szCs w:val="22"/>
        </w:rPr>
        <w:t xml:space="preserve"> </w:t>
      </w:r>
      <w:r w:rsidRPr="00E225A5">
        <w:rPr>
          <w:spacing w:val="1"/>
          <w:sz w:val="22"/>
          <w:szCs w:val="22"/>
        </w:rPr>
        <w:t>ф</w:t>
      </w:r>
      <w:r w:rsidRPr="00E225A5">
        <w:rPr>
          <w:spacing w:val="-2"/>
          <w:sz w:val="22"/>
          <w:szCs w:val="22"/>
        </w:rPr>
        <w:t>у</w:t>
      </w:r>
      <w:r w:rsidRPr="00E225A5">
        <w:rPr>
          <w:sz w:val="22"/>
          <w:szCs w:val="22"/>
        </w:rPr>
        <w:t>нк</w:t>
      </w:r>
      <w:r w:rsidRPr="00E225A5">
        <w:rPr>
          <w:spacing w:val="2"/>
          <w:sz w:val="22"/>
          <w:szCs w:val="22"/>
        </w:rPr>
        <w:t>ц</w:t>
      </w:r>
      <w:r w:rsidRPr="00E225A5">
        <w:rPr>
          <w:spacing w:val="1"/>
          <w:sz w:val="22"/>
          <w:szCs w:val="22"/>
        </w:rPr>
        <w:t>и</w:t>
      </w:r>
      <w:r w:rsidRPr="00E225A5">
        <w:rPr>
          <w:sz w:val="22"/>
          <w:szCs w:val="22"/>
        </w:rPr>
        <w:t>и:</w:t>
      </w:r>
      <w:r w:rsidRPr="00E225A5">
        <w:rPr>
          <w:spacing w:val="78"/>
          <w:sz w:val="22"/>
          <w:szCs w:val="22"/>
        </w:rPr>
        <w:t xml:space="preserve"> </w:t>
      </w:r>
      <w:r w:rsidRPr="00E225A5">
        <w:rPr>
          <w:spacing w:val="1"/>
          <w:sz w:val="22"/>
          <w:szCs w:val="22"/>
        </w:rPr>
        <w:t>з</w:t>
      </w:r>
      <w:r w:rsidRPr="00E225A5">
        <w:rPr>
          <w:sz w:val="22"/>
          <w:szCs w:val="22"/>
        </w:rPr>
        <w:t>а</w:t>
      </w:r>
      <w:r w:rsidRPr="00E225A5">
        <w:rPr>
          <w:spacing w:val="1"/>
          <w:sz w:val="22"/>
          <w:szCs w:val="22"/>
        </w:rPr>
        <w:t>щ</w:t>
      </w:r>
      <w:r w:rsidRPr="00E225A5">
        <w:rPr>
          <w:spacing w:val="-1"/>
          <w:sz w:val="22"/>
          <w:szCs w:val="22"/>
        </w:rPr>
        <w:t>и</w:t>
      </w:r>
      <w:r w:rsidRPr="00E225A5">
        <w:rPr>
          <w:sz w:val="22"/>
          <w:szCs w:val="22"/>
        </w:rPr>
        <w:t>ту</w:t>
      </w:r>
      <w:r w:rsidRPr="00E225A5">
        <w:rPr>
          <w:spacing w:val="77"/>
          <w:sz w:val="22"/>
          <w:szCs w:val="22"/>
        </w:rPr>
        <w:t xml:space="preserve"> </w:t>
      </w:r>
      <w:r w:rsidRPr="00E225A5">
        <w:rPr>
          <w:sz w:val="22"/>
          <w:szCs w:val="22"/>
        </w:rPr>
        <w:t>вн</w:t>
      </w:r>
      <w:r w:rsidRPr="00E225A5">
        <w:rPr>
          <w:spacing w:val="-1"/>
          <w:sz w:val="22"/>
          <w:szCs w:val="22"/>
        </w:rPr>
        <w:t>у</w:t>
      </w:r>
      <w:r w:rsidRPr="00E225A5">
        <w:rPr>
          <w:sz w:val="22"/>
          <w:szCs w:val="22"/>
        </w:rPr>
        <w:t>тре</w:t>
      </w:r>
      <w:r w:rsidRPr="00E225A5">
        <w:rPr>
          <w:spacing w:val="2"/>
          <w:sz w:val="22"/>
          <w:szCs w:val="22"/>
        </w:rPr>
        <w:t>н</w:t>
      </w:r>
      <w:r w:rsidRPr="00E225A5">
        <w:rPr>
          <w:spacing w:val="1"/>
          <w:sz w:val="22"/>
          <w:szCs w:val="22"/>
        </w:rPr>
        <w:t>н</w:t>
      </w:r>
      <w:r w:rsidRPr="00E225A5">
        <w:rPr>
          <w:spacing w:val="-1"/>
          <w:sz w:val="22"/>
          <w:szCs w:val="22"/>
        </w:rPr>
        <w:t>е</w:t>
      </w:r>
      <w:r w:rsidRPr="00E225A5">
        <w:rPr>
          <w:sz w:val="22"/>
          <w:szCs w:val="22"/>
        </w:rPr>
        <w:t>й</w:t>
      </w:r>
      <w:r w:rsidRPr="00E225A5">
        <w:rPr>
          <w:spacing w:val="78"/>
          <w:sz w:val="22"/>
          <w:szCs w:val="22"/>
        </w:rPr>
        <w:t xml:space="preserve"> </w:t>
      </w:r>
      <w:r w:rsidRPr="00E225A5">
        <w:rPr>
          <w:spacing w:val="-1"/>
          <w:sz w:val="22"/>
          <w:szCs w:val="22"/>
        </w:rPr>
        <w:t>с</w:t>
      </w:r>
      <w:r w:rsidRPr="00E225A5">
        <w:rPr>
          <w:spacing w:val="1"/>
          <w:sz w:val="22"/>
          <w:szCs w:val="22"/>
        </w:rPr>
        <w:t>р</w:t>
      </w:r>
      <w:r w:rsidRPr="00E225A5">
        <w:rPr>
          <w:sz w:val="22"/>
          <w:szCs w:val="22"/>
        </w:rPr>
        <w:t>еды</w:t>
      </w:r>
      <w:r w:rsidRPr="00E225A5">
        <w:rPr>
          <w:spacing w:val="77"/>
          <w:sz w:val="22"/>
          <w:szCs w:val="22"/>
        </w:rPr>
        <w:t xml:space="preserve"> </w:t>
      </w:r>
      <w:r w:rsidRPr="00E225A5">
        <w:rPr>
          <w:spacing w:val="1"/>
          <w:sz w:val="22"/>
          <w:szCs w:val="22"/>
        </w:rPr>
        <w:t>ор</w:t>
      </w:r>
      <w:r w:rsidRPr="00E225A5">
        <w:rPr>
          <w:spacing w:val="8"/>
          <w:sz w:val="22"/>
          <w:szCs w:val="22"/>
        </w:rPr>
        <w:t>г</w:t>
      </w:r>
      <w:r w:rsidRPr="00E225A5">
        <w:rPr>
          <w:sz w:val="22"/>
          <w:szCs w:val="22"/>
        </w:rPr>
        <w:t>аниз</w:t>
      </w:r>
      <w:r w:rsidRPr="00E225A5">
        <w:rPr>
          <w:spacing w:val="1"/>
          <w:sz w:val="22"/>
          <w:szCs w:val="22"/>
        </w:rPr>
        <w:t>м</w:t>
      </w:r>
      <w:r w:rsidRPr="00E225A5">
        <w:rPr>
          <w:sz w:val="22"/>
          <w:szCs w:val="22"/>
        </w:rPr>
        <w:t>а,</w:t>
      </w:r>
      <w:r w:rsidRPr="00E225A5">
        <w:rPr>
          <w:spacing w:val="78"/>
          <w:sz w:val="22"/>
          <w:szCs w:val="22"/>
        </w:rPr>
        <w:t xml:space="preserve"> </w:t>
      </w:r>
      <w:r w:rsidRPr="00E225A5">
        <w:rPr>
          <w:sz w:val="22"/>
          <w:szCs w:val="22"/>
        </w:rPr>
        <w:t>выд</w:t>
      </w:r>
      <w:r w:rsidRPr="00E225A5">
        <w:rPr>
          <w:spacing w:val="2"/>
          <w:sz w:val="22"/>
          <w:szCs w:val="22"/>
        </w:rPr>
        <w:t>е</w:t>
      </w:r>
      <w:r w:rsidRPr="00E225A5">
        <w:rPr>
          <w:sz w:val="22"/>
          <w:szCs w:val="22"/>
        </w:rPr>
        <w:t>ле</w:t>
      </w:r>
      <w:r w:rsidRPr="00E225A5">
        <w:rPr>
          <w:spacing w:val="1"/>
          <w:sz w:val="22"/>
          <w:szCs w:val="22"/>
        </w:rPr>
        <w:t>ни</w:t>
      </w:r>
      <w:r w:rsidRPr="00E225A5">
        <w:rPr>
          <w:sz w:val="22"/>
          <w:szCs w:val="22"/>
        </w:rPr>
        <w:t>е</w:t>
      </w:r>
      <w:r w:rsidRPr="00E225A5">
        <w:rPr>
          <w:spacing w:val="11"/>
          <w:sz w:val="22"/>
          <w:szCs w:val="22"/>
        </w:rPr>
        <w:t xml:space="preserve"> </w:t>
      </w:r>
      <w:r w:rsidRPr="00E225A5">
        <w:rPr>
          <w:spacing w:val="1"/>
          <w:sz w:val="22"/>
          <w:szCs w:val="22"/>
        </w:rPr>
        <w:t>из</w:t>
      </w:r>
      <w:r w:rsidRPr="00E225A5">
        <w:rPr>
          <w:spacing w:val="11"/>
          <w:sz w:val="22"/>
          <w:szCs w:val="22"/>
        </w:rPr>
        <w:t xml:space="preserve"> </w:t>
      </w:r>
      <w:r w:rsidRPr="00E225A5">
        <w:rPr>
          <w:sz w:val="22"/>
          <w:szCs w:val="22"/>
        </w:rPr>
        <w:t>органи</w:t>
      </w:r>
      <w:r w:rsidRPr="00E225A5">
        <w:rPr>
          <w:spacing w:val="1"/>
          <w:sz w:val="22"/>
          <w:szCs w:val="22"/>
        </w:rPr>
        <w:t>з</w:t>
      </w:r>
      <w:r w:rsidRPr="00E225A5">
        <w:rPr>
          <w:sz w:val="22"/>
          <w:szCs w:val="22"/>
        </w:rPr>
        <w:t>м</w:t>
      </w:r>
      <w:r w:rsidRPr="00E225A5">
        <w:rPr>
          <w:spacing w:val="1"/>
          <w:sz w:val="22"/>
          <w:szCs w:val="22"/>
        </w:rPr>
        <w:t>а</w:t>
      </w:r>
      <w:r w:rsidRPr="00E225A5">
        <w:rPr>
          <w:spacing w:val="8"/>
          <w:sz w:val="22"/>
          <w:szCs w:val="22"/>
        </w:rPr>
        <w:t xml:space="preserve"> </w:t>
      </w:r>
      <w:r w:rsidRPr="00E225A5">
        <w:rPr>
          <w:spacing w:val="1"/>
          <w:sz w:val="22"/>
          <w:szCs w:val="22"/>
        </w:rPr>
        <w:t>пр</w:t>
      </w:r>
      <w:r w:rsidRPr="00E225A5">
        <w:rPr>
          <w:spacing w:val="-1"/>
          <w:sz w:val="22"/>
          <w:szCs w:val="22"/>
        </w:rPr>
        <w:t>о</w:t>
      </w:r>
      <w:r w:rsidRPr="00E225A5">
        <w:rPr>
          <w:sz w:val="22"/>
          <w:szCs w:val="22"/>
        </w:rPr>
        <w:t>д</w:t>
      </w:r>
      <w:r w:rsidRPr="00E225A5">
        <w:rPr>
          <w:spacing w:val="-2"/>
          <w:sz w:val="22"/>
          <w:szCs w:val="22"/>
        </w:rPr>
        <w:t>у</w:t>
      </w:r>
      <w:r w:rsidRPr="00E225A5">
        <w:rPr>
          <w:sz w:val="22"/>
          <w:szCs w:val="22"/>
        </w:rPr>
        <w:t>кт</w:t>
      </w:r>
      <w:r w:rsidRPr="00E225A5">
        <w:rPr>
          <w:spacing w:val="1"/>
          <w:sz w:val="22"/>
          <w:szCs w:val="22"/>
        </w:rPr>
        <w:t>о</w:t>
      </w:r>
      <w:r w:rsidRPr="00E225A5">
        <w:rPr>
          <w:sz w:val="22"/>
          <w:szCs w:val="22"/>
        </w:rPr>
        <w:t>в</w:t>
      </w:r>
      <w:r w:rsidRPr="00E225A5">
        <w:rPr>
          <w:spacing w:val="13"/>
          <w:sz w:val="22"/>
          <w:szCs w:val="22"/>
        </w:rPr>
        <w:t xml:space="preserve"> </w:t>
      </w:r>
      <w:r w:rsidRPr="00E225A5">
        <w:rPr>
          <w:spacing w:val="1"/>
          <w:sz w:val="22"/>
          <w:szCs w:val="22"/>
        </w:rPr>
        <w:t>о</w:t>
      </w:r>
      <w:r w:rsidRPr="00E225A5">
        <w:rPr>
          <w:sz w:val="22"/>
          <w:szCs w:val="22"/>
        </w:rPr>
        <w:t>бм</w:t>
      </w:r>
      <w:r w:rsidRPr="00E225A5">
        <w:rPr>
          <w:spacing w:val="-1"/>
          <w:sz w:val="22"/>
          <w:szCs w:val="22"/>
        </w:rPr>
        <w:t>е</w:t>
      </w:r>
      <w:r w:rsidRPr="00E225A5">
        <w:rPr>
          <w:spacing w:val="6"/>
          <w:sz w:val="22"/>
          <w:szCs w:val="22"/>
        </w:rPr>
        <w:t>н</w:t>
      </w:r>
      <w:r w:rsidRPr="00E225A5">
        <w:rPr>
          <w:sz w:val="22"/>
          <w:szCs w:val="22"/>
        </w:rPr>
        <w:t>а</w:t>
      </w:r>
      <w:r w:rsidRPr="00E225A5">
        <w:rPr>
          <w:spacing w:val="14"/>
          <w:sz w:val="22"/>
          <w:szCs w:val="22"/>
        </w:rPr>
        <w:t xml:space="preserve"> </w:t>
      </w:r>
      <w:r w:rsidRPr="00E225A5">
        <w:rPr>
          <w:spacing w:val="-1"/>
          <w:sz w:val="22"/>
          <w:szCs w:val="22"/>
        </w:rPr>
        <w:t>в</w:t>
      </w:r>
      <w:r w:rsidRPr="00E225A5">
        <w:rPr>
          <w:sz w:val="22"/>
          <w:szCs w:val="22"/>
        </w:rPr>
        <w:t>еще</w:t>
      </w:r>
      <w:r w:rsidRPr="00E225A5">
        <w:rPr>
          <w:spacing w:val="1"/>
          <w:sz w:val="22"/>
          <w:szCs w:val="22"/>
        </w:rPr>
        <w:t>с</w:t>
      </w:r>
      <w:r w:rsidRPr="00E225A5">
        <w:rPr>
          <w:sz w:val="22"/>
          <w:szCs w:val="22"/>
        </w:rPr>
        <w:t>тв,</w:t>
      </w:r>
      <w:r w:rsidRPr="00E225A5">
        <w:rPr>
          <w:spacing w:val="13"/>
          <w:sz w:val="22"/>
          <w:szCs w:val="22"/>
        </w:rPr>
        <w:t xml:space="preserve"> </w:t>
      </w:r>
      <w:r w:rsidRPr="00E225A5">
        <w:rPr>
          <w:sz w:val="22"/>
          <w:szCs w:val="22"/>
        </w:rPr>
        <w:t>т</w:t>
      </w:r>
      <w:r w:rsidRPr="00E225A5">
        <w:rPr>
          <w:spacing w:val="-1"/>
          <w:sz w:val="22"/>
          <w:szCs w:val="22"/>
        </w:rPr>
        <w:t>е</w:t>
      </w:r>
      <w:r w:rsidRPr="00E225A5">
        <w:rPr>
          <w:sz w:val="22"/>
          <w:szCs w:val="22"/>
        </w:rPr>
        <w:t>пло</w:t>
      </w:r>
      <w:r w:rsidRPr="00E225A5">
        <w:rPr>
          <w:spacing w:val="1"/>
          <w:sz w:val="22"/>
          <w:szCs w:val="22"/>
        </w:rPr>
        <w:t>р</w:t>
      </w:r>
      <w:r w:rsidRPr="00E225A5">
        <w:rPr>
          <w:sz w:val="22"/>
          <w:szCs w:val="22"/>
        </w:rPr>
        <w:t>ег</w:t>
      </w:r>
      <w:r w:rsidRPr="00E225A5">
        <w:rPr>
          <w:spacing w:val="-2"/>
          <w:sz w:val="22"/>
          <w:szCs w:val="22"/>
        </w:rPr>
        <w:t>у</w:t>
      </w:r>
      <w:r w:rsidRPr="00E225A5">
        <w:rPr>
          <w:spacing w:val="1"/>
          <w:sz w:val="22"/>
          <w:szCs w:val="22"/>
        </w:rPr>
        <w:t>л</w:t>
      </w:r>
      <w:r w:rsidRPr="00E225A5">
        <w:rPr>
          <w:sz w:val="22"/>
          <w:szCs w:val="22"/>
        </w:rPr>
        <w:t>я</w:t>
      </w:r>
      <w:r w:rsidRPr="00E225A5">
        <w:rPr>
          <w:spacing w:val="2"/>
          <w:sz w:val="22"/>
          <w:szCs w:val="22"/>
        </w:rPr>
        <w:t>ц</w:t>
      </w:r>
      <w:r w:rsidRPr="00E225A5">
        <w:rPr>
          <w:spacing w:val="1"/>
          <w:sz w:val="22"/>
          <w:szCs w:val="22"/>
        </w:rPr>
        <w:t>и</w:t>
      </w:r>
      <w:r w:rsidRPr="00E225A5">
        <w:rPr>
          <w:sz w:val="22"/>
          <w:szCs w:val="22"/>
        </w:rPr>
        <w:t>ю</w:t>
      </w:r>
      <w:r w:rsidRPr="00E225A5">
        <w:rPr>
          <w:spacing w:val="11"/>
          <w:sz w:val="22"/>
          <w:szCs w:val="22"/>
        </w:rPr>
        <w:t xml:space="preserve"> </w:t>
      </w:r>
      <w:r w:rsidRPr="00E225A5">
        <w:rPr>
          <w:sz w:val="22"/>
          <w:szCs w:val="22"/>
        </w:rPr>
        <w:t>и</w:t>
      </w:r>
      <w:r w:rsidRPr="00E225A5">
        <w:rPr>
          <w:spacing w:val="12"/>
          <w:sz w:val="22"/>
          <w:szCs w:val="22"/>
        </w:rPr>
        <w:t xml:space="preserve"> </w:t>
      </w:r>
      <w:r w:rsidRPr="00E225A5">
        <w:rPr>
          <w:sz w:val="22"/>
          <w:szCs w:val="22"/>
        </w:rPr>
        <w:t>др.</w:t>
      </w:r>
      <w:r w:rsidRPr="00E225A5">
        <w:rPr>
          <w:spacing w:val="14"/>
          <w:sz w:val="22"/>
          <w:szCs w:val="22"/>
        </w:rPr>
        <w:t xml:space="preserve"> </w:t>
      </w:r>
      <w:r w:rsidRPr="00E225A5">
        <w:rPr>
          <w:sz w:val="22"/>
          <w:szCs w:val="22"/>
        </w:rPr>
        <w:t>В</w:t>
      </w:r>
      <w:r w:rsidRPr="00E225A5">
        <w:rPr>
          <w:spacing w:val="14"/>
          <w:sz w:val="22"/>
          <w:szCs w:val="22"/>
        </w:rPr>
        <w:t xml:space="preserve"> </w:t>
      </w:r>
      <w:r w:rsidRPr="00E225A5">
        <w:rPr>
          <w:spacing w:val="-1"/>
          <w:sz w:val="22"/>
          <w:szCs w:val="22"/>
        </w:rPr>
        <w:t>ко</w:t>
      </w:r>
      <w:r w:rsidRPr="00E225A5">
        <w:rPr>
          <w:sz w:val="22"/>
          <w:szCs w:val="22"/>
        </w:rPr>
        <w:t>же н</w:t>
      </w:r>
      <w:r w:rsidRPr="00E225A5">
        <w:rPr>
          <w:spacing w:val="1"/>
          <w:sz w:val="22"/>
          <w:szCs w:val="22"/>
        </w:rPr>
        <w:t>а</w:t>
      </w:r>
      <w:r w:rsidRPr="00E225A5">
        <w:rPr>
          <w:sz w:val="22"/>
          <w:szCs w:val="22"/>
        </w:rPr>
        <w:t>х</w:t>
      </w:r>
      <w:r w:rsidRPr="00E225A5">
        <w:rPr>
          <w:spacing w:val="-1"/>
          <w:sz w:val="22"/>
          <w:szCs w:val="22"/>
        </w:rPr>
        <w:t>о</w:t>
      </w:r>
      <w:r w:rsidRPr="00E225A5">
        <w:rPr>
          <w:spacing w:val="1"/>
          <w:sz w:val="22"/>
          <w:szCs w:val="22"/>
        </w:rPr>
        <w:t>ди</w:t>
      </w:r>
      <w:r w:rsidRPr="00E225A5">
        <w:rPr>
          <w:spacing w:val="-2"/>
          <w:sz w:val="22"/>
          <w:szCs w:val="22"/>
        </w:rPr>
        <w:t>т</w:t>
      </w:r>
      <w:r w:rsidRPr="00E225A5">
        <w:rPr>
          <w:sz w:val="22"/>
          <w:szCs w:val="22"/>
        </w:rPr>
        <w:t>ся</w:t>
      </w:r>
      <w:r w:rsidRPr="00E225A5">
        <w:rPr>
          <w:spacing w:val="17"/>
          <w:sz w:val="22"/>
          <w:szCs w:val="22"/>
        </w:rPr>
        <w:t xml:space="preserve"> </w:t>
      </w:r>
      <w:r w:rsidRPr="00E225A5">
        <w:rPr>
          <w:sz w:val="22"/>
          <w:szCs w:val="22"/>
        </w:rPr>
        <w:t>больш</w:t>
      </w:r>
      <w:r w:rsidRPr="00E225A5">
        <w:rPr>
          <w:spacing w:val="1"/>
          <w:sz w:val="22"/>
          <w:szCs w:val="22"/>
        </w:rPr>
        <w:t>о</w:t>
      </w:r>
      <w:r w:rsidRPr="00E225A5">
        <w:rPr>
          <w:sz w:val="22"/>
          <w:szCs w:val="22"/>
        </w:rPr>
        <w:t>е</w:t>
      </w:r>
      <w:r w:rsidRPr="00E225A5">
        <w:rPr>
          <w:spacing w:val="14"/>
          <w:sz w:val="22"/>
          <w:szCs w:val="22"/>
        </w:rPr>
        <w:t xml:space="preserve"> </w:t>
      </w:r>
      <w:r w:rsidRPr="00E225A5">
        <w:rPr>
          <w:spacing w:val="1"/>
          <w:sz w:val="22"/>
          <w:szCs w:val="22"/>
        </w:rPr>
        <w:t>кол</w:t>
      </w:r>
      <w:r w:rsidRPr="00E225A5">
        <w:rPr>
          <w:spacing w:val="-1"/>
          <w:sz w:val="22"/>
          <w:szCs w:val="22"/>
        </w:rPr>
        <w:t>и</w:t>
      </w:r>
      <w:r w:rsidRPr="00E225A5">
        <w:rPr>
          <w:sz w:val="22"/>
          <w:szCs w:val="22"/>
        </w:rPr>
        <w:t>чест</w:t>
      </w:r>
      <w:r w:rsidRPr="00E225A5">
        <w:rPr>
          <w:spacing w:val="-1"/>
          <w:sz w:val="22"/>
          <w:szCs w:val="22"/>
        </w:rPr>
        <w:t>в</w:t>
      </w:r>
      <w:r w:rsidRPr="00E225A5">
        <w:rPr>
          <w:sz w:val="22"/>
          <w:szCs w:val="22"/>
        </w:rPr>
        <w:t>о</w:t>
      </w:r>
      <w:r w:rsidRPr="00E225A5">
        <w:rPr>
          <w:spacing w:val="17"/>
          <w:sz w:val="22"/>
          <w:szCs w:val="22"/>
        </w:rPr>
        <w:t xml:space="preserve"> </w:t>
      </w:r>
      <w:r w:rsidRPr="00E225A5">
        <w:rPr>
          <w:spacing w:val="1"/>
          <w:sz w:val="22"/>
          <w:szCs w:val="22"/>
        </w:rPr>
        <w:t>н</w:t>
      </w:r>
      <w:r w:rsidRPr="00E225A5">
        <w:rPr>
          <w:spacing w:val="-1"/>
          <w:sz w:val="22"/>
          <w:szCs w:val="22"/>
        </w:rPr>
        <w:t>е</w:t>
      </w:r>
      <w:r w:rsidRPr="00E225A5">
        <w:rPr>
          <w:sz w:val="22"/>
          <w:szCs w:val="22"/>
        </w:rPr>
        <w:t>рвн</w:t>
      </w:r>
      <w:r w:rsidRPr="00E225A5">
        <w:rPr>
          <w:spacing w:val="-1"/>
          <w:sz w:val="22"/>
          <w:szCs w:val="22"/>
        </w:rPr>
        <w:t>ы</w:t>
      </w:r>
      <w:r w:rsidRPr="00E225A5">
        <w:rPr>
          <w:sz w:val="22"/>
          <w:szCs w:val="22"/>
        </w:rPr>
        <w:t>х</w:t>
      </w:r>
      <w:r w:rsidRPr="00E225A5">
        <w:rPr>
          <w:spacing w:val="16"/>
          <w:sz w:val="22"/>
          <w:szCs w:val="22"/>
        </w:rPr>
        <w:t xml:space="preserve"> </w:t>
      </w:r>
      <w:r w:rsidRPr="00E225A5">
        <w:rPr>
          <w:spacing w:val="2"/>
          <w:sz w:val="22"/>
          <w:szCs w:val="22"/>
        </w:rPr>
        <w:t>о</w:t>
      </w:r>
      <w:r w:rsidRPr="00E225A5">
        <w:rPr>
          <w:spacing w:val="-1"/>
          <w:sz w:val="22"/>
          <w:szCs w:val="22"/>
        </w:rPr>
        <w:t>ко</w:t>
      </w:r>
      <w:r w:rsidRPr="00E225A5">
        <w:rPr>
          <w:sz w:val="22"/>
          <w:szCs w:val="22"/>
        </w:rPr>
        <w:t>н</w:t>
      </w:r>
      <w:r w:rsidRPr="00E225A5">
        <w:rPr>
          <w:spacing w:val="1"/>
          <w:sz w:val="22"/>
          <w:szCs w:val="22"/>
        </w:rPr>
        <w:t>ч</w:t>
      </w:r>
      <w:r w:rsidRPr="00E225A5">
        <w:rPr>
          <w:spacing w:val="-1"/>
          <w:sz w:val="22"/>
          <w:szCs w:val="22"/>
        </w:rPr>
        <w:t>а</w:t>
      </w:r>
      <w:r w:rsidRPr="00E225A5">
        <w:rPr>
          <w:sz w:val="22"/>
          <w:szCs w:val="22"/>
        </w:rPr>
        <w:t>ний,</w:t>
      </w:r>
      <w:r w:rsidRPr="00E225A5">
        <w:rPr>
          <w:spacing w:val="16"/>
          <w:sz w:val="22"/>
          <w:szCs w:val="22"/>
        </w:rPr>
        <w:t xml:space="preserve"> </w:t>
      </w:r>
      <w:r w:rsidRPr="00E225A5">
        <w:rPr>
          <w:sz w:val="22"/>
          <w:szCs w:val="22"/>
        </w:rPr>
        <w:t>и</w:t>
      </w:r>
      <w:r w:rsidRPr="00E225A5">
        <w:rPr>
          <w:spacing w:val="17"/>
          <w:sz w:val="22"/>
          <w:szCs w:val="22"/>
        </w:rPr>
        <w:t xml:space="preserve"> </w:t>
      </w:r>
      <w:r w:rsidRPr="00E225A5">
        <w:rPr>
          <w:sz w:val="22"/>
          <w:szCs w:val="22"/>
        </w:rPr>
        <w:t>поэ</w:t>
      </w:r>
      <w:r w:rsidRPr="00E225A5">
        <w:rPr>
          <w:spacing w:val="-1"/>
          <w:sz w:val="22"/>
          <w:szCs w:val="22"/>
        </w:rPr>
        <w:t>т</w:t>
      </w:r>
      <w:r w:rsidRPr="00E225A5">
        <w:rPr>
          <w:sz w:val="22"/>
          <w:szCs w:val="22"/>
        </w:rPr>
        <w:t>о</w:t>
      </w:r>
      <w:r w:rsidRPr="00E225A5">
        <w:rPr>
          <w:spacing w:val="1"/>
          <w:sz w:val="22"/>
          <w:szCs w:val="22"/>
        </w:rPr>
        <w:t>м</w:t>
      </w:r>
      <w:r w:rsidRPr="00E225A5">
        <w:rPr>
          <w:sz w:val="22"/>
          <w:szCs w:val="22"/>
        </w:rPr>
        <w:t>у</w:t>
      </w:r>
      <w:r w:rsidRPr="00E225A5">
        <w:rPr>
          <w:spacing w:val="12"/>
          <w:sz w:val="22"/>
          <w:szCs w:val="22"/>
        </w:rPr>
        <w:t xml:space="preserve"> </w:t>
      </w:r>
      <w:r w:rsidRPr="00E225A5">
        <w:rPr>
          <w:spacing w:val="2"/>
          <w:sz w:val="22"/>
          <w:szCs w:val="22"/>
        </w:rPr>
        <w:t>о</w:t>
      </w:r>
      <w:r w:rsidRPr="00E225A5">
        <w:rPr>
          <w:spacing w:val="1"/>
          <w:sz w:val="22"/>
          <w:szCs w:val="22"/>
        </w:rPr>
        <w:t>н</w:t>
      </w:r>
      <w:r w:rsidRPr="00E225A5">
        <w:rPr>
          <w:sz w:val="22"/>
          <w:szCs w:val="22"/>
        </w:rPr>
        <w:t>а</w:t>
      </w:r>
      <w:r w:rsidRPr="00E225A5">
        <w:rPr>
          <w:spacing w:val="16"/>
          <w:sz w:val="22"/>
          <w:szCs w:val="22"/>
        </w:rPr>
        <w:t xml:space="preserve"> </w:t>
      </w:r>
      <w:r w:rsidRPr="00E225A5">
        <w:rPr>
          <w:spacing w:val="1"/>
          <w:sz w:val="22"/>
          <w:szCs w:val="22"/>
        </w:rPr>
        <w:t>о</w:t>
      </w:r>
      <w:r w:rsidRPr="00E225A5">
        <w:rPr>
          <w:sz w:val="22"/>
          <w:szCs w:val="22"/>
        </w:rPr>
        <w:t>бе</w:t>
      </w:r>
      <w:r w:rsidRPr="00E225A5">
        <w:rPr>
          <w:spacing w:val="-1"/>
          <w:sz w:val="22"/>
          <w:szCs w:val="22"/>
        </w:rPr>
        <w:t>с</w:t>
      </w:r>
      <w:r w:rsidRPr="00E225A5">
        <w:rPr>
          <w:sz w:val="22"/>
          <w:szCs w:val="22"/>
        </w:rPr>
        <w:t>п</w:t>
      </w:r>
      <w:r w:rsidRPr="00E225A5">
        <w:rPr>
          <w:spacing w:val="1"/>
          <w:sz w:val="22"/>
          <w:szCs w:val="22"/>
        </w:rPr>
        <w:t>е</w:t>
      </w:r>
      <w:r w:rsidRPr="00E225A5">
        <w:rPr>
          <w:spacing w:val="9"/>
          <w:sz w:val="22"/>
          <w:szCs w:val="22"/>
        </w:rPr>
        <w:t>ч</w:t>
      </w:r>
      <w:r w:rsidRPr="00E225A5">
        <w:rPr>
          <w:spacing w:val="1"/>
          <w:sz w:val="22"/>
          <w:szCs w:val="22"/>
        </w:rPr>
        <w:t>и</w:t>
      </w:r>
      <w:r w:rsidRPr="00E225A5">
        <w:rPr>
          <w:sz w:val="22"/>
          <w:szCs w:val="22"/>
        </w:rPr>
        <w:t>ва</w:t>
      </w:r>
      <w:r w:rsidRPr="00E225A5">
        <w:rPr>
          <w:spacing w:val="1"/>
          <w:sz w:val="22"/>
          <w:szCs w:val="22"/>
        </w:rPr>
        <w:t>е</w:t>
      </w:r>
      <w:r w:rsidRPr="00E225A5">
        <w:rPr>
          <w:sz w:val="22"/>
          <w:szCs w:val="22"/>
        </w:rPr>
        <w:t>т</w:t>
      </w:r>
      <w:r w:rsidRPr="00E225A5">
        <w:rPr>
          <w:spacing w:val="47"/>
          <w:sz w:val="22"/>
          <w:szCs w:val="22"/>
        </w:rPr>
        <w:t xml:space="preserve"> </w:t>
      </w:r>
      <w:r w:rsidRPr="00E225A5">
        <w:rPr>
          <w:sz w:val="22"/>
          <w:szCs w:val="22"/>
        </w:rPr>
        <w:t>ор</w:t>
      </w:r>
      <w:r w:rsidRPr="00E225A5">
        <w:rPr>
          <w:spacing w:val="1"/>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у</w:t>
      </w:r>
      <w:r w:rsidRPr="00E225A5">
        <w:rPr>
          <w:spacing w:val="43"/>
          <w:sz w:val="22"/>
          <w:szCs w:val="22"/>
        </w:rPr>
        <w:t xml:space="preserve"> </w:t>
      </w:r>
      <w:r w:rsidRPr="00E225A5">
        <w:rPr>
          <w:spacing w:val="1"/>
          <w:sz w:val="22"/>
          <w:szCs w:val="22"/>
        </w:rPr>
        <w:t>по</w:t>
      </w:r>
      <w:r w:rsidRPr="00E225A5">
        <w:rPr>
          <w:spacing w:val="-1"/>
          <w:sz w:val="22"/>
          <w:szCs w:val="22"/>
        </w:rPr>
        <w:t>с</w:t>
      </w:r>
      <w:r w:rsidRPr="00E225A5">
        <w:rPr>
          <w:sz w:val="22"/>
          <w:szCs w:val="22"/>
        </w:rPr>
        <w:t>т</w:t>
      </w:r>
      <w:r w:rsidRPr="00E225A5">
        <w:rPr>
          <w:spacing w:val="1"/>
          <w:sz w:val="22"/>
          <w:szCs w:val="22"/>
        </w:rPr>
        <w:t>о</w:t>
      </w:r>
      <w:r w:rsidRPr="00E225A5">
        <w:rPr>
          <w:spacing w:val="-1"/>
          <w:sz w:val="22"/>
          <w:szCs w:val="22"/>
        </w:rPr>
        <w:t>я</w:t>
      </w:r>
      <w:r w:rsidRPr="00E225A5">
        <w:rPr>
          <w:sz w:val="22"/>
          <w:szCs w:val="22"/>
        </w:rPr>
        <w:t>н</w:t>
      </w:r>
      <w:r w:rsidRPr="00E225A5">
        <w:rPr>
          <w:spacing w:val="1"/>
          <w:sz w:val="22"/>
          <w:szCs w:val="22"/>
        </w:rPr>
        <w:t>н</w:t>
      </w:r>
      <w:r w:rsidRPr="00E225A5">
        <w:rPr>
          <w:spacing w:val="-2"/>
          <w:sz w:val="22"/>
          <w:szCs w:val="22"/>
        </w:rPr>
        <w:t>у</w:t>
      </w:r>
      <w:r w:rsidRPr="00E225A5">
        <w:rPr>
          <w:sz w:val="22"/>
          <w:szCs w:val="22"/>
        </w:rPr>
        <w:t>ю</w:t>
      </w:r>
      <w:r w:rsidRPr="00E225A5">
        <w:rPr>
          <w:spacing w:val="46"/>
          <w:sz w:val="22"/>
          <w:szCs w:val="22"/>
        </w:rPr>
        <w:t xml:space="preserve"> </w:t>
      </w:r>
      <w:r w:rsidRPr="00E225A5">
        <w:rPr>
          <w:spacing w:val="1"/>
          <w:sz w:val="22"/>
          <w:szCs w:val="22"/>
        </w:rPr>
        <w:t>ин</w:t>
      </w:r>
      <w:r w:rsidRPr="00E225A5">
        <w:rPr>
          <w:spacing w:val="-1"/>
          <w:sz w:val="22"/>
          <w:szCs w:val="22"/>
        </w:rPr>
        <w:t>ф</w:t>
      </w:r>
      <w:r w:rsidRPr="00E225A5">
        <w:rPr>
          <w:spacing w:val="1"/>
          <w:sz w:val="22"/>
          <w:szCs w:val="22"/>
        </w:rPr>
        <w:t>о</w:t>
      </w:r>
      <w:r w:rsidRPr="00E225A5">
        <w:rPr>
          <w:sz w:val="22"/>
          <w:szCs w:val="22"/>
        </w:rPr>
        <w:t>рмацию</w:t>
      </w:r>
      <w:r w:rsidRPr="00E225A5">
        <w:rPr>
          <w:spacing w:val="47"/>
          <w:sz w:val="22"/>
          <w:szCs w:val="22"/>
        </w:rPr>
        <w:t xml:space="preserve"> </w:t>
      </w:r>
      <w:r w:rsidRPr="00E225A5">
        <w:rPr>
          <w:sz w:val="22"/>
          <w:szCs w:val="22"/>
        </w:rPr>
        <w:t>о</w:t>
      </w:r>
      <w:r w:rsidRPr="00E225A5">
        <w:rPr>
          <w:spacing w:val="48"/>
          <w:sz w:val="22"/>
          <w:szCs w:val="22"/>
        </w:rPr>
        <w:t xml:space="preserve"> </w:t>
      </w:r>
      <w:r w:rsidRPr="00E225A5">
        <w:rPr>
          <w:spacing w:val="1"/>
          <w:sz w:val="22"/>
          <w:szCs w:val="22"/>
        </w:rPr>
        <w:t>в</w:t>
      </w:r>
      <w:r w:rsidRPr="00E225A5">
        <w:rPr>
          <w:sz w:val="22"/>
          <w:szCs w:val="22"/>
        </w:rPr>
        <w:t>с</w:t>
      </w:r>
      <w:r w:rsidRPr="00E225A5">
        <w:rPr>
          <w:spacing w:val="-1"/>
          <w:sz w:val="22"/>
          <w:szCs w:val="22"/>
        </w:rPr>
        <w:t>е</w:t>
      </w:r>
      <w:r w:rsidRPr="00E225A5">
        <w:rPr>
          <w:sz w:val="22"/>
          <w:szCs w:val="22"/>
        </w:rPr>
        <w:t>х</w:t>
      </w:r>
      <w:r w:rsidRPr="00E225A5">
        <w:rPr>
          <w:spacing w:val="45"/>
          <w:sz w:val="22"/>
          <w:szCs w:val="22"/>
        </w:rPr>
        <w:t xml:space="preserve"> </w:t>
      </w:r>
      <w:r w:rsidRPr="00E225A5">
        <w:rPr>
          <w:spacing w:val="1"/>
          <w:sz w:val="22"/>
          <w:szCs w:val="22"/>
        </w:rPr>
        <w:t>д</w:t>
      </w:r>
      <w:r w:rsidRPr="00E225A5">
        <w:rPr>
          <w:spacing w:val="-1"/>
          <w:sz w:val="22"/>
          <w:szCs w:val="22"/>
        </w:rPr>
        <w:t>е</w:t>
      </w:r>
      <w:r w:rsidRPr="00E225A5">
        <w:rPr>
          <w:sz w:val="22"/>
          <w:szCs w:val="22"/>
        </w:rPr>
        <w:t>й</w:t>
      </w:r>
      <w:r w:rsidRPr="00E225A5">
        <w:rPr>
          <w:spacing w:val="1"/>
          <w:sz w:val="22"/>
          <w:szCs w:val="22"/>
        </w:rPr>
        <w:t>с</w:t>
      </w:r>
      <w:r w:rsidRPr="00E225A5">
        <w:rPr>
          <w:sz w:val="22"/>
          <w:szCs w:val="22"/>
        </w:rPr>
        <w:t>твующих</w:t>
      </w:r>
      <w:r w:rsidRPr="00E225A5">
        <w:rPr>
          <w:spacing w:val="46"/>
          <w:sz w:val="22"/>
          <w:szCs w:val="22"/>
        </w:rPr>
        <w:t xml:space="preserve"> </w:t>
      </w:r>
      <w:r w:rsidRPr="00E225A5">
        <w:rPr>
          <w:spacing w:val="1"/>
          <w:sz w:val="22"/>
          <w:szCs w:val="22"/>
        </w:rPr>
        <w:t>на</w:t>
      </w:r>
      <w:r w:rsidRPr="00E225A5">
        <w:rPr>
          <w:spacing w:val="45"/>
          <w:sz w:val="22"/>
          <w:szCs w:val="22"/>
        </w:rPr>
        <w:t xml:space="preserve"> </w:t>
      </w:r>
      <w:r w:rsidRPr="00E225A5">
        <w:rPr>
          <w:spacing w:val="1"/>
          <w:sz w:val="22"/>
          <w:szCs w:val="22"/>
        </w:rPr>
        <w:t>н</w:t>
      </w:r>
      <w:r w:rsidRPr="00E225A5">
        <w:rPr>
          <w:sz w:val="22"/>
          <w:szCs w:val="22"/>
        </w:rPr>
        <w:t>е</w:t>
      </w:r>
      <w:r w:rsidRPr="00E225A5">
        <w:rPr>
          <w:spacing w:val="-1"/>
          <w:sz w:val="22"/>
          <w:szCs w:val="22"/>
        </w:rPr>
        <w:t>г</w:t>
      </w:r>
      <w:r w:rsidRPr="00E225A5">
        <w:rPr>
          <w:sz w:val="22"/>
          <w:szCs w:val="22"/>
        </w:rPr>
        <w:t>о</w:t>
      </w:r>
      <w:r w:rsidRPr="00E225A5">
        <w:rPr>
          <w:spacing w:val="48"/>
          <w:sz w:val="22"/>
          <w:szCs w:val="22"/>
        </w:rPr>
        <w:t xml:space="preserve"> </w:t>
      </w:r>
      <w:r w:rsidRPr="00E225A5">
        <w:rPr>
          <w:sz w:val="22"/>
          <w:szCs w:val="22"/>
        </w:rPr>
        <w:t>р</w:t>
      </w:r>
      <w:r w:rsidRPr="00E225A5">
        <w:rPr>
          <w:spacing w:val="11"/>
          <w:sz w:val="22"/>
          <w:szCs w:val="22"/>
        </w:rPr>
        <w:t>а</w:t>
      </w:r>
      <w:r w:rsidRPr="00E225A5">
        <w:rPr>
          <w:sz w:val="22"/>
          <w:szCs w:val="22"/>
        </w:rPr>
        <w:t>з</w:t>
      </w:r>
      <w:r w:rsidRPr="00E225A5">
        <w:rPr>
          <w:spacing w:val="1"/>
          <w:sz w:val="22"/>
          <w:szCs w:val="22"/>
        </w:rPr>
        <w:t>д</w:t>
      </w:r>
      <w:r w:rsidRPr="00E225A5">
        <w:rPr>
          <w:sz w:val="22"/>
          <w:szCs w:val="22"/>
        </w:rPr>
        <w:t>раж</w:t>
      </w:r>
      <w:r w:rsidRPr="00E225A5">
        <w:rPr>
          <w:spacing w:val="2"/>
          <w:sz w:val="22"/>
          <w:szCs w:val="22"/>
        </w:rPr>
        <w:t>и</w:t>
      </w:r>
      <w:r w:rsidRPr="00E225A5">
        <w:rPr>
          <w:spacing w:val="-2"/>
          <w:sz w:val="22"/>
          <w:szCs w:val="22"/>
        </w:rPr>
        <w:t>т</w:t>
      </w:r>
      <w:r w:rsidRPr="00E225A5">
        <w:rPr>
          <w:sz w:val="22"/>
          <w:szCs w:val="22"/>
        </w:rPr>
        <w:t>еля</w:t>
      </w:r>
      <w:r w:rsidRPr="00E225A5">
        <w:rPr>
          <w:spacing w:val="1"/>
          <w:sz w:val="22"/>
          <w:szCs w:val="22"/>
        </w:rPr>
        <w:t>х</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lastRenderedPageBreak/>
        <w:t>Наша</w:t>
      </w:r>
      <w:r w:rsidRPr="00E225A5">
        <w:rPr>
          <w:spacing w:val="17"/>
          <w:sz w:val="22"/>
          <w:szCs w:val="22"/>
        </w:rPr>
        <w:t xml:space="preserve"> </w:t>
      </w:r>
      <w:r w:rsidRPr="00E225A5">
        <w:rPr>
          <w:sz w:val="22"/>
          <w:szCs w:val="22"/>
        </w:rPr>
        <w:t>кожа</w:t>
      </w:r>
      <w:r w:rsidRPr="00E225A5">
        <w:rPr>
          <w:spacing w:val="15"/>
          <w:sz w:val="22"/>
          <w:szCs w:val="22"/>
        </w:rPr>
        <w:t xml:space="preserve"> </w:t>
      </w:r>
      <w:r w:rsidRPr="00E225A5">
        <w:rPr>
          <w:spacing w:val="1"/>
          <w:sz w:val="22"/>
          <w:szCs w:val="22"/>
        </w:rPr>
        <w:t>п</w:t>
      </w:r>
      <w:r w:rsidRPr="00E225A5">
        <w:rPr>
          <w:sz w:val="22"/>
          <w:szCs w:val="22"/>
        </w:rPr>
        <w:t>остоя</w:t>
      </w:r>
      <w:r w:rsidRPr="00E225A5">
        <w:rPr>
          <w:spacing w:val="-1"/>
          <w:sz w:val="22"/>
          <w:szCs w:val="22"/>
        </w:rPr>
        <w:t>н</w:t>
      </w:r>
      <w:r w:rsidRPr="00E225A5">
        <w:rPr>
          <w:sz w:val="22"/>
          <w:szCs w:val="22"/>
        </w:rPr>
        <w:t>н</w:t>
      </w:r>
      <w:r w:rsidRPr="00E225A5">
        <w:rPr>
          <w:spacing w:val="1"/>
          <w:sz w:val="22"/>
          <w:szCs w:val="22"/>
        </w:rPr>
        <w:t>о</w:t>
      </w:r>
      <w:r w:rsidRPr="00E225A5">
        <w:rPr>
          <w:spacing w:val="17"/>
          <w:sz w:val="22"/>
          <w:szCs w:val="22"/>
        </w:rPr>
        <w:t xml:space="preserve"> </w:t>
      </w:r>
      <w:r w:rsidRPr="00E225A5">
        <w:rPr>
          <w:spacing w:val="-2"/>
          <w:sz w:val="22"/>
          <w:szCs w:val="22"/>
        </w:rPr>
        <w:t>з</w:t>
      </w:r>
      <w:r w:rsidRPr="00E225A5">
        <w:rPr>
          <w:sz w:val="22"/>
          <w:szCs w:val="22"/>
        </w:rPr>
        <w:t>агряз</w:t>
      </w:r>
      <w:r w:rsidRPr="00E225A5">
        <w:rPr>
          <w:spacing w:val="1"/>
          <w:sz w:val="22"/>
          <w:szCs w:val="22"/>
        </w:rPr>
        <w:t>н</w:t>
      </w:r>
      <w:r w:rsidRPr="00E225A5">
        <w:rPr>
          <w:spacing w:val="-1"/>
          <w:sz w:val="22"/>
          <w:szCs w:val="22"/>
        </w:rPr>
        <w:t>я</w:t>
      </w:r>
      <w:r w:rsidRPr="00E225A5">
        <w:rPr>
          <w:sz w:val="22"/>
          <w:szCs w:val="22"/>
        </w:rPr>
        <w:t>етс</w:t>
      </w:r>
      <w:r w:rsidRPr="00E225A5">
        <w:rPr>
          <w:spacing w:val="1"/>
          <w:sz w:val="22"/>
          <w:szCs w:val="22"/>
        </w:rPr>
        <w:t>я</w:t>
      </w:r>
      <w:r w:rsidRPr="00E225A5">
        <w:rPr>
          <w:sz w:val="22"/>
          <w:szCs w:val="22"/>
        </w:rPr>
        <w:t>.</w:t>
      </w:r>
      <w:r w:rsidRPr="00E225A5">
        <w:rPr>
          <w:spacing w:val="16"/>
          <w:sz w:val="22"/>
          <w:szCs w:val="22"/>
        </w:rPr>
        <w:t xml:space="preserve"> </w:t>
      </w:r>
      <w:r w:rsidRPr="00E225A5">
        <w:rPr>
          <w:sz w:val="22"/>
          <w:szCs w:val="22"/>
        </w:rPr>
        <w:t>В</w:t>
      </w:r>
      <w:r w:rsidRPr="00E225A5">
        <w:rPr>
          <w:spacing w:val="14"/>
          <w:sz w:val="22"/>
          <w:szCs w:val="22"/>
        </w:rPr>
        <w:t xml:space="preserve"> </w:t>
      </w:r>
      <w:r w:rsidRPr="00E225A5">
        <w:rPr>
          <w:spacing w:val="-1"/>
          <w:sz w:val="22"/>
          <w:szCs w:val="22"/>
        </w:rPr>
        <w:t>т</w:t>
      </w:r>
      <w:r w:rsidRPr="00E225A5">
        <w:rPr>
          <w:sz w:val="22"/>
          <w:szCs w:val="22"/>
        </w:rPr>
        <w:t>ечен</w:t>
      </w:r>
      <w:r w:rsidRPr="00E225A5">
        <w:rPr>
          <w:spacing w:val="1"/>
          <w:sz w:val="22"/>
          <w:szCs w:val="22"/>
        </w:rPr>
        <w:t>и</w:t>
      </w:r>
      <w:r w:rsidRPr="00E225A5">
        <w:rPr>
          <w:sz w:val="22"/>
          <w:szCs w:val="22"/>
        </w:rPr>
        <w:t>е</w:t>
      </w:r>
      <w:r w:rsidRPr="00E225A5">
        <w:rPr>
          <w:spacing w:val="14"/>
          <w:sz w:val="22"/>
          <w:szCs w:val="22"/>
        </w:rPr>
        <w:t xml:space="preserve"> </w:t>
      </w:r>
      <w:r w:rsidRPr="00E225A5">
        <w:rPr>
          <w:spacing w:val="1"/>
          <w:sz w:val="22"/>
          <w:szCs w:val="22"/>
        </w:rPr>
        <w:t>н</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л</w:t>
      </w:r>
      <w:r w:rsidRPr="00E225A5">
        <w:rPr>
          <w:spacing w:val="1"/>
          <w:sz w:val="22"/>
          <w:szCs w:val="22"/>
        </w:rPr>
        <w:t>и</w:t>
      </w:r>
      <w:r w:rsidRPr="00E225A5">
        <w:rPr>
          <w:spacing w:val="14"/>
          <w:sz w:val="22"/>
          <w:szCs w:val="22"/>
        </w:rPr>
        <w:t xml:space="preserve"> </w:t>
      </w:r>
      <w:r w:rsidRPr="00E225A5">
        <w:rPr>
          <w:sz w:val="22"/>
          <w:szCs w:val="22"/>
        </w:rPr>
        <w:t>с</w:t>
      </w:r>
      <w:r w:rsidRPr="00E225A5">
        <w:rPr>
          <w:spacing w:val="16"/>
          <w:sz w:val="22"/>
          <w:szCs w:val="22"/>
        </w:rPr>
        <w:t xml:space="preserve"> </w:t>
      </w:r>
      <w:r w:rsidRPr="00E225A5">
        <w:rPr>
          <w:spacing w:val="1"/>
          <w:sz w:val="22"/>
          <w:szCs w:val="22"/>
        </w:rPr>
        <w:t>е</w:t>
      </w:r>
      <w:r w:rsidRPr="00E225A5">
        <w:rPr>
          <w:sz w:val="22"/>
          <w:szCs w:val="22"/>
        </w:rPr>
        <w:t>е</w:t>
      </w:r>
      <w:r w:rsidRPr="00E225A5">
        <w:rPr>
          <w:spacing w:val="14"/>
          <w:sz w:val="22"/>
          <w:szCs w:val="22"/>
        </w:rPr>
        <w:t xml:space="preserve"> </w:t>
      </w:r>
      <w:r w:rsidRPr="00E225A5">
        <w:rPr>
          <w:spacing w:val="7"/>
          <w:sz w:val="22"/>
          <w:szCs w:val="22"/>
        </w:rPr>
        <w:t>п</w:t>
      </w:r>
      <w:r w:rsidRPr="00E225A5">
        <w:rPr>
          <w:spacing w:val="2"/>
          <w:sz w:val="22"/>
          <w:szCs w:val="22"/>
        </w:rPr>
        <w:t>о</w:t>
      </w:r>
      <w:r w:rsidRPr="00E225A5">
        <w:rPr>
          <w:sz w:val="22"/>
          <w:szCs w:val="22"/>
        </w:rPr>
        <w:t>в</w:t>
      </w:r>
      <w:r w:rsidRPr="00E225A5">
        <w:rPr>
          <w:spacing w:val="-1"/>
          <w:sz w:val="22"/>
          <w:szCs w:val="22"/>
        </w:rPr>
        <w:t>ерх</w:t>
      </w:r>
      <w:r w:rsidRPr="00E225A5">
        <w:rPr>
          <w:sz w:val="22"/>
          <w:szCs w:val="22"/>
        </w:rPr>
        <w:t>н</w:t>
      </w:r>
      <w:r w:rsidRPr="00E225A5">
        <w:rPr>
          <w:spacing w:val="1"/>
          <w:sz w:val="22"/>
          <w:szCs w:val="22"/>
        </w:rPr>
        <w:t>ос</w:t>
      </w:r>
      <w:r w:rsidRPr="00E225A5">
        <w:rPr>
          <w:sz w:val="22"/>
          <w:szCs w:val="22"/>
        </w:rPr>
        <w:t>ти вы</w:t>
      </w:r>
      <w:r w:rsidRPr="00E225A5">
        <w:rPr>
          <w:spacing w:val="2"/>
          <w:sz w:val="22"/>
          <w:szCs w:val="22"/>
        </w:rPr>
        <w:t>д</w:t>
      </w:r>
      <w:r w:rsidRPr="00E225A5">
        <w:rPr>
          <w:sz w:val="22"/>
          <w:szCs w:val="22"/>
        </w:rPr>
        <w:t>е</w:t>
      </w:r>
      <w:r w:rsidRPr="00E225A5">
        <w:rPr>
          <w:spacing w:val="1"/>
          <w:sz w:val="22"/>
          <w:szCs w:val="22"/>
        </w:rPr>
        <w:t>л</w:t>
      </w:r>
      <w:r w:rsidRPr="00E225A5">
        <w:rPr>
          <w:spacing w:val="-2"/>
          <w:sz w:val="22"/>
          <w:szCs w:val="22"/>
        </w:rPr>
        <w:t>я</w:t>
      </w:r>
      <w:r w:rsidRPr="00E225A5">
        <w:rPr>
          <w:sz w:val="22"/>
          <w:szCs w:val="22"/>
        </w:rPr>
        <w:t>етс</w:t>
      </w:r>
      <w:r w:rsidRPr="00E225A5">
        <w:rPr>
          <w:spacing w:val="1"/>
          <w:sz w:val="22"/>
          <w:szCs w:val="22"/>
        </w:rPr>
        <w:t>я</w:t>
      </w:r>
      <w:r w:rsidRPr="00E225A5">
        <w:rPr>
          <w:spacing w:val="14"/>
          <w:sz w:val="22"/>
          <w:szCs w:val="22"/>
        </w:rPr>
        <w:t xml:space="preserve"> </w:t>
      </w:r>
      <w:r w:rsidRPr="00E225A5">
        <w:rPr>
          <w:spacing w:val="1"/>
          <w:sz w:val="22"/>
          <w:szCs w:val="22"/>
        </w:rPr>
        <w:t>1</w:t>
      </w:r>
      <w:r w:rsidRPr="00E225A5">
        <w:rPr>
          <w:sz w:val="22"/>
          <w:szCs w:val="22"/>
        </w:rPr>
        <w:t>00</w:t>
      </w:r>
      <w:r w:rsidRPr="00E225A5">
        <w:rPr>
          <w:spacing w:val="1"/>
          <w:sz w:val="22"/>
          <w:szCs w:val="22"/>
        </w:rPr>
        <w:t>–</w:t>
      </w:r>
      <w:r w:rsidRPr="00E225A5">
        <w:rPr>
          <w:sz w:val="22"/>
          <w:szCs w:val="22"/>
        </w:rPr>
        <w:t>300</w:t>
      </w:r>
      <w:r w:rsidRPr="00E225A5">
        <w:rPr>
          <w:spacing w:val="14"/>
          <w:sz w:val="22"/>
          <w:szCs w:val="22"/>
        </w:rPr>
        <w:t xml:space="preserve"> </w:t>
      </w:r>
      <w:r w:rsidRPr="00E225A5">
        <w:rPr>
          <w:sz w:val="22"/>
          <w:szCs w:val="22"/>
        </w:rPr>
        <w:t>г</w:t>
      </w:r>
      <w:r w:rsidRPr="00E225A5">
        <w:rPr>
          <w:spacing w:val="2"/>
          <w:sz w:val="22"/>
          <w:szCs w:val="22"/>
        </w:rPr>
        <w:t>р</w:t>
      </w:r>
      <w:r w:rsidRPr="00E225A5">
        <w:rPr>
          <w:sz w:val="22"/>
          <w:szCs w:val="22"/>
        </w:rPr>
        <w:t>а</w:t>
      </w:r>
      <w:r w:rsidRPr="00E225A5">
        <w:rPr>
          <w:spacing w:val="1"/>
          <w:sz w:val="22"/>
          <w:szCs w:val="22"/>
        </w:rPr>
        <w:t>м</w:t>
      </w:r>
      <w:r w:rsidRPr="00E225A5">
        <w:rPr>
          <w:spacing w:val="-1"/>
          <w:sz w:val="22"/>
          <w:szCs w:val="22"/>
        </w:rPr>
        <w:t>м</w:t>
      </w:r>
      <w:r w:rsidRPr="00E225A5">
        <w:rPr>
          <w:sz w:val="22"/>
          <w:szCs w:val="22"/>
        </w:rPr>
        <w:t>о</w:t>
      </w:r>
      <w:r w:rsidRPr="00E225A5">
        <w:rPr>
          <w:spacing w:val="1"/>
          <w:sz w:val="22"/>
          <w:szCs w:val="22"/>
        </w:rPr>
        <w:t>в</w:t>
      </w:r>
      <w:r w:rsidRPr="00E225A5">
        <w:rPr>
          <w:spacing w:val="15"/>
          <w:sz w:val="22"/>
          <w:szCs w:val="22"/>
        </w:rPr>
        <w:t xml:space="preserve"> </w:t>
      </w:r>
      <w:r w:rsidRPr="00E225A5">
        <w:rPr>
          <w:spacing w:val="1"/>
          <w:sz w:val="22"/>
          <w:szCs w:val="22"/>
        </w:rPr>
        <w:t>ж</w:t>
      </w:r>
      <w:r w:rsidRPr="00E225A5">
        <w:rPr>
          <w:sz w:val="22"/>
          <w:szCs w:val="22"/>
        </w:rPr>
        <w:t>и</w:t>
      </w:r>
      <w:r w:rsidRPr="00E225A5">
        <w:rPr>
          <w:spacing w:val="-1"/>
          <w:sz w:val="22"/>
          <w:szCs w:val="22"/>
        </w:rPr>
        <w:t>р</w:t>
      </w:r>
      <w:r w:rsidRPr="00E225A5">
        <w:rPr>
          <w:spacing w:val="1"/>
          <w:sz w:val="22"/>
          <w:szCs w:val="22"/>
        </w:rPr>
        <w:t>о</w:t>
      </w:r>
      <w:r w:rsidRPr="00E225A5">
        <w:rPr>
          <w:sz w:val="22"/>
          <w:szCs w:val="22"/>
        </w:rPr>
        <w:t>в</w:t>
      </w:r>
      <w:r w:rsidRPr="00E225A5">
        <w:rPr>
          <w:spacing w:val="-1"/>
          <w:sz w:val="22"/>
          <w:szCs w:val="22"/>
        </w:rPr>
        <w:t>ы</w:t>
      </w:r>
      <w:r w:rsidRPr="00E225A5">
        <w:rPr>
          <w:sz w:val="22"/>
          <w:szCs w:val="22"/>
        </w:rPr>
        <w:t>х</w:t>
      </w:r>
      <w:r w:rsidRPr="00E225A5">
        <w:rPr>
          <w:spacing w:val="14"/>
          <w:sz w:val="22"/>
          <w:szCs w:val="22"/>
        </w:rPr>
        <w:t xml:space="preserve"> </w:t>
      </w:r>
      <w:r w:rsidRPr="00E225A5">
        <w:rPr>
          <w:spacing w:val="1"/>
          <w:sz w:val="22"/>
          <w:szCs w:val="22"/>
        </w:rPr>
        <w:t>в</w:t>
      </w:r>
      <w:r w:rsidRPr="00E225A5">
        <w:rPr>
          <w:sz w:val="22"/>
          <w:szCs w:val="22"/>
        </w:rPr>
        <w:t>е</w:t>
      </w:r>
      <w:r w:rsidRPr="00E225A5">
        <w:rPr>
          <w:spacing w:val="1"/>
          <w:sz w:val="22"/>
          <w:szCs w:val="22"/>
        </w:rPr>
        <w:t>щ</w:t>
      </w:r>
      <w:r w:rsidRPr="00E225A5">
        <w:rPr>
          <w:sz w:val="22"/>
          <w:szCs w:val="22"/>
        </w:rPr>
        <w:t>е</w:t>
      </w:r>
      <w:r w:rsidRPr="00E225A5">
        <w:rPr>
          <w:spacing w:val="1"/>
          <w:sz w:val="22"/>
          <w:szCs w:val="22"/>
        </w:rPr>
        <w:t>с</w:t>
      </w:r>
      <w:r w:rsidRPr="00E225A5">
        <w:rPr>
          <w:sz w:val="22"/>
          <w:szCs w:val="22"/>
        </w:rPr>
        <w:t>тв,</w:t>
      </w:r>
      <w:r w:rsidRPr="00E225A5">
        <w:rPr>
          <w:spacing w:val="15"/>
          <w:sz w:val="22"/>
          <w:szCs w:val="22"/>
        </w:rPr>
        <w:t xml:space="preserve"> </w:t>
      </w:r>
      <w:r w:rsidRPr="00E225A5">
        <w:rPr>
          <w:spacing w:val="2"/>
          <w:sz w:val="22"/>
          <w:szCs w:val="22"/>
        </w:rPr>
        <w:t>3</w:t>
      </w:r>
      <w:r w:rsidRPr="00E225A5">
        <w:rPr>
          <w:spacing w:val="1"/>
          <w:sz w:val="22"/>
          <w:szCs w:val="22"/>
        </w:rPr>
        <w:t>–5</w:t>
      </w:r>
      <w:r w:rsidRPr="00E225A5">
        <w:rPr>
          <w:spacing w:val="17"/>
          <w:sz w:val="22"/>
          <w:szCs w:val="22"/>
        </w:rPr>
        <w:t xml:space="preserve"> </w:t>
      </w:r>
      <w:r w:rsidRPr="00E225A5">
        <w:rPr>
          <w:sz w:val="22"/>
          <w:szCs w:val="22"/>
        </w:rPr>
        <w:t>ли</w:t>
      </w:r>
      <w:r w:rsidRPr="00E225A5">
        <w:rPr>
          <w:spacing w:val="-1"/>
          <w:sz w:val="22"/>
          <w:szCs w:val="22"/>
        </w:rPr>
        <w:t>тро</w:t>
      </w:r>
      <w:r w:rsidRPr="00E225A5">
        <w:rPr>
          <w:sz w:val="22"/>
          <w:szCs w:val="22"/>
        </w:rPr>
        <w:t>в</w:t>
      </w:r>
      <w:r w:rsidRPr="00E225A5">
        <w:rPr>
          <w:spacing w:val="15"/>
          <w:sz w:val="22"/>
          <w:szCs w:val="22"/>
        </w:rPr>
        <w:t xml:space="preserve"> </w:t>
      </w:r>
      <w:r w:rsidRPr="00E225A5">
        <w:rPr>
          <w:spacing w:val="1"/>
          <w:sz w:val="22"/>
          <w:szCs w:val="22"/>
        </w:rPr>
        <w:t>п</w:t>
      </w:r>
      <w:r w:rsidRPr="00E225A5">
        <w:rPr>
          <w:spacing w:val="2"/>
          <w:sz w:val="22"/>
          <w:szCs w:val="22"/>
        </w:rPr>
        <w:t>о</w:t>
      </w:r>
      <w:r w:rsidRPr="00E225A5">
        <w:rPr>
          <w:sz w:val="22"/>
          <w:szCs w:val="22"/>
        </w:rPr>
        <w:t>та</w:t>
      </w:r>
      <w:r w:rsidRPr="00E225A5">
        <w:rPr>
          <w:spacing w:val="1"/>
          <w:sz w:val="22"/>
          <w:szCs w:val="22"/>
        </w:rPr>
        <w:t>,</w:t>
      </w:r>
      <w:r w:rsidRPr="00E225A5">
        <w:rPr>
          <w:spacing w:val="15"/>
          <w:sz w:val="22"/>
          <w:szCs w:val="22"/>
        </w:rPr>
        <w:t xml:space="preserve"> </w:t>
      </w:r>
      <w:r w:rsidRPr="00E225A5">
        <w:rPr>
          <w:sz w:val="22"/>
          <w:szCs w:val="22"/>
        </w:rPr>
        <w:t>на</w:t>
      </w:r>
      <w:r w:rsidRPr="00E225A5">
        <w:rPr>
          <w:spacing w:val="15"/>
          <w:sz w:val="22"/>
          <w:szCs w:val="22"/>
        </w:rPr>
        <w:t xml:space="preserve"> </w:t>
      </w:r>
      <w:r w:rsidRPr="00E225A5">
        <w:rPr>
          <w:spacing w:val="1"/>
          <w:sz w:val="22"/>
          <w:szCs w:val="22"/>
        </w:rPr>
        <w:t>к</w:t>
      </w:r>
      <w:r w:rsidRPr="00E225A5">
        <w:rPr>
          <w:sz w:val="22"/>
          <w:szCs w:val="22"/>
        </w:rPr>
        <w:t>оже</w:t>
      </w:r>
      <w:r w:rsidRPr="00E225A5">
        <w:rPr>
          <w:spacing w:val="17"/>
          <w:sz w:val="22"/>
          <w:szCs w:val="22"/>
        </w:rPr>
        <w:t xml:space="preserve"> </w:t>
      </w:r>
      <w:r w:rsidRPr="00E225A5">
        <w:rPr>
          <w:spacing w:val="3"/>
          <w:sz w:val="22"/>
          <w:szCs w:val="22"/>
        </w:rPr>
        <w:t>о</w:t>
      </w:r>
      <w:r w:rsidRPr="00E225A5">
        <w:rPr>
          <w:sz w:val="22"/>
          <w:szCs w:val="22"/>
        </w:rPr>
        <w:t>ста</w:t>
      </w:r>
      <w:r w:rsidRPr="00E225A5">
        <w:rPr>
          <w:spacing w:val="1"/>
          <w:sz w:val="22"/>
          <w:szCs w:val="22"/>
        </w:rPr>
        <w:t>е</w:t>
      </w:r>
      <w:r w:rsidRPr="00E225A5">
        <w:rPr>
          <w:sz w:val="22"/>
          <w:szCs w:val="22"/>
        </w:rPr>
        <w:t>тс</w:t>
      </w:r>
      <w:r w:rsidRPr="00E225A5">
        <w:rPr>
          <w:spacing w:val="1"/>
          <w:sz w:val="22"/>
          <w:szCs w:val="22"/>
        </w:rPr>
        <w:t>я</w:t>
      </w:r>
      <w:r w:rsidRPr="00E225A5">
        <w:rPr>
          <w:spacing w:val="83"/>
          <w:sz w:val="22"/>
          <w:szCs w:val="22"/>
        </w:rPr>
        <w:t xml:space="preserve"> </w:t>
      </w:r>
      <w:r w:rsidRPr="00E225A5">
        <w:rPr>
          <w:spacing w:val="1"/>
          <w:sz w:val="22"/>
          <w:szCs w:val="22"/>
        </w:rPr>
        <w:t>3</w:t>
      </w:r>
      <w:r w:rsidRPr="00E225A5">
        <w:rPr>
          <w:spacing w:val="-1"/>
          <w:sz w:val="22"/>
          <w:szCs w:val="22"/>
        </w:rPr>
        <w:t>5</w:t>
      </w:r>
      <w:r w:rsidRPr="00E225A5">
        <w:rPr>
          <w:sz w:val="22"/>
          <w:szCs w:val="22"/>
        </w:rPr>
        <w:t>–</w:t>
      </w:r>
      <w:r w:rsidRPr="00E225A5">
        <w:rPr>
          <w:spacing w:val="1"/>
          <w:sz w:val="22"/>
          <w:szCs w:val="22"/>
        </w:rPr>
        <w:t>7</w:t>
      </w:r>
      <w:r w:rsidRPr="00E225A5">
        <w:rPr>
          <w:sz w:val="22"/>
          <w:szCs w:val="22"/>
        </w:rPr>
        <w:t>0</w:t>
      </w:r>
      <w:r w:rsidRPr="00E225A5">
        <w:rPr>
          <w:spacing w:val="83"/>
          <w:sz w:val="22"/>
          <w:szCs w:val="22"/>
        </w:rPr>
        <w:t xml:space="preserve"> </w:t>
      </w:r>
      <w:r w:rsidRPr="00E225A5">
        <w:rPr>
          <w:spacing w:val="1"/>
          <w:sz w:val="22"/>
          <w:szCs w:val="22"/>
        </w:rPr>
        <w:t>гр</w:t>
      </w:r>
      <w:r w:rsidRPr="00E225A5">
        <w:rPr>
          <w:spacing w:val="-1"/>
          <w:sz w:val="22"/>
          <w:szCs w:val="22"/>
        </w:rPr>
        <w:t>а</w:t>
      </w:r>
      <w:r w:rsidRPr="00E225A5">
        <w:rPr>
          <w:spacing w:val="-2"/>
          <w:sz w:val="22"/>
          <w:szCs w:val="22"/>
        </w:rPr>
        <w:t>м</w:t>
      </w:r>
      <w:r w:rsidRPr="00E225A5">
        <w:rPr>
          <w:sz w:val="22"/>
          <w:szCs w:val="22"/>
        </w:rPr>
        <w:t>м</w:t>
      </w:r>
      <w:r w:rsidRPr="00E225A5">
        <w:rPr>
          <w:spacing w:val="1"/>
          <w:sz w:val="22"/>
          <w:szCs w:val="22"/>
        </w:rPr>
        <w:t>о</w:t>
      </w:r>
      <w:r w:rsidRPr="00E225A5">
        <w:rPr>
          <w:sz w:val="22"/>
          <w:szCs w:val="22"/>
        </w:rPr>
        <w:t>в</w:t>
      </w:r>
      <w:r w:rsidRPr="00E225A5">
        <w:rPr>
          <w:spacing w:val="83"/>
          <w:sz w:val="22"/>
          <w:szCs w:val="22"/>
        </w:rPr>
        <w:t xml:space="preserve"> </w:t>
      </w:r>
      <w:r w:rsidRPr="00E225A5">
        <w:rPr>
          <w:spacing w:val="1"/>
          <w:sz w:val="22"/>
          <w:szCs w:val="22"/>
        </w:rPr>
        <w:t>ра</w:t>
      </w:r>
      <w:r w:rsidRPr="00E225A5">
        <w:rPr>
          <w:sz w:val="22"/>
          <w:szCs w:val="22"/>
        </w:rPr>
        <w:t>зл</w:t>
      </w:r>
      <w:r w:rsidRPr="00E225A5">
        <w:rPr>
          <w:spacing w:val="-1"/>
          <w:sz w:val="22"/>
          <w:szCs w:val="22"/>
        </w:rPr>
        <w:t>и</w:t>
      </w:r>
      <w:r w:rsidRPr="00E225A5">
        <w:rPr>
          <w:sz w:val="22"/>
          <w:szCs w:val="22"/>
        </w:rPr>
        <w:t>чн</w:t>
      </w:r>
      <w:r w:rsidRPr="00E225A5">
        <w:rPr>
          <w:spacing w:val="-1"/>
          <w:sz w:val="22"/>
          <w:szCs w:val="22"/>
        </w:rPr>
        <w:t>ы</w:t>
      </w:r>
      <w:r w:rsidRPr="00E225A5">
        <w:rPr>
          <w:sz w:val="22"/>
          <w:szCs w:val="22"/>
        </w:rPr>
        <w:t>х</w:t>
      </w:r>
      <w:r w:rsidRPr="00E225A5">
        <w:rPr>
          <w:spacing w:val="84"/>
          <w:sz w:val="22"/>
          <w:szCs w:val="22"/>
        </w:rPr>
        <w:t xml:space="preserve"> </w:t>
      </w:r>
      <w:r w:rsidRPr="00E225A5">
        <w:rPr>
          <w:sz w:val="22"/>
          <w:szCs w:val="22"/>
        </w:rPr>
        <w:t>с</w:t>
      </w:r>
      <w:r w:rsidRPr="00E225A5">
        <w:rPr>
          <w:spacing w:val="1"/>
          <w:sz w:val="22"/>
          <w:szCs w:val="22"/>
        </w:rPr>
        <w:t>о</w:t>
      </w:r>
      <w:r w:rsidRPr="00E225A5">
        <w:rPr>
          <w:spacing w:val="-2"/>
          <w:sz w:val="22"/>
          <w:szCs w:val="22"/>
        </w:rPr>
        <w:t>л</w:t>
      </w:r>
      <w:r w:rsidRPr="00E225A5">
        <w:rPr>
          <w:sz w:val="22"/>
          <w:szCs w:val="22"/>
        </w:rPr>
        <w:t>е</w:t>
      </w:r>
      <w:r w:rsidRPr="00E225A5">
        <w:rPr>
          <w:spacing w:val="1"/>
          <w:sz w:val="22"/>
          <w:szCs w:val="22"/>
        </w:rPr>
        <w:t>й</w:t>
      </w:r>
      <w:r w:rsidRPr="00E225A5">
        <w:rPr>
          <w:sz w:val="22"/>
          <w:szCs w:val="22"/>
        </w:rPr>
        <w:t>,</w:t>
      </w:r>
      <w:r w:rsidRPr="00E225A5">
        <w:rPr>
          <w:spacing w:val="83"/>
          <w:sz w:val="22"/>
          <w:szCs w:val="22"/>
        </w:rPr>
        <w:t xml:space="preserve"> </w:t>
      </w:r>
      <w:r w:rsidRPr="00E225A5">
        <w:rPr>
          <w:spacing w:val="1"/>
          <w:sz w:val="22"/>
          <w:szCs w:val="22"/>
        </w:rPr>
        <w:t>4</w:t>
      </w:r>
      <w:r w:rsidRPr="00E225A5">
        <w:rPr>
          <w:spacing w:val="4"/>
          <w:sz w:val="22"/>
          <w:szCs w:val="22"/>
        </w:rPr>
        <w:t>0</w:t>
      </w:r>
      <w:r w:rsidRPr="00E225A5">
        <w:rPr>
          <w:sz w:val="22"/>
          <w:szCs w:val="22"/>
        </w:rPr>
        <w:t>–</w:t>
      </w:r>
      <w:r w:rsidRPr="00E225A5">
        <w:rPr>
          <w:spacing w:val="1"/>
          <w:sz w:val="22"/>
          <w:szCs w:val="22"/>
        </w:rPr>
        <w:t>9</w:t>
      </w:r>
      <w:r w:rsidRPr="00E225A5">
        <w:rPr>
          <w:sz w:val="22"/>
          <w:szCs w:val="22"/>
        </w:rPr>
        <w:t>0</w:t>
      </w:r>
      <w:r w:rsidRPr="00E225A5">
        <w:rPr>
          <w:spacing w:val="1"/>
          <w:sz w:val="22"/>
          <w:szCs w:val="22"/>
        </w:rPr>
        <w:t xml:space="preserve"> </w:t>
      </w:r>
      <w:r w:rsidRPr="00E225A5">
        <w:rPr>
          <w:spacing w:val="-1"/>
          <w:sz w:val="22"/>
          <w:szCs w:val="22"/>
        </w:rPr>
        <w:t>г</w:t>
      </w:r>
      <w:r w:rsidRPr="00E225A5">
        <w:rPr>
          <w:sz w:val="22"/>
          <w:szCs w:val="22"/>
        </w:rPr>
        <w:t>раммо</w:t>
      </w:r>
      <w:r w:rsidRPr="00E225A5">
        <w:rPr>
          <w:spacing w:val="1"/>
          <w:sz w:val="22"/>
          <w:szCs w:val="22"/>
        </w:rPr>
        <w:t>в</w:t>
      </w:r>
      <w:r w:rsidRPr="00E225A5">
        <w:rPr>
          <w:spacing w:val="80"/>
          <w:sz w:val="22"/>
          <w:szCs w:val="22"/>
        </w:rPr>
        <w:t xml:space="preserve"> </w:t>
      </w:r>
      <w:r w:rsidRPr="00E225A5">
        <w:rPr>
          <w:spacing w:val="1"/>
          <w:sz w:val="22"/>
          <w:szCs w:val="22"/>
        </w:rPr>
        <w:t>от</w:t>
      </w:r>
      <w:r w:rsidRPr="00E225A5">
        <w:rPr>
          <w:sz w:val="22"/>
          <w:szCs w:val="22"/>
        </w:rPr>
        <w:t>ш</w:t>
      </w:r>
      <w:r w:rsidRPr="00E225A5">
        <w:rPr>
          <w:spacing w:val="1"/>
          <w:sz w:val="22"/>
          <w:szCs w:val="22"/>
        </w:rPr>
        <w:t>е</w:t>
      </w:r>
      <w:r w:rsidRPr="00E225A5">
        <w:rPr>
          <w:sz w:val="22"/>
          <w:szCs w:val="22"/>
        </w:rPr>
        <w:t>л</w:t>
      </w:r>
      <w:r w:rsidRPr="00E225A5">
        <w:rPr>
          <w:spacing w:val="-4"/>
          <w:sz w:val="22"/>
          <w:szCs w:val="22"/>
        </w:rPr>
        <w:t>у</w:t>
      </w:r>
      <w:r w:rsidRPr="00E225A5">
        <w:rPr>
          <w:sz w:val="22"/>
          <w:szCs w:val="22"/>
        </w:rPr>
        <w:t>ши</w:t>
      </w:r>
      <w:r w:rsidRPr="00E225A5">
        <w:rPr>
          <w:spacing w:val="1"/>
          <w:sz w:val="22"/>
          <w:szCs w:val="22"/>
        </w:rPr>
        <w:t>в</w:t>
      </w:r>
      <w:r w:rsidRPr="00E225A5">
        <w:rPr>
          <w:sz w:val="22"/>
          <w:szCs w:val="22"/>
        </w:rPr>
        <w:t>ш</w:t>
      </w:r>
      <w:r w:rsidRPr="00E225A5">
        <w:rPr>
          <w:spacing w:val="3"/>
          <w:sz w:val="22"/>
          <w:szCs w:val="22"/>
        </w:rPr>
        <w:t>е</w:t>
      </w:r>
      <w:r w:rsidRPr="00E225A5">
        <w:rPr>
          <w:sz w:val="22"/>
          <w:szCs w:val="22"/>
        </w:rPr>
        <w:t>гося эп</w:t>
      </w:r>
      <w:r w:rsidRPr="00E225A5">
        <w:rPr>
          <w:spacing w:val="2"/>
          <w:sz w:val="22"/>
          <w:szCs w:val="22"/>
        </w:rPr>
        <w:t>и</w:t>
      </w:r>
      <w:r w:rsidRPr="00E225A5">
        <w:rPr>
          <w:sz w:val="22"/>
          <w:szCs w:val="22"/>
        </w:rPr>
        <w:t>те</w:t>
      </w:r>
      <w:r w:rsidRPr="00E225A5">
        <w:rPr>
          <w:spacing w:val="-2"/>
          <w:sz w:val="22"/>
          <w:szCs w:val="22"/>
        </w:rPr>
        <w:t>л</w:t>
      </w:r>
      <w:r w:rsidRPr="00E225A5">
        <w:rPr>
          <w:sz w:val="22"/>
          <w:szCs w:val="22"/>
        </w:rPr>
        <w:t>и</w:t>
      </w:r>
      <w:r w:rsidRPr="00E225A5">
        <w:rPr>
          <w:spacing w:val="1"/>
          <w:sz w:val="22"/>
          <w:szCs w:val="22"/>
        </w:rPr>
        <w:t>я</w:t>
      </w:r>
      <w:r w:rsidRPr="00E225A5">
        <w:rPr>
          <w:sz w:val="22"/>
          <w:szCs w:val="22"/>
        </w:rPr>
        <w:t>.</w:t>
      </w:r>
      <w:r w:rsidRPr="00E225A5">
        <w:rPr>
          <w:spacing w:val="40"/>
          <w:sz w:val="22"/>
          <w:szCs w:val="22"/>
        </w:rPr>
        <w:t xml:space="preserve"> </w:t>
      </w:r>
      <w:r w:rsidRPr="00E225A5">
        <w:rPr>
          <w:spacing w:val="-2"/>
          <w:sz w:val="22"/>
          <w:szCs w:val="22"/>
        </w:rPr>
        <w:t>П</w:t>
      </w:r>
      <w:r w:rsidRPr="00E225A5">
        <w:rPr>
          <w:sz w:val="22"/>
          <w:szCs w:val="22"/>
        </w:rPr>
        <w:t>р</w:t>
      </w:r>
      <w:r w:rsidRPr="00E225A5">
        <w:rPr>
          <w:spacing w:val="1"/>
          <w:sz w:val="22"/>
          <w:szCs w:val="22"/>
        </w:rPr>
        <w:t>и</w:t>
      </w:r>
      <w:r w:rsidRPr="00E225A5">
        <w:rPr>
          <w:spacing w:val="40"/>
          <w:sz w:val="22"/>
          <w:szCs w:val="22"/>
        </w:rPr>
        <w:t xml:space="preserve"> </w:t>
      </w:r>
      <w:r w:rsidRPr="00E225A5">
        <w:rPr>
          <w:spacing w:val="-1"/>
          <w:sz w:val="22"/>
          <w:szCs w:val="22"/>
        </w:rPr>
        <w:t>з</w:t>
      </w:r>
      <w:r w:rsidRPr="00E225A5">
        <w:rPr>
          <w:sz w:val="22"/>
          <w:szCs w:val="22"/>
        </w:rPr>
        <w:t>агрязн</w:t>
      </w:r>
      <w:r w:rsidRPr="00E225A5">
        <w:rPr>
          <w:spacing w:val="-1"/>
          <w:sz w:val="22"/>
          <w:szCs w:val="22"/>
        </w:rPr>
        <w:t>е</w:t>
      </w:r>
      <w:r w:rsidRPr="00E225A5">
        <w:rPr>
          <w:sz w:val="22"/>
          <w:szCs w:val="22"/>
        </w:rPr>
        <w:t>нн</w:t>
      </w:r>
      <w:r w:rsidRPr="00E225A5">
        <w:rPr>
          <w:spacing w:val="1"/>
          <w:sz w:val="22"/>
          <w:szCs w:val="22"/>
        </w:rPr>
        <w:t>о</w:t>
      </w:r>
      <w:r w:rsidRPr="00E225A5">
        <w:rPr>
          <w:sz w:val="22"/>
          <w:szCs w:val="22"/>
        </w:rPr>
        <w:t>й</w:t>
      </w:r>
      <w:r w:rsidRPr="00E225A5">
        <w:rPr>
          <w:spacing w:val="39"/>
          <w:sz w:val="22"/>
          <w:szCs w:val="22"/>
        </w:rPr>
        <w:t xml:space="preserve"> </w:t>
      </w:r>
      <w:r w:rsidRPr="00E225A5">
        <w:rPr>
          <w:spacing w:val="-1"/>
          <w:sz w:val="22"/>
          <w:szCs w:val="22"/>
        </w:rPr>
        <w:t>к</w:t>
      </w:r>
      <w:r w:rsidRPr="00E225A5">
        <w:rPr>
          <w:sz w:val="22"/>
          <w:szCs w:val="22"/>
        </w:rPr>
        <w:t>о</w:t>
      </w:r>
      <w:r w:rsidRPr="00E225A5">
        <w:rPr>
          <w:spacing w:val="1"/>
          <w:sz w:val="22"/>
          <w:szCs w:val="22"/>
        </w:rPr>
        <w:t>ж</w:t>
      </w:r>
      <w:r w:rsidRPr="00E225A5">
        <w:rPr>
          <w:sz w:val="22"/>
          <w:szCs w:val="22"/>
        </w:rPr>
        <w:t>е</w:t>
      </w:r>
      <w:r w:rsidRPr="00E225A5">
        <w:rPr>
          <w:spacing w:val="38"/>
          <w:sz w:val="22"/>
          <w:szCs w:val="22"/>
        </w:rPr>
        <w:t xml:space="preserve"> </w:t>
      </w:r>
      <w:r w:rsidRPr="00E225A5">
        <w:rPr>
          <w:sz w:val="22"/>
          <w:szCs w:val="22"/>
        </w:rPr>
        <w:t>создаются</w:t>
      </w:r>
      <w:r w:rsidRPr="00E225A5">
        <w:rPr>
          <w:spacing w:val="40"/>
          <w:sz w:val="22"/>
          <w:szCs w:val="22"/>
        </w:rPr>
        <w:t xml:space="preserve"> </w:t>
      </w:r>
      <w:r w:rsidRPr="00E225A5">
        <w:rPr>
          <w:spacing w:val="-2"/>
          <w:sz w:val="22"/>
          <w:szCs w:val="22"/>
        </w:rPr>
        <w:t>у</w:t>
      </w:r>
      <w:r w:rsidRPr="00E225A5">
        <w:rPr>
          <w:sz w:val="22"/>
          <w:szCs w:val="22"/>
        </w:rPr>
        <w:t>сло</w:t>
      </w:r>
      <w:r w:rsidRPr="00E225A5">
        <w:rPr>
          <w:spacing w:val="1"/>
          <w:sz w:val="22"/>
          <w:szCs w:val="22"/>
        </w:rPr>
        <w:t>в</w:t>
      </w:r>
      <w:r w:rsidRPr="00E225A5">
        <w:rPr>
          <w:sz w:val="22"/>
          <w:szCs w:val="22"/>
        </w:rPr>
        <w:t>ия</w:t>
      </w:r>
      <w:r w:rsidRPr="00E225A5">
        <w:rPr>
          <w:spacing w:val="39"/>
          <w:sz w:val="22"/>
          <w:szCs w:val="22"/>
        </w:rPr>
        <w:t xml:space="preserve"> </w:t>
      </w:r>
      <w:r w:rsidRPr="00E225A5">
        <w:rPr>
          <w:spacing w:val="2"/>
          <w:sz w:val="22"/>
          <w:szCs w:val="22"/>
        </w:rPr>
        <w:t>д</w:t>
      </w:r>
      <w:r w:rsidRPr="00E225A5">
        <w:rPr>
          <w:sz w:val="22"/>
          <w:szCs w:val="22"/>
        </w:rPr>
        <w:t>ля</w:t>
      </w:r>
      <w:r w:rsidRPr="00E225A5">
        <w:rPr>
          <w:spacing w:val="35"/>
          <w:sz w:val="22"/>
          <w:szCs w:val="22"/>
        </w:rPr>
        <w:t xml:space="preserve"> </w:t>
      </w:r>
      <w:r w:rsidRPr="00E225A5">
        <w:rPr>
          <w:spacing w:val="1"/>
          <w:sz w:val="22"/>
          <w:szCs w:val="22"/>
        </w:rPr>
        <w:t>по</w:t>
      </w:r>
      <w:r w:rsidRPr="00E225A5">
        <w:rPr>
          <w:sz w:val="22"/>
          <w:szCs w:val="22"/>
        </w:rPr>
        <w:t>п</w:t>
      </w:r>
      <w:r w:rsidRPr="00E225A5">
        <w:rPr>
          <w:spacing w:val="-1"/>
          <w:sz w:val="22"/>
          <w:szCs w:val="22"/>
        </w:rPr>
        <w:t>а</w:t>
      </w:r>
      <w:r w:rsidRPr="00E225A5">
        <w:rPr>
          <w:sz w:val="22"/>
          <w:szCs w:val="22"/>
        </w:rPr>
        <w:t>дани</w:t>
      </w:r>
      <w:r w:rsidRPr="00E225A5">
        <w:rPr>
          <w:spacing w:val="1"/>
          <w:sz w:val="22"/>
          <w:szCs w:val="22"/>
        </w:rPr>
        <w:t>я</w:t>
      </w:r>
      <w:r w:rsidRPr="00E225A5">
        <w:rPr>
          <w:spacing w:val="38"/>
          <w:sz w:val="22"/>
          <w:szCs w:val="22"/>
        </w:rPr>
        <w:t xml:space="preserve"> </w:t>
      </w:r>
      <w:r w:rsidRPr="00E225A5">
        <w:rPr>
          <w:sz w:val="22"/>
          <w:szCs w:val="22"/>
        </w:rPr>
        <w:t>в</w:t>
      </w:r>
      <w:r w:rsidRPr="00E225A5">
        <w:rPr>
          <w:spacing w:val="37"/>
          <w:sz w:val="22"/>
          <w:szCs w:val="22"/>
        </w:rPr>
        <w:t xml:space="preserve"> </w:t>
      </w:r>
      <w:r w:rsidRPr="00E225A5">
        <w:rPr>
          <w:spacing w:val="2"/>
          <w:sz w:val="22"/>
          <w:szCs w:val="22"/>
        </w:rPr>
        <w:t>о</w:t>
      </w:r>
      <w:r w:rsidRPr="00E225A5">
        <w:rPr>
          <w:spacing w:val="1"/>
          <w:sz w:val="22"/>
          <w:szCs w:val="22"/>
        </w:rPr>
        <w:t>р</w:t>
      </w:r>
      <w:r w:rsidRPr="00E225A5">
        <w:rPr>
          <w:spacing w:val="8"/>
          <w:sz w:val="22"/>
          <w:szCs w:val="22"/>
        </w:rPr>
        <w:t>г</w:t>
      </w:r>
      <w:r w:rsidRPr="00E225A5">
        <w:rPr>
          <w:sz w:val="22"/>
          <w:szCs w:val="22"/>
        </w:rPr>
        <w:t>ан</w:t>
      </w:r>
      <w:r w:rsidRPr="00E225A5">
        <w:rPr>
          <w:spacing w:val="1"/>
          <w:sz w:val="22"/>
          <w:szCs w:val="22"/>
        </w:rPr>
        <w:t>из</w:t>
      </w:r>
      <w:r w:rsidRPr="00E225A5">
        <w:rPr>
          <w:sz w:val="22"/>
          <w:szCs w:val="22"/>
        </w:rPr>
        <w:t>м</w:t>
      </w:r>
      <w:r w:rsidRPr="00E225A5">
        <w:rPr>
          <w:spacing w:val="47"/>
          <w:sz w:val="22"/>
          <w:szCs w:val="22"/>
        </w:rPr>
        <w:t xml:space="preserve"> </w:t>
      </w:r>
      <w:r w:rsidRPr="00E225A5">
        <w:rPr>
          <w:sz w:val="22"/>
          <w:szCs w:val="22"/>
        </w:rPr>
        <w:t>в</w:t>
      </w:r>
      <w:r w:rsidRPr="00E225A5">
        <w:rPr>
          <w:spacing w:val="1"/>
          <w:sz w:val="22"/>
          <w:szCs w:val="22"/>
        </w:rPr>
        <w:t>р</w:t>
      </w:r>
      <w:r w:rsidRPr="00E225A5">
        <w:rPr>
          <w:spacing w:val="-1"/>
          <w:sz w:val="22"/>
          <w:szCs w:val="22"/>
        </w:rPr>
        <w:t>ед</w:t>
      </w:r>
      <w:r w:rsidRPr="00E225A5">
        <w:rPr>
          <w:sz w:val="22"/>
          <w:szCs w:val="22"/>
        </w:rPr>
        <w:t>ных</w:t>
      </w:r>
      <w:r w:rsidRPr="00E225A5">
        <w:rPr>
          <w:spacing w:val="50"/>
          <w:sz w:val="22"/>
          <w:szCs w:val="22"/>
        </w:rPr>
        <w:t xml:space="preserve"> </w:t>
      </w:r>
      <w:r w:rsidRPr="00E225A5">
        <w:rPr>
          <w:spacing w:val="-1"/>
          <w:sz w:val="22"/>
          <w:szCs w:val="22"/>
        </w:rPr>
        <w:t>м</w:t>
      </w:r>
      <w:r w:rsidRPr="00E225A5">
        <w:rPr>
          <w:sz w:val="22"/>
          <w:szCs w:val="22"/>
        </w:rPr>
        <w:t>ик</w:t>
      </w:r>
      <w:r w:rsidRPr="00E225A5">
        <w:rPr>
          <w:spacing w:val="-1"/>
          <w:sz w:val="22"/>
          <w:szCs w:val="22"/>
        </w:rPr>
        <w:t>р</w:t>
      </w:r>
      <w:r w:rsidRPr="00E225A5">
        <w:rPr>
          <w:sz w:val="22"/>
          <w:szCs w:val="22"/>
        </w:rPr>
        <w:t>об</w:t>
      </w:r>
      <w:r w:rsidRPr="00E225A5">
        <w:rPr>
          <w:spacing w:val="1"/>
          <w:sz w:val="22"/>
          <w:szCs w:val="22"/>
        </w:rPr>
        <w:t>о</w:t>
      </w:r>
      <w:r w:rsidRPr="00E225A5">
        <w:rPr>
          <w:sz w:val="22"/>
          <w:szCs w:val="22"/>
        </w:rPr>
        <w:t>в,</w:t>
      </w:r>
      <w:r w:rsidRPr="00E225A5">
        <w:rPr>
          <w:spacing w:val="49"/>
          <w:sz w:val="22"/>
          <w:szCs w:val="22"/>
        </w:rPr>
        <w:t xml:space="preserve"> </w:t>
      </w:r>
      <w:r w:rsidRPr="00E225A5">
        <w:rPr>
          <w:spacing w:val="-1"/>
          <w:sz w:val="22"/>
          <w:szCs w:val="22"/>
        </w:rPr>
        <w:t>ч</w:t>
      </w:r>
      <w:r w:rsidRPr="00E225A5">
        <w:rPr>
          <w:sz w:val="22"/>
          <w:szCs w:val="22"/>
        </w:rPr>
        <w:t>е</w:t>
      </w:r>
      <w:r w:rsidRPr="00E225A5">
        <w:rPr>
          <w:spacing w:val="1"/>
          <w:sz w:val="22"/>
          <w:szCs w:val="22"/>
        </w:rPr>
        <w:t>р</w:t>
      </w:r>
      <w:r w:rsidRPr="00E225A5">
        <w:rPr>
          <w:sz w:val="22"/>
          <w:szCs w:val="22"/>
        </w:rPr>
        <w:t>е</w:t>
      </w:r>
      <w:r w:rsidRPr="00E225A5">
        <w:rPr>
          <w:spacing w:val="1"/>
          <w:sz w:val="22"/>
          <w:szCs w:val="22"/>
        </w:rPr>
        <w:t>з</w:t>
      </w:r>
      <w:r w:rsidRPr="00E225A5">
        <w:rPr>
          <w:spacing w:val="46"/>
          <w:sz w:val="22"/>
          <w:szCs w:val="22"/>
        </w:rPr>
        <w:t xml:space="preserve"> </w:t>
      </w:r>
      <w:r w:rsidRPr="00E225A5">
        <w:rPr>
          <w:sz w:val="22"/>
          <w:szCs w:val="22"/>
        </w:rPr>
        <w:t>п</w:t>
      </w:r>
      <w:r w:rsidRPr="00E225A5">
        <w:rPr>
          <w:spacing w:val="1"/>
          <w:sz w:val="22"/>
          <w:szCs w:val="22"/>
        </w:rPr>
        <w:t>о</w:t>
      </w:r>
      <w:r w:rsidRPr="00E225A5">
        <w:rPr>
          <w:spacing w:val="-2"/>
          <w:sz w:val="22"/>
          <w:szCs w:val="22"/>
        </w:rPr>
        <w:t>в</w:t>
      </w:r>
      <w:r w:rsidRPr="00E225A5">
        <w:rPr>
          <w:sz w:val="22"/>
          <w:szCs w:val="22"/>
        </w:rPr>
        <w:t>р</w:t>
      </w:r>
      <w:r w:rsidRPr="00E225A5">
        <w:rPr>
          <w:spacing w:val="1"/>
          <w:sz w:val="22"/>
          <w:szCs w:val="22"/>
        </w:rPr>
        <w:t>е</w:t>
      </w:r>
      <w:r w:rsidRPr="00E225A5">
        <w:rPr>
          <w:spacing w:val="-1"/>
          <w:sz w:val="22"/>
          <w:szCs w:val="22"/>
        </w:rPr>
        <w:t>ж</w:t>
      </w:r>
      <w:r w:rsidRPr="00E225A5">
        <w:rPr>
          <w:spacing w:val="1"/>
          <w:sz w:val="22"/>
          <w:szCs w:val="22"/>
        </w:rPr>
        <w:t>д</w:t>
      </w:r>
      <w:r w:rsidRPr="00E225A5">
        <w:rPr>
          <w:sz w:val="22"/>
          <w:szCs w:val="22"/>
        </w:rPr>
        <w:t>ения</w:t>
      </w:r>
      <w:r w:rsidRPr="00E225A5">
        <w:rPr>
          <w:spacing w:val="48"/>
          <w:sz w:val="22"/>
          <w:szCs w:val="22"/>
        </w:rPr>
        <w:t xml:space="preserve"> </w:t>
      </w:r>
      <w:r w:rsidRPr="00E225A5">
        <w:rPr>
          <w:sz w:val="22"/>
          <w:szCs w:val="22"/>
        </w:rPr>
        <w:t>ко</w:t>
      </w:r>
      <w:r w:rsidRPr="00E225A5">
        <w:rPr>
          <w:spacing w:val="6"/>
          <w:sz w:val="22"/>
          <w:szCs w:val="22"/>
        </w:rPr>
        <w:t>ж</w:t>
      </w:r>
      <w:r w:rsidRPr="00E225A5">
        <w:rPr>
          <w:sz w:val="22"/>
          <w:szCs w:val="22"/>
        </w:rPr>
        <w:t>и</w:t>
      </w:r>
      <w:r w:rsidRPr="00E225A5">
        <w:rPr>
          <w:spacing w:val="50"/>
          <w:sz w:val="22"/>
          <w:szCs w:val="22"/>
        </w:rPr>
        <w:t xml:space="preserve"> </w:t>
      </w:r>
      <w:r w:rsidRPr="00E225A5">
        <w:rPr>
          <w:spacing w:val="-1"/>
          <w:sz w:val="22"/>
          <w:szCs w:val="22"/>
        </w:rPr>
        <w:t>(</w:t>
      </w:r>
      <w:r w:rsidRPr="00E225A5">
        <w:rPr>
          <w:sz w:val="22"/>
          <w:szCs w:val="22"/>
        </w:rPr>
        <w:t>ц</w:t>
      </w:r>
      <w:r w:rsidRPr="00E225A5">
        <w:rPr>
          <w:spacing w:val="-1"/>
          <w:sz w:val="22"/>
          <w:szCs w:val="22"/>
        </w:rPr>
        <w:t>а</w:t>
      </w:r>
      <w:r w:rsidRPr="00E225A5">
        <w:rPr>
          <w:spacing w:val="1"/>
          <w:sz w:val="22"/>
          <w:szCs w:val="22"/>
        </w:rPr>
        <w:t>р</w:t>
      </w:r>
      <w:r w:rsidRPr="00E225A5">
        <w:rPr>
          <w:sz w:val="22"/>
          <w:szCs w:val="22"/>
        </w:rPr>
        <w:t>апины,</w:t>
      </w:r>
      <w:r w:rsidRPr="00E225A5">
        <w:rPr>
          <w:spacing w:val="49"/>
          <w:sz w:val="22"/>
          <w:szCs w:val="22"/>
        </w:rPr>
        <w:t xml:space="preserve"> </w:t>
      </w:r>
      <w:r w:rsidRPr="00E225A5">
        <w:rPr>
          <w:spacing w:val="1"/>
          <w:sz w:val="22"/>
          <w:szCs w:val="22"/>
        </w:rPr>
        <w:t>с</w:t>
      </w:r>
      <w:r w:rsidRPr="00E225A5">
        <w:rPr>
          <w:spacing w:val="-1"/>
          <w:sz w:val="22"/>
          <w:szCs w:val="22"/>
        </w:rPr>
        <w:t>с</w:t>
      </w:r>
      <w:r w:rsidRPr="00E225A5">
        <w:rPr>
          <w:sz w:val="22"/>
          <w:szCs w:val="22"/>
        </w:rPr>
        <w:t>ад</w:t>
      </w:r>
      <w:r w:rsidRPr="00E225A5">
        <w:rPr>
          <w:spacing w:val="1"/>
          <w:sz w:val="22"/>
          <w:szCs w:val="22"/>
        </w:rPr>
        <w:t>ины</w:t>
      </w:r>
      <w:r w:rsidRPr="00E225A5">
        <w:rPr>
          <w:sz w:val="22"/>
          <w:szCs w:val="22"/>
        </w:rPr>
        <w:t>,</w:t>
      </w:r>
      <w:r w:rsidRPr="00E225A5">
        <w:rPr>
          <w:spacing w:val="47"/>
          <w:sz w:val="22"/>
          <w:szCs w:val="22"/>
        </w:rPr>
        <w:t xml:space="preserve"> </w:t>
      </w:r>
      <w:r w:rsidRPr="00E225A5">
        <w:rPr>
          <w:spacing w:val="3"/>
          <w:sz w:val="22"/>
          <w:szCs w:val="22"/>
        </w:rPr>
        <w:t>п</w:t>
      </w:r>
      <w:r w:rsidRPr="00E225A5">
        <w:rPr>
          <w:spacing w:val="1"/>
          <w:sz w:val="22"/>
          <w:szCs w:val="22"/>
        </w:rPr>
        <w:t>о</w:t>
      </w:r>
      <w:r w:rsidRPr="00E225A5">
        <w:rPr>
          <w:sz w:val="22"/>
          <w:szCs w:val="22"/>
        </w:rPr>
        <w:t>те</w:t>
      </w:r>
      <w:r w:rsidRPr="00E225A5">
        <w:rPr>
          <w:spacing w:val="1"/>
          <w:sz w:val="22"/>
          <w:szCs w:val="22"/>
        </w:rPr>
        <w:t>р</w:t>
      </w:r>
      <w:r w:rsidRPr="00E225A5">
        <w:rPr>
          <w:spacing w:val="-1"/>
          <w:sz w:val="22"/>
          <w:szCs w:val="22"/>
        </w:rPr>
        <w:t>т</w:t>
      </w:r>
      <w:r w:rsidRPr="00E225A5">
        <w:rPr>
          <w:sz w:val="22"/>
          <w:szCs w:val="22"/>
        </w:rPr>
        <w:t>о</w:t>
      </w:r>
      <w:r w:rsidRPr="00E225A5">
        <w:rPr>
          <w:spacing w:val="1"/>
          <w:sz w:val="22"/>
          <w:szCs w:val="22"/>
        </w:rPr>
        <w:t>с</w:t>
      </w:r>
      <w:r w:rsidRPr="00E225A5">
        <w:rPr>
          <w:sz w:val="22"/>
          <w:szCs w:val="22"/>
        </w:rPr>
        <w:t>ти</w:t>
      </w:r>
      <w:r w:rsidRPr="00E225A5">
        <w:rPr>
          <w:spacing w:val="1"/>
          <w:sz w:val="22"/>
          <w:szCs w:val="22"/>
        </w:rPr>
        <w:t>,</w:t>
      </w:r>
      <w:r w:rsidRPr="00E225A5">
        <w:rPr>
          <w:spacing w:val="33"/>
          <w:sz w:val="22"/>
          <w:szCs w:val="22"/>
        </w:rPr>
        <w:t xml:space="preserve"> </w:t>
      </w:r>
      <w:r w:rsidRPr="00E225A5">
        <w:rPr>
          <w:spacing w:val="-2"/>
          <w:sz w:val="22"/>
          <w:szCs w:val="22"/>
        </w:rPr>
        <w:t>т</w:t>
      </w:r>
      <w:r w:rsidRPr="00E225A5">
        <w:rPr>
          <w:sz w:val="22"/>
          <w:szCs w:val="22"/>
        </w:rPr>
        <w:t>р</w:t>
      </w:r>
      <w:r w:rsidRPr="00E225A5">
        <w:rPr>
          <w:spacing w:val="1"/>
          <w:sz w:val="22"/>
          <w:szCs w:val="22"/>
        </w:rPr>
        <w:t>е</w:t>
      </w:r>
      <w:r w:rsidRPr="00E225A5">
        <w:rPr>
          <w:spacing w:val="-1"/>
          <w:sz w:val="22"/>
          <w:szCs w:val="22"/>
        </w:rPr>
        <w:t>щ</w:t>
      </w:r>
      <w:r w:rsidRPr="00E225A5">
        <w:rPr>
          <w:sz w:val="22"/>
          <w:szCs w:val="22"/>
        </w:rPr>
        <w:t>ины</w:t>
      </w:r>
      <w:r w:rsidRPr="00E225A5">
        <w:rPr>
          <w:spacing w:val="30"/>
          <w:sz w:val="22"/>
          <w:szCs w:val="22"/>
        </w:rPr>
        <w:t xml:space="preserve"> </w:t>
      </w:r>
      <w:r w:rsidRPr="00E225A5">
        <w:rPr>
          <w:spacing w:val="1"/>
          <w:sz w:val="22"/>
          <w:szCs w:val="22"/>
        </w:rPr>
        <w:t>и</w:t>
      </w:r>
      <w:r w:rsidRPr="00E225A5">
        <w:rPr>
          <w:spacing w:val="33"/>
          <w:sz w:val="22"/>
          <w:szCs w:val="22"/>
        </w:rPr>
        <w:t xml:space="preserve"> </w:t>
      </w:r>
      <w:r w:rsidRPr="00E225A5">
        <w:rPr>
          <w:spacing w:val="1"/>
          <w:sz w:val="22"/>
          <w:szCs w:val="22"/>
        </w:rPr>
        <w:t>д</w:t>
      </w:r>
      <w:r w:rsidRPr="00E225A5">
        <w:rPr>
          <w:sz w:val="22"/>
          <w:szCs w:val="22"/>
        </w:rPr>
        <w:t>р.)</w:t>
      </w:r>
      <w:r w:rsidRPr="00E225A5">
        <w:rPr>
          <w:spacing w:val="30"/>
          <w:sz w:val="22"/>
          <w:szCs w:val="22"/>
        </w:rPr>
        <w:t xml:space="preserve"> </w:t>
      </w:r>
      <w:r w:rsidRPr="00E225A5">
        <w:rPr>
          <w:spacing w:val="1"/>
          <w:sz w:val="22"/>
          <w:szCs w:val="22"/>
        </w:rPr>
        <w:t>о</w:t>
      </w:r>
      <w:r w:rsidRPr="00E225A5">
        <w:rPr>
          <w:sz w:val="22"/>
          <w:szCs w:val="22"/>
        </w:rPr>
        <w:t>ни</w:t>
      </w:r>
      <w:r w:rsidRPr="00E225A5">
        <w:rPr>
          <w:spacing w:val="31"/>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z w:val="22"/>
          <w:szCs w:val="22"/>
        </w:rPr>
        <w:t>н</w:t>
      </w:r>
      <w:r w:rsidRPr="00E225A5">
        <w:rPr>
          <w:spacing w:val="1"/>
          <w:sz w:val="22"/>
          <w:szCs w:val="22"/>
        </w:rPr>
        <w:t>и</w:t>
      </w:r>
      <w:r w:rsidRPr="00E225A5">
        <w:rPr>
          <w:sz w:val="22"/>
          <w:szCs w:val="22"/>
        </w:rPr>
        <w:t>к</w:t>
      </w:r>
      <w:r w:rsidRPr="00E225A5">
        <w:rPr>
          <w:spacing w:val="-2"/>
          <w:sz w:val="22"/>
          <w:szCs w:val="22"/>
        </w:rPr>
        <w:t>а</w:t>
      </w:r>
      <w:r w:rsidRPr="00E225A5">
        <w:rPr>
          <w:sz w:val="22"/>
          <w:szCs w:val="22"/>
        </w:rPr>
        <w:t>ют</w:t>
      </w:r>
      <w:r w:rsidRPr="00E225A5">
        <w:rPr>
          <w:spacing w:val="32"/>
          <w:sz w:val="22"/>
          <w:szCs w:val="22"/>
        </w:rPr>
        <w:t xml:space="preserve"> </w:t>
      </w:r>
      <w:r w:rsidRPr="00E225A5">
        <w:rPr>
          <w:sz w:val="22"/>
          <w:szCs w:val="22"/>
        </w:rPr>
        <w:t>вн</w:t>
      </w:r>
      <w:r w:rsidRPr="00E225A5">
        <w:rPr>
          <w:spacing w:val="-1"/>
          <w:sz w:val="22"/>
          <w:szCs w:val="22"/>
        </w:rPr>
        <w:t>у</w:t>
      </w:r>
      <w:r w:rsidRPr="00E225A5">
        <w:rPr>
          <w:sz w:val="22"/>
          <w:szCs w:val="22"/>
        </w:rPr>
        <w:t>трь</w:t>
      </w:r>
      <w:r w:rsidRPr="00E225A5">
        <w:rPr>
          <w:spacing w:val="32"/>
          <w:sz w:val="22"/>
          <w:szCs w:val="22"/>
        </w:rPr>
        <w:t xml:space="preserve"> </w:t>
      </w:r>
      <w:r w:rsidRPr="00E225A5">
        <w:rPr>
          <w:spacing w:val="2"/>
          <w:sz w:val="22"/>
          <w:szCs w:val="22"/>
        </w:rPr>
        <w:t>о</w:t>
      </w:r>
      <w:r w:rsidRPr="00E225A5">
        <w:rPr>
          <w:spacing w:val="1"/>
          <w:sz w:val="22"/>
          <w:szCs w:val="22"/>
        </w:rPr>
        <w:t>р</w:t>
      </w:r>
      <w:r w:rsidRPr="00E225A5">
        <w:rPr>
          <w:sz w:val="22"/>
          <w:szCs w:val="22"/>
        </w:rPr>
        <w:t>г</w:t>
      </w:r>
      <w:r w:rsidRPr="00E225A5">
        <w:rPr>
          <w:spacing w:val="-1"/>
          <w:sz w:val="22"/>
          <w:szCs w:val="22"/>
        </w:rPr>
        <w:t>ан</w:t>
      </w:r>
      <w:r w:rsidRPr="00E225A5">
        <w:rPr>
          <w:sz w:val="22"/>
          <w:szCs w:val="22"/>
        </w:rPr>
        <w:t>и</w:t>
      </w:r>
      <w:r w:rsidRPr="00E225A5">
        <w:rPr>
          <w:spacing w:val="1"/>
          <w:sz w:val="22"/>
          <w:szCs w:val="22"/>
        </w:rPr>
        <w:t>з</w:t>
      </w:r>
      <w:r w:rsidRPr="00E225A5">
        <w:rPr>
          <w:spacing w:val="-2"/>
          <w:sz w:val="22"/>
          <w:szCs w:val="22"/>
        </w:rPr>
        <w:t>м</w:t>
      </w:r>
      <w:r w:rsidRPr="00E225A5">
        <w:rPr>
          <w:sz w:val="22"/>
          <w:szCs w:val="22"/>
        </w:rPr>
        <w:t>а</w:t>
      </w:r>
      <w:r w:rsidRPr="00E225A5">
        <w:rPr>
          <w:spacing w:val="32"/>
          <w:sz w:val="22"/>
          <w:szCs w:val="22"/>
        </w:rPr>
        <w:t xml:space="preserve"> </w:t>
      </w:r>
      <w:r w:rsidRPr="00E225A5">
        <w:rPr>
          <w:spacing w:val="1"/>
          <w:sz w:val="22"/>
          <w:szCs w:val="22"/>
        </w:rPr>
        <w:t>и</w:t>
      </w:r>
      <w:r w:rsidRPr="00E225A5">
        <w:rPr>
          <w:spacing w:val="33"/>
          <w:sz w:val="22"/>
          <w:szCs w:val="22"/>
        </w:rPr>
        <w:t xml:space="preserve"> </w:t>
      </w:r>
      <w:r w:rsidRPr="00E225A5">
        <w:rPr>
          <w:sz w:val="22"/>
          <w:szCs w:val="22"/>
        </w:rPr>
        <w:t>мог</w:t>
      </w:r>
      <w:r w:rsidRPr="00E225A5">
        <w:rPr>
          <w:spacing w:val="-2"/>
          <w:sz w:val="22"/>
          <w:szCs w:val="22"/>
        </w:rPr>
        <w:t>у</w:t>
      </w:r>
      <w:r w:rsidRPr="00E225A5">
        <w:rPr>
          <w:sz w:val="22"/>
          <w:szCs w:val="22"/>
        </w:rPr>
        <w:t>т</w:t>
      </w:r>
      <w:r w:rsidRPr="00E225A5">
        <w:rPr>
          <w:spacing w:val="32"/>
          <w:sz w:val="22"/>
          <w:szCs w:val="22"/>
        </w:rPr>
        <w:t xml:space="preserve"> </w:t>
      </w:r>
      <w:r w:rsidRPr="00E225A5">
        <w:rPr>
          <w:sz w:val="22"/>
          <w:szCs w:val="22"/>
        </w:rPr>
        <w:t>в</w:t>
      </w:r>
      <w:r w:rsidRPr="00E225A5">
        <w:rPr>
          <w:spacing w:val="1"/>
          <w:sz w:val="22"/>
          <w:szCs w:val="22"/>
        </w:rPr>
        <w:t>ы</w:t>
      </w:r>
      <w:r w:rsidRPr="00E225A5">
        <w:rPr>
          <w:sz w:val="22"/>
          <w:szCs w:val="22"/>
        </w:rPr>
        <w:t>зв</w:t>
      </w:r>
      <w:r w:rsidRPr="00E225A5">
        <w:rPr>
          <w:spacing w:val="1"/>
          <w:sz w:val="22"/>
          <w:szCs w:val="22"/>
        </w:rPr>
        <w:t>а</w:t>
      </w:r>
      <w:r w:rsidRPr="00E225A5">
        <w:rPr>
          <w:sz w:val="22"/>
          <w:szCs w:val="22"/>
        </w:rPr>
        <w:t xml:space="preserve">ть </w:t>
      </w:r>
      <w:r w:rsidRPr="00E225A5">
        <w:rPr>
          <w:spacing w:val="1"/>
          <w:sz w:val="22"/>
          <w:szCs w:val="22"/>
        </w:rPr>
        <w:t>р</w:t>
      </w:r>
      <w:r w:rsidRPr="00E225A5">
        <w:rPr>
          <w:sz w:val="22"/>
          <w:szCs w:val="22"/>
        </w:rPr>
        <w:t>азлич</w:t>
      </w:r>
      <w:r w:rsidRPr="00E225A5">
        <w:rPr>
          <w:spacing w:val="-1"/>
          <w:sz w:val="22"/>
          <w:szCs w:val="22"/>
        </w:rPr>
        <w:t>н</w:t>
      </w:r>
      <w:r w:rsidRPr="00E225A5">
        <w:rPr>
          <w:sz w:val="22"/>
          <w:szCs w:val="22"/>
        </w:rPr>
        <w:t>ые</w:t>
      </w:r>
      <w:r w:rsidRPr="00E225A5">
        <w:rPr>
          <w:spacing w:val="89"/>
          <w:sz w:val="22"/>
          <w:szCs w:val="22"/>
        </w:rPr>
        <w:t xml:space="preserve"> </w:t>
      </w:r>
      <w:r w:rsidRPr="00E225A5">
        <w:rPr>
          <w:sz w:val="22"/>
          <w:szCs w:val="22"/>
        </w:rPr>
        <w:t>забо</w:t>
      </w:r>
      <w:r w:rsidRPr="00E225A5">
        <w:rPr>
          <w:spacing w:val="1"/>
          <w:sz w:val="22"/>
          <w:szCs w:val="22"/>
        </w:rPr>
        <w:t>л</w:t>
      </w:r>
      <w:r w:rsidRPr="00E225A5">
        <w:rPr>
          <w:sz w:val="22"/>
          <w:szCs w:val="22"/>
        </w:rPr>
        <w:t>е</w:t>
      </w:r>
      <w:r w:rsidRPr="00E225A5">
        <w:rPr>
          <w:spacing w:val="-2"/>
          <w:sz w:val="22"/>
          <w:szCs w:val="22"/>
        </w:rPr>
        <w:t>в</w:t>
      </w:r>
      <w:r w:rsidRPr="00E225A5">
        <w:rPr>
          <w:sz w:val="22"/>
          <w:szCs w:val="22"/>
        </w:rPr>
        <w:t>а</w:t>
      </w:r>
      <w:r w:rsidRPr="00E225A5">
        <w:rPr>
          <w:spacing w:val="1"/>
          <w:sz w:val="22"/>
          <w:szCs w:val="22"/>
        </w:rPr>
        <w:t>н</w:t>
      </w:r>
      <w:r w:rsidRPr="00E225A5">
        <w:rPr>
          <w:sz w:val="22"/>
          <w:szCs w:val="22"/>
        </w:rPr>
        <w:t>ия.</w:t>
      </w:r>
      <w:r w:rsidRPr="00E225A5">
        <w:rPr>
          <w:spacing w:val="87"/>
          <w:sz w:val="22"/>
          <w:szCs w:val="22"/>
        </w:rPr>
        <w:t xml:space="preserve"> </w:t>
      </w:r>
      <w:r w:rsidRPr="00E225A5">
        <w:rPr>
          <w:spacing w:val="1"/>
          <w:sz w:val="22"/>
          <w:szCs w:val="22"/>
        </w:rPr>
        <w:t>За</w:t>
      </w:r>
      <w:r w:rsidRPr="00E225A5">
        <w:rPr>
          <w:spacing w:val="-1"/>
          <w:sz w:val="22"/>
          <w:szCs w:val="22"/>
        </w:rPr>
        <w:t>г</w:t>
      </w:r>
      <w:r w:rsidRPr="00E225A5">
        <w:rPr>
          <w:sz w:val="22"/>
          <w:szCs w:val="22"/>
        </w:rPr>
        <w:t>ря</w:t>
      </w:r>
      <w:r w:rsidRPr="00E225A5">
        <w:rPr>
          <w:spacing w:val="1"/>
          <w:sz w:val="22"/>
          <w:szCs w:val="22"/>
        </w:rPr>
        <w:t>з</w:t>
      </w:r>
      <w:r w:rsidRPr="00E225A5">
        <w:rPr>
          <w:sz w:val="22"/>
          <w:szCs w:val="22"/>
        </w:rPr>
        <w:t>не</w:t>
      </w:r>
      <w:r w:rsidRPr="00E225A5">
        <w:rPr>
          <w:spacing w:val="-1"/>
          <w:sz w:val="22"/>
          <w:szCs w:val="22"/>
        </w:rPr>
        <w:t>н</w:t>
      </w:r>
      <w:r w:rsidRPr="00E225A5">
        <w:rPr>
          <w:sz w:val="22"/>
          <w:szCs w:val="22"/>
        </w:rPr>
        <w:t>на</w:t>
      </w:r>
      <w:r w:rsidRPr="00E225A5">
        <w:rPr>
          <w:spacing w:val="1"/>
          <w:sz w:val="22"/>
          <w:szCs w:val="22"/>
        </w:rPr>
        <w:t>я</w:t>
      </w:r>
      <w:r w:rsidRPr="00E225A5">
        <w:rPr>
          <w:spacing w:val="86"/>
          <w:sz w:val="22"/>
          <w:szCs w:val="22"/>
        </w:rPr>
        <w:t xml:space="preserve"> </w:t>
      </w:r>
      <w:r w:rsidRPr="00E225A5">
        <w:rPr>
          <w:sz w:val="22"/>
          <w:szCs w:val="22"/>
        </w:rPr>
        <w:t>к</w:t>
      </w:r>
      <w:r w:rsidRPr="00E225A5">
        <w:rPr>
          <w:spacing w:val="2"/>
          <w:sz w:val="22"/>
          <w:szCs w:val="22"/>
        </w:rPr>
        <w:t>о</w:t>
      </w:r>
      <w:r w:rsidRPr="00E225A5">
        <w:rPr>
          <w:sz w:val="22"/>
          <w:szCs w:val="22"/>
        </w:rPr>
        <w:t>ж</w:t>
      </w:r>
      <w:r w:rsidRPr="00E225A5">
        <w:rPr>
          <w:spacing w:val="1"/>
          <w:sz w:val="22"/>
          <w:szCs w:val="22"/>
        </w:rPr>
        <w:t>а</w:t>
      </w:r>
      <w:r w:rsidRPr="00E225A5">
        <w:rPr>
          <w:spacing w:val="88"/>
          <w:sz w:val="22"/>
          <w:szCs w:val="22"/>
        </w:rPr>
        <w:t xml:space="preserve"> </w:t>
      </w:r>
      <w:r w:rsidRPr="00E225A5">
        <w:rPr>
          <w:spacing w:val="1"/>
          <w:sz w:val="22"/>
          <w:szCs w:val="22"/>
        </w:rPr>
        <w:t>с</w:t>
      </w:r>
      <w:r w:rsidRPr="00E225A5">
        <w:rPr>
          <w:sz w:val="22"/>
          <w:szCs w:val="22"/>
        </w:rPr>
        <w:t>ни</w:t>
      </w:r>
      <w:r w:rsidRPr="00E225A5">
        <w:rPr>
          <w:spacing w:val="-1"/>
          <w:sz w:val="22"/>
          <w:szCs w:val="22"/>
        </w:rPr>
        <w:t>ж</w:t>
      </w:r>
      <w:r w:rsidRPr="00E225A5">
        <w:rPr>
          <w:sz w:val="22"/>
          <w:szCs w:val="22"/>
        </w:rPr>
        <w:t>ает</w:t>
      </w:r>
      <w:r w:rsidRPr="00E225A5">
        <w:rPr>
          <w:spacing w:val="88"/>
          <w:sz w:val="22"/>
          <w:szCs w:val="22"/>
        </w:rPr>
        <w:t xml:space="preserve"> </w:t>
      </w:r>
      <w:r w:rsidRPr="00E225A5">
        <w:rPr>
          <w:spacing w:val="1"/>
          <w:sz w:val="22"/>
          <w:szCs w:val="22"/>
        </w:rPr>
        <w:t>с</w:t>
      </w:r>
      <w:r w:rsidRPr="00E225A5">
        <w:rPr>
          <w:sz w:val="22"/>
          <w:szCs w:val="22"/>
        </w:rPr>
        <w:t>в</w:t>
      </w:r>
      <w:r w:rsidRPr="00E225A5">
        <w:rPr>
          <w:spacing w:val="1"/>
          <w:sz w:val="22"/>
          <w:szCs w:val="22"/>
        </w:rPr>
        <w:t>о</w:t>
      </w:r>
      <w:r w:rsidRPr="00E225A5">
        <w:rPr>
          <w:sz w:val="22"/>
          <w:szCs w:val="22"/>
        </w:rPr>
        <w:t>ю</w:t>
      </w:r>
      <w:r w:rsidRPr="00E225A5">
        <w:rPr>
          <w:spacing w:val="88"/>
          <w:sz w:val="22"/>
          <w:szCs w:val="22"/>
        </w:rPr>
        <w:t xml:space="preserve"> </w:t>
      </w:r>
      <w:r w:rsidRPr="00E225A5">
        <w:rPr>
          <w:spacing w:val="1"/>
          <w:sz w:val="22"/>
          <w:szCs w:val="22"/>
        </w:rPr>
        <w:t>ба</w:t>
      </w:r>
      <w:r w:rsidRPr="00E225A5">
        <w:rPr>
          <w:sz w:val="22"/>
          <w:szCs w:val="22"/>
        </w:rPr>
        <w:t>кт</w:t>
      </w:r>
      <w:r w:rsidRPr="00E225A5">
        <w:rPr>
          <w:spacing w:val="6"/>
          <w:sz w:val="22"/>
          <w:szCs w:val="22"/>
        </w:rPr>
        <w:t>е</w:t>
      </w:r>
      <w:r w:rsidRPr="00E225A5">
        <w:rPr>
          <w:sz w:val="22"/>
          <w:szCs w:val="22"/>
        </w:rPr>
        <w:t>рицидн</w:t>
      </w:r>
      <w:r w:rsidRPr="00E225A5">
        <w:rPr>
          <w:spacing w:val="-2"/>
          <w:sz w:val="22"/>
          <w:szCs w:val="22"/>
        </w:rPr>
        <w:t>у</w:t>
      </w:r>
      <w:r w:rsidRPr="00E225A5">
        <w:rPr>
          <w:sz w:val="22"/>
          <w:szCs w:val="22"/>
        </w:rPr>
        <w:t>ю с</w:t>
      </w:r>
      <w:r w:rsidRPr="00E225A5">
        <w:rPr>
          <w:spacing w:val="1"/>
          <w:sz w:val="22"/>
          <w:szCs w:val="22"/>
        </w:rPr>
        <w:t>п</w:t>
      </w:r>
      <w:r w:rsidRPr="00E225A5">
        <w:rPr>
          <w:sz w:val="22"/>
          <w:szCs w:val="22"/>
        </w:rPr>
        <w:t>осо</w:t>
      </w:r>
      <w:r w:rsidRPr="00E225A5">
        <w:rPr>
          <w:spacing w:val="-1"/>
          <w:sz w:val="22"/>
          <w:szCs w:val="22"/>
        </w:rPr>
        <w:t>б</w:t>
      </w:r>
      <w:r w:rsidRPr="00E225A5">
        <w:rPr>
          <w:sz w:val="22"/>
          <w:szCs w:val="22"/>
        </w:rPr>
        <w:t>н</w:t>
      </w:r>
      <w:r w:rsidRPr="00E225A5">
        <w:rPr>
          <w:spacing w:val="1"/>
          <w:sz w:val="22"/>
          <w:szCs w:val="22"/>
        </w:rPr>
        <w:t>ос</w:t>
      </w:r>
      <w:r w:rsidRPr="00E225A5">
        <w:rPr>
          <w:sz w:val="22"/>
          <w:szCs w:val="22"/>
        </w:rPr>
        <w:t>ть.</w:t>
      </w:r>
      <w:r w:rsidRPr="00E225A5">
        <w:rPr>
          <w:spacing w:val="22"/>
          <w:sz w:val="22"/>
          <w:szCs w:val="22"/>
        </w:rPr>
        <w:t xml:space="preserve"> </w:t>
      </w:r>
      <w:r w:rsidRPr="00E225A5">
        <w:rPr>
          <w:spacing w:val="1"/>
          <w:sz w:val="22"/>
          <w:szCs w:val="22"/>
        </w:rPr>
        <w:t>Е</w:t>
      </w:r>
      <w:r w:rsidRPr="00E225A5">
        <w:rPr>
          <w:sz w:val="22"/>
          <w:szCs w:val="22"/>
        </w:rPr>
        <w:t>с</w:t>
      </w:r>
      <w:r w:rsidRPr="00E225A5">
        <w:rPr>
          <w:spacing w:val="-3"/>
          <w:sz w:val="22"/>
          <w:szCs w:val="22"/>
        </w:rPr>
        <w:t>л</w:t>
      </w:r>
      <w:r w:rsidRPr="00E225A5">
        <w:rPr>
          <w:sz w:val="22"/>
          <w:szCs w:val="22"/>
        </w:rPr>
        <w:t>и</w:t>
      </w:r>
      <w:r w:rsidRPr="00E225A5">
        <w:rPr>
          <w:spacing w:val="21"/>
          <w:sz w:val="22"/>
          <w:szCs w:val="22"/>
        </w:rPr>
        <w:t xml:space="preserve"> </w:t>
      </w:r>
      <w:r w:rsidRPr="00E225A5">
        <w:rPr>
          <w:spacing w:val="1"/>
          <w:sz w:val="22"/>
          <w:szCs w:val="22"/>
        </w:rPr>
        <w:t>на</w:t>
      </w:r>
      <w:r w:rsidRPr="00E225A5">
        <w:rPr>
          <w:spacing w:val="23"/>
          <w:sz w:val="22"/>
          <w:szCs w:val="22"/>
        </w:rPr>
        <w:t xml:space="preserve"> </w:t>
      </w:r>
      <w:r w:rsidRPr="00E225A5">
        <w:rPr>
          <w:sz w:val="22"/>
          <w:szCs w:val="22"/>
        </w:rPr>
        <w:t>чис</w:t>
      </w:r>
      <w:r w:rsidRPr="00E225A5">
        <w:rPr>
          <w:spacing w:val="-1"/>
          <w:sz w:val="22"/>
          <w:szCs w:val="22"/>
        </w:rPr>
        <w:t>т</w:t>
      </w:r>
      <w:r w:rsidRPr="00E225A5">
        <w:rPr>
          <w:sz w:val="22"/>
          <w:szCs w:val="22"/>
        </w:rPr>
        <w:t>ой</w:t>
      </w:r>
      <w:r w:rsidRPr="00E225A5">
        <w:rPr>
          <w:spacing w:val="22"/>
          <w:sz w:val="22"/>
          <w:szCs w:val="22"/>
        </w:rPr>
        <w:t xml:space="preserve"> </w:t>
      </w:r>
      <w:r w:rsidRPr="00E225A5">
        <w:rPr>
          <w:sz w:val="22"/>
          <w:szCs w:val="22"/>
        </w:rPr>
        <w:t>кож</w:t>
      </w:r>
      <w:r w:rsidRPr="00E225A5">
        <w:rPr>
          <w:spacing w:val="1"/>
          <w:sz w:val="22"/>
          <w:szCs w:val="22"/>
        </w:rPr>
        <w:t>е</w:t>
      </w:r>
      <w:r w:rsidRPr="00E225A5">
        <w:rPr>
          <w:spacing w:val="21"/>
          <w:sz w:val="22"/>
          <w:szCs w:val="22"/>
        </w:rPr>
        <w:t xml:space="preserve"> </w:t>
      </w:r>
      <w:r w:rsidRPr="00E225A5">
        <w:rPr>
          <w:sz w:val="22"/>
          <w:szCs w:val="22"/>
        </w:rPr>
        <w:t>в</w:t>
      </w:r>
      <w:r w:rsidRPr="00E225A5">
        <w:rPr>
          <w:spacing w:val="1"/>
          <w:sz w:val="22"/>
          <w:szCs w:val="22"/>
        </w:rPr>
        <w:t>с</w:t>
      </w:r>
      <w:r w:rsidRPr="00E225A5">
        <w:rPr>
          <w:sz w:val="22"/>
          <w:szCs w:val="22"/>
        </w:rPr>
        <w:t>е</w:t>
      </w:r>
      <w:r w:rsidRPr="00E225A5">
        <w:rPr>
          <w:spacing w:val="18"/>
          <w:sz w:val="22"/>
          <w:szCs w:val="22"/>
        </w:rPr>
        <w:t xml:space="preserve"> </w:t>
      </w:r>
      <w:r w:rsidRPr="00E225A5">
        <w:rPr>
          <w:spacing w:val="1"/>
          <w:sz w:val="22"/>
          <w:szCs w:val="22"/>
        </w:rPr>
        <w:t>м</w:t>
      </w:r>
      <w:r w:rsidRPr="00E225A5">
        <w:rPr>
          <w:sz w:val="22"/>
          <w:szCs w:val="22"/>
        </w:rPr>
        <w:t>и</w:t>
      </w:r>
      <w:r w:rsidRPr="00E225A5">
        <w:rPr>
          <w:spacing w:val="1"/>
          <w:sz w:val="22"/>
          <w:szCs w:val="22"/>
        </w:rPr>
        <w:t>к</w:t>
      </w:r>
      <w:r w:rsidRPr="00E225A5">
        <w:rPr>
          <w:sz w:val="22"/>
          <w:szCs w:val="22"/>
        </w:rPr>
        <w:t>ро</w:t>
      </w:r>
      <w:r w:rsidRPr="00E225A5">
        <w:rPr>
          <w:spacing w:val="-1"/>
          <w:sz w:val="22"/>
          <w:szCs w:val="22"/>
        </w:rPr>
        <w:t>б</w:t>
      </w:r>
      <w:r w:rsidRPr="00E225A5">
        <w:rPr>
          <w:sz w:val="22"/>
          <w:szCs w:val="22"/>
        </w:rPr>
        <w:t>ы</w:t>
      </w:r>
      <w:r w:rsidRPr="00E225A5">
        <w:rPr>
          <w:spacing w:val="21"/>
          <w:sz w:val="22"/>
          <w:szCs w:val="22"/>
        </w:rPr>
        <w:t xml:space="preserve"> </w:t>
      </w:r>
      <w:r w:rsidRPr="00E225A5">
        <w:rPr>
          <w:spacing w:val="1"/>
          <w:sz w:val="22"/>
          <w:szCs w:val="22"/>
        </w:rPr>
        <w:t>по</w:t>
      </w:r>
      <w:r w:rsidRPr="00E225A5">
        <w:rPr>
          <w:sz w:val="22"/>
          <w:szCs w:val="22"/>
        </w:rPr>
        <w:t>г</w:t>
      </w:r>
      <w:r w:rsidRPr="00E225A5">
        <w:rPr>
          <w:spacing w:val="-1"/>
          <w:sz w:val="22"/>
          <w:szCs w:val="22"/>
        </w:rPr>
        <w:t>и</w:t>
      </w:r>
      <w:r w:rsidRPr="00E225A5">
        <w:rPr>
          <w:sz w:val="22"/>
          <w:szCs w:val="22"/>
        </w:rPr>
        <w:t>ба</w:t>
      </w:r>
      <w:r w:rsidRPr="00E225A5">
        <w:rPr>
          <w:spacing w:val="1"/>
          <w:sz w:val="22"/>
          <w:szCs w:val="22"/>
        </w:rPr>
        <w:t>ю</w:t>
      </w:r>
      <w:r w:rsidRPr="00E225A5">
        <w:rPr>
          <w:sz w:val="22"/>
          <w:szCs w:val="22"/>
        </w:rPr>
        <w:t>т</w:t>
      </w:r>
      <w:r w:rsidRPr="00E225A5">
        <w:rPr>
          <w:spacing w:val="20"/>
          <w:sz w:val="22"/>
          <w:szCs w:val="22"/>
        </w:rPr>
        <w:t xml:space="preserve"> </w:t>
      </w:r>
      <w:r w:rsidRPr="00E225A5">
        <w:rPr>
          <w:sz w:val="22"/>
          <w:szCs w:val="22"/>
        </w:rPr>
        <w:t>з</w:t>
      </w:r>
      <w:r w:rsidRPr="00E225A5">
        <w:rPr>
          <w:spacing w:val="1"/>
          <w:sz w:val="22"/>
          <w:szCs w:val="22"/>
        </w:rPr>
        <w:t>а</w:t>
      </w:r>
      <w:r w:rsidRPr="00E225A5">
        <w:rPr>
          <w:spacing w:val="23"/>
          <w:sz w:val="22"/>
          <w:szCs w:val="22"/>
        </w:rPr>
        <w:t xml:space="preserve"> </w:t>
      </w:r>
      <w:r w:rsidRPr="00E225A5">
        <w:rPr>
          <w:sz w:val="22"/>
          <w:szCs w:val="22"/>
        </w:rPr>
        <w:t>20</w:t>
      </w:r>
      <w:r w:rsidRPr="00E225A5">
        <w:rPr>
          <w:spacing w:val="23"/>
          <w:sz w:val="22"/>
          <w:szCs w:val="22"/>
        </w:rPr>
        <w:t xml:space="preserve"> </w:t>
      </w:r>
      <w:r w:rsidRPr="00E225A5">
        <w:rPr>
          <w:spacing w:val="-1"/>
          <w:sz w:val="22"/>
          <w:szCs w:val="22"/>
        </w:rPr>
        <w:t>м</w:t>
      </w:r>
      <w:r w:rsidRPr="00E225A5">
        <w:rPr>
          <w:sz w:val="22"/>
          <w:szCs w:val="22"/>
        </w:rPr>
        <w:t>и</w:t>
      </w:r>
      <w:r w:rsidRPr="00E225A5">
        <w:rPr>
          <w:spacing w:val="1"/>
          <w:sz w:val="22"/>
          <w:szCs w:val="22"/>
        </w:rPr>
        <w:t>н</w:t>
      </w:r>
      <w:r w:rsidRPr="00E225A5">
        <w:rPr>
          <w:spacing w:val="-2"/>
          <w:sz w:val="22"/>
          <w:szCs w:val="22"/>
        </w:rPr>
        <w:t>у</w:t>
      </w:r>
      <w:r w:rsidRPr="00E225A5">
        <w:rPr>
          <w:sz w:val="22"/>
          <w:szCs w:val="22"/>
        </w:rPr>
        <w:t>т,</w:t>
      </w:r>
      <w:r w:rsidRPr="00E225A5">
        <w:rPr>
          <w:spacing w:val="22"/>
          <w:sz w:val="22"/>
          <w:szCs w:val="22"/>
        </w:rPr>
        <w:t xml:space="preserve"> </w:t>
      </w:r>
      <w:r w:rsidRPr="00E225A5">
        <w:rPr>
          <w:sz w:val="22"/>
          <w:szCs w:val="22"/>
        </w:rPr>
        <w:t>т</w:t>
      </w:r>
      <w:r w:rsidRPr="00E225A5">
        <w:rPr>
          <w:spacing w:val="1"/>
          <w:sz w:val="22"/>
          <w:szCs w:val="22"/>
        </w:rPr>
        <w:t>о</w:t>
      </w:r>
      <w:r w:rsidRPr="00E225A5">
        <w:rPr>
          <w:spacing w:val="21"/>
          <w:sz w:val="22"/>
          <w:szCs w:val="22"/>
        </w:rPr>
        <w:t xml:space="preserve"> </w:t>
      </w:r>
      <w:r w:rsidRPr="00E225A5">
        <w:rPr>
          <w:spacing w:val="1"/>
          <w:sz w:val="22"/>
          <w:szCs w:val="22"/>
        </w:rPr>
        <w:t>на</w:t>
      </w:r>
      <w:r w:rsidRPr="00E225A5">
        <w:rPr>
          <w:sz w:val="22"/>
          <w:szCs w:val="22"/>
        </w:rPr>
        <w:t xml:space="preserve"> г</w:t>
      </w:r>
      <w:r w:rsidRPr="00E225A5">
        <w:rPr>
          <w:spacing w:val="1"/>
          <w:sz w:val="22"/>
          <w:szCs w:val="22"/>
        </w:rPr>
        <w:t>ря</w:t>
      </w:r>
      <w:r w:rsidRPr="00E225A5">
        <w:rPr>
          <w:spacing w:val="-2"/>
          <w:sz w:val="22"/>
          <w:szCs w:val="22"/>
        </w:rPr>
        <w:t>з</w:t>
      </w:r>
      <w:r w:rsidRPr="00E225A5">
        <w:rPr>
          <w:sz w:val="22"/>
          <w:szCs w:val="22"/>
        </w:rPr>
        <w:t>н</w:t>
      </w:r>
      <w:r w:rsidRPr="00E225A5">
        <w:rPr>
          <w:spacing w:val="1"/>
          <w:sz w:val="22"/>
          <w:szCs w:val="22"/>
        </w:rPr>
        <w:t>о</w:t>
      </w:r>
      <w:r w:rsidRPr="00E225A5">
        <w:rPr>
          <w:sz w:val="22"/>
          <w:szCs w:val="22"/>
        </w:rPr>
        <w:t>й</w:t>
      </w:r>
      <w:r w:rsidRPr="00E225A5">
        <w:rPr>
          <w:spacing w:val="37"/>
          <w:sz w:val="22"/>
          <w:szCs w:val="22"/>
        </w:rPr>
        <w:t xml:space="preserve"> </w:t>
      </w:r>
      <w:r w:rsidRPr="00E225A5">
        <w:rPr>
          <w:spacing w:val="1"/>
          <w:sz w:val="22"/>
          <w:szCs w:val="22"/>
        </w:rPr>
        <w:t>ч</w:t>
      </w:r>
      <w:r w:rsidRPr="00E225A5">
        <w:rPr>
          <w:sz w:val="22"/>
          <w:szCs w:val="22"/>
        </w:rPr>
        <w:t>е</w:t>
      </w:r>
      <w:r w:rsidRPr="00E225A5">
        <w:rPr>
          <w:spacing w:val="1"/>
          <w:sz w:val="22"/>
          <w:szCs w:val="22"/>
        </w:rPr>
        <w:t>р</w:t>
      </w:r>
      <w:r w:rsidRPr="00E225A5">
        <w:rPr>
          <w:sz w:val="22"/>
          <w:szCs w:val="22"/>
        </w:rPr>
        <w:t>ез</w:t>
      </w:r>
      <w:r w:rsidRPr="00E225A5">
        <w:rPr>
          <w:spacing w:val="37"/>
          <w:sz w:val="22"/>
          <w:szCs w:val="22"/>
        </w:rPr>
        <w:t xml:space="preserve"> </w:t>
      </w:r>
      <w:r w:rsidRPr="00E225A5">
        <w:rPr>
          <w:spacing w:val="1"/>
          <w:sz w:val="22"/>
          <w:szCs w:val="22"/>
        </w:rPr>
        <w:t>30</w:t>
      </w:r>
      <w:r w:rsidRPr="00E225A5">
        <w:rPr>
          <w:spacing w:val="41"/>
          <w:sz w:val="22"/>
          <w:szCs w:val="22"/>
        </w:rPr>
        <w:t xml:space="preserve"> </w:t>
      </w:r>
      <w:r w:rsidRPr="00E225A5">
        <w:rPr>
          <w:spacing w:val="-1"/>
          <w:sz w:val="22"/>
          <w:szCs w:val="22"/>
        </w:rPr>
        <w:t>м</w:t>
      </w:r>
      <w:r w:rsidRPr="00E225A5">
        <w:rPr>
          <w:sz w:val="22"/>
          <w:szCs w:val="22"/>
        </w:rPr>
        <w:t>ин</w:t>
      </w:r>
      <w:r w:rsidRPr="00E225A5">
        <w:rPr>
          <w:spacing w:val="-2"/>
          <w:sz w:val="22"/>
          <w:szCs w:val="22"/>
        </w:rPr>
        <w:t>у</w:t>
      </w:r>
      <w:r w:rsidRPr="00E225A5">
        <w:rPr>
          <w:sz w:val="22"/>
          <w:szCs w:val="22"/>
        </w:rPr>
        <w:t>т</w:t>
      </w:r>
      <w:r w:rsidRPr="00E225A5">
        <w:rPr>
          <w:spacing w:val="39"/>
          <w:sz w:val="22"/>
          <w:szCs w:val="22"/>
        </w:rPr>
        <w:t xml:space="preserve"> </w:t>
      </w:r>
      <w:r w:rsidRPr="00E225A5">
        <w:rPr>
          <w:spacing w:val="1"/>
          <w:sz w:val="22"/>
          <w:szCs w:val="22"/>
        </w:rPr>
        <w:t>ко</w:t>
      </w:r>
      <w:r w:rsidRPr="00E225A5">
        <w:rPr>
          <w:spacing w:val="-2"/>
          <w:sz w:val="22"/>
          <w:szCs w:val="22"/>
        </w:rPr>
        <w:t>л</w:t>
      </w:r>
      <w:r w:rsidRPr="00E225A5">
        <w:rPr>
          <w:sz w:val="22"/>
          <w:szCs w:val="22"/>
        </w:rPr>
        <w:t>и</w:t>
      </w:r>
      <w:r w:rsidRPr="00E225A5">
        <w:rPr>
          <w:spacing w:val="1"/>
          <w:sz w:val="22"/>
          <w:szCs w:val="22"/>
        </w:rPr>
        <w:t>ч</w:t>
      </w:r>
      <w:r w:rsidRPr="00E225A5">
        <w:rPr>
          <w:sz w:val="22"/>
          <w:szCs w:val="22"/>
        </w:rPr>
        <w:t>ес</w:t>
      </w:r>
      <w:r w:rsidRPr="00E225A5">
        <w:rPr>
          <w:spacing w:val="1"/>
          <w:sz w:val="22"/>
          <w:szCs w:val="22"/>
        </w:rPr>
        <w:t>т</w:t>
      </w:r>
      <w:r w:rsidRPr="00E225A5">
        <w:rPr>
          <w:spacing w:val="-1"/>
          <w:sz w:val="22"/>
          <w:szCs w:val="22"/>
        </w:rPr>
        <w:t>в</w:t>
      </w:r>
      <w:r w:rsidRPr="00E225A5">
        <w:rPr>
          <w:sz w:val="22"/>
          <w:szCs w:val="22"/>
        </w:rPr>
        <w:t>о</w:t>
      </w:r>
      <w:r w:rsidRPr="00E225A5">
        <w:rPr>
          <w:spacing w:val="38"/>
          <w:sz w:val="22"/>
          <w:szCs w:val="22"/>
        </w:rPr>
        <w:t xml:space="preserve"> </w:t>
      </w:r>
      <w:r w:rsidRPr="00E225A5">
        <w:rPr>
          <w:spacing w:val="-1"/>
          <w:sz w:val="22"/>
          <w:szCs w:val="22"/>
        </w:rPr>
        <w:t>м</w:t>
      </w:r>
      <w:r w:rsidRPr="00E225A5">
        <w:rPr>
          <w:sz w:val="22"/>
          <w:szCs w:val="22"/>
        </w:rPr>
        <w:t>и</w:t>
      </w:r>
      <w:r w:rsidRPr="00E225A5">
        <w:rPr>
          <w:spacing w:val="-1"/>
          <w:sz w:val="22"/>
          <w:szCs w:val="22"/>
        </w:rPr>
        <w:t>к</w:t>
      </w:r>
      <w:r w:rsidRPr="00E225A5">
        <w:rPr>
          <w:sz w:val="22"/>
          <w:szCs w:val="22"/>
        </w:rPr>
        <w:t>р</w:t>
      </w:r>
      <w:r w:rsidRPr="00E225A5">
        <w:rPr>
          <w:spacing w:val="1"/>
          <w:sz w:val="22"/>
          <w:szCs w:val="22"/>
        </w:rPr>
        <w:t>о</w:t>
      </w:r>
      <w:r w:rsidRPr="00E225A5">
        <w:rPr>
          <w:sz w:val="22"/>
          <w:szCs w:val="22"/>
        </w:rPr>
        <w:t>б</w:t>
      </w:r>
      <w:r w:rsidRPr="00E225A5">
        <w:rPr>
          <w:spacing w:val="1"/>
          <w:sz w:val="22"/>
          <w:szCs w:val="22"/>
        </w:rPr>
        <w:t>ов</w:t>
      </w:r>
      <w:r w:rsidRPr="00E225A5">
        <w:rPr>
          <w:spacing w:val="37"/>
          <w:sz w:val="22"/>
          <w:szCs w:val="22"/>
        </w:rPr>
        <w:t xml:space="preserve"> </w:t>
      </w:r>
      <w:r w:rsidRPr="00E225A5">
        <w:rPr>
          <w:spacing w:val="-2"/>
          <w:sz w:val="22"/>
          <w:szCs w:val="22"/>
        </w:rPr>
        <w:t>у</w:t>
      </w:r>
      <w:r w:rsidRPr="00E225A5">
        <w:rPr>
          <w:sz w:val="22"/>
          <w:szCs w:val="22"/>
        </w:rPr>
        <w:t>мен</w:t>
      </w:r>
      <w:r w:rsidRPr="00E225A5">
        <w:rPr>
          <w:spacing w:val="1"/>
          <w:sz w:val="22"/>
          <w:szCs w:val="22"/>
        </w:rPr>
        <w:t>ь</w:t>
      </w:r>
      <w:r w:rsidRPr="00E225A5">
        <w:rPr>
          <w:sz w:val="22"/>
          <w:szCs w:val="22"/>
        </w:rPr>
        <w:t>шае</w:t>
      </w:r>
      <w:r w:rsidRPr="00E225A5">
        <w:rPr>
          <w:spacing w:val="-1"/>
          <w:sz w:val="22"/>
          <w:szCs w:val="22"/>
        </w:rPr>
        <w:t>т</w:t>
      </w:r>
      <w:r w:rsidRPr="00E225A5">
        <w:rPr>
          <w:sz w:val="22"/>
          <w:szCs w:val="22"/>
        </w:rPr>
        <w:t>ся</w:t>
      </w:r>
      <w:r w:rsidRPr="00E225A5">
        <w:rPr>
          <w:spacing w:val="40"/>
          <w:sz w:val="22"/>
          <w:szCs w:val="22"/>
        </w:rPr>
        <w:t xml:space="preserve"> </w:t>
      </w:r>
      <w:r w:rsidRPr="00E225A5">
        <w:rPr>
          <w:spacing w:val="-1"/>
          <w:sz w:val="22"/>
          <w:szCs w:val="22"/>
        </w:rPr>
        <w:t>т</w:t>
      </w:r>
      <w:r w:rsidRPr="00E225A5">
        <w:rPr>
          <w:sz w:val="22"/>
          <w:szCs w:val="22"/>
        </w:rPr>
        <w:t>олько</w:t>
      </w:r>
      <w:r w:rsidRPr="00E225A5">
        <w:rPr>
          <w:spacing w:val="39"/>
          <w:sz w:val="22"/>
          <w:szCs w:val="22"/>
        </w:rPr>
        <w:t xml:space="preserve"> </w:t>
      </w:r>
      <w:r w:rsidRPr="00E225A5">
        <w:rPr>
          <w:spacing w:val="1"/>
          <w:sz w:val="22"/>
          <w:szCs w:val="22"/>
        </w:rPr>
        <w:t>на</w:t>
      </w:r>
      <w:r w:rsidRPr="00E225A5">
        <w:rPr>
          <w:spacing w:val="35"/>
          <w:sz w:val="22"/>
          <w:szCs w:val="22"/>
        </w:rPr>
        <w:t xml:space="preserve"> </w:t>
      </w:r>
      <w:r w:rsidRPr="00E225A5">
        <w:rPr>
          <w:spacing w:val="1"/>
          <w:sz w:val="22"/>
          <w:szCs w:val="22"/>
        </w:rPr>
        <w:t>15</w:t>
      </w:r>
      <w:r w:rsidRPr="00E225A5">
        <w:rPr>
          <w:spacing w:val="39"/>
          <w:sz w:val="22"/>
          <w:szCs w:val="22"/>
        </w:rPr>
        <w:t xml:space="preserve"> </w:t>
      </w:r>
      <w:r w:rsidRPr="00E225A5">
        <w:rPr>
          <w:sz w:val="22"/>
          <w:szCs w:val="22"/>
        </w:rPr>
        <w:t>%. Не</w:t>
      </w:r>
      <w:r w:rsidRPr="00E225A5">
        <w:rPr>
          <w:spacing w:val="1"/>
          <w:sz w:val="22"/>
          <w:szCs w:val="22"/>
        </w:rPr>
        <w:t>д</w:t>
      </w:r>
      <w:r w:rsidRPr="00E225A5">
        <w:rPr>
          <w:sz w:val="22"/>
          <w:szCs w:val="22"/>
        </w:rPr>
        <w:t>ар</w:t>
      </w:r>
      <w:r w:rsidRPr="00E225A5">
        <w:rPr>
          <w:spacing w:val="1"/>
          <w:sz w:val="22"/>
          <w:szCs w:val="22"/>
        </w:rPr>
        <w:t>о</w:t>
      </w:r>
      <w:r w:rsidRPr="00E225A5">
        <w:rPr>
          <w:sz w:val="22"/>
          <w:szCs w:val="22"/>
        </w:rPr>
        <w:t>м</w:t>
      </w:r>
      <w:r w:rsidRPr="00E225A5">
        <w:rPr>
          <w:spacing w:val="4"/>
          <w:sz w:val="22"/>
          <w:szCs w:val="22"/>
        </w:rPr>
        <w:t xml:space="preserve"> </w:t>
      </w:r>
      <w:r w:rsidRPr="00E225A5">
        <w:rPr>
          <w:sz w:val="22"/>
          <w:szCs w:val="22"/>
        </w:rPr>
        <w:t>г</w:t>
      </w:r>
      <w:r w:rsidRPr="00E225A5">
        <w:rPr>
          <w:spacing w:val="2"/>
          <w:sz w:val="22"/>
          <w:szCs w:val="22"/>
        </w:rPr>
        <w:t>о</w:t>
      </w:r>
      <w:r w:rsidRPr="00E225A5">
        <w:rPr>
          <w:spacing w:val="-2"/>
          <w:sz w:val="22"/>
          <w:szCs w:val="22"/>
        </w:rPr>
        <w:t>в</w:t>
      </w:r>
      <w:r w:rsidRPr="00E225A5">
        <w:rPr>
          <w:spacing w:val="1"/>
          <w:sz w:val="22"/>
          <w:szCs w:val="22"/>
        </w:rPr>
        <w:t>о</w:t>
      </w:r>
      <w:r w:rsidRPr="00E225A5">
        <w:rPr>
          <w:sz w:val="22"/>
          <w:szCs w:val="22"/>
        </w:rPr>
        <w:t>рят,</w:t>
      </w:r>
      <w:r w:rsidRPr="00E225A5">
        <w:rPr>
          <w:spacing w:val="6"/>
          <w:sz w:val="22"/>
          <w:szCs w:val="22"/>
        </w:rPr>
        <w:t xml:space="preserve"> </w:t>
      </w:r>
      <w:r w:rsidRPr="00E225A5">
        <w:rPr>
          <w:sz w:val="22"/>
          <w:szCs w:val="22"/>
        </w:rPr>
        <w:t>ч</w:t>
      </w:r>
      <w:r w:rsidRPr="00E225A5">
        <w:rPr>
          <w:spacing w:val="-1"/>
          <w:sz w:val="22"/>
          <w:szCs w:val="22"/>
        </w:rPr>
        <w:t>т</w:t>
      </w:r>
      <w:r w:rsidRPr="00E225A5">
        <w:rPr>
          <w:sz w:val="22"/>
          <w:szCs w:val="22"/>
        </w:rPr>
        <w:t>о</w:t>
      </w:r>
      <w:r w:rsidRPr="00E225A5">
        <w:rPr>
          <w:spacing w:val="7"/>
          <w:sz w:val="22"/>
          <w:szCs w:val="22"/>
        </w:rPr>
        <w:t xml:space="preserve"> </w:t>
      </w:r>
      <w:r w:rsidRPr="00E225A5">
        <w:rPr>
          <w:sz w:val="22"/>
          <w:szCs w:val="22"/>
        </w:rPr>
        <w:t>инфекц</w:t>
      </w:r>
      <w:r w:rsidRPr="00E225A5">
        <w:rPr>
          <w:spacing w:val="-1"/>
          <w:sz w:val="22"/>
          <w:szCs w:val="22"/>
        </w:rPr>
        <w:t>и</w:t>
      </w:r>
      <w:r w:rsidRPr="00E225A5">
        <w:rPr>
          <w:sz w:val="22"/>
          <w:szCs w:val="22"/>
        </w:rPr>
        <w:t>онные</w:t>
      </w:r>
      <w:r w:rsidRPr="00E225A5">
        <w:rPr>
          <w:spacing w:val="6"/>
          <w:sz w:val="22"/>
          <w:szCs w:val="22"/>
        </w:rPr>
        <w:t xml:space="preserve"> </w:t>
      </w:r>
      <w:r w:rsidRPr="00E225A5">
        <w:rPr>
          <w:spacing w:val="1"/>
          <w:sz w:val="22"/>
          <w:szCs w:val="22"/>
        </w:rPr>
        <w:t>ж</w:t>
      </w:r>
      <w:r w:rsidRPr="00E225A5">
        <w:rPr>
          <w:spacing w:val="-1"/>
          <w:sz w:val="22"/>
          <w:szCs w:val="22"/>
        </w:rPr>
        <w:t>е</w:t>
      </w:r>
      <w:r w:rsidRPr="00E225A5">
        <w:rPr>
          <w:spacing w:val="1"/>
          <w:sz w:val="22"/>
          <w:szCs w:val="22"/>
        </w:rPr>
        <w:t>л</w:t>
      </w:r>
      <w:r w:rsidRPr="00E225A5">
        <w:rPr>
          <w:spacing w:val="-2"/>
          <w:sz w:val="22"/>
          <w:szCs w:val="22"/>
        </w:rPr>
        <w:t>у</w:t>
      </w:r>
      <w:r w:rsidRPr="00E225A5">
        <w:rPr>
          <w:sz w:val="22"/>
          <w:szCs w:val="22"/>
        </w:rPr>
        <w:t>д</w:t>
      </w:r>
      <w:r w:rsidRPr="00E225A5">
        <w:rPr>
          <w:spacing w:val="1"/>
          <w:sz w:val="22"/>
          <w:szCs w:val="22"/>
        </w:rPr>
        <w:t>о</w:t>
      </w:r>
      <w:r w:rsidRPr="00E225A5">
        <w:rPr>
          <w:sz w:val="22"/>
          <w:szCs w:val="22"/>
        </w:rPr>
        <w:t>чн</w:t>
      </w:r>
      <w:r w:rsidRPr="00E225A5">
        <w:rPr>
          <w:spacing w:val="1"/>
          <w:sz w:val="22"/>
          <w:szCs w:val="22"/>
        </w:rPr>
        <w:t>ы</w:t>
      </w:r>
      <w:r w:rsidRPr="00E225A5">
        <w:rPr>
          <w:sz w:val="22"/>
          <w:szCs w:val="22"/>
        </w:rPr>
        <w:t>е</w:t>
      </w:r>
      <w:r w:rsidRPr="00E225A5">
        <w:rPr>
          <w:spacing w:val="5"/>
          <w:sz w:val="22"/>
          <w:szCs w:val="22"/>
        </w:rPr>
        <w:t xml:space="preserve"> </w:t>
      </w:r>
      <w:r w:rsidRPr="00E225A5">
        <w:rPr>
          <w:sz w:val="22"/>
          <w:szCs w:val="22"/>
        </w:rPr>
        <w:t>забо</w:t>
      </w:r>
      <w:r w:rsidRPr="00E225A5">
        <w:rPr>
          <w:spacing w:val="1"/>
          <w:sz w:val="22"/>
          <w:szCs w:val="22"/>
        </w:rPr>
        <w:t>л</w:t>
      </w:r>
      <w:r w:rsidRPr="00E225A5">
        <w:rPr>
          <w:spacing w:val="4"/>
          <w:sz w:val="22"/>
          <w:szCs w:val="22"/>
        </w:rPr>
        <w:t>е</w:t>
      </w:r>
      <w:r w:rsidRPr="00E225A5">
        <w:rPr>
          <w:sz w:val="22"/>
          <w:szCs w:val="22"/>
        </w:rPr>
        <w:t>в</w:t>
      </w:r>
      <w:r w:rsidRPr="00E225A5">
        <w:rPr>
          <w:spacing w:val="1"/>
          <w:sz w:val="22"/>
          <w:szCs w:val="22"/>
        </w:rPr>
        <w:t>а</w:t>
      </w:r>
      <w:r w:rsidRPr="00E225A5">
        <w:rPr>
          <w:spacing w:val="-1"/>
          <w:sz w:val="22"/>
          <w:szCs w:val="22"/>
        </w:rPr>
        <w:t>н</w:t>
      </w:r>
      <w:r w:rsidRPr="00E225A5">
        <w:rPr>
          <w:sz w:val="22"/>
          <w:szCs w:val="22"/>
        </w:rPr>
        <w:t>ия</w:t>
      </w:r>
      <w:r w:rsidRPr="00E225A5">
        <w:rPr>
          <w:spacing w:val="8"/>
          <w:sz w:val="22"/>
          <w:szCs w:val="22"/>
        </w:rPr>
        <w:t xml:space="preserve"> </w:t>
      </w:r>
      <w:r w:rsidRPr="00E225A5">
        <w:rPr>
          <w:spacing w:val="1"/>
          <w:sz w:val="22"/>
          <w:szCs w:val="22"/>
        </w:rPr>
        <w:t>—</w:t>
      </w:r>
      <w:r w:rsidRPr="00E225A5">
        <w:rPr>
          <w:spacing w:val="4"/>
          <w:sz w:val="22"/>
          <w:szCs w:val="22"/>
        </w:rPr>
        <w:t xml:space="preserve"> </w:t>
      </w:r>
      <w:r w:rsidRPr="00E225A5">
        <w:rPr>
          <w:spacing w:val="1"/>
          <w:sz w:val="22"/>
          <w:szCs w:val="22"/>
        </w:rPr>
        <w:t>э</w:t>
      </w:r>
      <w:r w:rsidRPr="00E225A5">
        <w:rPr>
          <w:sz w:val="22"/>
          <w:szCs w:val="22"/>
        </w:rPr>
        <w:t>то</w:t>
      </w:r>
      <w:r w:rsidRPr="00E225A5">
        <w:rPr>
          <w:spacing w:val="5"/>
          <w:sz w:val="22"/>
          <w:szCs w:val="22"/>
        </w:rPr>
        <w:t xml:space="preserve"> </w:t>
      </w:r>
      <w:r w:rsidRPr="00E225A5">
        <w:rPr>
          <w:sz w:val="22"/>
          <w:szCs w:val="22"/>
        </w:rPr>
        <w:t>бол</w:t>
      </w:r>
      <w:r w:rsidRPr="00E225A5">
        <w:rPr>
          <w:spacing w:val="1"/>
          <w:sz w:val="22"/>
          <w:szCs w:val="22"/>
        </w:rPr>
        <w:t>е</w:t>
      </w:r>
      <w:r w:rsidRPr="00E225A5">
        <w:rPr>
          <w:sz w:val="22"/>
          <w:szCs w:val="22"/>
        </w:rPr>
        <w:t>зни г</w:t>
      </w:r>
      <w:r w:rsidRPr="00E225A5">
        <w:rPr>
          <w:spacing w:val="1"/>
          <w:sz w:val="22"/>
          <w:szCs w:val="22"/>
        </w:rPr>
        <w:t>ря</w:t>
      </w:r>
      <w:r w:rsidRPr="00E225A5">
        <w:rPr>
          <w:spacing w:val="-2"/>
          <w:sz w:val="22"/>
          <w:szCs w:val="22"/>
        </w:rPr>
        <w:t>з</w:t>
      </w:r>
      <w:r w:rsidRPr="00E225A5">
        <w:rPr>
          <w:sz w:val="22"/>
          <w:szCs w:val="22"/>
        </w:rPr>
        <w:t>н</w:t>
      </w:r>
      <w:r w:rsidRPr="00E225A5">
        <w:rPr>
          <w:spacing w:val="1"/>
          <w:sz w:val="22"/>
          <w:szCs w:val="22"/>
        </w:rPr>
        <w:t>ы</w:t>
      </w:r>
      <w:r w:rsidRPr="00E225A5">
        <w:rPr>
          <w:sz w:val="22"/>
          <w:szCs w:val="22"/>
        </w:rPr>
        <w:t>х</w:t>
      </w:r>
      <w:r w:rsidRPr="00E225A5">
        <w:rPr>
          <w:spacing w:val="1"/>
          <w:sz w:val="22"/>
          <w:szCs w:val="22"/>
        </w:rPr>
        <w:t xml:space="preserve"> </w:t>
      </w:r>
      <w:r w:rsidRPr="00E225A5">
        <w:rPr>
          <w:spacing w:val="2"/>
          <w:sz w:val="22"/>
          <w:szCs w:val="22"/>
        </w:rPr>
        <w:t>р</w:t>
      </w:r>
      <w:r w:rsidRPr="00E225A5">
        <w:rPr>
          <w:spacing w:val="-3"/>
          <w:sz w:val="22"/>
          <w:szCs w:val="22"/>
        </w:rPr>
        <w:t>у</w:t>
      </w:r>
      <w:r w:rsidRPr="00E225A5">
        <w:rPr>
          <w:sz w:val="22"/>
          <w:szCs w:val="22"/>
        </w:rPr>
        <w:t>к.</w:t>
      </w:r>
      <w:r w:rsidRPr="00E225A5">
        <w:rPr>
          <w:spacing w:val="1"/>
          <w:sz w:val="22"/>
          <w:szCs w:val="22"/>
        </w:rPr>
        <w:t xml:space="preserve"> П</w:t>
      </w:r>
      <w:r w:rsidRPr="00E225A5">
        <w:rPr>
          <w:sz w:val="22"/>
          <w:szCs w:val="22"/>
        </w:rPr>
        <w:t>оэ</w:t>
      </w:r>
      <w:r w:rsidRPr="00E225A5">
        <w:rPr>
          <w:spacing w:val="1"/>
          <w:sz w:val="22"/>
          <w:szCs w:val="22"/>
        </w:rPr>
        <w:t>т</w:t>
      </w:r>
      <w:r w:rsidRPr="00E225A5">
        <w:rPr>
          <w:spacing w:val="-1"/>
          <w:sz w:val="22"/>
          <w:szCs w:val="22"/>
        </w:rPr>
        <w:t>о</w:t>
      </w:r>
      <w:r w:rsidRPr="00E225A5">
        <w:rPr>
          <w:sz w:val="22"/>
          <w:szCs w:val="22"/>
        </w:rPr>
        <w:t>му</w:t>
      </w:r>
      <w:r w:rsidRPr="00E225A5">
        <w:rPr>
          <w:spacing w:val="-1"/>
          <w:sz w:val="22"/>
          <w:szCs w:val="22"/>
        </w:rPr>
        <w:t xml:space="preserve"> </w:t>
      </w:r>
      <w:r w:rsidRPr="00E225A5">
        <w:rPr>
          <w:sz w:val="22"/>
          <w:szCs w:val="22"/>
        </w:rPr>
        <w:t>важ</w:t>
      </w:r>
      <w:r w:rsidRPr="00E225A5">
        <w:rPr>
          <w:spacing w:val="1"/>
          <w:sz w:val="22"/>
          <w:szCs w:val="22"/>
        </w:rPr>
        <w:t>но</w:t>
      </w:r>
      <w:r w:rsidRPr="00E225A5">
        <w:rPr>
          <w:spacing w:val="2"/>
          <w:sz w:val="22"/>
          <w:szCs w:val="22"/>
        </w:rPr>
        <w:t xml:space="preserve"> </w:t>
      </w:r>
      <w:r w:rsidRPr="00E225A5">
        <w:rPr>
          <w:sz w:val="22"/>
          <w:szCs w:val="22"/>
        </w:rPr>
        <w:t>з</w:t>
      </w:r>
      <w:r w:rsidRPr="00E225A5">
        <w:rPr>
          <w:spacing w:val="1"/>
          <w:sz w:val="22"/>
          <w:szCs w:val="22"/>
        </w:rPr>
        <w:t>а</w:t>
      </w:r>
      <w:r w:rsidRPr="00E225A5">
        <w:rPr>
          <w:sz w:val="22"/>
          <w:szCs w:val="22"/>
        </w:rPr>
        <w:t>бот</w:t>
      </w:r>
      <w:r w:rsidRPr="00E225A5">
        <w:rPr>
          <w:spacing w:val="1"/>
          <w:sz w:val="22"/>
          <w:szCs w:val="22"/>
        </w:rPr>
        <w:t>и</w:t>
      </w:r>
      <w:r w:rsidRPr="00E225A5">
        <w:rPr>
          <w:sz w:val="22"/>
          <w:szCs w:val="22"/>
        </w:rPr>
        <w:t>ть</w:t>
      </w:r>
      <w:r w:rsidRPr="00E225A5">
        <w:rPr>
          <w:spacing w:val="-1"/>
          <w:sz w:val="22"/>
          <w:szCs w:val="22"/>
        </w:rPr>
        <w:t>с</w:t>
      </w:r>
      <w:r w:rsidRPr="00E225A5">
        <w:rPr>
          <w:sz w:val="22"/>
          <w:szCs w:val="22"/>
        </w:rPr>
        <w:t>я</w:t>
      </w:r>
      <w:r w:rsidRPr="00E225A5">
        <w:rPr>
          <w:spacing w:val="1"/>
          <w:sz w:val="22"/>
          <w:szCs w:val="22"/>
        </w:rPr>
        <w:t xml:space="preserve"> о</w:t>
      </w:r>
      <w:r w:rsidRPr="00E225A5">
        <w:rPr>
          <w:spacing w:val="2"/>
          <w:sz w:val="22"/>
          <w:szCs w:val="22"/>
        </w:rPr>
        <w:t xml:space="preserve"> </w:t>
      </w:r>
      <w:r w:rsidRPr="00E225A5">
        <w:rPr>
          <w:sz w:val="22"/>
          <w:szCs w:val="22"/>
        </w:rPr>
        <w:t>чис</w:t>
      </w:r>
      <w:r w:rsidRPr="00E225A5">
        <w:rPr>
          <w:spacing w:val="-1"/>
          <w:sz w:val="22"/>
          <w:szCs w:val="22"/>
        </w:rPr>
        <w:t>т</w:t>
      </w:r>
      <w:r w:rsidRPr="00E225A5">
        <w:rPr>
          <w:sz w:val="22"/>
          <w:szCs w:val="22"/>
        </w:rPr>
        <w:t>от</w:t>
      </w:r>
      <w:r w:rsidRPr="00E225A5">
        <w:rPr>
          <w:spacing w:val="1"/>
          <w:sz w:val="22"/>
          <w:szCs w:val="22"/>
        </w:rPr>
        <w:t xml:space="preserve">е </w:t>
      </w:r>
      <w:r w:rsidRPr="00E225A5">
        <w:rPr>
          <w:sz w:val="22"/>
          <w:szCs w:val="22"/>
        </w:rPr>
        <w:t>к</w:t>
      </w:r>
      <w:r w:rsidRPr="00E225A5">
        <w:rPr>
          <w:spacing w:val="5"/>
          <w:sz w:val="22"/>
          <w:szCs w:val="22"/>
        </w:rPr>
        <w:t>о</w:t>
      </w:r>
      <w:r w:rsidRPr="00E225A5">
        <w:rPr>
          <w:spacing w:val="1"/>
          <w:sz w:val="22"/>
          <w:szCs w:val="22"/>
        </w:rPr>
        <w:t>ж</w:t>
      </w:r>
      <w:r w:rsidRPr="00E225A5">
        <w:rPr>
          <w:sz w:val="22"/>
          <w:szCs w:val="22"/>
        </w:rPr>
        <w:t>и</w:t>
      </w:r>
      <w:r w:rsidRPr="00E225A5">
        <w:rPr>
          <w:spacing w:val="3"/>
          <w:sz w:val="22"/>
          <w:szCs w:val="22"/>
        </w:rPr>
        <w:t xml:space="preserve"> </w:t>
      </w:r>
      <w:r w:rsidRPr="00E225A5">
        <w:rPr>
          <w:sz w:val="22"/>
          <w:szCs w:val="22"/>
        </w:rPr>
        <w:t>и</w:t>
      </w:r>
      <w:r w:rsidRPr="00E225A5">
        <w:rPr>
          <w:spacing w:val="1"/>
          <w:sz w:val="22"/>
          <w:szCs w:val="22"/>
        </w:rPr>
        <w:t xml:space="preserve"> </w:t>
      </w:r>
      <w:r w:rsidRPr="00E225A5">
        <w:rPr>
          <w:sz w:val="22"/>
          <w:szCs w:val="22"/>
        </w:rPr>
        <w:t>н</w:t>
      </w:r>
      <w:r w:rsidRPr="00E225A5">
        <w:rPr>
          <w:spacing w:val="1"/>
          <w:sz w:val="22"/>
          <w:szCs w:val="22"/>
        </w:rPr>
        <w:t>е</w:t>
      </w:r>
      <w:r w:rsidRPr="00E225A5">
        <w:rPr>
          <w:spacing w:val="2"/>
          <w:sz w:val="22"/>
          <w:szCs w:val="22"/>
        </w:rPr>
        <w:t xml:space="preserve"> </w:t>
      </w:r>
      <w:r w:rsidRPr="00E225A5">
        <w:rPr>
          <w:sz w:val="22"/>
          <w:szCs w:val="22"/>
        </w:rPr>
        <w:t>реже</w:t>
      </w:r>
      <w:r w:rsidRPr="00E225A5">
        <w:rPr>
          <w:spacing w:val="1"/>
          <w:sz w:val="22"/>
          <w:szCs w:val="22"/>
        </w:rPr>
        <w:t xml:space="preserve"> о</w:t>
      </w:r>
      <w:r w:rsidRPr="00E225A5">
        <w:rPr>
          <w:sz w:val="22"/>
          <w:szCs w:val="22"/>
        </w:rPr>
        <w:t>д</w:t>
      </w:r>
      <w:r w:rsidRPr="00E225A5">
        <w:rPr>
          <w:spacing w:val="-1"/>
          <w:sz w:val="22"/>
          <w:szCs w:val="22"/>
        </w:rPr>
        <w:t>н</w:t>
      </w:r>
      <w:r w:rsidRPr="00E225A5">
        <w:rPr>
          <w:sz w:val="22"/>
          <w:szCs w:val="22"/>
        </w:rPr>
        <w:t>ог</w:t>
      </w:r>
      <w:r w:rsidRPr="00E225A5">
        <w:rPr>
          <w:spacing w:val="1"/>
          <w:sz w:val="22"/>
          <w:szCs w:val="22"/>
        </w:rPr>
        <w:t>о р</w:t>
      </w:r>
      <w:r w:rsidRPr="00E225A5">
        <w:rPr>
          <w:sz w:val="22"/>
          <w:szCs w:val="22"/>
        </w:rPr>
        <w:t>а</w:t>
      </w:r>
      <w:r w:rsidRPr="00E225A5">
        <w:rPr>
          <w:spacing w:val="-1"/>
          <w:sz w:val="22"/>
          <w:szCs w:val="22"/>
        </w:rPr>
        <w:t>з</w:t>
      </w:r>
      <w:r w:rsidRPr="00E225A5">
        <w:rPr>
          <w:sz w:val="22"/>
          <w:szCs w:val="22"/>
        </w:rPr>
        <w:t>а в</w:t>
      </w:r>
      <w:r w:rsidRPr="00E225A5">
        <w:rPr>
          <w:spacing w:val="13"/>
          <w:sz w:val="22"/>
          <w:szCs w:val="22"/>
        </w:rPr>
        <w:t xml:space="preserve"> </w:t>
      </w:r>
      <w:r w:rsidRPr="00E225A5">
        <w:rPr>
          <w:spacing w:val="1"/>
          <w:sz w:val="22"/>
          <w:szCs w:val="22"/>
        </w:rPr>
        <w:t>н</w:t>
      </w:r>
      <w:r w:rsidRPr="00E225A5">
        <w:rPr>
          <w:sz w:val="22"/>
          <w:szCs w:val="22"/>
        </w:rPr>
        <w:t>е</w:t>
      </w:r>
      <w:r w:rsidRPr="00E225A5">
        <w:rPr>
          <w:spacing w:val="2"/>
          <w:sz w:val="22"/>
          <w:szCs w:val="22"/>
        </w:rPr>
        <w:t>д</w:t>
      </w:r>
      <w:r w:rsidRPr="00E225A5">
        <w:rPr>
          <w:sz w:val="22"/>
          <w:szCs w:val="22"/>
        </w:rPr>
        <w:t>ел</w:t>
      </w:r>
      <w:r w:rsidRPr="00E225A5">
        <w:rPr>
          <w:spacing w:val="1"/>
          <w:sz w:val="22"/>
          <w:szCs w:val="22"/>
        </w:rPr>
        <w:t>ю</w:t>
      </w:r>
      <w:r w:rsidRPr="00E225A5">
        <w:rPr>
          <w:spacing w:val="12"/>
          <w:sz w:val="22"/>
          <w:szCs w:val="22"/>
        </w:rPr>
        <w:t xml:space="preserve"> </w:t>
      </w:r>
      <w:r w:rsidRPr="00E225A5">
        <w:rPr>
          <w:spacing w:val="-1"/>
          <w:sz w:val="22"/>
          <w:szCs w:val="22"/>
        </w:rPr>
        <w:t>м</w:t>
      </w:r>
      <w:r w:rsidRPr="00E225A5">
        <w:rPr>
          <w:sz w:val="22"/>
          <w:szCs w:val="22"/>
        </w:rPr>
        <w:t>ыт</w:t>
      </w:r>
      <w:r w:rsidRPr="00E225A5">
        <w:rPr>
          <w:spacing w:val="1"/>
          <w:sz w:val="22"/>
          <w:szCs w:val="22"/>
        </w:rPr>
        <w:t>ь</w:t>
      </w:r>
      <w:r w:rsidRPr="00E225A5">
        <w:rPr>
          <w:sz w:val="22"/>
          <w:szCs w:val="22"/>
        </w:rPr>
        <w:t>ся</w:t>
      </w:r>
      <w:r w:rsidRPr="00E225A5">
        <w:rPr>
          <w:spacing w:val="14"/>
          <w:sz w:val="22"/>
          <w:szCs w:val="22"/>
        </w:rPr>
        <w:t xml:space="preserve"> </w:t>
      </w:r>
      <w:r w:rsidRPr="00E225A5">
        <w:rPr>
          <w:spacing w:val="-1"/>
          <w:sz w:val="22"/>
          <w:szCs w:val="22"/>
        </w:rPr>
        <w:t>го</w:t>
      </w:r>
      <w:r w:rsidRPr="00E225A5">
        <w:rPr>
          <w:sz w:val="22"/>
          <w:szCs w:val="22"/>
        </w:rPr>
        <w:t>р</w:t>
      </w:r>
      <w:r w:rsidRPr="00E225A5">
        <w:rPr>
          <w:spacing w:val="1"/>
          <w:sz w:val="22"/>
          <w:szCs w:val="22"/>
        </w:rPr>
        <w:t>я</w:t>
      </w:r>
      <w:r w:rsidRPr="00E225A5">
        <w:rPr>
          <w:spacing w:val="-1"/>
          <w:sz w:val="22"/>
          <w:szCs w:val="22"/>
        </w:rPr>
        <w:t>ч</w:t>
      </w:r>
      <w:r w:rsidRPr="00E225A5">
        <w:rPr>
          <w:sz w:val="22"/>
          <w:szCs w:val="22"/>
        </w:rPr>
        <w:t>ей</w:t>
      </w:r>
      <w:r w:rsidRPr="00E225A5">
        <w:rPr>
          <w:spacing w:val="15"/>
          <w:sz w:val="22"/>
          <w:szCs w:val="22"/>
        </w:rPr>
        <w:t xml:space="preserve"> </w:t>
      </w:r>
      <w:r w:rsidRPr="00E225A5">
        <w:rPr>
          <w:sz w:val="22"/>
          <w:szCs w:val="22"/>
        </w:rPr>
        <w:t>во</w:t>
      </w:r>
      <w:r w:rsidRPr="00E225A5">
        <w:rPr>
          <w:spacing w:val="-1"/>
          <w:sz w:val="22"/>
          <w:szCs w:val="22"/>
        </w:rPr>
        <w:t>д</w:t>
      </w:r>
      <w:r w:rsidRPr="00E225A5">
        <w:rPr>
          <w:sz w:val="22"/>
          <w:szCs w:val="22"/>
        </w:rPr>
        <w:t>ой</w:t>
      </w:r>
      <w:r w:rsidRPr="00E225A5">
        <w:rPr>
          <w:spacing w:val="15"/>
          <w:sz w:val="22"/>
          <w:szCs w:val="22"/>
        </w:rPr>
        <w:t xml:space="preserve"> </w:t>
      </w:r>
      <w:r w:rsidRPr="00E225A5">
        <w:rPr>
          <w:sz w:val="22"/>
          <w:szCs w:val="22"/>
        </w:rPr>
        <w:t>с</w:t>
      </w:r>
      <w:r w:rsidRPr="00E225A5">
        <w:rPr>
          <w:spacing w:val="4"/>
          <w:sz w:val="22"/>
          <w:szCs w:val="22"/>
        </w:rPr>
        <w:t xml:space="preserve"> </w:t>
      </w:r>
      <w:r w:rsidRPr="00E225A5">
        <w:rPr>
          <w:spacing w:val="-1"/>
          <w:sz w:val="22"/>
          <w:szCs w:val="22"/>
        </w:rPr>
        <w:t>м</w:t>
      </w:r>
      <w:r w:rsidRPr="00E225A5">
        <w:rPr>
          <w:sz w:val="22"/>
          <w:szCs w:val="22"/>
        </w:rPr>
        <w:t>ы</w:t>
      </w:r>
      <w:r w:rsidRPr="00E225A5">
        <w:rPr>
          <w:spacing w:val="1"/>
          <w:sz w:val="22"/>
          <w:szCs w:val="22"/>
        </w:rPr>
        <w:t>л</w:t>
      </w:r>
      <w:r w:rsidRPr="00E225A5">
        <w:rPr>
          <w:spacing w:val="-1"/>
          <w:sz w:val="22"/>
          <w:szCs w:val="22"/>
        </w:rPr>
        <w:t>о</w:t>
      </w:r>
      <w:r w:rsidRPr="00E225A5">
        <w:rPr>
          <w:sz w:val="22"/>
          <w:szCs w:val="22"/>
        </w:rPr>
        <w:t>м</w:t>
      </w:r>
      <w:r w:rsidRPr="00E225A5">
        <w:rPr>
          <w:spacing w:val="13"/>
          <w:sz w:val="22"/>
          <w:szCs w:val="22"/>
        </w:rPr>
        <w:t xml:space="preserve"> </w:t>
      </w:r>
      <w:r w:rsidRPr="00E225A5">
        <w:rPr>
          <w:spacing w:val="1"/>
          <w:sz w:val="22"/>
          <w:szCs w:val="22"/>
        </w:rPr>
        <w:t>и</w:t>
      </w:r>
      <w:r w:rsidRPr="00E225A5">
        <w:rPr>
          <w:spacing w:val="14"/>
          <w:sz w:val="22"/>
          <w:szCs w:val="22"/>
        </w:rPr>
        <w:t xml:space="preserve"> </w:t>
      </w:r>
      <w:r w:rsidRPr="00E225A5">
        <w:rPr>
          <w:spacing w:val="1"/>
          <w:sz w:val="22"/>
          <w:szCs w:val="22"/>
        </w:rPr>
        <w:t>м</w:t>
      </w:r>
      <w:r w:rsidRPr="00E225A5">
        <w:rPr>
          <w:sz w:val="22"/>
          <w:szCs w:val="22"/>
        </w:rPr>
        <w:t>о</w:t>
      </w:r>
      <w:r w:rsidRPr="00E225A5">
        <w:rPr>
          <w:spacing w:val="1"/>
          <w:sz w:val="22"/>
          <w:szCs w:val="22"/>
        </w:rPr>
        <w:t>ч</w:t>
      </w:r>
      <w:r w:rsidRPr="00E225A5">
        <w:rPr>
          <w:sz w:val="22"/>
          <w:szCs w:val="22"/>
        </w:rPr>
        <w:t>ал</w:t>
      </w:r>
      <w:r w:rsidRPr="00E225A5">
        <w:rPr>
          <w:spacing w:val="1"/>
          <w:sz w:val="22"/>
          <w:szCs w:val="22"/>
        </w:rPr>
        <w:t>к</w:t>
      </w:r>
      <w:r w:rsidRPr="00E225A5">
        <w:rPr>
          <w:sz w:val="22"/>
          <w:szCs w:val="22"/>
        </w:rPr>
        <w:t>ой</w:t>
      </w:r>
      <w:r w:rsidRPr="00E225A5">
        <w:rPr>
          <w:spacing w:val="13"/>
          <w:sz w:val="22"/>
          <w:szCs w:val="22"/>
        </w:rPr>
        <w:t xml:space="preserve"> </w:t>
      </w:r>
      <w:r w:rsidRPr="00E225A5">
        <w:rPr>
          <w:sz w:val="22"/>
          <w:szCs w:val="22"/>
        </w:rPr>
        <w:t>под</w:t>
      </w:r>
      <w:r w:rsidRPr="00E225A5">
        <w:rPr>
          <w:spacing w:val="16"/>
          <w:sz w:val="22"/>
          <w:szCs w:val="22"/>
        </w:rPr>
        <w:t xml:space="preserve"> </w:t>
      </w:r>
      <w:r w:rsidRPr="00E225A5">
        <w:rPr>
          <w:sz w:val="22"/>
          <w:szCs w:val="22"/>
        </w:rPr>
        <w:t>д</w:t>
      </w:r>
      <w:r w:rsidRPr="00E225A5">
        <w:rPr>
          <w:spacing w:val="-4"/>
          <w:sz w:val="22"/>
          <w:szCs w:val="22"/>
        </w:rPr>
        <w:t>у</w:t>
      </w:r>
      <w:r w:rsidRPr="00E225A5">
        <w:rPr>
          <w:sz w:val="22"/>
          <w:szCs w:val="22"/>
        </w:rPr>
        <w:t>ше</w:t>
      </w:r>
      <w:r w:rsidRPr="00E225A5">
        <w:rPr>
          <w:spacing w:val="1"/>
          <w:sz w:val="22"/>
          <w:szCs w:val="22"/>
        </w:rPr>
        <w:t>м</w:t>
      </w:r>
      <w:r w:rsidRPr="00E225A5">
        <w:rPr>
          <w:sz w:val="22"/>
          <w:szCs w:val="22"/>
        </w:rPr>
        <w:t>,</w:t>
      </w:r>
      <w:r w:rsidRPr="00E225A5">
        <w:rPr>
          <w:spacing w:val="13"/>
          <w:sz w:val="22"/>
          <w:szCs w:val="22"/>
        </w:rPr>
        <w:t xml:space="preserve"> </w:t>
      </w:r>
      <w:r w:rsidRPr="00E225A5">
        <w:rPr>
          <w:sz w:val="22"/>
          <w:szCs w:val="22"/>
        </w:rPr>
        <w:t>в</w:t>
      </w:r>
      <w:r w:rsidRPr="00E225A5">
        <w:rPr>
          <w:spacing w:val="16"/>
          <w:sz w:val="22"/>
          <w:szCs w:val="22"/>
        </w:rPr>
        <w:t xml:space="preserve"> </w:t>
      </w:r>
      <w:r w:rsidRPr="00E225A5">
        <w:rPr>
          <w:sz w:val="22"/>
          <w:szCs w:val="22"/>
        </w:rPr>
        <w:t>в</w:t>
      </w:r>
      <w:r w:rsidRPr="00E225A5">
        <w:rPr>
          <w:spacing w:val="1"/>
          <w:sz w:val="22"/>
          <w:szCs w:val="22"/>
        </w:rPr>
        <w:t>анне</w:t>
      </w:r>
      <w:r w:rsidRPr="00E225A5">
        <w:rPr>
          <w:spacing w:val="14"/>
          <w:sz w:val="22"/>
          <w:szCs w:val="22"/>
        </w:rPr>
        <w:t xml:space="preserve"> </w:t>
      </w:r>
      <w:r w:rsidRPr="00E225A5">
        <w:rPr>
          <w:spacing w:val="1"/>
          <w:sz w:val="22"/>
          <w:szCs w:val="22"/>
        </w:rPr>
        <w:t>и</w:t>
      </w:r>
      <w:r w:rsidRPr="00E225A5">
        <w:rPr>
          <w:spacing w:val="-2"/>
          <w:sz w:val="22"/>
          <w:szCs w:val="22"/>
        </w:rPr>
        <w:t>л</w:t>
      </w:r>
      <w:r w:rsidRPr="00E225A5">
        <w:rPr>
          <w:sz w:val="22"/>
          <w:szCs w:val="22"/>
        </w:rPr>
        <w:t xml:space="preserve">и </w:t>
      </w:r>
      <w:r w:rsidRPr="00E225A5">
        <w:rPr>
          <w:spacing w:val="1"/>
          <w:sz w:val="22"/>
          <w:szCs w:val="22"/>
        </w:rPr>
        <w:t>б</w:t>
      </w:r>
      <w:r w:rsidRPr="00E225A5">
        <w:rPr>
          <w:sz w:val="22"/>
          <w:szCs w:val="22"/>
        </w:rPr>
        <w:t>ане.</w:t>
      </w:r>
    </w:p>
    <w:p w:rsidR="00783A0B" w:rsidRPr="00E225A5" w:rsidRDefault="00783A0B" w:rsidP="00D6184B">
      <w:pPr>
        <w:widowControl w:val="0"/>
        <w:autoSpaceDE w:val="0"/>
        <w:autoSpaceDN w:val="0"/>
        <w:adjustRightInd w:val="0"/>
        <w:ind w:firstLine="567"/>
        <w:jc w:val="both"/>
        <w:rPr>
          <w:sz w:val="22"/>
          <w:szCs w:val="22"/>
        </w:rPr>
      </w:pPr>
      <w:r w:rsidRPr="00E225A5">
        <w:rPr>
          <w:i/>
          <w:iCs/>
          <w:spacing w:val="-3"/>
          <w:sz w:val="22"/>
          <w:szCs w:val="22"/>
        </w:rPr>
        <w:t>О</w:t>
      </w:r>
      <w:r w:rsidRPr="00E225A5">
        <w:rPr>
          <w:i/>
          <w:iCs/>
          <w:spacing w:val="-2"/>
          <w:sz w:val="22"/>
          <w:szCs w:val="22"/>
        </w:rPr>
        <w:t>де</w:t>
      </w:r>
      <w:r w:rsidRPr="00E225A5">
        <w:rPr>
          <w:i/>
          <w:iCs/>
          <w:spacing w:val="-1"/>
          <w:sz w:val="22"/>
          <w:szCs w:val="22"/>
        </w:rPr>
        <w:t>ж</w:t>
      </w:r>
      <w:r w:rsidRPr="00E225A5">
        <w:rPr>
          <w:i/>
          <w:iCs/>
          <w:spacing w:val="-2"/>
          <w:sz w:val="22"/>
          <w:szCs w:val="22"/>
        </w:rPr>
        <w:t>д</w:t>
      </w:r>
      <w:r w:rsidRPr="00E225A5">
        <w:rPr>
          <w:i/>
          <w:iCs/>
          <w:sz w:val="22"/>
          <w:szCs w:val="22"/>
        </w:rPr>
        <w:t>а</w:t>
      </w:r>
      <w:r w:rsidRPr="00E225A5">
        <w:rPr>
          <w:spacing w:val="12"/>
          <w:sz w:val="22"/>
          <w:szCs w:val="22"/>
        </w:rPr>
        <w:t xml:space="preserve"> </w:t>
      </w:r>
      <w:r w:rsidRPr="00E225A5">
        <w:rPr>
          <w:sz w:val="22"/>
          <w:szCs w:val="22"/>
        </w:rPr>
        <w:t>п</w:t>
      </w:r>
      <w:r w:rsidRPr="00E225A5">
        <w:rPr>
          <w:spacing w:val="-1"/>
          <w:sz w:val="22"/>
          <w:szCs w:val="22"/>
        </w:rPr>
        <w:t>р</w:t>
      </w:r>
      <w:r w:rsidRPr="00E225A5">
        <w:rPr>
          <w:spacing w:val="-2"/>
          <w:sz w:val="22"/>
          <w:szCs w:val="22"/>
        </w:rPr>
        <w:t>е</w:t>
      </w:r>
      <w:r w:rsidRPr="00E225A5">
        <w:rPr>
          <w:spacing w:val="-3"/>
          <w:sz w:val="22"/>
          <w:szCs w:val="22"/>
        </w:rPr>
        <w:t>д</w:t>
      </w:r>
      <w:r w:rsidRPr="00E225A5">
        <w:rPr>
          <w:spacing w:val="-1"/>
          <w:sz w:val="22"/>
          <w:szCs w:val="22"/>
        </w:rPr>
        <w:t>ох</w:t>
      </w:r>
      <w:r w:rsidRPr="00E225A5">
        <w:rPr>
          <w:spacing w:val="-3"/>
          <w:sz w:val="22"/>
          <w:szCs w:val="22"/>
        </w:rPr>
        <w:t>р</w:t>
      </w:r>
      <w:r w:rsidRPr="00E225A5">
        <w:rPr>
          <w:spacing w:val="-2"/>
          <w:sz w:val="22"/>
          <w:szCs w:val="22"/>
        </w:rPr>
        <w:t>а</w:t>
      </w:r>
      <w:r w:rsidRPr="00E225A5">
        <w:rPr>
          <w:spacing w:val="-1"/>
          <w:sz w:val="22"/>
          <w:szCs w:val="22"/>
        </w:rPr>
        <w:t>н</w:t>
      </w:r>
      <w:r w:rsidRPr="00E225A5">
        <w:rPr>
          <w:spacing w:val="-4"/>
          <w:sz w:val="22"/>
          <w:szCs w:val="22"/>
        </w:rPr>
        <w:t>я</w:t>
      </w:r>
      <w:r w:rsidRPr="00E225A5">
        <w:rPr>
          <w:spacing w:val="-2"/>
          <w:sz w:val="22"/>
          <w:szCs w:val="22"/>
        </w:rPr>
        <w:t>е</w:t>
      </w:r>
      <w:r w:rsidRPr="00E225A5">
        <w:rPr>
          <w:sz w:val="22"/>
          <w:szCs w:val="22"/>
        </w:rPr>
        <w:t>т</w:t>
      </w:r>
      <w:r w:rsidRPr="00E225A5">
        <w:rPr>
          <w:spacing w:val="11"/>
          <w:sz w:val="22"/>
          <w:szCs w:val="22"/>
        </w:rPr>
        <w:t xml:space="preserve"> </w:t>
      </w:r>
      <w:r w:rsidRPr="00E225A5">
        <w:rPr>
          <w:sz w:val="22"/>
          <w:szCs w:val="22"/>
        </w:rPr>
        <w:t>о</w:t>
      </w:r>
      <w:r w:rsidRPr="00E225A5">
        <w:rPr>
          <w:spacing w:val="-1"/>
          <w:sz w:val="22"/>
          <w:szCs w:val="22"/>
        </w:rPr>
        <w:t>р</w:t>
      </w:r>
      <w:r w:rsidRPr="00E225A5">
        <w:rPr>
          <w:spacing w:val="-2"/>
          <w:sz w:val="22"/>
          <w:szCs w:val="22"/>
        </w:rPr>
        <w:t>га</w:t>
      </w:r>
      <w:r w:rsidRPr="00E225A5">
        <w:rPr>
          <w:spacing w:val="-1"/>
          <w:sz w:val="22"/>
          <w:szCs w:val="22"/>
        </w:rPr>
        <w:t>ни</w:t>
      </w:r>
      <w:r w:rsidRPr="00E225A5">
        <w:rPr>
          <w:spacing w:val="-2"/>
          <w:sz w:val="22"/>
          <w:szCs w:val="22"/>
        </w:rPr>
        <w:t>з</w:t>
      </w:r>
      <w:r w:rsidRPr="00E225A5">
        <w:rPr>
          <w:sz w:val="22"/>
          <w:szCs w:val="22"/>
        </w:rPr>
        <w:t>м</w:t>
      </w:r>
      <w:r w:rsidRPr="00E225A5">
        <w:rPr>
          <w:spacing w:val="10"/>
          <w:sz w:val="22"/>
          <w:szCs w:val="22"/>
        </w:rPr>
        <w:t xml:space="preserve"> </w:t>
      </w:r>
      <w:r w:rsidRPr="00E225A5">
        <w:rPr>
          <w:spacing w:val="1"/>
          <w:sz w:val="22"/>
          <w:szCs w:val="22"/>
        </w:rPr>
        <w:t>о</w:t>
      </w:r>
      <w:r w:rsidRPr="00E225A5">
        <w:rPr>
          <w:sz w:val="22"/>
          <w:szCs w:val="22"/>
        </w:rPr>
        <w:t>т</w:t>
      </w:r>
      <w:r w:rsidRPr="00E225A5">
        <w:rPr>
          <w:spacing w:val="10"/>
          <w:sz w:val="22"/>
          <w:szCs w:val="22"/>
        </w:rPr>
        <w:t xml:space="preserve"> </w:t>
      </w:r>
      <w:r w:rsidRPr="00E225A5">
        <w:rPr>
          <w:sz w:val="22"/>
          <w:szCs w:val="22"/>
        </w:rPr>
        <w:t>н</w:t>
      </w:r>
      <w:r w:rsidRPr="00E225A5">
        <w:rPr>
          <w:spacing w:val="-2"/>
          <w:sz w:val="22"/>
          <w:szCs w:val="22"/>
        </w:rPr>
        <w:t>е</w:t>
      </w:r>
      <w:r w:rsidRPr="00E225A5">
        <w:rPr>
          <w:spacing w:val="-1"/>
          <w:sz w:val="22"/>
          <w:szCs w:val="22"/>
        </w:rPr>
        <w:t>б</w:t>
      </w:r>
      <w:r w:rsidRPr="00E225A5">
        <w:rPr>
          <w:spacing w:val="-5"/>
          <w:sz w:val="22"/>
          <w:szCs w:val="22"/>
        </w:rPr>
        <w:t>л</w:t>
      </w:r>
      <w:r w:rsidRPr="00E225A5">
        <w:rPr>
          <w:spacing w:val="-2"/>
          <w:sz w:val="22"/>
          <w:szCs w:val="22"/>
        </w:rPr>
        <w:t>аг</w:t>
      </w:r>
      <w:r w:rsidRPr="00E225A5">
        <w:rPr>
          <w:spacing w:val="-1"/>
          <w:sz w:val="22"/>
          <w:szCs w:val="22"/>
        </w:rPr>
        <w:t>оп</w:t>
      </w:r>
      <w:r w:rsidRPr="00E225A5">
        <w:rPr>
          <w:spacing w:val="-3"/>
          <w:sz w:val="22"/>
          <w:szCs w:val="22"/>
        </w:rPr>
        <w:t>р</w:t>
      </w:r>
      <w:r w:rsidRPr="00E225A5">
        <w:rPr>
          <w:spacing w:val="-1"/>
          <w:sz w:val="22"/>
          <w:szCs w:val="22"/>
        </w:rPr>
        <w:t>и</w:t>
      </w:r>
      <w:r w:rsidRPr="00E225A5">
        <w:rPr>
          <w:spacing w:val="-2"/>
          <w:sz w:val="22"/>
          <w:szCs w:val="22"/>
        </w:rPr>
        <w:t>ят</w:t>
      </w:r>
      <w:r w:rsidRPr="00E225A5">
        <w:rPr>
          <w:spacing w:val="-4"/>
          <w:sz w:val="22"/>
          <w:szCs w:val="22"/>
        </w:rPr>
        <w:t>н</w:t>
      </w:r>
      <w:r w:rsidRPr="00E225A5">
        <w:rPr>
          <w:sz w:val="22"/>
          <w:szCs w:val="22"/>
        </w:rPr>
        <w:t>ых</w:t>
      </w:r>
      <w:r w:rsidRPr="00E225A5">
        <w:rPr>
          <w:spacing w:val="12"/>
          <w:sz w:val="22"/>
          <w:szCs w:val="22"/>
        </w:rPr>
        <w:t xml:space="preserve"> </w:t>
      </w:r>
      <w:r w:rsidRPr="00E225A5">
        <w:rPr>
          <w:spacing w:val="-2"/>
          <w:sz w:val="22"/>
          <w:szCs w:val="22"/>
        </w:rPr>
        <w:t>в</w:t>
      </w:r>
      <w:r w:rsidRPr="00E225A5">
        <w:rPr>
          <w:spacing w:val="-1"/>
          <w:sz w:val="22"/>
          <w:szCs w:val="22"/>
        </w:rPr>
        <w:t>о</w:t>
      </w:r>
      <w:r w:rsidRPr="00E225A5">
        <w:rPr>
          <w:spacing w:val="-2"/>
          <w:sz w:val="22"/>
          <w:szCs w:val="22"/>
        </w:rPr>
        <w:t>з</w:t>
      </w:r>
      <w:r w:rsidRPr="00E225A5">
        <w:rPr>
          <w:spacing w:val="-1"/>
          <w:sz w:val="22"/>
          <w:szCs w:val="22"/>
        </w:rPr>
        <w:t>д</w:t>
      </w:r>
      <w:r w:rsidRPr="00E225A5">
        <w:rPr>
          <w:spacing w:val="-4"/>
          <w:sz w:val="22"/>
          <w:szCs w:val="22"/>
        </w:rPr>
        <w:t>ей</w:t>
      </w:r>
      <w:r w:rsidRPr="00E225A5">
        <w:rPr>
          <w:spacing w:val="-2"/>
          <w:sz w:val="22"/>
          <w:szCs w:val="22"/>
        </w:rPr>
        <w:t>ст</w:t>
      </w:r>
      <w:r w:rsidRPr="00E225A5">
        <w:rPr>
          <w:spacing w:val="-3"/>
          <w:sz w:val="22"/>
          <w:szCs w:val="22"/>
        </w:rPr>
        <w:t>в</w:t>
      </w:r>
      <w:r w:rsidRPr="00E225A5">
        <w:rPr>
          <w:spacing w:val="-1"/>
          <w:sz w:val="22"/>
          <w:szCs w:val="22"/>
        </w:rPr>
        <w:t>и</w:t>
      </w:r>
      <w:r w:rsidRPr="00E225A5">
        <w:rPr>
          <w:sz w:val="22"/>
          <w:szCs w:val="22"/>
        </w:rPr>
        <w:t>й</w:t>
      </w:r>
      <w:r w:rsidRPr="00E225A5">
        <w:rPr>
          <w:spacing w:val="12"/>
          <w:sz w:val="22"/>
          <w:szCs w:val="22"/>
        </w:rPr>
        <w:t xml:space="preserve"> </w:t>
      </w:r>
      <w:r w:rsidRPr="00E225A5">
        <w:rPr>
          <w:spacing w:val="-2"/>
          <w:sz w:val="22"/>
          <w:szCs w:val="22"/>
        </w:rPr>
        <w:t>в</w:t>
      </w:r>
      <w:r w:rsidRPr="00E225A5">
        <w:rPr>
          <w:spacing w:val="-1"/>
          <w:sz w:val="22"/>
          <w:szCs w:val="22"/>
        </w:rPr>
        <w:t>н</w:t>
      </w:r>
      <w:r w:rsidRPr="00E225A5">
        <w:rPr>
          <w:sz w:val="22"/>
          <w:szCs w:val="22"/>
        </w:rPr>
        <w:t>е</w:t>
      </w:r>
      <w:r w:rsidRPr="00E225A5">
        <w:rPr>
          <w:spacing w:val="-1"/>
          <w:sz w:val="22"/>
          <w:szCs w:val="22"/>
        </w:rPr>
        <w:t>шне</w:t>
      </w:r>
      <w:r w:rsidRPr="00E225A5">
        <w:rPr>
          <w:sz w:val="22"/>
          <w:szCs w:val="22"/>
        </w:rPr>
        <w:t>й</w:t>
      </w:r>
      <w:r w:rsidRPr="00E225A5">
        <w:rPr>
          <w:spacing w:val="23"/>
          <w:sz w:val="22"/>
          <w:szCs w:val="22"/>
        </w:rPr>
        <w:t xml:space="preserve"> </w:t>
      </w:r>
      <w:r w:rsidRPr="00E225A5">
        <w:rPr>
          <w:spacing w:val="-3"/>
          <w:sz w:val="22"/>
          <w:szCs w:val="22"/>
        </w:rPr>
        <w:t>с</w:t>
      </w:r>
      <w:r w:rsidRPr="00E225A5">
        <w:rPr>
          <w:spacing w:val="-1"/>
          <w:sz w:val="22"/>
          <w:szCs w:val="22"/>
        </w:rPr>
        <w:t>р</w:t>
      </w:r>
      <w:r w:rsidRPr="00E225A5">
        <w:rPr>
          <w:spacing w:val="-2"/>
          <w:sz w:val="22"/>
          <w:szCs w:val="22"/>
        </w:rPr>
        <w:t>е</w:t>
      </w:r>
      <w:r w:rsidRPr="00E225A5">
        <w:rPr>
          <w:spacing w:val="-3"/>
          <w:sz w:val="22"/>
          <w:szCs w:val="22"/>
        </w:rPr>
        <w:t>д</w:t>
      </w:r>
      <w:r w:rsidRPr="00E225A5">
        <w:rPr>
          <w:spacing w:val="-1"/>
          <w:sz w:val="22"/>
          <w:szCs w:val="22"/>
        </w:rPr>
        <w:t>ы</w:t>
      </w:r>
      <w:r w:rsidRPr="00E225A5">
        <w:rPr>
          <w:sz w:val="22"/>
          <w:szCs w:val="22"/>
        </w:rPr>
        <w:t>,</w:t>
      </w:r>
      <w:r w:rsidRPr="00E225A5">
        <w:rPr>
          <w:spacing w:val="22"/>
          <w:sz w:val="22"/>
          <w:szCs w:val="22"/>
        </w:rPr>
        <w:t xml:space="preserve"> </w:t>
      </w:r>
      <w:r w:rsidRPr="00E225A5">
        <w:rPr>
          <w:spacing w:val="-1"/>
          <w:sz w:val="22"/>
          <w:szCs w:val="22"/>
        </w:rPr>
        <w:t>м</w:t>
      </w:r>
      <w:r w:rsidRPr="00E225A5">
        <w:rPr>
          <w:spacing w:val="-2"/>
          <w:sz w:val="22"/>
          <w:szCs w:val="22"/>
        </w:rPr>
        <w:t>е</w:t>
      </w:r>
      <w:r w:rsidRPr="00E225A5">
        <w:rPr>
          <w:sz w:val="22"/>
          <w:szCs w:val="22"/>
        </w:rPr>
        <w:t>х</w:t>
      </w:r>
      <w:r w:rsidRPr="00E225A5">
        <w:rPr>
          <w:spacing w:val="-2"/>
          <w:sz w:val="22"/>
          <w:szCs w:val="22"/>
        </w:rPr>
        <w:t>а</w:t>
      </w:r>
      <w:r w:rsidRPr="00E225A5">
        <w:rPr>
          <w:spacing w:val="-4"/>
          <w:sz w:val="22"/>
          <w:szCs w:val="22"/>
        </w:rPr>
        <w:t>н</w:t>
      </w:r>
      <w:r w:rsidRPr="00E225A5">
        <w:rPr>
          <w:spacing w:val="-1"/>
          <w:sz w:val="22"/>
          <w:szCs w:val="22"/>
        </w:rPr>
        <w:t>и</w:t>
      </w:r>
      <w:r w:rsidRPr="00E225A5">
        <w:rPr>
          <w:spacing w:val="-4"/>
          <w:sz w:val="22"/>
          <w:szCs w:val="22"/>
        </w:rPr>
        <w:t>ч</w:t>
      </w:r>
      <w:r w:rsidRPr="00E225A5">
        <w:rPr>
          <w:spacing w:val="-2"/>
          <w:sz w:val="22"/>
          <w:szCs w:val="22"/>
        </w:rPr>
        <w:t>е</w:t>
      </w:r>
      <w:r w:rsidRPr="00E225A5">
        <w:rPr>
          <w:spacing w:val="-1"/>
          <w:sz w:val="22"/>
          <w:szCs w:val="22"/>
        </w:rPr>
        <w:t>с</w:t>
      </w:r>
      <w:r w:rsidRPr="00E225A5">
        <w:rPr>
          <w:spacing w:val="-2"/>
          <w:sz w:val="22"/>
          <w:szCs w:val="22"/>
        </w:rPr>
        <w:t>к</w:t>
      </w:r>
      <w:r w:rsidRPr="00E225A5">
        <w:rPr>
          <w:spacing w:val="-1"/>
          <w:sz w:val="22"/>
          <w:szCs w:val="22"/>
        </w:rPr>
        <w:t>и</w:t>
      </w:r>
      <w:r w:rsidRPr="00E225A5">
        <w:rPr>
          <w:sz w:val="22"/>
          <w:szCs w:val="22"/>
        </w:rPr>
        <w:t>х</w:t>
      </w:r>
      <w:r w:rsidRPr="00E225A5">
        <w:rPr>
          <w:spacing w:val="21"/>
          <w:sz w:val="22"/>
          <w:szCs w:val="22"/>
        </w:rPr>
        <w:t xml:space="preserve"> </w:t>
      </w:r>
      <w:r w:rsidRPr="00E225A5">
        <w:rPr>
          <w:sz w:val="22"/>
          <w:szCs w:val="22"/>
        </w:rPr>
        <w:t>по</w:t>
      </w:r>
      <w:r w:rsidRPr="00E225A5">
        <w:rPr>
          <w:spacing w:val="-3"/>
          <w:sz w:val="22"/>
          <w:szCs w:val="22"/>
        </w:rPr>
        <w:t>вр</w:t>
      </w:r>
      <w:r w:rsidRPr="00E225A5">
        <w:rPr>
          <w:spacing w:val="-2"/>
          <w:sz w:val="22"/>
          <w:szCs w:val="22"/>
        </w:rPr>
        <w:t>е</w:t>
      </w:r>
      <w:r w:rsidRPr="00E225A5">
        <w:rPr>
          <w:spacing w:val="-1"/>
          <w:sz w:val="22"/>
          <w:szCs w:val="22"/>
        </w:rPr>
        <w:t>жд</w:t>
      </w:r>
      <w:r w:rsidRPr="00E225A5">
        <w:rPr>
          <w:spacing w:val="-5"/>
          <w:sz w:val="22"/>
          <w:szCs w:val="22"/>
        </w:rPr>
        <w:t>е</w:t>
      </w:r>
      <w:r w:rsidRPr="00E225A5">
        <w:rPr>
          <w:spacing w:val="-1"/>
          <w:sz w:val="22"/>
          <w:szCs w:val="22"/>
        </w:rPr>
        <w:t>ни</w:t>
      </w:r>
      <w:r w:rsidRPr="00E225A5">
        <w:rPr>
          <w:sz w:val="22"/>
          <w:szCs w:val="22"/>
        </w:rPr>
        <w:t>й</w:t>
      </w:r>
      <w:r w:rsidRPr="00E225A5">
        <w:rPr>
          <w:spacing w:val="19"/>
          <w:sz w:val="22"/>
          <w:szCs w:val="22"/>
        </w:rPr>
        <w:t xml:space="preserve"> </w:t>
      </w:r>
      <w:r w:rsidRPr="00E225A5">
        <w:rPr>
          <w:sz w:val="22"/>
          <w:szCs w:val="22"/>
        </w:rPr>
        <w:t>и</w:t>
      </w:r>
      <w:r w:rsidRPr="00E225A5">
        <w:rPr>
          <w:spacing w:val="25"/>
          <w:sz w:val="22"/>
          <w:szCs w:val="22"/>
        </w:rPr>
        <w:t xml:space="preserve"> </w:t>
      </w:r>
      <w:r w:rsidRPr="00E225A5">
        <w:rPr>
          <w:spacing w:val="-2"/>
          <w:sz w:val="22"/>
          <w:szCs w:val="22"/>
        </w:rPr>
        <w:t>за</w:t>
      </w:r>
      <w:r w:rsidRPr="00E225A5">
        <w:rPr>
          <w:spacing w:val="-1"/>
          <w:sz w:val="22"/>
          <w:szCs w:val="22"/>
        </w:rPr>
        <w:t>гр</w:t>
      </w:r>
      <w:r w:rsidRPr="00E225A5">
        <w:rPr>
          <w:spacing w:val="-2"/>
          <w:sz w:val="22"/>
          <w:szCs w:val="22"/>
        </w:rPr>
        <w:t>яз</w:t>
      </w:r>
      <w:r w:rsidRPr="00E225A5">
        <w:rPr>
          <w:spacing w:val="-1"/>
          <w:sz w:val="22"/>
          <w:szCs w:val="22"/>
        </w:rPr>
        <w:t>н</w:t>
      </w:r>
      <w:r w:rsidRPr="00E225A5">
        <w:rPr>
          <w:spacing w:val="-5"/>
          <w:sz w:val="22"/>
          <w:szCs w:val="22"/>
        </w:rPr>
        <w:t>е</w:t>
      </w:r>
      <w:r w:rsidRPr="00E225A5">
        <w:rPr>
          <w:spacing w:val="-1"/>
          <w:sz w:val="22"/>
          <w:szCs w:val="22"/>
        </w:rPr>
        <w:t>ний</w:t>
      </w:r>
      <w:r w:rsidRPr="00E225A5">
        <w:rPr>
          <w:sz w:val="22"/>
          <w:szCs w:val="22"/>
        </w:rPr>
        <w:t>.</w:t>
      </w:r>
      <w:r w:rsidRPr="00E225A5">
        <w:rPr>
          <w:spacing w:val="22"/>
          <w:sz w:val="22"/>
          <w:szCs w:val="22"/>
        </w:rPr>
        <w:t xml:space="preserve"> </w:t>
      </w:r>
      <w:r w:rsidRPr="00E225A5">
        <w:rPr>
          <w:spacing w:val="1"/>
          <w:sz w:val="22"/>
          <w:szCs w:val="22"/>
        </w:rPr>
        <w:t>С</w:t>
      </w:r>
      <w:r w:rsidRPr="00E225A5">
        <w:rPr>
          <w:spacing w:val="-2"/>
          <w:sz w:val="22"/>
          <w:szCs w:val="22"/>
        </w:rPr>
        <w:t xml:space="preserve"> г</w:t>
      </w:r>
      <w:r w:rsidRPr="00E225A5">
        <w:rPr>
          <w:spacing w:val="-4"/>
          <w:sz w:val="22"/>
          <w:szCs w:val="22"/>
        </w:rPr>
        <w:t>и</w:t>
      </w:r>
      <w:r w:rsidRPr="00E225A5">
        <w:rPr>
          <w:spacing w:val="-2"/>
          <w:sz w:val="22"/>
          <w:szCs w:val="22"/>
        </w:rPr>
        <w:t>г</w:t>
      </w:r>
      <w:r w:rsidRPr="00E225A5">
        <w:rPr>
          <w:spacing w:val="-1"/>
          <w:sz w:val="22"/>
          <w:szCs w:val="22"/>
        </w:rPr>
        <w:t>и</w:t>
      </w:r>
      <w:r w:rsidRPr="00E225A5">
        <w:rPr>
          <w:spacing w:val="-2"/>
          <w:sz w:val="22"/>
          <w:szCs w:val="22"/>
        </w:rPr>
        <w:t>е</w:t>
      </w:r>
      <w:r w:rsidRPr="00E225A5">
        <w:rPr>
          <w:spacing w:val="-1"/>
          <w:sz w:val="22"/>
          <w:szCs w:val="22"/>
        </w:rPr>
        <w:t>н</w:t>
      </w:r>
      <w:r w:rsidRPr="00E225A5">
        <w:rPr>
          <w:spacing w:val="-3"/>
          <w:sz w:val="22"/>
          <w:szCs w:val="22"/>
        </w:rPr>
        <w:t>и</w:t>
      </w:r>
      <w:r w:rsidRPr="00E225A5">
        <w:rPr>
          <w:spacing w:val="-2"/>
          <w:sz w:val="22"/>
          <w:szCs w:val="22"/>
        </w:rPr>
        <w:t>че</w:t>
      </w:r>
      <w:r w:rsidRPr="00E225A5">
        <w:rPr>
          <w:spacing w:val="-1"/>
          <w:sz w:val="22"/>
          <w:szCs w:val="22"/>
        </w:rPr>
        <w:t>с</w:t>
      </w:r>
      <w:r w:rsidRPr="00E225A5">
        <w:rPr>
          <w:spacing w:val="-2"/>
          <w:sz w:val="22"/>
          <w:szCs w:val="22"/>
        </w:rPr>
        <w:t>к</w:t>
      </w:r>
      <w:r w:rsidRPr="00E225A5">
        <w:rPr>
          <w:spacing w:val="-1"/>
          <w:sz w:val="22"/>
          <w:szCs w:val="22"/>
        </w:rPr>
        <w:t>о</w:t>
      </w:r>
      <w:r w:rsidRPr="00E225A5">
        <w:rPr>
          <w:sz w:val="22"/>
          <w:szCs w:val="22"/>
        </w:rPr>
        <w:t>й</w:t>
      </w:r>
      <w:r w:rsidRPr="00E225A5">
        <w:rPr>
          <w:spacing w:val="22"/>
          <w:sz w:val="22"/>
          <w:szCs w:val="22"/>
        </w:rPr>
        <w:t xml:space="preserve"> </w:t>
      </w:r>
      <w:r w:rsidRPr="00E225A5">
        <w:rPr>
          <w:spacing w:val="-2"/>
          <w:sz w:val="22"/>
          <w:szCs w:val="22"/>
        </w:rPr>
        <w:t>т</w:t>
      </w:r>
      <w:r w:rsidRPr="00E225A5">
        <w:rPr>
          <w:spacing w:val="-1"/>
          <w:sz w:val="22"/>
          <w:szCs w:val="22"/>
        </w:rPr>
        <w:t>оч</w:t>
      </w:r>
      <w:r w:rsidRPr="00E225A5">
        <w:rPr>
          <w:spacing w:val="-4"/>
          <w:sz w:val="22"/>
          <w:szCs w:val="22"/>
        </w:rPr>
        <w:t>к</w:t>
      </w:r>
      <w:r w:rsidRPr="00E225A5">
        <w:rPr>
          <w:sz w:val="22"/>
          <w:szCs w:val="22"/>
        </w:rPr>
        <w:t xml:space="preserve">и </w:t>
      </w:r>
      <w:r w:rsidRPr="00E225A5">
        <w:rPr>
          <w:spacing w:val="-2"/>
          <w:sz w:val="22"/>
          <w:szCs w:val="22"/>
        </w:rPr>
        <w:t>з</w:t>
      </w:r>
      <w:r w:rsidRPr="00E225A5">
        <w:rPr>
          <w:spacing w:val="-1"/>
          <w:sz w:val="22"/>
          <w:szCs w:val="22"/>
        </w:rPr>
        <w:t>р</w:t>
      </w:r>
      <w:r w:rsidRPr="00E225A5">
        <w:rPr>
          <w:spacing w:val="-2"/>
          <w:sz w:val="22"/>
          <w:szCs w:val="22"/>
        </w:rPr>
        <w:t>е</w:t>
      </w:r>
      <w:r w:rsidRPr="00E225A5">
        <w:rPr>
          <w:spacing w:val="-1"/>
          <w:sz w:val="22"/>
          <w:szCs w:val="22"/>
        </w:rPr>
        <w:t>ния</w:t>
      </w:r>
      <w:r w:rsidRPr="00E225A5">
        <w:rPr>
          <w:sz w:val="22"/>
          <w:szCs w:val="22"/>
        </w:rPr>
        <w:t>,</w:t>
      </w:r>
      <w:r w:rsidRPr="00E225A5">
        <w:rPr>
          <w:spacing w:val="10"/>
          <w:sz w:val="22"/>
          <w:szCs w:val="22"/>
        </w:rPr>
        <w:t xml:space="preserve"> </w:t>
      </w:r>
      <w:r w:rsidRPr="00E225A5">
        <w:rPr>
          <w:spacing w:val="-3"/>
          <w:sz w:val="22"/>
          <w:szCs w:val="22"/>
        </w:rPr>
        <w:t>о</w:t>
      </w:r>
      <w:r w:rsidRPr="00E225A5">
        <w:rPr>
          <w:spacing w:val="-1"/>
          <w:sz w:val="22"/>
          <w:szCs w:val="22"/>
        </w:rPr>
        <w:t>н</w:t>
      </w:r>
      <w:r w:rsidRPr="00E225A5">
        <w:rPr>
          <w:sz w:val="22"/>
          <w:szCs w:val="22"/>
        </w:rPr>
        <w:t>а</w:t>
      </w:r>
      <w:r w:rsidRPr="00E225A5">
        <w:rPr>
          <w:spacing w:val="11"/>
          <w:sz w:val="22"/>
          <w:szCs w:val="22"/>
        </w:rPr>
        <w:t xml:space="preserve"> </w:t>
      </w:r>
      <w:r w:rsidRPr="00E225A5">
        <w:rPr>
          <w:spacing w:val="-2"/>
          <w:sz w:val="22"/>
          <w:szCs w:val="22"/>
        </w:rPr>
        <w:t>д</w:t>
      </w:r>
      <w:r w:rsidRPr="00E225A5">
        <w:rPr>
          <w:spacing w:val="-1"/>
          <w:sz w:val="22"/>
          <w:szCs w:val="22"/>
        </w:rPr>
        <w:t>о</w:t>
      </w:r>
      <w:r w:rsidRPr="00E225A5">
        <w:rPr>
          <w:spacing w:val="-3"/>
          <w:sz w:val="22"/>
          <w:szCs w:val="22"/>
        </w:rPr>
        <w:t>л</w:t>
      </w:r>
      <w:r w:rsidRPr="00E225A5">
        <w:rPr>
          <w:spacing w:val="-1"/>
          <w:sz w:val="22"/>
          <w:szCs w:val="22"/>
        </w:rPr>
        <w:t>жн</w:t>
      </w:r>
      <w:r w:rsidRPr="00E225A5">
        <w:rPr>
          <w:sz w:val="22"/>
          <w:szCs w:val="22"/>
        </w:rPr>
        <w:t>а</w:t>
      </w:r>
      <w:r w:rsidRPr="00E225A5">
        <w:rPr>
          <w:spacing w:val="8"/>
          <w:sz w:val="22"/>
          <w:szCs w:val="22"/>
        </w:rPr>
        <w:t xml:space="preserve"> </w:t>
      </w:r>
      <w:r w:rsidRPr="00E225A5">
        <w:rPr>
          <w:sz w:val="22"/>
          <w:szCs w:val="22"/>
        </w:rPr>
        <w:t>по</w:t>
      </w:r>
      <w:r w:rsidRPr="00E225A5">
        <w:rPr>
          <w:spacing w:val="-2"/>
          <w:sz w:val="22"/>
          <w:szCs w:val="22"/>
        </w:rPr>
        <w:t>м</w:t>
      </w:r>
      <w:r w:rsidRPr="00E225A5">
        <w:rPr>
          <w:spacing w:val="-1"/>
          <w:sz w:val="22"/>
          <w:szCs w:val="22"/>
        </w:rPr>
        <w:t>о</w:t>
      </w:r>
      <w:r w:rsidRPr="00E225A5">
        <w:rPr>
          <w:spacing w:val="-2"/>
          <w:sz w:val="22"/>
          <w:szCs w:val="22"/>
        </w:rPr>
        <w:t>гат</w:t>
      </w:r>
      <w:r w:rsidRPr="00E225A5">
        <w:rPr>
          <w:sz w:val="22"/>
          <w:szCs w:val="22"/>
        </w:rPr>
        <w:t>ь</w:t>
      </w:r>
      <w:r w:rsidRPr="00E225A5">
        <w:rPr>
          <w:spacing w:val="9"/>
          <w:sz w:val="22"/>
          <w:szCs w:val="22"/>
        </w:rPr>
        <w:t xml:space="preserve"> </w:t>
      </w:r>
      <w:r w:rsidRPr="00E225A5">
        <w:rPr>
          <w:spacing w:val="-2"/>
          <w:sz w:val="22"/>
          <w:szCs w:val="22"/>
        </w:rPr>
        <w:t>п</w:t>
      </w:r>
      <w:r w:rsidRPr="00E225A5">
        <w:rPr>
          <w:spacing w:val="-1"/>
          <w:sz w:val="22"/>
          <w:szCs w:val="22"/>
        </w:rPr>
        <w:t>ри</w:t>
      </w:r>
      <w:r w:rsidRPr="00E225A5">
        <w:rPr>
          <w:spacing w:val="-4"/>
          <w:sz w:val="22"/>
          <w:szCs w:val="22"/>
        </w:rPr>
        <w:t>с</w:t>
      </w:r>
      <w:r w:rsidRPr="00E225A5">
        <w:rPr>
          <w:spacing w:val="-1"/>
          <w:sz w:val="22"/>
          <w:szCs w:val="22"/>
        </w:rPr>
        <w:t>по</w:t>
      </w:r>
      <w:r w:rsidRPr="00E225A5">
        <w:rPr>
          <w:spacing w:val="-2"/>
          <w:sz w:val="22"/>
          <w:szCs w:val="22"/>
        </w:rPr>
        <w:t>с</w:t>
      </w:r>
      <w:r w:rsidRPr="00E225A5">
        <w:rPr>
          <w:spacing w:val="-4"/>
          <w:sz w:val="22"/>
          <w:szCs w:val="22"/>
        </w:rPr>
        <w:t>а</w:t>
      </w:r>
      <w:r w:rsidRPr="00E225A5">
        <w:rPr>
          <w:spacing w:val="-3"/>
          <w:sz w:val="22"/>
          <w:szCs w:val="22"/>
        </w:rPr>
        <w:t>бл</w:t>
      </w:r>
      <w:r w:rsidRPr="00E225A5">
        <w:rPr>
          <w:spacing w:val="-1"/>
          <w:sz w:val="22"/>
          <w:szCs w:val="22"/>
        </w:rPr>
        <w:t>и</w:t>
      </w:r>
      <w:r w:rsidRPr="00E225A5">
        <w:rPr>
          <w:spacing w:val="-3"/>
          <w:sz w:val="22"/>
          <w:szCs w:val="22"/>
        </w:rPr>
        <w:t>в</w:t>
      </w:r>
      <w:r w:rsidRPr="00E225A5">
        <w:rPr>
          <w:spacing w:val="-2"/>
          <w:sz w:val="22"/>
          <w:szCs w:val="22"/>
        </w:rPr>
        <w:t>ат</w:t>
      </w:r>
      <w:r w:rsidRPr="00E225A5">
        <w:rPr>
          <w:spacing w:val="-3"/>
          <w:sz w:val="22"/>
          <w:szCs w:val="22"/>
        </w:rPr>
        <w:t>ь</w:t>
      </w:r>
      <w:r w:rsidRPr="00E225A5">
        <w:rPr>
          <w:spacing w:val="-2"/>
          <w:sz w:val="22"/>
          <w:szCs w:val="22"/>
        </w:rPr>
        <w:t>с</w:t>
      </w:r>
      <w:r w:rsidRPr="00E225A5">
        <w:rPr>
          <w:sz w:val="22"/>
          <w:szCs w:val="22"/>
        </w:rPr>
        <w:t>я</w:t>
      </w:r>
      <w:r w:rsidRPr="00E225A5">
        <w:rPr>
          <w:spacing w:val="11"/>
          <w:sz w:val="22"/>
          <w:szCs w:val="22"/>
        </w:rPr>
        <w:t xml:space="preserve"> </w:t>
      </w:r>
      <w:r w:rsidRPr="00E225A5">
        <w:rPr>
          <w:sz w:val="22"/>
          <w:szCs w:val="22"/>
        </w:rPr>
        <w:t>к</w:t>
      </w:r>
      <w:r w:rsidRPr="00E225A5">
        <w:rPr>
          <w:spacing w:val="12"/>
          <w:sz w:val="22"/>
          <w:szCs w:val="22"/>
        </w:rPr>
        <w:t xml:space="preserve"> </w:t>
      </w:r>
      <w:r w:rsidRPr="00E225A5">
        <w:rPr>
          <w:sz w:val="22"/>
          <w:szCs w:val="22"/>
        </w:rPr>
        <w:t>р</w:t>
      </w:r>
      <w:r w:rsidRPr="00E225A5">
        <w:rPr>
          <w:spacing w:val="-1"/>
          <w:sz w:val="22"/>
          <w:szCs w:val="22"/>
        </w:rPr>
        <w:t>а</w:t>
      </w:r>
      <w:r w:rsidRPr="00E225A5">
        <w:rPr>
          <w:spacing w:val="-3"/>
          <w:sz w:val="22"/>
          <w:szCs w:val="22"/>
        </w:rPr>
        <w:t>зл</w:t>
      </w:r>
      <w:r w:rsidRPr="00E225A5">
        <w:rPr>
          <w:spacing w:val="-1"/>
          <w:sz w:val="22"/>
          <w:szCs w:val="22"/>
        </w:rPr>
        <w:t>и</w:t>
      </w:r>
      <w:r w:rsidRPr="00E225A5">
        <w:rPr>
          <w:sz w:val="22"/>
          <w:szCs w:val="22"/>
        </w:rPr>
        <w:t>чн</w:t>
      </w:r>
      <w:r w:rsidRPr="00E225A5">
        <w:rPr>
          <w:spacing w:val="-1"/>
          <w:sz w:val="22"/>
          <w:szCs w:val="22"/>
        </w:rPr>
        <w:t>ы</w:t>
      </w:r>
      <w:r w:rsidRPr="00E225A5">
        <w:rPr>
          <w:sz w:val="22"/>
          <w:szCs w:val="22"/>
        </w:rPr>
        <w:t>м</w:t>
      </w:r>
      <w:r w:rsidRPr="00E225A5">
        <w:rPr>
          <w:spacing w:val="11"/>
          <w:sz w:val="22"/>
          <w:szCs w:val="22"/>
        </w:rPr>
        <w:t xml:space="preserve"> </w:t>
      </w:r>
      <w:r w:rsidRPr="00E225A5">
        <w:rPr>
          <w:spacing w:val="-5"/>
          <w:sz w:val="22"/>
          <w:szCs w:val="22"/>
        </w:rPr>
        <w:t>у</w:t>
      </w:r>
      <w:r w:rsidRPr="00E225A5">
        <w:rPr>
          <w:spacing w:val="-1"/>
          <w:sz w:val="22"/>
          <w:szCs w:val="22"/>
        </w:rPr>
        <w:t>с</w:t>
      </w:r>
      <w:r w:rsidRPr="00E225A5">
        <w:rPr>
          <w:spacing w:val="-3"/>
          <w:sz w:val="22"/>
          <w:szCs w:val="22"/>
        </w:rPr>
        <w:t>л</w:t>
      </w:r>
      <w:r w:rsidRPr="00E225A5">
        <w:rPr>
          <w:spacing w:val="-1"/>
          <w:sz w:val="22"/>
          <w:szCs w:val="22"/>
        </w:rPr>
        <w:t>о</w:t>
      </w:r>
      <w:r w:rsidRPr="00E225A5">
        <w:rPr>
          <w:spacing w:val="-3"/>
          <w:sz w:val="22"/>
          <w:szCs w:val="22"/>
        </w:rPr>
        <w:t>в</w:t>
      </w:r>
      <w:r w:rsidRPr="00E225A5">
        <w:rPr>
          <w:spacing w:val="-1"/>
          <w:sz w:val="22"/>
          <w:szCs w:val="22"/>
        </w:rPr>
        <w:t>ия</w:t>
      </w:r>
      <w:r w:rsidRPr="00E225A5">
        <w:rPr>
          <w:sz w:val="22"/>
          <w:szCs w:val="22"/>
        </w:rPr>
        <w:t>м</w:t>
      </w:r>
      <w:r w:rsidRPr="00E225A5">
        <w:rPr>
          <w:spacing w:val="10"/>
          <w:sz w:val="22"/>
          <w:szCs w:val="22"/>
        </w:rPr>
        <w:t xml:space="preserve"> </w:t>
      </w:r>
      <w:r w:rsidRPr="00E225A5">
        <w:rPr>
          <w:spacing w:val="-1"/>
          <w:sz w:val="22"/>
          <w:szCs w:val="22"/>
        </w:rPr>
        <w:t>вне</w:t>
      </w:r>
      <w:r w:rsidRPr="00E225A5">
        <w:rPr>
          <w:spacing w:val="-2"/>
          <w:sz w:val="22"/>
          <w:szCs w:val="22"/>
        </w:rPr>
        <w:t>ш</w:t>
      </w:r>
      <w:r w:rsidRPr="00E225A5">
        <w:rPr>
          <w:spacing w:val="-1"/>
          <w:sz w:val="22"/>
          <w:szCs w:val="22"/>
        </w:rPr>
        <w:t>не</w:t>
      </w:r>
      <w:r w:rsidRPr="00E225A5">
        <w:rPr>
          <w:sz w:val="22"/>
          <w:szCs w:val="22"/>
        </w:rPr>
        <w:t>й</w:t>
      </w:r>
      <w:r w:rsidRPr="00E225A5">
        <w:rPr>
          <w:spacing w:val="40"/>
          <w:sz w:val="22"/>
          <w:szCs w:val="22"/>
        </w:rPr>
        <w:t xml:space="preserve"> </w:t>
      </w:r>
      <w:r w:rsidRPr="00E225A5">
        <w:rPr>
          <w:spacing w:val="-1"/>
          <w:sz w:val="22"/>
          <w:szCs w:val="22"/>
        </w:rPr>
        <w:t>с</w:t>
      </w:r>
      <w:r w:rsidRPr="00E225A5">
        <w:rPr>
          <w:sz w:val="22"/>
          <w:szCs w:val="22"/>
        </w:rPr>
        <w:t>р</w:t>
      </w:r>
      <w:r w:rsidRPr="00E225A5">
        <w:rPr>
          <w:spacing w:val="-5"/>
          <w:sz w:val="22"/>
          <w:szCs w:val="22"/>
        </w:rPr>
        <w:t>е</w:t>
      </w:r>
      <w:r w:rsidRPr="00E225A5">
        <w:rPr>
          <w:spacing w:val="-1"/>
          <w:sz w:val="22"/>
          <w:szCs w:val="22"/>
        </w:rPr>
        <w:t>ды</w:t>
      </w:r>
      <w:r w:rsidRPr="00E225A5">
        <w:rPr>
          <w:sz w:val="22"/>
          <w:szCs w:val="22"/>
        </w:rPr>
        <w:t>,</w:t>
      </w:r>
      <w:r w:rsidRPr="00E225A5">
        <w:rPr>
          <w:spacing w:val="39"/>
          <w:sz w:val="22"/>
          <w:szCs w:val="22"/>
        </w:rPr>
        <w:t xml:space="preserve"> </w:t>
      </w:r>
      <w:r w:rsidRPr="00E225A5">
        <w:rPr>
          <w:spacing w:val="-1"/>
          <w:sz w:val="22"/>
          <w:szCs w:val="22"/>
        </w:rPr>
        <w:t>с</w:t>
      </w:r>
      <w:r w:rsidRPr="00E225A5">
        <w:rPr>
          <w:spacing w:val="-3"/>
          <w:sz w:val="22"/>
          <w:szCs w:val="22"/>
        </w:rPr>
        <w:t>п</w:t>
      </w:r>
      <w:r w:rsidRPr="00E225A5">
        <w:rPr>
          <w:spacing w:val="-1"/>
          <w:sz w:val="22"/>
          <w:szCs w:val="22"/>
        </w:rPr>
        <w:t>о</w:t>
      </w:r>
      <w:r w:rsidRPr="00E225A5">
        <w:rPr>
          <w:spacing w:val="-2"/>
          <w:sz w:val="22"/>
          <w:szCs w:val="22"/>
        </w:rPr>
        <w:t>с</w:t>
      </w:r>
      <w:r w:rsidRPr="00E225A5">
        <w:rPr>
          <w:spacing w:val="-3"/>
          <w:sz w:val="22"/>
          <w:szCs w:val="22"/>
        </w:rPr>
        <w:t>о</w:t>
      </w:r>
      <w:r w:rsidRPr="00E225A5">
        <w:rPr>
          <w:spacing w:val="-1"/>
          <w:sz w:val="22"/>
          <w:szCs w:val="22"/>
        </w:rPr>
        <w:t>б</w:t>
      </w:r>
      <w:r w:rsidRPr="00E225A5">
        <w:rPr>
          <w:spacing w:val="-4"/>
          <w:sz w:val="22"/>
          <w:szCs w:val="22"/>
        </w:rPr>
        <w:t>с</w:t>
      </w:r>
      <w:r w:rsidRPr="00E225A5">
        <w:rPr>
          <w:spacing w:val="-3"/>
          <w:sz w:val="22"/>
          <w:szCs w:val="22"/>
        </w:rPr>
        <w:t>т</w:t>
      </w:r>
      <w:r w:rsidRPr="00E225A5">
        <w:rPr>
          <w:spacing w:val="-2"/>
          <w:sz w:val="22"/>
          <w:szCs w:val="22"/>
        </w:rPr>
        <w:t>в</w:t>
      </w:r>
      <w:r w:rsidRPr="00E225A5">
        <w:rPr>
          <w:sz w:val="22"/>
          <w:szCs w:val="22"/>
        </w:rPr>
        <w:t>о</w:t>
      </w:r>
      <w:r w:rsidRPr="00E225A5">
        <w:rPr>
          <w:spacing w:val="-2"/>
          <w:sz w:val="22"/>
          <w:szCs w:val="22"/>
        </w:rPr>
        <w:t>ва</w:t>
      </w:r>
      <w:r w:rsidRPr="00E225A5">
        <w:rPr>
          <w:spacing w:val="-3"/>
          <w:sz w:val="22"/>
          <w:szCs w:val="22"/>
        </w:rPr>
        <w:t>т</w:t>
      </w:r>
      <w:r w:rsidRPr="00E225A5">
        <w:rPr>
          <w:sz w:val="22"/>
          <w:szCs w:val="22"/>
        </w:rPr>
        <w:t>ь</w:t>
      </w:r>
      <w:r w:rsidRPr="00E225A5">
        <w:rPr>
          <w:spacing w:val="39"/>
          <w:sz w:val="22"/>
          <w:szCs w:val="22"/>
        </w:rPr>
        <w:t xml:space="preserve"> </w:t>
      </w:r>
      <w:r w:rsidRPr="00E225A5">
        <w:rPr>
          <w:spacing w:val="-1"/>
          <w:sz w:val="22"/>
          <w:szCs w:val="22"/>
        </w:rPr>
        <w:t>со</w:t>
      </w:r>
      <w:r w:rsidRPr="00E225A5">
        <w:rPr>
          <w:spacing w:val="-2"/>
          <w:sz w:val="22"/>
          <w:szCs w:val="22"/>
        </w:rPr>
        <w:t>з</w:t>
      </w:r>
      <w:r w:rsidRPr="00E225A5">
        <w:rPr>
          <w:spacing w:val="-1"/>
          <w:sz w:val="22"/>
          <w:szCs w:val="22"/>
        </w:rPr>
        <w:t>д</w:t>
      </w:r>
      <w:r w:rsidRPr="00E225A5">
        <w:rPr>
          <w:spacing w:val="-2"/>
          <w:sz w:val="22"/>
          <w:szCs w:val="22"/>
        </w:rPr>
        <w:t>а</w:t>
      </w:r>
      <w:r w:rsidRPr="00E225A5">
        <w:rPr>
          <w:spacing w:val="-1"/>
          <w:sz w:val="22"/>
          <w:szCs w:val="22"/>
        </w:rPr>
        <w:t>ни</w:t>
      </w:r>
      <w:r w:rsidRPr="00E225A5">
        <w:rPr>
          <w:sz w:val="22"/>
          <w:szCs w:val="22"/>
        </w:rPr>
        <w:t>ю</w:t>
      </w:r>
      <w:r w:rsidRPr="00E225A5">
        <w:rPr>
          <w:spacing w:val="39"/>
          <w:sz w:val="22"/>
          <w:szCs w:val="22"/>
        </w:rPr>
        <w:t xml:space="preserve"> </w:t>
      </w:r>
      <w:r w:rsidRPr="00E225A5">
        <w:rPr>
          <w:spacing w:val="-3"/>
          <w:sz w:val="22"/>
          <w:szCs w:val="22"/>
        </w:rPr>
        <w:t>н</w:t>
      </w:r>
      <w:r w:rsidRPr="00E225A5">
        <w:rPr>
          <w:spacing w:val="-2"/>
          <w:sz w:val="22"/>
          <w:szCs w:val="22"/>
        </w:rPr>
        <w:t>е</w:t>
      </w:r>
      <w:r w:rsidRPr="00E225A5">
        <w:rPr>
          <w:sz w:val="22"/>
          <w:szCs w:val="22"/>
        </w:rPr>
        <w:t>о</w:t>
      </w:r>
      <w:r w:rsidRPr="00E225A5">
        <w:rPr>
          <w:spacing w:val="-4"/>
          <w:sz w:val="22"/>
          <w:szCs w:val="22"/>
        </w:rPr>
        <w:t>б</w:t>
      </w:r>
      <w:r w:rsidRPr="00E225A5">
        <w:rPr>
          <w:sz w:val="22"/>
          <w:szCs w:val="22"/>
        </w:rPr>
        <w:t>х</w:t>
      </w:r>
      <w:r w:rsidRPr="00E225A5">
        <w:rPr>
          <w:spacing w:val="-1"/>
          <w:sz w:val="22"/>
          <w:szCs w:val="22"/>
        </w:rPr>
        <w:t>о</w:t>
      </w:r>
      <w:r w:rsidRPr="00E225A5">
        <w:rPr>
          <w:spacing w:val="-3"/>
          <w:sz w:val="22"/>
          <w:szCs w:val="22"/>
        </w:rPr>
        <w:t>д</w:t>
      </w:r>
      <w:r w:rsidRPr="00E225A5">
        <w:rPr>
          <w:spacing w:val="-1"/>
          <w:sz w:val="22"/>
          <w:szCs w:val="22"/>
        </w:rPr>
        <w:t>и</w:t>
      </w:r>
      <w:r w:rsidRPr="00E225A5">
        <w:rPr>
          <w:spacing w:val="-2"/>
          <w:sz w:val="22"/>
          <w:szCs w:val="22"/>
        </w:rPr>
        <w:t>м</w:t>
      </w:r>
      <w:r w:rsidRPr="00E225A5">
        <w:rPr>
          <w:spacing w:val="-1"/>
          <w:sz w:val="22"/>
          <w:szCs w:val="22"/>
        </w:rPr>
        <w:t>о</w:t>
      </w:r>
      <w:r w:rsidRPr="00E225A5">
        <w:rPr>
          <w:spacing w:val="-4"/>
          <w:sz w:val="22"/>
          <w:szCs w:val="22"/>
        </w:rPr>
        <w:t>г</w:t>
      </w:r>
      <w:r w:rsidRPr="00E225A5">
        <w:rPr>
          <w:sz w:val="22"/>
          <w:szCs w:val="22"/>
        </w:rPr>
        <w:t>о</w:t>
      </w:r>
      <w:r w:rsidRPr="00E225A5">
        <w:rPr>
          <w:spacing w:val="40"/>
          <w:sz w:val="22"/>
          <w:szCs w:val="22"/>
        </w:rPr>
        <w:t xml:space="preserve"> </w:t>
      </w:r>
      <w:r w:rsidRPr="00E225A5">
        <w:rPr>
          <w:spacing w:val="-1"/>
          <w:sz w:val="22"/>
          <w:szCs w:val="22"/>
        </w:rPr>
        <w:t>ми</w:t>
      </w:r>
      <w:r w:rsidRPr="00E225A5">
        <w:rPr>
          <w:spacing w:val="-4"/>
          <w:sz w:val="22"/>
          <w:szCs w:val="22"/>
        </w:rPr>
        <w:t>к</w:t>
      </w:r>
      <w:r w:rsidRPr="00E225A5">
        <w:rPr>
          <w:sz w:val="22"/>
          <w:szCs w:val="22"/>
        </w:rPr>
        <w:t>р</w:t>
      </w:r>
      <w:r w:rsidRPr="00E225A5">
        <w:rPr>
          <w:spacing w:val="-4"/>
          <w:sz w:val="22"/>
          <w:szCs w:val="22"/>
        </w:rPr>
        <w:t>о</w:t>
      </w:r>
      <w:r w:rsidRPr="00E225A5">
        <w:rPr>
          <w:spacing w:val="-1"/>
          <w:sz w:val="22"/>
          <w:szCs w:val="22"/>
        </w:rPr>
        <w:t>к</w:t>
      </w:r>
      <w:r w:rsidRPr="00E225A5">
        <w:rPr>
          <w:spacing w:val="-3"/>
          <w:sz w:val="22"/>
          <w:szCs w:val="22"/>
        </w:rPr>
        <w:t>л</w:t>
      </w:r>
      <w:r w:rsidRPr="00E225A5">
        <w:rPr>
          <w:spacing w:val="-1"/>
          <w:sz w:val="22"/>
          <w:szCs w:val="22"/>
        </w:rPr>
        <w:t>и</w:t>
      </w:r>
      <w:r w:rsidRPr="00E225A5">
        <w:rPr>
          <w:spacing w:val="-2"/>
          <w:sz w:val="22"/>
          <w:szCs w:val="22"/>
        </w:rPr>
        <w:t>мата</w:t>
      </w:r>
      <w:r w:rsidRPr="00E225A5">
        <w:rPr>
          <w:sz w:val="22"/>
          <w:szCs w:val="22"/>
        </w:rPr>
        <w:t>,</w:t>
      </w:r>
      <w:r w:rsidRPr="00E225A5">
        <w:rPr>
          <w:spacing w:val="38"/>
          <w:sz w:val="22"/>
          <w:szCs w:val="22"/>
        </w:rPr>
        <w:t xml:space="preserve"> </w:t>
      </w:r>
      <w:r w:rsidRPr="00E225A5">
        <w:rPr>
          <w:spacing w:val="1"/>
          <w:sz w:val="22"/>
          <w:szCs w:val="22"/>
        </w:rPr>
        <w:t>б</w:t>
      </w:r>
      <w:r w:rsidRPr="00E225A5">
        <w:rPr>
          <w:spacing w:val="-1"/>
          <w:sz w:val="22"/>
          <w:szCs w:val="22"/>
        </w:rPr>
        <w:t>ы</w:t>
      </w:r>
      <w:r w:rsidRPr="00E225A5">
        <w:rPr>
          <w:spacing w:val="-3"/>
          <w:sz w:val="22"/>
          <w:szCs w:val="22"/>
        </w:rPr>
        <w:t>т</w:t>
      </w:r>
      <w:r w:rsidRPr="00E225A5">
        <w:rPr>
          <w:sz w:val="22"/>
          <w:szCs w:val="22"/>
        </w:rPr>
        <w:t>ь</w:t>
      </w:r>
      <w:r w:rsidRPr="00E225A5">
        <w:rPr>
          <w:spacing w:val="39"/>
          <w:sz w:val="22"/>
          <w:szCs w:val="22"/>
        </w:rPr>
        <w:t xml:space="preserve"> </w:t>
      </w:r>
      <w:r w:rsidRPr="00E225A5">
        <w:rPr>
          <w:spacing w:val="-2"/>
          <w:sz w:val="22"/>
          <w:szCs w:val="22"/>
        </w:rPr>
        <w:t>л</w:t>
      </w:r>
      <w:r w:rsidRPr="00E225A5">
        <w:rPr>
          <w:sz w:val="22"/>
          <w:szCs w:val="22"/>
        </w:rPr>
        <w:t>е</w:t>
      </w:r>
      <w:r w:rsidRPr="00E225A5">
        <w:rPr>
          <w:spacing w:val="-2"/>
          <w:sz w:val="22"/>
          <w:szCs w:val="22"/>
        </w:rPr>
        <w:t>г</w:t>
      </w:r>
      <w:r w:rsidRPr="00E225A5">
        <w:rPr>
          <w:spacing w:val="-1"/>
          <w:sz w:val="22"/>
          <w:szCs w:val="22"/>
        </w:rPr>
        <w:t>ко</w:t>
      </w:r>
      <w:r w:rsidRPr="00E225A5">
        <w:rPr>
          <w:sz w:val="22"/>
          <w:szCs w:val="22"/>
        </w:rPr>
        <w:t>й</w:t>
      </w:r>
      <w:r w:rsidRPr="00E225A5">
        <w:rPr>
          <w:spacing w:val="46"/>
          <w:sz w:val="22"/>
          <w:szCs w:val="22"/>
        </w:rPr>
        <w:t xml:space="preserve"> </w:t>
      </w:r>
      <w:r w:rsidRPr="00E225A5">
        <w:rPr>
          <w:sz w:val="22"/>
          <w:szCs w:val="22"/>
        </w:rPr>
        <w:t>и</w:t>
      </w:r>
      <w:r w:rsidRPr="00E225A5">
        <w:rPr>
          <w:spacing w:val="48"/>
          <w:sz w:val="22"/>
          <w:szCs w:val="22"/>
        </w:rPr>
        <w:t xml:space="preserve"> </w:t>
      </w:r>
      <w:r w:rsidRPr="00E225A5">
        <w:rPr>
          <w:spacing w:val="-4"/>
          <w:sz w:val="22"/>
          <w:szCs w:val="22"/>
        </w:rPr>
        <w:t>у</w:t>
      </w:r>
      <w:r w:rsidRPr="00E225A5">
        <w:rPr>
          <w:spacing w:val="-1"/>
          <w:sz w:val="22"/>
          <w:szCs w:val="22"/>
        </w:rPr>
        <w:t>доб</w:t>
      </w:r>
      <w:r w:rsidRPr="00E225A5">
        <w:rPr>
          <w:spacing w:val="-3"/>
          <w:sz w:val="22"/>
          <w:szCs w:val="22"/>
        </w:rPr>
        <w:t>н</w:t>
      </w:r>
      <w:r w:rsidRPr="00E225A5">
        <w:rPr>
          <w:spacing w:val="-1"/>
          <w:sz w:val="22"/>
          <w:szCs w:val="22"/>
        </w:rPr>
        <w:t>ой</w:t>
      </w:r>
      <w:r w:rsidRPr="00E225A5">
        <w:rPr>
          <w:sz w:val="22"/>
          <w:szCs w:val="22"/>
        </w:rPr>
        <w:t>.</w:t>
      </w:r>
      <w:r w:rsidRPr="00E225A5">
        <w:rPr>
          <w:spacing w:val="46"/>
          <w:sz w:val="22"/>
          <w:szCs w:val="22"/>
        </w:rPr>
        <w:t xml:space="preserve"> </w:t>
      </w:r>
      <w:r w:rsidRPr="00E225A5">
        <w:rPr>
          <w:spacing w:val="-1"/>
          <w:sz w:val="22"/>
          <w:szCs w:val="22"/>
        </w:rPr>
        <w:t>В</w:t>
      </w:r>
      <w:r w:rsidRPr="00E225A5">
        <w:rPr>
          <w:spacing w:val="-3"/>
          <w:sz w:val="22"/>
          <w:szCs w:val="22"/>
        </w:rPr>
        <w:t>а</w:t>
      </w:r>
      <w:r w:rsidRPr="00E225A5">
        <w:rPr>
          <w:spacing w:val="-2"/>
          <w:sz w:val="22"/>
          <w:szCs w:val="22"/>
        </w:rPr>
        <w:t>ж</w:t>
      </w:r>
      <w:r w:rsidRPr="00E225A5">
        <w:rPr>
          <w:spacing w:val="-1"/>
          <w:sz w:val="22"/>
          <w:szCs w:val="22"/>
        </w:rPr>
        <w:t>но</w:t>
      </w:r>
      <w:r w:rsidRPr="00E225A5">
        <w:rPr>
          <w:sz w:val="22"/>
          <w:szCs w:val="22"/>
        </w:rPr>
        <w:t>е</w:t>
      </w:r>
      <w:r w:rsidRPr="00E225A5">
        <w:rPr>
          <w:spacing w:val="47"/>
          <w:sz w:val="22"/>
          <w:szCs w:val="22"/>
        </w:rPr>
        <w:t xml:space="preserve"> </w:t>
      </w:r>
      <w:r w:rsidRPr="00E225A5">
        <w:rPr>
          <w:spacing w:val="-4"/>
          <w:sz w:val="22"/>
          <w:szCs w:val="22"/>
        </w:rPr>
        <w:t>з</w:t>
      </w:r>
      <w:r w:rsidRPr="00E225A5">
        <w:rPr>
          <w:spacing w:val="-1"/>
          <w:sz w:val="22"/>
          <w:szCs w:val="22"/>
        </w:rPr>
        <w:t>н</w:t>
      </w:r>
      <w:r w:rsidRPr="00E225A5">
        <w:rPr>
          <w:spacing w:val="-2"/>
          <w:sz w:val="22"/>
          <w:szCs w:val="22"/>
        </w:rPr>
        <w:t>а</w:t>
      </w:r>
      <w:r w:rsidRPr="00E225A5">
        <w:rPr>
          <w:spacing w:val="-1"/>
          <w:sz w:val="22"/>
          <w:szCs w:val="22"/>
        </w:rPr>
        <w:t>ч</w:t>
      </w:r>
      <w:r w:rsidRPr="00E225A5">
        <w:rPr>
          <w:spacing w:val="-2"/>
          <w:sz w:val="22"/>
          <w:szCs w:val="22"/>
        </w:rPr>
        <w:t>е</w:t>
      </w:r>
      <w:r w:rsidRPr="00E225A5">
        <w:rPr>
          <w:spacing w:val="-4"/>
          <w:sz w:val="22"/>
          <w:szCs w:val="22"/>
        </w:rPr>
        <w:t>н</w:t>
      </w:r>
      <w:r w:rsidRPr="00E225A5">
        <w:rPr>
          <w:spacing w:val="-1"/>
          <w:sz w:val="22"/>
          <w:szCs w:val="22"/>
        </w:rPr>
        <w:t>и</w:t>
      </w:r>
      <w:r w:rsidRPr="00E225A5">
        <w:rPr>
          <w:sz w:val="22"/>
          <w:szCs w:val="22"/>
        </w:rPr>
        <w:t>е</w:t>
      </w:r>
      <w:r w:rsidRPr="00E225A5">
        <w:rPr>
          <w:spacing w:val="47"/>
          <w:sz w:val="22"/>
          <w:szCs w:val="22"/>
        </w:rPr>
        <w:t xml:space="preserve"> </w:t>
      </w:r>
      <w:r w:rsidRPr="00E225A5">
        <w:rPr>
          <w:sz w:val="22"/>
          <w:szCs w:val="22"/>
        </w:rPr>
        <w:t>и</w:t>
      </w:r>
      <w:r w:rsidRPr="00E225A5">
        <w:rPr>
          <w:spacing w:val="-2"/>
          <w:sz w:val="22"/>
          <w:szCs w:val="22"/>
        </w:rPr>
        <w:t>м</w:t>
      </w:r>
      <w:r w:rsidRPr="00E225A5">
        <w:rPr>
          <w:spacing w:val="-4"/>
          <w:sz w:val="22"/>
          <w:szCs w:val="22"/>
        </w:rPr>
        <w:t>е</w:t>
      </w:r>
      <w:r w:rsidRPr="00E225A5">
        <w:rPr>
          <w:spacing w:val="-3"/>
          <w:sz w:val="22"/>
          <w:szCs w:val="22"/>
        </w:rPr>
        <w:t>ю</w:t>
      </w:r>
      <w:r w:rsidRPr="00E225A5">
        <w:rPr>
          <w:sz w:val="22"/>
          <w:szCs w:val="22"/>
        </w:rPr>
        <w:t>т</w:t>
      </w:r>
      <w:r w:rsidRPr="00E225A5">
        <w:rPr>
          <w:spacing w:val="46"/>
          <w:sz w:val="22"/>
          <w:szCs w:val="22"/>
        </w:rPr>
        <w:t xml:space="preserve"> </w:t>
      </w:r>
      <w:r w:rsidRPr="00E225A5">
        <w:rPr>
          <w:spacing w:val="-1"/>
          <w:sz w:val="22"/>
          <w:szCs w:val="22"/>
        </w:rPr>
        <w:t>т</w:t>
      </w:r>
      <w:r w:rsidRPr="00E225A5">
        <w:rPr>
          <w:spacing w:val="-2"/>
          <w:sz w:val="22"/>
          <w:szCs w:val="22"/>
        </w:rPr>
        <w:t>е</w:t>
      </w:r>
      <w:r w:rsidRPr="00E225A5">
        <w:rPr>
          <w:spacing w:val="-1"/>
          <w:sz w:val="22"/>
          <w:szCs w:val="22"/>
        </w:rPr>
        <w:t>п</w:t>
      </w:r>
      <w:r w:rsidRPr="00E225A5">
        <w:rPr>
          <w:spacing w:val="-3"/>
          <w:sz w:val="22"/>
          <w:szCs w:val="22"/>
        </w:rPr>
        <w:t>л</w:t>
      </w:r>
      <w:r w:rsidRPr="00E225A5">
        <w:rPr>
          <w:spacing w:val="-1"/>
          <w:sz w:val="22"/>
          <w:szCs w:val="22"/>
        </w:rPr>
        <w:t>о</w:t>
      </w:r>
      <w:r w:rsidRPr="00E225A5">
        <w:rPr>
          <w:spacing w:val="-2"/>
          <w:sz w:val="22"/>
          <w:szCs w:val="22"/>
        </w:rPr>
        <w:t>з</w:t>
      </w:r>
      <w:r w:rsidRPr="00E225A5">
        <w:rPr>
          <w:spacing w:val="-1"/>
          <w:sz w:val="22"/>
          <w:szCs w:val="22"/>
        </w:rPr>
        <w:t>а</w:t>
      </w:r>
      <w:r w:rsidRPr="00E225A5">
        <w:rPr>
          <w:spacing w:val="-2"/>
          <w:sz w:val="22"/>
          <w:szCs w:val="22"/>
        </w:rPr>
        <w:t>щ</w:t>
      </w:r>
      <w:r w:rsidRPr="00E225A5">
        <w:rPr>
          <w:spacing w:val="-1"/>
          <w:sz w:val="22"/>
          <w:szCs w:val="22"/>
        </w:rPr>
        <w:t>и</w:t>
      </w:r>
      <w:r w:rsidRPr="00E225A5">
        <w:rPr>
          <w:spacing w:val="-2"/>
          <w:sz w:val="22"/>
          <w:szCs w:val="22"/>
        </w:rPr>
        <w:t>т</w:t>
      </w:r>
      <w:r w:rsidRPr="00E225A5">
        <w:rPr>
          <w:spacing w:val="-1"/>
          <w:sz w:val="22"/>
          <w:szCs w:val="22"/>
        </w:rPr>
        <w:t>ны</w:t>
      </w:r>
      <w:r w:rsidRPr="00E225A5">
        <w:rPr>
          <w:sz w:val="22"/>
          <w:szCs w:val="22"/>
        </w:rPr>
        <w:t>е</w:t>
      </w:r>
      <w:r w:rsidRPr="00E225A5">
        <w:rPr>
          <w:spacing w:val="44"/>
          <w:sz w:val="22"/>
          <w:szCs w:val="22"/>
        </w:rPr>
        <w:t xml:space="preserve"> </w:t>
      </w:r>
      <w:r w:rsidRPr="00E225A5">
        <w:rPr>
          <w:sz w:val="22"/>
          <w:szCs w:val="22"/>
        </w:rPr>
        <w:t>с</w:t>
      </w:r>
      <w:r w:rsidRPr="00E225A5">
        <w:rPr>
          <w:spacing w:val="-3"/>
          <w:sz w:val="22"/>
          <w:szCs w:val="22"/>
        </w:rPr>
        <w:t>в</w:t>
      </w:r>
      <w:r w:rsidRPr="00E225A5">
        <w:rPr>
          <w:spacing w:val="-1"/>
          <w:sz w:val="22"/>
          <w:szCs w:val="22"/>
        </w:rPr>
        <w:t>ойс</w:t>
      </w:r>
      <w:r w:rsidRPr="00E225A5">
        <w:rPr>
          <w:spacing w:val="-3"/>
          <w:sz w:val="22"/>
          <w:szCs w:val="22"/>
        </w:rPr>
        <w:t>т</w:t>
      </w:r>
      <w:r w:rsidRPr="00E225A5">
        <w:rPr>
          <w:spacing w:val="-2"/>
          <w:sz w:val="22"/>
          <w:szCs w:val="22"/>
        </w:rPr>
        <w:t>в</w:t>
      </w:r>
      <w:r w:rsidRPr="00E225A5">
        <w:rPr>
          <w:sz w:val="22"/>
          <w:szCs w:val="22"/>
        </w:rPr>
        <w:t>а</w:t>
      </w:r>
      <w:r w:rsidRPr="00E225A5">
        <w:rPr>
          <w:spacing w:val="46"/>
          <w:sz w:val="22"/>
          <w:szCs w:val="22"/>
        </w:rPr>
        <w:t xml:space="preserve"> </w:t>
      </w:r>
      <w:r w:rsidRPr="00E225A5">
        <w:rPr>
          <w:spacing w:val="-2"/>
          <w:sz w:val="22"/>
          <w:szCs w:val="22"/>
        </w:rPr>
        <w:t>о</w:t>
      </w:r>
      <w:r w:rsidRPr="00E225A5">
        <w:rPr>
          <w:spacing w:val="-1"/>
          <w:sz w:val="22"/>
          <w:szCs w:val="22"/>
        </w:rPr>
        <w:t>д</w:t>
      </w:r>
      <w:r w:rsidRPr="00E225A5">
        <w:rPr>
          <w:spacing w:val="-2"/>
          <w:sz w:val="22"/>
          <w:szCs w:val="22"/>
        </w:rPr>
        <w:t>е</w:t>
      </w:r>
      <w:r w:rsidRPr="00E225A5">
        <w:rPr>
          <w:spacing w:val="-1"/>
          <w:sz w:val="22"/>
          <w:szCs w:val="22"/>
        </w:rPr>
        <w:t>ж</w:t>
      </w:r>
      <w:r w:rsidRPr="00E225A5">
        <w:rPr>
          <w:spacing w:val="-3"/>
          <w:sz w:val="22"/>
          <w:szCs w:val="22"/>
        </w:rPr>
        <w:t>д</w:t>
      </w:r>
      <w:r w:rsidRPr="00E225A5">
        <w:rPr>
          <w:spacing w:val="-1"/>
          <w:sz w:val="22"/>
          <w:szCs w:val="22"/>
        </w:rPr>
        <w:t>ы</w:t>
      </w:r>
      <w:r w:rsidRPr="00E225A5">
        <w:rPr>
          <w:sz w:val="22"/>
          <w:szCs w:val="22"/>
        </w:rPr>
        <w:t>,</w:t>
      </w:r>
      <w:r w:rsidRPr="00E225A5">
        <w:rPr>
          <w:spacing w:val="43"/>
          <w:sz w:val="22"/>
          <w:szCs w:val="22"/>
        </w:rPr>
        <w:t xml:space="preserve"> </w:t>
      </w:r>
      <w:r w:rsidRPr="00E225A5">
        <w:rPr>
          <w:spacing w:val="1"/>
          <w:sz w:val="22"/>
          <w:szCs w:val="22"/>
        </w:rPr>
        <w:t>а</w:t>
      </w:r>
      <w:r w:rsidRPr="00E225A5">
        <w:rPr>
          <w:sz w:val="22"/>
          <w:szCs w:val="22"/>
        </w:rPr>
        <w:t xml:space="preserve"> </w:t>
      </w:r>
      <w:r w:rsidRPr="00E225A5">
        <w:rPr>
          <w:spacing w:val="-2"/>
          <w:sz w:val="22"/>
          <w:szCs w:val="22"/>
        </w:rPr>
        <w:t>та</w:t>
      </w:r>
      <w:r w:rsidRPr="00E225A5">
        <w:rPr>
          <w:spacing w:val="-1"/>
          <w:sz w:val="22"/>
          <w:szCs w:val="22"/>
        </w:rPr>
        <w:t>к</w:t>
      </w:r>
      <w:r w:rsidRPr="00E225A5">
        <w:rPr>
          <w:spacing w:val="-2"/>
          <w:sz w:val="22"/>
          <w:szCs w:val="22"/>
        </w:rPr>
        <w:t>ж</w:t>
      </w:r>
      <w:r w:rsidRPr="00E225A5">
        <w:rPr>
          <w:sz w:val="22"/>
          <w:szCs w:val="22"/>
        </w:rPr>
        <w:t>е</w:t>
      </w:r>
      <w:r w:rsidRPr="00E225A5">
        <w:rPr>
          <w:spacing w:val="-4"/>
          <w:sz w:val="22"/>
          <w:szCs w:val="22"/>
        </w:rPr>
        <w:t xml:space="preserve"> </w:t>
      </w:r>
      <w:r w:rsidRPr="00E225A5">
        <w:rPr>
          <w:spacing w:val="-2"/>
          <w:sz w:val="22"/>
          <w:szCs w:val="22"/>
        </w:rPr>
        <w:t>е</w:t>
      </w:r>
      <w:r w:rsidRPr="00E225A5">
        <w:rPr>
          <w:sz w:val="22"/>
          <w:szCs w:val="22"/>
        </w:rPr>
        <w:t>е</w:t>
      </w:r>
      <w:r w:rsidRPr="00E225A5">
        <w:rPr>
          <w:spacing w:val="-5"/>
          <w:sz w:val="22"/>
          <w:szCs w:val="22"/>
        </w:rPr>
        <w:t xml:space="preserve"> </w:t>
      </w:r>
      <w:r w:rsidRPr="00E225A5">
        <w:rPr>
          <w:spacing w:val="-3"/>
          <w:sz w:val="22"/>
          <w:szCs w:val="22"/>
        </w:rPr>
        <w:t>в</w:t>
      </w:r>
      <w:r w:rsidRPr="00E225A5">
        <w:rPr>
          <w:sz w:val="22"/>
          <w:szCs w:val="22"/>
        </w:rPr>
        <w:t>о</w:t>
      </w:r>
      <w:r w:rsidRPr="00E225A5">
        <w:rPr>
          <w:spacing w:val="-3"/>
          <w:sz w:val="22"/>
          <w:szCs w:val="22"/>
        </w:rPr>
        <w:t>з</w:t>
      </w:r>
      <w:r w:rsidRPr="00E225A5">
        <w:rPr>
          <w:spacing w:val="-1"/>
          <w:sz w:val="22"/>
          <w:szCs w:val="22"/>
        </w:rPr>
        <w:t>д</w:t>
      </w:r>
      <w:r w:rsidRPr="00E225A5">
        <w:rPr>
          <w:spacing w:val="-5"/>
          <w:sz w:val="22"/>
          <w:szCs w:val="22"/>
        </w:rPr>
        <w:t>у</w:t>
      </w:r>
      <w:r w:rsidRPr="00E225A5">
        <w:rPr>
          <w:spacing w:val="-1"/>
          <w:sz w:val="22"/>
          <w:szCs w:val="22"/>
        </w:rPr>
        <w:t>хоп</w:t>
      </w:r>
      <w:r w:rsidRPr="00E225A5">
        <w:rPr>
          <w:sz w:val="22"/>
          <w:szCs w:val="22"/>
        </w:rPr>
        <w:t>р</w:t>
      </w:r>
      <w:r w:rsidRPr="00E225A5">
        <w:rPr>
          <w:spacing w:val="-4"/>
          <w:sz w:val="22"/>
          <w:szCs w:val="22"/>
        </w:rPr>
        <w:t>о</w:t>
      </w:r>
      <w:r w:rsidRPr="00E225A5">
        <w:rPr>
          <w:spacing w:val="-1"/>
          <w:sz w:val="22"/>
          <w:szCs w:val="22"/>
        </w:rPr>
        <w:t>ниц</w:t>
      </w:r>
      <w:r w:rsidRPr="00E225A5">
        <w:rPr>
          <w:spacing w:val="-2"/>
          <w:sz w:val="22"/>
          <w:szCs w:val="22"/>
        </w:rPr>
        <w:t>а</w:t>
      </w:r>
      <w:r w:rsidRPr="00E225A5">
        <w:rPr>
          <w:spacing w:val="-1"/>
          <w:sz w:val="22"/>
          <w:szCs w:val="22"/>
        </w:rPr>
        <w:t>е</w:t>
      </w:r>
      <w:r w:rsidRPr="00E225A5">
        <w:rPr>
          <w:spacing w:val="-5"/>
          <w:sz w:val="22"/>
          <w:szCs w:val="22"/>
        </w:rPr>
        <w:t>м</w:t>
      </w:r>
      <w:r w:rsidRPr="00E225A5">
        <w:rPr>
          <w:spacing w:val="-1"/>
          <w:sz w:val="22"/>
          <w:szCs w:val="22"/>
        </w:rPr>
        <w:t>ос</w:t>
      </w:r>
      <w:r w:rsidRPr="00E225A5">
        <w:rPr>
          <w:spacing w:val="-3"/>
          <w:sz w:val="22"/>
          <w:szCs w:val="22"/>
        </w:rPr>
        <w:t>ть</w:t>
      </w:r>
      <w:r w:rsidRPr="00E225A5">
        <w:rPr>
          <w:sz w:val="22"/>
          <w:szCs w:val="22"/>
        </w:rPr>
        <w:t>,</w:t>
      </w:r>
      <w:r w:rsidRPr="00E225A5">
        <w:rPr>
          <w:spacing w:val="-6"/>
          <w:sz w:val="22"/>
          <w:szCs w:val="22"/>
        </w:rPr>
        <w:t xml:space="preserve"> </w:t>
      </w:r>
      <w:r w:rsidRPr="00E225A5">
        <w:rPr>
          <w:spacing w:val="-2"/>
          <w:sz w:val="22"/>
          <w:szCs w:val="22"/>
        </w:rPr>
        <w:t>г</w:t>
      </w:r>
      <w:r w:rsidRPr="00E225A5">
        <w:rPr>
          <w:spacing w:val="-1"/>
          <w:sz w:val="22"/>
          <w:szCs w:val="22"/>
        </w:rPr>
        <w:t>и</w:t>
      </w:r>
      <w:r w:rsidRPr="00E225A5">
        <w:rPr>
          <w:spacing w:val="-2"/>
          <w:sz w:val="22"/>
          <w:szCs w:val="22"/>
        </w:rPr>
        <w:t>г</w:t>
      </w:r>
      <w:r w:rsidRPr="00E225A5">
        <w:rPr>
          <w:sz w:val="22"/>
          <w:szCs w:val="22"/>
        </w:rPr>
        <w:t>р</w:t>
      </w:r>
      <w:r w:rsidRPr="00E225A5">
        <w:rPr>
          <w:spacing w:val="-1"/>
          <w:sz w:val="22"/>
          <w:szCs w:val="22"/>
        </w:rPr>
        <w:t>о</w:t>
      </w:r>
      <w:r w:rsidRPr="00E225A5">
        <w:rPr>
          <w:spacing w:val="-2"/>
          <w:sz w:val="22"/>
          <w:szCs w:val="22"/>
        </w:rPr>
        <w:t>с</w:t>
      </w:r>
      <w:r w:rsidRPr="00E225A5">
        <w:rPr>
          <w:spacing w:val="-4"/>
          <w:sz w:val="22"/>
          <w:szCs w:val="22"/>
        </w:rPr>
        <w:t>к</w:t>
      </w:r>
      <w:r w:rsidRPr="00E225A5">
        <w:rPr>
          <w:spacing w:val="-1"/>
          <w:sz w:val="22"/>
          <w:szCs w:val="22"/>
        </w:rPr>
        <w:t>опи</w:t>
      </w:r>
      <w:r w:rsidRPr="00E225A5">
        <w:rPr>
          <w:spacing w:val="-4"/>
          <w:sz w:val="22"/>
          <w:szCs w:val="22"/>
        </w:rPr>
        <w:t>ч</w:t>
      </w:r>
      <w:r w:rsidRPr="00E225A5">
        <w:rPr>
          <w:spacing w:val="-1"/>
          <w:sz w:val="22"/>
          <w:szCs w:val="22"/>
        </w:rPr>
        <w:t>н</w:t>
      </w:r>
      <w:r w:rsidRPr="00E225A5">
        <w:rPr>
          <w:sz w:val="22"/>
          <w:szCs w:val="22"/>
        </w:rPr>
        <w:t>о</w:t>
      </w:r>
      <w:r w:rsidRPr="00E225A5">
        <w:rPr>
          <w:spacing w:val="-2"/>
          <w:sz w:val="22"/>
          <w:szCs w:val="22"/>
        </w:rPr>
        <w:t>с</w:t>
      </w:r>
      <w:r w:rsidRPr="00E225A5">
        <w:rPr>
          <w:spacing w:val="-3"/>
          <w:sz w:val="22"/>
          <w:szCs w:val="22"/>
        </w:rPr>
        <w:t>т</w:t>
      </w:r>
      <w:r w:rsidRPr="00E225A5">
        <w:rPr>
          <w:sz w:val="22"/>
          <w:szCs w:val="22"/>
        </w:rPr>
        <w:t>ь</w:t>
      </w:r>
      <w:r w:rsidRPr="00E225A5">
        <w:rPr>
          <w:spacing w:val="-6"/>
          <w:sz w:val="22"/>
          <w:szCs w:val="22"/>
        </w:rPr>
        <w:t xml:space="preserve"> </w:t>
      </w:r>
      <w:r w:rsidRPr="00E225A5">
        <w:rPr>
          <w:sz w:val="22"/>
          <w:szCs w:val="22"/>
        </w:rPr>
        <w:t>и</w:t>
      </w:r>
      <w:r w:rsidRPr="00E225A5">
        <w:rPr>
          <w:spacing w:val="-3"/>
          <w:sz w:val="22"/>
          <w:szCs w:val="22"/>
        </w:rPr>
        <w:t xml:space="preserve"> </w:t>
      </w:r>
      <w:r w:rsidRPr="00E225A5">
        <w:rPr>
          <w:spacing w:val="-4"/>
          <w:sz w:val="22"/>
          <w:szCs w:val="22"/>
        </w:rPr>
        <w:t>д</w:t>
      </w:r>
      <w:r w:rsidRPr="00E225A5">
        <w:rPr>
          <w:sz w:val="22"/>
          <w:szCs w:val="22"/>
        </w:rPr>
        <w:t>р</w:t>
      </w:r>
      <w:r w:rsidRPr="00E225A5">
        <w:rPr>
          <w:spacing w:val="-6"/>
          <w:sz w:val="22"/>
          <w:szCs w:val="22"/>
        </w:rPr>
        <w:t>у</w:t>
      </w:r>
      <w:r w:rsidRPr="00E225A5">
        <w:rPr>
          <w:spacing w:val="-2"/>
          <w:sz w:val="22"/>
          <w:szCs w:val="22"/>
        </w:rPr>
        <w:t>г</w:t>
      </w:r>
      <w:r w:rsidRPr="00E225A5">
        <w:rPr>
          <w:spacing w:val="-1"/>
          <w:sz w:val="22"/>
          <w:szCs w:val="22"/>
        </w:rPr>
        <w:t>и</w:t>
      </w:r>
      <w:r w:rsidRPr="00E225A5">
        <w:rPr>
          <w:sz w:val="22"/>
          <w:szCs w:val="22"/>
        </w:rPr>
        <w:t>е</w:t>
      </w:r>
      <w:r w:rsidRPr="00E225A5">
        <w:rPr>
          <w:spacing w:val="-2"/>
          <w:sz w:val="22"/>
          <w:szCs w:val="22"/>
        </w:rPr>
        <w:t xml:space="preserve"> ка</w:t>
      </w:r>
      <w:r w:rsidRPr="00E225A5">
        <w:rPr>
          <w:spacing w:val="-1"/>
          <w:sz w:val="22"/>
          <w:szCs w:val="22"/>
        </w:rPr>
        <w:t>ч</w:t>
      </w:r>
      <w:r w:rsidRPr="00E225A5">
        <w:rPr>
          <w:spacing w:val="-2"/>
          <w:sz w:val="22"/>
          <w:szCs w:val="22"/>
        </w:rPr>
        <w:t>ества</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С</w:t>
      </w:r>
      <w:r w:rsidRPr="00E225A5">
        <w:rPr>
          <w:spacing w:val="1"/>
          <w:sz w:val="22"/>
          <w:szCs w:val="22"/>
        </w:rPr>
        <w:t>п</w:t>
      </w:r>
      <w:r w:rsidRPr="00E225A5">
        <w:rPr>
          <w:sz w:val="22"/>
          <w:szCs w:val="22"/>
        </w:rPr>
        <w:t>о</w:t>
      </w:r>
      <w:r w:rsidRPr="00E225A5">
        <w:rPr>
          <w:spacing w:val="1"/>
          <w:sz w:val="22"/>
          <w:szCs w:val="22"/>
        </w:rPr>
        <w:t>р</w:t>
      </w:r>
      <w:r w:rsidRPr="00E225A5">
        <w:rPr>
          <w:spacing w:val="-2"/>
          <w:sz w:val="22"/>
          <w:szCs w:val="22"/>
        </w:rPr>
        <w:t>т</w:t>
      </w:r>
      <w:r w:rsidRPr="00E225A5">
        <w:rPr>
          <w:sz w:val="22"/>
          <w:szCs w:val="22"/>
        </w:rPr>
        <w:t>ив</w:t>
      </w:r>
      <w:r w:rsidRPr="00E225A5">
        <w:rPr>
          <w:spacing w:val="1"/>
          <w:sz w:val="22"/>
          <w:szCs w:val="22"/>
        </w:rPr>
        <w:t>н</w:t>
      </w:r>
      <w:r w:rsidRPr="00E225A5">
        <w:rPr>
          <w:spacing w:val="-1"/>
          <w:sz w:val="22"/>
          <w:szCs w:val="22"/>
        </w:rPr>
        <w:t>а</w:t>
      </w:r>
      <w:r w:rsidRPr="00E225A5">
        <w:rPr>
          <w:sz w:val="22"/>
          <w:szCs w:val="22"/>
        </w:rPr>
        <w:t>я</w:t>
      </w:r>
      <w:r w:rsidRPr="00E225A5">
        <w:rPr>
          <w:spacing w:val="11"/>
          <w:sz w:val="22"/>
          <w:szCs w:val="22"/>
        </w:rPr>
        <w:t xml:space="preserve"> </w:t>
      </w:r>
      <w:r w:rsidRPr="00E225A5">
        <w:rPr>
          <w:spacing w:val="1"/>
          <w:sz w:val="22"/>
          <w:szCs w:val="22"/>
        </w:rPr>
        <w:t>о</w:t>
      </w:r>
      <w:r w:rsidRPr="00E225A5">
        <w:rPr>
          <w:sz w:val="22"/>
          <w:szCs w:val="22"/>
        </w:rPr>
        <w:t>д</w:t>
      </w:r>
      <w:r w:rsidRPr="00E225A5">
        <w:rPr>
          <w:spacing w:val="-1"/>
          <w:sz w:val="22"/>
          <w:szCs w:val="22"/>
        </w:rPr>
        <w:t>е</w:t>
      </w:r>
      <w:r w:rsidRPr="00E225A5">
        <w:rPr>
          <w:sz w:val="22"/>
          <w:szCs w:val="22"/>
        </w:rPr>
        <w:t>ж</w:t>
      </w:r>
      <w:r w:rsidRPr="00E225A5">
        <w:rPr>
          <w:spacing w:val="1"/>
          <w:sz w:val="22"/>
          <w:szCs w:val="22"/>
        </w:rPr>
        <w:t>да</w:t>
      </w:r>
      <w:r w:rsidRPr="00E225A5">
        <w:rPr>
          <w:spacing w:val="8"/>
          <w:sz w:val="22"/>
          <w:szCs w:val="22"/>
        </w:rPr>
        <w:t xml:space="preserve"> </w:t>
      </w:r>
      <w:r w:rsidRPr="00E225A5">
        <w:rPr>
          <w:spacing w:val="2"/>
          <w:sz w:val="22"/>
          <w:szCs w:val="22"/>
        </w:rPr>
        <w:t>д</w:t>
      </w:r>
      <w:r w:rsidRPr="00E225A5">
        <w:rPr>
          <w:spacing w:val="1"/>
          <w:sz w:val="22"/>
          <w:szCs w:val="22"/>
        </w:rPr>
        <w:t>о</w:t>
      </w:r>
      <w:r w:rsidRPr="00E225A5">
        <w:rPr>
          <w:sz w:val="22"/>
          <w:szCs w:val="22"/>
        </w:rPr>
        <w:t>л</w:t>
      </w:r>
      <w:r w:rsidRPr="00E225A5">
        <w:rPr>
          <w:spacing w:val="-1"/>
          <w:sz w:val="22"/>
          <w:szCs w:val="22"/>
        </w:rPr>
        <w:t>ж</w:t>
      </w:r>
      <w:r w:rsidRPr="00E225A5">
        <w:rPr>
          <w:sz w:val="22"/>
          <w:szCs w:val="22"/>
        </w:rPr>
        <w:t>на</w:t>
      </w:r>
      <w:r w:rsidRPr="00E225A5">
        <w:rPr>
          <w:spacing w:val="9"/>
          <w:sz w:val="22"/>
          <w:szCs w:val="22"/>
        </w:rPr>
        <w:t xml:space="preserve"> </w:t>
      </w:r>
      <w:r w:rsidRPr="00E225A5">
        <w:rPr>
          <w:spacing w:val="2"/>
          <w:sz w:val="22"/>
          <w:szCs w:val="22"/>
        </w:rPr>
        <w:t>о</w:t>
      </w:r>
      <w:r w:rsidRPr="00E225A5">
        <w:rPr>
          <w:sz w:val="22"/>
          <w:szCs w:val="22"/>
        </w:rPr>
        <w:t>тве</w:t>
      </w:r>
      <w:r w:rsidRPr="00E225A5">
        <w:rPr>
          <w:spacing w:val="-1"/>
          <w:sz w:val="22"/>
          <w:szCs w:val="22"/>
        </w:rPr>
        <w:t>ч</w:t>
      </w:r>
      <w:r w:rsidRPr="00E225A5">
        <w:rPr>
          <w:sz w:val="22"/>
          <w:szCs w:val="22"/>
        </w:rPr>
        <w:t>ать</w:t>
      </w:r>
      <w:r w:rsidRPr="00E225A5">
        <w:rPr>
          <w:spacing w:val="11"/>
          <w:sz w:val="22"/>
          <w:szCs w:val="22"/>
        </w:rPr>
        <w:t xml:space="preserve"> </w:t>
      </w:r>
      <w:r w:rsidRPr="00E225A5">
        <w:rPr>
          <w:sz w:val="22"/>
          <w:szCs w:val="22"/>
        </w:rPr>
        <w:t>требов</w:t>
      </w:r>
      <w:r w:rsidRPr="00E225A5">
        <w:rPr>
          <w:spacing w:val="1"/>
          <w:sz w:val="22"/>
          <w:szCs w:val="22"/>
        </w:rPr>
        <w:t>а</w:t>
      </w:r>
      <w:r w:rsidRPr="00E225A5">
        <w:rPr>
          <w:spacing w:val="-1"/>
          <w:sz w:val="22"/>
          <w:szCs w:val="22"/>
        </w:rPr>
        <w:t>н</w:t>
      </w:r>
      <w:r w:rsidRPr="00E225A5">
        <w:rPr>
          <w:sz w:val="22"/>
          <w:szCs w:val="22"/>
        </w:rPr>
        <w:t>и</w:t>
      </w:r>
      <w:r w:rsidRPr="00E225A5">
        <w:rPr>
          <w:spacing w:val="1"/>
          <w:sz w:val="22"/>
          <w:szCs w:val="22"/>
        </w:rPr>
        <w:t>я</w:t>
      </w:r>
      <w:r w:rsidRPr="00E225A5">
        <w:rPr>
          <w:sz w:val="22"/>
          <w:szCs w:val="22"/>
        </w:rPr>
        <w:t>м,</w:t>
      </w:r>
      <w:r w:rsidRPr="00E225A5">
        <w:rPr>
          <w:spacing w:val="9"/>
          <w:sz w:val="22"/>
          <w:szCs w:val="22"/>
        </w:rPr>
        <w:t xml:space="preserve"> </w:t>
      </w:r>
      <w:r w:rsidRPr="00E225A5">
        <w:rPr>
          <w:spacing w:val="1"/>
          <w:sz w:val="22"/>
          <w:szCs w:val="22"/>
        </w:rPr>
        <w:t>п</w:t>
      </w:r>
      <w:r w:rsidRPr="00E225A5">
        <w:rPr>
          <w:sz w:val="22"/>
          <w:szCs w:val="22"/>
        </w:rPr>
        <w:t>ре</w:t>
      </w:r>
      <w:r w:rsidRPr="00E225A5">
        <w:rPr>
          <w:spacing w:val="1"/>
          <w:sz w:val="22"/>
          <w:szCs w:val="22"/>
        </w:rPr>
        <w:t>д</w:t>
      </w:r>
      <w:r w:rsidRPr="00E225A5">
        <w:rPr>
          <w:sz w:val="22"/>
          <w:szCs w:val="22"/>
        </w:rPr>
        <w:t>ъя</w:t>
      </w:r>
      <w:r w:rsidRPr="00E225A5">
        <w:rPr>
          <w:spacing w:val="-2"/>
          <w:sz w:val="22"/>
          <w:szCs w:val="22"/>
        </w:rPr>
        <w:t>в</w:t>
      </w:r>
      <w:r w:rsidRPr="00E225A5">
        <w:rPr>
          <w:sz w:val="22"/>
          <w:szCs w:val="22"/>
        </w:rPr>
        <w:t>ля</w:t>
      </w:r>
      <w:r w:rsidRPr="00E225A5">
        <w:rPr>
          <w:spacing w:val="8"/>
          <w:sz w:val="22"/>
          <w:szCs w:val="22"/>
        </w:rPr>
        <w:t>е</w:t>
      </w:r>
      <w:r w:rsidRPr="00E225A5">
        <w:rPr>
          <w:sz w:val="22"/>
          <w:szCs w:val="22"/>
        </w:rPr>
        <w:t>м</w:t>
      </w:r>
      <w:r w:rsidRPr="00E225A5">
        <w:rPr>
          <w:spacing w:val="1"/>
          <w:sz w:val="22"/>
          <w:szCs w:val="22"/>
        </w:rPr>
        <w:t>ы</w:t>
      </w:r>
      <w:r w:rsidRPr="00E225A5">
        <w:rPr>
          <w:sz w:val="22"/>
          <w:szCs w:val="22"/>
        </w:rPr>
        <w:t>м</w:t>
      </w:r>
      <w:r w:rsidRPr="00E225A5">
        <w:rPr>
          <w:spacing w:val="12"/>
          <w:sz w:val="22"/>
          <w:szCs w:val="22"/>
        </w:rPr>
        <w:t xml:space="preserve"> </w:t>
      </w:r>
      <w:r w:rsidRPr="00E225A5">
        <w:rPr>
          <w:spacing w:val="-1"/>
          <w:sz w:val="22"/>
          <w:szCs w:val="22"/>
        </w:rPr>
        <w:t>с</w:t>
      </w:r>
      <w:r w:rsidRPr="00E225A5">
        <w:rPr>
          <w:spacing w:val="1"/>
          <w:sz w:val="22"/>
          <w:szCs w:val="22"/>
        </w:rPr>
        <w:t>пе</w:t>
      </w:r>
      <w:r w:rsidRPr="00E225A5">
        <w:rPr>
          <w:sz w:val="22"/>
          <w:szCs w:val="22"/>
        </w:rPr>
        <w:t>ци</w:t>
      </w:r>
      <w:r w:rsidRPr="00E225A5">
        <w:rPr>
          <w:spacing w:val="1"/>
          <w:sz w:val="22"/>
          <w:szCs w:val="22"/>
        </w:rPr>
        <w:t>фи</w:t>
      </w:r>
      <w:r w:rsidRPr="00E225A5">
        <w:rPr>
          <w:spacing w:val="-1"/>
          <w:sz w:val="22"/>
          <w:szCs w:val="22"/>
        </w:rPr>
        <w:t>ко</w:t>
      </w:r>
      <w:r w:rsidRPr="00E225A5">
        <w:rPr>
          <w:sz w:val="22"/>
          <w:szCs w:val="22"/>
        </w:rPr>
        <w:t>й</w:t>
      </w:r>
      <w:r w:rsidRPr="00E225A5">
        <w:rPr>
          <w:spacing w:val="2"/>
          <w:sz w:val="22"/>
          <w:szCs w:val="22"/>
        </w:rPr>
        <w:t xml:space="preserve"> </w:t>
      </w:r>
      <w:r w:rsidRPr="00E225A5">
        <w:rPr>
          <w:sz w:val="22"/>
          <w:szCs w:val="22"/>
        </w:rPr>
        <w:t>з</w:t>
      </w:r>
      <w:r w:rsidRPr="00E225A5">
        <w:rPr>
          <w:spacing w:val="1"/>
          <w:sz w:val="22"/>
          <w:szCs w:val="22"/>
        </w:rPr>
        <w:t>а</w:t>
      </w:r>
      <w:r w:rsidRPr="00E225A5">
        <w:rPr>
          <w:spacing w:val="-1"/>
          <w:sz w:val="22"/>
          <w:szCs w:val="22"/>
        </w:rPr>
        <w:t>н</w:t>
      </w:r>
      <w:r w:rsidRPr="00E225A5">
        <w:rPr>
          <w:sz w:val="22"/>
          <w:szCs w:val="22"/>
        </w:rPr>
        <w:t xml:space="preserve">ятий </w:t>
      </w:r>
      <w:r w:rsidRPr="00E225A5">
        <w:rPr>
          <w:spacing w:val="1"/>
          <w:sz w:val="22"/>
          <w:szCs w:val="22"/>
        </w:rPr>
        <w:t>и</w:t>
      </w:r>
      <w:r w:rsidRPr="00E225A5">
        <w:rPr>
          <w:sz w:val="22"/>
          <w:szCs w:val="22"/>
        </w:rPr>
        <w:t xml:space="preserve"> п</w:t>
      </w:r>
      <w:r w:rsidRPr="00E225A5">
        <w:rPr>
          <w:spacing w:val="2"/>
          <w:sz w:val="22"/>
          <w:szCs w:val="22"/>
        </w:rPr>
        <w:t>р</w:t>
      </w:r>
      <w:r w:rsidRPr="00E225A5">
        <w:rPr>
          <w:spacing w:val="1"/>
          <w:sz w:val="22"/>
          <w:szCs w:val="22"/>
        </w:rPr>
        <w:t>а</w:t>
      </w:r>
      <w:r w:rsidRPr="00E225A5">
        <w:rPr>
          <w:spacing w:val="-2"/>
          <w:sz w:val="22"/>
          <w:szCs w:val="22"/>
        </w:rPr>
        <w:t>в</w:t>
      </w:r>
      <w:r w:rsidRPr="00E225A5">
        <w:rPr>
          <w:sz w:val="22"/>
          <w:szCs w:val="22"/>
        </w:rPr>
        <w:t>и</w:t>
      </w:r>
      <w:r w:rsidRPr="00E225A5">
        <w:rPr>
          <w:spacing w:val="1"/>
          <w:sz w:val="22"/>
          <w:szCs w:val="22"/>
        </w:rPr>
        <w:t>л</w:t>
      </w:r>
      <w:r w:rsidRPr="00E225A5">
        <w:rPr>
          <w:sz w:val="22"/>
          <w:szCs w:val="22"/>
        </w:rPr>
        <w:t>а</w:t>
      </w:r>
      <w:r w:rsidRPr="00E225A5">
        <w:rPr>
          <w:spacing w:val="-2"/>
          <w:sz w:val="22"/>
          <w:szCs w:val="22"/>
        </w:rPr>
        <w:t>м</w:t>
      </w:r>
      <w:r w:rsidRPr="00E225A5">
        <w:rPr>
          <w:sz w:val="22"/>
          <w:szCs w:val="22"/>
        </w:rPr>
        <w:t>и</w:t>
      </w:r>
      <w:r w:rsidRPr="00E225A5">
        <w:rPr>
          <w:spacing w:val="2"/>
          <w:sz w:val="22"/>
          <w:szCs w:val="22"/>
        </w:rPr>
        <w:t xml:space="preserve"> </w:t>
      </w:r>
      <w:r w:rsidRPr="00E225A5">
        <w:rPr>
          <w:spacing w:val="-1"/>
          <w:sz w:val="22"/>
          <w:szCs w:val="22"/>
        </w:rPr>
        <w:t>с</w:t>
      </w:r>
      <w:r w:rsidRPr="00E225A5">
        <w:rPr>
          <w:sz w:val="22"/>
          <w:szCs w:val="22"/>
        </w:rPr>
        <w:t>о</w:t>
      </w:r>
      <w:r w:rsidRPr="00E225A5">
        <w:rPr>
          <w:spacing w:val="1"/>
          <w:sz w:val="22"/>
          <w:szCs w:val="22"/>
        </w:rPr>
        <w:t>ре</w:t>
      </w:r>
      <w:r w:rsidRPr="00E225A5">
        <w:rPr>
          <w:spacing w:val="-2"/>
          <w:sz w:val="22"/>
          <w:szCs w:val="22"/>
        </w:rPr>
        <w:t>в</w:t>
      </w:r>
      <w:r w:rsidRPr="00E225A5">
        <w:rPr>
          <w:spacing w:val="-1"/>
          <w:sz w:val="22"/>
          <w:szCs w:val="22"/>
        </w:rPr>
        <w:t>н</w:t>
      </w:r>
      <w:r w:rsidRPr="00E225A5">
        <w:rPr>
          <w:spacing w:val="1"/>
          <w:sz w:val="22"/>
          <w:szCs w:val="22"/>
        </w:rPr>
        <w:t>о</w:t>
      </w:r>
      <w:r w:rsidRPr="00E225A5">
        <w:rPr>
          <w:spacing w:val="-2"/>
          <w:sz w:val="22"/>
          <w:szCs w:val="22"/>
        </w:rPr>
        <w:t>в</w:t>
      </w:r>
      <w:r w:rsidRPr="00E225A5">
        <w:rPr>
          <w:sz w:val="22"/>
          <w:szCs w:val="22"/>
        </w:rPr>
        <w:t>а</w:t>
      </w:r>
      <w:r w:rsidRPr="00E225A5">
        <w:rPr>
          <w:spacing w:val="1"/>
          <w:sz w:val="22"/>
          <w:szCs w:val="22"/>
        </w:rPr>
        <w:t>н</w:t>
      </w:r>
      <w:r w:rsidRPr="00E225A5">
        <w:rPr>
          <w:sz w:val="22"/>
          <w:szCs w:val="22"/>
        </w:rPr>
        <w:t>ий п</w:t>
      </w:r>
      <w:r w:rsidRPr="00E225A5">
        <w:rPr>
          <w:spacing w:val="1"/>
          <w:sz w:val="22"/>
          <w:szCs w:val="22"/>
        </w:rPr>
        <w:t>о р</w:t>
      </w:r>
      <w:r w:rsidRPr="00E225A5">
        <w:rPr>
          <w:sz w:val="22"/>
          <w:szCs w:val="22"/>
        </w:rPr>
        <w:t>аз</w:t>
      </w:r>
      <w:r w:rsidRPr="00E225A5">
        <w:rPr>
          <w:spacing w:val="1"/>
          <w:sz w:val="22"/>
          <w:szCs w:val="22"/>
        </w:rPr>
        <w:t>л</w:t>
      </w:r>
      <w:r w:rsidRPr="00E225A5">
        <w:rPr>
          <w:spacing w:val="3"/>
          <w:sz w:val="22"/>
          <w:szCs w:val="22"/>
        </w:rPr>
        <w:t>и</w:t>
      </w:r>
      <w:r w:rsidRPr="00E225A5">
        <w:rPr>
          <w:spacing w:val="1"/>
          <w:sz w:val="22"/>
          <w:szCs w:val="22"/>
        </w:rPr>
        <w:t>ч</w:t>
      </w:r>
      <w:r w:rsidRPr="00E225A5">
        <w:rPr>
          <w:sz w:val="22"/>
          <w:szCs w:val="22"/>
        </w:rPr>
        <w:t>ны</w:t>
      </w:r>
      <w:r w:rsidRPr="00E225A5">
        <w:rPr>
          <w:spacing w:val="1"/>
          <w:sz w:val="22"/>
          <w:szCs w:val="22"/>
        </w:rPr>
        <w:t>м</w:t>
      </w:r>
      <w:r w:rsidRPr="00E225A5">
        <w:rPr>
          <w:sz w:val="22"/>
          <w:szCs w:val="22"/>
        </w:rPr>
        <w:t xml:space="preserve"> ви</w:t>
      </w:r>
      <w:r w:rsidRPr="00E225A5">
        <w:rPr>
          <w:spacing w:val="1"/>
          <w:sz w:val="22"/>
          <w:szCs w:val="22"/>
        </w:rPr>
        <w:t>да</w:t>
      </w:r>
      <w:r w:rsidRPr="00E225A5">
        <w:rPr>
          <w:sz w:val="22"/>
          <w:szCs w:val="22"/>
        </w:rPr>
        <w:t>м сп</w:t>
      </w:r>
      <w:r w:rsidRPr="00E225A5">
        <w:rPr>
          <w:spacing w:val="-1"/>
          <w:sz w:val="22"/>
          <w:szCs w:val="22"/>
        </w:rPr>
        <w:t>о</w:t>
      </w:r>
      <w:r w:rsidRPr="00E225A5">
        <w:rPr>
          <w:sz w:val="22"/>
          <w:szCs w:val="22"/>
        </w:rPr>
        <w:t>р</w:t>
      </w:r>
      <w:r w:rsidRPr="00E225A5">
        <w:rPr>
          <w:spacing w:val="1"/>
          <w:sz w:val="22"/>
          <w:szCs w:val="22"/>
        </w:rPr>
        <w:t>т</w:t>
      </w:r>
      <w:r w:rsidRPr="00E225A5">
        <w:rPr>
          <w:sz w:val="22"/>
          <w:szCs w:val="22"/>
        </w:rPr>
        <w:t>а.</w:t>
      </w:r>
      <w:r w:rsidRPr="00E225A5">
        <w:rPr>
          <w:spacing w:val="1"/>
          <w:sz w:val="22"/>
          <w:szCs w:val="22"/>
        </w:rPr>
        <w:t xml:space="preserve"> О</w:t>
      </w:r>
      <w:r w:rsidRPr="00E225A5">
        <w:rPr>
          <w:sz w:val="22"/>
          <w:szCs w:val="22"/>
        </w:rPr>
        <w:t xml:space="preserve">на </w:t>
      </w:r>
      <w:r w:rsidRPr="00E225A5">
        <w:rPr>
          <w:spacing w:val="1"/>
          <w:sz w:val="22"/>
          <w:szCs w:val="22"/>
        </w:rPr>
        <w:t>до</w:t>
      </w:r>
      <w:r w:rsidRPr="00E225A5">
        <w:rPr>
          <w:sz w:val="22"/>
          <w:szCs w:val="22"/>
        </w:rPr>
        <w:t>л</w:t>
      </w:r>
      <w:r w:rsidRPr="00E225A5">
        <w:rPr>
          <w:spacing w:val="-1"/>
          <w:sz w:val="22"/>
          <w:szCs w:val="22"/>
        </w:rPr>
        <w:t>ж</w:t>
      </w:r>
      <w:r w:rsidRPr="00E225A5">
        <w:rPr>
          <w:sz w:val="22"/>
          <w:szCs w:val="22"/>
        </w:rPr>
        <w:t>н</w:t>
      </w:r>
      <w:r w:rsidRPr="00E225A5">
        <w:rPr>
          <w:spacing w:val="1"/>
          <w:sz w:val="22"/>
          <w:szCs w:val="22"/>
        </w:rPr>
        <w:t>а</w:t>
      </w:r>
      <w:r w:rsidRPr="00E225A5">
        <w:rPr>
          <w:spacing w:val="-2"/>
          <w:sz w:val="22"/>
          <w:szCs w:val="22"/>
        </w:rPr>
        <w:t xml:space="preserve"> </w:t>
      </w:r>
      <w:r w:rsidRPr="00E225A5">
        <w:rPr>
          <w:sz w:val="22"/>
          <w:szCs w:val="22"/>
        </w:rPr>
        <w:t>б</w:t>
      </w:r>
      <w:r w:rsidRPr="00E225A5">
        <w:rPr>
          <w:spacing w:val="1"/>
          <w:sz w:val="22"/>
          <w:szCs w:val="22"/>
        </w:rPr>
        <w:t>ыт</w:t>
      </w:r>
      <w:r w:rsidRPr="00E225A5">
        <w:rPr>
          <w:sz w:val="22"/>
          <w:szCs w:val="22"/>
        </w:rPr>
        <w:t>ь,</w:t>
      </w:r>
      <w:r w:rsidRPr="00E225A5">
        <w:rPr>
          <w:spacing w:val="-1"/>
          <w:sz w:val="22"/>
          <w:szCs w:val="22"/>
        </w:rPr>
        <w:t xml:space="preserve"> п</w:t>
      </w:r>
      <w:r w:rsidRPr="00E225A5">
        <w:rPr>
          <w:sz w:val="22"/>
          <w:szCs w:val="22"/>
        </w:rPr>
        <w:t>о</w:t>
      </w:r>
      <w:r w:rsidRPr="00E225A5">
        <w:rPr>
          <w:spacing w:val="1"/>
          <w:sz w:val="22"/>
          <w:szCs w:val="22"/>
        </w:rPr>
        <w:t xml:space="preserve"> </w:t>
      </w:r>
      <w:r w:rsidRPr="00E225A5">
        <w:rPr>
          <w:sz w:val="22"/>
          <w:szCs w:val="22"/>
        </w:rPr>
        <w:t>во</w:t>
      </w:r>
      <w:r w:rsidRPr="00E225A5">
        <w:rPr>
          <w:spacing w:val="-1"/>
          <w:sz w:val="22"/>
          <w:szCs w:val="22"/>
        </w:rPr>
        <w:t>з</w:t>
      </w:r>
      <w:r w:rsidRPr="00E225A5">
        <w:rPr>
          <w:sz w:val="22"/>
          <w:szCs w:val="22"/>
        </w:rPr>
        <w:t>можности</w:t>
      </w:r>
      <w:r w:rsidRPr="00E225A5">
        <w:rPr>
          <w:spacing w:val="1"/>
          <w:sz w:val="22"/>
          <w:szCs w:val="22"/>
        </w:rPr>
        <w:t>,</w:t>
      </w:r>
      <w:r w:rsidRPr="00E225A5">
        <w:rPr>
          <w:sz w:val="22"/>
          <w:szCs w:val="22"/>
        </w:rPr>
        <w:t xml:space="preserve"> лег</w:t>
      </w:r>
      <w:r w:rsidRPr="00E225A5">
        <w:rPr>
          <w:spacing w:val="-1"/>
          <w:sz w:val="22"/>
          <w:szCs w:val="22"/>
        </w:rPr>
        <w:t>ко</w:t>
      </w:r>
      <w:r w:rsidRPr="00E225A5">
        <w:rPr>
          <w:sz w:val="22"/>
          <w:szCs w:val="22"/>
        </w:rPr>
        <w:t xml:space="preserve">й </w:t>
      </w:r>
      <w:r w:rsidRPr="00E225A5">
        <w:rPr>
          <w:spacing w:val="1"/>
          <w:sz w:val="22"/>
          <w:szCs w:val="22"/>
        </w:rPr>
        <w:t>и</w:t>
      </w:r>
      <w:r w:rsidRPr="00E225A5">
        <w:rPr>
          <w:spacing w:val="-2"/>
          <w:sz w:val="22"/>
          <w:szCs w:val="22"/>
        </w:rPr>
        <w:t xml:space="preserve"> </w:t>
      </w:r>
      <w:r w:rsidRPr="00E225A5">
        <w:rPr>
          <w:sz w:val="22"/>
          <w:szCs w:val="22"/>
        </w:rPr>
        <w:t>н</w:t>
      </w:r>
      <w:r w:rsidRPr="00E225A5">
        <w:rPr>
          <w:spacing w:val="1"/>
          <w:sz w:val="22"/>
          <w:szCs w:val="22"/>
        </w:rPr>
        <w:t>е</w:t>
      </w:r>
      <w:r w:rsidRPr="00E225A5">
        <w:rPr>
          <w:sz w:val="22"/>
          <w:szCs w:val="22"/>
        </w:rPr>
        <w:t xml:space="preserve"> с</w:t>
      </w:r>
      <w:r w:rsidRPr="00E225A5">
        <w:rPr>
          <w:spacing w:val="1"/>
          <w:sz w:val="22"/>
          <w:szCs w:val="22"/>
        </w:rPr>
        <w:t>т</w:t>
      </w:r>
      <w:r w:rsidRPr="00E225A5">
        <w:rPr>
          <w:sz w:val="22"/>
          <w:szCs w:val="22"/>
        </w:rPr>
        <w:t>е</w:t>
      </w:r>
      <w:r w:rsidRPr="00E225A5">
        <w:rPr>
          <w:spacing w:val="-1"/>
          <w:sz w:val="22"/>
          <w:szCs w:val="22"/>
        </w:rPr>
        <w:t>с</w:t>
      </w:r>
      <w:r w:rsidRPr="00E225A5">
        <w:rPr>
          <w:sz w:val="22"/>
          <w:szCs w:val="22"/>
        </w:rPr>
        <w:t>нят</w:t>
      </w:r>
      <w:r w:rsidRPr="00E225A5">
        <w:rPr>
          <w:spacing w:val="1"/>
          <w:sz w:val="22"/>
          <w:szCs w:val="22"/>
        </w:rPr>
        <w:t>ь</w:t>
      </w:r>
      <w:r w:rsidRPr="00E225A5">
        <w:rPr>
          <w:spacing w:val="-1"/>
          <w:sz w:val="22"/>
          <w:szCs w:val="22"/>
        </w:rPr>
        <w:t xml:space="preserve"> </w:t>
      </w:r>
      <w:r w:rsidRPr="00E225A5">
        <w:rPr>
          <w:spacing w:val="1"/>
          <w:sz w:val="22"/>
          <w:szCs w:val="22"/>
        </w:rPr>
        <w:t>д</w:t>
      </w:r>
      <w:r w:rsidRPr="00E225A5">
        <w:rPr>
          <w:spacing w:val="-2"/>
          <w:sz w:val="22"/>
          <w:szCs w:val="22"/>
        </w:rPr>
        <w:t>в</w:t>
      </w:r>
      <w:r w:rsidRPr="00E225A5">
        <w:rPr>
          <w:sz w:val="22"/>
          <w:szCs w:val="22"/>
        </w:rPr>
        <w:t>и</w:t>
      </w:r>
      <w:r w:rsidRPr="00E225A5">
        <w:rPr>
          <w:spacing w:val="1"/>
          <w:sz w:val="22"/>
          <w:szCs w:val="22"/>
        </w:rPr>
        <w:t>ж</w:t>
      </w:r>
      <w:r w:rsidRPr="00E225A5">
        <w:rPr>
          <w:spacing w:val="-1"/>
          <w:sz w:val="22"/>
          <w:szCs w:val="22"/>
        </w:rPr>
        <w:t>ен</w:t>
      </w:r>
      <w:r w:rsidRPr="00E225A5">
        <w:rPr>
          <w:sz w:val="22"/>
          <w:szCs w:val="22"/>
        </w:rPr>
        <w:t>и</w:t>
      </w:r>
      <w:r w:rsidRPr="00E225A5">
        <w:rPr>
          <w:spacing w:val="1"/>
          <w:sz w:val="22"/>
          <w:szCs w:val="22"/>
        </w:rPr>
        <w:t>й</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С</w:t>
      </w:r>
      <w:r w:rsidRPr="00E225A5">
        <w:rPr>
          <w:spacing w:val="2"/>
          <w:sz w:val="22"/>
          <w:szCs w:val="22"/>
        </w:rPr>
        <w:t xml:space="preserve"> </w:t>
      </w:r>
      <w:r w:rsidRPr="00E225A5">
        <w:rPr>
          <w:sz w:val="22"/>
          <w:szCs w:val="22"/>
        </w:rPr>
        <w:t>г</w:t>
      </w:r>
      <w:r w:rsidRPr="00E225A5">
        <w:rPr>
          <w:spacing w:val="1"/>
          <w:sz w:val="22"/>
          <w:szCs w:val="22"/>
        </w:rPr>
        <w:t>и</w:t>
      </w:r>
      <w:r w:rsidRPr="00E225A5">
        <w:rPr>
          <w:spacing w:val="-1"/>
          <w:sz w:val="22"/>
          <w:szCs w:val="22"/>
        </w:rPr>
        <w:t>г</w:t>
      </w:r>
      <w:r w:rsidRPr="00E225A5">
        <w:rPr>
          <w:sz w:val="22"/>
          <w:szCs w:val="22"/>
        </w:rPr>
        <w:t>и</w:t>
      </w:r>
      <w:r w:rsidRPr="00E225A5">
        <w:rPr>
          <w:spacing w:val="-1"/>
          <w:sz w:val="22"/>
          <w:szCs w:val="22"/>
        </w:rPr>
        <w:t>е</w:t>
      </w:r>
      <w:r w:rsidRPr="00E225A5">
        <w:rPr>
          <w:sz w:val="22"/>
          <w:szCs w:val="22"/>
        </w:rPr>
        <w:t>нической</w:t>
      </w:r>
      <w:r w:rsidRPr="00E225A5">
        <w:rPr>
          <w:spacing w:val="1"/>
          <w:sz w:val="22"/>
          <w:szCs w:val="22"/>
        </w:rPr>
        <w:t xml:space="preserve"> </w:t>
      </w:r>
      <w:r w:rsidRPr="00E225A5">
        <w:rPr>
          <w:spacing w:val="-1"/>
          <w:sz w:val="22"/>
          <w:szCs w:val="22"/>
        </w:rPr>
        <w:t>то</w:t>
      </w:r>
      <w:r w:rsidRPr="00E225A5">
        <w:rPr>
          <w:sz w:val="22"/>
          <w:szCs w:val="22"/>
        </w:rPr>
        <w:t>чки</w:t>
      </w:r>
      <w:r w:rsidRPr="00E225A5">
        <w:rPr>
          <w:spacing w:val="1"/>
          <w:sz w:val="22"/>
          <w:szCs w:val="22"/>
        </w:rPr>
        <w:t xml:space="preserve"> з</w:t>
      </w:r>
      <w:r w:rsidRPr="00E225A5">
        <w:rPr>
          <w:sz w:val="22"/>
          <w:szCs w:val="22"/>
        </w:rPr>
        <w:t>ре</w:t>
      </w:r>
      <w:r w:rsidRPr="00E225A5">
        <w:rPr>
          <w:spacing w:val="-1"/>
          <w:sz w:val="22"/>
          <w:szCs w:val="22"/>
        </w:rPr>
        <w:t>н</w:t>
      </w:r>
      <w:r w:rsidRPr="00E225A5">
        <w:rPr>
          <w:sz w:val="22"/>
          <w:szCs w:val="22"/>
        </w:rPr>
        <w:t>ия,</w:t>
      </w:r>
      <w:r w:rsidRPr="00E225A5">
        <w:rPr>
          <w:spacing w:val="1"/>
          <w:sz w:val="22"/>
          <w:szCs w:val="22"/>
        </w:rPr>
        <w:t xml:space="preserve"> </w:t>
      </w:r>
      <w:r w:rsidRPr="00E225A5">
        <w:rPr>
          <w:sz w:val="22"/>
          <w:szCs w:val="22"/>
        </w:rPr>
        <w:t>о</w:t>
      </w:r>
      <w:r w:rsidRPr="00E225A5">
        <w:rPr>
          <w:spacing w:val="2"/>
          <w:sz w:val="22"/>
          <w:szCs w:val="22"/>
        </w:rPr>
        <w:t>б</w:t>
      </w:r>
      <w:r w:rsidRPr="00E225A5">
        <w:rPr>
          <w:spacing w:val="-3"/>
          <w:sz w:val="22"/>
          <w:szCs w:val="22"/>
        </w:rPr>
        <w:t>у</w:t>
      </w:r>
      <w:r w:rsidRPr="00E225A5">
        <w:rPr>
          <w:sz w:val="22"/>
          <w:szCs w:val="22"/>
        </w:rPr>
        <w:t>вь до</w:t>
      </w:r>
      <w:r w:rsidRPr="00E225A5">
        <w:rPr>
          <w:spacing w:val="1"/>
          <w:sz w:val="22"/>
          <w:szCs w:val="22"/>
        </w:rPr>
        <w:t>л</w:t>
      </w:r>
      <w:r w:rsidRPr="00E225A5">
        <w:rPr>
          <w:sz w:val="22"/>
          <w:szCs w:val="22"/>
        </w:rPr>
        <w:t>жна б</w:t>
      </w:r>
      <w:r w:rsidRPr="00E225A5">
        <w:rPr>
          <w:spacing w:val="2"/>
          <w:sz w:val="22"/>
          <w:szCs w:val="22"/>
        </w:rPr>
        <w:t>ы</w:t>
      </w:r>
      <w:r w:rsidRPr="00E225A5">
        <w:rPr>
          <w:sz w:val="22"/>
          <w:szCs w:val="22"/>
        </w:rPr>
        <w:t>ть</w:t>
      </w:r>
      <w:r w:rsidRPr="00E225A5">
        <w:rPr>
          <w:spacing w:val="-1"/>
          <w:sz w:val="22"/>
          <w:szCs w:val="22"/>
        </w:rPr>
        <w:t xml:space="preserve"> </w:t>
      </w:r>
      <w:r w:rsidRPr="00E225A5">
        <w:rPr>
          <w:sz w:val="22"/>
          <w:szCs w:val="22"/>
        </w:rPr>
        <w:t>лег</w:t>
      </w:r>
      <w:r w:rsidRPr="00E225A5">
        <w:rPr>
          <w:spacing w:val="-1"/>
          <w:sz w:val="22"/>
          <w:szCs w:val="22"/>
        </w:rPr>
        <w:t>к</w:t>
      </w:r>
      <w:r w:rsidRPr="00E225A5">
        <w:rPr>
          <w:sz w:val="22"/>
          <w:szCs w:val="22"/>
        </w:rPr>
        <w:t>о</w:t>
      </w:r>
      <w:r w:rsidRPr="00E225A5">
        <w:rPr>
          <w:spacing w:val="1"/>
          <w:sz w:val="22"/>
          <w:szCs w:val="22"/>
        </w:rPr>
        <w:t>й</w:t>
      </w:r>
      <w:r w:rsidRPr="00E225A5">
        <w:rPr>
          <w:sz w:val="22"/>
          <w:szCs w:val="22"/>
        </w:rPr>
        <w:t>, эл</w:t>
      </w:r>
      <w:r w:rsidRPr="00E225A5">
        <w:rPr>
          <w:spacing w:val="6"/>
          <w:sz w:val="22"/>
          <w:szCs w:val="22"/>
        </w:rPr>
        <w:t>а</w:t>
      </w:r>
      <w:r w:rsidRPr="00E225A5">
        <w:rPr>
          <w:spacing w:val="1"/>
          <w:sz w:val="22"/>
          <w:szCs w:val="22"/>
        </w:rPr>
        <w:t>с</w:t>
      </w:r>
      <w:r w:rsidRPr="00E225A5">
        <w:rPr>
          <w:sz w:val="22"/>
          <w:szCs w:val="22"/>
        </w:rPr>
        <w:t>ти</w:t>
      </w:r>
      <w:r w:rsidRPr="00E225A5">
        <w:rPr>
          <w:spacing w:val="1"/>
          <w:sz w:val="22"/>
          <w:szCs w:val="22"/>
        </w:rPr>
        <w:t>ч</w:t>
      </w:r>
      <w:r w:rsidRPr="00E225A5">
        <w:rPr>
          <w:sz w:val="22"/>
          <w:szCs w:val="22"/>
        </w:rPr>
        <w:t xml:space="preserve">ной и </w:t>
      </w:r>
      <w:r w:rsidRPr="00E225A5">
        <w:rPr>
          <w:spacing w:val="1"/>
          <w:sz w:val="22"/>
          <w:szCs w:val="22"/>
        </w:rPr>
        <w:t>х</w:t>
      </w:r>
      <w:r w:rsidRPr="00E225A5">
        <w:rPr>
          <w:sz w:val="22"/>
          <w:szCs w:val="22"/>
        </w:rPr>
        <w:t>о</w:t>
      </w:r>
      <w:r w:rsidRPr="00E225A5">
        <w:rPr>
          <w:spacing w:val="-1"/>
          <w:sz w:val="22"/>
          <w:szCs w:val="22"/>
        </w:rPr>
        <w:t>р</w:t>
      </w:r>
      <w:r w:rsidRPr="00E225A5">
        <w:rPr>
          <w:spacing w:val="1"/>
          <w:sz w:val="22"/>
          <w:szCs w:val="22"/>
        </w:rPr>
        <w:t>о</w:t>
      </w:r>
      <w:r w:rsidRPr="00E225A5">
        <w:rPr>
          <w:sz w:val="22"/>
          <w:szCs w:val="22"/>
        </w:rPr>
        <w:t>ш</w:t>
      </w:r>
      <w:r w:rsidRPr="00E225A5">
        <w:rPr>
          <w:spacing w:val="1"/>
          <w:sz w:val="22"/>
          <w:szCs w:val="22"/>
        </w:rPr>
        <w:t>о</w:t>
      </w:r>
      <w:r w:rsidRPr="00E225A5">
        <w:rPr>
          <w:spacing w:val="45"/>
          <w:sz w:val="22"/>
          <w:szCs w:val="22"/>
        </w:rPr>
        <w:t xml:space="preserve"> </w:t>
      </w:r>
      <w:r w:rsidRPr="00E225A5">
        <w:rPr>
          <w:spacing w:val="1"/>
          <w:sz w:val="22"/>
          <w:szCs w:val="22"/>
        </w:rPr>
        <w:t>в</w:t>
      </w:r>
      <w:r w:rsidRPr="00E225A5">
        <w:rPr>
          <w:spacing w:val="-2"/>
          <w:sz w:val="22"/>
          <w:szCs w:val="22"/>
        </w:rPr>
        <w:t>е</w:t>
      </w:r>
      <w:r w:rsidRPr="00E225A5">
        <w:rPr>
          <w:sz w:val="22"/>
          <w:szCs w:val="22"/>
        </w:rPr>
        <w:t>нт</w:t>
      </w:r>
      <w:r w:rsidRPr="00E225A5">
        <w:rPr>
          <w:spacing w:val="1"/>
          <w:sz w:val="22"/>
          <w:szCs w:val="22"/>
        </w:rPr>
        <w:t>и</w:t>
      </w:r>
      <w:r w:rsidRPr="00E225A5">
        <w:rPr>
          <w:spacing w:val="-1"/>
          <w:sz w:val="22"/>
          <w:szCs w:val="22"/>
        </w:rPr>
        <w:t>л</w:t>
      </w:r>
      <w:r w:rsidRPr="00E225A5">
        <w:rPr>
          <w:sz w:val="22"/>
          <w:szCs w:val="22"/>
        </w:rPr>
        <w:t>и</w:t>
      </w:r>
      <w:r w:rsidRPr="00E225A5">
        <w:rPr>
          <w:spacing w:val="1"/>
          <w:sz w:val="22"/>
          <w:szCs w:val="22"/>
        </w:rPr>
        <w:t>р</w:t>
      </w:r>
      <w:r w:rsidRPr="00E225A5">
        <w:rPr>
          <w:spacing w:val="-2"/>
          <w:sz w:val="22"/>
          <w:szCs w:val="22"/>
        </w:rPr>
        <w:t>у</w:t>
      </w:r>
      <w:r w:rsidRPr="00E225A5">
        <w:rPr>
          <w:sz w:val="22"/>
          <w:szCs w:val="22"/>
        </w:rPr>
        <w:t>ем</w:t>
      </w:r>
      <w:r w:rsidRPr="00E225A5">
        <w:rPr>
          <w:spacing w:val="1"/>
          <w:sz w:val="22"/>
          <w:szCs w:val="22"/>
        </w:rPr>
        <w:t>ой</w:t>
      </w:r>
      <w:r w:rsidRPr="00E225A5">
        <w:rPr>
          <w:sz w:val="22"/>
          <w:szCs w:val="22"/>
        </w:rPr>
        <w:t>.</w:t>
      </w:r>
      <w:r w:rsidRPr="00E225A5">
        <w:rPr>
          <w:spacing w:val="44"/>
          <w:sz w:val="22"/>
          <w:szCs w:val="22"/>
        </w:rPr>
        <w:t xml:space="preserve"> </w:t>
      </w:r>
      <w:r w:rsidRPr="00E225A5">
        <w:rPr>
          <w:spacing w:val="1"/>
          <w:sz w:val="22"/>
          <w:szCs w:val="22"/>
        </w:rPr>
        <w:t>Н</w:t>
      </w:r>
      <w:r w:rsidRPr="00E225A5">
        <w:rPr>
          <w:spacing w:val="-2"/>
          <w:sz w:val="22"/>
          <w:szCs w:val="22"/>
        </w:rPr>
        <w:t>е</w:t>
      </w:r>
      <w:r w:rsidRPr="00E225A5">
        <w:rPr>
          <w:sz w:val="22"/>
          <w:szCs w:val="22"/>
        </w:rPr>
        <w:t>об</w:t>
      </w:r>
      <w:r w:rsidRPr="00E225A5">
        <w:rPr>
          <w:spacing w:val="-1"/>
          <w:sz w:val="22"/>
          <w:szCs w:val="22"/>
        </w:rPr>
        <w:t>х</w:t>
      </w:r>
      <w:r w:rsidRPr="00E225A5">
        <w:rPr>
          <w:spacing w:val="1"/>
          <w:sz w:val="22"/>
          <w:szCs w:val="22"/>
        </w:rPr>
        <w:t>о</w:t>
      </w:r>
      <w:r w:rsidRPr="00E225A5">
        <w:rPr>
          <w:sz w:val="22"/>
          <w:szCs w:val="22"/>
        </w:rPr>
        <w:t>ди</w:t>
      </w:r>
      <w:r w:rsidRPr="00E225A5">
        <w:rPr>
          <w:spacing w:val="-1"/>
          <w:sz w:val="22"/>
          <w:szCs w:val="22"/>
        </w:rPr>
        <w:t>м</w:t>
      </w:r>
      <w:r w:rsidRPr="00E225A5">
        <w:rPr>
          <w:sz w:val="22"/>
          <w:szCs w:val="22"/>
        </w:rPr>
        <w:t>о,</w:t>
      </w:r>
      <w:r w:rsidRPr="00E225A5">
        <w:rPr>
          <w:spacing w:val="44"/>
          <w:sz w:val="22"/>
          <w:szCs w:val="22"/>
        </w:rPr>
        <w:t xml:space="preserve"> </w:t>
      </w:r>
      <w:r w:rsidRPr="00E225A5">
        <w:rPr>
          <w:spacing w:val="1"/>
          <w:sz w:val="22"/>
          <w:szCs w:val="22"/>
        </w:rPr>
        <w:t>ч</w:t>
      </w:r>
      <w:r w:rsidRPr="00E225A5">
        <w:rPr>
          <w:sz w:val="22"/>
          <w:szCs w:val="22"/>
        </w:rPr>
        <w:t>то</w:t>
      </w:r>
      <w:r w:rsidRPr="00E225A5">
        <w:rPr>
          <w:spacing w:val="1"/>
          <w:sz w:val="22"/>
          <w:szCs w:val="22"/>
        </w:rPr>
        <w:t>б</w:t>
      </w:r>
      <w:r w:rsidRPr="00E225A5">
        <w:rPr>
          <w:sz w:val="22"/>
          <w:szCs w:val="22"/>
        </w:rPr>
        <w:t>ы</w:t>
      </w:r>
      <w:r w:rsidRPr="00E225A5">
        <w:rPr>
          <w:spacing w:val="46"/>
          <w:sz w:val="22"/>
          <w:szCs w:val="22"/>
        </w:rPr>
        <w:t xml:space="preserve"> </w:t>
      </w:r>
      <w:r w:rsidRPr="00E225A5">
        <w:rPr>
          <w:sz w:val="22"/>
          <w:szCs w:val="22"/>
        </w:rPr>
        <w:t>е</w:t>
      </w:r>
      <w:r w:rsidRPr="00E225A5">
        <w:rPr>
          <w:spacing w:val="1"/>
          <w:sz w:val="22"/>
          <w:szCs w:val="22"/>
        </w:rPr>
        <w:t>е</w:t>
      </w:r>
      <w:r w:rsidRPr="00E225A5">
        <w:rPr>
          <w:spacing w:val="45"/>
          <w:sz w:val="22"/>
          <w:szCs w:val="22"/>
        </w:rPr>
        <w:t xml:space="preserve"> </w:t>
      </w:r>
      <w:r w:rsidRPr="00E225A5">
        <w:rPr>
          <w:sz w:val="22"/>
          <w:szCs w:val="22"/>
        </w:rPr>
        <w:t>т</w:t>
      </w:r>
      <w:r w:rsidRPr="00E225A5">
        <w:rPr>
          <w:spacing w:val="-1"/>
          <w:sz w:val="22"/>
          <w:szCs w:val="22"/>
        </w:rPr>
        <w:t>е</w:t>
      </w:r>
      <w:r w:rsidRPr="00E225A5">
        <w:rPr>
          <w:sz w:val="22"/>
          <w:szCs w:val="22"/>
        </w:rPr>
        <w:t>пл</w:t>
      </w:r>
      <w:r w:rsidRPr="00E225A5">
        <w:rPr>
          <w:spacing w:val="1"/>
          <w:sz w:val="22"/>
          <w:szCs w:val="22"/>
        </w:rPr>
        <w:t>о</w:t>
      </w:r>
      <w:r w:rsidRPr="00E225A5">
        <w:rPr>
          <w:spacing w:val="-2"/>
          <w:sz w:val="22"/>
          <w:szCs w:val="22"/>
        </w:rPr>
        <w:t>з</w:t>
      </w:r>
      <w:r w:rsidRPr="00E225A5">
        <w:rPr>
          <w:sz w:val="22"/>
          <w:szCs w:val="22"/>
        </w:rPr>
        <w:t>а</w:t>
      </w:r>
      <w:r w:rsidRPr="00E225A5">
        <w:rPr>
          <w:spacing w:val="-1"/>
          <w:sz w:val="22"/>
          <w:szCs w:val="22"/>
        </w:rPr>
        <w:t>щ</w:t>
      </w:r>
      <w:r w:rsidRPr="00E225A5">
        <w:rPr>
          <w:sz w:val="22"/>
          <w:szCs w:val="22"/>
        </w:rPr>
        <w:t>итные</w:t>
      </w:r>
      <w:r w:rsidRPr="00E225A5">
        <w:rPr>
          <w:spacing w:val="54"/>
          <w:sz w:val="22"/>
          <w:szCs w:val="22"/>
        </w:rPr>
        <w:t xml:space="preserve"> </w:t>
      </w:r>
      <w:r w:rsidRPr="00E225A5">
        <w:rPr>
          <w:spacing w:val="1"/>
          <w:sz w:val="22"/>
          <w:szCs w:val="22"/>
        </w:rPr>
        <w:t>и</w:t>
      </w:r>
      <w:r w:rsidRPr="00E225A5">
        <w:rPr>
          <w:spacing w:val="45"/>
          <w:sz w:val="22"/>
          <w:szCs w:val="22"/>
        </w:rPr>
        <w:t xml:space="preserve"> </w:t>
      </w:r>
      <w:r w:rsidRPr="00E225A5">
        <w:rPr>
          <w:spacing w:val="-1"/>
          <w:sz w:val="22"/>
          <w:szCs w:val="22"/>
        </w:rPr>
        <w:t>в</w:t>
      </w:r>
      <w:r w:rsidRPr="00E225A5">
        <w:rPr>
          <w:sz w:val="22"/>
          <w:szCs w:val="22"/>
        </w:rPr>
        <w:t>одо</w:t>
      </w:r>
      <w:r w:rsidRPr="00E225A5">
        <w:rPr>
          <w:spacing w:val="-2"/>
          <w:sz w:val="22"/>
          <w:szCs w:val="22"/>
        </w:rPr>
        <w:t>у</w:t>
      </w:r>
      <w:r w:rsidRPr="00E225A5">
        <w:rPr>
          <w:sz w:val="22"/>
          <w:szCs w:val="22"/>
        </w:rPr>
        <w:t>п</w:t>
      </w:r>
      <w:r w:rsidRPr="00E225A5">
        <w:rPr>
          <w:spacing w:val="4"/>
          <w:sz w:val="22"/>
          <w:szCs w:val="22"/>
        </w:rPr>
        <w:t>о</w:t>
      </w:r>
      <w:r w:rsidRPr="00E225A5">
        <w:rPr>
          <w:sz w:val="22"/>
          <w:szCs w:val="22"/>
        </w:rPr>
        <w:t>рн</w:t>
      </w:r>
      <w:r w:rsidRPr="00E225A5">
        <w:rPr>
          <w:spacing w:val="2"/>
          <w:sz w:val="22"/>
          <w:szCs w:val="22"/>
        </w:rPr>
        <w:t>ы</w:t>
      </w:r>
      <w:r w:rsidRPr="00E225A5">
        <w:rPr>
          <w:sz w:val="22"/>
          <w:szCs w:val="22"/>
        </w:rPr>
        <w:t xml:space="preserve">е </w:t>
      </w:r>
      <w:r w:rsidRPr="00E225A5">
        <w:rPr>
          <w:spacing w:val="1"/>
          <w:sz w:val="22"/>
          <w:szCs w:val="22"/>
        </w:rPr>
        <w:t>с</w:t>
      </w:r>
      <w:r w:rsidRPr="00E225A5">
        <w:rPr>
          <w:spacing w:val="-2"/>
          <w:sz w:val="22"/>
          <w:szCs w:val="22"/>
        </w:rPr>
        <w:t>в</w:t>
      </w:r>
      <w:r w:rsidRPr="00E225A5">
        <w:rPr>
          <w:spacing w:val="-1"/>
          <w:sz w:val="22"/>
          <w:szCs w:val="22"/>
        </w:rPr>
        <w:t>о</w:t>
      </w:r>
      <w:r w:rsidRPr="00E225A5">
        <w:rPr>
          <w:sz w:val="22"/>
          <w:szCs w:val="22"/>
        </w:rPr>
        <w:t>йс</w:t>
      </w:r>
      <w:r w:rsidRPr="00E225A5">
        <w:rPr>
          <w:spacing w:val="1"/>
          <w:sz w:val="22"/>
          <w:szCs w:val="22"/>
        </w:rPr>
        <w:t>т</w:t>
      </w:r>
      <w:r w:rsidRPr="00E225A5">
        <w:rPr>
          <w:sz w:val="22"/>
          <w:szCs w:val="22"/>
        </w:rPr>
        <w:t xml:space="preserve">ва </w:t>
      </w:r>
      <w:r w:rsidRPr="00E225A5">
        <w:rPr>
          <w:spacing w:val="-2"/>
          <w:sz w:val="22"/>
          <w:szCs w:val="22"/>
        </w:rPr>
        <w:t>с</w:t>
      </w:r>
      <w:r w:rsidRPr="00E225A5">
        <w:rPr>
          <w:spacing w:val="1"/>
          <w:sz w:val="22"/>
          <w:szCs w:val="22"/>
        </w:rPr>
        <w:t>оо</w:t>
      </w:r>
      <w:r w:rsidRPr="00E225A5">
        <w:rPr>
          <w:sz w:val="22"/>
          <w:szCs w:val="22"/>
        </w:rPr>
        <w:t>т</w:t>
      </w:r>
      <w:r w:rsidRPr="00E225A5">
        <w:rPr>
          <w:spacing w:val="1"/>
          <w:sz w:val="22"/>
          <w:szCs w:val="22"/>
        </w:rPr>
        <w:t>в</w:t>
      </w:r>
      <w:r w:rsidRPr="00E225A5">
        <w:rPr>
          <w:spacing w:val="-2"/>
          <w:sz w:val="22"/>
          <w:szCs w:val="22"/>
        </w:rPr>
        <w:t>е</w:t>
      </w:r>
      <w:r w:rsidRPr="00E225A5">
        <w:rPr>
          <w:sz w:val="22"/>
          <w:szCs w:val="22"/>
        </w:rPr>
        <w:t>тство</w:t>
      </w:r>
      <w:r w:rsidRPr="00E225A5">
        <w:rPr>
          <w:spacing w:val="1"/>
          <w:sz w:val="22"/>
          <w:szCs w:val="22"/>
        </w:rPr>
        <w:t>в</w:t>
      </w:r>
      <w:r w:rsidRPr="00E225A5">
        <w:rPr>
          <w:sz w:val="22"/>
          <w:szCs w:val="22"/>
        </w:rPr>
        <w:t>али</w:t>
      </w:r>
      <w:r w:rsidRPr="00E225A5">
        <w:rPr>
          <w:spacing w:val="-2"/>
          <w:sz w:val="22"/>
          <w:szCs w:val="22"/>
        </w:rPr>
        <w:t xml:space="preserve"> </w:t>
      </w:r>
      <w:r w:rsidRPr="00E225A5">
        <w:rPr>
          <w:sz w:val="22"/>
          <w:szCs w:val="22"/>
        </w:rPr>
        <w:t>п</w:t>
      </w:r>
      <w:r w:rsidRPr="00E225A5">
        <w:rPr>
          <w:spacing w:val="1"/>
          <w:sz w:val="22"/>
          <w:szCs w:val="22"/>
        </w:rPr>
        <w:t>о</w:t>
      </w:r>
      <w:r w:rsidRPr="00E225A5">
        <w:rPr>
          <w:spacing w:val="-1"/>
          <w:sz w:val="22"/>
          <w:szCs w:val="22"/>
        </w:rPr>
        <w:t>г</w:t>
      </w:r>
      <w:r w:rsidRPr="00E225A5">
        <w:rPr>
          <w:sz w:val="22"/>
          <w:szCs w:val="22"/>
        </w:rPr>
        <w:t>одн</w:t>
      </w:r>
      <w:r w:rsidRPr="00E225A5">
        <w:rPr>
          <w:spacing w:val="-1"/>
          <w:sz w:val="22"/>
          <w:szCs w:val="22"/>
        </w:rPr>
        <w:t>ы</w:t>
      </w:r>
      <w:r w:rsidRPr="00E225A5">
        <w:rPr>
          <w:sz w:val="22"/>
          <w:szCs w:val="22"/>
        </w:rPr>
        <w:t>м у</w:t>
      </w:r>
      <w:r w:rsidRPr="00E225A5">
        <w:rPr>
          <w:spacing w:val="1"/>
          <w:sz w:val="22"/>
          <w:szCs w:val="22"/>
        </w:rPr>
        <w:t>с</w:t>
      </w:r>
      <w:r w:rsidRPr="00E225A5">
        <w:rPr>
          <w:sz w:val="22"/>
          <w:szCs w:val="22"/>
        </w:rPr>
        <w:t>л</w:t>
      </w:r>
      <w:r w:rsidRPr="00E225A5">
        <w:rPr>
          <w:spacing w:val="1"/>
          <w:sz w:val="22"/>
          <w:szCs w:val="22"/>
        </w:rPr>
        <w:t>о</w:t>
      </w:r>
      <w:r w:rsidRPr="00E225A5">
        <w:rPr>
          <w:sz w:val="22"/>
          <w:szCs w:val="22"/>
        </w:rPr>
        <w:t>ви</w:t>
      </w:r>
      <w:r w:rsidRPr="00E225A5">
        <w:rPr>
          <w:spacing w:val="1"/>
          <w:sz w:val="22"/>
          <w:szCs w:val="22"/>
        </w:rPr>
        <w:t>ям</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Спо</w:t>
      </w:r>
      <w:r w:rsidRPr="00E225A5">
        <w:rPr>
          <w:i/>
          <w:iCs/>
          <w:spacing w:val="2"/>
          <w:sz w:val="22"/>
          <w:szCs w:val="22"/>
        </w:rPr>
        <w:t>р</w:t>
      </w:r>
      <w:r w:rsidRPr="00E225A5">
        <w:rPr>
          <w:i/>
          <w:iCs/>
          <w:spacing w:val="-3"/>
          <w:sz w:val="22"/>
          <w:szCs w:val="22"/>
        </w:rPr>
        <w:t>т</w:t>
      </w:r>
      <w:r w:rsidRPr="00E225A5">
        <w:rPr>
          <w:i/>
          <w:iCs/>
          <w:spacing w:val="1"/>
          <w:sz w:val="22"/>
          <w:szCs w:val="22"/>
        </w:rPr>
        <w:t>и</w:t>
      </w:r>
      <w:r w:rsidRPr="00E225A5">
        <w:rPr>
          <w:i/>
          <w:iCs/>
          <w:sz w:val="22"/>
          <w:szCs w:val="22"/>
        </w:rPr>
        <w:t>в</w:t>
      </w:r>
      <w:r w:rsidRPr="00E225A5">
        <w:rPr>
          <w:i/>
          <w:iCs/>
          <w:spacing w:val="-1"/>
          <w:sz w:val="22"/>
          <w:szCs w:val="22"/>
        </w:rPr>
        <w:t>н</w:t>
      </w:r>
      <w:r w:rsidRPr="00E225A5">
        <w:rPr>
          <w:i/>
          <w:iCs/>
          <w:spacing w:val="1"/>
          <w:sz w:val="22"/>
          <w:szCs w:val="22"/>
        </w:rPr>
        <w:t>а</w:t>
      </w:r>
      <w:r w:rsidRPr="00E225A5">
        <w:rPr>
          <w:i/>
          <w:iCs/>
          <w:sz w:val="22"/>
          <w:szCs w:val="22"/>
        </w:rPr>
        <w:t>я</w:t>
      </w:r>
      <w:r w:rsidRPr="00E225A5">
        <w:rPr>
          <w:spacing w:val="47"/>
          <w:sz w:val="22"/>
          <w:szCs w:val="22"/>
        </w:rPr>
        <w:t xml:space="preserve"> </w:t>
      </w:r>
      <w:r w:rsidRPr="00E225A5">
        <w:rPr>
          <w:i/>
          <w:iCs/>
          <w:spacing w:val="1"/>
          <w:sz w:val="22"/>
          <w:szCs w:val="22"/>
        </w:rPr>
        <w:t>о</w:t>
      </w:r>
      <w:r w:rsidRPr="00E225A5">
        <w:rPr>
          <w:i/>
          <w:iCs/>
          <w:sz w:val="22"/>
          <w:szCs w:val="22"/>
        </w:rPr>
        <w:t>бувь</w:t>
      </w:r>
      <w:r w:rsidRPr="00E225A5">
        <w:rPr>
          <w:spacing w:val="50"/>
          <w:sz w:val="22"/>
          <w:szCs w:val="22"/>
        </w:rPr>
        <w:t xml:space="preserve"> </w:t>
      </w:r>
      <w:r w:rsidRPr="00E225A5">
        <w:rPr>
          <w:spacing w:val="1"/>
          <w:sz w:val="22"/>
          <w:szCs w:val="22"/>
        </w:rPr>
        <w:t>дол</w:t>
      </w:r>
      <w:r w:rsidRPr="00E225A5">
        <w:rPr>
          <w:spacing w:val="-2"/>
          <w:sz w:val="22"/>
          <w:szCs w:val="22"/>
        </w:rPr>
        <w:t>ж</w:t>
      </w:r>
      <w:r w:rsidRPr="00E225A5">
        <w:rPr>
          <w:sz w:val="22"/>
          <w:szCs w:val="22"/>
        </w:rPr>
        <w:t>н</w:t>
      </w:r>
      <w:r w:rsidRPr="00E225A5">
        <w:rPr>
          <w:spacing w:val="1"/>
          <w:sz w:val="22"/>
          <w:szCs w:val="22"/>
        </w:rPr>
        <w:t>а</w:t>
      </w:r>
      <w:r w:rsidRPr="00E225A5">
        <w:rPr>
          <w:spacing w:val="47"/>
          <w:sz w:val="22"/>
          <w:szCs w:val="22"/>
        </w:rPr>
        <w:t xml:space="preserve"> </w:t>
      </w:r>
      <w:r w:rsidRPr="00E225A5">
        <w:rPr>
          <w:sz w:val="22"/>
          <w:szCs w:val="22"/>
        </w:rPr>
        <w:t>бы</w:t>
      </w:r>
      <w:r w:rsidRPr="00E225A5">
        <w:rPr>
          <w:spacing w:val="1"/>
          <w:sz w:val="22"/>
          <w:szCs w:val="22"/>
        </w:rPr>
        <w:t>т</w:t>
      </w:r>
      <w:r w:rsidRPr="00E225A5">
        <w:rPr>
          <w:sz w:val="22"/>
          <w:szCs w:val="22"/>
        </w:rPr>
        <w:t>ь</w:t>
      </w:r>
      <w:r w:rsidRPr="00E225A5">
        <w:rPr>
          <w:spacing w:val="46"/>
          <w:sz w:val="22"/>
          <w:szCs w:val="22"/>
        </w:rPr>
        <w:t xml:space="preserve"> </w:t>
      </w:r>
      <w:r w:rsidRPr="00E225A5">
        <w:rPr>
          <w:spacing w:val="-2"/>
          <w:sz w:val="22"/>
          <w:szCs w:val="22"/>
        </w:rPr>
        <w:t>у</w:t>
      </w:r>
      <w:r w:rsidRPr="00E225A5">
        <w:rPr>
          <w:sz w:val="22"/>
          <w:szCs w:val="22"/>
        </w:rPr>
        <w:t>д</w:t>
      </w:r>
      <w:r w:rsidRPr="00E225A5">
        <w:rPr>
          <w:spacing w:val="1"/>
          <w:sz w:val="22"/>
          <w:szCs w:val="22"/>
        </w:rPr>
        <w:t>об</w:t>
      </w:r>
      <w:r w:rsidRPr="00E225A5">
        <w:rPr>
          <w:spacing w:val="-1"/>
          <w:sz w:val="22"/>
          <w:szCs w:val="22"/>
        </w:rPr>
        <w:t>н</w:t>
      </w:r>
      <w:r w:rsidRPr="00E225A5">
        <w:rPr>
          <w:sz w:val="22"/>
          <w:szCs w:val="22"/>
        </w:rPr>
        <w:t>о</w:t>
      </w:r>
      <w:r w:rsidRPr="00E225A5">
        <w:rPr>
          <w:spacing w:val="1"/>
          <w:sz w:val="22"/>
          <w:szCs w:val="22"/>
        </w:rPr>
        <w:t>й</w:t>
      </w:r>
      <w:r w:rsidRPr="00E225A5">
        <w:rPr>
          <w:sz w:val="22"/>
          <w:szCs w:val="22"/>
        </w:rPr>
        <w:t>,</w:t>
      </w:r>
      <w:r w:rsidRPr="00E225A5">
        <w:rPr>
          <w:spacing w:val="47"/>
          <w:sz w:val="22"/>
          <w:szCs w:val="22"/>
        </w:rPr>
        <w:t xml:space="preserve"> </w:t>
      </w:r>
      <w:r w:rsidRPr="00E225A5">
        <w:rPr>
          <w:sz w:val="22"/>
          <w:szCs w:val="22"/>
        </w:rPr>
        <w:t>п</w:t>
      </w:r>
      <w:r w:rsidRPr="00E225A5">
        <w:rPr>
          <w:spacing w:val="-1"/>
          <w:sz w:val="22"/>
          <w:szCs w:val="22"/>
        </w:rPr>
        <w:t>р</w:t>
      </w:r>
      <w:r w:rsidRPr="00E225A5">
        <w:rPr>
          <w:sz w:val="22"/>
          <w:szCs w:val="22"/>
        </w:rPr>
        <w:t>о</w:t>
      </w:r>
      <w:r w:rsidRPr="00E225A5">
        <w:rPr>
          <w:spacing w:val="1"/>
          <w:sz w:val="22"/>
          <w:szCs w:val="22"/>
        </w:rPr>
        <w:t>ч</w:t>
      </w:r>
      <w:r w:rsidRPr="00E225A5">
        <w:rPr>
          <w:sz w:val="22"/>
          <w:szCs w:val="22"/>
        </w:rPr>
        <w:t>н</w:t>
      </w:r>
      <w:r w:rsidRPr="00E225A5">
        <w:rPr>
          <w:spacing w:val="-1"/>
          <w:sz w:val="22"/>
          <w:szCs w:val="22"/>
        </w:rPr>
        <w:t>о</w:t>
      </w:r>
      <w:r w:rsidRPr="00E225A5">
        <w:rPr>
          <w:sz w:val="22"/>
          <w:szCs w:val="22"/>
        </w:rPr>
        <w:t>й,</w:t>
      </w:r>
      <w:r w:rsidRPr="00E225A5">
        <w:rPr>
          <w:spacing w:val="47"/>
          <w:sz w:val="22"/>
          <w:szCs w:val="22"/>
        </w:rPr>
        <w:t xml:space="preserve"> </w:t>
      </w:r>
      <w:r w:rsidRPr="00E225A5">
        <w:rPr>
          <w:spacing w:val="1"/>
          <w:sz w:val="22"/>
          <w:szCs w:val="22"/>
        </w:rPr>
        <w:t>хо</w:t>
      </w:r>
      <w:r w:rsidRPr="00E225A5">
        <w:rPr>
          <w:spacing w:val="-1"/>
          <w:sz w:val="22"/>
          <w:szCs w:val="22"/>
        </w:rPr>
        <w:t>р</w:t>
      </w:r>
      <w:r w:rsidRPr="00E225A5">
        <w:rPr>
          <w:sz w:val="22"/>
          <w:szCs w:val="22"/>
        </w:rPr>
        <w:t>о</w:t>
      </w:r>
      <w:r w:rsidRPr="00E225A5">
        <w:rPr>
          <w:spacing w:val="-1"/>
          <w:sz w:val="22"/>
          <w:szCs w:val="22"/>
        </w:rPr>
        <w:t>ш</w:t>
      </w:r>
      <w:r w:rsidRPr="00E225A5">
        <w:rPr>
          <w:sz w:val="22"/>
          <w:szCs w:val="22"/>
        </w:rPr>
        <w:t>о</w:t>
      </w:r>
      <w:r w:rsidRPr="00E225A5">
        <w:rPr>
          <w:spacing w:val="48"/>
          <w:sz w:val="22"/>
          <w:szCs w:val="22"/>
        </w:rPr>
        <w:t xml:space="preserve"> </w:t>
      </w:r>
      <w:r w:rsidRPr="00E225A5">
        <w:rPr>
          <w:sz w:val="22"/>
          <w:szCs w:val="22"/>
        </w:rPr>
        <w:t>з</w:t>
      </w:r>
      <w:r w:rsidRPr="00E225A5">
        <w:rPr>
          <w:spacing w:val="7"/>
          <w:sz w:val="22"/>
          <w:szCs w:val="22"/>
        </w:rPr>
        <w:t>а</w:t>
      </w:r>
      <w:r w:rsidRPr="00E225A5">
        <w:rPr>
          <w:sz w:val="22"/>
          <w:szCs w:val="22"/>
        </w:rPr>
        <w:t>щ</w:t>
      </w:r>
      <w:r w:rsidRPr="00E225A5">
        <w:rPr>
          <w:spacing w:val="1"/>
          <w:sz w:val="22"/>
          <w:szCs w:val="22"/>
        </w:rPr>
        <w:t>и</w:t>
      </w:r>
      <w:r w:rsidRPr="00E225A5">
        <w:rPr>
          <w:sz w:val="22"/>
          <w:szCs w:val="22"/>
        </w:rPr>
        <w:t>щ</w:t>
      </w:r>
      <w:r w:rsidRPr="00E225A5">
        <w:rPr>
          <w:spacing w:val="1"/>
          <w:sz w:val="22"/>
          <w:szCs w:val="22"/>
        </w:rPr>
        <w:t>а</w:t>
      </w:r>
      <w:r w:rsidRPr="00E225A5">
        <w:rPr>
          <w:sz w:val="22"/>
          <w:szCs w:val="22"/>
        </w:rPr>
        <w:t>ть ст</w:t>
      </w:r>
      <w:r w:rsidRPr="00E225A5">
        <w:rPr>
          <w:spacing w:val="1"/>
          <w:sz w:val="22"/>
          <w:szCs w:val="22"/>
        </w:rPr>
        <w:t>опу</w:t>
      </w:r>
      <w:r w:rsidRPr="00E225A5">
        <w:rPr>
          <w:spacing w:val="10"/>
          <w:sz w:val="22"/>
          <w:szCs w:val="22"/>
        </w:rPr>
        <w:t xml:space="preserve"> </w:t>
      </w:r>
      <w:r w:rsidRPr="00E225A5">
        <w:rPr>
          <w:spacing w:val="1"/>
          <w:sz w:val="22"/>
          <w:szCs w:val="22"/>
        </w:rPr>
        <w:t>о</w:t>
      </w:r>
      <w:r w:rsidRPr="00E225A5">
        <w:rPr>
          <w:sz w:val="22"/>
          <w:szCs w:val="22"/>
        </w:rPr>
        <w:t>т</w:t>
      </w:r>
      <w:r w:rsidRPr="00E225A5">
        <w:rPr>
          <w:spacing w:val="11"/>
          <w:sz w:val="22"/>
          <w:szCs w:val="22"/>
        </w:rPr>
        <w:t xml:space="preserve"> </w:t>
      </w:r>
      <w:r w:rsidRPr="00E225A5">
        <w:rPr>
          <w:spacing w:val="1"/>
          <w:sz w:val="22"/>
          <w:szCs w:val="22"/>
        </w:rPr>
        <w:t>п</w:t>
      </w:r>
      <w:r w:rsidRPr="00E225A5">
        <w:rPr>
          <w:spacing w:val="2"/>
          <w:sz w:val="22"/>
          <w:szCs w:val="22"/>
        </w:rPr>
        <w:t>о</w:t>
      </w:r>
      <w:r w:rsidRPr="00E225A5">
        <w:rPr>
          <w:spacing w:val="-2"/>
          <w:sz w:val="22"/>
          <w:szCs w:val="22"/>
        </w:rPr>
        <w:t>в</w:t>
      </w:r>
      <w:r w:rsidRPr="00E225A5">
        <w:rPr>
          <w:sz w:val="22"/>
          <w:szCs w:val="22"/>
        </w:rPr>
        <w:t>р</w:t>
      </w:r>
      <w:r w:rsidRPr="00E225A5">
        <w:rPr>
          <w:spacing w:val="1"/>
          <w:sz w:val="22"/>
          <w:szCs w:val="22"/>
        </w:rPr>
        <w:t>е</w:t>
      </w:r>
      <w:r w:rsidRPr="00E225A5">
        <w:rPr>
          <w:spacing w:val="-1"/>
          <w:sz w:val="22"/>
          <w:szCs w:val="22"/>
        </w:rPr>
        <w:t>ж</w:t>
      </w:r>
      <w:r w:rsidRPr="00E225A5">
        <w:rPr>
          <w:spacing w:val="1"/>
          <w:sz w:val="22"/>
          <w:szCs w:val="22"/>
        </w:rPr>
        <w:t>д</w:t>
      </w:r>
      <w:r w:rsidRPr="00E225A5">
        <w:rPr>
          <w:spacing w:val="-1"/>
          <w:sz w:val="22"/>
          <w:szCs w:val="22"/>
        </w:rPr>
        <w:t>ен</w:t>
      </w:r>
      <w:r w:rsidRPr="00E225A5">
        <w:rPr>
          <w:sz w:val="22"/>
          <w:szCs w:val="22"/>
        </w:rPr>
        <w:t>ий</w:t>
      </w:r>
      <w:r w:rsidRPr="00E225A5">
        <w:rPr>
          <w:spacing w:val="12"/>
          <w:sz w:val="22"/>
          <w:szCs w:val="22"/>
        </w:rPr>
        <w:t xml:space="preserve"> </w:t>
      </w:r>
      <w:r w:rsidRPr="00E225A5">
        <w:rPr>
          <w:sz w:val="22"/>
          <w:szCs w:val="22"/>
        </w:rPr>
        <w:t>и</w:t>
      </w:r>
      <w:r w:rsidRPr="00E225A5">
        <w:rPr>
          <w:spacing w:val="15"/>
          <w:sz w:val="22"/>
          <w:szCs w:val="22"/>
        </w:rPr>
        <w:t xml:space="preserve"> </w:t>
      </w:r>
      <w:r w:rsidRPr="00E225A5">
        <w:rPr>
          <w:sz w:val="22"/>
          <w:szCs w:val="22"/>
        </w:rPr>
        <w:t>иметь</w:t>
      </w:r>
      <w:r w:rsidRPr="00E225A5">
        <w:rPr>
          <w:spacing w:val="13"/>
          <w:sz w:val="22"/>
          <w:szCs w:val="22"/>
        </w:rPr>
        <w:t xml:space="preserve"> </w:t>
      </w:r>
      <w:r w:rsidRPr="00E225A5">
        <w:rPr>
          <w:spacing w:val="-1"/>
          <w:sz w:val="22"/>
          <w:szCs w:val="22"/>
        </w:rPr>
        <w:t>с</w:t>
      </w:r>
      <w:r w:rsidRPr="00E225A5">
        <w:rPr>
          <w:sz w:val="22"/>
          <w:szCs w:val="22"/>
        </w:rPr>
        <w:t>пеци</w:t>
      </w:r>
      <w:r w:rsidRPr="00E225A5">
        <w:rPr>
          <w:spacing w:val="1"/>
          <w:sz w:val="22"/>
          <w:szCs w:val="22"/>
        </w:rPr>
        <w:t>а</w:t>
      </w:r>
      <w:r w:rsidRPr="00E225A5">
        <w:rPr>
          <w:spacing w:val="-2"/>
          <w:sz w:val="22"/>
          <w:szCs w:val="22"/>
        </w:rPr>
        <w:t>л</w:t>
      </w:r>
      <w:r w:rsidRPr="00E225A5">
        <w:rPr>
          <w:spacing w:val="-1"/>
          <w:sz w:val="22"/>
          <w:szCs w:val="22"/>
        </w:rPr>
        <w:t>ь</w:t>
      </w:r>
      <w:r w:rsidRPr="00E225A5">
        <w:rPr>
          <w:sz w:val="22"/>
          <w:szCs w:val="22"/>
        </w:rPr>
        <w:t>н</w:t>
      </w:r>
      <w:r w:rsidRPr="00E225A5">
        <w:rPr>
          <w:spacing w:val="2"/>
          <w:sz w:val="22"/>
          <w:szCs w:val="22"/>
        </w:rPr>
        <w:t>ы</w:t>
      </w:r>
      <w:r w:rsidRPr="00E225A5">
        <w:rPr>
          <w:sz w:val="22"/>
          <w:szCs w:val="22"/>
        </w:rPr>
        <w:t>е</w:t>
      </w:r>
      <w:r w:rsidRPr="00E225A5">
        <w:rPr>
          <w:spacing w:val="11"/>
          <w:sz w:val="22"/>
          <w:szCs w:val="22"/>
        </w:rPr>
        <w:t xml:space="preserve"> </w:t>
      </w:r>
      <w:r w:rsidRPr="00E225A5">
        <w:rPr>
          <w:sz w:val="22"/>
          <w:szCs w:val="22"/>
        </w:rPr>
        <w:t>п</w:t>
      </w:r>
      <w:r w:rsidRPr="00E225A5">
        <w:rPr>
          <w:spacing w:val="1"/>
          <w:sz w:val="22"/>
          <w:szCs w:val="22"/>
        </w:rPr>
        <w:t>ри</w:t>
      </w:r>
      <w:r w:rsidRPr="00E225A5">
        <w:rPr>
          <w:spacing w:val="-1"/>
          <w:sz w:val="22"/>
          <w:szCs w:val="22"/>
        </w:rPr>
        <w:t>сп</w:t>
      </w:r>
      <w:r w:rsidRPr="00E225A5">
        <w:rPr>
          <w:sz w:val="22"/>
          <w:szCs w:val="22"/>
        </w:rPr>
        <w:t>ос</w:t>
      </w:r>
      <w:r w:rsidRPr="00E225A5">
        <w:rPr>
          <w:spacing w:val="1"/>
          <w:sz w:val="22"/>
          <w:szCs w:val="22"/>
        </w:rPr>
        <w:t>о</w:t>
      </w:r>
      <w:r w:rsidRPr="00E225A5">
        <w:rPr>
          <w:sz w:val="22"/>
          <w:szCs w:val="22"/>
        </w:rPr>
        <w:t>б</w:t>
      </w:r>
      <w:r w:rsidRPr="00E225A5">
        <w:rPr>
          <w:spacing w:val="9"/>
          <w:sz w:val="22"/>
          <w:szCs w:val="22"/>
        </w:rPr>
        <w:t>л</w:t>
      </w:r>
      <w:r w:rsidRPr="00E225A5">
        <w:rPr>
          <w:spacing w:val="-1"/>
          <w:sz w:val="22"/>
          <w:szCs w:val="22"/>
        </w:rPr>
        <w:t>ен</w:t>
      </w:r>
      <w:r w:rsidRPr="00E225A5">
        <w:rPr>
          <w:sz w:val="22"/>
          <w:szCs w:val="22"/>
        </w:rPr>
        <w:t>ия</w:t>
      </w:r>
      <w:r w:rsidRPr="00E225A5">
        <w:rPr>
          <w:spacing w:val="12"/>
          <w:sz w:val="22"/>
          <w:szCs w:val="22"/>
        </w:rPr>
        <w:t xml:space="preserve"> </w:t>
      </w:r>
      <w:r w:rsidRPr="00E225A5">
        <w:rPr>
          <w:spacing w:val="1"/>
          <w:sz w:val="22"/>
          <w:szCs w:val="22"/>
        </w:rPr>
        <w:t>дл</w:t>
      </w:r>
      <w:r w:rsidRPr="00E225A5">
        <w:rPr>
          <w:sz w:val="22"/>
          <w:szCs w:val="22"/>
        </w:rPr>
        <w:t>я</w:t>
      </w:r>
      <w:r w:rsidRPr="00E225A5">
        <w:rPr>
          <w:spacing w:val="14"/>
          <w:sz w:val="22"/>
          <w:szCs w:val="22"/>
        </w:rPr>
        <w:t xml:space="preserve"> </w:t>
      </w:r>
      <w:r w:rsidRPr="00E225A5">
        <w:rPr>
          <w:sz w:val="22"/>
          <w:szCs w:val="22"/>
        </w:rPr>
        <w:t>з</w:t>
      </w:r>
      <w:r w:rsidRPr="00E225A5">
        <w:rPr>
          <w:spacing w:val="-1"/>
          <w:sz w:val="22"/>
          <w:szCs w:val="22"/>
        </w:rPr>
        <w:t>а</w:t>
      </w:r>
      <w:r w:rsidRPr="00E225A5">
        <w:rPr>
          <w:sz w:val="22"/>
          <w:szCs w:val="22"/>
        </w:rPr>
        <w:t>нятий</w:t>
      </w:r>
      <w:r w:rsidRPr="00E225A5">
        <w:rPr>
          <w:spacing w:val="14"/>
          <w:sz w:val="22"/>
          <w:szCs w:val="22"/>
        </w:rPr>
        <w:t xml:space="preserve"> </w:t>
      </w:r>
      <w:r w:rsidRPr="00E225A5">
        <w:rPr>
          <w:sz w:val="22"/>
          <w:szCs w:val="22"/>
        </w:rPr>
        <w:t>т</w:t>
      </w:r>
      <w:r w:rsidRPr="00E225A5">
        <w:rPr>
          <w:spacing w:val="-1"/>
          <w:sz w:val="22"/>
          <w:szCs w:val="22"/>
        </w:rPr>
        <w:t>е</w:t>
      </w:r>
      <w:r w:rsidRPr="00E225A5">
        <w:rPr>
          <w:sz w:val="22"/>
          <w:szCs w:val="22"/>
        </w:rPr>
        <w:t>м и</w:t>
      </w:r>
      <w:r w:rsidRPr="00E225A5">
        <w:rPr>
          <w:spacing w:val="1"/>
          <w:sz w:val="22"/>
          <w:szCs w:val="22"/>
        </w:rPr>
        <w:t>л</w:t>
      </w:r>
      <w:r w:rsidRPr="00E225A5">
        <w:rPr>
          <w:sz w:val="22"/>
          <w:szCs w:val="22"/>
        </w:rPr>
        <w:t>и</w:t>
      </w:r>
      <w:r w:rsidRPr="00E225A5">
        <w:rPr>
          <w:spacing w:val="30"/>
          <w:sz w:val="22"/>
          <w:szCs w:val="22"/>
        </w:rPr>
        <w:t xml:space="preserve"> </w:t>
      </w:r>
      <w:r w:rsidRPr="00E225A5">
        <w:rPr>
          <w:sz w:val="22"/>
          <w:szCs w:val="22"/>
        </w:rPr>
        <w:t>и</w:t>
      </w:r>
      <w:r w:rsidRPr="00E225A5">
        <w:rPr>
          <w:spacing w:val="-1"/>
          <w:sz w:val="22"/>
          <w:szCs w:val="22"/>
        </w:rPr>
        <w:t>н</w:t>
      </w:r>
      <w:r w:rsidRPr="00E225A5">
        <w:rPr>
          <w:spacing w:val="1"/>
          <w:sz w:val="22"/>
          <w:szCs w:val="22"/>
        </w:rPr>
        <w:t>ы</w:t>
      </w:r>
      <w:r w:rsidRPr="00E225A5">
        <w:rPr>
          <w:sz w:val="22"/>
          <w:szCs w:val="22"/>
        </w:rPr>
        <w:t>м</w:t>
      </w:r>
      <w:r w:rsidRPr="00E225A5">
        <w:rPr>
          <w:spacing w:val="30"/>
          <w:sz w:val="22"/>
          <w:szCs w:val="22"/>
        </w:rPr>
        <w:t xml:space="preserve"> </w:t>
      </w:r>
      <w:r w:rsidRPr="00E225A5">
        <w:rPr>
          <w:spacing w:val="1"/>
          <w:sz w:val="22"/>
          <w:szCs w:val="22"/>
        </w:rPr>
        <w:t>в</w:t>
      </w:r>
      <w:r w:rsidRPr="00E225A5">
        <w:rPr>
          <w:spacing w:val="-1"/>
          <w:sz w:val="22"/>
          <w:szCs w:val="22"/>
        </w:rPr>
        <w:t>и</w:t>
      </w:r>
      <w:r w:rsidRPr="00E225A5">
        <w:rPr>
          <w:sz w:val="22"/>
          <w:szCs w:val="22"/>
        </w:rPr>
        <w:t>д</w:t>
      </w:r>
      <w:r w:rsidRPr="00E225A5">
        <w:rPr>
          <w:spacing w:val="2"/>
          <w:sz w:val="22"/>
          <w:szCs w:val="22"/>
        </w:rPr>
        <w:t>о</w:t>
      </w:r>
      <w:r w:rsidRPr="00E225A5">
        <w:rPr>
          <w:sz w:val="22"/>
          <w:szCs w:val="22"/>
        </w:rPr>
        <w:t>м</w:t>
      </w:r>
      <w:r w:rsidRPr="00E225A5">
        <w:rPr>
          <w:spacing w:val="28"/>
          <w:sz w:val="22"/>
          <w:szCs w:val="22"/>
        </w:rPr>
        <w:t xml:space="preserve"> </w:t>
      </w:r>
      <w:r w:rsidRPr="00E225A5">
        <w:rPr>
          <w:spacing w:val="1"/>
          <w:sz w:val="22"/>
          <w:szCs w:val="22"/>
        </w:rPr>
        <w:t>с</w:t>
      </w:r>
      <w:r w:rsidRPr="00E225A5">
        <w:rPr>
          <w:sz w:val="22"/>
          <w:szCs w:val="22"/>
        </w:rPr>
        <w:t>по</w:t>
      </w:r>
      <w:r w:rsidRPr="00E225A5">
        <w:rPr>
          <w:spacing w:val="1"/>
          <w:sz w:val="22"/>
          <w:szCs w:val="22"/>
        </w:rPr>
        <w:t>р</w:t>
      </w:r>
      <w:r w:rsidRPr="00E225A5">
        <w:rPr>
          <w:spacing w:val="-1"/>
          <w:sz w:val="22"/>
          <w:szCs w:val="22"/>
        </w:rPr>
        <w:t>т</w:t>
      </w:r>
      <w:r w:rsidRPr="00E225A5">
        <w:rPr>
          <w:sz w:val="22"/>
          <w:szCs w:val="22"/>
        </w:rPr>
        <w:t>а.</w:t>
      </w:r>
      <w:r w:rsidRPr="00E225A5">
        <w:rPr>
          <w:spacing w:val="29"/>
          <w:sz w:val="22"/>
          <w:szCs w:val="22"/>
        </w:rPr>
        <w:t xml:space="preserve"> </w:t>
      </w:r>
      <w:r w:rsidRPr="00E225A5">
        <w:rPr>
          <w:spacing w:val="1"/>
          <w:sz w:val="22"/>
          <w:szCs w:val="22"/>
        </w:rPr>
        <w:t>Н</w:t>
      </w:r>
      <w:r w:rsidRPr="00E225A5">
        <w:rPr>
          <w:sz w:val="22"/>
          <w:szCs w:val="22"/>
        </w:rPr>
        <w:t>а</w:t>
      </w:r>
      <w:r w:rsidRPr="00E225A5">
        <w:rPr>
          <w:spacing w:val="30"/>
          <w:sz w:val="22"/>
          <w:szCs w:val="22"/>
        </w:rPr>
        <w:t xml:space="preserve"> </w:t>
      </w:r>
      <w:r w:rsidRPr="00E225A5">
        <w:rPr>
          <w:sz w:val="22"/>
          <w:szCs w:val="22"/>
        </w:rPr>
        <w:t>т</w:t>
      </w:r>
      <w:r w:rsidRPr="00E225A5">
        <w:rPr>
          <w:spacing w:val="1"/>
          <w:sz w:val="22"/>
          <w:szCs w:val="22"/>
        </w:rPr>
        <w:t>р</w:t>
      </w:r>
      <w:r w:rsidRPr="00E225A5">
        <w:rPr>
          <w:spacing w:val="-1"/>
          <w:sz w:val="22"/>
          <w:szCs w:val="22"/>
        </w:rPr>
        <w:t>е</w:t>
      </w:r>
      <w:r w:rsidRPr="00E225A5">
        <w:rPr>
          <w:sz w:val="22"/>
          <w:szCs w:val="22"/>
        </w:rPr>
        <w:t>нир</w:t>
      </w:r>
      <w:r w:rsidRPr="00E225A5">
        <w:rPr>
          <w:spacing w:val="1"/>
          <w:sz w:val="22"/>
          <w:szCs w:val="22"/>
        </w:rPr>
        <w:t>о</w:t>
      </w:r>
      <w:r w:rsidRPr="00E225A5">
        <w:rPr>
          <w:spacing w:val="-1"/>
          <w:sz w:val="22"/>
          <w:szCs w:val="22"/>
        </w:rPr>
        <w:t>в</w:t>
      </w:r>
      <w:r w:rsidRPr="00E225A5">
        <w:rPr>
          <w:spacing w:val="-2"/>
          <w:sz w:val="22"/>
          <w:szCs w:val="22"/>
        </w:rPr>
        <w:t>к</w:t>
      </w:r>
      <w:r w:rsidRPr="00E225A5">
        <w:rPr>
          <w:sz w:val="22"/>
          <w:szCs w:val="22"/>
        </w:rPr>
        <w:t>а</w:t>
      </w:r>
      <w:r w:rsidRPr="00E225A5">
        <w:rPr>
          <w:spacing w:val="1"/>
          <w:sz w:val="22"/>
          <w:szCs w:val="22"/>
        </w:rPr>
        <w:t>х,</w:t>
      </w:r>
      <w:r w:rsidRPr="00E225A5">
        <w:rPr>
          <w:spacing w:val="29"/>
          <w:sz w:val="22"/>
          <w:szCs w:val="22"/>
        </w:rPr>
        <w:t xml:space="preserve"> </w:t>
      </w:r>
      <w:r w:rsidRPr="00E225A5">
        <w:rPr>
          <w:spacing w:val="1"/>
          <w:sz w:val="22"/>
          <w:szCs w:val="22"/>
        </w:rPr>
        <w:t>с</w:t>
      </w:r>
      <w:r w:rsidRPr="00E225A5">
        <w:rPr>
          <w:sz w:val="22"/>
          <w:szCs w:val="22"/>
        </w:rPr>
        <w:t>ор</w:t>
      </w:r>
      <w:r w:rsidRPr="00E225A5">
        <w:rPr>
          <w:spacing w:val="1"/>
          <w:sz w:val="22"/>
          <w:szCs w:val="22"/>
        </w:rPr>
        <w:t>е</w:t>
      </w:r>
      <w:r w:rsidRPr="00E225A5">
        <w:rPr>
          <w:spacing w:val="-2"/>
          <w:sz w:val="22"/>
          <w:szCs w:val="22"/>
        </w:rPr>
        <w:t>в</w:t>
      </w:r>
      <w:r w:rsidRPr="00E225A5">
        <w:rPr>
          <w:sz w:val="22"/>
          <w:szCs w:val="22"/>
        </w:rPr>
        <w:t>н</w:t>
      </w:r>
      <w:r w:rsidRPr="00E225A5">
        <w:rPr>
          <w:spacing w:val="1"/>
          <w:sz w:val="22"/>
          <w:szCs w:val="22"/>
        </w:rPr>
        <w:t>о</w:t>
      </w:r>
      <w:r w:rsidRPr="00E225A5">
        <w:rPr>
          <w:spacing w:val="-1"/>
          <w:sz w:val="22"/>
          <w:szCs w:val="22"/>
        </w:rPr>
        <w:t>в</w:t>
      </w:r>
      <w:r w:rsidRPr="00E225A5">
        <w:rPr>
          <w:sz w:val="22"/>
          <w:szCs w:val="22"/>
        </w:rPr>
        <w:t>а</w:t>
      </w:r>
      <w:r w:rsidRPr="00E225A5">
        <w:rPr>
          <w:spacing w:val="-1"/>
          <w:sz w:val="22"/>
          <w:szCs w:val="22"/>
        </w:rPr>
        <w:t>н</w:t>
      </w:r>
      <w:r w:rsidRPr="00E225A5">
        <w:rPr>
          <w:sz w:val="22"/>
          <w:szCs w:val="22"/>
        </w:rPr>
        <w:t>иях</w:t>
      </w:r>
      <w:r w:rsidRPr="00E225A5">
        <w:rPr>
          <w:spacing w:val="28"/>
          <w:sz w:val="22"/>
          <w:szCs w:val="22"/>
        </w:rPr>
        <w:t xml:space="preserve"> </w:t>
      </w:r>
      <w:r w:rsidRPr="00E225A5">
        <w:rPr>
          <w:sz w:val="22"/>
          <w:szCs w:val="22"/>
        </w:rPr>
        <w:t>и</w:t>
      </w:r>
      <w:r w:rsidRPr="00E225A5">
        <w:rPr>
          <w:spacing w:val="31"/>
          <w:sz w:val="22"/>
          <w:szCs w:val="22"/>
        </w:rPr>
        <w:t xml:space="preserve"> </w:t>
      </w:r>
      <w:r w:rsidRPr="00E225A5">
        <w:rPr>
          <w:spacing w:val="1"/>
          <w:sz w:val="22"/>
          <w:szCs w:val="22"/>
        </w:rPr>
        <w:t>в</w:t>
      </w:r>
      <w:r w:rsidRPr="00E225A5">
        <w:rPr>
          <w:sz w:val="22"/>
          <w:szCs w:val="22"/>
        </w:rPr>
        <w:t>о</w:t>
      </w:r>
      <w:r w:rsidRPr="00E225A5">
        <w:rPr>
          <w:spacing w:val="31"/>
          <w:sz w:val="22"/>
          <w:szCs w:val="22"/>
        </w:rPr>
        <w:t xml:space="preserve"> </w:t>
      </w:r>
      <w:r w:rsidRPr="00E225A5">
        <w:rPr>
          <w:spacing w:val="1"/>
          <w:sz w:val="22"/>
          <w:szCs w:val="22"/>
        </w:rPr>
        <w:t>в</w:t>
      </w:r>
      <w:r w:rsidRPr="00E225A5">
        <w:rPr>
          <w:spacing w:val="9"/>
          <w:sz w:val="22"/>
          <w:szCs w:val="22"/>
        </w:rPr>
        <w:t>р</w:t>
      </w:r>
      <w:r w:rsidRPr="00E225A5">
        <w:rPr>
          <w:sz w:val="22"/>
          <w:szCs w:val="22"/>
        </w:rPr>
        <w:t>е</w:t>
      </w:r>
      <w:r w:rsidRPr="00E225A5">
        <w:rPr>
          <w:spacing w:val="1"/>
          <w:sz w:val="22"/>
          <w:szCs w:val="22"/>
        </w:rPr>
        <w:t>м</w:t>
      </w:r>
      <w:r w:rsidRPr="00E225A5">
        <w:rPr>
          <w:sz w:val="22"/>
          <w:szCs w:val="22"/>
        </w:rPr>
        <w:t>я</w:t>
      </w:r>
      <w:r w:rsidRPr="00E225A5">
        <w:rPr>
          <w:spacing w:val="31"/>
          <w:sz w:val="22"/>
          <w:szCs w:val="22"/>
        </w:rPr>
        <w:t xml:space="preserve"> </w:t>
      </w:r>
      <w:r w:rsidRPr="00E225A5">
        <w:rPr>
          <w:sz w:val="22"/>
          <w:szCs w:val="22"/>
        </w:rPr>
        <w:t>т</w:t>
      </w:r>
      <w:r w:rsidRPr="00E225A5">
        <w:rPr>
          <w:spacing w:val="-2"/>
          <w:sz w:val="22"/>
          <w:szCs w:val="22"/>
        </w:rPr>
        <w:t>у</w:t>
      </w:r>
      <w:r w:rsidRPr="00E225A5">
        <w:rPr>
          <w:sz w:val="22"/>
          <w:szCs w:val="22"/>
        </w:rPr>
        <w:t>р</w:t>
      </w:r>
      <w:r w:rsidRPr="00E225A5">
        <w:rPr>
          <w:spacing w:val="1"/>
          <w:sz w:val="22"/>
          <w:szCs w:val="22"/>
        </w:rPr>
        <w:t>и</w:t>
      </w:r>
      <w:r w:rsidRPr="00E225A5">
        <w:rPr>
          <w:spacing w:val="2"/>
          <w:sz w:val="22"/>
          <w:szCs w:val="22"/>
        </w:rPr>
        <w:t>с</w:t>
      </w:r>
      <w:r w:rsidRPr="00E225A5">
        <w:rPr>
          <w:spacing w:val="1"/>
          <w:sz w:val="22"/>
          <w:szCs w:val="22"/>
        </w:rPr>
        <w:t>т</w:t>
      </w:r>
      <w:r w:rsidRPr="00E225A5">
        <w:rPr>
          <w:sz w:val="22"/>
          <w:szCs w:val="22"/>
        </w:rPr>
        <w:t>ск</w:t>
      </w:r>
      <w:r w:rsidRPr="00E225A5">
        <w:rPr>
          <w:spacing w:val="1"/>
          <w:sz w:val="22"/>
          <w:szCs w:val="22"/>
        </w:rPr>
        <w:t>и</w:t>
      </w:r>
      <w:r w:rsidRPr="00E225A5">
        <w:rPr>
          <w:sz w:val="22"/>
          <w:szCs w:val="22"/>
        </w:rPr>
        <w:t>х</w:t>
      </w:r>
      <w:r w:rsidRPr="00E225A5">
        <w:rPr>
          <w:spacing w:val="45"/>
          <w:sz w:val="22"/>
          <w:szCs w:val="22"/>
        </w:rPr>
        <w:t xml:space="preserve"> </w:t>
      </w:r>
      <w:r w:rsidRPr="00E225A5">
        <w:rPr>
          <w:sz w:val="22"/>
          <w:szCs w:val="22"/>
        </w:rPr>
        <w:t>п</w:t>
      </w:r>
      <w:r w:rsidRPr="00E225A5">
        <w:rPr>
          <w:spacing w:val="-1"/>
          <w:sz w:val="22"/>
          <w:szCs w:val="22"/>
        </w:rPr>
        <w:t>о</w:t>
      </w:r>
      <w:r w:rsidRPr="00E225A5">
        <w:rPr>
          <w:sz w:val="22"/>
          <w:szCs w:val="22"/>
        </w:rPr>
        <w:t>х</w:t>
      </w:r>
      <w:r w:rsidRPr="00E225A5">
        <w:rPr>
          <w:spacing w:val="1"/>
          <w:sz w:val="22"/>
          <w:szCs w:val="22"/>
        </w:rPr>
        <w:t>о</w:t>
      </w:r>
      <w:r w:rsidRPr="00E225A5">
        <w:rPr>
          <w:spacing w:val="-1"/>
          <w:sz w:val="22"/>
          <w:szCs w:val="22"/>
        </w:rPr>
        <w:t>д</w:t>
      </w:r>
      <w:r w:rsidRPr="00E225A5">
        <w:rPr>
          <w:sz w:val="22"/>
          <w:szCs w:val="22"/>
        </w:rPr>
        <w:t>ов</w:t>
      </w:r>
      <w:r w:rsidRPr="00E225A5">
        <w:rPr>
          <w:spacing w:val="45"/>
          <w:sz w:val="22"/>
          <w:szCs w:val="22"/>
        </w:rPr>
        <w:t xml:space="preserve"> </w:t>
      </w:r>
      <w:r w:rsidRPr="00E225A5">
        <w:rPr>
          <w:sz w:val="22"/>
          <w:szCs w:val="22"/>
        </w:rPr>
        <w:t>сл</w:t>
      </w:r>
      <w:r w:rsidRPr="00E225A5">
        <w:rPr>
          <w:spacing w:val="-1"/>
          <w:sz w:val="22"/>
          <w:szCs w:val="22"/>
        </w:rPr>
        <w:t>е</w:t>
      </w:r>
      <w:r w:rsidRPr="00E225A5">
        <w:rPr>
          <w:sz w:val="22"/>
          <w:szCs w:val="22"/>
        </w:rPr>
        <w:t>дует</w:t>
      </w:r>
      <w:r w:rsidRPr="00E225A5">
        <w:rPr>
          <w:spacing w:val="45"/>
          <w:sz w:val="22"/>
          <w:szCs w:val="22"/>
        </w:rPr>
        <w:t xml:space="preserve"> </w:t>
      </w:r>
      <w:r w:rsidRPr="00E225A5">
        <w:rPr>
          <w:sz w:val="22"/>
          <w:szCs w:val="22"/>
        </w:rPr>
        <w:t>по</w:t>
      </w:r>
      <w:r w:rsidRPr="00E225A5">
        <w:rPr>
          <w:spacing w:val="1"/>
          <w:sz w:val="22"/>
          <w:szCs w:val="22"/>
        </w:rPr>
        <w:t>л</w:t>
      </w:r>
      <w:r w:rsidRPr="00E225A5">
        <w:rPr>
          <w:spacing w:val="-1"/>
          <w:sz w:val="22"/>
          <w:szCs w:val="22"/>
        </w:rPr>
        <w:t>ь</w:t>
      </w:r>
      <w:r w:rsidRPr="00E225A5">
        <w:rPr>
          <w:sz w:val="22"/>
          <w:szCs w:val="22"/>
        </w:rPr>
        <w:t>зов</w:t>
      </w:r>
      <w:r w:rsidRPr="00E225A5">
        <w:rPr>
          <w:spacing w:val="1"/>
          <w:sz w:val="22"/>
          <w:szCs w:val="22"/>
        </w:rPr>
        <w:t>а</w:t>
      </w:r>
      <w:r w:rsidRPr="00E225A5">
        <w:rPr>
          <w:sz w:val="22"/>
          <w:szCs w:val="22"/>
        </w:rPr>
        <w:t>ться</w:t>
      </w:r>
      <w:r w:rsidRPr="00E225A5">
        <w:rPr>
          <w:spacing w:val="46"/>
          <w:sz w:val="22"/>
          <w:szCs w:val="22"/>
        </w:rPr>
        <w:t xml:space="preserve"> </w:t>
      </w:r>
      <w:r w:rsidRPr="00E225A5">
        <w:rPr>
          <w:spacing w:val="-2"/>
          <w:sz w:val="22"/>
          <w:szCs w:val="22"/>
        </w:rPr>
        <w:t>т</w:t>
      </w:r>
      <w:r w:rsidRPr="00E225A5">
        <w:rPr>
          <w:sz w:val="22"/>
          <w:szCs w:val="22"/>
        </w:rPr>
        <w:t>о</w:t>
      </w:r>
      <w:r w:rsidRPr="00E225A5">
        <w:rPr>
          <w:spacing w:val="-2"/>
          <w:sz w:val="22"/>
          <w:szCs w:val="22"/>
        </w:rPr>
        <w:t>л</w:t>
      </w:r>
      <w:r w:rsidRPr="00E225A5">
        <w:rPr>
          <w:sz w:val="22"/>
          <w:szCs w:val="22"/>
        </w:rPr>
        <w:t>ько</w:t>
      </w:r>
      <w:r w:rsidRPr="00E225A5">
        <w:rPr>
          <w:spacing w:val="44"/>
          <w:sz w:val="22"/>
          <w:szCs w:val="22"/>
        </w:rPr>
        <w:t xml:space="preserve"> </w:t>
      </w:r>
      <w:r w:rsidRPr="00E225A5">
        <w:rPr>
          <w:spacing w:val="1"/>
          <w:sz w:val="22"/>
          <w:szCs w:val="22"/>
        </w:rPr>
        <w:t>х</w:t>
      </w:r>
      <w:r w:rsidRPr="00E225A5">
        <w:rPr>
          <w:sz w:val="22"/>
          <w:szCs w:val="22"/>
        </w:rPr>
        <w:t>о</w:t>
      </w:r>
      <w:r w:rsidRPr="00E225A5">
        <w:rPr>
          <w:spacing w:val="-1"/>
          <w:sz w:val="22"/>
          <w:szCs w:val="22"/>
        </w:rPr>
        <w:t>р</w:t>
      </w:r>
      <w:r w:rsidRPr="00E225A5">
        <w:rPr>
          <w:spacing w:val="1"/>
          <w:sz w:val="22"/>
          <w:szCs w:val="22"/>
        </w:rPr>
        <w:t>о</w:t>
      </w:r>
      <w:r w:rsidRPr="00E225A5">
        <w:rPr>
          <w:sz w:val="22"/>
          <w:szCs w:val="22"/>
        </w:rPr>
        <w:t>ш</w:t>
      </w:r>
      <w:r w:rsidRPr="00E225A5">
        <w:rPr>
          <w:spacing w:val="1"/>
          <w:sz w:val="22"/>
          <w:szCs w:val="22"/>
        </w:rPr>
        <w:t>о</w:t>
      </w:r>
      <w:r w:rsidRPr="00E225A5">
        <w:rPr>
          <w:spacing w:val="43"/>
          <w:sz w:val="22"/>
          <w:szCs w:val="22"/>
        </w:rPr>
        <w:t xml:space="preserve"> </w:t>
      </w:r>
      <w:r w:rsidRPr="00E225A5">
        <w:rPr>
          <w:spacing w:val="1"/>
          <w:sz w:val="22"/>
          <w:szCs w:val="22"/>
        </w:rPr>
        <w:t>ра</w:t>
      </w:r>
      <w:r w:rsidRPr="00E225A5">
        <w:rPr>
          <w:spacing w:val="-2"/>
          <w:sz w:val="22"/>
          <w:szCs w:val="22"/>
        </w:rPr>
        <w:t>з</w:t>
      </w:r>
      <w:r w:rsidRPr="00E225A5">
        <w:rPr>
          <w:sz w:val="22"/>
          <w:szCs w:val="22"/>
        </w:rPr>
        <w:t>но</w:t>
      </w:r>
      <w:r w:rsidRPr="00E225A5">
        <w:rPr>
          <w:spacing w:val="-1"/>
          <w:sz w:val="22"/>
          <w:szCs w:val="22"/>
        </w:rPr>
        <w:t>ш</w:t>
      </w:r>
      <w:r w:rsidRPr="00E225A5">
        <w:rPr>
          <w:sz w:val="22"/>
          <w:szCs w:val="22"/>
        </w:rPr>
        <w:t>е</w:t>
      </w:r>
      <w:r w:rsidRPr="00E225A5">
        <w:rPr>
          <w:spacing w:val="5"/>
          <w:sz w:val="22"/>
          <w:szCs w:val="22"/>
        </w:rPr>
        <w:t>н</w:t>
      </w:r>
      <w:r w:rsidRPr="00E225A5">
        <w:rPr>
          <w:spacing w:val="1"/>
          <w:sz w:val="22"/>
          <w:szCs w:val="22"/>
        </w:rPr>
        <w:t>н</w:t>
      </w:r>
      <w:r w:rsidRPr="00E225A5">
        <w:rPr>
          <w:sz w:val="22"/>
          <w:szCs w:val="22"/>
        </w:rPr>
        <w:t>ой</w:t>
      </w:r>
      <w:r w:rsidRPr="00E225A5">
        <w:rPr>
          <w:spacing w:val="45"/>
          <w:sz w:val="22"/>
          <w:szCs w:val="22"/>
        </w:rPr>
        <w:t xml:space="preserve"> </w:t>
      </w:r>
      <w:r w:rsidRPr="00E225A5">
        <w:rPr>
          <w:sz w:val="22"/>
          <w:szCs w:val="22"/>
        </w:rPr>
        <w:t>и</w:t>
      </w:r>
      <w:r w:rsidRPr="00E225A5">
        <w:rPr>
          <w:spacing w:val="43"/>
          <w:sz w:val="22"/>
          <w:szCs w:val="22"/>
        </w:rPr>
        <w:t xml:space="preserve"> </w:t>
      </w:r>
      <w:r w:rsidRPr="00E225A5">
        <w:rPr>
          <w:sz w:val="22"/>
          <w:szCs w:val="22"/>
        </w:rPr>
        <w:t>пр</w:t>
      </w:r>
      <w:r w:rsidRPr="00E225A5">
        <w:rPr>
          <w:spacing w:val="1"/>
          <w:sz w:val="22"/>
          <w:szCs w:val="22"/>
        </w:rPr>
        <w:t>о</w:t>
      </w:r>
      <w:r w:rsidRPr="00E225A5">
        <w:rPr>
          <w:sz w:val="22"/>
          <w:szCs w:val="22"/>
        </w:rPr>
        <w:t>ч</w:t>
      </w:r>
      <w:r w:rsidRPr="00E225A5">
        <w:rPr>
          <w:spacing w:val="-1"/>
          <w:sz w:val="22"/>
          <w:szCs w:val="22"/>
        </w:rPr>
        <w:t>н</w:t>
      </w:r>
      <w:r w:rsidRPr="00E225A5">
        <w:rPr>
          <w:spacing w:val="1"/>
          <w:sz w:val="22"/>
          <w:szCs w:val="22"/>
        </w:rPr>
        <w:t>о</w:t>
      </w:r>
      <w:r w:rsidRPr="00E225A5">
        <w:rPr>
          <w:sz w:val="22"/>
          <w:szCs w:val="22"/>
        </w:rPr>
        <w:t xml:space="preserve">й </w:t>
      </w:r>
      <w:r w:rsidRPr="00E225A5">
        <w:rPr>
          <w:spacing w:val="1"/>
          <w:sz w:val="22"/>
          <w:szCs w:val="22"/>
        </w:rPr>
        <w:t>об</w:t>
      </w:r>
      <w:r w:rsidRPr="00E225A5">
        <w:rPr>
          <w:spacing w:val="-2"/>
          <w:sz w:val="22"/>
          <w:szCs w:val="22"/>
        </w:rPr>
        <w:t>у</w:t>
      </w:r>
      <w:r w:rsidRPr="00E225A5">
        <w:rPr>
          <w:sz w:val="22"/>
          <w:szCs w:val="22"/>
        </w:rPr>
        <w:t>в</w:t>
      </w:r>
      <w:r w:rsidRPr="00E225A5">
        <w:rPr>
          <w:spacing w:val="-1"/>
          <w:sz w:val="22"/>
          <w:szCs w:val="22"/>
        </w:rPr>
        <w:t>ь</w:t>
      </w:r>
      <w:r w:rsidRPr="00E225A5">
        <w:rPr>
          <w:sz w:val="22"/>
          <w:szCs w:val="22"/>
        </w:rPr>
        <w:t>ю.</w:t>
      </w:r>
      <w:r w:rsidRPr="00E225A5">
        <w:rPr>
          <w:spacing w:val="7"/>
          <w:sz w:val="22"/>
          <w:szCs w:val="22"/>
        </w:rPr>
        <w:t xml:space="preserve"> </w:t>
      </w:r>
      <w:r w:rsidRPr="00E225A5">
        <w:rPr>
          <w:spacing w:val="1"/>
          <w:sz w:val="22"/>
          <w:szCs w:val="22"/>
        </w:rPr>
        <w:t>Н</w:t>
      </w:r>
      <w:r w:rsidRPr="00E225A5">
        <w:rPr>
          <w:sz w:val="22"/>
          <w:szCs w:val="22"/>
        </w:rPr>
        <w:t>е</w:t>
      </w:r>
      <w:r w:rsidRPr="00E225A5">
        <w:rPr>
          <w:spacing w:val="1"/>
          <w:sz w:val="22"/>
          <w:szCs w:val="22"/>
        </w:rPr>
        <w:t>об</w:t>
      </w:r>
      <w:r w:rsidRPr="00E225A5">
        <w:rPr>
          <w:sz w:val="22"/>
          <w:szCs w:val="22"/>
        </w:rPr>
        <w:t>ход</w:t>
      </w:r>
      <w:r w:rsidRPr="00E225A5">
        <w:rPr>
          <w:spacing w:val="1"/>
          <w:sz w:val="22"/>
          <w:szCs w:val="22"/>
        </w:rPr>
        <w:t>и</w:t>
      </w:r>
      <w:r w:rsidRPr="00E225A5">
        <w:rPr>
          <w:spacing w:val="-1"/>
          <w:sz w:val="22"/>
          <w:szCs w:val="22"/>
        </w:rPr>
        <w:t>м</w:t>
      </w:r>
      <w:r w:rsidRPr="00E225A5">
        <w:rPr>
          <w:sz w:val="22"/>
          <w:szCs w:val="22"/>
        </w:rPr>
        <w:t>о,</w:t>
      </w:r>
      <w:r w:rsidRPr="00E225A5">
        <w:rPr>
          <w:spacing w:val="9"/>
          <w:sz w:val="22"/>
          <w:szCs w:val="22"/>
        </w:rPr>
        <w:t xml:space="preserve"> </w:t>
      </w:r>
      <w:r w:rsidRPr="00E225A5">
        <w:rPr>
          <w:sz w:val="22"/>
          <w:szCs w:val="22"/>
        </w:rPr>
        <w:t>ч</w:t>
      </w:r>
      <w:r w:rsidRPr="00E225A5">
        <w:rPr>
          <w:spacing w:val="-1"/>
          <w:sz w:val="22"/>
          <w:szCs w:val="22"/>
        </w:rPr>
        <w:t>т</w:t>
      </w:r>
      <w:r w:rsidRPr="00E225A5">
        <w:rPr>
          <w:sz w:val="22"/>
          <w:szCs w:val="22"/>
        </w:rPr>
        <w:t>обы</w:t>
      </w:r>
      <w:r w:rsidRPr="00E225A5">
        <w:rPr>
          <w:spacing w:val="9"/>
          <w:sz w:val="22"/>
          <w:szCs w:val="22"/>
        </w:rPr>
        <w:t xml:space="preserve"> </w:t>
      </w:r>
      <w:r w:rsidRPr="00E225A5">
        <w:rPr>
          <w:sz w:val="22"/>
          <w:szCs w:val="22"/>
        </w:rPr>
        <w:t>с</w:t>
      </w:r>
      <w:r w:rsidRPr="00E225A5">
        <w:rPr>
          <w:spacing w:val="-1"/>
          <w:sz w:val="22"/>
          <w:szCs w:val="22"/>
        </w:rPr>
        <w:t>п</w:t>
      </w:r>
      <w:r w:rsidRPr="00E225A5">
        <w:rPr>
          <w:sz w:val="22"/>
          <w:szCs w:val="22"/>
        </w:rPr>
        <w:t>о</w:t>
      </w:r>
      <w:r w:rsidRPr="00E225A5">
        <w:rPr>
          <w:spacing w:val="1"/>
          <w:sz w:val="22"/>
          <w:szCs w:val="22"/>
        </w:rPr>
        <w:t>р</w:t>
      </w:r>
      <w:r w:rsidRPr="00E225A5">
        <w:rPr>
          <w:spacing w:val="-1"/>
          <w:sz w:val="22"/>
          <w:szCs w:val="22"/>
        </w:rPr>
        <w:t>т</w:t>
      </w:r>
      <w:r w:rsidRPr="00E225A5">
        <w:rPr>
          <w:sz w:val="22"/>
          <w:szCs w:val="22"/>
        </w:rPr>
        <w:t>ивная</w:t>
      </w:r>
      <w:r w:rsidRPr="00E225A5">
        <w:rPr>
          <w:spacing w:val="9"/>
          <w:sz w:val="22"/>
          <w:szCs w:val="22"/>
        </w:rPr>
        <w:t xml:space="preserve"> </w:t>
      </w:r>
      <w:r w:rsidRPr="00E225A5">
        <w:rPr>
          <w:sz w:val="22"/>
          <w:szCs w:val="22"/>
        </w:rPr>
        <w:t>об</w:t>
      </w:r>
      <w:r w:rsidRPr="00E225A5">
        <w:rPr>
          <w:spacing w:val="-2"/>
          <w:sz w:val="22"/>
          <w:szCs w:val="22"/>
        </w:rPr>
        <w:t>у</w:t>
      </w:r>
      <w:r w:rsidRPr="00E225A5">
        <w:rPr>
          <w:sz w:val="22"/>
          <w:szCs w:val="22"/>
        </w:rPr>
        <w:t>вь</w:t>
      </w:r>
      <w:r w:rsidRPr="00E225A5">
        <w:rPr>
          <w:spacing w:val="7"/>
          <w:sz w:val="22"/>
          <w:szCs w:val="22"/>
        </w:rPr>
        <w:t xml:space="preserve"> </w:t>
      </w:r>
      <w:r w:rsidRPr="00E225A5">
        <w:rPr>
          <w:sz w:val="22"/>
          <w:szCs w:val="22"/>
        </w:rPr>
        <w:t>и</w:t>
      </w:r>
      <w:r w:rsidRPr="00E225A5">
        <w:rPr>
          <w:spacing w:val="10"/>
          <w:sz w:val="22"/>
          <w:szCs w:val="22"/>
        </w:rPr>
        <w:t xml:space="preserve"> </w:t>
      </w:r>
      <w:r w:rsidRPr="00E225A5">
        <w:rPr>
          <w:spacing w:val="1"/>
          <w:sz w:val="22"/>
          <w:szCs w:val="22"/>
        </w:rPr>
        <w:t>н</w:t>
      </w:r>
      <w:r w:rsidRPr="00E225A5">
        <w:rPr>
          <w:sz w:val="22"/>
          <w:szCs w:val="22"/>
        </w:rPr>
        <w:t>оски</w:t>
      </w:r>
      <w:r w:rsidRPr="00E225A5">
        <w:rPr>
          <w:spacing w:val="8"/>
          <w:sz w:val="22"/>
          <w:szCs w:val="22"/>
        </w:rPr>
        <w:t xml:space="preserve"> </w:t>
      </w:r>
      <w:r w:rsidRPr="00E225A5">
        <w:rPr>
          <w:spacing w:val="1"/>
          <w:sz w:val="22"/>
          <w:szCs w:val="22"/>
        </w:rPr>
        <w:t>б</w:t>
      </w:r>
      <w:r w:rsidRPr="00E225A5">
        <w:rPr>
          <w:sz w:val="22"/>
          <w:szCs w:val="22"/>
        </w:rPr>
        <w:t>ы</w:t>
      </w:r>
      <w:r w:rsidRPr="00E225A5">
        <w:rPr>
          <w:spacing w:val="-2"/>
          <w:sz w:val="22"/>
          <w:szCs w:val="22"/>
        </w:rPr>
        <w:t>л</w:t>
      </w:r>
      <w:r w:rsidRPr="00E225A5">
        <w:rPr>
          <w:sz w:val="22"/>
          <w:szCs w:val="22"/>
        </w:rPr>
        <w:t>и</w:t>
      </w:r>
      <w:r w:rsidRPr="00E225A5">
        <w:rPr>
          <w:spacing w:val="9"/>
          <w:sz w:val="22"/>
          <w:szCs w:val="22"/>
        </w:rPr>
        <w:t xml:space="preserve"> </w:t>
      </w:r>
      <w:r w:rsidRPr="00E225A5">
        <w:rPr>
          <w:spacing w:val="-1"/>
          <w:sz w:val="22"/>
          <w:szCs w:val="22"/>
        </w:rPr>
        <w:t>ч</w:t>
      </w:r>
      <w:r w:rsidRPr="00E225A5">
        <w:rPr>
          <w:sz w:val="22"/>
          <w:szCs w:val="22"/>
        </w:rPr>
        <w:t>ис</w:t>
      </w:r>
      <w:r w:rsidRPr="00E225A5">
        <w:rPr>
          <w:spacing w:val="1"/>
          <w:sz w:val="22"/>
          <w:szCs w:val="22"/>
        </w:rPr>
        <w:t>т</w:t>
      </w:r>
      <w:r w:rsidRPr="00E225A5">
        <w:rPr>
          <w:sz w:val="22"/>
          <w:szCs w:val="22"/>
        </w:rPr>
        <w:t>ыми</w:t>
      </w:r>
      <w:r w:rsidRPr="00E225A5">
        <w:rPr>
          <w:spacing w:val="7"/>
          <w:sz w:val="22"/>
          <w:szCs w:val="22"/>
        </w:rPr>
        <w:t xml:space="preserve"> </w:t>
      </w:r>
      <w:r w:rsidRPr="00E225A5">
        <w:rPr>
          <w:sz w:val="22"/>
          <w:szCs w:val="22"/>
        </w:rPr>
        <w:t>и</w:t>
      </w:r>
      <w:r w:rsidRPr="00E225A5">
        <w:rPr>
          <w:spacing w:val="10"/>
          <w:sz w:val="22"/>
          <w:szCs w:val="22"/>
        </w:rPr>
        <w:t xml:space="preserve"> </w:t>
      </w:r>
      <w:r w:rsidRPr="00E225A5">
        <w:rPr>
          <w:sz w:val="22"/>
          <w:szCs w:val="22"/>
        </w:rPr>
        <w:t>с</w:t>
      </w:r>
      <w:r w:rsidRPr="00E225A5">
        <w:rPr>
          <w:spacing w:val="-2"/>
          <w:sz w:val="22"/>
          <w:szCs w:val="22"/>
        </w:rPr>
        <w:t>у</w:t>
      </w:r>
      <w:r w:rsidRPr="00E225A5">
        <w:rPr>
          <w:spacing w:val="11"/>
          <w:sz w:val="22"/>
          <w:szCs w:val="22"/>
        </w:rPr>
        <w:t>х</w:t>
      </w:r>
      <w:r w:rsidRPr="00E225A5">
        <w:rPr>
          <w:spacing w:val="2"/>
          <w:sz w:val="22"/>
          <w:szCs w:val="22"/>
        </w:rPr>
        <w:t>и</w:t>
      </w:r>
      <w:r w:rsidRPr="00E225A5">
        <w:rPr>
          <w:sz w:val="22"/>
          <w:szCs w:val="22"/>
        </w:rPr>
        <w:t>ми</w:t>
      </w:r>
      <w:r w:rsidRPr="00E225A5">
        <w:rPr>
          <w:spacing w:val="1"/>
          <w:sz w:val="22"/>
          <w:szCs w:val="22"/>
        </w:rPr>
        <w:t>,</w:t>
      </w:r>
      <w:r w:rsidRPr="00E225A5">
        <w:rPr>
          <w:spacing w:val="18"/>
          <w:sz w:val="22"/>
          <w:szCs w:val="22"/>
        </w:rPr>
        <w:t xml:space="preserve"> </w:t>
      </w:r>
      <w:r w:rsidRPr="00E225A5">
        <w:rPr>
          <w:spacing w:val="1"/>
          <w:sz w:val="22"/>
          <w:szCs w:val="22"/>
        </w:rPr>
        <w:t>в</w:t>
      </w:r>
      <w:r w:rsidRPr="00E225A5">
        <w:rPr>
          <w:spacing w:val="15"/>
          <w:sz w:val="22"/>
          <w:szCs w:val="22"/>
        </w:rPr>
        <w:t xml:space="preserve"> </w:t>
      </w:r>
      <w:r w:rsidRPr="00E225A5">
        <w:rPr>
          <w:sz w:val="22"/>
          <w:szCs w:val="22"/>
        </w:rPr>
        <w:t>п</w:t>
      </w:r>
      <w:r w:rsidRPr="00E225A5">
        <w:rPr>
          <w:spacing w:val="1"/>
          <w:sz w:val="22"/>
          <w:szCs w:val="22"/>
        </w:rPr>
        <w:t>ро</w:t>
      </w:r>
      <w:r w:rsidRPr="00E225A5">
        <w:rPr>
          <w:spacing w:val="-2"/>
          <w:sz w:val="22"/>
          <w:szCs w:val="22"/>
        </w:rPr>
        <w:t>т</w:t>
      </w:r>
      <w:r w:rsidRPr="00E225A5">
        <w:rPr>
          <w:sz w:val="22"/>
          <w:szCs w:val="22"/>
        </w:rPr>
        <w:t>и</w:t>
      </w:r>
      <w:r w:rsidRPr="00E225A5">
        <w:rPr>
          <w:spacing w:val="1"/>
          <w:sz w:val="22"/>
          <w:szCs w:val="22"/>
        </w:rPr>
        <w:t>в</w:t>
      </w:r>
      <w:r w:rsidRPr="00E225A5">
        <w:rPr>
          <w:spacing w:val="-1"/>
          <w:sz w:val="22"/>
          <w:szCs w:val="22"/>
        </w:rPr>
        <w:t>н</w:t>
      </w:r>
      <w:r w:rsidRPr="00E225A5">
        <w:rPr>
          <w:sz w:val="22"/>
          <w:szCs w:val="22"/>
        </w:rPr>
        <w:t>о</w:t>
      </w:r>
      <w:r w:rsidRPr="00E225A5">
        <w:rPr>
          <w:spacing w:val="1"/>
          <w:sz w:val="22"/>
          <w:szCs w:val="22"/>
        </w:rPr>
        <w:t>м</w:t>
      </w:r>
      <w:r w:rsidRPr="00E225A5">
        <w:rPr>
          <w:spacing w:val="16"/>
          <w:sz w:val="22"/>
          <w:szCs w:val="22"/>
        </w:rPr>
        <w:t xml:space="preserve"> </w:t>
      </w:r>
      <w:r w:rsidRPr="00E225A5">
        <w:rPr>
          <w:sz w:val="22"/>
          <w:szCs w:val="22"/>
        </w:rPr>
        <w:t>с</w:t>
      </w:r>
      <w:r w:rsidRPr="00E225A5">
        <w:rPr>
          <w:spacing w:val="-2"/>
          <w:sz w:val="22"/>
          <w:szCs w:val="22"/>
        </w:rPr>
        <w:t>л</w:t>
      </w:r>
      <w:r w:rsidRPr="00E225A5">
        <w:rPr>
          <w:spacing w:val="-3"/>
          <w:sz w:val="22"/>
          <w:szCs w:val="22"/>
        </w:rPr>
        <w:t>у</w:t>
      </w:r>
      <w:r w:rsidRPr="00E225A5">
        <w:rPr>
          <w:sz w:val="22"/>
          <w:szCs w:val="22"/>
        </w:rPr>
        <w:t>чае</w:t>
      </w:r>
      <w:r w:rsidRPr="00E225A5">
        <w:rPr>
          <w:spacing w:val="19"/>
          <w:sz w:val="22"/>
          <w:szCs w:val="22"/>
        </w:rPr>
        <w:t xml:space="preserve"> </w:t>
      </w:r>
      <w:r w:rsidRPr="00E225A5">
        <w:rPr>
          <w:spacing w:val="1"/>
          <w:sz w:val="22"/>
          <w:szCs w:val="22"/>
        </w:rPr>
        <w:t>мог</w:t>
      </w:r>
      <w:r w:rsidRPr="00E225A5">
        <w:rPr>
          <w:spacing w:val="-3"/>
          <w:sz w:val="22"/>
          <w:szCs w:val="22"/>
        </w:rPr>
        <w:t>у</w:t>
      </w:r>
      <w:r w:rsidRPr="00E225A5">
        <w:rPr>
          <w:sz w:val="22"/>
          <w:szCs w:val="22"/>
        </w:rPr>
        <w:t>т</w:t>
      </w:r>
      <w:r w:rsidRPr="00E225A5">
        <w:rPr>
          <w:spacing w:val="18"/>
          <w:sz w:val="22"/>
          <w:szCs w:val="22"/>
        </w:rPr>
        <w:t xml:space="preserve"> </w:t>
      </w:r>
      <w:r w:rsidRPr="00E225A5">
        <w:rPr>
          <w:sz w:val="22"/>
          <w:szCs w:val="22"/>
        </w:rPr>
        <w:t>в</w:t>
      </w:r>
      <w:r w:rsidRPr="00E225A5">
        <w:rPr>
          <w:spacing w:val="1"/>
          <w:sz w:val="22"/>
          <w:szCs w:val="22"/>
        </w:rPr>
        <w:t>о</w:t>
      </w:r>
      <w:r w:rsidRPr="00E225A5">
        <w:rPr>
          <w:sz w:val="22"/>
          <w:szCs w:val="22"/>
        </w:rPr>
        <w:t>зникн</w:t>
      </w:r>
      <w:r w:rsidRPr="00E225A5">
        <w:rPr>
          <w:spacing w:val="-3"/>
          <w:sz w:val="22"/>
          <w:szCs w:val="22"/>
        </w:rPr>
        <w:t>у</w:t>
      </w:r>
      <w:r w:rsidRPr="00E225A5">
        <w:rPr>
          <w:spacing w:val="1"/>
          <w:sz w:val="22"/>
          <w:szCs w:val="22"/>
        </w:rPr>
        <w:t>ть</w:t>
      </w:r>
      <w:r w:rsidRPr="00E225A5">
        <w:rPr>
          <w:spacing w:val="17"/>
          <w:sz w:val="22"/>
          <w:szCs w:val="22"/>
        </w:rPr>
        <w:t xml:space="preserve"> </w:t>
      </w:r>
      <w:r w:rsidRPr="00E225A5">
        <w:rPr>
          <w:spacing w:val="1"/>
          <w:sz w:val="22"/>
          <w:szCs w:val="22"/>
        </w:rPr>
        <w:t>пот</w:t>
      </w:r>
      <w:r w:rsidRPr="00E225A5">
        <w:rPr>
          <w:spacing w:val="-1"/>
          <w:sz w:val="22"/>
          <w:szCs w:val="22"/>
        </w:rPr>
        <w:t>е</w:t>
      </w:r>
      <w:r w:rsidRPr="00E225A5">
        <w:rPr>
          <w:sz w:val="22"/>
          <w:szCs w:val="22"/>
        </w:rPr>
        <w:t>р</w:t>
      </w:r>
      <w:r w:rsidRPr="00E225A5">
        <w:rPr>
          <w:spacing w:val="-2"/>
          <w:sz w:val="22"/>
          <w:szCs w:val="22"/>
        </w:rPr>
        <w:t>т</w:t>
      </w:r>
      <w:r w:rsidRPr="00E225A5">
        <w:rPr>
          <w:spacing w:val="5"/>
          <w:sz w:val="22"/>
          <w:szCs w:val="22"/>
        </w:rPr>
        <w:t>о</w:t>
      </w:r>
      <w:r w:rsidRPr="00E225A5">
        <w:rPr>
          <w:spacing w:val="1"/>
          <w:sz w:val="22"/>
          <w:szCs w:val="22"/>
        </w:rPr>
        <w:t>с</w:t>
      </w:r>
      <w:r w:rsidRPr="00E225A5">
        <w:rPr>
          <w:sz w:val="22"/>
          <w:szCs w:val="22"/>
        </w:rPr>
        <w:t>т</w:t>
      </w:r>
      <w:r w:rsidRPr="00E225A5">
        <w:rPr>
          <w:spacing w:val="1"/>
          <w:sz w:val="22"/>
          <w:szCs w:val="22"/>
        </w:rPr>
        <w:t>и</w:t>
      </w:r>
      <w:r w:rsidRPr="00E225A5">
        <w:rPr>
          <w:sz w:val="22"/>
          <w:szCs w:val="22"/>
        </w:rPr>
        <w:t>,</w:t>
      </w:r>
      <w:r w:rsidRPr="00E225A5">
        <w:rPr>
          <w:spacing w:val="18"/>
          <w:sz w:val="22"/>
          <w:szCs w:val="22"/>
        </w:rPr>
        <w:t xml:space="preserve"> </w:t>
      </w:r>
      <w:r w:rsidRPr="00E225A5">
        <w:rPr>
          <w:spacing w:val="1"/>
          <w:sz w:val="22"/>
          <w:szCs w:val="22"/>
        </w:rPr>
        <w:t>а</w:t>
      </w:r>
      <w:r w:rsidRPr="00E225A5">
        <w:rPr>
          <w:spacing w:val="16"/>
          <w:sz w:val="22"/>
          <w:szCs w:val="22"/>
        </w:rPr>
        <w:t xml:space="preserve"> </w:t>
      </w:r>
      <w:r w:rsidRPr="00E225A5">
        <w:rPr>
          <w:sz w:val="22"/>
          <w:szCs w:val="22"/>
        </w:rPr>
        <w:t>пр</w:t>
      </w:r>
      <w:r w:rsidRPr="00E225A5">
        <w:rPr>
          <w:spacing w:val="1"/>
          <w:sz w:val="22"/>
          <w:szCs w:val="22"/>
        </w:rPr>
        <w:t>и</w:t>
      </w:r>
      <w:r w:rsidRPr="00E225A5">
        <w:rPr>
          <w:spacing w:val="17"/>
          <w:sz w:val="22"/>
          <w:szCs w:val="22"/>
        </w:rPr>
        <w:t xml:space="preserve"> </w:t>
      </w:r>
      <w:r w:rsidRPr="00E225A5">
        <w:rPr>
          <w:sz w:val="22"/>
          <w:szCs w:val="22"/>
        </w:rPr>
        <w:t>низ</w:t>
      </w:r>
      <w:r w:rsidRPr="00E225A5">
        <w:rPr>
          <w:spacing w:val="-1"/>
          <w:sz w:val="22"/>
          <w:szCs w:val="22"/>
        </w:rPr>
        <w:t>к</w:t>
      </w:r>
      <w:r w:rsidRPr="00E225A5">
        <w:rPr>
          <w:sz w:val="22"/>
          <w:szCs w:val="22"/>
        </w:rPr>
        <w:t>о</w:t>
      </w:r>
      <w:r w:rsidRPr="00E225A5">
        <w:rPr>
          <w:spacing w:val="1"/>
          <w:sz w:val="22"/>
          <w:szCs w:val="22"/>
        </w:rPr>
        <w:t>й</w:t>
      </w:r>
      <w:r w:rsidRPr="00E225A5">
        <w:rPr>
          <w:spacing w:val="17"/>
          <w:sz w:val="22"/>
          <w:szCs w:val="22"/>
        </w:rPr>
        <w:t xml:space="preserve"> </w:t>
      </w:r>
      <w:r w:rsidRPr="00E225A5">
        <w:rPr>
          <w:sz w:val="22"/>
          <w:szCs w:val="22"/>
        </w:rPr>
        <w:t>те</w:t>
      </w:r>
      <w:r w:rsidRPr="00E225A5">
        <w:rPr>
          <w:spacing w:val="-1"/>
          <w:sz w:val="22"/>
          <w:szCs w:val="22"/>
        </w:rPr>
        <w:t>м</w:t>
      </w:r>
      <w:r w:rsidRPr="00E225A5">
        <w:rPr>
          <w:sz w:val="22"/>
          <w:szCs w:val="22"/>
        </w:rPr>
        <w:lastRenderedPageBreak/>
        <w:t>п</w:t>
      </w:r>
      <w:r w:rsidRPr="00E225A5">
        <w:rPr>
          <w:spacing w:val="-1"/>
          <w:sz w:val="22"/>
          <w:szCs w:val="22"/>
        </w:rPr>
        <w:t>е</w:t>
      </w:r>
      <w:r w:rsidRPr="00E225A5">
        <w:rPr>
          <w:spacing w:val="4"/>
          <w:sz w:val="22"/>
          <w:szCs w:val="22"/>
        </w:rPr>
        <w:t>р</w:t>
      </w:r>
      <w:r w:rsidRPr="00E225A5">
        <w:rPr>
          <w:spacing w:val="1"/>
          <w:sz w:val="22"/>
          <w:szCs w:val="22"/>
        </w:rPr>
        <w:t>а</w:t>
      </w:r>
      <w:r w:rsidRPr="00E225A5">
        <w:rPr>
          <w:sz w:val="22"/>
          <w:szCs w:val="22"/>
        </w:rPr>
        <w:t>т</w:t>
      </w:r>
      <w:r w:rsidRPr="00E225A5">
        <w:rPr>
          <w:spacing w:val="-3"/>
          <w:sz w:val="22"/>
          <w:szCs w:val="22"/>
        </w:rPr>
        <w:t>у</w:t>
      </w:r>
      <w:r w:rsidRPr="00E225A5">
        <w:rPr>
          <w:spacing w:val="1"/>
          <w:sz w:val="22"/>
          <w:szCs w:val="22"/>
        </w:rPr>
        <w:t>р</w:t>
      </w:r>
      <w:r w:rsidRPr="00E225A5">
        <w:rPr>
          <w:sz w:val="22"/>
          <w:szCs w:val="22"/>
        </w:rPr>
        <w:t>е в</w:t>
      </w:r>
      <w:r w:rsidRPr="00E225A5">
        <w:rPr>
          <w:spacing w:val="1"/>
          <w:sz w:val="22"/>
          <w:szCs w:val="22"/>
        </w:rPr>
        <w:t>о</w:t>
      </w:r>
      <w:r w:rsidRPr="00E225A5">
        <w:rPr>
          <w:sz w:val="22"/>
          <w:szCs w:val="22"/>
        </w:rPr>
        <w:t>зд</w:t>
      </w:r>
      <w:r w:rsidRPr="00E225A5">
        <w:rPr>
          <w:spacing w:val="-1"/>
          <w:sz w:val="22"/>
          <w:szCs w:val="22"/>
        </w:rPr>
        <w:t>у</w:t>
      </w:r>
      <w:r w:rsidRPr="00E225A5">
        <w:rPr>
          <w:sz w:val="22"/>
          <w:szCs w:val="22"/>
        </w:rPr>
        <w:t>ха</w:t>
      </w:r>
      <w:r w:rsidRPr="00E225A5">
        <w:rPr>
          <w:spacing w:val="1"/>
          <w:sz w:val="22"/>
          <w:szCs w:val="22"/>
        </w:rPr>
        <w:t xml:space="preserve"> —</w:t>
      </w:r>
      <w:r w:rsidRPr="00E225A5">
        <w:rPr>
          <w:sz w:val="22"/>
          <w:szCs w:val="22"/>
        </w:rPr>
        <w:t xml:space="preserve"> </w:t>
      </w:r>
      <w:r w:rsidRPr="00E225A5">
        <w:rPr>
          <w:spacing w:val="1"/>
          <w:sz w:val="22"/>
          <w:szCs w:val="22"/>
        </w:rPr>
        <w:t>от</w:t>
      </w:r>
      <w:r w:rsidRPr="00E225A5">
        <w:rPr>
          <w:spacing w:val="-1"/>
          <w:sz w:val="22"/>
          <w:szCs w:val="22"/>
        </w:rPr>
        <w:t>м</w:t>
      </w:r>
      <w:r w:rsidRPr="00E225A5">
        <w:rPr>
          <w:sz w:val="22"/>
          <w:szCs w:val="22"/>
        </w:rPr>
        <w:t>ор</w:t>
      </w:r>
      <w:r w:rsidRPr="00E225A5">
        <w:rPr>
          <w:spacing w:val="1"/>
          <w:sz w:val="22"/>
          <w:szCs w:val="22"/>
        </w:rPr>
        <w:t>о</w:t>
      </w:r>
      <w:r w:rsidRPr="00E225A5">
        <w:rPr>
          <w:spacing w:val="-1"/>
          <w:sz w:val="22"/>
          <w:szCs w:val="22"/>
        </w:rPr>
        <w:t>ж</w:t>
      </w:r>
      <w:r w:rsidRPr="00E225A5">
        <w:rPr>
          <w:sz w:val="22"/>
          <w:szCs w:val="22"/>
        </w:rPr>
        <w:t>ения.</w:t>
      </w:r>
    </w:p>
    <w:p w:rsidR="00783A0B" w:rsidRPr="00E225A5" w:rsidRDefault="00783A0B" w:rsidP="00D6184B">
      <w:pPr>
        <w:widowControl w:val="0"/>
        <w:autoSpaceDE w:val="0"/>
        <w:autoSpaceDN w:val="0"/>
        <w:adjustRightInd w:val="0"/>
        <w:ind w:firstLine="567"/>
        <w:jc w:val="both"/>
        <w:rPr>
          <w:sz w:val="22"/>
          <w:szCs w:val="22"/>
        </w:rPr>
      </w:pPr>
      <w:r w:rsidRPr="00FD0CD9">
        <w:rPr>
          <w:bCs/>
          <w:i/>
          <w:iCs/>
          <w:spacing w:val="1"/>
          <w:sz w:val="22"/>
          <w:szCs w:val="22"/>
        </w:rPr>
        <w:t>За</w:t>
      </w:r>
      <w:r w:rsidRPr="00FD0CD9">
        <w:rPr>
          <w:bCs/>
          <w:i/>
          <w:iCs/>
          <w:spacing w:val="-2"/>
          <w:sz w:val="22"/>
          <w:szCs w:val="22"/>
        </w:rPr>
        <w:t>к</w:t>
      </w:r>
      <w:r w:rsidRPr="00FD0CD9">
        <w:rPr>
          <w:bCs/>
          <w:i/>
          <w:iCs/>
          <w:spacing w:val="1"/>
          <w:sz w:val="22"/>
          <w:szCs w:val="22"/>
        </w:rPr>
        <w:t>ал</w:t>
      </w:r>
      <w:r w:rsidRPr="00FD0CD9">
        <w:rPr>
          <w:bCs/>
          <w:i/>
          <w:iCs/>
          <w:sz w:val="22"/>
          <w:szCs w:val="22"/>
        </w:rPr>
        <w:t>и</w:t>
      </w:r>
      <w:r w:rsidRPr="00FD0CD9">
        <w:rPr>
          <w:bCs/>
          <w:i/>
          <w:iCs/>
          <w:spacing w:val="-2"/>
          <w:sz w:val="22"/>
          <w:szCs w:val="22"/>
        </w:rPr>
        <w:t>в</w:t>
      </w:r>
      <w:r w:rsidRPr="00FD0CD9">
        <w:rPr>
          <w:bCs/>
          <w:i/>
          <w:iCs/>
          <w:sz w:val="22"/>
          <w:szCs w:val="22"/>
        </w:rPr>
        <w:t>а</w:t>
      </w:r>
      <w:r w:rsidRPr="00FD0CD9">
        <w:rPr>
          <w:bCs/>
          <w:i/>
          <w:iCs/>
          <w:spacing w:val="1"/>
          <w:sz w:val="22"/>
          <w:szCs w:val="22"/>
        </w:rPr>
        <w:t>н</w:t>
      </w:r>
      <w:r w:rsidRPr="00FD0CD9">
        <w:rPr>
          <w:bCs/>
          <w:i/>
          <w:iCs/>
          <w:sz w:val="22"/>
          <w:szCs w:val="22"/>
        </w:rPr>
        <w:t>и</w:t>
      </w:r>
      <w:r w:rsidRPr="00FD0CD9">
        <w:rPr>
          <w:bCs/>
          <w:i/>
          <w:iCs/>
          <w:spacing w:val="1"/>
          <w:sz w:val="22"/>
          <w:szCs w:val="22"/>
        </w:rPr>
        <w:t>е</w:t>
      </w:r>
      <w:r w:rsidRPr="00FD0CD9">
        <w:rPr>
          <w:spacing w:val="39"/>
          <w:sz w:val="22"/>
          <w:szCs w:val="22"/>
        </w:rPr>
        <w:t xml:space="preserve"> </w:t>
      </w:r>
      <w:r w:rsidRPr="00E225A5">
        <w:rPr>
          <w:spacing w:val="1"/>
          <w:sz w:val="22"/>
          <w:szCs w:val="22"/>
        </w:rPr>
        <w:t>—</w:t>
      </w:r>
      <w:r w:rsidRPr="00E225A5">
        <w:rPr>
          <w:spacing w:val="40"/>
          <w:sz w:val="22"/>
          <w:szCs w:val="22"/>
        </w:rPr>
        <w:t xml:space="preserve"> </w:t>
      </w:r>
      <w:r w:rsidRPr="00E225A5">
        <w:rPr>
          <w:sz w:val="22"/>
          <w:szCs w:val="22"/>
        </w:rPr>
        <w:t>в</w:t>
      </w:r>
      <w:r w:rsidRPr="00E225A5">
        <w:rPr>
          <w:spacing w:val="-1"/>
          <w:sz w:val="22"/>
          <w:szCs w:val="22"/>
        </w:rPr>
        <w:t>а</w:t>
      </w:r>
      <w:r w:rsidRPr="00E225A5">
        <w:rPr>
          <w:sz w:val="22"/>
          <w:szCs w:val="22"/>
        </w:rPr>
        <w:t>жное</w:t>
      </w:r>
      <w:r w:rsidRPr="00E225A5">
        <w:rPr>
          <w:spacing w:val="41"/>
          <w:sz w:val="22"/>
          <w:szCs w:val="22"/>
        </w:rPr>
        <w:t xml:space="preserve"> </w:t>
      </w:r>
      <w:r w:rsidRPr="00E225A5">
        <w:rPr>
          <w:spacing w:val="-1"/>
          <w:sz w:val="22"/>
          <w:szCs w:val="22"/>
        </w:rPr>
        <w:t>с</w:t>
      </w:r>
      <w:r w:rsidRPr="00E225A5">
        <w:rPr>
          <w:sz w:val="22"/>
          <w:szCs w:val="22"/>
        </w:rPr>
        <w:t>р</w:t>
      </w:r>
      <w:r w:rsidRPr="00E225A5">
        <w:rPr>
          <w:spacing w:val="-1"/>
          <w:sz w:val="22"/>
          <w:szCs w:val="22"/>
        </w:rPr>
        <w:t>е</w:t>
      </w:r>
      <w:r w:rsidRPr="00E225A5">
        <w:rPr>
          <w:spacing w:val="1"/>
          <w:sz w:val="22"/>
          <w:szCs w:val="22"/>
        </w:rPr>
        <w:t>д</w:t>
      </w:r>
      <w:r w:rsidRPr="00E225A5">
        <w:rPr>
          <w:sz w:val="22"/>
          <w:szCs w:val="22"/>
        </w:rPr>
        <w:t>ст</w:t>
      </w:r>
      <w:r w:rsidRPr="00E225A5">
        <w:rPr>
          <w:spacing w:val="1"/>
          <w:sz w:val="22"/>
          <w:szCs w:val="22"/>
        </w:rPr>
        <w:t>в</w:t>
      </w:r>
      <w:r w:rsidRPr="00E225A5">
        <w:rPr>
          <w:sz w:val="22"/>
          <w:szCs w:val="22"/>
        </w:rPr>
        <w:t>о</w:t>
      </w:r>
      <w:r w:rsidRPr="00E225A5">
        <w:rPr>
          <w:spacing w:val="38"/>
          <w:sz w:val="22"/>
          <w:szCs w:val="22"/>
        </w:rPr>
        <w:t xml:space="preserve"> </w:t>
      </w:r>
      <w:r w:rsidRPr="00E225A5">
        <w:rPr>
          <w:sz w:val="22"/>
          <w:szCs w:val="22"/>
        </w:rPr>
        <w:t>пр</w:t>
      </w:r>
      <w:r w:rsidRPr="00E225A5">
        <w:rPr>
          <w:spacing w:val="1"/>
          <w:sz w:val="22"/>
          <w:szCs w:val="22"/>
        </w:rPr>
        <w:t>о</w:t>
      </w:r>
      <w:r w:rsidRPr="00E225A5">
        <w:rPr>
          <w:sz w:val="22"/>
          <w:szCs w:val="22"/>
        </w:rPr>
        <w:t>ф</w:t>
      </w:r>
      <w:r w:rsidRPr="00E225A5">
        <w:rPr>
          <w:spacing w:val="1"/>
          <w:sz w:val="22"/>
          <w:szCs w:val="22"/>
        </w:rPr>
        <w:t>и</w:t>
      </w:r>
      <w:r w:rsidRPr="00E225A5">
        <w:rPr>
          <w:sz w:val="22"/>
          <w:szCs w:val="22"/>
        </w:rPr>
        <w:t>лак</w:t>
      </w:r>
      <w:r w:rsidRPr="00E225A5">
        <w:rPr>
          <w:spacing w:val="-1"/>
          <w:sz w:val="22"/>
          <w:szCs w:val="22"/>
        </w:rPr>
        <w:t>т</w:t>
      </w:r>
      <w:r w:rsidRPr="00E225A5">
        <w:rPr>
          <w:sz w:val="22"/>
          <w:szCs w:val="22"/>
        </w:rPr>
        <w:t>ики</w:t>
      </w:r>
      <w:r w:rsidRPr="00E225A5">
        <w:rPr>
          <w:spacing w:val="40"/>
          <w:sz w:val="22"/>
          <w:szCs w:val="22"/>
        </w:rPr>
        <w:t xml:space="preserve"> </w:t>
      </w:r>
      <w:r w:rsidRPr="00E225A5">
        <w:rPr>
          <w:sz w:val="22"/>
          <w:szCs w:val="22"/>
        </w:rPr>
        <w:t>негат</w:t>
      </w:r>
      <w:r w:rsidRPr="00E225A5">
        <w:rPr>
          <w:spacing w:val="1"/>
          <w:sz w:val="22"/>
          <w:szCs w:val="22"/>
        </w:rPr>
        <w:t>и</w:t>
      </w:r>
      <w:r w:rsidRPr="00E225A5">
        <w:rPr>
          <w:spacing w:val="-1"/>
          <w:sz w:val="22"/>
          <w:szCs w:val="22"/>
        </w:rPr>
        <w:t>в</w:t>
      </w:r>
      <w:r w:rsidRPr="00E225A5">
        <w:rPr>
          <w:sz w:val="22"/>
          <w:szCs w:val="22"/>
        </w:rPr>
        <w:t>ных</w:t>
      </w:r>
      <w:r w:rsidRPr="00E225A5">
        <w:rPr>
          <w:spacing w:val="40"/>
          <w:sz w:val="22"/>
          <w:szCs w:val="22"/>
        </w:rPr>
        <w:t xml:space="preserve"> </w:t>
      </w:r>
      <w:r w:rsidRPr="00E225A5">
        <w:rPr>
          <w:sz w:val="22"/>
          <w:szCs w:val="22"/>
        </w:rPr>
        <w:t>п</w:t>
      </w:r>
      <w:r w:rsidRPr="00E225A5">
        <w:rPr>
          <w:spacing w:val="1"/>
          <w:sz w:val="22"/>
          <w:szCs w:val="22"/>
        </w:rPr>
        <w:t>о</w:t>
      </w:r>
      <w:r w:rsidRPr="00E225A5">
        <w:rPr>
          <w:sz w:val="22"/>
          <w:szCs w:val="22"/>
        </w:rPr>
        <w:t>сл</w:t>
      </w:r>
      <w:r w:rsidRPr="00E225A5">
        <w:rPr>
          <w:spacing w:val="-1"/>
          <w:sz w:val="22"/>
          <w:szCs w:val="22"/>
        </w:rPr>
        <w:t>е</w:t>
      </w:r>
      <w:r w:rsidRPr="00E225A5">
        <w:rPr>
          <w:sz w:val="22"/>
          <w:szCs w:val="22"/>
        </w:rPr>
        <w:t>д</w:t>
      </w:r>
      <w:r w:rsidRPr="00E225A5">
        <w:rPr>
          <w:spacing w:val="6"/>
          <w:sz w:val="22"/>
          <w:szCs w:val="22"/>
        </w:rPr>
        <w:t>с</w:t>
      </w:r>
      <w:r w:rsidRPr="00E225A5">
        <w:rPr>
          <w:spacing w:val="1"/>
          <w:sz w:val="22"/>
          <w:szCs w:val="22"/>
        </w:rPr>
        <w:t>т</w:t>
      </w:r>
      <w:r w:rsidRPr="00E225A5">
        <w:rPr>
          <w:sz w:val="22"/>
          <w:szCs w:val="22"/>
        </w:rPr>
        <w:t>ви</w:t>
      </w:r>
      <w:r w:rsidRPr="00E225A5">
        <w:rPr>
          <w:spacing w:val="1"/>
          <w:sz w:val="22"/>
          <w:szCs w:val="22"/>
        </w:rPr>
        <w:t>й</w:t>
      </w:r>
      <w:r w:rsidRPr="00E225A5">
        <w:rPr>
          <w:spacing w:val="31"/>
          <w:sz w:val="22"/>
          <w:szCs w:val="22"/>
        </w:rPr>
        <w:t xml:space="preserve"> </w:t>
      </w:r>
      <w:r w:rsidRPr="00E225A5">
        <w:rPr>
          <w:spacing w:val="1"/>
          <w:sz w:val="22"/>
          <w:szCs w:val="22"/>
        </w:rPr>
        <w:t>о</w:t>
      </w:r>
      <w:r w:rsidRPr="00E225A5">
        <w:rPr>
          <w:spacing w:val="2"/>
          <w:sz w:val="22"/>
          <w:szCs w:val="22"/>
        </w:rPr>
        <w:t>х</w:t>
      </w:r>
      <w:r w:rsidRPr="00E225A5">
        <w:rPr>
          <w:sz w:val="22"/>
          <w:szCs w:val="22"/>
        </w:rPr>
        <w:t>л</w:t>
      </w:r>
      <w:r w:rsidRPr="00E225A5">
        <w:rPr>
          <w:spacing w:val="-2"/>
          <w:sz w:val="22"/>
          <w:szCs w:val="22"/>
        </w:rPr>
        <w:t>а</w:t>
      </w:r>
      <w:r w:rsidRPr="00E225A5">
        <w:rPr>
          <w:sz w:val="22"/>
          <w:szCs w:val="22"/>
        </w:rPr>
        <w:t>ждения</w:t>
      </w:r>
      <w:r w:rsidRPr="00E225A5">
        <w:rPr>
          <w:spacing w:val="31"/>
          <w:sz w:val="22"/>
          <w:szCs w:val="22"/>
        </w:rPr>
        <w:t xml:space="preserve"> </w:t>
      </w:r>
      <w:r w:rsidRPr="00E225A5">
        <w:rPr>
          <w:spacing w:val="2"/>
          <w:sz w:val="22"/>
          <w:szCs w:val="22"/>
        </w:rPr>
        <w:t>о</w:t>
      </w:r>
      <w:r w:rsidRPr="00E225A5">
        <w:rPr>
          <w:sz w:val="22"/>
          <w:szCs w:val="22"/>
        </w:rPr>
        <w:t>рга</w:t>
      </w:r>
      <w:r w:rsidRPr="00E225A5">
        <w:rPr>
          <w:spacing w:val="1"/>
          <w:sz w:val="22"/>
          <w:szCs w:val="22"/>
        </w:rPr>
        <w:t>ни</w:t>
      </w:r>
      <w:r w:rsidRPr="00E225A5">
        <w:rPr>
          <w:spacing w:val="-2"/>
          <w:sz w:val="22"/>
          <w:szCs w:val="22"/>
        </w:rPr>
        <w:t>з</w:t>
      </w:r>
      <w:r w:rsidRPr="00E225A5">
        <w:rPr>
          <w:sz w:val="22"/>
          <w:szCs w:val="22"/>
        </w:rPr>
        <w:t>ма</w:t>
      </w:r>
      <w:r w:rsidRPr="00E225A5">
        <w:rPr>
          <w:spacing w:val="33"/>
          <w:sz w:val="22"/>
          <w:szCs w:val="22"/>
        </w:rPr>
        <w:t xml:space="preserve"> </w:t>
      </w:r>
      <w:r w:rsidRPr="00E225A5">
        <w:rPr>
          <w:spacing w:val="1"/>
          <w:sz w:val="22"/>
          <w:szCs w:val="22"/>
        </w:rPr>
        <w:t>и</w:t>
      </w:r>
      <w:r w:rsidRPr="00E225A5">
        <w:rPr>
          <w:spacing w:val="-2"/>
          <w:sz w:val="22"/>
          <w:szCs w:val="22"/>
        </w:rPr>
        <w:t>л</w:t>
      </w:r>
      <w:r w:rsidRPr="00E225A5">
        <w:rPr>
          <w:sz w:val="22"/>
          <w:szCs w:val="22"/>
        </w:rPr>
        <w:t>и</w:t>
      </w:r>
      <w:r w:rsidRPr="00E225A5">
        <w:rPr>
          <w:spacing w:val="33"/>
          <w:sz w:val="22"/>
          <w:szCs w:val="22"/>
        </w:rPr>
        <w:t xml:space="preserve"> </w:t>
      </w:r>
      <w:r w:rsidRPr="00E225A5">
        <w:rPr>
          <w:sz w:val="22"/>
          <w:szCs w:val="22"/>
        </w:rPr>
        <w:t>де</w:t>
      </w:r>
      <w:r w:rsidRPr="00E225A5">
        <w:rPr>
          <w:spacing w:val="1"/>
          <w:sz w:val="22"/>
          <w:szCs w:val="22"/>
        </w:rPr>
        <w:t>й</w:t>
      </w:r>
      <w:r w:rsidRPr="00E225A5">
        <w:rPr>
          <w:sz w:val="22"/>
          <w:szCs w:val="22"/>
        </w:rPr>
        <w:t>ст</w:t>
      </w:r>
      <w:r w:rsidRPr="00E225A5">
        <w:rPr>
          <w:spacing w:val="-1"/>
          <w:sz w:val="22"/>
          <w:szCs w:val="22"/>
        </w:rPr>
        <w:t>в</w:t>
      </w:r>
      <w:r w:rsidRPr="00E225A5">
        <w:rPr>
          <w:sz w:val="22"/>
          <w:szCs w:val="22"/>
        </w:rPr>
        <w:t>ия</w:t>
      </w:r>
      <w:r w:rsidRPr="00E225A5">
        <w:rPr>
          <w:spacing w:val="33"/>
          <w:sz w:val="22"/>
          <w:szCs w:val="22"/>
        </w:rPr>
        <w:t xml:space="preserve"> </w:t>
      </w:r>
      <w:r w:rsidRPr="00E225A5">
        <w:rPr>
          <w:spacing w:val="1"/>
          <w:sz w:val="22"/>
          <w:szCs w:val="22"/>
        </w:rPr>
        <w:t>в</w:t>
      </w:r>
      <w:r w:rsidRPr="00E225A5">
        <w:rPr>
          <w:spacing w:val="-1"/>
          <w:sz w:val="22"/>
          <w:szCs w:val="22"/>
        </w:rPr>
        <w:t>ы</w:t>
      </w:r>
      <w:r w:rsidRPr="00E225A5">
        <w:rPr>
          <w:sz w:val="22"/>
          <w:szCs w:val="22"/>
        </w:rPr>
        <w:t>соких</w:t>
      </w:r>
      <w:r w:rsidRPr="00E225A5">
        <w:rPr>
          <w:spacing w:val="33"/>
          <w:sz w:val="22"/>
          <w:szCs w:val="22"/>
        </w:rPr>
        <w:t xml:space="preserve"> </w:t>
      </w:r>
      <w:r w:rsidRPr="00E225A5">
        <w:rPr>
          <w:sz w:val="22"/>
          <w:szCs w:val="22"/>
        </w:rPr>
        <w:t>т</w:t>
      </w:r>
      <w:r w:rsidRPr="00E225A5">
        <w:rPr>
          <w:spacing w:val="1"/>
          <w:sz w:val="22"/>
          <w:szCs w:val="22"/>
        </w:rPr>
        <w:t>е</w:t>
      </w:r>
      <w:r w:rsidRPr="00E225A5">
        <w:rPr>
          <w:spacing w:val="-2"/>
          <w:sz w:val="22"/>
          <w:szCs w:val="22"/>
        </w:rPr>
        <w:t>м</w:t>
      </w:r>
      <w:r w:rsidRPr="00E225A5">
        <w:rPr>
          <w:sz w:val="22"/>
          <w:szCs w:val="22"/>
        </w:rPr>
        <w:t>пе</w:t>
      </w:r>
      <w:r w:rsidRPr="00E225A5">
        <w:rPr>
          <w:spacing w:val="-1"/>
          <w:sz w:val="22"/>
          <w:szCs w:val="22"/>
        </w:rPr>
        <w:t>р</w:t>
      </w:r>
      <w:r w:rsidRPr="00E225A5">
        <w:rPr>
          <w:sz w:val="22"/>
          <w:szCs w:val="22"/>
        </w:rPr>
        <w:t>ат</w:t>
      </w:r>
      <w:r w:rsidRPr="00E225A5">
        <w:rPr>
          <w:spacing w:val="-3"/>
          <w:sz w:val="22"/>
          <w:szCs w:val="22"/>
        </w:rPr>
        <w:t>у</w:t>
      </w:r>
      <w:r w:rsidRPr="00E225A5">
        <w:rPr>
          <w:spacing w:val="1"/>
          <w:sz w:val="22"/>
          <w:szCs w:val="22"/>
        </w:rPr>
        <w:t>р</w:t>
      </w:r>
      <w:r w:rsidRPr="00E225A5">
        <w:rPr>
          <w:sz w:val="22"/>
          <w:szCs w:val="22"/>
        </w:rPr>
        <w:t>.</w:t>
      </w:r>
      <w:r w:rsidRPr="00E225A5">
        <w:rPr>
          <w:spacing w:val="32"/>
          <w:sz w:val="22"/>
          <w:szCs w:val="22"/>
        </w:rPr>
        <w:t xml:space="preserve"> </w:t>
      </w:r>
      <w:r w:rsidRPr="00E225A5">
        <w:rPr>
          <w:sz w:val="22"/>
          <w:szCs w:val="22"/>
        </w:rPr>
        <w:t>С</w:t>
      </w:r>
      <w:r w:rsidRPr="00E225A5">
        <w:rPr>
          <w:spacing w:val="1"/>
          <w:sz w:val="22"/>
          <w:szCs w:val="22"/>
        </w:rPr>
        <w:t>ис</w:t>
      </w:r>
      <w:r w:rsidRPr="00E225A5">
        <w:rPr>
          <w:sz w:val="22"/>
          <w:szCs w:val="22"/>
        </w:rPr>
        <w:t>т</w:t>
      </w:r>
      <w:r w:rsidRPr="00E225A5">
        <w:rPr>
          <w:spacing w:val="1"/>
          <w:sz w:val="22"/>
          <w:szCs w:val="22"/>
        </w:rPr>
        <w:t>е</w:t>
      </w:r>
      <w:r w:rsidRPr="00E225A5">
        <w:rPr>
          <w:sz w:val="22"/>
          <w:szCs w:val="22"/>
        </w:rPr>
        <w:t>м</w:t>
      </w:r>
      <w:r w:rsidRPr="00E225A5">
        <w:rPr>
          <w:spacing w:val="1"/>
          <w:sz w:val="22"/>
          <w:szCs w:val="22"/>
        </w:rPr>
        <w:t>а</w:t>
      </w:r>
      <w:r w:rsidRPr="00E225A5">
        <w:rPr>
          <w:spacing w:val="-2"/>
          <w:sz w:val="22"/>
          <w:szCs w:val="22"/>
        </w:rPr>
        <w:t>т</w:t>
      </w:r>
      <w:r w:rsidRPr="00E225A5">
        <w:rPr>
          <w:sz w:val="22"/>
          <w:szCs w:val="22"/>
        </w:rPr>
        <w:t>и</w:t>
      </w:r>
      <w:r w:rsidRPr="00E225A5">
        <w:rPr>
          <w:spacing w:val="10"/>
          <w:sz w:val="22"/>
          <w:szCs w:val="22"/>
        </w:rPr>
        <w:t>ч</w:t>
      </w:r>
      <w:r w:rsidRPr="00E225A5">
        <w:rPr>
          <w:spacing w:val="1"/>
          <w:sz w:val="22"/>
          <w:szCs w:val="22"/>
        </w:rPr>
        <w:t>е</w:t>
      </w:r>
      <w:r w:rsidRPr="00E225A5">
        <w:rPr>
          <w:sz w:val="22"/>
          <w:szCs w:val="22"/>
        </w:rPr>
        <w:t>ск</w:t>
      </w:r>
      <w:r w:rsidRPr="00E225A5">
        <w:rPr>
          <w:spacing w:val="2"/>
          <w:sz w:val="22"/>
          <w:szCs w:val="22"/>
        </w:rPr>
        <w:t>о</w:t>
      </w:r>
      <w:r w:rsidRPr="00E225A5">
        <w:rPr>
          <w:spacing w:val="1"/>
          <w:sz w:val="22"/>
          <w:szCs w:val="22"/>
        </w:rPr>
        <w:t>е</w:t>
      </w:r>
      <w:r w:rsidRPr="00E225A5">
        <w:rPr>
          <w:spacing w:val="8"/>
          <w:sz w:val="22"/>
          <w:szCs w:val="22"/>
        </w:rPr>
        <w:t xml:space="preserve"> </w:t>
      </w:r>
      <w:r w:rsidRPr="00E225A5">
        <w:rPr>
          <w:spacing w:val="1"/>
          <w:sz w:val="22"/>
          <w:szCs w:val="22"/>
        </w:rPr>
        <w:t>пр</w:t>
      </w:r>
      <w:r w:rsidRPr="00E225A5">
        <w:rPr>
          <w:sz w:val="22"/>
          <w:szCs w:val="22"/>
        </w:rPr>
        <w:t>им</w:t>
      </w:r>
      <w:r w:rsidRPr="00E225A5">
        <w:rPr>
          <w:spacing w:val="-1"/>
          <w:sz w:val="22"/>
          <w:szCs w:val="22"/>
        </w:rPr>
        <w:t>е</w:t>
      </w:r>
      <w:r w:rsidRPr="00E225A5">
        <w:rPr>
          <w:sz w:val="22"/>
          <w:szCs w:val="22"/>
        </w:rPr>
        <w:t>н</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е</w:t>
      </w:r>
      <w:r w:rsidRPr="00E225A5">
        <w:rPr>
          <w:spacing w:val="12"/>
          <w:sz w:val="22"/>
          <w:szCs w:val="22"/>
        </w:rPr>
        <w:t xml:space="preserve"> </w:t>
      </w:r>
      <w:r w:rsidRPr="00E225A5">
        <w:rPr>
          <w:sz w:val="22"/>
          <w:szCs w:val="22"/>
        </w:rPr>
        <w:t>з</w:t>
      </w:r>
      <w:r w:rsidRPr="00E225A5">
        <w:rPr>
          <w:spacing w:val="-1"/>
          <w:sz w:val="22"/>
          <w:szCs w:val="22"/>
        </w:rPr>
        <w:t>а</w:t>
      </w:r>
      <w:r w:rsidRPr="00E225A5">
        <w:rPr>
          <w:sz w:val="22"/>
          <w:szCs w:val="22"/>
        </w:rPr>
        <w:t>кали</w:t>
      </w:r>
      <w:r w:rsidRPr="00E225A5">
        <w:rPr>
          <w:spacing w:val="1"/>
          <w:sz w:val="22"/>
          <w:szCs w:val="22"/>
        </w:rPr>
        <w:t>в</w:t>
      </w:r>
      <w:r w:rsidRPr="00E225A5">
        <w:rPr>
          <w:sz w:val="22"/>
          <w:szCs w:val="22"/>
        </w:rPr>
        <w:t>а</w:t>
      </w:r>
      <w:r w:rsidRPr="00E225A5">
        <w:rPr>
          <w:spacing w:val="1"/>
          <w:sz w:val="22"/>
          <w:szCs w:val="22"/>
        </w:rPr>
        <w:t>ю</w:t>
      </w:r>
      <w:r w:rsidRPr="00E225A5">
        <w:rPr>
          <w:spacing w:val="-2"/>
          <w:sz w:val="22"/>
          <w:szCs w:val="22"/>
        </w:rPr>
        <w:t>щ</w:t>
      </w:r>
      <w:r w:rsidRPr="00E225A5">
        <w:rPr>
          <w:sz w:val="22"/>
          <w:szCs w:val="22"/>
        </w:rPr>
        <w:t>их</w:t>
      </w:r>
      <w:r w:rsidRPr="00E225A5">
        <w:rPr>
          <w:spacing w:val="10"/>
          <w:sz w:val="22"/>
          <w:szCs w:val="22"/>
        </w:rPr>
        <w:t xml:space="preserve"> </w:t>
      </w:r>
      <w:r w:rsidRPr="00E225A5">
        <w:rPr>
          <w:spacing w:val="1"/>
          <w:sz w:val="22"/>
          <w:szCs w:val="22"/>
        </w:rPr>
        <w:t>п</w:t>
      </w:r>
      <w:r w:rsidRPr="00E225A5">
        <w:rPr>
          <w:sz w:val="22"/>
          <w:szCs w:val="22"/>
        </w:rPr>
        <w:t>роцед</w:t>
      </w:r>
      <w:r w:rsidRPr="00E225A5">
        <w:rPr>
          <w:spacing w:val="-3"/>
          <w:sz w:val="22"/>
          <w:szCs w:val="22"/>
        </w:rPr>
        <w:t>у</w:t>
      </w:r>
      <w:r w:rsidRPr="00E225A5">
        <w:rPr>
          <w:sz w:val="22"/>
          <w:szCs w:val="22"/>
        </w:rPr>
        <w:t>р</w:t>
      </w:r>
      <w:r w:rsidRPr="00E225A5">
        <w:rPr>
          <w:spacing w:val="12"/>
          <w:sz w:val="22"/>
          <w:szCs w:val="22"/>
        </w:rPr>
        <w:t xml:space="preserve"> </w:t>
      </w:r>
      <w:r w:rsidRPr="00E225A5">
        <w:rPr>
          <w:sz w:val="22"/>
          <w:szCs w:val="22"/>
        </w:rPr>
        <w:t>с</w:t>
      </w:r>
      <w:r w:rsidRPr="00E225A5">
        <w:rPr>
          <w:spacing w:val="1"/>
          <w:sz w:val="22"/>
          <w:szCs w:val="22"/>
        </w:rPr>
        <w:t>ниж</w:t>
      </w:r>
      <w:r w:rsidRPr="00E225A5">
        <w:rPr>
          <w:sz w:val="22"/>
          <w:szCs w:val="22"/>
        </w:rPr>
        <w:t>а</w:t>
      </w:r>
      <w:r w:rsidRPr="00E225A5">
        <w:rPr>
          <w:spacing w:val="1"/>
          <w:sz w:val="22"/>
          <w:szCs w:val="22"/>
        </w:rPr>
        <w:t>е</w:t>
      </w:r>
      <w:r w:rsidRPr="00E225A5">
        <w:rPr>
          <w:sz w:val="22"/>
          <w:szCs w:val="22"/>
        </w:rPr>
        <w:t>т</w:t>
      </w:r>
      <w:r w:rsidRPr="00E225A5">
        <w:rPr>
          <w:spacing w:val="12"/>
          <w:sz w:val="22"/>
          <w:szCs w:val="22"/>
        </w:rPr>
        <w:t xml:space="preserve"> </w:t>
      </w:r>
      <w:r w:rsidRPr="00E225A5">
        <w:rPr>
          <w:spacing w:val="-1"/>
          <w:sz w:val="22"/>
          <w:szCs w:val="22"/>
        </w:rPr>
        <w:t>ч</w:t>
      </w:r>
      <w:r w:rsidRPr="00E225A5">
        <w:rPr>
          <w:sz w:val="22"/>
          <w:szCs w:val="22"/>
        </w:rPr>
        <w:t>ис</w:t>
      </w:r>
      <w:r w:rsidRPr="00E225A5">
        <w:rPr>
          <w:spacing w:val="-1"/>
          <w:sz w:val="22"/>
          <w:szCs w:val="22"/>
        </w:rPr>
        <w:t>л</w:t>
      </w:r>
      <w:r w:rsidRPr="00E225A5">
        <w:rPr>
          <w:sz w:val="22"/>
          <w:szCs w:val="22"/>
        </w:rPr>
        <w:t>о</w:t>
      </w:r>
      <w:r w:rsidRPr="00E225A5">
        <w:rPr>
          <w:spacing w:val="11"/>
          <w:sz w:val="22"/>
          <w:szCs w:val="22"/>
        </w:rPr>
        <w:t xml:space="preserve"> </w:t>
      </w:r>
      <w:r w:rsidRPr="00E225A5">
        <w:rPr>
          <w:sz w:val="22"/>
          <w:szCs w:val="22"/>
        </w:rPr>
        <w:t>п</w:t>
      </w:r>
      <w:r w:rsidRPr="00E225A5">
        <w:rPr>
          <w:spacing w:val="1"/>
          <w:sz w:val="22"/>
          <w:szCs w:val="22"/>
        </w:rPr>
        <w:t>р</w:t>
      </w:r>
      <w:r w:rsidRPr="00E225A5">
        <w:rPr>
          <w:sz w:val="22"/>
          <w:szCs w:val="22"/>
        </w:rPr>
        <w:t>ост</w:t>
      </w:r>
      <w:r w:rsidRPr="00E225A5">
        <w:rPr>
          <w:spacing w:val="-3"/>
          <w:sz w:val="22"/>
          <w:szCs w:val="22"/>
        </w:rPr>
        <w:t>у</w:t>
      </w:r>
      <w:r w:rsidRPr="00E225A5">
        <w:rPr>
          <w:spacing w:val="1"/>
          <w:sz w:val="22"/>
          <w:szCs w:val="22"/>
        </w:rPr>
        <w:t>дн</w:t>
      </w:r>
      <w:r w:rsidRPr="00E225A5">
        <w:rPr>
          <w:sz w:val="22"/>
          <w:szCs w:val="22"/>
        </w:rPr>
        <w:t>ых</w:t>
      </w:r>
      <w:r w:rsidRPr="00E225A5">
        <w:rPr>
          <w:spacing w:val="11"/>
          <w:sz w:val="22"/>
          <w:szCs w:val="22"/>
        </w:rPr>
        <w:t xml:space="preserve"> </w:t>
      </w:r>
      <w:r w:rsidRPr="00E225A5">
        <w:rPr>
          <w:spacing w:val="1"/>
          <w:sz w:val="22"/>
          <w:szCs w:val="22"/>
        </w:rPr>
        <w:t>з</w:t>
      </w:r>
      <w:r w:rsidRPr="00E225A5">
        <w:rPr>
          <w:sz w:val="22"/>
          <w:szCs w:val="22"/>
        </w:rPr>
        <w:t>або</w:t>
      </w:r>
      <w:r w:rsidRPr="00E225A5">
        <w:rPr>
          <w:spacing w:val="10"/>
          <w:sz w:val="22"/>
          <w:szCs w:val="22"/>
        </w:rPr>
        <w:t>л</w:t>
      </w:r>
      <w:r w:rsidRPr="00E225A5">
        <w:rPr>
          <w:sz w:val="22"/>
          <w:szCs w:val="22"/>
        </w:rPr>
        <w:t>ева</w:t>
      </w:r>
      <w:r w:rsidRPr="00E225A5">
        <w:rPr>
          <w:spacing w:val="1"/>
          <w:sz w:val="22"/>
          <w:szCs w:val="22"/>
        </w:rPr>
        <w:t>н</w:t>
      </w:r>
      <w:r w:rsidRPr="00E225A5">
        <w:rPr>
          <w:sz w:val="22"/>
          <w:szCs w:val="22"/>
        </w:rPr>
        <w:t xml:space="preserve">ий </w:t>
      </w:r>
      <w:r w:rsidRPr="00E225A5">
        <w:rPr>
          <w:spacing w:val="1"/>
          <w:sz w:val="22"/>
          <w:szCs w:val="22"/>
        </w:rPr>
        <w:t>в</w:t>
      </w:r>
      <w:r w:rsidRPr="00E225A5">
        <w:rPr>
          <w:sz w:val="22"/>
          <w:szCs w:val="22"/>
        </w:rPr>
        <w:t xml:space="preserve"> </w:t>
      </w:r>
      <w:r w:rsidRPr="00E225A5">
        <w:rPr>
          <w:spacing w:val="-1"/>
          <w:sz w:val="22"/>
          <w:szCs w:val="22"/>
        </w:rPr>
        <w:t>2</w:t>
      </w:r>
      <w:r w:rsidRPr="00E225A5">
        <w:rPr>
          <w:sz w:val="22"/>
          <w:szCs w:val="22"/>
        </w:rPr>
        <w:t>–</w:t>
      </w:r>
      <w:r w:rsidRPr="00E225A5">
        <w:rPr>
          <w:spacing w:val="1"/>
          <w:sz w:val="22"/>
          <w:szCs w:val="22"/>
        </w:rPr>
        <w:t>5</w:t>
      </w:r>
      <w:r w:rsidRPr="00E225A5">
        <w:rPr>
          <w:spacing w:val="-1"/>
          <w:sz w:val="22"/>
          <w:szCs w:val="22"/>
        </w:rPr>
        <w:t xml:space="preserve"> </w:t>
      </w:r>
      <w:r w:rsidRPr="00E225A5">
        <w:rPr>
          <w:sz w:val="22"/>
          <w:szCs w:val="22"/>
        </w:rPr>
        <w:t>ра</w:t>
      </w:r>
      <w:r w:rsidRPr="00E225A5">
        <w:rPr>
          <w:spacing w:val="1"/>
          <w:sz w:val="22"/>
          <w:szCs w:val="22"/>
        </w:rPr>
        <w:t>з</w:t>
      </w:r>
      <w:r w:rsidRPr="00E225A5">
        <w:rPr>
          <w:sz w:val="22"/>
          <w:szCs w:val="22"/>
        </w:rPr>
        <w:t>, а</w:t>
      </w:r>
      <w:r w:rsidRPr="00E225A5">
        <w:rPr>
          <w:spacing w:val="-1"/>
          <w:sz w:val="22"/>
          <w:szCs w:val="22"/>
        </w:rPr>
        <w:t xml:space="preserve"> </w:t>
      </w:r>
      <w:r w:rsidRPr="00E225A5">
        <w:rPr>
          <w:sz w:val="22"/>
          <w:szCs w:val="22"/>
        </w:rPr>
        <w:t>в отдел</w:t>
      </w:r>
      <w:r w:rsidRPr="00E225A5">
        <w:rPr>
          <w:spacing w:val="-1"/>
          <w:sz w:val="22"/>
          <w:szCs w:val="22"/>
        </w:rPr>
        <w:t>ь</w:t>
      </w:r>
      <w:r w:rsidRPr="00E225A5">
        <w:rPr>
          <w:sz w:val="22"/>
          <w:szCs w:val="22"/>
        </w:rPr>
        <w:t>н</w:t>
      </w:r>
      <w:r w:rsidRPr="00E225A5">
        <w:rPr>
          <w:spacing w:val="1"/>
          <w:sz w:val="22"/>
          <w:szCs w:val="22"/>
        </w:rPr>
        <w:t>ы</w:t>
      </w:r>
      <w:r w:rsidRPr="00E225A5">
        <w:rPr>
          <w:sz w:val="22"/>
          <w:szCs w:val="22"/>
        </w:rPr>
        <w:t>х с</w:t>
      </w:r>
      <w:r w:rsidRPr="00E225A5">
        <w:rPr>
          <w:spacing w:val="2"/>
          <w:sz w:val="22"/>
          <w:szCs w:val="22"/>
        </w:rPr>
        <w:t>л</w:t>
      </w:r>
      <w:r w:rsidRPr="00E225A5">
        <w:rPr>
          <w:spacing w:val="-2"/>
          <w:sz w:val="22"/>
          <w:szCs w:val="22"/>
        </w:rPr>
        <w:t>у</w:t>
      </w:r>
      <w:r w:rsidRPr="00E225A5">
        <w:rPr>
          <w:sz w:val="22"/>
          <w:szCs w:val="22"/>
        </w:rPr>
        <w:t>ча</w:t>
      </w:r>
      <w:r w:rsidRPr="00E225A5">
        <w:rPr>
          <w:spacing w:val="1"/>
          <w:sz w:val="22"/>
          <w:szCs w:val="22"/>
        </w:rPr>
        <w:t>я</w:t>
      </w:r>
      <w:r w:rsidRPr="00E225A5">
        <w:rPr>
          <w:sz w:val="22"/>
          <w:szCs w:val="22"/>
        </w:rPr>
        <w:t>х</w:t>
      </w:r>
      <w:r w:rsidRPr="00E225A5">
        <w:rPr>
          <w:spacing w:val="-1"/>
          <w:sz w:val="22"/>
          <w:szCs w:val="22"/>
        </w:rPr>
        <w:t xml:space="preserve"> </w:t>
      </w:r>
      <w:r w:rsidRPr="00E225A5">
        <w:rPr>
          <w:sz w:val="22"/>
          <w:szCs w:val="22"/>
        </w:rPr>
        <w:t>почти</w:t>
      </w:r>
      <w:r w:rsidRPr="00E225A5">
        <w:rPr>
          <w:spacing w:val="-1"/>
          <w:sz w:val="22"/>
          <w:szCs w:val="22"/>
        </w:rPr>
        <w:t xml:space="preserve"> </w:t>
      </w:r>
      <w:r w:rsidRPr="00E225A5">
        <w:rPr>
          <w:sz w:val="22"/>
          <w:szCs w:val="22"/>
        </w:rPr>
        <w:t>п</w:t>
      </w:r>
      <w:r w:rsidRPr="00E225A5">
        <w:rPr>
          <w:spacing w:val="2"/>
          <w:sz w:val="22"/>
          <w:szCs w:val="22"/>
        </w:rPr>
        <w:t>о</w:t>
      </w:r>
      <w:r w:rsidRPr="00E225A5">
        <w:rPr>
          <w:spacing w:val="-2"/>
          <w:sz w:val="22"/>
          <w:szCs w:val="22"/>
        </w:rPr>
        <w:t>л</w:t>
      </w:r>
      <w:r w:rsidRPr="00E225A5">
        <w:rPr>
          <w:sz w:val="22"/>
          <w:szCs w:val="22"/>
        </w:rPr>
        <w:t>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 xml:space="preserve">ью </w:t>
      </w:r>
      <w:r w:rsidRPr="00E225A5">
        <w:rPr>
          <w:spacing w:val="-2"/>
          <w:sz w:val="22"/>
          <w:szCs w:val="22"/>
        </w:rPr>
        <w:t>ис</w:t>
      </w:r>
      <w:r w:rsidRPr="00E225A5">
        <w:rPr>
          <w:sz w:val="22"/>
          <w:szCs w:val="22"/>
        </w:rPr>
        <w:t>кл</w:t>
      </w:r>
      <w:r w:rsidRPr="00E225A5">
        <w:rPr>
          <w:spacing w:val="3"/>
          <w:sz w:val="22"/>
          <w:szCs w:val="22"/>
        </w:rPr>
        <w:t>ю</w:t>
      </w:r>
      <w:r w:rsidRPr="00E225A5">
        <w:rPr>
          <w:sz w:val="22"/>
          <w:szCs w:val="22"/>
        </w:rPr>
        <w:t>ч</w:t>
      </w:r>
      <w:r w:rsidRPr="00E225A5">
        <w:rPr>
          <w:spacing w:val="1"/>
          <w:sz w:val="22"/>
          <w:szCs w:val="22"/>
        </w:rPr>
        <w:t>а</w:t>
      </w:r>
      <w:r w:rsidRPr="00E225A5">
        <w:rPr>
          <w:sz w:val="22"/>
          <w:szCs w:val="22"/>
        </w:rPr>
        <w:t>е</w:t>
      </w:r>
      <w:r w:rsidRPr="00E225A5">
        <w:rPr>
          <w:spacing w:val="1"/>
          <w:sz w:val="22"/>
          <w:szCs w:val="22"/>
        </w:rPr>
        <w:t>т</w:t>
      </w:r>
      <w:r w:rsidRPr="00E225A5">
        <w:rPr>
          <w:sz w:val="22"/>
          <w:szCs w:val="22"/>
        </w:rPr>
        <w:t xml:space="preserve"> </w:t>
      </w:r>
      <w:r w:rsidRPr="00E225A5">
        <w:rPr>
          <w:spacing w:val="-1"/>
          <w:sz w:val="22"/>
          <w:szCs w:val="22"/>
        </w:rPr>
        <w:t>и</w:t>
      </w:r>
      <w:r w:rsidRPr="00E225A5">
        <w:rPr>
          <w:spacing w:val="1"/>
          <w:sz w:val="22"/>
          <w:szCs w:val="22"/>
        </w:rPr>
        <w:t>х</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З</w:t>
      </w:r>
      <w:r w:rsidRPr="00E225A5">
        <w:rPr>
          <w:i/>
          <w:iCs/>
          <w:spacing w:val="1"/>
          <w:sz w:val="22"/>
          <w:szCs w:val="22"/>
        </w:rPr>
        <w:t>а</w:t>
      </w:r>
      <w:r w:rsidRPr="00E225A5">
        <w:rPr>
          <w:i/>
          <w:iCs/>
          <w:sz w:val="22"/>
          <w:szCs w:val="22"/>
        </w:rPr>
        <w:t>ка</w:t>
      </w:r>
      <w:r w:rsidRPr="00E225A5">
        <w:rPr>
          <w:i/>
          <w:iCs/>
          <w:spacing w:val="-1"/>
          <w:sz w:val="22"/>
          <w:szCs w:val="22"/>
        </w:rPr>
        <w:t>л</w:t>
      </w:r>
      <w:r w:rsidRPr="00E225A5">
        <w:rPr>
          <w:i/>
          <w:iCs/>
          <w:sz w:val="22"/>
          <w:szCs w:val="22"/>
        </w:rPr>
        <w:t>ива</w:t>
      </w:r>
      <w:r w:rsidRPr="00E225A5">
        <w:rPr>
          <w:i/>
          <w:iCs/>
          <w:spacing w:val="-1"/>
          <w:sz w:val="22"/>
          <w:szCs w:val="22"/>
        </w:rPr>
        <w:t>н</w:t>
      </w:r>
      <w:r w:rsidRPr="00E225A5">
        <w:rPr>
          <w:i/>
          <w:iCs/>
          <w:sz w:val="22"/>
          <w:szCs w:val="22"/>
        </w:rPr>
        <w:t>и</w:t>
      </w:r>
      <w:r w:rsidRPr="00E225A5">
        <w:rPr>
          <w:i/>
          <w:iCs/>
          <w:spacing w:val="1"/>
          <w:sz w:val="22"/>
          <w:szCs w:val="22"/>
        </w:rPr>
        <w:t>е</w:t>
      </w:r>
      <w:r w:rsidRPr="00E225A5">
        <w:rPr>
          <w:spacing w:val="18"/>
          <w:sz w:val="22"/>
          <w:szCs w:val="22"/>
        </w:rPr>
        <w:t xml:space="preserve"> </w:t>
      </w:r>
      <w:r w:rsidRPr="00E225A5">
        <w:rPr>
          <w:i/>
          <w:iCs/>
          <w:sz w:val="22"/>
          <w:szCs w:val="22"/>
        </w:rPr>
        <w:t>во</w:t>
      </w:r>
      <w:r w:rsidRPr="00E225A5">
        <w:rPr>
          <w:i/>
          <w:iCs/>
          <w:spacing w:val="1"/>
          <w:sz w:val="22"/>
          <w:szCs w:val="22"/>
        </w:rPr>
        <w:t>з</w:t>
      </w:r>
      <w:r w:rsidRPr="00E225A5">
        <w:rPr>
          <w:i/>
          <w:iCs/>
          <w:sz w:val="22"/>
          <w:szCs w:val="22"/>
        </w:rPr>
        <w:t>д</w:t>
      </w:r>
      <w:r w:rsidRPr="00E225A5">
        <w:rPr>
          <w:i/>
          <w:iCs/>
          <w:spacing w:val="-1"/>
          <w:sz w:val="22"/>
          <w:szCs w:val="22"/>
        </w:rPr>
        <w:t>у</w:t>
      </w:r>
      <w:r w:rsidRPr="00E225A5">
        <w:rPr>
          <w:i/>
          <w:iCs/>
          <w:spacing w:val="-2"/>
          <w:sz w:val="22"/>
          <w:szCs w:val="22"/>
        </w:rPr>
        <w:t>х</w:t>
      </w:r>
      <w:r w:rsidRPr="00E225A5">
        <w:rPr>
          <w:i/>
          <w:iCs/>
          <w:sz w:val="22"/>
          <w:szCs w:val="22"/>
        </w:rPr>
        <w:t>о</w:t>
      </w:r>
      <w:r w:rsidRPr="00E225A5">
        <w:rPr>
          <w:i/>
          <w:iCs/>
          <w:spacing w:val="1"/>
          <w:sz w:val="22"/>
          <w:szCs w:val="22"/>
        </w:rPr>
        <w:t>м</w:t>
      </w:r>
      <w:r w:rsidRPr="00E225A5">
        <w:rPr>
          <w:i/>
          <w:iCs/>
          <w:sz w:val="22"/>
          <w:szCs w:val="22"/>
        </w:rPr>
        <w:t>.</w:t>
      </w:r>
      <w:r w:rsidRPr="00E225A5">
        <w:rPr>
          <w:spacing w:val="23"/>
          <w:sz w:val="22"/>
          <w:szCs w:val="22"/>
        </w:rPr>
        <w:t xml:space="preserve"> </w:t>
      </w:r>
      <w:r w:rsidRPr="00E225A5">
        <w:rPr>
          <w:spacing w:val="-1"/>
          <w:sz w:val="22"/>
          <w:szCs w:val="22"/>
        </w:rPr>
        <w:t>В</w:t>
      </w:r>
      <w:r w:rsidRPr="00E225A5">
        <w:rPr>
          <w:sz w:val="22"/>
          <w:szCs w:val="22"/>
        </w:rPr>
        <w:t>оз</w:t>
      </w:r>
      <w:r w:rsidRPr="00E225A5">
        <w:rPr>
          <w:spacing w:val="1"/>
          <w:sz w:val="22"/>
          <w:szCs w:val="22"/>
        </w:rPr>
        <w:t>д</w:t>
      </w:r>
      <w:r w:rsidRPr="00E225A5">
        <w:rPr>
          <w:spacing w:val="-2"/>
          <w:sz w:val="22"/>
          <w:szCs w:val="22"/>
        </w:rPr>
        <w:t>у</w:t>
      </w:r>
      <w:r w:rsidRPr="00E225A5">
        <w:rPr>
          <w:sz w:val="22"/>
          <w:szCs w:val="22"/>
        </w:rPr>
        <w:t>х</w:t>
      </w:r>
      <w:r w:rsidRPr="00E225A5">
        <w:rPr>
          <w:spacing w:val="19"/>
          <w:sz w:val="22"/>
          <w:szCs w:val="22"/>
        </w:rPr>
        <w:t xml:space="preserve"> </w:t>
      </w:r>
      <w:r w:rsidRPr="00E225A5">
        <w:rPr>
          <w:sz w:val="22"/>
          <w:szCs w:val="22"/>
        </w:rPr>
        <w:t>влия</w:t>
      </w:r>
      <w:r w:rsidRPr="00E225A5">
        <w:rPr>
          <w:spacing w:val="1"/>
          <w:sz w:val="22"/>
          <w:szCs w:val="22"/>
        </w:rPr>
        <w:t>е</w:t>
      </w:r>
      <w:r w:rsidRPr="00E225A5">
        <w:rPr>
          <w:sz w:val="22"/>
          <w:szCs w:val="22"/>
        </w:rPr>
        <w:t>т</w:t>
      </w:r>
      <w:r w:rsidRPr="00E225A5">
        <w:rPr>
          <w:spacing w:val="16"/>
          <w:sz w:val="22"/>
          <w:szCs w:val="22"/>
        </w:rPr>
        <w:t xml:space="preserve"> </w:t>
      </w:r>
      <w:r w:rsidRPr="00E225A5">
        <w:rPr>
          <w:spacing w:val="1"/>
          <w:sz w:val="22"/>
          <w:szCs w:val="22"/>
        </w:rPr>
        <w:t>на</w:t>
      </w:r>
      <w:r w:rsidRPr="00E225A5">
        <w:rPr>
          <w:spacing w:val="19"/>
          <w:sz w:val="22"/>
          <w:szCs w:val="22"/>
        </w:rPr>
        <w:t xml:space="preserve"> </w:t>
      </w:r>
      <w:r w:rsidRPr="00E225A5">
        <w:rPr>
          <w:sz w:val="22"/>
          <w:szCs w:val="22"/>
        </w:rPr>
        <w:t>орг</w:t>
      </w:r>
      <w:r w:rsidRPr="00E225A5">
        <w:rPr>
          <w:spacing w:val="-1"/>
          <w:sz w:val="22"/>
          <w:szCs w:val="22"/>
        </w:rPr>
        <w:t>а</w:t>
      </w:r>
      <w:r w:rsidRPr="00E225A5">
        <w:rPr>
          <w:sz w:val="22"/>
          <w:szCs w:val="22"/>
        </w:rPr>
        <w:t>н</w:t>
      </w:r>
      <w:r w:rsidRPr="00E225A5">
        <w:rPr>
          <w:spacing w:val="1"/>
          <w:sz w:val="22"/>
          <w:szCs w:val="22"/>
        </w:rPr>
        <w:t>и</w:t>
      </w:r>
      <w:r w:rsidRPr="00E225A5">
        <w:rPr>
          <w:spacing w:val="-1"/>
          <w:sz w:val="22"/>
          <w:szCs w:val="22"/>
        </w:rPr>
        <w:t>з</w:t>
      </w:r>
      <w:r w:rsidRPr="00E225A5">
        <w:rPr>
          <w:sz w:val="22"/>
          <w:szCs w:val="22"/>
        </w:rPr>
        <w:t>м</w:t>
      </w:r>
      <w:r w:rsidRPr="00E225A5">
        <w:rPr>
          <w:spacing w:val="18"/>
          <w:sz w:val="22"/>
          <w:szCs w:val="22"/>
        </w:rPr>
        <w:t xml:space="preserve"> </w:t>
      </w:r>
      <w:r w:rsidRPr="00E225A5">
        <w:rPr>
          <w:sz w:val="22"/>
          <w:szCs w:val="22"/>
        </w:rPr>
        <w:t>т</w:t>
      </w:r>
      <w:r w:rsidRPr="00E225A5">
        <w:rPr>
          <w:spacing w:val="1"/>
          <w:sz w:val="22"/>
          <w:szCs w:val="22"/>
        </w:rPr>
        <w:t>е</w:t>
      </w:r>
      <w:r w:rsidRPr="00E225A5">
        <w:rPr>
          <w:sz w:val="22"/>
          <w:szCs w:val="22"/>
        </w:rPr>
        <w:t>мперат</w:t>
      </w:r>
      <w:r w:rsidRPr="00E225A5">
        <w:rPr>
          <w:spacing w:val="-3"/>
          <w:sz w:val="22"/>
          <w:szCs w:val="22"/>
        </w:rPr>
        <w:t>у</w:t>
      </w:r>
      <w:r w:rsidRPr="00E225A5">
        <w:rPr>
          <w:sz w:val="22"/>
          <w:szCs w:val="22"/>
        </w:rPr>
        <w:t>р</w:t>
      </w:r>
      <w:r w:rsidRPr="00E225A5">
        <w:rPr>
          <w:spacing w:val="2"/>
          <w:sz w:val="22"/>
          <w:szCs w:val="22"/>
        </w:rPr>
        <w:t>о</w:t>
      </w:r>
      <w:r w:rsidRPr="00E225A5">
        <w:rPr>
          <w:sz w:val="22"/>
          <w:szCs w:val="22"/>
        </w:rPr>
        <w:t>й</w:t>
      </w:r>
      <w:r w:rsidRPr="00E225A5">
        <w:rPr>
          <w:spacing w:val="1"/>
          <w:sz w:val="22"/>
          <w:szCs w:val="22"/>
        </w:rPr>
        <w:t>,</w:t>
      </w:r>
      <w:r w:rsidRPr="00E225A5">
        <w:rPr>
          <w:spacing w:val="18"/>
          <w:sz w:val="22"/>
          <w:szCs w:val="22"/>
        </w:rPr>
        <w:t xml:space="preserve"> </w:t>
      </w:r>
      <w:r w:rsidRPr="00E225A5">
        <w:rPr>
          <w:sz w:val="22"/>
          <w:szCs w:val="22"/>
        </w:rPr>
        <w:t>вл</w:t>
      </w:r>
      <w:r w:rsidRPr="00E225A5">
        <w:rPr>
          <w:spacing w:val="6"/>
          <w:sz w:val="22"/>
          <w:szCs w:val="22"/>
        </w:rPr>
        <w:t>а</w:t>
      </w:r>
      <w:r w:rsidRPr="00E225A5">
        <w:rPr>
          <w:sz w:val="22"/>
          <w:szCs w:val="22"/>
        </w:rPr>
        <w:t>жн</w:t>
      </w:r>
      <w:r w:rsidRPr="00E225A5">
        <w:rPr>
          <w:spacing w:val="2"/>
          <w:sz w:val="22"/>
          <w:szCs w:val="22"/>
        </w:rPr>
        <w:t>о</w:t>
      </w:r>
      <w:r w:rsidRPr="00E225A5">
        <w:rPr>
          <w:sz w:val="22"/>
          <w:szCs w:val="22"/>
        </w:rPr>
        <w:t>ст</w:t>
      </w:r>
      <w:r w:rsidRPr="00E225A5">
        <w:rPr>
          <w:spacing w:val="1"/>
          <w:sz w:val="22"/>
          <w:szCs w:val="22"/>
        </w:rPr>
        <w:t>ь</w:t>
      </w:r>
      <w:r w:rsidRPr="00E225A5">
        <w:rPr>
          <w:sz w:val="22"/>
          <w:szCs w:val="22"/>
        </w:rPr>
        <w:t>ю</w:t>
      </w:r>
      <w:r w:rsidRPr="00E225A5">
        <w:rPr>
          <w:spacing w:val="43"/>
          <w:sz w:val="22"/>
          <w:szCs w:val="22"/>
        </w:rPr>
        <w:t xml:space="preserve"> </w:t>
      </w:r>
      <w:r w:rsidRPr="00E225A5">
        <w:rPr>
          <w:spacing w:val="1"/>
          <w:sz w:val="22"/>
          <w:szCs w:val="22"/>
        </w:rPr>
        <w:t>и</w:t>
      </w:r>
      <w:r w:rsidRPr="00E225A5">
        <w:rPr>
          <w:spacing w:val="45"/>
          <w:sz w:val="22"/>
          <w:szCs w:val="22"/>
        </w:rPr>
        <w:t xml:space="preserve"> </w:t>
      </w:r>
      <w:r w:rsidRPr="00E225A5">
        <w:rPr>
          <w:sz w:val="22"/>
          <w:szCs w:val="22"/>
        </w:rPr>
        <w:t>скор</w:t>
      </w:r>
      <w:r w:rsidRPr="00E225A5">
        <w:rPr>
          <w:spacing w:val="1"/>
          <w:sz w:val="22"/>
          <w:szCs w:val="22"/>
        </w:rPr>
        <w:t>о</w:t>
      </w:r>
      <w:r w:rsidRPr="00E225A5">
        <w:rPr>
          <w:sz w:val="22"/>
          <w:szCs w:val="22"/>
        </w:rPr>
        <w:t>ст</w:t>
      </w:r>
      <w:r w:rsidRPr="00E225A5">
        <w:rPr>
          <w:spacing w:val="-2"/>
          <w:sz w:val="22"/>
          <w:szCs w:val="22"/>
        </w:rPr>
        <w:t>ь</w:t>
      </w:r>
      <w:r w:rsidRPr="00E225A5">
        <w:rPr>
          <w:sz w:val="22"/>
          <w:szCs w:val="22"/>
        </w:rPr>
        <w:t>ю</w:t>
      </w:r>
      <w:r w:rsidRPr="00E225A5">
        <w:rPr>
          <w:spacing w:val="46"/>
          <w:sz w:val="22"/>
          <w:szCs w:val="22"/>
        </w:rPr>
        <w:t xml:space="preserve"> </w:t>
      </w:r>
      <w:r w:rsidRPr="00E225A5">
        <w:rPr>
          <w:spacing w:val="2"/>
          <w:sz w:val="22"/>
          <w:szCs w:val="22"/>
        </w:rPr>
        <w:t>д</w:t>
      </w:r>
      <w:r w:rsidRPr="00E225A5">
        <w:rPr>
          <w:sz w:val="22"/>
          <w:szCs w:val="22"/>
        </w:rPr>
        <w:t>вижения</w:t>
      </w:r>
      <w:r w:rsidRPr="00E225A5">
        <w:rPr>
          <w:spacing w:val="1"/>
          <w:sz w:val="22"/>
          <w:szCs w:val="22"/>
        </w:rPr>
        <w:t>.</w:t>
      </w:r>
      <w:r w:rsidRPr="00E225A5">
        <w:rPr>
          <w:spacing w:val="44"/>
          <w:sz w:val="22"/>
          <w:szCs w:val="22"/>
        </w:rPr>
        <w:t xml:space="preserve"> </w:t>
      </w:r>
      <w:r w:rsidRPr="00E225A5">
        <w:rPr>
          <w:sz w:val="22"/>
          <w:szCs w:val="22"/>
        </w:rPr>
        <w:t>До</w:t>
      </w:r>
      <w:r w:rsidRPr="00E225A5">
        <w:rPr>
          <w:spacing w:val="4"/>
          <w:sz w:val="22"/>
          <w:szCs w:val="22"/>
        </w:rPr>
        <w:t>з</w:t>
      </w:r>
      <w:r w:rsidRPr="00E225A5">
        <w:rPr>
          <w:spacing w:val="1"/>
          <w:sz w:val="22"/>
          <w:szCs w:val="22"/>
        </w:rPr>
        <w:t>и</w:t>
      </w:r>
      <w:r w:rsidRPr="00E225A5">
        <w:rPr>
          <w:spacing w:val="-1"/>
          <w:sz w:val="22"/>
          <w:szCs w:val="22"/>
        </w:rPr>
        <w:t>р</w:t>
      </w:r>
      <w:r w:rsidRPr="00E225A5">
        <w:rPr>
          <w:sz w:val="22"/>
          <w:szCs w:val="22"/>
        </w:rPr>
        <w:t>ов</w:t>
      </w:r>
      <w:r w:rsidRPr="00E225A5">
        <w:rPr>
          <w:spacing w:val="1"/>
          <w:sz w:val="22"/>
          <w:szCs w:val="22"/>
        </w:rPr>
        <w:t>к</w:t>
      </w:r>
      <w:r w:rsidRPr="00E225A5">
        <w:rPr>
          <w:sz w:val="22"/>
          <w:szCs w:val="22"/>
        </w:rPr>
        <w:t>а</w:t>
      </w:r>
      <w:r w:rsidRPr="00E225A5">
        <w:rPr>
          <w:spacing w:val="48"/>
          <w:sz w:val="22"/>
          <w:szCs w:val="22"/>
        </w:rPr>
        <w:t xml:space="preserve"> </w:t>
      </w:r>
      <w:r w:rsidRPr="00E225A5">
        <w:rPr>
          <w:spacing w:val="-2"/>
          <w:sz w:val="22"/>
          <w:szCs w:val="22"/>
        </w:rPr>
        <w:t>в</w:t>
      </w:r>
      <w:r w:rsidRPr="00E225A5">
        <w:rPr>
          <w:sz w:val="22"/>
          <w:szCs w:val="22"/>
        </w:rPr>
        <w:t>о</w:t>
      </w:r>
      <w:r w:rsidRPr="00E225A5">
        <w:rPr>
          <w:spacing w:val="-1"/>
          <w:sz w:val="22"/>
          <w:szCs w:val="22"/>
        </w:rPr>
        <w:t>з</w:t>
      </w:r>
      <w:r w:rsidRPr="00E225A5">
        <w:rPr>
          <w:sz w:val="22"/>
          <w:szCs w:val="22"/>
        </w:rPr>
        <w:t>д</w:t>
      </w:r>
      <w:r w:rsidRPr="00E225A5">
        <w:rPr>
          <w:spacing w:val="-2"/>
          <w:sz w:val="22"/>
          <w:szCs w:val="22"/>
        </w:rPr>
        <w:t>у</w:t>
      </w:r>
      <w:r w:rsidRPr="00E225A5">
        <w:rPr>
          <w:sz w:val="22"/>
          <w:szCs w:val="22"/>
        </w:rPr>
        <w:t>шн</w:t>
      </w:r>
      <w:r w:rsidRPr="00E225A5">
        <w:rPr>
          <w:spacing w:val="2"/>
          <w:sz w:val="22"/>
          <w:szCs w:val="22"/>
        </w:rPr>
        <w:t>ы</w:t>
      </w:r>
      <w:r w:rsidRPr="00E225A5">
        <w:rPr>
          <w:sz w:val="22"/>
          <w:szCs w:val="22"/>
        </w:rPr>
        <w:t>х</w:t>
      </w:r>
      <w:r w:rsidRPr="00E225A5">
        <w:rPr>
          <w:spacing w:val="47"/>
          <w:sz w:val="22"/>
          <w:szCs w:val="22"/>
        </w:rPr>
        <w:t xml:space="preserve"> </w:t>
      </w:r>
      <w:r w:rsidRPr="00E225A5">
        <w:rPr>
          <w:sz w:val="22"/>
          <w:szCs w:val="22"/>
        </w:rPr>
        <w:t>в</w:t>
      </w:r>
      <w:r w:rsidRPr="00E225A5">
        <w:rPr>
          <w:spacing w:val="-1"/>
          <w:sz w:val="22"/>
          <w:szCs w:val="22"/>
        </w:rPr>
        <w:t>а</w:t>
      </w:r>
      <w:r w:rsidRPr="00E225A5">
        <w:rPr>
          <w:sz w:val="22"/>
          <w:szCs w:val="22"/>
        </w:rPr>
        <w:t>нн</w:t>
      </w:r>
      <w:r w:rsidRPr="00E225A5">
        <w:rPr>
          <w:spacing w:val="45"/>
          <w:sz w:val="22"/>
          <w:szCs w:val="22"/>
        </w:rPr>
        <w:t xml:space="preserve"> </w:t>
      </w:r>
      <w:r w:rsidRPr="00E225A5">
        <w:rPr>
          <w:spacing w:val="2"/>
          <w:sz w:val="22"/>
          <w:szCs w:val="22"/>
        </w:rPr>
        <w:t>о</w:t>
      </w:r>
      <w:r w:rsidRPr="00E225A5">
        <w:rPr>
          <w:sz w:val="22"/>
          <w:szCs w:val="22"/>
        </w:rPr>
        <w:t>с</w:t>
      </w:r>
      <w:r w:rsidRPr="00E225A5">
        <w:rPr>
          <w:spacing w:val="-2"/>
          <w:sz w:val="22"/>
          <w:szCs w:val="22"/>
        </w:rPr>
        <w:t>у</w:t>
      </w:r>
      <w:r w:rsidRPr="00E225A5">
        <w:rPr>
          <w:sz w:val="22"/>
          <w:szCs w:val="22"/>
        </w:rPr>
        <w:t>щес</w:t>
      </w:r>
      <w:r w:rsidRPr="00E225A5">
        <w:rPr>
          <w:spacing w:val="1"/>
          <w:sz w:val="22"/>
          <w:szCs w:val="22"/>
        </w:rPr>
        <w:t>т</w:t>
      </w:r>
      <w:r w:rsidRPr="00E225A5">
        <w:rPr>
          <w:sz w:val="22"/>
          <w:szCs w:val="22"/>
        </w:rPr>
        <w:t>вляетс</w:t>
      </w:r>
      <w:r w:rsidRPr="00E225A5">
        <w:rPr>
          <w:spacing w:val="1"/>
          <w:sz w:val="22"/>
          <w:szCs w:val="22"/>
        </w:rPr>
        <w:t>я</w:t>
      </w:r>
      <w:r w:rsidRPr="00E225A5">
        <w:rPr>
          <w:sz w:val="22"/>
          <w:szCs w:val="22"/>
        </w:rPr>
        <w:t xml:space="preserve"> и</w:t>
      </w:r>
      <w:r w:rsidRPr="00E225A5">
        <w:rPr>
          <w:spacing w:val="1"/>
          <w:sz w:val="22"/>
          <w:szCs w:val="22"/>
        </w:rPr>
        <w:t>л</w:t>
      </w:r>
      <w:r w:rsidRPr="00E225A5">
        <w:rPr>
          <w:sz w:val="22"/>
          <w:szCs w:val="22"/>
        </w:rPr>
        <w:t>и</w:t>
      </w:r>
      <w:r w:rsidRPr="00E225A5">
        <w:rPr>
          <w:spacing w:val="66"/>
          <w:sz w:val="22"/>
          <w:szCs w:val="22"/>
        </w:rPr>
        <w:t xml:space="preserve"> </w:t>
      </w:r>
      <w:r w:rsidRPr="00E225A5">
        <w:rPr>
          <w:sz w:val="22"/>
          <w:szCs w:val="22"/>
        </w:rPr>
        <w:t>п</w:t>
      </w:r>
      <w:r w:rsidRPr="00E225A5">
        <w:rPr>
          <w:spacing w:val="1"/>
          <w:sz w:val="22"/>
          <w:szCs w:val="22"/>
        </w:rPr>
        <w:t>о</w:t>
      </w:r>
      <w:r w:rsidRPr="00E225A5">
        <w:rPr>
          <w:sz w:val="22"/>
          <w:szCs w:val="22"/>
        </w:rPr>
        <w:t>ст</w:t>
      </w:r>
      <w:r w:rsidRPr="00E225A5">
        <w:rPr>
          <w:spacing w:val="-1"/>
          <w:sz w:val="22"/>
          <w:szCs w:val="22"/>
        </w:rPr>
        <w:t>е</w:t>
      </w:r>
      <w:r w:rsidRPr="00E225A5">
        <w:rPr>
          <w:sz w:val="22"/>
          <w:szCs w:val="22"/>
        </w:rPr>
        <w:t>п</w:t>
      </w:r>
      <w:r w:rsidRPr="00E225A5">
        <w:rPr>
          <w:spacing w:val="-1"/>
          <w:sz w:val="22"/>
          <w:szCs w:val="22"/>
        </w:rPr>
        <w:t>е</w:t>
      </w:r>
      <w:r w:rsidRPr="00E225A5">
        <w:rPr>
          <w:sz w:val="22"/>
          <w:szCs w:val="22"/>
        </w:rPr>
        <w:t>нны</w:t>
      </w:r>
      <w:r w:rsidRPr="00E225A5">
        <w:rPr>
          <w:spacing w:val="1"/>
          <w:sz w:val="22"/>
          <w:szCs w:val="22"/>
        </w:rPr>
        <w:t>м</w:t>
      </w:r>
      <w:r w:rsidRPr="00E225A5">
        <w:rPr>
          <w:spacing w:val="66"/>
          <w:sz w:val="22"/>
          <w:szCs w:val="22"/>
        </w:rPr>
        <w:t xml:space="preserve"> </w:t>
      </w:r>
      <w:r w:rsidRPr="00E225A5">
        <w:rPr>
          <w:sz w:val="22"/>
          <w:szCs w:val="22"/>
        </w:rPr>
        <w:t>снижение</w:t>
      </w:r>
      <w:r w:rsidRPr="00E225A5">
        <w:rPr>
          <w:spacing w:val="1"/>
          <w:sz w:val="22"/>
          <w:szCs w:val="22"/>
        </w:rPr>
        <w:t>м</w:t>
      </w:r>
      <w:r w:rsidRPr="00E225A5">
        <w:rPr>
          <w:spacing w:val="66"/>
          <w:sz w:val="22"/>
          <w:szCs w:val="22"/>
        </w:rPr>
        <w:t xml:space="preserve"> </w:t>
      </w:r>
      <w:r w:rsidRPr="00E225A5">
        <w:rPr>
          <w:spacing w:val="1"/>
          <w:sz w:val="22"/>
          <w:szCs w:val="22"/>
        </w:rPr>
        <w:t>т</w:t>
      </w:r>
      <w:r w:rsidRPr="00E225A5">
        <w:rPr>
          <w:sz w:val="22"/>
          <w:szCs w:val="22"/>
        </w:rPr>
        <w:t>е</w:t>
      </w:r>
      <w:r w:rsidRPr="00E225A5">
        <w:rPr>
          <w:spacing w:val="-1"/>
          <w:sz w:val="22"/>
          <w:szCs w:val="22"/>
        </w:rPr>
        <w:t>м</w:t>
      </w:r>
      <w:r w:rsidRPr="00E225A5">
        <w:rPr>
          <w:sz w:val="22"/>
          <w:szCs w:val="22"/>
        </w:rPr>
        <w:t>п</w:t>
      </w:r>
      <w:r w:rsidRPr="00E225A5">
        <w:rPr>
          <w:spacing w:val="-1"/>
          <w:sz w:val="22"/>
          <w:szCs w:val="22"/>
        </w:rPr>
        <w:t>е</w:t>
      </w:r>
      <w:r w:rsidRPr="00E225A5">
        <w:rPr>
          <w:sz w:val="22"/>
          <w:szCs w:val="22"/>
        </w:rPr>
        <w:t>р</w:t>
      </w:r>
      <w:r w:rsidRPr="00E225A5">
        <w:rPr>
          <w:spacing w:val="1"/>
          <w:sz w:val="22"/>
          <w:szCs w:val="22"/>
        </w:rPr>
        <w:t>а</w:t>
      </w:r>
      <w:r w:rsidRPr="00E225A5">
        <w:rPr>
          <w:spacing w:val="-2"/>
          <w:sz w:val="22"/>
          <w:szCs w:val="22"/>
        </w:rPr>
        <w:t>т</w:t>
      </w:r>
      <w:r w:rsidRPr="00E225A5">
        <w:rPr>
          <w:spacing w:val="-3"/>
          <w:sz w:val="22"/>
          <w:szCs w:val="22"/>
        </w:rPr>
        <w:t>у</w:t>
      </w:r>
      <w:r w:rsidRPr="00E225A5">
        <w:rPr>
          <w:sz w:val="22"/>
          <w:szCs w:val="22"/>
        </w:rPr>
        <w:t>р</w:t>
      </w:r>
      <w:r w:rsidRPr="00E225A5">
        <w:rPr>
          <w:spacing w:val="1"/>
          <w:sz w:val="22"/>
          <w:szCs w:val="22"/>
        </w:rPr>
        <w:t>ы</w:t>
      </w:r>
      <w:r w:rsidRPr="00E225A5">
        <w:rPr>
          <w:spacing w:val="67"/>
          <w:sz w:val="22"/>
          <w:szCs w:val="22"/>
        </w:rPr>
        <w:t xml:space="preserve"> </w:t>
      </w:r>
      <w:r w:rsidRPr="00E225A5">
        <w:rPr>
          <w:sz w:val="22"/>
          <w:szCs w:val="22"/>
        </w:rPr>
        <w:t>в</w:t>
      </w:r>
      <w:r w:rsidRPr="00E225A5">
        <w:rPr>
          <w:spacing w:val="1"/>
          <w:sz w:val="22"/>
          <w:szCs w:val="22"/>
        </w:rPr>
        <w:t>о</w:t>
      </w:r>
      <w:r w:rsidRPr="00E225A5">
        <w:rPr>
          <w:sz w:val="22"/>
          <w:szCs w:val="22"/>
        </w:rPr>
        <w:t>з</w:t>
      </w:r>
      <w:r w:rsidRPr="00E225A5">
        <w:rPr>
          <w:spacing w:val="1"/>
          <w:sz w:val="22"/>
          <w:szCs w:val="22"/>
        </w:rPr>
        <w:t>д</w:t>
      </w:r>
      <w:r w:rsidRPr="00E225A5">
        <w:rPr>
          <w:spacing w:val="-2"/>
          <w:sz w:val="22"/>
          <w:szCs w:val="22"/>
        </w:rPr>
        <w:t>у</w:t>
      </w:r>
      <w:r w:rsidRPr="00E225A5">
        <w:rPr>
          <w:sz w:val="22"/>
          <w:szCs w:val="22"/>
        </w:rPr>
        <w:t>х</w:t>
      </w:r>
      <w:r w:rsidRPr="00E225A5">
        <w:rPr>
          <w:spacing w:val="1"/>
          <w:sz w:val="22"/>
          <w:szCs w:val="22"/>
        </w:rPr>
        <w:t>а</w:t>
      </w:r>
      <w:r w:rsidRPr="00E225A5">
        <w:rPr>
          <w:sz w:val="22"/>
          <w:szCs w:val="22"/>
        </w:rPr>
        <w:t>,</w:t>
      </w:r>
      <w:r w:rsidRPr="00E225A5">
        <w:rPr>
          <w:spacing w:val="66"/>
          <w:sz w:val="22"/>
          <w:szCs w:val="22"/>
        </w:rPr>
        <w:t xml:space="preserve"> </w:t>
      </w:r>
      <w:r w:rsidRPr="00E225A5">
        <w:rPr>
          <w:spacing w:val="1"/>
          <w:sz w:val="22"/>
          <w:szCs w:val="22"/>
        </w:rPr>
        <w:t>и</w:t>
      </w:r>
      <w:r w:rsidRPr="00E225A5">
        <w:rPr>
          <w:sz w:val="22"/>
          <w:szCs w:val="22"/>
        </w:rPr>
        <w:t>ли</w:t>
      </w:r>
      <w:r w:rsidRPr="00E225A5">
        <w:rPr>
          <w:spacing w:val="67"/>
          <w:sz w:val="22"/>
          <w:szCs w:val="22"/>
        </w:rPr>
        <w:t xml:space="preserve"> </w:t>
      </w:r>
      <w:r w:rsidRPr="00E225A5">
        <w:rPr>
          <w:spacing w:val="-2"/>
          <w:sz w:val="22"/>
          <w:szCs w:val="22"/>
        </w:rPr>
        <w:t>у</w:t>
      </w:r>
      <w:r w:rsidRPr="00E225A5">
        <w:rPr>
          <w:sz w:val="22"/>
          <w:szCs w:val="22"/>
        </w:rPr>
        <w:t>ве</w:t>
      </w:r>
      <w:r w:rsidRPr="00E225A5">
        <w:rPr>
          <w:spacing w:val="-1"/>
          <w:sz w:val="22"/>
          <w:szCs w:val="22"/>
        </w:rPr>
        <w:t>л</w:t>
      </w:r>
      <w:r w:rsidRPr="00E225A5">
        <w:rPr>
          <w:sz w:val="22"/>
          <w:szCs w:val="22"/>
        </w:rPr>
        <w:t>и</w:t>
      </w:r>
      <w:r w:rsidRPr="00E225A5">
        <w:rPr>
          <w:spacing w:val="1"/>
          <w:sz w:val="22"/>
          <w:szCs w:val="22"/>
        </w:rPr>
        <w:t>ч</w:t>
      </w:r>
      <w:r w:rsidRPr="00E225A5">
        <w:rPr>
          <w:sz w:val="22"/>
          <w:szCs w:val="22"/>
        </w:rPr>
        <w:t>е</w:t>
      </w:r>
      <w:r w:rsidRPr="00E225A5">
        <w:rPr>
          <w:spacing w:val="2"/>
          <w:sz w:val="22"/>
          <w:szCs w:val="22"/>
        </w:rPr>
        <w:t>н</w:t>
      </w:r>
      <w:r w:rsidRPr="00E225A5">
        <w:rPr>
          <w:sz w:val="22"/>
          <w:szCs w:val="22"/>
        </w:rPr>
        <w:t>и</w:t>
      </w:r>
      <w:r w:rsidRPr="00E225A5">
        <w:rPr>
          <w:spacing w:val="1"/>
          <w:sz w:val="22"/>
          <w:szCs w:val="22"/>
        </w:rPr>
        <w:t>е</w:t>
      </w:r>
      <w:r w:rsidRPr="00E225A5">
        <w:rPr>
          <w:sz w:val="22"/>
          <w:szCs w:val="22"/>
        </w:rPr>
        <w:t>м</w:t>
      </w:r>
      <w:r w:rsidRPr="00E225A5">
        <w:rPr>
          <w:spacing w:val="67"/>
          <w:sz w:val="22"/>
          <w:szCs w:val="22"/>
        </w:rPr>
        <w:t xml:space="preserve"> </w:t>
      </w:r>
      <w:r w:rsidRPr="00E225A5">
        <w:rPr>
          <w:spacing w:val="1"/>
          <w:sz w:val="22"/>
          <w:szCs w:val="22"/>
        </w:rPr>
        <w:t>д</w:t>
      </w:r>
      <w:r w:rsidRPr="00E225A5">
        <w:rPr>
          <w:spacing w:val="9"/>
          <w:sz w:val="22"/>
          <w:szCs w:val="22"/>
        </w:rPr>
        <w:t>л</w:t>
      </w:r>
      <w:r w:rsidRPr="00E225A5">
        <w:rPr>
          <w:spacing w:val="1"/>
          <w:sz w:val="22"/>
          <w:szCs w:val="22"/>
        </w:rPr>
        <w:t>и</w:t>
      </w:r>
      <w:r w:rsidRPr="00E225A5">
        <w:rPr>
          <w:sz w:val="22"/>
          <w:szCs w:val="22"/>
        </w:rPr>
        <w:t>те</w:t>
      </w:r>
      <w:r w:rsidRPr="00E225A5">
        <w:rPr>
          <w:spacing w:val="1"/>
          <w:sz w:val="22"/>
          <w:szCs w:val="22"/>
        </w:rPr>
        <w:t>л</w:t>
      </w:r>
      <w:r w:rsidRPr="00E225A5">
        <w:rPr>
          <w:spacing w:val="-1"/>
          <w:sz w:val="22"/>
          <w:szCs w:val="22"/>
        </w:rPr>
        <w:t>ь</w:t>
      </w:r>
      <w:r w:rsidRPr="00E225A5">
        <w:rPr>
          <w:sz w:val="22"/>
          <w:szCs w:val="22"/>
        </w:rPr>
        <w:t>н</w:t>
      </w:r>
      <w:r w:rsidRPr="00E225A5">
        <w:rPr>
          <w:spacing w:val="1"/>
          <w:sz w:val="22"/>
          <w:szCs w:val="22"/>
        </w:rPr>
        <w:t>ос</w:t>
      </w:r>
      <w:r w:rsidRPr="00E225A5">
        <w:rPr>
          <w:spacing w:val="-2"/>
          <w:sz w:val="22"/>
          <w:szCs w:val="22"/>
        </w:rPr>
        <w:t>т</w:t>
      </w:r>
      <w:r w:rsidRPr="00E225A5">
        <w:rPr>
          <w:sz w:val="22"/>
          <w:szCs w:val="22"/>
        </w:rPr>
        <w:t>и</w:t>
      </w:r>
      <w:r w:rsidRPr="00E225A5">
        <w:rPr>
          <w:spacing w:val="40"/>
          <w:sz w:val="22"/>
          <w:szCs w:val="22"/>
        </w:rPr>
        <w:t xml:space="preserve"> </w:t>
      </w:r>
      <w:r w:rsidRPr="00E225A5">
        <w:rPr>
          <w:sz w:val="22"/>
          <w:szCs w:val="22"/>
        </w:rPr>
        <w:t>про</w:t>
      </w:r>
      <w:r w:rsidRPr="00E225A5">
        <w:rPr>
          <w:spacing w:val="1"/>
          <w:sz w:val="22"/>
          <w:szCs w:val="22"/>
        </w:rPr>
        <w:t>ц</w:t>
      </w:r>
      <w:r w:rsidRPr="00E225A5">
        <w:rPr>
          <w:spacing w:val="-1"/>
          <w:sz w:val="22"/>
          <w:szCs w:val="22"/>
        </w:rPr>
        <w:t>е</w:t>
      </w:r>
      <w:r w:rsidRPr="00E225A5">
        <w:rPr>
          <w:sz w:val="22"/>
          <w:szCs w:val="22"/>
        </w:rPr>
        <w:t>д</w:t>
      </w:r>
      <w:r w:rsidRPr="00E225A5">
        <w:rPr>
          <w:spacing w:val="-2"/>
          <w:sz w:val="22"/>
          <w:szCs w:val="22"/>
        </w:rPr>
        <w:t>у</w:t>
      </w:r>
      <w:r w:rsidRPr="00E225A5">
        <w:rPr>
          <w:sz w:val="22"/>
          <w:szCs w:val="22"/>
        </w:rPr>
        <w:t>р</w:t>
      </w:r>
      <w:r w:rsidRPr="00E225A5">
        <w:rPr>
          <w:spacing w:val="1"/>
          <w:sz w:val="22"/>
          <w:szCs w:val="22"/>
        </w:rPr>
        <w:t>ы</w:t>
      </w:r>
      <w:r w:rsidRPr="00E225A5">
        <w:rPr>
          <w:spacing w:val="41"/>
          <w:sz w:val="22"/>
          <w:szCs w:val="22"/>
        </w:rPr>
        <w:t xml:space="preserve"> </w:t>
      </w:r>
      <w:r w:rsidRPr="00E225A5">
        <w:rPr>
          <w:sz w:val="22"/>
          <w:szCs w:val="22"/>
        </w:rPr>
        <w:t>при</w:t>
      </w:r>
      <w:r w:rsidRPr="00E225A5">
        <w:rPr>
          <w:spacing w:val="39"/>
          <w:sz w:val="22"/>
          <w:szCs w:val="22"/>
        </w:rPr>
        <w:t xml:space="preserve"> </w:t>
      </w:r>
      <w:r w:rsidRPr="00E225A5">
        <w:rPr>
          <w:sz w:val="22"/>
          <w:szCs w:val="22"/>
        </w:rPr>
        <w:t>одно</w:t>
      </w:r>
      <w:r w:rsidRPr="00E225A5">
        <w:rPr>
          <w:spacing w:val="1"/>
          <w:sz w:val="22"/>
          <w:szCs w:val="22"/>
        </w:rPr>
        <w:t>й</w:t>
      </w:r>
      <w:r w:rsidRPr="00E225A5">
        <w:rPr>
          <w:spacing w:val="38"/>
          <w:sz w:val="22"/>
          <w:szCs w:val="22"/>
        </w:rPr>
        <w:t xml:space="preserve"> </w:t>
      </w:r>
      <w:r w:rsidRPr="00E225A5">
        <w:rPr>
          <w:spacing w:val="1"/>
          <w:sz w:val="22"/>
          <w:szCs w:val="22"/>
        </w:rPr>
        <w:t>и</w:t>
      </w:r>
      <w:r w:rsidRPr="00E225A5">
        <w:rPr>
          <w:spacing w:val="6"/>
          <w:sz w:val="22"/>
          <w:szCs w:val="22"/>
        </w:rPr>
        <w:t xml:space="preserve"> </w:t>
      </w:r>
      <w:r w:rsidRPr="00E225A5">
        <w:rPr>
          <w:sz w:val="22"/>
          <w:szCs w:val="22"/>
        </w:rPr>
        <w:t>той</w:t>
      </w:r>
      <w:r w:rsidRPr="00E225A5">
        <w:rPr>
          <w:spacing w:val="38"/>
          <w:sz w:val="22"/>
          <w:szCs w:val="22"/>
        </w:rPr>
        <w:t xml:space="preserve"> </w:t>
      </w:r>
      <w:r w:rsidRPr="00E225A5">
        <w:rPr>
          <w:spacing w:val="1"/>
          <w:sz w:val="22"/>
          <w:szCs w:val="22"/>
        </w:rPr>
        <w:t>ж</w:t>
      </w:r>
      <w:r w:rsidRPr="00E225A5">
        <w:rPr>
          <w:sz w:val="22"/>
          <w:szCs w:val="22"/>
        </w:rPr>
        <w:t>е</w:t>
      </w:r>
      <w:r w:rsidRPr="00E225A5">
        <w:rPr>
          <w:spacing w:val="41"/>
          <w:sz w:val="22"/>
          <w:szCs w:val="22"/>
        </w:rPr>
        <w:t xml:space="preserve"> </w:t>
      </w:r>
      <w:r w:rsidRPr="00E225A5">
        <w:rPr>
          <w:sz w:val="22"/>
          <w:szCs w:val="22"/>
        </w:rPr>
        <w:t>те</w:t>
      </w:r>
      <w:r w:rsidRPr="00E225A5">
        <w:rPr>
          <w:spacing w:val="1"/>
          <w:sz w:val="22"/>
          <w:szCs w:val="22"/>
        </w:rPr>
        <w:t>м</w:t>
      </w:r>
      <w:r w:rsidRPr="00E225A5">
        <w:rPr>
          <w:sz w:val="22"/>
          <w:szCs w:val="22"/>
        </w:rPr>
        <w:t>перат</w:t>
      </w:r>
      <w:r w:rsidRPr="00E225A5">
        <w:rPr>
          <w:spacing w:val="-2"/>
          <w:sz w:val="22"/>
          <w:szCs w:val="22"/>
        </w:rPr>
        <w:t>у</w:t>
      </w:r>
      <w:r w:rsidRPr="00E225A5">
        <w:rPr>
          <w:sz w:val="22"/>
          <w:szCs w:val="22"/>
        </w:rPr>
        <w:t>р</w:t>
      </w:r>
      <w:r w:rsidRPr="00E225A5">
        <w:rPr>
          <w:spacing w:val="1"/>
          <w:sz w:val="22"/>
          <w:szCs w:val="22"/>
        </w:rPr>
        <w:t>е</w:t>
      </w:r>
      <w:r w:rsidRPr="00E225A5">
        <w:rPr>
          <w:sz w:val="22"/>
          <w:szCs w:val="22"/>
        </w:rPr>
        <w:t>.</w:t>
      </w:r>
      <w:r w:rsidRPr="00E225A5">
        <w:rPr>
          <w:spacing w:val="39"/>
          <w:sz w:val="22"/>
          <w:szCs w:val="22"/>
        </w:rPr>
        <w:t xml:space="preserve"> </w:t>
      </w:r>
      <w:r w:rsidRPr="00E225A5">
        <w:rPr>
          <w:spacing w:val="1"/>
          <w:sz w:val="22"/>
          <w:szCs w:val="22"/>
        </w:rPr>
        <w:t>С</w:t>
      </w:r>
      <w:r w:rsidRPr="00E225A5">
        <w:rPr>
          <w:sz w:val="22"/>
          <w:szCs w:val="22"/>
        </w:rPr>
        <w:t>игн</w:t>
      </w:r>
      <w:r w:rsidRPr="00E225A5">
        <w:rPr>
          <w:spacing w:val="1"/>
          <w:sz w:val="22"/>
          <w:szCs w:val="22"/>
        </w:rPr>
        <w:t>а</w:t>
      </w:r>
      <w:r w:rsidRPr="00E225A5">
        <w:rPr>
          <w:sz w:val="22"/>
          <w:szCs w:val="22"/>
        </w:rPr>
        <w:t>л</w:t>
      </w:r>
      <w:r w:rsidRPr="00E225A5">
        <w:rPr>
          <w:spacing w:val="1"/>
          <w:sz w:val="22"/>
          <w:szCs w:val="22"/>
        </w:rPr>
        <w:t>а</w:t>
      </w:r>
      <w:r w:rsidRPr="00E225A5">
        <w:rPr>
          <w:spacing w:val="-2"/>
          <w:sz w:val="22"/>
          <w:szCs w:val="22"/>
        </w:rPr>
        <w:t>м</w:t>
      </w:r>
      <w:r w:rsidRPr="00E225A5">
        <w:rPr>
          <w:sz w:val="22"/>
          <w:szCs w:val="22"/>
        </w:rPr>
        <w:t>и</w:t>
      </w:r>
      <w:r w:rsidRPr="00E225A5">
        <w:rPr>
          <w:spacing w:val="40"/>
          <w:sz w:val="22"/>
          <w:szCs w:val="22"/>
        </w:rPr>
        <w:t xml:space="preserve"> </w:t>
      </w:r>
      <w:r w:rsidRPr="00E225A5">
        <w:rPr>
          <w:spacing w:val="1"/>
          <w:sz w:val="22"/>
          <w:szCs w:val="22"/>
        </w:rPr>
        <w:t>н</w:t>
      </w:r>
      <w:r w:rsidRPr="00E225A5">
        <w:rPr>
          <w:spacing w:val="-1"/>
          <w:sz w:val="22"/>
          <w:szCs w:val="22"/>
        </w:rPr>
        <w:t>е</w:t>
      </w:r>
      <w:r w:rsidRPr="00E225A5">
        <w:rPr>
          <w:sz w:val="22"/>
          <w:szCs w:val="22"/>
        </w:rPr>
        <w:t>б</w:t>
      </w:r>
      <w:r w:rsidRPr="00E225A5">
        <w:rPr>
          <w:spacing w:val="1"/>
          <w:sz w:val="22"/>
          <w:szCs w:val="22"/>
        </w:rPr>
        <w:t>л</w:t>
      </w:r>
      <w:r w:rsidRPr="00E225A5">
        <w:rPr>
          <w:sz w:val="22"/>
          <w:szCs w:val="22"/>
        </w:rPr>
        <w:t>аг</w:t>
      </w:r>
      <w:r w:rsidRPr="00E225A5">
        <w:rPr>
          <w:spacing w:val="2"/>
          <w:sz w:val="22"/>
          <w:szCs w:val="22"/>
        </w:rPr>
        <w:t>о</w:t>
      </w:r>
      <w:r w:rsidRPr="00E225A5">
        <w:rPr>
          <w:sz w:val="22"/>
          <w:szCs w:val="22"/>
        </w:rPr>
        <w:t>п</w:t>
      </w:r>
      <w:r w:rsidRPr="00E225A5">
        <w:rPr>
          <w:spacing w:val="1"/>
          <w:sz w:val="22"/>
          <w:szCs w:val="22"/>
        </w:rPr>
        <w:t>р</w:t>
      </w:r>
      <w:r w:rsidRPr="00E225A5">
        <w:rPr>
          <w:sz w:val="22"/>
          <w:szCs w:val="22"/>
        </w:rPr>
        <w:t>ия</w:t>
      </w:r>
      <w:r w:rsidRPr="00E225A5">
        <w:rPr>
          <w:spacing w:val="-1"/>
          <w:sz w:val="22"/>
          <w:szCs w:val="22"/>
        </w:rPr>
        <w:t>т</w:t>
      </w:r>
      <w:r w:rsidRPr="00E225A5">
        <w:rPr>
          <w:sz w:val="22"/>
          <w:szCs w:val="22"/>
        </w:rPr>
        <w:t>н</w:t>
      </w:r>
      <w:r w:rsidRPr="00E225A5">
        <w:rPr>
          <w:spacing w:val="1"/>
          <w:sz w:val="22"/>
          <w:szCs w:val="22"/>
        </w:rPr>
        <w:t>о</w:t>
      </w:r>
      <w:r w:rsidRPr="00E225A5">
        <w:rPr>
          <w:spacing w:val="-1"/>
          <w:sz w:val="22"/>
          <w:szCs w:val="22"/>
        </w:rPr>
        <w:t>г</w:t>
      </w:r>
      <w:r w:rsidRPr="00E225A5">
        <w:rPr>
          <w:sz w:val="22"/>
          <w:szCs w:val="22"/>
        </w:rPr>
        <w:t>о</w:t>
      </w:r>
      <w:r w:rsidRPr="00E225A5">
        <w:rPr>
          <w:spacing w:val="36"/>
          <w:sz w:val="22"/>
          <w:szCs w:val="22"/>
        </w:rPr>
        <w:t xml:space="preserve"> </w:t>
      </w:r>
      <w:r w:rsidRPr="00E225A5">
        <w:rPr>
          <w:spacing w:val="-2"/>
          <w:sz w:val="22"/>
          <w:szCs w:val="22"/>
        </w:rPr>
        <w:t>в</w:t>
      </w:r>
      <w:r w:rsidRPr="00E225A5">
        <w:rPr>
          <w:spacing w:val="1"/>
          <w:sz w:val="22"/>
          <w:szCs w:val="22"/>
        </w:rPr>
        <w:t>о</w:t>
      </w:r>
      <w:r w:rsidRPr="00E225A5">
        <w:rPr>
          <w:spacing w:val="-2"/>
          <w:sz w:val="22"/>
          <w:szCs w:val="22"/>
        </w:rPr>
        <w:t>з</w:t>
      </w:r>
      <w:r w:rsidRPr="00E225A5">
        <w:rPr>
          <w:sz w:val="22"/>
          <w:szCs w:val="22"/>
        </w:rPr>
        <w:t>д</w:t>
      </w:r>
      <w:r w:rsidRPr="00E225A5">
        <w:rPr>
          <w:spacing w:val="1"/>
          <w:sz w:val="22"/>
          <w:szCs w:val="22"/>
        </w:rPr>
        <w:t>е</w:t>
      </w:r>
      <w:r w:rsidRPr="00E225A5">
        <w:rPr>
          <w:sz w:val="22"/>
          <w:szCs w:val="22"/>
        </w:rPr>
        <w:t>йс</w:t>
      </w:r>
      <w:r w:rsidRPr="00E225A5">
        <w:rPr>
          <w:spacing w:val="-2"/>
          <w:sz w:val="22"/>
          <w:szCs w:val="22"/>
        </w:rPr>
        <w:t>т</w:t>
      </w:r>
      <w:r w:rsidRPr="00E225A5">
        <w:rPr>
          <w:sz w:val="22"/>
          <w:szCs w:val="22"/>
        </w:rPr>
        <w:t>вия</w:t>
      </w:r>
      <w:r w:rsidRPr="00E225A5">
        <w:rPr>
          <w:spacing w:val="34"/>
          <w:sz w:val="22"/>
          <w:szCs w:val="22"/>
        </w:rPr>
        <w:t xml:space="preserve"> </w:t>
      </w:r>
      <w:r w:rsidRPr="00E225A5">
        <w:rPr>
          <w:spacing w:val="1"/>
          <w:sz w:val="22"/>
          <w:szCs w:val="22"/>
        </w:rPr>
        <w:t>н</w:t>
      </w:r>
      <w:r w:rsidRPr="00E225A5">
        <w:rPr>
          <w:sz w:val="22"/>
          <w:szCs w:val="22"/>
        </w:rPr>
        <w:t>а</w:t>
      </w:r>
      <w:r w:rsidRPr="00E225A5">
        <w:rPr>
          <w:spacing w:val="33"/>
          <w:sz w:val="22"/>
          <w:szCs w:val="22"/>
        </w:rPr>
        <w:t xml:space="preserve"> </w:t>
      </w:r>
      <w:r w:rsidRPr="00E225A5">
        <w:rPr>
          <w:spacing w:val="1"/>
          <w:sz w:val="22"/>
          <w:szCs w:val="22"/>
        </w:rPr>
        <w:t>ор</w:t>
      </w:r>
      <w:r w:rsidRPr="00E225A5">
        <w:rPr>
          <w:sz w:val="22"/>
          <w:szCs w:val="22"/>
        </w:rPr>
        <w:t>ганизм</w:t>
      </w:r>
      <w:r w:rsidRPr="00E225A5">
        <w:rPr>
          <w:spacing w:val="33"/>
          <w:sz w:val="22"/>
          <w:szCs w:val="22"/>
        </w:rPr>
        <w:t xml:space="preserve"> </w:t>
      </w:r>
      <w:r w:rsidRPr="00E225A5">
        <w:rPr>
          <w:spacing w:val="1"/>
          <w:sz w:val="22"/>
          <w:szCs w:val="22"/>
        </w:rPr>
        <w:t>п</w:t>
      </w:r>
      <w:r w:rsidRPr="00E225A5">
        <w:rPr>
          <w:sz w:val="22"/>
          <w:szCs w:val="22"/>
        </w:rPr>
        <w:t>ри</w:t>
      </w:r>
      <w:r w:rsidRPr="00E225A5">
        <w:rPr>
          <w:spacing w:val="35"/>
          <w:sz w:val="22"/>
          <w:szCs w:val="22"/>
        </w:rPr>
        <w:t xml:space="preserve"> </w:t>
      </w:r>
      <w:r w:rsidRPr="00E225A5">
        <w:rPr>
          <w:sz w:val="22"/>
          <w:szCs w:val="22"/>
        </w:rPr>
        <w:t>т</w:t>
      </w:r>
      <w:r w:rsidRPr="00E225A5">
        <w:rPr>
          <w:spacing w:val="-1"/>
          <w:sz w:val="22"/>
          <w:szCs w:val="22"/>
        </w:rPr>
        <w:t>е</w:t>
      </w:r>
      <w:r w:rsidRPr="00E225A5">
        <w:rPr>
          <w:sz w:val="22"/>
          <w:szCs w:val="22"/>
        </w:rPr>
        <w:t>п</w:t>
      </w:r>
      <w:r w:rsidRPr="00E225A5">
        <w:rPr>
          <w:spacing w:val="1"/>
          <w:sz w:val="22"/>
          <w:szCs w:val="22"/>
        </w:rPr>
        <w:t>л</w:t>
      </w:r>
      <w:r w:rsidRPr="00E225A5">
        <w:rPr>
          <w:spacing w:val="-1"/>
          <w:sz w:val="22"/>
          <w:szCs w:val="22"/>
        </w:rPr>
        <w:t>ы</w:t>
      </w:r>
      <w:r w:rsidRPr="00E225A5">
        <w:rPr>
          <w:sz w:val="22"/>
          <w:szCs w:val="22"/>
        </w:rPr>
        <w:t>х</w:t>
      </w:r>
      <w:r w:rsidRPr="00E225A5">
        <w:rPr>
          <w:spacing w:val="36"/>
          <w:sz w:val="22"/>
          <w:szCs w:val="22"/>
        </w:rPr>
        <w:t xml:space="preserve"> </w:t>
      </w:r>
      <w:r w:rsidRPr="00E225A5">
        <w:rPr>
          <w:sz w:val="22"/>
          <w:szCs w:val="22"/>
        </w:rPr>
        <w:t>в</w:t>
      </w:r>
      <w:r w:rsidRPr="00E225A5">
        <w:rPr>
          <w:spacing w:val="-2"/>
          <w:sz w:val="22"/>
          <w:szCs w:val="22"/>
        </w:rPr>
        <w:t>а</w:t>
      </w:r>
      <w:r w:rsidRPr="00E225A5">
        <w:rPr>
          <w:sz w:val="22"/>
          <w:szCs w:val="22"/>
        </w:rPr>
        <w:t>н</w:t>
      </w:r>
      <w:r w:rsidRPr="00E225A5">
        <w:rPr>
          <w:spacing w:val="1"/>
          <w:sz w:val="22"/>
          <w:szCs w:val="22"/>
        </w:rPr>
        <w:t>н</w:t>
      </w:r>
      <w:r w:rsidRPr="00E225A5">
        <w:rPr>
          <w:sz w:val="22"/>
          <w:szCs w:val="22"/>
        </w:rPr>
        <w:t>ах</w:t>
      </w:r>
      <w:r w:rsidRPr="00E225A5">
        <w:rPr>
          <w:spacing w:val="33"/>
          <w:sz w:val="22"/>
          <w:szCs w:val="22"/>
        </w:rPr>
        <w:t xml:space="preserve"> </w:t>
      </w:r>
      <w:r w:rsidRPr="00E225A5">
        <w:rPr>
          <w:sz w:val="22"/>
          <w:szCs w:val="22"/>
        </w:rPr>
        <w:t>я</w:t>
      </w:r>
      <w:r w:rsidRPr="00E225A5">
        <w:rPr>
          <w:spacing w:val="1"/>
          <w:sz w:val="22"/>
          <w:szCs w:val="22"/>
        </w:rPr>
        <w:t>в</w:t>
      </w:r>
      <w:r w:rsidRPr="00E225A5">
        <w:rPr>
          <w:sz w:val="22"/>
          <w:szCs w:val="22"/>
        </w:rPr>
        <w:t>ляют</w:t>
      </w:r>
      <w:r w:rsidRPr="00E225A5">
        <w:rPr>
          <w:spacing w:val="1"/>
          <w:sz w:val="22"/>
          <w:szCs w:val="22"/>
        </w:rPr>
        <w:t>с</w:t>
      </w:r>
      <w:r w:rsidRPr="00E225A5">
        <w:rPr>
          <w:sz w:val="22"/>
          <w:szCs w:val="22"/>
        </w:rPr>
        <w:t>я</w:t>
      </w:r>
      <w:r w:rsidRPr="00E225A5">
        <w:rPr>
          <w:spacing w:val="35"/>
          <w:sz w:val="22"/>
          <w:szCs w:val="22"/>
        </w:rPr>
        <w:t xml:space="preserve"> </w:t>
      </w:r>
      <w:r w:rsidRPr="00E225A5">
        <w:rPr>
          <w:sz w:val="22"/>
          <w:szCs w:val="22"/>
        </w:rPr>
        <w:t>рез</w:t>
      </w:r>
      <w:r w:rsidRPr="00E225A5">
        <w:rPr>
          <w:spacing w:val="-1"/>
          <w:sz w:val="22"/>
          <w:szCs w:val="22"/>
        </w:rPr>
        <w:t>к</w:t>
      </w:r>
      <w:r w:rsidRPr="00E225A5">
        <w:rPr>
          <w:sz w:val="22"/>
          <w:szCs w:val="22"/>
        </w:rPr>
        <w:t>ое</w:t>
      </w:r>
      <w:r w:rsidRPr="00E225A5">
        <w:rPr>
          <w:spacing w:val="33"/>
          <w:sz w:val="22"/>
          <w:szCs w:val="22"/>
        </w:rPr>
        <w:t xml:space="preserve"> </w:t>
      </w:r>
      <w:r w:rsidRPr="00E225A5">
        <w:rPr>
          <w:spacing w:val="12"/>
          <w:sz w:val="22"/>
          <w:szCs w:val="22"/>
        </w:rPr>
        <w:t>п</w:t>
      </w:r>
      <w:r w:rsidRPr="00E225A5">
        <w:rPr>
          <w:spacing w:val="2"/>
          <w:sz w:val="22"/>
          <w:szCs w:val="22"/>
        </w:rPr>
        <w:t>о</w:t>
      </w:r>
      <w:r w:rsidRPr="00E225A5">
        <w:rPr>
          <w:sz w:val="22"/>
          <w:szCs w:val="22"/>
        </w:rPr>
        <w:t>к</w:t>
      </w:r>
      <w:r w:rsidRPr="00E225A5">
        <w:rPr>
          <w:spacing w:val="1"/>
          <w:sz w:val="22"/>
          <w:szCs w:val="22"/>
        </w:rPr>
        <w:t>ра</w:t>
      </w:r>
      <w:r w:rsidRPr="00E225A5">
        <w:rPr>
          <w:spacing w:val="-1"/>
          <w:sz w:val="22"/>
          <w:szCs w:val="22"/>
        </w:rPr>
        <w:t>с</w:t>
      </w:r>
      <w:r w:rsidRPr="00E225A5">
        <w:rPr>
          <w:sz w:val="22"/>
          <w:szCs w:val="22"/>
        </w:rPr>
        <w:t>н</w:t>
      </w:r>
      <w:r w:rsidRPr="00E225A5">
        <w:rPr>
          <w:spacing w:val="-1"/>
          <w:sz w:val="22"/>
          <w:szCs w:val="22"/>
        </w:rPr>
        <w:t>е</w:t>
      </w:r>
      <w:r w:rsidRPr="00E225A5">
        <w:rPr>
          <w:sz w:val="22"/>
          <w:szCs w:val="22"/>
        </w:rPr>
        <w:t>ние</w:t>
      </w:r>
      <w:r w:rsidRPr="00E225A5">
        <w:rPr>
          <w:spacing w:val="37"/>
          <w:sz w:val="22"/>
          <w:szCs w:val="22"/>
        </w:rPr>
        <w:t xml:space="preserve"> </w:t>
      </w:r>
      <w:r w:rsidRPr="00E225A5">
        <w:rPr>
          <w:sz w:val="22"/>
          <w:szCs w:val="22"/>
        </w:rPr>
        <w:t>кожи</w:t>
      </w:r>
      <w:r w:rsidRPr="00E225A5">
        <w:rPr>
          <w:spacing w:val="35"/>
          <w:sz w:val="22"/>
          <w:szCs w:val="22"/>
        </w:rPr>
        <w:t xml:space="preserve"> </w:t>
      </w:r>
      <w:r w:rsidRPr="00E225A5">
        <w:rPr>
          <w:sz w:val="22"/>
          <w:szCs w:val="22"/>
        </w:rPr>
        <w:t>и</w:t>
      </w:r>
      <w:r w:rsidRPr="00E225A5">
        <w:rPr>
          <w:spacing w:val="39"/>
          <w:sz w:val="22"/>
          <w:szCs w:val="22"/>
        </w:rPr>
        <w:t xml:space="preserve"> </w:t>
      </w:r>
      <w:r w:rsidRPr="00E225A5">
        <w:rPr>
          <w:sz w:val="22"/>
          <w:szCs w:val="22"/>
        </w:rPr>
        <w:t>об</w:t>
      </w:r>
      <w:r w:rsidRPr="00E225A5">
        <w:rPr>
          <w:spacing w:val="1"/>
          <w:sz w:val="22"/>
          <w:szCs w:val="22"/>
        </w:rPr>
        <w:t>ил</w:t>
      </w:r>
      <w:r w:rsidRPr="00E225A5">
        <w:rPr>
          <w:spacing w:val="-1"/>
          <w:sz w:val="22"/>
          <w:szCs w:val="22"/>
        </w:rPr>
        <w:t>ьн</w:t>
      </w:r>
      <w:r w:rsidRPr="00E225A5">
        <w:rPr>
          <w:sz w:val="22"/>
          <w:szCs w:val="22"/>
        </w:rPr>
        <w:t>о</w:t>
      </w:r>
      <w:r w:rsidRPr="00E225A5">
        <w:rPr>
          <w:spacing w:val="1"/>
          <w:sz w:val="22"/>
          <w:szCs w:val="22"/>
        </w:rPr>
        <w:t>е</w:t>
      </w:r>
      <w:r w:rsidRPr="00E225A5">
        <w:rPr>
          <w:spacing w:val="35"/>
          <w:sz w:val="22"/>
          <w:szCs w:val="22"/>
        </w:rPr>
        <w:t xml:space="preserve"> </w:t>
      </w:r>
      <w:r w:rsidRPr="00E225A5">
        <w:rPr>
          <w:sz w:val="22"/>
          <w:szCs w:val="22"/>
        </w:rPr>
        <w:t>п</w:t>
      </w:r>
      <w:r w:rsidRPr="00E225A5">
        <w:rPr>
          <w:spacing w:val="1"/>
          <w:sz w:val="22"/>
          <w:szCs w:val="22"/>
        </w:rPr>
        <w:t>о</w:t>
      </w:r>
      <w:r w:rsidRPr="00E225A5">
        <w:rPr>
          <w:sz w:val="22"/>
          <w:szCs w:val="22"/>
        </w:rPr>
        <w:t>тоо</w:t>
      </w:r>
      <w:r w:rsidRPr="00E225A5">
        <w:rPr>
          <w:spacing w:val="-1"/>
          <w:sz w:val="22"/>
          <w:szCs w:val="22"/>
        </w:rPr>
        <w:t>т</w:t>
      </w:r>
      <w:r w:rsidRPr="00E225A5">
        <w:rPr>
          <w:sz w:val="22"/>
          <w:szCs w:val="22"/>
        </w:rPr>
        <w:t>де</w:t>
      </w:r>
      <w:r w:rsidRPr="00E225A5">
        <w:rPr>
          <w:spacing w:val="6"/>
          <w:sz w:val="22"/>
          <w:szCs w:val="22"/>
        </w:rPr>
        <w:t>л</w:t>
      </w:r>
      <w:r w:rsidRPr="00E225A5">
        <w:rPr>
          <w:spacing w:val="-1"/>
          <w:sz w:val="22"/>
          <w:szCs w:val="22"/>
        </w:rPr>
        <w:t>е</w:t>
      </w:r>
      <w:r w:rsidRPr="00E225A5">
        <w:rPr>
          <w:sz w:val="22"/>
          <w:szCs w:val="22"/>
        </w:rPr>
        <w:t>н</w:t>
      </w:r>
      <w:r w:rsidRPr="00E225A5">
        <w:rPr>
          <w:spacing w:val="1"/>
          <w:sz w:val="22"/>
          <w:szCs w:val="22"/>
        </w:rPr>
        <w:t>и</w:t>
      </w:r>
      <w:r w:rsidRPr="00E225A5">
        <w:rPr>
          <w:sz w:val="22"/>
          <w:szCs w:val="22"/>
        </w:rPr>
        <w:t>е,</w:t>
      </w:r>
      <w:r w:rsidRPr="00E225A5">
        <w:rPr>
          <w:spacing w:val="35"/>
          <w:sz w:val="22"/>
          <w:szCs w:val="22"/>
        </w:rPr>
        <w:t xml:space="preserve"> </w:t>
      </w:r>
      <w:r w:rsidRPr="00E225A5">
        <w:rPr>
          <w:sz w:val="22"/>
          <w:szCs w:val="22"/>
        </w:rPr>
        <w:t>пр</w:t>
      </w:r>
      <w:r w:rsidRPr="00E225A5">
        <w:rPr>
          <w:spacing w:val="1"/>
          <w:sz w:val="22"/>
          <w:szCs w:val="22"/>
        </w:rPr>
        <w:t>и</w:t>
      </w:r>
      <w:r w:rsidRPr="00E225A5">
        <w:rPr>
          <w:spacing w:val="36"/>
          <w:sz w:val="22"/>
          <w:szCs w:val="22"/>
        </w:rPr>
        <w:t xml:space="preserve"> </w:t>
      </w:r>
      <w:r w:rsidRPr="00E225A5">
        <w:rPr>
          <w:sz w:val="22"/>
          <w:szCs w:val="22"/>
        </w:rPr>
        <w:t>прох</w:t>
      </w:r>
      <w:r w:rsidRPr="00E225A5">
        <w:rPr>
          <w:spacing w:val="1"/>
          <w:sz w:val="22"/>
          <w:szCs w:val="22"/>
        </w:rPr>
        <w:t>л</w:t>
      </w:r>
      <w:r w:rsidRPr="00E225A5">
        <w:rPr>
          <w:spacing w:val="-2"/>
          <w:sz w:val="22"/>
          <w:szCs w:val="22"/>
        </w:rPr>
        <w:t>а</w:t>
      </w:r>
      <w:r w:rsidRPr="00E225A5">
        <w:rPr>
          <w:sz w:val="22"/>
          <w:szCs w:val="22"/>
        </w:rPr>
        <w:t>дн</w:t>
      </w:r>
      <w:r w:rsidRPr="00E225A5">
        <w:rPr>
          <w:spacing w:val="1"/>
          <w:sz w:val="22"/>
          <w:szCs w:val="22"/>
        </w:rPr>
        <w:t>ы</w:t>
      </w:r>
      <w:r w:rsidRPr="00E225A5">
        <w:rPr>
          <w:sz w:val="22"/>
          <w:szCs w:val="22"/>
        </w:rPr>
        <w:t>х</w:t>
      </w:r>
      <w:r w:rsidRPr="00E225A5">
        <w:rPr>
          <w:spacing w:val="37"/>
          <w:sz w:val="22"/>
          <w:szCs w:val="22"/>
        </w:rPr>
        <w:t xml:space="preserve"> </w:t>
      </w:r>
      <w:r w:rsidRPr="00E225A5">
        <w:rPr>
          <w:sz w:val="22"/>
          <w:szCs w:val="22"/>
        </w:rPr>
        <w:t>и</w:t>
      </w:r>
      <w:r w:rsidRPr="00E225A5">
        <w:rPr>
          <w:spacing w:val="36"/>
          <w:sz w:val="22"/>
          <w:szCs w:val="22"/>
        </w:rPr>
        <w:t xml:space="preserve"> </w:t>
      </w:r>
      <w:r w:rsidRPr="00E225A5">
        <w:rPr>
          <w:sz w:val="22"/>
          <w:szCs w:val="22"/>
        </w:rPr>
        <w:t>хо</w:t>
      </w:r>
      <w:r w:rsidRPr="00E225A5">
        <w:rPr>
          <w:spacing w:val="1"/>
          <w:sz w:val="22"/>
          <w:szCs w:val="22"/>
        </w:rPr>
        <w:t>л</w:t>
      </w:r>
      <w:r w:rsidRPr="00E225A5">
        <w:rPr>
          <w:spacing w:val="-1"/>
          <w:sz w:val="22"/>
          <w:szCs w:val="22"/>
        </w:rPr>
        <w:t>о</w:t>
      </w:r>
      <w:r w:rsidRPr="00E225A5">
        <w:rPr>
          <w:spacing w:val="1"/>
          <w:sz w:val="22"/>
          <w:szCs w:val="22"/>
        </w:rPr>
        <w:t>д</w:t>
      </w:r>
      <w:r w:rsidRPr="00E225A5">
        <w:rPr>
          <w:sz w:val="22"/>
          <w:szCs w:val="22"/>
        </w:rPr>
        <w:t>н</w:t>
      </w:r>
      <w:r w:rsidRPr="00E225A5">
        <w:rPr>
          <w:spacing w:val="-1"/>
          <w:sz w:val="22"/>
          <w:szCs w:val="22"/>
        </w:rPr>
        <w:t>ы</w:t>
      </w:r>
      <w:r w:rsidRPr="00E225A5">
        <w:rPr>
          <w:sz w:val="22"/>
          <w:szCs w:val="22"/>
        </w:rPr>
        <w:t>х</w:t>
      </w:r>
      <w:r w:rsidRPr="00E225A5">
        <w:rPr>
          <w:spacing w:val="41"/>
          <w:sz w:val="22"/>
          <w:szCs w:val="22"/>
        </w:rPr>
        <w:t xml:space="preserve"> </w:t>
      </w:r>
      <w:r w:rsidRPr="00E225A5">
        <w:rPr>
          <w:spacing w:val="1"/>
          <w:sz w:val="22"/>
          <w:szCs w:val="22"/>
        </w:rPr>
        <w:t xml:space="preserve">- </w:t>
      </w:r>
      <w:r w:rsidRPr="00E225A5">
        <w:rPr>
          <w:sz w:val="22"/>
          <w:szCs w:val="22"/>
        </w:rPr>
        <w:t>п</w:t>
      </w:r>
      <w:r w:rsidRPr="00E225A5">
        <w:rPr>
          <w:spacing w:val="1"/>
          <w:sz w:val="22"/>
          <w:szCs w:val="22"/>
        </w:rPr>
        <w:t>о</w:t>
      </w:r>
      <w:r w:rsidRPr="00E225A5">
        <w:rPr>
          <w:sz w:val="22"/>
          <w:szCs w:val="22"/>
        </w:rPr>
        <w:t>явле</w:t>
      </w:r>
      <w:r w:rsidRPr="00E225A5">
        <w:rPr>
          <w:spacing w:val="-1"/>
          <w:sz w:val="22"/>
          <w:szCs w:val="22"/>
        </w:rPr>
        <w:t>н</w:t>
      </w:r>
      <w:r w:rsidRPr="00E225A5">
        <w:rPr>
          <w:sz w:val="22"/>
          <w:szCs w:val="22"/>
        </w:rPr>
        <w:t>ие</w:t>
      </w:r>
      <w:r w:rsidRPr="00E225A5">
        <w:rPr>
          <w:spacing w:val="19"/>
          <w:sz w:val="22"/>
          <w:szCs w:val="22"/>
        </w:rPr>
        <w:t xml:space="preserve"> </w:t>
      </w:r>
      <w:r w:rsidRPr="00E225A5">
        <w:rPr>
          <w:sz w:val="22"/>
          <w:szCs w:val="22"/>
        </w:rPr>
        <w:t>«г</w:t>
      </w:r>
      <w:r w:rsidRPr="00E225A5">
        <w:rPr>
          <w:spacing w:val="-3"/>
          <w:sz w:val="22"/>
          <w:szCs w:val="22"/>
        </w:rPr>
        <w:t>у</w:t>
      </w:r>
      <w:r w:rsidRPr="00E225A5">
        <w:rPr>
          <w:sz w:val="22"/>
          <w:szCs w:val="22"/>
        </w:rPr>
        <w:t>с</w:t>
      </w:r>
      <w:r w:rsidRPr="00E225A5">
        <w:rPr>
          <w:spacing w:val="1"/>
          <w:sz w:val="22"/>
          <w:szCs w:val="22"/>
        </w:rPr>
        <w:t>и</w:t>
      </w:r>
      <w:r w:rsidRPr="00E225A5">
        <w:rPr>
          <w:sz w:val="22"/>
          <w:szCs w:val="22"/>
        </w:rPr>
        <w:t>но</w:t>
      </w:r>
      <w:r w:rsidRPr="00E225A5">
        <w:rPr>
          <w:spacing w:val="1"/>
          <w:sz w:val="22"/>
          <w:szCs w:val="22"/>
        </w:rPr>
        <w:t>й</w:t>
      </w:r>
      <w:r w:rsidRPr="00E225A5">
        <w:rPr>
          <w:spacing w:val="17"/>
          <w:sz w:val="22"/>
          <w:szCs w:val="22"/>
        </w:rPr>
        <w:t xml:space="preserve"> </w:t>
      </w:r>
      <w:r w:rsidRPr="00E225A5">
        <w:rPr>
          <w:sz w:val="22"/>
          <w:szCs w:val="22"/>
        </w:rPr>
        <w:t>к</w:t>
      </w:r>
      <w:r w:rsidRPr="00E225A5">
        <w:rPr>
          <w:spacing w:val="1"/>
          <w:sz w:val="22"/>
          <w:szCs w:val="22"/>
        </w:rPr>
        <w:t>о</w:t>
      </w:r>
      <w:r w:rsidRPr="00E225A5">
        <w:rPr>
          <w:sz w:val="22"/>
          <w:szCs w:val="22"/>
        </w:rPr>
        <w:t>ж</w:t>
      </w:r>
      <w:r w:rsidRPr="00E225A5">
        <w:rPr>
          <w:spacing w:val="1"/>
          <w:sz w:val="22"/>
          <w:szCs w:val="22"/>
        </w:rPr>
        <w:t>и</w:t>
      </w:r>
      <w:r w:rsidRPr="00E225A5">
        <w:rPr>
          <w:sz w:val="22"/>
          <w:szCs w:val="22"/>
        </w:rPr>
        <w:t>»</w:t>
      </w:r>
      <w:r w:rsidRPr="00E225A5">
        <w:rPr>
          <w:spacing w:val="15"/>
          <w:sz w:val="22"/>
          <w:szCs w:val="22"/>
        </w:rPr>
        <w:t xml:space="preserve"> </w:t>
      </w:r>
      <w:r w:rsidRPr="00E225A5">
        <w:rPr>
          <w:sz w:val="22"/>
          <w:szCs w:val="22"/>
        </w:rPr>
        <w:t>и</w:t>
      </w:r>
      <w:r w:rsidRPr="00E225A5">
        <w:rPr>
          <w:spacing w:val="17"/>
          <w:sz w:val="22"/>
          <w:szCs w:val="22"/>
        </w:rPr>
        <w:t xml:space="preserve"> </w:t>
      </w:r>
      <w:r w:rsidRPr="00E225A5">
        <w:rPr>
          <w:spacing w:val="2"/>
          <w:sz w:val="22"/>
          <w:szCs w:val="22"/>
        </w:rPr>
        <w:t>о</w:t>
      </w:r>
      <w:r w:rsidRPr="00E225A5">
        <w:rPr>
          <w:spacing w:val="-2"/>
          <w:sz w:val="22"/>
          <w:szCs w:val="22"/>
        </w:rPr>
        <w:t>з</w:t>
      </w:r>
      <w:r w:rsidRPr="00E225A5">
        <w:rPr>
          <w:sz w:val="22"/>
          <w:szCs w:val="22"/>
        </w:rPr>
        <w:t>но</w:t>
      </w:r>
      <w:r w:rsidRPr="00E225A5">
        <w:rPr>
          <w:spacing w:val="1"/>
          <w:sz w:val="22"/>
          <w:szCs w:val="22"/>
        </w:rPr>
        <w:t>б</w:t>
      </w:r>
      <w:r w:rsidRPr="00E225A5">
        <w:rPr>
          <w:sz w:val="22"/>
          <w:szCs w:val="22"/>
        </w:rPr>
        <w:t>.</w:t>
      </w:r>
      <w:r w:rsidRPr="00E225A5">
        <w:rPr>
          <w:spacing w:val="18"/>
          <w:sz w:val="22"/>
          <w:szCs w:val="22"/>
        </w:rPr>
        <w:t xml:space="preserve"> </w:t>
      </w:r>
      <w:r w:rsidRPr="00E225A5">
        <w:rPr>
          <w:sz w:val="22"/>
          <w:szCs w:val="22"/>
        </w:rPr>
        <w:t>В</w:t>
      </w:r>
      <w:r w:rsidRPr="00E225A5">
        <w:rPr>
          <w:spacing w:val="16"/>
          <w:sz w:val="22"/>
          <w:szCs w:val="22"/>
        </w:rPr>
        <w:t xml:space="preserve"> </w:t>
      </w:r>
      <w:r w:rsidRPr="00E225A5">
        <w:rPr>
          <w:spacing w:val="-1"/>
          <w:sz w:val="22"/>
          <w:szCs w:val="22"/>
        </w:rPr>
        <w:t>э</w:t>
      </w:r>
      <w:r w:rsidRPr="00E225A5">
        <w:rPr>
          <w:sz w:val="22"/>
          <w:szCs w:val="22"/>
        </w:rPr>
        <w:t>тих</w:t>
      </w:r>
      <w:r w:rsidRPr="00E225A5">
        <w:rPr>
          <w:spacing w:val="18"/>
          <w:sz w:val="22"/>
          <w:szCs w:val="22"/>
        </w:rPr>
        <w:t xml:space="preserve"> </w:t>
      </w:r>
      <w:r w:rsidRPr="00E225A5">
        <w:rPr>
          <w:sz w:val="22"/>
          <w:szCs w:val="22"/>
        </w:rPr>
        <w:t>с</w:t>
      </w:r>
      <w:r w:rsidRPr="00E225A5">
        <w:rPr>
          <w:spacing w:val="1"/>
          <w:sz w:val="22"/>
          <w:szCs w:val="22"/>
        </w:rPr>
        <w:t>л</w:t>
      </w:r>
      <w:r w:rsidRPr="00E225A5">
        <w:rPr>
          <w:spacing w:val="-4"/>
          <w:sz w:val="22"/>
          <w:szCs w:val="22"/>
        </w:rPr>
        <w:t>у</w:t>
      </w:r>
      <w:r w:rsidRPr="00E225A5">
        <w:rPr>
          <w:sz w:val="22"/>
          <w:szCs w:val="22"/>
        </w:rPr>
        <w:t>ча</w:t>
      </w:r>
      <w:r w:rsidRPr="00E225A5">
        <w:rPr>
          <w:spacing w:val="1"/>
          <w:sz w:val="22"/>
          <w:szCs w:val="22"/>
        </w:rPr>
        <w:t>ях</w:t>
      </w:r>
      <w:r w:rsidRPr="00E225A5">
        <w:rPr>
          <w:spacing w:val="19"/>
          <w:sz w:val="22"/>
          <w:szCs w:val="22"/>
        </w:rPr>
        <w:t xml:space="preserve"> </w:t>
      </w:r>
      <w:r w:rsidRPr="00E225A5">
        <w:rPr>
          <w:spacing w:val="-2"/>
          <w:sz w:val="22"/>
          <w:szCs w:val="22"/>
        </w:rPr>
        <w:t>в</w:t>
      </w:r>
      <w:r w:rsidRPr="00E225A5">
        <w:rPr>
          <w:spacing w:val="1"/>
          <w:sz w:val="22"/>
          <w:szCs w:val="22"/>
        </w:rPr>
        <w:t>о</w:t>
      </w:r>
      <w:r w:rsidRPr="00E225A5">
        <w:rPr>
          <w:sz w:val="22"/>
          <w:szCs w:val="22"/>
        </w:rPr>
        <w:t>зд</w:t>
      </w:r>
      <w:r w:rsidRPr="00E225A5">
        <w:rPr>
          <w:spacing w:val="-1"/>
          <w:sz w:val="22"/>
          <w:szCs w:val="22"/>
        </w:rPr>
        <w:t>у</w:t>
      </w:r>
      <w:r w:rsidRPr="00E225A5">
        <w:rPr>
          <w:sz w:val="22"/>
          <w:szCs w:val="22"/>
        </w:rPr>
        <w:t>шн</w:t>
      </w:r>
      <w:r w:rsidRPr="00E225A5">
        <w:rPr>
          <w:spacing w:val="1"/>
          <w:sz w:val="22"/>
          <w:szCs w:val="22"/>
        </w:rPr>
        <w:t>а</w:t>
      </w:r>
      <w:r w:rsidRPr="00E225A5">
        <w:rPr>
          <w:sz w:val="22"/>
          <w:szCs w:val="22"/>
        </w:rPr>
        <w:t>я</w:t>
      </w:r>
      <w:r w:rsidRPr="00E225A5">
        <w:rPr>
          <w:spacing w:val="17"/>
          <w:sz w:val="22"/>
          <w:szCs w:val="22"/>
        </w:rPr>
        <w:t xml:space="preserve"> </w:t>
      </w:r>
      <w:r w:rsidRPr="00E225A5">
        <w:rPr>
          <w:sz w:val="22"/>
          <w:szCs w:val="22"/>
        </w:rPr>
        <w:t>ванна</w:t>
      </w:r>
      <w:r w:rsidRPr="00E225A5">
        <w:rPr>
          <w:spacing w:val="16"/>
          <w:sz w:val="22"/>
          <w:szCs w:val="22"/>
        </w:rPr>
        <w:t xml:space="preserve"> </w:t>
      </w:r>
      <w:r w:rsidRPr="00E225A5">
        <w:rPr>
          <w:sz w:val="22"/>
          <w:szCs w:val="22"/>
        </w:rPr>
        <w:t>п</w:t>
      </w:r>
      <w:r w:rsidRPr="00E225A5">
        <w:rPr>
          <w:spacing w:val="1"/>
          <w:sz w:val="22"/>
          <w:szCs w:val="22"/>
        </w:rPr>
        <w:t>р</w:t>
      </w:r>
      <w:r w:rsidRPr="00E225A5">
        <w:rPr>
          <w:sz w:val="22"/>
          <w:szCs w:val="22"/>
        </w:rPr>
        <w:t>е</w:t>
      </w:r>
      <w:r w:rsidRPr="00E225A5">
        <w:rPr>
          <w:spacing w:val="-1"/>
          <w:sz w:val="22"/>
          <w:szCs w:val="22"/>
        </w:rPr>
        <w:t>к</w:t>
      </w:r>
      <w:r w:rsidRPr="00E225A5">
        <w:rPr>
          <w:spacing w:val="11"/>
          <w:sz w:val="22"/>
          <w:szCs w:val="22"/>
        </w:rPr>
        <w:t>р</w:t>
      </w:r>
      <w:r w:rsidRPr="00E225A5">
        <w:rPr>
          <w:spacing w:val="1"/>
          <w:sz w:val="22"/>
          <w:szCs w:val="22"/>
        </w:rPr>
        <w:t>а</w:t>
      </w:r>
      <w:r w:rsidRPr="00E225A5">
        <w:rPr>
          <w:sz w:val="22"/>
          <w:szCs w:val="22"/>
        </w:rPr>
        <w:t>щ</w:t>
      </w:r>
      <w:r w:rsidRPr="00E225A5">
        <w:rPr>
          <w:spacing w:val="1"/>
          <w:sz w:val="22"/>
          <w:szCs w:val="22"/>
        </w:rPr>
        <w:t>а</w:t>
      </w:r>
      <w:r w:rsidRPr="00E225A5">
        <w:rPr>
          <w:sz w:val="22"/>
          <w:szCs w:val="22"/>
        </w:rPr>
        <w:t>ет</w:t>
      </w:r>
      <w:r w:rsidRPr="00E225A5">
        <w:rPr>
          <w:spacing w:val="1"/>
          <w:sz w:val="22"/>
          <w:szCs w:val="22"/>
        </w:rPr>
        <w:t>с</w:t>
      </w:r>
      <w:r w:rsidRPr="00E225A5">
        <w:rPr>
          <w:sz w:val="22"/>
          <w:szCs w:val="22"/>
        </w:rPr>
        <w:t>я.</w:t>
      </w:r>
      <w:r w:rsidRPr="00E225A5">
        <w:rPr>
          <w:spacing w:val="52"/>
          <w:sz w:val="22"/>
          <w:szCs w:val="22"/>
        </w:rPr>
        <w:t xml:space="preserve"> </w:t>
      </w:r>
      <w:r w:rsidRPr="00E225A5">
        <w:rPr>
          <w:spacing w:val="1"/>
          <w:sz w:val="22"/>
          <w:szCs w:val="22"/>
        </w:rPr>
        <w:t>Х</w:t>
      </w:r>
      <w:r w:rsidRPr="00E225A5">
        <w:rPr>
          <w:sz w:val="22"/>
          <w:szCs w:val="22"/>
        </w:rPr>
        <w:t>оло</w:t>
      </w:r>
      <w:r w:rsidRPr="00E225A5">
        <w:rPr>
          <w:spacing w:val="-1"/>
          <w:sz w:val="22"/>
          <w:szCs w:val="22"/>
        </w:rPr>
        <w:t>д</w:t>
      </w:r>
      <w:r w:rsidRPr="00E225A5">
        <w:rPr>
          <w:sz w:val="22"/>
          <w:szCs w:val="22"/>
        </w:rPr>
        <w:t>н</w:t>
      </w:r>
      <w:r w:rsidRPr="00E225A5">
        <w:rPr>
          <w:spacing w:val="1"/>
          <w:sz w:val="22"/>
          <w:szCs w:val="22"/>
        </w:rPr>
        <w:t>ы</w:t>
      </w:r>
      <w:r w:rsidRPr="00E225A5">
        <w:rPr>
          <w:sz w:val="22"/>
          <w:szCs w:val="22"/>
        </w:rPr>
        <w:t>е</w:t>
      </w:r>
      <w:r w:rsidRPr="00E225A5">
        <w:rPr>
          <w:spacing w:val="50"/>
          <w:sz w:val="22"/>
          <w:szCs w:val="22"/>
        </w:rPr>
        <w:t xml:space="preserve"> </w:t>
      </w:r>
      <w:r w:rsidRPr="00E225A5">
        <w:rPr>
          <w:sz w:val="22"/>
          <w:szCs w:val="22"/>
        </w:rPr>
        <w:t>в</w:t>
      </w:r>
      <w:r w:rsidRPr="00E225A5">
        <w:rPr>
          <w:spacing w:val="1"/>
          <w:sz w:val="22"/>
          <w:szCs w:val="22"/>
        </w:rPr>
        <w:t>а</w:t>
      </w:r>
      <w:r w:rsidRPr="00E225A5">
        <w:rPr>
          <w:sz w:val="22"/>
          <w:szCs w:val="22"/>
        </w:rPr>
        <w:t>н</w:t>
      </w:r>
      <w:r w:rsidRPr="00E225A5">
        <w:rPr>
          <w:spacing w:val="1"/>
          <w:sz w:val="22"/>
          <w:szCs w:val="22"/>
        </w:rPr>
        <w:t>н</w:t>
      </w:r>
      <w:r w:rsidRPr="00E225A5">
        <w:rPr>
          <w:sz w:val="22"/>
          <w:szCs w:val="22"/>
        </w:rPr>
        <w:t>ы</w:t>
      </w:r>
      <w:r w:rsidRPr="00E225A5">
        <w:rPr>
          <w:spacing w:val="54"/>
          <w:sz w:val="22"/>
          <w:szCs w:val="22"/>
        </w:rPr>
        <w:t xml:space="preserve"> </w:t>
      </w:r>
      <w:r w:rsidRPr="00E225A5">
        <w:rPr>
          <w:spacing w:val="1"/>
          <w:sz w:val="22"/>
          <w:szCs w:val="22"/>
        </w:rPr>
        <w:t>мог</w:t>
      </w:r>
      <w:r w:rsidRPr="00E225A5">
        <w:rPr>
          <w:spacing w:val="-3"/>
          <w:sz w:val="22"/>
          <w:szCs w:val="22"/>
        </w:rPr>
        <w:t>у</w:t>
      </w:r>
      <w:r w:rsidRPr="00E225A5">
        <w:rPr>
          <w:sz w:val="22"/>
          <w:szCs w:val="22"/>
        </w:rPr>
        <w:t>т</w:t>
      </w:r>
      <w:r w:rsidRPr="00E225A5">
        <w:rPr>
          <w:spacing w:val="52"/>
          <w:sz w:val="22"/>
          <w:szCs w:val="22"/>
        </w:rPr>
        <w:t xml:space="preserve"> </w:t>
      </w:r>
      <w:r w:rsidRPr="00E225A5">
        <w:rPr>
          <w:sz w:val="22"/>
          <w:szCs w:val="22"/>
        </w:rPr>
        <w:t>п</w:t>
      </w:r>
      <w:r w:rsidRPr="00E225A5">
        <w:rPr>
          <w:spacing w:val="2"/>
          <w:sz w:val="22"/>
          <w:szCs w:val="22"/>
        </w:rPr>
        <w:t>р</w:t>
      </w:r>
      <w:r w:rsidRPr="00E225A5">
        <w:rPr>
          <w:sz w:val="22"/>
          <w:szCs w:val="22"/>
        </w:rPr>
        <w:t>инимать</w:t>
      </w:r>
      <w:r w:rsidRPr="00E225A5">
        <w:rPr>
          <w:spacing w:val="51"/>
          <w:sz w:val="22"/>
          <w:szCs w:val="22"/>
        </w:rPr>
        <w:t xml:space="preserve"> </w:t>
      </w:r>
      <w:r w:rsidRPr="00E225A5">
        <w:rPr>
          <w:spacing w:val="1"/>
          <w:sz w:val="22"/>
          <w:szCs w:val="22"/>
        </w:rPr>
        <w:t>л</w:t>
      </w:r>
      <w:r w:rsidRPr="00E225A5">
        <w:rPr>
          <w:sz w:val="22"/>
          <w:szCs w:val="22"/>
        </w:rPr>
        <w:t>иш</w:t>
      </w:r>
      <w:r w:rsidRPr="00E225A5">
        <w:rPr>
          <w:spacing w:val="1"/>
          <w:sz w:val="22"/>
          <w:szCs w:val="22"/>
        </w:rPr>
        <w:t>ь</w:t>
      </w:r>
      <w:r w:rsidRPr="00E225A5">
        <w:rPr>
          <w:spacing w:val="51"/>
          <w:sz w:val="22"/>
          <w:szCs w:val="22"/>
        </w:rPr>
        <w:t xml:space="preserve"> </w:t>
      </w:r>
      <w:r w:rsidRPr="00E225A5">
        <w:rPr>
          <w:spacing w:val="1"/>
          <w:sz w:val="22"/>
          <w:szCs w:val="22"/>
        </w:rPr>
        <w:t>х</w:t>
      </w:r>
      <w:r w:rsidRPr="00E225A5">
        <w:rPr>
          <w:sz w:val="22"/>
          <w:szCs w:val="22"/>
        </w:rPr>
        <w:t>о</w:t>
      </w:r>
      <w:r w:rsidRPr="00E225A5">
        <w:rPr>
          <w:spacing w:val="1"/>
          <w:sz w:val="22"/>
          <w:szCs w:val="22"/>
        </w:rPr>
        <w:t>ро</w:t>
      </w:r>
      <w:r w:rsidRPr="00E225A5">
        <w:rPr>
          <w:spacing w:val="-1"/>
          <w:sz w:val="22"/>
          <w:szCs w:val="22"/>
        </w:rPr>
        <w:t>ш</w:t>
      </w:r>
      <w:r w:rsidRPr="00E225A5">
        <w:rPr>
          <w:sz w:val="22"/>
          <w:szCs w:val="22"/>
        </w:rPr>
        <w:t>о</w:t>
      </w:r>
      <w:r w:rsidRPr="00E225A5">
        <w:rPr>
          <w:spacing w:val="50"/>
          <w:sz w:val="22"/>
          <w:szCs w:val="22"/>
        </w:rPr>
        <w:t xml:space="preserve"> </w:t>
      </w:r>
      <w:r w:rsidRPr="00E225A5">
        <w:rPr>
          <w:spacing w:val="1"/>
          <w:sz w:val="22"/>
          <w:szCs w:val="22"/>
        </w:rPr>
        <w:t>з</w:t>
      </w:r>
      <w:r w:rsidRPr="00E225A5">
        <w:rPr>
          <w:sz w:val="22"/>
          <w:szCs w:val="22"/>
        </w:rPr>
        <w:t>ак</w:t>
      </w:r>
      <w:r w:rsidRPr="00E225A5">
        <w:rPr>
          <w:spacing w:val="1"/>
          <w:sz w:val="22"/>
          <w:szCs w:val="22"/>
        </w:rPr>
        <w:t>а</w:t>
      </w:r>
      <w:r w:rsidRPr="00E225A5">
        <w:rPr>
          <w:sz w:val="22"/>
          <w:szCs w:val="22"/>
        </w:rPr>
        <w:t>ле</w:t>
      </w:r>
      <w:r w:rsidRPr="00E225A5">
        <w:rPr>
          <w:spacing w:val="1"/>
          <w:sz w:val="22"/>
          <w:szCs w:val="22"/>
        </w:rPr>
        <w:t>н</w:t>
      </w:r>
      <w:r w:rsidRPr="00E225A5">
        <w:rPr>
          <w:sz w:val="22"/>
          <w:szCs w:val="22"/>
        </w:rPr>
        <w:t>ны</w:t>
      </w:r>
      <w:r w:rsidRPr="00E225A5">
        <w:rPr>
          <w:spacing w:val="1"/>
          <w:sz w:val="22"/>
          <w:szCs w:val="22"/>
        </w:rPr>
        <w:t>е</w:t>
      </w:r>
      <w:r w:rsidRPr="00E225A5">
        <w:rPr>
          <w:spacing w:val="52"/>
          <w:sz w:val="22"/>
          <w:szCs w:val="22"/>
        </w:rPr>
        <w:t xml:space="preserve"> </w:t>
      </w:r>
      <w:r w:rsidRPr="00E225A5">
        <w:rPr>
          <w:spacing w:val="5"/>
          <w:sz w:val="22"/>
          <w:szCs w:val="22"/>
        </w:rPr>
        <w:t>л</w:t>
      </w:r>
      <w:r w:rsidRPr="00E225A5">
        <w:rPr>
          <w:sz w:val="22"/>
          <w:szCs w:val="22"/>
        </w:rPr>
        <w:t xml:space="preserve">юди и </w:t>
      </w:r>
      <w:r w:rsidRPr="00E225A5">
        <w:rPr>
          <w:spacing w:val="1"/>
          <w:sz w:val="22"/>
          <w:szCs w:val="22"/>
        </w:rPr>
        <w:t>то</w:t>
      </w:r>
      <w:r w:rsidRPr="00E225A5">
        <w:rPr>
          <w:sz w:val="22"/>
          <w:szCs w:val="22"/>
        </w:rPr>
        <w:t>ль</w:t>
      </w:r>
      <w:r w:rsidRPr="00E225A5">
        <w:rPr>
          <w:spacing w:val="-2"/>
          <w:sz w:val="22"/>
          <w:szCs w:val="22"/>
        </w:rPr>
        <w:t>к</w:t>
      </w:r>
      <w:r w:rsidRPr="00E225A5">
        <w:rPr>
          <w:sz w:val="22"/>
          <w:szCs w:val="22"/>
        </w:rPr>
        <w:t>о</w:t>
      </w:r>
      <w:r w:rsidRPr="00E225A5">
        <w:rPr>
          <w:spacing w:val="1"/>
          <w:sz w:val="22"/>
          <w:szCs w:val="22"/>
        </w:rPr>
        <w:t xml:space="preserve"> </w:t>
      </w:r>
      <w:r w:rsidRPr="00E225A5">
        <w:rPr>
          <w:spacing w:val="-1"/>
          <w:sz w:val="22"/>
          <w:szCs w:val="22"/>
        </w:rPr>
        <w:t>п</w:t>
      </w:r>
      <w:r w:rsidRPr="00E225A5">
        <w:rPr>
          <w:sz w:val="22"/>
          <w:szCs w:val="22"/>
        </w:rPr>
        <w:t>о</w:t>
      </w:r>
      <w:r w:rsidRPr="00E225A5">
        <w:rPr>
          <w:spacing w:val="1"/>
          <w:sz w:val="22"/>
          <w:szCs w:val="22"/>
        </w:rPr>
        <w:t>с</w:t>
      </w:r>
      <w:r w:rsidRPr="00E225A5">
        <w:rPr>
          <w:sz w:val="22"/>
          <w:szCs w:val="22"/>
        </w:rPr>
        <w:t>л</w:t>
      </w:r>
      <w:r w:rsidRPr="00E225A5">
        <w:rPr>
          <w:spacing w:val="1"/>
          <w:sz w:val="22"/>
          <w:szCs w:val="22"/>
        </w:rPr>
        <w:t>е</w:t>
      </w:r>
      <w:r w:rsidRPr="00E225A5">
        <w:rPr>
          <w:spacing w:val="-1"/>
          <w:sz w:val="22"/>
          <w:szCs w:val="22"/>
        </w:rPr>
        <w:t xml:space="preserve"> </w:t>
      </w:r>
      <w:r w:rsidRPr="00E225A5">
        <w:rPr>
          <w:sz w:val="22"/>
          <w:szCs w:val="22"/>
        </w:rPr>
        <w:t>вра</w:t>
      </w:r>
      <w:r w:rsidRPr="00E225A5">
        <w:rPr>
          <w:spacing w:val="-2"/>
          <w:sz w:val="22"/>
          <w:szCs w:val="22"/>
        </w:rPr>
        <w:t>ч</w:t>
      </w:r>
      <w:r w:rsidRPr="00E225A5">
        <w:rPr>
          <w:sz w:val="22"/>
          <w:szCs w:val="22"/>
        </w:rPr>
        <w:t>е</w:t>
      </w:r>
      <w:r w:rsidRPr="00E225A5">
        <w:rPr>
          <w:spacing w:val="1"/>
          <w:sz w:val="22"/>
          <w:szCs w:val="22"/>
        </w:rPr>
        <w:t>б</w:t>
      </w:r>
      <w:r w:rsidRPr="00E225A5">
        <w:rPr>
          <w:sz w:val="22"/>
          <w:szCs w:val="22"/>
        </w:rPr>
        <w:t>но</w:t>
      </w:r>
      <w:r w:rsidRPr="00E225A5">
        <w:rPr>
          <w:spacing w:val="-1"/>
          <w:sz w:val="22"/>
          <w:szCs w:val="22"/>
        </w:rPr>
        <w:t>г</w:t>
      </w:r>
      <w:r w:rsidRPr="00E225A5">
        <w:rPr>
          <w:sz w:val="22"/>
          <w:szCs w:val="22"/>
        </w:rPr>
        <w:t>о</w:t>
      </w:r>
      <w:r w:rsidRPr="00E225A5">
        <w:rPr>
          <w:spacing w:val="1"/>
          <w:sz w:val="22"/>
          <w:szCs w:val="22"/>
        </w:rPr>
        <w:t xml:space="preserve"> </w:t>
      </w:r>
      <w:r w:rsidRPr="00E225A5">
        <w:rPr>
          <w:spacing w:val="-1"/>
          <w:sz w:val="22"/>
          <w:szCs w:val="22"/>
        </w:rPr>
        <w:t>о</w:t>
      </w:r>
      <w:r w:rsidRPr="00E225A5">
        <w:rPr>
          <w:spacing w:val="1"/>
          <w:sz w:val="22"/>
          <w:szCs w:val="22"/>
        </w:rPr>
        <w:t>б</w:t>
      </w:r>
      <w:r w:rsidRPr="00E225A5">
        <w:rPr>
          <w:sz w:val="22"/>
          <w:szCs w:val="22"/>
        </w:rPr>
        <w:t>с</w:t>
      </w:r>
      <w:r w:rsidRPr="00E225A5">
        <w:rPr>
          <w:spacing w:val="1"/>
          <w:sz w:val="22"/>
          <w:szCs w:val="22"/>
        </w:rPr>
        <w:t>л</w:t>
      </w:r>
      <w:r w:rsidRPr="00E225A5">
        <w:rPr>
          <w:spacing w:val="-2"/>
          <w:sz w:val="22"/>
          <w:szCs w:val="22"/>
        </w:rPr>
        <w:t>е</w:t>
      </w:r>
      <w:r w:rsidRPr="00E225A5">
        <w:rPr>
          <w:spacing w:val="-1"/>
          <w:sz w:val="22"/>
          <w:szCs w:val="22"/>
        </w:rPr>
        <w:t>д</w:t>
      </w:r>
      <w:r w:rsidRPr="00E225A5">
        <w:rPr>
          <w:sz w:val="22"/>
          <w:szCs w:val="22"/>
        </w:rPr>
        <w:t>о</w:t>
      </w:r>
      <w:r w:rsidRPr="00E225A5">
        <w:rPr>
          <w:spacing w:val="3"/>
          <w:sz w:val="22"/>
          <w:szCs w:val="22"/>
        </w:rPr>
        <w:t>в</w:t>
      </w:r>
      <w:r w:rsidRPr="00E225A5">
        <w:rPr>
          <w:sz w:val="22"/>
          <w:szCs w:val="22"/>
        </w:rPr>
        <w:t>ан</w:t>
      </w:r>
      <w:r w:rsidRPr="00E225A5">
        <w:rPr>
          <w:spacing w:val="-1"/>
          <w:sz w:val="22"/>
          <w:szCs w:val="22"/>
        </w:rPr>
        <w:t>и</w:t>
      </w:r>
      <w:r w:rsidRPr="00E225A5">
        <w:rPr>
          <w:sz w:val="22"/>
          <w:szCs w:val="22"/>
        </w:rPr>
        <w:t>я.</w:t>
      </w:r>
    </w:p>
    <w:p w:rsidR="00783A0B" w:rsidRPr="00E225A5" w:rsidRDefault="00783A0B" w:rsidP="00D6184B">
      <w:pPr>
        <w:widowControl w:val="0"/>
        <w:autoSpaceDE w:val="0"/>
        <w:autoSpaceDN w:val="0"/>
        <w:adjustRightInd w:val="0"/>
        <w:ind w:firstLine="567"/>
        <w:jc w:val="both"/>
        <w:rPr>
          <w:sz w:val="22"/>
          <w:szCs w:val="22"/>
        </w:rPr>
      </w:pPr>
      <w:r w:rsidRPr="00E225A5">
        <w:rPr>
          <w:i/>
          <w:iCs/>
          <w:sz w:val="22"/>
          <w:szCs w:val="22"/>
        </w:rPr>
        <w:t>З</w:t>
      </w:r>
      <w:r w:rsidRPr="00E225A5">
        <w:rPr>
          <w:i/>
          <w:iCs/>
          <w:spacing w:val="1"/>
          <w:sz w:val="22"/>
          <w:szCs w:val="22"/>
        </w:rPr>
        <w:t>а</w:t>
      </w:r>
      <w:r w:rsidRPr="00E225A5">
        <w:rPr>
          <w:i/>
          <w:iCs/>
          <w:sz w:val="22"/>
          <w:szCs w:val="22"/>
        </w:rPr>
        <w:t>ка</w:t>
      </w:r>
      <w:r w:rsidRPr="00E225A5">
        <w:rPr>
          <w:i/>
          <w:iCs/>
          <w:spacing w:val="-1"/>
          <w:sz w:val="22"/>
          <w:szCs w:val="22"/>
        </w:rPr>
        <w:t>л</w:t>
      </w:r>
      <w:r w:rsidRPr="00E225A5">
        <w:rPr>
          <w:i/>
          <w:iCs/>
          <w:sz w:val="22"/>
          <w:szCs w:val="22"/>
        </w:rPr>
        <w:t>ива</w:t>
      </w:r>
      <w:r w:rsidRPr="00E225A5">
        <w:rPr>
          <w:i/>
          <w:iCs/>
          <w:spacing w:val="-1"/>
          <w:sz w:val="22"/>
          <w:szCs w:val="22"/>
        </w:rPr>
        <w:t>н</w:t>
      </w:r>
      <w:r w:rsidRPr="00E225A5">
        <w:rPr>
          <w:i/>
          <w:iCs/>
          <w:sz w:val="22"/>
          <w:szCs w:val="22"/>
        </w:rPr>
        <w:t>и</w:t>
      </w:r>
      <w:r w:rsidRPr="00E225A5">
        <w:rPr>
          <w:i/>
          <w:iCs/>
          <w:spacing w:val="1"/>
          <w:sz w:val="22"/>
          <w:szCs w:val="22"/>
        </w:rPr>
        <w:t>е</w:t>
      </w:r>
      <w:r w:rsidRPr="00E225A5">
        <w:rPr>
          <w:spacing w:val="33"/>
          <w:sz w:val="22"/>
          <w:szCs w:val="22"/>
        </w:rPr>
        <w:t xml:space="preserve"> </w:t>
      </w:r>
      <w:r w:rsidRPr="00E225A5">
        <w:rPr>
          <w:i/>
          <w:iCs/>
          <w:spacing w:val="-1"/>
          <w:sz w:val="22"/>
          <w:szCs w:val="22"/>
        </w:rPr>
        <w:t>с</w:t>
      </w:r>
      <w:r w:rsidRPr="00E225A5">
        <w:rPr>
          <w:i/>
          <w:iCs/>
          <w:sz w:val="22"/>
          <w:szCs w:val="22"/>
        </w:rPr>
        <w:t>ол</w:t>
      </w:r>
      <w:r w:rsidRPr="00E225A5">
        <w:rPr>
          <w:i/>
          <w:iCs/>
          <w:spacing w:val="-1"/>
          <w:sz w:val="22"/>
          <w:szCs w:val="22"/>
        </w:rPr>
        <w:t>н</w:t>
      </w:r>
      <w:r w:rsidRPr="00E225A5">
        <w:rPr>
          <w:i/>
          <w:iCs/>
          <w:sz w:val="22"/>
          <w:szCs w:val="22"/>
        </w:rPr>
        <w:t>цем</w:t>
      </w:r>
      <w:r w:rsidRPr="00E225A5">
        <w:rPr>
          <w:spacing w:val="36"/>
          <w:sz w:val="22"/>
          <w:szCs w:val="22"/>
        </w:rPr>
        <w:t xml:space="preserve"> </w:t>
      </w:r>
      <w:r w:rsidRPr="00E225A5">
        <w:rPr>
          <w:i/>
          <w:iCs/>
          <w:spacing w:val="1"/>
          <w:sz w:val="22"/>
          <w:szCs w:val="22"/>
        </w:rPr>
        <w:t>—</w:t>
      </w:r>
      <w:r w:rsidRPr="00E225A5">
        <w:rPr>
          <w:spacing w:val="33"/>
          <w:sz w:val="22"/>
          <w:szCs w:val="22"/>
        </w:rPr>
        <w:t xml:space="preserve"> </w:t>
      </w:r>
      <w:r w:rsidRPr="00E225A5">
        <w:rPr>
          <w:spacing w:val="-1"/>
          <w:sz w:val="22"/>
          <w:szCs w:val="22"/>
        </w:rPr>
        <w:t>c</w:t>
      </w:r>
      <w:r w:rsidRPr="00E225A5">
        <w:rPr>
          <w:spacing w:val="1"/>
          <w:sz w:val="22"/>
          <w:szCs w:val="22"/>
        </w:rPr>
        <w:t>о</w:t>
      </w:r>
      <w:r w:rsidRPr="00E225A5">
        <w:rPr>
          <w:sz w:val="22"/>
          <w:szCs w:val="22"/>
        </w:rPr>
        <w:t>лнеч</w:t>
      </w:r>
      <w:r w:rsidRPr="00E225A5">
        <w:rPr>
          <w:spacing w:val="-1"/>
          <w:sz w:val="22"/>
          <w:szCs w:val="22"/>
        </w:rPr>
        <w:t>н</w:t>
      </w:r>
      <w:r w:rsidRPr="00E225A5">
        <w:rPr>
          <w:sz w:val="22"/>
          <w:szCs w:val="22"/>
        </w:rPr>
        <w:t>ые</w:t>
      </w:r>
      <w:r w:rsidRPr="00E225A5">
        <w:rPr>
          <w:spacing w:val="33"/>
          <w:sz w:val="22"/>
          <w:szCs w:val="22"/>
        </w:rPr>
        <w:t xml:space="preserve"> </w:t>
      </w:r>
      <w:r w:rsidRPr="00E225A5">
        <w:rPr>
          <w:spacing w:val="1"/>
          <w:sz w:val="22"/>
          <w:szCs w:val="22"/>
        </w:rPr>
        <w:t>в</w:t>
      </w:r>
      <w:r w:rsidRPr="00E225A5">
        <w:rPr>
          <w:sz w:val="22"/>
          <w:szCs w:val="22"/>
        </w:rPr>
        <w:t>анн</w:t>
      </w:r>
      <w:r w:rsidRPr="00E225A5">
        <w:rPr>
          <w:spacing w:val="1"/>
          <w:sz w:val="22"/>
          <w:szCs w:val="22"/>
        </w:rPr>
        <w:t>ы</w:t>
      </w:r>
      <w:r w:rsidRPr="00E225A5">
        <w:rPr>
          <w:sz w:val="22"/>
          <w:szCs w:val="22"/>
        </w:rPr>
        <w:t>.</w:t>
      </w:r>
      <w:r w:rsidRPr="00E225A5">
        <w:rPr>
          <w:spacing w:val="32"/>
          <w:sz w:val="22"/>
          <w:szCs w:val="22"/>
        </w:rPr>
        <w:t xml:space="preserve"> </w:t>
      </w:r>
      <w:r w:rsidRPr="00E225A5">
        <w:rPr>
          <w:spacing w:val="1"/>
          <w:sz w:val="22"/>
          <w:szCs w:val="22"/>
        </w:rPr>
        <w:t>К</w:t>
      </w:r>
      <w:r w:rsidRPr="00E225A5">
        <w:rPr>
          <w:spacing w:val="-1"/>
          <w:sz w:val="22"/>
          <w:szCs w:val="22"/>
        </w:rPr>
        <w:t>а</w:t>
      </w:r>
      <w:r w:rsidRPr="00E225A5">
        <w:rPr>
          <w:sz w:val="22"/>
          <w:szCs w:val="22"/>
        </w:rPr>
        <w:t>жд</w:t>
      </w:r>
      <w:r w:rsidRPr="00E225A5">
        <w:rPr>
          <w:spacing w:val="-1"/>
          <w:sz w:val="22"/>
          <w:szCs w:val="22"/>
        </w:rPr>
        <w:t>ы</w:t>
      </w:r>
      <w:r w:rsidRPr="00E225A5">
        <w:rPr>
          <w:sz w:val="22"/>
          <w:szCs w:val="22"/>
        </w:rPr>
        <w:t>й</w:t>
      </w:r>
      <w:r w:rsidRPr="00E225A5">
        <w:rPr>
          <w:spacing w:val="33"/>
          <w:sz w:val="22"/>
          <w:szCs w:val="22"/>
        </w:rPr>
        <w:t xml:space="preserve"> </w:t>
      </w:r>
      <w:r w:rsidRPr="00E225A5">
        <w:rPr>
          <w:sz w:val="22"/>
          <w:szCs w:val="22"/>
        </w:rPr>
        <w:t>вид</w:t>
      </w:r>
      <w:r w:rsidRPr="00E225A5">
        <w:rPr>
          <w:spacing w:val="33"/>
          <w:sz w:val="22"/>
          <w:szCs w:val="22"/>
        </w:rPr>
        <w:t xml:space="preserve"> </w:t>
      </w:r>
      <w:r w:rsidRPr="00E225A5">
        <w:rPr>
          <w:spacing w:val="1"/>
          <w:sz w:val="22"/>
          <w:szCs w:val="22"/>
        </w:rPr>
        <w:t>с</w:t>
      </w:r>
      <w:r w:rsidRPr="00E225A5">
        <w:rPr>
          <w:sz w:val="22"/>
          <w:szCs w:val="22"/>
        </w:rPr>
        <w:t>олнеч</w:t>
      </w:r>
      <w:r w:rsidRPr="00E225A5">
        <w:rPr>
          <w:spacing w:val="1"/>
          <w:sz w:val="22"/>
          <w:szCs w:val="22"/>
        </w:rPr>
        <w:t>н</w:t>
      </w:r>
      <w:r w:rsidRPr="00E225A5">
        <w:rPr>
          <w:spacing w:val="-1"/>
          <w:sz w:val="22"/>
          <w:szCs w:val="22"/>
        </w:rPr>
        <w:t>ы</w:t>
      </w:r>
      <w:r w:rsidRPr="00E225A5">
        <w:rPr>
          <w:sz w:val="22"/>
          <w:szCs w:val="22"/>
        </w:rPr>
        <w:t>х</w:t>
      </w:r>
      <w:r w:rsidRPr="00E225A5">
        <w:rPr>
          <w:spacing w:val="33"/>
          <w:sz w:val="22"/>
          <w:szCs w:val="22"/>
        </w:rPr>
        <w:t xml:space="preserve"> </w:t>
      </w:r>
      <w:r w:rsidRPr="00E225A5">
        <w:rPr>
          <w:spacing w:val="5"/>
          <w:sz w:val="22"/>
          <w:szCs w:val="22"/>
        </w:rPr>
        <w:t>л</w:t>
      </w:r>
      <w:r w:rsidRPr="00E225A5">
        <w:rPr>
          <w:spacing w:val="-2"/>
          <w:sz w:val="22"/>
          <w:szCs w:val="22"/>
        </w:rPr>
        <w:t>у</w:t>
      </w:r>
      <w:r w:rsidRPr="00E225A5">
        <w:rPr>
          <w:sz w:val="22"/>
          <w:szCs w:val="22"/>
        </w:rPr>
        <w:t>че</w:t>
      </w:r>
      <w:r w:rsidRPr="00E225A5">
        <w:rPr>
          <w:spacing w:val="1"/>
          <w:sz w:val="22"/>
          <w:szCs w:val="22"/>
        </w:rPr>
        <w:t>й</w:t>
      </w:r>
      <w:r w:rsidRPr="00E225A5">
        <w:rPr>
          <w:spacing w:val="5"/>
          <w:sz w:val="22"/>
          <w:szCs w:val="22"/>
        </w:rPr>
        <w:t xml:space="preserve"> </w:t>
      </w:r>
      <w:r w:rsidRPr="00E225A5">
        <w:rPr>
          <w:spacing w:val="1"/>
          <w:sz w:val="22"/>
          <w:szCs w:val="22"/>
        </w:rPr>
        <w:t>о</w:t>
      </w:r>
      <w:r w:rsidRPr="00E225A5">
        <w:rPr>
          <w:sz w:val="22"/>
          <w:szCs w:val="22"/>
        </w:rPr>
        <w:t>казыв</w:t>
      </w:r>
      <w:r w:rsidRPr="00E225A5">
        <w:rPr>
          <w:spacing w:val="1"/>
          <w:sz w:val="22"/>
          <w:szCs w:val="22"/>
        </w:rPr>
        <w:t>а</w:t>
      </w:r>
      <w:r w:rsidRPr="00E225A5">
        <w:rPr>
          <w:sz w:val="22"/>
          <w:szCs w:val="22"/>
        </w:rPr>
        <w:t>ет</w:t>
      </w:r>
      <w:r w:rsidRPr="00E225A5">
        <w:rPr>
          <w:spacing w:val="5"/>
          <w:sz w:val="22"/>
          <w:szCs w:val="22"/>
        </w:rPr>
        <w:t xml:space="preserve"> </w:t>
      </w:r>
      <w:r w:rsidRPr="00E225A5">
        <w:rPr>
          <w:sz w:val="22"/>
          <w:szCs w:val="22"/>
        </w:rPr>
        <w:t>спе</w:t>
      </w:r>
      <w:r w:rsidRPr="00E225A5">
        <w:rPr>
          <w:spacing w:val="-1"/>
          <w:sz w:val="22"/>
          <w:szCs w:val="22"/>
        </w:rPr>
        <w:t>ц</w:t>
      </w:r>
      <w:r w:rsidRPr="00E225A5">
        <w:rPr>
          <w:sz w:val="22"/>
          <w:szCs w:val="22"/>
        </w:rPr>
        <w:t>ифич</w:t>
      </w:r>
      <w:r w:rsidRPr="00E225A5">
        <w:rPr>
          <w:spacing w:val="1"/>
          <w:sz w:val="22"/>
          <w:szCs w:val="22"/>
        </w:rPr>
        <w:t>е</w:t>
      </w:r>
      <w:r w:rsidRPr="00E225A5">
        <w:rPr>
          <w:spacing w:val="-1"/>
          <w:sz w:val="22"/>
          <w:szCs w:val="22"/>
        </w:rPr>
        <w:t>с</w:t>
      </w:r>
      <w:r w:rsidRPr="00E225A5">
        <w:rPr>
          <w:sz w:val="22"/>
          <w:szCs w:val="22"/>
        </w:rPr>
        <w:t>к</w:t>
      </w:r>
      <w:r w:rsidRPr="00E225A5">
        <w:rPr>
          <w:spacing w:val="1"/>
          <w:sz w:val="22"/>
          <w:szCs w:val="22"/>
        </w:rPr>
        <w:t>ое</w:t>
      </w:r>
      <w:r w:rsidRPr="00E225A5">
        <w:rPr>
          <w:spacing w:val="4"/>
          <w:sz w:val="22"/>
          <w:szCs w:val="22"/>
        </w:rPr>
        <w:t xml:space="preserve"> </w:t>
      </w:r>
      <w:r w:rsidRPr="00E225A5">
        <w:rPr>
          <w:sz w:val="22"/>
          <w:szCs w:val="22"/>
        </w:rPr>
        <w:t>де</w:t>
      </w:r>
      <w:r w:rsidRPr="00E225A5">
        <w:rPr>
          <w:spacing w:val="1"/>
          <w:sz w:val="22"/>
          <w:szCs w:val="22"/>
        </w:rPr>
        <w:t>й</w:t>
      </w:r>
      <w:r w:rsidRPr="00E225A5">
        <w:rPr>
          <w:sz w:val="22"/>
          <w:szCs w:val="22"/>
        </w:rPr>
        <w:t>ст</w:t>
      </w:r>
      <w:r w:rsidRPr="00E225A5">
        <w:rPr>
          <w:spacing w:val="-1"/>
          <w:sz w:val="22"/>
          <w:szCs w:val="22"/>
        </w:rPr>
        <w:t>в</w:t>
      </w:r>
      <w:r w:rsidRPr="00E225A5">
        <w:rPr>
          <w:sz w:val="22"/>
          <w:szCs w:val="22"/>
        </w:rPr>
        <w:t>ие</w:t>
      </w:r>
      <w:r w:rsidRPr="00E225A5">
        <w:rPr>
          <w:spacing w:val="4"/>
          <w:sz w:val="22"/>
          <w:szCs w:val="22"/>
        </w:rPr>
        <w:t xml:space="preserve"> </w:t>
      </w:r>
      <w:r w:rsidRPr="00E225A5">
        <w:rPr>
          <w:spacing w:val="1"/>
          <w:sz w:val="22"/>
          <w:szCs w:val="22"/>
        </w:rPr>
        <w:t>на</w:t>
      </w:r>
      <w:r w:rsidRPr="00E225A5">
        <w:rPr>
          <w:spacing w:val="4"/>
          <w:sz w:val="22"/>
          <w:szCs w:val="22"/>
        </w:rPr>
        <w:t xml:space="preserve"> </w:t>
      </w:r>
      <w:r w:rsidRPr="00E225A5">
        <w:rPr>
          <w:sz w:val="22"/>
          <w:szCs w:val="22"/>
        </w:rPr>
        <w:t>ор</w:t>
      </w:r>
      <w:r w:rsidRPr="00E225A5">
        <w:rPr>
          <w:spacing w:val="1"/>
          <w:sz w:val="22"/>
          <w:szCs w:val="22"/>
        </w:rPr>
        <w:t>г</w:t>
      </w:r>
      <w:r w:rsidRPr="00E225A5">
        <w:rPr>
          <w:sz w:val="22"/>
          <w:szCs w:val="22"/>
        </w:rPr>
        <w:t>ани</w:t>
      </w:r>
      <w:r w:rsidRPr="00E225A5">
        <w:rPr>
          <w:spacing w:val="1"/>
          <w:sz w:val="22"/>
          <w:szCs w:val="22"/>
        </w:rPr>
        <w:t>з</w:t>
      </w:r>
      <w:r w:rsidRPr="00E225A5">
        <w:rPr>
          <w:sz w:val="22"/>
          <w:szCs w:val="22"/>
        </w:rPr>
        <w:t>м.</w:t>
      </w:r>
      <w:r w:rsidRPr="00E225A5">
        <w:rPr>
          <w:spacing w:val="6"/>
          <w:sz w:val="22"/>
          <w:szCs w:val="22"/>
        </w:rPr>
        <w:t xml:space="preserve"> </w:t>
      </w:r>
      <w:r w:rsidRPr="00E225A5">
        <w:rPr>
          <w:sz w:val="22"/>
          <w:szCs w:val="22"/>
        </w:rPr>
        <w:t>И</w:t>
      </w:r>
      <w:r w:rsidRPr="00E225A5">
        <w:rPr>
          <w:spacing w:val="-1"/>
          <w:sz w:val="22"/>
          <w:szCs w:val="22"/>
        </w:rPr>
        <w:t>нфр</w:t>
      </w:r>
      <w:r w:rsidRPr="00E225A5">
        <w:rPr>
          <w:sz w:val="22"/>
          <w:szCs w:val="22"/>
        </w:rPr>
        <w:t>ак</w:t>
      </w:r>
      <w:r w:rsidRPr="00E225A5">
        <w:rPr>
          <w:spacing w:val="2"/>
          <w:sz w:val="22"/>
          <w:szCs w:val="22"/>
        </w:rPr>
        <w:t>р</w:t>
      </w:r>
      <w:r w:rsidRPr="00E225A5">
        <w:rPr>
          <w:spacing w:val="-1"/>
          <w:sz w:val="22"/>
          <w:szCs w:val="22"/>
        </w:rPr>
        <w:t>а</w:t>
      </w:r>
      <w:r w:rsidRPr="00E225A5">
        <w:rPr>
          <w:sz w:val="22"/>
          <w:szCs w:val="22"/>
        </w:rPr>
        <w:t>с</w:t>
      </w:r>
      <w:r w:rsidRPr="00E225A5">
        <w:rPr>
          <w:spacing w:val="-1"/>
          <w:sz w:val="22"/>
          <w:szCs w:val="22"/>
        </w:rPr>
        <w:t>н</w:t>
      </w:r>
      <w:r w:rsidRPr="00E225A5">
        <w:rPr>
          <w:spacing w:val="1"/>
          <w:sz w:val="22"/>
          <w:szCs w:val="22"/>
        </w:rPr>
        <w:t>ы</w:t>
      </w:r>
      <w:r w:rsidRPr="00E225A5">
        <w:rPr>
          <w:sz w:val="22"/>
          <w:szCs w:val="22"/>
        </w:rPr>
        <w:t>е</w:t>
      </w:r>
      <w:r w:rsidRPr="00E225A5">
        <w:rPr>
          <w:spacing w:val="7"/>
          <w:sz w:val="22"/>
          <w:szCs w:val="22"/>
        </w:rPr>
        <w:t xml:space="preserve"> </w:t>
      </w:r>
      <w:r w:rsidRPr="00E225A5">
        <w:rPr>
          <w:sz w:val="22"/>
          <w:szCs w:val="22"/>
        </w:rPr>
        <w:t>л</w:t>
      </w:r>
      <w:r w:rsidRPr="00E225A5">
        <w:rPr>
          <w:spacing w:val="-3"/>
          <w:sz w:val="22"/>
          <w:szCs w:val="22"/>
        </w:rPr>
        <w:t>у</w:t>
      </w:r>
      <w:r w:rsidRPr="00E225A5">
        <w:rPr>
          <w:sz w:val="22"/>
          <w:szCs w:val="22"/>
        </w:rPr>
        <w:t>чи</w:t>
      </w:r>
      <w:r w:rsidRPr="00E225A5">
        <w:rPr>
          <w:spacing w:val="7"/>
          <w:sz w:val="22"/>
          <w:szCs w:val="22"/>
        </w:rPr>
        <w:t xml:space="preserve"> </w:t>
      </w:r>
      <w:r w:rsidRPr="00E225A5">
        <w:rPr>
          <w:spacing w:val="1"/>
          <w:sz w:val="22"/>
          <w:szCs w:val="22"/>
        </w:rPr>
        <w:t>о</w:t>
      </w:r>
      <w:r w:rsidRPr="00E225A5">
        <w:rPr>
          <w:spacing w:val="7"/>
          <w:sz w:val="22"/>
          <w:szCs w:val="22"/>
        </w:rPr>
        <w:t>к</w:t>
      </w:r>
      <w:r w:rsidRPr="00E225A5">
        <w:rPr>
          <w:spacing w:val="1"/>
          <w:sz w:val="22"/>
          <w:szCs w:val="22"/>
        </w:rPr>
        <w:t>а</w:t>
      </w:r>
      <w:r w:rsidRPr="00E225A5">
        <w:rPr>
          <w:sz w:val="22"/>
          <w:szCs w:val="22"/>
        </w:rPr>
        <w:t>зы</w:t>
      </w:r>
      <w:r w:rsidRPr="00E225A5">
        <w:rPr>
          <w:spacing w:val="1"/>
          <w:sz w:val="22"/>
          <w:szCs w:val="22"/>
        </w:rPr>
        <w:t>в</w:t>
      </w:r>
      <w:r w:rsidRPr="00E225A5">
        <w:rPr>
          <w:sz w:val="22"/>
          <w:szCs w:val="22"/>
        </w:rPr>
        <w:t>а</w:t>
      </w:r>
      <w:r w:rsidRPr="00E225A5">
        <w:rPr>
          <w:spacing w:val="1"/>
          <w:sz w:val="22"/>
          <w:szCs w:val="22"/>
        </w:rPr>
        <w:t>ю</w:t>
      </w:r>
      <w:r w:rsidRPr="00E225A5">
        <w:rPr>
          <w:sz w:val="22"/>
          <w:szCs w:val="22"/>
        </w:rPr>
        <w:t>т</w:t>
      </w:r>
      <w:r w:rsidRPr="00E225A5">
        <w:rPr>
          <w:spacing w:val="142"/>
          <w:sz w:val="22"/>
          <w:szCs w:val="22"/>
        </w:rPr>
        <w:t xml:space="preserve"> </w:t>
      </w:r>
      <w:r w:rsidRPr="00E225A5">
        <w:rPr>
          <w:sz w:val="22"/>
          <w:szCs w:val="22"/>
        </w:rPr>
        <w:t>т</w:t>
      </w:r>
      <w:r w:rsidRPr="00E225A5">
        <w:rPr>
          <w:spacing w:val="1"/>
          <w:sz w:val="22"/>
          <w:szCs w:val="22"/>
        </w:rPr>
        <w:t>е</w:t>
      </w:r>
      <w:r w:rsidRPr="00E225A5">
        <w:rPr>
          <w:sz w:val="22"/>
          <w:szCs w:val="22"/>
        </w:rPr>
        <w:t>п</w:t>
      </w:r>
      <w:r w:rsidRPr="00E225A5">
        <w:rPr>
          <w:spacing w:val="-1"/>
          <w:sz w:val="22"/>
          <w:szCs w:val="22"/>
        </w:rPr>
        <w:t>л</w:t>
      </w:r>
      <w:r w:rsidRPr="00E225A5">
        <w:rPr>
          <w:sz w:val="22"/>
          <w:szCs w:val="22"/>
        </w:rPr>
        <w:t>о</w:t>
      </w:r>
      <w:r w:rsidRPr="00E225A5">
        <w:rPr>
          <w:spacing w:val="1"/>
          <w:sz w:val="22"/>
          <w:szCs w:val="22"/>
        </w:rPr>
        <w:t>в</w:t>
      </w:r>
      <w:r w:rsidRPr="00E225A5">
        <w:rPr>
          <w:sz w:val="22"/>
          <w:szCs w:val="22"/>
        </w:rPr>
        <w:t>ое</w:t>
      </w:r>
      <w:r w:rsidRPr="00E225A5">
        <w:rPr>
          <w:spacing w:val="142"/>
          <w:sz w:val="22"/>
          <w:szCs w:val="22"/>
        </w:rPr>
        <w:t xml:space="preserve"> </w:t>
      </w:r>
      <w:r w:rsidRPr="00E225A5">
        <w:rPr>
          <w:sz w:val="22"/>
          <w:szCs w:val="22"/>
        </w:rPr>
        <w:t>в</w:t>
      </w:r>
      <w:r w:rsidRPr="00E225A5">
        <w:rPr>
          <w:spacing w:val="3"/>
          <w:sz w:val="22"/>
          <w:szCs w:val="22"/>
        </w:rPr>
        <w:t>о</w:t>
      </w:r>
      <w:r w:rsidRPr="00E225A5">
        <w:rPr>
          <w:sz w:val="22"/>
          <w:szCs w:val="22"/>
        </w:rPr>
        <w:t>з</w:t>
      </w:r>
      <w:r w:rsidRPr="00E225A5">
        <w:rPr>
          <w:spacing w:val="1"/>
          <w:sz w:val="22"/>
          <w:szCs w:val="22"/>
        </w:rPr>
        <w:t>д</w:t>
      </w:r>
      <w:r w:rsidRPr="00E225A5">
        <w:rPr>
          <w:spacing w:val="-1"/>
          <w:sz w:val="22"/>
          <w:szCs w:val="22"/>
        </w:rPr>
        <w:t>е</w:t>
      </w:r>
      <w:r w:rsidRPr="00E225A5">
        <w:rPr>
          <w:sz w:val="22"/>
          <w:szCs w:val="22"/>
        </w:rPr>
        <w:t>й</w:t>
      </w:r>
      <w:r w:rsidRPr="00E225A5">
        <w:rPr>
          <w:spacing w:val="1"/>
          <w:sz w:val="22"/>
          <w:szCs w:val="22"/>
        </w:rPr>
        <w:t>с</w:t>
      </w:r>
      <w:r w:rsidRPr="00E225A5">
        <w:rPr>
          <w:sz w:val="22"/>
          <w:szCs w:val="22"/>
        </w:rPr>
        <w:t>т</w:t>
      </w:r>
      <w:r w:rsidRPr="00E225A5">
        <w:rPr>
          <w:spacing w:val="-2"/>
          <w:sz w:val="22"/>
          <w:szCs w:val="22"/>
        </w:rPr>
        <w:t>в</w:t>
      </w:r>
      <w:r w:rsidRPr="00E225A5">
        <w:rPr>
          <w:sz w:val="22"/>
          <w:szCs w:val="22"/>
        </w:rPr>
        <w:t>ие</w:t>
      </w:r>
      <w:r w:rsidRPr="00E225A5">
        <w:rPr>
          <w:spacing w:val="1"/>
          <w:sz w:val="22"/>
          <w:szCs w:val="22"/>
        </w:rPr>
        <w:t>,</w:t>
      </w:r>
      <w:r w:rsidRPr="00E225A5">
        <w:rPr>
          <w:spacing w:val="143"/>
          <w:sz w:val="22"/>
          <w:szCs w:val="22"/>
        </w:rPr>
        <w:t xml:space="preserve"> </w:t>
      </w:r>
      <w:r w:rsidRPr="00E225A5">
        <w:rPr>
          <w:spacing w:val="-3"/>
          <w:sz w:val="22"/>
          <w:szCs w:val="22"/>
        </w:rPr>
        <w:t>у</w:t>
      </w:r>
      <w:r w:rsidRPr="00E225A5">
        <w:rPr>
          <w:sz w:val="22"/>
          <w:szCs w:val="22"/>
        </w:rPr>
        <w:t>л</w:t>
      </w:r>
      <w:r w:rsidRPr="00E225A5">
        <w:rPr>
          <w:spacing w:val="-1"/>
          <w:sz w:val="22"/>
          <w:szCs w:val="22"/>
        </w:rPr>
        <w:t>ь</w:t>
      </w:r>
      <w:r w:rsidRPr="00E225A5">
        <w:rPr>
          <w:sz w:val="22"/>
          <w:szCs w:val="22"/>
        </w:rPr>
        <w:t>т</w:t>
      </w:r>
      <w:r w:rsidRPr="00E225A5">
        <w:rPr>
          <w:spacing w:val="3"/>
          <w:sz w:val="22"/>
          <w:szCs w:val="22"/>
        </w:rPr>
        <w:t>р</w:t>
      </w:r>
      <w:r w:rsidRPr="00E225A5">
        <w:rPr>
          <w:spacing w:val="1"/>
          <w:sz w:val="22"/>
          <w:szCs w:val="22"/>
        </w:rPr>
        <w:t>а</w:t>
      </w:r>
      <w:r w:rsidRPr="00E225A5">
        <w:rPr>
          <w:sz w:val="22"/>
          <w:szCs w:val="22"/>
        </w:rPr>
        <w:t>ф</w:t>
      </w:r>
      <w:r w:rsidRPr="00E225A5">
        <w:rPr>
          <w:spacing w:val="1"/>
          <w:sz w:val="22"/>
          <w:szCs w:val="22"/>
        </w:rPr>
        <w:t>и</w:t>
      </w:r>
      <w:r w:rsidRPr="00E225A5">
        <w:rPr>
          <w:spacing w:val="2"/>
          <w:sz w:val="22"/>
          <w:szCs w:val="22"/>
        </w:rPr>
        <w:t>о</w:t>
      </w:r>
      <w:r w:rsidRPr="00E225A5">
        <w:rPr>
          <w:sz w:val="22"/>
          <w:szCs w:val="22"/>
        </w:rPr>
        <w:t>лет</w:t>
      </w:r>
      <w:r w:rsidRPr="00E225A5">
        <w:rPr>
          <w:spacing w:val="1"/>
          <w:sz w:val="22"/>
          <w:szCs w:val="22"/>
        </w:rPr>
        <w:t>о</w:t>
      </w:r>
      <w:r w:rsidRPr="00E225A5">
        <w:rPr>
          <w:spacing w:val="-1"/>
          <w:sz w:val="22"/>
          <w:szCs w:val="22"/>
        </w:rPr>
        <w:t>в</w:t>
      </w:r>
      <w:r w:rsidRPr="00E225A5">
        <w:rPr>
          <w:sz w:val="22"/>
          <w:szCs w:val="22"/>
        </w:rPr>
        <w:t>ые</w:t>
      </w:r>
      <w:r w:rsidRPr="00E225A5">
        <w:rPr>
          <w:spacing w:val="141"/>
          <w:sz w:val="22"/>
          <w:szCs w:val="22"/>
        </w:rPr>
        <w:t xml:space="preserve"> </w:t>
      </w:r>
      <w:r w:rsidRPr="00E225A5">
        <w:rPr>
          <w:spacing w:val="1"/>
          <w:sz w:val="22"/>
          <w:szCs w:val="22"/>
        </w:rPr>
        <w:t>им</w:t>
      </w:r>
      <w:r w:rsidRPr="00E225A5">
        <w:rPr>
          <w:sz w:val="22"/>
          <w:szCs w:val="22"/>
        </w:rPr>
        <w:t>е</w:t>
      </w:r>
      <w:r w:rsidRPr="00E225A5">
        <w:rPr>
          <w:spacing w:val="-1"/>
          <w:sz w:val="22"/>
          <w:szCs w:val="22"/>
        </w:rPr>
        <w:t>ю</w:t>
      </w:r>
      <w:r w:rsidRPr="00E225A5">
        <w:rPr>
          <w:sz w:val="22"/>
          <w:szCs w:val="22"/>
        </w:rPr>
        <w:t>т</w:t>
      </w:r>
      <w:r w:rsidRPr="00E225A5">
        <w:rPr>
          <w:spacing w:val="142"/>
          <w:sz w:val="22"/>
          <w:szCs w:val="22"/>
        </w:rPr>
        <w:t xml:space="preserve"> </w:t>
      </w:r>
      <w:r w:rsidRPr="00E225A5">
        <w:rPr>
          <w:spacing w:val="1"/>
          <w:sz w:val="22"/>
          <w:szCs w:val="22"/>
        </w:rPr>
        <w:t>ба</w:t>
      </w:r>
      <w:r w:rsidRPr="00E225A5">
        <w:rPr>
          <w:sz w:val="22"/>
          <w:szCs w:val="22"/>
        </w:rPr>
        <w:t>к</w:t>
      </w:r>
      <w:r w:rsidRPr="00E225A5">
        <w:rPr>
          <w:spacing w:val="1"/>
          <w:sz w:val="22"/>
          <w:szCs w:val="22"/>
        </w:rPr>
        <w:t>т</w:t>
      </w:r>
      <w:r w:rsidRPr="00E225A5">
        <w:rPr>
          <w:spacing w:val="-1"/>
          <w:sz w:val="22"/>
          <w:szCs w:val="22"/>
        </w:rPr>
        <w:t>е</w:t>
      </w:r>
      <w:r w:rsidRPr="00E225A5">
        <w:rPr>
          <w:sz w:val="22"/>
          <w:szCs w:val="22"/>
        </w:rPr>
        <w:t>ри</w:t>
      </w:r>
      <w:r w:rsidRPr="00E225A5">
        <w:rPr>
          <w:spacing w:val="-1"/>
          <w:sz w:val="22"/>
          <w:szCs w:val="22"/>
        </w:rPr>
        <w:t>ц</w:t>
      </w:r>
      <w:r w:rsidRPr="00E225A5">
        <w:rPr>
          <w:sz w:val="22"/>
          <w:szCs w:val="22"/>
        </w:rPr>
        <w:t>идные св</w:t>
      </w:r>
      <w:r w:rsidRPr="00E225A5">
        <w:rPr>
          <w:spacing w:val="1"/>
          <w:sz w:val="22"/>
          <w:szCs w:val="22"/>
        </w:rPr>
        <w:t>о</w:t>
      </w:r>
      <w:r w:rsidRPr="00E225A5">
        <w:rPr>
          <w:sz w:val="22"/>
          <w:szCs w:val="22"/>
        </w:rPr>
        <w:t>йс</w:t>
      </w:r>
      <w:r w:rsidRPr="00E225A5">
        <w:rPr>
          <w:spacing w:val="1"/>
          <w:sz w:val="22"/>
          <w:szCs w:val="22"/>
        </w:rPr>
        <w:t>т</w:t>
      </w:r>
      <w:r w:rsidRPr="00E225A5">
        <w:rPr>
          <w:sz w:val="22"/>
          <w:szCs w:val="22"/>
        </w:rPr>
        <w:t>ва,</w:t>
      </w:r>
      <w:r w:rsidRPr="00E225A5">
        <w:rPr>
          <w:spacing w:val="53"/>
          <w:sz w:val="22"/>
          <w:szCs w:val="22"/>
        </w:rPr>
        <w:t xml:space="preserve"> </w:t>
      </w:r>
      <w:r w:rsidRPr="00E225A5">
        <w:rPr>
          <w:sz w:val="22"/>
          <w:szCs w:val="22"/>
        </w:rPr>
        <w:t>п</w:t>
      </w:r>
      <w:r w:rsidRPr="00E225A5">
        <w:rPr>
          <w:spacing w:val="1"/>
          <w:sz w:val="22"/>
          <w:szCs w:val="22"/>
        </w:rPr>
        <w:t>о</w:t>
      </w:r>
      <w:r w:rsidRPr="00E225A5">
        <w:rPr>
          <w:sz w:val="22"/>
          <w:szCs w:val="22"/>
        </w:rPr>
        <w:t>д</w:t>
      </w:r>
      <w:r w:rsidRPr="00E225A5">
        <w:rPr>
          <w:spacing w:val="53"/>
          <w:sz w:val="22"/>
          <w:szCs w:val="22"/>
        </w:rPr>
        <w:t xml:space="preserve"> </w:t>
      </w:r>
      <w:r w:rsidRPr="00E225A5">
        <w:rPr>
          <w:sz w:val="22"/>
          <w:szCs w:val="22"/>
        </w:rPr>
        <w:t>их</w:t>
      </w:r>
      <w:r w:rsidRPr="00E225A5">
        <w:rPr>
          <w:spacing w:val="55"/>
          <w:sz w:val="22"/>
          <w:szCs w:val="22"/>
        </w:rPr>
        <w:t xml:space="preserve"> </w:t>
      </w:r>
      <w:r w:rsidRPr="00E225A5">
        <w:rPr>
          <w:sz w:val="22"/>
          <w:szCs w:val="22"/>
        </w:rPr>
        <w:t>влия</w:t>
      </w:r>
      <w:r w:rsidRPr="00E225A5">
        <w:rPr>
          <w:spacing w:val="1"/>
          <w:sz w:val="22"/>
          <w:szCs w:val="22"/>
        </w:rPr>
        <w:t>н</w:t>
      </w:r>
      <w:r w:rsidRPr="00E225A5">
        <w:rPr>
          <w:sz w:val="22"/>
          <w:szCs w:val="22"/>
        </w:rPr>
        <w:t>ием</w:t>
      </w:r>
      <w:r w:rsidRPr="00E225A5">
        <w:rPr>
          <w:spacing w:val="53"/>
          <w:sz w:val="22"/>
          <w:szCs w:val="22"/>
        </w:rPr>
        <w:t xml:space="preserve"> </w:t>
      </w:r>
      <w:r w:rsidRPr="00E225A5">
        <w:rPr>
          <w:spacing w:val="1"/>
          <w:sz w:val="22"/>
          <w:szCs w:val="22"/>
        </w:rPr>
        <w:t>о</w:t>
      </w:r>
      <w:r w:rsidRPr="00E225A5">
        <w:rPr>
          <w:sz w:val="22"/>
          <w:szCs w:val="22"/>
        </w:rPr>
        <w:t>бр</w:t>
      </w:r>
      <w:r w:rsidRPr="00E225A5">
        <w:rPr>
          <w:spacing w:val="1"/>
          <w:sz w:val="22"/>
          <w:szCs w:val="22"/>
        </w:rPr>
        <w:t>а</w:t>
      </w:r>
      <w:r w:rsidRPr="00E225A5">
        <w:rPr>
          <w:sz w:val="22"/>
          <w:szCs w:val="22"/>
        </w:rPr>
        <w:t>з</w:t>
      </w:r>
      <w:r w:rsidRPr="00E225A5">
        <w:rPr>
          <w:spacing w:val="-3"/>
          <w:sz w:val="22"/>
          <w:szCs w:val="22"/>
        </w:rPr>
        <w:t>у</w:t>
      </w:r>
      <w:r w:rsidRPr="00E225A5">
        <w:rPr>
          <w:sz w:val="22"/>
          <w:szCs w:val="22"/>
        </w:rPr>
        <w:t>ет</w:t>
      </w:r>
      <w:r w:rsidRPr="00E225A5">
        <w:rPr>
          <w:spacing w:val="1"/>
          <w:sz w:val="22"/>
          <w:szCs w:val="22"/>
        </w:rPr>
        <w:t>с</w:t>
      </w:r>
      <w:r w:rsidRPr="00E225A5">
        <w:rPr>
          <w:sz w:val="22"/>
          <w:szCs w:val="22"/>
        </w:rPr>
        <w:t>я</w:t>
      </w:r>
      <w:r w:rsidRPr="00E225A5">
        <w:rPr>
          <w:spacing w:val="52"/>
          <w:sz w:val="22"/>
          <w:szCs w:val="22"/>
        </w:rPr>
        <w:t xml:space="preserve"> </w:t>
      </w:r>
      <w:r w:rsidRPr="00E225A5">
        <w:rPr>
          <w:spacing w:val="1"/>
          <w:sz w:val="22"/>
          <w:szCs w:val="22"/>
        </w:rPr>
        <w:t>пи</w:t>
      </w:r>
      <w:r w:rsidRPr="00E225A5">
        <w:rPr>
          <w:sz w:val="22"/>
          <w:szCs w:val="22"/>
        </w:rPr>
        <w:t>гмент</w:t>
      </w:r>
      <w:r w:rsidRPr="00E225A5">
        <w:rPr>
          <w:spacing w:val="55"/>
          <w:sz w:val="22"/>
          <w:szCs w:val="22"/>
        </w:rPr>
        <w:t xml:space="preserve"> </w:t>
      </w:r>
      <w:r w:rsidRPr="00E225A5">
        <w:rPr>
          <w:spacing w:val="-1"/>
          <w:sz w:val="22"/>
          <w:szCs w:val="22"/>
        </w:rPr>
        <w:t>м</w:t>
      </w:r>
      <w:r w:rsidRPr="00E225A5">
        <w:rPr>
          <w:sz w:val="22"/>
          <w:szCs w:val="22"/>
        </w:rPr>
        <w:t>ела</w:t>
      </w:r>
      <w:r w:rsidRPr="00E225A5">
        <w:rPr>
          <w:spacing w:val="-1"/>
          <w:sz w:val="22"/>
          <w:szCs w:val="22"/>
        </w:rPr>
        <w:t>н</w:t>
      </w:r>
      <w:r w:rsidRPr="00E225A5">
        <w:rPr>
          <w:sz w:val="22"/>
          <w:szCs w:val="22"/>
        </w:rPr>
        <w:t>и</w:t>
      </w:r>
      <w:r w:rsidRPr="00E225A5">
        <w:rPr>
          <w:spacing w:val="1"/>
          <w:sz w:val="22"/>
          <w:szCs w:val="22"/>
        </w:rPr>
        <w:t>н</w:t>
      </w:r>
      <w:r w:rsidRPr="00E225A5">
        <w:rPr>
          <w:sz w:val="22"/>
          <w:szCs w:val="22"/>
        </w:rPr>
        <w:t>,</w:t>
      </w:r>
      <w:r w:rsidRPr="00E225A5">
        <w:rPr>
          <w:spacing w:val="52"/>
          <w:sz w:val="22"/>
          <w:szCs w:val="22"/>
        </w:rPr>
        <w:t xml:space="preserve"> </w:t>
      </w:r>
      <w:r w:rsidRPr="00E225A5">
        <w:rPr>
          <w:sz w:val="22"/>
          <w:szCs w:val="22"/>
        </w:rPr>
        <w:t>в</w:t>
      </w:r>
      <w:r w:rsidRPr="00E225A5">
        <w:rPr>
          <w:spacing w:val="54"/>
          <w:sz w:val="22"/>
          <w:szCs w:val="22"/>
        </w:rPr>
        <w:t xml:space="preserve"> </w:t>
      </w:r>
      <w:r w:rsidRPr="00E225A5">
        <w:rPr>
          <w:spacing w:val="2"/>
          <w:sz w:val="22"/>
          <w:szCs w:val="22"/>
        </w:rPr>
        <w:t>р</w:t>
      </w:r>
      <w:r w:rsidRPr="00E225A5">
        <w:rPr>
          <w:sz w:val="22"/>
          <w:szCs w:val="22"/>
        </w:rPr>
        <w:t>ез</w:t>
      </w:r>
      <w:r w:rsidRPr="00E225A5">
        <w:rPr>
          <w:spacing w:val="-2"/>
          <w:sz w:val="22"/>
          <w:szCs w:val="22"/>
        </w:rPr>
        <w:t>у</w:t>
      </w:r>
      <w:r w:rsidRPr="00E225A5">
        <w:rPr>
          <w:spacing w:val="-1"/>
          <w:sz w:val="22"/>
          <w:szCs w:val="22"/>
        </w:rPr>
        <w:t>л</w:t>
      </w:r>
      <w:r w:rsidRPr="00E225A5">
        <w:rPr>
          <w:sz w:val="22"/>
          <w:szCs w:val="22"/>
        </w:rPr>
        <w:t>ьтате</w:t>
      </w:r>
      <w:r w:rsidRPr="00E225A5">
        <w:rPr>
          <w:spacing w:val="54"/>
          <w:sz w:val="22"/>
          <w:szCs w:val="22"/>
        </w:rPr>
        <w:t xml:space="preserve"> </w:t>
      </w:r>
      <w:r w:rsidRPr="00E225A5">
        <w:rPr>
          <w:spacing w:val="1"/>
          <w:sz w:val="22"/>
          <w:szCs w:val="22"/>
        </w:rPr>
        <w:t>ч</w:t>
      </w:r>
      <w:r w:rsidRPr="00E225A5">
        <w:rPr>
          <w:sz w:val="22"/>
          <w:szCs w:val="22"/>
        </w:rPr>
        <w:t>е</w:t>
      </w:r>
      <w:r w:rsidRPr="00E225A5">
        <w:rPr>
          <w:spacing w:val="1"/>
          <w:sz w:val="22"/>
          <w:szCs w:val="22"/>
        </w:rPr>
        <w:t>г</w:t>
      </w:r>
      <w:r w:rsidRPr="00E225A5">
        <w:rPr>
          <w:sz w:val="22"/>
          <w:szCs w:val="22"/>
        </w:rPr>
        <w:t>о к</w:t>
      </w:r>
      <w:r w:rsidRPr="00E225A5">
        <w:rPr>
          <w:spacing w:val="1"/>
          <w:sz w:val="22"/>
          <w:szCs w:val="22"/>
        </w:rPr>
        <w:t>о</w:t>
      </w:r>
      <w:r w:rsidRPr="00E225A5">
        <w:rPr>
          <w:sz w:val="22"/>
          <w:szCs w:val="22"/>
        </w:rPr>
        <w:t>жа</w:t>
      </w:r>
      <w:r w:rsidRPr="00E225A5">
        <w:rPr>
          <w:spacing w:val="40"/>
          <w:sz w:val="22"/>
          <w:szCs w:val="22"/>
        </w:rPr>
        <w:t xml:space="preserve"> </w:t>
      </w:r>
      <w:r w:rsidRPr="00E225A5">
        <w:rPr>
          <w:sz w:val="22"/>
          <w:szCs w:val="22"/>
        </w:rPr>
        <w:t>п</w:t>
      </w:r>
      <w:r w:rsidRPr="00E225A5">
        <w:rPr>
          <w:spacing w:val="-1"/>
          <w:sz w:val="22"/>
          <w:szCs w:val="22"/>
        </w:rPr>
        <w:t>р</w:t>
      </w:r>
      <w:r w:rsidRPr="00E225A5">
        <w:rPr>
          <w:sz w:val="22"/>
          <w:szCs w:val="22"/>
        </w:rPr>
        <w:t>ио</w:t>
      </w:r>
      <w:r w:rsidRPr="00E225A5">
        <w:rPr>
          <w:spacing w:val="-1"/>
          <w:sz w:val="22"/>
          <w:szCs w:val="22"/>
        </w:rPr>
        <w:t>б</w:t>
      </w:r>
      <w:r w:rsidRPr="00E225A5">
        <w:rPr>
          <w:spacing w:val="1"/>
          <w:sz w:val="22"/>
          <w:szCs w:val="22"/>
        </w:rPr>
        <w:t>р</w:t>
      </w:r>
      <w:r w:rsidRPr="00E225A5">
        <w:rPr>
          <w:sz w:val="22"/>
          <w:szCs w:val="22"/>
        </w:rPr>
        <w:t>ет</w:t>
      </w:r>
      <w:r w:rsidRPr="00E225A5">
        <w:rPr>
          <w:spacing w:val="1"/>
          <w:sz w:val="22"/>
          <w:szCs w:val="22"/>
        </w:rPr>
        <w:t>а</w:t>
      </w:r>
      <w:r w:rsidRPr="00E225A5">
        <w:rPr>
          <w:sz w:val="22"/>
          <w:szCs w:val="22"/>
        </w:rPr>
        <w:t>ет</w:t>
      </w:r>
      <w:r w:rsidRPr="00E225A5">
        <w:rPr>
          <w:spacing w:val="38"/>
          <w:sz w:val="22"/>
          <w:szCs w:val="22"/>
        </w:rPr>
        <w:t xml:space="preserve"> </w:t>
      </w:r>
      <w:r w:rsidRPr="00E225A5">
        <w:rPr>
          <w:spacing w:val="-1"/>
          <w:sz w:val="22"/>
          <w:szCs w:val="22"/>
        </w:rPr>
        <w:t>с</w:t>
      </w:r>
      <w:r w:rsidRPr="00E225A5">
        <w:rPr>
          <w:sz w:val="22"/>
          <w:szCs w:val="22"/>
        </w:rPr>
        <w:t>м</w:t>
      </w:r>
      <w:r w:rsidRPr="00E225A5">
        <w:rPr>
          <w:spacing w:val="-3"/>
          <w:sz w:val="22"/>
          <w:szCs w:val="22"/>
        </w:rPr>
        <w:t>у</w:t>
      </w:r>
      <w:r w:rsidRPr="00E225A5">
        <w:rPr>
          <w:sz w:val="22"/>
          <w:szCs w:val="22"/>
        </w:rPr>
        <w:t>глы</w:t>
      </w:r>
      <w:r w:rsidRPr="00E225A5">
        <w:rPr>
          <w:spacing w:val="1"/>
          <w:sz w:val="22"/>
          <w:szCs w:val="22"/>
        </w:rPr>
        <w:t>й</w:t>
      </w:r>
      <w:r w:rsidRPr="00E225A5">
        <w:rPr>
          <w:spacing w:val="40"/>
          <w:sz w:val="22"/>
          <w:szCs w:val="22"/>
        </w:rPr>
        <w:t xml:space="preserve"> </w:t>
      </w:r>
      <w:r w:rsidRPr="00E225A5">
        <w:rPr>
          <w:spacing w:val="1"/>
          <w:sz w:val="22"/>
          <w:szCs w:val="22"/>
        </w:rPr>
        <w:t>цв</w:t>
      </w:r>
      <w:r w:rsidRPr="00E225A5">
        <w:rPr>
          <w:sz w:val="22"/>
          <w:szCs w:val="22"/>
        </w:rPr>
        <w:t>е</w:t>
      </w:r>
      <w:r w:rsidRPr="00E225A5">
        <w:rPr>
          <w:spacing w:val="1"/>
          <w:sz w:val="22"/>
          <w:szCs w:val="22"/>
        </w:rPr>
        <w:t>т</w:t>
      </w:r>
      <w:r w:rsidRPr="00E225A5">
        <w:rPr>
          <w:spacing w:val="42"/>
          <w:sz w:val="22"/>
          <w:szCs w:val="22"/>
        </w:rPr>
        <w:t xml:space="preserve"> </w:t>
      </w:r>
      <w:r w:rsidRPr="00E225A5">
        <w:rPr>
          <w:spacing w:val="1"/>
          <w:sz w:val="22"/>
          <w:szCs w:val="22"/>
        </w:rPr>
        <w:t>—</w:t>
      </w:r>
      <w:r w:rsidRPr="00E225A5">
        <w:rPr>
          <w:spacing w:val="38"/>
          <w:sz w:val="22"/>
          <w:szCs w:val="22"/>
        </w:rPr>
        <w:t xml:space="preserve"> </w:t>
      </w:r>
      <w:r w:rsidRPr="00E225A5">
        <w:rPr>
          <w:spacing w:val="1"/>
          <w:sz w:val="22"/>
          <w:szCs w:val="22"/>
        </w:rPr>
        <w:t>з</w:t>
      </w:r>
      <w:r w:rsidRPr="00E225A5">
        <w:rPr>
          <w:sz w:val="22"/>
          <w:szCs w:val="22"/>
        </w:rPr>
        <w:t>а</w:t>
      </w:r>
      <w:r w:rsidRPr="00E225A5">
        <w:rPr>
          <w:spacing w:val="-2"/>
          <w:sz w:val="22"/>
          <w:szCs w:val="22"/>
        </w:rPr>
        <w:t>г</w:t>
      </w:r>
      <w:r w:rsidRPr="00E225A5">
        <w:rPr>
          <w:sz w:val="22"/>
          <w:szCs w:val="22"/>
        </w:rPr>
        <w:t>а</w:t>
      </w:r>
      <w:r w:rsidRPr="00E225A5">
        <w:rPr>
          <w:spacing w:val="1"/>
          <w:sz w:val="22"/>
          <w:szCs w:val="22"/>
        </w:rPr>
        <w:t>р,</w:t>
      </w:r>
      <w:r w:rsidRPr="00E225A5">
        <w:rPr>
          <w:spacing w:val="37"/>
          <w:sz w:val="22"/>
          <w:szCs w:val="22"/>
        </w:rPr>
        <w:t xml:space="preserve"> </w:t>
      </w:r>
      <w:r w:rsidRPr="00E225A5">
        <w:rPr>
          <w:sz w:val="22"/>
          <w:szCs w:val="22"/>
        </w:rPr>
        <w:t>п</w:t>
      </w:r>
      <w:r w:rsidRPr="00E225A5">
        <w:rPr>
          <w:spacing w:val="2"/>
          <w:sz w:val="22"/>
          <w:szCs w:val="22"/>
        </w:rPr>
        <w:t>р</w:t>
      </w:r>
      <w:r w:rsidRPr="00E225A5">
        <w:rPr>
          <w:spacing w:val="-1"/>
          <w:sz w:val="22"/>
          <w:szCs w:val="22"/>
        </w:rPr>
        <w:t>ед</w:t>
      </w:r>
      <w:r w:rsidRPr="00E225A5">
        <w:rPr>
          <w:sz w:val="22"/>
          <w:szCs w:val="22"/>
        </w:rPr>
        <w:t>ох</w:t>
      </w:r>
      <w:r w:rsidRPr="00E225A5">
        <w:rPr>
          <w:spacing w:val="1"/>
          <w:sz w:val="22"/>
          <w:szCs w:val="22"/>
        </w:rPr>
        <w:t>р</w:t>
      </w:r>
      <w:r w:rsidRPr="00E225A5">
        <w:rPr>
          <w:spacing w:val="-1"/>
          <w:sz w:val="22"/>
          <w:szCs w:val="22"/>
        </w:rPr>
        <w:t>а</w:t>
      </w:r>
      <w:r w:rsidRPr="00E225A5">
        <w:rPr>
          <w:sz w:val="22"/>
          <w:szCs w:val="22"/>
        </w:rPr>
        <w:t>ня</w:t>
      </w:r>
      <w:r w:rsidRPr="00E225A5">
        <w:rPr>
          <w:spacing w:val="1"/>
          <w:sz w:val="22"/>
          <w:szCs w:val="22"/>
        </w:rPr>
        <w:t>ю</w:t>
      </w:r>
      <w:r w:rsidRPr="00E225A5">
        <w:rPr>
          <w:spacing w:val="-2"/>
          <w:sz w:val="22"/>
          <w:szCs w:val="22"/>
        </w:rPr>
        <w:t>щ</w:t>
      </w:r>
      <w:r w:rsidRPr="00E225A5">
        <w:rPr>
          <w:spacing w:val="-1"/>
          <w:sz w:val="22"/>
          <w:szCs w:val="22"/>
        </w:rPr>
        <w:t>и</w:t>
      </w:r>
      <w:r w:rsidRPr="00E225A5">
        <w:rPr>
          <w:sz w:val="22"/>
          <w:szCs w:val="22"/>
        </w:rPr>
        <w:t>й</w:t>
      </w:r>
      <w:r w:rsidRPr="00E225A5">
        <w:rPr>
          <w:spacing w:val="40"/>
          <w:sz w:val="22"/>
          <w:szCs w:val="22"/>
        </w:rPr>
        <w:t xml:space="preserve"> </w:t>
      </w:r>
      <w:r w:rsidRPr="00E225A5">
        <w:rPr>
          <w:spacing w:val="1"/>
          <w:sz w:val="22"/>
          <w:szCs w:val="22"/>
        </w:rPr>
        <w:t>о</w:t>
      </w:r>
      <w:r w:rsidRPr="00E225A5">
        <w:rPr>
          <w:sz w:val="22"/>
          <w:szCs w:val="22"/>
        </w:rPr>
        <w:t>рг</w:t>
      </w:r>
      <w:r w:rsidRPr="00E225A5">
        <w:rPr>
          <w:spacing w:val="-1"/>
          <w:sz w:val="22"/>
          <w:szCs w:val="22"/>
        </w:rPr>
        <w:t>ан</w:t>
      </w:r>
      <w:r w:rsidRPr="00E225A5">
        <w:rPr>
          <w:sz w:val="22"/>
          <w:szCs w:val="22"/>
        </w:rPr>
        <w:t>из</w:t>
      </w:r>
      <w:r w:rsidRPr="00E225A5">
        <w:rPr>
          <w:spacing w:val="1"/>
          <w:sz w:val="22"/>
          <w:szCs w:val="22"/>
        </w:rPr>
        <w:t>м</w:t>
      </w:r>
      <w:r w:rsidRPr="00E225A5">
        <w:rPr>
          <w:spacing w:val="37"/>
          <w:sz w:val="22"/>
          <w:szCs w:val="22"/>
        </w:rPr>
        <w:t xml:space="preserve"> </w:t>
      </w:r>
      <w:r w:rsidRPr="00E225A5">
        <w:rPr>
          <w:spacing w:val="1"/>
          <w:sz w:val="22"/>
          <w:szCs w:val="22"/>
        </w:rPr>
        <w:t>от</w:t>
      </w:r>
      <w:r w:rsidRPr="00E225A5">
        <w:rPr>
          <w:spacing w:val="39"/>
          <w:sz w:val="22"/>
          <w:szCs w:val="22"/>
        </w:rPr>
        <w:t xml:space="preserve"> </w:t>
      </w:r>
      <w:r w:rsidRPr="00E225A5">
        <w:rPr>
          <w:spacing w:val="8"/>
          <w:sz w:val="22"/>
          <w:szCs w:val="22"/>
        </w:rPr>
        <w:t>и</w:t>
      </w:r>
      <w:r w:rsidRPr="00E225A5">
        <w:rPr>
          <w:sz w:val="22"/>
          <w:szCs w:val="22"/>
        </w:rPr>
        <w:t>з</w:t>
      </w:r>
      <w:r w:rsidRPr="00E225A5">
        <w:rPr>
          <w:spacing w:val="1"/>
          <w:sz w:val="22"/>
          <w:szCs w:val="22"/>
        </w:rPr>
        <w:t>бы</w:t>
      </w:r>
      <w:r w:rsidRPr="00E225A5">
        <w:rPr>
          <w:spacing w:val="-2"/>
          <w:sz w:val="22"/>
          <w:szCs w:val="22"/>
        </w:rPr>
        <w:t>т</w:t>
      </w:r>
      <w:r w:rsidRPr="00E225A5">
        <w:rPr>
          <w:spacing w:val="1"/>
          <w:sz w:val="22"/>
          <w:szCs w:val="22"/>
        </w:rPr>
        <w:t>о</w:t>
      </w:r>
      <w:r w:rsidRPr="00E225A5">
        <w:rPr>
          <w:spacing w:val="-1"/>
          <w:sz w:val="22"/>
          <w:szCs w:val="22"/>
        </w:rPr>
        <w:t>ч</w:t>
      </w:r>
      <w:r w:rsidRPr="00E225A5">
        <w:rPr>
          <w:sz w:val="22"/>
          <w:szCs w:val="22"/>
        </w:rPr>
        <w:t>ной</w:t>
      </w:r>
      <w:r w:rsidRPr="00E225A5">
        <w:rPr>
          <w:spacing w:val="28"/>
          <w:sz w:val="22"/>
          <w:szCs w:val="22"/>
        </w:rPr>
        <w:t xml:space="preserve"> </w:t>
      </w:r>
      <w:r w:rsidRPr="00E225A5">
        <w:rPr>
          <w:spacing w:val="-1"/>
          <w:sz w:val="22"/>
          <w:szCs w:val="22"/>
        </w:rPr>
        <w:t>с</w:t>
      </w:r>
      <w:r w:rsidRPr="00E225A5">
        <w:rPr>
          <w:spacing w:val="1"/>
          <w:sz w:val="22"/>
          <w:szCs w:val="22"/>
        </w:rPr>
        <w:t>о</w:t>
      </w:r>
      <w:r w:rsidRPr="00E225A5">
        <w:rPr>
          <w:sz w:val="22"/>
          <w:szCs w:val="22"/>
        </w:rPr>
        <w:t>л</w:t>
      </w:r>
      <w:r w:rsidRPr="00E225A5">
        <w:rPr>
          <w:spacing w:val="-1"/>
          <w:sz w:val="22"/>
          <w:szCs w:val="22"/>
        </w:rPr>
        <w:t>н</w:t>
      </w:r>
      <w:r w:rsidRPr="00E225A5">
        <w:rPr>
          <w:sz w:val="22"/>
          <w:szCs w:val="22"/>
        </w:rPr>
        <w:t>е</w:t>
      </w:r>
      <w:r w:rsidRPr="00E225A5">
        <w:rPr>
          <w:spacing w:val="-1"/>
          <w:sz w:val="22"/>
          <w:szCs w:val="22"/>
        </w:rPr>
        <w:t>ч</w:t>
      </w:r>
      <w:r w:rsidRPr="00E225A5">
        <w:rPr>
          <w:sz w:val="22"/>
          <w:szCs w:val="22"/>
        </w:rPr>
        <w:t>ной</w:t>
      </w:r>
      <w:r w:rsidRPr="00E225A5">
        <w:rPr>
          <w:spacing w:val="28"/>
          <w:sz w:val="22"/>
          <w:szCs w:val="22"/>
        </w:rPr>
        <w:t xml:space="preserve"> </w:t>
      </w:r>
      <w:r w:rsidRPr="00E225A5">
        <w:rPr>
          <w:spacing w:val="1"/>
          <w:sz w:val="22"/>
          <w:szCs w:val="22"/>
        </w:rPr>
        <w:t>р</w:t>
      </w:r>
      <w:r w:rsidRPr="00E225A5">
        <w:rPr>
          <w:sz w:val="22"/>
          <w:szCs w:val="22"/>
        </w:rPr>
        <w:t>а</w:t>
      </w:r>
      <w:r w:rsidRPr="00E225A5">
        <w:rPr>
          <w:spacing w:val="-1"/>
          <w:sz w:val="22"/>
          <w:szCs w:val="22"/>
        </w:rPr>
        <w:t>д</w:t>
      </w:r>
      <w:r w:rsidRPr="00E225A5">
        <w:rPr>
          <w:sz w:val="22"/>
          <w:szCs w:val="22"/>
        </w:rPr>
        <w:t>и</w:t>
      </w:r>
      <w:r w:rsidRPr="00E225A5">
        <w:rPr>
          <w:spacing w:val="-1"/>
          <w:sz w:val="22"/>
          <w:szCs w:val="22"/>
        </w:rPr>
        <w:t>а</w:t>
      </w:r>
      <w:r w:rsidRPr="00E225A5">
        <w:rPr>
          <w:sz w:val="22"/>
          <w:szCs w:val="22"/>
        </w:rPr>
        <w:t>ции</w:t>
      </w:r>
      <w:r w:rsidRPr="00E225A5">
        <w:rPr>
          <w:spacing w:val="26"/>
          <w:sz w:val="22"/>
          <w:szCs w:val="22"/>
        </w:rPr>
        <w:t xml:space="preserve"> </w:t>
      </w:r>
      <w:r w:rsidRPr="00E225A5">
        <w:rPr>
          <w:sz w:val="22"/>
          <w:szCs w:val="22"/>
        </w:rPr>
        <w:t>и</w:t>
      </w:r>
      <w:r w:rsidRPr="00E225A5">
        <w:rPr>
          <w:spacing w:val="29"/>
          <w:sz w:val="22"/>
          <w:szCs w:val="22"/>
        </w:rPr>
        <w:t xml:space="preserve"> </w:t>
      </w:r>
      <w:r w:rsidRPr="00E225A5">
        <w:rPr>
          <w:sz w:val="22"/>
          <w:szCs w:val="22"/>
        </w:rPr>
        <w:t>ожо</w:t>
      </w:r>
      <w:r w:rsidRPr="00E225A5">
        <w:rPr>
          <w:spacing w:val="1"/>
          <w:sz w:val="22"/>
          <w:szCs w:val="22"/>
        </w:rPr>
        <w:t>г</w:t>
      </w:r>
      <w:r w:rsidRPr="00E225A5">
        <w:rPr>
          <w:spacing w:val="-1"/>
          <w:sz w:val="22"/>
          <w:szCs w:val="22"/>
        </w:rPr>
        <w:t>о</w:t>
      </w:r>
      <w:r w:rsidRPr="00E225A5">
        <w:rPr>
          <w:sz w:val="22"/>
          <w:szCs w:val="22"/>
        </w:rPr>
        <w:t>в.</w:t>
      </w:r>
      <w:r w:rsidRPr="00E225A5">
        <w:rPr>
          <w:spacing w:val="26"/>
          <w:sz w:val="22"/>
          <w:szCs w:val="22"/>
        </w:rPr>
        <w:t xml:space="preserve"> </w:t>
      </w:r>
      <w:r w:rsidRPr="00E225A5">
        <w:rPr>
          <w:spacing w:val="1"/>
          <w:sz w:val="22"/>
          <w:szCs w:val="22"/>
        </w:rPr>
        <w:t>У</w:t>
      </w:r>
      <w:r w:rsidRPr="00E225A5">
        <w:rPr>
          <w:sz w:val="22"/>
          <w:szCs w:val="22"/>
        </w:rPr>
        <w:t>льт</w:t>
      </w:r>
      <w:r w:rsidRPr="00E225A5">
        <w:rPr>
          <w:spacing w:val="1"/>
          <w:sz w:val="22"/>
          <w:szCs w:val="22"/>
        </w:rPr>
        <w:t>р</w:t>
      </w:r>
      <w:r w:rsidRPr="00E225A5">
        <w:rPr>
          <w:sz w:val="22"/>
          <w:szCs w:val="22"/>
        </w:rPr>
        <w:t>афи</w:t>
      </w:r>
      <w:r w:rsidRPr="00E225A5">
        <w:rPr>
          <w:spacing w:val="1"/>
          <w:sz w:val="22"/>
          <w:szCs w:val="22"/>
        </w:rPr>
        <w:t>о</w:t>
      </w:r>
      <w:r w:rsidRPr="00E225A5">
        <w:rPr>
          <w:sz w:val="22"/>
          <w:szCs w:val="22"/>
        </w:rPr>
        <w:t>ле</w:t>
      </w:r>
      <w:r w:rsidRPr="00E225A5">
        <w:rPr>
          <w:spacing w:val="-2"/>
          <w:sz w:val="22"/>
          <w:szCs w:val="22"/>
        </w:rPr>
        <w:t>т</w:t>
      </w:r>
      <w:r w:rsidRPr="00E225A5">
        <w:rPr>
          <w:spacing w:val="1"/>
          <w:sz w:val="22"/>
          <w:szCs w:val="22"/>
        </w:rPr>
        <w:t>о</w:t>
      </w:r>
      <w:r w:rsidRPr="00E225A5">
        <w:rPr>
          <w:spacing w:val="-2"/>
          <w:sz w:val="22"/>
          <w:szCs w:val="22"/>
        </w:rPr>
        <w:t>в</w:t>
      </w:r>
      <w:r w:rsidRPr="00E225A5">
        <w:rPr>
          <w:sz w:val="22"/>
          <w:szCs w:val="22"/>
        </w:rPr>
        <w:t>ы</w:t>
      </w:r>
      <w:r w:rsidRPr="00E225A5">
        <w:rPr>
          <w:spacing w:val="1"/>
          <w:sz w:val="22"/>
          <w:szCs w:val="22"/>
        </w:rPr>
        <w:t>е</w:t>
      </w:r>
      <w:r w:rsidRPr="00E225A5">
        <w:rPr>
          <w:spacing w:val="28"/>
          <w:sz w:val="22"/>
          <w:szCs w:val="22"/>
        </w:rPr>
        <w:t xml:space="preserve"> </w:t>
      </w:r>
      <w:r w:rsidRPr="00E225A5">
        <w:rPr>
          <w:sz w:val="22"/>
          <w:szCs w:val="22"/>
        </w:rPr>
        <w:t>л</w:t>
      </w:r>
      <w:r w:rsidRPr="00E225A5">
        <w:rPr>
          <w:spacing w:val="-3"/>
          <w:sz w:val="22"/>
          <w:szCs w:val="22"/>
        </w:rPr>
        <w:t>у</w:t>
      </w:r>
      <w:r w:rsidRPr="00E225A5">
        <w:rPr>
          <w:sz w:val="22"/>
          <w:szCs w:val="22"/>
        </w:rPr>
        <w:t>чи</w:t>
      </w:r>
      <w:r w:rsidRPr="00E225A5">
        <w:rPr>
          <w:spacing w:val="29"/>
          <w:sz w:val="22"/>
          <w:szCs w:val="22"/>
        </w:rPr>
        <w:t xml:space="preserve"> </w:t>
      </w:r>
      <w:r w:rsidRPr="00E225A5">
        <w:rPr>
          <w:spacing w:val="1"/>
          <w:sz w:val="22"/>
          <w:szCs w:val="22"/>
        </w:rPr>
        <w:t>н</w:t>
      </w:r>
      <w:r w:rsidRPr="00E225A5">
        <w:rPr>
          <w:spacing w:val="-1"/>
          <w:sz w:val="22"/>
          <w:szCs w:val="22"/>
        </w:rPr>
        <w:t>е</w:t>
      </w:r>
      <w:r w:rsidRPr="00E225A5">
        <w:rPr>
          <w:sz w:val="22"/>
          <w:szCs w:val="22"/>
        </w:rPr>
        <w:t>обхо</w:t>
      </w:r>
      <w:r w:rsidRPr="00E225A5">
        <w:rPr>
          <w:spacing w:val="11"/>
          <w:sz w:val="22"/>
          <w:szCs w:val="22"/>
        </w:rPr>
        <w:t>д</w:t>
      </w:r>
      <w:r w:rsidRPr="00E225A5">
        <w:rPr>
          <w:spacing w:val="1"/>
          <w:sz w:val="22"/>
          <w:szCs w:val="22"/>
        </w:rPr>
        <w:t>и</w:t>
      </w:r>
      <w:r w:rsidRPr="00E225A5">
        <w:rPr>
          <w:sz w:val="22"/>
          <w:szCs w:val="22"/>
        </w:rPr>
        <w:t>м</w:t>
      </w:r>
      <w:r w:rsidRPr="00E225A5">
        <w:rPr>
          <w:spacing w:val="1"/>
          <w:sz w:val="22"/>
          <w:szCs w:val="22"/>
        </w:rPr>
        <w:t>ы</w:t>
      </w:r>
      <w:r w:rsidRPr="00E225A5">
        <w:rPr>
          <w:spacing w:val="12"/>
          <w:sz w:val="22"/>
          <w:szCs w:val="22"/>
        </w:rPr>
        <w:t xml:space="preserve"> </w:t>
      </w:r>
      <w:r w:rsidRPr="00E225A5">
        <w:rPr>
          <w:spacing w:val="1"/>
          <w:sz w:val="22"/>
          <w:szCs w:val="22"/>
        </w:rPr>
        <w:t>д</w:t>
      </w:r>
      <w:r w:rsidRPr="00E225A5">
        <w:rPr>
          <w:sz w:val="22"/>
          <w:szCs w:val="22"/>
        </w:rPr>
        <w:t>ля</w:t>
      </w:r>
      <w:r w:rsidRPr="00E225A5">
        <w:rPr>
          <w:spacing w:val="14"/>
          <w:sz w:val="22"/>
          <w:szCs w:val="22"/>
        </w:rPr>
        <w:t xml:space="preserve"> </w:t>
      </w:r>
      <w:r w:rsidRPr="00E225A5">
        <w:rPr>
          <w:spacing w:val="-1"/>
          <w:sz w:val="22"/>
          <w:szCs w:val="22"/>
        </w:rPr>
        <w:t>с</w:t>
      </w:r>
      <w:r w:rsidRPr="00E225A5">
        <w:rPr>
          <w:sz w:val="22"/>
          <w:szCs w:val="22"/>
        </w:rPr>
        <w:t>и</w:t>
      </w:r>
      <w:r w:rsidRPr="00E225A5">
        <w:rPr>
          <w:spacing w:val="1"/>
          <w:sz w:val="22"/>
          <w:szCs w:val="22"/>
        </w:rPr>
        <w:t>н</w:t>
      </w:r>
      <w:r w:rsidRPr="00E225A5">
        <w:rPr>
          <w:sz w:val="22"/>
          <w:szCs w:val="22"/>
        </w:rPr>
        <w:t>т</w:t>
      </w:r>
      <w:r w:rsidRPr="00E225A5">
        <w:rPr>
          <w:spacing w:val="1"/>
          <w:sz w:val="22"/>
          <w:szCs w:val="22"/>
        </w:rPr>
        <w:t>е</w:t>
      </w:r>
      <w:r w:rsidRPr="00E225A5">
        <w:rPr>
          <w:sz w:val="22"/>
          <w:szCs w:val="22"/>
        </w:rPr>
        <w:t>з</w:t>
      </w:r>
      <w:r w:rsidRPr="00E225A5">
        <w:rPr>
          <w:spacing w:val="1"/>
          <w:sz w:val="22"/>
          <w:szCs w:val="22"/>
        </w:rPr>
        <w:t>а</w:t>
      </w:r>
      <w:r w:rsidRPr="00E225A5">
        <w:rPr>
          <w:spacing w:val="10"/>
          <w:sz w:val="22"/>
          <w:szCs w:val="22"/>
        </w:rPr>
        <w:t xml:space="preserve"> </w:t>
      </w:r>
      <w:r w:rsidRPr="00E225A5">
        <w:rPr>
          <w:spacing w:val="1"/>
          <w:sz w:val="22"/>
          <w:szCs w:val="22"/>
        </w:rPr>
        <w:t>в</w:t>
      </w:r>
      <w:r w:rsidRPr="00E225A5">
        <w:rPr>
          <w:sz w:val="22"/>
          <w:szCs w:val="22"/>
        </w:rPr>
        <w:t xml:space="preserve"> </w:t>
      </w:r>
      <w:r w:rsidRPr="00E225A5">
        <w:rPr>
          <w:spacing w:val="1"/>
          <w:sz w:val="22"/>
          <w:szCs w:val="22"/>
        </w:rPr>
        <w:t>о</w:t>
      </w:r>
      <w:r w:rsidRPr="00E225A5">
        <w:rPr>
          <w:spacing w:val="-1"/>
          <w:sz w:val="22"/>
          <w:szCs w:val="22"/>
        </w:rPr>
        <w:t>р</w:t>
      </w:r>
      <w:r w:rsidRPr="00E225A5">
        <w:rPr>
          <w:sz w:val="22"/>
          <w:szCs w:val="22"/>
        </w:rPr>
        <w:t>га</w:t>
      </w:r>
      <w:r w:rsidRPr="00E225A5">
        <w:rPr>
          <w:spacing w:val="1"/>
          <w:sz w:val="22"/>
          <w:szCs w:val="22"/>
        </w:rPr>
        <w:t>ни</w:t>
      </w:r>
      <w:r w:rsidRPr="00E225A5">
        <w:rPr>
          <w:spacing w:val="-1"/>
          <w:sz w:val="22"/>
          <w:szCs w:val="22"/>
        </w:rPr>
        <w:t>з</w:t>
      </w:r>
      <w:r w:rsidRPr="00E225A5">
        <w:rPr>
          <w:sz w:val="22"/>
          <w:szCs w:val="22"/>
        </w:rPr>
        <w:t>ме</w:t>
      </w:r>
      <w:r w:rsidRPr="00E225A5">
        <w:rPr>
          <w:spacing w:val="13"/>
          <w:sz w:val="22"/>
          <w:szCs w:val="22"/>
        </w:rPr>
        <w:t xml:space="preserve"> </w:t>
      </w:r>
      <w:r w:rsidRPr="00E225A5">
        <w:rPr>
          <w:spacing w:val="1"/>
          <w:sz w:val="22"/>
          <w:szCs w:val="22"/>
        </w:rPr>
        <w:t>в</w:t>
      </w:r>
      <w:r w:rsidRPr="00E225A5">
        <w:rPr>
          <w:sz w:val="22"/>
          <w:szCs w:val="22"/>
        </w:rPr>
        <w:t>и</w:t>
      </w:r>
      <w:r w:rsidRPr="00E225A5">
        <w:rPr>
          <w:spacing w:val="-1"/>
          <w:sz w:val="22"/>
          <w:szCs w:val="22"/>
        </w:rPr>
        <w:t>т</w:t>
      </w:r>
      <w:r w:rsidRPr="00E225A5">
        <w:rPr>
          <w:sz w:val="22"/>
          <w:szCs w:val="22"/>
        </w:rPr>
        <w:t>амин</w:t>
      </w:r>
      <w:r w:rsidRPr="00E225A5">
        <w:rPr>
          <w:spacing w:val="1"/>
          <w:sz w:val="22"/>
          <w:szCs w:val="22"/>
        </w:rPr>
        <w:t>а</w:t>
      </w:r>
      <w:r w:rsidRPr="00E225A5">
        <w:rPr>
          <w:spacing w:val="11"/>
          <w:sz w:val="22"/>
          <w:szCs w:val="22"/>
        </w:rPr>
        <w:t xml:space="preserve"> </w:t>
      </w:r>
      <w:r w:rsidRPr="00E225A5">
        <w:rPr>
          <w:sz w:val="22"/>
          <w:szCs w:val="22"/>
        </w:rPr>
        <w:t>Д,</w:t>
      </w:r>
      <w:r w:rsidRPr="00E225A5">
        <w:rPr>
          <w:spacing w:val="12"/>
          <w:sz w:val="22"/>
          <w:szCs w:val="22"/>
        </w:rPr>
        <w:t xml:space="preserve"> </w:t>
      </w:r>
      <w:r w:rsidRPr="00E225A5">
        <w:rPr>
          <w:spacing w:val="1"/>
          <w:sz w:val="22"/>
          <w:szCs w:val="22"/>
        </w:rPr>
        <w:t>бе</w:t>
      </w:r>
      <w:r w:rsidRPr="00E225A5">
        <w:rPr>
          <w:sz w:val="22"/>
          <w:szCs w:val="22"/>
        </w:rPr>
        <w:t>з</w:t>
      </w:r>
      <w:r w:rsidRPr="00E225A5">
        <w:rPr>
          <w:spacing w:val="13"/>
          <w:sz w:val="22"/>
          <w:szCs w:val="22"/>
        </w:rPr>
        <w:t xml:space="preserve"> </w:t>
      </w:r>
      <w:r w:rsidRPr="00E225A5">
        <w:rPr>
          <w:sz w:val="22"/>
          <w:szCs w:val="22"/>
        </w:rPr>
        <w:t>ко</w:t>
      </w:r>
      <w:r w:rsidRPr="00E225A5">
        <w:rPr>
          <w:spacing w:val="-2"/>
          <w:sz w:val="22"/>
          <w:szCs w:val="22"/>
        </w:rPr>
        <w:t>т</w:t>
      </w:r>
      <w:r w:rsidRPr="00E225A5">
        <w:rPr>
          <w:spacing w:val="1"/>
          <w:sz w:val="22"/>
          <w:szCs w:val="22"/>
        </w:rPr>
        <w:t>о</w:t>
      </w:r>
      <w:r w:rsidRPr="00E225A5">
        <w:rPr>
          <w:sz w:val="22"/>
          <w:szCs w:val="22"/>
        </w:rPr>
        <w:t>ро</w:t>
      </w:r>
      <w:r w:rsidRPr="00E225A5">
        <w:rPr>
          <w:spacing w:val="-1"/>
          <w:sz w:val="22"/>
          <w:szCs w:val="22"/>
        </w:rPr>
        <w:t>г</w:t>
      </w:r>
      <w:r w:rsidRPr="00E225A5">
        <w:rPr>
          <w:sz w:val="22"/>
          <w:szCs w:val="22"/>
        </w:rPr>
        <w:t>о</w:t>
      </w:r>
      <w:r w:rsidRPr="00E225A5">
        <w:rPr>
          <w:spacing w:val="14"/>
          <w:sz w:val="22"/>
          <w:szCs w:val="22"/>
        </w:rPr>
        <w:t xml:space="preserve"> </w:t>
      </w:r>
      <w:r w:rsidRPr="00E225A5">
        <w:rPr>
          <w:sz w:val="22"/>
          <w:szCs w:val="22"/>
        </w:rPr>
        <w:t>на</w:t>
      </w:r>
      <w:r w:rsidRPr="00E225A5">
        <w:rPr>
          <w:spacing w:val="1"/>
          <w:sz w:val="22"/>
          <w:szCs w:val="22"/>
        </w:rPr>
        <w:t>р</w:t>
      </w:r>
      <w:r w:rsidRPr="00E225A5">
        <w:rPr>
          <w:spacing w:val="-2"/>
          <w:sz w:val="22"/>
          <w:szCs w:val="22"/>
        </w:rPr>
        <w:t>у</w:t>
      </w:r>
      <w:r w:rsidRPr="00E225A5">
        <w:rPr>
          <w:sz w:val="22"/>
          <w:szCs w:val="22"/>
        </w:rPr>
        <w:t>шае</w:t>
      </w:r>
      <w:r w:rsidRPr="00E225A5">
        <w:rPr>
          <w:spacing w:val="1"/>
          <w:sz w:val="22"/>
          <w:szCs w:val="22"/>
        </w:rPr>
        <w:t>т</w:t>
      </w:r>
      <w:r w:rsidRPr="00E225A5">
        <w:rPr>
          <w:sz w:val="22"/>
          <w:szCs w:val="22"/>
        </w:rPr>
        <w:t>ся</w:t>
      </w:r>
      <w:r w:rsidRPr="00E225A5">
        <w:rPr>
          <w:spacing w:val="12"/>
          <w:sz w:val="22"/>
          <w:szCs w:val="22"/>
        </w:rPr>
        <w:t xml:space="preserve"> </w:t>
      </w:r>
      <w:r w:rsidRPr="00E225A5">
        <w:rPr>
          <w:sz w:val="22"/>
          <w:szCs w:val="22"/>
        </w:rPr>
        <w:t>р</w:t>
      </w:r>
      <w:r w:rsidRPr="00E225A5">
        <w:rPr>
          <w:spacing w:val="1"/>
          <w:sz w:val="22"/>
          <w:szCs w:val="22"/>
        </w:rPr>
        <w:t>о</w:t>
      </w:r>
      <w:r w:rsidRPr="00E225A5">
        <w:rPr>
          <w:sz w:val="22"/>
          <w:szCs w:val="22"/>
        </w:rPr>
        <w:t>ст</w:t>
      </w:r>
      <w:r w:rsidRPr="00E225A5">
        <w:rPr>
          <w:spacing w:val="12"/>
          <w:sz w:val="22"/>
          <w:szCs w:val="22"/>
        </w:rPr>
        <w:t xml:space="preserve"> </w:t>
      </w:r>
      <w:r w:rsidRPr="00E225A5">
        <w:rPr>
          <w:sz w:val="22"/>
          <w:szCs w:val="22"/>
        </w:rPr>
        <w:t>и</w:t>
      </w:r>
      <w:r w:rsidRPr="00E225A5">
        <w:rPr>
          <w:spacing w:val="14"/>
          <w:sz w:val="22"/>
          <w:szCs w:val="22"/>
        </w:rPr>
        <w:t xml:space="preserve"> </w:t>
      </w:r>
      <w:r w:rsidRPr="00E225A5">
        <w:rPr>
          <w:sz w:val="22"/>
          <w:szCs w:val="22"/>
        </w:rPr>
        <w:t>р</w:t>
      </w:r>
      <w:r w:rsidRPr="00E225A5">
        <w:rPr>
          <w:spacing w:val="7"/>
          <w:sz w:val="22"/>
          <w:szCs w:val="22"/>
        </w:rPr>
        <w:t>а</w:t>
      </w:r>
      <w:r w:rsidRPr="00E225A5">
        <w:rPr>
          <w:sz w:val="22"/>
          <w:szCs w:val="22"/>
        </w:rPr>
        <w:t>зви</w:t>
      </w:r>
      <w:r w:rsidRPr="00E225A5">
        <w:rPr>
          <w:spacing w:val="1"/>
          <w:sz w:val="22"/>
          <w:szCs w:val="22"/>
        </w:rPr>
        <w:t>ти</w:t>
      </w:r>
      <w:r w:rsidRPr="00E225A5">
        <w:rPr>
          <w:sz w:val="22"/>
          <w:szCs w:val="22"/>
        </w:rPr>
        <w:t>е</w:t>
      </w:r>
      <w:r w:rsidRPr="00E225A5">
        <w:rPr>
          <w:spacing w:val="41"/>
          <w:sz w:val="22"/>
          <w:szCs w:val="22"/>
        </w:rPr>
        <w:t xml:space="preserve"> </w:t>
      </w:r>
      <w:r w:rsidRPr="00E225A5">
        <w:rPr>
          <w:sz w:val="22"/>
          <w:szCs w:val="22"/>
        </w:rPr>
        <w:t>кост</w:t>
      </w:r>
      <w:r w:rsidRPr="00E225A5">
        <w:rPr>
          <w:spacing w:val="1"/>
          <w:sz w:val="22"/>
          <w:szCs w:val="22"/>
        </w:rPr>
        <w:t>ей</w:t>
      </w:r>
      <w:r w:rsidRPr="00E225A5">
        <w:rPr>
          <w:sz w:val="22"/>
          <w:szCs w:val="22"/>
        </w:rPr>
        <w:t>,</w:t>
      </w:r>
      <w:r w:rsidRPr="00E225A5">
        <w:rPr>
          <w:spacing w:val="39"/>
          <w:sz w:val="22"/>
          <w:szCs w:val="22"/>
        </w:rPr>
        <w:t xml:space="preserve"> </w:t>
      </w:r>
      <w:r w:rsidRPr="00E225A5">
        <w:rPr>
          <w:sz w:val="22"/>
          <w:szCs w:val="22"/>
        </w:rPr>
        <w:t>н</w:t>
      </w:r>
      <w:r w:rsidRPr="00E225A5">
        <w:rPr>
          <w:spacing w:val="1"/>
          <w:sz w:val="22"/>
          <w:szCs w:val="22"/>
        </w:rPr>
        <w:t>ор</w:t>
      </w:r>
      <w:r w:rsidRPr="00E225A5">
        <w:rPr>
          <w:spacing w:val="-1"/>
          <w:sz w:val="22"/>
          <w:szCs w:val="22"/>
        </w:rPr>
        <w:t>м</w:t>
      </w:r>
      <w:r w:rsidRPr="00E225A5">
        <w:rPr>
          <w:sz w:val="22"/>
          <w:szCs w:val="22"/>
        </w:rPr>
        <w:t>ал</w:t>
      </w:r>
      <w:r w:rsidRPr="00E225A5">
        <w:rPr>
          <w:spacing w:val="-1"/>
          <w:sz w:val="22"/>
          <w:szCs w:val="22"/>
        </w:rPr>
        <w:t>ь</w:t>
      </w:r>
      <w:r w:rsidRPr="00E225A5">
        <w:rPr>
          <w:sz w:val="22"/>
          <w:szCs w:val="22"/>
        </w:rPr>
        <w:t>н</w:t>
      </w:r>
      <w:r w:rsidRPr="00E225A5">
        <w:rPr>
          <w:spacing w:val="1"/>
          <w:sz w:val="22"/>
          <w:szCs w:val="22"/>
        </w:rPr>
        <w:t>а</w:t>
      </w:r>
      <w:r w:rsidRPr="00E225A5">
        <w:rPr>
          <w:sz w:val="22"/>
          <w:szCs w:val="22"/>
        </w:rPr>
        <w:t>я</w:t>
      </w:r>
      <w:r w:rsidRPr="00E225A5">
        <w:rPr>
          <w:spacing w:val="41"/>
          <w:sz w:val="22"/>
          <w:szCs w:val="22"/>
        </w:rPr>
        <w:t xml:space="preserve"> </w:t>
      </w:r>
      <w:r w:rsidRPr="00E225A5">
        <w:rPr>
          <w:spacing w:val="1"/>
          <w:sz w:val="22"/>
          <w:szCs w:val="22"/>
        </w:rPr>
        <w:t>д</w:t>
      </w:r>
      <w:r w:rsidRPr="00E225A5">
        <w:rPr>
          <w:sz w:val="22"/>
          <w:szCs w:val="22"/>
        </w:rPr>
        <w:t>е</w:t>
      </w:r>
      <w:r w:rsidRPr="00E225A5">
        <w:rPr>
          <w:spacing w:val="1"/>
          <w:sz w:val="22"/>
          <w:szCs w:val="22"/>
        </w:rPr>
        <w:t>я</w:t>
      </w:r>
      <w:r w:rsidRPr="00E225A5">
        <w:rPr>
          <w:sz w:val="22"/>
          <w:szCs w:val="22"/>
        </w:rPr>
        <w:t>те</w:t>
      </w:r>
      <w:r w:rsidRPr="00E225A5">
        <w:rPr>
          <w:spacing w:val="1"/>
          <w:sz w:val="22"/>
          <w:szCs w:val="22"/>
        </w:rPr>
        <w:t>л</w:t>
      </w:r>
      <w:r w:rsidRPr="00E225A5">
        <w:rPr>
          <w:spacing w:val="-3"/>
          <w:sz w:val="22"/>
          <w:szCs w:val="22"/>
        </w:rPr>
        <w:t>ь</w:t>
      </w:r>
      <w:r w:rsidRPr="00E225A5">
        <w:rPr>
          <w:sz w:val="22"/>
          <w:szCs w:val="22"/>
        </w:rPr>
        <w:t>н</w:t>
      </w:r>
      <w:r w:rsidRPr="00E225A5">
        <w:rPr>
          <w:spacing w:val="1"/>
          <w:sz w:val="22"/>
          <w:szCs w:val="22"/>
        </w:rPr>
        <w:t>ос</w:t>
      </w:r>
      <w:r w:rsidRPr="00E225A5">
        <w:rPr>
          <w:spacing w:val="-1"/>
          <w:sz w:val="22"/>
          <w:szCs w:val="22"/>
        </w:rPr>
        <w:t>т</w:t>
      </w:r>
      <w:r w:rsidRPr="00E225A5">
        <w:rPr>
          <w:sz w:val="22"/>
          <w:szCs w:val="22"/>
        </w:rPr>
        <w:t>ь</w:t>
      </w:r>
      <w:r w:rsidRPr="00E225A5">
        <w:rPr>
          <w:spacing w:val="41"/>
          <w:sz w:val="22"/>
          <w:szCs w:val="22"/>
        </w:rPr>
        <w:t xml:space="preserve"> </w:t>
      </w:r>
      <w:r w:rsidRPr="00E225A5">
        <w:rPr>
          <w:spacing w:val="1"/>
          <w:sz w:val="22"/>
          <w:szCs w:val="22"/>
        </w:rPr>
        <w:t>н</w:t>
      </w:r>
      <w:r w:rsidRPr="00E225A5">
        <w:rPr>
          <w:sz w:val="22"/>
          <w:szCs w:val="22"/>
        </w:rPr>
        <w:t>е</w:t>
      </w:r>
      <w:r w:rsidRPr="00E225A5">
        <w:rPr>
          <w:spacing w:val="2"/>
          <w:sz w:val="22"/>
          <w:szCs w:val="22"/>
        </w:rPr>
        <w:t>р</w:t>
      </w:r>
      <w:r w:rsidRPr="00E225A5">
        <w:rPr>
          <w:spacing w:val="-2"/>
          <w:sz w:val="22"/>
          <w:szCs w:val="22"/>
        </w:rPr>
        <w:t>в</w:t>
      </w:r>
      <w:r w:rsidRPr="00E225A5">
        <w:rPr>
          <w:spacing w:val="-1"/>
          <w:sz w:val="22"/>
          <w:szCs w:val="22"/>
        </w:rPr>
        <w:t>н</w:t>
      </w:r>
      <w:r w:rsidRPr="00E225A5">
        <w:rPr>
          <w:sz w:val="22"/>
          <w:szCs w:val="22"/>
        </w:rPr>
        <w:t>о</w:t>
      </w:r>
      <w:r w:rsidRPr="00E225A5">
        <w:rPr>
          <w:spacing w:val="1"/>
          <w:sz w:val="22"/>
          <w:szCs w:val="22"/>
        </w:rPr>
        <w:t>й</w:t>
      </w:r>
      <w:r w:rsidRPr="00E225A5">
        <w:rPr>
          <w:spacing w:val="40"/>
          <w:sz w:val="22"/>
          <w:szCs w:val="22"/>
        </w:rPr>
        <w:t xml:space="preserve"> </w:t>
      </w:r>
      <w:r w:rsidRPr="00E225A5">
        <w:rPr>
          <w:spacing w:val="1"/>
          <w:sz w:val="22"/>
          <w:szCs w:val="22"/>
        </w:rPr>
        <w:t>и</w:t>
      </w:r>
      <w:r w:rsidRPr="00E225A5">
        <w:rPr>
          <w:spacing w:val="43"/>
          <w:sz w:val="22"/>
          <w:szCs w:val="22"/>
        </w:rPr>
        <w:t xml:space="preserve"> </w:t>
      </w:r>
      <w:r w:rsidRPr="00E225A5">
        <w:rPr>
          <w:spacing w:val="-1"/>
          <w:sz w:val="22"/>
          <w:szCs w:val="22"/>
        </w:rPr>
        <w:t>м</w:t>
      </w:r>
      <w:r w:rsidRPr="00E225A5">
        <w:rPr>
          <w:sz w:val="22"/>
          <w:szCs w:val="22"/>
        </w:rPr>
        <w:t>ы</w:t>
      </w:r>
      <w:r w:rsidRPr="00E225A5">
        <w:rPr>
          <w:spacing w:val="1"/>
          <w:sz w:val="22"/>
          <w:szCs w:val="22"/>
        </w:rPr>
        <w:t>ш</w:t>
      </w:r>
      <w:r w:rsidRPr="00E225A5">
        <w:rPr>
          <w:sz w:val="22"/>
          <w:szCs w:val="22"/>
        </w:rPr>
        <w:t>е</w:t>
      </w:r>
      <w:r w:rsidRPr="00E225A5">
        <w:rPr>
          <w:spacing w:val="-1"/>
          <w:sz w:val="22"/>
          <w:szCs w:val="22"/>
        </w:rPr>
        <w:t>ч</w:t>
      </w:r>
      <w:r w:rsidRPr="00E225A5">
        <w:rPr>
          <w:sz w:val="22"/>
          <w:szCs w:val="22"/>
        </w:rPr>
        <w:t>н</w:t>
      </w:r>
      <w:r w:rsidRPr="00E225A5">
        <w:rPr>
          <w:spacing w:val="1"/>
          <w:sz w:val="22"/>
          <w:szCs w:val="22"/>
        </w:rPr>
        <w:t>о</w:t>
      </w:r>
      <w:r w:rsidRPr="00E225A5">
        <w:rPr>
          <w:sz w:val="22"/>
          <w:szCs w:val="22"/>
        </w:rPr>
        <w:t>й</w:t>
      </w:r>
      <w:r w:rsidRPr="00E225A5">
        <w:rPr>
          <w:spacing w:val="42"/>
          <w:sz w:val="22"/>
          <w:szCs w:val="22"/>
        </w:rPr>
        <w:t xml:space="preserve"> </w:t>
      </w:r>
      <w:r w:rsidRPr="00E225A5">
        <w:rPr>
          <w:spacing w:val="-1"/>
          <w:sz w:val="22"/>
          <w:szCs w:val="22"/>
        </w:rPr>
        <w:t>с</w:t>
      </w:r>
      <w:r w:rsidRPr="00E225A5">
        <w:rPr>
          <w:sz w:val="22"/>
          <w:szCs w:val="22"/>
        </w:rPr>
        <w:t>и</w:t>
      </w:r>
      <w:r w:rsidRPr="00E225A5">
        <w:rPr>
          <w:spacing w:val="1"/>
          <w:sz w:val="22"/>
          <w:szCs w:val="22"/>
        </w:rPr>
        <w:t>с</w:t>
      </w:r>
      <w:r w:rsidRPr="00E225A5">
        <w:rPr>
          <w:sz w:val="22"/>
          <w:szCs w:val="22"/>
        </w:rPr>
        <w:t>те</w:t>
      </w:r>
      <w:r w:rsidRPr="00E225A5">
        <w:rPr>
          <w:spacing w:val="1"/>
          <w:sz w:val="22"/>
          <w:szCs w:val="22"/>
        </w:rPr>
        <w:t>м</w:t>
      </w:r>
      <w:r w:rsidRPr="00E225A5">
        <w:rPr>
          <w:sz w:val="22"/>
          <w:szCs w:val="22"/>
        </w:rPr>
        <w:t>.</w:t>
      </w:r>
      <w:r w:rsidRPr="00E225A5">
        <w:rPr>
          <w:spacing w:val="39"/>
          <w:sz w:val="22"/>
          <w:szCs w:val="22"/>
        </w:rPr>
        <w:t xml:space="preserve"> </w:t>
      </w:r>
      <w:r w:rsidRPr="00E225A5">
        <w:rPr>
          <w:spacing w:val="1"/>
          <w:sz w:val="22"/>
          <w:szCs w:val="22"/>
        </w:rPr>
        <w:t>У</w:t>
      </w:r>
      <w:r w:rsidRPr="00E225A5">
        <w:rPr>
          <w:sz w:val="22"/>
          <w:szCs w:val="22"/>
        </w:rPr>
        <w:t>л</w:t>
      </w:r>
      <w:r w:rsidRPr="00E225A5">
        <w:rPr>
          <w:spacing w:val="9"/>
          <w:sz w:val="22"/>
          <w:szCs w:val="22"/>
        </w:rPr>
        <w:t>ь</w:t>
      </w:r>
      <w:r w:rsidRPr="00E225A5">
        <w:rPr>
          <w:spacing w:val="-1"/>
          <w:sz w:val="22"/>
          <w:szCs w:val="22"/>
        </w:rPr>
        <w:t>т</w:t>
      </w:r>
      <w:r w:rsidRPr="00E225A5">
        <w:rPr>
          <w:spacing w:val="1"/>
          <w:sz w:val="22"/>
          <w:szCs w:val="22"/>
        </w:rPr>
        <w:t>р</w:t>
      </w:r>
      <w:r w:rsidRPr="00E225A5">
        <w:rPr>
          <w:sz w:val="22"/>
          <w:szCs w:val="22"/>
        </w:rPr>
        <w:t>афи</w:t>
      </w:r>
      <w:r w:rsidRPr="00E225A5">
        <w:rPr>
          <w:spacing w:val="1"/>
          <w:sz w:val="22"/>
          <w:szCs w:val="22"/>
        </w:rPr>
        <w:t>о</w:t>
      </w:r>
      <w:r w:rsidRPr="00E225A5">
        <w:rPr>
          <w:sz w:val="22"/>
          <w:szCs w:val="22"/>
        </w:rPr>
        <w:t>ле</w:t>
      </w:r>
      <w:r w:rsidRPr="00E225A5">
        <w:rPr>
          <w:spacing w:val="-1"/>
          <w:sz w:val="22"/>
          <w:szCs w:val="22"/>
        </w:rPr>
        <w:t>т</w:t>
      </w:r>
      <w:r w:rsidRPr="00E225A5">
        <w:rPr>
          <w:sz w:val="22"/>
          <w:szCs w:val="22"/>
        </w:rPr>
        <w:t>о</w:t>
      </w:r>
      <w:r w:rsidRPr="00E225A5">
        <w:rPr>
          <w:spacing w:val="-2"/>
          <w:sz w:val="22"/>
          <w:szCs w:val="22"/>
        </w:rPr>
        <w:t>в</w:t>
      </w:r>
      <w:r w:rsidRPr="00E225A5">
        <w:rPr>
          <w:spacing w:val="1"/>
          <w:sz w:val="22"/>
          <w:szCs w:val="22"/>
        </w:rPr>
        <w:t>ы</w:t>
      </w:r>
      <w:r w:rsidRPr="00E225A5">
        <w:rPr>
          <w:sz w:val="22"/>
          <w:szCs w:val="22"/>
        </w:rPr>
        <w:t>е</w:t>
      </w:r>
      <w:r w:rsidRPr="00E225A5">
        <w:rPr>
          <w:spacing w:val="64"/>
          <w:sz w:val="22"/>
          <w:szCs w:val="22"/>
        </w:rPr>
        <w:t xml:space="preserve"> </w:t>
      </w:r>
      <w:r w:rsidRPr="00E225A5">
        <w:rPr>
          <w:spacing w:val="1"/>
          <w:sz w:val="22"/>
          <w:szCs w:val="22"/>
        </w:rPr>
        <w:t>л</w:t>
      </w:r>
      <w:r w:rsidRPr="00E225A5">
        <w:rPr>
          <w:spacing w:val="-4"/>
          <w:sz w:val="22"/>
          <w:szCs w:val="22"/>
        </w:rPr>
        <w:t>у</w:t>
      </w:r>
      <w:r w:rsidRPr="00E225A5">
        <w:rPr>
          <w:sz w:val="22"/>
          <w:szCs w:val="22"/>
        </w:rPr>
        <w:t>чи</w:t>
      </w:r>
      <w:r w:rsidRPr="00E225A5">
        <w:rPr>
          <w:spacing w:val="66"/>
          <w:sz w:val="22"/>
          <w:szCs w:val="22"/>
        </w:rPr>
        <w:t xml:space="preserve"> </w:t>
      </w:r>
      <w:r w:rsidRPr="00E225A5">
        <w:rPr>
          <w:sz w:val="22"/>
          <w:szCs w:val="22"/>
        </w:rPr>
        <w:t>в</w:t>
      </w:r>
      <w:r w:rsidRPr="00E225A5">
        <w:rPr>
          <w:spacing w:val="64"/>
          <w:sz w:val="22"/>
          <w:szCs w:val="22"/>
        </w:rPr>
        <w:t xml:space="preserve"> </w:t>
      </w:r>
      <w:r w:rsidRPr="00E225A5">
        <w:rPr>
          <w:sz w:val="22"/>
          <w:szCs w:val="22"/>
        </w:rPr>
        <w:t>м</w:t>
      </w:r>
      <w:r w:rsidRPr="00E225A5">
        <w:rPr>
          <w:spacing w:val="1"/>
          <w:sz w:val="22"/>
          <w:szCs w:val="22"/>
        </w:rPr>
        <w:t>а</w:t>
      </w:r>
      <w:r w:rsidRPr="00E225A5">
        <w:rPr>
          <w:sz w:val="22"/>
          <w:szCs w:val="22"/>
        </w:rPr>
        <w:t>лы</w:t>
      </w:r>
      <w:r w:rsidRPr="00E225A5">
        <w:rPr>
          <w:spacing w:val="1"/>
          <w:sz w:val="22"/>
          <w:szCs w:val="22"/>
        </w:rPr>
        <w:t>х</w:t>
      </w:r>
      <w:r w:rsidRPr="00E225A5">
        <w:rPr>
          <w:spacing w:val="65"/>
          <w:sz w:val="22"/>
          <w:szCs w:val="22"/>
        </w:rPr>
        <w:t xml:space="preserve"> </w:t>
      </w:r>
      <w:r w:rsidRPr="00E225A5">
        <w:rPr>
          <w:spacing w:val="1"/>
          <w:sz w:val="22"/>
          <w:szCs w:val="22"/>
        </w:rPr>
        <w:t>до</w:t>
      </w:r>
      <w:r w:rsidRPr="00E225A5">
        <w:rPr>
          <w:spacing w:val="-1"/>
          <w:sz w:val="22"/>
          <w:szCs w:val="22"/>
        </w:rPr>
        <w:t>з</w:t>
      </w:r>
      <w:r w:rsidRPr="00E225A5">
        <w:rPr>
          <w:sz w:val="22"/>
          <w:szCs w:val="22"/>
        </w:rPr>
        <w:t>ах</w:t>
      </w:r>
      <w:r w:rsidRPr="00E225A5">
        <w:rPr>
          <w:spacing w:val="65"/>
          <w:sz w:val="22"/>
          <w:szCs w:val="22"/>
        </w:rPr>
        <w:t xml:space="preserve"> </w:t>
      </w:r>
      <w:r w:rsidRPr="00E225A5">
        <w:rPr>
          <w:sz w:val="22"/>
          <w:szCs w:val="22"/>
        </w:rPr>
        <w:t>возб</w:t>
      </w:r>
      <w:r w:rsidRPr="00E225A5">
        <w:rPr>
          <w:spacing w:val="-2"/>
          <w:sz w:val="22"/>
          <w:szCs w:val="22"/>
        </w:rPr>
        <w:t>у</w:t>
      </w:r>
      <w:r w:rsidRPr="00E225A5">
        <w:rPr>
          <w:sz w:val="22"/>
          <w:szCs w:val="22"/>
        </w:rPr>
        <w:t>ж</w:t>
      </w:r>
      <w:r w:rsidRPr="00E225A5">
        <w:rPr>
          <w:spacing w:val="1"/>
          <w:sz w:val="22"/>
          <w:szCs w:val="22"/>
        </w:rPr>
        <w:t>да</w:t>
      </w:r>
      <w:r w:rsidRPr="00E225A5">
        <w:rPr>
          <w:sz w:val="22"/>
          <w:szCs w:val="22"/>
        </w:rPr>
        <w:t>ют,</w:t>
      </w:r>
      <w:r w:rsidRPr="00E225A5">
        <w:rPr>
          <w:spacing w:val="63"/>
          <w:sz w:val="22"/>
          <w:szCs w:val="22"/>
        </w:rPr>
        <w:t xml:space="preserve"> </w:t>
      </w:r>
      <w:r w:rsidRPr="00E225A5">
        <w:rPr>
          <w:sz w:val="22"/>
          <w:szCs w:val="22"/>
        </w:rPr>
        <w:t>а</w:t>
      </w:r>
      <w:r w:rsidRPr="00E225A5">
        <w:rPr>
          <w:spacing w:val="65"/>
          <w:sz w:val="22"/>
          <w:szCs w:val="22"/>
        </w:rPr>
        <w:t xml:space="preserve"> </w:t>
      </w:r>
      <w:r w:rsidRPr="00E225A5">
        <w:rPr>
          <w:sz w:val="22"/>
          <w:szCs w:val="22"/>
        </w:rPr>
        <w:t>в</w:t>
      </w:r>
      <w:r w:rsidRPr="00E225A5">
        <w:rPr>
          <w:spacing w:val="64"/>
          <w:sz w:val="22"/>
          <w:szCs w:val="22"/>
        </w:rPr>
        <w:t xml:space="preserve"> </w:t>
      </w:r>
      <w:r w:rsidRPr="00E225A5">
        <w:rPr>
          <w:spacing w:val="1"/>
          <w:sz w:val="22"/>
          <w:szCs w:val="22"/>
        </w:rPr>
        <w:t>бол</w:t>
      </w:r>
      <w:r w:rsidRPr="00E225A5">
        <w:rPr>
          <w:spacing w:val="-1"/>
          <w:sz w:val="22"/>
          <w:szCs w:val="22"/>
        </w:rPr>
        <w:t>ь</w:t>
      </w:r>
      <w:r w:rsidRPr="00E225A5">
        <w:rPr>
          <w:sz w:val="22"/>
          <w:szCs w:val="22"/>
        </w:rPr>
        <w:t>ши</w:t>
      </w:r>
      <w:r w:rsidRPr="00E225A5">
        <w:rPr>
          <w:spacing w:val="1"/>
          <w:sz w:val="22"/>
          <w:szCs w:val="22"/>
        </w:rPr>
        <w:t>х</w:t>
      </w:r>
      <w:r w:rsidRPr="00E225A5">
        <w:rPr>
          <w:spacing w:val="73"/>
          <w:sz w:val="22"/>
          <w:szCs w:val="22"/>
        </w:rPr>
        <w:t xml:space="preserve"> </w:t>
      </w:r>
      <w:r w:rsidRPr="00E225A5">
        <w:rPr>
          <w:spacing w:val="1"/>
          <w:sz w:val="22"/>
          <w:szCs w:val="22"/>
        </w:rPr>
        <w:t>—</w:t>
      </w:r>
      <w:r w:rsidRPr="00E225A5">
        <w:rPr>
          <w:spacing w:val="65"/>
          <w:sz w:val="22"/>
          <w:szCs w:val="22"/>
        </w:rPr>
        <w:t xml:space="preserve"> </w:t>
      </w:r>
      <w:r w:rsidRPr="00E225A5">
        <w:rPr>
          <w:spacing w:val="-3"/>
          <w:sz w:val="22"/>
          <w:szCs w:val="22"/>
        </w:rPr>
        <w:t>у</w:t>
      </w:r>
      <w:r w:rsidRPr="00E225A5">
        <w:rPr>
          <w:sz w:val="22"/>
          <w:szCs w:val="22"/>
        </w:rPr>
        <w:t>г</w:t>
      </w:r>
      <w:r w:rsidRPr="00E225A5">
        <w:rPr>
          <w:spacing w:val="1"/>
          <w:sz w:val="22"/>
          <w:szCs w:val="22"/>
        </w:rPr>
        <w:t>н</w:t>
      </w:r>
      <w:r w:rsidRPr="00E225A5">
        <w:rPr>
          <w:sz w:val="22"/>
          <w:szCs w:val="22"/>
        </w:rPr>
        <w:t>е</w:t>
      </w:r>
      <w:r w:rsidRPr="00E225A5">
        <w:rPr>
          <w:spacing w:val="1"/>
          <w:sz w:val="22"/>
          <w:szCs w:val="22"/>
        </w:rPr>
        <w:t>т</w:t>
      </w:r>
      <w:r w:rsidRPr="00E225A5">
        <w:rPr>
          <w:sz w:val="22"/>
          <w:szCs w:val="22"/>
        </w:rPr>
        <w:t>ают Ц</w:t>
      </w:r>
      <w:r w:rsidRPr="00E225A5">
        <w:rPr>
          <w:spacing w:val="-1"/>
          <w:sz w:val="22"/>
          <w:szCs w:val="22"/>
        </w:rPr>
        <w:t>Н</w:t>
      </w:r>
      <w:r w:rsidRPr="00E225A5">
        <w:rPr>
          <w:sz w:val="22"/>
          <w:szCs w:val="22"/>
        </w:rPr>
        <w:t>С,</w:t>
      </w:r>
      <w:r w:rsidRPr="00E225A5">
        <w:rPr>
          <w:spacing w:val="18"/>
          <w:sz w:val="22"/>
          <w:szCs w:val="22"/>
        </w:rPr>
        <w:t xml:space="preserve"> </w:t>
      </w:r>
      <w:r w:rsidRPr="00E225A5">
        <w:rPr>
          <w:sz w:val="22"/>
          <w:szCs w:val="22"/>
        </w:rPr>
        <w:t>м</w:t>
      </w:r>
      <w:r w:rsidRPr="00E225A5">
        <w:rPr>
          <w:spacing w:val="2"/>
          <w:sz w:val="22"/>
          <w:szCs w:val="22"/>
        </w:rPr>
        <w:t>о</w:t>
      </w:r>
      <w:r w:rsidRPr="00E225A5">
        <w:rPr>
          <w:sz w:val="22"/>
          <w:szCs w:val="22"/>
        </w:rPr>
        <w:t>г</w:t>
      </w:r>
      <w:r w:rsidRPr="00E225A5">
        <w:rPr>
          <w:spacing w:val="-2"/>
          <w:sz w:val="22"/>
          <w:szCs w:val="22"/>
        </w:rPr>
        <w:t>у</w:t>
      </w:r>
      <w:r w:rsidRPr="00E225A5">
        <w:rPr>
          <w:sz w:val="22"/>
          <w:szCs w:val="22"/>
        </w:rPr>
        <w:t>т</w:t>
      </w:r>
      <w:r w:rsidRPr="00E225A5">
        <w:rPr>
          <w:spacing w:val="17"/>
          <w:sz w:val="22"/>
          <w:szCs w:val="22"/>
        </w:rPr>
        <w:t xml:space="preserve"> </w:t>
      </w:r>
      <w:r w:rsidRPr="00E225A5">
        <w:rPr>
          <w:spacing w:val="1"/>
          <w:sz w:val="22"/>
          <w:szCs w:val="22"/>
        </w:rPr>
        <w:t>п</w:t>
      </w:r>
      <w:r w:rsidRPr="00E225A5">
        <w:rPr>
          <w:spacing w:val="3"/>
          <w:sz w:val="22"/>
          <w:szCs w:val="22"/>
        </w:rPr>
        <w:t>р</w:t>
      </w:r>
      <w:r w:rsidRPr="00E225A5">
        <w:rPr>
          <w:spacing w:val="1"/>
          <w:sz w:val="22"/>
          <w:szCs w:val="22"/>
        </w:rPr>
        <w:t>ив</w:t>
      </w:r>
      <w:r w:rsidRPr="00E225A5">
        <w:rPr>
          <w:sz w:val="22"/>
          <w:szCs w:val="22"/>
        </w:rPr>
        <w:t>е</w:t>
      </w:r>
      <w:r w:rsidRPr="00E225A5">
        <w:rPr>
          <w:spacing w:val="-1"/>
          <w:sz w:val="22"/>
          <w:szCs w:val="22"/>
        </w:rPr>
        <w:t>с</w:t>
      </w:r>
      <w:r w:rsidRPr="00E225A5">
        <w:rPr>
          <w:sz w:val="22"/>
          <w:szCs w:val="22"/>
        </w:rPr>
        <w:t>ти</w:t>
      </w:r>
      <w:r w:rsidRPr="00E225A5">
        <w:rPr>
          <w:spacing w:val="19"/>
          <w:sz w:val="22"/>
          <w:szCs w:val="22"/>
        </w:rPr>
        <w:t xml:space="preserve"> </w:t>
      </w:r>
      <w:r w:rsidRPr="00E225A5">
        <w:rPr>
          <w:sz w:val="22"/>
          <w:szCs w:val="22"/>
        </w:rPr>
        <w:t>к</w:t>
      </w:r>
      <w:r w:rsidRPr="00E225A5">
        <w:rPr>
          <w:spacing w:val="19"/>
          <w:sz w:val="22"/>
          <w:szCs w:val="22"/>
        </w:rPr>
        <w:t xml:space="preserve"> </w:t>
      </w:r>
      <w:r w:rsidRPr="00E225A5">
        <w:rPr>
          <w:sz w:val="22"/>
          <w:szCs w:val="22"/>
        </w:rPr>
        <w:t>о</w:t>
      </w:r>
      <w:r w:rsidRPr="00E225A5">
        <w:rPr>
          <w:spacing w:val="-1"/>
          <w:sz w:val="22"/>
          <w:szCs w:val="22"/>
        </w:rPr>
        <w:t>ж</w:t>
      </w:r>
      <w:r w:rsidRPr="00E225A5">
        <w:rPr>
          <w:sz w:val="22"/>
          <w:szCs w:val="22"/>
        </w:rPr>
        <w:t>ог</w:t>
      </w:r>
      <w:r w:rsidRPr="00E225A5">
        <w:rPr>
          <w:spacing w:val="-2"/>
          <w:sz w:val="22"/>
          <w:szCs w:val="22"/>
        </w:rPr>
        <w:t>у</w:t>
      </w:r>
      <w:r w:rsidRPr="00E225A5">
        <w:rPr>
          <w:sz w:val="22"/>
          <w:szCs w:val="22"/>
        </w:rPr>
        <w:t>.</w:t>
      </w:r>
      <w:r w:rsidRPr="00E225A5">
        <w:rPr>
          <w:spacing w:val="17"/>
          <w:sz w:val="22"/>
          <w:szCs w:val="22"/>
        </w:rPr>
        <w:t xml:space="preserve"> </w:t>
      </w:r>
      <w:r w:rsidRPr="00E225A5">
        <w:rPr>
          <w:spacing w:val="1"/>
          <w:sz w:val="22"/>
          <w:szCs w:val="22"/>
        </w:rPr>
        <w:t>Е</w:t>
      </w:r>
      <w:r w:rsidRPr="00E225A5">
        <w:rPr>
          <w:sz w:val="22"/>
          <w:szCs w:val="22"/>
        </w:rPr>
        <w:t>сли</w:t>
      </w:r>
      <w:r w:rsidRPr="00E225A5">
        <w:rPr>
          <w:spacing w:val="18"/>
          <w:sz w:val="22"/>
          <w:szCs w:val="22"/>
        </w:rPr>
        <w:t xml:space="preserve"> </w:t>
      </w:r>
      <w:r w:rsidRPr="00E225A5">
        <w:rPr>
          <w:spacing w:val="1"/>
          <w:sz w:val="22"/>
          <w:szCs w:val="22"/>
        </w:rPr>
        <w:t>по</w:t>
      </w:r>
      <w:r w:rsidRPr="00E225A5">
        <w:rPr>
          <w:sz w:val="22"/>
          <w:szCs w:val="22"/>
        </w:rPr>
        <w:t>сле</w:t>
      </w:r>
      <w:r w:rsidRPr="00E225A5">
        <w:rPr>
          <w:spacing w:val="18"/>
          <w:sz w:val="22"/>
          <w:szCs w:val="22"/>
        </w:rPr>
        <w:t xml:space="preserve"> </w:t>
      </w:r>
      <w:r w:rsidRPr="00E225A5">
        <w:rPr>
          <w:spacing w:val="1"/>
          <w:sz w:val="22"/>
          <w:szCs w:val="22"/>
        </w:rPr>
        <w:t>п</w:t>
      </w:r>
      <w:r w:rsidRPr="00E225A5">
        <w:rPr>
          <w:sz w:val="22"/>
          <w:szCs w:val="22"/>
        </w:rPr>
        <w:t>рие</w:t>
      </w:r>
      <w:r w:rsidRPr="00E225A5">
        <w:rPr>
          <w:spacing w:val="-1"/>
          <w:sz w:val="22"/>
          <w:szCs w:val="22"/>
        </w:rPr>
        <w:t>м</w:t>
      </w:r>
      <w:r w:rsidRPr="00E225A5">
        <w:rPr>
          <w:sz w:val="22"/>
          <w:szCs w:val="22"/>
        </w:rPr>
        <w:t>а</w:t>
      </w:r>
      <w:r w:rsidRPr="00E225A5">
        <w:rPr>
          <w:spacing w:val="18"/>
          <w:sz w:val="22"/>
          <w:szCs w:val="22"/>
        </w:rPr>
        <w:t xml:space="preserve"> </w:t>
      </w:r>
      <w:r w:rsidRPr="00E225A5">
        <w:rPr>
          <w:spacing w:val="1"/>
          <w:sz w:val="22"/>
          <w:szCs w:val="22"/>
        </w:rPr>
        <w:t>со</w:t>
      </w:r>
      <w:r w:rsidRPr="00E225A5">
        <w:rPr>
          <w:spacing w:val="-2"/>
          <w:sz w:val="22"/>
          <w:szCs w:val="22"/>
        </w:rPr>
        <w:t>л</w:t>
      </w:r>
      <w:r w:rsidRPr="00E225A5">
        <w:rPr>
          <w:sz w:val="22"/>
          <w:szCs w:val="22"/>
        </w:rPr>
        <w:t>н</w:t>
      </w:r>
      <w:r w:rsidRPr="00E225A5">
        <w:rPr>
          <w:spacing w:val="1"/>
          <w:sz w:val="22"/>
          <w:szCs w:val="22"/>
        </w:rPr>
        <w:t>е</w:t>
      </w:r>
      <w:r w:rsidRPr="00E225A5">
        <w:rPr>
          <w:spacing w:val="-1"/>
          <w:sz w:val="22"/>
          <w:szCs w:val="22"/>
        </w:rPr>
        <w:t>чн</w:t>
      </w:r>
      <w:r w:rsidRPr="00E225A5">
        <w:rPr>
          <w:sz w:val="22"/>
          <w:szCs w:val="22"/>
        </w:rPr>
        <w:t>ы</w:t>
      </w:r>
      <w:r w:rsidRPr="00E225A5">
        <w:rPr>
          <w:spacing w:val="1"/>
          <w:sz w:val="22"/>
          <w:szCs w:val="22"/>
        </w:rPr>
        <w:t>х</w:t>
      </w:r>
      <w:r w:rsidRPr="00E225A5">
        <w:rPr>
          <w:spacing w:val="19"/>
          <w:sz w:val="22"/>
          <w:szCs w:val="22"/>
        </w:rPr>
        <w:t xml:space="preserve"> </w:t>
      </w:r>
      <w:r w:rsidRPr="00E225A5">
        <w:rPr>
          <w:sz w:val="22"/>
          <w:szCs w:val="22"/>
        </w:rPr>
        <w:t>в</w:t>
      </w:r>
      <w:r w:rsidRPr="00E225A5">
        <w:rPr>
          <w:spacing w:val="-1"/>
          <w:sz w:val="22"/>
          <w:szCs w:val="22"/>
        </w:rPr>
        <w:t>а</w:t>
      </w:r>
      <w:r w:rsidRPr="00E225A5">
        <w:rPr>
          <w:sz w:val="22"/>
          <w:szCs w:val="22"/>
        </w:rPr>
        <w:t>нн</w:t>
      </w:r>
      <w:r w:rsidRPr="00E225A5">
        <w:rPr>
          <w:spacing w:val="19"/>
          <w:sz w:val="22"/>
          <w:szCs w:val="22"/>
        </w:rPr>
        <w:t xml:space="preserve"> </w:t>
      </w:r>
      <w:r w:rsidRPr="00E225A5">
        <w:rPr>
          <w:spacing w:val="-1"/>
          <w:sz w:val="22"/>
          <w:szCs w:val="22"/>
        </w:rPr>
        <w:t>в</w:t>
      </w:r>
      <w:r w:rsidRPr="00E225A5">
        <w:rPr>
          <w:sz w:val="22"/>
          <w:szCs w:val="22"/>
        </w:rPr>
        <w:t>ы</w:t>
      </w:r>
      <w:r w:rsidRPr="00E225A5">
        <w:rPr>
          <w:spacing w:val="16"/>
          <w:sz w:val="22"/>
          <w:szCs w:val="22"/>
        </w:rPr>
        <w:t xml:space="preserve"> </w:t>
      </w:r>
      <w:r w:rsidRPr="00E225A5">
        <w:rPr>
          <w:spacing w:val="10"/>
          <w:sz w:val="22"/>
          <w:szCs w:val="22"/>
        </w:rPr>
        <w:t>б</w:t>
      </w:r>
      <w:r w:rsidRPr="00E225A5">
        <w:rPr>
          <w:sz w:val="22"/>
          <w:szCs w:val="22"/>
        </w:rPr>
        <w:t>о</w:t>
      </w:r>
      <w:r w:rsidRPr="00E225A5">
        <w:rPr>
          <w:spacing w:val="-1"/>
          <w:sz w:val="22"/>
          <w:szCs w:val="22"/>
        </w:rPr>
        <w:t>д</w:t>
      </w:r>
      <w:r w:rsidRPr="00E225A5">
        <w:rPr>
          <w:sz w:val="22"/>
          <w:szCs w:val="22"/>
        </w:rPr>
        <w:t>р</w:t>
      </w:r>
      <w:r w:rsidRPr="00E225A5">
        <w:rPr>
          <w:spacing w:val="1"/>
          <w:sz w:val="22"/>
          <w:szCs w:val="22"/>
        </w:rPr>
        <w:t>ы</w:t>
      </w:r>
      <w:r w:rsidRPr="00E225A5">
        <w:rPr>
          <w:sz w:val="22"/>
          <w:szCs w:val="22"/>
        </w:rPr>
        <w:t xml:space="preserve"> и</w:t>
      </w:r>
      <w:r w:rsidRPr="00E225A5">
        <w:rPr>
          <w:spacing w:val="41"/>
          <w:sz w:val="22"/>
          <w:szCs w:val="22"/>
        </w:rPr>
        <w:t xml:space="preserve"> </w:t>
      </w:r>
      <w:r w:rsidRPr="00E225A5">
        <w:rPr>
          <w:spacing w:val="-1"/>
          <w:sz w:val="22"/>
          <w:szCs w:val="22"/>
        </w:rPr>
        <w:t>ж</w:t>
      </w:r>
      <w:r w:rsidRPr="00E225A5">
        <w:rPr>
          <w:sz w:val="22"/>
          <w:szCs w:val="22"/>
        </w:rPr>
        <w:t>из</w:t>
      </w:r>
      <w:r w:rsidRPr="00E225A5">
        <w:rPr>
          <w:spacing w:val="1"/>
          <w:sz w:val="22"/>
          <w:szCs w:val="22"/>
        </w:rPr>
        <w:t>н</w:t>
      </w:r>
      <w:r w:rsidRPr="00E225A5">
        <w:rPr>
          <w:spacing w:val="-1"/>
          <w:sz w:val="22"/>
          <w:szCs w:val="22"/>
        </w:rPr>
        <w:t>е</w:t>
      </w:r>
      <w:r w:rsidRPr="00E225A5">
        <w:rPr>
          <w:spacing w:val="1"/>
          <w:sz w:val="22"/>
          <w:szCs w:val="22"/>
        </w:rPr>
        <w:t>р</w:t>
      </w:r>
      <w:r w:rsidRPr="00E225A5">
        <w:rPr>
          <w:spacing w:val="-1"/>
          <w:sz w:val="22"/>
          <w:szCs w:val="22"/>
        </w:rPr>
        <w:t>а</w:t>
      </w:r>
      <w:r w:rsidRPr="00E225A5">
        <w:rPr>
          <w:sz w:val="22"/>
          <w:szCs w:val="22"/>
        </w:rPr>
        <w:t>до</w:t>
      </w:r>
      <w:r w:rsidRPr="00E225A5">
        <w:rPr>
          <w:spacing w:val="1"/>
          <w:sz w:val="22"/>
          <w:szCs w:val="22"/>
        </w:rPr>
        <w:t>ст</w:t>
      </w:r>
      <w:r w:rsidRPr="00E225A5">
        <w:rPr>
          <w:spacing w:val="-1"/>
          <w:sz w:val="22"/>
          <w:szCs w:val="22"/>
        </w:rPr>
        <w:t>н</w:t>
      </w:r>
      <w:r w:rsidRPr="00E225A5">
        <w:rPr>
          <w:sz w:val="22"/>
          <w:szCs w:val="22"/>
        </w:rPr>
        <w:t>ы</w:t>
      </w:r>
      <w:r w:rsidRPr="00E225A5">
        <w:rPr>
          <w:spacing w:val="1"/>
          <w:sz w:val="22"/>
          <w:szCs w:val="22"/>
        </w:rPr>
        <w:t>,</w:t>
      </w:r>
      <w:r w:rsidRPr="00E225A5">
        <w:rPr>
          <w:spacing w:val="39"/>
          <w:sz w:val="22"/>
          <w:szCs w:val="22"/>
        </w:rPr>
        <w:t xml:space="preserve"> </w:t>
      </w:r>
      <w:r w:rsidRPr="00E225A5">
        <w:rPr>
          <w:spacing w:val="1"/>
          <w:sz w:val="22"/>
          <w:szCs w:val="22"/>
        </w:rPr>
        <w:t>у</w:t>
      </w:r>
      <w:r w:rsidRPr="00E225A5">
        <w:rPr>
          <w:spacing w:val="39"/>
          <w:sz w:val="22"/>
          <w:szCs w:val="22"/>
        </w:rPr>
        <w:t xml:space="preserve"> </w:t>
      </w:r>
      <w:r w:rsidRPr="00E225A5">
        <w:rPr>
          <w:sz w:val="22"/>
          <w:szCs w:val="22"/>
        </w:rPr>
        <w:t>ва</w:t>
      </w:r>
      <w:r w:rsidRPr="00E225A5">
        <w:rPr>
          <w:spacing w:val="1"/>
          <w:sz w:val="22"/>
          <w:szCs w:val="22"/>
        </w:rPr>
        <w:t>с</w:t>
      </w:r>
      <w:r w:rsidRPr="00E225A5">
        <w:rPr>
          <w:spacing w:val="39"/>
          <w:sz w:val="22"/>
          <w:szCs w:val="22"/>
        </w:rPr>
        <w:t xml:space="preserve"> </w:t>
      </w:r>
      <w:r w:rsidRPr="00E225A5">
        <w:rPr>
          <w:spacing w:val="1"/>
          <w:sz w:val="22"/>
          <w:szCs w:val="22"/>
        </w:rPr>
        <w:t>х</w:t>
      </w:r>
      <w:r w:rsidRPr="00E225A5">
        <w:rPr>
          <w:spacing w:val="-1"/>
          <w:sz w:val="22"/>
          <w:szCs w:val="22"/>
        </w:rPr>
        <w:t>о</w:t>
      </w:r>
      <w:r w:rsidRPr="00E225A5">
        <w:rPr>
          <w:sz w:val="22"/>
          <w:szCs w:val="22"/>
        </w:rPr>
        <w:t>р</w:t>
      </w:r>
      <w:r w:rsidRPr="00E225A5">
        <w:rPr>
          <w:spacing w:val="2"/>
          <w:sz w:val="22"/>
          <w:szCs w:val="22"/>
        </w:rPr>
        <w:t>о</w:t>
      </w:r>
      <w:r w:rsidRPr="00E225A5">
        <w:rPr>
          <w:spacing w:val="-1"/>
          <w:sz w:val="22"/>
          <w:szCs w:val="22"/>
        </w:rPr>
        <w:t>ш</w:t>
      </w:r>
      <w:r w:rsidRPr="00E225A5">
        <w:rPr>
          <w:sz w:val="22"/>
          <w:szCs w:val="22"/>
        </w:rPr>
        <w:t>ий</w:t>
      </w:r>
      <w:r w:rsidRPr="00E225A5">
        <w:rPr>
          <w:spacing w:val="39"/>
          <w:sz w:val="22"/>
          <w:szCs w:val="22"/>
        </w:rPr>
        <w:t xml:space="preserve"> </w:t>
      </w:r>
      <w:r w:rsidRPr="00E225A5">
        <w:rPr>
          <w:sz w:val="22"/>
          <w:szCs w:val="22"/>
        </w:rPr>
        <w:t>апп</w:t>
      </w:r>
      <w:r w:rsidRPr="00E225A5">
        <w:rPr>
          <w:spacing w:val="-1"/>
          <w:sz w:val="22"/>
          <w:szCs w:val="22"/>
        </w:rPr>
        <w:t>е</w:t>
      </w:r>
      <w:r w:rsidRPr="00E225A5">
        <w:rPr>
          <w:sz w:val="22"/>
          <w:szCs w:val="22"/>
        </w:rPr>
        <w:t>тит,</w:t>
      </w:r>
      <w:r w:rsidRPr="00E225A5">
        <w:rPr>
          <w:spacing w:val="40"/>
          <w:sz w:val="22"/>
          <w:szCs w:val="22"/>
        </w:rPr>
        <w:t xml:space="preserve"> </w:t>
      </w:r>
      <w:r w:rsidRPr="00E225A5">
        <w:rPr>
          <w:spacing w:val="1"/>
          <w:sz w:val="22"/>
          <w:szCs w:val="22"/>
        </w:rPr>
        <w:t>к</w:t>
      </w:r>
      <w:r w:rsidRPr="00E225A5">
        <w:rPr>
          <w:sz w:val="22"/>
          <w:szCs w:val="22"/>
        </w:rPr>
        <w:t>репк</w:t>
      </w:r>
      <w:r w:rsidRPr="00E225A5">
        <w:rPr>
          <w:spacing w:val="-1"/>
          <w:sz w:val="22"/>
          <w:szCs w:val="22"/>
        </w:rPr>
        <w:t>и</w:t>
      </w:r>
      <w:r w:rsidRPr="00E225A5">
        <w:rPr>
          <w:sz w:val="22"/>
          <w:szCs w:val="22"/>
        </w:rPr>
        <w:t>й,</w:t>
      </w:r>
      <w:r w:rsidRPr="00E225A5">
        <w:rPr>
          <w:spacing w:val="40"/>
          <w:sz w:val="22"/>
          <w:szCs w:val="22"/>
        </w:rPr>
        <w:t xml:space="preserve"> </w:t>
      </w:r>
      <w:r w:rsidRPr="00E225A5">
        <w:rPr>
          <w:sz w:val="22"/>
          <w:szCs w:val="22"/>
        </w:rPr>
        <w:t>спок</w:t>
      </w:r>
      <w:r w:rsidRPr="00E225A5">
        <w:rPr>
          <w:spacing w:val="-1"/>
          <w:sz w:val="22"/>
          <w:szCs w:val="22"/>
        </w:rPr>
        <w:t>о</w:t>
      </w:r>
      <w:r w:rsidRPr="00E225A5">
        <w:rPr>
          <w:sz w:val="22"/>
          <w:szCs w:val="22"/>
        </w:rPr>
        <w:t>йны</w:t>
      </w:r>
      <w:r w:rsidRPr="00E225A5">
        <w:rPr>
          <w:spacing w:val="1"/>
          <w:sz w:val="22"/>
          <w:szCs w:val="22"/>
        </w:rPr>
        <w:t>й</w:t>
      </w:r>
      <w:r w:rsidRPr="00E225A5">
        <w:rPr>
          <w:spacing w:val="38"/>
          <w:sz w:val="22"/>
          <w:szCs w:val="22"/>
        </w:rPr>
        <w:t xml:space="preserve"> </w:t>
      </w:r>
      <w:r w:rsidRPr="00E225A5">
        <w:rPr>
          <w:sz w:val="22"/>
          <w:szCs w:val="22"/>
        </w:rPr>
        <w:t>с</w:t>
      </w:r>
      <w:r w:rsidRPr="00E225A5">
        <w:rPr>
          <w:spacing w:val="1"/>
          <w:sz w:val="22"/>
          <w:szCs w:val="22"/>
        </w:rPr>
        <w:t>о</w:t>
      </w:r>
      <w:r w:rsidRPr="00E225A5">
        <w:rPr>
          <w:sz w:val="22"/>
          <w:szCs w:val="22"/>
        </w:rPr>
        <w:t>н,</w:t>
      </w:r>
      <w:r w:rsidRPr="00E225A5">
        <w:rPr>
          <w:spacing w:val="39"/>
          <w:sz w:val="22"/>
          <w:szCs w:val="22"/>
        </w:rPr>
        <w:t xml:space="preserve"> </w:t>
      </w:r>
      <w:r w:rsidRPr="00E225A5">
        <w:rPr>
          <w:spacing w:val="1"/>
          <w:sz w:val="22"/>
          <w:szCs w:val="22"/>
        </w:rPr>
        <w:t>з</w:t>
      </w:r>
      <w:r w:rsidRPr="00E225A5">
        <w:rPr>
          <w:sz w:val="22"/>
          <w:szCs w:val="22"/>
        </w:rPr>
        <w:t>нач</w:t>
      </w:r>
      <w:r w:rsidRPr="00E225A5">
        <w:rPr>
          <w:spacing w:val="1"/>
          <w:sz w:val="22"/>
          <w:szCs w:val="22"/>
        </w:rPr>
        <w:t>и</w:t>
      </w:r>
      <w:r w:rsidRPr="00E225A5">
        <w:rPr>
          <w:spacing w:val="-2"/>
          <w:sz w:val="22"/>
          <w:szCs w:val="22"/>
        </w:rPr>
        <w:t>т</w:t>
      </w:r>
      <w:r w:rsidRPr="00E225A5">
        <w:rPr>
          <w:sz w:val="22"/>
          <w:szCs w:val="22"/>
        </w:rPr>
        <w:t xml:space="preserve">, </w:t>
      </w:r>
      <w:r w:rsidRPr="00E225A5">
        <w:rPr>
          <w:spacing w:val="1"/>
          <w:sz w:val="22"/>
          <w:szCs w:val="22"/>
        </w:rPr>
        <w:t>о</w:t>
      </w:r>
      <w:r w:rsidRPr="00E225A5">
        <w:rPr>
          <w:sz w:val="22"/>
          <w:szCs w:val="22"/>
        </w:rPr>
        <w:t>ни</w:t>
      </w:r>
      <w:r w:rsidRPr="00E225A5">
        <w:rPr>
          <w:spacing w:val="61"/>
          <w:sz w:val="22"/>
          <w:szCs w:val="22"/>
        </w:rPr>
        <w:t xml:space="preserve"> </w:t>
      </w:r>
      <w:r w:rsidRPr="00E225A5">
        <w:rPr>
          <w:sz w:val="22"/>
          <w:szCs w:val="22"/>
        </w:rPr>
        <w:t>п</w:t>
      </w:r>
      <w:r w:rsidRPr="00E225A5">
        <w:rPr>
          <w:spacing w:val="1"/>
          <w:sz w:val="22"/>
          <w:szCs w:val="22"/>
        </w:rPr>
        <w:t>о</w:t>
      </w:r>
      <w:r w:rsidRPr="00E225A5">
        <w:rPr>
          <w:sz w:val="22"/>
          <w:szCs w:val="22"/>
        </w:rPr>
        <w:t>ш</w:t>
      </w:r>
      <w:r w:rsidRPr="00E225A5">
        <w:rPr>
          <w:spacing w:val="-2"/>
          <w:sz w:val="22"/>
          <w:szCs w:val="22"/>
        </w:rPr>
        <w:t>л</w:t>
      </w:r>
      <w:r w:rsidRPr="00E225A5">
        <w:rPr>
          <w:sz w:val="22"/>
          <w:szCs w:val="22"/>
        </w:rPr>
        <w:t>и</w:t>
      </w:r>
      <w:r w:rsidRPr="00E225A5">
        <w:rPr>
          <w:spacing w:val="62"/>
          <w:sz w:val="22"/>
          <w:szCs w:val="22"/>
        </w:rPr>
        <w:t xml:space="preserve"> </w:t>
      </w:r>
      <w:r w:rsidRPr="00E225A5">
        <w:rPr>
          <w:sz w:val="22"/>
          <w:szCs w:val="22"/>
        </w:rPr>
        <w:t>ва</w:t>
      </w:r>
      <w:r w:rsidRPr="00E225A5">
        <w:rPr>
          <w:spacing w:val="1"/>
          <w:sz w:val="22"/>
          <w:szCs w:val="22"/>
        </w:rPr>
        <w:t>м</w:t>
      </w:r>
      <w:r w:rsidRPr="00E225A5">
        <w:rPr>
          <w:spacing w:val="61"/>
          <w:sz w:val="22"/>
          <w:szCs w:val="22"/>
        </w:rPr>
        <w:t xml:space="preserve"> </w:t>
      </w:r>
      <w:r w:rsidRPr="00E225A5">
        <w:rPr>
          <w:sz w:val="22"/>
          <w:szCs w:val="22"/>
        </w:rPr>
        <w:t>на</w:t>
      </w:r>
      <w:r w:rsidRPr="00E225A5">
        <w:rPr>
          <w:spacing w:val="59"/>
          <w:sz w:val="22"/>
          <w:szCs w:val="22"/>
        </w:rPr>
        <w:t xml:space="preserve"> </w:t>
      </w:r>
      <w:r w:rsidRPr="00E225A5">
        <w:rPr>
          <w:spacing w:val="1"/>
          <w:sz w:val="22"/>
          <w:szCs w:val="22"/>
        </w:rPr>
        <w:t>по</w:t>
      </w:r>
      <w:r w:rsidRPr="00E225A5">
        <w:rPr>
          <w:sz w:val="22"/>
          <w:szCs w:val="22"/>
        </w:rPr>
        <w:t>льз</w:t>
      </w:r>
      <w:r w:rsidRPr="00E225A5">
        <w:rPr>
          <w:spacing w:val="-3"/>
          <w:sz w:val="22"/>
          <w:szCs w:val="22"/>
        </w:rPr>
        <w:t>у</w:t>
      </w:r>
      <w:r w:rsidRPr="00E225A5">
        <w:rPr>
          <w:sz w:val="22"/>
          <w:szCs w:val="22"/>
        </w:rPr>
        <w:t>.</w:t>
      </w:r>
      <w:r w:rsidRPr="00E225A5">
        <w:rPr>
          <w:spacing w:val="60"/>
          <w:sz w:val="22"/>
          <w:szCs w:val="22"/>
        </w:rPr>
        <w:t xml:space="preserve"> </w:t>
      </w:r>
      <w:r w:rsidRPr="00E225A5">
        <w:rPr>
          <w:sz w:val="22"/>
          <w:szCs w:val="22"/>
        </w:rPr>
        <w:t>Если</w:t>
      </w:r>
      <w:r w:rsidRPr="00E225A5">
        <w:rPr>
          <w:spacing w:val="62"/>
          <w:sz w:val="22"/>
          <w:szCs w:val="22"/>
        </w:rPr>
        <w:t xml:space="preserve"> </w:t>
      </w:r>
      <w:r w:rsidRPr="00E225A5">
        <w:rPr>
          <w:spacing w:val="1"/>
          <w:sz w:val="22"/>
          <w:szCs w:val="22"/>
        </w:rPr>
        <w:t>в</w:t>
      </w:r>
      <w:r w:rsidRPr="00E225A5">
        <w:rPr>
          <w:sz w:val="22"/>
          <w:szCs w:val="22"/>
        </w:rPr>
        <w:t>ы</w:t>
      </w:r>
      <w:r w:rsidRPr="00E225A5">
        <w:rPr>
          <w:spacing w:val="62"/>
          <w:sz w:val="22"/>
          <w:szCs w:val="22"/>
        </w:rPr>
        <w:t xml:space="preserve"> </w:t>
      </w:r>
      <w:r w:rsidRPr="00E225A5">
        <w:rPr>
          <w:spacing w:val="1"/>
          <w:sz w:val="22"/>
          <w:szCs w:val="22"/>
        </w:rPr>
        <w:t>с</w:t>
      </w:r>
      <w:r w:rsidRPr="00E225A5">
        <w:rPr>
          <w:sz w:val="22"/>
          <w:szCs w:val="22"/>
        </w:rPr>
        <w:t>та</w:t>
      </w:r>
      <w:r w:rsidRPr="00E225A5">
        <w:rPr>
          <w:spacing w:val="1"/>
          <w:sz w:val="22"/>
          <w:szCs w:val="22"/>
        </w:rPr>
        <w:t>н</w:t>
      </w:r>
      <w:r w:rsidRPr="00E225A5">
        <w:rPr>
          <w:spacing w:val="2"/>
          <w:sz w:val="22"/>
          <w:szCs w:val="22"/>
        </w:rPr>
        <w:t>о</w:t>
      </w:r>
      <w:r w:rsidRPr="00E225A5">
        <w:rPr>
          <w:spacing w:val="-2"/>
          <w:sz w:val="22"/>
          <w:szCs w:val="22"/>
        </w:rPr>
        <w:t>в</w:t>
      </w:r>
      <w:r w:rsidRPr="00E225A5">
        <w:rPr>
          <w:sz w:val="22"/>
          <w:szCs w:val="22"/>
        </w:rPr>
        <w:t>ит</w:t>
      </w:r>
      <w:r w:rsidRPr="00E225A5">
        <w:rPr>
          <w:spacing w:val="1"/>
          <w:sz w:val="22"/>
          <w:szCs w:val="22"/>
        </w:rPr>
        <w:t>е</w:t>
      </w:r>
      <w:r w:rsidRPr="00E225A5">
        <w:rPr>
          <w:sz w:val="22"/>
          <w:szCs w:val="22"/>
        </w:rPr>
        <w:t>с</w:t>
      </w:r>
      <w:r w:rsidRPr="00E225A5">
        <w:rPr>
          <w:spacing w:val="1"/>
          <w:sz w:val="22"/>
          <w:szCs w:val="22"/>
        </w:rPr>
        <w:t>ь</w:t>
      </w:r>
      <w:r w:rsidRPr="00E225A5">
        <w:rPr>
          <w:spacing w:val="58"/>
          <w:sz w:val="22"/>
          <w:szCs w:val="22"/>
        </w:rPr>
        <w:t xml:space="preserve"> </w:t>
      </w:r>
      <w:r w:rsidRPr="00E225A5">
        <w:rPr>
          <w:spacing w:val="1"/>
          <w:sz w:val="22"/>
          <w:szCs w:val="22"/>
        </w:rPr>
        <w:t>ра</w:t>
      </w:r>
      <w:r w:rsidRPr="00E225A5">
        <w:rPr>
          <w:spacing w:val="-2"/>
          <w:sz w:val="22"/>
          <w:szCs w:val="22"/>
        </w:rPr>
        <w:t>з</w:t>
      </w:r>
      <w:r w:rsidRPr="00E225A5">
        <w:rPr>
          <w:spacing w:val="1"/>
          <w:sz w:val="22"/>
          <w:szCs w:val="22"/>
        </w:rPr>
        <w:t>др</w:t>
      </w:r>
      <w:r w:rsidRPr="00E225A5">
        <w:rPr>
          <w:spacing w:val="-1"/>
          <w:sz w:val="22"/>
          <w:szCs w:val="22"/>
        </w:rPr>
        <w:t>аж</w:t>
      </w:r>
      <w:r w:rsidRPr="00E225A5">
        <w:rPr>
          <w:sz w:val="22"/>
          <w:szCs w:val="22"/>
        </w:rPr>
        <w:t>ите</w:t>
      </w:r>
      <w:r w:rsidRPr="00E225A5">
        <w:rPr>
          <w:spacing w:val="1"/>
          <w:sz w:val="22"/>
          <w:szCs w:val="22"/>
        </w:rPr>
        <w:t>л</w:t>
      </w:r>
      <w:r w:rsidRPr="00E225A5">
        <w:rPr>
          <w:spacing w:val="-1"/>
          <w:sz w:val="22"/>
          <w:szCs w:val="22"/>
        </w:rPr>
        <w:t>ьн</w:t>
      </w:r>
      <w:r w:rsidRPr="00E225A5">
        <w:rPr>
          <w:sz w:val="22"/>
          <w:szCs w:val="22"/>
        </w:rPr>
        <w:t>ы</w:t>
      </w:r>
      <w:r w:rsidRPr="00E225A5">
        <w:rPr>
          <w:spacing w:val="1"/>
          <w:sz w:val="22"/>
          <w:szCs w:val="22"/>
        </w:rPr>
        <w:t>м</w:t>
      </w:r>
      <w:r w:rsidRPr="00E225A5">
        <w:rPr>
          <w:sz w:val="22"/>
          <w:szCs w:val="22"/>
        </w:rPr>
        <w:t>,</w:t>
      </w:r>
      <w:r w:rsidRPr="00E225A5">
        <w:rPr>
          <w:spacing w:val="61"/>
          <w:sz w:val="22"/>
          <w:szCs w:val="22"/>
        </w:rPr>
        <w:t xml:space="preserve"> </w:t>
      </w:r>
      <w:r w:rsidRPr="00E225A5">
        <w:rPr>
          <w:sz w:val="22"/>
          <w:szCs w:val="22"/>
        </w:rPr>
        <w:t>в</w:t>
      </w:r>
      <w:r w:rsidRPr="00E225A5">
        <w:rPr>
          <w:spacing w:val="1"/>
          <w:sz w:val="22"/>
          <w:szCs w:val="22"/>
        </w:rPr>
        <w:t>я</w:t>
      </w:r>
      <w:r w:rsidRPr="00E225A5">
        <w:rPr>
          <w:sz w:val="22"/>
          <w:szCs w:val="22"/>
        </w:rPr>
        <w:t>лы</w:t>
      </w:r>
      <w:r w:rsidRPr="00E225A5">
        <w:rPr>
          <w:spacing w:val="1"/>
          <w:sz w:val="22"/>
          <w:szCs w:val="22"/>
        </w:rPr>
        <w:t>м</w:t>
      </w:r>
      <w:r w:rsidRPr="00E225A5">
        <w:rPr>
          <w:sz w:val="22"/>
          <w:szCs w:val="22"/>
        </w:rPr>
        <w:t>, п</w:t>
      </w:r>
      <w:r w:rsidRPr="00E225A5">
        <w:rPr>
          <w:spacing w:val="1"/>
          <w:sz w:val="22"/>
          <w:szCs w:val="22"/>
        </w:rPr>
        <w:t>л</w:t>
      </w:r>
      <w:r w:rsidRPr="00E225A5">
        <w:rPr>
          <w:spacing w:val="-1"/>
          <w:sz w:val="22"/>
          <w:szCs w:val="22"/>
        </w:rPr>
        <w:t>о</w:t>
      </w:r>
      <w:r w:rsidRPr="00E225A5">
        <w:rPr>
          <w:spacing w:val="1"/>
          <w:sz w:val="22"/>
          <w:szCs w:val="22"/>
        </w:rPr>
        <w:t>х</w:t>
      </w:r>
      <w:r w:rsidRPr="00E225A5">
        <w:rPr>
          <w:sz w:val="22"/>
          <w:szCs w:val="22"/>
        </w:rPr>
        <w:t>о</w:t>
      </w:r>
      <w:r w:rsidRPr="00E225A5">
        <w:rPr>
          <w:spacing w:val="10"/>
          <w:sz w:val="22"/>
          <w:szCs w:val="22"/>
        </w:rPr>
        <w:t xml:space="preserve"> </w:t>
      </w:r>
      <w:r w:rsidRPr="00E225A5">
        <w:rPr>
          <w:spacing w:val="-1"/>
          <w:sz w:val="22"/>
          <w:szCs w:val="22"/>
        </w:rPr>
        <w:t>с</w:t>
      </w:r>
      <w:r w:rsidRPr="00E225A5">
        <w:rPr>
          <w:sz w:val="22"/>
          <w:szCs w:val="22"/>
        </w:rPr>
        <w:t>п</w:t>
      </w:r>
      <w:r w:rsidRPr="00E225A5">
        <w:rPr>
          <w:spacing w:val="1"/>
          <w:sz w:val="22"/>
          <w:szCs w:val="22"/>
        </w:rPr>
        <w:t>и</w:t>
      </w:r>
      <w:r w:rsidRPr="00E225A5">
        <w:rPr>
          <w:spacing w:val="-2"/>
          <w:sz w:val="22"/>
          <w:szCs w:val="22"/>
        </w:rPr>
        <w:t>т</w:t>
      </w:r>
      <w:r w:rsidRPr="00E225A5">
        <w:rPr>
          <w:sz w:val="22"/>
          <w:szCs w:val="22"/>
        </w:rPr>
        <w:t>е,</w:t>
      </w:r>
      <w:r w:rsidRPr="00E225A5">
        <w:rPr>
          <w:spacing w:val="8"/>
          <w:sz w:val="22"/>
          <w:szCs w:val="22"/>
        </w:rPr>
        <w:t xml:space="preserve"> </w:t>
      </w:r>
      <w:r w:rsidRPr="00E225A5">
        <w:rPr>
          <w:sz w:val="22"/>
          <w:szCs w:val="22"/>
        </w:rPr>
        <w:t>пр</w:t>
      </w:r>
      <w:r w:rsidRPr="00E225A5">
        <w:rPr>
          <w:spacing w:val="1"/>
          <w:sz w:val="22"/>
          <w:szCs w:val="22"/>
        </w:rPr>
        <w:t>о</w:t>
      </w:r>
      <w:r w:rsidRPr="00E225A5">
        <w:rPr>
          <w:sz w:val="22"/>
          <w:szCs w:val="22"/>
        </w:rPr>
        <w:t>пал</w:t>
      </w:r>
      <w:r w:rsidRPr="00E225A5">
        <w:rPr>
          <w:spacing w:val="6"/>
          <w:sz w:val="22"/>
          <w:szCs w:val="22"/>
        </w:rPr>
        <w:t xml:space="preserve"> </w:t>
      </w:r>
      <w:r w:rsidRPr="00E225A5">
        <w:rPr>
          <w:spacing w:val="1"/>
          <w:sz w:val="22"/>
          <w:szCs w:val="22"/>
        </w:rPr>
        <w:t>апп</w:t>
      </w:r>
      <w:r w:rsidRPr="00E225A5">
        <w:rPr>
          <w:sz w:val="22"/>
          <w:szCs w:val="22"/>
        </w:rPr>
        <w:t>е</w:t>
      </w:r>
      <w:r w:rsidRPr="00E225A5">
        <w:rPr>
          <w:spacing w:val="-1"/>
          <w:sz w:val="22"/>
          <w:szCs w:val="22"/>
        </w:rPr>
        <w:t>т</w:t>
      </w:r>
      <w:r w:rsidRPr="00E225A5">
        <w:rPr>
          <w:sz w:val="22"/>
          <w:szCs w:val="22"/>
        </w:rPr>
        <w:t>ит</w:t>
      </w:r>
      <w:r w:rsidRPr="00E225A5">
        <w:rPr>
          <w:spacing w:val="1"/>
          <w:sz w:val="22"/>
          <w:szCs w:val="22"/>
        </w:rPr>
        <w:t>,</w:t>
      </w:r>
      <w:r w:rsidRPr="00E225A5">
        <w:rPr>
          <w:spacing w:val="13"/>
          <w:sz w:val="22"/>
          <w:szCs w:val="22"/>
        </w:rPr>
        <w:t xml:space="preserve"> </w:t>
      </w:r>
      <w:r w:rsidRPr="00E225A5">
        <w:rPr>
          <w:spacing w:val="1"/>
          <w:sz w:val="22"/>
          <w:szCs w:val="22"/>
        </w:rPr>
        <w:t>—</w:t>
      </w:r>
      <w:r w:rsidRPr="00E225A5">
        <w:rPr>
          <w:spacing w:val="9"/>
          <w:sz w:val="22"/>
          <w:szCs w:val="22"/>
        </w:rPr>
        <w:t xml:space="preserve"> </w:t>
      </w:r>
      <w:r w:rsidRPr="00E225A5">
        <w:rPr>
          <w:sz w:val="22"/>
          <w:szCs w:val="22"/>
        </w:rPr>
        <w:t>знач</w:t>
      </w:r>
      <w:r w:rsidRPr="00E225A5">
        <w:rPr>
          <w:spacing w:val="1"/>
          <w:sz w:val="22"/>
          <w:szCs w:val="22"/>
        </w:rPr>
        <w:t>и</w:t>
      </w:r>
      <w:r w:rsidRPr="00E225A5">
        <w:rPr>
          <w:sz w:val="22"/>
          <w:szCs w:val="22"/>
        </w:rPr>
        <w:t>т</w:t>
      </w:r>
      <w:r w:rsidRPr="00E225A5">
        <w:rPr>
          <w:spacing w:val="1"/>
          <w:sz w:val="22"/>
          <w:szCs w:val="22"/>
        </w:rPr>
        <w:t>,</w:t>
      </w:r>
      <w:r w:rsidRPr="00E225A5">
        <w:rPr>
          <w:spacing w:val="5"/>
          <w:sz w:val="22"/>
          <w:szCs w:val="22"/>
        </w:rPr>
        <w:t xml:space="preserve"> </w:t>
      </w:r>
      <w:r w:rsidRPr="00E225A5">
        <w:rPr>
          <w:spacing w:val="1"/>
          <w:sz w:val="22"/>
          <w:szCs w:val="22"/>
        </w:rPr>
        <w:t>на</w:t>
      </w:r>
      <w:r w:rsidRPr="00E225A5">
        <w:rPr>
          <w:sz w:val="22"/>
          <w:szCs w:val="22"/>
        </w:rPr>
        <w:t>г</w:t>
      </w:r>
      <w:r w:rsidRPr="00E225A5">
        <w:rPr>
          <w:spacing w:val="1"/>
          <w:sz w:val="22"/>
          <w:szCs w:val="22"/>
        </w:rPr>
        <w:t>р</w:t>
      </w:r>
      <w:r w:rsidRPr="00E225A5">
        <w:rPr>
          <w:spacing w:val="-2"/>
          <w:sz w:val="22"/>
          <w:szCs w:val="22"/>
        </w:rPr>
        <w:t>у</w:t>
      </w:r>
      <w:r w:rsidRPr="00E225A5">
        <w:rPr>
          <w:sz w:val="22"/>
          <w:szCs w:val="22"/>
        </w:rPr>
        <w:t>зка</w:t>
      </w:r>
      <w:r w:rsidRPr="00E225A5">
        <w:rPr>
          <w:spacing w:val="9"/>
          <w:sz w:val="22"/>
          <w:szCs w:val="22"/>
        </w:rPr>
        <w:t xml:space="preserve"> </w:t>
      </w:r>
      <w:r w:rsidRPr="00E225A5">
        <w:rPr>
          <w:sz w:val="22"/>
          <w:szCs w:val="22"/>
        </w:rPr>
        <w:t>бы</w:t>
      </w:r>
      <w:r w:rsidRPr="00E225A5">
        <w:rPr>
          <w:spacing w:val="1"/>
          <w:sz w:val="22"/>
          <w:szCs w:val="22"/>
        </w:rPr>
        <w:t>л</w:t>
      </w:r>
      <w:r w:rsidRPr="00E225A5">
        <w:rPr>
          <w:sz w:val="22"/>
          <w:szCs w:val="22"/>
        </w:rPr>
        <w:t>а</w:t>
      </w:r>
      <w:r w:rsidRPr="00E225A5">
        <w:rPr>
          <w:spacing w:val="8"/>
          <w:sz w:val="22"/>
          <w:szCs w:val="22"/>
        </w:rPr>
        <w:t xml:space="preserve"> </w:t>
      </w:r>
      <w:r w:rsidRPr="00E225A5">
        <w:rPr>
          <w:sz w:val="22"/>
          <w:szCs w:val="22"/>
        </w:rPr>
        <w:t>в</w:t>
      </w:r>
      <w:r w:rsidRPr="00E225A5">
        <w:rPr>
          <w:spacing w:val="1"/>
          <w:sz w:val="22"/>
          <w:szCs w:val="22"/>
        </w:rPr>
        <w:t>е</w:t>
      </w:r>
      <w:r w:rsidRPr="00E225A5">
        <w:rPr>
          <w:sz w:val="22"/>
          <w:szCs w:val="22"/>
        </w:rPr>
        <w:t>л</w:t>
      </w:r>
      <w:r w:rsidRPr="00E225A5">
        <w:rPr>
          <w:spacing w:val="-1"/>
          <w:sz w:val="22"/>
          <w:szCs w:val="22"/>
        </w:rPr>
        <w:t>и</w:t>
      </w:r>
      <w:r w:rsidRPr="00E225A5">
        <w:rPr>
          <w:sz w:val="22"/>
          <w:szCs w:val="22"/>
        </w:rPr>
        <w:t>ка</w:t>
      </w:r>
      <w:r w:rsidRPr="00E225A5">
        <w:rPr>
          <w:spacing w:val="9"/>
          <w:sz w:val="22"/>
          <w:szCs w:val="22"/>
        </w:rPr>
        <w:t xml:space="preserve"> </w:t>
      </w:r>
      <w:r w:rsidRPr="00E225A5">
        <w:rPr>
          <w:spacing w:val="1"/>
          <w:sz w:val="22"/>
          <w:szCs w:val="22"/>
        </w:rPr>
        <w:t>и</w:t>
      </w:r>
      <w:r w:rsidRPr="00E225A5">
        <w:rPr>
          <w:spacing w:val="9"/>
          <w:sz w:val="22"/>
          <w:szCs w:val="22"/>
        </w:rPr>
        <w:t xml:space="preserve"> </w:t>
      </w:r>
      <w:r w:rsidRPr="00E225A5">
        <w:rPr>
          <w:spacing w:val="1"/>
          <w:sz w:val="22"/>
          <w:szCs w:val="22"/>
        </w:rPr>
        <w:t>н</w:t>
      </w:r>
      <w:r w:rsidRPr="00E225A5">
        <w:rPr>
          <w:spacing w:val="-2"/>
          <w:sz w:val="22"/>
          <w:szCs w:val="22"/>
        </w:rPr>
        <w:t>у</w:t>
      </w:r>
      <w:r w:rsidRPr="00E225A5">
        <w:rPr>
          <w:sz w:val="22"/>
          <w:szCs w:val="22"/>
        </w:rPr>
        <w:t>жно</w:t>
      </w:r>
      <w:r w:rsidRPr="00E225A5">
        <w:rPr>
          <w:spacing w:val="9"/>
          <w:sz w:val="22"/>
          <w:szCs w:val="22"/>
        </w:rPr>
        <w:t xml:space="preserve"> </w:t>
      </w:r>
      <w:r w:rsidRPr="00E225A5">
        <w:rPr>
          <w:spacing w:val="1"/>
          <w:sz w:val="22"/>
          <w:szCs w:val="22"/>
        </w:rPr>
        <w:t>н</w:t>
      </w:r>
      <w:r w:rsidRPr="00E225A5">
        <w:rPr>
          <w:sz w:val="22"/>
          <w:szCs w:val="22"/>
        </w:rPr>
        <w:t>а</w:t>
      </w:r>
      <w:r w:rsidRPr="00E225A5">
        <w:rPr>
          <w:spacing w:val="7"/>
          <w:sz w:val="22"/>
          <w:szCs w:val="22"/>
        </w:rPr>
        <w:t xml:space="preserve"> н</w:t>
      </w:r>
      <w:r w:rsidRPr="00E225A5">
        <w:rPr>
          <w:spacing w:val="1"/>
          <w:sz w:val="22"/>
          <w:szCs w:val="22"/>
        </w:rPr>
        <w:t>е</w:t>
      </w:r>
      <w:r w:rsidRPr="00E225A5">
        <w:rPr>
          <w:sz w:val="22"/>
          <w:szCs w:val="22"/>
        </w:rPr>
        <w:t>ск</w:t>
      </w:r>
      <w:r w:rsidRPr="00E225A5">
        <w:rPr>
          <w:spacing w:val="2"/>
          <w:sz w:val="22"/>
          <w:szCs w:val="22"/>
        </w:rPr>
        <w:t>о</w:t>
      </w:r>
      <w:r w:rsidRPr="00E225A5">
        <w:rPr>
          <w:spacing w:val="1"/>
          <w:sz w:val="22"/>
          <w:szCs w:val="22"/>
        </w:rPr>
        <w:t>л</w:t>
      </w:r>
      <w:r w:rsidRPr="00E225A5">
        <w:rPr>
          <w:spacing w:val="-1"/>
          <w:sz w:val="22"/>
          <w:szCs w:val="22"/>
        </w:rPr>
        <w:t>ьк</w:t>
      </w:r>
      <w:r w:rsidRPr="00E225A5">
        <w:rPr>
          <w:sz w:val="22"/>
          <w:szCs w:val="22"/>
        </w:rPr>
        <w:t>о</w:t>
      </w:r>
      <w:r w:rsidRPr="00E225A5">
        <w:rPr>
          <w:spacing w:val="50"/>
          <w:sz w:val="22"/>
          <w:szCs w:val="22"/>
        </w:rPr>
        <w:t xml:space="preserve"> </w:t>
      </w:r>
      <w:r w:rsidRPr="00E225A5">
        <w:rPr>
          <w:spacing w:val="1"/>
          <w:sz w:val="22"/>
          <w:szCs w:val="22"/>
        </w:rPr>
        <w:t>д</w:t>
      </w:r>
      <w:r w:rsidRPr="00E225A5">
        <w:rPr>
          <w:sz w:val="22"/>
          <w:szCs w:val="22"/>
        </w:rPr>
        <w:t>ней</w:t>
      </w:r>
      <w:r w:rsidRPr="00E225A5">
        <w:rPr>
          <w:spacing w:val="50"/>
          <w:sz w:val="22"/>
          <w:szCs w:val="22"/>
        </w:rPr>
        <w:t xml:space="preserve"> </w:t>
      </w:r>
      <w:r w:rsidRPr="00E225A5">
        <w:rPr>
          <w:sz w:val="22"/>
          <w:szCs w:val="22"/>
        </w:rPr>
        <w:t>иск</w:t>
      </w:r>
      <w:r w:rsidRPr="00E225A5">
        <w:rPr>
          <w:spacing w:val="-2"/>
          <w:sz w:val="22"/>
          <w:szCs w:val="22"/>
        </w:rPr>
        <w:t>л</w:t>
      </w:r>
      <w:r w:rsidRPr="00E225A5">
        <w:rPr>
          <w:sz w:val="22"/>
          <w:szCs w:val="22"/>
        </w:rPr>
        <w:t>юч</w:t>
      </w:r>
      <w:r w:rsidRPr="00E225A5">
        <w:rPr>
          <w:spacing w:val="1"/>
          <w:sz w:val="22"/>
          <w:szCs w:val="22"/>
        </w:rPr>
        <w:t>и</w:t>
      </w:r>
      <w:r w:rsidRPr="00E225A5">
        <w:rPr>
          <w:sz w:val="22"/>
          <w:szCs w:val="22"/>
        </w:rPr>
        <w:t>т</w:t>
      </w:r>
      <w:r w:rsidRPr="00E225A5">
        <w:rPr>
          <w:spacing w:val="1"/>
          <w:sz w:val="22"/>
          <w:szCs w:val="22"/>
        </w:rPr>
        <w:t>ь</w:t>
      </w:r>
      <w:r w:rsidRPr="00E225A5">
        <w:rPr>
          <w:spacing w:val="48"/>
          <w:sz w:val="22"/>
          <w:szCs w:val="22"/>
        </w:rPr>
        <w:t xml:space="preserve"> </w:t>
      </w:r>
      <w:r w:rsidRPr="00E225A5">
        <w:rPr>
          <w:spacing w:val="1"/>
          <w:sz w:val="22"/>
          <w:szCs w:val="22"/>
        </w:rPr>
        <w:t>пр</w:t>
      </w:r>
      <w:r w:rsidRPr="00E225A5">
        <w:rPr>
          <w:sz w:val="22"/>
          <w:szCs w:val="22"/>
        </w:rPr>
        <w:t>е</w:t>
      </w:r>
      <w:r w:rsidRPr="00E225A5">
        <w:rPr>
          <w:spacing w:val="-1"/>
          <w:sz w:val="22"/>
          <w:szCs w:val="22"/>
        </w:rPr>
        <w:t>б</w:t>
      </w:r>
      <w:r w:rsidRPr="00E225A5">
        <w:rPr>
          <w:sz w:val="22"/>
          <w:szCs w:val="22"/>
        </w:rPr>
        <w:t>ы</w:t>
      </w:r>
      <w:r w:rsidRPr="00E225A5">
        <w:rPr>
          <w:spacing w:val="1"/>
          <w:sz w:val="22"/>
          <w:szCs w:val="22"/>
        </w:rPr>
        <w:t>в</w:t>
      </w:r>
      <w:r w:rsidRPr="00E225A5">
        <w:rPr>
          <w:sz w:val="22"/>
          <w:szCs w:val="22"/>
        </w:rPr>
        <w:t>ание</w:t>
      </w:r>
      <w:r w:rsidRPr="00E225A5">
        <w:rPr>
          <w:spacing w:val="47"/>
          <w:sz w:val="22"/>
          <w:szCs w:val="22"/>
        </w:rPr>
        <w:t xml:space="preserve"> </w:t>
      </w:r>
      <w:r w:rsidRPr="00E225A5">
        <w:rPr>
          <w:spacing w:val="1"/>
          <w:sz w:val="22"/>
          <w:szCs w:val="22"/>
        </w:rPr>
        <w:t>на</w:t>
      </w:r>
      <w:r w:rsidRPr="00E225A5">
        <w:rPr>
          <w:spacing w:val="55"/>
          <w:sz w:val="22"/>
          <w:szCs w:val="22"/>
        </w:rPr>
        <w:t xml:space="preserve"> </w:t>
      </w:r>
      <w:r w:rsidRPr="00E225A5">
        <w:rPr>
          <w:sz w:val="22"/>
          <w:szCs w:val="22"/>
        </w:rPr>
        <w:t>с</w:t>
      </w:r>
      <w:r w:rsidRPr="00E225A5">
        <w:rPr>
          <w:spacing w:val="1"/>
          <w:sz w:val="22"/>
          <w:szCs w:val="22"/>
        </w:rPr>
        <w:t>о</w:t>
      </w:r>
      <w:r w:rsidRPr="00E225A5">
        <w:rPr>
          <w:spacing w:val="-1"/>
          <w:sz w:val="22"/>
          <w:szCs w:val="22"/>
        </w:rPr>
        <w:t>л</w:t>
      </w:r>
      <w:r w:rsidRPr="00E225A5">
        <w:rPr>
          <w:sz w:val="22"/>
          <w:szCs w:val="22"/>
        </w:rPr>
        <w:t>нц</w:t>
      </w:r>
      <w:r w:rsidRPr="00E225A5">
        <w:rPr>
          <w:spacing w:val="1"/>
          <w:sz w:val="22"/>
          <w:szCs w:val="22"/>
        </w:rPr>
        <w:t>е</w:t>
      </w:r>
      <w:r w:rsidRPr="00E225A5">
        <w:rPr>
          <w:sz w:val="22"/>
          <w:szCs w:val="22"/>
        </w:rPr>
        <w:t>,</w:t>
      </w:r>
      <w:r w:rsidRPr="00E225A5">
        <w:rPr>
          <w:spacing w:val="49"/>
          <w:sz w:val="22"/>
          <w:szCs w:val="22"/>
        </w:rPr>
        <w:t xml:space="preserve"> </w:t>
      </w:r>
      <w:r w:rsidRPr="00E225A5">
        <w:rPr>
          <w:spacing w:val="1"/>
          <w:sz w:val="22"/>
          <w:szCs w:val="22"/>
        </w:rPr>
        <w:t>а</w:t>
      </w:r>
      <w:r w:rsidRPr="00E225A5">
        <w:rPr>
          <w:spacing w:val="50"/>
          <w:sz w:val="22"/>
          <w:szCs w:val="22"/>
        </w:rPr>
        <w:t xml:space="preserve"> </w:t>
      </w:r>
      <w:r w:rsidRPr="00E225A5">
        <w:rPr>
          <w:sz w:val="22"/>
          <w:szCs w:val="22"/>
        </w:rPr>
        <w:t>в</w:t>
      </w:r>
      <w:r w:rsidRPr="00E225A5">
        <w:rPr>
          <w:spacing w:val="49"/>
          <w:sz w:val="22"/>
          <w:szCs w:val="22"/>
        </w:rPr>
        <w:t xml:space="preserve"> </w:t>
      </w:r>
      <w:r w:rsidRPr="00E225A5">
        <w:rPr>
          <w:spacing w:val="1"/>
          <w:sz w:val="22"/>
          <w:szCs w:val="22"/>
        </w:rPr>
        <w:t>да</w:t>
      </w:r>
      <w:r w:rsidRPr="00E225A5">
        <w:rPr>
          <w:sz w:val="22"/>
          <w:szCs w:val="22"/>
        </w:rPr>
        <w:t>льне</w:t>
      </w:r>
      <w:r w:rsidRPr="00E225A5">
        <w:rPr>
          <w:spacing w:val="1"/>
          <w:sz w:val="22"/>
          <w:szCs w:val="22"/>
        </w:rPr>
        <w:t>й</w:t>
      </w:r>
      <w:r w:rsidRPr="00E225A5">
        <w:rPr>
          <w:spacing w:val="-1"/>
          <w:sz w:val="22"/>
          <w:szCs w:val="22"/>
        </w:rPr>
        <w:t>ш</w:t>
      </w:r>
      <w:r w:rsidRPr="00E225A5">
        <w:rPr>
          <w:sz w:val="22"/>
          <w:szCs w:val="22"/>
        </w:rPr>
        <w:t>ем</w:t>
      </w:r>
      <w:r w:rsidRPr="00E225A5">
        <w:rPr>
          <w:spacing w:val="50"/>
          <w:sz w:val="22"/>
          <w:szCs w:val="22"/>
        </w:rPr>
        <w:t xml:space="preserve"> </w:t>
      </w:r>
      <w:r w:rsidRPr="00E225A5">
        <w:rPr>
          <w:sz w:val="22"/>
          <w:szCs w:val="22"/>
        </w:rPr>
        <w:t>с</w:t>
      </w:r>
      <w:r w:rsidRPr="00E225A5">
        <w:rPr>
          <w:spacing w:val="1"/>
          <w:sz w:val="22"/>
          <w:szCs w:val="22"/>
        </w:rPr>
        <w:t>о</w:t>
      </w:r>
      <w:r w:rsidRPr="00E225A5">
        <w:rPr>
          <w:sz w:val="22"/>
          <w:szCs w:val="22"/>
        </w:rPr>
        <w:t>кратит</w:t>
      </w:r>
      <w:r w:rsidRPr="00E225A5">
        <w:rPr>
          <w:spacing w:val="1"/>
          <w:sz w:val="22"/>
          <w:szCs w:val="22"/>
        </w:rPr>
        <w:t>ь</w:t>
      </w:r>
      <w:r w:rsidRPr="00E225A5">
        <w:rPr>
          <w:sz w:val="22"/>
          <w:szCs w:val="22"/>
        </w:rPr>
        <w:t xml:space="preserve"> п</w:t>
      </w:r>
      <w:r w:rsidRPr="00E225A5">
        <w:rPr>
          <w:spacing w:val="1"/>
          <w:sz w:val="22"/>
          <w:szCs w:val="22"/>
        </w:rPr>
        <w:t>р</w:t>
      </w:r>
      <w:r w:rsidRPr="00E225A5">
        <w:rPr>
          <w:spacing w:val="-1"/>
          <w:sz w:val="22"/>
          <w:szCs w:val="22"/>
        </w:rPr>
        <w:t>о</w:t>
      </w:r>
      <w:r w:rsidRPr="00E225A5">
        <w:rPr>
          <w:sz w:val="22"/>
          <w:szCs w:val="22"/>
        </w:rPr>
        <w:t>д</w:t>
      </w:r>
      <w:r w:rsidRPr="00E225A5">
        <w:rPr>
          <w:spacing w:val="2"/>
          <w:sz w:val="22"/>
          <w:szCs w:val="22"/>
        </w:rPr>
        <w:t>о</w:t>
      </w:r>
      <w:r w:rsidRPr="00E225A5">
        <w:rPr>
          <w:sz w:val="22"/>
          <w:szCs w:val="22"/>
        </w:rPr>
        <w:t>л</w:t>
      </w:r>
      <w:r w:rsidRPr="00E225A5">
        <w:rPr>
          <w:spacing w:val="-1"/>
          <w:sz w:val="22"/>
          <w:szCs w:val="22"/>
        </w:rPr>
        <w:t>ж</w:t>
      </w:r>
      <w:r w:rsidRPr="00E225A5">
        <w:rPr>
          <w:sz w:val="22"/>
          <w:szCs w:val="22"/>
        </w:rPr>
        <w:t>ите</w:t>
      </w:r>
      <w:r w:rsidRPr="00E225A5">
        <w:rPr>
          <w:spacing w:val="1"/>
          <w:sz w:val="22"/>
          <w:szCs w:val="22"/>
        </w:rPr>
        <w:t>л</w:t>
      </w:r>
      <w:r w:rsidRPr="00E225A5">
        <w:rPr>
          <w:sz w:val="22"/>
          <w:szCs w:val="22"/>
        </w:rPr>
        <w:t>ь</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w:t>
      </w:r>
      <w:r w:rsidRPr="00E225A5">
        <w:rPr>
          <w:spacing w:val="1"/>
          <w:sz w:val="22"/>
          <w:szCs w:val="22"/>
        </w:rPr>
        <w:t>ь</w:t>
      </w:r>
      <w:r w:rsidRPr="00E225A5">
        <w:rPr>
          <w:spacing w:val="-3"/>
          <w:sz w:val="22"/>
          <w:szCs w:val="22"/>
        </w:rPr>
        <w:t xml:space="preserve"> </w:t>
      </w:r>
      <w:r w:rsidRPr="00E225A5">
        <w:rPr>
          <w:sz w:val="22"/>
          <w:szCs w:val="22"/>
        </w:rPr>
        <w:t>со</w:t>
      </w:r>
      <w:r w:rsidRPr="00E225A5">
        <w:rPr>
          <w:spacing w:val="1"/>
          <w:sz w:val="22"/>
          <w:szCs w:val="22"/>
        </w:rPr>
        <w:t>л</w:t>
      </w:r>
      <w:r w:rsidRPr="00E225A5">
        <w:rPr>
          <w:sz w:val="22"/>
          <w:szCs w:val="22"/>
        </w:rPr>
        <w:t>н</w:t>
      </w:r>
      <w:r w:rsidRPr="00E225A5">
        <w:rPr>
          <w:spacing w:val="-1"/>
          <w:sz w:val="22"/>
          <w:szCs w:val="22"/>
        </w:rPr>
        <w:t>е</w:t>
      </w:r>
      <w:r w:rsidRPr="00E225A5">
        <w:rPr>
          <w:sz w:val="22"/>
          <w:szCs w:val="22"/>
        </w:rPr>
        <w:t>чн</w:t>
      </w:r>
      <w:r w:rsidRPr="00E225A5">
        <w:rPr>
          <w:spacing w:val="-1"/>
          <w:sz w:val="22"/>
          <w:szCs w:val="22"/>
        </w:rPr>
        <w:t>ы</w:t>
      </w:r>
      <w:r w:rsidRPr="00E225A5">
        <w:rPr>
          <w:sz w:val="22"/>
          <w:szCs w:val="22"/>
        </w:rPr>
        <w:t xml:space="preserve">х </w:t>
      </w:r>
      <w:r w:rsidRPr="00E225A5">
        <w:rPr>
          <w:spacing w:val="1"/>
          <w:sz w:val="22"/>
          <w:szCs w:val="22"/>
        </w:rPr>
        <w:t>в</w:t>
      </w:r>
      <w:r w:rsidRPr="00E225A5">
        <w:rPr>
          <w:sz w:val="22"/>
          <w:szCs w:val="22"/>
        </w:rPr>
        <w:t>а</w:t>
      </w:r>
      <w:r w:rsidRPr="00E225A5">
        <w:rPr>
          <w:spacing w:val="-1"/>
          <w:sz w:val="22"/>
          <w:szCs w:val="22"/>
        </w:rPr>
        <w:t>н</w:t>
      </w:r>
      <w:r w:rsidRPr="00E225A5">
        <w:rPr>
          <w:sz w:val="22"/>
          <w:szCs w:val="22"/>
        </w:rPr>
        <w:t>н.</w:t>
      </w:r>
    </w:p>
    <w:p w:rsidR="00783A0B" w:rsidRPr="00E225A5" w:rsidRDefault="00783A0B" w:rsidP="00D6184B">
      <w:pPr>
        <w:widowControl w:val="0"/>
        <w:autoSpaceDE w:val="0"/>
        <w:autoSpaceDN w:val="0"/>
        <w:adjustRightInd w:val="0"/>
        <w:ind w:firstLine="567"/>
        <w:jc w:val="both"/>
        <w:rPr>
          <w:sz w:val="22"/>
          <w:szCs w:val="22"/>
        </w:rPr>
      </w:pPr>
      <w:r w:rsidRPr="00E225A5">
        <w:rPr>
          <w:i/>
          <w:iCs/>
          <w:spacing w:val="-4"/>
          <w:sz w:val="22"/>
          <w:szCs w:val="22"/>
        </w:rPr>
        <w:t>З</w:t>
      </w:r>
      <w:r w:rsidRPr="00E225A5">
        <w:rPr>
          <w:i/>
          <w:iCs/>
          <w:spacing w:val="-3"/>
          <w:sz w:val="22"/>
          <w:szCs w:val="22"/>
        </w:rPr>
        <w:t>а</w:t>
      </w:r>
      <w:r w:rsidRPr="00E225A5">
        <w:rPr>
          <w:i/>
          <w:iCs/>
          <w:spacing w:val="-4"/>
          <w:sz w:val="22"/>
          <w:szCs w:val="22"/>
        </w:rPr>
        <w:t>к</w:t>
      </w:r>
      <w:r w:rsidRPr="00E225A5">
        <w:rPr>
          <w:i/>
          <w:iCs/>
          <w:spacing w:val="-3"/>
          <w:sz w:val="22"/>
          <w:szCs w:val="22"/>
        </w:rPr>
        <w:t>а</w:t>
      </w:r>
      <w:r w:rsidRPr="00E225A5">
        <w:rPr>
          <w:i/>
          <w:iCs/>
          <w:spacing w:val="-4"/>
          <w:sz w:val="22"/>
          <w:szCs w:val="22"/>
        </w:rPr>
        <w:t>ли</w:t>
      </w:r>
      <w:r w:rsidRPr="00E225A5">
        <w:rPr>
          <w:i/>
          <w:iCs/>
          <w:spacing w:val="-3"/>
          <w:sz w:val="22"/>
          <w:szCs w:val="22"/>
        </w:rPr>
        <w:t>в</w:t>
      </w:r>
      <w:r w:rsidRPr="00E225A5">
        <w:rPr>
          <w:i/>
          <w:iCs/>
          <w:spacing w:val="-4"/>
          <w:sz w:val="22"/>
          <w:szCs w:val="22"/>
        </w:rPr>
        <w:t>ан</w:t>
      </w:r>
      <w:r w:rsidRPr="00E225A5">
        <w:rPr>
          <w:i/>
          <w:iCs/>
          <w:spacing w:val="-3"/>
          <w:sz w:val="22"/>
          <w:szCs w:val="22"/>
        </w:rPr>
        <w:t>и</w:t>
      </w:r>
      <w:r w:rsidRPr="00E225A5">
        <w:rPr>
          <w:i/>
          <w:iCs/>
          <w:sz w:val="22"/>
          <w:szCs w:val="22"/>
        </w:rPr>
        <w:t>е</w:t>
      </w:r>
      <w:r w:rsidRPr="00E225A5">
        <w:rPr>
          <w:spacing w:val="39"/>
          <w:sz w:val="22"/>
          <w:szCs w:val="22"/>
        </w:rPr>
        <w:t xml:space="preserve"> </w:t>
      </w:r>
      <w:r w:rsidRPr="00E225A5">
        <w:rPr>
          <w:i/>
          <w:iCs/>
          <w:spacing w:val="-3"/>
          <w:sz w:val="22"/>
          <w:szCs w:val="22"/>
        </w:rPr>
        <w:t>во</w:t>
      </w:r>
      <w:r w:rsidRPr="00E225A5">
        <w:rPr>
          <w:i/>
          <w:iCs/>
          <w:spacing w:val="-5"/>
          <w:sz w:val="22"/>
          <w:szCs w:val="22"/>
        </w:rPr>
        <w:t>д</w:t>
      </w:r>
      <w:r w:rsidRPr="00E225A5">
        <w:rPr>
          <w:i/>
          <w:iCs/>
          <w:spacing w:val="-3"/>
          <w:sz w:val="22"/>
          <w:szCs w:val="22"/>
        </w:rPr>
        <w:t>о</w:t>
      </w:r>
      <w:r w:rsidRPr="00E225A5">
        <w:rPr>
          <w:i/>
          <w:iCs/>
          <w:sz w:val="22"/>
          <w:szCs w:val="22"/>
        </w:rPr>
        <w:t>й</w:t>
      </w:r>
      <w:r w:rsidRPr="00E225A5">
        <w:rPr>
          <w:spacing w:val="39"/>
          <w:sz w:val="22"/>
          <w:szCs w:val="22"/>
        </w:rPr>
        <w:t xml:space="preserve"> </w:t>
      </w:r>
      <w:r w:rsidRPr="00E225A5">
        <w:rPr>
          <w:spacing w:val="1"/>
          <w:sz w:val="22"/>
          <w:szCs w:val="22"/>
        </w:rPr>
        <w:t>—</w:t>
      </w:r>
      <w:r w:rsidRPr="00E225A5">
        <w:rPr>
          <w:spacing w:val="41"/>
          <w:sz w:val="22"/>
          <w:szCs w:val="22"/>
        </w:rPr>
        <w:t xml:space="preserve"> </w:t>
      </w:r>
      <w:r w:rsidRPr="00E225A5">
        <w:rPr>
          <w:spacing w:val="-4"/>
          <w:sz w:val="22"/>
          <w:szCs w:val="22"/>
        </w:rPr>
        <w:t>м</w:t>
      </w:r>
      <w:r w:rsidRPr="00E225A5">
        <w:rPr>
          <w:spacing w:val="-3"/>
          <w:sz w:val="22"/>
          <w:szCs w:val="22"/>
        </w:rPr>
        <w:t>о</w:t>
      </w:r>
      <w:r w:rsidRPr="00E225A5">
        <w:rPr>
          <w:spacing w:val="-5"/>
          <w:sz w:val="22"/>
          <w:szCs w:val="22"/>
        </w:rPr>
        <w:t>щ</w:t>
      </w:r>
      <w:r w:rsidRPr="00E225A5">
        <w:rPr>
          <w:spacing w:val="-3"/>
          <w:sz w:val="22"/>
          <w:szCs w:val="22"/>
        </w:rPr>
        <w:t>но</w:t>
      </w:r>
      <w:r w:rsidRPr="00E225A5">
        <w:rPr>
          <w:sz w:val="22"/>
          <w:szCs w:val="22"/>
        </w:rPr>
        <w:t>е</w:t>
      </w:r>
      <w:r w:rsidRPr="00E225A5">
        <w:rPr>
          <w:spacing w:val="39"/>
          <w:sz w:val="22"/>
          <w:szCs w:val="22"/>
        </w:rPr>
        <w:t xml:space="preserve"> </w:t>
      </w:r>
      <w:r w:rsidRPr="00E225A5">
        <w:rPr>
          <w:spacing w:val="-3"/>
          <w:sz w:val="22"/>
          <w:szCs w:val="22"/>
        </w:rPr>
        <w:t>с</w:t>
      </w:r>
      <w:r w:rsidRPr="00E225A5">
        <w:rPr>
          <w:spacing w:val="-4"/>
          <w:sz w:val="22"/>
          <w:szCs w:val="22"/>
        </w:rPr>
        <w:t>ре</w:t>
      </w:r>
      <w:r w:rsidRPr="00E225A5">
        <w:rPr>
          <w:spacing w:val="-3"/>
          <w:sz w:val="22"/>
          <w:szCs w:val="22"/>
        </w:rPr>
        <w:t>д</w:t>
      </w:r>
      <w:r w:rsidRPr="00E225A5">
        <w:rPr>
          <w:spacing w:val="-4"/>
          <w:sz w:val="22"/>
          <w:szCs w:val="22"/>
        </w:rPr>
        <w:t>с</w:t>
      </w:r>
      <w:r w:rsidRPr="00E225A5">
        <w:rPr>
          <w:spacing w:val="-5"/>
          <w:sz w:val="22"/>
          <w:szCs w:val="22"/>
        </w:rPr>
        <w:t>тв</w:t>
      </w:r>
      <w:r w:rsidRPr="00E225A5">
        <w:rPr>
          <w:spacing w:val="-1"/>
          <w:sz w:val="22"/>
          <w:szCs w:val="22"/>
        </w:rPr>
        <w:t>о</w:t>
      </w:r>
      <w:r w:rsidRPr="00E225A5">
        <w:rPr>
          <w:sz w:val="22"/>
          <w:szCs w:val="22"/>
        </w:rPr>
        <w:t>,</w:t>
      </w:r>
      <w:r w:rsidRPr="00E225A5">
        <w:rPr>
          <w:spacing w:val="39"/>
          <w:sz w:val="22"/>
          <w:szCs w:val="22"/>
        </w:rPr>
        <w:t xml:space="preserve"> </w:t>
      </w:r>
      <w:r w:rsidRPr="00E225A5">
        <w:rPr>
          <w:spacing w:val="-2"/>
          <w:sz w:val="22"/>
          <w:szCs w:val="22"/>
        </w:rPr>
        <w:t>о</w:t>
      </w:r>
      <w:r w:rsidRPr="00E225A5">
        <w:rPr>
          <w:spacing w:val="-4"/>
          <w:sz w:val="22"/>
          <w:szCs w:val="22"/>
        </w:rPr>
        <w:t>б</w:t>
      </w:r>
      <w:r w:rsidRPr="00E225A5">
        <w:rPr>
          <w:spacing w:val="-5"/>
          <w:sz w:val="22"/>
          <w:szCs w:val="22"/>
        </w:rPr>
        <w:t>л</w:t>
      </w:r>
      <w:r w:rsidRPr="00E225A5">
        <w:rPr>
          <w:spacing w:val="-4"/>
          <w:sz w:val="22"/>
          <w:szCs w:val="22"/>
        </w:rPr>
        <w:t>а</w:t>
      </w:r>
      <w:r w:rsidRPr="00E225A5">
        <w:rPr>
          <w:spacing w:val="-3"/>
          <w:sz w:val="22"/>
          <w:szCs w:val="22"/>
        </w:rPr>
        <w:t>д</w:t>
      </w:r>
      <w:r w:rsidRPr="00E225A5">
        <w:rPr>
          <w:spacing w:val="-5"/>
          <w:sz w:val="22"/>
          <w:szCs w:val="22"/>
        </w:rPr>
        <w:t>аю</w:t>
      </w:r>
      <w:r w:rsidRPr="00E225A5">
        <w:rPr>
          <w:spacing w:val="-2"/>
          <w:sz w:val="22"/>
          <w:szCs w:val="22"/>
        </w:rPr>
        <w:t>щ</w:t>
      </w:r>
      <w:r w:rsidRPr="00E225A5">
        <w:rPr>
          <w:spacing w:val="-4"/>
          <w:sz w:val="22"/>
          <w:szCs w:val="22"/>
        </w:rPr>
        <w:t>е</w:t>
      </w:r>
      <w:r w:rsidRPr="00E225A5">
        <w:rPr>
          <w:sz w:val="22"/>
          <w:szCs w:val="22"/>
        </w:rPr>
        <w:t>е</w:t>
      </w:r>
      <w:r w:rsidRPr="00E225A5">
        <w:rPr>
          <w:spacing w:val="39"/>
          <w:sz w:val="22"/>
          <w:szCs w:val="22"/>
        </w:rPr>
        <w:t xml:space="preserve"> </w:t>
      </w:r>
      <w:r w:rsidRPr="00E225A5">
        <w:rPr>
          <w:spacing w:val="-3"/>
          <w:sz w:val="22"/>
          <w:szCs w:val="22"/>
        </w:rPr>
        <w:t>яр</w:t>
      </w:r>
      <w:r w:rsidRPr="00E225A5">
        <w:rPr>
          <w:spacing w:val="-4"/>
          <w:sz w:val="22"/>
          <w:szCs w:val="22"/>
        </w:rPr>
        <w:t>к</w:t>
      </w:r>
      <w:r w:rsidRPr="00E225A5">
        <w:rPr>
          <w:sz w:val="22"/>
          <w:szCs w:val="22"/>
        </w:rPr>
        <w:t>о</w:t>
      </w:r>
      <w:r w:rsidRPr="00E225A5">
        <w:rPr>
          <w:spacing w:val="43"/>
          <w:sz w:val="22"/>
          <w:szCs w:val="22"/>
        </w:rPr>
        <w:t xml:space="preserve"> </w:t>
      </w:r>
      <w:r w:rsidRPr="00E225A5">
        <w:rPr>
          <w:spacing w:val="-4"/>
          <w:sz w:val="22"/>
          <w:szCs w:val="22"/>
        </w:rPr>
        <w:t>вы</w:t>
      </w:r>
      <w:r w:rsidRPr="00E225A5">
        <w:rPr>
          <w:spacing w:val="-3"/>
          <w:sz w:val="22"/>
          <w:szCs w:val="22"/>
        </w:rPr>
        <w:t>р</w:t>
      </w:r>
      <w:r w:rsidRPr="00E225A5">
        <w:rPr>
          <w:spacing w:val="-4"/>
          <w:sz w:val="22"/>
          <w:szCs w:val="22"/>
        </w:rPr>
        <w:t>аж</w:t>
      </w:r>
      <w:r w:rsidRPr="00E225A5">
        <w:rPr>
          <w:spacing w:val="-5"/>
          <w:sz w:val="22"/>
          <w:szCs w:val="22"/>
        </w:rPr>
        <w:t>е</w:t>
      </w:r>
      <w:r w:rsidRPr="00E225A5">
        <w:rPr>
          <w:spacing w:val="-3"/>
          <w:sz w:val="22"/>
          <w:szCs w:val="22"/>
        </w:rPr>
        <w:t>н</w:t>
      </w:r>
      <w:r w:rsidRPr="00E225A5">
        <w:rPr>
          <w:spacing w:val="-4"/>
          <w:sz w:val="22"/>
          <w:szCs w:val="22"/>
        </w:rPr>
        <w:t>н</w:t>
      </w:r>
      <w:r w:rsidRPr="00E225A5">
        <w:rPr>
          <w:spacing w:val="-3"/>
          <w:sz w:val="22"/>
          <w:szCs w:val="22"/>
        </w:rPr>
        <w:t>ы</w:t>
      </w:r>
      <w:r w:rsidRPr="00E225A5">
        <w:rPr>
          <w:sz w:val="22"/>
          <w:szCs w:val="22"/>
        </w:rPr>
        <w:t xml:space="preserve">м </w:t>
      </w:r>
      <w:r w:rsidRPr="00E225A5">
        <w:rPr>
          <w:spacing w:val="-3"/>
          <w:sz w:val="22"/>
          <w:szCs w:val="22"/>
        </w:rPr>
        <w:t>ох</w:t>
      </w:r>
      <w:r w:rsidRPr="00E225A5">
        <w:rPr>
          <w:spacing w:val="-5"/>
          <w:sz w:val="22"/>
          <w:szCs w:val="22"/>
        </w:rPr>
        <w:t>ла</w:t>
      </w:r>
      <w:r w:rsidRPr="00E225A5">
        <w:rPr>
          <w:spacing w:val="-4"/>
          <w:sz w:val="22"/>
          <w:szCs w:val="22"/>
        </w:rPr>
        <w:t>ж</w:t>
      </w:r>
      <w:r w:rsidRPr="00E225A5">
        <w:rPr>
          <w:spacing w:val="-3"/>
          <w:sz w:val="22"/>
          <w:szCs w:val="22"/>
        </w:rPr>
        <w:t>д</w:t>
      </w:r>
      <w:r w:rsidRPr="00E225A5">
        <w:rPr>
          <w:spacing w:val="-4"/>
          <w:sz w:val="22"/>
          <w:szCs w:val="22"/>
        </w:rPr>
        <w:t>а</w:t>
      </w:r>
      <w:r w:rsidRPr="00E225A5">
        <w:rPr>
          <w:spacing w:val="-5"/>
          <w:sz w:val="22"/>
          <w:szCs w:val="22"/>
        </w:rPr>
        <w:t>ющ</w:t>
      </w:r>
      <w:r w:rsidRPr="00E225A5">
        <w:rPr>
          <w:spacing w:val="-3"/>
          <w:sz w:val="22"/>
          <w:szCs w:val="22"/>
        </w:rPr>
        <w:t>и</w:t>
      </w:r>
      <w:r w:rsidRPr="00E225A5">
        <w:rPr>
          <w:sz w:val="22"/>
          <w:szCs w:val="22"/>
        </w:rPr>
        <w:t>м</w:t>
      </w:r>
      <w:r w:rsidRPr="00E225A5">
        <w:rPr>
          <w:spacing w:val="-1"/>
          <w:sz w:val="22"/>
          <w:szCs w:val="22"/>
        </w:rPr>
        <w:t xml:space="preserve"> </w:t>
      </w:r>
      <w:r w:rsidRPr="00E225A5">
        <w:rPr>
          <w:spacing w:val="-5"/>
          <w:sz w:val="22"/>
          <w:szCs w:val="22"/>
        </w:rPr>
        <w:t>э</w:t>
      </w:r>
      <w:r w:rsidRPr="00E225A5">
        <w:rPr>
          <w:spacing w:val="-4"/>
          <w:sz w:val="22"/>
          <w:szCs w:val="22"/>
        </w:rPr>
        <w:t>фф</w:t>
      </w:r>
      <w:r w:rsidRPr="00E225A5">
        <w:rPr>
          <w:spacing w:val="-2"/>
          <w:sz w:val="22"/>
          <w:szCs w:val="22"/>
        </w:rPr>
        <w:t>е</w:t>
      </w:r>
      <w:r w:rsidRPr="00E225A5">
        <w:rPr>
          <w:spacing w:val="-4"/>
          <w:sz w:val="22"/>
          <w:szCs w:val="22"/>
        </w:rPr>
        <w:t>ктом</w:t>
      </w:r>
      <w:r w:rsidRPr="00E225A5">
        <w:rPr>
          <w:sz w:val="22"/>
          <w:szCs w:val="22"/>
        </w:rPr>
        <w:t>,</w:t>
      </w:r>
      <w:r w:rsidRPr="00E225A5">
        <w:rPr>
          <w:spacing w:val="-1"/>
          <w:sz w:val="22"/>
          <w:szCs w:val="22"/>
        </w:rPr>
        <w:t xml:space="preserve"> </w:t>
      </w:r>
      <w:r w:rsidRPr="00E225A5">
        <w:rPr>
          <w:spacing w:val="-5"/>
          <w:sz w:val="22"/>
          <w:szCs w:val="22"/>
        </w:rPr>
        <w:t>т</w:t>
      </w:r>
      <w:r w:rsidRPr="00E225A5">
        <w:rPr>
          <w:spacing w:val="-2"/>
          <w:sz w:val="22"/>
          <w:szCs w:val="22"/>
        </w:rPr>
        <w:t>а</w:t>
      </w:r>
      <w:r w:rsidRPr="00E225A5">
        <w:rPr>
          <w:sz w:val="22"/>
          <w:szCs w:val="22"/>
        </w:rPr>
        <w:t xml:space="preserve">к </w:t>
      </w:r>
      <w:r w:rsidRPr="00E225A5">
        <w:rPr>
          <w:spacing w:val="-4"/>
          <w:sz w:val="22"/>
          <w:szCs w:val="22"/>
        </w:rPr>
        <w:t>ка</w:t>
      </w:r>
      <w:r w:rsidRPr="00E225A5">
        <w:rPr>
          <w:sz w:val="22"/>
          <w:szCs w:val="22"/>
        </w:rPr>
        <w:t>к</w:t>
      </w:r>
      <w:r w:rsidRPr="00E225A5">
        <w:rPr>
          <w:spacing w:val="2"/>
          <w:sz w:val="22"/>
          <w:szCs w:val="22"/>
        </w:rPr>
        <w:t xml:space="preserve"> </w:t>
      </w:r>
      <w:r w:rsidRPr="00E225A5">
        <w:rPr>
          <w:spacing w:val="-4"/>
          <w:sz w:val="22"/>
          <w:szCs w:val="22"/>
        </w:rPr>
        <w:t>е</w:t>
      </w:r>
      <w:r w:rsidRPr="00E225A5">
        <w:rPr>
          <w:sz w:val="22"/>
          <w:szCs w:val="22"/>
        </w:rPr>
        <w:t xml:space="preserve">е </w:t>
      </w:r>
      <w:r w:rsidRPr="00E225A5">
        <w:rPr>
          <w:spacing w:val="-5"/>
          <w:sz w:val="22"/>
          <w:szCs w:val="22"/>
        </w:rPr>
        <w:t>т</w:t>
      </w:r>
      <w:r w:rsidRPr="00E225A5">
        <w:rPr>
          <w:spacing w:val="-4"/>
          <w:sz w:val="22"/>
          <w:szCs w:val="22"/>
        </w:rPr>
        <w:t>е</w:t>
      </w:r>
      <w:r w:rsidRPr="00E225A5">
        <w:rPr>
          <w:spacing w:val="-1"/>
          <w:sz w:val="22"/>
          <w:szCs w:val="22"/>
        </w:rPr>
        <w:t>п</w:t>
      </w:r>
      <w:r w:rsidRPr="00E225A5">
        <w:rPr>
          <w:spacing w:val="-3"/>
          <w:sz w:val="22"/>
          <w:szCs w:val="22"/>
        </w:rPr>
        <w:t>ло</w:t>
      </w:r>
      <w:r w:rsidRPr="00E225A5">
        <w:rPr>
          <w:spacing w:val="-5"/>
          <w:sz w:val="22"/>
          <w:szCs w:val="22"/>
        </w:rPr>
        <w:t>е</w:t>
      </w:r>
      <w:r w:rsidRPr="00E225A5">
        <w:rPr>
          <w:spacing w:val="-4"/>
          <w:sz w:val="22"/>
          <w:szCs w:val="22"/>
        </w:rPr>
        <w:t>мкос</w:t>
      </w:r>
      <w:r w:rsidRPr="00E225A5">
        <w:rPr>
          <w:spacing w:val="-5"/>
          <w:sz w:val="22"/>
          <w:szCs w:val="22"/>
        </w:rPr>
        <w:t>т</w:t>
      </w:r>
      <w:r w:rsidRPr="00E225A5">
        <w:rPr>
          <w:sz w:val="22"/>
          <w:szCs w:val="22"/>
        </w:rPr>
        <w:t>ь</w:t>
      </w:r>
      <w:r w:rsidRPr="00E225A5">
        <w:rPr>
          <w:spacing w:val="-1"/>
          <w:sz w:val="22"/>
          <w:szCs w:val="22"/>
        </w:rPr>
        <w:t xml:space="preserve"> </w:t>
      </w:r>
      <w:r w:rsidRPr="00E225A5">
        <w:rPr>
          <w:sz w:val="22"/>
          <w:szCs w:val="22"/>
        </w:rPr>
        <w:t xml:space="preserve">и </w:t>
      </w:r>
      <w:r w:rsidRPr="00E225A5">
        <w:rPr>
          <w:spacing w:val="-2"/>
          <w:sz w:val="22"/>
          <w:szCs w:val="22"/>
        </w:rPr>
        <w:t>т</w:t>
      </w:r>
      <w:r w:rsidRPr="00E225A5">
        <w:rPr>
          <w:spacing w:val="-4"/>
          <w:sz w:val="22"/>
          <w:szCs w:val="22"/>
        </w:rPr>
        <w:t>еп</w:t>
      </w:r>
      <w:r w:rsidRPr="00E225A5">
        <w:rPr>
          <w:spacing w:val="-5"/>
          <w:sz w:val="22"/>
          <w:szCs w:val="22"/>
        </w:rPr>
        <w:t>л</w:t>
      </w:r>
      <w:r w:rsidRPr="00E225A5">
        <w:rPr>
          <w:spacing w:val="-3"/>
          <w:sz w:val="22"/>
          <w:szCs w:val="22"/>
        </w:rPr>
        <w:t>о</w:t>
      </w:r>
      <w:r w:rsidRPr="00E225A5">
        <w:rPr>
          <w:spacing w:val="-4"/>
          <w:sz w:val="22"/>
          <w:szCs w:val="22"/>
        </w:rPr>
        <w:t>п</w:t>
      </w:r>
      <w:r w:rsidRPr="00E225A5">
        <w:rPr>
          <w:spacing w:val="-3"/>
          <w:sz w:val="22"/>
          <w:szCs w:val="22"/>
        </w:rPr>
        <w:t>ро</w:t>
      </w:r>
      <w:r w:rsidRPr="00E225A5">
        <w:rPr>
          <w:spacing w:val="-5"/>
          <w:sz w:val="22"/>
          <w:szCs w:val="22"/>
        </w:rPr>
        <w:t>в</w:t>
      </w:r>
      <w:r w:rsidRPr="00E225A5">
        <w:rPr>
          <w:spacing w:val="-3"/>
          <w:sz w:val="22"/>
          <w:szCs w:val="22"/>
        </w:rPr>
        <w:t>о</w:t>
      </w:r>
      <w:r w:rsidRPr="00E225A5">
        <w:rPr>
          <w:spacing w:val="-4"/>
          <w:sz w:val="22"/>
          <w:szCs w:val="22"/>
        </w:rPr>
        <w:t>д</w:t>
      </w:r>
      <w:r w:rsidRPr="00E225A5">
        <w:rPr>
          <w:spacing w:val="-3"/>
          <w:sz w:val="22"/>
          <w:szCs w:val="22"/>
        </w:rPr>
        <w:t>но</w:t>
      </w:r>
      <w:r w:rsidRPr="00E225A5">
        <w:rPr>
          <w:spacing w:val="-5"/>
          <w:sz w:val="22"/>
          <w:szCs w:val="22"/>
        </w:rPr>
        <w:t>с</w:t>
      </w:r>
      <w:r w:rsidRPr="00E225A5">
        <w:rPr>
          <w:spacing w:val="-4"/>
          <w:sz w:val="22"/>
          <w:szCs w:val="22"/>
        </w:rPr>
        <w:t>т</w:t>
      </w:r>
      <w:r w:rsidRPr="00E225A5">
        <w:rPr>
          <w:sz w:val="22"/>
          <w:szCs w:val="22"/>
        </w:rPr>
        <w:t>ь</w:t>
      </w:r>
      <w:r w:rsidRPr="00E225A5">
        <w:rPr>
          <w:spacing w:val="-2"/>
          <w:sz w:val="22"/>
          <w:szCs w:val="22"/>
        </w:rPr>
        <w:t xml:space="preserve"> </w:t>
      </w:r>
      <w:r w:rsidRPr="00E225A5">
        <w:rPr>
          <w:spacing w:val="-5"/>
          <w:sz w:val="22"/>
          <w:szCs w:val="22"/>
        </w:rPr>
        <w:t>в</w:t>
      </w:r>
      <w:r w:rsidRPr="00E225A5">
        <w:rPr>
          <w:sz w:val="22"/>
          <w:szCs w:val="22"/>
        </w:rPr>
        <w:t xml:space="preserve">о </w:t>
      </w:r>
      <w:r w:rsidRPr="00E225A5">
        <w:rPr>
          <w:spacing w:val="-3"/>
          <w:sz w:val="22"/>
          <w:szCs w:val="22"/>
        </w:rPr>
        <w:t>м</w:t>
      </w:r>
      <w:r w:rsidRPr="00E225A5">
        <w:rPr>
          <w:spacing w:val="2"/>
          <w:sz w:val="22"/>
          <w:szCs w:val="22"/>
        </w:rPr>
        <w:t>н</w:t>
      </w:r>
      <w:r w:rsidRPr="00E225A5">
        <w:rPr>
          <w:spacing w:val="-2"/>
          <w:sz w:val="22"/>
          <w:szCs w:val="22"/>
        </w:rPr>
        <w:t>о</w:t>
      </w:r>
      <w:r w:rsidRPr="00E225A5">
        <w:rPr>
          <w:spacing w:val="-5"/>
          <w:sz w:val="22"/>
          <w:szCs w:val="22"/>
        </w:rPr>
        <w:t>г</w:t>
      </w:r>
      <w:r w:rsidRPr="00E225A5">
        <w:rPr>
          <w:sz w:val="22"/>
          <w:szCs w:val="22"/>
        </w:rPr>
        <w:t xml:space="preserve">о </w:t>
      </w:r>
      <w:r w:rsidRPr="00E225A5">
        <w:rPr>
          <w:spacing w:val="-3"/>
          <w:sz w:val="22"/>
          <w:szCs w:val="22"/>
        </w:rPr>
        <w:t>р</w:t>
      </w:r>
      <w:r w:rsidRPr="00E225A5">
        <w:rPr>
          <w:spacing w:val="-4"/>
          <w:sz w:val="22"/>
          <w:szCs w:val="22"/>
        </w:rPr>
        <w:t>а</w:t>
      </w:r>
      <w:r w:rsidRPr="00E225A5">
        <w:rPr>
          <w:sz w:val="22"/>
          <w:szCs w:val="22"/>
        </w:rPr>
        <w:t>з</w:t>
      </w:r>
      <w:r w:rsidRPr="00E225A5">
        <w:rPr>
          <w:spacing w:val="1"/>
          <w:sz w:val="22"/>
          <w:szCs w:val="22"/>
        </w:rPr>
        <w:t xml:space="preserve"> </w:t>
      </w:r>
      <w:r w:rsidRPr="00E225A5">
        <w:rPr>
          <w:spacing w:val="-3"/>
          <w:sz w:val="22"/>
          <w:szCs w:val="22"/>
        </w:rPr>
        <w:t>бо</w:t>
      </w:r>
      <w:r w:rsidRPr="00E225A5">
        <w:rPr>
          <w:spacing w:val="-5"/>
          <w:sz w:val="22"/>
          <w:szCs w:val="22"/>
        </w:rPr>
        <w:t>льш</w:t>
      </w:r>
      <w:r w:rsidRPr="00E225A5">
        <w:rPr>
          <w:spacing w:val="-2"/>
          <w:sz w:val="22"/>
          <w:szCs w:val="22"/>
        </w:rPr>
        <w:t>е</w:t>
      </w:r>
      <w:r w:rsidRPr="00E225A5">
        <w:rPr>
          <w:sz w:val="22"/>
          <w:szCs w:val="22"/>
        </w:rPr>
        <w:t>,</w:t>
      </w:r>
      <w:r w:rsidRPr="00E225A5">
        <w:rPr>
          <w:spacing w:val="1"/>
          <w:sz w:val="22"/>
          <w:szCs w:val="22"/>
        </w:rPr>
        <w:t xml:space="preserve"> </w:t>
      </w:r>
      <w:r w:rsidRPr="00E225A5">
        <w:rPr>
          <w:spacing w:val="-3"/>
          <w:sz w:val="22"/>
          <w:szCs w:val="22"/>
        </w:rPr>
        <w:t>ч</w:t>
      </w:r>
      <w:r w:rsidRPr="00E225A5">
        <w:rPr>
          <w:spacing w:val="-5"/>
          <w:sz w:val="22"/>
          <w:szCs w:val="22"/>
        </w:rPr>
        <w:t>е</w:t>
      </w:r>
      <w:r w:rsidRPr="00E225A5">
        <w:rPr>
          <w:sz w:val="22"/>
          <w:szCs w:val="22"/>
        </w:rPr>
        <w:t>м</w:t>
      </w:r>
      <w:r w:rsidRPr="00E225A5">
        <w:rPr>
          <w:spacing w:val="4"/>
          <w:sz w:val="22"/>
          <w:szCs w:val="22"/>
        </w:rPr>
        <w:t xml:space="preserve"> </w:t>
      </w:r>
      <w:r w:rsidRPr="00E225A5">
        <w:rPr>
          <w:spacing w:val="-4"/>
          <w:sz w:val="22"/>
          <w:szCs w:val="22"/>
        </w:rPr>
        <w:t>в</w:t>
      </w:r>
      <w:r w:rsidRPr="00E225A5">
        <w:rPr>
          <w:spacing w:val="-3"/>
          <w:sz w:val="22"/>
          <w:szCs w:val="22"/>
        </w:rPr>
        <w:t>озд</w:t>
      </w:r>
      <w:r w:rsidRPr="00E225A5">
        <w:rPr>
          <w:spacing w:val="-8"/>
          <w:sz w:val="22"/>
          <w:szCs w:val="22"/>
        </w:rPr>
        <w:t>у</w:t>
      </w:r>
      <w:r w:rsidRPr="00E225A5">
        <w:rPr>
          <w:spacing w:val="-3"/>
          <w:sz w:val="22"/>
          <w:szCs w:val="22"/>
        </w:rPr>
        <w:t>х</w:t>
      </w:r>
      <w:r w:rsidRPr="00E225A5">
        <w:rPr>
          <w:spacing w:val="-2"/>
          <w:sz w:val="22"/>
          <w:szCs w:val="22"/>
        </w:rPr>
        <w:t>а</w:t>
      </w:r>
      <w:r w:rsidRPr="00E225A5">
        <w:rPr>
          <w:sz w:val="22"/>
          <w:szCs w:val="22"/>
        </w:rPr>
        <w:t>.</w:t>
      </w:r>
      <w:r w:rsidRPr="00E225A5">
        <w:rPr>
          <w:spacing w:val="3"/>
          <w:sz w:val="22"/>
          <w:szCs w:val="22"/>
        </w:rPr>
        <w:t xml:space="preserve"> </w:t>
      </w:r>
      <w:r w:rsidRPr="00E225A5">
        <w:rPr>
          <w:spacing w:val="-5"/>
          <w:sz w:val="22"/>
          <w:szCs w:val="22"/>
        </w:rPr>
        <w:t>П</w:t>
      </w:r>
      <w:r w:rsidRPr="00E225A5">
        <w:rPr>
          <w:spacing w:val="-3"/>
          <w:sz w:val="22"/>
          <w:szCs w:val="22"/>
        </w:rPr>
        <w:t>о</w:t>
      </w:r>
      <w:r w:rsidRPr="00E225A5">
        <w:rPr>
          <w:spacing w:val="-4"/>
          <w:sz w:val="22"/>
          <w:szCs w:val="22"/>
        </w:rPr>
        <w:t>ка</w:t>
      </w:r>
      <w:r w:rsidRPr="00E225A5">
        <w:rPr>
          <w:spacing w:val="-5"/>
          <w:sz w:val="22"/>
          <w:szCs w:val="22"/>
        </w:rPr>
        <w:t>за</w:t>
      </w:r>
      <w:r w:rsidRPr="00E225A5">
        <w:rPr>
          <w:spacing w:val="-4"/>
          <w:sz w:val="22"/>
          <w:szCs w:val="22"/>
        </w:rPr>
        <w:t>т</w:t>
      </w:r>
      <w:r w:rsidRPr="00E225A5">
        <w:rPr>
          <w:spacing w:val="-2"/>
          <w:sz w:val="22"/>
          <w:szCs w:val="22"/>
        </w:rPr>
        <w:t>е</w:t>
      </w:r>
      <w:r w:rsidRPr="00E225A5">
        <w:rPr>
          <w:spacing w:val="-5"/>
          <w:sz w:val="22"/>
          <w:szCs w:val="22"/>
        </w:rPr>
        <w:t>ле</w:t>
      </w:r>
      <w:r w:rsidRPr="00E225A5">
        <w:rPr>
          <w:sz w:val="22"/>
          <w:szCs w:val="22"/>
        </w:rPr>
        <w:t>м</w:t>
      </w:r>
      <w:r w:rsidRPr="00E225A5">
        <w:rPr>
          <w:spacing w:val="4"/>
          <w:sz w:val="22"/>
          <w:szCs w:val="22"/>
        </w:rPr>
        <w:t xml:space="preserve"> </w:t>
      </w:r>
      <w:r w:rsidRPr="00E225A5">
        <w:rPr>
          <w:spacing w:val="-2"/>
          <w:sz w:val="22"/>
          <w:szCs w:val="22"/>
        </w:rPr>
        <w:t>в</w:t>
      </w:r>
      <w:r w:rsidRPr="00E225A5">
        <w:rPr>
          <w:spacing w:val="-5"/>
          <w:sz w:val="22"/>
          <w:szCs w:val="22"/>
        </w:rPr>
        <w:t>л</w:t>
      </w:r>
      <w:r w:rsidRPr="00E225A5">
        <w:rPr>
          <w:spacing w:val="-4"/>
          <w:sz w:val="22"/>
          <w:szCs w:val="22"/>
        </w:rPr>
        <w:t>ия</w:t>
      </w:r>
      <w:r w:rsidRPr="00E225A5">
        <w:rPr>
          <w:spacing w:val="-3"/>
          <w:sz w:val="22"/>
          <w:szCs w:val="22"/>
        </w:rPr>
        <w:lastRenderedPageBreak/>
        <w:t>н</w:t>
      </w:r>
      <w:r w:rsidRPr="00E225A5">
        <w:rPr>
          <w:spacing w:val="-4"/>
          <w:sz w:val="22"/>
          <w:szCs w:val="22"/>
        </w:rPr>
        <w:t>и</w:t>
      </w:r>
      <w:r w:rsidRPr="00E225A5">
        <w:rPr>
          <w:sz w:val="22"/>
          <w:szCs w:val="22"/>
        </w:rPr>
        <w:t>я</w:t>
      </w:r>
      <w:r w:rsidRPr="00E225A5">
        <w:rPr>
          <w:spacing w:val="2"/>
          <w:sz w:val="22"/>
          <w:szCs w:val="22"/>
        </w:rPr>
        <w:t xml:space="preserve"> </w:t>
      </w:r>
      <w:r w:rsidRPr="00E225A5">
        <w:rPr>
          <w:spacing w:val="-4"/>
          <w:sz w:val="22"/>
          <w:szCs w:val="22"/>
        </w:rPr>
        <w:t>во</w:t>
      </w:r>
      <w:r w:rsidRPr="00E225A5">
        <w:rPr>
          <w:spacing w:val="-3"/>
          <w:sz w:val="22"/>
          <w:szCs w:val="22"/>
        </w:rPr>
        <w:t>дн</w:t>
      </w:r>
      <w:r w:rsidRPr="00E225A5">
        <w:rPr>
          <w:spacing w:val="-4"/>
          <w:sz w:val="22"/>
          <w:szCs w:val="22"/>
        </w:rPr>
        <w:t>ы</w:t>
      </w:r>
      <w:r w:rsidRPr="00E225A5">
        <w:rPr>
          <w:sz w:val="22"/>
          <w:szCs w:val="22"/>
        </w:rPr>
        <w:t>х</w:t>
      </w:r>
      <w:r w:rsidRPr="00E225A5">
        <w:rPr>
          <w:spacing w:val="6"/>
          <w:sz w:val="22"/>
          <w:szCs w:val="22"/>
        </w:rPr>
        <w:t xml:space="preserve"> </w:t>
      </w:r>
      <w:r w:rsidRPr="00E225A5">
        <w:rPr>
          <w:spacing w:val="-4"/>
          <w:sz w:val="22"/>
          <w:szCs w:val="22"/>
        </w:rPr>
        <w:t>з</w:t>
      </w:r>
      <w:r w:rsidRPr="00E225A5">
        <w:rPr>
          <w:spacing w:val="-5"/>
          <w:sz w:val="22"/>
          <w:szCs w:val="22"/>
        </w:rPr>
        <w:t>а</w:t>
      </w:r>
      <w:r w:rsidRPr="00E225A5">
        <w:rPr>
          <w:spacing w:val="-4"/>
          <w:sz w:val="22"/>
          <w:szCs w:val="22"/>
        </w:rPr>
        <w:t>ка</w:t>
      </w:r>
      <w:r w:rsidRPr="00E225A5">
        <w:rPr>
          <w:spacing w:val="-5"/>
          <w:sz w:val="22"/>
          <w:szCs w:val="22"/>
        </w:rPr>
        <w:t>л</w:t>
      </w:r>
      <w:r w:rsidRPr="00E225A5">
        <w:rPr>
          <w:spacing w:val="-4"/>
          <w:sz w:val="22"/>
          <w:szCs w:val="22"/>
        </w:rPr>
        <w:t>и</w:t>
      </w:r>
      <w:r w:rsidRPr="00E225A5">
        <w:rPr>
          <w:spacing w:val="-5"/>
          <w:sz w:val="22"/>
          <w:szCs w:val="22"/>
        </w:rPr>
        <w:t>в</w:t>
      </w:r>
      <w:r w:rsidRPr="00E225A5">
        <w:rPr>
          <w:spacing w:val="-4"/>
          <w:sz w:val="22"/>
          <w:szCs w:val="22"/>
        </w:rPr>
        <w:t>а</w:t>
      </w:r>
      <w:r w:rsidRPr="00E225A5">
        <w:rPr>
          <w:spacing w:val="-3"/>
          <w:sz w:val="22"/>
          <w:szCs w:val="22"/>
        </w:rPr>
        <w:t>ю</w:t>
      </w:r>
      <w:r w:rsidRPr="00E225A5">
        <w:rPr>
          <w:spacing w:val="-5"/>
          <w:sz w:val="22"/>
          <w:szCs w:val="22"/>
        </w:rPr>
        <w:t>щ</w:t>
      </w:r>
      <w:r w:rsidRPr="00E225A5">
        <w:rPr>
          <w:spacing w:val="-3"/>
          <w:sz w:val="22"/>
          <w:szCs w:val="22"/>
        </w:rPr>
        <w:t>и</w:t>
      </w:r>
      <w:r w:rsidRPr="00E225A5">
        <w:rPr>
          <w:sz w:val="22"/>
          <w:szCs w:val="22"/>
        </w:rPr>
        <w:t>х</w:t>
      </w:r>
      <w:r w:rsidRPr="00E225A5">
        <w:rPr>
          <w:spacing w:val="2"/>
          <w:sz w:val="22"/>
          <w:szCs w:val="22"/>
        </w:rPr>
        <w:t xml:space="preserve"> </w:t>
      </w:r>
      <w:r w:rsidRPr="00E225A5">
        <w:rPr>
          <w:spacing w:val="-2"/>
          <w:sz w:val="22"/>
          <w:szCs w:val="22"/>
        </w:rPr>
        <w:t>пр</w:t>
      </w:r>
      <w:r w:rsidRPr="00E225A5">
        <w:rPr>
          <w:spacing w:val="-3"/>
          <w:sz w:val="22"/>
          <w:szCs w:val="22"/>
        </w:rPr>
        <w:t>о</w:t>
      </w:r>
      <w:r w:rsidRPr="00E225A5">
        <w:rPr>
          <w:spacing w:val="-4"/>
          <w:sz w:val="22"/>
          <w:szCs w:val="22"/>
        </w:rPr>
        <w:t>це</w:t>
      </w:r>
      <w:r w:rsidRPr="00E225A5">
        <w:rPr>
          <w:spacing w:val="-3"/>
          <w:sz w:val="22"/>
          <w:szCs w:val="22"/>
        </w:rPr>
        <w:t>д</w:t>
      </w:r>
      <w:r w:rsidRPr="00E225A5">
        <w:rPr>
          <w:spacing w:val="-8"/>
          <w:sz w:val="22"/>
          <w:szCs w:val="22"/>
        </w:rPr>
        <w:t>у</w:t>
      </w:r>
      <w:r w:rsidRPr="00E225A5">
        <w:rPr>
          <w:sz w:val="22"/>
          <w:szCs w:val="22"/>
        </w:rPr>
        <w:t xml:space="preserve">р </w:t>
      </w:r>
      <w:r w:rsidRPr="00E225A5">
        <w:rPr>
          <w:spacing w:val="-4"/>
          <w:sz w:val="22"/>
          <w:szCs w:val="22"/>
        </w:rPr>
        <w:t>с</w:t>
      </w:r>
      <w:r w:rsidRPr="00E225A5">
        <w:rPr>
          <w:spacing w:val="-3"/>
          <w:sz w:val="22"/>
          <w:szCs w:val="22"/>
        </w:rPr>
        <w:t>л</w:t>
      </w:r>
      <w:r w:rsidRPr="00E225A5">
        <w:rPr>
          <w:spacing w:val="-8"/>
          <w:sz w:val="22"/>
          <w:szCs w:val="22"/>
        </w:rPr>
        <w:t>у</w:t>
      </w:r>
      <w:r w:rsidRPr="00E225A5">
        <w:rPr>
          <w:spacing w:val="-4"/>
          <w:sz w:val="22"/>
          <w:szCs w:val="22"/>
        </w:rPr>
        <w:t>ж</w:t>
      </w:r>
      <w:r w:rsidRPr="00E225A5">
        <w:rPr>
          <w:spacing w:val="-3"/>
          <w:sz w:val="22"/>
          <w:szCs w:val="22"/>
        </w:rPr>
        <w:t>и</w:t>
      </w:r>
      <w:r w:rsidRPr="00E225A5">
        <w:rPr>
          <w:sz w:val="22"/>
          <w:szCs w:val="22"/>
        </w:rPr>
        <w:t>т</w:t>
      </w:r>
      <w:r w:rsidRPr="00E225A5">
        <w:rPr>
          <w:spacing w:val="10"/>
          <w:sz w:val="22"/>
          <w:szCs w:val="22"/>
        </w:rPr>
        <w:t xml:space="preserve"> </w:t>
      </w:r>
      <w:r w:rsidRPr="00E225A5">
        <w:rPr>
          <w:spacing w:val="-2"/>
          <w:sz w:val="22"/>
          <w:szCs w:val="22"/>
        </w:rPr>
        <w:t>р</w:t>
      </w:r>
      <w:r w:rsidRPr="00E225A5">
        <w:rPr>
          <w:spacing w:val="-5"/>
          <w:sz w:val="22"/>
          <w:szCs w:val="22"/>
        </w:rPr>
        <w:t>е</w:t>
      </w:r>
      <w:r w:rsidRPr="00E225A5">
        <w:rPr>
          <w:spacing w:val="-4"/>
          <w:sz w:val="22"/>
          <w:szCs w:val="22"/>
        </w:rPr>
        <w:t>акц</w:t>
      </w:r>
      <w:r w:rsidRPr="00E225A5">
        <w:rPr>
          <w:spacing w:val="-3"/>
          <w:sz w:val="22"/>
          <w:szCs w:val="22"/>
        </w:rPr>
        <w:t>и</w:t>
      </w:r>
      <w:r w:rsidRPr="00E225A5">
        <w:rPr>
          <w:sz w:val="22"/>
          <w:szCs w:val="22"/>
        </w:rPr>
        <w:t>я</w:t>
      </w:r>
      <w:r w:rsidRPr="00E225A5">
        <w:rPr>
          <w:spacing w:val="8"/>
          <w:sz w:val="22"/>
          <w:szCs w:val="22"/>
        </w:rPr>
        <w:t xml:space="preserve"> </w:t>
      </w:r>
      <w:r w:rsidRPr="00E225A5">
        <w:rPr>
          <w:spacing w:val="-3"/>
          <w:sz w:val="22"/>
          <w:szCs w:val="22"/>
        </w:rPr>
        <w:t>ко</w:t>
      </w:r>
      <w:r w:rsidRPr="00E225A5">
        <w:rPr>
          <w:spacing w:val="-4"/>
          <w:sz w:val="22"/>
          <w:szCs w:val="22"/>
        </w:rPr>
        <w:t>ж</w:t>
      </w:r>
      <w:r w:rsidRPr="00E225A5">
        <w:rPr>
          <w:spacing w:val="-3"/>
          <w:sz w:val="22"/>
          <w:szCs w:val="22"/>
        </w:rPr>
        <w:t>и</w:t>
      </w:r>
      <w:r w:rsidRPr="00E225A5">
        <w:rPr>
          <w:sz w:val="22"/>
          <w:szCs w:val="22"/>
        </w:rPr>
        <w:t>.</w:t>
      </w:r>
      <w:r w:rsidRPr="00E225A5">
        <w:rPr>
          <w:spacing w:val="7"/>
          <w:sz w:val="22"/>
          <w:szCs w:val="22"/>
        </w:rPr>
        <w:t xml:space="preserve"> </w:t>
      </w:r>
      <w:r w:rsidRPr="00E225A5">
        <w:rPr>
          <w:spacing w:val="-4"/>
          <w:sz w:val="22"/>
          <w:szCs w:val="22"/>
        </w:rPr>
        <w:t>Е</w:t>
      </w:r>
      <w:r w:rsidRPr="00E225A5">
        <w:rPr>
          <w:spacing w:val="-2"/>
          <w:sz w:val="22"/>
          <w:szCs w:val="22"/>
        </w:rPr>
        <w:t>с</w:t>
      </w:r>
      <w:r w:rsidRPr="00E225A5">
        <w:rPr>
          <w:spacing w:val="-5"/>
          <w:sz w:val="22"/>
          <w:szCs w:val="22"/>
        </w:rPr>
        <w:t>л</w:t>
      </w:r>
      <w:r w:rsidRPr="00E225A5">
        <w:rPr>
          <w:sz w:val="22"/>
          <w:szCs w:val="22"/>
        </w:rPr>
        <w:t>и</w:t>
      </w:r>
      <w:r w:rsidRPr="00E225A5">
        <w:rPr>
          <w:spacing w:val="11"/>
          <w:sz w:val="22"/>
          <w:szCs w:val="22"/>
        </w:rPr>
        <w:t xml:space="preserve"> </w:t>
      </w:r>
      <w:r w:rsidRPr="00E225A5">
        <w:rPr>
          <w:spacing w:val="1"/>
          <w:sz w:val="22"/>
          <w:szCs w:val="22"/>
        </w:rPr>
        <w:t>в</w:t>
      </w:r>
      <w:r w:rsidRPr="00E225A5">
        <w:rPr>
          <w:spacing w:val="8"/>
          <w:sz w:val="22"/>
          <w:szCs w:val="22"/>
        </w:rPr>
        <w:t xml:space="preserve"> </w:t>
      </w:r>
      <w:r w:rsidRPr="00E225A5">
        <w:rPr>
          <w:spacing w:val="-3"/>
          <w:sz w:val="22"/>
          <w:szCs w:val="22"/>
        </w:rPr>
        <w:t>н</w:t>
      </w:r>
      <w:r w:rsidRPr="00E225A5">
        <w:rPr>
          <w:spacing w:val="-4"/>
          <w:sz w:val="22"/>
          <w:szCs w:val="22"/>
        </w:rPr>
        <w:t>ач</w:t>
      </w:r>
      <w:r w:rsidRPr="00E225A5">
        <w:rPr>
          <w:spacing w:val="-2"/>
          <w:sz w:val="22"/>
          <w:szCs w:val="22"/>
        </w:rPr>
        <w:t>а</w:t>
      </w:r>
      <w:r w:rsidRPr="00E225A5">
        <w:rPr>
          <w:spacing w:val="-5"/>
          <w:sz w:val="22"/>
          <w:szCs w:val="22"/>
        </w:rPr>
        <w:t>л</w:t>
      </w:r>
      <w:r w:rsidRPr="00E225A5">
        <w:rPr>
          <w:sz w:val="22"/>
          <w:szCs w:val="22"/>
        </w:rPr>
        <w:t>е</w:t>
      </w:r>
      <w:r w:rsidRPr="00E225A5">
        <w:rPr>
          <w:spacing w:val="8"/>
          <w:sz w:val="22"/>
          <w:szCs w:val="22"/>
        </w:rPr>
        <w:t xml:space="preserve"> </w:t>
      </w:r>
      <w:r w:rsidRPr="00E225A5">
        <w:rPr>
          <w:spacing w:val="-2"/>
          <w:sz w:val="22"/>
          <w:szCs w:val="22"/>
        </w:rPr>
        <w:t>п</w:t>
      </w:r>
      <w:r w:rsidRPr="00E225A5">
        <w:rPr>
          <w:spacing w:val="-4"/>
          <w:sz w:val="22"/>
          <w:szCs w:val="22"/>
        </w:rPr>
        <w:t>р</w:t>
      </w:r>
      <w:r w:rsidRPr="00E225A5">
        <w:rPr>
          <w:spacing w:val="-3"/>
          <w:sz w:val="22"/>
          <w:szCs w:val="22"/>
        </w:rPr>
        <w:t>оц</w:t>
      </w:r>
      <w:r w:rsidRPr="00E225A5">
        <w:rPr>
          <w:spacing w:val="-5"/>
          <w:sz w:val="22"/>
          <w:szCs w:val="22"/>
        </w:rPr>
        <w:t>е</w:t>
      </w:r>
      <w:r w:rsidRPr="00E225A5">
        <w:rPr>
          <w:spacing w:val="-3"/>
          <w:sz w:val="22"/>
          <w:szCs w:val="22"/>
        </w:rPr>
        <w:t>д</w:t>
      </w:r>
      <w:r w:rsidRPr="00E225A5">
        <w:rPr>
          <w:spacing w:val="-8"/>
          <w:sz w:val="22"/>
          <w:szCs w:val="22"/>
        </w:rPr>
        <w:t>у</w:t>
      </w:r>
      <w:r w:rsidRPr="00E225A5">
        <w:rPr>
          <w:spacing w:val="-3"/>
          <w:sz w:val="22"/>
          <w:szCs w:val="22"/>
        </w:rPr>
        <w:t>р</w:t>
      </w:r>
      <w:r w:rsidRPr="00E225A5">
        <w:rPr>
          <w:sz w:val="22"/>
          <w:szCs w:val="22"/>
        </w:rPr>
        <w:t>ы</w:t>
      </w:r>
      <w:r w:rsidRPr="00E225A5">
        <w:rPr>
          <w:spacing w:val="9"/>
          <w:sz w:val="22"/>
          <w:szCs w:val="22"/>
        </w:rPr>
        <w:t xml:space="preserve"> </w:t>
      </w:r>
      <w:r w:rsidRPr="00E225A5">
        <w:rPr>
          <w:spacing w:val="-2"/>
          <w:sz w:val="22"/>
          <w:szCs w:val="22"/>
        </w:rPr>
        <w:t>о</w:t>
      </w:r>
      <w:r w:rsidRPr="00E225A5">
        <w:rPr>
          <w:spacing w:val="-4"/>
          <w:sz w:val="22"/>
          <w:szCs w:val="22"/>
        </w:rPr>
        <w:t>н</w:t>
      </w:r>
      <w:r w:rsidRPr="00E225A5">
        <w:rPr>
          <w:sz w:val="22"/>
          <w:szCs w:val="22"/>
        </w:rPr>
        <w:t>а</w:t>
      </w:r>
      <w:r w:rsidRPr="00E225A5">
        <w:rPr>
          <w:spacing w:val="9"/>
          <w:sz w:val="22"/>
          <w:szCs w:val="22"/>
        </w:rPr>
        <w:t xml:space="preserve"> </w:t>
      </w:r>
      <w:r w:rsidRPr="00E225A5">
        <w:rPr>
          <w:spacing w:val="-3"/>
          <w:sz w:val="22"/>
          <w:szCs w:val="22"/>
        </w:rPr>
        <w:t>н</w:t>
      </w:r>
      <w:r w:rsidRPr="00E225A5">
        <w:rPr>
          <w:sz w:val="22"/>
          <w:szCs w:val="22"/>
        </w:rPr>
        <w:t>а</w:t>
      </w:r>
      <w:r w:rsidRPr="00E225A5">
        <w:rPr>
          <w:spacing w:val="8"/>
          <w:sz w:val="22"/>
          <w:szCs w:val="22"/>
        </w:rPr>
        <w:t xml:space="preserve"> </w:t>
      </w:r>
      <w:r w:rsidRPr="00E225A5">
        <w:rPr>
          <w:spacing w:val="-3"/>
          <w:sz w:val="22"/>
          <w:szCs w:val="22"/>
        </w:rPr>
        <w:t>корот</w:t>
      </w:r>
      <w:r w:rsidRPr="00E225A5">
        <w:rPr>
          <w:spacing w:val="-4"/>
          <w:sz w:val="22"/>
          <w:szCs w:val="22"/>
        </w:rPr>
        <w:t>к</w:t>
      </w:r>
      <w:r w:rsidRPr="00E225A5">
        <w:rPr>
          <w:spacing w:val="-3"/>
          <w:sz w:val="22"/>
          <w:szCs w:val="22"/>
        </w:rPr>
        <w:t>о</w:t>
      </w:r>
      <w:r w:rsidRPr="00E225A5">
        <w:rPr>
          <w:sz w:val="22"/>
          <w:szCs w:val="22"/>
        </w:rPr>
        <w:t>е</w:t>
      </w:r>
      <w:r w:rsidRPr="00E225A5">
        <w:rPr>
          <w:spacing w:val="8"/>
          <w:sz w:val="22"/>
          <w:szCs w:val="22"/>
        </w:rPr>
        <w:t xml:space="preserve"> </w:t>
      </w:r>
      <w:r w:rsidRPr="00E225A5">
        <w:rPr>
          <w:spacing w:val="-4"/>
          <w:sz w:val="22"/>
          <w:szCs w:val="22"/>
        </w:rPr>
        <w:t>в</w:t>
      </w:r>
      <w:r w:rsidRPr="00E225A5">
        <w:rPr>
          <w:spacing w:val="-3"/>
          <w:sz w:val="22"/>
          <w:szCs w:val="22"/>
        </w:rPr>
        <w:t>р</w:t>
      </w:r>
      <w:r w:rsidRPr="00E225A5">
        <w:rPr>
          <w:spacing w:val="-5"/>
          <w:sz w:val="22"/>
          <w:szCs w:val="22"/>
        </w:rPr>
        <w:t>е</w:t>
      </w:r>
      <w:r w:rsidRPr="00E225A5">
        <w:rPr>
          <w:spacing w:val="-4"/>
          <w:sz w:val="22"/>
          <w:szCs w:val="22"/>
        </w:rPr>
        <w:t>м</w:t>
      </w:r>
      <w:r w:rsidRPr="00E225A5">
        <w:rPr>
          <w:sz w:val="22"/>
          <w:szCs w:val="22"/>
        </w:rPr>
        <w:t>я</w:t>
      </w:r>
      <w:r w:rsidRPr="00E225A5">
        <w:rPr>
          <w:spacing w:val="8"/>
          <w:sz w:val="22"/>
          <w:szCs w:val="22"/>
        </w:rPr>
        <w:t xml:space="preserve"> </w:t>
      </w:r>
      <w:r w:rsidRPr="00E225A5">
        <w:rPr>
          <w:spacing w:val="-2"/>
          <w:sz w:val="22"/>
          <w:szCs w:val="22"/>
        </w:rPr>
        <w:t>б</w:t>
      </w:r>
      <w:r w:rsidRPr="00E225A5">
        <w:rPr>
          <w:spacing w:val="-5"/>
          <w:sz w:val="22"/>
          <w:szCs w:val="22"/>
        </w:rPr>
        <w:t>л</w:t>
      </w:r>
      <w:r w:rsidRPr="00E225A5">
        <w:rPr>
          <w:spacing w:val="-4"/>
          <w:sz w:val="22"/>
          <w:szCs w:val="22"/>
        </w:rPr>
        <w:t>е</w:t>
      </w:r>
      <w:r w:rsidRPr="00E225A5">
        <w:rPr>
          <w:spacing w:val="-3"/>
          <w:sz w:val="22"/>
          <w:szCs w:val="22"/>
        </w:rPr>
        <w:t>д</w:t>
      </w:r>
      <w:r w:rsidRPr="00E225A5">
        <w:rPr>
          <w:spacing w:val="3"/>
          <w:sz w:val="22"/>
          <w:szCs w:val="22"/>
        </w:rPr>
        <w:t>н</w:t>
      </w:r>
      <w:r w:rsidRPr="00E225A5">
        <w:rPr>
          <w:spacing w:val="-3"/>
          <w:sz w:val="22"/>
          <w:szCs w:val="22"/>
        </w:rPr>
        <w:t>е</w:t>
      </w:r>
      <w:r w:rsidRPr="00E225A5">
        <w:rPr>
          <w:spacing w:val="-4"/>
          <w:sz w:val="22"/>
          <w:szCs w:val="22"/>
        </w:rPr>
        <w:t>е</w:t>
      </w:r>
      <w:r w:rsidRPr="00E225A5">
        <w:rPr>
          <w:spacing w:val="-5"/>
          <w:sz w:val="22"/>
          <w:szCs w:val="22"/>
        </w:rPr>
        <w:t>т</w:t>
      </w:r>
      <w:r w:rsidRPr="00E225A5">
        <w:rPr>
          <w:sz w:val="22"/>
          <w:szCs w:val="22"/>
        </w:rPr>
        <w:t>,</w:t>
      </w:r>
      <w:r w:rsidRPr="00E225A5">
        <w:rPr>
          <w:spacing w:val="1"/>
          <w:sz w:val="22"/>
          <w:szCs w:val="22"/>
        </w:rPr>
        <w:t xml:space="preserve"> </w:t>
      </w:r>
      <w:r w:rsidRPr="00E225A5">
        <w:rPr>
          <w:sz w:val="22"/>
          <w:szCs w:val="22"/>
        </w:rPr>
        <w:t>а</w:t>
      </w:r>
      <w:r w:rsidRPr="00E225A5">
        <w:rPr>
          <w:spacing w:val="4"/>
          <w:sz w:val="22"/>
          <w:szCs w:val="22"/>
        </w:rPr>
        <w:t xml:space="preserve"> </w:t>
      </w:r>
      <w:r w:rsidRPr="00E225A5">
        <w:rPr>
          <w:spacing w:val="-4"/>
          <w:sz w:val="22"/>
          <w:szCs w:val="22"/>
        </w:rPr>
        <w:t>за</w:t>
      </w:r>
      <w:r w:rsidRPr="00E225A5">
        <w:rPr>
          <w:spacing w:val="-5"/>
          <w:sz w:val="22"/>
          <w:szCs w:val="22"/>
        </w:rPr>
        <w:t>т</w:t>
      </w:r>
      <w:r w:rsidRPr="00E225A5">
        <w:rPr>
          <w:spacing w:val="-1"/>
          <w:sz w:val="22"/>
          <w:szCs w:val="22"/>
        </w:rPr>
        <w:t>е</w:t>
      </w:r>
      <w:r w:rsidRPr="00E225A5">
        <w:rPr>
          <w:sz w:val="22"/>
          <w:szCs w:val="22"/>
        </w:rPr>
        <w:t>м</w:t>
      </w:r>
      <w:r w:rsidRPr="00E225A5">
        <w:rPr>
          <w:spacing w:val="1"/>
          <w:sz w:val="22"/>
          <w:szCs w:val="22"/>
        </w:rPr>
        <w:t xml:space="preserve"> </w:t>
      </w:r>
      <w:r w:rsidRPr="00E225A5">
        <w:rPr>
          <w:spacing w:val="-3"/>
          <w:sz w:val="22"/>
          <w:szCs w:val="22"/>
        </w:rPr>
        <w:t>к</w:t>
      </w:r>
      <w:r w:rsidRPr="00E225A5">
        <w:rPr>
          <w:spacing w:val="-4"/>
          <w:sz w:val="22"/>
          <w:szCs w:val="22"/>
        </w:rPr>
        <w:t>расне</w:t>
      </w:r>
      <w:r w:rsidRPr="00E225A5">
        <w:rPr>
          <w:spacing w:val="-5"/>
          <w:sz w:val="22"/>
          <w:szCs w:val="22"/>
        </w:rPr>
        <w:t>е</w:t>
      </w:r>
      <w:r w:rsidRPr="00E225A5">
        <w:rPr>
          <w:spacing w:val="-4"/>
          <w:sz w:val="22"/>
          <w:szCs w:val="22"/>
        </w:rPr>
        <w:t>т</w:t>
      </w:r>
      <w:r w:rsidRPr="00E225A5">
        <w:rPr>
          <w:sz w:val="22"/>
          <w:szCs w:val="22"/>
        </w:rPr>
        <w:t>,</w:t>
      </w:r>
      <w:r w:rsidRPr="00E225A5">
        <w:rPr>
          <w:spacing w:val="5"/>
          <w:sz w:val="22"/>
          <w:szCs w:val="22"/>
        </w:rPr>
        <w:t xml:space="preserve"> </w:t>
      </w:r>
      <w:r w:rsidRPr="00E225A5">
        <w:rPr>
          <w:spacing w:val="-4"/>
          <w:sz w:val="22"/>
          <w:szCs w:val="22"/>
        </w:rPr>
        <w:t>т</w:t>
      </w:r>
      <w:r w:rsidRPr="00E225A5">
        <w:rPr>
          <w:sz w:val="22"/>
          <w:szCs w:val="22"/>
        </w:rPr>
        <w:t>о</w:t>
      </w:r>
      <w:r w:rsidRPr="00E225A5">
        <w:rPr>
          <w:spacing w:val="2"/>
          <w:sz w:val="22"/>
          <w:szCs w:val="22"/>
        </w:rPr>
        <w:t xml:space="preserve"> </w:t>
      </w:r>
      <w:r w:rsidRPr="00E225A5">
        <w:rPr>
          <w:spacing w:val="-4"/>
          <w:sz w:val="22"/>
          <w:szCs w:val="22"/>
        </w:rPr>
        <w:t>эт</w:t>
      </w:r>
      <w:r w:rsidRPr="00E225A5">
        <w:rPr>
          <w:sz w:val="22"/>
          <w:szCs w:val="22"/>
        </w:rPr>
        <w:t>о</w:t>
      </w:r>
      <w:r w:rsidRPr="00E225A5">
        <w:rPr>
          <w:spacing w:val="2"/>
          <w:sz w:val="22"/>
          <w:szCs w:val="22"/>
        </w:rPr>
        <w:t xml:space="preserve"> </w:t>
      </w:r>
      <w:r w:rsidRPr="00E225A5">
        <w:rPr>
          <w:spacing w:val="-4"/>
          <w:sz w:val="22"/>
          <w:szCs w:val="22"/>
        </w:rPr>
        <w:t>г</w:t>
      </w:r>
      <w:r w:rsidRPr="00E225A5">
        <w:rPr>
          <w:spacing w:val="-3"/>
          <w:sz w:val="22"/>
          <w:szCs w:val="22"/>
        </w:rPr>
        <w:t>о</w:t>
      </w:r>
      <w:r w:rsidRPr="00E225A5">
        <w:rPr>
          <w:spacing w:val="-5"/>
          <w:sz w:val="22"/>
          <w:szCs w:val="22"/>
        </w:rPr>
        <w:t>в</w:t>
      </w:r>
      <w:r w:rsidRPr="00E225A5">
        <w:rPr>
          <w:spacing w:val="-3"/>
          <w:sz w:val="22"/>
          <w:szCs w:val="22"/>
        </w:rPr>
        <w:t>ор</w:t>
      </w:r>
      <w:r w:rsidRPr="00E225A5">
        <w:rPr>
          <w:spacing w:val="-4"/>
          <w:sz w:val="22"/>
          <w:szCs w:val="22"/>
        </w:rPr>
        <w:t>и</w:t>
      </w:r>
      <w:r w:rsidRPr="00E225A5">
        <w:rPr>
          <w:sz w:val="22"/>
          <w:szCs w:val="22"/>
        </w:rPr>
        <w:t>т</w:t>
      </w:r>
      <w:r w:rsidRPr="00E225A5">
        <w:rPr>
          <w:spacing w:val="1"/>
          <w:sz w:val="22"/>
          <w:szCs w:val="22"/>
        </w:rPr>
        <w:t xml:space="preserve"> о</w:t>
      </w:r>
      <w:r w:rsidRPr="00E225A5">
        <w:rPr>
          <w:spacing w:val="3"/>
          <w:sz w:val="22"/>
          <w:szCs w:val="22"/>
        </w:rPr>
        <w:t xml:space="preserve"> </w:t>
      </w:r>
      <w:r w:rsidRPr="00E225A5">
        <w:rPr>
          <w:spacing w:val="-3"/>
          <w:sz w:val="22"/>
          <w:szCs w:val="22"/>
        </w:rPr>
        <w:t>по</w:t>
      </w:r>
      <w:r w:rsidRPr="00E225A5">
        <w:rPr>
          <w:spacing w:val="-5"/>
          <w:sz w:val="22"/>
          <w:szCs w:val="22"/>
        </w:rPr>
        <w:t>л</w:t>
      </w:r>
      <w:r w:rsidRPr="00E225A5">
        <w:rPr>
          <w:spacing w:val="-4"/>
          <w:sz w:val="22"/>
          <w:szCs w:val="22"/>
        </w:rPr>
        <w:t>ож</w:t>
      </w:r>
      <w:r w:rsidRPr="00E225A5">
        <w:rPr>
          <w:spacing w:val="-3"/>
          <w:sz w:val="22"/>
          <w:szCs w:val="22"/>
        </w:rPr>
        <w:t>и</w:t>
      </w:r>
      <w:r w:rsidRPr="00E225A5">
        <w:rPr>
          <w:spacing w:val="-5"/>
          <w:sz w:val="22"/>
          <w:szCs w:val="22"/>
        </w:rPr>
        <w:t>т</w:t>
      </w:r>
      <w:r w:rsidRPr="00E225A5">
        <w:rPr>
          <w:spacing w:val="-4"/>
          <w:sz w:val="22"/>
          <w:szCs w:val="22"/>
        </w:rPr>
        <w:t>е</w:t>
      </w:r>
      <w:r w:rsidRPr="00E225A5">
        <w:rPr>
          <w:spacing w:val="-6"/>
          <w:sz w:val="22"/>
          <w:szCs w:val="22"/>
        </w:rPr>
        <w:t>л</w:t>
      </w:r>
      <w:r w:rsidRPr="00E225A5">
        <w:rPr>
          <w:spacing w:val="-5"/>
          <w:sz w:val="22"/>
          <w:szCs w:val="22"/>
        </w:rPr>
        <w:t>ь</w:t>
      </w:r>
      <w:r w:rsidRPr="00E225A5">
        <w:rPr>
          <w:spacing w:val="-3"/>
          <w:sz w:val="22"/>
          <w:szCs w:val="22"/>
        </w:rPr>
        <w:t>н</w:t>
      </w:r>
      <w:r w:rsidRPr="00E225A5">
        <w:rPr>
          <w:spacing w:val="-4"/>
          <w:sz w:val="22"/>
          <w:szCs w:val="22"/>
        </w:rPr>
        <w:t>о</w:t>
      </w:r>
      <w:r w:rsidRPr="00E225A5">
        <w:rPr>
          <w:sz w:val="22"/>
          <w:szCs w:val="22"/>
        </w:rPr>
        <w:t>м</w:t>
      </w:r>
      <w:r w:rsidRPr="00E225A5">
        <w:rPr>
          <w:spacing w:val="2"/>
          <w:sz w:val="22"/>
          <w:szCs w:val="22"/>
        </w:rPr>
        <w:t xml:space="preserve"> </w:t>
      </w:r>
      <w:r w:rsidRPr="00E225A5">
        <w:rPr>
          <w:spacing w:val="-4"/>
          <w:sz w:val="22"/>
          <w:szCs w:val="22"/>
        </w:rPr>
        <w:t>во</w:t>
      </w:r>
      <w:r w:rsidRPr="00E225A5">
        <w:rPr>
          <w:spacing w:val="-5"/>
          <w:sz w:val="22"/>
          <w:szCs w:val="22"/>
        </w:rPr>
        <w:t>з</w:t>
      </w:r>
      <w:r w:rsidRPr="00E225A5">
        <w:rPr>
          <w:spacing w:val="-3"/>
          <w:sz w:val="22"/>
          <w:szCs w:val="22"/>
        </w:rPr>
        <w:t>д</w:t>
      </w:r>
      <w:r w:rsidRPr="00E225A5">
        <w:rPr>
          <w:spacing w:val="-4"/>
          <w:sz w:val="22"/>
          <w:szCs w:val="22"/>
        </w:rPr>
        <w:t>ей</w:t>
      </w:r>
      <w:r w:rsidRPr="00E225A5">
        <w:rPr>
          <w:spacing w:val="-2"/>
          <w:sz w:val="22"/>
          <w:szCs w:val="22"/>
        </w:rPr>
        <w:t>с</w:t>
      </w:r>
      <w:r w:rsidRPr="00E225A5">
        <w:rPr>
          <w:spacing w:val="-4"/>
          <w:sz w:val="22"/>
          <w:szCs w:val="22"/>
        </w:rPr>
        <w:t>т</w:t>
      </w:r>
      <w:r w:rsidRPr="00E225A5">
        <w:rPr>
          <w:spacing w:val="-5"/>
          <w:sz w:val="22"/>
          <w:szCs w:val="22"/>
        </w:rPr>
        <w:t>в</w:t>
      </w:r>
      <w:r w:rsidRPr="00E225A5">
        <w:rPr>
          <w:spacing w:val="-4"/>
          <w:sz w:val="22"/>
          <w:szCs w:val="22"/>
        </w:rPr>
        <w:t>и</w:t>
      </w:r>
      <w:r w:rsidRPr="00E225A5">
        <w:rPr>
          <w:spacing w:val="-3"/>
          <w:sz w:val="22"/>
          <w:szCs w:val="22"/>
        </w:rPr>
        <w:t>и</w:t>
      </w:r>
      <w:r w:rsidRPr="00E225A5">
        <w:rPr>
          <w:sz w:val="22"/>
          <w:szCs w:val="22"/>
        </w:rPr>
        <w:t xml:space="preserve">, </w:t>
      </w:r>
      <w:r w:rsidRPr="00E225A5">
        <w:rPr>
          <w:spacing w:val="-1"/>
          <w:sz w:val="22"/>
          <w:szCs w:val="22"/>
        </w:rPr>
        <w:t>с</w:t>
      </w:r>
      <w:r w:rsidRPr="00E225A5">
        <w:rPr>
          <w:spacing w:val="-5"/>
          <w:sz w:val="22"/>
          <w:szCs w:val="22"/>
        </w:rPr>
        <w:t>л</w:t>
      </w:r>
      <w:r w:rsidRPr="00E225A5">
        <w:rPr>
          <w:spacing w:val="-4"/>
          <w:sz w:val="22"/>
          <w:szCs w:val="22"/>
        </w:rPr>
        <w:t>ед</w:t>
      </w:r>
      <w:r w:rsidRPr="00E225A5">
        <w:rPr>
          <w:spacing w:val="-3"/>
          <w:sz w:val="22"/>
          <w:szCs w:val="22"/>
        </w:rPr>
        <w:t>о</w:t>
      </w:r>
      <w:r w:rsidRPr="00E225A5">
        <w:rPr>
          <w:spacing w:val="-5"/>
          <w:sz w:val="22"/>
          <w:szCs w:val="22"/>
        </w:rPr>
        <w:t>в</w:t>
      </w:r>
      <w:r w:rsidRPr="00E225A5">
        <w:rPr>
          <w:spacing w:val="-4"/>
          <w:sz w:val="22"/>
          <w:szCs w:val="22"/>
        </w:rPr>
        <w:t>а</w:t>
      </w:r>
      <w:r w:rsidRPr="00E225A5">
        <w:rPr>
          <w:spacing w:val="-5"/>
          <w:sz w:val="22"/>
          <w:szCs w:val="22"/>
        </w:rPr>
        <w:t>т</w:t>
      </w:r>
      <w:r w:rsidRPr="00E225A5">
        <w:rPr>
          <w:spacing w:val="-2"/>
          <w:sz w:val="22"/>
          <w:szCs w:val="22"/>
        </w:rPr>
        <w:t>е</w:t>
      </w:r>
      <w:r w:rsidRPr="00E225A5">
        <w:rPr>
          <w:sz w:val="22"/>
          <w:szCs w:val="22"/>
        </w:rPr>
        <w:t>л</w:t>
      </w:r>
      <w:r w:rsidRPr="00E225A5">
        <w:rPr>
          <w:spacing w:val="-5"/>
          <w:sz w:val="22"/>
          <w:szCs w:val="22"/>
        </w:rPr>
        <w:t>ь</w:t>
      </w:r>
      <w:r w:rsidRPr="00E225A5">
        <w:rPr>
          <w:spacing w:val="-3"/>
          <w:sz w:val="22"/>
          <w:szCs w:val="22"/>
        </w:rPr>
        <w:t>но</w:t>
      </w:r>
      <w:r w:rsidRPr="00E225A5">
        <w:rPr>
          <w:sz w:val="22"/>
          <w:szCs w:val="22"/>
        </w:rPr>
        <w:t>,</w:t>
      </w:r>
      <w:r w:rsidRPr="00E225A5">
        <w:rPr>
          <w:spacing w:val="29"/>
          <w:sz w:val="22"/>
          <w:szCs w:val="22"/>
        </w:rPr>
        <w:t xml:space="preserve"> </w:t>
      </w:r>
      <w:r w:rsidRPr="00E225A5">
        <w:rPr>
          <w:spacing w:val="-3"/>
          <w:sz w:val="22"/>
          <w:szCs w:val="22"/>
        </w:rPr>
        <w:t>ф</w:t>
      </w:r>
      <w:r w:rsidRPr="00E225A5">
        <w:rPr>
          <w:spacing w:val="-4"/>
          <w:sz w:val="22"/>
          <w:szCs w:val="22"/>
        </w:rPr>
        <w:t>и</w:t>
      </w:r>
      <w:r w:rsidRPr="00E225A5">
        <w:rPr>
          <w:spacing w:val="-5"/>
          <w:sz w:val="22"/>
          <w:szCs w:val="22"/>
        </w:rPr>
        <w:t>з</w:t>
      </w:r>
      <w:r w:rsidRPr="00E225A5">
        <w:rPr>
          <w:spacing w:val="-3"/>
          <w:sz w:val="22"/>
          <w:szCs w:val="22"/>
        </w:rPr>
        <w:t>ио</w:t>
      </w:r>
      <w:r w:rsidRPr="00E225A5">
        <w:rPr>
          <w:spacing w:val="-6"/>
          <w:sz w:val="22"/>
          <w:szCs w:val="22"/>
        </w:rPr>
        <w:t>л</w:t>
      </w:r>
      <w:r w:rsidRPr="00E225A5">
        <w:rPr>
          <w:spacing w:val="-3"/>
          <w:sz w:val="22"/>
          <w:szCs w:val="22"/>
        </w:rPr>
        <w:t>о</w:t>
      </w:r>
      <w:r w:rsidRPr="00E225A5">
        <w:rPr>
          <w:spacing w:val="-4"/>
          <w:sz w:val="22"/>
          <w:szCs w:val="22"/>
        </w:rPr>
        <w:t>гиче</w:t>
      </w:r>
      <w:r w:rsidRPr="00E225A5">
        <w:rPr>
          <w:spacing w:val="-5"/>
          <w:sz w:val="22"/>
          <w:szCs w:val="22"/>
        </w:rPr>
        <w:t>с</w:t>
      </w:r>
      <w:r w:rsidRPr="00E225A5">
        <w:rPr>
          <w:spacing w:val="-4"/>
          <w:sz w:val="22"/>
          <w:szCs w:val="22"/>
        </w:rPr>
        <w:t>к</w:t>
      </w:r>
      <w:r w:rsidRPr="00E225A5">
        <w:rPr>
          <w:spacing w:val="-3"/>
          <w:sz w:val="22"/>
          <w:szCs w:val="22"/>
        </w:rPr>
        <w:t>и</w:t>
      </w:r>
      <w:r w:rsidRPr="00E225A5">
        <w:rPr>
          <w:sz w:val="22"/>
          <w:szCs w:val="22"/>
        </w:rPr>
        <w:t>е</w:t>
      </w:r>
      <w:r w:rsidRPr="00E225A5">
        <w:rPr>
          <w:spacing w:val="30"/>
          <w:sz w:val="22"/>
          <w:szCs w:val="22"/>
        </w:rPr>
        <w:t xml:space="preserve"> </w:t>
      </w:r>
      <w:r w:rsidRPr="00E225A5">
        <w:rPr>
          <w:spacing w:val="-4"/>
          <w:sz w:val="22"/>
          <w:szCs w:val="22"/>
        </w:rPr>
        <w:t>механ</w:t>
      </w:r>
      <w:r w:rsidRPr="00E225A5">
        <w:rPr>
          <w:spacing w:val="-3"/>
          <w:sz w:val="22"/>
          <w:szCs w:val="22"/>
        </w:rPr>
        <w:t>и</w:t>
      </w:r>
      <w:r w:rsidRPr="00E225A5">
        <w:rPr>
          <w:spacing w:val="-5"/>
          <w:sz w:val="22"/>
          <w:szCs w:val="22"/>
        </w:rPr>
        <w:t>зм</w:t>
      </w:r>
      <w:r w:rsidRPr="00E225A5">
        <w:rPr>
          <w:sz w:val="22"/>
          <w:szCs w:val="22"/>
        </w:rPr>
        <w:t>ы</w:t>
      </w:r>
      <w:r w:rsidRPr="00E225A5">
        <w:rPr>
          <w:spacing w:val="31"/>
          <w:sz w:val="22"/>
          <w:szCs w:val="22"/>
        </w:rPr>
        <w:t xml:space="preserve"> </w:t>
      </w:r>
      <w:r w:rsidRPr="00E225A5">
        <w:rPr>
          <w:spacing w:val="-3"/>
          <w:sz w:val="22"/>
          <w:szCs w:val="22"/>
        </w:rPr>
        <w:t>т</w:t>
      </w:r>
      <w:r w:rsidRPr="00E225A5">
        <w:rPr>
          <w:spacing w:val="-5"/>
          <w:sz w:val="22"/>
          <w:szCs w:val="22"/>
        </w:rPr>
        <w:t>е</w:t>
      </w:r>
      <w:r w:rsidRPr="00E225A5">
        <w:rPr>
          <w:spacing w:val="-3"/>
          <w:sz w:val="22"/>
          <w:szCs w:val="22"/>
        </w:rPr>
        <w:t>р</w:t>
      </w:r>
      <w:r w:rsidRPr="00E225A5">
        <w:rPr>
          <w:spacing w:val="-4"/>
          <w:sz w:val="22"/>
          <w:szCs w:val="22"/>
        </w:rPr>
        <w:t>мо</w:t>
      </w:r>
      <w:r w:rsidRPr="00E225A5">
        <w:rPr>
          <w:spacing w:val="-3"/>
          <w:sz w:val="22"/>
          <w:szCs w:val="22"/>
        </w:rPr>
        <w:t>р</w:t>
      </w:r>
      <w:r w:rsidRPr="00E225A5">
        <w:rPr>
          <w:spacing w:val="-4"/>
          <w:sz w:val="22"/>
          <w:szCs w:val="22"/>
        </w:rPr>
        <w:t>е</w:t>
      </w:r>
      <w:r w:rsidRPr="00E225A5">
        <w:rPr>
          <w:spacing w:val="-2"/>
          <w:sz w:val="22"/>
          <w:szCs w:val="22"/>
        </w:rPr>
        <w:t>г</w:t>
      </w:r>
      <w:r w:rsidRPr="00E225A5">
        <w:rPr>
          <w:spacing w:val="-8"/>
          <w:sz w:val="22"/>
          <w:szCs w:val="22"/>
        </w:rPr>
        <w:t>у</w:t>
      </w:r>
      <w:r w:rsidRPr="00E225A5">
        <w:rPr>
          <w:spacing w:val="-6"/>
          <w:sz w:val="22"/>
          <w:szCs w:val="22"/>
        </w:rPr>
        <w:t>л</w:t>
      </w:r>
      <w:r w:rsidRPr="00E225A5">
        <w:rPr>
          <w:spacing w:val="-4"/>
          <w:sz w:val="22"/>
          <w:szCs w:val="22"/>
        </w:rPr>
        <w:t>я</w:t>
      </w:r>
      <w:r w:rsidRPr="00E225A5">
        <w:rPr>
          <w:spacing w:val="-3"/>
          <w:sz w:val="22"/>
          <w:szCs w:val="22"/>
        </w:rPr>
        <w:t>ц</w:t>
      </w:r>
      <w:r w:rsidRPr="00E225A5">
        <w:rPr>
          <w:spacing w:val="-4"/>
          <w:sz w:val="22"/>
          <w:szCs w:val="22"/>
        </w:rPr>
        <w:t>и</w:t>
      </w:r>
      <w:r w:rsidRPr="00E225A5">
        <w:rPr>
          <w:sz w:val="22"/>
          <w:szCs w:val="22"/>
        </w:rPr>
        <w:t>и</w:t>
      </w:r>
      <w:r w:rsidRPr="00E225A5">
        <w:rPr>
          <w:spacing w:val="31"/>
          <w:sz w:val="22"/>
          <w:szCs w:val="22"/>
        </w:rPr>
        <w:t xml:space="preserve"> </w:t>
      </w:r>
      <w:r w:rsidRPr="00E225A5">
        <w:rPr>
          <w:spacing w:val="-3"/>
          <w:sz w:val="22"/>
          <w:szCs w:val="22"/>
        </w:rPr>
        <w:t>с</w:t>
      </w:r>
      <w:r w:rsidRPr="00E225A5">
        <w:rPr>
          <w:spacing w:val="-4"/>
          <w:sz w:val="22"/>
          <w:szCs w:val="22"/>
        </w:rPr>
        <w:t>п</w:t>
      </w:r>
      <w:r w:rsidRPr="00E225A5">
        <w:rPr>
          <w:spacing w:val="-3"/>
          <w:sz w:val="22"/>
          <w:szCs w:val="22"/>
        </w:rPr>
        <w:t>р</w:t>
      </w:r>
      <w:r w:rsidRPr="00E225A5">
        <w:rPr>
          <w:spacing w:val="-5"/>
          <w:sz w:val="22"/>
          <w:szCs w:val="22"/>
        </w:rPr>
        <w:t>авл</w:t>
      </w:r>
      <w:r w:rsidRPr="00E225A5">
        <w:rPr>
          <w:spacing w:val="-1"/>
          <w:sz w:val="22"/>
          <w:szCs w:val="22"/>
        </w:rPr>
        <w:t>я</w:t>
      </w:r>
      <w:r w:rsidRPr="00E225A5">
        <w:rPr>
          <w:spacing w:val="-3"/>
          <w:sz w:val="22"/>
          <w:szCs w:val="22"/>
        </w:rPr>
        <w:t>ю</w:t>
      </w:r>
      <w:r w:rsidRPr="00E225A5">
        <w:rPr>
          <w:spacing w:val="-5"/>
          <w:sz w:val="22"/>
          <w:szCs w:val="22"/>
        </w:rPr>
        <w:t>т</w:t>
      </w:r>
      <w:r w:rsidRPr="00E225A5">
        <w:rPr>
          <w:spacing w:val="-4"/>
          <w:sz w:val="22"/>
          <w:szCs w:val="22"/>
        </w:rPr>
        <w:t>с</w:t>
      </w:r>
      <w:r w:rsidRPr="00E225A5">
        <w:rPr>
          <w:sz w:val="22"/>
          <w:szCs w:val="22"/>
        </w:rPr>
        <w:t>я</w:t>
      </w:r>
      <w:r w:rsidRPr="00E225A5">
        <w:rPr>
          <w:spacing w:val="30"/>
          <w:sz w:val="22"/>
          <w:szCs w:val="22"/>
        </w:rPr>
        <w:t xml:space="preserve"> </w:t>
      </w:r>
      <w:r w:rsidRPr="00E225A5">
        <w:rPr>
          <w:sz w:val="22"/>
          <w:szCs w:val="22"/>
        </w:rPr>
        <w:t>с</w:t>
      </w:r>
      <w:r w:rsidRPr="00E225A5">
        <w:rPr>
          <w:spacing w:val="31"/>
          <w:sz w:val="22"/>
          <w:szCs w:val="22"/>
        </w:rPr>
        <w:t xml:space="preserve"> </w:t>
      </w:r>
      <w:r w:rsidRPr="00E225A5">
        <w:rPr>
          <w:spacing w:val="-2"/>
          <w:sz w:val="22"/>
          <w:szCs w:val="22"/>
        </w:rPr>
        <w:t>о</w:t>
      </w:r>
      <w:r w:rsidRPr="00E225A5">
        <w:rPr>
          <w:spacing w:val="-4"/>
          <w:sz w:val="22"/>
          <w:szCs w:val="22"/>
        </w:rPr>
        <w:t>х</w:t>
      </w:r>
      <w:r w:rsidRPr="00E225A5">
        <w:rPr>
          <w:spacing w:val="-5"/>
          <w:sz w:val="22"/>
          <w:szCs w:val="22"/>
        </w:rPr>
        <w:t>л</w:t>
      </w:r>
      <w:r w:rsidRPr="00E225A5">
        <w:rPr>
          <w:spacing w:val="-4"/>
          <w:sz w:val="22"/>
          <w:szCs w:val="22"/>
        </w:rPr>
        <w:t>аж</w:t>
      </w:r>
      <w:r w:rsidRPr="00E225A5">
        <w:rPr>
          <w:spacing w:val="2"/>
          <w:sz w:val="22"/>
          <w:szCs w:val="22"/>
        </w:rPr>
        <w:t>д</w:t>
      </w:r>
      <w:r w:rsidRPr="00E225A5">
        <w:rPr>
          <w:spacing w:val="-3"/>
          <w:sz w:val="22"/>
          <w:szCs w:val="22"/>
        </w:rPr>
        <w:t>е</w:t>
      </w:r>
      <w:r w:rsidRPr="00E225A5">
        <w:rPr>
          <w:spacing w:val="-4"/>
          <w:sz w:val="22"/>
          <w:szCs w:val="22"/>
        </w:rPr>
        <w:t>н</w:t>
      </w:r>
      <w:r w:rsidRPr="00E225A5">
        <w:rPr>
          <w:spacing w:val="-3"/>
          <w:sz w:val="22"/>
          <w:szCs w:val="22"/>
        </w:rPr>
        <w:t>и</w:t>
      </w:r>
      <w:r w:rsidRPr="00E225A5">
        <w:rPr>
          <w:spacing w:val="-5"/>
          <w:sz w:val="22"/>
          <w:szCs w:val="22"/>
        </w:rPr>
        <w:t>е</w:t>
      </w:r>
      <w:r w:rsidRPr="00E225A5">
        <w:rPr>
          <w:spacing w:val="-4"/>
          <w:sz w:val="22"/>
          <w:szCs w:val="22"/>
        </w:rPr>
        <w:t>м</w:t>
      </w:r>
      <w:r w:rsidRPr="00E225A5">
        <w:rPr>
          <w:sz w:val="22"/>
          <w:szCs w:val="22"/>
        </w:rPr>
        <w:t xml:space="preserve">. </w:t>
      </w:r>
      <w:r w:rsidRPr="00E225A5">
        <w:rPr>
          <w:spacing w:val="-5"/>
          <w:sz w:val="22"/>
          <w:szCs w:val="22"/>
        </w:rPr>
        <w:t>Е</w:t>
      </w:r>
      <w:r w:rsidRPr="00E225A5">
        <w:rPr>
          <w:spacing w:val="-4"/>
          <w:sz w:val="22"/>
          <w:szCs w:val="22"/>
        </w:rPr>
        <w:t>с</w:t>
      </w:r>
      <w:r w:rsidRPr="00E225A5">
        <w:rPr>
          <w:spacing w:val="-5"/>
          <w:sz w:val="22"/>
          <w:szCs w:val="22"/>
        </w:rPr>
        <w:t>л</w:t>
      </w:r>
      <w:r w:rsidRPr="00E225A5">
        <w:rPr>
          <w:sz w:val="22"/>
          <w:szCs w:val="22"/>
        </w:rPr>
        <w:t>и</w:t>
      </w:r>
      <w:r w:rsidRPr="00E225A5">
        <w:rPr>
          <w:spacing w:val="16"/>
          <w:sz w:val="22"/>
          <w:szCs w:val="22"/>
        </w:rPr>
        <w:t xml:space="preserve"> </w:t>
      </w:r>
      <w:r w:rsidRPr="00E225A5">
        <w:rPr>
          <w:spacing w:val="-3"/>
          <w:sz w:val="22"/>
          <w:szCs w:val="22"/>
        </w:rPr>
        <w:t>ж</w:t>
      </w:r>
      <w:r w:rsidRPr="00E225A5">
        <w:rPr>
          <w:sz w:val="22"/>
          <w:szCs w:val="22"/>
        </w:rPr>
        <w:t>е</w:t>
      </w:r>
      <w:r w:rsidRPr="00E225A5">
        <w:rPr>
          <w:spacing w:val="16"/>
          <w:sz w:val="22"/>
          <w:szCs w:val="22"/>
        </w:rPr>
        <w:t xml:space="preserve"> </w:t>
      </w:r>
      <w:r w:rsidRPr="00E225A5">
        <w:rPr>
          <w:spacing w:val="-3"/>
          <w:sz w:val="22"/>
          <w:szCs w:val="22"/>
        </w:rPr>
        <w:t>р</w:t>
      </w:r>
      <w:r w:rsidRPr="00E225A5">
        <w:rPr>
          <w:spacing w:val="-4"/>
          <w:sz w:val="22"/>
          <w:szCs w:val="22"/>
        </w:rPr>
        <w:t>еак</w:t>
      </w:r>
      <w:r w:rsidRPr="00E225A5">
        <w:rPr>
          <w:spacing w:val="-3"/>
          <w:sz w:val="22"/>
          <w:szCs w:val="22"/>
        </w:rPr>
        <w:t>ц</w:t>
      </w:r>
      <w:r w:rsidRPr="00E225A5">
        <w:rPr>
          <w:spacing w:val="-4"/>
          <w:sz w:val="22"/>
          <w:szCs w:val="22"/>
        </w:rPr>
        <w:t>и</w:t>
      </w:r>
      <w:r w:rsidRPr="00E225A5">
        <w:rPr>
          <w:sz w:val="22"/>
          <w:szCs w:val="22"/>
        </w:rPr>
        <w:t>я</w:t>
      </w:r>
      <w:r w:rsidRPr="00E225A5">
        <w:rPr>
          <w:spacing w:val="16"/>
          <w:sz w:val="22"/>
          <w:szCs w:val="22"/>
        </w:rPr>
        <w:t xml:space="preserve"> </w:t>
      </w:r>
      <w:r w:rsidRPr="00E225A5">
        <w:rPr>
          <w:spacing w:val="-3"/>
          <w:sz w:val="22"/>
          <w:szCs w:val="22"/>
        </w:rPr>
        <w:t>ко</w:t>
      </w:r>
      <w:r w:rsidRPr="00E225A5">
        <w:rPr>
          <w:spacing w:val="-4"/>
          <w:sz w:val="22"/>
          <w:szCs w:val="22"/>
        </w:rPr>
        <w:t>ж</w:t>
      </w:r>
      <w:r w:rsidRPr="00E225A5">
        <w:rPr>
          <w:sz w:val="22"/>
          <w:szCs w:val="22"/>
        </w:rPr>
        <w:t>и</w:t>
      </w:r>
      <w:r w:rsidRPr="00E225A5">
        <w:rPr>
          <w:spacing w:val="16"/>
          <w:sz w:val="22"/>
          <w:szCs w:val="22"/>
        </w:rPr>
        <w:t xml:space="preserve"> </w:t>
      </w:r>
      <w:r w:rsidRPr="00E225A5">
        <w:rPr>
          <w:spacing w:val="-4"/>
          <w:sz w:val="22"/>
          <w:szCs w:val="22"/>
        </w:rPr>
        <w:t>в</w:t>
      </w:r>
      <w:r w:rsidRPr="00E225A5">
        <w:rPr>
          <w:spacing w:val="-3"/>
          <w:sz w:val="22"/>
          <w:szCs w:val="22"/>
        </w:rPr>
        <w:t>ыр</w:t>
      </w:r>
      <w:r w:rsidRPr="00E225A5">
        <w:rPr>
          <w:spacing w:val="-5"/>
          <w:sz w:val="22"/>
          <w:szCs w:val="22"/>
        </w:rPr>
        <w:t>а</w:t>
      </w:r>
      <w:r w:rsidRPr="00E225A5">
        <w:rPr>
          <w:spacing w:val="-4"/>
          <w:sz w:val="22"/>
          <w:szCs w:val="22"/>
        </w:rPr>
        <w:t>же</w:t>
      </w:r>
      <w:r w:rsidRPr="00E225A5">
        <w:rPr>
          <w:spacing w:val="-3"/>
          <w:sz w:val="22"/>
          <w:szCs w:val="22"/>
        </w:rPr>
        <w:t>н</w:t>
      </w:r>
      <w:r w:rsidRPr="00E225A5">
        <w:rPr>
          <w:sz w:val="22"/>
          <w:szCs w:val="22"/>
        </w:rPr>
        <w:t>а</w:t>
      </w:r>
      <w:r w:rsidRPr="00E225A5">
        <w:rPr>
          <w:spacing w:val="15"/>
          <w:sz w:val="22"/>
          <w:szCs w:val="22"/>
        </w:rPr>
        <w:t xml:space="preserve"> </w:t>
      </w:r>
      <w:r w:rsidRPr="00E225A5">
        <w:rPr>
          <w:spacing w:val="-3"/>
          <w:sz w:val="22"/>
          <w:szCs w:val="22"/>
        </w:rPr>
        <w:t>с</w:t>
      </w:r>
      <w:r w:rsidRPr="00E225A5">
        <w:rPr>
          <w:spacing w:val="-5"/>
          <w:sz w:val="22"/>
          <w:szCs w:val="22"/>
        </w:rPr>
        <w:t>ла</w:t>
      </w:r>
      <w:r w:rsidRPr="00E225A5">
        <w:rPr>
          <w:spacing w:val="-3"/>
          <w:sz w:val="22"/>
          <w:szCs w:val="22"/>
        </w:rPr>
        <w:t>бо</w:t>
      </w:r>
      <w:r w:rsidRPr="00E225A5">
        <w:rPr>
          <w:sz w:val="22"/>
          <w:szCs w:val="22"/>
        </w:rPr>
        <w:t>,</w:t>
      </w:r>
      <w:r w:rsidRPr="00E225A5">
        <w:rPr>
          <w:spacing w:val="15"/>
          <w:sz w:val="22"/>
          <w:szCs w:val="22"/>
        </w:rPr>
        <w:t xml:space="preserve"> </w:t>
      </w:r>
      <w:r w:rsidRPr="00E225A5">
        <w:rPr>
          <w:spacing w:val="-3"/>
          <w:sz w:val="22"/>
          <w:szCs w:val="22"/>
        </w:rPr>
        <w:t>поб</w:t>
      </w:r>
      <w:r w:rsidRPr="00E225A5">
        <w:rPr>
          <w:spacing w:val="-6"/>
          <w:sz w:val="22"/>
          <w:szCs w:val="22"/>
        </w:rPr>
        <w:t>л</w:t>
      </w:r>
      <w:r w:rsidRPr="00E225A5">
        <w:rPr>
          <w:spacing w:val="-4"/>
          <w:sz w:val="22"/>
          <w:szCs w:val="22"/>
        </w:rPr>
        <w:t>е</w:t>
      </w:r>
      <w:r w:rsidRPr="00E225A5">
        <w:rPr>
          <w:spacing w:val="-3"/>
          <w:sz w:val="22"/>
          <w:szCs w:val="22"/>
        </w:rPr>
        <w:t>д</w:t>
      </w:r>
      <w:r w:rsidRPr="00E225A5">
        <w:rPr>
          <w:spacing w:val="-4"/>
          <w:sz w:val="22"/>
          <w:szCs w:val="22"/>
        </w:rPr>
        <w:t>нен</w:t>
      </w:r>
      <w:r w:rsidRPr="00E225A5">
        <w:rPr>
          <w:spacing w:val="-3"/>
          <w:sz w:val="22"/>
          <w:szCs w:val="22"/>
        </w:rPr>
        <w:t>и</w:t>
      </w:r>
      <w:r w:rsidRPr="00E225A5">
        <w:rPr>
          <w:sz w:val="22"/>
          <w:szCs w:val="22"/>
        </w:rPr>
        <w:t>е</w:t>
      </w:r>
      <w:r w:rsidRPr="00E225A5">
        <w:rPr>
          <w:spacing w:val="15"/>
          <w:sz w:val="22"/>
          <w:szCs w:val="22"/>
        </w:rPr>
        <w:t xml:space="preserve"> </w:t>
      </w:r>
      <w:r w:rsidRPr="00E225A5">
        <w:rPr>
          <w:spacing w:val="1"/>
          <w:sz w:val="22"/>
          <w:szCs w:val="22"/>
        </w:rPr>
        <w:t>и</w:t>
      </w:r>
      <w:r w:rsidRPr="00E225A5">
        <w:rPr>
          <w:spacing w:val="14"/>
          <w:sz w:val="22"/>
          <w:szCs w:val="22"/>
        </w:rPr>
        <w:t xml:space="preserve"> </w:t>
      </w:r>
      <w:r w:rsidRPr="00E225A5">
        <w:rPr>
          <w:spacing w:val="-2"/>
          <w:sz w:val="22"/>
          <w:szCs w:val="22"/>
        </w:rPr>
        <w:t>п</w:t>
      </w:r>
      <w:r w:rsidRPr="00E225A5">
        <w:rPr>
          <w:spacing w:val="-3"/>
          <w:sz w:val="22"/>
          <w:szCs w:val="22"/>
        </w:rPr>
        <w:t>о</w:t>
      </w:r>
      <w:r w:rsidRPr="00E225A5">
        <w:rPr>
          <w:spacing w:val="-7"/>
          <w:sz w:val="22"/>
          <w:szCs w:val="22"/>
        </w:rPr>
        <w:t>к</w:t>
      </w:r>
      <w:r w:rsidRPr="00E225A5">
        <w:rPr>
          <w:spacing w:val="-3"/>
          <w:sz w:val="22"/>
          <w:szCs w:val="22"/>
        </w:rPr>
        <w:t>р</w:t>
      </w:r>
      <w:r w:rsidRPr="00E225A5">
        <w:rPr>
          <w:spacing w:val="-4"/>
          <w:sz w:val="22"/>
          <w:szCs w:val="22"/>
        </w:rPr>
        <w:t>а</w:t>
      </w:r>
      <w:r w:rsidRPr="00E225A5">
        <w:rPr>
          <w:spacing w:val="-5"/>
          <w:sz w:val="22"/>
          <w:szCs w:val="22"/>
        </w:rPr>
        <w:t>с</w:t>
      </w:r>
      <w:r w:rsidRPr="00E225A5">
        <w:rPr>
          <w:spacing w:val="-3"/>
          <w:sz w:val="22"/>
          <w:szCs w:val="22"/>
        </w:rPr>
        <w:t>н</w:t>
      </w:r>
      <w:r w:rsidRPr="00E225A5">
        <w:rPr>
          <w:spacing w:val="-5"/>
          <w:sz w:val="22"/>
          <w:szCs w:val="22"/>
        </w:rPr>
        <w:t>е</w:t>
      </w:r>
      <w:r w:rsidRPr="00E225A5">
        <w:rPr>
          <w:spacing w:val="-3"/>
          <w:sz w:val="22"/>
          <w:szCs w:val="22"/>
        </w:rPr>
        <w:t>н</w:t>
      </w:r>
      <w:r w:rsidRPr="00E225A5">
        <w:rPr>
          <w:spacing w:val="-4"/>
          <w:sz w:val="22"/>
          <w:szCs w:val="22"/>
        </w:rPr>
        <w:t>и</w:t>
      </w:r>
      <w:r w:rsidRPr="00E225A5">
        <w:rPr>
          <w:sz w:val="22"/>
          <w:szCs w:val="22"/>
        </w:rPr>
        <w:t>е</w:t>
      </w:r>
      <w:r w:rsidRPr="00E225A5">
        <w:rPr>
          <w:spacing w:val="16"/>
          <w:sz w:val="22"/>
          <w:szCs w:val="22"/>
        </w:rPr>
        <w:t xml:space="preserve"> </w:t>
      </w:r>
      <w:r w:rsidRPr="00E225A5">
        <w:rPr>
          <w:spacing w:val="-2"/>
          <w:sz w:val="22"/>
          <w:szCs w:val="22"/>
        </w:rPr>
        <w:t>о</w:t>
      </w:r>
      <w:r w:rsidRPr="00E225A5">
        <w:rPr>
          <w:spacing w:val="-5"/>
          <w:sz w:val="22"/>
          <w:szCs w:val="22"/>
        </w:rPr>
        <w:t>тс</w:t>
      </w:r>
      <w:r w:rsidRPr="00E225A5">
        <w:rPr>
          <w:spacing w:val="-8"/>
          <w:sz w:val="22"/>
          <w:szCs w:val="22"/>
        </w:rPr>
        <w:t>у</w:t>
      </w:r>
      <w:r w:rsidRPr="00E225A5">
        <w:rPr>
          <w:spacing w:val="-2"/>
          <w:sz w:val="22"/>
          <w:szCs w:val="22"/>
        </w:rPr>
        <w:t>т</w:t>
      </w:r>
      <w:r w:rsidRPr="00E225A5">
        <w:rPr>
          <w:spacing w:val="-4"/>
          <w:sz w:val="22"/>
          <w:szCs w:val="22"/>
        </w:rPr>
        <w:t>с</w:t>
      </w:r>
      <w:r w:rsidRPr="00E225A5">
        <w:rPr>
          <w:spacing w:val="-5"/>
          <w:sz w:val="22"/>
          <w:szCs w:val="22"/>
        </w:rPr>
        <w:t>т</w:t>
      </w:r>
      <w:r w:rsidRPr="00E225A5">
        <w:rPr>
          <w:spacing w:val="3"/>
          <w:sz w:val="22"/>
          <w:szCs w:val="22"/>
        </w:rPr>
        <w:t>в</w:t>
      </w:r>
      <w:r w:rsidRPr="00E225A5">
        <w:rPr>
          <w:spacing w:val="-5"/>
          <w:sz w:val="22"/>
          <w:szCs w:val="22"/>
        </w:rPr>
        <w:t>ую</w:t>
      </w:r>
      <w:r w:rsidRPr="00E225A5">
        <w:rPr>
          <w:spacing w:val="-4"/>
          <w:sz w:val="22"/>
          <w:szCs w:val="22"/>
        </w:rPr>
        <w:t>т</w:t>
      </w:r>
      <w:r w:rsidRPr="00E225A5">
        <w:rPr>
          <w:sz w:val="22"/>
          <w:szCs w:val="22"/>
        </w:rPr>
        <w:t xml:space="preserve">, </w:t>
      </w:r>
      <w:r w:rsidRPr="00E225A5">
        <w:rPr>
          <w:spacing w:val="-4"/>
          <w:sz w:val="22"/>
          <w:szCs w:val="22"/>
        </w:rPr>
        <w:t>т</w:t>
      </w:r>
      <w:r w:rsidRPr="00E225A5">
        <w:rPr>
          <w:sz w:val="22"/>
          <w:szCs w:val="22"/>
        </w:rPr>
        <w:t>о</w:t>
      </w:r>
      <w:r w:rsidRPr="00E225A5">
        <w:rPr>
          <w:spacing w:val="1"/>
          <w:sz w:val="22"/>
          <w:szCs w:val="22"/>
        </w:rPr>
        <w:t xml:space="preserve"> </w:t>
      </w:r>
      <w:r w:rsidRPr="00E225A5">
        <w:rPr>
          <w:spacing w:val="-5"/>
          <w:sz w:val="22"/>
          <w:szCs w:val="22"/>
        </w:rPr>
        <w:t>э</w:t>
      </w:r>
      <w:r w:rsidRPr="00E225A5">
        <w:rPr>
          <w:spacing w:val="-4"/>
          <w:sz w:val="22"/>
          <w:szCs w:val="22"/>
        </w:rPr>
        <w:t>т</w:t>
      </w:r>
      <w:r w:rsidRPr="00E225A5">
        <w:rPr>
          <w:sz w:val="22"/>
          <w:szCs w:val="22"/>
        </w:rPr>
        <w:t xml:space="preserve">о </w:t>
      </w:r>
      <w:r w:rsidRPr="00E225A5">
        <w:rPr>
          <w:spacing w:val="-3"/>
          <w:sz w:val="22"/>
          <w:szCs w:val="22"/>
        </w:rPr>
        <w:t>о</w:t>
      </w:r>
      <w:r w:rsidRPr="00E225A5">
        <w:rPr>
          <w:spacing w:val="-5"/>
          <w:sz w:val="22"/>
          <w:szCs w:val="22"/>
        </w:rPr>
        <w:t>з</w:t>
      </w:r>
      <w:r w:rsidRPr="00E225A5">
        <w:rPr>
          <w:spacing w:val="-3"/>
          <w:sz w:val="22"/>
          <w:szCs w:val="22"/>
        </w:rPr>
        <w:t>н</w:t>
      </w:r>
      <w:r w:rsidRPr="00E225A5">
        <w:rPr>
          <w:spacing w:val="-5"/>
          <w:sz w:val="22"/>
          <w:szCs w:val="22"/>
        </w:rPr>
        <w:t>а</w:t>
      </w:r>
      <w:r w:rsidRPr="00E225A5">
        <w:rPr>
          <w:spacing w:val="-4"/>
          <w:sz w:val="22"/>
          <w:szCs w:val="22"/>
        </w:rPr>
        <w:t>чае</w:t>
      </w:r>
      <w:r w:rsidRPr="00E225A5">
        <w:rPr>
          <w:sz w:val="22"/>
          <w:szCs w:val="22"/>
        </w:rPr>
        <w:t>т</w:t>
      </w:r>
      <w:r w:rsidRPr="00E225A5">
        <w:rPr>
          <w:spacing w:val="1"/>
          <w:sz w:val="22"/>
          <w:szCs w:val="22"/>
        </w:rPr>
        <w:t xml:space="preserve"> </w:t>
      </w:r>
      <w:r w:rsidRPr="00E225A5">
        <w:rPr>
          <w:spacing w:val="-3"/>
          <w:sz w:val="22"/>
          <w:szCs w:val="22"/>
        </w:rPr>
        <w:t>н</w:t>
      </w:r>
      <w:r w:rsidRPr="00E225A5">
        <w:rPr>
          <w:spacing w:val="-4"/>
          <w:sz w:val="22"/>
          <w:szCs w:val="22"/>
        </w:rPr>
        <w:t>ед</w:t>
      </w:r>
      <w:r w:rsidRPr="00E225A5">
        <w:rPr>
          <w:spacing w:val="-3"/>
          <w:sz w:val="22"/>
          <w:szCs w:val="22"/>
        </w:rPr>
        <w:t>о</w:t>
      </w:r>
      <w:r w:rsidRPr="00E225A5">
        <w:rPr>
          <w:spacing w:val="-4"/>
          <w:sz w:val="22"/>
          <w:szCs w:val="22"/>
        </w:rPr>
        <w:t>с</w:t>
      </w:r>
      <w:r w:rsidRPr="00E225A5">
        <w:rPr>
          <w:spacing w:val="-5"/>
          <w:sz w:val="22"/>
          <w:szCs w:val="22"/>
        </w:rPr>
        <w:t>т</w:t>
      </w:r>
      <w:r w:rsidRPr="00E225A5">
        <w:rPr>
          <w:spacing w:val="-4"/>
          <w:sz w:val="22"/>
          <w:szCs w:val="22"/>
        </w:rPr>
        <w:t>а</w:t>
      </w:r>
      <w:r w:rsidRPr="00E225A5">
        <w:rPr>
          <w:spacing w:val="-5"/>
          <w:sz w:val="22"/>
          <w:szCs w:val="22"/>
        </w:rPr>
        <w:t>т</w:t>
      </w:r>
      <w:r w:rsidRPr="00E225A5">
        <w:rPr>
          <w:spacing w:val="-3"/>
          <w:sz w:val="22"/>
          <w:szCs w:val="22"/>
        </w:rPr>
        <w:t>о</w:t>
      </w:r>
      <w:r w:rsidRPr="00E225A5">
        <w:rPr>
          <w:spacing w:val="-4"/>
          <w:sz w:val="22"/>
          <w:szCs w:val="22"/>
        </w:rPr>
        <w:t>чн</w:t>
      </w:r>
      <w:r w:rsidRPr="00E225A5">
        <w:rPr>
          <w:spacing w:val="-3"/>
          <w:sz w:val="22"/>
          <w:szCs w:val="22"/>
        </w:rPr>
        <w:t>о</w:t>
      </w:r>
      <w:r w:rsidRPr="00E225A5">
        <w:rPr>
          <w:spacing w:val="-4"/>
          <w:sz w:val="22"/>
          <w:szCs w:val="22"/>
        </w:rPr>
        <w:t>с</w:t>
      </w:r>
      <w:r w:rsidRPr="00E225A5">
        <w:rPr>
          <w:spacing w:val="-5"/>
          <w:sz w:val="22"/>
          <w:szCs w:val="22"/>
        </w:rPr>
        <w:t>т</w:t>
      </w:r>
      <w:r w:rsidRPr="00E225A5">
        <w:rPr>
          <w:sz w:val="22"/>
          <w:szCs w:val="22"/>
        </w:rPr>
        <w:t xml:space="preserve">ь </w:t>
      </w:r>
      <w:r w:rsidRPr="00E225A5">
        <w:rPr>
          <w:spacing w:val="-4"/>
          <w:sz w:val="22"/>
          <w:szCs w:val="22"/>
        </w:rPr>
        <w:t>за</w:t>
      </w:r>
      <w:r w:rsidRPr="00E225A5">
        <w:rPr>
          <w:spacing w:val="-2"/>
          <w:sz w:val="22"/>
          <w:szCs w:val="22"/>
        </w:rPr>
        <w:t>к</w:t>
      </w:r>
      <w:r w:rsidRPr="00E225A5">
        <w:rPr>
          <w:spacing w:val="-4"/>
          <w:sz w:val="22"/>
          <w:szCs w:val="22"/>
        </w:rPr>
        <w:t>а</w:t>
      </w:r>
      <w:r w:rsidRPr="00E225A5">
        <w:rPr>
          <w:spacing w:val="-5"/>
          <w:sz w:val="22"/>
          <w:szCs w:val="22"/>
        </w:rPr>
        <w:t>л</w:t>
      </w:r>
      <w:r w:rsidRPr="00E225A5">
        <w:rPr>
          <w:spacing w:val="-4"/>
          <w:sz w:val="22"/>
          <w:szCs w:val="22"/>
        </w:rPr>
        <w:t>и</w:t>
      </w:r>
      <w:r w:rsidRPr="00E225A5">
        <w:rPr>
          <w:spacing w:val="-5"/>
          <w:sz w:val="22"/>
          <w:szCs w:val="22"/>
        </w:rPr>
        <w:t>в</w:t>
      </w:r>
      <w:r w:rsidRPr="00E225A5">
        <w:rPr>
          <w:spacing w:val="-4"/>
          <w:sz w:val="22"/>
          <w:szCs w:val="22"/>
        </w:rPr>
        <w:t>а</w:t>
      </w:r>
      <w:r w:rsidRPr="00E225A5">
        <w:rPr>
          <w:spacing w:val="-3"/>
          <w:sz w:val="22"/>
          <w:szCs w:val="22"/>
        </w:rPr>
        <w:t>ю</w:t>
      </w:r>
      <w:r w:rsidRPr="00E225A5">
        <w:rPr>
          <w:spacing w:val="-5"/>
          <w:sz w:val="22"/>
          <w:szCs w:val="22"/>
        </w:rPr>
        <w:t>щ</w:t>
      </w:r>
      <w:r w:rsidRPr="00E225A5">
        <w:rPr>
          <w:spacing w:val="-4"/>
          <w:sz w:val="22"/>
          <w:szCs w:val="22"/>
        </w:rPr>
        <w:t>е</w:t>
      </w:r>
      <w:r w:rsidRPr="00E225A5">
        <w:rPr>
          <w:spacing w:val="-5"/>
          <w:sz w:val="22"/>
          <w:szCs w:val="22"/>
        </w:rPr>
        <w:t>г</w:t>
      </w:r>
      <w:r w:rsidRPr="00E225A5">
        <w:rPr>
          <w:sz w:val="22"/>
          <w:szCs w:val="22"/>
        </w:rPr>
        <w:t>о</w:t>
      </w:r>
      <w:r w:rsidRPr="00E225A5">
        <w:rPr>
          <w:spacing w:val="1"/>
          <w:sz w:val="22"/>
          <w:szCs w:val="22"/>
        </w:rPr>
        <w:t xml:space="preserve"> </w:t>
      </w:r>
      <w:r w:rsidRPr="00E225A5">
        <w:rPr>
          <w:spacing w:val="-4"/>
          <w:sz w:val="22"/>
          <w:szCs w:val="22"/>
        </w:rPr>
        <w:t>в</w:t>
      </w:r>
      <w:r w:rsidRPr="00E225A5">
        <w:rPr>
          <w:spacing w:val="-3"/>
          <w:sz w:val="22"/>
          <w:szCs w:val="22"/>
        </w:rPr>
        <w:t>о</w:t>
      </w:r>
      <w:r w:rsidRPr="00E225A5">
        <w:rPr>
          <w:spacing w:val="-5"/>
          <w:sz w:val="22"/>
          <w:szCs w:val="22"/>
        </w:rPr>
        <w:t>з</w:t>
      </w:r>
      <w:r w:rsidRPr="00E225A5">
        <w:rPr>
          <w:spacing w:val="-3"/>
          <w:sz w:val="22"/>
          <w:szCs w:val="22"/>
        </w:rPr>
        <w:t>д</w:t>
      </w:r>
      <w:r w:rsidRPr="00E225A5">
        <w:rPr>
          <w:spacing w:val="-4"/>
          <w:sz w:val="22"/>
          <w:szCs w:val="22"/>
        </w:rPr>
        <w:t>ей</w:t>
      </w:r>
      <w:r w:rsidRPr="00E225A5">
        <w:rPr>
          <w:spacing w:val="-2"/>
          <w:sz w:val="22"/>
          <w:szCs w:val="22"/>
        </w:rPr>
        <w:t>с</w:t>
      </w:r>
      <w:r w:rsidRPr="00E225A5">
        <w:rPr>
          <w:spacing w:val="-4"/>
          <w:sz w:val="22"/>
          <w:szCs w:val="22"/>
        </w:rPr>
        <w:t>т</w:t>
      </w:r>
      <w:r w:rsidRPr="00E225A5">
        <w:rPr>
          <w:spacing w:val="-5"/>
          <w:sz w:val="22"/>
          <w:szCs w:val="22"/>
        </w:rPr>
        <w:t>в</w:t>
      </w:r>
      <w:r w:rsidRPr="00E225A5">
        <w:rPr>
          <w:spacing w:val="-4"/>
          <w:sz w:val="22"/>
          <w:szCs w:val="22"/>
        </w:rPr>
        <w:t>ия</w:t>
      </w:r>
      <w:r w:rsidRPr="00E225A5">
        <w:rPr>
          <w:sz w:val="22"/>
          <w:szCs w:val="22"/>
        </w:rPr>
        <w:t xml:space="preserve">. </w:t>
      </w:r>
      <w:r w:rsidRPr="00E225A5">
        <w:rPr>
          <w:spacing w:val="-4"/>
          <w:sz w:val="22"/>
          <w:szCs w:val="22"/>
        </w:rPr>
        <w:t>Над</w:t>
      </w:r>
      <w:r w:rsidRPr="00E225A5">
        <w:rPr>
          <w:sz w:val="22"/>
          <w:szCs w:val="22"/>
        </w:rPr>
        <w:t xml:space="preserve">о </w:t>
      </w:r>
      <w:r w:rsidRPr="00E225A5">
        <w:rPr>
          <w:spacing w:val="-2"/>
          <w:sz w:val="22"/>
          <w:szCs w:val="22"/>
        </w:rPr>
        <w:t>н</w:t>
      </w:r>
      <w:r w:rsidRPr="00E225A5">
        <w:rPr>
          <w:spacing w:val="-5"/>
          <w:sz w:val="22"/>
          <w:szCs w:val="22"/>
        </w:rPr>
        <w:t>е</w:t>
      </w:r>
      <w:r w:rsidRPr="00E225A5">
        <w:rPr>
          <w:spacing w:val="-4"/>
          <w:sz w:val="22"/>
          <w:szCs w:val="22"/>
        </w:rPr>
        <w:t>ск</w:t>
      </w:r>
      <w:r w:rsidRPr="00E225A5">
        <w:rPr>
          <w:spacing w:val="-3"/>
          <w:sz w:val="22"/>
          <w:szCs w:val="22"/>
        </w:rPr>
        <w:t>ол</w:t>
      </w:r>
      <w:r w:rsidRPr="00E225A5">
        <w:rPr>
          <w:spacing w:val="-6"/>
          <w:sz w:val="22"/>
          <w:szCs w:val="22"/>
        </w:rPr>
        <w:t>ь</w:t>
      </w:r>
      <w:r w:rsidRPr="00E225A5">
        <w:rPr>
          <w:spacing w:val="-4"/>
          <w:sz w:val="22"/>
          <w:szCs w:val="22"/>
        </w:rPr>
        <w:t>к</w:t>
      </w:r>
      <w:r w:rsidRPr="00E225A5">
        <w:rPr>
          <w:sz w:val="22"/>
          <w:szCs w:val="22"/>
        </w:rPr>
        <w:t>о</w:t>
      </w:r>
      <w:r w:rsidRPr="00E225A5">
        <w:rPr>
          <w:spacing w:val="19"/>
          <w:sz w:val="22"/>
          <w:szCs w:val="22"/>
        </w:rPr>
        <w:t xml:space="preserve"> </w:t>
      </w:r>
      <w:r w:rsidRPr="00E225A5">
        <w:rPr>
          <w:spacing w:val="-2"/>
          <w:sz w:val="22"/>
          <w:szCs w:val="22"/>
        </w:rPr>
        <w:t>п</w:t>
      </w:r>
      <w:r w:rsidRPr="00E225A5">
        <w:rPr>
          <w:spacing w:val="-6"/>
          <w:sz w:val="22"/>
          <w:szCs w:val="22"/>
        </w:rPr>
        <w:t>о</w:t>
      </w:r>
      <w:r w:rsidRPr="00E225A5">
        <w:rPr>
          <w:spacing w:val="-3"/>
          <w:sz w:val="22"/>
          <w:szCs w:val="22"/>
        </w:rPr>
        <w:t>н</w:t>
      </w:r>
      <w:r w:rsidRPr="00E225A5">
        <w:rPr>
          <w:spacing w:val="-4"/>
          <w:sz w:val="22"/>
          <w:szCs w:val="22"/>
        </w:rPr>
        <w:t>и</w:t>
      </w:r>
      <w:r w:rsidRPr="00E225A5">
        <w:rPr>
          <w:spacing w:val="-5"/>
          <w:sz w:val="22"/>
          <w:szCs w:val="22"/>
        </w:rPr>
        <w:t>з</w:t>
      </w:r>
      <w:r w:rsidRPr="00E225A5">
        <w:rPr>
          <w:spacing w:val="-3"/>
          <w:sz w:val="22"/>
          <w:szCs w:val="22"/>
        </w:rPr>
        <w:t>и</w:t>
      </w:r>
      <w:r w:rsidRPr="00E225A5">
        <w:rPr>
          <w:spacing w:val="-5"/>
          <w:sz w:val="22"/>
          <w:szCs w:val="22"/>
        </w:rPr>
        <w:t>т</w:t>
      </w:r>
      <w:r w:rsidRPr="00E225A5">
        <w:rPr>
          <w:sz w:val="22"/>
          <w:szCs w:val="22"/>
        </w:rPr>
        <w:t>ь</w:t>
      </w:r>
      <w:r w:rsidRPr="00E225A5">
        <w:rPr>
          <w:spacing w:val="17"/>
          <w:sz w:val="22"/>
          <w:szCs w:val="22"/>
        </w:rPr>
        <w:t xml:space="preserve"> </w:t>
      </w:r>
      <w:r w:rsidRPr="00E225A5">
        <w:rPr>
          <w:spacing w:val="-4"/>
          <w:sz w:val="22"/>
          <w:szCs w:val="22"/>
        </w:rPr>
        <w:t>те</w:t>
      </w:r>
      <w:r w:rsidRPr="00E225A5">
        <w:rPr>
          <w:spacing w:val="-5"/>
          <w:sz w:val="22"/>
          <w:szCs w:val="22"/>
        </w:rPr>
        <w:t>м</w:t>
      </w:r>
      <w:r w:rsidRPr="00E225A5">
        <w:rPr>
          <w:spacing w:val="-3"/>
          <w:sz w:val="22"/>
          <w:szCs w:val="22"/>
        </w:rPr>
        <w:t>п</w:t>
      </w:r>
      <w:r w:rsidRPr="00E225A5">
        <w:rPr>
          <w:spacing w:val="-5"/>
          <w:sz w:val="22"/>
          <w:szCs w:val="22"/>
        </w:rPr>
        <w:t>е</w:t>
      </w:r>
      <w:r w:rsidRPr="00E225A5">
        <w:rPr>
          <w:spacing w:val="-3"/>
          <w:sz w:val="22"/>
          <w:szCs w:val="22"/>
        </w:rPr>
        <w:t>р</w:t>
      </w:r>
      <w:r w:rsidRPr="00E225A5">
        <w:rPr>
          <w:spacing w:val="-4"/>
          <w:sz w:val="22"/>
          <w:szCs w:val="22"/>
        </w:rPr>
        <w:t>а</w:t>
      </w:r>
      <w:r w:rsidRPr="00E225A5">
        <w:rPr>
          <w:spacing w:val="-3"/>
          <w:sz w:val="22"/>
          <w:szCs w:val="22"/>
        </w:rPr>
        <w:t>т</w:t>
      </w:r>
      <w:r w:rsidRPr="00E225A5">
        <w:rPr>
          <w:spacing w:val="-8"/>
          <w:sz w:val="22"/>
          <w:szCs w:val="22"/>
        </w:rPr>
        <w:t>у</w:t>
      </w:r>
      <w:r w:rsidRPr="00E225A5">
        <w:rPr>
          <w:sz w:val="22"/>
          <w:szCs w:val="22"/>
        </w:rPr>
        <w:t>ру</w:t>
      </w:r>
      <w:r w:rsidRPr="00E225A5">
        <w:rPr>
          <w:spacing w:val="14"/>
          <w:sz w:val="22"/>
          <w:szCs w:val="22"/>
        </w:rPr>
        <w:t xml:space="preserve"> </w:t>
      </w:r>
      <w:r w:rsidRPr="00E225A5">
        <w:rPr>
          <w:spacing w:val="-4"/>
          <w:sz w:val="22"/>
          <w:szCs w:val="22"/>
        </w:rPr>
        <w:t>в</w:t>
      </w:r>
      <w:r w:rsidRPr="00E225A5">
        <w:rPr>
          <w:spacing w:val="-3"/>
          <w:sz w:val="22"/>
          <w:szCs w:val="22"/>
        </w:rPr>
        <w:t>о</w:t>
      </w:r>
      <w:r w:rsidRPr="00E225A5">
        <w:rPr>
          <w:spacing w:val="-4"/>
          <w:sz w:val="22"/>
          <w:szCs w:val="22"/>
        </w:rPr>
        <w:t>д</w:t>
      </w:r>
      <w:r w:rsidRPr="00E225A5">
        <w:rPr>
          <w:sz w:val="22"/>
          <w:szCs w:val="22"/>
        </w:rPr>
        <w:t>ы</w:t>
      </w:r>
      <w:r w:rsidRPr="00E225A5">
        <w:rPr>
          <w:spacing w:val="19"/>
          <w:sz w:val="22"/>
          <w:szCs w:val="22"/>
        </w:rPr>
        <w:t xml:space="preserve"> </w:t>
      </w:r>
      <w:r w:rsidRPr="00E225A5">
        <w:rPr>
          <w:spacing w:val="-2"/>
          <w:sz w:val="22"/>
          <w:szCs w:val="22"/>
        </w:rPr>
        <w:t>и</w:t>
      </w:r>
      <w:r w:rsidRPr="00E225A5">
        <w:rPr>
          <w:spacing w:val="-6"/>
          <w:sz w:val="22"/>
          <w:szCs w:val="22"/>
        </w:rPr>
        <w:t>л</w:t>
      </w:r>
      <w:r w:rsidRPr="00E225A5">
        <w:rPr>
          <w:sz w:val="22"/>
          <w:szCs w:val="22"/>
        </w:rPr>
        <w:t>и</w:t>
      </w:r>
      <w:r w:rsidRPr="00E225A5">
        <w:rPr>
          <w:spacing w:val="19"/>
          <w:sz w:val="22"/>
          <w:szCs w:val="22"/>
        </w:rPr>
        <w:t xml:space="preserve"> </w:t>
      </w:r>
      <w:r w:rsidRPr="00E225A5">
        <w:rPr>
          <w:spacing w:val="-4"/>
          <w:sz w:val="22"/>
          <w:szCs w:val="22"/>
        </w:rPr>
        <w:t>у</w:t>
      </w:r>
      <w:r w:rsidRPr="00E225A5">
        <w:rPr>
          <w:spacing w:val="-5"/>
          <w:sz w:val="22"/>
          <w:szCs w:val="22"/>
        </w:rPr>
        <w:t>ве</w:t>
      </w:r>
      <w:r w:rsidRPr="00E225A5">
        <w:rPr>
          <w:spacing w:val="-3"/>
          <w:sz w:val="22"/>
          <w:szCs w:val="22"/>
        </w:rPr>
        <w:t>ли</w:t>
      </w:r>
      <w:r w:rsidRPr="00E225A5">
        <w:rPr>
          <w:spacing w:val="-4"/>
          <w:sz w:val="22"/>
          <w:szCs w:val="22"/>
        </w:rPr>
        <w:t>чи</w:t>
      </w:r>
      <w:r w:rsidRPr="00E225A5">
        <w:rPr>
          <w:spacing w:val="-5"/>
          <w:sz w:val="22"/>
          <w:szCs w:val="22"/>
        </w:rPr>
        <w:t>т</w:t>
      </w:r>
      <w:r w:rsidRPr="00E225A5">
        <w:rPr>
          <w:sz w:val="22"/>
          <w:szCs w:val="22"/>
        </w:rPr>
        <w:t>ь</w:t>
      </w:r>
      <w:r w:rsidRPr="00E225A5">
        <w:rPr>
          <w:spacing w:val="17"/>
          <w:sz w:val="22"/>
          <w:szCs w:val="22"/>
        </w:rPr>
        <w:t xml:space="preserve"> </w:t>
      </w:r>
      <w:r w:rsidRPr="00E225A5">
        <w:rPr>
          <w:spacing w:val="-2"/>
          <w:sz w:val="22"/>
          <w:szCs w:val="22"/>
        </w:rPr>
        <w:t>д</w:t>
      </w:r>
      <w:r w:rsidRPr="00E225A5">
        <w:rPr>
          <w:spacing w:val="-5"/>
          <w:sz w:val="22"/>
          <w:szCs w:val="22"/>
        </w:rPr>
        <w:t>л</w:t>
      </w:r>
      <w:r w:rsidRPr="00E225A5">
        <w:rPr>
          <w:spacing w:val="-4"/>
          <w:sz w:val="22"/>
          <w:szCs w:val="22"/>
        </w:rPr>
        <w:t>ит</w:t>
      </w:r>
      <w:r w:rsidRPr="00E225A5">
        <w:rPr>
          <w:spacing w:val="-5"/>
          <w:sz w:val="22"/>
          <w:szCs w:val="22"/>
        </w:rPr>
        <w:t>е</w:t>
      </w:r>
      <w:r w:rsidRPr="00E225A5">
        <w:rPr>
          <w:spacing w:val="-3"/>
          <w:sz w:val="22"/>
          <w:szCs w:val="22"/>
        </w:rPr>
        <w:t>л</w:t>
      </w:r>
      <w:r w:rsidRPr="00E225A5">
        <w:rPr>
          <w:spacing w:val="-5"/>
          <w:sz w:val="22"/>
          <w:szCs w:val="22"/>
        </w:rPr>
        <w:t>ь</w:t>
      </w:r>
      <w:r w:rsidRPr="00E225A5">
        <w:rPr>
          <w:spacing w:val="-3"/>
          <w:sz w:val="22"/>
          <w:szCs w:val="22"/>
        </w:rPr>
        <w:t>н</w:t>
      </w:r>
      <w:r w:rsidRPr="00E225A5">
        <w:rPr>
          <w:spacing w:val="-4"/>
          <w:sz w:val="22"/>
          <w:szCs w:val="22"/>
        </w:rPr>
        <w:t>ос</w:t>
      </w:r>
      <w:r w:rsidRPr="00E225A5">
        <w:rPr>
          <w:spacing w:val="-5"/>
          <w:sz w:val="22"/>
          <w:szCs w:val="22"/>
        </w:rPr>
        <w:t>т</w:t>
      </w:r>
      <w:r w:rsidRPr="00E225A5">
        <w:rPr>
          <w:sz w:val="22"/>
          <w:szCs w:val="22"/>
        </w:rPr>
        <w:t>ь</w:t>
      </w:r>
      <w:r w:rsidRPr="00E225A5">
        <w:rPr>
          <w:spacing w:val="17"/>
          <w:sz w:val="22"/>
          <w:szCs w:val="22"/>
        </w:rPr>
        <w:t xml:space="preserve"> </w:t>
      </w:r>
      <w:r w:rsidRPr="00E225A5">
        <w:rPr>
          <w:spacing w:val="-2"/>
          <w:sz w:val="22"/>
          <w:szCs w:val="22"/>
        </w:rPr>
        <w:t>п</w:t>
      </w:r>
      <w:r w:rsidRPr="00E225A5">
        <w:rPr>
          <w:spacing w:val="-4"/>
          <w:sz w:val="22"/>
          <w:szCs w:val="22"/>
        </w:rPr>
        <w:t>р</w:t>
      </w:r>
      <w:r w:rsidRPr="00E225A5">
        <w:rPr>
          <w:spacing w:val="-3"/>
          <w:sz w:val="22"/>
          <w:szCs w:val="22"/>
        </w:rPr>
        <w:t>оц</w:t>
      </w:r>
      <w:r w:rsidRPr="00E225A5">
        <w:rPr>
          <w:spacing w:val="-5"/>
          <w:sz w:val="22"/>
          <w:szCs w:val="22"/>
        </w:rPr>
        <w:t>е</w:t>
      </w:r>
      <w:r w:rsidRPr="00E225A5">
        <w:rPr>
          <w:spacing w:val="2"/>
          <w:sz w:val="22"/>
          <w:szCs w:val="22"/>
        </w:rPr>
        <w:t>д</w:t>
      </w:r>
      <w:r w:rsidRPr="00E225A5">
        <w:rPr>
          <w:spacing w:val="-7"/>
          <w:sz w:val="22"/>
          <w:szCs w:val="22"/>
        </w:rPr>
        <w:t>у</w:t>
      </w:r>
      <w:r w:rsidRPr="00E225A5">
        <w:rPr>
          <w:spacing w:val="-3"/>
          <w:sz w:val="22"/>
          <w:szCs w:val="22"/>
        </w:rPr>
        <w:t>р</w:t>
      </w:r>
      <w:r w:rsidRPr="00E225A5">
        <w:rPr>
          <w:spacing w:val="-4"/>
          <w:sz w:val="22"/>
          <w:szCs w:val="22"/>
        </w:rPr>
        <w:t>ы</w:t>
      </w:r>
      <w:r w:rsidRPr="00E225A5">
        <w:rPr>
          <w:sz w:val="22"/>
          <w:szCs w:val="22"/>
        </w:rPr>
        <w:t>.</w:t>
      </w:r>
      <w:r w:rsidRPr="00E225A5">
        <w:rPr>
          <w:spacing w:val="17"/>
          <w:sz w:val="22"/>
          <w:szCs w:val="22"/>
        </w:rPr>
        <w:t xml:space="preserve"> </w:t>
      </w:r>
      <w:r w:rsidRPr="00E225A5">
        <w:rPr>
          <w:spacing w:val="-3"/>
          <w:sz w:val="22"/>
          <w:szCs w:val="22"/>
        </w:rPr>
        <w:t>Р</w:t>
      </w:r>
      <w:r w:rsidRPr="00E225A5">
        <w:rPr>
          <w:spacing w:val="-5"/>
          <w:sz w:val="22"/>
          <w:szCs w:val="22"/>
        </w:rPr>
        <w:t>ез</w:t>
      </w:r>
      <w:r w:rsidRPr="00E225A5">
        <w:rPr>
          <w:spacing w:val="-4"/>
          <w:sz w:val="22"/>
          <w:szCs w:val="22"/>
        </w:rPr>
        <w:t>к</w:t>
      </w:r>
      <w:r w:rsidRPr="00E225A5">
        <w:rPr>
          <w:spacing w:val="-3"/>
          <w:sz w:val="22"/>
          <w:szCs w:val="22"/>
        </w:rPr>
        <w:t>о</w:t>
      </w:r>
      <w:r w:rsidRPr="00E225A5">
        <w:rPr>
          <w:sz w:val="22"/>
          <w:szCs w:val="22"/>
        </w:rPr>
        <w:t xml:space="preserve">е </w:t>
      </w:r>
      <w:r w:rsidRPr="00E225A5">
        <w:rPr>
          <w:spacing w:val="-3"/>
          <w:sz w:val="22"/>
          <w:szCs w:val="22"/>
        </w:rPr>
        <w:t>поб</w:t>
      </w:r>
      <w:r w:rsidRPr="00E225A5">
        <w:rPr>
          <w:spacing w:val="-6"/>
          <w:sz w:val="22"/>
          <w:szCs w:val="22"/>
        </w:rPr>
        <w:t>л</w:t>
      </w:r>
      <w:r w:rsidRPr="00E225A5">
        <w:rPr>
          <w:spacing w:val="-4"/>
          <w:sz w:val="22"/>
          <w:szCs w:val="22"/>
        </w:rPr>
        <w:t>е</w:t>
      </w:r>
      <w:r w:rsidRPr="00E225A5">
        <w:rPr>
          <w:spacing w:val="-3"/>
          <w:sz w:val="22"/>
          <w:szCs w:val="22"/>
        </w:rPr>
        <w:t>д</w:t>
      </w:r>
      <w:r w:rsidRPr="00E225A5">
        <w:rPr>
          <w:spacing w:val="-4"/>
          <w:sz w:val="22"/>
          <w:szCs w:val="22"/>
        </w:rPr>
        <w:t>нен</w:t>
      </w:r>
      <w:r w:rsidRPr="00E225A5">
        <w:rPr>
          <w:spacing w:val="-3"/>
          <w:sz w:val="22"/>
          <w:szCs w:val="22"/>
        </w:rPr>
        <w:t>и</w:t>
      </w:r>
      <w:r w:rsidRPr="00E225A5">
        <w:rPr>
          <w:sz w:val="22"/>
          <w:szCs w:val="22"/>
        </w:rPr>
        <w:t>е</w:t>
      </w:r>
      <w:r w:rsidRPr="00E225A5">
        <w:rPr>
          <w:spacing w:val="11"/>
          <w:sz w:val="22"/>
          <w:szCs w:val="22"/>
        </w:rPr>
        <w:t xml:space="preserve"> </w:t>
      </w:r>
      <w:r w:rsidRPr="00E225A5">
        <w:rPr>
          <w:spacing w:val="-4"/>
          <w:sz w:val="22"/>
          <w:szCs w:val="22"/>
        </w:rPr>
        <w:t>к</w:t>
      </w:r>
      <w:r w:rsidRPr="00E225A5">
        <w:rPr>
          <w:spacing w:val="-3"/>
          <w:sz w:val="22"/>
          <w:szCs w:val="22"/>
        </w:rPr>
        <w:t>о</w:t>
      </w:r>
      <w:r w:rsidRPr="00E225A5">
        <w:rPr>
          <w:spacing w:val="-4"/>
          <w:sz w:val="22"/>
          <w:szCs w:val="22"/>
        </w:rPr>
        <w:t>ж</w:t>
      </w:r>
      <w:r w:rsidRPr="00E225A5">
        <w:rPr>
          <w:spacing w:val="-3"/>
          <w:sz w:val="22"/>
          <w:szCs w:val="22"/>
        </w:rPr>
        <w:t>и</w:t>
      </w:r>
      <w:r w:rsidRPr="00E225A5">
        <w:rPr>
          <w:sz w:val="22"/>
          <w:szCs w:val="22"/>
        </w:rPr>
        <w:t>,</w:t>
      </w:r>
      <w:r w:rsidRPr="00E225A5">
        <w:rPr>
          <w:spacing w:val="7"/>
          <w:sz w:val="22"/>
          <w:szCs w:val="22"/>
        </w:rPr>
        <w:t xml:space="preserve"> </w:t>
      </w:r>
      <w:r w:rsidRPr="00E225A5">
        <w:rPr>
          <w:sz w:val="22"/>
          <w:szCs w:val="22"/>
        </w:rPr>
        <w:t>ч</w:t>
      </w:r>
      <w:r w:rsidRPr="00E225A5">
        <w:rPr>
          <w:spacing w:val="-8"/>
          <w:sz w:val="22"/>
          <w:szCs w:val="22"/>
        </w:rPr>
        <w:t>у</w:t>
      </w:r>
      <w:r w:rsidRPr="00E225A5">
        <w:rPr>
          <w:spacing w:val="-5"/>
          <w:sz w:val="22"/>
          <w:szCs w:val="22"/>
        </w:rPr>
        <w:t>в</w:t>
      </w:r>
      <w:r w:rsidRPr="00E225A5">
        <w:rPr>
          <w:spacing w:val="-2"/>
          <w:sz w:val="22"/>
          <w:szCs w:val="22"/>
        </w:rPr>
        <w:t>с</w:t>
      </w:r>
      <w:r w:rsidRPr="00E225A5">
        <w:rPr>
          <w:spacing w:val="-5"/>
          <w:sz w:val="22"/>
          <w:szCs w:val="22"/>
        </w:rPr>
        <w:t>тв</w:t>
      </w:r>
      <w:r w:rsidRPr="00E225A5">
        <w:rPr>
          <w:sz w:val="22"/>
          <w:szCs w:val="22"/>
        </w:rPr>
        <w:t>о</w:t>
      </w:r>
      <w:r w:rsidRPr="00E225A5">
        <w:rPr>
          <w:spacing w:val="12"/>
          <w:sz w:val="22"/>
          <w:szCs w:val="22"/>
        </w:rPr>
        <w:t xml:space="preserve"> </w:t>
      </w:r>
      <w:r w:rsidRPr="00E225A5">
        <w:rPr>
          <w:spacing w:val="-3"/>
          <w:sz w:val="22"/>
          <w:szCs w:val="22"/>
        </w:rPr>
        <w:t>с</w:t>
      </w:r>
      <w:r w:rsidRPr="00E225A5">
        <w:rPr>
          <w:spacing w:val="-4"/>
          <w:sz w:val="22"/>
          <w:szCs w:val="22"/>
        </w:rPr>
        <w:t>и</w:t>
      </w:r>
      <w:r w:rsidRPr="00E225A5">
        <w:rPr>
          <w:spacing w:val="-3"/>
          <w:sz w:val="22"/>
          <w:szCs w:val="22"/>
        </w:rPr>
        <w:t>л</w:t>
      </w:r>
      <w:r w:rsidRPr="00E225A5">
        <w:rPr>
          <w:spacing w:val="-5"/>
          <w:sz w:val="22"/>
          <w:szCs w:val="22"/>
        </w:rPr>
        <w:t>ь</w:t>
      </w:r>
      <w:r w:rsidRPr="00E225A5">
        <w:rPr>
          <w:spacing w:val="-4"/>
          <w:sz w:val="22"/>
          <w:szCs w:val="22"/>
        </w:rPr>
        <w:t>н</w:t>
      </w:r>
      <w:r w:rsidRPr="00E225A5">
        <w:rPr>
          <w:spacing w:val="-3"/>
          <w:sz w:val="22"/>
          <w:szCs w:val="22"/>
        </w:rPr>
        <w:t>о</w:t>
      </w:r>
      <w:r w:rsidRPr="00E225A5">
        <w:rPr>
          <w:spacing w:val="-4"/>
          <w:sz w:val="22"/>
          <w:szCs w:val="22"/>
        </w:rPr>
        <w:t>г</w:t>
      </w:r>
      <w:r w:rsidRPr="00E225A5">
        <w:rPr>
          <w:sz w:val="22"/>
          <w:szCs w:val="22"/>
        </w:rPr>
        <w:t>о</w:t>
      </w:r>
      <w:r w:rsidRPr="00E225A5">
        <w:rPr>
          <w:spacing w:val="12"/>
          <w:sz w:val="22"/>
          <w:szCs w:val="22"/>
        </w:rPr>
        <w:t xml:space="preserve"> </w:t>
      </w:r>
      <w:r w:rsidRPr="00E225A5">
        <w:rPr>
          <w:spacing w:val="-3"/>
          <w:sz w:val="22"/>
          <w:szCs w:val="22"/>
        </w:rPr>
        <w:t>хо</w:t>
      </w:r>
      <w:r w:rsidRPr="00E225A5">
        <w:rPr>
          <w:spacing w:val="-5"/>
          <w:sz w:val="22"/>
          <w:szCs w:val="22"/>
        </w:rPr>
        <w:t>л</w:t>
      </w:r>
      <w:r w:rsidRPr="00E225A5">
        <w:rPr>
          <w:spacing w:val="-3"/>
          <w:sz w:val="22"/>
          <w:szCs w:val="22"/>
        </w:rPr>
        <w:t>о</w:t>
      </w:r>
      <w:r w:rsidRPr="00E225A5">
        <w:rPr>
          <w:spacing w:val="-4"/>
          <w:sz w:val="22"/>
          <w:szCs w:val="22"/>
        </w:rPr>
        <w:t>да</w:t>
      </w:r>
      <w:r w:rsidRPr="00E225A5">
        <w:rPr>
          <w:sz w:val="22"/>
          <w:szCs w:val="22"/>
        </w:rPr>
        <w:t>,</w:t>
      </w:r>
      <w:r w:rsidRPr="00E225A5">
        <w:rPr>
          <w:spacing w:val="10"/>
          <w:sz w:val="22"/>
          <w:szCs w:val="22"/>
        </w:rPr>
        <w:t xml:space="preserve"> </w:t>
      </w:r>
      <w:r w:rsidRPr="00E225A5">
        <w:rPr>
          <w:spacing w:val="-2"/>
          <w:sz w:val="22"/>
          <w:szCs w:val="22"/>
        </w:rPr>
        <w:t>о</w:t>
      </w:r>
      <w:r w:rsidRPr="00E225A5">
        <w:rPr>
          <w:spacing w:val="-5"/>
          <w:sz w:val="22"/>
          <w:szCs w:val="22"/>
        </w:rPr>
        <w:t>з</w:t>
      </w:r>
      <w:r w:rsidRPr="00E225A5">
        <w:rPr>
          <w:sz w:val="22"/>
          <w:szCs w:val="22"/>
        </w:rPr>
        <w:t>н</w:t>
      </w:r>
      <w:r w:rsidRPr="00E225A5">
        <w:rPr>
          <w:spacing w:val="-4"/>
          <w:sz w:val="22"/>
          <w:szCs w:val="22"/>
        </w:rPr>
        <w:t>о</w:t>
      </w:r>
      <w:r w:rsidRPr="00E225A5">
        <w:rPr>
          <w:sz w:val="22"/>
          <w:szCs w:val="22"/>
        </w:rPr>
        <w:t>б</w:t>
      </w:r>
      <w:r w:rsidRPr="00E225A5">
        <w:rPr>
          <w:spacing w:val="12"/>
          <w:sz w:val="22"/>
          <w:szCs w:val="22"/>
        </w:rPr>
        <w:t xml:space="preserve"> </w:t>
      </w:r>
      <w:r w:rsidRPr="00E225A5">
        <w:rPr>
          <w:spacing w:val="1"/>
          <w:sz w:val="22"/>
          <w:szCs w:val="22"/>
        </w:rPr>
        <w:t>и</w:t>
      </w:r>
      <w:r w:rsidRPr="00E225A5">
        <w:rPr>
          <w:spacing w:val="12"/>
          <w:sz w:val="22"/>
          <w:szCs w:val="22"/>
        </w:rPr>
        <w:t xml:space="preserve"> </w:t>
      </w:r>
      <w:r w:rsidRPr="00E225A5">
        <w:rPr>
          <w:spacing w:val="-2"/>
          <w:sz w:val="22"/>
          <w:szCs w:val="22"/>
        </w:rPr>
        <w:t>д</w:t>
      </w:r>
      <w:r w:rsidRPr="00E225A5">
        <w:rPr>
          <w:spacing w:val="-3"/>
          <w:sz w:val="22"/>
          <w:szCs w:val="22"/>
        </w:rPr>
        <w:t>р</w:t>
      </w:r>
      <w:r w:rsidRPr="00E225A5">
        <w:rPr>
          <w:spacing w:val="-4"/>
          <w:sz w:val="22"/>
          <w:szCs w:val="22"/>
        </w:rPr>
        <w:t>ож</w:t>
      </w:r>
      <w:r w:rsidRPr="00E225A5">
        <w:rPr>
          <w:sz w:val="22"/>
          <w:szCs w:val="22"/>
        </w:rPr>
        <w:t>ь</w:t>
      </w:r>
      <w:r w:rsidRPr="00E225A5">
        <w:rPr>
          <w:spacing w:val="8"/>
          <w:sz w:val="22"/>
          <w:szCs w:val="22"/>
        </w:rPr>
        <w:t xml:space="preserve"> </w:t>
      </w:r>
      <w:r w:rsidRPr="00E225A5">
        <w:rPr>
          <w:spacing w:val="-4"/>
          <w:sz w:val="22"/>
          <w:szCs w:val="22"/>
        </w:rPr>
        <w:t>с</w:t>
      </w:r>
      <w:r w:rsidRPr="00E225A5">
        <w:rPr>
          <w:spacing w:val="-5"/>
          <w:sz w:val="22"/>
          <w:szCs w:val="22"/>
        </w:rPr>
        <w:t>в</w:t>
      </w:r>
      <w:r w:rsidRPr="00E225A5">
        <w:rPr>
          <w:spacing w:val="-3"/>
          <w:sz w:val="22"/>
          <w:szCs w:val="22"/>
        </w:rPr>
        <w:t>ид</w:t>
      </w:r>
      <w:r w:rsidRPr="00E225A5">
        <w:rPr>
          <w:spacing w:val="-5"/>
          <w:sz w:val="22"/>
          <w:szCs w:val="22"/>
        </w:rPr>
        <w:t>е</w:t>
      </w:r>
      <w:r w:rsidRPr="00E225A5">
        <w:rPr>
          <w:spacing w:val="-4"/>
          <w:sz w:val="22"/>
          <w:szCs w:val="22"/>
        </w:rPr>
        <w:t>т</w:t>
      </w:r>
      <w:r w:rsidRPr="00E225A5">
        <w:rPr>
          <w:spacing w:val="-5"/>
          <w:sz w:val="22"/>
          <w:szCs w:val="22"/>
        </w:rPr>
        <w:t>е</w:t>
      </w:r>
      <w:r w:rsidRPr="00E225A5">
        <w:rPr>
          <w:spacing w:val="-1"/>
          <w:sz w:val="22"/>
          <w:szCs w:val="22"/>
        </w:rPr>
        <w:t>л</w:t>
      </w:r>
      <w:r w:rsidRPr="00E225A5">
        <w:rPr>
          <w:spacing w:val="-5"/>
          <w:sz w:val="22"/>
          <w:szCs w:val="22"/>
        </w:rPr>
        <w:t>ьс</w:t>
      </w:r>
      <w:r w:rsidRPr="00E225A5">
        <w:rPr>
          <w:spacing w:val="-2"/>
          <w:sz w:val="22"/>
          <w:szCs w:val="22"/>
        </w:rPr>
        <w:t>т</w:t>
      </w:r>
      <w:r w:rsidRPr="00E225A5">
        <w:rPr>
          <w:spacing w:val="-3"/>
          <w:sz w:val="22"/>
          <w:szCs w:val="22"/>
        </w:rPr>
        <w:t>в</w:t>
      </w:r>
      <w:r w:rsidRPr="00E225A5">
        <w:rPr>
          <w:spacing w:val="-5"/>
          <w:sz w:val="22"/>
          <w:szCs w:val="22"/>
        </w:rPr>
        <w:t>ую</w:t>
      </w:r>
      <w:r w:rsidRPr="00E225A5">
        <w:rPr>
          <w:sz w:val="22"/>
          <w:szCs w:val="22"/>
        </w:rPr>
        <w:t>т</w:t>
      </w:r>
      <w:r w:rsidRPr="00E225A5">
        <w:rPr>
          <w:spacing w:val="10"/>
          <w:sz w:val="22"/>
          <w:szCs w:val="22"/>
        </w:rPr>
        <w:t xml:space="preserve"> </w:t>
      </w:r>
      <w:r w:rsidRPr="00E225A5">
        <w:rPr>
          <w:spacing w:val="1"/>
          <w:sz w:val="22"/>
          <w:szCs w:val="22"/>
        </w:rPr>
        <w:t>о</w:t>
      </w:r>
      <w:r w:rsidRPr="00E225A5">
        <w:rPr>
          <w:sz w:val="22"/>
          <w:szCs w:val="22"/>
        </w:rPr>
        <w:t xml:space="preserve"> </w:t>
      </w:r>
      <w:r w:rsidRPr="00E225A5">
        <w:rPr>
          <w:spacing w:val="-3"/>
          <w:sz w:val="22"/>
          <w:szCs w:val="22"/>
        </w:rPr>
        <w:t>п</w:t>
      </w:r>
      <w:r w:rsidRPr="00E225A5">
        <w:rPr>
          <w:spacing w:val="-4"/>
          <w:sz w:val="22"/>
          <w:szCs w:val="22"/>
        </w:rPr>
        <w:t>ере</w:t>
      </w:r>
      <w:r w:rsidRPr="00E225A5">
        <w:rPr>
          <w:spacing w:val="-3"/>
          <w:sz w:val="22"/>
          <w:szCs w:val="22"/>
        </w:rPr>
        <w:t>о</w:t>
      </w:r>
      <w:r w:rsidRPr="00E225A5">
        <w:rPr>
          <w:spacing w:val="-4"/>
          <w:sz w:val="22"/>
          <w:szCs w:val="22"/>
        </w:rPr>
        <w:t>х</w:t>
      </w:r>
      <w:r w:rsidRPr="00E225A5">
        <w:rPr>
          <w:spacing w:val="-5"/>
          <w:sz w:val="22"/>
          <w:szCs w:val="22"/>
        </w:rPr>
        <w:t>л</w:t>
      </w:r>
      <w:r w:rsidRPr="00E225A5">
        <w:rPr>
          <w:spacing w:val="-4"/>
          <w:sz w:val="22"/>
          <w:szCs w:val="22"/>
        </w:rPr>
        <w:t>аж</w:t>
      </w:r>
      <w:r w:rsidRPr="00E225A5">
        <w:rPr>
          <w:spacing w:val="-3"/>
          <w:sz w:val="22"/>
          <w:szCs w:val="22"/>
        </w:rPr>
        <w:t>д</w:t>
      </w:r>
      <w:r w:rsidRPr="00E225A5">
        <w:rPr>
          <w:spacing w:val="-5"/>
          <w:sz w:val="22"/>
          <w:szCs w:val="22"/>
        </w:rPr>
        <w:t>е</w:t>
      </w:r>
      <w:r w:rsidRPr="00E225A5">
        <w:rPr>
          <w:spacing w:val="-3"/>
          <w:sz w:val="22"/>
          <w:szCs w:val="22"/>
        </w:rPr>
        <w:t>н</w:t>
      </w:r>
      <w:r w:rsidRPr="00E225A5">
        <w:rPr>
          <w:spacing w:val="-4"/>
          <w:sz w:val="22"/>
          <w:szCs w:val="22"/>
        </w:rPr>
        <w:t>и</w:t>
      </w:r>
      <w:r w:rsidRPr="00E225A5">
        <w:rPr>
          <w:spacing w:val="-3"/>
          <w:sz w:val="22"/>
          <w:szCs w:val="22"/>
        </w:rPr>
        <w:t>и</w:t>
      </w:r>
      <w:r w:rsidRPr="00E225A5">
        <w:rPr>
          <w:sz w:val="22"/>
          <w:szCs w:val="22"/>
        </w:rPr>
        <w:t>.</w:t>
      </w:r>
      <w:r w:rsidRPr="00E225A5">
        <w:rPr>
          <w:spacing w:val="-1"/>
          <w:sz w:val="22"/>
          <w:szCs w:val="22"/>
        </w:rPr>
        <w:t xml:space="preserve"> </w:t>
      </w:r>
      <w:r w:rsidRPr="00E225A5">
        <w:rPr>
          <w:sz w:val="22"/>
          <w:szCs w:val="22"/>
        </w:rPr>
        <w:t xml:space="preserve">В </w:t>
      </w:r>
      <w:r w:rsidRPr="00E225A5">
        <w:rPr>
          <w:spacing w:val="-5"/>
          <w:sz w:val="22"/>
          <w:szCs w:val="22"/>
        </w:rPr>
        <w:t>эт</w:t>
      </w:r>
      <w:r w:rsidRPr="00E225A5">
        <w:rPr>
          <w:spacing w:val="-3"/>
          <w:sz w:val="22"/>
          <w:szCs w:val="22"/>
        </w:rPr>
        <w:t>о</w:t>
      </w:r>
      <w:r w:rsidRPr="00E225A5">
        <w:rPr>
          <w:sz w:val="22"/>
          <w:szCs w:val="22"/>
        </w:rPr>
        <w:t>м</w:t>
      </w:r>
      <w:r w:rsidRPr="00E225A5">
        <w:rPr>
          <w:spacing w:val="-1"/>
          <w:sz w:val="22"/>
          <w:szCs w:val="22"/>
        </w:rPr>
        <w:t xml:space="preserve"> </w:t>
      </w:r>
      <w:r w:rsidRPr="00E225A5">
        <w:rPr>
          <w:spacing w:val="-4"/>
          <w:sz w:val="22"/>
          <w:szCs w:val="22"/>
        </w:rPr>
        <w:t>с</w:t>
      </w:r>
      <w:r w:rsidRPr="00E225A5">
        <w:rPr>
          <w:spacing w:val="-3"/>
          <w:sz w:val="22"/>
          <w:szCs w:val="22"/>
        </w:rPr>
        <w:t>л</w:t>
      </w:r>
      <w:r w:rsidRPr="00E225A5">
        <w:rPr>
          <w:spacing w:val="-6"/>
          <w:sz w:val="22"/>
          <w:szCs w:val="22"/>
        </w:rPr>
        <w:t>у</w:t>
      </w:r>
      <w:r w:rsidRPr="00E225A5">
        <w:rPr>
          <w:spacing w:val="-4"/>
          <w:sz w:val="22"/>
          <w:szCs w:val="22"/>
        </w:rPr>
        <w:t>ча</w:t>
      </w:r>
      <w:r w:rsidRPr="00E225A5">
        <w:rPr>
          <w:sz w:val="22"/>
          <w:szCs w:val="22"/>
        </w:rPr>
        <w:t xml:space="preserve">е </w:t>
      </w:r>
      <w:r w:rsidRPr="00E225A5">
        <w:rPr>
          <w:spacing w:val="-4"/>
          <w:sz w:val="22"/>
          <w:szCs w:val="22"/>
        </w:rPr>
        <w:t>на</w:t>
      </w:r>
      <w:r w:rsidRPr="00E225A5">
        <w:rPr>
          <w:spacing w:val="-3"/>
          <w:sz w:val="22"/>
          <w:szCs w:val="22"/>
        </w:rPr>
        <w:t>д</w:t>
      </w:r>
      <w:r w:rsidRPr="00E225A5">
        <w:rPr>
          <w:sz w:val="22"/>
          <w:szCs w:val="22"/>
        </w:rPr>
        <w:t>о</w:t>
      </w:r>
      <w:r w:rsidRPr="00E225A5">
        <w:rPr>
          <w:spacing w:val="2"/>
          <w:sz w:val="22"/>
          <w:szCs w:val="22"/>
        </w:rPr>
        <w:t xml:space="preserve"> </w:t>
      </w:r>
      <w:r w:rsidRPr="00E225A5">
        <w:rPr>
          <w:spacing w:val="-7"/>
          <w:sz w:val="22"/>
          <w:szCs w:val="22"/>
        </w:rPr>
        <w:t>у</w:t>
      </w:r>
      <w:r w:rsidRPr="00E225A5">
        <w:rPr>
          <w:spacing w:val="-5"/>
          <w:sz w:val="22"/>
          <w:szCs w:val="22"/>
        </w:rPr>
        <w:t>м</w:t>
      </w:r>
      <w:r w:rsidRPr="00E225A5">
        <w:rPr>
          <w:spacing w:val="-1"/>
          <w:sz w:val="22"/>
          <w:szCs w:val="22"/>
        </w:rPr>
        <w:t>е</w:t>
      </w:r>
      <w:r w:rsidRPr="00E225A5">
        <w:rPr>
          <w:spacing w:val="-4"/>
          <w:sz w:val="22"/>
          <w:szCs w:val="22"/>
        </w:rPr>
        <w:t>н</w:t>
      </w:r>
      <w:r w:rsidRPr="00E225A5">
        <w:rPr>
          <w:spacing w:val="-5"/>
          <w:sz w:val="22"/>
          <w:szCs w:val="22"/>
        </w:rPr>
        <w:t>ьш</w:t>
      </w:r>
      <w:r w:rsidRPr="00E225A5">
        <w:rPr>
          <w:spacing w:val="-3"/>
          <w:sz w:val="22"/>
          <w:szCs w:val="22"/>
        </w:rPr>
        <w:t>и</w:t>
      </w:r>
      <w:r w:rsidRPr="00E225A5">
        <w:rPr>
          <w:spacing w:val="-5"/>
          <w:sz w:val="22"/>
          <w:szCs w:val="22"/>
        </w:rPr>
        <w:t>т</w:t>
      </w:r>
      <w:r w:rsidRPr="00E225A5">
        <w:rPr>
          <w:sz w:val="22"/>
          <w:szCs w:val="22"/>
        </w:rPr>
        <w:t>ь</w:t>
      </w:r>
      <w:r w:rsidRPr="00E225A5">
        <w:rPr>
          <w:spacing w:val="-1"/>
          <w:sz w:val="22"/>
          <w:szCs w:val="22"/>
        </w:rPr>
        <w:t xml:space="preserve"> </w:t>
      </w:r>
      <w:r w:rsidRPr="00E225A5">
        <w:rPr>
          <w:sz w:val="22"/>
          <w:szCs w:val="22"/>
        </w:rPr>
        <w:t>х</w:t>
      </w:r>
      <w:r w:rsidRPr="00E225A5">
        <w:rPr>
          <w:spacing w:val="-2"/>
          <w:sz w:val="22"/>
          <w:szCs w:val="22"/>
        </w:rPr>
        <w:t>о</w:t>
      </w:r>
      <w:r w:rsidRPr="00E225A5">
        <w:rPr>
          <w:spacing w:val="-6"/>
          <w:sz w:val="22"/>
          <w:szCs w:val="22"/>
        </w:rPr>
        <w:t>л</w:t>
      </w:r>
      <w:r w:rsidRPr="00E225A5">
        <w:rPr>
          <w:spacing w:val="-3"/>
          <w:sz w:val="22"/>
          <w:szCs w:val="22"/>
        </w:rPr>
        <w:t>одов</w:t>
      </w:r>
      <w:r w:rsidRPr="00E225A5">
        <w:rPr>
          <w:spacing w:val="-5"/>
          <w:sz w:val="22"/>
          <w:szCs w:val="22"/>
        </w:rPr>
        <w:t>у</w:t>
      </w:r>
      <w:r w:rsidRPr="00E225A5">
        <w:rPr>
          <w:sz w:val="22"/>
          <w:szCs w:val="22"/>
        </w:rPr>
        <w:t>ю</w:t>
      </w:r>
      <w:r w:rsidRPr="00E225A5">
        <w:rPr>
          <w:spacing w:val="-2"/>
          <w:sz w:val="22"/>
          <w:szCs w:val="22"/>
        </w:rPr>
        <w:t xml:space="preserve"> </w:t>
      </w:r>
      <w:r w:rsidRPr="00E225A5">
        <w:rPr>
          <w:spacing w:val="-1"/>
          <w:sz w:val="22"/>
          <w:szCs w:val="22"/>
        </w:rPr>
        <w:t>н</w:t>
      </w:r>
      <w:r w:rsidRPr="00E225A5">
        <w:rPr>
          <w:spacing w:val="-4"/>
          <w:sz w:val="22"/>
          <w:szCs w:val="22"/>
        </w:rPr>
        <w:t>аг</w:t>
      </w:r>
      <w:r w:rsidRPr="00E225A5">
        <w:rPr>
          <w:spacing w:val="-1"/>
          <w:sz w:val="22"/>
          <w:szCs w:val="22"/>
        </w:rPr>
        <w:t>р</w:t>
      </w:r>
      <w:r w:rsidRPr="00E225A5">
        <w:rPr>
          <w:spacing w:val="-8"/>
          <w:sz w:val="22"/>
          <w:szCs w:val="22"/>
        </w:rPr>
        <w:t>у</w:t>
      </w:r>
      <w:r w:rsidRPr="00E225A5">
        <w:rPr>
          <w:spacing w:val="-5"/>
          <w:sz w:val="22"/>
          <w:szCs w:val="22"/>
        </w:rPr>
        <w:t>з</w:t>
      </w:r>
      <w:r w:rsidRPr="00E225A5">
        <w:rPr>
          <w:spacing w:val="-2"/>
          <w:sz w:val="22"/>
          <w:szCs w:val="22"/>
        </w:rPr>
        <w:t>к</w:t>
      </w:r>
      <w:r w:rsidRPr="00E225A5">
        <w:rPr>
          <w:spacing w:val="-5"/>
          <w:sz w:val="22"/>
          <w:szCs w:val="22"/>
        </w:rPr>
        <w:t>у</w:t>
      </w:r>
      <w:r w:rsidRPr="00E225A5">
        <w:rPr>
          <w:sz w:val="22"/>
          <w:szCs w:val="22"/>
        </w:rPr>
        <w:t>,</w:t>
      </w:r>
      <w:r w:rsidRPr="00E225A5">
        <w:rPr>
          <w:spacing w:val="-1"/>
          <w:sz w:val="22"/>
          <w:szCs w:val="22"/>
        </w:rPr>
        <w:t xml:space="preserve"> </w:t>
      </w:r>
      <w:r w:rsidRPr="00E225A5">
        <w:rPr>
          <w:spacing w:val="-4"/>
          <w:sz w:val="22"/>
          <w:szCs w:val="22"/>
        </w:rPr>
        <w:t>п</w:t>
      </w:r>
      <w:r w:rsidRPr="00E225A5">
        <w:rPr>
          <w:spacing w:val="-3"/>
          <w:sz w:val="22"/>
          <w:szCs w:val="22"/>
        </w:rPr>
        <w:t>о</w:t>
      </w:r>
      <w:r w:rsidRPr="00E225A5">
        <w:rPr>
          <w:spacing w:val="-5"/>
          <w:sz w:val="22"/>
          <w:szCs w:val="22"/>
        </w:rPr>
        <w:t>в</w:t>
      </w:r>
      <w:r w:rsidRPr="00E225A5">
        <w:rPr>
          <w:spacing w:val="-3"/>
          <w:sz w:val="22"/>
          <w:szCs w:val="22"/>
        </w:rPr>
        <w:t>ы</w:t>
      </w:r>
      <w:r w:rsidRPr="00E225A5">
        <w:rPr>
          <w:spacing w:val="-5"/>
          <w:sz w:val="22"/>
          <w:szCs w:val="22"/>
        </w:rPr>
        <w:t>с</w:t>
      </w:r>
      <w:r w:rsidRPr="00E225A5">
        <w:rPr>
          <w:spacing w:val="-3"/>
          <w:sz w:val="22"/>
          <w:szCs w:val="22"/>
        </w:rPr>
        <w:t>ит</w:t>
      </w:r>
      <w:r w:rsidRPr="00E225A5">
        <w:rPr>
          <w:sz w:val="22"/>
          <w:szCs w:val="22"/>
        </w:rPr>
        <w:t xml:space="preserve">ь </w:t>
      </w:r>
      <w:r w:rsidRPr="00E225A5">
        <w:rPr>
          <w:spacing w:val="-4"/>
          <w:sz w:val="22"/>
          <w:szCs w:val="22"/>
        </w:rPr>
        <w:t>т</w:t>
      </w:r>
      <w:r w:rsidRPr="00E225A5">
        <w:rPr>
          <w:spacing w:val="-5"/>
          <w:sz w:val="22"/>
          <w:szCs w:val="22"/>
        </w:rPr>
        <w:t>е</w:t>
      </w:r>
      <w:r w:rsidRPr="00E225A5">
        <w:rPr>
          <w:spacing w:val="-4"/>
          <w:sz w:val="22"/>
          <w:szCs w:val="22"/>
        </w:rPr>
        <w:t>мпе</w:t>
      </w:r>
      <w:r w:rsidRPr="00E225A5">
        <w:rPr>
          <w:spacing w:val="-3"/>
          <w:sz w:val="22"/>
          <w:szCs w:val="22"/>
        </w:rPr>
        <w:t>р</w:t>
      </w:r>
      <w:r w:rsidRPr="00E225A5">
        <w:rPr>
          <w:spacing w:val="-5"/>
          <w:sz w:val="22"/>
          <w:szCs w:val="22"/>
        </w:rPr>
        <w:t>а</w:t>
      </w:r>
      <w:r w:rsidRPr="00E225A5">
        <w:rPr>
          <w:spacing w:val="-2"/>
          <w:sz w:val="22"/>
          <w:szCs w:val="22"/>
        </w:rPr>
        <w:t>т</w:t>
      </w:r>
      <w:r w:rsidRPr="00E225A5">
        <w:rPr>
          <w:spacing w:val="-8"/>
          <w:sz w:val="22"/>
          <w:szCs w:val="22"/>
        </w:rPr>
        <w:t>у</w:t>
      </w:r>
      <w:r w:rsidRPr="00E225A5">
        <w:rPr>
          <w:spacing w:val="-1"/>
          <w:sz w:val="22"/>
          <w:szCs w:val="22"/>
        </w:rPr>
        <w:t>р</w:t>
      </w:r>
      <w:r w:rsidRPr="00E225A5">
        <w:rPr>
          <w:sz w:val="22"/>
          <w:szCs w:val="22"/>
        </w:rPr>
        <w:t>у</w:t>
      </w:r>
      <w:r w:rsidRPr="00E225A5">
        <w:rPr>
          <w:spacing w:val="-8"/>
          <w:sz w:val="22"/>
          <w:szCs w:val="22"/>
        </w:rPr>
        <w:t xml:space="preserve"> </w:t>
      </w:r>
      <w:r w:rsidRPr="00E225A5">
        <w:rPr>
          <w:spacing w:val="-5"/>
          <w:sz w:val="22"/>
          <w:szCs w:val="22"/>
        </w:rPr>
        <w:t>в</w:t>
      </w:r>
      <w:r w:rsidRPr="00E225A5">
        <w:rPr>
          <w:spacing w:val="-3"/>
          <w:sz w:val="22"/>
          <w:szCs w:val="22"/>
        </w:rPr>
        <w:t>о</w:t>
      </w:r>
      <w:r w:rsidRPr="00E225A5">
        <w:rPr>
          <w:spacing w:val="-4"/>
          <w:sz w:val="22"/>
          <w:szCs w:val="22"/>
        </w:rPr>
        <w:t>д</w:t>
      </w:r>
      <w:r w:rsidRPr="00E225A5">
        <w:rPr>
          <w:sz w:val="22"/>
          <w:szCs w:val="22"/>
        </w:rPr>
        <w:t>ы</w:t>
      </w:r>
      <w:r w:rsidRPr="00E225A5">
        <w:rPr>
          <w:spacing w:val="-8"/>
          <w:sz w:val="22"/>
          <w:szCs w:val="22"/>
        </w:rPr>
        <w:t xml:space="preserve"> </w:t>
      </w:r>
      <w:r w:rsidRPr="00E225A5">
        <w:rPr>
          <w:spacing w:val="-4"/>
          <w:sz w:val="22"/>
          <w:szCs w:val="22"/>
        </w:rPr>
        <w:t>и</w:t>
      </w:r>
      <w:r w:rsidRPr="00E225A5">
        <w:rPr>
          <w:spacing w:val="-5"/>
          <w:sz w:val="22"/>
          <w:szCs w:val="22"/>
        </w:rPr>
        <w:t>л</w:t>
      </w:r>
      <w:r w:rsidRPr="00E225A5">
        <w:rPr>
          <w:sz w:val="22"/>
          <w:szCs w:val="22"/>
        </w:rPr>
        <w:t>и</w:t>
      </w:r>
      <w:r w:rsidRPr="00E225A5">
        <w:rPr>
          <w:spacing w:val="-9"/>
          <w:sz w:val="22"/>
          <w:szCs w:val="22"/>
        </w:rPr>
        <w:t xml:space="preserve"> </w:t>
      </w:r>
      <w:r w:rsidRPr="00E225A5">
        <w:rPr>
          <w:spacing w:val="-4"/>
          <w:sz w:val="22"/>
          <w:szCs w:val="22"/>
        </w:rPr>
        <w:t>с</w:t>
      </w:r>
      <w:r w:rsidRPr="00E225A5">
        <w:rPr>
          <w:spacing w:val="-3"/>
          <w:sz w:val="22"/>
          <w:szCs w:val="22"/>
        </w:rPr>
        <w:t>о</w:t>
      </w:r>
      <w:r w:rsidRPr="00E225A5">
        <w:rPr>
          <w:spacing w:val="-4"/>
          <w:sz w:val="22"/>
          <w:szCs w:val="22"/>
        </w:rPr>
        <w:t>кра</w:t>
      </w:r>
      <w:r w:rsidRPr="00E225A5">
        <w:rPr>
          <w:spacing w:val="-5"/>
          <w:sz w:val="22"/>
          <w:szCs w:val="22"/>
        </w:rPr>
        <w:t>т</w:t>
      </w:r>
      <w:r w:rsidRPr="00E225A5">
        <w:rPr>
          <w:spacing w:val="-3"/>
          <w:sz w:val="22"/>
          <w:szCs w:val="22"/>
        </w:rPr>
        <w:t>и</w:t>
      </w:r>
      <w:r w:rsidRPr="00E225A5">
        <w:rPr>
          <w:spacing w:val="-5"/>
          <w:sz w:val="22"/>
          <w:szCs w:val="22"/>
        </w:rPr>
        <w:t>т</w:t>
      </w:r>
      <w:r w:rsidRPr="00E225A5">
        <w:rPr>
          <w:sz w:val="22"/>
          <w:szCs w:val="22"/>
        </w:rPr>
        <w:t>ь</w:t>
      </w:r>
      <w:r w:rsidRPr="00E225A5">
        <w:rPr>
          <w:spacing w:val="-8"/>
          <w:sz w:val="22"/>
          <w:szCs w:val="22"/>
        </w:rPr>
        <w:t xml:space="preserve"> </w:t>
      </w:r>
      <w:r w:rsidRPr="00E225A5">
        <w:rPr>
          <w:spacing w:val="-5"/>
          <w:sz w:val="22"/>
          <w:szCs w:val="22"/>
        </w:rPr>
        <w:t>в</w:t>
      </w:r>
      <w:r w:rsidRPr="00E225A5">
        <w:rPr>
          <w:spacing w:val="-3"/>
          <w:sz w:val="22"/>
          <w:szCs w:val="22"/>
        </w:rPr>
        <w:t>р</w:t>
      </w:r>
      <w:r w:rsidRPr="00E225A5">
        <w:rPr>
          <w:spacing w:val="-5"/>
          <w:sz w:val="22"/>
          <w:szCs w:val="22"/>
        </w:rPr>
        <w:t>е</w:t>
      </w:r>
      <w:r w:rsidRPr="00E225A5">
        <w:rPr>
          <w:spacing w:val="-4"/>
          <w:sz w:val="22"/>
          <w:szCs w:val="22"/>
        </w:rPr>
        <w:t>м</w:t>
      </w:r>
      <w:r w:rsidRPr="00E225A5">
        <w:rPr>
          <w:sz w:val="22"/>
          <w:szCs w:val="22"/>
        </w:rPr>
        <w:t>я</w:t>
      </w:r>
      <w:r w:rsidRPr="00E225A5">
        <w:rPr>
          <w:spacing w:val="-5"/>
          <w:sz w:val="22"/>
          <w:szCs w:val="22"/>
        </w:rPr>
        <w:t xml:space="preserve"> </w:t>
      </w:r>
      <w:r w:rsidRPr="00E225A5">
        <w:rPr>
          <w:spacing w:val="-3"/>
          <w:sz w:val="22"/>
          <w:szCs w:val="22"/>
        </w:rPr>
        <w:t>пр</w:t>
      </w:r>
      <w:r w:rsidRPr="00E225A5">
        <w:rPr>
          <w:spacing w:val="-4"/>
          <w:sz w:val="22"/>
          <w:szCs w:val="22"/>
        </w:rPr>
        <w:t>о</w:t>
      </w:r>
      <w:r w:rsidRPr="00E225A5">
        <w:rPr>
          <w:spacing w:val="-3"/>
          <w:sz w:val="22"/>
          <w:szCs w:val="22"/>
        </w:rPr>
        <w:t>ц</w:t>
      </w:r>
      <w:r w:rsidRPr="00E225A5">
        <w:rPr>
          <w:spacing w:val="-5"/>
          <w:sz w:val="22"/>
          <w:szCs w:val="22"/>
        </w:rPr>
        <w:t>е</w:t>
      </w:r>
      <w:r w:rsidRPr="00E225A5">
        <w:rPr>
          <w:sz w:val="22"/>
          <w:szCs w:val="22"/>
        </w:rPr>
        <w:t>д</w:t>
      </w:r>
      <w:r w:rsidRPr="00E225A5">
        <w:rPr>
          <w:spacing w:val="-8"/>
          <w:sz w:val="22"/>
          <w:szCs w:val="22"/>
        </w:rPr>
        <w:t>у</w:t>
      </w:r>
      <w:r w:rsidRPr="00E225A5">
        <w:rPr>
          <w:spacing w:val="-4"/>
          <w:sz w:val="22"/>
          <w:szCs w:val="22"/>
        </w:rPr>
        <w:t>р</w:t>
      </w:r>
      <w:r w:rsidRPr="00E225A5">
        <w:rPr>
          <w:spacing w:val="-3"/>
          <w:sz w:val="22"/>
          <w:szCs w:val="22"/>
        </w:rPr>
        <w:t>ы</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К</w:t>
      </w:r>
      <w:r w:rsidRPr="00E225A5">
        <w:rPr>
          <w:spacing w:val="16"/>
          <w:sz w:val="22"/>
          <w:szCs w:val="22"/>
        </w:rPr>
        <w:t xml:space="preserve"> </w:t>
      </w:r>
      <w:r w:rsidRPr="00E225A5">
        <w:rPr>
          <w:sz w:val="22"/>
          <w:szCs w:val="22"/>
        </w:rPr>
        <w:t>в</w:t>
      </w:r>
      <w:r w:rsidRPr="00E225A5">
        <w:rPr>
          <w:spacing w:val="1"/>
          <w:sz w:val="22"/>
          <w:szCs w:val="22"/>
        </w:rPr>
        <w:t>о</w:t>
      </w:r>
      <w:r w:rsidRPr="00E225A5">
        <w:rPr>
          <w:sz w:val="22"/>
          <w:szCs w:val="22"/>
        </w:rPr>
        <w:t>д</w:t>
      </w:r>
      <w:r w:rsidRPr="00E225A5">
        <w:rPr>
          <w:spacing w:val="1"/>
          <w:sz w:val="22"/>
          <w:szCs w:val="22"/>
        </w:rPr>
        <w:t>н</w:t>
      </w:r>
      <w:r w:rsidRPr="00E225A5">
        <w:rPr>
          <w:sz w:val="22"/>
          <w:szCs w:val="22"/>
        </w:rPr>
        <w:t>ым</w:t>
      </w:r>
      <w:r w:rsidRPr="00E225A5">
        <w:rPr>
          <w:spacing w:val="15"/>
          <w:sz w:val="22"/>
          <w:szCs w:val="22"/>
        </w:rPr>
        <w:t xml:space="preserve"> </w:t>
      </w:r>
      <w:r w:rsidRPr="00E225A5">
        <w:rPr>
          <w:sz w:val="22"/>
          <w:szCs w:val="22"/>
        </w:rPr>
        <w:t>п</w:t>
      </w:r>
      <w:r w:rsidRPr="00E225A5">
        <w:rPr>
          <w:spacing w:val="1"/>
          <w:sz w:val="22"/>
          <w:szCs w:val="22"/>
        </w:rPr>
        <w:t>р</w:t>
      </w:r>
      <w:r w:rsidRPr="00E225A5">
        <w:rPr>
          <w:sz w:val="22"/>
          <w:szCs w:val="22"/>
        </w:rPr>
        <w:t>оц</w:t>
      </w:r>
      <w:r w:rsidRPr="00E225A5">
        <w:rPr>
          <w:spacing w:val="-1"/>
          <w:sz w:val="22"/>
          <w:szCs w:val="22"/>
        </w:rPr>
        <w:t>е</w:t>
      </w:r>
      <w:r w:rsidRPr="00E225A5">
        <w:rPr>
          <w:sz w:val="22"/>
          <w:szCs w:val="22"/>
        </w:rPr>
        <w:t>д</w:t>
      </w:r>
      <w:r w:rsidRPr="00E225A5">
        <w:rPr>
          <w:spacing w:val="-2"/>
          <w:sz w:val="22"/>
          <w:szCs w:val="22"/>
        </w:rPr>
        <w:t>у</w:t>
      </w:r>
      <w:r w:rsidRPr="00E225A5">
        <w:rPr>
          <w:sz w:val="22"/>
          <w:szCs w:val="22"/>
        </w:rPr>
        <w:t>р</w:t>
      </w:r>
      <w:r w:rsidRPr="00E225A5">
        <w:rPr>
          <w:spacing w:val="1"/>
          <w:sz w:val="22"/>
          <w:szCs w:val="22"/>
        </w:rPr>
        <w:t>а</w:t>
      </w:r>
      <w:r w:rsidRPr="00E225A5">
        <w:rPr>
          <w:sz w:val="22"/>
          <w:szCs w:val="22"/>
        </w:rPr>
        <w:t>м</w:t>
      </w:r>
      <w:r w:rsidRPr="00E225A5">
        <w:rPr>
          <w:spacing w:val="17"/>
          <w:sz w:val="22"/>
          <w:szCs w:val="22"/>
        </w:rPr>
        <w:t xml:space="preserve"> </w:t>
      </w:r>
      <w:r w:rsidRPr="00E225A5">
        <w:rPr>
          <w:spacing w:val="1"/>
          <w:sz w:val="22"/>
          <w:szCs w:val="22"/>
        </w:rPr>
        <w:t>о</w:t>
      </w:r>
      <w:r w:rsidRPr="00E225A5">
        <w:rPr>
          <w:spacing w:val="-2"/>
          <w:sz w:val="22"/>
          <w:szCs w:val="22"/>
        </w:rPr>
        <w:t>т</w:t>
      </w:r>
      <w:r w:rsidRPr="00E225A5">
        <w:rPr>
          <w:sz w:val="22"/>
          <w:szCs w:val="22"/>
        </w:rPr>
        <w:t>н</w:t>
      </w:r>
      <w:r w:rsidRPr="00E225A5">
        <w:rPr>
          <w:spacing w:val="2"/>
          <w:sz w:val="22"/>
          <w:szCs w:val="22"/>
        </w:rPr>
        <w:t>о</w:t>
      </w:r>
      <w:r w:rsidRPr="00E225A5">
        <w:rPr>
          <w:spacing w:val="-1"/>
          <w:sz w:val="22"/>
          <w:szCs w:val="22"/>
        </w:rPr>
        <w:t>с</w:t>
      </w:r>
      <w:r w:rsidRPr="00E225A5">
        <w:rPr>
          <w:sz w:val="22"/>
          <w:szCs w:val="22"/>
        </w:rPr>
        <w:t>ят</w:t>
      </w:r>
      <w:r w:rsidRPr="00E225A5">
        <w:rPr>
          <w:spacing w:val="16"/>
          <w:sz w:val="22"/>
          <w:szCs w:val="22"/>
        </w:rPr>
        <w:t xml:space="preserve"> </w:t>
      </w:r>
      <w:r w:rsidRPr="00E225A5">
        <w:rPr>
          <w:spacing w:val="3"/>
          <w:sz w:val="22"/>
          <w:szCs w:val="22"/>
        </w:rPr>
        <w:t>о</w:t>
      </w:r>
      <w:r w:rsidRPr="00E225A5">
        <w:rPr>
          <w:spacing w:val="2"/>
          <w:sz w:val="22"/>
          <w:szCs w:val="22"/>
        </w:rPr>
        <w:t>б</w:t>
      </w:r>
      <w:r w:rsidRPr="00E225A5">
        <w:rPr>
          <w:spacing w:val="-2"/>
          <w:sz w:val="22"/>
          <w:szCs w:val="22"/>
        </w:rPr>
        <w:t>т</w:t>
      </w:r>
      <w:r w:rsidRPr="00E225A5">
        <w:rPr>
          <w:sz w:val="22"/>
          <w:szCs w:val="22"/>
        </w:rPr>
        <w:t>и</w:t>
      </w:r>
      <w:r w:rsidRPr="00E225A5">
        <w:rPr>
          <w:spacing w:val="1"/>
          <w:sz w:val="22"/>
          <w:szCs w:val="22"/>
        </w:rPr>
        <w:t>р</w:t>
      </w:r>
      <w:r w:rsidRPr="00E225A5">
        <w:rPr>
          <w:spacing w:val="-1"/>
          <w:sz w:val="22"/>
          <w:szCs w:val="22"/>
        </w:rPr>
        <w:t>ан</w:t>
      </w:r>
      <w:r w:rsidRPr="00E225A5">
        <w:rPr>
          <w:sz w:val="22"/>
          <w:szCs w:val="22"/>
        </w:rPr>
        <w:t>и</w:t>
      </w:r>
      <w:r w:rsidRPr="00E225A5">
        <w:rPr>
          <w:spacing w:val="1"/>
          <w:sz w:val="22"/>
          <w:szCs w:val="22"/>
        </w:rPr>
        <w:t>е</w:t>
      </w:r>
      <w:r w:rsidRPr="00E225A5">
        <w:rPr>
          <w:spacing w:val="18"/>
          <w:sz w:val="22"/>
          <w:szCs w:val="22"/>
        </w:rPr>
        <w:t xml:space="preserve"> </w:t>
      </w:r>
      <w:r w:rsidRPr="00E225A5">
        <w:rPr>
          <w:sz w:val="22"/>
          <w:szCs w:val="22"/>
        </w:rPr>
        <w:t>(нача</w:t>
      </w:r>
      <w:r w:rsidRPr="00E225A5">
        <w:rPr>
          <w:spacing w:val="1"/>
          <w:sz w:val="22"/>
          <w:szCs w:val="22"/>
        </w:rPr>
        <w:t>л</w:t>
      </w:r>
      <w:r w:rsidRPr="00E225A5">
        <w:rPr>
          <w:sz w:val="22"/>
          <w:szCs w:val="22"/>
        </w:rPr>
        <w:t>ь</w:t>
      </w:r>
      <w:r w:rsidRPr="00E225A5">
        <w:rPr>
          <w:spacing w:val="-1"/>
          <w:sz w:val="22"/>
          <w:szCs w:val="22"/>
        </w:rPr>
        <w:t>н</w:t>
      </w:r>
      <w:r w:rsidRPr="00E225A5">
        <w:rPr>
          <w:sz w:val="22"/>
          <w:szCs w:val="22"/>
        </w:rPr>
        <w:t>ый</w:t>
      </w:r>
      <w:r w:rsidRPr="00E225A5">
        <w:rPr>
          <w:spacing w:val="17"/>
          <w:sz w:val="22"/>
          <w:szCs w:val="22"/>
        </w:rPr>
        <w:t xml:space="preserve"> </w:t>
      </w:r>
      <w:r w:rsidRPr="00E225A5">
        <w:rPr>
          <w:spacing w:val="1"/>
          <w:sz w:val="22"/>
          <w:szCs w:val="22"/>
        </w:rPr>
        <w:t>э</w:t>
      </w:r>
      <w:r w:rsidRPr="00E225A5">
        <w:rPr>
          <w:spacing w:val="-2"/>
          <w:sz w:val="22"/>
          <w:szCs w:val="22"/>
        </w:rPr>
        <w:t>т</w:t>
      </w:r>
      <w:r w:rsidRPr="00E225A5">
        <w:rPr>
          <w:sz w:val="22"/>
          <w:szCs w:val="22"/>
        </w:rPr>
        <w:t>ап</w:t>
      </w:r>
      <w:r w:rsidRPr="00E225A5">
        <w:rPr>
          <w:spacing w:val="14"/>
          <w:sz w:val="22"/>
          <w:szCs w:val="22"/>
        </w:rPr>
        <w:t xml:space="preserve"> </w:t>
      </w:r>
      <w:r w:rsidRPr="00E225A5">
        <w:rPr>
          <w:sz w:val="22"/>
          <w:szCs w:val="22"/>
        </w:rPr>
        <w:t>з</w:t>
      </w:r>
      <w:r w:rsidRPr="00E225A5">
        <w:rPr>
          <w:spacing w:val="1"/>
          <w:sz w:val="22"/>
          <w:szCs w:val="22"/>
        </w:rPr>
        <w:t>а</w:t>
      </w:r>
      <w:r w:rsidRPr="00E225A5">
        <w:rPr>
          <w:sz w:val="22"/>
          <w:szCs w:val="22"/>
        </w:rPr>
        <w:t>к</w:t>
      </w:r>
      <w:r w:rsidRPr="00E225A5">
        <w:rPr>
          <w:spacing w:val="1"/>
          <w:sz w:val="22"/>
          <w:szCs w:val="22"/>
        </w:rPr>
        <w:t>а</w:t>
      </w:r>
      <w:r w:rsidRPr="00E225A5">
        <w:rPr>
          <w:sz w:val="22"/>
          <w:szCs w:val="22"/>
        </w:rPr>
        <w:t>лив</w:t>
      </w:r>
      <w:r w:rsidRPr="00E225A5">
        <w:rPr>
          <w:spacing w:val="-1"/>
          <w:sz w:val="22"/>
          <w:szCs w:val="22"/>
        </w:rPr>
        <w:t>а</w:t>
      </w:r>
      <w:r w:rsidRPr="00E225A5">
        <w:rPr>
          <w:sz w:val="22"/>
          <w:szCs w:val="22"/>
        </w:rPr>
        <w:t>ния во</w:t>
      </w:r>
      <w:r w:rsidRPr="00E225A5">
        <w:rPr>
          <w:spacing w:val="1"/>
          <w:sz w:val="22"/>
          <w:szCs w:val="22"/>
        </w:rPr>
        <w:t>д</w:t>
      </w:r>
      <w:r w:rsidRPr="00E225A5">
        <w:rPr>
          <w:sz w:val="22"/>
          <w:szCs w:val="22"/>
        </w:rPr>
        <w:t xml:space="preserve">ой), </w:t>
      </w:r>
      <w:r w:rsidRPr="00E225A5">
        <w:rPr>
          <w:spacing w:val="1"/>
          <w:sz w:val="22"/>
          <w:szCs w:val="22"/>
        </w:rPr>
        <w:t>об</w:t>
      </w:r>
      <w:r w:rsidRPr="00E225A5">
        <w:rPr>
          <w:spacing w:val="-2"/>
          <w:sz w:val="22"/>
          <w:szCs w:val="22"/>
        </w:rPr>
        <w:t>л</w:t>
      </w:r>
      <w:r w:rsidRPr="00E225A5">
        <w:rPr>
          <w:sz w:val="22"/>
          <w:szCs w:val="22"/>
        </w:rPr>
        <w:t>ив</w:t>
      </w:r>
      <w:r w:rsidRPr="00E225A5">
        <w:rPr>
          <w:spacing w:val="1"/>
          <w:sz w:val="22"/>
          <w:szCs w:val="22"/>
        </w:rPr>
        <w:t>а</w:t>
      </w:r>
      <w:r w:rsidRPr="00E225A5">
        <w:rPr>
          <w:spacing w:val="-1"/>
          <w:sz w:val="22"/>
          <w:szCs w:val="22"/>
        </w:rPr>
        <w:t>н</w:t>
      </w:r>
      <w:r w:rsidRPr="00E225A5">
        <w:rPr>
          <w:sz w:val="22"/>
          <w:szCs w:val="22"/>
        </w:rPr>
        <w:t>и</w:t>
      </w:r>
      <w:r w:rsidRPr="00E225A5">
        <w:rPr>
          <w:spacing w:val="2"/>
          <w:sz w:val="22"/>
          <w:szCs w:val="22"/>
        </w:rPr>
        <w:t>е</w:t>
      </w:r>
      <w:r w:rsidRPr="00E225A5">
        <w:rPr>
          <w:spacing w:val="1"/>
          <w:sz w:val="22"/>
          <w:szCs w:val="22"/>
        </w:rPr>
        <w:t>,</w:t>
      </w:r>
      <w:r w:rsidRPr="00E225A5">
        <w:rPr>
          <w:sz w:val="22"/>
          <w:szCs w:val="22"/>
        </w:rPr>
        <w:t xml:space="preserve"> д</w:t>
      </w:r>
      <w:r w:rsidRPr="00E225A5">
        <w:rPr>
          <w:spacing w:val="-2"/>
          <w:sz w:val="22"/>
          <w:szCs w:val="22"/>
        </w:rPr>
        <w:t>у</w:t>
      </w:r>
      <w:r w:rsidRPr="00E225A5">
        <w:rPr>
          <w:sz w:val="22"/>
          <w:szCs w:val="22"/>
        </w:rPr>
        <w:t>ш. В нач</w:t>
      </w:r>
      <w:r w:rsidRPr="00E225A5">
        <w:rPr>
          <w:spacing w:val="1"/>
          <w:sz w:val="22"/>
          <w:szCs w:val="22"/>
        </w:rPr>
        <w:t>а</w:t>
      </w:r>
      <w:r w:rsidRPr="00E225A5">
        <w:rPr>
          <w:sz w:val="22"/>
          <w:szCs w:val="22"/>
        </w:rPr>
        <w:t>л</w:t>
      </w:r>
      <w:r w:rsidRPr="00E225A5">
        <w:rPr>
          <w:spacing w:val="1"/>
          <w:sz w:val="22"/>
          <w:szCs w:val="22"/>
        </w:rPr>
        <w:t>е</w:t>
      </w:r>
      <w:r w:rsidRPr="00E225A5">
        <w:rPr>
          <w:sz w:val="22"/>
          <w:szCs w:val="22"/>
        </w:rPr>
        <w:t xml:space="preserve"> зак</w:t>
      </w:r>
      <w:r w:rsidRPr="00E225A5">
        <w:rPr>
          <w:spacing w:val="1"/>
          <w:sz w:val="22"/>
          <w:szCs w:val="22"/>
        </w:rPr>
        <w:t>ал</w:t>
      </w:r>
      <w:r w:rsidRPr="00E225A5">
        <w:rPr>
          <w:sz w:val="22"/>
          <w:szCs w:val="22"/>
        </w:rPr>
        <w:t>и</w:t>
      </w:r>
      <w:r w:rsidRPr="00E225A5">
        <w:rPr>
          <w:spacing w:val="1"/>
          <w:sz w:val="22"/>
          <w:szCs w:val="22"/>
        </w:rPr>
        <w:t>в</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я</w:t>
      </w:r>
      <w:r w:rsidRPr="00E225A5">
        <w:rPr>
          <w:sz w:val="22"/>
          <w:szCs w:val="22"/>
        </w:rPr>
        <w:t xml:space="preserve"> т</w:t>
      </w:r>
      <w:r w:rsidRPr="00E225A5">
        <w:rPr>
          <w:spacing w:val="1"/>
          <w:sz w:val="22"/>
          <w:szCs w:val="22"/>
        </w:rPr>
        <w:t>е</w:t>
      </w:r>
      <w:r w:rsidRPr="00E225A5">
        <w:rPr>
          <w:spacing w:val="-2"/>
          <w:sz w:val="22"/>
          <w:szCs w:val="22"/>
        </w:rPr>
        <w:t>м</w:t>
      </w:r>
      <w:r w:rsidRPr="00E225A5">
        <w:rPr>
          <w:sz w:val="22"/>
          <w:szCs w:val="22"/>
        </w:rPr>
        <w:t>п</w:t>
      </w:r>
      <w:r w:rsidRPr="00E225A5">
        <w:rPr>
          <w:spacing w:val="-1"/>
          <w:sz w:val="22"/>
          <w:szCs w:val="22"/>
        </w:rPr>
        <w:t>е</w:t>
      </w:r>
      <w:r w:rsidRPr="00E225A5">
        <w:rPr>
          <w:spacing w:val="1"/>
          <w:sz w:val="22"/>
          <w:szCs w:val="22"/>
        </w:rPr>
        <w:t>р</w:t>
      </w:r>
      <w:r w:rsidRPr="00E225A5">
        <w:rPr>
          <w:sz w:val="22"/>
          <w:szCs w:val="22"/>
        </w:rPr>
        <w:t>ат</w:t>
      </w:r>
      <w:r w:rsidRPr="00E225A5">
        <w:rPr>
          <w:spacing w:val="-2"/>
          <w:sz w:val="22"/>
          <w:szCs w:val="22"/>
        </w:rPr>
        <w:t>у</w:t>
      </w:r>
      <w:r w:rsidRPr="00E225A5">
        <w:rPr>
          <w:sz w:val="22"/>
          <w:szCs w:val="22"/>
        </w:rPr>
        <w:t>р</w:t>
      </w:r>
      <w:r w:rsidRPr="00E225A5">
        <w:rPr>
          <w:spacing w:val="1"/>
          <w:sz w:val="22"/>
          <w:szCs w:val="22"/>
        </w:rPr>
        <w:t>а</w:t>
      </w:r>
      <w:r w:rsidRPr="00E225A5">
        <w:rPr>
          <w:sz w:val="22"/>
          <w:szCs w:val="22"/>
        </w:rPr>
        <w:t xml:space="preserve"> во</w:t>
      </w:r>
      <w:r w:rsidRPr="00E225A5">
        <w:rPr>
          <w:spacing w:val="2"/>
          <w:sz w:val="22"/>
          <w:szCs w:val="22"/>
        </w:rPr>
        <w:t>д</w:t>
      </w:r>
      <w:r w:rsidRPr="00E225A5">
        <w:rPr>
          <w:sz w:val="22"/>
          <w:szCs w:val="22"/>
        </w:rPr>
        <w:t>ы</w:t>
      </w:r>
      <w:r w:rsidRPr="00E225A5">
        <w:rPr>
          <w:spacing w:val="-1"/>
          <w:sz w:val="22"/>
          <w:szCs w:val="22"/>
        </w:rPr>
        <w:t xml:space="preserve"> </w:t>
      </w:r>
      <w:r w:rsidRPr="00E225A5">
        <w:rPr>
          <w:sz w:val="22"/>
          <w:szCs w:val="22"/>
        </w:rPr>
        <w:t>д</w:t>
      </w:r>
      <w:r w:rsidRPr="00E225A5">
        <w:rPr>
          <w:spacing w:val="2"/>
          <w:sz w:val="22"/>
          <w:szCs w:val="22"/>
        </w:rPr>
        <w:t>о</w:t>
      </w:r>
      <w:r w:rsidRPr="00E225A5">
        <w:rPr>
          <w:sz w:val="22"/>
          <w:szCs w:val="22"/>
        </w:rPr>
        <w:t>л</w:t>
      </w:r>
      <w:r w:rsidRPr="00E225A5">
        <w:rPr>
          <w:spacing w:val="-1"/>
          <w:sz w:val="22"/>
          <w:szCs w:val="22"/>
        </w:rPr>
        <w:t>ж</w:t>
      </w:r>
      <w:r w:rsidRPr="00E225A5">
        <w:rPr>
          <w:sz w:val="22"/>
          <w:szCs w:val="22"/>
        </w:rPr>
        <w:t>на бы</w:t>
      </w:r>
      <w:r w:rsidRPr="00E225A5">
        <w:rPr>
          <w:spacing w:val="-1"/>
          <w:sz w:val="22"/>
          <w:szCs w:val="22"/>
        </w:rPr>
        <w:t>т</w:t>
      </w:r>
      <w:r w:rsidRPr="00E225A5">
        <w:rPr>
          <w:sz w:val="22"/>
          <w:szCs w:val="22"/>
        </w:rPr>
        <w:t xml:space="preserve">ь </w:t>
      </w:r>
      <w:r w:rsidRPr="00E225A5">
        <w:rPr>
          <w:spacing w:val="1"/>
          <w:sz w:val="22"/>
          <w:szCs w:val="22"/>
        </w:rPr>
        <w:t>о</w:t>
      </w:r>
      <w:r w:rsidRPr="00E225A5">
        <w:rPr>
          <w:spacing w:val="-1"/>
          <w:sz w:val="22"/>
          <w:szCs w:val="22"/>
        </w:rPr>
        <w:t>к</w:t>
      </w:r>
      <w:r w:rsidRPr="00E225A5">
        <w:rPr>
          <w:sz w:val="22"/>
          <w:szCs w:val="22"/>
        </w:rPr>
        <w:t>о</w:t>
      </w:r>
      <w:r w:rsidRPr="00E225A5">
        <w:rPr>
          <w:spacing w:val="1"/>
          <w:sz w:val="22"/>
          <w:szCs w:val="22"/>
        </w:rPr>
        <w:t>л</w:t>
      </w:r>
      <w:r w:rsidRPr="00E225A5">
        <w:rPr>
          <w:sz w:val="22"/>
          <w:szCs w:val="22"/>
        </w:rPr>
        <w:t>о</w:t>
      </w:r>
      <w:r w:rsidRPr="00E225A5">
        <w:rPr>
          <w:spacing w:val="12"/>
          <w:sz w:val="22"/>
          <w:szCs w:val="22"/>
        </w:rPr>
        <w:t xml:space="preserve"> </w:t>
      </w:r>
      <w:r w:rsidRPr="00E225A5">
        <w:rPr>
          <w:sz w:val="22"/>
          <w:szCs w:val="22"/>
        </w:rPr>
        <w:t>+30</w:t>
      </w:r>
      <w:r w:rsidRPr="00E225A5">
        <w:rPr>
          <w:spacing w:val="1"/>
          <w:sz w:val="22"/>
          <w:szCs w:val="22"/>
        </w:rPr>
        <w:t>–</w:t>
      </w:r>
      <w:r w:rsidRPr="00E225A5">
        <w:rPr>
          <w:sz w:val="22"/>
          <w:szCs w:val="22"/>
        </w:rPr>
        <w:t>3</w:t>
      </w:r>
      <w:r w:rsidRPr="00E225A5">
        <w:rPr>
          <w:spacing w:val="1"/>
          <w:sz w:val="22"/>
          <w:szCs w:val="22"/>
        </w:rPr>
        <w:t>2</w:t>
      </w:r>
      <w:r w:rsidRPr="00E225A5">
        <w:rPr>
          <w:sz w:val="22"/>
          <w:szCs w:val="22"/>
        </w:rPr>
        <w:t>°</w:t>
      </w:r>
      <w:r w:rsidRPr="00E225A5">
        <w:rPr>
          <w:spacing w:val="12"/>
          <w:sz w:val="22"/>
          <w:szCs w:val="22"/>
        </w:rPr>
        <w:t xml:space="preserve"> </w:t>
      </w:r>
      <w:r w:rsidRPr="00E225A5">
        <w:rPr>
          <w:spacing w:val="1"/>
          <w:sz w:val="22"/>
          <w:szCs w:val="22"/>
        </w:rPr>
        <w:t>С</w:t>
      </w:r>
      <w:r w:rsidRPr="00E225A5">
        <w:rPr>
          <w:spacing w:val="11"/>
          <w:sz w:val="22"/>
          <w:szCs w:val="22"/>
        </w:rPr>
        <w:t xml:space="preserve"> </w:t>
      </w:r>
      <w:r w:rsidRPr="00E225A5">
        <w:rPr>
          <w:sz w:val="22"/>
          <w:szCs w:val="22"/>
        </w:rPr>
        <w:t>и</w:t>
      </w:r>
      <w:r w:rsidRPr="00E225A5">
        <w:rPr>
          <w:spacing w:val="12"/>
          <w:sz w:val="22"/>
          <w:szCs w:val="22"/>
        </w:rPr>
        <w:t xml:space="preserve"> </w:t>
      </w:r>
      <w:r w:rsidRPr="00E225A5">
        <w:rPr>
          <w:spacing w:val="1"/>
          <w:sz w:val="22"/>
          <w:szCs w:val="22"/>
        </w:rPr>
        <w:t>пр</w:t>
      </w:r>
      <w:r w:rsidRPr="00E225A5">
        <w:rPr>
          <w:spacing w:val="-1"/>
          <w:sz w:val="22"/>
          <w:szCs w:val="22"/>
        </w:rPr>
        <w:t>о</w:t>
      </w:r>
      <w:r w:rsidRPr="00E225A5">
        <w:rPr>
          <w:sz w:val="22"/>
          <w:szCs w:val="22"/>
        </w:rPr>
        <w:t>д</w:t>
      </w:r>
      <w:r w:rsidRPr="00E225A5">
        <w:rPr>
          <w:spacing w:val="1"/>
          <w:sz w:val="22"/>
          <w:szCs w:val="22"/>
        </w:rPr>
        <w:t>ол</w:t>
      </w:r>
      <w:r w:rsidRPr="00E225A5">
        <w:rPr>
          <w:spacing w:val="-1"/>
          <w:sz w:val="22"/>
          <w:szCs w:val="22"/>
        </w:rPr>
        <w:t>ж</w:t>
      </w:r>
      <w:r w:rsidRPr="00E225A5">
        <w:rPr>
          <w:sz w:val="22"/>
          <w:szCs w:val="22"/>
        </w:rPr>
        <w:t>ите</w:t>
      </w:r>
      <w:r w:rsidRPr="00E225A5">
        <w:rPr>
          <w:spacing w:val="1"/>
          <w:sz w:val="22"/>
          <w:szCs w:val="22"/>
        </w:rPr>
        <w:t>л</w:t>
      </w:r>
      <w:r w:rsidRPr="00E225A5">
        <w:rPr>
          <w:spacing w:val="-1"/>
          <w:sz w:val="22"/>
          <w:szCs w:val="22"/>
        </w:rPr>
        <w:t>ьн</w:t>
      </w:r>
      <w:r w:rsidRPr="00E225A5">
        <w:rPr>
          <w:sz w:val="22"/>
          <w:szCs w:val="22"/>
        </w:rPr>
        <w:t>о</w:t>
      </w:r>
      <w:r w:rsidRPr="00E225A5">
        <w:rPr>
          <w:spacing w:val="1"/>
          <w:sz w:val="22"/>
          <w:szCs w:val="22"/>
        </w:rPr>
        <w:t>с</w:t>
      </w:r>
      <w:r w:rsidRPr="00E225A5">
        <w:rPr>
          <w:sz w:val="22"/>
          <w:szCs w:val="22"/>
        </w:rPr>
        <w:t>ть</w:t>
      </w:r>
      <w:r w:rsidRPr="00E225A5">
        <w:rPr>
          <w:spacing w:val="11"/>
          <w:sz w:val="22"/>
          <w:szCs w:val="22"/>
        </w:rPr>
        <w:t xml:space="preserve"> </w:t>
      </w:r>
      <w:r w:rsidRPr="00E225A5">
        <w:rPr>
          <w:spacing w:val="1"/>
          <w:sz w:val="22"/>
          <w:szCs w:val="22"/>
        </w:rPr>
        <w:t>н</w:t>
      </w:r>
      <w:r w:rsidRPr="00E225A5">
        <w:rPr>
          <w:sz w:val="22"/>
          <w:szCs w:val="22"/>
        </w:rPr>
        <w:t>е</w:t>
      </w:r>
      <w:r w:rsidRPr="00E225A5">
        <w:rPr>
          <w:spacing w:val="12"/>
          <w:sz w:val="22"/>
          <w:szCs w:val="22"/>
        </w:rPr>
        <w:t xml:space="preserve"> </w:t>
      </w:r>
      <w:r w:rsidRPr="00E225A5">
        <w:rPr>
          <w:sz w:val="22"/>
          <w:szCs w:val="22"/>
        </w:rPr>
        <w:t>более</w:t>
      </w:r>
      <w:r w:rsidRPr="00E225A5">
        <w:rPr>
          <w:spacing w:val="12"/>
          <w:sz w:val="22"/>
          <w:szCs w:val="22"/>
        </w:rPr>
        <w:t xml:space="preserve"> </w:t>
      </w:r>
      <w:r w:rsidRPr="00E225A5">
        <w:rPr>
          <w:sz w:val="22"/>
          <w:szCs w:val="22"/>
        </w:rPr>
        <w:t>мин</w:t>
      </w:r>
      <w:r w:rsidRPr="00E225A5">
        <w:rPr>
          <w:spacing w:val="-2"/>
          <w:sz w:val="22"/>
          <w:szCs w:val="22"/>
        </w:rPr>
        <w:t>у</w:t>
      </w:r>
      <w:r w:rsidRPr="00E225A5">
        <w:rPr>
          <w:sz w:val="22"/>
          <w:szCs w:val="22"/>
        </w:rPr>
        <w:t>ты.</w:t>
      </w:r>
      <w:r w:rsidRPr="00E225A5">
        <w:rPr>
          <w:spacing w:val="13"/>
          <w:sz w:val="22"/>
          <w:szCs w:val="22"/>
        </w:rPr>
        <w:t xml:space="preserve"> </w:t>
      </w:r>
      <w:r w:rsidRPr="00E225A5">
        <w:rPr>
          <w:spacing w:val="1"/>
          <w:sz w:val="22"/>
          <w:szCs w:val="22"/>
        </w:rPr>
        <w:t>В</w:t>
      </w:r>
      <w:r w:rsidRPr="00E225A5">
        <w:rPr>
          <w:spacing w:val="14"/>
          <w:sz w:val="22"/>
          <w:szCs w:val="22"/>
        </w:rPr>
        <w:t xml:space="preserve"> </w:t>
      </w:r>
      <w:r w:rsidRPr="00E225A5">
        <w:rPr>
          <w:spacing w:val="1"/>
          <w:sz w:val="22"/>
          <w:szCs w:val="22"/>
        </w:rPr>
        <w:t>д</w:t>
      </w:r>
      <w:r w:rsidRPr="00E225A5">
        <w:rPr>
          <w:sz w:val="22"/>
          <w:szCs w:val="22"/>
        </w:rPr>
        <w:t>а</w:t>
      </w:r>
      <w:r w:rsidRPr="00E225A5">
        <w:rPr>
          <w:spacing w:val="1"/>
          <w:sz w:val="22"/>
          <w:szCs w:val="22"/>
        </w:rPr>
        <w:t>л</w:t>
      </w:r>
      <w:r w:rsidRPr="00E225A5">
        <w:rPr>
          <w:spacing w:val="-3"/>
          <w:sz w:val="22"/>
          <w:szCs w:val="22"/>
        </w:rPr>
        <w:t>ь</w:t>
      </w:r>
      <w:r w:rsidRPr="00E225A5">
        <w:rPr>
          <w:sz w:val="22"/>
          <w:szCs w:val="22"/>
        </w:rPr>
        <w:t>не</w:t>
      </w:r>
      <w:r w:rsidRPr="00E225A5">
        <w:rPr>
          <w:spacing w:val="2"/>
          <w:sz w:val="22"/>
          <w:szCs w:val="22"/>
        </w:rPr>
        <w:t>й</w:t>
      </w:r>
      <w:r w:rsidRPr="00E225A5">
        <w:rPr>
          <w:spacing w:val="-1"/>
          <w:sz w:val="22"/>
          <w:szCs w:val="22"/>
        </w:rPr>
        <w:t>ш</w:t>
      </w:r>
      <w:r w:rsidRPr="00E225A5">
        <w:rPr>
          <w:sz w:val="22"/>
          <w:szCs w:val="22"/>
        </w:rPr>
        <w:t>ем</w:t>
      </w:r>
      <w:r w:rsidRPr="00E225A5">
        <w:rPr>
          <w:spacing w:val="13"/>
          <w:sz w:val="22"/>
          <w:szCs w:val="22"/>
        </w:rPr>
        <w:t xml:space="preserve"> </w:t>
      </w:r>
      <w:r w:rsidRPr="00E225A5">
        <w:rPr>
          <w:spacing w:val="-1"/>
          <w:sz w:val="22"/>
          <w:szCs w:val="22"/>
        </w:rPr>
        <w:t>м</w:t>
      </w:r>
      <w:r w:rsidRPr="00E225A5">
        <w:rPr>
          <w:spacing w:val="9"/>
          <w:sz w:val="22"/>
          <w:szCs w:val="22"/>
        </w:rPr>
        <w:t>о</w:t>
      </w:r>
      <w:r w:rsidR="000E1D83">
        <w:rPr>
          <w:sz w:val="22"/>
          <w:szCs w:val="22"/>
        </w:rPr>
        <w:t>ж</w:t>
      </w:r>
      <w:r w:rsidRPr="00E225A5">
        <w:rPr>
          <w:sz w:val="22"/>
          <w:szCs w:val="22"/>
        </w:rPr>
        <w:t>н</w:t>
      </w:r>
      <w:r w:rsidRPr="00E225A5">
        <w:rPr>
          <w:spacing w:val="1"/>
          <w:sz w:val="22"/>
          <w:szCs w:val="22"/>
        </w:rPr>
        <w:t>о</w:t>
      </w:r>
      <w:r w:rsidRPr="00E225A5">
        <w:rPr>
          <w:spacing w:val="31"/>
          <w:sz w:val="22"/>
          <w:szCs w:val="22"/>
        </w:rPr>
        <w:t xml:space="preserve"> </w:t>
      </w:r>
      <w:r w:rsidRPr="00E225A5">
        <w:rPr>
          <w:spacing w:val="1"/>
          <w:sz w:val="22"/>
          <w:szCs w:val="22"/>
        </w:rPr>
        <w:t>п</w:t>
      </w:r>
      <w:r w:rsidRPr="00E225A5">
        <w:rPr>
          <w:sz w:val="22"/>
          <w:szCs w:val="22"/>
        </w:rPr>
        <w:t>ост</w:t>
      </w:r>
      <w:r w:rsidRPr="00E225A5">
        <w:rPr>
          <w:spacing w:val="1"/>
          <w:sz w:val="22"/>
          <w:szCs w:val="22"/>
        </w:rPr>
        <w:t>е</w:t>
      </w:r>
      <w:r w:rsidRPr="00E225A5">
        <w:rPr>
          <w:sz w:val="22"/>
          <w:szCs w:val="22"/>
        </w:rPr>
        <w:t>пе</w:t>
      </w:r>
      <w:r w:rsidRPr="00E225A5">
        <w:rPr>
          <w:spacing w:val="-1"/>
          <w:sz w:val="22"/>
          <w:szCs w:val="22"/>
        </w:rPr>
        <w:t>н</w:t>
      </w:r>
      <w:r w:rsidRPr="00E225A5">
        <w:rPr>
          <w:sz w:val="22"/>
          <w:szCs w:val="22"/>
        </w:rPr>
        <w:t>но</w:t>
      </w:r>
      <w:r w:rsidRPr="00E225A5">
        <w:rPr>
          <w:spacing w:val="32"/>
          <w:sz w:val="22"/>
          <w:szCs w:val="22"/>
        </w:rPr>
        <w:t xml:space="preserve"> </w:t>
      </w:r>
      <w:r w:rsidRPr="00E225A5">
        <w:rPr>
          <w:sz w:val="22"/>
          <w:szCs w:val="22"/>
        </w:rPr>
        <w:t>сн</w:t>
      </w:r>
      <w:r w:rsidRPr="00E225A5">
        <w:rPr>
          <w:spacing w:val="-1"/>
          <w:sz w:val="22"/>
          <w:szCs w:val="22"/>
        </w:rPr>
        <w:t>и</w:t>
      </w:r>
      <w:r w:rsidRPr="00E225A5">
        <w:rPr>
          <w:sz w:val="22"/>
          <w:szCs w:val="22"/>
        </w:rPr>
        <w:t>жат</w:t>
      </w:r>
      <w:r w:rsidRPr="00E225A5">
        <w:rPr>
          <w:spacing w:val="1"/>
          <w:sz w:val="22"/>
          <w:szCs w:val="22"/>
        </w:rPr>
        <w:t>ь</w:t>
      </w:r>
      <w:r w:rsidRPr="00E225A5">
        <w:rPr>
          <w:spacing w:val="32"/>
          <w:sz w:val="22"/>
          <w:szCs w:val="22"/>
        </w:rPr>
        <w:t xml:space="preserve"> </w:t>
      </w:r>
      <w:r w:rsidRPr="00E225A5">
        <w:rPr>
          <w:sz w:val="22"/>
          <w:szCs w:val="22"/>
        </w:rPr>
        <w:t>т</w:t>
      </w:r>
      <w:r w:rsidRPr="00E225A5">
        <w:rPr>
          <w:spacing w:val="1"/>
          <w:sz w:val="22"/>
          <w:szCs w:val="22"/>
        </w:rPr>
        <w:t>е</w:t>
      </w:r>
      <w:r w:rsidRPr="00E225A5">
        <w:rPr>
          <w:sz w:val="22"/>
          <w:szCs w:val="22"/>
        </w:rPr>
        <w:t>мпе</w:t>
      </w:r>
      <w:r w:rsidRPr="00E225A5">
        <w:rPr>
          <w:spacing w:val="1"/>
          <w:sz w:val="22"/>
          <w:szCs w:val="22"/>
        </w:rPr>
        <w:t>р</w:t>
      </w:r>
      <w:r w:rsidRPr="00E225A5">
        <w:rPr>
          <w:sz w:val="22"/>
          <w:szCs w:val="22"/>
        </w:rPr>
        <w:t>а</w:t>
      </w:r>
      <w:r w:rsidRPr="00E225A5">
        <w:rPr>
          <w:spacing w:val="1"/>
          <w:sz w:val="22"/>
          <w:szCs w:val="22"/>
        </w:rPr>
        <w:t>т</w:t>
      </w:r>
      <w:r w:rsidRPr="00E225A5">
        <w:rPr>
          <w:spacing w:val="-3"/>
          <w:sz w:val="22"/>
          <w:szCs w:val="22"/>
        </w:rPr>
        <w:t>у</w:t>
      </w:r>
      <w:r w:rsidRPr="00E225A5">
        <w:rPr>
          <w:spacing w:val="1"/>
          <w:sz w:val="22"/>
          <w:szCs w:val="22"/>
        </w:rPr>
        <w:t>р</w:t>
      </w:r>
      <w:r w:rsidRPr="00E225A5">
        <w:rPr>
          <w:sz w:val="22"/>
          <w:szCs w:val="22"/>
        </w:rPr>
        <w:t>у</w:t>
      </w:r>
      <w:r w:rsidRPr="00E225A5">
        <w:rPr>
          <w:spacing w:val="29"/>
          <w:sz w:val="22"/>
          <w:szCs w:val="22"/>
        </w:rPr>
        <w:t xml:space="preserve"> </w:t>
      </w:r>
      <w:r w:rsidRPr="00E225A5">
        <w:rPr>
          <w:spacing w:val="1"/>
          <w:sz w:val="22"/>
          <w:szCs w:val="22"/>
        </w:rPr>
        <w:t>и</w:t>
      </w:r>
      <w:r w:rsidRPr="00E225A5">
        <w:rPr>
          <w:spacing w:val="33"/>
          <w:sz w:val="22"/>
          <w:szCs w:val="22"/>
        </w:rPr>
        <w:t xml:space="preserve"> </w:t>
      </w:r>
      <w:r w:rsidRPr="00E225A5">
        <w:rPr>
          <w:spacing w:val="-2"/>
          <w:sz w:val="22"/>
          <w:szCs w:val="22"/>
        </w:rPr>
        <w:t>у</w:t>
      </w:r>
      <w:r w:rsidRPr="00E225A5">
        <w:rPr>
          <w:sz w:val="22"/>
          <w:szCs w:val="22"/>
        </w:rPr>
        <w:t>ве</w:t>
      </w:r>
      <w:r w:rsidRPr="00E225A5">
        <w:rPr>
          <w:spacing w:val="4"/>
          <w:sz w:val="22"/>
          <w:szCs w:val="22"/>
        </w:rPr>
        <w:t>л</w:t>
      </w:r>
      <w:r w:rsidRPr="00E225A5">
        <w:rPr>
          <w:spacing w:val="1"/>
          <w:sz w:val="22"/>
          <w:szCs w:val="22"/>
        </w:rPr>
        <w:t>ичи</w:t>
      </w:r>
      <w:r w:rsidRPr="00E225A5">
        <w:rPr>
          <w:sz w:val="22"/>
          <w:szCs w:val="22"/>
        </w:rPr>
        <w:t>в</w:t>
      </w:r>
      <w:r w:rsidRPr="00E225A5">
        <w:rPr>
          <w:spacing w:val="1"/>
          <w:sz w:val="22"/>
          <w:szCs w:val="22"/>
        </w:rPr>
        <w:t>а</w:t>
      </w:r>
      <w:r w:rsidRPr="00E225A5">
        <w:rPr>
          <w:sz w:val="22"/>
          <w:szCs w:val="22"/>
        </w:rPr>
        <w:t>т</w:t>
      </w:r>
      <w:r w:rsidRPr="00E225A5">
        <w:rPr>
          <w:spacing w:val="1"/>
          <w:sz w:val="22"/>
          <w:szCs w:val="22"/>
        </w:rPr>
        <w:t>ь</w:t>
      </w:r>
      <w:r w:rsidRPr="00E225A5">
        <w:rPr>
          <w:spacing w:val="31"/>
          <w:sz w:val="22"/>
          <w:szCs w:val="22"/>
        </w:rPr>
        <w:t xml:space="preserve"> </w:t>
      </w:r>
      <w:r w:rsidRPr="00E225A5">
        <w:rPr>
          <w:spacing w:val="1"/>
          <w:sz w:val="22"/>
          <w:szCs w:val="22"/>
        </w:rPr>
        <w:t>п</w:t>
      </w:r>
      <w:r w:rsidRPr="00E225A5">
        <w:rPr>
          <w:sz w:val="22"/>
          <w:szCs w:val="22"/>
        </w:rPr>
        <w:t>родо</w:t>
      </w:r>
      <w:r w:rsidRPr="00E225A5">
        <w:rPr>
          <w:spacing w:val="-1"/>
          <w:sz w:val="22"/>
          <w:szCs w:val="22"/>
        </w:rPr>
        <w:t>л</w:t>
      </w:r>
      <w:r w:rsidRPr="00E225A5">
        <w:rPr>
          <w:sz w:val="22"/>
          <w:szCs w:val="22"/>
        </w:rPr>
        <w:t>ж</w:t>
      </w:r>
      <w:r w:rsidRPr="00E225A5">
        <w:rPr>
          <w:spacing w:val="1"/>
          <w:sz w:val="22"/>
          <w:szCs w:val="22"/>
        </w:rPr>
        <w:t>ит</w:t>
      </w:r>
      <w:r w:rsidRPr="00E225A5">
        <w:rPr>
          <w:sz w:val="22"/>
          <w:szCs w:val="22"/>
        </w:rPr>
        <w:t>ель</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ь</w:t>
      </w:r>
      <w:r w:rsidRPr="00E225A5">
        <w:rPr>
          <w:spacing w:val="32"/>
          <w:sz w:val="22"/>
          <w:szCs w:val="22"/>
        </w:rPr>
        <w:t xml:space="preserve"> </w:t>
      </w:r>
      <w:r w:rsidRPr="00E225A5">
        <w:rPr>
          <w:sz w:val="22"/>
          <w:szCs w:val="22"/>
        </w:rPr>
        <w:t>до</w:t>
      </w:r>
      <w:r w:rsidRPr="00E225A5">
        <w:rPr>
          <w:spacing w:val="31"/>
          <w:sz w:val="22"/>
          <w:szCs w:val="22"/>
        </w:rPr>
        <w:t xml:space="preserve"> </w:t>
      </w:r>
      <w:r w:rsidRPr="00E225A5">
        <w:rPr>
          <w:sz w:val="22"/>
          <w:szCs w:val="22"/>
        </w:rPr>
        <w:t>2 ми</w:t>
      </w:r>
      <w:r w:rsidRPr="00E225A5">
        <w:rPr>
          <w:spacing w:val="2"/>
          <w:sz w:val="22"/>
          <w:szCs w:val="22"/>
        </w:rPr>
        <w:t>н</w:t>
      </w:r>
      <w:r w:rsidRPr="00E225A5">
        <w:rPr>
          <w:sz w:val="22"/>
          <w:szCs w:val="22"/>
        </w:rPr>
        <w:t>,</w:t>
      </w:r>
      <w:r w:rsidRPr="00E225A5">
        <w:rPr>
          <w:spacing w:val="59"/>
          <w:sz w:val="22"/>
          <w:szCs w:val="22"/>
        </w:rPr>
        <w:t xml:space="preserve"> </w:t>
      </w:r>
      <w:r w:rsidRPr="00E225A5">
        <w:rPr>
          <w:sz w:val="22"/>
          <w:szCs w:val="22"/>
        </w:rPr>
        <w:t>в</w:t>
      </w:r>
      <w:r w:rsidRPr="00E225A5">
        <w:rPr>
          <w:spacing w:val="1"/>
          <w:sz w:val="22"/>
          <w:szCs w:val="22"/>
        </w:rPr>
        <w:t>к</w:t>
      </w:r>
      <w:r w:rsidRPr="00E225A5">
        <w:rPr>
          <w:sz w:val="22"/>
          <w:szCs w:val="22"/>
        </w:rPr>
        <w:t>лючая</w:t>
      </w:r>
      <w:r w:rsidRPr="00E225A5">
        <w:rPr>
          <w:spacing w:val="57"/>
          <w:sz w:val="22"/>
          <w:szCs w:val="22"/>
        </w:rPr>
        <w:t xml:space="preserve"> </w:t>
      </w:r>
      <w:r w:rsidRPr="00E225A5">
        <w:rPr>
          <w:spacing w:val="2"/>
          <w:sz w:val="22"/>
          <w:szCs w:val="22"/>
        </w:rPr>
        <w:t>р</w:t>
      </w:r>
      <w:r w:rsidRPr="00E225A5">
        <w:rPr>
          <w:sz w:val="22"/>
          <w:szCs w:val="22"/>
        </w:rPr>
        <w:t>а</w:t>
      </w:r>
      <w:r w:rsidRPr="00E225A5">
        <w:rPr>
          <w:spacing w:val="1"/>
          <w:sz w:val="22"/>
          <w:szCs w:val="22"/>
        </w:rPr>
        <w:t>с</w:t>
      </w:r>
      <w:r w:rsidRPr="00E225A5">
        <w:rPr>
          <w:spacing w:val="-2"/>
          <w:sz w:val="22"/>
          <w:szCs w:val="22"/>
        </w:rPr>
        <w:t>т</w:t>
      </w:r>
      <w:r w:rsidRPr="00E225A5">
        <w:rPr>
          <w:sz w:val="22"/>
          <w:szCs w:val="22"/>
        </w:rPr>
        <w:t>и</w:t>
      </w:r>
      <w:r w:rsidRPr="00E225A5">
        <w:rPr>
          <w:spacing w:val="2"/>
          <w:sz w:val="22"/>
          <w:szCs w:val="22"/>
        </w:rPr>
        <w:t>р</w:t>
      </w:r>
      <w:r w:rsidRPr="00E225A5">
        <w:rPr>
          <w:spacing w:val="-1"/>
          <w:sz w:val="22"/>
          <w:szCs w:val="22"/>
        </w:rPr>
        <w:t>ан</w:t>
      </w:r>
      <w:r w:rsidRPr="00E225A5">
        <w:rPr>
          <w:sz w:val="22"/>
          <w:szCs w:val="22"/>
        </w:rPr>
        <w:t>ие</w:t>
      </w:r>
      <w:r w:rsidRPr="00E225A5">
        <w:rPr>
          <w:spacing w:val="59"/>
          <w:sz w:val="22"/>
          <w:szCs w:val="22"/>
        </w:rPr>
        <w:t xml:space="preserve"> </w:t>
      </w:r>
      <w:r w:rsidRPr="00E225A5">
        <w:rPr>
          <w:spacing w:val="1"/>
          <w:sz w:val="22"/>
          <w:szCs w:val="22"/>
        </w:rPr>
        <w:t>т</w:t>
      </w:r>
      <w:r w:rsidRPr="00E225A5">
        <w:rPr>
          <w:sz w:val="22"/>
          <w:szCs w:val="22"/>
        </w:rPr>
        <w:t>ела.</w:t>
      </w:r>
      <w:r w:rsidRPr="00E225A5">
        <w:rPr>
          <w:spacing w:val="59"/>
          <w:sz w:val="22"/>
          <w:szCs w:val="22"/>
        </w:rPr>
        <w:t xml:space="preserve"> </w:t>
      </w:r>
      <w:r w:rsidRPr="00E225A5">
        <w:rPr>
          <w:sz w:val="22"/>
          <w:szCs w:val="22"/>
        </w:rPr>
        <w:t>П</w:t>
      </w:r>
      <w:r w:rsidRPr="00E225A5">
        <w:rPr>
          <w:spacing w:val="1"/>
          <w:sz w:val="22"/>
          <w:szCs w:val="22"/>
        </w:rPr>
        <w:t>р</w:t>
      </w:r>
      <w:r w:rsidRPr="00E225A5">
        <w:rPr>
          <w:sz w:val="22"/>
          <w:szCs w:val="22"/>
        </w:rPr>
        <w:t>и</w:t>
      </w:r>
      <w:r w:rsidRPr="00E225A5">
        <w:rPr>
          <w:spacing w:val="60"/>
          <w:sz w:val="22"/>
          <w:szCs w:val="22"/>
        </w:rPr>
        <w:t xml:space="preserve"> </w:t>
      </w:r>
      <w:r w:rsidRPr="00E225A5">
        <w:rPr>
          <w:sz w:val="22"/>
          <w:szCs w:val="22"/>
        </w:rPr>
        <w:t>х</w:t>
      </w:r>
      <w:r w:rsidRPr="00E225A5">
        <w:rPr>
          <w:spacing w:val="1"/>
          <w:sz w:val="22"/>
          <w:szCs w:val="22"/>
        </w:rPr>
        <w:t>о</w:t>
      </w:r>
      <w:r w:rsidRPr="00E225A5">
        <w:rPr>
          <w:sz w:val="22"/>
          <w:szCs w:val="22"/>
        </w:rPr>
        <w:t>ро</w:t>
      </w:r>
      <w:r w:rsidRPr="00E225A5">
        <w:rPr>
          <w:spacing w:val="1"/>
          <w:sz w:val="22"/>
          <w:szCs w:val="22"/>
        </w:rPr>
        <w:t>ш</w:t>
      </w:r>
      <w:r w:rsidRPr="00E225A5">
        <w:rPr>
          <w:spacing w:val="-1"/>
          <w:sz w:val="22"/>
          <w:szCs w:val="22"/>
        </w:rPr>
        <w:t>е</w:t>
      </w:r>
      <w:r w:rsidRPr="00E225A5">
        <w:rPr>
          <w:sz w:val="22"/>
          <w:szCs w:val="22"/>
        </w:rPr>
        <w:t>й</w:t>
      </w:r>
      <w:r w:rsidRPr="00E225A5">
        <w:rPr>
          <w:spacing w:val="59"/>
          <w:sz w:val="22"/>
          <w:szCs w:val="22"/>
        </w:rPr>
        <w:t xml:space="preserve"> </w:t>
      </w:r>
      <w:r w:rsidRPr="00E225A5">
        <w:rPr>
          <w:sz w:val="22"/>
          <w:szCs w:val="22"/>
        </w:rPr>
        <w:t>с</w:t>
      </w:r>
      <w:r w:rsidRPr="00E225A5">
        <w:rPr>
          <w:spacing w:val="1"/>
          <w:sz w:val="22"/>
          <w:szCs w:val="22"/>
        </w:rPr>
        <w:t>т</w:t>
      </w:r>
      <w:r w:rsidRPr="00E225A5">
        <w:rPr>
          <w:sz w:val="22"/>
          <w:szCs w:val="22"/>
        </w:rPr>
        <w:t>епе</w:t>
      </w:r>
      <w:r w:rsidRPr="00E225A5">
        <w:rPr>
          <w:spacing w:val="-1"/>
          <w:sz w:val="22"/>
          <w:szCs w:val="22"/>
        </w:rPr>
        <w:t>н</w:t>
      </w:r>
      <w:r w:rsidRPr="00E225A5">
        <w:rPr>
          <w:sz w:val="22"/>
          <w:szCs w:val="22"/>
        </w:rPr>
        <w:t>и</w:t>
      </w:r>
      <w:r w:rsidRPr="00E225A5">
        <w:rPr>
          <w:spacing w:val="60"/>
          <w:sz w:val="22"/>
          <w:szCs w:val="22"/>
        </w:rPr>
        <w:t xml:space="preserve"> </w:t>
      </w:r>
      <w:r w:rsidRPr="00E225A5">
        <w:rPr>
          <w:sz w:val="22"/>
          <w:szCs w:val="22"/>
        </w:rPr>
        <w:t>з</w:t>
      </w:r>
      <w:r w:rsidRPr="00E225A5">
        <w:rPr>
          <w:spacing w:val="-1"/>
          <w:sz w:val="22"/>
          <w:szCs w:val="22"/>
        </w:rPr>
        <w:t>а</w:t>
      </w:r>
      <w:r w:rsidRPr="00E225A5">
        <w:rPr>
          <w:sz w:val="22"/>
          <w:szCs w:val="22"/>
        </w:rPr>
        <w:t>каленности</w:t>
      </w:r>
      <w:r w:rsidRPr="00E225A5">
        <w:rPr>
          <w:spacing w:val="60"/>
          <w:sz w:val="22"/>
          <w:szCs w:val="22"/>
        </w:rPr>
        <w:t xml:space="preserve"> </w:t>
      </w:r>
      <w:r w:rsidRPr="00E225A5">
        <w:rPr>
          <w:spacing w:val="1"/>
          <w:sz w:val="22"/>
          <w:szCs w:val="22"/>
        </w:rPr>
        <w:t>м</w:t>
      </w:r>
      <w:r w:rsidRPr="00E225A5">
        <w:rPr>
          <w:sz w:val="22"/>
          <w:szCs w:val="22"/>
        </w:rPr>
        <w:t>ожно п</w:t>
      </w:r>
      <w:r w:rsidRPr="00E225A5">
        <w:rPr>
          <w:spacing w:val="1"/>
          <w:sz w:val="22"/>
          <w:szCs w:val="22"/>
        </w:rPr>
        <w:t>р</w:t>
      </w:r>
      <w:r w:rsidRPr="00E225A5">
        <w:rPr>
          <w:sz w:val="22"/>
          <w:szCs w:val="22"/>
        </w:rPr>
        <w:t>иним</w:t>
      </w:r>
      <w:r w:rsidRPr="00E225A5">
        <w:rPr>
          <w:spacing w:val="1"/>
          <w:sz w:val="22"/>
          <w:szCs w:val="22"/>
        </w:rPr>
        <w:t>а</w:t>
      </w:r>
      <w:r w:rsidRPr="00E225A5">
        <w:rPr>
          <w:sz w:val="22"/>
          <w:szCs w:val="22"/>
        </w:rPr>
        <w:t>ть</w:t>
      </w:r>
      <w:r w:rsidRPr="00E225A5">
        <w:rPr>
          <w:spacing w:val="15"/>
          <w:sz w:val="22"/>
          <w:szCs w:val="22"/>
        </w:rPr>
        <w:t xml:space="preserve"> </w:t>
      </w:r>
      <w:r w:rsidRPr="00E225A5">
        <w:rPr>
          <w:sz w:val="22"/>
          <w:szCs w:val="22"/>
        </w:rPr>
        <w:t>к</w:t>
      </w:r>
      <w:r w:rsidRPr="00E225A5">
        <w:rPr>
          <w:spacing w:val="1"/>
          <w:sz w:val="22"/>
          <w:szCs w:val="22"/>
        </w:rPr>
        <w:t>он</w:t>
      </w:r>
      <w:r w:rsidRPr="00E225A5">
        <w:rPr>
          <w:spacing w:val="-1"/>
          <w:sz w:val="22"/>
          <w:szCs w:val="22"/>
        </w:rPr>
        <w:t>т</w:t>
      </w:r>
      <w:r w:rsidRPr="00E225A5">
        <w:rPr>
          <w:sz w:val="22"/>
          <w:szCs w:val="22"/>
        </w:rPr>
        <w:t>р</w:t>
      </w:r>
      <w:r w:rsidRPr="00E225A5">
        <w:rPr>
          <w:spacing w:val="-1"/>
          <w:sz w:val="22"/>
          <w:szCs w:val="22"/>
        </w:rPr>
        <w:t>а</w:t>
      </w:r>
      <w:r w:rsidRPr="00E225A5">
        <w:rPr>
          <w:sz w:val="22"/>
          <w:szCs w:val="22"/>
        </w:rPr>
        <w:t>с</w:t>
      </w:r>
      <w:r w:rsidRPr="00E225A5">
        <w:rPr>
          <w:spacing w:val="-1"/>
          <w:sz w:val="22"/>
          <w:szCs w:val="22"/>
        </w:rPr>
        <w:t>т</w:t>
      </w:r>
      <w:r w:rsidRPr="00E225A5">
        <w:rPr>
          <w:sz w:val="22"/>
          <w:szCs w:val="22"/>
        </w:rPr>
        <w:t>ный</w:t>
      </w:r>
      <w:r w:rsidRPr="00E225A5">
        <w:rPr>
          <w:spacing w:val="16"/>
          <w:sz w:val="22"/>
          <w:szCs w:val="22"/>
        </w:rPr>
        <w:t xml:space="preserve"> </w:t>
      </w:r>
      <w:r w:rsidRPr="00E225A5">
        <w:rPr>
          <w:spacing w:val="1"/>
          <w:sz w:val="22"/>
          <w:szCs w:val="22"/>
        </w:rPr>
        <w:t>д</w:t>
      </w:r>
      <w:r w:rsidRPr="00E225A5">
        <w:rPr>
          <w:spacing w:val="-2"/>
          <w:sz w:val="22"/>
          <w:szCs w:val="22"/>
        </w:rPr>
        <w:t>у</w:t>
      </w:r>
      <w:r w:rsidRPr="00E225A5">
        <w:rPr>
          <w:sz w:val="22"/>
          <w:szCs w:val="22"/>
        </w:rPr>
        <w:t>ш,</w:t>
      </w:r>
      <w:r w:rsidRPr="00E225A5">
        <w:rPr>
          <w:spacing w:val="15"/>
          <w:sz w:val="22"/>
          <w:szCs w:val="22"/>
        </w:rPr>
        <w:t xml:space="preserve"> </w:t>
      </w:r>
      <w:r w:rsidRPr="00E225A5">
        <w:rPr>
          <w:spacing w:val="4"/>
          <w:sz w:val="22"/>
          <w:szCs w:val="22"/>
        </w:rPr>
        <w:t>ч</w:t>
      </w:r>
      <w:r w:rsidRPr="00E225A5">
        <w:rPr>
          <w:sz w:val="22"/>
          <w:szCs w:val="22"/>
        </w:rPr>
        <w:t>е</w:t>
      </w:r>
      <w:r w:rsidRPr="00E225A5">
        <w:rPr>
          <w:spacing w:val="1"/>
          <w:sz w:val="22"/>
          <w:szCs w:val="22"/>
        </w:rPr>
        <w:t>р</w:t>
      </w:r>
      <w:r w:rsidRPr="00E225A5">
        <w:rPr>
          <w:sz w:val="22"/>
          <w:szCs w:val="22"/>
        </w:rPr>
        <w:t>ед</w:t>
      </w:r>
      <w:r w:rsidRPr="00E225A5">
        <w:rPr>
          <w:spacing w:val="-2"/>
          <w:sz w:val="22"/>
          <w:szCs w:val="22"/>
        </w:rPr>
        <w:t>у</w:t>
      </w:r>
      <w:r w:rsidRPr="00E225A5">
        <w:rPr>
          <w:sz w:val="22"/>
          <w:szCs w:val="22"/>
        </w:rPr>
        <w:t>я</w:t>
      </w:r>
      <w:r w:rsidRPr="00E225A5">
        <w:rPr>
          <w:spacing w:val="16"/>
          <w:sz w:val="22"/>
          <w:szCs w:val="22"/>
        </w:rPr>
        <w:t xml:space="preserve"> </w:t>
      </w:r>
      <w:r w:rsidRPr="00E225A5">
        <w:rPr>
          <w:spacing w:val="2"/>
          <w:sz w:val="22"/>
          <w:szCs w:val="22"/>
        </w:rPr>
        <w:t>2–</w:t>
      </w:r>
      <w:r w:rsidRPr="00E225A5">
        <w:rPr>
          <w:sz w:val="22"/>
          <w:szCs w:val="22"/>
        </w:rPr>
        <w:t>3</w:t>
      </w:r>
      <w:r w:rsidRPr="00E225A5">
        <w:rPr>
          <w:spacing w:val="15"/>
          <w:sz w:val="22"/>
          <w:szCs w:val="22"/>
        </w:rPr>
        <w:t xml:space="preserve"> </w:t>
      </w:r>
      <w:r w:rsidRPr="00E225A5">
        <w:rPr>
          <w:spacing w:val="1"/>
          <w:sz w:val="22"/>
          <w:szCs w:val="22"/>
        </w:rPr>
        <w:t>ра</w:t>
      </w:r>
      <w:r w:rsidRPr="00E225A5">
        <w:rPr>
          <w:sz w:val="22"/>
          <w:szCs w:val="22"/>
        </w:rPr>
        <w:t>за</w:t>
      </w:r>
      <w:r w:rsidRPr="00E225A5">
        <w:rPr>
          <w:spacing w:val="16"/>
          <w:sz w:val="22"/>
          <w:szCs w:val="22"/>
        </w:rPr>
        <w:t xml:space="preserve"> </w:t>
      </w:r>
      <w:r w:rsidRPr="00E225A5">
        <w:rPr>
          <w:spacing w:val="-1"/>
          <w:sz w:val="22"/>
          <w:szCs w:val="22"/>
        </w:rPr>
        <w:t>в</w:t>
      </w:r>
      <w:r w:rsidRPr="00E225A5">
        <w:rPr>
          <w:sz w:val="22"/>
          <w:szCs w:val="22"/>
        </w:rPr>
        <w:t>о</w:t>
      </w:r>
      <w:r w:rsidRPr="00E225A5">
        <w:rPr>
          <w:spacing w:val="1"/>
          <w:sz w:val="22"/>
          <w:szCs w:val="22"/>
        </w:rPr>
        <w:t>ду</w:t>
      </w:r>
      <w:r w:rsidRPr="00E225A5">
        <w:rPr>
          <w:spacing w:val="12"/>
          <w:sz w:val="22"/>
          <w:szCs w:val="22"/>
        </w:rPr>
        <w:t xml:space="preserve"> </w:t>
      </w:r>
      <w:r w:rsidRPr="00E225A5">
        <w:rPr>
          <w:spacing w:val="2"/>
          <w:sz w:val="22"/>
          <w:szCs w:val="22"/>
        </w:rPr>
        <w:t>3</w:t>
      </w:r>
      <w:r w:rsidRPr="00E225A5">
        <w:rPr>
          <w:spacing w:val="1"/>
          <w:sz w:val="22"/>
          <w:szCs w:val="22"/>
        </w:rPr>
        <w:t>5</w:t>
      </w:r>
      <w:r w:rsidRPr="00E225A5">
        <w:rPr>
          <w:spacing w:val="2"/>
          <w:sz w:val="22"/>
          <w:szCs w:val="22"/>
        </w:rPr>
        <w:t>–</w:t>
      </w:r>
      <w:r w:rsidRPr="00E225A5">
        <w:rPr>
          <w:spacing w:val="1"/>
          <w:sz w:val="22"/>
          <w:szCs w:val="22"/>
        </w:rPr>
        <w:t>4</w:t>
      </w:r>
      <w:r w:rsidRPr="00E225A5">
        <w:rPr>
          <w:sz w:val="22"/>
          <w:szCs w:val="22"/>
        </w:rPr>
        <w:t>0°</w:t>
      </w:r>
      <w:r w:rsidRPr="00E225A5">
        <w:rPr>
          <w:spacing w:val="15"/>
          <w:sz w:val="22"/>
          <w:szCs w:val="22"/>
        </w:rPr>
        <w:t xml:space="preserve"> </w:t>
      </w:r>
      <w:r w:rsidRPr="00E225A5">
        <w:rPr>
          <w:sz w:val="22"/>
          <w:szCs w:val="22"/>
        </w:rPr>
        <w:t>С</w:t>
      </w:r>
      <w:r w:rsidRPr="00E225A5">
        <w:rPr>
          <w:spacing w:val="16"/>
          <w:sz w:val="22"/>
          <w:szCs w:val="22"/>
        </w:rPr>
        <w:t xml:space="preserve"> </w:t>
      </w:r>
      <w:r w:rsidRPr="00E225A5">
        <w:rPr>
          <w:spacing w:val="1"/>
          <w:sz w:val="22"/>
          <w:szCs w:val="22"/>
        </w:rPr>
        <w:t>с</w:t>
      </w:r>
      <w:r w:rsidRPr="00E225A5">
        <w:rPr>
          <w:spacing w:val="16"/>
          <w:sz w:val="22"/>
          <w:szCs w:val="22"/>
        </w:rPr>
        <w:t xml:space="preserve"> </w:t>
      </w:r>
      <w:r w:rsidRPr="00E225A5">
        <w:rPr>
          <w:sz w:val="22"/>
          <w:szCs w:val="22"/>
        </w:rPr>
        <w:t>в</w:t>
      </w:r>
      <w:r w:rsidRPr="00E225A5">
        <w:rPr>
          <w:spacing w:val="1"/>
          <w:sz w:val="22"/>
          <w:szCs w:val="22"/>
        </w:rPr>
        <w:t>о</w:t>
      </w:r>
      <w:r w:rsidRPr="00E225A5">
        <w:rPr>
          <w:sz w:val="22"/>
          <w:szCs w:val="22"/>
        </w:rPr>
        <w:t>д</w:t>
      </w:r>
      <w:r w:rsidRPr="00E225A5">
        <w:rPr>
          <w:spacing w:val="1"/>
          <w:sz w:val="22"/>
          <w:szCs w:val="22"/>
        </w:rPr>
        <w:t>о</w:t>
      </w:r>
      <w:r w:rsidRPr="00E225A5">
        <w:rPr>
          <w:sz w:val="22"/>
          <w:szCs w:val="22"/>
        </w:rPr>
        <w:t>й</w:t>
      </w:r>
      <w:r w:rsidRPr="00E225A5">
        <w:rPr>
          <w:spacing w:val="15"/>
          <w:sz w:val="22"/>
          <w:szCs w:val="22"/>
        </w:rPr>
        <w:t xml:space="preserve"> </w:t>
      </w:r>
      <w:r w:rsidRPr="00E225A5">
        <w:rPr>
          <w:spacing w:val="1"/>
          <w:sz w:val="22"/>
          <w:szCs w:val="22"/>
        </w:rPr>
        <w:t>13</w:t>
      </w:r>
      <w:r w:rsidRPr="00E225A5">
        <w:rPr>
          <w:sz w:val="22"/>
          <w:szCs w:val="22"/>
        </w:rPr>
        <w:t>–2</w:t>
      </w:r>
      <w:r w:rsidRPr="00E225A5">
        <w:rPr>
          <w:spacing w:val="1"/>
          <w:sz w:val="22"/>
          <w:szCs w:val="22"/>
        </w:rPr>
        <w:t>0</w:t>
      </w:r>
      <w:r w:rsidRPr="00E225A5">
        <w:rPr>
          <w:sz w:val="22"/>
          <w:szCs w:val="22"/>
        </w:rPr>
        <w:t>° С</w:t>
      </w:r>
      <w:r w:rsidRPr="00E225A5">
        <w:rPr>
          <w:spacing w:val="26"/>
          <w:sz w:val="22"/>
          <w:szCs w:val="22"/>
        </w:rPr>
        <w:t xml:space="preserve"> </w:t>
      </w:r>
      <w:r w:rsidRPr="00E225A5">
        <w:rPr>
          <w:spacing w:val="1"/>
          <w:sz w:val="22"/>
          <w:szCs w:val="22"/>
        </w:rPr>
        <w:t>н</w:t>
      </w:r>
      <w:r w:rsidRPr="00E225A5">
        <w:rPr>
          <w:sz w:val="22"/>
          <w:szCs w:val="22"/>
        </w:rPr>
        <w:t>а</w:t>
      </w:r>
      <w:r w:rsidRPr="00E225A5">
        <w:rPr>
          <w:spacing w:val="24"/>
          <w:sz w:val="22"/>
          <w:szCs w:val="22"/>
        </w:rPr>
        <w:t xml:space="preserve"> </w:t>
      </w:r>
      <w:r w:rsidRPr="00E225A5">
        <w:rPr>
          <w:sz w:val="22"/>
          <w:szCs w:val="22"/>
        </w:rPr>
        <w:t>п</w:t>
      </w:r>
      <w:r w:rsidRPr="00E225A5">
        <w:rPr>
          <w:spacing w:val="-1"/>
          <w:sz w:val="22"/>
          <w:szCs w:val="22"/>
        </w:rPr>
        <w:t>р</w:t>
      </w:r>
      <w:r w:rsidRPr="00E225A5">
        <w:rPr>
          <w:sz w:val="22"/>
          <w:szCs w:val="22"/>
        </w:rPr>
        <w:t>от</w:t>
      </w:r>
      <w:r w:rsidRPr="00E225A5">
        <w:rPr>
          <w:spacing w:val="1"/>
          <w:sz w:val="22"/>
          <w:szCs w:val="22"/>
        </w:rPr>
        <w:t>я</w:t>
      </w:r>
      <w:r w:rsidRPr="00E225A5">
        <w:rPr>
          <w:spacing w:val="-1"/>
          <w:sz w:val="22"/>
          <w:szCs w:val="22"/>
        </w:rPr>
        <w:t>ж</w:t>
      </w:r>
      <w:r w:rsidRPr="00E225A5">
        <w:rPr>
          <w:sz w:val="22"/>
          <w:szCs w:val="22"/>
        </w:rPr>
        <w:t>ении</w:t>
      </w:r>
      <w:r w:rsidRPr="00E225A5">
        <w:rPr>
          <w:spacing w:val="25"/>
          <w:sz w:val="22"/>
          <w:szCs w:val="22"/>
        </w:rPr>
        <w:t xml:space="preserve"> </w:t>
      </w:r>
      <w:r w:rsidRPr="00E225A5">
        <w:rPr>
          <w:sz w:val="22"/>
          <w:szCs w:val="22"/>
        </w:rPr>
        <w:t>3</w:t>
      </w:r>
      <w:r w:rsidRPr="00E225A5">
        <w:rPr>
          <w:spacing w:val="22"/>
          <w:sz w:val="22"/>
          <w:szCs w:val="22"/>
        </w:rPr>
        <w:t xml:space="preserve"> </w:t>
      </w:r>
      <w:r w:rsidRPr="00E225A5">
        <w:rPr>
          <w:spacing w:val="1"/>
          <w:sz w:val="22"/>
          <w:szCs w:val="22"/>
        </w:rPr>
        <w:t>м</w:t>
      </w:r>
      <w:r w:rsidRPr="00E225A5">
        <w:rPr>
          <w:sz w:val="22"/>
          <w:szCs w:val="22"/>
        </w:rPr>
        <w:t>и</w:t>
      </w:r>
      <w:r w:rsidRPr="00E225A5">
        <w:rPr>
          <w:spacing w:val="2"/>
          <w:sz w:val="22"/>
          <w:szCs w:val="22"/>
        </w:rPr>
        <w:t>н</w:t>
      </w:r>
      <w:r w:rsidRPr="00E225A5">
        <w:rPr>
          <w:sz w:val="22"/>
          <w:szCs w:val="22"/>
        </w:rPr>
        <w:t>.</w:t>
      </w:r>
      <w:r w:rsidRPr="00E225A5">
        <w:rPr>
          <w:spacing w:val="23"/>
          <w:sz w:val="22"/>
          <w:szCs w:val="22"/>
        </w:rPr>
        <w:t xml:space="preserve"> </w:t>
      </w:r>
      <w:r w:rsidRPr="00E225A5">
        <w:rPr>
          <w:sz w:val="22"/>
          <w:szCs w:val="22"/>
        </w:rPr>
        <w:t>Ре</w:t>
      </w:r>
      <w:r w:rsidRPr="00E225A5">
        <w:rPr>
          <w:spacing w:val="1"/>
          <w:sz w:val="22"/>
          <w:szCs w:val="22"/>
        </w:rPr>
        <w:t>г</w:t>
      </w:r>
      <w:r w:rsidRPr="00E225A5">
        <w:rPr>
          <w:spacing w:val="-3"/>
          <w:sz w:val="22"/>
          <w:szCs w:val="22"/>
        </w:rPr>
        <w:t>у</w:t>
      </w:r>
      <w:r w:rsidRPr="00E225A5">
        <w:rPr>
          <w:sz w:val="22"/>
          <w:szCs w:val="22"/>
        </w:rPr>
        <w:t>ля</w:t>
      </w:r>
      <w:r w:rsidRPr="00E225A5">
        <w:rPr>
          <w:spacing w:val="1"/>
          <w:sz w:val="22"/>
          <w:szCs w:val="22"/>
        </w:rPr>
        <w:t>р</w:t>
      </w:r>
      <w:r w:rsidRPr="00E225A5">
        <w:rPr>
          <w:sz w:val="22"/>
          <w:szCs w:val="22"/>
        </w:rPr>
        <w:t>ны</w:t>
      </w:r>
      <w:r w:rsidRPr="00E225A5">
        <w:rPr>
          <w:spacing w:val="1"/>
          <w:sz w:val="22"/>
          <w:szCs w:val="22"/>
        </w:rPr>
        <w:t>й</w:t>
      </w:r>
      <w:r w:rsidRPr="00E225A5">
        <w:rPr>
          <w:spacing w:val="23"/>
          <w:sz w:val="22"/>
          <w:szCs w:val="22"/>
        </w:rPr>
        <w:t xml:space="preserve"> </w:t>
      </w:r>
      <w:r w:rsidRPr="00E225A5">
        <w:rPr>
          <w:sz w:val="22"/>
          <w:szCs w:val="22"/>
        </w:rPr>
        <w:t>п</w:t>
      </w:r>
      <w:r w:rsidRPr="00E225A5">
        <w:rPr>
          <w:spacing w:val="1"/>
          <w:sz w:val="22"/>
          <w:szCs w:val="22"/>
        </w:rPr>
        <w:t>ри</w:t>
      </w:r>
      <w:r w:rsidRPr="00E225A5">
        <w:rPr>
          <w:spacing w:val="-1"/>
          <w:sz w:val="22"/>
          <w:szCs w:val="22"/>
        </w:rPr>
        <w:t>е</w:t>
      </w:r>
      <w:r w:rsidRPr="00E225A5">
        <w:rPr>
          <w:sz w:val="22"/>
          <w:szCs w:val="22"/>
        </w:rPr>
        <w:t>м</w:t>
      </w:r>
      <w:r w:rsidRPr="00E225A5">
        <w:rPr>
          <w:spacing w:val="25"/>
          <w:sz w:val="22"/>
          <w:szCs w:val="22"/>
        </w:rPr>
        <w:t xml:space="preserve"> </w:t>
      </w:r>
      <w:r w:rsidRPr="00E225A5">
        <w:rPr>
          <w:spacing w:val="-2"/>
          <w:sz w:val="22"/>
          <w:szCs w:val="22"/>
        </w:rPr>
        <w:t>у</w:t>
      </w:r>
      <w:r w:rsidRPr="00E225A5">
        <w:rPr>
          <w:sz w:val="22"/>
          <w:szCs w:val="22"/>
        </w:rPr>
        <w:t>каза</w:t>
      </w:r>
      <w:r w:rsidRPr="00E225A5">
        <w:rPr>
          <w:spacing w:val="1"/>
          <w:sz w:val="22"/>
          <w:szCs w:val="22"/>
        </w:rPr>
        <w:t>н</w:t>
      </w:r>
      <w:r w:rsidRPr="00E225A5">
        <w:rPr>
          <w:sz w:val="22"/>
          <w:szCs w:val="22"/>
        </w:rPr>
        <w:t>н</w:t>
      </w:r>
      <w:r w:rsidRPr="00E225A5">
        <w:rPr>
          <w:spacing w:val="-1"/>
          <w:sz w:val="22"/>
          <w:szCs w:val="22"/>
        </w:rPr>
        <w:t>ы</w:t>
      </w:r>
      <w:r w:rsidRPr="00E225A5">
        <w:rPr>
          <w:sz w:val="22"/>
          <w:szCs w:val="22"/>
        </w:rPr>
        <w:t>х</w:t>
      </w:r>
      <w:r w:rsidRPr="00E225A5">
        <w:rPr>
          <w:spacing w:val="26"/>
          <w:sz w:val="22"/>
          <w:szCs w:val="22"/>
        </w:rPr>
        <w:t xml:space="preserve"> </w:t>
      </w:r>
      <w:r w:rsidRPr="00E225A5">
        <w:rPr>
          <w:spacing w:val="-1"/>
          <w:sz w:val="22"/>
          <w:szCs w:val="22"/>
        </w:rPr>
        <w:t>во</w:t>
      </w:r>
      <w:r w:rsidRPr="00E225A5">
        <w:rPr>
          <w:spacing w:val="1"/>
          <w:sz w:val="22"/>
          <w:szCs w:val="22"/>
        </w:rPr>
        <w:t>д</w:t>
      </w:r>
      <w:r w:rsidRPr="00E225A5">
        <w:rPr>
          <w:sz w:val="22"/>
          <w:szCs w:val="22"/>
        </w:rPr>
        <w:t>ных</w:t>
      </w:r>
      <w:r w:rsidRPr="00E225A5">
        <w:rPr>
          <w:spacing w:val="25"/>
          <w:sz w:val="22"/>
          <w:szCs w:val="22"/>
        </w:rPr>
        <w:t xml:space="preserve"> </w:t>
      </w:r>
      <w:r w:rsidRPr="00E225A5">
        <w:rPr>
          <w:sz w:val="22"/>
          <w:szCs w:val="22"/>
        </w:rPr>
        <w:t>п</w:t>
      </w:r>
      <w:r w:rsidRPr="00E225A5">
        <w:rPr>
          <w:spacing w:val="-1"/>
          <w:sz w:val="22"/>
          <w:szCs w:val="22"/>
        </w:rPr>
        <w:t>р</w:t>
      </w:r>
      <w:r w:rsidRPr="00E225A5">
        <w:rPr>
          <w:sz w:val="22"/>
          <w:szCs w:val="22"/>
        </w:rPr>
        <w:t>о</w:t>
      </w:r>
      <w:r w:rsidRPr="00E225A5">
        <w:rPr>
          <w:spacing w:val="1"/>
          <w:sz w:val="22"/>
          <w:szCs w:val="22"/>
        </w:rPr>
        <w:t>ц</w:t>
      </w:r>
      <w:r w:rsidRPr="00E225A5">
        <w:rPr>
          <w:spacing w:val="-1"/>
          <w:sz w:val="22"/>
          <w:szCs w:val="22"/>
        </w:rPr>
        <w:t>е</w:t>
      </w:r>
      <w:r w:rsidRPr="00E225A5">
        <w:rPr>
          <w:spacing w:val="1"/>
          <w:sz w:val="22"/>
          <w:szCs w:val="22"/>
        </w:rPr>
        <w:t>д</w:t>
      </w:r>
      <w:r w:rsidRPr="00E225A5">
        <w:rPr>
          <w:spacing w:val="-3"/>
          <w:sz w:val="22"/>
          <w:szCs w:val="22"/>
        </w:rPr>
        <w:t>у</w:t>
      </w:r>
      <w:r w:rsidRPr="00E225A5">
        <w:rPr>
          <w:sz w:val="22"/>
          <w:szCs w:val="22"/>
        </w:rPr>
        <w:t>р</w:t>
      </w:r>
      <w:r w:rsidRPr="00E225A5">
        <w:rPr>
          <w:spacing w:val="26"/>
          <w:sz w:val="22"/>
          <w:szCs w:val="22"/>
        </w:rPr>
        <w:t xml:space="preserve"> </w:t>
      </w:r>
      <w:r w:rsidRPr="00E225A5">
        <w:rPr>
          <w:spacing w:val="10"/>
          <w:sz w:val="22"/>
          <w:szCs w:val="22"/>
        </w:rPr>
        <w:t>в</w:t>
      </w:r>
      <w:r w:rsidRPr="00E225A5">
        <w:rPr>
          <w:spacing w:val="2"/>
          <w:sz w:val="22"/>
          <w:szCs w:val="22"/>
        </w:rPr>
        <w:t>ы</w:t>
      </w:r>
      <w:r w:rsidRPr="00E225A5">
        <w:rPr>
          <w:sz w:val="22"/>
          <w:szCs w:val="22"/>
        </w:rPr>
        <w:t>зы</w:t>
      </w:r>
      <w:r w:rsidRPr="00E225A5">
        <w:rPr>
          <w:spacing w:val="1"/>
          <w:sz w:val="22"/>
          <w:szCs w:val="22"/>
        </w:rPr>
        <w:t>в</w:t>
      </w:r>
      <w:r w:rsidRPr="00E225A5">
        <w:rPr>
          <w:sz w:val="22"/>
          <w:szCs w:val="22"/>
        </w:rPr>
        <w:t>а</w:t>
      </w:r>
      <w:r w:rsidRPr="00E225A5">
        <w:rPr>
          <w:spacing w:val="1"/>
          <w:sz w:val="22"/>
          <w:szCs w:val="22"/>
        </w:rPr>
        <w:t>е</w:t>
      </w:r>
      <w:r w:rsidRPr="00E225A5">
        <w:rPr>
          <w:sz w:val="22"/>
          <w:szCs w:val="22"/>
        </w:rPr>
        <w:t>т</w:t>
      </w:r>
      <w:r w:rsidRPr="00E225A5">
        <w:rPr>
          <w:spacing w:val="8"/>
          <w:sz w:val="22"/>
          <w:szCs w:val="22"/>
        </w:rPr>
        <w:t xml:space="preserve"> </w:t>
      </w:r>
      <w:r w:rsidRPr="00E225A5">
        <w:rPr>
          <w:spacing w:val="1"/>
          <w:sz w:val="22"/>
          <w:szCs w:val="22"/>
        </w:rPr>
        <w:t>ч</w:t>
      </w:r>
      <w:r w:rsidRPr="00E225A5">
        <w:rPr>
          <w:spacing w:val="-2"/>
          <w:sz w:val="22"/>
          <w:szCs w:val="22"/>
        </w:rPr>
        <w:t>у</w:t>
      </w:r>
      <w:r w:rsidRPr="00E225A5">
        <w:rPr>
          <w:sz w:val="22"/>
          <w:szCs w:val="22"/>
        </w:rPr>
        <w:t>вство</w:t>
      </w:r>
      <w:r w:rsidRPr="00E225A5">
        <w:rPr>
          <w:spacing w:val="9"/>
          <w:sz w:val="22"/>
          <w:szCs w:val="22"/>
        </w:rPr>
        <w:t xml:space="preserve"> </w:t>
      </w:r>
      <w:r w:rsidRPr="00E225A5">
        <w:rPr>
          <w:spacing w:val="1"/>
          <w:sz w:val="22"/>
          <w:szCs w:val="22"/>
        </w:rPr>
        <w:t>с</w:t>
      </w:r>
      <w:r w:rsidRPr="00E225A5">
        <w:rPr>
          <w:sz w:val="22"/>
          <w:szCs w:val="22"/>
        </w:rPr>
        <w:t>ве</w:t>
      </w:r>
      <w:r w:rsidRPr="00E225A5">
        <w:rPr>
          <w:spacing w:val="1"/>
          <w:sz w:val="22"/>
          <w:szCs w:val="22"/>
        </w:rPr>
        <w:t>ж</w:t>
      </w:r>
      <w:r w:rsidRPr="00E225A5">
        <w:rPr>
          <w:sz w:val="22"/>
          <w:szCs w:val="22"/>
        </w:rPr>
        <w:t>е</w:t>
      </w:r>
      <w:r w:rsidRPr="00E225A5">
        <w:rPr>
          <w:spacing w:val="1"/>
          <w:sz w:val="22"/>
          <w:szCs w:val="22"/>
        </w:rPr>
        <w:t>с</w:t>
      </w:r>
      <w:r w:rsidRPr="00E225A5">
        <w:rPr>
          <w:sz w:val="22"/>
          <w:szCs w:val="22"/>
        </w:rPr>
        <w:t>т</w:t>
      </w:r>
      <w:r w:rsidRPr="00E225A5">
        <w:rPr>
          <w:spacing w:val="1"/>
          <w:sz w:val="22"/>
          <w:szCs w:val="22"/>
        </w:rPr>
        <w:t>и,</w:t>
      </w:r>
      <w:r w:rsidRPr="00E225A5">
        <w:rPr>
          <w:spacing w:val="5"/>
          <w:sz w:val="22"/>
          <w:szCs w:val="22"/>
        </w:rPr>
        <w:t xml:space="preserve"> </w:t>
      </w:r>
      <w:r w:rsidRPr="00E225A5">
        <w:rPr>
          <w:spacing w:val="2"/>
          <w:sz w:val="22"/>
          <w:szCs w:val="22"/>
        </w:rPr>
        <w:t>б</w:t>
      </w:r>
      <w:r w:rsidRPr="00E225A5">
        <w:rPr>
          <w:sz w:val="22"/>
          <w:szCs w:val="22"/>
        </w:rPr>
        <w:t>о</w:t>
      </w:r>
      <w:r w:rsidRPr="00E225A5">
        <w:rPr>
          <w:spacing w:val="-1"/>
          <w:sz w:val="22"/>
          <w:szCs w:val="22"/>
        </w:rPr>
        <w:t>д</w:t>
      </w:r>
      <w:r w:rsidRPr="00E225A5">
        <w:rPr>
          <w:sz w:val="22"/>
          <w:szCs w:val="22"/>
        </w:rPr>
        <w:t>р</w:t>
      </w:r>
      <w:r w:rsidRPr="00E225A5">
        <w:rPr>
          <w:spacing w:val="2"/>
          <w:sz w:val="22"/>
          <w:szCs w:val="22"/>
        </w:rPr>
        <w:t>о</w:t>
      </w:r>
      <w:r w:rsidRPr="00E225A5">
        <w:rPr>
          <w:spacing w:val="-1"/>
          <w:sz w:val="22"/>
          <w:szCs w:val="22"/>
        </w:rPr>
        <w:t>с</w:t>
      </w:r>
      <w:r w:rsidRPr="00E225A5">
        <w:rPr>
          <w:sz w:val="22"/>
          <w:szCs w:val="22"/>
        </w:rPr>
        <w:t>ти,</w:t>
      </w:r>
      <w:r w:rsidRPr="00E225A5">
        <w:rPr>
          <w:spacing w:val="9"/>
          <w:sz w:val="22"/>
          <w:szCs w:val="22"/>
        </w:rPr>
        <w:t xml:space="preserve"> </w:t>
      </w:r>
      <w:r w:rsidRPr="00E225A5">
        <w:rPr>
          <w:sz w:val="22"/>
          <w:szCs w:val="22"/>
        </w:rPr>
        <w:t>п</w:t>
      </w:r>
      <w:r w:rsidRPr="00E225A5">
        <w:rPr>
          <w:spacing w:val="-1"/>
          <w:sz w:val="22"/>
          <w:szCs w:val="22"/>
        </w:rPr>
        <w:t>о</w:t>
      </w:r>
      <w:r w:rsidRPr="00E225A5">
        <w:rPr>
          <w:sz w:val="22"/>
          <w:szCs w:val="22"/>
        </w:rPr>
        <w:t>выш</w:t>
      </w:r>
      <w:r w:rsidRPr="00E225A5">
        <w:rPr>
          <w:spacing w:val="1"/>
          <w:sz w:val="22"/>
          <w:szCs w:val="22"/>
        </w:rPr>
        <w:t>е</w:t>
      </w:r>
      <w:r w:rsidRPr="00E225A5">
        <w:rPr>
          <w:sz w:val="22"/>
          <w:szCs w:val="22"/>
        </w:rPr>
        <w:t>н</w:t>
      </w:r>
      <w:r w:rsidRPr="00E225A5">
        <w:rPr>
          <w:spacing w:val="-1"/>
          <w:sz w:val="22"/>
          <w:szCs w:val="22"/>
        </w:rPr>
        <w:t>н</w:t>
      </w:r>
      <w:r w:rsidRPr="00E225A5">
        <w:rPr>
          <w:sz w:val="22"/>
          <w:szCs w:val="22"/>
        </w:rPr>
        <w:t>о</w:t>
      </w:r>
      <w:r w:rsidRPr="00E225A5">
        <w:rPr>
          <w:spacing w:val="1"/>
          <w:sz w:val="22"/>
          <w:szCs w:val="22"/>
        </w:rPr>
        <w:t>й</w:t>
      </w:r>
      <w:r w:rsidRPr="00E225A5">
        <w:rPr>
          <w:spacing w:val="7"/>
          <w:sz w:val="22"/>
          <w:szCs w:val="22"/>
        </w:rPr>
        <w:t xml:space="preserve"> </w:t>
      </w:r>
      <w:r w:rsidRPr="00E225A5">
        <w:rPr>
          <w:spacing w:val="1"/>
          <w:sz w:val="22"/>
          <w:szCs w:val="22"/>
        </w:rPr>
        <w:t>р</w:t>
      </w:r>
      <w:r w:rsidRPr="00E225A5">
        <w:rPr>
          <w:spacing w:val="-1"/>
          <w:sz w:val="22"/>
          <w:szCs w:val="22"/>
        </w:rPr>
        <w:t>а</w:t>
      </w:r>
      <w:r w:rsidRPr="00E225A5">
        <w:rPr>
          <w:spacing w:val="1"/>
          <w:sz w:val="22"/>
          <w:szCs w:val="22"/>
        </w:rPr>
        <w:t>бо</w:t>
      </w:r>
      <w:r w:rsidRPr="00E225A5">
        <w:rPr>
          <w:spacing w:val="-2"/>
          <w:sz w:val="22"/>
          <w:szCs w:val="22"/>
        </w:rPr>
        <w:t>т</w:t>
      </w:r>
      <w:r w:rsidRPr="00E225A5">
        <w:rPr>
          <w:spacing w:val="1"/>
          <w:sz w:val="22"/>
          <w:szCs w:val="22"/>
        </w:rPr>
        <w:t>о</w:t>
      </w:r>
      <w:r w:rsidRPr="00E225A5">
        <w:rPr>
          <w:spacing w:val="-1"/>
          <w:sz w:val="22"/>
          <w:szCs w:val="22"/>
        </w:rPr>
        <w:t>сп</w:t>
      </w:r>
      <w:r w:rsidRPr="00E225A5">
        <w:rPr>
          <w:sz w:val="22"/>
          <w:szCs w:val="22"/>
        </w:rPr>
        <w:t>о</w:t>
      </w:r>
      <w:r w:rsidRPr="00E225A5">
        <w:rPr>
          <w:spacing w:val="-1"/>
          <w:sz w:val="22"/>
          <w:szCs w:val="22"/>
        </w:rPr>
        <w:t>с</w:t>
      </w:r>
      <w:r w:rsidRPr="00E225A5">
        <w:rPr>
          <w:sz w:val="22"/>
          <w:szCs w:val="22"/>
        </w:rPr>
        <w:t>обн</w:t>
      </w:r>
      <w:r w:rsidRPr="00E225A5">
        <w:rPr>
          <w:spacing w:val="1"/>
          <w:sz w:val="22"/>
          <w:szCs w:val="22"/>
        </w:rPr>
        <w:t>о</w:t>
      </w:r>
      <w:r w:rsidRPr="00E225A5">
        <w:rPr>
          <w:sz w:val="22"/>
          <w:szCs w:val="22"/>
        </w:rPr>
        <w:t>сти.</w:t>
      </w:r>
      <w:r w:rsidRPr="00E225A5">
        <w:rPr>
          <w:spacing w:val="9"/>
          <w:sz w:val="22"/>
          <w:szCs w:val="22"/>
        </w:rPr>
        <w:t xml:space="preserve"> </w:t>
      </w:r>
      <w:r w:rsidRPr="00E225A5">
        <w:rPr>
          <w:spacing w:val="1"/>
          <w:sz w:val="22"/>
          <w:szCs w:val="22"/>
        </w:rPr>
        <w:t>П</w:t>
      </w:r>
      <w:r w:rsidRPr="00E225A5">
        <w:rPr>
          <w:spacing w:val="-1"/>
          <w:sz w:val="22"/>
          <w:szCs w:val="22"/>
        </w:rPr>
        <w:t>р</w:t>
      </w:r>
      <w:r w:rsidRPr="00E225A5">
        <w:rPr>
          <w:sz w:val="22"/>
          <w:szCs w:val="22"/>
        </w:rPr>
        <w:t>и</w:t>
      </w:r>
      <w:r w:rsidRPr="00E225A5">
        <w:rPr>
          <w:spacing w:val="9"/>
          <w:sz w:val="22"/>
          <w:szCs w:val="22"/>
        </w:rPr>
        <w:t xml:space="preserve"> к</w:t>
      </w:r>
      <w:r w:rsidRPr="00E225A5">
        <w:rPr>
          <w:spacing w:val="-2"/>
          <w:sz w:val="22"/>
          <w:szCs w:val="22"/>
        </w:rPr>
        <w:t>у</w:t>
      </w:r>
      <w:r w:rsidRPr="00E225A5">
        <w:rPr>
          <w:sz w:val="22"/>
          <w:szCs w:val="22"/>
        </w:rPr>
        <w:t>п</w:t>
      </w:r>
      <w:r w:rsidRPr="00E225A5">
        <w:rPr>
          <w:spacing w:val="1"/>
          <w:sz w:val="22"/>
          <w:szCs w:val="22"/>
        </w:rPr>
        <w:t>а</w:t>
      </w:r>
      <w:r w:rsidRPr="00E225A5">
        <w:rPr>
          <w:sz w:val="22"/>
          <w:szCs w:val="22"/>
        </w:rPr>
        <w:t>нии</w:t>
      </w:r>
      <w:r w:rsidRPr="00E225A5">
        <w:rPr>
          <w:spacing w:val="72"/>
          <w:sz w:val="22"/>
          <w:szCs w:val="22"/>
        </w:rPr>
        <w:t xml:space="preserve"> </w:t>
      </w:r>
      <w:r w:rsidRPr="00E225A5">
        <w:rPr>
          <w:spacing w:val="1"/>
          <w:sz w:val="22"/>
          <w:szCs w:val="22"/>
        </w:rPr>
        <w:t>ос</w:t>
      </w:r>
      <w:r w:rsidRPr="00E225A5">
        <w:rPr>
          <w:spacing w:val="-2"/>
          <w:sz w:val="22"/>
          <w:szCs w:val="22"/>
        </w:rPr>
        <w:t>у</w:t>
      </w:r>
      <w:r w:rsidRPr="00E225A5">
        <w:rPr>
          <w:sz w:val="22"/>
          <w:szCs w:val="22"/>
        </w:rPr>
        <w:t>щест</w:t>
      </w:r>
      <w:r w:rsidRPr="00E225A5">
        <w:rPr>
          <w:spacing w:val="1"/>
          <w:sz w:val="22"/>
          <w:szCs w:val="22"/>
        </w:rPr>
        <w:t>в</w:t>
      </w:r>
      <w:r w:rsidRPr="00E225A5">
        <w:rPr>
          <w:spacing w:val="-1"/>
          <w:sz w:val="22"/>
          <w:szCs w:val="22"/>
        </w:rPr>
        <w:t>л</w:t>
      </w:r>
      <w:r w:rsidRPr="00E225A5">
        <w:rPr>
          <w:sz w:val="22"/>
          <w:szCs w:val="22"/>
        </w:rPr>
        <w:t>я</w:t>
      </w:r>
      <w:r w:rsidRPr="00E225A5">
        <w:rPr>
          <w:spacing w:val="-1"/>
          <w:sz w:val="22"/>
          <w:szCs w:val="22"/>
        </w:rPr>
        <w:t>е</w:t>
      </w:r>
      <w:r w:rsidRPr="00E225A5">
        <w:rPr>
          <w:sz w:val="22"/>
          <w:szCs w:val="22"/>
        </w:rPr>
        <w:t>тся</w:t>
      </w:r>
      <w:r w:rsidRPr="00E225A5">
        <w:rPr>
          <w:spacing w:val="74"/>
          <w:sz w:val="22"/>
          <w:szCs w:val="22"/>
        </w:rPr>
        <w:t xml:space="preserve"> </w:t>
      </w:r>
      <w:r w:rsidRPr="00E225A5">
        <w:rPr>
          <w:sz w:val="22"/>
          <w:szCs w:val="22"/>
        </w:rPr>
        <w:t>к</w:t>
      </w:r>
      <w:r w:rsidRPr="00E225A5">
        <w:rPr>
          <w:spacing w:val="3"/>
          <w:sz w:val="22"/>
          <w:szCs w:val="22"/>
        </w:rPr>
        <w:t>о</w:t>
      </w:r>
      <w:r w:rsidRPr="00E225A5">
        <w:rPr>
          <w:spacing w:val="1"/>
          <w:sz w:val="22"/>
          <w:szCs w:val="22"/>
        </w:rPr>
        <w:t>м</w:t>
      </w:r>
      <w:r w:rsidRPr="00E225A5">
        <w:rPr>
          <w:sz w:val="22"/>
          <w:szCs w:val="22"/>
        </w:rPr>
        <w:t>п</w:t>
      </w:r>
      <w:r w:rsidRPr="00E225A5">
        <w:rPr>
          <w:spacing w:val="1"/>
          <w:sz w:val="22"/>
          <w:szCs w:val="22"/>
        </w:rPr>
        <w:t>л</w:t>
      </w:r>
      <w:r w:rsidRPr="00E225A5">
        <w:rPr>
          <w:spacing w:val="-2"/>
          <w:sz w:val="22"/>
          <w:szCs w:val="22"/>
        </w:rPr>
        <w:t>е</w:t>
      </w:r>
      <w:r w:rsidRPr="00E225A5">
        <w:rPr>
          <w:sz w:val="22"/>
          <w:szCs w:val="22"/>
        </w:rPr>
        <w:t>ксн</w:t>
      </w:r>
      <w:r w:rsidRPr="00E225A5">
        <w:rPr>
          <w:spacing w:val="1"/>
          <w:sz w:val="22"/>
          <w:szCs w:val="22"/>
        </w:rPr>
        <w:t>о</w:t>
      </w:r>
      <w:r w:rsidRPr="00E225A5">
        <w:rPr>
          <w:sz w:val="22"/>
          <w:szCs w:val="22"/>
        </w:rPr>
        <w:t>е</w:t>
      </w:r>
      <w:r w:rsidRPr="00E225A5">
        <w:rPr>
          <w:spacing w:val="74"/>
          <w:sz w:val="22"/>
          <w:szCs w:val="22"/>
        </w:rPr>
        <w:t xml:space="preserve"> </w:t>
      </w:r>
      <w:r w:rsidRPr="00E225A5">
        <w:rPr>
          <w:spacing w:val="-2"/>
          <w:sz w:val="22"/>
          <w:szCs w:val="22"/>
        </w:rPr>
        <w:t>в</w:t>
      </w:r>
      <w:r w:rsidRPr="00E225A5">
        <w:rPr>
          <w:sz w:val="22"/>
          <w:szCs w:val="22"/>
        </w:rPr>
        <w:t>лия</w:t>
      </w:r>
      <w:r w:rsidRPr="00E225A5">
        <w:rPr>
          <w:spacing w:val="1"/>
          <w:sz w:val="22"/>
          <w:szCs w:val="22"/>
        </w:rPr>
        <w:t>н</w:t>
      </w:r>
      <w:r w:rsidRPr="00E225A5">
        <w:rPr>
          <w:sz w:val="22"/>
          <w:szCs w:val="22"/>
        </w:rPr>
        <w:t>ие</w:t>
      </w:r>
      <w:r w:rsidRPr="00E225A5">
        <w:rPr>
          <w:spacing w:val="71"/>
          <w:sz w:val="22"/>
          <w:szCs w:val="22"/>
        </w:rPr>
        <w:t xml:space="preserve"> </w:t>
      </w:r>
      <w:r w:rsidRPr="00E225A5">
        <w:rPr>
          <w:spacing w:val="1"/>
          <w:sz w:val="22"/>
          <w:szCs w:val="22"/>
        </w:rPr>
        <w:t>на</w:t>
      </w:r>
      <w:r w:rsidRPr="00E225A5">
        <w:rPr>
          <w:spacing w:val="71"/>
          <w:sz w:val="22"/>
          <w:szCs w:val="22"/>
        </w:rPr>
        <w:t xml:space="preserve"> </w:t>
      </w:r>
      <w:r w:rsidRPr="00E225A5">
        <w:rPr>
          <w:spacing w:val="2"/>
          <w:sz w:val="22"/>
          <w:szCs w:val="22"/>
        </w:rPr>
        <w:t>о</w:t>
      </w:r>
      <w:r w:rsidRPr="00E225A5">
        <w:rPr>
          <w:spacing w:val="1"/>
          <w:sz w:val="22"/>
          <w:szCs w:val="22"/>
        </w:rPr>
        <w:t>р</w:t>
      </w:r>
      <w:r w:rsidRPr="00E225A5">
        <w:rPr>
          <w:spacing w:val="-1"/>
          <w:sz w:val="22"/>
          <w:szCs w:val="22"/>
        </w:rPr>
        <w:t>г</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з</w:t>
      </w:r>
      <w:r w:rsidRPr="00E225A5">
        <w:rPr>
          <w:sz w:val="22"/>
          <w:szCs w:val="22"/>
        </w:rPr>
        <w:t>м</w:t>
      </w:r>
      <w:r w:rsidRPr="00E225A5">
        <w:rPr>
          <w:spacing w:val="73"/>
          <w:sz w:val="22"/>
          <w:szCs w:val="22"/>
        </w:rPr>
        <w:t xml:space="preserve"> </w:t>
      </w:r>
      <w:r w:rsidRPr="00E225A5">
        <w:rPr>
          <w:sz w:val="22"/>
          <w:szCs w:val="22"/>
        </w:rPr>
        <w:t>во</w:t>
      </w:r>
      <w:r w:rsidRPr="00E225A5">
        <w:rPr>
          <w:spacing w:val="6"/>
          <w:sz w:val="22"/>
          <w:szCs w:val="22"/>
        </w:rPr>
        <w:t>з</w:t>
      </w:r>
      <w:r w:rsidRPr="00E225A5">
        <w:rPr>
          <w:spacing w:val="1"/>
          <w:sz w:val="22"/>
          <w:szCs w:val="22"/>
        </w:rPr>
        <w:t>д</w:t>
      </w:r>
      <w:r w:rsidRPr="00E225A5">
        <w:rPr>
          <w:spacing w:val="-2"/>
          <w:sz w:val="22"/>
          <w:szCs w:val="22"/>
        </w:rPr>
        <w:t>у</w:t>
      </w:r>
      <w:r w:rsidRPr="00E225A5">
        <w:rPr>
          <w:sz w:val="22"/>
          <w:szCs w:val="22"/>
        </w:rPr>
        <w:t>ха</w:t>
      </w:r>
      <w:r w:rsidRPr="00E225A5">
        <w:rPr>
          <w:spacing w:val="1"/>
          <w:sz w:val="22"/>
          <w:szCs w:val="22"/>
        </w:rPr>
        <w:t>,</w:t>
      </w:r>
      <w:r w:rsidRPr="00E225A5">
        <w:rPr>
          <w:spacing w:val="73"/>
          <w:sz w:val="22"/>
          <w:szCs w:val="22"/>
        </w:rPr>
        <w:t xml:space="preserve"> </w:t>
      </w:r>
      <w:r w:rsidRPr="00E225A5">
        <w:rPr>
          <w:sz w:val="22"/>
          <w:szCs w:val="22"/>
        </w:rPr>
        <w:t>во</w:t>
      </w:r>
      <w:r w:rsidRPr="00E225A5">
        <w:rPr>
          <w:spacing w:val="-1"/>
          <w:sz w:val="22"/>
          <w:szCs w:val="22"/>
        </w:rPr>
        <w:t>д</w:t>
      </w:r>
      <w:r w:rsidRPr="00E225A5">
        <w:rPr>
          <w:sz w:val="22"/>
          <w:szCs w:val="22"/>
        </w:rPr>
        <w:t>ы</w:t>
      </w:r>
      <w:r w:rsidRPr="00E225A5">
        <w:rPr>
          <w:spacing w:val="74"/>
          <w:sz w:val="22"/>
          <w:szCs w:val="22"/>
        </w:rPr>
        <w:t xml:space="preserve"> </w:t>
      </w:r>
      <w:r w:rsidRPr="00E225A5">
        <w:rPr>
          <w:sz w:val="22"/>
          <w:szCs w:val="22"/>
        </w:rPr>
        <w:t>и с</w:t>
      </w:r>
      <w:r w:rsidRPr="00E225A5">
        <w:rPr>
          <w:spacing w:val="1"/>
          <w:sz w:val="22"/>
          <w:szCs w:val="22"/>
        </w:rPr>
        <w:t>ол</w:t>
      </w:r>
      <w:r w:rsidRPr="00E225A5">
        <w:rPr>
          <w:sz w:val="22"/>
          <w:szCs w:val="22"/>
        </w:rPr>
        <w:t>н</w:t>
      </w:r>
      <w:r w:rsidRPr="00E225A5">
        <w:rPr>
          <w:spacing w:val="-1"/>
          <w:sz w:val="22"/>
          <w:szCs w:val="22"/>
        </w:rPr>
        <w:t>е</w:t>
      </w:r>
      <w:r w:rsidRPr="00E225A5">
        <w:rPr>
          <w:sz w:val="22"/>
          <w:szCs w:val="22"/>
        </w:rPr>
        <w:t>чн</w:t>
      </w:r>
      <w:r w:rsidRPr="00E225A5">
        <w:rPr>
          <w:spacing w:val="-1"/>
          <w:sz w:val="22"/>
          <w:szCs w:val="22"/>
        </w:rPr>
        <w:t>ы</w:t>
      </w:r>
      <w:r w:rsidRPr="00E225A5">
        <w:rPr>
          <w:sz w:val="22"/>
          <w:szCs w:val="22"/>
        </w:rPr>
        <w:t>х</w:t>
      </w:r>
      <w:r w:rsidRPr="00E225A5">
        <w:rPr>
          <w:spacing w:val="4"/>
          <w:sz w:val="22"/>
          <w:szCs w:val="22"/>
        </w:rPr>
        <w:t xml:space="preserve"> </w:t>
      </w:r>
      <w:r w:rsidRPr="00E225A5">
        <w:rPr>
          <w:spacing w:val="1"/>
          <w:sz w:val="22"/>
          <w:szCs w:val="22"/>
        </w:rPr>
        <w:t>л</w:t>
      </w:r>
      <w:r w:rsidRPr="00E225A5">
        <w:rPr>
          <w:spacing w:val="-3"/>
          <w:sz w:val="22"/>
          <w:szCs w:val="22"/>
        </w:rPr>
        <w:t>у</w:t>
      </w:r>
      <w:r w:rsidRPr="00E225A5">
        <w:rPr>
          <w:sz w:val="22"/>
          <w:szCs w:val="22"/>
        </w:rPr>
        <w:t>че</w:t>
      </w:r>
      <w:r w:rsidRPr="00E225A5">
        <w:rPr>
          <w:spacing w:val="1"/>
          <w:sz w:val="22"/>
          <w:szCs w:val="22"/>
        </w:rPr>
        <w:t>й</w:t>
      </w:r>
      <w:r w:rsidRPr="00E225A5">
        <w:rPr>
          <w:sz w:val="22"/>
          <w:szCs w:val="22"/>
        </w:rPr>
        <w:t>.</w:t>
      </w:r>
      <w:r w:rsidRPr="00E225A5">
        <w:rPr>
          <w:spacing w:val="4"/>
          <w:sz w:val="22"/>
          <w:szCs w:val="22"/>
        </w:rPr>
        <w:t xml:space="preserve"> </w:t>
      </w:r>
      <w:r w:rsidRPr="00E225A5">
        <w:rPr>
          <w:spacing w:val="1"/>
          <w:sz w:val="22"/>
          <w:szCs w:val="22"/>
        </w:rPr>
        <w:t>Н</w:t>
      </w:r>
      <w:r w:rsidRPr="00E225A5">
        <w:rPr>
          <w:sz w:val="22"/>
          <w:szCs w:val="22"/>
        </w:rPr>
        <w:t>а</w:t>
      </w:r>
      <w:r w:rsidRPr="00E225A5">
        <w:rPr>
          <w:spacing w:val="1"/>
          <w:sz w:val="22"/>
          <w:szCs w:val="22"/>
        </w:rPr>
        <w:t>ч</w:t>
      </w:r>
      <w:r w:rsidRPr="00E225A5">
        <w:rPr>
          <w:sz w:val="22"/>
          <w:szCs w:val="22"/>
        </w:rPr>
        <w:t>ин</w:t>
      </w:r>
      <w:r w:rsidRPr="00E225A5">
        <w:rPr>
          <w:spacing w:val="1"/>
          <w:sz w:val="22"/>
          <w:szCs w:val="22"/>
        </w:rPr>
        <w:t>а</w:t>
      </w:r>
      <w:r w:rsidRPr="00E225A5">
        <w:rPr>
          <w:sz w:val="22"/>
          <w:szCs w:val="22"/>
        </w:rPr>
        <w:t>ть</w:t>
      </w:r>
      <w:r w:rsidRPr="00E225A5">
        <w:rPr>
          <w:spacing w:val="3"/>
          <w:sz w:val="22"/>
          <w:szCs w:val="22"/>
        </w:rPr>
        <w:t xml:space="preserve"> </w:t>
      </w:r>
      <w:r w:rsidRPr="00E225A5">
        <w:rPr>
          <w:spacing w:val="1"/>
          <w:sz w:val="22"/>
          <w:szCs w:val="22"/>
        </w:rPr>
        <w:t>к</w:t>
      </w:r>
      <w:r w:rsidRPr="00E225A5">
        <w:rPr>
          <w:spacing w:val="-2"/>
          <w:sz w:val="22"/>
          <w:szCs w:val="22"/>
        </w:rPr>
        <w:t>у</w:t>
      </w:r>
      <w:r w:rsidRPr="00E225A5">
        <w:rPr>
          <w:sz w:val="22"/>
          <w:szCs w:val="22"/>
        </w:rPr>
        <w:t>па</w:t>
      </w:r>
      <w:r w:rsidRPr="00E225A5">
        <w:rPr>
          <w:spacing w:val="2"/>
          <w:sz w:val="22"/>
          <w:szCs w:val="22"/>
        </w:rPr>
        <w:t>н</w:t>
      </w:r>
      <w:r w:rsidRPr="00E225A5">
        <w:rPr>
          <w:sz w:val="22"/>
          <w:szCs w:val="22"/>
        </w:rPr>
        <w:t>и</w:t>
      </w:r>
      <w:r w:rsidRPr="00E225A5">
        <w:rPr>
          <w:spacing w:val="1"/>
          <w:sz w:val="22"/>
          <w:szCs w:val="22"/>
        </w:rPr>
        <w:t>я</w:t>
      </w:r>
      <w:r w:rsidRPr="00E225A5">
        <w:rPr>
          <w:spacing w:val="4"/>
          <w:sz w:val="22"/>
          <w:szCs w:val="22"/>
        </w:rPr>
        <w:t xml:space="preserve"> </w:t>
      </w:r>
      <w:r w:rsidRPr="00E225A5">
        <w:rPr>
          <w:spacing w:val="-1"/>
          <w:sz w:val="22"/>
          <w:szCs w:val="22"/>
        </w:rPr>
        <w:t>м</w:t>
      </w:r>
      <w:r w:rsidRPr="00E225A5">
        <w:rPr>
          <w:sz w:val="22"/>
          <w:szCs w:val="22"/>
        </w:rPr>
        <w:t>ож</w:t>
      </w:r>
      <w:r w:rsidRPr="00E225A5">
        <w:rPr>
          <w:spacing w:val="-1"/>
          <w:sz w:val="22"/>
          <w:szCs w:val="22"/>
        </w:rPr>
        <w:t>н</w:t>
      </w:r>
      <w:r w:rsidRPr="00E225A5">
        <w:rPr>
          <w:sz w:val="22"/>
          <w:szCs w:val="22"/>
        </w:rPr>
        <w:t>о</w:t>
      </w:r>
      <w:r w:rsidRPr="00E225A5">
        <w:rPr>
          <w:spacing w:val="5"/>
          <w:sz w:val="22"/>
          <w:szCs w:val="22"/>
        </w:rPr>
        <w:t xml:space="preserve"> </w:t>
      </w:r>
      <w:r w:rsidRPr="00E225A5">
        <w:rPr>
          <w:spacing w:val="1"/>
          <w:sz w:val="22"/>
          <w:szCs w:val="22"/>
        </w:rPr>
        <w:t>п</w:t>
      </w:r>
      <w:r w:rsidRPr="00E225A5">
        <w:rPr>
          <w:sz w:val="22"/>
          <w:szCs w:val="22"/>
        </w:rPr>
        <w:t>ри</w:t>
      </w:r>
      <w:r w:rsidRPr="00E225A5">
        <w:rPr>
          <w:spacing w:val="4"/>
          <w:sz w:val="22"/>
          <w:szCs w:val="22"/>
        </w:rPr>
        <w:t xml:space="preserve"> </w:t>
      </w:r>
      <w:r w:rsidRPr="00E225A5">
        <w:rPr>
          <w:sz w:val="22"/>
          <w:szCs w:val="22"/>
        </w:rPr>
        <w:t>т</w:t>
      </w:r>
      <w:r w:rsidRPr="00E225A5">
        <w:rPr>
          <w:spacing w:val="1"/>
          <w:sz w:val="22"/>
          <w:szCs w:val="22"/>
        </w:rPr>
        <w:t>е</w:t>
      </w:r>
      <w:r w:rsidRPr="00E225A5">
        <w:rPr>
          <w:spacing w:val="-1"/>
          <w:sz w:val="22"/>
          <w:szCs w:val="22"/>
        </w:rPr>
        <w:t>м</w:t>
      </w:r>
      <w:r w:rsidRPr="00E225A5">
        <w:rPr>
          <w:sz w:val="22"/>
          <w:szCs w:val="22"/>
        </w:rPr>
        <w:t>перат</w:t>
      </w:r>
      <w:r w:rsidRPr="00E225A5">
        <w:rPr>
          <w:spacing w:val="-2"/>
          <w:sz w:val="22"/>
          <w:szCs w:val="22"/>
        </w:rPr>
        <w:t>у</w:t>
      </w:r>
      <w:r w:rsidRPr="00E225A5">
        <w:rPr>
          <w:sz w:val="22"/>
          <w:szCs w:val="22"/>
        </w:rPr>
        <w:t>ре</w:t>
      </w:r>
      <w:r w:rsidRPr="00E225A5">
        <w:rPr>
          <w:spacing w:val="4"/>
          <w:sz w:val="22"/>
          <w:szCs w:val="22"/>
        </w:rPr>
        <w:t xml:space="preserve"> </w:t>
      </w:r>
      <w:r w:rsidRPr="00E225A5">
        <w:rPr>
          <w:spacing w:val="1"/>
          <w:sz w:val="22"/>
          <w:szCs w:val="22"/>
        </w:rPr>
        <w:t>в</w:t>
      </w:r>
      <w:r w:rsidRPr="00E225A5">
        <w:rPr>
          <w:sz w:val="22"/>
          <w:szCs w:val="22"/>
        </w:rPr>
        <w:t>о</w:t>
      </w:r>
      <w:r w:rsidRPr="00E225A5">
        <w:rPr>
          <w:spacing w:val="1"/>
          <w:sz w:val="22"/>
          <w:szCs w:val="22"/>
        </w:rPr>
        <w:t>д</w:t>
      </w:r>
      <w:r w:rsidRPr="00E225A5">
        <w:rPr>
          <w:sz w:val="22"/>
          <w:szCs w:val="22"/>
        </w:rPr>
        <w:t>ы</w:t>
      </w:r>
      <w:r w:rsidRPr="00E225A5">
        <w:rPr>
          <w:spacing w:val="5"/>
          <w:sz w:val="22"/>
          <w:szCs w:val="22"/>
        </w:rPr>
        <w:t xml:space="preserve"> </w:t>
      </w:r>
      <w:r w:rsidRPr="00E225A5">
        <w:rPr>
          <w:sz w:val="22"/>
          <w:szCs w:val="22"/>
        </w:rPr>
        <w:t>1</w:t>
      </w:r>
      <w:r w:rsidRPr="00E225A5">
        <w:rPr>
          <w:spacing w:val="9"/>
          <w:sz w:val="22"/>
          <w:szCs w:val="22"/>
        </w:rPr>
        <w:t>8</w:t>
      </w:r>
      <w:r w:rsidRPr="00E225A5">
        <w:rPr>
          <w:sz w:val="22"/>
          <w:szCs w:val="22"/>
        </w:rPr>
        <w:t>–20°</w:t>
      </w:r>
      <w:r w:rsidRPr="00E225A5">
        <w:rPr>
          <w:spacing w:val="5"/>
          <w:sz w:val="22"/>
          <w:szCs w:val="22"/>
        </w:rPr>
        <w:t xml:space="preserve"> </w:t>
      </w:r>
      <w:r w:rsidRPr="00E225A5">
        <w:rPr>
          <w:spacing w:val="1"/>
          <w:sz w:val="22"/>
          <w:szCs w:val="22"/>
        </w:rPr>
        <w:t>С</w:t>
      </w:r>
      <w:r w:rsidRPr="00E225A5">
        <w:rPr>
          <w:spacing w:val="4"/>
          <w:sz w:val="22"/>
          <w:szCs w:val="22"/>
        </w:rPr>
        <w:t xml:space="preserve"> </w:t>
      </w:r>
      <w:r w:rsidRPr="00E225A5">
        <w:rPr>
          <w:spacing w:val="1"/>
          <w:sz w:val="22"/>
          <w:szCs w:val="22"/>
        </w:rPr>
        <w:t>и</w:t>
      </w:r>
      <w:r w:rsidRPr="00E225A5">
        <w:rPr>
          <w:sz w:val="22"/>
          <w:szCs w:val="22"/>
        </w:rPr>
        <w:t xml:space="preserve"> </w:t>
      </w:r>
      <w:r w:rsidRPr="00E225A5">
        <w:rPr>
          <w:spacing w:val="1"/>
          <w:sz w:val="22"/>
          <w:szCs w:val="22"/>
        </w:rPr>
        <w:t>1</w:t>
      </w:r>
      <w:r w:rsidRPr="00E225A5">
        <w:rPr>
          <w:sz w:val="22"/>
          <w:szCs w:val="22"/>
        </w:rPr>
        <w:t>4–15</w:t>
      </w:r>
      <w:r w:rsidRPr="00E225A5">
        <w:rPr>
          <w:spacing w:val="1"/>
          <w:sz w:val="22"/>
          <w:szCs w:val="22"/>
        </w:rPr>
        <w:t xml:space="preserve"> </w:t>
      </w:r>
      <w:r w:rsidRPr="00E225A5">
        <w:rPr>
          <w:spacing w:val="-1"/>
          <w:sz w:val="22"/>
          <w:szCs w:val="22"/>
        </w:rPr>
        <w:t>°</w:t>
      </w:r>
      <w:r w:rsidRPr="00E225A5">
        <w:rPr>
          <w:sz w:val="22"/>
          <w:szCs w:val="22"/>
        </w:rPr>
        <w:t>С во</w:t>
      </w:r>
      <w:r w:rsidRPr="00E225A5">
        <w:rPr>
          <w:spacing w:val="-1"/>
          <w:sz w:val="22"/>
          <w:szCs w:val="22"/>
        </w:rPr>
        <w:t>з</w:t>
      </w:r>
      <w:r w:rsidRPr="00E225A5">
        <w:rPr>
          <w:spacing w:val="1"/>
          <w:sz w:val="22"/>
          <w:szCs w:val="22"/>
        </w:rPr>
        <w:t>д</w:t>
      </w:r>
      <w:r w:rsidRPr="00E225A5">
        <w:rPr>
          <w:spacing w:val="-2"/>
          <w:sz w:val="22"/>
          <w:szCs w:val="22"/>
        </w:rPr>
        <w:t>у</w:t>
      </w:r>
      <w:r w:rsidRPr="00E225A5">
        <w:rPr>
          <w:sz w:val="22"/>
          <w:szCs w:val="22"/>
        </w:rPr>
        <w:t>ха</w:t>
      </w:r>
      <w:r w:rsidRPr="00E225A5">
        <w:rPr>
          <w:spacing w:val="1"/>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FD0CD9">
        <w:rPr>
          <w:bCs/>
          <w:i/>
          <w:iCs/>
          <w:sz w:val="22"/>
          <w:szCs w:val="22"/>
        </w:rPr>
        <w:t>П</w:t>
      </w:r>
      <w:r w:rsidRPr="00FD0CD9">
        <w:rPr>
          <w:bCs/>
          <w:i/>
          <w:iCs/>
          <w:spacing w:val="1"/>
          <w:sz w:val="22"/>
          <w:szCs w:val="22"/>
        </w:rPr>
        <w:t>с</w:t>
      </w:r>
      <w:r w:rsidRPr="00FD0CD9">
        <w:rPr>
          <w:bCs/>
          <w:i/>
          <w:iCs/>
          <w:sz w:val="22"/>
          <w:szCs w:val="22"/>
        </w:rPr>
        <w:t>ихо</w:t>
      </w:r>
      <w:r w:rsidRPr="00FD0CD9">
        <w:rPr>
          <w:bCs/>
          <w:i/>
          <w:iCs/>
          <w:spacing w:val="1"/>
          <w:sz w:val="22"/>
          <w:szCs w:val="22"/>
        </w:rPr>
        <w:t>г</w:t>
      </w:r>
      <w:r w:rsidRPr="00FD0CD9">
        <w:rPr>
          <w:bCs/>
          <w:i/>
          <w:iCs/>
          <w:sz w:val="22"/>
          <w:szCs w:val="22"/>
        </w:rPr>
        <w:t>игиена</w:t>
      </w:r>
      <w:r w:rsidRPr="00FD0CD9">
        <w:rPr>
          <w:spacing w:val="89"/>
          <w:sz w:val="22"/>
          <w:szCs w:val="22"/>
        </w:rPr>
        <w:t xml:space="preserve"> </w:t>
      </w:r>
      <w:r w:rsidRPr="00E225A5">
        <w:rPr>
          <w:spacing w:val="1"/>
          <w:sz w:val="22"/>
          <w:szCs w:val="22"/>
        </w:rPr>
        <w:t>—</w:t>
      </w:r>
      <w:r w:rsidRPr="00E225A5">
        <w:rPr>
          <w:spacing w:val="88"/>
          <w:sz w:val="22"/>
          <w:szCs w:val="22"/>
        </w:rPr>
        <w:t xml:space="preserve"> </w:t>
      </w:r>
      <w:r w:rsidRPr="00E225A5">
        <w:rPr>
          <w:spacing w:val="-1"/>
          <w:sz w:val="22"/>
          <w:szCs w:val="22"/>
        </w:rPr>
        <w:t>э</w:t>
      </w:r>
      <w:r w:rsidRPr="00E225A5">
        <w:rPr>
          <w:sz w:val="22"/>
          <w:szCs w:val="22"/>
        </w:rPr>
        <w:t>то</w:t>
      </w:r>
      <w:r w:rsidRPr="00E225A5">
        <w:rPr>
          <w:spacing w:val="88"/>
          <w:sz w:val="22"/>
          <w:szCs w:val="22"/>
        </w:rPr>
        <w:t xml:space="preserve"> </w:t>
      </w:r>
      <w:r w:rsidRPr="00E225A5">
        <w:rPr>
          <w:spacing w:val="1"/>
          <w:sz w:val="22"/>
          <w:szCs w:val="22"/>
        </w:rPr>
        <w:t>на</w:t>
      </w:r>
      <w:r w:rsidRPr="00E225A5">
        <w:rPr>
          <w:spacing w:val="-2"/>
          <w:sz w:val="22"/>
          <w:szCs w:val="22"/>
        </w:rPr>
        <w:t>у</w:t>
      </w:r>
      <w:r w:rsidRPr="00E225A5">
        <w:rPr>
          <w:sz w:val="22"/>
          <w:szCs w:val="22"/>
        </w:rPr>
        <w:t>ка,</w:t>
      </w:r>
      <w:r w:rsidRPr="00E225A5">
        <w:rPr>
          <w:spacing w:val="88"/>
          <w:sz w:val="22"/>
          <w:szCs w:val="22"/>
        </w:rPr>
        <w:t xml:space="preserve"> </w:t>
      </w:r>
      <w:r w:rsidRPr="00E225A5">
        <w:rPr>
          <w:sz w:val="22"/>
          <w:szCs w:val="22"/>
        </w:rPr>
        <w:t>зани</w:t>
      </w:r>
      <w:r w:rsidRPr="00E225A5">
        <w:rPr>
          <w:spacing w:val="1"/>
          <w:sz w:val="22"/>
          <w:szCs w:val="22"/>
        </w:rPr>
        <w:t>м</w:t>
      </w:r>
      <w:r w:rsidRPr="00E225A5">
        <w:rPr>
          <w:sz w:val="22"/>
          <w:szCs w:val="22"/>
        </w:rPr>
        <w:t>а</w:t>
      </w:r>
      <w:r w:rsidRPr="00E225A5">
        <w:rPr>
          <w:spacing w:val="-2"/>
          <w:sz w:val="22"/>
          <w:szCs w:val="22"/>
        </w:rPr>
        <w:t>ю</w:t>
      </w:r>
      <w:r w:rsidRPr="00E225A5">
        <w:rPr>
          <w:sz w:val="22"/>
          <w:szCs w:val="22"/>
        </w:rPr>
        <w:t>ща</w:t>
      </w:r>
      <w:r w:rsidRPr="00E225A5">
        <w:rPr>
          <w:spacing w:val="1"/>
          <w:sz w:val="22"/>
          <w:szCs w:val="22"/>
        </w:rPr>
        <w:t>я</w:t>
      </w:r>
      <w:r w:rsidRPr="00E225A5">
        <w:rPr>
          <w:sz w:val="22"/>
          <w:szCs w:val="22"/>
        </w:rPr>
        <w:t>ся</w:t>
      </w:r>
      <w:r w:rsidRPr="00E225A5">
        <w:rPr>
          <w:spacing w:val="89"/>
          <w:sz w:val="22"/>
          <w:szCs w:val="22"/>
        </w:rPr>
        <w:t xml:space="preserve"> </w:t>
      </w:r>
      <w:r w:rsidRPr="00E225A5">
        <w:rPr>
          <w:spacing w:val="-2"/>
          <w:sz w:val="22"/>
          <w:szCs w:val="22"/>
        </w:rPr>
        <w:t>у</w:t>
      </w:r>
      <w:r w:rsidRPr="00E225A5">
        <w:rPr>
          <w:sz w:val="22"/>
          <w:szCs w:val="22"/>
        </w:rPr>
        <w:t>к</w:t>
      </w:r>
      <w:r w:rsidRPr="00E225A5">
        <w:rPr>
          <w:spacing w:val="1"/>
          <w:sz w:val="22"/>
          <w:szCs w:val="22"/>
        </w:rPr>
        <w:t>р</w:t>
      </w:r>
      <w:r w:rsidRPr="00E225A5">
        <w:rPr>
          <w:spacing w:val="-1"/>
          <w:sz w:val="22"/>
          <w:szCs w:val="22"/>
        </w:rPr>
        <w:t>е</w:t>
      </w:r>
      <w:r w:rsidRPr="00E225A5">
        <w:rPr>
          <w:sz w:val="22"/>
          <w:szCs w:val="22"/>
        </w:rPr>
        <w:t>пление</w:t>
      </w:r>
      <w:r w:rsidRPr="00E225A5">
        <w:rPr>
          <w:spacing w:val="1"/>
          <w:sz w:val="22"/>
          <w:szCs w:val="22"/>
        </w:rPr>
        <w:t>м</w:t>
      </w:r>
      <w:r w:rsidRPr="00E225A5">
        <w:rPr>
          <w:spacing w:val="85"/>
          <w:sz w:val="22"/>
          <w:szCs w:val="22"/>
        </w:rPr>
        <w:t xml:space="preserve"> </w:t>
      </w:r>
      <w:r w:rsidRPr="00E225A5">
        <w:rPr>
          <w:spacing w:val="2"/>
          <w:sz w:val="22"/>
          <w:szCs w:val="22"/>
        </w:rPr>
        <w:t>д</w:t>
      </w:r>
      <w:r w:rsidRPr="00E225A5">
        <w:rPr>
          <w:spacing w:val="-3"/>
          <w:sz w:val="22"/>
          <w:szCs w:val="22"/>
        </w:rPr>
        <w:t>у</w:t>
      </w:r>
      <w:r w:rsidRPr="00E225A5">
        <w:rPr>
          <w:sz w:val="22"/>
          <w:szCs w:val="22"/>
        </w:rPr>
        <w:t>ше</w:t>
      </w:r>
      <w:r w:rsidRPr="00E225A5">
        <w:rPr>
          <w:spacing w:val="1"/>
          <w:sz w:val="22"/>
          <w:szCs w:val="22"/>
        </w:rPr>
        <w:t>в</w:t>
      </w:r>
      <w:r w:rsidRPr="00E225A5">
        <w:rPr>
          <w:sz w:val="22"/>
          <w:szCs w:val="22"/>
        </w:rPr>
        <w:t>н</w:t>
      </w:r>
      <w:r w:rsidRPr="00E225A5">
        <w:rPr>
          <w:spacing w:val="2"/>
          <w:sz w:val="22"/>
          <w:szCs w:val="22"/>
        </w:rPr>
        <w:t>о</w:t>
      </w:r>
      <w:r w:rsidRPr="00E225A5">
        <w:rPr>
          <w:spacing w:val="-1"/>
          <w:sz w:val="22"/>
          <w:szCs w:val="22"/>
        </w:rPr>
        <w:t>г</w:t>
      </w:r>
      <w:r w:rsidRPr="00E225A5">
        <w:rPr>
          <w:sz w:val="22"/>
          <w:szCs w:val="22"/>
        </w:rPr>
        <w:t>о зд</w:t>
      </w:r>
      <w:r w:rsidRPr="00E225A5">
        <w:rPr>
          <w:spacing w:val="1"/>
          <w:sz w:val="22"/>
          <w:szCs w:val="22"/>
        </w:rPr>
        <w:t>о</w:t>
      </w:r>
      <w:r w:rsidRPr="00E225A5">
        <w:rPr>
          <w:spacing w:val="-1"/>
          <w:sz w:val="22"/>
          <w:szCs w:val="22"/>
        </w:rPr>
        <w:t>р</w:t>
      </w:r>
      <w:r w:rsidRPr="00E225A5">
        <w:rPr>
          <w:sz w:val="22"/>
          <w:szCs w:val="22"/>
        </w:rPr>
        <w:t>о</w:t>
      </w:r>
      <w:r w:rsidRPr="00E225A5">
        <w:rPr>
          <w:spacing w:val="1"/>
          <w:sz w:val="22"/>
          <w:szCs w:val="22"/>
        </w:rPr>
        <w:t>в</w:t>
      </w:r>
      <w:r w:rsidRPr="00E225A5">
        <w:rPr>
          <w:sz w:val="22"/>
          <w:szCs w:val="22"/>
        </w:rPr>
        <w:t>ья,</w:t>
      </w:r>
      <w:r w:rsidRPr="00E225A5">
        <w:rPr>
          <w:spacing w:val="29"/>
          <w:sz w:val="22"/>
          <w:szCs w:val="22"/>
        </w:rPr>
        <w:t xml:space="preserve"> </w:t>
      </w:r>
      <w:r w:rsidRPr="00E225A5">
        <w:rPr>
          <w:spacing w:val="1"/>
          <w:sz w:val="22"/>
          <w:szCs w:val="22"/>
        </w:rPr>
        <w:t>е</w:t>
      </w:r>
      <w:r w:rsidRPr="00E225A5">
        <w:rPr>
          <w:sz w:val="22"/>
          <w:szCs w:val="22"/>
        </w:rPr>
        <w:t>г</w:t>
      </w:r>
      <w:r w:rsidRPr="00E225A5">
        <w:rPr>
          <w:spacing w:val="1"/>
          <w:sz w:val="22"/>
          <w:szCs w:val="22"/>
        </w:rPr>
        <w:t>о</w:t>
      </w:r>
      <w:r w:rsidRPr="00E225A5">
        <w:rPr>
          <w:spacing w:val="31"/>
          <w:sz w:val="22"/>
          <w:szCs w:val="22"/>
        </w:rPr>
        <w:t xml:space="preserve"> </w:t>
      </w:r>
      <w:r w:rsidRPr="00E225A5">
        <w:rPr>
          <w:spacing w:val="1"/>
          <w:sz w:val="22"/>
          <w:szCs w:val="22"/>
        </w:rPr>
        <w:t>с</w:t>
      </w:r>
      <w:r w:rsidRPr="00E225A5">
        <w:rPr>
          <w:sz w:val="22"/>
          <w:szCs w:val="22"/>
        </w:rPr>
        <w:t>о</w:t>
      </w:r>
      <w:r w:rsidRPr="00E225A5">
        <w:rPr>
          <w:spacing w:val="-1"/>
          <w:sz w:val="22"/>
          <w:szCs w:val="22"/>
        </w:rPr>
        <w:t>х</w:t>
      </w:r>
      <w:r w:rsidRPr="00E225A5">
        <w:rPr>
          <w:sz w:val="22"/>
          <w:szCs w:val="22"/>
        </w:rPr>
        <w:t>ранение</w:t>
      </w:r>
      <w:r w:rsidRPr="00E225A5">
        <w:rPr>
          <w:spacing w:val="1"/>
          <w:sz w:val="22"/>
          <w:szCs w:val="22"/>
        </w:rPr>
        <w:t>м</w:t>
      </w:r>
      <w:r w:rsidRPr="00E225A5">
        <w:rPr>
          <w:spacing w:val="30"/>
          <w:sz w:val="22"/>
          <w:szCs w:val="22"/>
        </w:rPr>
        <w:t xml:space="preserve"> </w:t>
      </w:r>
      <w:r w:rsidRPr="00E225A5">
        <w:rPr>
          <w:spacing w:val="1"/>
          <w:sz w:val="22"/>
          <w:szCs w:val="22"/>
        </w:rPr>
        <w:t>и</w:t>
      </w:r>
      <w:r w:rsidRPr="00E225A5">
        <w:rPr>
          <w:spacing w:val="-2"/>
          <w:sz w:val="22"/>
          <w:szCs w:val="22"/>
        </w:rPr>
        <w:t>л</w:t>
      </w:r>
      <w:r w:rsidRPr="00E225A5">
        <w:rPr>
          <w:sz w:val="22"/>
          <w:szCs w:val="22"/>
        </w:rPr>
        <w:t>и</w:t>
      </w:r>
      <w:r w:rsidRPr="00E225A5">
        <w:rPr>
          <w:spacing w:val="31"/>
          <w:sz w:val="22"/>
          <w:szCs w:val="22"/>
        </w:rPr>
        <w:t xml:space="preserve"> </w:t>
      </w:r>
      <w:r w:rsidRPr="00E225A5">
        <w:rPr>
          <w:sz w:val="22"/>
          <w:szCs w:val="22"/>
        </w:rPr>
        <w:t>во</w:t>
      </w:r>
      <w:r w:rsidRPr="00E225A5">
        <w:rPr>
          <w:spacing w:val="1"/>
          <w:sz w:val="22"/>
          <w:szCs w:val="22"/>
        </w:rPr>
        <w:t>сс</w:t>
      </w:r>
      <w:r w:rsidRPr="00E225A5">
        <w:rPr>
          <w:spacing w:val="-2"/>
          <w:sz w:val="22"/>
          <w:szCs w:val="22"/>
        </w:rPr>
        <w:t>т</w:t>
      </w:r>
      <w:r w:rsidRPr="00E225A5">
        <w:rPr>
          <w:sz w:val="22"/>
          <w:szCs w:val="22"/>
        </w:rPr>
        <w:t>ановление</w:t>
      </w:r>
      <w:r w:rsidRPr="00E225A5">
        <w:rPr>
          <w:spacing w:val="1"/>
          <w:sz w:val="22"/>
          <w:szCs w:val="22"/>
        </w:rPr>
        <w:t>м</w:t>
      </w:r>
      <w:r w:rsidRPr="00E225A5">
        <w:rPr>
          <w:spacing w:val="30"/>
          <w:sz w:val="22"/>
          <w:szCs w:val="22"/>
        </w:rPr>
        <w:t xml:space="preserve"> </w:t>
      </w:r>
      <w:r w:rsidRPr="00E225A5">
        <w:rPr>
          <w:sz w:val="22"/>
          <w:szCs w:val="22"/>
        </w:rPr>
        <w:t>в</w:t>
      </w:r>
      <w:r w:rsidRPr="00E225A5">
        <w:rPr>
          <w:spacing w:val="30"/>
          <w:sz w:val="22"/>
          <w:szCs w:val="22"/>
        </w:rPr>
        <w:t xml:space="preserve"> </w:t>
      </w:r>
      <w:r w:rsidRPr="00E225A5">
        <w:rPr>
          <w:spacing w:val="1"/>
          <w:sz w:val="22"/>
          <w:szCs w:val="22"/>
        </w:rPr>
        <w:t>с</w:t>
      </w:r>
      <w:r w:rsidRPr="00E225A5">
        <w:rPr>
          <w:sz w:val="22"/>
          <w:szCs w:val="22"/>
        </w:rPr>
        <w:t>л</w:t>
      </w:r>
      <w:r w:rsidRPr="00E225A5">
        <w:rPr>
          <w:spacing w:val="-3"/>
          <w:sz w:val="22"/>
          <w:szCs w:val="22"/>
        </w:rPr>
        <w:t>у</w:t>
      </w:r>
      <w:r w:rsidRPr="00E225A5">
        <w:rPr>
          <w:sz w:val="22"/>
          <w:szCs w:val="22"/>
        </w:rPr>
        <w:t>чае</w:t>
      </w:r>
      <w:r w:rsidRPr="00E225A5">
        <w:rPr>
          <w:spacing w:val="1"/>
          <w:sz w:val="22"/>
          <w:szCs w:val="22"/>
        </w:rPr>
        <w:t>,</w:t>
      </w:r>
      <w:r w:rsidRPr="00E225A5">
        <w:rPr>
          <w:spacing w:val="33"/>
          <w:sz w:val="22"/>
          <w:szCs w:val="22"/>
        </w:rPr>
        <w:t xml:space="preserve"> </w:t>
      </w:r>
      <w:r w:rsidRPr="00E225A5">
        <w:rPr>
          <w:sz w:val="22"/>
          <w:szCs w:val="22"/>
        </w:rPr>
        <w:t>ес</w:t>
      </w:r>
      <w:r w:rsidRPr="00E225A5">
        <w:rPr>
          <w:spacing w:val="1"/>
          <w:sz w:val="22"/>
          <w:szCs w:val="22"/>
        </w:rPr>
        <w:t>л</w:t>
      </w:r>
      <w:r w:rsidRPr="00E225A5">
        <w:rPr>
          <w:sz w:val="22"/>
          <w:szCs w:val="22"/>
        </w:rPr>
        <w:t>и</w:t>
      </w:r>
      <w:r w:rsidRPr="00E225A5">
        <w:rPr>
          <w:spacing w:val="31"/>
          <w:sz w:val="22"/>
          <w:szCs w:val="22"/>
        </w:rPr>
        <w:t xml:space="preserve"> </w:t>
      </w:r>
      <w:r w:rsidRPr="00E225A5">
        <w:rPr>
          <w:sz w:val="22"/>
          <w:szCs w:val="22"/>
        </w:rPr>
        <w:t>он</w:t>
      </w:r>
      <w:r w:rsidRPr="00E225A5">
        <w:rPr>
          <w:spacing w:val="1"/>
          <w:sz w:val="22"/>
          <w:szCs w:val="22"/>
        </w:rPr>
        <w:t>о</w:t>
      </w:r>
      <w:r w:rsidRPr="00E225A5">
        <w:rPr>
          <w:spacing w:val="31"/>
          <w:sz w:val="22"/>
          <w:szCs w:val="22"/>
        </w:rPr>
        <w:t xml:space="preserve"> </w:t>
      </w:r>
      <w:r w:rsidRPr="00E225A5">
        <w:rPr>
          <w:sz w:val="22"/>
          <w:szCs w:val="22"/>
        </w:rPr>
        <w:t>не</w:t>
      </w:r>
      <w:r w:rsidRPr="00E225A5">
        <w:rPr>
          <w:spacing w:val="30"/>
          <w:sz w:val="22"/>
          <w:szCs w:val="22"/>
        </w:rPr>
        <w:t xml:space="preserve"> </w:t>
      </w:r>
      <w:r w:rsidRPr="00E225A5">
        <w:rPr>
          <w:spacing w:val="1"/>
          <w:sz w:val="22"/>
          <w:szCs w:val="22"/>
        </w:rPr>
        <w:t>б</w:t>
      </w:r>
      <w:r w:rsidRPr="00E225A5">
        <w:rPr>
          <w:spacing w:val="9"/>
          <w:sz w:val="22"/>
          <w:szCs w:val="22"/>
        </w:rPr>
        <w:t>ы</w:t>
      </w:r>
      <w:r w:rsidRPr="00E225A5">
        <w:rPr>
          <w:spacing w:val="1"/>
          <w:sz w:val="22"/>
          <w:szCs w:val="22"/>
        </w:rPr>
        <w:t>л</w:t>
      </w:r>
      <w:r w:rsidRPr="00E225A5">
        <w:rPr>
          <w:sz w:val="22"/>
          <w:szCs w:val="22"/>
        </w:rPr>
        <w:t>о се</w:t>
      </w:r>
      <w:r w:rsidRPr="00E225A5">
        <w:rPr>
          <w:spacing w:val="2"/>
          <w:sz w:val="22"/>
          <w:szCs w:val="22"/>
        </w:rPr>
        <w:t>р</w:t>
      </w:r>
      <w:r w:rsidRPr="00E225A5">
        <w:rPr>
          <w:sz w:val="22"/>
          <w:szCs w:val="22"/>
        </w:rPr>
        <w:t>ье</w:t>
      </w:r>
      <w:r w:rsidRPr="00E225A5">
        <w:rPr>
          <w:spacing w:val="-2"/>
          <w:sz w:val="22"/>
          <w:szCs w:val="22"/>
        </w:rPr>
        <w:t>з</w:t>
      </w:r>
      <w:r w:rsidRPr="00E225A5">
        <w:rPr>
          <w:sz w:val="22"/>
          <w:szCs w:val="22"/>
        </w:rPr>
        <w:t>н</w:t>
      </w:r>
      <w:r w:rsidRPr="00E225A5">
        <w:rPr>
          <w:spacing w:val="1"/>
          <w:sz w:val="22"/>
          <w:szCs w:val="22"/>
        </w:rPr>
        <w:t>о</w:t>
      </w:r>
      <w:r w:rsidRPr="00E225A5">
        <w:rPr>
          <w:spacing w:val="89"/>
          <w:sz w:val="22"/>
          <w:szCs w:val="22"/>
        </w:rPr>
        <w:t xml:space="preserve"> </w:t>
      </w:r>
      <w:r w:rsidRPr="00E225A5">
        <w:rPr>
          <w:sz w:val="22"/>
          <w:szCs w:val="22"/>
        </w:rPr>
        <w:t>п</w:t>
      </w:r>
      <w:r w:rsidRPr="00E225A5">
        <w:rPr>
          <w:spacing w:val="1"/>
          <w:sz w:val="22"/>
          <w:szCs w:val="22"/>
        </w:rPr>
        <w:t>о</w:t>
      </w:r>
      <w:r w:rsidRPr="00E225A5">
        <w:rPr>
          <w:spacing w:val="-1"/>
          <w:sz w:val="22"/>
          <w:szCs w:val="22"/>
        </w:rPr>
        <w:t>д</w:t>
      </w:r>
      <w:r w:rsidRPr="00E225A5">
        <w:rPr>
          <w:sz w:val="22"/>
          <w:szCs w:val="22"/>
        </w:rPr>
        <w:t>о</w:t>
      </w:r>
      <w:r w:rsidRPr="00E225A5">
        <w:rPr>
          <w:spacing w:val="1"/>
          <w:sz w:val="22"/>
          <w:szCs w:val="22"/>
        </w:rPr>
        <w:t>р</w:t>
      </w:r>
      <w:r w:rsidRPr="00E225A5">
        <w:rPr>
          <w:spacing w:val="-1"/>
          <w:sz w:val="22"/>
          <w:szCs w:val="22"/>
        </w:rPr>
        <w:t>в</w:t>
      </w:r>
      <w:r w:rsidRPr="00E225A5">
        <w:rPr>
          <w:sz w:val="22"/>
          <w:szCs w:val="22"/>
        </w:rPr>
        <w:t>а</w:t>
      </w:r>
      <w:r w:rsidRPr="00E225A5">
        <w:rPr>
          <w:spacing w:val="-1"/>
          <w:sz w:val="22"/>
          <w:szCs w:val="22"/>
        </w:rPr>
        <w:t>н</w:t>
      </w:r>
      <w:r w:rsidRPr="00E225A5">
        <w:rPr>
          <w:spacing w:val="4"/>
          <w:sz w:val="22"/>
          <w:szCs w:val="22"/>
        </w:rPr>
        <w:t>о</w:t>
      </w:r>
      <w:r w:rsidRPr="00E225A5">
        <w:rPr>
          <w:sz w:val="22"/>
          <w:szCs w:val="22"/>
        </w:rPr>
        <w:t>.</w:t>
      </w:r>
      <w:r w:rsidRPr="00E225A5">
        <w:rPr>
          <w:spacing w:val="90"/>
          <w:sz w:val="22"/>
          <w:szCs w:val="22"/>
        </w:rPr>
        <w:t xml:space="preserve"> </w:t>
      </w:r>
      <w:r w:rsidRPr="00E225A5">
        <w:rPr>
          <w:sz w:val="22"/>
          <w:szCs w:val="22"/>
        </w:rPr>
        <w:t>Он</w:t>
      </w:r>
      <w:r w:rsidRPr="00E225A5">
        <w:rPr>
          <w:spacing w:val="1"/>
          <w:sz w:val="22"/>
          <w:szCs w:val="22"/>
        </w:rPr>
        <w:t>а</w:t>
      </w:r>
      <w:r w:rsidRPr="00E225A5">
        <w:rPr>
          <w:spacing w:val="88"/>
          <w:sz w:val="22"/>
          <w:szCs w:val="22"/>
        </w:rPr>
        <w:t xml:space="preserve"> </w:t>
      </w:r>
      <w:r w:rsidRPr="00E225A5">
        <w:rPr>
          <w:spacing w:val="1"/>
          <w:sz w:val="22"/>
          <w:szCs w:val="22"/>
        </w:rPr>
        <w:t>п</w:t>
      </w:r>
      <w:r w:rsidRPr="00E225A5">
        <w:rPr>
          <w:sz w:val="22"/>
          <w:szCs w:val="22"/>
        </w:rPr>
        <w:t>остоянно</w:t>
      </w:r>
      <w:r w:rsidRPr="00E225A5">
        <w:rPr>
          <w:spacing w:val="89"/>
          <w:sz w:val="22"/>
          <w:szCs w:val="22"/>
        </w:rPr>
        <w:t xml:space="preserve"> </w:t>
      </w:r>
      <w:r w:rsidRPr="00E225A5">
        <w:rPr>
          <w:spacing w:val="1"/>
          <w:sz w:val="22"/>
          <w:szCs w:val="22"/>
        </w:rPr>
        <w:t>н</w:t>
      </w:r>
      <w:r w:rsidRPr="00E225A5">
        <w:rPr>
          <w:sz w:val="22"/>
          <w:szCs w:val="22"/>
        </w:rPr>
        <w:t>а</w:t>
      </w:r>
      <w:r w:rsidRPr="00E225A5">
        <w:rPr>
          <w:spacing w:val="1"/>
          <w:sz w:val="22"/>
          <w:szCs w:val="22"/>
        </w:rPr>
        <w:t>х</w:t>
      </w:r>
      <w:r w:rsidRPr="00E225A5">
        <w:rPr>
          <w:spacing w:val="-1"/>
          <w:sz w:val="22"/>
          <w:szCs w:val="22"/>
        </w:rPr>
        <w:t>о</w:t>
      </w:r>
      <w:r w:rsidRPr="00E225A5">
        <w:rPr>
          <w:sz w:val="22"/>
          <w:szCs w:val="22"/>
        </w:rPr>
        <w:t>д</w:t>
      </w:r>
      <w:r w:rsidRPr="00E225A5">
        <w:rPr>
          <w:spacing w:val="1"/>
          <w:sz w:val="22"/>
          <w:szCs w:val="22"/>
        </w:rPr>
        <w:t>ит</w:t>
      </w:r>
      <w:r w:rsidRPr="00E225A5">
        <w:rPr>
          <w:spacing w:val="87"/>
          <w:sz w:val="22"/>
          <w:szCs w:val="22"/>
        </w:rPr>
        <w:t xml:space="preserve"> </w:t>
      </w:r>
      <w:r w:rsidRPr="00E225A5">
        <w:rPr>
          <w:sz w:val="22"/>
          <w:szCs w:val="22"/>
        </w:rPr>
        <w:t>п</w:t>
      </w:r>
      <w:r w:rsidRPr="00E225A5">
        <w:rPr>
          <w:spacing w:val="5"/>
          <w:sz w:val="22"/>
          <w:szCs w:val="22"/>
        </w:rPr>
        <w:t>р</w:t>
      </w:r>
      <w:r w:rsidRPr="00E225A5">
        <w:rPr>
          <w:spacing w:val="1"/>
          <w:sz w:val="22"/>
          <w:szCs w:val="22"/>
        </w:rPr>
        <w:t>и</w:t>
      </w:r>
      <w:r w:rsidRPr="00E225A5">
        <w:rPr>
          <w:spacing w:val="-1"/>
          <w:sz w:val="22"/>
          <w:szCs w:val="22"/>
        </w:rPr>
        <w:t>м</w:t>
      </w:r>
      <w:r w:rsidRPr="00E225A5">
        <w:rPr>
          <w:sz w:val="22"/>
          <w:szCs w:val="22"/>
        </w:rPr>
        <w:t>е</w:t>
      </w:r>
      <w:r w:rsidRPr="00E225A5">
        <w:rPr>
          <w:spacing w:val="1"/>
          <w:sz w:val="22"/>
          <w:szCs w:val="22"/>
        </w:rPr>
        <w:t>н</w:t>
      </w:r>
      <w:r w:rsidRPr="00E225A5">
        <w:rPr>
          <w:spacing w:val="-1"/>
          <w:sz w:val="22"/>
          <w:szCs w:val="22"/>
        </w:rPr>
        <w:t>е</w:t>
      </w:r>
      <w:r w:rsidRPr="00E225A5">
        <w:rPr>
          <w:sz w:val="22"/>
          <w:szCs w:val="22"/>
        </w:rPr>
        <w:t>ние</w:t>
      </w:r>
      <w:r w:rsidRPr="00E225A5">
        <w:rPr>
          <w:spacing w:val="90"/>
          <w:sz w:val="22"/>
          <w:szCs w:val="22"/>
        </w:rPr>
        <w:t xml:space="preserve"> </w:t>
      </w:r>
      <w:r w:rsidRPr="00E225A5">
        <w:rPr>
          <w:sz w:val="22"/>
          <w:szCs w:val="22"/>
        </w:rPr>
        <w:t>в</w:t>
      </w:r>
      <w:r w:rsidRPr="00E225A5">
        <w:rPr>
          <w:spacing w:val="90"/>
          <w:sz w:val="22"/>
          <w:szCs w:val="22"/>
        </w:rPr>
        <w:t xml:space="preserve"> </w:t>
      </w:r>
      <w:r w:rsidRPr="00E225A5">
        <w:rPr>
          <w:spacing w:val="1"/>
          <w:sz w:val="22"/>
          <w:szCs w:val="22"/>
        </w:rPr>
        <w:t>п</w:t>
      </w:r>
      <w:r w:rsidRPr="00E225A5">
        <w:rPr>
          <w:spacing w:val="2"/>
          <w:sz w:val="22"/>
          <w:szCs w:val="22"/>
        </w:rPr>
        <w:t>о</w:t>
      </w:r>
      <w:r w:rsidRPr="00E225A5">
        <w:rPr>
          <w:spacing w:val="-2"/>
          <w:sz w:val="22"/>
          <w:szCs w:val="22"/>
        </w:rPr>
        <w:t>в</w:t>
      </w:r>
      <w:r w:rsidRPr="00E225A5">
        <w:rPr>
          <w:sz w:val="22"/>
          <w:szCs w:val="22"/>
        </w:rPr>
        <w:t>седн</w:t>
      </w:r>
      <w:r w:rsidRPr="00E225A5">
        <w:rPr>
          <w:spacing w:val="1"/>
          <w:sz w:val="22"/>
          <w:szCs w:val="22"/>
        </w:rPr>
        <w:t>е</w:t>
      </w:r>
      <w:r w:rsidRPr="00E225A5">
        <w:rPr>
          <w:sz w:val="22"/>
          <w:szCs w:val="22"/>
        </w:rPr>
        <w:t>вн</w:t>
      </w:r>
      <w:r w:rsidRPr="00E225A5">
        <w:rPr>
          <w:spacing w:val="-1"/>
          <w:sz w:val="22"/>
          <w:szCs w:val="22"/>
        </w:rPr>
        <w:t>о</w:t>
      </w:r>
      <w:r w:rsidRPr="00E225A5">
        <w:rPr>
          <w:sz w:val="22"/>
          <w:szCs w:val="22"/>
        </w:rPr>
        <w:t>й ж</w:t>
      </w:r>
      <w:r w:rsidRPr="00E225A5">
        <w:rPr>
          <w:spacing w:val="2"/>
          <w:sz w:val="22"/>
          <w:szCs w:val="22"/>
        </w:rPr>
        <w:t>и</w:t>
      </w:r>
      <w:r w:rsidRPr="00E225A5">
        <w:rPr>
          <w:sz w:val="22"/>
          <w:szCs w:val="22"/>
        </w:rPr>
        <w:t>з</w:t>
      </w:r>
      <w:r w:rsidRPr="00E225A5">
        <w:rPr>
          <w:spacing w:val="-1"/>
          <w:sz w:val="22"/>
          <w:szCs w:val="22"/>
        </w:rPr>
        <w:t>н</w:t>
      </w:r>
      <w:r w:rsidRPr="00E225A5">
        <w:rPr>
          <w:sz w:val="22"/>
          <w:szCs w:val="22"/>
        </w:rPr>
        <w:t>и,</w:t>
      </w:r>
      <w:r w:rsidRPr="00E225A5">
        <w:rPr>
          <w:spacing w:val="33"/>
          <w:sz w:val="22"/>
          <w:szCs w:val="22"/>
        </w:rPr>
        <w:t xml:space="preserve"> </w:t>
      </w:r>
      <w:r w:rsidRPr="00E225A5">
        <w:rPr>
          <w:sz w:val="22"/>
          <w:szCs w:val="22"/>
        </w:rPr>
        <w:t>разраб</w:t>
      </w:r>
      <w:r w:rsidRPr="00E225A5">
        <w:rPr>
          <w:spacing w:val="1"/>
          <w:sz w:val="22"/>
          <w:szCs w:val="22"/>
        </w:rPr>
        <w:t>а</w:t>
      </w:r>
      <w:r w:rsidRPr="00E225A5">
        <w:rPr>
          <w:spacing w:val="-1"/>
          <w:sz w:val="22"/>
          <w:szCs w:val="22"/>
        </w:rPr>
        <w:t>т</w:t>
      </w:r>
      <w:r w:rsidRPr="00E225A5">
        <w:rPr>
          <w:sz w:val="22"/>
          <w:szCs w:val="22"/>
        </w:rPr>
        <w:t>ыв</w:t>
      </w:r>
      <w:r w:rsidRPr="00E225A5">
        <w:rPr>
          <w:spacing w:val="-1"/>
          <w:sz w:val="22"/>
          <w:szCs w:val="22"/>
        </w:rPr>
        <w:t>а</w:t>
      </w:r>
      <w:r w:rsidRPr="00E225A5">
        <w:rPr>
          <w:sz w:val="22"/>
          <w:szCs w:val="22"/>
        </w:rPr>
        <w:t>ет</w:t>
      </w:r>
      <w:r w:rsidRPr="00E225A5">
        <w:rPr>
          <w:spacing w:val="32"/>
          <w:sz w:val="22"/>
          <w:szCs w:val="22"/>
        </w:rPr>
        <w:t xml:space="preserve"> </w:t>
      </w:r>
      <w:r w:rsidRPr="00E225A5">
        <w:rPr>
          <w:spacing w:val="1"/>
          <w:sz w:val="22"/>
          <w:szCs w:val="22"/>
        </w:rPr>
        <w:t>ср</w:t>
      </w:r>
      <w:r w:rsidRPr="00E225A5">
        <w:rPr>
          <w:spacing w:val="-1"/>
          <w:sz w:val="22"/>
          <w:szCs w:val="22"/>
        </w:rPr>
        <w:t>е</w:t>
      </w:r>
      <w:r w:rsidRPr="00E225A5">
        <w:rPr>
          <w:spacing w:val="1"/>
          <w:sz w:val="22"/>
          <w:szCs w:val="22"/>
        </w:rPr>
        <w:t>д</w:t>
      </w:r>
      <w:r w:rsidRPr="00E225A5">
        <w:rPr>
          <w:sz w:val="22"/>
          <w:szCs w:val="22"/>
        </w:rPr>
        <w:t>ст</w:t>
      </w:r>
      <w:r w:rsidRPr="00E225A5">
        <w:rPr>
          <w:spacing w:val="1"/>
          <w:sz w:val="22"/>
          <w:szCs w:val="22"/>
        </w:rPr>
        <w:t>в</w:t>
      </w:r>
      <w:r w:rsidRPr="00E225A5">
        <w:rPr>
          <w:sz w:val="22"/>
          <w:szCs w:val="22"/>
        </w:rPr>
        <w:t>а</w:t>
      </w:r>
      <w:r w:rsidRPr="00E225A5">
        <w:rPr>
          <w:spacing w:val="30"/>
          <w:sz w:val="22"/>
          <w:szCs w:val="22"/>
        </w:rPr>
        <w:t xml:space="preserve"> </w:t>
      </w:r>
      <w:r w:rsidRPr="00E225A5">
        <w:rPr>
          <w:sz w:val="22"/>
          <w:szCs w:val="22"/>
        </w:rPr>
        <w:t>и</w:t>
      </w:r>
      <w:r w:rsidRPr="00E225A5">
        <w:rPr>
          <w:spacing w:val="34"/>
          <w:sz w:val="22"/>
          <w:szCs w:val="22"/>
        </w:rPr>
        <w:t xml:space="preserve"> </w:t>
      </w:r>
      <w:r w:rsidRPr="00E225A5">
        <w:rPr>
          <w:spacing w:val="1"/>
          <w:sz w:val="22"/>
          <w:szCs w:val="22"/>
        </w:rPr>
        <w:t>м</w:t>
      </w:r>
      <w:r w:rsidRPr="00E225A5">
        <w:rPr>
          <w:sz w:val="22"/>
          <w:szCs w:val="22"/>
        </w:rPr>
        <w:t>е</w:t>
      </w:r>
      <w:r w:rsidRPr="00E225A5">
        <w:rPr>
          <w:spacing w:val="-2"/>
          <w:sz w:val="22"/>
          <w:szCs w:val="22"/>
        </w:rPr>
        <w:t>т</w:t>
      </w:r>
      <w:r w:rsidRPr="00E225A5">
        <w:rPr>
          <w:spacing w:val="1"/>
          <w:sz w:val="22"/>
          <w:szCs w:val="22"/>
        </w:rPr>
        <w:t>о</w:t>
      </w:r>
      <w:r w:rsidRPr="00E225A5">
        <w:rPr>
          <w:sz w:val="22"/>
          <w:szCs w:val="22"/>
        </w:rPr>
        <w:t>ды</w:t>
      </w:r>
      <w:r w:rsidRPr="00E225A5">
        <w:rPr>
          <w:spacing w:val="33"/>
          <w:sz w:val="22"/>
          <w:szCs w:val="22"/>
        </w:rPr>
        <w:t xml:space="preserve"> </w:t>
      </w:r>
      <w:r w:rsidRPr="00E225A5">
        <w:rPr>
          <w:sz w:val="22"/>
          <w:szCs w:val="22"/>
        </w:rPr>
        <w:t>в</w:t>
      </w:r>
      <w:r w:rsidRPr="00E225A5">
        <w:rPr>
          <w:spacing w:val="1"/>
          <w:sz w:val="22"/>
          <w:szCs w:val="22"/>
        </w:rPr>
        <w:t>о</w:t>
      </w:r>
      <w:r w:rsidRPr="00E225A5">
        <w:rPr>
          <w:spacing w:val="-1"/>
          <w:sz w:val="22"/>
          <w:szCs w:val="22"/>
        </w:rPr>
        <w:t>с</w:t>
      </w:r>
      <w:r w:rsidRPr="00E225A5">
        <w:rPr>
          <w:sz w:val="22"/>
          <w:szCs w:val="22"/>
        </w:rPr>
        <w:t>п</w:t>
      </w:r>
      <w:r w:rsidRPr="00E225A5">
        <w:rPr>
          <w:spacing w:val="1"/>
          <w:sz w:val="22"/>
          <w:szCs w:val="22"/>
        </w:rPr>
        <w:t>и</w:t>
      </w:r>
      <w:r w:rsidRPr="00E225A5">
        <w:rPr>
          <w:spacing w:val="-1"/>
          <w:sz w:val="22"/>
          <w:szCs w:val="22"/>
        </w:rPr>
        <w:t>т</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я</w:t>
      </w:r>
      <w:r w:rsidRPr="00E225A5">
        <w:rPr>
          <w:spacing w:val="31"/>
          <w:sz w:val="22"/>
          <w:szCs w:val="22"/>
        </w:rPr>
        <w:t xml:space="preserve"> </w:t>
      </w:r>
      <w:r w:rsidRPr="00E225A5">
        <w:rPr>
          <w:spacing w:val="1"/>
          <w:sz w:val="22"/>
          <w:szCs w:val="22"/>
        </w:rPr>
        <w:t>н</w:t>
      </w:r>
      <w:r w:rsidRPr="00E225A5">
        <w:rPr>
          <w:sz w:val="22"/>
          <w:szCs w:val="22"/>
        </w:rPr>
        <w:t>рав</w:t>
      </w:r>
      <w:r w:rsidRPr="00E225A5">
        <w:rPr>
          <w:spacing w:val="-2"/>
          <w:sz w:val="22"/>
          <w:szCs w:val="22"/>
        </w:rPr>
        <w:t>с</w:t>
      </w:r>
      <w:r w:rsidRPr="00E225A5">
        <w:rPr>
          <w:sz w:val="22"/>
          <w:szCs w:val="22"/>
        </w:rPr>
        <w:t>тве</w:t>
      </w:r>
      <w:r w:rsidRPr="00E225A5">
        <w:rPr>
          <w:spacing w:val="1"/>
          <w:sz w:val="22"/>
          <w:szCs w:val="22"/>
        </w:rPr>
        <w:t>н</w:t>
      </w:r>
      <w:r w:rsidRPr="00E225A5">
        <w:rPr>
          <w:sz w:val="22"/>
          <w:szCs w:val="22"/>
        </w:rPr>
        <w:t>ной</w:t>
      </w:r>
      <w:r w:rsidRPr="00E225A5">
        <w:rPr>
          <w:spacing w:val="31"/>
          <w:sz w:val="22"/>
          <w:szCs w:val="22"/>
        </w:rPr>
        <w:t xml:space="preserve"> </w:t>
      </w:r>
      <w:r w:rsidRPr="00E225A5">
        <w:rPr>
          <w:spacing w:val="1"/>
          <w:sz w:val="22"/>
          <w:szCs w:val="22"/>
        </w:rPr>
        <w:t>и</w:t>
      </w:r>
      <w:r w:rsidRPr="00E225A5">
        <w:rPr>
          <w:spacing w:val="31"/>
          <w:sz w:val="22"/>
          <w:szCs w:val="22"/>
        </w:rPr>
        <w:t xml:space="preserve"> </w:t>
      </w:r>
      <w:r w:rsidRPr="00E225A5">
        <w:rPr>
          <w:spacing w:val="1"/>
          <w:sz w:val="22"/>
          <w:szCs w:val="22"/>
        </w:rPr>
        <w:t>п</w:t>
      </w:r>
      <w:r w:rsidRPr="00E225A5">
        <w:rPr>
          <w:sz w:val="22"/>
          <w:szCs w:val="22"/>
        </w:rPr>
        <w:t>си</w:t>
      </w:r>
      <w:r w:rsidRPr="00E225A5">
        <w:rPr>
          <w:spacing w:val="9"/>
          <w:sz w:val="22"/>
          <w:szCs w:val="22"/>
        </w:rPr>
        <w:t>х</w:t>
      </w:r>
      <w:r w:rsidRPr="00E225A5">
        <w:rPr>
          <w:spacing w:val="1"/>
          <w:sz w:val="22"/>
          <w:szCs w:val="22"/>
        </w:rPr>
        <w:t>и</w:t>
      </w:r>
      <w:r w:rsidRPr="00E225A5">
        <w:rPr>
          <w:sz w:val="22"/>
          <w:szCs w:val="22"/>
        </w:rPr>
        <w:t>че</w:t>
      </w:r>
      <w:r w:rsidRPr="00E225A5">
        <w:rPr>
          <w:spacing w:val="1"/>
          <w:sz w:val="22"/>
          <w:szCs w:val="22"/>
        </w:rPr>
        <w:t>с</w:t>
      </w:r>
      <w:r w:rsidRPr="00E225A5">
        <w:rPr>
          <w:sz w:val="22"/>
          <w:szCs w:val="22"/>
        </w:rPr>
        <w:t>кой</w:t>
      </w:r>
      <w:r w:rsidRPr="00E225A5">
        <w:rPr>
          <w:spacing w:val="27"/>
          <w:sz w:val="22"/>
          <w:szCs w:val="22"/>
        </w:rPr>
        <w:t xml:space="preserve"> </w:t>
      </w:r>
      <w:r w:rsidRPr="00E225A5">
        <w:rPr>
          <w:sz w:val="22"/>
          <w:szCs w:val="22"/>
        </w:rPr>
        <w:t>к</w:t>
      </w:r>
      <w:r w:rsidRPr="00E225A5">
        <w:rPr>
          <w:spacing w:val="-2"/>
          <w:sz w:val="22"/>
          <w:szCs w:val="22"/>
        </w:rPr>
        <w:t>у</w:t>
      </w:r>
      <w:r w:rsidRPr="00E225A5">
        <w:rPr>
          <w:sz w:val="22"/>
          <w:szCs w:val="22"/>
        </w:rPr>
        <w:t>л</w:t>
      </w:r>
      <w:r w:rsidRPr="00E225A5">
        <w:rPr>
          <w:spacing w:val="-1"/>
          <w:sz w:val="22"/>
          <w:szCs w:val="22"/>
        </w:rPr>
        <w:t>ь</w:t>
      </w:r>
      <w:r w:rsidRPr="00E225A5">
        <w:rPr>
          <w:spacing w:val="1"/>
          <w:sz w:val="22"/>
          <w:szCs w:val="22"/>
        </w:rPr>
        <w:t>т</w:t>
      </w:r>
      <w:r w:rsidRPr="00E225A5">
        <w:rPr>
          <w:spacing w:val="-2"/>
          <w:sz w:val="22"/>
          <w:szCs w:val="22"/>
        </w:rPr>
        <w:t>у</w:t>
      </w:r>
      <w:r w:rsidRPr="00E225A5">
        <w:rPr>
          <w:sz w:val="22"/>
          <w:szCs w:val="22"/>
        </w:rPr>
        <w:t>р</w:t>
      </w:r>
      <w:r w:rsidRPr="00E225A5">
        <w:rPr>
          <w:spacing w:val="1"/>
          <w:sz w:val="22"/>
          <w:szCs w:val="22"/>
        </w:rPr>
        <w:t>ы,</w:t>
      </w:r>
      <w:r w:rsidRPr="00E225A5">
        <w:rPr>
          <w:spacing w:val="27"/>
          <w:sz w:val="22"/>
          <w:szCs w:val="22"/>
        </w:rPr>
        <w:t xml:space="preserve"> </w:t>
      </w:r>
      <w:r w:rsidRPr="00E225A5">
        <w:rPr>
          <w:sz w:val="22"/>
          <w:szCs w:val="22"/>
        </w:rPr>
        <w:t>а</w:t>
      </w:r>
      <w:r w:rsidRPr="00E225A5">
        <w:rPr>
          <w:spacing w:val="29"/>
          <w:sz w:val="22"/>
          <w:szCs w:val="22"/>
        </w:rPr>
        <w:t xml:space="preserve"> </w:t>
      </w:r>
      <w:r w:rsidRPr="00E225A5">
        <w:rPr>
          <w:sz w:val="22"/>
          <w:szCs w:val="22"/>
        </w:rPr>
        <w:t>та</w:t>
      </w:r>
      <w:r w:rsidRPr="00E225A5">
        <w:rPr>
          <w:spacing w:val="1"/>
          <w:sz w:val="22"/>
          <w:szCs w:val="22"/>
        </w:rPr>
        <w:t>к</w:t>
      </w:r>
      <w:r w:rsidRPr="00E225A5">
        <w:rPr>
          <w:sz w:val="22"/>
          <w:szCs w:val="22"/>
        </w:rPr>
        <w:t>ж</w:t>
      </w:r>
      <w:r w:rsidRPr="00E225A5">
        <w:rPr>
          <w:spacing w:val="1"/>
          <w:sz w:val="22"/>
          <w:szCs w:val="22"/>
        </w:rPr>
        <w:t>е</w:t>
      </w:r>
      <w:r w:rsidRPr="00E225A5">
        <w:rPr>
          <w:spacing w:val="29"/>
          <w:sz w:val="22"/>
          <w:szCs w:val="22"/>
        </w:rPr>
        <w:t xml:space="preserve"> </w:t>
      </w:r>
      <w:r w:rsidRPr="00E225A5">
        <w:rPr>
          <w:spacing w:val="-1"/>
          <w:sz w:val="22"/>
          <w:szCs w:val="22"/>
        </w:rPr>
        <w:t>с</w:t>
      </w:r>
      <w:r w:rsidRPr="00E225A5">
        <w:rPr>
          <w:sz w:val="22"/>
          <w:szCs w:val="22"/>
        </w:rPr>
        <w:t>ня</w:t>
      </w:r>
      <w:r w:rsidRPr="00E225A5">
        <w:rPr>
          <w:spacing w:val="-1"/>
          <w:sz w:val="22"/>
          <w:szCs w:val="22"/>
        </w:rPr>
        <w:t>т</w:t>
      </w:r>
      <w:r w:rsidRPr="00E225A5">
        <w:rPr>
          <w:sz w:val="22"/>
          <w:szCs w:val="22"/>
        </w:rPr>
        <w:t>и</w:t>
      </w:r>
      <w:r w:rsidRPr="00E225A5">
        <w:rPr>
          <w:spacing w:val="1"/>
          <w:sz w:val="22"/>
          <w:szCs w:val="22"/>
        </w:rPr>
        <w:t>я</w:t>
      </w:r>
      <w:r w:rsidRPr="00E225A5">
        <w:rPr>
          <w:spacing w:val="26"/>
          <w:sz w:val="22"/>
          <w:szCs w:val="22"/>
        </w:rPr>
        <w:t xml:space="preserve"> </w:t>
      </w:r>
      <w:r w:rsidRPr="00E225A5">
        <w:rPr>
          <w:spacing w:val="1"/>
          <w:sz w:val="22"/>
          <w:szCs w:val="22"/>
        </w:rPr>
        <w:t>н</w:t>
      </w:r>
      <w:r w:rsidRPr="00E225A5">
        <w:rPr>
          <w:spacing w:val="-1"/>
          <w:sz w:val="22"/>
          <w:szCs w:val="22"/>
        </w:rPr>
        <w:t>е</w:t>
      </w:r>
      <w:r w:rsidRPr="00E225A5">
        <w:rPr>
          <w:sz w:val="22"/>
          <w:szCs w:val="22"/>
        </w:rPr>
        <w:t>рвног</w:t>
      </w:r>
      <w:r w:rsidRPr="00E225A5">
        <w:rPr>
          <w:spacing w:val="1"/>
          <w:sz w:val="22"/>
          <w:szCs w:val="22"/>
        </w:rPr>
        <w:t>о</w:t>
      </w:r>
      <w:r w:rsidRPr="00E225A5">
        <w:rPr>
          <w:spacing w:val="27"/>
          <w:sz w:val="22"/>
          <w:szCs w:val="22"/>
        </w:rPr>
        <w:t xml:space="preserve"> </w:t>
      </w:r>
      <w:r w:rsidRPr="00E225A5">
        <w:rPr>
          <w:sz w:val="22"/>
          <w:szCs w:val="22"/>
        </w:rPr>
        <w:t>на</w:t>
      </w:r>
      <w:r w:rsidRPr="00E225A5">
        <w:rPr>
          <w:spacing w:val="-1"/>
          <w:sz w:val="22"/>
          <w:szCs w:val="22"/>
        </w:rPr>
        <w:t>п</w:t>
      </w:r>
      <w:r w:rsidRPr="00E225A5">
        <w:rPr>
          <w:sz w:val="22"/>
          <w:szCs w:val="22"/>
        </w:rPr>
        <w:t>ря</w:t>
      </w:r>
      <w:r w:rsidRPr="00E225A5">
        <w:rPr>
          <w:spacing w:val="1"/>
          <w:sz w:val="22"/>
          <w:szCs w:val="22"/>
        </w:rPr>
        <w:t>ж</w:t>
      </w:r>
      <w:r w:rsidRPr="00E225A5">
        <w:rPr>
          <w:sz w:val="22"/>
          <w:szCs w:val="22"/>
        </w:rPr>
        <w:t>е</w:t>
      </w:r>
      <w:r w:rsidRPr="00E225A5">
        <w:rPr>
          <w:spacing w:val="-1"/>
          <w:sz w:val="22"/>
          <w:szCs w:val="22"/>
        </w:rPr>
        <w:t>н</w:t>
      </w:r>
      <w:r w:rsidRPr="00E225A5">
        <w:rPr>
          <w:sz w:val="22"/>
          <w:szCs w:val="22"/>
        </w:rPr>
        <w:t>ия,</w:t>
      </w:r>
      <w:r w:rsidRPr="00E225A5">
        <w:rPr>
          <w:spacing w:val="28"/>
          <w:sz w:val="22"/>
          <w:szCs w:val="22"/>
        </w:rPr>
        <w:t xml:space="preserve"> </w:t>
      </w:r>
      <w:r w:rsidRPr="00E225A5">
        <w:rPr>
          <w:sz w:val="22"/>
          <w:szCs w:val="22"/>
        </w:rPr>
        <w:t>н</w:t>
      </w:r>
      <w:r w:rsidRPr="00E225A5">
        <w:rPr>
          <w:spacing w:val="-2"/>
          <w:sz w:val="22"/>
          <w:szCs w:val="22"/>
        </w:rPr>
        <w:t>е</w:t>
      </w:r>
      <w:r w:rsidRPr="00E225A5">
        <w:rPr>
          <w:sz w:val="22"/>
          <w:szCs w:val="22"/>
        </w:rPr>
        <w:t>же</w:t>
      </w:r>
      <w:r w:rsidRPr="00E225A5">
        <w:rPr>
          <w:spacing w:val="1"/>
          <w:sz w:val="22"/>
          <w:szCs w:val="22"/>
        </w:rPr>
        <w:t>л</w:t>
      </w:r>
      <w:r w:rsidRPr="00E225A5">
        <w:rPr>
          <w:spacing w:val="6"/>
          <w:sz w:val="22"/>
          <w:szCs w:val="22"/>
        </w:rPr>
        <w:t>а</w:t>
      </w:r>
      <w:r w:rsidRPr="00E225A5">
        <w:rPr>
          <w:sz w:val="22"/>
          <w:szCs w:val="22"/>
        </w:rPr>
        <w:t>т</w:t>
      </w:r>
      <w:r w:rsidRPr="00E225A5">
        <w:rPr>
          <w:spacing w:val="1"/>
          <w:sz w:val="22"/>
          <w:szCs w:val="22"/>
        </w:rPr>
        <w:t>е</w:t>
      </w:r>
      <w:r w:rsidRPr="00E225A5">
        <w:rPr>
          <w:sz w:val="22"/>
          <w:szCs w:val="22"/>
        </w:rPr>
        <w:t>л</w:t>
      </w:r>
      <w:r w:rsidRPr="00E225A5">
        <w:rPr>
          <w:spacing w:val="-1"/>
          <w:sz w:val="22"/>
          <w:szCs w:val="22"/>
        </w:rPr>
        <w:t>ь</w:t>
      </w:r>
      <w:r w:rsidRPr="00E225A5">
        <w:rPr>
          <w:sz w:val="22"/>
          <w:szCs w:val="22"/>
        </w:rPr>
        <w:t>н</w:t>
      </w:r>
      <w:r w:rsidRPr="00E225A5">
        <w:rPr>
          <w:spacing w:val="1"/>
          <w:sz w:val="22"/>
          <w:szCs w:val="22"/>
        </w:rPr>
        <w:t>ых</w:t>
      </w:r>
      <w:r w:rsidRPr="00E225A5">
        <w:rPr>
          <w:spacing w:val="26"/>
          <w:sz w:val="22"/>
          <w:szCs w:val="22"/>
        </w:rPr>
        <w:t xml:space="preserve"> </w:t>
      </w:r>
      <w:r w:rsidRPr="00E225A5">
        <w:rPr>
          <w:spacing w:val="1"/>
          <w:sz w:val="22"/>
          <w:szCs w:val="22"/>
        </w:rPr>
        <w:t>п</w:t>
      </w:r>
      <w:r w:rsidRPr="00E225A5">
        <w:rPr>
          <w:spacing w:val="2"/>
          <w:sz w:val="22"/>
          <w:szCs w:val="22"/>
        </w:rPr>
        <w:t>р</w:t>
      </w:r>
      <w:r w:rsidRPr="00E225A5">
        <w:rPr>
          <w:spacing w:val="1"/>
          <w:sz w:val="22"/>
          <w:szCs w:val="22"/>
        </w:rPr>
        <w:t>и</w:t>
      </w:r>
      <w:r w:rsidRPr="00E225A5">
        <w:rPr>
          <w:sz w:val="22"/>
          <w:szCs w:val="22"/>
        </w:rPr>
        <w:t>зн</w:t>
      </w:r>
      <w:r w:rsidRPr="00E225A5">
        <w:rPr>
          <w:spacing w:val="1"/>
          <w:sz w:val="22"/>
          <w:szCs w:val="22"/>
        </w:rPr>
        <w:t>а</w:t>
      </w:r>
      <w:r w:rsidRPr="00E225A5">
        <w:rPr>
          <w:sz w:val="22"/>
          <w:szCs w:val="22"/>
        </w:rPr>
        <w:t>ков</w:t>
      </w:r>
      <w:r w:rsidRPr="00E225A5">
        <w:rPr>
          <w:spacing w:val="42"/>
          <w:sz w:val="22"/>
          <w:szCs w:val="22"/>
        </w:rPr>
        <w:t xml:space="preserve"> </w:t>
      </w:r>
      <w:r w:rsidRPr="00E225A5">
        <w:rPr>
          <w:spacing w:val="1"/>
          <w:sz w:val="22"/>
          <w:szCs w:val="22"/>
        </w:rPr>
        <w:t>в</w:t>
      </w:r>
      <w:r w:rsidRPr="00E225A5">
        <w:rPr>
          <w:spacing w:val="42"/>
          <w:sz w:val="22"/>
          <w:szCs w:val="22"/>
        </w:rPr>
        <w:t xml:space="preserve"> </w:t>
      </w:r>
      <w:r w:rsidRPr="00E225A5">
        <w:rPr>
          <w:spacing w:val="1"/>
          <w:sz w:val="22"/>
          <w:szCs w:val="22"/>
        </w:rPr>
        <w:t>п</w:t>
      </w:r>
      <w:r w:rsidRPr="00E225A5">
        <w:rPr>
          <w:spacing w:val="-1"/>
          <w:sz w:val="22"/>
          <w:szCs w:val="22"/>
        </w:rPr>
        <w:t>си</w:t>
      </w:r>
      <w:r w:rsidRPr="00E225A5">
        <w:rPr>
          <w:sz w:val="22"/>
          <w:szCs w:val="22"/>
        </w:rPr>
        <w:t>х</w:t>
      </w:r>
      <w:r w:rsidRPr="00E225A5">
        <w:rPr>
          <w:spacing w:val="1"/>
          <w:sz w:val="22"/>
          <w:szCs w:val="22"/>
        </w:rPr>
        <w:t>о</w:t>
      </w:r>
      <w:r w:rsidRPr="00E225A5">
        <w:rPr>
          <w:sz w:val="22"/>
          <w:szCs w:val="22"/>
        </w:rPr>
        <w:t>э</w:t>
      </w:r>
      <w:r w:rsidRPr="00E225A5">
        <w:rPr>
          <w:spacing w:val="-1"/>
          <w:sz w:val="22"/>
          <w:szCs w:val="22"/>
        </w:rPr>
        <w:t>моц</w:t>
      </w:r>
      <w:r w:rsidRPr="00E225A5">
        <w:rPr>
          <w:spacing w:val="3"/>
          <w:sz w:val="22"/>
          <w:szCs w:val="22"/>
        </w:rPr>
        <w:t>и</w:t>
      </w:r>
      <w:r w:rsidRPr="00E225A5">
        <w:rPr>
          <w:sz w:val="22"/>
          <w:szCs w:val="22"/>
        </w:rPr>
        <w:t>она</w:t>
      </w:r>
      <w:r w:rsidRPr="00E225A5">
        <w:rPr>
          <w:spacing w:val="1"/>
          <w:sz w:val="22"/>
          <w:szCs w:val="22"/>
        </w:rPr>
        <w:t>л</w:t>
      </w:r>
      <w:r w:rsidRPr="00E225A5">
        <w:rPr>
          <w:spacing w:val="-1"/>
          <w:sz w:val="22"/>
          <w:szCs w:val="22"/>
        </w:rPr>
        <w:t>ьн</w:t>
      </w:r>
      <w:r w:rsidRPr="00E225A5">
        <w:rPr>
          <w:spacing w:val="1"/>
          <w:sz w:val="22"/>
          <w:szCs w:val="22"/>
        </w:rPr>
        <w:t>о</w:t>
      </w:r>
      <w:r w:rsidRPr="00E225A5">
        <w:rPr>
          <w:sz w:val="22"/>
          <w:szCs w:val="22"/>
        </w:rPr>
        <w:t>й</w:t>
      </w:r>
      <w:r w:rsidRPr="00E225A5">
        <w:rPr>
          <w:spacing w:val="41"/>
          <w:sz w:val="22"/>
          <w:szCs w:val="22"/>
        </w:rPr>
        <w:t xml:space="preserve"> </w:t>
      </w:r>
      <w:r w:rsidRPr="00E225A5">
        <w:rPr>
          <w:sz w:val="22"/>
          <w:szCs w:val="22"/>
        </w:rPr>
        <w:t>с</w:t>
      </w:r>
      <w:r w:rsidRPr="00E225A5">
        <w:rPr>
          <w:spacing w:val="1"/>
          <w:sz w:val="22"/>
          <w:szCs w:val="22"/>
        </w:rPr>
        <w:t>ф</w:t>
      </w:r>
      <w:r w:rsidRPr="00E225A5">
        <w:rPr>
          <w:spacing w:val="-1"/>
          <w:sz w:val="22"/>
          <w:szCs w:val="22"/>
        </w:rPr>
        <w:t>е</w:t>
      </w:r>
      <w:r w:rsidRPr="00E225A5">
        <w:rPr>
          <w:spacing w:val="1"/>
          <w:sz w:val="22"/>
          <w:szCs w:val="22"/>
        </w:rPr>
        <w:t>р</w:t>
      </w:r>
      <w:r w:rsidRPr="00E225A5">
        <w:rPr>
          <w:sz w:val="22"/>
          <w:szCs w:val="22"/>
        </w:rPr>
        <w:t>е</w:t>
      </w:r>
      <w:r w:rsidRPr="00E225A5">
        <w:rPr>
          <w:spacing w:val="40"/>
          <w:sz w:val="22"/>
          <w:szCs w:val="22"/>
        </w:rPr>
        <w:t xml:space="preserve"> </w:t>
      </w:r>
      <w:r w:rsidRPr="00E225A5">
        <w:rPr>
          <w:spacing w:val="1"/>
          <w:sz w:val="22"/>
          <w:szCs w:val="22"/>
        </w:rPr>
        <w:t>и</w:t>
      </w:r>
      <w:r w:rsidRPr="00E225A5">
        <w:rPr>
          <w:spacing w:val="40"/>
          <w:sz w:val="22"/>
          <w:szCs w:val="22"/>
        </w:rPr>
        <w:t xml:space="preserve"> </w:t>
      </w:r>
      <w:r w:rsidRPr="00E225A5">
        <w:rPr>
          <w:spacing w:val="2"/>
          <w:sz w:val="22"/>
          <w:szCs w:val="22"/>
        </w:rPr>
        <w:t>о</w:t>
      </w:r>
      <w:r w:rsidRPr="00E225A5">
        <w:rPr>
          <w:sz w:val="22"/>
          <w:szCs w:val="22"/>
        </w:rPr>
        <w:t>трицатель</w:t>
      </w:r>
      <w:r w:rsidRPr="00E225A5">
        <w:rPr>
          <w:spacing w:val="-1"/>
          <w:sz w:val="22"/>
          <w:szCs w:val="22"/>
        </w:rPr>
        <w:t>н</w:t>
      </w:r>
      <w:r w:rsidRPr="00E225A5">
        <w:rPr>
          <w:sz w:val="22"/>
          <w:szCs w:val="22"/>
        </w:rPr>
        <w:t>о</w:t>
      </w:r>
      <w:r w:rsidRPr="00E225A5">
        <w:rPr>
          <w:spacing w:val="1"/>
          <w:sz w:val="22"/>
          <w:szCs w:val="22"/>
        </w:rPr>
        <w:t>г</w:t>
      </w:r>
      <w:r w:rsidRPr="00E225A5">
        <w:rPr>
          <w:sz w:val="22"/>
          <w:szCs w:val="22"/>
        </w:rPr>
        <w:t>о</w:t>
      </w:r>
      <w:r w:rsidRPr="00E225A5">
        <w:rPr>
          <w:spacing w:val="41"/>
          <w:sz w:val="22"/>
          <w:szCs w:val="22"/>
        </w:rPr>
        <w:t xml:space="preserve"> </w:t>
      </w:r>
      <w:r w:rsidRPr="00E225A5">
        <w:rPr>
          <w:spacing w:val="1"/>
          <w:sz w:val="22"/>
          <w:szCs w:val="22"/>
        </w:rPr>
        <w:t>в</w:t>
      </w:r>
      <w:r w:rsidRPr="00E225A5">
        <w:rPr>
          <w:sz w:val="22"/>
          <w:szCs w:val="22"/>
        </w:rPr>
        <w:t>о</w:t>
      </w:r>
      <w:r w:rsidRPr="00E225A5">
        <w:rPr>
          <w:spacing w:val="3"/>
          <w:sz w:val="22"/>
          <w:szCs w:val="22"/>
        </w:rPr>
        <w:t>з</w:t>
      </w:r>
      <w:r w:rsidRPr="00E225A5">
        <w:rPr>
          <w:spacing w:val="1"/>
          <w:sz w:val="22"/>
          <w:szCs w:val="22"/>
        </w:rPr>
        <w:t>де</w:t>
      </w:r>
      <w:r w:rsidRPr="00E225A5">
        <w:rPr>
          <w:sz w:val="22"/>
          <w:szCs w:val="22"/>
        </w:rPr>
        <w:t>йстви</w:t>
      </w:r>
      <w:r w:rsidRPr="00E225A5">
        <w:rPr>
          <w:spacing w:val="1"/>
          <w:sz w:val="22"/>
          <w:szCs w:val="22"/>
        </w:rPr>
        <w:t>я</w:t>
      </w:r>
      <w:r w:rsidRPr="00E225A5">
        <w:rPr>
          <w:spacing w:val="41"/>
          <w:sz w:val="22"/>
          <w:szCs w:val="22"/>
        </w:rPr>
        <w:t xml:space="preserve"> </w:t>
      </w:r>
      <w:r w:rsidRPr="00E225A5">
        <w:rPr>
          <w:sz w:val="22"/>
          <w:szCs w:val="22"/>
        </w:rPr>
        <w:t>с</w:t>
      </w:r>
      <w:r w:rsidRPr="00E225A5">
        <w:rPr>
          <w:spacing w:val="1"/>
          <w:sz w:val="22"/>
          <w:szCs w:val="22"/>
        </w:rPr>
        <w:t>т</w:t>
      </w:r>
      <w:r w:rsidRPr="00E225A5">
        <w:rPr>
          <w:sz w:val="22"/>
          <w:szCs w:val="22"/>
        </w:rPr>
        <w:t>ресса, к</w:t>
      </w:r>
      <w:r w:rsidRPr="00E225A5">
        <w:rPr>
          <w:spacing w:val="1"/>
          <w:sz w:val="22"/>
          <w:szCs w:val="22"/>
        </w:rPr>
        <w:t>о</w:t>
      </w:r>
      <w:r w:rsidRPr="00E225A5">
        <w:rPr>
          <w:spacing w:val="-1"/>
          <w:sz w:val="22"/>
          <w:szCs w:val="22"/>
        </w:rPr>
        <w:t>т</w:t>
      </w:r>
      <w:r w:rsidRPr="00E225A5">
        <w:rPr>
          <w:sz w:val="22"/>
          <w:szCs w:val="22"/>
        </w:rPr>
        <w:t>о</w:t>
      </w:r>
      <w:r w:rsidRPr="00E225A5">
        <w:rPr>
          <w:spacing w:val="1"/>
          <w:sz w:val="22"/>
          <w:szCs w:val="22"/>
        </w:rPr>
        <w:t>р</w:t>
      </w:r>
      <w:r w:rsidRPr="00E225A5">
        <w:rPr>
          <w:sz w:val="22"/>
          <w:szCs w:val="22"/>
        </w:rPr>
        <w:t>ый</w:t>
      </w:r>
      <w:r w:rsidRPr="00E225A5">
        <w:rPr>
          <w:spacing w:val="1"/>
          <w:sz w:val="22"/>
          <w:szCs w:val="22"/>
        </w:rPr>
        <w:t xml:space="preserve"> </w:t>
      </w:r>
      <w:r w:rsidRPr="00E225A5">
        <w:rPr>
          <w:spacing w:val="-3"/>
          <w:sz w:val="22"/>
          <w:szCs w:val="22"/>
        </w:rPr>
        <w:t>в</w:t>
      </w:r>
      <w:r w:rsidRPr="00E225A5">
        <w:rPr>
          <w:spacing w:val="3"/>
          <w:sz w:val="22"/>
          <w:szCs w:val="22"/>
        </w:rPr>
        <w:t>о</w:t>
      </w:r>
      <w:r w:rsidRPr="00E225A5">
        <w:rPr>
          <w:sz w:val="22"/>
          <w:szCs w:val="22"/>
        </w:rPr>
        <w:t>з</w:t>
      </w:r>
      <w:r w:rsidRPr="00E225A5">
        <w:rPr>
          <w:spacing w:val="-1"/>
          <w:sz w:val="22"/>
          <w:szCs w:val="22"/>
        </w:rPr>
        <w:t>н</w:t>
      </w:r>
      <w:r w:rsidRPr="00E225A5">
        <w:rPr>
          <w:sz w:val="22"/>
          <w:szCs w:val="22"/>
        </w:rPr>
        <w:t>и</w:t>
      </w:r>
      <w:r w:rsidRPr="00E225A5">
        <w:rPr>
          <w:spacing w:val="1"/>
          <w:sz w:val="22"/>
          <w:szCs w:val="22"/>
        </w:rPr>
        <w:t>к</w:t>
      </w:r>
      <w:r w:rsidRPr="00E225A5">
        <w:rPr>
          <w:spacing w:val="-1"/>
          <w:sz w:val="22"/>
          <w:szCs w:val="22"/>
        </w:rPr>
        <w:t>а</w:t>
      </w:r>
      <w:r w:rsidRPr="00E225A5">
        <w:rPr>
          <w:sz w:val="22"/>
          <w:szCs w:val="22"/>
        </w:rPr>
        <w:t xml:space="preserve">ет </w:t>
      </w:r>
      <w:r w:rsidRPr="00E225A5">
        <w:rPr>
          <w:spacing w:val="1"/>
          <w:sz w:val="22"/>
          <w:szCs w:val="22"/>
        </w:rPr>
        <w:t>п</w:t>
      </w:r>
      <w:r w:rsidRPr="00E225A5">
        <w:rPr>
          <w:sz w:val="22"/>
          <w:szCs w:val="22"/>
        </w:rPr>
        <w:t xml:space="preserve">од </w:t>
      </w:r>
      <w:r w:rsidRPr="00E225A5">
        <w:rPr>
          <w:spacing w:val="1"/>
          <w:sz w:val="22"/>
          <w:szCs w:val="22"/>
        </w:rPr>
        <w:t>в</w:t>
      </w:r>
      <w:r w:rsidRPr="00E225A5">
        <w:rPr>
          <w:spacing w:val="-1"/>
          <w:sz w:val="22"/>
          <w:szCs w:val="22"/>
        </w:rPr>
        <w:t>л</w:t>
      </w:r>
      <w:r w:rsidRPr="00E225A5">
        <w:rPr>
          <w:sz w:val="22"/>
          <w:szCs w:val="22"/>
        </w:rPr>
        <w:t>и</w:t>
      </w:r>
      <w:r w:rsidRPr="00E225A5">
        <w:rPr>
          <w:spacing w:val="-1"/>
          <w:sz w:val="22"/>
          <w:szCs w:val="22"/>
        </w:rPr>
        <w:t>я</w:t>
      </w:r>
      <w:r w:rsidRPr="00E225A5">
        <w:rPr>
          <w:sz w:val="22"/>
          <w:szCs w:val="22"/>
        </w:rPr>
        <w:t>нием</w:t>
      </w:r>
      <w:r w:rsidRPr="00E225A5">
        <w:rPr>
          <w:spacing w:val="1"/>
          <w:sz w:val="22"/>
          <w:szCs w:val="22"/>
        </w:rPr>
        <w:t xml:space="preserve"> </w:t>
      </w:r>
      <w:r w:rsidRPr="00E225A5">
        <w:rPr>
          <w:sz w:val="22"/>
          <w:szCs w:val="22"/>
        </w:rPr>
        <w:t>си</w:t>
      </w:r>
      <w:r w:rsidRPr="00E225A5">
        <w:rPr>
          <w:spacing w:val="1"/>
          <w:sz w:val="22"/>
          <w:szCs w:val="22"/>
        </w:rPr>
        <w:t>л</w:t>
      </w:r>
      <w:r w:rsidRPr="00E225A5">
        <w:rPr>
          <w:spacing w:val="-3"/>
          <w:sz w:val="22"/>
          <w:szCs w:val="22"/>
        </w:rPr>
        <w:t>ь</w:t>
      </w:r>
      <w:r w:rsidRPr="00E225A5">
        <w:rPr>
          <w:spacing w:val="-1"/>
          <w:sz w:val="22"/>
          <w:szCs w:val="22"/>
        </w:rPr>
        <w:t>н</w:t>
      </w:r>
      <w:r w:rsidRPr="00E225A5">
        <w:rPr>
          <w:spacing w:val="1"/>
          <w:sz w:val="22"/>
          <w:szCs w:val="22"/>
        </w:rPr>
        <w:t>ы</w:t>
      </w:r>
      <w:r w:rsidRPr="00E225A5">
        <w:rPr>
          <w:sz w:val="22"/>
          <w:szCs w:val="22"/>
        </w:rPr>
        <w:t>х</w:t>
      </w:r>
      <w:r w:rsidRPr="00E225A5">
        <w:rPr>
          <w:spacing w:val="1"/>
          <w:sz w:val="22"/>
          <w:szCs w:val="22"/>
        </w:rPr>
        <w:t xml:space="preserve"> </w:t>
      </w:r>
      <w:r w:rsidRPr="00E225A5">
        <w:rPr>
          <w:sz w:val="22"/>
          <w:szCs w:val="22"/>
        </w:rPr>
        <w:t>э</w:t>
      </w:r>
      <w:r w:rsidRPr="00E225A5">
        <w:rPr>
          <w:spacing w:val="-2"/>
          <w:sz w:val="22"/>
          <w:szCs w:val="22"/>
        </w:rPr>
        <w:t>м</w:t>
      </w:r>
      <w:r w:rsidRPr="00E225A5">
        <w:rPr>
          <w:sz w:val="22"/>
          <w:szCs w:val="22"/>
        </w:rPr>
        <w:t>оц</w:t>
      </w:r>
      <w:r w:rsidRPr="00E225A5">
        <w:rPr>
          <w:spacing w:val="-1"/>
          <w:sz w:val="22"/>
          <w:szCs w:val="22"/>
        </w:rPr>
        <w:t>и</w:t>
      </w:r>
      <w:r w:rsidRPr="00E225A5">
        <w:rPr>
          <w:spacing w:val="1"/>
          <w:sz w:val="22"/>
          <w:szCs w:val="22"/>
        </w:rPr>
        <w:t>он</w:t>
      </w:r>
      <w:r w:rsidRPr="00E225A5">
        <w:rPr>
          <w:sz w:val="22"/>
          <w:szCs w:val="22"/>
        </w:rPr>
        <w:t>ал</w:t>
      </w:r>
      <w:r w:rsidRPr="00E225A5">
        <w:rPr>
          <w:spacing w:val="-2"/>
          <w:sz w:val="22"/>
          <w:szCs w:val="22"/>
        </w:rPr>
        <w:t>ь</w:t>
      </w:r>
      <w:r w:rsidRPr="00E225A5">
        <w:rPr>
          <w:sz w:val="22"/>
          <w:szCs w:val="22"/>
        </w:rPr>
        <w:t>ных</w:t>
      </w:r>
      <w:r w:rsidRPr="00E225A5">
        <w:rPr>
          <w:spacing w:val="-2"/>
          <w:sz w:val="22"/>
          <w:szCs w:val="22"/>
        </w:rPr>
        <w:t xml:space="preserve"> </w:t>
      </w:r>
      <w:r w:rsidRPr="00E225A5">
        <w:rPr>
          <w:sz w:val="22"/>
          <w:szCs w:val="22"/>
        </w:rPr>
        <w:t>п</w:t>
      </w:r>
      <w:r w:rsidRPr="00E225A5">
        <w:rPr>
          <w:spacing w:val="1"/>
          <w:sz w:val="22"/>
          <w:szCs w:val="22"/>
        </w:rPr>
        <w:t>е</w:t>
      </w:r>
      <w:r w:rsidRPr="00E225A5">
        <w:rPr>
          <w:sz w:val="22"/>
          <w:szCs w:val="22"/>
        </w:rPr>
        <w:t>ре</w:t>
      </w:r>
      <w:r w:rsidRPr="00E225A5">
        <w:rPr>
          <w:spacing w:val="-1"/>
          <w:sz w:val="22"/>
          <w:szCs w:val="22"/>
        </w:rPr>
        <w:t>ж</w:t>
      </w:r>
      <w:r w:rsidRPr="00E225A5">
        <w:rPr>
          <w:sz w:val="22"/>
          <w:szCs w:val="22"/>
        </w:rPr>
        <w:t>ив</w:t>
      </w:r>
      <w:r w:rsidRPr="00E225A5">
        <w:rPr>
          <w:spacing w:val="1"/>
          <w:sz w:val="22"/>
          <w:szCs w:val="22"/>
        </w:rPr>
        <w:t>а</w:t>
      </w:r>
      <w:r w:rsidRPr="00E225A5">
        <w:rPr>
          <w:spacing w:val="-1"/>
          <w:sz w:val="22"/>
          <w:szCs w:val="22"/>
        </w:rPr>
        <w:t>н</w:t>
      </w:r>
      <w:r w:rsidRPr="00E225A5">
        <w:rPr>
          <w:sz w:val="22"/>
          <w:szCs w:val="22"/>
        </w:rPr>
        <w:t>и</w:t>
      </w:r>
      <w:r w:rsidRPr="00E225A5">
        <w:rPr>
          <w:spacing w:val="1"/>
          <w:sz w:val="22"/>
          <w:szCs w:val="22"/>
        </w:rPr>
        <w:t>й</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К</w:t>
      </w:r>
      <w:r w:rsidRPr="00E225A5">
        <w:rPr>
          <w:spacing w:val="81"/>
          <w:sz w:val="22"/>
          <w:szCs w:val="22"/>
        </w:rPr>
        <w:t xml:space="preserve"> </w:t>
      </w:r>
      <w:r w:rsidRPr="00E225A5">
        <w:rPr>
          <w:sz w:val="22"/>
          <w:szCs w:val="22"/>
        </w:rPr>
        <w:t>ч</w:t>
      </w:r>
      <w:r w:rsidRPr="00E225A5">
        <w:rPr>
          <w:spacing w:val="1"/>
          <w:sz w:val="22"/>
          <w:szCs w:val="22"/>
        </w:rPr>
        <w:t>и</w:t>
      </w:r>
      <w:r w:rsidRPr="00E225A5">
        <w:rPr>
          <w:sz w:val="22"/>
          <w:szCs w:val="22"/>
        </w:rPr>
        <w:t>слу</w:t>
      </w:r>
      <w:r w:rsidRPr="00E225A5">
        <w:rPr>
          <w:spacing w:val="76"/>
          <w:sz w:val="22"/>
          <w:szCs w:val="22"/>
        </w:rPr>
        <w:t xml:space="preserve"> </w:t>
      </w:r>
      <w:r w:rsidRPr="00E225A5">
        <w:rPr>
          <w:spacing w:val="1"/>
          <w:sz w:val="22"/>
          <w:szCs w:val="22"/>
        </w:rPr>
        <w:t>отр</w:t>
      </w:r>
      <w:r w:rsidRPr="00E225A5">
        <w:rPr>
          <w:sz w:val="22"/>
          <w:szCs w:val="22"/>
        </w:rPr>
        <w:t>ицат</w:t>
      </w:r>
      <w:r w:rsidRPr="00E225A5">
        <w:rPr>
          <w:spacing w:val="1"/>
          <w:sz w:val="22"/>
          <w:szCs w:val="22"/>
        </w:rPr>
        <w:t>е</w:t>
      </w:r>
      <w:r w:rsidRPr="00E225A5">
        <w:rPr>
          <w:spacing w:val="-2"/>
          <w:sz w:val="22"/>
          <w:szCs w:val="22"/>
        </w:rPr>
        <w:t>л</w:t>
      </w:r>
      <w:r w:rsidRPr="00E225A5">
        <w:rPr>
          <w:spacing w:val="-1"/>
          <w:sz w:val="22"/>
          <w:szCs w:val="22"/>
        </w:rPr>
        <w:t>ь</w:t>
      </w:r>
      <w:r w:rsidRPr="00E225A5">
        <w:rPr>
          <w:sz w:val="22"/>
          <w:szCs w:val="22"/>
        </w:rPr>
        <w:t>ных</w:t>
      </w:r>
      <w:r w:rsidRPr="00E225A5">
        <w:rPr>
          <w:spacing w:val="81"/>
          <w:sz w:val="22"/>
          <w:szCs w:val="22"/>
        </w:rPr>
        <w:t xml:space="preserve"> </w:t>
      </w:r>
      <w:r w:rsidRPr="00E225A5">
        <w:rPr>
          <w:sz w:val="22"/>
          <w:szCs w:val="22"/>
        </w:rPr>
        <w:t>фак</w:t>
      </w:r>
      <w:r w:rsidRPr="00E225A5">
        <w:rPr>
          <w:spacing w:val="-1"/>
          <w:sz w:val="22"/>
          <w:szCs w:val="22"/>
        </w:rPr>
        <w:t>т</w:t>
      </w:r>
      <w:r w:rsidRPr="00E225A5">
        <w:rPr>
          <w:sz w:val="22"/>
          <w:szCs w:val="22"/>
        </w:rPr>
        <w:t>ор</w:t>
      </w:r>
      <w:r w:rsidRPr="00E225A5">
        <w:rPr>
          <w:spacing w:val="1"/>
          <w:sz w:val="22"/>
          <w:szCs w:val="22"/>
        </w:rPr>
        <w:t>о</w:t>
      </w:r>
      <w:r w:rsidRPr="00E225A5">
        <w:rPr>
          <w:sz w:val="22"/>
          <w:szCs w:val="22"/>
        </w:rPr>
        <w:t>в,</w:t>
      </w:r>
      <w:r w:rsidRPr="00E225A5">
        <w:rPr>
          <w:spacing w:val="80"/>
          <w:sz w:val="22"/>
          <w:szCs w:val="22"/>
        </w:rPr>
        <w:t xml:space="preserve"> </w:t>
      </w:r>
      <w:r w:rsidRPr="00E225A5">
        <w:rPr>
          <w:spacing w:val="-2"/>
          <w:sz w:val="22"/>
          <w:szCs w:val="22"/>
        </w:rPr>
        <w:t>в</w:t>
      </w:r>
      <w:r w:rsidRPr="00E225A5">
        <w:rPr>
          <w:spacing w:val="-1"/>
          <w:sz w:val="22"/>
          <w:szCs w:val="22"/>
        </w:rPr>
        <w:t>ы</w:t>
      </w:r>
      <w:r w:rsidRPr="00E225A5">
        <w:rPr>
          <w:sz w:val="22"/>
          <w:szCs w:val="22"/>
        </w:rPr>
        <w:t>зы</w:t>
      </w:r>
      <w:r w:rsidRPr="00E225A5">
        <w:rPr>
          <w:spacing w:val="1"/>
          <w:sz w:val="22"/>
          <w:szCs w:val="22"/>
        </w:rPr>
        <w:t>в</w:t>
      </w:r>
      <w:r w:rsidRPr="00E225A5">
        <w:rPr>
          <w:sz w:val="22"/>
          <w:szCs w:val="22"/>
        </w:rPr>
        <w:t>а</w:t>
      </w:r>
      <w:r w:rsidRPr="00E225A5">
        <w:rPr>
          <w:spacing w:val="1"/>
          <w:sz w:val="22"/>
          <w:szCs w:val="22"/>
        </w:rPr>
        <w:t>ю</w:t>
      </w:r>
      <w:r w:rsidRPr="00E225A5">
        <w:rPr>
          <w:sz w:val="22"/>
          <w:szCs w:val="22"/>
        </w:rPr>
        <w:t>щ</w:t>
      </w:r>
      <w:r w:rsidRPr="00E225A5">
        <w:rPr>
          <w:spacing w:val="-1"/>
          <w:sz w:val="22"/>
          <w:szCs w:val="22"/>
        </w:rPr>
        <w:t>и</w:t>
      </w:r>
      <w:r w:rsidRPr="00E225A5">
        <w:rPr>
          <w:sz w:val="22"/>
          <w:szCs w:val="22"/>
        </w:rPr>
        <w:t>х</w:t>
      </w:r>
      <w:r w:rsidRPr="00E225A5">
        <w:rPr>
          <w:spacing w:val="81"/>
          <w:sz w:val="22"/>
          <w:szCs w:val="22"/>
        </w:rPr>
        <w:t xml:space="preserve"> </w:t>
      </w:r>
      <w:r w:rsidRPr="00E225A5">
        <w:rPr>
          <w:sz w:val="22"/>
          <w:szCs w:val="22"/>
        </w:rPr>
        <w:t>с</w:t>
      </w:r>
      <w:r w:rsidRPr="00E225A5">
        <w:rPr>
          <w:spacing w:val="-1"/>
          <w:sz w:val="22"/>
          <w:szCs w:val="22"/>
        </w:rPr>
        <w:t>т</w:t>
      </w:r>
      <w:r w:rsidRPr="00E225A5">
        <w:rPr>
          <w:sz w:val="22"/>
          <w:szCs w:val="22"/>
        </w:rPr>
        <w:t>р</w:t>
      </w:r>
      <w:r w:rsidRPr="00E225A5">
        <w:rPr>
          <w:spacing w:val="-1"/>
          <w:sz w:val="22"/>
          <w:szCs w:val="22"/>
        </w:rPr>
        <w:t>е</w:t>
      </w:r>
      <w:r w:rsidRPr="00E225A5">
        <w:rPr>
          <w:sz w:val="22"/>
          <w:szCs w:val="22"/>
        </w:rPr>
        <w:t>сс</w:t>
      </w:r>
      <w:r w:rsidRPr="00E225A5">
        <w:rPr>
          <w:spacing w:val="79"/>
          <w:sz w:val="22"/>
          <w:szCs w:val="22"/>
        </w:rPr>
        <w:t xml:space="preserve"> </w:t>
      </w:r>
      <w:r w:rsidRPr="00E225A5">
        <w:rPr>
          <w:sz w:val="22"/>
          <w:szCs w:val="22"/>
        </w:rPr>
        <w:t>у</w:t>
      </w:r>
      <w:r w:rsidRPr="00E225A5">
        <w:rPr>
          <w:spacing w:val="78"/>
          <w:sz w:val="22"/>
          <w:szCs w:val="22"/>
        </w:rPr>
        <w:t xml:space="preserve"> </w:t>
      </w:r>
      <w:r w:rsidRPr="00E225A5">
        <w:rPr>
          <w:sz w:val="22"/>
          <w:szCs w:val="22"/>
        </w:rPr>
        <w:t>с</w:t>
      </w:r>
      <w:r w:rsidRPr="00E225A5">
        <w:rPr>
          <w:spacing w:val="2"/>
          <w:sz w:val="22"/>
          <w:szCs w:val="22"/>
        </w:rPr>
        <w:t>т</w:t>
      </w:r>
      <w:r w:rsidRPr="00E225A5">
        <w:rPr>
          <w:spacing w:val="-2"/>
          <w:sz w:val="22"/>
          <w:szCs w:val="22"/>
        </w:rPr>
        <w:t>у</w:t>
      </w:r>
      <w:r w:rsidRPr="00E225A5">
        <w:rPr>
          <w:sz w:val="22"/>
          <w:szCs w:val="22"/>
        </w:rPr>
        <w:t>д</w:t>
      </w:r>
      <w:r w:rsidRPr="00E225A5">
        <w:rPr>
          <w:spacing w:val="1"/>
          <w:sz w:val="22"/>
          <w:szCs w:val="22"/>
        </w:rPr>
        <w:t>ен</w:t>
      </w:r>
      <w:r w:rsidRPr="00E225A5">
        <w:rPr>
          <w:sz w:val="22"/>
          <w:szCs w:val="22"/>
        </w:rPr>
        <w:t>т</w:t>
      </w:r>
      <w:r w:rsidRPr="00E225A5">
        <w:rPr>
          <w:spacing w:val="1"/>
          <w:sz w:val="22"/>
          <w:szCs w:val="22"/>
        </w:rPr>
        <w:t>ов</w:t>
      </w:r>
      <w:r w:rsidRPr="00E225A5">
        <w:rPr>
          <w:sz w:val="22"/>
          <w:szCs w:val="22"/>
        </w:rPr>
        <w:t>, м</w:t>
      </w:r>
      <w:r w:rsidRPr="00E225A5">
        <w:rPr>
          <w:spacing w:val="1"/>
          <w:sz w:val="22"/>
          <w:szCs w:val="22"/>
        </w:rPr>
        <w:t>о</w:t>
      </w:r>
      <w:r w:rsidRPr="00E225A5">
        <w:rPr>
          <w:sz w:val="22"/>
          <w:szCs w:val="22"/>
        </w:rPr>
        <w:t>жно</w:t>
      </w:r>
      <w:r w:rsidRPr="00E225A5">
        <w:rPr>
          <w:spacing w:val="22"/>
          <w:sz w:val="22"/>
          <w:szCs w:val="22"/>
        </w:rPr>
        <w:t xml:space="preserve"> </w:t>
      </w:r>
      <w:r w:rsidRPr="00E225A5">
        <w:rPr>
          <w:spacing w:val="2"/>
          <w:sz w:val="22"/>
          <w:szCs w:val="22"/>
        </w:rPr>
        <w:t>о</w:t>
      </w:r>
      <w:r w:rsidRPr="00E225A5">
        <w:rPr>
          <w:spacing w:val="-2"/>
          <w:sz w:val="22"/>
          <w:szCs w:val="22"/>
        </w:rPr>
        <w:t>т</w:t>
      </w:r>
      <w:r w:rsidRPr="00E225A5">
        <w:rPr>
          <w:sz w:val="22"/>
          <w:szCs w:val="22"/>
        </w:rPr>
        <w:t>не</w:t>
      </w:r>
      <w:r w:rsidRPr="00E225A5">
        <w:rPr>
          <w:spacing w:val="1"/>
          <w:sz w:val="22"/>
          <w:szCs w:val="22"/>
        </w:rPr>
        <w:t>с</w:t>
      </w:r>
      <w:r w:rsidRPr="00E225A5">
        <w:rPr>
          <w:spacing w:val="-1"/>
          <w:sz w:val="22"/>
          <w:szCs w:val="22"/>
        </w:rPr>
        <w:t>т</w:t>
      </w:r>
      <w:r w:rsidRPr="00E225A5">
        <w:rPr>
          <w:sz w:val="22"/>
          <w:szCs w:val="22"/>
        </w:rPr>
        <w:t>и</w:t>
      </w:r>
      <w:r w:rsidRPr="00E225A5">
        <w:rPr>
          <w:spacing w:val="21"/>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z w:val="22"/>
          <w:szCs w:val="22"/>
        </w:rPr>
        <w:t>б</w:t>
      </w:r>
      <w:r w:rsidRPr="00E225A5">
        <w:rPr>
          <w:spacing w:val="1"/>
          <w:sz w:val="22"/>
          <w:szCs w:val="22"/>
        </w:rPr>
        <w:t>л</w:t>
      </w:r>
      <w:r w:rsidRPr="00E225A5">
        <w:rPr>
          <w:sz w:val="22"/>
          <w:szCs w:val="22"/>
        </w:rPr>
        <w:t>ем</w:t>
      </w:r>
      <w:r w:rsidRPr="00E225A5">
        <w:rPr>
          <w:spacing w:val="1"/>
          <w:sz w:val="22"/>
          <w:szCs w:val="22"/>
        </w:rPr>
        <w:t>ы</w:t>
      </w:r>
      <w:r w:rsidRPr="00E225A5">
        <w:rPr>
          <w:spacing w:val="21"/>
          <w:sz w:val="22"/>
          <w:szCs w:val="22"/>
        </w:rPr>
        <w:t xml:space="preserve"> </w:t>
      </w:r>
      <w:r w:rsidRPr="00E225A5">
        <w:rPr>
          <w:spacing w:val="1"/>
          <w:sz w:val="22"/>
          <w:szCs w:val="22"/>
        </w:rPr>
        <w:t>в</w:t>
      </w:r>
      <w:r w:rsidRPr="00E225A5">
        <w:rPr>
          <w:spacing w:val="22"/>
          <w:sz w:val="22"/>
          <w:szCs w:val="22"/>
        </w:rPr>
        <w:t xml:space="preserve"> </w:t>
      </w:r>
      <w:r w:rsidRPr="00E225A5">
        <w:rPr>
          <w:spacing w:val="1"/>
          <w:sz w:val="22"/>
          <w:szCs w:val="22"/>
        </w:rPr>
        <w:t>с</w:t>
      </w:r>
      <w:r w:rsidRPr="00E225A5">
        <w:rPr>
          <w:sz w:val="22"/>
          <w:szCs w:val="22"/>
        </w:rPr>
        <w:t>е</w:t>
      </w:r>
      <w:r w:rsidRPr="00E225A5">
        <w:rPr>
          <w:spacing w:val="1"/>
          <w:sz w:val="22"/>
          <w:szCs w:val="22"/>
        </w:rPr>
        <w:t>м</w:t>
      </w:r>
      <w:r w:rsidRPr="00E225A5">
        <w:rPr>
          <w:sz w:val="22"/>
          <w:szCs w:val="22"/>
        </w:rPr>
        <w:t>ье</w:t>
      </w:r>
      <w:r w:rsidRPr="00E225A5">
        <w:rPr>
          <w:spacing w:val="1"/>
          <w:sz w:val="22"/>
          <w:szCs w:val="22"/>
        </w:rPr>
        <w:t>,</w:t>
      </w:r>
      <w:r w:rsidRPr="00E225A5">
        <w:rPr>
          <w:spacing w:val="19"/>
          <w:sz w:val="22"/>
          <w:szCs w:val="22"/>
        </w:rPr>
        <w:t xml:space="preserve"> </w:t>
      </w:r>
      <w:r w:rsidRPr="00E225A5">
        <w:rPr>
          <w:spacing w:val="2"/>
          <w:sz w:val="22"/>
          <w:szCs w:val="22"/>
        </w:rPr>
        <w:t>о</w:t>
      </w:r>
      <w:r w:rsidRPr="00E225A5">
        <w:rPr>
          <w:sz w:val="22"/>
          <w:szCs w:val="22"/>
        </w:rPr>
        <w:t>б</w:t>
      </w:r>
      <w:r w:rsidRPr="00E225A5">
        <w:rPr>
          <w:spacing w:val="-2"/>
          <w:sz w:val="22"/>
          <w:szCs w:val="22"/>
        </w:rPr>
        <w:t>щ</w:t>
      </w:r>
      <w:r w:rsidRPr="00E225A5">
        <w:rPr>
          <w:sz w:val="22"/>
          <w:szCs w:val="22"/>
        </w:rPr>
        <w:t>еж</w:t>
      </w:r>
      <w:r w:rsidRPr="00E225A5">
        <w:rPr>
          <w:spacing w:val="1"/>
          <w:sz w:val="22"/>
          <w:szCs w:val="22"/>
        </w:rPr>
        <w:t>и</w:t>
      </w:r>
      <w:r w:rsidRPr="00E225A5">
        <w:rPr>
          <w:spacing w:val="-1"/>
          <w:sz w:val="22"/>
          <w:szCs w:val="22"/>
        </w:rPr>
        <w:t>т</w:t>
      </w:r>
      <w:r w:rsidRPr="00E225A5">
        <w:rPr>
          <w:sz w:val="22"/>
          <w:szCs w:val="22"/>
        </w:rPr>
        <w:t>и</w:t>
      </w:r>
      <w:r w:rsidRPr="00E225A5">
        <w:rPr>
          <w:spacing w:val="1"/>
          <w:sz w:val="22"/>
          <w:szCs w:val="22"/>
        </w:rPr>
        <w:t>и</w:t>
      </w:r>
      <w:r w:rsidRPr="00E225A5">
        <w:rPr>
          <w:sz w:val="22"/>
          <w:szCs w:val="22"/>
        </w:rPr>
        <w:t>,</w:t>
      </w:r>
      <w:r w:rsidRPr="00E225A5">
        <w:rPr>
          <w:spacing w:val="20"/>
          <w:sz w:val="22"/>
          <w:szCs w:val="22"/>
        </w:rPr>
        <w:t xml:space="preserve"> </w:t>
      </w:r>
      <w:r w:rsidRPr="00E225A5">
        <w:rPr>
          <w:spacing w:val="1"/>
          <w:sz w:val="22"/>
          <w:szCs w:val="22"/>
        </w:rPr>
        <w:t>о</w:t>
      </w:r>
      <w:r w:rsidRPr="00E225A5">
        <w:rPr>
          <w:sz w:val="22"/>
          <w:szCs w:val="22"/>
        </w:rPr>
        <w:t>бид</w:t>
      </w:r>
      <w:r w:rsidRPr="00E225A5">
        <w:rPr>
          <w:spacing w:val="-2"/>
          <w:sz w:val="22"/>
          <w:szCs w:val="22"/>
        </w:rPr>
        <w:t>у</w:t>
      </w:r>
      <w:r w:rsidRPr="00E225A5">
        <w:rPr>
          <w:sz w:val="22"/>
          <w:szCs w:val="22"/>
        </w:rPr>
        <w:t>,</w:t>
      </w:r>
      <w:r w:rsidRPr="00E225A5">
        <w:rPr>
          <w:spacing w:val="22"/>
          <w:sz w:val="22"/>
          <w:szCs w:val="22"/>
        </w:rPr>
        <w:t xml:space="preserve"> </w:t>
      </w:r>
      <w:r w:rsidRPr="00E225A5">
        <w:rPr>
          <w:sz w:val="22"/>
          <w:szCs w:val="22"/>
        </w:rPr>
        <w:t>т</w:t>
      </w:r>
      <w:r w:rsidRPr="00E225A5">
        <w:rPr>
          <w:spacing w:val="9"/>
          <w:sz w:val="22"/>
          <w:szCs w:val="22"/>
        </w:rPr>
        <w:t>о</w:t>
      </w:r>
      <w:r w:rsidRPr="00E225A5">
        <w:rPr>
          <w:spacing w:val="1"/>
          <w:sz w:val="22"/>
          <w:szCs w:val="22"/>
        </w:rPr>
        <w:t>с</w:t>
      </w:r>
      <w:r w:rsidRPr="00E225A5">
        <w:rPr>
          <w:spacing w:val="-1"/>
          <w:sz w:val="22"/>
          <w:szCs w:val="22"/>
        </w:rPr>
        <w:t>ку</w:t>
      </w:r>
      <w:r w:rsidRPr="00E225A5">
        <w:rPr>
          <w:sz w:val="22"/>
          <w:szCs w:val="22"/>
        </w:rPr>
        <w:t>,</w:t>
      </w:r>
      <w:r w:rsidRPr="00E225A5">
        <w:rPr>
          <w:spacing w:val="22"/>
          <w:sz w:val="22"/>
          <w:szCs w:val="22"/>
        </w:rPr>
        <w:t xml:space="preserve"> </w:t>
      </w:r>
      <w:r w:rsidRPr="00E225A5">
        <w:rPr>
          <w:spacing w:val="1"/>
          <w:sz w:val="22"/>
          <w:szCs w:val="22"/>
        </w:rPr>
        <w:t>не</w:t>
      </w:r>
      <w:r w:rsidRPr="00E225A5">
        <w:rPr>
          <w:spacing w:val="-2"/>
          <w:sz w:val="22"/>
          <w:szCs w:val="22"/>
        </w:rPr>
        <w:t>у</w:t>
      </w:r>
      <w:r w:rsidRPr="00E225A5">
        <w:rPr>
          <w:sz w:val="22"/>
          <w:szCs w:val="22"/>
        </w:rPr>
        <w:t>ст</w:t>
      </w:r>
      <w:r w:rsidRPr="00E225A5">
        <w:rPr>
          <w:spacing w:val="1"/>
          <w:sz w:val="22"/>
          <w:szCs w:val="22"/>
        </w:rPr>
        <w:t>ро</w:t>
      </w:r>
      <w:r w:rsidRPr="00E225A5">
        <w:rPr>
          <w:sz w:val="22"/>
          <w:szCs w:val="22"/>
        </w:rPr>
        <w:t>ен</w:t>
      </w:r>
      <w:r w:rsidRPr="00E225A5">
        <w:rPr>
          <w:spacing w:val="-1"/>
          <w:sz w:val="22"/>
          <w:szCs w:val="22"/>
        </w:rPr>
        <w:t>н</w:t>
      </w:r>
      <w:r w:rsidRPr="00E225A5">
        <w:rPr>
          <w:spacing w:val="1"/>
          <w:sz w:val="22"/>
          <w:szCs w:val="22"/>
        </w:rPr>
        <w:t>о</w:t>
      </w:r>
      <w:r w:rsidRPr="00E225A5">
        <w:rPr>
          <w:sz w:val="22"/>
          <w:szCs w:val="22"/>
        </w:rPr>
        <w:t>ст</w:t>
      </w:r>
      <w:r w:rsidRPr="00E225A5">
        <w:rPr>
          <w:spacing w:val="1"/>
          <w:sz w:val="22"/>
          <w:szCs w:val="22"/>
        </w:rPr>
        <w:t>ь</w:t>
      </w:r>
      <w:r w:rsidRPr="00E225A5">
        <w:rPr>
          <w:sz w:val="22"/>
          <w:szCs w:val="22"/>
        </w:rPr>
        <w:t xml:space="preserve"> в</w:t>
      </w:r>
      <w:r w:rsidRPr="00E225A5">
        <w:rPr>
          <w:spacing w:val="28"/>
          <w:sz w:val="22"/>
          <w:szCs w:val="22"/>
        </w:rPr>
        <w:t xml:space="preserve"> </w:t>
      </w:r>
      <w:r w:rsidRPr="00E225A5">
        <w:rPr>
          <w:sz w:val="22"/>
          <w:szCs w:val="22"/>
        </w:rPr>
        <w:t>ж</w:t>
      </w:r>
      <w:r w:rsidRPr="00E225A5">
        <w:rPr>
          <w:spacing w:val="2"/>
          <w:sz w:val="22"/>
          <w:szCs w:val="22"/>
        </w:rPr>
        <w:t>и</w:t>
      </w:r>
      <w:r w:rsidRPr="00E225A5">
        <w:rPr>
          <w:sz w:val="22"/>
          <w:szCs w:val="22"/>
        </w:rPr>
        <w:t>з</w:t>
      </w:r>
      <w:r w:rsidRPr="00E225A5">
        <w:rPr>
          <w:spacing w:val="-1"/>
          <w:sz w:val="22"/>
          <w:szCs w:val="22"/>
        </w:rPr>
        <w:t>н</w:t>
      </w:r>
      <w:r w:rsidRPr="00E225A5">
        <w:rPr>
          <w:sz w:val="22"/>
          <w:szCs w:val="22"/>
        </w:rPr>
        <w:t>и</w:t>
      </w:r>
      <w:r w:rsidRPr="00E225A5">
        <w:rPr>
          <w:spacing w:val="1"/>
          <w:sz w:val="22"/>
          <w:szCs w:val="22"/>
        </w:rPr>
        <w:t>,</w:t>
      </w:r>
      <w:r w:rsidRPr="00E225A5">
        <w:rPr>
          <w:spacing w:val="27"/>
          <w:sz w:val="22"/>
          <w:szCs w:val="22"/>
        </w:rPr>
        <w:t xml:space="preserve"> </w:t>
      </w:r>
      <w:r w:rsidRPr="00E225A5">
        <w:rPr>
          <w:spacing w:val="1"/>
          <w:sz w:val="22"/>
          <w:szCs w:val="22"/>
        </w:rPr>
        <w:t>п</w:t>
      </w:r>
      <w:r w:rsidRPr="00E225A5">
        <w:rPr>
          <w:sz w:val="22"/>
          <w:szCs w:val="22"/>
        </w:rPr>
        <w:t>од</w:t>
      </w:r>
      <w:r w:rsidRPr="00E225A5">
        <w:rPr>
          <w:spacing w:val="1"/>
          <w:sz w:val="22"/>
          <w:szCs w:val="22"/>
        </w:rPr>
        <w:t>а</w:t>
      </w:r>
      <w:r w:rsidRPr="00E225A5">
        <w:rPr>
          <w:sz w:val="22"/>
          <w:szCs w:val="22"/>
        </w:rPr>
        <w:t>вл</w:t>
      </w:r>
      <w:r w:rsidRPr="00E225A5">
        <w:rPr>
          <w:spacing w:val="-2"/>
          <w:sz w:val="22"/>
          <w:szCs w:val="22"/>
        </w:rPr>
        <w:t>е</w:t>
      </w:r>
      <w:r w:rsidRPr="00E225A5">
        <w:rPr>
          <w:sz w:val="22"/>
          <w:szCs w:val="22"/>
        </w:rPr>
        <w:t>нны</w:t>
      </w:r>
      <w:r w:rsidRPr="00E225A5">
        <w:rPr>
          <w:spacing w:val="1"/>
          <w:sz w:val="22"/>
          <w:szCs w:val="22"/>
        </w:rPr>
        <w:t>й</w:t>
      </w:r>
      <w:r w:rsidRPr="00E225A5">
        <w:rPr>
          <w:spacing w:val="28"/>
          <w:sz w:val="22"/>
          <w:szCs w:val="22"/>
        </w:rPr>
        <w:t xml:space="preserve"> </w:t>
      </w:r>
      <w:r w:rsidRPr="00E225A5">
        <w:rPr>
          <w:spacing w:val="-1"/>
          <w:sz w:val="22"/>
          <w:szCs w:val="22"/>
        </w:rPr>
        <w:t>г</w:t>
      </w:r>
      <w:r w:rsidRPr="00E225A5">
        <w:rPr>
          <w:sz w:val="22"/>
          <w:szCs w:val="22"/>
        </w:rPr>
        <w:t>н</w:t>
      </w:r>
      <w:r w:rsidRPr="00E225A5">
        <w:rPr>
          <w:spacing w:val="1"/>
          <w:sz w:val="22"/>
          <w:szCs w:val="22"/>
        </w:rPr>
        <w:t>е</w:t>
      </w:r>
      <w:r w:rsidRPr="00E225A5">
        <w:rPr>
          <w:sz w:val="22"/>
          <w:szCs w:val="22"/>
        </w:rPr>
        <w:t>в,</w:t>
      </w:r>
      <w:r w:rsidRPr="00E225A5">
        <w:rPr>
          <w:spacing w:val="27"/>
          <w:sz w:val="22"/>
          <w:szCs w:val="22"/>
        </w:rPr>
        <w:t xml:space="preserve"> </w:t>
      </w:r>
      <w:r w:rsidRPr="00E225A5">
        <w:rPr>
          <w:spacing w:val="1"/>
          <w:sz w:val="22"/>
          <w:szCs w:val="22"/>
        </w:rPr>
        <w:t>н</w:t>
      </w:r>
      <w:r w:rsidRPr="00E225A5">
        <w:rPr>
          <w:sz w:val="22"/>
          <w:szCs w:val="22"/>
        </w:rPr>
        <w:t>е</w:t>
      </w:r>
      <w:r w:rsidRPr="00E225A5">
        <w:rPr>
          <w:spacing w:val="1"/>
          <w:sz w:val="22"/>
          <w:szCs w:val="22"/>
        </w:rPr>
        <w:t>з</w:t>
      </w:r>
      <w:r w:rsidRPr="00E225A5">
        <w:rPr>
          <w:sz w:val="22"/>
          <w:szCs w:val="22"/>
        </w:rPr>
        <w:t>а</w:t>
      </w:r>
      <w:r w:rsidRPr="00E225A5">
        <w:rPr>
          <w:spacing w:val="1"/>
          <w:sz w:val="22"/>
          <w:szCs w:val="22"/>
        </w:rPr>
        <w:t>с</w:t>
      </w:r>
      <w:r w:rsidRPr="00E225A5">
        <w:rPr>
          <w:sz w:val="22"/>
          <w:szCs w:val="22"/>
        </w:rPr>
        <w:t>л</w:t>
      </w:r>
      <w:r w:rsidRPr="00E225A5">
        <w:rPr>
          <w:spacing w:val="-3"/>
          <w:sz w:val="22"/>
          <w:szCs w:val="22"/>
        </w:rPr>
        <w:t>у</w:t>
      </w:r>
      <w:r w:rsidRPr="00E225A5">
        <w:rPr>
          <w:sz w:val="22"/>
          <w:szCs w:val="22"/>
        </w:rPr>
        <w:t>же</w:t>
      </w:r>
      <w:r w:rsidRPr="00E225A5">
        <w:rPr>
          <w:spacing w:val="1"/>
          <w:sz w:val="22"/>
          <w:szCs w:val="22"/>
        </w:rPr>
        <w:t>н</w:t>
      </w:r>
      <w:r w:rsidRPr="00E225A5">
        <w:rPr>
          <w:sz w:val="22"/>
          <w:szCs w:val="22"/>
        </w:rPr>
        <w:t>но</w:t>
      </w:r>
      <w:r w:rsidRPr="00E225A5">
        <w:rPr>
          <w:spacing w:val="1"/>
          <w:sz w:val="22"/>
          <w:szCs w:val="22"/>
        </w:rPr>
        <w:t>е</w:t>
      </w:r>
      <w:r w:rsidRPr="00E225A5">
        <w:rPr>
          <w:spacing w:val="28"/>
          <w:sz w:val="22"/>
          <w:szCs w:val="22"/>
        </w:rPr>
        <w:t xml:space="preserve"> </w:t>
      </w:r>
      <w:r w:rsidRPr="00E225A5">
        <w:rPr>
          <w:sz w:val="22"/>
          <w:szCs w:val="22"/>
        </w:rPr>
        <w:t>ос</w:t>
      </w:r>
      <w:r w:rsidRPr="00E225A5">
        <w:rPr>
          <w:spacing w:val="-1"/>
          <w:sz w:val="22"/>
          <w:szCs w:val="22"/>
        </w:rPr>
        <w:t>к</w:t>
      </w:r>
      <w:r w:rsidRPr="00E225A5">
        <w:rPr>
          <w:sz w:val="22"/>
          <w:szCs w:val="22"/>
        </w:rPr>
        <w:t>о</w:t>
      </w:r>
      <w:r w:rsidRPr="00E225A5">
        <w:rPr>
          <w:spacing w:val="6"/>
          <w:sz w:val="22"/>
          <w:szCs w:val="22"/>
        </w:rPr>
        <w:t>р</w:t>
      </w:r>
      <w:r w:rsidRPr="00E225A5">
        <w:rPr>
          <w:spacing w:val="2"/>
          <w:sz w:val="22"/>
          <w:szCs w:val="22"/>
        </w:rPr>
        <w:t>б</w:t>
      </w:r>
      <w:r w:rsidRPr="00E225A5">
        <w:rPr>
          <w:sz w:val="22"/>
          <w:szCs w:val="22"/>
        </w:rPr>
        <w:t>ление,</w:t>
      </w:r>
      <w:r w:rsidRPr="00E225A5">
        <w:rPr>
          <w:spacing w:val="25"/>
          <w:sz w:val="22"/>
          <w:szCs w:val="22"/>
        </w:rPr>
        <w:t xml:space="preserve"> </w:t>
      </w:r>
      <w:r w:rsidRPr="00E225A5">
        <w:rPr>
          <w:spacing w:val="1"/>
          <w:sz w:val="22"/>
          <w:szCs w:val="22"/>
        </w:rPr>
        <w:t>си</w:t>
      </w:r>
      <w:r w:rsidRPr="00E225A5">
        <w:rPr>
          <w:sz w:val="22"/>
          <w:szCs w:val="22"/>
        </w:rPr>
        <w:t>ль</w:t>
      </w:r>
      <w:r w:rsidRPr="00E225A5">
        <w:rPr>
          <w:spacing w:val="-1"/>
          <w:sz w:val="22"/>
          <w:szCs w:val="22"/>
        </w:rPr>
        <w:t>н</w:t>
      </w:r>
      <w:r w:rsidRPr="00E225A5">
        <w:rPr>
          <w:sz w:val="22"/>
          <w:szCs w:val="22"/>
        </w:rPr>
        <w:t>ы</w:t>
      </w:r>
      <w:r w:rsidRPr="00E225A5">
        <w:rPr>
          <w:spacing w:val="1"/>
          <w:sz w:val="22"/>
          <w:szCs w:val="22"/>
        </w:rPr>
        <w:t>й</w:t>
      </w:r>
      <w:r w:rsidRPr="00E225A5">
        <w:rPr>
          <w:spacing w:val="28"/>
          <w:sz w:val="22"/>
          <w:szCs w:val="22"/>
        </w:rPr>
        <w:t xml:space="preserve"> </w:t>
      </w:r>
      <w:r w:rsidRPr="00E225A5">
        <w:rPr>
          <w:sz w:val="22"/>
          <w:szCs w:val="22"/>
        </w:rPr>
        <w:t>с</w:t>
      </w:r>
      <w:r w:rsidRPr="00E225A5">
        <w:rPr>
          <w:spacing w:val="-1"/>
          <w:sz w:val="22"/>
          <w:szCs w:val="22"/>
        </w:rPr>
        <w:t>т</w:t>
      </w:r>
      <w:r w:rsidRPr="00E225A5">
        <w:rPr>
          <w:spacing w:val="1"/>
          <w:sz w:val="22"/>
          <w:szCs w:val="22"/>
        </w:rPr>
        <w:t>р</w:t>
      </w:r>
      <w:r w:rsidRPr="00E225A5">
        <w:rPr>
          <w:spacing w:val="-1"/>
          <w:sz w:val="22"/>
          <w:szCs w:val="22"/>
        </w:rPr>
        <w:t>а</w:t>
      </w:r>
      <w:r w:rsidRPr="00E225A5">
        <w:rPr>
          <w:sz w:val="22"/>
          <w:szCs w:val="22"/>
        </w:rPr>
        <w:t>х,</w:t>
      </w:r>
      <w:r w:rsidRPr="00E225A5">
        <w:rPr>
          <w:spacing w:val="28"/>
          <w:sz w:val="22"/>
          <w:szCs w:val="22"/>
        </w:rPr>
        <w:t xml:space="preserve"> </w:t>
      </w:r>
      <w:r w:rsidRPr="00E225A5">
        <w:rPr>
          <w:spacing w:val="5"/>
          <w:sz w:val="22"/>
          <w:szCs w:val="22"/>
        </w:rPr>
        <w:t>д</w:t>
      </w:r>
      <w:r w:rsidRPr="00E225A5">
        <w:rPr>
          <w:spacing w:val="1"/>
          <w:sz w:val="22"/>
          <w:szCs w:val="22"/>
        </w:rPr>
        <w:t>е</w:t>
      </w:r>
      <w:r w:rsidRPr="00E225A5">
        <w:rPr>
          <w:sz w:val="22"/>
          <w:szCs w:val="22"/>
        </w:rPr>
        <w:t>фиц</w:t>
      </w:r>
      <w:r w:rsidRPr="00E225A5">
        <w:rPr>
          <w:spacing w:val="1"/>
          <w:sz w:val="22"/>
          <w:szCs w:val="22"/>
        </w:rPr>
        <w:t>ит</w:t>
      </w:r>
      <w:r w:rsidRPr="00E225A5">
        <w:rPr>
          <w:spacing w:val="6"/>
          <w:sz w:val="22"/>
          <w:szCs w:val="22"/>
        </w:rPr>
        <w:t xml:space="preserve"> </w:t>
      </w:r>
      <w:r w:rsidRPr="00E225A5">
        <w:rPr>
          <w:spacing w:val="-2"/>
          <w:sz w:val="22"/>
          <w:szCs w:val="22"/>
        </w:rPr>
        <w:t>в</w:t>
      </w:r>
      <w:r w:rsidRPr="00E225A5">
        <w:rPr>
          <w:sz w:val="22"/>
          <w:szCs w:val="22"/>
        </w:rPr>
        <w:t>р</w:t>
      </w:r>
      <w:r w:rsidRPr="00E225A5">
        <w:rPr>
          <w:spacing w:val="1"/>
          <w:sz w:val="22"/>
          <w:szCs w:val="22"/>
        </w:rPr>
        <w:t>е</w:t>
      </w:r>
      <w:r w:rsidRPr="00E225A5">
        <w:rPr>
          <w:sz w:val="22"/>
          <w:szCs w:val="22"/>
        </w:rPr>
        <w:t>мени</w:t>
      </w:r>
      <w:r w:rsidRPr="00E225A5">
        <w:rPr>
          <w:spacing w:val="1"/>
          <w:sz w:val="22"/>
          <w:szCs w:val="22"/>
        </w:rPr>
        <w:t>,</w:t>
      </w:r>
      <w:r w:rsidRPr="00E225A5">
        <w:rPr>
          <w:spacing w:val="3"/>
          <w:sz w:val="22"/>
          <w:szCs w:val="22"/>
        </w:rPr>
        <w:t xml:space="preserve"> </w:t>
      </w:r>
      <w:r w:rsidRPr="00E225A5">
        <w:rPr>
          <w:spacing w:val="1"/>
          <w:sz w:val="22"/>
          <w:szCs w:val="22"/>
        </w:rPr>
        <w:t>ре</w:t>
      </w:r>
      <w:r w:rsidRPr="00E225A5">
        <w:rPr>
          <w:spacing w:val="-2"/>
          <w:sz w:val="22"/>
          <w:szCs w:val="22"/>
        </w:rPr>
        <w:t>з</w:t>
      </w:r>
      <w:r w:rsidRPr="00E225A5">
        <w:rPr>
          <w:sz w:val="22"/>
          <w:szCs w:val="22"/>
        </w:rPr>
        <w:t>к</w:t>
      </w:r>
      <w:r w:rsidRPr="00E225A5">
        <w:rPr>
          <w:spacing w:val="1"/>
          <w:sz w:val="22"/>
          <w:szCs w:val="22"/>
        </w:rPr>
        <w:t>ие</w:t>
      </w:r>
      <w:r w:rsidRPr="00E225A5">
        <w:rPr>
          <w:spacing w:val="4"/>
          <w:sz w:val="22"/>
          <w:szCs w:val="22"/>
        </w:rPr>
        <w:t xml:space="preserve"> </w:t>
      </w:r>
      <w:r w:rsidRPr="00E225A5">
        <w:rPr>
          <w:spacing w:val="1"/>
          <w:sz w:val="22"/>
          <w:szCs w:val="22"/>
        </w:rPr>
        <w:t>п</w:t>
      </w:r>
      <w:r w:rsidRPr="00E225A5">
        <w:rPr>
          <w:sz w:val="22"/>
          <w:szCs w:val="22"/>
        </w:rPr>
        <w:t>еремены</w:t>
      </w:r>
      <w:r w:rsidRPr="00E225A5">
        <w:rPr>
          <w:spacing w:val="7"/>
          <w:sz w:val="22"/>
          <w:szCs w:val="22"/>
        </w:rPr>
        <w:t xml:space="preserve"> </w:t>
      </w:r>
      <w:r w:rsidRPr="00E225A5">
        <w:rPr>
          <w:spacing w:val="1"/>
          <w:sz w:val="22"/>
          <w:szCs w:val="22"/>
        </w:rPr>
        <w:t>в</w:t>
      </w:r>
      <w:r w:rsidRPr="00E225A5">
        <w:rPr>
          <w:spacing w:val="4"/>
          <w:sz w:val="22"/>
          <w:szCs w:val="22"/>
        </w:rPr>
        <w:t xml:space="preserve"> </w:t>
      </w:r>
      <w:r w:rsidRPr="00E225A5">
        <w:rPr>
          <w:spacing w:val="-2"/>
          <w:sz w:val="22"/>
          <w:szCs w:val="22"/>
        </w:rPr>
        <w:lastRenderedPageBreak/>
        <w:t>у</w:t>
      </w:r>
      <w:r w:rsidRPr="00E225A5">
        <w:rPr>
          <w:sz w:val="22"/>
          <w:szCs w:val="22"/>
        </w:rPr>
        <w:t>слов</w:t>
      </w:r>
      <w:r w:rsidRPr="00E225A5">
        <w:rPr>
          <w:spacing w:val="1"/>
          <w:sz w:val="22"/>
          <w:szCs w:val="22"/>
        </w:rPr>
        <w:t>и</w:t>
      </w:r>
      <w:r w:rsidRPr="00E225A5">
        <w:rPr>
          <w:sz w:val="22"/>
          <w:szCs w:val="22"/>
        </w:rPr>
        <w:t>ях</w:t>
      </w:r>
      <w:r w:rsidRPr="00E225A5">
        <w:rPr>
          <w:spacing w:val="7"/>
          <w:sz w:val="22"/>
          <w:szCs w:val="22"/>
        </w:rPr>
        <w:t xml:space="preserve"> </w:t>
      </w:r>
      <w:r w:rsidRPr="00E225A5">
        <w:rPr>
          <w:spacing w:val="-1"/>
          <w:sz w:val="22"/>
          <w:szCs w:val="22"/>
        </w:rPr>
        <w:t>ж</w:t>
      </w:r>
      <w:r w:rsidRPr="00E225A5">
        <w:rPr>
          <w:sz w:val="22"/>
          <w:szCs w:val="22"/>
        </w:rPr>
        <w:t>и</w:t>
      </w:r>
      <w:r w:rsidRPr="00E225A5">
        <w:rPr>
          <w:spacing w:val="1"/>
          <w:sz w:val="22"/>
          <w:szCs w:val="22"/>
        </w:rPr>
        <w:t>з</w:t>
      </w:r>
      <w:r w:rsidRPr="00E225A5">
        <w:rPr>
          <w:spacing w:val="-1"/>
          <w:sz w:val="22"/>
          <w:szCs w:val="22"/>
        </w:rPr>
        <w:t>н</w:t>
      </w:r>
      <w:r w:rsidRPr="00E225A5">
        <w:rPr>
          <w:sz w:val="22"/>
          <w:szCs w:val="22"/>
        </w:rPr>
        <w:t>и,</w:t>
      </w:r>
      <w:r w:rsidRPr="00E225A5">
        <w:rPr>
          <w:spacing w:val="6"/>
          <w:sz w:val="22"/>
          <w:szCs w:val="22"/>
        </w:rPr>
        <w:t xml:space="preserve"> </w:t>
      </w:r>
      <w:r w:rsidRPr="00E225A5">
        <w:rPr>
          <w:sz w:val="22"/>
          <w:szCs w:val="22"/>
        </w:rPr>
        <w:t>к</w:t>
      </w:r>
      <w:r w:rsidRPr="00E225A5">
        <w:rPr>
          <w:spacing w:val="7"/>
          <w:sz w:val="22"/>
          <w:szCs w:val="22"/>
        </w:rPr>
        <w:t xml:space="preserve"> </w:t>
      </w:r>
      <w:r w:rsidRPr="00E225A5">
        <w:rPr>
          <w:sz w:val="22"/>
          <w:szCs w:val="22"/>
        </w:rPr>
        <w:t>ко</w:t>
      </w:r>
      <w:r w:rsidRPr="00E225A5">
        <w:rPr>
          <w:spacing w:val="-1"/>
          <w:sz w:val="22"/>
          <w:szCs w:val="22"/>
        </w:rPr>
        <w:t>то</w:t>
      </w:r>
      <w:r w:rsidRPr="00E225A5">
        <w:rPr>
          <w:sz w:val="22"/>
          <w:szCs w:val="22"/>
        </w:rPr>
        <w:t>р</w:t>
      </w:r>
      <w:r w:rsidRPr="00E225A5">
        <w:rPr>
          <w:spacing w:val="1"/>
          <w:sz w:val="22"/>
          <w:szCs w:val="22"/>
        </w:rPr>
        <w:t>ым</w:t>
      </w:r>
      <w:r w:rsidRPr="00E225A5">
        <w:rPr>
          <w:spacing w:val="4"/>
          <w:sz w:val="22"/>
          <w:szCs w:val="22"/>
        </w:rPr>
        <w:t xml:space="preserve"> </w:t>
      </w:r>
      <w:r w:rsidRPr="00E225A5">
        <w:rPr>
          <w:spacing w:val="1"/>
          <w:sz w:val="22"/>
          <w:szCs w:val="22"/>
        </w:rPr>
        <w:t>н</w:t>
      </w:r>
      <w:r w:rsidRPr="00E225A5">
        <w:rPr>
          <w:sz w:val="22"/>
          <w:szCs w:val="22"/>
        </w:rPr>
        <w:t>ельзя</w:t>
      </w:r>
      <w:r w:rsidRPr="00E225A5">
        <w:rPr>
          <w:spacing w:val="4"/>
          <w:sz w:val="22"/>
          <w:szCs w:val="22"/>
        </w:rPr>
        <w:t xml:space="preserve"> </w:t>
      </w:r>
      <w:r w:rsidRPr="00E225A5">
        <w:rPr>
          <w:spacing w:val="6"/>
          <w:sz w:val="22"/>
          <w:szCs w:val="22"/>
        </w:rPr>
        <w:t>б</w:t>
      </w:r>
      <w:r w:rsidRPr="00E225A5">
        <w:rPr>
          <w:spacing w:val="2"/>
          <w:sz w:val="22"/>
          <w:szCs w:val="22"/>
        </w:rPr>
        <w:t>ы</w:t>
      </w:r>
      <w:r w:rsidRPr="00E225A5">
        <w:rPr>
          <w:sz w:val="22"/>
          <w:szCs w:val="22"/>
        </w:rPr>
        <w:t>с</w:t>
      </w:r>
      <w:r w:rsidRPr="00E225A5">
        <w:rPr>
          <w:spacing w:val="-1"/>
          <w:sz w:val="22"/>
          <w:szCs w:val="22"/>
        </w:rPr>
        <w:t>тр</w:t>
      </w:r>
      <w:r w:rsidRPr="00E225A5">
        <w:rPr>
          <w:sz w:val="22"/>
          <w:szCs w:val="22"/>
        </w:rPr>
        <w:t>о п</w:t>
      </w:r>
      <w:r w:rsidRPr="00E225A5">
        <w:rPr>
          <w:spacing w:val="1"/>
          <w:sz w:val="22"/>
          <w:szCs w:val="22"/>
        </w:rPr>
        <w:t>р</w:t>
      </w:r>
      <w:r w:rsidRPr="00E225A5">
        <w:rPr>
          <w:sz w:val="22"/>
          <w:szCs w:val="22"/>
        </w:rPr>
        <w:t>и</w:t>
      </w:r>
      <w:r w:rsidRPr="00E225A5">
        <w:rPr>
          <w:spacing w:val="-1"/>
          <w:sz w:val="22"/>
          <w:szCs w:val="22"/>
        </w:rPr>
        <w:t>с</w:t>
      </w:r>
      <w:r w:rsidRPr="00E225A5">
        <w:rPr>
          <w:sz w:val="22"/>
          <w:szCs w:val="22"/>
        </w:rPr>
        <w:t>п</w:t>
      </w:r>
      <w:r w:rsidRPr="00E225A5">
        <w:rPr>
          <w:spacing w:val="1"/>
          <w:sz w:val="22"/>
          <w:szCs w:val="22"/>
        </w:rPr>
        <w:t>о</w:t>
      </w:r>
      <w:r w:rsidRPr="00E225A5">
        <w:rPr>
          <w:spacing w:val="-1"/>
          <w:sz w:val="22"/>
          <w:szCs w:val="22"/>
        </w:rPr>
        <w:t>со</w:t>
      </w:r>
      <w:r w:rsidRPr="00E225A5">
        <w:rPr>
          <w:spacing w:val="1"/>
          <w:sz w:val="22"/>
          <w:szCs w:val="22"/>
        </w:rPr>
        <w:t>би</w:t>
      </w:r>
      <w:r w:rsidRPr="00E225A5">
        <w:rPr>
          <w:sz w:val="22"/>
          <w:szCs w:val="22"/>
        </w:rPr>
        <w:t>ть</w:t>
      </w:r>
      <w:r w:rsidRPr="00E225A5">
        <w:rPr>
          <w:spacing w:val="-2"/>
          <w:sz w:val="22"/>
          <w:szCs w:val="22"/>
        </w:rPr>
        <w:t>с</w:t>
      </w:r>
      <w:r w:rsidRPr="00E225A5">
        <w:rPr>
          <w:sz w:val="22"/>
          <w:szCs w:val="22"/>
        </w:rPr>
        <w:t>я.</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Отриц</w:t>
      </w:r>
      <w:r w:rsidRPr="00E225A5">
        <w:rPr>
          <w:spacing w:val="1"/>
          <w:sz w:val="22"/>
          <w:szCs w:val="22"/>
        </w:rPr>
        <w:t>а</w:t>
      </w:r>
      <w:r w:rsidRPr="00E225A5">
        <w:rPr>
          <w:sz w:val="22"/>
          <w:szCs w:val="22"/>
        </w:rPr>
        <w:t>те</w:t>
      </w:r>
      <w:r w:rsidRPr="00E225A5">
        <w:rPr>
          <w:spacing w:val="1"/>
          <w:sz w:val="22"/>
          <w:szCs w:val="22"/>
        </w:rPr>
        <w:t>л</w:t>
      </w:r>
      <w:r w:rsidRPr="00E225A5">
        <w:rPr>
          <w:spacing w:val="-1"/>
          <w:sz w:val="22"/>
          <w:szCs w:val="22"/>
        </w:rPr>
        <w:t>ьн</w:t>
      </w:r>
      <w:r w:rsidRPr="00E225A5">
        <w:rPr>
          <w:spacing w:val="1"/>
          <w:sz w:val="22"/>
          <w:szCs w:val="22"/>
        </w:rPr>
        <w:t>о</w:t>
      </w:r>
      <w:r w:rsidRPr="00E225A5">
        <w:rPr>
          <w:sz w:val="22"/>
          <w:szCs w:val="22"/>
        </w:rPr>
        <w:t>е</w:t>
      </w:r>
      <w:r w:rsidRPr="00E225A5">
        <w:rPr>
          <w:spacing w:val="38"/>
          <w:sz w:val="22"/>
          <w:szCs w:val="22"/>
        </w:rPr>
        <w:t xml:space="preserve"> </w:t>
      </w:r>
      <w:r w:rsidRPr="00E225A5">
        <w:rPr>
          <w:spacing w:val="-2"/>
          <w:sz w:val="22"/>
          <w:szCs w:val="22"/>
        </w:rPr>
        <w:t>в</w:t>
      </w:r>
      <w:r w:rsidRPr="00E225A5">
        <w:rPr>
          <w:spacing w:val="1"/>
          <w:sz w:val="22"/>
          <w:szCs w:val="22"/>
        </w:rPr>
        <w:t>о</w:t>
      </w:r>
      <w:r w:rsidRPr="00E225A5">
        <w:rPr>
          <w:sz w:val="22"/>
          <w:szCs w:val="22"/>
        </w:rPr>
        <w:t>з</w:t>
      </w:r>
      <w:r w:rsidRPr="00E225A5">
        <w:rPr>
          <w:spacing w:val="-1"/>
          <w:sz w:val="22"/>
          <w:szCs w:val="22"/>
        </w:rPr>
        <w:t>д</w:t>
      </w:r>
      <w:r w:rsidRPr="00E225A5">
        <w:rPr>
          <w:sz w:val="22"/>
          <w:szCs w:val="22"/>
        </w:rPr>
        <w:t>е</w:t>
      </w:r>
      <w:r w:rsidRPr="00E225A5">
        <w:rPr>
          <w:spacing w:val="1"/>
          <w:sz w:val="22"/>
          <w:szCs w:val="22"/>
        </w:rPr>
        <w:t>й</w:t>
      </w:r>
      <w:r w:rsidRPr="00E225A5">
        <w:rPr>
          <w:sz w:val="22"/>
          <w:szCs w:val="22"/>
        </w:rPr>
        <w:t>с</w:t>
      </w:r>
      <w:r w:rsidRPr="00E225A5">
        <w:rPr>
          <w:spacing w:val="1"/>
          <w:sz w:val="22"/>
          <w:szCs w:val="22"/>
        </w:rPr>
        <w:t>т</w:t>
      </w:r>
      <w:r w:rsidRPr="00E225A5">
        <w:rPr>
          <w:sz w:val="22"/>
          <w:szCs w:val="22"/>
        </w:rPr>
        <w:t>в</w:t>
      </w:r>
      <w:r w:rsidRPr="00E225A5">
        <w:rPr>
          <w:spacing w:val="-1"/>
          <w:sz w:val="22"/>
          <w:szCs w:val="22"/>
        </w:rPr>
        <w:t>и</w:t>
      </w:r>
      <w:r w:rsidRPr="00E225A5">
        <w:rPr>
          <w:sz w:val="22"/>
          <w:szCs w:val="22"/>
        </w:rPr>
        <w:t>е</w:t>
      </w:r>
      <w:r w:rsidRPr="00E225A5">
        <w:rPr>
          <w:spacing w:val="37"/>
          <w:sz w:val="22"/>
          <w:szCs w:val="22"/>
        </w:rPr>
        <w:t xml:space="preserve"> </w:t>
      </w:r>
      <w:r w:rsidRPr="00E225A5">
        <w:rPr>
          <w:spacing w:val="1"/>
          <w:sz w:val="22"/>
          <w:szCs w:val="22"/>
        </w:rPr>
        <w:t>с</w:t>
      </w:r>
      <w:r w:rsidRPr="00E225A5">
        <w:rPr>
          <w:spacing w:val="-1"/>
          <w:sz w:val="22"/>
          <w:szCs w:val="22"/>
        </w:rPr>
        <w:t>т</w:t>
      </w:r>
      <w:r w:rsidRPr="00E225A5">
        <w:rPr>
          <w:sz w:val="22"/>
          <w:szCs w:val="22"/>
        </w:rPr>
        <w:t>ре</w:t>
      </w:r>
      <w:r w:rsidRPr="00E225A5">
        <w:rPr>
          <w:spacing w:val="1"/>
          <w:sz w:val="22"/>
          <w:szCs w:val="22"/>
        </w:rPr>
        <w:t>с</w:t>
      </w:r>
      <w:r w:rsidRPr="00E225A5">
        <w:rPr>
          <w:sz w:val="22"/>
          <w:szCs w:val="22"/>
        </w:rPr>
        <w:t>са</w:t>
      </w:r>
      <w:r w:rsidRPr="00E225A5">
        <w:rPr>
          <w:spacing w:val="36"/>
          <w:sz w:val="22"/>
          <w:szCs w:val="22"/>
        </w:rPr>
        <w:t xml:space="preserve"> </w:t>
      </w:r>
      <w:r w:rsidRPr="00E225A5">
        <w:rPr>
          <w:spacing w:val="-2"/>
          <w:sz w:val="22"/>
          <w:szCs w:val="22"/>
        </w:rPr>
        <w:t>у</w:t>
      </w:r>
      <w:r w:rsidRPr="00E225A5">
        <w:rPr>
          <w:sz w:val="22"/>
          <w:szCs w:val="22"/>
        </w:rPr>
        <w:t>с</w:t>
      </w:r>
      <w:r w:rsidRPr="00E225A5">
        <w:rPr>
          <w:spacing w:val="1"/>
          <w:sz w:val="22"/>
          <w:szCs w:val="22"/>
        </w:rPr>
        <w:t>и</w:t>
      </w:r>
      <w:r w:rsidRPr="00E225A5">
        <w:rPr>
          <w:sz w:val="22"/>
          <w:szCs w:val="22"/>
        </w:rPr>
        <w:t>ли</w:t>
      </w:r>
      <w:r w:rsidRPr="00E225A5">
        <w:rPr>
          <w:spacing w:val="1"/>
          <w:sz w:val="22"/>
          <w:szCs w:val="22"/>
        </w:rPr>
        <w:t>в</w:t>
      </w:r>
      <w:r w:rsidRPr="00E225A5">
        <w:rPr>
          <w:sz w:val="22"/>
          <w:szCs w:val="22"/>
        </w:rPr>
        <w:t>ае</w:t>
      </w:r>
      <w:r w:rsidRPr="00E225A5">
        <w:rPr>
          <w:spacing w:val="1"/>
          <w:sz w:val="22"/>
          <w:szCs w:val="22"/>
        </w:rPr>
        <w:t>т</w:t>
      </w:r>
      <w:r w:rsidRPr="00E225A5">
        <w:rPr>
          <w:sz w:val="22"/>
          <w:szCs w:val="22"/>
        </w:rPr>
        <w:t>ся</w:t>
      </w:r>
      <w:r w:rsidRPr="00E225A5">
        <w:rPr>
          <w:spacing w:val="1"/>
          <w:sz w:val="22"/>
          <w:szCs w:val="22"/>
        </w:rPr>
        <w:t>,</w:t>
      </w:r>
      <w:r w:rsidRPr="00E225A5">
        <w:rPr>
          <w:spacing w:val="37"/>
          <w:sz w:val="22"/>
          <w:szCs w:val="22"/>
        </w:rPr>
        <w:t xml:space="preserve"> </w:t>
      </w:r>
      <w:r w:rsidRPr="00E225A5">
        <w:rPr>
          <w:spacing w:val="-1"/>
          <w:sz w:val="22"/>
          <w:szCs w:val="22"/>
        </w:rPr>
        <w:t>е</w:t>
      </w:r>
      <w:r w:rsidRPr="00E225A5">
        <w:rPr>
          <w:sz w:val="22"/>
          <w:szCs w:val="22"/>
        </w:rPr>
        <w:t>сли</w:t>
      </w:r>
      <w:r w:rsidRPr="00E225A5">
        <w:rPr>
          <w:spacing w:val="38"/>
          <w:sz w:val="22"/>
          <w:szCs w:val="22"/>
        </w:rPr>
        <w:t xml:space="preserve"> </w:t>
      </w:r>
      <w:r w:rsidRPr="00E225A5">
        <w:rPr>
          <w:sz w:val="22"/>
          <w:szCs w:val="22"/>
        </w:rPr>
        <w:t>ч</w:t>
      </w:r>
      <w:r w:rsidRPr="00E225A5">
        <w:rPr>
          <w:spacing w:val="1"/>
          <w:sz w:val="22"/>
          <w:szCs w:val="22"/>
        </w:rPr>
        <w:t>е</w:t>
      </w:r>
      <w:r w:rsidRPr="00E225A5">
        <w:rPr>
          <w:spacing w:val="-2"/>
          <w:sz w:val="22"/>
          <w:szCs w:val="22"/>
        </w:rPr>
        <w:t>л</w:t>
      </w:r>
      <w:r w:rsidRPr="00E225A5">
        <w:rPr>
          <w:spacing w:val="-1"/>
          <w:sz w:val="22"/>
          <w:szCs w:val="22"/>
        </w:rPr>
        <w:t>о</w:t>
      </w:r>
      <w:r w:rsidRPr="00E225A5">
        <w:rPr>
          <w:sz w:val="22"/>
          <w:szCs w:val="22"/>
        </w:rPr>
        <w:t>ве</w:t>
      </w:r>
      <w:r w:rsidRPr="00E225A5">
        <w:rPr>
          <w:spacing w:val="1"/>
          <w:sz w:val="22"/>
          <w:szCs w:val="22"/>
        </w:rPr>
        <w:t>к</w:t>
      </w:r>
      <w:r w:rsidRPr="00E225A5">
        <w:rPr>
          <w:spacing w:val="37"/>
          <w:sz w:val="22"/>
          <w:szCs w:val="22"/>
        </w:rPr>
        <w:t xml:space="preserve"> </w:t>
      </w:r>
      <w:r w:rsidRPr="00E225A5">
        <w:rPr>
          <w:sz w:val="22"/>
          <w:szCs w:val="22"/>
        </w:rPr>
        <w:t>бо</w:t>
      </w:r>
      <w:r w:rsidRPr="00E225A5">
        <w:rPr>
          <w:spacing w:val="1"/>
          <w:sz w:val="22"/>
          <w:szCs w:val="22"/>
        </w:rPr>
        <w:t>л</w:t>
      </w:r>
      <w:r w:rsidRPr="00E225A5">
        <w:rPr>
          <w:sz w:val="22"/>
          <w:szCs w:val="22"/>
        </w:rPr>
        <w:t>ьше с</w:t>
      </w:r>
      <w:r w:rsidRPr="00E225A5">
        <w:rPr>
          <w:spacing w:val="1"/>
          <w:sz w:val="22"/>
          <w:szCs w:val="22"/>
        </w:rPr>
        <w:t>о</w:t>
      </w:r>
      <w:r w:rsidRPr="00E225A5">
        <w:rPr>
          <w:sz w:val="22"/>
          <w:szCs w:val="22"/>
        </w:rPr>
        <w:t>ср</w:t>
      </w:r>
      <w:r w:rsidRPr="00E225A5">
        <w:rPr>
          <w:spacing w:val="-1"/>
          <w:sz w:val="22"/>
          <w:szCs w:val="22"/>
        </w:rPr>
        <w:t>е</w:t>
      </w:r>
      <w:r w:rsidRPr="00E225A5">
        <w:rPr>
          <w:sz w:val="22"/>
          <w:szCs w:val="22"/>
        </w:rPr>
        <w:t>д</w:t>
      </w:r>
      <w:r w:rsidRPr="00E225A5">
        <w:rPr>
          <w:spacing w:val="2"/>
          <w:sz w:val="22"/>
          <w:szCs w:val="22"/>
        </w:rPr>
        <w:t>о</w:t>
      </w:r>
      <w:r w:rsidRPr="00E225A5">
        <w:rPr>
          <w:spacing w:val="-2"/>
          <w:sz w:val="22"/>
          <w:szCs w:val="22"/>
        </w:rPr>
        <w:t>т</w:t>
      </w:r>
      <w:r w:rsidRPr="00E225A5">
        <w:rPr>
          <w:sz w:val="22"/>
          <w:szCs w:val="22"/>
        </w:rPr>
        <w:t>о</w:t>
      </w:r>
      <w:r w:rsidRPr="00E225A5">
        <w:rPr>
          <w:spacing w:val="1"/>
          <w:sz w:val="22"/>
          <w:szCs w:val="22"/>
        </w:rPr>
        <w:t>ч</w:t>
      </w:r>
      <w:r w:rsidRPr="00E225A5">
        <w:rPr>
          <w:spacing w:val="-1"/>
          <w:sz w:val="22"/>
          <w:szCs w:val="22"/>
        </w:rPr>
        <w:t>е</w:t>
      </w:r>
      <w:r w:rsidRPr="00E225A5">
        <w:rPr>
          <w:sz w:val="22"/>
          <w:szCs w:val="22"/>
        </w:rPr>
        <w:t>н</w:t>
      </w:r>
      <w:r w:rsidRPr="00E225A5">
        <w:rPr>
          <w:spacing w:val="31"/>
          <w:sz w:val="22"/>
          <w:szCs w:val="22"/>
        </w:rPr>
        <w:t xml:space="preserve"> </w:t>
      </w:r>
      <w:r w:rsidRPr="00E225A5">
        <w:rPr>
          <w:spacing w:val="1"/>
          <w:sz w:val="22"/>
          <w:szCs w:val="22"/>
        </w:rPr>
        <w:t>н</w:t>
      </w:r>
      <w:r w:rsidRPr="00E225A5">
        <w:rPr>
          <w:sz w:val="22"/>
          <w:szCs w:val="22"/>
        </w:rPr>
        <w:t>а</w:t>
      </w:r>
      <w:r w:rsidRPr="00E225A5">
        <w:rPr>
          <w:spacing w:val="30"/>
          <w:sz w:val="22"/>
          <w:szCs w:val="22"/>
        </w:rPr>
        <w:t xml:space="preserve"> </w:t>
      </w:r>
      <w:r w:rsidRPr="00E225A5">
        <w:rPr>
          <w:spacing w:val="1"/>
          <w:sz w:val="22"/>
          <w:szCs w:val="22"/>
        </w:rPr>
        <w:t>о</w:t>
      </w:r>
      <w:r w:rsidRPr="00E225A5">
        <w:rPr>
          <w:spacing w:val="-1"/>
          <w:sz w:val="22"/>
          <w:szCs w:val="22"/>
        </w:rPr>
        <w:t>ц</w:t>
      </w:r>
      <w:r w:rsidRPr="00E225A5">
        <w:rPr>
          <w:sz w:val="22"/>
          <w:szCs w:val="22"/>
        </w:rPr>
        <w:t>ен</w:t>
      </w:r>
      <w:r w:rsidRPr="00E225A5">
        <w:rPr>
          <w:spacing w:val="1"/>
          <w:sz w:val="22"/>
          <w:szCs w:val="22"/>
        </w:rPr>
        <w:t>к</w:t>
      </w:r>
      <w:r w:rsidRPr="00E225A5">
        <w:rPr>
          <w:sz w:val="22"/>
          <w:szCs w:val="22"/>
        </w:rPr>
        <w:t>е</w:t>
      </w:r>
      <w:r w:rsidRPr="00E225A5">
        <w:rPr>
          <w:spacing w:val="31"/>
          <w:sz w:val="22"/>
          <w:szCs w:val="22"/>
        </w:rPr>
        <w:t xml:space="preserve"> </w:t>
      </w:r>
      <w:r w:rsidRPr="00E225A5">
        <w:rPr>
          <w:spacing w:val="1"/>
          <w:sz w:val="22"/>
          <w:szCs w:val="22"/>
        </w:rPr>
        <w:t>то</w:t>
      </w:r>
      <w:r w:rsidRPr="00E225A5">
        <w:rPr>
          <w:spacing w:val="-1"/>
          <w:sz w:val="22"/>
          <w:szCs w:val="22"/>
        </w:rPr>
        <w:t>г</w:t>
      </w:r>
      <w:r w:rsidRPr="00E225A5">
        <w:rPr>
          <w:sz w:val="22"/>
          <w:szCs w:val="22"/>
        </w:rPr>
        <w:t>о</w:t>
      </w:r>
      <w:r w:rsidRPr="00E225A5">
        <w:rPr>
          <w:spacing w:val="33"/>
          <w:sz w:val="22"/>
          <w:szCs w:val="22"/>
        </w:rPr>
        <w:t xml:space="preserve"> </w:t>
      </w:r>
      <w:r w:rsidRPr="00E225A5">
        <w:rPr>
          <w:sz w:val="22"/>
          <w:szCs w:val="22"/>
        </w:rPr>
        <w:t>«Ч</w:t>
      </w:r>
      <w:r w:rsidRPr="00E225A5">
        <w:rPr>
          <w:spacing w:val="-2"/>
          <w:sz w:val="22"/>
          <w:szCs w:val="22"/>
        </w:rPr>
        <w:t>т</w:t>
      </w:r>
      <w:r w:rsidRPr="00E225A5">
        <w:rPr>
          <w:sz w:val="22"/>
          <w:szCs w:val="22"/>
        </w:rPr>
        <w:t>о</w:t>
      </w:r>
      <w:r w:rsidRPr="00E225A5">
        <w:rPr>
          <w:spacing w:val="34"/>
          <w:sz w:val="22"/>
          <w:szCs w:val="22"/>
        </w:rPr>
        <w:t xml:space="preserve"> </w:t>
      </w:r>
      <w:r w:rsidRPr="00E225A5">
        <w:rPr>
          <w:sz w:val="22"/>
          <w:szCs w:val="22"/>
        </w:rPr>
        <w:t>сл</w:t>
      </w:r>
      <w:r w:rsidRPr="00E225A5">
        <w:rPr>
          <w:spacing w:val="-3"/>
          <w:sz w:val="22"/>
          <w:szCs w:val="22"/>
        </w:rPr>
        <w:t>у</w:t>
      </w:r>
      <w:r w:rsidRPr="00E225A5">
        <w:rPr>
          <w:sz w:val="22"/>
          <w:szCs w:val="22"/>
        </w:rPr>
        <w:t>ч</w:t>
      </w:r>
      <w:r w:rsidRPr="00E225A5">
        <w:rPr>
          <w:spacing w:val="1"/>
          <w:sz w:val="22"/>
          <w:szCs w:val="22"/>
        </w:rPr>
        <w:t>ил</w:t>
      </w:r>
      <w:r w:rsidRPr="00E225A5">
        <w:rPr>
          <w:spacing w:val="-1"/>
          <w:sz w:val="22"/>
          <w:szCs w:val="22"/>
        </w:rPr>
        <w:t>о</w:t>
      </w:r>
      <w:r w:rsidRPr="00E225A5">
        <w:rPr>
          <w:sz w:val="22"/>
          <w:szCs w:val="22"/>
        </w:rPr>
        <w:t>с</w:t>
      </w:r>
      <w:r w:rsidRPr="00E225A5">
        <w:rPr>
          <w:spacing w:val="-2"/>
          <w:sz w:val="22"/>
          <w:szCs w:val="22"/>
        </w:rPr>
        <w:t>ь</w:t>
      </w:r>
      <w:r w:rsidRPr="00E225A5">
        <w:rPr>
          <w:spacing w:val="1"/>
          <w:sz w:val="22"/>
          <w:szCs w:val="22"/>
        </w:rPr>
        <w:t>?»</w:t>
      </w:r>
      <w:r w:rsidRPr="00E225A5">
        <w:rPr>
          <w:spacing w:val="32"/>
          <w:sz w:val="22"/>
          <w:szCs w:val="22"/>
        </w:rPr>
        <w:t xml:space="preserve"> </w:t>
      </w:r>
      <w:r w:rsidRPr="00E225A5">
        <w:rPr>
          <w:sz w:val="22"/>
          <w:szCs w:val="22"/>
        </w:rPr>
        <w:t>и</w:t>
      </w:r>
      <w:r w:rsidRPr="00E225A5">
        <w:rPr>
          <w:spacing w:val="34"/>
          <w:sz w:val="22"/>
          <w:szCs w:val="22"/>
        </w:rPr>
        <w:t xml:space="preserve"> </w:t>
      </w:r>
      <w:r w:rsidRPr="00E225A5">
        <w:rPr>
          <w:sz w:val="22"/>
          <w:szCs w:val="22"/>
        </w:rPr>
        <w:t>«Ч</w:t>
      </w:r>
      <w:r w:rsidRPr="00E225A5">
        <w:rPr>
          <w:spacing w:val="-2"/>
          <w:sz w:val="22"/>
          <w:szCs w:val="22"/>
        </w:rPr>
        <w:t>е</w:t>
      </w:r>
      <w:r w:rsidRPr="00E225A5">
        <w:rPr>
          <w:sz w:val="22"/>
          <w:szCs w:val="22"/>
        </w:rPr>
        <w:t>м</w:t>
      </w:r>
      <w:r w:rsidRPr="00E225A5">
        <w:rPr>
          <w:spacing w:val="33"/>
          <w:sz w:val="22"/>
          <w:szCs w:val="22"/>
        </w:rPr>
        <w:t xml:space="preserve"> </w:t>
      </w:r>
      <w:r w:rsidRPr="00E225A5">
        <w:rPr>
          <w:sz w:val="22"/>
          <w:szCs w:val="22"/>
        </w:rPr>
        <w:t>э</w:t>
      </w:r>
      <w:r w:rsidRPr="00E225A5">
        <w:rPr>
          <w:spacing w:val="-2"/>
          <w:sz w:val="22"/>
          <w:szCs w:val="22"/>
        </w:rPr>
        <w:t>т</w:t>
      </w:r>
      <w:r w:rsidRPr="00E225A5">
        <w:rPr>
          <w:sz w:val="22"/>
          <w:szCs w:val="22"/>
        </w:rPr>
        <w:t>о</w:t>
      </w:r>
      <w:r w:rsidRPr="00E225A5">
        <w:rPr>
          <w:spacing w:val="34"/>
          <w:sz w:val="22"/>
          <w:szCs w:val="22"/>
        </w:rPr>
        <w:t xml:space="preserve"> </w:t>
      </w:r>
      <w:r w:rsidRPr="00E225A5">
        <w:rPr>
          <w:spacing w:val="-1"/>
          <w:sz w:val="22"/>
          <w:szCs w:val="22"/>
        </w:rPr>
        <w:t>г</w:t>
      </w:r>
      <w:r w:rsidRPr="00E225A5">
        <w:rPr>
          <w:spacing w:val="8"/>
          <w:sz w:val="22"/>
          <w:szCs w:val="22"/>
        </w:rPr>
        <w:t>р</w:t>
      </w:r>
      <w:r w:rsidRPr="00E225A5">
        <w:rPr>
          <w:spacing w:val="2"/>
          <w:sz w:val="22"/>
          <w:szCs w:val="22"/>
        </w:rPr>
        <w:t>о</w:t>
      </w:r>
      <w:r w:rsidRPr="00E225A5">
        <w:rPr>
          <w:spacing w:val="-2"/>
          <w:sz w:val="22"/>
          <w:szCs w:val="22"/>
        </w:rPr>
        <w:t>з</w:t>
      </w:r>
      <w:r w:rsidRPr="00E225A5">
        <w:rPr>
          <w:sz w:val="22"/>
          <w:szCs w:val="22"/>
        </w:rPr>
        <w:t>и</w:t>
      </w:r>
      <w:r w:rsidRPr="00E225A5">
        <w:rPr>
          <w:spacing w:val="-1"/>
          <w:sz w:val="22"/>
          <w:szCs w:val="22"/>
        </w:rPr>
        <w:t>т</w:t>
      </w:r>
      <w:r w:rsidRPr="00E225A5">
        <w:rPr>
          <w:spacing w:val="1"/>
          <w:sz w:val="22"/>
          <w:szCs w:val="22"/>
        </w:rPr>
        <w:t>?</w:t>
      </w:r>
      <w:r w:rsidRPr="00E225A5">
        <w:rPr>
          <w:sz w:val="22"/>
          <w:szCs w:val="22"/>
        </w:rPr>
        <w:t>»,</w:t>
      </w:r>
      <w:r w:rsidRPr="00E225A5">
        <w:rPr>
          <w:spacing w:val="32"/>
          <w:sz w:val="22"/>
          <w:szCs w:val="22"/>
        </w:rPr>
        <w:t xml:space="preserve"> </w:t>
      </w:r>
      <w:r w:rsidRPr="00E225A5">
        <w:rPr>
          <w:sz w:val="22"/>
          <w:szCs w:val="22"/>
        </w:rPr>
        <w:t>чем</w:t>
      </w:r>
      <w:r w:rsidRPr="00E225A5">
        <w:rPr>
          <w:spacing w:val="32"/>
          <w:sz w:val="22"/>
          <w:szCs w:val="22"/>
        </w:rPr>
        <w:t xml:space="preserve"> </w:t>
      </w:r>
      <w:r w:rsidRPr="00E225A5">
        <w:rPr>
          <w:sz w:val="22"/>
          <w:szCs w:val="22"/>
        </w:rPr>
        <w:t>на в</w:t>
      </w:r>
      <w:r w:rsidRPr="00E225A5">
        <w:rPr>
          <w:spacing w:val="1"/>
          <w:sz w:val="22"/>
          <w:szCs w:val="22"/>
        </w:rPr>
        <w:t>о</w:t>
      </w:r>
      <w:r w:rsidRPr="00E225A5">
        <w:rPr>
          <w:sz w:val="22"/>
          <w:szCs w:val="22"/>
        </w:rPr>
        <w:t>просе «Что мо</w:t>
      </w:r>
      <w:r w:rsidRPr="00E225A5">
        <w:rPr>
          <w:spacing w:val="-1"/>
          <w:sz w:val="22"/>
          <w:szCs w:val="22"/>
        </w:rPr>
        <w:t>жн</w:t>
      </w:r>
      <w:r w:rsidRPr="00E225A5">
        <w:rPr>
          <w:sz w:val="22"/>
          <w:szCs w:val="22"/>
        </w:rPr>
        <w:t>о</w:t>
      </w:r>
      <w:r w:rsidRPr="00E225A5">
        <w:rPr>
          <w:spacing w:val="1"/>
          <w:sz w:val="22"/>
          <w:szCs w:val="22"/>
        </w:rPr>
        <w:t xml:space="preserve"> </w:t>
      </w:r>
      <w:r w:rsidRPr="00E225A5">
        <w:rPr>
          <w:sz w:val="22"/>
          <w:szCs w:val="22"/>
        </w:rPr>
        <w:t>сдела</w:t>
      </w:r>
      <w:r w:rsidRPr="00E225A5">
        <w:rPr>
          <w:spacing w:val="1"/>
          <w:sz w:val="22"/>
          <w:szCs w:val="22"/>
        </w:rPr>
        <w:t>т</w:t>
      </w:r>
      <w:r w:rsidRPr="00E225A5">
        <w:rPr>
          <w:spacing w:val="-3"/>
          <w:sz w:val="22"/>
          <w:szCs w:val="22"/>
        </w:rPr>
        <w:t>ь</w:t>
      </w:r>
      <w:r w:rsidRPr="00E225A5">
        <w:rPr>
          <w:spacing w:val="1"/>
          <w:sz w:val="22"/>
          <w:szCs w:val="22"/>
        </w:rPr>
        <w:t>?»</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Пр</w:t>
      </w:r>
      <w:r w:rsidRPr="00E225A5">
        <w:rPr>
          <w:spacing w:val="1"/>
          <w:sz w:val="22"/>
          <w:szCs w:val="22"/>
        </w:rPr>
        <w:t>е</w:t>
      </w:r>
      <w:r w:rsidRPr="00E225A5">
        <w:rPr>
          <w:sz w:val="22"/>
          <w:szCs w:val="22"/>
        </w:rPr>
        <w:t>дот</w:t>
      </w:r>
      <w:r w:rsidRPr="00E225A5">
        <w:rPr>
          <w:spacing w:val="1"/>
          <w:sz w:val="22"/>
          <w:szCs w:val="22"/>
        </w:rPr>
        <w:t>в</w:t>
      </w:r>
      <w:r w:rsidRPr="00E225A5">
        <w:rPr>
          <w:spacing w:val="-1"/>
          <w:sz w:val="22"/>
          <w:szCs w:val="22"/>
        </w:rPr>
        <w:t>р</w:t>
      </w:r>
      <w:r w:rsidRPr="00E225A5">
        <w:rPr>
          <w:sz w:val="22"/>
          <w:szCs w:val="22"/>
        </w:rPr>
        <w:t>ащ</w:t>
      </w:r>
      <w:r w:rsidRPr="00E225A5">
        <w:rPr>
          <w:spacing w:val="-1"/>
          <w:sz w:val="22"/>
          <w:szCs w:val="22"/>
        </w:rPr>
        <w:t>е</w:t>
      </w:r>
      <w:r w:rsidRPr="00E225A5">
        <w:rPr>
          <w:sz w:val="22"/>
          <w:szCs w:val="22"/>
        </w:rPr>
        <w:t>н</w:t>
      </w:r>
      <w:r w:rsidRPr="00E225A5">
        <w:rPr>
          <w:spacing w:val="1"/>
          <w:sz w:val="22"/>
          <w:szCs w:val="22"/>
        </w:rPr>
        <w:t>ие</w:t>
      </w:r>
      <w:r w:rsidRPr="00E225A5">
        <w:rPr>
          <w:spacing w:val="40"/>
          <w:sz w:val="22"/>
          <w:szCs w:val="22"/>
        </w:rPr>
        <w:t xml:space="preserve"> </w:t>
      </w:r>
      <w:r w:rsidRPr="00E225A5">
        <w:rPr>
          <w:spacing w:val="-1"/>
          <w:sz w:val="22"/>
          <w:szCs w:val="22"/>
        </w:rPr>
        <w:t>ср</w:t>
      </w:r>
      <w:r w:rsidRPr="00E225A5">
        <w:rPr>
          <w:spacing w:val="1"/>
          <w:sz w:val="22"/>
          <w:szCs w:val="22"/>
        </w:rPr>
        <w:t>ы</w:t>
      </w:r>
      <w:r w:rsidRPr="00E225A5">
        <w:rPr>
          <w:sz w:val="22"/>
          <w:szCs w:val="22"/>
        </w:rPr>
        <w:t>во</w:t>
      </w:r>
      <w:r w:rsidRPr="00E225A5">
        <w:rPr>
          <w:spacing w:val="1"/>
          <w:sz w:val="22"/>
          <w:szCs w:val="22"/>
        </w:rPr>
        <w:t>в</w:t>
      </w:r>
      <w:r w:rsidRPr="00E225A5">
        <w:rPr>
          <w:spacing w:val="40"/>
          <w:sz w:val="22"/>
          <w:szCs w:val="22"/>
        </w:rPr>
        <w:t xml:space="preserve"> </w:t>
      </w:r>
      <w:r w:rsidRPr="00E225A5">
        <w:rPr>
          <w:sz w:val="22"/>
          <w:szCs w:val="22"/>
        </w:rPr>
        <w:t>пр</w:t>
      </w:r>
      <w:r w:rsidRPr="00E225A5">
        <w:rPr>
          <w:spacing w:val="1"/>
          <w:sz w:val="22"/>
          <w:szCs w:val="22"/>
        </w:rPr>
        <w:t>и</w:t>
      </w:r>
      <w:r w:rsidRPr="00E225A5">
        <w:rPr>
          <w:spacing w:val="40"/>
          <w:sz w:val="22"/>
          <w:szCs w:val="22"/>
        </w:rPr>
        <w:t xml:space="preserve"> </w:t>
      </w:r>
      <w:r w:rsidRPr="00E225A5">
        <w:rPr>
          <w:spacing w:val="1"/>
          <w:sz w:val="22"/>
          <w:szCs w:val="22"/>
        </w:rPr>
        <w:t>с</w:t>
      </w:r>
      <w:r w:rsidRPr="00E225A5">
        <w:rPr>
          <w:spacing w:val="-2"/>
          <w:sz w:val="22"/>
          <w:szCs w:val="22"/>
        </w:rPr>
        <w:t>т</w:t>
      </w:r>
      <w:r w:rsidRPr="00E225A5">
        <w:rPr>
          <w:spacing w:val="1"/>
          <w:sz w:val="22"/>
          <w:szCs w:val="22"/>
        </w:rPr>
        <w:t>р</w:t>
      </w:r>
      <w:r w:rsidRPr="00E225A5">
        <w:rPr>
          <w:sz w:val="22"/>
          <w:szCs w:val="22"/>
        </w:rPr>
        <w:t>е</w:t>
      </w:r>
      <w:r w:rsidRPr="00E225A5">
        <w:rPr>
          <w:spacing w:val="-1"/>
          <w:sz w:val="22"/>
          <w:szCs w:val="22"/>
        </w:rPr>
        <w:t>с</w:t>
      </w:r>
      <w:r w:rsidRPr="00E225A5">
        <w:rPr>
          <w:sz w:val="22"/>
          <w:szCs w:val="22"/>
        </w:rPr>
        <w:t>сах</w:t>
      </w:r>
      <w:r w:rsidRPr="00E225A5">
        <w:rPr>
          <w:spacing w:val="39"/>
          <w:sz w:val="22"/>
          <w:szCs w:val="22"/>
        </w:rPr>
        <w:t xml:space="preserve"> </w:t>
      </w:r>
      <w:r w:rsidRPr="00E225A5">
        <w:rPr>
          <w:spacing w:val="2"/>
          <w:sz w:val="22"/>
          <w:szCs w:val="22"/>
        </w:rPr>
        <w:t>о</w:t>
      </w:r>
      <w:r w:rsidRPr="00E225A5">
        <w:rPr>
          <w:sz w:val="22"/>
          <w:szCs w:val="22"/>
        </w:rPr>
        <w:t>беспеч</w:t>
      </w:r>
      <w:r w:rsidRPr="00E225A5">
        <w:rPr>
          <w:spacing w:val="1"/>
          <w:sz w:val="22"/>
          <w:szCs w:val="22"/>
        </w:rPr>
        <w:t>и</w:t>
      </w:r>
      <w:r w:rsidRPr="00E225A5">
        <w:rPr>
          <w:spacing w:val="-1"/>
          <w:sz w:val="22"/>
          <w:szCs w:val="22"/>
        </w:rPr>
        <w:t>в</w:t>
      </w:r>
      <w:r w:rsidRPr="00E225A5">
        <w:rPr>
          <w:sz w:val="22"/>
          <w:szCs w:val="22"/>
        </w:rPr>
        <w:t>ает</w:t>
      </w:r>
      <w:r w:rsidRPr="00E225A5">
        <w:rPr>
          <w:spacing w:val="40"/>
          <w:sz w:val="22"/>
          <w:szCs w:val="22"/>
        </w:rPr>
        <w:t xml:space="preserve"> </w:t>
      </w:r>
      <w:r w:rsidRPr="00E225A5">
        <w:rPr>
          <w:spacing w:val="1"/>
          <w:sz w:val="22"/>
          <w:szCs w:val="22"/>
        </w:rPr>
        <w:t>р</w:t>
      </w:r>
      <w:r w:rsidRPr="00E225A5">
        <w:rPr>
          <w:sz w:val="22"/>
          <w:szCs w:val="22"/>
        </w:rPr>
        <w:t>е</w:t>
      </w:r>
      <w:r w:rsidRPr="00E225A5">
        <w:rPr>
          <w:spacing w:val="1"/>
          <w:sz w:val="22"/>
          <w:szCs w:val="22"/>
        </w:rPr>
        <w:t>г</w:t>
      </w:r>
      <w:r w:rsidRPr="00E225A5">
        <w:rPr>
          <w:spacing w:val="-2"/>
          <w:sz w:val="22"/>
          <w:szCs w:val="22"/>
        </w:rPr>
        <w:t>у</w:t>
      </w:r>
      <w:r w:rsidRPr="00E225A5">
        <w:rPr>
          <w:spacing w:val="-1"/>
          <w:sz w:val="22"/>
          <w:szCs w:val="22"/>
        </w:rPr>
        <w:t>л</w:t>
      </w:r>
      <w:r w:rsidRPr="00E225A5">
        <w:rPr>
          <w:sz w:val="22"/>
          <w:szCs w:val="22"/>
        </w:rPr>
        <w:t>яр</w:t>
      </w:r>
      <w:r w:rsidRPr="00E225A5">
        <w:rPr>
          <w:spacing w:val="1"/>
          <w:sz w:val="22"/>
          <w:szCs w:val="22"/>
        </w:rPr>
        <w:t>н</w:t>
      </w:r>
      <w:r w:rsidRPr="00E225A5">
        <w:rPr>
          <w:sz w:val="22"/>
          <w:szCs w:val="22"/>
        </w:rPr>
        <w:t>ая,</w:t>
      </w:r>
      <w:r w:rsidRPr="00E225A5">
        <w:rPr>
          <w:spacing w:val="41"/>
          <w:sz w:val="22"/>
          <w:szCs w:val="22"/>
        </w:rPr>
        <w:t xml:space="preserve"> </w:t>
      </w:r>
      <w:r w:rsidRPr="00E225A5">
        <w:rPr>
          <w:sz w:val="22"/>
          <w:szCs w:val="22"/>
        </w:rPr>
        <w:t>но</w:t>
      </w:r>
      <w:r w:rsidRPr="00E225A5">
        <w:rPr>
          <w:spacing w:val="40"/>
          <w:sz w:val="22"/>
          <w:szCs w:val="22"/>
        </w:rPr>
        <w:t xml:space="preserve"> </w:t>
      </w:r>
      <w:r w:rsidRPr="00E225A5">
        <w:rPr>
          <w:spacing w:val="1"/>
          <w:sz w:val="22"/>
          <w:szCs w:val="22"/>
        </w:rPr>
        <w:t>н</w:t>
      </w:r>
      <w:r w:rsidRPr="00E225A5">
        <w:rPr>
          <w:sz w:val="22"/>
          <w:szCs w:val="22"/>
        </w:rPr>
        <w:t>е ч</w:t>
      </w:r>
      <w:r w:rsidRPr="00E225A5">
        <w:rPr>
          <w:spacing w:val="2"/>
          <w:sz w:val="22"/>
          <w:szCs w:val="22"/>
        </w:rPr>
        <w:t>р</w:t>
      </w:r>
      <w:r w:rsidRPr="00E225A5">
        <w:rPr>
          <w:sz w:val="22"/>
          <w:szCs w:val="22"/>
        </w:rPr>
        <w:t>ез</w:t>
      </w:r>
      <w:r w:rsidRPr="00E225A5">
        <w:rPr>
          <w:spacing w:val="1"/>
          <w:sz w:val="22"/>
          <w:szCs w:val="22"/>
        </w:rPr>
        <w:t>м</w:t>
      </w:r>
      <w:r w:rsidRPr="00E225A5">
        <w:rPr>
          <w:spacing w:val="-1"/>
          <w:sz w:val="22"/>
          <w:szCs w:val="22"/>
        </w:rPr>
        <w:t>ер</w:t>
      </w:r>
      <w:r w:rsidRPr="00E225A5">
        <w:rPr>
          <w:sz w:val="22"/>
          <w:szCs w:val="22"/>
        </w:rPr>
        <w:t>на</w:t>
      </w:r>
      <w:r w:rsidRPr="00E225A5">
        <w:rPr>
          <w:spacing w:val="1"/>
          <w:sz w:val="22"/>
          <w:szCs w:val="22"/>
        </w:rPr>
        <w:t>я</w:t>
      </w:r>
      <w:r w:rsidRPr="00E225A5">
        <w:rPr>
          <w:spacing w:val="93"/>
          <w:sz w:val="22"/>
          <w:szCs w:val="22"/>
        </w:rPr>
        <w:t xml:space="preserve"> </w:t>
      </w:r>
      <w:r w:rsidRPr="00E225A5">
        <w:rPr>
          <w:sz w:val="22"/>
          <w:szCs w:val="22"/>
        </w:rPr>
        <w:t>физич</w:t>
      </w:r>
      <w:r w:rsidRPr="00E225A5">
        <w:rPr>
          <w:spacing w:val="-2"/>
          <w:sz w:val="22"/>
          <w:szCs w:val="22"/>
        </w:rPr>
        <w:t>е</w:t>
      </w:r>
      <w:r w:rsidRPr="00E225A5">
        <w:rPr>
          <w:sz w:val="22"/>
          <w:szCs w:val="22"/>
        </w:rPr>
        <w:t>ска</w:t>
      </w:r>
      <w:r w:rsidRPr="00E225A5">
        <w:rPr>
          <w:spacing w:val="1"/>
          <w:sz w:val="22"/>
          <w:szCs w:val="22"/>
        </w:rPr>
        <w:t>я</w:t>
      </w:r>
      <w:r w:rsidRPr="00E225A5">
        <w:rPr>
          <w:spacing w:val="93"/>
          <w:sz w:val="22"/>
          <w:szCs w:val="22"/>
        </w:rPr>
        <w:t xml:space="preserve"> </w:t>
      </w:r>
      <w:r w:rsidRPr="00E225A5">
        <w:rPr>
          <w:spacing w:val="1"/>
          <w:sz w:val="22"/>
          <w:szCs w:val="22"/>
        </w:rPr>
        <w:t>на</w:t>
      </w:r>
      <w:r w:rsidRPr="00E225A5">
        <w:rPr>
          <w:spacing w:val="-1"/>
          <w:sz w:val="22"/>
          <w:szCs w:val="22"/>
        </w:rPr>
        <w:t>г</w:t>
      </w:r>
      <w:r w:rsidRPr="00E225A5">
        <w:rPr>
          <w:sz w:val="22"/>
          <w:szCs w:val="22"/>
        </w:rPr>
        <w:t>р</w:t>
      </w:r>
      <w:r w:rsidRPr="00E225A5">
        <w:rPr>
          <w:spacing w:val="-2"/>
          <w:sz w:val="22"/>
          <w:szCs w:val="22"/>
        </w:rPr>
        <w:t>у</w:t>
      </w:r>
      <w:r w:rsidRPr="00E225A5">
        <w:rPr>
          <w:sz w:val="22"/>
          <w:szCs w:val="22"/>
        </w:rPr>
        <w:t>зка,</w:t>
      </w:r>
      <w:r w:rsidRPr="00E225A5">
        <w:rPr>
          <w:spacing w:val="95"/>
          <w:sz w:val="22"/>
          <w:szCs w:val="22"/>
        </w:rPr>
        <w:t xml:space="preserve"> </w:t>
      </w:r>
      <w:r w:rsidRPr="00E225A5">
        <w:rPr>
          <w:sz w:val="22"/>
          <w:szCs w:val="22"/>
        </w:rPr>
        <w:t>об</w:t>
      </w:r>
      <w:r w:rsidRPr="00E225A5">
        <w:rPr>
          <w:spacing w:val="1"/>
          <w:sz w:val="22"/>
          <w:szCs w:val="22"/>
        </w:rPr>
        <w:t>л</w:t>
      </w:r>
      <w:r w:rsidRPr="00E225A5">
        <w:rPr>
          <w:sz w:val="22"/>
          <w:szCs w:val="22"/>
        </w:rPr>
        <w:t>а</w:t>
      </w:r>
      <w:r w:rsidRPr="00E225A5">
        <w:rPr>
          <w:spacing w:val="1"/>
          <w:sz w:val="22"/>
          <w:szCs w:val="22"/>
        </w:rPr>
        <w:t>д</w:t>
      </w:r>
      <w:r w:rsidRPr="00E225A5">
        <w:rPr>
          <w:sz w:val="22"/>
          <w:szCs w:val="22"/>
        </w:rPr>
        <w:t>а</w:t>
      </w:r>
      <w:r w:rsidRPr="00E225A5">
        <w:rPr>
          <w:spacing w:val="1"/>
          <w:sz w:val="22"/>
          <w:szCs w:val="22"/>
        </w:rPr>
        <w:t>ю</w:t>
      </w:r>
      <w:r w:rsidRPr="00E225A5">
        <w:rPr>
          <w:sz w:val="22"/>
          <w:szCs w:val="22"/>
        </w:rPr>
        <w:t>щ</w:t>
      </w:r>
      <w:r w:rsidRPr="00E225A5">
        <w:rPr>
          <w:spacing w:val="-2"/>
          <w:sz w:val="22"/>
          <w:szCs w:val="22"/>
        </w:rPr>
        <w:t>а</w:t>
      </w:r>
      <w:r w:rsidRPr="00E225A5">
        <w:rPr>
          <w:sz w:val="22"/>
          <w:szCs w:val="22"/>
        </w:rPr>
        <w:t>я</w:t>
      </w:r>
      <w:r w:rsidRPr="00E225A5">
        <w:rPr>
          <w:spacing w:val="95"/>
          <w:sz w:val="22"/>
          <w:szCs w:val="22"/>
        </w:rPr>
        <w:t xml:space="preserve"> </w:t>
      </w:r>
      <w:r w:rsidRPr="00E225A5">
        <w:rPr>
          <w:spacing w:val="-1"/>
          <w:sz w:val="22"/>
          <w:szCs w:val="22"/>
        </w:rPr>
        <w:t>а</w:t>
      </w:r>
      <w:r w:rsidRPr="00E225A5">
        <w:rPr>
          <w:sz w:val="22"/>
          <w:szCs w:val="22"/>
        </w:rPr>
        <w:t>н</w:t>
      </w:r>
      <w:r w:rsidRPr="00E225A5">
        <w:rPr>
          <w:spacing w:val="1"/>
          <w:sz w:val="22"/>
          <w:szCs w:val="22"/>
        </w:rPr>
        <w:t>т</w:t>
      </w:r>
      <w:r w:rsidRPr="00E225A5">
        <w:rPr>
          <w:spacing w:val="-1"/>
          <w:sz w:val="22"/>
          <w:szCs w:val="22"/>
        </w:rPr>
        <w:t>и</w:t>
      </w:r>
      <w:r w:rsidRPr="00E225A5">
        <w:rPr>
          <w:sz w:val="22"/>
          <w:szCs w:val="22"/>
        </w:rPr>
        <w:t>ст</w:t>
      </w:r>
      <w:r w:rsidRPr="00E225A5">
        <w:rPr>
          <w:spacing w:val="1"/>
          <w:sz w:val="22"/>
          <w:szCs w:val="22"/>
        </w:rPr>
        <w:t>р</w:t>
      </w:r>
      <w:r w:rsidRPr="00E225A5">
        <w:rPr>
          <w:spacing w:val="-1"/>
          <w:sz w:val="22"/>
          <w:szCs w:val="22"/>
        </w:rPr>
        <w:t>ес</w:t>
      </w:r>
      <w:r w:rsidRPr="00E225A5">
        <w:rPr>
          <w:sz w:val="22"/>
          <w:szCs w:val="22"/>
        </w:rPr>
        <w:t>с</w:t>
      </w:r>
      <w:r w:rsidRPr="00E225A5">
        <w:rPr>
          <w:spacing w:val="1"/>
          <w:sz w:val="22"/>
          <w:szCs w:val="22"/>
        </w:rPr>
        <w:t>о</w:t>
      </w:r>
      <w:r w:rsidRPr="00E225A5">
        <w:rPr>
          <w:sz w:val="22"/>
          <w:szCs w:val="22"/>
        </w:rPr>
        <w:t>в</w:t>
      </w:r>
      <w:r w:rsidRPr="00E225A5">
        <w:rPr>
          <w:spacing w:val="-1"/>
          <w:sz w:val="22"/>
          <w:szCs w:val="22"/>
        </w:rPr>
        <w:t>ы</w:t>
      </w:r>
      <w:r w:rsidRPr="00E225A5">
        <w:rPr>
          <w:sz w:val="22"/>
          <w:szCs w:val="22"/>
        </w:rPr>
        <w:t>м</w:t>
      </w:r>
      <w:r w:rsidRPr="00E225A5">
        <w:rPr>
          <w:spacing w:val="93"/>
          <w:sz w:val="22"/>
          <w:szCs w:val="22"/>
        </w:rPr>
        <w:t xml:space="preserve"> </w:t>
      </w:r>
      <w:r w:rsidRPr="00E225A5">
        <w:rPr>
          <w:spacing w:val="1"/>
          <w:sz w:val="22"/>
          <w:szCs w:val="22"/>
        </w:rPr>
        <w:t>де</w:t>
      </w:r>
      <w:r w:rsidRPr="00E225A5">
        <w:rPr>
          <w:sz w:val="22"/>
          <w:szCs w:val="22"/>
        </w:rPr>
        <w:t>йствие</w:t>
      </w:r>
      <w:r w:rsidRPr="00E225A5">
        <w:rPr>
          <w:spacing w:val="1"/>
          <w:sz w:val="22"/>
          <w:szCs w:val="22"/>
        </w:rPr>
        <w:t>м</w:t>
      </w:r>
      <w:r w:rsidRPr="00E225A5">
        <w:rPr>
          <w:sz w:val="22"/>
          <w:szCs w:val="22"/>
        </w:rPr>
        <w:t>, с</w:t>
      </w:r>
      <w:r w:rsidRPr="00E225A5">
        <w:rPr>
          <w:spacing w:val="1"/>
          <w:sz w:val="22"/>
          <w:szCs w:val="22"/>
        </w:rPr>
        <w:t>н</w:t>
      </w:r>
      <w:r w:rsidRPr="00E225A5">
        <w:rPr>
          <w:sz w:val="22"/>
          <w:szCs w:val="22"/>
        </w:rPr>
        <w:t>ижа</w:t>
      </w:r>
      <w:r w:rsidRPr="00E225A5">
        <w:rPr>
          <w:spacing w:val="1"/>
          <w:sz w:val="22"/>
          <w:szCs w:val="22"/>
        </w:rPr>
        <w:t>ю</w:t>
      </w:r>
      <w:r w:rsidRPr="00E225A5">
        <w:rPr>
          <w:sz w:val="22"/>
          <w:szCs w:val="22"/>
        </w:rPr>
        <w:t>щ</w:t>
      </w:r>
      <w:r w:rsidRPr="00E225A5">
        <w:rPr>
          <w:spacing w:val="1"/>
          <w:sz w:val="22"/>
          <w:szCs w:val="22"/>
        </w:rPr>
        <w:t>а</w:t>
      </w:r>
      <w:r w:rsidRPr="00E225A5">
        <w:rPr>
          <w:sz w:val="22"/>
          <w:szCs w:val="22"/>
        </w:rPr>
        <w:t xml:space="preserve">я </w:t>
      </w:r>
      <w:r w:rsidRPr="00E225A5">
        <w:rPr>
          <w:spacing w:val="-2"/>
          <w:sz w:val="22"/>
          <w:szCs w:val="22"/>
        </w:rPr>
        <w:t>т</w:t>
      </w:r>
      <w:r w:rsidRPr="00E225A5">
        <w:rPr>
          <w:sz w:val="22"/>
          <w:szCs w:val="22"/>
        </w:rPr>
        <w:t>р</w:t>
      </w:r>
      <w:r w:rsidRPr="00E225A5">
        <w:rPr>
          <w:spacing w:val="1"/>
          <w:sz w:val="22"/>
          <w:szCs w:val="22"/>
        </w:rPr>
        <w:t>е</w:t>
      </w:r>
      <w:r w:rsidRPr="00E225A5">
        <w:rPr>
          <w:spacing w:val="-2"/>
          <w:sz w:val="22"/>
          <w:szCs w:val="22"/>
        </w:rPr>
        <w:t>в</w:t>
      </w:r>
      <w:r w:rsidRPr="00E225A5">
        <w:rPr>
          <w:spacing w:val="1"/>
          <w:sz w:val="22"/>
          <w:szCs w:val="22"/>
        </w:rPr>
        <w:t>о</w:t>
      </w:r>
      <w:r w:rsidRPr="00E225A5">
        <w:rPr>
          <w:sz w:val="22"/>
          <w:szCs w:val="22"/>
        </w:rPr>
        <w:t>гу</w:t>
      </w:r>
      <w:r w:rsidRPr="00E225A5">
        <w:rPr>
          <w:spacing w:val="-2"/>
          <w:sz w:val="22"/>
          <w:szCs w:val="22"/>
        </w:rPr>
        <w:t xml:space="preserve"> </w:t>
      </w:r>
      <w:r w:rsidRPr="00E225A5">
        <w:rPr>
          <w:sz w:val="22"/>
          <w:szCs w:val="22"/>
        </w:rPr>
        <w:t>и по</w:t>
      </w:r>
      <w:r w:rsidRPr="00E225A5">
        <w:rPr>
          <w:spacing w:val="1"/>
          <w:sz w:val="22"/>
          <w:szCs w:val="22"/>
        </w:rPr>
        <w:t>д</w:t>
      </w:r>
      <w:r w:rsidRPr="00E225A5">
        <w:rPr>
          <w:sz w:val="22"/>
          <w:szCs w:val="22"/>
        </w:rPr>
        <w:t>ав</w:t>
      </w:r>
      <w:r w:rsidRPr="00E225A5">
        <w:rPr>
          <w:spacing w:val="1"/>
          <w:sz w:val="22"/>
          <w:szCs w:val="22"/>
        </w:rPr>
        <w:t>л</w:t>
      </w:r>
      <w:r w:rsidRPr="00E225A5">
        <w:rPr>
          <w:spacing w:val="-2"/>
          <w:sz w:val="22"/>
          <w:szCs w:val="22"/>
        </w:rPr>
        <w:t>е</w:t>
      </w:r>
      <w:r w:rsidRPr="00E225A5">
        <w:rPr>
          <w:sz w:val="22"/>
          <w:szCs w:val="22"/>
        </w:rPr>
        <w:t>нно</w:t>
      </w:r>
      <w:r w:rsidRPr="00E225A5">
        <w:rPr>
          <w:spacing w:val="1"/>
          <w:sz w:val="22"/>
          <w:szCs w:val="22"/>
        </w:rPr>
        <w:t>с</w:t>
      </w:r>
      <w:r w:rsidRPr="00E225A5">
        <w:rPr>
          <w:sz w:val="22"/>
          <w:szCs w:val="22"/>
        </w:rPr>
        <w:t>ть.</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Од</w:t>
      </w:r>
      <w:r w:rsidRPr="00E225A5">
        <w:rPr>
          <w:spacing w:val="1"/>
          <w:sz w:val="22"/>
          <w:szCs w:val="22"/>
        </w:rPr>
        <w:t>ин</w:t>
      </w:r>
      <w:r w:rsidRPr="00E225A5">
        <w:rPr>
          <w:sz w:val="22"/>
          <w:szCs w:val="22"/>
        </w:rPr>
        <w:t xml:space="preserve"> </w:t>
      </w:r>
      <w:r w:rsidRPr="00E225A5">
        <w:rPr>
          <w:spacing w:val="1"/>
          <w:sz w:val="22"/>
          <w:szCs w:val="22"/>
        </w:rPr>
        <w:t>и</w:t>
      </w:r>
      <w:r w:rsidRPr="00E225A5">
        <w:rPr>
          <w:sz w:val="22"/>
          <w:szCs w:val="22"/>
        </w:rPr>
        <w:t xml:space="preserve">з </w:t>
      </w:r>
      <w:r w:rsidRPr="00E225A5">
        <w:rPr>
          <w:spacing w:val="1"/>
          <w:sz w:val="22"/>
          <w:szCs w:val="22"/>
        </w:rPr>
        <w:t>дос</w:t>
      </w:r>
      <w:r w:rsidRPr="00E225A5">
        <w:rPr>
          <w:sz w:val="22"/>
          <w:szCs w:val="22"/>
        </w:rPr>
        <w:t>т</w:t>
      </w:r>
      <w:r w:rsidRPr="00E225A5">
        <w:rPr>
          <w:spacing w:val="-2"/>
          <w:sz w:val="22"/>
          <w:szCs w:val="22"/>
        </w:rPr>
        <w:t>у</w:t>
      </w:r>
      <w:r w:rsidRPr="00E225A5">
        <w:rPr>
          <w:sz w:val="22"/>
          <w:szCs w:val="22"/>
        </w:rPr>
        <w:t>пн</w:t>
      </w:r>
      <w:r w:rsidRPr="00E225A5">
        <w:rPr>
          <w:spacing w:val="-1"/>
          <w:sz w:val="22"/>
          <w:szCs w:val="22"/>
        </w:rPr>
        <w:t>ы</w:t>
      </w:r>
      <w:r w:rsidRPr="00E225A5">
        <w:rPr>
          <w:sz w:val="22"/>
          <w:szCs w:val="22"/>
        </w:rPr>
        <w:t>х</w:t>
      </w:r>
      <w:r w:rsidRPr="00E225A5">
        <w:rPr>
          <w:spacing w:val="2"/>
          <w:sz w:val="22"/>
          <w:szCs w:val="22"/>
        </w:rPr>
        <w:t xml:space="preserve"> </w:t>
      </w:r>
      <w:r w:rsidRPr="00E225A5">
        <w:rPr>
          <w:sz w:val="22"/>
          <w:szCs w:val="22"/>
        </w:rPr>
        <w:t>с</w:t>
      </w:r>
      <w:r w:rsidRPr="00E225A5">
        <w:rPr>
          <w:spacing w:val="1"/>
          <w:sz w:val="22"/>
          <w:szCs w:val="22"/>
        </w:rPr>
        <w:t>по</w:t>
      </w:r>
      <w:r w:rsidRPr="00E225A5">
        <w:rPr>
          <w:sz w:val="22"/>
          <w:szCs w:val="22"/>
        </w:rPr>
        <w:t>с</w:t>
      </w:r>
      <w:r w:rsidRPr="00E225A5">
        <w:rPr>
          <w:spacing w:val="-1"/>
          <w:sz w:val="22"/>
          <w:szCs w:val="22"/>
        </w:rPr>
        <w:t>об</w:t>
      </w:r>
      <w:r w:rsidRPr="00E225A5">
        <w:rPr>
          <w:spacing w:val="1"/>
          <w:sz w:val="22"/>
          <w:szCs w:val="22"/>
        </w:rPr>
        <w:t>о</w:t>
      </w:r>
      <w:r w:rsidRPr="00E225A5">
        <w:rPr>
          <w:sz w:val="22"/>
          <w:szCs w:val="22"/>
        </w:rPr>
        <w:t>в</w:t>
      </w:r>
      <w:r w:rsidRPr="00E225A5">
        <w:rPr>
          <w:spacing w:val="1"/>
          <w:sz w:val="22"/>
          <w:szCs w:val="22"/>
        </w:rPr>
        <w:t xml:space="preserve"> р</w:t>
      </w:r>
      <w:r w:rsidRPr="00E225A5">
        <w:rPr>
          <w:spacing w:val="-1"/>
          <w:sz w:val="22"/>
          <w:szCs w:val="22"/>
        </w:rPr>
        <w:t>е</w:t>
      </w:r>
      <w:r w:rsidRPr="00E225A5">
        <w:rPr>
          <w:sz w:val="22"/>
          <w:szCs w:val="22"/>
        </w:rPr>
        <w:t>г</w:t>
      </w:r>
      <w:r w:rsidRPr="00E225A5">
        <w:rPr>
          <w:spacing w:val="-3"/>
          <w:sz w:val="22"/>
          <w:szCs w:val="22"/>
        </w:rPr>
        <w:t>у</w:t>
      </w:r>
      <w:r w:rsidRPr="00E225A5">
        <w:rPr>
          <w:sz w:val="22"/>
          <w:szCs w:val="22"/>
        </w:rPr>
        <w:t>ли</w:t>
      </w:r>
      <w:r w:rsidRPr="00E225A5">
        <w:rPr>
          <w:spacing w:val="1"/>
          <w:sz w:val="22"/>
          <w:szCs w:val="22"/>
        </w:rPr>
        <w:t>ро</w:t>
      </w:r>
      <w:r w:rsidRPr="00E225A5">
        <w:rPr>
          <w:spacing w:val="-1"/>
          <w:sz w:val="22"/>
          <w:szCs w:val="22"/>
        </w:rPr>
        <w:t>в</w:t>
      </w:r>
      <w:r w:rsidRPr="00E225A5">
        <w:rPr>
          <w:sz w:val="22"/>
          <w:szCs w:val="22"/>
        </w:rPr>
        <w:t>ания</w:t>
      </w:r>
      <w:r w:rsidRPr="00E225A5">
        <w:rPr>
          <w:spacing w:val="2"/>
          <w:sz w:val="22"/>
          <w:szCs w:val="22"/>
        </w:rPr>
        <w:t xml:space="preserve"> </w:t>
      </w:r>
      <w:r w:rsidRPr="00E225A5">
        <w:rPr>
          <w:spacing w:val="1"/>
          <w:sz w:val="22"/>
          <w:szCs w:val="22"/>
        </w:rPr>
        <w:t>п</w:t>
      </w:r>
      <w:r w:rsidRPr="00E225A5">
        <w:rPr>
          <w:spacing w:val="-1"/>
          <w:sz w:val="22"/>
          <w:szCs w:val="22"/>
        </w:rPr>
        <w:t>си</w:t>
      </w:r>
      <w:r w:rsidRPr="00E225A5">
        <w:rPr>
          <w:sz w:val="22"/>
          <w:szCs w:val="22"/>
        </w:rPr>
        <w:t>хичес</w:t>
      </w:r>
      <w:r w:rsidRPr="00E225A5">
        <w:rPr>
          <w:spacing w:val="1"/>
          <w:sz w:val="22"/>
          <w:szCs w:val="22"/>
        </w:rPr>
        <w:t>к</w:t>
      </w:r>
      <w:r w:rsidRPr="00E225A5">
        <w:rPr>
          <w:sz w:val="22"/>
          <w:szCs w:val="22"/>
        </w:rPr>
        <w:t>о</w:t>
      </w:r>
      <w:r w:rsidRPr="00E225A5">
        <w:rPr>
          <w:spacing w:val="-1"/>
          <w:sz w:val="22"/>
          <w:szCs w:val="22"/>
        </w:rPr>
        <w:t>г</w:t>
      </w:r>
      <w:r w:rsidRPr="00E225A5">
        <w:rPr>
          <w:sz w:val="22"/>
          <w:szCs w:val="22"/>
        </w:rPr>
        <w:t>о</w:t>
      </w:r>
      <w:r w:rsidRPr="00E225A5">
        <w:rPr>
          <w:spacing w:val="2"/>
          <w:sz w:val="22"/>
          <w:szCs w:val="22"/>
        </w:rPr>
        <w:t xml:space="preserve"> </w:t>
      </w:r>
      <w:r w:rsidRPr="00E225A5">
        <w:rPr>
          <w:spacing w:val="6"/>
          <w:sz w:val="22"/>
          <w:szCs w:val="22"/>
        </w:rPr>
        <w:t>с</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о</w:t>
      </w:r>
      <w:r w:rsidRPr="00E225A5">
        <w:rPr>
          <w:spacing w:val="1"/>
          <w:sz w:val="22"/>
          <w:szCs w:val="22"/>
        </w:rPr>
        <w:t>я</w:t>
      </w:r>
      <w:r w:rsidRPr="00E225A5">
        <w:rPr>
          <w:sz w:val="22"/>
          <w:szCs w:val="22"/>
        </w:rPr>
        <w:t>ния</w:t>
      </w:r>
      <w:r w:rsidRPr="00E225A5">
        <w:rPr>
          <w:spacing w:val="2"/>
          <w:sz w:val="22"/>
          <w:szCs w:val="22"/>
        </w:rPr>
        <w:t xml:space="preserve"> </w:t>
      </w:r>
      <w:r w:rsidRPr="00E225A5">
        <w:rPr>
          <w:sz w:val="22"/>
          <w:szCs w:val="22"/>
        </w:rPr>
        <w:t>— п</w:t>
      </w:r>
      <w:r w:rsidRPr="00E225A5">
        <w:rPr>
          <w:spacing w:val="1"/>
          <w:sz w:val="22"/>
          <w:szCs w:val="22"/>
        </w:rPr>
        <w:t>с</w:t>
      </w:r>
      <w:r w:rsidRPr="00E225A5">
        <w:rPr>
          <w:sz w:val="22"/>
          <w:szCs w:val="22"/>
        </w:rPr>
        <w:t>и</w:t>
      </w:r>
      <w:r w:rsidRPr="00E225A5">
        <w:rPr>
          <w:spacing w:val="-1"/>
          <w:sz w:val="22"/>
          <w:szCs w:val="22"/>
        </w:rPr>
        <w:t>х</w:t>
      </w:r>
      <w:r w:rsidRPr="00E225A5">
        <w:rPr>
          <w:sz w:val="22"/>
          <w:szCs w:val="22"/>
        </w:rPr>
        <w:t>ич</w:t>
      </w:r>
      <w:r w:rsidRPr="00E225A5">
        <w:rPr>
          <w:spacing w:val="1"/>
          <w:sz w:val="22"/>
          <w:szCs w:val="22"/>
        </w:rPr>
        <w:t>е</w:t>
      </w:r>
      <w:r w:rsidRPr="00E225A5">
        <w:rPr>
          <w:sz w:val="22"/>
          <w:szCs w:val="22"/>
        </w:rPr>
        <w:t>ская</w:t>
      </w:r>
      <w:r w:rsidRPr="00E225A5">
        <w:rPr>
          <w:spacing w:val="65"/>
          <w:sz w:val="22"/>
          <w:szCs w:val="22"/>
        </w:rPr>
        <w:t xml:space="preserve"> </w:t>
      </w:r>
      <w:r w:rsidRPr="00E225A5">
        <w:rPr>
          <w:sz w:val="22"/>
          <w:szCs w:val="22"/>
        </w:rPr>
        <w:t>саморег</w:t>
      </w:r>
      <w:r w:rsidRPr="00E225A5">
        <w:rPr>
          <w:spacing w:val="-2"/>
          <w:sz w:val="22"/>
          <w:szCs w:val="22"/>
        </w:rPr>
        <w:t>у</w:t>
      </w:r>
      <w:r w:rsidRPr="00E225A5">
        <w:rPr>
          <w:spacing w:val="-1"/>
          <w:sz w:val="22"/>
          <w:szCs w:val="22"/>
        </w:rPr>
        <w:t>л</w:t>
      </w:r>
      <w:r w:rsidRPr="00E225A5">
        <w:rPr>
          <w:sz w:val="22"/>
          <w:szCs w:val="22"/>
        </w:rPr>
        <w:t>я</w:t>
      </w:r>
      <w:r w:rsidRPr="00E225A5">
        <w:rPr>
          <w:spacing w:val="1"/>
          <w:sz w:val="22"/>
          <w:szCs w:val="22"/>
        </w:rPr>
        <w:t>ция</w:t>
      </w:r>
      <w:r w:rsidRPr="00E225A5">
        <w:rPr>
          <w:spacing w:val="67"/>
          <w:sz w:val="22"/>
          <w:szCs w:val="22"/>
        </w:rPr>
        <w:t xml:space="preserve"> </w:t>
      </w:r>
      <w:r w:rsidRPr="00E225A5">
        <w:rPr>
          <w:sz w:val="22"/>
          <w:szCs w:val="22"/>
        </w:rPr>
        <w:t>по</w:t>
      </w:r>
      <w:r w:rsidRPr="00E225A5">
        <w:rPr>
          <w:spacing w:val="-1"/>
          <w:sz w:val="22"/>
          <w:szCs w:val="22"/>
        </w:rPr>
        <w:t>с</w:t>
      </w:r>
      <w:r w:rsidRPr="00E225A5">
        <w:rPr>
          <w:sz w:val="22"/>
          <w:szCs w:val="22"/>
        </w:rPr>
        <w:t>р</w:t>
      </w:r>
      <w:r w:rsidRPr="00E225A5">
        <w:rPr>
          <w:spacing w:val="-1"/>
          <w:sz w:val="22"/>
          <w:szCs w:val="22"/>
        </w:rPr>
        <w:t>е</w:t>
      </w:r>
      <w:r w:rsidRPr="00E225A5">
        <w:rPr>
          <w:spacing w:val="1"/>
          <w:sz w:val="22"/>
          <w:szCs w:val="22"/>
        </w:rPr>
        <w:t>д</w:t>
      </w:r>
      <w:r w:rsidRPr="00E225A5">
        <w:rPr>
          <w:sz w:val="22"/>
          <w:szCs w:val="22"/>
        </w:rPr>
        <w:t>с</w:t>
      </w:r>
      <w:r w:rsidRPr="00E225A5">
        <w:rPr>
          <w:spacing w:val="1"/>
          <w:sz w:val="22"/>
          <w:szCs w:val="22"/>
        </w:rPr>
        <w:t>т</w:t>
      </w:r>
      <w:r w:rsidRPr="00E225A5">
        <w:rPr>
          <w:spacing w:val="-2"/>
          <w:sz w:val="22"/>
          <w:szCs w:val="22"/>
        </w:rPr>
        <w:t>в</w:t>
      </w:r>
      <w:r w:rsidRPr="00E225A5">
        <w:rPr>
          <w:sz w:val="22"/>
          <w:szCs w:val="22"/>
        </w:rPr>
        <w:t>о</w:t>
      </w:r>
      <w:r w:rsidRPr="00E225A5">
        <w:rPr>
          <w:spacing w:val="1"/>
          <w:sz w:val="22"/>
          <w:szCs w:val="22"/>
        </w:rPr>
        <w:t>м</w:t>
      </w:r>
      <w:r w:rsidRPr="00E225A5">
        <w:rPr>
          <w:spacing w:val="66"/>
          <w:sz w:val="22"/>
          <w:szCs w:val="22"/>
        </w:rPr>
        <w:t xml:space="preserve"> </w:t>
      </w:r>
      <w:r w:rsidRPr="00E225A5">
        <w:rPr>
          <w:sz w:val="22"/>
          <w:szCs w:val="22"/>
        </w:rPr>
        <w:t>а</w:t>
      </w:r>
      <w:r w:rsidRPr="00E225A5">
        <w:rPr>
          <w:spacing w:val="-2"/>
          <w:sz w:val="22"/>
          <w:szCs w:val="22"/>
        </w:rPr>
        <w:t>у</w:t>
      </w:r>
      <w:r w:rsidRPr="00E225A5">
        <w:rPr>
          <w:sz w:val="22"/>
          <w:szCs w:val="22"/>
        </w:rPr>
        <w:t>т</w:t>
      </w:r>
      <w:r w:rsidRPr="00E225A5">
        <w:rPr>
          <w:spacing w:val="1"/>
          <w:sz w:val="22"/>
          <w:szCs w:val="22"/>
        </w:rPr>
        <w:t>о</w:t>
      </w:r>
      <w:r w:rsidRPr="00E225A5">
        <w:rPr>
          <w:sz w:val="22"/>
          <w:szCs w:val="22"/>
        </w:rPr>
        <w:t>г</w:t>
      </w:r>
      <w:r w:rsidRPr="00E225A5">
        <w:rPr>
          <w:spacing w:val="-1"/>
          <w:sz w:val="22"/>
          <w:szCs w:val="22"/>
        </w:rPr>
        <w:t>е</w:t>
      </w:r>
      <w:r w:rsidRPr="00E225A5">
        <w:rPr>
          <w:sz w:val="22"/>
          <w:szCs w:val="22"/>
        </w:rPr>
        <w:t>нно</w:t>
      </w:r>
      <w:r w:rsidRPr="00E225A5">
        <w:rPr>
          <w:spacing w:val="1"/>
          <w:sz w:val="22"/>
          <w:szCs w:val="22"/>
        </w:rPr>
        <w:t>й</w:t>
      </w:r>
      <w:r w:rsidRPr="00E225A5">
        <w:rPr>
          <w:spacing w:val="65"/>
          <w:sz w:val="22"/>
          <w:szCs w:val="22"/>
        </w:rPr>
        <w:t xml:space="preserve"> </w:t>
      </w:r>
      <w:r w:rsidRPr="00E225A5">
        <w:rPr>
          <w:sz w:val="22"/>
          <w:szCs w:val="22"/>
        </w:rPr>
        <w:t>тр</w:t>
      </w:r>
      <w:r w:rsidRPr="00E225A5">
        <w:rPr>
          <w:spacing w:val="-2"/>
          <w:sz w:val="22"/>
          <w:szCs w:val="22"/>
        </w:rPr>
        <w:t>е</w:t>
      </w:r>
      <w:r w:rsidRPr="00E225A5">
        <w:rPr>
          <w:sz w:val="22"/>
          <w:szCs w:val="22"/>
        </w:rPr>
        <w:t>нир</w:t>
      </w:r>
      <w:r w:rsidRPr="00E225A5">
        <w:rPr>
          <w:spacing w:val="2"/>
          <w:sz w:val="22"/>
          <w:szCs w:val="22"/>
        </w:rPr>
        <w:t>о</w:t>
      </w:r>
      <w:r w:rsidRPr="00E225A5">
        <w:rPr>
          <w:spacing w:val="-2"/>
          <w:sz w:val="22"/>
          <w:szCs w:val="22"/>
        </w:rPr>
        <w:t>в</w:t>
      </w:r>
      <w:r w:rsidRPr="00E225A5">
        <w:rPr>
          <w:sz w:val="22"/>
          <w:szCs w:val="22"/>
        </w:rPr>
        <w:t>к</w:t>
      </w:r>
      <w:r w:rsidRPr="00E225A5">
        <w:rPr>
          <w:spacing w:val="1"/>
          <w:sz w:val="22"/>
          <w:szCs w:val="22"/>
        </w:rPr>
        <w:t>и</w:t>
      </w:r>
      <w:r w:rsidRPr="00E225A5">
        <w:rPr>
          <w:sz w:val="22"/>
          <w:szCs w:val="22"/>
        </w:rPr>
        <w:t>.</w:t>
      </w:r>
      <w:r w:rsidRPr="00E225A5">
        <w:rPr>
          <w:spacing w:val="64"/>
          <w:sz w:val="22"/>
          <w:szCs w:val="22"/>
        </w:rPr>
        <w:t xml:space="preserve"> </w:t>
      </w:r>
      <w:r w:rsidRPr="00E225A5">
        <w:rPr>
          <w:sz w:val="22"/>
          <w:szCs w:val="22"/>
        </w:rPr>
        <w:t>В</w:t>
      </w:r>
      <w:r w:rsidRPr="00E225A5">
        <w:rPr>
          <w:spacing w:val="67"/>
          <w:sz w:val="22"/>
          <w:szCs w:val="22"/>
        </w:rPr>
        <w:t xml:space="preserve"> </w:t>
      </w:r>
      <w:r w:rsidRPr="00E225A5">
        <w:rPr>
          <w:sz w:val="22"/>
          <w:szCs w:val="22"/>
        </w:rPr>
        <w:t>ос</w:t>
      </w:r>
      <w:r w:rsidRPr="00E225A5">
        <w:rPr>
          <w:spacing w:val="7"/>
          <w:sz w:val="22"/>
          <w:szCs w:val="22"/>
        </w:rPr>
        <w:t>н</w:t>
      </w:r>
      <w:r w:rsidRPr="00E225A5">
        <w:rPr>
          <w:spacing w:val="2"/>
          <w:sz w:val="22"/>
          <w:szCs w:val="22"/>
        </w:rPr>
        <w:t>о</w:t>
      </w:r>
      <w:r w:rsidRPr="00E225A5">
        <w:rPr>
          <w:sz w:val="22"/>
          <w:szCs w:val="22"/>
        </w:rPr>
        <w:t>ве а</w:t>
      </w:r>
      <w:r w:rsidRPr="00E225A5">
        <w:rPr>
          <w:spacing w:val="-2"/>
          <w:sz w:val="22"/>
          <w:szCs w:val="22"/>
        </w:rPr>
        <w:t>у</w:t>
      </w:r>
      <w:r w:rsidRPr="00E225A5">
        <w:rPr>
          <w:sz w:val="22"/>
          <w:szCs w:val="22"/>
        </w:rPr>
        <w:t>то</w:t>
      </w:r>
      <w:r w:rsidRPr="00E225A5">
        <w:rPr>
          <w:spacing w:val="1"/>
          <w:sz w:val="22"/>
          <w:szCs w:val="22"/>
        </w:rPr>
        <w:t>тр</w:t>
      </w:r>
      <w:r w:rsidRPr="00E225A5">
        <w:rPr>
          <w:sz w:val="22"/>
          <w:szCs w:val="22"/>
        </w:rPr>
        <w:t>ени</w:t>
      </w:r>
      <w:r w:rsidRPr="00E225A5">
        <w:rPr>
          <w:spacing w:val="1"/>
          <w:sz w:val="22"/>
          <w:szCs w:val="22"/>
        </w:rPr>
        <w:t>н</w:t>
      </w:r>
      <w:r w:rsidRPr="00E225A5">
        <w:rPr>
          <w:sz w:val="22"/>
          <w:szCs w:val="22"/>
        </w:rPr>
        <w:t>га</w:t>
      </w:r>
      <w:r w:rsidRPr="00E225A5">
        <w:rPr>
          <w:spacing w:val="19"/>
          <w:sz w:val="22"/>
          <w:szCs w:val="22"/>
        </w:rPr>
        <w:t xml:space="preserve"> </w:t>
      </w:r>
      <w:r w:rsidRPr="00E225A5">
        <w:rPr>
          <w:spacing w:val="1"/>
          <w:sz w:val="22"/>
          <w:szCs w:val="22"/>
        </w:rPr>
        <w:t>л</w:t>
      </w:r>
      <w:r w:rsidRPr="00E225A5">
        <w:rPr>
          <w:sz w:val="22"/>
          <w:szCs w:val="22"/>
        </w:rPr>
        <w:t>ежат</w:t>
      </w:r>
      <w:r w:rsidRPr="00E225A5">
        <w:rPr>
          <w:spacing w:val="20"/>
          <w:sz w:val="22"/>
          <w:szCs w:val="22"/>
        </w:rPr>
        <w:t xml:space="preserve"> </w:t>
      </w:r>
      <w:r w:rsidRPr="00E225A5">
        <w:rPr>
          <w:spacing w:val="-3"/>
          <w:sz w:val="22"/>
          <w:szCs w:val="22"/>
        </w:rPr>
        <w:t>у</w:t>
      </w:r>
      <w:r w:rsidRPr="00E225A5">
        <w:rPr>
          <w:sz w:val="22"/>
          <w:szCs w:val="22"/>
        </w:rPr>
        <w:t>п</w:t>
      </w:r>
      <w:r w:rsidRPr="00E225A5">
        <w:rPr>
          <w:spacing w:val="1"/>
          <w:sz w:val="22"/>
          <w:szCs w:val="22"/>
        </w:rPr>
        <w:t>ра</w:t>
      </w:r>
      <w:r w:rsidRPr="00E225A5">
        <w:rPr>
          <w:sz w:val="22"/>
          <w:szCs w:val="22"/>
        </w:rPr>
        <w:t>ж</w:t>
      </w:r>
      <w:r w:rsidRPr="00E225A5">
        <w:rPr>
          <w:spacing w:val="1"/>
          <w:sz w:val="22"/>
          <w:szCs w:val="22"/>
        </w:rPr>
        <w:t>н</w:t>
      </w:r>
      <w:r w:rsidRPr="00E225A5">
        <w:rPr>
          <w:sz w:val="22"/>
          <w:szCs w:val="22"/>
        </w:rPr>
        <w:t>е</w:t>
      </w:r>
      <w:r w:rsidRPr="00E225A5">
        <w:rPr>
          <w:spacing w:val="-1"/>
          <w:sz w:val="22"/>
          <w:szCs w:val="22"/>
        </w:rPr>
        <w:t>н</w:t>
      </w:r>
      <w:r w:rsidRPr="00E225A5">
        <w:rPr>
          <w:sz w:val="22"/>
          <w:szCs w:val="22"/>
        </w:rPr>
        <w:t>и</w:t>
      </w:r>
      <w:r w:rsidRPr="00E225A5">
        <w:rPr>
          <w:spacing w:val="1"/>
          <w:sz w:val="22"/>
          <w:szCs w:val="22"/>
        </w:rPr>
        <w:t>я</w:t>
      </w:r>
      <w:r w:rsidRPr="00E225A5">
        <w:rPr>
          <w:spacing w:val="21"/>
          <w:sz w:val="22"/>
          <w:szCs w:val="22"/>
        </w:rPr>
        <w:t xml:space="preserve"> </w:t>
      </w:r>
      <w:r w:rsidRPr="00E225A5">
        <w:rPr>
          <w:sz w:val="22"/>
          <w:szCs w:val="22"/>
        </w:rPr>
        <w:t>в</w:t>
      </w:r>
      <w:r w:rsidRPr="00E225A5">
        <w:rPr>
          <w:spacing w:val="18"/>
          <w:sz w:val="22"/>
          <w:szCs w:val="22"/>
        </w:rPr>
        <w:t xml:space="preserve"> </w:t>
      </w:r>
      <w:r w:rsidRPr="00E225A5">
        <w:rPr>
          <w:sz w:val="22"/>
          <w:szCs w:val="22"/>
        </w:rPr>
        <w:t>п</w:t>
      </w:r>
      <w:r w:rsidRPr="00E225A5">
        <w:rPr>
          <w:spacing w:val="1"/>
          <w:sz w:val="22"/>
          <w:szCs w:val="22"/>
        </w:rPr>
        <w:t>р</w:t>
      </w:r>
      <w:r w:rsidRPr="00E225A5">
        <w:rPr>
          <w:sz w:val="22"/>
          <w:szCs w:val="22"/>
        </w:rPr>
        <w:t>о</w:t>
      </w:r>
      <w:r w:rsidRPr="00E225A5">
        <w:rPr>
          <w:spacing w:val="-1"/>
          <w:sz w:val="22"/>
          <w:szCs w:val="22"/>
        </w:rPr>
        <w:t>и</w:t>
      </w:r>
      <w:r w:rsidRPr="00E225A5">
        <w:rPr>
          <w:sz w:val="22"/>
          <w:szCs w:val="22"/>
        </w:rPr>
        <w:t>з</w:t>
      </w:r>
      <w:r w:rsidRPr="00E225A5">
        <w:rPr>
          <w:spacing w:val="-1"/>
          <w:sz w:val="22"/>
          <w:szCs w:val="22"/>
        </w:rPr>
        <w:t>в</w:t>
      </w:r>
      <w:r w:rsidRPr="00E225A5">
        <w:rPr>
          <w:spacing w:val="1"/>
          <w:sz w:val="22"/>
          <w:szCs w:val="22"/>
        </w:rPr>
        <w:t>о</w:t>
      </w:r>
      <w:r w:rsidRPr="00E225A5">
        <w:rPr>
          <w:sz w:val="22"/>
          <w:szCs w:val="22"/>
        </w:rPr>
        <w:t>льн</w:t>
      </w:r>
      <w:r w:rsidRPr="00E225A5">
        <w:rPr>
          <w:spacing w:val="1"/>
          <w:sz w:val="22"/>
          <w:szCs w:val="22"/>
        </w:rPr>
        <w:t>о</w:t>
      </w:r>
      <w:r w:rsidRPr="00E225A5">
        <w:rPr>
          <w:sz w:val="22"/>
          <w:szCs w:val="22"/>
        </w:rPr>
        <w:t>м</w:t>
      </w:r>
      <w:r w:rsidRPr="00E225A5">
        <w:rPr>
          <w:spacing w:val="1"/>
          <w:sz w:val="22"/>
          <w:szCs w:val="22"/>
        </w:rPr>
        <w:t>,</w:t>
      </w:r>
      <w:r w:rsidRPr="00E225A5">
        <w:rPr>
          <w:spacing w:val="18"/>
          <w:sz w:val="22"/>
          <w:szCs w:val="22"/>
        </w:rPr>
        <w:t xml:space="preserve"> </w:t>
      </w:r>
      <w:r w:rsidRPr="00E225A5">
        <w:rPr>
          <w:sz w:val="22"/>
          <w:szCs w:val="22"/>
        </w:rPr>
        <w:t>во</w:t>
      </w:r>
      <w:r w:rsidRPr="00E225A5">
        <w:rPr>
          <w:spacing w:val="1"/>
          <w:sz w:val="22"/>
          <w:szCs w:val="22"/>
        </w:rPr>
        <w:t>л</w:t>
      </w:r>
      <w:r w:rsidRPr="00E225A5">
        <w:rPr>
          <w:sz w:val="22"/>
          <w:szCs w:val="22"/>
        </w:rPr>
        <w:t>е</w:t>
      </w:r>
      <w:r w:rsidRPr="00E225A5">
        <w:rPr>
          <w:spacing w:val="-2"/>
          <w:sz w:val="22"/>
          <w:szCs w:val="22"/>
        </w:rPr>
        <w:t>в</w:t>
      </w:r>
      <w:r w:rsidRPr="00E225A5">
        <w:rPr>
          <w:spacing w:val="1"/>
          <w:sz w:val="22"/>
          <w:szCs w:val="22"/>
        </w:rPr>
        <w:t>о</w:t>
      </w:r>
      <w:r w:rsidRPr="00E225A5">
        <w:rPr>
          <w:sz w:val="22"/>
          <w:szCs w:val="22"/>
        </w:rPr>
        <w:t>м</w:t>
      </w:r>
      <w:r w:rsidRPr="00E225A5">
        <w:rPr>
          <w:spacing w:val="19"/>
          <w:sz w:val="22"/>
          <w:szCs w:val="22"/>
        </w:rPr>
        <w:t xml:space="preserve"> </w:t>
      </w:r>
      <w:r w:rsidRPr="00E225A5">
        <w:rPr>
          <w:spacing w:val="1"/>
          <w:sz w:val="22"/>
          <w:szCs w:val="22"/>
        </w:rPr>
        <w:t>д</w:t>
      </w:r>
      <w:r w:rsidRPr="00E225A5">
        <w:rPr>
          <w:sz w:val="22"/>
          <w:szCs w:val="22"/>
        </w:rPr>
        <w:t>ли</w:t>
      </w:r>
      <w:r w:rsidRPr="00E225A5">
        <w:rPr>
          <w:spacing w:val="1"/>
          <w:sz w:val="22"/>
          <w:szCs w:val="22"/>
        </w:rPr>
        <w:t>т</w:t>
      </w:r>
      <w:r w:rsidRPr="00E225A5">
        <w:rPr>
          <w:sz w:val="22"/>
          <w:szCs w:val="22"/>
        </w:rPr>
        <w:t>ель</w:t>
      </w:r>
      <w:r w:rsidRPr="00E225A5">
        <w:rPr>
          <w:spacing w:val="-1"/>
          <w:sz w:val="22"/>
          <w:szCs w:val="22"/>
        </w:rPr>
        <w:t>н</w:t>
      </w:r>
      <w:r w:rsidRPr="00E225A5">
        <w:rPr>
          <w:sz w:val="22"/>
          <w:szCs w:val="22"/>
        </w:rPr>
        <w:t>о</w:t>
      </w:r>
      <w:r w:rsidRPr="00E225A5">
        <w:rPr>
          <w:spacing w:val="1"/>
          <w:sz w:val="22"/>
          <w:szCs w:val="22"/>
        </w:rPr>
        <w:t>м</w:t>
      </w:r>
      <w:r w:rsidRPr="00E225A5">
        <w:rPr>
          <w:spacing w:val="18"/>
          <w:sz w:val="22"/>
          <w:szCs w:val="22"/>
        </w:rPr>
        <w:t xml:space="preserve"> </w:t>
      </w:r>
      <w:r w:rsidRPr="00E225A5">
        <w:rPr>
          <w:spacing w:val="1"/>
          <w:sz w:val="22"/>
          <w:szCs w:val="22"/>
        </w:rPr>
        <w:t>и</w:t>
      </w:r>
      <w:r w:rsidRPr="00E225A5">
        <w:rPr>
          <w:spacing w:val="19"/>
          <w:sz w:val="22"/>
          <w:szCs w:val="22"/>
        </w:rPr>
        <w:t xml:space="preserve"> </w:t>
      </w:r>
      <w:r w:rsidRPr="00E225A5">
        <w:rPr>
          <w:sz w:val="22"/>
          <w:szCs w:val="22"/>
        </w:rPr>
        <w:t>г</w:t>
      </w:r>
      <w:r w:rsidRPr="00E225A5">
        <w:rPr>
          <w:spacing w:val="9"/>
          <w:sz w:val="22"/>
          <w:szCs w:val="22"/>
        </w:rPr>
        <w:t>л</w:t>
      </w:r>
      <w:r w:rsidRPr="00E225A5">
        <w:rPr>
          <w:spacing w:val="-2"/>
          <w:sz w:val="22"/>
          <w:szCs w:val="22"/>
        </w:rPr>
        <w:t>у</w:t>
      </w:r>
      <w:r w:rsidRPr="00E225A5">
        <w:rPr>
          <w:spacing w:val="1"/>
          <w:sz w:val="22"/>
          <w:szCs w:val="22"/>
        </w:rPr>
        <w:t>б</w:t>
      </w:r>
      <w:r w:rsidRPr="00E225A5">
        <w:rPr>
          <w:sz w:val="22"/>
          <w:szCs w:val="22"/>
        </w:rPr>
        <w:t>ок</w:t>
      </w:r>
      <w:r w:rsidRPr="00E225A5">
        <w:rPr>
          <w:spacing w:val="1"/>
          <w:sz w:val="22"/>
          <w:szCs w:val="22"/>
        </w:rPr>
        <w:t>ом</w:t>
      </w:r>
      <w:r w:rsidRPr="00E225A5">
        <w:rPr>
          <w:spacing w:val="-2"/>
          <w:sz w:val="22"/>
          <w:szCs w:val="22"/>
        </w:rPr>
        <w:t xml:space="preserve"> </w:t>
      </w:r>
      <w:r w:rsidRPr="00E225A5">
        <w:rPr>
          <w:sz w:val="22"/>
          <w:szCs w:val="22"/>
        </w:rPr>
        <w:t>расслаб</w:t>
      </w:r>
      <w:r w:rsidRPr="00E225A5">
        <w:rPr>
          <w:spacing w:val="1"/>
          <w:sz w:val="22"/>
          <w:szCs w:val="22"/>
        </w:rPr>
        <w:t>л</w:t>
      </w:r>
      <w:r w:rsidRPr="00E225A5">
        <w:rPr>
          <w:spacing w:val="-2"/>
          <w:sz w:val="22"/>
          <w:szCs w:val="22"/>
        </w:rPr>
        <w:t>е</w:t>
      </w:r>
      <w:r w:rsidRPr="00E225A5">
        <w:rPr>
          <w:sz w:val="22"/>
          <w:szCs w:val="22"/>
        </w:rPr>
        <w:t>нии</w:t>
      </w:r>
      <w:r w:rsidRPr="00E225A5">
        <w:rPr>
          <w:spacing w:val="-1"/>
          <w:sz w:val="22"/>
          <w:szCs w:val="22"/>
        </w:rPr>
        <w:t xml:space="preserve"> </w:t>
      </w:r>
      <w:r w:rsidRPr="00E225A5">
        <w:rPr>
          <w:sz w:val="22"/>
          <w:szCs w:val="22"/>
        </w:rPr>
        <w:t>мы</w:t>
      </w:r>
      <w:r w:rsidRPr="00E225A5">
        <w:rPr>
          <w:spacing w:val="1"/>
          <w:sz w:val="22"/>
          <w:szCs w:val="22"/>
        </w:rPr>
        <w:t>шц</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М</w:t>
      </w:r>
      <w:r w:rsidRPr="00E225A5">
        <w:rPr>
          <w:spacing w:val="1"/>
          <w:sz w:val="22"/>
          <w:szCs w:val="22"/>
        </w:rPr>
        <w:t>ыш</w:t>
      </w:r>
      <w:r w:rsidRPr="00E225A5">
        <w:rPr>
          <w:spacing w:val="-1"/>
          <w:sz w:val="22"/>
          <w:szCs w:val="22"/>
        </w:rPr>
        <w:t>е</w:t>
      </w:r>
      <w:r w:rsidRPr="00E225A5">
        <w:rPr>
          <w:sz w:val="22"/>
          <w:szCs w:val="22"/>
        </w:rPr>
        <w:t>ч</w:t>
      </w:r>
      <w:r w:rsidRPr="00E225A5">
        <w:rPr>
          <w:spacing w:val="1"/>
          <w:sz w:val="22"/>
          <w:szCs w:val="22"/>
        </w:rPr>
        <w:t>н</w:t>
      </w:r>
      <w:r w:rsidRPr="00E225A5">
        <w:rPr>
          <w:spacing w:val="-1"/>
          <w:sz w:val="22"/>
          <w:szCs w:val="22"/>
        </w:rPr>
        <w:t>а</w:t>
      </w:r>
      <w:r w:rsidRPr="00E225A5">
        <w:rPr>
          <w:sz w:val="22"/>
          <w:szCs w:val="22"/>
        </w:rPr>
        <w:t>я</w:t>
      </w:r>
      <w:r w:rsidRPr="00E225A5">
        <w:rPr>
          <w:spacing w:val="25"/>
          <w:sz w:val="22"/>
          <w:szCs w:val="22"/>
        </w:rPr>
        <w:t xml:space="preserve"> </w:t>
      </w:r>
      <w:r w:rsidRPr="00E225A5">
        <w:rPr>
          <w:spacing w:val="2"/>
          <w:sz w:val="22"/>
          <w:szCs w:val="22"/>
        </w:rPr>
        <w:t>д</w:t>
      </w:r>
      <w:r w:rsidRPr="00E225A5">
        <w:rPr>
          <w:sz w:val="22"/>
          <w:szCs w:val="22"/>
        </w:rPr>
        <w:t>ея</w:t>
      </w:r>
      <w:r w:rsidRPr="00E225A5">
        <w:rPr>
          <w:spacing w:val="-1"/>
          <w:sz w:val="22"/>
          <w:szCs w:val="22"/>
        </w:rPr>
        <w:t>т</w:t>
      </w:r>
      <w:r w:rsidRPr="00E225A5">
        <w:rPr>
          <w:sz w:val="22"/>
          <w:szCs w:val="22"/>
        </w:rPr>
        <w:t>ельн</w:t>
      </w:r>
      <w:r w:rsidRPr="00E225A5">
        <w:rPr>
          <w:spacing w:val="1"/>
          <w:sz w:val="22"/>
          <w:szCs w:val="22"/>
        </w:rPr>
        <w:t>ос</w:t>
      </w:r>
      <w:r w:rsidRPr="00E225A5">
        <w:rPr>
          <w:sz w:val="22"/>
          <w:szCs w:val="22"/>
        </w:rPr>
        <w:t>ть</w:t>
      </w:r>
      <w:r w:rsidRPr="00E225A5">
        <w:rPr>
          <w:spacing w:val="25"/>
          <w:sz w:val="22"/>
          <w:szCs w:val="22"/>
        </w:rPr>
        <w:t xml:space="preserve"> </w:t>
      </w:r>
      <w:r w:rsidRPr="00E225A5">
        <w:rPr>
          <w:sz w:val="22"/>
          <w:szCs w:val="22"/>
        </w:rPr>
        <w:t>с</w:t>
      </w:r>
      <w:r w:rsidRPr="00E225A5">
        <w:rPr>
          <w:spacing w:val="1"/>
          <w:sz w:val="22"/>
          <w:szCs w:val="22"/>
        </w:rPr>
        <w:t>в</w:t>
      </w:r>
      <w:r w:rsidRPr="00E225A5">
        <w:rPr>
          <w:sz w:val="22"/>
          <w:szCs w:val="22"/>
        </w:rPr>
        <w:t>яз</w:t>
      </w:r>
      <w:r w:rsidRPr="00E225A5">
        <w:rPr>
          <w:spacing w:val="-1"/>
          <w:sz w:val="22"/>
          <w:szCs w:val="22"/>
        </w:rPr>
        <w:t>а</w:t>
      </w:r>
      <w:r w:rsidRPr="00E225A5">
        <w:rPr>
          <w:sz w:val="22"/>
          <w:szCs w:val="22"/>
        </w:rPr>
        <w:t>на</w:t>
      </w:r>
      <w:r w:rsidRPr="00E225A5">
        <w:rPr>
          <w:spacing w:val="26"/>
          <w:sz w:val="22"/>
          <w:szCs w:val="22"/>
        </w:rPr>
        <w:t xml:space="preserve"> </w:t>
      </w:r>
      <w:r w:rsidRPr="00E225A5">
        <w:rPr>
          <w:sz w:val="22"/>
          <w:szCs w:val="22"/>
        </w:rPr>
        <w:t>с</w:t>
      </w:r>
      <w:r w:rsidRPr="00E225A5">
        <w:rPr>
          <w:spacing w:val="26"/>
          <w:sz w:val="22"/>
          <w:szCs w:val="22"/>
        </w:rPr>
        <w:t xml:space="preserve"> </w:t>
      </w:r>
      <w:r w:rsidRPr="00E225A5">
        <w:rPr>
          <w:sz w:val="22"/>
          <w:szCs w:val="22"/>
        </w:rPr>
        <w:t>э</w:t>
      </w:r>
      <w:r w:rsidRPr="00E225A5">
        <w:rPr>
          <w:spacing w:val="1"/>
          <w:sz w:val="22"/>
          <w:szCs w:val="22"/>
        </w:rPr>
        <w:t>м</w:t>
      </w:r>
      <w:r w:rsidRPr="00E225A5">
        <w:rPr>
          <w:sz w:val="22"/>
          <w:szCs w:val="22"/>
        </w:rPr>
        <w:t>оционал</w:t>
      </w:r>
      <w:r w:rsidRPr="00E225A5">
        <w:rPr>
          <w:spacing w:val="-1"/>
          <w:sz w:val="22"/>
          <w:szCs w:val="22"/>
        </w:rPr>
        <w:t>ь</w:t>
      </w:r>
      <w:r w:rsidRPr="00E225A5">
        <w:rPr>
          <w:sz w:val="22"/>
          <w:szCs w:val="22"/>
        </w:rPr>
        <w:t>ной</w:t>
      </w:r>
      <w:r w:rsidRPr="00E225A5">
        <w:rPr>
          <w:spacing w:val="26"/>
          <w:sz w:val="22"/>
          <w:szCs w:val="22"/>
        </w:rPr>
        <w:t xml:space="preserve"> </w:t>
      </w:r>
      <w:r w:rsidRPr="00E225A5">
        <w:rPr>
          <w:spacing w:val="1"/>
          <w:sz w:val="22"/>
          <w:szCs w:val="22"/>
        </w:rPr>
        <w:t>с</w:t>
      </w:r>
      <w:r w:rsidRPr="00E225A5">
        <w:rPr>
          <w:sz w:val="22"/>
          <w:szCs w:val="22"/>
        </w:rPr>
        <w:t>фе</w:t>
      </w:r>
      <w:r w:rsidRPr="00E225A5">
        <w:rPr>
          <w:spacing w:val="-1"/>
          <w:sz w:val="22"/>
          <w:szCs w:val="22"/>
        </w:rPr>
        <w:t>р</w:t>
      </w:r>
      <w:r w:rsidRPr="00E225A5">
        <w:rPr>
          <w:sz w:val="22"/>
          <w:szCs w:val="22"/>
        </w:rPr>
        <w:t>о</w:t>
      </w:r>
      <w:r w:rsidRPr="00E225A5">
        <w:rPr>
          <w:spacing w:val="1"/>
          <w:sz w:val="22"/>
          <w:szCs w:val="22"/>
        </w:rPr>
        <w:t>й</w:t>
      </w:r>
      <w:r w:rsidRPr="00E225A5">
        <w:rPr>
          <w:sz w:val="22"/>
          <w:szCs w:val="22"/>
        </w:rPr>
        <w:t>.</w:t>
      </w:r>
      <w:r w:rsidRPr="00E225A5">
        <w:rPr>
          <w:spacing w:val="23"/>
          <w:sz w:val="22"/>
          <w:szCs w:val="22"/>
        </w:rPr>
        <w:t xml:space="preserve"> </w:t>
      </w:r>
      <w:r w:rsidRPr="00E225A5">
        <w:rPr>
          <w:spacing w:val="1"/>
          <w:sz w:val="22"/>
          <w:szCs w:val="22"/>
        </w:rPr>
        <w:t>Вн</w:t>
      </w:r>
      <w:r w:rsidRPr="00E225A5">
        <w:rPr>
          <w:spacing w:val="-3"/>
          <w:sz w:val="22"/>
          <w:szCs w:val="22"/>
        </w:rPr>
        <w:t>у</w:t>
      </w:r>
      <w:r w:rsidRPr="00E225A5">
        <w:rPr>
          <w:sz w:val="22"/>
          <w:szCs w:val="22"/>
        </w:rPr>
        <w:t>т</w:t>
      </w:r>
      <w:r w:rsidRPr="00E225A5">
        <w:rPr>
          <w:spacing w:val="1"/>
          <w:sz w:val="22"/>
          <w:szCs w:val="22"/>
        </w:rPr>
        <w:t>р</w:t>
      </w:r>
      <w:r w:rsidRPr="00E225A5">
        <w:rPr>
          <w:sz w:val="22"/>
          <w:szCs w:val="22"/>
        </w:rPr>
        <w:t>е</w:t>
      </w:r>
      <w:r w:rsidRPr="00E225A5">
        <w:rPr>
          <w:spacing w:val="1"/>
          <w:sz w:val="22"/>
          <w:szCs w:val="22"/>
        </w:rPr>
        <w:t>нн</w:t>
      </w:r>
      <w:r w:rsidRPr="00E225A5">
        <w:rPr>
          <w:spacing w:val="-1"/>
          <w:sz w:val="22"/>
          <w:szCs w:val="22"/>
        </w:rPr>
        <w:t>е</w:t>
      </w:r>
      <w:r w:rsidRPr="00E225A5">
        <w:rPr>
          <w:sz w:val="22"/>
          <w:szCs w:val="22"/>
        </w:rPr>
        <w:t>е с</w:t>
      </w:r>
      <w:r w:rsidRPr="00E225A5">
        <w:rPr>
          <w:spacing w:val="1"/>
          <w:sz w:val="22"/>
          <w:szCs w:val="22"/>
        </w:rPr>
        <w:t>ос</w:t>
      </w:r>
      <w:r w:rsidRPr="00E225A5">
        <w:rPr>
          <w:spacing w:val="-1"/>
          <w:sz w:val="22"/>
          <w:szCs w:val="22"/>
        </w:rPr>
        <w:t>т</w:t>
      </w:r>
      <w:r w:rsidRPr="00E225A5">
        <w:rPr>
          <w:sz w:val="22"/>
          <w:szCs w:val="22"/>
        </w:rPr>
        <w:t>о</w:t>
      </w:r>
      <w:r w:rsidRPr="00E225A5">
        <w:rPr>
          <w:spacing w:val="-1"/>
          <w:sz w:val="22"/>
          <w:szCs w:val="22"/>
        </w:rPr>
        <w:t>я</w:t>
      </w:r>
      <w:r w:rsidRPr="00E225A5">
        <w:rPr>
          <w:sz w:val="22"/>
          <w:szCs w:val="22"/>
        </w:rPr>
        <w:t>н</w:t>
      </w:r>
      <w:r w:rsidRPr="00E225A5">
        <w:rPr>
          <w:spacing w:val="1"/>
          <w:sz w:val="22"/>
          <w:szCs w:val="22"/>
        </w:rPr>
        <w:t>ие</w:t>
      </w:r>
      <w:r w:rsidRPr="00E225A5">
        <w:rPr>
          <w:spacing w:val="9"/>
          <w:sz w:val="22"/>
          <w:szCs w:val="22"/>
        </w:rPr>
        <w:t xml:space="preserve"> </w:t>
      </w:r>
      <w:r w:rsidRPr="00E225A5">
        <w:rPr>
          <w:sz w:val="22"/>
          <w:szCs w:val="22"/>
        </w:rPr>
        <w:t>ч</w:t>
      </w:r>
      <w:r w:rsidRPr="00E225A5">
        <w:rPr>
          <w:spacing w:val="1"/>
          <w:sz w:val="22"/>
          <w:szCs w:val="22"/>
        </w:rPr>
        <w:t>е</w:t>
      </w:r>
      <w:r w:rsidRPr="00E225A5">
        <w:rPr>
          <w:sz w:val="22"/>
          <w:szCs w:val="22"/>
        </w:rPr>
        <w:t>ло</w:t>
      </w:r>
      <w:r w:rsidRPr="00E225A5">
        <w:rPr>
          <w:spacing w:val="-1"/>
          <w:sz w:val="22"/>
          <w:szCs w:val="22"/>
        </w:rPr>
        <w:t>в</w:t>
      </w:r>
      <w:r w:rsidRPr="00E225A5">
        <w:rPr>
          <w:spacing w:val="1"/>
          <w:sz w:val="22"/>
          <w:szCs w:val="22"/>
        </w:rPr>
        <w:t>ек</w:t>
      </w:r>
      <w:r w:rsidRPr="00E225A5">
        <w:rPr>
          <w:sz w:val="22"/>
          <w:szCs w:val="22"/>
        </w:rPr>
        <w:t>а,</w:t>
      </w:r>
      <w:r w:rsidRPr="00E225A5">
        <w:rPr>
          <w:spacing w:val="9"/>
          <w:sz w:val="22"/>
          <w:szCs w:val="22"/>
        </w:rPr>
        <w:t xml:space="preserve"> </w:t>
      </w:r>
      <w:r w:rsidRPr="00E225A5">
        <w:rPr>
          <w:spacing w:val="1"/>
          <w:sz w:val="22"/>
          <w:szCs w:val="22"/>
        </w:rPr>
        <w:t>ко</w:t>
      </w:r>
      <w:r w:rsidRPr="00E225A5">
        <w:rPr>
          <w:spacing w:val="-1"/>
          <w:sz w:val="22"/>
          <w:szCs w:val="22"/>
        </w:rPr>
        <w:t>т</w:t>
      </w:r>
      <w:r w:rsidRPr="00E225A5">
        <w:rPr>
          <w:sz w:val="22"/>
          <w:szCs w:val="22"/>
        </w:rPr>
        <w:t>орый</w:t>
      </w:r>
      <w:r w:rsidRPr="00E225A5">
        <w:rPr>
          <w:spacing w:val="11"/>
          <w:sz w:val="22"/>
          <w:szCs w:val="22"/>
        </w:rPr>
        <w:t xml:space="preserve"> </w:t>
      </w:r>
      <w:r w:rsidRPr="00E225A5">
        <w:rPr>
          <w:sz w:val="22"/>
          <w:szCs w:val="22"/>
        </w:rPr>
        <w:t>ч</w:t>
      </w:r>
      <w:r w:rsidRPr="00E225A5">
        <w:rPr>
          <w:spacing w:val="1"/>
          <w:sz w:val="22"/>
          <w:szCs w:val="22"/>
        </w:rPr>
        <w:t>е</w:t>
      </w:r>
      <w:r w:rsidRPr="00E225A5">
        <w:rPr>
          <w:spacing w:val="3"/>
          <w:sz w:val="22"/>
          <w:szCs w:val="22"/>
        </w:rPr>
        <w:t>м</w:t>
      </w:r>
      <w:r w:rsidRPr="00E225A5">
        <w:rPr>
          <w:sz w:val="22"/>
          <w:szCs w:val="22"/>
        </w:rPr>
        <w:t>-</w:t>
      </w:r>
      <w:r w:rsidRPr="00E225A5">
        <w:rPr>
          <w:spacing w:val="-1"/>
          <w:sz w:val="22"/>
          <w:szCs w:val="22"/>
        </w:rPr>
        <w:t>т</w:t>
      </w:r>
      <w:r w:rsidRPr="00E225A5">
        <w:rPr>
          <w:sz w:val="22"/>
          <w:szCs w:val="22"/>
        </w:rPr>
        <w:t>о</w:t>
      </w:r>
      <w:r w:rsidRPr="00E225A5">
        <w:rPr>
          <w:spacing w:val="9"/>
          <w:sz w:val="22"/>
          <w:szCs w:val="22"/>
        </w:rPr>
        <w:t xml:space="preserve"> </w:t>
      </w:r>
      <w:r w:rsidRPr="00E225A5">
        <w:rPr>
          <w:spacing w:val="1"/>
          <w:sz w:val="22"/>
          <w:szCs w:val="22"/>
        </w:rPr>
        <w:t>о</w:t>
      </w:r>
      <w:r w:rsidRPr="00E225A5">
        <w:rPr>
          <w:spacing w:val="-1"/>
          <w:sz w:val="22"/>
          <w:szCs w:val="22"/>
        </w:rPr>
        <w:t>го</w:t>
      </w:r>
      <w:r w:rsidRPr="00E225A5">
        <w:rPr>
          <w:spacing w:val="1"/>
          <w:sz w:val="22"/>
          <w:szCs w:val="22"/>
        </w:rPr>
        <w:t>р</w:t>
      </w:r>
      <w:r w:rsidRPr="00E225A5">
        <w:rPr>
          <w:sz w:val="22"/>
          <w:szCs w:val="22"/>
        </w:rPr>
        <w:t>ч</w:t>
      </w:r>
      <w:r w:rsidRPr="00E225A5">
        <w:rPr>
          <w:spacing w:val="-1"/>
          <w:sz w:val="22"/>
          <w:szCs w:val="22"/>
        </w:rPr>
        <w:t>е</w:t>
      </w:r>
      <w:r w:rsidRPr="00E225A5">
        <w:rPr>
          <w:sz w:val="22"/>
          <w:szCs w:val="22"/>
        </w:rPr>
        <w:t>н</w:t>
      </w:r>
      <w:r w:rsidRPr="00E225A5">
        <w:rPr>
          <w:spacing w:val="1"/>
          <w:sz w:val="22"/>
          <w:szCs w:val="22"/>
        </w:rPr>
        <w:t>,</w:t>
      </w:r>
      <w:r w:rsidRPr="00E225A5">
        <w:rPr>
          <w:spacing w:val="10"/>
          <w:sz w:val="22"/>
          <w:szCs w:val="22"/>
        </w:rPr>
        <w:t xml:space="preserve"> </w:t>
      </w:r>
      <w:r w:rsidRPr="00E225A5">
        <w:rPr>
          <w:sz w:val="22"/>
          <w:szCs w:val="22"/>
        </w:rPr>
        <w:t>рас</w:t>
      </w:r>
      <w:r w:rsidRPr="00E225A5">
        <w:rPr>
          <w:spacing w:val="1"/>
          <w:sz w:val="22"/>
          <w:szCs w:val="22"/>
        </w:rPr>
        <w:t>с</w:t>
      </w:r>
      <w:r w:rsidRPr="00E225A5">
        <w:rPr>
          <w:spacing w:val="-1"/>
          <w:sz w:val="22"/>
          <w:szCs w:val="22"/>
        </w:rPr>
        <w:t>т</w:t>
      </w:r>
      <w:r w:rsidRPr="00E225A5">
        <w:rPr>
          <w:sz w:val="22"/>
          <w:szCs w:val="22"/>
        </w:rPr>
        <w:t>рое</w:t>
      </w:r>
      <w:r w:rsidRPr="00E225A5">
        <w:rPr>
          <w:spacing w:val="1"/>
          <w:sz w:val="22"/>
          <w:szCs w:val="22"/>
        </w:rPr>
        <w:t>н</w:t>
      </w:r>
      <w:r w:rsidRPr="00E225A5">
        <w:rPr>
          <w:sz w:val="22"/>
          <w:szCs w:val="22"/>
        </w:rPr>
        <w:t>,</w:t>
      </w:r>
      <w:r w:rsidRPr="00E225A5">
        <w:rPr>
          <w:spacing w:val="11"/>
          <w:sz w:val="22"/>
          <w:szCs w:val="22"/>
        </w:rPr>
        <w:t xml:space="preserve"> </w:t>
      </w:r>
      <w:r w:rsidRPr="00E225A5">
        <w:rPr>
          <w:sz w:val="22"/>
          <w:szCs w:val="22"/>
        </w:rPr>
        <w:t>вз</w:t>
      </w:r>
      <w:r w:rsidRPr="00E225A5">
        <w:rPr>
          <w:spacing w:val="-2"/>
          <w:sz w:val="22"/>
          <w:szCs w:val="22"/>
        </w:rPr>
        <w:t>в</w:t>
      </w:r>
      <w:r w:rsidRPr="00E225A5">
        <w:rPr>
          <w:sz w:val="22"/>
          <w:szCs w:val="22"/>
        </w:rPr>
        <w:t>ол</w:t>
      </w:r>
      <w:r w:rsidRPr="00E225A5">
        <w:rPr>
          <w:spacing w:val="-1"/>
          <w:sz w:val="22"/>
          <w:szCs w:val="22"/>
        </w:rPr>
        <w:t>н</w:t>
      </w:r>
      <w:r w:rsidRPr="00E225A5">
        <w:rPr>
          <w:spacing w:val="1"/>
          <w:sz w:val="22"/>
          <w:szCs w:val="22"/>
        </w:rPr>
        <w:t>о</w:t>
      </w:r>
      <w:r w:rsidRPr="00E225A5">
        <w:rPr>
          <w:sz w:val="22"/>
          <w:szCs w:val="22"/>
        </w:rPr>
        <w:t>ва</w:t>
      </w:r>
      <w:r w:rsidRPr="00E225A5">
        <w:rPr>
          <w:spacing w:val="1"/>
          <w:sz w:val="22"/>
          <w:szCs w:val="22"/>
        </w:rPr>
        <w:t>н</w:t>
      </w:r>
      <w:r w:rsidRPr="00E225A5">
        <w:rPr>
          <w:sz w:val="22"/>
          <w:szCs w:val="22"/>
        </w:rPr>
        <w:t>,</w:t>
      </w:r>
      <w:r w:rsidRPr="00E225A5">
        <w:rPr>
          <w:spacing w:val="11"/>
          <w:sz w:val="22"/>
          <w:szCs w:val="22"/>
        </w:rPr>
        <w:t xml:space="preserve"> </w:t>
      </w:r>
      <w:r w:rsidRPr="00E225A5">
        <w:rPr>
          <w:spacing w:val="-1"/>
          <w:sz w:val="22"/>
          <w:szCs w:val="22"/>
        </w:rPr>
        <w:t>в</w:t>
      </w:r>
      <w:r w:rsidRPr="00E225A5">
        <w:rPr>
          <w:sz w:val="22"/>
          <w:szCs w:val="22"/>
        </w:rPr>
        <w:t>ыра</w:t>
      </w:r>
      <w:r w:rsidRPr="00E225A5">
        <w:rPr>
          <w:spacing w:val="6"/>
          <w:sz w:val="22"/>
          <w:szCs w:val="22"/>
        </w:rPr>
        <w:t>ж</w:t>
      </w:r>
      <w:r w:rsidRPr="00E225A5">
        <w:rPr>
          <w:spacing w:val="1"/>
          <w:sz w:val="22"/>
          <w:szCs w:val="22"/>
        </w:rPr>
        <w:t>а</w:t>
      </w:r>
      <w:r w:rsidRPr="00E225A5">
        <w:rPr>
          <w:sz w:val="22"/>
          <w:szCs w:val="22"/>
        </w:rPr>
        <w:t>ет</w:t>
      </w:r>
      <w:r w:rsidRPr="00E225A5">
        <w:rPr>
          <w:spacing w:val="1"/>
          <w:sz w:val="22"/>
          <w:szCs w:val="22"/>
        </w:rPr>
        <w:t>с</w:t>
      </w:r>
      <w:r w:rsidRPr="00E225A5">
        <w:rPr>
          <w:sz w:val="22"/>
          <w:szCs w:val="22"/>
        </w:rPr>
        <w:t>я</w:t>
      </w:r>
      <w:r w:rsidRPr="00E225A5">
        <w:rPr>
          <w:spacing w:val="14"/>
          <w:sz w:val="22"/>
          <w:szCs w:val="22"/>
        </w:rPr>
        <w:t xml:space="preserve"> </w:t>
      </w:r>
      <w:r w:rsidRPr="00E225A5">
        <w:rPr>
          <w:sz w:val="22"/>
          <w:szCs w:val="22"/>
        </w:rPr>
        <w:t>в</w:t>
      </w:r>
      <w:r w:rsidRPr="00E225A5">
        <w:rPr>
          <w:spacing w:val="13"/>
          <w:sz w:val="22"/>
          <w:szCs w:val="22"/>
        </w:rPr>
        <w:t xml:space="preserve"> </w:t>
      </w:r>
      <w:r w:rsidRPr="00E225A5">
        <w:rPr>
          <w:spacing w:val="-1"/>
          <w:sz w:val="22"/>
          <w:szCs w:val="22"/>
        </w:rPr>
        <w:t>т</w:t>
      </w:r>
      <w:r w:rsidRPr="00E225A5">
        <w:rPr>
          <w:sz w:val="22"/>
          <w:szCs w:val="22"/>
        </w:rPr>
        <w:t>о</w:t>
      </w:r>
      <w:r w:rsidRPr="00E225A5">
        <w:rPr>
          <w:spacing w:val="1"/>
          <w:sz w:val="22"/>
          <w:szCs w:val="22"/>
        </w:rPr>
        <w:t>м</w:t>
      </w:r>
      <w:r w:rsidRPr="00E225A5">
        <w:rPr>
          <w:sz w:val="22"/>
          <w:szCs w:val="22"/>
        </w:rPr>
        <w:t>,</w:t>
      </w:r>
      <w:r w:rsidRPr="00E225A5">
        <w:rPr>
          <w:spacing w:val="11"/>
          <w:sz w:val="22"/>
          <w:szCs w:val="22"/>
        </w:rPr>
        <w:t xml:space="preserve"> </w:t>
      </w:r>
      <w:r w:rsidRPr="00E225A5">
        <w:rPr>
          <w:sz w:val="22"/>
          <w:szCs w:val="22"/>
        </w:rPr>
        <w:t>чт</w:t>
      </w:r>
      <w:r w:rsidRPr="00E225A5">
        <w:rPr>
          <w:spacing w:val="1"/>
          <w:sz w:val="22"/>
          <w:szCs w:val="22"/>
        </w:rPr>
        <w:t>о</w:t>
      </w:r>
      <w:r w:rsidRPr="00E225A5">
        <w:rPr>
          <w:spacing w:val="12"/>
          <w:sz w:val="22"/>
          <w:szCs w:val="22"/>
        </w:rPr>
        <w:t xml:space="preserve"> </w:t>
      </w:r>
      <w:r w:rsidRPr="00E225A5">
        <w:rPr>
          <w:spacing w:val="1"/>
          <w:sz w:val="22"/>
          <w:szCs w:val="22"/>
        </w:rPr>
        <w:t>е</w:t>
      </w:r>
      <w:r w:rsidRPr="00E225A5">
        <w:rPr>
          <w:spacing w:val="-1"/>
          <w:sz w:val="22"/>
          <w:szCs w:val="22"/>
        </w:rPr>
        <w:t>г</w:t>
      </w:r>
      <w:r w:rsidRPr="00E225A5">
        <w:rPr>
          <w:sz w:val="22"/>
          <w:szCs w:val="22"/>
        </w:rPr>
        <w:t>о</w:t>
      </w:r>
      <w:r w:rsidRPr="00E225A5">
        <w:rPr>
          <w:spacing w:val="11"/>
          <w:sz w:val="22"/>
          <w:szCs w:val="22"/>
        </w:rPr>
        <w:t xml:space="preserve"> </w:t>
      </w:r>
      <w:r w:rsidRPr="00E225A5">
        <w:rPr>
          <w:spacing w:val="1"/>
          <w:sz w:val="22"/>
          <w:szCs w:val="22"/>
        </w:rPr>
        <w:t>мы</w:t>
      </w:r>
      <w:r w:rsidRPr="00E225A5">
        <w:rPr>
          <w:sz w:val="22"/>
          <w:szCs w:val="22"/>
        </w:rPr>
        <w:t>ш</w:t>
      </w:r>
      <w:r w:rsidRPr="00E225A5">
        <w:rPr>
          <w:spacing w:val="1"/>
          <w:sz w:val="22"/>
          <w:szCs w:val="22"/>
        </w:rPr>
        <w:t>ц</w:t>
      </w:r>
      <w:r w:rsidRPr="00E225A5">
        <w:rPr>
          <w:sz w:val="22"/>
          <w:szCs w:val="22"/>
        </w:rPr>
        <w:t>ы</w:t>
      </w:r>
      <w:r w:rsidRPr="00E225A5">
        <w:rPr>
          <w:spacing w:val="11"/>
          <w:sz w:val="22"/>
          <w:szCs w:val="22"/>
        </w:rPr>
        <w:t xml:space="preserve"> </w:t>
      </w:r>
      <w:r w:rsidRPr="00E225A5">
        <w:rPr>
          <w:spacing w:val="1"/>
          <w:sz w:val="22"/>
          <w:szCs w:val="22"/>
        </w:rPr>
        <w:t>н</w:t>
      </w:r>
      <w:r w:rsidRPr="00E225A5">
        <w:rPr>
          <w:spacing w:val="-1"/>
          <w:sz w:val="22"/>
          <w:szCs w:val="22"/>
        </w:rPr>
        <w:t>а</w:t>
      </w:r>
      <w:r w:rsidRPr="00E225A5">
        <w:rPr>
          <w:sz w:val="22"/>
          <w:szCs w:val="22"/>
        </w:rPr>
        <w:t>п</w:t>
      </w:r>
      <w:r w:rsidRPr="00E225A5">
        <w:rPr>
          <w:spacing w:val="1"/>
          <w:sz w:val="22"/>
          <w:szCs w:val="22"/>
        </w:rPr>
        <w:t>р</w:t>
      </w:r>
      <w:r w:rsidRPr="00E225A5">
        <w:rPr>
          <w:sz w:val="22"/>
          <w:szCs w:val="22"/>
        </w:rPr>
        <w:t>яже</w:t>
      </w:r>
      <w:r w:rsidRPr="00E225A5">
        <w:rPr>
          <w:spacing w:val="-2"/>
          <w:sz w:val="22"/>
          <w:szCs w:val="22"/>
        </w:rPr>
        <w:t>н</w:t>
      </w:r>
      <w:r w:rsidRPr="00E225A5">
        <w:rPr>
          <w:spacing w:val="1"/>
          <w:sz w:val="22"/>
          <w:szCs w:val="22"/>
        </w:rPr>
        <w:t>ы</w:t>
      </w:r>
      <w:r w:rsidRPr="00E225A5">
        <w:rPr>
          <w:sz w:val="22"/>
          <w:szCs w:val="22"/>
        </w:rPr>
        <w:t>.</w:t>
      </w:r>
      <w:r w:rsidRPr="00E225A5">
        <w:rPr>
          <w:spacing w:val="13"/>
          <w:sz w:val="22"/>
          <w:szCs w:val="22"/>
        </w:rPr>
        <w:t xml:space="preserve"> </w:t>
      </w:r>
      <w:r w:rsidRPr="00E225A5">
        <w:rPr>
          <w:sz w:val="22"/>
          <w:szCs w:val="22"/>
        </w:rPr>
        <w:t>Р</w:t>
      </w:r>
      <w:r w:rsidRPr="00E225A5">
        <w:rPr>
          <w:spacing w:val="1"/>
          <w:sz w:val="22"/>
          <w:szCs w:val="22"/>
        </w:rPr>
        <w:t>а</w:t>
      </w:r>
      <w:r w:rsidRPr="00E225A5">
        <w:rPr>
          <w:sz w:val="22"/>
          <w:szCs w:val="22"/>
        </w:rPr>
        <w:t>с</w:t>
      </w:r>
      <w:r w:rsidRPr="00E225A5">
        <w:rPr>
          <w:spacing w:val="1"/>
          <w:sz w:val="22"/>
          <w:szCs w:val="22"/>
        </w:rPr>
        <w:t>с</w:t>
      </w:r>
      <w:r w:rsidRPr="00E225A5">
        <w:rPr>
          <w:sz w:val="22"/>
          <w:szCs w:val="22"/>
        </w:rPr>
        <w:t>л</w:t>
      </w:r>
      <w:r w:rsidRPr="00E225A5">
        <w:rPr>
          <w:spacing w:val="-1"/>
          <w:sz w:val="22"/>
          <w:szCs w:val="22"/>
        </w:rPr>
        <w:t>а</w:t>
      </w:r>
      <w:r w:rsidRPr="00E225A5">
        <w:rPr>
          <w:sz w:val="22"/>
          <w:szCs w:val="22"/>
        </w:rPr>
        <w:t>бление</w:t>
      </w:r>
      <w:r w:rsidRPr="00E225A5">
        <w:rPr>
          <w:spacing w:val="12"/>
          <w:sz w:val="22"/>
          <w:szCs w:val="22"/>
        </w:rPr>
        <w:t xml:space="preserve"> </w:t>
      </w:r>
      <w:r w:rsidRPr="00E225A5">
        <w:rPr>
          <w:sz w:val="22"/>
          <w:szCs w:val="22"/>
        </w:rPr>
        <w:t>м</w:t>
      </w:r>
      <w:r w:rsidRPr="00E225A5">
        <w:rPr>
          <w:spacing w:val="1"/>
          <w:sz w:val="22"/>
          <w:szCs w:val="22"/>
        </w:rPr>
        <w:t>ы</w:t>
      </w:r>
      <w:r w:rsidRPr="00E225A5">
        <w:rPr>
          <w:spacing w:val="-1"/>
          <w:sz w:val="22"/>
          <w:szCs w:val="22"/>
        </w:rPr>
        <w:t>ш</w:t>
      </w:r>
      <w:r w:rsidRPr="00E225A5">
        <w:rPr>
          <w:sz w:val="22"/>
          <w:szCs w:val="22"/>
        </w:rPr>
        <w:t>ц</w:t>
      </w:r>
      <w:r w:rsidRPr="00E225A5">
        <w:rPr>
          <w:spacing w:val="14"/>
          <w:sz w:val="22"/>
          <w:szCs w:val="22"/>
        </w:rPr>
        <w:t xml:space="preserve"> </w:t>
      </w:r>
      <w:r w:rsidRPr="00E225A5">
        <w:rPr>
          <w:sz w:val="22"/>
          <w:szCs w:val="22"/>
        </w:rPr>
        <w:t>с</w:t>
      </w:r>
      <w:r w:rsidRPr="00E225A5">
        <w:rPr>
          <w:spacing w:val="1"/>
          <w:sz w:val="22"/>
          <w:szCs w:val="22"/>
        </w:rPr>
        <w:t>л</w:t>
      </w:r>
      <w:r w:rsidRPr="00E225A5">
        <w:rPr>
          <w:spacing w:val="-3"/>
          <w:sz w:val="22"/>
          <w:szCs w:val="22"/>
        </w:rPr>
        <w:t>у</w:t>
      </w:r>
      <w:r w:rsidRPr="00E225A5">
        <w:rPr>
          <w:sz w:val="22"/>
          <w:szCs w:val="22"/>
        </w:rPr>
        <w:t>ж</w:t>
      </w:r>
      <w:r w:rsidRPr="00E225A5">
        <w:rPr>
          <w:spacing w:val="1"/>
          <w:sz w:val="22"/>
          <w:szCs w:val="22"/>
        </w:rPr>
        <w:t>и</w:t>
      </w:r>
      <w:r w:rsidRPr="00E225A5">
        <w:rPr>
          <w:sz w:val="22"/>
          <w:szCs w:val="22"/>
        </w:rPr>
        <w:t>т</w:t>
      </w:r>
      <w:r w:rsidRPr="00E225A5">
        <w:rPr>
          <w:spacing w:val="13"/>
          <w:sz w:val="22"/>
          <w:szCs w:val="22"/>
        </w:rPr>
        <w:t xml:space="preserve"> </w:t>
      </w:r>
      <w:r w:rsidRPr="00E225A5">
        <w:rPr>
          <w:spacing w:val="1"/>
          <w:sz w:val="22"/>
          <w:szCs w:val="22"/>
        </w:rPr>
        <w:t>в</w:t>
      </w:r>
      <w:r w:rsidRPr="00E225A5">
        <w:rPr>
          <w:spacing w:val="-1"/>
          <w:sz w:val="22"/>
          <w:szCs w:val="22"/>
        </w:rPr>
        <w:t>н</w:t>
      </w:r>
      <w:r w:rsidRPr="00E225A5">
        <w:rPr>
          <w:spacing w:val="8"/>
          <w:sz w:val="22"/>
          <w:szCs w:val="22"/>
        </w:rPr>
        <w:t>е</w:t>
      </w:r>
      <w:r w:rsidRPr="00E225A5">
        <w:rPr>
          <w:sz w:val="22"/>
          <w:szCs w:val="22"/>
        </w:rPr>
        <w:t>шн</w:t>
      </w:r>
      <w:r w:rsidRPr="00E225A5">
        <w:rPr>
          <w:spacing w:val="-1"/>
          <w:sz w:val="22"/>
          <w:szCs w:val="22"/>
        </w:rPr>
        <w:t>и</w:t>
      </w:r>
      <w:r w:rsidRPr="00E225A5">
        <w:rPr>
          <w:sz w:val="22"/>
          <w:szCs w:val="22"/>
        </w:rPr>
        <w:t>м п</w:t>
      </w:r>
      <w:r w:rsidRPr="00E225A5">
        <w:rPr>
          <w:spacing w:val="1"/>
          <w:sz w:val="22"/>
          <w:szCs w:val="22"/>
        </w:rPr>
        <w:t>о</w:t>
      </w:r>
      <w:r w:rsidRPr="00E225A5">
        <w:rPr>
          <w:sz w:val="22"/>
          <w:szCs w:val="22"/>
        </w:rPr>
        <w:t>каза</w:t>
      </w:r>
      <w:r w:rsidRPr="00E225A5">
        <w:rPr>
          <w:spacing w:val="1"/>
          <w:sz w:val="22"/>
          <w:szCs w:val="22"/>
        </w:rPr>
        <w:t>т</w:t>
      </w:r>
      <w:r w:rsidRPr="00E225A5">
        <w:rPr>
          <w:sz w:val="22"/>
          <w:szCs w:val="22"/>
        </w:rPr>
        <w:t>елем</w:t>
      </w:r>
      <w:r w:rsidRPr="00E225A5">
        <w:rPr>
          <w:spacing w:val="21"/>
          <w:sz w:val="22"/>
          <w:szCs w:val="22"/>
        </w:rPr>
        <w:t xml:space="preserve"> </w:t>
      </w:r>
      <w:r w:rsidRPr="00E225A5">
        <w:rPr>
          <w:spacing w:val="1"/>
          <w:sz w:val="22"/>
          <w:szCs w:val="22"/>
        </w:rPr>
        <w:t>по</w:t>
      </w:r>
      <w:r w:rsidRPr="00E225A5">
        <w:rPr>
          <w:spacing w:val="-2"/>
          <w:sz w:val="22"/>
          <w:szCs w:val="22"/>
        </w:rPr>
        <w:t>л</w:t>
      </w:r>
      <w:r w:rsidRPr="00E225A5">
        <w:rPr>
          <w:spacing w:val="1"/>
          <w:sz w:val="22"/>
          <w:szCs w:val="22"/>
        </w:rPr>
        <w:t>о</w:t>
      </w:r>
      <w:r w:rsidRPr="00E225A5">
        <w:rPr>
          <w:spacing w:val="-1"/>
          <w:sz w:val="22"/>
          <w:szCs w:val="22"/>
        </w:rPr>
        <w:t>ж</w:t>
      </w:r>
      <w:r w:rsidRPr="00E225A5">
        <w:rPr>
          <w:sz w:val="22"/>
          <w:szCs w:val="22"/>
        </w:rPr>
        <w:t>и</w:t>
      </w:r>
      <w:r w:rsidRPr="00E225A5">
        <w:rPr>
          <w:spacing w:val="1"/>
          <w:sz w:val="22"/>
          <w:szCs w:val="22"/>
        </w:rPr>
        <w:t>т</w:t>
      </w:r>
      <w:r w:rsidRPr="00E225A5">
        <w:rPr>
          <w:sz w:val="22"/>
          <w:szCs w:val="22"/>
        </w:rPr>
        <w:t>ель</w:t>
      </w:r>
      <w:r w:rsidRPr="00E225A5">
        <w:rPr>
          <w:spacing w:val="-1"/>
          <w:sz w:val="22"/>
          <w:szCs w:val="22"/>
        </w:rPr>
        <w:t>н</w:t>
      </w:r>
      <w:r w:rsidRPr="00E225A5">
        <w:rPr>
          <w:sz w:val="22"/>
          <w:szCs w:val="22"/>
        </w:rPr>
        <w:t>ых</w:t>
      </w:r>
      <w:r w:rsidRPr="00E225A5">
        <w:rPr>
          <w:spacing w:val="24"/>
          <w:sz w:val="22"/>
          <w:szCs w:val="22"/>
        </w:rPr>
        <w:t xml:space="preserve"> </w:t>
      </w:r>
      <w:r w:rsidRPr="00E225A5">
        <w:rPr>
          <w:spacing w:val="1"/>
          <w:sz w:val="22"/>
          <w:szCs w:val="22"/>
        </w:rPr>
        <w:t>э</w:t>
      </w:r>
      <w:r w:rsidRPr="00E225A5">
        <w:rPr>
          <w:spacing w:val="-2"/>
          <w:sz w:val="22"/>
          <w:szCs w:val="22"/>
        </w:rPr>
        <w:t>м</w:t>
      </w:r>
      <w:r w:rsidRPr="00E225A5">
        <w:rPr>
          <w:sz w:val="22"/>
          <w:szCs w:val="22"/>
        </w:rPr>
        <w:t>оци</w:t>
      </w:r>
      <w:r w:rsidRPr="00E225A5">
        <w:rPr>
          <w:spacing w:val="1"/>
          <w:sz w:val="22"/>
          <w:szCs w:val="22"/>
        </w:rPr>
        <w:t>й</w:t>
      </w:r>
      <w:r w:rsidRPr="00E225A5">
        <w:rPr>
          <w:sz w:val="22"/>
          <w:szCs w:val="22"/>
        </w:rPr>
        <w:t>,</w:t>
      </w:r>
      <w:r w:rsidRPr="00E225A5">
        <w:rPr>
          <w:spacing w:val="23"/>
          <w:sz w:val="22"/>
          <w:szCs w:val="22"/>
        </w:rPr>
        <w:t xml:space="preserve"> </w:t>
      </w:r>
      <w:r w:rsidRPr="00E225A5">
        <w:rPr>
          <w:spacing w:val="-1"/>
          <w:sz w:val="22"/>
          <w:szCs w:val="22"/>
        </w:rPr>
        <w:t>с</w:t>
      </w:r>
      <w:r w:rsidRPr="00E225A5">
        <w:rPr>
          <w:sz w:val="22"/>
          <w:szCs w:val="22"/>
        </w:rPr>
        <w:t>о</w:t>
      </w:r>
      <w:r w:rsidRPr="00E225A5">
        <w:rPr>
          <w:spacing w:val="1"/>
          <w:sz w:val="22"/>
          <w:szCs w:val="22"/>
        </w:rPr>
        <w:t>с</w:t>
      </w:r>
      <w:r w:rsidRPr="00E225A5">
        <w:rPr>
          <w:spacing w:val="-1"/>
          <w:sz w:val="22"/>
          <w:szCs w:val="22"/>
        </w:rPr>
        <w:t>т</w:t>
      </w:r>
      <w:r w:rsidRPr="00E225A5">
        <w:rPr>
          <w:sz w:val="22"/>
          <w:szCs w:val="22"/>
        </w:rPr>
        <w:t>оя</w:t>
      </w:r>
      <w:r w:rsidRPr="00E225A5">
        <w:rPr>
          <w:spacing w:val="1"/>
          <w:sz w:val="22"/>
          <w:szCs w:val="22"/>
        </w:rPr>
        <w:t>н</w:t>
      </w:r>
      <w:r w:rsidRPr="00E225A5">
        <w:rPr>
          <w:sz w:val="22"/>
          <w:szCs w:val="22"/>
        </w:rPr>
        <w:t>ия</w:t>
      </w:r>
      <w:r w:rsidRPr="00E225A5">
        <w:rPr>
          <w:spacing w:val="21"/>
          <w:sz w:val="22"/>
          <w:szCs w:val="22"/>
        </w:rPr>
        <w:t xml:space="preserve"> </w:t>
      </w:r>
      <w:r w:rsidRPr="00E225A5">
        <w:rPr>
          <w:spacing w:val="1"/>
          <w:sz w:val="22"/>
          <w:szCs w:val="22"/>
        </w:rPr>
        <w:t>о</w:t>
      </w:r>
      <w:r w:rsidRPr="00E225A5">
        <w:rPr>
          <w:sz w:val="22"/>
          <w:szCs w:val="22"/>
        </w:rPr>
        <w:t>бще</w:t>
      </w:r>
      <w:r w:rsidRPr="00E225A5">
        <w:rPr>
          <w:spacing w:val="-1"/>
          <w:sz w:val="22"/>
          <w:szCs w:val="22"/>
        </w:rPr>
        <w:t>г</w:t>
      </w:r>
      <w:r w:rsidRPr="00E225A5">
        <w:rPr>
          <w:sz w:val="22"/>
          <w:szCs w:val="22"/>
        </w:rPr>
        <w:t>о</w:t>
      </w:r>
      <w:r w:rsidRPr="00E225A5">
        <w:rPr>
          <w:spacing w:val="24"/>
          <w:sz w:val="22"/>
          <w:szCs w:val="22"/>
        </w:rPr>
        <w:t xml:space="preserve"> </w:t>
      </w:r>
      <w:r w:rsidRPr="00E225A5">
        <w:rPr>
          <w:sz w:val="22"/>
          <w:szCs w:val="22"/>
        </w:rPr>
        <w:t>п</w:t>
      </w:r>
      <w:r w:rsidRPr="00E225A5">
        <w:rPr>
          <w:spacing w:val="-1"/>
          <w:sz w:val="22"/>
          <w:szCs w:val="22"/>
        </w:rPr>
        <w:t>о</w:t>
      </w:r>
      <w:r w:rsidRPr="00E225A5">
        <w:rPr>
          <w:sz w:val="22"/>
          <w:szCs w:val="22"/>
        </w:rPr>
        <w:t>к</w:t>
      </w:r>
      <w:r w:rsidRPr="00E225A5">
        <w:rPr>
          <w:spacing w:val="1"/>
          <w:sz w:val="22"/>
          <w:szCs w:val="22"/>
        </w:rPr>
        <w:t>о</w:t>
      </w:r>
      <w:r w:rsidRPr="00E225A5">
        <w:rPr>
          <w:sz w:val="22"/>
          <w:szCs w:val="22"/>
        </w:rPr>
        <w:t>я,</w:t>
      </w:r>
      <w:r w:rsidRPr="00E225A5">
        <w:rPr>
          <w:spacing w:val="24"/>
          <w:sz w:val="22"/>
          <w:szCs w:val="22"/>
        </w:rPr>
        <w:t xml:space="preserve"> </w:t>
      </w:r>
      <w:r w:rsidRPr="00E225A5">
        <w:rPr>
          <w:spacing w:val="-3"/>
          <w:sz w:val="22"/>
          <w:szCs w:val="22"/>
        </w:rPr>
        <w:t>у</w:t>
      </w:r>
      <w:r w:rsidRPr="00E225A5">
        <w:rPr>
          <w:spacing w:val="1"/>
          <w:sz w:val="22"/>
          <w:szCs w:val="22"/>
        </w:rPr>
        <w:t>р</w:t>
      </w:r>
      <w:r w:rsidRPr="00E225A5">
        <w:rPr>
          <w:sz w:val="22"/>
          <w:szCs w:val="22"/>
        </w:rPr>
        <w:t>авнов</w:t>
      </w:r>
      <w:r w:rsidRPr="00E225A5">
        <w:rPr>
          <w:spacing w:val="1"/>
          <w:sz w:val="22"/>
          <w:szCs w:val="22"/>
        </w:rPr>
        <w:t>е</w:t>
      </w:r>
      <w:r w:rsidRPr="00E225A5">
        <w:rPr>
          <w:sz w:val="22"/>
          <w:szCs w:val="22"/>
        </w:rPr>
        <w:t>ш</w:t>
      </w:r>
      <w:r w:rsidRPr="00E225A5">
        <w:rPr>
          <w:spacing w:val="9"/>
          <w:sz w:val="22"/>
          <w:szCs w:val="22"/>
        </w:rPr>
        <w:t>е</w:t>
      </w:r>
      <w:r w:rsidRPr="00E225A5">
        <w:rPr>
          <w:spacing w:val="1"/>
          <w:sz w:val="22"/>
          <w:szCs w:val="22"/>
        </w:rPr>
        <w:t>н</w:t>
      </w:r>
      <w:r w:rsidRPr="00E225A5">
        <w:rPr>
          <w:sz w:val="22"/>
          <w:szCs w:val="22"/>
        </w:rPr>
        <w:t>н</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 xml:space="preserve">и, </w:t>
      </w:r>
      <w:r w:rsidRPr="00E225A5">
        <w:rPr>
          <w:spacing w:val="-3"/>
          <w:sz w:val="22"/>
          <w:szCs w:val="22"/>
        </w:rPr>
        <w:t>у</w:t>
      </w:r>
      <w:r w:rsidRPr="00E225A5">
        <w:rPr>
          <w:sz w:val="22"/>
          <w:szCs w:val="22"/>
        </w:rPr>
        <w:t>д</w:t>
      </w:r>
      <w:r w:rsidRPr="00E225A5">
        <w:rPr>
          <w:spacing w:val="1"/>
          <w:sz w:val="22"/>
          <w:szCs w:val="22"/>
        </w:rPr>
        <w:t>ов</w:t>
      </w:r>
      <w:r w:rsidRPr="00E225A5">
        <w:rPr>
          <w:sz w:val="22"/>
          <w:szCs w:val="22"/>
        </w:rPr>
        <w:t>лет</w:t>
      </w:r>
      <w:r w:rsidRPr="00E225A5">
        <w:rPr>
          <w:spacing w:val="1"/>
          <w:sz w:val="22"/>
          <w:szCs w:val="22"/>
        </w:rPr>
        <w:t>в</w:t>
      </w:r>
      <w:r w:rsidRPr="00E225A5">
        <w:rPr>
          <w:sz w:val="22"/>
          <w:szCs w:val="22"/>
        </w:rPr>
        <w:t>ор</w:t>
      </w:r>
      <w:r w:rsidRPr="00E225A5">
        <w:rPr>
          <w:spacing w:val="-1"/>
          <w:sz w:val="22"/>
          <w:szCs w:val="22"/>
        </w:rPr>
        <w:t>ен</w:t>
      </w:r>
      <w:r w:rsidRPr="00E225A5">
        <w:rPr>
          <w:sz w:val="22"/>
          <w:szCs w:val="22"/>
        </w:rPr>
        <w:t>н</w:t>
      </w:r>
      <w:r w:rsidRPr="00E225A5">
        <w:rPr>
          <w:spacing w:val="1"/>
          <w:sz w:val="22"/>
          <w:szCs w:val="22"/>
        </w:rPr>
        <w:t>ос</w:t>
      </w:r>
      <w:r w:rsidRPr="00E225A5">
        <w:rPr>
          <w:spacing w:val="-1"/>
          <w:sz w:val="22"/>
          <w:szCs w:val="22"/>
        </w:rPr>
        <w:t>т</w:t>
      </w:r>
      <w:r w:rsidRPr="00E225A5">
        <w:rPr>
          <w:sz w:val="22"/>
          <w:szCs w:val="22"/>
        </w:rPr>
        <w:t>и.</w:t>
      </w:r>
    </w:p>
    <w:p w:rsidR="00783A0B" w:rsidRPr="00E225A5" w:rsidRDefault="00783A0B" w:rsidP="00D6184B">
      <w:pPr>
        <w:widowControl w:val="0"/>
        <w:autoSpaceDE w:val="0"/>
        <w:autoSpaceDN w:val="0"/>
        <w:adjustRightInd w:val="0"/>
        <w:ind w:firstLine="567"/>
        <w:jc w:val="both"/>
        <w:rPr>
          <w:sz w:val="22"/>
          <w:szCs w:val="22"/>
        </w:rPr>
      </w:pPr>
      <w:r w:rsidRPr="001B0E37">
        <w:rPr>
          <w:bCs/>
          <w:i/>
          <w:iCs/>
          <w:sz w:val="22"/>
          <w:szCs w:val="22"/>
        </w:rPr>
        <w:t>Се</w:t>
      </w:r>
      <w:r w:rsidRPr="001B0E37">
        <w:rPr>
          <w:bCs/>
          <w:i/>
          <w:iCs/>
          <w:spacing w:val="1"/>
          <w:sz w:val="22"/>
          <w:szCs w:val="22"/>
        </w:rPr>
        <w:t>к</w:t>
      </w:r>
      <w:r w:rsidRPr="001B0E37">
        <w:rPr>
          <w:bCs/>
          <w:i/>
          <w:iCs/>
          <w:sz w:val="22"/>
          <w:szCs w:val="22"/>
        </w:rPr>
        <w:t>с</w:t>
      </w:r>
      <w:r w:rsidRPr="001B0E37">
        <w:rPr>
          <w:bCs/>
          <w:i/>
          <w:iCs/>
          <w:spacing w:val="1"/>
          <w:sz w:val="22"/>
          <w:szCs w:val="22"/>
        </w:rPr>
        <w:t>у</w:t>
      </w:r>
      <w:r w:rsidRPr="001B0E37">
        <w:rPr>
          <w:bCs/>
          <w:i/>
          <w:iCs/>
          <w:sz w:val="22"/>
          <w:szCs w:val="22"/>
        </w:rPr>
        <w:t>ал</w:t>
      </w:r>
      <w:r w:rsidRPr="001B0E37">
        <w:rPr>
          <w:bCs/>
          <w:i/>
          <w:iCs/>
          <w:spacing w:val="1"/>
          <w:sz w:val="22"/>
          <w:szCs w:val="22"/>
        </w:rPr>
        <w:t>ь</w:t>
      </w:r>
      <w:r w:rsidRPr="001B0E37">
        <w:rPr>
          <w:bCs/>
          <w:i/>
          <w:iCs/>
          <w:spacing w:val="-2"/>
          <w:sz w:val="22"/>
          <w:szCs w:val="22"/>
        </w:rPr>
        <w:t>н</w:t>
      </w:r>
      <w:r w:rsidRPr="001B0E37">
        <w:rPr>
          <w:bCs/>
          <w:i/>
          <w:iCs/>
          <w:spacing w:val="1"/>
          <w:sz w:val="22"/>
          <w:szCs w:val="22"/>
        </w:rPr>
        <w:t>о</w:t>
      </w:r>
      <w:r w:rsidRPr="001B0E37">
        <w:rPr>
          <w:bCs/>
          <w:i/>
          <w:iCs/>
          <w:sz w:val="22"/>
          <w:szCs w:val="22"/>
        </w:rPr>
        <w:t>е</w:t>
      </w:r>
      <w:r w:rsidRPr="001B0E37">
        <w:rPr>
          <w:spacing w:val="9"/>
          <w:sz w:val="22"/>
          <w:szCs w:val="22"/>
        </w:rPr>
        <w:t xml:space="preserve"> </w:t>
      </w:r>
      <w:r w:rsidRPr="001B0E37">
        <w:rPr>
          <w:bCs/>
          <w:i/>
          <w:iCs/>
          <w:spacing w:val="-1"/>
          <w:sz w:val="22"/>
          <w:szCs w:val="22"/>
        </w:rPr>
        <w:t>п</w:t>
      </w:r>
      <w:r w:rsidRPr="001B0E37">
        <w:rPr>
          <w:bCs/>
          <w:i/>
          <w:iCs/>
          <w:sz w:val="22"/>
          <w:szCs w:val="22"/>
        </w:rPr>
        <w:t>ов</w:t>
      </w:r>
      <w:r w:rsidRPr="001B0E37">
        <w:rPr>
          <w:bCs/>
          <w:i/>
          <w:iCs/>
          <w:spacing w:val="1"/>
          <w:sz w:val="22"/>
          <w:szCs w:val="22"/>
        </w:rPr>
        <w:t>е</w:t>
      </w:r>
      <w:r w:rsidRPr="001B0E37">
        <w:rPr>
          <w:bCs/>
          <w:i/>
          <w:iCs/>
          <w:sz w:val="22"/>
          <w:szCs w:val="22"/>
        </w:rPr>
        <w:t>д</w:t>
      </w:r>
      <w:r w:rsidRPr="001B0E37">
        <w:rPr>
          <w:bCs/>
          <w:i/>
          <w:iCs/>
          <w:spacing w:val="-1"/>
          <w:sz w:val="22"/>
          <w:szCs w:val="22"/>
        </w:rPr>
        <w:t>е</w:t>
      </w:r>
      <w:r w:rsidRPr="001B0E37">
        <w:rPr>
          <w:bCs/>
          <w:i/>
          <w:iCs/>
          <w:sz w:val="22"/>
          <w:szCs w:val="22"/>
        </w:rPr>
        <w:t>ние</w:t>
      </w:r>
      <w:r w:rsidRPr="00E225A5">
        <w:rPr>
          <w:spacing w:val="11"/>
          <w:sz w:val="22"/>
          <w:szCs w:val="22"/>
        </w:rPr>
        <w:t xml:space="preserve"> </w:t>
      </w:r>
      <w:r w:rsidRPr="00E225A5">
        <w:rPr>
          <w:spacing w:val="1"/>
          <w:sz w:val="22"/>
          <w:szCs w:val="22"/>
        </w:rPr>
        <w:t>—</w:t>
      </w:r>
      <w:r w:rsidRPr="00E225A5">
        <w:rPr>
          <w:spacing w:val="9"/>
          <w:sz w:val="22"/>
          <w:szCs w:val="22"/>
        </w:rPr>
        <w:t xml:space="preserve"> </w:t>
      </w:r>
      <w:r w:rsidRPr="00E225A5">
        <w:rPr>
          <w:spacing w:val="1"/>
          <w:sz w:val="22"/>
          <w:szCs w:val="22"/>
        </w:rPr>
        <w:t>о</w:t>
      </w:r>
      <w:r w:rsidRPr="00E225A5">
        <w:rPr>
          <w:sz w:val="22"/>
          <w:szCs w:val="22"/>
        </w:rPr>
        <w:t>ди</w:t>
      </w:r>
      <w:r w:rsidRPr="00E225A5">
        <w:rPr>
          <w:spacing w:val="1"/>
          <w:sz w:val="22"/>
          <w:szCs w:val="22"/>
        </w:rPr>
        <w:t>н</w:t>
      </w:r>
      <w:r w:rsidRPr="00E225A5">
        <w:rPr>
          <w:spacing w:val="9"/>
          <w:sz w:val="22"/>
          <w:szCs w:val="22"/>
        </w:rPr>
        <w:t xml:space="preserve"> </w:t>
      </w:r>
      <w:r w:rsidRPr="00E225A5">
        <w:rPr>
          <w:spacing w:val="1"/>
          <w:sz w:val="22"/>
          <w:szCs w:val="22"/>
        </w:rPr>
        <w:t>и</w:t>
      </w:r>
      <w:r w:rsidRPr="00E225A5">
        <w:rPr>
          <w:sz w:val="22"/>
          <w:szCs w:val="22"/>
        </w:rPr>
        <w:t>з</w:t>
      </w:r>
      <w:r w:rsidRPr="00E225A5">
        <w:rPr>
          <w:spacing w:val="9"/>
          <w:sz w:val="22"/>
          <w:szCs w:val="22"/>
        </w:rPr>
        <w:t xml:space="preserve"> </w:t>
      </w:r>
      <w:r w:rsidRPr="00E225A5">
        <w:rPr>
          <w:spacing w:val="3"/>
          <w:sz w:val="22"/>
          <w:szCs w:val="22"/>
        </w:rPr>
        <w:t>а</w:t>
      </w:r>
      <w:r w:rsidRPr="00E225A5">
        <w:rPr>
          <w:spacing w:val="-1"/>
          <w:sz w:val="22"/>
          <w:szCs w:val="22"/>
        </w:rPr>
        <w:t>с</w:t>
      </w:r>
      <w:r w:rsidRPr="00E225A5">
        <w:rPr>
          <w:sz w:val="22"/>
          <w:szCs w:val="22"/>
        </w:rPr>
        <w:t>п</w:t>
      </w:r>
      <w:r w:rsidRPr="00E225A5">
        <w:rPr>
          <w:spacing w:val="-1"/>
          <w:sz w:val="22"/>
          <w:szCs w:val="22"/>
        </w:rPr>
        <w:t>е</w:t>
      </w:r>
      <w:r w:rsidRPr="00E225A5">
        <w:rPr>
          <w:sz w:val="22"/>
          <w:szCs w:val="22"/>
        </w:rPr>
        <w:t>кт</w:t>
      </w:r>
      <w:r w:rsidRPr="00E225A5">
        <w:rPr>
          <w:spacing w:val="1"/>
          <w:sz w:val="22"/>
          <w:szCs w:val="22"/>
        </w:rPr>
        <w:t>ов</w:t>
      </w:r>
      <w:r w:rsidRPr="00E225A5">
        <w:rPr>
          <w:spacing w:val="8"/>
          <w:sz w:val="22"/>
          <w:szCs w:val="22"/>
        </w:rPr>
        <w:t xml:space="preserve"> </w:t>
      </w:r>
      <w:r w:rsidRPr="00E225A5">
        <w:rPr>
          <w:sz w:val="22"/>
          <w:szCs w:val="22"/>
        </w:rPr>
        <w:t>с</w:t>
      </w:r>
      <w:r w:rsidRPr="00E225A5">
        <w:rPr>
          <w:spacing w:val="1"/>
          <w:sz w:val="22"/>
          <w:szCs w:val="22"/>
        </w:rPr>
        <w:t>о</w:t>
      </w:r>
      <w:r w:rsidRPr="00E225A5">
        <w:rPr>
          <w:sz w:val="22"/>
          <w:szCs w:val="22"/>
        </w:rPr>
        <w:t>ц</w:t>
      </w:r>
      <w:r w:rsidRPr="00E225A5">
        <w:rPr>
          <w:spacing w:val="-1"/>
          <w:sz w:val="22"/>
          <w:szCs w:val="22"/>
        </w:rPr>
        <w:t>и</w:t>
      </w:r>
      <w:r w:rsidRPr="00E225A5">
        <w:rPr>
          <w:sz w:val="22"/>
          <w:szCs w:val="22"/>
        </w:rPr>
        <w:t>ального</w:t>
      </w:r>
      <w:r w:rsidRPr="00E225A5">
        <w:rPr>
          <w:spacing w:val="10"/>
          <w:sz w:val="22"/>
          <w:szCs w:val="22"/>
        </w:rPr>
        <w:t xml:space="preserve"> </w:t>
      </w:r>
      <w:r w:rsidRPr="00E225A5">
        <w:rPr>
          <w:sz w:val="22"/>
          <w:szCs w:val="22"/>
        </w:rPr>
        <w:t>пов</w:t>
      </w:r>
      <w:r w:rsidRPr="00E225A5">
        <w:rPr>
          <w:spacing w:val="1"/>
          <w:sz w:val="22"/>
          <w:szCs w:val="22"/>
        </w:rPr>
        <w:t>е</w:t>
      </w:r>
      <w:r w:rsidRPr="00E225A5">
        <w:rPr>
          <w:sz w:val="22"/>
          <w:szCs w:val="22"/>
        </w:rPr>
        <w:t>де</w:t>
      </w:r>
      <w:r w:rsidRPr="00E225A5">
        <w:rPr>
          <w:spacing w:val="-1"/>
          <w:sz w:val="22"/>
          <w:szCs w:val="22"/>
        </w:rPr>
        <w:t>н</w:t>
      </w:r>
      <w:r w:rsidRPr="00E225A5">
        <w:rPr>
          <w:sz w:val="22"/>
          <w:szCs w:val="22"/>
        </w:rPr>
        <w:t>ия</w:t>
      </w:r>
      <w:r w:rsidRPr="00E225A5">
        <w:rPr>
          <w:spacing w:val="10"/>
          <w:sz w:val="22"/>
          <w:szCs w:val="22"/>
        </w:rPr>
        <w:t xml:space="preserve"> </w:t>
      </w:r>
      <w:r w:rsidRPr="00E225A5">
        <w:rPr>
          <w:spacing w:val="5"/>
          <w:sz w:val="22"/>
          <w:szCs w:val="22"/>
        </w:rPr>
        <w:t>ч</w:t>
      </w:r>
      <w:r w:rsidRPr="00E225A5">
        <w:rPr>
          <w:sz w:val="22"/>
          <w:szCs w:val="22"/>
        </w:rPr>
        <w:t>ело</w:t>
      </w:r>
      <w:r w:rsidRPr="00E225A5">
        <w:rPr>
          <w:spacing w:val="1"/>
          <w:sz w:val="22"/>
          <w:szCs w:val="22"/>
        </w:rPr>
        <w:t>в</w:t>
      </w:r>
      <w:r w:rsidRPr="00E225A5">
        <w:rPr>
          <w:sz w:val="22"/>
          <w:szCs w:val="22"/>
        </w:rPr>
        <w:t>ек</w:t>
      </w:r>
      <w:r w:rsidRPr="00E225A5">
        <w:rPr>
          <w:spacing w:val="1"/>
          <w:sz w:val="22"/>
          <w:szCs w:val="22"/>
        </w:rPr>
        <w:t>а</w:t>
      </w:r>
      <w:r w:rsidRPr="00E225A5">
        <w:rPr>
          <w:sz w:val="22"/>
          <w:szCs w:val="22"/>
        </w:rPr>
        <w:t>.</w:t>
      </w:r>
      <w:r w:rsidRPr="00E225A5">
        <w:rPr>
          <w:spacing w:val="76"/>
          <w:sz w:val="22"/>
          <w:szCs w:val="22"/>
        </w:rPr>
        <w:t xml:space="preserve"> </w:t>
      </w:r>
      <w:r w:rsidRPr="00E225A5">
        <w:rPr>
          <w:sz w:val="22"/>
          <w:szCs w:val="22"/>
        </w:rPr>
        <w:t>Ре</w:t>
      </w:r>
      <w:r w:rsidRPr="00E225A5">
        <w:rPr>
          <w:spacing w:val="1"/>
          <w:sz w:val="22"/>
          <w:szCs w:val="22"/>
        </w:rPr>
        <w:t>г</w:t>
      </w:r>
      <w:r w:rsidRPr="00E225A5">
        <w:rPr>
          <w:sz w:val="22"/>
          <w:szCs w:val="22"/>
        </w:rPr>
        <w:t>лам</w:t>
      </w:r>
      <w:r w:rsidRPr="00E225A5">
        <w:rPr>
          <w:spacing w:val="-1"/>
          <w:sz w:val="22"/>
          <w:szCs w:val="22"/>
        </w:rPr>
        <w:t>е</w:t>
      </w:r>
      <w:r w:rsidRPr="00E225A5">
        <w:rPr>
          <w:sz w:val="22"/>
          <w:szCs w:val="22"/>
        </w:rPr>
        <w:t>н</w:t>
      </w:r>
      <w:r w:rsidRPr="00E225A5">
        <w:rPr>
          <w:spacing w:val="1"/>
          <w:sz w:val="22"/>
          <w:szCs w:val="22"/>
        </w:rPr>
        <w:t>т</w:t>
      </w:r>
      <w:r w:rsidRPr="00E225A5">
        <w:rPr>
          <w:spacing w:val="-1"/>
          <w:sz w:val="22"/>
          <w:szCs w:val="22"/>
        </w:rPr>
        <w:t>и</w:t>
      </w:r>
      <w:r w:rsidRPr="00E225A5">
        <w:rPr>
          <w:sz w:val="22"/>
          <w:szCs w:val="22"/>
        </w:rPr>
        <w:t>р</w:t>
      </w:r>
      <w:r w:rsidRPr="00E225A5">
        <w:rPr>
          <w:spacing w:val="-2"/>
          <w:sz w:val="22"/>
          <w:szCs w:val="22"/>
        </w:rPr>
        <w:t>у</w:t>
      </w:r>
      <w:r w:rsidRPr="00E225A5">
        <w:rPr>
          <w:sz w:val="22"/>
          <w:szCs w:val="22"/>
        </w:rPr>
        <w:t>я</w:t>
      </w:r>
      <w:r w:rsidRPr="00E225A5">
        <w:rPr>
          <w:spacing w:val="76"/>
          <w:sz w:val="22"/>
          <w:szCs w:val="22"/>
        </w:rPr>
        <w:t xml:space="preserve"> </w:t>
      </w:r>
      <w:r w:rsidRPr="00E225A5">
        <w:rPr>
          <w:spacing w:val="1"/>
          <w:sz w:val="22"/>
          <w:szCs w:val="22"/>
        </w:rPr>
        <w:t>наи</w:t>
      </w:r>
      <w:r w:rsidRPr="00E225A5">
        <w:rPr>
          <w:sz w:val="22"/>
          <w:szCs w:val="22"/>
        </w:rPr>
        <w:t>более</w:t>
      </w:r>
      <w:r w:rsidRPr="00E225A5">
        <w:rPr>
          <w:spacing w:val="77"/>
          <w:sz w:val="22"/>
          <w:szCs w:val="22"/>
        </w:rPr>
        <w:t xml:space="preserve"> </w:t>
      </w:r>
      <w:r w:rsidRPr="00E225A5">
        <w:rPr>
          <w:sz w:val="22"/>
          <w:szCs w:val="22"/>
        </w:rPr>
        <w:t>ва</w:t>
      </w:r>
      <w:r w:rsidRPr="00E225A5">
        <w:rPr>
          <w:spacing w:val="-1"/>
          <w:sz w:val="22"/>
          <w:szCs w:val="22"/>
        </w:rPr>
        <w:t>жн</w:t>
      </w:r>
      <w:r w:rsidRPr="00E225A5">
        <w:rPr>
          <w:spacing w:val="1"/>
          <w:sz w:val="22"/>
          <w:szCs w:val="22"/>
        </w:rPr>
        <w:t>ы</w:t>
      </w:r>
      <w:r w:rsidRPr="00E225A5">
        <w:rPr>
          <w:sz w:val="22"/>
          <w:szCs w:val="22"/>
        </w:rPr>
        <w:t>е</w:t>
      </w:r>
      <w:r w:rsidRPr="00E225A5">
        <w:rPr>
          <w:spacing w:val="76"/>
          <w:sz w:val="22"/>
          <w:szCs w:val="22"/>
        </w:rPr>
        <w:t xml:space="preserve"> </w:t>
      </w:r>
      <w:r w:rsidRPr="00E225A5">
        <w:rPr>
          <w:spacing w:val="1"/>
          <w:sz w:val="22"/>
          <w:szCs w:val="22"/>
        </w:rPr>
        <w:t>а</w:t>
      </w:r>
      <w:r w:rsidRPr="00E225A5">
        <w:rPr>
          <w:sz w:val="22"/>
          <w:szCs w:val="22"/>
        </w:rPr>
        <w:t>спек</w:t>
      </w:r>
      <w:r w:rsidRPr="00E225A5">
        <w:rPr>
          <w:spacing w:val="-1"/>
          <w:sz w:val="22"/>
          <w:szCs w:val="22"/>
        </w:rPr>
        <w:t>т</w:t>
      </w:r>
      <w:r w:rsidRPr="00E225A5">
        <w:rPr>
          <w:sz w:val="22"/>
          <w:szCs w:val="22"/>
        </w:rPr>
        <w:t>ы</w:t>
      </w:r>
      <w:r w:rsidRPr="00E225A5">
        <w:rPr>
          <w:spacing w:val="76"/>
          <w:sz w:val="22"/>
          <w:szCs w:val="22"/>
        </w:rPr>
        <w:t xml:space="preserve"> </w:t>
      </w:r>
      <w:r w:rsidRPr="00E225A5">
        <w:rPr>
          <w:spacing w:val="1"/>
          <w:sz w:val="22"/>
          <w:szCs w:val="22"/>
        </w:rPr>
        <w:t>с</w:t>
      </w:r>
      <w:r w:rsidRPr="00E225A5">
        <w:rPr>
          <w:sz w:val="22"/>
          <w:szCs w:val="22"/>
        </w:rPr>
        <w:t>е</w:t>
      </w:r>
      <w:r w:rsidRPr="00E225A5">
        <w:rPr>
          <w:spacing w:val="1"/>
          <w:sz w:val="22"/>
          <w:szCs w:val="22"/>
        </w:rPr>
        <w:t>к</w:t>
      </w:r>
      <w:r w:rsidRPr="00E225A5">
        <w:rPr>
          <w:sz w:val="22"/>
          <w:szCs w:val="22"/>
        </w:rPr>
        <w:t>с</w:t>
      </w:r>
      <w:r w:rsidRPr="00E225A5">
        <w:rPr>
          <w:spacing w:val="-1"/>
          <w:sz w:val="22"/>
          <w:szCs w:val="22"/>
        </w:rPr>
        <w:t>у</w:t>
      </w:r>
      <w:r w:rsidRPr="00E225A5">
        <w:rPr>
          <w:sz w:val="22"/>
          <w:szCs w:val="22"/>
        </w:rPr>
        <w:t>ал</w:t>
      </w:r>
      <w:r w:rsidRPr="00E225A5">
        <w:rPr>
          <w:spacing w:val="-1"/>
          <w:sz w:val="22"/>
          <w:szCs w:val="22"/>
        </w:rPr>
        <w:t>ь</w:t>
      </w:r>
      <w:r w:rsidRPr="00E225A5">
        <w:rPr>
          <w:sz w:val="22"/>
          <w:szCs w:val="22"/>
        </w:rPr>
        <w:t>н</w:t>
      </w:r>
      <w:r w:rsidRPr="00E225A5">
        <w:rPr>
          <w:spacing w:val="1"/>
          <w:sz w:val="22"/>
          <w:szCs w:val="22"/>
        </w:rPr>
        <w:t>о</w:t>
      </w:r>
      <w:r w:rsidRPr="00E225A5">
        <w:rPr>
          <w:spacing w:val="-1"/>
          <w:sz w:val="22"/>
          <w:szCs w:val="22"/>
        </w:rPr>
        <w:t>г</w:t>
      </w:r>
      <w:r w:rsidRPr="00E225A5">
        <w:rPr>
          <w:sz w:val="22"/>
          <w:szCs w:val="22"/>
        </w:rPr>
        <w:t>о</w:t>
      </w:r>
      <w:r w:rsidRPr="00E225A5">
        <w:rPr>
          <w:spacing w:val="77"/>
          <w:sz w:val="22"/>
          <w:szCs w:val="22"/>
        </w:rPr>
        <w:t xml:space="preserve"> </w:t>
      </w:r>
      <w:r w:rsidRPr="00E225A5">
        <w:rPr>
          <w:spacing w:val="1"/>
          <w:sz w:val="22"/>
          <w:szCs w:val="22"/>
        </w:rPr>
        <w:t>по</w:t>
      </w:r>
      <w:r w:rsidRPr="00E225A5">
        <w:rPr>
          <w:spacing w:val="-2"/>
          <w:sz w:val="22"/>
          <w:szCs w:val="22"/>
        </w:rPr>
        <w:t>в</w:t>
      </w:r>
      <w:r w:rsidRPr="00E225A5">
        <w:rPr>
          <w:sz w:val="22"/>
          <w:szCs w:val="22"/>
        </w:rPr>
        <w:t>е</w:t>
      </w:r>
      <w:r w:rsidRPr="00E225A5">
        <w:rPr>
          <w:spacing w:val="1"/>
          <w:sz w:val="22"/>
          <w:szCs w:val="22"/>
        </w:rPr>
        <w:t>д</w:t>
      </w:r>
      <w:r w:rsidRPr="00E225A5">
        <w:rPr>
          <w:spacing w:val="-1"/>
          <w:sz w:val="22"/>
          <w:szCs w:val="22"/>
        </w:rPr>
        <w:t>е</w:t>
      </w:r>
      <w:r w:rsidRPr="00E225A5">
        <w:rPr>
          <w:sz w:val="22"/>
          <w:szCs w:val="22"/>
        </w:rPr>
        <w:t>ния, к</w:t>
      </w:r>
      <w:r w:rsidRPr="00E225A5">
        <w:rPr>
          <w:spacing w:val="-2"/>
          <w:sz w:val="22"/>
          <w:szCs w:val="22"/>
        </w:rPr>
        <w:t>у</w:t>
      </w:r>
      <w:r w:rsidRPr="00E225A5">
        <w:rPr>
          <w:sz w:val="22"/>
          <w:szCs w:val="22"/>
        </w:rPr>
        <w:t>л</w:t>
      </w:r>
      <w:r w:rsidRPr="00E225A5">
        <w:rPr>
          <w:spacing w:val="-1"/>
          <w:sz w:val="22"/>
          <w:szCs w:val="22"/>
        </w:rPr>
        <w:t>ь</w:t>
      </w:r>
      <w:r w:rsidRPr="00E225A5">
        <w:rPr>
          <w:spacing w:val="1"/>
          <w:sz w:val="22"/>
          <w:szCs w:val="22"/>
        </w:rPr>
        <w:t>т</w:t>
      </w:r>
      <w:r w:rsidRPr="00E225A5">
        <w:rPr>
          <w:spacing w:val="-2"/>
          <w:sz w:val="22"/>
          <w:szCs w:val="22"/>
        </w:rPr>
        <w:t>у</w:t>
      </w:r>
      <w:r w:rsidRPr="00E225A5">
        <w:rPr>
          <w:sz w:val="22"/>
          <w:szCs w:val="22"/>
        </w:rPr>
        <w:t>ра</w:t>
      </w:r>
      <w:r w:rsidRPr="00E225A5">
        <w:rPr>
          <w:spacing w:val="57"/>
          <w:sz w:val="22"/>
          <w:szCs w:val="22"/>
        </w:rPr>
        <w:t xml:space="preserve"> </w:t>
      </w:r>
      <w:r w:rsidRPr="00E225A5">
        <w:rPr>
          <w:spacing w:val="2"/>
          <w:sz w:val="22"/>
          <w:szCs w:val="22"/>
        </w:rPr>
        <w:t>о</w:t>
      </w:r>
      <w:r w:rsidRPr="00E225A5">
        <w:rPr>
          <w:sz w:val="22"/>
          <w:szCs w:val="22"/>
        </w:rPr>
        <w:t>ст</w:t>
      </w:r>
      <w:r w:rsidRPr="00E225A5">
        <w:rPr>
          <w:spacing w:val="1"/>
          <w:sz w:val="22"/>
          <w:szCs w:val="22"/>
        </w:rPr>
        <w:t>а</w:t>
      </w:r>
      <w:r w:rsidRPr="00E225A5">
        <w:rPr>
          <w:sz w:val="22"/>
          <w:szCs w:val="22"/>
        </w:rPr>
        <w:t>вляет</w:t>
      </w:r>
      <w:r w:rsidRPr="00E225A5">
        <w:rPr>
          <w:spacing w:val="55"/>
          <w:sz w:val="22"/>
          <w:szCs w:val="22"/>
        </w:rPr>
        <w:t xml:space="preserve"> </w:t>
      </w:r>
      <w:r w:rsidRPr="00E225A5">
        <w:rPr>
          <w:sz w:val="22"/>
          <w:szCs w:val="22"/>
        </w:rPr>
        <w:t>м</w:t>
      </w:r>
      <w:r w:rsidRPr="00E225A5">
        <w:rPr>
          <w:spacing w:val="1"/>
          <w:sz w:val="22"/>
          <w:szCs w:val="22"/>
        </w:rPr>
        <w:t>е</w:t>
      </w:r>
      <w:r w:rsidRPr="00E225A5">
        <w:rPr>
          <w:sz w:val="22"/>
          <w:szCs w:val="22"/>
        </w:rPr>
        <w:t>с</w:t>
      </w:r>
      <w:r w:rsidRPr="00E225A5">
        <w:rPr>
          <w:spacing w:val="1"/>
          <w:sz w:val="22"/>
          <w:szCs w:val="22"/>
        </w:rPr>
        <w:t>т</w:t>
      </w:r>
      <w:r w:rsidRPr="00E225A5">
        <w:rPr>
          <w:sz w:val="22"/>
          <w:szCs w:val="22"/>
        </w:rPr>
        <w:t>о</w:t>
      </w:r>
      <w:r w:rsidRPr="00E225A5">
        <w:rPr>
          <w:spacing w:val="55"/>
          <w:sz w:val="22"/>
          <w:szCs w:val="22"/>
        </w:rPr>
        <w:t xml:space="preserve"> </w:t>
      </w:r>
      <w:r w:rsidRPr="00E225A5">
        <w:rPr>
          <w:spacing w:val="2"/>
          <w:sz w:val="22"/>
          <w:szCs w:val="22"/>
        </w:rPr>
        <w:t>д</w:t>
      </w:r>
      <w:r w:rsidRPr="00E225A5">
        <w:rPr>
          <w:sz w:val="22"/>
          <w:szCs w:val="22"/>
        </w:rPr>
        <w:t>ля</w:t>
      </w:r>
      <w:r w:rsidRPr="00E225A5">
        <w:rPr>
          <w:spacing w:val="54"/>
          <w:sz w:val="22"/>
          <w:szCs w:val="22"/>
        </w:rPr>
        <w:t xml:space="preserve"> </w:t>
      </w:r>
      <w:r w:rsidRPr="00E225A5">
        <w:rPr>
          <w:spacing w:val="1"/>
          <w:sz w:val="22"/>
          <w:szCs w:val="22"/>
        </w:rPr>
        <w:t>и</w:t>
      </w:r>
      <w:r w:rsidRPr="00E225A5">
        <w:rPr>
          <w:sz w:val="22"/>
          <w:szCs w:val="22"/>
        </w:rPr>
        <w:t>н</w:t>
      </w:r>
      <w:r w:rsidRPr="00E225A5">
        <w:rPr>
          <w:spacing w:val="-1"/>
          <w:sz w:val="22"/>
          <w:szCs w:val="22"/>
        </w:rPr>
        <w:t>д</w:t>
      </w:r>
      <w:r w:rsidRPr="00E225A5">
        <w:rPr>
          <w:sz w:val="22"/>
          <w:szCs w:val="22"/>
        </w:rPr>
        <w:t>и</w:t>
      </w:r>
      <w:r w:rsidRPr="00E225A5">
        <w:rPr>
          <w:spacing w:val="1"/>
          <w:sz w:val="22"/>
          <w:szCs w:val="22"/>
        </w:rPr>
        <w:t>в</w:t>
      </w:r>
      <w:r w:rsidRPr="00E225A5">
        <w:rPr>
          <w:spacing w:val="-1"/>
          <w:sz w:val="22"/>
          <w:szCs w:val="22"/>
        </w:rPr>
        <w:t>и</w:t>
      </w:r>
      <w:r w:rsidRPr="00E225A5">
        <w:rPr>
          <w:sz w:val="22"/>
          <w:szCs w:val="22"/>
        </w:rPr>
        <w:t>д</w:t>
      </w:r>
      <w:r w:rsidRPr="00E225A5">
        <w:rPr>
          <w:spacing w:val="-2"/>
          <w:sz w:val="22"/>
          <w:szCs w:val="22"/>
        </w:rPr>
        <w:t>у</w:t>
      </w:r>
      <w:r w:rsidRPr="00E225A5">
        <w:rPr>
          <w:sz w:val="22"/>
          <w:szCs w:val="22"/>
        </w:rPr>
        <w:t>альн</w:t>
      </w:r>
      <w:r w:rsidRPr="00E225A5">
        <w:rPr>
          <w:spacing w:val="1"/>
          <w:sz w:val="22"/>
          <w:szCs w:val="22"/>
        </w:rPr>
        <w:t>ы</w:t>
      </w:r>
      <w:r w:rsidRPr="00E225A5">
        <w:rPr>
          <w:sz w:val="22"/>
          <w:szCs w:val="22"/>
        </w:rPr>
        <w:t>х</w:t>
      </w:r>
      <w:r w:rsidRPr="00E225A5">
        <w:rPr>
          <w:spacing w:val="55"/>
          <w:sz w:val="22"/>
          <w:szCs w:val="22"/>
        </w:rPr>
        <w:t xml:space="preserve"> </w:t>
      </w:r>
      <w:r w:rsidRPr="00E225A5">
        <w:rPr>
          <w:spacing w:val="1"/>
          <w:sz w:val="22"/>
          <w:szCs w:val="22"/>
        </w:rPr>
        <w:t>ил</w:t>
      </w:r>
      <w:r w:rsidRPr="00E225A5">
        <w:rPr>
          <w:sz w:val="22"/>
          <w:szCs w:val="22"/>
        </w:rPr>
        <w:t>и</w:t>
      </w:r>
      <w:r w:rsidRPr="00E225A5">
        <w:rPr>
          <w:spacing w:val="57"/>
          <w:sz w:val="22"/>
          <w:szCs w:val="22"/>
        </w:rPr>
        <w:t xml:space="preserve"> </w:t>
      </w:r>
      <w:r w:rsidRPr="00E225A5">
        <w:rPr>
          <w:spacing w:val="-1"/>
          <w:sz w:val="22"/>
          <w:szCs w:val="22"/>
        </w:rPr>
        <w:t>с</w:t>
      </w:r>
      <w:r w:rsidRPr="00E225A5">
        <w:rPr>
          <w:sz w:val="22"/>
          <w:szCs w:val="22"/>
        </w:rPr>
        <w:t>итуати</w:t>
      </w:r>
      <w:r w:rsidRPr="00E225A5">
        <w:rPr>
          <w:spacing w:val="1"/>
          <w:sz w:val="22"/>
          <w:szCs w:val="22"/>
        </w:rPr>
        <w:t>в</w:t>
      </w:r>
      <w:r w:rsidRPr="00E225A5">
        <w:rPr>
          <w:sz w:val="22"/>
          <w:szCs w:val="22"/>
        </w:rPr>
        <w:t>н</w:t>
      </w:r>
      <w:r w:rsidRPr="00E225A5">
        <w:rPr>
          <w:spacing w:val="-1"/>
          <w:sz w:val="22"/>
          <w:szCs w:val="22"/>
        </w:rPr>
        <w:t>ы</w:t>
      </w:r>
      <w:r w:rsidRPr="00E225A5">
        <w:rPr>
          <w:sz w:val="22"/>
          <w:szCs w:val="22"/>
        </w:rPr>
        <w:t>х</w:t>
      </w:r>
      <w:r w:rsidRPr="00E225A5">
        <w:rPr>
          <w:spacing w:val="57"/>
          <w:sz w:val="22"/>
          <w:szCs w:val="22"/>
        </w:rPr>
        <w:t xml:space="preserve"> </w:t>
      </w:r>
      <w:r w:rsidRPr="00E225A5">
        <w:rPr>
          <w:spacing w:val="1"/>
          <w:sz w:val="22"/>
          <w:szCs w:val="22"/>
        </w:rPr>
        <w:t>в</w:t>
      </w:r>
      <w:r w:rsidRPr="00E225A5">
        <w:rPr>
          <w:sz w:val="22"/>
          <w:szCs w:val="22"/>
        </w:rPr>
        <w:t>ари</w:t>
      </w:r>
      <w:r w:rsidRPr="00E225A5">
        <w:rPr>
          <w:spacing w:val="-1"/>
          <w:sz w:val="22"/>
          <w:szCs w:val="22"/>
        </w:rPr>
        <w:t>а</w:t>
      </w:r>
      <w:r w:rsidRPr="00E225A5">
        <w:rPr>
          <w:sz w:val="22"/>
          <w:szCs w:val="22"/>
        </w:rPr>
        <w:t>ций, сод</w:t>
      </w:r>
      <w:r w:rsidRPr="00E225A5">
        <w:rPr>
          <w:spacing w:val="1"/>
          <w:sz w:val="22"/>
          <w:szCs w:val="22"/>
        </w:rPr>
        <w:t>е</w:t>
      </w:r>
      <w:r w:rsidRPr="00E225A5">
        <w:rPr>
          <w:sz w:val="22"/>
          <w:szCs w:val="22"/>
        </w:rPr>
        <w:t>рж</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е</w:t>
      </w:r>
      <w:r w:rsidRPr="00E225A5">
        <w:rPr>
          <w:spacing w:val="1"/>
          <w:sz w:val="22"/>
          <w:szCs w:val="22"/>
        </w:rPr>
        <w:t xml:space="preserve"> </w:t>
      </w:r>
      <w:r w:rsidRPr="00E225A5">
        <w:rPr>
          <w:spacing w:val="-1"/>
          <w:sz w:val="22"/>
          <w:szCs w:val="22"/>
        </w:rPr>
        <w:t>к</w:t>
      </w:r>
      <w:r w:rsidRPr="00E225A5">
        <w:rPr>
          <w:sz w:val="22"/>
          <w:szCs w:val="22"/>
        </w:rPr>
        <w:t>о</w:t>
      </w:r>
      <w:r w:rsidRPr="00E225A5">
        <w:rPr>
          <w:spacing w:val="-2"/>
          <w:sz w:val="22"/>
          <w:szCs w:val="22"/>
        </w:rPr>
        <w:t>т</w:t>
      </w:r>
      <w:r w:rsidRPr="00E225A5">
        <w:rPr>
          <w:spacing w:val="1"/>
          <w:sz w:val="22"/>
          <w:szCs w:val="22"/>
        </w:rPr>
        <w:t>о</w:t>
      </w:r>
      <w:r w:rsidRPr="00E225A5">
        <w:rPr>
          <w:sz w:val="22"/>
          <w:szCs w:val="22"/>
        </w:rPr>
        <w:t>р</w:t>
      </w:r>
      <w:r w:rsidRPr="00E225A5">
        <w:rPr>
          <w:spacing w:val="-1"/>
          <w:sz w:val="22"/>
          <w:szCs w:val="22"/>
        </w:rPr>
        <w:t>ы</w:t>
      </w:r>
      <w:r w:rsidRPr="00E225A5">
        <w:rPr>
          <w:sz w:val="22"/>
          <w:szCs w:val="22"/>
        </w:rPr>
        <w:t xml:space="preserve">х </w:t>
      </w:r>
      <w:r w:rsidRPr="00E225A5">
        <w:rPr>
          <w:spacing w:val="1"/>
          <w:sz w:val="22"/>
          <w:szCs w:val="22"/>
        </w:rPr>
        <w:t>м</w:t>
      </w:r>
      <w:r w:rsidRPr="00E225A5">
        <w:rPr>
          <w:spacing w:val="-1"/>
          <w:sz w:val="22"/>
          <w:szCs w:val="22"/>
        </w:rPr>
        <w:t>о</w:t>
      </w:r>
      <w:r w:rsidRPr="00E225A5">
        <w:rPr>
          <w:sz w:val="22"/>
          <w:szCs w:val="22"/>
        </w:rPr>
        <w:t>же</w:t>
      </w:r>
      <w:r w:rsidRPr="00E225A5">
        <w:rPr>
          <w:spacing w:val="1"/>
          <w:sz w:val="22"/>
          <w:szCs w:val="22"/>
        </w:rPr>
        <w:t>т</w:t>
      </w:r>
      <w:r w:rsidRPr="00E225A5">
        <w:rPr>
          <w:sz w:val="22"/>
          <w:szCs w:val="22"/>
        </w:rPr>
        <w:t xml:space="preserve"> с</w:t>
      </w:r>
      <w:r w:rsidRPr="00E225A5">
        <w:rPr>
          <w:spacing w:val="-2"/>
          <w:sz w:val="22"/>
          <w:szCs w:val="22"/>
        </w:rPr>
        <w:t>у</w:t>
      </w:r>
      <w:r w:rsidRPr="00E225A5">
        <w:rPr>
          <w:sz w:val="22"/>
          <w:szCs w:val="22"/>
        </w:rPr>
        <w:t>щес</w:t>
      </w:r>
      <w:r w:rsidRPr="00E225A5">
        <w:rPr>
          <w:spacing w:val="1"/>
          <w:sz w:val="22"/>
          <w:szCs w:val="22"/>
        </w:rPr>
        <w:t>т</w:t>
      </w:r>
      <w:r w:rsidRPr="00E225A5">
        <w:rPr>
          <w:sz w:val="22"/>
          <w:szCs w:val="22"/>
        </w:rPr>
        <w:t>в</w:t>
      </w:r>
      <w:r w:rsidRPr="00E225A5">
        <w:rPr>
          <w:spacing w:val="3"/>
          <w:sz w:val="22"/>
          <w:szCs w:val="22"/>
        </w:rPr>
        <w:t>е</w:t>
      </w:r>
      <w:r w:rsidRPr="00E225A5">
        <w:rPr>
          <w:spacing w:val="1"/>
          <w:sz w:val="22"/>
          <w:szCs w:val="22"/>
        </w:rPr>
        <w:t>н</w:t>
      </w:r>
      <w:r w:rsidRPr="00E225A5">
        <w:rPr>
          <w:sz w:val="22"/>
          <w:szCs w:val="22"/>
        </w:rPr>
        <w:t>но</w:t>
      </w:r>
      <w:r w:rsidRPr="00E225A5">
        <w:rPr>
          <w:spacing w:val="1"/>
          <w:sz w:val="22"/>
          <w:szCs w:val="22"/>
        </w:rPr>
        <w:t xml:space="preserve"> </w:t>
      </w:r>
      <w:r w:rsidRPr="00E225A5">
        <w:rPr>
          <w:sz w:val="22"/>
          <w:szCs w:val="22"/>
        </w:rPr>
        <w:t>ва</w:t>
      </w:r>
      <w:r w:rsidRPr="00E225A5">
        <w:rPr>
          <w:spacing w:val="1"/>
          <w:sz w:val="22"/>
          <w:szCs w:val="22"/>
        </w:rPr>
        <w:t>р</w:t>
      </w:r>
      <w:r w:rsidRPr="00E225A5">
        <w:rPr>
          <w:spacing w:val="-2"/>
          <w:sz w:val="22"/>
          <w:szCs w:val="22"/>
        </w:rPr>
        <w:t>ь</w:t>
      </w:r>
      <w:r w:rsidRPr="00E225A5">
        <w:rPr>
          <w:sz w:val="22"/>
          <w:szCs w:val="22"/>
        </w:rPr>
        <w:t>иров</w:t>
      </w:r>
      <w:r w:rsidRPr="00E225A5">
        <w:rPr>
          <w:spacing w:val="1"/>
          <w:sz w:val="22"/>
          <w:szCs w:val="22"/>
        </w:rPr>
        <w:t>а</w:t>
      </w:r>
      <w:r w:rsidRPr="00E225A5">
        <w:rPr>
          <w:sz w:val="22"/>
          <w:szCs w:val="22"/>
        </w:rPr>
        <w:t>ться.</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Ли</w:t>
      </w:r>
      <w:r w:rsidRPr="00E225A5">
        <w:rPr>
          <w:spacing w:val="2"/>
          <w:sz w:val="22"/>
          <w:szCs w:val="22"/>
        </w:rPr>
        <w:t>б</w:t>
      </w:r>
      <w:r w:rsidRPr="00E225A5">
        <w:rPr>
          <w:spacing w:val="-1"/>
          <w:sz w:val="22"/>
          <w:szCs w:val="22"/>
        </w:rPr>
        <w:t>е</w:t>
      </w:r>
      <w:r w:rsidRPr="00E225A5">
        <w:rPr>
          <w:sz w:val="22"/>
          <w:szCs w:val="22"/>
        </w:rPr>
        <w:t>ра</w:t>
      </w:r>
      <w:r w:rsidRPr="00E225A5">
        <w:rPr>
          <w:spacing w:val="1"/>
          <w:sz w:val="22"/>
          <w:szCs w:val="22"/>
        </w:rPr>
        <w:t>л</w:t>
      </w:r>
      <w:r w:rsidRPr="00E225A5">
        <w:rPr>
          <w:sz w:val="22"/>
          <w:szCs w:val="22"/>
        </w:rPr>
        <w:t>и</w:t>
      </w:r>
      <w:r w:rsidRPr="00E225A5">
        <w:rPr>
          <w:spacing w:val="-1"/>
          <w:sz w:val="22"/>
          <w:szCs w:val="22"/>
        </w:rPr>
        <w:t>з</w:t>
      </w:r>
      <w:r w:rsidRPr="00E225A5">
        <w:rPr>
          <w:sz w:val="22"/>
          <w:szCs w:val="22"/>
        </w:rPr>
        <w:t>а</w:t>
      </w:r>
      <w:r w:rsidRPr="00E225A5">
        <w:rPr>
          <w:spacing w:val="-1"/>
          <w:sz w:val="22"/>
          <w:szCs w:val="22"/>
        </w:rPr>
        <w:t>ц</w:t>
      </w:r>
      <w:r w:rsidRPr="00E225A5">
        <w:rPr>
          <w:sz w:val="22"/>
          <w:szCs w:val="22"/>
        </w:rPr>
        <w:t>ия</w:t>
      </w:r>
      <w:r w:rsidRPr="00E225A5">
        <w:rPr>
          <w:spacing w:val="17"/>
          <w:sz w:val="22"/>
          <w:szCs w:val="22"/>
        </w:rPr>
        <w:t xml:space="preserve"> </w:t>
      </w:r>
      <w:r w:rsidRPr="00E225A5">
        <w:rPr>
          <w:sz w:val="22"/>
          <w:szCs w:val="22"/>
        </w:rPr>
        <w:t>по</w:t>
      </w:r>
      <w:r w:rsidRPr="00E225A5">
        <w:rPr>
          <w:spacing w:val="-2"/>
          <w:sz w:val="22"/>
          <w:szCs w:val="22"/>
        </w:rPr>
        <w:t>л</w:t>
      </w:r>
      <w:r w:rsidRPr="00E225A5">
        <w:rPr>
          <w:sz w:val="22"/>
          <w:szCs w:val="22"/>
        </w:rPr>
        <w:t>о</w:t>
      </w:r>
      <w:r w:rsidRPr="00E225A5">
        <w:rPr>
          <w:spacing w:val="1"/>
          <w:sz w:val="22"/>
          <w:szCs w:val="22"/>
        </w:rPr>
        <w:t>в</w:t>
      </w:r>
      <w:r w:rsidRPr="00E225A5">
        <w:rPr>
          <w:spacing w:val="-1"/>
          <w:sz w:val="22"/>
          <w:szCs w:val="22"/>
        </w:rPr>
        <w:t>о</w:t>
      </w:r>
      <w:r w:rsidRPr="00E225A5">
        <w:rPr>
          <w:sz w:val="22"/>
          <w:szCs w:val="22"/>
        </w:rPr>
        <w:t>й</w:t>
      </w:r>
      <w:r w:rsidRPr="00E225A5">
        <w:rPr>
          <w:spacing w:val="17"/>
          <w:sz w:val="22"/>
          <w:szCs w:val="22"/>
        </w:rPr>
        <w:t xml:space="preserve"> </w:t>
      </w:r>
      <w:r w:rsidRPr="00E225A5">
        <w:rPr>
          <w:sz w:val="22"/>
          <w:szCs w:val="22"/>
        </w:rPr>
        <w:t>мор</w:t>
      </w:r>
      <w:r w:rsidRPr="00E225A5">
        <w:rPr>
          <w:spacing w:val="1"/>
          <w:sz w:val="22"/>
          <w:szCs w:val="22"/>
        </w:rPr>
        <w:t>а</w:t>
      </w:r>
      <w:r w:rsidRPr="00E225A5">
        <w:rPr>
          <w:sz w:val="22"/>
          <w:szCs w:val="22"/>
        </w:rPr>
        <w:t>л</w:t>
      </w:r>
      <w:r w:rsidRPr="00E225A5">
        <w:rPr>
          <w:spacing w:val="1"/>
          <w:sz w:val="22"/>
          <w:szCs w:val="22"/>
        </w:rPr>
        <w:t>и</w:t>
      </w:r>
      <w:r w:rsidRPr="00E225A5">
        <w:rPr>
          <w:sz w:val="22"/>
          <w:szCs w:val="22"/>
        </w:rPr>
        <w:t>,</w:t>
      </w:r>
      <w:r w:rsidRPr="00E225A5">
        <w:rPr>
          <w:spacing w:val="15"/>
          <w:sz w:val="22"/>
          <w:szCs w:val="22"/>
        </w:rPr>
        <w:t xml:space="preserve"> </w:t>
      </w:r>
      <w:r w:rsidRPr="00E225A5">
        <w:rPr>
          <w:spacing w:val="1"/>
          <w:sz w:val="22"/>
          <w:szCs w:val="22"/>
        </w:rPr>
        <w:t>ч</w:t>
      </w:r>
      <w:r w:rsidRPr="00E225A5">
        <w:rPr>
          <w:spacing w:val="3"/>
          <w:sz w:val="22"/>
          <w:szCs w:val="22"/>
        </w:rPr>
        <w:t>а</w:t>
      </w:r>
      <w:r w:rsidRPr="00E225A5">
        <w:rPr>
          <w:sz w:val="22"/>
          <w:szCs w:val="22"/>
        </w:rPr>
        <w:t>с</w:t>
      </w:r>
      <w:r w:rsidRPr="00E225A5">
        <w:rPr>
          <w:spacing w:val="1"/>
          <w:sz w:val="22"/>
          <w:szCs w:val="22"/>
        </w:rPr>
        <w:t>т</w:t>
      </w:r>
      <w:r w:rsidRPr="00E225A5">
        <w:rPr>
          <w:sz w:val="22"/>
          <w:szCs w:val="22"/>
        </w:rPr>
        <w:t>ая</w:t>
      </w:r>
      <w:r w:rsidRPr="00E225A5">
        <w:rPr>
          <w:spacing w:val="15"/>
          <w:sz w:val="22"/>
          <w:szCs w:val="22"/>
        </w:rPr>
        <w:t xml:space="preserve"> </w:t>
      </w:r>
      <w:r w:rsidRPr="00E225A5">
        <w:rPr>
          <w:sz w:val="22"/>
          <w:szCs w:val="22"/>
        </w:rPr>
        <w:t>с</w:t>
      </w:r>
      <w:r w:rsidRPr="00E225A5">
        <w:rPr>
          <w:spacing w:val="1"/>
          <w:sz w:val="22"/>
          <w:szCs w:val="22"/>
        </w:rPr>
        <w:t>м</w:t>
      </w:r>
      <w:r w:rsidRPr="00E225A5">
        <w:rPr>
          <w:sz w:val="22"/>
          <w:szCs w:val="22"/>
        </w:rPr>
        <w:t>е</w:t>
      </w:r>
      <w:r w:rsidRPr="00E225A5">
        <w:rPr>
          <w:spacing w:val="1"/>
          <w:sz w:val="22"/>
          <w:szCs w:val="22"/>
        </w:rPr>
        <w:t>на</w:t>
      </w:r>
      <w:r w:rsidRPr="00E225A5">
        <w:rPr>
          <w:spacing w:val="16"/>
          <w:sz w:val="22"/>
          <w:szCs w:val="22"/>
        </w:rPr>
        <w:t xml:space="preserve"> </w:t>
      </w:r>
      <w:r w:rsidRPr="00E225A5">
        <w:rPr>
          <w:spacing w:val="1"/>
          <w:sz w:val="22"/>
          <w:szCs w:val="22"/>
        </w:rPr>
        <w:t>п</w:t>
      </w:r>
      <w:r w:rsidRPr="00E225A5">
        <w:rPr>
          <w:spacing w:val="-1"/>
          <w:sz w:val="22"/>
          <w:szCs w:val="22"/>
        </w:rPr>
        <w:t>а</w:t>
      </w:r>
      <w:r w:rsidRPr="00E225A5">
        <w:rPr>
          <w:sz w:val="22"/>
          <w:szCs w:val="22"/>
        </w:rPr>
        <w:t>р</w:t>
      </w:r>
      <w:r w:rsidRPr="00E225A5">
        <w:rPr>
          <w:spacing w:val="-1"/>
          <w:sz w:val="22"/>
          <w:szCs w:val="22"/>
        </w:rPr>
        <w:t>т</w:t>
      </w:r>
      <w:r w:rsidRPr="00E225A5">
        <w:rPr>
          <w:sz w:val="22"/>
          <w:szCs w:val="22"/>
        </w:rPr>
        <w:t>нер</w:t>
      </w:r>
      <w:r w:rsidRPr="00E225A5">
        <w:rPr>
          <w:spacing w:val="1"/>
          <w:sz w:val="22"/>
          <w:szCs w:val="22"/>
        </w:rPr>
        <w:t>о</w:t>
      </w:r>
      <w:r w:rsidRPr="00E225A5">
        <w:rPr>
          <w:sz w:val="22"/>
          <w:szCs w:val="22"/>
        </w:rPr>
        <w:t>в,</w:t>
      </w:r>
      <w:r w:rsidRPr="00E225A5">
        <w:rPr>
          <w:spacing w:val="15"/>
          <w:sz w:val="22"/>
          <w:szCs w:val="22"/>
        </w:rPr>
        <w:t xml:space="preserve"> </w:t>
      </w:r>
      <w:r w:rsidRPr="00E225A5">
        <w:rPr>
          <w:spacing w:val="1"/>
          <w:sz w:val="22"/>
          <w:szCs w:val="22"/>
        </w:rPr>
        <w:t>в</w:t>
      </w:r>
      <w:r w:rsidRPr="00E225A5">
        <w:rPr>
          <w:spacing w:val="15"/>
          <w:sz w:val="22"/>
          <w:szCs w:val="22"/>
        </w:rPr>
        <w:t xml:space="preserve"> </w:t>
      </w:r>
      <w:r w:rsidRPr="00E225A5">
        <w:rPr>
          <w:spacing w:val="4"/>
          <w:sz w:val="22"/>
          <w:szCs w:val="22"/>
        </w:rPr>
        <w:t>с</w:t>
      </w:r>
      <w:r w:rsidRPr="00E225A5">
        <w:rPr>
          <w:spacing w:val="2"/>
          <w:sz w:val="22"/>
          <w:szCs w:val="22"/>
        </w:rPr>
        <w:t>о</w:t>
      </w:r>
      <w:r w:rsidRPr="00E225A5">
        <w:rPr>
          <w:sz w:val="22"/>
          <w:szCs w:val="22"/>
        </w:rPr>
        <w:t>ч</w:t>
      </w:r>
      <w:r w:rsidRPr="00E225A5">
        <w:rPr>
          <w:spacing w:val="1"/>
          <w:sz w:val="22"/>
          <w:szCs w:val="22"/>
        </w:rPr>
        <w:t>е</w:t>
      </w:r>
      <w:r w:rsidRPr="00E225A5">
        <w:rPr>
          <w:sz w:val="22"/>
          <w:szCs w:val="22"/>
        </w:rPr>
        <w:t>т</w:t>
      </w:r>
      <w:r w:rsidRPr="00E225A5">
        <w:rPr>
          <w:spacing w:val="-1"/>
          <w:sz w:val="22"/>
          <w:szCs w:val="22"/>
        </w:rPr>
        <w:t>а</w:t>
      </w:r>
      <w:r w:rsidRPr="00E225A5">
        <w:rPr>
          <w:sz w:val="22"/>
          <w:szCs w:val="22"/>
        </w:rPr>
        <w:t>нии</w:t>
      </w:r>
      <w:r w:rsidRPr="00E225A5">
        <w:rPr>
          <w:spacing w:val="16"/>
          <w:sz w:val="22"/>
          <w:szCs w:val="22"/>
        </w:rPr>
        <w:t xml:space="preserve"> </w:t>
      </w:r>
      <w:r w:rsidRPr="00E225A5">
        <w:rPr>
          <w:spacing w:val="1"/>
          <w:sz w:val="22"/>
          <w:szCs w:val="22"/>
        </w:rPr>
        <w:t>с</w:t>
      </w:r>
      <w:r w:rsidRPr="00E225A5">
        <w:rPr>
          <w:sz w:val="22"/>
          <w:szCs w:val="22"/>
        </w:rPr>
        <w:t xml:space="preserve"> н</w:t>
      </w:r>
      <w:r w:rsidRPr="00E225A5">
        <w:rPr>
          <w:spacing w:val="1"/>
          <w:sz w:val="22"/>
          <w:szCs w:val="22"/>
        </w:rPr>
        <w:t>из</w:t>
      </w:r>
      <w:r w:rsidRPr="00E225A5">
        <w:rPr>
          <w:spacing w:val="-1"/>
          <w:sz w:val="22"/>
          <w:szCs w:val="22"/>
        </w:rPr>
        <w:t>ко</w:t>
      </w:r>
      <w:r w:rsidRPr="00E225A5">
        <w:rPr>
          <w:sz w:val="22"/>
          <w:szCs w:val="22"/>
        </w:rPr>
        <w:t>й</w:t>
      </w:r>
      <w:r w:rsidRPr="00E225A5">
        <w:rPr>
          <w:spacing w:val="83"/>
          <w:sz w:val="22"/>
          <w:szCs w:val="22"/>
        </w:rPr>
        <w:t xml:space="preserve"> </w:t>
      </w:r>
      <w:r w:rsidRPr="00E225A5">
        <w:rPr>
          <w:spacing w:val="1"/>
          <w:sz w:val="22"/>
          <w:szCs w:val="22"/>
        </w:rPr>
        <w:t>с</w:t>
      </w:r>
      <w:r w:rsidRPr="00E225A5">
        <w:rPr>
          <w:sz w:val="22"/>
          <w:szCs w:val="22"/>
        </w:rPr>
        <w:t>ек</w:t>
      </w:r>
      <w:r w:rsidRPr="00E225A5">
        <w:rPr>
          <w:spacing w:val="1"/>
          <w:sz w:val="22"/>
          <w:szCs w:val="22"/>
        </w:rPr>
        <w:t>с</w:t>
      </w:r>
      <w:r w:rsidRPr="00E225A5">
        <w:rPr>
          <w:spacing w:val="-2"/>
          <w:sz w:val="22"/>
          <w:szCs w:val="22"/>
        </w:rPr>
        <w:t>у</w:t>
      </w:r>
      <w:r w:rsidRPr="00E225A5">
        <w:rPr>
          <w:sz w:val="22"/>
          <w:szCs w:val="22"/>
        </w:rPr>
        <w:t>альной</w:t>
      </w:r>
      <w:r w:rsidRPr="00E225A5">
        <w:rPr>
          <w:spacing w:val="83"/>
          <w:sz w:val="22"/>
          <w:szCs w:val="22"/>
        </w:rPr>
        <w:t xml:space="preserve"> </w:t>
      </w:r>
      <w:r w:rsidRPr="00E225A5">
        <w:rPr>
          <w:spacing w:val="1"/>
          <w:sz w:val="22"/>
          <w:szCs w:val="22"/>
        </w:rPr>
        <w:t>к</w:t>
      </w:r>
      <w:r w:rsidRPr="00E225A5">
        <w:rPr>
          <w:spacing w:val="-2"/>
          <w:sz w:val="22"/>
          <w:szCs w:val="22"/>
        </w:rPr>
        <w:t>у</w:t>
      </w:r>
      <w:r w:rsidRPr="00E225A5">
        <w:rPr>
          <w:spacing w:val="-1"/>
          <w:sz w:val="22"/>
          <w:szCs w:val="22"/>
        </w:rPr>
        <w:t>л</w:t>
      </w:r>
      <w:r w:rsidRPr="00E225A5">
        <w:rPr>
          <w:sz w:val="22"/>
          <w:szCs w:val="22"/>
        </w:rPr>
        <w:t>ь</w:t>
      </w:r>
      <w:r w:rsidRPr="00E225A5">
        <w:rPr>
          <w:spacing w:val="1"/>
          <w:sz w:val="22"/>
          <w:szCs w:val="22"/>
        </w:rPr>
        <w:t>т</w:t>
      </w:r>
      <w:r w:rsidRPr="00E225A5">
        <w:rPr>
          <w:spacing w:val="-2"/>
          <w:sz w:val="22"/>
          <w:szCs w:val="22"/>
        </w:rPr>
        <w:t>у</w:t>
      </w:r>
      <w:r w:rsidRPr="00E225A5">
        <w:rPr>
          <w:sz w:val="22"/>
          <w:szCs w:val="22"/>
        </w:rPr>
        <w:t>р</w:t>
      </w:r>
      <w:r w:rsidRPr="00E225A5">
        <w:rPr>
          <w:spacing w:val="1"/>
          <w:sz w:val="22"/>
          <w:szCs w:val="22"/>
        </w:rPr>
        <w:t>о</w:t>
      </w:r>
      <w:r w:rsidRPr="00E225A5">
        <w:rPr>
          <w:sz w:val="22"/>
          <w:szCs w:val="22"/>
        </w:rPr>
        <w:t>й</w:t>
      </w:r>
      <w:r w:rsidRPr="00E225A5">
        <w:rPr>
          <w:spacing w:val="84"/>
          <w:sz w:val="22"/>
          <w:szCs w:val="22"/>
        </w:rPr>
        <w:t xml:space="preserve"> </w:t>
      </w:r>
      <w:r w:rsidRPr="00E225A5">
        <w:rPr>
          <w:spacing w:val="1"/>
          <w:sz w:val="22"/>
          <w:szCs w:val="22"/>
        </w:rPr>
        <w:t>по</w:t>
      </w:r>
      <w:r w:rsidRPr="00E225A5">
        <w:rPr>
          <w:sz w:val="22"/>
          <w:szCs w:val="22"/>
        </w:rPr>
        <w:t>рож</w:t>
      </w:r>
      <w:r w:rsidRPr="00E225A5">
        <w:rPr>
          <w:spacing w:val="1"/>
          <w:sz w:val="22"/>
          <w:szCs w:val="22"/>
        </w:rPr>
        <w:t>да</w:t>
      </w:r>
      <w:r w:rsidRPr="00E225A5">
        <w:rPr>
          <w:sz w:val="22"/>
          <w:szCs w:val="22"/>
        </w:rPr>
        <w:t>ю</w:t>
      </w:r>
      <w:r w:rsidRPr="00E225A5">
        <w:rPr>
          <w:spacing w:val="1"/>
          <w:sz w:val="22"/>
          <w:szCs w:val="22"/>
        </w:rPr>
        <w:t>т</w:t>
      </w:r>
      <w:r w:rsidRPr="00E225A5">
        <w:rPr>
          <w:spacing w:val="82"/>
          <w:sz w:val="22"/>
          <w:szCs w:val="22"/>
        </w:rPr>
        <w:t xml:space="preserve"> </w:t>
      </w:r>
      <w:r w:rsidRPr="00E225A5">
        <w:rPr>
          <w:sz w:val="22"/>
          <w:szCs w:val="22"/>
        </w:rPr>
        <w:t>ряд</w:t>
      </w:r>
      <w:r w:rsidRPr="00E225A5">
        <w:rPr>
          <w:spacing w:val="84"/>
          <w:sz w:val="22"/>
          <w:szCs w:val="22"/>
        </w:rPr>
        <w:t xml:space="preserve"> </w:t>
      </w:r>
      <w:r w:rsidRPr="00E225A5">
        <w:rPr>
          <w:spacing w:val="1"/>
          <w:sz w:val="22"/>
          <w:szCs w:val="22"/>
        </w:rPr>
        <w:t>с</w:t>
      </w:r>
      <w:r w:rsidRPr="00E225A5">
        <w:rPr>
          <w:spacing w:val="-1"/>
          <w:sz w:val="22"/>
          <w:szCs w:val="22"/>
        </w:rPr>
        <w:t>е</w:t>
      </w:r>
      <w:r w:rsidRPr="00E225A5">
        <w:rPr>
          <w:sz w:val="22"/>
          <w:szCs w:val="22"/>
        </w:rPr>
        <w:t>рьезны</w:t>
      </w:r>
      <w:r w:rsidRPr="00E225A5">
        <w:rPr>
          <w:spacing w:val="1"/>
          <w:sz w:val="22"/>
          <w:szCs w:val="22"/>
        </w:rPr>
        <w:t>х</w:t>
      </w:r>
      <w:r w:rsidRPr="00E225A5">
        <w:rPr>
          <w:spacing w:val="84"/>
          <w:sz w:val="22"/>
          <w:szCs w:val="22"/>
        </w:rPr>
        <w:t xml:space="preserve"> </w:t>
      </w:r>
      <w:r w:rsidRPr="00E225A5">
        <w:rPr>
          <w:sz w:val="22"/>
          <w:szCs w:val="22"/>
        </w:rPr>
        <w:t>пос</w:t>
      </w:r>
      <w:r w:rsidRPr="00E225A5">
        <w:rPr>
          <w:spacing w:val="1"/>
          <w:sz w:val="22"/>
          <w:szCs w:val="22"/>
        </w:rPr>
        <w:t>л</w:t>
      </w:r>
      <w:r w:rsidRPr="00E225A5">
        <w:rPr>
          <w:spacing w:val="-2"/>
          <w:sz w:val="22"/>
          <w:szCs w:val="22"/>
        </w:rPr>
        <w:t>е</w:t>
      </w:r>
      <w:r w:rsidRPr="00E225A5">
        <w:rPr>
          <w:sz w:val="22"/>
          <w:szCs w:val="22"/>
        </w:rPr>
        <w:t>д</w:t>
      </w:r>
      <w:r w:rsidRPr="00E225A5">
        <w:rPr>
          <w:spacing w:val="1"/>
          <w:sz w:val="22"/>
          <w:szCs w:val="22"/>
        </w:rPr>
        <w:t>с</w:t>
      </w:r>
      <w:r w:rsidRPr="00E225A5">
        <w:rPr>
          <w:sz w:val="22"/>
          <w:szCs w:val="22"/>
        </w:rPr>
        <w:t>т</w:t>
      </w:r>
      <w:r w:rsidRPr="00E225A5">
        <w:rPr>
          <w:spacing w:val="-2"/>
          <w:sz w:val="22"/>
          <w:szCs w:val="22"/>
        </w:rPr>
        <w:t>в</w:t>
      </w:r>
      <w:r w:rsidRPr="00E225A5">
        <w:rPr>
          <w:sz w:val="22"/>
          <w:szCs w:val="22"/>
        </w:rPr>
        <w:t>и</w:t>
      </w:r>
      <w:r w:rsidRPr="00E225A5">
        <w:rPr>
          <w:spacing w:val="1"/>
          <w:sz w:val="22"/>
          <w:szCs w:val="22"/>
        </w:rPr>
        <w:t>й</w:t>
      </w:r>
      <w:r w:rsidRPr="00E225A5">
        <w:rPr>
          <w:spacing w:val="92"/>
          <w:sz w:val="22"/>
          <w:szCs w:val="22"/>
        </w:rPr>
        <w:t xml:space="preserve"> </w:t>
      </w:r>
      <w:r w:rsidRPr="00E225A5">
        <w:rPr>
          <w:spacing w:val="1"/>
          <w:sz w:val="22"/>
          <w:szCs w:val="22"/>
        </w:rPr>
        <w:t>—</w:t>
      </w:r>
      <w:r w:rsidRPr="00E225A5">
        <w:rPr>
          <w:sz w:val="22"/>
          <w:szCs w:val="22"/>
        </w:rPr>
        <w:t xml:space="preserve"> або</w:t>
      </w:r>
      <w:r w:rsidRPr="00E225A5">
        <w:rPr>
          <w:spacing w:val="2"/>
          <w:sz w:val="22"/>
          <w:szCs w:val="22"/>
        </w:rPr>
        <w:t>р</w:t>
      </w:r>
      <w:r w:rsidRPr="00E225A5">
        <w:rPr>
          <w:spacing w:val="-2"/>
          <w:sz w:val="22"/>
          <w:szCs w:val="22"/>
        </w:rPr>
        <w:t>т</w:t>
      </w:r>
      <w:r w:rsidRPr="00E225A5">
        <w:rPr>
          <w:sz w:val="22"/>
          <w:szCs w:val="22"/>
        </w:rPr>
        <w:t>ы</w:t>
      </w:r>
      <w:r w:rsidRPr="00E225A5">
        <w:rPr>
          <w:spacing w:val="1"/>
          <w:sz w:val="22"/>
          <w:szCs w:val="22"/>
        </w:rPr>
        <w:t>,</w:t>
      </w:r>
      <w:r w:rsidRPr="00E225A5">
        <w:rPr>
          <w:spacing w:val="90"/>
          <w:sz w:val="22"/>
          <w:szCs w:val="22"/>
        </w:rPr>
        <w:t xml:space="preserve"> </w:t>
      </w:r>
      <w:r w:rsidRPr="00E225A5">
        <w:rPr>
          <w:sz w:val="22"/>
          <w:szCs w:val="22"/>
        </w:rPr>
        <w:t>расп</w:t>
      </w:r>
      <w:r w:rsidRPr="00E225A5">
        <w:rPr>
          <w:spacing w:val="-1"/>
          <w:sz w:val="22"/>
          <w:szCs w:val="22"/>
        </w:rPr>
        <w:t>р</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р</w:t>
      </w:r>
      <w:r w:rsidRPr="00E225A5">
        <w:rPr>
          <w:spacing w:val="-1"/>
          <w:sz w:val="22"/>
          <w:szCs w:val="22"/>
        </w:rPr>
        <w:t>а</w:t>
      </w:r>
      <w:r w:rsidRPr="00E225A5">
        <w:rPr>
          <w:sz w:val="22"/>
          <w:szCs w:val="22"/>
        </w:rPr>
        <w:t>нени</w:t>
      </w:r>
      <w:r w:rsidRPr="00E225A5">
        <w:rPr>
          <w:spacing w:val="1"/>
          <w:sz w:val="22"/>
          <w:szCs w:val="22"/>
        </w:rPr>
        <w:t>е</w:t>
      </w:r>
      <w:r w:rsidRPr="00E225A5">
        <w:rPr>
          <w:spacing w:val="90"/>
          <w:sz w:val="22"/>
          <w:szCs w:val="22"/>
        </w:rPr>
        <w:t xml:space="preserve"> </w:t>
      </w:r>
      <w:r w:rsidRPr="00E225A5">
        <w:rPr>
          <w:spacing w:val="1"/>
          <w:sz w:val="22"/>
          <w:szCs w:val="22"/>
        </w:rPr>
        <w:t>в</w:t>
      </w:r>
      <w:r w:rsidRPr="00E225A5">
        <w:rPr>
          <w:spacing w:val="-2"/>
          <w:sz w:val="22"/>
          <w:szCs w:val="22"/>
        </w:rPr>
        <w:t>е</w:t>
      </w:r>
      <w:r w:rsidRPr="00E225A5">
        <w:rPr>
          <w:sz w:val="22"/>
          <w:szCs w:val="22"/>
        </w:rPr>
        <w:t>н</w:t>
      </w:r>
      <w:r w:rsidRPr="00E225A5">
        <w:rPr>
          <w:spacing w:val="-1"/>
          <w:sz w:val="22"/>
          <w:szCs w:val="22"/>
        </w:rPr>
        <w:t>е</w:t>
      </w:r>
      <w:r w:rsidRPr="00E225A5">
        <w:rPr>
          <w:spacing w:val="1"/>
          <w:sz w:val="22"/>
          <w:szCs w:val="22"/>
        </w:rPr>
        <w:t>р</w:t>
      </w:r>
      <w:r w:rsidRPr="00E225A5">
        <w:rPr>
          <w:sz w:val="22"/>
          <w:szCs w:val="22"/>
        </w:rPr>
        <w:t>ическ</w:t>
      </w:r>
      <w:r w:rsidRPr="00E225A5">
        <w:rPr>
          <w:spacing w:val="-1"/>
          <w:sz w:val="22"/>
          <w:szCs w:val="22"/>
        </w:rPr>
        <w:t>и</w:t>
      </w:r>
      <w:r w:rsidRPr="00E225A5">
        <w:rPr>
          <w:sz w:val="22"/>
          <w:szCs w:val="22"/>
        </w:rPr>
        <w:t>х</w:t>
      </w:r>
      <w:r w:rsidRPr="00E225A5">
        <w:rPr>
          <w:spacing w:val="91"/>
          <w:sz w:val="22"/>
          <w:szCs w:val="22"/>
        </w:rPr>
        <w:t xml:space="preserve"> </w:t>
      </w:r>
      <w:r w:rsidRPr="00E225A5">
        <w:rPr>
          <w:sz w:val="22"/>
          <w:szCs w:val="22"/>
        </w:rPr>
        <w:t>з</w:t>
      </w:r>
      <w:r w:rsidRPr="00E225A5">
        <w:rPr>
          <w:spacing w:val="-1"/>
          <w:sz w:val="22"/>
          <w:szCs w:val="22"/>
        </w:rPr>
        <w:t>а</w:t>
      </w:r>
      <w:r w:rsidRPr="00E225A5">
        <w:rPr>
          <w:sz w:val="22"/>
          <w:szCs w:val="22"/>
        </w:rPr>
        <w:t>б</w:t>
      </w:r>
      <w:r w:rsidRPr="00E225A5">
        <w:rPr>
          <w:spacing w:val="1"/>
          <w:sz w:val="22"/>
          <w:szCs w:val="22"/>
        </w:rPr>
        <w:t>ол</w:t>
      </w:r>
      <w:r w:rsidRPr="00E225A5">
        <w:rPr>
          <w:sz w:val="22"/>
          <w:szCs w:val="22"/>
        </w:rPr>
        <w:t>е</w:t>
      </w:r>
      <w:r w:rsidRPr="00E225A5">
        <w:rPr>
          <w:spacing w:val="5"/>
          <w:sz w:val="22"/>
          <w:szCs w:val="22"/>
        </w:rPr>
        <w:t>в</w:t>
      </w:r>
      <w:r w:rsidRPr="00E225A5">
        <w:rPr>
          <w:spacing w:val="-1"/>
          <w:sz w:val="22"/>
          <w:szCs w:val="22"/>
        </w:rPr>
        <w:t>а</w:t>
      </w:r>
      <w:r w:rsidRPr="00E225A5">
        <w:rPr>
          <w:sz w:val="22"/>
          <w:szCs w:val="22"/>
        </w:rPr>
        <w:t>ний,</w:t>
      </w:r>
      <w:r w:rsidRPr="00E225A5">
        <w:rPr>
          <w:spacing w:val="90"/>
          <w:sz w:val="22"/>
          <w:szCs w:val="22"/>
        </w:rPr>
        <w:t xml:space="preserve"> </w:t>
      </w:r>
      <w:r w:rsidRPr="00E225A5">
        <w:rPr>
          <w:sz w:val="22"/>
          <w:szCs w:val="22"/>
        </w:rPr>
        <w:t>С</w:t>
      </w:r>
      <w:r w:rsidRPr="00E225A5">
        <w:rPr>
          <w:spacing w:val="-2"/>
          <w:sz w:val="22"/>
          <w:szCs w:val="22"/>
        </w:rPr>
        <w:t>П</w:t>
      </w:r>
      <w:r w:rsidRPr="00E225A5">
        <w:rPr>
          <w:sz w:val="22"/>
          <w:szCs w:val="22"/>
        </w:rPr>
        <w:t>ИД,</w:t>
      </w:r>
      <w:r w:rsidRPr="00E225A5">
        <w:rPr>
          <w:spacing w:val="90"/>
          <w:sz w:val="22"/>
          <w:szCs w:val="22"/>
        </w:rPr>
        <w:t xml:space="preserve"> </w:t>
      </w:r>
      <w:r w:rsidRPr="00E225A5">
        <w:rPr>
          <w:spacing w:val="1"/>
          <w:sz w:val="22"/>
          <w:szCs w:val="22"/>
        </w:rPr>
        <w:t>р</w:t>
      </w:r>
      <w:r w:rsidRPr="00E225A5">
        <w:rPr>
          <w:sz w:val="22"/>
          <w:szCs w:val="22"/>
        </w:rPr>
        <w:t>а</w:t>
      </w:r>
      <w:r w:rsidRPr="00E225A5">
        <w:rPr>
          <w:spacing w:val="1"/>
          <w:sz w:val="22"/>
          <w:szCs w:val="22"/>
        </w:rPr>
        <w:t>с</w:t>
      </w:r>
      <w:r w:rsidRPr="00E225A5">
        <w:rPr>
          <w:sz w:val="22"/>
          <w:szCs w:val="22"/>
        </w:rPr>
        <w:t>те</w:t>
      </w:r>
      <w:r w:rsidRPr="00E225A5">
        <w:rPr>
          <w:spacing w:val="1"/>
          <w:sz w:val="22"/>
          <w:szCs w:val="22"/>
        </w:rPr>
        <w:t>т</w:t>
      </w:r>
      <w:r w:rsidRPr="00E225A5">
        <w:rPr>
          <w:spacing w:val="88"/>
          <w:sz w:val="22"/>
          <w:szCs w:val="22"/>
        </w:rPr>
        <w:t xml:space="preserve"> </w:t>
      </w:r>
      <w:r w:rsidRPr="00E225A5">
        <w:rPr>
          <w:sz w:val="22"/>
          <w:szCs w:val="22"/>
        </w:rPr>
        <w:t>ч</w:t>
      </w:r>
      <w:r w:rsidRPr="00E225A5">
        <w:rPr>
          <w:spacing w:val="1"/>
          <w:sz w:val="22"/>
          <w:szCs w:val="22"/>
        </w:rPr>
        <w:t>и</w:t>
      </w:r>
      <w:r w:rsidRPr="00E225A5">
        <w:rPr>
          <w:sz w:val="22"/>
          <w:szCs w:val="22"/>
        </w:rPr>
        <w:t xml:space="preserve">сло </w:t>
      </w:r>
      <w:r w:rsidRPr="00E225A5">
        <w:rPr>
          <w:spacing w:val="1"/>
          <w:sz w:val="22"/>
          <w:szCs w:val="22"/>
        </w:rPr>
        <w:t>р</w:t>
      </w:r>
      <w:r w:rsidRPr="00E225A5">
        <w:rPr>
          <w:sz w:val="22"/>
          <w:szCs w:val="22"/>
        </w:rPr>
        <w:t>аз</w:t>
      </w:r>
      <w:r w:rsidRPr="00E225A5">
        <w:rPr>
          <w:spacing w:val="1"/>
          <w:sz w:val="22"/>
          <w:szCs w:val="22"/>
        </w:rPr>
        <w:t>в</w:t>
      </w:r>
      <w:r w:rsidRPr="00E225A5">
        <w:rPr>
          <w:spacing w:val="-1"/>
          <w:sz w:val="22"/>
          <w:szCs w:val="22"/>
        </w:rPr>
        <w:t>од</w:t>
      </w:r>
      <w:r w:rsidRPr="00E225A5">
        <w:rPr>
          <w:spacing w:val="1"/>
          <w:sz w:val="22"/>
          <w:szCs w:val="22"/>
        </w:rPr>
        <w:t>о</w:t>
      </w:r>
      <w:r w:rsidRPr="00E225A5">
        <w:rPr>
          <w:sz w:val="22"/>
          <w:szCs w:val="22"/>
        </w:rPr>
        <w:t>в.</w:t>
      </w:r>
      <w:r w:rsidRPr="00E225A5">
        <w:rPr>
          <w:spacing w:val="6"/>
          <w:sz w:val="22"/>
          <w:szCs w:val="22"/>
        </w:rPr>
        <w:t xml:space="preserve"> </w:t>
      </w:r>
      <w:r w:rsidRPr="00E225A5">
        <w:rPr>
          <w:sz w:val="22"/>
          <w:szCs w:val="22"/>
        </w:rPr>
        <w:t>Дл</w:t>
      </w:r>
      <w:r w:rsidRPr="00E225A5">
        <w:rPr>
          <w:spacing w:val="1"/>
          <w:sz w:val="22"/>
          <w:szCs w:val="22"/>
        </w:rPr>
        <w:t>я</w:t>
      </w:r>
      <w:r w:rsidRPr="00E225A5">
        <w:rPr>
          <w:spacing w:val="7"/>
          <w:sz w:val="22"/>
          <w:szCs w:val="22"/>
        </w:rPr>
        <w:t xml:space="preserve"> </w:t>
      </w:r>
      <w:r w:rsidRPr="00E225A5">
        <w:rPr>
          <w:sz w:val="22"/>
          <w:szCs w:val="22"/>
        </w:rPr>
        <w:t>н</w:t>
      </w:r>
      <w:r w:rsidRPr="00E225A5">
        <w:rPr>
          <w:spacing w:val="1"/>
          <w:sz w:val="22"/>
          <w:szCs w:val="22"/>
        </w:rPr>
        <w:t>е</w:t>
      </w:r>
      <w:r w:rsidRPr="00E225A5">
        <w:rPr>
          <w:spacing w:val="-1"/>
          <w:sz w:val="22"/>
          <w:szCs w:val="22"/>
        </w:rPr>
        <w:t>к</w:t>
      </w:r>
      <w:r w:rsidRPr="00E225A5">
        <w:rPr>
          <w:spacing w:val="1"/>
          <w:sz w:val="22"/>
          <w:szCs w:val="22"/>
        </w:rPr>
        <w:t>о</w:t>
      </w:r>
      <w:r w:rsidRPr="00E225A5">
        <w:rPr>
          <w:spacing w:val="-2"/>
          <w:sz w:val="22"/>
          <w:szCs w:val="22"/>
        </w:rPr>
        <w:t>т</w:t>
      </w:r>
      <w:r w:rsidRPr="00E225A5">
        <w:rPr>
          <w:sz w:val="22"/>
          <w:szCs w:val="22"/>
        </w:rPr>
        <w:t>о</w:t>
      </w:r>
      <w:r w:rsidRPr="00E225A5">
        <w:rPr>
          <w:spacing w:val="1"/>
          <w:sz w:val="22"/>
          <w:szCs w:val="22"/>
        </w:rPr>
        <w:t>р</w:t>
      </w:r>
      <w:r w:rsidRPr="00E225A5">
        <w:rPr>
          <w:spacing w:val="-1"/>
          <w:sz w:val="22"/>
          <w:szCs w:val="22"/>
        </w:rPr>
        <w:t>о</w:t>
      </w:r>
      <w:r w:rsidRPr="00E225A5">
        <w:rPr>
          <w:sz w:val="22"/>
          <w:szCs w:val="22"/>
        </w:rPr>
        <w:t>й</w:t>
      </w:r>
      <w:r w:rsidRPr="00E225A5">
        <w:rPr>
          <w:spacing w:val="7"/>
          <w:sz w:val="22"/>
          <w:szCs w:val="22"/>
        </w:rPr>
        <w:t xml:space="preserve"> </w:t>
      </w:r>
      <w:r w:rsidRPr="00E225A5">
        <w:rPr>
          <w:sz w:val="22"/>
          <w:szCs w:val="22"/>
        </w:rPr>
        <w:t>ча</w:t>
      </w:r>
      <w:r w:rsidRPr="00E225A5">
        <w:rPr>
          <w:spacing w:val="1"/>
          <w:sz w:val="22"/>
          <w:szCs w:val="22"/>
        </w:rPr>
        <w:t>с</w:t>
      </w:r>
      <w:r w:rsidRPr="00E225A5">
        <w:rPr>
          <w:sz w:val="22"/>
          <w:szCs w:val="22"/>
        </w:rPr>
        <w:t>ти</w:t>
      </w:r>
      <w:r w:rsidRPr="00E225A5">
        <w:rPr>
          <w:spacing w:val="8"/>
          <w:sz w:val="22"/>
          <w:szCs w:val="22"/>
        </w:rPr>
        <w:t xml:space="preserve"> </w:t>
      </w:r>
      <w:r w:rsidRPr="00E225A5">
        <w:rPr>
          <w:spacing w:val="-1"/>
          <w:sz w:val="22"/>
          <w:szCs w:val="22"/>
        </w:rPr>
        <w:t>м</w:t>
      </w:r>
      <w:r w:rsidRPr="00E225A5">
        <w:rPr>
          <w:spacing w:val="1"/>
          <w:sz w:val="22"/>
          <w:szCs w:val="22"/>
        </w:rPr>
        <w:t>о</w:t>
      </w:r>
      <w:r w:rsidRPr="00E225A5">
        <w:rPr>
          <w:sz w:val="22"/>
          <w:szCs w:val="22"/>
        </w:rPr>
        <w:t>л</w:t>
      </w:r>
      <w:r w:rsidRPr="00E225A5">
        <w:rPr>
          <w:spacing w:val="-1"/>
          <w:sz w:val="22"/>
          <w:szCs w:val="22"/>
        </w:rPr>
        <w:t>од</w:t>
      </w:r>
      <w:r w:rsidRPr="00E225A5">
        <w:rPr>
          <w:spacing w:val="1"/>
          <w:sz w:val="22"/>
          <w:szCs w:val="22"/>
        </w:rPr>
        <w:t>ы</w:t>
      </w:r>
      <w:r w:rsidRPr="00E225A5">
        <w:rPr>
          <w:sz w:val="22"/>
          <w:szCs w:val="22"/>
        </w:rPr>
        <w:t>х</w:t>
      </w:r>
      <w:r w:rsidRPr="00E225A5">
        <w:rPr>
          <w:spacing w:val="5"/>
          <w:sz w:val="22"/>
          <w:szCs w:val="22"/>
        </w:rPr>
        <w:t xml:space="preserve"> </w:t>
      </w:r>
      <w:r w:rsidRPr="00E225A5">
        <w:rPr>
          <w:spacing w:val="1"/>
          <w:sz w:val="22"/>
          <w:szCs w:val="22"/>
        </w:rPr>
        <w:t>л</w:t>
      </w:r>
      <w:r w:rsidRPr="00E225A5">
        <w:rPr>
          <w:sz w:val="22"/>
          <w:szCs w:val="22"/>
        </w:rPr>
        <w:t>юде</w:t>
      </w:r>
      <w:r w:rsidRPr="00E225A5">
        <w:rPr>
          <w:spacing w:val="1"/>
          <w:sz w:val="22"/>
          <w:szCs w:val="22"/>
        </w:rPr>
        <w:t>й</w:t>
      </w:r>
      <w:r w:rsidRPr="00E225A5">
        <w:rPr>
          <w:spacing w:val="7"/>
          <w:sz w:val="22"/>
          <w:szCs w:val="22"/>
        </w:rPr>
        <w:t xml:space="preserve"> </w:t>
      </w:r>
      <w:r w:rsidRPr="00E225A5">
        <w:rPr>
          <w:spacing w:val="1"/>
          <w:sz w:val="22"/>
          <w:szCs w:val="22"/>
        </w:rPr>
        <w:t>с</w:t>
      </w:r>
      <w:r w:rsidRPr="00E225A5">
        <w:rPr>
          <w:sz w:val="22"/>
          <w:szCs w:val="22"/>
        </w:rPr>
        <w:t>е</w:t>
      </w:r>
      <w:r w:rsidRPr="00E225A5">
        <w:rPr>
          <w:spacing w:val="1"/>
          <w:sz w:val="22"/>
          <w:szCs w:val="22"/>
        </w:rPr>
        <w:t>к</w:t>
      </w:r>
      <w:r w:rsidRPr="00E225A5">
        <w:rPr>
          <w:sz w:val="22"/>
          <w:szCs w:val="22"/>
        </w:rPr>
        <w:t>с</w:t>
      </w:r>
      <w:r w:rsidRPr="00E225A5">
        <w:rPr>
          <w:spacing w:val="7"/>
          <w:sz w:val="22"/>
          <w:szCs w:val="22"/>
        </w:rPr>
        <w:t xml:space="preserve"> </w:t>
      </w:r>
      <w:r w:rsidRPr="00E225A5">
        <w:rPr>
          <w:spacing w:val="1"/>
          <w:sz w:val="22"/>
          <w:szCs w:val="22"/>
        </w:rPr>
        <w:t>с</w:t>
      </w:r>
      <w:r w:rsidRPr="00E225A5">
        <w:rPr>
          <w:sz w:val="22"/>
          <w:szCs w:val="22"/>
        </w:rPr>
        <w:t>т</w:t>
      </w:r>
      <w:r w:rsidRPr="00E225A5">
        <w:rPr>
          <w:spacing w:val="-1"/>
          <w:sz w:val="22"/>
          <w:szCs w:val="22"/>
        </w:rPr>
        <w:t>а</w:t>
      </w:r>
      <w:r w:rsidRPr="00E225A5">
        <w:rPr>
          <w:sz w:val="22"/>
          <w:szCs w:val="22"/>
        </w:rPr>
        <w:t>н</w:t>
      </w:r>
      <w:r w:rsidRPr="00E225A5">
        <w:rPr>
          <w:spacing w:val="1"/>
          <w:sz w:val="22"/>
          <w:szCs w:val="22"/>
        </w:rPr>
        <w:t>о</w:t>
      </w:r>
      <w:r w:rsidRPr="00E225A5">
        <w:rPr>
          <w:spacing w:val="-1"/>
          <w:sz w:val="22"/>
          <w:szCs w:val="22"/>
        </w:rPr>
        <w:t>ви</w:t>
      </w:r>
      <w:r w:rsidRPr="00E225A5">
        <w:rPr>
          <w:sz w:val="22"/>
          <w:szCs w:val="22"/>
        </w:rPr>
        <w:t>тся</w:t>
      </w:r>
      <w:r w:rsidRPr="00E225A5">
        <w:rPr>
          <w:spacing w:val="6"/>
          <w:sz w:val="22"/>
          <w:szCs w:val="22"/>
        </w:rPr>
        <w:t xml:space="preserve"> </w:t>
      </w:r>
      <w:r w:rsidRPr="00E225A5">
        <w:rPr>
          <w:spacing w:val="2"/>
          <w:sz w:val="22"/>
          <w:szCs w:val="22"/>
        </w:rPr>
        <w:t>р</w:t>
      </w:r>
      <w:r w:rsidRPr="00E225A5">
        <w:rPr>
          <w:sz w:val="22"/>
          <w:szCs w:val="22"/>
        </w:rPr>
        <w:t>аз</w:t>
      </w:r>
      <w:r w:rsidRPr="00E225A5">
        <w:rPr>
          <w:spacing w:val="1"/>
          <w:sz w:val="22"/>
          <w:szCs w:val="22"/>
        </w:rPr>
        <w:t>в</w:t>
      </w:r>
      <w:r w:rsidRPr="00E225A5">
        <w:rPr>
          <w:spacing w:val="-1"/>
          <w:sz w:val="22"/>
          <w:szCs w:val="22"/>
        </w:rPr>
        <w:t>л</w:t>
      </w:r>
      <w:r w:rsidRPr="00E225A5">
        <w:rPr>
          <w:sz w:val="22"/>
          <w:szCs w:val="22"/>
        </w:rPr>
        <w:t>ечением и</w:t>
      </w:r>
      <w:r w:rsidRPr="00E225A5">
        <w:rPr>
          <w:spacing w:val="2"/>
          <w:sz w:val="22"/>
          <w:szCs w:val="22"/>
        </w:rPr>
        <w:t xml:space="preserve"> </w:t>
      </w:r>
      <w:r w:rsidRPr="00E225A5">
        <w:rPr>
          <w:spacing w:val="1"/>
          <w:sz w:val="22"/>
          <w:szCs w:val="22"/>
        </w:rPr>
        <w:t>ра</w:t>
      </w:r>
      <w:r w:rsidRPr="00E225A5">
        <w:rPr>
          <w:sz w:val="22"/>
          <w:szCs w:val="22"/>
        </w:rPr>
        <w:t>ссматр</w:t>
      </w:r>
      <w:r w:rsidRPr="00E225A5">
        <w:rPr>
          <w:spacing w:val="1"/>
          <w:sz w:val="22"/>
          <w:szCs w:val="22"/>
        </w:rPr>
        <w:t>и</w:t>
      </w:r>
      <w:r w:rsidRPr="00E225A5">
        <w:rPr>
          <w:sz w:val="22"/>
          <w:szCs w:val="22"/>
        </w:rPr>
        <w:t>в</w:t>
      </w:r>
      <w:r w:rsidRPr="00E225A5">
        <w:rPr>
          <w:spacing w:val="1"/>
          <w:sz w:val="22"/>
          <w:szCs w:val="22"/>
        </w:rPr>
        <w:t>а</w:t>
      </w:r>
      <w:r w:rsidRPr="00E225A5">
        <w:rPr>
          <w:sz w:val="22"/>
          <w:szCs w:val="22"/>
        </w:rPr>
        <w:t>е</w:t>
      </w:r>
      <w:r w:rsidRPr="00E225A5">
        <w:rPr>
          <w:spacing w:val="1"/>
          <w:sz w:val="22"/>
          <w:szCs w:val="22"/>
        </w:rPr>
        <w:t>т</w:t>
      </w:r>
      <w:r w:rsidRPr="00E225A5">
        <w:rPr>
          <w:spacing w:val="-2"/>
          <w:sz w:val="22"/>
          <w:szCs w:val="22"/>
        </w:rPr>
        <w:t>с</w:t>
      </w:r>
      <w:r w:rsidRPr="00E225A5">
        <w:rPr>
          <w:sz w:val="22"/>
          <w:szCs w:val="22"/>
        </w:rPr>
        <w:t>я</w:t>
      </w:r>
      <w:r w:rsidRPr="00E225A5">
        <w:rPr>
          <w:spacing w:val="2"/>
          <w:sz w:val="22"/>
          <w:szCs w:val="22"/>
        </w:rPr>
        <w:t xml:space="preserve"> </w:t>
      </w:r>
      <w:r w:rsidRPr="00E225A5">
        <w:rPr>
          <w:spacing w:val="-1"/>
          <w:sz w:val="22"/>
          <w:szCs w:val="22"/>
        </w:rPr>
        <w:t>к</w:t>
      </w:r>
      <w:r w:rsidRPr="00E225A5">
        <w:rPr>
          <w:sz w:val="22"/>
          <w:szCs w:val="22"/>
        </w:rPr>
        <w:t>ак</w:t>
      </w:r>
      <w:r w:rsidRPr="00E225A5">
        <w:rPr>
          <w:spacing w:val="5"/>
          <w:sz w:val="22"/>
          <w:szCs w:val="22"/>
        </w:rPr>
        <w:t xml:space="preserve"> </w:t>
      </w:r>
      <w:r w:rsidRPr="00E225A5">
        <w:rPr>
          <w:spacing w:val="-1"/>
          <w:sz w:val="22"/>
          <w:szCs w:val="22"/>
        </w:rPr>
        <w:t>с</w:t>
      </w:r>
      <w:r w:rsidRPr="00E225A5">
        <w:rPr>
          <w:sz w:val="22"/>
          <w:szCs w:val="22"/>
        </w:rPr>
        <w:t>фер</w:t>
      </w:r>
      <w:r w:rsidRPr="00E225A5">
        <w:rPr>
          <w:spacing w:val="1"/>
          <w:sz w:val="22"/>
          <w:szCs w:val="22"/>
        </w:rPr>
        <w:t>а и</w:t>
      </w:r>
      <w:r w:rsidRPr="00E225A5">
        <w:rPr>
          <w:sz w:val="22"/>
          <w:szCs w:val="22"/>
        </w:rPr>
        <w:t>нд</w:t>
      </w:r>
      <w:r w:rsidRPr="00E225A5">
        <w:rPr>
          <w:spacing w:val="1"/>
          <w:sz w:val="22"/>
          <w:szCs w:val="22"/>
        </w:rPr>
        <w:t>и</w:t>
      </w:r>
      <w:r w:rsidRPr="00E225A5">
        <w:rPr>
          <w:spacing w:val="-1"/>
          <w:sz w:val="22"/>
          <w:szCs w:val="22"/>
        </w:rPr>
        <w:t>ви</w:t>
      </w:r>
      <w:r w:rsidRPr="00E225A5">
        <w:rPr>
          <w:sz w:val="22"/>
          <w:szCs w:val="22"/>
        </w:rPr>
        <w:t>д</w:t>
      </w:r>
      <w:r w:rsidRPr="00E225A5">
        <w:rPr>
          <w:spacing w:val="-2"/>
          <w:sz w:val="22"/>
          <w:szCs w:val="22"/>
        </w:rPr>
        <w:t>у</w:t>
      </w:r>
      <w:r w:rsidRPr="00E225A5">
        <w:rPr>
          <w:spacing w:val="1"/>
          <w:sz w:val="22"/>
          <w:szCs w:val="22"/>
        </w:rPr>
        <w:t>ал</w:t>
      </w:r>
      <w:r w:rsidRPr="00E225A5">
        <w:rPr>
          <w:spacing w:val="-1"/>
          <w:sz w:val="22"/>
          <w:szCs w:val="22"/>
        </w:rPr>
        <w:t>ь</w:t>
      </w:r>
      <w:r w:rsidRPr="00E225A5">
        <w:rPr>
          <w:sz w:val="22"/>
          <w:szCs w:val="22"/>
        </w:rPr>
        <w:t>н</w:t>
      </w:r>
      <w:r w:rsidRPr="00E225A5">
        <w:rPr>
          <w:spacing w:val="2"/>
          <w:sz w:val="22"/>
          <w:szCs w:val="22"/>
        </w:rPr>
        <w:t>о</w:t>
      </w:r>
      <w:r w:rsidRPr="00E225A5">
        <w:rPr>
          <w:spacing w:val="-1"/>
          <w:sz w:val="22"/>
          <w:szCs w:val="22"/>
        </w:rPr>
        <w:t>г</w:t>
      </w:r>
      <w:r w:rsidRPr="00E225A5">
        <w:rPr>
          <w:sz w:val="22"/>
          <w:szCs w:val="22"/>
        </w:rPr>
        <w:t>о</w:t>
      </w:r>
      <w:r w:rsidRPr="00E225A5">
        <w:rPr>
          <w:spacing w:val="4"/>
          <w:sz w:val="22"/>
          <w:szCs w:val="22"/>
        </w:rPr>
        <w:t xml:space="preserve"> </w:t>
      </w:r>
      <w:r w:rsidRPr="00E225A5">
        <w:rPr>
          <w:sz w:val="22"/>
          <w:szCs w:val="22"/>
        </w:rPr>
        <w:t>с</w:t>
      </w:r>
      <w:r w:rsidRPr="00E225A5">
        <w:rPr>
          <w:spacing w:val="-1"/>
          <w:sz w:val="22"/>
          <w:szCs w:val="22"/>
        </w:rPr>
        <w:t>а</w:t>
      </w:r>
      <w:r w:rsidRPr="00E225A5">
        <w:rPr>
          <w:sz w:val="22"/>
          <w:szCs w:val="22"/>
        </w:rPr>
        <w:t>м</w:t>
      </w:r>
      <w:r w:rsidRPr="00E225A5">
        <w:rPr>
          <w:spacing w:val="1"/>
          <w:sz w:val="22"/>
          <w:szCs w:val="22"/>
        </w:rPr>
        <w:t>о</w:t>
      </w:r>
      <w:r w:rsidRPr="00E225A5">
        <w:rPr>
          <w:spacing w:val="-2"/>
          <w:sz w:val="22"/>
          <w:szCs w:val="22"/>
        </w:rPr>
        <w:t>у</w:t>
      </w:r>
      <w:r w:rsidRPr="00E225A5">
        <w:rPr>
          <w:sz w:val="22"/>
          <w:szCs w:val="22"/>
        </w:rPr>
        <w:t>тве</w:t>
      </w:r>
      <w:r w:rsidRPr="00E225A5">
        <w:rPr>
          <w:spacing w:val="1"/>
          <w:sz w:val="22"/>
          <w:szCs w:val="22"/>
        </w:rPr>
        <w:t>р</w:t>
      </w:r>
      <w:r w:rsidRPr="00E225A5">
        <w:rPr>
          <w:spacing w:val="-1"/>
          <w:sz w:val="22"/>
          <w:szCs w:val="22"/>
        </w:rPr>
        <w:t>жд</w:t>
      </w:r>
      <w:r w:rsidRPr="00E225A5">
        <w:rPr>
          <w:sz w:val="22"/>
          <w:szCs w:val="22"/>
        </w:rPr>
        <w:t>е</w:t>
      </w:r>
      <w:r w:rsidRPr="00E225A5">
        <w:rPr>
          <w:spacing w:val="1"/>
          <w:sz w:val="22"/>
          <w:szCs w:val="22"/>
        </w:rPr>
        <w:t>н</w:t>
      </w:r>
      <w:r w:rsidRPr="00E225A5">
        <w:rPr>
          <w:sz w:val="22"/>
          <w:szCs w:val="22"/>
        </w:rPr>
        <w:t>ия.</w:t>
      </w:r>
      <w:r w:rsidRPr="00E225A5">
        <w:rPr>
          <w:spacing w:val="3"/>
          <w:sz w:val="22"/>
          <w:szCs w:val="22"/>
        </w:rPr>
        <w:t xml:space="preserve"> </w:t>
      </w:r>
      <w:r w:rsidRPr="00E225A5">
        <w:rPr>
          <w:spacing w:val="1"/>
          <w:sz w:val="22"/>
          <w:szCs w:val="22"/>
        </w:rPr>
        <w:t>Ч</w:t>
      </w:r>
      <w:r w:rsidRPr="00E225A5">
        <w:rPr>
          <w:sz w:val="22"/>
          <w:szCs w:val="22"/>
        </w:rPr>
        <w:t>е</w:t>
      </w:r>
      <w:r w:rsidRPr="00E225A5">
        <w:rPr>
          <w:spacing w:val="1"/>
          <w:sz w:val="22"/>
          <w:szCs w:val="22"/>
        </w:rPr>
        <w:t>м</w:t>
      </w:r>
      <w:r w:rsidRPr="00E225A5">
        <w:rPr>
          <w:spacing w:val="2"/>
          <w:sz w:val="22"/>
          <w:szCs w:val="22"/>
        </w:rPr>
        <w:t xml:space="preserve"> </w:t>
      </w:r>
      <w:r w:rsidRPr="00E225A5">
        <w:rPr>
          <w:sz w:val="22"/>
          <w:szCs w:val="22"/>
        </w:rPr>
        <w:t>м</w:t>
      </w:r>
      <w:r w:rsidRPr="00E225A5">
        <w:rPr>
          <w:spacing w:val="-1"/>
          <w:sz w:val="22"/>
          <w:szCs w:val="22"/>
        </w:rPr>
        <w:t>е</w:t>
      </w:r>
      <w:r w:rsidRPr="00E225A5">
        <w:rPr>
          <w:spacing w:val="7"/>
          <w:sz w:val="22"/>
          <w:szCs w:val="22"/>
        </w:rPr>
        <w:t>н</w:t>
      </w:r>
      <w:r w:rsidRPr="00E225A5">
        <w:rPr>
          <w:sz w:val="22"/>
          <w:szCs w:val="22"/>
        </w:rPr>
        <w:t>ьше вн</w:t>
      </w:r>
      <w:r w:rsidRPr="00E225A5">
        <w:rPr>
          <w:spacing w:val="1"/>
          <w:sz w:val="22"/>
          <w:szCs w:val="22"/>
        </w:rPr>
        <w:t>е</w:t>
      </w:r>
      <w:r w:rsidRPr="00E225A5">
        <w:rPr>
          <w:sz w:val="22"/>
          <w:szCs w:val="22"/>
        </w:rPr>
        <w:t>шн</w:t>
      </w:r>
      <w:r w:rsidRPr="00E225A5">
        <w:rPr>
          <w:spacing w:val="-1"/>
          <w:sz w:val="22"/>
          <w:szCs w:val="22"/>
        </w:rPr>
        <w:t>и</w:t>
      </w:r>
      <w:r w:rsidRPr="00E225A5">
        <w:rPr>
          <w:sz w:val="22"/>
          <w:szCs w:val="22"/>
        </w:rPr>
        <w:t>х</w:t>
      </w:r>
      <w:r w:rsidRPr="00E225A5">
        <w:rPr>
          <w:spacing w:val="22"/>
          <w:sz w:val="22"/>
          <w:szCs w:val="22"/>
        </w:rPr>
        <w:t xml:space="preserve"> </w:t>
      </w:r>
      <w:r w:rsidRPr="00E225A5">
        <w:rPr>
          <w:sz w:val="22"/>
          <w:szCs w:val="22"/>
        </w:rPr>
        <w:t>з</w:t>
      </w:r>
      <w:r w:rsidRPr="00E225A5">
        <w:rPr>
          <w:spacing w:val="-1"/>
          <w:sz w:val="22"/>
          <w:szCs w:val="22"/>
        </w:rPr>
        <w:t>а</w:t>
      </w:r>
      <w:r w:rsidRPr="00E225A5">
        <w:rPr>
          <w:sz w:val="22"/>
          <w:szCs w:val="22"/>
        </w:rPr>
        <w:t>п</w:t>
      </w:r>
      <w:r w:rsidRPr="00E225A5">
        <w:rPr>
          <w:spacing w:val="1"/>
          <w:sz w:val="22"/>
          <w:szCs w:val="22"/>
        </w:rPr>
        <w:t>р</w:t>
      </w:r>
      <w:r w:rsidRPr="00E225A5">
        <w:rPr>
          <w:sz w:val="22"/>
          <w:szCs w:val="22"/>
        </w:rPr>
        <w:t>е</w:t>
      </w:r>
      <w:r w:rsidRPr="00E225A5">
        <w:rPr>
          <w:spacing w:val="-1"/>
          <w:sz w:val="22"/>
          <w:szCs w:val="22"/>
        </w:rPr>
        <w:t>т</w:t>
      </w:r>
      <w:r w:rsidRPr="00E225A5">
        <w:rPr>
          <w:sz w:val="22"/>
          <w:szCs w:val="22"/>
        </w:rPr>
        <w:t>о</w:t>
      </w:r>
      <w:r w:rsidRPr="00E225A5">
        <w:rPr>
          <w:spacing w:val="1"/>
          <w:sz w:val="22"/>
          <w:szCs w:val="22"/>
        </w:rPr>
        <w:t>в</w:t>
      </w:r>
      <w:r w:rsidRPr="00E225A5">
        <w:rPr>
          <w:sz w:val="22"/>
          <w:szCs w:val="22"/>
        </w:rPr>
        <w:t>,</w:t>
      </w:r>
      <w:r w:rsidRPr="00E225A5">
        <w:rPr>
          <w:spacing w:val="17"/>
          <w:sz w:val="22"/>
          <w:szCs w:val="22"/>
        </w:rPr>
        <w:t xml:space="preserve"> </w:t>
      </w:r>
      <w:r w:rsidRPr="00E225A5">
        <w:rPr>
          <w:sz w:val="22"/>
          <w:szCs w:val="22"/>
        </w:rPr>
        <w:t>т</w:t>
      </w:r>
      <w:r w:rsidRPr="00E225A5">
        <w:rPr>
          <w:spacing w:val="1"/>
          <w:sz w:val="22"/>
          <w:szCs w:val="22"/>
        </w:rPr>
        <w:t>е</w:t>
      </w:r>
      <w:r w:rsidRPr="00E225A5">
        <w:rPr>
          <w:sz w:val="22"/>
          <w:szCs w:val="22"/>
        </w:rPr>
        <w:t>м</w:t>
      </w:r>
      <w:r w:rsidRPr="00E225A5">
        <w:rPr>
          <w:spacing w:val="21"/>
          <w:sz w:val="22"/>
          <w:szCs w:val="22"/>
        </w:rPr>
        <w:t xml:space="preserve"> </w:t>
      </w:r>
      <w:r w:rsidRPr="00E225A5">
        <w:rPr>
          <w:sz w:val="22"/>
          <w:szCs w:val="22"/>
        </w:rPr>
        <w:t>в</w:t>
      </w:r>
      <w:r w:rsidRPr="00E225A5">
        <w:rPr>
          <w:spacing w:val="1"/>
          <w:sz w:val="22"/>
          <w:szCs w:val="22"/>
        </w:rPr>
        <w:t>а</w:t>
      </w:r>
      <w:r w:rsidRPr="00E225A5">
        <w:rPr>
          <w:spacing w:val="-1"/>
          <w:sz w:val="22"/>
          <w:szCs w:val="22"/>
        </w:rPr>
        <w:t>ж</w:t>
      </w:r>
      <w:r w:rsidRPr="00E225A5">
        <w:rPr>
          <w:sz w:val="22"/>
          <w:szCs w:val="22"/>
        </w:rPr>
        <w:t>не</w:t>
      </w:r>
      <w:r w:rsidRPr="00E225A5">
        <w:rPr>
          <w:spacing w:val="1"/>
          <w:sz w:val="22"/>
          <w:szCs w:val="22"/>
        </w:rPr>
        <w:t>е</w:t>
      </w:r>
      <w:r w:rsidRPr="00E225A5">
        <w:rPr>
          <w:spacing w:val="18"/>
          <w:sz w:val="22"/>
          <w:szCs w:val="22"/>
        </w:rPr>
        <w:t xml:space="preserve"> </w:t>
      </w:r>
      <w:r w:rsidRPr="00E225A5">
        <w:rPr>
          <w:spacing w:val="1"/>
          <w:sz w:val="22"/>
          <w:szCs w:val="22"/>
        </w:rPr>
        <w:t>и</w:t>
      </w:r>
      <w:r w:rsidRPr="00E225A5">
        <w:rPr>
          <w:sz w:val="22"/>
          <w:szCs w:val="22"/>
        </w:rPr>
        <w:t>н</w:t>
      </w:r>
      <w:r w:rsidRPr="00E225A5">
        <w:rPr>
          <w:spacing w:val="-1"/>
          <w:sz w:val="22"/>
          <w:szCs w:val="22"/>
        </w:rPr>
        <w:t>д</w:t>
      </w:r>
      <w:r w:rsidRPr="00E225A5">
        <w:rPr>
          <w:sz w:val="22"/>
          <w:szCs w:val="22"/>
        </w:rPr>
        <w:t>и</w:t>
      </w:r>
      <w:r w:rsidRPr="00E225A5">
        <w:rPr>
          <w:spacing w:val="1"/>
          <w:sz w:val="22"/>
          <w:szCs w:val="22"/>
        </w:rPr>
        <w:t>в</w:t>
      </w:r>
      <w:r w:rsidRPr="00E225A5">
        <w:rPr>
          <w:spacing w:val="-1"/>
          <w:sz w:val="22"/>
          <w:szCs w:val="22"/>
        </w:rPr>
        <w:t>и</w:t>
      </w:r>
      <w:r w:rsidRPr="00E225A5">
        <w:rPr>
          <w:sz w:val="22"/>
          <w:szCs w:val="22"/>
        </w:rPr>
        <w:t>д</w:t>
      </w:r>
      <w:r w:rsidRPr="00E225A5">
        <w:rPr>
          <w:spacing w:val="-2"/>
          <w:sz w:val="22"/>
          <w:szCs w:val="22"/>
        </w:rPr>
        <w:t>у</w:t>
      </w:r>
      <w:r w:rsidRPr="00E225A5">
        <w:rPr>
          <w:sz w:val="22"/>
          <w:szCs w:val="22"/>
        </w:rPr>
        <w:t>альн</w:t>
      </w:r>
      <w:r w:rsidRPr="00E225A5">
        <w:rPr>
          <w:spacing w:val="1"/>
          <w:sz w:val="22"/>
          <w:szCs w:val="22"/>
        </w:rPr>
        <w:t>ы</w:t>
      </w:r>
      <w:r w:rsidRPr="00E225A5">
        <w:rPr>
          <w:sz w:val="22"/>
          <w:szCs w:val="22"/>
        </w:rPr>
        <w:t>й</w:t>
      </w:r>
      <w:r w:rsidRPr="00E225A5">
        <w:rPr>
          <w:spacing w:val="22"/>
          <w:sz w:val="22"/>
          <w:szCs w:val="22"/>
        </w:rPr>
        <w:t xml:space="preserve"> </w:t>
      </w:r>
      <w:r w:rsidRPr="00E225A5">
        <w:rPr>
          <w:sz w:val="22"/>
          <w:szCs w:val="22"/>
        </w:rPr>
        <w:t>с</w:t>
      </w:r>
      <w:r w:rsidRPr="00E225A5">
        <w:rPr>
          <w:spacing w:val="-1"/>
          <w:sz w:val="22"/>
          <w:szCs w:val="22"/>
        </w:rPr>
        <w:t>а</w:t>
      </w:r>
      <w:r w:rsidRPr="00E225A5">
        <w:rPr>
          <w:sz w:val="22"/>
          <w:szCs w:val="22"/>
        </w:rPr>
        <w:t>мокон</w:t>
      </w:r>
      <w:r w:rsidRPr="00E225A5">
        <w:rPr>
          <w:spacing w:val="-2"/>
          <w:sz w:val="22"/>
          <w:szCs w:val="22"/>
        </w:rPr>
        <w:t>т</w:t>
      </w:r>
      <w:r w:rsidRPr="00E225A5">
        <w:rPr>
          <w:sz w:val="22"/>
          <w:szCs w:val="22"/>
        </w:rPr>
        <w:t>р</w:t>
      </w:r>
      <w:r w:rsidRPr="00E225A5">
        <w:rPr>
          <w:spacing w:val="2"/>
          <w:sz w:val="22"/>
          <w:szCs w:val="22"/>
        </w:rPr>
        <w:t>о</w:t>
      </w:r>
      <w:r w:rsidRPr="00E225A5">
        <w:rPr>
          <w:sz w:val="22"/>
          <w:szCs w:val="22"/>
        </w:rPr>
        <w:t>ль</w:t>
      </w:r>
      <w:r w:rsidRPr="00E225A5">
        <w:rPr>
          <w:spacing w:val="17"/>
          <w:sz w:val="22"/>
          <w:szCs w:val="22"/>
        </w:rPr>
        <w:t xml:space="preserve"> </w:t>
      </w:r>
      <w:r w:rsidRPr="00E225A5">
        <w:rPr>
          <w:spacing w:val="1"/>
          <w:sz w:val="22"/>
          <w:szCs w:val="22"/>
        </w:rPr>
        <w:t>и</w:t>
      </w:r>
      <w:r w:rsidRPr="00E225A5">
        <w:rPr>
          <w:spacing w:val="21"/>
          <w:sz w:val="22"/>
          <w:szCs w:val="22"/>
        </w:rPr>
        <w:t xml:space="preserve"> </w:t>
      </w:r>
      <w:r w:rsidRPr="00E225A5">
        <w:rPr>
          <w:sz w:val="22"/>
          <w:szCs w:val="22"/>
        </w:rPr>
        <w:t>выше</w:t>
      </w:r>
      <w:r w:rsidRPr="00E225A5">
        <w:rPr>
          <w:spacing w:val="18"/>
          <w:sz w:val="22"/>
          <w:szCs w:val="22"/>
        </w:rPr>
        <w:t xml:space="preserve"> </w:t>
      </w:r>
      <w:r w:rsidRPr="00E225A5">
        <w:rPr>
          <w:spacing w:val="2"/>
          <w:sz w:val="22"/>
          <w:szCs w:val="22"/>
        </w:rPr>
        <w:t>о</w:t>
      </w:r>
      <w:r w:rsidRPr="00E225A5">
        <w:rPr>
          <w:sz w:val="22"/>
          <w:szCs w:val="22"/>
        </w:rPr>
        <w:t>тв</w:t>
      </w:r>
      <w:r w:rsidRPr="00E225A5">
        <w:rPr>
          <w:spacing w:val="10"/>
          <w:sz w:val="22"/>
          <w:szCs w:val="22"/>
        </w:rPr>
        <w:t>е</w:t>
      </w:r>
      <w:r w:rsidRPr="00E225A5">
        <w:rPr>
          <w:spacing w:val="1"/>
          <w:sz w:val="22"/>
          <w:szCs w:val="22"/>
        </w:rPr>
        <w:t>т</w:t>
      </w:r>
      <w:r w:rsidRPr="00E225A5">
        <w:rPr>
          <w:sz w:val="22"/>
          <w:szCs w:val="22"/>
        </w:rPr>
        <w:t>ст</w:t>
      </w:r>
      <w:r w:rsidRPr="00E225A5">
        <w:rPr>
          <w:spacing w:val="1"/>
          <w:sz w:val="22"/>
          <w:szCs w:val="22"/>
        </w:rPr>
        <w:t>в</w:t>
      </w:r>
      <w:r w:rsidRPr="00E225A5">
        <w:rPr>
          <w:sz w:val="22"/>
          <w:szCs w:val="22"/>
        </w:rPr>
        <w:t>ен</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 xml:space="preserve">ь </w:t>
      </w:r>
      <w:r w:rsidRPr="00E225A5">
        <w:rPr>
          <w:spacing w:val="-1"/>
          <w:sz w:val="22"/>
          <w:szCs w:val="22"/>
        </w:rPr>
        <w:t>з</w:t>
      </w:r>
      <w:r w:rsidRPr="00E225A5">
        <w:rPr>
          <w:sz w:val="22"/>
          <w:szCs w:val="22"/>
        </w:rPr>
        <w:t>а с</w:t>
      </w:r>
      <w:r w:rsidRPr="00E225A5">
        <w:rPr>
          <w:spacing w:val="-2"/>
          <w:sz w:val="22"/>
          <w:szCs w:val="22"/>
        </w:rPr>
        <w:t>в</w:t>
      </w:r>
      <w:r w:rsidRPr="00E225A5">
        <w:rPr>
          <w:sz w:val="22"/>
          <w:szCs w:val="22"/>
        </w:rPr>
        <w:t>о</w:t>
      </w:r>
      <w:r w:rsidRPr="00E225A5">
        <w:rPr>
          <w:spacing w:val="1"/>
          <w:sz w:val="22"/>
          <w:szCs w:val="22"/>
        </w:rPr>
        <w:t>и</w:t>
      </w:r>
      <w:r w:rsidRPr="00E225A5">
        <w:rPr>
          <w:spacing w:val="-2"/>
          <w:sz w:val="22"/>
          <w:szCs w:val="22"/>
        </w:rPr>
        <w:t xml:space="preserve"> </w:t>
      </w:r>
      <w:r w:rsidRPr="00E225A5">
        <w:rPr>
          <w:sz w:val="22"/>
          <w:szCs w:val="22"/>
        </w:rPr>
        <w:t>решения</w:t>
      </w:r>
      <w:r w:rsidRPr="00E225A5">
        <w:rPr>
          <w:spacing w:val="1"/>
          <w:sz w:val="22"/>
          <w:szCs w:val="22"/>
        </w:rPr>
        <w:t>,</w:t>
      </w:r>
      <w:r w:rsidRPr="00E225A5">
        <w:rPr>
          <w:sz w:val="22"/>
          <w:szCs w:val="22"/>
        </w:rPr>
        <w:t xml:space="preserve"> тем выше </w:t>
      </w:r>
      <w:r w:rsidRPr="00E225A5">
        <w:rPr>
          <w:spacing w:val="-3"/>
          <w:sz w:val="22"/>
          <w:szCs w:val="22"/>
        </w:rPr>
        <w:t>з</w:t>
      </w:r>
      <w:r w:rsidRPr="00E225A5">
        <w:rPr>
          <w:sz w:val="22"/>
          <w:szCs w:val="22"/>
        </w:rPr>
        <w:t>н</w:t>
      </w:r>
      <w:r w:rsidRPr="00E225A5">
        <w:rPr>
          <w:spacing w:val="1"/>
          <w:sz w:val="22"/>
          <w:szCs w:val="22"/>
        </w:rPr>
        <w:t>а</w:t>
      </w:r>
      <w:r w:rsidRPr="00E225A5">
        <w:rPr>
          <w:sz w:val="22"/>
          <w:szCs w:val="22"/>
        </w:rPr>
        <w:t xml:space="preserve">чение </w:t>
      </w:r>
      <w:r w:rsidRPr="00E225A5">
        <w:rPr>
          <w:spacing w:val="3"/>
          <w:sz w:val="22"/>
          <w:szCs w:val="22"/>
        </w:rPr>
        <w:t>м</w:t>
      </w:r>
      <w:r w:rsidRPr="00E225A5">
        <w:rPr>
          <w:sz w:val="22"/>
          <w:szCs w:val="22"/>
        </w:rPr>
        <w:t>ор</w:t>
      </w:r>
      <w:r w:rsidRPr="00E225A5">
        <w:rPr>
          <w:spacing w:val="1"/>
          <w:sz w:val="22"/>
          <w:szCs w:val="22"/>
        </w:rPr>
        <w:t>а</w:t>
      </w:r>
      <w:r w:rsidRPr="00E225A5">
        <w:rPr>
          <w:sz w:val="22"/>
          <w:szCs w:val="22"/>
        </w:rPr>
        <w:t>ль</w:t>
      </w:r>
      <w:r w:rsidRPr="00E225A5">
        <w:rPr>
          <w:spacing w:val="-1"/>
          <w:sz w:val="22"/>
          <w:szCs w:val="22"/>
        </w:rPr>
        <w:t>н</w:t>
      </w:r>
      <w:r w:rsidRPr="00E225A5">
        <w:rPr>
          <w:sz w:val="22"/>
          <w:szCs w:val="22"/>
        </w:rPr>
        <w:t>о</w:t>
      </w:r>
      <w:r w:rsidRPr="00E225A5">
        <w:rPr>
          <w:spacing w:val="-1"/>
          <w:sz w:val="22"/>
          <w:szCs w:val="22"/>
        </w:rPr>
        <w:t>г</w:t>
      </w:r>
      <w:r w:rsidRPr="00E225A5">
        <w:rPr>
          <w:sz w:val="22"/>
          <w:szCs w:val="22"/>
        </w:rPr>
        <w:t>о</w:t>
      </w:r>
      <w:r w:rsidRPr="00E225A5">
        <w:rPr>
          <w:spacing w:val="-1"/>
          <w:sz w:val="22"/>
          <w:szCs w:val="22"/>
        </w:rPr>
        <w:t xml:space="preserve"> </w:t>
      </w:r>
      <w:r w:rsidRPr="00E225A5">
        <w:rPr>
          <w:sz w:val="22"/>
          <w:szCs w:val="22"/>
        </w:rPr>
        <w:t>выбора.</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Ст</w:t>
      </w:r>
      <w:r w:rsidRPr="00E225A5">
        <w:rPr>
          <w:spacing w:val="-2"/>
          <w:sz w:val="22"/>
          <w:szCs w:val="22"/>
        </w:rPr>
        <w:t>у</w:t>
      </w:r>
      <w:r w:rsidRPr="00E225A5">
        <w:rPr>
          <w:sz w:val="22"/>
          <w:szCs w:val="22"/>
        </w:rPr>
        <w:t>д</w:t>
      </w:r>
      <w:r w:rsidRPr="00E225A5">
        <w:rPr>
          <w:spacing w:val="1"/>
          <w:sz w:val="22"/>
          <w:szCs w:val="22"/>
        </w:rPr>
        <w:t>ен</w:t>
      </w:r>
      <w:r w:rsidRPr="00E225A5">
        <w:rPr>
          <w:sz w:val="22"/>
          <w:szCs w:val="22"/>
        </w:rPr>
        <w:t>ч</w:t>
      </w:r>
      <w:r w:rsidRPr="00E225A5">
        <w:rPr>
          <w:spacing w:val="1"/>
          <w:sz w:val="22"/>
          <w:szCs w:val="22"/>
        </w:rPr>
        <w:t>е</w:t>
      </w:r>
      <w:r w:rsidRPr="00E225A5">
        <w:rPr>
          <w:sz w:val="22"/>
          <w:szCs w:val="22"/>
        </w:rPr>
        <w:t>ский</w:t>
      </w:r>
      <w:r w:rsidRPr="00E225A5">
        <w:rPr>
          <w:spacing w:val="46"/>
          <w:sz w:val="22"/>
          <w:szCs w:val="22"/>
        </w:rPr>
        <w:t xml:space="preserve"> </w:t>
      </w:r>
      <w:r w:rsidRPr="00E225A5">
        <w:rPr>
          <w:spacing w:val="1"/>
          <w:sz w:val="22"/>
          <w:szCs w:val="22"/>
        </w:rPr>
        <w:t>в</w:t>
      </w:r>
      <w:r w:rsidRPr="00E225A5">
        <w:rPr>
          <w:sz w:val="22"/>
          <w:szCs w:val="22"/>
        </w:rPr>
        <w:t>о</w:t>
      </w:r>
      <w:r w:rsidRPr="00E225A5">
        <w:rPr>
          <w:spacing w:val="-1"/>
          <w:sz w:val="22"/>
          <w:szCs w:val="22"/>
        </w:rPr>
        <w:t>з</w:t>
      </w:r>
      <w:r w:rsidRPr="00E225A5">
        <w:rPr>
          <w:sz w:val="22"/>
          <w:szCs w:val="22"/>
        </w:rPr>
        <w:t>раст</w:t>
      </w:r>
      <w:r w:rsidRPr="00E225A5">
        <w:rPr>
          <w:spacing w:val="48"/>
          <w:sz w:val="22"/>
          <w:szCs w:val="22"/>
        </w:rPr>
        <w:t xml:space="preserve"> </w:t>
      </w:r>
      <w:r w:rsidRPr="00E225A5">
        <w:rPr>
          <w:spacing w:val="1"/>
          <w:sz w:val="22"/>
          <w:szCs w:val="22"/>
        </w:rPr>
        <w:t>—</w:t>
      </w:r>
      <w:r w:rsidRPr="00E225A5">
        <w:rPr>
          <w:spacing w:val="48"/>
          <w:sz w:val="22"/>
          <w:szCs w:val="22"/>
        </w:rPr>
        <w:t xml:space="preserve"> </w:t>
      </w:r>
      <w:r w:rsidRPr="00E225A5">
        <w:rPr>
          <w:sz w:val="22"/>
          <w:szCs w:val="22"/>
        </w:rPr>
        <w:t>э</w:t>
      </w:r>
      <w:r w:rsidRPr="00E225A5">
        <w:rPr>
          <w:spacing w:val="-2"/>
          <w:sz w:val="22"/>
          <w:szCs w:val="22"/>
        </w:rPr>
        <w:t>т</w:t>
      </w:r>
      <w:r w:rsidRPr="00E225A5">
        <w:rPr>
          <w:sz w:val="22"/>
          <w:szCs w:val="22"/>
        </w:rPr>
        <w:t>о</w:t>
      </w:r>
      <w:r w:rsidRPr="00E225A5">
        <w:rPr>
          <w:spacing w:val="48"/>
          <w:sz w:val="22"/>
          <w:szCs w:val="22"/>
        </w:rPr>
        <w:t xml:space="preserve"> </w:t>
      </w:r>
      <w:r w:rsidRPr="00E225A5">
        <w:rPr>
          <w:sz w:val="22"/>
          <w:szCs w:val="22"/>
        </w:rPr>
        <w:t>в</w:t>
      </w:r>
      <w:r w:rsidRPr="00E225A5">
        <w:rPr>
          <w:spacing w:val="1"/>
          <w:sz w:val="22"/>
          <w:szCs w:val="22"/>
        </w:rPr>
        <w:t>о</w:t>
      </w:r>
      <w:r w:rsidRPr="00E225A5">
        <w:rPr>
          <w:spacing w:val="-1"/>
          <w:sz w:val="22"/>
          <w:szCs w:val="22"/>
        </w:rPr>
        <w:t>з</w:t>
      </w:r>
      <w:r w:rsidRPr="00E225A5">
        <w:rPr>
          <w:sz w:val="22"/>
          <w:szCs w:val="22"/>
        </w:rPr>
        <w:t>ра</w:t>
      </w:r>
      <w:r w:rsidRPr="00E225A5">
        <w:rPr>
          <w:spacing w:val="1"/>
          <w:sz w:val="22"/>
          <w:szCs w:val="22"/>
        </w:rPr>
        <w:t>с</w:t>
      </w:r>
      <w:r w:rsidRPr="00E225A5">
        <w:rPr>
          <w:sz w:val="22"/>
          <w:szCs w:val="22"/>
        </w:rPr>
        <w:t>т</w:t>
      </w:r>
      <w:r w:rsidRPr="00E225A5">
        <w:rPr>
          <w:spacing w:val="45"/>
          <w:sz w:val="22"/>
          <w:szCs w:val="22"/>
        </w:rPr>
        <w:t xml:space="preserve"> </w:t>
      </w:r>
      <w:r w:rsidRPr="00E225A5">
        <w:rPr>
          <w:spacing w:val="-1"/>
          <w:sz w:val="22"/>
          <w:szCs w:val="22"/>
        </w:rPr>
        <w:t>м</w:t>
      </w:r>
      <w:r w:rsidRPr="00E225A5">
        <w:rPr>
          <w:sz w:val="22"/>
          <w:szCs w:val="22"/>
        </w:rPr>
        <w:t>акс</w:t>
      </w:r>
      <w:r w:rsidRPr="00E225A5">
        <w:rPr>
          <w:spacing w:val="2"/>
          <w:sz w:val="22"/>
          <w:szCs w:val="22"/>
        </w:rPr>
        <w:t>и</w:t>
      </w:r>
      <w:r w:rsidRPr="00E225A5">
        <w:rPr>
          <w:spacing w:val="-1"/>
          <w:sz w:val="22"/>
          <w:szCs w:val="22"/>
        </w:rPr>
        <w:t>м</w:t>
      </w:r>
      <w:r w:rsidRPr="00E225A5">
        <w:rPr>
          <w:sz w:val="22"/>
          <w:szCs w:val="22"/>
        </w:rPr>
        <w:t>альной</w:t>
      </w:r>
      <w:r w:rsidRPr="00E225A5">
        <w:rPr>
          <w:spacing w:val="47"/>
          <w:sz w:val="22"/>
          <w:szCs w:val="22"/>
        </w:rPr>
        <w:t xml:space="preserve"> </w:t>
      </w:r>
      <w:r w:rsidRPr="00E225A5">
        <w:rPr>
          <w:spacing w:val="-1"/>
          <w:sz w:val="22"/>
          <w:szCs w:val="22"/>
        </w:rPr>
        <w:t>а</w:t>
      </w:r>
      <w:r w:rsidRPr="00E225A5">
        <w:rPr>
          <w:sz w:val="22"/>
          <w:szCs w:val="22"/>
        </w:rPr>
        <w:t>кт</w:t>
      </w:r>
      <w:r w:rsidRPr="00E225A5">
        <w:rPr>
          <w:spacing w:val="1"/>
          <w:sz w:val="22"/>
          <w:szCs w:val="22"/>
        </w:rPr>
        <w:t>и</w:t>
      </w:r>
      <w:r w:rsidRPr="00E225A5">
        <w:rPr>
          <w:spacing w:val="-1"/>
          <w:sz w:val="22"/>
          <w:szCs w:val="22"/>
        </w:rPr>
        <w:t>в</w:t>
      </w:r>
      <w:r w:rsidRPr="00E225A5">
        <w:rPr>
          <w:sz w:val="22"/>
          <w:szCs w:val="22"/>
        </w:rPr>
        <w:t>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и</w:t>
      </w:r>
      <w:r w:rsidRPr="00E225A5">
        <w:rPr>
          <w:spacing w:val="45"/>
          <w:sz w:val="22"/>
          <w:szCs w:val="22"/>
        </w:rPr>
        <w:t xml:space="preserve"> </w:t>
      </w:r>
      <w:r w:rsidRPr="00E225A5">
        <w:rPr>
          <w:spacing w:val="1"/>
          <w:sz w:val="22"/>
          <w:szCs w:val="22"/>
        </w:rPr>
        <w:t>п</w:t>
      </w:r>
      <w:r w:rsidRPr="00E225A5">
        <w:rPr>
          <w:spacing w:val="7"/>
          <w:sz w:val="22"/>
          <w:szCs w:val="22"/>
        </w:rPr>
        <w:t>о</w:t>
      </w:r>
      <w:r w:rsidRPr="00E225A5">
        <w:rPr>
          <w:spacing w:val="-2"/>
          <w:sz w:val="22"/>
          <w:szCs w:val="22"/>
        </w:rPr>
        <w:t>л</w:t>
      </w:r>
      <w:r w:rsidRPr="00E225A5">
        <w:rPr>
          <w:spacing w:val="1"/>
          <w:sz w:val="22"/>
          <w:szCs w:val="22"/>
        </w:rPr>
        <w:t>о</w:t>
      </w:r>
      <w:r w:rsidRPr="00E225A5">
        <w:rPr>
          <w:sz w:val="22"/>
          <w:szCs w:val="22"/>
        </w:rPr>
        <w:t>вы</w:t>
      </w:r>
      <w:r w:rsidRPr="00E225A5">
        <w:rPr>
          <w:spacing w:val="1"/>
          <w:sz w:val="22"/>
          <w:szCs w:val="22"/>
        </w:rPr>
        <w:t>х</w:t>
      </w:r>
      <w:r w:rsidRPr="00E225A5">
        <w:rPr>
          <w:spacing w:val="13"/>
          <w:sz w:val="22"/>
          <w:szCs w:val="22"/>
        </w:rPr>
        <w:t xml:space="preserve"> </w:t>
      </w:r>
      <w:r w:rsidRPr="00E225A5">
        <w:rPr>
          <w:sz w:val="22"/>
          <w:szCs w:val="22"/>
        </w:rPr>
        <w:t>гор</w:t>
      </w:r>
      <w:r w:rsidRPr="00E225A5">
        <w:rPr>
          <w:spacing w:val="-1"/>
          <w:sz w:val="22"/>
          <w:szCs w:val="22"/>
        </w:rPr>
        <w:t>м</w:t>
      </w:r>
      <w:r w:rsidRPr="00E225A5">
        <w:rPr>
          <w:spacing w:val="1"/>
          <w:sz w:val="22"/>
          <w:szCs w:val="22"/>
        </w:rPr>
        <w:t>о</w:t>
      </w:r>
      <w:r w:rsidRPr="00E225A5">
        <w:rPr>
          <w:sz w:val="22"/>
          <w:szCs w:val="22"/>
        </w:rPr>
        <w:t>нов.</w:t>
      </w:r>
      <w:r w:rsidRPr="00E225A5">
        <w:rPr>
          <w:spacing w:val="13"/>
          <w:sz w:val="22"/>
          <w:szCs w:val="22"/>
        </w:rPr>
        <w:t xml:space="preserve"> </w:t>
      </w:r>
      <w:r w:rsidRPr="00E225A5">
        <w:rPr>
          <w:sz w:val="22"/>
          <w:szCs w:val="22"/>
        </w:rPr>
        <w:t>«Б</w:t>
      </w:r>
      <w:r w:rsidRPr="00E225A5">
        <w:rPr>
          <w:spacing w:val="-1"/>
          <w:sz w:val="22"/>
          <w:szCs w:val="22"/>
        </w:rPr>
        <w:t>о</w:t>
      </w:r>
      <w:r w:rsidRPr="00E225A5">
        <w:rPr>
          <w:spacing w:val="-2"/>
          <w:sz w:val="22"/>
          <w:szCs w:val="22"/>
        </w:rPr>
        <w:t>м</w:t>
      </w:r>
      <w:r w:rsidRPr="00E225A5">
        <w:rPr>
          <w:spacing w:val="1"/>
          <w:sz w:val="22"/>
          <w:szCs w:val="22"/>
        </w:rPr>
        <w:t>б</w:t>
      </w:r>
      <w:r w:rsidRPr="00E225A5">
        <w:rPr>
          <w:spacing w:val="-1"/>
          <w:sz w:val="22"/>
          <w:szCs w:val="22"/>
        </w:rPr>
        <w:t>а</w:t>
      </w:r>
      <w:r w:rsidRPr="00E225A5">
        <w:rPr>
          <w:sz w:val="22"/>
          <w:szCs w:val="22"/>
        </w:rPr>
        <w:t>рдир</w:t>
      </w:r>
      <w:r w:rsidRPr="00E225A5">
        <w:rPr>
          <w:spacing w:val="1"/>
          <w:sz w:val="22"/>
          <w:szCs w:val="22"/>
        </w:rPr>
        <w:t>о</w:t>
      </w:r>
      <w:r w:rsidRPr="00E225A5">
        <w:rPr>
          <w:sz w:val="22"/>
          <w:szCs w:val="22"/>
        </w:rPr>
        <w:t>вк</w:t>
      </w:r>
      <w:r w:rsidRPr="00E225A5">
        <w:rPr>
          <w:spacing w:val="1"/>
          <w:sz w:val="22"/>
          <w:szCs w:val="22"/>
        </w:rPr>
        <w:t>а</w:t>
      </w:r>
      <w:r w:rsidRPr="00E225A5">
        <w:rPr>
          <w:sz w:val="22"/>
          <w:szCs w:val="22"/>
        </w:rPr>
        <w:t>»</w:t>
      </w:r>
      <w:r w:rsidRPr="00E225A5">
        <w:rPr>
          <w:spacing w:val="10"/>
          <w:sz w:val="22"/>
          <w:szCs w:val="22"/>
        </w:rPr>
        <w:t xml:space="preserve"> </w:t>
      </w:r>
      <w:r w:rsidRPr="00E225A5">
        <w:rPr>
          <w:spacing w:val="1"/>
          <w:sz w:val="22"/>
          <w:szCs w:val="22"/>
        </w:rPr>
        <w:t>и</w:t>
      </w:r>
      <w:r w:rsidRPr="00E225A5">
        <w:rPr>
          <w:spacing w:val="-1"/>
          <w:sz w:val="22"/>
          <w:szCs w:val="22"/>
        </w:rPr>
        <w:t>м</w:t>
      </w:r>
      <w:r w:rsidRPr="00E225A5">
        <w:rPr>
          <w:sz w:val="22"/>
          <w:szCs w:val="22"/>
        </w:rPr>
        <w:t>и</w:t>
      </w:r>
      <w:r w:rsidRPr="00E225A5">
        <w:rPr>
          <w:spacing w:val="14"/>
          <w:sz w:val="22"/>
          <w:szCs w:val="22"/>
        </w:rPr>
        <w:t xml:space="preserve"> </w:t>
      </w:r>
      <w:r w:rsidRPr="00E225A5">
        <w:rPr>
          <w:spacing w:val="-1"/>
          <w:sz w:val="22"/>
          <w:szCs w:val="22"/>
        </w:rPr>
        <w:t>м</w:t>
      </w:r>
      <w:r w:rsidRPr="00E225A5">
        <w:rPr>
          <w:sz w:val="22"/>
          <w:szCs w:val="22"/>
        </w:rPr>
        <w:t>оз</w:t>
      </w:r>
      <w:r w:rsidRPr="00E225A5">
        <w:rPr>
          <w:spacing w:val="1"/>
          <w:sz w:val="22"/>
          <w:szCs w:val="22"/>
        </w:rPr>
        <w:t>г</w:t>
      </w:r>
      <w:r w:rsidRPr="00E225A5">
        <w:rPr>
          <w:sz w:val="22"/>
          <w:szCs w:val="22"/>
        </w:rPr>
        <w:t>о</w:t>
      </w:r>
      <w:r w:rsidRPr="00E225A5">
        <w:rPr>
          <w:spacing w:val="-1"/>
          <w:sz w:val="22"/>
          <w:szCs w:val="22"/>
        </w:rPr>
        <w:t>вы</w:t>
      </w:r>
      <w:r w:rsidRPr="00E225A5">
        <w:rPr>
          <w:sz w:val="22"/>
          <w:szCs w:val="22"/>
        </w:rPr>
        <w:t>х</w:t>
      </w:r>
      <w:r w:rsidRPr="00E225A5">
        <w:rPr>
          <w:spacing w:val="14"/>
          <w:sz w:val="22"/>
          <w:szCs w:val="22"/>
        </w:rPr>
        <w:t xml:space="preserve"> </w:t>
      </w:r>
      <w:r w:rsidRPr="00E225A5">
        <w:rPr>
          <w:spacing w:val="1"/>
          <w:sz w:val="22"/>
          <w:szCs w:val="22"/>
        </w:rPr>
        <w:t>э</w:t>
      </w:r>
      <w:r w:rsidRPr="00E225A5">
        <w:rPr>
          <w:spacing w:val="-2"/>
          <w:sz w:val="22"/>
          <w:szCs w:val="22"/>
        </w:rPr>
        <w:t>м</w:t>
      </w:r>
      <w:r w:rsidRPr="00E225A5">
        <w:rPr>
          <w:sz w:val="22"/>
          <w:szCs w:val="22"/>
        </w:rPr>
        <w:t>оц</w:t>
      </w:r>
      <w:r w:rsidRPr="00E225A5">
        <w:rPr>
          <w:spacing w:val="7"/>
          <w:sz w:val="22"/>
          <w:szCs w:val="22"/>
        </w:rPr>
        <w:t>и</w:t>
      </w:r>
      <w:r w:rsidRPr="00E225A5">
        <w:rPr>
          <w:spacing w:val="1"/>
          <w:sz w:val="22"/>
          <w:szCs w:val="22"/>
        </w:rPr>
        <w:t>о</w:t>
      </w:r>
      <w:r w:rsidRPr="00E225A5">
        <w:rPr>
          <w:sz w:val="22"/>
          <w:szCs w:val="22"/>
        </w:rPr>
        <w:t>на</w:t>
      </w:r>
      <w:r w:rsidRPr="00E225A5">
        <w:rPr>
          <w:spacing w:val="-2"/>
          <w:sz w:val="22"/>
          <w:szCs w:val="22"/>
        </w:rPr>
        <w:t>л</w:t>
      </w:r>
      <w:r w:rsidRPr="00E225A5">
        <w:rPr>
          <w:sz w:val="22"/>
          <w:szCs w:val="22"/>
        </w:rPr>
        <w:t>ьных</w:t>
      </w:r>
      <w:r w:rsidRPr="00E225A5">
        <w:rPr>
          <w:spacing w:val="14"/>
          <w:sz w:val="22"/>
          <w:szCs w:val="22"/>
        </w:rPr>
        <w:t xml:space="preserve"> </w:t>
      </w:r>
      <w:r w:rsidRPr="00E225A5">
        <w:rPr>
          <w:spacing w:val="-2"/>
          <w:sz w:val="22"/>
          <w:szCs w:val="22"/>
        </w:rPr>
        <w:t>з</w:t>
      </w:r>
      <w:r w:rsidRPr="00E225A5">
        <w:rPr>
          <w:spacing w:val="1"/>
          <w:sz w:val="22"/>
          <w:szCs w:val="22"/>
        </w:rPr>
        <w:t>о</w:t>
      </w:r>
      <w:r w:rsidRPr="00E225A5">
        <w:rPr>
          <w:sz w:val="22"/>
          <w:szCs w:val="22"/>
        </w:rPr>
        <w:t>н</w:t>
      </w:r>
      <w:r w:rsidRPr="00E225A5">
        <w:rPr>
          <w:spacing w:val="14"/>
          <w:sz w:val="22"/>
          <w:szCs w:val="22"/>
        </w:rPr>
        <w:t xml:space="preserve"> </w:t>
      </w:r>
      <w:r w:rsidRPr="00E225A5">
        <w:rPr>
          <w:spacing w:val="-1"/>
          <w:sz w:val="22"/>
          <w:szCs w:val="22"/>
        </w:rPr>
        <w:t>в</w:t>
      </w:r>
      <w:r w:rsidRPr="00E225A5">
        <w:rPr>
          <w:sz w:val="22"/>
          <w:szCs w:val="22"/>
        </w:rPr>
        <w:t>ыз</w:t>
      </w:r>
      <w:r w:rsidRPr="00E225A5">
        <w:rPr>
          <w:spacing w:val="1"/>
          <w:sz w:val="22"/>
          <w:szCs w:val="22"/>
        </w:rPr>
        <w:t>ы</w:t>
      </w:r>
      <w:r w:rsidRPr="00E225A5">
        <w:rPr>
          <w:spacing w:val="-2"/>
          <w:sz w:val="22"/>
          <w:szCs w:val="22"/>
        </w:rPr>
        <w:t>в</w:t>
      </w:r>
      <w:r w:rsidRPr="00E225A5">
        <w:rPr>
          <w:sz w:val="22"/>
          <w:szCs w:val="22"/>
        </w:rPr>
        <w:t>ае</w:t>
      </w:r>
      <w:r w:rsidRPr="00E225A5">
        <w:rPr>
          <w:spacing w:val="1"/>
          <w:sz w:val="22"/>
          <w:szCs w:val="22"/>
        </w:rPr>
        <w:t>т</w:t>
      </w:r>
      <w:r w:rsidRPr="00E225A5">
        <w:rPr>
          <w:sz w:val="22"/>
          <w:szCs w:val="22"/>
        </w:rPr>
        <w:t xml:space="preserve"> </w:t>
      </w:r>
      <w:r w:rsidRPr="00E225A5">
        <w:rPr>
          <w:spacing w:val="1"/>
          <w:sz w:val="22"/>
          <w:szCs w:val="22"/>
        </w:rPr>
        <w:t>б</w:t>
      </w:r>
      <w:r w:rsidRPr="00E225A5">
        <w:rPr>
          <w:spacing w:val="-2"/>
          <w:sz w:val="22"/>
          <w:szCs w:val="22"/>
        </w:rPr>
        <w:t>у</w:t>
      </w:r>
      <w:r w:rsidRPr="00E225A5">
        <w:rPr>
          <w:sz w:val="22"/>
          <w:szCs w:val="22"/>
        </w:rPr>
        <w:t>р</w:t>
      </w:r>
      <w:r w:rsidRPr="00E225A5">
        <w:rPr>
          <w:spacing w:val="1"/>
          <w:sz w:val="22"/>
          <w:szCs w:val="22"/>
        </w:rPr>
        <w:t>но</w:t>
      </w:r>
      <w:r w:rsidRPr="00E225A5">
        <w:rPr>
          <w:sz w:val="22"/>
          <w:szCs w:val="22"/>
        </w:rPr>
        <w:t>е</w:t>
      </w:r>
      <w:r w:rsidRPr="00E225A5">
        <w:rPr>
          <w:spacing w:val="17"/>
          <w:sz w:val="22"/>
          <w:szCs w:val="22"/>
        </w:rPr>
        <w:t xml:space="preserve"> </w:t>
      </w:r>
      <w:r w:rsidRPr="00E225A5">
        <w:rPr>
          <w:sz w:val="22"/>
          <w:szCs w:val="22"/>
        </w:rPr>
        <w:t>проявле</w:t>
      </w:r>
      <w:r w:rsidRPr="00E225A5">
        <w:rPr>
          <w:spacing w:val="-1"/>
          <w:sz w:val="22"/>
          <w:szCs w:val="22"/>
        </w:rPr>
        <w:t>н</w:t>
      </w:r>
      <w:r w:rsidRPr="00E225A5">
        <w:rPr>
          <w:sz w:val="22"/>
          <w:szCs w:val="22"/>
        </w:rPr>
        <w:t>и</w:t>
      </w:r>
      <w:r w:rsidRPr="00E225A5">
        <w:rPr>
          <w:spacing w:val="1"/>
          <w:sz w:val="22"/>
          <w:szCs w:val="22"/>
        </w:rPr>
        <w:t>е</w:t>
      </w:r>
      <w:r w:rsidRPr="00E225A5">
        <w:rPr>
          <w:spacing w:val="16"/>
          <w:sz w:val="22"/>
          <w:szCs w:val="22"/>
        </w:rPr>
        <w:t xml:space="preserve"> </w:t>
      </w:r>
      <w:r w:rsidRPr="00E225A5">
        <w:rPr>
          <w:sz w:val="22"/>
          <w:szCs w:val="22"/>
        </w:rPr>
        <w:t>э</w:t>
      </w:r>
      <w:r w:rsidRPr="00E225A5">
        <w:rPr>
          <w:spacing w:val="1"/>
          <w:sz w:val="22"/>
          <w:szCs w:val="22"/>
        </w:rPr>
        <w:t>м</w:t>
      </w:r>
      <w:r w:rsidRPr="00E225A5">
        <w:rPr>
          <w:sz w:val="22"/>
          <w:szCs w:val="22"/>
        </w:rPr>
        <w:t>о</w:t>
      </w:r>
      <w:r w:rsidRPr="00E225A5">
        <w:rPr>
          <w:spacing w:val="1"/>
          <w:sz w:val="22"/>
          <w:szCs w:val="22"/>
        </w:rPr>
        <w:t>ц</w:t>
      </w:r>
      <w:r w:rsidRPr="00E225A5">
        <w:rPr>
          <w:sz w:val="22"/>
          <w:szCs w:val="22"/>
        </w:rPr>
        <w:t>ий</w:t>
      </w:r>
      <w:r w:rsidRPr="00E225A5">
        <w:rPr>
          <w:spacing w:val="17"/>
          <w:sz w:val="22"/>
          <w:szCs w:val="22"/>
        </w:rPr>
        <w:t xml:space="preserve"> </w:t>
      </w:r>
      <w:r w:rsidRPr="00E225A5">
        <w:rPr>
          <w:spacing w:val="1"/>
          <w:sz w:val="22"/>
          <w:szCs w:val="22"/>
        </w:rPr>
        <w:t>л</w:t>
      </w:r>
      <w:r w:rsidRPr="00E225A5">
        <w:rPr>
          <w:sz w:val="22"/>
          <w:szCs w:val="22"/>
        </w:rPr>
        <w:t>юбв</w:t>
      </w:r>
      <w:r w:rsidRPr="00E225A5">
        <w:rPr>
          <w:spacing w:val="1"/>
          <w:sz w:val="22"/>
          <w:szCs w:val="22"/>
        </w:rPr>
        <w:t>и</w:t>
      </w:r>
      <w:r w:rsidRPr="00E225A5">
        <w:rPr>
          <w:sz w:val="22"/>
          <w:szCs w:val="22"/>
        </w:rPr>
        <w:t>,</w:t>
      </w:r>
      <w:r w:rsidRPr="00E225A5">
        <w:rPr>
          <w:spacing w:val="18"/>
          <w:sz w:val="22"/>
          <w:szCs w:val="22"/>
        </w:rPr>
        <w:t xml:space="preserve"> </w:t>
      </w:r>
      <w:r w:rsidRPr="00E225A5">
        <w:rPr>
          <w:sz w:val="22"/>
          <w:szCs w:val="22"/>
        </w:rPr>
        <w:t>ко</w:t>
      </w:r>
      <w:r w:rsidRPr="00E225A5">
        <w:rPr>
          <w:spacing w:val="-1"/>
          <w:sz w:val="22"/>
          <w:szCs w:val="22"/>
        </w:rPr>
        <w:t>то</w:t>
      </w:r>
      <w:r w:rsidRPr="00E225A5">
        <w:rPr>
          <w:sz w:val="22"/>
          <w:szCs w:val="22"/>
        </w:rPr>
        <w:t>р</w:t>
      </w:r>
      <w:r w:rsidRPr="00E225A5">
        <w:rPr>
          <w:spacing w:val="1"/>
          <w:sz w:val="22"/>
          <w:szCs w:val="22"/>
        </w:rPr>
        <w:t>ые</w:t>
      </w:r>
      <w:r w:rsidRPr="00E225A5">
        <w:rPr>
          <w:spacing w:val="16"/>
          <w:sz w:val="22"/>
          <w:szCs w:val="22"/>
        </w:rPr>
        <w:t xml:space="preserve"> </w:t>
      </w:r>
      <w:r w:rsidRPr="00E225A5">
        <w:rPr>
          <w:sz w:val="22"/>
          <w:szCs w:val="22"/>
        </w:rPr>
        <w:t>т</w:t>
      </w:r>
      <w:r w:rsidRPr="00E225A5">
        <w:rPr>
          <w:spacing w:val="1"/>
          <w:sz w:val="22"/>
          <w:szCs w:val="22"/>
        </w:rPr>
        <w:t>р</w:t>
      </w:r>
      <w:r w:rsidRPr="00E225A5">
        <w:rPr>
          <w:spacing w:val="-1"/>
          <w:sz w:val="22"/>
          <w:szCs w:val="22"/>
        </w:rPr>
        <w:t>е</w:t>
      </w:r>
      <w:r w:rsidRPr="00E225A5">
        <w:rPr>
          <w:spacing w:val="1"/>
          <w:sz w:val="22"/>
          <w:szCs w:val="22"/>
        </w:rPr>
        <w:t>б</w:t>
      </w:r>
      <w:r w:rsidRPr="00E225A5">
        <w:rPr>
          <w:spacing w:val="-3"/>
          <w:sz w:val="22"/>
          <w:szCs w:val="22"/>
        </w:rPr>
        <w:t>у</w:t>
      </w:r>
      <w:r w:rsidRPr="00E225A5">
        <w:rPr>
          <w:sz w:val="22"/>
          <w:szCs w:val="22"/>
        </w:rPr>
        <w:t>ют</w:t>
      </w:r>
      <w:r w:rsidRPr="00E225A5">
        <w:rPr>
          <w:spacing w:val="18"/>
          <w:sz w:val="22"/>
          <w:szCs w:val="22"/>
        </w:rPr>
        <w:t xml:space="preserve"> </w:t>
      </w:r>
      <w:r w:rsidRPr="00E225A5">
        <w:rPr>
          <w:sz w:val="22"/>
          <w:szCs w:val="22"/>
        </w:rPr>
        <w:t>с</w:t>
      </w:r>
      <w:r w:rsidRPr="00E225A5">
        <w:rPr>
          <w:spacing w:val="2"/>
          <w:sz w:val="22"/>
          <w:szCs w:val="22"/>
        </w:rPr>
        <w:t>о</w:t>
      </w:r>
      <w:r w:rsidRPr="00E225A5">
        <w:rPr>
          <w:spacing w:val="1"/>
          <w:sz w:val="22"/>
          <w:szCs w:val="22"/>
        </w:rPr>
        <w:t>о</w:t>
      </w:r>
      <w:r w:rsidRPr="00E225A5">
        <w:rPr>
          <w:sz w:val="22"/>
          <w:szCs w:val="22"/>
        </w:rPr>
        <w:t>т</w:t>
      </w:r>
      <w:r w:rsidRPr="00E225A5">
        <w:rPr>
          <w:spacing w:val="1"/>
          <w:sz w:val="22"/>
          <w:szCs w:val="22"/>
        </w:rPr>
        <w:t>в</w:t>
      </w:r>
      <w:r w:rsidRPr="00E225A5">
        <w:rPr>
          <w:spacing w:val="-2"/>
          <w:sz w:val="22"/>
          <w:szCs w:val="22"/>
        </w:rPr>
        <w:t>е</w:t>
      </w:r>
      <w:r w:rsidRPr="00E225A5">
        <w:rPr>
          <w:sz w:val="22"/>
          <w:szCs w:val="22"/>
        </w:rPr>
        <w:t>тств</w:t>
      </w:r>
      <w:r w:rsidRPr="00E225A5">
        <w:rPr>
          <w:spacing w:val="-3"/>
          <w:sz w:val="22"/>
          <w:szCs w:val="22"/>
        </w:rPr>
        <w:t>у</w:t>
      </w:r>
      <w:r w:rsidRPr="00E225A5">
        <w:rPr>
          <w:sz w:val="22"/>
          <w:szCs w:val="22"/>
        </w:rPr>
        <w:t>ющего</w:t>
      </w:r>
      <w:r w:rsidRPr="00E225A5">
        <w:rPr>
          <w:spacing w:val="20"/>
          <w:sz w:val="22"/>
          <w:szCs w:val="22"/>
        </w:rPr>
        <w:t xml:space="preserve"> </w:t>
      </w:r>
      <w:r w:rsidRPr="00E225A5">
        <w:rPr>
          <w:sz w:val="22"/>
          <w:szCs w:val="22"/>
        </w:rPr>
        <w:t>во</w:t>
      </w:r>
      <w:r w:rsidRPr="00E225A5">
        <w:rPr>
          <w:spacing w:val="9"/>
          <w:sz w:val="22"/>
          <w:szCs w:val="22"/>
        </w:rPr>
        <w:t>л</w:t>
      </w:r>
      <w:r w:rsidRPr="00E225A5">
        <w:rPr>
          <w:spacing w:val="1"/>
          <w:sz w:val="22"/>
          <w:szCs w:val="22"/>
        </w:rPr>
        <w:t>е</w:t>
      </w:r>
      <w:r w:rsidRPr="00E225A5">
        <w:rPr>
          <w:sz w:val="22"/>
          <w:szCs w:val="22"/>
        </w:rPr>
        <w:t>во</w:t>
      </w:r>
      <w:r w:rsidRPr="00E225A5">
        <w:rPr>
          <w:spacing w:val="1"/>
          <w:sz w:val="22"/>
          <w:szCs w:val="22"/>
        </w:rPr>
        <w:t>г</w:t>
      </w:r>
      <w:r w:rsidRPr="00E225A5">
        <w:rPr>
          <w:sz w:val="22"/>
          <w:szCs w:val="22"/>
        </w:rPr>
        <w:t>о</w:t>
      </w:r>
      <w:r w:rsidRPr="00E225A5">
        <w:rPr>
          <w:spacing w:val="32"/>
          <w:sz w:val="22"/>
          <w:szCs w:val="22"/>
        </w:rPr>
        <w:t xml:space="preserve"> </w:t>
      </w:r>
      <w:r w:rsidRPr="00E225A5">
        <w:rPr>
          <w:spacing w:val="1"/>
          <w:sz w:val="22"/>
          <w:szCs w:val="22"/>
        </w:rPr>
        <w:t>и</w:t>
      </w:r>
      <w:r w:rsidRPr="00E225A5">
        <w:rPr>
          <w:spacing w:val="33"/>
          <w:sz w:val="22"/>
          <w:szCs w:val="22"/>
        </w:rPr>
        <w:t xml:space="preserve"> </w:t>
      </w:r>
      <w:r w:rsidRPr="00E225A5">
        <w:rPr>
          <w:sz w:val="22"/>
          <w:szCs w:val="22"/>
        </w:rPr>
        <w:t>э</w:t>
      </w:r>
      <w:r w:rsidRPr="00E225A5">
        <w:rPr>
          <w:spacing w:val="1"/>
          <w:sz w:val="22"/>
          <w:szCs w:val="22"/>
        </w:rPr>
        <w:t>т</w:t>
      </w:r>
      <w:r w:rsidRPr="00E225A5">
        <w:rPr>
          <w:sz w:val="22"/>
          <w:szCs w:val="22"/>
        </w:rPr>
        <w:t>ичес</w:t>
      </w:r>
      <w:r w:rsidRPr="00E225A5">
        <w:rPr>
          <w:spacing w:val="-1"/>
          <w:sz w:val="22"/>
          <w:szCs w:val="22"/>
        </w:rPr>
        <w:t>к</w:t>
      </w:r>
      <w:r w:rsidRPr="00E225A5">
        <w:rPr>
          <w:sz w:val="22"/>
          <w:szCs w:val="22"/>
        </w:rPr>
        <w:t>о</w:t>
      </w:r>
      <w:r w:rsidRPr="00E225A5">
        <w:rPr>
          <w:spacing w:val="-1"/>
          <w:sz w:val="22"/>
          <w:szCs w:val="22"/>
        </w:rPr>
        <w:t>г</w:t>
      </w:r>
      <w:r w:rsidRPr="00E225A5">
        <w:rPr>
          <w:sz w:val="22"/>
          <w:szCs w:val="22"/>
        </w:rPr>
        <w:t>о</w:t>
      </w:r>
      <w:r w:rsidRPr="00E225A5">
        <w:rPr>
          <w:spacing w:val="34"/>
          <w:sz w:val="22"/>
          <w:szCs w:val="22"/>
        </w:rPr>
        <w:t xml:space="preserve"> </w:t>
      </w:r>
      <w:r w:rsidRPr="00E225A5">
        <w:rPr>
          <w:sz w:val="22"/>
          <w:szCs w:val="22"/>
        </w:rPr>
        <w:t>пов</w:t>
      </w:r>
      <w:r w:rsidRPr="00E225A5">
        <w:rPr>
          <w:spacing w:val="1"/>
          <w:sz w:val="22"/>
          <w:szCs w:val="22"/>
        </w:rPr>
        <w:t>е</w:t>
      </w:r>
      <w:r w:rsidRPr="00E225A5">
        <w:rPr>
          <w:spacing w:val="-1"/>
          <w:sz w:val="22"/>
          <w:szCs w:val="22"/>
        </w:rPr>
        <w:t>д</w:t>
      </w:r>
      <w:r w:rsidRPr="00E225A5">
        <w:rPr>
          <w:sz w:val="22"/>
          <w:szCs w:val="22"/>
        </w:rPr>
        <w:t>ения,</w:t>
      </w:r>
      <w:r w:rsidRPr="00E225A5">
        <w:rPr>
          <w:spacing w:val="33"/>
          <w:sz w:val="22"/>
          <w:szCs w:val="22"/>
        </w:rPr>
        <w:t xml:space="preserve"> </w:t>
      </w:r>
      <w:r w:rsidRPr="00E225A5">
        <w:rPr>
          <w:sz w:val="22"/>
          <w:szCs w:val="22"/>
        </w:rPr>
        <w:t>з</w:t>
      </w:r>
      <w:r w:rsidRPr="00E225A5">
        <w:rPr>
          <w:spacing w:val="1"/>
          <w:sz w:val="22"/>
          <w:szCs w:val="22"/>
        </w:rPr>
        <w:t>а</w:t>
      </w:r>
      <w:r w:rsidRPr="00E225A5">
        <w:rPr>
          <w:sz w:val="22"/>
          <w:szCs w:val="22"/>
        </w:rPr>
        <w:t>с</w:t>
      </w:r>
      <w:r w:rsidRPr="00E225A5">
        <w:rPr>
          <w:spacing w:val="1"/>
          <w:sz w:val="22"/>
          <w:szCs w:val="22"/>
        </w:rPr>
        <w:t>т</w:t>
      </w:r>
      <w:r w:rsidRPr="00E225A5">
        <w:rPr>
          <w:sz w:val="22"/>
          <w:szCs w:val="22"/>
        </w:rPr>
        <w:t>авл</w:t>
      </w:r>
      <w:r w:rsidRPr="00E225A5">
        <w:rPr>
          <w:spacing w:val="-2"/>
          <w:sz w:val="22"/>
          <w:szCs w:val="22"/>
        </w:rPr>
        <w:t>я</w:t>
      </w:r>
      <w:r w:rsidRPr="00E225A5">
        <w:rPr>
          <w:sz w:val="22"/>
          <w:szCs w:val="22"/>
        </w:rPr>
        <w:t>ют</w:t>
      </w:r>
      <w:r w:rsidRPr="00E225A5">
        <w:rPr>
          <w:spacing w:val="32"/>
          <w:sz w:val="22"/>
          <w:szCs w:val="22"/>
        </w:rPr>
        <w:t xml:space="preserve"> </w:t>
      </w:r>
      <w:r w:rsidRPr="00E225A5">
        <w:rPr>
          <w:sz w:val="22"/>
          <w:szCs w:val="22"/>
        </w:rPr>
        <w:t>м</w:t>
      </w:r>
      <w:r w:rsidRPr="00E225A5">
        <w:rPr>
          <w:spacing w:val="2"/>
          <w:sz w:val="22"/>
          <w:szCs w:val="22"/>
        </w:rPr>
        <w:t>о</w:t>
      </w:r>
      <w:r w:rsidRPr="00E225A5">
        <w:rPr>
          <w:sz w:val="22"/>
          <w:szCs w:val="22"/>
        </w:rPr>
        <w:t>л</w:t>
      </w:r>
      <w:r w:rsidRPr="00E225A5">
        <w:rPr>
          <w:spacing w:val="-1"/>
          <w:sz w:val="22"/>
          <w:szCs w:val="22"/>
        </w:rPr>
        <w:t>о</w:t>
      </w:r>
      <w:r w:rsidRPr="00E225A5">
        <w:rPr>
          <w:spacing w:val="1"/>
          <w:sz w:val="22"/>
          <w:szCs w:val="22"/>
        </w:rPr>
        <w:t>д</w:t>
      </w:r>
      <w:r w:rsidRPr="00E225A5">
        <w:rPr>
          <w:sz w:val="22"/>
          <w:szCs w:val="22"/>
        </w:rPr>
        <w:t>ых</w:t>
      </w:r>
      <w:r w:rsidRPr="00E225A5">
        <w:rPr>
          <w:spacing w:val="33"/>
          <w:sz w:val="22"/>
          <w:szCs w:val="22"/>
        </w:rPr>
        <w:t xml:space="preserve"> </w:t>
      </w:r>
      <w:r w:rsidRPr="00E225A5">
        <w:rPr>
          <w:spacing w:val="1"/>
          <w:sz w:val="22"/>
          <w:szCs w:val="22"/>
        </w:rPr>
        <w:t>л</w:t>
      </w:r>
      <w:r w:rsidRPr="00E225A5">
        <w:rPr>
          <w:spacing w:val="-1"/>
          <w:sz w:val="22"/>
          <w:szCs w:val="22"/>
        </w:rPr>
        <w:t>ю</w:t>
      </w:r>
      <w:r w:rsidRPr="00E225A5">
        <w:rPr>
          <w:spacing w:val="1"/>
          <w:sz w:val="22"/>
          <w:szCs w:val="22"/>
        </w:rPr>
        <w:t>д</w:t>
      </w:r>
      <w:r w:rsidRPr="00E225A5">
        <w:rPr>
          <w:spacing w:val="-1"/>
          <w:sz w:val="22"/>
          <w:szCs w:val="22"/>
        </w:rPr>
        <w:t>е</w:t>
      </w:r>
      <w:r w:rsidRPr="00E225A5">
        <w:rPr>
          <w:sz w:val="22"/>
          <w:szCs w:val="22"/>
        </w:rPr>
        <w:t>й</w:t>
      </w:r>
      <w:r w:rsidRPr="00E225A5">
        <w:rPr>
          <w:spacing w:val="31"/>
          <w:sz w:val="22"/>
          <w:szCs w:val="22"/>
        </w:rPr>
        <w:t xml:space="preserve"> </w:t>
      </w:r>
      <w:r w:rsidRPr="00E225A5">
        <w:rPr>
          <w:spacing w:val="1"/>
          <w:sz w:val="22"/>
          <w:szCs w:val="22"/>
        </w:rPr>
        <w:t>быт</w:t>
      </w:r>
      <w:r w:rsidRPr="00E225A5">
        <w:rPr>
          <w:sz w:val="22"/>
          <w:szCs w:val="22"/>
        </w:rPr>
        <w:t>ь</w:t>
      </w:r>
      <w:r w:rsidRPr="00E225A5">
        <w:rPr>
          <w:spacing w:val="32"/>
          <w:sz w:val="22"/>
          <w:szCs w:val="22"/>
        </w:rPr>
        <w:t xml:space="preserve"> </w:t>
      </w:r>
      <w:r w:rsidRPr="00E225A5">
        <w:rPr>
          <w:sz w:val="22"/>
          <w:szCs w:val="22"/>
        </w:rPr>
        <w:t>бо</w:t>
      </w:r>
      <w:r w:rsidRPr="00E225A5">
        <w:rPr>
          <w:spacing w:val="1"/>
          <w:sz w:val="22"/>
          <w:szCs w:val="22"/>
        </w:rPr>
        <w:t>л</w:t>
      </w:r>
      <w:r w:rsidRPr="00E225A5">
        <w:rPr>
          <w:sz w:val="22"/>
          <w:szCs w:val="22"/>
        </w:rPr>
        <w:t>ее</w:t>
      </w:r>
      <w:r w:rsidRPr="00E225A5">
        <w:rPr>
          <w:spacing w:val="33"/>
          <w:sz w:val="22"/>
          <w:szCs w:val="22"/>
        </w:rPr>
        <w:t xml:space="preserve"> </w:t>
      </w:r>
      <w:r w:rsidRPr="00E225A5">
        <w:rPr>
          <w:sz w:val="22"/>
          <w:szCs w:val="22"/>
        </w:rPr>
        <w:t>а</w:t>
      </w:r>
      <w:r w:rsidRPr="00E225A5">
        <w:rPr>
          <w:spacing w:val="1"/>
          <w:sz w:val="22"/>
          <w:szCs w:val="22"/>
        </w:rPr>
        <w:t>к</w:t>
      </w:r>
      <w:r w:rsidRPr="00E225A5">
        <w:rPr>
          <w:spacing w:val="-1"/>
          <w:sz w:val="22"/>
          <w:szCs w:val="22"/>
        </w:rPr>
        <w:t>т</w:t>
      </w:r>
      <w:r w:rsidRPr="00E225A5">
        <w:rPr>
          <w:spacing w:val="7"/>
          <w:sz w:val="22"/>
          <w:szCs w:val="22"/>
        </w:rPr>
        <w:t>и</w:t>
      </w:r>
      <w:r w:rsidRPr="00E225A5">
        <w:rPr>
          <w:spacing w:val="1"/>
          <w:sz w:val="22"/>
          <w:szCs w:val="22"/>
        </w:rPr>
        <w:t>в</w:t>
      </w:r>
      <w:r w:rsidRPr="00E225A5">
        <w:rPr>
          <w:sz w:val="22"/>
          <w:szCs w:val="22"/>
        </w:rPr>
        <w:t>н</w:t>
      </w:r>
      <w:r w:rsidRPr="00E225A5">
        <w:rPr>
          <w:spacing w:val="2"/>
          <w:sz w:val="22"/>
          <w:szCs w:val="22"/>
        </w:rPr>
        <w:t>ы</w:t>
      </w:r>
      <w:r w:rsidRPr="00E225A5">
        <w:rPr>
          <w:spacing w:val="-1"/>
          <w:sz w:val="22"/>
          <w:szCs w:val="22"/>
        </w:rPr>
        <w:t>м</w:t>
      </w:r>
      <w:r w:rsidRPr="00E225A5">
        <w:rPr>
          <w:sz w:val="22"/>
          <w:szCs w:val="22"/>
        </w:rPr>
        <w:t>и</w:t>
      </w:r>
      <w:r w:rsidRPr="00E225A5">
        <w:rPr>
          <w:spacing w:val="54"/>
          <w:sz w:val="22"/>
          <w:szCs w:val="22"/>
        </w:rPr>
        <w:t xml:space="preserve"> </w:t>
      </w:r>
      <w:r w:rsidRPr="00E225A5">
        <w:rPr>
          <w:sz w:val="22"/>
          <w:szCs w:val="22"/>
        </w:rPr>
        <w:t>и</w:t>
      </w:r>
      <w:r w:rsidRPr="00E225A5">
        <w:rPr>
          <w:spacing w:val="55"/>
          <w:sz w:val="22"/>
          <w:szCs w:val="22"/>
        </w:rPr>
        <w:t xml:space="preserve"> </w:t>
      </w:r>
      <w:r w:rsidRPr="00E225A5">
        <w:rPr>
          <w:spacing w:val="1"/>
          <w:sz w:val="22"/>
          <w:szCs w:val="22"/>
        </w:rPr>
        <w:t>це</w:t>
      </w:r>
      <w:r w:rsidRPr="00E225A5">
        <w:rPr>
          <w:sz w:val="22"/>
          <w:szCs w:val="22"/>
        </w:rPr>
        <w:t>ле</w:t>
      </w:r>
      <w:r w:rsidRPr="00E225A5">
        <w:rPr>
          <w:spacing w:val="-2"/>
          <w:sz w:val="22"/>
          <w:szCs w:val="22"/>
        </w:rPr>
        <w:t>у</w:t>
      </w:r>
      <w:r w:rsidRPr="00E225A5">
        <w:rPr>
          <w:sz w:val="22"/>
          <w:szCs w:val="22"/>
        </w:rPr>
        <w:t>ст</w:t>
      </w:r>
      <w:r w:rsidRPr="00E225A5">
        <w:rPr>
          <w:spacing w:val="1"/>
          <w:sz w:val="22"/>
          <w:szCs w:val="22"/>
        </w:rPr>
        <w:t>р</w:t>
      </w:r>
      <w:r w:rsidRPr="00E225A5">
        <w:rPr>
          <w:sz w:val="22"/>
          <w:szCs w:val="22"/>
        </w:rPr>
        <w:t>е</w:t>
      </w:r>
      <w:r w:rsidRPr="00E225A5">
        <w:rPr>
          <w:spacing w:val="-1"/>
          <w:sz w:val="22"/>
          <w:szCs w:val="22"/>
        </w:rPr>
        <w:t>м</w:t>
      </w:r>
      <w:r w:rsidRPr="00E225A5">
        <w:rPr>
          <w:sz w:val="22"/>
          <w:szCs w:val="22"/>
        </w:rPr>
        <w:t>ленны</w:t>
      </w:r>
      <w:r w:rsidRPr="00E225A5">
        <w:rPr>
          <w:spacing w:val="1"/>
          <w:sz w:val="22"/>
          <w:szCs w:val="22"/>
        </w:rPr>
        <w:t>м</w:t>
      </w:r>
      <w:r w:rsidRPr="00E225A5">
        <w:rPr>
          <w:sz w:val="22"/>
          <w:szCs w:val="22"/>
        </w:rPr>
        <w:t>и.</w:t>
      </w:r>
      <w:r w:rsidRPr="00E225A5">
        <w:rPr>
          <w:spacing w:val="55"/>
          <w:sz w:val="22"/>
          <w:szCs w:val="22"/>
        </w:rPr>
        <w:t xml:space="preserve"> </w:t>
      </w:r>
      <w:r w:rsidRPr="00E225A5">
        <w:rPr>
          <w:spacing w:val="1"/>
          <w:sz w:val="22"/>
          <w:szCs w:val="22"/>
        </w:rPr>
        <w:t>О</w:t>
      </w:r>
      <w:r w:rsidRPr="00E225A5">
        <w:rPr>
          <w:spacing w:val="-1"/>
          <w:sz w:val="22"/>
          <w:szCs w:val="22"/>
        </w:rPr>
        <w:t>д</w:t>
      </w:r>
      <w:r w:rsidRPr="00E225A5">
        <w:rPr>
          <w:sz w:val="22"/>
          <w:szCs w:val="22"/>
        </w:rPr>
        <w:t>на</w:t>
      </w:r>
      <w:r w:rsidRPr="00E225A5">
        <w:rPr>
          <w:spacing w:val="-1"/>
          <w:sz w:val="22"/>
          <w:szCs w:val="22"/>
        </w:rPr>
        <w:t>к</w:t>
      </w:r>
      <w:r w:rsidRPr="00E225A5">
        <w:rPr>
          <w:sz w:val="22"/>
          <w:szCs w:val="22"/>
        </w:rPr>
        <w:t>о</w:t>
      </w:r>
      <w:r w:rsidRPr="00E225A5">
        <w:rPr>
          <w:spacing w:val="58"/>
          <w:sz w:val="22"/>
          <w:szCs w:val="22"/>
        </w:rPr>
        <w:t xml:space="preserve"> </w:t>
      </w:r>
      <w:r w:rsidRPr="00E225A5">
        <w:rPr>
          <w:spacing w:val="-1"/>
          <w:sz w:val="22"/>
          <w:szCs w:val="22"/>
        </w:rPr>
        <w:t>с</w:t>
      </w:r>
      <w:r w:rsidRPr="00E225A5">
        <w:rPr>
          <w:sz w:val="22"/>
          <w:szCs w:val="22"/>
        </w:rPr>
        <w:t>екс</w:t>
      </w:r>
      <w:r w:rsidRPr="00E225A5">
        <w:rPr>
          <w:spacing w:val="-2"/>
          <w:sz w:val="22"/>
          <w:szCs w:val="22"/>
        </w:rPr>
        <w:t>у</w:t>
      </w:r>
      <w:r w:rsidRPr="00E225A5">
        <w:rPr>
          <w:sz w:val="22"/>
          <w:szCs w:val="22"/>
        </w:rPr>
        <w:t>альн</w:t>
      </w:r>
      <w:r w:rsidRPr="00E225A5">
        <w:rPr>
          <w:spacing w:val="1"/>
          <w:sz w:val="22"/>
          <w:szCs w:val="22"/>
        </w:rPr>
        <w:t>ы</w:t>
      </w:r>
      <w:r w:rsidRPr="00E225A5">
        <w:rPr>
          <w:sz w:val="22"/>
          <w:szCs w:val="22"/>
        </w:rPr>
        <w:t>е</w:t>
      </w:r>
      <w:r w:rsidRPr="00E225A5">
        <w:rPr>
          <w:spacing w:val="64"/>
          <w:sz w:val="22"/>
          <w:szCs w:val="22"/>
        </w:rPr>
        <w:t xml:space="preserve"> </w:t>
      </w:r>
      <w:r w:rsidRPr="00E225A5">
        <w:rPr>
          <w:spacing w:val="1"/>
          <w:sz w:val="22"/>
          <w:szCs w:val="22"/>
        </w:rPr>
        <w:t>э</w:t>
      </w:r>
      <w:r w:rsidRPr="00E225A5">
        <w:rPr>
          <w:spacing w:val="-2"/>
          <w:sz w:val="22"/>
          <w:szCs w:val="22"/>
        </w:rPr>
        <w:t>м</w:t>
      </w:r>
      <w:r w:rsidRPr="00E225A5">
        <w:rPr>
          <w:sz w:val="22"/>
          <w:szCs w:val="22"/>
        </w:rPr>
        <w:t>оци</w:t>
      </w:r>
      <w:r w:rsidRPr="00E225A5">
        <w:rPr>
          <w:spacing w:val="1"/>
          <w:sz w:val="22"/>
          <w:szCs w:val="22"/>
        </w:rPr>
        <w:t>и</w:t>
      </w:r>
      <w:r w:rsidRPr="00E225A5">
        <w:rPr>
          <w:spacing w:val="55"/>
          <w:sz w:val="22"/>
          <w:szCs w:val="22"/>
        </w:rPr>
        <w:t xml:space="preserve"> </w:t>
      </w:r>
      <w:r w:rsidRPr="00E225A5">
        <w:rPr>
          <w:spacing w:val="-2"/>
          <w:sz w:val="22"/>
          <w:szCs w:val="22"/>
        </w:rPr>
        <w:t>у</w:t>
      </w:r>
      <w:r w:rsidRPr="00E225A5">
        <w:rPr>
          <w:sz w:val="22"/>
          <w:szCs w:val="22"/>
        </w:rPr>
        <w:t>п</w:t>
      </w:r>
      <w:r w:rsidRPr="00E225A5">
        <w:rPr>
          <w:spacing w:val="1"/>
          <w:sz w:val="22"/>
          <w:szCs w:val="22"/>
        </w:rPr>
        <w:t>р</w:t>
      </w:r>
      <w:r w:rsidRPr="00E225A5">
        <w:rPr>
          <w:sz w:val="22"/>
          <w:szCs w:val="22"/>
        </w:rPr>
        <w:t>а</w:t>
      </w:r>
      <w:r w:rsidRPr="00E225A5">
        <w:rPr>
          <w:spacing w:val="1"/>
          <w:sz w:val="22"/>
          <w:szCs w:val="22"/>
        </w:rPr>
        <w:t>в</w:t>
      </w:r>
      <w:r w:rsidRPr="00E225A5">
        <w:rPr>
          <w:sz w:val="22"/>
          <w:szCs w:val="22"/>
        </w:rPr>
        <w:t>ляем</w:t>
      </w:r>
      <w:r w:rsidRPr="00E225A5">
        <w:rPr>
          <w:spacing w:val="2"/>
          <w:sz w:val="22"/>
          <w:szCs w:val="22"/>
        </w:rPr>
        <w:t>ы</w:t>
      </w:r>
      <w:r w:rsidRPr="00E225A5">
        <w:rPr>
          <w:sz w:val="22"/>
          <w:szCs w:val="22"/>
        </w:rPr>
        <w:t>,</w:t>
      </w:r>
      <w:r w:rsidRPr="00E225A5">
        <w:rPr>
          <w:spacing w:val="54"/>
          <w:sz w:val="22"/>
          <w:szCs w:val="22"/>
        </w:rPr>
        <w:t xml:space="preserve"> </w:t>
      </w:r>
      <w:r w:rsidRPr="00E225A5">
        <w:rPr>
          <w:sz w:val="22"/>
          <w:szCs w:val="22"/>
        </w:rPr>
        <w:t>и</w:t>
      </w:r>
      <w:r w:rsidRPr="00E225A5">
        <w:rPr>
          <w:spacing w:val="55"/>
          <w:sz w:val="22"/>
          <w:szCs w:val="22"/>
        </w:rPr>
        <w:t xml:space="preserve"> </w:t>
      </w:r>
      <w:r w:rsidRPr="00E225A5">
        <w:rPr>
          <w:spacing w:val="1"/>
          <w:sz w:val="22"/>
          <w:szCs w:val="22"/>
        </w:rPr>
        <w:t>с</w:t>
      </w:r>
      <w:r w:rsidRPr="00E225A5">
        <w:rPr>
          <w:sz w:val="22"/>
          <w:szCs w:val="22"/>
        </w:rPr>
        <w:t xml:space="preserve"> п</w:t>
      </w:r>
      <w:r w:rsidRPr="00E225A5">
        <w:rPr>
          <w:spacing w:val="2"/>
          <w:sz w:val="22"/>
          <w:szCs w:val="22"/>
        </w:rPr>
        <w:t>о</w:t>
      </w:r>
      <w:r w:rsidRPr="00E225A5">
        <w:rPr>
          <w:spacing w:val="-1"/>
          <w:sz w:val="22"/>
          <w:szCs w:val="22"/>
        </w:rPr>
        <w:t>м</w:t>
      </w:r>
      <w:r w:rsidRPr="00E225A5">
        <w:rPr>
          <w:sz w:val="22"/>
          <w:szCs w:val="22"/>
        </w:rPr>
        <w:t>о</w:t>
      </w:r>
      <w:r w:rsidRPr="00E225A5">
        <w:rPr>
          <w:spacing w:val="1"/>
          <w:sz w:val="22"/>
          <w:szCs w:val="22"/>
        </w:rPr>
        <w:lastRenderedPageBreak/>
        <w:t>щ</w:t>
      </w:r>
      <w:r w:rsidRPr="00E225A5">
        <w:rPr>
          <w:sz w:val="22"/>
          <w:szCs w:val="22"/>
        </w:rPr>
        <w:t>ью</w:t>
      </w:r>
      <w:r w:rsidRPr="00E225A5">
        <w:rPr>
          <w:spacing w:val="46"/>
          <w:sz w:val="22"/>
          <w:szCs w:val="22"/>
        </w:rPr>
        <w:t xml:space="preserve"> </w:t>
      </w:r>
      <w:r w:rsidRPr="00E225A5">
        <w:rPr>
          <w:sz w:val="22"/>
          <w:szCs w:val="22"/>
        </w:rPr>
        <w:t>в</w:t>
      </w:r>
      <w:r w:rsidRPr="00E225A5">
        <w:rPr>
          <w:spacing w:val="1"/>
          <w:sz w:val="22"/>
          <w:szCs w:val="22"/>
        </w:rPr>
        <w:t>о</w:t>
      </w:r>
      <w:r w:rsidRPr="00E225A5">
        <w:rPr>
          <w:sz w:val="22"/>
          <w:szCs w:val="22"/>
        </w:rPr>
        <w:t>ле</w:t>
      </w:r>
      <w:r w:rsidRPr="00E225A5">
        <w:rPr>
          <w:spacing w:val="-1"/>
          <w:sz w:val="22"/>
          <w:szCs w:val="22"/>
        </w:rPr>
        <w:t>в</w:t>
      </w:r>
      <w:r w:rsidRPr="00E225A5">
        <w:rPr>
          <w:sz w:val="22"/>
          <w:szCs w:val="22"/>
        </w:rPr>
        <w:t>ых</w:t>
      </w:r>
      <w:r w:rsidRPr="00E225A5">
        <w:rPr>
          <w:spacing w:val="46"/>
          <w:sz w:val="22"/>
          <w:szCs w:val="22"/>
        </w:rPr>
        <w:t xml:space="preserve"> </w:t>
      </w:r>
      <w:r w:rsidRPr="00E225A5">
        <w:rPr>
          <w:spacing w:val="-2"/>
          <w:sz w:val="22"/>
          <w:szCs w:val="22"/>
        </w:rPr>
        <w:t>у</w:t>
      </w:r>
      <w:r w:rsidRPr="00E225A5">
        <w:rPr>
          <w:sz w:val="22"/>
          <w:szCs w:val="22"/>
        </w:rPr>
        <w:t>си</w:t>
      </w:r>
      <w:r w:rsidRPr="00E225A5">
        <w:rPr>
          <w:spacing w:val="1"/>
          <w:sz w:val="22"/>
          <w:szCs w:val="22"/>
        </w:rPr>
        <w:t>л</w:t>
      </w:r>
      <w:r w:rsidRPr="00E225A5">
        <w:rPr>
          <w:sz w:val="22"/>
          <w:szCs w:val="22"/>
        </w:rPr>
        <w:t>ий</w:t>
      </w:r>
      <w:r w:rsidRPr="00E225A5">
        <w:rPr>
          <w:spacing w:val="48"/>
          <w:sz w:val="22"/>
          <w:szCs w:val="22"/>
        </w:rPr>
        <w:t xml:space="preserve"> </w:t>
      </w:r>
      <w:r w:rsidRPr="00E225A5">
        <w:rPr>
          <w:spacing w:val="1"/>
          <w:sz w:val="22"/>
          <w:szCs w:val="22"/>
        </w:rPr>
        <w:t>и</w:t>
      </w:r>
      <w:r w:rsidRPr="00E225A5">
        <w:rPr>
          <w:sz w:val="22"/>
          <w:szCs w:val="22"/>
        </w:rPr>
        <w:t>х</w:t>
      </w:r>
      <w:r w:rsidRPr="00E225A5">
        <w:rPr>
          <w:spacing w:val="49"/>
          <w:sz w:val="22"/>
          <w:szCs w:val="22"/>
        </w:rPr>
        <w:t xml:space="preserve"> </w:t>
      </w:r>
      <w:r w:rsidRPr="00E225A5">
        <w:rPr>
          <w:spacing w:val="-1"/>
          <w:sz w:val="22"/>
          <w:szCs w:val="22"/>
        </w:rPr>
        <w:t>м</w:t>
      </w:r>
      <w:r w:rsidRPr="00E225A5">
        <w:rPr>
          <w:sz w:val="22"/>
          <w:szCs w:val="22"/>
        </w:rPr>
        <w:t>ожн</w:t>
      </w:r>
      <w:r w:rsidRPr="00E225A5">
        <w:rPr>
          <w:spacing w:val="1"/>
          <w:sz w:val="22"/>
          <w:szCs w:val="22"/>
        </w:rPr>
        <w:t>о</w:t>
      </w:r>
      <w:r w:rsidRPr="00E225A5">
        <w:rPr>
          <w:sz w:val="22"/>
          <w:szCs w:val="22"/>
        </w:rPr>
        <w:t>,</w:t>
      </w:r>
      <w:r w:rsidRPr="00E225A5">
        <w:rPr>
          <w:spacing w:val="44"/>
          <w:sz w:val="22"/>
          <w:szCs w:val="22"/>
        </w:rPr>
        <w:t xml:space="preserve"> </w:t>
      </w:r>
      <w:r w:rsidRPr="00E225A5">
        <w:rPr>
          <w:spacing w:val="1"/>
          <w:sz w:val="22"/>
          <w:szCs w:val="22"/>
        </w:rPr>
        <w:t>е</w:t>
      </w:r>
      <w:r w:rsidRPr="00E225A5">
        <w:rPr>
          <w:sz w:val="22"/>
          <w:szCs w:val="22"/>
        </w:rPr>
        <w:t>сл</w:t>
      </w:r>
      <w:r w:rsidRPr="00E225A5">
        <w:rPr>
          <w:spacing w:val="1"/>
          <w:sz w:val="22"/>
          <w:szCs w:val="22"/>
        </w:rPr>
        <w:t>и</w:t>
      </w:r>
      <w:r w:rsidRPr="00E225A5">
        <w:rPr>
          <w:spacing w:val="47"/>
          <w:sz w:val="22"/>
          <w:szCs w:val="22"/>
        </w:rPr>
        <w:t xml:space="preserve"> </w:t>
      </w:r>
      <w:r w:rsidRPr="00E225A5">
        <w:rPr>
          <w:spacing w:val="1"/>
          <w:sz w:val="22"/>
          <w:szCs w:val="22"/>
        </w:rPr>
        <w:t>о</w:t>
      </w:r>
      <w:r w:rsidRPr="00E225A5">
        <w:rPr>
          <w:sz w:val="22"/>
          <w:szCs w:val="22"/>
        </w:rPr>
        <w:t>ни</w:t>
      </w:r>
      <w:r w:rsidRPr="00E225A5">
        <w:rPr>
          <w:spacing w:val="48"/>
          <w:sz w:val="22"/>
          <w:szCs w:val="22"/>
        </w:rPr>
        <w:t xml:space="preserve"> </w:t>
      </w:r>
      <w:r w:rsidRPr="00E225A5">
        <w:rPr>
          <w:spacing w:val="-1"/>
          <w:sz w:val="22"/>
          <w:szCs w:val="22"/>
        </w:rPr>
        <w:t>ч</w:t>
      </w:r>
      <w:r w:rsidRPr="00E225A5">
        <w:rPr>
          <w:spacing w:val="1"/>
          <w:sz w:val="22"/>
          <w:szCs w:val="22"/>
        </w:rPr>
        <w:t>р</w:t>
      </w:r>
      <w:r w:rsidRPr="00E225A5">
        <w:rPr>
          <w:sz w:val="22"/>
          <w:szCs w:val="22"/>
        </w:rPr>
        <w:t>ез</w:t>
      </w:r>
      <w:r w:rsidRPr="00E225A5">
        <w:rPr>
          <w:spacing w:val="-1"/>
          <w:sz w:val="22"/>
          <w:szCs w:val="22"/>
        </w:rPr>
        <w:t>м</w:t>
      </w:r>
      <w:r w:rsidRPr="00E225A5">
        <w:rPr>
          <w:sz w:val="22"/>
          <w:szCs w:val="22"/>
        </w:rPr>
        <w:t>ер</w:t>
      </w:r>
      <w:r w:rsidRPr="00E225A5">
        <w:rPr>
          <w:spacing w:val="-1"/>
          <w:sz w:val="22"/>
          <w:szCs w:val="22"/>
        </w:rPr>
        <w:t>н</w:t>
      </w:r>
      <w:r w:rsidRPr="00E225A5">
        <w:rPr>
          <w:sz w:val="22"/>
          <w:szCs w:val="22"/>
        </w:rPr>
        <w:t>ы,</w:t>
      </w:r>
      <w:r w:rsidRPr="00E225A5">
        <w:rPr>
          <w:spacing w:val="47"/>
          <w:sz w:val="22"/>
          <w:szCs w:val="22"/>
        </w:rPr>
        <w:t xml:space="preserve"> </w:t>
      </w:r>
      <w:r w:rsidRPr="00E225A5">
        <w:rPr>
          <w:spacing w:val="1"/>
          <w:sz w:val="22"/>
          <w:szCs w:val="22"/>
        </w:rPr>
        <w:t>п</w:t>
      </w:r>
      <w:r w:rsidRPr="00E225A5">
        <w:rPr>
          <w:spacing w:val="-1"/>
          <w:sz w:val="22"/>
          <w:szCs w:val="22"/>
        </w:rPr>
        <w:t>е</w:t>
      </w:r>
      <w:r w:rsidRPr="00E225A5">
        <w:rPr>
          <w:sz w:val="22"/>
          <w:szCs w:val="22"/>
        </w:rPr>
        <w:t>р</w:t>
      </w:r>
      <w:r w:rsidRPr="00E225A5">
        <w:rPr>
          <w:spacing w:val="1"/>
          <w:sz w:val="22"/>
          <w:szCs w:val="22"/>
        </w:rPr>
        <w:t>е</w:t>
      </w:r>
      <w:r w:rsidRPr="00E225A5">
        <w:rPr>
          <w:sz w:val="22"/>
          <w:szCs w:val="22"/>
        </w:rPr>
        <w:t>к</w:t>
      </w:r>
      <w:r w:rsidRPr="00E225A5">
        <w:rPr>
          <w:spacing w:val="1"/>
          <w:sz w:val="22"/>
          <w:szCs w:val="22"/>
        </w:rPr>
        <w:t>л</w:t>
      </w:r>
      <w:r w:rsidRPr="00E225A5">
        <w:rPr>
          <w:sz w:val="22"/>
          <w:szCs w:val="22"/>
        </w:rPr>
        <w:t>ю</w:t>
      </w:r>
      <w:r w:rsidRPr="00E225A5">
        <w:rPr>
          <w:spacing w:val="-2"/>
          <w:sz w:val="22"/>
          <w:szCs w:val="22"/>
        </w:rPr>
        <w:t>ч</w:t>
      </w:r>
      <w:r w:rsidRPr="00E225A5">
        <w:rPr>
          <w:sz w:val="22"/>
          <w:szCs w:val="22"/>
        </w:rPr>
        <w:t>ит</w:t>
      </w:r>
      <w:r w:rsidRPr="00E225A5">
        <w:rPr>
          <w:spacing w:val="1"/>
          <w:sz w:val="22"/>
          <w:szCs w:val="22"/>
        </w:rPr>
        <w:t>ь</w:t>
      </w:r>
      <w:r w:rsidRPr="00E225A5">
        <w:rPr>
          <w:spacing w:val="46"/>
          <w:sz w:val="22"/>
          <w:szCs w:val="22"/>
        </w:rPr>
        <w:t xml:space="preserve"> </w:t>
      </w:r>
      <w:r w:rsidRPr="00E225A5">
        <w:rPr>
          <w:spacing w:val="1"/>
          <w:sz w:val="22"/>
          <w:szCs w:val="22"/>
        </w:rPr>
        <w:t>н</w:t>
      </w:r>
      <w:r w:rsidRPr="00E225A5">
        <w:rPr>
          <w:sz w:val="22"/>
          <w:szCs w:val="22"/>
        </w:rPr>
        <w:t xml:space="preserve">а </w:t>
      </w:r>
      <w:r w:rsidRPr="00E225A5">
        <w:rPr>
          <w:spacing w:val="1"/>
          <w:sz w:val="22"/>
          <w:szCs w:val="22"/>
        </w:rPr>
        <w:t>др</w:t>
      </w:r>
      <w:r w:rsidRPr="00E225A5">
        <w:rPr>
          <w:spacing w:val="-2"/>
          <w:sz w:val="22"/>
          <w:szCs w:val="22"/>
        </w:rPr>
        <w:t>у</w:t>
      </w:r>
      <w:r w:rsidRPr="00E225A5">
        <w:rPr>
          <w:sz w:val="22"/>
          <w:szCs w:val="22"/>
        </w:rPr>
        <w:t>г</w:t>
      </w:r>
      <w:r w:rsidRPr="00E225A5">
        <w:rPr>
          <w:spacing w:val="1"/>
          <w:sz w:val="22"/>
          <w:szCs w:val="22"/>
        </w:rPr>
        <w:t>о</w:t>
      </w:r>
      <w:r w:rsidRPr="00E225A5">
        <w:rPr>
          <w:sz w:val="22"/>
          <w:szCs w:val="22"/>
        </w:rPr>
        <w:t>й</w:t>
      </w:r>
      <w:r w:rsidRPr="00E225A5">
        <w:rPr>
          <w:spacing w:val="26"/>
          <w:sz w:val="22"/>
          <w:szCs w:val="22"/>
        </w:rPr>
        <w:t xml:space="preserve"> </w:t>
      </w:r>
      <w:r w:rsidRPr="00E225A5">
        <w:rPr>
          <w:spacing w:val="-1"/>
          <w:sz w:val="22"/>
          <w:szCs w:val="22"/>
        </w:rPr>
        <w:t>ви</w:t>
      </w:r>
      <w:r w:rsidRPr="00E225A5">
        <w:rPr>
          <w:sz w:val="22"/>
          <w:szCs w:val="22"/>
        </w:rPr>
        <w:t>д</w:t>
      </w:r>
      <w:r w:rsidRPr="00E225A5">
        <w:rPr>
          <w:spacing w:val="26"/>
          <w:sz w:val="22"/>
          <w:szCs w:val="22"/>
        </w:rPr>
        <w:t xml:space="preserve"> </w:t>
      </w:r>
      <w:r w:rsidRPr="00E225A5">
        <w:rPr>
          <w:sz w:val="22"/>
          <w:szCs w:val="22"/>
        </w:rPr>
        <w:t>а</w:t>
      </w:r>
      <w:r w:rsidRPr="00E225A5">
        <w:rPr>
          <w:spacing w:val="1"/>
          <w:sz w:val="22"/>
          <w:szCs w:val="22"/>
        </w:rPr>
        <w:t>к</w:t>
      </w:r>
      <w:r w:rsidRPr="00E225A5">
        <w:rPr>
          <w:spacing w:val="-1"/>
          <w:sz w:val="22"/>
          <w:szCs w:val="22"/>
        </w:rPr>
        <w:t>т</w:t>
      </w:r>
      <w:r w:rsidRPr="00E225A5">
        <w:rPr>
          <w:sz w:val="22"/>
          <w:szCs w:val="22"/>
        </w:rPr>
        <w:t>ив</w:t>
      </w:r>
      <w:r w:rsidRPr="00E225A5">
        <w:rPr>
          <w:spacing w:val="-1"/>
          <w:sz w:val="22"/>
          <w:szCs w:val="22"/>
        </w:rPr>
        <w:t>н</w:t>
      </w:r>
      <w:r w:rsidRPr="00E225A5">
        <w:rPr>
          <w:sz w:val="22"/>
          <w:szCs w:val="22"/>
        </w:rPr>
        <w:t>ости</w:t>
      </w:r>
      <w:r w:rsidRPr="00E225A5">
        <w:rPr>
          <w:spacing w:val="29"/>
          <w:sz w:val="22"/>
          <w:szCs w:val="22"/>
        </w:rPr>
        <w:t xml:space="preserve"> </w:t>
      </w:r>
      <w:r w:rsidRPr="00E225A5">
        <w:rPr>
          <w:spacing w:val="1"/>
          <w:sz w:val="22"/>
          <w:szCs w:val="22"/>
        </w:rPr>
        <w:t>—</w:t>
      </w:r>
      <w:r w:rsidRPr="00E225A5">
        <w:rPr>
          <w:spacing w:val="24"/>
          <w:sz w:val="22"/>
          <w:szCs w:val="22"/>
        </w:rPr>
        <w:t xml:space="preserve"> </w:t>
      </w:r>
      <w:r w:rsidRPr="00E225A5">
        <w:rPr>
          <w:sz w:val="22"/>
          <w:szCs w:val="22"/>
        </w:rPr>
        <w:t>инте</w:t>
      </w:r>
      <w:r w:rsidRPr="00E225A5">
        <w:rPr>
          <w:spacing w:val="1"/>
          <w:sz w:val="22"/>
          <w:szCs w:val="22"/>
        </w:rPr>
        <w:t>л</w:t>
      </w:r>
      <w:r w:rsidRPr="00E225A5">
        <w:rPr>
          <w:spacing w:val="-1"/>
          <w:sz w:val="22"/>
          <w:szCs w:val="22"/>
        </w:rPr>
        <w:t>л</w:t>
      </w:r>
      <w:r w:rsidRPr="00E225A5">
        <w:rPr>
          <w:sz w:val="22"/>
          <w:szCs w:val="22"/>
        </w:rPr>
        <w:t>ект</w:t>
      </w:r>
      <w:r w:rsidRPr="00E225A5">
        <w:rPr>
          <w:spacing w:val="-2"/>
          <w:sz w:val="22"/>
          <w:szCs w:val="22"/>
        </w:rPr>
        <w:t>у</w:t>
      </w:r>
      <w:r w:rsidRPr="00E225A5">
        <w:rPr>
          <w:sz w:val="22"/>
          <w:szCs w:val="22"/>
        </w:rPr>
        <w:t>альн</w:t>
      </w:r>
      <w:r w:rsidRPr="00E225A5">
        <w:rPr>
          <w:spacing w:val="1"/>
          <w:sz w:val="22"/>
          <w:szCs w:val="22"/>
        </w:rPr>
        <w:t>ый</w:t>
      </w:r>
      <w:r w:rsidRPr="00E225A5">
        <w:rPr>
          <w:sz w:val="22"/>
          <w:szCs w:val="22"/>
        </w:rPr>
        <w:t>,</w:t>
      </w:r>
      <w:r w:rsidRPr="00E225A5">
        <w:rPr>
          <w:spacing w:val="23"/>
          <w:sz w:val="22"/>
          <w:szCs w:val="22"/>
        </w:rPr>
        <w:t xml:space="preserve"> </w:t>
      </w:r>
      <w:r w:rsidRPr="00E225A5">
        <w:rPr>
          <w:sz w:val="22"/>
          <w:szCs w:val="22"/>
        </w:rPr>
        <w:t>ф</w:t>
      </w:r>
      <w:r w:rsidRPr="00E225A5">
        <w:rPr>
          <w:spacing w:val="2"/>
          <w:sz w:val="22"/>
          <w:szCs w:val="22"/>
        </w:rPr>
        <w:t>и</w:t>
      </w:r>
      <w:r w:rsidRPr="00E225A5">
        <w:rPr>
          <w:spacing w:val="-2"/>
          <w:sz w:val="22"/>
          <w:szCs w:val="22"/>
        </w:rPr>
        <w:t>з</w:t>
      </w:r>
      <w:r w:rsidRPr="00E225A5">
        <w:rPr>
          <w:sz w:val="22"/>
          <w:szCs w:val="22"/>
        </w:rPr>
        <w:t>и</w:t>
      </w:r>
      <w:r w:rsidRPr="00E225A5">
        <w:rPr>
          <w:spacing w:val="1"/>
          <w:sz w:val="22"/>
          <w:szCs w:val="22"/>
        </w:rPr>
        <w:t>ч</w:t>
      </w:r>
      <w:r w:rsidRPr="00E225A5">
        <w:rPr>
          <w:sz w:val="22"/>
          <w:szCs w:val="22"/>
        </w:rPr>
        <w:t>еск</w:t>
      </w:r>
      <w:r w:rsidRPr="00E225A5">
        <w:rPr>
          <w:spacing w:val="-1"/>
          <w:sz w:val="22"/>
          <w:szCs w:val="22"/>
        </w:rPr>
        <w:t>и</w:t>
      </w:r>
      <w:r w:rsidRPr="00E225A5">
        <w:rPr>
          <w:sz w:val="22"/>
          <w:szCs w:val="22"/>
        </w:rPr>
        <w:t>й</w:t>
      </w:r>
      <w:r w:rsidRPr="00E225A5">
        <w:rPr>
          <w:spacing w:val="1"/>
          <w:sz w:val="22"/>
          <w:szCs w:val="22"/>
        </w:rPr>
        <w:t>,</w:t>
      </w:r>
      <w:r w:rsidRPr="00E225A5">
        <w:rPr>
          <w:spacing w:val="22"/>
          <w:sz w:val="22"/>
          <w:szCs w:val="22"/>
        </w:rPr>
        <w:t xml:space="preserve"> </w:t>
      </w:r>
      <w:r w:rsidRPr="00E225A5">
        <w:rPr>
          <w:spacing w:val="1"/>
          <w:sz w:val="22"/>
          <w:szCs w:val="22"/>
        </w:rPr>
        <w:t>э</w:t>
      </w:r>
      <w:r w:rsidRPr="00E225A5">
        <w:rPr>
          <w:sz w:val="22"/>
          <w:szCs w:val="22"/>
        </w:rPr>
        <w:t>ст</w:t>
      </w:r>
      <w:r w:rsidRPr="00E225A5">
        <w:rPr>
          <w:spacing w:val="1"/>
          <w:sz w:val="22"/>
          <w:szCs w:val="22"/>
        </w:rPr>
        <w:t>е</w:t>
      </w:r>
      <w:r w:rsidRPr="00E225A5">
        <w:rPr>
          <w:sz w:val="22"/>
          <w:szCs w:val="22"/>
        </w:rPr>
        <w:t>тичес</w:t>
      </w:r>
      <w:r w:rsidRPr="00E225A5">
        <w:rPr>
          <w:spacing w:val="-1"/>
          <w:sz w:val="22"/>
          <w:szCs w:val="22"/>
        </w:rPr>
        <w:t>к</w:t>
      </w:r>
      <w:r w:rsidRPr="00E225A5">
        <w:rPr>
          <w:sz w:val="22"/>
          <w:szCs w:val="22"/>
        </w:rPr>
        <w:t>и</w:t>
      </w:r>
      <w:r w:rsidRPr="00E225A5">
        <w:rPr>
          <w:spacing w:val="1"/>
          <w:sz w:val="22"/>
          <w:szCs w:val="22"/>
        </w:rPr>
        <w:t>й.</w:t>
      </w:r>
      <w:r w:rsidRPr="00E225A5">
        <w:rPr>
          <w:spacing w:val="25"/>
          <w:sz w:val="22"/>
          <w:szCs w:val="22"/>
        </w:rPr>
        <w:t xml:space="preserve"> </w:t>
      </w:r>
      <w:r w:rsidRPr="00E225A5">
        <w:rPr>
          <w:spacing w:val="5"/>
          <w:sz w:val="22"/>
          <w:szCs w:val="22"/>
        </w:rPr>
        <w:t>Н</w:t>
      </w:r>
      <w:r w:rsidRPr="00E225A5">
        <w:rPr>
          <w:sz w:val="22"/>
          <w:szCs w:val="22"/>
        </w:rPr>
        <w:t>е</w:t>
      </w:r>
      <w:r w:rsidRPr="00E225A5">
        <w:rPr>
          <w:spacing w:val="1"/>
          <w:sz w:val="22"/>
          <w:szCs w:val="22"/>
        </w:rPr>
        <w:t>о</w:t>
      </w:r>
      <w:r w:rsidRPr="00E225A5">
        <w:rPr>
          <w:sz w:val="22"/>
          <w:szCs w:val="22"/>
        </w:rPr>
        <w:t>б</w:t>
      </w:r>
      <w:r w:rsidRPr="00E225A5">
        <w:rPr>
          <w:spacing w:val="-1"/>
          <w:sz w:val="22"/>
          <w:szCs w:val="22"/>
        </w:rPr>
        <w:t>х</w:t>
      </w:r>
      <w:r w:rsidRPr="00E225A5">
        <w:rPr>
          <w:sz w:val="22"/>
          <w:szCs w:val="22"/>
        </w:rPr>
        <w:t>оди</w:t>
      </w:r>
      <w:r w:rsidRPr="00E225A5">
        <w:rPr>
          <w:spacing w:val="-1"/>
          <w:sz w:val="22"/>
          <w:szCs w:val="22"/>
        </w:rPr>
        <w:t>м</w:t>
      </w:r>
      <w:r w:rsidRPr="00E225A5">
        <w:rPr>
          <w:spacing w:val="1"/>
          <w:sz w:val="22"/>
          <w:szCs w:val="22"/>
        </w:rPr>
        <w:t>о</w:t>
      </w:r>
      <w:r w:rsidRPr="00E225A5">
        <w:rPr>
          <w:sz w:val="22"/>
          <w:szCs w:val="22"/>
        </w:rPr>
        <w:t>й</w:t>
      </w:r>
      <w:r w:rsidRPr="00E225A5">
        <w:rPr>
          <w:spacing w:val="36"/>
          <w:sz w:val="22"/>
          <w:szCs w:val="22"/>
        </w:rPr>
        <w:t xml:space="preserve"> </w:t>
      </w:r>
      <w:r w:rsidRPr="00E225A5">
        <w:rPr>
          <w:sz w:val="22"/>
          <w:szCs w:val="22"/>
        </w:rPr>
        <w:t>п</w:t>
      </w:r>
      <w:r w:rsidRPr="00E225A5">
        <w:rPr>
          <w:spacing w:val="1"/>
          <w:sz w:val="22"/>
          <w:szCs w:val="22"/>
        </w:rPr>
        <w:t>р</w:t>
      </w:r>
      <w:r w:rsidRPr="00E225A5">
        <w:rPr>
          <w:spacing w:val="-1"/>
          <w:sz w:val="22"/>
          <w:szCs w:val="22"/>
        </w:rPr>
        <w:t>е</w:t>
      </w:r>
      <w:r w:rsidRPr="00E225A5">
        <w:rPr>
          <w:sz w:val="22"/>
          <w:szCs w:val="22"/>
        </w:rPr>
        <w:t>дпо</w:t>
      </w:r>
      <w:r w:rsidRPr="00E225A5">
        <w:rPr>
          <w:spacing w:val="-1"/>
          <w:sz w:val="22"/>
          <w:szCs w:val="22"/>
        </w:rPr>
        <w:t>с</w:t>
      </w:r>
      <w:r w:rsidRPr="00E225A5">
        <w:rPr>
          <w:spacing w:val="1"/>
          <w:sz w:val="22"/>
          <w:szCs w:val="22"/>
        </w:rPr>
        <w:t>ы</w:t>
      </w:r>
      <w:r w:rsidRPr="00E225A5">
        <w:rPr>
          <w:sz w:val="22"/>
          <w:szCs w:val="22"/>
        </w:rPr>
        <w:t>лкой</w:t>
      </w:r>
      <w:r w:rsidRPr="00E225A5">
        <w:rPr>
          <w:spacing w:val="38"/>
          <w:sz w:val="22"/>
          <w:szCs w:val="22"/>
        </w:rPr>
        <w:t xml:space="preserve"> </w:t>
      </w:r>
      <w:r w:rsidRPr="00E225A5">
        <w:rPr>
          <w:spacing w:val="-1"/>
          <w:sz w:val="22"/>
          <w:szCs w:val="22"/>
        </w:rPr>
        <w:t>г</w:t>
      </w:r>
      <w:r w:rsidRPr="00E225A5">
        <w:rPr>
          <w:sz w:val="22"/>
          <w:szCs w:val="22"/>
        </w:rPr>
        <w:t>а</w:t>
      </w:r>
      <w:r w:rsidRPr="00E225A5">
        <w:rPr>
          <w:spacing w:val="1"/>
          <w:sz w:val="22"/>
          <w:szCs w:val="22"/>
        </w:rPr>
        <w:t>р</w:t>
      </w:r>
      <w:r w:rsidRPr="00E225A5">
        <w:rPr>
          <w:spacing w:val="-1"/>
          <w:sz w:val="22"/>
          <w:szCs w:val="22"/>
        </w:rPr>
        <w:t>мо</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аци</w:t>
      </w:r>
      <w:r w:rsidRPr="00E225A5">
        <w:rPr>
          <w:sz w:val="22"/>
          <w:szCs w:val="22"/>
        </w:rPr>
        <w:t>и</w:t>
      </w:r>
      <w:r w:rsidRPr="00E225A5">
        <w:rPr>
          <w:spacing w:val="38"/>
          <w:sz w:val="22"/>
          <w:szCs w:val="22"/>
        </w:rPr>
        <w:t xml:space="preserve"> </w:t>
      </w:r>
      <w:r w:rsidRPr="00E225A5">
        <w:rPr>
          <w:sz w:val="22"/>
          <w:szCs w:val="22"/>
        </w:rPr>
        <w:t>с</w:t>
      </w:r>
      <w:r w:rsidRPr="00E225A5">
        <w:rPr>
          <w:spacing w:val="-1"/>
          <w:sz w:val="22"/>
          <w:szCs w:val="22"/>
        </w:rPr>
        <w:t>е</w:t>
      </w:r>
      <w:r w:rsidRPr="00E225A5">
        <w:rPr>
          <w:sz w:val="22"/>
          <w:szCs w:val="22"/>
        </w:rPr>
        <w:t>кс</w:t>
      </w:r>
      <w:r w:rsidRPr="00E225A5">
        <w:rPr>
          <w:spacing w:val="-2"/>
          <w:sz w:val="22"/>
          <w:szCs w:val="22"/>
        </w:rPr>
        <w:t>у</w:t>
      </w:r>
      <w:r w:rsidRPr="00E225A5">
        <w:rPr>
          <w:sz w:val="22"/>
          <w:szCs w:val="22"/>
        </w:rPr>
        <w:t>альн</w:t>
      </w:r>
      <w:r w:rsidRPr="00E225A5">
        <w:rPr>
          <w:spacing w:val="1"/>
          <w:sz w:val="22"/>
          <w:szCs w:val="22"/>
        </w:rPr>
        <w:t>о</w:t>
      </w:r>
      <w:r w:rsidRPr="00E225A5">
        <w:rPr>
          <w:sz w:val="22"/>
          <w:szCs w:val="22"/>
        </w:rPr>
        <w:t>г</w:t>
      </w:r>
      <w:r w:rsidRPr="00E225A5">
        <w:rPr>
          <w:spacing w:val="1"/>
          <w:sz w:val="22"/>
          <w:szCs w:val="22"/>
        </w:rPr>
        <w:t>о</w:t>
      </w:r>
      <w:r w:rsidRPr="00E225A5">
        <w:rPr>
          <w:spacing w:val="36"/>
          <w:sz w:val="22"/>
          <w:szCs w:val="22"/>
        </w:rPr>
        <w:t xml:space="preserve"> </w:t>
      </w:r>
      <w:r w:rsidRPr="00E225A5">
        <w:rPr>
          <w:spacing w:val="1"/>
          <w:sz w:val="22"/>
          <w:szCs w:val="22"/>
        </w:rPr>
        <w:t>с</w:t>
      </w:r>
      <w:r w:rsidRPr="00E225A5">
        <w:rPr>
          <w:spacing w:val="-1"/>
          <w:sz w:val="22"/>
          <w:szCs w:val="22"/>
        </w:rPr>
        <w:t>тил</w:t>
      </w:r>
      <w:r w:rsidRPr="00E225A5">
        <w:rPr>
          <w:sz w:val="22"/>
          <w:szCs w:val="22"/>
        </w:rPr>
        <w:t>я</w:t>
      </w:r>
      <w:r w:rsidRPr="00E225A5">
        <w:rPr>
          <w:spacing w:val="38"/>
          <w:sz w:val="22"/>
          <w:szCs w:val="22"/>
        </w:rPr>
        <w:t xml:space="preserve"> </w:t>
      </w:r>
      <w:r w:rsidRPr="00E225A5">
        <w:rPr>
          <w:sz w:val="22"/>
          <w:szCs w:val="22"/>
        </w:rPr>
        <w:t>яв</w:t>
      </w:r>
      <w:r w:rsidRPr="00E225A5">
        <w:rPr>
          <w:spacing w:val="1"/>
          <w:sz w:val="22"/>
          <w:szCs w:val="22"/>
        </w:rPr>
        <w:t>л</w:t>
      </w:r>
      <w:r w:rsidRPr="00E225A5">
        <w:rPr>
          <w:sz w:val="22"/>
          <w:szCs w:val="22"/>
        </w:rPr>
        <w:t>яет</w:t>
      </w:r>
      <w:r w:rsidRPr="00E225A5">
        <w:rPr>
          <w:spacing w:val="-1"/>
          <w:sz w:val="22"/>
          <w:szCs w:val="22"/>
        </w:rPr>
        <w:t>с</w:t>
      </w:r>
      <w:r w:rsidRPr="00E225A5">
        <w:rPr>
          <w:sz w:val="22"/>
          <w:szCs w:val="22"/>
        </w:rPr>
        <w:t>я</w:t>
      </w:r>
      <w:r w:rsidRPr="00E225A5">
        <w:rPr>
          <w:spacing w:val="38"/>
          <w:sz w:val="22"/>
          <w:szCs w:val="22"/>
        </w:rPr>
        <w:t xml:space="preserve"> </w:t>
      </w:r>
      <w:r w:rsidRPr="00E225A5">
        <w:rPr>
          <w:spacing w:val="-2"/>
          <w:sz w:val="22"/>
          <w:szCs w:val="22"/>
        </w:rPr>
        <w:t>з</w:t>
      </w:r>
      <w:r w:rsidRPr="00E225A5">
        <w:rPr>
          <w:spacing w:val="1"/>
          <w:sz w:val="22"/>
          <w:szCs w:val="22"/>
        </w:rPr>
        <w:t>д</w:t>
      </w:r>
      <w:r w:rsidRPr="00E225A5">
        <w:rPr>
          <w:sz w:val="22"/>
          <w:szCs w:val="22"/>
        </w:rPr>
        <w:t>о</w:t>
      </w:r>
      <w:r w:rsidRPr="00E225A5">
        <w:rPr>
          <w:spacing w:val="6"/>
          <w:sz w:val="22"/>
          <w:szCs w:val="22"/>
        </w:rPr>
        <w:t>р</w:t>
      </w:r>
      <w:r w:rsidRPr="00E225A5">
        <w:rPr>
          <w:spacing w:val="2"/>
          <w:sz w:val="22"/>
          <w:szCs w:val="22"/>
        </w:rPr>
        <w:t>о</w:t>
      </w:r>
      <w:r w:rsidRPr="00E225A5">
        <w:rPr>
          <w:sz w:val="22"/>
          <w:szCs w:val="22"/>
        </w:rPr>
        <w:t>вы</w:t>
      </w:r>
      <w:r w:rsidRPr="00E225A5">
        <w:rPr>
          <w:spacing w:val="1"/>
          <w:sz w:val="22"/>
          <w:szCs w:val="22"/>
        </w:rPr>
        <w:t>й</w:t>
      </w:r>
      <w:r w:rsidRPr="00E225A5">
        <w:rPr>
          <w:spacing w:val="27"/>
          <w:sz w:val="22"/>
          <w:szCs w:val="22"/>
        </w:rPr>
        <w:t xml:space="preserve"> </w:t>
      </w:r>
      <w:r w:rsidRPr="00E225A5">
        <w:rPr>
          <w:sz w:val="22"/>
          <w:szCs w:val="22"/>
        </w:rPr>
        <w:t>об</w:t>
      </w:r>
      <w:r w:rsidRPr="00E225A5">
        <w:rPr>
          <w:spacing w:val="1"/>
          <w:sz w:val="22"/>
          <w:szCs w:val="22"/>
        </w:rPr>
        <w:t>р</w:t>
      </w:r>
      <w:r w:rsidRPr="00E225A5">
        <w:rPr>
          <w:sz w:val="22"/>
          <w:szCs w:val="22"/>
        </w:rPr>
        <w:t>аз</w:t>
      </w:r>
      <w:r w:rsidRPr="00E225A5">
        <w:rPr>
          <w:spacing w:val="27"/>
          <w:sz w:val="22"/>
          <w:szCs w:val="22"/>
        </w:rPr>
        <w:t xml:space="preserve"> </w:t>
      </w:r>
      <w:r w:rsidRPr="00E225A5">
        <w:rPr>
          <w:sz w:val="22"/>
          <w:szCs w:val="22"/>
        </w:rPr>
        <w:t>жиз</w:t>
      </w:r>
      <w:r w:rsidRPr="00E225A5">
        <w:rPr>
          <w:spacing w:val="-1"/>
          <w:sz w:val="22"/>
          <w:szCs w:val="22"/>
        </w:rPr>
        <w:t>н</w:t>
      </w:r>
      <w:r w:rsidRPr="00E225A5">
        <w:rPr>
          <w:sz w:val="22"/>
          <w:szCs w:val="22"/>
        </w:rPr>
        <w:t>и,</w:t>
      </w:r>
      <w:r w:rsidRPr="00E225A5">
        <w:rPr>
          <w:spacing w:val="28"/>
          <w:sz w:val="22"/>
          <w:szCs w:val="22"/>
        </w:rPr>
        <w:t xml:space="preserve"> </w:t>
      </w:r>
      <w:r w:rsidRPr="00E225A5">
        <w:rPr>
          <w:sz w:val="22"/>
          <w:szCs w:val="22"/>
        </w:rPr>
        <w:t>с</w:t>
      </w:r>
      <w:r w:rsidRPr="00E225A5">
        <w:rPr>
          <w:spacing w:val="26"/>
          <w:sz w:val="22"/>
          <w:szCs w:val="22"/>
        </w:rPr>
        <w:t xml:space="preserve"> </w:t>
      </w:r>
      <w:r w:rsidRPr="00E225A5">
        <w:rPr>
          <w:sz w:val="22"/>
          <w:szCs w:val="22"/>
        </w:rPr>
        <w:t>е</w:t>
      </w:r>
      <w:r w:rsidRPr="00E225A5">
        <w:rPr>
          <w:spacing w:val="1"/>
          <w:sz w:val="22"/>
          <w:szCs w:val="22"/>
        </w:rPr>
        <w:t>г</w:t>
      </w:r>
      <w:r w:rsidRPr="00E225A5">
        <w:rPr>
          <w:sz w:val="22"/>
          <w:szCs w:val="22"/>
        </w:rPr>
        <w:t>о</w:t>
      </w:r>
      <w:r w:rsidRPr="00E225A5">
        <w:rPr>
          <w:spacing w:val="27"/>
          <w:sz w:val="22"/>
          <w:szCs w:val="22"/>
        </w:rPr>
        <w:t xml:space="preserve"> </w:t>
      </w:r>
      <w:r w:rsidRPr="00E225A5">
        <w:rPr>
          <w:spacing w:val="1"/>
          <w:sz w:val="22"/>
          <w:szCs w:val="22"/>
        </w:rPr>
        <w:t>д</w:t>
      </w:r>
      <w:r w:rsidRPr="00E225A5">
        <w:rPr>
          <w:spacing w:val="-1"/>
          <w:sz w:val="22"/>
          <w:szCs w:val="22"/>
        </w:rPr>
        <w:t>в</w:t>
      </w:r>
      <w:r w:rsidRPr="00E225A5">
        <w:rPr>
          <w:spacing w:val="4"/>
          <w:sz w:val="22"/>
          <w:szCs w:val="22"/>
        </w:rPr>
        <w:t>и</w:t>
      </w:r>
      <w:r w:rsidRPr="00E225A5">
        <w:rPr>
          <w:sz w:val="22"/>
          <w:szCs w:val="22"/>
        </w:rPr>
        <w:t>га</w:t>
      </w:r>
      <w:r w:rsidRPr="00E225A5">
        <w:rPr>
          <w:spacing w:val="1"/>
          <w:sz w:val="22"/>
          <w:szCs w:val="22"/>
        </w:rPr>
        <w:t>т</w:t>
      </w:r>
      <w:r w:rsidRPr="00E225A5">
        <w:rPr>
          <w:sz w:val="22"/>
          <w:szCs w:val="22"/>
        </w:rPr>
        <w:t>ель</w:t>
      </w:r>
      <w:r w:rsidRPr="00E225A5">
        <w:rPr>
          <w:spacing w:val="-1"/>
          <w:sz w:val="22"/>
          <w:szCs w:val="22"/>
        </w:rPr>
        <w:t>но</w:t>
      </w:r>
      <w:r w:rsidRPr="00E225A5">
        <w:rPr>
          <w:sz w:val="22"/>
          <w:szCs w:val="22"/>
        </w:rPr>
        <w:t>й</w:t>
      </w:r>
      <w:r w:rsidRPr="00E225A5">
        <w:rPr>
          <w:spacing w:val="28"/>
          <w:sz w:val="22"/>
          <w:szCs w:val="22"/>
        </w:rPr>
        <w:t xml:space="preserve"> </w:t>
      </w:r>
      <w:r w:rsidRPr="00E225A5">
        <w:rPr>
          <w:spacing w:val="-1"/>
          <w:sz w:val="22"/>
          <w:szCs w:val="22"/>
        </w:rPr>
        <w:t>а</w:t>
      </w:r>
      <w:r w:rsidRPr="00E225A5">
        <w:rPr>
          <w:sz w:val="22"/>
          <w:szCs w:val="22"/>
        </w:rPr>
        <w:t>кт</w:t>
      </w:r>
      <w:r w:rsidRPr="00E225A5">
        <w:rPr>
          <w:spacing w:val="1"/>
          <w:sz w:val="22"/>
          <w:szCs w:val="22"/>
        </w:rPr>
        <w:t>ив</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тью,</w:t>
      </w:r>
      <w:r w:rsidRPr="00E225A5">
        <w:rPr>
          <w:spacing w:val="25"/>
          <w:sz w:val="22"/>
          <w:szCs w:val="22"/>
        </w:rPr>
        <w:t xml:space="preserve"> </w:t>
      </w:r>
      <w:r w:rsidRPr="00E225A5">
        <w:rPr>
          <w:spacing w:val="1"/>
          <w:sz w:val="22"/>
          <w:szCs w:val="22"/>
        </w:rPr>
        <w:t>р</w:t>
      </w:r>
      <w:r w:rsidRPr="00E225A5">
        <w:rPr>
          <w:sz w:val="22"/>
          <w:szCs w:val="22"/>
        </w:rPr>
        <w:t>ег</w:t>
      </w:r>
      <w:r w:rsidRPr="00E225A5">
        <w:rPr>
          <w:spacing w:val="-2"/>
          <w:sz w:val="22"/>
          <w:szCs w:val="22"/>
        </w:rPr>
        <w:t>у</w:t>
      </w:r>
      <w:r w:rsidRPr="00E225A5">
        <w:rPr>
          <w:sz w:val="22"/>
          <w:szCs w:val="22"/>
        </w:rPr>
        <w:t>ля</w:t>
      </w:r>
      <w:r w:rsidRPr="00E225A5">
        <w:rPr>
          <w:spacing w:val="1"/>
          <w:sz w:val="22"/>
          <w:szCs w:val="22"/>
        </w:rPr>
        <w:t>р</w:t>
      </w:r>
      <w:r w:rsidRPr="00E225A5">
        <w:rPr>
          <w:sz w:val="22"/>
          <w:szCs w:val="22"/>
        </w:rPr>
        <w:t>ны</w:t>
      </w:r>
      <w:r w:rsidRPr="00E225A5">
        <w:rPr>
          <w:spacing w:val="-1"/>
          <w:sz w:val="22"/>
          <w:szCs w:val="22"/>
        </w:rPr>
        <w:t>м</w:t>
      </w:r>
      <w:r w:rsidRPr="00E225A5">
        <w:rPr>
          <w:sz w:val="22"/>
          <w:szCs w:val="22"/>
        </w:rPr>
        <w:t>и</w:t>
      </w:r>
      <w:r w:rsidRPr="00E225A5">
        <w:rPr>
          <w:spacing w:val="28"/>
          <w:sz w:val="22"/>
          <w:szCs w:val="22"/>
        </w:rPr>
        <w:t xml:space="preserve"> </w:t>
      </w:r>
      <w:r w:rsidRPr="00E225A5">
        <w:rPr>
          <w:sz w:val="22"/>
          <w:szCs w:val="22"/>
        </w:rPr>
        <w:t>физичес</w:t>
      </w:r>
      <w:r w:rsidRPr="00E225A5">
        <w:rPr>
          <w:spacing w:val="3"/>
          <w:sz w:val="22"/>
          <w:szCs w:val="22"/>
        </w:rPr>
        <w:t>к</w:t>
      </w:r>
      <w:r w:rsidRPr="00E225A5">
        <w:rPr>
          <w:spacing w:val="2"/>
          <w:sz w:val="22"/>
          <w:szCs w:val="22"/>
        </w:rPr>
        <w:t>и</w:t>
      </w:r>
      <w:r w:rsidRPr="00E225A5">
        <w:rPr>
          <w:sz w:val="22"/>
          <w:szCs w:val="22"/>
        </w:rPr>
        <w:t>ми</w:t>
      </w:r>
      <w:r w:rsidRPr="00E225A5">
        <w:rPr>
          <w:spacing w:val="1"/>
          <w:sz w:val="22"/>
          <w:szCs w:val="22"/>
        </w:rPr>
        <w:t xml:space="preserve"> н</w:t>
      </w:r>
      <w:r w:rsidRPr="00E225A5">
        <w:rPr>
          <w:sz w:val="22"/>
          <w:szCs w:val="22"/>
        </w:rPr>
        <w:t>а</w:t>
      </w:r>
      <w:r w:rsidRPr="00E225A5">
        <w:rPr>
          <w:spacing w:val="-1"/>
          <w:sz w:val="22"/>
          <w:szCs w:val="22"/>
        </w:rPr>
        <w:t>г</w:t>
      </w:r>
      <w:r w:rsidRPr="00E225A5">
        <w:rPr>
          <w:spacing w:val="1"/>
          <w:sz w:val="22"/>
          <w:szCs w:val="22"/>
        </w:rPr>
        <w:t>р</w:t>
      </w:r>
      <w:r w:rsidRPr="00E225A5">
        <w:rPr>
          <w:spacing w:val="-3"/>
          <w:sz w:val="22"/>
          <w:szCs w:val="22"/>
        </w:rPr>
        <w:t>у</w:t>
      </w:r>
      <w:r w:rsidRPr="00E225A5">
        <w:rPr>
          <w:sz w:val="22"/>
          <w:szCs w:val="22"/>
        </w:rPr>
        <w:t>зка</w:t>
      </w:r>
      <w:r w:rsidRPr="00E225A5">
        <w:rPr>
          <w:spacing w:val="1"/>
          <w:sz w:val="22"/>
          <w:szCs w:val="22"/>
        </w:rPr>
        <w:t>м</w:t>
      </w:r>
      <w:r w:rsidRPr="00E225A5">
        <w:rPr>
          <w:sz w:val="22"/>
          <w:szCs w:val="22"/>
        </w:rPr>
        <w:t>и</w:t>
      </w:r>
      <w:r w:rsidRPr="00E225A5">
        <w:rPr>
          <w:spacing w:val="1"/>
          <w:sz w:val="22"/>
          <w:szCs w:val="22"/>
        </w:rPr>
        <w:t>,</w:t>
      </w:r>
      <w:r w:rsidRPr="00E225A5">
        <w:rPr>
          <w:sz w:val="22"/>
          <w:szCs w:val="22"/>
        </w:rPr>
        <w:t xml:space="preserve"> отк</w:t>
      </w:r>
      <w:r w:rsidRPr="00E225A5">
        <w:rPr>
          <w:spacing w:val="-2"/>
          <w:sz w:val="22"/>
          <w:szCs w:val="22"/>
        </w:rPr>
        <w:t>а</w:t>
      </w:r>
      <w:r w:rsidRPr="00E225A5">
        <w:rPr>
          <w:sz w:val="22"/>
          <w:szCs w:val="22"/>
        </w:rPr>
        <w:t>зо</w:t>
      </w:r>
      <w:r w:rsidRPr="00E225A5">
        <w:rPr>
          <w:spacing w:val="1"/>
          <w:sz w:val="22"/>
          <w:szCs w:val="22"/>
        </w:rPr>
        <w:t>м</w:t>
      </w:r>
      <w:r w:rsidRPr="00E225A5">
        <w:rPr>
          <w:sz w:val="22"/>
          <w:szCs w:val="22"/>
        </w:rPr>
        <w:t xml:space="preserve"> </w:t>
      </w:r>
      <w:r w:rsidRPr="00E225A5">
        <w:rPr>
          <w:spacing w:val="1"/>
          <w:sz w:val="22"/>
          <w:szCs w:val="22"/>
        </w:rPr>
        <w:t>о</w:t>
      </w:r>
      <w:r w:rsidRPr="00E225A5">
        <w:rPr>
          <w:sz w:val="22"/>
          <w:szCs w:val="22"/>
        </w:rPr>
        <w:t xml:space="preserve">т </w:t>
      </w:r>
      <w:r w:rsidRPr="00E225A5">
        <w:rPr>
          <w:spacing w:val="-2"/>
          <w:sz w:val="22"/>
          <w:szCs w:val="22"/>
        </w:rPr>
        <w:t>в</w:t>
      </w:r>
      <w:r w:rsidRPr="00E225A5">
        <w:rPr>
          <w:spacing w:val="1"/>
          <w:sz w:val="22"/>
          <w:szCs w:val="22"/>
        </w:rPr>
        <w:t>р</w:t>
      </w:r>
      <w:r w:rsidRPr="00E225A5">
        <w:rPr>
          <w:sz w:val="22"/>
          <w:szCs w:val="22"/>
        </w:rPr>
        <w:t>ед</w:t>
      </w:r>
      <w:r w:rsidRPr="00E225A5">
        <w:rPr>
          <w:spacing w:val="-1"/>
          <w:sz w:val="22"/>
          <w:szCs w:val="22"/>
        </w:rPr>
        <w:t>н</w:t>
      </w:r>
      <w:r w:rsidRPr="00E225A5">
        <w:rPr>
          <w:sz w:val="22"/>
          <w:szCs w:val="22"/>
        </w:rPr>
        <w:t>ы</w:t>
      </w:r>
      <w:r w:rsidRPr="00E225A5">
        <w:rPr>
          <w:spacing w:val="1"/>
          <w:sz w:val="22"/>
          <w:szCs w:val="22"/>
        </w:rPr>
        <w:t>х</w:t>
      </w:r>
      <w:r w:rsidRPr="00E225A5">
        <w:rPr>
          <w:spacing w:val="-1"/>
          <w:sz w:val="22"/>
          <w:szCs w:val="22"/>
        </w:rPr>
        <w:t xml:space="preserve"> </w:t>
      </w:r>
      <w:r w:rsidRPr="00E225A5">
        <w:rPr>
          <w:sz w:val="22"/>
          <w:szCs w:val="22"/>
        </w:rPr>
        <w:t>пр</w:t>
      </w:r>
      <w:r w:rsidRPr="00E225A5">
        <w:rPr>
          <w:spacing w:val="-1"/>
          <w:sz w:val="22"/>
          <w:szCs w:val="22"/>
        </w:rPr>
        <w:t>и</w:t>
      </w:r>
      <w:r w:rsidRPr="00E225A5">
        <w:rPr>
          <w:sz w:val="22"/>
          <w:szCs w:val="22"/>
        </w:rPr>
        <w:t>выч</w:t>
      </w:r>
      <w:r w:rsidRPr="00E225A5">
        <w:rPr>
          <w:spacing w:val="1"/>
          <w:sz w:val="22"/>
          <w:szCs w:val="22"/>
        </w:rPr>
        <w:t>ек</w:t>
      </w:r>
      <w:r w:rsidRPr="00E225A5">
        <w:rPr>
          <w:spacing w:val="-2"/>
          <w:sz w:val="22"/>
          <w:szCs w:val="22"/>
        </w:rPr>
        <w:t xml:space="preserve"> </w:t>
      </w:r>
      <w:r w:rsidRPr="00E225A5">
        <w:rPr>
          <w:sz w:val="22"/>
          <w:szCs w:val="22"/>
        </w:rPr>
        <w:t xml:space="preserve">и </w:t>
      </w:r>
      <w:r w:rsidRPr="00E225A5">
        <w:rPr>
          <w:spacing w:val="1"/>
          <w:sz w:val="22"/>
          <w:szCs w:val="22"/>
        </w:rPr>
        <w:t>т</w:t>
      </w:r>
      <w:r w:rsidRPr="00E225A5">
        <w:rPr>
          <w:sz w:val="22"/>
          <w:szCs w:val="22"/>
        </w:rPr>
        <w:t>.</w:t>
      </w:r>
      <w:r w:rsidRPr="00E225A5">
        <w:rPr>
          <w:spacing w:val="-1"/>
          <w:sz w:val="22"/>
          <w:szCs w:val="22"/>
        </w:rPr>
        <w:t xml:space="preserve"> </w:t>
      </w:r>
      <w:r w:rsidRPr="00E225A5">
        <w:rPr>
          <w:sz w:val="22"/>
          <w:szCs w:val="22"/>
        </w:rPr>
        <w:t>д</w:t>
      </w:r>
      <w:r w:rsidRPr="00E225A5">
        <w:rPr>
          <w:spacing w:val="1"/>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Се</w:t>
      </w:r>
      <w:r w:rsidRPr="00E225A5">
        <w:rPr>
          <w:spacing w:val="1"/>
          <w:sz w:val="22"/>
          <w:szCs w:val="22"/>
        </w:rPr>
        <w:t>к</w:t>
      </w:r>
      <w:r w:rsidRPr="00E225A5">
        <w:rPr>
          <w:sz w:val="22"/>
          <w:szCs w:val="22"/>
        </w:rPr>
        <w:t>с</w:t>
      </w:r>
      <w:r w:rsidRPr="00E225A5">
        <w:rPr>
          <w:spacing w:val="-1"/>
          <w:sz w:val="22"/>
          <w:szCs w:val="22"/>
        </w:rPr>
        <w:t>у</w:t>
      </w:r>
      <w:r w:rsidRPr="00E225A5">
        <w:rPr>
          <w:sz w:val="22"/>
          <w:szCs w:val="22"/>
        </w:rPr>
        <w:t>ал</w:t>
      </w:r>
      <w:r w:rsidRPr="00E225A5">
        <w:rPr>
          <w:spacing w:val="-1"/>
          <w:sz w:val="22"/>
          <w:szCs w:val="22"/>
        </w:rPr>
        <w:t>ь</w:t>
      </w:r>
      <w:r w:rsidRPr="00E225A5">
        <w:rPr>
          <w:sz w:val="22"/>
          <w:szCs w:val="22"/>
        </w:rPr>
        <w:t>на</w:t>
      </w:r>
      <w:r w:rsidRPr="00E225A5">
        <w:rPr>
          <w:spacing w:val="1"/>
          <w:sz w:val="22"/>
          <w:szCs w:val="22"/>
        </w:rPr>
        <w:t>я</w:t>
      </w:r>
      <w:r w:rsidRPr="00E225A5">
        <w:rPr>
          <w:spacing w:val="17"/>
          <w:sz w:val="22"/>
          <w:szCs w:val="22"/>
        </w:rPr>
        <w:t xml:space="preserve"> </w:t>
      </w:r>
      <w:r w:rsidRPr="00E225A5">
        <w:rPr>
          <w:sz w:val="22"/>
          <w:szCs w:val="22"/>
        </w:rPr>
        <w:t>ж</w:t>
      </w:r>
      <w:r w:rsidRPr="00E225A5">
        <w:rPr>
          <w:spacing w:val="2"/>
          <w:sz w:val="22"/>
          <w:szCs w:val="22"/>
        </w:rPr>
        <w:t>и</w:t>
      </w:r>
      <w:r w:rsidRPr="00E225A5">
        <w:rPr>
          <w:spacing w:val="-2"/>
          <w:sz w:val="22"/>
          <w:szCs w:val="22"/>
        </w:rPr>
        <w:t>з</w:t>
      </w:r>
      <w:r w:rsidRPr="00E225A5">
        <w:rPr>
          <w:sz w:val="22"/>
          <w:szCs w:val="22"/>
        </w:rPr>
        <w:t>нь</w:t>
      </w:r>
      <w:r w:rsidRPr="00E225A5">
        <w:rPr>
          <w:spacing w:val="13"/>
          <w:sz w:val="22"/>
          <w:szCs w:val="22"/>
        </w:rPr>
        <w:t xml:space="preserve"> </w:t>
      </w:r>
      <w:r w:rsidRPr="00E225A5">
        <w:rPr>
          <w:spacing w:val="1"/>
          <w:sz w:val="22"/>
          <w:szCs w:val="22"/>
        </w:rPr>
        <w:t>в</w:t>
      </w:r>
      <w:r w:rsidRPr="00E225A5">
        <w:rPr>
          <w:sz w:val="22"/>
          <w:szCs w:val="22"/>
        </w:rPr>
        <w:t>се</w:t>
      </w:r>
      <w:r w:rsidRPr="00E225A5">
        <w:rPr>
          <w:spacing w:val="1"/>
          <w:sz w:val="22"/>
          <w:szCs w:val="22"/>
        </w:rPr>
        <w:t>гд</w:t>
      </w:r>
      <w:r w:rsidRPr="00E225A5">
        <w:rPr>
          <w:sz w:val="22"/>
          <w:szCs w:val="22"/>
        </w:rPr>
        <w:t>а</w:t>
      </w:r>
      <w:r w:rsidRPr="00E225A5">
        <w:rPr>
          <w:spacing w:val="14"/>
          <w:sz w:val="22"/>
          <w:szCs w:val="22"/>
        </w:rPr>
        <w:t xml:space="preserve"> </w:t>
      </w:r>
      <w:r w:rsidRPr="00E225A5">
        <w:rPr>
          <w:sz w:val="22"/>
          <w:szCs w:val="22"/>
        </w:rPr>
        <w:t>бы</w:t>
      </w:r>
      <w:r w:rsidRPr="00E225A5">
        <w:rPr>
          <w:spacing w:val="1"/>
          <w:sz w:val="22"/>
          <w:szCs w:val="22"/>
        </w:rPr>
        <w:t>л</w:t>
      </w:r>
      <w:r w:rsidRPr="00E225A5">
        <w:rPr>
          <w:sz w:val="22"/>
          <w:szCs w:val="22"/>
        </w:rPr>
        <w:t>а</w:t>
      </w:r>
      <w:r w:rsidRPr="00E225A5">
        <w:rPr>
          <w:spacing w:val="15"/>
          <w:sz w:val="22"/>
          <w:szCs w:val="22"/>
        </w:rPr>
        <w:t xml:space="preserve"> </w:t>
      </w:r>
      <w:r w:rsidRPr="00E225A5">
        <w:rPr>
          <w:spacing w:val="1"/>
          <w:sz w:val="22"/>
          <w:szCs w:val="22"/>
        </w:rPr>
        <w:t>т</w:t>
      </w:r>
      <w:r w:rsidRPr="00E225A5">
        <w:rPr>
          <w:sz w:val="22"/>
          <w:szCs w:val="22"/>
        </w:rPr>
        <w:t>е</w:t>
      </w:r>
      <w:r w:rsidRPr="00E225A5">
        <w:rPr>
          <w:spacing w:val="-1"/>
          <w:sz w:val="22"/>
          <w:szCs w:val="22"/>
        </w:rPr>
        <w:t>с</w:t>
      </w:r>
      <w:r w:rsidRPr="00E225A5">
        <w:rPr>
          <w:sz w:val="22"/>
          <w:szCs w:val="22"/>
        </w:rPr>
        <w:t>но</w:t>
      </w:r>
      <w:r w:rsidRPr="00E225A5">
        <w:rPr>
          <w:spacing w:val="15"/>
          <w:sz w:val="22"/>
          <w:szCs w:val="22"/>
        </w:rPr>
        <w:t xml:space="preserve"> </w:t>
      </w:r>
      <w:r w:rsidRPr="00E225A5">
        <w:rPr>
          <w:spacing w:val="-1"/>
          <w:sz w:val="22"/>
          <w:szCs w:val="22"/>
        </w:rPr>
        <w:t>с</w:t>
      </w:r>
      <w:r w:rsidRPr="00E225A5">
        <w:rPr>
          <w:sz w:val="22"/>
          <w:szCs w:val="22"/>
        </w:rPr>
        <w:t>вяза</w:t>
      </w:r>
      <w:r w:rsidRPr="00E225A5">
        <w:rPr>
          <w:spacing w:val="1"/>
          <w:sz w:val="22"/>
          <w:szCs w:val="22"/>
        </w:rPr>
        <w:t>н</w:t>
      </w:r>
      <w:r w:rsidRPr="00E225A5">
        <w:rPr>
          <w:sz w:val="22"/>
          <w:szCs w:val="22"/>
        </w:rPr>
        <w:t>а</w:t>
      </w:r>
      <w:r w:rsidRPr="00E225A5">
        <w:rPr>
          <w:spacing w:val="17"/>
          <w:sz w:val="22"/>
          <w:szCs w:val="22"/>
        </w:rPr>
        <w:t xml:space="preserve"> </w:t>
      </w:r>
      <w:r w:rsidRPr="00E225A5">
        <w:rPr>
          <w:sz w:val="22"/>
          <w:szCs w:val="22"/>
        </w:rPr>
        <w:t>с</w:t>
      </w:r>
      <w:r w:rsidRPr="00E225A5">
        <w:rPr>
          <w:spacing w:val="14"/>
          <w:sz w:val="22"/>
          <w:szCs w:val="22"/>
        </w:rPr>
        <w:t xml:space="preserve"> </w:t>
      </w:r>
      <w:r w:rsidRPr="00E225A5">
        <w:rPr>
          <w:spacing w:val="1"/>
          <w:sz w:val="22"/>
          <w:szCs w:val="22"/>
        </w:rPr>
        <w:t>с</w:t>
      </w:r>
      <w:r w:rsidRPr="00E225A5">
        <w:rPr>
          <w:sz w:val="22"/>
          <w:szCs w:val="22"/>
        </w:rPr>
        <w:t>остоя</w:t>
      </w:r>
      <w:r w:rsidRPr="00E225A5">
        <w:rPr>
          <w:spacing w:val="-1"/>
          <w:sz w:val="22"/>
          <w:szCs w:val="22"/>
        </w:rPr>
        <w:t>н</w:t>
      </w:r>
      <w:r w:rsidRPr="00E225A5">
        <w:rPr>
          <w:sz w:val="22"/>
          <w:szCs w:val="22"/>
        </w:rPr>
        <w:t>и</w:t>
      </w:r>
      <w:r w:rsidRPr="00E225A5">
        <w:rPr>
          <w:spacing w:val="1"/>
          <w:sz w:val="22"/>
          <w:szCs w:val="22"/>
        </w:rPr>
        <w:t>е</w:t>
      </w:r>
      <w:r w:rsidRPr="00E225A5">
        <w:rPr>
          <w:sz w:val="22"/>
          <w:szCs w:val="22"/>
        </w:rPr>
        <w:t>м</w:t>
      </w:r>
      <w:r w:rsidRPr="00E225A5">
        <w:rPr>
          <w:spacing w:val="14"/>
          <w:sz w:val="22"/>
          <w:szCs w:val="22"/>
        </w:rPr>
        <w:t xml:space="preserve"> </w:t>
      </w:r>
      <w:r w:rsidRPr="00E225A5">
        <w:rPr>
          <w:spacing w:val="1"/>
          <w:sz w:val="22"/>
          <w:szCs w:val="22"/>
        </w:rPr>
        <w:t>фи</w:t>
      </w:r>
      <w:r w:rsidRPr="00E225A5">
        <w:rPr>
          <w:sz w:val="22"/>
          <w:szCs w:val="22"/>
        </w:rPr>
        <w:t>зиче</w:t>
      </w:r>
      <w:r w:rsidRPr="00E225A5">
        <w:rPr>
          <w:spacing w:val="-1"/>
          <w:sz w:val="22"/>
          <w:szCs w:val="22"/>
        </w:rPr>
        <w:t>с</w:t>
      </w:r>
      <w:r w:rsidRPr="00E225A5">
        <w:rPr>
          <w:spacing w:val="7"/>
          <w:sz w:val="22"/>
          <w:szCs w:val="22"/>
        </w:rPr>
        <w:t>к</w:t>
      </w:r>
      <w:r w:rsidRPr="00E225A5">
        <w:rPr>
          <w:spacing w:val="2"/>
          <w:sz w:val="22"/>
          <w:szCs w:val="22"/>
        </w:rPr>
        <w:t>о</w:t>
      </w:r>
      <w:r w:rsidRPr="00E225A5">
        <w:rPr>
          <w:sz w:val="22"/>
          <w:szCs w:val="22"/>
        </w:rPr>
        <w:t>го</w:t>
      </w:r>
      <w:r w:rsidRPr="00E225A5">
        <w:rPr>
          <w:spacing w:val="2"/>
          <w:sz w:val="22"/>
          <w:szCs w:val="22"/>
        </w:rPr>
        <w:t xml:space="preserve"> </w:t>
      </w:r>
      <w:r w:rsidRPr="00E225A5">
        <w:rPr>
          <w:sz w:val="22"/>
          <w:szCs w:val="22"/>
        </w:rPr>
        <w:t>и пс</w:t>
      </w:r>
      <w:r w:rsidRPr="00E225A5">
        <w:rPr>
          <w:spacing w:val="-1"/>
          <w:sz w:val="22"/>
          <w:szCs w:val="22"/>
        </w:rPr>
        <w:t>и</w:t>
      </w:r>
      <w:r w:rsidRPr="00E225A5">
        <w:rPr>
          <w:spacing w:val="1"/>
          <w:sz w:val="22"/>
          <w:szCs w:val="22"/>
        </w:rPr>
        <w:t>х</w:t>
      </w:r>
      <w:r w:rsidRPr="00E225A5">
        <w:rPr>
          <w:sz w:val="22"/>
          <w:szCs w:val="22"/>
        </w:rPr>
        <w:t>ическо</w:t>
      </w:r>
      <w:r w:rsidRPr="00E225A5">
        <w:rPr>
          <w:spacing w:val="-1"/>
          <w:sz w:val="22"/>
          <w:szCs w:val="22"/>
        </w:rPr>
        <w:t>г</w:t>
      </w:r>
      <w:r w:rsidRPr="00E225A5">
        <w:rPr>
          <w:sz w:val="22"/>
          <w:szCs w:val="22"/>
        </w:rPr>
        <w:t>о</w:t>
      </w:r>
      <w:r w:rsidRPr="00E225A5">
        <w:rPr>
          <w:spacing w:val="1"/>
          <w:sz w:val="22"/>
          <w:szCs w:val="22"/>
        </w:rPr>
        <w:t xml:space="preserve"> </w:t>
      </w:r>
      <w:r w:rsidRPr="00E225A5">
        <w:rPr>
          <w:sz w:val="22"/>
          <w:szCs w:val="22"/>
        </w:rPr>
        <w:t>здоровья, и</w:t>
      </w:r>
      <w:r w:rsidRPr="00E225A5">
        <w:rPr>
          <w:spacing w:val="1"/>
          <w:sz w:val="22"/>
          <w:szCs w:val="22"/>
        </w:rPr>
        <w:t>м</w:t>
      </w:r>
      <w:r w:rsidRPr="00E225A5">
        <w:rPr>
          <w:sz w:val="22"/>
          <w:szCs w:val="22"/>
        </w:rPr>
        <w:t xml:space="preserve"> во</w:t>
      </w:r>
      <w:r w:rsidRPr="00E225A5">
        <w:rPr>
          <w:spacing w:val="1"/>
          <w:sz w:val="22"/>
          <w:szCs w:val="22"/>
        </w:rPr>
        <w:t xml:space="preserve"> </w:t>
      </w:r>
      <w:r w:rsidRPr="00E225A5">
        <w:rPr>
          <w:sz w:val="22"/>
          <w:szCs w:val="22"/>
        </w:rPr>
        <w:t>м</w:t>
      </w:r>
      <w:r w:rsidRPr="00E225A5">
        <w:rPr>
          <w:spacing w:val="-1"/>
          <w:sz w:val="22"/>
          <w:szCs w:val="22"/>
        </w:rPr>
        <w:t>н</w:t>
      </w:r>
      <w:r w:rsidRPr="00E225A5">
        <w:rPr>
          <w:spacing w:val="1"/>
          <w:sz w:val="22"/>
          <w:szCs w:val="22"/>
        </w:rPr>
        <w:t>о</w:t>
      </w:r>
      <w:r w:rsidRPr="00E225A5">
        <w:rPr>
          <w:spacing w:val="-1"/>
          <w:sz w:val="22"/>
          <w:szCs w:val="22"/>
        </w:rPr>
        <w:t>г</w:t>
      </w:r>
      <w:r w:rsidRPr="00E225A5">
        <w:rPr>
          <w:sz w:val="22"/>
          <w:szCs w:val="22"/>
        </w:rPr>
        <w:t>о</w:t>
      </w:r>
      <w:r w:rsidRPr="00E225A5">
        <w:rPr>
          <w:spacing w:val="1"/>
          <w:sz w:val="22"/>
          <w:szCs w:val="22"/>
        </w:rPr>
        <w:t>м</w:t>
      </w:r>
      <w:r w:rsidRPr="00E225A5">
        <w:rPr>
          <w:sz w:val="22"/>
          <w:szCs w:val="22"/>
        </w:rPr>
        <w:t xml:space="preserve"> </w:t>
      </w:r>
      <w:r w:rsidRPr="00E225A5">
        <w:rPr>
          <w:spacing w:val="-1"/>
          <w:sz w:val="22"/>
          <w:szCs w:val="22"/>
        </w:rPr>
        <w:t>о</w:t>
      </w:r>
      <w:r w:rsidRPr="00E225A5">
        <w:rPr>
          <w:sz w:val="22"/>
          <w:szCs w:val="22"/>
        </w:rPr>
        <w:t>пре</w:t>
      </w:r>
      <w:r w:rsidRPr="00E225A5">
        <w:rPr>
          <w:spacing w:val="1"/>
          <w:sz w:val="22"/>
          <w:szCs w:val="22"/>
        </w:rPr>
        <w:t>де</w:t>
      </w:r>
      <w:r w:rsidRPr="00E225A5">
        <w:rPr>
          <w:spacing w:val="-2"/>
          <w:sz w:val="22"/>
          <w:szCs w:val="22"/>
        </w:rPr>
        <w:t>л</w:t>
      </w:r>
      <w:r w:rsidRPr="00E225A5">
        <w:rPr>
          <w:sz w:val="22"/>
          <w:szCs w:val="22"/>
        </w:rPr>
        <w:t>яетс</w:t>
      </w:r>
      <w:r w:rsidRPr="00E225A5">
        <w:rPr>
          <w:spacing w:val="1"/>
          <w:sz w:val="22"/>
          <w:szCs w:val="22"/>
        </w:rPr>
        <w:t>я</w:t>
      </w:r>
      <w:r w:rsidRPr="00E225A5">
        <w:rPr>
          <w:spacing w:val="-1"/>
          <w:sz w:val="22"/>
          <w:szCs w:val="22"/>
        </w:rPr>
        <w:t xml:space="preserve"> </w:t>
      </w:r>
      <w:r w:rsidRPr="00E225A5">
        <w:rPr>
          <w:sz w:val="22"/>
          <w:szCs w:val="22"/>
        </w:rPr>
        <w:t>продо</w:t>
      </w:r>
      <w:r w:rsidRPr="00E225A5">
        <w:rPr>
          <w:spacing w:val="1"/>
          <w:sz w:val="22"/>
          <w:szCs w:val="22"/>
        </w:rPr>
        <w:t>л</w:t>
      </w:r>
      <w:r w:rsidRPr="00E225A5">
        <w:rPr>
          <w:spacing w:val="-1"/>
          <w:sz w:val="22"/>
          <w:szCs w:val="22"/>
        </w:rPr>
        <w:t>ж</w:t>
      </w:r>
      <w:r w:rsidRPr="00E225A5">
        <w:rPr>
          <w:sz w:val="22"/>
          <w:szCs w:val="22"/>
        </w:rPr>
        <w:t>ите</w:t>
      </w:r>
      <w:r w:rsidRPr="00E225A5">
        <w:rPr>
          <w:spacing w:val="1"/>
          <w:sz w:val="22"/>
          <w:szCs w:val="22"/>
        </w:rPr>
        <w:t>л</w:t>
      </w:r>
      <w:r w:rsidRPr="00E225A5">
        <w:rPr>
          <w:spacing w:val="-1"/>
          <w:sz w:val="22"/>
          <w:szCs w:val="22"/>
        </w:rPr>
        <w:t>ьн</w:t>
      </w:r>
      <w:r w:rsidRPr="00E225A5">
        <w:rPr>
          <w:sz w:val="22"/>
          <w:szCs w:val="22"/>
        </w:rPr>
        <w:t>о</w:t>
      </w:r>
      <w:r w:rsidRPr="00E225A5">
        <w:rPr>
          <w:spacing w:val="1"/>
          <w:sz w:val="22"/>
          <w:szCs w:val="22"/>
        </w:rPr>
        <w:t>с</w:t>
      </w:r>
      <w:r w:rsidRPr="00E225A5">
        <w:rPr>
          <w:sz w:val="22"/>
          <w:szCs w:val="22"/>
        </w:rPr>
        <w:t>ть</w:t>
      </w:r>
      <w:r w:rsidRPr="00E225A5">
        <w:rPr>
          <w:spacing w:val="-3"/>
          <w:sz w:val="22"/>
          <w:szCs w:val="22"/>
        </w:rPr>
        <w:t xml:space="preserve"> </w:t>
      </w:r>
      <w:r w:rsidRPr="00E225A5">
        <w:rPr>
          <w:sz w:val="22"/>
          <w:szCs w:val="22"/>
        </w:rPr>
        <w:t>и и</w:t>
      </w:r>
      <w:r w:rsidRPr="00E225A5">
        <w:rPr>
          <w:spacing w:val="1"/>
          <w:sz w:val="22"/>
          <w:szCs w:val="22"/>
        </w:rPr>
        <w:t>нт</w:t>
      </w:r>
      <w:r w:rsidRPr="00E225A5">
        <w:rPr>
          <w:spacing w:val="-1"/>
          <w:sz w:val="22"/>
          <w:szCs w:val="22"/>
        </w:rPr>
        <w:t>е</w:t>
      </w:r>
      <w:r w:rsidRPr="00E225A5">
        <w:rPr>
          <w:sz w:val="22"/>
          <w:szCs w:val="22"/>
        </w:rPr>
        <w:t>н</w:t>
      </w:r>
      <w:r w:rsidRPr="00E225A5">
        <w:rPr>
          <w:spacing w:val="-1"/>
          <w:sz w:val="22"/>
          <w:szCs w:val="22"/>
        </w:rPr>
        <w:t>с</w:t>
      </w:r>
      <w:r w:rsidRPr="00E225A5">
        <w:rPr>
          <w:sz w:val="22"/>
          <w:szCs w:val="22"/>
        </w:rPr>
        <w:t>ив</w:t>
      </w:r>
      <w:r w:rsidRPr="00E225A5">
        <w:rPr>
          <w:spacing w:val="-1"/>
          <w:sz w:val="22"/>
          <w:szCs w:val="22"/>
        </w:rPr>
        <w:t>н</w:t>
      </w:r>
      <w:r w:rsidRPr="00E225A5">
        <w:rPr>
          <w:spacing w:val="1"/>
          <w:sz w:val="22"/>
          <w:szCs w:val="22"/>
        </w:rPr>
        <w:t>о</w:t>
      </w:r>
      <w:r w:rsidRPr="00E225A5">
        <w:rPr>
          <w:sz w:val="22"/>
          <w:szCs w:val="22"/>
        </w:rPr>
        <w:t>ст</w:t>
      </w:r>
      <w:r w:rsidRPr="00E225A5">
        <w:rPr>
          <w:spacing w:val="1"/>
          <w:sz w:val="22"/>
          <w:szCs w:val="22"/>
        </w:rPr>
        <w:t>ь</w:t>
      </w:r>
      <w:r w:rsidRPr="00E225A5">
        <w:rPr>
          <w:spacing w:val="41"/>
          <w:sz w:val="22"/>
          <w:szCs w:val="22"/>
        </w:rPr>
        <w:t xml:space="preserve"> </w:t>
      </w:r>
      <w:r w:rsidRPr="00E225A5">
        <w:rPr>
          <w:spacing w:val="1"/>
          <w:sz w:val="22"/>
          <w:szCs w:val="22"/>
        </w:rPr>
        <w:t>с</w:t>
      </w:r>
      <w:r w:rsidRPr="00E225A5">
        <w:rPr>
          <w:sz w:val="22"/>
          <w:szCs w:val="22"/>
        </w:rPr>
        <w:t>екс</w:t>
      </w:r>
      <w:r w:rsidRPr="00E225A5">
        <w:rPr>
          <w:spacing w:val="-3"/>
          <w:sz w:val="22"/>
          <w:szCs w:val="22"/>
        </w:rPr>
        <w:t>у</w:t>
      </w:r>
      <w:r w:rsidRPr="00E225A5">
        <w:rPr>
          <w:sz w:val="22"/>
          <w:szCs w:val="22"/>
        </w:rPr>
        <w:t>а</w:t>
      </w:r>
      <w:r w:rsidRPr="00E225A5">
        <w:rPr>
          <w:spacing w:val="4"/>
          <w:sz w:val="22"/>
          <w:szCs w:val="22"/>
        </w:rPr>
        <w:t>л</w:t>
      </w:r>
      <w:r w:rsidRPr="00E225A5">
        <w:rPr>
          <w:sz w:val="22"/>
          <w:szCs w:val="22"/>
        </w:rPr>
        <w:t>ь</w:t>
      </w:r>
      <w:r w:rsidRPr="00E225A5">
        <w:rPr>
          <w:spacing w:val="1"/>
          <w:sz w:val="22"/>
          <w:szCs w:val="22"/>
        </w:rPr>
        <w:t>но</w:t>
      </w:r>
      <w:r w:rsidRPr="00E225A5">
        <w:rPr>
          <w:sz w:val="22"/>
          <w:szCs w:val="22"/>
        </w:rPr>
        <w:t>го</w:t>
      </w:r>
      <w:r w:rsidRPr="00E225A5">
        <w:rPr>
          <w:spacing w:val="44"/>
          <w:sz w:val="22"/>
          <w:szCs w:val="22"/>
        </w:rPr>
        <w:t xml:space="preserve"> </w:t>
      </w:r>
      <w:r w:rsidRPr="00E225A5">
        <w:rPr>
          <w:spacing w:val="-1"/>
          <w:sz w:val="22"/>
          <w:szCs w:val="22"/>
        </w:rPr>
        <w:t>в</w:t>
      </w:r>
      <w:r w:rsidRPr="00E225A5">
        <w:rPr>
          <w:sz w:val="22"/>
          <w:szCs w:val="22"/>
        </w:rPr>
        <w:t>оз</w:t>
      </w:r>
      <w:r w:rsidRPr="00E225A5">
        <w:rPr>
          <w:spacing w:val="1"/>
          <w:sz w:val="22"/>
          <w:szCs w:val="22"/>
        </w:rPr>
        <w:t>б</w:t>
      </w:r>
      <w:r w:rsidRPr="00E225A5">
        <w:rPr>
          <w:spacing w:val="-2"/>
          <w:sz w:val="22"/>
          <w:szCs w:val="22"/>
        </w:rPr>
        <w:t>у</w:t>
      </w:r>
      <w:r w:rsidRPr="00E225A5">
        <w:rPr>
          <w:sz w:val="22"/>
          <w:szCs w:val="22"/>
        </w:rPr>
        <w:t>ж</w:t>
      </w:r>
      <w:r w:rsidRPr="00E225A5">
        <w:rPr>
          <w:spacing w:val="1"/>
          <w:sz w:val="22"/>
          <w:szCs w:val="22"/>
        </w:rPr>
        <w:t>д</w:t>
      </w:r>
      <w:r w:rsidRPr="00E225A5">
        <w:rPr>
          <w:spacing w:val="-1"/>
          <w:sz w:val="22"/>
          <w:szCs w:val="22"/>
        </w:rPr>
        <w:t>е</w:t>
      </w:r>
      <w:r w:rsidRPr="00E225A5">
        <w:rPr>
          <w:sz w:val="22"/>
          <w:szCs w:val="22"/>
        </w:rPr>
        <w:t>н</w:t>
      </w:r>
      <w:r w:rsidRPr="00E225A5">
        <w:rPr>
          <w:spacing w:val="1"/>
          <w:sz w:val="22"/>
          <w:szCs w:val="22"/>
        </w:rPr>
        <w:t>ия</w:t>
      </w:r>
      <w:r w:rsidRPr="00E225A5">
        <w:rPr>
          <w:spacing w:val="40"/>
          <w:sz w:val="22"/>
          <w:szCs w:val="22"/>
        </w:rPr>
        <w:t xml:space="preserve"> </w:t>
      </w:r>
      <w:r w:rsidRPr="00E225A5">
        <w:rPr>
          <w:spacing w:val="1"/>
          <w:sz w:val="22"/>
          <w:szCs w:val="22"/>
        </w:rPr>
        <w:t>и</w:t>
      </w:r>
      <w:r w:rsidRPr="00E225A5">
        <w:rPr>
          <w:spacing w:val="43"/>
          <w:sz w:val="22"/>
          <w:szCs w:val="22"/>
        </w:rPr>
        <w:t xml:space="preserve"> </w:t>
      </w:r>
      <w:r w:rsidRPr="00E225A5">
        <w:rPr>
          <w:sz w:val="22"/>
          <w:szCs w:val="22"/>
        </w:rPr>
        <w:t>ф</w:t>
      </w:r>
      <w:r w:rsidRPr="00E225A5">
        <w:rPr>
          <w:spacing w:val="2"/>
          <w:sz w:val="22"/>
          <w:szCs w:val="22"/>
        </w:rPr>
        <w:t>и</w:t>
      </w:r>
      <w:r w:rsidRPr="00E225A5">
        <w:rPr>
          <w:spacing w:val="-2"/>
          <w:sz w:val="22"/>
          <w:szCs w:val="22"/>
        </w:rPr>
        <w:t>з</w:t>
      </w:r>
      <w:r w:rsidRPr="00E225A5">
        <w:rPr>
          <w:sz w:val="22"/>
          <w:szCs w:val="22"/>
        </w:rPr>
        <w:t>и</w:t>
      </w:r>
      <w:r w:rsidRPr="00E225A5">
        <w:rPr>
          <w:spacing w:val="2"/>
          <w:sz w:val="22"/>
          <w:szCs w:val="22"/>
        </w:rPr>
        <w:t>о</w:t>
      </w:r>
      <w:r w:rsidRPr="00E225A5">
        <w:rPr>
          <w:spacing w:val="-2"/>
          <w:sz w:val="22"/>
          <w:szCs w:val="22"/>
        </w:rPr>
        <w:t>л</w:t>
      </w:r>
      <w:r w:rsidRPr="00E225A5">
        <w:rPr>
          <w:sz w:val="22"/>
          <w:szCs w:val="22"/>
        </w:rPr>
        <w:t>огич</w:t>
      </w:r>
      <w:r w:rsidRPr="00E225A5">
        <w:rPr>
          <w:spacing w:val="-1"/>
          <w:sz w:val="22"/>
          <w:szCs w:val="22"/>
        </w:rPr>
        <w:t>е</w:t>
      </w:r>
      <w:r w:rsidRPr="00E225A5">
        <w:rPr>
          <w:sz w:val="22"/>
          <w:szCs w:val="22"/>
        </w:rPr>
        <w:t>ских</w:t>
      </w:r>
      <w:r w:rsidRPr="00E225A5">
        <w:rPr>
          <w:spacing w:val="43"/>
          <w:sz w:val="22"/>
          <w:szCs w:val="22"/>
        </w:rPr>
        <w:t xml:space="preserve"> </w:t>
      </w:r>
      <w:r w:rsidRPr="00E225A5">
        <w:rPr>
          <w:spacing w:val="1"/>
          <w:sz w:val="22"/>
          <w:szCs w:val="22"/>
        </w:rPr>
        <w:t>ре</w:t>
      </w:r>
      <w:r w:rsidRPr="00E225A5">
        <w:rPr>
          <w:spacing w:val="-1"/>
          <w:sz w:val="22"/>
          <w:szCs w:val="22"/>
        </w:rPr>
        <w:t>а</w:t>
      </w:r>
      <w:r w:rsidRPr="00E225A5">
        <w:rPr>
          <w:sz w:val="22"/>
          <w:szCs w:val="22"/>
        </w:rPr>
        <w:t>кци</w:t>
      </w:r>
      <w:r w:rsidRPr="00E225A5">
        <w:rPr>
          <w:spacing w:val="1"/>
          <w:sz w:val="22"/>
          <w:szCs w:val="22"/>
        </w:rPr>
        <w:t>й</w:t>
      </w:r>
      <w:r w:rsidRPr="00E225A5">
        <w:rPr>
          <w:sz w:val="22"/>
          <w:szCs w:val="22"/>
        </w:rPr>
        <w:t>.</w:t>
      </w:r>
      <w:r w:rsidRPr="00E225A5">
        <w:rPr>
          <w:spacing w:val="42"/>
          <w:sz w:val="22"/>
          <w:szCs w:val="22"/>
        </w:rPr>
        <w:t xml:space="preserve"> </w:t>
      </w:r>
      <w:r w:rsidRPr="00E225A5">
        <w:rPr>
          <w:sz w:val="22"/>
          <w:szCs w:val="22"/>
        </w:rPr>
        <w:t>С</w:t>
      </w:r>
      <w:r w:rsidRPr="00E225A5">
        <w:rPr>
          <w:spacing w:val="9"/>
          <w:sz w:val="22"/>
          <w:szCs w:val="22"/>
        </w:rPr>
        <w:t>е</w:t>
      </w:r>
      <w:r w:rsidRPr="00E225A5">
        <w:rPr>
          <w:spacing w:val="-1"/>
          <w:sz w:val="22"/>
          <w:szCs w:val="22"/>
        </w:rPr>
        <w:t>к</w:t>
      </w:r>
      <w:r w:rsidRPr="00E225A5">
        <w:rPr>
          <w:sz w:val="22"/>
          <w:szCs w:val="22"/>
        </w:rPr>
        <w:t>с</w:t>
      </w:r>
      <w:r w:rsidRPr="00E225A5">
        <w:rPr>
          <w:spacing w:val="-2"/>
          <w:sz w:val="22"/>
          <w:szCs w:val="22"/>
        </w:rPr>
        <w:t>у</w:t>
      </w:r>
      <w:r w:rsidRPr="00E225A5">
        <w:rPr>
          <w:sz w:val="22"/>
          <w:szCs w:val="22"/>
        </w:rPr>
        <w:t>ал</w:t>
      </w:r>
      <w:r w:rsidRPr="00E225A5">
        <w:rPr>
          <w:spacing w:val="-1"/>
          <w:sz w:val="22"/>
          <w:szCs w:val="22"/>
        </w:rPr>
        <w:t>ь</w:t>
      </w:r>
      <w:r w:rsidRPr="00E225A5">
        <w:rPr>
          <w:sz w:val="22"/>
          <w:szCs w:val="22"/>
        </w:rPr>
        <w:t>н</w:t>
      </w:r>
      <w:r w:rsidRPr="00E225A5">
        <w:rPr>
          <w:spacing w:val="1"/>
          <w:sz w:val="22"/>
          <w:szCs w:val="22"/>
        </w:rPr>
        <w:t>ые</w:t>
      </w:r>
      <w:r w:rsidRPr="00E225A5">
        <w:rPr>
          <w:sz w:val="22"/>
          <w:szCs w:val="22"/>
        </w:rPr>
        <w:t xml:space="preserve"> в</w:t>
      </w:r>
      <w:r w:rsidRPr="00E225A5">
        <w:rPr>
          <w:spacing w:val="1"/>
          <w:sz w:val="22"/>
          <w:szCs w:val="22"/>
        </w:rPr>
        <w:t>о</w:t>
      </w:r>
      <w:r w:rsidRPr="00E225A5">
        <w:rPr>
          <w:sz w:val="22"/>
          <w:szCs w:val="22"/>
        </w:rPr>
        <w:t>зможн</w:t>
      </w:r>
      <w:r w:rsidRPr="00E225A5">
        <w:rPr>
          <w:spacing w:val="-1"/>
          <w:sz w:val="22"/>
          <w:szCs w:val="22"/>
        </w:rPr>
        <w:t>о</w:t>
      </w:r>
      <w:r w:rsidRPr="00E225A5">
        <w:rPr>
          <w:sz w:val="22"/>
          <w:szCs w:val="22"/>
        </w:rPr>
        <w:t xml:space="preserve">сти </w:t>
      </w:r>
      <w:r w:rsidRPr="00E225A5">
        <w:rPr>
          <w:spacing w:val="1"/>
          <w:sz w:val="22"/>
          <w:szCs w:val="22"/>
        </w:rPr>
        <w:t>у</w:t>
      </w:r>
      <w:r w:rsidRPr="00E225A5">
        <w:rPr>
          <w:spacing w:val="-3"/>
          <w:sz w:val="22"/>
          <w:szCs w:val="22"/>
        </w:rPr>
        <w:t xml:space="preserve"> </w:t>
      </w:r>
      <w:r w:rsidRPr="00E225A5">
        <w:rPr>
          <w:spacing w:val="-1"/>
          <w:sz w:val="22"/>
          <w:szCs w:val="22"/>
        </w:rPr>
        <w:t>л</w:t>
      </w:r>
      <w:r w:rsidRPr="00E225A5">
        <w:rPr>
          <w:sz w:val="22"/>
          <w:szCs w:val="22"/>
        </w:rPr>
        <w:t>и</w:t>
      </w:r>
      <w:r w:rsidRPr="00E225A5">
        <w:rPr>
          <w:spacing w:val="1"/>
          <w:sz w:val="22"/>
          <w:szCs w:val="22"/>
        </w:rPr>
        <w:t xml:space="preserve">ц </w:t>
      </w:r>
      <w:r w:rsidRPr="00E225A5">
        <w:rPr>
          <w:sz w:val="22"/>
          <w:szCs w:val="22"/>
        </w:rPr>
        <w:t xml:space="preserve">с </w:t>
      </w:r>
      <w:r w:rsidRPr="00E225A5">
        <w:rPr>
          <w:spacing w:val="3"/>
          <w:sz w:val="22"/>
          <w:szCs w:val="22"/>
        </w:rPr>
        <w:t>о</w:t>
      </w:r>
      <w:r w:rsidRPr="00E225A5">
        <w:rPr>
          <w:spacing w:val="1"/>
          <w:sz w:val="22"/>
          <w:szCs w:val="22"/>
        </w:rPr>
        <w:t>с</w:t>
      </w:r>
      <w:r w:rsidRPr="00E225A5">
        <w:rPr>
          <w:sz w:val="22"/>
          <w:szCs w:val="22"/>
        </w:rPr>
        <w:t>ла</w:t>
      </w:r>
      <w:r w:rsidRPr="00E225A5">
        <w:rPr>
          <w:spacing w:val="1"/>
          <w:sz w:val="22"/>
          <w:szCs w:val="22"/>
        </w:rPr>
        <w:t>б</w:t>
      </w:r>
      <w:r w:rsidRPr="00E225A5">
        <w:rPr>
          <w:sz w:val="22"/>
          <w:szCs w:val="22"/>
        </w:rPr>
        <w:t>л</w:t>
      </w:r>
      <w:r w:rsidRPr="00E225A5">
        <w:rPr>
          <w:spacing w:val="-1"/>
          <w:sz w:val="22"/>
          <w:szCs w:val="22"/>
        </w:rPr>
        <w:t>е</w:t>
      </w:r>
      <w:r w:rsidRPr="00E225A5">
        <w:rPr>
          <w:sz w:val="22"/>
          <w:szCs w:val="22"/>
        </w:rPr>
        <w:t xml:space="preserve">нным </w:t>
      </w:r>
      <w:r w:rsidRPr="00E225A5">
        <w:rPr>
          <w:spacing w:val="1"/>
          <w:sz w:val="22"/>
          <w:szCs w:val="22"/>
        </w:rPr>
        <w:t>з</w:t>
      </w:r>
      <w:r w:rsidRPr="00E225A5">
        <w:rPr>
          <w:spacing w:val="-1"/>
          <w:sz w:val="22"/>
          <w:szCs w:val="22"/>
        </w:rPr>
        <w:t>до</w:t>
      </w:r>
      <w:r w:rsidRPr="00E225A5">
        <w:rPr>
          <w:sz w:val="22"/>
          <w:szCs w:val="22"/>
        </w:rPr>
        <w:t>р</w:t>
      </w:r>
      <w:r w:rsidRPr="00E225A5">
        <w:rPr>
          <w:spacing w:val="1"/>
          <w:sz w:val="22"/>
          <w:szCs w:val="22"/>
        </w:rPr>
        <w:t>ов</w:t>
      </w:r>
      <w:r w:rsidRPr="00E225A5">
        <w:rPr>
          <w:sz w:val="22"/>
          <w:szCs w:val="22"/>
        </w:rPr>
        <w:t>ьем</w:t>
      </w:r>
      <w:r w:rsidRPr="00E225A5">
        <w:rPr>
          <w:spacing w:val="-2"/>
          <w:sz w:val="22"/>
          <w:szCs w:val="22"/>
        </w:rPr>
        <w:t xml:space="preserve"> </w:t>
      </w:r>
      <w:r w:rsidRPr="00E225A5">
        <w:rPr>
          <w:sz w:val="22"/>
          <w:szCs w:val="22"/>
        </w:rPr>
        <w:t>понижен</w:t>
      </w:r>
      <w:r w:rsidRPr="00E225A5">
        <w:rPr>
          <w:spacing w:val="1"/>
          <w:sz w:val="22"/>
          <w:szCs w:val="22"/>
        </w:rPr>
        <w:t>ы</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pacing w:val="-5"/>
          <w:sz w:val="22"/>
          <w:szCs w:val="22"/>
        </w:rPr>
        <w:t>Т</w:t>
      </w:r>
      <w:r w:rsidRPr="00E225A5">
        <w:rPr>
          <w:spacing w:val="-4"/>
          <w:sz w:val="22"/>
          <w:szCs w:val="22"/>
        </w:rPr>
        <w:t>ак</w:t>
      </w:r>
      <w:r w:rsidRPr="00E225A5">
        <w:rPr>
          <w:sz w:val="22"/>
          <w:szCs w:val="22"/>
        </w:rPr>
        <w:t>,</w:t>
      </w:r>
      <w:r w:rsidRPr="00E225A5">
        <w:rPr>
          <w:spacing w:val="12"/>
          <w:sz w:val="22"/>
          <w:szCs w:val="22"/>
        </w:rPr>
        <w:t xml:space="preserve"> </w:t>
      </w:r>
      <w:r w:rsidRPr="00E225A5">
        <w:rPr>
          <w:sz w:val="22"/>
          <w:szCs w:val="22"/>
        </w:rPr>
        <w:t>у</w:t>
      </w:r>
      <w:r w:rsidRPr="00E225A5">
        <w:rPr>
          <w:spacing w:val="8"/>
          <w:sz w:val="22"/>
          <w:szCs w:val="22"/>
        </w:rPr>
        <w:t xml:space="preserve"> </w:t>
      </w:r>
      <w:r w:rsidRPr="00E225A5">
        <w:rPr>
          <w:spacing w:val="-4"/>
          <w:sz w:val="22"/>
          <w:szCs w:val="22"/>
        </w:rPr>
        <w:t>ли</w:t>
      </w:r>
      <w:r w:rsidRPr="00E225A5">
        <w:rPr>
          <w:spacing w:val="-3"/>
          <w:sz w:val="22"/>
          <w:szCs w:val="22"/>
        </w:rPr>
        <w:t>ц</w:t>
      </w:r>
      <w:r w:rsidRPr="00E225A5">
        <w:rPr>
          <w:sz w:val="22"/>
          <w:szCs w:val="22"/>
        </w:rPr>
        <w:t>,</w:t>
      </w:r>
      <w:r w:rsidRPr="00E225A5">
        <w:rPr>
          <w:spacing w:val="10"/>
          <w:sz w:val="22"/>
          <w:szCs w:val="22"/>
        </w:rPr>
        <w:t xml:space="preserve"> </w:t>
      </w:r>
      <w:r w:rsidRPr="00E225A5">
        <w:rPr>
          <w:spacing w:val="-2"/>
          <w:sz w:val="22"/>
          <w:szCs w:val="22"/>
        </w:rPr>
        <w:t>з</w:t>
      </w:r>
      <w:r w:rsidRPr="00E225A5">
        <w:rPr>
          <w:spacing w:val="-5"/>
          <w:sz w:val="22"/>
          <w:szCs w:val="22"/>
        </w:rPr>
        <w:t>л</w:t>
      </w:r>
      <w:r w:rsidRPr="00E225A5">
        <w:rPr>
          <w:spacing w:val="-1"/>
          <w:sz w:val="22"/>
          <w:szCs w:val="22"/>
        </w:rPr>
        <w:t>о</w:t>
      </w:r>
      <w:r w:rsidRPr="00E225A5">
        <w:rPr>
          <w:spacing w:val="-8"/>
          <w:sz w:val="22"/>
          <w:szCs w:val="22"/>
        </w:rPr>
        <w:t>у</w:t>
      </w:r>
      <w:r w:rsidRPr="00E225A5">
        <w:rPr>
          <w:spacing w:val="-3"/>
          <w:sz w:val="22"/>
          <w:szCs w:val="22"/>
        </w:rPr>
        <w:t>п</w:t>
      </w:r>
      <w:r w:rsidRPr="00E225A5">
        <w:rPr>
          <w:spacing w:val="-4"/>
          <w:sz w:val="22"/>
          <w:szCs w:val="22"/>
        </w:rPr>
        <w:t>отре</w:t>
      </w:r>
      <w:r w:rsidRPr="00E225A5">
        <w:rPr>
          <w:spacing w:val="-3"/>
          <w:sz w:val="22"/>
          <w:szCs w:val="22"/>
        </w:rPr>
        <w:t>б</w:t>
      </w:r>
      <w:r w:rsidRPr="00E225A5">
        <w:rPr>
          <w:spacing w:val="-5"/>
          <w:sz w:val="22"/>
          <w:szCs w:val="22"/>
        </w:rPr>
        <w:t>л</w:t>
      </w:r>
      <w:r w:rsidRPr="00E225A5">
        <w:rPr>
          <w:spacing w:val="-4"/>
          <w:sz w:val="22"/>
          <w:szCs w:val="22"/>
        </w:rPr>
        <w:t>я</w:t>
      </w:r>
      <w:r w:rsidRPr="00E225A5">
        <w:rPr>
          <w:spacing w:val="-6"/>
          <w:sz w:val="22"/>
          <w:szCs w:val="22"/>
        </w:rPr>
        <w:t>ю</w:t>
      </w:r>
      <w:r w:rsidRPr="00E225A5">
        <w:rPr>
          <w:spacing w:val="-4"/>
          <w:sz w:val="22"/>
          <w:szCs w:val="22"/>
        </w:rPr>
        <w:t>щи</w:t>
      </w:r>
      <w:r w:rsidRPr="00E225A5">
        <w:rPr>
          <w:sz w:val="22"/>
          <w:szCs w:val="22"/>
        </w:rPr>
        <w:t>х</w:t>
      </w:r>
      <w:r w:rsidRPr="00E225A5">
        <w:rPr>
          <w:spacing w:val="10"/>
          <w:sz w:val="22"/>
          <w:szCs w:val="22"/>
        </w:rPr>
        <w:t xml:space="preserve"> </w:t>
      </w:r>
      <w:r w:rsidRPr="00E225A5">
        <w:rPr>
          <w:spacing w:val="-1"/>
          <w:sz w:val="22"/>
          <w:szCs w:val="22"/>
        </w:rPr>
        <w:t>а</w:t>
      </w:r>
      <w:r w:rsidRPr="00E225A5">
        <w:rPr>
          <w:spacing w:val="-5"/>
          <w:sz w:val="22"/>
          <w:szCs w:val="22"/>
        </w:rPr>
        <w:t>л</w:t>
      </w:r>
      <w:r w:rsidRPr="00E225A5">
        <w:rPr>
          <w:spacing w:val="-4"/>
          <w:sz w:val="22"/>
          <w:szCs w:val="22"/>
        </w:rPr>
        <w:t>ког</w:t>
      </w:r>
      <w:r w:rsidRPr="00E225A5">
        <w:rPr>
          <w:spacing w:val="-3"/>
          <w:sz w:val="22"/>
          <w:szCs w:val="22"/>
        </w:rPr>
        <w:t>о</w:t>
      </w:r>
      <w:r w:rsidRPr="00E225A5">
        <w:rPr>
          <w:spacing w:val="-6"/>
          <w:sz w:val="22"/>
          <w:szCs w:val="22"/>
        </w:rPr>
        <w:t>л</w:t>
      </w:r>
      <w:r w:rsidRPr="00E225A5">
        <w:rPr>
          <w:spacing w:val="-2"/>
          <w:sz w:val="22"/>
          <w:szCs w:val="22"/>
        </w:rPr>
        <w:t>е</w:t>
      </w:r>
      <w:r w:rsidRPr="00E225A5">
        <w:rPr>
          <w:sz w:val="22"/>
          <w:szCs w:val="22"/>
        </w:rPr>
        <w:t>м</w:t>
      </w:r>
      <w:r w:rsidRPr="00E225A5">
        <w:rPr>
          <w:spacing w:val="9"/>
          <w:sz w:val="22"/>
          <w:szCs w:val="22"/>
        </w:rPr>
        <w:t xml:space="preserve"> </w:t>
      </w:r>
      <w:r w:rsidRPr="00E225A5">
        <w:rPr>
          <w:sz w:val="22"/>
          <w:szCs w:val="22"/>
        </w:rPr>
        <w:t>и</w:t>
      </w:r>
      <w:r w:rsidRPr="00E225A5">
        <w:rPr>
          <w:spacing w:val="10"/>
          <w:sz w:val="22"/>
          <w:szCs w:val="22"/>
        </w:rPr>
        <w:t xml:space="preserve"> </w:t>
      </w:r>
      <w:r w:rsidRPr="00E225A5">
        <w:rPr>
          <w:spacing w:val="-1"/>
          <w:sz w:val="22"/>
          <w:szCs w:val="22"/>
        </w:rPr>
        <w:t>к</w:t>
      </w:r>
      <w:r w:rsidRPr="00E225A5">
        <w:rPr>
          <w:spacing w:val="-8"/>
          <w:sz w:val="22"/>
          <w:szCs w:val="22"/>
        </w:rPr>
        <w:t>у</w:t>
      </w:r>
      <w:r w:rsidRPr="00E225A5">
        <w:rPr>
          <w:spacing w:val="-3"/>
          <w:sz w:val="22"/>
          <w:szCs w:val="22"/>
        </w:rPr>
        <w:t>р</w:t>
      </w:r>
      <w:r w:rsidRPr="00E225A5">
        <w:rPr>
          <w:spacing w:val="-4"/>
          <w:sz w:val="22"/>
          <w:szCs w:val="22"/>
        </w:rPr>
        <w:t>ен</w:t>
      </w:r>
      <w:r w:rsidRPr="00E225A5">
        <w:rPr>
          <w:spacing w:val="-3"/>
          <w:sz w:val="22"/>
          <w:szCs w:val="22"/>
        </w:rPr>
        <w:t>и</w:t>
      </w:r>
      <w:r w:rsidRPr="00E225A5">
        <w:rPr>
          <w:spacing w:val="-5"/>
          <w:sz w:val="22"/>
          <w:szCs w:val="22"/>
        </w:rPr>
        <w:t>е</w:t>
      </w:r>
      <w:r w:rsidRPr="00E225A5">
        <w:rPr>
          <w:spacing w:val="-2"/>
          <w:sz w:val="22"/>
          <w:szCs w:val="22"/>
        </w:rPr>
        <w:t>м</w:t>
      </w:r>
      <w:r w:rsidRPr="00E225A5">
        <w:rPr>
          <w:sz w:val="22"/>
          <w:szCs w:val="22"/>
        </w:rPr>
        <w:t>,</w:t>
      </w:r>
      <w:r w:rsidRPr="00E225A5">
        <w:rPr>
          <w:spacing w:val="8"/>
          <w:sz w:val="22"/>
          <w:szCs w:val="22"/>
        </w:rPr>
        <w:t xml:space="preserve"> </w:t>
      </w:r>
      <w:r w:rsidRPr="00E225A5">
        <w:rPr>
          <w:spacing w:val="-4"/>
          <w:sz w:val="22"/>
          <w:szCs w:val="22"/>
        </w:rPr>
        <w:t>сек</w:t>
      </w:r>
      <w:r w:rsidRPr="00E225A5">
        <w:rPr>
          <w:spacing w:val="2"/>
          <w:sz w:val="22"/>
          <w:szCs w:val="22"/>
        </w:rPr>
        <w:t>с</w:t>
      </w:r>
      <w:r w:rsidRPr="00E225A5">
        <w:rPr>
          <w:spacing w:val="-2"/>
          <w:sz w:val="22"/>
          <w:szCs w:val="22"/>
        </w:rPr>
        <w:t>у</w:t>
      </w:r>
      <w:r w:rsidRPr="00E225A5">
        <w:rPr>
          <w:spacing w:val="-5"/>
          <w:sz w:val="22"/>
          <w:szCs w:val="22"/>
        </w:rPr>
        <w:t>аль</w:t>
      </w:r>
      <w:r w:rsidRPr="00E225A5">
        <w:rPr>
          <w:spacing w:val="-4"/>
          <w:sz w:val="22"/>
          <w:szCs w:val="22"/>
        </w:rPr>
        <w:t>на</w:t>
      </w:r>
      <w:r w:rsidRPr="00E225A5">
        <w:rPr>
          <w:sz w:val="22"/>
          <w:szCs w:val="22"/>
        </w:rPr>
        <w:t>я</w:t>
      </w:r>
      <w:r w:rsidRPr="00E225A5">
        <w:rPr>
          <w:spacing w:val="11"/>
          <w:sz w:val="22"/>
          <w:szCs w:val="22"/>
        </w:rPr>
        <w:t xml:space="preserve"> </w:t>
      </w:r>
      <w:r w:rsidRPr="00E225A5">
        <w:rPr>
          <w:spacing w:val="-3"/>
          <w:sz w:val="22"/>
          <w:szCs w:val="22"/>
        </w:rPr>
        <w:t>ж</w:t>
      </w:r>
      <w:r w:rsidRPr="00E225A5">
        <w:rPr>
          <w:spacing w:val="-4"/>
          <w:sz w:val="22"/>
          <w:szCs w:val="22"/>
        </w:rPr>
        <w:t>и</w:t>
      </w:r>
      <w:r w:rsidRPr="00E225A5">
        <w:rPr>
          <w:spacing w:val="-5"/>
          <w:sz w:val="22"/>
          <w:szCs w:val="22"/>
        </w:rPr>
        <w:t>з</w:t>
      </w:r>
      <w:r w:rsidRPr="00E225A5">
        <w:rPr>
          <w:spacing w:val="-3"/>
          <w:sz w:val="22"/>
          <w:szCs w:val="22"/>
        </w:rPr>
        <w:t>н</w:t>
      </w:r>
      <w:r w:rsidRPr="00E225A5">
        <w:rPr>
          <w:sz w:val="22"/>
          <w:szCs w:val="22"/>
        </w:rPr>
        <w:t xml:space="preserve">ь </w:t>
      </w:r>
      <w:r w:rsidRPr="00E225A5">
        <w:rPr>
          <w:spacing w:val="-3"/>
          <w:sz w:val="22"/>
          <w:szCs w:val="22"/>
        </w:rPr>
        <w:t>по</w:t>
      </w:r>
      <w:r w:rsidRPr="00E225A5">
        <w:rPr>
          <w:spacing w:val="-5"/>
          <w:sz w:val="22"/>
          <w:szCs w:val="22"/>
        </w:rPr>
        <w:t>с</w:t>
      </w:r>
      <w:r w:rsidRPr="00E225A5">
        <w:rPr>
          <w:spacing w:val="-4"/>
          <w:sz w:val="22"/>
          <w:szCs w:val="22"/>
        </w:rPr>
        <w:t>т</w:t>
      </w:r>
      <w:r w:rsidRPr="00E225A5">
        <w:rPr>
          <w:spacing w:val="-5"/>
          <w:sz w:val="22"/>
          <w:szCs w:val="22"/>
        </w:rPr>
        <w:t>е</w:t>
      </w:r>
      <w:r w:rsidRPr="00E225A5">
        <w:rPr>
          <w:spacing w:val="-3"/>
          <w:sz w:val="22"/>
          <w:szCs w:val="22"/>
        </w:rPr>
        <w:t>п</w:t>
      </w:r>
      <w:r w:rsidRPr="00E225A5">
        <w:rPr>
          <w:spacing w:val="-5"/>
          <w:sz w:val="22"/>
          <w:szCs w:val="22"/>
        </w:rPr>
        <w:t>е</w:t>
      </w:r>
      <w:r w:rsidRPr="00E225A5">
        <w:rPr>
          <w:spacing w:val="-3"/>
          <w:sz w:val="22"/>
          <w:szCs w:val="22"/>
        </w:rPr>
        <w:t>н</w:t>
      </w:r>
      <w:r w:rsidRPr="00E225A5">
        <w:rPr>
          <w:spacing w:val="-4"/>
          <w:sz w:val="22"/>
          <w:szCs w:val="22"/>
        </w:rPr>
        <w:t>н</w:t>
      </w:r>
      <w:r w:rsidRPr="00E225A5">
        <w:rPr>
          <w:sz w:val="22"/>
          <w:szCs w:val="22"/>
        </w:rPr>
        <w:t>о</w:t>
      </w:r>
      <w:r w:rsidRPr="00E225A5">
        <w:rPr>
          <w:spacing w:val="-8"/>
          <w:sz w:val="22"/>
          <w:szCs w:val="22"/>
        </w:rPr>
        <w:t xml:space="preserve"> </w:t>
      </w:r>
      <w:r w:rsidRPr="00E225A5">
        <w:rPr>
          <w:spacing w:val="-4"/>
          <w:sz w:val="22"/>
          <w:szCs w:val="22"/>
        </w:rPr>
        <w:t>на</w:t>
      </w:r>
      <w:r w:rsidRPr="00E225A5">
        <w:rPr>
          <w:spacing w:val="-3"/>
          <w:sz w:val="22"/>
          <w:szCs w:val="22"/>
        </w:rPr>
        <w:t>р</w:t>
      </w:r>
      <w:r w:rsidRPr="00E225A5">
        <w:rPr>
          <w:spacing w:val="-8"/>
          <w:sz w:val="22"/>
          <w:szCs w:val="22"/>
        </w:rPr>
        <w:t>у</w:t>
      </w:r>
      <w:r w:rsidRPr="00E225A5">
        <w:rPr>
          <w:spacing w:val="-5"/>
          <w:sz w:val="22"/>
          <w:szCs w:val="22"/>
        </w:rPr>
        <w:t>ш</w:t>
      </w:r>
      <w:r w:rsidRPr="00E225A5">
        <w:rPr>
          <w:spacing w:val="-4"/>
          <w:sz w:val="22"/>
          <w:szCs w:val="22"/>
        </w:rPr>
        <w:t>а</w:t>
      </w:r>
      <w:r w:rsidRPr="00E225A5">
        <w:rPr>
          <w:spacing w:val="-2"/>
          <w:sz w:val="22"/>
          <w:szCs w:val="22"/>
        </w:rPr>
        <w:t>е</w:t>
      </w:r>
      <w:r w:rsidRPr="00E225A5">
        <w:rPr>
          <w:spacing w:val="-5"/>
          <w:sz w:val="22"/>
          <w:szCs w:val="22"/>
        </w:rPr>
        <w:t>т</w:t>
      </w:r>
      <w:r w:rsidRPr="00E225A5">
        <w:rPr>
          <w:spacing w:val="-4"/>
          <w:sz w:val="22"/>
          <w:szCs w:val="22"/>
        </w:rPr>
        <w:t>ся</w:t>
      </w:r>
      <w:r w:rsidRPr="00E225A5">
        <w:rPr>
          <w:sz w:val="22"/>
          <w:szCs w:val="22"/>
        </w:rPr>
        <w:t>,</w:t>
      </w:r>
      <w:r w:rsidRPr="00E225A5">
        <w:rPr>
          <w:spacing w:val="-8"/>
          <w:sz w:val="22"/>
          <w:szCs w:val="22"/>
        </w:rPr>
        <w:t xml:space="preserve"> </w:t>
      </w:r>
      <w:r w:rsidRPr="00E225A5">
        <w:rPr>
          <w:spacing w:val="-5"/>
          <w:sz w:val="22"/>
          <w:szCs w:val="22"/>
        </w:rPr>
        <w:t>е</w:t>
      </w:r>
      <w:r w:rsidRPr="00E225A5">
        <w:rPr>
          <w:sz w:val="22"/>
          <w:szCs w:val="22"/>
        </w:rPr>
        <w:t>е</w:t>
      </w:r>
      <w:r w:rsidRPr="00E225A5">
        <w:rPr>
          <w:spacing w:val="-9"/>
          <w:sz w:val="22"/>
          <w:szCs w:val="22"/>
        </w:rPr>
        <w:t xml:space="preserve"> </w:t>
      </w:r>
      <w:r w:rsidRPr="00E225A5">
        <w:rPr>
          <w:spacing w:val="-3"/>
          <w:sz w:val="22"/>
          <w:szCs w:val="22"/>
        </w:rPr>
        <w:t>р</w:t>
      </w:r>
      <w:r w:rsidRPr="00E225A5">
        <w:rPr>
          <w:spacing w:val="-5"/>
          <w:sz w:val="22"/>
          <w:szCs w:val="22"/>
        </w:rPr>
        <w:t>а</w:t>
      </w:r>
      <w:r w:rsidRPr="00E225A5">
        <w:rPr>
          <w:spacing w:val="-4"/>
          <w:sz w:val="22"/>
          <w:szCs w:val="22"/>
        </w:rPr>
        <w:t>с</w:t>
      </w:r>
      <w:r w:rsidRPr="00E225A5">
        <w:rPr>
          <w:spacing w:val="-2"/>
          <w:sz w:val="22"/>
          <w:szCs w:val="22"/>
        </w:rPr>
        <w:t>с</w:t>
      </w:r>
      <w:r w:rsidRPr="00E225A5">
        <w:rPr>
          <w:spacing w:val="-5"/>
          <w:sz w:val="22"/>
          <w:szCs w:val="22"/>
        </w:rPr>
        <w:t>т</w:t>
      </w:r>
      <w:r w:rsidRPr="00E225A5">
        <w:rPr>
          <w:spacing w:val="-3"/>
          <w:sz w:val="22"/>
          <w:szCs w:val="22"/>
        </w:rPr>
        <w:t>ро</w:t>
      </w:r>
      <w:r w:rsidRPr="00E225A5">
        <w:rPr>
          <w:spacing w:val="-4"/>
          <w:sz w:val="22"/>
          <w:szCs w:val="22"/>
        </w:rPr>
        <w:t>йс</w:t>
      </w:r>
      <w:r w:rsidRPr="00E225A5">
        <w:rPr>
          <w:spacing w:val="-5"/>
          <w:sz w:val="22"/>
          <w:szCs w:val="22"/>
        </w:rPr>
        <w:t>тв</w:t>
      </w:r>
      <w:r w:rsidRPr="00E225A5">
        <w:rPr>
          <w:sz w:val="22"/>
          <w:szCs w:val="22"/>
        </w:rPr>
        <w:t>а</w:t>
      </w:r>
      <w:r w:rsidRPr="00E225A5">
        <w:rPr>
          <w:spacing w:val="-7"/>
          <w:sz w:val="22"/>
          <w:szCs w:val="22"/>
        </w:rPr>
        <w:t xml:space="preserve"> </w:t>
      </w:r>
      <w:r w:rsidRPr="00E225A5">
        <w:rPr>
          <w:spacing w:val="-5"/>
          <w:sz w:val="22"/>
          <w:szCs w:val="22"/>
        </w:rPr>
        <w:t>в</w:t>
      </w:r>
      <w:r w:rsidRPr="00E225A5">
        <w:rPr>
          <w:spacing w:val="-4"/>
          <w:sz w:val="22"/>
          <w:szCs w:val="22"/>
        </w:rPr>
        <w:t>с</w:t>
      </w:r>
      <w:r w:rsidRPr="00E225A5">
        <w:rPr>
          <w:spacing w:val="-5"/>
          <w:sz w:val="22"/>
          <w:szCs w:val="22"/>
        </w:rPr>
        <w:t>т</w:t>
      </w:r>
      <w:r w:rsidRPr="00E225A5">
        <w:rPr>
          <w:spacing w:val="-3"/>
          <w:sz w:val="22"/>
          <w:szCs w:val="22"/>
        </w:rPr>
        <w:t>р</w:t>
      </w:r>
      <w:r w:rsidRPr="00E225A5">
        <w:rPr>
          <w:spacing w:val="-5"/>
          <w:sz w:val="22"/>
          <w:szCs w:val="22"/>
        </w:rPr>
        <w:t>е</w:t>
      </w:r>
      <w:r w:rsidRPr="00E225A5">
        <w:rPr>
          <w:spacing w:val="-4"/>
          <w:sz w:val="22"/>
          <w:szCs w:val="22"/>
        </w:rPr>
        <w:t>ча</w:t>
      </w:r>
      <w:r w:rsidRPr="00E225A5">
        <w:rPr>
          <w:spacing w:val="-3"/>
          <w:sz w:val="22"/>
          <w:szCs w:val="22"/>
        </w:rPr>
        <w:t>ю</w:t>
      </w:r>
      <w:r w:rsidRPr="00E225A5">
        <w:rPr>
          <w:spacing w:val="-5"/>
          <w:sz w:val="22"/>
          <w:szCs w:val="22"/>
        </w:rPr>
        <w:t>т</w:t>
      </w:r>
      <w:r w:rsidRPr="00E225A5">
        <w:rPr>
          <w:spacing w:val="-4"/>
          <w:sz w:val="22"/>
          <w:szCs w:val="22"/>
        </w:rPr>
        <w:t>с</w:t>
      </w:r>
      <w:r w:rsidRPr="00E225A5">
        <w:rPr>
          <w:sz w:val="22"/>
          <w:szCs w:val="22"/>
        </w:rPr>
        <w:t>я</w:t>
      </w:r>
      <w:r w:rsidRPr="00E225A5">
        <w:rPr>
          <w:spacing w:val="-7"/>
          <w:sz w:val="22"/>
          <w:szCs w:val="22"/>
        </w:rPr>
        <w:t xml:space="preserve"> </w:t>
      </w:r>
      <w:r w:rsidRPr="00E225A5">
        <w:rPr>
          <w:sz w:val="22"/>
          <w:szCs w:val="22"/>
        </w:rPr>
        <w:t>в</w:t>
      </w:r>
      <w:r w:rsidRPr="00E225A5">
        <w:rPr>
          <w:spacing w:val="-10"/>
          <w:sz w:val="22"/>
          <w:szCs w:val="22"/>
        </w:rPr>
        <w:t xml:space="preserve"> </w:t>
      </w:r>
      <w:r w:rsidRPr="00E225A5">
        <w:rPr>
          <w:spacing w:val="-4"/>
          <w:sz w:val="22"/>
          <w:szCs w:val="22"/>
        </w:rPr>
        <w:t>4</w:t>
      </w:r>
      <w:r w:rsidRPr="00E225A5">
        <w:rPr>
          <w:sz w:val="22"/>
          <w:szCs w:val="22"/>
        </w:rPr>
        <w:t>1</w:t>
      </w:r>
      <w:r w:rsidRPr="00E225A5">
        <w:rPr>
          <w:spacing w:val="-2"/>
          <w:sz w:val="22"/>
          <w:szCs w:val="22"/>
        </w:rPr>
        <w:t>–</w:t>
      </w:r>
      <w:r w:rsidRPr="00E225A5">
        <w:rPr>
          <w:spacing w:val="-3"/>
          <w:sz w:val="22"/>
          <w:szCs w:val="22"/>
        </w:rPr>
        <w:t>4</w:t>
      </w:r>
      <w:r w:rsidRPr="00E225A5">
        <w:rPr>
          <w:sz w:val="22"/>
          <w:szCs w:val="22"/>
        </w:rPr>
        <w:t>3</w:t>
      </w:r>
      <w:r w:rsidRPr="00E225A5">
        <w:rPr>
          <w:spacing w:val="-8"/>
          <w:sz w:val="22"/>
          <w:szCs w:val="22"/>
        </w:rPr>
        <w:t xml:space="preserve"> </w:t>
      </w:r>
      <w:r w:rsidRPr="00E225A5">
        <w:rPr>
          <w:sz w:val="22"/>
          <w:szCs w:val="22"/>
        </w:rPr>
        <w:t>%</w:t>
      </w:r>
      <w:r w:rsidRPr="00E225A5">
        <w:rPr>
          <w:spacing w:val="-11"/>
          <w:sz w:val="22"/>
          <w:szCs w:val="22"/>
        </w:rPr>
        <w:t xml:space="preserve"> </w:t>
      </w:r>
      <w:r w:rsidRPr="00E225A5">
        <w:rPr>
          <w:spacing w:val="-2"/>
          <w:sz w:val="22"/>
          <w:szCs w:val="22"/>
        </w:rPr>
        <w:t>с</w:t>
      </w:r>
      <w:r w:rsidRPr="00E225A5">
        <w:rPr>
          <w:spacing w:val="-3"/>
          <w:sz w:val="22"/>
          <w:szCs w:val="22"/>
        </w:rPr>
        <w:t>л</w:t>
      </w:r>
      <w:r w:rsidRPr="00E225A5">
        <w:rPr>
          <w:spacing w:val="-8"/>
          <w:sz w:val="22"/>
          <w:szCs w:val="22"/>
        </w:rPr>
        <w:t>у</w:t>
      </w:r>
      <w:r w:rsidRPr="00E225A5">
        <w:rPr>
          <w:spacing w:val="-1"/>
          <w:sz w:val="22"/>
          <w:szCs w:val="22"/>
        </w:rPr>
        <w:t>ч</w:t>
      </w:r>
      <w:r w:rsidRPr="00E225A5">
        <w:rPr>
          <w:spacing w:val="-5"/>
          <w:sz w:val="22"/>
          <w:szCs w:val="22"/>
        </w:rPr>
        <w:t>а</w:t>
      </w:r>
      <w:r w:rsidRPr="00E225A5">
        <w:rPr>
          <w:spacing w:val="-4"/>
          <w:sz w:val="22"/>
          <w:szCs w:val="22"/>
        </w:rPr>
        <w:t>е</w:t>
      </w:r>
      <w:r w:rsidRPr="00E225A5">
        <w:rPr>
          <w:spacing w:val="-2"/>
          <w:sz w:val="22"/>
          <w:szCs w:val="22"/>
        </w:rPr>
        <w:t>в</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1B0E37">
        <w:rPr>
          <w:bCs/>
          <w:i/>
          <w:iCs/>
          <w:sz w:val="22"/>
          <w:szCs w:val="22"/>
        </w:rPr>
        <w:t>Дв</w:t>
      </w:r>
      <w:r w:rsidRPr="001B0E37">
        <w:rPr>
          <w:bCs/>
          <w:i/>
          <w:iCs/>
          <w:spacing w:val="1"/>
          <w:sz w:val="22"/>
          <w:szCs w:val="22"/>
        </w:rPr>
        <w:t>и</w:t>
      </w:r>
      <w:r w:rsidRPr="001B0E37">
        <w:rPr>
          <w:bCs/>
          <w:i/>
          <w:iCs/>
          <w:sz w:val="22"/>
          <w:szCs w:val="22"/>
        </w:rPr>
        <w:t>г</w:t>
      </w:r>
      <w:r w:rsidRPr="001B0E37">
        <w:rPr>
          <w:bCs/>
          <w:i/>
          <w:iCs/>
          <w:spacing w:val="-3"/>
          <w:sz w:val="22"/>
          <w:szCs w:val="22"/>
        </w:rPr>
        <w:t>а</w:t>
      </w:r>
      <w:r w:rsidRPr="001B0E37">
        <w:rPr>
          <w:bCs/>
          <w:i/>
          <w:iCs/>
          <w:spacing w:val="4"/>
          <w:sz w:val="22"/>
          <w:szCs w:val="22"/>
        </w:rPr>
        <w:t>т</w:t>
      </w:r>
      <w:r w:rsidRPr="001B0E37">
        <w:rPr>
          <w:bCs/>
          <w:i/>
          <w:iCs/>
          <w:spacing w:val="1"/>
          <w:sz w:val="22"/>
          <w:szCs w:val="22"/>
        </w:rPr>
        <w:t>е</w:t>
      </w:r>
      <w:r w:rsidRPr="001B0E37">
        <w:rPr>
          <w:bCs/>
          <w:i/>
          <w:iCs/>
          <w:sz w:val="22"/>
          <w:szCs w:val="22"/>
        </w:rPr>
        <w:t>ль</w:t>
      </w:r>
      <w:r w:rsidRPr="001B0E37">
        <w:rPr>
          <w:bCs/>
          <w:i/>
          <w:iCs/>
          <w:spacing w:val="-2"/>
          <w:sz w:val="22"/>
          <w:szCs w:val="22"/>
        </w:rPr>
        <w:t>н</w:t>
      </w:r>
      <w:r w:rsidRPr="001B0E37">
        <w:rPr>
          <w:bCs/>
          <w:i/>
          <w:iCs/>
          <w:spacing w:val="1"/>
          <w:sz w:val="22"/>
          <w:szCs w:val="22"/>
        </w:rPr>
        <w:t>а</w:t>
      </w:r>
      <w:r w:rsidRPr="001B0E37">
        <w:rPr>
          <w:bCs/>
          <w:i/>
          <w:iCs/>
          <w:sz w:val="22"/>
          <w:szCs w:val="22"/>
        </w:rPr>
        <w:t>я</w:t>
      </w:r>
      <w:r w:rsidRPr="001B0E37">
        <w:rPr>
          <w:spacing w:val="61"/>
          <w:sz w:val="22"/>
          <w:szCs w:val="22"/>
        </w:rPr>
        <w:t xml:space="preserve"> </w:t>
      </w:r>
      <w:r w:rsidRPr="001B0E37">
        <w:rPr>
          <w:bCs/>
          <w:i/>
          <w:iCs/>
          <w:spacing w:val="1"/>
          <w:sz w:val="22"/>
          <w:szCs w:val="22"/>
        </w:rPr>
        <w:t>а</w:t>
      </w:r>
      <w:r w:rsidRPr="001B0E37">
        <w:rPr>
          <w:bCs/>
          <w:i/>
          <w:iCs/>
          <w:spacing w:val="-4"/>
          <w:sz w:val="22"/>
          <w:szCs w:val="22"/>
        </w:rPr>
        <w:t>к</w:t>
      </w:r>
      <w:r w:rsidRPr="001B0E37">
        <w:rPr>
          <w:bCs/>
          <w:i/>
          <w:iCs/>
          <w:spacing w:val="2"/>
          <w:sz w:val="22"/>
          <w:szCs w:val="22"/>
        </w:rPr>
        <w:t>т</w:t>
      </w:r>
      <w:r w:rsidRPr="001B0E37">
        <w:rPr>
          <w:bCs/>
          <w:i/>
          <w:iCs/>
          <w:sz w:val="22"/>
          <w:szCs w:val="22"/>
        </w:rPr>
        <w:t>и</w:t>
      </w:r>
      <w:r w:rsidRPr="001B0E37">
        <w:rPr>
          <w:bCs/>
          <w:i/>
          <w:iCs/>
          <w:spacing w:val="1"/>
          <w:sz w:val="22"/>
          <w:szCs w:val="22"/>
        </w:rPr>
        <w:t>в</w:t>
      </w:r>
      <w:r w:rsidRPr="001B0E37">
        <w:rPr>
          <w:bCs/>
          <w:i/>
          <w:iCs/>
          <w:sz w:val="22"/>
          <w:szCs w:val="22"/>
        </w:rPr>
        <w:t>н</w:t>
      </w:r>
      <w:r w:rsidRPr="001B0E37">
        <w:rPr>
          <w:bCs/>
          <w:i/>
          <w:iCs/>
          <w:spacing w:val="1"/>
          <w:sz w:val="22"/>
          <w:szCs w:val="22"/>
        </w:rPr>
        <w:t>о</w:t>
      </w:r>
      <w:r w:rsidRPr="001B0E37">
        <w:rPr>
          <w:bCs/>
          <w:i/>
          <w:iCs/>
          <w:spacing w:val="-4"/>
          <w:sz w:val="22"/>
          <w:szCs w:val="22"/>
        </w:rPr>
        <w:t>с</w:t>
      </w:r>
      <w:r w:rsidRPr="001B0E37">
        <w:rPr>
          <w:bCs/>
          <w:i/>
          <w:iCs/>
          <w:spacing w:val="5"/>
          <w:sz w:val="22"/>
          <w:szCs w:val="22"/>
        </w:rPr>
        <w:t>т</w:t>
      </w:r>
      <w:r w:rsidRPr="001B0E37">
        <w:rPr>
          <w:bCs/>
          <w:i/>
          <w:iCs/>
          <w:sz w:val="22"/>
          <w:szCs w:val="22"/>
        </w:rPr>
        <w:t>ь</w:t>
      </w:r>
      <w:r w:rsidRPr="00E225A5">
        <w:rPr>
          <w:spacing w:val="66"/>
          <w:sz w:val="22"/>
          <w:szCs w:val="22"/>
        </w:rPr>
        <w:t xml:space="preserve"> </w:t>
      </w:r>
      <w:r w:rsidRPr="00E225A5">
        <w:rPr>
          <w:spacing w:val="-1"/>
          <w:sz w:val="22"/>
          <w:szCs w:val="22"/>
        </w:rPr>
        <w:t>(</w:t>
      </w:r>
      <w:r w:rsidRPr="00E225A5">
        <w:rPr>
          <w:sz w:val="22"/>
          <w:szCs w:val="22"/>
        </w:rPr>
        <w:t>ДА)</w:t>
      </w:r>
      <w:r w:rsidRPr="00E225A5">
        <w:rPr>
          <w:spacing w:val="64"/>
          <w:sz w:val="22"/>
          <w:szCs w:val="22"/>
        </w:rPr>
        <w:t xml:space="preserve"> </w:t>
      </w:r>
      <w:r w:rsidRPr="00E225A5">
        <w:rPr>
          <w:spacing w:val="1"/>
          <w:sz w:val="22"/>
          <w:szCs w:val="22"/>
        </w:rPr>
        <w:t>—</w:t>
      </w:r>
      <w:r w:rsidRPr="00E225A5">
        <w:rPr>
          <w:spacing w:val="62"/>
          <w:sz w:val="22"/>
          <w:szCs w:val="22"/>
        </w:rPr>
        <w:t xml:space="preserve"> </w:t>
      </w:r>
      <w:r w:rsidRPr="00E225A5">
        <w:rPr>
          <w:spacing w:val="1"/>
          <w:sz w:val="22"/>
          <w:szCs w:val="22"/>
        </w:rPr>
        <w:t>н</w:t>
      </w:r>
      <w:r w:rsidRPr="00E225A5">
        <w:rPr>
          <w:sz w:val="22"/>
          <w:szCs w:val="22"/>
        </w:rPr>
        <w:t>е</w:t>
      </w:r>
      <w:r w:rsidRPr="00E225A5">
        <w:rPr>
          <w:spacing w:val="1"/>
          <w:sz w:val="22"/>
          <w:szCs w:val="22"/>
        </w:rPr>
        <w:t>о</w:t>
      </w:r>
      <w:r w:rsidRPr="00E225A5">
        <w:rPr>
          <w:spacing w:val="-1"/>
          <w:sz w:val="22"/>
          <w:szCs w:val="22"/>
        </w:rPr>
        <w:t>б</w:t>
      </w:r>
      <w:r w:rsidRPr="00E225A5">
        <w:rPr>
          <w:sz w:val="22"/>
          <w:szCs w:val="22"/>
        </w:rPr>
        <w:t>хо</w:t>
      </w:r>
      <w:r w:rsidRPr="00E225A5">
        <w:rPr>
          <w:spacing w:val="-1"/>
          <w:sz w:val="22"/>
          <w:szCs w:val="22"/>
        </w:rPr>
        <w:t>д</w:t>
      </w:r>
      <w:r w:rsidRPr="00E225A5">
        <w:rPr>
          <w:sz w:val="22"/>
          <w:szCs w:val="22"/>
        </w:rPr>
        <w:t>и</w:t>
      </w:r>
      <w:r w:rsidRPr="00E225A5">
        <w:rPr>
          <w:spacing w:val="1"/>
          <w:sz w:val="22"/>
          <w:szCs w:val="22"/>
        </w:rPr>
        <w:t>м</w:t>
      </w:r>
      <w:r w:rsidRPr="00E225A5">
        <w:rPr>
          <w:sz w:val="22"/>
          <w:szCs w:val="22"/>
        </w:rPr>
        <w:t>ое</w:t>
      </w:r>
      <w:r w:rsidRPr="00E225A5">
        <w:rPr>
          <w:spacing w:val="63"/>
          <w:sz w:val="22"/>
          <w:szCs w:val="22"/>
        </w:rPr>
        <w:t xml:space="preserve"> </w:t>
      </w:r>
      <w:r w:rsidRPr="00E225A5">
        <w:rPr>
          <w:spacing w:val="-2"/>
          <w:sz w:val="22"/>
          <w:szCs w:val="22"/>
        </w:rPr>
        <w:t>у</w:t>
      </w:r>
      <w:r w:rsidRPr="00E225A5">
        <w:rPr>
          <w:sz w:val="22"/>
          <w:szCs w:val="22"/>
        </w:rPr>
        <w:t>сло</w:t>
      </w:r>
      <w:r w:rsidRPr="00E225A5">
        <w:rPr>
          <w:spacing w:val="1"/>
          <w:sz w:val="22"/>
          <w:szCs w:val="22"/>
        </w:rPr>
        <w:t>в</w:t>
      </w:r>
      <w:r w:rsidRPr="00E225A5">
        <w:rPr>
          <w:sz w:val="22"/>
          <w:szCs w:val="22"/>
        </w:rPr>
        <w:t>ие</w:t>
      </w:r>
      <w:r w:rsidRPr="00E225A5">
        <w:rPr>
          <w:spacing w:val="63"/>
          <w:sz w:val="22"/>
          <w:szCs w:val="22"/>
        </w:rPr>
        <w:t xml:space="preserve"> </w:t>
      </w:r>
      <w:r w:rsidRPr="00E225A5">
        <w:rPr>
          <w:spacing w:val="1"/>
          <w:sz w:val="22"/>
          <w:szCs w:val="22"/>
        </w:rPr>
        <w:t>З</w:t>
      </w:r>
      <w:r w:rsidRPr="00E225A5">
        <w:rPr>
          <w:sz w:val="22"/>
          <w:szCs w:val="22"/>
        </w:rPr>
        <w:t>ОЖ.</w:t>
      </w:r>
      <w:r w:rsidRPr="00E225A5">
        <w:rPr>
          <w:spacing w:val="64"/>
          <w:sz w:val="22"/>
          <w:szCs w:val="22"/>
        </w:rPr>
        <w:t xml:space="preserve"> </w:t>
      </w:r>
      <w:r w:rsidRPr="00E225A5">
        <w:rPr>
          <w:spacing w:val="1"/>
          <w:sz w:val="22"/>
          <w:szCs w:val="22"/>
        </w:rPr>
        <w:t>Ч</w:t>
      </w:r>
      <w:r w:rsidRPr="00E225A5">
        <w:rPr>
          <w:spacing w:val="4"/>
          <w:sz w:val="22"/>
          <w:szCs w:val="22"/>
        </w:rPr>
        <w:t>е</w:t>
      </w:r>
      <w:r w:rsidRPr="00E225A5">
        <w:rPr>
          <w:sz w:val="22"/>
          <w:szCs w:val="22"/>
        </w:rPr>
        <w:t>ло</w:t>
      </w:r>
      <w:r w:rsidRPr="00E225A5">
        <w:rPr>
          <w:spacing w:val="1"/>
          <w:sz w:val="22"/>
          <w:szCs w:val="22"/>
        </w:rPr>
        <w:t>в</w:t>
      </w:r>
      <w:r w:rsidRPr="00E225A5">
        <w:rPr>
          <w:sz w:val="22"/>
          <w:szCs w:val="22"/>
        </w:rPr>
        <w:t>ек</w:t>
      </w:r>
      <w:r w:rsidRPr="00E225A5">
        <w:rPr>
          <w:spacing w:val="14"/>
          <w:sz w:val="22"/>
          <w:szCs w:val="22"/>
        </w:rPr>
        <w:t xml:space="preserve"> </w:t>
      </w:r>
      <w:r w:rsidRPr="00E225A5">
        <w:rPr>
          <w:spacing w:val="1"/>
          <w:sz w:val="22"/>
          <w:szCs w:val="22"/>
        </w:rPr>
        <w:t>ро</w:t>
      </w:r>
      <w:r w:rsidRPr="00E225A5">
        <w:rPr>
          <w:sz w:val="22"/>
          <w:szCs w:val="22"/>
        </w:rPr>
        <w:t>ж</w:t>
      </w:r>
      <w:r w:rsidRPr="00E225A5">
        <w:rPr>
          <w:spacing w:val="1"/>
          <w:sz w:val="22"/>
          <w:szCs w:val="22"/>
        </w:rPr>
        <w:t>д</w:t>
      </w:r>
      <w:r w:rsidRPr="00E225A5">
        <w:rPr>
          <w:spacing w:val="-1"/>
          <w:sz w:val="22"/>
          <w:szCs w:val="22"/>
        </w:rPr>
        <w:t>а</w:t>
      </w:r>
      <w:r w:rsidRPr="00E225A5">
        <w:rPr>
          <w:sz w:val="22"/>
          <w:szCs w:val="22"/>
        </w:rPr>
        <w:t>ется</w:t>
      </w:r>
      <w:r w:rsidRPr="00E225A5">
        <w:rPr>
          <w:spacing w:val="17"/>
          <w:sz w:val="22"/>
          <w:szCs w:val="22"/>
        </w:rPr>
        <w:t xml:space="preserve"> </w:t>
      </w:r>
      <w:r w:rsidRPr="00E225A5">
        <w:rPr>
          <w:sz w:val="22"/>
          <w:szCs w:val="22"/>
        </w:rPr>
        <w:t>с</w:t>
      </w:r>
      <w:r w:rsidRPr="00E225A5">
        <w:rPr>
          <w:spacing w:val="14"/>
          <w:sz w:val="22"/>
          <w:szCs w:val="22"/>
        </w:rPr>
        <w:t xml:space="preserve"> </w:t>
      </w:r>
      <w:r w:rsidRPr="00E225A5">
        <w:rPr>
          <w:sz w:val="22"/>
          <w:szCs w:val="22"/>
        </w:rPr>
        <w:t>п</w:t>
      </w:r>
      <w:r w:rsidRPr="00E225A5">
        <w:rPr>
          <w:spacing w:val="1"/>
          <w:sz w:val="22"/>
          <w:szCs w:val="22"/>
        </w:rPr>
        <w:t>о</w:t>
      </w:r>
      <w:r w:rsidRPr="00E225A5">
        <w:rPr>
          <w:sz w:val="22"/>
          <w:szCs w:val="22"/>
        </w:rPr>
        <w:t>требностью</w:t>
      </w:r>
      <w:r w:rsidRPr="00E225A5">
        <w:rPr>
          <w:spacing w:val="15"/>
          <w:sz w:val="22"/>
          <w:szCs w:val="22"/>
        </w:rPr>
        <w:t xml:space="preserve"> </w:t>
      </w:r>
      <w:r w:rsidRPr="00E225A5">
        <w:rPr>
          <w:spacing w:val="1"/>
          <w:sz w:val="22"/>
          <w:szCs w:val="22"/>
        </w:rPr>
        <w:t>д</w:t>
      </w:r>
      <w:r w:rsidRPr="00E225A5">
        <w:rPr>
          <w:sz w:val="22"/>
          <w:szCs w:val="22"/>
        </w:rPr>
        <w:t>в</w:t>
      </w:r>
      <w:r w:rsidRPr="00E225A5">
        <w:rPr>
          <w:spacing w:val="1"/>
          <w:sz w:val="22"/>
          <w:szCs w:val="22"/>
        </w:rPr>
        <w:t>и</w:t>
      </w:r>
      <w:r w:rsidRPr="00E225A5">
        <w:rPr>
          <w:spacing w:val="-1"/>
          <w:sz w:val="22"/>
          <w:szCs w:val="22"/>
        </w:rPr>
        <w:t>г</w:t>
      </w:r>
      <w:r w:rsidRPr="00E225A5">
        <w:rPr>
          <w:sz w:val="22"/>
          <w:szCs w:val="22"/>
        </w:rPr>
        <w:t>а</w:t>
      </w:r>
      <w:r w:rsidRPr="00E225A5">
        <w:rPr>
          <w:spacing w:val="-2"/>
          <w:sz w:val="22"/>
          <w:szCs w:val="22"/>
        </w:rPr>
        <w:t>т</w:t>
      </w:r>
      <w:r w:rsidRPr="00E225A5">
        <w:rPr>
          <w:sz w:val="22"/>
          <w:szCs w:val="22"/>
        </w:rPr>
        <w:t>ься.</w:t>
      </w:r>
      <w:r w:rsidRPr="00E225A5">
        <w:rPr>
          <w:spacing w:val="16"/>
          <w:sz w:val="22"/>
          <w:szCs w:val="22"/>
        </w:rPr>
        <w:t xml:space="preserve"> </w:t>
      </w:r>
      <w:r w:rsidRPr="00E225A5">
        <w:rPr>
          <w:spacing w:val="1"/>
          <w:sz w:val="22"/>
          <w:szCs w:val="22"/>
        </w:rPr>
        <w:t>Д</w:t>
      </w:r>
      <w:r w:rsidRPr="00E225A5">
        <w:rPr>
          <w:sz w:val="22"/>
          <w:szCs w:val="22"/>
        </w:rPr>
        <w:t>А</w:t>
      </w:r>
      <w:r w:rsidRPr="00E225A5">
        <w:rPr>
          <w:spacing w:val="15"/>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z w:val="22"/>
          <w:szCs w:val="22"/>
        </w:rPr>
        <w:t>овеку</w:t>
      </w:r>
      <w:r w:rsidRPr="00E225A5">
        <w:rPr>
          <w:spacing w:val="12"/>
          <w:sz w:val="22"/>
          <w:szCs w:val="22"/>
        </w:rPr>
        <w:t xml:space="preserve"> </w:t>
      </w:r>
      <w:r w:rsidRPr="00E225A5">
        <w:rPr>
          <w:spacing w:val="1"/>
          <w:sz w:val="22"/>
          <w:szCs w:val="22"/>
        </w:rPr>
        <w:t>т</w:t>
      </w:r>
      <w:r w:rsidRPr="00E225A5">
        <w:rPr>
          <w:sz w:val="22"/>
          <w:szCs w:val="22"/>
        </w:rPr>
        <w:t>а</w:t>
      </w:r>
      <w:r w:rsidRPr="00E225A5">
        <w:rPr>
          <w:spacing w:val="1"/>
          <w:sz w:val="22"/>
          <w:szCs w:val="22"/>
        </w:rPr>
        <w:t>к</w:t>
      </w:r>
      <w:r w:rsidRPr="00E225A5">
        <w:rPr>
          <w:spacing w:val="16"/>
          <w:sz w:val="22"/>
          <w:szCs w:val="22"/>
        </w:rPr>
        <w:t xml:space="preserve"> </w:t>
      </w:r>
      <w:r w:rsidRPr="00E225A5">
        <w:rPr>
          <w:sz w:val="22"/>
          <w:szCs w:val="22"/>
        </w:rPr>
        <w:t>ж</w:t>
      </w:r>
      <w:r w:rsidRPr="00E225A5">
        <w:rPr>
          <w:spacing w:val="1"/>
          <w:sz w:val="22"/>
          <w:szCs w:val="22"/>
        </w:rPr>
        <w:t>е</w:t>
      </w:r>
      <w:r w:rsidRPr="00E225A5">
        <w:rPr>
          <w:spacing w:val="16"/>
          <w:sz w:val="22"/>
          <w:szCs w:val="22"/>
        </w:rPr>
        <w:t xml:space="preserve"> </w:t>
      </w:r>
      <w:r w:rsidRPr="00E225A5">
        <w:rPr>
          <w:sz w:val="22"/>
          <w:szCs w:val="22"/>
        </w:rPr>
        <w:t>нео</w:t>
      </w:r>
      <w:r w:rsidRPr="00E225A5">
        <w:rPr>
          <w:spacing w:val="-1"/>
          <w:sz w:val="22"/>
          <w:szCs w:val="22"/>
        </w:rPr>
        <w:t>б</w:t>
      </w:r>
      <w:r w:rsidRPr="00E225A5">
        <w:rPr>
          <w:sz w:val="22"/>
          <w:szCs w:val="22"/>
        </w:rPr>
        <w:t>х</w:t>
      </w:r>
      <w:r w:rsidRPr="00E225A5">
        <w:rPr>
          <w:spacing w:val="1"/>
          <w:sz w:val="22"/>
          <w:szCs w:val="22"/>
        </w:rPr>
        <w:t>о</w:t>
      </w:r>
      <w:r w:rsidRPr="00E225A5">
        <w:rPr>
          <w:sz w:val="22"/>
          <w:szCs w:val="22"/>
        </w:rPr>
        <w:t>д</w:t>
      </w:r>
      <w:r w:rsidRPr="00E225A5">
        <w:rPr>
          <w:spacing w:val="5"/>
          <w:sz w:val="22"/>
          <w:szCs w:val="22"/>
        </w:rPr>
        <w:t>и</w:t>
      </w:r>
      <w:r w:rsidRPr="00E225A5">
        <w:rPr>
          <w:sz w:val="22"/>
          <w:szCs w:val="22"/>
        </w:rPr>
        <w:t>м</w:t>
      </w:r>
      <w:r w:rsidRPr="00E225A5">
        <w:rPr>
          <w:spacing w:val="1"/>
          <w:sz w:val="22"/>
          <w:szCs w:val="22"/>
        </w:rPr>
        <w:t>а</w:t>
      </w:r>
      <w:r w:rsidRPr="00E225A5">
        <w:rPr>
          <w:sz w:val="22"/>
          <w:szCs w:val="22"/>
        </w:rPr>
        <w:t>, ка</w:t>
      </w:r>
      <w:r w:rsidRPr="00E225A5">
        <w:rPr>
          <w:spacing w:val="1"/>
          <w:sz w:val="22"/>
          <w:szCs w:val="22"/>
        </w:rPr>
        <w:t>к</w:t>
      </w:r>
      <w:r w:rsidRPr="00E225A5">
        <w:rPr>
          <w:spacing w:val="33"/>
          <w:sz w:val="22"/>
          <w:szCs w:val="22"/>
        </w:rPr>
        <w:t xml:space="preserve"> </w:t>
      </w:r>
      <w:r w:rsidRPr="00E225A5">
        <w:rPr>
          <w:spacing w:val="1"/>
          <w:sz w:val="22"/>
          <w:szCs w:val="22"/>
        </w:rPr>
        <w:t>п</w:t>
      </w:r>
      <w:r w:rsidRPr="00E225A5">
        <w:rPr>
          <w:spacing w:val="2"/>
          <w:sz w:val="22"/>
          <w:szCs w:val="22"/>
        </w:rPr>
        <w:t>о</w:t>
      </w:r>
      <w:r w:rsidRPr="00E225A5">
        <w:rPr>
          <w:spacing w:val="-2"/>
          <w:sz w:val="22"/>
          <w:szCs w:val="22"/>
        </w:rPr>
        <w:t>т</w:t>
      </w:r>
      <w:r w:rsidRPr="00E225A5">
        <w:rPr>
          <w:sz w:val="22"/>
          <w:szCs w:val="22"/>
        </w:rPr>
        <w:t>ребнос</w:t>
      </w:r>
      <w:r w:rsidRPr="00E225A5">
        <w:rPr>
          <w:spacing w:val="1"/>
          <w:sz w:val="22"/>
          <w:szCs w:val="22"/>
        </w:rPr>
        <w:t>т</w:t>
      </w:r>
      <w:r w:rsidRPr="00E225A5">
        <w:rPr>
          <w:sz w:val="22"/>
          <w:szCs w:val="22"/>
        </w:rPr>
        <w:t>ь</w:t>
      </w:r>
      <w:r w:rsidRPr="00E225A5">
        <w:rPr>
          <w:spacing w:val="34"/>
          <w:sz w:val="22"/>
          <w:szCs w:val="22"/>
        </w:rPr>
        <w:t xml:space="preserve"> </w:t>
      </w:r>
      <w:r w:rsidRPr="00E225A5">
        <w:rPr>
          <w:spacing w:val="1"/>
          <w:sz w:val="22"/>
          <w:szCs w:val="22"/>
        </w:rPr>
        <w:t>в</w:t>
      </w:r>
      <w:r w:rsidRPr="00E225A5">
        <w:rPr>
          <w:spacing w:val="32"/>
          <w:sz w:val="22"/>
          <w:szCs w:val="22"/>
        </w:rPr>
        <w:t xml:space="preserve"> </w:t>
      </w:r>
      <w:r w:rsidRPr="00E225A5">
        <w:rPr>
          <w:spacing w:val="1"/>
          <w:sz w:val="22"/>
          <w:szCs w:val="22"/>
        </w:rPr>
        <w:t>ды</w:t>
      </w:r>
      <w:r w:rsidRPr="00E225A5">
        <w:rPr>
          <w:sz w:val="22"/>
          <w:szCs w:val="22"/>
        </w:rPr>
        <w:t>х</w:t>
      </w:r>
      <w:r w:rsidRPr="00E225A5">
        <w:rPr>
          <w:spacing w:val="-1"/>
          <w:sz w:val="22"/>
          <w:szCs w:val="22"/>
        </w:rPr>
        <w:t>а</w:t>
      </w:r>
      <w:r w:rsidRPr="00E225A5">
        <w:rPr>
          <w:sz w:val="22"/>
          <w:szCs w:val="22"/>
        </w:rPr>
        <w:t>нии,</w:t>
      </w:r>
      <w:r w:rsidRPr="00E225A5">
        <w:rPr>
          <w:spacing w:val="35"/>
          <w:sz w:val="22"/>
          <w:szCs w:val="22"/>
        </w:rPr>
        <w:t xml:space="preserve"> </w:t>
      </w:r>
      <w:r w:rsidRPr="00E225A5">
        <w:rPr>
          <w:sz w:val="22"/>
          <w:szCs w:val="22"/>
        </w:rPr>
        <w:t>вод</w:t>
      </w:r>
      <w:r w:rsidRPr="00E225A5">
        <w:rPr>
          <w:spacing w:val="1"/>
          <w:sz w:val="22"/>
          <w:szCs w:val="22"/>
        </w:rPr>
        <w:t>е</w:t>
      </w:r>
      <w:r w:rsidRPr="00E225A5">
        <w:rPr>
          <w:sz w:val="22"/>
          <w:szCs w:val="22"/>
        </w:rPr>
        <w:t>,</w:t>
      </w:r>
      <w:r w:rsidRPr="00E225A5">
        <w:rPr>
          <w:spacing w:val="32"/>
          <w:sz w:val="22"/>
          <w:szCs w:val="22"/>
        </w:rPr>
        <w:t xml:space="preserve"> </w:t>
      </w:r>
      <w:r w:rsidRPr="00E225A5">
        <w:rPr>
          <w:spacing w:val="1"/>
          <w:sz w:val="22"/>
          <w:szCs w:val="22"/>
        </w:rPr>
        <w:t>пи</w:t>
      </w:r>
      <w:r w:rsidRPr="00E225A5">
        <w:rPr>
          <w:spacing w:val="-1"/>
          <w:sz w:val="22"/>
          <w:szCs w:val="22"/>
        </w:rPr>
        <w:t>щ</w:t>
      </w:r>
      <w:r w:rsidRPr="00E225A5">
        <w:rPr>
          <w:sz w:val="22"/>
          <w:szCs w:val="22"/>
        </w:rPr>
        <w:t>е.</w:t>
      </w:r>
      <w:r w:rsidRPr="00E225A5">
        <w:rPr>
          <w:spacing w:val="35"/>
          <w:sz w:val="22"/>
          <w:szCs w:val="22"/>
        </w:rPr>
        <w:t xml:space="preserve"> </w:t>
      </w:r>
      <w:r w:rsidRPr="00E225A5">
        <w:rPr>
          <w:sz w:val="22"/>
          <w:szCs w:val="22"/>
        </w:rPr>
        <w:t>Спо</w:t>
      </w:r>
      <w:r w:rsidRPr="00E225A5">
        <w:rPr>
          <w:spacing w:val="1"/>
          <w:sz w:val="22"/>
          <w:szCs w:val="22"/>
        </w:rPr>
        <w:t>с</w:t>
      </w:r>
      <w:r w:rsidRPr="00E225A5">
        <w:rPr>
          <w:sz w:val="22"/>
          <w:szCs w:val="22"/>
        </w:rPr>
        <w:t>о</w:t>
      </w:r>
      <w:r w:rsidRPr="00E225A5">
        <w:rPr>
          <w:spacing w:val="-1"/>
          <w:sz w:val="22"/>
          <w:szCs w:val="22"/>
        </w:rPr>
        <w:t>б</w:t>
      </w:r>
      <w:r w:rsidRPr="00E225A5">
        <w:rPr>
          <w:sz w:val="22"/>
          <w:szCs w:val="22"/>
        </w:rPr>
        <w:t>ность</w:t>
      </w:r>
      <w:r w:rsidRPr="00E225A5">
        <w:rPr>
          <w:spacing w:val="35"/>
          <w:sz w:val="22"/>
          <w:szCs w:val="22"/>
        </w:rPr>
        <w:t xml:space="preserve"> </w:t>
      </w:r>
      <w:r w:rsidRPr="00E225A5">
        <w:rPr>
          <w:spacing w:val="1"/>
          <w:sz w:val="22"/>
          <w:szCs w:val="22"/>
        </w:rPr>
        <w:t>о</w:t>
      </w:r>
      <w:r w:rsidRPr="00E225A5">
        <w:rPr>
          <w:sz w:val="22"/>
          <w:szCs w:val="22"/>
        </w:rPr>
        <w:t>с</w:t>
      </w:r>
      <w:r w:rsidRPr="00E225A5">
        <w:rPr>
          <w:spacing w:val="-2"/>
          <w:sz w:val="22"/>
          <w:szCs w:val="22"/>
        </w:rPr>
        <w:t>у</w:t>
      </w:r>
      <w:r w:rsidRPr="00E225A5">
        <w:rPr>
          <w:sz w:val="22"/>
          <w:szCs w:val="22"/>
        </w:rPr>
        <w:t>ще</w:t>
      </w:r>
      <w:r w:rsidRPr="00E225A5">
        <w:rPr>
          <w:spacing w:val="1"/>
          <w:sz w:val="22"/>
          <w:szCs w:val="22"/>
        </w:rPr>
        <w:t>с</w:t>
      </w:r>
      <w:r w:rsidRPr="00E225A5">
        <w:rPr>
          <w:sz w:val="22"/>
          <w:szCs w:val="22"/>
        </w:rPr>
        <w:t>твлять</w:t>
      </w:r>
      <w:r w:rsidRPr="00E225A5">
        <w:rPr>
          <w:spacing w:val="35"/>
          <w:sz w:val="22"/>
          <w:szCs w:val="22"/>
        </w:rPr>
        <w:t xml:space="preserve"> </w:t>
      </w:r>
      <w:r w:rsidRPr="00E225A5">
        <w:rPr>
          <w:sz w:val="22"/>
          <w:szCs w:val="22"/>
        </w:rPr>
        <w:t>м</w:t>
      </w:r>
      <w:r w:rsidRPr="00E225A5">
        <w:rPr>
          <w:spacing w:val="1"/>
          <w:sz w:val="22"/>
          <w:szCs w:val="22"/>
        </w:rPr>
        <w:t>ы</w:t>
      </w:r>
      <w:r w:rsidRPr="00E225A5">
        <w:rPr>
          <w:spacing w:val="-1"/>
          <w:sz w:val="22"/>
          <w:szCs w:val="22"/>
        </w:rPr>
        <w:t>ш</w:t>
      </w:r>
      <w:r w:rsidRPr="00E225A5">
        <w:rPr>
          <w:spacing w:val="9"/>
          <w:sz w:val="22"/>
          <w:szCs w:val="22"/>
        </w:rPr>
        <w:t>е</w:t>
      </w:r>
      <w:r w:rsidRPr="00E225A5">
        <w:rPr>
          <w:spacing w:val="1"/>
          <w:sz w:val="22"/>
          <w:szCs w:val="22"/>
        </w:rPr>
        <w:t>ч</w:t>
      </w:r>
      <w:r w:rsidRPr="00E225A5">
        <w:rPr>
          <w:sz w:val="22"/>
          <w:szCs w:val="22"/>
        </w:rPr>
        <w:t>н</w:t>
      </w:r>
      <w:r w:rsidRPr="00E225A5">
        <w:rPr>
          <w:spacing w:val="2"/>
          <w:sz w:val="22"/>
          <w:szCs w:val="22"/>
        </w:rPr>
        <w:t>ы</w:t>
      </w:r>
      <w:r w:rsidRPr="00E225A5">
        <w:rPr>
          <w:sz w:val="22"/>
          <w:szCs w:val="22"/>
        </w:rPr>
        <w:t>е</w:t>
      </w:r>
      <w:r w:rsidRPr="00E225A5">
        <w:rPr>
          <w:spacing w:val="9"/>
          <w:sz w:val="22"/>
          <w:szCs w:val="22"/>
        </w:rPr>
        <w:t xml:space="preserve"> </w:t>
      </w:r>
      <w:r w:rsidRPr="00E225A5">
        <w:rPr>
          <w:spacing w:val="1"/>
          <w:sz w:val="22"/>
          <w:szCs w:val="22"/>
        </w:rPr>
        <w:t>д</w:t>
      </w:r>
      <w:r w:rsidRPr="00E225A5">
        <w:rPr>
          <w:spacing w:val="-1"/>
          <w:sz w:val="22"/>
          <w:szCs w:val="22"/>
        </w:rPr>
        <w:t>в</w:t>
      </w:r>
      <w:r w:rsidRPr="00E225A5">
        <w:rPr>
          <w:sz w:val="22"/>
          <w:szCs w:val="22"/>
        </w:rPr>
        <w:t>иже</w:t>
      </w:r>
      <w:r w:rsidRPr="00E225A5">
        <w:rPr>
          <w:spacing w:val="-1"/>
          <w:sz w:val="22"/>
          <w:szCs w:val="22"/>
        </w:rPr>
        <w:t>н</w:t>
      </w:r>
      <w:r w:rsidRPr="00E225A5">
        <w:rPr>
          <w:sz w:val="22"/>
          <w:szCs w:val="22"/>
        </w:rPr>
        <w:t>ия</w:t>
      </w:r>
      <w:r w:rsidRPr="00E225A5">
        <w:rPr>
          <w:spacing w:val="10"/>
          <w:sz w:val="22"/>
          <w:szCs w:val="22"/>
        </w:rPr>
        <w:t xml:space="preserve"> </w:t>
      </w:r>
      <w:r w:rsidRPr="00E225A5">
        <w:rPr>
          <w:sz w:val="22"/>
          <w:szCs w:val="22"/>
        </w:rPr>
        <w:t>яв</w:t>
      </w:r>
      <w:r w:rsidRPr="00E225A5">
        <w:rPr>
          <w:spacing w:val="1"/>
          <w:sz w:val="22"/>
          <w:szCs w:val="22"/>
        </w:rPr>
        <w:t>л</w:t>
      </w:r>
      <w:r w:rsidRPr="00E225A5">
        <w:rPr>
          <w:sz w:val="22"/>
          <w:szCs w:val="22"/>
        </w:rPr>
        <w:t>я</w:t>
      </w:r>
      <w:r w:rsidRPr="00E225A5">
        <w:rPr>
          <w:spacing w:val="-1"/>
          <w:sz w:val="22"/>
          <w:szCs w:val="22"/>
        </w:rPr>
        <w:t>е</w:t>
      </w:r>
      <w:r w:rsidRPr="00E225A5">
        <w:rPr>
          <w:sz w:val="22"/>
          <w:szCs w:val="22"/>
        </w:rPr>
        <w:t>тся</w:t>
      </w:r>
      <w:r w:rsidRPr="00E225A5">
        <w:rPr>
          <w:spacing w:val="11"/>
          <w:sz w:val="22"/>
          <w:szCs w:val="22"/>
        </w:rPr>
        <w:t xml:space="preserve"> </w:t>
      </w:r>
      <w:r w:rsidRPr="00E225A5">
        <w:rPr>
          <w:sz w:val="22"/>
          <w:szCs w:val="22"/>
        </w:rPr>
        <w:t>в</w:t>
      </w:r>
      <w:r w:rsidRPr="00E225A5">
        <w:rPr>
          <w:spacing w:val="1"/>
          <w:sz w:val="22"/>
          <w:szCs w:val="22"/>
        </w:rPr>
        <w:t>а</w:t>
      </w:r>
      <w:r w:rsidRPr="00E225A5">
        <w:rPr>
          <w:spacing w:val="-1"/>
          <w:sz w:val="22"/>
          <w:szCs w:val="22"/>
        </w:rPr>
        <w:t>ж</w:t>
      </w:r>
      <w:r w:rsidRPr="00E225A5">
        <w:rPr>
          <w:sz w:val="22"/>
          <w:szCs w:val="22"/>
        </w:rPr>
        <w:t>н</w:t>
      </w:r>
      <w:r w:rsidRPr="00E225A5">
        <w:rPr>
          <w:spacing w:val="-1"/>
          <w:sz w:val="22"/>
          <w:szCs w:val="22"/>
        </w:rPr>
        <w:t>е</w:t>
      </w:r>
      <w:r w:rsidRPr="00E225A5">
        <w:rPr>
          <w:sz w:val="22"/>
          <w:szCs w:val="22"/>
        </w:rPr>
        <w:t>й</w:t>
      </w:r>
      <w:r w:rsidRPr="00E225A5">
        <w:rPr>
          <w:spacing w:val="-1"/>
          <w:sz w:val="22"/>
          <w:szCs w:val="22"/>
        </w:rPr>
        <w:t>ш</w:t>
      </w:r>
      <w:r w:rsidRPr="00E225A5">
        <w:rPr>
          <w:sz w:val="22"/>
          <w:szCs w:val="22"/>
        </w:rPr>
        <w:t>им</w:t>
      </w:r>
      <w:r w:rsidRPr="00E225A5">
        <w:rPr>
          <w:spacing w:val="12"/>
          <w:sz w:val="22"/>
          <w:szCs w:val="22"/>
        </w:rPr>
        <w:t xml:space="preserve"> </w:t>
      </w:r>
      <w:r w:rsidRPr="00E225A5">
        <w:rPr>
          <w:sz w:val="22"/>
          <w:szCs w:val="22"/>
        </w:rPr>
        <w:t>с</w:t>
      </w:r>
      <w:r w:rsidRPr="00E225A5">
        <w:rPr>
          <w:spacing w:val="-1"/>
          <w:sz w:val="22"/>
          <w:szCs w:val="22"/>
        </w:rPr>
        <w:t>во</w:t>
      </w:r>
      <w:r w:rsidRPr="00E225A5">
        <w:rPr>
          <w:sz w:val="22"/>
          <w:szCs w:val="22"/>
        </w:rPr>
        <w:t>йс</w:t>
      </w:r>
      <w:r w:rsidRPr="00E225A5">
        <w:rPr>
          <w:spacing w:val="1"/>
          <w:sz w:val="22"/>
          <w:szCs w:val="22"/>
        </w:rPr>
        <w:t>т</w:t>
      </w:r>
      <w:r w:rsidRPr="00E225A5">
        <w:rPr>
          <w:sz w:val="22"/>
          <w:szCs w:val="22"/>
        </w:rPr>
        <w:t>в</w:t>
      </w:r>
      <w:r w:rsidRPr="00E225A5">
        <w:rPr>
          <w:spacing w:val="-1"/>
          <w:sz w:val="22"/>
          <w:szCs w:val="22"/>
        </w:rPr>
        <w:t>о</w:t>
      </w:r>
      <w:r w:rsidRPr="00E225A5">
        <w:rPr>
          <w:sz w:val="22"/>
          <w:szCs w:val="22"/>
        </w:rPr>
        <w:t>м</w:t>
      </w:r>
      <w:r w:rsidRPr="00E225A5">
        <w:rPr>
          <w:spacing w:val="9"/>
          <w:sz w:val="22"/>
          <w:szCs w:val="22"/>
        </w:rPr>
        <w:t xml:space="preserve"> </w:t>
      </w:r>
      <w:r w:rsidRPr="00E225A5">
        <w:rPr>
          <w:spacing w:val="1"/>
          <w:sz w:val="22"/>
          <w:szCs w:val="22"/>
        </w:rPr>
        <w:t>ор</w:t>
      </w:r>
      <w:r w:rsidRPr="00E225A5">
        <w:rPr>
          <w:spacing w:val="-1"/>
          <w:sz w:val="22"/>
          <w:szCs w:val="22"/>
        </w:rPr>
        <w:t>г</w:t>
      </w:r>
      <w:r w:rsidRPr="00E225A5">
        <w:rPr>
          <w:sz w:val="22"/>
          <w:szCs w:val="22"/>
        </w:rPr>
        <w:t>анизм</w:t>
      </w:r>
      <w:r w:rsidRPr="00E225A5">
        <w:rPr>
          <w:spacing w:val="1"/>
          <w:sz w:val="22"/>
          <w:szCs w:val="22"/>
        </w:rPr>
        <w:t>а</w:t>
      </w:r>
      <w:r w:rsidRPr="00E225A5">
        <w:rPr>
          <w:spacing w:val="8"/>
          <w:sz w:val="22"/>
          <w:szCs w:val="22"/>
        </w:rPr>
        <w:t xml:space="preserve"> </w:t>
      </w:r>
      <w:r w:rsidRPr="00E225A5">
        <w:rPr>
          <w:sz w:val="22"/>
          <w:szCs w:val="22"/>
        </w:rPr>
        <w:t>челов</w:t>
      </w:r>
      <w:r w:rsidRPr="00E225A5">
        <w:rPr>
          <w:spacing w:val="1"/>
          <w:sz w:val="22"/>
          <w:szCs w:val="22"/>
        </w:rPr>
        <w:t>е</w:t>
      </w:r>
      <w:r w:rsidRPr="00E225A5">
        <w:rPr>
          <w:sz w:val="22"/>
          <w:szCs w:val="22"/>
        </w:rPr>
        <w:t>ка</w:t>
      </w:r>
      <w:r w:rsidRPr="00E225A5">
        <w:rPr>
          <w:spacing w:val="1"/>
          <w:sz w:val="22"/>
          <w:szCs w:val="22"/>
        </w:rPr>
        <w:t>.</w:t>
      </w:r>
      <w:r w:rsidRPr="00E225A5">
        <w:rPr>
          <w:spacing w:val="16"/>
          <w:sz w:val="22"/>
          <w:szCs w:val="22"/>
        </w:rPr>
        <w:t xml:space="preserve"> </w:t>
      </w:r>
      <w:r w:rsidRPr="00E225A5">
        <w:rPr>
          <w:spacing w:val="1"/>
          <w:sz w:val="22"/>
          <w:szCs w:val="22"/>
        </w:rPr>
        <w:t>Э</w:t>
      </w:r>
      <w:r w:rsidRPr="00E225A5">
        <w:rPr>
          <w:sz w:val="22"/>
          <w:szCs w:val="22"/>
        </w:rPr>
        <w:t>то</w:t>
      </w:r>
      <w:r w:rsidRPr="00E225A5">
        <w:rPr>
          <w:spacing w:val="10"/>
          <w:sz w:val="22"/>
          <w:szCs w:val="22"/>
        </w:rPr>
        <w:t xml:space="preserve"> </w:t>
      </w:r>
      <w:r w:rsidRPr="00E225A5">
        <w:rPr>
          <w:sz w:val="22"/>
          <w:szCs w:val="22"/>
        </w:rPr>
        <w:t>с</w:t>
      </w:r>
      <w:r w:rsidRPr="00E225A5">
        <w:rPr>
          <w:spacing w:val="1"/>
          <w:sz w:val="22"/>
          <w:szCs w:val="22"/>
        </w:rPr>
        <w:t>в</w:t>
      </w:r>
      <w:r w:rsidRPr="00E225A5">
        <w:rPr>
          <w:sz w:val="22"/>
          <w:szCs w:val="22"/>
        </w:rPr>
        <w:t>ойст</w:t>
      </w:r>
      <w:r w:rsidRPr="00E225A5">
        <w:rPr>
          <w:spacing w:val="1"/>
          <w:sz w:val="22"/>
          <w:szCs w:val="22"/>
        </w:rPr>
        <w:t>в</w:t>
      </w:r>
      <w:r w:rsidRPr="00E225A5">
        <w:rPr>
          <w:sz w:val="22"/>
          <w:szCs w:val="22"/>
        </w:rPr>
        <w:t>о</w:t>
      </w:r>
      <w:r w:rsidRPr="00E225A5">
        <w:rPr>
          <w:spacing w:val="19"/>
          <w:sz w:val="22"/>
          <w:szCs w:val="22"/>
        </w:rPr>
        <w:t xml:space="preserve"> </w:t>
      </w:r>
      <w:r w:rsidRPr="00E225A5">
        <w:rPr>
          <w:sz w:val="22"/>
          <w:szCs w:val="22"/>
        </w:rPr>
        <w:t>ле</w:t>
      </w:r>
      <w:r w:rsidRPr="00E225A5">
        <w:rPr>
          <w:spacing w:val="1"/>
          <w:sz w:val="22"/>
          <w:szCs w:val="22"/>
        </w:rPr>
        <w:t>жи</w:t>
      </w:r>
      <w:r w:rsidRPr="00E225A5">
        <w:rPr>
          <w:sz w:val="22"/>
          <w:szCs w:val="22"/>
        </w:rPr>
        <w:t>т</w:t>
      </w:r>
      <w:r w:rsidRPr="00E225A5">
        <w:rPr>
          <w:spacing w:val="19"/>
          <w:sz w:val="22"/>
          <w:szCs w:val="22"/>
        </w:rPr>
        <w:t xml:space="preserve"> </w:t>
      </w:r>
      <w:r w:rsidRPr="00E225A5">
        <w:rPr>
          <w:sz w:val="22"/>
          <w:szCs w:val="22"/>
        </w:rPr>
        <w:t>в</w:t>
      </w:r>
      <w:r w:rsidRPr="00E225A5">
        <w:rPr>
          <w:spacing w:val="18"/>
          <w:sz w:val="22"/>
          <w:szCs w:val="22"/>
        </w:rPr>
        <w:t xml:space="preserve"> </w:t>
      </w:r>
      <w:r w:rsidRPr="00E225A5">
        <w:rPr>
          <w:spacing w:val="1"/>
          <w:sz w:val="22"/>
          <w:szCs w:val="22"/>
        </w:rPr>
        <w:t>о</w:t>
      </w:r>
      <w:r w:rsidRPr="00E225A5">
        <w:rPr>
          <w:spacing w:val="-1"/>
          <w:sz w:val="22"/>
          <w:szCs w:val="22"/>
        </w:rPr>
        <w:t>с</w:t>
      </w:r>
      <w:r w:rsidRPr="00E225A5">
        <w:rPr>
          <w:sz w:val="22"/>
          <w:szCs w:val="22"/>
        </w:rPr>
        <w:t>н</w:t>
      </w:r>
      <w:r w:rsidRPr="00E225A5">
        <w:rPr>
          <w:spacing w:val="1"/>
          <w:sz w:val="22"/>
          <w:szCs w:val="22"/>
        </w:rPr>
        <w:t>о</w:t>
      </w:r>
      <w:r w:rsidRPr="00E225A5">
        <w:rPr>
          <w:spacing w:val="-1"/>
          <w:sz w:val="22"/>
          <w:szCs w:val="22"/>
        </w:rPr>
        <w:t>в</w:t>
      </w:r>
      <w:r w:rsidRPr="00E225A5">
        <w:rPr>
          <w:sz w:val="22"/>
          <w:szCs w:val="22"/>
        </w:rPr>
        <w:t>е</w:t>
      </w:r>
      <w:r w:rsidRPr="00E225A5">
        <w:rPr>
          <w:spacing w:val="18"/>
          <w:sz w:val="22"/>
          <w:szCs w:val="22"/>
        </w:rPr>
        <w:t xml:space="preserve"> </w:t>
      </w:r>
      <w:r w:rsidRPr="00E225A5">
        <w:rPr>
          <w:spacing w:val="1"/>
          <w:sz w:val="22"/>
          <w:szCs w:val="22"/>
        </w:rPr>
        <w:t>жи</w:t>
      </w:r>
      <w:r w:rsidRPr="00E225A5">
        <w:rPr>
          <w:sz w:val="22"/>
          <w:szCs w:val="22"/>
        </w:rPr>
        <w:t>з</w:t>
      </w:r>
      <w:r w:rsidRPr="00E225A5">
        <w:rPr>
          <w:spacing w:val="1"/>
          <w:sz w:val="22"/>
          <w:szCs w:val="22"/>
        </w:rPr>
        <w:t>н</w:t>
      </w:r>
      <w:r w:rsidRPr="00E225A5">
        <w:rPr>
          <w:spacing w:val="-1"/>
          <w:sz w:val="22"/>
          <w:szCs w:val="22"/>
        </w:rPr>
        <w:t>ен</w:t>
      </w:r>
      <w:r w:rsidRPr="00E225A5">
        <w:rPr>
          <w:sz w:val="22"/>
          <w:szCs w:val="22"/>
        </w:rPr>
        <w:t>н</w:t>
      </w:r>
      <w:r w:rsidRPr="00E225A5">
        <w:rPr>
          <w:spacing w:val="1"/>
          <w:sz w:val="22"/>
          <w:szCs w:val="22"/>
        </w:rPr>
        <w:t>о</w:t>
      </w:r>
      <w:r w:rsidRPr="00E225A5">
        <w:rPr>
          <w:spacing w:val="19"/>
          <w:sz w:val="22"/>
          <w:szCs w:val="22"/>
        </w:rPr>
        <w:t xml:space="preserve"> </w:t>
      </w:r>
      <w:r w:rsidRPr="00E225A5">
        <w:rPr>
          <w:spacing w:val="1"/>
          <w:sz w:val="22"/>
          <w:szCs w:val="22"/>
        </w:rPr>
        <w:t>н</w:t>
      </w:r>
      <w:r w:rsidRPr="00E225A5">
        <w:rPr>
          <w:spacing w:val="-1"/>
          <w:sz w:val="22"/>
          <w:szCs w:val="22"/>
        </w:rPr>
        <w:t>ео</w:t>
      </w:r>
      <w:r w:rsidRPr="00E225A5">
        <w:rPr>
          <w:spacing w:val="1"/>
          <w:sz w:val="22"/>
          <w:szCs w:val="22"/>
        </w:rPr>
        <w:t>б</w:t>
      </w:r>
      <w:r w:rsidRPr="00E225A5">
        <w:rPr>
          <w:sz w:val="22"/>
          <w:szCs w:val="22"/>
        </w:rPr>
        <w:t>х</w:t>
      </w:r>
      <w:r w:rsidRPr="00E225A5">
        <w:rPr>
          <w:spacing w:val="-1"/>
          <w:sz w:val="22"/>
          <w:szCs w:val="22"/>
        </w:rPr>
        <w:t>од</w:t>
      </w:r>
      <w:r w:rsidRPr="00E225A5">
        <w:rPr>
          <w:sz w:val="22"/>
          <w:szCs w:val="22"/>
        </w:rPr>
        <w:t>и</w:t>
      </w:r>
      <w:r w:rsidRPr="00E225A5">
        <w:rPr>
          <w:spacing w:val="1"/>
          <w:sz w:val="22"/>
          <w:szCs w:val="22"/>
        </w:rPr>
        <w:t>м</w:t>
      </w:r>
      <w:r w:rsidRPr="00E225A5">
        <w:rPr>
          <w:sz w:val="22"/>
          <w:szCs w:val="22"/>
        </w:rPr>
        <w:t>ых</w:t>
      </w:r>
      <w:r w:rsidRPr="00E225A5">
        <w:rPr>
          <w:spacing w:val="18"/>
          <w:sz w:val="22"/>
          <w:szCs w:val="22"/>
        </w:rPr>
        <w:t xml:space="preserve"> </w:t>
      </w:r>
      <w:r w:rsidRPr="00E225A5">
        <w:rPr>
          <w:spacing w:val="2"/>
          <w:sz w:val="22"/>
          <w:szCs w:val="22"/>
        </w:rPr>
        <w:t>д</w:t>
      </w:r>
      <w:r w:rsidRPr="00E225A5">
        <w:rPr>
          <w:spacing w:val="-1"/>
          <w:sz w:val="22"/>
          <w:szCs w:val="22"/>
        </w:rPr>
        <w:t>е</w:t>
      </w:r>
      <w:r w:rsidRPr="00E225A5">
        <w:rPr>
          <w:sz w:val="22"/>
          <w:szCs w:val="22"/>
        </w:rPr>
        <w:t>йс</w:t>
      </w:r>
      <w:r w:rsidRPr="00E225A5">
        <w:rPr>
          <w:spacing w:val="1"/>
          <w:sz w:val="22"/>
          <w:szCs w:val="22"/>
        </w:rPr>
        <w:t>т</w:t>
      </w:r>
      <w:r w:rsidRPr="00E225A5">
        <w:rPr>
          <w:spacing w:val="-2"/>
          <w:sz w:val="22"/>
          <w:szCs w:val="22"/>
        </w:rPr>
        <w:t>в</w:t>
      </w:r>
      <w:r w:rsidRPr="00E225A5">
        <w:rPr>
          <w:sz w:val="22"/>
          <w:szCs w:val="22"/>
        </w:rPr>
        <w:t>и</w:t>
      </w:r>
      <w:r w:rsidRPr="00E225A5">
        <w:rPr>
          <w:spacing w:val="1"/>
          <w:sz w:val="22"/>
          <w:szCs w:val="22"/>
        </w:rPr>
        <w:t>й</w:t>
      </w:r>
      <w:r w:rsidRPr="00E225A5">
        <w:rPr>
          <w:sz w:val="22"/>
          <w:szCs w:val="22"/>
        </w:rPr>
        <w:t>,</w:t>
      </w:r>
      <w:r w:rsidRPr="00E225A5">
        <w:rPr>
          <w:spacing w:val="18"/>
          <w:sz w:val="22"/>
          <w:szCs w:val="22"/>
        </w:rPr>
        <w:t xml:space="preserve"> </w:t>
      </w:r>
      <w:r w:rsidRPr="00E225A5">
        <w:rPr>
          <w:sz w:val="22"/>
          <w:szCs w:val="22"/>
        </w:rPr>
        <w:t>в</w:t>
      </w:r>
      <w:r w:rsidRPr="00E225A5">
        <w:rPr>
          <w:spacing w:val="18"/>
          <w:sz w:val="22"/>
          <w:szCs w:val="22"/>
        </w:rPr>
        <w:t xml:space="preserve"> </w:t>
      </w:r>
      <w:r w:rsidRPr="00E225A5">
        <w:rPr>
          <w:sz w:val="22"/>
          <w:szCs w:val="22"/>
        </w:rPr>
        <w:t>т</w:t>
      </w:r>
      <w:r w:rsidRPr="00E225A5">
        <w:rPr>
          <w:spacing w:val="1"/>
          <w:sz w:val="22"/>
          <w:szCs w:val="22"/>
        </w:rPr>
        <w:t>ом</w:t>
      </w:r>
      <w:r w:rsidRPr="00E225A5">
        <w:rPr>
          <w:spacing w:val="18"/>
          <w:sz w:val="22"/>
          <w:szCs w:val="22"/>
        </w:rPr>
        <w:t xml:space="preserve"> </w:t>
      </w:r>
      <w:r w:rsidRPr="00E225A5">
        <w:rPr>
          <w:spacing w:val="1"/>
          <w:sz w:val="22"/>
          <w:szCs w:val="22"/>
        </w:rPr>
        <w:t>чи</w:t>
      </w:r>
      <w:r w:rsidRPr="00E225A5">
        <w:rPr>
          <w:spacing w:val="8"/>
          <w:sz w:val="22"/>
          <w:szCs w:val="22"/>
        </w:rPr>
        <w:t>с</w:t>
      </w:r>
      <w:r w:rsidRPr="00E225A5">
        <w:rPr>
          <w:sz w:val="22"/>
          <w:szCs w:val="22"/>
        </w:rPr>
        <w:t>ле</w:t>
      </w:r>
      <w:r w:rsidRPr="00E225A5">
        <w:rPr>
          <w:spacing w:val="19"/>
          <w:sz w:val="22"/>
          <w:szCs w:val="22"/>
        </w:rPr>
        <w:t xml:space="preserve"> </w:t>
      </w:r>
      <w:r w:rsidRPr="00E225A5">
        <w:rPr>
          <w:sz w:val="22"/>
          <w:szCs w:val="22"/>
        </w:rPr>
        <w:t>т</w:t>
      </w:r>
      <w:r w:rsidRPr="00E225A5">
        <w:rPr>
          <w:spacing w:val="1"/>
          <w:sz w:val="22"/>
          <w:szCs w:val="22"/>
        </w:rPr>
        <w:t>р</w:t>
      </w:r>
      <w:r w:rsidRPr="00E225A5">
        <w:rPr>
          <w:spacing w:val="-2"/>
          <w:sz w:val="22"/>
          <w:szCs w:val="22"/>
        </w:rPr>
        <w:t>у</w:t>
      </w:r>
      <w:r w:rsidRPr="00E225A5">
        <w:rPr>
          <w:spacing w:val="1"/>
          <w:sz w:val="22"/>
          <w:szCs w:val="22"/>
        </w:rPr>
        <w:t>до</w:t>
      </w:r>
      <w:r w:rsidRPr="00E225A5">
        <w:rPr>
          <w:sz w:val="22"/>
          <w:szCs w:val="22"/>
        </w:rPr>
        <w:t xml:space="preserve">вой </w:t>
      </w:r>
      <w:r w:rsidRPr="00E225A5">
        <w:rPr>
          <w:spacing w:val="1"/>
          <w:sz w:val="22"/>
          <w:szCs w:val="22"/>
        </w:rPr>
        <w:t>д</w:t>
      </w:r>
      <w:r w:rsidRPr="00E225A5">
        <w:rPr>
          <w:sz w:val="22"/>
          <w:szCs w:val="22"/>
        </w:rPr>
        <w:t>е</w:t>
      </w:r>
      <w:r w:rsidRPr="00E225A5">
        <w:rPr>
          <w:spacing w:val="1"/>
          <w:sz w:val="22"/>
          <w:szCs w:val="22"/>
        </w:rPr>
        <w:t>я</w:t>
      </w:r>
      <w:r w:rsidRPr="00E225A5">
        <w:rPr>
          <w:sz w:val="22"/>
          <w:szCs w:val="22"/>
        </w:rPr>
        <w:t>те</w:t>
      </w:r>
      <w:r w:rsidRPr="00E225A5">
        <w:rPr>
          <w:spacing w:val="1"/>
          <w:sz w:val="22"/>
          <w:szCs w:val="22"/>
        </w:rPr>
        <w:t>л</w:t>
      </w:r>
      <w:r w:rsidRPr="00E225A5">
        <w:rPr>
          <w:spacing w:val="-3"/>
          <w:sz w:val="22"/>
          <w:szCs w:val="22"/>
        </w:rPr>
        <w:t>ь</w:t>
      </w:r>
      <w:r w:rsidRPr="00E225A5">
        <w:rPr>
          <w:sz w:val="22"/>
          <w:szCs w:val="22"/>
        </w:rPr>
        <w:t>н</w:t>
      </w:r>
      <w:r w:rsidRPr="00E225A5">
        <w:rPr>
          <w:spacing w:val="1"/>
          <w:sz w:val="22"/>
          <w:szCs w:val="22"/>
        </w:rPr>
        <w:t>ос</w:t>
      </w:r>
      <w:r w:rsidRPr="00E225A5">
        <w:rPr>
          <w:spacing w:val="-1"/>
          <w:sz w:val="22"/>
          <w:szCs w:val="22"/>
        </w:rPr>
        <w:t>т</w:t>
      </w:r>
      <w:r w:rsidRPr="00E225A5">
        <w:rPr>
          <w:sz w:val="22"/>
          <w:szCs w:val="22"/>
        </w:rPr>
        <w:t>и,</w:t>
      </w:r>
      <w:r w:rsidRPr="00E225A5">
        <w:rPr>
          <w:spacing w:val="20"/>
          <w:sz w:val="22"/>
          <w:szCs w:val="22"/>
        </w:rPr>
        <w:t xml:space="preserve"> </w:t>
      </w:r>
      <w:r w:rsidRPr="00E225A5">
        <w:rPr>
          <w:spacing w:val="1"/>
          <w:sz w:val="22"/>
          <w:szCs w:val="22"/>
        </w:rPr>
        <w:t>а</w:t>
      </w:r>
      <w:r w:rsidRPr="00E225A5">
        <w:rPr>
          <w:spacing w:val="20"/>
          <w:sz w:val="22"/>
          <w:szCs w:val="22"/>
        </w:rPr>
        <w:t xml:space="preserve"> </w:t>
      </w:r>
      <w:r w:rsidRPr="00E225A5">
        <w:rPr>
          <w:spacing w:val="1"/>
          <w:sz w:val="22"/>
          <w:szCs w:val="22"/>
        </w:rPr>
        <w:t>т</w:t>
      </w:r>
      <w:r w:rsidRPr="00E225A5">
        <w:rPr>
          <w:sz w:val="22"/>
          <w:szCs w:val="22"/>
        </w:rPr>
        <w:t>а</w:t>
      </w:r>
      <w:r w:rsidRPr="00E225A5">
        <w:rPr>
          <w:spacing w:val="-1"/>
          <w:sz w:val="22"/>
          <w:szCs w:val="22"/>
        </w:rPr>
        <w:t>к</w:t>
      </w:r>
      <w:r w:rsidRPr="00E225A5">
        <w:rPr>
          <w:sz w:val="22"/>
          <w:szCs w:val="22"/>
        </w:rPr>
        <w:t>же</w:t>
      </w:r>
      <w:r w:rsidRPr="00E225A5">
        <w:rPr>
          <w:spacing w:val="22"/>
          <w:sz w:val="22"/>
          <w:szCs w:val="22"/>
        </w:rPr>
        <w:t xml:space="preserve"> </w:t>
      </w:r>
      <w:r w:rsidRPr="00E225A5">
        <w:rPr>
          <w:sz w:val="22"/>
          <w:szCs w:val="22"/>
        </w:rPr>
        <w:t>я</w:t>
      </w:r>
      <w:r w:rsidRPr="00E225A5">
        <w:rPr>
          <w:spacing w:val="1"/>
          <w:sz w:val="22"/>
          <w:szCs w:val="22"/>
        </w:rPr>
        <w:t>в</w:t>
      </w:r>
      <w:r w:rsidRPr="00E225A5">
        <w:rPr>
          <w:sz w:val="22"/>
          <w:szCs w:val="22"/>
        </w:rPr>
        <w:t>ляетс</w:t>
      </w:r>
      <w:r w:rsidRPr="00E225A5">
        <w:rPr>
          <w:spacing w:val="1"/>
          <w:sz w:val="22"/>
          <w:szCs w:val="22"/>
        </w:rPr>
        <w:t>я</w:t>
      </w:r>
      <w:r w:rsidRPr="00E225A5">
        <w:rPr>
          <w:spacing w:val="22"/>
          <w:sz w:val="22"/>
          <w:szCs w:val="22"/>
        </w:rPr>
        <w:t xml:space="preserve"> </w:t>
      </w:r>
      <w:r w:rsidRPr="00E225A5">
        <w:rPr>
          <w:spacing w:val="-1"/>
          <w:sz w:val="22"/>
          <w:szCs w:val="22"/>
        </w:rPr>
        <w:t>ко</w:t>
      </w:r>
      <w:r w:rsidRPr="00E225A5">
        <w:rPr>
          <w:sz w:val="22"/>
          <w:szCs w:val="22"/>
        </w:rPr>
        <w:t>н</w:t>
      </w:r>
      <w:r w:rsidRPr="00E225A5">
        <w:rPr>
          <w:spacing w:val="1"/>
          <w:sz w:val="22"/>
          <w:szCs w:val="22"/>
        </w:rPr>
        <w:t>е</w:t>
      </w:r>
      <w:r w:rsidRPr="00E225A5">
        <w:rPr>
          <w:spacing w:val="-1"/>
          <w:sz w:val="22"/>
          <w:szCs w:val="22"/>
        </w:rPr>
        <w:t>чн</w:t>
      </w:r>
      <w:r w:rsidRPr="00E225A5">
        <w:rPr>
          <w:sz w:val="22"/>
          <w:szCs w:val="22"/>
        </w:rPr>
        <w:t>ы</w:t>
      </w:r>
      <w:r w:rsidRPr="00E225A5">
        <w:rPr>
          <w:spacing w:val="1"/>
          <w:sz w:val="22"/>
          <w:szCs w:val="22"/>
        </w:rPr>
        <w:t>м</w:t>
      </w:r>
      <w:r w:rsidRPr="00E225A5">
        <w:rPr>
          <w:spacing w:val="21"/>
          <w:sz w:val="22"/>
          <w:szCs w:val="22"/>
        </w:rPr>
        <w:t xml:space="preserve"> </w:t>
      </w:r>
      <w:r w:rsidRPr="00E225A5">
        <w:rPr>
          <w:spacing w:val="1"/>
          <w:sz w:val="22"/>
          <w:szCs w:val="22"/>
        </w:rPr>
        <w:t>р</w:t>
      </w:r>
      <w:r w:rsidRPr="00E225A5">
        <w:rPr>
          <w:sz w:val="22"/>
          <w:szCs w:val="22"/>
        </w:rPr>
        <w:t>е</w:t>
      </w:r>
      <w:r w:rsidRPr="00E225A5">
        <w:rPr>
          <w:spacing w:val="1"/>
          <w:sz w:val="22"/>
          <w:szCs w:val="22"/>
        </w:rPr>
        <w:t>з</w:t>
      </w:r>
      <w:r w:rsidRPr="00E225A5">
        <w:rPr>
          <w:spacing w:val="-3"/>
          <w:sz w:val="22"/>
          <w:szCs w:val="22"/>
        </w:rPr>
        <w:t>у</w:t>
      </w:r>
      <w:r w:rsidRPr="00E225A5">
        <w:rPr>
          <w:sz w:val="22"/>
          <w:szCs w:val="22"/>
        </w:rPr>
        <w:t>л</w:t>
      </w:r>
      <w:r w:rsidRPr="00E225A5">
        <w:rPr>
          <w:spacing w:val="-1"/>
          <w:sz w:val="22"/>
          <w:szCs w:val="22"/>
        </w:rPr>
        <w:t>ь</w:t>
      </w:r>
      <w:r w:rsidRPr="00E225A5">
        <w:rPr>
          <w:sz w:val="22"/>
          <w:szCs w:val="22"/>
        </w:rPr>
        <w:t>тат</w:t>
      </w:r>
      <w:r w:rsidRPr="00E225A5">
        <w:rPr>
          <w:spacing w:val="1"/>
          <w:sz w:val="22"/>
          <w:szCs w:val="22"/>
        </w:rPr>
        <w:t>о</w:t>
      </w:r>
      <w:r w:rsidRPr="00E225A5">
        <w:rPr>
          <w:sz w:val="22"/>
          <w:szCs w:val="22"/>
        </w:rPr>
        <w:t>м</w:t>
      </w:r>
      <w:r w:rsidRPr="00E225A5">
        <w:rPr>
          <w:spacing w:val="22"/>
          <w:sz w:val="22"/>
          <w:szCs w:val="22"/>
        </w:rPr>
        <w:t xml:space="preserve"> </w:t>
      </w:r>
      <w:r w:rsidRPr="00E225A5">
        <w:rPr>
          <w:spacing w:val="1"/>
          <w:sz w:val="22"/>
          <w:szCs w:val="22"/>
        </w:rPr>
        <w:t>п</w:t>
      </w:r>
      <w:r w:rsidRPr="00E225A5">
        <w:rPr>
          <w:spacing w:val="-1"/>
          <w:sz w:val="22"/>
          <w:szCs w:val="22"/>
        </w:rPr>
        <w:t>си</w:t>
      </w:r>
      <w:r w:rsidRPr="00E225A5">
        <w:rPr>
          <w:sz w:val="22"/>
          <w:szCs w:val="22"/>
        </w:rPr>
        <w:t>х</w:t>
      </w:r>
      <w:r w:rsidRPr="00E225A5">
        <w:rPr>
          <w:spacing w:val="5"/>
          <w:sz w:val="22"/>
          <w:szCs w:val="22"/>
        </w:rPr>
        <w:t>и</w:t>
      </w:r>
      <w:r w:rsidRPr="00E225A5">
        <w:rPr>
          <w:sz w:val="22"/>
          <w:szCs w:val="22"/>
        </w:rPr>
        <w:t>ч</w:t>
      </w:r>
      <w:r w:rsidRPr="00E225A5">
        <w:rPr>
          <w:spacing w:val="1"/>
          <w:sz w:val="22"/>
          <w:szCs w:val="22"/>
        </w:rPr>
        <w:t>е</w:t>
      </w:r>
      <w:r w:rsidRPr="00E225A5">
        <w:rPr>
          <w:sz w:val="22"/>
          <w:szCs w:val="22"/>
        </w:rPr>
        <w:t>ск</w:t>
      </w:r>
      <w:r w:rsidRPr="00E225A5">
        <w:rPr>
          <w:spacing w:val="-1"/>
          <w:sz w:val="22"/>
          <w:szCs w:val="22"/>
        </w:rPr>
        <w:t>и</w:t>
      </w:r>
      <w:r w:rsidRPr="00E225A5">
        <w:rPr>
          <w:sz w:val="22"/>
          <w:szCs w:val="22"/>
        </w:rPr>
        <w:t>х</w:t>
      </w:r>
      <w:r w:rsidRPr="00E225A5">
        <w:rPr>
          <w:spacing w:val="21"/>
          <w:sz w:val="22"/>
          <w:szCs w:val="22"/>
        </w:rPr>
        <w:t xml:space="preserve"> </w:t>
      </w:r>
      <w:r w:rsidRPr="00E225A5">
        <w:rPr>
          <w:spacing w:val="1"/>
          <w:sz w:val="22"/>
          <w:szCs w:val="22"/>
        </w:rPr>
        <w:t>пр</w:t>
      </w:r>
      <w:r w:rsidRPr="00E225A5">
        <w:rPr>
          <w:sz w:val="22"/>
          <w:szCs w:val="22"/>
        </w:rPr>
        <w:t>оя</w:t>
      </w:r>
      <w:r w:rsidRPr="00E225A5">
        <w:rPr>
          <w:spacing w:val="1"/>
          <w:sz w:val="22"/>
          <w:szCs w:val="22"/>
        </w:rPr>
        <w:t>вл</w:t>
      </w:r>
      <w:r w:rsidRPr="00E225A5">
        <w:rPr>
          <w:sz w:val="22"/>
          <w:szCs w:val="22"/>
        </w:rPr>
        <w:t>ений</w:t>
      </w:r>
      <w:r w:rsidRPr="00E225A5">
        <w:rPr>
          <w:spacing w:val="1"/>
          <w:sz w:val="22"/>
          <w:szCs w:val="22"/>
        </w:rPr>
        <w:t>.</w:t>
      </w:r>
      <w:r w:rsidRPr="00E225A5">
        <w:rPr>
          <w:sz w:val="22"/>
          <w:szCs w:val="22"/>
        </w:rPr>
        <w:t xml:space="preserve"> Знам</w:t>
      </w:r>
      <w:r w:rsidRPr="00E225A5">
        <w:rPr>
          <w:spacing w:val="-1"/>
          <w:sz w:val="22"/>
          <w:szCs w:val="22"/>
        </w:rPr>
        <w:t>е</w:t>
      </w:r>
      <w:r w:rsidRPr="00E225A5">
        <w:rPr>
          <w:sz w:val="22"/>
          <w:szCs w:val="22"/>
        </w:rPr>
        <w:t>н</w:t>
      </w:r>
      <w:r w:rsidRPr="00E225A5">
        <w:rPr>
          <w:spacing w:val="1"/>
          <w:sz w:val="22"/>
          <w:szCs w:val="22"/>
        </w:rPr>
        <w:t>и</w:t>
      </w:r>
      <w:r w:rsidRPr="00E225A5">
        <w:rPr>
          <w:spacing w:val="-2"/>
          <w:sz w:val="22"/>
          <w:szCs w:val="22"/>
        </w:rPr>
        <w:t>т</w:t>
      </w:r>
      <w:r w:rsidRPr="00E225A5">
        <w:rPr>
          <w:sz w:val="22"/>
          <w:szCs w:val="22"/>
        </w:rPr>
        <w:t>ы</w:t>
      </w:r>
      <w:r w:rsidRPr="00E225A5">
        <w:rPr>
          <w:spacing w:val="1"/>
          <w:sz w:val="22"/>
          <w:szCs w:val="22"/>
        </w:rPr>
        <w:t>й</w:t>
      </w:r>
      <w:r w:rsidRPr="00E225A5">
        <w:rPr>
          <w:spacing w:val="-2"/>
          <w:sz w:val="22"/>
          <w:szCs w:val="22"/>
        </w:rPr>
        <w:t xml:space="preserve"> </w:t>
      </w:r>
      <w:r w:rsidRPr="00E225A5">
        <w:rPr>
          <w:spacing w:val="1"/>
          <w:sz w:val="22"/>
          <w:szCs w:val="22"/>
        </w:rPr>
        <w:t>р</w:t>
      </w:r>
      <w:r w:rsidRPr="00E225A5">
        <w:rPr>
          <w:sz w:val="22"/>
          <w:szCs w:val="22"/>
        </w:rPr>
        <w:t>усский</w:t>
      </w:r>
      <w:r w:rsidRPr="00E225A5">
        <w:rPr>
          <w:spacing w:val="1"/>
          <w:sz w:val="22"/>
          <w:szCs w:val="22"/>
        </w:rPr>
        <w:t xml:space="preserve"> </w:t>
      </w:r>
      <w:r w:rsidRPr="00E225A5">
        <w:rPr>
          <w:spacing w:val="-1"/>
          <w:sz w:val="22"/>
          <w:szCs w:val="22"/>
        </w:rPr>
        <w:t>ф</w:t>
      </w:r>
      <w:r w:rsidRPr="00E225A5">
        <w:rPr>
          <w:sz w:val="22"/>
          <w:szCs w:val="22"/>
        </w:rPr>
        <w:t>из</w:t>
      </w:r>
      <w:r w:rsidRPr="00E225A5">
        <w:rPr>
          <w:spacing w:val="-1"/>
          <w:sz w:val="22"/>
          <w:szCs w:val="22"/>
        </w:rPr>
        <w:t>и</w:t>
      </w:r>
      <w:r w:rsidRPr="00E225A5">
        <w:rPr>
          <w:spacing w:val="1"/>
          <w:sz w:val="22"/>
          <w:szCs w:val="22"/>
        </w:rPr>
        <w:t>о</w:t>
      </w:r>
      <w:r w:rsidRPr="00E225A5">
        <w:rPr>
          <w:sz w:val="22"/>
          <w:szCs w:val="22"/>
        </w:rPr>
        <w:t>ло</w:t>
      </w:r>
      <w:r w:rsidRPr="00E225A5">
        <w:rPr>
          <w:spacing w:val="1"/>
          <w:sz w:val="22"/>
          <w:szCs w:val="22"/>
        </w:rPr>
        <w:t>г</w:t>
      </w:r>
      <w:r w:rsidRPr="00E225A5">
        <w:rPr>
          <w:sz w:val="22"/>
          <w:szCs w:val="22"/>
        </w:rPr>
        <w:t xml:space="preserve"> И.</w:t>
      </w:r>
      <w:r w:rsidRPr="00E225A5">
        <w:rPr>
          <w:spacing w:val="-1"/>
          <w:sz w:val="22"/>
          <w:szCs w:val="22"/>
        </w:rPr>
        <w:t xml:space="preserve"> </w:t>
      </w:r>
      <w:r w:rsidRPr="00E225A5">
        <w:rPr>
          <w:sz w:val="22"/>
          <w:szCs w:val="22"/>
        </w:rPr>
        <w:t>М. Сеч</w:t>
      </w:r>
      <w:r w:rsidRPr="00E225A5">
        <w:rPr>
          <w:spacing w:val="1"/>
          <w:sz w:val="22"/>
          <w:szCs w:val="22"/>
        </w:rPr>
        <w:t>е</w:t>
      </w:r>
      <w:r w:rsidRPr="00E225A5">
        <w:rPr>
          <w:sz w:val="22"/>
          <w:szCs w:val="22"/>
        </w:rPr>
        <w:t>н</w:t>
      </w:r>
      <w:r w:rsidRPr="00E225A5">
        <w:rPr>
          <w:spacing w:val="1"/>
          <w:sz w:val="22"/>
          <w:szCs w:val="22"/>
        </w:rPr>
        <w:t>о</w:t>
      </w:r>
      <w:r w:rsidRPr="00E225A5">
        <w:rPr>
          <w:sz w:val="22"/>
          <w:szCs w:val="22"/>
        </w:rPr>
        <w:t xml:space="preserve">в </w:t>
      </w:r>
      <w:r w:rsidRPr="00E225A5">
        <w:rPr>
          <w:spacing w:val="-1"/>
          <w:sz w:val="22"/>
          <w:szCs w:val="22"/>
        </w:rPr>
        <w:t>п</w:t>
      </w:r>
      <w:r w:rsidRPr="00E225A5">
        <w:rPr>
          <w:sz w:val="22"/>
          <w:szCs w:val="22"/>
        </w:rPr>
        <w:t>ис</w:t>
      </w:r>
      <w:r w:rsidRPr="00E225A5">
        <w:rPr>
          <w:spacing w:val="1"/>
          <w:sz w:val="22"/>
          <w:szCs w:val="22"/>
        </w:rPr>
        <w:t>а</w:t>
      </w:r>
      <w:r w:rsidRPr="00E225A5">
        <w:rPr>
          <w:sz w:val="22"/>
          <w:szCs w:val="22"/>
        </w:rPr>
        <w:t xml:space="preserve">л, </w:t>
      </w:r>
      <w:r w:rsidRPr="00E225A5">
        <w:rPr>
          <w:spacing w:val="-2"/>
          <w:sz w:val="22"/>
          <w:szCs w:val="22"/>
        </w:rPr>
        <w:t>ч</w:t>
      </w:r>
      <w:r w:rsidRPr="00E225A5">
        <w:rPr>
          <w:sz w:val="22"/>
          <w:szCs w:val="22"/>
        </w:rPr>
        <w:t xml:space="preserve">то </w:t>
      </w:r>
      <w:r w:rsidRPr="00E225A5">
        <w:rPr>
          <w:spacing w:val="1"/>
          <w:sz w:val="22"/>
          <w:szCs w:val="22"/>
        </w:rPr>
        <w:t>в</w:t>
      </w:r>
      <w:r w:rsidRPr="00E225A5">
        <w:rPr>
          <w:sz w:val="22"/>
          <w:szCs w:val="22"/>
        </w:rPr>
        <w:t>се бес</w:t>
      </w:r>
      <w:r w:rsidRPr="00E225A5">
        <w:rPr>
          <w:spacing w:val="-1"/>
          <w:sz w:val="22"/>
          <w:szCs w:val="22"/>
        </w:rPr>
        <w:t>к</w:t>
      </w:r>
      <w:r w:rsidRPr="00E225A5">
        <w:rPr>
          <w:sz w:val="22"/>
          <w:szCs w:val="22"/>
        </w:rPr>
        <w:t>о</w:t>
      </w:r>
      <w:r w:rsidRPr="00E225A5">
        <w:rPr>
          <w:spacing w:val="1"/>
          <w:sz w:val="22"/>
          <w:szCs w:val="22"/>
        </w:rPr>
        <w:t>н</w:t>
      </w:r>
      <w:r w:rsidRPr="00E225A5">
        <w:rPr>
          <w:spacing w:val="-1"/>
          <w:sz w:val="22"/>
          <w:szCs w:val="22"/>
        </w:rPr>
        <w:t>е</w:t>
      </w:r>
      <w:r w:rsidRPr="00E225A5">
        <w:rPr>
          <w:sz w:val="22"/>
          <w:szCs w:val="22"/>
        </w:rPr>
        <w:t>чн</w:t>
      </w:r>
      <w:r w:rsidRPr="00E225A5">
        <w:rPr>
          <w:spacing w:val="-1"/>
          <w:sz w:val="22"/>
          <w:szCs w:val="22"/>
        </w:rPr>
        <w:t>о</w:t>
      </w:r>
      <w:r w:rsidRPr="00E225A5">
        <w:rPr>
          <w:sz w:val="22"/>
          <w:szCs w:val="22"/>
        </w:rPr>
        <w:t>е мн</w:t>
      </w:r>
      <w:r w:rsidRPr="00E225A5">
        <w:rPr>
          <w:spacing w:val="1"/>
          <w:sz w:val="22"/>
          <w:szCs w:val="22"/>
        </w:rPr>
        <w:t>о</w:t>
      </w:r>
      <w:r w:rsidRPr="00E225A5">
        <w:rPr>
          <w:sz w:val="22"/>
          <w:szCs w:val="22"/>
        </w:rPr>
        <w:t>гооб</w:t>
      </w:r>
      <w:r w:rsidRPr="00E225A5">
        <w:rPr>
          <w:spacing w:val="1"/>
          <w:sz w:val="22"/>
          <w:szCs w:val="22"/>
        </w:rPr>
        <w:t>р</w:t>
      </w:r>
      <w:r w:rsidRPr="00E225A5">
        <w:rPr>
          <w:sz w:val="22"/>
          <w:szCs w:val="22"/>
        </w:rPr>
        <w:t>а</w:t>
      </w:r>
      <w:r w:rsidRPr="00E225A5">
        <w:rPr>
          <w:spacing w:val="-1"/>
          <w:sz w:val="22"/>
          <w:szCs w:val="22"/>
        </w:rPr>
        <w:t>з</w:t>
      </w:r>
      <w:r w:rsidRPr="00E225A5">
        <w:rPr>
          <w:sz w:val="22"/>
          <w:szCs w:val="22"/>
        </w:rPr>
        <w:t>ие</w:t>
      </w:r>
      <w:r w:rsidRPr="00E225A5">
        <w:rPr>
          <w:spacing w:val="9"/>
          <w:sz w:val="22"/>
          <w:szCs w:val="22"/>
        </w:rPr>
        <w:t xml:space="preserve"> </w:t>
      </w:r>
      <w:r w:rsidRPr="00E225A5">
        <w:rPr>
          <w:spacing w:val="-2"/>
          <w:sz w:val="22"/>
          <w:szCs w:val="22"/>
        </w:rPr>
        <w:t>в</w:t>
      </w:r>
      <w:r w:rsidRPr="00E225A5">
        <w:rPr>
          <w:sz w:val="22"/>
          <w:szCs w:val="22"/>
        </w:rPr>
        <w:t>н</w:t>
      </w:r>
      <w:r w:rsidRPr="00E225A5">
        <w:rPr>
          <w:spacing w:val="1"/>
          <w:sz w:val="22"/>
          <w:szCs w:val="22"/>
        </w:rPr>
        <w:t>е</w:t>
      </w:r>
      <w:r w:rsidRPr="00E225A5">
        <w:rPr>
          <w:spacing w:val="-1"/>
          <w:sz w:val="22"/>
          <w:szCs w:val="22"/>
        </w:rPr>
        <w:t>ш</w:t>
      </w:r>
      <w:r w:rsidRPr="00E225A5">
        <w:rPr>
          <w:sz w:val="22"/>
          <w:szCs w:val="22"/>
        </w:rPr>
        <w:t>них</w:t>
      </w:r>
      <w:r w:rsidRPr="00E225A5">
        <w:rPr>
          <w:spacing w:val="7"/>
          <w:sz w:val="22"/>
          <w:szCs w:val="22"/>
        </w:rPr>
        <w:t xml:space="preserve"> </w:t>
      </w:r>
      <w:r w:rsidRPr="00E225A5">
        <w:rPr>
          <w:spacing w:val="1"/>
          <w:sz w:val="22"/>
          <w:szCs w:val="22"/>
        </w:rPr>
        <w:t>п</w:t>
      </w:r>
      <w:r w:rsidRPr="00E225A5">
        <w:rPr>
          <w:sz w:val="22"/>
          <w:szCs w:val="22"/>
        </w:rPr>
        <w:t>роя</w:t>
      </w:r>
      <w:r w:rsidRPr="00E225A5">
        <w:rPr>
          <w:spacing w:val="1"/>
          <w:sz w:val="22"/>
          <w:szCs w:val="22"/>
        </w:rPr>
        <w:t>в</w:t>
      </w:r>
      <w:r w:rsidRPr="00E225A5">
        <w:rPr>
          <w:sz w:val="22"/>
          <w:szCs w:val="22"/>
        </w:rPr>
        <w:t>л</w:t>
      </w:r>
      <w:r w:rsidRPr="00E225A5">
        <w:rPr>
          <w:spacing w:val="1"/>
          <w:sz w:val="22"/>
          <w:szCs w:val="22"/>
        </w:rPr>
        <w:t>ен</w:t>
      </w:r>
      <w:r w:rsidRPr="00E225A5">
        <w:rPr>
          <w:sz w:val="22"/>
          <w:szCs w:val="22"/>
        </w:rPr>
        <w:t>ий</w:t>
      </w:r>
      <w:r w:rsidRPr="00E225A5">
        <w:rPr>
          <w:spacing w:val="9"/>
          <w:sz w:val="22"/>
          <w:szCs w:val="22"/>
        </w:rPr>
        <w:t xml:space="preserve"> </w:t>
      </w:r>
      <w:r w:rsidRPr="00E225A5">
        <w:rPr>
          <w:spacing w:val="-1"/>
          <w:sz w:val="22"/>
          <w:szCs w:val="22"/>
        </w:rPr>
        <w:t>м</w:t>
      </w:r>
      <w:r w:rsidRPr="00E225A5">
        <w:rPr>
          <w:sz w:val="22"/>
          <w:szCs w:val="22"/>
        </w:rPr>
        <w:t>о</w:t>
      </w:r>
      <w:r w:rsidRPr="00E225A5">
        <w:rPr>
          <w:spacing w:val="-1"/>
          <w:sz w:val="22"/>
          <w:szCs w:val="22"/>
        </w:rPr>
        <w:t>з</w:t>
      </w:r>
      <w:r w:rsidRPr="00E225A5">
        <w:rPr>
          <w:sz w:val="22"/>
          <w:szCs w:val="22"/>
        </w:rPr>
        <w:t>г</w:t>
      </w:r>
      <w:r w:rsidRPr="00E225A5">
        <w:rPr>
          <w:spacing w:val="1"/>
          <w:sz w:val="22"/>
          <w:szCs w:val="22"/>
        </w:rPr>
        <w:t>о</w:t>
      </w:r>
      <w:r w:rsidRPr="00E225A5">
        <w:rPr>
          <w:sz w:val="22"/>
          <w:szCs w:val="22"/>
        </w:rPr>
        <w:t>вой</w:t>
      </w:r>
      <w:r w:rsidRPr="00E225A5">
        <w:rPr>
          <w:spacing w:val="6"/>
          <w:sz w:val="22"/>
          <w:szCs w:val="22"/>
        </w:rPr>
        <w:t xml:space="preserve"> </w:t>
      </w:r>
      <w:r w:rsidRPr="00E225A5">
        <w:rPr>
          <w:spacing w:val="2"/>
          <w:sz w:val="22"/>
          <w:szCs w:val="22"/>
        </w:rPr>
        <w:t>д</w:t>
      </w:r>
      <w:r w:rsidRPr="00E225A5">
        <w:rPr>
          <w:sz w:val="22"/>
          <w:szCs w:val="22"/>
        </w:rPr>
        <w:t>ея</w:t>
      </w:r>
      <w:r w:rsidRPr="00E225A5">
        <w:rPr>
          <w:spacing w:val="-1"/>
          <w:sz w:val="22"/>
          <w:szCs w:val="22"/>
        </w:rPr>
        <w:t>т</w:t>
      </w:r>
      <w:r w:rsidRPr="00E225A5">
        <w:rPr>
          <w:sz w:val="22"/>
          <w:szCs w:val="22"/>
        </w:rPr>
        <w:t>ельности</w:t>
      </w:r>
      <w:r w:rsidRPr="00E225A5">
        <w:rPr>
          <w:spacing w:val="5"/>
          <w:sz w:val="22"/>
          <w:szCs w:val="22"/>
        </w:rPr>
        <w:t xml:space="preserve"> </w:t>
      </w:r>
      <w:r w:rsidRPr="00E225A5">
        <w:rPr>
          <w:spacing w:val="1"/>
          <w:sz w:val="22"/>
          <w:szCs w:val="22"/>
        </w:rPr>
        <w:t>о</w:t>
      </w:r>
      <w:r w:rsidRPr="00E225A5">
        <w:rPr>
          <w:sz w:val="22"/>
          <w:szCs w:val="22"/>
        </w:rPr>
        <w:t>кончат</w:t>
      </w:r>
      <w:r w:rsidRPr="00E225A5">
        <w:rPr>
          <w:spacing w:val="1"/>
          <w:sz w:val="22"/>
          <w:szCs w:val="22"/>
        </w:rPr>
        <w:t>е</w:t>
      </w:r>
      <w:r w:rsidRPr="00E225A5">
        <w:rPr>
          <w:sz w:val="22"/>
          <w:szCs w:val="22"/>
        </w:rPr>
        <w:t>ль</w:t>
      </w:r>
      <w:r w:rsidRPr="00E225A5">
        <w:rPr>
          <w:spacing w:val="-1"/>
          <w:sz w:val="22"/>
          <w:szCs w:val="22"/>
        </w:rPr>
        <w:t>н</w:t>
      </w:r>
      <w:r w:rsidRPr="00E225A5">
        <w:rPr>
          <w:sz w:val="22"/>
          <w:szCs w:val="22"/>
        </w:rPr>
        <w:t>о</w:t>
      </w:r>
      <w:r w:rsidRPr="00E225A5">
        <w:rPr>
          <w:spacing w:val="9"/>
          <w:sz w:val="22"/>
          <w:szCs w:val="22"/>
        </w:rPr>
        <w:t xml:space="preserve"> </w:t>
      </w:r>
      <w:r w:rsidRPr="00E225A5">
        <w:rPr>
          <w:spacing w:val="1"/>
          <w:sz w:val="22"/>
          <w:szCs w:val="22"/>
        </w:rPr>
        <w:t>с</w:t>
      </w:r>
      <w:r w:rsidRPr="00E225A5">
        <w:rPr>
          <w:spacing w:val="3"/>
          <w:sz w:val="22"/>
          <w:szCs w:val="22"/>
        </w:rPr>
        <w:t>в</w:t>
      </w:r>
      <w:r w:rsidRPr="00E225A5">
        <w:rPr>
          <w:spacing w:val="1"/>
          <w:sz w:val="22"/>
          <w:szCs w:val="22"/>
        </w:rPr>
        <w:t>одит</w:t>
      </w:r>
      <w:r w:rsidRPr="00E225A5">
        <w:rPr>
          <w:spacing w:val="-1"/>
          <w:sz w:val="22"/>
          <w:szCs w:val="22"/>
        </w:rPr>
        <w:t>с</w:t>
      </w:r>
      <w:r w:rsidRPr="00E225A5">
        <w:rPr>
          <w:sz w:val="22"/>
          <w:szCs w:val="22"/>
        </w:rPr>
        <w:t>я к о</w:t>
      </w:r>
      <w:r w:rsidRPr="00E225A5">
        <w:rPr>
          <w:spacing w:val="-1"/>
          <w:sz w:val="22"/>
          <w:szCs w:val="22"/>
        </w:rPr>
        <w:t>д</w:t>
      </w:r>
      <w:r w:rsidRPr="00E225A5">
        <w:rPr>
          <w:sz w:val="22"/>
          <w:szCs w:val="22"/>
        </w:rPr>
        <w:t>н</w:t>
      </w:r>
      <w:r w:rsidRPr="00E225A5">
        <w:rPr>
          <w:spacing w:val="1"/>
          <w:sz w:val="22"/>
          <w:szCs w:val="22"/>
        </w:rPr>
        <w:t>о</w:t>
      </w:r>
      <w:r w:rsidRPr="00E225A5">
        <w:rPr>
          <w:sz w:val="22"/>
          <w:szCs w:val="22"/>
        </w:rPr>
        <w:t>м</w:t>
      </w:r>
      <w:r w:rsidRPr="00E225A5">
        <w:rPr>
          <w:spacing w:val="1"/>
          <w:sz w:val="22"/>
          <w:szCs w:val="22"/>
        </w:rPr>
        <w:t>у</w:t>
      </w:r>
      <w:r w:rsidRPr="00E225A5">
        <w:rPr>
          <w:spacing w:val="-3"/>
          <w:sz w:val="22"/>
          <w:szCs w:val="22"/>
        </w:rPr>
        <w:t xml:space="preserve"> </w:t>
      </w:r>
      <w:r w:rsidRPr="00E225A5">
        <w:rPr>
          <w:spacing w:val="-1"/>
          <w:sz w:val="22"/>
          <w:szCs w:val="22"/>
        </w:rPr>
        <w:t>л</w:t>
      </w:r>
      <w:r w:rsidRPr="00E225A5">
        <w:rPr>
          <w:sz w:val="22"/>
          <w:szCs w:val="22"/>
        </w:rPr>
        <w:t>и</w:t>
      </w:r>
      <w:r w:rsidRPr="00E225A5">
        <w:rPr>
          <w:spacing w:val="1"/>
          <w:sz w:val="22"/>
          <w:szCs w:val="22"/>
        </w:rPr>
        <w:t>ш</w:t>
      </w:r>
      <w:r w:rsidRPr="00E225A5">
        <w:rPr>
          <w:sz w:val="22"/>
          <w:szCs w:val="22"/>
        </w:rPr>
        <w:t>ь явлен</w:t>
      </w:r>
      <w:r w:rsidRPr="00E225A5">
        <w:rPr>
          <w:spacing w:val="1"/>
          <w:sz w:val="22"/>
          <w:szCs w:val="22"/>
        </w:rPr>
        <w:t>ию —</w:t>
      </w:r>
      <w:r w:rsidRPr="00E225A5">
        <w:rPr>
          <w:sz w:val="22"/>
          <w:szCs w:val="22"/>
        </w:rPr>
        <w:t xml:space="preserve"> </w:t>
      </w:r>
      <w:r w:rsidRPr="00E225A5">
        <w:rPr>
          <w:spacing w:val="-2"/>
          <w:sz w:val="22"/>
          <w:szCs w:val="22"/>
        </w:rPr>
        <w:t>м</w:t>
      </w:r>
      <w:r w:rsidRPr="00E225A5">
        <w:rPr>
          <w:sz w:val="22"/>
          <w:szCs w:val="22"/>
        </w:rPr>
        <w:t>ы</w:t>
      </w:r>
      <w:r w:rsidRPr="00E225A5">
        <w:rPr>
          <w:spacing w:val="1"/>
          <w:sz w:val="22"/>
          <w:szCs w:val="22"/>
        </w:rPr>
        <w:t>ш</w:t>
      </w:r>
      <w:r w:rsidRPr="00E225A5">
        <w:rPr>
          <w:spacing w:val="-1"/>
          <w:sz w:val="22"/>
          <w:szCs w:val="22"/>
        </w:rPr>
        <w:t>е</w:t>
      </w:r>
      <w:r w:rsidRPr="00E225A5">
        <w:rPr>
          <w:sz w:val="22"/>
          <w:szCs w:val="22"/>
        </w:rPr>
        <w:t>чном</w:t>
      </w:r>
      <w:r w:rsidRPr="00E225A5">
        <w:rPr>
          <w:spacing w:val="1"/>
          <w:sz w:val="22"/>
          <w:szCs w:val="22"/>
        </w:rPr>
        <w:t>у</w:t>
      </w:r>
      <w:r w:rsidRPr="00E225A5">
        <w:rPr>
          <w:spacing w:val="-3"/>
          <w:sz w:val="22"/>
          <w:szCs w:val="22"/>
        </w:rPr>
        <w:t xml:space="preserve"> </w:t>
      </w:r>
      <w:r w:rsidRPr="00E225A5">
        <w:rPr>
          <w:sz w:val="22"/>
          <w:szCs w:val="22"/>
        </w:rPr>
        <w:t>дв</w:t>
      </w:r>
      <w:r w:rsidRPr="00E225A5">
        <w:rPr>
          <w:spacing w:val="1"/>
          <w:sz w:val="22"/>
          <w:szCs w:val="22"/>
        </w:rPr>
        <w:t>иж</w:t>
      </w:r>
      <w:r w:rsidRPr="00E225A5">
        <w:rPr>
          <w:sz w:val="22"/>
          <w:szCs w:val="22"/>
        </w:rPr>
        <w:t>ен</w:t>
      </w:r>
      <w:r w:rsidRPr="00E225A5">
        <w:rPr>
          <w:spacing w:val="1"/>
          <w:sz w:val="22"/>
          <w:szCs w:val="22"/>
        </w:rPr>
        <w:t>и</w:t>
      </w:r>
      <w:r w:rsidRPr="00E225A5">
        <w:rPr>
          <w:sz w:val="22"/>
          <w:szCs w:val="22"/>
        </w:rPr>
        <w:t>ю.</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З</w:t>
      </w:r>
      <w:r w:rsidRPr="00E225A5">
        <w:rPr>
          <w:spacing w:val="1"/>
          <w:sz w:val="22"/>
          <w:szCs w:val="22"/>
        </w:rPr>
        <w:t>а</w:t>
      </w:r>
      <w:r w:rsidRPr="00E225A5">
        <w:rPr>
          <w:spacing w:val="26"/>
          <w:sz w:val="22"/>
          <w:szCs w:val="22"/>
        </w:rPr>
        <w:t xml:space="preserve"> </w:t>
      </w:r>
      <w:r w:rsidRPr="00E225A5">
        <w:rPr>
          <w:sz w:val="22"/>
          <w:szCs w:val="22"/>
        </w:rPr>
        <w:t>время</w:t>
      </w:r>
      <w:r w:rsidRPr="00E225A5">
        <w:rPr>
          <w:spacing w:val="26"/>
          <w:sz w:val="22"/>
          <w:szCs w:val="22"/>
        </w:rPr>
        <w:t xml:space="preserve"> </w:t>
      </w:r>
      <w:r w:rsidRPr="00E225A5">
        <w:rPr>
          <w:sz w:val="22"/>
          <w:szCs w:val="22"/>
        </w:rPr>
        <w:t>э</w:t>
      </w:r>
      <w:r w:rsidRPr="00E225A5">
        <w:rPr>
          <w:spacing w:val="-2"/>
          <w:sz w:val="22"/>
          <w:szCs w:val="22"/>
        </w:rPr>
        <w:t>в</w:t>
      </w:r>
      <w:r w:rsidRPr="00E225A5">
        <w:rPr>
          <w:spacing w:val="1"/>
          <w:sz w:val="22"/>
          <w:szCs w:val="22"/>
        </w:rPr>
        <w:t>о</w:t>
      </w:r>
      <w:r w:rsidRPr="00E225A5">
        <w:rPr>
          <w:sz w:val="22"/>
          <w:szCs w:val="22"/>
        </w:rPr>
        <w:t>люци</w:t>
      </w:r>
      <w:r w:rsidRPr="00E225A5">
        <w:rPr>
          <w:spacing w:val="-1"/>
          <w:sz w:val="22"/>
          <w:szCs w:val="22"/>
        </w:rPr>
        <w:t>о</w:t>
      </w:r>
      <w:r w:rsidRPr="00E225A5">
        <w:rPr>
          <w:sz w:val="22"/>
          <w:szCs w:val="22"/>
        </w:rPr>
        <w:t>нно</w:t>
      </w:r>
      <w:r w:rsidRPr="00E225A5">
        <w:rPr>
          <w:spacing w:val="-1"/>
          <w:sz w:val="22"/>
          <w:szCs w:val="22"/>
        </w:rPr>
        <w:t>г</w:t>
      </w:r>
      <w:r w:rsidRPr="00E225A5">
        <w:rPr>
          <w:sz w:val="22"/>
          <w:szCs w:val="22"/>
        </w:rPr>
        <w:t>о</w:t>
      </w:r>
      <w:r w:rsidRPr="00E225A5">
        <w:rPr>
          <w:spacing w:val="26"/>
          <w:sz w:val="22"/>
          <w:szCs w:val="22"/>
        </w:rPr>
        <w:t xml:space="preserve"> </w:t>
      </w:r>
      <w:r w:rsidRPr="00E225A5">
        <w:rPr>
          <w:spacing w:val="1"/>
          <w:sz w:val="22"/>
          <w:szCs w:val="22"/>
        </w:rPr>
        <w:t>ра</w:t>
      </w:r>
      <w:r w:rsidRPr="00E225A5">
        <w:rPr>
          <w:sz w:val="22"/>
          <w:szCs w:val="22"/>
        </w:rPr>
        <w:t>з</w:t>
      </w:r>
      <w:r w:rsidRPr="00E225A5">
        <w:rPr>
          <w:spacing w:val="-2"/>
          <w:sz w:val="22"/>
          <w:szCs w:val="22"/>
        </w:rPr>
        <w:t>в</w:t>
      </w:r>
      <w:r w:rsidRPr="00E225A5">
        <w:rPr>
          <w:sz w:val="22"/>
          <w:szCs w:val="22"/>
        </w:rPr>
        <w:t>ития</w:t>
      </w:r>
      <w:r w:rsidRPr="00E225A5">
        <w:rPr>
          <w:spacing w:val="26"/>
          <w:sz w:val="22"/>
          <w:szCs w:val="22"/>
        </w:rPr>
        <w:t xml:space="preserve"> </w:t>
      </w:r>
      <w:r w:rsidRPr="00E225A5">
        <w:rPr>
          <w:sz w:val="22"/>
          <w:szCs w:val="22"/>
        </w:rPr>
        <w:t>ф</w:t>
      </w:r>
      <w:r w:rsidRPr="00E225A5">
        <w:rPr>
          <w:spacing w:val="-2"/>
          <w:sz w:val="22"/>
          <w:szCs w:val="22"/>
        </w:rPr>
        <w:t>у</w:t>
      </w:r>
      <w:r w:rsidRPr="00E225A5">
        <w:rPr>
          <w:sz w:val="22"/>
          <w:szCs w:val="22"/>
        </w:rPr>
        <w:t>н</w:t>
      </w:r>
      <w:r w:rsidRPr="00E225A5">
        <w:rPr>
          <w:spacing w:val="1"/>
          <w:sz w:val="22"/>
          <w:szCs w:val="22"/>
        </w:rPr>
        <w:t>кц</w:t>
      </w:r>
      <w:r w:rsidRPr="00E225A5">
        <w:rPr>
          <w:sz w:val="22"/>
          <w:szCs w:val="22"/>
        </w:rPr>
        <w:t>ия</w:t>
      </w:r>
      <w:r w:rsidRPr="00E225A5">
        <w:rPr>
          <w:spacing w:val="26"/>
          <w:sz w:val="22"/>
          <w:szCs w:val="22"/>
        </w:rPr>
        <w:t xml:space="preserve"> </w:t>
      </w:r>
      <w:r w:rsidRPr="00E225A5">
        <w:rPr>
          <w:spacing w:val="-1"/>
          <w:sz w:val="22"/>
          <w:szCs w:val="22"/>
        </w:rPr>
        <w:t>м</w:t>
      </w:r>
      <w:r w:rsidRPr="00E225A5">
        <w:rPr>
          <w:sz w:val="22"/>
          <w:szCs w:val="22"/>
        </w:rPr>
        <w:t>ыш</w:t>
      </w:r>
      <w:r w:rsidRPr="00E225A5">
        <w:rPr>
          <w:spacing w:val="1"/>
          <w:sz w:val="22"/>
          <w:szCs w:val="22"/>
        </w:rPr>
        <w:t>е</w:t>
      </w:r>
      <w:r w:rsidRPr="00E225A5">
        <w:rPr>
          <w:spacing w:val="-1"/>
          <w:sz w:val="22"/>
          <w:szCs w:val="22"/>
        </w:rPr>
        <w:t>ч</w:t>
      </w:r>
      <w:r w:rsidRPr="00E225A5">
        <w:rPr>
          <w:sz w:val="22"/>
          <w:szCs w:val="22"/>
        </w:rPr>
        <w:t>ного</w:t>
      </w:r>
      <w:r w:rsidRPr="00E225A5">
        <w:rPr>
          <w:spacing w:val="24"/>
          <w:sz w:val="22"/>
          <w:szCs w:val="22"/>
        </w:rPr>
        <w:t xml:space="preserve"> </w:t>
      </w:r>
      <w:r w:rsidRPr="00E225A5">
        <w:rPr>
          <w:spacing w:val="2"/>
          <w:sz w:val="22"/>
          <w:szCs w:val="22"/>
        </w:rPr>
        <w:t>д</w:t>
      </w:r>
      <w:r w:rsidRPr="00E225A5">
        <w:rPr>
          <w:spacing w:val="-2"/>
          <w:sz w:val="22"/>
          <w:szCs w:val="22"/>
        </w:rPr>
        <w:t>в</w:t>
      </w:r>
      <w:r w:rsidRPr="00E225A5">
        <w:rPr>
          <w:sz w:val="22"/>
          <w:szCs w:val="22"/>
        </w:rPr>
        <w:t>и</w:t>
      </w:r>
      <w:r w:rsidRPr="00E225A5">
        <w:rPr>
          <w:spacing w:val="1"/>
          <w:sz w:val="22"/>
          <w:szCs w:val="22"/>
        </w:rPr>
        <w:t>ж</w:t>
      </w:r>
      <w:r w:rsidRPr="00E225A5">
        <w:rPr>
          <w:spacing w:val="-1"/>
          <w:sz w:val="22"/>
          <w:szCs w:val="22"/>
        </w:rPr>
        <w:t>е</w:t>
      </w:r>
      <w:r w:rsidRPr="00E225A5">
        <w:rPr>
          <w:sz w:val="22"/>
          <w:szCs w:val="22"/>
        </w:rPr>
        <w:t>ния</w:t>
      </w:r>
      <w:r w:rsidRPr="00E225A5">
        <w:rPr>
          <w:spacing w:val="25"/>
          <w:sz w:val="22"/>
          <w:szCs w:val="22"/>
        </w:rPr>
        <w:t xml:space="preserve"> </w:t>
      </w:r>
      <w:r w:rsidRPr="00E225A5">
        <w:rPr>
          <w:sz w:val="22"/>
          <w:szCs w:val="22"/>
        </w:rPr>
        <w:t>п</w:t>
      </w:r>
      <w:r w:rsidRPr="00E225A5">
        <w:rPr>
          <w:spacing w:val="10"/>
          <w:sz w:val="22"/>
          <w:szCs w:val="22"/>
        </w:rPr>
        <w:t>о</w:t>
      </w:r>
      <w:r w:rsidRPr="00E225A5">
        <w:rPr>
          <w:sz w:val="22"/>
          <w:szCs w:val="22"/>
        </w:rPr>
        <w:t>дч</w:t>
      </w:r>
      <w:r w:rsidRPr="00E225A5">
        <w:rPr>
          <w:spacing w:val="1"/>
          <w:sz w:val="22"/>
          <w:szCs w:val="22"/>
        </w:rPr>
        <w:t>и</w:t>
      </w:r>
      <w:r w:rsidRPr="00E225A5">
        <w:rPr>
          <w:sz w:val="22"/>
          <w:szCs w:val="22"/>
        </w:rPr>
        <w:t>ни</w:t>
      </w:r>
      <w:r w:rsidRPr="00E225A5">
        <w:rPr>
          <w:spacing w:val="1"/>
          <w:sz w:val="22"/>
          <w:szCs w:val="22"/>
        </w:rPr>
        <w:t>л</w:t>
      </w:r>
      <w:r w:rsidRPr="00E225A5">
        <w:rPr>
          <w:sz w:val="22"/>
          <w:szCs w:val="22"/>
        </w:rPr>
        <w:t>а</w:t>
      </w:r>
      <w:r w:rsidRPr="00E225A5">
        <w:rPr>
          <w:spacing w:val="32"/>
          <w:sz w:val="22"/>
          <w:szCs w:val="22"/>
        </w:rPr>
        <w:t xml:space="preserve"> </w:t>
      </w:r>
      <w:r w:rsidRPr="00E225A5">
        <w:rPr>
          <w:spacing w:val="1"/>
          <w:sz w:val="22"/>
          <w:szCs w:val="22"/>
        </w:rPr>
        <w:t>с</w:t>
      </w:r>
      <w:r w:rsidRPr="00E225A5">
        <w:rPr>
          <w:spacing w:val="-1"/>
          <w:sz w:val="22"/>
          <w:szCs w:val="22"/>
        </w:rPr>
        <w:t>е</w:t>
      </w:r>
      <w:r w:rsidRPr="00E225A5">
        <w:rPr>
          <w:sz w:val="22"/>
          <w:szCs w:val="22"/>
        </w:rPr>
        <w:t>б</w:t>
      </w:r>
      <w:r w:rsidRPr="00E225A5">
        <w:rPr>
          <w:spacing w:val="1"/>
          <w:sz w:val="22"/>
          <w:szCs w:val="22"/>
        </w:rPr>
        <w:t>е</w:t>
      </w:r>
      <w:r w:rsidRPr="00E225A5">
        <w:rPr>
          <w:spacing w:val="33"/>
          <w:sz w:val="22"/>
          <w:szCs w:val="22"/>
        </w:rPr>
        <w:t xml:space="preserve"> </w:t>
      </w:r>
      <w:r w:rsidRPr="00E225A5">
        <w:rPr>
          <w:spacing w:val="-3"/>
          <w:sz w:val="22"/>
          <w:szCs w:val="22"/>
        </w:rPr>
        <w:t>у</w:t>
      </w:r>
      <w:r w:rsidRPr="00E225A5">
        <w:rPr>
          <w:sz w:val="22"/>
          <w:szCs w:val="22"/>
        </w:rPr>
        <w:t>ст</w:t>
      </w:r>
      <w:r w:rsidRPr="00E225A5">
        <w:rPr>
          <w:spacing w:val="1"/>
          <w:sz w:val="22"/>
          <w:szCs w:val="22"/>
        </w:rPr>
        <w:t>ро</w:t>
      </w:r>
      <w:r w:rsidRPr="00E225A5">
        <w:rPr>
          <w:spacing w:val="-1"/>
          <w:sz w:val="22"/>
          <w:szCs w:val="22"/>
        </w:rPr>
        <w:t>й</w:t>
      </w:r>
      <w:r w:rsidRPr="00E225A5">
        <w:rPr>
          <w:sz w:val="22"/>
          <w:szCs w:val="22"/>
        </w:rPr>
        <w:t>ство,</w:t>
      </w:r>
      <w:r w:rsidRPr="00E225A5">
        <w:rPr>
          <w:spacing w:val="33"/>
          <w:sz w:val="22"/>
          <w:szCs w:val="22"/>
        </w:rPr>
        <w:t xml:space="preserve"> </w:t>
      </w:r>
      <w:r w:rsidRPr="00E225A5">
        <w:rPr>
          <w:spacing w:val="1"/>
          <w:sz w:val="22"/>
          <w:szCs w:val="22"/>
        </w:rPr>
        <w:t>ф</w:t>
      </w:r>
      <w:r w:rsidRPr="00E225A5">
        <w:rPr>
          <w:spacing w:val="-2"/>
          <w:sz w:val="22"/>
          <w:szCs w:val="22"/>
        </w:rPr>
        <w:t>у</w:t>
      </w:r>
      <w:r w:rsidRPr="00E225A5">
        <w:rPr>
          <w:sz w:val="22"/>
          <w:szCs w:val="22"/>
        </w:rPr>
        <w:t>нк</w:t>
      </w:r>
      <w:r w:rsidRPr="00E225A5">
        <w:rPr>
          <w:spacing w:val="1"/>
          <w:sz w:val="22"/>
          <w:szCs w:val="22"/>
        </w:rPr>
        <w:t>ц</w:t>
      </w:r>
      <w:r w:rsidRPr="00E225A5">
        <w:rPr>
          <w:sz w:val="22"/>
          <w:szCs w:val="22"/>
        </w:rPr>
        <w:t>ии</w:t>
      </w:r>
      <w:r w:rsidRPr="00E225A5">
        <w:rPr>
          <w:spacing w:val="31"/>
          <w:sz w:val="22"/>
          <w:szCs w:val="22"/>
        </w:rPr>
        <w:t xml:space="preserve"> </w:t>
      </w:r>
      <w:r w:rsidRPr="00E225A5">
        <w:rPr>
          <w:sz w:val="22"/>
          <w:szCs w:val="22"/>
        </w:rPr>
        <w:t>и</w:t>
      </w:r>
      <w:r w:rsidRPr="00E225A5">
        <w:rPr>
          <w:spacing w:val="34"/>
          <w:sz w:val="22"/>
          <w:szCs w:val="22"/>
        </w:rPr>
        <w:t xml:space="preserve"> </w:t>
      </w:r>
      <w:r w:rsidRPr="00E225A5">
        <w:rPr>
          <w:sz w:val="22"/>
          <w:szCs w:val="22"/>
        </w:rPr>
        <w:t>в</w:t>
      </w:r>
      <w:r w:rsidRPr="00E225A5">
        <w:rPr>
          <w:spacing w:val="-1"/>
          <w:sz w:val="22"/>
          <w:szCs w:val="22"/>
        </w:rPr>
        <w:t>с</w:t>
      </w:r>
      <w:r w:rsidRPr="00E225A5">
        <w:rPr>
          <w:sz w:val="22"/>
          <w:szCs w:val="22"/>
        </w:rPr>
        <w:t>ю</w:t>
      </w:r>
      <w:r w:rsidRPr="00E225A5">
        <w:rPr>
          <w:spacing w:val="32"/>
          <w:sz w:val="22"/>
          <w:szCs w:val="22"/>
        </w:rPr>
        <w:t xml:space="preserve"> </w:t>
      </w:r>
      <w:r w:rsidRPr="00E225A5">
        <w:rPr>
          <w:sz w:val="22"/>
          <w:szCs w:val="22"/>
        </w:rPr>
        <w:t>ж</w:t>
      </w:r>
      <w:r w:rsidRPr="00E225A5">
        <w:rPr>
          <w:spacing w:val="2"/>
          <w:sz w:val="22"/>
          <w:szCs w:val="22"/>
        </w:rPr>
        <w:t>и</w:t>
      </w:r>
      <w:r w:rsidRPr="00E225A5">
        <w:rPr>
          <w:sz w:val="22"/>
          <w:szCs w:val="22"/>
        </w:rPr>
        <w:t>зне</w:t>
      </w:r>
      <w:r w:rsidRPr="00E225A5">
        <w:rPr>
          <w:spacing w:val="1"/>
          <w:sz w:val="22"/>
          <w:szCs w:val="22"/>
        </w:rPr>
        <w:t>д</w:t>
      </w:r>
      <w:r w:rsidRPr="00E225A5">
        <w:rPr>
          <w:spacing w:val="-1"/>
          <w:sz w:val="22"/>
          <w:szCs w:val="22"/>
        </w:rPr>
        <w:t>е</w:t>
      </w:r>
      <w:r w:rsidRPr="00E225A5">
        <w:rPr>
          <w:sz w:val="22"/>
          <w:szCs w:val="22"/>
        </w:rPr>
        <w:t>яте</w:t>
      </w:r>
      <w:r w:rsidRPr="00E225A5">
        <w:rPr>
          <w:spacing w:val="5"/>
          <w:sz w:val="22"/>
          <w:szCs w:val="22"/>
        </w:rPr>
        <w:t>л</w:t>
      </w:r>
      <w:r w:rsidRPr="00E225A5">
        <w:rPr>
          <w:sz w:val="22"/>
          <w:szCs w:val="22"/>
        </w:rPr>
        <w:t>ь</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ть</w:t>
      </w:r>
      <w:r w:rsidRPr="00E225A5">
        <w:rPr>
          <w:spacing w:val="32"/>
          <w:sz w:val="22"/>
          <w:szCs w:val="22"/>
        </w:rPr>
        <w:t xml:space="preserve"> </w:t>
      </w:r>
      <w:r w:rsidRPr="00E225A5">
        <w:rPr>
          <w:spacing w:val="1"/>
          <w:sz w:val="22"/>
          <w:szCs w:val="22"/>
        </w:rPr>
        <w:t>д</w:t>
      </w:r>
      <w:r w:rsidRPr="00E225A5">
        <w:rPr>
          <w:spacing w:val="2"/>
          <w:sz w:val="22"/>
          <w:szCs w:val="22"/>
        </w:rPr>
        <w:t>р</w:t>
      </w:r>
      <w:r w:rsidRPr="00E225A5">
        <w:rPr>
          <w:spacing w:val="-3"/>
          <w:sz w:val="22"/>
          <w:szCs w:val="22"/>
        </w:rPr>
        <w:t>у</w:t>
      </w:r>
      <w:r w:rsidRPr="00E225A5">
        <w:rPr>
          <w:sz w:val="22"/>
          <w:szCs w:val="22"/>
        </w:rPr>
        <w:t>г</w:t>
      </w:r>
      <w:r w:rsidRPr="00E225A5">
        <w:rPr>
          <w:spacing w:val="1"/>
          <w:sz w:val="22"/>
          <w:szCs w:val="22"/>
        </w:rPr>
        <w:t>и</w:t>
      </w:r>
      <w:r w:rsidRPr="00E225A5">
        <w:rPr>
          <w:sz w:val="22"/>
          <w:szCs w:val="22"/>
        </w:rPr>
        <w:t>х</w:t>
      </w:r>
      <w:r w:rsidRPr="00E225A5">
        <w:rPr>
          <w:spacing w:val="32"/>
          <w:sz w:val="22"/>
          <w:szCs w:val="22"/>
        </w:rPr>
        <w:t xml:space="preserve"> </w:t>
      </w:r>
      <w:r w:rsidRPr="00E225A5">
        <w:rPr>
          <w:spacing w:val="1"/>
          <w:sz w:val="22"/>
          <w:szCs w:val="22"/>
        </w:rPr>
        <w:t>ор</w:t>
      </w:r>
      <w:r w:rsidRPr="00E225A5">
        <w:rPr>
          <w:spacing w:val="-1"/>
          <w:sz w:val="22"/>
          <w:szCs w:val="22"/>
        </w:rPr>
        <w:t>г</w:t>
      </w:r>
      <w:r w:rsidRPr="00E225A5">
        <w:rPr>
          <w:sz w:val="22"/>
          <w:szCs w:val="22"/>
        </w:rPr>
        <w:t>анов, с</w:t>
      </w:r>
      <w:r w:rsidRPr="00E225A5">
        <w:rPr>
          <w:spacing w:val="1"/>
          <w:sz w:val="22"/>
          <w:szCs w:val="22"/>
        </w:rPr>
        <w:t>ис</w:t>
      </w:r>
      <w:r w:rsidRPr="00E225A5">
        <w:rPr>
          <w:sz w:val="22"/>
          <w:szCs w:val="22"/>
        </w:rPr>
        <w:t>те</w:t>
      </w:r>
      <w:r w:rsidRPr="00E225A5">
        <w:rPr>
          <w:spacing w:val="1"/>
          <w:sz w:val="22"/>
          <w:szCs w:val="22"/>
        </w:rPr>
        <w:t>м</w:t>
      </w:r>
      <w:r w:rsidRPr="00E225A5">
        <w:rPr>
          <w:spacing w:val="4"/>
          <w:sz w:val="22"/>
          <w:szCs w:val="22"/>
        </w:rPr>
        <w:t xml:space="preserve"> </w:t>
      </w:r>
      <w:r w:rsidRPr="00E225A5">
        <w:rPr>
          <w:sz w:val="22"/>
          <w:szCs w:val="22"/>
        </w:rPr>
        <w:t>и</w:t>
      </w:r>
      <w:r w:rsidRPr="00E225A5">
        <w:rPr>
          <w:spacing w:val="7"/>
          <w:sz w:val="22"/>
          <w:szCs w:val="22"/>
        </w:rPr>
        <w:t xml:space="preserve"> </w:t>
      </w:r>
      <w:r w:rsidRPr="00E225A5">
        <w:rPr>
          <w:spacing w:val="1"/>
          <w:sz w:val="22"/>
          <w:szCs w:val="22"/>
        </w:rPr>
        <w:t>в</w:t>
      </w:r>
      <w:r w:rsidRPr="00E225A5">
        <w:rPr>
          <w:sz w:val="22"/>
          <w:szCs w:val="22"/>
        </w:rPr>
        <w:t>се</w:t>
      </w:r>
      <w:r w:rsidRPr="00E225A5">
        <w:rPr>
          <w:spacing w:val="-1"/>
          <w:sz w:val="22"/>
          <w:szCs w:val="22"/>
        </w:rPr>
        <w:t>г</w:t>
      </w:r>
      <w:r w:rsidRPr="00E225A5">
        <w:rPr>
          <w:sz w:val="22"/>
          <w:szCs w:val="22"/>
        </w:rPr>
        <w:t>о</w:t>
      </w:r>
      <w:r w:rsidRPr="00E225A5">
        <w:rPr>
          <w:spacing w:val="7"/>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z w:val="22"/>
          <w:szCs w:val="22"/>
        </w:rPr>
        <w:t>а,</w:t>
      </w:r>
      <w:r w:rsidRPr="00E225A5">
        <w:rPr>
          <w:spacing w:val="3"/>
          <w:sz w:val="22"/>
          <w:szCs w:val="22"/>
        </w:rPr>
        <w:t xml:space="preserve"> </w:t>
      </w:r>
      <w:r w:rsidRPr="00E225A5">
        <w:rPr>
          <w:spacing w:val="1"/>
          <w:sz w:val="22"/>
          <w:szCs w:val="22"/>
        </w:rPr>
        <w:t>п</w:t>
      </w:r>
      <w:r w:rsidRPr="00E225A5">
        <w:rPr>
          <w:spacing w:val="2"/>
          <w:sz w:val="22"/>
          <w:szCs w:val="22"/>
        </w:rPr>
        <w:t>о</w:t>
      </w:r>
      <w:r w:rsidRPr="00E225A5">
        <w:rPr>
          <w:sz w:val="22"/>
          <w:szCs w:val="22"/>
        </w:rPr>
        <w:t>э</w:t>
      </w:r>
      <w:r w:rsidRPr="00E225A5">
        <w:rPr>
          <w:spacing w:val="1"/>
          <w:sz w:val="22"/>
          <w:szCs w:val="22"/>
        </w:rPr>
        <w:t>т</w:t>
      </w:r>
      <w:r w:rsidRPr="00E225A5">
        <w:rPr>
          <w:spacing w:val="2"/>
          <w:sz w:val="22"/>
          <w:szCs w:val="22"/>
        </w:rPr>
        <w:t>о</w:t>
      </w:r>
      <w:r w:rsidRPr="00E225A5">
        <w:rPr>
          <w:sz w:val="22"/>
          <w:szCs w:val="22"/>
        </w:rPr>
        <w:t>му</w:t>
      </w:r>
      <w:r w:rsidRPr="00E225A5">
        <w:rPr>
          <w:spacing w:val="3"/>
          <w:sz w:val="22"/>
          <w:szCs w:val="22"/>
        </w:rPr>
        <w:t xml:space="preserve"> </w:t>
      </w:r>
      <w:r w:rsidRPr="00E225A5">
        <w:rPr>
          <w:spacing w:val="2"/>
          <w:sz w:val="22"/>
          <w:szCs w:val="22"/>
        </w:rPr>
        <w:t>о</w:t>
      </w:r>
      <w:r w:rsidRPr="00E225A5">
        <w:rPr>
          <w:sz w:val="22"/>
          <w:szCs w:val="22"/>
        </w:rPr>
        <w:t>н</w:t>
      </w:r>
      <w:r w:rsidRPr="00E225A5">
        <w:rPr>
          <w:spacing w:val="7"/>
          <w:sz w:val="22"/>
          <w:szCs w:val="22"/>
        </w:rPr>
        <w:t xml:space="preserve"> </w:t>
      </w:r>
      <w:r w:rsidRPr="00E225A5">
        <w:rPr>
          <w:spacing w:val="1"/>
          <w:sz w:val="22"/>
          <w:szCs w:val="22"/>
        </w:rPr>
        <w:t>о</w:t>
      </w:r>
      <w:r w:rsidRPr="00E225A5">
        <w:rPr>
          <w:sz w:val="22"/>
          <w:szCs w:val="22"/>
        </w:rPr>
        <w:t>че</w:t>
      </w:r>
      <w:r w:rsidRPr="00E225A5">
        <w:rPr>
          <w:spacing w:val="1"/>
          <w:sz w:val="22"/>
          <w:szCs w:val="22"/>
        </w:rPr>
        <w:t>н</w:t>
      </w:r>
      <w:r w:rsidRPr="00E225A5">
        <w:rPr>
          <w:sz w:val="22"/>
          <w:szCs w:val="22"/>
        </w:rPr>
        <w:t>ь</w:t>
      </w:r>
      <w:r w:rsidRPr="00E225A5">
        <w:rPr>
          <w:spacing w:val="6"/>
          <w:sz w:val="22"/>
          <w:szCs w:val="22"/>
        </w:rPr>
        <w:t xml:space="preserve"> </w:t>
      </w:r>
      <w:r w:rsidRPr="00E225A5">
        <w:rPr>
          <w:spacing w:val="1"/>
          <w:sz w:val="22"/>
          <w:szCs w:val="22"/>
        </w:rPr>
        <w:t>ч</w:t>
      </w:r>
      <w:r w:rsidRPr="00E225A5">
        <w:rPr>
          <w:spacing w:val="-2"/>
          <w:sz w:val="22"/>
          <w:szCs w:val="22"/>
        </w:rPr>
        <w:t>у</w:t>
      </w:r>
      <w:r w:rsidRPr="00E225A5">
        <w:rPr>
          <w:sz w:val="22"/>
          <w:szCs w:val="22"/>
        </w:rPr>
        <w:t>тко</w:t>
      </w:r>
      <w:r w:rsidRPr="00E225A5">
        <w:rPr>
          <w:spacing w:val="7"/>
          <w:sz w:val="22"/>
          <w:szCs w:val="22"/>
        </w:rPr>
        <w:t xml:space="preserve"> </w:t>
      </w:r>
      <w:r w:rsidRPr="00E225A5">
        <w:rPr>
          <w:spacing w:val="1"/>
          <w:sz w:val="22"/>
          <w:szCs w:val="22"/>
        </w:rPr>
        <w:t>р</w:t>
      </w:r>
      <w:r w:rsidRPr="00E225A5">
        <w:rPr>
          <w:sz w:val="22"/>
          <w:szCs w:val="22"/>
        </w:rPr>
        <w:t>еагир</w:t>
      </w:r>
      <w:r w:rsidRPr="00E225A5">
        <w:rPr>
          <w:spacing w:val="-2"/>
          <w:sz w:val="22"/>
          <w:szCs w:val="22"/>
        </w:rPr>
        <w:t>у</w:t>
      </w:r>
      <w:r w:rsidRPr="00E225A5">
        <w:rPr>
          <w:sz w:val="22"/>
          <w:szCs w:val="22"/>
        </w:rPr>
        <w:t>ет</w:t>
      </w:r>
      <w:r w:rsidRPr="00E225A5">
        <w:rPr>
          <w:spacing w:val="6"/>
          <w:sz w:val="22"/>
          <w:szCs w:val="22"/>
        </w:rPr>
        <w:t xml:space="preserve"> </w:t>
      </w:r>
      <w:r w:rsidRPr="00E225A5">
        <w:rPr>
          <w:sz w:val="22"/>
          <w:szCs w:val="22"/>
        </w:rPr>
        <w:t>к</w:t>
      </w:r>
      <w:r w:rsidRPr="00E225A5">
        <w:rPr>
          <w:spacing w:val="1"/>
          <w:sz w:val="22"/>
          <w:szCs w:val="22"/>
        </w:rPr>
        <w:t>а</w:t>
      </w:r>
      <w:r w:rsidRPr="00E225A5">
        <w:rPr>
          <w:sz w:val="22"/>
          <w:szCs w:val="22"/>
        </w:rPr>
        <w:t>к</w:t>
      </w:r>
      <w:r w:rsidRPr="00E225A5">
        <w:rPr>
          <w:spacing w:val="7"/>
          <w:sz w:val="22"/>
          <w:szCs w:val="22"/>
        </w:rPr>
        <w:t xml:space="preserve"> </w:t>
      </w:r>
      <w:r w:rsidRPr="00E225A5">
        <w:rPr>
          <w:spacing w:val="1"/>
          <w:sz w:val="22"/>
          <w:szCs w:val="22"/>
        </w:rPr>
        <w:t>на</w:t>
      </w:r>
      <w:r w:rsidRPr="00E225A5">
        <w:rPr>
          <w:spacing w:val="6"/>
          <w:sz w:val="22"/>
          <w:szCs w:val="22"/>
        </w:rPr>
        <w:t xml:space="preserve"> </w:t>
      </w:r>
      <w:r w:rsidRPr="00E225A5">
        <w:rPr>
          <w:spacing w:val="-1"/>
          <w:sz w:val="22"/>
          <w:szCs w:val="22"/>
        </w:rPr>
        <w:t>с</w:t>
      </w:r>
      <w:r w:rsidRPr="00E225A5">
        <w:rPr>
          <w:sz w:val="22"/>
          <w:szCs w:val="22"/>
        </w:rPr>
        <w:t>ниж</w:t>
      </w:r>
      <w:r w:rsidRPr="00E225A5">
        <w:rPr>
          <w:spacing w:val="-1"/>
          <w:sz w:val="22"/>
          <w:szCs w:val="22"/>
        </w:rPr>
        <w:t>е</w:t>
      </w:r>
      <w:r w:rsidRPr="00E225A5">
        <w:rPr>
          <w:sz w:val="22"/>
          <w:szCs w:val="22"/>
        </w:rPr>
        <w:t>ние Д</w:t>
      </w:r>
      <w:r w:rsidRPr="00E225A5">
        <w:rPr>
          <w:spacing w:val="1"/>
          <w:sz w:val="22"/>
          <w:szCs w:val="22"/>
        </w:rPr>
        <w:t>А</w:t>
      </w:r>
      <w:r w:rsidRPr="00E225A5">
        <w:rPr>
          <w:sz w:val="22"/>
          <w:szCs w:val="22"/>
        </w:rPr>
        <w:t xml:space="preserve">, </w:t>
      </w:r>
      <w:r w:rsidRPr="00E225A5">
        <w:rPr>
          <w:spacing w:val="-1"/>
          <w:sz w:val="22"/>
          <w:szCs w:val="22"/>
        </w:rPr>
        <w:t>т</w:t>
      </w:r>
      <w:r w:rsidRPr="00E225A5">
        <w:rPr>
          <w:sz w:val="22"/>
          <w:szCs w:val="22"/>
        </w:rPr>
        <w:t xml:space="preserve">ак </w:t>
      </w:r>
      <w:r w:rsidRPr="00E225A5">
        <w:rPr>
          <w:spacing w:val="1"/>
          <w:sz w:val="22"/>
          <w:szCs w:val="22"/>
        </w:rPr>
        <w:t>и</w:t>
      </w:r>
      <w:r w:rsidRPr="00E225A5">
        <w:rPr>
          <w:sz w:val="22"/>
          <w:szCs w:val="22"/>
        </w:rPr>
        <w:t xml:space="preserve"> </w:t>
      </w:r>
      <w:r w:rsidRPr="00E225A5">
        <w:rPr>
          <w:spacing w:val="1"/>
          <w:sz w:val="22"/>
          <w:szCs w:val="22"/>
        </w:rPr>
        <w:t>на</w:t>
      </w:r>
      <w:r w:rsidRPr="00E225A5">
        <w:rPr>
          <w:sz w:val="22"/>
          <w:szCs w:val="22"/>
        </w:rPr>
        <w:t xml:space="preserve"> </w:t>
      </w:r>
      <w:r w:rsidRPr="00E225A5">
        <w:rPr>
          <w:spacing w:val="-2"/>
          <w:sz w:val="22"/>
          <w:szCs w:val="22"/>
        </w:rPr>
        <w:t>т</w:t>
      </w:r>
      <w:r w:rsidRPr="00E225A5">
        <w:rPr>
          <w:sz w:val="22"/>
          <w:szCs w:val="22"/>
        </w:rPr>
        <w:t>яж</w:t>
      </w:r>
      <w:r w:rsidRPr="00E225A5">
        <w:rPr>
          <w:spacing w:val="1"/>
          <w:sz w:val="22"/>
          <w:szCs w:val="22"/>
        </w:rPr>
        <w:t>е</w:t>
      </w:r>
      <w:r w:rsidRPr="00E225A5">
        <w:rPr>
          <w:spacing w:val="-2"/>
          <w:sz w:val="22"/>
          <w:szCs w:val="22"/>
        </w:rPr>
        <w:t>л</w:t>
      </w:r>
      <w:r w:rsidRPr="00E225A5">
        <w:rPr>
          <w:spacing w:val="-1"/>
          <w:sz w:val="22"/>
          <w:szCs w:val="22"/>
        </w:rPr>
        <w:t>ы</w:t>
      </w:r>
      <w:r w:rsidRPr="00E225A5">
        <w:rPr>
          <w:sz w:val="22"/>
          <w:szCs w:val="22"/>
        </w:rPr>
        <w:t>е, непоси</w:t>
      </w:r>
      <w:r w:rsidRPr="00E225A5">
        <w:rPr>
          <w:spacing w:val="1"/>
          <w:sz w:val="22"/>
          <w:szCs w:val="22"/>
        </w:rPr>
        <w:t>л</w:t>
      </w:r>
      <w:r w:rsidRPr="00E225A5">
        <w:rPr>
          <w:sz w:val="22"/>
          <w:szCs w:val="22"/>
        </w:rPr>
        <w:t>ь</w:t>
      </w:r>
      <w:r w:rsidRPr="00E225A5">
        <w:rPr>
          <w:spacing w:val="1"/>
          <w:sz w:val="22"/>
          <w:szCs w:val="22"/>
        </w:rPr>
        <w:t>н</w:t>
      </w:r>
      <w:r w:rsidRPr="00E225A5">
        <w:rPr>
          <w:sz w:val="22"/>
          <w:szCs w:val="22"/>
        </w:rPr>
        <w:t>ые ф</w:t>
      </w:r>
      <w:r w:rsidRPr="00E225A5">
        <w:rPr>
          <w:spacing w:val="1"/>
          <w:sz w:val="22"/>
          <w:szCs w:val="22"/>
        </w:rPr>
        <w:t>и</w:t>
      </w:r>
      <w:r w:rsidRPr="00E225A5">
        <w:rPr>
          <w:spacing w:val="-2"/>
          <w:sz w:val="22"/>
          <w:szCs w:val="22"/>
        </w:rPr>
        <w:t>з</w:t>
      </w:r>
      <w:r w:rsidRPr="00E225A5">
        <w:rPr>
          <w:sz w:val="22"/>
          <w:szCs w:val="22"/>
        </w:rPr>
        <w:t>и</w:t>
      </w:r>
      <w:r w:rsidRPr="00E225A5">
        <w:rPr>
          <w:spacing w:val="1"/>
          <w:sz w:val="22"/>
          <w:szCs w:val="22"/>
        </w:rPr>
        <w:t>ч</w:t>
      </w:r>
      <w:r w:rsidRPr="00E225A5">
        <w:rPr>
          <w:sz w:val="22"/>
          <w:szCs w:val="22"/>
        </w:rPr>
        <w:t>еск</w:t>
      </w:r>
      <w:r w:rsidRPr="00E225A5">
        <w:rPr>
          <w:spacing w:val="1"/>
          <w:sz w:val="22"/>
          <w:szCs w:val="22"/>
        </w:rPr>
        <w:t>и</w:t>
      </w:r>
      <w:r w:rsidRPr="00E225A5">
        <w:rPr>
          <w:sz w:val="22"/>
          <w:szCs w:val="22"/>
        </w:rPr>
        <w:t>е</w:t>
      </w:r>
      <w:r w:rsidRPr="00E225A5">
        <w:rPr>
          <w:spacing w:val="-1"/>
          <w:sz w:val="22"/>
          <w:szCs w:val="22"/>
        </w:rPr>
        <w:t xml:space="preserve"> </w:t>
      </w:r>
      <w:r w:rsidRPr="00E225A5">
        <w:rPr>
          <w:sz w:val="22"/>
          <w:szCs w:val="22"/>
        </w:rPr>
        <w:t>на</w:t>
      </w:r>
      <w:r w:rsidRPr="00E225A5">
        <w:rPr>
          <w:spacing w:val="-1"/>
          <w:sz w:val="22"/>
          <w:szCs w:val="22"/>
        </w:rPr>
        <w:t>г</w:t>
      </w:r>
      <w:r w:rsidRPr="00E225A5">
        <w:rPr>
          <w:sz w:val="22"/>
          <w:szCs w:val="22"/>
        </w:rPr>
        <w:t>р</w:t>
      </w:r>
      <w:r w:rsidRPr="00E225A5">
        <w:rPr>
          <w:spacing w:val="-2"/>
          <w:sz w:val="22"/>
          <w:szCs w:val="22"/>
        </w:rPr>
        <w:t>у</w:t>
      </w:r>
      <w:r w:rsidRPr="00E225A5">
        <w:rPr>
          <w:sz w:val="22"/>
          <w:szCs w:val="22"/>
        </w:rPr>
        <w:t>зки.</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На</w:t>
      </w:r>
      <w:r w:rsidRPr="00E225A5">
        <w:rPr>
          <w:spacing w:val="47"/>
          <w:sz w:val="22"/>
          <w:szCs w:val="22"/>
        </w:rPr>
        <w:t xml:space="preserve"> </w:t>
      </w:r>
      <w:r w:rsidRPr="00E225A5">
        <w:rPr>
          <w:sz w:val="22"/>
          <w:szCs w:val="22"/>
        </w:rPr>
        <w:t>ст</w:t>
      </w:r>
      <w:r w:rsidRPr="00E225A5">
        <w:rPr>
          <w:spacing w:val="1"/>
          <w:sz w:val="22"/>
          <w:szCs w:val="22"/>
        </w:rPr>
        <w:t>ен</w:t>
      </w:r>
      <w:r w:rsidRPr="00E225A5">
        <w:rPr>
          <w:sz w:val="22"/>
          <w:szCs w:val="22"/>
        </w:rPr>
        <w:t>е</w:t>
      </w:r>
      <w:r w:rsidRPr="00E225A5">
        <w:rPr>
          <w:spacing w:val="48"/>
          <w:sz w:val="22"/>
          <w:szCs w:val="22"/>
        </w:rPr>
        <w:t xml:space="preserve"> </w:t>
      </w:r>
      <w:r w:rsidRPr="00E225A5">
        <w:rPr>
          <w:sz w:val="22"/>
          <w:szCs w:val="22"/>
        </w:rPr>
        <w:t>Ф</w:t>
      </w:r>
      <w:r w:rsidRPr="00E225A5">
        <w:rPr>
          <w:spacing w:val="-1"/>
          <w:sz w:val="22"/>
          <w:szCs w:val="22"/>
        </w:rPr>
        <w:t>о</w:t>
      </w:r>
      <w:r w:rsidRPr="00E225A5">
        <w:rPr>
          <w:spacing w:val="1"/>
          <w:sz w:val="22"/>
          <w:szCs w:val="22"/>
        </w:rPr>
        <w:t>р</w:t>
      </w:r>
      <w:r w:rsidRPr="00E225A5">
        <w:rPr>
          <w:spacing w:val="-3"/>
          <w:sz w:val="22"/>
          <w:szCs w:val="22"/>
        </w:rPr>
        <w:t>у</w:t>
      </w:r>
      <w:r w:rsidRPr="00E225A5">
        <w:rPr>
          <w:sz w:val="22"/>
          <w:szCs w:val="22"/>
        </w:rPr>
        <w:t>ма</w:t>
      </w:r>
      <w:r w:rsidRPr="00E225A5">
        <w:rPr>
          <w:spacing w:val="48"/>
          <w:sz w:val="22"/>
          <w:szCs w:val="22"/>
        </w:rPr>
        <w:t xml:space="preserve"> </w:t>
      </w:r>
      <w:r w:rsidRPr="00E225A5">
        <w:rPr>
          <w:sz w:val="22"/>
          <w:szCs w:val="22"/>
        </w:rPr>
        <w:t>в</w:t>
      </w:r>
      <w:r w:rsidRPr="00E225A5">
        <w:rPr>
          <w:spacing w:val="47"/>
          <w:sz w:val="22"/>
          <w:szCs w:val="22"/>
        </w:rPr>
        <w:t xml:space="preserve"> </w:t>
      </w:r>
      <w:r w:rsidRPr="00E225A5">
        <w:rPr>
          <w:sz w:val="22"/>
          <w:szCs w:val="22"/>
        </w:rPr>
        <w:t>Элла</w:t>
      </w:r>
      <w:r w:rsidRPr="00E225A5">
        <w:rPr>
          <w:spacing w:val="1"/>
          <w:sz w:val="22"/>
          <w:szCs w:val="22"/>
        </w:rPr>
        <w:t>д</w:t>
      </w:r>
      <w:r w:rsidRPr="00E225A5">
        <w:rPr>
          <w:sz w:val="22"/>
          <w:szCs w:val="22"/>
        </w:rPr>
        <w:t>е</w:t>
      </w:r>
      <w:r w:rsidRPr="00E225A5">
        <w:rPr>
          <w:spacing w:val="47"/>
          <w:sz w:val="22"/>
          <w:szCs w:val="22"/>
        </w:rPr>
        <w:t xml:space="preserve"> </w:t>
      </w:r>
      <w:r w:rsidRPr="00E225A5">
        <w:rPr>
          <w:sz w:val="22"/>
          <w:szCs w:val="22"/>
        </w:rPr>
        <w:t>бы</w:t>
      </w:r>
      <w:r w:rsidRPr="00E225A5">
        <w:rPr>
          <w:spacing w:val="1"/>
          <w:sz w:val="22"/>
          <w:szCs w:val="22"/>
        </w:rPr>
        <w:t>л</w:t>
      </w:r>
      <w:r w:rsidRPr="00E225A5">
        <w:rPr>
          <w:sz w:val="22"/>
          <w:szCs w:val="22"/>
        </w:rPr>
        <w:t>о</w:t>
      </w:r>
      <w:r w:rsidRPr="00E225A5">
        <w:rPr>
          <w:spacing w:val="48"/>
          <w:sz w:val="22"/>
          <w:szCs w:val="22"/>
        </w:rPr>
        <w:t xml:space="preserve"> </w:t>
      </w:r>
      <w:r w:rsidRPr="00E225A5">
        <w:rPr>
          <w:sz w:val="22"/>
          <w:szCs w:val="22"/>
        </w:rPr>
        <w:t>выс</w:t>
      </w:r>
      <w:r w:rsidRPr="00E225A5">
        <w:rPr>
          <w:spacing w:val="-2"/>
          <w:sz w:val="22"/>
          <w:szCs w:val="22"/>
        </w:rPr>
        <w:t>е</w:t>
      </w:r>
      <w:r w:rsidRPr="00E225A5">
        <w:rPr>
          <w:sz w:val="22"/>
          <w:szCs w:val="22"/>
        </w:rPr>
        <w:t>чен</w:t>
      </w:r>
      <w:r w:rsidRPr="00E225A5">
        <w:rPr>
          <w:spacing w:val="1"/>
          <w:sz w:val="22"/>
          <w:szCs w:val="22"/>
        </w:rPr>
        <w:t>о</w:t>
      </w:r>
      <w:r w:rsidRPr="00E225A5">
        <w:rPr>
          <w:sz w:val="22"/>
          <w:szCs w:val="22"/>
        </w:rPr>
        <w:t>:</w:t>
      </w:r>
      <w:r w:rsidRPr="00E225A5">
        <w:rPr>
          <w:spacing w:val="46"/>
          <w:sz w:val="22"/>
          <w:szCs w:val="22"/>
        </w:rPr>
        <w:t xml:space="preserve"> </w:t>
      </w:r>
      <w:r w:rsidRPr="00E225A5">
        <w:rPr>
          <w:sz w:val="22"/>
          <w:szCs w:val="22"/>
        </w:rPr>
        <w:t>"</w:t>
      </w:r>
      <w:r w:rsidRPr="00E225A5">
        <w:rPr>
          <w:spacing w:val="1"/>
          <w:sz w:val="22"/>
          <w:szCs w:val="22"/>
        </w:rPr>
        <w:t>Е</w:t>
      </w:r>
      <w:r w:rsidRPr="00E225A5">
        <w:rPr>
          <w:sz w:val="22"/>
          <w:szCs w:val="22"/>
        </w:rPr>
        <w:t>сли</w:t>
      </w:r>
      <w:r w:rsidRPr="00E225A5">
        <w:rPr>
          <w:spacing w:val="47"/>
          <w:sz w:val="22"/>
          <w:szCs w:val="22"/>
        </w:rPr>
        <w:t xml:space="preserve"> </w:t>
      </w:r>
      <w:r w:rsidRPr="00E225A5">
        <w:rPr>
          <w:sz w:val="22"/>
          <w:szCs w:val="22"/>
        </w:rPr>
        <w:t>х</w:t>
      </w:r>
      <w:r w:rsidRPr="00E225A5">
        <w:rPr>
          <w:spacing w:val="1"/>
          <w:sz w:val="22"/>
          <w:szCs w:val="22"/>
        </w:rPr>
        <w:t>о</w:t>
      </w:r>
      <w:r w:rsidRPr="00E225A5">
        <w:rPr>
          <w:spacing w:val="-1"/>
          <w:sz w:val="22"/>
          <w:szCs w:val="22"/>
        </w:rPr>
        <w:t>ч</w:t>
      </w:r>
      <w:r w:rsidRPr="00E225A5">
        <w:rPr>
          <w:sz w:val="22"/>
          <w:szCs w:val="22"/>
        </w:rPr>
        <w:t>еш</w:t>
      </w:r>
      <w:r w:rsidRPr="00E225A5">
        <w:rPr>
          <w:spacing w:val="1"/>
          <w:sz w:val="22"/>
          <w:szCs w:val="22"/>
        </w:rPr>
        <w:t>ь</w:t>
      </w:r>
      <w:r w:rsidRPr="00E225A5">
        <w:rPr>
          <w:spacing w:val="44"/>
          <w:sz w:val="22"/>
          <w:szCs w:val="22"/>
        </w:rPr>
        <w:t xml:space="preserve"> </w:t>
      </w:r>
      <w:r w:rsidRPr="00E225A5">
        <w:rPr>
          <w:spacing w:val="1"/>
          <w:sz w:val="22"/>
          <w:szCs w:val="22"/>
        </w:rPr>
        <w:t>бы</w:t>
      </w:r>
      <w:r w:rsidRPr="00E225A5">
        <w:rPr>
          <w:sz w:val="22"/>
          <w:szCs w:val="22"/>
        </w:rPr>
        <w:t>т</w:t>
      </w:r>
      <w:r w:rsidRPr="00E225A5">
        <w:rPr>
          <w:spacing w:val="1"/>
          <w:sz w:val="22"/>
          <w:szCs w:val="22"/>
        </w:rPr>
        <w:t>ь</w:t>
      </w:r>
      <w:r w:rsidRPr="00E225A5">
        <w:rPr>
          <w:spacing w:val="46"/>
          <w:sz w:val="22"/>
          <w:szCs w:val="22"/>
        </w:rPr>
        <w:t xml:space="preserve"> </w:t>
      </w:r>
      <w:r w:rsidRPr="00E225A5">
        <w:rPr>
          <w:spacing w:val="-1"/>
          <w:sz w:val="22"/>
          <w:szCs w:val="22"/>
        </w:rPr>
        <w:t>с</w:t>
      </w:r>
      <w:r w:rsidRPr="00E225A5">
        <w:rPr>
          <w:sz w:val="22"/>
          <w:szCs w:val="22"/>
        </w:rPr>
        <w:t>и</w:t>
      </w:r>
      <w:r w:rsidRPr="00E225A5">
        <w:rPr>
          <w:spacing w:val="8"/>
          <w:sz w:val="22"/>
          <w:szCs w:val="22"/>
        </w:rPr>
        <w:t>л</w:t>
      </w:r>
      <w:r w:rsidRPr="00E225A5">
        <w:rPr>
          <w:sz w:val="22"/>
          <w:szCs w:val="22"/>
        </w:rPr>
        <w:t>ьн</w:t>
      </w:r>
      <w:r w:rsidRPr="00E225A5">
        <w:rPr>
          <w:spacing w:val="2"/>
          <w:sz w:val="22"/>
          <w:szCs w:val="22"/>
        </w:rPr>
        <w:t>ы</w:t>
      </w:r>
      <w:r w:rsidRPr="00E225A5">
        <w:rPr>
          <w:sz w:val="22"/>
          <w:szCs w:val="22"/>
        </w:rPr>
        <w:t>м,</w:t>
      </w:r>
      <w:r w:rsidRPr="00E225A5">
        <w:rPr>
          <w:spacing w:val="4"/>
          <w:sz w:val="22"/>
          <w:szCs w:val="22"/>
        </w:rPr>
        <w:t xml:space="preserve"> </w:t>
      </w:r>
      <w:r w:rsidRPr="00E225A5">
        <w:rPr>
          <w:spacing w:val="1"/>
          <w:sz w:val="22"/>
          <w:szCs w:val="22"/>
        </w:rPr>
        <w:t>б</w:t>
      </w:r>
      <w:r w:rsidRPr="00E225A5">
        <w:rPr>
          <w:sz w:val="22"/>
          <w:szCs w:val="22"/>
        </w:rPr>
        <w:t>е</w:t>
      </w:r>
      <w:r w:rsidRPr="00E225A5">
        <w:rPr>
          <w:spacing w:val="1"/>
          <w:sz w:val="22"/>
          <w:szCs w:val="22"/>
        </w:rPr>
        <w:t>г</w:t>
      </w:r>
      <w:r w:rsidRPr="00E225A5">
        <w:rPr>
          <w:spacing w:val="-1"/>
          <w:sz w:val="22"/>
          <w:szCs w:val="22"/>
        </w:rPr>
        <w:t>ай</w:t>
      </w:r>
      <w:r w:rsidRPr="00E225A5">
        <w:rPr>
          <w:sz w:val="22"/>
          <w:szCs w:val="22"/>
        </w:rPr>
        <w:t>;</w:t>
      </w:r>
      <w:r w:rsidRPr="00E225A5">
        <w:rPr>
          <w:spacing w:val="7"/>
          <w:sz w:val="22"/>
          <w:szCs w:val="22"/>
        </w:rPr>
        <w:t xml:space="preserve"> </w:t>
      </w:r>
      <w:r w:rsidRPr="00E225A5">
        <w:rPr>
          <w:sz w:val="22"/>
          <w:szCs w:val="22"/>
        </w:rPr>
        <w:t>е</w:t>
      </w:r>
      <w:r w:rsidRPr="00E225A5">
        <w:rPr>
          <w:spacing w:val="1"/>
          <w:sz w:val="22"/>
          <w:szCs w:val="22"/>
        </w:rPr>
        <w:t>с</w:t>
      </w:r>
      <w:r w:rsidRPr="00E225A5">
        <w:rPr>
          <w:sz w:val="22"/>
          <w:szCs w:val="22"/>
        </w:rPr>
        <w:t>ли</w:t>
      </w:r>
      <w:r w:rsidRPr="00E225A5">
        <w:rPr>
          <w:spacing w:val="5"/>
          <w:sz w:val="22"/>
          <w:szCs w:val="22"/>
        </w:rPr>
        <w:t xml:space="preserve"> </w:t>
      </w:r>
      <w:r w:rsidRPr="00E225A5">
        <w:rPr>
          <w:sz w:val="22"/>
          <w:szCs w:val="22"/>
        </w:rPr>
        <w:t>х</w:t>
      </w:r>
      <w:r w:rsidRPr="00E225A5">
        <w:rPr>
          <w:spacing w:val="-1"/>
          <w:sz w:val="22"/>
          <w:szCs w:val="22"/>
        </w:rPr>
        <w:t>о</w:t>
      </w:r>
      <w:r w:rsidRPr="00E225A5">
        <w:rPr>
          <w:sz w:val="22"/>
          <w:szCs w:val="22"/>
        </w:rPr>
        <w:t>че</w:t>
      </w:r>
      <w:r w:rsidRPr="00E225A5">
        <w:rPr>
          <w:spacing w:val="1"/>
          <w:sz w:val="22"/>
          <w:szCs w:val="22"/>
        </w:rPr>
        <w:t>ш</w:t>
      </w:r>
      <w:r w:rsidRPr="00E225A5">
        <w:rPr>
          <w:sz w:val="22"/>
          <w:szCs w:val="22"/>
        </w:rPr>
        <w:t>ь</w:t>
      </w:r>
      <w:r w:rsidRPr="00E225A5">
        <w:rPr>
          <w:spacing w:val="6"/>
          <w:sz w:val="22"/>
          <w:szCs w:val="22"/>
        </w:rPr>
        <w:t xml:space="preserve"> </w:t>
      </w:r>
      <w:r w:rsidRPr="00E225A5">
        <w:rPr>
          <w:sz w:val="22"/>
          <w:szCs w:val="22"/>
        </w:rPr>
        <w:t>быт</w:t>
      </w:r>
      <w:r w:rsidRPr="00E225A5">
        <w:rPr>
          <w:spacing w:val="1"/>
          <w:sz w:val="22"/>
          <w:szCs w:val="22"/>
        </w:rPr>
        <w:t>ь</w:t>
      </w:r>
      <w:r w:rsidRPr="00E225A5">
        <w:rPr>
          <w:spacing w:val="5"/>
          <w:sz w:val="22"/>
          <w:szCs w:val="22"/>
        </w:rPr>
        <w:t xml:space="preserve"> </w:t>
      </w:r>
      <w:r w:rsidRPr="00E225A5">
        <w:rPr>
          <w:sz w:val="22"/>
          <w:szCs w:val="22"/>
        </w:rPr>
        <w:t>красивым,</w:t>
      </w:r>
      <w:r w:rsidRPr="00E225A5">
        <w:rPr>
          <w:spacing w:val="5"/>
          <w:sz w:val="22"/>
          <w:szCs w:val="22"/>
        </w:rPr>
        <w:t xml:space="preserve"> </w:t>
      </w:r>
      <w:r w:rsidRPr="00E225A5">
        <w:rPr>
          <w:spacing w:val="1"/>
          <w:sz w:val="22"/>
          <w:szCs w:val="22"/>
        </w:rPr>
        <w:t>бе</w:t>
      </w:r>
      <w:r w:rsidRPr="00E225A5">
        <w:rPr>
          <w:sz w:val="22"/>
          <w:szCs w:val="22"/>
        </w:rPr>
        <w:t>гай;</w:t>
      </w:r>
      <w:r w:rsidRPr="00E225A5">
        <w:rPr>
          <w:spacing w:val="5"/>
          <w:sz w:val="22"/>
          <w:szCs w:val="22"/>
        </w:rPr>
        <w:t xml:space="preserve"> </w:t>
      </w:r>
      <w:r w:rsidRPr="00E225A5">
        <w:rPr>
          <w:sz w:val="22"/>
          <w:szCs w:val="22"/>
        </w:rPr>
        <w:t>ес</w:t>
      </w:r>
      <w:r w:rsidRPr="00E225A5">
        <w:rPr>
          <w:spacing w:val="1"/>
          <w:sz w:val="22"/>
          <w:szCs w:val="22"/>
        </w:rPr>
        <w:t>л</w:t>
      </w:r>
      <w:r w:rsidRPr="00E225A5">
        <w:rPr>
          <w:sz w:val="22"/>
          <w:szCs w:val="22"/>
        </w:rPr>
        <w:t>и</w:t>
      </w:r>
      <w:r w:rsidRPr="00E225A5">
        <w:rPr>
          <w:spacing w:val="5"/>
          <w:sz w:val="22"/>
          <w:szCs w:val="22"/>
        </w:rPr>
        <w:t xml:space="preserve"> </w:t>
      </w:r>
      <w:r w:rsidRPr="00E225A5">
        <w:rPr>
          <w:spacing w:val="1"/>
          <w:sz w:val="22"/>
          <w:szCs w:val="22"/>
        </w:rPr>
        <w:t>х</w:t>
      </w:r>
      <w:r w:rsidRPr="00E225A5">
        <w:rPr>
          <w:sz w:val="22"/>
          <w:szCs w:val="22"/>
        </w:rPr>
        <w:t>оч</w:t>
      </w:r>
      <w:r w:rsidRPr="00E225A5">
        <w:rPr>
          <w:spacing w:val="-1"/>
          <w:sz w:val="22"/>
          <w:szCs w:val="22"/>
        </w:rPr>
        <w:t>е</w:t>
      </w:r>
      <w:r w:rsidRPr="00E225A5">
        <w:rPr>
          <w:sz w:val="22"/>
          <w:szCs w:val="22"/>
        </w:rPr>
        <w:t>шь</w:t>
      </w:r>
      <w:r w:rsidRPr="00E225A5">
        <w:rPr>
          <w:spacing w:val="6"/>
          <w:sz w:val="22"/>
          <w:szCs w:val="22"/>
        </w:rPr>
        <w:t xml:space="preserve"> </w:t>
      </w:r>
      <w:r w:rsidRPr="00E225A5">
        <w:rPr>
          <w:spacing w:val="1"/>
          <w:sz w:val="22"/>
          <w:szCs w:val="22"/>
        </w:rPr>
        <w:t>бы</w:t>
      </w:r>
      <w:r w:rsidRPr="00E225A5">
        <w:rPr>
          <w:sz w:val="22"/>
          <w:szCs w:val="22"/>
        </w:rPr>
        <w:t>т</w:t>
      </w:r>
      <w:r w:rsidRPr="00E225A5">
        <w:rPr>
          <w:spacing w:val="1"/>
          <w:sz w:val="22"/>
          <w:szCs w:val="22"/>
        </w:rPr>
        <w:t>ь</w:t>
      </w:r>
      <w:r w:rsidRPr="00E225A5">
        <w:rPr>
          <w:spacing w:val="5"/>
          <w:sz w:val="22"/>
          <w:szCs w:val="22"/>
        </w:rPr>
        <w:t xml:space="preserve"> </w:t>
      </w:r>
      <w:r w:rsidRPr="00E225A5">
        <w:rPr>
          <w:spacing w:val="-2"/>
          <w:sz w:val="22"/>
          <w:szCs w:val="22"/>
        </w:rPr>
        <w:t>у</w:t>
      </w:r>
      <w:r w:rsidRPr="00E225A5">
        <w:rPr>
          <w:sz w:val="22"/>
          <w:szCs w:val="22"/>
        </w:rPr>
        <w:t>мн</w:t>
      </w:r>
      <w:r w:rsidRPr="00E225A5">
        <w:rPr>
          <w:spacing w:val="2"/>
          <w:sz w:val="22"/>
          <w:szCs w:val="22"/>
        </w:rPr>
        <w:t>ы</w:t>
      </w:r>
      <w:r w:rsidRPr="00E225A5">
        <w:rPr>
          <w:sz w:val="22"/>
          <w:szCs w:val="22"/>
        </w:rPr>
        <w:t>м</w:t>
      </w:r>
      <w:r w:rsidRPr="00E225A5">
        <w:rPr>
          <w:spacing w:val="1"/>
          <w:sz w:val="22"/>
          <w:szCs w:val="22"/>
        </w:rPr>
        <w:t>,</w:t>
      </w:r>
      <w:r w:rsidRPr="00E225A5">
        <w:rPr>
          <w:spacing w:val="3"/>
          <w:sz w:val="22"/>
          <w:szCs w:val="22"/>
        </w:rPr>
        <w:t xml:space="preserve"> </w:t>
      </w:r>
      <w:r w:rsidRPr="00E225A5">
        <w:rPr>
          <w:spacing w:val="10"/>
          <w:sz w:val="22"/>
          <w:szCs w:val="22"/>
        </w:rPr>
        <w:t>б</w:t>
      </w:r>
      <w:r w:rsidRPr="00E225A5">
        <w:rPr>
          <w:spacing w:val="1"/>
          <w:sz w:val="22"/>
          <w:szCs w:val="22"/>
        </w:rPr>
        <w:t>е</w:t>
      </w:r>
      <w:r w:rsidRPr="00E225A5">
        <w:rPr>
          <w:sz w:val="22"/>
          <w:szCs w:val="22"/>
        </w:rPr>
        <w:t>га</w:t>
      </w:r>
      <w:r w:rsidRPr="00E225A5">
        <w:rPr>
          <w:spacing w:val="1"/>
          <w:sz w:val="22"/>
          <w:szCs w:val="22"/>
        </w:rPr>
        <w:t>й"</w:t>
      </w:r>
      <w:r w:rsidRPr="00E225A5">
        <w:rPr>
          <w:sz w:val="22"/>
          <w:szCs w:val="22"/>
        </w:rPr>
        <w:t>.</w:t>
      </w:r>
      <w:r w:rsidRPr="00E225A5">
        <w:rPr>
          <w:spacing w:val="35"/>
          <w:sz w:val="22"/>
          <w:szCs w:val="22"/>
        </w:rPr>
        <w:t xml:space="preserve"> </w:t>
      </w:r>
      <w:r w:rsidRPr="00E225A5">
        <w:rPr>
          <w:spacing w:val="-1"/>
          <w:sz w:val="22"/>
          <w:szCs w:val="22"/>
        </w:rPr>
        <w:t>С</w:t>
      </w:r>
      <w:r w:rsidRPr="00E225A5">
        <w:rPr>
          <w:sz w:val="22"/>
          <w:szCs w:val="22"/>
        </w:rPr>
        <w:t>п</w:t>
      </w:r>
      <w:r w:rsidRPr="00E225A5">
        <w:rPr>
          <w:spacing w:val="1"/>
          <w:sz w:val="22"/>
          <w:szCs w:val="22"/>
        </w:rPr>
        <w:t>ра</w:t>
      </w:r>
      <w:r w:rsidRPr="00E225A5">
        <w:rPr>
          <w:spacing w:val="-2"/>
          <w:sz w:val="22"/>
          <w:szCs w:val="22"/>
        </w:rPr>
        <w:t>в</w:t>
      </w:r>
      <w:r w:rsidRPr="00E225A5">
        <w:rPr>
          <w:sz w:val="22"/>
          <w:szCs w:val="22"/>
        </w:rPr>
        <w:t>е</w:t>
      </w:r>
      <w:r w:rsidRPr="00E225A5">
        <w:rPr>
          <w:spacing w:val="1"/>
          <w:sz w:val="22"/>
          <w:szCs w:val="22"/>
        </w:rPr>
        <w:t>д</w:t>
      </w:r>
      <w:r w:rsidRPr="00E225A5">
        <w:rPr>
          <w:sz w:val="22"/>
          <w:szCs w:val="22"/>
        </w:rPr>
        <w:t>ли</w:t>
      </w:r>
      <w:r w:rsidRPr="00E225A5">
        <w:rPr>
          <w:spacing w:val="-1"/>
          <w:sz w:val="22"/>
          <w:szCs w:val="22"/>
        </w:rPr>
        <w:t>в</w:t>
      </w:r>
      <w:r w:rsidRPr="00E225A5">
        <w:rPr>
          <w:sz w:val="22"/>
          <w:szCs w:val="22"/>
        </w:rPr>
        <w:t>о</w:t>
      </w:r>
      <w:r w:rsidRPr="00E225A5">
        <w:rPr>
          <w:spacing w:val="-1"/>
          <w:sz w:val="22"/>
          <w:szCs w:val="22"/>
        </w:rPr>
        <w:t>с</w:t>
      </w:r>
      <w:r w:rsidRPr="00E225A5">
        <w:rPr>
          <w:sz w:val="22"/>
          <w:szCs w:val="22"/>
        </w:rPr>
        <w:t>ть</w:t>
      </w:r>
      <w:r w:rsidRPr="00E225A5">
        <w:rPr>
          <w:spacing w:val="34"/>
          <w:sz w:val="22"/>
          <w:szCs w:val="22"/>
        </w:rPr>
        <w:t xml:space="preserve"> </w:t>
      </w:r>
      <w:r w:rsidRPr="00E225A5">
        <w:rPr>
          <w:spacing w:val="3"/>
          <w:sz w:val="22"/>
          <w:szCs w:val="22"/>
        </w:rPr>
        <w:t>э</w:t>
      </w:r>
      <w:r w:rsidRPr="00E225A5">
        <w:rPr>
          <w:spacing w:val="1"/>
          <w:sz w:val="22"/>
          <w:szCs w:val="22"/>
        </w:rPr>
        <w:t>то</w:t>
      </w:r>
      <w:r w:rsidRPr="00E225A5">
        <w:rPr>
          <w:sz w:val="22"/>
          <w:szCs w:val="22"/>
        </w:rPr>
        <w:t>го</w:t>
      </w:r>
      <w:r w:rsidRPr="00E225A5">
        <w:rPr>
          <w:spacing w:val="37"/>
          <w:sz w:val="22"/>
          <w:szCs w:val="22"/>
        </w:rPr>
        <w:t xml:space="preserve"> </w:t>
      </w:r>
      <w:r w:rsidRPr="00E225A5">
        <w:rPr>
          <w:spacing w:val="1"/>
          <w:sz w:val="22"/>
          <w:szCs w:val="22"/>
        </w:rPr>
        <w:t>и</w:t>
      </w:r>
      <w:r w:rsidRPr="00E225A5">
        <w:rPr>
          <w:spacing w:val="-2"/>
          <w:sz w:val="22"/>
          <w:szCs w:val="22"/>
        </w:rPr>
        <w:t>з</w:t>
      </w:r>
      <w:r w:rsidRPr="00E225A5">
        <w:rPr>
          <w:sz w:val="22"/>
          <w:szCs w:val="22"/>
        </w:rPr>
        <w:t>р</w:t>
      </w:r>
      <w:r w:rsidRPr="00E225A5">
        <w:rPr>
          <w:spacing w:val="1"/>
          <w:sz w:val="22"/>
          <w:szCs w:val="22"/>
        </w:rPr>
        <w:t>е</w:t>
      </w:r>
      <w:r w:rsidRPr="00E225A5">
        <w:rPr>
          <w:sz w:val="22"/>
          <w:szCs w:val="22"/>
        </w:rPr>
        <w:t>че</w:t>
      </w:r>
      <w:r w:rsidRPr="00E225A5">
        <w:rPr>
          <w:spacing w:val="-1"/>
          <w:sz w:val="22"/>
          <w:szCs w:val="22"/>
        </w:rPr>
        <w:t>н</w:t>
      </w:r>
      <w:r w:rsidRPr="00E225A5">
        <w:rPr>
          <w:sz w:val="22"/>
          <w:szCs w:val="22"/>
        </w:rPr>
        <w:t>ия</w:t>
      </w:r>
      <w:r w:rsidRPr="00E225A5">
        <w:rPr>
          <w:spacing w:val="34"/>
          <w:sz w:val="22"/>
          <w:szCs w:val="22"/>
        </w:rPr>
        <w:t xml:space="preserve"> </w:t>
      </w:r>
      <w:r w:rsidRPr="00E225A5">
        <w:rPr>
          <w:sz w:val="22"/>
          <w:szCs w:val="22"/>
        </w:rPr>
        <w:t>в</w:t>
      </w:r>
      <w:r w:rsidRPr="00E225A5">
        <w:rPr>
          <w:spacing w:val="35"/>
          <w:sz w:val="22"/>
          <w:szCs w:val="22"/>
        </w:rPr>
        <w:t xml:space="preserve"> </w:t>
      </w:r>
      <w:r w:rsidRPr="00E225A5">
        <w:rPr>
          <w:spacing w:val="1"/>
          <w:sz w:val="22"/>
          <w:szCs w:val="22"/>
        </w:rPr>
        <w:t>н</w:t>
      </w:r>
      <w:r w:rsidRPr="00E225A5">
        <w:rPr>
          <w:sz w:val="22"/>
          <w:szCs w:val="22"/>
        </w:rPr>
        <w:t>ас</w:t>
      </w:r>
      <w:r w:rsidRPr="00E225A5">
        <w:rPr>
          <w:spacing w:val="1"/>
          <w:sz w:val="22"/>
          <w:szCs w:val="22"/>
        </w:rPr>
        <w:t>т</w:t>
      </w:r>
      <w:r w:rsidRPr="00E225A5">
        <w:rPr>
          <w:sz w:val="22"/>
          <w:szCs w:val="22"/>
        </w:rPr>
        <w:t>ояще</w:t>
      </w:r>
      <w:r w:rsidRPr="00E225A5">
        <w:rPr>
          <w:spacing w:val="1"/>
          <w:sz w:val="22"/>
          <w:szCs w:val="22"/>
        </w:rPr>
        <w:t>е</w:t>
      </w:r>
      <w:r w:rsidRPr="00E225A5">
        <w:rPr>
          <w:spacing w:val="36"/>
          <w:sz w:val="22"/>
          <w:szCs w:val="22"/>
        </w:rPr>
        <w:t xml:space="preserve"> </w:t>
      </w:r>
      <w:r w:rsidRPr="00E225A5">
        <w:rPr>
          <w:sz w:val="22"/>
          <w:szCs w:val="22"/>
        </w:rPr>
        <w:t>время</w:t>
      </w:r>
      <w:r w:rsidRPr="00E225A5">
        <w:rPr>
          <w:spacing w:val="33"/>
          <w:sz w:val="22"/>
          <w:szCs w:val="22"/>
        </w:rPr>
        <w:t xml:space="preserve"> </w:t>
      </w:r>
      <w:r w:rsidRPr="00E225A5">
        <w:rPr>
          <w:spacing w:val="2"/>
          <w:sz w:val="22"/>
          <w:szCs w:val="22"/>
        </w:rPr>
        <w:t>д</w:t>
      </w:r>
      <w:r w:rsidRPr="00E225A5">
        <w:rPr>
          <w:sz w:val="22"/>
          <w:szCs w:val="22"/>
        </w:rPr>
        <w:t>оказ</w:t>
      </w:r>
      <w:r w:rsidRPr="00E225A5">
        <w:rPr>
          <w:spacing w:val="2"/>
          <w:sz w:val="22"/>
          <w:szCs w:val="22"/>
        </w:rPr>
        <w:t>а</w:t>
      </w:r>
      <w:r w:rsidRPr="00E225A5">
        <w:rPr>
          <w:spacing w:val="1"/>
          <w:sz w:val="22"/>
          <w:szCs w:val="22"/>
        </w:rPr>
        <w:t>на</w:t>
      </w:r>
      <w:r w:rsidRPr="00E225A5">
        <w:rPr>
          <w:spacing w:val="35"/>
          <w:sz w:val="22"/>
          <w:szCs w:val="22"/>
        </w:rPr>
        <w:t xml:space="preserve"> </w:t>
      </w:r>
      <w:r w:rsidRPr="00E225A5">
        <w:rPr>
          <w:spacing w:val="1"/>
          <w:sz w:val="22"/>
          <w:szCs w:val="22"/>
        </w:rPr>
        <w:t>м</w:t>
      </w:r>
      <w:r w:rsidRPr="00E225A5">
        <w:rPr>
          <w:spacing w:val="-1"/>
          <w:sz w:val="22"/>
          <w:szCs w:val="22"/>
        </w:rPr>
        <w:t>н</w:t>
      </w:r>
      <w:r w:rsidRPr="00E225A5">
        <w:rPr>
          <w:spacing w:val="1"/>
          <w:sz w:val="22"/>
          <w:szCs w:val="22"/>
        </w:rPr>
        <w:t>ог</w:t>
      </w:r>
      <w:r w:rsidRPr="00E225A5">
        <w:rPr>
          <w:sz w:val="22"/>
          <w:szCs w:val="22"/>
        </w:rPr>
        <w:t>ими н</w:t>
      </w:r>
      <w:r w:rsidRPr="00E225A5">
        <w:rPr>
          <w:spacing w:val="1"/>
          <w:sz w:val="22"/>
          <w:szCs w:val="22"/>
        </w:rPr>
        <w:t>а</w:t>
      </w:r>
      <w:r w:rsidRPr="00E225A5">
        <w:rPr>
          <w:spacing w:val="-2"/>
          <w:sz w:val="22"/>
          <w:szCs w:val="22"/>
        </w:rPr>
        <w:t>у</w:t>
      </w:r>
      <w:r w:rsidRPr="00E225A5">
        <w:rPr>
          <w:sz w:val="22"/>
          <w:szCs w:val="22"/>
        </w:rPr>
        <w:t>ч</w:t>
      </w:r>
      <w:r w:rsidRPr="00E225A5">
        <w:rPr>
          <w:spacing w:val="1"/>
          <w:sz w:val="22"/>
          <w:szCs w:val="22"/>
        </w:rPr>
        <w:t>ны</w:t>
      </w:r>
      <w:r w:rsidRPr="00E225A5">
        <w:rPr>
          <w:spacing w:val="-1"/>
          <w:sz w:val="22"/>
          <w:szCs w:val="22"/>
        </w:rPr>
        <w:t>м</w:t>
      </w:r>
      <w:r w:rsidRPr="00E225A5">
        <w:rPr>
          <w:sz w:val="22"/>
          <w:szCs w:val="22"/>
        </w:rPr>
        <w:t>и</w:t>
      </w:r>
      <w:r w:rsidRPr="00E225A5">
        <w:rPr>
          <w:spacing w:val="2"/>
          <w:sz w:val="22"/>
          <w:szCs w:val="22"/>
        </w:rPr>
        <w:t xml:space="preserve"> </w:t>
      </w:r>
      <w:r w:rsidRPr="00E225A5">
        <w:rPr>
          <w:sz w:val="22"/>
          <w:szCs w:val="22"/>
        </w:rPr>
        <w:t>и</w:t>
      </w:r>
      <w:r w:rsidRPr="00E225A5">
        <w:rPr>
          <w:spacing w:val="1"/>
          <w:sz w:val="22"/>
          <w:szCs w:val="22"/>
        </w:rPr>
        <w:t>с</w:t>
      </w:r>
      <w:r w:rsidRPr="00E225A5">
        <w:rPr>
          <w:sz w:val="22"/>
          <w:szCs w:val="22"/>
        </w:rPr>
        <w:t>с</w:t>
      </w:r>
      <w:r w:rsidRPr="00E225A5">
        <w:rPr>
          <w:spacing w:val="1"/>
          <w:sz w:val="22"/>
          <w:szCs w:val="22"/>
        </w:rPr>
        <w:t>л</w:t>
      </w:r>
      <w:r w:rsidRPr="00E225A5">
        <w:rPr>
          <w:spacing w:val="-2"/>
          <w:sz w:val="22"/>
          <w:szCs w:val="22"/>
        </w:rPr>
        <w:t>е</w:t>
      </w:r>
      <w:r w:rsidRPr="00E225A5">
        <w:rPr>
          <w:spacing w:val="1"/>
          <w:sz w:val="22"/>
          <w:szCs w:val="22"/>
        </w:rPr>
        <w:t>до</w:t>
      </w:r>
      <w:r w:rsidRPr="00E225A5">
        <w:rPr>
          <w:spacing w:val="-2"/>
          <w:sz w:val="22"/>
          <w:szCs w:val="22"/>
        </w:rPr>
        <w:t>в</w:t>
      </w:r>
      <w:r w:rsidRPr="00E225A5">
        <w:rPr>
          <w:sz w:val="22"/>
          <w:szCs w:val="22"/>
        </w:rPr>
        <w:t>а</w:t>
      </w:r>
      <w:r w:rsidRPr="00E225A5">
        <w:rPr>
          <w:spacing w:val="1"/>
          <w:sz w:val="22"/>
          <w:szCs w:val="22"/>
        </w:rPr>
        <w:t>н</w:t>
      </w:r>
      <w:r w:rsidRPr="00E225A5">
        <w:rPr>
          <w:sz w:val="22"/>
          <w:szCs w:val="22"/>
        </w:rPr>
        <w:t>иям</w:t>
      </w:r>
      <w:r w:rsidRPr="00E225A5">
        <w:rPr>
          <w:spacing w:val="1"/>
          <w:sz w:val="22"/>
          <w:szCs w:val="22"/>
        </w:rPr>
        <w:t>и</w:t>
      </w:r>
      <w:r w:rsidRPr="00E225A5">
        <w:rPr>
          <w:sz w:val="22"/>
          <w:szCs w:val="22"/>
        </w:rPr>
        <w:t>.</w:t>
      </w:r>
      <w:r w:rsidRPr="00E225A5">
        <w:rPr>
          <w:spacing w:val="1"/>
          <w:sz w:val="22"/>
          <w:szCs w:val="22"/>
        </w:rPr>
        <w:t xml:space="preserve"> О</w:t>
      </w:r>
      <w:r w:rsidRPr="00E225A5">
        <w:rPr>
          <w:spacing w:val="-1"/>
          <w:sz w:val="22"/>
          <w:szCs w:val="22"/>
        </w:rPr>
        <w:t>н</w:t>
      </w:r>
      <w:r w:rsidRPr="00E225A5">
        <w:rPr>
          <w:sz w:val="22"/>
          <w:szCs w:val="22"/>
        </w:rPr>
        <w:t>и</w:t>
      </w:r>
      <w:r w:rsidRPr="00E225A5">
        <w:rPr>
          <w:spacing w:val="1"/>
          <w:sz w:val="22"/>
          <w:szCs w:val="22"/>
        </w:rPr>
        <w:t xml:space="preserve"> </w:t>
      </w:r>
      <w:r w:rsidRPr="00E225A5">
        <w:rPr>
          <w:spacing w:val="2"/>
          <w:sz w:val="22"/>
          <w:szCs w:val="22"/>
        </w:rPr>
        <w:t>р</w:t>
      </w:r>
      <w:r w:rsidRPr="00E225A5">
        <w:rPr>
          <w:sz w:val="22"/>
          <w:szCs w:val="22"/>
        </w:rPr>
        <w:t>а</w:t>
      </w:r>
      <w:r w:rsidRPr="00E225A5">
        <w:rPr>
          <w:spacing w:val="-1"/>
          <w:sz w:val="22"/>
          <w:szCs w:val="22"/>
        </w:rPr>
        <w:t>с</w:t>
      </w:r>
      <w:r w:rsidRPr="00E225A5">
        <w:rPr>
          <w:sz w:val="22"/>
          <w:szCs w:val="22"/>
        </w:rPr>
        <w:t>кр</w:t>
      </w:r>
      <w:r w:rsidRPr="00E225A5">
        <w:rPr>
          <w:spacing w:val="-1"/>
          <w:sz w:val="22"/>
          <w:szCs w:val="22"/>
        </w:rPr>
        <w:t>ы</w:t>
      </w:r>
      <w:r w:rsidRPr="00E225A5">
        <w:rPr>
          <w:sz w:val="22"/>
          <w:szCs w:val="22"/>
        </w:rPr>
        <w:t>вают</w:t>
      </w:r>
      <w:r w:rsidRPr="00E225A5">
        <w:rPr>
          <w:spacing w:val="1"/>
          <w:sz w:val="22"/>
          <w:szCs w:val="22"/>
        </w:rPr>
        <w:t xml:space="preserve"> </w:t>
      </w:r>
      <w:r w:rsidRPr="00E225A5">
        <w:rPr>
          <w:sz w:val="22"/>
          <w:szCs w:val="22"/>
        </w:rPr>
        <w:t>зн</w:t>
      </w:r>
      <w:r w:rsidRPr="00E225A5">
        <w:rPr>
          <w:spacing w:val="1"/>
          <w:sz w:val="22"/>
          <w:szCs w:val="22"/>
        </w:rPr>
        <w:t>ач</w:t>
      </w:r>
      <w:r w:rsidRPr="00E225A5">
        <w:rPr>
          <w:sz w:val="22"/>
          <w:szCs w:val="22"/>
        </w:rPr>
        <w:t>ени</w:t>
      </w:r>
      <w:r w:rsidRPr="00E225A5">
        <w:rPr>
          <w:spacing w:val="1"/>
          <w:sz w:val="22"/>
          <w:szCs w:val="22"/>
        </w:rPr>
        <w:t xml:space="preserve">е </w:t>
      </w:r>
      <w:r w:rsidRPr="00E225A5">
        <w:rPr>
          <w:spacing w:val="2"/>
          <w:sz w:val="22"/>
          <w:szCs w:val="22"/>
        </w:rPr>
        <w:t>д</w:t>
      </w:r>
      <w:r w:rsidRPr="00E225A5">
        <w:rPr>
          <w:spacing w:val="-2"/>
          <w:sz w:val="22"/>
          <w:szCs w:val="22"/>
        </w:rPr>
        <w:t>в</w:t>
      </w:r>
      <w:r w:rsidRPr="00E225A5">
        <w:rPr>
          <w:spacing w:val="6"/>
          <w:sz w:val="22"/>
          <w:szCs w:val="22"/>
        </w:rPr>
        <w:t>и</w:t>
      </w:r>
      <w:r w:rsidRPr="00E225A5">
        <w:rPr>
          <w:sz w:val="22"/>
          <w:szCs w:val="22"/>
        </w:rPr>
        <w:t>ж</w:t>
      </w:r>
      <w:r w:rsidRPr="00E225A5">
        <w:rPr>
          <w:spacing w:val="1"/>
          <w:sz w:val="22"/>
          <w:szCs w:val="22"/>
        </w:rPr>
        <w:t>ен</w:t>
      </w:r>
      <w:r w:rsidRPr="00E225A5">
        <w:rPr>
          <w:sz w:val="22"/>
          <w:szCs w:val="22"/>
        </w:rPr>
        <w:t>ия</w:t>
      </w:r>
      <w:r w:rsidRPr="00E225A5">
        <w:rPr>
          <w:spacing w:val="2"/>
          <w:sz w:val="22"/>
          <w:szCs w:val="22"/>
        </w:rPr>
        <w:t xml:space="preserve"> </w:t>
      </w:r>
      <w:r w:rsidRPr="00E225A5">
        <w:rPr>
          <w:spacing w:val="1"/>
          <w:sz w:val="22"/>
          <w:szCs w:val="22"/>
        </w:rPr>
        <w:t>дл</w:t>
      </w:r>
      <w:r w:rsidRPr="00E225A5">
        <w:rPr>
          <w:sz w:val="22"/>
          <w:szCs w:val="22"/>
        </w:rPr>
        <w:t>я</w:t>
      </w:r>
      <w:r w:rsidRPr="00E225A5">
        <w:rPr>
          <w:spacing w:val="1"/>
          <w:sz w:val="22"/>
          <w:szCs w:val="22"/>
        </w:rPr>
        <w:t xml:space="preserve"> </w:t>
      </w:r>
      <w:r w:rsidRPr="00E225A5">
        <w:rPr>
          <w:spacing w:val="2"/>
          <w:sz w:val="22"/>
          <w:szCs w:val="22"/>
        </w:rPr>
        <w:t>р</w:t>
      </w:r>
      <w:r w:rsidRPr="00E225A5">
        <w:rPr>
          <w:spacing w:val="1"/>
          <w:sz w:val="22"/>
          <w:szCs w:val="22"/>
        </w:rPr>
        <w:t>аз</w:t>
      </w:r>
      <w:r w:rsidRPr="00E225A5">
        <w:rPr>
          <w:spacing w:val="-2"/>
          <w:sz w:val="22"/>
          <w:szCs w:val="22"/>
        </w:rPr>
        <w:t>в</w:t>
      </w:r>
      <w:r w:rsidRPr="00E225A5">
        <w:rPr>
          <w:sz w:val="22"/>
          <w:szCs w:val="22"/>
        </w:rPr>
        <w:t>ития и</w:t>
      </w:r>
      <w:r w:rsidRPr="00E225A5">
        <w:rPr>
          <w:spacing w:val="33"/>
          <w:sz w:val="22"/>
          <w:szCs w:val="22"/>
        </w:rPr>
        <w:t xml:space="preserve"> </w:t>
      </w:r>
      <w:r w:rsidRPr="00E225A5">
        <w:rPr>
          <w:sz w:val="22"/>
          <w:szCs w:val="22"/>
        </w:rPr>
        <w:t>ф</w:t>
      </w:r>
      <w:r w:rsidRPr="00E225A5">
        <w:rPr>
          <w:spacing w:val="-1"/>
          <w:sz w:val="22"/>
          <w:szCs w:val="22"/>
        </w:rPr>
        <w:t>о</w:t>
      </w:r>
      <w:r w:rsidRPr="00E225A5">
        <w:rPr>
          <w:spacing w:val="1"/>
          <w:sz w:val="22"/>
          <w:szCs w:val="22"/>
        </w:rPr>
        <w:t>р</w:t>
      </w:r>
      <w:r w:rsidRPr="00E225A5">
        <w:rPr>
          <w:sz w:val="22"/>
          <w:szCs w:val="22"/>
        </w:rPr>
        <w:t>ми</w:t>
      </w:r>
      <w:r w:rsidRPr="00E225A5">
        <w:rPr>
          <w:spacing w:val="-1"/>
          <w:sz w:val="22"/>
          <w:szCs w:val="22"/>
        </w:rPr>
        <w:t>р</w:t>
      </w:r>
      <w:r w:rsidRPr="00E225A5">
        <w:rPr>
          <w:sz w:val="22"/>
          <w:szCs w:val="22"/>
        </w:rPr>
        <w:t>о</w:t>
      </w:r>
      <w:r w:rsidRPr="00E225A5">
        <w:rPr>
          <w:spacing w:val="1"/>
          <w:sz w:val="22"/>
          <w:szCs w:val="22"/>
        </w:rPr>
        <w:t>в</w:t>
      </w:r>
      <w:r w:rsidRPr="00E225A5">
        <w:rPr>
          <w:sz w:val="22"/>
          <w:szCs w:val="22"/>
        </w:rPr>
        <w:t>ания</w:t>
      </w:r>
      <w:r w:rsidRPr="00E225A5">
        <w:rPr>
          <w:spacing w:val="31"/>
          <w:sz w:val="22"/>
          <w:szCs w:val="22"/>
        </w:rPr>
        <w:t xml:space="preserve"> </w:t>
      </w:r>
      <w:r w:rsidRPr="00E225A5">
        <w:rPr>
          <w:sz w:val="22"/>
          <w:szCs w:val="22"/>
        </w:rPr>
        <w:t>че</w:t>
      </w:r>
      <w:r w:rsidRPr="00E225A5">
        <w:rPr>
          <w:spacing w:val="-1"/>
          <w:sz w:val="22"/>
          <w:szCs w:val="22"/>
        </w:rPr>
        <w:t>л</w:t>
      </w:r>
      <w:r w:rsidRPr="00E225A5">
        <w:rPr>
          <w:spacing w:val="1"/>
          <w:sz w:val="22"/>
          <w:szCs w:val="22"/>
        </w:rPr>
        <w:t>о</w:t>
      </w:r>
      <w:r w:rsidRPr="00E225A5">
        <w:rPr>
          <w:sz w:val="22"/>
          <w:szCs w:val="22"/>
        </w:rPr>
        <w:t>ве</w:t>
      </w:r>
      <w:r w:rsidRPr="00E225A5">
        <w:rPr>
          <w:spacing w:val="1"/>
          <w:sz w:val="22"/>
          <w:szCs w:val="22"/>
        </w:rPr>
        <w:t>к</w:t>
      </w:r>
      <w:r w:rsidRPr="00E225A5">
        <w:rPr>
          <w:sz w:val="22"/>
          <w:szCs w:val="22"/>
        </w:rPr>
        <w:t>а,</w:t>
      </w:r>
      <w:r w:rsidRPr="00E225A5">
        <w:rPr>
          <w:spacing w:val="30"/>
          <w:sz w:val="22"/>
          <w:szCs w:val="22"/>
        </w:rPr>
        <w:t xml:space="preserve"> </w:t>
      </w:r>
      <w:r w:rsidRPr="00E225A5">
        <w:rPr>
          <w:spacing w:val="1"/>
          <w:sz w:val="22"/>
          <w:szCs w:val="22"/>
        </w:rPr>
        <w:t>а</w:t>
      </w:r>
      <w:r w:rsidRPr="00E225A5">
        <w:rPr>
          <w:spacing w:val="2"/>
          <w:sz w:val="22"/>
          <w:szCs w:val="22"/>
        </w:rPr>
        <w:t xml:space="preserve"> </w:t>
      </w:r>
      <w:r w:rsidRPr="00E225A5">
        <w:rPr>
          <w:spacing w:val="1"/>
          <w:sz w:val="22"/>
          <w:szCs w:val="22"/>
        </w:rPr>
        <w:t>т</w:t>
      </w:r>
      <w:r w:rsidRPr="00E225A5">
        <w:rPr>
          <w:sz w:val="22"/>
          <w:szCs w:val="22"/>
        </w:rPr>
        <w:t>а</w:t>
      </w:r>
      <w:r w:rsidRPr="00E225A5">
        <w:rPr>
          <w:spacing w:val="1"/>
          <w:sz w:val="22"/>
          <w:szCs w:val="22"/>
        </w:rPr>
        <w:t>к</w:t>
      </w:r>
      <w:r w:rsidRPr="00E225A5">
        <w:rPr>
          <w:spacing w:val="-1"/>
          <w:sz w:val="22"/>
          <w:szCs w:val="22"/>
        </w:rPr>
        <w:t>ж</w:t>
      </w:r>
      <w:r w:rsidRPr="00E225A5">
        <w:rPr>
          <w:sz w:val="22"/>
          <w:szCs w:val="22"/>
        </w:rPr>
        <w:t>е</w:t>
      </w:r>
      <w:r w:rsidRPr="00E225A5">
        <w:rPr>
          <w:spacing w:val="30"/>
          <w:sz w:val="22"/>
          <w:szCs w:val="22"/>
        </w:rPr>
        <w:t xml:space="preserve"> </w:t>
      </w:r>
      <w:r w:rsidRPr="00E225A5">
        <w:rPr>
          <w:spacing w:val="1"/>
          <w:sz w:val="22"/>
          <w:szCs w:val="22"/>
        </w:rPr>
        <w:t>дл</w:t>
      </w:r>
      <w:r w:rsidRPr="00E225A5">
        <w:rPr>
          <w:sz w:val="22"/>
          <w:szCs w:val="22"/>
        </w:rPr>
        <w:t>я</w:t>
      </w:r>
      <w:r w:rsidRPr="00E225A5">
        <w:rPr>
          <w:spacing w:val="30"/>
          <w:sz w:val="22"/>
          <w:szCs w:val="22"/>
        </w:rPr>
        <w:t xml:space="preserve"> </w:t>
      </w:r>
      <w:r w:rsidRPr="00E225A5">
        <w:rPr>
          <w:spacing w:val="2"/>
          <w:sz w:val="22"/>
          <w:szCs w:val="22"/>
        </w:rPr>
        <w:t>р</w:t>
      </w:r>
      <w:r w:rsidRPr="00E225A5">
        <w:rPr>
          <w:sz w:val="22"/>
          <w:szCs w:val="22"/>
        </w:rPr>
        <w:t>аз</w:t>
      </w:r>
      <w:r w:rsidRPr="00E225A5">
        <w:rPr>
          <w:spacing w:val="-2"/>
          <w:sz w:val="22"/>
          <w:szCs w:val="22"/>
        </w:rPr>
        <w:t>л</w:t>
      </w:r>
      <w:r w:rsidRPr="00E225A5">
        <w:rPr>
          <w:sz w:val="22"/>
          <w:szCs w:val="22"/>
        </w:rPr>
        <w:t>и</w:t>
      </w:r>
      <w:r w:rsidRPr="00E225A5">
        <w:rPr>
          <w:spacing w:val="1"/>
          <w:sz w:val="22"/>
          <w:szCs w:val="22"/>
        </w:rPr>
        <w:t>ч</w:t>
      </w:r>
      <w:r w:rsidRPr="00E225A5">
        <w:rPr>
          <w:sz w:val="22"/>
          <w:szCs w:val="22"/>
        </w:rPr>
        <w:t>н</w:t>
      </w:r>
      <w:r w:rsidRPr="00E225A5">
        <w:rPr>
          <w:spacing w:val="-1"/>
          <w:sz w:val="22"/>
          <w:szCs w:val="22"/>
        </w:rPr>
        <w:t>ы</w:t>
      </w:r>
      <w:r w:rsidRPr="00E225A5">
        <w:rPr>
          <w:sz w:val="22"/>
          <w:szCs w:val="22"/>
        </w:rPr>
        <w:t>х</w:t>
      </w:r>
      <w:r w:rsidRPr="00E225A5">
        <w:rPr>
          <w:spacing w:val="33"/>
          <w:sz w:val="22"/>
          <w:szCs w:val="22"/>
        </w:rPr>
        <w:t xml:space="preserve"> </w:t>
      </w:r>
      <w:r w:rsidRPr="00E225A5">
        <w:rPr>
          <w:spacing w:val="1"/>
          <w:sz w:val="22"/>
          <w:szCs w:val="22"/>
        </w:rPr>
        <w:t>с</w:t>
      </w:r>
      <w:r w:rsidRPr="00E225A5">
        <w:rPr>
          <w:spacing w:val="-1"/>
          <w:sz w:val="22"/>
          <w:szCs w:val="22"/>
        </w:rPr>
        <w:t>т</w:t>
      </w:r>
      <w:r w:rsidRPr="00E225A5">
        <w:rPr>
          <w:sz w:val="22"/>
          <w:szCs w:val="22"/>
        </w:rPr>
        <w:t>о</w:t>
      </w:r>
      <w:r w:rsidRPr="00E225A5">
        <w:rPr>
          <w:spacing w:val="1"/>
          <w:sz w:val="22"/>
          <w:szCs w:val="22"/>
        </w:rPr>
        <w:t>ро</w:t>
      </w:r>
      <w:r w:rsidRPr="00E225A5">
        <w:rPr>
          <w:sz w:val="22"/>
          <w:szCs w:val="22"/>
        </w:rPr>
        <w:t>н</w:t>
      </w:r>
      <w:r w:rsidRPr="00E225A5">
        <w:rPr>
          <w:spacing w:val="30"/>
          <w:sz w:val="22"/>
          <w:szCs w:val="22"/>
        </w:rPr>
        <w:t xml:space="preserve"> </w:t>
      </w:r>
      <w:r w:rsidRPr="00E225A5">
        <w:rPr>
          <w:sz w:val="22"/>
          <w:szCs w:val="22"/>
        </w:rPr>
        <w:t>е</w:t>
      </w:r>
      <w:r w:rsidRPr="00E225A5">
        <w:rPr>
          <w:spacing w:val="1"/>
          <w:sz w:val="22"/>
          <w:szCs w:val="22"/>
        </w:rPr>
        <w:t>г</w:t>
      </w:r>
      <w:r w:rsidRPr="00E225A5">
        <w:rPr>
          <w:sz w:val="22"/>
          <w:szCs w:val="22"/>
        </w:rPr>
        <w:t>о</w:t>
      </w:r>
      <w:r w:rsidRPr="00E225A5">
        <w:rPr>
          <w:spacing w:val="32"/>
          <w:sz w:val="22"/>
          <w:szCs w:val="22"/>
        </w:rPr>
        <w:t xml:space="preserve"> </w:t>
      </w:r>
      <w:r w:rsidRPr="00E225A5">
        <w:rPr>
          <w:spacing w:val="1"/>
          <w:sz w:val="22"/>
          <w:szCs w:val="22"/>
        </w:rPr>
        <w:t>п</w:t>
      </w:r>
      <w:r w:rsidRPr="00E225A5">
        <w:rPr>
          <w:spacing w:val="-1"/>
          <w:sz w:val="22"/>
          <w:szCs w:val="22"/>
        </w:rPr>
        <w:t>с</w:t>
      </w:r>
      <w:r w:rsidRPr="00E225A5">
        <w:rPr>
          <w:sz w:val="22"/>
          <w:szCs w:val="22"/>
        </w:rPr>
        <w:t>ихи</w:t>
      </w:r>
      <w:r w:rsidRPr="00E225A5">
        <w:rPr>
          <w:spacing w:val="-1"/>
          <w:sz w:val="22"/>
          <w:szCs w:val="22"/>
        </w:rPr>
        <w:t>к</w:t>
      </w:r>
      <w:r w:rsidRPr="00E225A5">
        <w:rPr>
          <w:sz w:val="22"/>
          <w:szCs w:val="22"/>
        </w:rPr>
        <w:t>и</w:t>
      </w:r>
      <w:r w:rsidRPr="00E225A5">
        <w:rPr>
          <w:spacing w:val="31"/>
          <w:sz w:val="22"/>
          <w:szCs w:val="22"/>
        </w:rPr>
        <w:t xml:space="preserve"> </w:t>
      </w:r>
      <w:r w:rsidRPr="00E225A5">
        <w:rPr>
          <w:sz w:val="22"/>
          <w:szCs w:val="22"/>
        </w:rPr>
        <w:t>и</w:t>
      </w:r>
      <w:r w:rsidRPr="00E225A5">
        <w:rPr>
          <w:spacing w:val="31"/>
          <w:sz w:val="22"/>
          <w:szCs w:val="22"/>
        </w:rPr>
        <w:t xml:space="preserve"> </w:t>
      </w:r>
      <w:r w:rsidRPr="00E225A5">
        <w:rPr>
          <w:spacing w:val="6"/>
          <w:sz w:val="22"/>
          <w:szCs w:val="22"/>
        </w:rPr>
        <w:t>ф</w:t>
      </w:r>
      <w:r w:rsidRPr="00E225A5">
        <w:rPr>
          <w:spacing w:val="2"/>
          <w:sz w:val="22"/>
          <w:szCs w:val="22"/>
        </w:rPr>
        <w:t>и</w:t>
      </w:r>
      <w:r w:rsidRPr="00E225A5">
        <w:rPr>
          <w:sz w:val="22"/>
          <w:szCs w:val="22"/>
        </w:rPr>
        <w:t>зи</w:t>
      </w:r>
      <w:r w:rsidRPr="00E225A5">
        <w:rPr>
          <w:spacing w:val="2"/>
          <w:sz w:val="22"/>
          <w:szCs w:val="22"/>
        </w:rPr>
        <w:t>о</w:t>
      </w:r>
      <w:r w:rsidRPr="00E225A5">
        <w:rPr>
          <w:spacing w:val="-2"/>
          <w:sz w:val="22"/>
          <w:szCs w:val="22"/>
        </w:rPr>
        <w:t>л</w:t>
      </w:r>
      <w:r w:rsidRPr="00E225A5">
        <w:rPr>
          <w:sz w:val="22"/>
          <w:szCs w:val="22"/>
        </w:rPr>
        <w:t>о</w:t>
      </w:r>
      <w:r w:rsidRPr="00E225A5">
        <w:rPr>
          <w:spacing w:val="1"/>
          <w:sz w:val="22"/>
          <w:szCs w:val="22"/>
        </w:rPr>
        <w:t>г</w:t>
      </w:r>
      <w:r w:rsidRPr="00E225A5">
        <w:rPr>
          <w:sz w:val="22"/>
          <w:szCs w:val="22"/>
        </w:rPr>
        <w:t>ическ</w:t>
      </w:r>
      <w:r w:rsidRPr="00E225A5">
        <w:rPr>
          <w:spacing w:val="-1"/>
          <w:sz w:val="22"/>
          <w:szCs w:val="22"/>
        </w:rPr>
        <w:t>и</w:t>
      </w:r>
      <w:r w:rsidRPr="00E225A5">
        <w:rPr>
          <w:sz w:val="22"/>
          <w:szCs w:val="22"/>
        </w:rPr>
        <w:t>х про</w:t>
      </w:r>
      <w:r w:rsidRPr="00E225A5">
        <w:rPr>
          <w:spacing w:val="-1"/>
          <w:sz w:val="22"/>
          <w:szCs w:val="22"/>
        </w:rPr>
        <w:t>ц</w:t>
      </w:r>
      <w:r w:rsidRPr="00E225A5">
        <w:rPr>
          <w:sz w:val="22"/>
          <w:szCs w:val="22"/>
        </w:rPr>
        <w:t>есс</w:t>
      </w:r>
      <w:r w:rsidRPr="00E225A5">
        <w:rPr>
          <w:spacing w:val="2"/>
          <w:sz w:val="22"/>
          <w:szCs w:val="22"/>
        </w:rPr>
        <w:t>о</w:t>
      </w:r>
      <w:r w:rsidRPr="00E225A5">
        <w:rPr>
          <w:sz w:val="22"/>
          <w:szCs w:val="22"/>
        </w:rPr>
        <w:t>в</w:t>
      </w:r>
      <w:r w:rsidRPr="00E225A5">
        <w:rPr>
          <w:spacing w:val="1"/>
          <w:sz w:val="22"/>
          <w:szCs w:val="22"/>
        </w:rPr>
        <w:t>,</w:t>
      </w:r>
      <w:r w:rsidRPr="00E225A5">
        <w:rPr>
          <w:sz w:val="22"/>
          <w:szCs w:val="22"/>
        </w:rPr>
        <w:t xml:space="preserve"> </w:t>
      </w:r>
      <w:r w:rsidRPr="00E225A5">
        <w:rPr>
          <w:spacing w:val="-2"/>
          <w:sz w:val="22"/>
          <w:szCs w:val="22"/>
        </w:rPr>
        <w:t>п</w:t>
      </w:r>
      <w:r w:rsidRPr="00E225A5">
        <w:rPr>
          <w:spacing w:val="-1"/>
          <w:sz w:val="22"/>
          <w:szCs w:val="22"/>
        </w:rPr>
        <w:t>р</w:t>
      </w:r>
      <w:r w:rsidRPr="00E225A5">
        <w:rPr>
          <w:spacing w:val="1"/>
          <w:sz w:val="22"/>
          <w:szCs w:val="22"/>
        </w:rPr>
        <w:t>о</w:t>
      </w:r>
      <w:r w:rsidRPr="00E225A5">
        <w:rPr>
          <w:spacing w:val="2"/>
          <w:sz w:val="22"/>
          <w:szCs w:val="22"/>
        </w:rPr>
        <w:t>т</w:t>
      </w:r>
      <w:r w:rsidRPr="00E225A5">
        <w:rPr>
          <w:sz w:val="22"/>
          <w:szCs w:val="22"/>
        </w:rPr>
        <w:t>екающ</w:t>
      </w:r>
      <w:r w:rsidRPr="00E225A5">
        <w:rPr>
          <w:spacing w:val="-1"/>
          <w:sz w:val="22"/>
          <w:szCs w:val="22"/>
        </w:rPr>
        <w:t>и</w:t>
      </w:r>
      <w:r w:rsidRPr="00E225A5">
        <w:rPr>
          <w:sz w:val="22"/>
          <w:szCs w:val="22"/>
        </w:rPr>
        <w:t>х в</w:t>
      </w:r>
      <w:r w:rsidRPr="00E225A5">
        <w:rPr>
          <w:spacing w:val="-1"/>
          <w:sz w:val="22"/>
          <w:szCs w:val="22"/>
        </w:rPr>
        <w:t xml:space="preserve"> </w:t>
      </w:r>
      <w:r w:rsidRPr="00E225A5">
        <w:rPr>
          <w:sz w:val="22"/>
          <w:szCs w:val="22"/>
        </w:rPr>
        <w:t>о</w:t>
      </w:r>
      <w:r w:rsidRPr="00E225A5">
        <w:rPr>
          <w:spacing w:val="1"/>
          <w:sz w:val="22"/>
          <w:szCs w:val="22"/>
        </w:rPr>
        <w:t>рг</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2"/>
          <w:sz w:val="22"/>
          <w:szCs w:val="22"/>
        </w:rPr>
        <w:t>м</w:t>
      </w:r>
      <w:r w:rsidRPr="00E225A5">
        <w:rPr>
          <w:sz w:val="22"/>
          <w:szCs w:val="22"/>
        </w:rPr>
        <w:t>е.</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lastRenderedPageBreak/>
        <w:t>Да</w:t>
      </w:r>
      <w:r w:rsidRPr="00E225A5">
        <w:rPr>
          <w:spacing w:val="1"/>
          <w:sz w:val="22"/>
          <w:szCs w:val="22"/>
        </w:rPr>
        <w:t>в</w:t>
      </w:r>
      <w:r w:rsidRPr="00E225A5">
        <w:rPr>
          <w:sz w:val="22"/>
          <w:szCs w:val="22"/>
        </w:rPr>
        <w:t>но</w:t>
      </w:r>
      <w:r w:rsidRPr="00E225A5">
        <w:rPr>
          <w:spacing w:val="95"/>
          <w:sz w:val="22"/>
          <w:szCs w:val="22"/>
        </w:rPr>
        <w:t xml:space="preserve"> </w:t>
      </w:r>
      <w:r w:rsidRPr="00E225A5">
        <w:rPr>
          <w:spacing w:val="1"/>
          <w:sz w:val="22"/>
          <w:szCs w:val="22"/>
        </w:rPr>
        <w:t>из</w:t>
      </w:r>
      <w:r w:rsidRPr="00E225A5">
        <w:rPr>
          <w:sz w:val="22"/>
          <w:szCs w:val="22"/>
        </w:rPr>
        <w:t>в</w:t>
      </w:r>
      <w:r w:rsidRPr="00E225A5">
        <w:rPr>
          <w:spacing w:val="-2"/>
          <w:sz w:val="22"/>
          <w:szCs w:val="22"/>
        </w:rPr>
        <w:t>е</w:t>
      </w:r>
      <w:r w:rsidRPr="00E225A5">
        <w:rPr>
          <w:sz w:val="22"/>
          <w:szCs w:val="22"/>
        </w:rPr>
        <w:t>с</w:t>
      </w:r>
      <w:r w:rsidRPr="00E225A5">
        <w:rPr>
          <w:spacing w:val="1"/>
          <w:sz w:val="22"/>
          <w:szCs w:val="22"/>
        </w:rPr>
        <w:t>т</w:t>
      </w:r>
      <w:r w:rsidRPr="00E225A5">
        <w:rPr>
          <w:sz w:val="22"/>
          <w:szCs w:val="22"/>
        </w:rPr>
        <w:t>но</w:t>
      </w:r>
      <w:r w:rsidRPr="00E225A5">
        <w:rPr>
          <w:spacing w:val="1"/>
          <w:sz w:val="22"/>
          <w:szCs w:val="22"/>
        </w:rPr>
        <w:t>,</w:t>
      </w:r>
      <w:r w:rsidRPr="00E225A5">
        <w:rPr>
          <w:spacing w:val="94"/>
          <w:sz w:val="22"/>
          <w:szCs w:val="22"/>
        </w:rPr>
        <w:t xml:space="preserve"> </w:t>
      </w:r>
      <w:r w:rsidRPr="00E225A5">
        <w:rPr>
          <w:spacing w:val="1"/>
          <w:sz w:val="22"/>
          <w:szCs w:val="22"/>
        </w:rPr>
        <w:t>ч</w:t>
      </w:r>
      <w:r w:rsidRPr="00E225A5">
        <w:rPr>
          <w:spacing w:val="-1"/>
          <w:sz w:val="22"/>
          <w:szCs w:val="22"/>
        </w:rPr>
        <w:t>т</w:t>
      </w:r>
      <w:r w:rsidRPr="00E225A5">
        <w:rPr>
          <w:sz w:val="22"/>
          <w:szCs w:val="22"/>
        </w:rPr>
        <w:t>о</w:t>
      </w:r>
      <w:r w:rsidRPr="00E225A5">
        <w:rPr>
          <w:spacing w:val="96"/>
          <w:sz w:val="22"/>
          <w:szCs w:val="22"/>
        </w:rPr>
        <w:t xml:space="preserve"> </w:t>
      </w:r>
      <w:r w:rsidRPr="00E225A5">
        <w:rPr>
          <w:spacing w:val="-1"/>
          <w:sz w:val="22"/>
          <w:szCs w:val="22"/>
        </w:rPr>
        <w:t>м</w:t>
      </w:r>
      <w:r w:rsidRPr="00E225A5">
        <w:rPr>
          <w:sz w:val="22"/>
          <w:szCs w:val="22"/>
        </w:rPr>
        <w:t>ыш</w:t>
      </w:r>
      <w:r w:rsidRPr="00E225A5">
        <w:rPr>
          <w:spacing w:val="1"/>
          <w:sz w:val="22"/>
          <w:szCs w:val="22"/>
        </w:rPr>
        <w:t>е</w:t>
      </w:r>
      <w:r w:rsidRPr="00E225A5">
        <w:rPr>
          <w:spacing w:val="-1"/>
          <w:sz w:val="22"/>
          <w:szCs w:val="22"/>
        </w:rPr>
        <w:t>ч</w:t>
      </w:r>
      <w:r w:rsidRPr="00E225A5">
        <w:rPr>
          <w:sz w:val="22"/>
          <w:szCs w:val="22"/>
        </w:rPr>
        <w:t>на</w:t>
      </w:r>
      <w:r w:rsidRPr="00E225A5">
        <w:rPr>
          <w:spacing w:val="1"/>
          <w:sz w:val="22"/>
          <w:szCs w:val="22"/>
        </w:rPr>
        <w:t>я</w:t>
      </w:r>
      <w:r w:rsidRPr="00E225A5">
        <w:rPr>
          <w:spacing w:val="93"/>
          <w:sz w:val="22"/>
          <w:szCs w:val="22"/>
        </w:rPr>
        <w:t xml:space="preserve"> </w:t>
      </w:r>
      <w:r w:rsidRPr="00E225A5">
        <w:rPr>
          <w:spacing w:val="1"/>
          <w:sz w:val="22"/>
          <w:szCs w:val="22"/>
        </w:rPr>
        <w:t>д</w:t>
      </w:r>
      <w:r w:rsidRPr="00E225A5">
        <w:rPr>
          <w:spacing w:val="-1"/>
          <w:sz w:val="22"/>
          <w:szCs w:val="22"/>
        </w:rPr>
        <w:t>е</w:t>
      </w:r>
      <w:r w:rsidRPr="00E225A5">
        <w:rPr>
          <w:sz w:val="22"/>
          <w:szCs w:val="22"/>
        </w:rPr>
        <w:t>ят</w:t>
      </w:r>
      <w:r w:rsidRPr="00E225A5">
        <w:rPr>
          <w:spacing w:val="-1"/>
          <w:sz w:val="22"/>
          <w:szCs w:val="22"/>
        </w:rPr>
        <w:t>е</w:t>
      </w:r>
      <w:r w:rsidRPr="00E225A5">
        <w:rPr>
          <w:sz w:val="22"/>
          <w:szCs w:val="22"/>
        </w:rPr>
        <w:t>л</w:t>
      </w:r>
      <w:r w:rsidRPr="00E225A5">
        <w:rPr>
          <w:spacing w:val="-1"/>
          <w:sz w:val="22"/>
          <w:szCs w:val="22"/>
        </w:rPr>
        <w:t>ь</w:t>
      </w:r>
      <w:r w:rsidRPr="00E225A5">
        <w:rPr>
          <w:sz w:val="22"/>
          <w:szCs w:val="22"/>
        </w:rPr>
        <w:t>н</w:t>
      </w:r>
      <w:r w:rsidRPr="00E225A5">
        <w:rPr>
          <w:spacing w:val="2"/>
          <w:sz w:val="22"/>
          <w:szCs w:val="22"/>
        </w:rPr>
        <w:t>о</w:t>
      </w:r>
      <w:r w:rsidRPr="00E225A5">
        <w:rPr>
          <w:sz w:val="22"/>
          <w:szCs w:val="22"/>
        </w:rPr>
        <w:t>ст</w:t>
      </w:r>
      <w:r w:rsidRPr="00E225A5">
        <w:rPr>
          <w:spacing w:val="1"/>
          <w:sz w:val="22"/>
          <w:szCs w:val="22"/>
        </w:rPr>
        <w:t>ь</w:t>
      </w:r>
      <w:r w:rsidRPr="00E225A5">
        <w:rPr>
          <w:spacing w:val="91"/>
          <w:sz w:val="22"/>
          <w:szCs w:val="22"/>
        </w:rPr>
        <w:t xml:space="preserve"> </w:t>
      </w:r>
      <w:r w:rsidRPr="00E225A5">
        <w:rPr>
          <w:spacing w:val="2"/>
          <w:sz w:val="22"/>
          <w:szCs w:val="22"/>
        </w:rPr>
        <w:t>о</w:t>
      </w:r>
      <w:r w:rsidRPr="00E225A5">
        <w:rPr>
          <w:sz w:val="22"/>
          <w:szCs w:val="22"/>
        </w:rPr>
        <w:t>к</w:t>
      </w:r>
      <w:r w:rsidRPr="00E225A5">
        <w:rPr>
          <w:spacing w:val="1"/>
          <w:sz w:val="22"/>
          <w:szCs w:val="22"/>
        </w:rPr>
        <w:t>а</w:t>
      </w:r>
      <w:r w:rsidRPr="00E225A5">
        <w:rPr>
          <w:spacing w:val="-2"/>
          <w:sz w:val="22"/>
          <w:szCs w:val="22"/>
        </w:rPr>
        <w:t>з</w:t>
      </w:r>
      <w:r w:rsidRPr="00E225A5">
        <w:rPr>
          <w:sz w:val="22"/>
          <w:szCs w:val="22"/>
        </w:rPr>
        <w:t>ы</w:t>
      </w:r>
      <w:r w:rsidRPr="00E225A5">
        <w:rPr>
          <w:spacing w:val="1"/>
          <w:sz w:val="22"/>
          <w:szCs w:val="22"/>
        </w:rPr>
        <w:t>в</w:t>
      </w:r>
      <w:r w:rsidRPr="00E225A5">
        <w:rPr>
          <w:sz w:val="22"/>
          <w:szCs w:val="22"/>
        </w:rPr>
        <w:t>а</w:t>
      </w:r>
      <w:r w:rsidRPr="00E225A5">
        <w:rPr>
          <w:spacing w:val="1"/>
          <w:sz w:val="22"/>
          <w:szCs w:val="22"/>
        </w:rPr>
        <w:t>е</w:t>
      </w:r>
      <w:r w:rsidRPr="00E225A5">
        <w:rPr>
          <w:sz w:val="22"/>
          <w:szCs w:val="22"/>
        </w:rPr>
        <w:t>т</w:t>
      </w:r>
      <w:r w:rsidRPr="00E225A5">
        <w:rPr>
          <w:spacing w:val="92"/>
          <w:sz w:val="22"/>
          <w:szCs w:val="22"/>
        </w:rPr>
        <w:t xml:space="preserve"> </w:t>
      </w:r>
      <w:r w:rsidRPr="00E225A5">
        <w:rPr>
          <w:spacing w:val="1"/>
          <w:sz w:val="22"/>
          <w:szCs w:val="22"/>
        </w:rPr>
        <w:t>в</w:t>
      </w:r>
      <w:r w:rsidRPr="00E225A5">
        <w:rPr>
          <w:sz w:val="22"/>
          <w:szCs w:val="22"/>
        </w:rPr>
        <w:t>л</w:t>
      </w:r>
      <w:r w:rsidRPr="00E225A5">
        <w:rPr>
          <w:spacing w:val="5"/>
          <w:sz w:val="22"/>
          <w:szCs w:val="22"/>
        </w:rPr>
        <w:t>и</w:t>
      </w:r>
      <w:r w:rsidRPr="00E225A5">
        <w:rPr>
          <w:spacing w:val="1"/>
          <w:sz w:val="22"/>
          <w:szCs w:val="22"/>
        </w:rPr>
        <w:t>я</w:t>
      </w:r>
      <w:r w:rsidRPr="00E225A5">
        <w:rPr>
          <w:sz w:val="22"/>
          <w:szCs w:val="22"/>
        </w:rPr>
        <w:t>ни</w:t>
      </w:r>
      <w:r w:rsidRPr="00E225A5">
        <w:rPr>
          <w:spacing w:val="1"/>
          <w:sz w:val="22"/>
          <w:szCs w:val="22"/>
        </w:rPr>
        <w:t>е</w:t>
      </w:r>
      <w:r w:rsidRPr="00E225A5">
        <w:rPr>
          <w:spacing w:val="93"/>
          <w:sz w:val="22"/>
          <w:szCs w:val="22"/>
        </w:rPr>
        <w:t xml:space="preserve"> </w:t>
      </w:r>
      <w:r w:rsidRPr="00E225A5">
        <w:rPr>
          <w:spacing w:val="1"/>
          <w:sz w:val="22"/>
          <w:szCs w:val="22"/>
        </w:rPr>
        <w:t>н</w:t>
      </w:r>
      <w:r w:rsidRPr="00E225A5">
        <w:rPr>
          <w:sz w:val="22"/>
          <w:szCs w:val="22"/>
        </w:rPr>
        <w:t>а вн</w:t>
      </w:r>
      <w:r w:rsidRPr="00E225A5">
        <w:rPr>
          <w:spacing w:val="-1"/>
          <w:sz w:val="22"/>
          <w:szCs w:val="22"/>
        </w:rPr>
        <w:t>у</w:t>
      </w:r>
      <w:r w:rsidRPr="00E225A5">
        <w:rPr>
          <w:sz w:val="22"/>
          <w:szCs w:val="22"/>
        </w:rPr>
        <w:t>тре</w:t>
      </w:r>
      <w:r w:rsidRPr="00E225A5">
        <w:rPr>
          <w:spacing w:val="1"/>
          <w:sz w:val="22"/>
          <w:szCs w:val="22"/>
        </w:rPr>
        <w:t>н</w:t>
      </w:r>
      <w:r w:rsidRPr="00E225A5">
        <w:rPr>
          <w:sz w:val="22"/>
          <w:szCs w:val="22"/>
        </w:rPr>
        <w:t>ни</w:t>
      </w:r>
      <w:r w:rsidRPr="00E225A5">
        <w:rPr>
          <w:spacing w:val="1"/>
          <w:sz w:val="22"/>
          <w:szCs w:val="22"/>
        </w:rPr>
        <w:t>е</w:t>
      </w:r>
      <w:r w:rsidRPr="00E225A5">
        <w:rPr>
          <w:spacing w:val="14"/>
          <w:sz w:val="22"/>
          <w:szCs w:val="22"/>
        </w:rPr>
        <w:t xml:space="preserve"> </w:t>
      </w:r>
      <w:r w:rsidRPr="00E225A5">
        <w:rPr>
          <w:sz w:val="22"/>
          <w:szCs w:val="22"/>
        </w:rPr>
        <w:t>ор</w:t>
      </w:r>
      <w:r w:rsidRPr="00E225A5">
        <w:rPr>
          <w:spacing w:val="1"/>
          <w:sz w:val="22"/>
          <w:szCs w:val="22"/>
        </w:rPr>
        <w:t>г</w:t>
      </w:r>
      <w:r w:rsidRPr="00E225A5">
        <w:rPr>
          <w:spacing w:val="-1"/>
          <w:sz w:val="22"/>
          <w:szCs w:val="22"/>
        </w:rPr>
        <w:t>ан</w:t>
      </w:r>
      <w:r w:rsidRPr="00E225A5">
        <w:rPr>
          <w:sz w:val="22"/>
          <w:szCs w:val="22"/>
        </w:rPr>
        <w:t>ы</w:t>
      </w:r>
      <w:r w:rsidRPr="00E225A5">
        <w:rPr>
          <w:spacing w:val="13"/>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z w:val="22"/>
          <w:szCs w:val="22"/>
        </w:rPr>
        <w:t>ов</w:t>
      </w:r>
      <w:r w:rsidRPr="00E225A5">
        <w:rPr>
          <w:spacing w:val="1"/>
          <w:sz w:val="22"/>
          <w:szCs w:val="22"/>
        </w:rPr>
        <w:t>е</w:t>
      </w:r>
      <w:r w:rsidRPr="00E225A5">
        <w:rPr>
          <w:sz w:val="22"/>
          <w:szCs w:val="22"/>
        </w:rPr>
        <w:t>ка,</w:t>
      </w:r>
      <w:r w:rsidRPr="00E225A5">
        <w:rPr>
          <w:spacing w:val="12"/>
          <w:sz w:val="22"/>
          <w:szCs w:val="22"/>
        </w:rPr>
        <w:t xml:space="preserve"> </w:t>
      </w:r>
      <w:r w:rsidRPr="00E225A5">
        <w:rPr>
          <w:sz w:val="22"/>
          <w:szCs w:val="22"/>
        </w:rPr>
        <w:t>п</w:t>
      </w:r>
      <w:r w:rsidRPr="00E225A5">
        <w:rPr>
          <w:spacing w:val="1"/>
          <w:sz w:val="22"/>
          <w:szCs w:val="22"/>
        </w:rPr>
        <w:t>р</w:t>
      </w:r>
      <w:r w:rsidRPr="00E225A5">
        <w:rPr>
          <w:sz w:val="22"/>
          <w:szCs w:val="22"/>
        </w:rPr>
        <w:t>ичем</w:t>
      </w:r>
      <w:r w:rsidRPr="00E225A5">
        <w:rPr>
          <w:spacing w:val="14"/>
          <w:sz w:val="22"/>
          <w:szCs w:val="22"/>
        </w:rPr>
        <w:t xml:space="preserve"> </w:t>
      </w:r>
      <w:r w:rsidRPr="00E225A5">
        <w:rPr>
          <w:sz w:val="22"/>
          <w:szCs w:val="22"/>
        </w:rPr>
        <w:t>оно</w:t>
      </w:r>
      <w:r w:rsidRPr="00E225A5">
        <w:rPr>
          <w:spacing w:val="12"/>
          <w:sz w:val="22"/>
          <w:szCs w:val="22"/>
        </w:rPr>
        <w:t xml:space="preserve"> </w:t>
      </w:r>
      <w:r w:rsidRPr="00E225A5">
        <w:rPr>
          <w:spacing w:val="1"/>
          <w:sz w:val="22"/>
          <w:szCs w:val="22"/>
        </w:rPr>
        <w:t>на</w:t>
      </w:r>
      <w:r w:rsidRPr="00E225A5">
        <w:rPr>
          <w:sz w:val="22"/>
          <w:szCs w:val="22"/>
        </w:rPr>
        <w:t>с</w:t>
      </w:r>
      <w:r w:rsidRPr="00E225A5">
        <w:rPr>
          <w:spacing w:val="-1"/>
          <w:sz w:val="22"/>
          <w:szCs w:val="22"/>
        </w:rPr>
        <w:t>т</w:t>
      </w:r>
      <w:r w:rsidRPr="00E225A5">
        <w:rPr>
          <w:sz w:val="22"/>
          <w:szCs w:val="22"/>
        </w:rPr>
        <w:t>о</w:t>
      </w:r>
      <w:r w:rsidRPr="00E225A5">
        <w:rPr>
          <w:spacing w:val="1"/>
          <w:sz w:val="22"/>
          <w:szCs w:val="22"/>
        </w:rPr>
        <w:t>л</w:t>
      </w:r>
      <w:r w:rsidRPr="00E225A5">
        <w:rPr>
          <w:spacing w:val="-1"/>
          <w:sz w:val="22"/>
          <w:szCs w:val="22"/>
        </w:rPr>
        <w:t>ь</w:t>
      </w:r>
      <w:r w:rsidRPr="00E225A5">
        <w:rPr>
          <w:sz w:val="22"/>
          <w:szCs w:val="22"/>
        </w:rPr>
        <w:t>ко</w:t>
      </w:r>
      <w:r w:rsidRPr="00E225A5">
        <w:rPr>
          <w:spacing w:val="15"/>
          <w:sz w:val="22"/>
          <w:szCs w:val="22"/>
        </w:rPr>
        <w:t xml:space="preserve"> </w:t>
      </w:r>
      <w:r w:rsidRPr="00E225A5">
        <w:rPr>
          <w:spacing w:val="-2"/>
          <w:sz w:val="22"/>
          <w:szCs w:val="22"/>
        </w:rPr>
        <w:t>в</w:t>
      </w:r>
      <w:r w:rsidRPr="00E225A5">
        <w:rPr>
          <w:spacing w:val="1"/>
          <w:sz w:val="22"/>
          <w:szCs w:val="22"/>
        </w:rPr>
        <w:t>ы</w:t>
      </w:r>
      <w:r w:rsidRPr="00E225A5">
        <w:rPr>
          <w:spacing w:val="6"/>
          <w:sz w:val="22"/>
          <w:szCs w:val="22"/>
        </w:rPr>
        <w:t>р</w:t>
      </w:r>
      <w:r w:rsidRPr="00E225A5">
        <w:rPr>
          <w:spacing w:val="1"/>
          <w:sz w:val="22"/>
          <w:szCs w:val="22"/>
        </w:rPr>
        <w:t>а</w:t>
      </w:r>
      <w:r w:rsidRPr="00E225A5">
        <w:rPr>
          <w:spacing w:val="-1"/>
          <w:sz w:val="22"/>
          <w:szCs w:val="22"/>
        </w:rPr>
        <w:t>ж</w:t>
      </w:r>
      <w:r w:rsidRPr="00E225A5">
        <w:rPr>
          <w:sz w:val="22"/>
          <w:szCs w:val="22"/>
        </w:rPr>
        <w:t>е</w:t>
      </w:r>
      <w:r w:rsidRPr="00E225A5">
        <w:rPr>
          <w:spacing w:val="1"/>
          <w:sz w:val="22"/>
          <w:szCs w:val="22"/>
        </w:rPr>
        <w:t>но</w:t>
      </w:r>
      <w:r w:rsidRPr="00E225A5">
        <w:rPr>
          <w:sz w:val="22"/>
          <w:szCs w:val="22"/>
        </w:rPr>
        <w:t>,</w:t>
      </w:r>
      <w:r w:rsidRPr="00E225A5">
        <w:rPr>
          <w:spacing w:val="14"/>
          <w:sz w:val="22"/>
          <w:szCs w:val="22"/>
        </w:rPr>
        <w:t xml:space="preserve"> </w:t>
      </w:r>
      <w:r w:rsidRPr="00E225A5">
        <w:rPr>
          <w:sz w:val="22"/>
          <w:szCs w:val="22"/>
        </w:rPr>
        <w:t>ч</w:t>
      </w:r>
      <w:r w:rsidRPr="00E225A5">
        <w:rPr>
          <w:spacing w:val="-1"/>
          <w:sz w:val="22"/>
          <w:szCs w:val="22"/>
        </w:rPr>
        <w:t>т</w:t>
      </w:r>
      <w:r w:rsidRPr="00E225A5">
        <w:rPr>
          <w:sz w:val="22"/>
          <w:szCs w:val="22"/>
        </w:rPr>
        <w:t>о</w:t>
      </w:r>
      <w:r w:rsidRPr="00E225A5">
        <w:rPr>
          <w:spacing w:val="12"/>
          <w:sz w:val="22"/>
          <w:szCs w:val="22"/>
        </w:rPr>
        <w:t xml:space="preserve"> </w:t>
      </w:r>
      <w:r w:rsidRPr="00E225A5">
        <w:rPr>
          <w:spacing w:val="1"/>
          <w:sz w:val="22"/>
          <w:szCs w:val="22"/>
        </w:rPr>
        <w:t>по</w:t>
      </w:r>
      <w:r w:rsidRPr="00E225A5">
        <w:rPr>
          <w:sz w:val="22"/>
          <w:szCs w:val="22"/>
        </w:rPr>
        <w:t>зво</w:t>
      </w:r>
      <w:r w:rsidRPr="00E225A5">
        <w:rPr>
          <w:spacing w:val="1"/>
          <w:sz w:val="22"/>
          <w:szCs w:val="22"/>
        </w:rPr>
        <w:t>л</w:t>
      </w:r>
      <w:r w:rsidRPr="00E225A5">
        <w:rPr>
          <w:sz w:val="22"/>
          <w:szCs w:val="22"/>
        </w:rPr>
        <w:t>я</w:t>
      </w:r>
      <w:r w:rsidRPr="00E225A5">
        <w:rPr>
          <w:spacing w:val="-1"/>
          <w:sz w:val="22"/>
          <w:szCs w:val="22"/>
        </w:rPr>
        <w:t>е</w:t>
      </w:r>
      <w:r w:rsidRPr="00E225A5">
        <w:rPr>
          <w:sz w:val="22"/>
          <w:szCs w:val="22"/>
        </w:rPr>
        <w:t xml:space="preserve">т </w:t>
      </w:r>
      <w:r w:rsidRPr="00E225A5">
        <w:rPr>
          <w:spacing w:val="1"/>
          <w:sz w:val="22"/>
          <w:szCs w:val="22"/>
        </w:rPr>
        <w:t>р</w:t>
      </w:r>
      <w:r w:rsidRPr="00E225A5">
        <w:rPr>
          <w:sz w:val="22"/>
          <w:szCs w:val="22"/>
        </w:rPr>
        <w:t>а</w:t>
      </w:r>
      <w:r w:rsidRPr="00E225A5">
        <w:rPr>
          <w:spacing w:val="1"/>
          <w:sz w:val="22"/>
          <w:szCs w:val="22"/>
        </w:rPr>
        <w:t>с</w:t>
      </w:r>
      <w:r w:rsidRPr="00E225A5">
        <w:rPr>
          <w:sz w:val="22"/>
          <w:szCs w:val="22"/>
        </w:rPr>
        <w:t>с</w:t>
      </w:r>
      <w:r w:rsidRPr="00E225A5">
        <w:rPr>
          <w:spacing w:val="-1"/>
          <w:sz w:val="22"/>
          <w:szCs w:val="22"/>
        </w:rPr>
        <w:t>м</w:t>
      </w:r>
      <w:r w:rsidRPr="00E225A5">
        <w:rPr>
          <w:sz w:val="22"/>
          <w:szCs w:val="22"/>
        </w:rPr>
        <w:t>атрив</w:t>
      </w:r>
      <w:r w:rsidRPr="00E225A5">
        <w:rPr>
          <w:spacing w:val="1"/>
          <w:sz w:val="22"/>
          <w:szCs w:val="22"/>
        </w:rPr>
        <w:t>а</w:t>
      </w:r>
      <w:r w:rsidRPr="00E225A5">
        <w:rPr>
          <w:sz w:val="22"/>
          <w:szCs w:val="22"/>
        </w:rPr>
        <w:t>ть</w:t>
      </w:r>
      <w:r w:rsidRPr="00E225A5">
        <w:rPr>
          <w:spacing w:val="92"/>
          <w:sz w:val="22"/>
          <w:szCs w:val="22"/>
        </w:rPr>
        <w:t xml:space="preserve"> </w:t>
      </w:r>
      <w:r w:rsidRPr="00E225A5">
        <w:rPr>
          <w:spacing w:val="-1"/>
          <w:sz w:val="22"/>
          <w:szCs w:val="22"/>
        </w:rPr>
        <w:t>ф</w:t>
      </w:r>
      <w:r w:rsidRPr="00E225A5">
        <w:rPr>
          <w:sz w:val="22"/>
          <w:szCs w:val="22"/>
        </w:rPr>
        <w:t>из</w:t>
      </w:r>
      <w:r w:rsidRPr="00E225A5">
        <w:rPr>
          <w:spacing w:val="1"/>
          <w:sz w:val="22"/>
          <w:szCs w:val="22"/>
        </w:rPr>
        <w:t>и</w:t>
      </w:r>
      <w:r w:rsidRPr="00E225A5">
        <w:rPr>
          <w:sz w:val="22"/>
          <w:szCs w:val="22"/>
        </w:rPr>
        <w:t>ч</w:t>
      </w:r>
      <w:r w:rsidRPr="00E225A5">
        <w:rPr>
          <w:spacing w:val="1"/>
          <w:sz w:val="22"/>
          <w:szCs w:val="22"/>
        </w:rPr>
        <w:t>е</w:t>
      </w:r>
      <w:r w:rsidRPr="00E225A5">
        <w:rPr>
          <w:spacing w:val="-1"/>
          <w:sz w:val="22"/>
          <w:szCs w:val="22"/>
        </w:rPr>
        <w:t>с</w:t>
      </w:r>
      <w:r w:rsidRPr="00E225A5">
        <w:rPr>
          <w:sz w:val="22"/>
          <w:szCs w:val="22"/>
        </w:rPr>
        <w:t>к</w:t>
      </w:r>
      <w:r w:rsidRPr="00E225A5">
        <w:rPr>
          <w:spacing w:val="1"/>
          <w:sz w:val="22"/>
          <w:szCs w:val="22"/>
        </w:rPr>
        <w:t>ие</w:t>
      </w:r>
      <w:r w:rsidRPr="00E225A5">
        <w:rPr>
          <w:spacing w:val="93"/>
          <w:sz w:val="22"/>
          <w:szCs w:val="22"/>
        </w:rPr>
        <w:t xml:space="preserve"> </w:t>
      </w:r>
      <w:r w:rsidRPr="00E225A5">
        <w:rPr>
          <w:spacing w:val="-2"/>
          <w:sz w:val="22"/>
          <w:szCs w:val="22"/>
        </w:rPr>
        <w:t>у</w:t>
      </w:r>
      <w:r w:rsidRPr="00E225A5">
        <w:rPr>
          <w:sz w:val="22"/>
          <w:szCs w:val="22"/>
        </w:rPr>
        <w:t>п</w:t>
      </w:r>
      <w:r w:rsidRPr="00E225A5">
        <w:rPr>
          <w:spacing w:val="1"/>
          <w:sz w:val="22"/>
          <w:szCs w:val="22"/>
        </w:rPr>
        <w:t>р</w:t>
      </w:r>
      <w:r w:rsidRPr="00E225A5">
        <w:rPr>
          <w:spacing w:val="-1"/>
          <w:sz w:val="22"/>
          <w:szCs w:val="22"/>
        </w:rPr>
        <w:t>а</w:t>
      </w:r>
      <w:r w:rsidRPr="00E225A5">
        <w:rPr>
          <w:sz w:val="22"/>
          <w:szCs w:val="22"/>
        </w:rPr>
        <w:t>ж</w:t>
      </w:r>
      <w:r w:rsidRPr="00E225A5">
        <w:rPr>
          <w:spacing w:val="1"/>
          <w:sz w:val="22"/>
          <w:szCs w:val="22"/>
        </w:rPr>
        <w:t>н</w:t>
      </w:r>
      <w:r w:rsidRPr="00E225A5">
        <w:rPr>
          <w:spacing w:val="-1"/>
          <w:sz w:val="22"/>
          <w:szCs w:val="22"/>
        </w:rPr>
        <w:t>е</w:t>
      </w:r>
      <w:r w:rsidRPr="00E225A5">
        <w:rPr>
          <w:sz w:val="22"/>
          <w:szCs w:val="22"/>
        </w:rPr>
        <w:t>ния</w:t>
      </w:r>
      <w:r w:rsidRPr="00E225A5">
        <w:rPr>
          <w:spacing w:val="93"/>
          <w:sz w:val="22"/>
          <w:szCs w:val="22"/>
        </w:rPr>
        <w:t xml:space="preserve"> </w:t>
      </w:r>
      <w:r w:rsidRPr="00E225A5">
        <w:rPr>
          <w:sz w:val="22"/>
          <w:szCs w:val="22"/>
        </w:rPr>
        <w:t>к</w:t>
      </w:r>
      <w:r w:rsidRPr="00E225A5">
        <w:rPr>
          <w:spacing w:val="1"/>
          <w:sz w:val="22"/>
          <w:szCs w:val="22"/>
        </w:rPr>
        <w:t>а</w:t>
      </w:r>
      <w:r w:rsidRPr="00E225A5">
        <w:rPr>
          <w:sz w:val="22"/>
          <w:szCs w:val="22"/>
        </w:rPr>
        <w:t>к</w:t>
      </w:r>
      <w:r w:rsidRPr="00E225A5">
        <w:rPr>
          <w:spacing w:val="94"/>
          <w:sz w:val="22"/>
          <w:szCs w:val="22"/>
        </w:rPr>
        <w:t xml:space="preserve"> </w:t>
      </w:r>
      <w:r w:rsidRPr="00E225A5">
        <w:rPr>
          <w:sz w:val="22"/>
          <w:szCs w:val="22"/>
        </w:rPr>
        <w:t>ры</w:t>
      </w:r>
      <w:r w:rsidRPr="00E225A5">
        <w:rPr>
          <w:spacing w:val="1"/>
          <w:sz w:val="22"/>
          <w:szCs w:val="22"/>
        </w:rPr>
        <w:t>ч</w:t>
      </w:r>
      <w:r w:rsidRPr="00E225A5">
        <w:rPr>
          <w:spacing w:val="-1"/>
          <w:sz w:val="22"/>
          <w:szCs w:val="22"/>
        </w:rPr>
        <w:t>а</w:t>
      </w:r>
      <w:r w:rsidRPr="00E225A5">
        <w:rPr>
          <w:sz w:val="22"/>
          <w:szCs w:val="22"/>
        </w:rPr>
        <w:t>г,</w:t>
      </w:r>
      <w:r w:rsidRPr="00E225A5">
        <w:rPr>
          <w:spacing w:val="92"/>
          <w:sz w:val="22"/>
          <w:szCs w:val="22"/>
        </w:rPr>
        <w:t xml:space="preserve"> </w:t>
      </w:r>
      <w:r w:rsidRPr="00E225A5">
        <w:rPr>
          <w:sz w:val="22"/>
          <w:szCs w:val="22"/>
        </w:rPr>
        <w:t>в</w:t>
      </w:r>
      <w:r w:rsidRPr="00E225A5">
        <w:rPr>
          <w:spacing w:val="1"/>
          <w:sz w:val="22"/>
          <w:szCs w:val="22"/>
        </w:rPr>
        <w:t>о</w:t>
      </w:r>
      <w:r w:rsidRPr="00E225A5">
        <w:rPr>
          <w:sz w:val="22"/>
          <w:szCs w:val="22"/>
        </w:rPr>
        <w:t>з</w:t>
      </w:r>
      <w:r w:rsidRPr="00E225A5">
        <w:rPr>
          <w:spacing w:val="1"/>
          <w:sz w:val="22"/>
          <w:szCs w:val="22"/>
        </w:rPr>
        <w:t>д</w:t>
      </w:r>
      <w:r w:rsidRPr="00E225A5">
        <w:rPr>
          <w:spacing w:val="-1"/>
          <w:sz w:val="22"/>
          <w:szCs w:val="22"/>
        </w:rPr>
        <w:t>е</w:t>
      </w:r>
      <w:r w:rsidRPr="00E225A5">
        <w:rPr>
          <w:sz w:val="22"/>
          <w:szCs w:val="22"/>
        </w:rPr>
        <w:t>й</w:t>
      </w:r>
      <w:r w:rsidRPr="00E225A5">
        <w:rPr>
          <w:spacing w:val="1"/>
          <w:sz w:val="22"/>
          <w:szCs w:val="22"/>
        </w:rPr>
        <w:t>с</w:t>
      </w:r>
      <w:r w:rsidRPr="00E225A5">
        <w:rPr>
          <w:sz w:val="22"/>
          <w:szCs w:val="22"/>
        </w:rPr>
        <w:t>тв</w:t>
      </w:r>
      <w:r w:rsidRPr="00E225A5">
        <w:rPr>
          <w:spacing w:val="-2"/>
          <w:sz w:val="22"/>
          <w:szCs w:val="22"/>
        </w:rPr>
        <w:t>у</w:t>
      </w:r>
      <w:r w:rsidRPr="00E225A5">
        <w:rPr>
          <w:spacing w:val="8"/>
          <w:sz w:val="22"/>
          <w:szCs w:val="22"/>
        </w:rPr>
        <w:t>ю</w:t>
      </w:r>
      <w:r w:rsidRPr="00E225A5">
        <w:rPr>
          <w:sz w:val="22"/>
          <w:szCs w:val="22"/>
        </w:rPr>
        <w:t>щ</w:t>
      </w:r>
      <w:r w:rsidRPr="00E225A5">
        <w:rPr>
          <w:spacing w:val="1"/>
          <w:sz w:val="22"/>
          <w:szCs w:val="22"/>
        </w:rPr>
        <w:t>и</w:t>
      </w:r>
      <w:r w:rsidRPr="00E225A5">
        <w:rPr>
          <w:sz w:val="22"/>
          <w:szCs w:val="22"/>
        </w:rPr>
        <w:t>й</w:t>
      </w:r>
      <w:r w:rsidRPr="00E225A5">
        <w:rPr>
          <w:spacing w:val="94"/>
          <w:sz w:val="22"/>
          <w:szCs w:val="22"/>
        </w:rPr>
        <w:t xml:space="preserve"> </w:t>
      </w:r>
      <w:r w:rsidRPr="00E225A5">
        <w:rPr>
          <w:sz w:val="22"/>
          <w:szCs w:val="22"/>
        </w:rPr>
        <w:t>че</w:t>
      </w:r>
      <w:r w:rsidRPr="00E225A5">
        <w:rPr>
          <w:spacing w:val="-1"/>
          <w:sz w:val="22"/>
          <w:szCs w:val="22"/>
        </w:rPr>
        <w:t>ре</w:t>
      </w:r>
      <w:r w:rsidRPr="00E225A5">
        <w:rPr>
          <w:sz w:val="22"/>
          <w:szCs w:val="22"/>
        </w:rPr>
        <w:t>з м</w:t>
      </w:r>
      <w:r w:rsidRPr="00E225A5">
        <w:rPr>
          <w:spacing w:val="1"/>
          <w:sz w:val="22"/>
          <w:szCs w:val="22"/>
        </w:rPr>
        <w:t>ы</w:t>
      </w:r>
      <w:r w:rsidRPr="00E225A5">
        <w:rPr>
          <w:sz w:val="22"/>
          <w:szCs w:val="22"/>
        </w:rPr>
        <w:t>ш</w:t>
      </w:r>
      <w:r w:rsidRPr="00E225A5">
        <w:rPr>
          <w:spacing w:val="1"/>
          <w:sz w:val="22"/>
          <w:szCs w:val="22"/>
        </w:rPr>
        <w:t>ц</w:t>
      </w:r>
      <w:r w:rsidRPr="00E225A5">
        <w:rPr>
          <w:sz w:val="22"/>
          <w:szCs w:val="22"/>
        </w:rPr>
        <w:t>ы</w:t>
      </w:r>
      <w:r w:rsidRPr="00E225A5">
        <w:rPr>
          <w:spacing w:val="2"/>
          <w:sz w:val="22"/>
          <w:szCs w:val="22"/>
        </w:rPr>
        <w:t xml:space="preserve"> </w:t>
      </w:r>
      <w:r w:rsidRPr="00E225A5">
        <w:rPr>
          <w:sz w:val="22"/>
          <w:szCs w:val="22"/>
        </w:rPr>
        <w:t>н</w:t>
      </w:r>
      <w:r w:rsidRPr="00E225A5">
        <w:rPr>
          <w:spacing w:val="1"/>
          <w:sz w:val="22"/>
          <w:szCs w:val="22"/>
        </w:rPr>
        <w:t>а</w:t>
      </w:r>
      <w:r w:rsidRPr="00E225A5">
        <w:rPr>
          <w:spacing w:val="2"/>
          <w:sz w:val="22"/>
          <w:szCs w:val="22"/>
        </w:rPr>
        <w:t xml:space="preserve"> </w:t>
      </w:r>
      <w:r w:rsidRPr="00E225A5">
        <w:rPr>
          <w:spacing w:val="1"/>
          <w:sz w:val="22"/>
          <w:szCs w:val="22"/>
        </w:rPr>
        <w:t>д</w:t>
      </w:r>
      <w:r w:rsidRPr="00E225A5">
        <w:rPr>
          <w:sz w:val="22"/>
          <w:szCs w:val="22"/>
        </w:rPr>
        <w:t>е</w:t>
      </w:r>
      <w:r w:rsidRPr="00E225A5">
        <w:rPr>
          <w:spacing w:val="1"/>
          <w:sz w:val="22"/>
          <w:szCs w:val="22"/>
        </w:rPr>
        <w:t>я</w:t>
      </w:r>
      <w:r w:rsidRPr="00E225A5">
        <w:rPr>
          <w:sz w:val="22"/>
          <w:szCs w:val="22"/>
        </w:rPr>
        <w:t>т</w:t>
      </w:r>
      <w:r w:rsidRPr="00E225A5">
        <w:rPr>
          <w:spacing w:val="1"/>
          <w:sz w:val="22"/>
          <w:szCs w:val="22"/>
        </w:rPr>
        <w:t>е</w:t>
      </w:r>
      <w:r w:rsidRPr="00E225A5">
        <w:rPr>
          <w:sz w:val="22"/>
          <w:szCs w:val="22"/>
        </w:rPr>
        <w:t>л</w:t>
      </w:r>
      <w:r w:rsidRPr="00E225A5">
        <w:rPr>
          <w:spacing w:val="-3"/>
          <w:sz w:val="22"/>
          <w:szCs w:val="22"/>
        </w:rPr>
        <w:t>ь</w:t>
      </w:r>
      <w:r w:rsidRPr="00E225A5">
        <w:rPr>
          <w:spacing w:val="-1"/>
          <w:sz w:val="22"/>
          <w:szCs w:val="22"/>
        </w:rPr>
        <w:t>н</w:t>
      </w:r>
      <w:r w:rsidRPr="00E225A5">
        <w:rPr>
          <w:spacing w:val="1"/>
          <w:sz w:val="22"/>
          <w:szCs w:val="22"/>
        </w:rPr>
        <w:t>о</w:t>
      </w:r>
      <w:r w:rsidRPr="00E225A5">
        <w:rPr>
          <w:sz w:val="22"/>
          <w:szCs w:val="22"/>
        </w:rPr>
        <w:t>ст</w:t>
      </w:r>
      <w:r w:rsidRPr="00E225A5">
        <w:rPr>
          <w:spacing w:val="1"/>
          <w:sz w:val="22"/>
          <w:szCs w:val="22"/>
        </w:rPr>
        <w:t>ь</w:t>
      </w:r>
      <w:r w:rsidRPr="00E225A5">
        <w:rPr>
          <w:spacing w:val="3"/>
          <w:sz w:val="22"/>
          <w:szCs w:val="22"/>
        </w:rPr>
        <w:t xml:space="preserve"> </w:t>
      </w:r>
      <w:r w:rsidRPr="00E225A5">
        <w:rPr>
          <w:sz w:val="22"/>
          <w:szCs w:val="22"/>
        </w:rPr>
        <w:t>вс</w:t>
      </w:r>
      <w:r w:rsidRPr="00E225A5">
        <w:rPr>
          <w:spacing w:val="-1"/>
          <w:sz w:val="22"/>
          <w:szCs w:val="22"/>
        </w:rPr>
        <w:t>е</w:t>
      </w:r>
      <w:r w:rsidRPr="00E225A5">
        <w:rPr>
          <w:sz w:val="22"/>
          <w:szCs w:val="22"/>
        </w:rPr>
        <w:t>х</w:t>
      </w:r>
      <w:r w:rsidRPr="00E225A5">
        <w:rPr>
          <w:spacing w:val="4"/>
          <w:sz w:val="22"/>
          <w:szCs w:val="22"/>
        </w:rPr>
        <w:t xml:space="preserve"> </w:t>
      </w:r>
      <w:r w:rsidRPr="00E225A5">
        <w:rPr>
          <w:sz w:val="22"/>
          <w:szCs w:val="22"/>
        </w:rPr>
        <w:t>сист</w:t>
      </w:r>
      <w:r w:rsidRPr="00E225A5">
        <w:rPr>
          <w:spacing w:val="1"/>
          <w:sz w:val="22"/>
          <w:szCs w:val="22"/>
        </w:rPr>
        <w:t>е</w:t>
      </w:r>
      <w:r w:rsidRPr="00E225A5">
        <w:rPr>
          <w:sz w:val="22"/>
          <w:szCs w:val="22"/>
        </w:rPr>
        <w:t>м</w:t>
      </w:r>
      <w:r w:rsidRPr="00E225A5">
        <w:rPr>
          <w:spacing w:val="2"/>
          <w:sz w:val="22"/>
          <w:szCs w:val="22"/>
        </w:rPr>
        <w:t xml:space="preserve"> </w:t>
      </w:r>
      <w:r w:rsidRPr="00E225A5">
        <w:rPr>
          <w:sz w:val="22"/>
          <w:szCs w:val="22"/>
        </w:rPr>
        <w:t>о</w:t>
      </w:r>
      <w:r w:rsidRPr="00E225A5">
        <w:rPr>
          <w:spacing w:val="-1"/>
          <w:sz w:val="22"/>
          <w:szCs w:val="22"/>
        </w:rPr>
        <w:t>р</w:t>
      </w:r>
      <w:r w:rsidRPr="00E225A5">
        <w:rPr>
          <w:sz w:val="22"/>
          <w:szCs w:val="22"/>
        </w:rPr>
        <w:t>га</w:t>
      </w:r>
      <w:r w:rsidRPr="00E225A5">
        <w:rPr>
          <w:spacing w:val="1"/>
          <w:sz w:val="22"/>
          <w:szCs w:val="22"/>
        </w:rPr>
        <w:t>ни</w:t>
      </w:r>
      <w:r w:rsidRPr="00E225A5">
        <w:rPr>
          <w:spacing w:val="-1"/>
          <w:sz w:val="22"/>
          <w:szCs w:val="22"/>
        </w:rPr>
        <w:t>з</w:t>
      </w:r>
      <w:r w:rsidRPr="00E225A5">
        <w:rPr>
          <w:sz w:val="22"/>
          <w:szCs w:val="22"/>
        </w:rPr>
        <w:t>ма.</w:t>
      </w:r>
      <w:r w:rsidRPr="00E225A5">
        <w:rPr>
          <w:spacing w:val="3"/>
          <w:sz w:val="22"/>
          <w:szCs w:val="22"/>
        </w:rPr>
        <w:t xml:space="preserve"> </w:t>
      </w:r>
      <w:r w:rsidRPr="00E225A5">
        <w:rPr>
          <w:spacing w:val="1"/>
          <w:sz w:val="22"/>
          <w:szCs w:val="22"/>
        </w:rPr>
        <w:t>Э</w:t>
      </w:r>
      <w:r w:rsidRPr="00E225A5">
        <w:rPr>
          <w:sz w:val="22"/>
          <w:szCs w:val="22"/>
        </w:rPr>
        <w:t>т</w:t>
      </w:r>
      <w:r w:rsidRPr="00E225A5">
        <w:rPr>
          <w:spacing w:val="1"/>
          <w:sz w:val="22"/>
          <w:szCs w:val="22"/>
        </w:rPr>
        <w:t>о</w:t>
      </w:r>
      <w:r w:rsidRPr="00E225A5">
        <w:rPr>
          <w:spacing w:val="2"/>
          <w:sz w:val="22"/>
          <w:szCs w:val="22"/>
        </w:rPr>
        <w:t xml:space="preserve"> </w:t>
      </w:r>
      <w:r w:rsidRPr="00E225A5">
        <w:rPr>
          <w:spacing w:val="1"/>
          <w:sz w:val="22"/>
          <w:szCs w:val="22"/>
        </w:rPr>
        <w:t>да</w:t>
      </w:r>
      <w:r w:rsidRPr="00E225A5">
        <w:rPr>
          <w:spacing w:val="-1"/>
          <w:sz w:val="22"/>
          <w:szCs w:val="22"/>
        </w:rPr>
        <w:t>е</w:t>
      </w:r>
      <w:r w:rsidRPr="00E225A5">
        <w:rPr>
          <w:sz w:val="22"/>
          <w:szCs w:val="22"/>
        </w:rPr>
        <w:t>т</w:t>
      </w:r>
      <w:r w:rsidRPr="00E225A5">
        <w:rPr>
          <w:spacing w:val="3"/>
          <w:sz w:val="22"/>
          <w:szCs w:val="22"/>
        </w:rPr>
        <w:t xml:space="preserve"> </w:t>
      </w:r>
      <w:r w:rsidRPr="00E225A5">
        <w:rPr>
          <w:spacing w:val="-2"/>
          <w:sz w:val="22"/>
          <w:szCs w:val="22"/>
        </w:rPr>
        <w:t>в</w:t>
      </w:r>
      <w:r w:rsidRPr="00E225A5">
        <w:rPr>
          <w:spacing w:val="1"/>
          <w:sz w:val="22"/>
          <w:szCs w:val="22"/>
        </w:rPr>
        <w:t>о</w:t>
      </w:r>
      <w:r w:rsidRPr="00E225A5">
        <w:rPr>
          <w:sz w:val="22"/>
          <w:szCs w:val="22"/>
        </w:rPr>
        <w:t>з</w:t>
      </w:r>
      <w:r w:rsidRPr="00E225A5">
        <w:rPr>
          <w:spacing w:val="1"/>
          <w:sz w:val="22"/>
          <w:szCs w:val="22"/>
        </w:rPr>
        <w:t>м</w:t>
      </w:r>
      <w:r w:rsidRPr="00E225A5">
        <w:rPr>
          <w:spacing w:val="-1"/>
          <w:sz w:val="22"/>
          <w:szCs w:val="22"/>
        </w:rPr>
        <w:t>о</w:t>
      </w:r>
      <w:r w:rsidRPr="00E225A5">
        <w:rPr>
          <w:sz w:val="22"/>
          <w:szCs w:val="22"/>
        </w:rPr>
        <w:t>жн</w:t>
      </w:r>
      <w:r w:rsidRPr="00E225A5">
        <w:rPr>
          <w:spacing w:val="7"/>
          <w:sz w:val="22"/>
          <w:szCs w:val="22"/>
        </w:rPr>
        <w:t>о</w:t>
      </w:r>
      <w:r w:rsidRPr="00E225A5">
        <w:rPr>
          <w:spacing w:val="1"/>
          <w:sz w:val="22"/>
          <w:szCs w:val="22"/>
        </w:rPr>
        <w:t>с</w:t>
      </w:r>
      <w:r w:rsidRPr="00E225A5">
        <w:rPr>
          <w:sz w:val="22"/>
          <w:szCs w:val="22"/>
        </w:rPr>
        <w:t>т</w:t>
      </w:r>
      <w:r w:rsidRPr="00E225A5">
        <w:rPr>
          <w:spacing w:val="1"/>
          <w:sz w:val="22"/>
          <w:szCs w:val="22"/>
        </w:rPr>
        <w:t>ь</w:t>
      </w:r>
      <w:r w:rsidRPr="00E225A5">
        <w:rPr>
          <w:sz w:val="22"/>
          <w:szCs w:val="22"/>
        </w:rPr>
        <w:t xml:space="preserve"> </w:t>
      </w:r>
      <w:r w:rsidRPr="00E225A5">
        <w:rPr>
          <w:spacing w:val="2"/>
          <w:sz w:val="22"/>
          <w:szCs w:val="22"/>
        </w:rPr>
        <w:t>п</w:t>
      </w:r>
      <w:r w:rsidRPr="00E225A5">
        <w:rPr>
          <w:sz w:val="22"/>
          <w:szCs w:val="22"/>
        </w:rPr>
        <w:t>оня</w:t>
      </w:r>
      <w:r w:rsidRPr="00E225A5">
        <w:rPr>
          <w:spacing w:val="1"/>
          <w:sz w:val="22"/>
          <w:szCs w:val="22"/>
        </w:rPr>
        <w:t>т</w:t>
      </w:r>
      <w:r w:rsidRPr="00E225A5">
        <w:rPr>
          <w:sz w:val="22"/>
          <w:szCs w:val="22"/>
        </w:rPr>
        <w:t>ь ме</w:t>
      </w:r>
      <w:r w:rsidRPr="00E225A5">
        <w:rPr>
          <w:spacing w:val="2"/>
          <w:sz w:val="22"/>
          <w:szCs w:val="22"/>
        </w:rPr>
        <w:t>х</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з</w:t>
      </w:r>
      <w:r w:rsidRPr="00E225A5">
        <w:rPr>
          <w:spacing w:val="1"/>
          <w:sz w:val="22"/>
          <w:szCs w:val="22"/>
        </w:rPr>
        <w:t>м</w:t>
      </w:r>
      <w:r w:rsidRPr="00E225A5">
        <w:rPr>
          <w:spacing w:val="37"/>
          <w:sz w:val="22"/>
          <w:szCs w:val="22"/>
        </w:rPr>
        <w:t xml:space="preserve"> </w:t>
      </w:r>
      <w:r w:rsidRPr="00E225A5">
        <w:rPr>
          <w:spacing w:val="1"/>
          <w:sz w:val="22"/>
          <w:szCs w:val="22"/>
        </w:rPr>
        <w:t>ц</w:t>
      </w:r>
      <w:r w:rsidRPr="00E225A5">
        <w:rPr>
          <w:sz w:val="22"/>
          <w:szCs w:val="22"/>
        </w:rPr>
        <w:t>е</w:t>
      </w:r>
      <w:r w:rsidRPr="00E225A5">
        <w:rPr>
          <w:spacing w:val="-2"/>
          <w:sz w:val="22"/>
          <w:szCs w:val="22"/>
        </w:rPr>
        <w:t>л</w:t>
      </w:r>
      <w:r w:rsidRPr="00E225A5">
        <w:rPr>
          <w:sz w:val="22"/>
          <w:szCs w:val="22"/>
        </w:rPr>
        <w:t>ого</w:t>
      </w:r>
      <w:r w:rsidRPr="00E225A5">
        <w:rPr>
          <w:spacing w:val="40"/>
          <w:sz w:val="22"/>
          <w:szCs w:val="22"/>
        </w:rPr>
        <w:t xml:space="preserve"> </w:t>
      </w:r>
      <w:r w:rsidRPr="00E225A5">
        <w:rPr>
          <w:sz w:val="22"/>
          <w:szCs w:val="22"/>
        </w:rPr>
        <w:t>р</w:t>
      </w:r>
      <w:r w:rsidRPr="00E225A5">
        <w:rPr>
          <w:spacing w:val="-1"/>
          <w:sz w:val="22"/>
          <w:szCs w:val="22"/>
        </w:rPr>
        <w:t>я</w:t>
      </w:r>
      <w:r w:rsidRPr="00E225A5">
        <w:rPr>
          <w:sz w:val="22"/>
          <w:szCs w:val="22"/>
        </w:rPr>
        <w:t>да</w:t>
      </w:r>
      <w:r w:rsidRPr="00E225A5">
        <w:rPr>
          <w:spacing w:val="38"/>
          <w:sz w:val="22"/>
          <w:szCs w:val="22"/>
        </w:rPr>
        <w:t xml:space="preserve"> </w:t>
      </w:r>
      <w:r w:rsidRPr="00E225A5">
        <w:rPr>
          <w:spacing w:val="1"/>
          <w:sz w:val="22"/>
          <w:szCs w:val="22"/>
        </w:rPr>
        <w:t>н</w:t>
      </w:r>
      <w:r w:rsidRPr="00E225A5">
        <w:rPr>
          <w:sz w:val="22"/>
          <w:szCs w:val="22"/>
        </w:rPr>
        <w:t>а</w:t>
      </w:r>
      <w:r w:rsidRPr="00E225A5">
        <w:rPr>
          <w:spacing w:val="2"/>
          <w:sz w:val="22"/>
          <w:szCs w:val="22"/>
        </w:rPr>
        <w:t>р</w:t>
      </w:r>
      <w:r w:rsidRPr="00E225A5">
        <w:rPr>
          <w:spacing w:val="-2"/>
          <w:sz w:val="22"/>
          <w:szCs w:val="22"/>
        </w:rPr>
        <w:t>у</w:t>
      </w:r>
      <w:r w:rsidRPr="00E225A5">
        <w:rPr>
          <w:sz w:val="22"/>
          <w:szCs w:val="22"/>
        </w:rPr>
        <w:t>шени</w:t>
      </w:r>
      <w:r w:rsidRPr="00E225A5">
        <w:rPr>
          <w:spacing w:val="1"/>
          <w:sz w:val="22"/>
          <w:szCs w:val="22"/>
        </w:rPr>
        <w:t>й</w:t>
      </w:r>
      <w:r w:rsidRPr="00E225A5">
        <w:rPr>
          <w:sz w:val="22"/>
          <w:szCs w:val="22"/>
        </w:rPr>
        <w:t>,</w:t>
      </w:r>
      <w:r w:rsidRPr="00E225A5">
        <w:rPr>
          <w:spacing w:val="37"/>
          <w:sz w:val="22"/>
          <w:szCs w:val="22"/>
        </w:rPr>
        <w:t xml:space="preserve"> </w:t>
      </w:r>
      <w:r w:rsidRPr="00E225A5">
        <w:rPr>
          <w:spacing w:val="1"/>
          <w:sz w:val="22"/>
          <w:szCs w:val="22"/>
        </w:rPr>
        <w:t>р</w:t>
      </w:r>
      <w:r w:rsidRPr="00E225A5">
        <w:rPr>
          <w:sz w:val="22"/>
          <w:szCs w:val="22"/>
        </w:rPr>
        <w:t>а</w:t>
      </w:r>
      <w:r w:rsidRPr="00E225A5">
        <w:rPr>
          <w:spacing w:val="1"/>
          <w:sz w:val="22"/>
          <w:szCs w:val="22"/>
        </w:rPr>
        <w:t>з</w:t>
      </w:r>
      <w:r w:rsidRPr="00E225A5">
        <w:rPr>
          <w:spacing w:val="-2"/>
          <w:sz w:val="22"/>
          <w:szCs w:val="22"/>
        </w:rPr>
        <w:t>в</w:t>
      </w:r>
      <w:r w:rsidRPr="00E225A5">
        <w:rPr>
          <w:sz w:val="22"/>
          <w:szCs w:val="22"/>
        </w:rPr>
        <w:t>ива</w:t>
      </w:r>
      <w:r w:rsidRPr="00E225A5">
        <w:rPr>
          <w:spacing w:val="1"/>
          <w:sz w:val="22"/>
          <w:szCs w:val="22"/>
        </w:rPr>
        <w:t>ю</w:t>
      </w:r>
      <w:r w:rsidRPr="00E225A5">
        <w:rPr>
          <w:sz w:val="22"/>
          <w:szCs w:val="22"/>
        </w:rPr>
        <w:t>щ</w:t>
      </w:r>
      <w:r w:rsidRPr="00E225A5">
        <w:rPr>
          <w:spacing w:val="-1"/>
          <w:sz w:val="22"/>
          <w:szCs w:val="22"/>
        </w:rPr>
        <w:t>и</w:t>
      </w:r>
      <w:r w:rsidRPr="00E225A5">
        <w:rPr>
          <w:sz w:val="22"/>
          <w:szCs w:val="22"/>
        </w:rPr>
        <w:t>хс</w:t>
      </w:r>
      <w:r w:rsidRPr="00E225A5">
        <w:rPr>
          <w:spacing w:val="1"/>
          <w:sz w:val="22"/>
          <w:szCs w:val="22"/>
        </w:rPr>
        <w:t>я</w:t>
      </w:r>
      <w:r w:rsidRPr="00E225A5">
        <w:rPr>
          <w:spacing w:val="38"/>
          <w:sz w:val="22"/>
          <w:szCs w:val="22"/>
        </w:rPr>
        <w:t xml:space="preserve"> </w:t>
      </w:r>
      <w:r w:rsidRPr="00E225A5">
        <w:rPr>
          <w:sz w:val="22"/>
          <w:szCs w:val="22"/>
        </w:rPr>
        <w:t>в</w:t>
      </w:r>
      <w:r w:rsidRPr="00E225A5">
        <w:rPr>
          <w:spacing w:val="40"/>
          <w:sz w:val="22"/>
          <w:szCs w:val="22"/>
        </w:rPr>
        <w:t xml:space="preserve"> </w:t>
      </w:r>
      <w:r w:rsidRPr="00E225A5">
        <w:rPr>
          <w:sz w:val="22"/>
          <w:szCs w:val="22"/>
        </w:rPr>
        <w:t>о</w:t>
      </w:r>
      <w:r w:rsidRPr="00E225A5">
        <w:rPr>
          <w:spacing w:val="7"/>
          <w:sz w:val="22"/>
          <w:szCs w:val="22"/>
        </w:rPr>
        <w:t>р</w:t>
      </w:r>
      <w:r w:rsidRPr="00E225A5">
        <w:rPr>
          <w:sz w:val="22"/>
          <w:szCs w:val="22"/>
        </w:rPr>
        <w:t>га</w:t>
      </w:r>
      <w:r w:rsidRPr="00E225A5">
        <w:rPr>
          <w:spacing w:val="1"/>
          <w:sz w:val="22"/>
          <w:szCs w:val="22"/>
        </w:rPr>
        <w:t>н</w:t>
      </w:r>
      <w:r w:rsidRPr="00E225A5">
        <w:rPr>
          <w:sz w:val="22"/>
          <w:szCs w:val="22"/>
        </w:rPr>
        <w:t>изм</w:t>
      </w:r>
      <w:r w:rsidRPr="00E225A5">
        <w:rPr>
          <w:spacing w:val="1"/>
          <w:sz w:val="22"/>
          <w:szCs w:val="22"/>
        </w:rPr>
        <w:t>е</w:t>
      </w:r>
      <w:r w:rsidRPr="00E225A5">
        <w:rPr>
          <w:spacing w:val="37"/>
          <w:sz w:val="22"/>
          <w:szCs w:val="22"/>
        </w:rPr>
        <w:t xml:space="preserve"> </w:t>
      </w:r>
      <w:r w:rsidRPr="00E225A5">
        <w:rPr>
          <w:spacing w:val="1"/>
          <w:sz w:val="22"/>
          <w:szCs w:val="22"/>
        </w:rPr>
        <w:t>п</w:t>
      </w:r>
      <w:r w:rsidRPr="00E225A5">
        <w:rPr>
          <w:sz w:val="22"/>
          <w:szCs w:val="22"/>
        </w:rPr>
        <w:t>ри</w:t>
      </w:r>
      <w:r w:rsidRPr="00E225A5">
        <w:rPr>
          <w:spacing w:val="40"/>
          <w:sz w:val="22"/>
          <w:szCs w:val="22"/>
        </w:rPr>
        <w:t xml:space="preserve"> </w:t>
      </w:r>
      <w:r w:rsidRPr="00E225A5">
        <w:rPr>
          <w:spacing w:val="-1"/>
          <w:sz w:val="22"/>
          <w:szCs w:val="22"/>
        </w:rPr>
        <w:t>г</w:t>
      </w:r>
      <w:r w:rsidRPr="00E225A5">
        <w:rPr>
          <w:sz w:val="22"/>
          <w:szCs w:val="22"/>
        </w:rPr>
        <w:t>ипо</w:t>
      </w:r>
      <w:r w:rsidRPr="00E225A5">
        <w:rPr>
          <w:spacing w:val="2"/>
          <w:sz w:val="22"/>
          <w:szCs w:val="22"/>
        </w:rPr>
        <w:t>ди</w:t>
      </w:r>
      <w:r w:rsidRPr="00E225A5">
        <w:rPr>
          <w:sz w:val="22"/>
          <w:szCs w:val="22"/>
        </w:rPr>
        <w:t>н</w:t>
      </w:r>
      <w:r w:rsidRPr="00E225A5">
        <w:rPr>
          <w:spacing w:val="1"/>
          <w:sz w:val="22"/>
          <w:szCs w:val="22"/>
        </w:rPr>
        <w:t>а</w:t>
      </w:r>
      <w:r w:rsidRPr="00E225A5">
        <w:rPr>
          <w:spacing w:val="-1"/>
          <w:sz w:val="22"/>
          <w:szCs w:val="22"/>
        </w:rPr>
        <w:t>м</w:t>
      </w:r>
      <w:r w:rsidRPr="00E225A5">
        <w:rPr>
          <w:sz w:val="22"/>
          <w:szCs w:val="22"/>
        </w:rPr>
        <w:t>ии</w:t>
      </w:r>
      <w:r w:rsidRPr="00E225A5">
        <w:rPr>
          <w:spacing w:val="2"/>
          <w:sz w:val="22"/>
          <w:szCs w:val="22"/>
        </w:rPr>
        <w:t xml:space="preserve"> </w:t>
      </w:r>
      <w:r w:rsidRPr="00E225A5">
        <w:rPr>
          <w:sz w:val="22"/>
          <w:szCs w:val="22"/>
        </w:rPr>
        <w:t>—</w:t>
      </w:r>
      <w:r w:rsidRPr="00E225A5">
        <w:rPr>
          <w:spacing w:val="-1"/>
          <w:sz w:val="22"/>
          <w:szCs w:val="22"/>
        </w:rPr>
        <w:t xml:space="preserve"> </w:t>
      </w:r>
      <w:r w:rsidRPr="00E225A5">
        <w:rPr>
          <w:sz w:val="22"/>
          <w:szCs w:val="22"/>
        </w:rPr>
        <w:t>о</w:t>
      </w:r>
      <w:r w:rsidRPr="00E225A5">
        <w:rPr>
          <w:spacing w:val="-1"/>
          <w:sz w:val="22"/>
          <w:szCs w:val="22"/>
        </w:rPr>
        <w:t>г</w:t>
      </w:r>
      <w:r w:rsidRPr="00E225A5">
        <w:rPr>
          <w:sz w:val="22"/>
          <w:szCs w:val="22"/>
        </w:rPr>
        <w:t>р</w:t>
      </w:r>
      <w:r w:rsidRPr="00E225A5">
        <w:rPr>
          <w:spacing w:val="1"/>
          <w:sz w:val="22"/>
          <w:szCs w:val="22"/>
        </w:rPr>
        <w:t>а</w:t>
      </w:r>
      <w:r w:rsidRPr="00E225A5">
        <w:rPr>
          <w:sz w:val="22"/>
          <w:szCs w:val="22"/>
        </w:rPr>
        <w:t>нич</w:t>
      </w:r>
      <w:r w:rsidRPr="00E225A5">
        <w:rPr>
          <w:spacing w:val="-1"/>
          <w:sz w:val="22"/>
          <w:szCs w:val="22"/>
        </w:rPr>
        <w:t>ен</w:t>
      </w:r>
      <w:r w:rsidRPr="00E225A5">
        <w:rPr>
          <w:sz w:val="22"/>
          <w:szCs w:val="22"/>
        </w:rPr>
        <w:t>и</w:t>
      </w:r>
      <w:r w:rsidRPr="00E225A5">
        <w:rPr>
          <w:spacing w:val="1"/>
          <w:sz w:val="22"/>
          <w:szCs w:val="22"/>
        </w:rPr>
        <w:t>и</w:t>
      </w:r>
      <w:r w:rsidRPr="00E225A5">
        <w:rPr>
          <w:spacing w:val="-2"/>
          <w:sz w:val="22"/>
          <w:szCs w:val="22"/>
        </w:rPr>
        <w:t xml:space="preserve"> </w:t>
      </w:r>
      <w:r w:rsidRPr="00E225A5">
        <w:rPr>
          <w:spacing w:val="1"/>
          <w:sz w:val="22"/>
          <w:szCs w:val="22"/>
        </w:rPr>
        <w:t>д</w:t>
      </w:r>
      <w:r w:rsidRPr="00E225A5">
        <w:rPr>
          <w:sz w:val="22"/>
          <w:szCs w:val="22"/>
        </w:rPr>
        <w:t>ви</w:t>
      </w:r>
      <w:r w:rsidRPr="00E225A5">
        <w:rPr>
          <w:spacing w:val="1"/>
          <w:sz w:val="22"/>
          <w:szCs w:val="22"/>
        </w:rPr>
        <w:t>г</w:t>
      </w:r>
      <w:r w:rsidRPr="00E225A5">
        <w:rPr>
          <w:sz w:val="22"/>
          <w:szCs w:val="22"/>
        </w:rPr>
        <w:t>а</w:t>
      </w:r>
      <w:r w:rsidRPr="00E225A5">
        <w:rPr>
          <w:spacing w:val="-1"/>
          <w:sz w:val="22"/>
          <w:szCs w:val="22"/>
        </w:rPr>
        <w:t>т</w:t>
      </w:r>
      <w:r w:rsidRPr="00E225A5">
        <w:rPr>
          <w:sz w:val="22"/>
          <w:szCs w:val="22"/>
        </w:rPr>
        <w:t>ельного</w:t>
      </w:r>
      <w:r w:rsidRPr="00E225A5">
        <w:rPr>
          <w:spacing w:val="-1"/>
          <w:sz w:val="22"/>
          <w:szCs w:val="22"/>
        </w:rPr>
        <w:t xml:space="preserve"> </w:t>
      </w:r>
      <w:r w:rsidRPr="00E225A5">
        <w:rPr>
          <w:sz w:val="22"/>
          <w:szCs w:val="22"/>
        </w:rPr>
        <w:t>р</w:t>
      </w:r>
      <w:r w:rsidRPr="00E225A5">
        <w:rPr>
          <w:spacing w:val="-1"/>
          <w:sz w:val="22"/>
          <w:szCs w:val="22"/>
        </w:rPr>
        <w:t>е</w:t>
      </w:r>
      <w:r w:rsidRPr="00E225A5">
        <w:rPr>
          <w:sz w:val="22"/>
          <w:szCs w:val="22"/>
        </w:rPr>
        <w:t>ж</w:t>
      </w:r>
      <w:r w:rsidRPr="00E225A5">
        <w:rPr>
          <w:spacing w:val="1"/>
          <w:sz w:val="22"/>
          <w:szCs w:val="22"/>
        </w:rPr>
        <w:t>им</w:t>
      </w:r>
      <w:r w:rsidRPr="00E225A5">
        <w:rPr>
          <w:sz w:val="22"/>
          <w:szCs w:val="22"/>
        </w:rPr>
        <w:t>а</w:t>
      </w:r>
      <w:r w:rsidRPr="00E225A5">
        <w:rPr>
          <w:spacing w:val="1"/>
          <w:sz w:val="22"/>
          <w:szCs w:val="22"/>
        </w:rPr>
        <w:t xml:space="preserve"> </w:t>
      </w:r>
      <w:r w:rsidRPr="00E225A5">
        <w:rPr>
          <w:spacing w:val="2"/>
          <w:sz w:val="22"/>
          <w:szCs w:val="22"/>
        </w:rPr>
        <w:t>ч</w:t>
      </w:r>
      <w:r w:rsidRPr="00E225A5">
        <w:rPr>
          <w:sz w:val="22"/>
          <w:szCs w:val="22"/>
        </w:rPr>
        <w:t>е</w:t>
      </w:r>
      <w:r w:rsidRPr="00E225A5">
        <w:rPr>
          <w:spacing w:val="1"/>
          <w:sz w:val="22"/>
          <w:szCs w:val="22"/>
        </w:rPr>
        <w:t>л</w:t>
      </w:r>
      <w:r w:rsidRPr="00E225A5">
        <w:rPr>
          <w:sz w:val="22"/>
          <w:szCs w:val="22"/>
        </w:rPr>
        <w:t>ов</w:t>
      </w:r>
      <w:r w:rsidRPr="00E225A5">
        <w:rPr>
          <w:spacing w:val="-1"/>
          <w:sz w:val="22"/>
          <w:szCs w:val="22"/>
        </w:rPr>
        <w:t>е</w:t>
      </w:r>
      <w:r w:rsidRPr="00E225A5">
        <w:rPr>
          <w:sz w:val="22"/>
          <w:szCs w:val="22"/>
        </w:rPr>
        <w:t>ка.</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Ж</w:t>
      </w:r>
      <w:r w:rsidRPr="00E225A5">
        <w:rPr>
          <w:spacing w:val="2"/>
          <w:sz w:val="22"/>
          <w:szCs w:val="22"/>
        </w:rPr>
        <w:t>и</w:t>
      </w:r>
      <w:r w:rsidRPr="00E225A5">
        <w:rPr>
          <w:sz w:val="22"/>
          <w:szCs w:val="22"/>
        </w:rPr>
        <w:t>зн</w:t>
      </w:r>
      <w:r w:rsidRPr="00E225A5">
        <w:rPr>
          <w:spacing w:val="1"/>
          <w:sz w:val="22"/>
          <w:szCs w:val="22"/>
        </w:rPr>
        <w:t>ь</w:t>
      </w:r>
      <w:r w:rsidRPr="00E225A5">
        <w:rPr>
          <w:spacing w:val="27"/>
          <w:sz w:val="22"/>
          <w:szCs w:val="22"/>
        </w:rPr>
        <w:t xml:space="preserve"> </w:t>
      </w:r>
      <w:r w:rsidRPr="00E225A5">
        <w:rPr>
          <w:sz w:val="22"/>
          <w:szCs w:val="22"/>
        </w:rPr>
        <w:t>со</w:t>
      </w:r>
      <w:r w:rsidRPr="00E225A5">
        <w:rPr>
          <w:spacing w:val="-2"/>
          <w:sz w:val="22"/>
          <w:szCs w:val="22"/>
        </w:rPr>
        <w:t>в</w:t>
      </w:r>
      <w:r w:rsidRPr="00E225A5">
        <w:rPr>
          <w:spacing w:val="1"/>
          <w:sz w:val="22"/>
          <w:szCs w:val="22"/>
        </w:rPr>
        <w:t>р</w:t>
      </w:r>
      <w:r w:rsidRPr="00E225A5">
        <w:rPr>
          <w:sz w:val="22"/>
          <w:szCs w:val="22"/>
        </w:rPr>
        <w:t>е</w:t>
      </w:r>
      <w:r w:rsidRPr="00E225A5">
        <w:rPr>
          <w:spacing w:val="1"/>
          <w:sz w:val="22"/>
          <w:szCs w:val="22"/>
        </w:rPr>
        <w:t>м</w:t>
      </w:r>
      <w:r w:rsidRPr="00E225A5">
        <w:rPr>
          <w:spacing w:val="-1"/>
          <w:sz w:val="22"/>
          <w:szCs w:val="22"/>
        </w:rPr>
        <w:t>е</w:t>
      </w:r>
      <w:r w:rsidRPr="00E225A5">
        <w:rPr>
          <w:sz w:val="22"/>
          <w:szCs w:val="22"/>
        </w:rPr>
        <w:t>нно</w:t>
      </w:r>
      <w:r w:rsidRPr="00E225A5">
        <w:rPr>
          <w:spacing w:val="-1"/>
          <w:sz w:val="22"/>
          <w:szCs w:val="22"/>
        </w:rPr>
        <w:t>г</w:t>
      </w:r>
      <w:r w:rsidRPr="00E225A5">
        <w:rPr>
          <w:sz w:val="22"/>
          <w:szCs w:val="22"/>
        </w:rPr>
        <w:t>о</w:t>
      </w:r>
      <w:r w:rsidRPr="00E225A5">
        <w:rPr>
          <w:spacing w:val="28"/>
          <w:sz w:val="22"/>
          <w:szCs w:val="22"/>
        </w:rPr>
        <w:t xml:space="preserve"> </w:t>
      </w:r>
      <w:r w:rsidRPr="00E225A5">
        <w:rPr>
          <w:spacing w:val="1"/>
          <w:sz w:val="22"/>
          <w:szCs w:val="22"/>
        </w:rPr>
        <w:t>ч</w:t>
      </w:r>
      <w:r w:rsidRPr="00E225A5">
        <w:rPr>
          <w:sz w:val="22"/>
          <w:szCs w:val="22"/>
        </w:rPr>
        <w:t>ел</w:t>
      </w:r>
      <w:r w:rsidRPr="00E225A5">
        <w:rPr>
          <w:spacing w:val="1"/>
          <w:sz w:val="22"/>
          <w:szCs w:val="22"/>
        </w:rPr>
        <w:t>о</w:t>
      </w:r>
      <w:r w:rsidRPr="00E225A5">
        <w:rPr>
          <w:spacing w:val="-1"/>
          <w:sz w:val="22"/>
          <w:szCs w:val="22"/>
        </w:rPr>
        <w:t>в</w:t>
      </w:r>
      <w:r w:rsidRPr="00E225A5">
        <w:rPr>
          <w:sz w:val="22"/>
          <w:szCs w:val="22"/>
        </w:rPr>
        <w:t>ека</w:t>
      </w:r>
      <w:r w:rsidRPr="00E225A5">
        <w:rPr>
          <w:spacing w:val="26"/>
          <w:sz w:val="22"/>
          <w:szCs w:val="22"/>
        </w:rPr>
        <w:t xml:space="preserve"> </w:t>
      </w:r>
      <w:r w:rsidRPr="00E225A5">
        <w:rPr>
          <w:spacing w:val="2"/>
          <w:sz w:val="22"/>
          <w:szCs w:val="22"/>
        </w:rPr>
        <w:t>х</w:t>
      </w:r>
      <w:r w:rsidRPr="00E225A5">
        <w:rPr>
          <w:spacing w:val="-1"/>
          <w:sz w:val="22"/>
          <w:szCs w:val="22"/>
        </w:rPr>
        <w:t>а</w:t>
      </w:r>
      <w:r w:rsidRPr="00E225A5">
        <w:rPr>
          <w:sz w:val="22"/>
          <w:szCs w:val="22"/>
        </w:rPr>
        <w:t>ра</w:t>
      </w:r>
      <w:r w:rsidRPr="00E225A5">
        <w:rPr>
          <w:spacing w:val="1"/>
          <w:sz w:val="22"/>
          <w:szCs w:val="22"/>
        </w:rPr>
        <w:t>к</w:t>
      </w:r>
      <w:r w:rsidRPr="00E225A5">
        <w:rPr>
          <w:sz w:val="22"/>
          <w:szCs w:val="22"/>
        </w:rPr>
        <w:t>т</w:t>
      </w:r>
      <w:r w:rsidRPr="00E225A5">
        <w:rPr>
          <w:spacing w:val="-1"/>
          <w:sz w:val="22"/>
          <w:szCs w:val="22"/>
        </w:rPr>
        <w:t>е</w:t>
      </w:r>
      <w:r w:rsidRPr="00E225A5">
        <w:rPr>
          <w:sz w:val="22"/>
          <w:szCs w:val="22"/>
        </w:rPr>
        <w:t>риз</w:t>
      </w:r>
      <w:r w:rsidRPr="00E225A5">
        <w:rPr>
          <w:spacing w:val="-3"/>
          <w:sz w:val="22"/>
          <w:szCs w:val="22"/>
        </w:rPr>
        <w:t>у</w:t>
      </w:r>
      <w:r w:rsidRPr="00E225A5">
        <w:rPr>
          <w:sz w:val="22"/>
          <w:szCs w:val="22"/>
        </w:rPr>
        <w:t>етс</w:t>
      </w:r>
      <w:r w:rsidRPr="00E225A5">
        <w:rPr>
          <w:spacing w:val="1"/>
          <w:sz w:val="22"/>
          <w:szCs w:val="22"/>
        </w:rPr>
        <w:t>я</w:t>
      </w:r>
      <w:r w:rsidRPr="00E225A5">
        <w:rPr>
          <w:spacing w:val="28"/>
          <w:sz w:val="22"/>
          <w:szCs w:val="22"/>
        </w:rPr>
        <w:t xml:space="preserve"> </w:t>
      </w:r>
      <w:r w:rsidRPr="00E225A5">
        <w:rPr>
          <w:spacing w:val="1"/>
          <w:sz w:val="22"/>
          <w:szCs w:val="22"/>
        </w:rPr>
        <w:t>ре</w:t>
      </w:r>
      <w:r w:rsidRPr="00E225A5">
        <w:rPr>
          <w:sz w:val="22"/>
          <w:szCs w:val="22"/>
        </w:rPr>
        <w:t>з</w:t>
      </w:r>
      <w:r w:rsidRPr="00E225A5">
        <w:rPr>
          <w:spacing w:val="1"/>
          <w:sz w:val="22"/>
          <w:szCs w:val="22"/>
        </w:rPr>
        <w:t>к</w:t>
      </w:r>
      <w:r w:rsidRPr="00E225A5">
        <w:rPr>
          <w:sz w:val="22"/>
          <w:szCs w:val="22"/>
        </w:rPr>
        <w:t>им</w:t>
      </w:r>
      <w:r w:rsidRPr="00E225A5">
        <w:rPr>
          <w:spacing w:val="27"/>
          <w:sz w:val="22"/>
          <w:szCs w:val="22"/>
        </w:rPr>
        <w:t xml:space="preserve"> </w:t>
      </w:r>
      <w:r w:rsidRPr="00E225A5">
        <w:rPr>
          <w:spacing w:val="1"/>
          <w:sz w:val="22"/>
          <w:szCs w:val="22"/>
        </w:rPr>
        <w:t>с</w:t>
      </w:r>
      <w:r w:rsidRPr="00E225A5">
        <w:rPr>
          <w:sz w:val="22"/>
          <w:szCs w:val="22"/>
        </w:rPr>
        <w:t>н</w:t>
      </w:r>
      <w:r w:rsidRPr="00E225A5">
        <w:rPr>
          <w:spacing w:val="-2"/>
          <w:sz w:val="22"/>
          <w:szCs w:val="22"/>
        </w:rPr>
        <w:t>и</w:t>
      </w:r>
      <w:r w:rsidRPr="00E225A5">
        <w:rPr>
          <w:spacing w:val="7"/>
          <w:sz w:val="22"/>
          <w:szCs w:val="22"/>
        </w:rPr>
        <w:t>ж</w:t>
      </w:r>
      <w:r w:rsidRPr="00E225A5">
        <w:rPr>
          <w:sz w:val="22"/>
          <w:szCs w:val="22"/>
        </w:rPr>
        <w:t>ени</w:t>
      </w:r>
      <w:r w:rsidRPr="00E225A5">
        <w:rPr>
          <w:spacing w:val="1"/>
          <w:sz w:val="22"/>
          <w:szCs w:val="22"/>
        </w:rPr>
        <w:t>е</w:t>
      </w:r>
      <w:r w:rsidRPr="00E225A5">
        <w:rPr>
          <w:sz w:val="22"/>
          <w:szCs w:val="22"/>
        </w:rPr>
        <w:t>м</w:t>
      </w:r>
      <w:r w:rsidRPr="00E225A5">
        <w:rPr>
          <w:spacing w:val="28"/>
          <w:sz w:val="22"/>
          <w:szCs w:val="22"/>
        </w:rPr>
        <w:t xml:space="preserve"> </w:t>
      </w:r>
      <w:r w:rsidRPr="00E225A5">
        <w:rPr>
          <w:spacing w:val="1"/>
          <w:sz w:val="22"/>
          <w:szCs w:val="22"/>
        </w:rPr>
        <w:t>Д</w:t>
      </w:r>
      <w:r w:rsidRPr="00E225A5">
        <w:rPr>
          <w:sz w:val="22"/>
          <w:szCs w:val="22"/>
        </w:rPr>
        <w:t>А. С</w:t>
      </w:r>
      <w:r w:rsidRPr="00E225A5">
        <w:rPr>
          <w:spacing w:val="1"/>
          <w:sz w:val="22"/>
          <w:szCs w:val="22"/>
        </w:rPr>
        <w:t>ов</w:t>
      </w:r>
      <w:r w:rsidRPr="00E225A5">
        <w:rPr>
          <w:spacing w:val="-1"/>
          <w:sz w:val="22"/>
          <w:szCs w:val="22"/>
        </w:rPr>
        <w:t>р</w:t>
      </w:r>
      <w:r w:rsidRPr="00E225A5">
        <w:rPr>
          <w:sz w:val="22"/>
          <w:szCs w:val="22"/>
        </w:rPr>
        <w:t>ем</w:t>
      </w:r>
      <w:r w:rsidRPr="00E225A5">
        <w:rPr>
          <w:spacing w:val="-1"/>
          <w:sz w:val="22"/>
          <w:szCs w:val="22"/>
        </w:rPr>
        <w:t>е</w:t>
      </w:r>
      <w:r w:rsidRPr="00E225A5">
        <w:rPr>
          <w:sz w:val="22"/>
          <w:szCs w:val="22"/>
        </w:rPr>
        <w:t>нн</w:t>
      </w:r>
      <w:r w:rsidRPr="00E225A5">
        <w:rPr>
          <w:spacing w:val="1"/>
          <w:sz w:val="22"/>
          <w:szCs w:val="22"/>
        </w:rPr>
        <w:t>о</w:t>
      </w:r>
      <w:r w:rsidRPr="00E225A5">
        <w:rPr>
          <w:sz w:val="22"/>
          <w:szCs w:val="22"/>
        </w:rPr>
        <w:t>м</w:t>
      </w:r>
      <w:r w:rsidRPr="00E225A5">
        <w:rPr>
          <w:spacing w:val="1"/>
          <w:sz w:val="22"/>
          <w:szCs w:val="22"/>
        </w:rPr>
        <w:t>у</w:t>
      </w:r>
      <w:r w:rsidRPr="00E225A5">
        <w:rPr>
          <w:spacing w:val="34"/>
          <w:sz w:val="22"/>
          <w:szCs w:val="22"/>
        </w:rPr>
        <w:t xml:space="preserve"> </w:t>
      </w:r>
      <w:r w:rsidRPr="00E225A5">
        <w:rPr>
          <w:sz w:val="22"/>
          <w:szCs w:val="22"/>
        </w:rPr>
        <w:t>ч</w:t>
      </w:r>
      <w:r w:rsidRPr="00E225A5">
        <w:rPr>
          <w:spacing w:val="1"/>
          <w:sz w:val="22"/>
          <w:szCs w:val="22"/>
        </w:rPr>
        <w:t>е</w:t>
      </w:r>
      <w:r w:rsidRPr="00E225A5">
        <w:rPr>
          <w:sz w:val="22"/>
          <w:szCs w:val="22"/>
        </w:rPr>
        <w:t>ловеку</w:t>
      </w:r>
      <w:r w:rsidRPr="00E225A5">
        <w:rPr>
          <w:spacing w:val="34"/>
          <w:sz w:val="22"/>
          <w:szCs w:val="22"/>
        </w:rPr>
        <w:t xml:space="preserve"> </w:t>
      </w:r>
      <w:r w:rsidRPr="00E225A5">
        <w:rPr>
          <w:spacing w:val="1"/>
          <w:sz w:val="22"/>
          <w:szCs w:val="22"/>
        </w:rPr>
        <w:t>тр</w:t>
      </w:r>
      <w:r w:rsidRPr="00E225A5">
        <w:rPr>
          <w:spacing w:val="-3"/>
          <w:sz w:val="22"/>
          <w:szCs w:val="22"/>
        </w:rPr>
        <w:t>у</w:t>
      </w:r>
      <w:r w:rsidRPr="00E225A5">
        <w:rPr>
          <w:spacing w:val="1"/>
          <w:sz w:val="22"/>
          <w:szCs w:val="22"/>
        </w:rPr>
        <w:t>дн</w:t>
      </w:r>
      <w:r w:rsidRPr="00E225A5">
        <w:rPr>
          <w:sz w:val="22"/>
          <w:szCs w:val="22"/>
        </w:rPr>
        <w:t>о</w:t>
      </w:r>
      <w:r w:rsidRPr="00E225A5">
        <w:rPr>
          <w:spacing w:val="39"/>
          <w:sz w:val="22"/>
          <w:szCs w:val="22"/>
        </w:rPr>
        <w:t xml:space="preserve"> </w:t>
      </w:r>
      <w:r w:rsidRPr="00E225A5">
        <w:rPr>
          <w:spacing w:val="-2"/>
          <w:sz w:val="22"/>
          <w:szCs w:val="22"/>
        </w:rPr>
        <w:t>у</w:t>
      </w:r>
      <w:r w:rsidRPr="00E225A5">
        <w:rPr>
          <w:sz w:val="22"/>
          <w:szCs w:val="22"/>
        </w:rPr>
        <w:t>сп</w:t>
      </w:r>
      <w:r w:rsidRPr="00E225A5">
        <w:rPr>
          <w:spacing w:val="1"/>
          <w:sz w:val="22"/>
          <w:szCs w:val="22"/>
        </w:rPr>
        <w:t>е</w:t>
      </w:r>
      <w:r w:rsidRPr="00E225A5">
        <w:rPr>
          <w:sz w:val="22"/>
          <w:szCs w:val="22"/>
        </w:rPr>
        <w:t>в</w:t>
      </w:r>
      <w:r w:rsidRPr="00E225A5">
        <w:rPr>
          <w:spacing w:val="-2"/>
          <w:sz w:val="22"/>
          <w:szCs w:val="22"/>
        </w:rPr>
        <w:t>а</w:t>
      </w:r>
      <w:r w:rsidRPr="00E225A5">
        <w:rPr>
          <w:sz w:val="22"/>
          <w:szCs w:val="22"/>
        </w:rPr>
        <w:t>ть</w:t>
      </w:r>
      <w:r w:rsidRPr="00E225A5">
        <w:rPr>
          <w:spacing w:val="37"/>
          <w:sz w:val="22"/>
          <w:szCs w:val="22"/>
        </w:rPr>
        <w:t xml:space="preserve"> </w:t>
      </w:r>
      <w:r w:rsidRPr="00E225A5">
        <w:rPr>
          <w:sz w:val="22"/>
          <w:szCs w:val="22"/>
        </w:rPr>
        <w:t>з</w:t>
      </w:r>
      <w:r w:rsidRPr="00E225A5">
        <w:rPr>
          <w:spacing w:val="1"/>
          <w:sz w:val="22"/>
          <w:szCs w:val="22"/>
        </w:rPr>
        <w:t>а</w:t>
      </w:r>
      <w:r w:rsidRPr="00E225A5">
        <w:rPr>
          <w:spacing w:val="37"/>
          <w:sz w:val="22"/>
          <w:szCs w:val="22"/>
        </w:rPr>
        <w:t xml:space="preserve"> </w:t>
      </w:r>
      <w:r w:rsidRPr="00E225A5">
        <w:rPr>
          <w:sz w:val="22"/>
          <w:szCs w:val="22"/>
        </w:rPr>
        <w:t>требо</w:t>
      </w:r>
      <w:r w:rsidRPr="00E225A5">
        <w:rPr>
          <w:spacing w:val="1"/>
          <w:sz w:val="22"/>
          <w:szCs w:val="22"/>
        </w:rPr>
        <w:t>в</w:t>
      </w:r>
      <w:r w:rsidRPr="00E225A5">
        <w:rPr>
          <w:sz w:val="22"/>
          <w:szCs w:val="22"/>
        </w:rPr>
        <w:t>а</w:t>
      </w:r>
      <w:r w:rsidRPr="00E225A5">
        <w:rPr>
          <w:spacing w:val="-1"/>
          <w:sz w:val="22"/>
          <w:szCs w:val="22"/>
        </w:rPr>
        <w:t>н</w:t>
      </w:r>
      <w:r w:rsidRPr="00E225A5">
        <w:rPr>
          <w:spacing w:val="6"/>
          <w:sz w:val="22"/>
          <w:szCs w:val="22"/>
        </w:rPr>
        <w:t>и</w:t>
      </w:r>
      <w:r w:rsidRPr="00E225A5">
        <w:rPr>
          <w:sz w:val="22"/>
          <w:szCs w:val="22"/>
        </w:rPr>
        <w:t>ями,</w:t>
      </w:r>
      <w:r w:rsidRPr="00E225A5">
        <w:rPr>
          <w:spacing w:val="35"/>
          <w:sz w:val="22"/>
          <w:szCs w:val="22"/>
        </w:rPr>
        <w:t xml:space="preserve"> </w:t>
      </w:r>
      <w:r w:rsidRPr="00E225A5">
        <w:rPr>
          <w:sz w:val="22"/>
          <w:szCs w:val="22"/>
        </w:rPr>
        <w:t>пр</w:t>
      </w:r>
      <w:r w:rsidRPr="00E225A5">
        <w:rPr>
          <w:spacing w:val="1"/>
          <w:sz w:val="22"/>
          <w:szCs w:val="22"/>
        </w:rPr>
        <w:t>едъ</w:t>
      </w:r>
      <w:r w:rsidRPr="00E225A5">
        <w:rPr>
          <w:sz w:val="22"/>
          <w:szCs w:val="22"/>
        </w:rPr>
        <w:t>я</w:t>
      </w:r>
      <w:r w:rsidRPr="00E225A5">
        <w:rPr>
          <w:spacing w:val="-1"/>
          <w:sz w:val="22"/>
          <w:szCs w:val="22"/>
        </w:rPr>
        <w:t>вл</w:t>
      </w:r>
      <w:r w:rsidRPr="00E225A5">
        <w:rPr>
          <w:sz w:val="22"/>
          <w:szCs w:val="22"/>
        </w:rPr>
        <w:t>яем</w:t>
      </w:r>
      <w:r w:rsidRPr="00E225A5">
        <w:rPr>
          <w:spacing w:val="1"/>
          <w:sz w:val="22"/>
          <w:szCs w:val="22"/>
        </w:rPr>
        <w:t>ы</w:t>
      </w:r>
      <w:r w:rsidRPr="00E225A5">
        <w:rPr>
          <w:sz w:val="22"/>
          <w:szCs w:val="22"/>
        </w:rPr>
        <w:t>ми н</w:t>
      </w:r>
      <w:r w:rsidRPr="00E225A5">
        <w:rPr>
          <w:spacing w:val="1"/>
          <w:sz w:val="22"/>
          <w:szCs w:val="22"/>
        </w:rPr>
        <w:t>а</w:t>
      </w:r>
      <w:r w:rsidRPr="00E225A5">
        <w:rPr>
          <w:spacing w:val="-2"/>
          <w:sz w:val="22"/>
          <w:szCs w:val="22"/>
        </w:rPr>
        <w:t>у</w:t>
      </w:r>
      <w:r w:rsidRPr="00E225A5">
        <w:rPr>
          <w:sz w:val="22"/>
          <w:szCs w:val="22"/>
        </w:rPr>
        <w:t>ч</w:t>
      </w:r>
      <w:r w:rsidRPr="00E225A5">
        <w:rPr>
          <w:spacing w:val="1"/>
          <w:sz w:val="22"/>
          <w:szCs w:val="22"/>
        </w:rPr>
        <w:t>н</w:t>
      </w:r>
      <w:r w:rsidRPr="00E225A5">
        <w:rPr>
          <w:spacing w:val="2"/>
          <w:sz w:val="22"/>
          <w:szCs w:val="22"/>
        </w:rPr>
        <w:t>о</w:t>
      </w:r>
      <w:r w:rsidRPr="00E225A5">
        <w:rPr>
          <w:sz w:val="22"/>
          <w:szCs w:val="22"/>
        </w:rPr>
        <w:t>-</w:t>
      </w:r>
      <w:r w:rsidRPr="00E225A5">
        <w:rPr>
          <w:spacing w:val="1"/>
          <w:sz w:val="22"/>
          <w:szCs w:val="22"/>
        </w:rPr>
        <w:t>т</w:t>
      </w:r>
      <w:r w:rsidRPr="00E225A5">
        <w:rPr>
          <w:spacing w:val="-2"/>
          <w:sz w:val="22"/>
          <w:szCs w:val="22"/>
        </w:rPr>
        <w:t>е</w:t>
      </w:r>
      <w:r w:rsidRPr="00E225A5">
        <w:rPr>
          <w:sz w:val="22"/>
          <w:szCs w:val="22"/>
        </w:rPr>
        <w:t>хн</w:t>
      </w:r>
      <w:r w:rsidRPr="00E225A5">
        <w:rPr>
          <w:spacing w:val="1"/>
          <w:sz w:val="22"/>
          <w:szCs w:val="22"/>
        </w:rPr>
        <w:t>и</w:t>
      </w:r>
      <w:r w:rsidRPr="00E225A5">
        <w:rPr>
          <w:spacing w:val="-1"/>
          <w:sz w:val="22"/>
          <w:szCs w:val="22"/>
        </w:rPr>
        <w:t>ч</w:t>
      </w:r>
      <w:r w:rsidRPr="00E225A5">
        <w:rPr>
          <w:sz w:val="22"/>
          <w:szCs w:val="22"/>
        </w:rPr>
        <w:t>еск</w:t>
      </w:r>
      <w:r w:rsidRPr="00E225A5">
        <w:rPr>
          <w:spacing w:val="-1"/>
          <w:sz w:val="22"/>
          <w:szCs w:val="22"/>
        </w:rPr>
        <w:t>и</w:t>
      </w:r>
      <w:r w:rsidRPr="00E225A5">
        <w:rPr>
          <w:sz w:val="22"/>
          <w:szCs w:val="22"/>
        </w:rPr>
        <w:t>м</w:t>
      </w:r>
      <w:r w:rsidRPr="00E225A5">
        <w:rPr>
          <w:spacing w:val="13"/>
          <w:sz w:val="22"/>
          <w:szCs w:val="22"/>
        </w:rPr>
        <w:t xml:space="preserve"> </w:t>
      </w:r>
      <w:r w:rsidRPr="00E225A5">
        <w:rPr>
          <w:sz w:val="22"/>
          <w:szCs w:val="22"/>
        </w:rPr>
        <w:t>прог</w:t>
      </w:r>
      <w:r w:rsidRPr="00E225A5">
        <w:rPr>
          <w:spacing w:val="1"/>
          <w:sz w:val="22"/>
          <w:szCs w:val="22"/>
        </w:rPr>
        <w:t>р</w:t>
      </w:r>
      <w:r w:rsidRPr="00E225A5">
        <w:rPr>
          <w:spacing w:val="-1"/>
          <w:sz w:val="22"/>
          <w:szCs w:val="22"/>
        </w:rPr>
        <w:t>е</w:t>
      </w:r>
      <w:r w:rsidRPr="00E225A5">
        <w:rPr>
          <w:sz w:val="22"/>
          <w:szCs w:val="22"/>
        </w:rPr>
        <w:t>с</w:t>
      </w:r>
      <w:r w:rsidRPr="00E225A5">
        <w:rPr>
          <w:spacing w:val="-1"/>
          <w:sz w:val="22"/>
          <w:szCs w:val="22"/>
        </w:rPr>
        <w:t>с</w:t>
      </w:r>
      <w:r w:rsidRPr="00E225A5">
        <w:rPr>
          <w:sz w:val="22"/>
          <w:szCs w:val="22"/>
        </w:rPr>
        <w:t>о</w:t>
      </w:r>
      <w:r w:rsidRPr="00E225A5">
        <w:rPr>
          <w:spacing w:val="1"/>
          <w:sz w:val="22"/>
          <w:szCs w:val="22"/>
        </w:rPr>
        <w:t>м</w:t>
      </w:r>
      <w:r w:rsidRPr="00E225A5">
        <w:rPr>
          <w:sz w:val="22"/>
          <w:szCs w:val="22"/>
        </w:rPr>
        <w:t>.</w:t>
      </w:r>
      <w:r w:rsidRPr="00E225A5">
        <w:rPr>
          <w:spacing w:val="13"/>
          <w:sz w:val="22"/>
          <w:szCs w:val="22"/>
        </w:rPr>
        <w:t xml:space="preserve"> </w:t>
      </w:r>
      <w:r w:rsidRPr="00E225A5">
        <w:rPr>
          <w:sz w:val="22"/>
          <w:szCs w:val="22"/>
        </w:rPr>
        <w:t>В</w:t>
      </w:r>
      <w:r w:rsidRPr="00E225A5">
        <w:rPr>
          <w:spacing w:val="14"/>
          <w:sz w:val="22"/>
          <w:szCs w:val="22"/>
        </w:rPr>
        <w:t xml:space="preserve"> </w:t>
      </w:r>
      <w:r w:rsidRPr="00E225A5">
        <w:rPr>
          <w:spacing w:val="-2"/>
          <w:sz w:val="22"/>
          <w:szCs w:val="22"/>
        </w:rPr>
        <w:t>у</w:t>
      </w:r>
      <w:r w:rsidRPr="00E225A5">
        <w:rPr>
          <w:sz w:val="22"/>
          <w:szCs w:val="22"/>
        </w:rPr>
        <w:t>слов</w:t>
      </w:r>
      <w:r w:rsidRPr="00E225A5">
        <w:rPr>
          <w:spacing w:val="1"/>
          <w:sz w:val="22"/>
          <w:szCs w:val="22"/>
        </w:rPr>
        <w:t>и</w:t>
      </w:r>
      <w:r w:rsidRPr="00E225A5">
        <w:rPr>
          <w:sz w:val="22"/>
          <w:szCs w:val="22"/>
        </w:rPr>
        <w:t>ях</w:t>
      </w:r>
      <w:r w:rsidRPr="00E225A5">
        <w:rPr>
          <w:spacing w:val="11"/>
          <w:sz w:val="22"/>
          <w:szCs w:val="22"/>
        </w:rPr>
        <w:t xml:space="preserve"> </w:t>
      </w:r>
      <w:r w:rsidRPr="00E225A5">
        <w:rPr>
          <w:spacing w:val="1"/>
          <w:sz w:val="22"/>
          <w:szCs w:val="22"/>
        </w:rPr>
        <w:t>на</w:t>
      </w:r>
      <w:r w:rsidRPr="00E225A5">
        <w:rPr>
          <w:spacing w:val="-2"/>
          <w:sz w:val="22"/>
          <w:szCs w:val="22"/>
        </w:rPr>
        <w:t>у</w:t>
      </w:r>
      <w:r w:rsidRPr="00E225A5">
        <w:rPr>
          <w:sz w:val="22"/>
          <w:szCs w:val="22"/>
        </w:rPr>
        <w:t>ч</w:t>
      </w:r>
      <w:r w:rsidRPr="00E225A5">
        <w:rPr>
          <w:spacing w:val="1"/>
          <w:sz w:val="22"/>
          <w:szCs w:val="22"/>
        </w:rPr>
        <w:t>н</w:t>
      </w:r>
      <w:r w:rsidRPr="00E225A5">
        <w:rPr>
          <w:spacing w:val="6"/>
          <w:sz w:val="22"/>
          <w:szCs w:val="22"/>
        </w:rPr>
        <w:t>о</w:t>
      </w:r>
      <w:r w:rsidRPr="00E225A5">
        <w:rPr>
          <w:sz w:val="22"/>
          <w:szCs w:val="22"/>
        </w:rPr>
        <w:t>-</w:t>
      </w:r>
      <w:r w:rsidRPr="00E225A5">
        <w:rPr>
          <w:spacing w:val="-2"/>
          <w:sz w:val="22"/>
          <w:szCs w:val="22"/>
        </w:rPr>
        <w:t>т</w:t>
      </w:r>
      <w:r w:rsidRPr="00E225A5">
        <w:rPr>
          <w:sz w:val="22"/>
          <w:szCs w:val="22"/>
        </w:rPr>
        <w:t>ех</w:t>
      </w:r>
      <w:r w:rsidRPr="00E225A5">
        <w:rPr>
          <w:spacing w:val="-1"/>
          <w:sz w:val="22"/>
          <w:szCs w:val="22"/>
        </w:rPr>
        <w:t>н</w:t>
      </w:r>
      <w:r w:rsidRPr="00E225A5">
        <w:rPr>
          <w:sz w:val="22"/>
          <w:szCs w:val="22"/>
        </w:rPr>
        <w:t>ич</w:t>
      </w:r>
      <w:r w:rsidRPr="00E225A5">
        <w:rPr>
          <w:spacing w:val="1"/>
          <w:sz w:val="22"/>
          <w:szCs w:val="22"/>
        </w:rPr>
        <w:t>е</w:t>
      </w:r>
      <w:r w:rsidRPr="00E225A5">
        <w:rPr>
          <w:sz w:val="22"/>
          <w:szCs w:val="22"/>
        </w:rPr>
        <w:t>ск</w:t>
      </w:r>
      <w:r w:rsidRPr="00E225A5">
        <w:rPr>
          <w:spacing w:val="1"/>
          <w:sz w:val="22"/>
          <w:szCs w:val="22"/>
        </w:rPr>
        <w:t>о</w:t>
      </w:r>
      <w:r w:rsidRPr="00E225A5">
        <w:rPr>
          <w:spacing w:val="-1"/>
          <w:sz w:val="22"/>
          <w:szCs w:val="22"/>
        </w:rPr>
        <w:t>г</w:t>
      </w:r>
      <w:r w:rsidRPr="00E225A5">
        <w:rPr>
          <w:sz w:val="22"/>
          <w:szCs w:val="22"/>
        </w:rPr>
        <w:t>о</w:t>
      </w:r>
      <w:r w:rsidRPr="00E225A5">
        <w:rPr>
          <w:spacing w:val="11"/>
          <w:sz w:val="22"/>
          <w:szCs w:val="22"/>
        </w:rPr>
        <w:t xml:space="preserve"> </w:t>
      </w:r>
      <w:r w:rsidRPr="00E225A5">
        <w:rPr>
          <w:sz w:val="22"/>
          <w:szCs w:val="22"/>
        </w:rPr>
        <w:t>пр</w:t>
      </w:r>
      <w:r w:rsidRPr="00E225A5">
        <w:rPr>
          <w:spacing w:val="2"/>
          <w:sz w:val="22"/>
          <w:szCs w:val="22"/>
        </w:rPr>
        <w:t>о</w:t>
      </w:r>
      <w:r w:rsidRPr="00E225A5">
        <w:rPr>
          <w:spacing w:val="-1"/>
          <w:sz w:val="22"/>
          <w:szCs w:val="22"/>
        </w:rPr>
        <w:t>г</w:t>
      </w:r>
      <w:r w:rsidRPr="00E225A5">
        <w:rPr>
          <w:sz w:val="22"/>
          <w:szCs w:val="22"/>
        </w:rPr>
        <w:t>р</w:t>
      </w:r>
      <w:r w:rsidRPr="00E225A5">
        <w:rPr>
          <w:spacing w:val="-1"/>
          <w:sz w:val="22"/>
          <w:szCs w:val="22"/>
        </w:rPr>
        <w:t>е</w:t>
      </w:r>
      <w:r w:rsidRPr="00E225A5">
        <w:rPr>
          <w:sz w:val="22"/>
          <w:szCs w:val="22"/>
        </w:rPr>
        <w:t>сса</w:t>
      </w:r>
      <w:r w:rsidRPr="00E225A5">
        <w:rPr>
          <w:spacing w:val="1"/>
          <w:sz w:val="22"/>
          <w:szCs w:val="22"/>
        </w:rPr>
        <w:t>,</w:t>
      </w:r>
      <w:r w:rsidRPr="00E225A5">
        <w:rPr>
          <w:sz w:val="22"/>
          <w:szCs w:val="22"/>
        </w:rPr>
        <w:t xml:space="preserve"> с</w:t>
      </w:r>
      <w:r w:rsidRPr="00E225A5">
        <w:rPr>
          <w:spacing w:val="9"/>
          <w:sz w:val="22"/>
          <w:szCs w:val="22"/>
        </w:rPr>
        <w:t xml:space="preserve"> </w:t>
      </w:r>
      <w:r w:rsidRPr="00E225A5">
        <w:rPr>
          <w:sz w:val="22"/>
          <w:szCs w:val="22"/>
        </w:rPr>
        <w:t>одн</w:t>
      </w:r>
      <w:r w:rsidRPr="00E225A5">
        <w:rPr>
          <w:spacing w:val="1"/>
          <w:sz w:val="22"/>
          <w:szCs w:val="22"/>
        </w:rPr>
        <w:t>о</w:t>
      </w:r>
      <w:r w:rsidRPr="00E225A5">
        <w:rPr>
          <w:sz w:val="22"/>
          <w:szCs w:val="22"/>
        </w:rPr>
        <w:t>й</w:t>
      </w:r>
      <w:r w:rsidRPr="00E225A5">
        <w:rPr>
          <w:spacing w:val="7"/>
          <w:sz w:val="22"/>
          <w:szCs w:val="22"/>
        </w:rPr>
        <w:t xml:space="preserve"> </w:t>
      </w:r>
      <w:r w:rsidRPr="00E225A5">
        <w:rPr>
          <w:spacing w:val="1"/>
          <w:sz w:val="22"/>
          <w:szCs w:val="22"/>
        </w:rPr>
        <w:t>с</w:t>
      </w:r>
      <w:r w:rsidRPr="00E225A5">
        <w:rPr>
          <w:sz w:val="22"/>
          <w:szCs w:val="22"/>
        </w:rPr>
        <w:t>то</w:t>
      </w:r>
      <w:r w:rsidRPr="00E225A5">
        <w:rPr>
          <w:spacing w:val="-1"/>
          <w:sz w:val="22"/>
          <w:szCs w:val="22"/>
        </w:rPr>
        <w:t>р</w:t>
      </w:r>
      <w:r w:rsidRPr="00E225A5">
        <w:rPr>
          <w:sz w:val="22"/>
          <w:szCs w:val="22"/>
        </w:rPr>
        <w:t>он</w:t>
      </w:r>
      <w:r w:rsidRPr="00E225A5">
        <w:rPr>
          <w:spacing w:val="1"/>
          <w:sz w:val="22"/>
          <w:szCs w:val="22"/>
        </w:rPr>
        <w:t>ы</w:t>
      </w:r>
      <w:r w:rsidRPr="00E225A5">
        <w:rPr>
          <w:sz w:val="22"/>
          <w:szCs w:val="22"/>
        </w:rPr>
        <w:t>,</w:t>
      </w:r>
      <w:r w:rsidRPr="00E225A5">
        <w:rPr>
          <w:spacing w:val="8"/>
          <w:sz w:val="22"/>
          <w:szCs w:val="22"/>
        </w:rPr>
        <w:t xml:space="preserve"> </w:t>
      </w:r>
      <w:r w:rsidRPr="00E225A5">
        <w:rPr>
          <w:spacing w:val="1"/>
          <w:sz w:val="22"/>
          <w:szCs w:val="22"/>
        </w:rPr>
        <w:t>с</w:t>
      </w:r>
      <w:r w:rsidRPr="00E225A5">
        <w:rPr>
          <w:sz w:val="22"/>
          <w:szCs w:val="22"/>
        </w:rPr>
        <w:t>нижа</w:t>
      </w:r>
      <w:r w:rsidRPr="00E225A5">
        <w:rPr>
          <w:spacing w:val="1"/>
          <w:sz w:val="22"/>
          <w:szCs w:val="22"/>
        </w:rPr>
        <w:t>е</w:t>
      </w:r>
      <w:r w:rsidRPr="00E225A5">
        <w:rPr>
          <w:spacing w:val="-1"/>
          <w:sz w:val="22"/>
          <w:szCs w:val="22"/>
        </w:rPr>
        <w:t>т</w:t>
      </w:r>
      <w:r w:rsidRPr="00E225A5">
        <w:rPr>
          <w:sz w:val="22"/>
          <w:szCs w:val="22"/>
        </w:rPr>
        <w:t>ся</w:t>
      </w:r>
      <w:r w:rsidRPr="00E225A5">
        <w:rPr>
          <w:spacing w:val="9"/>
          <w:sz w:val="22"/>
          <w:szCs w:val="22"/>
        </w:rPr>
        <w:t xml:space="preserve"> </w:t>
      </w:r>
      <w:r w:rsidRPr="00E225A5">
        <w:rPr>
          <w:spacing w:val="1"/>
          <w:sz w:val="22"/>
          <w:szCs w:val="22"/>
        </w:rPr>
        <w:t>Д</w:t>
      </w:r>
      <w:r w:rsidRPr="00E225A5">
        <w:rPr>
          <w:sz w:val="22"/>
          <w:szCs w:val="22"/>
        </w:rPr>
        <w:t>А</w:t>
      </w:r>
      <w:r w:rsidRPr="00E225A5">
        <w:rPr>
          <w:spacing w:val="6"/>
          <w:sz w:val="22"/>
          <w:szCs w:val="22"/>
        </w:rPr>
        <w:t xml:space="preserve"> </w:t>
      </w:r>
      <w:r w:rsidRPr="00E225A5">
        <w:rPr>
          <w:spacing w:val="1"/>
          <w:sz w:val="22"/>
          <w:szCs w:val="22"/>
        </w:rPr>
        <w:t>ч</w:t>
      </w:r>
      <w:r w:rsidRPr="00E225A5">
        <w:rPr>
          <w:sz w:val="22"/>
          <w:szCs w:val="22"/>
        </w:rPr>
        <w:t>е</w:t>
      </w:r>
      <w:r w:rsidRPr="00E225A5">
        <w:rPr>
          <w:spacing w:val="1"/>
          <w:sz w:val="22"/>
          <w:szCs w:val="22"/>
        </w:rPr>
        <w:t>л</w:t>
      </w:r>
      <w:r w:rsidRPr="00E225A5">
        <w:rPr>
          <w:sz w:val="22"/>
          <w:szCs w:val="22"/>
        </w:rPr>
        <w:t>ове</w:t>
      </w:r>
      <w:r w:rsidRPr="00E225A5">
        <w:rPr>
          <w:spacing w:val="-2"/>
          <w:sz w:val="22"/>
          <w:szCs w:val="22"/>
        </w:rPr>
        <w:t>к</w:t>
      </w:r>
      <w:r w:rsidRPr="00E225A5">
        <w:rPr>
          <w:sz w:val="22"/>
          <w:szCs w:val="22"/>
        </w:rPr>
        <w:t>а,</w:t>
      </w:r>
      <w:r w:rsidRPr="00E225A5">
        <w:rPr>
          <w:spacing w:val="8"/>
          <w:sz w:val="22"/>
          <w:szCs w:val="22"/>
        </w:rPr>
        <w:t xml:space="preserve"> </w:t>
      </w:r>
      <w:r w:rsidRPr="00E225A5">
        <w:rPr>
          <w:spacing w:val="1"/>
          <w:sz w:val="22"/>
          <w:szCs w:val="22"/>
        </w:rPr>
        <w:t>п</w:t>
      </w:r>
      <w:r w:rsidRPr="00E225A5">
        <w:rPr>
          <w:sz w:val="22"/>
          <w:szCs w:val="22"/>
        </w:rPr>
        <w:t>рои</w:t>
      </w:r>
      <w:r w:rsidRPr="00E225A5">
        <w:rPr>
          <w:spacing w:val="3"/>
          <w:sz w:val="22"/>
          <w:szCs w:val="22"/>
        </w:rPr>
        <w:t>с</w:t>
      </w:r>
      <w:r w:rsidRPr="00E225A5">
        <w:rPr>
          <w:spacing w:val="1"/>
          <w:sz w:val="22"/>
          <w:szCs w:val="22"/>
        </w:rPr>
        <w:t>х</w:t>
      </w:r>
      <w:r w:rsidRPr="00E225A5">
        <w:rPr>
          <w:sz w:val="22"/>
          <w:szCs w:val="22"/>
        </w:rPr>
        <w:t>о</w:t>
      </w:r>
      <w:r w:rsidRPr="00E225A5">
        <w:rPr>
          <w:spacing w:val="1"/>
          <w:sz w:val="22"/>
          <w:szCs w:val="22"/>
        </w:rPr>
        <w:t>ди</w:t>
      </w:r>
      <w:r w:rsidRPr="00E225A5">
        <w:rPr>
          <w:sz w:val="22"/>
          <w:szCs w:val="22"/>
        </w:rPr>
        <w:t>т</w:t>
      </w:r>
      <w:r w:rsidRPr="00E225A5">
        <w:rPr>
          <w:spacing w:val="6"/>
          <w:sz w:val="22"/>
          <w:szCs w:val="22"/>
        </w:rPr>
        <w:t xml:space="preserve"> </w:t>
      </w:r>
      <w:r w:rsidRPr="00E225A5">
        <w:rPr>
          <w:sz w:val="22"/>
          <w:szCs w:val="22"/>
        </w:rPr>
        <w:t>е</w:t>
      </w:r>
      <w:r w:rsidRPr="00E225A5">
        <w:rPr>
          <w:spacing w:val="1"/>
          <w:sz w:val="22"/>
          <w:szCs w:val="22"/>
        </w:rPr>
        <w:t>г</w:t>
      </w:r>
      <w:r w:rsidRPr="00E225A5">
        <w:rPr>
          <w:sz w:val="22"/>
          <w:szCs w:val="22"/>
        </w:rPr>
        <w:t>о</w:t>
      </w:r>
      <w:r w:rsidRPr="00E225A5">
        <w:rPr>
          <w:spacing w:val="8"/>
          <w:sz w:val="22"/>
          <w:szCs w:val="22"/>
        </w:rPr>
        <w:t xml:space="preserve"> </w:t>
      </w:r>
      <w:r w:rsidRPr="00E225A5">
        <w:rPr>
          <w:spacing w:val="-1"/>
          <w:sz w:val="22"/>
          <w:szCs w:val="22"/>
        </w:rPr>
        <w:t>ф</w:t>
      </w:r>
      <w:r w:rsidRPr="00E225A5">
        <w:rPr>
          <w:sz w:val="22"/>
          <w:szCs w:val="22"/>
        </w:rPr>
        <w:t>и</w:t>
      </w:r>
      <w:r w:rsidRPr="00E225A5">
        <w:rPr>
          <w:spacing w:val="1"/>
          <w:sz w:val="22"/>
          <w:szCs w:val="22"/>
        </w:rPr>
        <w:t>з</w:t>
      </w:r>
      <w:r w:rsidRPr="00E225A5">
        <w:rPr>
          <w:sz w:val="22"/>
          <w:szCs w:val="22"/>
        </w:rPr>
        <w:t>ическая</w:t>
      </w:r>
      <w:r w:rsidRPr="00E225A5">
        <w:rPr>
          <w:spacing w:val="9"/>
          <w:sz w:val="22"/>
          <w:szCs w:val="22"/>
        </w:rPr>
        <w:t xml:space="preserve"> </w:t>
      </w:r>
      <w:r w:rsidRPr="00E225A5">
        <w:rPr>
          <w:sz w:val="22"/>
          <w:szCs w:val="22"/>
        </w:rPr>
        <w:t>раст</w:t>
      </w:r>
      <w:r w:rsidRPr="00E225A5">
        <w:rPr>
          <w:spacing w:val="2"/>
          <w:sz w:val="22"/>
          <w:szCs w:val="22"/>
        </w:rPr>
        <w:t>р</w:t>
      </w:r>
      <w:r w:rsidRPr="00E225A5">
        <w:rPr>
          <w:spacing w:val="1"/>
          <w:sz w:val="22"/>
          <w:szCs w:val="22"/>
        </w:rPr>
        <w:t>е</w:t>
      </w:r>
      <w:r w:rsidRPr="00E225A5">
        <w:rPr>
          <w:sz w:val="22"/>
          <w:szCs w:val="22"/>
        </w:rPr>
        <w:t>ни</w:t>
      </w:r>
      <w:r w:rsidRPr="00E225A5">
        <w:rPr>
          <w:spacing w:val="1"/>
          <w:sz w:val="22"/>
          <w:szCs w:val="22"/>
        </w:rPr>
        <w:t>ро</w:t>
      </w:r>
      <w:r w:rsidRPr="00E225A5">
        <w:rPr>
          <w:spacing w:val="-2"/>
          <w:sz w:val="22"/>
          <w:szCs w:val="22"/>
        </w:rPr>
        <w:t>в</w:t>
      </w:r>
      <w:r w:rsidRPr="00E225A5">
        <w:rPr>
          <w:sz w:val="22"/>
          <w:szCs w:val="22"/>
        </w:rPr>
        <w:t>анность,</w:t>
      </w:r>
      <w:r w:rsidRPr="00E225A5">
        <w:rPr>
          <w:spacing w:val="34"/>
          <w:sz w:val="22"/>
          <w:szCs w:val="22"/>
        </w:rPr>
        <w:t xml:space="preserve"> </w:t>
      </w:r>
      <w:r w:rsidRPr="00E225A5">
        <w:rPr>
          <w:sz w:val="22"/>
          <w:szCs w:val="22"/>
        </w:rPr>
        <w:t>а</w:t>
      </w:r>
      <w:r w:rsidRPr="00E225A5">
        <w:rPr>
          <w:spacing w:val="36"/>
          <w:sz w:val="22"/>
          <w:szCs w:val="22"/>
        </w:rPr>
        <w:t xml:space="preserve"> </w:t>
      </w:r>
      <w:r w:rsidRPr="00E225A5">
        <w:rPr>
          <w:sz w:val="22"/>
          <w:szCs w:val="22"/>
        </w:rPr>
        <w:t>с</w:t>
      </w:r>
      <w:r w:rsidRPr="00E225A5">
        <w:rPr>
          <w:spacing w:val="33"/>
          <w:sz w:val="22"/>
          <w:szCs w:val="22"/>
        </w:rPr>
        <w:t xml:space="preserve"> </w:t>
      </w:r>
      <w:r w:rsidRPr="00E225A5">
        <w:rPr>
          <w:sz w:val="22"/>
          <w:szCs w:val="22"/>
        </w:rPr>
        <w:t>д</w:t>
      </w:r>
      <w:r w:rsidRPr="00E225A5">
        <w:rPr>
          <w:spacing w:val="4"/>
          <w:sz w:val="22"/>
          <w:szCs w:val="22"/>
        </w:rPr>
        <w:t>р</w:t>
      </w:r>
      <w:r w:rsidRPr="00E225A5">
        <w:rPr>
          <w:spacing w:val="-2"/>
          <w:sz w:val="22"/>
          <w:szCs w:val="22"/>
        </w:rPr>
        <w:t>у</w:t>
      </w:r>
      <w:r w:rsidRPr="00E225A5">
        <w:rPr>
          <w:sz w:val="22"/>
          <w:szCs w:val="22"/>
        </w:rPr>
        <w:t>го</w:t>
      </w:r>
      <w:r w:rsidRPr="00E225A5">
        <w:rPr>
          <w:spacing w:val="1"/>
          <w:sz w:val="22"/>
          <w:szCs w:val="22"/>
        </w:rPr>
        <w:t>й</w:t>
      </w:r>
      <w:r w:rsidRPr="00E225A5">
        <w:rPr>
          <w:spacing w:val="37"/>
          <w:sz w:val="22"/>
          <w:szCs w:val="22"/>
        </w:rPr>
        <w:t xml:space="preserve"> </w:t>
      </w:r>
      <w:r w:rsidRPr="00E225A5">
        <w:rPr>
          <w:sz w:val="22"/>
          <w:szCs w:val="22"/>
        </w:rPr>
        <w:t>—</w:t>
      </w:r>
      <w:r w:rsidRPr="00E225A5">
        <w:rPr>
          <w:spacing w:val="34"/>
          <w:sz w:val="22"/>
          <w:szCs w:val="22"/>
        </w:rPr>
        <w:t xml:space="preserve"> </w:t>
      </w:r>
      <w:r w:rsidRPr="00E225A5">
        <w:rPr>
          <w:sz w:val="22"/>
          <w:szCs w:val="22"/>
        </w:rPr>
        <w:t>больш</w:t>
      </w:r>
      <w:r w:rsidRPr="00E225A5">
        <w:rPr>
          <w:spacing w:val="-1"/>
          <w:sz w:val="22"/>
          <w:szCs w:val="22"/>
        </w:rPr>
        <w:t>о</w:t>
      </w:r>
      <w:r w:rsidRPr="00E225A5">
        <w:rPr>
          <w:sz w:val="22"/>
          <w:szCs w:val="22"/>
        </w:rPr>
        <w:t>е</w:t>
      </w:r>
      <w:r w:rsidRPr="00E225A5">
        <w:rPr>
          <w:spacing w:val="33"/>
          <w:sz w:val="22"/>
          <w:szCs w:val="22"/>
        </w:rPr>
        <w:t xml:space="preserve"> </w:t>
      </w:r>
      <w:r w:rsidRPr="00E225A5">
        <w:rPr>
          <w:spacing w:val="1"/>
          <w:sz w:val="22"/>
          <w:szCs w:val="22"/>
        </w:rPr>
        <w:t>н</w:t>
      </w:r>
      <w:r w:rsidRPr="00E225A5">
        <w:rPr>
          <w:sz w:val="22"/>
          <w:szCs w:val="22"/>
        </w:rPr>
        <w:t>е</w:t>
      </w:r>
      <w:r w:rsidRPr="00E225A5">
        <w:rPr>
          <w:spacing w:val="2"/>
          <w:sz w:val="22"/>
          <w:szCs w:val="22"/>
        </w:rPr>
        <w:t>р</w:t>
      </w:r>
      <w:r w:rsidRPr="00E225A5">
        <w:rPr>
          <w:spacing w:val="-2"/>
          <w:sz w:val="22"/>
          <w:szCs w:val="22"/>
        </w:rPr>
        <w:t>в</w:t>
      </w:r>
      <w:r w:rsidRPr="00E225A5">
        <w:rPr>
          <w:spacing w:val="-1"/>
          <w:sz w:val="22"/>
          <w:szCs w:val="22"/>
        </w:rPr>
        <w:t>н</w:t>
      </w:r>
      <w:r w:rsidRPr="00E225A5">
        <w:rPr>
          <w:spacing w:val="2"/>
          <w:sz w:val="22"/>
          <w:szCs w:val="22"/>
        </w:rPr>
        <w:t>о</w:t>
      </w:r>
      <w:r w:rsidRPr="00E225A5">
        <w:rPr>
          <w:spacing w:val="1"/>
          <w:sz w:val="22"/>
          <w:szCs w:val="22"/>
        </w:rPr>
        <w:t>-</w:t>
      </w:r>
      <w:r w:rsidRPr="00E225A5">
        <w:rPr>
          <w:sz w:val="22"/>
          <w:szCs w:val="22"/>
        </w:rPr>
        <w:t>э</w:t>
      </w:r>
      <w:r w:rsidRPr="00E225A5">
        <w:rPr>
          <w:spacing w:val="1"/>
          <w:sz w:val="22"/>
          <w:szCs w:val="22"/>
        </w:rPr>
        <w:t>м</w:t>
      </w:r>
      <w:r w:rsidRPr="00E225A5">
        <w:rPr>
          <w:spacing w:val="-1"/>
          <w:sz w:val="22"/>
          <w:szCs w:val="22"/>
        </w:rPr>
        <w:t>оц</w:t>
      </w:r>
      <w:r w:rsidRPr="00E225A5">
        <w:rPr>
          <w:sz w:val="22"/>
          <w:szCs w:val="22"/>
        </w:rPr>
        <w:t>и</w:t>
      </w:r>
      <w:r w:rsidRPr="00E225A5">
        <w:rPr>
          <w:spacing w:val="1"/>
          <w:sz w:val="22"/>
          <w:szCs w:val="22"/>
        </w:rPr>
        <w:t>о</w:t>
      </w:r>
      <w:r w:rsidRPr="00E225A5">
        <w:rPr>
          <w:sz w:val="22"/>
          <w:szCs w:val="22"/>
        </w:rPr>
        <w:t>нал</w:t>
      </w:r>
      <w:r w:rsidRPr="00E225A5">
        <w:rPr>
          <w:spacing w:val="-2"/>
          <w:sz w:val="22"/>
          <w:szCs w:val="22"/>
        </w:rPr>
        <w:t>ь</w:t>
      </w:r>
      <w:r w:rsidRPr="00E225A5">
        <w:rPr>
          <w:sz w:val="22"/>
          <w:szCs w:val="22"/>
        </w:rPr>
        <w:t>н</w:t>
      </w:r>
      <w:r w:rsidRPr="00E225A5">
        <w:rPr>
          <w:spacing w:val="1"/>
          <w:sz w:val="22"/>
          <w:szCs w:val="22"/>
        </w:rPr>
        <w:t>о</w:t>
      </w:r>
      <w:r w:rsidRPr="00E225A5">
        <w:rPr>
          <w:sz w:val="22"/>
          <w:szCs w:val="22"/>
        </w:rPr>
        <w:t>е</w:t>
      </w:r>
      <w:r w:rsidRPr="00E225A5">
        <w:rPr>
          <w:spacing w:val="33"/>
          <w:sz w:val="22"/>
          <w:szCs w:val="22"/>
        </w:rPr>
        <w:t xml:space="preserve"> </w:t>
      </w:r>
      <w:r w:rsidRPr="00E225A5">
        <w:rPr>
          <w:sz w:val="22"/>
          <w:szCs w:val="22"/>
        </w:rPr>
        <w:t>напряжение</w:t>
      </w:r>
      <w:r w:rsidRPr="00E225A5">
        <w:rPr>
          <w:spacing w:val="33"/>
          <w:sz w:val="22"/>
          <w:szCs w:val="22"/>
        </w:rPr>
        <w:t xml:space="preserve"> </w:t>
      </w:r>
      <w:r w:rsidRPr="00E225A5">
        <w:rPr>
          <w:spacing w:val="1"/>
          <w:sz w:val="22"/>
          <w:szCs w:val="22"/>
        </w:rPr>
        <w:t>н</w:t>
      </w:r>
      <w:r w:rsidRPr="00E225A5">
        <w:rPr>
          <w:sz w:val="22"/>
          <w:szCs w:val="22"/>
        </w:rPr>
        <w:t>а с</w:t>
      </w:r>
      <w:r w:rsidRPr="00E225A5">
        <w:rPr>
          <w:spacing w:val="1"/>
          <w:sz w:val="22"/>
          <w:szCs w:val="22"/>
        </w:rPr>
        <w:t>ов</w:t>
      </w:r>
      <w:r w:rsidRPr="00E225A5">
        <w:rPr>
          <w:spacing w:val="-1"/>
          <w:sz w:val="22"/>
          <w:szCs w:val="22"/>
        </w:rPr>
        <w:t>р</w:t>
      </w:r>
      <w:r w:rsidRPr="00E225A5">
        <w:rPr>
          <w:sz w:val="22"/>
          <w:szCs w:val="22"/>
        </w:rPr>
        <w:t>еменном</w:t>
      </w:r>
      <w:r w:rsidRPr="00E225A5">
        <w:rPr>
          <w:spacing w:val="57"/>
          <w:sz w:val="22"/>
          <w:szCs w:val="22"/>
        </w:rPr>
        <w:t xml:space="preserve"> </w:t>
      </w:r>
      <w:r w:rsidRPr="00E225A5">
        <w:rPr>
          <w:sz w:val="22"/>
          <w:szCs w:val="22"/>
        </w:rPr>
        <w:t>прои</w:t>
      </w:r>
      <w:r w:rsidRPr="00E225A5">
        <w:rPr>
          <w:spacing w:val="-1"/>
          <w:sz w:val="22"/>
          <w:szCs w:val="22"/>
        </w:rPr>
        <w:t>з</w:t>
      </w:r>
      <w:r w:rsidRPr="00E225A5">
        <w:rPr>
          <w:sz w:val="22"/>
          <w:szCs w:val="22"/>
        </w:rPr>
        <w:t>во</w:t>
      </w:r>
      <w:r w:rsidRPr="00E225A5">
        <w:rPr>
          <w:spacing w:val="1"/>
          <w:sz w:val="22"/>
          <w:szCs w:val="22"/>
        </w:rPr>
        <w:t>дс</w:t>
      </w:r>
      <w:r w:rsidRPr="00E225A5">
        <w:rPr>
          <w:sz w:val="22"/>
          <w:szCs w:val="22"/>
        </w:rPr>
        <w:t>т</w:t>
      </w:r>
      <w:r w:rsidRPr="00E225A5">
        <w:rPr>
          <w:spacing w:val="-2"/>
          <w:sz w:val="22"/>
          <w:szCs w:val="22"/>
        </w:rPr>
        <w:t>в</w:t>
      </w:r>
      <w:r w:rsidRPr="00E225A5">
        <w:rPr>
          <w:sz w:val="22"/>
          <w:szCs w:val="22"/>
        </w:rPr>
        <w:t>е</w:t>
      </w:r>
      <w:r w:rsidRPr="00E225A5">
        <w:rPr>
          <w:spacing w:val="59"/>
          <w:sz w:val="22"/>
          <w:szCs w:val="22"/>
        </w:rPr>
        <w:t xml:space="preserve"> </w:t>
      </w:r>
      <w:r w:rsidRPr="00E225A5">
        <w:rPr>
          <w:spacing w:val="-1"/>
          <w:sz w:val="22"/>
          <w:szCs w:val="22"/>
        </w:rPr>
        <w:t>т</w:t>
      </w:r>
      <w:r w:rsidRPr="00E225A5">
        <w:rPr>
          <w:sz w:val="22"/>
          <w:szCs w:val="22"/>
        </w:rPr>
        <w:t>р</w:t>
      </w:r>
      <w:r w:rsidRPr="00E225A5">
        <w:rPr>
          <w:spacing w:val="-1"/>
          <w:sz w:val="22"/>
          <w:szCs w:val="22"/>
        </w:rPr>
        <w:t>е</w:t>
      </w:r>
      <w:r w:rsidRPr="00E225A5">
        <w:rPr>
          <w:spacing w:val="4"/>
          <w:sz w:val="22"/>
          <w:szCs w:val="22"/>
        </w:rPr>
        <w:t>б</w:t>
      </w:r>
      <w:r w:rsidRPr="00E225A5">
        <w:rPr>
          <w:spacing w:val="-2"/>
          <w:sz w:val="22"/>
          <w:szCs w:val="22"/>
        </w:rPr>
        <w:t>у</w:t>
      </w:r>
      <w:r w:rsidRPr="00E225A5">
        <w:rPr>
          <w:sz w:val="22"/>
          <w:szCs w:val="22"/>
        </w:rPr>
        <w:t>ет</w:t>
      </w:r>
      <w:r w:rsidRPr="00E225A5">
        <w:rPr>
          <w:spacing w:val="59"/>
          <w:sz w:val="22"/>
          <w:szCs w:val="22"/>
        </w:rPr>
        <w:t xml:space="preserve"> </w:t>
      </w:r>
      <w:r w:rsidRPr="00E225A5">
        <w:rPr>
          <w:sz w:val="22"/>
          <w:szCs w:val="22"/>
        </w:rPr>
        <w:t>в</w:t>
      </w:r>
      <w:r w:rsidRPr="00E225A5">
        <w:rPr>
          <w:spacing w:val="1"/>
          <w:sz w:val="22"/>
          <w:szCs w:val="22"/>
        </w:rPr>
        <w:t>ы</w:t>
      </w:r>
      <w:r w:rsidRPr="00E225A5">
        <w:rPr>
          <w:sz w:val="22"/>
          <w:szCs w:val="22"/>
        </w:rPr>
        <w:t>с</w:t>
      </w:r>
      <w:r w:rsidRPr="00E225A5">
        <w:rPr>
          <w:spacing w:val="2"/>
          <w:sz w:val="22"/>
          <w:szCs w:val="22"/>
        </w:rPr>
        <w:t>о</w:t>
      </w:r>
      <w:r w:rsidRPr="00E225A5">
        <w:rPr>
          <w:spacing w:val="-1"/>
          <w:sz w:val="22"/>
          <w:szCs w:val="22"/>
        </w:rPr>
        <w:t>к</w:t>
      </w:r>
      <w:r w:rsidRPr="00E225A5">
        <w:rPr>
          <w:spacing w:val="1"/>
          <w:sz w:val="22"/>
          <w:szCs w:val="22"/>
        </w:rPr>
        <w:t>о</w:t>
      </w:r>
      <w:r w:rsidRPr="00E225A5">
        <w:rPr>
          <w:sz w:val="22"/>
          <w:szCs w:val="22"/>
        </w:rPr>
        <w:t>й</w:t>
      </w:r>
      <w:r w:rsidRPr="00E225A5">
        <w:rPr>
          <w:spacing w:val="58"/>
          <w:sz w:val="22"/>
          <w:szCs w:val="22"/>
        </w:rPr>
        <w:t xml:space="preserve"> </w:t>
      </w:r>
      <w:r w:rsidRPr="00E225A5">
        <w:rPr>
          <w:sz w:val="22"/>
          <w:szCs w:val="22"/>
        </w:rPr>
        <w:t>физ</w:t>
      </w:r>
      <w:r w:rsidRPr="00E225A5">
        <w:rPr>
          <w:spacing w:val="-1"/>
          <w:sz w:val="22"/>
          <w:szCs w:val="22"/>
        </w:rPr>
        <w:t>и</w:t>
      </w:r>
      <w:r w:rsidRPr="00E225A5">
        <w:rPr>
          <w:sz w:val="22"/>
          <w:szCs w:val="22"/>
        </w:rPr>
        <w:t>чес</w:t>
      </w:r>
      <w:r w:rsidRPr="00E225A5">
        <w:rPr>
          <w:spacing w:val="1"/>
          <w:sz w:val="22"/>
          <w:szCs w:val="22"/>
        </w:rPr>
        <w:t>к</w:t>
      </w:r>
      <w:r w:rsidRPr="00E225A5">
        <w:rPr>
          <w:spacing w:val="-1"/>
          <w:sz w:val="22"/>
          <w:szCs w:val="22"/>
        </w:rPr>
        <w:t>о</w:t>
      </w:r>
      <w:r w:rsidRPr="00E225A5">
        <w:rPr>
          <w:sz w:val="22"/>
          <w:szCs w:val="22"/>
        </w:rPr>
        <w:t>й</w:t>
      </w:r>
      <w:r w:rsidRPr="00E225A5">
        <w:rPr>
          <w:spacing w:val="57"/>
          <w:sz w:val="22"/>
          <w:szCs w:val="22"/>
        </w:rPr>
        <w:t xml:space="preserve"> </w:t>
      </w:r>
      <w:r w:rsidRPr="00E225A5">
        <w:rPr>
          <w:spacing w:val="1"/>
          <w:sz w:val="22"/>
          <w:szCs w:val="22"/>
        </w:rPr>
        <w:t>п</w:t>
      </w:r>
      <w:r w:rsidRPr="00E225A5">
        <w:rPr>
          <w:sz w:val="22"/>
          <w:szCs w:val="22"/>
        </w:rPr>
        <w:t>од</w:t>
      </w:r>
      <w:r w:rsidRPr="00E225A5">
        <w:rPr>
          <w:spacing w:val="-1"/>
          <w:sz w:val="22"/>
          <w:szCs w:val="22"/>
        </w:rPr>
        <w:t>г</w:t>
      </w:r>
      <w:r w:rsidRPr="00E225A5">
        <w:rPr>
          <w:sz w:val="22"/>
          <w:szCs w:val="22"/>
        </w:rPr>
        <w:t>о</w:t>
      </w:r>
      <w:r w:rsidRPr="00E225A5">
        <w:rPr>
          <w:spacing w:val="1"/>
          <w:sz w:val="22"/>
          <w:szCs w:val="22"/>
        </w:rPr>
        <w:t>то</w:t>
      </w:r>
      <w:r w:rsidRPr="00E225A5">
        <w:rPr>
          <w:sz w:val="22"/>
          <w:szCs w:val="22"/>
        </w:rPr>
        <w:t>вл</w:t>
      </w:r>
      <w:r w:rsidRPr="00E225A5">
        <w:rPr>
          <w:spacing w:val="-2"/>
          <w:sz w:val="22"/>
          <w:szCs w:val="22"/>
        </w:rPr>
        <w:t>е</w:t>
      </w:r>
      <w:r w:rsidRPr="00E225A5">
        <w:rPr>
          <w:sz w:val="22"/>
          <w:szCs w:val="22"/>
        </w:rPr>
        <w:t>н</w:t>
      </w:r>
      <w:r w:rsidRPr="00E225A5">
        <w:rPr>
          <w:spacing w:val="4"/>
          <w:sz w:val="22"/>
          <w:szCs w:val="22"/>
        </w:rPr>
        <w:t>н</w:t>
      </w:r>
      <w:r w:rsidRPr="00E225A5">
        <w:rPr>
          <w:spacing w:val="1"/>
          <w:sz w:val="22"/>
          <w:szCs w:val="22"/>
        </w:rPr>
        <w:t>ос</w:t>
      </w:r>
      <w:r w:rsidRPr="00E225A5">
        <w:rPr>
          <w:spacing w:val="-2"/>
          <w:sz w:val="22"/>
          <w:szCs w:val="22"/>
        </w:rPr>
        <w:t>т</w:t>
      </w:r>
      <w:r w:rsidRPr="00E225A5">
        <w:rPr>
          <w:sz w:val="22"/>
          <w:szCs w:val="22"/>
        </w:rPr>
        <w:t>и</w:t>
      </w:r>
      <w:r w:rsidRPr="00E225A5">
        <w:rPr>
          <w:spacing w:val="1"/>
          <w:sz w:val="22"/>
          <w:szCs w:val="22"/>
        </w:rPr>
        <w:t>.</w:t>
      </w:r>
      <w:r w:rsidRPr="00E225A5">
        <w:rPr>
          <w:sz w:val="22"/>
          <w:szCs w:val="22"/>
        </w:rPr>
        <w:t xml:space="preserve"> Эт</w:t>
      </w:r>
      <w:r w:rsidRPr="00E225A5">
        <w:rPr>
          <w:spacing w:val="1"/>
          <w:sz w:val="22"/>
          <w:szCs w:val="22"/>
        </w:rPr>
        <w:t>о</w:t>
      </w:r>
      <w:r w:rsidRPr="00E225A5">
        <w:rPr>
          <w:spacing w:val="31"/>
          <w:sz w:val="22"/>
          <w:szCs w:val="22"/>
        </w:rPr>
        <w:t xml:space="preserve"> </w:t>
      </w:r>
      <w:r w:rsidRPr="00E225A5">
        <w:rPr>
          <w:sz w:val="22"/>
          <w:szCs w:val="22"/>
        </w:rPr>
        <w:t>пр</w:t>
      </w:r>
      <w:r w:rsidRPr="00E225A5">
        <w:rPr>
          <w:spacing w:val="1"/>
          <w:sz w:val="22"/>
          <w:szCs w:val="22"/>
        </w:rPr>
        <w:t>о</w:t>
      </w:r>
      <w:r w:rsidRPr="00E225A5">
        <w:rPr>
          <w:spacing w:val="-1"/>
          <w:sz w:val="22"/>
          <w:szCs w:val="22"/>
        </w:rPr>
        <w:t>т</w:t>
      </w:r>
      <w:r w:rsidRPr="00E225A5">
        <w:rPr>
          <w:sz w:val="22"/>
          <w:szCs w:val="22"/>
        </w:rPr>
        <w:t>ивор</w:t>
      </w:r>
      <w:r w:rsidRPr="00E225A5">
        <w:rPr>
          <w:spacing w:val="-1"/>
          <w:sz w:val="22"/>
          <w:szCs w:val="22"/>
        </w:rPr>
        <w:t>е</w:t>
      </w:r>
      <w:r w:rsidRPr="00E225A5">
        <w:rPr>
          <w:sz w:val="22"/>
          <w:szCs w:val="22"/>
        </w:rPr>
        <w:t>ч</w:t>
      </w:r>
      <w:r w:rsidRPr="00E225A5">
        <w:rPr>
          <w:spacing w:val="1"/>
          <w:sz w:val="22"/>
          <w:szCs w:val="22"/>
        </w:rPr>
        <w:t>и</w:t>
      </w:r>
      <w:r w:rsidRPr="00E225A5">
        <w:rPr>
          <w:sz w:val="22"/>
          <w:szCs w:val="22"/>
        </w:rPr>
        <w:t>е</w:t>
      </w:r>
      <w:r w:rsidRPr="00E225A5">
        <w:rPr>
          <w:spacing w:val="29"/>
          <w:sz w:val="22"/>
          <w:szCs w:val="22"/>
        </w:rPr>
        <w:t xml:space="preserve"> </w:t>
      </w:r>
      <w:r w:rsidRPr="00E225A5">
        <w:rPr>
          <w:sz w:val="22"/>
          <w:szCs w:val="22"/>
        </w:rPr>
        <w:t>пр</w:t>
      </w:r>
      <w:r w:rsidRPr="00E225A5">
        <w:rPr>
          <w:spacing w:val="1"/>
          <w:sz w:val="22"/>
          <w:szCs w:val="22"/>
        </w:rPr>
        <w:t>и</w:t>
      </w:r>
      <w:r w:rsidRPr="00E225A5">
        <w:rPr>
          <w:spacing w:val="-2"/>
          <w:sz w:val="22"/>
          <w:szCs w:val="22"/>
        </w:rPr>
        <w:t>в</w:t>
      </w:r>
      <w:r w:rsidRPr="00E225A5">
        <w:rPr>
          <w:sz w:val="22"/>
          <w:szCs w:val="22"/>
        </w:rPr>
        <w:t>о</w:t>
      </w:r>
      <w:r w:rsidRPr="00E225A5">
        <w:rPr>
          <w:spacing w:val="1"/>
          <w:sz w:val="22"/>
          <w:szCs w:val="22"/>
        </w:rPr>
        <w:t>д</w:t>
      </w:r>
      <w:r w:rsidRPr="00E225A5">
        <w:rPr>
          <w:sz w:val="22"/>
          <w:szCs w:val="22"/>
        </w:rPr>
        <w:t>ит</w:t>
      </w:r>
      <w:r w:rsidRPr="00E225A5">
        <w:rPr>
          <w:spacing w:val="30"/>
          <w:sz w:val="22"/>
          <w:szCs w:val="22"/>
        </w:rPr>
        <w:t xml:space="preserve"> </w:t>
      </w:r>
      <w:r w:rsidRPr="00E225A5">
        <w:rPr>
          <w:spacing w:val="1"/>
          <w:sz w:val="22"/>
          <w:szCs w:val="22"/>
        </w:rPr>
        <w:t>к</w:t>
      </w:r>
      <w:r w:rsidRPr="00E225A5">
        <w:rPr>
          <w:spacing w:val="30"/>
          <w:sz w:val="22"/>
          <w:szCs w:val="22"/>
        </w:rPr>
        <w:t xml:space="preserve"> </w:t>
      </w:r>
      <w:r w:rsidRPr="00E225A5">
        <w:rPr>
          <w:spacing w:val="-1"/>
          <w:sz w:val="22"/>
          <w:szCs w:val="22"/>
        </w:rPr>
        <w:t>с</w:t>
      </w:r>
      <w:r w:rsidRPr="00E225A5">
        <w:rPr>
          <w:spacing w:val="1"/>
          <w:sz w:val="22"/>
          <w:szCs w:val="22"/>
        </w:rPr>
        <w:t>ры</w:t>
      </w:r>
      <w:r w:rsidRPr="00E225A5">
        <w:rPr>
          <w:sz w:val="22"/>
          <w:szCs w:val="22"/>
        </w:rPr>
        <w:t>в</w:t>
      </w:r>
      <w:r w:rsidRPr="00E225A5">
        <w:rPr>
          <w:spacing w:val="1"/>
          <w:sz w:val="22"/>
          <w:szCs w:val="22"/>
        </w:rPr>
        <w:t>у</w:t>
      </w:r>
      <w:r w:rsidRPr="00E225A5">
        <w:rPr>
          <w:spacing w:val="26"/>
          <w:sz w:val="22"/>
          <w:szCs w:val="22"/>
        </w:rPr>
        <w:t xml:space="preserve"> </w:t>
      </w:r>
      <w:r w:rsidRPr="00E225A5">
        <w:rPr>
          <w:sz w:val="22"/>
          <w:szCs w:val="22"/>
        </w:rPr>
        <w:t>в</w:t>
      </w:r>
      <w:r w:rsidRPr="00E225A5">
        <w:rPr>
          <w:spacing w:val="33"/>
          <w:sz w:val="22"/>
          <w:szCs w:val="22"/>
        </w:rPr>
        <w:t xml:space="preserve"> </w:t>
      </w:r>
      <w:r w:rsidRPr="00E225A5">
        <w:rPr>
          <w:spacing w:val="1"/>
          <w:sz w:val="22"/>
          <w:szCs w:val="22"/>
        </w:rPr>
        <w:t>д</w:t>
      </w:r>
      <w:r w:rsidRPr="00E225A5">
        <w:rPr>
          <w:sz w:val="22"/>
          <w:szCs w:val="22"/>
        </w:rPr>
        <w:t>е</w:t>
      </w:r>
      <w:r w:rsidRPr="00E225A5">
        <w:rPr>
          <w:spacing w:val="6"/>
          <w:sz w:val="22"/>
          <w:szCs w:val="22"/>
        </w:rPr>
        <w:t>я</w:t>
      </w:r>
      <w:r w:rsidRPr="00E225A5">
        <w:rPr>
          <w:sz w:val="22"/>
          <w:szCs w:val="22"/>
        </w:rPr>
        <w:t>те</w:t>
      </w:r>
      <w:r w:rsidRPr="00E225A5">
        <w:rPr>
          <w:spacing w:val="1"/>
          <w:sz w:val="22"/>
          <w:szCs w:val="22"/>
        </w:rPr>
        <w:t>л</w:t>
      </w:r>
      <w:r w:rsidRPr="00E225A5">
        <w:rPr>
          <w:spacing w:val="-1"/>
          <w:sz w:val="22"/>
          <w:szCs w:val="22"/>
        </w:rPr>
        <w:t>ь</w:t>
      </w:r>
      <w:r w:rsidRPr="00E225A5">
        <w:rPr>
          <w:sz w:val="22"/>
          <w:szCs w:val="22"/>
        </w:rPr>
        <w:t>н</w:t>
      </w:r>
      <w:r w:rsidRPr="00E225A5">
        <w:rPr>
          <w:spacing w:val="1"/>
          <w:sz w:val="22"/>
          <w:szCs w:val="22"/>
        </w:rPr>
        <w:t>ос</w:t>
      </w:r>
      <w:r w:rsidRPr="00E225A5">
        <w:rPr>
          <w:spacing w:val="-1"/>
          <w:sz w:val="22"/>
          <w:szCs w:val="22"/>
        </w:rPr>
        <w:t>т</w:t>
      </w:r>
      <w:r w:rsidRPr="00E225A5">
        <w:rPr>
          <w:sz w:val="22"/>
          <w:szCs w:val="22"/>
        </w:rPr>
        <w:t>и</w:t>
      </w:r>
      <w:r w:rsidRPr="00E225A5">
        <w:rPr>
          <w:spacing w:val="30"/>
          <w:sz w:val="22"/>
          <w:szCs w:val="22"/>
        </w:rPr>
        <w:t xml:space="preserve"> </w:t>
      </w:r>
      <w:r w:rsidRPr="00E225A5">
        <w:rPr>
          <w:sz w:val="22"/>
          <w:szCs w:val="22"/>
        </w:rPr>
        <w:t>о</w:t>
      </w:r>
      <w:r w:rsidRPr="00E225A5">
        <w:rPr>
          <w:spacing w:val="1"/>
          <w:sz w:val="22"/>
          <w:szCs w:val="22"/>
        </w:rPr>
        <w:t>р</w:t>
      </w:r>
      <w:r w:rsidRPr="00E225A5">
        <w:rPr>
          <w:sz w:val="22"/>
          <w:szCs w:val="22"/>
        </w:rPr>
        <w:t>г</w:t>
      </w:r>
      <w:r w:rsidRPr="00E225A5">
        <w:rPr>
          <w:spacing w:val="-1"/>
          <w:sz w:val="22"/>
          <w:szCs w:val="22"/>
        </w:rPr>
        <w:t>ан</w:t>
      </w:r>
      <w:r w:rsidRPr="00E225A5">
        <w:rPr>
          <w:sz w:val="22"/>
          <w:szCs w:val="22"/>
        </w:rPr>
        <w:t>из</w:t>
      </w:r>
      <w:r w:rsidRPr="00E225A5">
        <w:rPr>
          <w:spacing w:val="1"/>
          <w:sz w:val="22"/>
          <w:szCs w:val="22"/>
        </w:rPr>
        <w:t>м</w:t>
      </w:r>
      <w:r w:rsidRPr="00E225A5">
        <w:rPr>
          <w:sz w:val="22"/>
          <w:szCs w:val="22"/>
        </w:rPr>
        <w:t>а,</w:t>
      </w:r>
      <w:r w:rsidRPr="00E225A5">
        <w:rPr>
          <w:spacing w:val="30"/>
          <w:sz w:val="22"/>
          <w:szCs w:val="22"/>
        </w:rPr>
        <w:t xml:space="preserve"> </w:t>
      </w:r>
      <w:r w:rsidRPr="00E225A5">
        <w:rPr>
          <w:sz w:val="22"/>
          <w:szCs w:val="22"/>
        </w:rPr>
        <w:t>к</w:t>
      </w:r>
      <w:r w:rsidRPr="00E225A5">
        <w:rPr>
          <w:spacing w:val="31"/>
          <w:sz w:val="22"/>
          <w:szCs w:val="22"/>
        </w:rPr>
        <w:t xml:space="preserve"> </w:t>
      </w:r>
      <w:r w:rsidRPr="00E225A5">
        <w:rPr>
          <w:sz w:val="22"/>
          <w:szCs w:val="22"/>
        </w:rPr>
        <w:t>сни</w:t>
      </w:r>
      <w:r w:rsidRPr="00E225A5">
        <w:rPr>
          <w:spacing w:val="3"/>
          <w:sz w:val="22"/>
          <w:szCs w:val="22"/>
        </w:rPr>
        <w:t>ж</w:t>
      </w:r>
      <w:r w:rsidRPr="00E225A5">
        <w:rPr>
          <w:sz w:val="22"/>
          <w:szCs w:val="22"/>
        </w:rPr>
        <w:t>ени</w:t>
      </w:r>
      <w:r w:rsidRPr="00E225A5">
        <w:rPr>
          <w:spacing w:val="1"/>
          <w:sz w:val="22"/>
          <w:szCs w:val="22"/>
        </w:rPr>
        <w:t>ю</w:t>
      </w:r>
      <w:r w:rsidRPr="00E225A5">
        <w:rPr>
          <w:sz w:val="22"/>
          <w:szCs w:val="22"/>
        </w:rPr>
        <w:t xml:space="preserve"> с</w:t>
      </w:r>
      <w:r w:rsidRPr="00E225A5">
        <w:rPr>
          <w:spacing w:val="1"/>
          <w:sz w:val="22"/>
          <w:szCs w:val="22"/>
        </w:rPr>
        <w:t>о</w:t>
      </w:r>
      <w:r w:rsidRPr="00E225A5">
        <w:rPr>
          <w:sz w:val="22"/>
          <w:szCs w:val="22"/>
        </w:rPr>
        <w:t>прот</w:t>
      </w:r>
      <w:r w:rsidRPr="00E225A5">
        <w:rPr>
          <w:spacing w:val="1"/>
          <w:sz w:val="22"/>
          <w:szCs w:val="22"/>
        </w:rPr>
        <w:t>и</w:t>
      </w:r>
      <w:r w:rsidRPr="00E225A5">
        <w:rPr>
          <w:sz w:val="22"/>
          <w:szCs w:val="22"/>
        </w:rPr>
        <w:t>вл</w:t>
      </w:r>
      <w:r w:rsidRPr="00E225A5">
        <w:rPr>
          <w:spacing w:val="-1"/>
          <w:sz w:val="22"/>
          <w:szCs w:val="22"/>
        </w:rPr>
        <w:t>я</w:t>
      </w:r>
      <w:r w:rsidRPr="00E225A5">
        <w:rPr>
          <w:sz w:val="22"/>
          <w:szCs w:val="22"/>
        </w:rPr>
        <w:t>емости</w:t>
      </w:r>
      <w:r w:rsidRPr="00E225A5">
        <w:rPr>
          <w:spacing w:val="1"/>
          <w:sz w:val="22"/>
          <w:szCs w:val="22"/>
        </w:rPr>
        <w:t xml:space="preserve"> </w:t>
      </w:r>
      <w:r w:rsidRPr="00E225A5">
        <w:rPr>
          <w:spacing w:val="-2"/>
          <w:sz w:val="22"/>
          <w:szCs w:val="22"/>
        </w:rPr>
        <w:t>в</w:t>
      </w:r>
      <w:r w:rsidRPr="00E225A5">
        <w:rPr>
          <w:sz w:val="22"/>
          <w:szCs w:val="22"/>
        </w:rPr>
        <w:t>не</w:t>
      </w:r>
      <w:r w:rsidRPr="00E225A5">
        <w:rPr>
          <w:spacing w:val="1"/>
          <w:sz w:val="22"/>
          <w:szCs w:val="22"/>
        </w:rPr>
        <w:t>ш</w:t>
      </w:r>
      <w:r w:rsidRPr="00E225A5">
        <w:rPr>
          <w:sz w:val="22"/>
          <w:szCs w:val="22"/>
        </w:rPr>
        <w:t>ним</w:t>
      </w:r>
      <w:r w:rsidRPr="00E225A5">
        <w:rPr>
          <w:spacing w:val="1"/>
          <w:sz w:val="22"/>
          <w:szCs w:val="22"/>
        </w:rPr>
        <w:t xml:space="preserve"> </w:t>
      </w:r>
      <w:r w:rsidRPr="00E225A5">
        <w:rPr>
          <w:spacing w:val="-3"/>
          <w:sz w:val="22"/>
          <w:szCs w:val="22"/>
        </w:rPr>
        <w:t>в</w:t>
      </w:r>
      <w:r w:rsidRPr="00E225A5">
        <w:rPr>
          <w:spacing w:val="1"/>
          <w:sz w:val="22"/>
          <w:szCs w:val="22"/>
        </w:rPr>
        <w:t>о</w:t>
      </w:r>
      <w:r w:rsidRPr="00E225A5">
        <w:rPr>
          <w:sz w:val="22"/>
          <w:szCs w:val="22"/>
        </w:rPr>
        <w:t>здейс</w:t>
      </w:r>
      <w:r w:rsidRPr="00E225A5">
        <w:rPr>
          <w:spacing w:val="1"/>
          <w:sz w:val="22"/>
          <w:szCs w:val="22"/>
        </w:rPr>
        <w:t>т</w:t>
      </w:r>
      <w:r w:rsidRPr="00E225A5">
        <w:rPr>
          <w:sz w:val="22"/>
          <w:szCs w:val="22"/>
        </w:rPr>
        <w:t xml:space="preserve">виям и </w:t>
      </w:r>
      <w:r w:rsidRPr="00E225A5">
        <w:rPr>
          <w:spacing w:val="1"/>
          <w:sz w:val="22"/>
          <w:szCs w:val="22"/>
        </w:rPr>
        <w:t>р</w:t>
      </w:r>
      <w:r w:rsidRPr="00E225A5">
        <w:rPr>
          <w:sz w:val="22"/>
          <w:szCs w:val="22"/>
        </w:rPr>
        <w:t>аз</w:t>
      </w:r>
      <w:r w:rsidRPr="00E225A5">
        <w:rPr>
          <w:spacing w:val="-1"/>
          <w:sz w:val="22"/>
          <w:szCs w:val="22"/>
        </w:rPr>
        <w:t>л</w:t>
      </w:r>
      <w:r w:rsidRPr="00E225A5">
        <w:rPr>
          <w:sz w:val="22"/>
          <w:szCs w:val="22"/>
        </w:rPr>
        <w:t>ичным з</w:t>
      </w:r>
      <w:r w:rsidRPr="00E225A5">
        <w:rPr>
          <w:spacing w:val="1"/>
          <w:sz w:val="22"/>
          <w:szCs w:val="22"/>
        </w:rPr>
        <w:t>а</w:t>
      </w:r>
      <w:r w:rsidRPr="00E225A5">
        <w:rPr>
          <w:sz w:val="22"/>
          <w:szCs w:val="22"/>
        </w:rPr>
        <w:t>болев</w:t>
      </w:r>
      <w:r w:rsidRPr="00E225A5">
        <w:rPr>
          <w:spacing w:val="1"/>
          <w:sz w:val="22"/>
          <w:szCs w:val="22"/>
        </w:rPr>
        <w:t>а</w:t>
      </w:r>
      <w:r w:rsidRPr="00E225A5">
        <w:rPr>
          <w:spacing w:val="-1"/>
          <w:sz w:val="22"/>
          <w:szCs w:val="22"/>
        </w:rPr>
        <w:t>н</w:t>
      </w:r>
      <w:r w:rsidRPr="00E225A5">
        <w:rPr>
          <w:sz w:val="22"/>
          <w:szCs w:val="22"/>
        </w:rPr>
        <w:t>и</w:t>
      </w:r>
      <w:r w:rsidRPr="00E225A5">
        <w:rPr>
          <w:spacing w:val="1"/>
          <w:sz w:val="22"/>
          <w:szCs w:val="22"/>
        </w:rPr>
        <w:t>я</w:t>
      </w:r>
      <w:r w:rsidRPr="00E225A5">
        <w:rPr>
          <w:sz w:val="22"/>
          <w:szCs w:val="22"/>
        </w:rPr>
        <w:t>м.</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В</w:t>
      </w:r>
      <w:r w:rsidRPr="00E225A5">
        <w:rPr>
          <w:spacing w:val="21"/>
          <w:sz w:val="22"/>
          <w:szCs w:val="22"/>
        </w:rPr>
        <w:t xml:space="preserve"> </w:t>
      </w:r>
      <w:r w:rsidRPr="00E225A5">
        <w:rPr>
          <w:sz w:val="22"/>
          <w:szCs w:val="22"/>
        </w:rPr>
        <w:t>за</w:t>
      </w:r>
      <w:r w:rsidRPr="00E225A5">
        <w:rPr>
          <w:spacing w:val="1"/>
          <w:sz w:val="22"/>
          <w:szCs w:val="22"/>
        </w:rPr>
        <w:t>в</w:t>
      </w:r>
      <w:r w:rsidRPr="00E225A5">
        <w:rPr>
          <w:sz w:val="22"/>
          <w:szCs w:val="22"/>
        </w:rPr>
        <w:t>и</w:t>
      </w:r>
      <w:r w:rsidRPr="00E225A5">
        <w:rPr>
          <w:spacing w:val="-1"/>
          <w:sz w:val="22"/>
          <w:szCs w:val="22"/>
        </w:rPr>
        <w:t>с</w:t>
      </w:r>
      <w:r w:rsidRPr="00E225A5">
        <w:rPr>
          <w:sz w:val="22"/>
          <w:szCs w:val="22"/>
        </w:rPr>
        <w:t>и</w:t>
      </w:r>
      <w:r w:rsidRPr="00E225A5">
        <w:rPr>
          <w:spacing w:val="-1"/>
          <w:sz w:val="22"/>
          <w:szCs w:val="22"/>
        </w:rPr>
        <w:t>м</w:t>
      </w:r>
      <w:r w:rsidRPr="00E225A5">
        <w:rPr>
          <w:sz w:val="22"/>
          <w:szCs w:val="22"/>
        </w:rPr>
        <w:t>о</w:t>
      </w:r>
      <w:r w:rsidRPr="00E225A5">
        <w:rPr>
          <w:spacing w:val="1"/>
          <w:sz w:val="22"/>
          <w:szCs w:val="22"/>
        </w:rPr>
        <w:t>с</w:t>
      </w:r>
      <w:r w:rsidRPr="00E225A5">
        <w:rPr>
          <w:spacing w:val="-2"/>
          <w:sz w:val="22"/>
          <w:szCs w:val="22"/>
        </w:rPr>
        <w:t>т</w:t>
      </w:r>
      <w:r w:rsidRPr="00E225A5">
        <w:rPr>
          <w:sz w:val="22"/>
          <w:szCs w:val="22"/>
        </w:rPr>
        <w:t>и</w:t>
      </w:r>
      <w:r w:rsidRPr="00E225A5">
        <w:rPr>
          <w:spacing w:val="19"/>
          <w:sz w:val="22"/>
          <w:szCs w:val="22"/>
        </w:rPr>
        <w:t xml:space="preserve"> </w:t>
      </w:r>
      <w:r w:rsidRPr="00E225A5">
        <w:rPr>
          <w:spacing w:val="1"/>
          <w:sz w:val="22"/>
          <w:szCs w:val="22"/>
        </w:rPr>
        <w:t>о</w:t>
      </w:r>
      <w:r w:rsidRPr="00E225A5">
        <w:rPr>
          <w:sz w:val="22"/>
          <w:szCs w:val="22"/>
        </w:rPr>
        <w:t>т</w:t>
      </w:r>
      <w:r w:rsidRPr="00E225A5">
        <w:rPr>
          <w:spacing w:val="21"/>
          <w:sz w:val="22"/>
          <w:szCs w:val="22"/>
        </w:rPr>
        <w:t xml:space="preserve"> </w:t>
      </w:r>
      <w:r w:rsidRPr="00E225A5">
        <w:rPr>
          <w:sz w:val="22"/>
          <w:szCs w:val="22"/>
        </w:rPr>
        <w:t>целе</w:t>
      </w:r>
      <w:r w:rsidRPr="00E225A5">
        <w:rPr>
          <w:spacing w:val="1"/>
          <w:sz w:val="22"/>
          <w:szCs w:val="22"/>
        </w:rPr>
        <w:t>й</w:t>
      </w:r>
      <w:r w:rsidRPr="00E225A5">
        <w:rPr>
          <w:spacing w:val="21"/>
          <w:sz w:val="22"/>
          <w:szCs w:val="22"/>
        </w:rPr>
        <w:t xml:space="preserve"> </w:t>
      </w:r>
      <w:r w:rsidRPr="00E225A5">
        <w:rPr>
          <w:sz w:val="22"/>
          <w:szCs w:val="22"/>
        </w:rPr>
        <w:t>в</w:t>
      </w:r>
      <w:r w:rsidRPr="00E225A5">
        <w:rPr>
          <w:spacing w:val="18"/>
          <w:sz w:val="22"/>
          <w:szCs w:val="22"/>
        </w:rPr>
        <w:t xml:space="preserve"> </w:t>
      </w:r>
      <w:r w:rsidRPr="00E225A5">
        <w:rPr>
          <w:spacing w:val="1"/>
          <w:sz w:val="22"/>
          <w:szCs w:val="22"/>
        </w:rPr>
        <w:t>жи</w:t>
      </w:r>
      <w:r w:rsidRPr="00E225A5">
        <w:rPr>
          <w:spacing w:val="-1"/>
          <w:sz w:val="22"/>
          <w:szCs w:val="22"/>
        </w:rPr>
        <w:t>з</w:t>
      </w:r>
      <w:r w:rsidRPr="00E225A5">
        <w:rPr>
          <w:sz w:val="22"/>
          <w:szCs w:val="22"/>
        </w:rPr>
        <w:t>ни</w:t>
      </w:r>
      <w:r w:rsidRPr="00E225A5">
        <w:rPr>
          <w:spacing w:val="20"/>
          <w:sz w:val="22"/>
          <w:szCs w:val="22"/>
        </w:rPr>
        <w:t xml:space="preserve"> </w:t>
      </w:r>
      <w:r w:rsidRPr="00E225A5">
        <w:rPr>
          <w:sz w:val="22"/>
          <w:szCs w:val="22"/>
        </w:rPr>
        <w:t>и</w:t>
      </w:r>
      <w:r w:rsidRPr="00E225A5">
        <w:rPr>
          <w:spacing w:val="20"/>
          <w:sz w:val="22"/>
          <w:szCs w:val="22"/>
        </w:rPr>
        <w:t xml:space="preserve"> </w:t>
      </w:r>
      <w:r w:rsidRPr="00E225A5">
        <w:rPr>
          <w:sz w:val="22"/>
          <w:szCs w:val="22"/>
        </w:rPr>
        <w:t>индив</w:t>
      </w:r>
      <w:r w:rsidRPr="00E225A5">
        <w:rPr>
          <w:spacing w:val="-1"/>
          <w:sz w:val="22"/>
          <w:szCs w:val="22"/>
        </w:rPr>
        <w:t>и</w:t>
      </w:r>
      <w:r w:rsidRPr="00E225A5">
        <w:rPr>
          <w:spacing w:val="1"/>
          <w:sz w:val="22"/>
          <w:szCs w:val="22"/>
        </w:rPr>
        <w:t>д</w:t>
      </w:r>
      <w:r w:rsidRPr="00E225A5">
        <w:rPr>
          <w:spacing w:val="-3"/>
          <w:sz w:val="22"/>
          <w:szCs w:val="22"/>
        </w:rPr>
        <w:t>у</w:t>
      </w:r>
      <w:r w:rsidRPr="00E225A5">
        <w:rPr>
          <w:sz w:val="22"/>
          <w:szCs w:val="22"/>
        </w:rPr>
        <w:t>альн</w:t>
      </w:r>
      <w:r w:rsidRPr="00E225A5">
        <w:rPr>
          <w:spacing w:val="1"/>
          <w:sz w:val="22"/>
          <w:szCs w:val="22"/>
        </w:rPr>
        <w:t>ы</w:t>
      </w:r>
      <w:r w:rsidRPr="00E225A5">
        <w:rPr>
          <w:sz w:val="22"/>
          <w:szCs w:val="22"/>
        </w:rPr>
        <w:t>х</w:t>
      </w:r>
      <w:r w:rsidRPr="00E225A5">
        <w:rPr>
          <w:spacing w:val="20"/>
          <w:sz w:val="22"/>
          <w:szCs w:val="22"/>
        </w:rPr>
        <w:t xml:space="preserve"> </w:t>
      </w:r>
      <w:r w:rsidRPr="00E225A5">
        <w:rPr>
          <w:spacing w:val="1"/>
          <w:sz w:val="22"/>
          <w:szCs w:val="22"/>
        </w:rPr>
        <w:t>о</w:t>
      </w:r>
      <w:r w:rsidRPr="00E225A5">
        <w:rPr>
          <w:spacing w:val="-1"/>
          <w:sz w:val="22"/>
          <w:szCs w:val="22"/>
        </w:rPr>
        <w:t>с</w:t>
      </w:r>
      <w:r w:rsidRPr="00E225A5">
        <w:rPr>
          <w:sz w:val="22"/>
          <w:szCs w:val="22"/>
        </w:rPr>
        <w:t>об</w:t>
      </w:r>
      <w:r w:rsidRPr="00E225A5">
        <w:rPr>
          <w:spacing w:val="-2"/>
          <w:sz w:val="22"/>
          <w:szCs w:val="22"/>
        </w:rPr>
        <w:t>е</w:t>
      </w:r>
      <w:r w:rsidRPr="00E225A5">
        <w:rPr>
          <w:sz w:val="22"/>
          <w:szCs w:val="22"/>
        </w:rPr>
        <w:t>нн</w:t>
      </w:r>
      <w:r w:rsidRPr="00E225A5">
        <w:rPr>
          <w:spacing w:val="1"/>
          <w:sz w:val="22"/>
          <w:szCs w:val="22"/>
        </w:rPr>
        <w:t>о</w:t>
      </w:r>
      <w:r w:rsidRPr="00E225A5">
        <w:rPr>
          <w:sz w:val="22"/>
          <w:szCs w:val="22"/>
        </w:rPr>
        <w:t>ст</w:t>
      </w:r>
      <w:r w:rsidRPr="00E225A5">
        <w:rPr>
          <w:spacing w:val="-1"/>
          <w:sz w:val="22"/>
          <w:szCs w:val="22"/>
        </w:rPr>
        <w:t>е</w:t>
      </w:r>
      <w:r w:rsidRPr="00E225A5">
        <w:rPr>
          <w:sz w:val="22"/>
          <w:szCs w:val="22"/>
        </w:rPr>
        <w:t>й</w:t>
      </w:r>
      <w:r w:rsidRPr="00E225A5">
        <w:rPr>
          <w:spacing w:val="21"/>
          <w:sz w:val="22"/>
          <w:szCs w:val="22"/>
        </w:rPr>
        <w:t xml:space="preserve"> </w:t>
      </w:r>
      <w:r w:rsidRPr="00E225A5">
        <w:rPr>
          <w:sz w:val="22"/>
          <w:szCs w:val="22"/>
        </w:rPr>
        <w:t>к</w:t>
      </w:r>
      <w:r w:rsidRPr="00E225A5">
        <w:rPr>
          <w:spacing w:val="10"/>
          <w:sz w:val="22"/>
          <w:szCs w:val="22"/>
        </w:rPr>
        <w:t>а</w:t>
      </w:r>
      <w:r w:rsidRPr="00E225A5">
        <w:rPr>
          <w:spacing w:val="1"/>
          <w:sz w:val="22"/>
          <w:szCs w:val="22"/>
        </w:rPr>
        <w:t>ждом</w:t>
      </w:r>
      <w:r w:rsidRPr="00E225A5">
        <w:rPr>
          <w:sz w:val="22"/>
          <w:szCs w:val="22"/>
        </w:rPr>
        <w:t>у</w:t>
      </w:r>
      <w:r w:rsidRPr="00E225A5">
        <w:rPr>
          <w:spacing w:val="82"/>
          <w:sz w:val="22"/>
          <w:szCs w:val="22"/>
        </w:rPr>
        <w:t xml:space="preserve"> </w:t>
      </w:r>
      <w:r w:rsidRPr="00E225A5">
        <w:rPr>
          <w:spacing w:val="1"/>
          <w:sz w:val="22"/>
          <w:szCs w:val="22"/>
        </w:rPr>
        <w:t>ч</w:t>
      </w:r>
      <w:r w:rsidRPr="00E225A5">
        <w:rPr>
          <w:sz w:val="22"/>
          <w:szCs w:val="22"/>
        </w:rPr>
        <w:t>ел</w:t>
      </w:r>
      <w:r w:rsidRPr="00E225A5">
        <w:rPr>
          <w:spacing w:val="1"/>
          <w:sz w:val="22"/>
          <w:szCs w:val="22"/>
        </w:rPr>
        <w:t>о</w:t>
      </w:r>
      <w:r w:rsidRPr="00E225A5">
        <w:rPr>
          <w:sz w:val="22"/>
          <w:szCs w:val="22"/>
        </w:rPr>
        <w:t>веку</w:t>
      </w:r>
      <w:r w:rsidRPr="00E225A5">
        <w:rPr>
          <w:spacing w:val="83"/>
          <w:sz w:val="22"/>
          <w:szCs w:val="22"/>
        </w:rPr>
        <w:t xml:space="preserve"> </w:t>
      </w:r>
      <w:r w:rsidRPr="00E225A5">
        <w:rPr>
          <w:sz w:val="22"/>
          <w:szCs w:val="22"/>
        </w:rPr>
        <w:t>са</w:t>
      </w:r>
      <w:r w:rsidRPr="00E225A5">
        <w:rPr>
          <w:spacing w:val="1"/>
          <w:sz w:val="22"/>
          <w:szCs w:val="22"/>
        </w:rPr>
        <w:t>м</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оя</w:t>
      </w:r>
      <w:r w:rsidRPr="00E225A5">
        <w:rPr>
          <w:spacing w:val="1"/>
          <w:sz w:val="22"/>
          <w:szCs w:val="22"/>
        </w:rPr>
        <w:t>т</w:t>
      </w:r>
      <w:r w:rsidRPr="00E225A5">
        <w:rPr>
          <w:sz w:val="22"/>
          <w:szCs w:val="22"/>
        </w:rPr>
        <w:t>ель</w:t>
      </w:r>
      <w:r w:rsidRPr="00E225A5">
        <w:rPr>
          <w:spacing w:val="-1"/>
          <w:sz w:val="22"/>
          <w:szCs w:val="22"/>
        </w:rPr>
        <w:t>н</w:t>
      </w:r>
      <w:r w:rsidRPr="00E225A5">
        <w:rPr>
          <w:sz w:val="22"/>
          <w:szCs w:val="22"/>
        </w:rPr>
        <w:t>о</w:t>
      </w:r>
      <w:r w:rsidRPr="00E225A5">
        <w:rPr>
          <w:spacing w:val="86"/>
          <w:sz w:val="22"/>
          <w:szCs w:val="22"/>
        </w:rPr>
        <w:t xml:space="preserve"> </w:t>
      </w:r>
      <w:r w:rsidRPr="00E225A5">
        <w:rPr>
          <w:spacing w:val="1"/>
          <w:sz w:val="22"/>
          <w:szCs w:val="22"/>
        </w:rPr>
        <w:t>и</w:t>
      </w:r>
      <w:r w:rsidRPr="00E225A5">
        <w:rPr>
          <w:spacing w:val="-2"/>
          <w:sz w:val="22"/>
          <w:szCs w:val="22"/>
        </w:rPr>
        <w:t>л</w:t>
      </w:r>
      <w:r w:rsidRPr="00E225A5">
        <w:rPr>
          <w:sz w:val="22"/>
          <w:szCs w:val="22"/>
        </w:rPr>
        <w:t>и</w:t>
      </w:r>
      <w:r w:rsidRPr="00E225A5">
        <w:rPr>
          <w:spacing w:val="86"/>
          <w:sz w:val="22"/>
          <w:szCs w:val="22"/>
        </w:rPr>
        <w:t xml:space="preserve"> </w:t>
      </w:r>
      <w:r w:rsidRPr="00E225A5">
        <w:rPr>
          <w:spacing w:val="1"/>
          <w:sz w:val="22"/>
          <w:szCs w:val="22"/>
        </w:rPr>
        <w:t>с</w:t>
      </w:r>
      <w:r w:rsidRPr="00E225A5">
        <w:rPr>
          <w:spacing w:val="83"/>
          <w:sz w:val="22"/>
          <w:szCs w:val="22"/>
        </w:rPr>
        <w:t xml:space="preserve"> </w:t>
      </w:r>
      <w:r w:rsidRPr="00E225A5">
        <w:rPr>
          <w:spacing w:val="1"/>
          <w:sz w:val="22"/>
          <w:szCs w:val="22"/>
        </w:rPr>
        <w:t>по</w:t>
      </w:r>
      <w:r w:rsidRPr="00E225A5">
        <w:rPr>
          <w:spacing w:val="-1"/>
          <w:sz w:val="22"/>
          <w:szCs w:val="22"/>
        </w:rPr>
        <w:t>м</w:t>
      </w:r>
      <w:r w:rsidRPr="00E225A5">
        <w:rPr>
          <w:spacing w:val="1"/>
          <w:sz w:val="22"/>
          <w:szCs w:val="22"/>
        </w:rPr>
        <w:t>о</w:t>
      </w:r>
      <w:r w:rsidRPr="00E225A5">
        <w:rPr>
          <w:sz w:val="22"/>
          <w:szCs w:val="22"/>
        </w:rPr>
        <w:t>щ</w:t>
      </w:r>
      <w:r w:rsidRPr="00E225A5">
        <w:rPr>
          <w:spacing w:val="1"/>
          <w:sz w:val="22"/>
          <w:szCs w:val="22"/>
        </w:rPr>
        <w:t>ь</w:t>
      </w:r>
      <w:r w:rsidRPr="00E225A5">
        <w:rPr>
          <w:sz w:val="22"/>
          <w:szCs w:val="22"/>
        </w:rPr>
        <w:t>ю</w:t>
      </w:r>
      <w:r w:rsidRPr="00E225A5">
        <w:rPr>
          <w:spacing w:val="84"/>
          <w:sz w:val="22"/>
          <w:szCs w:val="22"/>
        </w:rPr>
        <w:t xml:space="preserve"> </w:t>
      </w:r>
      <w:r w:rsidRPr="00E225A5">
        <w:rPr>
          <w:spacing w:val="-1"/>
          <w:sz w:val="22"/>
          <w:szCs w:val="22"/>
        </w:rPr>
        <w:t>с</w:t>
      </w:r>
      <w:r w:rsidRPr="00E225A5">
        <w:rPr>
          <w:sz w:val="22"/>
          <w:szCs w:val="22"/>
        </w:rPr>
        <w:t>п</w:t>
      </w:r>
      <w:r w:rsidRPr="00E225A5">
        <w:rPr>
          <w:spacing w:val="1"/>
          <w:sz w:val="22"/>
          <w:szCs w:val="22"/>
        </w:rPr>
        <w:t>е</w:t>
      </w:r>
      <w:r w:rsidRPr="00E225A5">
        <w:rPr>
          <w:sz w:val="22"/>
          <w:szCs w:val="22"/>
        </w:rPr>
        <w:t>циа</w:t>
      </w:r>
      <w:r w:rsidRPr="00E225A5">
        <w:rPr>
          <w:spacing w:val="3"/>
          <w:sz w:val="22"/>
          <w:szCs w:val="22"/>
        </w:rPr>
        <w:t>л</w:t>
      </w:r>
      <w:r w:rsidRPr="00E225A5">
        <w:rPr>
          <w:spacing w:val="1"/>
          <w:sz w:val="22"/>
          <w:szCs w:val="22"/>
        </w:rPr>
        <w:t>ис</w:t>
      </w:r>
      <w:r w:rsidRPr="00E225A5">
        <w:rPr>
          <w:sz w:val="22"/>
          <w:szCs w:val="22"/>
        </w:rPr>
        <w:t>т</w:t>
      </w:r>
      <w:r w:rsidRPr="00E225A5">
        <w:rPr>
          <w:spacing w:val="1"/>
          <w:sz w:val="22"/>
          <w:szCs w:val="22"/>
        </w:rPr>
        <w:t>ов</w:t>
      </w:r>
      <w:r w:rsidRPr="00E225A5">
        <w:rPr>
          <w:spacing w:val="82"/>
          <w:sz w:val="22"/>
          <w:szCs w:val="22"/>
        </w:rPr>
        <w:t xml:space="preserve"> </w:t>
      </w:r>
      <w:r w:rsidRPr="00E225A5">
        <w:rPr>
          <w:spacing w:val="1"/>
          <w:sz w:val="22"/>
          <w:szCs w:val="22"/>
        </w:rPr>
        <w:t>фи</w:t>
      </w:r>
      <w:r w:rsidRPr="00E225A5">
        <w:rPr>
          <w:spacing w:val="-1"/>
          <w:sz w:val="22"/>
          <w:szCs w:val="22"/>
        </w:rPr>
        <w:t>зи</w:t>
      </w:r>
      <w:r w:rsidRPr="00E225A5">
        <w:rPr>
          <w:sz w:val="22"/>
          <w:szCs w:val="22"/>
        </w:rPr>
        <w:t>че</w:t>
      </w:r>
      <w:r w:rsidRPr="00E225A5">
        <w:rPr>
          <w:spacing w:val="1"/>
          <w:sz w:val="22"/>
          <w:szCs w:val="22"/>
        </w:rPr>
        <w:t>с</w:t>
      </w:r>
      <w:r w:rsidRPr="00E225A5">
        <w:rPr>
          <w:sz w:val="22"/>
          <w:szCs w:val="22"/>
        </w:rPr>
        <w:t>кой к</w:t>
      </w:r>
      <w:r w:rsidRPr="00E225A5">
        <w:rPr>
          <w:spacing w:val="-2"/>
          <w:sz w:val="22"/>
          <w:szCs w:val="22"/>
        </w:rPr>
        <w:t>у</w:t>
      </w:r>
      <w:r w:rsidRPr="00E225A5">
        <w:rPr>
          <w:sz w:val="22"/>
          <w:szCs w:val="22"/>
        </w:rPr>
        <w:t>л</w:t>
      </w:r>
      <w:r w:rsidRPr="00E225A5">
        <w:rPr>
          <w:spacing w:val="-1"/>
          <w:sz w:val="22"/>
          <w:szCs w:val="22"/>
        </w:rPr>
        <w:t>ь</w:t>
      </w:r>
      <w:r w:rsidRPr="00E225A5">
        <w:rPr>
          <w:spacing w:val="1"/>
          <w:sz w:val="22"/>
          <w:szCs w:val="22"/>
        </w:rPr>
        <w:t>т</w:t>
      </w:r>
      <w:r w:rsidRPr="00E225A5">
        <w:rPr>
          <w:spacing w:val="-2"/>
          <w:sz w:val="22"/>
          <w:szCs w:val="22"/>
        </w:rPr>
        <w:t>у</w:t>
      </w:r>
      <w:r w:rsidRPr="00E225A5">
        <w:rPr>
          <w:sz w:val="22"/>
          <w:szCs w:val="22"/>
        </w:rPr>
        <w:t>р</w:t>
      </w:r>
      <w:r w:rsidRPr="00E225A5">
        <w:rPr>
          <w:spacing w:val="1"/>
          <w:sz w:val="22"/>
          <w:szCs w:val="22"/>
        </w:rPr>
        <w:t>ы</w:t>
      </w:r>
      <w:r w:rsidRPr="00E225A5">
        <w:rPr>
          <w:spacing w:val="60"/>
          <w:sz w:val="22"/>
          <w:szCs w:val="22"/>
        </w:rPr>
        <w:t xml:space="preserve"> </w:t>
      </w:r>
      <w:r w:rsidRPr="00E225A5">
        <w:rPr>
          <w:spacing w:val="1"/>
          <w:sz w:val="22"/>
          <w:szCs w:val="22"/>
        </w:rPr>
        <w:t>н</w:t>
      </w:r>
      <w:r w:rsidRPr="00E225A5">
        <w:rPr>
          <w:sz w:val="22"/>
          <w:szCs w:val="22"/>
        </w:rPr>
        <w:t>ео</w:t>
      </w:r>
      <w:r w:rsidRPr="00E225A5">
        <w:rPr>
          <w:spacing w:val="-1"/>
          <w:sz w:val="22"/>
          <w:szCs w:val="22"/>
        </w:rPr>
        <w:t>б</w:t>
      </w:r>
      <w:r w:rsidRPr="00E225A5">
        <w:rPr>
          <w:spacing w:val="1"/>
          <w:sz w:val="22"/>
          <w:szCs w:val="22"/>
        </w:rPr>
        <w:t>х</w:t>
      </w:r>
      <w:r w:rsidRPr="00E225A5">
        <w:rPr>
          <w:sz w:val="22"/>
          <w:szCs w:val="22"/>
        </w:rPr>
        <w:t>одимо</w:t>
      </w:r>
      <w:r w:rsidRPr="00E225A5">
        <w:rPr>
          <w:spacing w:val="58"/>
          <w:sz w:val="22"/>
          <w:szCs w:val="22"/>
        </w:rPr>
        <w:t xml:space="preserve"> </w:t>
      </w:r>
      <w:r w:rsidRPr="00E225A5">
        <w:rPr>
          <w:spacing w:val="1"/>
          <w:sz w:val="22"/>
          <w:szCs w:val="22"/>
        </w:rPr>
        <w:t>п</w:t>
      </w:r>
      <w:r w:rsidRPr="00E225A5">
        <w:rPr>
          <w:sz w:val="22"/>
          <w:szCs w:val="22"/>
        </w:rPr>
        <w:t>о</w:t>
      </w:r>
      <w:r w:rsidRPr="00E225A5">
        <w:rPr>
          <w:spacing w:val="-1"/>
          <w:sz w:val="22"/>
          <w:szCs w:val="22"/>
        </w:rPr>
        <w:t>д</w:t>
      </w:r>
      <w:r w:rsidRPr="00E225A5">
        <w:rPr>
          <w:sz w:val="22"/>
          <w:szCs w:val="22"/>
        </w:rPr>
        <w:t>об</w:t>
      </w:r>
      <w:r w:rsidRPr="00E225A5">
        <w:rPr>
          <w:spacing w:val="1"/>
          <w:sz w:val="22"/>
          <w:szCs w:val="22"/>
        </w:rPr>
        <w:t>р</w:t>
      </w:r>
      <w:r w:rsidRPr="00E225A5">
        <w:rPr>
          <w:sz w:val="22"/>
          <w:szCs w:val="22"/>
        </w:rPr>
        <w:t>ат</w:t>
      </w:r>
      <w:r w:rsidRPr="00E225A5">
        <w:rPr>
          <w:spacing w:val="1"/>
          <w:sz w:val="22"/>
          <w:szCs w:val="22"/>
        </w:rPr>
        <w:t>ь</w:t>
      </w:r>
      <w:r w:rsidRPr="00E225A5">
        <w:rPr>
          <w:spacing w:val="56"/>
          <w:sz w:val="22"/>
          <w:szCs w:val="22"/>
        </w:rPr>
        <w:t xml:space="preserve"> </w:t>
      </w:r>
      <w:r w:rsidRPr="00E225A5">
        <w:rPr>
          <w:sz w:val="22"/>
          <w:szCs w:val="22"/>
        </w:rPr>
        <w:t>с</w:t>
      </w:r>
      <w:r w:rsidRPr="00E225A5">
        <w:rPr>
          <w:spacing w:val="1"/>
          <w:sz w:val="22"/>
          <w:szCs w:val="22"/>
        </w:rPr>
        <w:t>ис</w:t>
      </w:r>
      <w:r w:rsidRPr="00E225A5">
        <w:rPr>
          <w:spacing w:val="-2"/>
          <w:sz w:val="22"/>
          <w:szCs w:val="22"/>
        </w:rPr>
        <w:t>т</w:t>
      </w:r>
      <w:r w:rsidRPr="00E225A5">
        <w:rPr>
          <w:spacing w:val="-1"/>
          <w:sz w:val="22"/>
          <w:szCs w:val="22"/>
        </w:rPr>
        <w:t>е</w:t>
      </w:r>
      <w:r w:rsidRPr="00E225A5">
        <w:rPr>
          <w:sz w:val="22"/>
          <w:szCs w:val="22"/>
        </w:rPr>
        <w:t>му</w:t>
      </w:r>
      <w:r w:rsidRPr="00E225A5">
        <w:rPr>
          <w:spacing w:val="55"/>
          <w:sz w:val="22"/>
          <w:szCs w:val="22"/>
        </w:rPr>
        <w:t xml:space="preserve"> </w:t>
      </w:r>
      <w:r w:rsidRPr="00E225A5">
        <w:rPr>
          <w:spacing w:val="1"/>
          <w:sz w:val="22"/>
          <w:szCs w:val="22"/>
        </w:rPr>
        <w:t>физ</w:t>
      </w:r>
      <w:r w:rsidRPr="00E225A5">
        <w:rPr>
          <w:sz w:val="22"/>
          <w:szCs w:val="22"/>
        </w:rPr>
        <w:t>и</w:t>
      </w:r>
      <w:r w:rsidRPr="00E225A5">
        <w:rPr>
          <w:spacing w:val="7"/>
          <w:sz w:val="22"/>
          <w:szCs w:val="22"/>
        </w:rPr>
        <w:t>ч</w:t>
      </w:r>
      <w:r w:rsidRPr="00E225A5">
        <w:rPr>
          <w:spacing w:val="1"/>
          <w:sz w:val="22"/>
          <w:szCs w:val="22"/>
        </w:rPr>
        <w:t>е</w:t>
      </w:r>
      <w:r w:rsidRPr="00E225A5">
        <w:rPr>
          <w:spacing w:val="-1"/>
          <w:sz w:val="22"/>
          <w:szCs w:val="22"/>
        </w:rPr>
        <w:t>с</w:t>
      </w:r>
      <w:r w:rsidRPr="00E225A5">
        <w:rPr>
          <w:sz w:val="22"/>
          <w:szCs w:val="22"/>
        </w:rPr>
        <w:t>ких</w:t>
      </w:r>
      <w:r w:rsidRPr="00E225A5">
        <w:rPr>
          <w:spacing w:val="59"/>
          <w:sz w:val="22"/>
          <w:szCs w:val="22"/>
        </w:rPr>
        <w:t xml:space="preserve"> </w:t>
      </w:r>
      <w:r w:rsidRPr="00E225A5">
        <w:rPr>
          <w:spacing w:val="-2"/>
          <w:sz w:val="22"/>
          <w:szCs w:val="22"/>
        </w:rPr>
        <w:t>у</w:t>
      </w:r>
      <w:r w:rsidRPr="00E225A5">
        <w:rPr>
          <w:sz w:val="22"/>
          <w:szCs w:val="22"/>
        </w:rPr>
        <w:t>праж</w:t>
      </w:r>
      <w:r w:rsidRPr="00E225A5">
        <w:rPr>
          <w:spacing w:val="2"/>
          <w:sz w:val="22"/>
          <w:szCs w:val="22"/>
        </w:rPr>
        <w:t>н</w:t>
      </w:r>
      <w:r w:rsidRPr="00E225A5">
        <w:rPr>
          <w:spacing w:val="-1"/>
          <w:sz w:val="22"/>
          <w:szCs w:val="22"/>
        </w:rPr>
        <w:t>е</w:t>
      </w:r>
      <w:r w:rsidRPr="00E225A5">
        <w:rPr>
          <w:sz w:val="22"/>
          <w:szCs w:val="22"/>
        </w:rPr>
        <w:t>ний</w:t>
      </w:r>
      <w:r w:rsidRPr="00E225A5">
        <w:rPr>
          <w:spacing w:val="57"/>
          <w:sz w:val="22"/>
          <w:szCs w:val="22"/>
        </w:rPr>
        <w:t xml:space="preserve"> </w:t>
      </w:r>
      <w:r w:rsidRPr="00E225A5">
        <w:rPr>
          <w:spacing w:val="1"/>
          <w:sz w:val="22"/>
          <w:szCs w:val="22"/>
        </w:rPr>
        <w:t>и</w:t>
      </w:r>
      <w:r w:rsidRPr="00E225A5">
        <w:rPr>
          <w:sz w:val="22"/>
          <w:szCs w:val="22"/>
        </w:rPr>
        <w:t>ли</w:t>
      </w:r>
      <w:r w:rsidRPr="00E225A5">
        <w:rPr>
          <w:spacing w:val="58"/>
          <w:sz w:val="22"/>
          <w:szCs w:val="22"/>
        </w:rPr>
        <w:t xml:space="preserve"> </w:t>
      </w:r>
      <w:r w:rsidRPr="00E225A5">
        <w:rPr>
          <w:sz w:val="22"/>
          <w:szCs w:val="22"/>
        </w:rPr>
        <w:t>в</w:t>
      </w:r>
      <w:r w:rsidRPr="00E225A5">
        <w:rPr>
          <w:spacing w:val="-1"/>
          <w:sz w:val="22"/>
          <w:szCs w:val="22"/>
        </w:rPr>
        <w:t>и</w:t>
      </w:r>
      <w:r w:rsidRPr="00E225A5">
        <w:rPr>
          <w:sz w:val="22"/>
          <w:szCs w:val="22"/>
        </w:rPr>
        <w:t>д с</w:t>
      </w:r>
      <w:r w:rsidRPr="00E225A5">
        <w:rPr>
          <w:spacing w:val="1"/>
          <w:sz w:val="22"/>
          <w:szCs w:val="22"/>
        </w:rPr>
        <w:t>п</w:t>
      </w:r>
      <w:r w:rsidRPr="00E225A5">
        <w:rPr>
          <w:sz w:val="22"/>
          <w:szCs w:val="22"/>
        </w:rPr>
        <w:t>о</w:t>
      </w:r>
      <w:r w:rsidRPr="00E225A5">
        <w:rPr>
          <w:spacing w:val="1"/>
          <w:sz w:val="22"/>
          <w:szCs w:val="22"/>
        </w:rPr>
        <w:t>р</w:t>
      </w:r>
      <w:r w:rsidRPr="00E225A5">
        <w:rPr>
          <w:sz w:val="22"/>
          <w:szCs w:val="22"/>
        </w:rPr>
        <w:t>та</w:t>
      </w:r>
      <w:r w:rsidRPr="00E225A5">
        <w:rPr>
          <w:spacing w:val="1"/>
          <w:sz w:val="22"/>
          <w:szCs w:val="22"/>
        </w:rPr>
        <w:t xml:space="preserve"> </w:t>
      </w:r>
      <w:r w:rsidRPr="00E225A5">
        <w:rPr>
          <w:sz w:val="22"/>
          <w:szCs w:val="22"/>
        </w:rPr>
        <w:t>с</w:t>
      </w:r>
      <w:r w:rsidRPr="00E225A5">
        <w:rPr>
          <w:spacing w:val="-2"/>
          <w:sz w:val="22"/>
          <w:szCs w:val="22"/>
        </w:rPr>
        <w:t xml:space="preserve"> </w:t>
      </w:r>
      <w:r w:rsidRPr="00E225A5">
        <w:rPr>
          <w:sz w:val="22"/>
          <w:szCs w:val="22"/>
        </w:rPr>
        <w:t xml:space="preserve">целью </w:t>
      </w:r>
      <w:r w:rsidRPr="00E225A5">
        <w:rPr>
          <w:spacing w:val="-1"/>
          <w:sz w:val="22"/>
          <w:szCs w:val="22"/>
        </w:rPr>
        <w:t>о</w:t>
      </w:r>
      <w:r w:rsidRPr="00E225A5">
        <w:rPr>
          <w:sz w:val="22"/>
          <w:szCs w:val="22"/>
        </w:rPr>
        <w:t>бе</w:t>
      </w:r>
      <w:r w:rsidRPr="00E225A5">
        <w:rPr>
          <w:spacing w:val="-1"/>
          <w:sz w:val="22"/>
          <w:szCs w:val="22"/>
        </w:rPr>
        <w:t>с</w:t>
      </w:r>
      <w:r w:rsidRPr="00E225A5">
        <w:rPr>
          <w:sz w:val="22"/>
          <w:szCs w:val="22"/>
        </w:rPr>
        <w:t>п</w:t>
      </w:r>
      <w:r w:rsidRPr="00E225A5">
        <w:rPr>
          <w:spacing w:val="1"/>
          <w:sz w:val="22"/>
          <w:szCs w:val="22"/>
        </w:rPr>
        <w:t>е</w:t>
      </w:r>
      <w:r w:rsidRPr="00E225A5">
        <w:rPr>
          <w:sz w:val="22"/>
          <w:szCs w:val="22"/>
        </w:rPr>
        <w:t xml:space="preserve">чения </w:t>
      </w:r>
      <w:r w:rsidRPr="00E225A5">
        <w:rPr>
          <w:spacing w:val="-1"/>
          <w:sz w:val="22"/>
          <w:szCs w:val="22"/>
        </w:rPr>
        <w:t>о</w:t>
      </w:r>
      <w:r w:rsidRPr="00E225A5">
        <w:rPr>
          <w:sz w:val="22"/>
          <w:szCs w:val="22"/>
        </w:rPr>
        <w:t>п</w:t>
      </w:r>
      <w:r w:rsidRPr="00E225A5">
        <w:rPr>
          <w:spacing w:val="1"/>
          <w:sz w:val="22"/>
          <w:szCs w:val="22"/>
        </w:rPr>
        <w:t>т</w:t>
      </w:r>
      <w:r w:rsidRPr="00E225A5">
        <w:rPr>
          <w:spacing w:val="-1"/>
          <w:sz w:val="22"/>
          <w:szCs w:val="22"/>
        </w:rPr>
        <w:t>и</w:t>
      </w:r>
      <w:r w:rsidRPr="00E225A5">
        <w:rPr>
          <w:sz w:val="22"/>
          <w:szCs w:val="22"/>
        </w:rPr>
        <w:t>ма</w:t>
      </w:r>
      <w:r w:rsidRPr="00E225A5">
        <w:rPr>
          <w:spacing w:val="3"/>
          <w:sz w:val="22"/>
          <w:szCs w:val="22"/>
        </w:rPr>
        <w:t>л</w:t>
      </w:r>
      <w:r w:rsidRPr="00E225A5">
        <w:rPr>
          <w:sz w:val="22"/>
          <w:szCs w:val="22"/>
        </w:rPr>
        <w:t>ь</w:t>
      </w:r>
      <w:r w:rsidRPr="00E225A5">
        <w:rPr>
          <w:spacing w:val="-1"/>
          <w:sz w:val="22"/>
          <w:szCs w:val="22"/>
        </w:rPr>
        <w:t>н</w:t>
      </w:r>
      <w:r w:rsidRPr="00E225A5">
        <w:rPr>
          <w:spacing w:val="1"/>
          <w:sz w:val="22"/>
          <w:szCs w:val="22"/>
        </w:rPr>
        <w:t>о</w:t>
      </w:r>
      <w:r w:rsidRPr="00E225A5">
        <w:rPr>
          <w:sz w:val="22"/>
          <w:szCs w:val="22"/>
        </w:rPr>
        <w:t>й</w:t>
      </w:r>
      <w:r w:rsidRPr="00E225A5">
        <w:rPr>
          <w:spacing w:val="1"/>
          <w:sz w:val="22"/>
          <w:szCs w:val="22"/>
        </w:rPr>
        <w:t xml:space="preserve"> </w:t>
      </w:r>
      <w:r w:rsidRPr="00E225A5">
        <w:rPr>
          <w:sz w:val="22"/>
          <w:szCs w:val="22"/>
        </w:rPr>
        <w:t>Д</w:t>
      </w:r>
      <w:r w:rsidRPr="00E225A5">
        <w:rPr>
          <w:spacing w:val="1"/>
          <w:sz w:val="22"/>
          <w:szCs w:val="22"/>
        </w:rPr>
        <w:t>А</w:t>
      </w:r>
      <w:r w:rsidRPr="00E225A5">
        <w:rPr>
          <w:sz w:val="22"/>
          <w:szCs w:val="22"/>
        </w:rPr>
        <w:t>.</w:t>
      </w:r>
    </w:p>
    <w:p w:rsidR="00783A0B" w:rsidRPr="00D6184B" w:rsidRDefault="00783A0B" w:rsidP="00D6184B">
      <w:pPr>
        <w:widowControl w:val="0"/>
        <w:autoSpaceDE w:val="0"/>
        <w:autoSpaceDN w:val="0"/>
        <w:adjustRightInd w:val="0"/>
        <w:ind w:firstLine="567"/>
        <w:jc w:val="both"/>
        <w:rPr>
          <w:bCs/>
          <w:i/>
          <w:spacing w:val="1"/>
          <w:sz w:val="22"/>
          <w:szCs w:val="22"/>
        </w:rPr>
      </w:pPr>
    </w:p>
    <w:p w:rsidR="00783A0B" w:rsidRPr="00D6184B" w:rsidRDefault="00783A0B" w:rsidP="00D6184B">
      <w:pPr>
        <w:widowControl w:val="0"/>
        <w:autoSpaceDE w:val="0"/>
        <w:autoSpaceDN w:val="0"/>
        <w:adjustRightInd w:val="0"/>
        <w:ind w:firstLine="567"/>
        <w:jc w:val="both"/>
        <w:rPr>
          <w:i/>
          <w:sz w:val="22"/>
          <w:szCs w:val="22"/>
        </w:rPr>
      </w:pPr>
      <w:r w:rsidRPr="00D6184B">
        <w:rPr>
          <w:i/>
          <w:sz w:val="22"/>
          <w:szCs w:val="22"/>
        </w:rPr>
        <w:t xml:space="preserve"> </w:t>
      </w:r>
      <w:r w:rsidRPr="00D6184B">
        <w:rPr>
          <w:bCs/>
          <w:i/>
          <w:spacing w:val="-1"/>
          <w:sz w:val="22"/>
          <w:szCs w:val="22"/>
        </w:rPr>
        <w:t>Ф</w:t>
      </w:r>
      <w:r w:rsidRPr="00D6184B">
        <w:rPr>
          <w:bCs/>
          <w:i/>
          <w:sz w:val="22"/>
          <w:szCs w:val="22"/>
        </w:rPr>
        <w:t>из</w:t>
      </w:r>
      <w:r w:rsidRPr="00D6184B">
        <w:rPr>
          <w:bCs/>
          <w:i/>
          <w:spacing w:val="-1"/>
          <w:sz w:val="22"/>
          <w:szCs w:val="22"/>
        </w:rPr>
        <w:t>и</w:t>
      </w:r>
      <w:r w:rsidRPr="00D6184B">
        <w:rPr>
          <w:bCs/>
          <w:i/>
          <w:sz w:val="22"/>
          <w:szCs w:val="22"/>
        </w:rPr>
        <w:t>че</w:t>
      </w:r>
      <w:r w:rsidRPr="00D6184B">
        <w:rPr>
          <w:bCs/>
          <w:i/>
          <w:spacing w:val="1"/>
          <w:sz w:val="22"/>
          <w:szCs w:val="22"/>
        </w:rPr>
        <w:t>с</w:t>
      </w:r>
      <w:r w:rsidRPr="00D6184B">
        <w:rPr>
          <w:bCs/>
          <w:i/>
          <w:sz w:val="22"/>
          <w:szCs w:val="22"/>
        </w:rPr>
        <w:t>к</w:t>
      </w:r>
      <w:r w:rsidRPr="00D6184B">
        <w:rPr>
          <w:bCs/>
          <w:i/>
          <w:spacing w:val="-1"/>
          <w:sz w:val="22"/>
          <w:szCs w:val="22"/>
        </w:rPr>
        <w:t>о</w:t>
      </w:r>
      <w:r w:rsidRPr="00D6184B">
        <w:rPr>
          <w:bCs/>
          <w:i/>
          <w:sz w:val="22"/>
          <w:szCs w:val="22"/>
        </w:rPr>
        <w:t>е</w:t>
      </w:r>
      <w:r w:rsidRPr="00D6184B">
        <w:rPr>
          <w:i/>
          <w:sz w:val="22"/>
          <w:szCs w:val="22"/>
        </w:rPr>
        <w:t xml:space="preserve"> </w:t>
      </w:r>
      <w:r w:rsidRPr="00D6184B">
        <w:rPr>
          <w:bCs/>
          <w:i/>
          <w:sz w:val="22"/>
          <w:szCs w:val="22"/>
        </w:rPr>
        <w:t>сам</w:t>
      </w:r>
      <w:r w:rsidRPr="00D6184B">
        <w:rPr>
          <w:bCs/>
          <w:i/>
          <w:spacing w:val="2"/>
          <w:sz w:val="22"/>
          <w:szCs w:val="22"/>
        </w:rPr>
        <w:t>о</w:t>
      </w:r>
      <w:r w:rsidRPr="00D6184B">
        <w:rPr>
          <w:bCs/>
          <w:i/>
          <w:spacing w:val="-2"/>
          <w:sz w:val="22"/>
          <w:szCs w:val="22"/>
        </w:rPr>
        <w:t>в</w:t>
      </w:r>
      <w:r w:rsidRPr="00D6184B">
        <w:rPr>
          <w:bCs/>
          <w:i/>
          <w:spacing w:val="1"/>
          <w:sz w:val="22"/>
          <w:szCs w:val="22"/>
        </w:rPr>
        <w:t>о</w:t>
      </w:r>
      <w:r w:rsidRPr="00D6184B">
        <w:rPr>
          <w:bCs/>
          <w:i/>
          <w:sz w:val="22"/>
          <w:szCs w:val="22"/>
        </w:rPr>
        <w:t>спи</w:t>
      </w:r>
      <w:r w:rsidRPr="00D6184B">
        <w:rPr>
          <w:bCs/>
          <w:i/>
          <w:spacing w:val="-1"/>
          <w:sz w:val="22"/>
          <w:szCs w:val="22"/>
        </w:rPr>
        <w:t>т</w:t>
      </w:r>
      <w:r w:rsidRPr="00D6184B">
        <w:rPr>
          <w:bCs/>
          <w:i/>
          <w:spacing w:val="1"/>
          <w:sz w:val="22"/>
          <w:szCs w:val="22"/>
        </w:rPr>
        <w:t>а</w:t>
      </w:r>
      <w:r w:rsidRPr="00D6184B">
        <w:rPr>
          <w:bCs/>
          <w:i/>
          <w:sz w:val="22"/>
          <w:szCs w:val="22"/>
        </w:rPr>
        <w:t>ние</w:t>
      </w:r>
      <w:r w:rsidRPr="00D6184B">
        <w:rPr>
          <w:i/>
          <w:sz w:val="22"/>
          <w:szCs w:val="22"/>
        </w:rPr>
        <w:t xml:space="preserve"> </w:t>
      </w:r>
      <w:r w:rsidRPr="00D6184B">
        <w:rPr>
          <w:bCs/>
          <w:i/>
          <w:sz w:val="22"/>
          <w:szCs w:val="22"/>
        </w:rPr>
        <w:t>и</w:t>
      </w:r>
      <w:r w:rsidRPr="00D6184B">
        <w:rPr>
          <w:i/>
          <w:sz w:val="22"/>
          <w:szCs w:val="22"/>
        </w:rPr>
        <w:t xml:space="preserve"> </w:t>
      </w:r>
      <w:r w:rsidRPr="00D6184B">
        <w:rPr>
          <w:bCs/>
          <w:i/>
          <w:sz w:val="22"/>
          <w:szCs w:val="22"/>
        </w:rPr>
        <w:t>с</w:t>
      </w:r>
      <w:r w:rsidRPr="00D6184B">
        <w:rPr>
          <w:bCs/>
          <w:i/>
          <w:spacing w:val="-1"/>
          <w:sz w:val="22"/>
          <w:szCs w:val="22"/>
        </w:rPr>
        <w:t>а</w:t>
      </w:r>
      <w:r w:rsidRPr="00D6184B">
        <w:rPr>
          <w:bCs/>
          <w:i/>
          <w:sz w:val="22"/>
          <w:szCs w:val="22"/>
        </w:rPr>
        <w:t>м</w:t>
      </w:r>
      <w:r w:rsidRPr="00D6184B">
        <w:rPr>
          <w:bCs/>
          <w:i/>
          <w:spacing w:val="1"/>
          <w:sz w:val="22"/>
          <w:szCs w:val="22"/>
        </w:rPr>
        <w:t>о</w:t>
      </w:r>
      <w:r w:rsidRPr="00D6184B">
        <w:rPr>
          <w:bCs/>
          <w:i/>
          <w:spacing w:val="-1"/>
          <w:sz w:val="22"/>
          <w:szCs w:val="22"/>
        </w:rPr>
        <w:t>с</w:t>
      </w:r>
      <w:r w:rsidRPr="00D6184B">
        <w:rPr>
          <w:bCs/>
          <w:i/>
          <w:spacing w:val="1"/>
          <w:sz w:val="22"/>
          <w:szCs w:val="22"/>
        </w:rPr>
        <w:t>о</w:t>
      </w:r>
      <w:r w:rsidRPr="00D6184B">
        <w:rPr>
          <w:bCs/>
          <w:i/>
          <w:sz w:val="22"/>
          <w:szCs w:val="22"/>
        </w:rPr>
        <w:t>в</w:t>
      </w:r>
      <w:r w:rsidRPr="00D6184B">
        <w:rPr>
          <w:bCs/>
          <w:i/>
          <w:spacing w:val="1"/>
          <w:sz w:val="22"/>
          <w:szCs w:val="22"/>
        </w:rPr>
        <w:t>е</w:t>
      </w:r>
      <w:r w:rsidRPr="00D6184B">
        <w:rPr>
          <w:bCs/>
          <w:i/>
          <w:sz w:val="22"/>
          <w:szCs w:val="22"/>
        </w:rPr>
        <w:t>р</w:t>
      </w:r>
      <w:r w:rsidRPr="00D6184B">
        <w:rPr>
          <w:bCs/>
          <w:i/>
          <w:spacing w:val="-1"/>
          <w:sz w:val="22"/>
          <w:szCs w:val="22"/>
        </w:rPr>
        <w:t>ш</w:t>
      </w:r>
      <w:r w:rsidRPr="00D6184B">
        <w:rPr>
          <w:bCs/>
          <w:i/>
          <w:sz w:val="22"/>
          <w:szCs w:val="22"/>
        </w:rPr>
        <w:t>ен</w:t>
      </w:r>
      <w:r w:rsidRPr="00D6184B">
        <w:rPr>
          <w:bCs/>
          <w:i/>
          <w:spacing w:val="-2"/>
          <w:sz w:val="22"/>
          <w:szCs w:val="22"/>
        </w:rPr>
        <w:t>с</w:t>
      </w:r>
      <w:r w:rsidRPr="00D6184B">
        <w:rPr>
          <w:bCs/>
          <w:i/>
          <w:spacing w:val="1"/>
          <w:sz w:val="22"/>
          <w:szCs w:val="22"/>
        </w:rPr>
        <w:t>т</w:t>
      </w:r>
      <w:r w:rsidRPr="00D6184B">
        <w:rPr>
          <w:bCs/>
          <w:i/>
          <w:sz w:val="22"/>
          <w:szCs w:val="22"/>
        </w:rPr>
        <w:t>в</w:t>
      </w:r>
      <w:r w:rsidRPr="00D6184B">
        <w:rPr>
          <w:bCs/>
          <w:i/>
          <w:spacing w:val="1"/>
          <w:sz w:val="22"/>
          <w:szCs w:val="22"/>
        </w:rPr>
        <w:t>о</w:t>
      </w:r>
      <w:r w:rsidRPr="00D6184B">
        <w:rPr>
          <w:bCs/>
          <w:i/>
          <w:spacing w:val="-1"/>
          <w:sz w:val="22"/>
          <w:szCs w:val="22"/>
        </w:rPr>
        <w:t>ва</w:t>
      </w:r>
      <w:r w:rsidRPr="00D6184B">
        <w:rPr>
          <w:bCs/>
          <w:i/>
          <w:sz w:val="22"/>
          <w:szCs w:val="22"/>
        </w:rPr>
        <w:t>ние</w:t>
      </w:r>
      <w:r w:rsidRPr="00D6184B">
        <w:rPr>
          <w:i/>
          <w:spacing w:val="2"/>
          <w:sz w:val="22"/>
          <w:szCs w:val="22"/>
        </w:rPr>
        <w:t xml:space="preserve"> </w:t>
      </w:r>
      <w:r w:rsidRPr="00D6184B">
        <w:rPr>
          <w:bCs/>
          <w:i/>
          <w:sz w:val="22"/>
          <w:szCs w:val="22"/>
        </w:rPr>
        <w:t>—</w:t>
      </w:r>
      <w:r w:rsidRPr="00D6184B">
        <w:rPr>
          <w:i/>
          <w:sz w:val="22"/>
          <w:szCs w:val="22"/>
        </w:rPr>
        <w:t xml:space="preserve"> </w:t>
      </w:r>
      <w:r w:rsidRPr="00D6184B">
        <w:rPr>
          <w:bCs/>
          <w:i/>
          <w:sz w:val="22"/>
          <w:szCs w:val="22"/>
        </w:rPr>
        <w:t>не</w:t>
      </w:r>
      <w:r w:rsidRPr="00D6184B">
        <w:rPr>
          <w:bCs/>
          <w:i/>
          <w:spacing w:val="1"/>
          <w:sz w:val="22"/>
          <w:szCs w:val="22"/>
        </w:rPr>
        <w:t>о</w:t>
      </w:r>
      <w:r w:rsidRPr="00D6184B">
        <w:rPr>
          <w:bCs/>
          <w:i/>
          <w:sz w:val="22"/>
          <w:szCs w:val="22"/>
        </w:rPr>
        <w:t>бходи</w:t>
      </w:r>
      <w:r w:rsidRPr="00D6184B">
        <w:rPr>
          <w:bCs/>
          <w:i/>
          <w:spacing w:val="-1"/>
          <w:sz w:val="22"/>
          <w:szCs w:val="22"/>
        </w:rPr>
        <w:t>м</w:t>
      </w:r>
      <w:r w:rsidRPr="00D6184B">
        <w:rPr>
          <w:bCs/>
          <w:i/>
          <w:sz w:val="22"/>
          <w:szCs w:val="22"/>
        </w:rPr>
        <w:t>о</w:t>
      </w:r>
      <w:r w:rsidRPr="00D6184B">
        <w:rPr>
          <w:bCs/>
          <w:i/>
          <w:spacing w:val="1"/>
          <w:sz w:val="22"/>
          <w:szCs w:val="22"/>
        </w:rPr>
        <w:t>е</w:t>
      </w:r>
      <w:r w:rsidRPr="00D6184B">
        <w:rPr>
          <w:i/>
          <w:spacing w:val="1"/>
          <w:sz w:val="22"/>
          <w:szCs w:val="22"/>
        </w:rPr>
        <w:t xml:space="preserve"> </w:t>
      </w:r>
      <w:r w:rsidRPr="00D6184B">
        <w:rPr>
          <w:bCs/>
          <w:i/>
          <w:spacing w:val="1"/>
          <w:sz w:val="22"/>
          <w:szCs w:val="22"/>
        </w:rPr>
        <w:t>у</w:t>
      </w:r>
      <w:r w:rsidRPr="00D6184B">
        <w:rPr>
          <w:bCs/>
          <w:i/>
          <w:spacing w:val="-1"/>
          <w:sz w:val="22"/>
          <w:szCs w:val="22"/>
        </w:rPr>
        <w:t>сл</w:t>
      </w:r>
      <w:r w:rsidRPr="00D6184B">
        <w:rPr>
          <w:bCs/>
          <w:i/>
          <w:sz w:val="22"/>
          <w:szCs w:val="22"/>
        </w:rPr>
        <w:t>о</w:t>
      </w:r>
      <w:r w:rsidRPr="00D6184B">
        <w:rPr>
          <w:bCs/>
          <w:i/>
          <w:spacing w:val="-1"/>
          <w:sz w:val="22"/>
          <w:szCs w:val="22"/>
        </w:rPr>
        <w:t>в</w:t>
      </w:r>
      <w:r w:rsidRPr="00D6184B">
        <w:rPr>
          <w:bCs/>
          <w:i/>
          <w:sz w:val="22"/>
          <w:szCs w:val="22"/>
        </w:rPr>
        <w:t>ие</w:t>
      </w:r>
      <w:r w:rsidRPr="00D6184B">
        <w:rPr>
          <w:i/>
          <w:sz w:val="22"/>
          <w:szCs w:val="22"/>
        </w:rPr>
        <w:t xml:space="preserve"> </w:t>
      </w:r>
      <w:r w:rsidRPr="00D6184B">
        <w:rPr>
          <w:bCs/>
          <w:i/>
          <w:sz w:val="22"/>
          <w:szCs w:val="22"/>
        </w:rPr>
        <w:t>здо</w:t>
      </w:r>
      <w:r w:rsidRPr="00D6184B">
        <w:rPr>
          <w:bCs/>
          <w:i/>
          <w:spacing w:val="1"/>
          <w:sz w:val="22"/>
          <w:szCs w:val="22"/>
        </w:rPr>
        <w:t>ро</w:t>
      </w:r>
      <w:r w:rsidRPr="00D6184B">
        <w:rPr>
          <w:bCs/>
          <w:i/>
          <w:spacing w:val="-2"/>
          <w:sz w:val="22"/>
          <w:szCs w:val="22"/>
        </w:rPr>
        <w:t>в</w:t>
      </w:r>
      <w:r w:rsidRPr="00D6184B">
        <w:rPr>
          <w:bCs/>
          <w:i/>
          <w:spacing w:val="1"/>
          <w:sz w:val="22"/>
          <w:szCs w:val="22"/>
        </w:rPr>
        <w:t>о</w:t>
      </w:r>
      <w:r w:rsidRPr="00D6184B">
        <w:rPr>
          <w:bCs/>
          <w:i/>
          <w:spacing w:val="-2"/>
          <w:sz w:val="22"/>
          <w:szCs w:val="22"/>
        </w:rPr>
        <w:t>г</w:t>
      </w:r>
      <w:r w:rsidRPr="00D6184B">
        <w:rPr>
          <w:bCs/>
          <w:i/>
          <w:sz w:val="22"/>
          <w:szCs w:val="22"/>
        </w:rPr>
        <w:t>о</w:t>
      </w:r>
      <w:r w:rsidRPr="00D6184B">
        <w:rPr>
          <w:i/>
          <w:spacing w:val="1"/>
          <w:sz w:val="22"/>
          <w:szCs w:val="22"/>
        </w:rPr>
        <w:t xml:space="preserve"> </w:t>
      </w:r>
      <w:r w:rsidRPr="00D6184B">
        <w:rPr>
          <w:bCs/>
          <w:i/>
          <w:spacing w:val="-1"/>
          <w:sz w:val="22"/>
          <w:szCs w:val="22"/>
        </w:rPr>
        <w:t>о</w:t>
      </w:r>
      <w:r w:rsidRPr="00D6184B">
        <w:rPr>
          <w:bCs/>
          <w:i/>
          <w:spacing w:val="3"/>
          <w:sz w:val="22"/>
          <w:szCs w:val="22"/>
        </w:rPr>
        <w:t>б</w:t>
      </w:r>
      <w:r w:rsidRPr="00D6184B">
        <w:rPr>
          <w:bCs/>
          <w:i/>
          <w:spacing w:val="-1"/>
          <w:sz w:val="22"/>
          <w:szCs w:val="22"/>
        </w:rPr>
        <w:t>р</w:t>
      </w:r>
      <w:r w:rsidRPr="00D6184B">
        <w:rPr>
          <w:bCs/>
          <w:i/>
          <w:sz w:val="22"/>
          <w:szCs w:val="22"/>
        </w:rPr>
        <w:t>а</w:t>
      </w:r>
      <w:r w:rsidRPr="00D6184B">
        <w:rPr>
          <w:bCs/>
          <w:i/>
          <w:spacing w:val="-1"/>
          <w:sz w:val="22"/>
          <w:szCs w:val="22"/>
        </w:rPr>
        <w:t>з</w:t>
      </w:r>
      <w:r w:rsidRPr="00D6184B">
        <w:rPr>
          <w:bCs/>
          <w:i/>
          <w:sz w:val="22"/>
          <w:szCs w:val="22"/>
        </w:rPr>
        <w:t>а</w:t>
      </w:r>
      <w:r w:rsidRPr="00D6184B">
        <w:rPr>
          <w:i/>
          <w:sz w:val="22"/>
          <w:szCs w:val="22"/>
        </w:rPr>
        <w:t xml:space="preserve"> </w:t>
      </w:r>
      <w:r w:rsidRPr="00D6184B">
        <w:rPr>
          <w:bCs/>
          <w:i/>
          <w:sz w:val="22"/>
          <w:szCs w:val="22"/>
        </w:rPr>
        <w:t>ж</w:t>
      </w:r>
      <w:r w:rsidRPr="00D6184B">
        <w:rPr>
          <w:bCs/>
          <w:i/>
          <w:spacing w:val="-1"/>
          <w:sz w:val="22"/>
          <w:szCs w:val="22"/>
        </w:rPr>
        <w:t>и</w:t>
      </w:r>
      <w:r w:rsidRPr="00D6184B">
        <w:rPr>
          <w:bCs/>
          <w:i/>
          <w:sz w:val="22"/>
          <w:szCs w:val="22"/>
        </w:rPr>
        <w:t>зни</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Физ</w:t>
      </w:r>
      <w:r w:rsidRPr="00E225A5">
        <w:rPr>
          <w:spacing w:val="1"/>
          <w:sz w:val="22"/>
          <w:szCs w:val="22"/>
        </w:rPr>
        <w:t>и</w:t>
      </w:r>
      <w:r w:rsidRPr="00E225A5">
        <w:rPr>
          <w:sz w:val="22"/>
          <w:szCs w:val="22"/>
        </w:rPr>
        <w:t>чес</w:t>
      </w:r>
      <w:r w:rsidRPr="00E225A5">
        <w:rPr>
          <w:spacing w:val="-1"/>
          <w:sz w:val="22"/>
          <w:szCs w:val="22"/>
        </w:rPr>
        <w:t>к</w:t>
      </w:r>
      <w:r w:rsidRPr="00E225A5">
        <w:rPr>
          <w:sz w:val="22"/>
          <w:szCs w:val="22"/>
        </w:rPr>
        <w:t>о</w:t>
      </w:r>
      <w:r w:rsidRPr="00E225A5">
        <w:rPr>
          <w:spacing w:val="1"/>
          <w:sz w:val="22"/>
          <w:szCs w:val="22"/>
        </w:rPr>
        <w:t>е</w:t>
      </w:r>
      <w:r w:rsidRPr="00E225A5">
        <w:rPr>
          <w:spacing w:val="65"/>
          <w:sz w:val="22"/>
          <w:szCs w:val="22"/>
        </w:rPr>
        <w:t xml:space="preserve"> </w:t>
      </w:r>
      <w:r w:rsidRPr="00E225A5">
        <w:rPr>
          <w:i/>
          <w:iCs/>
          <w:spacing w:val="1"/>
          <w:sz w:val="22"/>
          <w:szCs w:val="22"/>
        </w:rPr>
        <w:t>с</w:t>
      </w:r>
      <w:r w:rsidRPr="00E225A5">
        <w:rPr>
          <w:i/>
          <w:iCs/>
          <w:sz w:val="22"/>
          <w:szCs w:val="22"/>
        </w:rPr>
        <w:t>а</w:t>
      </w:r>
      <w:r w:rsidRPr="00E225A5">
        <w:rPr>
          <w:i/>
          <w:iCs/>
          <w:spacing w:val="-1"/>
          <w:sz w:val="22"/>
          <w:szCs w:val="22"/>
        </w:rPr>
        <w:t>м</w:t>
      </w:r>
      <w:r w:rsidRPr="00E225A5">
        <w:rPr>
          <w:i/>
          <w:iCs/>
          <w:sz w:val="22"/>
          <w:szCs w:val="22"/>
        </w:rPr>
        <w:t>о</w:t>
      </w:r>
      <w:r w:rsidRPr="00E225A5">
        <w:rPr>
          <w:i/>
          <w:iCs/>
          <w:spacing w:val="-1"/>
          <w:sz w:val="22"/>
          <w:szCs w:val="22"/>
        </w:rPr>
        <w:t>в</w:t>
      </w:r>
      <w:r w:rsidRPr="00E225A5">
        <w:rPr>
          <w:i/>
          <w:iCs/>
          <w:sz w:val="22"/>
          <w:szCs w:val="22"/>
        </w:rPr>
        <w:t>ос</w:t>
      </w:r>
      <w:r w:rsidRPr="00E225A5">
        <w:rPr>
          <w:i/>
          <w:iCs/>
          <w:spacing w:val="-1"/>
          <w:sz w:val="22"/>
          <w:szCs w:val="22"/>
        </w:rPr>
        <w:t>п</w:t>
      </w:r>
      <w:r w:rsidRPr="00E225A5">
        <w:rPr>
          <w:i/>
          <w:iCs/>
          <w:spacing w:val="1"/>
          <w:sz w:val="22"/>
          <w:szCs w:val="22"/>
        </w:rPr>
        <w:t>и</w:t>
      </w:r>
      <w:r w:rsidRPr="00E225A5">
        <w:rPr>
          <w:i/>
          <w:iCs/>
          <w:sz w:val="22"/>
          <w:szCs w:val="22"/>
        </w:rPr>
        <w:t>та</w:t>
      </w:r>
      <w:r w:rsidRPr="00E225A5">
        <w:rPr>
          <w:i/>
          <w:iCs/>
          <w:spacing w:val="-1"/>
          <w:sz w:val="22"/>
          <w:szCs w:val="22"/>
        </w:rPr>
        <w:t>н</w:t>
      </w:r>
      <w:r w:rsidRPr="00E225A5">
        <w:rPr>
          <w:i/>
          <w:iCs/>
          <w:sz w:val="22"/>
          <w:szCs w:val="22"/>
        </w:rPr>
        <w:t>и</w:t>
      </w:r>
      <w:r w:rsidRPr="00E225A5">
        <w:rPr>
          <w:i/>
          <w:iCs/>
          <w:spacing w:val="1"/>
          <w:sz w:val="22"/>
          <w:szCs w:val="22"/>
        </w:rPr>
        <w:t>е</w:t>
      </w:r>
      <w:r w:rsidRPr="00E225A5">
        <w:rPr>
          <w:spacing w:val="66"/>
          <w:sz w:val="22"/>
          <w:szCs w:val="22"/>
        </w:rPr>
        <w:t xml:space="preserve"> </w:t>
      </w:r>
      <w:r w:rsidRPr="00E225A5">
        <w:rPr>
          <w:sz w:val="22"/>
          <w:szCs w:val="22"/>
        </w:rPr>
        <w:t>п</w:t>
      </w:r>
      <w:r w:rsidRPr="00E225A5">
        <w:rPr>
          <w:spacing w:val="-1"/>
          <w:sz w:val="22"/>
          <w:szCs w:val="22"/>
        </w:rPr>
        <w:t>о</w:t>
      </w:r>
      <w:r w:rsidRPr="00E225A5">
        <w:rPr>
          <w:sz w:val="22"/>
          <w:szCs w:val="22"/>
        </w:rPr>
        <w:t>н</w:t>
      </w:r>
      <w:r w:rsidRPr="00E225A5">
        <w:rPr>
          <w:spacing w:val="1"/>
          <w:sz w:val="22"/>
          <w:szCs w:val="22"/>
        </w:rPr>
        <w:t>им</w:t>
      </w:r>
      <w:r w:rsidRPr="00E225A5">
        <w:rPr>
          <w:spacing w:val="-1"/>
          <w:sz w:val="22"/>
          <w:szCs w:val="22"/>
        </w:rPr>
        <w:t>а</w:t>
      </w:r>
      <w:r w:rsidRPr="00E225A5">
        <w:rPr>
          <w:sz w:val="22"/>
          <w:szCs w:val="22"/>
        </w:rPr>
        <w:t>е</w:t>
      </w:r>
      <w:r w:rsidRPr="00E225A5">
        <w:rPr>
          <w:spacing w:val="-2"/>
          <w:sz w:val="22"/>
          <w:szCs w:val="22"/>
        </w:rPr>
        <w:t>т</w:t>
      </w:r>
      <w:r w:rsidRPr="00E225A5">
        <w:rPr>
          <w:sz w:val="22"/>
          <w:szCs w:val="22"/>
        </w:rPr>
        <w:t>ся</w:t>
      </w:r>
      <w:r w:rsidRPr="00E225A5">
        <w:rPr>
          <w:spacing w:val="64"/>
          <w:sz w:val="22"/>
          <w:szCs w:val="22"/>
        </w:rPr>
        <w:t xml:space="preserve"> </w:t>
      </w:r>
      <w:r w:rsidRPr="00E225A5">
        <w:rPr>
          <w:spacing w:val="1"/>
          <w:sz w:val="22"/>
          <w:szCs w:val="22"/>
        </w:rPr>
        <w:t>к</w:t>
      </w:r>
      <w:r w:rsidRPr="00E225A5">
        <w:rPr>
          <w:sz w:val="22"/>
          <w:szCs w:val="22"/>
        </w:rPr>
        <w:t>а</w:t>
      </w:r>
      <w:r w:rsidRPr="00E225A5">
        <w:rPr>
          <w:spacing w:val="1"/>
          <w:sz w:val="22"/>
          <w:szCs w:val="22"/>
        </w:rPr>
        <w:t>к</w:t>
      </w:r>
      <w:r w:rsidRPr="00E225A5">
        <w:rPr>
          <w:spacing w:val="62"/>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z w:val="22"/>
          <w:szCs w:val="22"/>
        </w:rPr>
        <w:t>цесс</w:t>
      </w:r>
      <w:r w:rsidRPr="00E225A5">
        <w:rPr>
          <w:spacing w:val="64"/>
          <w:sz w:val="22"/>
          <w:szCs w:val="22"/>
        </w:rPr>
        <w:t xml:space="preserve"> </w:t>
      </w:r>
      <w:r w:rsidRPr="00E225A5">
        <w:rPr>
          <w:sz w:val="22"/>
          <w:szCs w:val="22"/>
        </w:rPr>
        <w:t>цел</w:t>
      </w:r>
      <w:r w:rsidRPr="00E225A5">
        <w:rPr>
          <w:spacing w:val="1"/>
          <w:sz w:val="22"/>
          <w:szCs w:val="22"/>
        </w:rPr>
        <w:t>е</w:t>
      </w:r>
      <w:r w:rsidRPr="00E225A5">
        <w:rPr>
          <w:sz w:val="22"/>
          <w:szCs w:val="22"/>
        </w:rPr>
        <w:t>н</w:t>
      </w:r>
      <w:r w:rsidRPr="00E225A5">
        <w:rPr>
          <w:spacing w:val="-1"/>
          <w:sz w:val="22"/>
          <w:szCs w:val="22"/>
        </w:rPr>
        <w:t>а</w:t>
      </w:r>
      <w:r w:rsidRPr="00E225A5">
        <w:rPr>
          <w:sz w:val="22"/>
          <w:szCs w:val="22"/>
        </w:rPr>
        <w:t>п</w:t>
      </w:r>
      <w:r w:rsidRPr="00E225A5">
        <w:rPr>
          <w:spacing w:val="2"/>
          <w:sz w:val="22"/>
          <w:szCs w:val="22"/>
        </w:rPr>
        <w:t>р</w:t>
      </w:r>
      <w:r w:rsidRPr="00E225A5">
        <w:rPr>
          <w:sz w:val="22"/>
          <w:szCs w:val="22"/>
        </w:rPr>
        <w:t>авл</w:t>
      </w:r>
      <w:r w:rsidRPr="00E225A5">
        <w:rPr>
          <w:spacing w:val="2"/>
          <w:sz w:val="22"/>
          <w:szCs w:val="22"/>
        </w:rPr>
        <w:t>е</w:t>
      </w:r>
      <w:r w:rsidRPr="00E225A5">
        <w:rPr>
          <w:spacing w:val="1"/>
          <w:sz w:val="22"/>
          <w:szCs w:val="22"/>
        </w:rPr>
        <w:t>н</w:t>
      </w:r>
      <w:r w:rsidRPr="00E225A5">
        <w:rPr>
          <w:sz w:val="22"/>
          <w:szCs w:val="22"/>
        </w:rPr>
        <w:t>н</w:t>
      </w:r>
      <w:r w:rsidRPr="00E225A5">
        <w:rPr>
          <w:spacing w:val="1"/>
          <w:sz w:val="22"/>
          <w:szCs w:val="22"/>
        </w:rPr>
        <w:t>о</w:t>
      </w:r>
      <w:r w:rsidRPr="00E225A5">
        <w:rPr>
          <w:sz w:val="22"/>
          <w:szCs w:val="22"/>
        </w:rPr>
        <w:t>й,</w:t>
      </w:r>
      <w:r w:rsidRPr="00E225A5">
        <w:rPr>
          <w:spacing w:val="66"/>
          <w:sz w:val="22"/>
          <w:szCs w:val="22"/>
        </w:rPr>
        <w:t xml:space="preserve"> </w:t>
      </w:r>
      <w:r w:rsidRPr="00E225A5">
        <w:rPr>
          <w:sz w:val="22"/>
          <w:szCs w:val="22"/>
        </w:rPr>
        <w:t>с</w:t>
      </w:r>
      <w:r w:rsidRPr="00E225A5">
        <w:rPr>
          <w:spacing w:val="2"/>
          <w:sz w:val="22"/>
          <w:szCs w:val="22"/>
        </w:rPr>
        <w:t>о</w:t>
      </w:r>
      <w:r w:rsidRPr="00E225A5">
        <w:rPr>
          <w:spacing w:val="-2"/>
          <w:sz w:val="22"/>
          <w:szCs w:val="22"/>
        </w:rPr>
        <w:t>з</w:t>
      </w:r>
      <w:r w:rsidRPr="00E225A5">
        <w:rPr>
          <w:sz w:val="22"/>
          <w:szCs w:val="22"/>
        </w:rPr>
        <w:t>н</w:t>
      </w:r>
      <w:r w:rsidRPr="00E225A5">
        <w:rPr>
          <w:spacing w:val="1"/>
          <w:sz w:val="22"/>
          <w:szCs w:val="22"/>
        </w:rPr>
        <w:t>а</w:t>
      </w:r>
      <w:r w:rsidRPr="00E225A5">
        <w:rPr>
          <w:sz w:val="22"/>
          <w:szCs w:val="22"/>
        </w:rPr>
        <w:t>те</w:t>
      </w:r>
      <w:r w:rsidRPr="00E225A5">
        <w:rPr>
          <w:spacing w:val="1"/>
          <w:sz w:val="22"/>
          <w:szCs w:val="22"/>
        </w:rPr>
        <w:t>л</w:t>
      </w:r>
      <w:r w:rsidRPr="00E225A5">
        <w:rPr>
          <w:spacing w:val="-1"/>
          <w:sz w:val="22"/>
          <w:szCs w:val="22"/>
        </w:rPr>
        <w:t>ьн</w:t>
      </w:r>
      <w:r w:rsidRPr="00E225A5">
        <w:rPr>
          <w:spacing w:val="1"/>
          <w:sz w:val="22"/>
          <w:szCs w:val="22"/>
        </w:rPr>
        <w:t>ой</w:t>
      </w:r>
      <w:r w:rsidRPr="00E225A5">
        <w:rPr>
          <w:sz w:val="22"/>
          <w:szCs w:val="22"/>
        </w:rPr>
        <w:t>,</w:t>
      </w:r>
      <w:r w:rsidRPr="00E225A5">
        <w:rPr>
          <w:spacing w:val="63"/>
          <w:sz w:val="22"/>
          <w:szCs w:val="22"/>
        </w:rPr>
        <w:t xml:space="preserve"> </w:t>
      </w:r>
      <w:r w:rsidRPr="00E225A5">
        <w:rPr>
          <w:spacing w:val="1"/>
          <w:sz w:val="22"/>
          <w:szCs w:val="22"/>
        </w:rPr>
        <w:t>п</w:t>
      </w:r>
      <w:r w:rsidRPr="00E225A5">
        <w:rPr>
          <w:sz w:val="22"/>
          <w:szCs w:val="22"/>
        </w:rPr>
        <w:t>ла</w:t>
      </w:r>
      <w:r w:rsidRPr="00E225A5">
        <w:rPr>
          <w:spacing w:val="1"/>
          <w:sz w:val="22"/>
          <w:szCs w:val="22"/>
        </w:rPr>
        <w:t>но</w:t>
      </w:r>
      <w:r w:rsidRPr="00E225A5">
        <w:rPr>
          <w:spacing w:val="-1"/>
          <w:sz w:val="22"/>
          <w:szCs w:val="22"/>
        </w:rPr>
        <w:t>м</w:t>
      </w:r>
      <w:r w:rsidRPr="00E225A5">
        <w:rPr>
          <w:sz w:val="22"/>
          <w:szCs w:val="22"/>
        </w:rPr>
        <w:t>ер</w:t>
      </w:r>
      <w:r w:rsidRPr="00E225A5">
        <w:rPr>
          <w:spacing w:val="-1"/>
          <w:sz w:val="22"/>
          <w:szCs w:val="22"/>
        </w:rPr>
        <w:t>н</w:t>
      </w:r>
      <w:r w:rsidRPr="00E225A5">
        <w:rPr>
          <w:sz w:val="22"/>
          <w:szCs w:val="22"/>
        </w:rPr>
        <w:t>о</w:t>
      </w:r>
      <w:r w:rsidRPr="00E225A5">
        <w:rPr>
          <w:spacing w:val="1"/>
          <w:sz w:val="22"/>
          <w:szCs w:val="22"/>
        </w:rPr>
        <w:t>й</w:t>
      </w:r>
      <w:r w:rsidRPr="00E225A5">
        <w:rPr>
          <w:spacing w:val="67"/>
          <w:sz w:val="22"/>
          <w:szCs w:val="22"/>
        </w:rPr>
        <w:t xml:space="preserve"> </w:t>
      </w:r>
      <w:r w:rsidRPr="00E225A5">
        <w:rPr>
          <w:sz w:val="22"/>
          <w:szCs w:val="22"/>
        </w:rPr>
        <w:t>раб</w:t>
      </w:r>
      <w:r w:rsidRPr="00E225A5">
        <w:rPr>
          <w:spacing w:val="-1"/>
          <w:sz w:val="22"/>
          <w:szCs w:val="22"/>
        </w:rPr>
        <w:t>о</w:t>
      </w:r>
      <w:r w:rsidRPr="00E225A5">
        <w:rPr>
          <w:sz w:val="22"/>
          <w:szCs w:val="22"/>
        </w:rPr>
        <w:t>ты</w:t>
      </w:r>
      <w:r w:rsidRPr="00E225A5">
        <w:rPr>
          <w:spacing w:val="67"/>
          <w:sz w:val="22"/>
          <w:szCs w:val="22"/>
        </w:rPr>
        <w:t xml:space="preserve"> </w:t>
      </w:r>
      <w:r w:rsidRPr="00E225A5">
        <w:rPr>
          <w:spacing w:val="1"/>
          <w:sz w:val="22"/>
          <w:szCs w:val="22"/>
        </w:rPr>
        <w:t>н</w:t>
      </w:r>
      <w:r w:rsidRPr="00E225A5">
        <w:rPr>
          <w:spacing w:val="-1"/>
          <w:sz w:val="22"/>
          <w:szCs w:val="22"/>
        </w:rPr>
        <w:t>а</w:t>
      </w:r>
      <w:r w:rsidRPr="00E225A5">
        <w:rPr>
          <w:sz w:val="22"/>
          <w:szCs w:val="22"/>
        </w:rPr>
        <w:t>д</w:t>
      </w:r>
      <w:r w:rsidRPr="00E225A5">
        <w:rPr>
          <w:spacing w:val="67"/>
          <w:sz w:val="22"/>
          <w:szCs w:val="22"/>
        </w:rPr>
        <w:t xml:space="preserve"> </w:t>
      </w:r>
      <w:r w:rsidRPr="00E225A5">
        <w:rPr>
          <w:sz w:val="22"/>
          <w:szCs w:val="22"/>
        </w:rPr>
        <w:t>с</w:t>
      </w:r>
      <w:r w:rsidRPr="00E225A5">
        <w:rPr>
          <w:spacing w:val="1"/>
          <w:sz w:val="22"/>
          <w:szCs w:val="22"/>
        </w:rPr>
        <w:t>о</w:t>
      </w:r>
      <w:r w:rsidRPr="00E225A5">
        <w:rPr>
          <w:sz w:val="22"/>
          <w:szCs w:val="22"/>
        </w:rPr>
        <w:t>бой</w:t>
      </w:r>
      <w:r w:rsidRPr="00E225A5">
        <w:rPr>
          <w:spacing w:val="67"/>
          <w:sz w:val="22"/>
          <w:szCs w:val="22"/>
        </w:rPr>
        <w:t xml:space="preserve"> </w:t>
      </w:r>
      <w:r w:rsidRPr="00E225A5">
        <w:rPr>
          <w:sz w:val="22"/>
          <w:szCs w:val="22"/>
        </w:rPr>
        <w:t>и</w:t>
      </w:r>
      <w:r w:rsidRPr="00E225A5">
        <w:rPr>
          <w:spacing w:val="67"/>
          <w:sz w:val="22"/>
          <w:szCs w:val="22"/>
        </w:rPr>
        <w:t xml:space="preserve"> </w:t>
      </w:r>
      <w:r w:rsidRPr="00E225A5">
        <w:rPr>
          <w:sz w:val="22"/>
          <w:szCs w:val="22"/>
        </w:rPr>
        <w:t>орие</w:t>
      </w:r>
      <w:r w:rsidRPr="00E225A5">
        <w:rPr>
          <w:spacing w:val="1"/>
          <w:sz w:val="22"/>
          <w:szCs w:val="22"/>
        </w:rPr>
        <w:t>н</w:t>
      </w:r>
      <w:r w:rsidRPr="00E225A5">
        <w:rPr>
          <w:spacing w:val="-1"/>
          <w:sz w:val="22"/>
          <w:szCs w:val="22"/>
        </w:rPr>
        <w:t>ти</w:t>
      </w:r>
      <w:r w:rsidRPr="00E225A5">
        <w:rPr>
          <w:sz w:val="22"/>
          <w:szCs w:val="22"/>
        </w:rPr>
        <w:t>р</w:t>
      </w:r>
      <w:r w:rsidRPr="00E225A5">
        <w:rPr>
          <w:spacing w:val="1"/>
          <w:sz w:val="22"/>
          <w:szCs w:val="22"/>
        </w:rPr>
        <w:t>о</w:t>
      </w:r>
      <w:r w:rsidRPr="00E225A5">
        <w:rPr>
          <w:sz w:val="22"/>
          <w:szCs w:val="22"/>
        </w:rPr>
        <w:t>в</w:t>
      </w:r>
      <w:r w:rsidRPr="00E225A5">
        <w:rPr>
          <w:spacing w:val="-1"/>
          <w:sz w:val="22"/>
          <w:szCs w:val="22"/>
        </w:rPr>
        <w:t>а</w:t>
      </w:r>
      <w:r w:rsidRPr="00E225A5">
        <w:rPr>
          <w:sz w:val="22"/>
          <w:szCs w:val="22"/>
        </w:rPr>
        <w:t>нн</w:t>
      </w:r>
      <w:r w:rsidRPr="00E225A5">
        <w:rPr>
          <w:spacing w:val="-1"/>
          <w:sz w:val="22"/>
          <w:szCs w:val="22"/>
        </w:rPr>
        <w:t>ы</w:t>
      </w:r>
      <w:r w:rsidRPr="00E225A5">
        <w:rPr>
          <w:sz w:val="22"/>
          <w:szCs w:val="22"/>
        </w:rPr>
        <w:t>й</w:t>
      </w:r>
      <w:r w:rsidRPr="00E225A5">
        <w:rPr>
          <w:spacing w:val="67"/>
          <w:sz w:val="22"/>
          <w:szCs w:val="22"/>
        </w:rPr>
        <w:t xml:space="preserve"> </w:t>
      </w:r>
      <w:r w:rsidRPr="00E225A5">
        <w:rPr>
          <w:spacing w:val="1"/>
          <w:sz w:val="22"/>
          <w:szCs w:val="22"/>
        </w:rPr>
        <w:t>н</w:t>
      </w:r>
      <w:r w:rsidRPr="00E225A5">
        <w:rPr>
          <w:sz w:val="22"/>
          <w:szCs w:val="22"/>
        </w:rPr>
        <w:t xml:space="preserve">а </w:t>
      </w:r>
      <w:r w:rsidRPr="00E225A5">
        <w:rPr>
          <w:i/>
          <w:iCs/>
          <w:sz w:val="22"/>
          <w:szCs w:val="22"/>
        </w:rPr>
        <w:t>ф</w:t>
      </w:r>
      <w:r w:rsidRPr="00E225A5">
        <w:rPr>
          <w:i/>
          <w:iCs/>
          <w:spacing w:val="1"/>
          <w:sz w:val="22"/>
          <w:szCs w:val="22"/>
        </w:rPr>
        <w:t>ор</w:t>
      </w:r>
      <w:r w:rsidRPr="00E225A5">
        <w:rPr>
          <w:i/>
          <w:iCs/>
          <w:spacing w:val="-2"/>
          <w:sz w:val="22"/>
          <w:szCs w:val="22"/>
        </w:rPr>
        <w:t>м</w:t>
      </w:r>
      <w:r w:rsidRPr="00E225A5">
        <w:rPr>
          <w:i/>
          <w:iCs/>
          <w:spacing w:val="1"/>
          <w:sz w:val="22"/>
          <w:szCs w:val="22"/>
        </w:rPr>
        <w:t>и</w:t>
      </w:r>
      <w:r w:rsidRPr="00E225A5">
        <w:rPr>
          <w:i/>
          <w:iCs/>
          <w:sz w:val="22"/>
          <w:szCs w:val="22"/>
        </w:rPr>
        <w:t>ро</w:t>
      </w:r>
      <w:r w:rsidRPr="00E225A5">
        <w:rPr>
          <w:i/>
          <w:iCs/>
          <w:spacing w:val="-1"/>
          <w:sz w:val="22"/>
          <w:szCs w:val="22"/>
        </w:rPr>
        <w:t>в</w:t>
      </w:r>
      <w:r w:rsidRPr="00E225A5">
        <w:rPr>
          <w:i/>
          <w:iCs/>
          <w:spacing w:val="1"/>
          <w:sz w:val="22"/>
          <w:szCs w:val="22"/>
        </w:rPr>
        <w:t>а</w:t>
      </w:r>
      <w:r w:rsidRPr="00E225A5">
        <w:rPr>
          <w:i/>
          <w:iCs/>
          <w:spacing w:val="-1"/>
          <w:sz w:val="22"/>
          <w:szCs w:val="22"/>
        </w:rPr>
        <w:t>н</w:t>
      </w:r>
      <w:r w:rsidRPr="00E225A5">
        <w:rPr>
          <w:i/>
          <w:iCs/>
          <w:sz w:val="22"/>
          <w:szCs w:val="22"/>
        </w:rPr>
        <w:t>ие</w:t>
      </w:r>
      <w:r w:rsidRPr="00E225A5">
        <w:rPr>
          <w:spacing w:val="64"/>
          <w:sz w:val="22"/>
          <w:szCs w:val="22"/>
        </w:rPr>
        <w:t xml:space="preserve"> </w:t>
      </w:r>
      <w:r w:rsidRPr="00E225A5">
        <w:rPr>
          <w:i/>
          <w:iCs/>
          <w:spacing w:val="1"/>
          <w:sz w:val="22"/>
          <w:szCs w:val="22"/>
        </w:rPr>
        <w:t>ф</w:t>
      </w:r>
      <w:r w:rsidRPr="00E225A5">
        <w:rPr>
          <w:i/>
          <w:iCs/>
          <w:sz w:val="22"/>
          <w:szCs w:val="22"/>
        </w:rPr>
        <w:t>и</w:t>
      </w:r>
      <w:r w:rsidRPr="00E225A5">
        <w:rPr>
          <w:i/>
          <w:iCs/>
          <w:spacing w:val="-1"/>
          <w:sz w:val="22"/>
          <w:szCs w:val="22"/>
        </w:rPr>
        <w:t>з</w:t>
      </w:r>
      <w:r w:rsidRPr="00E225A5">
        <w:rPr>
          <w:i/>
          <w:iCs/>
          <w:sz w:val="22"/>
          <w:szCs w:val="22"/>
        </w:rPr>
        <w:t>ич</w:t>
      </w:r>
      <w:r w:rsidRPr="00E225A5">
        <w:rPr>
          <w:i/>
          <w:iCs/>
          <w:spacing w:val="1"/>
          <w:sz w:val="22"/>
          <w:szCs w:val="22"/>
        </w:rPr>
        <w:t>е</w:t>
      </w:r>
      <w:r w:rsidRPr="00E225A5">
        <w:rPr>
          <w:i/>
          <w:iCs/>
          <w:sz w:val="22"/>
          <w:szCs w:val="22"/>
        </w:rPr>
        <w:t>с</w:t>
      </w:r>
      <w:r w:rsidRPr="00E225A5">
        <w:rPr>
          <w:i/>
          <w:iCs/>
          <w:spacing w:val="-2"/>
          <w:sz w:val="22"/>
          <w:szCs w:val="22"/>
        </w:rPr>
        <w:t>к</w:t>
      </w:r>
      <w:r w:rsidRPr="00E225A5">
        <w:rPr>
          <w:i/>
          <w:iCs/>
          <w:spacing w:val="1"/>
          <w:sz w:val="22"/>
          <w:szCs w:val="22"/>
        </w:rPr>
        <w:t>о</w:t>
      </w:r>
      <w:r w:rsidRPr="00E225A5">
        <w:rPr>
          <w:i/>
          <w:iCs/>
          <w:sz w:val="22"/>
          <w:szCs w:val="22"/>
        </w:rPr>
        <w:t>й</w:t>
      </w:r>
      <w:r w:rsidRPr="00E225A5">
        <w:rPr>
          <w:spacing w:val="65"/>
          <w:sz w:val="22"/>
          <w:szCs w:val="22"/>
        </w:rPr>
        <w:t xml:space="preserve"> </w:t>
      </w:r>
      <w:r w:rsidRPr="00E225A5">
        <w:rPr>
          <w:i/>
          <w:iCs/>
          <w:spacing w:val="1"/>
          <w:sz w:val="22"/>
          <w:szCs w:val="22"/>
        </w:rPr>
        <w:t>к</w:t>
      </w:r>
      <w:r w:rsidRPr="00E225A5">
        <w:rPr>
          <w:i/>
          <w:iCs/>
          <w:spacing w:val="-1"/>
          <w:sz w:val="22"/>
          <w:szCs w:val="22"/>
        </w:rPr>
        <w:t>у</w:t>
      </w:r>
      <w:r w:rsidRPr="00E225A5">
        <w:rPr>
          <w:i/>
          <w:iCs/>
          <w:sz w:val="22"/>
          <w:szCs w:val="22"/>
        </w:rPr>
        <w:t>льту</w:t>
      </w:r>
      <w:r w:rsidRPr="00E225A5">
        <w:rPr>
          <w:i/>
          <w:iCs/>
          <w:spacing w:val="1"/>
          <w:sz w:val="22"/>
          <w:szCs w:val="22"/>
        </w:rPr>
        <w:t>р</w:t>
      </w:r>
      <w:r w:rsidRPr="00E225A5">
        <w:rPr>
          <w:i/>
          <w:iCs/>
          <w:sz w:val="22"/>
          <w:szCs w:val="22"/>
        </w:rPr>
        <w:t>ы</w:t>
      </w:r>
      <w:r w:rsidRPr="00E225A5">
        <w:rPr>
          <w:spacing w:val="61"/>
          <w:sz w:val="22"/>
          <w:szCs w:val="22"/>
        </w:rPr>
        <w:t xml:space="preserve"> </w:t>
      </w:r>
      <w:r w:rsidRPr="00E225A5">
        <w:rPr>
          <w:i/>
          <w:iCs/>
          <w:spacing w:val="1"/>
          <w:sz w:val="22"/>
          <w:szCs w:val="22"/>
        </w:rPr>
        <w:t>ли</w:t>
      </w:r>
      <w:r w:rsidRPr="00E225A5">
        <w:rPr>
          <w:i/>
          <w:iCs/>
          <w:sz w:val="22"/>
          <w:szCs w:val="22"/>
        </w:rPr>
        <w:t>чнос</w:t>
      </w:r>
      <w:r w:rsidRPr="00E225A5">
        <w:rPr>
          <w:i/>
          <w:iCs/>
          <w:spacing w:val="-2"/>
          <w:sz w:val="22"/>
          <w:szCs w:val="22"/>
        </w:rPr>
        <w:t>т</w:t>
      </w:r>
      <w:r w:rsidRPr="00E225A5">
        <w:rPr>
          <w:i/>
          <w:iCs/>
          <w:spacing w:val="6"/>
          <w:sz w:val="22"/>
          <w:szCs w:val="22"/>
        </w:rPr>
        <w:t>и</w:t>
      </w:r>
      <w:r w:rsidRPr="00E225A5">
        <w:rPr>
          <w:sz w:val="22"/>
          <w:szCs w:val="22"/>
        </w:rPr>
        <w:t>.</w:t>
      </w:r>
      <w:r w:rsidRPr="00E225A5">
        <w:rPr>
          <w:spacing w:val="64"/>
          <w:sz w:val="22"/>
          <w:szCs w:val="22"/>
        </w:rPr>
        <w:t xml:space="preserve"> </w:t>
      </w:r>
      <w:r w:rsidRPr="00E225A5">
        <w:rPr>
          <w:sz w:val="22"/>
          <w:szCs w:val="22"/>
        </w:rPr>
        <w:t>Он</w:t>
      </w:r>
      <w:r w:rsidRPr="00E225A5">
        <w:rPr>
          <w:spacing w:val="64"/>
          <w:sz w:val="22"/>
          <w:szCs w:val="22"/>
        </w:rPr>
        <w:t xml:space="preserve"> </w:t>
      </w:r>
      <w:r w:rsidRPr="00E225A5">
        <w:rPr>
          <w:spacing w:val="1"/>
          <w:sz w:val="22"/>
          <w:szCs w:val="22"/>
        </w:rPr>
        <w:t>в</w:t>
      </w:r>
      <w:r w:rsidRPr="00E225A5">
        <w:rPr>
          <w:sz w:val="22"/>
          <w:szCs w:val="22"/>
        </w:rPr>
        <w:t>ключае</w:t>
      </w:r>
      <w:r w:rsidRPr="00E225A5">
        <w:rPr>
          <w:spacing w:val="1"/>
          <w:sz w:val="22"/>
          <w:szCs w:val="22"/>
        </w:rPr>
        <w:t>т</w:t>
      </w:r>
      <w:r w:rsidRPr="00E225A5">
        <w:rPr>
          <w:spacing w:val="64"/>
          <w:sz w:val="22"/>
          <w:szCs w:val="22"/>
        </w:rPr>
        <w:t xml:space="preserve"> </w:t>
      </w:r>
      <w:r w:rsidRPr="00E225A5">
        <w:rPr>
          <w:spacing w:val="1"/>
          <w:sz w:val="22"/>
          <w:szCs w:val="22"/>
        </w:rPr>
        <w:t>со</w:t>
      </w:r>
      <w:r w:rsidRPr="00E225A5">
        <w:rPr>
          <w:spacing w:val="-1"/>
          <w:sz w:val="22"/>
          <w:szCs w:val="22"/>
        </w:rPr>
        <w:t>в</w:t>
      </w:r>
      <w:r w:rsidRPr="00E225A5">
        <w:rPr>
          <w:sz w:val="22"/>
          <w:szCs w:val="22"/>
        </w:rPr>
        <w:t>ок</w:t>
      </w:r>
      <w:r w:rsidRPr="00E225A5">
        <w:rPr>
          <w:spacing w:val="-2"/>
          <w:sz w:val="22"/>
          <w:szCs w:val="22"/>
        </w:rPr>
        <w:t>у</w:t>
      </w:r>
      <w:r w:rsidRPr="00E225A5">
        <w:rPr>
          <w:sz w:val="22"/>
          <w:szCs w:val="22"/>
        </w:rPr>
        <w:t>пно</w:t>
      </w:r>
      <w:r w:rsidRPr="00E225A5">
        <w:rPr>
          <w:spacing w:val="1"/>
          <w:sz w:val="22"/>
          <w:szCs w:val="22"/>
        </w:rPr>
        <w:t>с</w:t>
      </w:r>
      <w:r w:rsidRPr="00E225A5">
        <w:rPr>
          <w:sz w:val="22"/>
          <w:szCs w:val="22"/>
        </w:rPr>
        <w:t>т</w:t>
      </w:r>
      <w:r w:rsidRPr="00E225A5">
        <w:rPr>
          <w:spacing w:val="1"/>
          <w:sz w:val="22"/>
          <w:szCs w:val="22"/>
        </w:rPr>
        <w:t>ь</w:t>
      </w:r>
      <w:r w:rsidRPr="00E225A5">
        <w:rPr>
          <w:sz w:val="22"/>
          <w:szCs w:val="22"/>
        </w:rPr>
        <w:t xml:space="preserve"> п</w:t>
      </w:r>
      <w:r w:rsidRPr="00E225A5">
        <w:rPr>
          <w:spacing w:val="1"/>
          <w:sz w:val="22"/>
          <w:szCs w:val="22"/>
        </w:rPr>
        <w:t>р</w:t>
      </w:r>
      <w:r w:rsidRPr="00E225A5">
        <w:rPr>
          <w:sz w:val="22"/>
          <w:szCs w:val="22"/>
        </w:rPr>
        <w:t>ие</w:t>
      </w:r>
      <w:r w:rsidRPr="00E225A5">
        <w:rPr>
          <w:spacing w:val="-1"/>
          <w:sz w:val="22"/>
          <w:szCs w:val="22"/>
        </w:rPr>
        <w:t>м</w:t>
      </w:r>
      <w:r w:rsidRPr="00E225A5">
        <w:rPr>
          <w:sz w:val="22"/>
          <w:szCs w:val="22"/>
        </w:rPr>
        <w:t>о</w:t>
      </w:r>
      <w:r w:rsidRPr="00E225A5">
        <w:rPr>
          <w:spacing w:val="1"/>
          <w:sz w:val="22"/>
          <w:szCs w:val="22"/>
        </w:rPr>
        <w:t>в</w:t>
      </w:r>
      <w:r w:rsidRPr="00E225A5">
        <w:rPr>
          <w:spacing w:val="18"/>
          <w:sz w:val="22"/>
          <w:szCs w:val="22"/>
        </w:rPr>
        <w:t xml:space="preserve"> </w:t>
      </w:r>
      <w:r w:rsidRPr="00E225A5">
        <w:rPr>
          <w:sz w:val="22"/>
          <w:szCs w:val="22"/>
        </w:rPr>
        <w:t>и</w:t>
      </w:r>
      <w:r w:rsidRPr="00E225A5">
        <w:rPr>
          <w:spacing w:val="19"/>
          <w:sz w:val="22"/>
          <w:szCs w:val="22"/>
        </w:rPr>
        <w:t xml:space="preserve"> </w:t>
      </w:r>
      <w:r w:rsidRPr="00E225A5">
        <w:rPr>
          <w:spacing w:val="-2"/>
          <w:sz w:val="22"/>
          <w:szCs w:val="22"/>
        </w:rPr>
        <w:t>в</w:t>
      </w:r>
      <w:r w:rsidRPr="00E225A5">
        <w:rPr>
          <w:spacing w:val="-1"/>
          <w:sz w:val="22"/>
          <w:szCs w:val="22"/>
        </w:rPr>
        <w:t>и</w:t>
      </w:r>
      <w:r w:rsidRPr="00E225A5">
        <w:rPr>
          <w:spacing w:val="1"/>
          <w:sz w:val="22"/>
          <w:szCs w:val="22"/>
        </w:rPr>
        <w:t>до</w:t>
      </w:r>
      <w:r w:rsidRPr="00E225A5">
        <w:rPr>
          <w:sz w:val="22"/>
          <w:szCs w:val="22"/>
        </w:rPr>
        <w:t>в</w:t>
      </w:r>
      <w:r w:rsidRPr="00E225A5">
        <w:rPr>
          <w:spacing w:val="16"/>
          <w:sz w:val="22"/>
          <w:szCs w:val="22"/>
        </w:rPr>
        <w:t xml:space="preserve"> </w:t>
      </w:r>
      <w:r w:rsidRPr="00E225A5">
        <w:rPr>
          <w:spacing w:val="1"/>
          <w:sz w:val="22"/>
          <w:szCs w:val="22"/>
        </w:rPr>
        <w:t>д</w:t>
      </w:r>
      <w:r w:rsidRPr="00E225A5">
        <w:rPr>
          <w:spacing w:val="-1"/>
          <w:sz w:val="22"/>
          <w:szCs w:val="22"/>
        </w:rPr>
        <w:t>е</w:t>
      </w:r>
      <w:r w:rsidRPr="00E225A5">
        <w:rPr>
          <w:sz w:val="22"/>
          <w:szCs w:val="22"/>
        </w:rPr>
        <w:t>ят</w:t>
      </w:r>
      <w:r w:rsidRPr="00E225A5">
        <w:rPr>
          <w:spacing w:val="1"/>
          <w:sz w:val="22"/>
          <w:szCs w:val="22"/>
        </w:rPr>
        <w:t>е</w:t>
      </w:r>
      <w:r w:rsidRPr="00E225A5">
        <w:rPr>
          <w:sz w:val="22"/>
          <w:szCs w:val="22"/>
        </w:rPr>
        <w:t>льности,</w:t>
      </w:r>
      <w:r w:rsidRPr="00E225A5">
        <w:rPr>
          <w:spacing w:val="17"/>
          <w:sz w:val="22"/>
          <w:szCs w:val="22"/>
        </w:rPr>
        <w:t xml:space="preserve"> </w:t>
      </w:r>
      <w:r w:rsidRPr="00E225A5">
        <w:rPr>
          <w:spacing w:val="1"/>
          <w:sz w:val="22"/>
          <w:szCs w:val="22"/>
        </w:rPr>
        <w:t>о</w:t>
      </w:r>
      <w:r w:rsidRPr="00E225A5">
        <w:rPr>
          <w:sz w:val="22"/>
          <w:szCs w:val="22"/>
        </w:rPr>
        <w:t>пр</w:t>
      </w:r>
      <w:r w:rsidRPr="00E225A5">
        <w:rPr>
          <w:spacing w:val="-1"/>
          <w:sz w:val="22"/>
          <w:szCs w:val="22"/>
        </w:rPr>
        <w:t>е</w:t>
      </w:r>
      <w:r w:rsidRPr="00E225A5">
        <w:rPr>
          <w:spacing w:val="1"/>
          <w:sz w:val="22"/>
          <w:szCs w:val="22"/>
        </w:rPr>
        <w:t>д</w:t>
      </w:r>
      <w:r w:rsidRPr="00E225A5">
        <w:rPr>
          <w:sz w:val="22"/>
          <w:szCs w:val="22"/>
        </w:rPr>
        <w:t>е</w:t>
      </w:r>
      <w:r w:rsidRPr="00E225A5">
        <w:rPr>
          <w:spacing w:val="-2"/>
          <w:sz w:val="22"/>
          <w:szCs w:val="22"/>
        </w:rPr>
        <w:t>л</w:t>
      </w:r>
      <w:r w:rsidRPr="00E225A5">
        <w:rPr>
          <w:sz w:val="22"/>
          <w:szCs w:val="22"/>
        </w:rPr>
        <w:t>яю</w:t>
      </w:r>
      <w:r w:rsidRPr="00E225A5">
        <w:rPr>
          <w:spacing w:val="1"/>
          <w:sz w:val="22"/>
          <w:szCs w:val="22"/>
        </w:rPr>
        <w:t>щ</w:t>
      </w:r>
      <w:r w:rsidRPr="00E225A5">
        <w:rPr>
          <w:spacing w:val="-1"/>
          <w:sz w:val="22"/>
          <w:szCs w:val="22"/>
        </w:rPr>
        <w:t>и</w:t>
      </w:r>
      <w:r w:rsidRPr="00E225A5">
        <w:rPr>
          <w:sz w:val="22"/>
          <w:szCs w:val="22"/>
        </w:rPr>
        <w:t>х</w:t>
      </w:r>
      <w:r w:rsidRPr="00E225A5">
        <w:rPr>
          <w:spacing w:val="19"/>
          <w:sz w:val="22"/>
          <w:szCs w:val="22"/>
        </w:rPr>
        <w:t xml:space="preserve"> </w:t>
      </w:r>
      <w:r w:rsidRPr="00E225A5">
        <w:rPr>
          <w:sz w:val="22"/>
          <w:szCs w:val="22"/>
        </w:rPr>
        <w:t>и</w:t>
      </w:r>
      <w:r w:rsidRPr="00E225A5">
        <w:rPr>
          <w:spacing w:val="24"/>
          <w:sz w:val="22"/>
          <w:szCs w:val="22"/>
        </w:rPr>
        <w:t xml:space="preserve"> </w:t>
      </w:r>
      <w:r w:rsidRPr="00E225A5">
        <w:rPr>
          <w:spacing w:val="1"/>
          <w:sz w:val="22"/>
          <w:szCs w:val="22"/>
        </w:rPr>
        <w:t>р</w:t>
      </w:r>
      <w:r w:rsidRPr="00E225A5">
        <w:rPr>
          <w:sz w:val="22"/>
          <w:szCs w:val="22"/>
        </w:rPr>
        <w:t>е</w:t>
      </w:r>
      <w:r w:rsidRPr="00E225A5">
        <w:rPr>
          <w:spacing w:val="1"/>
          <w:sz w:val="22"/>
          <w:szCs w:val="22"/>
        </w:rPr>
        <w:t>г</w:t>
      </w:r>
      <w:r w:rsidRPr="00E225A5">
        <w:rPr>
          <w:spacing w:val="-2"/>
          <w:sz w:val="22"/>
          <w:szCs w:val="22"/>
        </w:rPr>
        <w:t>у</w:t>
      </w:r>
      <w:r w:rsidRPr="00E225A5">
        <w:rPr>
          <w:spacing w:val="-1"/>
          <w:sz w:val="22"/>
          <w:szCs w:val="22"/>
        </w:rPr>
        <w:t>л</w:t>
      </w:r>
      <w:r w:rsidRPr="00E225A5">
        <w:rPr>
          <w:sz w:val="22"/>
          <w:szCs w:val="22"/>
        </w:rPr>
        <w:t>и</w:t>
      </w:r>
      <w:r w:rsidRPr="00E225A5">
        <w:rPr>
          <w:spacing w:val="1"/>
          <w:sz w:val="22"/>
          <w:szCs w:val="22"/>
        </w:rPr>
        <w:t>р</w:t>
      </w:r>
      <w:r w:rsidRPr="00E225A5">
        <w:rPr>
          <w:spacing w:val="-2"/>
          <w:sz w:val="22"/>
          <w:szCs w:val="22"/>
        </w:rPr>
        <w:t>у</w:t>
      </w:r>
      <w:r w:rsidRPr="00E225A5">
        <w:rPr>
          <w:sz w:val="22"/>
          <w:szCs w:val="22"/>
        </w:rPr>
        <w:t>ющих</w:t>
      </w:r>
      <w:r w:rsidRPr="00E225A5">
        <w:rPr>
          <w:spacing w:val="20"/>
          <w:sz w:val="22"/>
          <w:szCs w:val="22"/>
        </w:rPr>
        <w:t xml:space="preserve"> </w:t>
      </w:r>
      <w:r w:rsidRPr="00E225A5">
        <w:rPr>
          <w:spacing w:val="1"/>
          <w:sz w:val="22"/>
          <w:szCs w:val="22"/>
        </w:rPr>
        <w:t>э</w:t>
      </w:r>
      <w:r w:rsidRPr="00E225A5">
        <w:rPr>
          <w:spacing w:val="-2"/>
          <w:sz w:val="22"/>
          <w:szCs w:val="22"/>
        </w:rPr>
        <w:t>м</w:t>
      </w:r>
      <w:r w:rsidRPr="00E225A5">
        <w:rPr>
          <w:spacing w:val="-1"/>
          <w:sz w:val="22"/>
          <w:szCs w:val="22"/>
        </w:rPr>
        <w:t>о</w:t>
      </w:r>
      <w:r w:rsidRPr="00E225A5">
        <w:rPr>
          <w:sz w:val="22"/>
          <w:szCs w:val="22"/>
        </w:rPr>
        <w:t>ци</w:t>
      </w:r>
      <w:r w:rsidRPr="00E225A5">
        <w:rPr>
          <w:spacing w:val="1"/>
          <w:sz w:val="22"/>
          <w:szCs w:val="22"/>
        </w:rPr>
        <w:t>о</w:t>
      </w:r>
      <w:r w:rsidRPr="00E225A5">
        <w:rPr>
          <w:sz w:val="22"/>
          <w:szCs w:val="22"/>
        </w:rPr>
        <w:t>на</w:t>
      </w:r>
      <w:r w:rsidRPr="00E225A5">
        <w:rPr>
          <w:spacing w:val="2"/>
          <w:sz w:val="22"/>
          <w:szCs w:val="22"/>
        </w:rPr>
        <w:t>л</w:t>
      </w:r>
      <w:r w:rsidRPr="00E225A5">
        <w:rPr>
          <w:sz w:val="22"/>
          <w:szCs w:val="22"/>
        </w:rPr>
        <w:t>ьн</w:t>
      </w:r>
      <w:r w:rsidRPr="00E225A5">
        <w:rPr>
          <w:spacing w:val="1"/>
          <w:sz w:val="22"/>
          <w:szCs w:val="22"/>
        </w:rPr>
        <w:t>о</w:t>
      </w:r>
      <w:r w:rsidRPr="00E225A5">
        <w:rPr>
          <w:spacing w:val="24"/>
          <w:sz w:val="22"/>
          <w:szCs w:val="22"/>
        </w:rPr>
        <w:t xml:space="preserve"> </w:t>
      </w:r>
      <w:r w:rsidRPr="00E225A5">
        <w:rPr>
          <w:spacing w:val="1"/>
          <w:sz w:val="22"/>
          <w:szCs w:val="22"/>
        </w:rPr>
        <w:t>о</w:t>
      </w:r>
      <w:r w:rsidRPr="00E225A5">
        <w:rPr>
          <w:sz w:val="22"/>
          <w:szCs w:val="22"/>
        </w:rPr>
        <w:t>кра</w:t>
      </w:r>
      <w:r w:rsidRPr="00E225A5">
        <w:rPr>
          <w:spacing w:val="-1"/>
          <w:sz w:val="22"/>
          <w:szCs w:val="22"/>
        </w:rPr>
        <w:t>ш</w:t>
      </w:r>
      <w:r w:rsidRPr="00E225A5">
        <w:rPr>
          <w:sz w:val="22"/>
          <w:szCs w:val="22"/>
        </w:rPr>
        <w:t>енн</w:t>
      </w:r>
      <w:r w:rsidRPr="00E225A5">
        <w:rPr>
          <w:spacing w:val="-3"/>
          <w:sz w:val="22"/>
          <w:szCs w:val="22"/>
        </w:rPr>
        <w:t>у</w:t>
      </w:r>
      <w:r w:rsidRPr="00E225A5">
        <w:rPr>
          <w:sz w:val="22"/>
          <w:szCs w:val="22"/>
        </w:rPr>
        <w:t>ю,</w:t>
      </w:r>
      <w:r w:rsidRPr="00E225A5">
        <w:rPr>
          <w:spacing w:val="25"/>
          <w:sz w:val="22"/>
          <w:szCs w:val="22"/>
        </w:rPr>
        <w:t xml:space="preserve"> </w:t>
      </w:r>
      <w:r w:rsidRPr="00E225A5">
        <w:rPr>
          <w:spacing w:val="1"/>
          <w:sz w:val="22"/>
          <w:szCs w:val="22"/>
        </w:rPr>
        <w:t>д</w:t>
      </w:r>
      <w:r w:rsidRPr="00E225A5">
        <w:rPr>
          <w:sz w:val="22"/>
          <w:szCs w:val="22"/>
        </w:rPr>
        <w:t>е</w:t>
      </w:r>
      <w:r w:rsidRPr="00E225A5">
        <w:rPr>
          <w:spacing w:val="1"/>
          <w:sz w:val="22"/>
          <w:szCs w:val="22"/>
        </w:rPr>
        <w:t>йс</w:t>
      </w:r>
      <w:r w:rsidRPr="00E225A5">
        <w:rPr>
          <w:sz w:val="22"/>
          <w:szCs w:val="22"/>
        </w:rPr>
        <w:t>т</w:t>
      </w:r>
      <w:r w:rsidRPr="00E225A5">
        <w:rPr>
          <w:spacing w:val="1"/>
          <w:sz w:val="22"/>
          <w:szCs w:val="22"/>
        </w:rPr>
        <w:t>в</w:t>
      </w:r>
      <w:r w:rsidRPr="00E225A5">
        <w:rPr>
          <w:sz w:val="22"/>
          <w:szCs w:val="22"/>
        </w:rPr>
        <w:t>е</w:t>
      </w:r>
      <w:r w:rsidRPr="00E225A5">
        <w:rPr>
          <w:spacing w:val="-1"/>
          <w:sz w:val="22"/>
          <w:szCs w:val="22"/>
        </w:rPr>
        <w:t>н</w:t>
      </w:r>
      <w:r w:rsidRPr="00E225A5">
        <w:rPr>
          <w:sz w:val="22"/>
          <w:szCs w:val="22"/>
        </w:rPr>
        <w:t>н</w:t>
      </w:r>
      <w:r w:rsidRPr="00E225A5">
        <w:rPr>
          <w:spacing w:val="-2"/>
          <w:sz w:val="22"/>
          <w:szCs w:val="22"/>
        </w:rPr>
        <w:t>у</w:t>
      </w:r>
      <w:r w:rsidRPr="00E225A5">
        <w:rPr>
          <w:sz w:val="22"/>
          <w:szCs w:val="22"/>
        </w:rPr>
        <w:t>ю</w:t>
      </w:r>
      <w:r w:rsidRPr="00E225A5">
        <w:rPr>
          <w:spacing w:val="25"/>
          <w:sz w:val="22"/>
          <w:szCs w:val="22"/>
        </w:rPr>
        <w:t xml:space="preserve"> </w:t>
      </w:r>
      <w:r w:rsidRPr="00E225A5">
        <w:rPr>
          <w:spacing w:val="1"/>
          <w:sz w:val="22"/>
          <w:szCs w:val="22"/>
        </w:rPr>
        <w:t>по</w:t>
      </w:r>
      <w:r w:rsidRPr="00E225A5">
        <w:rPr>
          <w:sz w:val="22"/>
          <w:szCs w:val="22"/>
        </w:rPr>
        <w:t>з</w:t>
      </w:r>
      <w:r w:rsidRPr="00E225A5">
        <w:rPr>
          <w:spacing w:val="-1"/>
          <w:sz w:val="22"/>
          <w:szCs w:val="22"/>
        </w:rPr>
        <w:t>и</w:t>
      </w:r>
      <w:r w:rsidRPr="00E225A5">
        <w:rPr>
          <w:sz w:val="22"/>
          <w:szCs w:val="22"/>
        </w:rPr>
        <w:t>цию</w:t>
      </w:r>
      <w:r w:rsidRPr="00E225A5">
        <w:rPr>
          <w:spacing w:val="25"/>
          <w:sz w:val="22"/>
          <w:szCs w:val="22"/>
        </w:rPr>
        <w:t xml:space="preserve"> </w:t>
      </w:r>
      <w:r w:rsidRPr="00E225A5">
        <w:rPr>
          <w:sz w:val="22"/>
          <w:szCs w:val="22"/>
        </w:rPr>
        <w:t>ли</w:t>
      </w:r>
      <w:r w:rsidRPr="00E225A5">
        <w:rPr>
          <w:spacing w:val="1"/>
          <w:sz w:val="22"/>
          <w:szCs w:val="22"/>
        </w:rPr>
        <w:t>ч</w:t>
      </w:r>
      <w:r w:rsidRPr="00E225A5">
        <w:rPr>
          <w:sz w:val="22"/>
          <w:szCs w:val="22"/>
        </w:rPr>
        <w:t>но</w:t>
      </w:r>
      <w:r w:rsidRPr="00E225A5">
        <w:rPr>
          <w:spacing w:val="1"/>
          <w:sz w:val="22"/>
          <w:szCs w:val="22"/>
        </w:rPr>
        <w:t>с</w:t>
      </w:r>
      <w:r w:rsidRPr="00E225A5">
        <w:rPr>
          <w:spacing w:val="-1"/>
          <w:sz w:val="22"/>
          <w:szCs w:val="22"/>
        </w:rPr>
        <w:t>т</w:t>
      </w:r>
      <w:r w:rsidRPr="00E225A5">
        <w:rPr>
          <w:sz w:val="22"/>
          <w:szCs w:val="22"/>
        </w:rPr>
        <w:t>и</w:t>
      </w:r>
      <w:r w:rsidRPr="00E225A5">
        <w:rPr>
          <w:spacing w:val="25"/>
          <w:sz w:val="22"/>
          <w:szCs w:val="22"/>
        </w:rPr>
        <w:t xml:space="preserve"> </w:t>
      </w:r>
      <w:r w:rsidRPr="00E225A5">
        <w:rPr>
          <w:spacing w:val="1"/>
          <w:sz w:val="22"/>
          <w:szCs w:val="22"/>
        </w:rPr>
        <w:t>в</w:t>
      </w:r>
      <w:r w:rsidRPr="00E225A5">
        <w:rPr>
          <w:spacing w:val="25"/>
          <w:sz w:val="22"/>
          <w:szCs w:val="22"/>
        </w:rPr>
        <w:t xml:space="preserve"> </w:t>
      </w:r>
      <w:r w:rsidRPr="00E225A5">
        <w:rPr>
          <w:spacing w:val="1"/>
          <w:sz w:val="22"/>
          <w:szCs w:val="22"/>
        </w:rPr>
        <w:t>о</w:t>
      </w:r>
      <w:r w:rsidRPr="00E225A5">
        <w:rPr>
          <w:spacing w:val="-1"/>
          <w:sz w:val="22"/>
          <w:szCs w:val="22"/>
        </w:rPr>
        <w:t>тно</w:t>
      </w:r>
      <w:r w:rsidRPr="00E225A5">
        <w:rPr>
          <w:sz w:val="22"/>
          <w:szCs w:val="22"/>
        </w:rPr>
        <w:t>ше</w:t>
      </w:r>
      <w:r w:rsidRPr="00E225A5">
        <w:rPr>
          <w:spacing w:val="1"/>
          <w:sz w:val="22"/>
          <w:szCs w:val="22"/>
        </w:rPr>
        <w:t>н</w:t>
      </w:r>
      <w:r w:rsidRPr="00E225A5">
        <w:rPr>
          <w:sz w:val="22"/>
          <w:szCs w:val="22"/>
        </w:rPr>
        <w:t>ии</w:t>
      </w:r>
      <w:r w:rsidRPr="00E225A5">
        <w:rPr>
          <w:spacing w:val="25"/>
          <w:sz w:val="22"/>
          <w:szCs w:val="22"/>
        </w:rPr>
        <w:t xml:space="preserve"> </w:t>
      </w:r>
      <w:r w:rsidRPr="00E225A5">
        <w:rPr>
          <w:spacing w:val="1"/>
          <w:sz w:val="22"/>
          <w:szCs w:val="22"/>
        </w:rPr>
        <w:t>с</w:t>
      </w:r>
      <w:r w:rsidRPr="00E225A5">
        <w:rPr>
          <w:spacing w:val="-2"/>
          <w:sz w:val="22"/>
          <w:szCs w:val="22"/>
        </w:rPr>
        <w:t>в</w:t>
      </w:r>
      <w:r w:rsidRPr="00E225A5">
        <w:rPr>
          <w:spacing w:val="1"/>
          <w:sz w:val="22"/>
          <w:szCs w:val="22"/>
        </w:rPr>
        <w:t>о</w:t>
      </w:r>
      <w:r w:rsidRPr="00E225A5">
        <w:rPr>
          <w:sz w:val="22"/>
          <w:szCs w:val="22"/>
        </w:rPr>
        <w:t>е</w:t>
      </w:r>
      <w:r w:rsidRPr="00E225A5">
        <w:rPr>
          <w:spacing w:val="-1"/>
          <w:sz w:val="22"/>
          <w:szCs w:val="22"/>
        </w:rPr>
        <w:t>г</w:t>
      </w:r>
      <w:r w:rsidRPr="00E225A5">
        <w:rPr>
          <w:sz w:val="22"/>
          <w:szCs w:val="22"/>
        </w:rPr>
        <w:t>о</w:t>
      </w:r>
      <w:r w:rsidRPr="00E225A5">
        <w:rPr>
          <w:spacing w:val="26"/>
          <w:sz w:val="22"/>
          <w:szCs w:val="22"/>
        </w:rPr>
        <w:t xml:space="preserve"> </w:t>
      </w:r>
      <w:r w:rsidRPr="00E225A5">
        <w:rPr>
          <w:spacing w:val="-1"/>
          <w:sz w:val="22"/>
          <w:szCs w:val="22"/>
        </w:rPr>
        <w:t>з</w:t>
      </w:r>
      <w:r w:rsidRPr="00E225A5">
        <w:rPr>
          <w:sz w:val="22"/>
          <w:szCs w:val="22"/>
        </w:rPr>
        <w:t>до</w:t>
      </w:r>
      <w:r w:rsidRPr="00E225A5">
        <w:rPr>
          <w:spacing w:val="9"/>
          <w:sz w:val="22"/>
          <w:szCs w:val="22"/>
        </w:rPr>
        <w:t>р</w:t>
      </w:r>
      <w:r w:rsidRPr="00E225A5">
        <w:rPr>
          <w:sz w:val="22"/>
          <w:szCs w:val="22"/>
        </w:rPr>
        <w:t>овья,</w:t>
      </w:r>
      <w:r w:rsidRPr="00E225A5">
        <w:rPr>
          <w:spacing w:val="23"/>
          <w:sz w:val="22"/>
          <w:szCs w:val="22"/>
        </w:rPr>
        <w:t xml:space="preserve"> </w:t>
      </w:r>
      <w:r w:rsidRPr="00E225A5">
        <w:rPr>
          <w:spacing w:val="1"/>
          <w:sz w:val="22"/>
          <w:szCs w:val="22"/>
        </w:rPr>
        <w:t>п</w:t>
      </w:r>
      <w:r w:rsidRPr="00E225A5">
        <w:rPr>
          <w:spacing w:val="-1"/>
          <w:sz w:val="22"/>
          <w:szCs w:val="22"/>
        </w:rPr>
        <w:t>с</w:t>
      </w:r>
      <w:r w:rsidRPr="00E225A5">
        <w:rPr>
          <w:sz w:val="22"/>
          <w:szCs w:val="22"/>
        </w:rPr>
        <w:t>ихофиз</w:t>
      </w:r>
      <w:r w:rsidRPr="00E225A5">
        <w:rPr>
          <w:spacing w:val="-1"/>
          <w:sz w:val="22"/>
          <w:szCs w:val="22"/>
        </w:rPr>
        <w:t>и</w:t>
      </w:r>
      <w:r w:rsidRPr="00E225A5">
        <w:rPr>
          <w:sz w:val="22"/>
          <w:szCs w:val="22"/>
        </w:rPr>
        <w:t>че</w:t>
      </w:r>
      <w:r w:rsidRPr="00E225A5">
        <w:rPr>
          <w:spacing w:val="1"/>
          <w:sz w:val="22"/>
          <w:szCs w:val="22"/>
        </w:rPr>
        <w:t>с</w:t>
      </w:r>
      <w:r w:rsidRPr="00E225A5">
        <w:rPr>
          <w:sz w:val="22"/>
          <w:szCs w:val="22"/>
        </w:rPr>
        <w:t>ког</w:t>
      </w:r>
      <w:r w:rsidRPr="00E225A5">
        <w:rPr>
          <w:spacing w:val="1"/>
          <w:sz w:val="22"/>
          <w:szCs w:val="22"/>
        </w:rPr>
        <w:t>о</w:t>
      </w:r>
      <w:r w:rsidRPr="00E225A5">
        <w:rPr>
          <w:spacing w:val="22"/>
          <w:sz w:val="22"/>
          <w:szCs w:val="22"/>
        </w:rPr>
        <w:t xml:space="preserve"> </w:t>
      </w:r>
      <w:r w:rsidRPr="00E225A5">
        <w:rPr>
          <w:spacing w:val="-1"/>
          <w:sz w:val="22"/>
          <w:szCs w:val="22"/>
        </w:rPr>
        <w:t>с</w:t>
      </w:r>
      <w:r w:rsidRPr="00E225A5">
        <w:rPr>
          <w:sz w:val="22"/>
          <w:szCs w:val="22"/>
        </w:rPr>
        <w:t>ос</w:t>
      </w:r>
      <w:r w:rsidRPr="00E225A5">
        <w:rPr>
          <w:spacing w:val="-1"/>
          <w:sz w:val="22"/>
          <w:szCs w:val="22"/>
        </w:rPr>
        <w:t>т</w:t>
      </w:r>
      <w:r w:rsidRPr="00E225A5">
        <w:rPr>
          <w:spacing w:val="1"/>
          <w:sz w:val="22"/>
          <w:szCs w:val="22"/>
        </w:rPr>
        <w:t>о</w:t>
      </w:r>
      <w:r w:rsidRPr="00E225A5">
        <w:rPr>
          <w:spacing w:val="-1"/>
          <w:sz w:val="22"/>
          <w:szCs w:val="22"/>
        </w:rPr>
        <w:t>я</w:t>
      </w:r>
      <w:r w:rsidRPr="00E225A5">
        <w:rPr>
          <w:sz w:val="22"/>
          <w:szCs w:val="22"/>
        </w:rPr>
        <w:t>н</w:t>
      </w:r>
      <w:r w:rsidRPr="00E225A5">
        <w:rPr>
          <w:spacing w:val="1"/>
          <w:sz w:val="22"/>
          <w:szCs w:val="22"/>
        </w:rPr>
        <w:t>и</w:t>
      </w:r>
      <w:r w:rsidRPr="00E225A5">
        <w:rPr>
          <w:sz w:val="22"/>
          <w:szCs w:val="22"/>
        </w:rPr>
        <w:t>я,</w:t>
      </w:r>
      <w:r w:rsidRPr="00E225A5">
        <w:rPr>
          <w:spacing w:val="21"/>
          <w:sz w:val="22"/>
          <w:szCs w:val="22"/>
        </w:rPr>
        <w:t xml:space="preserve"> </w:t>
      </w:r>
      <w:r w:rsidRPr="00E225A5">
        <w:rPr>
          <w:sz w:val="22"/>
          <w:szCs w:val="22"/>
        </w:rPr>
        <w:t>физ</w:t>
      </w:r>
      <w:r w:rsidRPr="00E225A5">
        <w:rPr>
          <w:spacing w:val="-1"/>
          <w:sz w:val="22"/>
          <w:szCs w:val="22"/>
        </w:rPr>
        <w:t>и</w:t>
      </w:r>
      <w:r w:rsidRPr="00E225A5">
        <w:rPr>
          <w:sz w:val="22"/>
          <w:szCs w:val="22"/>
        </w:rPr>
        <w:t>че</w:t>
      </w:r>
      <w:r w:rsidRPr="00E225A5">
        <w:rPr>
          <w:spacing w:val="1"/>
          <w:sz w:val="22"/>
          <w:szCs w:val="22"/>
        </w:rPr>
        <w:t>с</w:t>
      </w:r>
      <w:r w:rsidRPr="00E225A5">
        <w:rPr>
          <w:sz w:val="22"/>
          <w:szCs w:val="22"/>
        </w:rPr>
        <w:t>ко</w:t>
      </w:r>
      <w:r w:rsidRPr="00E225A5">
        <w:rPr>
          <w:spacing w:val="-1"/>
          <w:sz w:val="22"/>
          <w:szCs w:val="22"/>
        </w:rPr>
        <w:t>г</w:t>
      </w:r>
      <w:r w:rsidRPr="00E225A5">
        <w:rPr>
          <w:sz w:val="22"/>
          <w:szCs w:val="22"/>
        </w:rPr>
        <w:t>о</w:t>
      </w:r>
      <w:r w:rsidRPr="00E225A5">
        <w:rPr>
          <w:spacing w:val="23"/>
          <w:sz w:val="22"/>
          <w:szCs w:val="22"/>
        </w:rPr>
        <w:t xml:space="preserve"> </w:t>
      </w:r>
      <w:r w:rsidRPr="00E225A5">
        <w:rPr>
          <w:spacing w:val="-1"/>
          <w:sz w:val="22"/>
          <w:szCs w:val="22"/>
        </w:rPr>
        <w:t>с</w:t>
      </w:r>
      <w:r w:rsidRPr="00E225A5">
        <w:rPr>
          <w:spacing w:val="1"/>
          <w:sz w:val="22"/>
          <w:szCs w:val="22"/>
        </w:rPr>
        <w:t>о</w:t>
      </w:r>
      <w:r w:rsidRPr="00E225A5">
        <w:rPr>
          <w:sz w:val="22"/>
          <w:szCs w:val="22"/>
        </w:rPr>
        <w:t>в</w:t>
      </w:r>
      <w:r w:rsidRPr="00E225A5">
        <w:rPr>
          <w:spacing w:val="-1"/>
          <w:sz w:val="22"/>
          <w:szCs w:val="22"/>
        </w:rPr>
        <w:t>е</w:t>
      </w:r>
      <w:r w:rsidRPr="00E225A5">
        <w:rPr>
          <w:sz w:val="22"/>
          <w:szCs w:val="22"/>
        </w:rPr>
        <w:t>р</w:t>
      </w:r>
      <w:r w:rsidRPr="00E225A5">
        <w:rPr>
          <w:spacing w:val="1"/>
          <w:sz w:val="22"/>
          <w:szCs w:val="22"/>
        </w:rPr>
        <w:t>ш</w:t>
      </w:r>
      <w:r w:rsidRPr="00E225A5">
        <w:rPr>
          <w:spacing w:val="-2"/>
          <w:sz w:val="22"/>
          <w:szCs w:val="22"/>
        </w:rPr>
        <w:t>е</w:t>
      </w:r>
      <w:r w:rsidRPr="00E225A5">
        <w:rPr>
          <w:sz w:val="22"/>
          <w:szCs w:val="22"/>
        </w:rPr>
        <w:t>н</w:t>
      </w:r>
      <w:r w:rsidRPr="00E225A5">
        <w:rPr>
          <w:spacing w:val="1"/>
          <w:sz w:val="22"/>
          <w:szCs w:val="22"/>
        </w:rPr>
        <w:t>с</w:t>
      </w:r>
      <w:r w:rsidRPr="00E225A5">
        <w:rPr>
          <w:spacing w:val="-1"/>
          <w:sz w:val="22"/>
          <w:szCs w:val="22"/>
        </w:rPr>
        <w:t>т</w:t>
      </w:r>
      <w:r w:rsidRPr="00E225A5">
        <w:rPr>
          <w:sz w:val="22"/>
          <w:szCs w:val="22"/>
        </w:rPr>
        <w:t>вовани</w:t>
      </w:r>
      <w:r w:rsidRPr="00E225A5">
        <w:rPr>
          <w:spacing w:val="1"/>
          <w:sz w:val="22"/>
          <w:szCs w:val="22"/>
        </w:rPr>
        <w:t>я</w:t>
      </w:r>
      <w:r w:rsidRPr="00E225A5">
        <w:rPr>
          <w:spacing w:val="21"/>
          <w:sz w:val="22"/>
          <w:szCs w:val="22"/>
        </w:rPr>
        <w:t xml:space="preserve"> </w:t>
      </w:r>
      <w:r w:rsidRPr="00E225A5">
        <w:rPr>
          <w:sz w:val="22"/>
          <w:szCs w:val="22"/>
        </w:rPr>
        <w:t>и</w:t>
      </w:r>
      <w:r w:rsidRPr="00E225A5">
        <w:rPr>
          <w:spacing w:val="22"/>
          <w:sz w:val="22"/>
          <w:szCs w:val="22"/>
        </w:rPr>
        <w:t xml:space="preserve"> </w:t>
      </w:r>
      <w:r w:rsidRPr="00E225A5">
        <w:rPr>
          <w:sz w:val="22"/>
          <w:szCs w:val="22"/>
        </w:rPr>
        <w:t>о</w:t>
      </w:r>
      <w:r w:rsidRPr="00E225A5">
        <w:rPr>
          <w:spacing w:val="-1"/>
          <w:sz w:val="22"/>
          <w:szCs w:val="22"/>
        </w:rPr>
        <w:t>б</w:t>
      </w:r>
      <w:r w:rsidRPr="00E225A5">
        <w:rPr>
          <w:spacing w:val="1"/>
          <w:sz w:val="22"/>
          <w:szCs w:val="22"/>
        </w:rPr>
        <w:t>р</w:t>
      </w:r>
      <w:r w:rsidRPr="00E225A5">
        <w:rPr>
          <w:sz w:val="22"/>
          <w:szCs w:val="22"/>
        </w:rPr>
        <w:t>а</w:t>
      </w:r>
      <w:r w:rsidRPr="00E225A5">
        <w:rPr>
          <w:spacing w:val="10"/>
          <w:sz w:val="22"/>
          <w:szCs w:val="22"/>
        </w:rPr>
        <w:t>з</w:t>
      </w:r>
      <w:r w:rsidRPr="00E225A5">
        <w:rPr>
          <w:spacing w:val="2"/>
          <w:sz w:val="22"/>
          <w:szCs w:val="22"/>
        </w:rPr>
        <w:t>о</w:t>
      </w:r>
      <w:r w:rsidRPr="00E225A5">
        <w:rPr>
          <w:sz w:val="22"/>
          <w:szCs w:val="22"/>
        </w:rPr>
        <w:t>ва</w:t>
      </w:r>
      <w:r w:rsidRPr="00E225A5">
        <w:rPr>
          <w:spacing w:val="1"/>
          <w:sz w:val="22"/>
          <w:szCs w:val="22"/>
        </w:rPr>
        <w:t>н</w:t>
      </w:r>
      <w:r w:rsidRPr="00E225A5">
        <w:rPr>
          <w:sz w:val="22"/>
          <w:szCs w:val="22"/>
        </w:rPr>
        <w:t>ия.</w:t>
      </w:r>
    </w:p>
    <w:p w:rsidR="00783A0B" w:rsidRPr="00E225A5" w:rsidRDefault="00783A0B" w:rsidP="00D6184B">
      <w:pPr>
        <w:widowControl w:val="0"/>
        <w:autoSpaceDE w:val="0"/>
        <w:autoSpaceDN w:val="0"/>
        <w:adjustRightInd w:val="0"/>
        <w:ind w:firstLine="567"/>
        <w:jc w:val="both"/>
        <w:rPr>
          <w:sz w:val="22"/>
          <w:szCs w:val="22"/>
        </w:rPr>
      </w:pPr>
      <w:r w:rsidRPr="00E225A5">
        <w:rPr>
          <w:spacing w:val="-2"/>
          <w:sz w:val="22"/>
          <w:szCs w:val="22"/>
        </w:rPr>
        <w:t>Ф</w:t>
      </w:r>
      <w:r w:rsidRPr="00E225A5">
        <w:rPr>
          <w:spacing w:val="-1"/>
          <w:sz w:val="22"/>
          <w:szCs w:val="22"/>
        </w:rPr>
        <w:t>и</w:t>
      </w:r>
      <w:r w:rsidRPr="00E225A5">
        <w:rPr>
          <w:spacing w:val="-3"/>
          <w:sz w:val="22"/>
          <w:szCs w:val="22"/>
        </w:rPr>
        <w:t>з</w:t>
      </w:r>
      <w:r w:rsidRPr="00E225A5">
        <w:rPr>
          <w:spacing w:val="-1"/>
          <w:sz w:val="22"/>
          <w:szCs w:val="22"/>
        </w:rPr>
        <w:t>ич</w:t>
      </w:r>
      <w:r w:rsidRPr="00E225A5">
        <w:rPr>
          <w:spacing w:val="-2"/>
          <w:sz w:val="22"/>
          <w:szCs w:val="22"/>
        </w:rPr>
        <w:t>еск</w:t>
      </w:r>
      <w:r w:rsidRPr="00E225A5">
        <w:rPr>
          <w:sz w:val="22"/>
          <w:szCs w:val="22"/>
        </w:rPr>
        <w:t>ое</w:t>
      </w:r>
      <w:r w:rsidRPr="00E225A5">
        <w:rPr>
          <w:spacing w:val="39"/>
          <w:sz w:val="22"/>
          <w:szCs w:val="22"/>
        </w:rPr>
        <w:t xml:space="preserve"> </w:t>
      </w:r>
      <w:r w:rsidRPr="00E225A5">
        <w:rPr>
          <w:spacing w:val="-4"/>
          <w:sz w:val="22"/>
          <w:szCs w:val="22"/>
        </w:rPr>
        <w:t>в</w:t>
      </w:r>
      <w:r w:rsidRPr="00E225A5">
        <w:rPr>
          <w:sz w:val="22"/>
          <w:szCs w:val="22"/>
        </w:rPr>
        <w:t>о</w:t>
      </w:r>
      <w:r w:rsidRPr="00E225A5">
        <w:rPr>
          <w:spacing w:val="-2"/>
          <w:sz w:val="22"/>
          <w:szCs w:val="22"/>
        </w:rPr>
        <w:t>с</w:t>
      </w:r>
      <w:r w:rsidRPr="00E225A5">
        <w:rPr>
          <w:spacing w:val="-4"/>
          <w:sz w:val="22"/>
          <w:szCs w:val="22"/>
        </w:rPr>
        <w:t>п</w:t>
      </w:r>
      <w:r w:rsidRPr="00E225A5">
        <w:rPr>
          <w:spacing w:val="-1"/>
          <w:sz w:val="22"/>
          <w:szCs w:val="22"/>
        </w:rPr>
        <w:t>и</w:t>
      </w:r>
      <w:r w:rsidRPr="00E225A5">
        <w:rPr>
          <w:spacing w:val="-2"/>
          <w:sz w:val="22"/>
          <w:szCs w:val="22"/>
        </w:rPr>
        <w:t>та</w:t>
      </w:r>
      <w:r w:rsidRPr="00E225A5">
        <w:rPr>
          <w:spacing w:val="-1"/>
          <w:sz w:val="22"/>
          <w:szCs w:val="22"/>
        </w:rPr>
        <w:t>ни</w:t>
      </w:r>
      <w:r w:rsidRPr="00E225A5">
        <w:rPr>
          <w:sz w:val="22"/>
          <w:szCs w:val="22"/>
        </w:rPr>
        <w:t>е</w:t>
      </w:r>
      <w:r w:rsidRPr="00E225A5">
        <w:rPr>
          <w:spacing w:val="37"/>
          <w:sz w:val="22"/>
          <w:szCs w:val="22"/>
        </w:rPr>
        <w:t xml:space="preserve"> </w:t>
      </w:r>
      <w:r w:rsidRPr="00E225A5">
        <w:rPr>
          <w:spacing w:val="1"/>
          <w:sz w:val="22"/>
          <w:szCs w:val="22"/>
        </w:rPr>
        <w:t>и</w:t>
      </w:r>
      <w:r w:rsidRPr="00E225A5">
        <w:rPr>
          <w:spacing w:val="41"/>
          <w:sz w:val="22"/>
          <w:szCs w:val="22"/>
        </w:rPr>
        <w:t xml:space="preserve"> </w:t>
      </w:r>
      <w:r w:rsidRPr="00E225A5">
        <w:rPr>
          <w:spacing w:val="-2"/>
          <w:sz w:val="22"/>
          <w:szCs w:val="22"/>
        </w:rPr>
        <w:t>о</w:t>
      </w:r>
      <w:r w:rsidRPr="00E225A5">
        <w:rPr>
          <w:spacing w:val="-1"/>
          <w:sz w:val="22"/>
          <w:szCs w:val="22"/>
        </w:rPr>
        <w:t>бр</w:t>
      </w:r>
      <w:r w:rsidRPr="00E225A5">
        <w:rPr>
          <w:spacing w:val="-2"/>
          <w:sz w:val="22"/>
          <w:szCs w:val="22"/>
        </w:rPr>
        <w:t>а</w:t>
      </w:r>
      <w:r w:rsidRPr="00E225A5">
        <w:rPr>
          <w:spacing w:val="-5"/>
          <w:sz w:val="22"/>
          <w:szCs w:val="22"/>
        </w:rPr>
        <w:t>з</w:t>
      </w:r>
      <w:r w:rsidRPr="00E225A5">
        <w:rPr>
          <w:spacing w:val="-1"/>
          <w:sz w:val="22"/>
          <w:szCs w:val="22"/>
        </w:rPr>
        <w:t>о</w:t>
      </w:r>
      <w:r w:rsidRPr="00E225A5">
        <w:rPr>
          <w:spacing w:val="-2"/>
          <w:sz w:val="22"/>
          <w:szCs w:val="22"/>
        </w:rPr>
        <w:t>ва</w:t>
      </w:r>
      <w:r w:rsidRPr="00E225A5">
        <w:rPr>
          <w:spacing w:val="-1"/>
          <w:sz w:val="22"/>
          <w:szCs w:val="22"/>
        </w:rPr>
        <w:t>ни</w:t>
      </w:r>
      <w:r w:rsidRPr="00E225A5">
        <w:rPr>
          <w:sz w:val="22"/>
          <w:szCs w:val="22"/>
        </w:rPr>
        <w:t>е</w:t>
      </w:r>
      <w:r w:rsidRPr="00E225A5">
        <w:rPr>
          <w:spacing w:val="35"/>
          <w:sz w:val="22"/>
          <w:szCs w:val="22"/>
        </w:rPr>
        <w:t xml:space="preserve"> </w:t>
      </w:r>
      <w:r w:rsidRPr="00E225A5">
        <w:rPr>
          <w:sz w:val="22"/>
          <w:szCs w:val="22"/>
        </w:rPr>
        <w:t>не</w:t>
      </w:r>
      <w:r w:rsidRPr="00E225A5">
        <w:rPr>
          <w:spacing w:val="39"/>
          <w:sz w:val="22"/>
          <w:szCs w:val="22"/>
        </w:rPr>
        <w:t xml:space="preserve"> </w:t>
      </w:r>
      <w:r w:rsidRPr="00E225A5">
        <w:rPr>
          <w:sz w:val="22"/>
          <w:szCs w:val="22"/>
        </w:rPr>
        <w:t>д</w:t>
      </w:r>
      <w:r w:rsidRPr="00E225A5">
        <w:rPr>
          <w:spacing w:val="-4"/>
          <w:sz w:val="22"/>
          <w:szCs w:val="22"/>
        </w:rPr>
        <w:t>а</w:t>
      </w:r>
      <w:r w:rsidRPr="00E225A5">
        <w:rPr>
          <w:spacing w:val="-1"/>
          <w:sz w:val="22"/>
          <w:szCs w:val="22"/>
        </w:rPr>
        <w:t>д</w:t>
      </w:r>
      <w:r w:rsidRPr="00E225A5">
        <w:rPr>
          <w:spacing w:val="-5"/>
          <w:sz w:val="22"/>
          <w:szCs w:val="22"/>
        </w:rPr>
        <w:t>у</w:t>
      </w:r>
      <w:r w:rsidRPr="00E225A5">
        <w:rPr>
          <w:sz w:val="22"/>
          <w:szCs w:val="22"/>
        </w:rPr>
        <w:t>т</w:t>
      </w:r>
      <w:r w:rsidRPr="00E225A5">
        <w:rPr>
          <w:spacing w:val="39"/>
          <w:sz w:val="22"/>
          <w:szCs w:val="22"/>
        </w:rPr>
        <w:t xml:space="preserve"> </w:t>
      </w:r>
      <w:r w:rsidRPr="00E225A5">
        <w:rPr>
          <w:sz w:val="22"/>
          <w:szCs w:val="22"/>
        </w:rPr>
        <w:t>д</w:t>
      </w:r>
      <w:r w:rsidRPr="00E225A5">
        <w:rPr>
          <w:spacing w:val="-1"/>
          <w:sz w:val="22"/>
          <w:szCs w:val="22"/>
        </w:rPr>
        <w:t>о</w:t>
      </w:r>
      <w:r w:rsidRPr="00E225A5">
        <w:rPr>
          <w:spacing w:val="-3"/>
          <w:sz w:val="22"/>
          <w:szCs w:val="22"/>
        </w:rPr>
        <w:t>л</w:t>
      </w:r>
      <w:r w:rsidRPr="00E225A5">
        <w:rPr>
          <w:spacing w:val="-2"/>
          <w:sz w:val="22"/>
          <w:szCs w:val="22"/>
        </w:rPr>
        <w:t>г</w:t>
      </w:r>
      <w:r w:rsidRPr="00E225A5">
        <w:rPr>
          <w:spacing w:val="-1"/>
          <w:sz w:val="22"/>
          <w:szCs w:val="22"/>
        </w:rPr>
        <w:t>о</w:t>
      </w:r>
      <w:r w:rsidRPr="00E225A5">
        <w:rPr>
          <w:spacing w:val="-2"/>
          <w:sz w:val="22"/>
          <w:szCs w:val="22"/>
        </w:rPr>
        <w:t>в</w:t>
      </w:r>
      <w:r w:rsidRPr="00E225A5">
        <w:rPr>
          <w:spacing w:val="-1"/>
          <w:sz w:val="22"/>
          <w:szCs w:val="22"/>
        </w:rPr>
        <w:t>р</w:t>
      </w:r>
      <w:r w:rsidRPr="00E225A5">
        <w:rPr>
          <w:spacing w:val="-2"/>
          <w:sz w:val="22"/>
          <w:szCs w:val="22"/>
        </w:rPr>
        <w:t>е</w:t>
      </w:r>
      <w:r w:rsidRPr="00E225A5">
        <w:rPr>
          <w:spacing w:val="-4"/>
          <w:sz w:val="22"/>
          <w:szCs w:val="22"/>
        </w:rPr>
        <w:t>м</w:t>
      </w:r>
      <w:r w:rsidRPr="00E225A5">
        <w:rPr>
          <w:spacing w:val="-2"/>
          <w:sz w:val="22"/>
          <w:szCs w:val="22"/>
        </w:rPr>
        <w:t>е</w:t>
      </w:r>
      <w:r w:rsidRPr="00E225A5">
        <w:rPr>
          <w:spacing w:val="-1"/>
          <w:sz w:val="22"/>
          <w:szCs w:val="22"/>
        </w:rPr>
        <w:t>нн</w:t>
      </w:r>
      <w:r w:rsidRPr="00E225A5">
        <w:rPr>
          <w:spacing w:val="-3"/>
          <w:sz w:val="22"/>
          <w:szCs w:val="22"/>
        </w:rPr>
        <w:t>ы</w:t>
      </w:r>
      <w:r w:rsidRPr="00E225A5">
        <w:rPr>
          <w:sz w:val="22"/>
          <w:szCs w:val="22"/>
        </w:rPr>
        <w:t>х</w:t>
      </w:r>
      <w:r w:rsidRPr="00E225A5">
        <w:rPr>
          <w:spacing w:val="40"/>
          <w:sz w:val="22"/>
          <w:szCs w:val="22"/>
        </w:rPr>
        <w:t xml:space="preserve"> </w:t>
      </w:r>
      <w:r w:rsidRPr="00E225A5">
        <w:rPr>
          <w:spacing w:val="-2"/>
          <w:sz w:val="22"/>
          <w:szCs w:val="22"/>
        </w:rPr>
        <w:t>п</w:t>
      </w:r>
      <w:r w:rsidRPr="00E225A5">
        <w:rPr>
          <w:spacing w:val="-1"/>
          <w:sz w:val="22"/>
          <w:szCs w:val="22"/>
        </w:rPr>
        <w:t>о</w:t>
      </w:r>
      <w:r w:rsidRPr="00E225A5">
        <w:rPr>
          <w:sz w:val="22"/>
          <w:szCs w:val="22"/>
        </w:rPr>
        <w:t>л</w:t>
      </w:r>
      <w:r w:rsidRPr="00E225A5">
        <w:rPr>
          <w:spacing w:val="-1"/>
          <w:sz w:val="22"/>
          <w:szCs w:val="22"/>
        </w:rPr>
        <w:t>ожи</w:t>
      </w:r>
      <w:r w:rsidRPr="00E225A5">
        <w:rPr>
          <w:spacing w:val="-2"/>
          <w:sz w:val="22"/>
          <w:szCs w:val="22"/>
        </w:rPr>
        <w:t>те</w:t>
      </w:r>
      <w:r w:rsidRPr="00E225A5">
        <w:rPr>
          <w:spacing w:val="-3"/>
          <w:sz w:val="22"/>
          <w:szCs w:val="22"/>
        </w:rPr>
        <w:t>ль</w:t>
      </w:r>
      <w:r w:rsidRPr="00E225A5">
        <w:rPr>
          <w:spacing w:val="-1"/>
          <w:sz w:val="22"/>
          <w:szCs w:val="22"/>
        </w:rPr>
        <w:t>ны</w:t>
      </w:r>
      <w:r w:rsidRPr="00E225A5">
        <w:rPr>
          <w:sz w:val="22"/>
          <w:szCs w:val="22"/>
        </w:rPr>
        <w:t>х</w:t>
      </w:r>
      <w:r w:rsidRPr="00E225A5">
        <w:rPr>
          <w:spacing w:val="24"/>
          <w:sz w:val="22"/>
          <w:szCs w:val="22"/>
        </w:rPr>
        <w:t xml:space="preserve"> </w:t>
      </w:r>
      <w:r w:rsidRPr="00E225A5">
        <w:rPr>
          <w:sz w:val="22"/>
          <w:szCs w:val="22"/>
        </w:rPr>
        <w:t>р</w:t>
      </w:r>
      <w:r w:rsidRPr="00E225A5">
        <w:rPr>
          <w:spacing w:val="-2"/>
          <w:sz w:val="22"/>
          <w:szCs w:val="22"/>
        </w:rPr>
        <w:t>ез</w:t>
      </w:r>
      <w:r w:rsidRPr="00E225A5">
        <w:rPr>
          <w:spacing w:val="-6"/>
          <w:sz w:val="22"/>
          <w:szCs w:val="22"/>
        </w:rPr>
        <w:t>у</w:t>
      </w:r>
      <w:r w:rsidRPr="00E225A5">
        <w:rPr>
          <w:spacing w:val="-3"/>
          <w:sz w:val="22"/>
          <w:szCs w:val="22"/>
        </w:rPr>
        <w:t>ль</w:t>
      </w:r>
      <w:r w:rsidRPr="00E225A5">
        <w:rPr>
          <w:spacing w:val="-2"/>
          <w:sz w:val="22"/>
          <w:szCs w:val="22"/>
        </w:rPr>
        <w:t>т</w:t>
      </w:r>
      <w:r w:rsidRPr="00E225A5">
        <w:rPr>
          <w:sz w:val="22"/>
          <w:szCs w:val="22"/>
        </w:rPr>
        <w:t>а</w:t>
      </w:r>
      <w:r w:rsidRPr="00E225A5">
        <w:rPr>
          <w:spacing w:val="-2"/>
          <w:sz w:val="22"/>
          <w:szCs w:val="22"/>
        </w:rPr>
        <w:t>т</w:t>
      </w:r>
      <w:r w:rsidRPr="00E225A5">
        <w:rPr>
          <w:spacing w:val="-1"/>
          <w:sz w:val="22"/>
          <w:szCs w:val="22"/>
        </w:rPr>
        <w:t>о</w:t>
      </w:r>
      <w:r w:rsidRPr="00E225A5">
        <w:rPr>
          <w:spacing w:val="-2"/>
          <w:sz w:val="22"/>
          <w:szCs w:val="22"/>
        </w:rPr>
        <w:t>в</w:t>
      </w:r>
      <w:r w:rsidRPr="00E225A5">
        <w:rPr>
          <w:sz w:val="22"/>
          <w:szCs w:val="22"/>
        </w:rPr>
        <w:t>,</w:t>
      </w:r>
      <w:r w:rsidRPr="00E225A5">
        <w:rPr>
          <w:spacing w:val="23"/>
          <w:sz w:val="22"/>
          <w:szCs w:val="22"/>
        </w:rPr>
        <w:t xml:space="preserve"> </w:t>
      </w:r>
      <w:r w:rsidRPr="00E225A5">
        <w:rPr>
          <w:spacing w:val="-1"/>
          <w:sz w:val="22"/>
          <w:szCs w:val="22"/>
        </w:rPr>
        <w:t>е</w:t>
      </w:r>
      <w:r w:rsidRPr="00E225A5">
        <w:rPr>
          <w:spacing w:val="-2"/>
          <w:sz w:val="22"/>
          <w:szCs w:val="22"/>
        </w:rPr>
        <w:t>с</w:t>
      </w:r>
      <w:r w:rsidRPr="00E225A5">
        <w:rPr>
          <w:spacing w:val="-3"/>
          <w:sz w:val="22"/>
          <w:szCs w:val="22"/>
        </w:rPr>
        <w:t>л</w:t>
      </w:r>
      <w:r w:rsidRPr="00E225A5">
        <w:rPr>
          <w:sz w:val="22"/>
          <w:szCs w:val="22"/>
        </w:rPr>
        <w:t>и</w:t>
      </w:r>
      <w:r w:rsidRPr="00E225A5">
        <w:rPr>
          <w:spacing w:val="24"/>
          <w:sz w:val="22"/>
          <w:szCs w:val="22"/>
        </w:rPr>
        <w:t xml:space="preserve"> </w:t>
      </w:r>
      <w:r w:rsidRPr="00E225A5">
        <w:rPr>
          <w:sz w:val="22"/>
          <w:szCs w:val="22"/>
        </w:rPr>
        <w:t>о</w:t>
      </w:r>
      <w:r w:rsidRPr="00E225A5">
        <w:rPr>
          <w:spacing w:val="-1"/>
          <w:sz w:val="22"/>
          <w:szCs w:val="22"/>
        </w:rPr>
        <w:t>н</w:t>
      </w:r>
      <w:r w:rsidRPr="00E225A5">
        <w:rPr>
          <w:sz w:val="22"/>
          <w:szCs w:val="22"/>
        </w:rPr>
        <w:t>и</w:t>
      </w:r>
      <w:r w:rsidRPr="00E225A5">
        <w:rPr>
          <w:spacing w:val="24"/>
          <w:sz w:val="22"/>
          <w:szCs w:val="22"/>
        </w:rPr>
        <w:t xml:space="preserve"> </w:t>
      </w:r>
      <w:r w:rsidRPr="00E225A5">
        <w:rPr>
          <w:sz w:val="22"/>
          <w:szCs w:val="22"/>
        </w:rPr>
        <w:t>не</w:t>
      </w:r>
      <w:r w:rsidRPr="00E225A5">
        <w:rPr>
          <w:spacing w:val="23"/>
          <w:sz w:val="22"/>
          <w:szCs w:val="22"/>
        </w:rPr>
        <w:t xml:space="preserve"> </w:t>
      </w:r>
      <w:r w:rsidRPr="00E225A5">
        <w:rPr>
          <w:spacing w:val="-1"/>
          <w:sz w:val="22"/>
          <w:szCs w:val="22"/>
        </w:rPr>
        <w:t>а</w:t>
      </w:r>
      <w:r w:rsidRPr="00E225A5">
        <w:rPr>
          <w:spacing w:val="-2"/>
          <w:sz w:val="22"/>
          <w:szCs w:val="22"/>
        </w:rPr>
        <w:t>кт</w:t>
      </w:r>
      <w:r w:rsidRPr="00E225A5">
        <w:rPr>
          <w:spacing w:val="-1"/>
          <w:sz w:val="22"/>
          <w:szCs w:val="22"/>
        </w:rPr>
        <w:t>и</w:t>
      </w:r>
      <w:r w:rsidRPr="00E225A5">
        <w:rPr>
          <w:spacing w:val="-3"/>
          <w:sz w:val="22"/>
          <w:szCs w:val="22"/>
        </w:rPr>
        <w:t>в</w:t>
      </w:r>
      <w:r w:rsidRPr="00E225A5">
        <w:rPr>
          <w:spacing w:val="-1"/>
          <w:sz w:val="22"/>
          <w:szCs w:val="22"/>
        </w:rPr>
        <w:t>и</w:t>
      </w:r>
      <w:r w:rsidRPr="00E225A5">
        <w:rPr>
          <w:spacing w:val="-2"/>
          <w:sz w:val="22"/>
          <w:szCs w:val="22"/>
        </w:rPr>
        <w:t>з</w:t>
      </w:r>
      <w:r w:rsidRPr="00E225A5">
        <w:rPr>
          <w:spacing w:val="-1"/>
          <w:sz w:val="22"/>
          <w:szCs w:val="22"/>
        </w:rPr>
        <w:t>ир</w:t>
      </w:r>
      <w:r w:rsidRPr="00E225A5">
        <w:rPr>
          <w:spacing w:val="-6"/>
          <w:sz w:val="22"/>
          <w:szCs w:val="22"/>
        </w:rPr>
        <w:t>у</w:t>
      </w:r>
      <w:r w:rsidRPr="00E225A5">
        <w:rPr>
          <w:spacing w:val="-2"/>
          <w:sz w:val="22"/>
          <w:szCs w:val="22"/>
        </w:rPr>
        <w:t>ю</w:t>
      </w:r>
      <w:r w:rsidRPr="00E225A5">
        <w:rPr>
          <w:sz w:val="22"/>
          <w:szCs w:val="22"/>
        </w:rPr>
        <w:t>т</w:t>
      </w:r>
      <w:r w:rsidRPr="00E225A5">
        <w:rPr>
          <w:spacing w:val="22"/>
          <w:sz w:val="22"/>
          <w:szCs w:val="22"/>
        </w:rPr>
        <w:t xml:space="preserve"> </w:t>
      </w:r>
      <w:r w:rsidRPr="00E225A5">
        <w:rPr>
          <w:spacing w:val="-1"/>
          <w:sz w:val="22"/>
          <w:szCs w:val="22"/>
        </w:rPr>
        <w:t>с</w:t>
      </w:r>
      <w:r w:rsidRPr="00E225A5">
        <w:rPr>
          <w:spacing w:val="-2"/>
          <w:sz w:val="22"/>
          <w:szCs w:val="22"/>
        </w:rPr>
        <w:t>т</w:t>
      </w:r>
      <w:r w:rsidRPr="00E225A5">
        <w:rPr>
          <w:spacing w:val="-1"/>
          <w:sz w:val="22"/>
          <w:szCs w:val="22"/>
        </w:rPr>
        <w:t>р</w:t>
      </w:r>
      <w:r w:rsidRPr="00E225A5">
        <w:rPr>
          <w:spacing w:val="-2"/>
          <w:sz w:val="22"/>
          <w:szCs w:val="22"/>
        </w:rPr>
        <w:t>ем</w:t>
      </w:r>
      <w:r w:rsidRPr="00E225A5">
        <w:rPr>
          <w:spacing w:val="-3"/>
          <w:sz w:val="22"/>
          <w:szCs w:val="22"/>
        </w:rPr>
        <w:t>л</w:t>
      </w:r>
      <w:r w:rsidRPr="00E225A5">
        <w:rPr>
          <w:sz w:val="22"/>
          <w:szCs w:val="22"/>
        </w:rPr>
        <w:t>е</w:t>
      </w:r>
      <w:r w:rsidRPr="00E225A5">
        <w:rPr>
          <w:spacing w:val="-1"/>
          <w:sz w:val="22"/>
          <w:szCs w:val="22"/>
        </w:rPr>
        <w:t>ни</w:t>
      </w:r>
      <w:r w:rsidRPr="00E225A5">
        <w:rPr>
          <w:sz w:val="22"/>
          <w:szCs w:val="22"/>
        </w:rPr>
        <w:t>е</w:t>
      </w:r>
      <w:r w:rsidRPr="00E225A5">
        <w:rPr>
          <w:spacing w:val="23"/>
          <w:sz w:val="22"/>
          <w:szCs w:val="22"/>
        </w:rPr>
        <w:t xml:space="preserve"> </w:t>
      </w:r>
      <w:r w:rsidRPr="00E225A5">
        <w:rPr>
          <w:spacing w:val="-1"/>
          <w:sz w:val="22"/>
          <w:szCs w:val="22"/>
        </w:rPr>
        <w:t>с</w:t>
      </w:r>
      <w:r w:rsidRPr="00E225A5">
        <w:rPr>
          <w:spacing w:val="-2"/>
          <w:sz w:val="22"/>
          <w:szCs w:val="22"/>
        </w:rPr>
        <w:t>т</w:t>
      </w:r>
      <w:r w:rsidRPr="00E225A5">
        <w:rPr>
          <w:spacing w:val="-5"/>
          <w:sz w:val="22"/>
          <w:szCs w:val="22"/>
        </w:rPr>
        <w:t>у</w:t>
      </w:r>
      <w:r w:rsidRPr="00E225A5">
        <w:rPr>
          <w:spacing w:val="-1"/>
          <w:sz w:val="22"/>
          <w:szCs w:val="22"/>
        </w:rPr>
        <w:t>д</w:t>
      </w:r>
      <w:r w:rsidRPr="00E225A5">
        <w:rPr>
          <w:spacing w:val="-2"/>
          <w:sz w:val="22"/>
          <w:szCs w:val="22"/>
        </w:rPr>
        <w:t>е</w:t>
      </w:r>
      <w:r w:rsidRPr="00E225A5">
        <w:rPr>
          <w:spacing w:val="-1"/>
          <w:sz w:val="22"/>
          <w:szCs w:val="22"/>
        </w:rPr>
        <w:t>н</w:t>
      </w:r>
      <w:r w:rsidRPr="00E225A5">
        <w:rPr>
          <w:spacing w:val="-3"/>
          <w:sz w:val="22"/>
          <w:szCs w:val="22"/>
        </w:rPr>
        <w:t>т</w:t>
      </w:r>
      <w:r w:rsidRPr="00E225A5">
        <w:rPr>
          <w:sz w:val="22"/>
          <w:szCs w:val="22"/>
        </w:rPr>
        <w:t>а</w:t>
      </w:r>
      <w:r w:rsidRPr="00E225A5">
        <w:rPr>
          <w:spacing w:val="23"/>
          <w:sz w:val="22"/>
          <w:szCs w:val="22"/>
        </w:rPr>
        <w:t xml:space="preserve"> </w:t>
      </w:r>
      <w:r w:rsidRPr="00E225A5">
        <w:rPr>
          <w:spacing w:val="1"/>
          <w:sz w:val="22"/>
          <w:szCs w:val="22"/>
        </w:rPr>
        <w:t>к</w:t>
      </w:r>
      <w:r w:rsidRPr="00E225A5">
        <w:rPr>
          <w:spacing w:val="23"/>
          <w:sz w:val="22"/>
          <w:szCs w:val="22"/>
        </w:rPr>
        <w:t xml:space="preserve"> </w:t>
      </w:r>
      <w:r w:rsidRPr="00E225A5">
        <w:rPr>
          <w:spacing w:val="1"/>
          <w:sz w:val="22"/>
          <w:szCs w:val="22"/>
        </w:rPr>
        <w:t>с</w:t>
      </w:r>
      <w:r w:rsidRPr="00E225A5">
        <w:rPr>
          <w:spacing w:val="-1"/>
          <w:sz w:val="22"/>
          <w:szCs w:val="22"/>
        </w:rPr>
        <w:t>амо</w:t>
      </w:r>
      <w:r w:rsidRPr="00E225A5">
        <w:rPr>
          <w:spacing w:val="-3"/>
          <w:sz w:val="22"/>
          <w:szCs w:val="22"/>
        </w:rPr>
        <w:t>в</w:t>
      </w:r>
      <w:r w:rsidRPr="00E225A5">
        <w:rPr>
          <w:sz w:val="22"/>
          <w:szCs w:val="22"/>
        </w:rPr>
        <w:t>о</w:t>
      </w:r>
      <w:r w:rsidRPr="00E225A5">
        <w:rPr>
          <w:spacing w:val="-2"/>
          <w:sz w:val="22"/>
          <w:szCs w:val="22"/>
        </w:rPr>
        <w:t>с</w:t>
      </w:r>
      <w:r w:rsidRPr="00E225A5">
        <w:rPr>
          <w:spacing w:val="-4"/>
          <w:sz w:val="22"/>
          <w:szCs w:val="22"/>
        </w:rPr>
        <w:t>п</w:t>
      </w:r>
      <w:r w:rsidRPr="00E225A5">
        <w:rPr>
          <w:spacing w:val="-1"/>
          <w:sz w:val="22"/>
          <w:szCs w:val="22"/>
        </w:rPr>
        <w:t>и</w:t>
      </w:r>
      <w:r w:rsidRPr="00E225A5">
        <w:rPr>
          <w:spacing w:val="-2"/>
          <w:sz w:val="22"/>
          <w:szCs w:val="22"/>
        </w:rPr>
        <w:t>та</w:t>
      </w:r>
      <w:r w:rsidRPr="00E225A5">
        <w:rPr>
          <w:spacing w:val="-1"/>
          <w:sz w:val="22"/>
          <w:szCs w:val="22"/>
        </w:rPr>
        <w:t>ни</w:t>
      </w:r>
      <w:r w:rsidRPr="00E225A5">
        <w:rPr>
          <w:sz w:val="22"/>
          <w:szCs w:val="22"/>
        </w:rPr>
        <w:t>ю</w:t>
      </w:r>
      <w:r w:rsidRPr="00E225A5">
        <w:rPr>
          <w:spacing w:val="34"/>
          <w:sz w:val="22"/>
          <w:szCs w:val="22"/>
        </w:rPr>
        <w:t xml:space="preserve"> </w:t>
      </w:r>
      <w:r w:rsidRPr="00E225A5">
        <w:rPr>
          <w:sz w:val="22"/>
          <w:szCs w:val="22"/>
        </w:rPr>
        <w:t>и</w:t>
      </w:r>
      <w:r w:rsidRPr="00E225A5">
        <w:rPr>
          <w:spacing w:val="34"/>
          <w:sz w:val="22"/>
          <w:szCs w:val="22"/>
        </w:rPr>
        <w:t xml:space="preserve"> </w:t>
      </w:r>
      <w:r w:rsidRPr="00E225A5">
        <w:rPr>
          <w:spacing w:val="-1"/>
          <w:sz w:val="22"/>
          <w:szCs w:val="22"/>
        </w:rPr>
        <w:t>с</w:t>
      </w:r>
      <w:r w:rsidRPr="00E225A5">
        <w:rPr>
          <w:spacing w:val="-4"/>
          <w:sz w:val="22"/>
          <w:szCs w:val="22"/>
        </w:rPr>
        <w:t>а</w:t>
      </w:r>
      <w:r w:rsidRPr="00E225A5">
        <w:rPr>
          <w:spacing w:val="-2"/>
          <w:sz w:val="22"/>
          <w:szCs w:val="22"/>
        </w:rPr>
        <w:t>м</w:t>
      </w:r>
      <w:r w:rsidRPr="00E225A5">
        <w:rPr>
          <w:spacing w:val="-1"/>
          <w:sz w:val="22"/>
          <w:szCs w:val="22"/>
        </w:rPr>
        <w:t>о</w:t>
      </w:r>
      <w:r w:rsidRPr="00E225A5">
        <w:rPr>
          <w:spacing w:val="-2"/>
          <w:sz w:val="22"/>
          <w:szCs w:val="22"/>
        </w:rPr>
        <w:t>с</w:t>
      </w:r>
      <w:r w:rsidRPr="00E225A5">
        <w:rPr>
          <w:sz w:val="22"/>
          <w:szCs w:val="22"/>
        </w:rPr>
        <w:t>о</w:t>
      </w:r>
      <w:r w:rsidRPr="00E225A5">
        <w:rPr>
          <w:spacing w:val="-3"/>
          <w:sz w:val="22"/>
          <w:szCs w:val="22"/>
        </w:rPr>
        <w:t>в</w:t>
      </w:r>
      <w:r w:rsidRPr="00E225A5">
        <w:rPr>
          <w:spacing w:val="-2"/>
          <w:sz w:val="22"/>
          <w:szCs w:val="22"/>
        </w:rPr>
        <w:t>е</w:t>
      </w:r>
      <w:r w:rsidRPr="00E225A5">
        <w:rPr>
          <w:sz w:val="22"/>
          <w:szCs w:val="22"/>
        </w:rPr>
        <w:t>р</w:t>
      </w:r>
      <w:r w:rsidRPr="00E225A5">
        <w:rPr>
          <w:spacing w:val="-2"/>
          <w:sz w:val="22"/>
          <w:szCs w:val="22"/>
        </w:rPr>
        <w:t>ш</w:t>
      </w:r>
      <w:r w:rsidRPr="00E225A5">
        <w:rPr>
          <w:spacing w:val="-5"/>
          <w:sz w:val="22"/>
          <w:szCs w:val="22"/>
        </w:rPr>
        <w:t>е</w:t>
      </w:r>
      <w:r w:rsidRPr="00E225A5">
        <w:rPr>
          <w:spacing w:val="-1"/>
          <w:sz w:val="22"/>
          <w:szCs w:val="22"/>
        </w:rPr>
        <w:t>н</w:t>
      </w:r>
      <w:r w:rsidRPr="00E225A5">
        <w:rPr>
          <w:spacing w:val="-2"/>
          <w:sz w:val="22"/>
          <w:szCs w:val="22"/>
        </w:rPr>
        <w:t>ств</w:t>
      </w:r>
      <w:r w:rsidRPr="00E225A5">
        <w:rPr>
          <w:spacing w:val="-1"/>
          <w:sz w:val="22"/>
          <w:szCs w:val="22"/>
        </w:rPr>
        <w:t>о</w:t>
      </w:r>
      <w:r w:rsidRPr="00E225A5">
        <w:rPr>
          <w:spacing w:val="-3"/>
          <w:sz w:val="22"/>
          <w:szCs w:val="22"/>
        </w:rPr>
        <w:t>в</w:t>
      </w:r>
      <w:r w:rsidRPr="00E225A5">
        <w:rPr>
          <w:spacing w:val="-2"/>
          <w:sz w:val="22"/>
          <w:szCs w:val="22"/>
        </w:rPr>
        <w:t>а</w:t>
      </w:r>
      <w:r w:rsidRPr="00E225A5">
        <w:rPr>
          <w:spacing w:val="-3"/>
          <w:sz w:val="22"/>
          <w:szCs w:val="22"/>
        </w:rPr>
        <w:t>н</w:t>
      </w:r>
      <w:r w:rsidRPr="00E225A5">
        <w:rPr>
          <w:spacing w:val="-1"/>
          <w:sz w:val="22"/>
          <w:szCs w:val="22"/>
        </w:rPr>
        <w:t>и</w:t>
      </w:r>
      <w:r w:rsidRPr="00E225A5">
        <w:rPr>
          <w:spacing w:val="-3"/>
          <w:sz w:val="22"/>
          <w:szCs w:val="22"/>
        </w:rPr>
        <w:t>ю</w:t>
      </w:r>
      <w:r w:rsidRPr="00E225A5">
        <w:rPr>
          <w:sz w:val="22"/>
          <w:szCs w:val="22"/>
        </w:rPr>
        <w:t>.</w:t>
      </w:r>
      <w:r w:rsidRPr="00E225A5">
        <w:rPr>
          <w:spacing w:val="34"/>
          <w:sz w:val="22"/>
          <w:szCs w:val="22"/>
        </w:rPr>
        <w:t xml:space="preserve"> </w:t>
      </w:r>
      <w:r w:rsidRPr="00E225A5">
        <w:rPr>
          <w:spacing w:val="-1"/>
          <w:sz w:val="22"/>
          <w:szCs w:val="22"/>
        </w:rPr>
        <w:t>С</w:t>
      </w:r>
      <w:r w:rsidRPr="00E225A5">
        <w:rPr>
          <w:spacing w:val="-2"/>
          <w:sz w:val="22"/>
          <w:szCs w:val="22"/>
        </w:rPr>
        <w:t>ам</w:t>
      </w:r>
      <w:r w:rsidRPr="00E225A5">
        <w:rPr>
          <w:sz w:val="22"/>
          <w:szCs w:val="22"/>
        </w:rPr>
        <w:t>о</w:t>
      </w:r>
      <w:r w:rsidRPr="00E225A5">
        <w:rPr>
          <w:spacing w:val="-3"/>
          <w:sz w:val="22"/>
          <w:szCs w:val="22"/>
        </w:rPr>
        <w:t>в</w:t>
      </w:r>
      <w:r w:rsidRPr="00E225A5">
        <w:rPr>
          <w:spacing w:val="-1"/>
          <w:sz w:val="22"/>
          <w:szCs w:val="22"/>
        </w:rPr>
        <w:t>о</w:t>
      </w:r>
      <w:r w:rsidRPr="00E225A5">
        <w:rPr>
          <w:spacing w:val="-2"/>
          <w:sz w:val="22"/>
          <w:szCs w:val="22"/>
        </w:rPr>
        <w:t>с</w:t>
      </w:r>
      <w:r w:rsidRPr="00E225A5">
        <w:rPr>
          <w:spacing w:val="-1"/>
          <w:sz w:val="22"/>
          <w:szCs w:val="22"/>
        </w:rPr>
        <w:t>пи</w:t>
      </w:r>
      <w:r w:rsidRPr="00E225A5">
        <w:rPr>
          <w:spacing w:val="-2"/>
          <w:sz w:val="22"/>
          <w:szCs w:val="22"/>
        </w:rPr>
        <w:t>т</w:t>
      </w:r>
      <w:r w:rsidRPr="00E225A5">
        <w:rPr>
          <w:spacing w:val="-4"/>
          <w:sz w:val="22"/>
          <w:szCs w:val="22"/>
        </w:rPr>
        <w:t>а</w:t>
      </w:r>
      <w:r w:rsidRPr="00E225A5">
        <w:rPr>
          <w:spacing w:val="-1"/>
          <w:sz w:val="22"/>
          <w:szCs w:val="22"/>
        </w:rPr>
        <w:t>н</w:t>
      </w:r>
      <w:r w:rsidRPr="00E225A5">
        <w:rPr>
          <w:spacing w:val="-4"/>
          <w:sz w:val="22"/>
          <w:szCs w:val="22"/>
        </w:rPr>
        <w:t>и</w:t>
      </w:r>
      <w:r w:rsidRPr="00E225A5">
        <w:rPr>
          <w:sz w:val="22"/>
          <w:szCs w:val="22"/>
        </w:rPr>
        <w:t>е</w:t>
      </w:r>
      <w:r w:rsidRPr="00E225A5">
        <w:rPr>
          <w:spacing w:val="35"/>
          <w:sz w:val="22"/>
          <w:szCs w:val="22"/>
        </w:rPr>
        <w:t xml:space="preserve"> </w:t>
      </w:r>
      <w:r w:rsidRPr="00E225A5">
        <w:rPr>
          <w:sz w:val="22"/>
          <w:szCs w:val="22"/>
        </w:rPr>
        <w:t>и</w:t>
      </w:r>
      <w:r w:rsidRPr="00E225A5">
        <w:rPr>
          <w:spacing w:val="-1"/>
          <w:sz w:val="22"/>
          <w:szCs w:val="22"/>
        </w:rPr>
        <w:t>н</w:t>
      </w:r>
      <w:r w:rsidRPr="00E225A5">
        <w:rPr>
          <w:spacing w:val="-2"/>
          <w:sz w:val="22"/>
          <w:szCs w:val="22"/>
        </w:rPr>
        <w:t>те</w:t>
      </w:r>
      <w:r w:rsidRPr="00E225A5">
        <w:rPr>
          <w:spacing w:val="-1"/>
          <w:sz w:val="22"/>
          <w:szCs w:val="22"/>
        </w:rPr>
        <w:t>н</w:t>
      </w:r>
      <w:r w:rsidRPr="00E225A5">
        <w:rPr>
          <w:spacing w:val="-5"/>
          <w:sz w:val="22"/>
          <w:szCs w:val="22"/>
        </w:rPr>
        <w:t>с</w:t>
      </w:r>
      <w:r w:rsidRPr="00E225A5">
        <w:rPr>
          <w:spacing w:val="-1"/>
          <w:sz w:val="22"/>
          <w:szCs w:val="22"/>
        </w:rPr>
        <w:t>иф</w:t>
      </w:r>
      <w:r w:rsidRPr="00E225A5">
        <w:rPr>
          <w:spacing w:val="-4"/>
          <w:sz w:val="22"/>
          <w:szCs w:val="22"/>
        </w:rPr>
        <w:t>и</w:t>
      </w:r>
      <w:r w:rsidRPr="00E225A5">
        <w:rPr>
          <w:sz w:val="22"/>
          <w:szCs w:val="22"/>
        </w:rPr>
        <w:t>ц</w:t>
      </w:r>
      <w:r w:rsidRPr="00E225A5">
        <w:rPr>
          <w:spacing w:val="-3"/>
          <w:sz w:val="22"/>
          <w:szCs w:val="22"/>
        </w:rPr>
        <w:t>и</w:t>
      </w:r>
      <w:r w:rsidRPr="00E225A5">
        <w:rPr>
          <w:sz w:val="22"/>
          <w:szCs w:val="22"/>
        </w:rPr>
        <w:t>р</w:t>
      </w:r>
      <w:r w:rsidRPr="00E225A5">
        <w:rPr>
          <w:spacing w:val="-6"/>
          <w:sz w:val="22"/>
          <w:szCs w:val="22"/>
        </w:rPr>
        <w:t>у</w:t>
      </w:r>
      <w:r w:rsidRPr="00E225A5">
        <w:rPr>
          <w:spacing w:val="-2"/>
          <w:sz w:val="22"/>
          <w:szCs w:val="22"/>
        </w:rPr>
        <w:t>е</w:t>
      </w:r>
      <w:r w:rsidRPr="00E225A5">
        <w:rPr>
          <w:sz w:val="22"/>
          <w:szCs w:val="22"/>
        </w:rPr>
        <w:t xml:space="preserve">т </w:t>
      </w:r>
      <w:r w:rsidRPr="00E225A5">
        <w:rPr>
          <w:spacing w:val="-1"/>
          <w:sz w:val="22"/>
          <w:szCs w:val="22"/>
        </w:rPr>
        <w:t>п</w:t>
      </w:r>
      <w:r w:rsidRPr="00E225A5">
        <w:rPr>
          <w:sz w:val="22"/>
          <w:szCs w:val="22"/>
        </w:rPr>
        <w:t>р</w:t>
      </w:r>
      <w:r w:rsidRPr="00E225A5">
        <w:rPr>
          <w:spacing w:val="-3"/>
          <w:sz w:val="22"/>
          <w:szCs w:val="22"/>
        </w:rPr>
        <w:t>о</w:t>
      </w:r>
      <w:r w:rsidRPr="00E225A5">
        <w:rPr>
          <w:spacing w:val="-2"/>
          <w:sz w:val="22"/>
          <w:szCs w:val="22"/>
        </w:rPr>
        <w:t>ц</w:t>
      </w:r>
      <w:r w:rsidRPr="00E225A5">
        <w:rPr>
          <w:spacing w:val="-1"/>
          <w:sz w:val="22"/>
          <w:szCs w:val="22"/>
        </w:rPr>
        <w:t>е</w:t>
      </w:r>
      <w:r w:rsidRPr="00E225A5">
        <w:rPr>
          <w:spacing w:val="-2"/>
          <w:sz w:val="22"/>
          <w:szCs w:val="22"/>
        </w:rPr>
        <w:t>с</w:t>
      </w:r>
      <w:r w:rsidRPr="00E225A5">
        <w:rPr>
          <w:sz w:val="22"/>
          <w:szCs w:val="22"/>
        </w:rPr>
        <w:t>с</w:t>
      </w:r>
      <w:r w:rsidRPr="00E225A5">
        <w:rPr>
          <w:spacing w:val="83"/>
          <w:sz w:val="22"/>
          <w:szCs w:val="22"/>
        </w:rPr>
        <w:t xml:space="preserve"> </w:t>
      </w:r>
      <w:r w:rsidRPr="00E225A5">
        <w:rPr>
          <w:spacing w:val="-3"/>
          <w:sz w:val="22"/>
          <w:szCs w:val="22"/>
        </w:rPr>
        <w:t>ф</w:t>
      </w:r>
      <w:r w:rsidRPr="00E225A5">
        <w:rPr>
          <w:spacing w:val="-1"/>
          <w:sz w:val="22"/>
          <w:szCs w:val="22"/>
        </w:rPr>
        <w:t>и</w:t>
      </w:r>
      <w:r w:rsidRPr="00E225A5">
        <w:rPr>
          <w:spacing w:val="-3"/>
          <w:sz w:val="22"/>
          <w:szCs w:val="22"/>
        </w:rPr>
        <w:t>з</w:t>
      </w:r>
      <w:r w:rsidRPr="00E225A5">
        <w:rPr>
          <w:spacing w:val="-1"/>
          <w:sz w:val="22"/>
          <w:szCs w:val="22"/>
        </w:rPr>
        <w:t>ич</w:t>
      </w:r>
      <w:r w:rsidRPr="00E225A5">
        <w:rPr>
          <w:spacing w:val="-2"/>
          <w:sz w:val="22"/>
          <w:szCs w:val="22"/>
        </w:rPr>
        <w:t>ес</w:t>
      </w:r>
      <w:r w:rsidRPr="00E225A5">
        <w:rPr>
          <w:spacing w:val="-4"/>
          <w:sz w:val="22"/>
          <w:szCs w:val="22"/>
        </w:rPr>
        <w:t>к</w:t>
      </w:r>
      <w:r w:rsidRPr="00E225A5">
        <w:rPr>
          <w:spacing w:val="-1"/>
          <w:sz w:val="22"/>
          <w:szCs w:val="22"/>
        </w:rPr>
        <w:t>о</w:t>
      </w:r>
      <w:r w:rsidRPr="00E225A5">
        <w:rPr>
          <w:spacing w:val="-4"/>
          <w:sz w:val="22"/>
          <w:szCs w:val="22"/>
        </w:rPr>
        <w:t>г</w:t>
      </w:r>
      <w:r w:rsidRPr="00E225A5">
        <w:rPr>
          <w:sz w:val="22"/>
          <w:szCs w:val="22"/>
        </w:rPr>
        <w:t>о</w:t>
      </w:r>
      <w:r w:rsidRPr="00E225A5">
        <w:rPr>
          <w:spacing w:val="84"/>
          <w:sz w:val="22"/>
          <w:szCs w:val="22"/>
        </w:rPr>
        <w:t xml:space="preserve"> </w:t>
      </w:r>
      <w:r w:rsidRPr="00E225A5">
        <w:rPr>
          <w:spacing w:val="-2"/>
          <w:sz w:val="22"/>
          <w:szCs w:val="22"/>
        </w:rPr>
        <w:t>в</w:t>
      </w:r>
      <w:r w:rsidRPr="00E225A5">
        <w:rPr>
          <w:sz w:val="22"/>
          <w:szCs w:val="22"/>
        </w:rPr>
        <w:t>о</w:t>
      </w:r>
      <w:r w:rsidRPr="00E225A5">
        <w:rPr>
          <w:spacing w:val="-2"/>
          <w:sz w:val="22"/>
          <w:szCs w:val="22"/>
        </w:rPr>
        <w:t>с</w:t>
      </w:r>
      <w:r w:rsidRPr="00E225A5">
        <w:rPr>
          <w:spacing w:val="-4"/>
          <w:sz w:val="22"/>
          <w:szCs w:val="22"/>
        </w:rPr>
        <w:t>п</w:t>
      </w:r>
      <w:r w:rsidRPr="00E225A5">
        <w:rPr>
          <w:spacing w:val="-1"/>
          <w:sz w:val="22"/>
          <w:szCs w:val="22"/>
        </w:rPr>
        <w:t>и</w:t>
      </w:r>
      <w:r w:rsidRPr="00E225A5">
        <w:rPr>
          <w:spacing w:val="-2"/>
          <w:sz w:val="22"/>
          <w:szCs w:val="22"/>
        </w:rPr>
        <w:t>та</w:t>
      </w:r>
      <w:r w:rsidRPr="00E225A5">
        <w:rPr>
          <w:spacing w:val="-4"/>
          <w:sz w:val="22"/>
          <w:szCs w:val="22"/>
        </w:rPr>
        <w:lastRenderedPageBreak/>
        <w:t>н</w:t>
      </w:r>
      <w:r w:rsidRPr="00E225A5">
        <w:rPr>
          <w:spacing w:val="-1"/>
          <w:sz w:val="22"/>
          <w:szCs w:val="22"/>
        </w:rPr>
        <w:t>ия</w:t>
      </w:r>
      <w:r w:rsidRPr="00E225A5">
        <w:rPr>
          <w:sz w:val="22"/>
          <w:szCs w:val="22"/>
        </w:rPr>
        <w:t>,</w:t>
      </w:r>
      <w:r w:rsidRPr="00E225A5">
        <w:rPr>
          <w:spacing w:val="82"/>
          <w:sz w:val="22"/>
          <w:szCs w:val="22"/>
        </w:rPr>
        <w:t xml:space="preserve"> </w:t>
      </w:r>
      <w:r w:rsidRPr="00E225A5">
        <w:rPr>
          <w:spacing w:val="-2"/>
          <w:sz w:val="22"/>
          <w:szCs w:val="22"/>
        </w:rPr>
        <w:t>за</w:t>
      </w:r>
      <w:r w:rsidRPr="00E225A5">
        <w:rPr>
          <w:spacing w:val="-1"/>
          <w:sz w:val="22"/>
          <w:szCs w:val="22"/>
        </w:rPr>
        <w:t>к</w:t>
      </w:r>
      <w:r w:rsidRPr="00E225A5">
        <w:rPr>
          <w:spacing w:val="-3"/>
          <w:sz w:val="22"/>
          <w:szCs w:val="22"/>
        </w:rPr>
        <w:t>р</w:t>
      </w:r>
      <w:r w:rsidRPr="00E225A5">
        <w:rPr>
          <w:spacing w:val="-2"/>
          <w:sz w:val="22"/>
          <w:szCs w:val="22"/>
        </w:rPr>
        <w:t>е</w:t>
      </w:r>
      <w:r w:rsidRPr="00E225A5">
        <w:rPr>
          <w:spacing w:val="-1"/>
          <w:sz w:val="22"/>
          <w:szCs w:val="22"/>
        </w:rPr>
        <w:t>п</w:t>
      </w:r>
      <w:r w:rsidRPr="00E225A5">
        <w:rPr>
          <w:spacing w:val="-3"/>
          <w:sz w:val="22"/>
          <w:szCs w:val="22"/>
        </w:rPr>
        <w:t>л</w:t>
      </w:r>
      <w:r w:rsidRPr="00E225A5">
        <w:rPr>
          <w:spacing w:val="-2"/>
          <w:sz w:val="22"/>
          <w:szCs w:val="22"/>
        </w:rPr>
        <w:t>яет</w:t>
      </w:r>
      <w:r w:rsidRPr="00E225A5">
        <w:rPr>
          <w:sz w:val="22"/>
          <w:szCs w:val="22"/>
        </w:rPr>
        <w:t>,</w:t>
      </w:r>
      <w:r w:rsidRPr="00E225A5">
        <w:rPr>
          <w:spacing w:val="82"/>
          <w:sz w:val="22"/>
          <w:szCs w:val="22"/>
        </w:rPr>
        <w:t xml:space="preserve"> </w:t>
      </w:r>
      <w:r w:rsidRPr="00E225A5">
        <w:rPr>
          <w:sz w:val="22"/>
          <w:szCs w:val="22"/>
        </w:rPr>
        <w:t>р</w:t>
      </w:r>
      <w:r w:rsidRPr="00E225A5">
        <w:rPr>
          <w:spacing w:val="-2"/>
          <w:sz w:val="22"/>
          <w:szCs w:val="22"/>
        </w:rPr>
        <w:t>ас</w:t>
      </w:r>
      <w:r w:rsidRPr="00E225A5">
        <w:rPr>
          <w:spacing w:val="-1"/>
          <w:sz w:val="22"/>
          <w:szCs w:val="22"/>
        </w:rPr>
        <w:t>ш</w:t>
      </w:r>
      <w:r w:rsidRPr="00E225A5">
        <w:rPr>
          <w:spacing w:val="-4"/>
          <w:sz w:val="22"/>
          <w:szCs w:val="22"/>
        </w:rPr>
        <w:t>и</w:t>
      </w:r>
      <w:r w:rsidRPr="00E225A5">
        <w:rPr>
          <w:spacing w:val="-1"/>
          <w:sz w:val="22"/>
          <w:szCs w:val="22"/>
        </w:rPr>
        <w:t>ря</w:t>
      </w:r>
      <w:r w:rsidRPr="00E225A5">
        <w:rPr>
          <w:spacing w:val="-2"/>
          <w:sz w:val="22"/>
          <w:szCs w:val="22"/>
        </w:rPr>
        <w:t>е</w:t>
      </w:r>
      <w:r w:rsidRPr="00E225A5">
        <w:rPr>
          <w:sz w:val="22"/>
          <w:szCs w:val="22"/>
        </w:rPr>
        <w:t>т</w:t>
      </w:r>
      <w:r w:rsidRPr="00E225A5">
        <w:rPr>
          <w:spacing w:val="80"/>
          <w:sz w:val="22"/>
          <w:szCs w:val="22"/>
        </w:rPr>
        <w:t xml:space="preserve"> </w:t>
      </w:r>
      <w:r w:rsidRPr="00E225A5">
        <w:rPr>
          <w:sz w:val="22"/>
          <w:szCs w:val="22"/>
        </w:rPr>
        <w:t>и</w:t>
      </w:r>
      <w:r w:rsidRPr="00E225A5">
        <w:rPr>
          <w:spacing w:val="84"/>
          <w:sz w:val="22"/>
          <w:szCs w:val="22"/>
        </w:rPr>
        <w:t xml:space="preserve"> </w:t>
      </w:r>
      <w:r w:rsidRPr="00E225A5">
        <w:rPr>
          <w:sz w:val="22"/>
          <w:szCs w:val="22"/>
        </w:rPr>
        <w:t>с</w:t>
      </w:r>
      <w:r w:rsidRPr="00E225A5">
        <w:rPr>
          <w:spacing w:val="-1"/>
          <w:sz w:val="22"/>
          <w:szCs w:val="22"/>
        </w:rPr>
        <w:t>о</w:t>
      </w:r>
      <w:r w:rsidRPr="00E225A5">
        <w:rPr>
          <w:spacing w:val="-3"/>
          <w:sz w:val="22"/>
          <w:szCs w:val="22"/>
        </w:rPr>
        <w:t>в</w:t>
      </w:r>
      <w:r w:rsidRPr="00E225A5">
        <w:rPr>
          <w:spacing w:val="-4"/>
          <w:sz w:val="22"/>
          <w:szCs w:val="22"/>
        </w:rPr>
        <w:t>е</w:t>
      </w:r>
      <w:r w:rsidRPr="00E225A5">
        <w:rPr>
          <w:spacing w:val="-1"/>
          <w:sz w:val="22"/>
          <w:szCs w:val="22"/>
        </w:rPr>
        <w:t>р</w:t>
      </w:r>
      <w:r w:rsidRPr="00E225A5">
        <w:rPr>
          <w:spacing w:val="-2"/>
          <w:sz w:val="22"/>
          <w:szCs w:val="22"/>
        </w:rPr>
        <w:t>ш</w:t>
      </w:r>
      <w:r w:rsidRPr="00E225A5">
        <w:rPr>
          <w:spacing w:val="-1"/>
          <w:sz w:val="22"/>
          <w:szCs w:val="22"/>
        </w:rPr>
        <w:t>ен</w:t>
      </w:r>
      <w:r w:rsidRPr="00E225A5">
        <w:rPr>
          <w:spacing w:val="-2"/>
          <w:sz w:val="22"/>
          <w:szCs w:val="22"/>
        </w:rPr>
        <w:t>с</w:t>
      </w:r>
      <w:r w:rsidRPr="00E225A5">
        <w:rPr>
          <w:spacing w:val="-3"/>
          <w:sz w:val="22"/>
          <w:szCs w:val="22"/>
        </w:rPr>
        <w:t>т</w:t>
      </w:r>
      <w:r w:rsidRPr="00E225A5">
        <w:rPr>
          <w:spacing w:val="-2"/>
          <w:sz w:val="22"/>
          <w:szCs w:val="22"/>
        </w:rPr>
        <w:t>в</w:t>
      </w:r>
      <w:r w:rsidRPr="00E225A5">
        <w:rPr>
          <w:spacing w:val="-6"/>
          <w:sz w:val="22"/>
          <w:szCs w:val="22"/>
        </w:rPr>
        <w:t>у</w:t>
      </w:r>
      <w:r w:rsidRPr="00E225A5">
        <w:rPr>
          <w:spacing w:val="-2"/>
          <w:sz w:val="22"/>
          <w:szCs w:val="22"/>
        </w:rPr>
        <w:t>е</w:t>
      </w:r>
      <w:r w:rsidRPr="00E225A5">
        <w:rPr>
          <w:sz w:val="22"/>
          <w:szCs w:val="22"/>
        </w:rPr>
        <w:t xml:space="preserve">т </w:t>
      </w:r>
      <w:r w:rsidRPr="00E225A5">
        <w:rPr>
          <w:spacing w:val="-1"/>
          <w:sz w:val="22"/>
          <w:szCs w:val="22"/>
        </w:rPr>
        <w:t>п</w:t>
      </w:r>
      <w:r w:rsidRPr="00E225A5">
        <w:rPr>
          <w:sz w:val="22"/>
          <w:szCs w:val="22"/>
        </w:rPr>
        <w:t>р</w:t>
      </w:r>
      <w:r w:rsidRPr="00E225A5">
        <w:rPr>
          <w:spacing w:val="-2"/>
          <w:sz w:val="22"/>
          <w:szCs w:val="22"/>
        </w:rPr>
        <w:t>акт</w:t>
      </w:r>
      <w:r w:rsidRPr="00E225A5">
        <w:rPr>
          <w:spacing w:val="-1"/>
          <w:sz w:val="22"/>
          <w:szCs w:val="22"/>
        </w:rPr>
        <w:t>и</w:t>
      </w:r>
      <w:r w:rsidRPr="00E225A5">
        <w:rPr>
          <w:spacing w:val="-4"/>
          <w:sz w:val="22"/>
          <w:szCs w:val="22"/>
        </w:rPr>
        <w:t>ч</w:t>
      </w:r>
      <w:r w:rsidRPr="00E225A5">
        <w:rPr>
          <w:spacing w:val="-2"/>
          <w:sz w:val="22"/>
          <w:szCs w:val="22"/>
        </w:rPr>
        <w:t>ес</w:t>
      </w:r>
      <w:r w:rsidRPr="00E225A5">
        <w:rPr>
          <w:spacing w:val="-1"/>
          <w:sz w:val="22"/>
          <w:szCs w:val="22"/>
        </w:rPr>
        <w:t>ки</w:t>
      </w:r>
      <w:r w:rsidRPr="00E225A5">
        <w:rPr>
          <w:sz w:val="22"/>
          <w:szCs w:val="22"/>
        </w:rPr>
        <w:t>е</w:t>
      </w:r>
      <w:r w:rsidRPr="00E225A5">
        <w:rPr>
          <w:spacing w:val="-5"/>
          <w:sz w:val="22"/>
          <w:szCs w:val="22"/>
        </w:rPr>
        <w:t xml:space="preserve"> </w:t>
      </w:r>
      <w:r w:rsidRPr="00E225A5">
        <w:rPr>
          <w:spacing w:val="-6"/>
          <w:sz w:val="22"/>
          <w:szCs w:val="22"/>
        </w:rPr>
        <w:t>у</w:t>
      </w:r>
      <w:r w:rsidRPr="00E225A5">
        <w:rPr>
          <w:spacing w:val="-2"/>
          <w:sz w:val="22"/>
          <w:szCs w:val="22"/>
        </w:rPr>
        <w:t>м</w:t>
      </w:r>
      <w:r w:rsidRPr="00E225A5">
        <w:rPr>
          <w:spacing w:val="-1"/>
          <w:sz w:val="22"/>
          <w:szCs w:val="22"/>
        </w:rPr>
        <w:t>ен</w:t>
      </w:r>
      <w:r w:rsidRPr="00E225A5">
        <w:rPr>
          <w:spacing w:val="-2"/>
          <w:sz w:val="22"/>
          <w:szCs w:val="22"/>
        </w:rPr>
        <w:t>и</w:t>
      </w:r>
      <w:r w:rsidRPr="00E225A5">
        <w:rPr>
          <w:sz w:val="22"/>
          <w:szCs w:val="22"/>
        </w:rPr>
        <w:t>я</w:t>
      </w:r>
      <w:r w:rsidRPr="00E225A5">
        <w:rPr>
          <w:spacing w:val="-4"/>
          <w:sz w:val="22"/>
          <w:szCs w:val="22"/>
        </w:rPr>
        <w:t xml:space="preserve"> </w:t>
      </w:r>
      <w:r w:rsidRPr="00E225A5">
        <w:rPr>
          <w:sz w:val="22"/>
          <w:szCs w:val="22"/>
        </w:rPr>
        <w:t>и</w:t>
      </w:r>
      <w:r w:rsidRPr="00E225A5">
        <w:rPr>
          <w:spacing w:val="-4"/>
          <w:sz w:val="22"/>
          <w:szCs w:val="22"/>
        </w:rPr>
        <w:t xml:space="preserve"> </w:t>
      </w:r>
      <w:r w:rsidRPr="00E225A5">
        <w:rPr>
          <w:spacing w:val="-1"/>
          <w:sz w:val="22"/>
          <w:szCs w:val="22"/>
        </w:rPr>
        <w:t>н</w:t>
      </w:r>
      <w:r w:rsidRPr="00E225A5">
        <w:rPr>
          <w:spacing w:val="-2"/>
          <w:sz w:val="22"/>
          <w:szCs w:val="22"/>
        </w:rPr>
        <w:t>ав</w:t>
      </w:r>
      <w:r w:rsidRPr="00E225A5">
        <w:rPr>
          <w:spacing w:val="-1"/>
          <w:sz w:val="22"/>
          <w:szCs w:val="22"/>
        </w:rPr>
        <w:t>ыки</w:t>
      </w:r>
      <w:r w:rsidRPr="00E225A5">
        <w:rPr>
          <w:sz w:val="22"/>
          <w:szCs w:val="22"/>
        </w:rPr>
        <w:t>,</w:t>
      </w:r>
      <w:r w:rsidRPr="00E225A5">
        <w:rPr>
          <w:spacing w:val="-6"/>
          <w:sz w:val="22"/>
          <w:szCs w:val="22"/>
        </w:rPr>
        <w:t xml:space="preserve"> </w:t>
      </w:r>
      <w:r w:rsidRPr="00E225A5">
        <w:rPr>
          <w:spacing w:val="-1"/>
          <w:sz w:val="22"/>
          <w:szCs w:val="22"/>
        </w:rPr>
        <w:t>п</w:t>
      </w:r>
      <w:r w:rsidRPr="00E225A5">
        <w:rPr>
          <w:spacing w:val="-3"/>
          <w:sz w:val="22"/>
          <w:szCs w:val="22"/>
        </w:rPr>
        <w:t>р</w:t>
      </w:r>
      <w:r w:rsidRPr="00E225A5">
        <w:rPr>
          <w:spacing w:val="-1"/>
          <w:sz w:val="22"/>
          <w:szCs w:val="22"/>
        </w:rPr>
        <w:t>и</w:t>
      </w:r>
      <w:r w:rsidRPr="00E225A5">
        <w:rPr>
          <w:spacing w:val="-4"/>
          <w:sz w:val="22"/>
          <w:szCs w:val="22"/>
        </w:rPr>
        <w:t>о</w:t>
      </w:r>
      <w:r w:rsidRPr="00E225A5">
        <w:rPr>
          <w:spacing w:val="-1"/>
          <w:sz w:val="22"/>
          <w:szCs w:val="22"/>
        </w:rPr>
        <w:t>б</w:t>
      </w:r>
      <w:r w:rsidRPr="00E225A5">
        <w:rPr>
          <w:sz w:val="22"/>
          <w:szCs w:val="22"/>
        </w:rPr>
        <w:t>р</w:t>
      </w:r>
      <w:r w:rsidRPr="00E225A5">
        <w:rPr>
          <w:spacing w:val="-5"/>
          <w:sz w:val="22"/>
          <w:szCs w:val="22"/>
        </w:rPr>
        <w:t>е</w:t>
      </w:r>
      <w:r w:rsidRPr="00E225A5">
        <w:rPr>
          <w:spacing w:val="-2"/>
          <w:sz w:val="22"/>
          <w:szCs w:val="22"/>
        </w:rPr>
        <w:t>таем</w:t>
      </w:r>
      <w:r w:rsidRPr="00E225A5">
        <w:rPr>
          <w:spacing w:val="-1"/>
          <w:sz w:val="22"/>
          <w:szCs w:val="22"/>
        </w:rPr>
        <w:t>ы</w:t>
      </w:r>
      <w:r w:rsidRPr="00E225A5">
        <w:rPr>
          <w:sz w:val="22"/>
          <w:szCs w:val="22"/>
        </w:rPr>
        <w:t>е</w:t>
      </w:r>
      <w:r w:rsidRPr="00E225A5">
        <w:rPr>
          <w:spacing w:val="-4"/>
          <w:sz w:val="22"/>
          <w:szCs w:val="22"/>
        </w:rPr>
        <w:t xml:space="preserve"> </w:t>
      </w:r>
      <w:r w:rsidRPr="00E225A5">
        <w:rPr>
          <w:sz w:val="22"/>
          <w:szCs w:val="22"/>
        </w:rPr>
        <w:t>в</w:t>
      </w:r>
      <w:r w:rsidRPr="00E225A5">
        <w:rPr>
          <w:spacing w:val="-6"/>
          <w:sz w:val="22"/>
          <w:szCs w:val="22"/>
        </w:rPr>
        <w:t xml:space="preserve"> </w:t>
      </w:r>
      <w:r w:rsidRPr="00E225A5">
        <w:rPr>
          <w:spacing w:val="-1"/>
          <w:sz w:val="22"/>
          <w:szCs w:val="22"/>
        </w:rPr>
        <w:t>фи</w:t>
      </w:r>
      <w:r w:rsidRPr="00E225A5">
        <w:rPr>
          <w:spacing w:val="-3"/>
          <w:sz w:val="22"/>
          <w:szCs w:val="22"/>
        </w:rPr>
        <w:t>з</w:t>
      </w:r>
      <w:r w:rsidRPr="00E225A5">
        <w:rPr>
          <w:spacing w:val="-1"/>
          <w:sz w:val="22"/>
          <w:szCs w:val="22"/>
        </w:rPr>
        <w:t>ич</w:t>
      </w:r>
      <w:r w:rsidRPr="00E225A5">
        <w:rPr>
          <w:spacing w:val="-2"/>
          <w:sz w:val="22"/>
          <w:szCs w:val="22"/>
        </w:rPr>
        <w:t>еск</w:t>
      </w:r>
      <w:r w:rsidRPr="00E225A5">
        <w:rPr>
          <w:spacing w:val="-3"/>
          <w:sz w:val="22"/>
          <w:szCs w:val="22"/>
        </w:rPr>
        <w:t>о</w:t>
      </w:r>
      <w:r w:rsidRPr="00E225A5">
        <w:rPr>
          <w:sz w:val="22"/>
          <w:szCs w:val="22"/>
        </w:rPr>
        <w:t>м</w:t>
      </w:r>
      <w:r w:rsidRPr="00E225A5">
        <w:rPr>
          <w:spacing w:val="-5"/>
          <w:sz w:val="22"/>
          <w:szCs w:val="22"/>
        </w:rPr>
        <w:t xml:space="preserve"> </w:t>
      </w:r>
      <w:r w:rsidRPr="00E225A5">
        <w:rPr>
          <w:spacing w:val="-2"/>
          <w:sz w:val="22"/>
          <w:szCs w:val="22"/>
        </w:rPr>
        <w:t>в</w:t>
      </w:r>
      <w:r w:rsidRPr="00E225A5">
        <w:rPr>
          <w:spacing w:val="-1"/>
          <w:sz w:val="22"/>
          <w:szCs w:val="22"/>
        </w:rPr>
        <w:t>о</w:t>
      </w:r>
      <w:r w:rsidRPr="00E225A5">
        <w:rPr>
          <w:spacing w:val="-2"/>
          <w:sz w:val="22"/>
          <w:szCs w:val="22"/>
        </w:rPr>
        <w:t>с</w:t>
      </w:r>
      <w:r w:rsidRPr="00E225A5">
        <w:rPr>
          <w:spacing w:val="-1"/>
          <w:sz w:val="22"/>
          <w:szCs w:val="22"/>
        </w:rPr>
        <w:t>пи</w:t>
      </w:r>
      <w:r w:rsidRPr="00E225A5">
        <w:rPr>
          <w:spacing w:val="-2"/>
          <w:sz w:val="22"/>
          <w:szCs w:val="22"/>
        </w:rPr>
        <w:t>та</w:t>
      </w:r>
      <w:r w:rsidRPr="00E225A5">
        <w:rPr>
          <w:spacing w:val="-1"/>
          <w:sz w:val="22"/>
          <w:szCs w:val="22"/>
        </w:rPr>
        <w:t>н</w:t>
      </w:r>
      <w:r w:rsidRPr="00E225A5">
        <w:rPr>
          <w:spacing w:val="-3"/>
          <w:sz w:val="22"/>
          <w:szCs w:val="22"/>
        </w:rPr>
        <w:t>и</w:t>
      </w:r>
      <w:r w:rsidRPr="00E225A5">
        <w:rPr>
          <w:spacing w:val="-1"/>
          <w:sz w:val="22"/>
          <w:szCs w:val="22"/>
        </w:rPr>
        <w:t>и</w:t>
      </w:r>
      <w:r w:rsidRPr="00E225A5">
        <w:rPr>
          <w:sz w:val="22"/>
          <w:szCs w:val="22"/>
        </w:rPr>
        <w:t>.</w:t>
      </w:r>
    </w:p>
    <w:p w:rsidR="00783A0B" w:rsidRPr="00E225A5" w:rsidRDefault="00783A0B" w:rsidP="00D6184B">
      <w:pPr>
        <w:widowControl w:val="0"/>
        <w:autoSpaceDE w:val="0"/>
        <w:autoSpaceDN w:val="0"/>
        <w:adjustRightInd w:val="0"/>
        <w:ind w:firstLine="567"/>
        <w:jc w:val="both"/>
        <w:rPr>
          <w:sz w:val="22"/>
          <w:szCs w:val="22"/>
        </w:rPr>
      </w:pPr>
      <w:r w:rsidRPr="00E225A5">
        <w:rPr>
          <w:sz w:val="22"/>
          <w:szCs w:val="22"/>
        </w:rPr>
        <w:t>Дл</w:t>
      </w:r>
      <w:r w:rsidRPr="00E225A5">
        <w:rPr>
          <w:spacing w:val="1"/>
          <w:sz w:val="22"/>
          <w:szCs w:val="22"/>
        </w:rPr>
        <w:t>я</w:t>
      </w:r>
      <w:r w:rsidRPr="00E225A5">
        <w:rPr>
          <w:spacing w:val="196"/>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w:t>
      </w:r>
      <w:r w:rsidRPr="00E225A5">
        <w:rPr>
          <w:spacing w:val="1"/>
          <w:sz w:val="22"/>
          <w:szCs w:val="22"/>
        </w:rPr>
        <w:t>в</w:t>
      </w:r>
      <w:r w:rsidRPr="00E225A5">
        <w:rPr>
          <w:sz w:val="22"/>
          <w:szCs w:val="22"/>
        </w:rPr>
        <w:t>ос</w:t>
      </w:r>
      <w:r w:rsidRPr="00E225A5">
        <w:rPr>
          <w:spacing w:val="-1"/>
          <w:sz w:val="22"/>
          <w:szCs w:val="22"/>
        </w:rPr>
        <w:t>п</w:t>
      </w:r>
      <w:r w:rsidRPr="00E225A5">
        <w:rPr>
          <w:sz w:val="22"/>
          <w:szCs w:val="22"/>
        </w:rPr>
        <w:t>итания</w:t>
      </w:r>
      <w:r w:rsidRPr="00E225A5">
        <w:rPr>
          <w:spacing w:val="197"/>
          <w:sz w:val="22"/>
          <w:szCs w:val="22"/>
        </w:rPr>
        <w:t xml:space="preserve"> </w:t>
      </w:r>
      <w:r w:rsidRPr="00E225A5">
        <w:rPr>
          <w:spacing w:val="1"/>
          <w:sz w:val="22"/>
          <w:szCs w:val="22"/>
        </w:rPr>
        <w:t>н</w:t>
      </w:r>
      <w:r w:rsidRPr="00E225A5">
        <w:rPr>
          <w:spacing w:val="-2"/>
          <w:sz w:val="22"/>
          <w:szCs w:val="22"/>
        </w:rPr>
        <w:t>у</w:t>
      </w:r>
      <w:r w:rsidRPr="00E225A5">
        <w:rPr>
          <w:sz w:val="22"/>
          <w:szCs w:val="22"/>
        </w:rPr>
        <w:t>ж</w:t>
      </w:r>
      <w:r w:rsidRPr="00E225A5">
        <w:rPr>
          <w:spacing w:val="1"/>
          <w:sz w:val="22"/>
          <w:szCs w:val="22"/>
        </w:rPr>
        <w:t>н</w:t>
      </w:r>
      <w:r w:rsidRPr="00E225A5">
        <w:rPr>
          <w:sz w:val="22"/>
          <w:szCs w:val="22"/>
        </w:rPr>
        <w:t>а</w:t>
      </w:r>
      <w:r w:rsidRPr="00E225A5">
        <w:rPr>
          <w:spacing w:val="196"/>
          <w:sz w:val="22"/>
          <w:szCs w:val="22"/>
        </w:rPr>
        <w:t xml:space="preserve"> </w:t>
      </w:r>
      <w:r w:rsidRPr="00E225A5">
        <w:rPr>
          <w:spacing w:val="-1"/>
          <w:sz w:val="22"/>
          <w:szCs w:val="22"/>
        </w:rPr>
        <w:t>в</w:t>
      </w:r>
      <w:r w:rsidRPr="00E225A5">
        <w:rPr>
          <w:sz w:val="22"/>
          <w:szCs w:val="22"/>
        </w:rPr>
        <w:t>оля,</w:t>
      </w:r>
      <w:r w:rsidRPr="00E225A5">
        <w:rPr>
          <w:spacing w:val="196"/>
          <w:sz w:val="22"/>
          <w:szCs w:val="22"/>
        </w:rPr>
        <w:t xml:space="preserve"> </w:t>
      </w:r>
      <w:r w:rsidRPr="00E225A5">
        <w:rPr>
          <w:spacing w:val="1"/>
          <w:sz w:val="22"/>
          <w:szCs w:val="22"/>
        </w:rPr>
        <w:t>х</w:t>
      </w:r>
      <w:r w:rsidRPr="00E225A5">
        <w:rPr>
          <w:spacing w:val="2"/>
          <w:sz w:val="22"/>
          <w:szCs w:val="22"/>
        </w:rPr>
        <w:t>о</w:t>
      </w:r>
      <w:r w:rsidRPr="00E225A5">
        <w:rPr>
          <w:spacing w:val="-2"/>
          <w:sz w:val="22"/>
          <w:szCs w:val="22"/>
        </w:rPr>
        <w:t>т</w:t>
      </w:r>
      <w:r w:rsidRPr="00E225A5">
        <w:rPr>
          <w:sz w:val="22"/>
          <w:szCs w:val="22"/>
        </w:rPr>
        <w:t>я</w:t>
      </w:r>
      <w:r w:rsidRPr="00E225A5">
        <w:rPr>
          <w:spacing w:val="196"/>
          <w:sz w:val="22"/>
          <w:szCs w:val="22"/>
        </w:rPr>
        <w:t xml:space="preserve"> </w:t>
      </w:r>
      <w:r w:rsidRPr="00E225A5">
        <w:rPr>
          <w:sz w:val="22"/>
          <w:szCs w:val="22"/>
        </w:rPr>
        <w:t>он</w:t>
      </w:r>
      <w:r w:rsidRPr="00E225A5">
        <w:rPr>
          <w:spacing w:val="1"/>
          <w:sz w:val="22"/>
          <w:szCs w:val="22"/>
        </w:rPr>
        <w:t>а</w:t>
      </w:r>
      <w:r w:rsidRPr="00E225A5">
        <w:rPr>
          <w:spacing w:val="196"/>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а</w:t>
      </w:r>
      <w:r w:rsidRPr="00E225A5">
        <w:rPr>
          <w:spacing w:val="193"/>
          <w:sz w:val="22"/>
          <w:szCs w:val="22"/>
        </w:rPr>
        <w:t xml:space="preserve"> </w:t>
      </w:r>
      <w:r w:rsidRPr="00E225A5">
        <w:rPr>
          <w:spacing w:val="1"/>
          <w:sz w:val="22"/>
          <w:szCs w:val="22"/>
        </w:rPr>
        <w:t>ф</w:t>
      </w:r>
      <w:r w:rsidRPr="00E225A5">
        <w:rPr>
          <w:sz w:val="22"/>
          <w:szCs w:val="22"/>
        </w:rPr>
        <w:t>о</w:t>
      </w:r>
      <w:r w:rsidRPr="00E225A5">
        <w:rPr>
          <w:spacing w:val="1"/>
          <w:sz w:val="22"/>
          <w:szCs w:val="22"/>
        </w:rPr>
        <w:t>р</w:t>
      </w:r>
      <w:r w:rsidRPr="00E225A5">
        <w:rPr>
          <w:sz w:val="22"/>
          <w:szCs w:val="22"/>
        </w:rPr>
        <w:t>ми</w:t>
      </w:r>
      <w:r w:rsidRPr="00E225A5">
        <w:rPr>
          <w:spacing w:val="1"/>
          <w:sz w:val="22"/>
          <w:szCs w:val="22"/>
        </w:rPr>
        <w:t>р</w:t>
      </w:r>
      <w:r w:rsidRPr="00E225A5">
        <w:rPr>
          <w:spacing w:val="-3"/>
          <w:sz w:val="22"/>
          <w:szCs w:val="22"/>
        </w:rPr>
        <w:t>у</w:t>
      </w:r>
      <w:r w:rsidRPr="00E225A5">
        <w:rPr>
          <w:sz w:val="22"/>
          <w:szCs w:val="22"/>
        </w:rPr>
        <w:t>ет</w:t>
      </w:r>
      <w:r w:rsidRPr="00E225A5">
        <w:rPr>
          <w:spacing w:val="1"/>
          <w:sz w:val="22"/>
          <w:szCs w:val="22"/>
        </w:rPr>
        <w:t>с</w:t>
      </w:r>
      <w:r w:rsidRPr="00E225A5">
        <w:rPr>
          <w:sz w:val="22"/>
          <w:szCs w:val="22"/>
        </w:rPr>
        <w:t xml:space="preserve">я и </w:t>
      </w:r>
      <w:r w:rsidRPr="00E225A5">
        <w:rPr>
          <w:spacing w:val="1"/>
          <w:sz w:val="22"/>
          <w:szCs w:val="22"/>
        </w:rPr>
        <w:t>з</w:t>
      </w:r>
      <w:r w:rsidRPr="00E225A5">
        <w:rPr>
          <w:sz w:val="22"/>
          <w:szCs w:val="22"/>
        </w:rPr>
        <w:t>а</w:t>
      </w:r>
      <w:r w:rsidRPr="00E225A5">
        <w:rPr>
          <w:spacing w:val="1"/>
          <w:sz w:val="22"/>
          <w:szCs w:val="22"/>
        </w:rPr>
        <w:t>к</w:t>
      </w:r>
      <w:r w:rsidRPr="00E225A5">
        <w:rPr>
          <w:sz w:val="22"/>
          <w:szCs w:val="22"/>
        </w:rPr>
        <w:t>реп</w:t>
      </w:r>
      <w:r w:rsidRPr="00E225A5">
        <w:rPr>
          <w:spacing w:val="1"/>
          <w:sz w:val="22"/>
          <w:szCs w:val="22"/>
        </w:rPr>
        <w:t>л</w:t>
      </w:r>
      <w:r w:rsidRPr="00E225A5">
        <w:rPr>
          <w:spacing w:val="-2"/>
          <w:sz w:val="22"/>
          <w:szCs w:val="22"/>
        </w:rPr>
        <w:t>я</w:t>
      </w:r>
      <w:r w:rsidRPr="00E225A5">
        <w:rPr>
          <w:sz w:val="22"/>
          <w:szCs w:val="22"/>
        </w:rPr>
        <w:t>ет</w:t>
      </w:r>
      <w:r w:rsidRPr="00E225A5">
        <w:rPr>
          <w:spacing w:val="1"/>
          <w:sz w:val="22"/>
          <w:szCs w:val="22"/>
        </w:rPr>
        <w:t>с</w:t>
      </w:r>
      <w:r w:rsidRPr="00E225A5">
        <w:rPr>
          <w:sz w:val="22"/>
          <w:szCs w:val="22"/>
        </w:rPr>
        <w:t>я</w:t>
      </w:r>
      <w:r w:rsidRPr="00E225A5">
        <w:rPr>
          <w:spacing w:val="45"/>
          <w:sz w:val="22"/>
          <w:szCs w:val="22"/>
        </w:rPr>
        <w:t xml:space="preserve"> </w:t>
      </w:r>
      <w:r w:rsidRPr="00E225A5">
        <w:rPr>
          <w:spacing w:val="1"/>
          <w:sz w:val="22"/>
          <w:szCs w:val="22"/>
        </w:rPr>
        <w:t>в</w:t>
      </w:r>
      <w:r w:rsidRPr="00E225A5">
        <w:rPr>
          <w:spacing w:val="44"/>
          <w:sz w:val="22"/>
          <w:szCs w:val="22"/>
        </w:rPr>
        <w:t xml:space="preserve"> </w:t>
      </w:r>
      <w:r w:rsidRPr="00E225A5">
        <w:rPr>
          <w:spacing w:val="1"/>
          <w:sz w:val="22"/>
          <w:szCs w:val="22"/>
        </w:rPr>
        <w:t>р</w:t>
      </w:r>
      <w:r w:rsidRPr="00E225A5">
        <w:rPr>
          <w:spacing w:val="-1"/>
          <w:sz w:val="22"/>
          <w:szCs w:val="22"/>
        </w:rPr>
        <w:t>а</w:t>
      </w:r>
      <w:r w:rsidRPr="00E225A5">
        <w:rPr>
          <w:spacing w:val="1"/>
          <w:sz w:val="22"/>
          <w:szCs w:val="22"/>
        </w:rPr>
        <w:t>бо</w:t>
      </w:r>
      <w:r w:rsidRPr="00E225A5">
        <w:rPr>
          <w:spacing w:val="-2"/>
          <w:sz w:val="22"/>
          <w:szCs w:val="22"/>
        </w:rPr>
        <w:t>т</w:t>
      </w:r>
      <w:r w:rsidRPr="00E225A5">
        <w:rPr>
          <w:sz w:val="22"/>
          <w:szCs w:val="22"/>
        </w:rPr>
        <w:t>е,</w:t>
      </w:r>
      <w:r w:rsidRPr="00E225A5">
        <w:rPr>
          <w:spacing w:val="45"/>
          <w:sz w:val="22"/>
          <w:szCs w:val="22"/>
        </w:rPr>
        <w:t xml:space="preserve"> </w:t>
      </w:r>
      <w:r w:rsidRPr="00E225A5">
        <w:rPr>
          <w:spacing w:val="1"/>
          <w:sz w:val="22"/>
          <w:szCs w:val="22"/>
        </w:rPr>
        <w:t>пр</w:t>
      </w:r>
      <w:r w:rsidRPr="00E225A5">
        <w:rPr>
          <w:spacing w:val="-1"/>
          <w:sz w:val="22"/>
          <w:szCs w:val="22"/>
        </w:rPr>
        <w:t>ео</w:t>
      </w:r>
      <w:r w:rsidRPr="00E225A5">
        <w:rPr>
          <w:spacing w:val="1"/>
          <w:sz w:val="22"/>
          <w:szCs w:val="22"/>
        </w:rPr>
        <w:t>до</w:t>
      </w:r>
      <w:r w:rsidRPr="00E225A5">
        <w:rPr>
          <w:sz w:val="22"/>
          <w:szCs w:val="22"/>
        </w:rPr>
        <w:t>л</w:t>
      </w:r>
      <w:r w:rsidRPr="00E225A5">
        <w:rPr>
          <w:spacing w:val="-1"/>
          <w:sz w:val="22"/>
          <w:szCs w:val="22"/>
        </w:rPr>
        <w:t>ен</w:t>
      </w:r>
      <w:r w:rsidRPr="00E225A5">
        <w:rPr>
          <w:sz w:val="22"/>
          <w:szCs w:val="22"/>
        </w:rPr>
        <w:t>ии</w:t>
      </w:r>
      <w:r w:rsidRPr="00E225A5">
        <w:rPr>
          <w:spacing w:val="43"/>
          <w:sz w:val="22"/>
          <w:szCs w:val="22"/>
        </w:rPr>
        <w:t xml:space="preserve"> </w:t>
      </w:r>
      <w:r w:rsidRPr="00E225A5">
        <w:rPr>
          <w:sz w:val="22"/>
          <w:szCs w:val="22"/>
        </w:rPr>
        <w:t>т</w:t>
      </w:r>
      <w:r w:rsidRPr="00E225A5">
        <w:rPr>
          <w:spacing w:val="1"/>
          <w:sz w:val="22"/>
          <w:szCs w:val="22"/>
        </w:rPr>
        <w:t>р</w:t>
      </w:r>
      <w:r w:rsidRPr="00E225A5">
        <w:rPr>
          <w:spacing w:val="-2"/>
          <w:sz w:val="22"/>
          <w:szCs w:val="22"/>
        </w:rPr>
        <w:t>у</w:t>
      </w:r>
      <w:r w:rsidRPr="00E225A5">
        <w:rPr>
          <w:sz w:val="22"/>
          <w:szCs w:val="22"/>
        </w:rPr>
        <w:t>д</w:t>
      </w:r>
      <w:r w:rsidRPr="00E225A5">
        <w:rPr>
          <w:spacing w:val="1"/>
          <w:sz w:val="22"/>
          <w:szCs w:val="22"/>
        </w:rPr>
        <w:t>н</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ей</w:t>
      </w:r>
      <w:r w:rsidRPr="00E225A5">
        <w:rPr>
          <w:spacing w:val="1"/>
          <w:sz w:val="22"/>
          <w:szCs w:val="22"/>
        </w:rPr>
        <w:t>,</w:t>
      </w:r>
      <w:r w:rsidRPr="00E225A5">
        <w:rPr>
          <w:spacing w:val="44"/>
          <w:sz w:val="22"/>
          <w:szCs w:val="22"/>
        </w:rPr>
        <w:t xml:space="preserve"> </w:t>
      </w:r>
      <w:r w:rsidRPr="00E225A5">
        <w:rPr>
          <w:sz w:val="22"/>
          <w:szCs w:val="22"/>
        </w:rPr>
        <w:t>с</w:t>
      </w:r>
      <w:r w:rsidRPr="00E225A5">
        <w:rPr>
          <w:spacing w:val="-1"/>
          <w:sz w:val="22"/>
          <w:szCs w:val="22"/>
        </w:rPr>
        <w:t>т</w:t>
      </w:r>
      <w:r w:rsidRPr="00E225A5">
        <w:rPr>
          <w:sz w:val="22"/>
          <w:szCs w:val="22"/>
        </w:rPr>
        <w:t>о</w:t>
      </w:r>
      <w:r w:rsidRPr="00E225A5">
        <w:rPr>
          <w:spacing w:val="1"/>
          <w:sz w:val="22"/>
          <w:szCs w:val="22"/>
        </w:rPr>
        <w:t>я</w:t>
      </w:r>
      <w:r w:rsidRPr="00E225A5">
        <w:rPr>
          <w:spacing w:val="-1"/>
          <w:sz w:val="22"/>
          <w:szCs w:val="22"/>
        </w:rPr>
        <w:t>щи</w:t>
      </w:r>
      <w:r w:rsidRPr="00E225A5">
        <w:rPr>
          <w:sz w:val="22"/>
          <w:szCs w:val="22"/>
        </w:rPr>
        <w:t>х</w:t>
      </w:r>
      <w:r w:rsidRPr="00E225A5">
        <w:rPr>
          <w:spacing w:val="45"/>
          <w:sz w:val="22"/>
          <w:szCs w:val="22"/>
        </w:rPr>
        <w:t xml:space="preserve"> </w:t>
      </w:r>
      <w:r w:rsidRPr="00E225A5">
        <w:rPr>
          <w:spacing w:val="1"/>
          <w:sz w:val="22"/>
          <w:szCs w:val="22"/>
        </w:rPr>
        <w:t>н</w:t>
      </w:r>
      <w:r w:rsidRPr="00E225A5">
        <w:rPr>
          <w:sz w:val="22"/>
          <w:szCs w:val="22"/>
        </w:rPr>
        <w:t>а</w:t>
      </w:r>
      <w:r w:rsidRPr="00E225A5">
        <w:rPr>
          <w:spacing w:val="46"/>
          <w:sz w:val="22"/>
          <w:szCs w:val="22"/>
        </w:rPr>
        <w:t xml:space="preserve"> </w:t>
      </w:r>
      <w:r w:rsidRPr="00E225A5">
        <w:rPr>
          <w:spacing w:val="1"/>
          <w:sz w:val="22"/>
          <w:szCs w:val="22"/>
        </w:rPr>
        <w:t>п</w:t>
      </w:r>
      <w:r w:rsidRPr="00E225A5">
        <w:rPr>
          <w:spacing w:val="-3"/>
          <w:sz w:val="22"/>
          <w:szCs w:val="22"/>
        </w:rPr>
        <w:t>у</w:t>
      </w:r>
      <w:r w:rsidRPr="00E225A5">
        <w:rPr>
          <w:sz w:val="22"/>
          <w:szCs w:val="22"/>
        </w:rPr>
        <w:t>ти</w:t>
      </w:r>
      <w:r w:rsidRPr="00E225A5">
        <w:rPr>
          <w:spacing w:val="46"/>
          <w:sz w:val="22"/>
          <w:szCs w:val="22"/>
        </w:rPr>
        <w:t xml:space="preserve"> </w:t>
      </w:r>
      <w:r w:rsidRPr="00E225A5">
        <w:rPr>
          <w:sz w:val="22"/>
          <w:szCs w:val="22"/>
        </w:rPr>
        <w:t>к</w:t>
      </w:r>
      <w:r w:rsidRPr="00E225A5">
        <w:rPr>
          <w:spacing w:val="45"/>
          <w:sz w:val="22"/>
          <w:szCs w:val="22"/>
        </w:rPr>
        <w:t xml:space="preserve"> </w:t>
      </w:r>
      <w:r w:rsidRPr="00E225A5">
        <w:rPr>
          <w:spacing w:val="1"/>
          <w:sz w:val="22"/>
          <w:szCs w:val="22"/>
        </w:rPr>
        <w:t>це</w:t>
      </w:r>
      <w:r w:rsidRPr="00E225A5">
        <w:rPr>
          <w:sz w:val="22"/>
          <w:szCs w:val="22"/>
        </w:rPr>
        <w:t>ли</w:t>
      </w:r>
      <w:r w:rsidRPr="00E225A5">
        <w:rPr>
          <w:spacing w:val="1"/>
          <w:sz w:val="22"/>
          <w:szCs w:val="22"/>
        </w:rPr>
        <w:t>.</w:t>
      </w:r>
      <w:r w:rsidRPr="00E225A5">
        <w:rPr>
          <w:sz w:val="22"/>
          <w:szCs w:val="22"/>
        </w:rPr>
        <w:t xml:space="preserve"> Оно</w:t>
      </w:r>
      <w:r w:rsidRPr="00E225A5">
        <w:rPr>
          <w:spacing w:val="17"/>
          <w:sz w:val="22"/>
          <w:szCs w:val="22"/>
        </w:rPr>
        <w:t xml:space="preserve"> </w:t>
      </w:r>
      <w:r w:rsidRPr="00E225A5">
        <w:rPr>
          <w:spacing w:val="-1"/>
          <w:sz w:val="22"/>
          <w:szCs w:val="22"/>
        </w:rPr>
        <w:t>м</w:t>
      </w:r>
      <w:r w:rsidRPr="00E225A5">
        <w:rPr>
          <w:spacing w:val="1"/>
          <w:sz w:val="22"/>
          <w:szCs w:val="22"/>
        </w:rPr>
        <w:t>о</w:t>
      </w:r>
      <w:r w:rsidRPr="00E225A5">
        <w:rPr>
          <w:spacing w:val="-1"/>
          <w:sz w:val="22"/>
          <w:szCs w:val="22"/>
        </w:rPr>
        <w:t>ж</w:t>
      </w:r>
      <w:r w:rsidRPr="00E225A5">
        <w:rPr>
          <w:sz w:val="22"/>
          <w:szCs w:val="22"/>
        </w:rPr>
        <w:t>ет</w:t>
      </w:r>
      <w:r w:rsidRPr="00E225A5">
        <w:rPr>
          <w:spacing w:val="13"/>
          <w:sz w:val="22"/>
          <w:szCs w:val="22"/>
        </w:rPr>
        <w:t xml:space="preserve"> </w:t>
      </w:r>
      <w:r w:rsidRPr="00E225A5">
        <w:rPr>
          <w:spacing w:val="2"/>
          <w:sz w:val="22"/>
          <w:szCs w:val="22"/>
        </w:rPr>
        <w:t>б</w:t>
      </w:r>
      <w:r w:rsidRPr="00E225A5">
        <w:rPr>
          <w:spacing w:val="1"/>
          <w:sz w:val="22"/>
          <w:szCs w:val="22"/>
        </w:rPr>
        <w:t>ы</w:t>
      </w:r>
      <w:r w:rsidRPr="00E225A5">
        <w:rPr>
          <w:sz w:val="22"/>
          <w:szCs w:val="22"/>
        </w:rPr>
        <w:t>ть</w:t>
      </w:r>
      <w:r w:rsidRPr="00E225A5">
        <w:rPr>
          <w:spacing w:val="13"/>
          <w:sz w:val="22"/>
          <w:szCs w:val="22"/>
        </w:rPr>
        <w:t xml:space="preserve"> </w:t>
      </w:r>
      <w:r w:rsidRPr="00E225A5">
        <w:rPr>
          <w:sz w:val="22"/>
          <w:szCs w:val="22"/>
        </w:rPr>
        <w:t>с</w:t>
      </w:r>
      <w:r w:rsidRPr="00E225A5">
        <w:rPr>
          <w:spacing w:val="1"/>
          <w:sz w:val="22"/>
          <w:szCs w:val="22"/>
        </w:rPr>
        <w:t>о</w:t>
      </w:r>
      <w:r w:rsidRPr="00E225A5">
        <w:rPr>
          <w:sz w:val="22"/>
          <w:szCs w:val="22"/>
        </w:rPr>
        <w:t>пряжено</w:t>
      </w:r>
      <w:r w:rsidRPr="00E225A5">
        <w:rPr>
          <w:spacing w:val="15"/>
          <w:sz w:val="22"/>
          <w:szCs w:val="22"/>
        </w:rPr>
        <w:t xml:space="preserve"> </w:t>
      </w:r>
      <w:r w:rsidRPr="00E225A5">
        <w:rPr>
          <w:spacing w:val="1"/>
          <w:sz w:val="22"/>
          <w:szCs w:val="22"/>
        </w:rPr>
        <w:t>с</w:t>
      </w:r>
      <w:r w:rsidRPr="00E225A5">
        <w:rPr>
          <w:spacing w:val="14"/>
          <w:sz w:val="22"/>
          <w:szCs w:val="22"/>
        </w:rPr>
        <w:t xml:space="preserve"> </w:t>
      </w:r>
      <w:r w:rsidRPr="00E225A5">
        <w:rPr>
          <w:sz w:val="22"/>
          <w:szCs w:val="22"/>
        </w:rPr>
        <w:t>др</w:t>
      </w:r>
      <w:r w:rsidRPr="00E225A5">
        <w:rPr>
          <w:spacing w:val="-2"/>
          <w:sz w:val="22"/>
          <w:szCs w:val="22"/>
        </w:rPr>
        <w:t>у</w:t>
      </w:r>
      <w:r w:rsidRPr="00E225A5">
        <w:rPr>
          <w:sz w:val="22"/>
          <w:szCs w:val="22"/>
        </w:rPr>
        <w:t>ги</w:t>
      </w:r>
      <w:r w:rsidRPr="00E225A5">
        <w:rPr>
          <w:spacing w:val="1"/>
          <w:sz w:val="22"/>
          <w:szCs w:val="22"/>
        </w:rPr>
        <w:t>м</w:t>
      </w:r>
      <w:r w:rsidRPr="00E225A5">
        <w:rPr>
          <w:sz w:val="22"/>
          <w:szCs w:val="22"/>
        </w:rPr>
        <w:t>и</w:t>
      </w:r>
      <w:r w:rsidRPr="00E225A5">
        <w:rPr>
          <w:spacing w:val="15"/>
          <w:sz w:val="22"/>
          <w:szCs w:val="22"/>
        </w:rPr>
        <w:t xml:space="preserve"> </w:t>
      </w:r>
      <w:r w:rsidRPr="00E225A5">
        <w:rPr>
          <w:sz w:val="22"/>
          <w:szCs w:val="22"/>
        </w:rPr>
        <w:t>ви</w:t>
      </w:r>
      <w:r w:rsidRPr="00E225A5">
        <w:rPr>
          <w:spacing w:val="2"/>
          <w:sz w:val="22"/>
          <w:szCs w:val="22"/>
        </w:rPr>
        <w:t>д</w:t>
      </w:r>
      <w:r w:rsidRPr="00E225A5">
        <w:rPr>
          <w:sz w:val="22"/>
          <w:szCs w:val="22"/>
        </w:rPr>
        <w:t>а</w:t>
      </w:r>
      <w:r w:rsidRPr="00E225A5">
        <w:rPr>
          <w:spacing w:val="-1"/>
          <w:sz w:val="22"/>
          <w:szCs w:val="22"/>
        </w:rPr>
        <w:t>м</w:t>
      </w:r>
      <w:r w:rsidRPr="00E225A5">
        <w:rPr>
          <w:sz w:val="22"/>
          <w:szCs w:val="22"/>
        </w:rPr>
        <w:t>и</w:t>
      </w:r>
      <w:r w:rsidRPr="00E225A5">
        <w:rPr>
          <w:spacing w:val="14"/>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w:t>
      </w:r>
      <w:r w:rsidRPr="00E225A5">
        <w:rPr>
          <w:spacing w:val="1"/>
          <w:sz w:val="22"/>
          <w:szCs w:val="22"/>
        </w:rPr>
        <w:t>в</w:t>
      </w:r>
      <w:r w:rsidRPr="00E225A5">
        <w:rPr>
          <w:sz w:val="22"/>
          <w:szCs w:val="22"/>
        </w:rPr>
        <w:t>ос</w:t>
      </w:r>
      <w:r w:rsidRPr="00E225A5">
        <w:rPr>
          <w:spacing w:val="-1"/>
          <w:sz w:val="22"/>
          <w:szCs w:val="22"/>
        </w:rPr>
        <w:t>п</w:t>
      </w:r>
      <w:r w:rsidRPr="00E225A5">
        <w:rPr>
          <w:sz w:val="22"/>
          <w:szCs w:val="22"/>
        </w:rPr>
        <w:t>и</w:t>
      </w:r>
      <w:r w:rsidRPr="00E225A5">
        <w:rPr>
          <w:spacing w:val="-2"/>
          <w:sz w:val="22"/>
          <w:szCs w:val="22"/>
        </w:rPr>
        <w:t>т</w:t>
      </w:r>
      <w:r w:rsidRPr="00E225A5">
        <w:rPr>
          <w:sz w:val="22"/>
          <w:szCs w:val="22"/>
        </w:rPr>
        <w:t>а</w:t>
      </w:r>
      <w:r w:rsidRPr="00E225A5">
        <w:rPr>
          <w:spacing w:val="1"/>
          <w:sz w:val="22"/>
          <w:szCs w:val="22"/>
        </w:rPr>
        <w:t>н</w:t>
      </w:r>
      <w:r w:rsidRPr="00E225A5">
        <w:rPr>
          <w:sz w:val="22"/>
          <w:szCs w:val="22"/>
        </w:rPr>
        <w:t>ия</w:t>
      </w:r>
      <w:r w:rsidRPr="00E225A5">
        <w:rPr>
          <w:spacing w:val="24"/>
          <w:sz w:val="22"/>
          <w:szCs w:val="22"/>
        </w:rPr>
        <w:t xml:space="preserve"> </w:t>
      </w:r>
      <w:r w:rsidRPr="00E225A5">
        <w:rPr>
          <w:spacing w:val="1"/>
          <w:sz w:val="22"/>
          <w:szCs w:val="22"/>
        </w:rPr>
        <w:t>—</w:t>
      </w:r>
      <w:r w:rsidRPr="00E225A5">
        <w:rPr>
          <w:spacing w:val="14"/>
          <w:sz w:val="22"/>
          <w:szCs w:val="22"/>
        </w:rPr>
        <w:t xml:space="preserve"> </w:t>
      </w:r>
      <w:r w:rsidRPr="00E225A5">
        <w:rPr>
          <w:sz w:val="22"/>
          <w:szCs w:val="22"/>
        </w:rPr>
        <w:t>нр</w:t>
      </w:r>
      <w:r w:rsidRPr="00E225A5">
        <w:rPr>
          <w:spacing w:val="1"/>
          <w:sz w:val="22"/>
          <w:szCs w:val="22"/>
        </w:rPr>
        <w:t>а</w:t>
      </w:r>
      <w:r w:rsidRPr="00E225A5">
        <w:rPr>
          <w:sz w:val="22"/>
          <w:szCs w:val="22"/>
        </w:rPr>
        <w:t>в</w:t>
      </w:r>
      <w:r w:rsidRPr="00E225A5">
        <w:rPr>
          <w:spacing w:val="1"/>
          <w:sz w:val="22"/>
          <w:szCs w:val="22"/>
        </w:rPr>
        <w:t>с</w:t>
      </w:r>
      <w:r w:rsidRPr="00E225A5">
        <w:rPr>
          <w:sz w:val="22"/>
          <w:szCs w:val="22"/>
        </w:rPr>
        <w:t>тв</w:t>
      </w:r>
      <w:r w:rsidRPr="00E225A5">
        <w:rPr>
          <w:spacing w:val="-1"/>
          <w:sz w:val="22"/>
          <w:szCs w:val="22"/>
        </w:rPr>
        <w:t>е</w:t>
      </w:r>
      <w:r w:rsidRPr="00E225A5">
        <w:rPr>
          <w:sz w:val="22"/>
          <w:szCs w:val="22"/>
        </w:rPr>
        <w:t>нн</w:t>
      </w:r>
      <w:r w:rsidRPr="00E225A5">
        <w:rPr>
          <w:spacing w:val="2"/>
          <w:sz w:val="22"/>
          <w:szCs w:val="22"/>
        </w:rPr>
        <w:t>ы</w:t>
      </w:r>
      <w:r w:rsidRPr="00E225A5">
        <w:rPr>
          <w:sz w:val="22"/>
          <w:szCs w:val="22"/>
        </w:rPr>
        <w:t>м,</w:t>
      </w:r>
      <w:r w:rsidRPr="00E225A5">
        <w:rPr>
          <w:spacing w:val="-2"/>
          <w:sz w:val="22"/>
          <w:szCs w:val="22"/>
        </w:rPr>
        <w:t xml:space="preserve"> </w:t>
      </w:r>
      <w:r w:rsidRPr="00E225A5">
        <w:rPr>
          <w:sz w:val="22"/>
          <w:szCs w:val="22"/>
        </w:rPr>
        <w:t>и</w:t>
      </w:r>
      <w:r w:rsidRPr="00E225A5">
        <w:rPr>
          <w:spacing w:val="1"/>
          <w:sz w:val="22"/>
          <w:szCs w:val="22"/>
        </w:rPr>
        <w:t>н</w:t>
      </w:r>
      <w:r w:rsidRPr="00E225A5">
        <w:rPr>
          <w:sz w:val="22"/>
          <w:szCs w:val="22"/>
        </w:rPr>
        <w:t>т</w:t>
      </w:r>
      <w:r w:rsidRPr="00E225A5">
        <w:rPr>
          <w:spacing w:val="1"/>
          <w:sz w:val="22"/>
          <w:szCs w:val="22"/>
        </w:rPr>
        <w:t>е</w:t>
      </w:r>
      <w:r w:rsidRPr="00E225A5">
        <w:rPr>
          <w:sz w:val="22"/>
          <w:szCs w:val="22"/>
        </w:rPr>
        <w:t>л</w:t>
      </w:r>
      <w:r w:rsidRPr="00E225A5">
        <w:rPr>
          <w:spacing w:val="-1"/>
          <w:sz w:val="22"/>
          <w:szCs w:val="22"/>
        </w:rPr>
        <w:t>л</w:t>
      </w:r>
      <w:r w:rsidRPr="00E225A5">
        <w:rPr>
          <w:sz w:val="22"/>
          <w:szCs w:val="22"/>
        </w:rPr>
        <w:t>ек</w:t>
      </w:r>
      <w:r w:rsidRPr="00E225A5">
        <w:rPr>
          <w:spacing w:val="1"/>
          <w:sz w:val="22"/>
          <w:szCs w:val="22"/>
        </w:rPr>
        <w:t>т</w:t>
      </w:r>
      <w:r w:rsidRPr="00E225A5">
        <w:rPr>
          <w:spacing w:val="-2"/>
          <w:sz w:val="22"/>
          <w:szCs w:val="22"/>
        </w:rPr>
        <w:t>у</w:t>
      </w:r>
      <w:r w:rsidRPr="00E225A5">
        <w:rPr>
          <w:sz w:val="22"/>
          <w:szCs w:val="22"/>
        </w:rPr>
        <w:t>ал</w:t>
      </w:r>
      <w:r w:rsidRPr="00E225A5">
        <w:rPr>
          <w:spacing w:val="-1"/>
          <w:sz w:val="22"/>
          <w:szCs w:val="22"/>
        </w:rPr>
        <w:t>ь</w:t>
      </w:r>
      <w:r w:rsidRPr="00E225A5">
        <w:rPr>
          <w:sz w:val="22"/>
          <w:szCs w:val="22"/>
        </w:rPr>
        <w:t>н</w:t>
      </w:r>
      <w:r w:rsidRPr="00E225A5">
        <w:rPr>
          <w:spacing w:val="1"/>
          <w:sz w:val="22"/>
          <w:szCs w:val="22"/>
        </w:rPr>
        <w:t>ым</w:t>
      </w:r>
      <w:r w:rsidRPr="00E225A5">
        <w:rPr>
          <w:sz w:val="22"/>
          <w:szCs w:val="22"/>
        </w:rPr>
        <w:t xml:space="preserve">, </w:t>
      </w:r>
      <w:r w:rsidRPr="00E225A5">
        <w:rPr>
          <w:spacing w:val="-3"/>
          <w:sz w:val="22"/>
          <w:szCs w:val="22"/>
        </w:rPr>
        <w:t>т</w:t>
      </w:r>
      <w:r w:rsidRPr="00E225A5">
        <w:rPr>
          <w:sz w:val="22"/>
          <w:szCs w:val="22"/>
        </w:rPr>
        <w:t>р</w:t>
      </w:r>
      <w:r w:rsidRPr="00E225A5">
        <w:rPr>
          <w:spacing w:val="-2"/>
          <w:sz w:val="22"/>
          <w:szCs w:val="22"/>
        </w:rPr>
        <w:t>у</w:t>
      </w:r>
      <w:r w:rsidRPr="00E225A5">
        <w:rPr>
          <w:sz w:val="22"/>
          <w:szCs w:val="22"/>
        </w:rPr>
        <w:t>д</w:t>
      </w:r>
      <w:r w:rsidRPr="00E225A5">
        <w:rPr>
          <w:spacing w:val="2"/>
          <w:sz w:val="22"/>
          <w:szCs w:val="22"/>
        </w:rPr>
        <w:t>о</w:t>
      </w:r>
      <w:r w:rsidRPr="00E225A5">
        <w:rPr>
          <w:sz w:val="22"/>
          <w:szCs w:val="22"/>
        </w:rPr>
        <w:t>в</w:t>
      </w:r>
      <w:r w:rsidRPr="00E225A5">
        <w:rPr>
          <w:spacing w:val="1"/>
          <w:sz w:val="22"/>
          <w:szCs w:val="22"/>
        </w:rPr>
        <w:t>ы</w:t>
      </w:r>
      <w:r w:rsidRPr="00E225A5">
        <w:rPr>
          <w:sz w:val="22"/>
          <w:szCs w:val="22"/>
        </w:rPr>
        <w:t>м, эс</w:t>
      </w:r>
      <w:r w:rsidRPr="00E225A5">
        <w:rPr>
          <w:spacing w:val="-1"/>
          <w:sz w:val="22"/>
          <w:szCs w:val="22"/>
        </w:rPr>
        <w:t>т</w:t>
      </w:r>
      <w:r w:rsidRPr="00E225A5">
        <w:rPr>
          <w:sz w:val="22"/>
          <w:szCs w:val="22"/>
        </w:rPr>
        <w:t>ети</w:t>
      </w:r>
      <w:r w:rsidRPr="00E225A5">
        <w:rPr>
          <w:spacing w:val="5"/>
          <w:sz w:val="22"/>
          <w:szCs w:val="22"/>
        </w:rPr>
        <w:t>ч</w:t>
      </w:r>
      <w:r w:rsidRPr="00E225A5">
        <w:rPr>
          <w:sz w:val="22"/>
          <w:szCs w:val="22"/>
        </w:rPr>
        <w:t>еским и др</w:t>
      </w:r>
      <w:r w:rsidRPr="00E225A5">
        <w:rPr>
          <w:spacing w:val="1"/>
          <w:sz w:val="22"/>
          <w:szCs w:val="22"/>
        </w:rPr>
        <w:t>.</w:t>
      </w:r>
    </w:p>
    <w:p w:rsidR="00783A0B" w:rsidRPr="00E225A5" w:rsidRDefault="00783A0B" w:rsidP="000E1D83">
      <w:pPr>
        <w:widowControl w:val="0"/>
        <w:autoSpaceDE w:val="0"/>
        <w:autoSpaceDN w:val="0"/>
        <w:adjustRightInd w:val="0"/>
        <w:ind w:firstLine="567"/>
        <w:jc w:val="both"/>
        <w:rPr>
          <w:sz w:val="22"/>
          <w:szCs w:val="22"/>
        </w:rPr>
      </w:pPr>
      <w:r w:rsidRPr="00E225A5">
        <w:rPr>
          <w:sz w:val="22"/>
          <w:szCs w:val="22"/>
        </w:rPr>
        <w:t>Ос</w:t>
      </w:r>
      <w:r w:rsidRPr="00E225A5">
        <w:rPr>
          <w:spacing w:val="1"/>
          <w:sz w:val="22"/>
          <w:szCs w:val="22"/>
        </w:rPr>
        <w:t>но</w:t>
      </w:r>
      <w:r w:rsidRPr="00E225A5">
        <w:rPr>
          <w:spacing w:val="-1"/>
          <w:sz w:val="22"/>
          <w:szCs w:val="22"/>
        </w:rPr>
        <w:t>в</w:t>
      </w:r>
      <w:r w:rsidRPr="00E225A5">
        <w:rPr>
          <w:sz w:val="22"/>
          <w:szCs w:val="22"/>
        </w:rPr>
        <w:t>н</w:t>
      </w:r>
      <w:r w:rsidRPr="00E225A5">
        <w:rPr>
          <w:spacing w:val="1"/>
          <w:sz w:val="22"/>
          <w:szCs w:val="22"/>
        </w:rPr>
        <w:t>ы</w:t>
      </w:r>
      <w:r w:rsidRPr="00E225A5">
        <w:rPr>
          <w:spacing w:val="-1"/>
          <w:sz w:val="22"/>
          <w:szCs w:val="22"/>
        </w:rPr>
        <w:t>м</w:t>
      </w:r>
      <w:r w:rsidRPr="00E225A5">
        <w:rPr>
          <w:sz w:val="22"/>
          <w:szCs w:val="22"/>
        </w:rPr>
        <w:t>и</w:t>
      </w:r>
      <w:r w:rsidRPr="00E225A5">
        <w:rPr>
          <w:spacing w:val="30"/>
          <w:sz w:val="22"/>
          <w:szCs w:val="22"/>
        </w:rPr>
        <w:t xml:space="preserve"> </w:t>
      </w:r>
      <w:r w:rsidRPr="00E225A5">
        <w:rPr>
          <w:spacing w:val="-1"/>
          <w:sz w:val="22"/>
          <w:szCs w:val="22"/>
        </w:rPr>
        <w:t>м</w:t>
      </w:r>
      <w:r w:rsidRPr="00E225A5">
        <w:rPr>
          <w:spacing w:val="1"/>
          <w:sz w:val="22"/>
          <w:szCs w:val="22"/>
        </w:rPr>
        <w:t>о</w:t>
      </w:r>
      <w:r w:rsidRPr="00E225A5">
        <w:rPr>
          <w:sz w:val="22"/>
          <w:szCs w:val="22"/>
        </w:rPr>
        <w:t>ти</w:t>
      </w:r>
      <w:r w:rsidRPr="00E225A5">
        <w:rPr>
          <w:spacing w:val="1"/>
          <w:sz w:val="22"/>
          <w:szCs w:val="22"/>
        </w:rPr>
        <w:t>в</w:t>
      </w:r>
      <w:r w:rsidRPr="00E225A5">
        <w:rPr>
          <w:spacing w:val="-1"/>
          <w:sz w:val="22"/>
          <w:szCs w:val="22"/>
        </w:rPr>
        <w:t>а</w:t>
      </w:r>
      <w:r w:rsidRPr="00E225A5">
        <w:rPr>
          <w:sz w:val="22"/>
          <w:szCs w:val="22"/>
        </w:rPr>
        <w:t>ми</w:t>
      </w:r>
      <w:r w:rsidRPr="00E225A5">
        <w:rPr>
          <w:spacing w:val="31"/>
          <w:sz w:val="22"/>
          <w:szCs w:val="22"/>
        </w:rPr>
        <w:t xml:space="preserve"> </w:t>
      </w:r>
      <w:r w:rsidRPr="00E225A5">
        <w:rPr>
          <w:spacing w:val="1"/>
          <w:sz w:val="22"/>
          <w:szCs w:val="22"/>
        </w:rPr>
        <w:t>фи</w:t>
      </w:r>
      <w:r w:rsidRPr="00E225A5">
        <w:rPr>
          <w:spacing w:val="-1"/>
          <w:sz w:val="22"/>
          <w:szCs w:val="22"/>
        </w:rPr>
        <w:t>з</w:t>
      </w:r>
      <w:r w:rsidRPr="00E225A5">
        <w:rPr>
          <w:sz w:val="22"/>
          <w:szCs w:val="22"/>
        </w:rPr>
        <w:t>ичес</w:t>
      </w:r>
      <w:r w:rsidRPr="00E225A5">
        <w:rPr>
          <w:spacing w:val="-2"/>
          <w:sz w:val="22"/>
          <w:szCs w:val="22"/>
        </w:rPr>
        <w:t>к</w:t>
      </w:r>
      <w:r w:rsidRPr="00E225A5">
        <w:rPr>
          <w:spacing w:val="1"/>
          <w:sz w:val="22"/>
          <w:szCs w:val="22"/>
        </w:rPr>
        <w:t>о</w:t>
      </w:r>
      <w:r w:rsidRPr="00E225A5">
        <w:rPr>
          <w:sz w:val="22"/>
          <w:szCs w:val="22"/>
        </w:rPr>
        <w:t>го</w:t>
      </w:r>
      <w:r w:rsidRPr="00E225A5">
        <w:rPr>
          <w:spacing w:val="32"/>
          <w:sz w:val="22"/>
          <w:szCs w:val="22"/>
        </w:rPr>
        <w:t xml:space="preserve"> </w:t>
      </w:r>
      <w:r w:rsidRPr="00E225A5">
        <w:rPr>
          <w:spacing w:val="-1"/>
          <w:sz w:val="22"/>
          <w:szCs w:val="22"/>
        </w:rPr>
        <w:t>с</w:t>
      </w:r>
      <w:r w:rsidRPr="00E225A5">
        <w:rPr>
          <w:spacing w:val="-2"/>
          <w:sz w:val="22"/>
          <w:szCs w:val="22"/>
        </w:rPr>
        <w:t>а</w:t>
      </w:r>
      <w:r w:rsidRPr="00E225A5">
        <w:rPr>
          <w:sz w:val="22"/>
          <w:szCs w:val="22"/>
        </w:rPr>
        <w:t>м</w:t>
      </w:r>
      <w:r w:rsidRPr="00E225A5">
        <w:rPr>
          <w:spacing w:val="1"/>
          <w:sz w:val="22"/>
          <w:szCs w:val="22"/>
        </w:rPr>
        <w:t>о</w:t>
      </w:r>
      <w:r w:rsidRPr="00E225A5">
        <w:rPr>
          <w:sz w:val="22"/>
          <w:szCs w:val="22"/>
        </w:rPr>
        <w:t>воспит</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я</w:t>
      </w:r>
      <w:r w:rsidRPr="00E225A5">
        <w:rPr>
          <w:spacing w:val="31"/>
          <w:sz w:val="22"/>
          <w:szCs w:val="22"/>
        </w:rPr>
        <w:t xml:space="preserve"> </w:t>
      </w:r>
      <w:r w:rsidRPr="00E225A5">
        <w:rPr>
          <w:spacing w:val="-1"/>
          <w:sz w:val="22"/>
          <w:szCs w:val="22"/>
        </w:rPr>
        <w:t>в</w:t>
      </w:r>
      <w:r w:rsidRPr="00E225A5">
        <w:rPr>
          <w:sz w:val="22"/>
          <w:szCs w:val="22"/>
        </w:rPr>
        <w:t>ыс</w:t>
      </w:r>
      <w:r w:rsidRPr="00E225A5">
        <w:rPr>
          <w:spacing w:val="-1"/>
          <w:sz w:val="22"/>
          <w:szCs w:val="22"/>
        </w:rPr>
        <w:t>т</w:t>
      </w:r>
      <w:r w:rsidRPr="00E225A5">
        <w:rPr>
          <w:spacing w:val="-3"/>
          <w:sz w:val="22"/>
          <w:szCs w:val="22"/>
        </w:rPr>
        <w:t>у</w:t>
      </w:r>
      <w:r w:rsidRPr="00E225A5">
        <w:rPr>
          <w:sz w:val="22"/>
          <w:szCs w:val="22"/>
        </w:rPr>
        <w:t>па</w:t>
      </w:r>
      <w:r w:rsidRPr="00E225A5">
        <w:rPr>
          <w:spacing w:val="1"/>
          <w:sz w:val="22"/>
          <w:szCs w:val="22"/>
        </w:rPr>
        <w:t>ю</w:t>
      </w:r>
      <w:r w:rsidRPr="00E225A5">
        <w:rPr>
          <w:sz w:val="22"/>
          <w:szCs w:val="22"/>
        </w:rPr>
        <w:t>т:</w:t>
      </w:r>
      <w:r w:rsidRPr="00E225A5">
        <w:rPr>
          <w:spacing w:val="30"/>
          <w:sz w:val="22"/>
          <w:szCs w:val="22"/>
        </w:rPr>
        <w:t xml:space="preserve"> </w:t>
      </w:r>
      <w:r w:rsidRPr="00E225A5">
        <w:rPr>
          <w:spacing w:val="1"/>
          <w:sz w:val="22"/>
          <w:szCs w:val="22"/>
        </w:rPr>
        <w:t>тр</w:t>
      </w:r>
      <w:r w:rsidRPr="00E225A5">
        <w:rPr>
          <w:sz w:val="22"/>
          <w:szCs w:val="22"/>
        </w:rPr>
        <w:t>е</w:t>
      </w:r>
      <w:r w:rsidRPr="00E225A5">
        <w:rPr>
          <w:spacing w:val="8"/>
          <w:sz w:val="22"/>
          <w:szCs w:val="22"/>
        </w:rPr>
        <w:t>б</w:t>
      </w:r>
      <w:r w:rsidRPr="00E225A5">
        <w:rPr>
          <w:spacing w:val="1"/>
          <w:sz w:val="22"/>
          <w:szCs w:val="22"/>
        </w:rPr>
        <w:t>о</w:t>
      </w:r>
      <w:r w:rsidRPr="00E225A5">
        <w:rPr>
          <w:sz w:val="22"/>
          <w:szCs w:val="22"/>
        </w:rPr>
        <w:t>ва</w:t>
      </w:r>
      <w:r w:rsidRPr="00E225A5">
        <w:rPr>
          <w:spacing w:val="1"/>
          <w:sz w:val="22"/>
          <w:szCs w:val="22"/>
        </w:rPr>
        <w:t>н</w:t>
      </w:r>
      <w:r w:rsidRPr="00E225A5">
        <w:rPr>
          <w:sz w:val="22"/>
          <w:szCs w:val="22"/>
        </w:rPr>
        <w:t>ия</w:t>
      </w:r>
      <w:r w:rsidRPr="00E225A5">
        <w:rPr>
          <w:spacing w:val="19"/>
          <w:sz w:val="22"/>
          <w:szCs w:val="22"/>
        </w:rPr>
        <w:t xml:space="preserve"> </w:t>
      </w:r>
      <w:r w:rsidRPr="00E225A5">
        <w:rPr>
          <w:spacing w:val="-1"/>
          <w:sz w:val="22"/>
          <w:szCs w:val="22"/>
        </w:rPr>
        <w:t>с</w:t>
      </w:r>
      <w:r w:rsidRPr="00E225A5">
        <w:rPr>
          <w:sz w:val="22"/>
          <w:szCs w:val="22"/>
        </w:rPr>
        <w:t>оциа</w:t>
      </w:r>
      <w:r w:rsidRPr="00E225A5">
        <w:rPr>
          <w:spacing w:val="1"/>
          <w:sz w:val="22"/>
          <w:szCs w:val="22"/>
        </w:rPr>
        <w:t>л</w:t>
      </w:r>
      <w:r w:rsidRPr="00E225A5">
        <w:rPr>
          <w:spacing w:val="-1"/>
          <w:sz w:val="22"/>
          <w:szCs w:val="22"/>
        </w:rPr>
        <w:t>ьн</w:t>
      </w:r>
      <w:r w:rsidRPr="00E225A5">
        <w:rPr>
          <w:spacing w:val="1"/>
          <w:sz w:val="22"/>
          <w:szCs w:val="22"/>
        </w:rPr>
        <w:t>о</w:t>
      </w:r>
      <w:r w:rsidRPr="00E225A5">
        <w:rPr>
          <w:sz w:val="22"/>
          <w:szCs w:val="22"/>
        </w:rPr>
        <w:t>й</w:t>
      </w:r>
      <w:r w:rsidRPr="00E225A5">
        <w:rPr>
          <w:spacing w:val="17"/>
          <w:sz w:val="22"/>
          <w:szCs w:val="22"/>
        </w:rPr>
        <w:t xml:space="preserve"> </w:t>
      </w:r>
      <w:r w:rsidRPr="00E225A5">
        <w:rPr>
          <w:sz w:val="22"/>
          <w:szCs w:val="22"/>
        </w:rPr>
        <w:t>жиз</w:t>
      </w:r>
      <w:r w:rsidRPr="00E225A5">
        <w:rPr>
          <w:spacing w:val="-1"/>
          <w:sz w:val="22"/>
          <w:szCs w:val="22"/>
        </w:rPr>
        <w:t>н</w:t>
      </w:r>
      <w:r w:rsidRPr="00E225A5">
        <w:rPr>
          <w:sz w:val="22"/>
          <w:szCs w:val="22"/>
        </w:rPr>
        <w:t>и</w:t>
      </w:r>
      <w:r w:rsidRPr="00E225A5">
        <w:rPr>
          <w:spacing w:val="19"/>
          <w:sz w:val="22"/>
          <w:szCs w:val="22"/>
        </w:rPr>
        <w:t xml:space="preserve"> </w:t>
      </w:r>
      <w:r w:rsidRPr="00E225A5">
        <w:rPr>
          <w:sz w:val="22"/>
          <w:szCs w:val="22"/>
        </w:rPr>
        <w:t>и</w:t>
      </w:r>
      <w:r w:rsidRPr="00E225A5">
        <w:rPr>
          <w:spacing w:val="17"/>
          <w:sz w:val="22"/>
          <w:szCs w:val="22"/>
        </w:rPr>
        <w:t xml:space="preserve"> </w:t>
      </w:r>
      <w:r w:rsidRPr="00E225A5">
        <w:rPr>
          <w:spacing w:val="1"/>
          <w:sz w:val="22"/>
          <w:szCs w:val="22"/>
        </w:rPr>
        <w:t>к</w:t>
      </w:r>
      <w:r w:rsidRPr="00E225A5">
        <w:rPr>
          <w:spacing w:val="-2"/>
          <w:sz w:val="22"/>
          <w:szCs w:val="22"/>
        </w:rPr>
        <w:t>у</w:t>
      </w:r>
      <w:r w:rsidRPr="00E225A5">
        <w:rPr>
          <w:spacing w:val="-1"/>
          <w:sz w:val="22"/>
          <w:szCs w:val="22"/>
        </w:rPr>
        <w:t>л</w:t>
      </w:r>
      <w:r w:rsidRPr="00E225A5">
        <w:rPr>
          <w:sz w:val="22"/>
          <w:szCs w:val="22"/>
        </w:rPr>
        <w:t>ь</w:t>
      </w:r>
      <w:r w:rsidRPr="00E225A5">
        <w:rPr>
          <w:spacing w:val="1"/>
          <w:sz w:val="22"/>
          <w:szCs w:val="22"/>
        </w:rPr>
        <w:t>т</w:t>
      </w:r>
      <w:r w:rsidRPr="00E225A5">
        <w:rPr>
          <w:spacing w:val="-3"/>
          <w:sz w:val="22"/>
          <w:szCs w:val="22"/>
        </w:rPr>
        <w:t>у</w:t>
      </w:r>
      <w:r w:rsidRPr="00E225A5">
        <w:rPr>
          <w:spacing w:val="1"/>
          <w:sz w:val="22"/>
          <w:szCs w:val="22"/>
        </w:rPr>
        <w:t>ры</w:t>
      </w:r>
      <w:r w:rsidRPr="00E225A5">
        <w:rPr>
          <w:sz w:val="22"/>
          <w:szCs w:val="22"/>
        </w:rPr>
        <w:t>;</w:t>
      </w:r>
      <w:r w:rsidRPr="00E225A5">
        <w:rPr>
          <w:spacing w:val="17"/>
          <w:sz w:val="22"/>
          <w:szCs w:val="22"/>
        </w:rPr>
        <w:t xml:space="preserve"> </w:t>
      </w:r>
      <w:r w:rsidRPr="00E225A5">
        <w:rPr>
          <w:sz w:val="22"/>
          <w:szCs w:val="22"/>
        </w:rPr>
        <w:t>пр</w:t>
      </w:r>
      <w:r w:rsidRPr="00E225A5">
        <w:rPr>
          <w:spacing w:val="1"/>
          <w:sz w:val="22"/>
          <w:szCs w:val="22"/>
        </w:rPr>
        <w:t>и</w:t>
      </w:r>
      <w:r w:rsidRPr="00E225A5">
        <w:rPr>
          <w:spacing w:val="-1"/>
          <w:sz w:val="22"/>
          <w:szCs w:val="22"/>
        </w:rPr>
        <w:t>т</w:t>
      </w:r>
      <w:r w:rsidRPr="00E225A5">
        <w:rPr>
          <w:sz w:val="22"/>
          <w:szCs w:val="22"/>
        </w:rPr>
        <w:t>язание</w:t>
      </w:r>
      <w:r w:rsidRPr="00E225A5">
        <w:rPr>
          <w:spacing w:val="16"/>
          <w:sz w:val="22"/>
          <w:szCs w:val="22"/>
        </w:rPr>
        <w:t xml:space="preserve"> </w:t>
      </w:r>
      <w:r w:rsidRPr="00E225A5">
        <w:rPr>
          <w:spacing w:val="1"/>
          <w:sz w:val="22"/>
          <w:szCs w:val="22"/>
        </w:rPr>
        <w:t>на</w:t>
      </w:r>
      <w:r w:rsidRPr="00E225A5">
        <w:rPr>
          <w:spacing w:val="16"/>
          <w:sz w:val="22"/>
          <w:szCs w:val="22"/>
        </w:rPr>
        <w:t xml:space="preserve"> </w:t>
      </w:r>
      <w:r w:rsidRPr="00E225A5">
        <w:rPr>
          <w:sz w:val="22"/>
          <w:szCs w:val="22"/>
        </w:rPr>
        <w:t>п</w:t>
      </w:r>
      <w:r w:rsidRPr="00E225A5">
        <w:rPr>
          <w:spacing w:val="8"/>
          <w:sz w:val="22"/>
          <w:szCs w:val="22"/>
        </w:rPr>
        <w:t>р</w:t>
      </w:r>
      <w:r w:rsidRPr="00E225A5">
        <w:rPr>
          <w:spacing w:val="2"/>
          <w:sz w:val="22"/>
          <w:szCs w:val="22"/>
        </w:rPr>
        <w:t>и</w:t>
      </w:r>
      <w:r w:rsidRPr="00E225A5">
        <w:rPr>
          <w:spacing w:val="-1"/>
          <w:sz w:val="22"/>
          <w:szCs w:val="22"/>
        </w:rPr>
        <w:t>зн</w:t>
      </w:r>
      <w:r w:rsidRPr="00E225A5">
        <w:rPr>
          <w:sz w:val="22"/>
          <w:szCs w:val="22"/>
        </w:rPr>
        <w:t>а</w:t>
      </w:r>
      <w:r w:rsidRPr="00E225A5">
        <w:rPr>
          <w:spacing w:val="1"/>
          <w:sz w:val="22"/>
          <w:szCs w:val="22"/>
        </w:rPr>
        <w:t>н</w:t>
      </w:r>
      <w:r w:rsidRPr="00E225A5">
        <w:rPr>
          <w:sz w:val="22"/>
          <w:szCs w:val="22"/>
        </w:rPr>
        <w:t>ие</w:t>
      </w:r>
      <w:r w:rsidRPr="00E225A5">
        <w:rPr>
          <w:spacing w:val="18"/>
          <w:sz w:val="22"/>
          <w:szCs w:val="22"/>
        </w:rPr>
        <w:t xml:space="preserve"> </w:t>
      </w:r>
      <w:r w:rsidRPr="00E225A5">
        <w:rPr>
          <w:sz w:val="22"/>
          <w:szCs w:val="22"/>
        </w:rPr>
        <w:t>в</w:t>
      </w:r>
      <w:r w:rsidRPr="00E225A5">
        <w:rPr>
          <w:spacing w:val="18"/>
          <w:sz w:val="22"/>
          <w:szCs w:val="22"/>
        </w:rPr>
        <w:t xml:space="preserve"> </w:t>
      </w:r>
      <w:r w:rsidRPr="00E225A5">
        <w:rPr>
          <w:spacing w:val="-1"/>
          <w:sz w:val="22"/>
          <w:szCs w:val="22"/>
        </w:rPr>
        <w:t>к</w:t>
      </w:r>
      <w:r w:rsidRPr="00E225A5">
        <w:rPr>
          <w:spacing w:val="1"/>
          <w:sz w:val="22"/>
          <w:szCs w:val="22"/>
        </w:rPr>
        <w:t>о</w:t>
      </w:r>
      <w:r w:rsidRPr="00E225A5">
        <w:rPr>
          <w:sz w:val="22"/>
          <w:szCs w:val="22"/>
        </w:rPr>
        <w:t>ллек</w:t>
      </w:r>
      <w:r w:rsidRPr="00E225A5">
        <w:rPr>
          <w:spacing w:val="-1"/>
          <w:sz w:val="22"/>
          <w:szCs w:val="22"/>
        </w:rPr>
        <w:t>т</w:t>
      </w:r>
      <w:r w:rsidRPr="00E225A5">
        <w:rPr>
          <w:sz w:val="22"/>
          <w:szCs w:val="22"/>
        </w:rPr>
        <w:t>иве</w:t>
      </w:r>
      <w:r w:rsidRPr="00E225A5">
        <w:rPr>
          <w:spacing w:val="1"/>
          <w:sz w:val="22"/>
          <w:szCs w:val="22"/>
        </w:rPr>
        <w:t>;</w:t>
      </w:r>
      <w:r w:rsidRPr="00E225A5">
        <w:rPr>
          <w:sz w:val="22"/>
          <w:szCs w:val="22"/>
        </w:rPr>
        <w:t xml:space="preserve"> сор</w:t>
      </w:r>
      <w:r w:rsidRPr="00E225A5">
        <w:rPr>
          <w:spacing w:val="1"/>
          <w:sz w:val="22"/>
          <w:szCs w:val="22"/>
        </w:rPr>
        <w:t>е</w:t>
      </w:r>
      <w:r w:rsidRPr="00E225A5">
        <w:rPr>
          <w:sz w:val="22"/>
          <w:szCs w:val="22"/>
        </w:rPr>
        <w:t>внов</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е,</w:t>
      </w:r>
      <w:r w:rsidRPr="00E225A5">
        <w:rPr>
          <w:spacing w:val="16"/>
          <w:sz w:val="22"/>
          <w:szCs w:val="22"/>
        </w:rPr>
        <w:t xml:space="preserve"> </w:t>
      </w:r>
      <w:r w:rsidRPr="00E225A5">
        <w:rPr>
          <w:sz w:val="22"/>
          <w:szCs w:val="22"/>
        </w:rPr>
        <w:t>ос</w:t>
      </w:r>
      <w:r w:rsidRPr="00E225A5">
        <w:rPr>
          <w:spacing w:val="1"/>
          <w:sz w:val="22"/>
          <w:szCs w:val="22"/>
        </w:rPr>
        <w:t>о</w:t>
      </w:r>
      <w:r w:rsidRPr="00E225A5">
        <w:rPr>
          <w:spacing w:val="-1"/>
          <w:sz w:val="22"/>
          <w:szCs w:val="22"/>
        </w:rPr>
        <w:t>зн</w:t>
      </w:r>
      <w:r w:rsidRPr="00E225A5">
        <w:rPr>
          <w:sz w:val="22"/>
          <w:szCs w:val="22"/>
        </w:rPr>
        <w:t>ание</w:t>
      </w:r>
      <w:r w:rsidRPr="00E225A5">
        <w:rPr>
          <w:spacing w:val="16"/>
          <w:sz w:val="22"/>
          <w:szCs w:val="22"/>
        </w:rPr>
        <w:t xml:space="preserve"> </w:t>
      </w:r>
      <w:r w:rsidRPr="00E225A5">
        <w:rPr>
          <w:spacing w:val="1"/>
          <w:sz w:val="22"/>
          <w:szCs w:val="22"/>
        </w:rPr>
        <w:t>н</w:t>
      </w:r>
      <w:r w:rsidRPr="00E225A5">
        <w:rPr>
          <w:sz w:val="22"/>
          <w:szCs w:val="22"/>
        </w:rPr>
        <w:t>е</w:t>
      </w:r>
      <w:r w:rsidRPr="00E225A5">
        <w:rPr>
          <w:spacing w:val="-1"/>
          <w:sz w:val="22"/>
          <w:szCs w:val="22"/>
        </w:rPr>
        <w:t>с</w:t>
      </w:r>
      <w:r w:rsidRPr="00E225A5">
        <w:rPr>
          <w:sz w:val="22"/>
          <w:szCs w:val="22"/>
        </w:rPr>
        <w:t>о</w:t>
      </w:r>
      <w:r w:rsidRPr="00E225A5">
        <w:rPr>
          <w:spacing w:val="2"/>
          <w:sz w:val="22"/>
          <w:szCs w:val="22"/>
        </w:rPr>
        <w:t>о</w:t>
      </w:r>
      <w:r w:rsidRPr="00E225A5">
        <w:rPr>
          <w:sz w:val="22"/>
          <w:szCs w:val="22"/>
        </w:rPr>
        <w:t>т</w:t>
      </w:r>
      <w:r w:rsidRPr="00E225A5">
        <w:rPr>
          <w:spacing w:val="-2"/>
          <w:sz w:val="22"/>
          <w:szCs w:val="22"/>
        </w:rPr>
        <w:t>в</w:t>
      </w:r>
      <w:r w:rsidRPr="00E225A5">
        <w:rPr>
          <w:sz w:val="22"/>
          <w:szCs w:val="22"/>
        </w:rPr>
        <w:t>етс</w:t>
      </w:r>
      <w:r w:rsidRPr="00E225A5">
        <w:rPr>
          <w:spacing w:val="1"/>
          <w:sz w:val="22"/>
          <w:szCs w:val="22"/>
        </w:rPr>
        <w:t>т</w:t>
      </w:r>
      <w:r w:rsidRPr="00E225A5">
        <w:rPr>
          <w:sz w:val="22"/>
          <w:szCs w:val="22"/>
        </w:rPr>
        <w:t>в</w:t>
      </w:r>
      <w:r w:rsidRPr="00E225A5">
        <w:rPr>
          <w:spacing w:val="-1"/>
          <w:sz w:val="22"/>
          <w:szCs w:val="22"/>
        </w:rPr>
        <w:t>и</w:t>
      </w:r>
      <w:r w:rsidRPr="00E225A5">
        <w:rPr>
          <w:sz w:val="22"/>
          <w:szCs w:val="22"/>
        </w:rPr>
        <w:t>я</w:t>
      </w:r>
      <w:r w:rsidRPr="00E225A5">
        <w:rPr>
          <w:spacing w:val="16"/>
          <w:sz w:val="22"/>
          <w:szCs w:val="22"/>
        </w:rPr>
        <w:t xml:space="preserve"> </w:t>
      </w:r>
      <w:r w:rsidRPr="00E225A5">
        <w:rPr>
          <w:sz w:val="22"/>
          <w:szCs w:val="22"/>
        </w:rPr>
        <w:t>с</w:t>
      </w:r>
      <w:r w:rsidRPr="00E225A5">
        <w:rPr>
          <w:spacing w:val="2"/>
          <w:sz w:val="22"/>
          <w:szCs w:val="22"/>
        </w:rPr>
        <w:t>о</w:t>
      </w:r>
      <w:r w:rsidRPr="00E225A5">
        <w:rPr>
          <w:sz w:val="22"/>
          <w:szCs w:val="22"/>
        </w:rPr>
        <w:t>бствен</w:t>
      </w:r>
      <w:r w:rsidRPr="00E225A5">
        <w:rPr>
          <w:spacing w:val="-1"/>
          <w:sz w:val="22"/>
          <w:szCs w:val="22"/>
        </w:rPr>
        <w:t>н</w:t>
      </w:r>
      <w:r w:rsidRPr="00E225A5">
        <w:rPr>
          <w:sz w:val="22"/>
          <w:szCs w:val="22"/>
        </w:rPr>
        <w:t>ых</w:t>
      </w:r>
      <w:r w:rsidRPr="00E225A5">
        <w:rPr>
          <w:spacing w:val="17"/>
          <w:sz w:val="22"/>
          <w:szCs w:val="22"/>
        </w:rPr>
        <w:t xml:space="preserve"> </w:t>
      </w:r>
      <w:r w:rsidRPr="00E225A5">
        <w:rPr>
          <w:spacing w:val="-1"/>
          <w:sz w:val="22"/>
          <w:szCs w:val="22"/>
        </w:rPr>
        <w:t>с</w:t>
      </w:r>
      <w:r w:rsidRPr="00E225A5">
        <w:rPr>
          <w:sz w:val="22"/>
          <w:szCs w:val="22"/>
        </w:rPr>
        <w:t>и</w:t>
      </w:r>
      <w:r w:rsidRPr="00E225A5">
        <w:rPr>
          <w:spacing w:val="1"/>
          <w:sz w:val="22"/>
          <w:szCs w:val="22"/>
        </w:rPr>
        <w:t>л</w:t>
      </w:r>
      <w:r w:rsidRPr="00E225A5">
        <w:rPr>
          <w:spacing w:val="15"/>
          <w:sz w:val="22"/>
          <w:szCs w:val="22"/>
        </w:rPr>
        <w:t xml:space="preserve"> </w:t>
      </w:r>
      <w:r w:rsidRPr="00E225A5">
        <w:rPr>
          <w:sz w:val="22"/>
          <w:szCs w:val="22"/>
        </w:rPr>
        <w:t>т</w:t>
      </w:r>
      <w:r w:rsidRPr="00E225A5">
        <w:rPr>
          <w:spacing w:val="1"/>
          <w:sz w:val="22"/>
          <w:szCs w:val="22"/>
        </w:rPr>
        <w:t>р</w:t>
      </w:r>
      <w:r w:rsidRPr="00E225A5">
        <w:rPr>
          <w:sz w:val="22"/>
          <w:szCs w:val="22"/>
        </w:rPr>
        <w:t>еб</w:t>
      </w:r>
      <w:r w:rsidRPr="00E225A5">
        <w:rPr>
          <w:spacing w:val="1"/>
          <w:sz w:val="22"/>
          <w:szCs w:val="22"/>
        </w:rPr>
        <w:t>о</w:t>
      </w:r>
      <w:r w:rsidRPr="00E225A5">
        <w:rPr>
          <w:sz w:val="22"/>
          <w:szCs w:val="22"/>
        </w:rPr>
        <w:t>в</w:t>
      </w:r>
      <w:r w:rsidRPr="00E225A5">
        <w:rPr>
          <w:spacing w:val="-1"/>
          <w:sz w:val="22"/>
          <w:szCs w:val="22"/>
        </w:rPr>
        <w:t>а</w:t>
      </w:r>
      <w:r w:rsidRPr="00E225A5">
        <w:rPr>
          <w:sz w:val="22"/>
          <w:szCs w:val="22"/>
        </w:rPr>
        <w:t>ниям</w:t>
      </w:r>
      <w:r w:rsidRPr="00E225A5">
        <w:rPr>
          <w:spacing w:val="16"/>
          <w:sz w:val="22"/>
          <w:szCs w:val="22"/>
        </w:rPr>
        <w:t xml:space="preserve"> </w:t>
      </w:r>
      <w:r w:rsidRPr="00E225A5">
        <w:rPr>
          <w:spacing w:val="1"/>
          <w:sz w:val="22"/>
          <w:szCs w:val="22"/>
        </w:rPr>
        <w:t>с</w:t>
      </w:r>
      <w:r w:rsidRPr="00E225A5">
        <w:rPr>
          <w:sz w:val="22"/>
          <w:szCs w:val="22"/>
        </w:rPr>
        <w:t>о</w:t>
      </w:r>
      <w:r w:rsidRPr="00E225A5">
        <w:rPr>
          <w:spacing w:val="7"/>
          <w:sz w:val="22"/>
          <w:szCs w:val="22"/>
        </w:rPr>
        <w:t>ц</w:t>
      </w:r>
      <w:r w:rsidRPr="00E225A5">
        <w:rPr>
          <w:spacing w:val="2"/>
          <w:sz w:val="22"/>
          <w:szCs w:val="22"/>
        </w:rPr>
        <w:t>и</w:t>
      </w:r>
      <w:r w:rsidRPr="00E225A5">
        <w:rPr>
          <w:sz w:val="22"/>
          <w:szCs w:val="22"/>
        </w:rPr>
        <w:t>альн</w:t>
      </w:r>
      <w:r w:rsidRPr="00E225A5">
        <w:rPr>
          <w:spacing w:val="2"/>
          <w:sz w:val="22"/>
          <w:szCs w:val="22"/>
        </w:rPr>
        <w:t>о</w:t>
      </w:r>
      <w:r w:rsidRPr="00E225A5">
        <w:rPr>
          <w:spacing w:val="-1"/>
          <w:sz w:val="22"/>
          <w:szCs w:val="22"/>
        </w:rPr>
        <w:t>-</w:t>
      </w:r>
      <w:r w:rsidRPr="00E225A5">
        <w:rPr>
          <w:sz w:val="22"/>
          <w:szCs w:val="22"/>
        </w:rPr>
        <w:t>профес</w:t>
      </w:r>
      <w:r w:rsidRPr="00E225A5">
        <w:rPr>
          <w:spacing w:val="-1"/>
          <w:sz w:val="22"/>
          <w:szCs w:val="22"/>
        </w:rPr>
        <w:t>с</w:t>
      </w:r>
      <w:r w:rsidRPr="00E225A5">
        <w:rPr>
          <w:sz w:val="22"/>
          <w:szCs w:val="22"/>
        </w:rPr>
        <w:t>ион</w:t>
      </w:r>
      <w:r w:rsidRPr="00E225A5">
        <w:rPr>
          <w:spacing w:val="-1"/>
          <w:sz w:val="22"/>
          <w:szCs w:val="22"/>
        </w:rPr>
        <w:t>а</w:t>
      </w:r>
      <w:r w:rsidRPr="00E225A5">
        <w:rPr>
          <w:sz w:val="22"/>
          <w:szCs w:val="22"/>
        </w:rPr>
        <w:t>л</w:t>
      </w:r>
      <w:r w:rsidRPr="00E225A5">
        <w:rPr>
          <w:spacing w:val="-1"/>
          <w:sz w:val="22"/>
          <w:szCs w:val="22"/>
        </w:rPr>
        <w:t>ь</w:t>
      </w:r>
      <w:r w:rsidRPr="00E225A5">
        <w:rPr>
          <w:sz w:val="22"/>
          <w:szCs w:val="22"/>
        </w:rPr>
        <w:t>н</w:t>
      </w:r>
      <w:r w:rsidRPr="00E225A5">
        <w:rPr>
          <w:spacing w:val="2"/>
          <w:sz w:val="22"/>
          <w:szCs w:val="22"/>
        </w:rPr>
        <w:t>о</w:t>
      </w:r>
      <w:r w:rsidRPr="00E225A5">
        <w:rPr>
          <w:sz w:val="22"/>
          <w:szCs w:val="22"/>
        </w:rPr>
        <w:t>й</w:t>
      </w:r>
      <w:r w:rsidRPr="00E225A5">
        <w:rPr>
          <w:spacing w:val="27"/>
          <w:sz w:val="22"/>
          <w:szCs w:val="22"/>
        </w:rPr>
        <w:t xml:space="preserve"> </w:t>
      </w:r>
      <w:r w:rsidRPr="00E225A5">
        <w:rPr>
          <w:sz w:val="22"/>
          <w:szCs w:val="22"/>
        </w:rPr>
        <w:t>деяте</w:t>
      </w:r>
      <w:r w:rsidRPr="00E225A5">
        <w:rPr>
          <w:spacing w:val="3"/>
          <w:sz w:val="22"/>
          <w:szCs w:val="22"/>
        </w:rPr>
        <w:t>л</w:t>
      </w:r>
      <w:r w:rsidRPr="00E225A5">
        <w:rPr>
          <w:spacing w:val="1"/>
          <w:sz w:val="22"/>
          <w:szCs w:val="22"/>
        </w:rPr>
        <w:t>ь</w:t>
      </w:r>
      <w:r w:rsidRPr="00E225A5">
        <w:rPr>
          <w:spacing w:val="-1"/>
          <w:sz w:val="22"/>
          <w:szCs w:val="22"/>
        </w:rPr>
        <w:t>н</w:t>
      </w:r>
      <w:r w:rsidRPr="00E225A5">
        <w:rPr>
          <w:sz w:val="22"/>
          <w:szCs w:val="22"/>
        </w:rPr>
        <w:t>ос</w:t>
      </w:r>
      <w:r w:rsidRPr="00E225A5">
        <w:rPr>
          <w:spacing w:val="-1"/>
          <w:sz w:val="22"/>
          <w:szCs w:val="22"/>
        </w:rPr>
        <w:t>ти</w:t>
      </w:r>
      <w:r w:rsidRPr="00E225A5">
        <w:rPr>
          <w:sz w:val="22"/>
          <w:szCs w:val="22"/>
        </w:rPr>
        <w:t>.</w:t>
      </w:r>
      <w:r w:rsidRPr="00E225A5">
        <w:rPr>
          <w:spacing w:val="27"/>
          <w:sz w:val="22"/>
          <w:szCs w:val="22"/>
        </w:rPr>
        <w:t xml:space="preserve"> </w:t>
      </w:r>
      <w:r w:rsidRPr="00E225A5">
        <w:rPr>
          <w:sz w:val="22"/>
          <w:szCs w:val="22"/>
        </w:rPr>
        <w:t>В</w:t>
      </w:r>
      <w:r w:rsidRPr="00E225A5">
        <w:rPr>
          <w:spacing w:val="28"/>
          <w:sz w:val="22"/>
          <w:szCs w:val="22"/>
        </w:rPr>
        <w:t xml:space="preserve"> </w:t>
      </w:r>
      <w:r w:rsidRPr="00E225A5">
        <w:rPr>
          <w:spacing w:val="1"/>
          <w:sz w:val="22"/>
          <w:szCs w:val="22"/>
        </w:rPr>
        <w:t>к</w:t>
      </w:r>
      <w:r w:rsidRPr="00E225A5">
        <w:rPr>
          <w:spacing w:val="-1"/>
          <w:sz w:val="22"/>
          <w:szCs w:val="22"/>
        </w:rPr>
        <w:t>а</w:t>
      </w:r>
      <w:r w:rsidRPr="00E225A5">
        <w:rPr>
          <w:sz w:val="22"/>
          <w:szCs w:val="22"/>
        </w:rPr>
        <w:t>чес</w:t>
      </w:r>
      <w:r w:rsidRPr="00E225A5">
        <w:rPr>
          <w:spacing w:val="1"/>
          <w:sz w:val="22"/>
          <w:szCs w:val="22"/>
        </w:rPr>
        <w:t>т</w:t>
      </w:r>
      <w:r w:rsidRPr="00E225A5">
        <w:rPr>
          <w:sz w:val="22"/>
          <w:szCs w:val="22"/>
        </w:rPr>
        <w:t>ве</w:t>
      </w:r>
      <w:r w:rsidRPr="00E225A5">
        <w:rPr>
          <w:spacing w:val="26"/>
          <w:sz w:val="22"/>
          <w:szCs w:val="22"/>
        </w:rPr>
        <w:t xml:space="preserve"> </w:t>
      </w:r>
      <w:r w:rsidRPr="00E225A5">
        <w:rPr>
          <w:sz w:val="22"/>
          <w:szCs w:val="22"/>
        </w:rPr>
        <w:t>м</w:t>
      </w:r>
      <w:r w:rsidRPr="00E225A5">
        <w:rPr>
          <w:spacing w:val="2"/>
          <w:sz w:val="22"/>
          <w:szCs w:val="22"/>
        </w:rPr>
        <w:t>о</w:t>
      </w:r>
      <w:r w:rsidRPr="00E225A5">
        <w:rPr>
          <w:spacing w:val="-2"/>
          <w:sz w:val="22"/>
          <w:szCs w:val="22"/>
        </w:rPr>
        <w:t>т</w:t>
      </w:r>
      <w:r w:rsidRPr="00E225A5">
        <w:rPr>
          <w:sz w:val="22"/>
          <w:szCs w:val="22"/>
        </w:rPr>
        <w:t>и</w:t>
      </w:r>
      <w:r w:rsidRPr="00E225A5">
        <w:rPr>
          <w:spacing w:val="-1"/>
          <w:sz w:val="22"/>
          <w:szCs w:val="22"/>
        </w:rPr>
        <w:t>в</w:t>
      </w:r>
      <w:r w:rsidRPr="00E225A5">
        <w:rPr>
          <w:spacing w:val="1"/>
          <w:sz w:val="22"/>
          <w:szCs w:val="22"/>
        </w:rPr>
        <w:t>о</w:t>
      </w:r>
      <w:r w:rsidRPr="00E225A5">
        <w:rPr>
          <w:sz w:val="22"/>
          <w:szCs w:val="22"/>
        </w:rPr>
        <w:t>в</w:t>
      </w:r>
      <w:r w:rsidRPr="00E225A5">
        <w:rPr>
          <w:spacing w:val="28"/>
          <w:sz w:val="22"/>
          <w:szCs w:val="22"/>
        </w:rPr>
        <w:t xml:space="preserve"> </w:t>
      </w:r>
      <w:r w:rsidRPr="00E225A5">
        <w:rPr>
          <w:sz w:val="22"/>
          <w:szCs w:val="22"/>
        </w:rPr>
        <w:t>м</w:t>
      </w:r>
      <w:r w:rsidRPr="00E225A5">
        <w:rPr>
          <w:spacing w:val="2"/>
          <w:sz w:val="22"/>
          <w:szCs w:val="22"/>
        </w:rPr>
        <w:t>о</w:t>
      </w:r>
      <w:r w:rsidRPr="00E225A5">
        <w:rPr>
          <w:sz w:val="22"/>
          <w:szCs w:val="22"/>
        </w:rPr>
        <w:t>г</w:t>
      </w:r>
      <w:r w:rsidRPr="00E225A5">
        <w:rPr>
          <w:spacing w:val="-2"/>
          <w:sz w:val="22"/>
          <w:szCs w:val="22"/>
        </w:rPr>
        <w:t>у</w:t>
      </w:r>
      <w:r w:rsidRPr="00E225A5">
        <w:rPr>
          <w:sz w:val="22"/>
          <w:szCs w:val="22"/>
        </w:rPr>
        <w:t>т</w:t>
      </w:r>
      <w:r w:rsidRPr="00E225A5">
        <w:rPr>
          <w:spacing w:val="27"/>
          <w:sz w:val="22"/>
          <w:szCs w:val="22"/>
        </w:rPr>
        <w:t xml:space="preserve"> </w:t>
      </w:r>
      <w:r w:rsidRPr="00E225A5">
        <w:rPr>
          <w:sz w:val="22"/>
          <w:szCs w:val="22"/>
        </w:rPr>
        <w:t>в</w:t>
      </w:r>
      <w:r w:rsidRPr="00E225A5">
        <w:rPr>
          <w:spacing w:val="1"/>
          <w:sz w:val="22"/>
          <w:szCs w:val="22"/>
        </w:rPr>
        <w:t>ы</w:t>
      </w:r>
      <w:r w:rsidRPr="00E225A5">
        <w:rPr>
          <w:sz w:val="22"/>
          <w:szCs w:val="22"/>
        </w:rPr>
        <w:t>ст</w:t>
      </w:r>
      <w:r w:rsidRPr="00E225A5">
        <w:rPr>
          <w:spacing w:val="-2"/>
          <w:sz w:val="22"/>
          <w:szCs w:val="22"/>
        </w:rPr>
        <w:t>у</w:t>
      </w:r>
      <w:r w:rsidRPr="00E225A5">
        <w:rPr>
          <w:sz w:val="22"/>
          <w:szCs w:val="22"/>
        </w:rPr>
        <w:t>п</w:t>
      </w:r>
      <w:r w:rsidRPr="00E225A5">
        <w:rPr>
          <w:spacing w:val="1"/>
          <w:sz w:val="22"/>
          <w:szCs w:val="22"/>
        </w:rPr>
        <w:t>а</w:t>
      </w:r>
      <w:r w:rsidRPr="00E225A5">
        <w:rPr>
          <w:sz w:val="22"/>
          <w:szCs w:val="22"/>
        </w:rPr>
        <w:t>т</w:t>
      </w:r>
      <w:r w:rsidRPr="00E225A5">
        <w:rPr>
          <w:spacing w:val="1"/>
          <w:sz w:val="22"/>
          <w:szCs w:val="22"/>
        </w:rPr>
        <w:t>ь</w:t>
      </w:r>
      <w:r w:rsidRPr="00E225A5">
        <w:rPr>
          <w:sz w:val="22"/>
          <w:szCs w:val="22"/>
        </w:rPr>
        <w:t xml:space="preserve"> кри</w:t>
      </w:r>
      <w:r w:rsidRPr="00E225A5">
        <w:rPr>
          <w:spacing w:val="1"/>
          <w:sz w:val="22"/>
          <w:szCs w:val="22"/>
        </w:rPr>
        <w:t>т</w:t>
      </w:r>
      <w:r w:rsidRPr="00E225A5">
        <w:rPr>
          <w:sz w:val="22"/>
          <w:szCs w:val="22"/>
        </w:rPr>
        <w:t xml:space="preserve">ика и </w:t>
      </w:r>
      <w:r w:rsidRPr="00E225A5">
        <w:rPr>
          <w:spacing w:val="1"/>
          <w:sz w:val="22"/>
          <w:szCs w:val="22"/>
        </w:rPr>
        <w:t>с</w:t>
      </w:r>
      <w:r w:rsidRPr="00E225A5">
        <w:rPr>
          <w:sz w:val="22"/>
          <w:szCs w:val="22"/>
        </w:rPr>
        <w:t>а</w:t>
      </w:r>
      <w:r w:rsidRPr="00E225A5">
        <w:rPr>
          <w:spacing w:val="-1"/>
          <w:sz w:val="22"/>
          <w:szCs w:val="22"/>
        </w:rPr>
        <w:t>м</w:t>
      </w:r>
      <w:r w:rsidRPr="00E225A5">
        <w:rPr>
          <w:sz w:val="22"/>
          <w:szCs w:val="22"/>
        </w:rPr>
        <w:t>ок</w:t>
      </w:r>
      <w:r w:rsidRPr="00E225A5">
        <w:rPr>
          <w:spacing w:val="-1"/>
          <w:sz w:val="22"/>
          <w:szCs w:val="22"/>
        </w:rPr>
        <w:t>р</w:t>
      </w:r>
      <w:r w:rsidRPr="00E225A5">
        <w:rPr>
          <w:sz w:val="22"/>
          <w:szCs w:val="22"/>
        </w:rPr>
        <w:t>и</w:t>
      </w:r>
      <w:r w:rsidRPr="00E225A5">
        <w:rPr>
          <w:spacing w:val="-1"/>
          <w:sz w:val="22"/>
          <w:szCs w:val="22"/>
        </w:rPr>
        <w:t>т</w:t>
      </w:r>
      <w:r w:rsidRPr="00E225A5">
        <w:rPr>
          <w:sz w:val="22"/>
          <w:szCs w:val="22"/>
        </w:rPr>
        <w:t>ика</w:t>
      </w:r>
      <w:r w:rsidRPr="00E225A5">
        <w:rPr>
          <w:spacing w:val="1"/>
          <w:sz w:val="22"/>
          <w:szCs w:val="22"/>
        </w:rPr>
        <w:t>,</w:t>
      </w:r>
      <w:r w:rsidRPr="00E225A5">
        <w:rPr>
          <w:sz w:val="22"/>
          <w:szCs w:val="22"/>
        </w:rPr>
        <w:t xml:space="preserve"> </w:t>
      </w:r>
      <w:r w:rsidRPr="00E225A5">
        <w:rPr>
          <w:spacing w:val="-1"/>
          <w:sz w:val="22"/>
          <w:szCs w:val="22"/>
        </w:rPr>
        <w:t>п</w:t>
      </w:r>
      <w:r w:rsidRPr="00E225A5">
        <w:rPr>
          <w:sz w:val="22"/>
          <w:szCs w:val="22"/>
        </w:rPr>
        <w:t>о</w:t>
      </w:r>
      <w:r w:rsidRPr="00E225A5">
        <w:rPr>
          <w:spacing w:val="-1"/>
          <w:sz w:val="22"/>
          <w:szCs w:val="22"/>
        </w:rPr>
        <w:t>м</w:t>
      </w:r>
      <w:r w:rsidRPr="00E225A5">
        <w:rPr>
          <w:spacing w:val="1"/>
          <w:sz w:val="22"/>
          <w:szCs w:val="22"/>
        </w:rPr>
        <w:t>о</w:t>
      </w:r>
      <w:r w:rsidRPr="00E225A5">
        <w:rPr>
          <w:sz w:val="22"/>
          <w:szCs w:val="22"/>
        </w:rPr>
        <w:t>га</w:t>
      </w:r>
      <w:r w:rsidRPr="00E225A5">
        <w:rPr>
          <w:spacing w:val="1"/>
          <w:sz w:val="22"/>
          <w:szCs w:val="22"/>
        </w:rPr>
        <w:t>ю</w:t>
      </w:r>
      <w:r w:rsidRPr="00E225A5">
        <w:rPr>
          <w:spacing w:val="-2"/>
          <w:sz w:val="22"/>
          <w:szCs w:val="22"/>
        </w:rPr>
        <w:t>щ</w:t>
      </w:r>
      <w:r w:rsidRPr="00E225A5">
        <w:rPr>
          <w:sz w:val="22"/>
          <w:szCs w:val="22"/>
        </w:rPr>
        <w:t>ие</w:t>
      </w:r>
      <w:r w:rsidRPr="00E225A5">
        <w:rPr>
          <w:spacing w:val="1"/>
          <w:sz w:val="22"/>
          <w:szCs w:val="22"/>
        </w:rPr>
        <w:t xml:space="preserve"> </w:t>
      </w:r>
      <w:r w:rsidRPr="00E225A5">
        <w:rPr>
          <w:spacing w:val="-1"/>
          <w:sz w:val="22"/>
          <w:szCs w:val="22"/>
        </w:rPr>
        <w:t>о</w:t>
      </w:r>
      <w:r w:rsidRPr="00E225A5">
        <w:rPr>
          <w:spacing w:val="-2"/>
          <w:sz w:val="22"/>
          <w:szCs w:val="22"/>
        </w:rPr>
        <w:t>с</w:t>
      </w:r>
      <w:r w:rsidRPr="00E225A5">
        <w:rPr>
          <w:spacing w:val="1"/>
          <w:sz w:val="22"/>
          <w:szCs w:val="22"/>
        </w:rPr>
        <w:t>о</w:t>
      </w:r>
      <w:r w:rsidRPr="00E225A5">
        <w:rPr>
          <w:sz w:val="22"/>
          <w:szCs w:val="22"/>
        </w:rPr>
        <w:t>зн</w:t>
      </w:r>
      <w:r w:rsidRPr="00E225A5">
        <w:rPr>
          <w:spacing w:val="1"/>
          <w:sz w:val="22"/>
          <w:szCs w:val="22"/>
        </w:rPr>
        <w:t>а</w:t>
      </w:r>
      <w:r w:rsidRPr="00E225A5">
        <w:rPr>
          <w:sz w:val="22"/>
          <w:szCs w:val="22"/>
        </w:rPr>
        <w:t xml:space="preserve">ть </w:t>
      </w:r>
      <w:r w:rsidRPr="00E225A5">
        <w:rPr>
          <w:spacing w:val="-1"/>
          <w:sz w:val="22"/>
          <w:szCs w:val="22"/>
        </w:rPr>
        <w:t>с</w:t>
      </w:r>
      <w:r w:rsidRPr="00E225A5">
        <w:rPr>
          <w:sz w:val="22"/>
          <w:szCs w:val="22"/>
        </w:rPr>
        <w:t>обствен</w:t>
      </w:r>
      <w:r w:rsidRPr="00E225A5">
        <w:rPr>
          <w:spacing w:val="-1"/>
          <w:sz w:val="22"/>
          <w:szCs w:val="22"/>
        </w:rPr>
        <w:t>н</w:t>
      </w:r>
      <w:r w:rsidRPr="00E225A5">
        <w:rPr>
          <w:sz w:val="22"/>
          <w:szCs w:val="22"/>
        </w:rPr>
        <w:t>ые</w:t>
      </w:r>
      <w:r w:rsidRPr="00E225A5">
        <w:rPr>
          <w:spacing w:val="-1"/>
          <w:sz w:val="22"/>
          <w:szCs w:val="22"/>
        </w:rPr>
        <w:t xml:space="preserve"> </w:t>
      </w:r>
      <w:r w:rsidRPr="00E225A5">
        <w:rPr>
          <w:sz w:val="22"/>
          <w:szCs w:val="22"/>
        </w:rPr>
        <w:t>нед</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атк</w:t>
      </w:r>
      <w:r w:rsidRPr="00E225A5">
        <w:rPr>
          <w:spacing w:val="1"/>
          <w:sz w:val="22"/>
          <w:szCs w:val="22"/>
        </w:rPr>
        <w:t>и.</w:t>
      </w:r>
    </w:p>
    <w:p w:rsidR="00783A0B" w:rsidRPr="00E225A5" w:rsidRDefault="00783A0B" w:rsidP="000E1D83">
      <w:pPr>
        <w:widowControl w:val="0"/>
        <w:autoSpaceDE w:val="0"/>
        <w:autoSpaceDN w:val="0"/>
        <w:adjustRightInd w:val="0"/>
        <w:ind w:firstLine="567"/>
        <w:jc w:val="both"/>
        <w:rPr>
          <w:sz w:val="22"/>
          <w:szCs w:val="22"/>
        </w:rPr>
      </w:pPr>
      <w:r w:rsidRPr="00E225A5">
        <w:rPr>
          <w:sz w:val="22"/>
          <w:szCs w:val="22"/>
        </w:rPr>
        <w:t>Проц</w:t>
      </w:r>
      <w:r w:rsidRPr="00E225A5">
        <w:rPr>
          <w:spacing w:val="1"/>
          <w:sz w:val="22"/>
          <w:szCs w:val="22"/>
        </w:rPr>
        <w:t>е</w:t>
      </w:r>
      <w:r w:rsidRPr="00E225A5">
        <w:rPr>
          <w:sz w:val="22"/>
          <w:szCs w:val="22"/>
        </w:rPr>
        <w:t>с</w:t>
      </w:r>
      <w:r w:rsidRPr="00E225A5">
        <w:rPr>
          <w:spacing w:val="1"/>
          <w:sz w:val="22"/>
          <w:szCs w:val="22"/>
        </w:rPr>
        <w:t>с</w:t>
      </w:r>
      <w:r w:rsidRPr="00E225A5">
        <w:rPr>
          <w:sz w:val="22"/>
          <w:szCs w:val="22"/>
        </w:rPr>
        <w:t xml:space="preserve"> </w:t>
      </w:r>
      <w:r w:rsidRPr="00E225A5">
        <w:rPr>
          <w:spacing w:val="-1"/>
          <w:sz w:val="22"/>
          <w:szCs w:val="22"/>
        </w:rPr>
        <w:t>ф</w:t>
      </w:r>
      <w:r w:rsidRPr="00E225A5">
        <w:rPr>
          <w:sz w:val="22"/>
          <w:szCs w:val="22"/>
        </w:rPr>
        <w:t>и</w:t>
      </w:r>
      <w:r w:rsidRPr="00E225A5">
        <w:rPr>
          <w:spacing w:val="-1"/>
          <w:sz w:val="22"/>
          <w:szCs w:val="22"/>
        </w:rPr>
        <w:t>з</w:t>
      </w:r>
      <w:r w:rsidRPr="00E225A5">
        <w:rPr>
          <w:sz w:val="22"/>
          <w:szCs w:val="22"/>
        </w:rPr>
        <w:t>ическ</w:t>
      </w:r>
      <w:r w:rsidRPr="00E225A5">
        <w:rPr>
          <w:spacing w:val="1"/>
          <w:sz w:val="22"/>
          <w:szCs w:val="22"/>
        </w:rPr>
        <w:t>о</w:t>
      </w:r>
      <w:r w:rsidRPr="00E225A5">
        <w:rPr>
          <w:spacing w:val="-1"/>
          <w:sz w:val="22"/>
          <w:szCs w:val="22"/>
        </w:rPr>
        <w:t>г</w:t>
      </w:r>
      <w:r w:rsidRPr="00E225A5">
        <w:rPr>
          <w:sz w:val="22"/>
          <w:szCs w:val="22"/>
        </w:rPr>
        <w:t xml:space="preserve">о </w:t>
      </w:r>
      <w:r w:rsidRPr="00E225A5">
        <w:rPr>
          <w:spacing w:val="1"/>
          <w:sz w:val="22"/>
          <w:szCs w:val="22"/>
        </w:rPr>
        <w:t>с</w:t>
      </w:r>
      <w:r w:rsidRPr="00E225A5">
        <w:rPr>
          <w:sz w:val="22"/>
          <w:szCs w:val="22"/>
        </w:rPr>
        <w:t>а</w:t>
      </w:r>
      <w:r w:rsidRPr="00E225A5">
        <w:rPr>
          <w:spacing w:val="-1"/>
          <w:sz w:val="22"/>
          <w:szCs w:val="22"/>
        </w:rPr>
        <w:t>м</w:t>
      </w:r>
      <w:r w:rsidRPr="00E225A5">
        <w:rPr>
          <w:sz w:val="22"/>
          <w:szCs w:val="22"/>
        </w:rPr>
        <w:t>о</w:t>
      </w:r>
      <w:r w:rsidRPr="00E225A5">
        <w:rPr>
          <w:spacing w:val="1"/>
          <w:sz w:val="22"/>
          <w:szCs w:val="22"/>
        </w:rPr>
        <w:t>в</w:t>
      </w:r>
      <w:r w:rsidRPr="00E225A5">
        <w:rPr>
          <w:spacing w:val="-1"/>
          <w:sz w:val="22"/>
          <w:szCs w:val="22"/>
        </w:rPr>
        <w:t>о</w:t>
      </w:r>
      <w:r w:rsidRPr="00E225A5">
        <w:rPr>
          <w:sz w:val="22"/>
          <w:szCs w:val="22"/>
        </w:rPr>
        <w:t>спитания</w:t>
      </w:r>
      <w:r w:rsidRPr="00E225A5">
        <w:rPr>
          <w:spacing w:val="1"/>
          <w:sz w:val="22"/>
          <w:szCs w:val="22"/>
        </w:rPr>
        <w:t xml:space="preserve"> </w:t>
      </w:r>
      <w:r w:rsidRPr="00E225A5">
        <w:rPr>
          <w:spacing w:val="-2"/>
          <w:sz w:val="22"/>
          <w:szCs w:val="22"/>
        </w:rPr>
        <w:t>в</w:t>
      </w:r>
      <w:r w:rsidRPr="00E225A5">
        <w:rPr>
          <w:sz w:val="22"/>
          <w:szCs w:val="22"/>
        </w:rPr>
        <w:t xml:space="preserve">ключает </w:t>
      </w:r>
      <w:r w:rsidRPr="00E225A5">
        <w:rPr>
          <w:spacing w:val="1"/>
          <w:sz w:val="22"/>
          <w:szCs w:val="22"/>
        </w:rPr>
        <w:t>т</w:t>
      </w:r>
      <w:r w:rsidRPr="00E225A5">
        <w:rPr>
          <w:spacing w:val="-1"/>
          <w:sz w:val="22"/>
          <w:szCs w:val="22"/>
        </w:rPr>
        <w:t>р</w:t>
      </w:r>
      <w:r w:rsidRPr="00E225A5">
        <w:rPr>
          <w:sz w:val="22"/>
          <w:szCs w:val="22"/>
        </w:rPr>
        <w:t xml:space="preserve">и </w:t>
      </w:r>
      <w:r w:rsidRPr="00E225A5">
        <w:rPr>
          <w:spacing w:val="1"/>
          <w:sz w:val="22"/>
          <w:szCs w:val="22"/>
        </w:rPr>
        <w:t>о</w:t>
      </w:r>
      <w:r w:rsidRPr="00E225A5">
        <w:rPr>
          <w:sz w:val="22"/>
          <w:szCs w:val="22"/>
        </w:rPr>
        <w:t>с</w:t>
      </w:r>
      <w:r w:rsidRPr="00E225A5">
        <w:rPr>
          <w:spacing w:val="-1"/>
          <w:sz w:val="22"/>
          <w:szCs w:val="22"/>
        </w:rPr>
        <w:t>н</w:t>
      </w:r>
      <w:r w:rsidRPr="00E225A5">
        <w:rPr>
          <w:sz w:val="22"/>
          <w:szCs w:val="22"/>
        </w:rPr>
        <w:t>овных</w:t>
      </w:r>
      <w:r w:rsidRPr="00E225A5">
        <w:rPr>
          <w:spacing w:val="1"/>
          <w:sz w:val="22"/>
          <w:szCs w:val="22"/>
        </w:rPr>
        <w:t xml:space="preserve"> </w:t>
      </w:r>
      <w:r w:rsidRPr="00E225A5">
        <w:rPr>
          <w:sz w:val="22"/>
          <w:szCs w:val="22"/>
        </w:rPr>
        <w:t>эт</w:t>
      </w:r>
      <w:r w:rsidRPr="00E225A5">
        <w:rPr>
          <w:spacing w:val="-1"/>
          <w:sz w:val="22"/>
          <w:szCs w:val="22"/>
        </w:rPr>
        <w:t>а</w:t>
      </w:r>
      <w:r w:rsidRPr="00E225A5">
        <w:rPr>
          <w:sz w:val="22"/>
          <w:szCs w:val="22"/>
        </w:rPr>
        <w:t>па.</w:t>
      </w:r>
    </w:p>
    <w:p w:rsidR="00783A0B" w:rsidRPr="00E225A5" w:rsidRDefault="00783A0B" w:rsidP="000E1D83">
      <w:pPr>
        <w:widowControl w:val="0"/>
        <w:autoSpaceDE w:val="0"/>
        <w:autoSpaceDN w:val="0"/>
        <w:adjustRightInd w:val="0"/>
        <w:ind w:firstLine="567"/>
        <w:jc w:val="both"/>
        <w:rPr>
          <w:sz w:val="22"/>
          <w:szCs w:val="22"/>
        </w:rPr>
      </w:pPr>
      <w:r w:rsidRPr="00E225A5">
        <w:rPr>
          <w:i/>
          <w:iCs/>
          <w:sz w:val="22"/>
          <w:szCs w:val="22"/>
        </w:rPr>
        <w:t>I</w:t>
      </w:r>
      <w:r w:rsidRPr="00E225A5">
        <w:rPr>
          <w:spacing w:val="40"/>
          <w:sz w:val="22"/>
          <w:szCs w:val="22"/>
        </w:rPr>
        <w:t xml:space="preserve"> </w:t>
      </w:r>
      <w:r w:rsidRPr="00E225A5">
        <w:rPr>
          <w:i/>
          <w:iCs/>
          <w:spacing w:val="1"/>
          <w:sz w:val="22"/>
          <w:szCs w:val="22"/>
        </w:rPr>
        <w:t>эт</w:t>
      </w:r>
      <w:r w:rsidRPr="00E225A5">
        <w:rPr>
          <w:i/>
          <w:iCs/>
          <w:spacing w:val="-1"/>
          <w:sz w:val="22"/>
          <w:szCs w:val="22"/>
        </w:rPr>
        <w:t>а</w:t>
      </w:r>
      <w:r w:rsidRPr="00E225A5">
        <w:rPr>
          <w:i/>
          <w:iCs/>
          <w:sz w:val="22"/>
          <w:szCs w:val="22"/>
        </w:rPr>
        <w:t>п</w:t>
      </w:r>
      <w:r w:rsidRPr="00E225A5">
        <w:rPr>
          <w:spacing w:val="41"/>
          <w:sz w:val="22"/>
          <w:szCs w:val="22"/>
        </w:rPr>
        <w:t xml:space="preserve"> </w:t>
      </w:r>
      <w:r w:rsidRPr="00E225A5">
        <w:rPr>
          <w:spacing w:val="1"/>
          <w:sz w:val="22"/>
          <w:szCs w:val="22"/>
        </w:rPr>
        <w:t>с</w:t>
      </w:r>
      <w:r w:rsidRPr="00E225A5">
        <w:rPr>
          <w:sz w:val="22"/>
          <w:szCs w:val="22"/>
        </w:rPr>
        <w:t>вя</w:t>
      </w:r>
      <w:r w:rsidRPr="00E225A5">
        <w:rPr>
          <w:spacing w:val="1"/>
          <w:sz w:val="22"/>
          <w:szCs w:val="22"/>
        </w:rPr>
        <w:t>з</w:t>
      </w:r>
      <w:r w:rsidRPr="00E225A5">
        <w:rPr>
          <w:spacing w:val="-2"/>
          <w:sz w:val="22"/>
          <w:szCs w:val="22"/>
        </w:rPr>
        <w:t>а</w:t>
      </w:r>
      <w:r w:rsidRPr="00E225A5">
        <w:rPr>
          <w:sz w:val="22"/>
          <w:szCs w:val="22"/>
        </w:rPr>
        <w:t>н</w:t>
      </w:r>
      <w:r w:rsidRPr="00E225A5">
        <w:rPr>
          <w:spacing w:val="40"/>
          <w:sz w:val="22"/>
          <w:szCs w:val="22"/>
        </w:rPr>
        <w:t xml:space="preserve"> </w:t>
      </w:r>
      <w:r w:rsidRPr="00E225A5">
        <w:rPr>
          <w:spacing w:val="1"/>
          <w:sz w:val="22"/>
          <w:szCs w:val="22"/>
        </w:rPr>
        <w:t>с</w:t>
      </w:r>
      <w:r w:rsidRPr="00E225A5">
        <w:rPr>
          <w:spacing w:val="39"/>
          <w:sz w:val="22"/>
          <w:szCs w:val="22"/>
        </w:rPr>
        <w:t xml:space="preserve"> </w:t>
      </w:r>
      <w:r w:rsidRPr="00E225A5">
        <w:rPr>
          <w:i/>
          <w:iCs/>
          <w:sz w:val="22"/>
          <w:szCs w:val="22"/>
        </w:rPr>
        <w:t>с</w:t>
      </w:r>
      <w:r w:rsidRPr="00E225A5">
        <w:rPr>
          <w:i/>
          <w:iCs/>
          <w:spacing w:val="1"/>
          <w:sz w:val="22"/>
          <w:szCs w:val="22"/>
        </w:rPr>
        <w:t>а</w:t>
      </w:r>
      <w:r w:rsidRPr="00E225A5">
        <w:rPr>
          <w:i/>
          <w:iCs/>
          <w:sz w:val="22"/>
          <w:szCs w:val="22"/>
        </w:rPr>
        <w:t>мо</w:t>
      </w:r>
      <w:r w:rsidRPr="00E225A5">
        <w:rPr>
          <w:i/>
          <w:iCs/>
          <w:spacing w:val="-1"/>
          <w:sz w:val="22"/>
          <w:szCs w:val="22"/>
        </w:rPr>
        <w:t>п</w:t>
      </w:r>
      <w:r w:rsidRPr="00E225A5">
        <w:rPr>
          <w:i/>
          <w:iCs/>
          <w:spacing w:val="1"/>
          <w:sz w:val="22"/>
          <w:szCs w:val="22"/>
        </w:rPr>
        <w:t>о</w:t>
      </w:r>
      <w:r w:rsidRPr="00E225A5">
        <w:rPr>
          <w:i/>
          <w:iCs/>
          <w:sz w:val="22"/>
          <w:szCs w:val="22"/>
        </w:rPr>
        <w:t>з</w:t>
      </w:r>
      <w:r w:rsidRPr="00E225A5">
        <w:rPr>
          <w:i/>
          <w:iCs/>
          <w:spacing w:val="-1"/>
          <w:sz w:val="22"/>
          <w:szCs w:val="22"/>
        </w:rPr>
        <w:t>н</w:t>
      </w:r>
      <w:r w:rsidRPr="00E225A5">
        <w:rPr>
          <w:i/>
          <w:iCs/>
          <w:sz w:val="22"/>
          <w:szCs w:val="22"/>
        </w:rPr>
        <w:t>а</w:t>
      </w:r>
      <w:r w:rsidRPr="00E225A5">
        <w:rPr>
          <w:i/>
          <w:iCs/>
          <w:spacing w:val="-1"/>
          <w:sz w:val="22"/>
          <w:szCs w:val="22"/>
        </w:rPr>
        <w:t>н</w:t>
      </w:r>
      <w:r w:rsidRPr="00E225A5">
        <w:rPr>
          <w:i/>
          <w:iCs/>
          <w:spacing w:val="1"/>
          <w:sz w:val="22"/>
          <w:szCs w:val="22"/>
        </w:rPr>
        <w:t>и</w:t>
      </w:r>
      <w:r w:rsidRPr="00E225A5">
        <w:rPr>
          <w:i/>
          <w:iCs/>
          <w:sz w:val="22"/>
          <w:szCs w:val="22"/>
        </w:rPr>
        <w:t>ем</w:t>
      </w:r>
      <w:r w:rsidRPr="00E225A5">
        <w:rPr>
          <w:spacing w:val="41"/>
          <w:sz w:val="22"/>
          <w:szCs w:val="22"/>
        </w:rPr>
        <w:t xml:space="preserve"> </w:t>
      </w:r>
      <w:r w:rsidRPr="00E225A5">
        <w:rPr>
          <w:spacing w:val="1"/>
          <w:sz w:val="22"/>
          <w:szCs w:val="22"/>
        </w:rPr>
        <w:t>с</w:t>
      </w:r>
      <w:r w:rsidRPr="00E225A5">
        <w:rPr>
          <w:sz w:val="22"/>
          <w:szCs w:val="22"/>
        </w:rPr>
        <w:t>об</w:t>
      </w:r>
      <w:r w:rsidRPr="00E225A5">
        <w:rPr>
          <w:spacing w:val="1"/>
          <w:sz w:val="22"/>
          <w:szCs w:val="22"/>
        </w:rPr>
        <w:t>с</w:t>
      </w:r>
      <w:r w:rsidRPr="00E225A5">
        <w:rPr>
          <w:spacing w:val="-1"/>
          <w:sz w:val="22"/>
          <w:szCs w:val="22"/>
        </w:rPr>
        <w:t>т</w:t>
      </w:r>
      <w:r w:rsidRPr="00E225A5">
        <w:rPr>
          <w:sz w:val="22"/>
          <w:szCs w:val="22"/>
        </w:rPr>
        <w:t>венн</w:t>
      </w:r>
      <w:r w:rsidRPr="00E225A5">
        <w:rPr>
          <w:spacing w:val="1"/>
          <w:sz w:val="22"/>
          <w:szCs w:val="22"/>
        </w:rPr>
        <w:t>о</w:t>
      </w:r>
      <w:r w:rsidRPr="00E225A5">
        <w:rPr>
          <w:sz w:val="22"/>
          <w:szCs w:val="22"/>
        </w:rPr>
        <w:t>й</w:t>
      </w:r>
      <w:r w:rsidRPr="00E225A5">
        <w:rPr>
          <w:spacing w:val="39"/>
          <w:sz w:val="22"/>
          <w:szCs w:val="22"/>
        </w:rPr>
        <w:t xml:space="preserve"> </w:t>
      </w:r>
      <w:r w:rsidRPr="00E225A5">
        <w:rPr>
          <w:sz w:val="22"/>
          <w:szCs w:val="22"/>
        </w:rPr>
        <w:t>личности,</w:t>
      </w:r>
      <w:r w:rsidRPr="00E225A5">
        <w:rPr>
          <w:spacing w:val="40"/>
          <w:sz w:val="22"/>
          <w:szCs w:val="22"/>
        </w:rPr>
        <w:t xml:space="preserve"> </w:t>
      </w:r>
      <w:r w:rsidRPr="00E225A5">
        <w:rPr>
          <w:spacing w:val="-1"/>
          <w:sz w:val="22"/>
          <w:szCs w:val="22"/>
        </w:rPr>
        <w:t>в</w:t>
      </w:r>
      <w:r w:rsidRPr="00E225A5">
        <w:rPr>
          <w:sz w:val="22"/>
          <w:szCs w:val="22"/>
        </w:rPr>
        <w:t>ы</w:t>
      </w:r>
      <w:r w:rsidRPr="00E225A5">
        <w:rPr>
          <w:spacing w:val="1"/>
          <w:sz w:val="22"/>
          <w:szCs w:val="22"/>
        </w:rPr>
        <w:t>де</w:t>
      </w:r>
      <w:r w:rsidRPr="00E225A5">
        <w:rPr>
          <w:sz w:val="22"/>
          <w:szCs w:val="22"/>
        </w:rPr>
        <w:t>л</w:t>
      </w:r>
      <w:r w:rsidRPr="00E225A5">
        <w:rPr>
          <w:spacing w:val="-1"/>
          <w:sz w:val="22"/>
          <w:szCs w:val="22"/>
        </w:rPr>
        <w:t>ен</w:t>
      </w:r>
      <w:r w:rsidRPr="00E225A5">
        <w:rPr>
          <w:sz w:val="22"/>
          <w:szCs w:val="22"/>
        </w:rPr>
        <w:t>ием</w:t>
      </w:r>
      <w:r w:rsidRPr="00E225A5">
        <w:rPr>
          <w:spacing w:val="40"/>
          <w:sz w:val="22"/>
          <w:szCs w:val="22"/>
        </w:rPr>
        <w:t xml:space="preserve"> </w:t>
      </w:r>
      <w:r w:rsidRPr="00E225A5">
        <w:rPr>
          <w:sz w:val="22"/>
          <w:szCs w:val="22"/>
        </w:rPr>
        <w:t>ее п</w:t>
      </w:r>
      <w:r w:rsidRPr="00E225A5">
        <w:rPr>
          <w:spacing w:val="2"/>
          <w:sz w:val="22"/>
          <w:szCs w:val="22"/>
        </w:rPr>
        <w:t>о</w:t>
      </w:r>
      <w:r w:rsidRPr="00E225A5">
        <w:rPr>
          <w:spacing w:val="-2"/>
          <w:sz w:val="22"/>
          <w:szCs w:val="22"/>
        </w:rPr>
        <w:t>л</w:t>
      </w:r>
      <w:r w:rsidRPr="00E225A5">
        <w:rPr>
          <w:sz w:val="22"/>
          <w:szCs w:val="22"/>
        </w:rPr>
        <w:t>ожите</w:t>
      </w:r>
      <w:r w:rsidRPr="00E225A5">
        <w:rPr>
          <w:spacing w:val="1"/>
          <w:sz w:val="22"/>
          <w:szCs w:val="22"/>
        </w:rPr>
        <w:t>л</w:t>
      </w:r>
      <w:r w:rsidRPr="00E225A5">
        <w:rPr>
          <w:spacing w:val="-1"/>
          <w:sz w:val="22"/>
          <w:szCs w:val="22"/>
        </w:rPr>
        <w:t>ьн</w:t>
      </w:r>
      <w:r w:rsidRPr="00E225A5">
        <w:rPr>
          <w:sz w:val="22"/>
          <w:szCs w:val="22"/>
        </w:rPr>
        <w:t>ы</w:t>
      </w:r>
      <w:r w:rsidRPr="00E225A5">
        <w:rPr>
          <w:spacing w:val="1"/>
          <w:sz w:val="22"/>
          <w:szCs w:val="22"/>
        </w:rPr>
        <w:t>х</w:t>
      </w:r>
      <w:r w:rsidRPr="00E225A5">
        <w:rPr>
          <w:spacing w:val="19"/>
          <w:sz w:val="22"/>
          <w:szCs w:val="22"/>
        </w:rPr>
        <w:t xml:space="preserve"> </w:t>
      </w:r>
      <w:r w:rsidRPr="00E225A5">
        <w:rPr>
          <w:spacing w:val="1"/>
          <w:sz w:val="22"/>
          <w:szCs w:val="22"/>
        </w:rPr>
        <w:t>п</w:t>
      </w:r>
      <w:r w:rsidRPr="00E225A5">
        <w:rPr>
          <w:spacing w:val="-1"/>
          <w:sz w:val="22"/>
          <w:szCs w:val="22"/>
        </w:rPr>
        <w:t>си</w:t>
      </w:r>
      <w:r w:rsidRPr="00E225A5">
        <w:rPr>
          <w:sz w:val="22"/>
          <w:szCs w:val="22"/>
        </w:rPr>
        <w:t>хическ</w:t>
      </w:r>
      <w:r w:rsidRPr="00E225A5">
        <w:rPr>
          <w:spacing w:val="-1"/>
          <w:sz w:val="22"/>
          <w:szCs w:val="22"/>
        </w:rPr>
        <w:t>и</w:t>
      </w:r>
      <w:r w:rsidRPr="00E225A5">
        <w:rPr>
          <w:sz w:val="22"/>
          <w:szCs w:val="22"/>
        </w:rPr>
        <w:t>х</w:t>
      </w:r>
      <w:r w:rsidRPr="00E225A5">
        <w:rPr>
          <w:spacing w:val="22"/>
          <w:sz w:val="22"/>
          <w:szCs w:val="22"/>
        </w:rPr>
        <w:t xml:space="preserve"> </w:t>
      </w:r>
      <w:r w:rsidRPr="00E225A5">
        <w:rPr>
          <w:sz w:val="22"/>
          <w:szCs w:val="22"/>
        </w:rPr>
        <w:t>и</w:t>
      </w:r>
      <w:r w:rsidRPr="00E225A5">
        <w:rPr>
          <w:spacing w:val="19"/>
          <w:sz w:val="22"/>
          <w:szCs w:val="22"/>
        </w:rPr>
        <w:t xml:space="preserve"> </w:t>
      </w:r>
      <w:r w:rsidRPr="00E225A5">
        <w:rPr>
          <w:spacing w:val="1"/>
          <w:sz w:val="22"/>
          <w:szCs w:val="22"/>
        </w:rPr>
        <w:t>фи</w:t>
      </w:r>
      <w:r w:rsidRPr="00E225A5">
        <w:rPr>
          <w:spacing w:val="-1"/>
          <w:sz w:val="22"/>
          <w:szCs w:val="22"/>
        </w:rPr>
        <w:t>з</w:t>
      </w:r>
      <w:r w:rsidRPr="00E225A5">
        <w:rPr>
          <w:sz w:val="22"/>
          <w:szCs w:val="22"/>
        </w:rPr>
        <w:t>ических</w:t>
      </w:r>
      <w:r w:rsidRPr="00E225A5">
        <w:rPr>
          <w:spacing w:val="21"/>
          <w:sz w:val="22"/>
          <w:szCs w:val="22"/>
        </w:rPr>
        <w:t xml:space="preserve"> </w:t>
      </w:r>
      <w:r w:rsidRPr="00E225A5">
        <w:rPr>
          <w:spacing w:val="7"/>
          <w:sz w:val="22"/>
          <w:szCs w:val="22"/>
        </w:rPr>
        <w:t>к</w:t>
      </w:r>
      <w:r w:rsidRPr="00E225A5">
        <w:rPr>
          <w:spacing w:val="1"/>
          <w:sz w:val="22"/>
          <w:szCs w:val="22"/>
        </w:rPr>
        <w:t>а</w:t>
      </w:r>
      <w:r w:rsidRPr="00E225A5">
        <w:rPr>
          <w:spacing w:val="-1"/>
          <w:sz w:val="22"/>
          <w:szCs w:val="22"/>
        </w:rPr>
        <w:t>ч</w:t>
      </w:r>
      <w:r w:rsidRPr="00E225A5">
        <w:rPr>
          <w:sz w:val="22"/>
          <w:szCs w:val="22"/>
        </w:rPr>
        <w:t>ест</w:t>
      </w:r>
      <w:r w:rsidRPr="00E225A5">
        <w:rPr>
          <w:spacing w:val="1"/>
          <w:sz w:val="22"/>
          <w:szCs w:val="22"/>
        </w:rPr>
        <w:t>в</w:t>
      </w:r>
      <w:r w:rsidRPr="00E225A5">
        <w:rPr>
          <w:sz w:val="22"/>
          <w:szCs w:val="22"/>
        </w:rPr>
        <w:t>,</w:t>
      </w:r>
      <w:r w:rsidRPr="00E225A5">
        <w:rPr>
          <w:spacing w:val="20"/>
          <w:sz w:val="22"/>
          <w:szCs w:val="22"/>
        </w:rPr>
        <w:t xml:space="preserve"> </w:t>
      </w:r>
      <w:r w:rsidRPr="00E225A5">
        <w:rPr>
          <w:sz w:val="22"/>
          <w:szCs w:val="22"/>
        </w:rPr>
        <w:t>а т</w:t>
      </w:r>
      <w:r w:rsidRPr="00E225A5">
        <w:rPr>
          <w:spacing w:val="1"/>
          <w:sz w:val="22"/>
          <w:szCs w:val="22"/>
        </w:rPr>
        <w:t>а</w:t>
      </w:r>
      <w:r w:rsidRPr="00E225A5">
        <w:rPr>
          <w:spacing w:val="-1"/>
          <w:sz w:val="22"/>
          <w:szCs w:val="22"/>
        </w:rPr>
        <w:t>к</w:t>
      </w:r>
      <w:r w:rsidRPr="00E225A5">
        <w:rPr>
          <w:spacing w:val="-2"/>
          <w:sz w:val="22"/>
          <w:szCs w:val="22"/>
        </w:rPr>
        <w:t>ж</w:t>
      </w:r>
      <w:r w:rsidRPr="00E225A5">
        <w:rPr>
          <w:sz w:val="22"/>
          <w:szCs w:val="22"/>
        </w:rPr>
        <w:t>е</w:t>
      </w:r>
      <w:r w:rsidRPr="00E225A5">
        <w:rPr>
          <w:spacing w:val="21"/>
          <w:sz w:val="22"/>
          <w:szCs w:val="22"/>
        </w:rPr>
        <w:t xml:space="preserve"> </w:t>
      </w:r>
      <w:r w:rsidRPr="00E225A5">
        <w:rPr>
          <w:spacing w:val="1"/>
          <w:sz w:val="22"/>
          <w:szCs w:val="22"/>
        </w:rPr>
        <w:t>н</w:t>
      </w:r>
      <w:r w:rsidRPr="00E225A5">
        <w:rPr>
          <w:sz w:val="22"/>
          <w:szCs w:val="22"/>
        </w:rPr>
        <w:t>ег</w:t>
      </w:r>
      <w:r w:rsidRPr="00E225A5">
        <w:rPr>
          <w:spacing w:val="1"/>
          <w:sz w:val="22"/>
          <w:szCs w:val="22"/>
        </w:rPr>
        <w:t>а</w:t>
      </w:r>
      <w:r w:rsidRPr="00E225A5">
        <w:rPr>
          <w:spacing w:val="-1"/>
          <w:sz w:val="22"/>
          <w:szCs w:val="22"/>
        </w:rPr>
        <w:t>т</w:t>
      </w:r>
      <w:r w:rsidRPr="00E225A5">
        <w:rPr>
          <w:sz w:val="22"/>
          <w:szCs w:val="22"/>
        </w:rPr>
        <w:t>ив</w:t>
      </w:r>
      <w:r w:rsidRPr="00E225A5">
        <w:rPr>
          <w:spacing w:val="-1"/>
          <w:sz w:val="22"/>
          <w:szCs w:val="22"/>
        </w:rPr>
        <w:t>н</w:t>
      </w:r>
      <w:r w:rsidRPr="00E225A5">
        <w:rPr>
          <w:sz w:val="22"/>
          <w:szCs w:val="22"/>
        </w:rPr>
        <w:t>ых</w:t>
      </w:r>
      <w:r w:rsidRPr="00E225A5">
        <w:rPr>
          <w:spacing w:val="21"/>
          <w:sz w:val="22"/>
          <w:szCs w:val="22"/>
        </w:rPr>
        <w:t xml:space="preserve"> </w:t>
      </w:r>
      <w:r w:rsidRPr="00E225A5">
        <w:rPr>
          <w:sz w:val="22"/>
          <w:szCs w:val="22"/>
        </w:rPr>
        <w:t>п</w:t>
      </w:r>
      <w:r w:rsidRPr="00E225A5">
        <w:rPr>
          <w:spacing w:val="1"/>
          <w:sz w:val="22"/>
          <w:szCs w:val="22"/>
        </w:rPr>
        <w:t>ро</w:t>
      </w:r>
      <w:r w:rsidRPr="00E225A5">
        <w:rPr>
          <w:sz w:val="22"/>
          <w:szCs w:val="22"/>
        </w:rPr>
        <w:t>явле</w:t>
      </w:r>
      <w:r w:rsidRPr="00E225A5">
        <w:rPr>
          <w:spacing w:val="1"/>
          <w:sz w:val="22"/>
          <w:szCs w:val="22"/>
        </w:rPr>
        <w:t>н</w:t>
      </w:r>
      <w:r w:rsidRPr="00E225A5">
        <w:rPr>
          <w:sz w:val="22"/>
          <w:szCs w:val="22"/>
        </w:rPr>
        <w:t>ий,</w:t>
      </w:r>
      <w:r w:rsidRPr="00E225A5">
        <w:rPr>
          <w:spacing w:val="21"/>
          <w:sz w:val="22"/>
          <w:szCs w:val="22"/>
        </w:rPr>
        <w:t xml:space="preserve"> </w:t>
      </w:r>
      <w:r w:rsidRPr="00E225A5">
        <w:rPr>
          <w:spacing w:val="-1"/>
          <w:sz w:val="22"/>
          <w:szCs w:val="22"/>
        </w:rPr>
        <w:t>к</w:t>
      </w:r>
      <w:r w:rsidRPr="00E225A5">
        <w:rPr>
          <w:sz w:val="22"/>
          <w:szCs w:val="22"/>
        </w:rPr>
        <w:t>о</w:t>
      </w:r>
      <w:r w:rsidRPr="00E225A5">
        <w:rPr>
          <w:spacing w:val="-1"/>
          <w:sz w:val="22"/>
          <w:szCs w:val="22"/>
        </w:rPr>
        <w:t>т</w:t>
      </w:r>
      <w:r w:rsidRPr="00E225A5">
        <w:rPr>
          <w:sz w:val="22"/>
          <w:szCs w:val="22"/>
        </w:rPr>
        <w:t>ор</w:t>
      </w:r>
      <w:r w:rsidRPr="00E225A5">
        <w:rPr>
          <w:spacing w:val="1"/>
          <w:sz w:val="22"/>
          <w:szCs w:val="22"/>
        </w:rPr>
        <w:t>ы</w:t>
      </w:r>
      <w:r w:rsidRPr="00E225A5">
        <w:rPr>
          <w:sz w:val="22"/>
          <w:szCs w:val="22"/>
        </w:rPr>
        <w:t>е</w:t>
      </w:r>
      <w:r w:rsidRPr="00E225A5">
        <w:rPr>
          <w:spacing w:val="19"/>
          <w:sz w:val="22"/>
          <w:szCs w:val="22"/>
        </w:rPr>
        <w:t xml:space="preserve"> </w:t>
      </w:r>
      <w:r w:rsidRPr="00E225A5">
        <w:rPr>
          <w:sz w:val="22"/>
          <w:szCs w:val="22"/>
        </w:rPr>
        <w:t>не</w:t>
      </w:r>
      <w:r w:rsidRPr="00E225A5">
        <w:rPr>
          <w:spacing w:val="-1"/>
          <w:sz w:val="22"/>
          <w:szCs w:val="22"/>
        </w:rPr>
        <w:t>о</w:t>
      </w:r>
      <w:r w:rsidRPr="00E225A5">
        <w:rPr>
          <w:spacing w:val="1"/>
          <w:sz w:val="22"/>
          <w:szCs w:val="22"/>
        </w:rPr>
        <w:t>б</w:t>
      </w:r>
      <w:r w:rsidRPr="00E225A5">
        <w:rPr>
          <w:sz w:val="22"/>
          <w:szCs w:val="22"/>
        </w:rPr>
        <w:t>ходи</w:t>
      </w:r>
      <w:r w:rsidRPr="00E225A5">
        <w:rPr>
          <w:spacing w:val="-1"/>
          <w:sz w:val="22"/>
          <w:szCs w:val="22"/>
        </w:rPr>
        <w:t>м</w:t>
      </w:r>
      <w:r w:rsidRPr="00E225A5">
        <w:rPr>
          <w:sz w:val="22"/>
          <w:szCs w:val="22"/>
        </w:rPr>
        <w:t>о</w:t>
      </w:r>
      <w:r w:rsidRPr="00E225A5">
        <w:rPr>
          <w:spacing w:val="19"/>
          <w:sz w:val="22"/>
          <w:szCs w:val="22"/>
        </w:rPr>
        <w:t xml:space="preserve"> </w:t>
      </w:r>
      <w:r w:rsidRPr="00E225A5">
        <w:rPr>
          <w:spacing w:val="1"/>
          <w:sz w:val="22"/>
          <w:szCs w:val="22"/>
        </w:rPr>
        <w:t>п</w:t>
      </w:r>
      <w:r w:rsidRPr="00E225A5">
        <w:rPr>
          <w:sz w:val="22"/>
          <w:szCs w:val="22"/>
        </w:rPr>
        <w:t>рео</w:t>
      </w:r>
      <w:r w:rsidRPr="00E225A5">
        <w:rPr>
          <w:spacing w:val="-1"/>
          <w:sz w:val="22"/>
          <w:szCs w:val="22"/>
        </w:rPr>
        <w:t>д</w:t>
      </w:r>
      <w:r w:rsidRPr="00E225A5">
        <w:rPr>
          <w:sz w:val="22"/>
          <w:szCs w:val="22"/>
        </w:rPr>
        <w:t>олет</w:t>
      </w:r>
      <w:r w:rsidRPr="00E225A5">
        <w:rPr>
          <w:spacing w:val="1"/>
          <w:sz w:val="22"/>
          <w:szCs w:val="22"/>
        </w:rPr>
        <w:t>ь</w:t>
      </w:r>
      <w:r w:rsidRPr="00E225A5">
        <w:rPr>
          <w:sz w:val="22"/>
          <w:szCs w:val="22"/>
        </w:rPr>
        <w:t>.</w:t>
      </w:r>
      <w:r w:rsidRPr="00E225A5">
        <w:rPr>
          <w:spacing w:val="19"/>
          <w:sz w:val="22"/>
          <w:szCs w:val="22"/>
        </w:rPr>
        <w:t xml:space="preserve"> </w:t>
      </w:r>
      <w:r w:rsidRPr="00E225A5">
        <w:rPr>
          <w:spacing w:val="1"/>
          <w:sz w:val="22"/>
          <w:szCs w:val="22"/>
        </w:rPr>
        <w:t>Э</w:t>
      </w:r>
      <w:r w:rsidRPr="00E225A5">
        <w:rPr>
          <w:sz w:val="22"/>
          <w:szCs w:val="22"/>
        </w:rPr>
        <w:t>ф</w:t>
      </w:r>
      <w:r w:rsidRPr="00E225A5">
        <w:rPr>
          <w:spacing w:val="1"/>
          <w:sz w:val="22"/>
          <w:szCs w:val="22"/>
        </w:rPr>
        <w:t>ф</w:t>
      </w:r>
      <w:r w:rsidRPr="00E225A5">
        <w:rPr>
          <w:spacing w:val="-1"/>
          <w:sz w:val="22"/>
          <w:szCs w:val="22"/>
        </w:rPr>
        <w:t>е</w:t>
      </w:r>
      <w:r w:rsidRPr="00E225A5">
        <w:rPr>
          <w:sz w:val="22"/>
          <w:szCs w:val="22"/>
        </w:rPr>
        <w:t>кт</w:t>
      </w:r>
      <w:r w:rsidRPr="00E225A5">
        <w:rPr>
          <w:spacing w:val="21"/>
          <w:sz w:val="22"/>
          <w:szCs w:val="22"/>
        </w:rPr>
        <w:t xml:space="preserve"> </w:t>
      </w:r>
      <w:r w:rsidRPr="00E225A5">
        <w:rPr>
          <w:sz w:val="22"/>
          <w:szCs w:val="22"/>
        </w:rPr>
        <w:t>сам</w:t>
      </w:r>
      <w:r w:rsidRPr="00E225A5">
        <w:rPr>
          <w:spacing w:val="-1"/>
          <w:sz w:val="22"/>
          <w:szCs w:val="22"/>
        </w:rPr>
        <w:t>о</w:t>
      </w:r>
      <w:r w:rsidRPr="00E225A5">
        <w:rPr>
          <w:sz w:val="22"/>
          <w:szCs w:val="22"/>
        </w:rPr>
        <w:t>позна</w:t>
      </w:r>
      <w:r w:rsidRPr="00E225A5">
        <w:rPr>
          <w:spacing w:val="1"/>
          <w:sz w:val="22"/>
          <w:szCs w:val="22"/>
        </w:rPr>
        <w:t>н</w:t>
      </w:r>
      <w:r w:rsidRPr="00E225A5">
        <w:rPr>
          <w:sz w:val="22"/>
          <w:szCs w:val="22"/>
        </w:rPr>
        <w:t>ия</w:t>
      </w:r>
      <w:r w:rsidRPr="00E225A5">
        <w:rPr>
          <w:spacing w:val="19"/>
          <w:sz w:val="22"/>
          <w:szCs w:val="22"/>
        </w:rPr>
        <w:t xml:space="preserve"> </w:t>
      </w:r>
      <w:r w:rsidRPr="00E225A5">
        <w:rPr>
          <w:spacing w:val="1"/>
          <w:sz w:val="22"/>
          <w:szCs w:val="22"/>
        </w:rPr>
        <w:t>о</w:t>
      </w:r>
      <w:r w:rsidRPr="00E225A5">
        <w:rPr>
          <w:sz w:val="22"/>
          <w:szCs w:val="22"/>
        </w:rPr>
        <w:t>б</w:t>
      </w:r>
      <w:r w:rsidRPr="00E225A5">
        <w:rPr>
          <w:spacing w:val="-2"/>
          <w:sz w:val="22"/>
          <w:szCs w:val="22"/>
        </w:rPr>
        <w:t>у</w:t>
      </w:r>
      <w:r w:rsidRPr="00E225A5">
        <w:rPr>
          <w:sz w:val="22"/>
          <w:szCs w:val="22"/>
        </w:rPr>
        <w:t>словл</w:t>
      </w:r>
      <w:r w:rsidRPr="00E225A5">
        <w:rPr>
          <w:spacing w:val="-1"/>
          <w:sz w:val="22"/>
          <w:szCs w:val="22"/>
        </w:rPr>
        <w:t>е</w:t>
      </w:r>
      <w:r w:rsidRPr="00E225A5">
        <w:rPr>
          <w:sz w:val="22"/>
          <w:szCs w:val="22"/>
        </w:rPr>
        <w:t>н т</w:t>
      </w:r>
      <w:r w:rsidRPr="00E225A5">
        <w:rPr>
          <w:spacing w:val="1"/>
          <w:sz w:val="22"/>
          <w:szCs w:val="22"/>
        </w:rPr>
        <w:t>р</w:t>
      </w:r>
      <w:r w:rsidRPr="00E225A5">
        <w:rPr>
          <w:spacing w:val="-1"/>
          <w:sz w:val="22"/>
          <w:szCs w:val="22"/>
        </w:rPr>
        <w:t>е</w:t>
      </w:r>
      <w:r w:rsidRPr="00E225A5">
        <w:rPr>
          <w:sz w:val="22"/>
          <w:szCs w:val="22"/>
        </w:rPr>
        <w:t>б</w:t>
      </w:r>
      <w:r w:rsidRPr="00E225A5">
        <w:rPr>
          <w:spacing w:val="2"/>
          <w:sz w:val="22"/>
          <w:szCs w:val="22"/>
        </w:rPr>
        <w:t>о</w:t>
      </w:r>
      <w:r w:rsidRPr="00E225A5">
        <w:rPr>
          <w:sz w:val="22"/>
          <w:szCs w:val="22"/>
        </w:rPr>
        <w:t>ва</w:t>
      </w:r>
      <w:r w:rsidRPr="00E225A5">
        <w:rPr>
          <w:spacing w:val="-2"/>
          <w:sz w:val="22"/>
          <w:szCs w:val="22"/>
        </w:rPr>
        <w:t>т</w:t>
      </w:r>
      <w:r w:rsidRPr="00E225A5">
        <w:rPr>
          <w:sz w:val="22"/>
          <w:szCs w:val="22"/>
        </w:rPr>
        <w:t>ельностью</w:t>
      </w:r>
      <w:r w:rsidRPr="00E225A5">
        <w:rPr>
          <w:spacing w:val="8"/>
          <w:sz w:val="22"/>
          <w:szCs w:val="22"/>
        </w:rPr>
        <w:t xml:space="preserve"> </w:t>
      </w:r>
      <w:r w:rsidRPr="00E225A5">
        <w:rPr>
          <w:sz w:val="22"/>
          <w:szCs w:val="22"/>
        </w:rPr>
        <w:t>с</w:t>
      </w:r>
      <w:r w:rsidRPr="00E225A5">
        <w:rPr>
          <w:spacing w:val="1"/>
          <w:sz w:val="22"/>
          <w:szCs w:val="22"/>
        </w:rPr>
        <w:t>т</w:t>
      </w:r>
      <w:r w:rsidRPr="00E225A5">
        <w:rPr>
          <w:spacing w:val="-3"/>
          <w:sz w:val="22"/>
          <w:szCs w:val="22"/>
        </w:rPr>
        <w:t>у</w:t>
      </w:r>
      <w:r w:rsidRPr="00E225A5">
        <w:rPr>
          <w:spacing w:val="1"/>
          <w:sz w:val="22"/>
          <w:szCs w:val="22"/>
        </w:rPr>
        <w:t>д</w:t>
      </w:r>
      <w:r w:rsidRPr="00E225A5">
        <w:rPr>
          <w:sz w:val="22"/>
          <w:szCs w:val="22"/>
        </w:rPr>
        <w:t>е</w:t>
      </w:r>
      <w:r w:rsidRPr="00E225A5">
        <w:rPr>
          <w:spacing w:val="1"/>
          <w:sz w:val="22"/>
          <w:szCs w:val="22"/>
        </w:rPr>
        <w:t>нт</w:t>
      </w:r>
      <w:r w:rsidRPr="00E225A5">
        <w:rPr>
          <w:sz w:val="22"/>
          <w:szCs w:val="22"/>
        </w:rPr>
        <w:t>а</w:t>
      </w:r>
      <w:r w:rsidRPr="00E225A5">
        <w:rPr>
          <w:spacing w:val="9"/>
          <w:sz w:val="22"/>
          <w:szCs w:val="22"/>
        </w:rPr>
        <w:t xml:space="preserve"> </w:t>
      </w:r>
      <w:r w:rsidRPr="00E225A5">
        <w:rPr>
          <w:sz w:val="22"/>
          <w:szCs w:val="22"/>
        </w:rPr>
        <w:t>к</w:t>
      </w:r>
      <w:r w:rsidRPr="00E225A5">
        <w:rPr>
          <w:spacing w:val="3"/>
          <w:sz w:val="22"/>
          <w:szCs w:val="22"/>
        </w:rPr>
        <w:t xml:space="preserve"> </w:t>
      </w:r>
      <w:r w:rsidRPr="00E225A5">
        <w:rPr>
          <w:sz w:val="22"/>
          <w:szCs w:val="22"/>
        </w:rPr>
        <w:t>с</w:t>
      </w:r>
      <w:r w:rsidRPr="00E225A5">
        <w:rPr>
          <w:spacing w:val="-1"/>
          <w:sz w:val="22"/>
          <w:szCs w:val="22"/>
        </w:rPr>
        <w:t>е</w:t>
      </w:r>
      <w:r w:rsidRPr="00E225A5">
        <w:rPr>
          <w:spacing w:val="1"/>
          <w:sz w:val="22"/>
          <w:szCs w:val="22"/>
        </w:rPr>
        <w:t>б</w:t>
      </w:r>
      <w:r w:rsidRPr="00E225A5">
        <w:rPr>
          <w:sz w:val="22"/>
          <w:szCs w:val="22"/>
        </w:rPr>
        <w:t>е.</w:t>
      </w:r>
      <w:r w:rsidRPr="00E225A5">
        <w:rPr>
          <w:spacing w:val="9"/>
          <w:sz w:val="22"/>
          <w:szCs w:val="22"/>
        </w:rPr>
        <w:t xml:space="preserve"> </w:t>
      </w:r>
      <w:r w:rsidRPr="00E225A5">
        <w:rPr>
          <w:sz w:val="22"/>
          <w:szCs w:val="22"/>
        </w:rPr>
        <w:t>К</w:t>
      </w:r>
      <w:r w:rsidRPr="00E225A5">
        <w:rPr>
          <w:spacing w:val="9"/>
          <w:sz w:val="22"/>
          <w:szCs w:val="22"/>
        </w:rPr>
        <w:t xml:space="preserve"> </w:t>
      </w:r>
      <w:r w:rsidRPr="00E225A5">
        <w:rPr>
          <w:spacing w:val="-1"/>
          <w:sz w:val="22"/>
          <w:szCs w:val="22"/>
        </w:rPr>
        <w:t>м</w:t>
      </w:r>
      <w:r w:rsidRPr="00E225A5">
        <w:rPr>
          <w:sz w:val="22"/>
          <w:szCs w:val="22"/>
        </w:rPr>
        <w:t>етода</w:t>
      </w:r>
      <w:r w:rsidRPr="00E225A5">
        <w:rPr>
          <w:spacing w:val="1"/>
          <w:sz w:val="22"/>
          <w:szCs w:val="22"/>
        </w:rPr>
        <w:t>м</w:t>
      </w:r>
      <w:r w:rsidRPr="00E225A5">
        <w:rPr>
          <w:spacing w:val="9"/>
          <w:sz w:val="22"/>
          <w:szCs w:val="22"/>
        </w:rPr>
        <w:t xml:space="preserve"> </w:t>
      </w:r>
      <w:r w:rsidRPr="00E225A5">
        <w:rPr>
          <w:sz w:val="22"/>
          <w:szCs w:val="22"/>
        </w:rPr>
        <w:t>с</w:t>
      </w:r>
      <w:r w:rsidRPr="00E225A5">
        <w:rPr>
          <w:spacing w:val="1"/>
          <w:sz w:val="22"/>
          <w:szCs w:val="22"/>
        </w:rPr>
        <w:t>а</w:t>
      </w:r>
      <w:r w:rsidRPr="00E225A5">
        <w:rPr>
          <w:spacing w:val="-1"/>
          <w:sz w:val="22"/>
          <w:szCs w:val="22"/>
        </w:rPr>
        <w:t>мо</w:t>
      </w:r>
      <w:r w:rsidRPr="00E225A5">
        <w:rPr>
          <w:sz w:val="22"/>
          <w:szCs w:val="22"/>
        </w:rPr>
        <w:t>п</w:t>
      </w:r>
      <w:r w:rsidRPr="00E225A5">
        <w:rPr>
          <w:spacing w:val="1"/>
          <w:sz w:val="22"/>
          <w:szCs w:val="22"/>
        </w:rPr>
        <w:t>о</w:t>
      </w:r>
      <w:r w:rsidRPr="00E225A5">
        <w:rPr>
          <w:spacing w:val="-1"/>
          <w:sz w:val="22"/>
          <w:szCs w:val="22"/>
        </w:rPr>
        <w:t>з</w:t>
      </w:r>
      <w:r w:rsidRPr="00E225A5">
        <w:rPr>
          <w:sz w:val="22"/>
          <w:szCs w:val="22"/>
        </w:rPr>
        <w:t>нан</w:t>
      </w:r>
      <w:r w:rsidRPr="00E225A5">
        <w:rPr>
          <w:spacing w:val="-1"/>
          <w:sz w:val="22"/>
          <w:szCs w:val="22"/>
        </w:rPr>
        <w:t>и</w:t>
      </w:r>
      <w:r w:rsidRPr="00E225A5">
        <w:rPr>
          <w:sz w:val="22"/>
          <w:szCs w:val="22"/>
        </w:rPr>
        <w:t>я</w:t>
      </w:r>
      <w:r w:rsidRPr="00E225A5">
        <w:rPr>
          <w:spacing w:val="9"/>
          <w:sz w:val="22"/>
          <w:szCs w:val="22"/>
        </w:rPr>
        <w:t xml:space="preserve"> </w:t>
      </w:r>
      <w:r w:rsidRPr="00E225A5">
        <w:rPr>
          <w:spacing w:val="1"/>
          <w:sz w:val="22"/>
          <w:szCs w:val="22"/>
        </w:rPr>
        <w:t>от</w:t>
      </w:r>
      <w:r w:rsidRPr="00E225A5">
        <w:rPr>
          <w:spacing w:val="-1"/>
          <w:sz w:val="22"/>
          <w:szCs w:val="22"/>
        </w:rPr>
        <w:t>н</w:t>
      </w:r>
      <w:r w:rsidRPr="00E225A5">
        <w:rPr>
          <w:spacing w:val="1"/>
          <w:sz w:val="22"/>
          <w:szCs w:val="22"/>
        </w:rPr>
        <w:t>о</w:t>
      </w:r>
      <w:r w:rsidRPr="00E225A5">
        <w:rPr>
          <w:spacing w:val="-1"/>
          <w:sz w:val="22"/>
          <w:szCs w:val="22"/>
        </w:rPr>
        <w:t>с</w:t>
      </w:r>
      <w:r w:rsidRPr="00E225A5">
        <w:rPr>
          <w:sz w:val="22"/>
          <w:szCs w:val="22"/>
        </w:rPr>
        <w:t>ятся</w:t>
      </w:r>
      <w:r w:rsidRPr="00E225A5">
        <w:rPr>
          <w:spacing w:val="10"/>
          <w:sz w:val="22"/>
          <w:szCs w:val="22"/>
        </w:rPr>
        <w:t xml:space="preserve"> </w:t>
      </w:r>
      <w:r w:rsidRPr="00E225A5">
        <w:rPr>
          <w:sz w:val="22"/>
          <w:szCs w:val="22"/>
        </w:rPr>
        <w:t>с</w:t>
      </w:r>
      <w:r w:rsidRPr="00E225A5">
        <w:rPr>
          <w:spacing w:val="-1"/>
          <w:sz w:val="22"/>
          <w:szCs w:val="22"/>
        </w:rPr>
        <w:t>а</w:t>
      </w:r>
      <w:r w:rsidRPr="00E225A5">
        <w:rPr>
          <w:spacing w:val="5"/>
          <w:sz w:val="22"/>
          <w:szCs w:val="22"/>
        </w:rPr>
        <w:t>м</w:t>
      </w:r>
      <w:r w:rsidRPr="00E225A5">
        <w:rPr>
          <w:spacing w:val="1"/>
          <w:sz w:val="22"/>
          <w:szCs w:val="22"/>
        </w:rPr>
        <w:t>о</w:t>
      </w:r>
      <w:r w:rsidRPr="00E225A5">
        <w:rPr>
          <w:sz w:val="22"/>
          <w:szCs w:val="22"/>
        </w:rPr>
        <w:t>н</w:t>
      </w:r>
      <w:r w:rsidRPr="00E225A5">
        <w:rPr>
          <w:spacing w:val="1"/>
          <w:sz w:val="22"/>
          <w:szCs w:val="22"/>
        </w:rPr>
        <w:t>абл</w:t>
      </w:r>
      <w:r w:rsidRPr="00E225A5">
        <w:rPr>
          <w:spacing w:val="-3"/>
          <w:sz w:val="22"/>
          <w:szCs w:val="22"/>
        </w:rPr>
        <w:t>ю</w:t>
      </w:r>
      <w:r w:rsidRPr="00E225A5">
        <w:rPr>
          <w:sz w:val="22"/>
          <w:szCs w:val="22"/>
        </w:rPr>
        <w:t>д</w:t>
      </w:r>
      <w:r w:rsidRPr="00E225A5">
        <w:rPr>
          <w:spacing w:val="1"/>
          <w:sz w:val="22"/>
          <w:szCs w:val="22"/>
        </w:rPr>
        <w:t>е</w:t>
      </w:r>
      <w:r w:rsidRPr="00E225A5">
        <w:rPr>
          <w:sz w:val="22"/>
          <w:szCs w:val="22"/>
        </w:rPr>
        <w:t>ние,</w:t>
      </w:r>
      <w:r w:rsidRPr="00E225A5">
        <w:rPr>
          <w:spacing w:val="47"/>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w:t>
      </w:r>
      <w:r w:rsidRPr="00E225A5">
        <w:rPr>
          <w:spacing w:val="-1"/>
          <w:sz w:val="22"/>
          <w:szCs w:val="22"/>
        </w:rPr>
        <w:t>а</w:t>
      </w:r>
      <w:r w:rsidRPr="00E225A5">
        <w:rPr>
          <w:sz w:val="22"/>
          <w:szCs w:val="22"/>
        </w:rPr>
        <w:t>н</w:t>
      </w:r>
      <w:r w:rsidRPr="00E225A5">
        <w:rPr>
          <w:spacing w:val="1"/>
          <w:sz w:val="22"/>
          <w:szCs w:val="22"/>
        </w:rPr>
        <w:t>а</w:t>
      </w:r>
      <w:r w:rsidRPr="00E225A5">
        <w:rPr>
          <w:sz w:val="22"/>
          <w:szCs w:val="22"/>
        </w:rPr>
        <w:t>л</w:t>
      </w:r>
      <w:r w:rsidRPr="00E225A5">
        <w:rPr>
          <w:spacing w:val="1"/>
          <w:sz w:val="22"/>
          <w:szCs w:val="22"/>
        </w:rPr>
        <w:t>и</w:t>
      </w:r>
      <w:r w:rsidRPr="00E225A5">
        <w:rPr>
          <w:sz w:val="22"/>
          <w:szCs w:val="22"/>
        </w:rPr>
        <w:t>з</w:t>
      </w:r>
      <w:r w:rsidRPr="00E225A5">
        <w:rPr>
          <w:spacing w:val="47"/>
          <w:sz w:val="22"/>
          <w:szCs w:val="22"/>
        </w:rPr>
        <w:t xml:space="preserve"> </w:t>
      </w:r>
      <w:r w:rsidRPr="00E225A5">
        <w:rPr>
          <w:sz w:val="22"/>
          <w:szCs w:val="22"/>
        </w:rPr>
        <w:t>и</w:t>
      </w:r>
      <w:r w:rsidRPr="00E225A5">
        <w:rPr>
          <w:spacing w:val="48"/>
          <w:sz w:val="22"/>
          <w:szCs w:val="22"/>
        </w:rPr>
        <w:t xml:space="preserve"> </w:t>
      </w:r>
      <w:r w:rsidRPr="00E225A5">
        <w:rPr>
          <w:spacing w:val="1"/>
          <w:sz w:val="22"/>
          <w:szCs w:val="22"/>
        </w:rPr>
        <w:t>с</w:t>
      </w:r>
      <w:r w:rsidRPr="00E225A5">
        <w:rPr>
          <w:spacing w:val="-1"/>
          <w:sz w:val="22"/>
          <w:szCs w:val="22"/>
        </w:rPr>
        <w:t>а</w:t>
      </w:r>
      <w:r w:rsidRPr="00E225A5">
        <w:rPr>
          <w:sz w:val="22"/>
          <w:szCs w:val="22"/>
        </w:rPr>
        <w:t>м</w:t>
      </w:r>
      <w:r w:rsidRPr="00E225A5">
        <w:rPr>
          <w:spacing w:val="-1"/>
          <w:sz w:val="22"/>
          <w:szCs w:val="22"/>
        </w:rPr>
        <w:t>о</w:t>
      </w:r>
      <w:r w:rsidRPr="00E225A5">
        <w:rPr>
          <w:spacing w:val="1"/>
          <w:sz w:val="22"/>
          <w:szCs w:val="22"/>
        </w:rPr>
        <w:t>о</w:t>
      </w:r>
      <w:r w:rsidRPr="00E225A5">
        <w:rPr>
          <w:sz w:val="22"/>
          <w:szCs w:val="22"/>
        </w:rPr>
        <w:t>ценк</w:t>
      </w:r>
      <w:r w:rsidRPr="00E225A5">
        <w:rPr>
          <w:spacing w:val="-2"/>
          <w:sz w:val="22"/>
          <w:szCs w:val="22"/>
        </w:rPr>
        <w:t>а</w:t>
      </w:r>
      <w:r w:rsidRPr="00E225A5">
        <w:rPr>
          <w:sz w:val="22"/>
          <w:szCs w:val="22"/>
        </w:rPr>
        <w:t>.</w:t>
      </w:r>
      <w:r w:rsidRPr="00E225A5">
        <w:rPr>
          <w:spacing w:val="46"/>
          <w:sz w:val="22"/>
          <w:szCs w:val="22"/>
        </w:rPr>
        <w:t xml:space="preserve"> </w:t>
      </w:r>
      <w:r w:rsidRPr="00E225A5">
        <w:rPr>
          <w:sz w:val="22"/>
          <w:szCs w:val="22"/>
        </w:rPr>
        <w:t>С</w:t>
      </w:r>
      <w:r w:rsidRPr="00E225A5">
        <w:rPr>
          <w:spacing w:val="1"/>
          <w:sz w:val="22"/>
          <w:szCs w:val="22"/>
        </w:rPr>
        <w:t>а</w:t>
      </w:r>
      <w:r w:rsidRPr="00E225A5">
        <w:rPr>
          <w:sz w:val="22"/>
          <w:szCs w:val="22"/>
        </w:rPr>
        <w:t>м</w:t>
      </w:r>
      <w:r w:rsidRPr="00E225A5">
        <w:rPr>
          <w:spacing w:val="2"/>
          <w:sz w:val="22"/>
          <w:szCs w:val="22"/>
        </w:rPr>
        <w:t>о</w:t>
      </w:r>
      <w:r w:rsidRPr="00E225A5">
        <w:rPr>
          <w:spacing w:val="1"/>
          <w:sz w:val="22"/>
          <w:szCs w:val="22"/>
        </w:rPr>
        <w:t>н</w:t>
      </w:r>
      <w:r w:rsidRPr="00E225A5">
        <w:rPr>
          <w:spacing w:val="-1"/>
          <w:sz w:val="22"/>
          <w:szCs w:val="22"/>
        </w:rPr>
        <w:t>а</w:t>
      </w:r>
      <w:r w:rsidRPr="00E225A5">
        <w:rPr>
          <w:sz w:val="22"/>
          <w:szCs w:val="22"/>
        </w:rPr>
        <w:t>блю</w:t>
      </w:r>
      <w:r w:rsidRPr="00E225A5">
        <w:rPr>
          <w:spacing w:val="-1"/>
          <w:sz w:val="22"/>
          <w:szCs w:val="22"/>
        </w:rPr>
        <w:t>д</w:t>
      </w:r>
      <w:r w:rsidRPr="00E225A5">
        <w:rPr>
          <w:sz w:val="22"/>
          <w:szCs w:val="22"/>
        </w:rPr>
        <w:t>ение</w:t>
      </w:r>
      <w:r w:rsidRPr="00E225A5">
        <w:rPr>
          <w:spacing w:val="52"/>
          <w:sz w:val="22"/>
          <w:szCs w:val="22"/>
        </w:rPr>
        <w:t xml:space="preserve"> </w:t>
      </w:r>
      <w:r w:rsidRPr="00E225A5">
        <w:rPr>
          <w:spacing w:val="1"/>
          <w:sz w:val="22"/>
          <w:szCs w:val="22"/>
        </w:rPr>
        <w:t>—</w:t>
      </w:r>
      <w:r w:rsidRPr="00E225A5">
        <w:rPr>
          <w:spacing w:val="48"/>
          <w:sz w:val="22"/>
          <w:szCs w:val="22"/>
        </w:rPr>
        <w:t xml:space="preserve"> </w:t>
      </w:r>
      <w:r w:rsidRPr="00E225A5">
        <w:rPr>
          <w:spacing w:val="-3"/>
          <w:sz w:val="22"/>
          <w:szCs w:val="22"/>
        </w:rPr>
        <w:t>у</w:t>
      </w:r>
      <w:r w:rsidRPr="00E225A5">
        <w:rPr>
          <w:sz w:val="22"/>
          <w:szCs w:val="22"/>
        </w:rPr>
        <w:t>н</w:t>
      </w:r>
      <w:r w:rsidRPr="00E225A5">
        <w:rPr>
          <w:spacing w:val="1"/>
          <w:sz w:val="22"/>
          <w:szCs w:val="22"/>
        </w:rPr>
        <w:t>ив</w:t>
      </w:r>
      <w:r w:rsidRPr="00E225A5">
        <w:rPr>
          <w:sz w:val="22"/>
          <w:szCs w:val="22"/>
        </w:rPr>
        <w:t>ер</w:t>
      </w:r>
      <w:r w:rsidRPr="00E225A5">
        <w:rPr>
          <w:spacing w:val="1"/>
          <w:sz w:val="22"/>
          <w:szCs w:val="22"/>
        </w:rPr>
        <w:t>сал</w:t>
      </w:r>
      <w:r w:rsidRPr="00E225A5">
        <w:rPr>
          <w:sz w:val="22"/>
          <w:szCs w:val="22"/>
        </w:rPr>
        <w:t>ь</w:t>
      </w:r>
      <w:r w:rsidRPr="00E225A5">
        <w:rPr>
          <w:spacing w:val="-1"/>
          <w:sz w:val="22"/>
          <w:szCs w:val="22"/>
        </w:rPr>
        <w:t>н</w:t>
      </w:r>
      <w:r w:rsidRPr="00E225A5">
        <w:rPr>
          <w:sz w:val="22"/>
          <w:szCs w:val="22"/>
        </w:rPr>
        <w:t>ы</w:t>
      </w:r>
      <w:r w:rsidRPr="00E225A5">
        <w:rPr>
          <w:spacing w:val="1"/>
          <w:sz w:val="22"/>
          <w:szCs w:val="22"/>
        </w:rPr>
        <w:t>й</w:t>
      </w:r>
      <w:r w:rsidRPr="00E225A5">
        <w:rPr>
          <w:sz w:val="22"/>
          <w:szCs w:val="22"/>
        </w:rPr>
        <w:t xml:space="preserve"> ме</w:t>
      </w:r>
      <w:r w:rsidRPr="00E225A5">
        <w:rPr>
          <w:spacing w:val="1"/>
          <w:sz w:val="22"/>
          <w:szCs w:val="22"/>
        </w:rPr>
        <w:t>т</w:t>
      </w:r>
      <w:r w:rsidRPr="00E225A5">
        <w:rPr>
          <w:sz w:val="22"/>
          <w:szCs w:val="22"/>
        </w:rPr>
        <w:t>од</w:t>
      </w:r>
      <w:r w:rsidRPr="00E225A5">
        <w:rPr>
          <w:spacing w:val="16"/>
          <w:sz w:val="22"/>
          <w:szCs w:val="22"/>
        </w:rPr>
        <w:t xml:space="preserve"> </w:t>
      </w:r>
      <w:r w:rsidRPr="00E225A5">
        <w:rPr>
          <w:spacing w:val="1"/>
          <w:sz w:val="22"/>
          <w:szCs w:val="22"/>
        </w:rPr>
        <w:t>с</w:t>
      </w:r>
      <w:r w:rsidRPr="00E225A5">
        <w:rPr>
          <w:sz w:val="22"/>
          <w:szCs w:val="22"/>
        </w:rPr>
        <w:t>а</w:t>
      </w:r>
      <w:r w:rsidRPr="00E225A5">
        <w:rPr>
          <w:spacing w:val="-1"/>
          <w:sz w:val="22"/>
          <w:szCs w:val="22"/>
        </w:rPr>
        <w:t>м</w:t>
      </w:r>
      <w:r w:rsidRPr="00E225A5">
        <w:rPr>
          <w:sz w:val="22"/>
          <w:szCs w:val="22"/>
        </w:rPr>
        <w:t>оп</w:t>
      </w:r>
      <w:r w:rsidRPr="00E225A5">
        <w:rPr>
          <w:spacing w:val="1"/>
          <w:sz w:val="22"/>
          <w:szCs w:val="22"/>
        </w:rPr>
        <w:t>о</w:t>
      </w:r>
      <w:r w:rsidRPr="00E225A5">
        <w:rPr>
          <w:spacing w:val="-2"/>
          <w:sz w:val="22"/>
          <w:szCs w:val="22"/>
        </w:rPr>
        <w:t>з</w:t>
      </w:r>
      <w:r w:rsidRPr="00E225A5">
        <w:rPr>
          <w:sz w:val="22"/>
          <w:szCs w:val="22"/>
        </w:rPr>
        <w:t>н</w:t>
      </w:r>
      <w:r w:rsidRPr="00E225A5">
        <w:rPr>
          <w:spacing w:val="2"/>
          <w:sz w:val="22"/>
          <w:szCs w:val="22"/>
        </w:rPr>
        <w:t>а</w:t>
      </w:r>
      <w:r w:rsidRPr="00E225A5">
        <w:rPr>
          <w:sz w:val="22"/>
          <w:szCs w:val="22"/>
        </w:rPr>
        <w:t>н</w:t>
      </w:r>
      <w:r w:rsidRPr="00E225A5">
        <w:rPr>
          <w:spacing w:val="-1"/>
          <w:sz w:val="22"/>
          <w:szCs w:val="22"/>
        </w:rPr>
        <w:t>и</w:t>
      </w:r>
      <w:r w:rsidRPr="00E225A5">
        <w:rPr>
          <w:sz w:val="22"/>
          <w:szCs w:val="22"/>
        </w:rPr>
        <w:t>я,</w:t>
      </w:r>
      <w:r w:rsidRPr="00E225A5">
        <w:rPr>
          <w:spacing w:val="15"/>
          <w:sz w:val="22"/>
          <w:szCs w:val="22"/>
        </w:rPr>
        <w:t xml:space="preserve"> </w:t>
      </w:r>
      <w:r w:rsidRPr="00E225A5">
        <w:rPr>
          <w:spacing w:val="1"/>
          <w:sz w:val="22"/>
          <w:szCs w:val="22"/>
        </w:rPr>
        <w:t>г</w:t>
      </w:r>
      <w:r w:rsidRPr="00E225A5">
        <w:rPr>
          <w:sz w:val="22"/>
          <w:szCs w:val="22"/>
        </w:rPr>
        <w:t>л</w:t>
      </w:r>
      <w:r w:rsidRPr="00E225A5">
        <w:rPr>
          <w:spacing w:val="-3"/>
          <w:sz w:val="22"/>
          <w:szCs w:val="22"/>
        </w:rPr>
        <w:t>у</w:t>
      </w:r>
      <w:r w:rsidRPr="00E225A5">
        <w:rPr>
          <w:sz w:val="22"/>
          <w:szCs w:val="22"/>
        </w:rPr>
        <w:t>б</w:t>
      </w:r>
      <w:r w:rsidRPr="00E225A5">
        <w:rPr>
          <w:spacing w:val="1"/>
          <w:sz w:val="22"/>
          <w:szCs w:val="22"/>
        </w:rPr>
        <w:t>ина</w:t>
      </w:r>
      <w:r w:rsidRPr="00E225A5">
        <w:rPr>
          <w:spacing w:val="16"/>
          <w:sz w:val="22"/>
          <w:szCs w:val="22"/>
        </w:rPr>
        <w:t xml:space="preserve"> </w:t>
      </w:r>
      <w:r w:rsidRPr="00E225A5">
        <w:rPr>
          <w:sz w:val="22"/>
          <w:szCs w:val="22"/>
        </w:rPr>
        <w:t>и</w:t>
      </w:r>
      <w:r w:rsidRPr="00E225A5">
        <w:rPr>
          <w:spacing w:val="14"/>
          <w:sz w:val="22"/>
          <w:szCs w:val="22"/>
        </w:rPr>
        <w:t xml:space="preserve"> </w:t>
      </w:r>
      <w:r w:rsidRPr="00E225A5">
        <w:rPr>
          <w:spacing w:val="1"/>
          <w:sz w:val="22"/>
          <w:szCs w:val="22"/>
        </w:rPr>
        <w:t>ад</w:t>
      </w:r>
      <w:r w:rsidRPr="00E225A5">
        <w:rPr>
          <w:spacing w:val="-1"/>
          <w:sz w:val="22"/>
          <w:szCs w:val="22"/>
        </w:rPr>
        <w:t>е</w:t>
      </w:r>
      <w:r w:rsidRPr="00E225A5">
        <w:rPr>
          <w:sz w:val="22"/>
          <w:szCs w:val="22"/>
        </w:rPr>
        <w:t>кв</w:t>
      </w:r>
      <w:r w:rsidRPr="00E225A5">
        <w:rPr>
          <w:spacing w:val="-1"/>
          <w:sz w:val="22"/>
          <w:szCs w:val="22"/>
        </w:rPr>
        <w:t>а</w:t>
      </w:r>
      <w:r w:rsidRPr="00E225A5">
        <w:rPr>
          <w:sz w:val="22"/>
          <w:szCs w:val="22"/>
        </w:rPr>
        <w:t>тн</w:t>
      </w:r>
      <w:r w:rsidRPr="00E225A5">
        <w:rPr>
          <w:spacing w:val="2"/>
          <w:sz w:val="22"/>
          <w:szCs w:val="22"/>
        </w:rPr>
        <w:t>о</w:t>
      </w:r>
      <w:r w:rsidRPr="00E225A5">
        <w:rPr>
          <w:sz w:val="22"/>
          <w:szCs w:val="22"/>
        </w:rPr>
        <w:t>с</w:t>
      </w:r>
      <w:r w:rsidRPr="00E225A5">
        <w:rPr>
          <w:spacing w:val="1"/>
          <w:sz w:val="22"/>
          <w:szCs w:val="22"/>
        </w:rPr>
        <w:t>т</w:t>
      </w:r>
      <w:r w:rsidRPr="00E225A5">
        <w:rPr>
          <w:sz w:val="22"/>
          <w:szCs w:val="22"/>
        </w:rPr>
        <w:t>ь</w:t>
      </w:r>
      <w:r w:rsidRPr="00E225A5">
        <w:rPr>
          <w:spacing w:val="12"/>
          <w:sz w:val="22"/>
          <w:szCs w:val="22"/>
        </w:rPr>
        <w:t xml:space="preserve"> </w:t>
      </w:r>
      <w:r w:rsidRPr="00E225A5">
        <w:rPr>
          <w:spacing w:val="1"/>
          <w:sz w:val="22"/>
          <w:szCs w:val="22"/>
        </w:rPr>
        <w:t>ко</w:t>
      </w:r>
      <w:r w:rsidRPr="00E225A5">
        <w:rPr>
          <w:spacing w:val="-1"/>
          <w:sz w:val="22"/>
          <w:szCs w:val="22"/>
        </w:rPr>
        <w:t>то</w:t>
      </w:r>
      <w:r w:rsidRPr="00E225A5">
        <w:rPr>
          <w:sz w:val="22"/>
          <w:szCs w:val="22"/>
        </w:rPr>
        <w:t>р</w:t>
      </w:r>
      <w:r w:rsidRPr="00E225A5">
        <w:rPr>
          <w:spacing w:val="2"/>
          <w:sz w:val="22"/>
          <w:szCs w:val="22"/>
        </w:rPr>
        <w:t>о</w:t>
      </w:r>
      <w:r w:rsidRPr="00E225A5">
        <w:rPr>
          <w:spacing w:val="-1"/>
          <w:sz w:val="22"/>
          <w:szCs w:val="22"/>
        </w:rPr>
        <w:t>г</w:t>
      </w:r>
      <w:r w:rsidRPr="00E225A5">
        <w:rPr>
          <w:sz w:val="22"/>
          <w:szCs w:val="22"/>
        </w:rPr>
        <w:t>о</w:t>
      </w:r>
      <w:r w:rsidRPr="00E225A5">
        <w:rPr>
          <w:spacing w:val="16"/>
          <w:sz w:val="22"/>
          <w:szCs w:val="22"/>
        </w:rPr>
        <w:t xml:space="preserve"> </w:t>
      </w:r>
      <w:r w:rsidRPr="00E225A5">
        <w:rPr>
          <w:spacing w:val="1"/>
          <w:sz w:val="22"/>
          <w:szCs w:val="22"/>
        </w:rPr>
        <w:t>з</w:t>
      </w:r>
      <w:r w:rsidRPr="00E225A5">
        <w:rPr>
          <w:sz w:val="22"/>
          <w:szCs w:val="22"/>
        </w:rPr>
        <w:t>а</w:t>
      </w:r>
      <w:r w:rsidRPr="00E225A5">
        <w:rPr>
          <w:spacing w:val="-2"/>
          <w:sz w:val="22"/>
          <w:szCs w:val="22"/>
        </w:rPr>
        <w:t>в</w:t>
      </w:r>
      <w:r w:rsidRPr="00E225A5">
        <w:rPr>
          <w:sz w:val="22"/>
          <w:szCs w:val="22"/>
        </w:rPr>
        <w:t>ис</w:t>
      </w:r>
      <w:r w:rsidRPr="00E225A5">
        <w:rPr>
          <w:spacing w:val="1"/>
          <w:sz w:val="22"/>
          <w:szCs w:val="22"/>
        </w:rPr>
        <w:t>я</w:t>
      </w:r>
      <w:r w:rsidRPr="00E225A5">
        <w:rPr>
          <w:sz w:val="22"/>
          <w:szCs w:val="22"/>
        </w:rPr>
        <w:t>т</w:t>
      </w:r>
      <w:r w:rsidRPr="00E225A5">
        <w:rPr>
          <w:spacing w:val="14"/>
          <w:sz w:val="22"/>
          <w:szCs w:val="22"/>
        </w:rPr>
        <w:t xml:space="preserve"> </w:t>
      </w:r>
      <w:r w:rsidRPr="00E225A5">
        <w:rPr>
          <w:spacing w:val="1"/>
          <w:sz w:val="22"/>
          <w:szCs w:val="22"/>
        </w:rPr>
        <w:t>о</w:t>
      </w:r>
      <w:r w:rsidRPr="00E225A5">
        <w:rPr>
          <w:sz w:val="22"/>
          <w:szCs w:val="22"/>
        </w:rPr>
        <w:t>т</w:t>
      </w:r>
      <w:r w:rsidRPr="00E225A5">
        <w:rPr>
          <w:spacing w:val="16"/>
          <w:sz w:val="22"/>
          <w:szCs w:val="22"/>
        </w:rPr>
        <w:t xml:space="preserve"> </w:t>
      </w:r>
      <w:r w:rsidRPr="00E225A5">
        <w:rPr>
          <w:spacing w:val="1"/>
          <w:sz w:val="22"/>
          <w:szCs w:val="22"/>
        </w:rPr>
        <w:t>е</w:t>
      </w:r>
      <w:r w:rsidRPr="00E225A5">
        <w:rPr>
          <w:spacing w:val="-1"/>
          <w:sz w:val="22"/>
          <w:szCs w:val="22"/>
        </w:rPr>
        <w:t>г</w:t>
      </w:r>
      <w:r w:rsidRPr="00E225A5">
        <w:rPr>
          <w:sz w:val="22"/>
          <w:szCs w:val="22"/>
        </w:rPr>
        <w:t>о</w:t>
      </w:r>
      <w:r w:rsidRPr="00E225A5">
        <w:rPr>
          <w:spacing w:val="14"/>
          <w:sz w:val="22"/>
          <w:szCs w:val="22"/>
        </w:rPr>
        <w:t xml:space="preserve"> </w:t>
      </w:r>
      <w:r w:rsidRPr="00E225A5">
        <w:rPr>
          <w:spacing w:val="1"/>
          <w:sz w:val="22"/>
          <w:szCs w:val="22"/>
        </w:rPr>
        <w:t>ц</w:t>
      </w:r>
      <w:r w:rsidRPr="00E225A5">
        <w:rPr>
          <w:sz w:val="22"/>
          <w:szCs w:val="22"/>
        </w:rPr>
        <w:t>ел</w:t>
      </w:r>
      <w:r w:rsidRPr="00E225A5">
        <w:rPr>
          <w:spacing w:val="1"/>
          <w:sz w:val="22"/>
          <w:szCs w:val="22"/>
        </w:rPr>
        <w:t>е</w:t>
      </w:r>
      <w:r w:rsidRPr="00E225A5">
        <w:rPr>
          <w:spacing w:val="8"/>
          <w:sz w:val="22"/>
          <w:szCs w:val="22"/>
        </w:rPr>
        <w:t>н</w:t>
      </w:r>
      <w:r w:rsidRPr="00E225A5">
        <w:rPr>
          <w:sz w:val="22"/>
          <w:szCs w:val="22"/>
        </w:rPr>
        <w:t>ап</w:t>
      </w:r>
      <w:r w:rsidRPr="00E225A5">
        <w:rPr>
          <w:spacing w:val="2"/>
          <w:sz w:val="22"/>
          <w:szCs w:val="22"/>
        </w:rPr>
        <w:t>р</w:t>
      </w:r>
      <w:r w:rsidRPr="00E225A5">
        <w:rPr>
          <w:sz w:val="22"/>
          <w:szCs w:val="22"/>
        </w:rPr>
        <w:t>авл</w:t>
      </w:r>
      <w:r w:rsidRPr="00E225A5">
        <w:rPr>
          <w:spacing w:val="-1"/>
          <w:sz w:val="22"/>
          <w:szCs w:val="22"/>
        </w:rPr>
        <w:t>е</w:t>
      </w:r>
      <w:r w:rsidRPr="00E225A5">
        <w:rPr>
          <w:sz w:val="22"/>
          <w:szCs w:val="22"/>
        </w:rPr>
        <w:t>н</w:t>
      </w:r>
      <w:r w:rsidRPr="00E225A5">
        <w:rPr>
          <w:spacing w:val="-1"/>
          <w:sz w:val="22"/>
          <w:szCs w:val="22"/>
        </w:rPr>
        <w:t>н</w:t>
      </w:r>
      <w:r w:rsidRPr="00E225A5">
        <w:rPr>
          <w:spacing w:val="1"/>
          <w:sz w:val="22"/>
          <w:szCs w:val="22"/>
        </w:rPr>
        <w:t>о</w:t>
      </w:r>
      <w:r w:rsidRPr="00E225A5">
        <w:rPr>
          <w:sz w:val="22"/>
          <w:szCs w:val="22"/>
        </w:rPr>
        <w:t>с</w:t>
      </w:r>
      <w:r w:rsidRPr="00E225A5">
        <w:rPr>
          <w:spacing w:val="-1"/>
          <w:sz w:val="22"/>
          <w:szCs w:val="22"/>
        </w:rPr>
        <w:t>т</w:t>
      </w:r>
      <w:r w:rsidRPr="00E225A5">
        <w:rPr>
          <w:sz w:val="22"/>
          <w:szCs w:val="22"/>
        </w:rPr>
        <w:t>и и</w:t>
      </w:r>
      <w:r w:rsidRPr="00E225A5">
        <w:rPr>
          <w:spacing w:val="1"/>
          <w:sz w:val="22"/>
          <w:szCs w:val="22"/>
        </w:rPr>
        <w:t xml:space="preserve"> </w:t>
      </w:r>
      <w:r w:rsidRPr="00E225A5">
        <w:rPr>
          <w:spacing w:val="-3"/>
          <w:sz w:val="22"/>
          <w:szCs w:val="22"/>
        </w:rPr>
        <w:t>у</w:t>
      </w:r>
      <w:r w:rsidRPr="00E225A5">
        <w:rPr>
          <w:sz w:val="22"/>
          <w:szCs w:val="22"/>
        </w:rPr>
        <w:t>ме</w:t>
      </w:r>
      <w:r w:rsidRPr="00E225A5">
        <w:rPr>
          <w:spacing w:val="1"/>
          <w:sz w:val="22"/>
          <w:szCs w:val="22"/>
        </w:rPr>
        <w:t>ни</w:t>
      </w:r>
      <w:r w:rsidRPr="00E225A5">
        <w:rPr>
          <w:sz w:val="22"/>
          <w:szCs w:val="22"/>
        </w:rPr>
        <w:t>я</w:t>
      </w:r>
      <w:r w:rsidRPr="00E225A5">
        <w:rPr>
          <w:spacing w:val="1"/>
          <w:sz w:val="22"/>
          <w:szCs w:val="22"/>
        </w:rPr>
        <w:t xml:space="preserve"> </w:t>
      </w:r>
      <w:r w:rsidRPr="00E225A5">
        <w:rPr>
          <w:sz w:val="22"/>
          <w:szCs w:val="22"/>
        </w:rPr>
        <w:t>с</w:t>
      </w:r>
      <w:r w:rsidRPr="00E225A5">
        <w:rPr>
          <w:spacing w:val="-2"/>
          <w:sz w:val="22"/>
          <w:szCs w:val="22"/>
        </w:rPr>
        <w:t>у</w:t>
      </w:r>
      <w:r w:rsidRPr="00E225A5">
        <w:rPr>
          <w:sz w:val="22"/>
          <w:szCs w:val="22"/>
        </w:rPr>
        <w:t>бъект</w:t>
      </w:r>
      <w:r w:rsidRPr="00E225A5">
        <w:rPr>
          <w:spacing w:val="1"/>
          <w:sz w:val="22"/>
          <w:szCs w:val="22"/>
        </w:rPr>
        <w:t>а</w:t>
      </w:r>
      <w:r w:rsidRPr="00E225A5">
        <w:rPr>
          <w:sz w:val="22"/>
          <w:szCs w:val="22"/>
        </w:rPr>
        <w:t xml:space="preserve"> виде</w:t>
      </w:r>
      <w:r w:rsidRPr="00E225A5">
        <w:rPr>
          <w:spacing w:val="1"/>
          <w:sz w:val="22"/>
          <w:szCs w:val="22"/>
        </w:rPr>
        <w:t>т</w:t>
      </w:r>
      <w:r w:rsidRPr="00E225A5">
        <w:rPr>
          <w:spacing w:val="-2"/>
          <w:sz w:val="22"/>
          <w:szCs w:val="22"/>
        </w:rPr>
        <w:t>ь</w:t>
      </w:r>
      <w:r w:rsidRPr="00E225A5">
        <w:rPr>
          <w:sz w:val="22"/>
          <w:szCs w:val="22"/>
        </w:rPr>
        <w:t>,</w:t>
      </w:r>
      <w:r w:rsidRPr="00E225A5">
        <w:rPr>
          <w:spacing w:val="-1"/>
          <w:sz w:val="22"/>
          <w:szCs w:val="22"/>
        </w:rPr>
        <w:t xml:space="preserve"> </w:t>
      </w:r>
      <w:r w:rsidRPr="00E225A5">
        <w:rPr>
          <w:sz w:val="22"/>
          <w:szCs w:val="22"/>
        </w:rPr>
        <w:t>си</w:t>
      </w:r>
      <w:r w:rsidRPr="00E225A5">
        <w:rPr>
          <w:spacing w:val="1"/>
          <w:sz w:val="22"/>
          <w:szCs w:val="22"/>
        </w:rPr>
        <w:t>с</w:t>
      </w:r>
      <w:r w:rsidRPr="00E225A5">
        <w:rPr>
          <w:sz w:val="22"/>
          <w:szCs w:val="22"/>
        </w:rPr>
        <w:t>т</w:t>
      </w:r>
      <w:r w:rsidRPr="00E225A5">
        <w:rPr>
          <w:spacing w:val="1"/>
          <w:sz w:val="22"/>
          <w:szCs w:val="22"/>
        </w:rPr>
        <w:t>е</w:t>
      </w:r>
      <w:r w:rsidRPr="00E225A5">
        <w:rPr>
          <w:sz w:val="22"/>
          <w:szCs w:val="22"/>
        </w:rPr>
        <w:t>м</w:t>
      </w:r>
      <w:r w:rsidRPr="00E225A5">
        <w:rPr>
          <w:spacing w:val="1"/>
          <w:sz w:val="22"/>
          <w:szCs w:val="22"/>
        </w:rPr>
        <w:t>а</w:t>
      </w:r>
      <w:r w:rsidRPr="00E225A5">
        <w:rPr>
          <w:spacing w:val="-2"/>
          <w:sz w:val="22"/>
          <w:szCs w:val="22"/>
        </w:rPr>
        <w:t>т</w:t>
      </w:r>
      <w:r w:rsidRPr="00E225A5">
        <w:rPr>
          <w:sz w:val="22"/>
          <w:szCs w:val="22"/>
        </w:rPr>
        <w:t>ически</w:t>
      </w:r>
      <w:r w:rsidRPr="00E225A5">
        <w:rPr>
          <w:spacing w:val="-1"/>
          <w:sz w:val="22"/>
          <w:szCs w:val="22"/>
        </w:rPr>
        <w:t xml:space="preserve"> </w:t>
      </w:r>
      <w:r w:rsidRPr="00E225A5">
        <w:rPr>
          <w:spacing w:val="6"/>
          <w:sz w:val="22"/>
          <w:szCs w:val="22"/>
        </w:rPr>
        <w:t>н</w:t>
      </w:r>
      <w:r w:rsidRPr="00E225A5">
        <w:rPr>
          <w:sz w:val="22"/>
          <w:szCs w:val="22"/>
        </w:rPr>
        <w:t>аблюд</w:t>
      </w:r>
      <w:r w:rsidRPr="00E225A5">
        <w:rPr>
          <w:spacing w:val="1"/>
          <w:sz w:val="22"/>
          <w:szCs w:val="22"/>
        </w:rPr>
        <w:t>а</w:t>
      </w:r>
      <w:r w:rsidRPr="00E225A5">
        <w:rPr>
          <w:sz w:val="22"/>
          <w:szCs w:val="22"/>
        </w:rPr>
        <w:t>т</w:t>
      </w:r>
      <w:r w:rsidRPr="00E225A5">
        <w:rPr>
          <w:spacing w:val="1"/>
          <w:sz w:val="22"/>
          <w:szCs w:val="22"/>
        </w:rPr>
        <w:t>ь</w:t>
      </w:r>
      <w:r w:rsidRPr="00E225A5">
        <w:rPr>
          <w:sz w:val="22"/>
          <w:szCs w:val="22"/>
        </w:rPr>
        <w:t xml:space="preserve"> на</w:t>
      </w:r>
      <w:r w:rsidRPr="00E225A5">
        <w:rPr>
          <w:spacing w:val="-2"/>
          <w:sz w:val="22"/>
          <w:szCs w:val="22"/>
        </w:rPr>
        <w:t xml:space="preserve"> </w:t>
      </w:r>
      <w:r w:rsidRPr="00E225A5">
        <w:rPr>
          <w:sz w:val="22"/>
          <w:szCs w:val="22"/>
        </w:rPr>
        <w:t>о</w:t>
      </w:r>
      <w:r w:rsidRPr="00E225A5">
        <w:rPr>
          <w:spacing w:val="-1"/>
          <w:sz w:val="22"/>
          <w:szCs w:val="22"/>
        </w:rPr>
        <w:t>с</w:t>
      </w:r>
      <w:r w:rsidRPr="00E225A5">
        <w:rPr>
          <w:sz w:val="22"/>
          <w:szCs w:val="22"/>
        </w:rPr>
        <w:t>н</w:t>
      </w:r>
      <w:r w:rsidRPr="00E225A5">
        <w:rPr>
          <w:spacing w:val="2"/>
          <w:sz w:val="22"/>
          <w:szCs w:val="22"/>
        </w:rPr>
        <w:t>о</w:t>
      </w:r>
      <w:r w:rsidRPr="00E225A5">
        <w:rPr>
          <w:spacing w:val="-2"/>
          <w:sz w:val="22"/>
          <w:szCs w:val="22"/>
        </w:rPr>
        <w:t>в</w:t>
      </w:r>
      <w:r w:rsidRPr="00E225A5">
        <w:rPr>
          <w:sz w:val="22"/>
          <w:szCs w:val="22"/>
        </w:rPr>
        <w:t>е вы</w:t>
      </w:r>
      <w:r w:rsidRPr="00E225A5">
        <w:rPr>
          <w:spacing w:val="2"/>
          <w:sz w:val="22"/>
          <w:szCs w:val="22"/>
        </w:rPr>
        <w:t>д</w:t>
      </w:r>
      <w:r w:rsidRPr="00E225A5">
        <w:rPr>
          <w:sz w:val="22"/>
          <w:szCs w:val="22"/>
        </w:rPr>
        <w:t>е</w:t>
      </w:r>
      <w:r w:rsidRPr="00E225A5">
        <w:rPr>
          <w:spacing w:val="1"/>
          <w:sz w:val="22"/>
          <w:szCs w:val="22"/>
        </w:rPr>
        <w:t>л</w:t>
      </w:r>
      <w:r w:rsidRPr="00E225A5">
        <w:rPr>
          <w:spacing w:val="-2"/>
          <w:sz w:val="22"/>
          <w:szCs w:val="22"/>
        </w:rPr>
        <w:t>е</w:t>
      </w:r>
      <w:r w:rsidRPr="00E225A5">
        <w:rPr>
          <w:sz w:val="22"/>
          <w:szCs w:val="22"/>
        </w:rPr>
        <w:t>нн</w:t>
      </w:r>
      <w:r w:rsidRPr="00E225A5">
        <w:rPr>
          <w:spacing w:val="-1"/>
          <w:sz w:val="22"/>
          <w:szCs w:val="22"/>
        </w:rPr>
        <w:t>ы</w:t>
      </w:r>
      <w:r w:rsidRPr="00E225A5">
        <w:rPr>
          <w:sz w:val="22"/>
          <w:szCs w:val="22"/>
        </w:rPr>
        <w:t>х</w:t>
      </w:r>
      <w:r w:rsidRPr="00E225A5">
        <w:rPr>
          <w:spacing w:val="28"/>
          <w:sz w:val="22"/>
          <w:szCs w:val="22"/>
        </w:rPr>
        <w:t xml:space="preserve"> </w:t>
      </w:r>
      <w:r w:rsidRPr="00E225A5">
        <w:rPr>
          <w:spacing w:val="1"/>
          <w:sz w:val="22"/>
          <w:szCs w:val="22"/>
        </w:rPr>
        <w:t>к</w:t>
      </w:r>
      <w:r w:rsidRPr="00E225A5">
        <w:rPr>
          <w:sz w:val="22"/>
          <w:szCs w:val="22"/>
        </w:rPr>
        <w:t>ри</w:t>
      </w:r>
      <w:r w:rsidRPr="00E225A5">
        <w:rPr>
          <w:spacing w:val="1"/>
          <w:sz w:val="22"/>
          <w:szCs w:val="22"/>
        </w:rPr>
        <w:t>т</w:t>
      </w:r>
      <w:r w:rsidRPr="00E225A5">
        <w:rPr>
          <w:spacing w:val="-1"/>
          <w:sz w:val="22"/>
          <w:szCs w:val="22"/>
        </w:rPr>
        <w:t>ер</w:t>
      </w:r>
      <w:r w:rsidRPr="00E225A5">
        <w:rPr>
          <w:sz w:val="22"/>
          <w:szCs w:val="22"/>
        </w:rPr>
        <w:t>ие</w:t>
      </w:r>
      <w:r w:rsidRPr="00E225A5">
        <w:rPr>
          <w:spacing w:val="1"/>
          <w:sz w:val="22"/>
          <w:szCs w:val="22"/>
        </w:rPr>
        <w:t>в</w:t>
      </w:r>
      <w:r w:rsidRPr="00E225A5">
        <w:rPr>
          <w:spacing w:val="30"/>
          <w:sz w:val="22"/>
          <w:szCs w:val="22"/>
        </w:rPr>
        <w:t xml:space="preserve"> </w:t>
      </w:r>
      <w:r w:rsidRPr="00E225A5">
        <w:rPr>
          <w:sz w:val="22"/>
          <w:szCs w:val="22"/>
        </w:rPr>
        <w:t>за</w:t>
      </w:r>
      <w:r w:rsidRPr="00E225A5">
        <w:rPr>
          <w:spacing w:val="28"/>
          <w:sz w:val="22"/>
          <w:szCs w:val="22"/>
        </w:rPr>
        <w:t xml:space="preserve"> </w:t>
      </w:r>
      <w:r w:rsidRPr="00E225A5">
        <w:rPr>
          <w:spacing w:val="1"/>
          <w:sz w:val="22"/>
          <w:szCs w:val="22"/>
        </w:rPr>
        <w:t>к</w:t>
      </w:r>
      <w:r w:rsidRPr="00E225A5">
        <w:rPr>
          <w:spacing w:val="-1"/>
          <w:sz w:val="22"/>
          <w:szCs w:val="22"/>
        </w:rPr>
        <w:t>а</w:t>
      </w:r>
      <w:r w:rsidRPr="00E225A5">
        <w:rPr>
          <w:sz w:val="22"/>
          <w:szCs w:val="22"/>
        </w:rPr>
        <w:t>чес</w:t>
      </w:r>
      <w:r w:rsidRPr="00E225A5">
        <w:rPr>
          <w:spacing w:val="1"/>
          <w:sz w:val="22"/>
          <w:szCs w:val="22"/>
        </w:rPr>
        <w:t>т</w:t>
      </w:r>
      <w:r w:rsidRPr="00E225A5">
        <w:rPr>
          <w:sz w:val="22"/>
          <w:szCs w:val="22"/>
        </w:rPr>
        <w:t>ва</w:t>
      </w:r>
      <w:r w:rsidRPr="00E225A5">
        <w:rPr>
          <w:spacing w:val="-1"/>
          <w:sz w:val="22"/>
          <w:szCs w:val="22"/>
        </w:rPr>
        <w:t>м</w:t>
      </w:r>
      <w:r w:rsidRPr="00E225A5">
        <w:rPr>
          <w:sz w:val="22"/>
          <w:szCs w:val="22"/>
        </w:rPr>
        <w:t>и</w:t>
      </w:r>
      <w:r w:rsidRPr="00E225A5">
        <w:rPr>
          <w:spacing w:val="28"/>
          <w:sz w:val="22"/>
          <w:szCs w:val="22"/>
        </w:rPr>
        <w:t xml:space="preserve"> </w:t>
      </w:r>
      <w:r w:rsidRPr="00E225A5">
        <w:rPr>
          <w:sz w:val="22"/>
          <w:szCs w:val="22"/>
        </w:rPr>
        <w:t>или</w:t>
      </w:r>
      <w:r w:rsidRPr="00E225A5">
        <w:rPr>
          <w:spacing w:val="30"/>
          <w:sz w:val="22"/>
          <w:szCs w:val="22"/>
        </w:rPr>
        <w:t xml:space="preserve"> </w:t>
      </w:r>
      <w:r w:rsidRPr="00E225A5">
        <w:rPr>
          <w:spacing w:val="1"/>
          <w:sz w:val="22"/>
          <w:szCs w:val="22"/>
        </w:rPr>
        <w:t>с</w:t>
      </w:r>
      <w:r w:rsidRPr="00E225A5">
        <w:rPr>
          <w:spacing w:val="-2"/>
          <w:sz w:val="22"/>
          <w:szCs w:val="22"/>
        </w:rPr>
        <w:t>в</w:t>
      </w:r>
      <w:r w:rsidRPr="00E225A5">
        <w:rPr>
          <w:spacing w:val="1"/>
          <w:sz w:val="22"/>
          <w:szCs w:val="22"/>
        </w:rPr>
        <w:t>о</w:t>
      </w:r>
      <w:r w:rsidRPr="00E225A5">
        <w:rPr>
          <w:sz w:val="22"/>
          <w:szCs w:val="22"/>
        </w:rPr>
        <w:t>й</w:t>
      </w:r>
      <w:r w:rsidRPr="00E225A5">
        <w:rPr>
          <w:spacing w:val="1"/>
          <w:sz w:val="22"/>
          <w:szCs w:val="22"/>
        </w:rPr>
        <w:t>с</w:t>
      </w:r>
      <w:r w:rsidRPr="00E225A5">
        <w:rPr>
          <w:sz w:val="22"/>
          <w:szCs w:val="22"/>
        </w:rPr>
        <w:t>т</w:t>
      </w:r>
      <w:r w:rsidRPr="00E225A5">
        <w:rPr>
          <w:spacing w:val="-2"/>
          <w:sz w:val="22"/>
          <w:szCs w:val="22"/>
        </w:rPr>
        <w:t>в</w:t>
      </w:r>
      <w:r w:rsidRPr="00E225A5">
        <w:rPr>
          <w:sz w:val="22"/>
          <w:szCs w:val="22"/>
        </w:rPr>
        <w:t>ам</w:t>
      </w:r>
      <w:r w:rsidRPr="00E225A5">
        <w:rPr>
          <w:spacing w:val="1"/>
          <w:sz w:val="22"/>
          <w:szCs w:val="22"/>
        </w:rPr>
        <w:t>и</w:t>
      </w:r>
      <w:r w:rsidRPr="00E225A5">
        <w:rPr>
          <w:spacing w:val="29"/>
          <w:sz w:val="22"/>
          <w:szCs w:val="22"/>
        </w:rPr>
        <w:t xml:space="preserve"> </w:t>
      </w:r>
      <w:r w:rsidRPr="00E225A5">
        <w:rPr>
          <w:sz w:val="22"/>
          <w:szCs w:val="22"/>
        </w:rPr>
        <w:t>лич</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и.</w:t>
      </w:r>
      <w:r w:rsidRPr="00E225A5">
        <w:rPr>
          <w:spacing w:val="29"/>
          <w:sz w:val="22"/>
          <w:szCs w:val="22"/>
        </w:rPr>
        <w:t xml:space="preserve"> </w:t>
      </w:r>
      <w:r w:rsidRPr="00E225A5">
        <w:rPr>
          <w:spacing w:val="7"/>
          <w:sz w:val="22"/>
          <w:szCs w:val="22"/>
        </w:rPr>
        <w:t>С</w:t>
      </w:r>
      <w:r w:rsidRPr="00E225A5">
        <w:rPr>
          <w:spacing w:val="1"/>
          <w:sz w:val="22"/>
          <w:szCs w:val="22"/>
        </w:rPr>
        <w:t>а</w:t>
      </w:r>
      <w:r w:rsidRPr="00E225A5">
        <w:rPr>
          <w:spacing w:val="-1"/>
          <w:sz w:val="22"/>
          <w:szCs w:val="22"/>
        </w:rPr>
        <w:t>м</w:t>
      </w:r>
      <w:r w:rsidRPr="00E225A5">
        <w:rPr>
          <w:sz w:val="22"/>
          <w:szCs w:val="22"/>
        </w:rPr>
        <w:t>о</w:t>
      </w:r>
      <w:r w:rsidRPr="00E225A5">
        <w:rPr>
          <w:spacing w:val="-1"/>
          <w:sz w:val="22"/>
          <w:szCs w:val="22"/>
        </w:rPr>
        <w:t>а</w:t>
      </w:r>
      <w:r w:rsidRPr="00E225A5">
        <w:rPr>
          <w:sz w:val="22"/>
          <w:szCs w:val="22"/>
        </w:rPr>
        <w:t>н</w:t>
      </w:r>
      <w:r w:rsidRPr="00E225A5">
        <w:rPr>
          <w:spacing w:val="1"/>
          <w:sz w:val="22"/>
          <w:szCs w:val="22"/>
        </w:rPr>
        <w:t>а</w:t>
      </w:r>
      <w:r w:rsidRPr="00E225A5">
        <w:rPr>
          <w:sz w:val="22"/>
          <w:szCs w:val="22"/>
        </w:rPr>
        <w:t>ли</w:t>
      </w:r>
      <w:r w:rsidRPr="00E225A5">
        <w:rPr>
          <w:spacing w:val="1"/>
          <w:sz w:val="22"/>
          <w:szCs w:val="22"/>
        </w:rPr>
        <w:t>з</w:t>
      </w:r>
      <w:r w:rsidRPr="00E225A5">
        <w:rPr>
          <w:sz w:val="22"/>
          <w:szCs w:val="22"/>
        </w:rPr>
        <w:t xml:space="preserve"> т</w:t>
      </w:r>
      <w:r w:rsidRPr="00E225A5">
        <w:rPr>
          <w:spacing w:val="1"/>
          <w:sz w:val="22"/>
          <w:szCs w:val="22"/>
        </w:rPr>
        <w:t>р</w:t>
      </w:r>
      <w:r w:rsidRPr="00E225A5">
        <w:rPr>
          <w:spacing w:val="-1"/>
          <w:sz w:val="22"/>
          <w:szCs w:val="22"/>
        </w:rPr>
        <w:t>е</w:t>
      </w:r>
      <w:r w:rsidRPr="00E225A5">
        <w:rPr>
          <w:sz w:val="22"/>
          <w:szCs w:val="22"/>
        </w:rPr>
        <w:t>б</w:t>
      </w:r>
      <w:r w:rsidRPr="00E225A5">
        <w:rPr>
          <w:spacing w:val="-2"/>
          <w:sz w:val="22"/>
          <w:szCs w:val="22"/>
        </w:rPr>
        <w:t>у</w:t>
      </w:r>
      <w:r w:rsidRPr="00E225A5">
        <w:rPr>
          <w:sz w:val="22"/>
          <w:szCs w:val="22"/>
        </w:rPr>
        <w:t>ет</w:t>
      </w:r>
      <w:r w:rsidRPr="00E225A5">
        <w:rPr>
          <w:spacing w:val="25"/>
          <w:sz w:val="22"/>
          <w:szCs w:val="22"/>
        </w:rPr>
        <w:t xml:space="preserve"> </w:t>
      </w:r>
      <w:r w:rsidRPr="00E225A5">
        <w:rPr>
          <w:spacing w:val="1"/>
          <w:sz w:val="22"/>
          <w:szCs w:val="22"/>
        </w:rPr>
        <w:t>ра</w:t>
      </w:r>
      <w:r w:rsidRPr="00E225A5">
        <w:rPr>
          <w:sz w:val="22"/>
          <w:szCs w:val="22"/>
        </w:rPr>
        <w:t>с</w:t>
      </w:r>
      <w:r w:rsidRPr="00E225A5">
        <w:rPr>
          <w:spacing w:val="1"/>
          <w:sz w:val="22"/>
          <w:szCs w:val="22"/>
        </w:rPr>
        <w:t>с</w:t>
      </w:r>
      <w:r w:rsidRPr="00E225A5">
        <w:rPr>
          <w:sz w:val="22"/>
          <w:szCs w:val="22"/>
        </w:rPr>
        <w:t>м</w:t>
      </w:r>
      <w:r w:rsidRPr="00E225A5">
        <w:rPr>
          <w:spacing w:val="2"/>
          <w:sz w:val="22"/>
          <w:szCs w:val="22"/>
        </w:rPr>
        <w:t>о</w:t>
      </w:r>
      <w:r w:rsidRPr="00E225A5">
        <w:rPr>
          <w:spacing w:val="-2"/>
          <w:sz w:val="22"/>
          <w:szCs w:val="22"/>
        </w:rPr>
        <w:t>т</w:t>
      </w:r>
      <w:r w:rsidRPr="00E225A5">
        <w:rPr>
          <w:spacing w:val="1"/>
          <w:sz w:val="22"/>
          <w:szCs w:val="22"/>
        </w:rPr>
        <w:t>р</w:t>
      </w:r>
      <w:r w:rsidRPr="00E225A5">
        <w:rPr>
          <w:spacing w:val="-1"/>
          <w:sz w:val="22"/>
          <w:szCs w:val="22"/>
        </w:rPr>
        <w:t>ен</w:t>
      </w:r>
      <w:r w:rsidRPr="00E225A5">
        <w:rPr>
          <w:sz w:val="22"/>
          <w:szCs w:val="22"/>
        </w:rPr>
        <w:t>ия</w:t>
      </w:r>
      <w:r w:rsidRPr="00E225A5">
        <w:rPr>
          <w:spacing w:val="26"/>
          <w:sz w:val="22"/>
          <w:szCs w:val="22"/>
        </w:rPr>
        <w:t xml:space="preserve"> </w:t>
      </w:r>
      <w:r w:rsidRPr="00E225A5">
        <w:rPr>
          <w:sz w:val="22"/>
          <w:szCs w:val="22"/>
        </w:rPr>
        <w:t>с</w:t>
      </w:r>
      <w:r w:rsidRPr="00E225A5">
        <w:rPr>
          <w:spacing w:val="2"/>
          <w:sz w:val="22"/>
          <w:szCs w:val="22"/>
        </w:rPr>
        <w:t>о</w:t>
      </w:r>
      <w:r w:rsidRPr="00E225A5">
        <w:rPr>
          <w:sz w:val="22"/>
          <w:szCs w:val="22"/>
        </w:rPr>
        <w:t>в</w:t>
      </w:r>
      <w:r w:rsidRPr="00E225A5">
        <w:rPr>
          <w:spacing w:val="-1"/>
          <w:sz w:val="22"/>
          <w:szCs w:val="22"/>
        </w:rPr>
        <w:t>е</w:t>
      </w:r>
      <w:r w:rsidRPr="00E225A5">
        <w:rPr>
          <w:sz w:val="22"/>
          <w:szCs w:val="22"/>
        </w:rPr>
        <w:t>р</w:t>
      </w:r>
      <w:r w:rsidRPr="00E225A5">
        <w:rPr>
          <w:spacing w:val="1"/>
          <w:sz w:val="22"/>
          <w:szCs w:val="22"/>
        </w:rPr>
        <w:t>ш</w:t>
      </w:r>
      <w:r w:rsidRPr="00E225A5">
        <w:rPr>
          <w:spacing w:val="-1"/>
          <w:sz w:val="22"/>
          <w:szCs w:val="22"/>
        </w:rPr>
        <w:t>ен</w:t>
      </w:r>
      <w:r w:rsidRPr="00E225A5">
        <w:rPr>
          <w:sz w:val="22"/>
          <w:szCs w:val="22"/>
        </w:rPr>
        <w:t>н</w:t>
      </w:r>
      <w:r w:rsidRPr="00E225A5">
        <w:rPr>
          <w:spacing w:val="1"/>
          <w:sz w:val="22"/>
          <w:szCs w:val="22"/>
        </w:rPr>
        <w:t>о</w:t>
      </w:r>
      <w:r w:rsidRPr="00E225A5">
        <w:rPr>
          <w:spacing w:val="-1"/>
          <w:sz w:val="22"/>
          <w:szCs w:val="22"/>
        </w:rPr>
        <w:t>г</w:t>
      </w:r>
      <w:r w:rsidRPr="00E225A5">
        <w:rPr>
          <w:sz w:val="22"/>
          <w:szCs w:val="22"/>
        </w:rPr>
        <w:t>о</w:t>
      </w:r>
      <w:r w:rsidRPr="00E225A5">
        <w:rPr>
          <w:spacing w:val="26"/>
          <w:sz w:val="22"/>
          <w:szCs w:val="22"/>
        </w:rPr>
        <w:t xml:space="preserve"> </w:t>
      </w:r>
      <w:r w:rsidRPr="00E225A5">
        <w:rPr>
          <w:spacing w:val="1"/>
          <w:sz w:val="22"/>
          <w:szCs w:val="22"/>
        </w:rPr>
        <w:t>д</w:t>
      </w:r>
      <w:r w:rsidRPr="00E225A5">
        <w:rPr>
          <w:spacing w:val="-1"/>
          <w:sz w:val="22"/>
          <w:szCs w:val="22"/>
        </w:rPr>
        <w:t>е</w:t>
      </w:r>
      <w:r w:rsidRPr="00E225A5">
        <w:rPr>
          <w:sz w:val="22"/>
          <w:szCs w:val="22"/>
        </w:rPr>
        <w:t>й</w:t>
      </w:r>
      <w:r w:rsidRPr="00E225A5">
        <w:rPr>
          <w:spacing w:val="1"/>
          <w:sz w:val="22"/>
          <w:szCs w:val="22"/>
        </w:rPr>
        <w:t>с</w:t>
      </w:r>
      <w:r w:rsidRPr="00E225A5">
        <w:rPr>
          <w:sz w:val="22"/>
          <w:szCs w:val="22"/>
        </w:rPr>
        <w:t>тв</w:t>
      </w:r>
      <w:r w:rsidRPr="00E225A5">
        <w:rPr>
          <w:spacing w:val="-1"/>
          <w:sz w:val="22"/>
          <w:szCs w:val="22"/>
        </w:rPr>
        <w:t>и</w:t>
      </w:r>
      <w:r w:rsidRPr="00E225A5">
        <w:rPr>
          <w:sz w:val="22"/>
          <w:szCs w:val="22"/>
        </w:rPr>
        <w:t>я,</w:t>
      </w:r>
      <w:r w:rsidRPr="00E225A5">
        <w:rPr>
          <w:spacing w:val="25"/>
          <w:sz w:val="22"/>
          <w:szCs w:val="22"/>
        </w:rPr>
        <w:t xml:space="preserve"> </w:t>
      </w:r>
      <w:r w:rsidRPr="00E225A5">
        <w:rPr>
          <w:spacing w:val="1"/>
          <w:sz w:val="22"/>
          <w:szCs w:val="22"/>
        </w:rPr>
        <w:t>п</w:t>
      </w:r>
      <w:r w:rsidRPr="00E225A5">
        <w:rPr>
          <w:spacing w:val="2"/>
          <w:sz w:val="22"/>
          <w:szCs w:val="22"/>
        </w:rPr>
        <w:t>о</w:t>
      </w:r>
      <w:r w:rsidRPr="00E225A5">
        <w:rPr>
          <w:sz w:val="22"/>
          <w:szCs w:val="22"/>
        </w:rPr>
        <w:t>ст</w:t>
      </w:r>
      <w:r w:rsidRPr="00E225A5">
        <w:rPr>
          <w:spacing w:val="-2"/>
          <w:sz w:val="22"/>
          <w:szCs w:val="22"/>
        </w:rPr>
        <w:t>у</w:t>
      </w:r>
      <w:r w:rsidRPr="00E225A5">
        <w:rPr>
          <w:sz w:val="22"/>
          <w:szCs w:val="22"/>
        </w:rPr>
        <w:t>п</w:t>
      </w:r>
      <w:r w:rsidRPr="00E225A5">
        <w:rPr>
          <w:spacing w:val="1"/>
          <w:sz w:val="22"/>
          <w:szCs w:val="22"/>
        </w:rPr>
        <w:t>к</w:t>
      </w:r>
      <w:r w:rsidRPr="00E225A5">
        <w:rPr>
          <w:sz w:val="22"/>
          <w:szCs w:val="22"/>
        </w:rPr>
        <w:t>а,</w:t>
      </w:r>
      <w:r w:rsidRPr="00E225A5">
        <w:rPr>
          <w:spacing w:val="34"/>
          <w:sz w:val="22"/>
          <w:szCs w:val="22"/>
        </w:rPr>
        <w:t xml:space="preserve"> </w:t>
      </w:r>
      <w:r w:rsidRPr="00E225A5">
        <w:rPr>
          <w:sz w:val="22"/>
          <w:szCs w:val="22"/>
        </w:rPr>
        <w:t>причин,</w:t>
      </w:r>
      <w:r w:rsidRPr="00E225A5">
        <w:rPr>
          <w:spacing w:val="25"/>
          <w:sz w:val="22"/>
          <w:szCs w:val="22"/>
        </w:rPr>
        <w:t xml:space="preserve"> </w:t>
      </w:r>
      <w:r w:rsidRPr="00E225A5">
        <w:rPr>
          <w:spacing w:val="1"/>
          <w:sz w:val="22"/>
          <w:szCs w:val="22"/>
        </w:rPr>
        <w:t>в</w:t>
      </w:r>
      <w:r w:rsidRPr="00E225A5">
        <w:rPr>
          <w:sz w:val="22"/>
          <w:szCs w:val="22"/>
        </w:rPr>
        <w:t>ы</w:t>
      </w:r>
      <w:r w:rsidRPr="00E225A5">
        <w:rPr>
          <w:spacing w:val="1"/>
          <w:sz w:val="22"/>
          <w:szCs w:val="22"/>
        </w:rPr>
        <w:t>з</w:t>
      </w:r>
      <w:r w:rsidRPr="00E225A5">
        <w:rPr>
          <w:sz w:val="22"/>
          <w:szCs w:val="22"/>
        </w:rPr>
        <w:t>ва</w:t>
      </w:r>
      <w:r w:rsidRPr="00E225A5">
        <w:rPr>
          <w:spacing w:val="1"/>
          <w:sz w:val="22"/>
          <w:szCs w:val="22"/>
        </w:rPr>
        <w:t>в</w:t>
      </w:r>
      <w:r w:rsidRPr="00E225A5">
        <w:rPr>
          <w:sz w:val="22"/>
          <w:szCs w:val="22"/>
        </w:rPr>
        <w:t>ш</w:t>
      </w:r>
      <w:r w:rsidRPr="00E225A5">
        <w:rPr>
          <w:spacing w:val="-1"/>
          <w:sz w:val="22"/>
          <w:szCs w:val="22"/>
        </w:rPr>
        <w:t>и</w:t>
      </w:r>
      <w:r w:rsidRPr="00E225A5">
        <w:rPr>
          <w:sz w:val="22"/>
          <w:szCs w:val="22"/>
        </w:rPr>
        <w:t>х эт</w:t>
      </w:r>
      <w:r w:rsidRPr="00E225A5">
        <w:rPr>
          <w:spacing w:val="1"/>
          <w:sz w:val="22"/>
          <w:szCs w:val="22"/>
        </w:rPr>
        <w:t>о</w:t>
      </w:r>
      <w:r w:rsidRPr="00E225A5">
        <w:rPr>
          <w:sz w:val="22"/>
          <w:szCs w:val="22"/>
        </w:rPr>
        <w:t>,</w:t>
      </w:r>
      <w:r w:rsidRPr="00E225A5">
        <w:rPr>
          <w:spacing w:val="68"/>
          <w:sz w:val="22"/>
          <w:szCs w:val="22"/>
        </w:rPr>
        <w:t xml:space="preserve"> </w:t>
      </w:r>
      <w:r w:rsidRPr="00E225A5">
        <w:rPr>
          <w:sz w:val="22"/>
          <w:szCs w:val="22"/>
        </w:rPr>
        <w:t>п</w:t>
      </w:r>
      <w:r w:rsidRPr="00E225A5">
        <w:rPr>
          <w:spacing w:val="1"/>
          <w:sz w:val="22"/>
          <w:szCs w:val="22"/>
        </w:rPr>
        <w:t>о</w:t>
      </w:r>
      <w:r w:rsidRPr="00E225A5">
        <w:rPr>
          <w:sz w:val="22"/>
          <w:szCs w:val="22"/>
        </w:rPr>
        <w:t>могае</w:t>
      </w:r>
      <w:r w:rsidRPr="00E225A5">
        <w:rPr>
          <w:spacing w:val="1"/>
          <w:sz w:val="22"/>
          <w:szCs w:val="22"/>
        </w:rPr>
        <w:t>т</w:t>
      </w:r>
      <w:r w:rsidRPr="00E225A5">
        <w:rPr>
          <w:spacing w:val="69"/>
          <w:sz w:val="22"/>
          <w:szCs w:val="22"/>
        </w:rPr>
        <w:t xml:space="preserve"> </w:t>
      </w:r>
      <w:r w:rsidRPr="00E225A5">
        <w:rPr>
          <w:spacing w:val="-2"/>
          <w:sz w:val="22"/>
          <w:szCs w:val="22"/>
        </w:rPr>
        <w:t>в</w:t>
      </w:r>
      <w:r w:rsidRPr="00E225A5">
        <w:rPr>
          <w:sz w:val="22"/>
          <w:szCs w:val="22"/>
        </w:rPr>
        <w:t>ы</w:t>
      </w:r>
      <w:r w:rsidRPr="00E225A5">
        <w:rPr>
          <w:spacing w:val="1"/>
          <w:sz w:val="22"/>
          <w:szCs w:val="22"/>
        </w:rPr>
        <w:t>я</w:t>
      </w:r>
      <w:r w:rsidRPr="00E225A5">
        <w:rPr>
          <w:spacing w:val="-1"/>
          <w:sz w:val="22"/>
          <w:szCs w:val="22"/>
        </w:rPr>
        <w:t>с</w:t>
      </w:r>
      <w:r w:rsidRPr="00E225A5">
        <w:rPr>
          <w:sz w:val="22"/>
          <w:szCs w:val="22"/>
        </w:rPr>
        <w:t>н</w:t>
      </w:r>
      <w:r w:rsidRPr="00E225A5">
        <w:rPr>
          <w:spacing w:val="1"/>
          <w:sz w:val="22"/>
          <w:szCs w:val="22"/>
        </w:rPr>
        <w:t>и</w:t>
      </w:r>
      <w:r w:rsidRPr="00E225A5">
        <w:rPr>
          <w:sz w:val="22"/>
          <w:szCs w:val="22"/>
        </w:rPr>
        <w:t>т</w:t>
      </w:r>
      <w:r w:rsidRPr="00E225A5">
        <w:rPr>
          <w:spacing w:val="1"/>
          <w:sz w:val="22"/>
          <w:szCs w:val="22"/>
        </w:rPr>
        <w:t>ь</w:t>
      </w:r>
      <w:r w:rsidRPr="00E225A5">
        <w:rPr>
          <w:spacing w:val="68"/>
          <w:sz w:val="22"/>
          <w:szCs w:val="22"/>
        </w:rPr>
        <w:t xml:space="preserve"> </w:t>
      </w:r>
      <w:r w:rsidRPr="00E225A5">
        <w:rPr>
          <w:sz w:val="22"/>
          <w:szCs w:val="22"/>
        </w:rPr>
        <w:t>ист</w:t>
      </w:r>
      <w:r w:rsidRPr="00E225A5">
        <w:rPr>
          <w:spacing w:val="-1"/>
          <w:sz w:val="22"/>
          <w:szCs w:val="22"/>
        </w:rPr>
        <w:t>и</w:t>
      </w:r>
      <w:r w:rsidRPr="00E225A5">
        <w:rPr>
          <w:sz w:val="22"/>
          <w:szCs w:val="22"/>
        </w:rPr>
        <w:t>н</w:t>
      </w:r>
      <w:r w:rsidRPr="00E225A5">
        <w:rPr>
          <w:spacing w:val="1"/>
          <w:sz w:val="22"/>
          <w:szCs w:val="22"/>
        </w:rPr>
        <w:t>н</w:t>
      </w:r>
      <w:r w:rsidRPr="00E225A5">
        <w:rPr>
          <w:spacing w:val="-2"/>
          <w:sz w:val="22"/>
          <w:szCs w:val="22"/>
        </w:rPr>
        <w:t>у</w:t>
      </w:r>
      <w:r w:rsidRPr="00E225A5">
        <w:rPr>
          <w:sz w:val="22"/>
          <w:szCs w:val="22"/>
        </w:rPr>
        <w:t>ю</w:t>
      </w:r>
      <w:r w:rsidRPr="00E225A5">
        <w:rPr>
          <w:spacing w:val="67"/>
          <w:sz w:val="22"/>
          <w:szCs w:val="22"/>
        </w:rPr>
        <w:t xml:space="preserve"> </w:t>
      </w:r>
      <w:r w:rsidRPr="00E225A5">
        <w:rPr>
          <w:spacing w:val="1"/>
          <w:sz w:val="22"/>
          <w:szCs w:val="22"/>
        </w:rPr>
        <w:t>пр</w:t>
      </w:r>
      <w:r w:rsidRPr="00E225A5">
        <w:rPr>
          <w:sz w:val="22"/>
          <w:szCs w:val="22"/>
        </w:rPr>
        <w:t>ичин</w:t>
      </w:r>
      <w:r w:rsidRPr="00E225A5">
        <w:rPr>
          <w:spacing w:val="1"/>
          <w:sz w:val="22"/>
          <w:szCs w:val="22"/>
        </w:rPr>
        <w:t>у</w:t>
      </w:r>
      <w:r w:rsidRPr="00E225A5">
        <w:rPr>
          <w:spacing w:val="65"/>
          <w:sz w:val="22"/>
          <w:szCs w:val="22"/>
        </w:rPr>
        <w:t xml:space="preserve"> </w:t>
      </w:r>
      <w:r w:rsidRPr="00E225A5">
        <w:rPr>
          <w:spacing w:val="1"/>
          <w:sz w:val="22"/>
          <w:szCs w:val="22"/>
        </w:rPr>
        <w:t>пос</w:t>
      </w:r>
      <w:r w:rsidRPr="00E225A5">
        <w:rPr>
          <w:sz w:val="22"/>
          <w:szCs w:val="22"/>
        </w:rPr>
        <w:t>т</w:t>
      </w:r>
      <w:r w:rsidRPr="00E225A5">
        <w:rPr>
          <w:spacing w:val="-2"/>
          <w:sz w:val="22"/>
          <w:szCs w:val="22"/>
        </w:rPr>
        <w:t>у</w:t>
      </w:r>
      <w:r w:rsidRPr="00E225A5">
        <w:rPr>
          <w:sz w:val="22"/>
          <w:szCs w:val="22"/>
        </w:rPr>
        <w:t>пка</w:t>
      </w:r>
      <w:r w:rsidRPr="00E225A5">
        <w:rPr>
          <w:spacing w:val="70"/>
          <w:sz w:val="22"/>
          <w:szCs w:val="22"/>
        </w:rPr>
        <w:t xml:space="preserve"> </w:t>
      </w:r>
      <w:r w:rsidRPr="00E225A5">
        <w:rPr>
          <w:sz w:val="22"/>
          <w:szCs w:val="22"/>
        </w:rPr>
        <w:t>и</w:t>
      </w:r>
      <w:r w:rsidRPr="00E225A5">
        <w:rPr>
          <w:spacing w:val="67"/>
          <w:sz w:val="22"/>
          <w:szCs w:val="22"/>
        </w:rPr>
        <w:t xml:space="preserve"> </w:t>
      </w:r>
      <w:r w:rsidRPr="00E225A5">
        <w:rPr>
          <w:spacing w:val="1"/>
          <w:sz w:val="22"/>
          <w:szCs w:val="22"/>
        </w:rPr>
        <w:t>о</w:t>
      </w:r>
      <w:r w:rsidRPr="00E225A5">
        <w:rPr>
          <w:sz w:val="22"/>
          <w:szCs w:val="22"/>
        </w:rPr>
        <w:t>п</w:t>
      </w:r>
      <w:r w:rsidRPr="00E225A5">
        <w:rPr>
          <w:spacing w:val="1"/>
          <w:sz w:val="22"/>
          <w:szCs w:val="22"/>
        </w:rPr>
        <w:t>р</w:t>
      </w:r>
      <w:r w:rsidRPr="00E225A5">
        <w:rPr>
          <w:spacing w:val="-1"/>
          <w:sz w:val="22"/>
          <w:szCs w:val="22"/>
        </w:rPr>
        <w:t>е</w:t>
      </w:r>
      <w:r w:rsidRPr="00E225A5">
        <w:rPr>
          <w:spacing w:val="9"/>
          <w:sz w:val="22"/>
          <w:szCs w:val="22"/>
        </w:rPr>
        <w:t>д</w:t>
      </w:r>
      <w:r w:rsidRPr="00E225A5">
        <w:rPr>
          <w:spacing w:val="1"/>
          <w:sz w:val="22"/>
          <w:szCs w:val="22"/>
        </w:rPr>
        <w:t>е</w:t>
      </w:r>
      <w:r w:rsidRPr="00E225A5">
        <w:rPr>
          <w:sz w:val="22"/>
          <w:szCs w:val="22"/>
        </w:rPr>
        <w:t>ли</w:t>
      </w:r>
      <w:r w:rsidRPr="00E225A5">
        <w:rPr>
          <w:spacing w:val="1"/>
          <w:sz w:val="22"/>
          <w:szCs w:val="22"/>
        </w:rPr>
        <w:t>т</w:t>
      </w:r>
      <w:r w:rsidRPr="00E225A5">
        <w:rPr>
          <w:sz w:val="22"/>
          <w:szCs w:val="22"/>
        </w:rPr>
        <w:t>ь</w:t>
      </w:r>
      <w:r w:rsidRPr="00E225A5">
        <w:rPr>
          <w:spacing w:val="68"/>
          <w:sz w:val="22"/>
          <w:szCs w:val="22"/>
        </w:rPr>
        <w:t xml:space="preserve"> </w:t>
      </w:r>
      <w:r w:rsidRPr="00E225A5">
        <w:rPr>
          <w:spacing w:val="-1"/>
          <w:sz w:val="22"/>
          <w:szCs w:val="22"/>
        </w:rPr>
        <w:t>сп</w:t>
      </w:r>
      <w:r w:rsidRPr="00E225A5">
        <w:rPr>
          <w:sz w:val="22"/>
          <w:szCs w:val="22"/>
        </w:rPr>
        <w:t>о</w:t>
      </w:r>
      <w:r w:rsidRPr="00E225A5">
        <w:rPr>
          <w:spacing w:val="-1"/>
          <w:sz w:val="22"/>
          <w:szCs w:val="22"/>
        </w:rPr>
        <w:t>с</w:t>
      </w:r>
      <w:r w:rsidRPr="00E225A5">
        <w:rPr>
          <w:sz w:val="22"/>
          <w:szCs w:val="22"/>
        </w:rPr>
        <w:t>об п</w:t>
      </w:r>
      <w:r w:rsidRPr="00E225A5">
        <w:rPr>
          <w:spacing w:val="2"/>
          <w:sz w:val="22"/>
          <w:szCs w:val="22"/>
        </w:rPr>
        <w:t>р</w:t>
      </w:r>
      <w:r w:rsidRPr="00E225A5">
        <w:rPr>
          <w:spacing w:val="-1"/>
          <w:sz w:val="22"/>
          <w:szCs w:val="22"/>
        </w:rPr>
        <w:t>ео</w:t>
      </w:r>
      <w:r w:rsidRPr="00E225A5">
        <w:rPr>
          <w:sz w:val="22"/>
          <w:szCs w:val="22"/>
        </w:rPr>
        <w:t>д</w:t>
      </w:r>
      <w:r w:rsidRPr="00E225A5">
        <w:rPr>
          <w:spacing w:val="2"/>
          <w:sz w:val="22"/>
          <w:szCs w:val="22"/>
        </w:rPr>
        <w:t>о</w:t>
      </w:r>
      <w:r w:rsidRPr="00E225A5">
        <w:rPr>
          <w:sz w:val="22"/>
          <w:szCs w:val="22"/>
        </w:rPr>
        <w:t>л</w:t>
      </w:r>
      <w:r w:rsidRPr="00E225A5">
        <w:rPr>
          <w:spacing w:val="-2"/>
          <w:sz w:val="22"/>
          <w:szCs w:val="22"/>
        </w:rPr>
        <w:t>е</w:t>
      </w:r>
      <w:r w:rsidRPr="00E225A5">
        <w:rPr>
          <w:spacing w:val="-1"/>
          <w:sz w:val="22"/>
          <w:szCs w:val="22"/>
        </w:rPr>
        <w:t>н</w:t>
      </w:r>
      <w:r w:rsidRPr="00E225A5">
        <w:rPr>
          <w:sz w:val="22"/>
          <w:szCs w:val="22"/>
        </w:rPr>
        <w:t>и</w:t>
      </w:r>
      <w:r w:rsidRPr="00E225A5">
        <w:rPr>
          <w:spacing w:val="1"/>
          <w:sz w:val="22"/>
          <w:szCs w:val="22"/>
        </w:rPr>
        <w:t>я</w:t>
      </w:r>
      <w:r w:rsidRPr="00E225A5">
        <w:rPr>
          <w:spacing w:val="21"/>
          <w:sz w:val="22"/>
          <w:szCs w:val="22"/>
        </w:rPr>
        <w:t xml:space="preserve"> </w:t>
      </w:r>
      <w:r w:rsidRPr="00E225A5">
        <w:rPr>
          <w:spacing w:val="1"/>
          <w:sz w:val="22"/>
          <w:szCs w:val="22"/>
        </w:rPr>
        <w:t>н</w:t>
      </w:r>
      <w:r w:rsidRPr="00E225A5">
        <w:rPr>
          <w:spacing w:val="-1"/>
          <w:sz w:val="22"/>
          <w:szCs w:val="22"/>
        </w:rPr>
        <w:t>е</w:t>
      </w:r>
      <w:r w:rsidRPr="00E225A5">
        <w:rPr>
          <w:sz w:val="22"/>
          <w:szCs w:val="22"/>
        </w:rPr>
        <w:t>же</w:t>
      </w:r>
      <w:r w:rsidRPr="00E225A5">
        <w:rPr>
          <w:spacing w:val="-1"/>
          <w:sz w:val="22"/>
          <w:szCs w:val="22"/>
        </w:rPr>
        <w:t>л</w:t>
      </w:r>
      <w:r w:rsidRPr="00E225A5">
        <w:rPr>
          <w:sz w:val="22"/>
          <w:szCs w:val="22"/>
        </w:rPr>
        <w:t>ательн</w:t>
      </w:r>
      <w:r w:rsidRPr="00E225A5">
        <w:rPr>
          <w:spacing w:val="1"/>
          <w:sz w:val="22"/>
          <w:szCs w:val="22"/>
        </w:rPr>
        <w:t>о</w:t>
      </w:r>
      <w:r w:rsidRPr="00E225A5">
        <w:rPr>
          <w:spacing w:val="-1"/>
          <w:sz w:val="22"/>
          <w:szCs w:val="22"/>
        </w:rPr>
        <w:t>г</w:t>
      </w:r>
      <w:r w:rsidRPr="00E225A5">
        <w:rPr>
          <w:sz w:val="22"/>
          <w:szCs w:val="22"/>
        </w:rPr>
        <w:t>о</w:t>
      </w:r>
      <w:r w:rsidRPr="00E225A5">
        <w:rPr>
          <w:spacing w:val="21"/>
          <w:sz w:val="22"/>
          <w:szCs w:val="22"/>
        </w:rPr>
        <w:t xml:space="preserve"> </w:t>
      </w:r>
      <w:r w:rsidRPr="00E225A5">
        <w:rPr>
          <w:sz w:val="22"/>
          <w:szCs w:val="22"/>
        </w:rPr>
        <w:t>по</w:t>
      </w:r>
      <w:r w:rsidRPr="00E225A5">
        <w:rPr>
          <w:spacing w:val="1"/>
          <w:sz w:val="22"/>
          <w:szCs w:val="22"/>
        </w:rPr>
        <w:t>в</w:t>
      </w:r>
      <w:r w:rsidRPr="00E225A5">
        <w:rPr>
          <w:spacing w:val="-2"/>
          <w:sz w:val="22"/>
          <w:szCs w:val="22"/>
        </w:rPr>
        <w:t>е</w:t>
      </w:r>
      <w:r w:rsidRPr="00E225A5">
        <w:rPr>
          <w:spacing w:val="1"/>
          <w:sz w:val="22"/>
          <w:szCs w:val="22"/>
        </w:rPr>
        <w:t>д</w:t>
      </w:r>
      <w:r w:rsidRPr="00E225A5">
        <w:rPr>
          <w:sz w:val="22"/>
          <w:szCs w:val="22"/>
        </w:rPr>
        <w:t>ен</w:t>
      </w:r>
      <w:r w:rsidRPr="00E225A5">
        <w:rPr>
          <w:spacing w:val="-1"/>
          <w:sz w:val="22"/>
          <w:szCs w:val="22"/>
        </w:rPr>
        <w:t>и</w:t>
      </w:r>
      <w:r w:rsidRPr="00E225A5">
        <w:rPr>
          <w:sz w:val="22"/>
          <w:szCs w:val="22"/>
        </w:rPr>
        <w:t>я</w:t>
      </w:r>
      <w:r w:rsidRPr="00E225A5">
        <w:rPr>
          <w:spacing w:val="21"/>
          <w:sz w:val="22"/>
          <w:szCs w:val="22"/>
        </w:rPr>
        <w:t xml:space="preserve"> </w:t>
      </w:r>
      <w:r w:rsidRPr="00E225A5">
        <w:rPr>
          <w:sz w:val="22"/>
          <w:szCs w:val="22"/>
        </w:rPr>
        <w:t>в</w:t>
      </w:r>
      <w:r w:rsidRPr="00E225A5">
        <w:rPr>
          <w:spacing w:val="20"/>
          <w:sz w:val="22"/>
          <w:szCs w:val="22"/>
        </w:rPr>
        <w:t xml:space="preserve"> </w:t>
      </w:r>
      <w:r w:rsidRPr="00E225A5">
        <w:rPr>
          <w:spacing w:val="1"/>
          <w:sz w:val="22"/>
          <w:szCs w:val="22"/>
        </w:rPr>
        <w:t>с</w:t>
      </w:r>
      <w:r w:rsidRPr="00E225A5">
        <w:rPr>
          <w:sz w:val="22"/>
          <w:szCs w:val="22"/>
        </w:rPr>
        <w:t>л</w:t>
      </w:r>
      <w:r w:rsidRPr="00E225A5">
        <w:rPr>
          <w:spacing w:val="1"/>
          <w:sz w:val="22"/>
          <w:szCs w:val="22"/>
        </w:rPr>
        <w:t>е</w:t>
      </w:r>
      <w:r w:rsidRPr="00E225A5">
        <w:rPr>
          <w:sz w:val="22"/>
          <w:szCs w:val="22"/>
        </w:rPr>
        <w:t>д</w:t>
      </w:r>
      <w:r w:rsidRPr="00E225A5">
        <w:rPr>
          <w:spacing w:val="-2"/>
          <w:sz w:val="22"/>
          <w:szCs w:val="22"/>
        </w:rPr>
        <w:t>у</w:t>
      </w:r>
      <w:r w:rsidRPr="00E225A5">
        <w:rPr>
          <w:sz w:val="22"/>
          <w:szCs w:val="22"/>
        </w:rPr>
        <w:t>ющи</w:t>
      </w:r>
      <w:r w:rsidRPr="00E225A5">
        <w:rPr>
          <w:spacing w:val="1"/>
          <w:sz w:val="22"/>
          <w:szCs w:val="22"/>
        </w:rPr>
        <w:t>й</w:t>
      </w:r>
      <w:r w:rsidRPr="00E225A5">
        <w:rPr>
          <w:spacing w:val="22"/>
          <w:sz w:val="22"/>
          <w:szCs w:val="22"/>
        </w:rPr>
        <w:t xml:space="preserve"> </w:t>
      </w:r>
      <w:r w:rsidRPr="00E225A5">
        <w:rPr>
          <w:spacing w:val="1"/>
          <w:sz w:val="22"/>
          <w:szCs w:val="22"/>
        </w:rPr>
        <w:t>ра</w:t>
      </w:r>
      <w:r w:rsidRPr="00E225A5">
        <w:rPr>
          <w:sz w:val="22"/>
          <w:szCs w:val="22"/>
        </w:rPr>
        <w:t>з.</w:t>
      </w:r>
      <w:r w:rsidRPr="00E225A5">
        <w:rPr>
          <w:spacing w:val="20"/>
          <w:sz w:val="22"/>
          <w:szCs w:val="22"/>
        </w:rPr>
        <w:t xml:space="preserve"> </w:t>
      </w:r>
      <w:r w:rsidRPr="00E225A5">
        <w:rPr>
          <w:sz w:val="22"/>
          <w:szCs w:val="22"/>
        </w:rPr>
        <w:t>С</w:t>
      </w:r>
      <w:r w:rsidRPr="00E225A5">
        <w:rPr>
          <w:spacing w:val="1"/>
          <w:sz w:val="22"/>
          <w:szCs w:val="22"/>
        </w:rPr>
        <w:t>а</w:t>
      </w:r>
      <w:r w:rsidRPr="00E225A5">
        <w:rPr>
          <w:spacing w:val="7"/>
          <w:sz w:val="22"/>
          <w:szCs w:val="22"/>
        </w:rPr>
        <w:t>м</w:t>
      </w:r>
      <w:r w:rsidRPr="00E225A5">
        <w:rPr>
          <w:spacing w:val="1"/>
          <w:sz w:val="22"/>
          <w:szCs w:val="22"/>
        </w:rPr>
        <w:t>о</w:t>
      </w:r>
      <w:r w:rsidRPr="00E225A5">
        <w:rPr>
          <w:sz w:val="22"/>
          <w:szCs w:val="22"/>
        </w:rPr>
        <w:t>о</w:t>
      </w:r>
      <w:r w:rsidRPr="00E225A5">
        <w:rPr>
          <w:spacing w:val="1"/>
          <w:sz w:val="22"/>
          <w:szCs w:val="22"/>
        </w:rPr>
        <w:t>ц</w:t>
      </w:r>
      <w:r w:rsidRPr="00E225A5">
        <w:rPr>
          <w:spacing w:val="-1"/>
          <w:sz w:val="22"/>
          <w:szCs w:val="22"/>
        </w:rPr>
        <w:t>е</w:t>
      </w:r>
      <w:r w:rsidRPr="00E225A5">
        <w:rPr>
          <w:sz w:val="22"/>
          <w:szCs w:val="22"/>
        </w:rPr>
        <w:t>нк</w:t>
      </w:r>
      <w:r w:rsidRPr="00E225A5">
        <w:rPr>
          <w:spacing w:val="1"/>
          <w:sz w:val="22"/>
          <w:szCs w:val="22"/>
        </w:rPr>
        <w:t>а</w:t>
      </w:r>
      <w:r w:rsidRPr="00E225A5">
        <w:rPr>
          <w:spacing w:val="21"/>
          <w:sz w:val="22"/>
          <w:szCs w:val="22"/>
        </w:rPr>
        <w:t xml:space="preserve"> </w:t>
      </w:r>
      <w:r w:rsidRPr="00E225A5">
        <w:rPr>
          <w:sz w:val="22"/>
          <w:szCs w:val="22"/>
        </w:rPr>
        <w:t>т</w:t>
      </w:r>
      <w:r w:rsidRPr="00E225A5">
        <w:rPr>
          <w:spacing w:val="1"/>
          <w:sz w:val="22"/>
          <w:szCs w:val="22"/>
        </w:rPr>
        <w:t>е</w:t>
      </w:r>
      <w:r w:rsidRPr="00E225A5">
        <w:rPr>
          <w:spacing w:val="-1"/>
          <w:sz w:val="22"/>
          <w:szCs w:val="22"/>
        </w:rPr>
        <w:t>сн</w:t>
      </w:r>
      <w:r w:rsidRPr="00E225A5">
        <w:rPr>
          <w:sz w:val="22"/>
          <w:szCs w:val="22"/>
        </w:rPr>
        <w:t>о св</w:t>
      </w:r>
      <w:r w:rsidRPr="00E225A5">
        <w:rPr>
          <w:spacing w:val="1"/>
          <w:sz w:val="22"/>
          <w:szCs w:val="22"/>
        </w:rPr>
        <w:t>я</w:t>
      </w:r>
      <w:r w:rsidRPr="00E225A5">
        <w:rPr>
          <w:sz w:val="22"/>
          <w:szCs w:val="22"/>
        </w:rPr>
        <w:t>за</w:t>
      </w:r>
      <w:r w:rsidRPr="00E225A5">
        <w:rPr>
          <w:spacing w:val="1"/>
          <w:sz w:val="22"/>
          <w:szCs w:val="22"/>
        </w:rPr>
        <w:t>н</w:t>
      </w:r>
      <w:r w:rsidRPr="00E225A5">
        <w:rPr>
          <w:sz w:val="22"/>
          <w:szCs w:val="22"/>
        </w:rPr>
        <w:t>а</w:t>
      </w:r>
      <w:r w:rsidRPr="00E225A5">
        <w:rPr>
          <w:spacing w:val="41"/>
          <w:sz w:val="22"/>
          <w:szCs w:val="22"/>
        </w:rPr>
        <w:t xml:space="preserve"> </w:t>
      </w:r>
      <w:r w:rsidRPr="00E225A5">
        <w:rPr>
          <w:sz w:val="22"/>
          <w:szCs w:val="22"/>
        </w:rPr>
        <w:t>с</w:t>
      </w:r>
      <w:r w:rsidRPr="00E225A5">
        <w:rPr>
          <w:spacing w:val="43"/>
          <w:sz w:val="22"/>
          <w:szCs w:val="22"/>
        </w:rPr>
        <w:t xml:space="preserve"> </w:t>
      </w:r>
      <w:r w:rsidRPr="00E225A5">
        <w:rPr>
          <w:spacing w:val="-2"/>
          <w:sz w:val="22"/>
          <w:szCs w:val="22"/>
        </w:rPr>
        <w:t>у</w:t>
      </w:r>
      <w:r w:rsidRPr="00E225A5">
        <w:rPr>
          <w:sz w:val="22"/>
          <w:szCs w:val="22"/>
        </w:rPr>
        <w:t>р</w:t>
      </w:r>
      <w:r w:rsidRPr="00E225A5">
        <w:rPr>
          <w:spacing w:val="1"/>
          <w:sz w:val="22"/>
          <w:szCs w:val="22"/>
        </w:rPr>
        <w:t>ов</w:t>
      </w:r>
      <w:r w:rsidRPr="00E225A5">
        <w:rPr>
          <w:sz w:val="22"/>
          <w:szCs w:val="22"/>
        </w:rPr>
        <w:t>не</w:t>
      </w:r>
      <w:r w:rsidRPr="00E225A5">
        <w:rPr>
          <w:spacing w:val="1"/>
          <w:sz w:val="22"/>
          <w:szCs w:val="22"/>
        </w:rPr>
        <w:t>м</w:t>
      </w:r>
      <w:r w:rsidRPr="00E225A5">
        <w:rPr>
          <w:spacing w:val="41"/>
          <w:sz w:val="22"/>
          <w:szCs w:val="22"/>
        </w:rPr>
        <w:t xml:space="preserve"> </w:t>
      </w:r>
      <w:r w:rsidRPr="00E225A5">
        <w:rPr>
          <w:sz w:val="22"/>
          <w:szCs w:val="22"/>
        </w:rPr>
        <w:t>п</w:t>
      </w:r>
      <w:r w:rsidRPr="00E225A5">
        <w:rPr>
          <w:spacing w:val="1"/>
          <w:sz w:val="22"/>
          <w:szCs w:val="22"/>
        </w:rPr>
        <w:t>р</w:t>
      </w:r>
      <w:r w:rsidRPr="00E225A5">
        <w:rPr>
          <w:sz w:val="22"/>
          <w:szCs w:val="22"/>
        </w:rPr>
        <w:t>итя</w:t>
      </w:r>
      <w:r w:rsidRPr="00E225A5">
        <w:rPr>
          <w:spacing w:val="1"/>
          <w:sz w:val="22"/>
          <w:szCs w:val="22"/>
        </w:rPr>
        <w:t>з</w:t>
      </w:r>
      <w:r w:rsidRPr="00E225A5">
        <w:rPr>
          <w:spacing w:val="-2"/>
          <w:sz w:val="22"/>
          <w:szCs w:val="22"/>
        </w:rPr>
        <w:t>а</w:t>
      </w:r>
      <w:r w:rsidRPr="00E225A5">
        <w:rPr>
          <w:sz w:val="22"/>
          <w:szCs w:val="22"/>
        </w:rPr>
        <w:t>ний,</w:t>
      </w:r>
      <w:r w:rsidRPr="00E225A5">
        <w:rPr>
          <w:spacing w:val="42"/>
          <w:sz w:val="22"/>
          <w:szCs w:val="22"/>
        </w:rPr>
        <w:t xml:space="preserve"> </w:t>
      </w:r>
      <w:r w:rsidRPr="00E225A5">
        <w:rPr>
          <w:spacing w:val="1"/>
          <w:sz w:val="22"/>
          <w:szCs w:val="22"/>
        </w:rPr>
        <w:t>т</w:t>
      </w:r>
      <w:r w:rsidRPr="00E225A5">
        <w:rPr>
          <w:sz w:val="22"/>
          <w:szCs w:val="22"/>
        </w:rPr>
        <w:t>.</w:t>
      </w:r>
      <w:r w:rsidRPr="00E225A5">
        <w:rPr>
          <w:spacing w:val="42"/>
          <w:sz w:val="22"/>
          <w:szCs w:val="22"/>
        </w:rPr>
        <w:t xml:space="preserve"> </w:t>
      </w:r>
      <w:r w:rsidRPr="00E225A5">
        <w:rPr>
          <w:sz w:val="22"/>
          <w:szCs w:val="22"/>
        </w:rPr>
        <w:t>е.</w:t>
      </w:r>
      <w:r w:rsidRPr="00E225A5">
        <w:rPr>
          <w:spacing w:val="42"/>
          <w:sz w:val="22"/>
          <w:szCs w:val="22"/>
        </w:rPr>
        <w:t xml:space="preserve"> </w:t>
      </w:r>
      <w:r w:rsidRPr="00E225A5">
        <w:rPr>
          <w:spacing w:val="1"/>
          <w:sz w:val="22"/>
          <w:szCs w:val="22"/>
        </w:rPr>
        <w:t>с</w:t>
      </w:r>
      <w:r w:rsidRPr="00E225A5">
        <w:rPr>
          <w:spacing w:val="-1"/>
          <w:sz w:val="22"/>
          <w:szCs w:val="22"/>
        </w:rPr>
        <w:t>т</w:t>
      </w:r>
      <w:r w:rsidRPr="00E225A5">
        <w:rPr>
          <w:sz w:val="22"/>
          <w:szCs w:val="22"/>
        </w:rPr>
        <w:t>еп</w:t>
      </w:r>
      <w:r w:rsidRPr="00E225A5">
        <w:rPr>
          <w:spacing w:val="-1"/>
          <w:sz w:val="22"/>
          <w:szCs w:val="22"/>
        </w:rPr>
        <w:t>е</w:t>
      </w:r>
      <w:r w:rsidRPr="00E225A5">
        <w:rPr>
          <w:sz w:val="22"/>
          <w:szCs w:val="22"/>
        </w:rPr>
        <w:t>н</w:t>
      </w:r>
      <w:r w:rsidRPr="00E225A5">
        <w:rPr>
          <w:spacing w:val="1"/>
          <w:sz w:val="22"/>
          <w:szCs w:val="22"/>
        </w:rPr>
        <w:t>ь</w:t>
      </w:r>
      <w:r w:rsidRPr="00E225A5">
        <w:rPr>
          <w:sz w:val="22"/>
          <w:szCs w:val="22"/>
        </w:rPr>
        <w:t>ю</w:t>
      </w:r>
      <w:r w:rsidRPr="00E225A5">
        <w:rPr>
          <w:spacing w:val="41"/>
          <w:sz w:val="22"/>
          <w:szCs w:val="22"/>
        </w:rPr>
        <w:t xml:space="preserve"> </w:t>
      </w:r>
      <w:r w:rsidRPr="00E225A5">
        <w:rPr>
          <w:spacing w:val="1"/>
          <w:sz w:val="22"/>
          <w:szCs w:val="22"/>
        </w:rPr>
        <w:t>т</w:t>
      </w:r>
      <w:r w:rsidRPr="00E225A5">
        <w:rPr>
          <w:sz w:val="22"/>
          <w:szCs w:val="22"/>
        </w:rPr>
        <w:t>р</w:t>
      </w:r>
      <w:r w:rsidRPr="00E225A5">
        <w:rPr>
          <w:spacing w:val="-2"/>
          <w:sz w:val="22"/>
          <w:szCs w:val="22"/>
        </w:rPr>
        <w:t>у</w:t>
      </w:r>
      <w:r w:rsidRPr="00E225A5">
        <w:rPr>
          <w:spacing w:val="1"/>
          <w:sz w:val="22"/>
          <w:szCs w:val="22"/>
        </w:rPr>
        <w:t>д</w:t>
      </w:r>
      <w:r w:rsidRPr="00E225A5">
        <w:rPr>
          <w:sz w:val="22"/>
          <w:szCs w:val="22"/>
        </w:rPr>
        <w:t>н</w:t>
      </w:r>
      <w:r w:rsidRPr="00E225A5">
        <w:rPr>
          <w:spacing w:val="1"/>
          <w:sz w:val="22"/>
          <w:szCs w:val="22"/>
        </w:rPr>
        <w:t>о</w:t>
      </w:r>
      <w:r w:rsidRPr="00E225A5">
        <w:rPr>
          <w:sz w:val="22"/>
          <w:szCs w:val="22"/>
        </w:rPr>
        <w:t>сти</w:t>
      </w:r>
      <w:r w:rsidRPr="00E225A5">
        <w:rPr>
          <w:spacing w:val="41"/>
          <w:sz w:val="22"/>
          <w:szCs w:val="22"/>
        </w:rPr>
        <w:t xml:space="preserve"> </w:t>
      </w:r>
      <w:r w:rsidRPr="00E225A5">
        <w:rPr>
          <w:spacing w:val="1"/>
          <w:sz w:val="22"/>
          <w:szCs w:val="22"/>
        </w:rPr>
        <w:t>д</w:t>
      </w:r>
      <w:r w:rsidRPr="00E225A5">
        <w:rPr>
          <w:sz w:val="22"/>
          <w:szCs w:val="22"/>
        </w:rPr>
        <w:t>ос</w:t>
      </w:r>
      <w:r w:rsidRPr="00E225A5">
        <w:rPr>
          <w:spacing w:val="7"/>
          <w:sz w:val="22"/>
          <w:szCs w:val="22"/>
        </w:rPr>
        <w:t>т</w:t>
      </w:r>
      <w:r w:rsidRPr="00E225A5">
        <w:rPr>
          <w:spacing w:val="2"/>
          <w:sz w:val="22"/>
          <w:szCs w:val="22"/>
        </w:rPr>
        <w:t>и</w:t>
      </w:r>
      <w:r w:rsidRPr="00E225A5">
        <w:rPr>
          <w:spacing w:val="-1"/>
          <w:sz w:val="22"/>
          <w:szCs w:val="22"/>
        </w:rPr>
        <w:t>ж</w:t>
      </w:r>
      <w:r w:rsidRPr="00E225A5">
        <w:rPr>
          <w:sz w:val="22"/>
          <w:szCs w:val="22"/>
        </w:rPr>
        <w:t>ения</w:t>
      </w:r>
      <w:r w:rsidRPr="00E225A5">
        <w:rPr>
          <w:spacing w:val="41"/>
          <w:sz w:val="22"/>
          <w:szCs w:val="22"/>
        </w:rPr>
        <w:t xml:space="preserve"> </w:t>
      </w:r>
      <w:r w:rsidRPr="00E225A5">
        <w:rPr>
          <w:sz w:val="22"/>
          <w:szCs w:val="22"/>
        </w:rPr>
        <w:t>ц</w:t>
      </w:r>
      <w:r w:rsidRPr="00E225A5">
        <w:rPr>
          <w:spacing w:val="1"/>
          <w:sz w:val="22"/>
          <w:szCs w:val="22"/>
        </w:rPr>
        <w:t>е</w:t>
      </w:r>
      <w:r w:rsidRPr="00E225A5">
        <w:rPr>
          <w:sz w:val="22"/>
          <w:szCs w:val="22"/>
        </w:rPr>
        <w:t>л</w:t>
      </w:r>
      <w:r w:rsidRPr="00E225A5">
        <w:rPr>
          <w:spacing w:val="1"/>
          <w:sz w:val="22"/>
          <w:szCs w:val="22"/>
        </w:rPr>
        <w:t>е</w:t>
      </w:r>
      <w:r w:rsidRPr="00E225A5">
        <w:rPr>
          <w:spacing w:val="-1"/>
          <w:sz w:val="22"/>
          <w:szCs w:val="22"/>
        </w:rPr>
        <w:t>й</w:t>
      </w:r>
      <w:r w:rsidRPr="00E225A5">
        <w:rPr>
          <w:sz w:val="22"/>
          <w:szCs w:val="22"/>
        </w:rPr>
        <w:t>, к</w:t>
      </w:r>
      <w:r w:rsidRPr="00E225A5">
        <w:rPr>
          <w:spacing w:val="1"/>
          <w:sz w:val="22"/>
          <w:szCs w:val="22"/>
        </w:rPr>
        <w:t>о</w:t>
      </w:r>
      <w:r w:rsidRPr="00E225A5">
        <w:rPr>
          <w:spacing w:val="-1"/>
          <w:sz w:val="22"/>
          <w:szCs w:val="22"/>
        </w:rPr>
        <w:t>т</w:t>
      </w:r>
      <w:r w:rsidRPr="00E225A5">
        <w:rPr>
          <w:sz w:val="22"/>
          <w:szCs w:val="22"/>
        </w:rPr>
        <w:t>о</w:t>
      </w:r>
      <w:r w:rsidRPr="00E225A5">
        <w:rPr>
          <w:spacing w:val="1"/>
          <w:sz w:val="22"/>
          <w:szCs w:val="22"/>
        </w:rPr>
        <w:t>р</w:t>
      </w:r>
      <w:r w:rsidRPr="00E225A5">
        <w:rPr>
          <w:sz w:val="22"/>
          <w:szCs w:val="22"/>
        </w:rPr>
        <w:t>ые</w:t>
      </w:r>
      <w:r w:rsidRPr="00E225A5">
        <w:rPr>
          <w:spacing w:val="11"/>
          <w:sz w:val="22"/>
          <w:szCs w:val="22"/>
        </w:rPr>
        <w:t xml:space="preserve"> </w:t>
      </w:r>
      <w:r w:rsidRPr="00E225A5">
        <w:rPr>
          <w:spacing w:val="1"/>
          <w:sz w:val="22"/>
          <w:szCs w:val="22"/>
        </w:rPr>
        <w:t>с</w:t>
      </w:r>
      <w:r w:rsidRPr="00E225A5">
        <w:rPr>
          <w:sz w:val="22"/>
          <w:szCs w:val="22"/>
        </w:rPr>
        <w:t>т</w:t>
      </w:r>
      <w:r w:rsidRPr="00E225A5">
        <w:rPr>
          <w:spacing w:val="-2"/>
          <w:sz w:val="22"/>
          <w:szCs w:val="22"/>
        </w:rPr>
        <w:t>у</w:t>
      </w:r>
      <w:r w:rsidRPr="00E225A5">
        <w:rPr>
          <w:sz w:val="22"/>
          <w:szCs w:val="22"/>
        </w:rPr>
        <w:t>д</w:t>
      </w:r>
      <w:r w:rsidRPr="00E225A5">
        <w:rPr>
          <w:spacing w:val="1"/>
          <w:sz w:val="22"/>
          <w:szCs w:val="22"/>
        </w:rPr>
        <w:t>ен</w:t>
      </w:r>
      <w:r w:rsidRPr="00E225A5">
        <w:rPr>
          <w:sz w:val="22"/>
          <w:szCs w:val="22"/>
        </w:rPr>
        <w:t>т</w:t>
      </w:r>
      <w:r w:rsidRPr="00E225A5">
        <w:rPr>
          <w:spacing w:val="11"/>
          <w:sz w:val="22"/>
          <w:szCs w:val="22"/>
        </w:rPr>
        <w:t xml:space="preserve"> </w:t>
      </w:r>
      <w:r w:rsidRPr="00E225A5">
        <w:rPr>
          <w:spacing w:val="1"/>
          <w:sz w:val="22"/>
          <w:szCs w:val="22"/>
        </w:rPr>
        <w:t>с</w:t>
      </w:r>
      <w:r w:rsidRPr="00E225A5">
        <w:rPr>
          <w:sz w:val="22"/>
          <w:szCs w:val="22"/>
        </w:rPr>
        <w:t>т</w:t>
      </w:r>
      <w:r w:rsidRPr="00E225A5">
        <w:rPr>
          <w:spacing w:val="-1"/>
          <w:sz w:val="22"/>
          <w:szCs w:val="22"/>
        </w:rPr>
        <w:t>а</w:t>
      </w:r>
      <w:r w:rsidRPr="00E225A5">
        <w:rPr>
          <w:sz w:val="22"/>
          <w:szCs w:val="22"/>
        </w:rPr>
        <w:t>вит</w:t>
      </w:r>
      <w:r w:rsidRPr="00E225A5">
        <w:rPr>
          <w:spacing w:val="11"/>
          <w:sz w:val="22"/>
          <w:szCs w:val="22"/>
        </w:rPr>
        <w:t xml:space="preserve"> </w:t>
      </w:r>
      <w:r w:rsidRPr="00E225A5">
        <w:rPr>
          <w:spacing w:val="5"/>
          <w:sz w:val="22"/>
          <w:szCs w:val="22"/>
        </w:rPr>
        <w:t>п</w:t>
      </w:r>
      <w:r w:rsidRPr="00E225A5">
        <w:rPr>
          <w:spacing w:val="-1"/>
          <w:sz w:val="22"/>
          <w:szCs w:val="22"/>
        </w:rPr>
        <w:t>е</w:t>
      </w:r>
      <w:r w:rsidRPr="00E225A5">
        <w:rPr>
          <w:sz w:val="22"/>
          <w:szCs w:val="22"/>
        </w:rPr>
        <w:t>ре</w:t>
      </w:r>
      <w:r w:rsidRPr="00E225A5">
        <w:rPr>
          <w:spacing w:val="1"/>
          <w:sz w:val="22"/>
          <w:szCs w:val="22"/>
        </w:rPr>
        <w:t>д</w:t>
      </w:r>
      <w:r w:rsidRPr="00E225A5">
        <w:rPr>
          <w:spacing w:val="12"/>
          <w:sz w:val="22"/>
          <w:szCs w:val="22"/>
        </w:rPr>
        <w:t xml:space="preserve"> </w:t>
      </w:r>
      <w:r w:rsidRPr="00E225A5">
        <w:rPr>
          <w:spacing w:val="-1"/>
          <w:sz w:val="22"/>
          <w:szCs w:val="22"/>
        </w:rPr>
        <w:t>с</w:t>
      </w:r>
      <w:r w:rsidRPr="00E225A5">
        <w:rPr>
          <w:sz w:val="22"/>
          <w:szCs w:val="22"/>
        </w:rPr>
        <w:t>обой.</w:t>
      </w:r>
      <w:r w:rsidRPr="00E225A5">
        <w:rPr>
          <w:spacing w:val="11"/>
          <w:sz w:val="22"/>
          <w:szCs w:val="22"/>
        </w:rPr>
        <w:t xml:space="preserve"> </w:t>
      </w:r>
      <w:r w:rsidRPr="00E225A5">
        <w:rPr>
          <w:sz w:val="22"/>
          <w:szCs w:val="22"/>
        </w:rPr>
        <w:t>Р</w:t>
      </w:r>
      <w:r w:rsidRPr="00E225A5">
        <w:rPr>
          <w:spacing w:val="-1"/>
          <w:sz w:val="22"/>
          <w:szCs w:val="22"/>
        </w:rPr>
        <w:t>а</w:t>
      </w:r>
      <w:r w:rsidRPr="00E225A5">
        <w:rPr>
          <w:sz w:val="22"/>
          <w:szCs w:val="22"/>
        </w:rPr>
        <w:t>схождени</w:t>
      </w:r>
      <w:r w:rsidRPr="00E225A5">
        <w:rPr>
          <w:spacing w:val="1"/>
          <w:sz w:val="22"/>
          <w:szCs w:val="22"/>
        </w:rPr>
        <w:t>е</w:t>
      </w:r>
      <w:r w:rsidRPr="00E225A5">
        <w:rPr>
          <w:spacing w:val="11"/>
          <w:sz w:val="22"/>
          <w:szCs w:val="22"/>
        </w:rPr>
        <w:t xml:space="preserve"> </w:t>
      </w:r>
      <w:r w:rsidRPr="00E225A5">
        <w:rPr>
          <w:spacing w:val="1"/>
          <w:sz w:val="22"/>
          <w:szCs w:val="22"/>
        </w:rPr>
        <w:t>м</w:t>
      </w:r>
      <w:r w:rsidRPr="00E225A5">
        <w:rPr>
          <w:spacing w:val="-1"/>
          <w:sz w:val="22"/>
          <w:szCs w:val="22"/>
        </w:rPr>
        <w:t>е</w:t>
      </w:r>
      <w:r w:rsidRPr="00E225A5">
        <w:rPr>
          <w:sz w:val="22"/>
          <w:szCs w:val="22"/>
        </w:rPr>
        <w:t>ж</w:t>
      </w:r>
      <w:r w:rsidRPr="00E225A5">
        <w:rPr>
          <w:spacing w:val="1"/>
          <w:sz w:val="22"/>
          <w:szCs w:val="22"/>
        </w:rPr>
        <w:t>д</w:t>
      </w:r>
      <w:r w:rsidRPr="00E225A5">
        <w:rPr>
          <w:sz w:val="22"/>
          <w:szCs w:val="22"/>
        </w:rPr>
        <w:t>у</w:t>
      </w:r>
      <w:r w:rsidRPr="00E225A5">
        <w:rPr>
          <w:spacing w:val="8"/>
          <w:sz w:val="22"/>
          <w:szCs w:val="22"/>
        </w:rPr>
        <w:t xml:space="preserve"> </w:t>
      </w:r>
      <w:r w:rsidRPr="00E225A5">
        <w:rPr>
          <w:spacing w:val="1"/>
          <w:sz w:val="22"/>
          <w:szCs w:val="22"/>
        </w:rPr>
        <w:t>при</w:t>
      </w:r>
      <w:r w:rsidRPr="00E225A5">
        <w:rPr>
          <w:spacing w:val="-1"/>
          <w:sz w:val="22"/>
          <w:szCs w:val="22"/>
        </w:rPr>
        <w:t>т</w:t>
      </w:r>
      <w:r w:rsidRPr="00E225A5">
        <w:rPr>
          <w:sz w:val="22"/>
          <w:szCs w:val="22"/>
        </w:rPr>
        <w:t>язания</w:t>
      </w:r>
      <w:r w:rsidRPr="00E225A5">
        <w:rPr>
          <w:spacing w:val="-1"/>
          <w:sz w:val="22"/>
          <w:szCs w:val="22"/>
        </w:rPr>
        <w:t>м</w:t>
      </w:r>
      <w:r w:rsidRPr="00E225A5">
        <w:rPr>
          <w:sz w:val="22"/>
          <w:szCs w:val="22"/>
        </w:rPr>
        <w:t>и</w:t>
      </w:r>
      <w:r w:rsidRPr="00E225A5">
        <w:rPr>
          <w:spacing w:val="12"/>
          <w:sz w:val="22"/>
          <w:szCs w:val="22"/>
        </w:rPr>
        <w:t xml:space="preserve"> </w:t>
      </w:r>
      <w:r w:rsidRPr="00E225A5">
        <w:rPr>
          <w:sz w:val="22"/>
          <w:szCs w:val="22"/>
        </w:rPr>
        <w:t>и</w:t>
      </w:r>
      <w:r w:rsidRPr="00E225A5">
        <w:rPr>
          <w:spacing w:val="12"/>
          <w:sz w:val="22"/>
          <w:szCs w:val="22"/>
        </w:rPr>
        <w:t xml:space="preserve"> </w:t>
      </w:r>
      <w:r w:rsidRPr="00E225A5">
        <w:rPr>
          <w:spacing w:val="8"/>
          <w:sz w:val="22"/>
          <w:szCs w:val="22"/>
        </w:rPr>
        <w:t>р</w:t>
      </w:r>
      <w:r w:rsidRPr="00E225A5">
        <w:rPr>
          <w:sz w:val="22"/>
          <w:szCs w:val="22"/>
        </w:rPr>
        <w:t>еальн</w:t>
      </w:r>
      <w:r w:rsidRPr="00E225A5">
        <w:rPr>
          <w:spacing w:val="1"/>
          <w:sz w:val="22"/>
          <w:szCs w:val="22"/>
        </w:rPr>
        <w:t>ы</w:t>
      </w:r>
      <w:r w:rsidRPr="00E225A5">
        <w:rPr>
          <w:spacing w:val="-1"/>
          <w:sz w:val="22"/>
          <w:szCs w:val="22"/>
        </w:rPr>
        <w:t>м</w:t>
      </w:r>
      <w:r w:rsidRPr="00E225A5">
        <w:rPr>
          <w:sz w:val="22"/>
          <w:szCs w:val="22"/>
        </w:rPr>
        <w:t>и</w:t>
      </w:r>
      <w:r w:rsidRPr="00E225A5">
        <w:rPr>
          <w:spacing w:val="14"/>
          <w:sz w:val="22"/>
          <w:szCs w:val="22"/>
        </w:rPr>
        <w:t xml:space="preserve"> </w:t>
      </w:r>
      <w:r w:rsidRPr="00E225A5">
        <w:rPr>
          <w:sz w:val="22"/>
          <w:szCs w:val="22"/>
        </w:rPr>
        <w:t>во</w:t>
      </w:r>
      <w:r w:rsidRPr="00E225A5">
        <w:rPr>
          <w:spacing w:val="1"/>
          <w:sz w:val="22"/>
          <w:szCs w:val="22"/>
        </w:rPr>
        <w:t>з</w:t>
      </w:r>
      <w:r w:rsidRPr="00E225A5">
        <w:rPr>
          <w:spacing w:val="-1"/>
          <w:sz w:val="22"/>
          <w:szCs w:val="22"/>
        </w:rPr>
        <w:t>м</w:t>
      </w:r>
      <w:r w:rsidRPr="00E225A5">
        <w:rPr>
          <w:sz w:val="22"/>
          <w:szCs w:val="22"/>
        </w:rPr>
        <w:t>ож</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тям</w:t>
      </w:r>
      <w:r w:rsidRPr="00E225A5">
        <w:rPr>
          <w:spacing w:val="1"/>
          <w:sz w:val="22"/>
          <w:szCs w:val="22"/>
        </w:rPr>
        <w:t>и</w:t>
      </w:r>
      <w:r w:rsidRPr="00E225A5">
        <w:rPr>
          <w:spacing w:val="14"/>
          <w:sz w:val="22"/>
          <w:szCs w:val="22"/>
        </w:rPr>
        <w:t xml:space="preserve"> </w:t>
      </w:r>
      <w:r w:rsidRPr="00E225A5">
        <w:rPr>
          <w:sz w:val="22"/>
          <w:szCs w:val="22"/>
        </w:rPr>
        <w:t>в</w:t>
      </w:r>
      <w:r w:rsidRPr="00E225A5">
        <w:rPr>
          <w:spacing w:val="-1"/>
          <w:sz w:val="22"/>
          <w:szCs w:val="22"/>
        </w:rPr>
        <w:t>е</w:t>
      </w:r>
      <w:r w:rsidRPr="00E225A5">
        <w:rPr>
          <w:sz w:val="22"/>
          <w:szCs w:val="22"/>
        </w:rPr>
        <w:t>д</w:t>
      </w:r>
      <w:r w:rsidRPr="00E225A5">
        <w:rPr>
          <w:spacing w:val="1"/>
          <w:sz w:val="22"/>
          <w:szCs w:val="22"/>
        </w:rPr>
        <w:t>е</w:t>
      </w:r>
      <w:r w:rsidRPr="00E225A5">
        <w:rPr>
          <w:sz w:val="22"/>
          <w:szCs w:val="22"/>
        </w:rPr>
        <w:t>т</w:t>
      </w:r>
      <w:r w:rsidRPr="00E225A5">
        <w:rPr>
          <w:spacing w:val="13"/>
          <w:sz w:val="22"/>
          <w:szCs w:val="22"/>
        </w:rPr>
        <w:t xml:space="preserve"> </w:t>
      </w:r>
      <w:r w:rsidRPr="00E225A5">
        <w:rPr>
          <w:spacing w:val="1"/>
          <w:sz w:val="22"/>
          <w:szCs w:val="22"/>
        </w:rPr>
        <w:t>к</w:t>
      </w:r>
      <w:r w:rsidRPr="00E225A5">
        <w:rPr>
          <w:spacing w:val="14"/>
          <w:sz w:val="22"/>
          <w:szCs w:val="22"/>
        </w:rPr>
        <w:t xml:space="preserve"> </w:t>
      </w:r>
      <w:r w:rsidRPr="00E225A5">
        <w:rPr>
          <w:spacing w:val="-2"/>
          <w:sz w:val="22"/>
          <w:szCs w:val="22"/>
        </w:rPr>
        <w:t>т</w:t>
      </w:r>
      <w:r w:rsidRPr="00E225A5">
        <w:rPr>
          <w:sz w:val="22"/>
          <w:szCs w:val="22"/>
        </w:rPr>
        <w:t>о</w:t>
      </w:r>
      <w:r w:rsidRPr="00E225A5">
        <w:rPr>
          <w:spacing w:val="1"/>
          <w:sz w:val="22"/>
          <w:szCs w:val="22"/>
        </w:rPr>
        <w:t>м</w:t>
      </w:r>
      <w:r w:rsidRPr="00E225A5">
        <w:rPr>
          <w:spacing w:val="-2"/>
          <w:sz w:val="22"/>
          <w:szCs w:val="22"/>
        </w:rPr>
        <w:t>у</w:t>
      </w:r>
      <w:r w:rsidRPr="00E225A5">
        <w:rPr>
          <w:sz w:val="22"/>
          <w:szCs w:val="22"/>
        </w:rPr>
        <w:t>,</w:t>
      </w:r>
      <w:r w:rsidRPr="00E225A5">
        <w:rPr>
          <w:spacing w:val="15"/>
          <w:sz w:val="22"/>
          <w:szCs w:val="22"/>
        </w:rPr>
        <w:t xml:space="preserve"> </w:t>
      </w:r>
      <w:r w:rsidRPr="00E225A5">
        <w:rPr>
          <w:sz w:val="22"/>
          <w:szCs w:val="22"/>
        </w:rPr>
        <w:t>чт</w:t>
      </w:r>
      <w:r w:rsidRPr="00E225A5">
        <w:rPr>
          <w:spacing w:val="1"/>
          <w:sz w:val="22"/>
          <w:szCs w:val="22"/>
        </w:rPr>
        <w:t>о</w:t>
      </w:r>
      <w:r w:rsidRPr="00E225A5">
        <w:rPr>
          <w:spacing w:val="14"/>
          <w:sz w:val="22"/>
          <w:szCs w:val="22"/>
        </w:rPr>
        <w:t xml:space="preserve"> </w:t>
      </w:r>
      <w:r w:rsidRPr="00E225A5">
        <w:rPr>
          <w:spacing w:val="1"/>
          <w:sz w:val="22"/>
          <w:szCs w:val="22"/>
        </w:rPr>
        <w:t>с</w:t>
      </w:r>
      <w:r w:rsidRPr="00E225A5">
        <w:rPr>
          <w:sz w:val="22"/>
          <w:szCs w:val="22"/>
        </w:rPr>
        <w:t>т</w:t>
      </w:r>
      <w:r w:rsidRPr="00E225A5">
        <w:rPr>
          <w:spacing w:val="-2"/>
          <w:sz w:val="22"/>
          <w:szCs w:val="22"/>
        </w:rPr>
        <w:t>у</w:t>
      </w:r>
      <w:r w:rsidRPr="00E225A5">
        <w:rPr>
          <w:sz w:val="22"/>
          <w:szCs w:val="22"/>
        </w:rPr>
        <w:t>де</w:t>
      </w:r>
      <w:r w:rsidRPr="00E225A5">
        <w:rPr>
          <w:spacing w:val="2"/>
          <w:sz w:val="22"/>
          <w:szCs w:val="22"/>
        </w:rPr>
        <w:t>н</w:t>
      </w:r>
      <w:r w:rsidRPr="00E225A5">
        <w:rPr>
          <w:sz w:val="22"/>
          <w:szCs w:val="22"/>
        </w:rPr>
        <w:t>т</w:t>
      </w:r>
      <w:r w:rsidRPr="00E225A5">
        <w:rPr>
          <w:spacing w:val="11"/>
          <w:sz w:val="22"/>
          <w:szCs w:val="22"/>
        </w:rPr>
        <w:t xml:space="preserve"> </w:t>
      </w:r>
      <w:r w:rsidRPr="00E225A5">
        <w:rPr>
          <w:spacing w:val="1"/>
          <w:sz w:val="22"/>
          <w:szCs w:val="22"/>
        </w:rPr>
        <w:t>н</w:t>
      </w:r>
      <w:r w:rsidRPr="00E225A5">
        <w:rPr>
          <w:sz w:val="22"/>
          <w:szCs w:val="22"/>
        </w:rPr>
        <w:t>ачин</w:t>
      </w:r>
      <w:r w:rsidRPr="00E225A5">
        <w:rPr>
          <w:spacing w:val="-2"/>
          <w:sz w:val="22"/>
          <w:szCs w:val="22"/>
        </w:rPr>
        <w:t>а</w:t>
      </w:r>
      <w:r w:rsidRPr="00E225A5">
        <w:rPr>
          <w:sz w:val="22"/>
          <w:szCs w:val="22"/>
        </w:rPr>
        <w:t>ет</w:t>
      </w:r>
      <w:r w:rsidRPr="00E225A5">
        <w:rPr>
          <w:spacing w:val="13"/>
          <w:sz w:val="22"/>
          <w:szCs w:val="22"/>
        </w:rPr>
        <w:t xml:space="preserve"> </w:t>
      </w:r>
      <w:r w:rsidRPr="00E225A5">
        <w:rPr>
          <w:spacing w:val="1"/>
          <w:sz w:val="22"/>
          <w:szCs w:val="22"/>
        </w:rPr>
        <w:t>н</w:t>
      </w:r>
      <w:r w:rsidRPr="00E225A5">
        <w:rPr>
          <w:sz w:val="22"/>
          <w:szCs w:val="22"/>
        </w:rPr>
        <w:t>еп</w:t>
      </w:r>
      <w:r w:rsidRPr="00E225A5">
        <w:rPr>
          <w:spacing w:val="1"/>
          <w:sz w:val="22"/>
          <w:szCs w:val="22"/>
        </w:rPr>
        <w:t>р</w:t>
      </w:r>
      <w:r w:rsidRPr="00E225A5">
        <w:rPr>
          <w:sz w:val="22"/>
          <w:szCs w:val="22"/>
        </w:rPr>
        <w:t>а</w:t>
      </w:r>
      <w:r w:rsidRPr="00E225A5">
        <w:rPr>
          <w:spacing w:val="-2"/>
          <w:sz w:val="22"/>
          <w:szCs w:val="22"/>
        </w:rPr>
        <w:t>в</w:t>
      </w:r>
      <w:r w:rsidRPr="00E225A5">
        <w:rPr>
          <w:sz w:val="22"/>
          <w:szCs w:val="22"/>
        </w:rPr>
        <w:t>и</w:t>
      </w:r>
      <w:r w:rsidRPr="00E225A5">
        <w:rPr>
          <w:spacing w:val="1"/>
          <w:sz w:val="22"/>
          <w:szCs w:val="22"/>
        </w:rPr>
        <w:t>л</w:t>
      </w:r>
      <w:r w:rsidRPr="00E225A5">
        <w:rPr>
          <w:spacing w:val="-1"/>
          <w:sz w:val="22"/>
          <w:szCs w:val="22"/>
        </w:rPr>
        <w:t>ьн</w:t>
      </w:r>
      <w:r w:rsidRPr="00E225A5">
        <w:rPr>
          <w:sz w:val="22"/>
          <w:szCs w:val="22"/>
        </w:rPr>
        <w:t>о</w:t>
      </w:r>
      <w:r w:rsidRPr="00E225A5">
        <w:rPr>
          <w:spacing w:val="14"/>
          <w:sz w:val="22"/>
          <w:szCs w:val="22"/>
        </w:rPr>
        <w:t xml:space="preserve"> </w:t>
      </w:r>
      <w:r w:rsidRPr="00E225A5">
        <w:rPr>
          <w:spacing w:val="12"/>
          <w:sz w:val="22"/>
          <w:szCs w:val="22"/>
        </w:rPr>
        <w:t>с</w:t>
      </w:r>
      <w:r w:rsidRPr="00E225A5">
        <w:rPr>
          <w:sz w:val="22"/>
          <w:szCs w:val="22"/>
        </w:rPr>
        <w:t>е</w:t>
      </w:r>
      <w:r w:rsidRPr="00E225A5">
        <w:rPr>
          <w:spacing w:val="1"/>
          <w:sz w:val="22"/>
          <w:szCs w:val="22"/>
        </w:rPr>
        <w:t>б</w:t>
      </w:r>
      <w:r w:rsidRPr="00E225A5">
        <w:rPr>
          <w:sz w:val="22"/>
          <w:szCs w:val="22"/>
        </w:rPr>
        <w:t>я</w:t>
      </w:r>
      <w:r w:rsidRPr="00E225A5">
        <w:rPr>
          <w:spacing w:val="43"/>
          <w:sz w:val="22"/>
          <w:szCs w:val="22"/>
        </w:rPr>
        <w:t xml:space="preserve"> </w:t>
      </w:r>
      <w:r w:rsidRPr="00E225A5">
        <w:rPr>
          <w:sz w:val="22"/>
          <w:szCs w:val="22"/>
        </w:rPr>
        <w:t>оц</w:t>
      </w:r>
      <w:r w:rsidRPr="00E225A5">
        <w:rPr>
          <w:spacing w:val="1"/>
          <w:sz w:val="22"/>
          <w:szCs w:val="22"/>
        </w:rPr>
        <w:t>е</w:t>
      </w:r>
      <w:r w:rsidRPr="00E225A5">
        <w:rPr>
          <w:sz w:val="22"/>
          <w:szCs w:val="22"/>
        </w:rPr>
        <w:t>нива</w:t>
      </w:r>
      <w:r w:rsidRPr="00E225A5">
        <w:rPr>
          <w:spacing w:val="1"/>
          <w:sz w:val="22"/>
          <w:szCs w:val="22"/>
        </w:rPr>
        <w:t>т</w:t>
      </w:r>
      <w:r w:rsidRPr="00E225A5">
        <w:rPr>
          <w:spacing w:val="-1"/>
          <w:sz w:val="22"/>
          <w:szCs w:val="22"/>
        </w:rPr>
        <w:t>ь</w:t>
      </w:r>
      <w:r w:rsidRPr="00E225A5">
        <w:rPr>
          <w:sz w:val="22"/>
          <w:szCs w:val="22"/>
        </w:rPr>
        <w:t>,</w:t>
      </w:r>
      <w:r w:rsidRPr="00E225A5">
        <w:rPr>
          <w:spacing w:val="44"/>
          <w:sz w:val="22"/>
          <w:szCs w:val="22"/>
        </w:rPr>
        <w:t xml:space="preserve"> </w:t>
      </w:r>
      <w:r w:rsidRPr="00E225A5">
        <w:rPr>
          <w:sz w:val="22"/>
          <w:szCs w:val="22"/>
        </w:rPr>
        <w:t>в</w:t>
      </w:r>
      <w:r w:rsidRPr="00E225A5">
        <w:rPr>
          <w:spacing w:val="1"/>
          <w:sz w:val="22"/>
          <w:szCs w:val="22"/>
        </w:rPr>
        <w:t>с</w:t>
      </w:r>
      <w:r w:rsidRPr="00E225A5">
        <w:rPr>
          <w:sz w:val="22"/>
          <w:szCs w:val="22"/>
        </w:rPr>
        <w:t>л</w:t>
      </w:r>
      <w:r w:rsidRPr="00E225A5">
        <w:rPr>
          <w:spacing w:val="-2"/>
          <w:sz w:val="22"/>
          <w:szCs w:val="22"/>
        </w:rPr>
        <w:t>е</w:t>
      </w:r>
      <w:r w:rsidRPr="00E225A5">
        <w:rPr>
          <w:spacing w:val="-1"/>
          <w:sz w:val="22"/>
          <w:szCs w:val="22"/>
        </w:rPr>
        <w:t>д</w:t>
      </w:r>
      <w:r w:rsidRPr="00E225A5">
        <w:rPr>
          <w:sz w:val="22"/>
          <w:szCs w:val="22"/>
        </w:rPr>
        <w:t>стви</w:t>
      </w:r>
      <w:r w:rsidRPr="00E225A5">
        <w:rPr>
          <w:spacing w:val="1"/>
          <w:sz w:val="22"/>
          <w:szCs w:val="22"/>
        </w:rPr>
        <w:t>е</w:t>
      </w:r>
      <w:r w:rsidRPr="00E225A5">
        <w:rPr>
          <w:spacing w:val="43"/>
          <w:sz w:val="22"/>
          <w:szCs w:val="22"/>
        </w:rPr>
        <w:t xml:space="preserve"> </w:t>
      </w:r>
      <w:r w:rsidRPr="00E225A5">
        <w:rPr>
          <w:sz w:val="22"/>
          <w:szCs w:val="22"/>
        </w:rPr>
        <w:t>чего</w:t>
      </w:r>
      <w:r w:rsidRPr="00E225A5">
        <w:rPr>
          <w:spacing w:val="45"/>
          <w:sz w:val="22"/>
          <w:szCs w:val="22"/>
        </w:rPr>
        <w:t xml:space="preserve"> </w:t>
      </w:r>
      <w:r w:rsidRPr="00E225A5">
        <w:rPr>
          <w:sz w:val="22"/>
          <w:szCs w:val="22"/>
        </w:rPr>
        <w:t>е</w:t>
      </w:r>
      <w:r w:rsidRPr="00E225A5">
        <w:rPr>
          <w:spacing w:val="-1"/>
          <w:sz w:val="22"/>
          <w:szCs w:val="22"/>
        </w:rPr>
        <w:t>г</w:t>
      </w:r>
      <w:r w:rsidRPr="00E225A5">
        <w:rPr>
          <w:sz w:val="22"/>
          <w:szCs w:val="22"/>
        </w:rPr>
        <w:t>о</w:t>
      </w:r>
      <w:r w:rsidRPr="00E225A5">
        <w:rPr>
          <w:spacing w:val="43"/>
          <w:sz w:val="22"/>
          <w:szCs w:val="22"/>
        </w:rPr>
        <w:t xml:space="preserve"> </w:t>
      </w:r>
      <w:r w:rsidRPr="00E225A5">
        <w:rPr>
          <w:sz w:val="22"/>
          <w:szCs w:val="22"/>
        </w:rPr>
        <w:t>по</w:t>
      </w:r>
      <w:r w:rsidRPr="00E225A5">
        <w:rPr>
          <w:spacing w:val="1"/>
          <w:sz w:val="22"/>
          <w:szCs w:val="22"/>
        </w:rPr>
        <w:t>в</w:t>
      </w:r>
      <w:r w:rsidRPr="00E225A5">
        <w:rPr>
          <w:spacing w:val="-2"/>
          <w:sz w:val="22"/>
          <w:szCs w:val="22"/>
        </w:rPr>
        <w:t>е</w:t>
      </w:r>
      <w:r w:rsidRPr="00E225A5">
        <w:rPr>
          <w:sz w:val="22"/>
          <w:szCs w:val="22"/>
        </w:rPr>
        <w:t>д</w:t>
      </w:r>
      <w:r w:rsidRPr="00E225A5">
        <w:rPr>
          <w:spacing w:val="1"/>
          <w:sz w:val="22"/>
          <w:szCs w:val="22"/>
        </w:rPr>
        <w:t>е</w:t>
      </w:r>
      <w:r w:rsidRPr="00E225A5">
        <w:rPr>
          <w:sz w:val="22"/>
          <w:szCs w:val="22"/>
        </w:rPr>
        <w:t>ние</w:t>
      </w:r>
      <w:r w:rsidRPr="00E225A5">
        <w:rPr>
          <w:spacing w:val="43"/>
          <w:sz w:val="22"/>
          <w:szCs w:val="22"/>
        </w:rPr>
        <w:t xml:space="preserve"> </w:t>
      </w:r>
      <w:r w:rsidRPr="00E225A5">
        <w:rPr>
          <w:sz w:val="22"/>
          <w:szCs w:val="22"/>
        </w:rPr>
        <w:t>с</w:t>
      </w:r>
      <w:r w:rsidRPr="00E225A5">
        <w:rPr>
          <w:spacing w:val="1"/>
          <w:sz w:val="22"/>
          <w:szCs w:val="22"/>
        </w:rPr>
        <w:t>т</w:t>
      </w:r>
      <w:r w:rsidRPr="00E225A5">
        <w:rPr>
          <w:spacing w:val="-2"/>
          <w:sz w:val="22"/>
          <w:szCs w:val="22"/>
        </w:rPr>
        <w:t>а</w:t>
      </w:r>
      <w:r w:rsidRPr="00E225A5">
        <w:rPr>
          <w:sz w:val="22"/>
          <w:szCs w:val="22"/>
        </w:rPr>
        <w:t>н</w:t>
      </w:r>
      <w:r w:rsidRPr="00E225A5">
        <w:rPr>
          <w:spacing w:val="2"/>
          <w:sz w:val="22"/>
          <w:szCs w:val="22"/>
        </w:rPr>
        <w:t>о</w:t>
      </w:r>
      <w:r w:rsidRPr="00E225A5">
        <w:rPr>
          <w:spacing w:val="-2"/>
          <w:sz w:val="22"/>
          <w:szCs w:val="22"/>
        </w:rPr>
        <w:t>в</w:t>
      </w:r>
      <w:r w:rsidRPr="00E225A5">
        <w:rPr>
          <w:sz w:val="22"/>
          <w:szCs w:val="22"/>
        </w:rPr>
        <w:t>ит</w:t>
      </w:r>
      <w:r w:rsidRPr="00E225A5">
        <w:rPr>
          <w:spacing w:val="1"/>
          <w:sz w:val="22"/>
          <w:szCs w:val="22"/>
        </w:rPr>
        <w:t>с</w:t>
      </w:r>
      <w:r w:rsidRPr="00E225A5">
        <w:rPr>
          <w:sz w:val="22"/>
          <w:szCs w:val="22"/>
        </w:rPr>
        <w:t>я</w:t>
      </w:r>
      <w:r w:rsidRPr="00E225A5">
        <w:rPr>
          <w:spacing w:val="43"/>
          <w:sz w:val="22"/>
          <w:szCs w:val="22"/>
        </w:rPr>
        <w:t xml:space="preserve"> </w:t>
      </w:r>
      <w:r w:rsidRPr="00E225A5">
        <w:rPr>
          <w:sz w:val="22"/>
          <w:szCs w:val="22"/>
        </w:rPr>
        <w:t>неа</w:t>
      </w:r>
      <w:r w:rsidRPr="00E225A5">
        <w:rPr>
          <w:spacing w:val="1"/>
          <w:sz w:val="22"/>
          <w:szCs w:val="22"/>
        </w:rPr>
        <w:t>д</w:t>
      </w:r>
      <w:r w:rsidRPr="00E225A5">
        <w:rPr>
          <w:spacing w:val="-1"/>
          <w:sz w:val="22"/>
          <w:szCs w:val="22"/>
        </w:rPr>
        <w:t>е</w:t>
      </w:r>
      <w:r w:rsidRPr="00E225A5">
        <w:rPr>
          <w:sz w:val="22"/>
          <w:szCs w:val="22"/>
        </w:rPr>
        <w:t>ква</w:t>
      </w:r>
      <w:r w:rsidRPr="00E225A5">
        <w:rPr>
          <w:spacing w:val="1"/>
          <w:sz w:val="22"/>
          <w:szCs w:val="22"/>
        </w:rPr>
        <w:t>т</w:t>
      </w:r>
      <w:r w:rsidRPr="00E225A5">
        <w:rPr>
          <w:sz w:val="22"/>
          <w:szCs w:val="22"/>
        </w:rPr>
        <w:t>ным.</w:t>
      </w:r>
      <w:r w:rsidRPr="00E225A5">
        <w:rPr>
          <w:spacing w:val="45"/>
          <w:sz w:val="22"/>
          <w:szCs w:val="22"/>
        </w:rPr>
        <w:t xml:space="preserve"> </w:t>
      </w:r>
      <w:r w:rsidRPr="00E225A5">
        <w:rPr>
          <w:spacing w:val="7"/>
          <w:sz w:val="22"/>
          <w:szCs w:val="22"/>
        </w:rPr>
        <w:t>С</w:t>
      </w:r>
      <w:r w:rsidRPr="00E225A5">
        <w:rPr>
          <w:sz w:val="22"/>
          <w:szCs w:val="22"/>
        </w:rPr>
        <w:t>ам</w:t>
      </w:r>
      <w:r w:rsidRPr="00E225A5">
        <w:rPr>
          <w:spacing w:val="1"/>
          <w:sz w:val="22"/>
          <w:szCs w:val="22"/>
        </w:rPr>
        <w:t>оо</w:t>
      </w:r>
      <w:r w:rsidRPr="00E225A5">
        <w:rPr>
          <w:sz w:val="22"/>
          <w:szCs w:val="22"/>
        </w:rPr>
        <w:t>ц</w:t>
      </w:r>
      <w:r w:rsidRPr="00E225A5">
        <w:rPr>
          <w:spacing w:val="-1"/>
          <w:sz w:val="22"/>
          <w:szCs w:val="22"/>
        </w:rPr>
        <w:t>е</w:t>
      </w:r>
      <w:r w:rsidRPr="00E225A5">
        <w:rPr>
          <w:sz w:val="22"/>
          <w:szCs w:val="22"/>
        </w:rPr>
        <w:t>нка</w:t>
      </w:r>
      <w:r w:rsidRPr="00E225A5">
        <w:rPr>
          <w:spacing w:val="15"/>
          <w:sz w:val="22"/>
          <w:szCs w:val="22"/>
        </w:rPr>
        <w:t xml:space="preserve"> </w:t>
      </w:r>
      <w:r w:rsidRPr="00E225A5">
        <w:rPr>
          <w:sz w:val="22"/>
          <w:szCs w:val="22"/>
        </w:rPr>
        <w:t>за</w:t>
      </w:r>
      <w:r w:rsidRPr="00E225A5">
        <w:rPr>
          <w:spacing w:val="-2"/>
          <w:sz w:val="22"/>
          <w:szCs w:val="22"/>
        </w:rPr>
        <w:t>в</w:t>
      </w:r>
      <w:r w:rsidRPr="00E225A5">
        <w:rPr>
          <w:sz w:val="22"/>
          <w:szCs w:val="22"/>
        </w:rPr>
        <w:t>и</w:t>
      </w:r>
      <w:r w:rsidRPr="00E225A5">
        <w:rPr>
          <w:spacing w:val="1"/>
          <w:sz w:val="22"/>
          <w:szCs w:val="22"/>
        </w:rPr>
        <w:t>си</w:t>
      </w:r>
      <w:r w:rsidRPr="00E225A5">
        <w:rPr>
          <w:sz w:val="22"/>
          <w:szCs w:val="22"/>
        </w:rPr>
        <w:t>т</w:t>
      </w:r>
      <w:r w:rsidRPr="00E225A5">
        <w:rPr>
          <w:spacing w:val="11"/>
          <w:sz w:val="22"/>
          <w:szCs w:val="22"/>
        </w:rPr>
        <w:t xml:space="preserve"> </w:t>
      </w:r>
      <w:r w:rsidRPr="00E225A5">
        <w:rPr>
          <w:sz w:val="22"/>
          <w:szCs w:val="22"/>
        </w:rPr>
        <w:t>от</w:t>
      </w:r>
      <w:r w:rsidRPr="00E225A5">
        <w:rPr>
          <w:spacing w:val="13"/>
          <w:sz w:val="22"/>
          <w:szCs w:val="22"/>
        </w:rPr>
        <w:t xml:space="preserve"> </w:t>
      </w:r>
      <w:r w:rsidRPr="00E225A5">
        <w:rPr>
          <w:spacing w:val="1"/>
          <w:sz w:val="22"/>
          <w:szCs w:val="22"/>
        </w:rPr>
        <w:t>е</w:t>
      </w:r>
      <w:r w:rsidRPr="00E225A5">
        <w:rPr>
          <w:sz w:val="22"/>
          <w:szCs w:val="22"/>
        </w:rPr>
        <w:t>е</w:t>
      </w:r>
      <w:r w:rsidRPr="00E225A5">
        <w:rPr>
          <w:spacing w:val="14"/>
          <w:sz w:val="22"/>
          <w:szCs w:val="22"/>
        </w:rPr>
        <w:t xml:space="preserve"> </w:t>
      </w:r>
      <w:r w:rsidRPr="00E225A5">
        <w:rPr>
          <w:sz w:val="22"/>
          <w:szCs w:val="22"/>
        </w:rPr>
        <w:t>к</w:t>
      </w:r>
      <w:r w:rsidRPr="00E225A5">
        <w:rPr>
          <w:spacing w:val="1"/>
          <w:sz w:val="22"/>
          <w:szCs w:val="22"/>
        </w:rPr>
        <w:t>а</w:t>
      </w:r>
      <w:r w:rsidRPr="00E225A5">
        <w:rPr>
          <w:sz w:val="22"/>
          <w:szCs w:val="22"/>
        </w:rPr>
        <w:t>ч</w:t>
      </w:r>
      <w:r w:rsidRPr="00E225A5">
        <w:rPr>
          <w:spacing w:val="1"/>
          <w:sz w:val="22"/>
          <w:szCs w:val="22"/>
        </w:rPr>
        <w:t>ес</w:t>
      </w:r>
      <w:r w:rsidRPr="00E225A5">
        <w:rPr>
          <w:sz w:val="22"/>
          <w:szCs w:val="22"/>
        </w:rPr>
        <w:t>тв</w:t>
      </w:r>
      <w:r w:rsidRPr="00E225A5">
        <w:rPr>
          <w:spacing w:val="1"/>
          <w:sz w:val="22"/>
          <w:szCs w:val="22"/>
        </w:rPr>
        <w:t>а</w:t>
      </w:r>
      <w:r w:rsidRPr="00E225A5">
        <w:rPr>
          <w:spacing w:val="13"/>
          <w:sz w:val="22"/>
          <w:szCs w:val="22"/>
        </w:rPr>
        <w:t xml:space="preserve"> </w:t>
      </w:r>
      <w:r w:rsidRPr="00E225A5">
        <w:rPr>
          <w:sz w:val="22"/>
          <w:szCs w:val="22"/>
        </w:rPr>
        <w:t>(</w:t>
      </w:r>
      <w:r w:rsidRPr="00E225A5">
        <w:rPr>
          <w:spacing w:val="-1"/>
          <w:sz w:val="22"/>
          <w:szCs w:val="22"/>
        </w:rPr>
        <w:t>а</w:t>
      </w:r>
      <w:r w:rsidRPr="00E225A5">
        <w:rPr>
          <w:sz w:val="22"/>
          <w:szCs w:val="22"/>
        </w:rPr>
        <w:t>д</w:t>
      </w:r>
      <w:r w:rsidRPr="00E225A5">
        <w:rPr>
          <w:spacing w:val="1"/>
          <w:sz w:val="22"/>
          <w:szCs w:val="22"/>
        </w:rPr>
        <w:t>е</w:t>
      </w:r>
      <w:r w:rsidRPr="00E225A5">
        <w:rPr>
          <w:sz w:val="22"/>
          <w:szCs w:val="22"/>
        </w:rPr>
        <w:t>к</w:t>
      </w:r>
      <w:r w:rsidRPr="00E225A5">
        <w:rPr>
          <w:spacing w:val="-1"/>
          <w:sz w:val="22"/>
          <w:szCs w:val="22"/>
        </w:rPr>
        <w:t>в</w:t>
      </w:r>
      <w:r w:rsidRPr="00E225A5">
        <w:rPr>
          <w:sz w:val="22"/>
          <w:szCs w:val="22"/>
        </w:rPr>
        <w:t>атн</w:t>
      </w:r>
      <w:r w:rsidRPr="00E225A5">
        <w:rPr>
          <w:spacing w:val="1"/>
          <w:sz w:val="22"/>
          <w:szCs w:val="22"/>
        </w:rPr>
        <w:t>ая</w:t>
      </w:r>
      <w:r w:rsidRPr="00E225A5">
        <w:rPr>
          <w:sz w:val="22"/>
          <w:szCs w:val="22"/>
        </w:rPr>
        <w:t>,</w:t>
      </w:r>
      <w:r w:rsidRPr="00E225A5">
        <w:rPr>
          <w:spacing w:val="13"/>
          <w:sz w:val="22"/>
          <w:szCs w:val="22"/>
        </w:rPr>
        <w:t xml:space="preserve"> </w:t>
      </w:r>
      <w:r w:rsidRPr="00E225A5">
        <w:rPr>
          <w:spacing w:val="1"/>
          <w:sz w:val="22"/>
          <w:szCs w:val="22"/>
        </w:rPr>
        <w:t>з</w:t>
      </w:r>
      <w:r w:rsidRPr="00E225A5">
        <w:rPr>
          <w:sz w:val="22"/>
          <w:szCs w:val="22"/>
        </w:rPr>
        <w:t>а</w:t>
      </w:r>
      <w:r w:rsidRPr="00E225A5">
        <w:rPr>
          <w:spacing w:val="-2"/>
          <w:sz w:val="22"/>
          <w:szCs w:val="22"/>
        </w:rPr>
        <w:t>в</w:t>
      </w:r>
      <w:r w:rsidRPr="00E225A5">
        <w:rPr>
          <w:sz w:val="22"/>
          <w:szCs w:val="22"/>
        </w:rPr>
        <w:t>ы</w:t>
      </w:r>
      <w:r w:rsidRPr="00E225A5">
        <w:rPr>
          <w:spacing w:val="1"/>
          <w:sz w:val="22"/>
          <w:szCs w:val="22"/>
        </w:rPr>
        <w:t>ш</w:t>
      </w:r>
      <w:r w:rsidRPr="00E225A5">
        <w:rPr>
          <w:sz w:val="22"/>
          <w:szCs w:val="22"/>
        </w:rPr>
        <w:t>енн</w:t>
      </w:r>
      <w:r w:rsidRPr="00E225A5">
        <w:rPr>
          <w:spacing w:val="-1"/>
          <w:sz w:val="22"/>
          <w:szCs w:val="22"/>
        </w:rPr>
        <w:t>а</w:t>
      </w:r>
      <w:r w:rsidRPr="00E225A5">
        <w:rPr>
          <w:sz w:val="22"/>
          <w:szCs w:val="22"/>
        </w:rPr>
        <w:t>я,</w:t>
      </w:r>
      <w:r w:rsidRPr="00E225A5">
        <w:rPr>
          <w:spacing w:val="14"/>
          <w:sz w:val="22"/>
          <w:szCs w:val="22"/>
        </w:rPr>
        <w:t xml:space="preserve"> </w:t>
      </w:r>
      <w:r w:rsidRPr="00E225A5">
        <w:rPr>
          <w:spacing w:val="6"/>
          <w:sz w:val="22"/>
          <w:szCs w:val="22"/>
        </w:rPr>
        <w:t>з</w:t>
      </w:r>
      <w:r w:rsidRPr="00E225A5">
        <w:rPr>
          <w:sz w:val="22"/>
          <w:szCs w:val="22"/>
        </w:rPr>
        <w:t>а</w:t>
      </w:r>
      <w:r w:rsidRPr="00E225A5">
        <w:rPr>
          <w:spacing w:val="1"/>
          <w:sz w:val="22"/>
          <w:szCs w:val="22"/>
        </w:rPr>
        <w:t>н</w:t>
      </w:r>
      <w:r w:rsidRPr="00E225A5">
        <w:rPr>
          <w:sz w:val="22"/>
          <w:szCs w:val="22"/>
        </w:rPr>
        <w:t>иже</w:t>
      </w:r>
      <w:r w:rsidRPr="00E225A5">
        <w:rPr>
          <w:spacing w:val="1"/>
          <w:sz w:val="22"/>
          <w:szCs w:val="22"/>
        </w:rPr>
        <w:t>н</w:t>
      </w:r>
      <w:r w:rsidRPr="00E225A5">
        <w:rPr>
          <w:sz w:val="22"/>
          <w:szCs w:val="22"/>
        </w:rPr>
        <w:t>н</w:t>
      </w:r>
      <w:r w:rsidRPr="00E225A5">
        <w:rPr>
          <w:spacing w:val="-1"/>
          <w:sz w:val="22"/>
          <w:szCs w:val="22"/>
        </w:rPr>
        <w:t>а</w:t>
      </w:r>
      <w:r w:rsidRPr="00E225A5">
        <w:rPr>
          <w:spacing w:val="1"/>
          <w:sz w:val="22"/>
          <w:szCs w:val="22"/>
        </w:rPr>
        <w:t>я</w:t>
      </w:r>
      <w:r w:rsidRPr="00E225A5">
        <w:rPr>
          <w:sz w:val="22"/>
          <w:szCs w:val="22"/>
        </w:rPr>
        <w:t>).</w:t>
      </w:r>
      <w:r w:rsidRPr="00E225A5">
        <w:rPr>
          <w:spacing w:val="13"/>
          <w:sz w:val="22"/>
          <w:szCs w:val="22"/>
        </w:rPr>
        <w:t xml:space="preserve"> </w:t>
      </w:r>
      <w:r w:rsidRPr="00E225A5">
        <w:rPr>
          <w:spacing w:val="1"/>
          <w:sz w:val="22"/>
          <w:szCs w:val="22"/>
        </w:rPr>
        <w:t>Е</w:t>
      </w:r>
      <w:r w:rsidRPr="00E225A5">
        <w:rPr>
          <w:sz w:val="22"/>
          <w:szCs w:val="22"/>
        </w:rPr>
        <w:t xml:space="preserve">сли </w:t>
      </w:r>
      <w:r w:rsidRPr="00E225A5">
        <w:rPr>
          <w:spacing w:val="1"/>
          <w:sz w:val="22"/>
          <w:szCs w:val="22"/>
        </w:rPr>
        <w:t>он</w:t>
      </w:r>
      <w:r w:rsidRPr="00E225A5">
        <w:rPr>
          <w:sz w:val="22"/>
          <w:szCs w:val="22"/>
        </w:rPr>
        <w:t>а</w:t>
      </w:r>
      <w:r w:rsidRPr="00E225A5">
        <w:rPr>
          <w:spacing w:val="40"/>
          <w:sz w:val="22"/>
          <w:szCs w:val="22"/>
        </w:rPr>
        <w:t xml:space="preserve"> </w:t>
      </w:r>
      <w:r w:rsidRPr="00E225A5">
        <w:rPr>
          <w:spacing w:val="1"/>
          <w:sz w:val="22"/>
          <w:szCs w:val="22"/>
        </w:rPr>
        <w:t>з</w:t>
      </w:r>
      <w:r w:rsidRPr="00E225A5">
        <w:rPr>
          <w:sz w:val="22"/>
          <w:szCs w:val="22"/>
        </w:rPr>
        <w:t>анижена,</w:t>
      </w:r>
      <w:r w:rsidRPr="00E225A5">
        <w:rPr>
          <w:spacing w:val="42"/>
          <w:sz w:val="22"/>
          <w:szCs w:val="22"/>
        </w:rPr>
        <w:t xml:space="preserve"> </w:t>
      </w:r>
      <w:r w:rsidRPr="00E225A5">
        <w:rPr>
          <w:spacing w:val="-1"/>
          <w:sz w:val="22"/>
          <w:szCs w:val="22"/>
        </w:rPr>
        <w:t>т</w:t>
      </w:r>
      <w:r w:rsidRPr="00E225A5">
        <w:rPr>
          <w:sz w:val="22"/>
          <w:szCs w:val="22"/>
        </w:rPr>
        <w:t>о</w:t>
      </w:r>
      <w:r w:rsidRPr="00E225A5">
        <w:rPr>
          <w:spacing w:val="43"/>
          <w:sz w:val="22"/>
          <w:szCs w:val="22"/>
        </w:rPr>
        <w:t xml:space="preserve"> </w:t>
      </w:r>
      <w:r w:rsidRPr="00E225A5">
        <w:rPr>
          <w:spacing w:val="-1"/>
          <w:sz w:val="22"/>
          <w:szCs w:val="22"/>
        </w:rPr>
        <w:t>с</w:t>
      </w:r>
      <w:r w:rsidRPr="00E225A5">
        <w:rPr>
          <w:sz w:val="22"/>
          <w:szCs w:val="22"/>
        </w:rPr>
        <w:t>п</w:t>
      </w:r>
      <w:r w:rsidRPr="00E225A5">
        <w:rPr>
          <w:spacing w:val="1"/>
          <w:sz w:val="22"/>
          <w:szCs w:val="22"/>
        </w:rPr>
        <w:t>о</w:t>
      </w:r>
      <w:r w:rsidRPr="00E225A5">
        <w:rPr>
          <w:spacing w:val="-1"/>
          <w:sz w:val="22"/>
          <w:szCs w:val="22"/>
        </w:rPr>
        <w:t>с</w:t>
      </w:r>
      <w:r w:rsidRPr="00E225A5">
        <w:rPr>
          <w:sz w:val="22"/>
          <w:szCs w:val="22"/>
        </w:rPr>
        <w:t>обс</w:t>
      </w:r>
      <w:r w:rsidRPr="00E225A5">
        <w:rPr>
          <w:spacing w:val="1"/>
          <w:sz w:val="22"/>
          <w:szCs w:val="22"/>
        </w:rPr>
        <w:t>т</w:t>
      </w:r>
      <w:r w:rsidRPr="00E225A5">
        <w:rPr>
          <w:sz w:val="22"/>
          <w:szCs w:val="22"/>
        </w:rPr>
        <w:t>в</w:t>
      </w:r>
      <w:r w:rsidRPr="00E225A5">
        <w:rPr>
          <w:spacing w:val="-3"/>
          <w:sz w:val="22"/>
          <w:szCs w:val="22"/>
        </w:rPr>
        <w:t>у</w:t>
      </w:r>
      <w:r w:rsidRPr="00E225A5">
        <w:rPr>
          <w:sz w:val="22"/>
          <w:szCs w:val="22"/>
        </w:rPr>
        <w:t>ет</w:t>
      </w:r>
      <w:r w:rsidRPr="00E225A5">
        <w:rPr>
          <w:spacing w:val="42"/>
          <w:sz w:val="22"/>
          <w:szCs w:val="22"/>
        </w:rPr>
        <w:t xml:space="preserve"> </w:t>
      </w:r>
      <w:r w:rsidRPr="00E225A5">
        <w:rPr>
          <w:spacing w:val="1"/>
          <w:sz w:val="22"/>
          <w:szCs w:val="22"/>
        </w:rPr>
        <w:t>ра</w:t>
      </w:r>
      <w:r w:rsidRPr="00E225A5">
        <w:rPr>
          <w:sz w:val="22"/>
          <w:szCs w:val="22"/>
        </w:rPr>
        <w:t>зв</w:t>
      </w:r>
      <w:r w:rsidRPr="00E225A5">
        <w:rPr>
          <w:spacing w:val="1"/>
          <w:sz w:val="22"/>
          <w:szCs w:val="22"/>
        </w:rPr>
        <w:t>и</w:t>
      </w:r>
      <w:r w:rsidRPr="00E225A5">
        <w:rPr>
          <w:spacing w:val="-2"/>
          <w:sz w:val="22"/>
          <w:szCs w:val="22"/>
        </w:rPr>
        <w:t>т</w:t>
      </w:r>
      <w:r w:rsidRPr="00E225A5">
        <w:rPr>
          <w:sz w:val="22"/>
          <w:szCs w:val="22"/>
        </w:rPr>
        <w:t>и</w:t>
      </w:r>
      <w:r w:rsidRPr="00E225A5">
        <w:rPr>
          <w:spacing w:val="1"/>
          <w:sz w:val="22"/>
          <w:szCs w:val="22"/>
        </w:rPr>
        <w:t>ю</w:t>
      </w:r>
      <w:r w:rsidRPr="00E225A5">
        <w:rPr>
          <w:spacing w:val="41"/>
          <w:sz w:val="22"/>
          <w:szCs w:val="22"/>
        </w:rPr>
        <w:t xml:space="preserve"> </w:t>
      </w:r>
      <w:r w:rsidRPr="00E225A5">
        <w:rPr>
          <w:spacing w:val="1"/>
          <w:sz w:val="22"/>
          <w:szCs w:val="22"/>
        </w:rPr>
        <w:t>не</w:t>
      </w:r>
      <w:r w:rsidRPr="00E225A5">
        <w:rPr>
          <w:spacing w:val="-2"/>
          <w:sz w:val="22"/>
          <w:szCs w:val="22"/>
        </w:rPr>
        <w:t>у</w:t>
      </w:r>
      <w:r w:rsidRPr="00E225A5">
        <w:rPr>
          <w:sz w:val="22"/>
          <w:szCs w:val="22"/>
        </w:rPr>
        <w:t>вер</w:t>
      </w:r>
      <w:r w:rsidRPr="00E225A5">
        <w:rPr>
          <w:spacing w:val="1"/>
          <w:sz w:val="22"/>
          <w:szCs w:val="22"/>
        </w:rPr>
        <w:t>е</w:t>
      </w:r>
      <w:r w:rsidRPr="00E225A5">
        <w:rPr>
          <w:sz w:val="22"/>
          <w:szCs w:val="22"/>
        </w:rPr>
        <w:t>н</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и</w:t>
      </w:r>
      <w:r w:rsidRPr="00E225A5">
        <w:rPr>
          <w:spacing w:val="39"/>
          <w:sz w:val="22"/>
          <w:szCs w:val="22"/>
        </w:rPr>
        <w:t xml:space="preserve"> </w:t>
      </w:r>
      <w:r w:rsidRPr="00E225A5">
        <w:rPr>
          <w:sz w:val="22"/>
          <w:szCs w:val="22"/>
        </w:rPr>
        <w:t>в</w:t>
      </w:r>
      <w:r w:rsidRPr="00E225A5">
        <w:rPr>
          <w:spacing w:val="42"/>
          <w:sz w:val="22"/>
          <w:szCs w:val="22"/>
        </w:rPr>
        <w:t xml:space="preserve"> </w:t>
      </w:r>
      <w:r w:rsidRPr="00E225A5">
        <w:rPr>
          <w:sz w:val="22"/>
          <w:szCs w:val="22"/>
        </w:rPr>
        <w:t>с</w:t>
      </w:r>
      <w:r w:rsidRPr="00E225A5">
        <w:rPr>
          <w:spacing w:val="1"/>
          <w:sz w:val="22"/>
          <w:szCs w:val="22"/>
        </w:rPr>
        <w:t>о</w:t>
      </w:r>
      <w:r w:rsidRPr="00E225A5">
        <w:rPr>
          <w:sz w:val="22"/>
          <w:szCs w:val="22"/>
        </w:rPr>
        <w:t>бс</w:t>
      </w:r>
      <w:r w:rsidRPr="00E225A5">
        <w:rPr>
          <w:spacing w:val="1"/>
          <w:sz w:val="22"/>
          <w:szCs w:val="22"/>
        </w:rPr>
        <w:t>т</w:t>
      </w:r>
      <w:r w:rsidRPr="00E225A5">
        <w:rPr>
          <w:sz w:val="22"/>
          <w:szCs w:val="22"/>
        </w:rPr>
        <w:t>вен</w:t>
      </w:r>
      <w:r w:rsidRPr="00E225A5">
        <w:rPr>
          <w:spacing w:val="-1"/>
          <w:sz w:val="22"/>
          <w:szCs w:val="22"/>
        </w:rPr>
        <w:t>н</w:t>
      </w:r>
      <w:r w:rsidRPr="00E225A5">
        <w:rPr>
          <w:sz w:val="22"/>
          <w:szCs w:val="22"/>
        </w:rPr>
        <w:t>ых</w:t>
      </w:r>
      <w:r w:rsidRPr="00E225A5">
        <w:rPr>
          <w:spacing w:val="44"/>
          <w:sz w:val="22"/>
          <w:szCs w:val="22"/>
        </w:rPr>
        <w:t xml:space="preserve"> </w:t>
      </w:r>
      <w:r w:rsidRPr="00E225A5">
        <w:rPr>
          <w:spacing w:val="-2"/>
          <w:sz w:val="22"/>
          <w:szCs w:val="22"/>
        </w:rPr>
        <w:t>в</w:t>
      </w:r>
      <w:r w:rsidRPr="00E225A5">
        <w:rPr>
          <w:spacing w:val="10"/>
          <w:sz w:val="22"/>
          <w:szCs w:val="22"/>
        </w:rPr>
        <w:t>о</w:t>
      </w:r>
      <w:r w:rsidRPr="00E225A5">
        <w:rPr>
          <w:spacing w:val="1"/>
          <w:sz w:val="22"/>
          <w:szCs w:val="22"/>
        </w:rPr>
        <w:t>з</w:t>
      </w:r>
      <w:r w:rsidRPr="00E225A5">
        <w:rPr>
          <w:sz w:val="22"/>
          <w:szCs w:val="22"/>
        </w:rPr>
        <w:t>м</w:t>
      </w:r>
      <w:r w:rsidRPr="00E225A5">
        <w:rPr>
          <w:spacing w:val="1"/>
          <w:sz w:val="22"/>
          <w:szCs w:val="22"/>
        </w:rPr>
        <w:t>о</w:t>
      </w:r>
      <w:r w:rsidRPr="00E225A5">
        <w:rPr>
          <w:sz w:val="22"/>
          <w:szCs w:val="22"/>
        </w:rPr>
        <w:t>жност</w:t>
      </w:r>
      <w:r w:rsidRPr="00E225A5">
        <w:rPr>
          <w:spacing w:val="-1"/>
          <w:sz w:val="22"/>
          <w:szCs w:val="22"/>
        </w:rPr>
        <w:t>я</w:t>
      </w:r>
      <w:r w:rsidRPr="00E225A5">
        <w:rPr>
          <w:sz w:val="22"/>
          <w:szCs w:val="22"/>
        </w:rPr>
        <w:t>х,</w:t>
      </w:r>
      <w:r w:rsidRPr="00E225A5">
        <w:rPr>
          <w:spacing w:val="28"/>
          <w:sz w:val="22"/>
          <w:szCs w:val="22"/>
        </w:rPr>
        <w:t xml:space="preserve"> </w:t>
      </w:r>
      <w:r w:rsidRPr="00E225A5">
        <w:rPr>
          <w:spacing w:val="1"/>
          <w:sz w:val="22"/>
          <w:szCs w:val="22"/>
        </w:rPr>
        <w:t>о</w:t>
      </w:r>
      <w:r w:rsidRPr="00E225A5">
        <w:rPr>
          <w:sz w:val="22"/>
          <w:szCs w:val="22"/>
        </w:rPr>
        <w:t>г</w:t>
      </w:r>
      <w:r w:rsidRPr="00E225A5">
        <w:rPr>
          <w:spacing w:val="1"/>
          <w:sz w:val="22"/>
          <w:szCs w:val="22"/>
        </w:rPr>
        <w:t>р</w:t>
      </w:r>
      <w:r w:rsidRPr="00E225A5">
        <w:rPr>
          <w:sz w:val="22"/>
          <w:szCs w:val="22"/>
        </w:rPr>
        <w:t>а</w:t>
      </w:r>
      <w:r w:rsidRPr="00E225A5">
        <w:rPr>
          <w:spacing w:val="-1"/>
          <w:sz w:val="22"/>
          <w:szCs w:val="22"/>
        </w:rPr>
        <w:t>н</w:t>
      </w:r>
      <w:r w:rsidRPr="00E225A5">
        <w:rPr>
          <w:sz w:val="22"/>
          <w:szCs w:val="22"/>
        </w:rPr>
        <w:t>и</w:t>
      </w:r>
      <w:r w:rsidRPr="00E225A5">
        <w:rPr>
          <w:spacing w:val="-1"/>
          <w:sz w:val="22"/>
          <w:szCs w:val="22"/>
        </w:rPr>
        <w:t>ч</w:t>
      </w:r>
      <w:r w:rsidRPr="00E225A5">
        <w:rPr>
          <w:sz w:val="22"/>
          <w:szCs w:val="22"/>
        </w:rPr>
        <w:t>и</w:t>
      </w:r>
      <w:r w:rsidRPr="00E225A5">
        <w:rPr>
          <w:spacing w:val="1"/>
          <w:sz w:val="22"/>
          <w:szCs w:val="22"/>
        </w:rPr>
        <w:t>в</w:t>
      </w:r>
      <w:r w:rsidRPr="00E225A5">
        <w:rPr>
          <w:sz w:val="22"/>
          <w:szCs w:val="22"/>
        </w:rPr>
        <w:t>а</w:t>
      </w:r>
      <w:r w:rsidRPr="00E225A5">
        <w:rPr>
          <w:spacing w:val="1"/>
          <w:sz w:val="22"/>
          <w:szCs w:val="22"/>
        </w:rPr>
        <w:t>е</w:t>
      </w:r>
      <w:r w:rsidRPr="00E225A5">
        <w:rPr>
          <w:sz w:val="22"/>
          <w:szCs w:val="22"/>
        </w:rPr>
        <w:t>т</w:t>
      </w:r>
      <w:r w:rsidRPr="00E225A5">
        <w:rPr>
          <w:spacing w:val="27"/>
          <w:sz w:val="22"/>
          <w:szCs w:val="22"/>
        </w:rPr>
        <w:t xml:space="preserve"> </w:t>
      </w:r>
      <w:r w:rsidRPr="00E225A5">
        <w:rPr>
          <w:spacing w:val="1"/>
          <w:sz w:val="22"/>
          <w:szCs w:val="22"/>
        </w:rPr>
        <w:t>жи</w:t>
      </w:r>
      <w:r w:rsidRPr="00E225A5">
        <w:rPr>
          <w:spacing w:val="-1"/>
          <w:sz w:val="22"/>
          <w:szCs w:val="22"/>
        </w:rPr>
        <w:t>з</w:t>
      </w:r>
      <w:r w:rsidRPr="00E225A5">
        <w:rPr>
          <w:sz w:val="22"/>
          <w:szCs w:val="22"/>
        </w:rPr>
        <w:t>нен</w:t>
      </w:r>
      <w:r w:rsidRPr="00E225A5">
        <w:rPr>
          <w:spacing w:val="-1"/>
          <w:sz w:val="22"/>
          <w:szCs w:val="22"/>
        </w:rPr>
        <w:t>н</w:t>
      </w:r>
      <w:r w:rsidRPr="00E225A5">
        <w:rPr>
          <w:sz w:val="22"/>
          <w:szCs w:val="22"/>
        </w:rPr>
        <w:t>ы</w:t>
      </w:r>
      <w:r w:rsidRPr="00E225A5">
        <w:rPr>
          <w:spacing w:val="1"/>
          <w:sz w:val="22"/>
          <w:szCs w:val="22"/>
        </w:rPr>
        <w:t>е</w:t>
      </w:r>
      <w:r w:rsidRPr="00E225A5">
        <w:rPr>
          <w:spacing w:val="28"/>
          <w:sz w:val="22"/>
          <w:szCs w:val="22"/>
        </w:rPr>
        <w:t xml:space="preserve"> </w:t>
      </w:r>
      <w:r w:rsidRPr="00E225A5">
        <w:rPr>
          <w:sz w:val="22"/>
          <w:szCs w:val="22"/>
        </w:rPr>
        <w:t>пе</w:t>
      </w:r>
      <w:r w:rsidRPr="00E225A5">
        <w:rPr>
          <w:spacing w:val="1"/>
          <w:sz w:val="22"/>
          <w:szCs w:val="22"/>
        </w:rPr>
        <w:t>р</w:t>
      </w:r>
      <w:r w:rsidRPr="00E225A5">
        <w:rPr>
          <w:spacing w:val="-1"/>
          <w:sz w:val="22"/>
          <w:szCs w:val="22"/>
        </w:rPr>
        <w:t>с</w:t>
      </w:r>
      <w:r w:rsidRPr="00E225A5">
        <w:rPr>
          <w:sz w:val="22"/>
          <w:szCs w:val="22"/>
        </w:rPr>
        <w:t>пе</w:t>
      </w:r>
      <w:r w:rsidRPr="00E225A5">
        <w:rPr>
          <w:spacing w:val="1"/>
          <w:sz w:val="22"/>
          <w:szCs w:val="22"/>
        </w:rPr>
        <w:t>к</w:t>
      </w:r>
      <w:r w:rsidRPr="00E225A5">
        <w:rPr>
          <w:spacing w:val="-1"/>
          <w:sz w:val="22"/>
          <w:szCs w:val="22"/>
        </w:rPr>
        <w:t>т</w:t>
      </w:r>
      <w:r w:rsidRPr="00E225A5">
        <w:rPr>
          <w:sz w:val="22"/>
          <w:szCs w:val="22"/>
        </w:rPr>
        <w:t>ив</w:t>
      </w:r>
      <w:r w:rsidRPr="00E225A5">
        <w:rPr>
          <w:spacing w:val="1"/>
          <w:sz w:val="22"/>
          <w:szCs w:val="22"/>
        </w:rPr>
        <w:t>ы</w:t>
      </w:r>
      <w:r w:rsidRPr="00E225A5">
        <w:rPr>
          <w:sz w:val="22"/>
          <w:szCs w:val="22"/>
        </w:rPr>
        <w:t>.</w:t>
      </w:r>
      <w:r w:rsidRPr="00E225A5">
        <w:rPr>
          <w:spacing w:val="30"/>
          <w:sz w:val="22"/>
          <w:szCs w:val="22"/>
        </w:rPr>
        <w:t xml:space="preserve"> </w:t>
      </w:r>
      <w:r w:rsidRPr="00E225A5">
        <w:rPr>
          <w:spacing w:val="1"/>
          <w:sz w:val="22"/>
          <w:szCs w:val="22"/>
        </w:rPr>
        <w:t>Е</w:t>
      </w:r>
      <w:r w:rsidRPr="00E225A5">
        <w:rPr>
          <w:sz w:val="22"/>
          <w:szCs w:val="22"/>
        </w:rPr>
        <w:t>е</w:t>
      </w:r>
      <w:r w:rsidRPr="00E225A5">
        <w:rPr>
          <w:spacing w:val="27"/>
          <w:sz w:val="22"/>
          <w:szCs w:val="22"/>
        </w:rPr>
        <w:t xml:space="preserve"> </w:t>
      </w:r>
      <w:r w:rsidRPr="00E225A5">
        <w:rPr>
          <w:spacing w:val="-1"/>
          <w:sz w:val="22"/>
          <w:szCs w:val="22"/>
        </w:rPr>
        <w:t>а</w:t>
      </w:r>
      <w:r w:rsidRPr="00E225A5">
        <w:rPr>
          <w:spacing w:val="1"/>
          <w:sz w:val="22"/>
          <w:szCs w:val="22"/>
        </w:rPr>
        <w:t>д</w:t>
      </w:r>
      <w:r w:rsidRPr="00E225A5">
        <w:rPr>
          <w:spacing w:val="-1"/>
          <w:sz w:val="22"/>
          <w:szCs w:val="22"/>
        </w:rPr>
        <w:t>е</w:t>
      </w:r>
      <w:r w:rsidRPr="00E225A5">
        <w:rPr>
          <w:sz w:val="22"/>
          <w:szCs w:val="22"/>
        </w:rPr>
        <w:t>кватно</w:t>
      </w:r>
      <w:r w:rsidRPr="00E225A5">
        <w:rPr>
          <w:spacing w:val="1"/>
          <w:sz w:val="22"/>
          <w:szCs w:val="22"/>
        </w:rPr>
        <w:t>с</w:t>
      </w:r>
      <w:r w:rsidRPr="00E225A5">
        <w:rPr>
          <w:sz w:val="22"/>
          <w:szCs w:val="22"/>
        </w:rPr>
        <w:t>т</w:t>
      </w:r>
      <w:r w:rsidRPr="00E225A5">
        <w:rPr>
          <w:spacing w:val="1"/>
          <w:sz w:val="22"/>
          <w:szCs w:val="22"/>
        </w:rPr>
        <w:t>ь</w:t>
      </w:r>
      <w:r w:rsidRPr="00E225A5">
        <w:rPr>
          <w:spacing w:val="29"/>
          <w:sz w:val="22"/>
          <w:szCs w:val="22"/>
        </w:rPr>
        <w:t xml:space="preserve"> </w:t>
      </w:r>
      <w:r w:rsidRPr="00E225A5">
        <w:rPr>
          <w:sz w:val="22"/>
          <w:szCs w:val="22"/>
        </w:rPr>
        <w:t>в</w:t>
      </w:r>
      <w:r w:rsidRPr="00E225A5">
        <w:rPr>
          <w:spacing w:val="30"/>
          <w:sz w:val="22"/>
          <w:szCs w:val="22"/>
        </w:rPr>
        <w:t xml:space="preserve"> </w:t>
      </w:r>
      <w:r w:rsidRPr="00E225A5">
        <w:rPr>
          <w:spacing w:val="-1"/>
          <w:sz w:val="22"/>
          <w:szCs w:val="22"/>
        </w:rPr>
        <w:t>з</w:t>
      </w:r>
      <w:r w:rsidRPr="00E225A5">
        <w:rPr>
          <w:sz w:val="22"/>
          <w:szCs w:val="22"/>
        </w:rPr>
        <w:t>на</w:t>
      </w:r>
      <w:r w:rsidRPr="00E225A5">
        <w:rPr>
          <w:spacing w:val="7"/>
          <w:sz w:val="22"/>
          <w:szCs w:val="22"/>
        </w:rPr>
        <w:t>ч</w:t>
      </w:r>
      <w:r w:rsidRPr="00E225A5">
        <w:rPr>
          <w:spacing w:val="2"/>
          <w:sz w:val="22"/>
          <w:szCs w:val="22"/>
        </w:rPr>
        <w:t>и</w:t>
      </w:r>
      <w:r w:rsidRPr="00E225A5">
        <w:rPr>
          <w:sz w:val="22"/>
          <w:szCs w:val="22"/>
        </w:rPr>
        <w:t>те</w:t>
      </w:r>
      <w:r w:rsidRPr="00E225A5">
        <w:rPr>
          <w:spacing w:val="1"/>
          <w:sz w:val="22"/>
          <w:szCs w:val="22"/>
        </w:rPr>
        <w:t>л</w:t>
      </w:r>
      <w:r w:rsidRPr="00E225A5">
        <w:rPr>
          <w:spacing w:val="-1"/>
          <w:sz w:val="22"/>
          <w:szCs w:val="22"/>
        </w:rPr>
        <w:t>ь</w:t>
      </w:r>
      <w:r w:rsidRPr="00E225A5">
        <w:rPr>
          <w:sz w:val="22"/>
          <w:szCs w:val="22"/>
        </w:rPr>
        <w:t>ной</w:t>
      </w:r>
      <w:r w:rsidRPr="00E225A5">
        <w:rPr>
          <w:spacing w:val="21"/>
          <w:sz w:val="22"/>
          <w:szCs w:val="22"/>
        </w:rPr>
        <w:t xml:space="preserve"> </w:t>
      </w:r>
      <w:r w:rsidRPr="00E225A5">
        <w:rPr>
          <w:spacing w:val="1"/>
          <w:sz w:val="22"/>
          <w:szCs w:val="22"/>
        </w:rPr>
        <w:t>м</w:t>
      </w:r>
      <w:r w:rsidRPr="00E225A5">
        <w:rPr>
          <w:sz w:val="22"/>
          <w:szCs w:val="22"/>
        </w:rPr>
        <w:t>ере</w:t>
      </w:r>
      <w:r w:rsidRPr="00E225A5">
        <w:rPr>
          <w:spacing w:val="21"/>
          <w:sz w:val="22"/>
          <w:szCs w:val="22"/>
        </w:rPr>
        <w:t xml:space="preserve"> </w:t>
      </w:r>
      <w:r w:rsidRPr="00E225A5">
        <w:rPr>
          <w:sz w:val="22"/>
          <w:szCs w:val="22"/>
        </w:rPr>
        <w:t>определя</w:t>
      </w:r>
      <w:r w:rsidRPr="00E225A5">
        <w:rPr>
          <w:spacing w:val="1"/>
          <w:sz w:val="22"/>
          <w:szCs w:val="22"/>
        </w:rPr>
        <w:t>е</w:t>
      </w:r>
      <w:r w:rsidRPr="00E225A5">
        <w:rPr>
          <w:sz w:val="22"/>
          <w:szCs w:val="22"/>
        </w:rPr>
        <w:t>тс</w:t>
      </w:r>
      <w:r w:rsidRPr="00E225A5">
        <w:rPr>
          <w:spacing w:val="1"/>
          <w:sz w:val="22"/>
          <w:szCs w:val="22"/>
        </w:rPr>
        <w:t>я</w:t>
      </w:r>
      <w:r w:rsidRPr="00E225A5">
        <w:rPr>
          <w:spacing w:val="21"/>
          <w:sz w:val="22"/>
          <w:szCs w:val="22"/>
        </w:rPr>
        <w:t xml:space="preserve"> </w:t>
      </w:r>
      <w:r w:rsidRPr="00E225A5">
        <w:rPr>
          <w:sz w:val="22"/>
          <w:szCs w:val="22"/>
        </w:rPr>
        <w:t>нали</w:t>
      </w:r>
      <w:r w:rsidRPr="00E225A5">
        <w:rPr>
          <w:spacing w:val="-1"/>
          <w:sz w:val="22"/>
          <w:szCs w:val="22"/>
        </w:rPr>
        <w:t>ч</w:t>
      </w:r>
      <w:r w:rsidRPr="00E225A5">
        <w:rPr>
          <w:sz w:val="22"/>
          <w:szCs w:val="22"/>
        </w:rPr>
        <w:t>и</w:t>
      </w:r>
      <w:r w:rsidRPr="00E225A5">
        <w:rPr>
          <w:spacing w:val="1"/>
          <w:sz w:val="22"/>
          <w:szCs w:val="22"/>
        </w:rPr>
        <w:lastRenderedPageBreak/>
        <w:t>е</w:t>
      </w:r>
      <w:r w:rsidRPr="00E225A5">
        <w:rPr>
          <w:sz w:val="22"/>
          <w:szCs w:val="22"/>
        </w:rPr>
        <w:t>м</w:t>
      </w:r>
      <w:r w:rsidRPr="00E225A5">
        <w:rPr>
          <w:spacing w:val="21"/>
          <w:sz w:val="22"/>
          <w:szCs w:val="22"/>
        </w:rPr>
        <w:t xml:space="preserve"> </w:t>
      </w:r>
      <w:r w:rsidRPr="00E225A5">
        <w:rPr>
          <w:sz w:val="22"/>
          <w:szCs w:val="22"/>
        </w:rPr>
        <w:t>четких</w:t>
      </w:r>
      <w:r w:rsidRPr="00E225A5">
        <w:rPr>
          <w:spacing w:val="21"/>
          <w:sz w:val="22"/>
          <w:szCs w:val="22"/>
        </w:rPr>
        <w:t xml:space="preserve"> </w:t>
      </w:r>
      <w:r w:rsidRPr="00E225A5">
        <w:rPr>
          <w:spacing w:val="-1"/>
          <w:sz w:val="22"/>
          <w:szCs w:val="22"/>
        </w:rPr>
        <w:t>к</w:t>
      </w:r>
      <w:r w:rsidRPr="00E225A5">
        <w:rPr>
          <w:spacing w:val="1"/>
          <w:sz w:val="22"/>
          <w:szCs w:val="22"/>
        </w:rPr>
        <w:t>ри</w:t>
      </w:r>
      <w:r w:rsidRPr="00E225A5">
        <w:rPr>
          <w:sz w:val="22"/>
          <w:szCs w:val="22"/>
        </w:rPr>
        <w:t>т</w:t>
      </w:r>
      <w:r w:rsidRPr="00E225A5">
        <w:rPr>
          <w:spacing w:val="-1"/>
          <w:sz w:val="22"/>
          <w:szCs w:val="22"/>
        </w:rPr>
        <w:t>ер</w:t>
      </w:r>
      <w:r w:rsidRPr="00E225A5">
        <w:rPr>
          <w:sz w:val="22"/>
          <w:szCs w:val="22"/>
        </w:rPr>
        <w:t>и</w:t>
      </w:r>
      <w:r w:rsidRPr="00E225A5">
        <w:rPr>
          <w:spacing w:val="1"/>
          <w:sz w:val="22"/>
          <w:szCs w:val="22"/>
        </w:rPr>
        <w:t>е</w:t>
      </w:r>
      <w:r w:rsidRPr="00E225A5">
        <w:rPr>
          <w:sz w:val="22"/>
          <w:szCs w:val="22"/>
        </w:rPr>
        <w:t>в</w:t>
      </w:r>
      <w:r w:rsidRPr="00E225A5">
        <w:rPr>
          <w:spacing w:val="20"/>
          <w:sz w:val="22"/>
          <w:szCs w:val="22"/>
        </w:rPr>
        <w:t xml:space="preserve"> </w:t>
      </w:r>
      <w:r w:rsidRPr="00E225A5">
        <w:rPr>
          <w:sz w:val="22"/>
          <w:szCs w:val="22"/>
        </w:rPr>
        <w:t>повед</w:t>
      </w:r>
      <w:r w:rsidRPr="00E225A5">
        <w:rPr>
          <w:spacing w:val="-1"/>
          <w:sz w:val="22"/>
          <w:szCs w:val="22"/>
        </w:rPr>
        <w:t>е</w:t>
      </w:r>
      <w:r w:rsidRPr="00E225A5">
        <w:rPr>
          <w:sz w:val="22"/>
          <w:szCs w:val="22"/>
        </w:rPr>
        <w:t>н</w:t>
      </w:r>
      <w:r w:rsidRPr="00E225A5">
        <w:rPr>
          <w:spacing w:val="1"/>
          <w:sz w:val="22"/>
          <w:szCs w:val="22"/>
        </w:rPr>
        <w:t>ия</w:t>
      </w:r>
      <w:r w:rsidRPr="00E225A5">
        <w:rPr>
          <w:sz w:val="22"/>
          <w:szCs w:val="22"/>
        </w:rPr>
        <w:t>,</w:t>
      </w:r>
      <w:r w:rsidRPr="00E225A5">
        <w:rPr>
          <w:spacing w:val="18"/>
          <w:sz w:val="22"/>
          <w:szCs w:val="22"/>
        </w:rPr>
        <w:t xml:space="preserve"> </w:t>
      </w:r>
      <w:r w:rsidRPr="00E225A5">
        <w:rPr>
          <w:spacing w:val="2"/>
          <w:sz w:val="22"/>
          <w:szCs w:val="22"/>
        </w:rPr>
        <w:t>д</w:t>
      </w:r>
      <w:r w:rsidRPr="00E225A5">
        <w:rPr>
          <w:spacing w:val="7"/>
          <w:sz w:val="22"/>
          <w:szCs w:val="22"/>
        </w:rPr>
        <w:t>е</w:t>
      </w:r>
      <w:r w:rsidRPr="00E225A5">
        <w:rPr>
          <w:sz w:val="22"/>
          <w:szCs w:val="22"/>
        </w:rPr>
        <w:t>йств</w:t>
      </w:r>
      <w:r w:rsidRPr="00E225A5">
        <w:rPr>
          <w:spacing w:val="-1"/>
          <w:sz w:val="22"/>
          <w:szCs w:val="22"/>
        </w:rPr>
        <w:t>и</w:t>
      </w:r>
      <w:r w:rsidRPr="00E225A5">
        <w:rPr>
          <w:sz w:val="22"/>
          <w:szCs w:val="22"/>
        </w:rPr>
        <w:t xml:space="preserve">й, </w:t>
      </w:r>
      <w:r w:rsidRPr="00E225A5">
        <w:rPr>
          <w:spacing w:val="1"/>
          <w:sz w:val="22"/>
          <w:szCs w:val="22"/>
        </w:rPr>
        <w:t>р</w:t>
      </w:r>
      <w:r w:rsidRPr="00E225A5">
        <w:rPr>
          <w:sz w:val="22"/>
          <w:szCs w:val="22"/>
        </w:rPr>
        <w:t>аз</w:t>
      </w:r>
      <w:r w:rsidRPr="00E225A5">
        <w:rPr>
          <w:spacing w:val="1"/>
          <w:sz w:val="22"/>
          <w:szCs w:val="22"/>
        </w:rPr>
        <w:t>в</w:t>
      </w:r>
      <w:r w:rsidRPr="00E225A5">
        <w:rPr>
          <w:sz w:val="22"/>
          <w:szCs w:val="22"/>
        </w:rPr>
        <w:t>и</w:t>
      </w:r>
      <w:r w:rsidRPr="00E225A5">
        <w:rPr>
          <w:spacing w:val="-2"/>
          <w:sz w:val="22"/>
          <w:szCs w:val="22"/>
        </w:rPr>
        <w:t>т</w:t>
      </w:r>
      <w:r w:rsidRPr="00E225A5">
        <w:rPr>
          <w:sz w:val="22"/>
          <w:szCs w:val="22"/>
        </w:rPr>
        <w:t>и</w:t>
      </w:r>
      <w:r w:rsidRPr="00E225A5">
        <w:rPr>
          <w:spacing w:val="1"/>
          <w:sz w:val="22"/>
          <w:szCs w:val="22"/>
        </w:rPr>
        <w:t>я</w:t>
      </w:r>
      <w:r w:rsidRPr="00E225A5">
        <w:rPr>
          <w:spacing w:val="24"/>
          <w:sz w:val="22"/>
          <w:szCs w:val="22"/>
        </w:rPr>
        <w:t xml:space="preserve"> </w:t>
      </w:r>
      <w:r w:rsidRPr="00E225A5">
        <w:rPr>
          <w:sz w:val="22"/>
          <w:szCs w:val="22"/>
        </w:rPr>
        <w:t>ф</w:t>
      </w:r>
      <w:r w:rsidRPr="00E225A5">
        <w:rPr>
          <w:spacing w:val="2"/>
          <w:sz w:val="22"/>
          <w:szCs w:val="22"/>
        </w:rPr>
        <w:t>и</w:t>
      </w:r>
      <w:r w:rsidRPr="00E225A5">
        <w:rPr>
          <w:spacing w:val="-2"/>
          <w:sz w:val="22"/>
          <w:szCs w:val="22"/>
        </w:rPr>
        <w:t>з</w:t>
      </w:r>
      <w:r w:rsidRPr="00E225A5">
        <w:rPr>
          <w:sz w:val="22"/>
          <w:szCs w:val="22"/>
        </w:rPr>
        <w:t>ичес</w:t>
      </w:r>
      <w:r w:rsidRPr="00E225A5">
        <w:rPr>
          <w:spacing w:val="-1"/>
          <w:sz w:val="22"/>
          <w:szCs w:val="22"/>
        </w:rPr>
        <w:t>ки</w:t>
      </w:r>
      <w:r w:rsidRPr="00E225A5">
        <w:rPr>
          <w:sz w:val="22"/>
          <w:szCs w:val="22"/>
        </w:rPr>
        <w:t>х</w:t>
      </w:r>
      <w:r w:rsidRPr="00E225A5">
        <w:rPr>
          <w:spacing w:val="26"/>
          <w:sz w:val="22"/>
          <w:szCs w:val="22"/>
        </w:rPr>
        <w:t xml:space="preserve"> </w:t>
      </w:r>
      <w:r w:rsidRPr="00E225A5">
        <w:rPr>
          <w:spacing w:val="-1"/>
          <w:sz w:val="22"/>
          <w:szCs w:val="22"/>
        </w:rPr>
        <w:t>к</w:t>
      </w:r>
      <w:r w:rsidRPr="00E225A5">
        <w:rPr>
          <w:sz w:val="22"/>
          <w:szCs w:val="22"/>
        </w:rPr>
        <w:t>аче</w:t>
      </w:r>
      <w:r w:rsidRPr="00E225A5">
        <w:rPr>
          <w:spacing w:val="1"/>
          <w:sz w:val="22"/>
          <w:szCs w:val="22"/>
        </w:rPr>
        <w:t>с</w:t>
      </w:r>
      <w:r w:rsidRPr="00E225A5">
        <w:rPr>
          <w:sz w:val="22"/>
          <w:szCs w:val="22"/>
        </w:rPr>
        <w:t>тв</w:t>
      </w:r>
      <w:r w:rsidRPr="00E225A5">
        <w:rPr>
          <w:spacing w:val="1"/>
          <w:sz w:val="22"/>
          <w:szCs w:val="22"/>
        </w:rPr>
        <w:t>,</w:t>
      </w:r>
      <w:r w:rsidRPr="00E225A5">
        <w:rPr>
          <w:spacing w:val="22"/>
          <w:sz w:val="22"/>
          <w:szCs w:val="22"/>
        </w:rPr>
        <w:t xml:space="preserve"> </w:t>
      </w:r>
      <w:r w:rsidRPr="00E225A5">
        <w:rPr>
          <w:spacing w:val="1"/>
          <w:sz w:val="22"/>
          <w:szCs w:val="22"/>
        </w:rPr>
        <w:t>сос</w:t>
      </w:r>
      <w:r w:rsidRPr="00E225A5">
        <w:rPr>
          <w:spacing w:val="-2"/>
          <w:sz w:val="22"/>
          <w:szCs w:val="22"/>
        </w:rPr>
        <w:t>т</w:t>
      </w:r>
      <w:r w:rsidRPr="00E225A5">
        <w:rPr>
          <w:spacing w:val="1"/>
          <w:sz w:val="22"/>
          <w:szCs w:val="22"/>
        </w:rPr>
        <w:t>о</w:t>
      </w:r>
      <w:r w:rsidRPr="00E225A5">
        <w:rPr>
          <w:spacing w:val="2"/>
          <w:sz w:val="22"/>
          <w:szCs w:val="22"/>
        </w:rPr>
        <w:t>я</w:t>
      </w:r>
      <w:r w:rsidRPr="00E225A5">
        <w:rPr>
          <w:sz w:val="22"/>
          <w:szCs w:val="22"/>
        </w:rPr>
        <w:t>н</w:t>
      </w:r>
      <w:r w:rsidRPr="00E225A5">
        <w:rPr>
          <w:spacing w:val="-1"/>
          <w:sz w:val="22"/>
          <w:szCs w:val="22"/>
        </w:rPr>
        <w:t>и</w:t>
      </w:r>
      <w:r w:rsidRPr="00E225A5">
        <w:rPr>
          <w:sz w:val="22"/>
          <w:szCs w:val="22"/>
        </w:rPr>
        <w:t>я</w:t>
      </w:r>
      <w:r w:rsidRPr="00E225A5">
        <w:rPr>
          <w:spacing w:val="26"/>
          <w:sz w:val="22"/>
          <w:szCs w:val="22"/>
        </w:rPr>
        <w:t xml:space="preserve"> </w:t>
      </w:r>
      <w:r w:rsidRPr="00E225A5">
        <w:rPr>
          <w:sz w:val="22"/>
          <w:szCs w:val="22"/>
        </w:rPr>
        <w:t>ор</w:t>
      </w:r>
      <w:r w:rsidRPr="00E225A5">
        <w:rPr>
          <w:spacing w:val="1"/>
          <w:sz w:val="22"/>
          <w:szCs w:val="22"/>
        </w:rPr>
        <w:t>г</w:t>
      </w:r>
      <w:r w:rsidRPr="00E225A5">
        <w:rPr>
          <w:spacing w:val="-1"/>
          <w:sz w:val="22"/>
          <w:szCs w:val="22"/>
        </w:rPr>
        <w:t>а</w:t>
      </w:r>
      <w:r w:rsidRPr="00E225A5">
        <w:rPr>
          <w:sz w:val="22"/>
          <w:szCs w:val="22"/>
        </w:rPr>
        <w:t>н</w:t>
      </w:r>
      <w:r w:rsidRPr="00E225A5">
        <w:rPr>
          <w:spacing w:val="1"/>
          <w:sz w:val="22"/>
          <w:szCs w:val="22"/>
        </w:rPr>
        <w:t>и</w:t>
      </w:r>
      <w:r w:rsidRPr="00E225A5">
        <w:rPr>
          <w:spacing w:val="-2"/>
          <w:sz w:val="22"/>
          <w:szCs w:val="22"/>
        </w:rPr>
        <w:t>з</w:t>
      </w:r>
      <w:r w:rsidRPr="00E225A5">
        <w:rPr>
          <w:sz w:val="22"/>
          <w:szCs w:val="22"/>
        </w:rPr>
        <w:t>ма</w:t>
      </w:r>
      <w:r w:rsidRPr="00E225A5">
        <w:rPr>
          <w:spacing w:val="23"/>
          <w:sz w:val="22"/>
          <w:szCs w:val="22"/>
        </w:rPr>
        <w:t xml:space="preserve"> </w:t>
      </w:r>
      <w:r w:rsidRPr="00E225A5">
        <w:rPr>
          <w:spacing w:val="1"/>
          <w:sz w:val="22"/>
          <w:szCs w:val="22"/>
        </w:rPr>
        <w:t>и</w:t>
      </w:r>
      <w:r w:rsidRPr="00E225A5">
        <w:rPr>
          <w:spacing w:val="23"/>
          <w:sz w:val="22"/>
          <w:szCs w:val="22"/>
        </w:rPr>
        <w:t xml:space="preserve"> </w:t>
      </w:r>
      <w:r w:rsidRPr="00E225A5">
        <w:rPr>
          <w:spacing w:val="2"/>
          <w:sz w:val="22"/>
          <w:szCs w:val="22"/>
        </w:rPr>
        <w:t>д</w:t>
      </w:r>
      <w:r w:rsidRPr="00E225A5">
        <w:rPr>
          <w:spacing w:val="1"/>
          <w:sz w:val="22"/>
          <w:szCs w:val="22"/>
        </w:rPr>
        <w:t>р</w:t>
      </w:r>
      <w:r w:rsidRPr="00E225A5">
        <w:rPr>
          <w:sz w:val="22"/>
          <w:szCs w:val="22"/>
        </w:rPr>
        <w:t>.</w:t>
      </w:r>
      <w:r w:rsidRPr="00E225A5">
        <w:rPr>
          <w:spacing w:val="25"/>
          <w:sz w:val="22"/>
          <w:szCs w:val="22"/>
        </w:rPr>
        <w:t xml:space="preserve"> </w:t>
      </w:r>
      <w:r w:rsidRPr="00E225A5">
        <w:rPr>
          <w:spacing w:val="-2"/>
          <w:sz w:val="22"/>
          <w:szCs w:val="22"/>
        </w:rPr>
        <w:t>П</w:t>
      </w:r>
      <w:r w:rsidRPr="00E225A5">
        <w:rPr>
          <w:sz w:val="22"/>
          <w:szCs w:val="22"/>
        </w:rPr>
        <w:t>е</w:t>
      </w:r>
      <w:r w:rsidRPr="00E225A5">
        <w:rPr>
          <w:spacing w:val="1"/>
          <w:sz w:val="22"/>
          <w:szCs w:val="22"/>
        </w:rPr>
        <w:t>рв</w:t>
      </w:r>
      <w:r w:rsidRPr="00E225A5">
        <w:rPr>
          <w:spacing w:val="-1"/>
          <w:sz w:val="22"/>
          <w:szCs w:val="22"/>
        </w:rPr>
        <w:t>ы</w:t>
      </w:r>
      <w:r w:rsidRPr="00E225A5">
        <w:rPr>
          <w:sz w:val="22"/>
          <w:szCs w:val="22"/>
        </w:rPr>
        <w:t>й</w:t>
      </w:r>
      <w:r w:rsidRPr="00E225A5">
        <w:rPr>
          <w:spacing w:val="26"/>
          <w:sz w:val="22"/>
          <w:szCs w:val="22"/>
        </w:rPr>
        <w:t xml:space="preserve"> </w:t>
      </w:r>
      <w:r w:rsidRPr="00E225A5">
        <w:rPr>
          <w:sz w:val="22"/>
          <w:szCs w:val="22"/>
        </w:rPr>
        <w:t>эт</w:t>
      </w:r>
      <w:r w:rsidRPr="00E225A5">
        <w:rPr>
          <w:spacing w:val="-1"/>
          <w:sz w:val="22"/>
          <w:szCs w:val="22"/>
        </w:rPr>
        <w:t>а</w:t>
      </w:r>
      <w:r w:rsidRPr="00E225A5">
        <w:rPr>
          <w:sz w:val="22"/>
          <w:szCs w:val="22"/>
        </w:rPr>
        <w:t>п</w:t>
      </w:r>
      <w:r w:rsidRPr="00E225A5">
        <w:rPr>
          <w:spacing w:val="25"/>
          <w:sz w:val="22"/>
          <w:szCs w:val="22"/>
        </w:rPr>
        <w:t xml:space="preserve"> </w:t>
      </w:r>
      <w:r w:rsidRPr="00E225A5">
        <w:rPr>
          <w:spacing w:val="1"/>
          <w:sz w:val="22"/>
          <w:szCs w:val="22"/>
        </w:rPr>
        <w:t>з</w:t>
      </w:r>
      <w:r w:rsidRPr="00E225A5">
        <w:rPr>
          <w:sz w:val="22"/>
          <w:szCs w:val="22"/>
        </w:rPr>
        <w:t>а</w:t>
      </w:r>
      <w:r w:rsidRPr="00E225A5">
        <w:rPr>
          <w:spacing w:val="-2"/>
          <w:sz w:val="22"/>
          <w:szCs w:val="22"/>
        </w:rPr>
        <w:t>в</w:t>
      </w:r>
      <w:r w:rsidRPr="00E225A5">
        <w:rPr>
          <w:spacing w:val="6"/>
          <w:sz w:val="22"/>
          <w:szCs w:val="22"/>
        </w:rPr>
        <w:t>е</w:t>
      </w:r>
      <w:r w:rsidRPr="00E225A5">
        <w:rPr>
          <w:spacing w:val="1"/>
          <w:sz w:val="22"/>
          <w:szCs w:val="22"/>
        </w:rPr>
        <w:t>р</w:t>
      </w:r>
      <w:r w:rsidRPr="00E225A5">
        <w:rPr>
          <w:sz w:val="22"/>
          <w:szCs w:val="22"/>
        </w:rPr>
        <w:t>ш</w:t>
      </w:r>
      <w:r w:rsidRPr="00E225A5">
        <w:rPr>
          <w:spacing w:val="1"/>
          <w:sz w:val="22"/>
          <w:szCs w:val="22"/>
        </w:rPr>
        <w:t>а</w:t>
      </w:r>
      <w:r w:rsidRPr="00E225A5">
        <w:rPr>
          <w:sz w:val="22"/>
          <w:szCs w:val="22"/>
        </w:rPr>
        <w:t>ет</w:t>
      </w:r>
      <w:r w:rsidRPr="00E225A5">
        <w:rPr>
          <w:spacing w:val="1"/>
          <w:sz w:val="22"/>
          <w:szCs w:val="22"/>
        </w:rPr>
        <w:t>с</w:t>
      </w:r>
      <w:r w:rsidRPr="00E225A5">
        <w:rPr>
          <w:sz w:val="22"/>
          <w:szCs w:val="22"/>
        </w:rPr>
        <w:t>я</w:t>
      </w:r>
      <w:r w:rsidRPr="00E225A5">
        <w:rPr>
          <w:spacing w:val="-2"/>
          <w:sz w:val="22"/>
          <w:szCs w:val="22"/>
        </w:rPr>
        <w:t xml:space="preserve"> </w:t>
      </w:r>
      <w:r w:rsidRPr="00E225A5">
        <w:rPr>
          <w:spacing w:val="1"/>
          <w:sz w:val="22"/>
          <w:szCs w:val="22"/>
        </w:rPr>
        <w:t>р</w:t>
      </w:r>
      <w:r w:rsidRPr="00E225A5">
        <w:rPr>
          <w:sz w:val="22"/>
          <w:szCs w:val="22"/>
        </w:rPr>
        <w:t>е</w:t>
      </w:r>
      <w:r w:rsidRPr="00E225A5">
        <w:rPr>
          <w:spacing w:val="1"/>
          <w:sz w:val="22"/>
          <w:szCs w:val="22"/>
        </w:rPr>
        <w:t>ш</w:t>
      </w:r>
      <w:r w:rsidRPr="00E225A5">
        <w:rPr>
          <w:spacing w:val="-1"/>
          <w:sz w:val="22"/>
          <w:szCs w:val="22"/>
        </w:rPr>
        <w:t>е</w:t>
      </w:r>
      <w:r w:rsidRPr="00E225A5">
        <w:rPr>
          <w:sz w:val="22"/>
          <w:szCs w:val="22"/>
        </w:rPr>
        <w:t>нием раб</w:t>
      </w:r>
      <w:r w:rsidRPr="00E225A5">
        <w:rPr>
          <w:spacing w:val="2"/>
          <w:sz w:val="22"/>
          <w:szCs w:val="22"/>
        </w:rPr>
        <w:t>о</w:t>
      </w:r>
      <w:r w:rsidRPr="00E225A5">
        <w:rPr>
          <w:spacing w:val="-2"/>
          <w:sz w:val="22"/>
          <w:szCs w:val="22"/>
        </w:rPr>
        <w:t>т</w:t>
      </w:r>
      <w:r w:rsidRPr="00E225A5">
        <w:rPr>
          <w:sz w:val="22"/>
          <w:szCs w:val="22"/>
        </w:rPr>
        <w:t>ать н</w:t>
      </w:r>
      <w:r w:rsidRPr="00E225A5">
        <w:rPr>
          <w:spacing w:val="-1"/>
          <w:sz w:val="22"/>
          <w:szCs w:val="22"/>
        </w:rPr>
        <w:t>а</w:t>
      </w:r>
      <w:r w:rsidRPr="00E225A5">
        <w:rPr>
          <w:sz w:val="22"/>
          <w:szCs w:val="22"/>
        </w:rPr>
        <w:t>д</w:t>
      </w:r>
      <w:r w:rsidRPr="00E225A5">
        <w:rPr>
          <w:spacing w:val="1"/>
          <w:sz w:val="22"/>
          <w:szCs w:val="22"/>
        </w:rPr>
        <w:t xml:space="preserve"> </w:t>
      </w:r>
      <w:r w:rsidRPr="00E225A5">
        <w:rPr>
          <w:sz w:val="22"/>
          <w:szCs w:val="22"/>
        </w:rPr>
        <w:t>со</w:t>
      </w:r>
      <w:r w:rsidRPr="00E225A5">
        <w:rPr>
          <w:spacing w:val="-1"/>
          <w:sz w:val="22"/>
          <w:szCs w:val="22"/>
        </w:rPr>
        <w:t>б</w:t>
      </w:r>
      <w:r w:rsidRPr="00E225A5">
        <w:rPr>
          <w:sz w:val="22"/>
          <w:szCs w:val="22"/>
        </w:rPr>
        <w:t>о</w:t>
      </w:r>
      <w:r w:rsidRPr="00E225A5">
        <w:rPr>
          <w:spacing w:val="1"/>
          <w:sz w:val="22"/>
          <w:szCs w:val="22"/>
        </w:rPr>
        <w:t>й</w:t>
      </w:r>
      <w:r w:rsidRPr="00E225A5">
        <w:rPr>
          <w:sz w:val="22"/>
          <w:szCs w:val="22"/>
        </w:rPr>
        <w:t>.</w:t>
      </w:r>
    </w:p>
    <w:p w:rsidR="00783A0B" w:rsidRPr="00E225A5" w:rsidRDefault="00783A0B" w:rsidP="000E1D83">
      <w:pPr>
        <w:widowControl w:val="0"/>
        <w:autoSpaceDE w:val="0"/>
        <w:autoSpaceDN w:val="0"/>
        <w:adjustRightInd w:val="0"/>
        <w:ind w:firstLine="567"/>
        <w:jc w:val="both"/>
        <w:rPr>
          <w:sz w:val="22"/>
          <w:szCs w:val="22"/>
        </w:rPr>
      </w:pPr>
      <w:r w:rsidRPr="00E225A5">
        <w:rPr>
          <w:sz w:val="22"/>
          <w:szCs w:val="22"/>
        </w:rPr>
        <w:t>На</w:t>
      </w:r>
      <w:r w:rsidRPr="00E225A5">
        <w:rPr>
          <w:spacing w:val="40"/>
          <w:sz w:val="22"/>
          <w:szCs w:val="22"/>
        </w:rPr>
        <w:t xml:space="preserve"> </w:t>
      </w:r>
      <w:r w:rsidRPr="00E225A5">
        <w:rPr>
          <w:i/>
          <w:iCs/>
          <w:sz w:val="22"/>
          <w:szCs w:val="22"/>
        </w:rPr>
        <w:t>II</w:t>
      </w:r>
      <w:r w:rsidRPr="00E225A5">
        <w:rPr>
          <w:spacing w:val="38"/>
          <w:sz w:val="22"/>
          <w:szCs w:val="22"/>
        </w:rPr>
        <w:t xml:space="preserve"> </w:t>
      </w:r>
      <w:r w:rsidRPr="00E225A5">
        <w:rPr>
          <w:i/>
          <w:iCs/>
          <w:spacing w:val="1"/>
          <w:sz w:val="22"/>
          <w:szCs w:val="22"/>
        </w:rPr>
        <w:t>эт</w:t>
      </w:r>
      <w:r w:rsidRPr="00E225A5">
        <w:rPr>
          <w:i/>
          <w:iCs/>
          <w:spacing w:val="-1"/>
          <w:sz w:val="22"/>
          <w:szCs w:val="22"/>
        </w:rPr>
        <w:t>а</w:t>
      </w:r>
      <w:r w:rsidRPr="00E225A5">
        <w:rPr>
          <w:i/>
          <w:iCs/>
          <w:sz w:val="22"/>
          <w:szCs w:val="22"/>
        </w:rPr>
        <w:t>п</w:t>
      </w:r>
      <w:r w:rsidRPr="00E225A5">
        <w:rPr>
          <w:i/>
          <w:iCs/>
          <w:spacing w:val="2"/>
          <w:sz w:val="22"/>
          <w:szCs w:val="22"/>
        </w:rPr>
        <w:t>е</w:t>
      </w:r>
      <w:r w:rsidRPr="00E225A5">
        <w:rPr>
          <w:sz w:val="22"/>
          <w:szCs w:val="22"/>
        </w:rPr>
        <w:t>,</w:t>
      </w:r>
      <w:r w:rsidRPr="00E225A5">
        <w:rPr>
          <w:spacing w:val="37"/>
          <w:sz w:val="22"/>
          <w:szCs w:val="22"/>
        </w:rPr>
        <w:t xml:space="preserve"> </w:t>
      </w:r>
      <w:r w:rsidRPr="00E225A5">
        <w:rPr>
          <w:spacing w:val="1"/>
          <w:sz w:val="22"/>
          <w:szCs w:val="22"/>
        </w:rPr>
        <w:t>и</w:t>
      </w:r>
      <w:r w:rsidRPr="00E225A5">
        <w:rPr>
          <w:spacing w:val="-1"/>
          <w:sz w:val="22"/>
          <w:szCs w:val="22"/>
        </w:rPr>
        <w:t>с</w:t>
      </w:r>
      <w:r w:rsidRPr="00E225A5">
        <w:rPr>
          <w:sz w:val="22"/>
          <w:szCs w:val="22"/>
        </w:rPr>
        <w:t>хо</w:t>
      </w:r>
      <w:r w:rsidRPr="00E225A5">
        <w:rPr>
          <w:spacing w:val="-1"/>
          <w:sz w:val="22"/>
          <w:szCs w:val="22"/>
        </w:rPr>
        <w:t>д</w:t>
      </w:r>
      <w:r w:rsidRPr="00E225A5">
        <w:rPr>
          <w:sz w:val="22"/>
          <w:szCs w:val="22"/>
        </w:rPr>
        <w:t>я</w:t>
      </w:r>
      <w:r w:rsidRPr="00E225A5">
        <w:rPr>
          <w:spacing w:val="40"/>
          <w:sz w:val="22"/>
          <w:szCs w:val="22"/>
        </w:rPr>
        <w:t xml:space="preserve"> </w:t>
      </w:r>
      <w:r w:rsidRPr="00E225A5">
        <w:rPr>
          <w:spacing w:val="1"/>
          <w:sz w:val="22"/>
          <w:szCs w:val="22"/>
        </w:rPr>
        <w:t>из</w:t>
      </w:r>
      <w:r w:rsidRPr="00E225A5">
        <w:rPr>
          <w:spacing w:val="37"/>
          <w:sz w:val="22"/>
          <w:szCs w:val="22"/>
        </w:rPr>
        <w:t xml:space="preserve"> </w:t>
      </w:r>
      <w:r w:rsidRPr="00E225A5">
        <w:rPr>
          <w:sz w:val="22"/>
          <w:szCs w:val="22"/>
        </w:rPr>
        <w:t>с</w:t>
      </w:r>
      <w:r w:rsidRPr="00E225A5">
        <w:rPr>
          <w:spacing w:val="1"/>
          <w:sz w:val="22"/>
          <w:szCs w:val="22"/>
        </w:rPr>
        <w:t>а</w:t>
      </w:r>
      <w:r w:rsidRPr="00E225A5">
        <w:rPr>
          <w:spacing w:val="-1"/>
          <w:sz w:val="22"/>
          <w:szCs w:val="22"/>
        </w:rPr>
        <w:t>мо</w:t>
      </w:r>
      <w:r w:rsidRPr="00E225A5">
        <w:rPr>
          <w:spacing w:val="1"/>
          <w:sz w:val="22"/>
          <w:szCs w:val="22"/>
        </w:rPr>
        <w:t>х</w:t>
      </w:r>
      <w:r w:rsidRPr="00E225A5">
        <w:rPr>
          <w:spacing w:val="-1"/>
          <w:sz w:val="22"/>
          <w:szCs w:val="22"/>
        </w:rPr>
        <w:t>а</w:t>
      </w:r>
      <w:r w:rsidRPr="00E225A5">
        <w:rPr>
          <w:sz w:val="22"/>
          <w:szCs w:val="22"/>
        </w:rPr>
        <w:t>ра</w:t>
      </w:r>
      <w:r w:rsidRPr="00E225A5">
        <w:rPr>
          <w:spacing w:val="1"/>
          <w:sz w:val="22"/>
          <w:szCs w:val="22"/>
        </w:rPr>
        <w:t>к</w:t>
      </w:r>
      <w:r w:rsidRPr="00E225A5">
        <w:rPr>
          <w:sz w:val="22"/>
          <w:szCs w:val="22"/>
        </w:rPr>
        <w:t>т</w:t>
      </w:r>
      <w:r w:rsidRPr="00E225A5">
        <w:rPr>
          <w:spacing w:val="-1"/>
          <w:sz w:val="22"/>
          <w:szCs w:val="22"/>
        </w:rPr>
        <w:t>е</w:t>
      </w:r>
      <w:r w:rsidRPr="00E225A5">
        <w:rPr>
          <w:sz w:val="22"/>
          <w:szCs w:val="22"/>
        </w:rPr>
        <w:t>р</w:t>
      </w:r>
      <w:r w:rsidRPr="00E225A5">
        <w:rPr>
          <w:spacing w:val="-1"/>
          <w:sz w:val="22"/>
          <w:szCs w:val="22"/>
        </w:rPr>
        <w:t>и</w:t>
      </w:r>
      <w:r w:rsidRPr="00E225A5">
        <w:rPr>
          <w:sz w:val="22"/>
          <w:szCs w:val="22"/>
        </w:rPr>
        <w:t>стики,</w:t>
      </w:r>
      <w:r w:rsidRPr="00E225A5">
        <w:rPr>
          <w:spacing w:val="37"/>
          <w:sz w:val="22"/>
          <w:szCs w:val="22"/>
        </w:rPr>
        <w:t xml:space="preserve"> </w:t>
      </w:r>
      <w:r w:rsidRPr="00E225A5">
        <w:rPr>
          <w:spacing w:val="1"/>
          <w:sz w:val="22"/>
          <w:szCs w:val="22"/>
        </w:rPr>
        <w:t>о</w:t>
      </w:r>
      <w:r w:rsidRPr="00E225A5">
        <w:rPr>
          <w:sz w:val="22"/>
          <w:szCs w:val="22"/>
        </w:rPr>
        <w:t>пр</w:t>
      </w:r>
      <w:r w:rsidRPr="00E225A5">
        <w:rPr>
          <w:spacing w:val="-1"/>
          <w:sz w:val="22"/>
          <w:szCs w:val="22"/>
        </w:rPr>
        <w:t>е</w:t>
      </w:r>
      <w:r w:rsidRPr="00E225A5">
        <w:rPr>
          <w:spacing w:val="1"/>
          <w:sz w:val="22"/>
          <w:szCs w:val="22"/>
        </w:rPr>
        <w:t>д</w:t>
      </w:r>
      <w:r w:rsidRPr="00E225A5">
        <w:rPr>
          <w:sz w:val="22"/>
          <w:szCs w:val="22"/>
        </w:rPr>
        <w:t>е</w:t>
      </w:r>
      <w:r w:rsidRPr="00E225A5">
        <w:rPr>
          <w:spacing w:val="1"/>
          <w:sz w:val="22"/>
          <w:szCs w:val="22"/>
        </w:rPr>
        <w:t>л</w:t>
      </w:r>
      <w:r w:rsidRPr="00E225A5">
        <w:rPr>
          <w:sz w:val="22"/>
          <w:szCs w:val="22"/>
        </w:rPr>
        <w:t>яе</w:t>
      </w:r>
      <w:r w:rsidRPr="00E225A5">
        <w:rPr>
          <w:spacing w:val="1"/>
          <w:sz w:val="22"/>
          <w:szCs w:val="22"/>
        </w:rPr>
        <w:t>т</w:t>
      </w:r>
      <w:r w:rsidRPr="00E225A5">
        <w:rPr>
          <w:spacing w:val="-2"/>
          <w:sz w:val="22"/>
          <w:szCs w:val="22"/>
        </w:rPr>
        <w:t>с</w:t>
      </w:r>
      <w:r w:rsidRPr="00E225A5">
        <w:rPr>
          <w:sz w:val="22"/>
          <w:szCs w:val="22"/>
        </w:rPr>
        <w:t>я</w:t>
      </w:r>
      <w:r w:rsidRPr="00E225A5">
        <w:rPr>
          <w:spacing w:val="38"/>
          <w:sz w:val="22"/>
          <w:szCs w:val="22"/>
        </w:rPr>
        <w:t xml:space="preserve"> </w:t>
      </w:r>
      <w:r w:rsidRPr="00E225A5">
        <w:rPr>
          <w:spacing w:val="1"/>
          <w:sz w:val="22"/>
          <w:szCs w:val="22"/>
        </w:rPr>
        <w:t>ц</w:t>
      </w:r>
      <w:r w:rsidRPr="00E225A5">
        <w:rPr>
          <w:sz w:val="22"/>
          <w:szCs w:val="22"/>
        </w:rPr>
        <w:t>ел</w:t>
      </w:r>
      <w:r w:rsidRPr="00E225A5">
        <w:rPr>
          <w:spacing w:val="1"/>
          <w:sz w:val="22"/>
          <w:szCs w:val="22"/>
        </w:rPr>
        <w:t>ь</w:t>
      </w:r>
      <w:r w:rsidRPr="00E225A5">
        <w:rPr>
          <w:spacing w:val="36"/>
          <w:sz w:val="22"/>
          <w:szCs w:val="22"/>
        </w:rPr>
        <w:t xml:space="preserve"> </w:t>
      </w:r>
      <w:r w:rsidRPr="00E225A5">
        <w:rPr>
          <w:sz w:val="22"/>
          <w:szCs w:val="22"/>
        </w:rPr>
        <w:t>и</w:t>
      </w:r>
      <w:r w:rsidRPr="00E225A5">
        <w:rPr>
          <w:spacing w:val="46"/>
          <w:sz w:val="22"/>
          <w:szCs w:val="22"/>
        </w:rPr>
        <w:t xml:space="preserve"> </w:t>
      </w:r>
      <w:r w:rsidRPr="00E225A5">
        <w:rPr>
          <w:i/>
          <w:iCs/>
          <w:sz w:val="22"/>
          <w:szCs w:val="22"/>
        </w:rPr>
        <w:t>п</w:t>
      </w:r>
      <w:r w:rsidRPr="00E225A5">
        <w:rPr>
          <w:i/>
          <w:iCs/>
          <w:spacing w:val="1"/>
          <w:sz w:val="22"/>
          <w:szCs w:val="22"/>
        </w:rPr>
        <w:t>р</w:t>
      </w:r>
      <w:r w:rsidRPr="00E225A5">
        <w:rPr>
          <w:i/>
          <w:iCs/>
          <w:spacing w:val="2"/>
          <w:sz w:val="22"/>
          <w:szCs w:val="22"/>
        </w:rPr>
        <w:t>о</w:t>
      </w:r>
      <w:r w:rsidRPr="00E225A5">
        <w:rPr>
          <w:i/>
          <w:iCs/>
          <w:sz w:val="22"/>
          <w:szCs w:val="22"/>
        </w:rPr>
        <w:t>г</w:t>
      </w:r>
      <w:r w:rsidRPr="00E225A5">
        <w:rPr>
          <w:i/>
          <w:iCs/>
          <w:spacing w:val="1"/>
          <w:sz w:val="22"/>
          <w:szCs w:val="22"/>
        </w:rPr>
        <w:t>р</w:t>
      </w:r>
      <w:r w:rsidRPr="00E225A5">
        <w:rPr>
          <w:i/>
          <w:iCs/>
          <w:sz w:val="22"/>
          <w:szCs w:val="22"/>
        </w:rPr>
        <w:t>ам</w:t>
      </w:r>
      <w:r w:rsidRPr="00E225A5">
        <w:rPr>
          <w:i/>
          <w:iCs/>
          <w:spacing w:val="-2"/>
          <w:sz w:val="22"/>
          <w:szCs w:val="22"/>
        </w:rPr>
        <w:t>м</w:t>
      </w:r>
      <w:r w:rsidRPr="00E225A5">
        <w:rPr>
          <w:i/>
          <w:iCs/>
          <w:sz w:val="22"/>
          <w:szCs w:val="22"/>
        </w:rPr>
        <w:t>а</w:t>
      </w:r>
      <w:r w:rsidRPr="00E225A5">
        <w:rPr>
          <w:spacing w:val="1"/>
          <w:sz w:val="22"/>
          <w:szCs w:val="22"/>
        </w:rPr>
        <w:t xml:space="preserve"> </w:t>
      </w:r>
      <w:r w:rsidRPr="00E225A5">
        <w:rPr>
          <w:i/>
          <w:iCs/>
          <w:sz w:val="22"/>
          <w:szCs w:val="22"/>
        </w:rPr>
        <w:t>самовоспи</w:t>
      </w:r>
      <w:r w:rsidRPr="00E225A5">
        <w:rPr>
          <w:i/>
          <w:iCs/>
          <w:spacing w:val="-2"/>
          <w:sz w:val="22"/>
          <w:szCs w:val="22"/>
        </w:rPr>
        <w:t>т</w:t>
      </w:r>
      <w:r w:rsidRPr="00E225A5">
        <w:rPr>
          <w:i/>
          <w:iCs/>
          <w:sz w:val="22"/>
          <w:szCs w:val="22"/>
        </w:rPr>
        <w:t>а</w:t>
      </w:r>
      <w:r w:rsidRPr="00E225A5">
        <w:rPr>
          <w:i/>
          <w:iCs/>
          <w:spacing w:val="1"/>
          <w:sz w:val="22"/>
          <w:szCs w:val="22"/>
        </w:rPr>
        <w:t>ни</w:t>
      </w:r>
      <w:r w:rsidRPr="00E225A5">
        <w:rPr>
          <w:i/>
          <w:iCs/>
          <w:spacing w:val="3"/>
          <w:sz w:val="22"/>
          <w:szCs w:val="22"/>
        </w:rPr>
        <w:t>я</w:t>
      </w:r>
      <w:r w:rsidRPr="00E225A5">
        <w:rPr>
          <w:sz w:val="22"/>
          <w:szCs w:val="22"/>
        </w:rPr>
        <w:t xml:space="preserve">, а </w:t>
      </w:r>
      <w:r w:rsidRPr="00E225A5">
        <w:rPr>
          <w:spacing w:val="-1"/>
          <w:sz w:val="22"/>
          <w:szCs w:val="22"/>
        </w:rPr>
        <w:t>н</w:t>
      </w:r>
      <w:r w:rsidRPr="00E225A5">
        <w:rPr>
          <w:sz w:val="22"/>
          <w:szCs w:val="22"/>
        </w:rPr>
        <w:t xml:space="preserve">а </w:t>
      </w:r>
      <w:r w:rsidRPr="00E225A5">
        <w:rPr>
          <w:spacing w:val="-1"/>
          <w:sz w:val="22"/>
          <w:szCs w:val="22"/>
        </w:rPr>
        <w:t>и</w:t>
      </w:r>
      <w:r w:rsidRPr="00E225A5">
        <w:rPr>
          <w:sz w:val="22"/>
          <w:szCs w:val="22"/>
        </w:rPr>
        <w:t xml:space="preserve">х </w:t>
      </w:r>
      <w:r w:rsidRPr="00E225A5">
        <w:rPr>
          <w:spacing w:val="1"/>
          <w:sz w:val="22"/>
          <w:szCs w:val="22"/>
        </w:rPr>
        <w:t>о</w:t>
      </w:r>
      <w:r w:rsidRPr="00E225A5">
        <w:rPr>
          <w:spacing w:val="-1"/>
          <w:sz w:val="22"/>
          <w:szCs w:val="22"/>
        </w:rPr>
        <w:t>сн</w:t>
      </w:r>
      <w:r w:rsidRPr="00E225A5">
        <w:rPr>
          <w:spacing w:val="1"/>
          <w:sz w:val="22"/>
          <w:szCs w:val="22"/>
        </w:rPr>
        <w:t>о</w:t>
      </w:r>
      <w:r w:rsidRPr="00E225A5">
        <w:rPr>
          <w:sz w:val="22"/>
          <w:szCs w:val="22"/>
        </w:rPr>
        <w:t>ве</w:t>
      </w:r>
      <w:r w:rsidRPr="00E225A5">
        <w:rPr>
          <w:spacing w:val="-1"/>
          <w:sz w:val="22"/>
          <w:szCs w:val="22"/>
        </w:rPr>
        <w:t xml:space="preserve"> </w:t>
      </w:r>
      <w:r w:rsidRPr="00E225A5">
        <w:rPr>
          <w:sz w:val="22"/>
          <w:szCs w:val="22"/>
        </w:rPr>
        <w:t>с</w:t>
      </w:r>
      <w:r w:rsidRPr="00E225A5">
        <w:rPr>
          <w:spacing w:val="1"/>
          <w:sz w:val="22"/>
          <w:szCs w:val="22"/>
        </w:rPr>
        <w:t>ос</w:t>
      </w:r>
      <w:r w:rsidRPr="00E225A5">
        <w:rPr>
          <w:sz w:val="22"/>
          <w:szCs w:val="22"/>
        </w:rPr>
        <w:t>та</w:t>
      </w:r>
      <w:r w:rsidRPr="00E225A5">
        <w:rPr>
          <w:spacing w:val="1"/>
          <w:sz w:val="22"/>
          <w:szCs w:val="22"/>
        </w:rPr>
        <w:t>в</w:t>
      </w:r>
      <w:r w:rsidRPr="00E225A5">
        <w:rPr>
          <w:sz w:val="22"/>
          <w:szCs w:val="22"/>
        </w:rPr>
        <w:t>ляе</w:t>
      </w:r>
      <w:r w:rsidRPr="00E225A5">
        <w:rPr>
          <w:spacing w:val="-1"/>
          <w:sz w:val="22"/>
          <w:szCs w:val="22"/>
        </w:rPr>
        <w:t>т</w:t>
      </w:r>
      <w:r w:rsidRPr="00E225A5">
        <w:rPr>
          <w:sz w:val="22"/>
          <w:szCs w:val="22"/>
        </w:rPr>
        <w:t xml:space="preserve">ся </w:t>
      </w:r>
      <w:r w:rsidRPr="00E225A5">
        <w:rPr>
          <w:i/>
          <w:iCs/>
          <w:spacing w:val="-2"/>
          <w:sz w:val="22"/>
          <w:szCs w:val="22"/>
        </w:rPr>
        <w:t>л</w:t>
      </w:r>
      <w:r w:rsidRPr="00E225A5">
        <w:rPr>
          <w:i/>
          <w:iCs/>
          <w:spacing w:val="1"/>
          <w:sz w:val="22"/>
          <w:szCs w:val="22"/>
        </w:rPr>
        <w:t>и</w:t>
      </w:r>
      <w:r w:rsidRPr="00E225A5">
        <w:rPr>
          <w:i/>
          <w:iCs/>
          <w:sz w:val="22"/>
          <w:szCs w:val="22"/>
        </w:rPr>
        <w:t>чн</w:t>
      </w:r>
      <w:r w:rsidRPr="00E225A5">
        <w:rPr>
          <w:i/>
          <w:iCs/>
          <w:spacing w:val="-1"/>
          <w:sz w:val="22"/>
          <w:szCs w:val="22"/>
        </w:rPr>
        <w:t>ы</w:t>
      </w:r>
      <w:r w:rsidRPr="00E225A5">
        <w:rPr>
          <w:i/>
          <w:iCs/>
          <w:sz w:val="22"/>
          <w:szCs w:val="22"/>
        </w:rPr>
        <w:t>й</w:t>
      </w:r>
      <w:r w:rsidRPr="00E225A5">
        <w:rPr>
          <w:spacing w:val="1"/>
          <w:sz w:val="22"/>
          <w:szCs w:val="22"/>
        </w:rPr>
        <w:t xml:space="preserve"> </w:t>
      </w:r>
      <w:r w:rsidRPr="00E225A5">
        <w:rPr>
          <w:i/>
          <w:iCs/>
          <w:sz w:val="22"/>
          <w:szCs w:val="22"/>
        </w:rPr>
        <w:t>пла</w:t>
      </w:r>
      <w:r w:rsidRPr="00E225A5">
        <w:rPr>
          <w:i/>
          <w:iCs/>
          <w:spacing w:val="2"/>
          <w:sz w:val="22"/>
          <w:szCs w:val="22"/>
        </w:rPr>
        <w:t>н</w:t>
      </w:r>
      <w:r w:rsidRPr="00E225A5">
        <w:rPr>
          <w:sz w:val="22"/>
          <w:szCs w:val="22"/>
        </w:rPr>
        <w:t>.</w:t>
      </w:r>
    </w:p>
    <w:p w:rsidR="00783A0B" w:rsidRPr="00E225A5" w:rsidRDefault="00783A0B" w:rsidP="000E1D83">
      <w:pPr>
        <w:widowControl w:val="0"/>
        <w:autoSpaceDE w:val="0"/>
        <w:autoSpaceDN w:val="0"/>
        <w:adjustRightInd w:val="0"/>
        <w:ind w:firstLine="567"/>
        <w:jc w:val="both"/>
        <w:rPr>
          <w:sz w:val="22"/>
          <w:szCs w:val="22"/>
        </w:rPr>
      </w:pPr>
      <w:r w:rsidRPr="00E225A5">
        <w:rPr>
          <w:sz w:val="22"/>
          <w:szCs w:val="22"/>
        </w:rPr>
        <w:t>Об</w:t>
      </w:r>
      <w:r w:rsidRPr="00E225A5">
        <w:rPr>
          <w:spacing w:val="1"/>
          <w:sz w:val="22"/>
          <w:szCs w:val="22"/>
        </w:rPr>
        <w:t>щ</w:t>
      </w:r>
      <w:r w:rsidRPr="00E225A5">
        <w:rPr>
          <w:sz w:val="22"/>
          <w:szCs w:val="22"/>
        </w:rPr>
        <w:t>а</w:t>
      </w:r>
      <w:r w:rsidRPr="00E225A5">
        <w:rPr>
          <w:spacing w:val="1"/>
          <w:sz w:val="22"/>
          <w:szCs w:val="22"/>
        </w:rPr>
        <w:t>я</w:t>
      </w:r>
      <w:r w:rsidRPr="00E225A5">
        <w:rPr>
          <w:spacing w:val="47"/>
          <w:sz w:val="22"/>
          <w:szCs w:val="22"/>
        </w:rPr>
        <w:t xml:space="preserve"> </w:t>
      </w:r>
      <w:r w:rsidRPr="00E225A5">
        <w:rPr>
          <w:sz w:val="22"/>
          <w:szCs w:val="22"/>
        </w:rPr>
        <w:t>програм</w:t>
      </w:r>
      <w:r w:rsidRPr="00E225A5">
        <w:rPr>
          <w:spacing w:val="1"/>
          <w:sz w:val="22"/>
          <w:szCs w:val="22"/>
        </w:rPr>
        <w:t>м</w:t>
      </w:r>
      <w:r w:rsidRPr="00E225A5">
        <w:rPr>
          <w:sz w:val="22"/>
          <w:szCs w:val="22"/>
        </w:rPr>
        <w:t>а</w:t>
      </w:r>
      <w:r w:rsidRPr="00E225A5">
        <w:rPr>
          <w:spacing w:val="45"/>
          <w:sz w:val="22"/>
          <w:szCs w:val="22"/>
        </w:rPr>
        <w:t xml:space="preserve"> </w:t>
      </w:r>
      <w:r w:rsidRPr="00E225A5">
        <w:rPr>
          <w:spacing w:val="1"/>
          <w:sz w:val="22"/>
          <w:szCs w:val="22"/>
        </w:rPr>
        <w:t>д</w:t>
      </w:r>
      <w:r w:rsidRPr="00E225A5">
        <w:rPr>
          <w:spacing w:val="2"/>
          <w:sz w:val="22"/>
          <w:szCs w:val="22"/>
        </w:rPr>
        <w:t>о</w:t>
      </w:r>
      <w:r w:rsidRPr="00E225A5">
        <w:rPr>
          <w:sz w:val="22"/>
          <w:szCs w:val="22"/>
        </w:rPr>
        <w:t>л</w:t>
      </w:r>
      <w:r w:rsidRPr="00E225A5">
        <w:rPr>
          <w:spacing w:val="-1"/>
          <w:sz w:val="22"/>
          <w:szCs w:val="22"/>
        </w:rPr>
        <w:t>ж</w:t>
      </w:r>
      <w:r w:rsidRPr="00E225A5">
        <w:rPr>
          <w:sz w:val="22"/>
          <w:szCs w:val="22"/>
        </w:rPr>
        <w:t>на</w:t>
      </w:r>
      <w:r w:rsidRPr="00E225A5">
        <w:rPr>
          <w:spacing w:val="48"/>
          <w:sz w:val="22"/>
          <w:szCs w:val="22"/>
        </w:rPr>
        <w:t xml:space="preserve"> </w:t>
      </w:r>
      <w:r w:rsidRPr="00E225A5">
        <w:rPr>
          <w:spacing w:val="-3"/>
          <w:sz w:val="22"/>
          <w:szCs w:val="22"/>
        </w:rPr>
        <w:t>у</w:t>
      </w:r>
      <w:r w:rsidRPr="00E225A5">
        <w:rPr>
          <w:sz w:val="22"/>
          <w:szCs w:val="22"/>
        </w:rPr>
        <w:t>ч</w:t>
      </w:r>
      <w:r w:rsidRPr="00E225A5">
        <w:rPr>
          <w:spacing w:val="1"/>
          <w:sz w:val="22"/>
          <w:szCs w:val="22"/>
        </w:rPr>
        <w:t>ит</w:t>
      </w:r>
      <w:r w:rsidRPr="00E225A5">
        <w:rPr>
          <w:sz w:val="22"/>
          <w:szCs w:val="22"/>
        </w:rPr>
        <w:t>ыв</w:t>
      </w:r>
      <w:r w:rsidRPr="00E225A5">
        <w:rPr>
          <w:spacing w:val="1"/>
          <w:sz w:val="22"/>
          <w:szCs w:val="22"/>
        </w:rPr>
        <w:t>а</w:t>
      </w:r>
      <w:r w:rsidRPr="00E225A5">
        <w:rPr>
          <w:sz w:val="22"/>
          <w:szCs w:val="22"/>
        </w:rPr>
        <w:t>т</w:t>
      </w:r>
      <w:r w:rsidRPr="00E225A5">
        <w:rPr>
          <w:spacing w:val="1"/>
          <w:sz w:val="22"/>
          <w:szCs w:val="22"/>
        </w:rPr>
        <w:t>ь</w:t>
      </w:r>
      <w:r w:rsidRPr="00E225A5">
        <w:rPr>
          <w:spacing w:val="44"/>
          <w:sz w:val="22"/>
          <w:szCs w:val="22"/>
        </w:rPr>
        <w:t xml:space="preserve"> </w:t>
      </w:r>
      <w:r w:rsidRPr="00E225A5">
        <w:rPr>
          <w:spacing w:val="-3"/>
          <w:sz w:val="22"/>
          <w:szCs w:val="22"/>
        </w:rPr>
        <w:t>у</w:t>
      </w:r>
      <w:r w:rsidRPr="00E225A5">
        <w:rPr>
          <w:sz w:val="22"/>
          <w:szCs w:val="22"/>
        </w:rPr>
        <w:t>сло</w:t>
      </w:r>
      <w:r w:rsidRPr="00E225A5">
        <w:rPr>
          <w:spacing w:val="1"/>
          <w:sz w:val="22"/>
          <w:szCs w:val="22"/>
        </w:rPr>
        <w:t>в</w:t>
      </w:r>
      <w:r w:rsidRPr="00E225A5">
        <w:rPr>
          <w:sz w:val="22"/>
          <w:szCs w:val="22"/>
        </w:rPr>
        <w:t>и</w:t>
      </w:r>
      <w:r w:rsidRPr="00E225A5">
        <w:rPr>
          <w:spacing w:val="1"/>
          <w:sz w:val="22"/>
          <w:szCs w:val="22"/>
        </w:rPr>
        <w:t>я</w:t>
      </w:r>
      <w:r w:rsidRPr="00E225A5">
        <w:rPr>
          <w:spacing w:val="48"/>
          <w:sz w:val="22"/>
          <w:szCs w:val="22"/>
        </w:rPr>
        <w:t xml:space="preserve"> </w:t>
      </w:r>
      <w:r w:rsidRPr="00E225A5">
        <w:rPr>
          <w:spacing w:val="1"/>
          <w:sz w:val="22"/>
          <w:szCs w:val="22"/>
        </w:rPr>
        <w:t>жи</w:t>
      </w:r>
      <w:r w:rsidRPr="00E225A5">
        <w:rPr>
          <w:sz w:val="22"/>
          <w:szCs w:val="22"/>
        </w:rPr>
        <w:t>зни,</w:t>
      </w:r>
      <w:r w:rsidRPr="00E225A5">
        <w:rPr>
          <w:spacing w:val="47"/>
          <w:sz w:val="22"/>
          <w:szCs w:val="22"/>
        </w:rPr>
        <w:t xml:space="preserve"> </w:t>
      </w:r>
      <w:r w:rsidRPr="00E225A5">
        <w:rPr>
          <w:spacing w:val="1"/>
          <w:sz w:val="22"/>
          <w:szCs w:val="22"/>
        </w:rPr>
        <w:t>о</w:t>
      </w:r>
      <w:r w:rsidRPr="00E225A5">
        <w:rPr>
          <w:spacing w:val="-1"/>
          <w:sz w:val="22"/>
          <w:szCs w:val="22"/>
        </w:rPr>
        <w:t>с</w:t>
      </w:r>
      <w:r w:rsidRPr="00E225A5">
        <w:rPr>
          <w:sz w:val="22"/>
          <w:szCs w:val="22"/>
        </w:rPr>
        <w:t>о</w:t>
      </w:r>
      <w:r w:rsidRPr="00E225A5">
        <w:rPr>
          <w:spacing w:val="6"/>
          <w:sz w:val="22"/>
          <w:szCs w:val="22"/>
        </w:rPr>
        <w:t>б</w:t>
      </w:r>
      <w:r w:rsidRPr="00E225A5">
        <w:rPr>
          <w:sz w:val="22"/>
          <w:szCs w:val="22"/>
        </w:rPr>
        <w:t>ен</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w:t>
      </w:r>
      <w:r w:rsidRPr="00E225A5">
        <w:rPr>
          <w:spacing w:val="1"/>
          <w:sz w:val="22"/>
          <w:szCs w:val="22"/>
        </w:rPr>
        <w:t>и</w:t>
      </w:r>
      <w:r w:rsidRPr="00E225A5">
        <w:rPr>
          <w:spacing w:val="48"/>
          <w:sz w:val="22"/>
          <w:szCs w:val="22"/>
        </w:rPr>
        <w:t xml:space="preserve"> </w:t>
      </w:r>
      <w:r w:rsidRPr="00E225A5">
        <w:rPr>
          <w:spacing w:val="1"/>
          <w:sz w:val="22"/>
          <w:szCs w:val="22"/>
        </w:rPr>
        <w:t>с</w:t>
      </w:r>
      <w:r w:rsidRPr="00E225A5">
        <w:rPr>
          <w:spacing w:val="-1"/>
          <w:sz w:val="22"/>
          <w:szCs w:val="22"/>
        </w:rPr>
        <w:t>а</w:t>
      </w:r>
      <w:r w:rsidRPr="00E225A5">
        <w:rPr>
          <w:sz w:val="22"/>
          <w:szCs w:val="22"/>
        </w:rPr>
        <w:t>м</w:t>
      </w:r>
      <w:r w:rsidRPr="00E225A5">
        <w:rPr>
          <w:spacing w:val="1"/>
          <w:sz w:val="22"/>
          <w:szCs w:val="22"/>
        </w:rPr>
        <w:t>ой</w:t>
      </w:r>
      <w:r w:rsidRPr="00E225A5">
        <w:rPr>
          <w:spacing w:val="50"/>
          <w:sz w:val="22"/>
          <w:szCs w:val="22"/>
        </w:rPr>
        <w:t xml:space="preserve"> </w:t>
      </w:r>
      <w:r w:rsidRPr="00E225A5">
        <w:rPr>
          <w:spacing w:val="-2"/>
          <w:sz w:val="22"/>
          <w:szCs w:val="22"/>
        </w:rPr>
        <w:t>л</w:t>
      </w:r>
      <w:r w:rsidRPr="00E225A5">
        <w:rPr>
          <w:sz w:val="22"/>
          <w:szCs w:val="22"/>
        </w:rPr>
        <w:t>ич</w:t>
      </w:r>
      <w:r w:rsidRPr="00E225A5">
        <w:rPr>
          <w:spacing w:val="1"/>
          <w:sz w:val="22"/>
          <w:szCs w:val="22"/>
        </w:rPr>
        <w:t>н</w:t>
      </w:r>
      <w:r w:rsidRPr="00E225A5">
        <w:rPr>
          <w:sz w:val="22"/>
          <w:szCs w:val="22"/>
        </w:rPr>
        <w:t>ос</w:t>
      </w:r>
      <w:r w:rsidRPr="00E225A5">
        <w:rPr>
          <w:spacing w:val="-1"/>
          <w:sz w:val="22"/>
          <w:szCs w:val="22"/>
        </w:rPr>
        <w:t>т</w:t>
      </w:r>
      <w:r w:rsidRPr="00E225A5">
        <w:rPr>
          <w:sz w:val="22"/>
          <w:szCs w:val="22"/>
        </w:rPr>
        <w:t>и,</w:t>
      </w:r>
      <w:r w:rsidRPr="00E225A5">
        <w:rPr>
          <w:spacing w:val="49"/>
          <w:sz w:val="22"/>
          <w:szCs w:val="22"/>
        </w:rPr>
        <w:t xml:space="preserve"> </w:t>
      </w:r>
      <w:r w:rsidRPr="00E225A5">
        <w:rPr>
          <w:spacing w:val="1"/>
          <w:sz w:val="22"/>
          <w:szCs w:val="22"/>
        </w:rPr>
        <w:t>е</w:t>
      </w:r>
      <w:r w:rsidRPr="00E225A5">
        <w:rPr>
          <w:sz w:val="22"/>
          <w:szCs w:val="22"/>
        </w:rPr>
        <w:t>е</w:t>
      </w:r>
      <w:r w:rsidRPr="00E225A5">
        <w:rPr>
          <w:spacing w:val="50"/>
          <w:sz w:val="22"/>
          <w:szCs w:val="22"/>
        </w:rPr>
        <w:t xml:space="preserve"> </w:t>
      </w:r>
      <w:r w:rsidRPr="00E225A5">
        <w:rPr>
          <w:sz w:val="22"/>
          <w:szCs w:val="22"/>
        </w:rPr>
        <w:t>потребност</w:t>
      </w:r>
      <w:r w:rsidRPr="00E225A5">
        <w:rPr>
          <w:spacing w:val="1"/>
          <w:sz w:val="22"/>
          <w:szCs w:val="22"/>
        </w:rPr>
        <w:t>и</w:t>
      </w:r>
      <w:r w:rsidRPr="00E225A5">
        <w:rPr>
          <w:sz w:val="22"/>
          <w:szCs w:val="22"/>
        </w:rPr>
        <w:t>.</w:t>
      </w:r>
      <w:r w:rsidRPr="00E225A5">
        <w:rPr>
          <w:spacing w:val="50"/>
          <w:sz w:val="22"/>
          <w:szCs w:val="22"/>
        </w:rPr>
        <w:t xml:space="preserve"> </w:t>
      </w:r>
      <w:r w:rsidRPr="00E225A5">
        <w:rPr>
          <w:sz w:val="22"/>
          <w:szCs w:val="22"/>
        </w:rPr>
        <w:t>На</w:t>
      </w:r>
      <w:r w:rsidRPr="00E225A5">
        <w:rPr>
          <w:spacing w:val="49"/>
          <w:sz w:val="22"/>
          <w:szCs w:val="22"/>
        </w:rPr>
        <w:t xml:space="preserve"> </w:t>
      </w:r>
      <w:r w:rsidRPr="00E225A5">
        <w:rPr>
          <w:spacing w:val="1"/>
          <w:sz w:val="22"/>
          <w:szCs w:val="22"/>
        </w:rPr>
        <w:t>о</w:t>
      </w:r>
      <w:r w:rsidRPr="00E225A5">
        <w:rPr>
          <w:sz w:val="22"/>
          <w:szCs w:val="22"/>
        </w:rPr>
        <w:t>с</w:t>
      </w:r>
      <w:r w:rsidRPr="00E225A5">
        <w:rPr>
          <w:spacing w:val="-1"/>
          <w:sz w:val="22"/>
          <w:szCs w:val="22"/>
        </w:rPr>
        <w:t>н</w:t>
      </w:r>
      <w:r w:rsidRPr="00E225A5">
        <w:rPr>
          <w:sz w:val="22"/>
          <w:szCs w:val="22"/>
        </w:rPr>
        <w:t>о</w:t>
      </w:r>
      <w:r w:rsidRPr="00E225A5">
        <w:rPr>
          <w:spacing w:val="1"/>
          <w:sz w:val="22"/>
          <w:szCs w:val="22"/>
        </w:rPr>
        <w:t>в</w:t>
      </w:r>
      <w:r w:rsidRPr="00E225A5">
        <w:rPr>
          <w:sz w:val="22"/>
          <w:szCs w:val="22"/>
        </w:rPr>
        <w:t>е</w:t>
      </w:r>
      <w:r w:rsidRPr="00E225A5">
        <w:rPr>
          <w:spacing w:val="49"/>
          <w:sz w:val="22"/>
          <w:szCs w:val="22"/>
        </w:rPr>
        <w:t xml:space="preserve"> </w:t>
      </w:r>
      <w:r w:rsidRPr="00E225A5">
        <w:rPr>
          <w:sz w:val="22"/>
          <w:szCs w:val="22"/>
        </w:rPr>
        <w:t>програм</w:t>
      </w:r>
      <w:r w:rsidRPr="00E225A5">
        <w:rPr>
          <w:spacing w:val="1"/>
          <w:sz w:val="22"/>
          <w:szCs w:val="22"/>
        </w:rPr>
        <w:t>м</w:t>
      </w:r>
      <w:r w:rsidRPr="00E225A5">
        <w:rPr>
          <w:sz w:val="22"/>
          <w:szCs w:val="22"/>
        </w:rPr>
        <w:t>ы</w:t>
      </w:r>
      <w:r w:rsidRPr="00E225A5">
        <w:rPr>
          <w:spacing w:val="48"/>
          <w:sz w:val="22"/>
          <w:szCs w:val="22"/>
        </w:rPr>
        <w:t xml:space="preserve"> </w:t>
      </w:r>
      <w:r w:rsidRPr="00E225A5">
        <w:rPr>
          <w:spacing w:val="1"/>
          <w:sz w:val="22"/>
          <w:szCs w:val="22"/>
        </w:rPr>
        <w:t>ф</w:t>
      </w:r>
      <w:r w:rsidRPr="00E225A5">
        <w:rPr>
          <w:spacing w:val="6"/>
          <w:sz w:val="22"/>
          <w:szCs w:val="22"/>
        </w:rPr>
        <w:t>о</w:t>
      </w:r>
      <w:r w:rsidRPr="00E225A5">
        <w:rPr>
          <w:sz w:val="22"/>
          <w:szCs w:val="22"/>
        </w:rPr>
        <w:t>рми</w:t>
      </w:r>
      <w:r w:rsidRPr="00E225A5">
        <w:rPr>
          <w:spacing w:val="2"/>
          <w:sz w:val="22"/>
          <w:szCs w:val="22"/>
        </w:rPr>
        <w:t>р</w:t>
      </w:r>
      <w:r w:rsidRPr="00E225A5">
        <w:rPr>
          <w:spacing w:val="-2"/>
          <w:sz w:val="22"/>
          <w:szCs w:val="22"/>
        </w:rPr>
        <w:t>у</w:t>
      </w:r>
      <w:r w:rsidRPr="00E225A5">
        <w:rPr>
          <w:sz w:val="22"/>
          <w:szCs w:val="22"/>
        </w:rPr>
        <w:t>етс</w:t>
      </w:r>
      <w:r w:rsidRPr="00E225A5">
        <w:rPr>
          <w:spacing w:val="1"/>
          <w:sz w:val="22"/>
          <w:szCs w:val="22"/>
        </w:rPr>
        <w:t>я</w:t>
      </w:r>
      <w:r w:rsidRPr="00E225A5">
        <w:rPr>
          <w:spacing w:val="50"/>
          <w:sz w:val="22"/>
          <w:szCs w:val="22"/>
        </w:rPr>
        <w:t xml:space="preserve"> </w:t>
      </w:r>
      <w:r w:rsidRPr="00E225A5">
        <w:rPr>
          <w:sz w:val="22"/>
          <w:szCs w:val="22"/>
        </w:rPr>
        <w:t>лич</w:t>
      </w:r>
      <w:r w:rsidRPr="00E225A5">
        <w:rPr>
          <w:spacing w:val="-1"/>
          <w:sz w:val="22"/>
          <w:szCs w:val="22"/>
        </w:rPr>
        <w:t>ны</w:t>
      </w:r>
      <w:r w:rsidRPr="00E225A5">
        <w:rPr>
          <w:sz w:val="22"/>
          <w:szCs w:val="22"/>
        </w:rPr>
        <w:t>й п</w:t>
      </w:r>
      <w:r w:rsidRPr="00E225A5">
        <w:rPr>
          <w:spacing w:val="1"/>
          <w:sz w:val="22"/>
          <w:szCs w:val="22"/>
        </w:rPr>
        <w:t>л</w:t>
      </w:r>
      <w:r w:rsidRPr="00E225A5">
        <w:rPr>
          <w:sz w:val="22"/>
          <w:szCs w:val="22"/>
        </w:rPr>
        <w:t>ан</w:t>
      </w:r>
      <w:r w:rsidRPr="00E225A5">
        <w:rPr>
          <w:spacing w:val="34"/>
          <w:sz w:val="22"/>
          <w:szCs w:val="22"/>
        </w:rPr>
        <w:t xml:space="preserve"> </w:t>
      </w:r>
      <w:r w:rsidRPr="00E225A5">
        <w:rPr>
          <w:spacing w:val="-1"/>
          <w:sz w:val="22"/>
          <w:szCs w:val="22"/>
        </w:rPr>
        <w:t>ф</w:t>
      </w:r>
      <w:r w:rsidRPr="00E225A5">
        <w:rPr>
          <w:sz w:val="22"/>
          <w:szCs w:val="22"/>
        </w:rPr>
        <w:t>изическо</w:t>
      </w:r>
      <w:r w:rsidRPr="00E225A5">
        <w:rPr>
          <w:spacing w:val="-1"/>
          <w:sz w:val="22"/>
          <w:szCs w:val="22"/>
        </w:rPr>
        <w:t>г</w:t>
      </w:r>
      <w:r w:rsidRPr="00E225A5">
        <w:rPr>
          <w:sz w:val="22"/>
          <w:szCs w:val="22"/>
        </w:rPr>
        <w:t>о</w:t>
      </w:r>
      <w:r w:rsidRPr="00E225A5">
        <w:rPr>
          <w:spacing w:val="34"/>
          <w:sz w:val="22"/>
          <w:szCs w:val="22"/>
        </w:rPr>
        <w:t xml:space="preserve"> </w:t>
      </w:r>
      <w:r w:rsidRPr="00E225A5">
        <w:rPr>
          <w:spacing w:val="-1"/>
          <w:sz w:val="22"/>
          <w:szCs w:val="22"/>
        </w:rPr>
        <w:t>с</w:t>
      </w:r>
      <w:r w:rsidRPr="00E225A5">
        <w:rPr>
          <w:sz w:val="22"/>
          <w:szCs w:val="22"/>
        </w:rPr>
        <w:t>ам</w:t>
      </w:r>
      <w:r w:rsidRPr="00E225A5">
        <w:rPr>
          <w:spacing w:val="1"/>
          <w:sz w:val="22"/>
          <w:szCs w:val="22"/>
        </w:rPr>
        <w:t>о</w:t>
      </w:r>
      <w:r w:rsidRPr="00E225A5">
        <w:rPr>
          <w:spacing w:val="-1"/>
          <w:sz w:val="22"/>
          <w:szCs w:val="22"/>
        </w:rPr>
        <w:t>в</w:t>
      </w:r>
      <w:r w:rsidRPr="00E225A5">
        <w:rPr>
          <w:sz w:val="22"/>
          <w:szCs w:val="22"/>
        </w:rPr>
        <w:t>оспи</w:t>
      </w:r>
      <w:r w:rsidRPr="00E225A5">
        <w:rPr>
          <w:spacing w:val="1"/>
          <w:sz w:val="22"/>
          <w:szCs w:val="22"/>
        </w:rPr>
        <w:t>т</w:t>
      </w:r>
      <w:r w:rsidRPr="00E225A5">
        <w:rPr>
          <w:spacing w:val="-2"/>
          <w:sz w:val="22"/>
          <w:szCs w:val="22"/>
        </w:rPr>
        <w:t>а</w:t>
      </w:r>
      <w:r w:rsidRPr="00E225A5">
        <w:rPr>
          <w:sz w:val="22"/>
          <w:szCs w:val="22"/>
        </w:rPr>
        <w:t>ния,</w:t>
      </w:r>
      <w:r w:rsidRPr="00E225A5">
        <w:rPr>
          <w:spacing w:val="33"/>
          <w:sz w:val="22"/>
          <w:szCs w:val="22"/>
        </w:rPr>
        <w:t xml:space="preserve"> </w:t>
      </w:r>
      <w:r w:rsidRPr="00E225A5">
        <w:rPr>
          <w:sz w:val="22"/>
          <w:szCs w:val="22"/>
        </w:rPr>
        <w:t>в</w:t>
      </w:r>
      <w:r w:rsidRPr="00E225A5">
        <w:rPr>
          <w:spacing w:val="32"/>
          <w:sz w:val="22"/>
          <w:szCs w:val="22"/>
        </w:rPr>
        <w:t xml:space="preserve"> </w:t>
      </w:r>
      <w:r w:rsidRPr="00E225A5">
        <w:rPr>
          <w:spacing w:val="1"/>
          <w:sz w:val="22"/>
          <w:szCs w:val="22"/>
        </w:rPr>
        <w:t>кот</w:t>
      </w:r>
      <w:r w:rsidRPr="00E225A5">
        <w:rPr>
          <w:sz w:val="22"/>
          <w:szCs w:val="22"/>
        </w:rPr>
        <w:t>о</w:t>
      </w:r>
      <w:r w:rsidRPr="00E225A5">
        <w:rPr>
          <w:spacing w:val="-1"/>
          <w:sz w:val="22"/>
          <w:szCs w:val="22"/>
        </w:rPr>
        <w:t>р</w:t>
      </w:r>
      <w:r w:rsidRPr="00E225A5">
        <w:rPr>
          <w:sz w:val="22"/>
          <w:szCs w:val="22"/>
        </w:rPr>
        <w:t>о</w:t>
      </w:r>
      <w:r w:rsidRPr="00E225A5">
        <w:rPr>
          <w:spacing w:val="1"/>
          <w:sz w:val="22"/>
          <w:szCs w:val="22"/>
        </w:rPr>
        <w:t>м</w:t>
      </w:r>
      <w:r w:rsidRPr="00E225A5">
        <w:rPr>
          <w:spacing w:val="33"/>
          <w:sz w:val="22"/>
          <w:szCs w:val="22"/>
        </w:rPr>
        <w:t xml:space="preserve"> </w:t>
      </w:r>
      <w:r w:rsidRPr="00E225A5">
        <w:rPr>
          <w:sz w:val="22"/>
          <w:szCs w:val="22"/>
        </w:rPr>
        <w:t>также</w:t>
      </w:r>
      <w:r w:rsidRPr="00E225A5">
        <w:rPr>
          <w:spacing w:val="33"/>
          <w:sz w:val="22"/>
          <w:szCs w:val="22"/>
        </w:rPr>
        <w:t xml:space="preserve"> </w:t>
      </w:r>
      <w:r w:rsidRPr="00E225A5">
        <w:rPr>
          <w:sz w:val="22"/>
          <w:szCs w:val="22"/>
        </w:rPr>
        <w:t>о</w:t>
      </w:r>
      <w:r w:rsidRPr="00E225A5">
        <w:rPr>
          <w:spacing w:val="-1"/>
          <w:sz w:val="22"/>
          <w:szCs w:val="22"/>
        </w:rPr>
        <w:t>п</w:t>
      </w:r>
      <w:r w:rsidRPr="00E225A5">
        <w:rPr>
          <w:sz w:val="22"/>
          <w:szCs w:val="22"/>
        </w:rPr>
        <w:t>реде</w:t>
      </w:r>
      <w:r w:rsidRPr="00E225A5">
        <w:rPr>
          <w:spacing w:val="1"/>
          <w:sz w:val="22"/>
          <w:szCs w:val="22"/>
        </w:rPr>
        <w:t>л</w:t>
      </w:r>
      <w:r w:rsidRPr="00E225A5">
        <w:rPr>
          <w:sz w:val="22"/>
          <w:szCs w:val="22"/>
        </w:rPr>
        <w:t>е</w:t>
      </w:r>
      <w:r w:rsidRPr="00E225A5">
        <w:rPr>
          <w:spacing w:val="-1"/>
          <w:sz w:val="22"/>
          <w:szCs w:val="22"/>
        </w:rPr>
        <w:t>н</w:t>
      </w:r>
      <w:r w:rsidRPr="00E225A5">
        <w:rPr>
          <w:sz w:val="22"/>
          <w:szCs w:val="22"/>
        </w:rPr>
        <w:t>ы</w:t>
      </w:r>
      <w:r w:rsidRPr="00E225A5">
        <w:rPr>
          <w:spacing w:val="34"/>
          <w:sz w:val="22"/>
          <w:szCs w:val="22"/>
        </w:rPr>
        <w:t xml:space="preserve"> </w:t>
      </w:r>
      <w:r w:rsidRPr="00E225A5">
        <w:rPr>
          <w:sz w:val="22"/>
          <w:szCs w:val="22"/>
        </w:rPr>
        <w:t>з</w:t>
      </w:r>
      <w:r w:rsidRPr="00E225A5">
        <w:rPr>
          <w:spacing w:val="-1"/>
          <w:sz w:val="22"/>
          <w:szCs w:val="22"/>
        </w:rPr>
        <w:t>а</w:t>
      </w:r>
      <w:r w:rsidRPr="00E225A5">
        <w:rPr>
          <w:sz w:val="22"/>
          <w:szCs w:val="22"/>
        </w:rPr>
        <w:t>дачи</w:t>
      </w:r>
      <w:r w:rsidRPr="00E225A5">
        <w:rPr>
          <w:spacing w:val="33"/>
          <w:sz w:val="22"/>
          <w:szCs w:val="22"/>
        </w:rPr>
        <w:t xml:space="preserve"> </w:t>
      </w:r>
      <w:r w:rsidRPr="00E225A5">
        <w:rPr>
          <w:sz w:val="22"/>
          <w:szCs w:val="22"/>
        </w:rPr>
        <w:t>(</w:t>
      </w:r>
      <w:r w:rsidRPr="00E225A5">
        <w:rPr>
          <w:spacing w:val="10"/>
          <w:sz w:val="22"/>
          <w:szCs w:val="22"/>
        </w:rPr>
        <w:t>н</w:t>
      </w:r>
      <w:r w:rsidRPr="00E225A5">
        <w:rPr>
          <w:spacing w:val="-1"/>
          <w:sz w:val="22"/>
          <w:szCs w:val="22"/>
        </w:rPr>
        <w:t>а</w:t>
      </w:r>
      <w:r w:rsidRPr="00E225A5">
        <w:rPr>
          <w:sz w:val="22"/>
          <w:szCs w:val="22"/>
        </w:rPr>
        <w:t>п</w:t>
      </w:r>
      <w:r w:rsidRPr="00E225A5">
        <w:rPr>
          <w:spacing w:val="1"/>
          <w:sz w:val="22"/>
          <w:szCs w:val="22"/>
        </w:rPr>
        <w:t>р</w:t>
      </w:r>
      <w:r w:rsidRPr="00E225A5">
        <w:rPr>
          <w:sz w:val="22"/>
          <w:szCs w:val="22"/>
        </w:rPr>
        <w:t>им</w:t>
      </w:r>
      <w:r w:rsidRPr="00E225A5">
        <w:rPr>
          <w:spacing w:val="-1"/>
          <w:sz w:val="22"/>
          <w:szCs w:val="22"/>
        </w:rPr>
        <w:t>е</w:t>
      </w:r>
      <w:r w:rsidRPr="00E225A5">
        <w:rPr>
          <w:sz w:val="22"/>
          <w:szCs w:val="22"/>
        </w:rPr>
        <w:t>р</w:t>
      </w:r>
      <w:r w:rsidRPr="00E225A5">
        <w:rPr>
          <w:spacing w:val="1"/>
          <w:sz w:val="22"/>
          <w:szCs w:val="22"/>
        </w:rPr>
        <w:t>,</w:t>
      </w:r>
      <w:r w:rsidRPr="00E225A5">
        <w:rPr>
          <w:spacing w:val="73"/>
          <w:sz w:val="22"/>
          <w:szCs w:val="22"/>
        </w:rPr>
        <w:t xml:space="preserve"> </w:t>
      </w:r>
      <w:r w:rsidRPr="00E225A5">
        <w:rPr>
          <w:sz w:val="22"/>
          <w:szCs w:val="22"/>
        </w:rPr>
        <w:t>вос</w:t>
      </w:r>
      <w:r w:rsidRPr="00E225A5">
        <w:rPr>
          <w:spacing w:val="-1"/>
          <w:sz w:val="22"/>
          <w:szCs w:val="22"/>
        </w:rPr>
        <w:t>п</w:t>
      </w:r>
      <w:r w:rsidRPr="00E225A5">
        <w:rPr>
          <w:sz w:val="22"/>
          <w:szCs w:val="22"/>
        </w:rPr>
        <w:t>ит</w:t>
      </w:r>
      <w:r w:rsidRPr="00E225A5">
        <w:rPr>
          <w:spacing w:val="1"/>
          <w:sz w:val="22"/>
          <w:szCs w:val="22"/>
        </w:rPr>
        <w:t>а</w:t>
      </w:r>
      <w:r w:rsidRPr="00E225A5">
        <w:rPr>
          <w:sz w:val="22"/>
          <w:szCs w:val="22"/>
        </w:rPr>
        <w:t>н</w:t>
      </w:r>
      <w:r w:rsidRPr="00E225A5">
        <w:rPr>
          <w:spacing w:val="-1"/>
          <w:sz w:val="22"/>
          <w:szCs w:val="22"/>
        </w:rPr>
        <w:t>и</w:t>
      </w:r>
      <w:r w:rsidRPr="00E225A5">
        <w:rPr>
          <w:sz w:val="22"/>
          <w:szCs w:val="22"/>
        </w:rPr>
        <w:t>е</w:t>
      </w:r>
      <w:r w:rsidRPr="00E225A5">
        <w:rPr>
          <w:spacing w:val="73"/>
          <w:sz w:val="22"/>
          <w:szCs w:val="22"/>
        </w:rPr>
        <w:t xml:space="preserve"> </w:t>
      </w:r>
      <w:r w:rsidRPr="00E225A5">
        <w:rPr>
          <w:sz w:val="22"/>
          <w:szCs w:val="22"/>
        </w:rPr>
        <w:t>в</w:t>
      </w:r>
      <w:r w:rsidRPr="00E225A5">
        <w:rPr>
          <w:spacing w:val="1"/>
          <w:sz w:val="22"/>
          <w:szCs w:val="22"/>
        </w:rPr>
        <w:t>ы</w:t>
      </w:r>
      <w:r w:rsidRPr="00E225A5">
        <w:rPr>
          <w:sz w:val="22"/>
          <w:szCs w:val="22"/>
        </w:rPr>
        <w:t>но</w:t>
      </w:r>
      <w:r w:rsidRPr="00E225A5">
        <w:rPr>
          <w:spacing w:val="1"/>
          <w:sz w:val="22"/>
          <w:szCs w:val="22"/>
        </w:rPr>
        <w:t>с</w:t>
      </w:r>
      <w:r w:rsidRPr="00E225A5">
        <w:rPr>
          <w:spacing w:val="-2"/>
          <w:sz w:val="22"/>
          <w:szCs w:val="22"/>
        </w:rPr>
        <w:t>л</w:t>
      </w:r>
      <w:r w:rsidRPr="00E225A5">
        <w:rPr>
          <w:sz w:val="22"/>
          <w:szCs w:val="22"/>
        </w:rPr>
        <w:t>иво</w:t>
      </w:r>
      <w:r w:rsidRPr="00E225A5">
        <w:rPr>
          <w:spacing w:val="1"/>
          <w:sz w:val="22"/>
          <w:szCs w:val="22"/>
        </w:rPr>
        <w:t>с</w:t>
      </w:r>
      <w:r w:rsidRPr="00E225A5">
        <w:rPr>
          <w:spacing w:val="-1"/>
          <w:sz w:val="22"/>
          <w:szCs w:val="22"/>
        </w:rPr>
        <w:t>т</w:t>
      </w:r>
      <w:r w:rsidRPr="00E225A5">
        <w:rPr>
          <w:sz w:val="22"/>
          <w:szCs w:val="22"/>
        </w:rPr>
        <w:t>и)</w:t>
      </w:r>
      <w:r w:rsidRPr="00E225A5">
        <w:rPr>
          <w:spacing w:val="1"/>
          <w:sz w:val="22"/>
          <w:szCs w:val="22"/>
        </w:rPr>
        <w:t>,</w:t>
      </w:r>
      <w:r w:rsidRPr="00E225A5">
        <w:rPr>
          <w:spacing w:val="70"/>
          <w:sz w:val="22"/>
          <w:szCs w:val="22"/>
        </w:rPr>
        <w:t xml:space="preserve"> </w:t>
      </w:r>
      <w:r w:rsidRPr="00E225A5">
        <w:rPr>
          <w:sz w:val="22"/>
          <w:szCs w:val="22"/>
        </w:rPr>
        <w:t>ис</w:t>
      </w:r>
      <w:r w:rsidRPr="00E225A5">
        <w:rPr>
          <w:spacing w:val="1"/>
          <w:sz w:val="22"/>
          <w:szCs w:val="22"/>
        </w:rPr>
        <w:t>пол</w:t>
      </w:r>
      <w:r w:rsidRPr="00E225A5">
        <w:rPr>
          <w:spacing w:val="-1"/>
          <w:sz w:val="22"/>
          <w:szCs w:val="22"/>
        </w:rPr>
        <w:t>ь</w:t>
      </w:r>
      <w:r w:rsidRPr="00E225A5">
        <w:rPr>
          <w:sz w:val="22"/>
          <w:szCs w:val="22"/>
        </w:rPr>
        <w:t>з</w:t>
      </w:r>
      <w:r w:rsidRPr="00E225A5">
        <w:rPr>
          <w:spacing w:val="-3"/>
          <w:sz w:val="22"/>
          <w:szCs w:val="22"/>
        </w:rPr>
        <w:t>у</w:t>
      </w:r>
      <w:r w:rsidRPr="00E225A5">
        <w:rPr>
          <w:sz w:val="22"/>
          <w:szCs w:val="22"/>
        </w:rPr>
        <w:t>ем</w:t>
      </w:r>
      <w:r w:rsidRPr="00E225A5">
        <w:rPr>
          <w:spacing w:val="1"/>
          <w:sz w:val="22"/>
          <w:szCs w:val="22"/>
        </w:rPr>
        <w:t>ы</w:t>
      </w:r>
      <w:r w:rsidRPr="00E225A5">
        <w:rPr>
          <w:sz w:val="22"/>
          <w:szCs w:val="22"/>
        </w:rPr>
        <w:t>е</w:t>
      </w:r>
      <w:r w:rsidRPr="00E225A5">
        <w:rPr>
          <w:spacing w:val="74"/>
          <w:sz w:val="22"/>
          <w:szCs w:val="22"/>
        </w:rPr>
        <w:t xml:space="preserve"> </w:t>
      </w:r>
      <w:r w:rsidRPr="00E225A5">
        <w:rPr>
          <w:spacing w:val="-1"/>
          <w:sz w:val="22"/>
          <w:szCs w:val="22"/>
        </w:rPr>
        <w:t>с</w:t>
      </w:r>
      <w:r w:rsidRPr="00E225A5">
        <w:rPr>
          <w:sz w:val="22"/>
          <w:szCs w:val="22"/>
        </w:rPr>
        <w:t>ред</w:t>
      </w:r>
      <w:r w:rsidRPr="00E225A5">
        <w:rPr>
          <w:spacing w:val="-1"/>
          <w:sz w:val="22"/>
          <w:szCs w:val="22"/>
        </w:rPr>
        <w:t>с</w:t>
      </w:r>
      <w:r w:rsidRPr="00E225A5">
        <w:rPr>
          <w:sz w:val="22"/>
          <w:szCs w:val="22"/>
        </w:rPr>
        <w:t>тва</w:t>
      </w:r>
      <w:r w:rsidRPr="00E225A5">
        <w:rPr>
          <w:spacing w:val="73"/>
          <w:sz w:val="22"/>
          <w:szCs w:val="22"/>
        </w:rPr>
        <w:t xml:space="preserve"> </w:t>
      </w:r>
      <w:r w:rsidRPr="00E225A5">
        <w:rPr>
          <w:sz w:val="22"/>
          <w:szCs w:val="22"/>
        </w:rPr>
        <w:t>и</w:t>
      </w:r>
      <w:r w:rsidRPr="00E225A5">
        <w:rPr>
          <w:spacing w:val="75"/>
          <w:sz w:val="22"/>
          <w:szCs w:val="22"/>
        </w:rPr>
        <w:t xml:space="preserve"> </w:t>
      </w:r>
      <w:r w:rsidRPr="00E225A5">
        <w:rPr>
          <w:sz w:val="22"/>
          <w:szCs w:val="22"/>
        </w:rPr>
        <w:t>м</w:t>
      </w:r>
      <w:r w:rsidRPr="00E225A5">
        <w:rPr>
          <w:spacing w:val="1"/>
          <w:sz w:val="22"/>
          <w:szCs w:val="22"/>
        </w:rPr>
        <w:t>е</w:t>
      </w:r>
      <w:r w:rsidRPr="00E225A5">
        <w:rPr>
          <w:spacing w:val="-2"/>
          <w:sz w:val="22"/>
          <w:szCs w:val="22"/>
        </w:rPr>
        <w:t>т</w:t>
      </w:r>
      <w:r w:rsidRPr="00E225A5">
        <w:rPr>
          <w:sz w:val="22"/>
          <w:szCs w:val="22"/>
        </w:rPr>
        <w:t>оды</w:t>
      </w:r>
      <w:r w:rsidRPr="00E225A5">
        <w:rPr>
          <w:spacing w:val="75"/>
          <w:sz w:val="22"/>
          <w:szCs w:val="22"/>
        </w:rPr>
        <w:t xml:space="preserve"> </w:t>
      </w:r>
      <w:r w:rsidRPr="00E225A5">
        <w:rPr>
          <w:spacing w:val="-1"/>
          <w:sz w:val="22"/>
          <w:szCs w:val="22"/>
        </w:rPr>
        <w:t>(</w:t>
      </w:r>
      <w:r w:rsidRPr="00E225A5">
        <w:rPr>
          <w:spacing w:val="9"/>
          <w:sz w:val="22"/>
          <w:szCs w:val="22"/>
        </w:rPr>
        <w:t>н</w:t>
      </w:r>
      <w:r w:rsidRPr="00E225A5">
        <w:rPr>
          <w:spacing w:val="1"/>
          <w:sz w:val="22"/>
          <w:szCs w:val="22"/>
        </w:rPr>
        <w:t>а</w:t>
      </w:r>
      <w:r w:rsidRPr="00E225A5">
        <w:rPr>
          <w:sz w:val="22"/>
          <w:szCs w:val="22"/>
        </w:rPr>
        <w:t>п</w:t>
      </w:r>
      <w:r w:rsidRPr="00E225A5">
        <w:rPr>
          <w:spacing w:val="1"/>
          <w:sz w:val="22"/>
          <w:szCs w:val="22"/>
        </w:rPr>
        <w:t>р</w:t>
      </w:r>
      <w:r w:rsidRPr="00E225A5">
        <w:rPr>
          <w:sz w:val="22"/>
          <w:szCs w:val="22"/>
        </w:rPr>
        <w:t>им</w:t>
      </w:r>
      <w:r w:rsidRPr="00E225A5">
        <w:rPr>
          <w:spacing w:val="-1"/>
          <w:sz w:val="22"/>
          <w:szCs w:val="22"/>
        </w:rPr>
        <w:t>е</w:t>
      </w:r>
      <w:r w:rsidRPr="00E225A5">
        <w:rPr>
          <w:sz w:val="22"/>
          <w:szCs w:val="22"/>
        </w:rPr>
        <w:t>р</w:t>
      </w:r>
      <w:r w:rsidRPr="00E225A5">
        <w:rPr>
          <w:spacing w:val="1"/>
          <w:sz w:val="22"/>
          <w:szCs w:val="22"/>
        </w:rPr>
        <w:t>,</w:t>
      </w:r>
      <w:r w:rsidRPr="00E225A5">
        <w:rPr>
          <w:spacing w:val="30"/>
          <w:sz w:val="22"/>
          <w:szCs w:val="22"/>
        </w:rPr>
        <w:t xml:space="preserve"> </w:t>
      </w:r>
      <w:r w:rsidRPr="00E225A5">
        <w:rPr>
          <w:spacing w:val="1"/>
          <w:sz w:val="22"/>
          <w:szCs w:val="22"/>
        </w:rPr>
        <w:t>б</w:t>
      </w:r>
      <w:r w:rsidRPr="00E225A5">
        <w:rPr>
          <w:sz w:val="22"/>
          <w:szCs w:val="22"/>
        </w:rPr>
        <w:t>ег</w:t>
      </w:r>
      <w:r w:rsidRPr="00E225A5">
        <w:rPr>
          <w:spacing w:val="1"/>
          <w:sz w:val="22"/>
          <w:szCs w:val="22"/>
        </w:rPr>
        <w:t>,</w:t>
      </w:r>
      <w:r w:rsidRPr="00E225A5">
        <w:rPr>
          <w:spacing w:val="30"/>
          <w:sz w:val="22"/>
          <w:szCs w:val="22"/>
        </w:rPr>
        <w:t xml:space="preserve"> </w:t>
      </w:r>
      <w:r w:rsidRPr="00E225A5">
        <w:rPr>
          <w:spacing w:val="1"/>
          <w:sz w:val="22"/>
          <w:szCs w:val="22"/>
        </w:rPr>
        <w:t>п</w:t>
      </w:r>
      <w:r w:rsidRPr="00E225A5">
        <w:rPr>
          <w:sz w:val="22"/>
          <w:szCs w:val="22"/>
        </w:rPr>
        <w:t>е</w:t>
      </w:r>
      <w:r w:rsidRPr="00E225A5">
        <w:rPr>
          <w:spacing w:val="-1"/>
          <w:sz w:val="22"/>
          <w:szCs w:val="22"/>
        </w:rPr>
        <w:t>ш</w:t>
      </w:r>
      <w:r w:rsidRPr="00E225A5">
        <w:rPr>
          <w:sz w:val="22"/>
          <w:szCs w:val="22"/>
        </w:rPr>
        <w:t>и</w:t>
      </w:r>
      <w:r w:rsidRPr="00E225A5">
        <w:rPr>
          <w:spacing w:val="1"/>
          <w:sz w:val="22"/>
          <w:szCs w:val="22"/>
        </w:rPr>
        <w:t>е</w:t>
      </w:r>
      <w:r w:rsidRPr="00E225A5">
        <w:rPr>
          <w:spacing w:val="31"/>
          <w:sz w:val="22"/>
          <w:szCs w:val="22"/>
        </w:rPr>
        <w:t xml:space="preserve"> </w:t>
      </w:r>
      <w:r w:rsidRPr="00E225A5">
        <w:rPr>
          <w:spacing w:val="-1"/>
          <w:sz w:val="22"/>
          <w:szCs w:val="22"/>
        </w:rPr>
        <w:t>п</w:t>
      </w:r>
      <w:r w:rsidRPr="00E225A5">
        <w:rPr>
          <w:spacing w:val="1"/>
          <w:sz w:val="22"/>
          <w:szCs w:val="22"/>
        </w:rPr>
        <w:t>о</w:t>
      </w:r>
      <w:r w:rsidRPr="00E225A5">
        <w:rPr>
          <w:sz w:val="22"/>
          <w:szCs w:val="22"/>
        </w:rPr>
        <w:t>х</w:t>
      </w:r>
      <w:r w:rsidRPr="00E225A5">
        <w:rPr>
          <w:spacing w:val="-1"/>
          <w:sz w:val="22"/>
          <w:szCs w:val="22"/>
        </w:rPr>
        <w:t>о</w:t>
      </w:r>
      <w:r w:rsidRPr="00E225A5">
        <w:rPr>
          <w:spacing w:val="1"/>
          <w:sz w:val="22"/>
          <w:szCs w:val="22"/>
        </w:rPr>
        <w:t>ды</w:t>
      </w:r>
      <w:r w:rsidRPr="00E225A5">
        <w:rPr>
          <w:sz w:val="22"/>
          <w:szCs w:val="22"/>
        </w:rPr>
        <w:t>,</w:t>
      </w:r>
      <w:r w:rsidRPr="00E225A5">
        <w:rPr>
          <w:spacing w:val="30"/>
          <w:sz w:val="22"/>
          <w:szCs w:val="22"/>
        </w:rPr>
        <w:t xml:space="preserve"> </w:t>
      </w:r>
      <w:r w:rsidRPr="00E225A5">
        <w:rPr>
          <w:sz w:val="22"/>
          <w:szCs w:val="22"/>
        </w:rPr>
        <w:t>п</w:t>
      </w:r>
      <w:r w:rsidRPr="00E225A5">
        <w:rPr>
          <w:spacing w:val="-1"/>
          <w:sz w:val="22"/>
          <w:szCs w:val="22"/>
        </w:rPr>
        <w:t>р</w:t>
      </w:r>
      <w:r w:rsidRPr="00E225A5">
        <w:rPr>
          <w:sz w:val="22"/>
          <w:szCs w:val="22"/>
        </w:rPr>
        <w:t>о</w:t>
      </w:r>
      <w:r w:rsidRPr="00E225A5">
        <w:rPr>
          <w:spacing w:val="1"/>
          <w:sz w:val="22"/>
          <w:szCs w:val="22"/>
        </w:rPr>
        <w:t>г</w:t>
      </w:r>
      <w:r w:rsidRPr="00E225A5">
        <w:rPr>
          <w:spacing w:val="-3"/>
          <w:sz w:val="22"/>
          <w:szCs w:val="22"/>
        </w:rPr>
        <w:t>у</w:t>
      </w:r>
      <w:r w:rsidRPr="00E225A5">
        <w:rPr>
          <w:sz w:val="22"/>
          <w:szCs w:val="22"/>
        </w:rPr>
        <w:t>лки</w:t>
      </w:r>
      <w:r w:rsidRPr="00E225A5">
        <w:rPr>
          <w:spacing w:val="34"/>
          <w:sz w:val="22"/>
          <w:szCs w:val="22"/>
        </w:rPr>
        <w:t xml:space="preserve"> </w:t>
      </w:r>
      <w:r w:rsidRPr="00E225A5">
        <w:rPr>
          <w:spacing w:val="1"/>
          <w:sz w:val="22"/>
          <w:szCs w:val="22"/>
        </w:rPr>
        <w:t>н</w:t>
      </w:r>
      <w:r w:rsidRPr="00E225A5">
        <w:rPr>
          <w:sz w:val="22"/>
          <w:szCs w:val="22"/>
        </w:rPr>
        <w:t>а</w:t>
      </w:r>
      <w:r w:rsidRPr="00E225A5">
        <w:rPr>
          <w:spacing w:val="39"/>
          <w:sz w:val="22"/>
          <w:szCs w:val="22"/>
        </w:rPr>
        <w:t xml:space="preserve"> </w:t>
      </w:r>
      <w:r w:rsidRPr="00E225A5">
        <w:rPr>
          <w:spacing w:val="1"/>
          <w:sz w:val="22"/>
          <w:szCs w:val="22"/>
        </w:rPr>
        <w:t>в</w:t>
      </w:r>
      <w:r w:rsidRPr="00E225A5">
        <w:rPr>
          <w:sz w:val="22"/>
          <w:szCs w:val="22"/>
        </w:rPr>
        <w:t>е</w:t>
      </w:r>
      <w:r w:rsidRPr="00E225A5">
        <w:rPr>
          <w:spacing w:val="-2"/>
          <w:sz w:val="22"/>
          <w:szCs w:val="22"/>
        </w:rPr>
        <w:t>л</w:t>
      </w:r>
      <w:r w:rsidRPr="00E225A5">
        <w:rPr>
          <w:sz w:val="22"/>
          <w:szCs w:val="22"/>
        </w:rPr>
        <w:t>о</w:t>
      </w:r>
      <w:r w:rsidRPr="00E225A5">
        <w:rPr>
          <w:spacing w:val="-1"/>
          <w:sz w:val="22"/>
          <w:szCs w:val="22"/>
        </w:rPr>
        <w:t>с</w:t>
      </w:r>
      <w:r w:rsidRPr="00E225A5">
        <w:rPr>
          <w:sz w:val="22"/>
          <w:szCs w:val="22"/>
        </w:rPr>
        <w:t>и</w:t>
      </w:r>
      <w:r w:rsidRPr="00E225A5">
        <w:rPr>
          <w:spacing w:val="1"/>
          <w:sz w:val="22"/>
          <w:szCs w:val="22"/>
        </w:rPr>
        <w:t>п</w:t>
      </w:r>
      <w:r w:rsidRPr="00E225A5">
        <w:rPr>
          <w:spacing w:val="-1"/>
          <w:sz w:val="22"/>
          <w:szCs w:val="22"/>
        </w:rPr>
        <w:t>е</w:t>
      </w:r>
      <w:r w:rsidRPr="00E225A5">
        <w:rPr>
          <w:spacing w:val="1"/>
          <w:sz w:val="22"/>
          <w:szCs w:val="22"/>
        </w:rPr>
        <w:t>д</w:t>
      </w:r>
      <w:r w:rsidRPr="00E225A5">
        <w:rPr>
          <w:sz w:val="22"/>
          <w:szCs w:val="22"/>
        </w:rPr>
        <w:t>е</w:t>
      </w:r>
      <w:r w:rsidRPr="00E225A5">
        <w:rPr>
          <w:spacing w:val="31"/>
          <w:sz w:val="22"/>
          <w:szCs w:val="22"/>
        </w:rPr>
        <w:t xml:space="preserve"> </w:t>
      </w:r>
      <w:r w:rsidRPr="00E225A5">
        <w:rPr>
          <w:sz w:val="22"/>
          <w:szCs w:val="22"/>
        </w:rPr>
        <w:t>и</w:t>
      </w:r>
      <w:r w:rsidRPr="00E225A5">
        <w:rPr>
          <w:spacing w:val="32"/>
          <w:sz w:val="22"/>
          <w:szCs w:val="22"/>
        </w:rPr>
        <w:t xml:space="preserve"> </w:t>
      </w:r>
      <w:r w:rsidRPr="00E225A5">
        <w:rPr>
          <w:sz w:val="22"/>
          <w:szCs w:val="22"/>
        </w:rPr>
        <w:t>т.</w:t>
      </w:r>
      <w:r w:rsidRPr="00E225A5">
        <w:rPr>
          <w:spacing w:val="30"/>
          <w:sz w:val="22"/>
          <w:szCs w:val="22"/>
        </w:rPr>
        <w:t xml:space="preserve"> </w:t>
      </w:r>
      <w:r w:rsidRPr="00E225A5">
        <w:rPr>
          <w:spacing w:val="1"/>
          <w:sz w:val="22"/>
          <w:szCs w:val="22"/>
        </w:rPr>
        <w:t>д.</w:t>
      </w:r>
      <w:r w:rsidRPr="00E225A5">
        <w:rPr>
          <w:sz w:val="22"/>
          <w:szCs w:val="22"/>
        </w:rPr>
        <w:t>),</w:t>
      </w:r>
      <w:r w:rsidRPr="00E225A5">
        <w:rPr>
          <w:spacing w:val="29"/>
          <w:sz w:val="22"/>
          <w:szCs w:val="22"/>
        </w:rPr>
        <w:t xml:space="preserve"> </w:t>
      </w:r>
      <w:r w:rsidRPr="00E225A5">
        <w:rPr>
          <w:spacing w:val="1"/>
          <w:sz w:val="22"/>
          <w:szCs w:val="22"/>
        </w:rPr>
        <w:t>их</w:t>
      </w:r>
      <w:r w:rsidRPr="00E225A5">
        <w:rPr>
          <w:spacing w:val="32"/>
          <w:sz w:val="22"/>
          <w:szCs w:val="22"/>
        </w:rPr>
        <w:t xml:space="preserve"> </w:t>
      </w:r>
      <w:r w:rsidRPr="00E225A5">
        <w:rPr>
          <w:spacing w:val="-1"/>
          <w:sz w:val="22"/>
          <w:szCs w:val="22"/>
        </w:rPr>
        <w:t>с</w:t>
      </w:r>
      <w:r w:rsidRPr="00E225A5">
        <w:rPr>
          <w:sz w:val="22"/>
          <w:szCs w:val="22"/>
        </w:rPr>
        <w:t>о</w:t>
      </w:r>
      <w:r w:rsidRPr="00E225A5">
        <w:rPr>
          <w:spacing w:val="1"/>
          <w:sz w:val="22"/>
          <w:szCs w:val="22"/>
        </w:rPr>
        <w:t>д</w:t>
      </w:r>
      <w:r w:rsidRPr="00E225A5">
        <w:rPr>
          <w:sz w:val="22"/>
          <w:szCs w:val="22"/>
        </w:rPr>
        <w:t>ер</w:t>
      </w:r>
      <w:r w:rsidRPr="00E225A5">
        <w:rPr>
          <w:spacing w:val="-1"/>
          <w:sz w:val="22"/>
          <w:szCs w:val="22"/>
        </w:rPr>
        <w:t>ж</w:t>
      </w:r>
      <w:r w:rsidRPr="00E225A5">
        <w:rPr>
          <w:sz w:val="22"/>
          <w:szCs w:val="22"/>
        </w:rPr>
        <w:t>ан</w:t>
      </w:r>
      <w:r w:rsidRPr="00E225A5">
        <w:rPr>
          <w:spacing w:val="-1"/>
          <w:sz w:val="22"/>
          <w:szCs w:val="22"/>
        </w:rPr>
        <w:t>и</w:t>
      </w:r>
      <w:r w:rsidRPr="00E225A5">
        <w:rPr>
          <w:sz w:val="22"/>
          <w:szCs w:val="22"/>
        </w:rPr>
        <w:t>е (</w:t>
      </w:r>
      <w:r w:rsidRPr="00E225A5">
        <w:rPr>
          <w:spacing w:val="1"/>
          <w:sz w:val="22"/>
          <w:szCs w:val="22"/>
        </w:rPr>
        <w:t>н</w:t>
      </w:r>
      <w:r w:rsidRPr="00E225A5">
        <w:rPr>
          <w:sz w:val="22"/>
          <w:szCs w:val="22"/>
        </w:rPr>
        <w:t>априм</w:t>
      </w:r>
      <w:r w:rsidRPr="00E225A5">
        <w:rPr>
          <w:spacing w:val="-1"/>
          <w:sz w:val="22"/>
          <w:szCs w:val="22"/>
        </w:rPr>
        <w:t>е</w:t>
      </w:r>
      <w:r w:rsidRPr="00E225A5">
        <w:rPr>
          <w:sz w:val="22"/>
          <w:szCs w:val="22"/>
        </w:rPr>
        <w:t>р,</w:t>
      </w:r>
      <w:r w:rsidRPr="00E225A5">
        <w:rPr>
          <w:spacing w:val="4"/>
          <w:sz w:val="22"/>
          <w:szCs w:val="22"/>
        </w:rPr>
        <w:t xml:space="preserve"> </w:t>
      </w:r>
      <w:r w:rsidRPr="00E225A5">
        <w:rPr>
          <w:spacing w:val="1"/>
          <w:sz w:val="22"/>
          <w:szCs w:val="22"/>
        </w:rPr>
        <w:t>бе</w:t>
      </w:r>
      <w:r w:rsidRPr="00E225A5">
        <w:rPr>
          <w:sz w:val="22"/>
          <w:szCs w:val="22"/>
        </w:rPr>
        <w:t>г</w:t>
      </w:r>
      <w:r w:rsidRPr="00E225A5">
        <w:rPr>
          <w:spacing w:val="4"/>
          <w:sz w:val="22"/>
          <w:szCs w:val="22"/>
        </w:rPr>
        <w:t xml:space="preserve"> </w:t>
      </w:r>
      <w:r w:rsidRPr="00E225A5">
        <w:rPr>
          <w:spacing w:val="1"/>
          <w:sz w:val="22"/>
          <w:szCs w:val="22"/>
        </w:rPr>
        <w:t xml:space="preserve">в </w:t>
      </w:r>
      <w:r w:rsidRPr="00E225A5">
        <w:rPr>
          <w:spacing w:val="3"/>
          <w:sz w:val="22"/>
          <w:szCs w:val="22"/>
        </w:rPr>
        <w:t>ч</w:t>
      </w:r>
      <w:r w:rsidRPr="00E225A5">
        <w:rPr>
          <w:spacing w:val="-1"/>
          <w:sz w:val="22"/>
          <w:szCs w:val="22"/>
        </w:rPr>
        <w:t>е</w:t>
      </w:r>
      <w:r w:rsidRPr="00E225A5">
        <w:rPr>
          <w:spacing w:val="1"/>
          <w:sz w:val="22"/>
          <w:szCs w:val="22"/>
        </w:rPr>
        <w:t>р</w:t>
      </w:r>
      <w:r w:rsidRPr="00E225A5">
        <w:rPr>
          <w:spacing w:val="-1"/>
          <w:sz w:val="22"/>
          <w:szCs w:val="22"/>
        </w:rPr>
        <w:t>е</w:t>
      </w:r>
      <w:r w:rsidRPr="00E225A5">
        <w:rPr>
          <w:sz w:val="22"/>
          <w:szCs w:val="22"/>
        </w:rPr>
        <w:t>д</w:t>
      </w:r>
      <w:r w:rsidRPr="00E225A5">
        <w:rPr>
          <w:spacing w:val="1"/>
          <w:sz w:val="22"/>
          <w:szCs w:val="22"/>
        </w:rPr>
        <w:t>ов</w:t>
      </w:r>
      <w:r w:rsidRPr="00E225A5">
        <w:rPr>
          <w:spacing w:val="-2"/>
          <w:sz w:val="22"/>
          <w:szCs w:val="22"/>
        </w:rPr>
        <w:t>а</w:t>
      </w:r>
      <w:r w:rsidRPr="00E225A5">
        <w:rPr>
          <w:sz w:val="22"/>
          <w:szCs w:val="22"/>
        </w:rPr>
        <w:t>нии</w:t>
      </w:r>
      <w:r w:rsidRPr="00E225A5">
        <w:rPr>
          <w:spacing w:val="4"/>
          <w:sz w:val="22"/>
          <w:szCs w:val="22"/>
        </w:rPr>
        <w:t xml:space="preserve"> </w:t>
      </w:r>
      <w:r w:rsidRPr="00E225A5">
        <w:rPr>
          <w:spacing w:val="1"/>
          <w:sz w:val="22"/>
          <w:szCs w:val="22"/>
        </w:rPr>
        <w:t>с</w:t>
      </w:r>
      <w:r w:rsidRPr="00E225A5">
        <w:rPr>
          <w:spacing w:val="2"/>
          <w:sz w:val="22"/>
          <w:szCs w:val="22"/>
        </w:rPr>
        <w:t xml:space="preserve"> </w:t>
      </w:r>
      <w:r w:rsidRPr="00E225A5">
        <w:rPr>
          <w:spacing w:val="1"/>
          <w:sz w:val="22"/>
          <w:szCs w:val="22"/>
        </w:rPr>
        <w:t>х</w:t>
      </w:r>
      <w:r w:rsidRPr="00E225A5">
        <w:rPr>
          <w:sz w:val="22"/>
          <w:szCs w:val="22"/>
        </w:rPr>
        <w:t>од</w:t>
      </w:r>
      <w:r w:rsidRPr="00E225A5">
        <w:rPr>
          <w:spacing w:val="1"/>
          <w:sz w:val="22"/>
          <w:szCs w:val="22"/>
        </w:rPr>
        <w:t>ь</w:t>
      </w:r>
      <w:r w:rsidRPr="00E225A5">
        <w:rPr>
          <w:spacing w:val="-1"/>
          <w:sz w:val="22"/>
          <w:szCs w:val="22"/>
        </w:rPr>
        <w:t>бо</w:t>
      </w:r>
      <w:r w:rsidRPr="00E225A5">
        <w:rPr>
          <w:sz w:val="22"/>
          <w:szCs w:val="22"/>
        </w:rPr>
        <w:t>й</w:t>
      </w:r>
      <w:r w:rsidRPr="00E225A5">
        <w:rPr>
          <w:spacing w:val="4"/>
          <w:sz w:val="22"/>
          <w:szCs w:val="22"/>
        </w:rPr>
        <w:t xml:space="preserve"> </w:t>
      </w:r>
      <w:r w:rsidRPr="00E225A5">
        <w:rPr>
          <w:spacing w:val="1"/>
          <w:sz w:val="22"/>
          <w:szCs w:val="22"/>
        </w:rPr>
        <w:t>3</w:t>
      </w:r>
      <w:r w:rsidRPr="00E225A5">
        <w:rPr>
          <w:sz w:val="22"/>
          <w:szCs w:val="22"/>
        </w:rPr>
        <w:t>0</w:t>
      </w:r>
      <w:r w:rsidRPr="00E225A5">
        <w:rPr>
          <w:spacing w:val="4"/>
          <w:sz w:val="22"/>
          <w:szCs w:val="22"/>
        </w:rPr>
        <w:t xml:space="preserve"> </w:t>
      </w:r>
      <w:r w:rsidRPr="00E225A5">
        <w:rPr>
          <w:spacing w:val="1"/>
          <w:sz w:val="22"/>
          <w:szCs w:val="22"/>
        </w:rPr>
        <w:t>м</w:t>
      </w:r>
      <w:r w:rsidRPr="00E225A5">
        <w:rPr>
          <w:spacing w:val="-1"/>
          <w:sz w:val="22"/>
          <w:szCs w:val="22"/>
        </w:rPr>
        <w:t>и</w:t>
      </w:r>
      <w:r w:rsidRPr="00E225A5">
        <w:rPr>
          <w:sz w:val="22"/>
          <w:szCs w:val="22"/>
        </w:rPr>
        <w:t>н</w:t>
      </w:r>
      <w:r w:rsidRPr="00E225A5">
        <w:rPr>
          <w:spacing w:val="-2"/>
          <w:sz w:val="22"/>
          <w:szCs w:val="22"/>
        </w:rPr>
        <w:t>у</w:t>
      </w:r>
      <w:r w:rsidRPr="00E225A5">
        <w:rPr>
          <w:sz w:val="22"/>
          <w:szCs w:val="22"/>
        </w:rPr>
        <w:t>т,</w:t>
      </w:r>
      <w:r w:rsidRPr="00E225A5">
        <w:rPr>
          <w:spacing w:val="3"/>
          <w:sz w:val="22"/>
          <w:szCs w:val="22"/>
        </w:rPr>
        <w:t xml:space="preserve"> </w:t>
      </w:r>
      <w:r w:rsidRPr="00E225A5">
        <w:rPr>
          <w:sz w:val="22"/>
          <w:szCs w:val="22"/>
        </w:rPr>
        <w:t>ез</w:t>
      </w:r>
      <w:r w:rsidRPr="00E225A5">
        <w:rPr>
          <w:spacing w:val="1"/>
          <w:sz w:val="22"/>
          <w:szCs w:val="22"/>
        </w:rPr>
        <w:t>д</w:t>
      </w:r>
      <w:r w:rsidRPr="00E225A5">
        <w:rPr>
          <w:sz w:val="22"/>
          <w:szCs w:val="22"/>
        </w:rPr>
        <w:t>а</w:t>
      </w:r>
      <w:r w:rsidRPr="00E225A5">
        <w:rPr>
          <w:spacing w:val="5"/>
          <w:sz w:val="22"/>
          <w:szCs w:val="22"/>
        </w:rPr>
        <w:t xml:space="preserve"> </w:t>
      </w:r>
      <w:r w:rsidRPr="00E225A5">
        <w:rPr>
          <w:spacing w:val="1"/>
          <w:sz w:val="22"/>
          <w:szCs w:val="22"/>
        </w:rPr>
        <w:t>на</w:t>
      </w:r>
      <w:r w:rsidRPr="00E225A5">
        <w:rPr>
          <w:spacing w:val="2"/>
          <w:sz w:val="22"/>
          <w:szCs w:val="22"/>
        </w:rPr>
        <w:t xml:space="preserve"> </w:t>
      </w:r>
      <w:r w:rsidRPr="00E225A5">
        <w:rPr>
          <w:sz w:val="22"/>
          <w:szCs w:val="22"/>
        </w:rPr>
        <w:t>вело</w:t>
      </w:r>
      <w:r w:rsidRPr="00E225A5">
        <w:rPr>
          <w:spacing w:val="1"/>
          <w:sz w:val="22"/>
          <w:szCs w:val="22"/>
        </w:rPr>
        <w:t>с</w:t>
      </w:r>
      <w:r w:rsidRPr="00E225A5">
        <w:rPr>
          <w:sz w:val="22"/>
          <w:szCs w:val="22"/>
        </w:rPr>
        <w:t>ип</w:t>
      </w:r>
      <w:r w:rsidRPr="00E225A5">
        <w:rPr>
          <w:spacing w:val="-1"/>
          <w:sz w:val="22"/>
          <w:szCs w:val="22"/>
        </w:rPr>
        <w:t>е</w:t>
      </w:r>
      <w:r w:rsidRPr="00E225A5">
        <w:rPr>
          <w:sz w:val="22"/>
          <w:szCs w:val="22"/>
        </w:rPr>
        <w:t>д</w:t>
      </w:r>
      <w:r w:rsidRPr="00E225A5">
        <w:rPr>
          <w:spacing w:val="1"/>
          <w:sz w:val="22"/>
          <w:szCs w:val="22"/>
        </w:rPr>
        <w:t>е</w:t>
      </w:r>
      <w:r w:rsidRPr="00E225A5">
        <w:rPr>
          <w:spacing w:val="2"/>
          <w:sz w:val="22"/>
          <w:szCs w:val="22"/>
        </w:rPr>
        <w:t xml:space="preserve"> </w:t>
      </w:r>
      <w:r w:rsidRPr="00E225A5">
        <w:rPr>
          <w:sz w:val="22"/>
          <w:szCs w:val="22"/>
        </w:rPr>
        <w:t>1</w:t>
      </w:r>
      <w:r w:rsidRPr="00E225A5">
        <w:rPr>
          <w:spacing w:val="5"/>
          <w:sz w:val="22"/>
          <w:szCs w:val="22"/>
        </w:rPr>
        <w:t xml:space="preserve"> </w:t>
      </w:r>
      <w:r w:rsidRPr="00E225A5">
        <w:rPr>
          <w:sz w:val="22"/>
          <w:szCs w:val="22"/>
        </w:rPr>
        <w:t>ч</w:t>
      </w:r>
      <w:r w:rsidRPr="00E225A5">
        <w:rPr>
          <w:spacing w:val="1"/>
          <w:sz w:val="22"/>
          <w:szCs w:val="22"/>
        </w:rPr>
        <w:t>а</w:t>
      </w:r>
      <w:r w:rsidRPr="00E225A5">
        <w:rPr>
          <w:sz w:val="22"/>
          <w:szCs w:val="22"/>
        </w:rPr>
        <w:t>с)</w:t>
      </w:r>
      <w:r w:rsidRPr="00E225A5">
        <w:rPr>
          <w:spacing w:val="3"/>
          <w:sz w:val="22"/>
          <w:szCs w:val="22"/>
        </w:rPr>
        <w:t xml:space="preserve"> </w:t>
      </w:r>
      <w:r w:rsidRPr="00E225A5">
        <w:rPr>
          <w:sz w:val="22"/>
          <w:szCs w:val="22"/>
        </w:rPr>
        <w:t xml:space="preserve">и </w:t>
      </w:r>
      <w:r w:rsidRPr="00E225A5">
        <w:rPr>
          <w:spacing w:val="1"/>
          <w:sz w:val="22"/>
          <w:szCs w:val="22"/>
        </w:rPr>
        <w:t>д</w:t>
      </w:r>
      <w:r w:rsidRPr="00E225A5">
        <w:rPr>
          <w:sz w:val="22"/>
          <w:szCs w:val="22"/>
        </w:rPr>
        <w:t xml:space="preserve">ни </w:t>
      </w:r>
      <w:r w:rsidRPr="00E225A5">
        <w:rPr>
          <w:spacing w:val="-1"/>
          <w:sz w:val="22"/>
          <w:szCs w:val="22"/>
        </w:rPr>
        <w:t>п</w:t>
      </w:r>
      <w:r w:rsidRPr="00E225A5">
        <w:rPr>
          <w:spacing w:val="1"/>
          <w:sz w:val="22"/>
          <w:szCs w:val="22"/>
        </w:rPr>
        <w:t>ро</w:t>
      </w:r>
      <w:r w:rsidRPr="00E225A5">
        <w:rPr>
          <w:spacing w:val="-2"/>
          <w:sz w:val="22"/>
          <w:szCs w:val="22"/>
        </w:rPr>
        <w:t>в</w:t>
      </w:r>
      <w:r w:rsidRPr="00E225A5">
        <w:rPr>
          <w:sz w:val="22"/>
          <w:szCs w:val="22"/>
        </w:rPr>
        <w:t>е</w:t>
      </w:r>
      <w:r w:rsidRPr="00E225A5">
        <w:rPr>
          <w:spacing w:val="1"/>
          <w:sz w:val="22"/>
          <w:szCs w:val="22"/>
        </w:rPr>
        <w:t>д</w:t>
      </w:r>
      <w:r w:rsidRPr="00E225A5">
        <w:rPr>
          <w:spacing w:val="-1"/>
          <w:sz w:val="22"/>
          <w:szCs w:val="22"/>
        </w:rPr>
        <w:t>ен</w:t>
      </w:r>
      <w:r w:rsidRPr="00E225A5">
        <w:rPr>
          <w:sz w:val="22"/>
          <w:szCs w:val="22"/>
        </w:rPr>
        <w:t>и</w:t>
      </w:r>
      <w:r w:rsidRPr="00E225A5">
        <w:rPr>
          <w:spacing w:val="1"/>
          <w:sz w:val="22"/>
          <w:szCs w:val="22"/>
        </w:rPr>
        <w:t>я</w:t>
      </w:r>
      <w:r w:rsidRPr="00E225A5">
        <w:rPr>
          <w:sz w:val="22"/>
          <w:szCs w:val="22"/>
        </w:rPr>
        <w:t xml:space="preserve"> тр</w:t>
      </w:r>
      <w:r w:rsidRPr="00E225A5">
        <w:rPr>
          <w:spacing w:val="-2"/>
          <w:sz w:val="22"/>
          <w:szCs w:val="22"/>
        </w:rPr>
        <w:t>е</w:t>
      </w:r>
      <w:r w:rsidRPr="00E225A5">
        <w:rPr>
          <w:sz w:val="22"/>
          <w:szCs w:val="22"/>
        </w:rPr>
        <w:t>нир</w:t>
      </w:r>
      <w:r w:rsidRPr="00E225A5">
        <w:rPr>
          <w:spacing w:val="1"/>
          <w:sz w:val="22"/>
          <w:szCs w:val="22"/>
        </w:rPr>
        <w:t>о</w:t>
      </w:r>
      <w:r w:rsidRPr="00E225A5">
        <w:rPr>
          <w:spacing w:val="-1"/>
          <w:sz w:val="22"/>
          <w:szCs w:val="22"/>
        </w:rPr>
        <w:t>в</w:t>
      </w:r>
      <w:r w:rsidRPr="00E225A5">
        <w:rPr>
          <w:sz w:val="22"/>
          <w:szCs w:val="22"/>
        </w:rPr>
        <w:t>оч</w:t>
      </w:r>
      <w:r w:rsidRPr="00E225A5">
        <w:rPr>
          <w:spacing w:val="-1"/>
          <w:sz w:val="22"/>
          <w:szCs w:val="22"/>
        </w:rPr>
        <w:t>н</w:t>
      </w:r>
      <w:r w:rsidRPr="00E225A5">
        <w:rPr>
          <w:sz w:val="22"/>
          <w:szCs w:val="22"/>
        </w:rPr>
        <w:t>ых</w:t>
      </w:r>
      <w:r w:rsidRPr="00E225A5">
        <w:rPr>
          <w:spacing w:val="1"/>
          <w:sz w:val="22"/>
          <w:szCs w:val="22"/>
        </w:rPr>
        <w:t xml:space="preserve"> </w:t>
      </w:r>
      <w:r w:rsidRPr="00E225A5">
        <w:rPr>
          <w:spacing w:val="4"/>
          <w:sz w:val="22"/>
          <w:szCs w:val="22"/>
        </w:rPr>
        <w:t>з</w:t>
      </w:r>
      <w:r w:rsidRPr="00E225A5">
        <w:rPr>
          <w:spacing w:val="-1"/>
          <w:sz w:val="22"/>
          <w:szCs w:val="22"/>
        </w:rPr>
        <w:t>а</w:t>
      </w:r>
      <w:r w:rsidRPr="00E225A5">
        <w:rPr>
          <w:sz w:val="22"/>
          <w:szCs w:val="22"/>
        </w:rPr>
        <w:t>ня</w:t>
      </w:r>
      <w:r w:rsidRPr="00E225A5">
        <w:rPr>
          <w:spacing w:val="-1"/>
          <w:sz w:val="22"/>
          <w:szCs w:val="22"/>
        </w:rPr>
        <w:t>ти</w:t>
      </w:r>
      <w:r w:rsidRPr="00E225A5">
        <w:rPr>
          <w:sz w:val="22"/>
          <w:szCs w:val="22"/>
        </w:rPr>
        <w:t xml:space="preserve">й </w:t>
      </w:r>
      <w:r w:rsidRPr="00E225A5">
        <w:rPr>
          <w:spacing w:val="1"/>
          <w:sz w:val="22"/>
          <w:szCs w:val="22"/>
        </w:rPr>
        <w:t>(</w:t>
      </w:r>
      <w:r w:rsidRPr="00E225A5">
        <w:rPr>
          <w:sz w:val="22"/>
          <w:szCs w:val="22"/>
        </w:rPr>
        <w:t>на</w:t>
      </w:r>
      <w:r w:rsidRPr="00E225A5">
        <w:rPr>
          <w:spacing w:val="-1"/>
          <w:sz w:val="22"/>
          <w:szCs w:val="22"/>
        </w:rPr>
        <w:t>п</w:t>
      </w:r>
      <w:r w:rsidRPr="00E225A5">
        <w:rPr>
          <w:sz w:val="22"/>
          <w:szCs w:val="22"/>
        </w:rPr>
        <w:t>р</w:t>
      </w:r>
      <w:r w:rsidRPr="00E225A5">
        <w:rPr>
          <w:spacing w:val="1"/>
          <w:sz w:val="22"/>
          <w:szCs w:val="22"/>
        </w:rPr>
        <w:t>и</w:t>
      </w:r>
      <w:r w:rsidRPr="00E225A5">
        <w:rPr>
          <w:sz w:val="22"/>
          <w:szCs w:val="22"/>
        </w:rPr>
        <w:t>м</w:t>
      </w:r>
      <w:r w:rsidRPr="00E225A5">
        <w:rPr>
          <w:spacing w:val="-1"/>
          <w:sz w:val="22"/>
          <w:szCs w:val="22"/>
        </w:rPr>
        <w:t>е</w:t>
      </w:r>
      <w:r w:rsidRPr="00E225A5">
        <w:rPr>
          <w:sz w:val="22"/>
          <w:szCs w:val="22"/>
        </w:rPr>
        <w:t>р</w:t>
      </w:r>
      <w:r w:rsidRPr="00E225A5">
        <w:rPr>
          <w:spacing w:val="1"/>
          <w:sz w:val="22"/>
          <w:szCs w:val="22"/>
        </w:rPr>
        <w:t>,</w:t>
      </w:r>
      <w:r w:rsidRPr="00E225A5">
        <w:rPr>
          <w:sz w:val="22"/>
          <w:szCs w:val="22"/>
        </w:rPr>
        <w:t xml:space="preserve"> 3</w:t>
      </w:r>
      <w:r w:rsidRPr="00E225A5">
        <w:rPr>
          <w:spacing w:val="-2"/>
          <w:sz w:val="22"/>
          <w:szCs w:val="22"/>
        </w:rPr>
        <w:t xml:space="preserve"> </w:t>
      </w:r>
      <w:r w:rsidRPr="00E225A5">
        <w:rPr>
          <w:sz w:val="22"/>
          <w:szCs w:val="22"/>
        </w:rPr>
        <w:t>р</w:t>
      </w:r>
      <w:r w:rsidRPr="00E225A5">
        <w:rPr>
          <w:spacing w:val="1"/>
          <w:sz w:val="22"/>
          <w:szCs w:val="22"/>
        </w:rPr>
        <w:t>а</w:t>
      </w:r>
      <w:r w:rsidRPr="00E225A5">
        <w:rPr>
          <w:sz w:val="22"/>
          <w:szCs w:val="22"/>
        </w:rPr>
        <w:t>за</w:t>
      </w:r>
      <w:r w:rsidRPr="00E225A5">
        <w:rPr>
          <w:spacing w:val="-2"/>
          <w:sz w:val="22"/>
          <w:szCs w:val="22"/>
        </w:rPr>
        <w:t xml:space="preserve"> </w:t>
      </w:r>
      <w:r w:rsidRPr="00E225A5">
        <w:rPr>
          <w:sz w:val="22"/>
          <w:szCs w:val="22"/>
        </w:rPr>
        <w:t>в не</w:t>
      </w:r>
      <w:r w:rsidRPr="00E225A5">
        <w:rPr>
          <w:spacing w:val="1"/>
          <w:sz w:val="22"/>
          <w:szCs w:val="22"/>
        </w:rPr>
        <w:t>де</w:t>
      </w:r>
      <w:r w:rsidRPr="00E225A5">
        <w:rPr>
          <w:sz w:val="22"/>
          <w:szCs w:val="22"/>
        </w:rPr>
        <w:t>лю).</w:t>
      </w:r>
    </w:p>
    <w:p w:rsidR="00783A0B" w:rsidRPr="00E225A5" w:rsidRDefault="00783A0B" w:rsidP="000E1D83">
      <w:pPr>
        <w:widowControl w:val="0"/>
        <w:autoSpaceDE w:val="0"/>
        <w:autoSpaceDN w:val="0"/>
        <w:adjustRightInd w:val="0"/>
        <w:ind w:firstLine="567"/>
        <w:jc w:val="both"/>
        <w:rPr>
          <w:sz w:val="22"/>
          <w:szCs w:val="22"/>
        </w:rPr>
      </w:pPr>
      <w:r w:rsidRPr="00E225A5">
        <w:rPr>
          <w:i/>
          <w:iCs/>
          <w:sz w:val="22"/>
          <w:szCs w:val="22"/>
        </w:rPr>
        <w:t>III</w:t>
      </w:r>
      <w:r w:rsidRPr="00E225A5">
        <w:rPr>
          <w:spacing w:val="79"/>
          <w:sz w:val="22"/>
          <w:szCs w:val="22"/>
        </w:rPr>
        <w:t xml:space="preserve"> </w:t>
      </w:r>
      <w:r w:rsidRPr="00E225A5">
        <w:rPr>
          <w:i/>
          <w:iCs/>
          <w:spacing w:val="1"/>
          <w:sz w:val="22"/>
          <w:szCs w:val="22"/>
        </w:rPr>
        <w:t>эт</w:t>
      </w:r>
      <w:r w:rsidRPr="00E225A5">
        <w:rPr>
          <w:i/>
          <w:iCs/>
          <w:spacing w:val="-1"/>
          <w:sz w:val="22"/>
          <w:szCs w:val="22"/>
        </w:rPr>
        <w:t>а</w:t>
      </w:r>
      <w:r w:rsidRPr="00E225A5">
        <w:rPr>
          <w:i/>
          <w:iCs/>
          <w:sz w:val="22"/>
          <w:szCs w:val="22"/>
        </w:rPr>
        <w:t>п</w:t>
      </w:r>
      <w:r w:rsidRPr="00E225A5">
        <w:rPr>
          <w:spacing w:val="80"/>
          <w:sz w:val="22"/>
          <w:szCs w:val="22"/>
        </w:rPr>
        <w:t xml:space="preserve"> </w:t>
      </w:r>
      <w:r w:rsidRPr="00E225A5">
        <w:rPr>
          <w:sz w:val="22"/>
          <w:szCs w:val="22"/>
        </w:rPr>
        <w:t>ф</w:t>
      </w:r>
      <w:r w:rsidRPr="00E225A5">
        <w:rPr>
          <w:spacing w:val="2"/>
          <w:sz w:val="22"/>
          <w:szCs w:val="22"/>
        </w:rPr>
        <w:t>и</w:t>
      </w:r>
      <w:r w:rsidRPr="00E225A5">
        <w:rPr>
          <w:spacing w:val="-2"/>
          <w:sz w:val="22"/>
          <w:szCs w:val="22"/>
        </w:rPr>
        <w:t>з</w:t>
      </w:r>
      <w:r w:rsidRPr="00E225A5">
        <w:rPr>
          <w:sz w:val="22"/>
          <w:szCs w:val="22"/>
        </w:rPr>
        <w:t>и</w:t>
      </w:r>
      <w:r w:rsidRPr="00E225A5">
        <w:rPr>
          <w:spacing w:val="1"/>
          <w:sz w:val="22"/>
          <w:szCs w:val="22"/>
        </w:rPr>
        <w:t>ч</w:t>
      </w:r>
      <w:r w:rsidRPr="00E225A5">
        <w:rPr>
          <w:sz w:val="22"/>
          <w:szCs w:val="22"/>
        </w:rPr>
        <w:t>еского</w:t>
      </w:r>
      <w:r w:rsidRPr="00E225A5">
        <w:rPr>
          <w:spacing w:val="79"/>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w:t>
      </w:r>
      <w:r w:rsidRPr="00E225A5">
        <w:rPr>
          <w:spacing w:val="1"/>
          <w:sz w:val="22"/>
          <w:szCs w:val="22"/>
        </w:rPr>
        <w:t>в</w:t>
      </w:r>
      <w:r w:rsidRPr="00E225A5">
        <w:rPr>
          <w:sz w:val="22"/>
          <w:szCs w:val="22"/>
        </w:rPr>
        <w:t>оспита</w:t>
      </w:r>
      <w:r w:rsidRPr="00E225A5">
        <w:rPr>
          <w:spacing w:val="-1"/>
          <w:sz w:val="22"/>
          <w:szCs w:val="22"/>
        </w:rPr>
        <w:t>н</w:t>
      </w:r>
      <w:r w:rsidRPr="00E225A5">
        <w:rPr>
          <w:sz w:val="22"/>
          <w:szCs w:val="22"/>
        </w:rPr>
        <w:t>ия</w:t>
      </w:r>
      <w:r w:rsidRPr="00E225A5">
        <w:rPr>
          <w:spacing w:val="77"/>
          <w:sz w:val="22"/>
          <w:szCs w:val="22"/>
        </w:rPr>
        <w:t xml:space="preserve"> </w:t>
      </w:r>
      <w:r w:rsidRPr="00E225A5">
        <w:rPr>
          <w:sz w:val="22"/>
          <w:szCs w:val="22"/>
        </w:rPr>
        <w:t>с</w:t>
      </w:r>
      <w:r w:rsidRPr="00E225A5">
        <w:rPr>
          <w:spacing w:val="1"/>
          <w:sz w:val="22"/>
          <w:szCs w:val="22"/>
        </w:rPr>
        <w:t>в</w:t>
      </w:r>
      <w:r w:rsidRPr="00E225A5">
        <w:rPr>
          <w:sz w:val="22"/>
          <w:szCs w:val="22"/>
        </w:rPr>
        <w:t>яз</w:t>
      </w:r>
      <w:r w:rsidRPr="00E225A5">
        <w:rPr>
          <w:spacing w:val="1"/>
          <w:sz w:val="22"/>
          <w:szCs w:val="22"/>
        </w:rPr>
        <w:t>а</w:t>
      </w:r>
      <w:r w:rsidRPr="00E225A5">
        <w:rPr>
          <w:sz w:val="22"/>
          <w:szCs w:val="22"/>
        </w:rPr>
        <w:t>н</w:t>
      </w:r>
      <w:r w:rsidRPr="00E225A5">
        <w:rPr>
          <w:spacing w:val="79"/>
          <w:sz w:val="22"/>
          <w:szCs w:val="22"/>
        </w:rPr>
        <w:t xml:space="preserve"> </w:t>
      </w:r>
      <w:r w:rsidRPr="00E225A5">
        <w:rPr>
          <w:spacing w:val="1"/>
          <w:sz w:val="22"/>
          <w:szCs w:val="22"/>
        </w:rPr>
        <w:t>н</w:t>
      </w:r>
      <w:r w:rsidRPr="00E225A5">
        <w:rPr>
          <w:spacing w:val="-1"/>
          <w:sz w:val="22"/>
          <w:szCs w:val="22"/>
        </w:rPr>
        <w:t>е</w:t>
      </w:r>
      <w:r w:rsidRPr="00E225A5">
        <w:rPr>
          <w:sz w:val="22"/>
          <w:szCs w:val="22"/>
        </w:rPr>
        <w:t>п</w:t>
      </w:r>
      <w:r w:rsidRPr="00E225A5">
        <w:rPr>
          <w:spacing w:val="2"/>
          <w:sz w:val="22"/>
          <w:szCs w:val="22"/>
        </w:rPr>
        <w:t>о</w:t>
      </w:r>
      <w:r w:rsidRPr="00E225A5">
        <w:rPr>
          <w:spacing w:val="-1"/>
          <w:sz w:val="22"/>
          <w:szCs w:val="22"/>
        </w:rPr>
        <w:t>с</w:t>
      </w:r>
      <w:r w:rsidRPr="00E225A5">
        <w:rPr>
          <w:sz w:val="22"/>
          <w:szCs w:val="22"/>
        </w:rPr>
        <w:t>р</w:t>
      </w:r>
      <w:r w:rsidRPr="00E225A5">
        <w:rPr>
          <w:spacing w:val="-1"/>
          <w:sz w:val="22"/>
          <w:szCs w:val="22"/>
        </w:rPr>
        <w:t>е</w:t>
      </w:r>
      <w:r w:rsidRPr="00E225A5">
        <w:rPr>
          <w:spacing w:val="1"/>
          <w:sz w:val="22"/>
          <w:szCs w:val="22"/>
        </w:rPr>
        <w:t>д</w:t>
      </w:r>
      <w:r w:rsidRPr="00E225A5">
        <w:rPr>
          <w:sz w:val="22"/>
          <w:szCs w:val="22"/>
        </w:rPr>
        <w:t>с</w:t>
      </w:r>
      <w:r w:rsidRPr="00E225A5">
        <w:rPr>
          <w:spacing w:val="-1"/>
          <w:sz w:val="22"/>
          <w:szCs w:val="22"/>
        </w:rPr>
        <w:t>т</w:t>
      </w:r>
      <w:r w:rsidRPr="00E225A5">
        <w:rPr>
          <w:sz w:val="22"/>
          <w:szCs w:val="22"/>
        </w:rPr>
        <w:t>венно</w:t>
      </w:r>
      <w:r w:rsidRPr="00E225A5">
        <w:rPr>
          <w:spacing w:val="79"/>
          <w:sz w:val="22"/>
          <w:szCs w:val="22"/>
        </w:rPr>
        <w:t xml:space="preserve"> </w:t>
      </w:r>
      <w:r w:rsidRPr="00E225A5">
        <w:rPr>
          <w:spacing w:val="1"/>
          <w:sz w:val="22"/>
          <w:szCs w:val="22"/>
        </w:rPr>
        <w:t>с</w:t>
      </w:r>
      <w:r w:rsidRPr="00E225A5">
        <w:rPr>
          <w:spacing w:val="78"/>
          <w:sz w:val="22"/>
          <w:szCs w:val="22"/>
        </w:rPr>
        <w:t xml:space="preserve"> </w:t>
      </w:r>
      <w:r w:rsidRPr="00E225A5">
        <w:rPr>
          <w:spacing w:val="1"/>
          <w:sz w:val="22"/>
          <w:szCs w:val="22"/>
        </w:rPr>
        <w:t>е</w:t>
      </w:r>
      <w:r w:rsidRPr="00E225A5">
        <w:rPr>
          <w:spacing w:val="-1"/>
          <w:sz w:val="22"/>
          <w:szCs w:val="22"/>
        </w:rPr>
        <w:t>г</w:t>
      </w:r>
      <w:r w:rsidRPr="00E225A5">
        <w:rPr>
          <w:sz w:val="22"/>
          <w:szCs w:val="22"/>
        </w:rPr>
        <w:t xml:space="preserve">о </w:t>
      </w:r>
      <w:r w:rsidRPr="00E225A5">
        <w:rPr>
          <w:i/>
          <w:iCs/>
          <w:spacing w:val="1"/>
          <w:sz w:val="22"/>
          <w:szCs w:val="22"/>
        </w:rPr>
        <w:t>п</w:t>
      </w:r>
      <w:r w:rsidRPr="00E225A5">
        <w:rPr>
          <w:i/>
          <w:iCs/>
          <w:sz w:val="22"/>
          <w:szCs w:val="22"/>
        </w:rPr>
        <w:t>ра</w:t>
      </w:r>
      <w:r w:rsidRPr="00E225A5">
        <w:rPr>
          <w:i/>
          <w:iCs/>
          <w:spacing w:val="1"/>
          <w:sz w:val="22"/>
          <w:szCs w:val="22"/>
        </w:rPr>
        <w:t>к</w:t>
      </w:r>
      <w:r w:rsidRPr="00E225A5">
        <w:rPr>
          <w:i/>
          <w:iCs/>
          <w:spacing w:val="-2"/>
          <w:sz w:val="22"/>
          <w:szCs w:val="22"/>
        </w:rPr>
        <w:t>т</w:t>
      </w:r>
      <w:r w:rsidRPr="00E225A5">
        <w:rPr>
          <w:i/>
          <w:iCs/>
          <w:sz w:val="22"/>
          <w:szCs w:val="22"/>
        </w:rPr>
        <w:t>и</w:t>
      </w:r>
      <w:r w:rsidRPr="00E225A5">
        <w:rPr>
          <w:i/>
          <w:iCs/>
          <w:spacing w:val="1"/>
          <w:sz w:val="22"/>
          <w:szCs w:val="22"/>
        </w:rPr>
        <w:t>ч</w:t>
      </w:r>
      <w:r w:rsidRPr="00E225A5">
        <w:rPr>
          <w:i/>
          <w:iCs/>
          <w:spacing w:val="-1"/>
          <w:sz w:val="22"/>
          <w:szCs w:val="22"/>
        </w:rPr>
        <w:t>е</w:t>
      </w:r>
      <w:r w:rsidRPr="00E225A5">
        <w:rPr>
          <w:i/>
          <w:iCs/>
          <w:sz w:val="22"/>
          <w:szCs w:val="22"/>
        </w:rPr>
        <w:t>ским</w:t>
      </w:r>
      <w:r w:rsidRPr="00E225A5">
        <w:rPr>
          <w:spacing w:val="64"/>
          <w:sz w:val="22"/>
          <w:szCs w:val="22"/>
        </w:rPr>
        <w:t xml:space="preserve"> </w:t>
      </w:r>
      <w:r w:rsidRPr="00E225A5">
        <w:rPr>
          <w:i/>
          <w:iCs/>
          <w:spacing w:val="2"/>
          <w:sz w:val="22"/>
          <w:szCs w:val="22"/>
        </w:rPr>
        <w:t>о</w:t>
      </w:r>
      <w:r w:rsidRPr="00E225A5">
        <w:rPr>
          <w:i/>
          <w:iCs/>
          <w:sz w:val="22"/>
          <w:szCs w:val="22"/>
        </w:rPr>
        <w:t>с</w:t>
      </w:r>
      <w:r w:rsidRPr="00E225A5">
        <w:rPr>
          <w:i/>
          <w:iCs/>
          <w:spacing w:val="-1"/>
          <w:sz w:val="22"/>
          <w:szCs w:val="22"/>
        </w:rPr>
        <w:t>у</w:t>
      </w:r>
      <w:r w:rsidRPr="00E225A5">
        <w:rPr>
          <w:i/>
          <w:iCs/>
          <w:sz w:val="22"/>
          <w:szCs w:val="22"/>
        </w:rPr>
        <w:t>ще</w:t>
      </w:r>
      <w:r w:rsidRPr="00E225A5">
        <w:rPr>
          <w:i/>
          <w:iCs/>
          <w:spacing w:val="1"/>
          <w:sz w:val="22"/>
          <w:szCs w:val="22"/>
        </w:rPr>
        <w:t>с</w:t>
      </w:r>
      <w:r w:rsidRPr="00E225A5">
        <w:rPr>
          <w:i/>
          <w:iCs/>
          <w:sz w:val="22"/>
          <w:szCs w:val="22"/>
        </w:rPr>
        <w:t>твле</w:t>
      </w:r>
      <w:r w:rsidRPr="00E225A5">
        <w:rPr>
          <w:i/>
          <w:iCs/>
          <w:spacing w:val="-1"/>
          <w:sz w:val="22"/>
          <w:szCs w:val="22"/>
        </w:rPr>
        <w:t>н</w:t>
      </w:r>
      <w:r w:rsidRPr="00E225A5">
        <w:rPr>
          <w:i/>
          <w:iCs/>
          <w:sz w:val="22"/>
          <w:szCs w:val="22"/>
        </w:rPr>
        <w:t>и</w:t>
      </w:r>
      <w:r w:rsidRPr="00E225A5">
        <w:rPr>
          <w:i/>
          <w:iCs/>
          <w:spacing w:val="1"/>
          <w:sz w:val="22"/>
          <w:szCs w:val="22"/>
        </w:rPr>
        <w:t>е</w:t>
      </w:r>
      <w:r w:rsidRPr="00E225A5">
        <w:rPr>
          <w:i/>
          <w:iCs/>
          <w:spacing w:val="3"/>
          <w:sz w:val="22"/>
          <w:szCs w:val="22"/>
        </w:rPr>
        <w:t>м</w:t>
      </w:r>
      <w:r w:rsidRPr="00E225A5">
        <w:rPr>
          <w:sz w:val="22"/>
          <w:szCs w:val="22"/>
        </w:rPr>
        <w:t>.</w:t>
      </w:r>
      <w:r w:rsidRPr="00E225A5">
        <w:rPr>
          <w:spacing w:val="63"/>
          <w:sz w:val="22"/>
          <w:szCs w:val="22"/>
        </w:rPr>
        <w:t xml:space="preserve"> </w:t>
      </w:r>
      <w:r w:rsidRPr="00E225A5">
        <w:rPr>
          <w:spacing w:val="-2"/>
          <w:sz w:val="22"/>
          <w:szCs w:val="22"/>
        </w:rPr>
        <w:t>О</w:t>
      </w:r>
      <w:r w:rsidRPr="00E225A5">
        <w:rPr>
          <w:sz w:val="22"/>
          <w:szCs w:val="22"/>
        </w:rPr>
        <w:t>н</w:t>
      </w:r>
      <w:r w:rsidRPr="00E225A5">
        <w:rPr>
          <w:spacing w:val="64"/>
          <w:sz w:val="22"/>
          <w:szCs w:val="22"/>
        </w:rPr>
        <w:t xml:space="preserve"> </w:t>
      </w:r>
      <w:r w:rsidRPr="00E225A5">
        <w:rPr>
          <w:sz w:val="22"/>
          <w:szCs w:val="22"/>
        </w:rPr>
        <w:t>бази</w:t>
      </w:r>
      <w:r w:rsidRPr="00E225A5">
        <w:rPr>
          <w:spacing w:val="2"/>
          <w:sz w:val="22"/>
          <w:szCs w:val="22"/>
        </w:rPr>
        <w:t>р</w:t>
      </w:r>
      <w:r w:rsidRPr="00E225A5">
        <w:rPr>
          <w:spacing w:val="-2"/>
          <w:sz w:val="22"/>
          <w:szCs w:val="22"/>
        </w:rPr>
        <w:t>у</w:t>
      </w:r>
      <w:r w:rsidRPr="00E225A5">
        <w:rPr>
          <w:sz w:val="22"/>
          <w:szCs w:val="22"/>
        </w:rPr>
        <w:t>ется</w:t>
      </w:r>
      <w:r w:rsidRPr="00E225A5">
        <w:rPr>
          <w:spacing w:val="65"/>
          <w:sz w:val="22"/>
          <w:szCs w:val="22"/>
        </w:rPr>
        <w:t xml:space="preserve"> </w:t>
      </w:r>
      <w:r w:rsidRPr="00E225A5">
        <w:rPr>
          <w:sz w:val="22"/>
          <w:szCs w:val="22"/>
        </w:rPr>
        <w:t>на</w:t>
      </w:r>
      <w:r w:rsidRPr="00E225A5">
        <w:rPr>
          <w:spacing w:val="64"/>
          <w:sz w:val="22"/>
          <w:szCs w:val="22"/>
        </w:rPr>
        <w:t xml:space="preserve"> </w:t>
      </w:r>
      <w:r w:rsidRPr="00E225A5">
        <w:rPr>
          <w:sz w:val="22"/>
          <w:szCs w:val="22"/>
        </w:rPr>
        <w:t>ис</w:t>
      </w:r>
      <w:r w:rsidRPr="00E225A5">
        <w:rPr>
          <w:spacing w:val="-1"/>
          <w:sz w:val="22"/>
          <w:szCs w:val="22"/>
        </w:rPr>
        <w:t>п</w:t>
      </w:r>
      <w:r w:rsidRPr="00E225A5">
        <w:rPr>
          <w:sz w:val="22"/>
          <w:szCs w:val="22"/>
        </w:rPr>
        <w:t>ользо</w:t>
      </w:r>
      <w:r w:rsidRPr="00E225A5">
        <w:rPr>
          <w:spacing w:val="4"/>
          <w:sz w:val="22"/>
          <w:szCs w:val="22"/>
        </w:rPr>
        <w:t>в</w:t>
      </w:r>
      <w:r w:rsidRPr="00E225A5">
        <w:rPr>
          <w:sz w:val="22"/>
          <w:szCs w:val="22"/>
        </w:rPr>
        <w:t>ани</w:t>
      </w:r>
      <w:r w:rsidRPr="00E225A5">
        <w:rPr>
          <w:spacing w:val="1"/>
          <w:sz w:val="22"/>
          <w:szCs w:val="22"/>
        </w:rPr>
        <w:t>и</w:t>
      </w:r>
      <w:r w:rsidRPr="00E225A5">
        <w:rPr>
          <w:spacing w:val="65"/>
          <w:sz w:val="22"/>
          <w:szCs w:val="22"/>
        </w:rPr>
        <w:t xml:space="preserve"> </w:t>
      </w:r>
      <w:r w:rsidRPr="00E225A5">
        <w:rPr>
          <w:spacing w:val="-1"/>
          <w:sz w:val="22"/>
          <w:szCs w:val="22"/>
        </w:rPr>
        <w:t>сп</w:t>
      </w:r>
      <w:r w:rsidRPr="00E225A5">
        <w:rPr>
          <w:sz w:val="22"/>
          <w:szCs w:val="22"/>
        </w:rPr>
        <w:t>о</w:t>
      </w:r>
      <w:r w:rsidRPr="00E225A5">
        <w:rPr>
          <w:spacing w:val="-1"/>
          <w:sz w:val="22"/>
          <w:szCs w:val="22"/>
        </w:rPr>
        <w:t>с</w:t>
      </w:r>
      <w:r w:rsidRPr="00E225A5">
        <w:rPr>
          <w:sz w:val="22"/>
          <w:szCs w:val="22"/>
        </w:rPr>
        <w:t>обов во</w:t>
      </w:r>
      <w:r w:rsidRPr="00E225A5">
        <w:rPr>
          <w:spacing w:val="1"/>
          <w:sz w:val="22"/>
          <w:szCs w:val="22"/>
        </w:rPr>
        <w:t>зд</w:t>
      </w:r>
      <w:r w:rsidRPr="00E225A5">
        <w:rPr>
          <w:spacing w:val="-1"/>
          <w:sz w:val="22"/>
          <w:szCs w:val="22"/>
        </w:rPr>
        <w:t>е</w:t>
      </w:r>
      <w:r w:rsidRPr="00E225A5">
        <w:rPr>
          <w:sz w:val="22"/>
          <w:szCs w:val="22"/>
        </w:rPr>
        <w:t>йс</w:t>
      </w:r>
      <w:r w:rsidRPr="00E225A5">
        <w:rPr>
          <w:spacing w:val="1"/>
          <w:sz w:val="22"/>
          <w:szCs w:val="22"/>
        </w:rPr>
        <w:t>т</w:t>
      </w:r>
      <w:r w:rsidRPr="00E225A5">
        <w:rPr>
          <w:spacing w:val="-2"/>
          <w:sz w:val="22"/>
          <w:szCs w:val="22"/>
        </w:rPr>
        <w:t>в</w:t>
      </w:r>
      <w:r w:rsidRPr="00E225A5">
        <w:rPr>
          <w:sz w:val="22"/>
          <w:szCs w:val="22"/>
        </w:rPr>
        <w:t>ия</w:t>
      </w:r>
      <w:r w:rsidRPr="00E225A5">
        <w:rPr>
          <w:spacing w:val="41"/>
          <w:sz w:val="22"/>
          <w:szCs w:val="22"/>
        </w:rPr>
        <w:t xml:space="preserve"> </w:t>
      </w:r>
      <w:r w:rsidRPr="00E225A5">
        <w:rPr>
          <w:spacing w:val="1"/>
          <w:sz w:val="22"/>
          <w:szCs w:val="22"/>
        </w:rPr>
        <w:t>н</w:t>
      </w:r>
      <w:r w:rsidRPr="00E225A5">
        <w:rPr>
          <w:sz w:val="22"/>
          <w:szCs w:val="22"/>
        </w:rPr>
        <w:t>а</w:t>
      </w:r>
      <w:r w:rsidRPr="00E225A5">
        <w:rPr>
          <w:spacing w:val="43"/>
          <w:sz w:val="22"/>
          <w:szCs w:val="22"/>
        </w:rPr>
        <w:t xml:space="preserve"> </w:t>
      </w:r>
      <w:r w:rsidRPr="00E225A5">
        <w:rPr>
          <w:spacing w:val="-1"/>
          <w:sz w:val="22"/>
          <w:szCs w:val="22"/>
        </w:rPr>
        <w:t>с</w:t>
      </w:r>
      <w:r w:rsidRPr="00E225A5">
        <w:rPr>
          <w:sz w:val="22"/>
          <w:szCs w:val="22"/>
        </w:rPr>
        <w:t>а</w:t>
      </w:r>
      <w:r w:rsidRPr="00E225A5">
        <w:rPr>
          <w:spacing w:val="-2"/>
          <w:sz w:val="22"/>
          <w:szCs w:val="22"/>
        </w:rPr>
        <w:t>м</w:t>
      </w:r>
      <w:r w:rsidRPr="00E225A5">
        <w:rPr>
          <w:spacing w:val="1"/>
          <w:sz w:val="22"/>
          <w:szCs w:val="22"/>
        </w:rPr>
        <w:t>о</w:t>
      </w:r>
      <w:r w:rsidRPr="00E225A5">
        <w:rPr>
          <w:sz w:val="22"/>
          <w:szCs w:val="22"/>
        </w:rPr>
        <w:t>го</w:t>
      </w:r>
      <w:r w:rsidRPr="00E225A5">
        <w:rPr>
          <w:spacing w:val="42"/>
          <w:sz w:val="22"/>
          <w:szCs w:val="22"/>
        </w:rPr>
        <w:t xml:space="preserve"> </w:t>
      </w:r>
      <w:r w:rsidRPr="00E225A5">
        <w:rPr>
          <w:sz w:val="22"/>
          <w:szCs w:val="22"/>
        </w:rPr>
        <w:t>с</w:t>
      </w:r>
      <w:r w:rsidRPr="00E225A5">
        <w:rPr>
          <w:spacing w:val="-1"/>
          <w:sz w:val="22"/>
          <w:szCs w:val="22"/>
        </w:rPr>
        <w:t>е</w:t>
      </w:r>
      <w:r w:rsidRPr="00E225A5">
        <w:rPr>
          <w:spacing w:val="1"/>
          <w:sz w:val="22"/>
          <w:szCs w:val="22"/>
        </w:rPr>
        <w:t>б</w:t>
      </w:r>
      <w:r w:rsidRPr="00E225A5">
        <w:rPr>
          <w:sz w:val="22"/>
          <w:szCs w:val="22"/>
        </w:rPr>
        <w:t>я</w:t>
      </w:r>
      <w:r w:rsidRPr="00E225A5">
        <w:rPr>
          <w:spacing w:val="41"/>
          <w:sz w:val="22"/>
          <w:szCs w:val="22"/>
        </w:rPr>
        <w:t xml:space="preserve"> </w:t>
      </w:r>
      <w:r w:rsidRPr="00E225A5">
        <w:rPr>
          <w:sz w:val="22"/>
          <w:szCs w:val="22"/>
        </w:rPr>
        <w:t>с</w:t>
      </w:r>
      <w:r w:rsidRPr="00E225A5">
        <w:rPr>
          <w:spacing w:val="43"/>
          <w:sz w:val="22"/>
          <w:szCs w:val="22"/>
        </w:rPr>
        <w:t xml:space="preserve"> </w:t>
      </w:r>
      <w:r w:rsidRPr="00E225A5">
        <w:rPr>
          <w:sz w:val="22"/>
          <w:szCs w:val="22"/>
        </w:rPr>
        <w:t>цел</w:t>
      </w:r>
      <w:r w:rsidRPr="00E225A5">
        <w:rPr>
          <w:spacing w:val="-1"/>
          <w:sz w:val="22"/>
          <w:szCs w:val="22"/>
        </w:rPr>
        <w:t>ь</w:t>
      </w:r>
      <w:r w:rsidRPr="00E225A5">
        <w:rPr>
          <w:sz w:val="22"/>
          <w:szCs w:val="22"/>
        </w:rPr>
        <w:t>ю</w:t>
      </w:r>
      <w:r w:rsidRPr="00E225A5">
        <w:rPr>
          <w:spacing w:val="41"/>
          <w:sz w:val="22"/>
          <w:szCs w:val="22"/>
        </w:rPr>
        <w:t xml:space="preserve"> </w:t>
      </w:r>
      <w:r w:rsidRPr="00E225A5">
        <w:rPr>
          <w:sz w:val="22"/>
          <w:szCs w:val="22"/>
        </w:rPr>
        <w:t>самоиз</w:t>
      </w:r>
      <w:r w:rsidRPr="00E225A5">
        <w:rPr>
          <w:spacing w:val="1"/>
          <w:sz w:val="22"/>
          <w:szCs w:val="22"/>
        </w:rPr>
        <w:t>м</w:t>
      </w:r>
      <w:r w:rsidRPr="00E225A5">
        <w:rPr>
          <w:sz w:val="22"/>
          <w:szCs w:val="22"/>
        </w:rPr>
        <w:t>е</w:t>
      </w:r>
      <w:r w:rsidRPr="00E225A5">
        <w:rPr>
          <w:spacing w:val="-1"/>
          <w:sz w:val="22"/>
          <w:szCs w:val="22"/>
        </w:rPr>
        <w:t>н</w:t>
      </w:r>
      <w:r w:rsidRPr="00E225A5">
        <w:rPr>
          <w:sz w:val="22"/>
          <w:szCs w:val="22"/>
        </w:rPr>
        <w:t>ения.</w:t>
      </w:r>
      <w:r w:rsidRPr="00E225A5">
        <w:rPr>
          <w:spacing w:val="43"/>
          <w:sz w:val="22"/>
          <w:szCs w:val="22"/>
        </w:rPr>
        <w:t xml:space="preserve"> </w:t>
      </w:r>
      <w:r w:rsidRPr="00E225A5">
        <w:rPr>
          <w:spacing w:val="-1"/>
          <w:sz w:val="22"/>
          <w:szCs w:val="22"/>
        </w:rPr>
        <w:t>М</w:t>
      </w:r>
      <w:r w:rsidRPr="00E225A5">
        <w:rPr>
          <w:sz w:val="22"/>
          <w:szCs w:val="22"/>
        </w:rPr>
        <w:t>е</w:t>
      </w:r>
      <w:r w:rsidRPr="00E225A5">
        <w:rPr>
          <w:spacing w:val="-2"/>
          <w:sz w:val="22"/>
          <w:szCs w:val="22"/>
        </w:rPr>
        <w:t>т</w:t>
      </w:r>
      <w:r w:rsidRPr="00E225A5">
        <w:rPr>
          <w:sz w:val="22"/>
          <w:szCs w:val="22"/>
        </w:rPr>
        <w:t>оды</w:t>
      </w:r>
      <w:r w:rsidRPr="00E225A5">
        <w:rPr>
          <w:spacing w:val="43"/>
          <w:sz w:val="22"/>
          <w:szCs w:val="22"/>
        </w:rPr>
        <w:t xml:space="preserve"> </w:t>
      </w:r>
      <w:r w:rsidRPr="00E225A5">
        <w:rPr>
          <w:spacing w:val="-1"/>
          <w:sz w:val="22"/>
          <w:szCs w:val="22"/>
        </w:rPr>
        <w:t>с</w:t>
      </w:r>
      <w:r w:rsidRPr="00E225A5">
        <w:rPr>
          <w:sz w:val="22"/>
          <w:szCs w:val="22"/>
        </w:rPr>
        <w:t>ам</w:t>
      </w:r>
      <w:r w:rsidRPr="00E225A5">
        <w:rPr>
          <w:spacing w:val="1"/>
          <w:sz w:val="22"/>
          <w:szCs w:val="22"/>
        </w:rPr>
        <w:t>о</w:t>
      </w:r>
      <w:r w:rsidRPr="00E225A5">
        <w:rPr>
          <w:spacing w:val="-1"/>
          <w:sz w:val="22"/>
          <w:szCs w:val="22"/>
        </w:rPr>
        <w:t>в</w:t>
      </w:r>
      <w:r w:rsidRPr="00E225A5">
        <w:rPr>
          <w:sz w:val="22"/>
          <w:szCs w:val="22"/>
        </w:rPr>
        <w:t>о</w:t>
      </w:r>
      <w:r w:rsidRPr="00E225A5">
        <w:rPr>
          <w:spacing w:val="-1"/>
          <w:sz w:val="22"/>
          <w:szCs w:val="22"/>
        </w:rPr>
        <w:t>з</w:t>
      </w:r>
      <w:r w:rsidRPr="00E225A5">
        <w:rPr>
          <w:sz w:val="22"/>
          <w:szCs w:val="22"/>
        </w:rPr>
        <w:t>дей</w:t>
      </w:r>
      <w:r w:rsidRPr="00E225A5">
        <w:rPr>
          <w:spacing w:val="8"/>
          <w:sz w:val="22"/>
          <w:szCs w:val="22"/>
        </w:rPr>
        <w:t>с</w:t>
      </w:r>
      <w:r w:rsidRPr="00E225A5">
        <w:rPr>
          <w:spacing w:val="1"/>
          <w:sz w:val="22"/>
          <w:szCs w:val="22"/>
        </w:rPr>
        <w:t>т</w:t>
      </w:r>
      <w:r w:rsidRPr="00E225A5">
        <w:rPr>
          <w:sz w:val="22"/>
          <w:szCs w:val="22"/>
        </w:rPr>
        <w:t>ви</w:t>
      </w:r>
      <w:r w:rsidRPr="00E225A5">
        <w:rPr>
          <w:spacing w:val="1"/>
          <w:sz w:val="22"/>
          <w:szCs w:val="22"/>
        </w:rPr>
        <w:t>я</w:t>
      </w:r>
      <w:r w:rsidRPr="00E225A5">
        <w:rPr>
          <w:sz w:val="22"/>
          <w:szCs w:val="22"/>
        </w:rPr>
        <w:t>,</w:t>
      </w:r>
      <w:r w:rsidRPr="00E225A5">
        <w:rPr>
          <w:spacing w:val="6"/>
          <w:sz w:val="22"/>
          <w:szCs w:val="22"/>
        </w:rPr>
        <w:t xml:space="preserve"> </w:t>
      </w:r>
      <w:r w:rsidRPr="00E225A5">
        <w:rPr>
          <w:spacing w:val="1"/>
          <w:sz w:val="22"/>
          <w:szCs w:val="22"/>
        </w:rPr>
        <w:t>н</w:t>
      </w:r>
      <w:r w:rsidRPr="00E225A5">
        <w:rPr>
          <w:spacing w:val="-1"/>
          <w:sz w:val="22"/>
          <w:szCs w:val="22"/>
        </w:rPr>
        <w:t>ап</w:t>
      </w:r>
      <w:r w:rsidRPr="00E225A5">
        <w:rPr>
          <w:sz w:val="22"/>
          <w:szCs w:val="22"/>
        </w:rPr>
        <w:t>р</w:t>
      </w:r>
      <w:r w:rsidRPr="00E225A5">
        <w:rPr>
          <w:spacing w:val="1"/>
          <w:sz w:val="22"/>
          <w:szCs w:val="22"/>
        </w:rPr>
        <w:t>а</w:t>
      </w:r>
      <w:r w:rsidRPr="00E225A5">
        <w:rPr>
          <w:sz w:val="22"/>
          <w:szCs w:val="22"/>
        </w:rPr>
        <w:t>вленные</w:t>
      </w:r>
      <w:r w:rsidRPr="00E225A5">
        <w:rPr>
          <w:spacing w:val="3"/>
          <w:sz w:val="22"/>
          <w:szCs w:val="22"/>
        </w:rPr>
        <w:t xml:space="preserve"> </w:t>
      </w:r>
      <w:r w:rsidRPr="00E225A5">
        <w:rPr>
          <w:spacing w:val="1"/>
          <w:sz w:val="22"/>
          <w:szCs w:val="22"/>
        </w:rPr>
        <w:t>на</w:t>
      </w:r>
      <w:r w:rsidRPr="00E225A5">
        <w:rPr>
          <w:spacing w:val="6"/>
          <w:sz w:val="22"/>
          <w:szCs w:val="22"/>
        </w:rPr>
        <w:t xml:space="preserve"> </w:t>
      </w:r>
      <w:r w:rsidRPr="00E225A5">
        <w:rPr>
          <w:spacing w:val="-1"/>
          <w:sz w:val="22"/>
          <w:szCs w:val="22"/>
        </w:rPr>
        <w:t>с</w:t>
      </w:r>
      <w:r w:rsidRPr="00E225A5">
        <w:rPr>
          <w:spacing w:val="1"/>
          <w:sz w:val="22"/>
          <w:szCs w:val="22"/>
        </w:rPr>
        <w:t>о</w:t>
      </w:r>
      <w:r w:rsidRPr="00E225A5">
        <w:rPr>
          <w:sz w:val="22"/>
          <w:szCs w:val="22"/>
        </w:rPr>
        <w:t>вершенств</w:t>
      </w:r>
      <w:r w:rsidRPr="00E225A5">
        <w:rPr>
          <w:spacing w:val="1"/>
          <w:sz w:val="22"/>
          <w:szCs w:val="22"/>
        </w:rPr>
        <w:t>о</w:t>
      </w:r>
      <w:r w:rsidRPr="00E225A5">
        <w:rPr>
          <w:sz w:val="22"/>
          <w:szCs w:val="22"/>
        </w:rPr>
        <w:t>в</w:t>
      </w:r>
      <w:r w:rsidRPr="00E225A5">
        <w:rPr>
          <w:spacing w:val="-1"/>
          <w:sz w:val="22"/>
          <w:szCs w:val="22"/>
        </w:rPr>
        <w:t>ан</w:t>
      </w:r>
      <w:r w:rsidRPr="00E225A5">
        <w:rPr>
          <w:sz w:val="22"/>
          <w:szCs w:val="22"/>
        </w:rPr>
        <w:t>ие</w:t>
      </w:r>
      <w:r w:rsidRPr="00E225A5">
        <w:rPr>
          <w:spacing w:val="7"/>
          <w:sz w:val="22"/>
          <w:szCs w:val="22"/>
        </w:rPr>
        <w:t xml:space="preserve"> </w:t>
      </w:r>
      <w:r w:rsidRPr="00E225A5">
        <w:rPr>
          <w:sz w:val="22"/>
          <w:szCs w:val="22"/>
        </w:rPr>
        <w:t>лич</w:t>
      </w:r>
      <w:r w:rsidRPr="00E225A5">
        <w:rPr>
          <w:spacing w:val="-1"/>
          <w:sz w:val="22"/>
          <w:szCs w:val="22"/>
        </w:rPr>
        <w:t>н</w:t>
      </w:r>
      <w:r w:rsidRPr="00E225A5">
        <w:rPr>
          <w:sz w:val="22"/>
          <w:szCs w:val="22"/>
        </w:rPr>
        <w:t>о</w:t>
      </w:r>
      <w:r w:rsidRPr="00E225A5">
        <w:rPr>
          <w:spacing w:val="1"/>
          <w:sz w:val="22"/>
          <w:szCs w:val="22"/>
        </w:rPr>
        <w:t>с</w:t>
      </w:r>
      <w:r w:rsidRPr="00E225A5">
        <w:rPr>
          <w:sz w:val="22"/>
          <w:szCs w:val="22"/>
        </w:rPr>
        <w:t>ти</w:t>
      </w:r>
      <w:r w:rsidRPr="00E225A5">
        <w:rPr>
          <w:spacing w:val="1"/>
          <w:sz w:val="22"/>
          <w:szCs w:val="22"/>
        </w:rPr>
        <w:t>,</w:t>
      </w:r>
      <w:r w:rsidRPr="00E225A5">
        <w:rPr>
          <w:spacing w:val="4"/>
          <w:sz w:val="22"/>
          <w:szCs w:val="22"/>
        </w:rPr>
        <w:t xml:space="preserve"> </w:t>
      </w:r>
      <w:r w:rsidRPr="00E225A5">
        <w:rPr>
          <w:spacing w:val="1"/>
          <w:sz w:val="22"/>
          <w:szCs w:val="22"/>
        </w:rPr>
        <w:t>и</w:t>
      </w:r>
      <w:r w:rsidRPr="00E225A5">
        <w:rPr>
          <w:sz w:val="22"/>
          <w:szCs w:val="22"/>
        </w:rPr>
        <w:t>м</w:t>
      </w:r>
      <w:r w:rsidRPr="00E225A5">
        <w:rPr>
          <w:spacing w:val="-1"/>
          <w:sz w:val="22"/>
          <w:szCs w:val="22"/>
        </w:rPr>
        <w:t>е</w:t>
      </w:r>
      <w:r w:rsidRPr="00E225A5">
        <w:rPr>
          <w:sz w:val="22"/>
          <w:szCs w:val="22"/>
        </w:rPr>
        <w:t>н</w:t>
      </w:r>
      <w:r w:rsidRPr="00E225A5">
        <w:rPr>
          <w:spacing w:val="1"/>
          <w:sz w:val="22"/>
          <w:szCs w:val="22"/>
        </w:rPr>
        <w:t>у</w:t>
      </w:r>
      <w:r w:rsidRPr="00E225A5">
        <w:rPr>
          <w:spacing w:val="-1"/>
          <w:sz w:val="22"/>
          <w:szCs w:val="22"/>
        </w:rPr>
        <w:t>ю</w:t>
      </w:r>
      <w:r w:rsidRPr="00E225A5">
        <w:rPr>
          <w:sz w:val="22"/>
          <w:szCs w:val="22"/>
        </w:rPr>
        <w:t>т</w:t>
      </w:r>
      <w:r w:rsidRPr="00E225A5">
        <w:rPr>
          <w:spacing w:val="6"/>
          <w:sz w:val="22"/>
          <w:szCs w:val="22"/>
        </w:rPr>
        <w:t xml:space="preserve"> </w:t>
      </w:r>
      <w:r w:rsidRPr="00E225A5">
        <w:rPr>
          <w:sz w:val="22"/>
          <w:szCs w:val="22"/>
        </w:rPr>
        <w:t>м</w:t>
      </w:r>
      <w:r w:rsidRPr="00E225A5">
        <w:rPr>
          <w:spacing w:val="1"/>
          <w:sz w:val="22"/>
          <w:szCs w:val="22"/>
        </w:rPr>
        <w:t>е</w:t>
      </w:r>
      <w:r w:rsidRPr="00E225A5">
        <w:rPr>
          <w:sz w:val="22"/>
          <w:szCs w:val="22"/>
        </w:rPr>
        <w:t>тод</w:t>
      </w:r>
      <w:r w:rsidRPr="00E225A5">
        <w:rPr>
          <w:spacing w:val="1"/>
          <w:sz w:val="22"/>
          <w:szCs w:val="22"/>
        </w:rPr>
        <w:t>а</w:t>
      </w:r>
      <w:r w:rsidRPr="00E225A5">
        <w:rPr>
          <w:sz w:val="22"/>
          <w:szCs w:val="22"/>
        </w:rPr>
        <w:t>м</w:t>
      </w:r>
      <w:r w:rsidRPr="00E225A5">
        <w:rPr>
          <w:spacing w:val="1"/>
          <w:sz w:val="22"/>
          <w:szCs w:val="22"/>
        </w:rPr>
        <w:t>и</w:t>
      </w:r>
      <w:r w:rsidRPr="00E225A5">
        <w:rPr>
          <w:spacing w:val="4"/>
          <w:sz w:val="22"/>
          <w:szCs w:val="22"/>
        </w:rPr>
        <w:t xml:space="preserve"> </w:t>
      </w:r>
      <w:r w:rsidRPr="00E225A5">
        <w:rPr>
          <w:spacing w:val="1"/>
          <w:sz w:val="22"/>
          <w:szCs w:val="22"/>
        </w:rPr>
        <w:t>с</w:t>
      </w:r>
      <w:r w:rsidRPr="00E225A5">
        <w:rPr>
          <w:sz w:val="22"/>
          <w:szCs w:val="22"/>
        </w:rPr>
        <w:t>а</w:t>
      </w:r>
      <w:r w:rsidRPr="00E225A5">
        <w:rPr>
          <w:spacing w:val="7"/>
          <w:sz w:val="22"/>
          <w:szCs w:val="22"/>
        </w:rPr>
        <w:t>м</w:t>
      </w:r>
      <w:r w:rsidRPr="00E225A5">
        <w:rPr>
          <w:spacing w:val="1"/>
          <w:sz w:val="22"/>
          <w:szCs w:val="22"/>
        </w:rPr>
        <w:t>о</w:t>
      </w:r>
      <w:r w:rsidRPr="00E225A5">
        <w:rPr>
          <w:spacing w:val="-3"/>
          <w:sz w:val="22"/>
          <w:szCs w:val="22"/>
        </w:rPr>
        <w:t>у</w:t>
      </w:r>
      <w:r w:rsidRPr="00E225A5">
        <w:rPr>
          <w:sz w:val="22"/>
          <w:szCs w:val="22"/>
        </w:rPr>
        <w:t>п</w:t>
      </w:r>
      <w:r w:rsidRPr="00E225A5">
        <w:rPr>
          <w:spacing w:val="1"/>
          <w:sz w:val="22"/>
          <w:szCs w:val="22"/>
        </w:rPr>
        <w:t>ра</w:t>
      </w:r>
      <w:r w:rsidRPr="00E225A5">
        <w:rPr>
          <w:sz w:val="22"/>
          <w:szCs w:val="22"/>
        </w:rPr>
        <w:t>вле</w:t>
      </w:r>
      <w:r w:rsidRPr="00E225A5">
        <w:rPr>
          <w:spacing w:val="1"/>
          <w:sz w:val="22"/>
          <w:szCs w:val="22"/>
        </w:rPr>
        <w:t>ни</w:t>
      </w:r>
      <w:r w:rsidRPr="00E225A5">
        <w:rPr>
          <w:sz w:val="22"/>
          <w:szCs w:val="22"/>
        </w:rPr>
        <w:t>я.</w:t>
      </w:r>
      <w:r w:rsidRPr="00E225A5">
        <w:rPr>
          <w:spacing w:val="11"/>
          <w:sz w:val="22"/>
          <w:szCs w:val="22"/>
        </w:rPr>
        <w:t xml:space="preserve"> </w:t>
      </w:r>
      <w:r w:rsidRPr="00E225A5">
        <w:rPr>
          <w:spacing w:val="1"/>
          <w:sz w:val="22"/>
          <w:szCs w:val="22"/>
        </w:rPr>
        <w:t>К</w:t>
      </w:r>
      <w:r w:rsidRPr="00E225A5">
        <w:rPr>
          <w:spacing w:val="14"/>
          <w:sz w:val="22"/>
          <w:szCs w:val="22"/>
        </w:rPr>
        <w:t xml:space="preserve"> </w:t>
      </w:r>
      <w:r w:rsidRPr="00E225A5">
        <w:rPr>
          <w:sz w:val="22"/>
          <w:szCs w:val="22"/>
        </w:rPr>
        <w:t>ним</w:t>
      </w:r>
      <w:r w:rsidRPr="00E225A5">
        <w:rPr>
          <w:spacing w:val="11"/>
          <w:sz w:val="22"/>
          <w:szCs w:val="22"/>
        </w:rPr>
        <w:t xml:space="preserve"> </w:t>
      </w:r>
      <w:r w:rsidRPr="00E225A5">
        <w:rPr>
          <w:spacing w:val="2"/>
          <w:sz w:val="22"/>
          <w:szCs w:val="22"/>
        </w:rPr>
        <w:t>о</w:t>
      </w:r>
      <w:r w:rsidRPr="00E225A5">
        <w:rPr>
          <w:sz w:val="22"/>
          <w:szCs w:val="22"/>
        </w:rPr>
        <w:t>тнос</w:t>
      </w:r>
      <w:r w:rsidRPr="00E225A5">
        <w:rPr>
          <w:spacing w:val="1"/>
          <w:sz w:val="22"/>
          <w:szCs w:val="22"/>
        </w:rPr>
        <w:t>я</w:t>
      </w:r>
      <w:r w:rsidRPr="00E225A5">
        <w:rPr>
          <w:spacing w:val="-1"/>
          <w:sz w:val="22"/>
          <w:szCs w:val="22"/>
        </w:rPr>
        <w:t>т</w:t>
      </w:r>
      <w:r w:rsidRPr="00E225A5">
        <w:rPr>
          <w:sz w:val="22"/>
          <w:szCs w:val="22"/>
        </w:rPr>
        <w:t>ся</w:t>
      </w:r>
      <w:r w:rsidRPr="00E225A5">
        <w:rPr>
          <w:spacing w:val="14"/>
          <w:sz w:val="22"/>
          <w:szCs w:val="22"/>
        </w:rPr>
        <w:t xml:space="preserve"> </w:t>
      </w:r>
      <w:r w:rsidRPr="00E225A5">
        <w:rPr>
          <w:spacing w:val="-1"/>
          <w:sz w:val="22"/>
          <w:szCs w:val="22"/>
        </w:rPr>
        <w:t>с</w:t>
      </w:r>
      <w:r w:rsidRPr="00E225A5">
        <w:rPr>
          <w:sz w:val="22"/>
          <w:szCs w:val="22"/>
        </w:rPr>
        <w:t>амо</w:t>
      </w:r>
      <w:r w:rsidRPr="00E225A5">
        <w:rPr>
          <w:spacing w:val="-1"/>
          <w:sz w:val="22"/>
          <w:szCs w:val="22"/>
        </w:rPr>
        <w:t>п</w:t>
      </w:r>
      <w:r w:rsidRPr="00E225A5">
        <w:rPr>
          <w:sz w:val="22"/>
          <w:szCs w:val="22"/>
        </w:rPr>
        <w:t>ри</w:t>
      </w:r>
      <w:r w:rsidRPr="00E225A5">
        <w:rPr>
          <w:spacing w:val="-1"/>
          <w:sz w:val="22"/>
          <w:szCs w:val="22"/>
        </w:rPr>
        <w:t>к</w:t>
      </w:r>
      <w:r w:rsidRPr="00E225A5">
        <w:rPr>
          <w:sz w:val="22"/>
          <w:szCs w:val="22"/>
        </w:rPr>
        <w:t>аз,</w:t>
      </w:r>
      <w:r w:rsidRPr="00E225A5">
        <w:rPr>
          <w:spacing w:val="12"/>
          <w:sz w:val="22"/>
          <w:szCs w:val="22"/>
        </w:rPr>
        <w:t xml:space="preserve"> </w:t>
      </w:r>
      <w:r w:rsidRPr="00E225A5">
        <w:rPr>
          <w:spacing w:val="1"/>
          <w:sz w:val="22"/>
          <w:szCs w:val="22"/>
        </w:rPr>
        <w:t>с</w:t>
      </w:r>
      <w:r w:rsidRPr="00E225A5">
        <w:rPr>
          <w:sz w:val="22"/>
          <w:szCs w:val="22"/>
        </w:rPr>
        <w:t>а</w:t>
      </w:r>
      <w:r w:rsidRPr="00E225A5">
        <w:rPr>
          <w:spacing w:val="1"/>
          <w:sz w:val="22"/>
          <w:szCs w:val="22"/>
        </w:rPr>
        <w:t>мо</w:t>
      </w:r>
      <w:r w:rsidRPr="00E225A5">
        <w:rPr>
          <w:spacing w:val="-1"/>
          <w:sz w:val="22"/>
          <w:szCs w:val="22"/>
        </w:rPr>
        <w:t>в</w:t>
      </w:r>
      <w:r w:rsidRPr="00E225A5">
        <w:rPr>
          <w:sz w:val="22"/>
          <w:szCs w:val="22"/>
        </w:rPr>
        <w:t>н</w:t>
      </w:r>
      <w:r w:rsidRPr="00E225A5">
        <w:rPr>
          <w:spacing w:val="-3"/>
          <w:sz w:val="22"/>
          <w:szCs w:val="22"/>
        </w:rPr>
        <w:t>у</w:t>
      </w:r>
      <w:r w:rsidRPr="00E225A5">
        <w:rPr>
          <w:sz w:val="22"/>
          <w:szCs w:val="22"/>
        </w:rPr>
        <w:t>ше</w:t>
      </w:r>
      <w:r w:rsidRPr="00E225A5">
        <w:rPr>
          <w:spacing w:val="1"/>
          <w:sz w:val="22"/>
          <w:szCs w:val="22"/>
        </w:rPr>
        <w:t>ние</w:t>
      </w:r>
      <w:r w:rsidRPr="00E225A5">
        <w:rPr>
          <w:sz w:val="22"/>
          <w:szCs w:val="22"/>
        </w:rPr>
        <w:t>,</w:t>
      </w:r>
      <w:r w:rsidRPr="00E225A5">
        <w:rPr>
          <w:spacing w:val="13"/>
          <w:sz w:val="22"/>
          <w:szCs w:val="22"/>
        </w:rPr>
        <w:t xml:space="preserve"> </w:t>
      </w:r>
      <w:r w:rsidRPr="00E225A5">
        <w:rPr>
          <w:spacing w:val="-1"/>
          <w:sz w:val="22"/>
          <w:szCs w:val="22"/>
        </w:rPr>
        <w:t>с</w:t>
      </w:r>
      <w:r w:rsidRPr="00E225A5">
        <w:rPr>
          <w:sz w:val="22"/>
          <w:szCs w:val="22"/>
        </w:rPr>
        <w:t>ам</w:t>
      </w:r>
      <w:r w:rsidRPr="00E225A5">
        <w:rPr>
          <w:spacing w:val="1"/>
          <w:sz w:val="22"/>
          <w:szCs w:val="22"/>
        </w:rPr>
        <w:t>о</w:t>
      </w:r>
      <w:r w:rsidRPr="00E225A5">
        <w:rPr>
          <w:spacing w:val="-2"/>
          <w:sz w:val="22"/>
          <w:szCs w:val="22"/>
        </w:rPr>
        <w:t>у</w:t>
      </w:r>
      <w:r w:rsidRPr="00E225A5">
        <w:rPr>
          <w:spacing w:val="8"/>
          <w:sz w:val="22"/>
          <w:szCs w:val="22"/>
        </w:rPr>
        <w:t>б</w:t>
      </w:r>
      <w:r w:rsidRPr="00E225A5">
        <w:rPr>
          <w:spacing w:val="1"/>
          <w:sz w:val="22"/>
          <w:szCs w:val="22"/>
        </w:rPr>
        <w:t>е</w:t>
      </w:r>
      <w:r w:rsidRPr="00E225A5">
        <w:rPr>
          <w:spacing w:val="-1"/>
          <w:sz w:val="22"/>
          <w:szCs w:val="22"/>
        </w:rPr>
        <w:t>ж</w:t>
      </w:r>
      <w:r w:rsidRPr="00E225A5">
        <w:rPr>
          <w:spacing w:val="1"/>
          <w:sz w:val="22"/>
          <w:szCs w:val="22"/>
        </w:rPr>
        <w:t>д</w:t>
      </w:r>
      <w:r w:rsidRPr="00E225A5">
        <w:rPr>
          <w:sz w:val="22"/>
          <w:szCs w:val="22"/>
        </w:rPr>
        <w:t>ени</w:t>
      </w:r>
      <w:r w:rsidRPr="00E225A5">
        <w:rPr>
          <w:spacing w:val="1"/>
          <w:sz w:val="22"/>
          <w:szCs w:val="22"/>
        </w:rPr>
        <w:t>е</w:t>
      </w:r>
      <w:r w:rsidRPr="00E225A5">
        <w:rPr>
          <w:sz w:val="22"/>
          <w:szCs w:val="22"/>
        </w:rPr>
        <w:t>,</w:t>
      </w:r>
      <w:r w:rsidRPr="00E225A5">
        <w:rPr>
          <w:spacing w:val="13"/>
          <w:sz w:val="22"/>
          <w:szCs w:val="22"/>
        </w:rPr>
        <w:t xml:space="preserve"> </w:t>
      </w:r>
      <w:r w:rsidRPr="00E225A5">
        <w:rPr>
          <w:sz w:val="22"/>
          <w:szCs w:val="22"/>
        </w:rPr>
        <w:t>сам</w:t>
      </w:r>
      <w:r w:rsidRPr="00E225A5">
        <w:rPr>
          <w:spacing w:val="1"/>
          <w:sz w:val="22"/>
          <w:szCs w:val="22"/>
        </w:rPr>
        <w:t>о</w:t>
      </w:r>
      <w:r w:rsidRPr="00E225A5">
        <w:rPr>
          <w:spacing w:val="-2"/>
          <w:sz w:val="22"/>
          <w:szCs w:val="22"/>
        </w:rPr>
        <w:t>у</w:t>
      </w:r>
      <w:r w:rsidRPr="00E225A5">
        <w:rPr>
          <w:sz w:val="22"/>
          <w:szCs w:val="22"/>
        </w:rPr>
        <w:t>п</w:t>
      </w:r>
      <w:r w:rsidRPr="00E225A5">
        <w:rPr>
          <w:spacing w:val="1"/>
          <w:sz w:val="22"/>
          <w:szCs w:val="22"/>
        </w:rPr>
        <w:t>ра</w:t>
      </w:r>
      <w:r w:rsidRPr="00E225A5">
        <w:rPr>
          <w:spacing w:val="-1"/>
          <w:sz w:val="22"/>
          <w:szCs w:val="22"/>
        </w:rPr>
        <w:t>ж</w:t>
      </w:r>
      <w:r w:rsidRPr="00E225A5">
        <w:rPr>
          <w:sz w:val="22"/>
          <w:szCs w:val="22"/>
        </w:rPr>
        <w:t>н</w:t>
      </w:r>
      <w:r w:rsidRPr="00E225A5">
        <w:rPr>
          <w:spacing w:val="-1"/>
          <w:sz w:val="22"/>
          <w:szCs w:val="22"/>
        </w:rPr>
        <w:t>е</w:t>
      </w:r>
      <w:r w:rsidRPr="00E225A5">
        <w:rPr>
          <w:sz w:val="22"/>
          <w:szCs w:val="22"/>
        </w:rPr>
        <w:t>н</w:t>
      </w:r>
      <w:r w:rsidRPr="00E225A5">
        <w:rPr>
          <w:spacing w:val="1"/>
          <w:sz w:val="22"/>
          <w:szCs w:val="22"/>
        </w:rPr>
        <w:t>ие</w:t>
      </w:r>
      <w:r w:rsidRPr="00E225A5">
        <w:rPr>
          <w:sz w:val="22"/>
          <w:szCs w:val="22"/>
        </w:rPr>
        <w:t>,</w:t>
      </w:r>
      <w:r w:rsidRPr="00E225A5">
        <w:rPr>
          <w:spacing w:val="102"/>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окр</w:t>
      </w:r>
      <w:r w:rsidRPr="00E225A5">
        <w:rPr>
          <w:spacing w:val="1"/>
          <w:sz w:val="22"/>
          <w:szCs w:val="22"/>
        </w:rPr>
        <w:t>и</w:t>
      </w:r>
      <w:r w:rsidRPr="00E225A5">
        <w:rPr>
          <w:spacing w:val="-1"/>
          <w:sz w:val="22"/>
          <w:szCs w:val="22"/>
        </w:rPr>
        <w:t>т</w:t>
      </w:r>
      <w:r w:rsidRPr="00E225A5">
        <w:rPr>
          <w:sz w:val="22"/>
          <w:szCs w:val="22"/>
        </w:rPr>
        <w:t>ика,</w:t>
      </w:r>
      <w:r w:rsidRPr="00E225A5">
        <w:rPr>
          <w:spacing w:val="105"/>
          <w:sz w:val="22"/>
          <w:szCs w:val="22"/>
        </w:rPr>
        <w:t xml:space="preserve"> </w:t>
      </w:r>
      <w:r w:rsidRPr="00E225A5">
        <w:rPr>
          <w:spacing w:val="-1"/>
          <w:sz w:val="22"/>
          <w:szCs w:val="22"/>
        </w:rPr>
        <w:t>с</w:t>
      </w:r>
      <w:r w:rsidRPr="00E225A5">
        <w:rPr>
          <w:sz w:val="22"/>
          <w:szCs w:val="22"/>
        </w:rPr>
        <w:t>а</w:t>
      </w:r>
      <w:r w:rsidRPr="00E225A5">
        <w:rPr>
          <w:spacing w:val="-1"/>
          <w:sz w:val="22"/>
          <w:szCs w:val="22"/>
        </w:rPr>
        <w:t>м</w:t>
      </w:r>
      <w:r w:rsidRPr="00E225A5">
        <w:rPr>
          <w:sz w:val="22"/>
          <w:szCs w:val="22"/>
        </w:rPr>
        <w:t>оо</w:t>
      </w:r>
      <w:r w:rsidRPr="00E225A5">
        <w:rPr>
          <w:spacing w:val="1"/>
          <w:sz w:val="22"/>
          <w:szCs w:val="22"/>
        </w:rPr>
        <w:t>б</w:t>
      </w:r>
      <w:r w:rsidRPr="00E225A5">
        <w:rPr>
          <w:sz w:val="22"/>
          <w:szCs w:val="22"/>
        </w:rPr>
        <w:t>одрение,</w:t>
      </w:r>
      <w:r w:rsidRPr="00E225A5">
        <w:rPr>
          <w:spacing w:val="105"/>
          <w:sz w:val="22"/>
          <w:szCs w:val="22"/>
        </w:rPr>
        <w:t xml:space="preserve"> </w:t>
      </w:r>
      <w:r w:rsidRPr="00E225A5">
        <w:rPr>
          <w:sz w:val="22"/>
          <w:szCs w:val="22"/>
        </w:rPr>
        <w:t>с</w:t>
      </w:r>
      <w:r w:rsidRPr="00E225A5">
        <w:rPr>
          <w:spacing w:val="1"/>
          <w:sz w:val="22"/>
          <w:szCs w:val="22"/>
        </w:rPr>
        <w:t>а</w:t>
      </w:r>
      <w:r w:rsidRPr="00E225A5">
        <w:rPr>
          <w:spacing w:val="-1"/>
          <w:sz w:val="22"/>
          <w:szCs w:val="22"/>
        </w:rPr>
        <w:t>мо</w:t>
      </w:r>
      <w:r w:rsidRPr="00E225A5">
        <w:rPr>
          <w:sz w:val="22"/>
          <w:szCs w:val="22"/>
        </w:rPr>
        <w:t>обяза</w:t>
      </w:r>
      <w:r w:rsidRPr="00E225A5">
        <w:rPr>
          <w:spacing w:val="-1"/>
          <w:sz w:val="22"/>
          <w:szCs w:val="22"/>
        </w:rPr>
        <w:t>т</w:t>
      </w:r>
      <w:r w:rsidRPr="00E225A5">
        <w:rPr>
          <w:sz w:val="22"/>
          <w:szCs w:val="22"/>
        </w:rPr>
        <w:t>ел</w:t>
      </w:r>
      <w:r w:rsidRPr="00E225A5">
        <w:rPr>
          <w:spacing w:val="-1"/>
          <w:sz w:val="22"/>
          <w:szCs w:val="22"/>
        </w:rPr>
        <w:t>ь</w:t>
      </w:r>
      <w:r w:rsidRPr="00E225A5">
        <w:rPr>
          <w:sz w:val="22"/>
          <w:szCs w:val="22"/>
        </w:rPr>
        <w:t>ст</w:t>
      </w:r>
      <w:r w:rsidRPr="00E225A5">
        <w:rPr>
          <w:spacing w:val="1"/>
          <w:sz w:val="22"/>
          <w:szCs w:val="22"/>
        </w:rPr>
        <w:t>в</w:t>
      </w:r>
      <w:r w:rsidRPr="00E225A5">
        <w:rPr>
          <w:sz w:val="22"/>
          <w:szCs w:val="22"/>
        </w:rPr>
        <w:t>о,</w:t>
      </w:r>
      <w:r w:rsidRPr="00E225A5">
        <w:rPr>
          <w:spacing w:val="105"/>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ок</w:t>
      </w:r>
      <w:r w:rsidRPr="00E225A5">
        <w:rPr>
          <w:spacing w:val="9"/>
          <w:sz w:val="22"/>
          <w:szCs w:val="22"/>
        </w:rPr>
        <w:t>о</w:t>
      </w:r>
      <w:r w:rsidRPr="00E225A5">
        <w:rPr>
          <w:spacing w:val="2"/>
          <w:sz w:val="22"/>
          <w:szCs w:val="22"/>
        </w:rPr>
        <w:t>н</w:t>
      </w:r>
      <w:r w:rsidRPr="00E225A5">
        <w:rPr>
          <w:sz w:val="22"/>
          <w:szCs w:val="22"/>
        </w:rPr>
        <w:t>т</w:t>
      </w:r>
      <w:r w:rsidRPr="00E225A5">
        <w:rPr>
          <w:spacing w:val="1"/>
          <w:sz w:val="22"/>
          <w:szCs w:val="22"/>
        </w:rPr>
        <w:t>ро</w:t>
      </w:r>
      <w:r w:rsidRPr="00E225A5">
        <w:rPr>
          <w:sz w:val="22"/>
          <w:szCs w:val="22"/>
        </w:rPr>
        <w:t>ль,</w:t>
      </w:r>
      <w:r w:rsidRPr="00E225A5">
        <w:rPr>
          <w:spacing w:val="-1"/>
          <w:sz w:val="22"/>
          <w:szCs w:val="22"/>
        </w:rPr>
        <w:t xml:space="preserve"> </w:t>
      </w:r>
      <w:r w:rsidRPr="00E225A5">
        <w:rPr>
          <w:sz w:val="22"/>
          <w:szCs w:val="22"/>
        </w:rPr>
        <w:t>с</w:t>
      </w:r>
      <w:r w:rsidRPr="00E225A5">
        <w:rPr>
          <w:spacing w:val="1"/>
          <w:sz w:val="22"/>
          <w:szCs w:val="22"/>
        </w:rPr>
        <w:t>а</w:t>
      </w:r>
      <w:r w:rsidRPr="00E225A5">
        <w:rPr>
          <w:spacing w:val="-1"/>
          <w:sz w:val="22"/>
          <w:szCs w:val="22"/>
        </w:rPr>
        <w:t>м</w:t>
      </w:r>
      <w:r w:rsidRPr="00E225A5">
        <w:rPr>
          <w:sz w:val="22"/>
          <w:szCs w:val="22"/>
        </w:rPr>
        <w:t>о</w:t>
      </w:r>
      <w:r w:rsidRPr="00E225A5">
        <w:rPr>
          <w:spacing w:val="1"/>
          <w:sz w:val="22"/>
          <w:szCs w:val="22"/>
        </w:rPr>
        <w:t>о</w:t>
      </w:r>
      <w:r w:rsidRPr="00E225A5">
        <w:rPr>
          <w:spacing w:val="-1"/>
          <w:sz w:val="22"/>
          <w:szCs w:val="22"/>
        </w:rPr>
        <w:t>т</w:t>
      </w:r>
      <w:r w:rsidRPr="00E225A5">
        <w:rPr>
          <w:sz w:val="22"/>
          <w:szCs w:val="22"/>
        </w:rPr>
        <w:t>чет.</w:t>
      </w:r>
    </w:p>
    <w:p w:rsidR="00783A0B" w:rsidRPr="00E225A5" w:rsidRDefault="00783A0B" w:rsidP="000E1D83">
      <w:pPr>
        <w:widowControl w:val="0"/>
        <w:autoSpaceDE w:val="0"/>
        <w:autoSpaceDN w:val="0"/>
        <w:adjustRightInd w:val="0"/>
        <w:ind w:firstLine="567"/>
        <w:jc w:val="both"/>
        <w:rPr>
          <w:sz w:val="22"/>
          <w:szCs w:val="22"/>
        </w:rPr>
      </w:pPr>
      <w:r w:rsidRPr="00E225A5">
        <w:rPr>
          <w:sz w:val="22"/>
          <w:szCs w:val="22"/>
        </w:rPr>
        <w:t>Пр</w:t>
      </w:r>
      <w:r w:rsidRPr="00E225A5">
        <w:rPr>
          <w:spacing w:val="1"/>
          <w:sz w:val="22"/>
          <w:szCs w:val="22"/>
        </w:rPr>
        <w:t>им</w:t>
      </w:r>
      <w:r w:rsidRPr="00E225A5">
        <w:rPr>
          <w:spacing w:val="-1"/>
          <w:sz w:val="22"/>
          <w:szCs w:val="22"/>
        </w:rPr>
        <w:t>ер</w:t>
      </w:r>
      <w:r w:rsidRPr="00E225A5">
        <w:rPr>
          <w:sz w:val="22"/>
          <w:szCs w:val="22"/>
        </w:rPr>
        <w:t>на</w:t>
      </w:r>
      <w:r w:rsidRPr="00E225A5">
        <w:rPr>
          <w:spacing w:val="1"/>
          <w:sz w:val="22"/>
          <w:szCs w:val="22"/>
        </w:rPr>
        <w:t>я</w:t>
      </w:r>
      <w:r w:rsidRPr="00E225A5">
        <w:rPr>
          <w:spacing w:val="33"/>
          <w:sz w:val="22"/>
          <w:szCs w:val="22"/>
        </w:rPr>
        <w:t xml:space="preserve"> </w:t>
      </w:r>
      <w:r w:rsidRPr="00E225A5">
        <w:rPr>
          <w:sz w:val="22"/>
          <w:szCs w:val="22"/>
        </w:rPr>
        <w:t>ф</w:t>
      </w:r>
      <w:r w:rsidRPr="00E225A5">
        <w:rPr>
          <w:spacing w:val="-1"/>
          <w:sz w:val="22"/>
          <w:szCs w:val="22"/>
        </w:rPr>
        <w:t>о</w:t>
      </w:r>
      <w:r w:rsidRPr="00E225A5">
        <w:rPr>
          <w:sz w:val="22"/>
          <w:szCs w:val="22"/>
        </w:rPr>
        <w:t>р</w:t>
      </w:r>
      <w:r w:rsidRPr="00E225A5">
        <w:rPr>
          <w:spacing w:val="1"/>
          <w:sz w:val="22"/>
          <w:szCs w:val="22"/>
        </w:rPr>
        <w:t>м</w:t>
      </w:r>
      <w:r w:rsidRPr="00E225A5">
        <w:rPr>
          <w:sz w:val="22"/>
          <w:szCs w:val="22"/>
        </w:rPr>
        <w:t>а</w:t>
      </w:r>
      <w:r w:rsidRPr="00E225A5">
        <w:rPr>
          <w:spacing w:val="33"/>
          <w:sz w:val="22"/>
          <w:szCs w:val="22"/>
        </w:rPr>
        <w:t xml:space="preserve"> </w:t>
      </w:r>
      <w:r w:rsidRPr="00E225A5">
        <w:rPr>
          <w:spacing w:val="-2"/>
          <w:sz w:val="22"/>
          <w:szCs w:val="22"/>
        </w:rPr>
        <w:t>в</w:t>
      </w:r>
      <w:r w:rsidRPr="00E225A5">
        <w:rPr>
          <w:sz w:val="22"/>
          <w:szCs w:val="22"/>
        </w:rPr>
        <w:t>е</w:t>
      </w:r>
      <w:r w:rsidRPr="00E225A5">
        <w:rPr>
          <w:spacing w:val="1"/>
          <w:sz w:val="22"/>
          <w:szCs w:val="22"/>
        </w:rPr>
        <w:t>д</w:t>
      </w:r>
      <w:r w:rsidRPr="00E225A5">
        <w:rPr>
          <w:spacing w:val="-1"/>
          <w:sz w:val="22"/>
          <w:szCs w:val="22"/>
        </w:rPr>
        <w:t>е</w:t>
      </w:r>
      <w:r w:rsidRPr="00E225A5">
        <w:rPr>
          <w:sz w:val="22"/>
          <w:szCs w:val="22"/>
        </w:rPr>
        <w:t>ния</w:t>
      </w:r>
      <w:r w:rsidRPr="00E225A5">
        <w:rPr>
          <w:spacing w:val="33"/>
          <w:sz w:val="22"/>
          <w:szCs w:val="22"/>
        </w:rPr>
        <w:t xml:space="preserve"> </w:t>
      </w:r>
      <w:r w:rsidRPr="00E225A5">
        <w:rPr>
          <w:sz w:val="22"/>
          <w:szCs w:val="22"/>
        </w:rPr>
        <w:t>дне</w:t>
      </w:r>
      <w:r w:rsidRPr="00E225A5">
        <w:rPr>
          <w:spacing w:val="1"/>
          <w:sz w:val="22"/>
          <w:szCs w:val="22"/>
        </w:rPr>
        <w:t>в</w:t>
      </w:r>
      <w:r w:rsidRPr="00E225A5">
        <w:rPr>
          <w:spacing w:val="-1"/>
          <w:sz w:val="22"/>
          <w:szCs w:val="22"/>
        </w:rPr>
        <w:t>н</w:t>
      </w:r>
      <w:r w:rsidRPr="00E225A5">
        <w:rPr>
          <w:sz w:val="22"/>
          <w:szCs w:val="22"/>
        </w:rPr>
        <w:t>и</w:t>
      </w:r>
      <w:r w:rsidRPr="00E225A5">
        <w:rPr>
          <w:spacing w:val="1"/>
          <w:sz w:val="22"/>
          <w:szCs w:val="22"/>
        </w:rPr>
        <w:t>к</w:t>
      </w:r>
      <w:r w:rsidRPr="00E225A5">
        <w:rPr>
          <w:sz w:val="22"/>
          <w:szCs w:val="22"/>
        </w:rPr>
        <w:t>а</w:t>
      </w:r>
      <w:r w:rsidRPr="00E225A5">
        <w:rPr>
          <w:spacing w:val="36"/>
          <w:sz w:val="22"/>
          <w:szCs w:val="22"/>
        </w:rPr>
        <w:t xml:space="preserve"> </w:t>
      </w:r>
      <w:r w:rsidRPr="00E225A5">
        <w:rPr>
          <w:sz w:val="22"/>
          <w:szCs w:val="22"/>
        </w:rPr>
        <w:t>самоко</w:t>
      </w:r>
      <w:r w:rsidRPr="00E225A5">
        <w:rPr>
          <w:spacing w:val="1"/>
          <w:sz w:val="22"/>
          <w:szCs w:val="22"/>
        </w:rPr>
        <w:t>н</w:t>
      </w:r>
      <w:r w:rsidRPr="00E225A5">
        <w:rPr>
          <w:spacing w:val="-1"/>
          <w:sz w:val="22"/>
          <w:szCs w:val="22"/>
        </w:rPr>
        <w:t>тр</w:t>
      </w:r>
      <w:r w:rsidRPr="00E225A5">
        <w:rPr>
          <w:sz w:val="22"/>
          <w:szCs w:val="22"/>
        </w:rPr>
        <w:t>оля</w:t>
      </w:r>
      <w:r w:rsidRPr="00E225A5">
        <w:rPr>
          <w:spacing w:val="33"/>
          <w:sz w:val="22"/>
          <w:szCs w:val="22"/>
        </w:rPr>
        <w:t xml:space="preserve"> </w:t>
      </w:r>
      <w:r w:rsidRPr="00E225A5">
        <w:rPr>
          <w:sz w:val="22"/>
          <w:szCs w:val="22"/>
        </w:rPr>
        <w:t>приво</w:t>
      </w:r>
      <w:r w:rsidRPr="00E225A5">
        <w:rPr>
          <w:spacing w:val="-1"/>
          <w:sz w:val="22"/>
          <w:szCs w:val="22"/>
        </w:rPr>
        <w:t>д</w:t>
      </w:r>
      <w:r w:rsidRPr="00E225A5">
        <w:rPr>
          <w:sz w:val="22"/>
          <w:szCs w:val="22"/>
        </w:rPr>
        <w:t>итс</w:t>
      </w:r>
      <w:r w:rsidRPr="00E225A5">
        <w:rPr>
          <w:spacing w:val="1"/>
          <w:sz w:val="22"/>
          <w:szCs w:val="22"/>
        </w:rPr>
        <w:t>я</w:t>
      </w:r>
      <w:r w:rsidRPr="00E225A5">
        <w:rPr>
          <w:spacing w:val="33"/>
          <w:sz w:val="22"/>
          <w:szCs w:val="22"/>
        </w:rPr>
        <w:t xml:space="preserve"> </w:t>
      </w:r>
      <w:r w:rsidRPr="00E225A5">
        <w:rPr>
          <w:sz w:val="22"/>
          <w:szCs w:val="22"/>
        </w:rPr>
        <w:t>в</w:t>
      </w:r>
      <w:r w:rsidRPr="00E225A5">
        <w:rPr>
          <w:spacing w:val="33"/>
          <w:sz w:val="22"/>
          <w:szCs w:val="22"/>
        </w:rPr>
        <w:t xml:space="preserve"> </w:t>
      </w:r>
      <w:r w:rsidR="00510224">
        <w:rPr>
          <w:spacing w:val="33"/>
          <w:sz w:val="22"/>
          <w:szCs w:val="22"/>
        </w:rPr>
        <w:t>теме№9</w:t>
      </w:r>
      <w:r w:rsidRPr="00E225A5">
        <w:rPr>
          <w:sz w:val="22"/>
          <w:szCs w:val="22"/>
        </w:rPr>
        <w:t>. С</w:t>
      </w:r>
      <w:r w:rsidRPr="00E225A5">
        <w:rPr>
          <w:spacing w:val="1"/>
          <w:sz w:val="22"/>
          <w:szCs w:val="22"/>
        </w:rPr>
        <w:t>и</w:t>
      </w:r>
      <w:r w:rsidRPr="00E225A5">
        <w:rPr>
          <w:sz w:val="22"/>
          <w:szCs w:val="22"/>
        </w:rPr>
        <w:t>с</w:t>
      </w:r>
      <w:r w:rsidRPr="00E225A5">
        <w:rPr>
          <w:spacing w:val="1"/>
          <w:sz w:val="22"/>
          <w:szCs w:val="22"/>
        </w:rPr>
        <w:t>т</w:t>
      </w:r>
      <w:r w:rsidRPr="00E225A5">
        <w:rPr>
          <w:sz w:val="22"/>
          <w:szCs w:val="22"/>
        </w:rPr>
        <w:t>е</w:t>
      </w:r>
      <w:r w:rsidRPr="00E225A5">
        <w:rPr>
          <w:spacing w:val="-1"/>
          <w:sz w:val="22"/>
          <w:szCs w:val="22"/>
        </w:rPr>
        <w:t>м</w:t>
      </w:r>
      <w:r w:rsidRPr="00E225A5">
        <w:rPr>
          <w:sz w:val="22"/>
          <w:szCs w:val="22"/>
        </w:rPr>
        <w:t>ати</w:t>
      </w:r>
      <w:r w:rsidRPr="00E225A5">
        <w:rPr>
          <w:spacing w:val="1"/>
          <w:sz w:val="22"/>
          <w:szCs w:val="22"/>
        </w:rPr>
        <w:t>ч</w:t>
      </w:r>
      <w:r w:rsidRPr="00E225A5">
        <w:rPr>
          <w:sz w:val="22"/>
          <w:szCs w:val="22"/>
        </w:rPr>
        <w:t>ес</w:t>
      </w:r>
      <w:r w:rsidRPr="00E225A5">
        <w:rPr>
          <w:spacing w:val="-1"/>
          <w:sz w:val="22"/>
          <w:szCs w:val="22"/>
        </w:rPr>
        <w:t>к</w:t>
      </w:r>
      <w:r w:rsidRPr="00E225A5">
        <w:rPr>
          <w:sz w:val="22"/>
          <w:szCs w:val="22"/>
        </w:rPr>
        <w:t>о</w:t>
      </w:r>
      <w:r w:rsidRPr="00E225A5">
        <w:rPr>
          <w:spacing w:val="1"/>
          <w:sz w:val="22"/>
          <w:szCs w:val="22"/>
        </w:rPr>
        <w:t>е</w:t>
      </w:r>
      <w:r w:rsidRPr="00E225A5">
        <w:rPr>
          <w:spacing w:val="42"/>
          <w:sz w:val="22"/>
          <w:szCs w:val="22"/>
        </w:rPr>
        <w:t xml:space="preserve"> </w:t>
      </w:r>
      <w:r w:rsidRPr="00E225A5">
        <w:rPr>
          <w:spacing w:val="1"/>
          <w:sz w:val="22"/>
          <w:szCs w:val="22"/>
        </w:rPr>
        <w:t>з</w:t>
      </w:r>
      <w:r w:rsidRPr="00E225A5">
        <w:rPr>
          <w:spacing w:val="-2"/>
          <w:sz w:val="22"/>
          <w:szCs w:val="22"/>
        </w:rPr>
        <w:t>а</w:t>
      </w:r>
      <w:r w:rsidRPr="00E225A5">
        <w:rPr>
          <w:sz w:val="22"/>
          <w:szCs w:val="22"/>
        </w:rPr>
        <w:t>п</w:t>
      </w:r>
      <w:r w:rsidRPr="00E225A5">
        <w:rPr>
          <w:spacing w:val="1"/>
          <w:sz w:val="22"/>
          <w:szCs w:val="22"/>
        </w:rPr>
        <w:t>о</w:t>
      </w:r>
      <w:r w:rsidRPr="00E225A5">
        <w:rPr>
          <w:spacing w:val="-2"/>
          <w:sz w:val="22"/>
          <w:szCs w:val="22"/>
        </w:rPr>
        <w:t>л</w:t>
      </w:r>
      <w:r w:rsidRPr="00E225A5">
        <w:rPr>
          <w:sz w:val="22"/>
          <w:szCs w:val="22"/>
        </w:rPr>
        <w:t>н</w:t>
      </w:r>
      <w:r w:rsidRPr="00E225A5">
        <w:rPr>
          <w:spacing w:val="1"/>
          <w:sz w:val="22"/>
          <w:szCs w:val="22"/>
        </w:rPr>
        <w:t>е</w:t>
      </w:r>
      <w:r w:rsidRPr="00E225A5">
        <w:rPr>
          <w:sz w:val="22"/>
          <w:szCs w:val="22"/>
        </w:rPr>
        <w:t>ние</w:t>
      </w:r>
      <w:r w:rsidRPr="00E225A5">
        <w:rPr>
          <w:spacing w:val="41"/>
          <w:sz w:val="22"/>
          <w:szCs w:val="22"/>
        </w:rPr>
        <w:t xml:space="preserve"> </w:t>
      </w:r>
      <w:r w:rsidRPr="00E225A5">
        <w:rPr>
          <w:spacing w:val="1"/>
          <w:sz w:val="22"/>
          <w:szCs w:val="22"/>
        </w:rPr>
        <w:t>д</w:t>
      </w:r>
      <w:r w:rsidRPr="00E225A5">
        <w:rPr>
          <w:sz w:val="22"/>
          <w:szCs w:val="22"/>
        </w:rPr>
        <w:t>нев</w:t>
      </w:r>
      <w:r w:rsidRPr="00E225A5">
        <w:rPr>
          <w:spacing w:val="-1"/>
          <w:sz w:val="22"/>
          <w:szCs w:val="22"/>
        </w:rPr>
        <w:t>н</w:t>
      </w:r>
      <w:r w:rsidRPr="00E225A5">
        <w:rPr>
          <w:sz w:val="22"/>
          <w:szCs w:val="22"/>
        </w:rPr>
        <w:t>ик</w:t>
      </w:r>
      <w:r w:rsidRPr="00E225A5">
        <w:rPr>
          <w:spacing w:val="1"/>
          <w:sz w:val="22"/>
          <w:szCs w:val="22"/>
        </w:rPr>
        <w:t>а</w:t>
      </w:r>
      <w:r w:rsidRPr="00E225A5">
        <w:rPr>
          <w:spacing w:val="40"/>
          <w:sz w:val="22"/>
          <w:szCs w:val="22"/>
        </w:rPr>
        <w:t xml:space="preserve"> </w:t>
      </w:r>
      <w:r w:rsidRPr="00E225A5">
        <w:rPr>
          <w:spacing w:val="1"/>
          <w:sz w:val="22"/>
          <w:szCs w:val="22"/>
        </w:rPr>
        <w:t>с</w:t>
      </w:r>
      <w:r w:rsidRPr="00E225A5">
        <w:rPr>
          <w:sz w:val="22"/>
          <w:szCs w:val="22"/>
        </w:rPr>
        <w:t>а</w:t>
      </w:r>
      <w:r w:rsidRPr="00E225A5">
        <w:rPr>
          <w:spacing w:val="1"/>
          <w:sz w:val="22"/>
          <w:szCs w:val="22"/>
        </w:rPr>
        <w:t>м</w:t>
      </w:r>
      <w:r w:rsidRPr="00E225A5">
        <w:rPr>
          <w:sz w:val="22"/>
          <w:szCs w:val="22"/>
        </w:rPr>
        <w:t>окон</w:t>
      </w:r>
      <w:r w:rsidRPr="00E225A5">
        <w:rPr>
          <w:spacing w:val="-2"/>
          <w:sz w:val="22"/>
          <w:szCs w:val="22"/>
        </w:rPr>
        <w:t>т</w:t>
      </w:r>
      <w:r w:rsidRPr="00E225A5">
        <w:rPr>
          <w:spacing w:val="1"/>
          <w:sz w:val="22"/>
          <w:szCs w:val="22"/>
        </w:rPr>
        <w:t>ро</w:t>
      </w:r>
      <w:r w:rsidRPr="00E225A5">
        <w:rPr>
          <w:sz w:val="22"/>
          <w:szCs w:val="22"/>
        </w:rPr>
        <w:t>ля</w:t>
      </w:r>
      <w:r w:rsidRPr="00E225A5">
        <w:rPr>
          <w:spacing w:val="41"/>
          <w:sz w:val="22"/>
          <w:szCs w:val="22"/>
        </w:rPr>
        <w:t xml:space="preserve"> </w:t>
      </w:r>
      <w:r w:rsidRPr="00E225A5">
        <w:rPr>
          <w:sz w:val="22"/>
          <w:szCs w:val="22"/>
        </w:rPr>
        <w:t>явл</w:t>
      </w:r>
      <w:r w:rsidRPr="00E225A5">
        <w:rPr>
          <w:spacing w:val="-1"/>
          <w:sz w:val="22"/>
          <w:szCs w:val="22"/>
        </w:rPr>
        <w:t>я</w:t>
      </w:r>
      <w:r w:rsidRPr="00E225A5">
        <w:rPr>
          <w:sz w:val="22"/>
          <w:szCs w:val="22"/>
        </w:rPr>
        <w:t>ется</w:t>
      </w:r>
      <w:r w:rsidRPr="00E225A5">
        <w:rPr>
          <w:spacing w:val="50"/>
          <w:sz w:val="22"/>
          <w:szCs w:val="22"/>
        </w:rPr>
        <w:t xml:space="preserve"> </w:t>
      </w:r>
      <w:r w:rsidRPr="00E225A5">
        <w:rPr>
          <w:sz w:val="22"/>
          <w:szCs w:val="22"/>
        </w:rPr>
        <w:t>с</w:t>
      </w:r>
      <w:r w:rsidRPr="00E225A5">
        <w:rPr>
          <w:spacing w:val="-1"/>
          <w:sz w:val="22"/>
          <w:szCs w:val="22"/>
        </w:rPr>
        <w:t>в</w:t>
      </w:r>
      <w:r w:rsidRPr="00E225A5">
        <w:rPr>
          <w:sz w:val="22"/>
          <w:szCs w:val="22"/>
        </w:rPr>
        <w:t>о</w:t>
      </w:r>
      <w:r w:rsidRPr="00E225A5">
        <w:rPr>
          <w:spacing w:val="1"/>
          <w:sz w:val="22"/>
          <w:szCs w:val="22"/>
        </w:rPr>
        <w:t>е</w:t>
      </w:r>
      <w:r w:rsidRPr="00E225A5">
        <w:rPr>
          <w:sz w:val="22"/>
          <w:szCs w:val="22"/>
        </w:rPr>
        <w:t>о</w:t>
      </w:r>
      <w:r w:rsidRPr="00E225A5">
        <w:rPr>
          <w:spacing w:val="-1"/>
          <w:sz w:val="22"/>
          <w:szCs w:val="22"/>
        </w:rPr>
        <w:t>б</w:t>
      </w:r>
      <w:r w:rsidRPr="00E225A5">
        <w:rPr>
          <w:sz w:val="22"/>
          <w:szCs w:val="22"/>
        </w:rPr>
        <w:t>р</w:t>
      </w:r>
      <w:r w:rsidRPr="00E225A5">
        <w:rPr>
          <w:spacing w:val="1"/>
          <w:sz w:val="22"/>
          <w:szCs w:val="22"/>
        </w:rPr>
        <w:t>а</w:t>
      </w:r>
      <w:r w:rsidRPr="00E225A5">
        <w:rPr>
          <w:sz w:val="22"/>
          <w:szCs w:val="22"/>
        </w:rPr>
        <w:t>зн</w:t>
      </w:r>
      <w:r w:rsidRPr="00E225A5">
        <w:rPr>
          <w:spacing w:val="-1"/>
          <w:sz w:val="22"/>
          <w:szCs w:val="22"/>
        </w:rPr>
        <w:t>о</w:t>
      </w:r>
      <w:r w:rsidRPr="00E225A5">
        <w:rPr>
          <w:sz w:val="22"/>
          <w:szCs w:val="22"/>
        </w:rPr>
        <w:t>й фо</w:t>
      </w:r>
      <w:r w:rsidRPr="00E225A5">
        <w:rPr>
          <w:spacing w:val="1"/>
          <w:sz w:val="22"/>
          <w:szCs w:val="22"/>
        </w:rPr>
        <w:t>р</w:t>
      </w:r>
      <w:r w:rsidRPr="00E225A5">
        <w:rPr>
          <w:spacing w:val="-1"/>
          <w:sz w:val="22"/>
          <w:szCs w:val="22"/>
        </w:rPr>
        <w:t>м</w:t>
      </w:r>
      <w:r w:rsidRPr="00E225A5">
        <w:rPr>
          <w:spacing w:val="1"/>
          <w:sz w:val="22"/>
          <w:szCs w:val="22"/>
        </w:rPr>
        <w:t>о</w:t>
      </w:r>
      <w:r w:rsidRPr="00E225A5">
        <w:rPr>
          <w:sz w:val="22"/>
          <w:szCs w:val="22"/>
        </w:rPr>
        <w:t>й</w:t>
      </w:r>
      <w:r w:rsidRPr="00E225A5">
        <w:rPr>
          <w:spacing w:val="30"/>
          <w:sz w:val="22"/>
          <w:szCs w:val="22"/>
        </w:rPr>
        <w:t xml:space="preserve"> </w:t>
      </w:r>
      <w:r w:rsidRPr="00E225A5">
        <w:rPr>
          <w:spacing w:val="-1"/>
          <w:sz w:val="22"/>
          <w:szCs w:val="22"/>
        </w:rPr>
        <w:t>с</w:t>
      </w:r>
      <w:r w:rsidRPr="00E225A5">
        <w:rPr>
          <w:sz w:val="22"/>
          <w:szCs w:val="22"/>
        </w:rPr>
        <w:t>амоо</w:t>
      </w:r>
      <w:r w:rsidRPr="00E225A5">
        <w:rPr>
          <w:spacing w:val="1"/>
          <w:sz w:val="22"/>
          <w:szCs w:val="22"/>
        </w:rPr>
        <w:t>т</w:t>
      </w:r>
      <w:r w:rsidRPr="00E225A5">
        <w:rPr>
          <w:spacing w:val="-1"/>
          <w:sz w:val="22"/>
          <w:szCs w:val="22"/>
        </w:rPr>
        <w:t>ч</w:t>
      </w:r>
      <w:r w:rsidRPr="00E225A5">
        <w:rPr>
          <w:sz w:val="22"/>
          <w:szCs w:val="22"/>
        </w:rPr>
        <w:t>ета</w:t>
      </w:r>
      <w:r w:rsidRPr="00E225A5">
        <w:rPr>
          <w:spacing w:val="27"/>
          <w:sz w:val="22"/>
          <w:szCs w:val="22"/>
        </w:rPr>
        <w:t xml:space="preserve"> </w:t>
      </w:r>
      <w:r w:rsidRPr="00E225A5">
        <w:rPr>
          <w:sz w:val="22"/>
          <w:szCs w:val="22"/>
        </w:rPr>
        <w:t>о</w:t>
      </w:r>
      <w:r w:rsidRPr="00E225A5">
        <w:rPr>
          <w:spacing w:val="29"/>
          <w:sz w:val="22"/>
          <w:szCs w:val="22"/>
        </w:rPr>
        <w:t xml:space="preserve"> </w:t>
      </w:r>
      <w:r w:rsidRPr="00E225A5">
        <w:rPr>
          <w:sz w:val="22"/>
          <w:szCs w:val="22"/>
        </w:rPr>
        <w:t>про</w:t>
      </w:r>
      <w:r w:rsidRPr="00E225A5">
        <w:rPr>
          <w:spacing w:val="1"/>
          <w:sz w:val="22"/>
          <w:szCs w:val="22"/>
        </w:rPr>
        <w:t>де</w:t>
      </w:r>
      <w:r w:rsidRPr="00E225A5">
        <w:rPr>
          <w:sz w:val="22"/>
          <w:szCs w:val="22"/>
        </w:rPr>
        <w:t>л</w:t>
      </w:r>
      <w:r w:rsidRPr="00E225A5">
        <w:rPr>
          <w:spacing w:val="-2"/>
          <w:sz w:val="22"/>
          <w:szCs w:val="22"/>
        </w:rPr>
        <w:t>а</w:t>
      </w:r>
      <w:r w:rsidRPr="00E225A5">
        <w:rPr>
          <w:sz w:val="22"/>
          <w:szCs w:val="22"/>
        </w:rPr>
        <w:t>нно</w:t>
      </w:r>
      <w:r w:rsidRPr="00E225A5">
        <w:rPr>
          <w:spacing w:val="1"/>
          <w:sz w:val="22"/>
          <w:szCs w:val="22"/>
        </w:rPr>
        <w:t>м</w:t>
      </w:r>
      <w:r w:rsidRPr="00E225A5">
        <w:rPr>
          <w:spacing w:val="28"/>
          <w:sz w:val="22"/>
          <w:szCs w:val="22"/>
        </w:rPr>
        <w:t xml:space="preserve"> </w:t>
      </w:r>
      <w:r w:rsidRPr="00E225A5">
        <w:rPr>
          <w:sz w:val="22"/>
          <w:szCs w:val="22"/>
        </w:rPr>
        <w:t>з</w:t>
      </w:r>
      <w:r w:rsidRPr="00E225A5">
        <w:rPr>
          <w:spacing w:val="1"/>
          <w:sz w:val="22"/>
          <w:szCs w:val="22"/>
        </w:rPr>
        <w:t>а</w:t>
      </w:r>
      <w:r w:rsidRPr="00E225A5">
        <w:rPr>
          <w:spacing w:val="25"/>
          <w:sz w:val="22"/>
          <w:szCs w:val="22"/>
        </w:rPr>
        <w:t xml:space="preserve"> </w:t>
      </w:r>
      <w:r w:rsidRPr="00E225A5">
        <w:rPr>
          <w:spacing w:val="1"/>
          <w:sz w:val="22"/>
          <w:szCs w:val="22"/>
        </w:rPr>
        <w:t>ден</w:t>
      </w:r>
      <w:r w:rsidRPr="00E225A5">
        <w:rPr>
          <w:sz w:val="22"/>
          <w:szCs w:val="22"/>
        </w:rPr>
        <w:t>ь;</w:t>
      </w:r>
      <w:r w:rsidRPr="00E225A5">
        <w:rPr>
          <w:spacing w:val="30"/>
          <w:sz w:val="22"/>
          <w:szCs w:val="22"/>
        </w:rPr>
        <w:t xml:space="preserve"> </w:t>
      </w:r>
      <w:r w:rsidRPr="00E225A5">
        <w:rPr>
          <w:sz w:val="22"/>
          <w:szCs w:val="22"/>
        </w:rPr>
        <w:t>позв</w:t>
      </w:r>
      <w:r w:rsidRPr="00E225A5">
        <w:rPr>
          <w:spacing w:val="1"/>
          <w:sz w:val="22"/>
          <w:szCs w:val="22"/>
        </w:rPr>
        <w:t>о</w:t>
      </w:r>
      <w:r w:rsidRPr="00E225A5">
        <w:rPr>
          <w:spacing w:val="-2"/>
          <w:sz w:val="22"/>
          <w:szCs w:val="22"/>
        </w:rPr>
        <w:t>л</w:t>
      </w:r>
      <w:r w:rsidRPr="00E225A5">
        <w:rPr>
          <w:sz w:val="22"/>
          <w:szCs w:val="22"/>
        </w:rPr>
        <w:t>яет</w:t>
      </w:r>
      <w:r w:rsidRPr="00E225A5">
        <w:rPr>
          <w:spacing w:val="28"/>
          <w:sz w:val="22"/>
          <w:szCs w:val="22"/>
        </w:rPr>
        <w:t xml:space="preserve"> </w:t>
      </w:r>
      <w:r w:rsidRPr="00E225A5">
        <w:rPr>
          <w:spacing w:val="-1"/>
          <w:sz w:val="22"/>
          <w:szCs w:val="22"/>
        </w:rPr>
        <w:t>а</w:t>
      </w:r>
      <w:r w:rsidRPr="00E225A5">
        <w:rPr>
          <w:sz w:val="22"/>
          <w:szCs w:val="22"/>
        </w:rPr>
        <w:t>н</w:t>
      </w:r>
      <w:r w:rsidRPr="00E225A5">
        <w:rPr>
          <w:spacing w:val="-1"/>
          <w:sz w:val="22"/>
          <w:szCs w:val="22"/>
        </w:rPr>
        <w:t>а</w:t>
      </w:r>
      <w:r w:rsidRPr="00E225A5">
        <w:rPr>
          <w:sz w:val="22"/>
          <w:szCs w:val="22"/>
        </w:rPr>
        <w:t>лиз</w:t>
      </w:r>
      <w:r w:rsidRPr="00E225A5">
        <w:rPr>
          <w:spacing w:val="1"/>
          <w:sz w:val="22"/>
          <w:szCs w:val="22"/>
        </w:rPr>
        <w:t>и</w:t>
      </w:r>
      <w:r w:rsidRPr="00E225A5">
        <w:rPr>
          <w:sz w:val="22"/>
          <w:szCs w:val="22"/>
        </w:rPr>
        <w:t>ро</w:t>
      </w:r>
      <w:r w:rsidRPr="00E225A5">
        <w:rPr>
          <w:spacing w:val="1"/>
          <w:sz w:val="22"/>
          <w:szCs w:val="22"/>
        </w:rPr>
        <w:t>в</w:t>
      </w:r>
      <w:r w:rsidRPr="00E225A5">
        <w:rPr>
          <w:sz w:val="22"/>
          <w:szCs w:val="22"/>
        </w:rPr>
        <w:t>ат</w:t>
      </w:r>
      <w:r w:rsidRPr="00E225A5">
        <w:rPr>
          <w:spacing w:val="1"/>
          <w:sz w:val="22"/>
          <w:szCs w:val="22"/>
        </w:rPr>
        <w:t>ь</w:t>
      </w:r>
      <w:r w:rsidRPr="00E225A5">
        <w:rPr>
          <w:spacing w:val="24"/>
          <w:sz w:val="22"/>
          <w:szCs w:val="22"/>
        </w:rPr>
        <w:t xml:space="preserve"> </w:t>
      </w:r>
      <w:r w:rsidRPr="00E225A5">
        <w:rPr>
          <w:spacing w:val="1"/>
          <w:sz w:val="22"/>
          <w:szCs w:val="22"/>
        </w:rPr>
        <w:t>и</w:t>
      </w:r>
      <w:r w:rsidRPr="00E225A5">
        <w:rPr>
          <w:spacing w:val="28"/>
          <w:sz w:val="22"/>
          <w:szCs w:val="22"/>
        </w:rPr>
        <w:t xml:space="preserve"> </w:t>
      </w:r>
      <w:r w:rsidRPr="00E225A5">
        <w:rPr>
          <w:spacing w:val="1"/>
          <w:sz w:val="22"/>
          <w:szCs w:val="22"/>
        </w:rPr>
        <w:t>с</w:t>
      </w:r>
      <w:r w:rsidRPr="00E225A5">
        <w:rPr>
          <w:sz w:val="22"/>
          <w:szCs w:val="22"/>
        </w:rPr>
        <w:t>в</w:t>
      </w:r>
      <w:r w:rsidRPr="00E225A5">
        <w:rPr>
          <w:spacing w:val="3"/>
          <w:sz w:val="22"/>
          <w:szCs w:val="22"/>
        </w:rPr>
        <w:t>о</w:t>
      </w:r>
      <w:r w:rsidRPr="00E225A5">
        <w:rPr>
          <w:sz w:val="22"/>
          <w:szCs w:val="22"/>
        </w:rPr>
        <w:t>евр</w:t>
      </w:r>
      <w:r w:rsidRPr="00E225A5">
        <w:rPr>
          <w:spacing w:val="1"/>
          <w:sz w:val="22"/>
          <w:szCs w:val="22"/>
        </w:rPr>
        <w:t>е</w:t>
      </w:r>
      <w:r w:rsidRPr="00E225A5">
        <w:rPr>
          <w:sz w:val="22"/>
          <w:szCs w:val="22"/>
        </w:rPr>
        <w:t xml:space="preserve">менно </w:t>
      </w:r>
      <w:r w:rsidRPr="00E225A5">
        <w:rPr>
          <w:spacing w:val="-1"/>
          <w:sz w:val="22"/>
          <w:szCs w:val="22"/>
        </w:rPr>
        <w:t>к</w:t>
      </w:r>
      <w:r w:rsidRPr="00E225A5">
        <w:rPr>
          <w:sz w:val="22"/>
          <w:szCs w:val="22"/>
        </w:rPr>
        <w:t>ор</w:t>
      </w:r>
      <w:r w:rsidRPr="00E225A5">
        <w:rPr>
          <w:spacing w:val="1"/>
          <w:sz w:val="22"/>
          <w:szCs w:val="22"/>
        </w:rPr>
        <w:t>р</w:t>
      </w:r>
      <w:r w:rsidRPr="00E225A5">
        <w:rPr>
          <w:spacing w:val="-1"/>
          <w:sz w:val="22"/>
          <w:szCs w:val="22"/>
        </w:rPr>
        <w:t>е</w:t>
      </w:r>
      <w:r w:rsidRPr="00E225A5">
        <w:rPr>
          <w:sz w:val="22"/>
          <w:szCs w:val="22"/>
        </w:rPr>
        <w:t>кти</w:t>
      </w:r>
      <w:r w:rsidRPr="00E225A5">
        <w:rPr>
          <w:spacing w:val="-1"/>
          <w:sz w:val="22"/>
          <w:szCs w:val="22"/>
        </w:rPr>
        <w:t>р</w:t>
      </w:r>
      <w:r w:rsidRPr="00E225A5">
        <w:rPr>
          <w:sz w:val="22"/>
          <w:szCs w:val="22"/>
        </w:rPr>
        <w:t>ов</w:t>
      </w:r>
      <w:r w:rsidRPr="00E225A5">
        <w:rPr>
          <w:spacing w:val="1"/>
          <w:sz w:val="22"/>
          <w:szCs w:val="22"/>
        </w:rPr>
        <w:t>а</w:t>
      </w:r>
      <w:r w:rsidRPr="00E225A5">
        <w:rPr>
          <w:sz w:val="22"/>
          <w:szCs w:val="22"/>
        </w:rPr>
        <w:t>т</w:t>
      </w:r>
      <w:r w:rsidRPr="00E225A5">
        <w:rPr>
          <w:spacing w:val="1"/>
          <w:sz w:val="22"/>
          <w:szCs w:val="22"/>
        </w:rPr>
        <w:t>ь</w:t>
      </w:r>
      <w:r w:rsidRPr="00E225A5">
        <w:rPr>
          <w:spacing w:val="-1"/>
          <w:sz w:val="22"/>
          <w:szCs w:val="22"/>
        </w:rPr>
        <w:t xml:space="preserve"> </w:t>
      </w:r>
      <w:r w:rsidRPr="00E225A5">
        <w:rPr>
          <w:sz w:val="22"/>
          <w:szCs w:val="22"/>
        </w:rPr>
        <w:t>р</w:t>
      </w:r>
      <w:r w:rsidRPr="00E225A5">
        <w:rPr>
          <w:spacing w:val="-1"/>
          <w:sz w:val="22"/>
          <w:szCs w:val="22"/>
        </w:rPr>
        <w:t>е</w:t>
      </w:r>
      <w:r w:rsidRPr="00E225A5">
        <w:rPr>
          <w:sz w:val="22"/>
          <w:szCs w:val="22"/>
        </w:rPr>
        <w:t>али</w:t>
      </w:r>
      <w:r w:rsidRPr="00E225A5">
        <w:rPr>
          <w:spacing w:val="1"/>
          <w:sz w:val="22"/>
          <w:szCs w:val="22"/>
        </w:rPr>
        <w:t>з</w:t>
      </w:r>
      <w:r w:rsidRPr="00E225A5">
        <w:rPr>
          <w:spacing w:val="-2"/>
          <w:sz w:val="22"/>
          <w:szCs w:val="22"/>
        </w:rPr>
        <w:t>а</w:t>
      </w:r>
      <w:r w:rsidRPr="00E225A5">
        <w:rPr>
          <w:sz w:val="22"/>
          <w:szCs w:val="22"/>
        </w:rPr>
        <w:t>ц</w:t>
      </w:r>
      <w:r w:rsidRPr="00E225A5">
        <w:rPr>
          <w:spacing w:val="1"/>
          <w:sz w:val="22"/>
          <w:szCs w:val="22"/>
        </w:rPr>
        <w:t>ию</w:t>
      </w:r>
      <w:r w:rsidRPr="00E225A5">
        <w:rPr>
          <w:sz w:val="22"/>
          <w:szCs w:val="22"/>
        </w:rPr>
        <w:t xml:space="preserve"> </w:t>
      </w:r>
      <w:r w:rsidRPr="00E225A5">
        <w:rPr>
          <w:spacing w:val="-1"/>
          <w:sz w:val="22"/>
          <w:szCs w:val="22"/>
        </w:rPr>
        <w:t>п</w:t>
      </w:r>
      <w:r w:rsidRPr="00E225A5">
        <w:rPr>
          <w:sz w:val="22"/>
          <w:szCs w:val="22"/>
        </w:rPr>
        <w:t>р</w:t>
      </w:r>
      <w:r w:rsidRPr="00E225A5">
        <w:rPr>
          <w:spacing w:val="1"/>
          <w:sz w:val="22"/>
          <w:szCs w:val="22"/>
        </w:rPr>
        <w:t>о</w:t>
      </w:r>
      <w:r w:rsidRPr="00E225A5">
        <w:rPr>
          <w:spacing w:val="-1"/>
          <w:sz w:val="22"/>
          <w:szCs w:val="22"/>
        </w:rPr>
        <w:t>г</w:t>
      </w:r>
      <w:r w:rsidRPr="00E225A5">
        <w:rPr>
          <w:spacing w:val="1"/>
          <w:sz w:val="22"/>
          <w:szCs w:val="22"/>
        </w:rPr>
        <w:t>р</w:t>
      </w:r>
      <w:r w:rsidRPr="00E225A5">
        <w:rPr>
          <w:spacing w:val="-1"/>
          <w:sz w:val="22"/>
          <w:szCs w:val="22"/>
        </w:rPr>
        <w:t>а</w:t>
      </w:r>
      <w:r w:rsidRPr="00E225A5">
        <w:rPr>
          <w:sz w:val="22"/>
          <w:szCs w:val="22"/>
        </w:rPr>
        <w:t>ммы</w:t>
      </w:r>
      <w:r w:rsidRPr="00E225A5">
        <w:rPr>
          <w:spacing w:val="1"/>
          <w:sz w:val="22"/>
          <w:szCs w:val="22"/>
        </w:rPr>
        <w:t xml:space="preserve"> </w:t>
      </w:r>
      <w:r w:rsidRPr="00E225A5">
        <w:rPr>
          <w:spacing w:val="-2"/>
          <w:sz w:val="22"/>
          <w:szCs w:val="22"/>
        </w:rPr>
        <w:t>з</w:t>
      </w:r>
      <w:r w:rsidRPr="00E225A5">
        <w:rPr>
          <w:sz w:val="22"/>
          <w:szCs w:val="22"/>
        </w:rPr>
        <w:t>д</w:t>
      </w:r>
      <w:r w:rsidRPr="00E225A5">
        <w:rPr>
          <w:spacing w:val="1"/>
          <w:sz w:val="22"/>
          <w:szCs w:val="22"/>
        </w:rPr>
        <w:t>о</w:t>
      </w:r>
      <w:r w:rsidRPr="00E225A5">
        <w:rPr>
          <w:spacing w:val="-1"/>
          <w:sz w:val="22"/>
          <w:szCs w:val="22"/>
        </w:rPr>
        <w:t>р</w:t>
      </w:r>
      <w:r w:rsidRPr="00E225A5">
        <w:rPr>
          <w:sz w:val="22"/>
          <w:szCs w:val="22"/>
        </w:rPr>
        <w:t>ов</w:t>
      </w:r>
      <w:r w:rsidRPr="00E225A5">
        <w:rPr>
          <w:spacing w:val="1"/>
          <w:sz w:val="22"/>
          <w:szCs w:val="22"/>
        </w:rPr>
        <w:t>о</w:t>
      </w:r>
      <w:r w:rsidRPr="00E225A5">
        <w:rPr>
          <w:spacing w:val="-1"/>
          <w:sz w:val="22"/>
          <w:szCs w:val="22"/>
        </w:rPr>
        <w:t>г</w:t>
      </w:r>
      <w:r w:rsidRPr="00E225A5">
        <w:rPr>
          <w:sz w:val="22"/>
          <w:szCs w:val="22"/>
        </w:rPr>
        <w:t>о</w:t>
      </w:r>
      <w:r w:rsidRPr="00E225A5">
        <w:rPr>
          <w:spacing w:val="1"/>
          <w:sz w:val="22"/>
          <w:szCs w:val="22"/>
        </w:rPr>
        <w:t xml:space="preserve"> </w:t>
      </w:r>
      <w:r w:rsidRPr="00E225A5">
        <w:rPr>
          <w:sz w:val="22"/>
          <w:szCs w:val="22"/>
        </w:rPr>
        <w:t xml:space="preserve">образа </w:t>
      </w:r>
      <w:r w:rsidRPr="00E225A5">
        <w:rPr>
          <w:spacing w:val="-1"/>
          <w:sz w:val="22"/>
          <w:szCs w:val="22"/>
        </w:rPr>
        <w:t>ж</w:t>
      </w:r>
      <w:r w:rsidRPr="00E225A5">
        <w:rPr>
          <w:sz w:val="22"/>
          <w:szCs w:val="22"/>
        </w:rPr>
        <w:t>и</w:t>
      </w:r>
      <w:r w:rsidRPr="00E225A5">
        <w:rPr>
          <w:spacing w:val="1"/>
          <w:sz w:val="22"/>
          <w:szCs w:val="22"/>
        </w:rPr>
        <w:t>з</w:t>
      </w:r>
      <w:r w:rsidRPr="00E225A5">
        <w:rPr>
          <w:spacing w:val="-1"/>
          <w:sz w:val="22"/>
          <w:szCs w:val="22"/>
        </w:rPr>
        <w:t>н</w:t>
      </w:r>
      <w:r w:rsidRPr="00E225A5">
        <w:rPr>
          <w:sz w:val="22"/>
          <w:szCs w:val="22"/>
        </w:rPr>
        <w:t>и.</w:t>
      </w:r>
    </w:p>
    <w:p w:rsidR="00783A0B" w:rsidRDefault="00783A0B" w:rsidP="000E1D83">
      <w:pPr>
        <w:ind w:firstLine="567"/>
        <w:jc w:val="both"/>
        <w:rPr>
          <w:b/>
          <w:i/>
          <w:sz w:val="22"/>
          <w:szCs w:val="22"/>
        </w:rPr>
      </w:pPr>
    </w:p>
    <w:p w:rsidR="00A56432" w:rsidRDefault="00A56432" w:rsidP="000E1D83">
      <w:pPr>
        <w:ind w:firstLine="567"/>
        <w:jc w:val="both"/>
        <w:rPr>
          <w:b/>
          <w:i/>
          <w:sz w:val="22"/>
          <w:szCs w:val="22"/>
        </w:rPr>
      </w:pPr>
    </w:p>
    <w:p w:rsidR="00783A0B" w:rsidRDefault="00187651" w:rsidP="000E1D83">
      <w:pPr>
        <w:widowControl w:val="0"/>
        <w:autoSpaceDE w:val="0"/>
        <w:autoSpaceDN w:val="0"/>
        <w:adjustRightInd w:val="0"/>
        <w:ind w:firstLine="567"/>
        <w:jc w:val="both"/>
        <w:rPr>
          <w:b/>
          <w:bCs/>
          <w:spacing w:val="-1"/>
          <w:sz w:val="22"/>
          <w:szCs w:val="22"/>
        </w:rPr>
      </w:pPr>
      <w:r>
        <w:rPr>
          <w:b/>
          <w:bCs/>
          <w:spacing w:val="-1"/>
          <w:sz w:val="22"/>
          <w:szCs w:val="22"/>
        </w:rPr>
        <w:t>Тема 4. Психофизиологические основы учебного труда интеллектуальная деятельность. Средства физической культуры в регулировании работоспособности.</w:t>
      </w:r>
    </w:p>
    <w:p w:rsidR="00187651" w:rsidRDefault="00187651" w:rsidP="000E1D83">
      <w:pPr>
        <w:widowControl w:val="0"/>
        <w:autoSpaceDE w:val="0"/>
        <w:autoSpaceDN w:val="0"/>
        <w:adjustRightInd w:val="0"/>
        <w:ind w:firstLine="567"/>
        <w:jc w:val="both"/>
        <w:rPr>
          <w:b/>
          <w:bCs/>
          <w:spacing w:val="-1"/>
          <w:sz w:val="22"/>
          <w:szCs w:val="22"/>
        </w:rPr>
      </w:pPr>
    </w:p>
    <w:p w:rsidR="00E510A5" w:rsidRPr="00E510A5" w:rsidRDefault="00261F05" w:rsidP="000E1D83">
      <w:pPr>
        <w:autoSpaceDE w:val="0"/>
        <w:autoSpaceDN w:val="0"/>
        <w:adjustRightInd w:val="0"/>
        <w:ind w:firstLine="567"/>
        <w:jc w:val="both"/>
        <w:rPr>
          <w:rFonts w:cs="TimesNewRoman,Bold"/>
          <w:bCs/>
          <w:i/>
          <w:sz w:val="22"/>
          <w:szCs w:val="22"/>
        </w:rPr>
      </w:pPr>
      <w:r>
        <w:rPr>
          <w:rFonts w:cs="TimesNewRoman,Bold"/>
          <w:bCs/>
          <w:i/>
          <w:sz w:val="22"/>
          <w:szCs w:val="22"/>
        </w:rPr>
        <w:t>О</w:t>
      </w:r>
      <w:r w:rsidR="00E510A5" w:rsidRPr="00E510A5">
        <w:rPr>
          <w:rFonts w:cs="TimesNewRoman,Bold"/>
          <w:bCs/>
          <w:i/>
          <w:sz w:val="22"/>
          <w:szCs w:val="22"/>
        </w:rPr>
        <w:t>сновные понятия</w:t>
      </w:r>
    </w:p>
    <w:p w:rsidR="00E510A5" w:rsidRPr="002B0CCC" w:rsidRDefault="00E510A5" w:rsidP="000E1D83">
      <w:pPr>
        <w:autoSpaceDE w:val="0"/>
        <w:autoSpaceDN w:val="0"/>
        <w:adjustRightInd w:val="0"/>
        <w:ind w:firstLine="567"/>
        <w:jc w:val="both"/>
        <w:rPr>
          <w:sz w:val="22"/>
          <w:szCs w:val="22"/>
        </w:rPr>
      </w:pPr>
      <w:r w:rsidRPr="002B0CCC">
        <w:rPr>
          <w:rFonts w:cs="TimesNewRoman"/>
          <w:i/>
          <w:sz w:val="22"/>
          <w:szCs w:val="22"/>
        </w:rPr>
        <w:t>Психофизиологическая характеристика труда</w:t>
      </w:r>
      <w:r w:rsidRPr="002B0CCC">
        <w:rPr>
          <w:rFonts w:cs="TimesNewRoman"/>
          <w:sz w:val="22"/>
          <w:szCs w:val="22"/>
        </w:rPr>
        <w:t xml:space="preserve"> </w:t>
      </w:r>
      <w:r w:rsidRPr="002B0CCC">
        <w:rPr>
          <w:sz w:val="22"/>
          <w:szCs w:val="22"/>
        </w:rPr>
        <w:t xml:space="preserve">– </w:t>
      </w:r>
      <w:r w:rsidRPr="002B0CCC">
        <w:rPr>
          <w:rFonts w:cs="TimesNewRoman"/>
          <w:sz w:val="22"/>
          <w:szCs w:val="22"/>
        </w:rPr>
        <w:t>сопряж</w:t>
      </w:r>
      <w:r w:rsidR="000E1D83">
        <w:rPr>
          <w:rFonts w:cs="TimesNewRoman"/>
          <w:sz w:val="22"/>
          <w:szCs w:val="22"/>
        </w:rPr>
        <w:t>е</w:t>
      </w:r>
      <w:r w:rsidRPr="002B0CCC">
        <w:rPr>
          <w:rFonts w:cs="TimesNewRoman"/>
          <w:sz w:val="22"/>
          <w:szCs w:val="22"/>
        </w:rPr>
        <w:t>нная характеристика изменения состояния психофизических и физиоло</w:t>
      </w:r>
      <w:r w:rsidRPr="002B0CCC">
        <w:rPr>
          <w:rFonts w:cs="TimesNewRoman"/>
          <w:sz w:val="22"/>
          <w:szCs w:val="22"/>
        </w:rPr>
        <w:lastRenderedPageBreak/>
        <w:t>гических систем и функций организма под влиянием определ</w:t>
      </w:r>
      <w:r w:rsidR="000E1D83">
        <w:rPr>
          <w:rFonts w:cs="TimesNewRoman"/>
          <w:sz w:val="22"/>
          <w:szCs w:val="22"/>
        </w:rPr>
        <w:t>е</w:t>
      </w:r>
      <w:r w:rsidRPr="002B0CCC">
        <w:rPr>
          <w:rFonts w:cs="TimesNewRoman"/>
          <w:sz w:val="22"/>
          <w:szCs w:val="22"/>
        </w:rPr>
        <w:t>нной трудовой деятельности</w:t>
      </w:r>
      <w:r w:rsidRPr="002B0CCC">
        <w:rPr>
          <w:sz w:val="22"/>
          <w:szCs w:val="22"/>
        </w:rPr>
        <w:t>.</w:t>
      </w:r>
    </w:p>
    <w:p w:rsidR="00E510A5" w:rsidRPr="002B0CCC" w:rsidRDefault="00E510A5" w:rsidP="000E1D83">
      <w:pPr>
        <w:autoSpaceDE w:val="0"/>
        <w:autoSpaceDN w:val="0"/>
        <w:adjustRightInd w:val="0"/>
        <w:ind w:firstLine="567"/>
        <w:jc w:val="both"/>
        <w:rPr>
          <w:sz w:val="22"/>
          <w:szCs w:val="22"/>
        </w:rPr>
      </w:pPr>
      <w:r w:rsidRPr="002B0CCC">
        <w:rPr>
          <w:rFonts w:cs="TimesNewRoman"/>
          <w:i/>
          <w:sz w:val="22"/>
          <w:szCs w:val="22"/>
        </w:rPr>
        <w:t>Работоспособность</w:t>
      </w:r>
      <w:r w:rsidRPr="002B0CCC">
        <w:rPr>
          <w:rFonts w:cs="TimesNewRoman"/>
          <w:sz w:val="22"/>
          <w:szCs w:val="22"/>
        </w:rPr>
        <w:t xml:space="preserve"> </w:t>
      </w:r>
      <w:r w:rsidRPr="002B0CCC">
        <w:rPr>
          <w:sz w:val="22"/>
          <w:szCs w:val="22"/>
        </w:rPr>
        <w:t xml:space="preserve">– </w:t>
      </w:r>
      <w:r w:rsidRPr="002B0CCC">
        <w:rPr>
          <w:rFonts w:cs="TimesNewRoman"/>
          <w:sz w:val="22"/>
          <w:szCs w:val="22"/>
        </w:rPr>
        <w:t>потенциальная возможность человека выполнить целесообразную</w:t>
      </w:r>
      <w:r w:rsidRPr="002B0CCC">
        <w:rPr>
          <w:sz w:val="22"/>
          <w:szCs w:val="22"/>
        </w:rPr>
        <w:t xml:space="preserve">, </w:t>
      </w:r>
      <w:r w:rsidRPr="002B0CCC">
        <w:rPr>
          <w:rFonts w:cs="TimesNewRoman"/>
          <w:sz w:val="22"/>
          <w:szCs w:val="22"/>
        </w:rPr>
        <w:t>мотивированную деятельность на заданном уровне эффективности в течение определённого времени</w:t>
      </w:r>
      <w:r w:rsidRPr="002B0CCC">
        <w:rPr>
          <w:sz w:val="22"/>
          <w:szCs w:val="22"/>
        </w:rPr>
        <w:t xml:space="preserve">. </w:t>
      </w:r>
      <w:r w:rsidRPr="002B0CCC">
        <w:rPr>
          <w:rFonts w:cs="TimesNewRoman"/>
          <w:sz w:val="22"/>
          <w:szCs w:val="22"/>
        </w:rPr>
        <w:t>Зависит от внешних условий деятельности и психофизиологических резервов человека</w:t>
      </w:r>
      <w:r w:rsidRPr="002B0CCC">
        <w:rPr>
          <w:sz w:val="22"/>
          <w:szCs w:val="22"/>
        </w:rPr>
        <w:t xml:space="preserve">. </w:t>
      </w:r>
      <w:r w:rsidRPr="002B0CCC">
        <w:rPr>
          <w:rFonts w:cs="TimesNewRoman"/>
          <w:sz w:val="22"/>
          <w:szCs w:val="22"/>
        </w:rPr>
        <w:t>Различают максимальную</w:t>
      </w:r>
      <w:r w:rsidRPr="002B0CCC">
        <w:rPr>
          <w:sz w:val="22"/>
          <w:szCs w:val="22"/>
        </w:rPr>
        <w:t xml:space="preserve">, </w:t>
      </w:r>
      <w:r w:rsidRPr="002B0CCC">
        <w:rPr>
          <w:rFonts w:cs="TimesNewRoman"/>
          <w:sz w:val="22"/>
          <w:szCs w:val="22"/>
        </w:rPr>
        <w:t>оптимальную и сниженную работоспособность</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i/>
          <w:sz w:val="22"/>
          <w:szCs w:val="22"/>
        </w:rPr>
        <w:t>Утомление</w:t>
      </w:r>
      <w:r w:rsidRPr="002B0CCC">
        <w:rPr>
          <w:rFonts w:cs="TimesNewRoman"/>
          <w:sz w:val="22"/>
          <w:szCs w:val="22"/>
        </w:rPr>
        <w:t xml:space="preserve"> </w:t>
      </w:r>
      <w:r w:rsidRPr="002B0CCC">
        <w:rPr>
          <w:sz w:val="22"/>
          <w:szCs w:val="22"/>
        </w:rPr>
        <w:t xml:space="preserve">– </w:t>
      </w:r>
      <w:r w:rsidRPr="002B0CCC">
        <w:rPr>
          <w:rFonts w:cs="TimesNewRoman"/>
          <w:sz w:val="22"/>
          <w:szCs w:val="22"/>
        </w:rPr>
        <w:t>временное объективное снижение работоспособности под влиянием длительного воздействия нагрузки на организм человека</w:t>
      </w:r>
      <w:r w:rsidRPr="002B0CCC">
        <w:rPr>
          <w:sz w:val="22"/>
          <w:szCs w:val="22"/>
        </w:rPr>
        <w:t xml:space="preserve">. </w:t>
      </w:r>
      <w:r w:rsidRPr="002B0CCC">
        <w:rPr>
          <w:rFonts w:cs="TimesNewRoman"/>
          <w:sz w:val="22"/>
          <w:szCs w:val="22"/>
        </w:rPr>
        <w:t>Сопровождается потерей интереса к работе</w:t>
      </w:r>
      <w:r w:rsidRPr="002B0CCC">
        <w:rPr>
          <w:sz w:val="22"/>
          <w:szCs w:val="22"/>
        </w:rPr>
        <w:t xml:space="preserve">, </w:t>
      </w:r>
      <w:r w:rsidRPr="002B0CCC">
        <w:rPr>
          <w:rFonts w:cs="TimesNewRoman"/>
          <w:sz w:val="22"/>
          <w:szCs w:val="22"/>
        </w:rPr>
        <w:t>преобладанием мотивации на прекращение деятельности</w:t>
      </w:r>
      <w:r w:rsidRPr="002B0CCC">
        <w:rPr>
          <w:sz w:val="22"/>
          <w:szCs w:val="22"/>
        </w:rPr>
        <w:t xml:space="preserve">, </w:t>
      </w:r>
      <w:r w:rsidRPr="002B0CCC">
        <w:rPr>
          <w:rFonts w:cs="TimesNewRoman"/>
          <w:sz w:val="22"/>
          <w:szCs w:val="22"/>
        </w:rPr>
        <w:t>негативными эмоциональными реакциями</w:t>
      </w:r>
      <w:r w:rsidRPr="002B0CCC">
        <w:rPr>
          <w:sz w:val="22"/>
          <w:szCs w:val="22"/>
        </w:rPr>
        <w:t xml:space="preserve">. </w:t>
      </w:r>
      <w:r w:rsidRPr="002B0CCC">
        <w:rPr>
          <w:rFonts w:cs="TimesNewRoman"/>
          <w:sz w:val="22"/>
          <w:szCs w:val="22"/>
        </w:rPr>
        <w:t>Появление утомления зависит от вида нагрузки</w:t>
      </w:r>
      <w:r w:rsidRPr="002B0CCC">
        <w:rPr>
          <w:sz w:val="22"/>
          <w:szCs w:val="22"/>
        </w:rPr>
        <w:t xml:space="preserve">, </w:t>
      </w:r>
      <w:r w:rsidRPr="002B0CCC">
        <w:rPr>
          <w:rFonts w:cs="TimesNewRoman"/>
          <w:sz w:val="22"/>
          <w:szCs w:val="22"/>
        </w:rPr>
        <w:t>локализации её воздействия</w:t>
      </w:r>
      <w:r w:rsidRPr="002B0CCC">
        <w:rPr>
          <w:sz w:val="22"/>
          <w:szCs w:val="22"/>
        </w:rPr>
        <w:t xml:space="preserve">, </w:t>
      </w:r>
      <w:r w:rsidRPr="002B0CCC">
        <w:rPr>
          <w:rFonts w:cs="TimesNewRoman"/>
          <w:sz w:val="22"/>
          <w:szCs w:val="22"/>
        </w:rPr>
        <w:t>времени</w:t>
      </w:r>
      <w:r w:rsidRPr="002B0CCC">
        <w:rPr>
          <w:sz w:val="22"/>
          <w:szCs w:val="22"/>
        </w:rPr>
        <w:t xml:space="preserve">, </w:t>
      </w:r>
      <w:r w:rsidRPr="002B0CCC">
        <w:rPr>
          <w:rFonts w:cs="TimesNewRoman"/>
          <w:sz w:val="22"/>
          <w:szCs w:val="22"/>
        </w:rPr>
        <w:t>необходимого для восстановления</w:t>
      </w:r>
      <w:r w:rsidRPr="002B0CCC">
        <w:rPr>
          <w:sz w:val="22"/>
          <w:szCs w:val="22"/>
        </w:rPr>
        <w:t xml:space="preserve">. </w:t>
      </w:r>
      <w:r w:rsidRPr="002B0CCC">
        <w:rPr>
          <w:rFonts w:cs="TimesNewRoman"/>
          <w:sz w:val="22"/>
          <w:szCs w:val="22"/>
        </w:rPr>
        <w:t>Выделяют физическое и умственное</w:t>
      </w:r>
      <w:r w:rsidRPr="002B0CCC">
        <w:rPr>
          <w:sz w:val="22"/>
          <w:szCs w:val="22"/>
        </w:rPr>
        <w:t xml:space="preserve">, </w:t>
      </w:r>
      <w:r w:rsidRPr="002B0CCC">
        <w:rPr>
          <w:rFonts w:cs="TimesNewRoman"/>
          <w:sz w:val="22"/>
          <w:szCs w:val="22"/>
        </w:rPr>
        <w:t>острое и хроническое</w:t>
      </w:r>
      <w:r w:rsidRPr="002B0CCC">
        <w:rPr>
          <w:sz w:val="22"/>
          <w:szCs w:val="22"/>
        </w:rPr>
        <w:t xml:space="preserve">, </w:t>
      </w:r>
      <w:r w:rsidRPr="002B0CCC">
        <w:rPr>
          <w:rFonts w:cs="TimesNewRoman"/>
          <w:sz w:val="22"/>
          <w:szCs w:val="22"/>
        </w:rPr>
        <w:t>нервно</w:t>
      </w:r>
      <w:r w:rsidRPr="002B0CCC">
        <w:rPr>
          <w:sz w:val="22"/>
          <w:szCs w:val="22"/>
        </w:rPr>
        <w:t>-</w:t>
      </w:r>
      <w:r w:rsidRPr="002B0CCC">
        <w:rPr>
          <w:rFonts w:cs="TimesNewRoman"/>
          <w:sz w:val="22"/>
          <w:szCs w:val="22"/>
        </w:rPr>
        <w:t>эмоциональное и другие виды утомления</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i/>
          <w:sz w:val="22"/>
          <w:szCs w:val="22"/>
        </w:rPr>
        <w:t>Переутомление</w:t>
      </w:r>
      <w:r w:rsidRPr="002B0CCC">
        <w:rPr>
          <w:rFonts w:cs="TimesNewRoman"/>
          <w:sz w:val="22"/>
          <w:szCs w:val="22"/>
        </w:rPr>
        <w:t xml:space="preserve"> </w:t>
      </w:r>
      <w:r w:rsidRPr="002B0CCC">
        <w:rPr>
          <w:sz w:val="22"/>
          <w:szCs w:val="22"/>
        </w:rPr>
        <w:t xml:space="preserve">– </w:t>
      </w:r>
      <w:r w:rsidRPr="002B0CCC">
        <w:rPr>
          <w:rFonts w:cs="TimesNewRoman"/>
          <w:sz w:val="22"/>
          <w:szCs w:val="22"/>
        </w:rPr>
        <w:t>накопление утомления по причинам нерационального режима труда и отдыха при отсутствии своевременного восстановления</w:t>
      </w:r>
      <w:r w:rsidRPr="002B0CCC">
        <w:rPr>
          <w:sz w:val="22"/>
          <w:szCs w:val="22"/>
        </w:rPr>
        <w:t xml:space="preserve">. </w:t>
      </w:r>
      <w:r w:rsidRPr="002B0CCC">
        <w:rPr>
          <w:rFonts w:cs="TimesNewRoman"/>
          <w:sz w:val="22"/>
          <w:szCs w:val="22"/>
        </w:rPr>
        <w:t>Влечёт за собой снижение работоспособности и продуктивности труда</w:t>
      </w:r>
      <w:r w:rsidRPr="002B0CCC">
        <w:rPr>
          <w:sz w:val="22"/>
          <w:szCs w:val="22"/>
        </w:rPr>
        <w:t xml:space="preserve">, </w:t>
      </w:r>
      <w:r w:rsidRPr="002B0CCC">
        <w:rPr>
          <w:rFonts w:cs="TimesNewRoman"/>
          <w:sz w:val="22"/>
          <w:szCs w:val="22"/>
        </w:rPr>
        <w:t>появление раздражительности</w:t>
      </w:r>
      <w:r w:rsidRPr="002B0CCC">
        <w:rPr>
          <w:sz w:val="22"/>
          <w:szCs w:val="22"/>
        </w:rPr>
        <w:t xml:space="preserve">, </w:t>
      </w:r>
      <w:r w:rsidRPr="002B0CCC">
        <w:rPr>
          <w:rFonts w:cs="TimesNewRoman"/>
          <w:sz w:val="22"/>
          <w:szCs w:val="22"/>
        </w:rPr>
        <w:t>головной боли</w:t>
      </w:r>
      <w:r w:rsidRPr="002B0CCC">
        <w:rPr>
          <w:sz w:val="22"/>
          <w:szCs w:val="22"/>
        </w:rPr>
        <w:t xml:space="preserve">, </w:t>
      </w:r>
      <w:r w:rsidRPr="002B0CCC">
        <w:rPr>
          <w:rFonts w:cs="TimesNewRoman"/>
          <w:sz w:val="22"/>
          <w:szCs w:val="22"/>
        </w:rPr>
        <w:t>расстройство сна и т</w:t>
      </w:r>
      <w:r w:rsidRPr="002B0CCC">
        <w:rPr>
          <w:sz w:val="22"/>
          <w:szCs w:val="22"/>
        </w:rPr>
        <w:t>.</w:t>
      </w:r>
      <w:r w:rsidRPr="002B0CCC">
        <w:rPr>
          <w:rFonts w:cs="TimesNewRoman"/>
          <w:sz w:val="22"/>
          <w:szCs w:val="22"/>
        </w:rPr>
        <w:t>п</w:t>
      </w:r>
      <w:r w:rsidRPr="002B0CCC">
        <w:rPr>
          <w:sz w:val="22"/>
          <w:szCs w:val="22"/>
        </w:rPr>
        <w:t xml:space="preserve">. </w:t>
      </w:r>
      <w:r w:rsidRPr="002B0CCC">
        <w:rPr>
          <w:rFonts w:cs="TimesNewRoman"/>
          <w:sz w:val="22"/>
          <w:szCs w:val="22"/>
        </w:rPr>
        <w:t>Переутомление бывает начинающееся</w:t>
      </w:r>
      <w:r w:rsidRPr="002B0CCC">
        <w:rPr>
          <w:sz w:val="22"/>
          <w:szCs w:val="22"/>
        </w:rPr>
        <w:t xml:space="preserve">, </w:t>
      </w:r>
      <w:r w:rsidRPr="002B0CCC">
        <w:rPr>
          <w:rFonts w:cs="TimesNewRoman"/>
          <w:sz w:val="22"/>
          <w:szCs w:val="22"/>
        </w:rPr>
        <w:t>лёгкое</w:t>
      </w:r>
      <w:r w:rsidRPr="002B0CCC">
        <w:rPr>
          <w:sz w:val="22"/>
          <w:szCs w:val="22"/>
        </w:rPr>
        <w:t xml:space="preserve">, </w:t>
      </w:r>
      <w:r w:rsidRPr="002B0CCC">
        <w:rPr>
          <w:rFonts w:cs="TimesNewRoman"/>
          <w:sz w:val="22"/>
          <w:szCs w:val="22"/>
        </w:rPr>
        <w:t>выраженное</w:t>
      </w:r>
      <w:r w:rsidRPr="002B0CCC">
        <w:rPr>
          <w:sz w:val="22"/>
          <w:szCs w:val="22"/>
        </w:rPr>
        <w:t xml:space="preserve">, </w:t>
      </w:r>
      <w:r w:rsidRPr="002B0CCC">
        <w:rPr>
          <w:rFonts w:cs="TimesNewRoman"/>
          <w:sz w:val="22"/>
          <w:szCs w:val="22"/>
        </w:rPr>
        <w:t>тяжёлое</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i/>
          <w:sz w:val="22"/>
          <w:szCs w:val="22"/>
        </w:rPr>
        <w:t>Усталость</w:t>
      </w:r>
      <w:r w:rsidRPr="002B0CCC">
        <w:rPr>
          <w:rFonts w:cs="TimesNewRoman"/>
          <w:sz w:val="22"/>
          <w:szCs w:val="22"/>
        </w:rPr>
        <w:t xml:space="preserve"> </w:t>
      </w:r>
      <w:r w:rsidRPr="002B0CCC">
        <w:rPr>
          <w:sz w:val="22"/>
          <w:szCs w:val="22"/>
        </w:rPr>
        <w:t xml:space="preserve">– </w:t>
      </w:r>
      <w:r w:rsidRPr="002B0CCC">
        <w:rPr>
          <w:rFonts w:cs="TimesNewRoman"/>
          <w:sz w:val="22"/>
          <w:szCs w:val="22"/>
        </w:rPr>
        <w:t>комплекс субъективных ощущений</w:t>
      </w:r>
      <w:r w:rsidRPr="002B0CCC">
        <w:rPr>
          <w:sz w:val="22"/>
          <w:szCs w:val="22"/>
        </w:rPr>
        <w:t xml:space="preserve">, </w:t>
      </w:r>
      <w:r w:rsidRPr="002B0CCC">
        <w:rPr>
          <w:rFonts w:cs="TimesNewRoman"/>
          <w:sz w:val="22"/>
          <w:szCs w:val="22"/>
        </w:rPr>
        <w:t>сопровождающих развитие состояния утомления</w:t>
      </w:r>
      <w:r w:rsidRPr="002B0CCC">
        <w:rPr>
          <w:sz w:val="22"/>
          <w:szCs w:val="22"/>
        </w:rPr>
        <w:t xml:space="preserve">. </w:t>
      </w:r>
      <w:r w:rsidRPr="002B0CCC">
        <w:rPr>
          <w:rFonts w:cs="TimesNewRoman"/>
          <w:sz w:val="22"/>
          <w:szCs w:val="22"/>
        </w:rPr>
        <w:t>Характеризуется чувством слабости</w:t>
      </w:r>
      <w:r w:rsidRPr="002B0CCC">
        <w:rPr>
          <w:sz w:val="22"/>
          <w:szCs w:val="22"/>
        </w:rPr>
        <w:t xml:space="preserve">, </w:t>
      </w:r>
      <w:r w:rsidRPr="002B0CCC">
        <w:rPr>
          <w:rFonts w:cs="TimesNewRoman"/>
          <w:sz w:val="22"/>
          <w:szCs w:val="22"/>
        </w:rPr>
        <w:t>вялости</w:t>
      </w:r>
      <w:r w:rsidRPr="002B0CCC">
        <w:rPr>
          <w:sz w:val="22"/>
          <w:szCs w:val="22"/>
        </w:rPr>
        <w:t xml:space="preserve">, </w:t>
      </w:r>
      <w:r w:rsidRPr="002B0CCC">
        <w:rPr>
          <w:rFonts w:cs="TimesNewRoman"/>
          <w:sz w:val="22"/>
          <w:szCs w:val="22"/>
        </w:rPr>
        <w:t>физиологического дискомфорта</w:t>
      </w:r>
      <w:r w:rsidRPr="002B0CCC">
        <w:rPr>
          <w:sz w:val="22"/>
          <w:szCs w:val="22"/>
        </w:rPr>
        <w:t xml:space="preserve">, </w:t>
      </w:r>
      <w:r w:rsidRPr="002B0CCC">
        <w:rPr>
          <w:rFonts w:cs="TimesNewRoman"/>
          <w:sz w:val="22"/>
          <w:szCs w:val="22"/>
        </w:rPr>
        <w:t xml:space="preserve">нарушением протекания психических процессов </w:t>
      </w:r>
      <w:r w:rsidRPr="002B0CCC">
        <w:rPr>
          <w:sz w:val="22"/>
          <w:szCs w:val="22"/>
        </w:rPr>
        <w:t>(</w:t>
      </w:r>
      <w:r w:rsidRPr="002B0CCC">
        <w:rPr>
          <w:rFonts w:cs="TimesNewRoman"/>
          <w:sz w:val="22"/>
          <w:szCs w:val="22"/>
        </w:rPr>
        <w:t>памяти</w:t>
      </w:r>
      <w:r w:rsidRPr="002B0CCC">
        <w:rPr>
          <w:sz w:val="22"/>
          <w:szCs w:val="22"/>
        </w:rPr>
        <w:t xml:space="preserve">, </w:t>
      </w:r>
      <w:r w:rsidRPr="002B0CCC">
        <w:rPr>
          <w:rFonts w:cs="TimesNewRoman"/>
          <w:sz w:val="22"/>
          <w:szCs w:val="22"/>
        </w:rPr>
        <w:t>внимания</w:t>
      </w:r>
      <w:r w:rsidRPr="002B0CCC">
        <w:rPr>
          <w:sz w:val="22"/>
          <w:szCs w:val="22"/>
        </w:rPr>
        <w:t xml:space="preserve">, </w:t>
      </w:r>
      <w:r w:rsidRPr="002B0CCC">
        <w:rPr>
          <w:rFonts w:cs="TimesNewRoman"/>
          <w:sz w:val="22"/>
          <w:szCs w:val="22"/>
        </w:rPr>
        <w:t>восприятия</w:t>
      </w:r>
      <w:r w:rsidRPr="002B0CCC">
        <w:rPr>
          <w:sz w:val="22"/>
          <w:szCs w:val="22"/>
        </w:rPr>
        <w:t xml:space="preserve">, </w:t>
      </w:r>
      <w:r w:rsidRPr="002B0CCC">
        <w:rPr>
          <w:rFonts w:cs="TimesNewRoman"/>
          <w:sz w:val="22"/>
          <w:szCs w:val="22"/>
        </w:rPr>
        <w:t>мышления и др</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i/>
          <w:sz w:val="22"/>
          <w:szCs w:val="22"/>
        </w:rPr>
        <w:t>Рекреация</w:t>
      </w:r>
      <w:r w:rsidRPr="002B0CCC">
        <w:rPr>
          <w:rFonts w:cs="TimesNewRoman"/>
          <w:sz w:val="22"/>
          <w:szCs w:val="22"/>
        </w:rPr>
        <w:t xml:space="preserve"> </w:t>
      </w:r>
      <w:r w:rsidRPr="002B0CCC">
        <w:rPr>
          <w:sz w:val="22"/>
          <w:szCs w:val="22"/>
        </w:rPr>
        <w:t xml:space="preserve">– </w:t>
      </w:r>
      <w:r w:rsidRPr="002B0CCC">
        <w:rPr>
          <w:rFonts w:cs="TimesNewRoman"/>
          <w:sz w:val="22"/>
          <w:szCs w:val="22"/>
        </w:rPr>
        <w:t>отдых</w:t>
      </w:r>
      <w:r w:rsidRPr="002B0CCC">
        <w:rPr>
          <w:sz w:val="22"/>
          <w:szCs w:val="22"/>
        </w:rPr>
        <w:t xml:space="preserve">, </w:t>
      </w:r>
      <w:r w:rsidRPr="002B0CCC">
        <w:rPr>
          <w:rFonts w:cs="TimesNewRoman"/>
          <w:sz w:val="22"/>
          <w:szCs w:val="22"/>
        </w:rPr>
        <w:t>необходимый для восстановления сил организма после физической и умственной нагрузки при трудовой деятельности</w:t>
      </w:r>
      <w:r w:rsidRPr="002B0CCC">
        <w:rPr>
          <w:sz w:val="22"/>
          <w:szCs w:val="22"/>
        </w:rPr>
        <w:t xml:space="preserve">, </w:t>
      </w:r>
      <w:r w:rsidRPr="002B0CCC">
        <w:rPr>
          <w:rFonts w:cs="TimesNewRoman"/>
          <w:sz w:val="22"/>
          <w:szCs w:val="22"/>
        </w:rPr>
        <w:t>при занятиях физическими упражнениями</w:t>
      </w:r>
      <w:r w:rsidRPr="002B0CCC">
        <w:rPr>
          <w:sz w:val="22"/>
          <w:szCs w:val="22"/>
        </w:rPr>
        <w:t xml:space="preserve">, </w:t>
      </w:r>
      <w:r w:rsidRPr="002B0CCC">
        <w:rPr>
          <w:rFonts w:cs="TimesNewRoman"/>
          <w:sz w:val="22"/>
          <w:szCs w:val="22"/>
        </w:rPr>
        <w:t>спортом и в других случаях</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i/>
          <w:sz w:val="22"/>
          <w:szCs w:val="22"/>
        </w:rPr>
        <w:t>Релаксация</w:t>
      </w:r>
      <w:r w:rsidRPr="002B0CCC">
        <w:rPr>
          <w:rFonts w:cs="TimesNewRoman"/>
          <w:sz w:val="22"/>
          <w:szCs w:val="22"/>
        </w:rPr>
        <w:t xml:space="preserve"> </w:t>
      </w:r>
      <w:r w:rsidRPr="002B0CCC">
        <w:rPr>
          <w:sz w:val="22"/>
          <w:szCs w:val="22"/>
        </w:rPr>
        <w:t xml:space="preserve">– </w:t>
      </w:r>
      <w:r w:rsidRPr="002B0CCC">
        <w:rPr>
          <w:rFonts w:cs="TimesNewRoman"/>
          <w:sz w:val="22"/>
          <w:szCs w:val="22"/>
        </w:rPr>
        <w:t>состояние покоя и расслабленности</w:t>
      </w:r>
      <w:r w:rsidRPr="002B0CCC">
        <w:rPr>
          <w:sz w:val="22"/>
          <w:szCs w:val="22"/>
        </w:rPr>
        <w:t xml:space="preserve">, </w:t>
      </w:r>
      <w:r w:rsidRPr="002B0CCC">
        <w:rPr>
          <w:rFonts w:cs="TimesNewRoman"/>
          <w:sz w:val="22"/>
          <w:szCs w:val="22"/>
        </w:rPr>
        <w:t>возникающее вследствие снятия напряжения после больших физических нагрузок</w:t>
      </w:r>
      <w:r w:rsidRPr="002B0CCC">
        <w:rPr>
          <w:sz w:val="22"/>
          <w:szCs w:val="22"/>
        </w:rPr>
        <w:t xml:space="preserve">, </w:t>
      </w:r>
      <w:r w:rsidRPr="002B0CCC">
        <w:rPr>
          <w:rFonts w:cs="TimesNewRoman"/>
          <w:sz w:val="22"/>
          <w:szCs w:val="22"/>
        </w:rPr>
        <w:t>сильных переживаний и т</w:t>
      </w:r>
      <w:r w:rsidRPr="002B0CCC">
        <w:rPr>
          <w:sz w:val="22"/>
          <w:szCs w:val="22"/>
        </w:rPr>
        <w:t>.</w:t>
      </w:r>
      <w:r w:rsidRPr="002B0CCC">
        <w:rPr>
          <w:rFonts w:cs="TimesNewRoman"/>
          <w:sz w:val="22"/>
          <w:szCs w:val="22"/>
        </w:rPr>
        <w:t>п</w:t>
      </w:r>
      <w:r w:rsidRPr="002B0CCC">
        <w:rPr>
          <w:sz w:val="22"/>
          <w:szCs w:val="22"/>
        </w:rPr>
        <w:t xml:space="preserve">. </w:t>
      </w:r>
      <w:r w:rsidRPr="002B0CCC">
        <w:rPr>
          <w:rFonts w:cs="TimesNewRoman"/>
          <w:sz w:val="22"/>
          <w:szCs w:val="22"/>
        </w:rPr>
        <w:t>Может быть непроизвольной</w:t>
      </w:r>
      <w:r w:rsidRPr="002B0CCC">
        <w:rPr>
          <w:sz w:val="22"/>
          <w:szCs w:val="22"/>
        </w:rPr>
        <w:t xml:space="preserve">, </w:t>
      </w:r>
      <w:r w:rsidRPr="002B0CCC">
        <w:rPr>
          <w:rFonts w:cs="TimesNewRoman"/>
          <w:sz w:val="22"/>
          <w:szCs w:val="22"/>
        </w:rPr>
        <w:t>например</w:t>
      </w:r>
      <w:r w:rsidRPr="002B0CCC">
        <w:rPr>
          <w:sz w:val="22"/>
          <w:szCs w:val="22"/>
        </w:rPr>
        <w:t xml:space="preserve">, </w:t>
      </w:r>
      <w:r w:rsidRPr="002B0CCC">
        <w:rPr>
          <w:rFonts w:cs="TimesNewRoman"/>
          <w:sz w:val="22"/>
          <w:szCs w:val="22"/>
        </w:rPr>
        <w:t>при отходе ко сну и произвольной</w:t>
      </w:r>
      <w:r w:rsidRPr="002B0CCC">
        <w:rPr>
          <w:sz w:val="22"/>
          <w:szCs w:val="22"/>
        </w:rPr>
        <w:t xml:space="preserve">, </w:t>
      </w:r>
      <w:r w:rsidRPr="002B0CCC">
        <w:rPr>
          <w:rFonts w:cs="TimesNewRoman"/>
          <w:sz w:val="22"/>
          <w:szCs w:val="22"/>
        </w:rPr>
        <w:t>вызванной расслаблением мышц</w:t>
      </w:r>
      <w:r w:rsidRPr="002B0CCC">
        <w:rPr>
          <w:sz w:val="22"/>
          <w:szCs w:val="22"/>
        </w:rPr>
        <w:t xml:space="preserve">, </w:t>
      </w:r>
      <w:r w:rsidRPr="002B0CCC">
        <w:rPr>
          <w:rFonts w:cs="TimesNewRoman"/>
          <w:sz w:val="22"/>
          <w:szCs w:val="22"/>
        </w:rPr>
        <w:t>до этого вовлечённых в различные виды активности</w:t>
      </w:r>
      <w:r w:rsidRPr="002B0CCC">
        <w:rPr>
          <w:sz w:val="22"/>
          <w:szCs w:val="22"/>
        </w:rPr>
        <w:t xml:space="preserve">, </w:t>
      </w:r>
      <w:r w:rsidRPr="002B0CCC">
        <w:rPr>
          <w:rFonts w:cs="TimesNewRoman"/>
          <w:sz w:val="22"/>
          <w:szCs w:val="22"/>
        </w:rPr>
        <w:lastRenderedPageBreak/>
        <w:t>принятием спокойной позы</w:t>
      </w:r>
      <w:r w:rsidRPr="002B0CCC">
        <w:rPr>
          <w:sz w:val="22"/>
          <w:szCs w:val="22"/>
        </w:rPr>
        <w:t xml:space="preserve">, </w:t>
      </w:r>
      <w:r w:rsidRPr="002B0CCC">
        <w:rPr>
          <w:rFonts w:cs="TimesNewRoman"/>
          <w:sz w:val="22"/>
          <w:szCs w:val="22"/>
        </w:rPr>
        <w:t xml:space="preserve">представлением состояния покоя </w:t>
      </w:r>
      <w:r w:rsidRPr="002B0CCC">
        <w:rPr>
          <w:sz w:val="22"/>
          <w:szCs w:val="22"/>
        </w:rPr>
        <w:t>(</w:t>
      </w:r>
      <w:r w:rsidRPr="002B0CCC">
        <w:rPr>
          <w:rFonts w:cs="TimesNewRoman"/>
          <w:sz w:val="22"/>
          <w:szCs w:val="22"/>
        </w:rPr>
        <w:t>аутотренинг</w:t>
      </w:r>
      <w:r w:rsidRPr="002B0CCC">
        <w:rPr>
          <w:sz w:val="22"/>
          <w:szCs w:val="22"/>
        </w:rPr>
        <w:t xml:space="preserve">) </w:t>
      </w:r>
      <w:r w:rsidRPr="002B0CCC">
        <w:rPr>
          <w:rFonts w:cs="TimesNewRoman"/>
          <w:sz w:val="22"/>
          <w:szCs w:val="22"/>
        </w:rPr>
        <w:t>и т</w:t>
      </w:r>
      <w:r w:rsidRPr="002B0CCC">
        <w:rPr>
          <w:sz w:val="22"/>
          <w:szCs w:val="22"/>
        </w:rPr>
        <w:t>.</w:t>
      </w:r>
      <w:r w:rsidRPr="002B0CCC">
        <w:rPr>
          <w:rFonts w:cs="TimesNewRoman"/>
          <w:sz w:val="22"/>
          <w:szCs w:val="22"/>
        </w:rPr>
        <w:t>д</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i/>
          <w:sz w:val="22"/>
          <w:szCs w:val="22"/>
        </w:rPr>
        <w:t>Самочувствие</w:t>
      </w:r>
      <w:r w:rsidRPr="002B0CCC">
        <w:rPr>
          <w:rFonts w:cs="TimesNewRoman"/>
          <w:sz w:val="22"/>
          <w:szCs w:val="22"/>
        </w:rPr>
        <w:t xml:space="preserve"> </w:t>
      </w:r>
      <w:r w:rsidRPr="002B0CCC">
        <w:rPr>
          <w:sz w:val="22"/>
          <w:szCs w:val="22"/>
        </w:rPr>
        <w:t xml:space="preserve">– </w:t>
      </w:r>
      <w:r w:rsidRPr="002B0CCC">
        <w:rPr>
          <w:rFonts w:cs="TimesNewRoman"/>
          <w:sz w:val="22"/>
          <w:szCs w:val="22"/>
        </w:rPr>
        <w:t>субъективное ощущение внутреннего состояния физиологического и психологического комфорта или дискомфорта</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p>
    <w:p w:rsidR="00E510A5" w:rsidRPr="00E510A5" w:rsidRDefault="00E510A5" w:rsidP="00E510A5">
      <w:pPr>
        <w:autoSpaceDE w:val="0"/>
        <w:autoSpaceDN w:val="0"/>
        <w:adjustRightInd w:val="0"/>
        <w:ind w:firstLine="567"/>
        <w:jc w:val="both"/>
        <w:rPr>
          <w:rFonts w:cs="TimesNewRoman"/>
          <w:bCs/>
          <w:i/>
          <w:sz w:val="22"/>
          <w:szCs w:val="22"/>
        </w:rPr>
      </w:pPr>
      <w:r w:rsidRPr="00E510A5">
        <w:rPr>
          <w:bCs/>
          <w:i/>
          <w:sz w:val="22"/>
          <w:szCs w:val="22"/>
        </w:rPr>
        <w:t xml:space="preserve"> </w:t>
      </w:r>
      <w:r w:rsidRPr="00E510A5">
        <w:rPr>
          <w:rFonts w:cs="TimesNewRoman"/>
          <w:bCs/>
          <w:i/>
          <w:sz w:val="22"/>
          <w:szCs w:val="22"/>
        </w:rPr>
        <w:t>Объективные и субъективные факторы обучения и реакция на них организма студентов.</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Важнейшим фактором обеспечения высокого качества профессиональной подготовки выпускников вузов является активная учебно</w:t>
      </w:r>
      <w:r w:rsidRPr="002B0CCC">
        <w:rPr>
          <w:sz w:val="22"/>
          <w:szCs w:val="22"/>
        </w:rPr>
        <w:t>-</w:t>
      </w:r>
      <w:r w:rsidRPr="002B0CCC">
        <w:rPr>
          <w:rFonts w:cs="TimesNewRoman"/>
          <w:sz w:val="22"/>
          <w:szCs w:val="22"/>
        </w:rPr>
        <w:t>трудовая и познавательная деятельность студентов</w:t>
      </w:r>
      <w:r w:rsidRPr="002B0CCC">
        <w:rPr>
          <w:sz w:val="22"/>
          <w:szCs w:val="22"/>
        </w:rPr>
        <w:t xml:space="preserve">. </w:t>
      </w:r>
      <w:r w:rsidRPr="002B0CCC">
        <w:rPr>
          <w:rFonts w:cs="TimesNewRoman"/>
          <w:sz w:val="22"/>
          <w:szCs w:val="22"/>
        </w:rPr>
        <w:t>Эта деятельность представляет собой сложный процесс в условиях объективно существующих противоречий</w:t>
      </w:r>
      <w:r w:rsidRPr="002B0CCC">
        <w:rPr>
          <w:sz w:val="22"/>
          <w:szCs w:val="22"/>
        </w:rPr>
        <w:t xml:space="preserve">, </w:t>
      </w:r>
      <w:r w:rsidRPr="002B0CCC">
        <w:rPr>
          <w:rFonts w:cs="TimesNewRoman"/>
          <w:sz w:val="22"/>
          <w:szCs w:val="22"/>
        </w:rPr>
        <w:t>к которым относятся</w:t>
      </w:r>
      <w:r w:rsidRPr="002B0CCC">
        <w:rPr>
          <w:sz w:val="22"/>
          <w:szCs w:val="22"/>
        </w:rPr>
        <w:t>:</w:t>
      </w:r>
    </w:p>
    <w:p w:rsidR="00E510A5" w:rsidRPr="002B0CCC" w:rsidRDefault="00E510A5" w:rsidP="00AC3915">
      <w:pPr>
        <w:autoSpaceDE w:val="0"/>
        <w:autoSpaceDN w:val="0"/>
        <w:adjustRightInd w:val="0"/>
        <w:ind w:firstLine="567"/>
        <w:jc w:val="both"/>
        <w:rPr>
          <w:sz w:val="22"/>
          <w:szCs w:val="22"/>
        </w:rPr>
      </w:pPr>
      <w:r w:rsidRPr="002B0CCC">
        <w:rPr>
          <w:rFonts w:cs="Symbol"/>
          <w:sz w:val="22"/>
          <w:szCs w:val="22"/>
        </w:rPr>
        <w:t xml:space="preserve">- </w:t>
      </w:r>
      <w:r w:rsidRPr="002B0CCC">
        <w:rPr>
          <w:rFonts w:cs="TimesNewRoman"/>
          <w:sz w:val="22"/>
          <w:szCs w:val="22"/>
        </w:rPr>
        <w:t>противоречия между большим объёмом учебной и научной информации и дефицитом времени на её освоение</w:t>
      </w:r>
      <w:r w:rsidRPr="002B0CCC">
        <w:rPr>
          <w:sz w:val="22"/>
          <w:szCs w:val="22"/>
        </w:rPr>
        <w:t>;</w:t>
      </w:r>
    </w:p>
    <w:p w:rsidR="00E510A5" w:rsidRPr="002B0CCC" w:rsidRDefault="00E510A5" w:rsidP="00AC3915">
      <w:pPr>
        <w:autoSpaceDE w:val="0"/>
        <w:autoSpaceDN w:val="0"/>
        <w:adjustRightInd w:val="0"/>
        <w:ind w:firstLine="567"/>
        <w:jc w:val="both"/>
        <w:rPr>
          <w:sz w:val="22"/>
          <w:szCs w:val="22"/>
        </w:rPr>
      </w:pPr>
      <w:r w:rsidRPr="002B0CCC">
        <w:rPr>
          <w:rFonts w:cs="Symbol"/>
          <w:sz w:val="22"/>
          <w:szCs w:val="22"/>
        </w:rPr>
        <w:t xml:space="preserve">- </w:t>
      </w:r>
      <w:r w:rsidRPr="002B0CCC">
        <w:rPr>
          <w:rFonts w:cs="TimesNewRoman"/>
          <w:sz w:val="22"/>
          <w:szCs w:val="22"/>
        </w:rPr>
        <w:t>между объективно текущим постепенным</w:t>
      </w:r>
      <w:r w:rsidRPr="002B0CCC">
        <w:rPr>
          <w:sz w:val="22"/>
          <w:szCs w:val="22"/>
        </w:rPr>
        <w:t xml:space="preserve">, </w:t>
      </w:r>
      <w:r w:rsidRPr="002B0CCC">
        <w:rPr>
          <w:rFonts w:cs="TimesNewRoman"/>
          <w:sz w:val="22"/>
          <w:szCs w:val="22"/>
        </w:rPr>
        <w:t>многолетним процессом становления социальной зрелости будущего специалиста и желанием как можно быстрее самоутвердиться и проявить себя</w:t>
      </w:r>
      <w:r w:rsidRPr="002B0CCC">
        <w:rPr>
          <w:sz w:val="22"/>
          <w:szCs w:val="22"/>
        </w:rPr>
        <w:t>;</w:t>
      </w:r>
    </w:p>
    <w:p w:rsidR="00E510A5" w:rsidRPr="002B0CCC" w:rsidRDefault="00E510A5" w:rsidP="00AC3915">
      <w:pPr>
        <w:autoSpaceDE w:val="0"/>
        <w:autoSpaceDN w:val="0"/>
        <w:adjustRightInd w:val="0"/>
        <w:ind w:firstLine="567"/>
        <w:jc w:val="both"/>
        <w:rPr>
          <w:sz w:val="22"/>
          <w:szCs w:val="22"/>
        </w:rPr>
      </w:pPr>
      <w:r w:rsidRPr="002B0CCC">
        <w:rPr>
          <w:rFonts w:cs="Symbol"/>
          <w:sz w:val="22"/>
          <w:szCs w:val="22"/>
        </w:rPr>
        <w:t xml:space="preserve">- </w:t>
      </w:r>
      <w:r w:rsidRPr="002B0CCC">
        <w:rPr>
          <w:rFonts w:cs="TimesNewRoman"/>
          <w:sz w:val="22"/>
          <w:szCs w:val="22"/>
        </w:rPr>
        <w:t>между стремлением к самостоятельности в отборе знаний с учётом личных интересов и жёсткими рамками учебного плана и учебных программ</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Эти противоречия создают высокое нервно</w:t>
      </w:r>
      <w:r w:rsidRPr="002B0CCC">
        <w:rPr>
          <w:sz w:val="22"/>
          <w:szCs w:val="22"/>
        </w:rPr>
        <w:t>-</w:t>
      </w:r>
      <w:r w:rsidRPr="002B0CCC">
        <w:rPr>
          <w:rFonts w:cs="TimesNewRoman"/>
          <w:sz w:val="22"/>
          <w:szCs w:val="22"/>
        </w:rPr>
        <w:t>эмоциональное напряжение</w:t>
      </w:r>
      <w:r w:rsidRPr="002B0CCC">
        <w:rPr>
          <w:sz w:val="22"/>
          <w:szCs w:val="22"/>
        </w:rPr>
        <w:t xml:space="preserve">, </w:t>
      </w:r>
      <w:r w:rsidRPr="002B0CCC">
        <w:rPr>
          <w:rFonts w:cs="TimesNewRoman"/>
          <w:sz w:val="22"/>
          <w:szCs w:val="22"/>
        </w:rPr>
        <w:t>которое отрицательно отражается на здоровье и</w:t>
      </w:r>
      <w:r w:rsidRPr="002B0CCC">
        <w:rPr>
          <w:sz w:val="22"/>
          <w:szCs w:val="22"/>
        </w:rPr>
        <w:t xml:space="preserve">, </w:t>
      </w:r>
      <w:r w:rsidRPr="002B0CCC">
        <w:rPr>
          <w:rFonts w:cs="TimesNewRoman"/>
          <w:sz w:val="22"/>
          <w:szCs w:val="22"/>
        </w:rPr>
        <w:t>особенно</w:t>
      </w:r>
      <w:r w:rsidRPr="002B0CCC">
        <w:rPr>
          <w:sz w:val="22"/>
          <w:szCs w:val="22"/>
        </w:rPr>
        <w:t xml:space="preserve">, </w:t>
      </w:r>
      <w:r w:rsidRPr="002B0CCC">
        <w:rPr>
          <w:rFonts w:cs="TimesNewRoman"/>
          <w:sz w:val="22"/>
          <w:szCs w:val="22"/>
        </w:rPr>
        <w:t>на психофизическом состоянии студентов</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Учёт и понимание студентами такого рода противоречий необходимы для нормального протекания их учебной деятельности</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Студенческий возраст характеризуется интенсивной работой над формированием своей личности</w:t>
      </w:r>
      <w:r w:rsidRPr="002B0CCC">
        <w:rPr>
          <w:sz w:val="22"/>
          <w:szCs w:val="22"/>
        </w:rPr>
        <w:t xml:space="preserve">, </w:t>
      </w:r>
      <w:r w:rsidRPr="002B0CCC">
        <w:rPr>
          <w:rFonts w:cs="TimesNewRoman"/>
          <w:sz w:val="22"/>
          <w:szCs w:val="22"/>
        </w:rPr>
        <w:t>выработкой стиля поведения</w:t>
      </w:r>
      <w:r w:rsidRPr="002B0CCC">
        <w:rPr>
          <w:sz w:val="22"/>
          <w:szCs w:val="22"/>
        </w:rPr>
        <w:t xml:space="preserve">. </w:t>
      </w:r>
      <w:r w:rsidRPr="002B0CCC">
        <w:rPr>
          <w:rFonts w:cs="TimesNewRoman"/>
          <w:sz w:val="22"/>
          <w:szCs w:val="22"/>
        </w:rPr>
        <w:t>Это время поисков молодыми людьми ответов на разнообразные нравственно</w:t>
      </w:r>
      <w:r w:rsidRPr="002B0CCC">
        <w:rPr>
          <w:sz w:val="22"/>
          <w:szCs w:val="22"/>
        </w:rPr>
        <w:t>-</w:t>
      </w:r>
      <w:r w:rsidRPr="002B0CCC">
        <w:rPr>
          <w:rFonts w:cs="TimesNewRoman"/>
          <w:sz w:val="22"/>
          <w:szCs w:val="22"/>
        </w:rPr>
        <w:t>этические</w:t>
      </w:r>
      <w:r w:rsidRPr="002B0CCC">
        <w:rPr>
          <w:sz w:val="22"/>
          <w:szCs w:val="22"/>
        </w:rPr>
        <w:t xml:space="preserve">, </w:t>
      </w:r>
      <w:r w:rsidRPr="002B0CCC">
        <w:rPr>
          <w:rFonts w:cs="TimesNewRoman"/>
          <w:sz w:val="22"/>
          <w:szCs w:val="22"/>
        </w:rPr>
        <w:t>эстетические</w:t>
      </w:r>
      <w:r w:rsidRPr="002B0CCC">
        <w:rPr>
          <w:sz w:val="22"/>
          <w:szCs w:val="22"/>
        </w:rPr>
        <w:t xml:space="preserve">, </w:t>
      </w:r>
      <w:r w:rsidRPr="002B0CCC">
        <w:rPr>
          <w:rFonts w:cs="TimesNewRoman"/>
          <w:sz w:val="22"/>
          <w:szCs w:val="22"/>
        </w:rPr>
        <w:t>научные</w:t>
      </w:r>
      <w:r w:rsidRPr="002B0CCC">
        <w:rPr>
          <w:sz w:val="22"/>
          <w:szCs w:val="22"/>
        </w:rPr>
        <w:t xml:space="preserve">, </w:t>
      </w:r>
      <w:r w:rsidRPr="002B0CCC">
        <w:rPr>
          <w:rFonts w:cs="TimesNewRoman"/>
          <w:sz w:val="22"/>
          <w:szCs w:val="22"/>
        </w:rPr>
        <w:t>общекультурные</w:t>
      </w:r>
      <w:r w:rsidRPr="002B0CCC">
        <w:rPr>
          <w:sz w:val="22"/>
          <w:szCs w:val="22"/>
        </w:rPr>
        <w:t xml:space="preserve">, </w:t>
      </w:r>
      <w:r w:rsidRPr="002B0CCC">
        <w:rPr>
          <w:rFonts w:cs="TimesNewRoman"/>
          <w:sz w:val="22"/>
          <w:szCs w:val="22"/>
        </w:rPr>
        <w:t>политические и другие вопросы</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Студенческий возраст является также заключительным этапом поступательного возрастного развития психофизиологических и двигательных возможностей организма</w:t>
      </w:r>
      <w:r w:rsidRPr="002B0CCC">
        <w:rPr>
          <w:sz w:val="22"/>
          <w:szCs w:val="22"/>
        </w:rPr>
        <w:t xml:space="preserve">. </w:t>
      </w:r>
      <w:r w:rsidRPr="002B0CCC">
        <w:rPr>
          <w:rFonts w:cs="TimesNewRoman"/>
          <w:sz w:val="22"/>
          <w:szCs w:val="22"/>
        </w:rPr>
        <w:t>Молодые люди в этот период обладают большими возможностями для напряжённого учебного труда</w:t>
      </w:r>
      <w:r w:rsidRPr="002B0CCC">
        <w:rPr>
          <w:sz w:val="22"/>
          <w:szCs w:val="22"/>
        </w:rPr>
        <w:t xml:space="preserve">, </w:t>
      </w:r>
      <w:r w:rsidRPr="002B0CCC">
        <w:rPr>
          <w:rFonts w:cs="TimesNewRoman"/>
          <w:sz w:val="22"/>
          <w:szCs w:val="22"/>
        </w:rPr>
        <w:t>общественно</w:t>
      </w:r>
      <w:r w:rsidRPr="002B0CCC">
        <w:rPr>
          <w:sz w:val="22"/>
          <w:szCs w:val="22"/>
        </w:rPr>
        <w:t>-</w:t>
      </w:r>
      <w:r w:rsidRPr="002B0CCC">
        <w:rPr>
          <w:rFonts w:cs="TimesNewRoman"/>
          <w:sz w:val="22"/>
          <w:szCs w:val="22"/>
        </w:rPr>
        <w:t>политической деятельности</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lastRenderedPageBreak/>
        <w:t>Трудности обучения в вузе связаны не только с необходимостью творческого усвоения большого объёма знаний</w:t>
      </w:r>
      <w:r w:rsidRPr="002B0CCC">
        <w:rPr>
          <w:sz w:val="22"/>
          <w:szCs w:val="22"/>
        </w:rPr>
        <w:t xml:space="preserve">, </w:t>
      </w:r>
      <w:r w:rsidRPr="002B0CCC">
        <w:rPr>
          <w:rFonts w:cs="TimesNewRoman"/>
          <w:sz w:val="22"/>
          <w:szCs w:val="22"/>
        </w:rPr>
        <w:t>выработкой нужных для будущей профессии умений и навыков</w:t>
      </w:r>
      <w:r w:rsidRPr="002B0CCC">
        <w:rPr>
          <w:sz w:val="22"/>
          <w:szCs w:val="22"/>
        </w:rPr>
        <w:t xml:space="preserve">, </w:t>
      </w:r>
      <w:r w:rsidRPr="002B0CCC">
        <w:rPr>
          <w:rFonts w:cs="TimesNewRoman"/>
          <w:sz w:val="22"/>
          <w:szCs w:val="22"/>
        </w:rPr>
        <w:t>их практическим применением</w:t>
      </w:r>
      <w:r w:rsidRPr="002B0CCC">
        <w:rPr>
          <w:sz w:val="22"/>
          <w:szCs w:val="22"/>
        </w:rPr>
        <w:t xml:space="preserve">. </w:t>
      </w:r>
      <w:r w:rsidRPr="002B0CCC">
        <w:rPr>
          <w:rFonts w:cs="TimesNewRoman"/>
          <w:sz w:val="22"/>
          <w:szCs w:val="22"/>
        </w:rPr>
        <w:t>Эти трудности явные</w:t>
      </w:r>
      <w:r w:rsidRPr="002B0CCC">
        <w:rPr>
          <w:sz w:val="22"/>
          <w:szCs w:val="22"/>
        </w:rPr>
        <w:t xml:space="preserve">. </w:t>
      </w:r>
      <w:r w:rsidRPr="002B0CCC">
        <w:rPr>
          <w:rFonts w:cs="TimesNewRoman"/>
          <w:sz w:val="22"/>
          <w:szCs w:val="22"/>
        </w:rPr>
        <w:t>Но существуют ещё и скрытые трудности</w:t>
      </w:r>
      <w:r w:rsidRPr="002B0CCC">
        <w:rPr>
          <w:sz w:val="22"/>
          <w:szCs w:val="22"/>
        </w:rPr>
        <w:t xml:space="preserve">, </w:t>
      </w:r>
      <w:r w:rsidRPr="002B0CCC">
        <w:rPr>
          <w:rFonts w:cs="TimesNewRoman"/>
          <w:sz w:val="22"/>
          <w:szCs w:val="22"/>
        </w:rPr>
        <w:t>которые сказываются порой весьма существенно на учебе и психоэмоциональном состоянии студентов</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К ним относится целый ряд обстоятельств студенческой жизни</w:t>
      </w:r>
      <w:r w:rsidRPr="002B0CCC">
        <w:rPr>
          <w:sz w:val="22"/>
          <w:szCs w:val="22"/>
        </w:rPr>
        <w:t xml:space="preserve">, </w:t>
      </w:r>
      <w:r w:rsidRPr="002B0CCC">
        <w:rPr>
          <w:rFonts w:cs="TimesNewRoman"/>
          <w:sz w:val="22"/>
          <w:szCs w:val="22"/>
        </w:rPr>
        <w:t>кажущихся малозначительными</w:t>
      </w:r>
      <w:r w:rsidRPr="002B0CCC">
        <w:rPr>
          <w:sz w:val="22"/>
          <w:szCs w:val="22"/>
        </w:rPr>
        <w:t xml:space="preserve">, </w:t>
      </w:r>
      <w:r w:rsidRPr="002B0CCC">
        <w:rPr>
          <w:rFonts w:cs="TimesNewRoman"/>
          <w:sz w:val="22"/>
          <w:szCs w:val="22"/>
        </w:rPr>
        <w:t>когда они взяты в отдельности</w:t>
      </w:r>
      <w:r w:rsidRPr="002B0CCC">
        <w:rPr>
          <w:sz w:val="22"/>
          <w:szCs w:val="22"/>
        </w:rPr>
        <w:t xml:space="preserve">, </w:t>
      </w:r>
      <w:r w:rsidRPr="002B0CCC">
        <w:rPr>
          <w:rFonts w:cs="TimesNewRoman"/>
          <w:sz w:val="22"/>
          <w:szCs w:val="22"/>
        </w:rPr>
        <w:t>но в совокупности дающие отрицательный эффект</w:t>
      </w:r>
      <w:r w:rsidRPr="002B0CCC">
        <w:rPr>
          <w:sz w:val="22"/>
          <w:szCs w:val="22"/>
        </w:rPr>
        <w:t xml:space="preserve">, </w:t>
      </w:r>
      <w:r w:rsidRPr="002B0CCC">
        <w:rPr>
          <w:rFonts w:cs="TimesNewRoman"/>
          <w:sz w:val="22"/>
          <w:szCs w:val="22"/>
        </w:rPr>
        <w:t>который можно назвать неприспособленностью студентов к обучению в вузе</w:t>
      </w:r>
      <w:r w:rsidRPr="002B0CCC">
        <w:rPr>
          <w:sz w:val="22"/>
          <w:szCs w:val="22"/>
        </w:rPr>
        <w:t xml:space="preserve">. </w:t>
      </w:r>
      <w:r w:rsidRPr="002B0CCC">
        <w:rPr>
          <w:rFonts w:cs="TimesNewRoman"/>
          <w:sz w:val="22"/>
          <w:szCs w:val="22"/>
        </w:rPr>
        <w:t>В числе причин такого явления наиболее значительными становятся следующие</w:t>
      </w:r>
      <w:r w:rsidRPr="002B0CCC">
        <w:rPr>
          <w:sz w:val="22"/>
          <w:szCs w:val="22"/>
        </w:rPr>
        <w:t>:</w:t>
      </w:r>
    </w:p>
    <w:p w:rsidR="00E510A5" w:rsidRPr="002B0CCC" w:rsidRDefault="00E510A5" w:rsidP="00AC3915">
      <w:pPr>
        <w:autoSpaceDE w:val="0"/>
        <w:autoSpaceDN w:val="0"/>
        <w:adjustRightInd w:val="0"/>
        <w:ind w:firstLine="567"/>
        <w:jc w:val="both"/>
        <w:rPr>
          <w:sz w:val="22"/>
          <w:szCs w:val="22"/>
        </w:rPr>
      </w:pPr>
      <w:r w:rsidRPr="002B0CCC">
        <w:rPr>
          <w:rFonts w:cs="Symbol"/>
          <w:sz w:val="22"/>
          <w:szCs w:val="22"/>
        </w:rPr>
        <w:t xml:space="preserve">- </w:t>
      </w:r>
      <w:r w:rsidRPr="002B0CCC">
        <w:rPr>
          <w:rFonts w:cs="TimesNewRoman"/>
          <w:sz w:val="22"/>
          <w:szCs w:val="22"/>
        </w:rPr>
        <w:t>резко отличающиеся от школьных методы и организация обучения</w:t>
      </w:r>
      <w:r w:rsidRPr="002B0CCC">
        <w:rPr>
          <w:sz w:val="22"/>
          <w:szCs w:val="22"/>
        </w:rPr>
        <w:t xml:space="preserve">, </w:t>
      </w:r>
      <w:r w:rsidRPr="002B0CCC">
        <w:rPr>
          <w:rFonts w:cs="TimesNewRoman"/>
          <w:sz w:val="22"/>
          <w:szCs w:val="22"/>
        </w:rPr>
        <w:t>требующие значительного повышения самостоятельности в овладении учебным материалом</w:t>
      </w:r>
      <w:r w:rsidRPr="002B0CCC">
        <w:rPr>
          <w:sz w:val="22"/>
          <w:szCs w:val="22"/>
        </w:rPr>
        <w:t>;</w:t>
      </w:r>
    </w:p>
    <w:p w:rsidR="00E510A5" w:rsidRPr="002B0CCC" w:rsidRDefault="00E510A5" w:rsidP="00AC3915">
      <w:pPr>
        <w:autoSpaceDE w:val="0"/>
        <w:autoSpaceDN w:val="0"/>
        <w:adjustRightInd w:val="0"/>
        <w:ind w:firstLine="567"/>
        <w:jc w:val="both"/>
        <w:rPr>
          <w:sz w:val="22"/>
          <w:szCs w:val="22"/>
        </w:rPr>
      </w:pPr>
      <w:r w:rsidRPr="002B0CCC">
        <w:rPr>
          <w:rFonts w:cs="Symbol"/>
          <w:sz w:val="22"/>
          <w:szCs w:val="22"/>
        </w:rPr>
        <w:t xml:space="preserve">- </w:t>
      </w:r>
      <w:r w:rsidRPr="002B0CCC">
        <w:rPr>
          <w:rFonts w:cs="TimesNewRoman"/>
          <w:sz w:val="22"/>
          <w:szCs w:val="22"/>
        </w:rPr>
        <w:t>отсутствие хорошо налаженных межличностных отношений</w:t>
      </w:r>
      <w:r w:rsidRPr="002B0CCC">
        <w:rPr>
          <w:sz w:val="22"/>
          <w:szCs w:val="22"/>
        </w:rPr>
        <w:t xml:space="preserve">, </w:t>
      </w:r>
      <w:r w:rsidRPr="002B0CCC">
        <w:rPr>
          <w:rFonts w:cs="TimesNewRoman"/>
          <w:sz w:val="22"/>
          <w:szCs w:val="22"/>
        </w:rPr>
        <w:t>а стало быть</w:t>
      </w:r>
      <w:r w:rsidRPr="002B0CCC">
        <w:rPr>
          <w:sz w:val="22"/>
          <w:szCs w:val="22"/>
        </w:rPr>
        <w:t xml:space="preserve">, </w:t>
      </w:r>
      <w:r w:rsidRPr="002B0CCC">
        <w:rPr>
          <w:rFonts w:cs="TimesNewRoman"/>
          <w:sz w:val="22"/>
          <w:szCs w:val="22"/>
        </w:rPr>
        <w:t>и группового контакта</w:t>
      </w:r>
      <w:r w:rsidRPr="002B0CCC">
        <w:rPr>
          <w:sz w:val="22"/>
          <w:szCs w:val="22"/>
        </w:rPr>
        <w:t xml:space="preserve">, </w:t>
      </w:r>
      <w:r w:rsidRPr="002B0CCC">
        <w:rPr>
          <w:rFonts w:cs="TimesNewRoman"/>
          <w:sz w:val="22"/>
          <w:szCs w:val="22"/>
        </w:rPr>
        <w:t>что характерно для всякого формирующегося коллектива</w:t>
      </w:r>
      <w:r w:rsidRPr="002B0CCC">
        <w:rPr>
          <w:sz w:val="22"/>
          <w:szCs w:val="22"/>
        </w:rPr>
        <w:t>;</w:t>
      </w:r>
    </w:p>
    <w:p w:rsidR="00E510A5" w:rsidRPr="002B0CCC" w:rsidRDefault="00E510A5" w:rsidP="00AC3915">
      <w:pPr>
        <w:autoSpaceDE w:val="0"/>
        <w:autoSpaceDN w:val="0"/>
        <w:adjustRightInd w:val="0"/>
        <w:ind w:firstLine="567"/>
        <w:jc w:val="both"/>
        <w:rPr>
          <w:sz w:val="22"/>
          <w:szCs w:val="22"/>
        </w:rPr>
      </w:pPr>
      <w:r w:rsidRPr="002B0CCC">
        <w:rPr>
          <w:rFonts w:cs="Symbol"/>
          <w:sz w:val="22"/>
          <w:szCs w:val="22"/>
        </w:rPr>
        <w:t xml:space="preserve">- </w:t>
      </w:r>
      <w:r w:rsidRPr="002B0CCC">
        <w:rPr>
          <w:rFonts w:cs="TimesNewRoman"/>
          <w:sz w:val="22"/>
          <w:szCs w:val="22"/>
        </w:rPr>
        <w:t>ломка старого</w:t>
      </w:r>
      <w:r w:rsidRPr="002B0CCC">
        <w:rPr>
          <w:sz w:val="22"/>
          <w:szCs w:val="22"/>
        </w:rPr>
        <w:t xml:space="preserve">, </w:t>
      </w:r>
      <w:r w:rsidRPr="002B0CCC">
        <w:rPr>
          <w:rFonts w:cs="TimesNewRoman"/>
          <w:sz w:val="22"/>
          <w:szCs w:val="22"/>
        </w:rPr>
        <w:t>сложившегося за годы учебы в школе или на производстве жизненного стереотипа и формирование нового</w:t>
      </w:r>
      <w:r w:rsidRPr="002B0CCC">
        <w:rPr>
          <w:sz w:val="22"/>
          <w:szCs w:val="22"/>
        </w:rPr>
        <w:t>, «</w:t>
      </w:r>
      <w:r w:rsidRPr="002B0CCC">
        <w:rPr>
          <w:rFonts w:cs="TimesNewRoman"/>
          <w:sz w:val="22"/>
          <w:szCs w:val="22"/>
        </w:rPr>
        <w:t>вузовского</w:t>
      </w:r>
      <w:r w:rsidRPr="002B0CCC">
        <w:rPr>
          <w:sz w:val="22"/>
          <w:szCs w:val="22"/>
        </w:rPr>
        <w:t>»;</w:t>
      </w:r>
    </w:p>
    <w:p w:rsidR="00E510A5" w:rsidRPr="002B0CCC" w:rsidRDefault="00E510A5" w:rsidP="00AC3915">
      <w:pPr>
        <w:autoSpaceDE w:val="0"/>
        <w:autoSpaceDN w:val="0"/>
        <w:adjustRightInd w:val="0"/>
        <w:ind w:firstLine="567"/>
        <w:jc w:val="both"/>
        <w:rPr>
          <w:sz w:val="22"/>
          <w:szCs w:val="22"/>
        </w:rPr>
      </w:pPr>
      <w:r w:rsidRPr="002B0CCC">
        <w:rPr>
          <w:rFonts w:cs="Symbol"/>
          <w:sz w:val="22"/>
          <w:szCs w:val="22"/>
        </w:rPr>
        <w:t xml:space="preserve">- </w:t>
      </w:r>
      <w:r w:rsidRPr="002B0CCC">
        <w:rPr>
          <w:rFonts w:cs="TimesNewRoman"/>
          <w:sz w:val="22"/>
          <w:szCs w:val="22"/>
        </w:rPr>
        <w:t>сопутствующие поступлению в вуз новые заботы</w:t>
      </w:r>
      <w:r w:rsidRPr="002B0CCC">
        <w:rPr>
          <w:sz w:val="22"/>
          <w:szCs w:val="22"/>
        </w:rPr>
        <w:t xml:space="preserve">, </w:t>
      </w:r>
      <w:r w:rsidRPr="002B0CCC">
        <w:rPr>
          <w:rFonts w:cs="TimesNewRoman"/>
          <w:sz w:val="22"/>
          <w:szCs w:val="22"/>
        </w:rPr>
        <w:t>которые чаще возникают у студентов</w:t>
      </w:r>
      <w:r w:rsidRPr="002B0CCC">
        <w:rPr>
          <w:sz w:val="22"/>
          <w:szCs w:val="22"/>
        </w:rPr>
        <w:t xml:space="preserve">, </w:t>
      </w:r>
      <w:r w:rsidRPr="002B0CCC">
        <w:rPr>
          <w:rFonts w:cs="TimesNewRoman"/>
          <w:sz w:val="22"/>
          <w:szCs w:val="22"/>
        </w:rPr>
        <w:t xml:space="preserve">проживающих в общежитии </w:t>
      </w:r>
      <w:r w:rsidRPr="002B0CCC">
        <w:rPr>
          <w:sz w:val="22"/>
          <w:szCs w:val="22"/>
        </w:rPr>
        <w:t>(</w:t>
      </w:r>
      <w:r w:rsidRPr="002B0CCC">
        <w:rPr>
          <w:rFonts w:cs="TimesNewRoman"/>
          <w:sz w:val="22"/>
          <w:szCs w:val="22"/>
        </w:rPr>
        <w:t>самообслуживание</w:t>
      </w:r>
      <w:r w:rsidRPr="002B0CCC">
        <w:rPr>
          <w:sz w:val="22"/>
          <w:szCs w:val="22"/>
        </w:rPr>
        <w:t xml:space="preserve">, </w:t>
      </w:r>
      <w:r w:rsidRPr="002B0CCC">
        <w:rPr>
          <w:rFonts w:cs="TimesNewRoman"/>
          <w:sz w:val="22"/>
          <w:szCs w:val="22"/>
        </w:rPr>
        <w:t>самостоятельное ведение бюджета</w:t>
      </w:r>
      <w:r w:rsidRPr="002B0CCC">
        <w:rPr>
          <w:sz w:val="22"/>
          <w:szCs w:val="22"/>
        </w:rPr>
        <w:t xml:space="preserve">, </w:t>
      </w:r>
      <w:r w:rsidRPr="002B0CCC">
        <w:rPr>
          <w:rFonts w:cs="TimesNewRoman"/>
          <w:sz w:val="22"/>
          <w:szCs w:val="22"/>
        </w:rPr>
        <w:t>планирование и организация своего учебного и свободного времени и др</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Особенно в затруднительном положении оказываются студенты младших курсов</w:t>
      </w:r>
      <w:r w:rsidRPr="002B0CCC">
        <w:rPr>
          <w:sz w:val="22"/>
          <w:szCs w:val="22"/>
        </w:rPr>
        <w:t xml:space="preserve">. </w:t>
      </w:r>
      <w:r w:rsidRPr="002B0CCC">
        <w:rPr>
          <w:rFonts w:cs="TimesNewRoman"/>
          <w:sz w:val="22"/>
          <w:szCs w:val="22"/>
        </w:rPr>
        <w:t>С одной стороны</w:t>
      </w:r>
      <w:r w:rsidRPr="002B0CCC">
        <w:rPr>
          <w:sz w:val="22"/>
          <w:szCs w:val="22"/>
        </w:rPr>
        <w:t xml:space="preserve">, </w:t>
      </w:r>
      <w:r w:rsidRPr="002B0CCC">
        <w:rPr>
          <w:rFonts w:cs="TimesNewRoman"/>
          <w:sz w:val="22"/>
          <w:szCs w:val="22"/>
        </w:rPr>
        <w:t>они должны сразу включаться в напряжённую работу</w:t>
      </w:r>
      <w:r w:rsidRPr="002B0CCC">
        <w:rPr>
          <w:sz w:val="22"/>
          <w:szCs w:val="22"/>
        </w:rPr>
        <w:t xml:space="preserve">, </w:t>
      </w:r>
      <w:r w:rsidRPr="002B0CCC">
        <w:rPr>
          <w:rFonts w:cs="TimesNewRoman"/>
          <w:sz w:val="22"/>
          <w:szCs w:val="22"/>
        </w:rPr>
        <w:t>требующую применения всех сил и способностей</w:t>
      </w:r>
      <w:r w:rsidRPr="002B0CCC">
        <w:rPr>
          <w:sz w:val="22"/>
          <w:szCs w:val="22"/>
        </w:rPr>
        <w:t xml:space="preserve">, </w:t>
      </w:r>
      <w:r w:rsidRPr="002B0CCC">
        <w:rPr>
          <w:rFonts w:cs="TimesNewRoman"/>
          <w:sz w:val="22"/>
          <w:szCs w:val="22"/>
        </w:rPr>
        <w:t>с другой</w:t>
      </w:r>
      <w:r w:rsidRPr="002B0CCC">
        <w:rPr>
          <w:sz w:val="22"/>
          <w:szCs w:val="22"/>
        </w:rPr>
        <w:t xml:space="preserve">, – </w:t>
      </w:r>
      <w:r w:rsidRPr="002B0CCC">
        <w:rPr>
          <w:rFonts w:cs="TimesNewRoman"/>
          <w:sz w:val="22"/>
          <w:szCs w:val="22"/>
        </w:rPr>
        <w:t>само по себе преодоление новизны условий учебной работы требует значительной затраты сил организма</w:t>
      </w:r>
      <w:r w:rsidRPr="002B0CCC">
        <w:rPr>
          <w:sz w:val="22"/>
          <w:szCs w:val="22"/>
        </w:rPr>
        <w:t xml:space="preserve">. </w:t>
      </w:r>
      <w:r w:rsidRPr="002B0CCC">
        <w:rPr>
          <w:rFonts w:cs="TimesNewRoman"/>
          <w:sz w:val="22"/>
          <w:szCs w:val="22"/>
        </w:rPr>
        <w:t>Включение студентов в новую систему жизнедеятельности может сопровождаться нервным напряжением</w:t>
      </w:r>
      <w:r w:rsidRPr="002B0CCC">
        <w:rPr>
          <w:sz w:val="22"/>
          <w:szCs w:val="22"/>
        </w:rPr>
        <w:t xml:space="preserve">, </w:t>
      </w:r>
      <w:r w:rsidRPr="002B0CCC">
        <w:rPr>
          <w:rFonts w:cs="TimesNewRoman"/>
          <w:sz w:val="22"/>
          <w:szCs w:val="22"/>
        </w:rPr>
        <w:t>излишней раздражительностью</w:t>
      </w:r>
      <w:r w:rsidRPr="002B0CCC">
        <w:rPr>
          <w:sz w:val="22"/>
          <w:szCs w:val="22"/>
        </w:rPr>
        <w:t xml:space="preserve">, </w:t>
      </w:r>
      <w:r w:rsidRPr="002B0CCC">
        <w:rPr>
          <w:rFonts w:cs="TimesNewRoman"/>
          <w:sz w:val="22"/>
          <w:szCs w:val="22"/>
        </w:rPr>
        <w:t>вялостью</w:t>
      </w:r>
      <w:r w:rsidRPr="002B0CCC">
        <w:rPr>
          <w:sz w:val="22"/>
          <w:szCs w:val="22"/>
        </w:rPr>
        <w:t xml:space="preserve">, </w:t>
      </w:r>
      <w:r w:rsidRPr="002B0CCC">
        <w:rPr>
          <w:rFonts w:cs="TimesNewRoman"/>
          <w:sz w:val="22"/>
          <w:szCs w:val="22"/>
        </w:rPr>
        <w:t>снижением волевой активности</w:t>
      </w:r>
      <w:r w:rsidRPr="002B0CCC">
        <w:rPr>
          <w:sz w:val="22"/>
          <w:szCs w:val="22"/>
        </w:rPr>
        <w:t xml:space="preserve">, </w:t>
      </w:r>
      <w:r w:rsidRPr="002B0CCC">
        <w:rPr>
          <w:rFonts w:cs="TimesNewRoman"/>
          <w:sz w:val="22"/>
          <w:szCs w:val="22"/>
        </w:rPr>
        <w:t>беспокойством и т</w:t>
      </w:r>
      <w:r w:rsidRPr="002B0CCC">
        <w:rPr>
          <w:sz w:val="22"/>
          <w:szCs w:val="22"/>
        </w:rPr>
        <w:t>.</w:t>
      </w:r>
      <w:r w:rsidRPr="002B0CCC">
        <w:rPr>
          <w:rFonts w:cs="TimesNewRoman"/>
          <w:sz w:val="22"/>
          <w:szCs w:val="22"/>
        </w:rPr>
        <w:t>д</w:t>
      </w:r>
      <w:r w:rsidRPr="002B0CCC">
        <w:rPr>
          <w:sz w:val="22"/>
          <w:szCs w:val="22"/>
        </w:rPr>
        <w:t xml:space="preserve">. </w:t>
      </w:r>
      <w:r w:rsidRPr="002B0CCC">
        <w:rPr>
          <w:rFonts w:cs="TimesNewRoman"/>
          <w:sz w:val="22"/>
          <w:szCs w:val="22"/>
        </w:rPr>
        <w:t>Происходящие явления связаны с трудностями процесса адаптации</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Для становления личности специалиста особое значение имеют профессиональная</w:t>
      </w:r>
      <w:r w:rsidRPr="002B0CCC">
        <w:rPr>
          <w:sz w:val="22"/>
          <w:szCs w:val="22"/>
        </w:rPr>
        <w:t xml:space="preserve">, </w:t>
      </w:r>
      <w:r w:rsidRPr="002B0CCC">
        <w:rPr>
          <w:rFonts w:cs="TimesNewRoman"/>
          <w:sz w:val="22"/>
          <w:szCs w:val="22"/>
        </w:rPr>
        <w:t>социально</w:t>
      </w:r>
      <w:r w:rsidRPr="002B0CCC">
        <w:rPr>
          <w:sz w:val="22"/>
          <w:szCs w:val="22"/>
        </w:rPr>
        <w:t>-</w:t>
      </w:r>
      <w:r w:rsidRPr="002B0CCC">
        <w:rPr>
          <w:rFonts w:cs="TimesNewRoman"/>
          <w:sz w:val="22"/>
          <w:szCs w:val="22"/>
        </w:rPr>
        <w:t xml:space="preserve">психологическая и дидактическая </w:t>
      </w:r>
      <w:r w:rsidRPr="002B0CCC">
        <w:rPr>
          <w:rFonts w:cs="TimesNewRoman"/>
          <w:sz w:val="22"/>
          <w:szCs w:val="22"/>
        </w:rPr>
        <w:lastRenderedPageBreak/>
        <w:t>адаптация</w:t>
      </w:r>
      <w:r w:rsidRPr="002B0CCC">
        <w:rPr>
          <w:sz w:val="22"/>
          <w:szCs w:val="22"/>
        </w:rPr>
        <w:t xml:space="preserve">. </w:t>
      </w:r>
      <w:r w:rsidRPr="002B0CCC">
        <w:rPr>
          <w:rFonts w:cs="TimesNewRoman"/>
          <w:sz w:val="22"/>
          <w:szCs w:val="22"/>
        </w:rPr>
        <w:t>Рассмотрим подробнее эти условно выделенные виды адаптации</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 xml:space="preserve">Профессиональная адаптация означает идентификацию </w:t>
      </w:r>
      <w:r w:rsidRPr="002B0CCC">
        <w:rPr>
          <w:sz w:val="22"/>
          <w:szCs w:val="22"/>
        </w:rPr>
        <w:t>(</w:t>
      </w:r>
      <w:r w:rsidRPr="002B0CCC">
        <w:rPr>
          <w:rFonts w:cs="TimesNewRoman"/>
          <w:sz w:val="22"/>
          <w:szCs w:val="22"/>
        </w:rPr>
        <w:t>отождествление</w:t>
      </w:r>
      <w:r w:rsidRPr="002B0CCC">
        <w:rPr>
          <w:sz w:val="22"/>
          <w:szCs w:val="22"/>
        </w:rPr>
        <w:t xml:space="preserve">) </w:t>
      </w:r>
      <w:r w:rsidRPr="002B0CCC">
        <w:rPr>
          <w:rFonts w:cs="TimesNewRoman"/>
          <w:sz w:val="22"/>
          <w:szCs w:val="22"/>
        </w:rPr>
        <w:t>себя с избранной профессией</w:t>
      </w:r>
      <w:r w:rsidRPr="002B0CCC">
        <w:rPr>
          <w:sz w:val="22"/>
          <w:szCs w:val="22"/>
        </w:rPr>
        <w:t xml:space="preserve">, </w:t>
      </w:r>
      <w:r w:rsidRPr="002B0CCC">
        <w:rPr>
          <w:rFonts w:cs="TimesNewRoman"/>
          <w:sz w:val="22"/>
          <w:szCs w:val="22"/>
        </w:rPr>
        <w:t>с социальной ролью</w:t>
      </w:r>
      <w:r w:rsidRPr="002B0CCC">
        <w:rPr>
          <w:sz w:val="22"/>
          <w:szCs w:val="22"/>
        </w:rPr>
        <w:t xml:space="preserve">, </w:t>
      </w:r>
      <w:r w:rsidRPr="002B0CCC">
        <w:rPr>
          <w:rFonts w:cs="TimesNewRoman"/>
          <w:sz w:val="22"/>
          <w:szCs w:val="22"/>
        </w:rPr>
        <w:t>которую предстоит выполнять после окончания вуза</w:t>
      </w:r>
      <w:r w:rsidRPr="002B0CCC">
        <w:rPr>
          <w:sz w:val="22"/>
          <w:szCs w:val="22"/>
        </w:rPr>
        <w:t xml:space="preserve">. </w:t>
      </w:r>
      <w:r w:rsidRPr="002B0CCC">
        <w:rPr>
          <w:rFonts w:cs="TimesNewRoman"/>
          <w:sz w:val="22"/>
          <w:szCs w:val="22"/>
        </w:rPr>
        <w:t>Это идентификация личностных качеств с требованиями профессии и активно положительным отношением к избранной специальности</w:t>
      </w:r>
      <w:r w:rsidRPr="002B0CCC">
        <w:rPr>
          <w:sz w:val="22"/>
          <w:szCs w:val="22"/>
        </w:rPr>
        <w:t xml:space="preserve">. </w:t>
      </w:r>
      <w:r w:rsidRPr="002B0CCC">
        <w:rPr>
          <w:rFonts w:cs="TimesNewRoman"/>
          <w:sz w:val="22"/>
          <w:szCs w:val="22"/>
        </w:rPr>
        <w:t>Первостепенное значение в этой адаптации имеет формирование профессиональной направленности личности</w:t>
      </w:r>
      <w:r w:rsidRPr="002B0CCC">
        <w:rPr>
          <w:sz w:val="22"/>
          <w:szCs w:val="22"/>
        </w:rPr>
        <w:t xml:space="preserve">. </w:t>
      </w:r>
      <w:r w:rsidRPr="002B0CCC">
        <w:rPr>
          <w:rFonts w:cs="TimesNewRoman"/>
          <w:sz w:val="22"/>
          <w:szCs w:val="22"/>
        </w:rPr>
        <w:t>По окончании процесса профессиональной адаптации студент должен получить целостное представление о той деятельности</w:t>
      </w:r>
      <w:r w:rsidRPr="002B0CCC">
        <w:rPr>
          <w:sz w:val="22"/>
          <w:szCs w:val="22"/>
        </w:rPr>
        <w:t xml:space="preserve">, </w:t>
      </w:r>
      <w:r w:rsidRPr="002B0CCC">
        <w:rPr>
          <w:rFonts w:cs="TimesNewRoman"/>
          <w:sz w:val="22"/>
          <w:szCs w:val="22"/>
        </w:rPr>
        <w:t>к которой он готовится</w:t>
      </w:r>
      <w:r w:rsidRPr="002B0CCC">
        <w:rPr>
          <w:sz w:val="22"/>
          <w:szCs w:val="22"/>
        </w:rPr>
        <w:t xml:space="preserve">. </w:t>
      </w:r>
      <w:r w:rsidRPr="002B0CCC">
        <w:rPr>
          <w:rFonts w:cs="TimesNewRoman"/>
          <w:sz w:val="22"/>
          <w:szCs w:val="22"/>
        </w:rPr>
        <w:t>У него должен сформироваться профессиональный идеал как ориентировочная основа его деятельности</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Социально</w:t>
      </w:r>
      <w:r w:rsidRPr="002B0CCC">
        <w:rPr>
          <w:sz w:val="22"/>
          <w:szCs w:val="22"/>
        </w:rPr>
        <w:t>-</w:t>
      </w:r>
      <w:r w:rsidRPr="002B0CCC">
        <w:rPr>
          <w:rFonts w:cs="TimesNewRoman"/>
          <w:sz w:val="22"/>
          <w:szCs w:val="22"/>
        </w:rPr>
        <w:t>психологическая адаптация означает интеграцию личности со студенческой средой</w:t>
      </w:r>
      <w:r w:rsidRPr="002B0CCC">
        <w:rPr>
          <w:sz w:val="22"/>
          <w:szCs w:val="22"/>
        </w:rPr>
        <w:t xml:space="preserve">, </w:t>
      </w:r>
      <w:r w:rsidRPr="002B0CCC">
        <w:rPr>
          <w:rFonts w:cs="TimesNewRoman"/>
          <w:sz w:val="22"/>
          <w:szCs w:val="22"/>
        </w:rPr>
        <w:t>принятие её ценностей</w:t>
      </w:r>
      <w:r w:rsidRPr="002B0CCC">
        <w:rPr>
          <w:sz w:val="22"/>
          <w:szCs w:val="22"/>
        </w:rPr>
        <w:t xml:space="preserve">, </w:t>
      </w:r>
      <w:r w:rsidRPr="002B0CCC">
        <w:rPr>
          <w:rFonts w:cs="TimesNewRoman"/>
          <w:sz w:val="22"/>
          <w:szCs w:val="22"/>
        </w:rPr>
        <w:t>норм</w:t>
      </w:r>
      <w:r w:rsidRPr="002B0CCC">
        <w:rPr>
          <w:sz w:val="22"/>
          <w:szCs w:val="22"/>
        </w:rPr>
        <w:t xml:space="preserve">, </w:t>
      </w:r>
      <w:r w:rsidRPr="002B0CCC">
        <w:rPr>
          <w:rFonts w:cs="TimesNewRoman"/>
          <w:sz w:val="22"/>
          <w:szCs w:val="22"/>
        </w:rPr>
        <w:t>стандартов поведения и т</w:t>
      </w:r>
      <w:r w:rsidRPr="002B0CCC">
        <w:rPr>
          <w:sz w:val="22"/>
          <w:szCs w:val="22"/>
        </w:rPr>
        <w:t>.</w:t>
      </w:r>
      <w:r w:rsidRPr="002B0CCC">
        <w:rPr>
          <w:rFonts w:cs="TimesNewRoman"/>
          <w:sz w:val="22"/>
          <w:szCs w:val="22"/>
        </w:rPr>
        <w:t>п</w:t>
      </w:r>
      <w:r w:rsidRPr="002B0CCC">
        <w:rPr>
          <w:sz w:val="22"/>
          <w:szCs w:val="22"/>
        </w:rPr>
        <w:t xml:space="preserve">. </w:t>
      </w:r>
      <w:r w:rsidRPr="002B0CCC">
        <w:rPr>
          <w:rFonts w:cs="TimesNewRoman"/>
          <w:sz w:val="22"/>
          <w:szCs w:val="22"/>
        </w:rPr>
        <w:t>Это накладывает на личность отпечаток</w:t>
      </w:r>
      <w:r w:rsidRPr="002B0CCC">
        <w:rPr>
          <w:sz w:val="22"/>
          <w:szCs w:val="22"/>
        </w:rPr>
        <w:t xml:space="preserve">, </w:t>
      </w:r>
      <w:r w:rsidRPr="002B0CCC">
        <w:rPr>
          <w:rFonts w:cs="TimesNewRoman"/>
          <w:sz w:val="22"/>
          <w:szCs w:val="22"/>
        </w:rPr>
        <w:t>определяет изменение направленности потребностей</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На процесс внутренней переориентации личности оказывают влияние факторы межличностных отношений</w:t>
      </w:r>
      <w:r w:rsidRPr="002B0CCC">
        <w:rPr>
          <w:sz w:val="22"/>
          <w:szCs w:val="22"/>
        </w:rPr>
        <w:t xml:space="preserve">, </w:t>
      </w:r>
      <w:r w:rsidRPr="002B0CCC">
        <w:rPr>
          <w:rFonts w:cs="TimesNewRoman"/>
          <w:sz w:val="22"/>
          <w:szCs w:val="22"/>
        </w:rPr>
        <w:t>в процессе которых складываются установки</w:t>
      </w:r>
      <w:r w:rsidRPr="002B0CCC">
        <w:rPr>
          <w:sz w:val="22"/>
          <w:szCs w:val="22"/>
        </w:rPr>
        <w:t xml:space="preserve">, </w:t>
      </w:r>
      <w:r w:rsidRPr="002B0CCC">
        <w:rPr>
          <w:rFonts w:cs="TimesNewRoman"/>
          <w:sz w:val="22"/>
          <w:szCs w:val="22"/>
        </w:rPr>
        <w:t>удовлетворяющие личностный статус студента</w:t>
      </w:r>
      <w:r w:rsidRPr="002B0CCC">
        <w:rPr>
          <w:sz w:val="22"/>
          <w:szCs w:val="22"/>
        </w:rPr>
        <w:t xml:space="preserve">, </w:t>
      </w:r>
      <w:r w:rsidRPr="002B0CCC">
        <w:rPr>
          <w:rFonts w:cs="TimesNewRoman"/>
          <w:sz w:val="22"/>
          <w:szCs w:val="22"/>
        </w:rPr>
        <w:t>формирующие уровень его притязаний</w:t>
      </w:r>
      <w:r w:rsidRPr="002B0CCC">
        <w:rPr>
          <w:sz w:val="22"/>
          <w:szCs w:val="22"/>
        </w:rPr>
        <w:t xml:space="preserve">. </w:t>
      </w:r>
      <w:r w:rsidRPr="002B0CCC">
        <w:rPr>
          <w:rFonts w:cs="TimesNewRoman"/>
          <w:sz w:val="22"/>
          <w:szCs w:val="22"/>
        </w:rPr>
        <w:t>По мере укрепления межличностных отношений студент активно включается в деятельность коллектива учебной группы</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Дидактическая адаптация предполагает повышение уровня психической и интеллектуальной готовности студентов к вузовской специфике обучения</w:t>
      </w:r>
      <w:r w:rsidRPr="002B0CCC">
        <w:rPr>
          <w:sz w:val="22"/>
          <w:szCs w:val="22"/>
        </w:rPr>
        <w:t xml:space="preserve">. </w:t>
      </w:r>
      <w:r w:rsidRPr="002B0CCC">
        <w:rPr>
          <w:rFonts w:cs="TimesNewRoman"/>
          <w:sz w:val="22"/>
          <w:szCs w:val="22"/>
        </w:rPr>
        <w:t>Низкий уровень этой готовности при поступлении в вуз приводит к психической усталости</w:t>
      </w:r>
      <w:r w:rsidRPr="002B0CCC">
        <w:rPr>
          <w:sz w:val="22"/>
          <w:szCs w:val="22"/>
        </w:rPr>
        <w:t xml:space="preserve">, </w:t>
      </w:r>
      <w:r w:rsidRPr="002B0CCC">
        <w:rPr>
          <w:rFonts w:cs="TimesNewRoman"/>
          <w:sz w:val="22"/>
          <w:szCs w:val="22"/>
        </w:rPr>
        <w:t>ослаблению памяти</w:t>
      </w:r>
      <w:r w:rsidRPr="002B0CCC">
        <w:rPr>
          <w:sz w:val="22"/>
          <w:szCs w:val="22"/>
        </w:rPr>
        <w:t xml:space="preserve">, </w:t>
      </w:r>
      <w:r w:rsidRPr="002B0CCC">
        <w:rPr>
          <w:rFonts w:cs="TimesNewRoman"/>
          <w:sz w:val="22"/>
          <w:szCs w:val="22"/>
        </w:rPr>
        <w:t>мышления и т</w:t>
      </w:r>
      <w:r w:rsidRPr="002B0CCC">
        <w:rPr>
          <w:sz w:val="22"/>
          <w:szCs w:val="22"/>
        </w:rPr>
        <w:t>.</w:t>
      </w:r>
      <w:r w:rsidRPr="002B0CCC">
        <w:rPr>
          <w:rFonts w:cs="TimesNewRoman"/>
          <w:sz w:val="22"/>
          <w:szCs w:val="22"/>
        </w:rPr>
        <w:t>д</w:t>
      </w:r>
      <w:r w:rsidRPr="002B0CCC">
        <w:rPr>
          <w:sz w:val="22"/>
          <w:szCs w:val="22"/>
        </w:rPr>
        <w:t>.</w:t>
      </w:r>
    </w:p>
    <w:p w:rsidR="00E510A5" w:rsidRPr="002B0CCC" w:rsidRDefault="00E510A5" w:rsidP="00670177">
      <w:pPr>
        <w:autoSpaceDE w:val="0"/>
        <w:autoSpaceDN w:val="0"/>
        <w:adjustRightInd w:val="0"/>
        <w:ind w:firstLine="567"/>
        <w:jc w:val="both"/>
        <w:rPr>
          <w:sz w:val="22"/>
          <w:szCs w:val="22"/>
        </w:rPr>
      </w:pPr>
      <w:r w:rsidRPr="002B0CCC">
        <w:rPr>
          <w:rFonts w:cs="TimesNewRoman"/>
          <w:sz w:val="22"/>
          <w:szCs w:val="22"/>
        </w:rPr>
        <w:t>Высшая школа требует нового типа учебного поведения</w:t>
      </w:r>
      <w:r w:rsidRPr="002B0CCC">
        <w:rPr>
          <w:sz w:val="22"/>
          <w:szCs w:val="22"/>
        </w:rPr>
        <w:t xml:space="preserve">, </w:t>
      </w:r>
      <w:r w:rsidRPr="002B0CCC">
        <w:rPr>
          <w:rFonts w:cs="TimesNewRoman"/>
          <w:sz w:val="22"/>
          <w:szCs w:val="22"/>
        </w:rPr>
        <w:t>более сложных форм умственной деятельности</w:t>
      </w:r>
      <w:r w:rsidRPr="002B0CCC">
        <w:rPr>
          <w:sz w:val="22"/>
          <w:szCs w:val="22"/>
        </w:rPr>
        <w:t xml:space="preserve">. </w:t>
      </w:r>
      <w:r w:rsidRPr="002B0CCC">
        <w:rPr>
          <w:rFonts w:cs="TimesNewRoman"/>
          <w:sz w:val="22"/>
          <w:szCs w:val="22"/>
        </w:rPr>
        <w:t>Эту мысль подтверждают данные опроса студентов</w:t>
      </w:r>
      <w:r w:rsidRPr="002B0CCC">
        <w:rPr>
          <w:sz w:val="22"/>
          <w:szCs w:val="22"/>
        </w:rPr>
        <w:t>-</w:t>
      </w:r>
      <w:r w:rsidRPr="002B0CCC">
        <w:rPr>
          <w:rFonts w:cs="TimesNewRoman"/>
          <w:sz w:val="22"/>
          <w:szCs w:val="22"/>
        </w:rPr>
        <w:t>первокурсников</w:t>
      </w:r>
      <w:r w:rsidRPr="002B0CCC">
        <w:rPr>
          <w:sz w:val="22"/>
          <w:szCs w:val="22"/>
        </w:rPr>
        <w:t xml:space="preserve">, </w:t>
      </w:r>
      <w:r w:rsidRPr="002B0CCC">
        <w:rPr>
          <w:rFonts w:cs="TimesNewRoman"/>
          <w:sz w:val="22"/>
          <w:szCs w:val="22"/>
        </w:rPr>
        <w:t>характеризующие основные причины</w:t>
      </w:r>
      <w:r w:rsidRPr="002B0CCC">
        <w:rPr>
          <w:sz w:val="22"/>
          <w:szCs w:val="22"/>
        </w:rPr>
        <w:t xml:space="preserve">, </w:t>
      </w:r>
      <w:r w:rsidRPr="002B0CCC">
        <w:rPr>
          <w:rFonts w:cs="TimesNewRoman"/>
          <w:sz w:val="22"/>
          <w:szCs w:val="22"/>
        </w:rPr>
        <w:t>вызывающие трудности при переходе на вузовские формы обучения</w:t>
      </w:r>
      <w:r w:rsidRPr="002B0CCC">
        <w:rPr>
          <w:sz w:val="22"/>
          <w:szCs w:val="22"/>
        </w:rPr>
        <w:t xml:space="preserve">. </w:t>
      </w:r>
      <w:r w:rsidRPr="002B0CCC">
        <w:rPr>
          <w:rFonts w:cs="TimesNewRoman"/>
          <w:sz w:val="22"/>
          <w:szCs w:val="22"/>
        </w:rPr>
        <w:t>Среди причин отмечены</w:t>
      </w:r>
      <w:r w:rsidRPr="002B0CCC">
        <w:rPr>
          <w:sz w:val="22"/>
          <w:szCs w:val="22"/>
        </w:rPr>
        <w:t xml:space="preserve">: </w:t>
      </w:r>
      <w:r w:rsidRPr="002B0CCC">
        <w:rPr>
          <w:rFonts w:cs="TimesNewRoman"/>
          <w:sz w:val="22"/>
          <w:szCs w:val="22"/>
        </w:rPr>
        <w:t xml:space="preserve">необходимость организовывать самостоятельную работу </w:t>
      </w:r>
      <w:r w:rsidRPr="002B0CCC">
        <w:rPr>
          <w:sz w:val="22"/>
          <w:szCs w:val="22"/>
        </w:rPr>
        <w:t>–</w:t>
      </w:r>
      <w:r w:rsidR="00670177">
        <w:rPr>
          <w:sz w:val="22"/>
          <w:szCs w:val="22"/>
        </w:rPr>
        <w:t xml:space="preserve"> </w:t>
      </w:r>
      <w:r w:rsidRPr="002B0CCC">
        <w:rPr>
          <w:sz w:val="22"/>
          <w:szCs w:val="22"/>
        </w:rPr>
        <w:t xml:space="preserve">31% </w:t>
      </w:r>
      <w:r w:rsidRPr="002B0CCC">
        <w:rPr>
          <w:rFonts w:cs="TimesNewRoman"/>
          <w:sz w:val="22"/>
          <w:szCs w:val="22"/>
        </w:rPr>
        <w:t>опрошенных студентов</w:t>
      </w:r>
      <w:r w:rsidRPr="002B0CCC">
        <w:rPr>
          <w:sz w:val="22"/>
          <w:szCs w:val="22"/>
        </w:rPr>
        <w:t xml:space="preserve">; </w:t>
      </w:r>
      <w:r w:rsidRPr="002B0CCC">
        <w:rPr>
          <w:rFonts w:cs="TimesNewRoman"/>
          <w:sz w:val="22"/>
          <w:szCs w:val="22"/>
        </w:rPr>
        <w:t xml:space="preserve">изменение системы контроля за успеваемостью </w:t>
      </w:r>
      <w:r w:rsidRPr="002B0CCC">
        <w:rPr>
          <w:sz w:val="22"/>
          <w:szCs w:val="22"/>
        </w:rPr>
        <w:t xml:space="preserve">– 23,8%; </w:t>
      </w:r>
      <w:r w:rsidRPr="002B0CCC">
        <w:rPr>
          <w:rFonts w:cs="TimesNewRoman"/>
          <w:sz w:val="22"/>
          <w:szCs w:val="22"/>
        </w:rPr>
        <w:t xml:space="preserve">изменение опросной системы </w:t>
      </w:r>
      <w:r w:rsidRPr="002B0CCC">
        <w:rPr>
          <w:sz w:val="22"/>
          <w:szCs w:val="22"/>
        </w:rPr>
        <w:t xml:space="preserve">– 16,4%; </w:t>
      </w:r>
      <w:r w:rsidRPr="002B0CCC">
        <w:rPr>
          <w:rFonts w:cs="TimesNewRoman"/>
          <w:sz w:val="22"/>
          <w:szCs w:val="22"/>
        </w:rPr>
        <w:t xml:space="preserve">необходимость конспектировать лекции </w:t>
      </w:r>
      <w:r w:rsidRPr="002B0CCC">
        <w:rPr>
          <w:sz w:val="22"/>
          <w:szCs w:val="22"/>
        </w:rPr>
        <w:lastRenderedPageBreak/>
        <w:t xml:space="preserve">– 7,6%; </w:t>
      </w:r>
      <w:r w:rsidRPr="002B0CCC">
        <w:rPr>
          <w:rFonts w:cs="TimesNewRoman"/>
          <w:sz w:val="22"/>
          <w:szCs w:val="22"/>
        </w:rPr>
        <w:t xml:space="preserve">сложность лабораторных и практических занятий </w:t>
      </w:r>
      <w:r w:rsidRPr="002B0CCC">
        <w:rPr>
          <w:sz w:val="22"/>
          <w:szCs w:val="22"/>
        </w:rPr>
        <w:t>– 6,9% (</w:t>
      </w:r>
      <w:r w:rsidRPr="002B0CCC">
        <w:rPr>
          <w:rFonts w:cs="TimesNewRoman"/>
          <w:sz w:val="22"/>
          <w:szCs w:val="22"/>
        </w:rPr>
        <w:t>Виленский М</w:t>
      </w:r>
      <w:r w:rsidRPr="002B0CCC">
        <w:rPr>
          <w:sz w:val="22"/>
          <w:szCs w:val="22"/>
        </w:rPr>
        <w:t>.</w:t>
      </w:r>
      <w:r w:rsidRPr="002B0CCC">
        <w:rPr>
          <w:rFonts w:cs="TimesNewRoman"/>
          <w:sz w:val="22"/>
          <w:szCs w:val="22"/>
        </w:rPr>
        <w:t>Я</w:t>
      </w:r>
      <w:r w:rsidRPr="002B0CCC">
        <w:rPr>
          <w:sz w:val="22"/>
          <w:szCs w:val="22"/>
        </w:rPr>
        <w:t xml:space="preserve">., 1993 </w:t>
      </w:r>
      <w:r w:rsidRPr="002B0CCC">
        <w:rPr>
          <w:rFonts w:cs="TimesNewRoman"/>
          <w:sz w:val="22"/>
          <w:szCs w:val="22"/>
        </w:rPr>
        <w:t>г</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На психофизическом состоянии студентов отражаются также объективные и субъективные факторы</w:t>
      </w:r>
      <w:r w:rsidRPr="002B0CCC">
        <w:rPr>
          <w:sz w:val="22"/>
          <w:szCs w:val="22"/>
        </w:rPr>
        <w:t xml:space="preserve">. </w:t>
      </w:r>
      <w:r w:rsidRPr="002B0CCC">
        <w:rPr>
          <w:rFonts w:cs="TimesNewRoman"/>
          <w:sz w:val="22"/>
          <w:szCs w:val="22"/>
        </w:rPr>
        <w:t>К объективным факторам относятся возраст</w:t>
      </w:r>
      <w:r w:rsidRPr="002B0CCC">
        <w:rPr>
          <w:sz w:val="22"/>
          <w:szCs w:val="22"/>
        </w:rPr>
        <w:t xml:space="preserve">, </w:t>
      </w:r>
      <w:r w:rsidRPr="002B0CCC">
        <w:rPr>
          <w:rFonts w:cs="TimesNewRoman"/>
          <w:sz w:val="22"/>
          <w:szCs w:val="22"/>
        </w:rPr>
        <w:t>пол</w:t>
      </w:r>
      <w:r w:rsidRPr="002B0CCC">
        <w:rPr>
          <w:sz w:val="22"/>
          <w:szCs w:val="22"/>
        </w:rPr>
        <w:t xml:space="preserve">, </w:t>
      </w:r>
      <w:r w:rsidRPr="002B0CCC">
        <w:rPr>
          <w:rFonts w:cs="TimesNewRoman"/>
          <w:sz w:val="22"/>
          <w:szCs w:val="22"/>
        </w:rPr>
        <w:t>состояние здоровья</w:t>
      </w:r>
      <w:r w:rsidRPr="002B0CCC">
        <w:rPr>
          <w:sz w:val="22"/>
          <w:szCs w:val="22"/>
        </w:rPr>
        <w:t xml:space="preserve">, </w:t>
      </w:r>
      <w:r w:rsidRPr="002B0CCC">
        <w:rPr>
          <w:rFonts w:cs="TimesNewRoman"/>
          <w:sz w:val="22"/>
          <w:szCs w:val="22"/>
        </w:rPr>
        <w:t>величина учебной нагрузки</w:t>
      </w:r>
      <w:r w:rsidRPr="002B0CCC">
        <w:rPr>
          <w:sz w:val="22"/>
          <w:szCs w:val="22"/>
        </w:rPr>
        <w:t xml:space="preserve">, </w:t>
      </w:r>
      <w:r w:rsidRPr="002B0CCC">
        <w:rPr>
          <w:rFonts w:cs="TimesNewRoman"/>
          <w:sz w:val="22"/>
          <w:szCs w:val="22"/>
        </w:rPr>
        <w:t>характер и продолжительность отдыха и др</w:t>
      </w:r>
      <w:r w:rsidRPr="002B0CCC">
        <w:rPr>
          <w:sz w:val="22"/>
          <w:szCs w:val="22"/>
        </w:rPr>
        <w:t xml:space="preserve">. </w:t>
      </w:r>
      <w:r w:rsidRPr="002B0CCC">
        <w:rPr>
          <w:rFonts w:cs="TimesNewRoman"/>
          <w:sz w:val="22"/>
          <w:szCs w:val="22"/>
        </w:rPr>
        <w:t>Субъективные факторы включают в себя мотивацию учения</w:t>
      </w:r>
      <w:r w:rsidRPr="002B0CCC">
        <w:rPr>
          <w:sz w:val="22"/>
          <w:szCs w:val="22"/>
        </w:rPr>
        <w:t xml:space="preserve">, </w:t>
      </w:r>
      <w:r w:rsidRPr="002B0CCC">
        <w:rPr>
          <w:rFonts w:cs="TimesNewRoman"/>
          <w:sz w:val="22"/>
          <w:szCs w:val="22"/>
        </w:rPr>
        <w:t>уровень знаний</w:t>
      </w:r>
      <w:r w:rsidRPr="002B0CCC">
        <w:rPr>
          <w:sz w:val="22"/>
          <w:szCs w:val="22"/>
        </w:rPr>
        <w:t xml:space="preserve">, </w:t>
      </w:r>
      <w:r w:rsidRPr="002B0CCC">
        <w:rPr>
          <w:rFonts w:cs="TimesNewRoman"/>
          <w:sz w:val="22"/>
          <w:szCs w:val="22"/>
        </w:rPr>
        <w:t>способность адаптироваться к новым условиям обучения в вузе</w:t>
      </w:r>
      <w:r w:rsidRPr="002B0CCC">
        <w:rPr>
          <w:sz w:val="22"/>
          <w:szCs w:val="22"/>
        </w:rPr>
        <w:t xml:space="preserve">, </w:t>
      </w:r>
      <w:r w:rsidRPr="002B0CCC">
        <w:rPr>
          <w:rFonts w:cs="TimesNewRoman"/>
          <w:sz w:val="22"/>
          <w:szCs w:val="22"/>
        </w:rPr>
        <w:t>психофизические возможности</w:t>
      </w:r>
      <w:r w:rsidRPr="002B0CCC">
        <w:rPr>
          <w:sz w:val="22"/>
          <w:szCs w:val="22"/>
        </w:rPr>
        <w:t xml:space="preserve">, </w:t>
      </w:r>
      <w:r w:rsidRPr="002B0CCC">
        <w:rPr>
          <w:rFonts w:cs="TimesNewRoman"/>
          <w:sz w:val="22"/>
          <w:szCs w:val="22"/>
        </w:rPr>
        <w:t>нервно</w:t>
      </w:r>
      <w:r w:rsidRPr="002B0CCC">
        <w:rPr>
          <w:sz w:val="22"/>
          <w:szCs w:val="22"/>
        </w:rPr>
        <w:t>-</w:t>
      </w:r>
      <w:r w:rsidRPr="002B0CCC">
        <w:rPr>
          <w:rFonts w:cs="TimesNewRoman"/>
          <w:sz w:val="22"/>
          <w:szCs w:val="22"/>
        </w:rPr>
        <w:t>психическую устойчивость</w:t>
      </w:r>
      <w:r w:rsidRPr="002B0CCC">
        <w:rPr>
          <w:sz w:val="22"/>
          <w:szCs w:val="22"/>
        </w:rPr>
        <w:t xml:space="preserve">, </w:t>
      </w:r>
      <w:r w:rsidRPr="002B0CCC">
        <w:rPr>
          <w:rFonts w:cs="TimesNewRoman"/>
          <w:sz w:val="22"/>
          <w:szCs w:val="22"/>
        </w:rPr>
        <w:t xml:space="preserve">личностные качества </w:t>
      </w:r>
      <w:r w:rsidRPr="002B0CCC">
        <w:rPr>
          <w:sz w:val="22"/>
          <w:szCs w:val="22"/>
        </w:rPr>
        <w:t>(</w:t>
      </w:r>
      <w:r w:rsidRPr="002B0CCC">
        <w:rPr>
          <w:rFonts w:cs="TimesNewRoman"/>
          <w:sz w:val="22"/>
          <w:szCs w:val="22"/>
        </w:rPr>
        <w:t>характер</w:t>
      </w:r>
      <w:r w:rsidRPr="002B0CCC">
        <w:rPr>
          <w:sz w:val="22"/>
          <w:szCs w:val="22"/>
        </w:rPr>
        <w:t xml:space="preserve">, </w:t>
      </w:r>
      <w:r w:rsidRPr="002B0CCC">
        <w:rPr>
          <w:rFonts w:cs="TimesNewRoman"/>
          <w:sz w:val="22"/>
          <w:szCs w:val="22"/>
        </w:rPr>
        <w:t>темперамент</w:t>
      </w:r>
      <w:r w:rsidRPr="002B0CCC">
        <w:rPr>
          <w:sz w:val="22"/>
          <w:szCs w:val="22"/>
        </w:rPr>
        <w:t xml:space="preserve">, </w:t>
      </w:r>
      <w:r w:rsidRPr="002B0CCC">
        <w:rPr>
          <w:rFonts w:cs="TimesNewRoman"/>
          <w:sz w:val="22"/>
          <w:szCs w:val="22"/>
        </w:rPr>
        <w:t>коммуникабельность и др</w:t>
      </w:r>
      <w:r w:rsidRPr="002B0CCC">
        <w:rPr>
          <w:sz w:val="22"/>
          <w:szCs w:val="22"/>
        </w:rPr>
        <w:t xml:space="preserve">.), </w:t>
      </w:r>
      <w:r w:rsidRPr="002B0CCC">
        <w:rPr>
          <w:rFonts w:cs="TimesNewRoman"/>
          <w:sz w:val="22"/>
          <w:szCs w:val="22"/>
        </w:rPr>
        <w:t>работоспособность</w:t>
      </w:r>
      <w:r w:rsidRPr="002B0CCC">
        <w:rPr>
          <w:sz w:val="22"/>
          <w:szCs w:val="22"/>
        </w:rPr>
        <w:t xml:space="preserve">, </w:t>
      </w:r>
      <w:r w:rsidRPr="002B0CCC">
        <w:rPr>
          <w:rFonts w:cs="TimesNewRoman"/>
          <w:sz w:val="22"/>
          <w:szCs w:val="22"/>
        </w:rPr>
        <w:t>утомляемость и т</w:t>
      </w:r>
      <w:r w:rsidRPr="002B0CCC">
        <w:rPr>
          <w:sz w:val="22"/>
          <w:szCs w:val="22"/>
        </w:rPr>
        <w:t>.</w:t>
      </w:r>
      <w:r w:rsidRPr="002B0CCC">
        <w:rPr>
          <w:rFonts w:cs="TimesNewRoman"/>
          <w:sz w:val="22"/>
          <w:szCs w:val="22"/>
        </w:rPr>
        <w:t>п</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Серьезным испытанием для организма является информационная перегрузка студентов</w:t>
      </w:r>
      <w:r w:rsidRPr="002B0CCC">
        <w:rPr>
          <w:sz w:val="22"/>
          <w:szCs w:val="22"/>
        </w:rPr>
        <w:t xml:space="preserve">, </w:t>
      </w:r>
      <w:r w:rsidRPr="002B0CCC">
        <w:rPr>
          <w:rFonts w:cs="TimesNewRoman"/>
          <w:sz w:val="22"/>
          <w:szCs w:val="22"/>
        </w:rPr>
        <w:t>возникающая при изучении многочисленных учебных дисциплин</w:t>
      </w:r>
      <w:r w:rsidRPr="002B0CCC">
        <w:rPr>
          <w:sz w:val="22"/>
          <w:szCs w:val="22"/>
        </w:rPr>
        <w:t xml:space="preserve">, </w:t>
      </w:r>
      <w:r w:rsidRPr="002B0CCC">
        <w:rPr>
          <w:rFonts w:cs="TimesNewRoman"/>
          <w:sz w:val="22"/>
          <w:szCs w:val="22"/>
        </w:rPr>
        <w:t>научный уровень и информационный объём которых всё время возрастает</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 xml:space="preserve">Критическим и сложным фактором перенапряжения студентов является экзаменационный период </w:t>
      </w:r>
      <w:r w:rsidRPr="002B0CCC">
        <w:rPr>
          <w:sz w:val="22"/>
          <w:szCs w:val="22"/>
        </w:rPr>
        <w:t xml:space="preserve">– </w:t>
      </w:r>
      <w:r w:rsidRPr="002B0CCC">
        <w:rPr>
          <w:rFonts w:cs="TimesNewRoman"/>
          <w:sz w:val="22"/>
          <w:szCs w:val="22"/>
        </w:rPr>
        <w:t>один из вариантов стрессовой ситуации</w:t>
      </w:r>
      <w:r w:rsidRPr="002B0CCC">
        <w:rPr>
          <w:sz w:val="22"/>
          <w:szCs w:val="22"/>
        </w:rPr>
        <w:t xml:space="preserve">, </w:t>
      </w:r>
      <w:r w:rsidRPr="002B0CCC">
        <w:rPr>
          <w:rFonts w:cs="TimesNewRoman"/>
          <w:sz w:val="22"/>
          <w:szCs w:val="22"/>
        </w:rPr>
        <w:t>протекающей в большинстве случаев в условиях дефицита времени и характеризующейся повышенной ответственностью с элементами неопределённости</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Отрицательное воздействие на организм усиливается при суммарном влиянии нескольких факторов риска</w:t>
      </w:r>
      <w:r w:rsidRPr="002B0CCC">
        <w:rPr>
          <w:sz w:val="22"/>
          <w:szCs w:val="22"/>
        </w:rPr>
        <w:t xml:space="preserve">, </w:t>
      </w:r>
      <w:r w:rsidRPr="002B0CCC">
        <w:rPr>
          <w:rFonts w:cs="TimesNewRoman"/>
          <w:sz w:val="22"/>
          <w:szCs w:val="22"/>
        </w:rPr>
        <w:t>когда они воздействуют одновременно и принимают хронический характер</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p>
    <w:p w:rsidR="00E510A5" w:rsidRPr="00E510A5" w:rsidRDefault="00E510A5" w:rsidP="00E510A5">
      <w:pPr>
        <w:autoSpaceDE w:val="0"/>
        <w:autoSpaceDN w:val="0"/>
        <w:adjustRightInd w:val="0"/>
        <w:ind w:firstLine="567"/>
        <w:jc w:val="both"/>
        <w:rPr>
          <w:rFonts w:cs="TimesNewRoman"/>
          <w:bCs/>
          <w:i/>
          <w:sz w:val="22"/>
          <w:szCs w:val="22"/>
        </w:rPr>
      </w:pPr>
      <w:r w:rsidRPr="00E510A5">
        <w:rPr>
          <w:bCs/>
          <w:i/>
          <w:sz w:val="22"/>
          <w:szCs w:val="22"/>
        </w:rPr>
        <w:t xml:space="preserve"> </w:t>
      </w:r>
      <w:r w:rsidRPr="00E510A5">
        <w:rPr>
          <w:rFonts w:cs="TimesNewRoman"/>
          <w:bCs/>
          <w:i/>
          <w:sz w:val="22"/>
          <w:szCs w:val="22"/>
        </w:rPr>
        <w:t>Изменение состояния организма студента под влиянием</w:t>
      </w:r>
      <w:r w:rsidRPr="002B0CCC">
        <w:rPr>
          <w:rFonts w:cs="TimesNewRoman"/>
          <w:b/>
          <w:bCs/>
          <w:sz w:val="22"/>
          <w:szCs w:val="22"/>
        </w:rPr>
        <w:t xml:space="preserve"> </w:t>
      </w:r>
      <w:r w:rsidRPr="00E510A5">
        <w:rPr>
          <w:rFonts w:cs="TimesNewRoman"/>
          <w:bCs/>
          <w:i/>
          <w:sz w:val="22"/>
          <w:szCs w:val="22"/>
        </w:rPr>
        <w:t>различных режимов и условий обучения.</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В одном из докладов Комитета экспертов Всемирной организации здравоохранения указывается</w:t>
      </w:r>
      <w:r w:rsidRPr="002B0CCC">
        <w:rPr>
          <w:sz w:val="22"/>
          <w:szCs w:val="22"/>
        </w:rPr>
        <w:t xml:space="preserve">, </w:t>
      </w:r>
      <w:r w:rsidRPr="002B0CCC">
        <w:rPr>
          <w:rFonts w:cs="TimesNewRoman"/>
          <w:sz w:val="22"/>
          <w:szCs w:val="22"/>
        </w:rPr>
        <w:t>что увеличение числа заболеваний сердечно</w:t>
      </w:r>
      <w:r w:rsidRPr="002B0CCC">
        <w:rPr>
          <w:sz w:val="22"/>
          <w:szCs w:val="22"/>
        </w:rPr>
        <w:t>-</w:t>
      </w:r>
      <w:r w:rsidRPr="002B0CCC">
        <w:rPr>
          <w:rFonts w:cs="TimesNewRoman"/>
          <w:sz w:val="22"/>
          <w:szCs w:val="22"/>
        </w:rPr>
        <w:t>сосудистой системы и других функциональных нарушений среди студентов является следствием всё увеличивающейся интенсификации умственного труда и нервно</w:t>
      </w:r>
      <w:r w:rsidRPr="002B0CCC">
        <w:rPr>
          <w:sz w:val="22"/>
          <w:szCs w:val="22"/>
        </w:rPr>
        <w:t>-</w:t>
      </w:r>
      <w:r w:rsidRPr="002B0CCC">
        <w:rPr>
          <w:rFonts w:cs="TimesNewRoman"/>
          <w:sz w:val="22"/>
          <w:szCs w:val="22"/>
        </w:rPr>
        <w:t>эмоциональных перегрузок</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К факторам риска</w:t>
      </w:r>
      <w:r w:rsidRPr="002B0CCC">
        <w:rPr>
          <w:sz w:val="22"/>
          <w:szCs w:val="22"/>
        </w:rPr>
        <w:t xml:space="preserve">, </w:t>
      </w:r>
      <w:r w:rsidRPr="002B0CCC">
        <w:rPr>
          <w:rFonts w:cs="TimesNewRoman"/>
          <w:sz w:val="22"/>
          <w:szCs w:val="22"/>
        </w:rPr>
        <w:t>способствующим появлению сердечнососудистых</w:t>
      </w:r>
      <w:r w:rsidRPr="002B0CCC">
        <w:rPr>
          <w:sz w:val="22"/>
          <w:szCs w:val="22"/>
        </w:rPr>
        <w:t xml:space="preserve">, </w:t>
      </w:r>
      <w:r w:rsidRPr="002B0CCC">
        <w:rPr>
          <w:rFonts w:cs="TimesNewRoman"/>
          <w:sz w:val="22"/>
          <w:szCs w:val="22"/>
        </w:rPr>
        <w:t>нервных и психических заболеваний</w:t>
      </w:r>
      <w:r w:rsidRPr="002B0CCC">
        <w:rPr>
          <w:sz w:val="22"/>
          <w:szCs w:val="22"/>
        </w:rPr>
        <w:t xml:space="preserve">, </w:t>
      </w:r>
      <w:r w:rsidRPr="002B0CCC">
        <w:rPr>
          <w:rFonts w:cs="TimesNewRoman"/>
          <w:sz w:val="22"/>
          <w:szCs w:val="22"/>
        </w:rPr>
        <w:t>относятся также социальные перемены</w:t>
      </w:r>
      <w:r w:rsidRPr="002B0CCC">
        <w:rPr>
          <w:sz w:val="22"/>
          <w:szCs w:val="22"/>
        </w:rPr>
        <w:t xml:space="preserve">, </w:t>
      </w:r>
      <w:r w:rsidRPr="002B0CCC">
        <w:rPr>
          <w:rFonts w:cs="TimesNewRoman"/>
          <w:sz w:val="22"/>
          <w:szCs w:val="22"/>
        </w:rPr>
        <w:t>жизненные трудности</w:t>
      </w:r>
      <w:r w:rsidRPr="002B0CCC">
        <w:rPr>
          <w:sz w:val="22"/>
          <w:szCs w:val="22"/>
        </w:rPr>
        <w:t xml:space="preserve">, </w:t>
      </w:r>
      <w:r w:rsidRPr="002B0CCC">
        <w:rPr>
          <w:rFonts w:cs="TimesNewRoman"/>
          <w:sz w:val="22"/>
          <w:szCs w:val="22"/>
        </w:rPr>
        <w:t>непонимание близкими людьми</w:t>
      </w:r>
      <w:r w:rsidRPr="002B0CCC">
        <w:rPr>
          <w:sz w:val="22"/>
          <w:szCs w:val="22"/>
        </w:rPr>
        <w:t xml:space="preserve">, </w:t>
      </w:r>
      <w:r w:rsidRPr="002B0CCC">
        <w:rPr>
          <w:rFonts w:cs="TimesNewRoman"/>
          <w:sz w:val="22"/>
          <w:szCs w:val="22"/>
        </w:rPr>
        <w:t>нетерпение</w:t>
      </w:r>
      <w:r w:rsidRPr="002B0CCC">
        <w:rPr>
          <w:sz w:val="22"/>
          <w:szCs w:val="22"/>
        </w:rPr>
        <w:t xml:space="preserve">, </w:t>
      </w:r>
      <w:r w:rsidRPr="002B0CCC">
        <w:rPr>
          <w:rFonts w:cs="TimesNewRoman"/>
          <w:sz w:val="22"/>
          <w:szCs w:val="22"/>
        </w:rPr>
        <w:t>постоянное ощущение недостатка времени</w:t>
      </w:r>
      <w:r w:rsidRPr="002B0CCC">
        <w:rPr>
          <w:sz w:val="22"/>
          <w:szCs w:val="22"/>
        </w:rPr>
        <w:t xml:space="preserve">, </w:t>
      </w:r>
      <w:r w:rsidRPr="002B0CCC">
        <w:rPr>
          <w:rFonts w:cs="TimesNewRoman"/>
          <w:sz w:val="22"/>
          <w:szCs w:val="22"/>
        </w:rPr>
        <w:lastRenderedPageBreak/>
        <w:t>торопливая еда</w:t>
      </w:r>
      <w:r w:rsidRPr="002B0CCC">
        <w:rPr>
          <w:sz w:val="22"/>
          <w:szCs w:val="22"/>
        </w:rPr>
        <w:t xml:space="preserve">, </w:t>
      </w:r>
      <w:r w:rsidRPr="002B0CCC">
        <w:rPr>
          <w:rFonts w:cs="TimesNewRoman"/>
          <w:sz w:val="22"/>
          <w:szCs w:val="22"/>
        </w:rPr>
        <w:t>мотивационный конфликт и конфликт интимно</w:t>
      </w:r>
      <w:r w:rsidRPr="002B0CCC">
        <w:rPr>
          <w:sz w:val="22"/>
          <w:szCs w:val="22"/>
        </w:rPr>
        <w:t>-</w:t>
      </w:r>
      <w:r w:rsidRPr="002B0CCC">
        <w:rPr>
          <w:rFonts w:cs="TimesNewRoman"/>
          <w:sz w:val="22"/>
          <w:szCs w:val="22"/>
        </w:rPr>
        <w:t>личного характера</w:t>
      </w:r>
      <w:r w:rsidRPr="002B0CCC">
        <w:rPr>
          <w:sz w:val="22"/>
          <w:szCs w:val="22"/>
        </w:rPr>
        <w:t xml:space="preserve">, </w:t>
      </w:r>
      <w:r w:rsidRPr="002B0CCC">
        <w:rPr>
          <w:rFonts w:cs="TimesNewRoman"/>
          <w:sz w:val="22"/>
          <w:szCs w:val="22"/>
        </w:rPr>
        <w:t>смена работы и профессии и т</w:t>
      </w:r>
      <w:r w:rsidRPr="002B0CCC">
        <w:rPr>
          <w:sz w:val="22"/>
          <w:szCs w:val="22"/>
        </w:rPr>
        <w:t>.</w:t>
      </w:r>
      <w:r w:rsidRPr="002B0CCC">
        <w:rPr>
          <w:rFonts w:cs="TimesNewRoman"/>
          <w:sz w:val="22"/>
          <w:szCs w:val="22"/>
        </w:rPr>
        <w:t>п</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 xml:space="preserve">Особенно остро интенсивная умственная работа отражается на состоянии центральной нервной системы </w:t>
      </w:r>
      <w:r w:rsidRPr="002B0CCC">
        <w:rPr>
          <w:sz w:val="22"/>
          <w:szCs w:val="22"/>
        </w:rPr>
        <w:t>(</w:t>
      </w:r>
      <w:r w:rsidRPr="002B0CCC">
        <w:rPr>
          <w:rFonts w:cs="TimesNewRoman"/>
          <w:sz w:val="22"/>
          <w:szCs w:val="22"/>
        </w:rPr>
        <w:t>ЦНС</w:t>
      </w:r>
      <w:r w:rsidRPr="002B0CCC">
        <w:rPr>
          <w:sz w:val="22"/>
          <w:szCs w:val="22"/>
        </w:rPr>
        <w:t xml:space="preserve">) </w:t>
      </w:r>
      <w:r w:rsidRPr="002B0CCC">
        <w:rPr>
          <w:rFonts w:cs="TimesNewRoman"/>
          <w:sz w:val="22"/>
          <w:szCs w:val="22"/>
        </w:rPr>
        <w:t>и на протекании психических процессов</w:t>
      </w:r>
      <w:r w:rsidRPr="002B0CCC">
        <w:rPr>
          <w:sz w:val="22"/>
          <w:szCs w:val="22"/>
        </w:rPr>
        <w:t xml:space="preserve">. </w:t>
      </w:r>
      <w:r w:rsidRPr="002B0CCC">
        <w:rPr>
          <w:rFonts w:cs="TimesNewRoman"/>
          <w:sz w:val="22"/>
          <w:szCs w:val="22"/>
        </w:rPr>
        <w:t xml:space="preserve">Большая нагрузка на ЦНС и на её высший отдел </w:t>
      </w:r>
      <w:r w:rsidRPr="002B0CCC">
        <w:rPr>
          <w:sz w:val="22"/>
          <w:szCs w:val="22"/>
        </w:rPr>
        <w:t xml:space="preserve">– </w:t>
      </w:r>
      <w:r w:rsidRPr="002B0CCC">
        <w:rPr>
          <w:rFonts w:cs="TimesNewRoman"/>
          <w:sz w:val="22"/>
          <w:szCs w:val="22"/>
        </w:rPr>
        <w:t>кору головного мозга проявляется преимущественно в таких психических процессах</w:t>
      </w:r>
      <w:r w:rsidRPr="002B0CCC">
        <w:rPr>
          <w:sz w:val="22"/>
          <w:szCs w:val="22"/>
        </w:rPr>
        <w:t xml:space="preserve">, </w:t>
      </w:r>
      <w:r w:rsidRPr="002B0CCC">
        <w:rPr>
          <w:rFonts w:cs="TimesNewRoman"/>
          <w:sz w:val="22"/>
          <w:szCs w:val="22"/>
        </w:rPr>
        <w:t>как внимание</w:t>
      </w:r>
      <w:r w:rsidRPr="002B0CCC">
        <w:rPr>
          <w:sz w:val="22"/>
          <w:szCs w:val="22"/>
        </w:rPr>
        <w:t xml:space="preserve">, </w:t>
      </w:r>
      <w:r w:rsidRPr="002B0CCC">
        <w:rPr>
          <w:rFonts w:cs="TimesNewRoman"/>
          <w:sz w:val="22"/>
          <w:szCs w:val="22"/>
        </w:rPr>
        <w:t>восприятие</w:t>
      </w:r>
      <w:r w:rsidRPr="002B0CCC">
        <w:rPr>
          <w:sz w:val="22"/>
          <w:szCs w:val="22"/>
        </w:rPr>
        <w:t xml:space="preserve">, </w:t>
      </w:r>
      <w:r w:rsidRPr="002B0CCC">
        <w:rPr>
          <w:rFonts w:cs="TimesNewRoman"/>
          <w:sz w:val="22"/>
          <w:szCs w:val="22"/>
        </w:rPr>
        <w:t>мышление</w:t>
      </w:r>
      <w:r w:rsidRPr="002B0CCC">
        <w:rPr>
          <w:sz w:val="22"/>
          <w:szCs w:val="22"/>
        </w:rPr>
        <w:t xml:space="preserve">, </w:t>
      </w:r>
      <w:r w:rsidRPr="002B0CCC">
        <w:rPr>
          <w:rFonts w:cs="TimesNewRoman"/>
          <w:sz w:val="22"/>
          <w:szCs w:val="22"/>
        </w:rPr>
        <w:t>анализ</w:t>
      </w:r>
      <w:r w:rsidRPr="002B0CCC">
        <w:rPr>
          <w:sz w:val="22"/>
          <w:szCs w:val="22"/>
        </w:rPr>
        <w:t xml:space="preserve">, </w:t>
      </w:r>
      <w:r w:rsidRPr="002B0CCC">
        <w:rPr>
          <w:rFonts w:cs="TimesNewRoman"/>
          <w:sz w:val="22"/>
          <w:szCs w:val="22"/>
        </w:rPr>
        <w:t>память</w:t>
      </w:r>
      <w:r w:rsidRPr="002B0CCC">
        <w:rPr>
          <w:sz w:val="22"/>
          <w:szCs w:val="22"/>
        </w:rPr>
        <w:t xml:space="preserve">, </w:t>
      </w:r>
      <w:r w:rsidRPr="002B0CCC">
        <w:rPr>
          <w:rFonts w:cs="TimesNewRoman"/>
          <w:sz w:val="22"/>
          <w:szCs w:val="22"/>
        </w:rPr>
        <w:t>эмоции</w:t>
      </w:r>
      <w:r w:rsidRPr="002B0CCC">
        <w:rPr>
          <w:sz w:val="22"/>
          <w:szCs w:val="22"/>
        </w:rPr>
        <w:t xml:space="preserve">. </w:t>
      </w:r>
      <w:r w:rsidRPr="002B0CCC">
        <w:rPr>
          <w:rFonts w:cs="TimesNewRoman"/>
          <w:sz w:val="22"/>
          <w:szCs w:val="22"/>
        </w:rPr>
        <w:t>В мозге с наибольшей интенсивностью протекают процессы обмена веществ</w:t>
      </w:r>
      <w:r w:rsidRPr="002B0CCC">
        <w:rPr>
          <w:sz w:val="22"/>
          <w:szCs w:val="22"/>
        </w:rPr>
        <w:t xml:space="preserve">, </w:t>
      </w:r>
      <w:r w:rsidRPr="002B0CCC">
        <w:rPr>
          <w:rFonts w:cs="TimesNewRoman"/>
          <w:sz w:val="22"/>
          <w:szCs w:val="22"/>
        </w:rPr>
        <w:t xml:space="preserve">он составляет </w:t>
      </w:r>
      <w:r w:rsidRPr="002B0CCC">
        <w:rPr>
          <w:sz w:val="22"/>
          <w:szCs w:val="22"/>
        </w:rPr>
        <w:t xml:space="preserve">2 … 2,5% </w:t>
      </w:r>
      <w:r w:rsidRPr="002B0CCC">
        <w:rPr>
          <w:rFonts w:cs="TimesNewRoman"/>
          <w:sz w:val="22"/>
          <w:szCs w:val="22"/>
        </w:rPr>
        <w:t>от общей массы тела</w:t>
      </w:r>
      <w:r w:rsidRPr="002B0CCC">
        <w:rPr>
          <w:sz w:val="22"/>
          <w:szCs w:val="22"/>
        </w:rPr>
        <w:t xml:space="preserve">, </w:t>
      </w:r>
      <w:r w:rsidRPr="002B0CCC">
        <w:rPr>
          <w:rFonts w:cs="TimesNewRoman"/>
          <w:sz w:val="22"/>
          <w:szCs w:val="22"/>
        </w:rPr>
        <w:t xml:space="preserve">потребляет </w:t>
      </w:r>
      <w:r w:rsidRPr="002B0CCC">
        <w:rPr>
          <w:sz w:val="22"/>
          <w:szCs w:val="22"/>
        </w:rPr>
        <w:t xml:space="preserve">15 .. 20% </w:t>
      </w:r>
      <w:r w:rsidRPr="002B0CCC">
        <w:rPr>
          <w:rFonts w:cs="TimesNewRoman"/>
          <w:sz w:val="22"/>
          <w:szCs w:val="22"/>
        </w:rPr>
        <w:t>кислорода</w:t>
      </w:r>
      <w:r w:rsidRPr="002B0CCC">
        <w:rPr>
          <w:sz w:val="22"/>
          <w:szCs w:val="22"/>
        </w:rPr>
        <w:t xml:space="preserve">, </w:t>
      </w:r>
      <w:r w:rsidRPr="002B0CCC">
        <w:rPr>
          <w:rFonts w:cs="TimesNewRoman"/>
          <w:sz w:val="22"/>
          <w:szCs w:val="22"/>
        </w:rPr>
        <w:t>поступающего во внутреннюю среду организма</w:t>
      </w:r>
      <w:r w:rsidRPr="002B0CCC">
        <w:rPr>
          <w:sz w:val="22"/>
          <w:szCs w:val="22"/>
        </w:rPr>
        <w:t xml:space="preserve">, </w:t>
      </w:r>
      <w:r w:rsidRPr="002B0CCC">
        <w:rPr>
          <w:rFonts w:cs="TimesNewRoman"/>
          <w:sz w:val="22"/>
          <w:szCs w:val="22"/>
        </w:rPr>
        <w:t>и для нормального проявления своих функций мозг должен иметь высокий уровень стабильности кровообращения</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Однако</w:t>
      </w:r>
      <w:r w:rsidRPr="002B0CCC">
        <w:rPr>
          <w:sz w:val="22"/>
          <w:szCs w:val="22"/>
        </w:rPr>
        <w:t xml:space="preserve">, </w:t>
      </w:r>
      <w:r w:rsidRPr="002B0CCC">
        <w:rPr>
          <w:rFonts w:cs="TimesNewRoman"/>
          <w:sz w:val="22"/>
          <w:szCs w:val="22"/>
        </w:rPr>
        <w:t>многие факторы</w:t>
      </w:r>
      <w:r w:rsidRPr="002B0CCC">
        <w:rPr>
          <w:sz w:val="22"/>
          <w:szCs w:val="22"/>
        </w:rPr>
        <w:t xml:space="preserve">, </w:t>
      </w:r>
      <w:r w:rsidRPr="002B0CCC">
        <w:rPr>
          <w:rFonts w:cs="TimesNewRoman"/>
          <w:sz w:val="22"/>
          <w:szCs w:val="22"/>
        </w:rPr>
        <w:t>сопутствующие умственной деятельности студентов</w:t>
      </w:r>
      <w:r w:rsidRPr="002B0CCC">
        <w:rPr>
          <w:sz w:val="22"/>
          <w:szCs w:val="22"/>
        </w:rPr>
        <w:t xml:space="preserve">, </w:t>
      </w:r>
      <w:r w:rsidRPr="002B0CCC">
        <w:rPr>
          <w:rFonts w:cs="TimesNewRoman"/>
          <w:sz w:val="22"/>
          <w:szCs w:val="22"/>
        </w:rPr>
        <w:t>снижают эффективность кровообращения в головном мозге</w:t>
      </w:r>
      <w:r w:rsidRPr="002B0CCC">
        <w:rPr>
          <w:sz w:val="22"/>
          <w:szCs w:val="22"/>
        </w:rPr>
        <w:t xml:space="preserve">, </w:t>
      </w:r>
      <w:r w:rsidRPr="002B0CCC">
        <w:rPr>
          <w:rFonts w:cs="TimesNewRoman"/>
          <w:sz w:val="22"/>
          <w:szCs w:val="22"/>
        </w:rPr>
        <w:t>ухудшают его кровоснабжение</w:t>
      </w:r>
      <w:r w:rsidRPr="002B0CCC">
        <w:rPr>
          <w:sz w:val="22"/>
          <w:szCs w:val="22"/>
        </w:rPr>
        <w:t xml:space="preserve">. </w:t>
      </w:r>
      <w:r w:rsidRPr="002B0CCC">
        <w:rPr>
          <w:rFonts w:cs="TimesNewRoman"/>
          <w:sz w:val="22"/>
          <w:szCs w:val="22"/>
        </w:rPr>
        <w:t>К ним относятся</w:t>
      </w:r>
      <w:r w:rsidRPr="002B0CCC">
        <w:rPr>
          <w:sz w:val="22"/>
          <w:szCs w:val="22"/>
        </w:rPr>
        <w:t xml:space="preserve">: </w:t>
      </w:r>
      <w:r w:rsidRPr="002B0CCC">
        <w:rPr>
          <w:rFonts w:cs="TimesNewRoman"/>
          <w:sz w:val="22"/>
          <w:szCs w:val="22"/>
        </w:rPr>
        <w:t>длительное пребывание в положении сидя за столом</w:t>
      </w:r>
      <w:r w:rsidRPr="002B0CCC">
        <w:rPr>
          <w:sz w:val="22"/>
          <w:szCs w:val="22"/>
        </w:rPr>
        <w:t xml:space="preserve">, </w:t>
      </w:r>
      <w:r w:rsidRPr="002B0CCC">
        <w:rPr>
          <w:rFonts w:cs="TimesNewRoman"/>
          <w:sz w:val="22"/>
          <w:szCs w:val="22"/>
        </w:rPr>
        <w:t>нервно</w:t>
      </w:r>
      <w:r w:rsidRPr="002B0CCC">
        <w:rPr>
          <w:sz w:val="22"/>
          <w:szCs w:val="22"/>
        </w:rPr>
        <w:t>-</w:t>
      </w:r>
      <w:r w:rsidRPr="002B0CCC">
        <w:rPr>
          <w:rFonts w:cs="TimesNewRoman"/>
          <w:sz w:val="22"/>
          <w:szCs w:val="22"/>
        </w:rPr>
        <w:t>психическое напряжение</w:t>
      </w:r>
      <w:r w:rsidRPr="002B0CCC">
        <w:rPr>
          <w:sz w:val="22"/>
          <w:szCs w:val="22"/>
        </w:rPr>
        <w:t xml:space="preserve">, </w:t>
      </w:r>
      <w:r w:rsidRPr="002B0CCC">
        <w:rPr>
          <w:rFonts w:cs="TimesNewRoman"/>
          <w:sz w:val="22"/>
          <w:szCs w:val="22"/>
        </w:rPr>
        <w:t>отрицательные эмоции</w:t>
      </w:r>
      <w:r w:rsidRPr="002B0CCC">
        <w:rPr>
          <w:sz w:val="22"/>
          <w:szCs w:val="22"/>
        </w:rPr>
        <w:t xml:space="preserve">, </w:t>
      </w:r>
      <w:r w:rsidRPr="002B0CCC">
        <w:rPr>
          <w:rFonts w:cs="TimesNewRoman"/>
          <w:sz w:val="22"/>
          <w:szCs w:val="22"/>
        </w:rPr>
        <w:t>напряженная работа в условиях дефицита времени</w:t>
      </w:r>
      <w:r w:rsidRPr="002B0CCC">
        <w:rPr>
          <w:sz w:val="22"/>
          <w:szCs w:val="22"/>
        </w:rPr>
        <w:t xml:space="preserve">, </w:t>
      </w:r>
      <w:r w:rsidRPr="002B0CCC">
        <w:rPr>
          <w:rFonts w:cs="TimesNewRoman"/>
          <w:sz w:val="22"/>
          <w:szCs w:val="22"/>
        </w:rPr>
        <w:t>высокая ответственность за результаты усвоения знаний и др</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Длительная напряженная умственная работа снижает также возможности организма к её качественному продолжению</w:t>
      </w:r>
      <w:r w:rsidRPr="002B0CCC">
        <w:rPr>
          <w:sz w:val="22"/>
          <w:szCs w:val="22"/>
        </w:rPr>
        <w:t xml:space="preserve">, </w:t>
      </w:r>
      <w:r w:rsidRPr="002B0CCC">
        <w:rPr>
          <w:rFonts w:cs="TimesNewRoman"/>
          <w:sz w:val="22"/>
          <w:szCs w:val="22"/>
        </w:rPr>
        <w:t>наступает утомление</w:t>
      </w:r>
      <w:r w:rsidRPr="002B0CCC">
        <w:rPr>
          <w:sz w:val="22"/>
          <w:szCs w:val="22"/>
        </w:rPr>
        <w:t xml:space="preserve">, </w:t>
      </w:r>
      <w:r w:rsidRPr="002B0CCC">
        <w:rPr>
          <w:rFonts w:cs="TimesNewRoman"/>
          <w:sz w:val="22"/>
          <w:szCs w:val="22"/>
        </w:rPr>
        <w:t>как нормальная реакция организма</w:t>
      </w:r>
      <w:r w:rsidRPr="002B0CCC">
        <w:rPr>
          <w:sz w:val="22"/>
          <w:szCs w:val="22"/>
        </w:rPr>
        <w:t xml:space="preserve">. </w:t>
      </w:r>
      <w:r w:rsidRPr="002B0CCC">
        <w:rPr>
          <w:rFonts w:cs="TimesNewRoman"/>
          <w:sz w:val="22"/>
          <w:szCs w:val="22"/>
        </w:rPr>
        <w:t>Утомление может вызвать состояние усталости</w:t>
      </w:r>
      <w:r w:rsidRPr="002B0CCC">
        <w:rPr>
          <w:sz w:val="22"/>
          <w:szCs w:val="22"/>
        </w:rPr>
        <w:t xml:space="preserve">, </w:t>
      </w:r>
      <w:r w:rsidRPr="002B0CCC">
        <w:rPr>
          <w:rFonts w:cs="TimesNewRoman"/>
          <w:sz w:val="22"/>
          <w:szCs w:val="22"/>
        </w:rPr>
        <w:t>которое появляется перед наступлением утомления и является субъективным чувством человека</w:t>
      </w:r>
      <w:r w:rsidRPr="002B0CCC">
        <w:rPr>
          <w:sz w:val="22"/>
          <w:szCs w:val="22"/>
        </w:rPr>
        <w:t xml:space="preserve">. </w:t>
      </w:r>
      <w:r w:rsidRPr="002B0CCC">
        <w:rPr>
          <w:rFonts w:cs="TimesNewRoman"/>
          <w:sz w:val="22"/>
          <w:szCs w:val="22"/>
        </w:rPr>
        <w:t>Усталость нарастает при непонимании значения выполняемой работы</w:t>
      </w:r>
      <w:r w:rsidRPr="002B0CCC">
        <w:rPr>
          <w:sz w:val="22"/>
          <w:szCs w:val="22"/>
        </w:rPr>
        <w:t xml:space="preserve">, </w:t>
      </w:r>
      <w:r w:rsidRPr="002B0CCC">
        <w:rPr>
          <w:rFonts w:cs="TimesNewRoman"/>
          <w:sz w:val="22"/>
          <w:szCs w:val="22"/>
        </w:rPr>
        <w:t>неудовлетворённости её результатами</w:t>
      </w:r>
      <w:r w:rsidRPr="002B0CCC">
        <w:rPr>
          <w:sz w:val="22"/>
          <w:szCs w:val="22"/>
        </w:rPr>
        <w:t xml:space="preserve">. </w:t>
      </w:r>
      <w:r w:rsidRPr="002B0CCC">
        <w:rPr>
          <w:rFonts w:cs="TimesNewRoman"/>
          <w:sz w:val="22"/>
          <w:szCs w:val="22"/>
        </w:rPr>
        <w:t>Наоборот</w:t>
      </w:r>
      <w:r w:rsidRPr="002B0CCC">
        <w:rPr>
          <w:sz w:val="22"/>
          <w:szCs w:val="22"/>
        </w:rPr>
        <w:t xml:space="preserve">, </w:t>
      </w:r>
      <w:r w:rsidRPr="002B0CCC">
        <w:rPr>
          <w:rFonts w:cs="TimesNewRoman"/>
          <w:sz w:val="22"/>
          <w:szCs w:val="22"/>
        </w:rPr>
        <w:t>усиление интереса</w:t>
      </w:r>
      <w:r w:rsidRPr="002B0CCC">
        <w:rPr>
          <w:sz w:val="22"/>
          <w:szCs w:val="22"/>
        </w:rPr>
        <w:t xml:space="preserve">, </w:t>
      </w:r>
      <w:r w:rsidRPr="002B0CCC">
        <w:rPr>
          <w:rFonts w:cs="TimesNewRoman"/>
          <w:sz w:val="22"/>
          <w:szCs w:val="22"/>
        </w:rPr>
        <w:t>успешное завершение работы снижает чувство усталости</w:t>
      </w:r>
      <w:r w:rsidRPr="002B0CCC">
        <w:rPr>
          <w:sz w:val="22"/>
          <w:szCs w:val="22"/>
        </w:rPr>
        <w:t xml:space="preserve">. </w:t>
      </w:r>
      <w:r w:rsidRPr="002B0CCC">
        <w:rPr>
          <w:rFonts w:cs="TimesNewRoman"/>
          <w:sz w:val="22"/>
          <w:szCs w:val="22"/>
        </w:rPr>
        <w:t>Утомление не всегда обнаруживается в одновременном ослаблении всех сторон деятельности</w:t>
      </w:r>
      <w:r w:rsidRPr="002B0CCC">
        <w:rPr>
          <w:sz w:val="22"/>
          <w:szCs w:val="22"/>
        </w:rPr>
        <w:t xml:space="preserve">. </w:t>
      </w:r>
      <w:r w:rsidRPr="002B0CCC">
        <w:rPr>
          <w:rFonts w:cs="TimesNewRoman"/>
          <w:sz w:val="22"/>
          <w:szCs w:val="22"/>
        </w:rPr>
        <w:t>Снижение работоспособности в одном виде учебного труда может сопровождаться сохранением его эффективности в другом виде</w:t>
      </w:r>
      <w:r w:rsidRPr="002B0CCC">
        <w:rPr>
          <w:sz w:val="22"/>
          <w:szCs w:val="22"/>
        </w:rPr>
        <w:t xml:space="preserve">. </w:t>
      </w:r>
      <w:r w:rsidRPr="002B0CCC">
        <w:rPr>
          <w:rFonts w:cs="TimesNewRoman"/>
          <w:sz w:val="22"/>
          <w:szCs w:val="22"/>
        </w:rPr>
        <w:t>Так</w:t>
      </w:r>
      <w:r w:rsidRPr="002B0CCC">
        <w:rPr>
          <w:sz w:val="22"/>
          <w:szCs w:val="22"/>
        </w:rPr>
        <w:t xml:space="preserve">, </w:t>
      </w:r>
      <w:r w:rsidRPr="002B0CCC">
        <w:rPr>
          <w:rFonts w:cs="TimesNewRoman"/>
          <w:sz w:val="22"/>
          <w:szCs w:val="22"/>
        </w:rPr>
        <w:t>например</w:t>
      </w:r>
      <w:r w:rsidRPr="002B0CCC">
        <w:rPr>
          <w:sz w:val="22"/>
          <w:szCs w:val="22"/>
        </w:rPr>
        <w:t xml:space="preserve">, </w:t>
      </w:r>
      <w:r w:rsidRPr="002B0CCC">
        <w:rPr>
          <w:rFonts w:cs="TimesNewRoman"/>
          <w:sz w:val="22"/>
          <w:szCs w:val="22"/>
        </w:rPr>
        <w:t>устав производить вычислительные операции</w:t>
      </w:r>
      <w:r w:rsidRPr="002B0CCC">
        <w:rPr>
          <w:sz w:val="22"/>
          <w:szCs w:val="22"/>
        </w:rPr>
        <w:t xml:space="preserve">, </w:t>
      </w:r>
      <w:r w:rsidRPr="002B0CCC">
        <w:rPr>
          <w:rFonts w:cs="TimesNewRoman"/>
          <w:sz w:val="22"/>
          <w:szCs w:val="22"/>
        </w:rPr>
        <w:t>можно успешно заниматься чтением</w:t>
      </w:r>
      <w:r w:rsidRPr="002B0CCC">
        <w:rPr>
          <w:sz w:val="22"/>
          <w:szCs w:val="22"/>
        </w:rPr>
        <w:t xml:space="preserve">. </w:t>
      </w:r>
      <w:r w:rsidRPr="002B0CCC">
        <w:rPr>
          <w:rFonts w:cs="TimesNewRoman"/>
          <w:sz w:val="22"/>
          <w:szCs w:val="22"/>
        </w:rPr>
        <w:t>Такое утомление</w:t>
      </w:r>
      <w:r w:rsidRPr="002B0CCC">
        <w:rPr>
          <w:sz w:val="22"/>
          <w:szCs w:val="22"/>
        </w:rPr>
        <w:t xml:space="preserve">, </w:t>
      </w:r>
      <w:r w:rsidRPr="002B0CCC">
        <w:rPr>
          <w:rFonts w:cs="TimesNewRoman"/>
          <w:sz w:val="22"/>
          <w:szCs w:val="22"/>
        </w:rPr>
        <w:t>частичного характера</w:t>
      </w:r>
      <w:r w:rsidRPr="002B0CCC">
        <w:rPr>
          <w:sz w:val="22"/>
          <w:szCs w:val="22"/>
        </w:rPr>
        <w:t xml:space="preserve">, </w:t>
      </w:r>
      <w:r w:rsidRPr="002B0CCC">
        <w:rPr>
          <w:rFonts w:cs="TimesNewRoman"/>
          <w:sz w:val="22"/>
          <w:szCs w:val="22"/>
        </w:rPr>
        <w:t>свойственно определённым видам умственного труда и является обратимым процессом</w:t>
      </w:r>
      <w:r w:rsidRPr="002B0CCC">
        <w:rPr>
          <w:sz w:val="22"/>
          <w:szCs w:val="22"/>
        </w:rPr>
        <w:t xml:space="preserve">. </w:t>
      </w:r>
      <w:r w:rsidRPr="002B0CCC">
        <w:rPr>
          <w:rFonts w:cs="TimesNewRoman"/>
          <w:sz w:val="22"/>
          <w:szCs w:val="22"/>
        </w:rPr>
        <w:t>Утомление снимается своевременным эффективным отдыхом</w:t>
      </w:r>
      <w:r w:rsidRPr="002B0CCC">
        <w:rPr>
          <w:sz w:val="22"/>
          <w:szCs w:val="22"/>
        </w:rPr>
        <w:t xml:space="preserve">, </w:t>
      </w:r>
      <w:r w:rsidRPr="002B0CCC">
        <w:rPr>
          <w:rFonts w:cs="TimesNewRoman"/>
          <w:sz w:val="22"/>
          <w:szCs w:val="22"/>
        </w:rPr>
        <w:t>особенно связанным с двигательной активностью</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lastRenderedPageBreak/>
        <w:t>Степень развития утомления можно определить по некоторым внешним признакам</w:t>
      </w:r>
      <w:r w:rsidRPr="002B0CCC">
        <w:rPr>
          <w:sz w:val="22"/>
          <w:szCs w:val="22"/>
        </w:rPr>
        <w:t xml:space="preserve">. </w:t>
      </w:r>
      <w:r w:rsidRPr="002B0CCC">
        <w:rPr>
          <w:rFonts w:cs="TimesNewRoman"/>
          <w:sz w:val="22"/>
          <w:szCs w:val="22"/>
        </w:rPr>
        <w:t>Но может быть и такое состояние общего утомления</w:t>
      </w:r>
      <w:r w:rsidRPr="002B0CCC">
        <w:rPr>
          <w:sz w:val="22"/>
          <w:szCs w:val="22"/>
        </w:rPr>
        <w:t xml:space="preserve">, </w:t>
      </w:r>
      <w:r w:rsidRPr="002B0CCC">
        <w:rPr>
          <w:rFonts w:cs="TimesNewRoman"/>
          <w:sz w:val="22"/>
          <w:szCs w:val="22"/>
        </w:rPr>
        <w:t>при котором</w:t>
      </w:r>
      <w:r w:rsidRPr="002B0CCC">
        <w:rPr>
          <w:sz w:val="22"/>
          <w:szCs w:val="22"/>
        </w:rPr>
        <w:t xml:space="preserve">, </w:t>
      </w:r>
      <w:r w:rsidRPr="002B0CCC">
        <w:rPr>
          <w:rFonts w:cs="TimesNewRoman"/>
          <w:sz w:val="22"/>
          <w:szCs w:val="22"/>
        </w:rPr>
        <w:t>например</w:t>
      </w:r>
      <w:r w:rsidRPr="002B0CCC">
        <w:rPr>
          <w:sz w:val="22"/>
          <w:szCs w:val="22"/>
        </w:rPr>
        <w:t xml:space="preserve">, </w:t>
      </w:r>
      <w:r w:rsidRPr="002B0CCC">
        <w:rPr>
          <w:rFonts w:cs="TimesNewRoman"/>
          <w:sz w:val="22"/>
          <w:szCs w:val="22"/>
        </w:rPr>
        <w:t>ни занятия математикой</w:t>
      </w:r>
      <w:r w:rsidRPr="002B0CCC">
        <w:rPr>
          <w:sz w:val="22"/>
          <w:szCs w:val="22"/>
        </w:rPr>
        <w:t xml:space="preserve">, </w:t>
      </w:r>
      <w:r w:rsidRPr="002B0CCC">
        <w:rPr>
          <w:rFonts w:cs="TimesNewRoman"/>
          <w:sz w:val="22"/>
          <w:szCs w:val="22"/>
        </w:rPr>
        <w:t>ни чтение литературы</w:t>
      </w:r>
      <w:r w:rsidRPr="002B0CCC">
        <w:rPr>
          <w:sz w:val="22"/>
          <w:szCs w:val="22"/>
        </w:rPr>
        <w:t xml:space="preserve">, </w:t>
      </w:r>
      <w:r w:rsidRPr="002B0CCC">
        <w:rPr>
          <w:rFonts w:cs="TimesNewRoman"/>
          <w:sz w:val="22"/>
          <w:szCs w:val="22"/>
        </w:rPr>
        <w:t xml:space="preserve">ни даже простой разговор оказываются не по силам </w:t>
      </w:r>
      <w:r w:rsidRPr="002B0CCC">
        <w:rPr>
          <w:sz w:val="22"/>
          <w:szCs w:val="22"/>
        </w:rPr>
        <w:t xml:space="preserve">– </w:t>
      </w:r>
      <w:r w:rsidRPr="002B0CCC">
        <w:rPr>
          <w:rFonts w:cs="TimesNewRoman"/>
          <w:sz w:val="22"/>
          <w:szCs w:val="22"/>
        </w:rPr>
        <w:t>только безудержно хочется спать</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В таких условиях повышение умственной работоспособности за счёт функционального перенапряжения весьма опасно для организма и</w:t>
      </w:r>
      <w:r w:rsidRPr="002B0CCC">
        <w:rPr>
          <w:sz w:val="22"/>
          <w:szCs w:val="22"/>
        </w:rPr>
        <w:t xml:space="preserve">, </w:t>
      </w:r>
      <w:r w:rsidRPr="002B0CCC">
        <w:rPr>
          <w:rFonts w:cs="TimesNewRoman"/>
          <w:sz w:val="22"/>
          <w:szCs w:val="22"/>
        </w:rPr>
        <w:t>как правило</w:t>
      </w:r>
      <w:r w:rsidRPr="002B0CCC">
        <w:rPr>
          <w:sz w:val="22"/>
          <w:szCs w:val="22"/>
        </w:rPr>
        <w:t xml:space="preserve">, </w:t>
      </w:r>
      <w:r w:rsidRPr="002B0CCC">
        <w:rPr>
          <w:rFonts w:cs="TimesNewRoman"/>
          <w:sz w:val="22"/>
          <w:szCs w:val="22"/>
        </w:rPr>
        <w:t>вызывает длительное неблагоприятное последствие</w:t>
      </w:r>
      <w:r w:rsidRPr="002B0CCC">
        <w:rPr>
          <w:sz w:val="22"/>
          <w:szCs w:val="22"/>
        </w:rPr>
        <w:t>.</w:t>
      </w:r>
    </w:p>
    <w:p w:rsidR="00E510A5" w:rsidRDefault="00E510A5" w:rsidP="00E510A5">
      <w:pPr>
        <w:autoSpaceDE w:val="0"/>
        <w:autoSpaceDN w:val="0"/>
        <w:adjustRightInd w:val="0"/>
        <w:ind w:firstLine="567"/>
        <w:jc w:val="both"/>
        <w:rPr>
          <w:sz w:val="22"/>
          <w:szCs w:val="22"/>
        </w:rPr>
      </w:pPr>
      <w:r w:rsidRPr="002B0CCC">
        <w:rPr>
          <w:rFonts w:cs="TimesNewRoman"/>
          <w:sz w:val="22"/>
          <w:szCs w:val="22"/>
        </w:rPr>
        <w:t>При систематическом перенапряжении нервной системы возникает переутомление</w:t>
      </w:r>
      <w:r w:rsidRPr="002B0CCC">
        <w:rPr>
          <w:sz w:val="22"/>
          <w:szCs w:val="22"/>
        </w:rPr>
        <w:t xml:space="preserve">, </w:t>
      </w:r>
      <w:r w:rsidRPr="002B0CCC">
        <w:rPr>
          <w:rFonts w:cs="TimesNewRoman"/>
          <w:sz w:val="22"/>
          <w:szCs w:val="22"/>
        </w:rPr>
        <w:t>для которого характерны чувство усталости до начала работы</w:t>
      </w:r>
      <w:r w:rsidRPr="002B0CCC">
        <w:rPr>
          <w:sz w:val="22"/>
          <w:szCs w:val="22"/>
        </w:rPr>
        <w:t xml:space="preserve">, </w:t>
      </w:r>
      <w:r w:rsidRPr="002B0CCC">
        <w:rPr>
          <w:rFonts w:cs="TimesNewRoman"/>
          <w:sz w:val="22"/>
          <w:szCs w:val="22"/>
        </w:rPr>
        <w:t>отсутствие интереса к ней</w:t>
      </w:r>
      <w:r w:rsidRPr="002B0CCC">
        <w:rPr>
          <w:sz w:val="22"/>
          <w:szCs w:val="22"/>
        </w:rPr>
        <w:t xml:space="preserve">, </w:t>
      </w:r>
      <w:r w:rsidRPr="002B0CCC">
        <w:rPr>
          <w:rFonts w:cs="TimesNewRoman"/>
          <w:sz w:val="22"/>
          <w:szCs w:val="22"/>
        </w:rPr>
        <w:t>апатия</w:t>
      </w:r>
      <w:r w:rsidRPr="002B0CCC">
        <w:rPr>
          <w:sz w:val="22"/>
          <w:szCs w:val="22"/>
        </w:rPr>
        <w:t xml:space="preserve">, </w:t>
      </w:r>
      <w:r w:rsidRPr="002B0CCC">
        <w:rPr>
          <w:rFonts w:cs="TimesNewRoman"/>
          <w:sz w:val="22"/>
          <w:szCs w:val="22"/>
        </w:rPr>
        <w:t>повышенная раздражительность</w:t>
      </w:r>
      <w:r w:rsidRPr="002B0CCC">
        <w:rPr>
          <w:sz w:val="22"/>
          <w:szCs w:val="22"/>
        </w:rPr>
        <w:t xml:space="preserve">, </w:t>
      </w:r>
      <w:r w:rsidRPr="002B0CCC">
        <w:rPr>
          <w:rFonts w:cs="TimesNewRoman"/>
          <w:sz w:val="22"/>
          <w:szCs w:val="22"/>
        </w:rPr>
        <w:t>снижение аппетита</w:t>
      </w:r>
      <w:r w:rsidRPr="002B0CCC">
        <w:rPr>
          <w:sz w:val="22"/>
          <w:szCs w:val="22"/>
        </w:rPr>
        <w:t xml:space="preserve">, </w:t>
      </w:r>
      <w:r w:rsidRPr="002B0CCC">
        <w:rPr>
          <w:rFonts w:cs="TimesNewRoman"/>
          <w:sz w:val="22"/>
          <w:szCs w:val="22"/>
        </w:rPr>
        <w:t>головокружение и головная боль</w:t>
      </w:r>
      <w:r w:rsidRPr="002B0CCC">
        <w:rPr>
          <w:sz w:val="22"/>
          <w:szCs w:val="22"/>
        </w:rPr>
        <w:t>.</w:t>
      </w:r>
    </w:p>
    <w:p w:rsidR="00E510A5" w:rsidRDefault="00E510A5" w:rsidP="00E510A5">
      <w:pPr>
        <w:autoSpaceDE w:val="0"/>
        <w:autoSpaceDN w:val="0"/>
        <w:adjustRightInd w:val="0"/>
        <w:jc w:val="center"/>
        <w:rPr>
          <w:rFonts w:cs="TimesNewRoman"/>
          <w:bCs/>
          <w:i/>
          <w:sz w:val="22"/>
          <w:szCs w:val="22"/>
        </w:rPr>
      </w:pPr>
      <w:r w:rsidRPr="002B0CCC">
        <w:rPr>
          <w:rFonts w:cs="TimesNewRoman"/>
          <w:bCs/>
          <w:i/>
          <w:sz w:val="22"/>
          <w:szCs w:val="22"/>
        </w:rPr>
        <w:t>Внешние признаки утомления в процессе</w:t>
      </w:r>
    </w:p>
    <w:p w:rsidR="00E510A5" w:rsidRDefault="00670177" w:rsidP="00670177">
      <w:pPr>
        <w:autoSpaceDE w:val="0"/>
        <w:autoSpaceDN w:val="0"/>
        <w:adjustRightInd w:val="0"/>
        <w:jc w:val="center"/>
        <w:rPr>
          <w:rFonts w:cs="TimesNewRoman"/>
          <w:bCs/>
          <w:i/>
          <w:sz w:val="22"/>
          <w:szCs w:val="22"/>
        </w:rPr>
      </w:pPr>
      <w:r>
        <w:rPr>
          <w:rFonts w:cs="TimesNewRoman"/>
          <w:bCs/>
          <w:i/>
          <w:sz w:val="22"/>
          <w:szCs w:val="22"/>
        </w:rPr>
        <w:t>у</w:t>
      </w:r>
      <w:r w:rsidR="00E510A5" w:rsidRPr="002B0CCC">
        <w:rPr>
          <w:rFonts w:cs="TimesNewRoman"/>
          <w:bCs/>
          <w:i/>
          <w:sz w:val="22"/>
          <w:szCs w:val="22"/>
        </w:rPr>
        <w:t>мственного</w:t>
      </w:r>
      <w:r>
        <w:rPr>
          <w:rFonts w:cs="TimesNewRoman"/>
          <w:bCs/>
          <w:i/>
          <w:sz w:val="22"/>
          <w:szCs w:val="22"/>
        </w:rPr>
        <w:t xml:space="preserve"> </w:t>
      </w:r>
      <w:r w:rsidR="00E510A5" w:rsidRPr="002B0CCC">
        <w:rPr>
          <w:rFonts w:cs="TimesNewRoman"/>
          <w:bCs/>
          <w:i/>
          <w:sz w:val="22"/>
          <w:szCs w:val="22"/>
        </w:rPr>
        <w:t>труда студентов</w:t>
      </w:r>
    </w:p>
    <w:p w:rsidR="00E510A5" w:rsidRPr="002B0CCC" w:rsidRDefault="00E510A5" w:rsidP="00E510A5">
      <w:pPr>
        <w:autoSpaceDE w:val="0"/>
        <w:autoSpaceDN w:val="0"/>
        <w:adjustRightInd w:val="0"/>
        <w:jc w:val="center"/>
        <w:rPr>
          <w:bCs/>
          <w:i/>
          <w:sz w:val="22"/>
          <w:szCs w:val="22"/>
        </w:rPr>
      </w:pPr>
      <w:r w:rsidRPr="002B0CCC">
        <w:rPr>
          <w:bCs/>
          <w:i/>
          <w:sz w:val="22"/>
          <w:szCs w:val="22"/>
        </w:rPr>
        <w:t>(</w:t>
      </w:r>
      <w:r w:rsidRPr="002B0CCC">
        <w:rPr>
          <w:rFonts w:cs="TimesNewRoman"/>
          <w:bCs/>
          <w:i/>
          <w:sz w:val="22"/>
          <w:szCs w:val="22"/>
        </w:rPr>
        <w:t>по С</w:t>
      </w:r>
      <w:r w:rsidRPr="002B0CCC">
        <w:rPr>
          <w:bCs/>
          <w:i/>
          <w:sz w:val="22"/>
          <w:szCs w:val="22"/>
        </w:rPr>
        <w:t>.</w:t>
      </w:r>
      <w:r w:rsidRPr="002B0CCC">
        <w:rPr>
          <w:rFonts w:cs="TimesNewRoman"/>
          <w:bCs/>
          <w:i/>
          <w:sz w:val="22"/>
          <w:szCs w:val="22"/>
        </w:rPr>
        <w:t>А</w:t>
      </w:r>
      <w:r w:rsidRPr="002B0CCC">
        <w:rPr>
          <w:bCs/>
          <w:i/>
          <w:sz w:val="22"/>
          <w:szCs w:val="22"/>
        </w:rPr>
        <w:t>.</w:t>
      </w:r>
      <w:r w:rsidRPr="002B0CCC">
        <w:rPr>
          <w:rFonts w:cs="TimesNewRoman"/>
          <w:bCs/>
          <w:i/>
          <w:sz w:val="22"/>
          <w:szCs w:val="22"/>
        </w:rPr>
        <w:t>Косилову</w:t>
      </w:r>
      <w:r w:rsidRPr="002B0CCC">
        <w:rPr>
          <w:bCs/>
          <w:i/>
          <w:sz w:val="22"/>
          <w:szCs w:val="22"/>
        </w:rPr>
        <w:t>)</w:t>
      </w:r>
    </w:p>
    <w:tbl>
      <w:tblPr>
        <w:tblStyle w:val="a6"/>
        <w:tblW w:w="0" w:type="auto"/>
        <w:tblLook w:val="04A0" w:firstRow="1" w:lastRow="0" w:firstColumn="1" w:lastColumn="0" w:noHBand="0" w:noVBand="1"/>
      </w:tblPr>
      <w:tblGrid>
        <w:gridCol w:w="1384"/>
        <w:gridCol w:w="1733"/>
        <w:gridCol w:w="1681"/>
        <w:gridCol w:w="1938"/>
      </w:tblGrid>
      <w:tr w:rsidR="00E510A5" w:rsidRPr="002B0CCC" w:rsidTr="00FD0CD9">
        <w:trPr>
          <w:trHeight w:val="173"/>
        </w:trPr>
        <w:tc>
          <w:tcPr>
            <w:tcW w:w="1384" w:type="dxa"/>
            <w:vMerge w:val="restart"/>
          </w:tcPr>
          <w:p w:rsidR="00E510A5" w:rsidRPr="002B0CCC" w:rsidRDefault="00E510A5" w:rsidP="00FD0CD9">
            <w:pPr>
              <w:autoSpaceDE w:val="0"/>
              <w:autoSpaceDN w:val="0"/>
              <w:adjustRightInd w:val="0"/>
              <w:jc w:val="center"/>
              <w:rPr>
                <w:rFonts w:cs="TimesNewRoman"/>
              </w:rPr>
            </w:pPr>
            <w:r w:rsidRPr="002B0CCC">
              <w:rPr>
                <w:rFonts w:cs="TimesNewRoman"/>
              </w:rPr>
              <w:t>Объект</w:t>
            </w:r>
          </w:p>
          <w:p w:rsidR="00E510A5" w:rsidRPr="002B0CCC" w:rsidRDefault="00E510A5" w:rsidP="00FD0CD9">
            <w:pPr>
              <w:autoSpaceDE w:val="0"/>
              <w:autoSpaceDN w:val="0"/>
              <w:adjustRightInd w:val="0"/>
              <w:jc w:val="center"/>
              <w:rPr>
                <w:b/>
                <w:bCs/>
              </w:rPr>
            </w:pPr>
            <w:r w:rsidRPr="002B0CCC">
              <w:rPr>
                <w:rFonts w:cs="TimesNewRoman"/>
              </w:rPr>
              <w:t>наблюдения</w:t>
            </w:r>
          </w:p>
        </w:tc>
        <w:tc>
          <w:tcPr>
            <w:tcW w:w="5352" w:type="dxa"/>
            <w:gridSpan w:val="3"/>
          </w:tcPr>
          <w:p w:rsidR="00E510A5" w:rsidRPr="002B0CCC" w:rsidRDefault="00E510A5" w:rsidP="00FD0CD9">
            <w:pPr>
              <w:autoSpaceDE w:val="0"/>
              <w:autoSpaceDN w:val="0"/>
              <w:adjustRightInd w:val="0"/>
              <w:jc w:val="center"/>
              <w:rPr>
                <w:b/>
                <w:bCs/>
              </w:rPr>
            </w:pPr>
            <w:r w:rsidRPr="002B0CCC">
              <w:rPr>
                <w:rFonts w:cs="TimesNewRoman"/>
              </w:rPr>
              <w:t>Утомление</w:t>
            </w:r>
          </w:p>
        </w:tc>
      </w:tr>
      <w:tr w:rsidR="00E510A5" w:rsidRPr="002B0CCC" w:rsidTr="00FD0CD9">
        <w:trPr>
          <w:trHeight w:val="172"/>
        </w:trPr>
        <w:tc>
          <w:tcPr>
            <w:tcW w:w="1384" w:type="dxa"/>
            <w:vMerge/>
          </w:tcPr>
          <w:p w:rsidR="00E510A5" w:rsidRPr="002B0CCC" w:rsidRDefault="00E510A5" w:rsidP="00FD0CD9">
            <w:pPr>
              <w:autoSpaceDE w:val="0"/>
              <w:autoSpaceDN w:val="0"/>
              <w:adjustRightInd w:val="0"/>
              <w:jc w:val="center"/>
              <w:rPr>
                <w:b/>
                <w:bCs/>
              </w:rPr>
            </w:pPr>
          </w:p>
        </w:tc>
        <w:tc>
          <w:tcPr>
            <w:tcW w:w="1733" w:type="dxa"/>
          </w:tcPr>
          <w:p w:rsidR="00E510A5" w:rsidRPr="002B0CCC" w:rsidRDefault="00E510A5" w:rsidP="00FD0CD9">
            <w:pPr>
              <w:autoSpaceDE w:val="0"/>
              <w:autoSpaceDN w:val="0"/>
              <w:adjustRightInd w:val="0"/>
              <w:jc w:val="center"/>
              <w:rPr>
                <w:b/>
                <w:bCs/>
              </w:rPr>
            </w:pPr>
            <w:r w:rsidRPr="002B0CCC">
              <w:rPr>
                <w:rFonts w:cs="TimesNewRoman"/>
              </w:rPr>
              <w:t>Незначительное</w:t>
            </w:r>
          </w:p>
        </w:tc>
        <w:tc>
          <w:tcPr>
            <w:tcW w:w="1681" w:type="dxa"/>
          </w:tcPr>
          <w:p w:rsidR="00E510A5" w:rsidRPr="002B0CCC" w:rsidRDefault="00E510A5" w:rsidP="00FD0CD9">
            <w:pPr>
              <w:autoSpaceDE w:val="0"/>
              <w:autoSpaceDN w:val="0"/>
              <w:adjustRightInd w:val="0"/>
              <w:jc w:val="center"/>
              <w:rPr>
                <w:b/>
                <w:bCs/>
              </w:rPr>
            </w:pPr>
            <w:r w:rsidRPr="002B0CCC">
              <w:rPr>
                <w:rFonts w:cs="TimesNewRoman"/>
              </w:rPr>
              <w:t>Значительное</w:t>
            </w:r>
          </w:p>
        </w:tc>
        <w:tc>
          <w:tcPr>
            <w:tcW w:w="1938" w:type="dxa"/>
          </w:tcPr>
          <w:p w:rsidR="00E510A5" w:rsidRPr="002B0CCC" w:rsidRDefault="00E510A5" w:rsidP="00FD0CD9">
            <w:pPr>
              <w:autoSpaceDE w:val="0"/>
              <w:autoSpaceDN w:val="0"/>
              <w:adjustRightInd w:val="0"/>
              <w:jc w:val="center"/>
              <w:rPr>
                <w:b/>
                <w:bCs/>
              </w:rPr>
            </w:pPr>
            <w:r w:rsidRPr="002B0CCC">
              <w:rPr>
                <w:rFonts w:cs="TimesNewRoman"/>
              </w:rPr>
              <w:t>Резкое</w:t>
            </w:r>
          </w:p>
        </w:tc>
      </w:tr>
      <w:tr w:rsidR="00E510A5" w:rsidRPr="002B0CCC" w:rsidTr="00FD0CD9">
        <w:tc>
          <w:tcPr>
            <w:tcW w:w="1384" w:type="dxa"/>
          </w:tcPr>
          <w:p w:rsidR="00E510A5" w:rsidRPr="002B0CCC" w:rsidRDefault="00E510A5" w:rsidP="00726565">
            <w:pPr>
              <w:autoSpaceDE w:val="0"/>
              <w:autoSpaceDN w:val="0"/>
              <w:adjustRightInd w:val="0"/>
              <w:jc w:val="center"/>
              <w:rPr>
                <w:b/>
                <w:bCs/>
              </w:rPr>
            </w:pPr>
            <w:r w:rsidRPr="002B0CCC">
              <w:rPr>
                <w:rFonts w:cs="TimesNewRoman"/>
              </w:rPr>
              <w:t>Внимание</w:t>
            </w:r>
          </w:p>
        </w:tc>
        <w:tc>
          <w:tcPr>
            <w:tcW w:w="1733" w:type="dxa"/>
          </w:tcPr>
          <w:p w:rsidR="00E510A5" w:rsidRPr="002B0CCC" w:rsidRDefault="00E510A5" w:rsidP="00726565">
            <w:pPr>
              <w:autoSpaceDE w:val="0"/>
              <w:autoSpaceDN w:val="0"/>
              <w:adjustRightInd w:val="0"/>
              <w:jc w:val="center"/>
              <w:rPr>
                <w:b/>
                <w:bCs/>
              </w:rPr>
            </w:pPr>
            <w:r w:rsidRPr="002B0CCC">
              <w:rPr>
                <w:rFonts w:cs="TimesNewRoman"/>
              </w:rPr>
              <w:t>Редкие отвлечения</w:t>
            </w:r>
          </w:p>
        </w:tc>
        <w:tc>
          <w:tcPr>
            <w:tcW w:w="1681" w:type="dxa"/>
          </w:tcPr>
          <w:p w:rsidR="00E510A5" w:rsidRPr="002B0CCC" w:rsidRDefault="00E510A5" w:rsidP="00726565">
            <w:pPr>
              <w:autoSpaceDE w:val="0"/>
              <w:autoSpaceDN w:val="0"/>
              <w:adjustRightInd w:val="0"/>
              <w:jc w:val="center"/>
              <w:rPr>
                <w:b/>
                <w:bCs/>
              </w:rPr>
            </w:pPr>
            <w:r w:rsidRPr="002B0CCC">
              <w:rPr>
                <w:rFonts w:cs="TimesNewRoman"/>
              </w:rPr>
              <w:t>Рассеянное</w:t>
            </w:r>
            <w:r w:rsidRPr="002B0CCC">
              <w:t xml:space="preserve">, </w:t>
            </w:r>
            <w:r w:rsidRPr="002B0CCC">
              <w:rPr>
                <w:rFonts w:cs="TimesNewRoman"/>
              </w:rPr>
              <w:t>частые отвлечения</w:t>
            </w:r>
          </w:p>
        </w:tc>
        <w:tc>
          <w:tcPr>
            <w:tcW w:w="1938" w:type="dxa"/>
          </w:tcPr>
          <w:p w:rsidR="00E510A5" w:rsidRPr="002B0CCC" w:rsidRDefault="00E510A5" w:rsidP="00FD0CD9">
            <w:pPr>
              <w:autoSpaceDE w:val="0"/>
              <w:autoSpaceDN w:val="0"/>
              <w:adjustRightInd w:val="0"/>
              <w:jc w:val="center"/>
              <w:rPr>
                <w:rFonts w:cs="TimesNewRoman"/>
              </w:rPr>
            </w:pPr>
            <w:r w:rsidRPr="002B0CCC">
              <w:rPr>
                <w:rFonts w:cs="TimesNewRoman"/>
              </w:rPr>
              <w:t>Ослабленн</w:t>
            </w:r>
            <w:r w:rsidR="00FD0CD9">
              <w:rPr>
                <w:rFonts w:cs="TimesNewRoman"/>
              </w:rPr>
              <w:t>о</w:t>
            </w:r>
            <w:r w:rsidRPr="002B0CCC">
              <w:rPr>
                <w:rFonts w:cs="TimesNewRoman"/>
              </w:rPr>
              <w:t>е</w:t>
            </w:r>
            <w:r w:rsidRPr="002B0CCC">
              <w:t xml:space="preserve">, </w:t>
            </w:r>
            <w:r w:rsidRPr="002B0CCC">
              <w:rPr>
                <w:rFonts w:cs="TimesNewRoman"/>
              </w:rPr>
              <w:t xml:space="preserve">реакции на новые раздражители </w:t>
            </w:r>
            <w:r w:rsidRPr="002B0CCC">
              <w:t>(</w:t>
            </w:r>
            <w:r w:rsidRPr="002B0CCC">
              <w:rPr>
                <w:rFonts w:cs="TimesNewRoman"/>
              </w:rPr>
              <w:t>словесные указания</w:t>
            </w:r>
            <w:r w:rsidRPr="002B0CCC">
              <w:t>)</w:t>
            </w:r>
            <w:r w:rsidRPr="002B0CCC">
              <w:rPr>
                <w:rFonts w:cs="TimesNewRoman"/>
              </w:rPr>
              <w:t xml:space="preserve"> отсутствуют</w:t>
            </w:r>
          </w:p>
        </w:tc>
      </w:tr>
      <w:tr w:rsidR="00E510A5" w:rsidRPr="002B0CCC" w:rsidTr="00FD0CD9">
        <w:tc>
          <w:tcPr>
            <w:tcW w:w="1384" w:type="dxa"/>
          </w:tcPr>
          <w:p w:rsidR="00E510A5" w:rsidRPr="002B0CCC" w:rsidRDefault="00E510A5" w:rsidP="00726565">
            <w:pPr>
              <w:autoSpaceDE w:val="0"/>
              <w:autoSpaceDN w:val="0"/>
              <w:adjustRightInd w:val="0"/>
              <w:jc w:val="center"/>
              <w:rPr>
                <w:rFonts w:cs="TimesNewRoman"/>
              </w:rPr>
            </w:pPr>
            <w:r w:rsidRPr="002B0CCC">
              <w:rPr>
                <w:rFonts w:cs="TimesNewRoman"/>
              </w:rPr>
              <w:t>Поза</w:t>
            </w:r>
          </w:p>
          <w:p w:rsidR="00E510A5" w:rsidRPr="002B0CCC" w:rsidRDefault="00E510A5" w:rsidP="00726565">
            <w:pPr>
              <w:autoSpaceDE w:val="0"/>
              <w:autoSpaceDN w:val="0"/>
              <w:adjustRightInd w:val="0"/>
              <w:jc w:val="center"/>
              <w:rPr>
                <w:b/>
                <w:bCs/>
              </w:rPr>
            </w:pPr>
          </w:p>
        </w:tc>
        <w:tc>
          <w:tcPr>
            <w:tcW w:w="1733" w:type="dxa"/>
          </w:tcPr>
          <w:p w:rsidR="00E510A5" w:rsidRPr="002B0CCC" w:rsidRDefault="00E510A5" w:rsidP="00726565">
            <w:pPr>
              <w:autoSpaceDE w:val="0"/>
              <w:autoSpaceDN w:val="0"/>
              <w:adjustRightInd w:val="0"/>
              <w:jc w:val="center"/>
              <w:rPr>
                <w:rFonts w:cs="TimesNewRoman"/>
              </w:rPr>
            </w:pPr>
            <w:r w:rsidRPr="002B0CCC">
              <w:rPr>
                <w:rFonts w:cs="TimesNewRoman"/>
              </w:rPr>
              <w:t>Непостоянная</w:t>
            </w:r>
            <w:r w:rsidRPr="002B0CCC">
              <w:t xml:space="preserve">, </w:t>
            </w:r>
            <w:r w:rsidRPr="002B0CCC">
              <w:rPr>
                <w:rFonts w:cs="TimesNewRoman"/>
              </w:rPr>
              <w:t>потягивания ног и выпрямление туловища</w:t>
            </w:r>
          </w:p>
          <w:p w:rsidR="00E510A5" w:rsidRPr="002B0CCC" w:rsidRDefault="00E510A5" w:rsidP="00726565">
            <w:pPr>
              <w:autoSpaceDE w:val="0"/>
              <w:autoSpaceDN w:val="0"/>
              <w:adjustRightInd w:val="0"/>
              <w:jc w:val="center"/>
              <w:rPr>
                <w:b/>
                <w:bCs/>
              </w:rPr>
            </w:pPr>
          </w:p>
        </w:tc>
        <w:tc>
          <w:tcPr>
            <w:tcW w:w="1681" w:type="dxa"/>
          </w:tcPr>
          <w:p w:rsidR="00E510A5" w:rsidRPr="002B0CCC" w:rsidRDefault="00E510A5" w:rsidP="00726565">
            <w:pPr>
              <w:autoSpaceDE w:val="0"/>
              <w:autoSpaceDN w:val="0"/>
              <w:adjustRightInd w:val="0"/>
              <w:jc w:val="center"/>
              <w:rPr>
                <w:rFonts w:cs="TimesNewRoman"/>
              </w:rPr>
            </w:pPr>
            <w:r w:rsidRPr="002B0CCC">
              <w:rPr>
                <w:rFonts w:cs="TimesNewRoman"/>
              </w:rPr>
              <w:t>Частая смена поз</w:t>
            </w:r>
            <w:r w:rsidRPr="002B0CCC">
              <w:t xml:space="preserve">, </w:t>
            </w:r>
            <w:r w:rsidRPr="002B0CCC">
              <w:rPr>
                <w:rFonts w:cs="TimesNewRoman"/>
              </w:rPr>
              <w:t>повороты головы в разные стороны</w:t>
            </w:r>
            <w:r w:rsidRPr="002B0CCC">
              <w:t>,</w:t>
            </w:r>
          </w:p>
          <w:p w:rsidR="00E510A5" w:rsidRPr="002B0CCC" w:rsidRDefault="00E510A5" w:rsidP="00726565">
            <w:pPr>
              <w:autoSpaceDE w:val="0"/>
              <w:autoSpaceDN w:val="0"/>
              <w:adjustRightInd w:val="0"/>
              <w:jc w:val="center"/>
              <w:rPr>
                <w:rFonts w:cs="TimesNewRoman"/>
              </w:rPr>
            </w:pPr>
            <w:r w:rsidRPr="002B0CCC">
              <w:rPr>
                <w:rFonts w:cs="TimesNewRoman"/>
              </w:rPr>
              <w:t>облокачивание</w:t>
            </w:r>
            <w:r w:rsidRPr="002B0CCC">
              <w:t xml:space="preserve">, </w:t>
            </w:r>
            <w:r w:rsidRPr="002B0CCC">
              <w:rPr>
                <w:rFonts w:cs="TimesNewRoman"/>
              </w:rPr>
              <w:t>поддержание</w:t>
            </w:r>
          </w:p>
          <w:p w:rsidR="00E510A5" w:rsidRPr="002B0CCC" w:rsidRDefault="00E510A5" w:rsidP="00726565">
            <w:pPr>
              <w:autoSpaceDE w:val="0"/>
              <w:autoSpaceDN w:val="0"/>
              <w:adjustRightInd w:val="0"/>
              <w:jc w:val="center"/>
              <w:rPr>
                <w:rFonts w:cs="TimesNewRoman"/>
              </w:rPr>
            </w:pPr>
            <w:r w:rsidRPr="002B0CCC">
              <w:rPr>
                <w:rFonts w:cs="TimesNewRoman"/>
              </w:rPr>
              <w:t>головы руками</w:t>
            </w:r>
          </w:p>
        </w:tc>
        <w:tc>
          <w:tcPr>
            <w:tcW w:w="1938" w:type="dxa"/>
          </w:tcPr>
          <w:p w:rsidR="00E510A5" w:rsidRPr="002B0CCC" w:rsidRDefault="00E510A5" w:rsidP="00726565">
            <w:pPr>
              <w:autoSpaceDE w:val="0"/>
              <w:autoSpaceDN w:val="0"/>
              <w:adjustRightInd w:val="0"/>
              <w:jc w:val="center"/>
              <w:rPr>
                <w:rFonts w:cs="TimesNewRoman"/>
              </w:rPr>
            </w:pPr>
            <w:r w:rsidRPr="002B0CCC">
              <w:rPr>
                <w:rFonts w:cs="TimesNewRoman"/>
              </w:rPr>
              <w:t>Стремление положить голову на стол</w:t>
            </w:r>
            <w:r w:rsidRPr="002B0CCC">
              <w:t xml:space="preserve">, </w:t>
            </w:r>
            <w:r w:rsidRPr="002B0CCC">
              <w:rPr>
                <w:rFonts w:cs="TimesNewRoman"/>
              </w:rPr>
              <w:t>вытянуться</w:t>
            </w:r>
            <w:r w:rsidRPr="002B0CCC">
              <w:t>,</w:t>
            </w:r>
            <w:r w:rsidRPr="002B0CCC">
              <w:rPr>
                <w:rFonts w:cs="TimesNewRoman"/>
              </w:rPr>
              <w:t xml:space="preserve"> откинуться на спинку стула</w:t>
            </w:r>
          </w:p>
          <w:p w:rsidR="00E510A5" w:rsidRPr="002B0CCC" w:rsidRDefault="00E510A5" w:rsidP="00726565">
            <w:pPr>
              <w:autoSpaceDE w:val="0"/>
              <w:autoSpaceDN w:val="0"/>
              <w:adjustRightInd w:val="0"/>
              <w:jc w:val="center"/>
              <w:rPr>
                <w:b/>
                <w:bCs/>
              </w:rPr>
            </w:pPr>
          </w:p>
        </w:tc>
      </w:tr>
      <w:tr w:rsidR="00E510A5" w:rsidRPr="002B0CCC" w:rsidTr="00FD0CD9">
        <w:tc>
          <w:tcPr>
            <w:tcW w:w="1384" w:type="dxa"/>
          </w:tcPr>
          <w:p w:rsidR="00E510A5" w:rsidRPr="002B0CCC" w:rsidRDefault="00E510A5" w:rsidP="00726565">
            <w:pPr>
              <w:autoSpaceDE w:val="0"/>
              <w:autoSpaceDN w:val="0"/>
              <w:adjustRightInd w:val="0"/>
              <w:jc w:val="center"/>
              <w:rPr>
                <w:b/>
                <w:bCs/>
              </w:rPr>
            </w:pPr>
            <w:r w:rsidRPr="002B0CCC">
              <w:rPr>
                <w:rFonts w:cs="TimesNewRoman"/>
              </w:rPr>
              <w:t>Движения</w:t>
            </w:r>
          </w:p>
        </w:tc>
        <w:tc>
          <w:tcPr>
            <w:tcW w:w="1733" w:type="dxa"/>
          </w:tcPr>
          <w:p w:rsidR="00E510A5" w:rsidRPr="002B0CCC" w:rsidRDefault="00E510A5" w:rsidP="00726565">
            <w:pPr>
              <w:autoSpaceDE w:val="0"/>
              <w:autoSpaceDN w:val="0"/>
              <w:adjustRightInd w:val="0"/>
              <w:jc w:val="center"/>
              <w:rPr>
                <w:b/>
                <w:bCs/>
              </w:rPr>
            </w:pPr>
            <w:r w:rsidRPr="002B0CCC">
              <w:rPr>
                <w:rFonts w:cs="TimesNewRoman"/>
              </w:rPr>
              <w:t>Точные</w:t>
            </w:r>
          </w:p>
        </w:tc>
        <w:tc>
          <w:tcPr>
            <w:tcW w:w="1681" w:type="dxa"/>
          </w:tcPr>
          <w:p w:rsidR="00E510A5" w:rsidRPr="002B0CCC" w:rsidRDefault="00E510A5" w:rsidP="00726565">
            <w:pPr>
              <w:autoSpaceDE w:val="0"/>
              <w:autoSpaceDN w:val="0"/>
              <w:adjustRightInd w:val="0"/>
              <w:jc w:val="center"/>
              <w:rPr>
                <w:b/>
                <w:bCs/>
              </w:rPr>
            </w:pPr>
            <w:r w:rsidRPr="002B0CCC">
              <w:rPr>
                <w:rFonts w:cs="TimesNewRoman"/>
              </w:rPr>
              <w:t>Неуверенные</w:t>
            </w:r>
            <w:r w:rsidRPr="002B0CCC">
              <w:t xml:space="preserve">, </w:t>
            </w:r>
            <w:r w:rsidRPr="002B0CCC">
              <w:rPr>
                <w:rFonts w:cs="TimesNewRoman"/>
              </w:rPr>
              <w:t>замедленные</w:t>
            </w:r>
          </w:p>
        </w:tc>
        <w:tc>
          <w:tcPr>
            <w:tcW w:w="1938" w:type="dxa"/>
          </w:tcPr>
          <w:p w:rsidR="00E510A5" w:rsidRPr="002B0CCC" w:rsidRDefault="00E510A5" w:rsidP="00726565">
            <w:pPr>
              <w:autoSpaceDE w:val="0"/>
              <w:autoSpaceDN w:val="0"/>
              <w:adjustRightInd w:val="0"/>
              <w:jc w:val="center"/>
              <w:rPr>
                <w:rFonts w:cs="TimesNewRoman"/>
              </w:rPr>
            </w:pPr>
            <w:r w:rsidRPr="002B0CCC">
              <w:rPr>
                <w:rFonts w:cs="TimesNewRoman"/>
              </w:rPr>
              <w:t>Суетливые движения рук и</w:t>
            </w:r>
          </w:p>
          <w:p w:rsidR="00E510A5" w:rsidRPr="002B0CCC" w:rsidRDefault="00E510A5" w:rsidP="00726565">
            <w:pPr>
              <w:autoSpaceDE w:val="0"/>
              <w:autoSpaceDN w:val="0"/>
              <w:adjustRightInd w:val="0"/>
              <w:jc w:val="center"/>
            </w:pPr>
            <w:r w:rsidRPr="002B0CCC">
              <w:rPr>
                <w:rFonts w:cs="TimesNewRoman"/>
              </w:rPr>
              <w:t xml:space="preserve">Пальцев </w:t>
            </w:r>
            <w:r w:rsidRPr="002B0CCC">
              <w:t>(</w:t>
            </w:r>
            <w:r w:rsidRPr="002B0CCC">
              <w:rPr>
                <w:rFonts w:cs="TimesNewRoman"/>
              </w:rPr>
              <w:t>ухудшение почерка</w:t>
            </w:r>
            <w:r w:rsidRPr="002B0CCC">
              <w:t>)</w:t>
            </w:r>
          </w:p>
        </w:tc>
      </w:tr>
      <w:tr w:rsidR="00E510A5" w:rsidRPr="002B0CCC" w:rsidTr="00FD0CD9">
        <w:tc>
          <w:tcPr>
            <w:tcW w:w="1384" w:type="dxa"/>
          </w:tcPr>
          <w:p w:rsidR="00E510A5" w:rsidRPr="002B0CCC" w:rsidRDefault="00E510A5" w:rsidP="00726565">
            <w:pPr>
              <w:autoSpaceDE w:val="0"/>
              <w:autoSpaceDN w:val="0"/>
              <w:adjustRightInd w:val="0"/>
              <w:jc w:val="center"/>
              <w:rPr>
                <w:rFonts w:cs="TimesNewRoman"/>
              </w:rPr>
            </w:pPr>
            <w:r w:rsidRPr="002B0CCC">
              <w:rPr>
                <w:rFonts w:cs="TimesNewRoman"/>
              </w:rPr>
              <w:t xml:space="preserve">Интерес к </w:t>
            </w:r>
            <w:r w:rsidRPr="002B0CCC">
              <w:rPr>
                <w:rFonts w:cs="TimesNewRoman"/>
              </w:rPr>
              <w:lastRenderedPageBreak/>
              <w:t>новому материалу</w:t>
            </w:r>
          </w:p>
        </w:tc>
        <w:tc>
          <w:tcPr>
            <w:tcW w:w="1733" w:type="dxa"/>
          </w:tcPr>
          <w:p w:rsidR="00E510A5" w:rsidRPr="002B0CCC" w:rsidRDefault="00E510A5" w:rsidP="00726565">
            <w:pPr>
              <w:autoSpaceDE w:val="0"/>
              <w:autoSpaceDN w:val="0"/>
              <w:adjustRightInd w:val="0"/>
              <w:jc w:val="center"/>
              <w:rPr>
                <w:rFonts w:cs="TimesNewRoman"/>
              </w:rPr>
            </w:pPr>
            <w:r w:rsidRPr="002B0CCC">
              <w:rPr>
                <w:rFonts w:cs="TimesNewRoman"/>
              </w:rPr>
              <w:lastRenderedPageBreak/>
              <w:t>Живой интерес</w:t>
            </w:r>
            <w:r w:rsidRPr="002B0CCC">
              <w:t xml:space="preserve">, </w:t>
            </w:r>
            <w:r w:rsidRPr="002B0CCC">
              <w:rPr>
                <w:rFonts w:cs="TimesNewRoman"/>
              </w:rPr>
              <w:lastRenderedPageBreak/>
              <w:t>задавание</w:t>
            </w:r>
          </w:p>
          <w:p w:rsidR="00E510A5" w:rsidRPr="002B0CCC" w:rsidRDefault="00E510A5" w:rsidP="00726565">
            <w:pPr>
              <w:autoSpaceDE w:val="0"/>
              <w:autoSpaceDN w:val="0"/>
              <w:adjustRightInd w:val="0"/>
              <w:jc w:val="center"/>
              <w:rPr>
                <w:rFonts w:cs="TimesNewRoman"/>
              </w:rPr>
            </w:pPr>
            <w:r w:rsidRPr="002B0CCC">
              <w:rPr>
                <w:rFonts w:cs="TimesNewRoman"/>
              </w:rPr>
              <w:t>вопросов</w:t>
            </w:r>
          </w:p>
        </w:tc>
        <w:tc>
          <w:tcPr>
            <w:tcW w:w="1681" w:type="dxa"/>
          </w:tcPr>
          <w:p w:rsidR="00E510A5" w:rsidRPr="002B0CCC" w:rsidRDefault="00E510A5" w:rsidP="00726565">
            <w:pPr>
              <w:autoSpaceDE w:val="0"/>
              <w:autoSpaceDN w:val="0"/>
              <w:adjustRightInd w:val="0"/>
              <w:jc w:val="center"/>
              <w:rPr>
                <w:rFonts w:cs="TimesNewRoman"/>
              </w:rPr>
            </w:pPr>
            <w:r w:rsidRPr="002B0CCC">
              <w:rPr>
                <w:rFonts w:cs="TimesNewRoman"/>
              </w:rPr>
              <w:lastRenderedPageBreak/>
              <w:t>Слабый инте</w:t>
            </w:r>
            <w:r w:rsidRPr="002B0CCC">
              <w:rPr>
                <w:rFonts w:cs="TimesNewRoman"/>
              </w:rPr>
              <w:lastRenderedPageBreak/>
              <w:t>рес</w:t>
            </w:r>
            <w:r w:rsidRPr="002B0CCC">
              <w:t xml:space="preserve">, </w:t>
            </w:r>
            <w:r w:rsidRPr="002B0CCC">
              <w:rPr>
                <w:rFonts w:cs="TimesNewRoman"/>
              </w:rPr>
              <w:t>отсутствие</w:t>
            </w:r>
          </w:p>
          <w:p w:rsidR="00E510A5" w:rsidRPr="002B0CCC" w:rsidRDefault="00E510A5" w:rsidP="00726565">
            <w:pPr>
              <w:autoSpaceDE w:val="0"/>
              <w:autoSpaceDN w:val="0"/>
              <w:adjustRightInd w:val="0"/>
              <w:jc w:val="center"/>
              <w:rPr>
                <w:rFonts w:cs="TimesNewRoman"/>
              </w:rPr>
            </w:pPr>
            <w:r w:rsidRPr="002B0CCC">
              <w:rPr>
                <w:rFonts w:cs="TimesNewRoman"/>
              </w:rPr>
              <w:t>вопросов</w:t>
            </w:r>
          </w:p>
        </w:tc>
        <w:tc>
          <w:tcPr>
            <w:tcW w:w="1938" w:type="dxa"/>
          </w:tcPr>
          <w:p w:rsidR="00E510A5" w:rsidRPr="002B0CCC" w:rsidRDefault="00E510A5" w:rsidP="00726565">
            <w:pPr>
              <w:autoSpaceDE w:val="0"/>
              <w:autoSpaceDN w:val="0"/>
              <w:adjustRightInd w:val="0"/>
              <w:jc w:val="center"/>
            </w:pPr>
            <w:r w:rsidRPr="002B0CCC">
              <w:rPr>
                <w:rFonts w:cs="TimesNewRoman"/>
              </w:rPr>
              <w:lastRenderedPageBreak/>
              <w:t>Полное отсут</w:t>
            </w:r>
            <w:r w:rsidRPr="002B0CCC">
              <w:rPr>
                <w:rFonts w:cs="TimesNewRoman"/>
              </w:rPr>
              <w:lastRenderedPageBreak/>
              <w:t>ствие интереса</w:t>
            </w:r>
            <w:r w:rsidRPr="002B0CCC">
              <w:t xml:space="preserve">, </w:t>
            </w:r>
            <w:r w:rsidRPr="002B0CCC">
              <w:rPr>
                <w:rFonts w:cs="TimesNewRoman"/>
              </w:rPr>
              <w:t>апатия</w:t>
            </w:r>
          </w:p>
        </w:tc>
      </w:tr>
    </w:tbl>
    <w:p w:rsidR="00E510A5" w:rsidRDefault="00E510A5" w:rsidP="00E510A5">
      <w:pPr>
        <w:autoSpaceDE w:val="0"/>
        <w:autoSpaceDN w:val="0"/>
        <w:adjustRightInd w:val="0"/>
        <w:ind w:firstLine="567"/>
        <w:jc w:val="both"/>
        <w:rPr>
          <w:rFonts w:cs="TimesNewRoman"/>
          <w:sz w:val="22"/>
          <w:szCs w:val="22"/>
        </w:rPr>
      </w:pP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Объективными признаками переутомления являются</w:t>
      </w:r>
      <w:r w:rsidRPr="002B0CCC">
        <w:rPr>
          <w:sz w:val="22"/>
          <w:szCs w:val="22"/>
        </w:rPr>
        <w:t xml:space="preserve">: </w:t>
      </w:r>
      <w:r w:rsidRPr="002B0CCC">
        <w:rPr>
          <w:rFonts w:cs="TimesNewRoman"/>
          <w:sz w:val="22"/>
          <w:szCs w:val="22"/>
        </w:rPr>
        <w:t>снижение веса тела</w:t>
      </w:r>
      <w:r w:rsidRPr="002B0CCC">
        <w:rPr>
          <w:sz w:val="22"/>
          <w:szCs w:val="22"/>
        </w:rPr>
        <w:t xml:space="preserve">, </w:t>
      </w:r>
      <w:r w:rsidRPr="002B0CCC">
        <w:rPr>
          <w:rFonts w:cs="TimesNewRoman"/>
          <w:sz w:val="22"/>
          <w:szCs w:val="22"/>
        </w:rPr>
        <w:t>диспепсические расстройства</w:t>
      </w:r>
      <w:r w:rsidRPr="002B0CCC">
        <w:rPr>
          <w:sz w:val="22"/>
          <w:szCs w:val="22"/>
        </w:rPr>
        <w:t xml:space="preserve">, </w:t>
      </w:r>
      <w:r w:rsidRPr="002B0CCC">
        <w:rPr>
          <w:rFonts w:cs="TimesNewRoman"/>
          <w:sz w:val="22"/>
          <w:szCs w:val="22"/>
        </w:rPr>
        <w:t>повышение сухожильных рефлексов</w:t>
      </w:r>
      <w:r w:rsidRPr="002B0CCC">
        <w:rPr>
          <w:sz w:val="22"/>
          <w:szCs w:val="22"/>
        </w:rPr>
        <w:t xml:space="preserve">, </w:t>
      </w:r>
      <w:r w:rsidRPr="002B0CCC">
        <w:rPr>
          <w:rFonts w:cs="TimesNewRoman"/>
          <w:sz w:val="22"/>
          <w:szCs w:val="22"/>
        </w:rPr>
        <w:t>лабильность частоты сердцебиения и артериального давления</w:t>
      </w:r>
      <w:r w:rsidRPr="002B0CCC">
        <w:rPr>
          <w:sz w:val="22"/>
          <w:szCs w:val="22"/>
        </w:rPr>
        <w:t xml:space="preserve">, </w:t>
      </w:r>
      <w:r w:rsidRPr="002B0CCC">
        <w:rPr>
          <w:rFonts w:cs="TimesNewRoman"/>
          <w:sz w:val="22"/>
          <w:szCs w:val="22"/>
        </w:rPr>
        <w:t>потливость</w:t>
      </w:r>
      <w:r w:rsidRPr="002B0CCC">
        <w:rPr>
          <w:sz w:val="22"/>
          <w:szCs w:val="22"/>
        </w:rPr>
        <w:t xml:space="preserve">, </w:t>
      </w:r>
      <w:r w:rsidRPr="002B0CCC">
        <w:rPr>
          <w:rFonts w:cs="TimesNewRoman"/>
          <w:sz w:val="22"/>
          <w:szCs w:val="22"/>
        </w:rPr>
        <w:t>выраженный дермографизм</w:t>
      </w:r>
      <w:r w:rsidRPr="002B0CCC">
        <w:rPr>
          <w:sz w:val="22"/>
          <w:szCs w:val="22"/>
        </w:rPr>
        <w:t xml:space="preserve">, </w:t>
      </w:r>
      <w:r w:rsidRPr="002B0CCC">
        <w:rPr>
          <w:rFonts w:cs="TimesNewRoman"/>
          <w:sz w:val="22"/>
          <w:szCs w:val="22"/>
        </w:rPr>
        <w:t>снижение сопротивляемости организма инфекциям</w:t>
      </w:r>
      <w:r w:rsidRPr="002B0CCC">
        <w:rPr>
          <w:sz w:val="22"/>
          <w:szCs w:val="22"/>
        </w:rPr>
        <w:t xml:space="preserve">, </w:t>
      </w:r>
      <w:r w:rsidRPr="002B0CCC">
        <w:rPr>
          <w:rFonts w:cs="TimesNewRoman"/>
          <w:sz w:val="22"/>
          <w:szCs w:val="22"/>
        </w:rPr>
        <w:t>заболеваниям и т</w:t>
      </w:r>
      <w:r w:rsidRPr="002B0CCC">
        <w:rPr>
          <w:sz w:val="22"/>
          <w:szCs w:val="22"/>
        </w:rPr>
        <w:t>.</w:t>
      </w:r>
      <w:r w:rsidRPr="002B0CCC">
        <w:rPr>
          <w:rFonts w:cs="TimesNewRoman"/>
          <w:sz w:val="22"/>
          <w:szCs w:val="22"/>
        </w:rPr>
        <w:t>п</w:t>
      </w:r>
      <w:r w:rsidRPr="002B0CCC">
        <w:rPr>
          <w:sz w:val="22"/>
          <w:szCs w:val="22"/>
        </w:rPr>
        <w:t>.</w:t>
      </w:r>
    </w:p>
    <w:p w:rsidR="00E510A5" w:rsidRDefault="00E510A5" w:rsidP="00E510A5">
      <w:pPr>
        <w:autoSpaceDE w:val="0"/>
        <w:autoSpaceDN w:val="0"/>
        <w:adjustRightInd w:val="0"/>
        <w:ind w:firstLine="567"/>
        <w:jc w:val="both"/>
        <w:rPr>
          <w:sz w:val="22"/>
          <w:szCs w:val="22"/>
        </w:rPr>
      </w:pPr>
    </w:p>
    <w:p w:rsidR="00A56432" w:rsidRDefault="00A56432" w:rsidP="00E510A5">
      <w:pPr>
        <w:autoSpaceDE w:val="0"/>
        <w:autoSpaceDN w:val="0"/>
        <w:adjustRightInd w:val="0"/>
        <w:jc w:val="center"/>
        <w:rPr>
          <w:rFonts w:cs="TimesNewRoman"/>
          <w:bCs/>
          <w:i/>
          <w:sz w:val="22"/>
          <w:szCs w:val="22"/>
        </w:rPr>
      </w:pPr>
    </w:p>
    <w:p w:rsidR="00E510A5" w:rsidRDefault="00E510A5" w:rsidP="00E510A5">
      <w:pPr>
        <w:autoSpaceDE w:val="0"/>
        <w:autoSpaceDN w:val="0"/>
        <w:adjustRightInd w:val="0"/>
        <w:jc w:val="center"/>
        <w:rPr>
          <w:rFonts w:cs="TimesNewRoman"/>
          <w:bCs/>
          <w:i/>
          <w:sz w:val="22"/>
          <w:szCs w:val="22"/>
        </w:rPr>
      </w:pPr>
      <w:r w:rsidRPr="002B0CCC">
        <w:rPr>
          <w:rFonts w:cs="TimesNewRoman"/>
          <w:bCs/>
          <w:i/>
          <w:sz w:val="22"/>
          <w:szCs w:val="22"/>
        </w:rPr>
        <w:t xml:space="preserve">Краткая характеристика степеней переутомления </w:t>
      </w:r>
    </w:p>
    <w:p w:rsidR="00E510A5" w:rsidRPr="002B0CCC" w:rsidRDefault="00E510A5" w:rsidP="00E510A5">
      <w:pPr>
        <w:autoSpaceDE w:val="0"/>
        <w:autoSpaceDN w:val="0"/>
        <w:adjustRightInd w:val="0"/>
        <w:jc w:val="center"/>
        <w:rPr>
          <w:bCs/>
          <w:i/>
          <w:sz w:val="22"/>
          <w:szCs w:val="22"/>
        </w:rPr>
      </w:pPr>
      <w:r w:rsidRPr="002B0CCC">
        <w:rPr>
          <w:bCs/>
          <w:i/>
          <w:sz w:val="22"/>
          <w:szCs w:val="22"/>
        </w:rPr>
        <w:t>(</w:t>
      </w:r>
      <w:r w:rsidRPr="002B0CCC">
        <w:rPr>
          <w:rFonts w:cs="TimesNewRoman"/>
          <w:bCs/>
          <w:i/>
          <w:sz w:val="22"/>
          <w:szCs w:val="22"/>
        </w:rPr>
        <w:t>по К</w:t>
      </w:r>
      <w:r w:rsidRPr="002B0CCC">
        <w:rPr>
          <w:bCs/>
          <w:i/>
          <w:sz w:val="22"/>
          <w:szCs w:val="22"/>
        </w:rPr>
        <w:t xml:space="preserve">. </w:t>
      </w:r>
      <w:r w:rsidRPr="002B0CCC">
        <w:rPr>
          <w:rFonts w:cs="TimesNewRoman"/>
          <w:bCs/>
          <w:i/>
          <w:sz w:val="22"/>
          <w:szCs w:val="22"/>
        </w:rPr>
        <w:t>К</w:t>
      </w:r>
      <w:r w:rsidRPr="002B0CCC">
        <w:rPr>
          <w:bCs/>
          <w:i/>
          <w:sz w:val="22"/>
          <w:szCs w:val="22"/>
        </w:rPr>
        <w:t xml:space="preserve">. </w:t>
      </w:r>
      <w:r w:rsidRPr="002B0CCC">
        <w:rPr>
          <w:rFonts w:cs="TimesNewRoman"/>
          <w:bCs/>
          <w:i/>
          <w:sz w:val="22"/>
          <w:szCs w:val="22"/>
        </w:rPr>
        <w:t>Платонову</w:t>
      </w:r>
      <w:r w:rsidRPr="002B0CCC">
        <w:rPr>
          <w:bCs/>
          <w:i/>
          <w:sz w:val="22"/>
          <w:szCs w:val="22"/>
        </w:rPr>
        <w:t>)</w:t>
      </w:r>
    </w:p>
    <w:tbl>
      <w:tblPr>
        <w:tblStyle w:val="a6"/>
        <w:tblW w:w="0" w:type="auto"/>
        <w:tblLook w:val="04A0" w:firstRow="1" w:lastRow="0" w:firstColumn="1" w:lastColumn="0" w:noHBand="0" w:noVBand="1"/>
      </w:tblPr>
      <w:tblGrid>
        <w:gridCol w:w="1552"/>
        <w:gridCol w:w="1235"/>
        <w:gridCol w:w="1306"/>
        <w:gridCol w:w="1385"/>
        <w:gridCol w:w="1258"/>
      </w:tblGrid>
      <w:tr w:rsidR="00E510A5" w:rsidRPr="002B0CCC" w:rsidTr="00726565">
        <w:trPr>
          <w:trHeight w:val="173"/>
        </w:trPr>
        <w:tc>
          <w:tcPr>
            <w:tcW w:w="2553" w:type="dxa"/>
            <w:vMerge w:val="restart"/>
          </w:tcPr>
          <w:p w:rsidR="00E510A5" w:rsidRPr="002B0CCC" w:rsidRDefault="00E510A5" w:rsidP="00726565">
            <w:pPr>
              <w:autoSpaceDE w:val="0"/>
              <w:autoSpaceDN w:val="0"/>
              <w:adjustRightInd w:val="0"/>
              <w:jc w:val="both"/>
              <w:rPr>
                <w:rFonts w:cs="TimesNewRoman"/>
              </w:rPr>
            </w:pPr>
            <w:r w:rsidRPr="002B0CCC">
              <w:rPr>
                <w:rFonts w:cs="TimesNewRoman"/>
              </w:rPr>
              <w:t>Симптом</w:t>
            </w:r>
          </w:p>
          <w:p w:rsidR="00E510A5" w:rsidRPr="002B0CCC" w:rsidRDefault="00E510A5" w:rsidP="00726565">
            <w:pPr>
              <w:autoSpaceDE w:val="0"/>
              <w:autoSpaceDN w:val="0"/>
              <w:adjustRightInd w:val="0"/>
              <w:jc w:val="both"/>
              <w:rPr>
                <w:b/>
                <w:bCs/>
              </w:rPr>
            </w:pPr>
          </w:p>
        </w:tc>
        <w:tc>
          <w:tcPr>
            <w:tcW w:w="7018" w:type="dxa"/>
            <w:gridSpan w:val="4"/>
          </w:tcPr>
          <w:p w:rsidR="00E510A5" w:rsidRPr="002B0CCC" w:rsidRDefault="00E510A5" w:rsidP="00726565">
            <w:pPr>
              <w:autoSpaceDE w:val="0"/>
              <w:autoSpaceDN w:val="0"/>
              <w:adjustRightInd w:val="0"/>
              <w:jc w:val="center"/>
              <w:rPr>
                <w:rFonts w:cs="TimesNewRoman"/>
              </w:rPr>
            </w:pPr>
            <w:r w:rsidRPr="002B0CCC">
              <w:rPr>
                <w:rFonts w:cs="TimesNewRoman"/>
              </w:rPr>
              <w:t>Степень переутомления</w:t>
            </w:r>
          </w:p>
        </w:tc>
      </w:tr>
      <w:tr w:rsidR="00E510A5" w:rsidRPr="002B0CCC" w:rsidTr="00726565">
        <w:trPr>
          <w:trHeight w:val="172"/>
        </w:trPr>
        <w:tc>
          <w:tcPr>
            <w:tcW w:w="2553" w:type="dxa"/>
            <w:vMerge/>
          </w:tcPr>
          <w:p w:rsidR="00E510A5" w:rsidRPr="002B0CCC" w:rsidRDefault="00E510A5" w:rsidP="00726565">
            <w:pPr>
              <w:autoSpaceDE w:val="0"/>
              <w:autoSpaceDN w:val="0"/>
              <w:adjustRightInd w:val="0"/>
              <w:jc w:val="both"/>
              <w:rPr>
                <w:b/>
                <w:bCs/>
              </w:rPr>
            </w:pPr>
          </w:p>
        </w:tc>
        <w:tc>
          <w:tcPr>
            <w:tcW w:w="2008" w:type="dxa"/>
          </w:tcPr>
          <w:p w:rsidR="00E510A5" w:rsidRPr="002B0CCC" w:rsidRDefault="00E510A5" w:rsidP="00FD0CD9">
            <w:pPr>
              <w:autoSpaceDE w:val="0"/>
              <w:autoSpaceDN w:val="0"/>
              <w:adjustRightInd w:val="0"/>
              <w:jc w:val="center"/>
              <w:rPr>
                <w:b/>
                <w:bCs/>
              </w:rPr>
            </w:pPr>
            <w:r w:rsidRPr="002B0CCC">
              <w:t xml:space="preserve">I </w:t>
            </w:r>
            <w:r w:rsidRPr="002B0CCC">
              <w:rPr>
                <w:rFonts w:cs="TimesNewRoman"/>
              </w:rPr>
              <w:t>начинающееся</w:t>
            </w:r>
          </w:p>
        </w:tc>
        <w:tc>
          <w:tcPr>
            <w:tcW w:w="1606" w:type="dxa"/>
          </w:tcPr>
          <w:p w:rsidR="00FD0CD9" w:rsidRDefault="00E510A5" w:rsidP="00FD0CD9">
            <w:pPr>
              <w:autoSpaceDE w:val="0"/>
              <w:autoSpaceDN w:val="0"/>
              <w:adjustRightInd w:val="0"/>
              <w:jc w:val="center"/>
            </w:pPr>
            <w:r w:rsidRPr="002B0CCC">
              <w:t>II</w:t>
            </w:r>
          </w:p>
          <w:p w:rsidR="00E510A5" w:rsidRPr="002B0CCC" w:rsidRDefault="00E510A5" w:rsidP="00FD0CD9">
            <w:pPr>
              <w:autoSpaceDE w:val="0"/>
              <w:autoSpaceDN w:val="0"/>
              <w:adjustRightInd w:val="0"/>
              <w:jc w:val="center"/>
              <w:rPr>
                <w:b/>
                <w:bCs/>
              </w:rPr>
            </w:pPr>
            <w:r w:rsidRPr="002B0CCC">
              <w:t xml:space="preserve"> </w:t>
            </w:r>
            <w:r w:rsidRPr="002B0CCC">
              <w:rPr>
                <w:rFonts w:cs="TimesNewRoman"/>
              </w:rPr>
              <w:t>лёгкое</w:t>
            </w:r>
          </w:p>
        </w:tc>
        <w:tc>
          <w:tcPr>
            <w:tcW w:w="1789" w:type="dxa"/>
          </w:tcPr>
          <w:p w:rsidR="00E510A5" w:rsidRPr="002B0CCC" w:rsidRDefault="00FD0CD9" w:rsidP="00FD0CD9">
            <w:pPr>
              <w:autoSpaceDE w:val="0"/>
              <w:autoSpaceDN w:val="0"/>
              <w:adjustRightInd w:val="0"/>
              <w:jc w:val="center"/>
              <w:rPr>
                <w:b/>
                <w:bCs/>
              </w:rPr>
            </w:pPr>
            <w:r>
              <w:rPr>
                <w:lang w:val="en-US"/>
              </w:rPr>
              <w:t>I</w:t>
            </w:r>
            <w:r w:rsidR="00E510A5" w:rsidRPr="002B0CCC">
              <w:t xml:space="preserve">II </w:t>
            </w:r>
            <w:r w:rsidR="00E510A5" w:rsidRPr="002B0CCC">
              <w:rPr>
                <w:rFonts w:cs="TimesNewRoman"/>
              </w:rPr>
              <w:t>выраженное</w:t>
            </w:r>
          </w:p>
        </w:tc>
        <w:tc>
          <w:tcPr>
            <w:tcW w:w="1615" w:type="dxa"/>
          </w:tcPr>
          <w:p w:rsidR="00FD0CD9" w:rsidRDefault="00E510A5" w:rsidP="00E510A5">
            <w:pPr>
              <w:autoSpaceDE w:val="0"/>
              <w:autoSpaceDN w:val="0"/>
              <w:adjustRightInd w:val="0"/>
              <w:jc w:val="center"/>
            </w:pPr>
            <w:r w:rsidRPr="002B0CCC">
              <w:t>IV</w:t>
            </w:r>
          </w:p>
          <w:p w:rsidR="00E510A5" w:rsidRPr="002B0CCC" w:rsidRDefault="00E510A5" w:rsidP="00E510A5">
            <w:pPr>
              <w:autoSpaceDE w:val="0"/>
              <w:autoSpaceDN w:val="0"/>
              <w:adjustRightInd w:val="0"/>
              <w:jc w:val="center"/>
              <w:rPr>
                <w:b/>
                <w:bCs/>
              </w:rPr>
            </w:pPr>
            <w:r w:rsidRPr="002B0CCC">
              <w:t xml:space="preserve"> </w:t>
            </w:r>
            <w:r w:rsidRPr="002B0CCC">
              <w:rPr>
                <w:rFonts w:cs="TimesNewRoman"/>
              </w:rPr>
              <w:t>тяжёлое</w:t>
            </w:r>
          </w:p>
        </w:tc>
      </w:tr>
      <w:tr w:rsidR="00E510A5" w:rsidRPr="002B0CCC" w:rsidTr="00726565">
        <w:tc>
          <w:tcPr>
            <w:tcW w:w="2553" w:type="dxa"/>
          </w:tcPr>
          <w:p w:rsidR="00E510A5" w:rsidRPr="002B0CCC" w:rsidRDefault="00E510A5" w:rsidP="00726565">
            <w:pPr>
              <w:autoSpaceDE w:val="0"/>
              <w:autoSpaceDN w:val="0"/>
              <w:adjustRightInd w:val="0"/>
              <w:jc w:val="both"/>
              <w:rPr>
                <w:rFonts w:cs="TimesNewRoman"/>
              </w:rPr>
            </w:pPr>
            <w:r w:rsidRPr="002B0CCC">
              <w:rPr>
                <w:rFonts w:cs="TimesNewRoman"/>
              </w:rPr>
              <w:t>Снижение</w:t>
            </w:r>
          </w:p>
          <w:p w:rsidR="00E510A5" w:rsidRPr="002B0CCC" w:rsidRDefault="00E510A5" w:rsidP="00670177">
            <w:pPr>
              <w:autoSpaceDE w:val="0"/>
              <w:autoSpaceDN w:val="0"/>
              <w:adjustRightInd w:val="0"/>
              <w:jc w:val="both"/>
              <w:rPr>
                <w:rFonts w:cs="TimesNewRoman"/>
              </w:rPr>
            </w:pPr>
            <w:r>
              <w:rPr>
                <w:rFonts w:cs="TimesNewRoman"/>
              </w:rPr>
              <w:t>р</w:t>
            </w:r>
            <w:r w:rsidRPr="002B0CCC">
              <w:rPr>
                <w:rFonts w:cs="TimesNewRoman"/>
              </w:rPr>
              <w:t>аботоспособности</w:t>
            </w:r>
          </w:p>
        </w:tc>
        <w:tc>
          <w:tcPr>
            <w:tcW w:w="2008" w:type="dxa"/>
          </w:tcPr>
          <w:p w:rsidR="00E510A5" w:rsidRPr="002B0CCC" w:rsidRDefault="00E510A5" w:rsidP="00726565">
            <w:pPr>
              <w:autoSpaceDE w:val="0"/>
              <w:autoSpaceDN w:val="0"/>
              <w:adjustRightInd w:val="0"/>
              <w:jc w:val="both"/>
              <w:rPr>
                <w:b/>
                <w:bCs/>
              </w:rPr>
            </w:pPr>
            <w:r w:rsidRPr="002B0CCC">
              <w:rPr>
                <w:rFonts w:cs="TimesNewRoman"/>
              </w:rPr>
              <w:t>Малое</w:t>
            </w:r>
          </w:p>
        </w:tc>
        <w:tc>
          <w:tcPr>
            <w:tcW w:w="1606" w:type="dxa"/>
          </w:tcPr>
          <w:p w:rsidR="00E510A5" w:rsidRPr="002B0CCC" w:rsidRDefault="00E510A5" w:rsidP="00726565">
            <w:pPr>
              <w:autoSpaceDE w:val="0"/>
              <w:autoSpaceDN w:val="0"/>
              <w:adjustRightInd w:val="0"/>
              <w:jc w:val="both"/>
              <w:rPr>
                <w:b/>
                <w:bCs/>
              </w:rPr>
            </w:pPr>
            <w:r w:rsidRPr="002B0CCC">
              <w:rPr>
                <w:rFonts w:cs="TimesNewRoman"/>
              </w:rPr>
              <w:t>Заметное</w:t>
            </w:r>
          </w:p>
        </w:tc>
        <w:tc>
          <w:tcPr>
            <w:tcW w:w="1789" w:type="dxa"/>
          </w:tcPr>
          <w:p w:rsidR="00E510A5" w:rsidRPr="002B0CCC" w:rsidRDefault="00E510A5" w:rsidP="00726565">
            <w:pPr>
              <w:autoSpaceDE w:val="0"/>
              <w:autoSpaceDN w:val="0"/>
              <w:adjustRightInd w:val="0"/>
              <w:jc w:val="both"/>
              <w:rPr>
                <w:b/>
                <w:bCs/>
              </w:rPr>
            </w:pPr>
            <w:r w:rsidRPr="002B0CCC">
              <w:rPr>
                <w:rFonts w:cs="TimesNewRoman"/>
              </w:rPr>
              <w:t>Выраженное</w:t>
            </w:r>
          </w:p>
        </w:tc>
        <w:tc>
          <w:tcPr>
            <w:tcW w:w="1615" w:type="dxa"/>
          </w:tcPr>
          <w:p w:rsidR="00E510A5" w:rsidRPr="002B0CCC" w:rsidRDefault="00E510A5" w:rsidP="00726565">
            <w:pPr>
              <w:autoSpaceDE w:val="0"/>
              <w:autoSpaceDN w:val="0"/>
              <w:adjustRightInd w:val="0"/>
              <w:jc w:val="both"/>
              <w:rPr>
                <w:rFonts w:cs="TimesNewRoman"/>
              </w:rPr>
            </w:pPr>
            <w:r w:rsidRPr="002B0CCC">
              <w:rPr>
                <w:rFonts w:cs="TimesNewRoman"/>
              </w:rPr>
              <w:t>Резкое</w:t>
            </w:r>
          </w:p>
          <w:p w:rsidR="00E510A5" w:rsidRPr="002B0CCC" w:rsidRDefault="00E510A5" w:rsidP="00726565">
            <w:pPr>
              <w:autoSpaceDE w:val="0"/>
              <w:autoSpaceDN w:val="0"/>
              <w:adjustRightInd w:val="0"/>
              <w:jc w:val="both"/>
              <w:rPr>
                <w:b/>
                <w:bCs/>
              </w:rPr>
            </w:pPr>
          </w:p>
        </w:tc>
      </w:tr>
      <w:tr w:rsidR="00E510A5" w:rsidRPr="002B0CCC" w:rsidTr="00726565">
        <w:tc>
          <w:tcPr>
            <w:tcW w:w="2553" w:type="dxa"/>
          </w:tcPr>
          <w:p w:rsidR="00E510A5" w:rsidRPr="002B0CCC" w:rsidRDefault="00E510A5" w:rsidP="00726565">
            <w:pPr>
              <w:autoSpaceDE w:val="0"/>
              <w:autoSpaceDN w:val="0"/>
              <w:adjustRightInd w:val="0"/>
              <w:rPr>
                <w:rFonts w:cs="TimesNewRoman"/>
              </w:rPr>
            </w:pPr>
            <w:r w:rsidRPr="002B0CCC">
              <w:rPr>
                <w:rFonts w:cs="TimesNewRoman"/>
              </w:rPr>
              <w:t>Появление ранее</w:t>
            </w:r>
          </w:p>
          <w:p w:rsidR="00E510A5" w:rsidRPr="002B0CCC" w:rsidRDefault="00E510A5" w:rsidP="00726565">
            <w:pPr>
              <w:autoSpaceDE w:val="0"/>
              <w:autoSpaceDN w:val="0"/>
              <w:adjustRightInd w:val="0"/>
              <w:rPr>
                <w:rFonts w:cs="TimesNewRoman"/>
              </w:rPr>
            </w:pPr>
            <w:r w:rsidRPr="002B0CCC">
              <w:rPr>
                <w:rFonts w:cs="TimesNewRoman"/>
              </w:rPr>
              <w:t>отсутствовавшей</w:t>
            </w:r>
          </w:p>
          <w:p w:rsidR="00E510A5" w:rsidRPr="002B0CCC" w:rsidRDefault="00E510A5" w:rsidP="00726565">
            <w:pPr>
              <w:autoSpaceDE w:val="0"/>
              <w:autoSpaceDN w:val="0"/>
              <w:adjustRightInd w:val="0"/>
              <w:rPr>
                <w:rFonts w:cs="TimesNewRoman"/>
              </w:rPr>
            </w:pPr>
            <w:r w:rsidRPr="002B0CCC">
              <w:rPr>
                <w:rFonts w:cs="TimesNewRoman"/>
              </w:rPr>
              <w:t>усталости при умственной</w:t>
            </w:r>
          </w:p>
          <w:p w:rsidR="00E510A5" w:rsidRPr="002B0CCC" w:rsidRDefault="00E510A5" w:rsidP="00726565">
            <w:pPr>
              <w:autoSpaceDE w:val="0"/>
              <w:autoSpaceDN w:val="0"/>
              <w:adjustRightInd w:val="0"/>
              <w:rPr>
                <w:rFonts w:cs="TimesNewRoman"/>
              </w:rPr>
            </w:pPr>
            <w:r w:rsidRPr="002B0CCC">
              <w:rPr>
                <w:rFonts w:cs="TimesNewRoman"/>
              </w:rPr>
              <w:t>нагрузке</w:t>
            </w:r>
          </w:p>
        </w:tc>
        <w:tc>
          <w:tcPr>
            <w:tcW w:w="2008" w:type="dxa"/>
          </w:tcPr>
          <w:p w:rsidR="00E510A5" w:rsidRPr="002B0CCC" w:rsidRDefault="00E510A5" w:rsidP="00726565">
            <w:pPr>
              <w:autoSpaceDE w:val="0"/>
              <w:autoSpaceDN w:val="0"/>
              <w:adjustRightInd w:val="0"/>
              <w:jc w:val="both"/>
              <w:rPr>
                <w:b/>
                <w:bCs/>
              </w:rPr>
            </w:pPr>
            <w:r w:rsidRPr="002B0CCC">
              <w:rPr>
                <w:rFonts w:cs="TimesNewRoman"/>
              </w:rPr>
              <w:t>При усиленной нагрузке</w:t>
            </w:r>
          </w:p>
        </w:tc>
        <w:tc>
          <w:tcPr>
            <w:tcW w:w="1606" w:type="dxa"/>
          </w:tcPr>
          <w:p w:rsidR="00E510A5" w:rsidRPr="002B0CCC" w:rsidRDefault="00E510A5" w:rsidP="00726565">
            <w:pPr>
              <w:autoSpaceDE w:val="0"/>
              <w:autoSpaceDN w:val="0"/>
              <w:adjustRightInd w:val="0"/>
              <w:jc w:val="both"/>
              <w:rPr>
                <w:b/>
                <w:bCs/>
              </w:rPr>
            </w:pPr>
            <w:r w:rsidRPr="002B0CCC">
              <w:rPr>
                <w:rFonts w:cs="TimesNewRoman"/>
              </w:rPr>
              <w:t>При обычной нагрузке</w:t>
            </w:r>
          </w:p>
        </w:tc>
        <w:tc>
          <w:tcPr>
            <w:tcW w:w="1789" w:type="dxa"/>
          </w:tcPr>
          <w:p w:rsidR="00E510A5" w:rsidRPr="002B0CCC" w:rsidRDefault="00E510A5" w:rsidP="00726565">
            <w:pPr>
              <w:autoSpaceDE w:val="0"/>
              <w:autoSpaceDN w:val="0"/>
              <w:adjustRightInd w:val="0"/>
              <w:jc w:val="both"/>
              <w:rPr>
                <w:rFonts w:cs="TimesNewRoman"/>
              </w:rPr>
            </w:pPr>
            <w:r w:rsidRPr="002B0CCC">
              <w:rPr>
                <w:rFonts w:cs="TimesNewRoman"/>
              </w:rPr>
              <w:t>При облегчённой</w:t>
            </w:r>
          </w:p>
          <w:p w:rsidR="00E510A5" w:rsidRPr="002B0CCC" w:rsidRDefault="00E510A5" w:rsidP="00726565">
            <w:pPr>
              <w:autoSpaceDE w:val="0"/>
              <w:autoSpaceDN w:val="0"/>
              <w:adjustRightInd w:val="0"/>
              <w:jc w:val="both"/>
              <w:rPr>
                <w:rFonts w:cs="TimesNewRoman"/>
              </w:rPr>
            </w:pPr>
            <w:r w:rsidRPr="002B0CCC">
              <w:rPr>
                <w:rFonts w:cs="TimesNewRoman"/>
              </w:rPr>
              <w:t>нагрузке</w:t>
            </w:r>
          </w:p>
          <w:p w:rsidR="00E510A5" w:rsidRPr="002B0CCC" w:rsidRDefault="00E510A5" w:rsidP="00726565">
            <w:pPr>
              <w:autoSpaceDE w:val="0"/>
              <w:autoSpaceDN w:val="0"/>
              <w:adjustRightInd w:val="0"/>
              <w:jc w:val="both"/>
              <w:rPr>
                <w:b/>
                <w:bCs/>
              </w:rPr>
            </w:pPr>
          </w:p>
        </w:tc>
        <w:tc>
          <w:tcPr>
            <w:tcW w:w="1615" w:type="dxa"/>
          </w:tcPr>
          <w:p w:rsidR="00E510A5" w:rsidRPr="002B0CCC" w:rsidRDefault="00E510A5" w:rsidP="00726565">
            <w:pPr>
              <w:autoSpaceDE w:val="0"/>
              <w:autoSpaceDN w:val="0"/>
              <w:adjustRightInd w:val="0"/>
              <w:jc w:val="both"/>
              <w:rPr>
                <w:rFonts w:cs="TimesNewRoman"/>
              </w:rPr>
            </w:pPr>
            <w:r w:rsidRPr="002B0CCC">
              <w:rPr>
                <w:rFonts w:cs="TimesNewRoman"/>
              </w:rPr>
              <w:t>Без видимой нагрузки</w:t>
            </w:r>
          </w:p>
          <w:p w:rsidR="00E510A5" w:rsidRPr="002B0CCC" w:rsidRDefault="00E510A5" w:rsidP="00726565">
            <w:pPr>
              <w:autoSpaceDE w:val="0"/>
              <w:autoSpaceDN w:val="0"/>
              <w:adjustRightInd w:val="0"/>
              <w:jc w:val="both"/>
              <w:rPr>
                <w:b/>
                <w:bCs/>
              </w:rPr>
            </w:pPr>
          </w:p>
        </w:tc>
      </w:tr>
      <w:tr w:rsidR="00E510A5" w:rsidRPr="002B0CCC" w:rsidTr="00726565">
        <w:trPr>
          <w:trHeight w:val="570"/>
        </w:trPr>
        <w:tc>
          <w:tcPr>
            <w:tcW w:w="2553" w:type="dxa"/>
            <w:vMerge w:val="restart"/>
          </w:tcPr>
          <w:p w:rsidR="00E510A5" w:rsidRPr="002B0CCC" w:rsidRDefault="00E510A5" w:rsidP="00726565">
            <w:pPr>
              <w:autoSpaceDE w:val="0"/>
              <w:autoSpaceDN w:val="0"/>
              <w:adjustRightInd w:val="0"/>
              <w:jc w:val="both"/>
              <w:rPr>
                <w:rFonts w:cs="TimesNewRoman"/>
              </w:rPr>
            </w:pPr>
            <w:r w:rsidRPr="002B0CCC">
              <w:rPr>
                <w:rFonts w:cs="TimesNewRoman"/>
              </w:rPr>
              <w:t>Понижение</w:t>
            </w:r>
          </w:p>
          <w:p w:rsidR="00E510A5" w:rsidRPr="002B0CCC" w:rsidRDefault="00E510A5" w:rsidP="00726565">
            <w:pPr>
              <w:autoSpaceDE w:val="0"/>
              <w:autoSpaceDN w:val="0"/>
              <w:adjustRightInd w:val="0"/>
              <w:jc w:val="both"/>
              <w:rPr>
                <w:rFonts w:cs="TimesNewRoman"/>
              </w:rPr>
            </w:pPr>
            <w:r>
              <w:rPr>
                <w:rFonts w:cs="TimesNewRoman"/>
              </w:rPr>
              <w:t>р</w:t>
            </w:r>
            <w:r w:rsidRPr="002B0CCC">
              <w:rPr>
                <w:rFonts w:cs="TimesNewRoman"/>
              </w:rPr>
              <w:t>аботоспособности</w:t>
            </w:r>
          </w:p>
          <w:p w:rsidR="00E510A5" w:rsidRPr="002B0CCC" w:rsidRDefault="00E510A5" w:rsidP="00726565">
            <w:pPr>
              <w:autoSpaceDE w:val="0"/>
              <w:autoSpaceDN w:val="0"/>
              <w:adjustRightInd w:val="0"/>
              <w:jc w:val="both"/>
              <w:rPr>
                <w:rFonts w:cs="TimesNewRoman"/>
              </w:rPr>
            </w:pPr>
            <w:r w:rsidRPr="002B0CCC">
              <w:rPr>
                <w:rFonts w:cs="TimesNewRoman"/>
              </w:rPr>
              <w:t>волевым путем.</w:t>
            </w:r>
          </w:p>
          <w:p w:rsidR="00E510A5" w:rsidRPr="002B0CCC" w:rsidRDefault="00E510A5" w:rsidP="00726565">
            <w:pPr>
              <w:autoSpaceDE w:val="0"/>
              <w:autoSpaceDN w:val="0"/>
              <w:adjustRightInd w:val="0"/>
              <w:jc w:val="both"/>
              <w:rPr>
                <w:bCs/>
              </w:rPr>
            </w:pPr>
            <w:r w:rsidRPr="002B0CCC">
              <w:rPr>
                <w:bCs/>
              </w:rPr>
              <w:t>Эмоциональные сдвиги</w:t>
            </w:r>
          </w:p>
        </w:tc>
        <w:tc>
          <w:tcPr>
            <w:tcW w:w="2008" w:type="dxa"/>
          </w:tcPr>
          <w:p w:rsidR="00E510A5" w:rsidRPr="002B0CCC" w:rsidRDefault="00E510A5" w:rsidP="00726565">
            <w:pPr>
              <w:autoSpaceDE w:val="0"/>
              <w:autoSpaceDN w:val="0"/>
              <w:adjustRightInd w:val="0"/>
              <w:jc w:val="both"/>
              <w:rPr>
                <w:rFonts w:cs="TimesNewRoman"/>
              </w:rPr>
            </w:pPr>
            <w:r w:rsidRPr="002B0CCC">
              <w:rPr>
                <w:rFonts w:cs="TimesNewRoman"/>
              </w:rPr>
              <w:t>Не требуется</w:t>
            </w:r>
          </w:p>
          <w:p w:rsidR="00E510A5" w:rsidRPr="002B0CCC" w:rsidRDefault="00E510A5" w:rsidP="00726565">
            <w:pPr>
              <w:autoSpaceDE w:val="0"/>
              <w:autoSpaceDN w:val="0"/>
              <w:adjustRightInd w:val="0"/>
              <w:jc w:val="both"/>
              <w:rPr>
                <w:b/>
                <w:bCs/>
              </w:rPr>
            </w:pPr>
          </w:p>
        </w:tc>
        <w:tc>
          <w:tcPr>
            <w:tcW w:w="1606" w:type="dxa"/>
          </w:tcPr>
          <w:p w:rsidR="00E510A5" w:rsidRPr="002B0CCC" w:rsidRDefault="00E510A5" w:rsidP="00726565">
            <w:pPr>
              <w:autoSpaceDE w:val="0"/>
              <w:autoSpaceDN w:val="0"/>
              <w:adjustRightInd w:val="0"/>
              <w:jc w:val="both"/>
              <w:rPr>
                <w:rFonts w:cs="TimesNewRoman"/>
              </w:rPr>
            </w:pPr>
            <w:r w:rsidRPr="002B0CCC">
              <w:rPr>
                <w:rFonts w:cs="TimesNewRoman"/>
              </w:rPr>
              <w:t>Полностью</w:t>
            </w:r>
          </w:p>
          <w:p w:rsidR="00E510A5" w:rsidRPr="002B0CCC" w:rsidRDefault="00E510A5" w:rsidP="00726565">
            <w:pPr>
              <w:autoSpaceDE w:val="0"/>
              <w:autoSpaceDN w:val="0"/>
              <w:adjustRightInd w:val="0"/>
              <w:jc w:val="both"/>
              <w:rPr>
                <w:b/>
                <w:bCs/>
              </w:rPr>
            </w:pPr>
          </w:p>
        </w:tc>
        <w:tc>
          <w:tcPr>
            <w:tcW w:w="1789" w:type="dxa"/>
          </w:tcPr>
          <w:p w:rsidR="00E510A5" w:rsidRPr="002B0CCC" w:rsidRDefault="00E510A5" w:rsidP="00726565">
            <w:pPr>
              <w:autoSpaceDE w:val="0"/>
              <w:autoSpaceDN w:val="0"/>
              <w:adjustRightInd w:val="0"/>
              <w:jc w:val="both"/>
              <w:rPr>
                <w:bCs/>
              </w:rPr>
            </w:pPr>
            <w:r w:rsidRPr="002B0CCC">
              <w:rPr>
                <w:bCs/>
              </w:rPr>
              <w:t>Не полностью</w:t>
            </w:r>
          </w:p>
          <w:p w:rsidR="00E510A5" w:rsidRPr="002B0CCC" w:rsidRDefault="00E510A5" w:rsidP="00726565">
            <w:pPr>
              <w:autoSpaceDE w:val="0"/>
              <w:autoSpaceDN w:val="0"/>
              <w:adjustRightInd w:val="0"/>
              <w:jc w:val="both"/>
              <w:rPr>
                <w:bCs/>
              </w:rPr>
            </w:pPr>
          </w:p>
        </w:tc>
        <w:tc>
          <w:tcPr>
            <w:tcW w:w="1615" w:type="dxa"/>
          </w:tcPr>
          <w:p w:rsidR="00E510A5" w:rsidRPr="002B0CCC" w:rsidRDefault="00E510A5" w:rsidP="00726565">
            <w:pPr>
              <w:autoSpaceDE w:val="0"/>
              <w:autoSpaceDN w:val="0"/>
              <w:adjustRightInd w:val="0"/>
              <w:jc w:val="both"/>
              <w:rPr>
                <w:bCs/>
              </w:rPr>
            </w:pPr>
            <w:r w:rsidRPr="002B0CCC">
              <w:rPr>
                <w:bCs/>
              </w:rPr>
              <w:t>Незначит</w:t>
            </w:r>
            <w:r w:rsidR="000455BA">
              <w:rPr>
                <w:bCs/>
              </w:rPr>
              <w:t>е</w:t>
            </w:r>
            <w:r w:rsidRPr="002B0CCC">
              <w:rPr>
                <w:bCs/>
              </w:rPr>
              <w:t>льно</w:t>
            </w:r>
          </w:p>
          <w:p w:rsidR="00E510A5" w:rsidRPr="002B0CCC" w:rsidRDefault="00E510A5" w:rsidP="00726565">
            <w:pPr>
              <w:autoSpaceDE w:val="0"/>
              <w:autoSpaceDN w:val="0"/>
              <w:adjustRightInd w:val="0"/>
              <w:jc w:val="both"/>
              <w:rPr>
                <w:bCs/>
              </w:rPr>
            </w:pPr>
          </w:p>
        </w:tc>
      </w:tr>
      <w:tr w:rsidR="00E510A5" w:rsidRPr="002B0CCC" w:rsidTr="00726565">
        <w:trPr>
          <w:trHeight w:val="570"/>
        </w:trPr>
        <w:tc>
          <w:tcPr>
            <w:tcW w:w="2553" w:type="dxa"/>
            <w:vMerge/>
          </w:tcPr>
          <w:p w:rsidR="00E510A5" w:rsidRPr="002B0CCC" w:rsidRDefault="00E510A5" w:rsidP="00726565">
            <w:pPr>
              <w:autoSpaceDE w:val="0"/>
              <w:autoSpaceDN w:val="0"/>
              <w:adjustRightInd w:val="0"/>
              <w:jc w:val="both"/>
              <w:rPr>
                <w:rFonts w:cs="TimesNewRoman"/>
              </w:rPr>
            </w:pPr>
          </w:p>
        </w:tc>
        <w:tc>
          <w:tcPr>
            <w:tcW w:w="2008" w:type="dxa"/>
          </w:tcPr>
          <w:p w:rsidR="00E510A5" w:rsidRPr="002B0CCC" w:rsidRDefault="00E510A5" w:rsidP="00726565">
            <w:pPr>
              <w:autoSpaceDE w:val="0"/>
              <w:autoSpaceDN w:val="0"/>
              <w:adjustRightInd w:val="0"/>
              <w:jc w:val="both"/>
              <w:rPr>
                <w:rFonts w:cs="TimesNewRoman"/>
              </w:rPr>
            </w:pPr>
            <w:r w:rsidRPr="002B0CCC">
              <w:rPr>
                <w:rFonts w:cs="TimesNewRoman"/>
              </w:rPr>
              <w:t>Временное снижение</w:t>
            </w:r>
          </w:p>
          <w:p w:rsidR="00E510A5" w:rsidRPr="002B0CCC" w:rsidRDefault="00E510A5" w:rsidP="00726565">
            <w:pPr>
              <w:autoSpaceDE w:val="0"/>
              <w:autoSpaceDN w:val="0"/>
              <w:adjustRightInd w:val="0"/>
              <w:jc w:val="both"/>
              <w:rPr>
                <w:rFonts w:cs="TimesNewRoman"/>
              </w:rPr>
            </w:pPr>
            <w:r w:rsidRPr="002B0CCC">
              <w:rPr>
                <w:rFonts w:cs="TimesNewRoman"/>
              </w:rPr>
              <w:t>интереса к работе</w:t>
            </w:r>
          </w:p>
        </w:tc>
        <w:tc>
          <w:tcPr>
            <w:tcW w:w="1606" w:type="dxa"/>
          </w:tcPr>
          <w:p w:rsidR="00E510A5" w:rsidRPr="002B0CCC" w:rsidRDefault="00E510A5" w:rsidP="00726565">
            <w:pPr>
              <w:autoSpaceDE w:val="0"/>
              <w:autoSpaceDN w:val="0"/>
              <w:adjustRightInd w:val="0"/>
              <w:jc w:val="both"/>
              <w:rPr>
                <w:rFonts w:cs="TimesNewRoman"/>
              </w:rPr>
            </w:pPr>
            <w:r w:rsidRPr="002B0CCC">
              <w:rPr>
                <w:rFonts w:cs="TimesNewRoman"/>
              </w:rPr>
              <w:t>Временами</w:t>
            </w:r>
          </w:p>
          <w:p w:rsidR="00E510A5" w:rsidRPr="002B0CCC" w:rsidRDefault="000455BA" w:rsidP="00726565">
            <w:pPr>
              <w:autoSpaceDE w:val="0"/>
              <w:autoSpaceDN w:val="0"/>
              <w:adjustRightInd w:val="0"/>
              <w:jc w:val="both"/>
              <w:rPr>
                <w:rFonts w:cs="TimesNewRoman"/>
              </w:rPr>
            </w:pPr>
            <w:r>
              <w:rPr>
                <w:rFonts w:cs="TimesNewRoman"/>
              </w:rPr>
              <w:t>н</w:t>
            </w:r>
            <w:r w:rsidR="00E510A5" w:rsidRPr="002B0CCC">
              <w:rPr>
                <w:rFonts w:cs="TimesNewRoman"/>
              </w:rPr>
              <w:t>еустойчивость</w:t>
            </w:r>
          </w:p>
          <w:p w:rsidR="00E510A5" w:rsidRPr="002B0CCC" w:rsidRDefault="000455BA" w:rsidP="000455BA">
            <w:pPr>
              <w:autoSpaceDE w:val="0"/>
              <w:autoSpaceDN w:val="0"/>
              <w:adjustRightInd w:val="0"/>
              <w:jc w:val="both"/>
              <w:rPr>
                <w:rFonts w:cs="TimesNewRoman"/>
              </w:rPr>
            </w:pPr>
            <w:r>
              <w:rPr>
                <w:rFonts w:cs="TimesNewRoman"/>
              </w:rPr>
              <w:t>н</w:t>
            </w:r>
            <w:r w:rsidR="00E510A5" w:rsidRPr="002B0CCC">
              <w:rPr>
                <w:rFonts w:cs="TimesNewRoman"/>
              </w:rPr>
              <w:t>астроения</w:t>
            </w:r>
          </w:p>
        </w:tc>
        <w:tc>
          <w:tcPr>
            <w:tcW w:w="1789" w:type="dxa"/>
          </w:tcPr>
          <w:p w:rsidR="00E510A5" w:rsidRPr="002B0CCC" w:rsidRDefault="00E510A5" w:rsidP="000455BA">
            <w:pPr>
              <w:autoSpaceDE w:val="0"/>
              <w:autoSpaceDN w:val="0"/>
              <w:adjustRightInd w:val="0"/>
              <w:jc w:val="both"/>
              <w:rPr>
                <w:bCs/>
              </w:rPr>
            </w:pPr>
            <w:r w:rsidRPr="002B0CCC">
              <w:rPr>
                <w:rFonts w:cs="TimesNewRoman"/>
              </w:rPr>
              <w:t>Раздра</w:t>
            </w:r>
            <w:r w:rsidR="000455BA">
              <w:rPr>
                <w:rFonts w:cs="TimesNewRoman"/>
              </w:rPr>
              <w:t>ж</w:t>
            </w:r>
            <w:r w:rsidRPr="002B0CCC">
              <w:rPr>
                <w:rFonts w:cs="TimesNewRoman"/>
              </w:rPr>
              <w:t>и-тельность</w:t>
            </w:r>
          </w:p>
        </w:tc>
        <w:tc>
          <w:tcPr>
            <w:tcW w:w="1615" w:type="dxa"/>
          </w:tcPr>
          <w:p w:rsidR="00E510A5" w:rsidRPr="002B0CCC" w:rsidRDefault="00E510A5" w:rsidP="00726565">
            <w:pPr>
              <w:autoSpaceDE w:val="0"/>
              <w:autoSpaceDN w:val="0"/>
              <w:adjustRightInd w:val="0"/>
              <w:jc w:val="both"/>
              <w:rPr>
                <w:rFonts w:cs="TimesNewRoman"/>
              </w:rPr>
            </w:pPr>
            <w:r w:rsidRPr="002B0CCC">
              <w:rPr>
                <w:rFonts w:cs="TimesNewRoman"/>
              </w:rPr>
              <w:t>Угнетение</w:t>
            </w:r>
            <w:r w:rsidRPr="002B0CCC">
              <w:t xml:space="preserve">, </w:t>
            </w:r>
            <w:r w:rsidRPr="002B0CCC">
              <w:rPr>
                <w:rFonts w:cs="TimesNewRoman"/>
              </w:rPr>
              <w:t>резкая</w:t>
            </w:r>
          </w:p>
          <w:p w:rsidR="00E510A5" w:rsidRPr="002B0CCC" w:rsidRDefault="000455BA" w:rsidP="00726565">
            <w:pPr>
              <w:autoSpaceDE w:val="0"/>
              <w:autoSpaceDN w:val="0"/>
              <w:adjustRightInd w:val="0"/>
              <w:jc w:val="both"/>
              <w:rPr>
                <w:rFonts w:cs="TimesNewRoman"/>
              </w:rPr>
            </w:pPr>
            <w:r>
              <w:rPr>
                <w:rFonts w:cs="TimesNewRoman"/>
              </w:rPr>
              <w:t>р</w:t>
            </w:r>
            <w:r w:rsidR="00E510A5" w:rsidRPr="002B0CCC">
              <w:rPr>
                <w:rFonts w:cs="TimesNewRoman"/>
              </w:rPr>
              <w:t>аздражи-тельность</w:t>
            </w:r>
          </w:p>
          <w:p w:rsidR="00E510A5" w:rsidRPr="002B0CCC" w:rsidRDefault="00E510A5" w:rsidP="00726565">
            <w:pPr>
              <w:autoSpaceDE w:val="0"/>
              <w:autoSpaceDN w:val="0"/>
              <w:adjustRightInd w:val="0"/>
              <w:jc w:val="both"/>
              <w:rPr>
                <w:bCs/>
              </w:rPr>
            </w:pPr>
          </w:p>
        </w:tc>
      </w:tr>
      <w:tr w:rsidR="00E510A5" w:rsidRPr="002B0CCC" w:rsidTr="00726565">
        <w:trPr>
          <w:trHeight w:val="570"/>
        </w:trPr>
        <w:tc>
          <w:tcPr>
            <w:tcW w:w="2553" w:type="dxa"/>
            <w:vMerge/>
          </w:tcPr>
          <w:p w:rsidR="00E510A5" w:rsidRPr="002B0CCC" w:rsidRDefault="00E510A5" w:rsidP="00726565">
            <w:pPr>
              <w:autoSpaceDE w:val="0"/>
              <w:autoSpaceDN w:val="0"/>
              <w:adjustRightInd w:val="0"/>
              <w:jc w:val="both"/>
              <w:rPr>
                <w:rFonts w:cs="TimesNewRoman"/>
              </w:rPr>
            </w:pPr>
          </w:p>
        </w:tc>
        <w:tc>
          <w:tcPr>
            <w:tcW w:w="2008" w:type="dxa"/>
          </w:tcPr>
          <w:p w:rsidR="00E510A5" w:rsidRPr="002B0CCC" w:rsidRDefault="00E510A5" w:rsidP="00726565">
            <w:pPr>
              <w:autoSpaceDE w:val="0"/>
              <w:autoSpaceDN w:val="0"/>
              <w:adjustRightInd w:val="0"/>
              <w:jc w:val="both"/>
              <w:rPr>
                <w:rFonts w:cs="TimesNewRoman"/>
              </w:rPr>
            </w:pPr>
            <w:r w:rsidRPr="002B0CCC">
              <w:rPr>
                <w:rFonts w:cs="TimesNewRoman"/>
              </w:rPr>
              <w:t>Трудно засыпать и</w:t>
            </w:r>
          </w:p>
          <w:p w:rsidR="00E510A5" w:rsidRPr="002B0CCC" w:rsidRDefault="00E510A5" w:rsidP="00726565">
            <w:pPr>
              <w:autoSpaceDE w:val="0"/>
              <w:autoSpaceDN w:val="0"/>
              <w:adjustRightInd w:val="0"/>
              <w:jc w:val="both"/>
              <w:rPr>
                <w:rFonts w:cs="TimesNewRoman"/>
              </w:rPr>
            </w:pPr>
            <w:r w:rsidRPr="002B0CCC">
              <w:rPr>
                <w:rFonts w:cs="TimesNewRoman"/>
              </w:rPr>
              <w:t>просы</w:t>
            </w:r>
            <w:r w:rsidRPr="002B0CCC">
              <w:rPr>
                <w:rFonts w:cs="TimesNewRoman"/>
              </w:rPr>
              <w:lastRenderedPageBreak/>
              <w:t>паться</w:t>
            </w:r>
          </w:p>
        </w:tc>
        <w:tc>
          <w:tcPr>
            <w:tcW w:w="1606" w:type="dxa"/>
          </w:tcPr>
          <w:p w:rsidR="00E510A5" w:rsidRPr="002B0CCC" w:rsidRDefault="00E510A5" w:rsidP="00726565">
            <w:pPr>
              <w:autoSpaceDE w:val="0"/>
              <w:autoSpaceDN w:val="0"/>
              <w:adjustRightInd w:val="0"/>
              <w:jc w:val="both"/>
            </w:pPr>
            <w:r w:rsidRPr="002B0CCC">
              <w:rPr>
                <w:rFonts w:cs="TimesNewRoman"/>
              </w:rPr>
              <w:lastRenderedPageBreak/>
              <w:t>Труднее засыпать</w:t>
            </w:r>
            <w:r w:rsidRPr="002B0CCC">
              <w:t>,</w:t>
            </w:r>
          </w:p>
          <w:p w:rsidR="00E510A5" w:rsidRPr="002B0CCC" w:rsidRDefault="000455BA" w:rsidP="00726565">
            <w:pPr>
              <w:autoSpaceDE w:val="0"/>
              <w:autoSpaceDN w:val="0"/>
              <w:adjustRightInd w:val="0"/>
              <w:jc w:val="both"/>
              <w:rPr>
                <w:rFonts w:cs="TimesNewRoman"/>
              </w:rPr>
            </w:pPr>
            <w:r>
              <w:rPr>
                <w:rFonts w:cs="TimesNewRoman"/>
              </w:rPr>
              <w:t>п</w:t>
            </w:r>
            <w:r w:rsidR="00E510A5" w:rsidRPr="002B0CCC">
              <w:rPr>
                <w:rFonts w:cs="TimesNewRoman"/>
              </w:rPr>
              <w:t>росыпать-</w:t>
            </w:r>
            <w:r w:rsidR="00E510A5" w:rsidRPr="002B0CCC">
              <w:rPr>
                <w:rFonts w:cs="TimesNewRoman"/>
              </w:rPr>
              <w:lastRenderedPageBreak/>
              <w:t>ся</w:t>
            </w:r>
          </w:p>
        </w:tc>
        <w:tc>
          <w:tcPr>
            <w:tcW w:w="1789" w:type="dxa"/>
          </w:tcPr>
          <w:p w:rsidR="00E510A5" w:rsidRPr="002B0CCC" w:rsidRDefault="00E510A5" w:rsidP="00726565">
            <w:pPr>
              <w:autoSpaceDE w:val="0"/>
              <w:autoSpaceDN w:val="0"/>
              <w:adjustRightInd w:val="0"/>
              <w:jc w:val="both"/>
              <w:rPr>
                <w:bCs/>
              </w:rPr>
            </w:pPr>
            <w:r w:rsidRPr="002B0CCC">
              <w:rPr>
                <w:rFonts w:cs="TimesNewRoman"/>
              </w:rPr>
              <w:lastRenderedPageBreak/>
              <w:t>Сонливость днем</w:t>
            </w:r>
          </w:p>
        </w:tc>
        <w:tc>
          <w:tcPr>
            <w:tcW w:w="1615" w:type="dxa"/>
          </w:tcPr>
          <w:p w:rsidR="00E510A5" w:rsidRPr="002B0CCC" w:rsidRDefault="00E510A5" w:rsidP="00726565">
            <w:pPr>
              <w:autoSpaceDE w:val="0"/>
              <w:autoSpaceDN w:val="0"/>
              <w:adjustRightInd w:val="0"/>
              <w:jc w:val="both"/>
              <w:rPr>
                <w:bCs/>
              </w:rPr>
            </w:pPr>
            <w:r w:rsidRPr="002B0CCC">
              <w:rPr>
                <w:rFonts w:cs="TimesNewRoman"/>
              </w:rPr>
              <w:t>Бессон-ница</w:t>
            </w:r>
          </w:p>
        </w:tc>
      </w:tr>
      <w:tr w:rsidR="00E510A5" w:rsidRPr="002B0CCC" w:rsidTr="00726565">
        <w:tc>
          <w:tcPr>
            <w:tcW w:w="2553" w:type="dxa"/>
          </w:tcPr>
          <w:p w:rsidR="00E510A5" w:rsidRPr="002B0CCC" w:rsidRDefault="00E510A5" w:rsidP="00726565">
            <w:pPr>
              <w:autoSpaceDE w:val="0"/>
              <w:autoSpaceDN w:val="0"/>
              <w:adjustRightInd w:val="0"/>
              <w:jc w:val="both"/>
              <w:rPr>
                <w:rFonts w:cs="TimesNewRoman"/>
              </w:rPr>
            </w:pPr>
            <w:r w:rsidRPr="002B0CCC">
              <w:rPr>
                <w:rFonts w:cs="TimesNewRoman"/>
              </w:rPr>
              <w:lastRenderedPageBreak/>
              <w:t>Снижение умственной</w:t>
            </w:r>
          </w:p>
          <w:p w:rsidR="00E510A5" w:rsidRPr="002B0CCC" w:rsidRDefault="000455BA" w:rsidP="00726565">
            <w:pPr>
              <w:autoSpaceDE w:val="0"/>
              <w:autoSpaceDN w:val="0"/>
              <w:adjustRightInd w:val="0"/>
              <w:jc w:val="both"/>
              <w:rPr>
                <w:rFonts w:cs="TimesNewRoman"/>
              </w:rPr>
            </w:pPr>
            <w:r>
              <w:rPr>
                <w:rFonts w:cs="TimesNewRoman"/>
              </w:rPr>
              <w:t>р</w:t>
            </w:r>
            <w:r w:rsidR="00E510A5" w:rsidRPr="002B0CCC">
              <w:rPr>
                <w:rFonts w:cs="TimesNewRoman"/>
              </w:rPr>
              <w:t>аботоспо</w:t>
            </w:r>
            <w:r w:rsidR="00670177">
              <w:rPr>
                <w:rFonts w:cs="TimesNewRoman"/>
              </w:rPr>
              <w:t>соб</w:t>
            </w:r>
            <w:r w:rsidR="00E510A5" w:rsidRPr="002B0CCC">
              <w:rPr>
                <w:rFonts w:cs="TimesNewRoman"/>
              </w:rPr>
              <w:t>ности</w:t>
            </w:r>
          </w:p>
        </w:tc>
        <w:tc>
          <w:tcPr>
            <w:tcW w:w="2008" w:type="dxa"/>
          </w:tcPr>
          <w:p w:rsidR="00E510A5" w:rsidRPr="002B0CCC" w:rsidRDefault="00E510A5" w:rsidP="00726565">
            <w:pPr>
              <w:autoSpaceDE w:val="0"/>
              <w:autoSpaceDN w:val="0"/>
              <w:adjustRightInd w:val="0"/>
              <w:jc w:val="both"/>
              <w:rPr>
                <w:bCs/>
              </w:rPr>
            </w:pPr>
            <w:r w:rsidRPr="002B0CCC">
              <w:rPr>
                <w:bCs/>
              </w:rPr>
              <w:t>Нет</w:t>
            </w:r>
          </w:p>
        </w:tc>
        <w:tc>
          <w:tcPr>
            <w:tcW w:w="1606" w:type="dxa"/>
          </w:tcPr>
          <w:p w:rsidR="00E510A5" w:rsidRPr="002B0CCC" w:rsidRDefault="00E510A5" w:rsidP="00726565">
            <w:pPr>
              <w:autoSpaceDE w:val="0"/>
              <w:autoSpaceDN w:val="0"/>
              <w:adjustRightInd w:val="0"/>
              <w:jc w:val="both"/>
              <w:rPr>
                <w:bCs/>
              </w:rPr>
            </w:pPr>
            <w:r w:rsidRPr="002B0CCC">
              <w:rPr>
                <w:bCs/>
              </w:rPr>
              <w:t>Трудно сосредото-читься</w:t>
            </w:r>
          </w:p>
        </w:tc>
        <w:tc>
          <w:tcPr>
            <w:tcW w:w="1789" w:type="dxa"/>
          </w:tcPr>
          <w:p w:rsidR="00E510A5" w:rsidRPr="002B0CCC" w:rsidRDefault="00E510A5" w:rsidP="00726565">
            <w:pPr>
              <w:autoSpaceDE w:val="0"/>
              <w:autoSpaceDN w:val="0"/>
              <w:adjustRightInd w:val="0"/>
              <w:jc w:val="both"/>
              <w:rPr>
                <w:rFonts w:cs="TimesNewRoman"/>
              </w:rPr>
            </w:pPr>
            <w:r w:rsidRPr="002B0CCC">
              <w:rPr>
                <w:rFonts w:cs="TimesNewRoman"/>
              </w:rPr>
              <w:t>Временами</w:t>
            </w:r>
          </w:p>
          <w:p w:rsidR="00E510A5" w:rsidRPr="002B0CCC" w:rsidRDefault="000455BA" w:rsidP="00726565">
            <w:pPr>
              <w:autoSpaceDE w:val="0"/>
              <w:autoSpaceDN w:val="0"/>
              <w:adjustRightInd w:val="0"/>
              <w:jc w:val="both"/>
              <w:rPr>
                <w:rFonts w:cs="TimesNewRoman"/>
              </w:rPr>
            </w:pPr>
            <w:r>
              <w:rPr>
                <w:rFonts w:cs="TimesNewRoman"/>
              </w:rPr>
              <w:t>з</w:t>
            </w:r>
            <w:r w:rsidR="00E510A5" w:rsidRPr="002B0CCC">
              <w:rPr>
                <w:rFonts w:cs="TimesNewRoman"/>
              </w:rPr>
              <w:t>абывчи-вость</w:t>
            </w:r>
          </w:p>
        </w:tc>
        <w:tc>
          <w:tcPr>
            <w:tcW w:w="1615" w:type="dxa"/>
          </w:tcPr>
          <w:p w:rsidR="00E510A5" w:rsidRPr="002B0CCC" w:rsidRDefault="00E510A5" w:rsidP="00726565">
            <w:pPr>
              <w:autoSpaceDE w:val="0"/>
              <w:autoSpaceDN w:val="0"/>
              <w:adjustRightInd w:val="0"/>
              <w:jc w:val="both"/>
              <w:rPr>
                <w:rFonts w:cs="TimesNewRoman"/>
              </w:rPr>
            </w:pPr>
            <w:r w:rsidRPr="002B0CCC">
              <w:rPr>
                <w:rFonts w:cs="TimesNewRoman"/>
              </w:rPr>
              <w:t>Заметное ослабление</w:t>
            </w:r>
          </w:p>
          <w:p w:rsidR="00E510A5" w:rsidRPr="002B0CCC" w:rsidRDefault="00E510A5" w:rsidP="00726565">
            <w:pPr>
              <w:autoSpaceDE w:val="0"/>
              <w:autoSpaceDN w:val="0"/>
              <w:adjustRightInd w:val="0"/>
              <w:jc w:val="both"/>
              <w:rPr>
                <w:rFonts w:cs="TimesNewRoman"/>
              </w:rPr>
            </w:pPr>
            <w:r w:rsidRPr="002B0CCC">
              <w:rPr>
                <w:rFonts w:cs="TimesNewRoman"/>
              </w:rPr>
              <w:t>внимания</w:t>
            </w:r>
          </w:p>
        </w:tc>
      </w:tr>
      <w:tr w:rsidR="00E510A5" w:rsidRPr="002B0CCC" w:rsidTr="00726565">
        <w:tc>
          <w:tcPr>
            <w:tcW w:w="2553" w:type="dxa"/>
          </w:tcPr>
          <w:p w:rsidR="00E510A5" w:rsidRPr="002B0CCC" w:rsidRDefault="00E510A5" w:rsidP="00726565">
            <w:pPr>
              <w:autoSpaceDE w:val="0"/>
              <w:autoSpaceDN w:val="0"/>
              <w:adjustRightInd w:val="0"/>
              <w:jc w:val="both"/>
              <w:rPr>
                <w:b/>
                <w:bCs/>
              </w:rPr>
            </w:pPr>
            <w:r w:rsidRPr="002B0CCC">
              <w:rPr>
                <w:rFonts w:cs="TimesNewRoman"/>
              </w:rPr>
              <w:t>Вегетативные сдвиги</w:t>
            </w:r>
          </w:p>
        </w:tc>
        <w:tc>
          <w:tcPr>
            <w:tcW w:w="2008" w:type="dxa"/>
          </w:tcPr>
          <w:p w:rsidR="00E510A5" w:rsidRPr="002B0CCC" w:rsidRDefault="00E510A5" w:rsidP="00726565">
            <w:pPr>
              <w:autoSpaceDE w:val="0"/>
              <w:autoSpaceDN w:val="0"/>
              <w:adjustRightInd w:val="0"/>
              <w:jc w:val="both"/>
              <w:rPr>
                <w:rFonts w:cs="TimesNewRoman"/>
              </w:rPr>
            </w:pPr>
            <w:r w:rsidRPr="002B0CCC">
              <w:rPr>
                <w:rFonts w:cs="TimesNewRoman"/>
              </w:rPr>
              <w:t>Временами тяжесть в</w:t>
            </w:r>
          </w:p>
          <w:p w:rsidR="00E510A5" w:rsidRPr="002B0CCC" w:rsidRDefault="00E510A5" w:rsidP="00726565">
            <w:pPr>
              <w:autoSpaceDE w:val="0"/>
              <w:autoSpaceDN w:val="0"/>
              <w:adjustRightInd w:val="0"/>
              <w:jc w:val="both"/>
              <w:rPr>
                <w:rFonts w:cs="TimesNewRoman"/>
              </w:rPr>
            </w:pPr>
            <w:r w:rsidRPr="002B0CCC">
              <w:rPr>
                <w:rFonts w:cs="TimesNewRoman"/>
              </w:rPr>
              <w:t>голове</w:t>
            </w:r>
          </w:p>
        </w:tc>
        <w:tc>
          <w:tcPr>
            <w:tcW w:w="1606" w:type="dxa"/>
          </w:tcPr>
          <w:p w:rsidR="00E510A5" w:rsidRPr="002B0CCC" w:rsidRDefault="00E510A5" w:rsidP="00726565">
            <w:pPr>
              <w:autoSpaceDE w:val="0"/>
              <w:autoSpaceDN w:val="0"/>
              <w:adjustRightInd w:val="0"/>
              <w:jc w:val="both"/>
              <w:rPr>
                <w:b/>
                <w:bCs/>
              </w:rPr>
            </w:pPr>
            <w:r w:rsidRPr="002B0CCC">
              <w:rPr>
                <w:rFonts w:cs="TimesNewRoman"/>
              </w:rPr>
              <w:t>Часто тяжесть в голове</w:t>
            </w:r>
          </w:p>
        </w:tc>
        <w:tc>
          <w:tcPr>
            <w:tcW w:w="1789" w:type="dxa"/>
          </w:tcPr>
          <w:p w:rsidR="00E510A5" w:rsidRPr="002B0CCC" w:rsidRDefault="00E510A5" w:rsidP="00726565">
            <w:pPr>
              <w:autoSpaceDE w:val="0"/>
              <w:autoSpaceDN w:val="0"/>
              <w:adjustRightInd w:val="0"/>
              <w:jc w:val="both"/>
              <w:rPr>
                <w:rFonts w:cs="TimesNewRoman"/>
              </w:rPr>
            </w:pPr>
            <w:r w:rsidRPr="002B0CCC">
              <w:rPr>
                <w:rFonts w:cs="TimesNewRoman"/>
              </w:rPr>
              <w:t>Временами головные</w:t>
            </w:r>
          </w:p>
          <w:p w:rsidR="00E510A5" w:rsidRPr="002B0CCC" w:rsidRDefault="00E510A5" w:rsidP="00726565">
            <w:pPr>
              <w:autoSpaceDE w:val="0"/>
              <w:autoSpaceDN w:val="0"/>
              <w:adjustRightInd w:val="0"/>
              <w:jc w:val="both"/>
              <w:rPr>
                <w:rFonts w:cs="TimesNewRoman"/>
              </w:rPr>
            </w:pPr>
            <w:r w:rsidRPr="002B0CCC">
              <w:rPr>
                <w:rFonts w:cs="TimesNewRoman"/>
              </w:rPr>
              <w:t>боли</w:t>
            </w:r>
            <w:r w:rsidRPr="002B0CCC">
              <w:t xml:space="preserve">, </w:t>
            </w:r>
            <w:r w:rsidRPr="002B0CCC">
              <w:rPr>
                <w:rFonts w:cs="TimesNewRoman"/>
              </w:rPr>
              <w:t>снижение</w:t>
            </w:r>
          </w:p>
          <w:p w:rsidR="00E510A5" w:rsidRPr="002B0CCC" w:rsidRDefault="00E510A5" w:rsidP="00726565">
            <w:pPr>
              <w:autoSpaceDE w:val="0"/>
              <w:autoSpaceDN w:val="0"/>
              <w:adjustRightInd w:val="0"/>
              <w:jc w:val="both"/>
              <w:rPr>
                <w:rFonts w:cs="TimesNewRoman"/>
              </w:rPr>
            </w:pPr>
            <w:r w:rsidRPr="002B0CCC">
              <w:rPr>
                <w:rFonts w:cs="TimesNewRoman"/>
              </w:rPr>
              <w:t>аппетита</w:t>
            </w:r>
          </w:p>
        </w:tc>
        <w:tc>
          <w:tcPr>
            <w:tcW w:w="1615" w:type="dxa"/>
          </w:tcPr>
          <w:p w:rsidR="00E510A5" w:rsidRPr="002B0CCC" w:rsidRDefault="00E510A5" w:rsidP="00726565">
            <w:pPr>
              <w:autoSpaceDE w:val="0"/>
              <w:autoSpaceDN w:val="0"/>
              <w:adjustRightInd w:val="0"/>
              <w:jc w:val="both"/>
            </w:pPr>
            <w:r w:rsidRPr="002B0CCC">
              <w:rPr>
                <w:rFonts w:cs="TimesNewRoman"/>
              </w:rPr>
              <w:t>Частые головные боли</w:t>
            </w:r>
            <w:r w:rsidRPr="002B0CCC">
              <w:t>,</w:t>
            </w:r>
          </w:p>
          <w:p w:rsidR="00E510A5" w:rsidRPr="002B0CCC" w:rsidRDefault="00E510A5" w:rsidP="00726565">
            <w:pPr>
              <w:autoSpaceDE w:val="0"/>
              <w:autoSpaceDN w:val="0"/>
              <w:adjustRightInd w:val="0"/>
              <w:jc w:val="both"/>
              <w:rPr>
                <w:b/>
                <w:bCs/>
              </w:rPr>
            </w:pPr>
            <w:r w:rsidRPr="002B0CCC">
              <w:rPr>
                <w:rFonts w:cs="TimesNewRoman"/>
              </w:rPr>
              <w:t>потеря аппетита</w:t>
            </w:r>
          </w:p>
        </w:tc>
      </w:tr>
      <w:tr w:rsidR="00E510A5" w:rsidRPr="002B0CCC" w:rsidTr="00726565">
        <w:tc>
          <w:tcPr>
            <w:tcW w:w="2553" w:type="dxa"/>
          </w:tcPr>
          <w:p w:rsidR="00E510A5" w:rsidRPr="002B0CCC" w:rsidRDefault="00E510A5" w:rsidP="00726565">
            <w:pPr>
              <w:autoSpaceDE w:val="0"/>
              <w:autoSpaceDN w:val="0"/>
              <w:adjustRightInd w:val="0"/>
              <w:jc w:val="both"/>
              <w:rPr>
                <w:rFonts w:cs="TimesNewRoman"/>
              </w:rPr>
            </w:pPr>
            <w:r w:rsidRPr="002B0CCC">
              <w:rPr>
                <w:rFonts w:cs="TimesNewRoman"/>
              </w:rPr>
              <w:t>Профилактические</w:t>
            </w:r>
          </w:p>
          <w:p w:rsidR="00E510A5" w:rsidRPr="002B0CCC" w:rsidRDefault="00A56432" w:rsidP="00726565">
            <w:pPr>
              <w:autoSpaceDE w:val="0"/>
              <w:autoSpaceDN w:val="0"/>
              <w:adjustRightInd w:val="0"/>
              <w:jc w:val="both"/>
              <w:rPr>
                <w:rFonts w:cs="TimesNewRoman"/>
              </w:rPr>
            </w:pPr>
            <w:r w:rsidRPr="002B0CCC">
              <w:rPr>
                <w:rFonts w:cs="TimesNewRoman"/>
              </w:rPr>
              <w:t>М</w:t>
            </w:r>
            <w:r w:rsidR="00E510A5" w:rsidRPr="002B0CCC">
              <w:rPr>
                <w:rFonts w:cs="TimesNewRoman"/>
              </w:rPr>
              <w:t>ероприятия</w:t>
            </w:r>
          </w:p>
        </w:tc>
        <w:tc>
          <w:tcPr>
            <w:tcW w:w="2008" w:type="dxa"/>
          </w:tcPr>
          <w:p w:rsidR="00E510A5" w:rsidRPr="002B0CCC" w:rsidRDefault="00E510A5" w:rsidP="00726565">
            <w:pPr>
              <w:autoSpaceDE w:val="0"/>
              <w:autoSpaceDN w:val="0"/>
              <w:adjustRightInd w:val="0"/>
              <w:jc w:val="both"/>
            </w:pPr>
            <w:r w:rsidRPr="002B0CCC">
              <w:rPr>
                <w:rFonts w:cs="TimesNewRoman"/>
              </w:rPr>
              <w:t>Упорядочение отдыха</w:t>
            </w:r>
            <w:r w:rsidRPr="002B0CCC">
              <w:t>,</w:t>
            </w:r>
          </w:p>
          <w:p w:rsidR="00E510A5" w:rsidRPr="002B0CCC" w:rsidRDefault="00E510A5" w:rsidP="00726565">
            <w:pPr>
              <w:autoSpaceDE w:val="0"/>
              <w:autoSpaceDN w:val="0"/>
              <w:adjustRightInd w:val="0"/>
              <w:jc w:val="both"/>
            </w:pPr>
            <w:r w:rsidRPr="002B0CCC">
              <w:rPr>
                <w:rFonts w:cs="TimesNewRoman"/>
              </w:rPr>
              <w:t>физическая культура</w:t>
            </w:r>
            <w:r w:rsidRPr="002B0CCC">
              <w:t>,</w:t>
            </w:r>
          </w:p>
          <w:p w:rsidR="00E510A5" w:rsidRPr="002B0CCC" w:rsidRDefault="00E510A5" w:rsidP="00726565">
            <w:pPr>
              <w:autoSpaceDE w:val="0"/>
              <w:autoSpaceDN w:val="0"/>
              <w:adjustRightInd w:val="0"/>
              <w:jc w:val="both"/>
              <w:rPr>
                <w:rFonts w:cs="TimesNewRoman"/>
              </w:rPr>
            </w:pPr>
            <w:r w:rsidRPr="002B0CCC">
              <w:rPr>
                <w:rFonts w:cs="TimesNewRoman"/>
              </w:rPr>
              <w:t>культурные развлечения</w:t>
            </w:r>
          </w:p>
        </w:tc>
        <w:tc>
          <w:tcPr>
            <w:tcW w:w="1606" w:type="dxa"/>
          </w:tcPr>
          <w:p w:rsidR="00E510A5" w:rsidRPr="002B0CCC" w:rsidRDefault="00E510A5" w:rsidP="00726565">
            <w:pPr>
              <w:autoSpaceDE w:val="0"/>
              <w:autoSpaceDN w:val="0"/>
              <w:adjustRightInd w:val="0"/>
              <w:jc w:val="both"/>
              <w:rPr>
                <w:rFonts w:cs="TimesNewRoman"/>
              </w:rPr>
            </w:pPr>
            <w:r w:rsidRPr="002B0CCC">
              <w:rPr>
                <w:rFonts w:cs="TimesNewRoman"/>
              </w:rPr>
              <w:t>Отдых</w:t>
            </w:r>
            <w:r w:rsidRPr="002B0CCC">
              <w:t xml:space="preserve">, </w:t>
            </w:r>
            <w:r w:rsidRPr="002B0CCC">
              <w:rPr>
                <w:rFonts w:cs="TimesNewRoman"/>
              </w:rPr>
              <w:t>физическая</w:t>
            </w:r>
          </w:p>
          <w:p w:rsidR="00E510A5" w:rsidRPr="002B0CCC" w:rsidRDefault="00E510A5" w:rsidP="00726565">
            <w:pPr>
              <w:autoSpaceDE w:val="0"/>
              <w:autoSpaceDN w:val="0"/>
              <w:adjustRightInd w:val="0"/>
              <w:jc w:val="both"/>
              <w:rPr>
                <w:rFonts w:cs="TimesNewRoman"/>
              </w:rPr>
            </w:pPr>
            <w:r w:rsidRPr="002B0CCC">
              <w:rPr>
                <w:rFonts w:cs="TimesNewRoman"/>
              </w:rPr>
              <w:t>культура</w:t>
            </w:r>
          </w:p>
          <w:p w:rsidR="00E510A5" w:rsidRPr="002B0CCC" w:rsidRDefault="00E510A5" w:rsidP="00726565">
            <w:pPr>
              <w:autoSpaceDE w:val="0"/>
              <w:autoSpaceDN w:val="0"/>
              <w:adjustRightInd w:val="0"/>
              <w:jc w:val="both"/>
              <w:rPr>
                <w:b/>
                <w:bCs/>
              </w:rPr>
            </w:pPr>
          </w:p>
        </w:tc>
        <w:tc>
          <w:tcPr>
            <w:tcW w:w="1789" w:type="dxa"/>
          </w:tcPr>
          <w:p w:rsidR="00E510A5" w:rsidRPr="002B0CCC" w:rsidRDefault="00E510A5" w:rsidP="00726565">
            <w:pPr>
              <w:autoSpaceDE w:val="0"/>
              <w:autoSpaceDN w:val="0"/>
              <w:adjustRightInd w:val="0"/>
              <w:jc w:val="both"/>
              <w:rPr>
                <w:rFonts w:cs="TimesNewRoman"/>
              </w:rPr>
            </w:pPr>
            <w:r w:rsidRPr="002B0CCC">
              <w:rPr>
                <w:rFonts w:cs="TimesNewRoman"/>
              </w:rPr>
              <w:t>Организованный</w:t>
            </w:r>
          </w:p>
          <w:p w:rsidR="00E510A5" w:rsidRPr="002B0CCC" w:rsidRDefault="00E510A5" w:rsidP="00726565">
            <w:pPr>
              <w:autoSpaceDE w:val="0"/>
              <w:autoSpaceDN w:val="0"/>
              <w:adjustRightInd w:val="0"/>
              <w:jc w:val="both"/>
              <w:rPr>
                <w:rFonts w:cs="TimesNewRoman"/>
              </w:rPr>
            </w:pPr>
            <w:r w:rsidRPr="002B0CCC">
              <w:rPr>
                <w:rFonts w:cs="TimesNewRoman"/>
              </w:rPr>
              <w:t>отдых</w:t>
            </w:r>
            <w:r w:rsidRPr="002B0CCC">
              <w:t xml:space="preserve">, </w:t>
            </w:r>
            <w:r w:rsidRPr="002B0CCC">
              <w:rPr>
                <w:rFonts w:cs="TimesNewRoman"/>
              </w:rPr>
              <w:t>предоставле-ние</w:t>
            </w:r>
          </w:p>
          <w:p w:rsidR="00E510A5" w:rsidRPr="002B0CCC" w:rsidRDefault="00E510A5" w:rsidP="00726565">
            <w:pPr>
              <w:autoSpaceDE w:val="0"/>
              <w:autoSpaceDN w:val="0"/>
              <w:adjustRightInd w:val="0"/>
              <w:jc w:val="both"/>
              <w:rPr>
                <w:rFonts w:cs="TimesNewRoman"/>
              </w:rPr>
            </w:pPr>
            <w:r w:rsidRPr="002B0CCC">
              <w:rPr>
                <w:rFonts w:cs="TimesNewRoman"/>
              </w:rPr>
              <w:t>отпуска</w:t>
            </w:r>
          </w:p>
        </w:tc>
        <w:tc>
          <w:tcPr>
            <w:tcW w:w="1615" w:type="dxa"/>
          </w:tcPr>
          <w:p w:rsidR="00E510A5" w:rsidRPr="002B0CCC" w:rsidRDefault="00E510A5" w:rsidP="00726565">
            <w:pPr>
              <w:autoSpaceDE w:val="0"/>
              <w:autoSpaceDN w:val="0"/>
              <w:adjustRightInd w:val="0"/>
              <w:jc w:val="both"/>
              <w:rPr>
                <w:rFonts w:cs="TimesNewRoman"/>
              </w:rPr>
            </w:pPr>
            <w:r w:rsidRPr="002B0CCC">
              <w:rPr>
                <w:rFonts w:cs="TimesNewRoman"/>
              </w:rPr>
              <w:t>Лечение</w:t>
            </w:r>
          </w:p>
          <w:p w:rsidR="00E510A5" w:rsidRPr="002B0CCC" w:rsidRDefault="00E510A5" w:rsidP="00726565">
            <w:pPr>
              <w:autoSpaceDE w:val="0"/>
              <w:autoSpaceDN w:val="0"/>
              <w:adjustRightInd w:val="0"/>
              <w:jc w:val="both"/>
              <w:rPr>
                <w:b/>
                <w:bCs/>
              </w:rPr>
            </w:pPr>
          </w:p>
        </w:tc>
      </w:tr>
    </w:tbl>
    <w:p w:rsidR="00E510A5" w:rsidRPr="002B0CCC" w:rsidRDefault="00E510A5" w:rsidP="00E510A5">
      <w:pPr>
        <w:autoSpaceDE w:val="0"/>
        <w:autoSpaceDN w:val="0"/>
        <w:adjustRightInd w:val="0"/>
        <w:jc w:val="both"/>
        <w:rPr>
          <w:b/>
          <w:bCs/>
          <w:sz w:val="22"/>
          <w:szCs w:val="22"/>
        </w:rPr>
      </w:pP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Таким образом</w:t>
      </w:r>
      <w:r w:rsidRPr="002B0CCC">
        <w:rPr>
          <w:sz w:val="22"/>
          <w:szCs w:val="22"/>
        </w:rPr>
        <w:t xml:space="preserve">, </w:t>
      </w:r>
      <w:r w:rsidRPr="002B0CCC">
        <w:rPr>
          <w:rFonts w:cs="TimesNewRoman"/>
          <w:sz w:val="22"/>
          <w:szCs w:val="22"/>
        </w:rPr>
        <w:t>умственная деятельность</w:t>
      </w:r>
      <w:r w:rsidRPr="002B0CCC">
        <w:rPr>
          <w:sz w:val="22"/>
          <w:szCs w:val="22"/>
        </w:rPr>
        <w:t xml:space="preserve">, </w:t>
      </w:r>
      <w:r w:rsidRPr="002B0CCC">
        <w:rPr>
          <w:rFonts w:cs="TimesNewRoman"/>
          <w:sz w:val="22"/>
          <w:szCs w:val="22"/>
        </w:rPr>
        <w:t>связанная с психическими напряжениями</w:t>
      </w:r>
      <w:r w:rsidRPr="002B0CCC">
        <w:rPr>
          <w:sz w:val="22"/>
          <w:szCs w:val="22"/>
        </w:rPr>
        <w:t xml:space="preserve">, </w:t>
      </w:r>
      <w:r w:rsidRPr="002B0CCC">
        <w:rPr>
          <w:rFonts w:cs="TimesNewRoman"/>
          <w:sz w:val="22"/>
          <w:szCs w:val="22"/>
        </w:rPr>
        <w:t>предъявляет высокие требования к организму и при определённых неблагоприятных условиях может быть причиной серьёзных заболеваний</w:t>
      </w:r>
      <w:r w:rsidRPr="002B0CCC">
        <w:rPr>
          <w:sz w:val="22"/>
          <w:szCs w:val="22"/>
        </w:rPr>
        <w:t>.</w:t>
      </w:r>
    </w:p>
    <w:p w:rsidR="00E510A5" w:rsidRPr="002B0CCC" w:rsidRDefault="00E510A5" w:rsidP="00E510A5">
      <w:pPr>
        <w:autoSpaceDE w:val="0"/>
        <w:autoSpaceDN w:val="0"/>
        <w:adjustRightInd w:val="0"/>
        <w:jc w:val="both"/>
        <w:rPr>
          <w:sz w:val="22"/>
          <w:szCs w:val="22"/>
        </w:rPr>
      </w:pPr>
    </w:p>
    <w:p w:rsidR="00E510A5" w:rsidRPr="000455BA" w:rsidRDefault="00E510A5" w:rsidP="000455BA">
      <w:pPr>
        <w:autoSpaceDE w:val="0"/>
        <w:autoSpaceDN w:val="0"/>
        <w:adjustRightInd w:val="0"/>
        <w:ind w:firstLine="567"/>
        <w:jc w:val="both"/>
        <w:rPr>
          <w:rFonts w:cs="TimesNewRoman"/>
          <w:bCs/>
          <w:i/>
          <w:sz w:val="22"/>
          <w:szCs w:val="22"/>
        </w:rPr>
      </w:pPr>
      <w:r w:rsidRPr="000455BA">
        <w:rPr>
          <w:bCs/>
          <w:i/>
          <w:sz w:val="22"/>
          <w:szCs w:val="22"/>
        </w:rPr>
        <w:t xml:space="preserve"> </w:t>
      </w:r>
      <w:r w:rsidRPr="000455BA">
        <w:rPr>
          <w:rFonts w:cs="TimesNewRoman"/>
          <w:bCs/>
          <w:i/>
          <w:sz w:val="22"/>
          <w:szCs w:val="22"/>
        </w:rPr>
        <w:t>Работоспособность в умственном труде и влияние на неё внешних и внутренних факторов.</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Работоспособность определяется как способность человека к выполнению конкретной умственной деятельности в рамках заданных временных лимитов и параметров эффективности</w:t>
      </w:r>
      <w:r w:rsidRPr="002B0CCC">
        <w:rPr>
          <w:sz w:val="22"/>
          <w:szCs w:val="22"/>
        </w:rPr>
        <w:t xml:space="preserve">. </w:t>
      </w:r>
      <w:r w:rsidRPr="002B0CCC">
        <w:rPr>
          <w:rFonts w:cs="TimesNewRoman"/>
          <w:sz w:val="22"/>
          <w:szCs w:val="22"/>
        </w:rPr>
        <w:t>Основу работоспособности составляют специальные знания</w:t>
      </w:r>
      <w:r w:rsidRPr="002B0CCC">
        <w:rPr>
          <w:sz w:val="22"/>
          <w:szCs w:val="22"/>
        </w:rPr>
        <w:t xml:space="preserve">, </w:t>
      </w:r>
      <w:r w:rsidRPr="002B0CCC">
        <w:rPr>
          <w:rFonts w:cs="TimesNewRoman"/>
          <w:sz w:val="22"/>
          <w:szCs w:val="22"/>
        </w:rPr>
        <w:t>умения</w:t>
      </w:r>
      <w:r w:rsidRPr="002B0CCC">
        <w:rPr>
          <w:sz w:val="22"/>
          <w:szCs w:val="22"/>
        </w:rPr>
        <w:t xml:space="preserve">, </w:t>
      </w:r>
      <w:r w:rsidRPr="002B0CCC">
        <w:rPr>
          <w:rFonts w:cs="TimesNewRoman"/>
          <w:sz w:val="22"/>
          <w:szCs w:val="22"/>
        </w:rPr>
        <w:t>навыки</w:t>
      </w:r>
      <w:r w:rsidRPr="002B0CCC">
        <w:rPr>
          <w:sz w:val="22"/>
          <w:szCs w:val="22"/>
        </w:rPr>
        <w:t xml:space="preserve">, </w:t>
      </w:r>
      <w:r w:rsidRPr="002B0CCC">
        <w:rPr>
          <w:rFonts w:cs="TimesNewRoman"/>
          <w:sz w:val="22"/>
          <w:szCs w:val="22"/>
        </w:rPr>
        <w:t>а также определённые психофизические особенности</w:t>
      </w:r>
      <w:r w:rsidRPr="002B0CCC">
        <w:rPr>
          <w:sz w:val="22"/>
          <w:szCs w:val="22"/>
        </w:rPr>
        <w:t xml:space="preserve">, </w:t>
      </w:r>
      <w:r w:rsidRPr="002B0CCC">
        <w:rPr>
          <w:rFonts w:cs="TimesNewRoman"/>
          <w:sz w:val="22"/>
          <w:szCs w:val="22"/>
        </w:rPr>
        <w:t>например</w:t>
      </w:r>
      <w:r w:rsidRPr="002B0CCC">
        <w:rPr>
          <w:sz w:val="22"/>
          <w:szCs w:val="22"/>
        </w:rPr>
        <w:t xml:space="preserve">, </w:t>
      </w:r>
      <w:r w:rsidRPr="002B0CCC">
        <w:rPr>
          <w:rFonts w:cs="TimesNewRoman"/>
          <w:sz w:val="22"/>
          <w:szCs w:val="22"/>
        </w:rPr>
        <w:t xml:space="preserve">перцепции </w:t>
      </w:r>
      <w:r w:rsidRPr="002B0CCC">
        <w:rPr>
          <w:sz w:val="22"/>
          <w:szCs w:val="22"/>
        </w:rPr>
        <w:t>(</w:t>
      </w:r>
      <w:r w:rsidRPr="002B0CCC">
        <w:rPr>
          <w:rFonts w:cs="TimesNewRoman"/>
          <w:sz w:val="22"/>
          <w:szCs w:val="22"/>
        </w:rPr>
        <w:t xml:space="preserve">перцепция </w:t>
      </w:r>
      <w:r w:rsidRPr="002B0CCC">
        <w:rPr>
          <w:sz w:val="22"/>
          <w:szCs w:val="22"/>
        </w:rPr>
        <w:t xml:space="preserve">– </w:t>
      </w:r>
      <w:r w:rsidRPr="002B0CCC">
        <w:rPr>
          <w:rFonts w:cs="TimesNewRoman"/>
          <w:sz w:val="22"/>
          <w:szCs w:val="22"/>
        </w:rPr>
        <w:t>психологический термин</w:t>
      </w:r>
      <w:r w:rsidRPr="002B0CCC">
        <w:rPr>
          <w:sz w:val="22"/>
          <w:szCs w:val="22"/>
        </w:rPr>
        <w:t xml:space="preserve">, </w:t>
      </w:r>
      <w:r w:rsidRPr="002B0CCC">
        <w:rPr>
          <w:rFonts w:cs="TimesNewRoman"/>
          <w:sz w:val="22"/>
          <w:szCs w:val="22"/>
        </w:rPr>
        <w:t>означающий восприятие</w:t>
      </w:r>
      <w:r w:rsidRPr="002B0CCC">
        <w:rPr>
          <w:sz w:val="22"/>
          <w:szCs w:val="22"/>
        </w:rPr>
        <w:t xml:space="preserve">, </w:t>
      </w:r>
      <w:r w:rsidRPr="002B0CCC">
        <w:rPr>
          <w:rFonts w:cs="TimesNewRoman"/>
          <w:sz w:val="22"/>
          <w:szCs w:val="22"/>
        </w:rPr>
        <w:t>непосредственное отражение объективной действительности органами чувств</w:t>
      </w:r>
      <w:r w:rsidRPr="002B0CCC">
        <w:rPr>
          <w:sz w:val="22"/>
          <w:szCs w:val="22"/>
        </w:rPr>
        <w:t xml:space="preserve">) </w:t>
      </w:r>
      <w:r w:rsidRPr="002B0CCC">
        <w:rPr>
          <w:rFonts w:cs="TimesNewRoman"/>
          <w:sz w:val="22"/>
          <w:szCs w:val="22"/>
        </w:rPr>
        <w:t>памяти</w:t>
      </w:r>
      <w:r w:rsidRPr="002B0CCC">
        <w:rPr>
          <w:sz w:val="22"/>
          <w:szCs w:val="22"/>
        </w:rPr>
        <w:t xml:space="preserve">, </w:t>
      </w:r>
      <w:r w:rsidRPr="002B0CCC">
        <w:rPr>
          <w:rFonts w:cs="TimesNewRoman"/>
          <w:sz w:val="22"/>
          <w:szCs w:val="22"/>
        </w:rPr>
        <w:t>внимания</w:t>
      </w:r>
      <w:r w:rsidRPr="002B0CCC">
        <w:rPr>
          <w:sz w:val="22"/>
          <w:szCs w:val="22"/>
        </w:rPr>
        <w:t xml:space="preserve">, </w:t>
      </w:r>
      <w:r w:rsidRPr="002B0CCC">
        <w:rPr>
          <w:rFonts w:cs="TimesNewRoman"/>
          <w:sz w:val="22"/>
          <w:szCs w:val="22"/>
        </w:rPr>
        <w:t>мышления и др</w:t>
      </w:r>
      <w:r w:rsidRPr="002B0CCC">
        <w:rPr>
          <w:sz w:val="22"/>
          <w:szCs w:val="22"/>
        </w:rPr>
        <w:t xml:space="preserve">.; </w:t>
      </w:r>
      <w:r w:rsidRPr="002B0CCC">
        <w:rPr>
          <w:rFonts w:cs="TimesNewRoman"/>
          <w:sz w:val="22"/>
          <w:szCs w:val="22"/>
        </w:rPr>
        <w:t xml:space="preserve">физиологические </w:t>
      </w:r>
      <w:r w:rsidRPr="002B0CCC">
        <w:rPr>
          <w:sz w:val="22"/>
          <w:szCs w:val="22"/>
        </w:rPr>
        <w:t xml:space="preserve">– </w:t>
      </w:r>
      <w:r w:rsidRPr="002B0CCC">
        <w:rPr>
          <w:rFonts w:cs="TimesNewRoman"/>
          <w:sz w:val="22"/>
          <w:szCs w:val="22"/>
        </w:rPr>
        <w:t>состояние сердечно</w:t>
      </w:r>
      <w:r w:rsidRPr="002B0CCC">
        <w:rPr>
          <w:sz w:val="22"/>
          <w:szCs w:val="22"/>
        </w:rPr>
        <w:t>-</w:t>
      </w:r>
      <w:r w:rsidRPr="002B0CCC">
        <w:rPr>
          <w:rFonts w:cs="TimesNewRoman"/>
          <w:sz w:val="22"/>
          <w:szCs w:val="22"/>
        </w:rPr>
        <w:t>сосудистой</w:t>
      </w:r>
      <w:r w:rsidRPr="002B0CCC">
        <w:rPr>
          <w:sz w:val="22"/>
          <w:szCs w:val="22"/>
        </w:rPr>
        <w:t xml:space="preserve">, </w:t>
      </w:r>
      <w:r w:rsidRPr="002B0CCC">
        <w:rPr>
          <w:rFonts w:cs="TimesNewRoman"/>
          <w:sz w:val="22"/>
          <w:szCs w:val="22"/>
        </w:rPr>
        <w:t>дыхательной</w:t>
      </w:r>
      <w:r w:rsidRPr="002B0CCC">
        <w:rPr>
          <w:sz w:val="22"/>
          <w:szCs w:val="22"/>
        </w:rPr>
        <w:t xml:space="preserve">, </w:t>
      </w:r>
      <w:r w:rsidRPr="002B0CCC">
        <w:rPr>
          <w:rFonts w:cs="TimesNewRoman"/>
          <w:sz w:val="22"/>
          <w:szCs w:val="22"/>
        </w:rPr>
        <w:t>мышечной</w:t>
      </w:r>
      <w:r w:rsidRPr="002B0CCC">
        <w:rPr>
          <w:sz w:val="22"/>
          <w:szCs w:val="22"/>
        </w:rPr>
        <w:t xml:space="preserve">, </w:t>
      </w:r>
      <w:r w:rsidRPr="002B0CCC">
        <w:rPr>
          <w:rFonts w:cs="TimesNewRoman"/>
          <w:sz w:val="22"/>
          <w:szCs w:val="22"/>
        </w:rPr>
        <w:lastRenderedPageBreak/>
        <w:t>эндокринной и других систем</w:t>
      </w:r>
      <w:r w:rsidRPr="002B0CCC">
        <w:rPr>
          <w:sz w:val="22"/>
          <w:szCs w:val="22"/>
        </w:rPr>
        <w:t xml:space="preserve">; </w:t>
      </w:r>
      <w:r w:rsidRPr="002B0CCC">
        <w:rPr>
          <w:rFonts w:cs="TimesNewRoman"/>
          <w:sz w:val="22"/>
          <w:szCs w:val="22"/>
        </w:rPr>
        <w:t xml:space="preserve">физические </w:t>
      </w:r>
      <w:r w:rsidRPr="002B0CCC">
        <w:rPr>
          <w:sz w:val="22"/>
          <w:szCs w:val="22"/>
        </w:rPr>
        <w:t xml:space="preserve">– </w:t>
      </w:r>
      <w:r w:rsidRPr="002B0CCC">
        <w:rPr>
          <w:rFonts w:cs="TimesNewRoman"/>
          <w:sz w:val="22"/>
          <w:szCs w:val="22"/>
        </w:rPr>
        <w:t>уровень развития выносливости</w:t>
      </w:r>
      <w:r w:rsidRPr="002B0CCC">
        <w:rPr>
          <w:sz w:val="22"/>
          <w:szCs w:val="22"/>
        </w:rPr>
        <w:t xml:space="preserve">, </w:t>
      </w:r>
      <w:r w:rsidRPr="002B0CCC">
        <w:rPr>
          <w:rFonts w:cs="TimesNewRoman"/>
          <w:sz w:val="22"/>
          <w:szCs w:val="22"/>
        </w:rPr>
        <w:t>силы</w:t>
      </w:r>
      <w:r w:rsidRPr="002B0CCC">
        <w:rPr>
          <w:sz w:val="22"/>
          <w:szCs w:val="22"/>
        </w:rPr>
        <w:t xml:space="preserve">, </w:t>
      </w:r>
      <w:r w:rsidRPr="002B0CCC">
        <w:rPr>
          <w:rFonts w:cs="TimesNewRoman"/>
          <w:sz w:val="22"/>
          <w:szCs w:val="22"/>
        </w:rPr>
        <w:t>быстроты движений и др</w:t>
      </w:r>
      <w:r w:rsidRPr="002B0CCC">
        <w:rPr>
          <w:sz w:val="22"/>
          <w:szCs w:val="22"/>
        </w:rPr>
        <w:t xml:space="preserve">.; </w:t>
      </w:r>
      <w:r w:rsidRPr="002B0CCC">
        <w:rPr>
          <w:rFonts w:cs="TimesNewRoman"/>
          <w:sz w:val="22"/>
          <w:szCs w:val="22"/>
        </w:rPr>
        <w:t>совокупность специальных качеств</w:t>
      </w:r>
      <w:r w:rsidRPr="002B0CCC">
        <w:rPr>
          <w:sz w:val="22"/>
          <w:szCs w:val="22"/>
        </w:rPr>
        <w:t xml:space="preserve">, </w:t>
      </w:r>
      <w:r w:rsidRPr="002B0CCC">
        <w:rPr>
          <w:rFonts w:cs="TimesNewRoman"/>
          <w:sz w:val="22"/>
          <w:szCs w:val="22"/>
        </w:rPr>
        <w:t>необходимых в конкретной деятельности</w:t>
      </w:r>
      <w:r w:rsidRPr="002B0CCC">
        <w:rPr>
          <w:sz w:val="22"/>
          <w:szCs w:val="22"/>
        </w:rPr>
        <w:t xml:space="preserve">. </w:t>
      </w:r>
      <w:r w:rsidRPr="002B0CCC">
        <w:rPr>
          <w:rFonts w:cs="TimesNewRoman"/>
          <w:sz w:val="22"/>
          <w:szCs w:val="22"/>
        </w:rPr>
        <w:t>Работоспособность зависит от возможностей человека</w:t>
      </w:r>
      <w:r w:rsidRPr="002B0CCC">
        <w:rPr>
          <w:sz w:val="22"/>
          <w:szCs w:val="22"/>
        </w:rPr>
        <w:t xml:space="preserve">, </w:t>
      </w:r>
      <w:r w:rsidRPr="002B0CCC">
        <w:rPr>
          <w:rFonts w:cs="TimesNewRoman"/>
          <w:sz w:val="22"/>
          <w:szCs w:val="22"/>
        </w:rPr>
        <w:t>адекватных уровню мотивации и поставленной цели</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В каждый момент работоспособность определяется воздействием разнообразных внешних и внутренних факторов не только по отдельности</w:t>
      </w:r>
      <w:r w:rsidRPr="002B0CCC">
        <w:rPr>
          <w:sz w:val="22"/>
          <w:szCs w:val="22"/>
        </w:rPr>
        <w:t xml:space="preserve">, </w:t>
      </w:r>
      <w:r w:rsidRPr="002B0CCC">
        <w:rPr>
          <w:rFonts w:cs="TimesNewRoman"/>
          <w:sz w:val="22"/>
          <w:szCs w:val="22"/>
        </w:rPr>
        <w:t>но и в их сочетании</w:t>
      </w:r>
      <w:r w:rsidRPr="002B0CCC">
        <w:rPr>
          <w:sz w:val="22"/>
          <w:szCs w:val="22"/>
        </w:rPr>
        <w:t>.</w:t>
      </w:r>
    </w:p>
    <w:p w:rsidR="00E510A5" w:rsidRPr="002B0CCC" w:rsidRDefault="00E510A5" w:rsidP="00E510A5">
      <w:pPr>
        <w:autoSpaceDE w:val="0"/>
        <w:autoSpaceDN w:val="0"/>
        <w:adjustRightInd w:val="0"/>
        <w:ind w:firstLine="567"/>
        <w:jc w:val="both"/>
        <w:rPr>
          <w:sz w:val="22"/>
          <w:szCs w:val="22"/>
        </w:rPr>
      </w:pPr>
      <w:r w:rsidRPr="002B0CCC">
        <w:rPr>
          <w:rFonts w:cs="TimesNewRoman"/>
          <w:sz w:val="22"/>
          <w:szCs w:val="22"/>
        </w:rPr>
        <w:t>Работоспособность в учебной деятельности в определённой степени зависит от свойств личности</w:t>
      </w:r>
      <w:r w:rsidRPr="002B0CCC">
        <w:rPr>
          <w:sz w:val="22"/>
          <w:szCs w:val="22"/>
        </w:rPr>
        <w:t xml:space="preserve">, </w:t>
      </w:r>
      <w:r w:rsidRPr="002B0CCC">
        <w:rPr>
          <w:rFonts w:cs="TimesNewRoman"/>
          <w:sz w:val="22"/>
          <w:szCs w:val="22"/>
        </w:rPr>
        <w:t>типологической особенности нервной системы</w:t>
      </w:r>
      <w:r w:rsidRPr="002B0CCC">
        <w:rPr>
          <w:sz w:val="22"/>
          <w:szCs w:val="22"/>
        </w:rPr>
        <w:t xml:space="preserve">, </w:t>
      </w:r>
      <w:r w:rsidRPr="002B0CCC">
        <w:rPr>
          <w:rFonts w:cs="TimesNewRoman"/>
          <w:sz w:val="22"/>
          <w:szCs w:val="22"/>
        </w:rPr>
        <w:t>темперамента</w:t>
      </w:r>
      <w:r w:rsidRPr="002B0CCC">
        <w:rPr>
          <w:sz w:val="22"/>
          <w:szCs w:val="22"/>
        </w:rPr>
        <w:t xml:space="preserve">. </w:t>
      </w:r>
      <w:r w:rsidRPr="002B0CCC">
        <w:rPr>
          <w:rFonts w:cs="TimesNewRoman"/>
          <w:sz w:val="22"/>
          <w:szCs w:val="22"/>
        </w:rPr>
        <w:t>Наряду с этим</w:t>
      </w:r>
      <w:r w:rsidRPr="002B0CCC">
        <w:rPr>
          <w:sz w:val="22"/>
          <w:szCs w:val="22"/>
        </w:rPr>
        <w:t xml:space="preserve">, </w:t>
      </w:r>
      <w:r w:rsidRPr="002B0CCC">
        <w:rPr>
          <w:rFonts w:cs="TimesNewRoman"/>
          <w:sz w:val="22"/>
          <w:szCs w:val="22"/>
        </w:rPr>
        <w:t>на неё влияют новизна выполняемой работы</w:t>
      </w:r>
      <w:r w:rsidRPr="002B0CCC">
        <w:rPr>
          <w:sz w:val="22"/>
          <w:szCs w:val="22"/>
        </w:rPr>
        <w:t xml:space="preserve">, </w:t>
      </w:r>
      <w:r w:rsidRPr="002B0CCC">
        <w:rPr>
          <w:rFonts w:cs="TimesNewRoman"/>
          <w:sz w:val="22"/>
          <w:szCs w:val="22"/>
        </w:rPr>
        <w:t>интерес к ней</w:t>
      </w:r>
      <w:r w:rsidRPr="002B0CCC">
        <w:rPr>
          <w:sz w:val="22"/>
          <w:szCs w:val="22"/>
        </w:rPr>
        <w:t xml:space="preserve">, </w:t>
      </w:r>
      <w:r w:rsidRPr="002B0CCC">
        <w:rPr>
          <w:rFonts w:cs="TimesNewRoman"/>
          <w:sz w:val="22"/>
          <w:szCs w:val="22"/>
        </w:rPr>
        <w:t>установка на выполнение определённого конкретного задания</w:t>
      </w:r>
      <w:r w:rsidRPr="002B0CCC">
        <w:rPr>
          <w:sz w:val="22"/>
          <w:szCs w:val="22"/>
        </w:rPr>
        <w:t xml:space="preserve">, </w:t>
      </w:r>
      <w:r w:rsidRPr="002B0CCC">
        <w:rPr>
          <w:rFonts w:cs="TimesNewRoman"/>
          <w:sz w:val="22"/>
          <w:szCs w:val="22"/>
        </w:rPr>
        <w:t>информация и оценка результатов по ходу выполнения работы</w:t>
      </w:r>
      <w:r w:rsidRPr="002B0CCC">
        <w:rPr>
          <w:sz w:val="22"/>
          <w:szCs w:val="22"/>
        </w:rPr>
        <w:t xml:space="preserve">, </w:t>
      </w:r>
      <w:r w:rsidRPr="002B0CCC">
        <w:rPr>
          <w:rFonts w:cs="TimesNewRoman"/>
          <w:sz w:val="22"/>
          <w:szCs w:val="22"/>
        </w:rPr>
        <w:t>усидчивость</w:t>
      </w:r>
      <w:r w:rsidRPr="002B0CCC">
        <w:rPr>
          <w:sz w:val="22"/>
          <w:szCs w:val="22"/>
        </w:rPr>
        <w:t xml:space="preserve">, </w:t>
      </w:r>
      <w:r w:rsidRPr="002B0CCC">
        <w:rPr>
          <w:rFonts w:cs="TimesNewRoman"/>
          <w:sz w:val="22"/>
          <w:szCs w:val="22"/>
        </w:rPr>
        <w:t>аккуратность</w:t>
      </w:r>
      <w:r w:rsidRPr="002B0CCC">
        <w:rPr>
          <w:sz w:val="22"/>
          <w:szCs w:val="22"/>
        </w:rPr>
        <w:t xml:space="preserve">, </w:t>
      </w:r>
      <w:r w:rsidRPr="002B0CCC">
        <w:rPr>
          <w:rFonts w:cs="TimesNewRoman"/>
          <w:sz w:val="22"/>
          <w:szCs w:val="22"/>
        </w:rPr>
        <w:t>уровень двигательной активности</w:t>
      </w:r>
      <w:r w:rsidRPr="002B0CCC">
        <w:rPr>
          <w:sz w:val="22"/>
          <w:szCs w:val="22"/>
        </w:rPr>
        <w:t>.</w:t>
      </w:r>
    </w:p>
    <w:p w:rsidR="00E510A5" w:rsidRPr="002B0CCC" w:rsidRDefault="00E510A5" w:rsidP="00E510A5">
      <w:pPr>
        <w:autoSpaceDE w:val="0"/>
        <w:autoSpaceDN w:val="0"/>
        <w:adjustRightInd w:val="0"/>
        <w:ind w:firstLine="567"/>
        <w:jc w:val="both"/>
        <w:rPr>
          <w:rFonts w:cs="TimesNewRoman"/>
          <w:i/>
          <w:sz w:val="22"/>
          <w:szCs w:val="22"/>
        </w:rPr>
      </w:pPr>
      <w:r w:rsidRPr="002B0CCC">
        <w:rPr>
          <w:rFonts w:cs="TimesNewRoman"/>
          <w:i/>
          <w:sz w:val="22"/>
          <w:szCs w:val="22"/>
        </w:rPr>
        <w:t>Влияние на работоспособность студентов периодичности ритмических процессов в организме.</w:t>
      </w:r>
    </w:p>
    <w:p w:rsidR="00E510A5" w:rsidRDefault="00E510A5" w:rsidP="00E510A5">
      <w:pPr>
        <w:autoSpaceDE w:val="0"/>
        <w:autoSpaceDN w:val="0"/>
        <w:adjustRightInd w:val="0"/>
        <w:ind w:firstLine="567"/>
        <w:jc w:val="both"/>
        <w:rPr>
          <w:sz w:val="22"/>
          <w:szCs w:val="22"/>
        </w:rPr>
      </w:pPr>
      <w:r w:rsidRPr="002B0CCC">
        <w:rPr>
          <w:rFonts w:cs="TimesNewRoman"/>
          <w:sz w:val="22"/>
          <w:szCs w:val="22"/>
        </w:rPr>
        <w:t>Исследованиями установлено</w:t>
      </w:r>
      <w:r w:rsidRPr="002B0CCC">
        <w:rPr>
          <w:sz w:val="22"/>
          <w:szCs w:val="22"/>
        </w:rPr>
        <w:t xml:space="preserve">, </w:t>
      </w:r>
      <w:r w:rsidRPr="002B0CCC">
        <w:rPr>
          <w:rFonts w:cs="TimesNewRoman"/>
          <w:sz w:val="22"/>
          <w:szCs w:val="22"/>
        </w:rPr>
        <w:t xml:space="preserve">что суточная динамика работоспособности человека во многом определяется периодикой физиологических процессов под влиянием экзогенных </w:t>
      </w:r>
      <w:r w:rsidRPr="002B0CCC">
        <w:rPr>
          <w:sz w:val="22"/>
          <w:szCs w:val="22"/>
        </w:rPr>
        <w:t>(</w:t>
      </w:r>
      <w:r w:rsidRPr="002B0CCC">
        <w:rPr>
          <w:rFonts w:cs="TimesNewRoman"/>
          <w:sz w:val="22"/>
          <w:szCs w:val="22"/>
        </w:rPr>
        <w:t>связанных с изменениями внешней среды</w:t>
      </w:r>
      <w:r w:rsidRPr="002B0CCC">
        <w:rPr>
          <w:sz w:val="22"/>
          <w:szCs w:val="22"/>
        </w:rPr>
        <w:t xml:space="preserve">) </w:t>
      </w:r>
      <w:r w:rsidRPr="002B0CCC">
        <w:rPr>
          <w:rFonts w:cs="TimesNewRoman"/>
          <w:sz w:val="22"/>
          <w:szCs w:val="22"/>
        </w:rPr>
        <w:t xml:space="preserve">и эндогенных </w:t>
      </w:r>
      <w:r w:rsidRPr="002B0CCC">
        <w:rPr>
          <w:sz w:val="22"/>
          <w:szCs w:val="22"/>
        </w:rPr>
        <w:t xml:space="preserve">– </w:t>
      </w:r>
      <w:r w:rsidRPr="002B0CCC">
        <w:rPr>
          <w:rFonts w:cs="TimesNewRoman"/>
          <w:sz w:val="22"/>
          <w:szCs w:val="22"/>
        </w:rPr>
        <w:t xml:space="preserve">внутренних </w:t>
      </w:r>
      <w:r w:rsidRPr="002B0CCC">
        <w:rPr>
          <w:sz w:val="22"/>
          <w:szCs w:val="22"/>
        </w:rPr>
        <w:t>(</w:t>
      </w:r>
      <w:r w:rsidRPr="002B0CCC">
        <w:rPr>
          <w:rFonts w:cs="TimesNewRoman"/>
          <w:sz w:val="22"/>
          <w:szCs w:val="22"/>
        </w:rPr>
        <w:t xml:space="preserve">ритм и частота сердечных сокращений </w:t>
      </w:r>
      <w:r w:rsidRPr="002B0CCC">
        <w:rPr>
          <w:sz w:val="22"/>
          <w:szCs w:val="22"/>
        </w:rPr>
        <w:t>(</w:t>
      </w:r>
      <w:r w:rsidRPr="002B0CCC">
        <w:rPr>
          <w:rFonts w:cs="TimesNewRoman"/>
          <w:sz w:val="22"/>
          <w:szCs w:val="22"/>
        </w:rPr>
        <w:t>ЧСС</w:t>
      </w:r>
      <w:r w:rsidRPr="002B0CCC">
        <w:rPr>
          <w:sz w:val="22"/>
          <w:szCs w:val="22"/>
        </w:rPr>
        <w:t xml:space="preserve">), </w:t>
      </w:r>
      <w:r w:rsidRPr="002B0CCC">
        <w:rPr>
          <w:rFonts w:cs="TimesNewRoman"/>
          <w:sz w:val="22"/>
          <w:szCs w:val="22"/>
        </w:rPr>
        <w:t>ритм дыхания</w:t>
      </w:r>
      <w:r w:rsidRPr="002B0CCC">
        <w:rPr>
          <w:sz w:val="22"/>
          <w:szCs w:val="22"/>
        </w:rPr>
        <w:t xml:space="preserve">, </w:t>
      </w:r>
      <w:r w:rsidRPr="002B0CCC">
        <w:rPr>
          <w:rFonts w:cs="TimesNewRoman"/>
          <w:sz w:val="22"/>
          <w:szCs w:val="22"/>
        </w:rPr>
        <w:t>изменение кровяного давления и т</w:t>
      </w:r>
      <w:r w:rsidRPr="002B0CCC">
        <w:rPr>
          <w:sz w:val="22"/>
          <w:szCs w:val="22"/>
        </w:rPr>
        <w:t>.</w:t>
      </w:r>
      <w:r w:rsidRPr="002B0CCC">
        <w:rPr>
          <w:rFonts w:cs="TimesNewRoman"/>
          <w:sz w:val="22"/>
          <w:szCs w:val="22"/>
        </w:rPr>
        <w:t>п</w:t>
      </w:r>
      <w:r w:rsidRPr="002B0CCC">
        <w:rPr>
          <w:sz w:val="22"/>
          <w:szCs w:val="22"/>
        </w:rPr>
        <w:t xml:space="preserve">.) </w:t>
      </w:r>
      <w:r w:rsidRPr="002B0CCC">
        <w:rPr>
          <w:rFonts w:cs="TimesNewRoman"/>
          <w:sz w:val="22"/>
          <w:szCs w:val="22"/>
        </w:rPr>
        <w:t>факторов</w:t>
      </w:r>
      <w:r w:rsidRPr="002B0CCC">
        <w:rPr>
          <w:sz w:val="22"/>
          <w:szCs w:val="22"/>
        </w:rPr>
        <w:t xml:space="preserve">. </w:t>
      </w:r>
      <w:r w:rsidRPr="002B0CCC">
        <w:rPr>
          <w:rFonts w:cs="TimesNewRoman"/>
          <w:sz w:val="22"/>
          <w:szCs w:val="22"/>
        </w:rPr>
        <w:t xml:space="preserve">Колебания работоспособности в течение суток соответствуют биологическим ритмам организма </w:t>
      </w:r>
      <w:r w:rsidR="00EA0DD4">
        <w:rPr>
          <w:sz w:val="22"/>
          <w:szCs w:val="22"/>
        </w:rPr>
        <w:t>(см.</w:t>
      </w:r>
      <w:r w:rsidRPr="002B0CCC">
        <w:rPr>
          <w:rFonts w:cs="TimesNewRoman"/>
          <w:sz w:val="22"/>
          <w:szCs w:val="22"/>
        </w:rPr>
        <w:t>рис</w:t>
      </w:r>
      <w:r w:rsidRPr="002B0CCC">
        <w:rPr>
          <w:sz w:val="22"/>
          <w:szCs w:val="22"/>
        </w:rPr>
        <w:t>.).</w:t>
      </w:r>
    </w:p>
    <w:p w:rsidR="000455BA" w:rsidRPr="002B0CCC" w:rsidRDefault="000455BA" w:rsidP="00E510A5">
      <w:pPr>
        <w:autoSpaceDE w:val="0"/>
        <w:autoSpaceDN w:val="0"/>
        <w:adjustRightInd w:val="0"/>
        <w:ind w:firstLine="567"/>
        <w:jc w:val="both"/>
        <w:rPr>
          <w:sz w:val="22"/>
          <w:szCs w:val="22"/>
        </w:rPr>
      </w:pPr>
    </w:p>
    <w:p w:rsidR="00E510A5" w:rsidRDefault="000455BA" w:rsidP="00783A0B">
      <w:pPr>
        <w:widowControl w:val="0"/>
        <w:autoSpaceDE w:val="0"/>
        <w:autoSpaceDN w:val="0"/>
        <w:adjustRightInd w:val="0"/>
        <w:ind w:firstLine="851"/>
        <w:jc w:val="both"/>
        <w:rPr>
          <w:b/>
          <w:bCs/>
          <w:spacing w:val="-1"/>
          <w:sz w:val="22"/>
          <w:szCs w:val="22"/>
        </w:rPr>
      </w:pPr>
      <w:r w:rsidRPr="000455BA">
        <w:rPr>
          <w:b/>
          <w:bCs/>
          <w:noProof/>
          <w:spacing w:val="-1"/>
          <w:sz w:val="22"/>
          <w:szCs w:val="22"/>
        </w:rPr>
        <w:drawing>
          <wp:inline distT="0" distB="0" distL="0" distR="0">
            <wp:extent cx="2543175" cy="1057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43175" cy="1057275"/>
                    </a:xfrm>
                    <a:prstGeom prst="rect">
                      <a:avLst/>
                    </a:prstGeom>
                    <a:noFill/>
                    <a:ln w="9525">
                      <a:noFill/>
                      <a:miter lim="800000"/>
                      <a:headEnd/>
                      <a:tailEnd/>
                    </a:ln>
                  </pic:spPr>
                </pic:pic>
              </a:graphicData>
            </a:graphic>
          </wp:inline>
        </w:drawing>
      </w:r>
    </w:p>
    <w:p w:rsidR="000455BA" w:rsidRPr="002B0CCC" w:rsidRDefault="000455BA" w:rsidP="000455BA">
      <w:pPr>
        <w:autoSpaceDE w:val="0"/>
        <w:autoSpaceDN w:val="0"/>
        <w:adjustRightInd w:val="0"/>
        <w:jc w:val="center"/>
        <w:rPr>
          <w:bCs/>
          <w:sz w:val="20"/>
          <w:szCs w:val="20"/>
        </w:rPr>
      </w:pPr>
      <w:r w:rsidRPr="002B0CCC">
        <w:rPr>
          <w:bCs/>
          <w:sz w:val="20"/>
          <w:szCs w:val="20"/>
        </w:rPr>
        <w:t xml:space="preserve"> Изменение работоспособности человека в течение суток</w:t>
      </w:r>
    </w:p>
    <w:p w:rsidR="000455BA" w:rsidRDefault="000455BA" w:rsidP="00783A0B">
      <w:pPr>
        <w:widowControl w:val="0"/>
        <w:autoSpaceDE w:val="0"/>
        <w:autoSpaceDN w:val="0"/>
        <w:adjustRightInd w:val="0"/>
        <w:ind w:firstLine="851"/>
        <w:jc w:val="both"/>
        <w:rPr>
          <w:b/>
          <w:bCs/>
          <w:spacing w:val="-1"/>
          <w:sz w:val="22"/>
          <w:szCs w:val="22"/>
        </w:rPr>
      </w:pPr>
      <w:r w:rsidRPr="000455BA">
        <w:rPr>
          <w:b/>
          <w:bCs/>
          <w:noProof/>
          <w:spacing w:val="-1"/>
          <w:sz w:val="22"/>
          <w:szCs w:val="22"/>
        </w:rPr>
        <w:lastRenderedPageBreak/>
        <w:drawing>
          <wp:inline distT="0" distB="0" distL="0" distR="0">
            <wp:extent cx="2428875" cy="133350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28875" cy="1333500"/>
                    </a:xfrm>
                    <a:prstGeom prst="rect">
                      <a:avLst/>
                    </a:prstGeom>
                    <a:noFill/>
                    <a:ln w="9525">
                      <a:noFill/>
                      <a:miter lim="800000"/>
                      <a:headEnd/>
                      <a:tailEnd/>
                    </a:ln>
                  </pic:spPr>
                </pic:pic>
              </a:graphicData>
            </a:graphic>
          </wp:inline>
        </w:drawing>
      </w:r>
    </w:p>
    <w:p w:rsidR="000455BA" w:rsidRPr="002B0CCC" w:rsidRDefault="000455BA" w:rsidP="000455BA">
      <w:pPr>
        <w:autoSpaceDE w:val="0"/>
        <w:autoSpaceDN w:val="0"/>
        <w:adjustRightInd w:val="0"/>
        <w:jc w:val="center"/>
        <w:rPr>
          <w:bCs/>
          <w:i/>
          <w:sz w:val="20"/>
          <w:szCs w:val="20"/>
        </w:rPr>
      </w:pPr>
      <w:r w:rsidRPr="002B0CCC">
        <w:rPr>
          <w:bCs/>
          <w:i/>
          <w:sz w:val="20"/>
          <w:szCs w:val="20"/>
        </w:rPr>
        <w:t xml:space="preserve"> Распределение работоспособности утренних (I) и вечерних (II) типов</w:t>
      </w:r>
    </w:p>
    <w:p w:rsidR="000455BA" w:rsidRDefault="000455BA" w:rsidP="00783A0B">
      <w:pPr>
        <w:widowControl w:val="0"/>
        <w:autoSpaceDE w:val="0"/>
        <w:autoSpaceDN w:val="0"/>
        <w:adjustRightInd w:val="0"/>
        <w:ind w:firstLine="851"/>
        <w:jc w:val="both"/>
        <w:rPr>
          <w:b/>
          <w:bCs/>
          <w:spacing w:val="-1"/>
          <w:sz w:val="22"/>
          <w:szCs w:val="22"/>
        </w:rPr>
      </w:pPr>
    </w:p>
    <w:p w:rsidR="000455BA" w:rsidRDefault="000455BA" w:rsidP="00783A0B">
      <w:pPr>
        <w:widowControl w:val="0"/>
        <w:autoSpaceDE w:val="0"/>
        <w:autoSpaceDN w:val="0"/>
        <w:adjustRightInd w:val="0"/>
        <w:ind w:firstLine="851"/>
        <w:jc w:val="both"/>
        <w:rPr>
          <w:b/>
          <w:bCs/>
          <w:spacing w:val="-1"/>
          <w:sz w:val="22"/>
          <w:szCs w:val="22"/>
        </w:rPr>
      </w:pPr>
      <w:r w:rsidRPr="000455BA">
        <w:rPr>
          <w:b/>
          <w:bCs/>
          <w:noProof/>
          <w:spacing w:val="-1"/>
          <w:sz w:val="22"/>
          <w:szCs w:val="22"/>
        </w:rPr>
        <w:drawing>
          <wp:inline distT="0" distB="0" distL="0" distR="0">
            <wp:extent cx="2771775" cy="1466850"/>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771775" cy="1466850"/>
                    </a:xfrm>
                    <a:prstGeom prst="rect">
                      <a:avLst/>
                    </a:prstGeom>
                    <a:noFill/>
                    <a:ln w="9525">
                      <a:noFill/>
                      <a:miter lim="800000"/>
                      <a:headEnd/>
                      <a:tailEnd/>
                    </a:ln>
                  </pic:spPr>
                </pic:pic>
              </a:graphicData>
            </a:graphic>
          </wp:inline>
        </w:drawing>
      </w:r>
    </w:p>
    <w:p w:rsidR="000455BA" w:rsidRDefault="000455BA" w:rsidP="00783A0B">
      <w:pPr>
        <w:widowControl w:val="0"/>
        <w:autoSpaceDE w:val="0"/>
        <w:autoSpaceDN w:val="0"/>
        <w:adjustRightInd w:val="0"/>
        <w:ind w:firstLine="851"/>
        <w:jc w:val="both"/>
        <w:rPr>
          <w:b/>
          <w:bCs/>
          <w:spacing w:val="-1"/>
          <w:sz w:val="22"/>
          <w:szCs w:val="22"/>
        </w:rPr>
      </w:pPr>
    </w:p>
    <w:p w:rsidR="000455BA" w:rsidRPr="002B0CCC" w:rsidRDefault="000455BA" w:rsidP="000455BA">
      <w:pPr>
        <w:autoSpaceDE w:val="0"/>
        <w:autoSpaceDN w:val="0"/>
        <w:adjustRightInd w:val="0"/>
        <w:jc w:val="center"/>
        <w:rPr>
          <w:bCs/>
          <w:i/>
          <w:sz w:val="20"/>
          <w:szCs w:val="20"/>
        </w:rPr>
      </w:pPr>
      <w:r w:rsidRPr="002B0CCC">
        <w:rPr>
          <w:bCs/>
          <w:i/>
          <w:sz w:val="20"/>
          <w:szCs w:val="20"/>
        </w:rPr>
        <w:t xml:space="preserve"> Работоспособность студентов в процессе учебного дня</w:t>
      </w:r>
    </w:p>
    <w:p w:rsidR="000455BA" w:rsidRDefault="000455BA" w:rsidP="00783A0B">
      <w:pPr>
        <w:widowControl w:val="0"/>
        <w:autoSpaceDE w:val="0"/>
        <w:autoSpaceDN w:val="0"/>
        <w:adjustRightInd w:val="0"/>
        <w:ind w:firstLine="851"/>
        <w:jc w:val="both"/>
        <w:rPr>
          <w:b/>
          <w:bCs/>
          <w:spacing w:val="-1"/>
          <w:sz w:val="22"/>
          <w:szCs w:val="22"/>
        </w:rPr>
      </w:pPr>
    </w:p>
    <w:p w:rsidR="00C32FF1" w:rsidRPr="002B0CCC" w:rsidRDefault="00C32FF1" w:rsidP="00C32FF1">
      <w:pPr>
        <w:autoSpaceDE w:val="0"/>
        <w:autoSpaceDN w:val="0"/>
        <w:adjustRightInd w:val="0"/>
        <w:ind w:firstLine="567"/>
        <w:jc w:val="both"/>
        <w:rPr>
          <w:sz w:val="22"/>
          <w:szCs w:val="22"/>
        </w:rPr>
      </w:pPr>
      <w:r w:rsidRPr="002B0CCC">
        <w:rPr>
          <w:sz w:val="22"/>
          <w:szCs w:val="22"/>
        </w:rPr>
        <w:t>Высокая работоспособность в любом виде деятельности обеспечивается только в том случае, если жизненный (рабочий) ритм правильно согласуется со свойственными организму биологическими ритмами его психофизиологических функций.</w:t>
      </w:r>
    </w:p>
    <w:p w:rsidR="00C32FF1" w:rsidRPr="002B0CCC" w:rsidRDefault="00C32FF1" w:rsidP="00C32FF1">
      <w:pPr>
        <w:autoSpaceDE w:val="0"/>
        <w:autoSpaceDN w:val="0"/>
        <w:adjustRightInd w:val="0"/>
        <w:ind w:firstLine="567"/>
        <w:jc w:val="both"/>
        <w:rPr>
          <w:sz w:val="22"/>
          <w:szCs w:val="22"/>
        </w:rPr>
      </w:pPr>
      <w:r w:rsidRPr="002B0CCC">
        <w:rPr>
          <w:sz w:val="22"/>
          <w:szCs w:val="22"/>
        </w:rPr>
        <w:t>Есть студенты с устойчивой стереотипностью и последовательностью изменения работоспособности (ритмики) и их большинство, и студенты с неустойчивой их последовательностью (аритмики). В зависимости от времени работоспособности, ритмики подразделяются на утренние («жаворонки») и вечерние («совы») типы (рис. 2.)</w:t>
      </w:r>
    </w:p>
    <w:p w:rsidR="00C32FF1" w:rsidRPr="002B0CCC" w:rsidRDefault="00C32FF1" w:rsidP="00C32FF1">
      <w:pPr>
        <w:autoSpaceDE w:val="0"/>
        <w:autoSpaceDN w:val="0"/>
        <w:adjustRightInd w:val="0"/>
        <w:ind w:firstLine="567"/>
        <w:jc w:val="both"/>
        <w:rPr>
          <w:sz w:val="22"/>
          <w:szCs w:val="22"/>
        </w:rPr>
      </w:pPr>
      <w:r w:rsidRPr="002B0CCC">
        <w:rPr>
          <w:sz w:val="22"/>
          <w:szCs w:val="22"/>
        </w:rPr>
        <w:t>Студенты – «жаворонки» встают рано, с утра бодры, жизнерадостны; приподнятое настроение сохраняется в утренние и дневные часы. Они наиболее работоспособны с 9 до 14 часов. Вечером они рано устают. Это наиболее адаптированные к существующему ре</w:t>
      </w:r>
      <w:r w:rsidRPr="002B0CCC">
        <w:rPr>
          <w:sz w:val="22"/>
          <w:szCs w:val="22"/>
        </w:rPr>
        <w:lastRenderedPageBreak/>
        <w:t>жиму обучения студенты. Их биологический ритм практически совпадает с социальным ритмом дневного вуза.</w:t>
      </w:r>
    </w:p>
    <w:p w:rsidR="00C32FF1" w:rsidRPr="002B0CCC" w:rsidRDefault="00C32FF1" w:rsidP="00C32FF1">
      <w:pPr>
        <w:autoSpaceDE w:val="0"/>
        <w:autoSpaceDN w:val="0"/>
        <w:adjustRightInd w:val="0"/>
        <w:ind w:firstLine="567"/>
        <w:jc w:val="both"/>
        <w:rPr>
          <w:sz w:val="22"/>
          <w:szCs w:val="22"/>
        </w:rPr>
      </w:pPr>
      <w:r w:rsidRPr="002B0CCC">
        <w:rPr>
          <w:sz w:val="22"/>
          <w:szCs w:val="22"/>
        </w:rPr>
        <w:t>Студенты – «совы» наиболее работоспособны с 18 до 24 часов. Они поздно ложатся спать, чаще всего не высыпаются, нередко опаздывают на занятия; в первую половину дня заторможены. Они находятся в наименее благоприятных условиях, обучаясь на дневном отделении вуза.</w:t>
      </w:r>
    </w:p>
    <w:p w:rsidR="00C32FF1" w:rsidRPr="002B0CCC" w:rsidRDefault="00C32FF1" w:rsidP="00C32FF1">
      <w:pPr>
        <w:autoSpaceDE w:val="0"/>
        <w:autoSpaceDN w:val="0"/>
        <w:adjustRightInd w:val="0"/>
        <w:ind w:firstLine="567"/>
        <w:jc w:val="both"/>
        <w:rPr>
          <w:sz w:val="22"/>
          <w:szCs w:val="22"/>
        </w:rPr>
      </w:pPr>
      <w:r w:rsidRPr="002B0CCC">
        <w:rPr>
          <w:sz w:val="22"/>
          <w:szCs w:val="22"/>
        </w:rPr>
        <w:t>Очевидно, период спада работоспособности у обоих типов студентов целесообразно использовать для отдыха. Для «сов» целесообразно с 18 часов устраивать консультации и занятия по наиболее сложным разделам программ.</w:t>
      </w:r>
    </w:p>
    <w:p w:rsidR="00C32FF1" w:rsidRPr="002B0CCC" w:rsidRDefault="00C32FF1" w:rsidP="00C32FF1">
      <w:pPr>
        <w:autoSpaceDE w:val="0"/>
        <w:autoSpaceDN w:val="0"/>
        <w:adjustRightInd w:val="0"/>
        <w:ind w:firstLine="567"/>
        <w:jc w:val="both"/>
        <w:rPr>
          <w:sz w:val="22"/>
          <w:szCs w:val="22"/>
        </w:rPr>
      </w:pPr>
      <w:r w:rsidRPr="002B0CCC">
        <w:rPr>
          <w:sz w:val="22"/>
          <w:szCs w:val="22"/>
        </w:rPr>
        <w:t>Аритмики занимают промежуточное положение между рассмотренными двумя группами, но всё-таки они стоят ближе к лицам</w:t>
      </w:r>
      <w:r>
        <w:rPr>
          <w:sz w:val="22"/>
          <w:szCs w:val="22"/>
        </w:rPr>
        <w:t xml:space="preserve"> </w:t>
      </w:r>
      <w:r w:rsidRPr="002B0CCC">
        <w:rPr>
          <w:sz w:val="22"/>
          <w:szCs w:val="22"/>
        </w:rPr>
        <w:t>утреннего типа.</w:t>
      </w:r>
    </w:p>
    <w:p w:rsidR="00C32FF1" w:rsidRPr="002B0CCC" w:rsidRDefault="00C32FF1" w:rsidP="00C32FF1">
      <w:pPr>
        <w:autoSpaceDE w:val="0"/>
        <w:autoSpaceDN w:val="0"/>
        <w:adjustRightInd w:val="0"/>
        <w:ind w:firstLine="567"/>
        <w:jc w:val="both"/>
        <w:rPr>
          <w:i/>
          <w:sz w:val="22"/>
          <w:szCs w:val="22"/>
        </w:rPr>
      </w:pPr>
      <w:r w:rsidRPr="002B0CCC">
        <w:rPr>
          <w:i/>
          <w:sz w:val="22"/>
          <w:szCs w:val="22"/>
        </w:rPr>
        <w:t>Общие закономерности изменения работоспособности студентов в процессе обучения.</w:t>
      </w:r>
    </w:p>
    <w:p w:rsidR="00C32FF1" w:rsidRPr="002B0CCC" w:rsidRDefault="00C32FF1" w:rsidP="00C32FF1">
      <w:pPr>
        <w:autoSpaceDE w:val="0"/>
        <w:autoSpaceDN w:val="0"/>
        <w:adjustRightInd w:val="0"/>
        <w:ind w:firstLine="567"/>
        <w:jc w:val="both"/>
        <w:rPr>
          <w:sz w:val="22"/>
          <w:szCs w:val="22"/>
        </w:rPr>
      </w:pPr>
      <w:r w:rsidRPr="002B0CCC">
        <w:rPr>
          <w:sz w:val="22"/>
          <w:szCs w:val="22"/>
        </w:rPr>
        <w:t>Под влиянием учебно-трудовой деятельности работоспособность студентов претерпевает изменения, которые отчетливо наблюдаются в течение дня, недели, полугодия (семестра), учебного года.</w:t>
      </w:r>
    </w:p>
    <w:p w:rsidR="00C32FF1" w:rsidRPr="002B0CCC" w:rsidRDefault="00C32FF1" w:rsidP="00C32FF1">
      <w:pPr>
        <w:autoSpaceDE w:val="0"/>
        <w:autoSpaceDN w:val="0"/>
        <w:adjustRightInd w:val="0"/>
        <w:ind w:firstLine="567"/>
        <w:jc w:val="both"/>
        <w:rPr>
          <w:sz w:val="22"/>
          <w:szCs w:val="22"/>
        </w:rPr>
      </w:pPr>
      <w:r w:rsidRPr="002B0CCC">
        <w:rPr>
          <w:i/>
          <w:sz w:val="22"/>
          <w:szCs w:val="22"/>
        </w:rPr>
        <w:t>Учебный день</w:t>
      </w:r>
      <w:r w:rsidRPr="002B0CCC">
        <w:rPr>
          <w:sz w:val="22"/>
          <w:szCs w:val="22"/>
        </w:rPr>
        <w:t xml:space="preserve"> студенты, как правило, не начинают сразу с высокой продуктивностью учебного труда. После звонка они не могут сразу сосредоточиться и активно включиться в занятия. Проходит 10 – 20, а иногда и более 30 минут, прежде чем работоспособность достигает оптимального уровня. Этот период врабатывания характеризуется постепенным повышением работоспособности с определёнными колебаниями.</w:t>
      </w:r>
    </w:p>
    <w:p w:rsidR="00C32FF1" w:rsidRPr="002B0CCC" w:rsidRDefault="00C32FF1" w:rsidP="00C32FF1">
      <w:pPr>
        <w:autoSpaceDE w:val="0"/>
        <w:autoSpaceDN w:val="0"/>
        <w:adjustRightInd w:val="0"/>
        <w:ind w:firstLine="567"/>
        <w:jc w:val="both"/>
        <w:rPr>
          <w:sz w:val="22"/>
          <w:szCs w:val="22"/>
        </w:rPr>
      </w:pPr>
      <w:r w:rsidRPr="002B0CCC">
        <w:rPr>
          <w:sz w:val="22"/>
          <w:szCs w:val="22"/>
        </w:rPr>
        <w:t>Период оптимальной (устойчивой работоспособности) имеет продолжительность 1,5 – 3 часа, в процессе чего функциональное состояние студентов характеризуется изменениями функций организма, адекватных той учебной деятельности, которая выполняется.</w:t>
      </w:r>
    </w:p>
    <w:p w:rsidR="00C32FF1" w:rsidRPr="002B0CCC" w:rsidRDefault="00C32FF1" w:rsidP="00C32FF1">
      <w:pPr>
        <w:autoSpaceDE w:val="0"/>
        <w:autoSpaceDN w:val="0"/>
        <w:adjustRightInd w:val="0"/>
        <w:ind w:firstLine="567"/>
        <w:jc w:val="both"/>
        <w:rPr>
          <w:sz w:val="22"/>
          <w:szCs w:val="22"/>
        </w:rPr>
      </w:pPr>
      <w:r w:rsidRPr="002B0CCC">
        <w:rPr>
          <w:sz w:val="22"/>
          <w:szCs w:val="22"/>
        </w:rPr>
        <w:t>Третий период – период полной компенсации, характеризуется появлением начальных признаков утомления, которые компенсируются волевым усилием и положительной мотивацией.</w:t>
      </w:r>
    </w:p>
    <w:p w:rsidR="00C32FF1" w:rsidRPr="002B0CCC" w:rsidRDefault="00C32FF1" w:rsidP="00C32FF1">
      <w:pPr>
        <w:autoSpaceDE w:val="0"/>
        <w:autoSpaceDN w:val="0"/>
        <w:adjustRightInd w:val="0"/>
        <w:ind w:firstLine="567"/>
        <w:jc w:val="both"/>
        <w:rPr>
          <w:sz w:val="22"/>
          <w:szCs w:val="22"/>
        </w:rPr>
      </w:pPr>
      <w:r w:rsidRPr="002B0CCC">
        <w:rPr>
          <w:sz w:val="22"/>
          <w:szCs w:val="22"/>
        </w:rPr>
        <w:t>В четвёртом периоде наступает неустойчивая компенсация, нарастает утомление, наблюдаются колебания волевого усилия, а также колебания продуктивности учебной деятельности.</w:t>
      </w:r>
    </w:p>
    <w:p w:rsidR="00C32FF1" w:rsidRPr="002B0CCC" w:rsidRDefault="00C32FF1" w:rsidP="00C32FF1">
      <w:pPr>
        <w:autoSpaceDE w:val="0"/>
        <w:autoSpaceDN w:val="0"/>
        <w:adjustRightInd w:val="0"/>
        <w:ind w:firstLine="567"/>
        <w:jc w:val="both"/>
        <w:rPr>
          <w:sz w:val="22"/>
          <w:szCs w:val="22"/>
        </w:rPr>
      </w:pPr>
      <w:r w:rsidRPr="002B0CCC">
        <w:rPr>
          <w:sz w:val="22"/>
          <w:szCs w:val="22"/>
        </w:rPr>
        <w:lastRenderedPageBreak/>
        <w:t>В пятом периоде начинается прогрессивное снижение работоспособности, которое перед окончанием работы может смениться кратковременным её повышением за счёт мобилизации резервов организма (конечный порыв).</w:t>
      </w:r>
    </w:p>
    <w:p w:rsidR="00C32FF1" w:rsidRPr="002B0CCC" w:rsidRDefault="00C32FF1" w:rsidP="00C32FF1">
      <w:pPr>
        <w:autoSpaceDE w:val="0"/>
        <w:autoSpaceDN w:val="0"/>
        <w:adjustRightInd w:val="0"/>
        <w:ind w:firstLine="567"/>
        <w:jc w:val="both"/>
        <w:rPr>
          <w:sz w:val="22"/>
          <w:szCs w:val="22"/>
        </w:rPr>
      </w:pPr>
      <w:r w:rsidRPr="002B0CCC">
        <w:rPr>
          <w:sz w:val="22"/>
          <w:szCs w:val="22"/>
        </w:rPr>
        <w:t>При дальнейшем продолжении работы, в шестом периоде, происходит резкое уменьшение её продуктивности в результате снижения работоспособности и угасания рабочей доминанты (доминанта (лат.) – временно господствующий очаг возбуждения в ЦНС, обладающий повышенной возбудимостью и способный оказывать тормозящее влияние на деятельность других нервных центров).</w:t>
      </w:r>
    </w:p>
    <w:p w:rsidR="00C32FF1" w:rsidRPr="002B0CCC" w:rsidRDefault="00C32FF1" w:rsidP="00C32FF1">
      <w:pPr>
        <w:autoSpaceDE w:val="0"/>
        <w:autoSpaceDN w:val="0"/>
        <w:adjustRightInd w:val="0"/>
        <w:ind w:firstLine="567"/>
        <w:jc w:val="both"/>
        <w:rPr>
          <w:sz w:val="22"/>
          <w:szCs w:val="22"/>
        </w:rPr>
      </w:pPr>
      <w:r w:rsidRPr="002B0CCC">
        <w:rPr>
          <w:sz w:val="22"/>
          <w:szCs w:val="22"/>
        </w:rPr>
        <w:t>Учебный день студентов, кроме аудиторных занятий включает самоподготовку. Наличие второго подъёма работоспособности при самоподготовке объясняется не только суточным ритмом, а главным образом, психологической установкой на выполнение учебных заданий (рис.3).</w:t>
      </w:r>
    </w:p>
    <w:p w:rsidR="00C32FF1" w:rsidRPr="002B0CCC" w:rsidRDefault="00C32FF1" w:rsidP="00C32FF1">
      <w:pPr>
        <w:autoSpaceDE w:val="0"/>
        <w:autoSpaceDN w:val="0"/>
        <w:adjustRightInd w:val="0"/>
        <w:ind w:firstLine="567"/>
        <w:jc w:val="both"/>
        <w:rPr>
          <w:sz w:val="22"/>
          <w:szCs w:val="22"/>
        </w:rPr>
      </w:pPr>
      <w:r w:rsidRPr="002B0CCC">
        <w:rPr>
          <w:sz w:val="22"/>
          <w:szCs w:val="22"/>
        </w:rPr>
        <w:t>Вариативность изменения отдельных сторон работоспособности обусловлена и тем, что учебная деятельность студентов характеризуется постоянным переключением различных видов умственной деятельности (лекции, семинары, лабораторные занятия и др.).</w:t>
      </w:r>
    </w:p>
    <w:p w:rsidR="00C32FF1" w:rsidRPr="002B0CCC" w:rsidRDefault="00C32FF1" w:rsidP="00C32FF1">
      <w:pPr>
        <w:autoSpaceDE w:val="0"/>
        <w:autoSpaceDN w:val="0"/>
        <w:adjustRightInd w:val="0"/>
        <w:ind w:firstLine="567"/>
        <w:jc w:val="both"/>
        <w:rPr>
          <w:sz w:val="22"/>
          <w:szCs w:val="22"/>
        </w:rPr>
      </w:pPr>
      <w:r w:rsidRPr="002B0CCC">
        <w:rPr>
          <w:i/>
          <w:sz w:val="22"/>
          <w:szCs w:val="22"/>
        </w:rPr>
        <w:t>Учебная неделя.</w:t>
      </w:r>
      <w:r w:rsidRPr="002B0CCC">
        <w:rPr>
          <w:sz w:val="22"/>
          <w:szCs w:val="22"/>
        </w:rPr>
        <w:t xml:space="preserve"> Динамика умственной работоспособности в недельном учебном цикле характеризуется наличием периода врабатывания в начале (понедельник, вторник), устойчивой работоспособности в середине (среда – четверг) и снижением в последние дни недели. В некоторых случаях в субботу отмечается её подъём, что связывают с явлением «конечного порыва» (рис.4).</w:t>
      </w:r>
    </w:p>
    <w:p w:rsidR="00C32FF1" w:rsidRPr="002B0CCC" w:rsidRDefault="00C32FF1" w:rsidP="00C32FF1">
      <w:pPr>
        <w:autoSpaceDE w:val="0"/>
        <w:autoSpaceDN w:val="0"/>
        <w:adjustRightInd w:val="0"/>
        <w:ind w:firstLine="567"/>
        <w:jc w:val="both"/>
        <w:rPr>
          <w:sz w:val="22"/>
          <w:szCs w:val="22"/>
        </w:rPr>
      </w:pPr>
      <w:r w:rsidRPr="002B0CCC">
        <w:rPr>
          <w:sz w:val="22"/>
          <w:szCs w:val="22"/>
        </w:rPr>
        <w:t>Типичная кривая работоспособности может изменяться при наличии фактора нервно-эмоционального напряжения, сопровождающего работу в различные дни недели. Такими факторами могут быть: выполнение контрольной работы, участие в коллоквиуме, подготовка и сдача зачёта и т.п.</w:t>
      </w:r>
    </w:p>
    <w:p w:rsidR="00C32FF1" w:rsidRPr="002B0CCC" w:rsidRDefault="00C32FF1" w:rsidP="00C32FF1">
      <w:pPr>
        <w:autoSpaceDE w:val="0"/>
        <w:autoSpaceDN w:val="0"/>
        <w:adjustRightInd w:val="0"/>
        <w:ind w:firstLine="567"/>
        <w:jc w:val="both"/>
        <w:rPr>
          <w:sz w:val="22"/>
          <w:szCs w:val="22"/>
        </w:rPr>
      </w:pPr>
      <w:r w:rsidRPr="002B0CCC">
        <w:rPr>
          <w:i/>
          <w:sz w:val="22"/>
          <w:szCs w:val="22"/>
        </w:rPr>
        <w:t>Учебный семестр и учебный год.</w:t>
      </w:r>
      <w:r w:rsidRPr="002B0CCC">
        <w:rPr>
          <w:sz w:val="22"/>
          <w:szCs w:val="22"/>
        </w:rPr>
        <w:t xml:space="preserve"> В начале учебного года в течение 3 – 3,5 недель наблюдается период врабатывания, сопровождаемый постепенным повышением уровня работоспособности. Затем на протяжении 2 – 2,5 месяцев (середина семестра) наступает период устойчивой работоспособности. В конце семестра, когда студенты готовятся и сдают зачеты, работоспособность начинает </w:t>
      </w:r>
      <w:r w:rsidRPr="002B0CCC">
        <w:rPr>
          <w:sz w:val="22"/>
          <w:szCs w:val="22"/>
        </w:rPr>
        <w:lastRenderedPageBreak/>
        <w:t>снижаться. В период экзаменов снижение кривой работоспособности усиливается. В период зимних каникул</w:t>
      </w:r>
    </w:p>
    <w:p w:rsidR="00C32FF1" w:rsidRPr="002B0CCC" w:rsidRDefault="00C32FF1" w:rsidP="00C32FF1">
      <w:pPr>
        <w:autoSpaceDE w:val="0"/>
        <w:autoSpaceDN w:val="0"/>
        <w:adjustRightInd w:val="0"/>
        <w:ind w:firstLine="567"/>
        <w:jc w:val="both"/>
        <w:rPr>
          <w:sz w:val="22"/>
          <w:szCs w:val="22"/>
        </w:rPr>
      </w:pPr>
      <w:r w:rsidRPr="002B0CCC">
        <w:rPr>
          <w:sz w:val="22"/>
          <w:szCs w:val="22"/>
        </w:rPr>
        <w:t>работоспособность восстанавливается к исходному уровню, а если отдых сопровождается активным использованием средств физической культуры и спорта, наблюдается явление повышенной работоспособности.</w:t>
      </w:r>
    </w:p>
    <w:p w:rsidR="00C32FF1" w:rsidRPr="002B0CCC" w:rsidRDefault="00C32FF1" w:rsidP="00C32FF1">
      <w:pPr>
        <w:autoSpaceDE w:val="0"/>
        <w:autoSpaceDN w:val="0"/>
        <w:adjustRightInd w:val="0"/>
        <w:ind w:firstLine="567"/>
        <w:jc w:val="both"/>
        <w:rPr>
          <w:sz w:val="22"/>
          <w:szCs w:val="22"/>
        </w:rPr>
      </w:pPr>
      <w:r w:rsidRPr="002B0CCC">
        <w:rPr>
          <w:sz w:val="22"/>
          <w:szCs w:val="22"/>
        </w:rPr>
        <w:t>Начало второго полугодия также сопровождается периодом врабатывания, продолжительность которого сокращается по сравнению с первым полугодием до 1,5 – 2 недель. Дальнейшие изменения работоспособности со второй половины февраля до начала апреля характеризуются устойчивым уровнем. Причем этот уровень может быть выше, чем в первом полугодии. В апреле наблюдаются признаки снижения работоспособности, обусловленные возникающим утомлением. В зачетную сессию и в период экзаменов снижение работоспособности выражено резче, чем в первом полугодии. Процесс восстановления отличается более медленным развитием, вследствие значительной глубины утомления (рис.5.)</w:t>
      </w:r>
    </w:p>
    <w:p w:rsidR="00C32FF1" w:rsidRPr="002B0CCC" w:rsidRDefault="00C32FF1" w:rsidP="00C32FF1">
      <w:pPr>
        <w:autoSpaceDE w:val="0"/>
        <w:autoSpaceDN w:val="0"/>
        <w:adjustRightInd w:val="0"/>
        <w:ind w:firstLine="567"/>
        <w:jc w:val="both"/>
        <w:rPr>
          <w:i/>
          <w:sz w:val="22"/>
          <w:szCs w:val="22"/>
        </w:rPr>
      </w:pPr>
      <w:r w:rsidRPr="002B0CCC">
        <w:rPr>
          <w:i/>
          <w:sz w:val="22"/>
          <w:szCs w:val="22"/>
        </w:rPr>
        <w:t>Работоспособность студентов в период экзаменационной сессии.</w:t>
      </w:r>
    </w:p>
    <w:p w:rsidR="00C32FF1" w:rsidRPr="002B0CCC" w:rsidRDefault="00C32FF1" w:rsidP="00C32FF1">
      <w:pPr>
        <w:autoSpaceDE w:val="0"/>
        <w:autoSpaceDN w:val="0"/>
        <w:adjustRightInd w:val="0"/>
        <w:ind w:firstLine="567"/>
        <w:jc w:val="both"/>
        <w:rPr>
          <w:sz w:val="22"/>
          <w:szCs w:val="22"/>
        </w:rPr>
      </w:pPr>
      <w:r w:rsidRPr="002B0CCC">
        <w:rPr>
          <w:sz w:val="22"/>
          <w:szCs w:val="22"/>
        </w:rPr>
        <w:t>Два месяца в учебном году у студентов связаны с экзаменами – зимняя и весенняя экзаменационные сессии. Экзамены являются своеобразным критическим моментом в учебной деятельности, в подведении итогов учебного труда за семестр. Они служат определённым стимулом к увеличению объёма, продолжительности и интенсивности учебной деятельности, мобилизации всех сил организма. В этот период при средней продолжительности самоподготовки 8–9 часов в день интенсивность учебного труда повышается на 86 … 100%. Всё это происходит в условиях изменения жизнедеятельности студентов. У многих из них в этот период возникают отрицательные эмоции, неуверенность в своих силах, чрезмерное</w:t>
      </w:r>
      <w:r w:rsidR="005460AE">
        <w:rPr>
          <w:sz w:val="22"/>
          <w:szCs w:val="22"/>
        </w:rPr>
        <w:t xml:space="preserve"> </w:t>
      </w:r>
      <w:r w:rsidRPr="002B0CCC">
        <w:rPr>
          <w:sz w:val="22"/>
          <w:szCs w:val="22"/>
        </w:rPr>
        <w:t>волнение, страх и др. Так, при обследовании 637 студентов было установлено, что 36,5% из них испытывали перед экзаменом сильную эмоциональную напряжённость, 63,4% – плохо спали накануне.</w:t>
      </w:r>
    </w:p>
    <w:p w:rsidR="00C32FF1" w:rsidRPr="002B0CCC" w:rsidRDefault="00C32FF1" w:rsidP="00C32FF1">
      <w:pPr>
        <w:autoSpaceDE w:val="0"/>
        <w:autoSpaceDN w:val="0"/>
        <w:adjustRightInd w:val="0"/>
        <w:ind w:firstLine="567"/>
        <w:jc w:val="both"/>
        <w:rPr>
          <w:sz w:val="22"/>
          <w:szCs w:val="22"/>
        </w:rPr>
      </w:pPr>
      <w:r w:rsidRPr="002B0CCC">
        <w:rPr>
          <w:sz w:val="22"/>
          <w:szCs w:val="22"/>
        </w:rPr>
        <w:t>В период экзаменов под влиянием напряжённой умственной деятельности, в условиях существенных изменений процессов жизнедеятельности, отсутствия в них физических упражнений как средства эмоциональной разрядки, рекреации, активного восстановле</w:t>
      </w:r>
      <w:r w:rsidRPr="002B0CCC">
        <w:rPr>
          <w:sz w:val="22"/>
          <w:szCs w:val="22"/>
        </w:rPr>
        <w:lastRenderedPageBreak/>
        <w:t>ния, наблюдается последовательное снижение показателей умственной и физической работоспособности на всём периоде экзаменационной сессии.</w:t>
      </w:r>
    </w:p>
    <w:p w:rsidR="00C32FF1" w:rsidRPr="002B0CCC" w:rsidRDefault="00C32FF1" w:rsidP="00C32FF1">
      <w:pPr>
        <w:autoSpaceDE w:val="0"/>
        <w:autoSpaceDN w:val="0"/>
        <w:adjustRightInd w:val="0"/>
        <w:ind w:firstLine="567"/>
        <w:jc w:val="both"/>
        <w:rPr>
          <w:sz w:val="22"/>
          <w:szCs w:val="22"/>
        </w:rPr>
      </w:pPr>
      <w:r w:rsidRPr="002B0CCC">
        <w:rPr>
          <w:sz w:val="22"/>
          <w:szCs w:val="22"/>
        </w:rPr>
        <w:t>Сам процесс экзамена характеризуется также значительными психоэмоциональными и энергетическими затратами. В то же время более высокий уровень физической подготовленности помогает организму студентов более экономично справиться с требованиями экзаменационного периода.</w:t>
      </w:r>
    </w:p>
    <w:p w:rsidR="000455BA" w:rsidRDefault="000455BA" w:rsidP="00783A0B">
      <w:pPr>
        <w:widowControl w:val="0"/>
        <w:autoSpaceDE w:val="0"/>
        <w:autoSpaceDN w:val="0"/>
        <w:adjustRightInd w:val="0"/>
        <w:ind w:firstLine="851"/>
        <w:jc w:val="both"/>
        <w:rPr>
          <w:b/>
          <w:bCs/>
          <w:spacing w:val="-1"/>
          <w:sz w:val="22"/>
          <w:szCs w:val="22"/>
        </w:rPr>
      </w:pPr>
    </w:p>
    <w:p w:rsidR="00F372ED" w:rsidRDefault="00F372ED" w:rsidP="00783A0B">
      <w:pPr>
        <w:widowControl w:val="0"/>
        <w:autoSpaceDE w:val="0"/>
        <w:autoSpaceDN w:val="0"/>
        <w:adjustRightInd w:val="0"/>
        <w:ind w:firstLine="851"/>
        <w:jc w:val="both"/>
        <w:rPr>
          <w:b/>
          <w:bCs/>
          <w:spacing w:val="-1"/>
          <w:sz w:val="22"/>
          <w:szCs w:val="22"/>
        </w:rPr>
      </w:pPr>
      <w:r w:rsidRPr="00F372ED">
        <w:rPr>
          <w:b/>
          <w:bCs/>
          <w:noProof/>
          <w:spacing w:val="-1"/>
          <w:sz w:val="22"/>
          <w:szCs w:val="22"/>
        </w:rPr>
        <w:drawing>
          <wp:inline distT="0" distB="0" distL="0" distR="0">
            <wp:extent cx="2238375" cy="120967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38375" cy="1209675"/>
                    </a:xfrm>
                    <a:prstGeom prst="rect">
                      <a:avLst/>
                    </a:prstGeom>
                    <a:noFill/>
                    <a:ln w="9525">
                      <a:noFill/>
                      <a:miter lim="800000"/>
                      <a:headEnd/>
                      <a:tailEnd/>
                    </a:ln>
                  </pic:spPr>
                </pic:pic>
              </a:graphicData>
            </a:graphic>
          </wp:inline>
        </w:drawing>
      </w:r>
    </w:p>
    <w:p w:rsidR="008270CE" w:rsidRDefault="00F372ED" w:rsidP="00F372ED">
      <w:pPr>
        <w:autoSpaceDE w:val="0"/>
        <w:autoSpaceDN w:val="0"/>
        <w:adjustRightInd w:val="0"/>
        <w:jc w:val="center"/>
        <w:rPr>
          <w:bCs/>
          <w:sz w:val="20"/>
          <w:szCs w:val="20"/>
        </w:rPr>
      </w:pPr>
      <w:r w:rsidRPr="002B0CCC">
        <w:rPr>
          <w:bCs/>
          <w:sz w:val="20"/>
          <w:szCs w:val="20"/>
        </w:rPr>
        <w:t xml:space="preserve"> Работоспособность студентов в учебной неделе. Пунктиром отмечено </w:t>
      </w:r>
    </w:p>
    <w:p w:rsidR="00F372ED" w:rsidRPr="002B0CCC" w:rsidRDefault="00F372ED" w:rsidP="00F372ED">
      <w:pPr>
        <w:autoSpaceDE w:val="0"/>
        <w:autoSpaceDN w:val="0"/>
        <w:adjustRightInd w:val="0"/>
        <w:jc w:val="center"/>
        <w:rPr>
          <w:bCs/>
          <w:sz w:val="20"/>
          <w:szCs w:val="20"/>
        </w:rPr>
      </w:pPr>
      <w:r w:rsidRPr="002B0CCC">
        <w:rPr>
          <w:bCs/>
          <w:sz w:val="20"/>
          <w:szCs w:val="20"/>
        </w:rPr>
        <w:t>явление конечного порыва</w:t>
      </w:r>
    </w:p>
    <w:p w:rsidR="00F372ED" w:rsidRDefault="00F372ED" w:rsidP="00783A0B">
      <w:pPr>
        <w:widowControl w:val="0"/>
        <w:autoSpaceDE w:val="0"/>
        <w:autoSpaceDN w:val="0"/>
        <w:adjustRightInd w:val="0"/>
        <w:ind w:firstLine="851"/>
        <w:jc w:val="both"/>
        <w:rPr>
          <w:b/>
          <w:bCs/>
          <w:spacing w:val="-1"/>
          <w:sz w:val="22"/>
          <w:szCs w:val="22"/>
        </w:rPr>
      </w:pPr>
    </w:p>
    <w:p w:rsidR="00F372ED" w:rsidRDefault="00F372ED" w:rsidP="00783A0B">
      <w:pPr>
        <w:widowControl w:val="0"/>
        <w:autoSpaceDE w:val="0"/>
        <w:autoSpaceDN w:val="0"/>
        <w:adjustRightInd w:val="0"/>
        <w:ind w:firstLine="851"/>
        <w:jc w:val="both"/>
        <w:rPr>
          <w:b/>
          <w:bCs/>
          <w:spacing w:val="-1"/>
          <w:sz w:val="22"/>
          <w:szCs w:val="22"/>
        </w:rPr>
      </w:pPr>
      <w:r w:rsidRPr="00F372ED">
        <w:rPr>
          <w:b/>
          <w:bCs/>
          <w:noProof/>
          <w:spacing w:val="-1"/>
          <w:sz w:val="22"/>
          <w:szCs w:val="22"/>
        </w:rPr>
        <w:drawing>
          <wp:inline distT="0" distB="0" distL="0" distR="0">
            <wp:extent cx="3267075" cy="1981200"/>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267075" cy="1981200"/>
                    </a:xfrm>
                    <a:prstGeom prst="rect">
                      <a:avLst/>
                    </a:prstGeom>
                    <a:noFill/>
                    <a:ln w="9525">
                      <a:noFill/>
                      <a:miter lim="800000"/>
                      <a:headEnd/>
                      <a:tailEnd/>
                    </a:ln>
                  </pic:spPr>
                </pic:pic>
              </a:graphicData>
            </a:graphic>
          </wp:inline>
        </w:drawing>
      </w:r>
    </w:p>
    <w:p w:rsidR="008270CE" w:rsidRDefault="00F372ED" w:rsidP="00F372ED">
      <w:pPr>
        <w:autoSpaceDE w:val="0"/>
        <w:autoSpaceDN w:val="0"/>
        <w:adjustRightInd w:val="0"/>
        <w:jc w:val="center"/>
        <w:rPr>
          <w:bCs/>
          <w:sz w:val="20"/>
          <w:szCs w:val="20"/>
        </w:rPr>
      </w:pPr>
      <w:r w:rsidRPr="002B0CCC">
        <w:rPr>
          <w:bCs/>
          <w:sz w:val="20"/>
          <w:szCs w:val="20"/>
        </w:rPr>
        <w:t xml:space="preserve">Изменение умственной (сплошная линия) и физической (пунктир) </w:t>
      </w:r>
    </w:p>
    <w:p w:rsidR="00F372ED" w:rsidRPr="002B0CCC" w:rsidRDefault="00F372ED" w:rsidP="00F372ED">
      <w:pPr>
        <w:autoSpaceDE w:val="0"/>
        <w:autoSpaceDN w:val="0"/>
        <w:adjustRightInd w:val="0"/>
        <w:jc w:val="center"/>
        <w:rPr>
          <w:bCs/>
          <w:sz w:val="20"/>
          <w:szCs w:val="20"/>
        </w:rPr>
      </w:pPr>
      <w:r w:rsidRPr="002B0CCC">
        <w:rPr>
          <w:bCs/>
          <w:sz w:val="20"/>
          <w:szCs w:val="20"/>
        </w:rPr>
        <w:t>работоспособности студентов в учебном году</w:t>
      </w:r>
    </w:p>
    <w:p w:rsidR="00F372ED" w:rsidRDefault="00F372ED" w:rsidP="00783A0B">
      <w:pPr>
        <w:widowControl w:val="0"/>
        <w:autoSpaceDE w:val="0"/>
        <w:autoSpaceDN w:val="0"/>
        <w:adjustRightInd w:val="0"/>
        <w:ind w:firstLine="851"/>
        <w:jc w:val="both"/>
        <w:rPr>
          <w:b/>
          <w:bCs/>
          <w:spacing w:val="-1"/>
          <w:sz w:val="22"/>
          <w:szCs w:val="22"/>
        </w:rPr>
      </w:pPr>
    </w:p>
    <w:p w:rsidR="004052BB" w:rsidRPr="002B0CCC" w:rsidRDefault="004052BB" w:rsidP="004052BB">
      <w:pPr>
        <w:autoSpaceDE w:val="0"/>
        <w:autoSpaceDN w:val="0"/>
        <w:adjustRightInd w:val="0"/>
        <w:ind w:firstLine="567"/>
        <w:jc w:val="both"/>
        <w:rPr>
          <w:sz w:val="22"/>
          <w:szCs w:val="22"/>
        </w:rPr>
      </w:pPr>
      <w:r w:rsidRPr="002B0CCC">
        <w:rPr>
          <w:sz w:val="22"/>
          <w:szCs w:val="22"/>
        </w:rPr>
        <w:t>Приведённые материалы подчёркивают значимость фактора здоровья для успешного учебного труда с наименьшими психо-эмоциональными и энергетическими затратами. Формирование здо</w:t>
      </w:r>
      <w:r w:rsidRPr="002B0CCC">
        <w:rPr>
          <w:sz w:val="22"/>
          <w:szCs w:val="22"/>
        </w:rPr>
        <w:lastRenderedPageBreak/>
        <w:t>ровья успешно может проходить лишь в условиях организации здорового образа жизни (ЗОЖ).</w:t>
      </w:r>
    </w:p>
    <w:p w:rsidR="004052BB" w:rsidRPr="002B0CCC" w:rsidRDefault="004052BB" w:rsidP="004052BB">
      <w:pPr>
        <w:autoSpaceDE w:val="0"/>
        <w:autoSpaceDN w:val="0"/>
        <w:adjustRightInd w:val="0"/>
        <w:ind w:firstLine="567"/>
        <w:jc w:val="both"/>
        <w:rPr>
          <w:sz w:val="22"/>
          <w:szCs w:val="22"/>
        </w:rPr>
      </w:pPr>
    </w:p>
    <w:p w:rsidR="004052BB" w:rsidRPr="00726565" w:rsidRDefault="004052BB" w:rsidP="00726565">
      <w:pPr>
        <w:autoSpaceDE w:val="0"/>
        <w:autoSpaceDN w:val="0"/>
        <w:adjustRightInd w:val="0"/>
        <w:ind w:firstLine="567"/>
        <w:jc w:val="both"/>
        <w:rPr>
          <w:bCs/>
          <w:i/>
          <w:sz w:val="22"/>
          <w:szCs w:val="22"/>
        </w:rPr>
      </w:pPr>
      <w:r w:rsidRPr="00726565">
        <w:rPr>
          <w:bCs/>
          <w:i/>
          <w:sz w:val="22"/>
          <w:szCs w:val="22"/>
        </w:rPr>
        <w:t>Здоровье и работоспособность студентов.</w:t>
      </w:r>
    </w:p>
    <w:p w:rsidR="004052BB" w:rsidRPr="002B0CCC" w:rsidRDefault="004052BB" w:rsidP="004052BB">
      <w:pPr>
        <w:autoSpaceDE w:val="0"/>
        <w:autoSpaceDN w:val="0"/>
        <w:adjustRightInd w:val="0"/>
        <w:ind w:firstLine="567"/>
        <w:jc w:val="both"/>
        <w:rPr>
          <w:sz w:val="22"/>
          <w:szCs w:val="22"/>
        </w:rPr>
      </w:pPr>
      <w:r w:rsidRPr="002B0CCC">
        <w:rPr>
          <w:sz w:val="22"/>
          <w:szCs w:val="22"/>
        </w:rPr>
        <w:t>Результаты исследований свидетельствуют о том, что здоровье человека напрямую связано с его работоспособностью и утомляемостью.</w:t>
      </w:r>
    </w:p>
    <w:p w:rsidR="004052BB" w:rsidRPr="002B0CCC" w:rsidRDefault="004052BB" w:rsidP="004052BB">
      <w:pPr>
        <w:autoSpaceDE w:val="0"/>
        <w:autoSpaceDN w:val="0"/>
        <w:adjustRightInd w:val="0"/>
        <w:ind w:firstLine="567"/>
        <w:jc w:val="both"/>
        <w:rPr>
          <w:sz w:val="22"/>
          <w:szCs w:val="22"/>
        </w:rPr>
      </w:pPr>
      <w:r w:rsidRPr="002B0CCC">
        <w:rPr>
          <w:sz w:val="22"/>
          <w:szCs w:val="22"/>
        </w:rPr>
        <w:t>От состояния здоровья во многом зависит успешность учебной и в будущем производственной деятельности студентов.</w:t>
      </w:r>
    </w:p>
    <w:p w:rsidR="004052BB" w:rsidRPr="002B0CCC" w:rsidRDefault="004052BB" w:rsidP="004052BB">
      <w:pPr>
        <w:autoSpaceDE w:val="0"/>
        <w:autoSpaceDN w:val="0"/>
        <w:adjustRightInd w:val="0"/>
        <w:ind w:firstLine="567"/>
        <w:jc w:val="both"/>
        <w:rPr>
          <w:sz w:val="22"/>
          <w:szCs w:val="22"/>
        </w:rPr>
      </w:pPr>
      <w:r w:rsidRPr="002B0CCC">
        <w:rPr>
          <w:sz w:val="22"/>
          <w:szCs w:val="22"/>
        </w:rPr>
        <w:t>Сразу после экзаменационной сессии наблюдается снижение общего функционального состояния, толерантности организма к физическим нагрузкам и возрастание требований к профессионально важным интеллектуальным характеристикам личности. Происходит снижение компонентов клинического статуса и функциональной устойчивости к физическим нагрузкам и повышение профессионально важных интеллектуальных качеств. Такую динамику можно объяснить следующим образом: сам учебный процесс с нарастанием его интенсификации к экзаменационной сессии является мощным тренингом в стимуляции долговременной и оперативной памяти, логического и эвристического мышления, объёма и переключения внимания, зрительно-моторного восприятия, позволяющим повысить резервы интеллектуального труда. В то же время, к началу экзаменационной сессии возрастает время нахождения студентов в состоянии гиподинамии, нарушения режимов труда и отдыха, питания. Возрастает негативное влияние увеличения интоксикации никотином, временной тонизацией посредством тонина и кофеина при повышенном потреблении крепкого чая и кофе, что в совокупности приводит к снижению общей физической тренированности, общему физическому утомлению, вплоть до состояния некомпенсированного переутомления и даже астенизации организма.</w:t>
      </w:r>
    </w:p>
    <w:p w:rsidR="004052BB" w:rsidRPr="002B0CCC" w:rsidRDefault="004052BB" w:rsidP="004052BB">
      <w:pPr>
        <w:autoSpaceDE w:val="0"/>
        <w:autoSpaceDN w:val="0"/>
        <w:adjustRightInd w:val="0"/>
        <w:ind w:firstLine="567"/>
        <w:jc w:val="both"/>
        <w:rPr>
          <w:sz w:val="22"/>
          <w:szCs w:val="22"/>
        </w:rPr>
      </w:pPr>
      <w:r w:rsidRPr="002B0CCC">
        <w:rPr>
          <w:sz w:val="22"/>
          <w:szCs w:val="22"/>
        </w:rPr>
        <w:t>За годы обучения в вузе необходимо средствами физической культуры помочь каждому студенту получить достаточный объём двигательной активности и вооружить их комплексом практических знаний, навыков и умений по поддержанию своего организма в работоспособном состоянии.</w:t>
      </w:r>
    </w:p>
    <w:p w:rsidR="004052BB" w:rsidRPr="002B0CCC" w:rsidRDefault="004052BB" w:rsidP="004052BB">
      <w:pPr>
        <w:autoSpaceDE w:val="0"/>
        <w:autoSpaceDN w:val="0"/>
        <w:adjustRightInd w:val="0"/>
        <w:ind w:firstLine="567"/>
        <w:jc w:val="both"/>
        <w:rPr>
          <w:sz w:val="22"/>
          <w:szCs w:val="22"/>
        </w:rPr>
      </w:pPr>
      <w:r w:rsidRPr="002B0CCC">
        <w:rPr>
          <w:sz w:val="22"/>
          <w:szCs w:val="22"/>
        </w:rPr>
        <w:t>Обучение в высшей школе требует от студентов значительных интеллектуальных и нервно-профессиональных напряжений, дохо</w:t>
      </w:r>
      <w:r w:rsidRPr="002B0CCC">
        <w:rPr>
          <w:sz w:val="22"/>
          <w:szCs w:val="22"/>
        </w:rPr>
        <w:lastRenderedPageBreak/>
        <w:t>дящих в период экзаменационных сессий до пределов возможного. Кроме того, эти напряжения, налагаясь на социальные, бытовые, экологические и другие нагрузочные факторы, могут привести к различным функциональным и психическим срывам. Постоянная учёба в условиях нервно-эмоционального напряжения вызывает у больных, по сравнению со здоровыми людьми, более значительную дестабилизацию функций нервной и сердечно-сосудистой систем. Значительно ухудшают показатели работоспособности, особенно больных лиц, различные конфликты, неблагоприятные микросоциальные отношения в коллективе и быту, а также другие негативные нервно-эмоциональные воздействия.</w:t>
      </w:r>
    </w:p>
    <w:p w:rsidR="004052BB" w:rsidRPr="002B0CCC" w:rsidRDefault="004052BB" w:rsidP="004052BB">
      <w:pPr>
        <w:autoSpaceDE w:val="0"/>
        <w:autoSpaceDN w:val="0"/>
        <w:adjustRightInd w:val="0"/>
        <w:ind w:firstLine="567"/>
        <w:jc w:val="both"/>
        <w:rPr>
          <w:sz w:val="22"/>
          <w:szCs w:val="22"/>
        </w:rPr>
      </w:pPr>
      <w:r w:rsidRPr="002B0CCC">
        <w:rPr>
          <w:sz w:val="22"/>
          <w:szCs w:val="22"/>
        </w:rPr>
        <w:t>Адаптация лиц, имеющих хронические заболевания и пониженную работоспособность к учебной и производственной нагрузке, должна основываться на двух принципах:</w:t>
      </w:r>
    </w:p>
    <w:p w:rsidR="004052BB" w:rsidRPr="002B0CCC" w:rsidRDefault="004052BB" w:rsidP="004052BB">
      <w:pPr>
        <w:autoSpaceDE w:val="0"/>
        <w:autoSpaceDN w:val="0"/>
        <w:adjustRightInd w:val="0"/>
        <w:ind w:firstLine="567"/>
        <w:jc w:val="both"/>
        <w:rPr>
          <w:sz w:val="22"/>
          <w:szCs w:val="22"/>
        </w:rPr>
      </w:pPr>
      <w:r w:rsidRPr="002B0CCC">
        <w:rPr>
          <w:sz w:val="22"/>
          <w:szCs w:val="22"/>
        </w:rPr>
        <w:t>1. Использование имеющихся ресурсов работоспособности (профессиональная ориентация и профессиональный отбор, нормирование труда).</w:t>
      </w:r>
    </w:p>
    <w:p w:rsidR="004052BB" w:rsidRPr="002B0CCC" w:rsidRDefault="004052BB" w:rsidP="004052BB">
      <w:pPr>
        <w:autoSpaceDE w:val="0"/>
        <w:autoSpaceDN w:val="0"/>
        <w:adjustRightInd w:val="0"/>
        <w:ind w:firstLine="567"/>
        <w:jc w:val="both"/>
        <w:rPr>
          <w:sz w:val="22"/>
          <w:szCs w:val="22"/>
        </w:rPr>
      </w:pPr>
      <w:r w:rsidRPr="002B0CCC">
        <w:rPr>
          <w:sz w:val="22"/>
          <w:szCs w:val="22"/>
        </w:rPr>
        <w:t>2. Изыскание путей её повышения (оздоровительно-профилактические мероприятия).</w:t>
      </w:r>
    </w:p>
    <w:p w:rsidR="004052BB" w:rsidRPr="002B0CCC" w:rsidRDefault="004052BB" w:rsidP="004052BB">
      <w:pPr>
        <w:autoSpaceDE w:val="0"/>
        <w:autoSpaceDN w:val="0"/>
        <w:adjustRightInd w:val="0"/>
        <w:ind w:firstLine="567"/>
        <w:jc w:val="both"/>
        <w:rPr>
          <w:sz w:val="22"/>
          <w:szCs w:val="22"/>
        </w:rPr>
      </w:pPr>
      <w:r w:rsidRPr="002B0CCC">
        <w:rPr>
          <w:sz w:val="22"/>
          <w:szCs w:val="22"/>
        </w:rPr>
        <w:t>Таким образом, учёба и будущая профессиональная деятельность, связанные со значительным нервно-эмоциональным напряжением, многим больным противопоказаны. Такие люди нуждаются в сокращении учебных и производственных нагрузок и определённых режимах труда и отдыха.</w:t>
      </w:r>
    </w:p>
    <w:p w:rsidR="004052BB" w:rsidRPr="002B0CCC" w:rsidRDefault="004052BB" w:rsidP="004052BB">
      <w:pPr>
        <w:autoSpaceDE w:val="0"/>
        <w:autoSpaceDN w:val="0"/>
        <w:adjustRightInd w:val="0"/>
        <w:ind w:firstLine="567"/>
        <w:jc w:val="both"/>
        <w:rPr>
          <w:i/>
          <w:sz w:val="22"/>
          <w:szCs w:val="22"/>
        </w:rPr>
      </w:pPr>
      <w:r w:rsidRPr="002B0CCC">
        <w:rPr>
          <w:i/>
          <w:sz w:val="22"/>
          <w:szCs w:val="22"/>
        </w:rPr>
        <w:t>Заболеваемость в период учёбы в вузе и её профилактика.</w:t>
      </w:r>
    </w:p>
    <w:p w:rsidR="004052BB" w:rsidRPr="002B0CCC" w:rsidRDefault="004052BB" w:rsidP="004052BB">
      <w:pPr>
        <w:autoSpaceDE w:val="0"/>
        <w:autoSpaceDN w:val="0"/>
        <w:adjustRightInd w:val="0"/>
        <w:ind w:firstLine="567"/>
        <w:jc w:val="both"/>
        <w:rPr>
          <w:sz w:val="22"/>
          <w:szCs w:val="22"/>
        </w:rPr>
      </w:pPr>
      <w:r w:rsidRPr="002B0CCC">
        <w:rPr>
          <w:sz w:val="22"/>
          <w:szCs w:val="22"/>
        </w:rPr>
        <w:t>В настоящее время единой классификации профессиональных заболеваний от профессионального (учёба как умственный труд) перенапряжения сенсомоторной системы не существует. Как правило, выделяются три группы заболеваний:</w:t>
      </w:r>
    </w:p>
    <w:p w:rsidR="004052BB" w:rsidRPr="002B0CCC" w:rsidRDefault="004052BB" w:rsidP="004052BB">
      <w:pPr>
        <w:autoSpaceDE w:val="0"/>
        <w:autoSpaceDN w:val="0"/>
        <w:adjustRightInd w:val="0"/>
        <w:ind w:firstLine="567"/>
        <w:jc w:val="both"/>
        <w:rPr>
          <w:sz w:val="22"/>
          <w:szCs w:val="22"/>
        </w:rPr>
      </w:pPr>
      <w:r w:rsidRPr="002B0CCC">
        <w:rPr>
          <w:sz w:val="22"/>
          <w:szCs w:val="22"/>
        </w:rPr>
        <w:t>- заболевания периферической нервной системы;</w:t>
      </w:r>
    </w:p>
    <w:p w:rsidR="004052BB" w:rsidRPr="002B0CCC" w:rsidRDefault="004052BB" w:rsidP="004052BB">
      <w:pPr>
        <w:autoSpaceDE w:val="0"/>
        <w:autoSpaceDN w:val="0"/>
        <w:adjustRightInd w:val="0"/>
        <w:ind w:firstLine="567"/>
        <w:jc w:val="both"/>
        <w:rPr>
          <w:sz w:val="22"/>
          <w:szCs w:val="22"/>
        </w:rPr>
      </w:pPr>
      <w:r w:rsidRPr="002B0CCC">
        <w:rPr>
          <w:sz w:val="22"/>
          <w:szCs w:val="22"/>
        </w:rPr>
        <w:t>- опорно-двигательного аппарата;</w:t>
      </w:r>
    </w:p>
    <w:p w:rsidR="004052BB" w:rsidRPr="002B0CCC" w:rsidRDefault="004052BB" w:rsidP="004052BB">
      <w:pPr>
        <w:autoSpaceDE w:val="0"/>
        <w:autoSpaceDN w:val="0"/>
        <w:adjustRightInd w:val="0"/>
        <w:ind w:firstLine="567"/>
        <w:jc w:val="both"/>
        <w:rPr>
          <w:sz w:val="22"/>
          <w:szCs w:val="22"/>
        </w:rPr>
      </w:pPr>
      <w:r w:rsidRPr="002B0CCC">
        <w:rPr>
          <w:sz w:val="22"/>
          <w:szCs w:val="22"/>
        </w:rPr>
        <w:t>- координаторные неврозы.</w:t>
      </w:r>
    </w:p>
    <w:p w:rsidR="004052BB" w:rsidRPr="002B0CCC" w:rsidRDefault="004052BB" w:rsidP="004052BB">
      <w:pPr>
        <w:autoSpaceDE w:val="0"/>
        <w:autoSpaceDN w:val="0"/>
        <w:adjustRightInd w:val="0"/>
        <w:ind w:firstLine="567"/>
        <w:jc w:val="both"/>
        <w:rPr>
          <w:sz w:val="22"/>
          <w:szCs w:val="22"/>
        </w:rPr>
      </w:pPr>
      <w:r w:rsidRPr="002B0CCC">
        <w:rPr>
          <w:sz w:val="22"/>
          <w:szCs w:val="22"/>
        </w:rPr>
        <w:t>Известно, что заболевания периферической нервной системы нередко сочетаются с трофическими изменениями в мышцах и других тканях опорно-двигательного аппарата. Кроме того, костно-суставные и фиброзные нарушения могут привести к компрессион</w:t>
      </w:r>
      <w:r w:rsidRPr="002B0CCC">
        <w:rPr>
          <w:sz w:val="22"/>
          <w:szCs w:val="22"/>
        </w:rPr>
        <w:lastRenderedPageBreak/>
        <w:t>ным синдромам спинномозговых корешков, нервно-сосудистых сплетений, нервов и сухожилий.</w:t>
      </w:r>
    </w:p>
    <w:p w:rsidR="004052BB" w:rsidRPr="002B0CCC" w:rsidRDefault="004052BB" w:rsidP="004052BB">
      <w:pPr>
        <w:autoSpaceDE w:val="0"/>
        <w:autoSpaceDN w:val="0"/>
        <w:adjustRightInd w:val="0"/>
        <w:ind w:firstLine="567"/>
        <w:jc w:val="both"/>
        <w:rPr>
          <w:sz w:val="22"/>
          <w:szCs w:val="22"/>
        </w:rPr>
      </w:pPr>
      <w:r w:rsidRPr="002B0CCC">
        <w:rPr>
          <w:sz w:val="22"/>
          <w:szCs w:val="22"/>
        </w:rPr>
        <w:t>Вследствие вынужденной длительной статической нагрузки (постоянное напряжение мышц) заторможены обменные процессы. В положении сидя, особенно с наклоном головы и туловища вперёд (учебная деятельность), возникает костно-суставная патология, в частности, шейного и поясничного отделов позвоночника.</w:t>
      </w:r>
    </w:p>
    <w:p w:rsidR="004052BB" w:rsidRPr="002B0CCC" w:rsidRDefault="004052BB" w:rsidP="004052BB">
      <w:pPr>
        <w:autoSpaceDE w:val="0"/>
        <w:autoSpaceDN w:val="0"/>
        <w:adjustRightInd w:val="0"/>
        <w:ind w:firstLine="567"/>
        <w:jc w:val="both"/>
        <w:rPr>
          <w:sz w:val="22"/>
          <w:szCs w:val="22"/>
        </w:rPr>
      </w:pPr>
      <w:r w:rsidRPr="002B0CCC">
        <w:rPr>
          <w:sz w:val="22"/>
          <w:szCs w:val="22"/>
        </w:rPr>
        <w:t>Биохимический анализ позы «сидя за столом» выявил наличие значительных мышечных напряжений в области поясницы и шеи. Это напряжение мышц, ответственных за поддержание рабочей позы, вызывает их утомление, субъективно оцениваемое как чувство усталости или боли в указанных областях тела. Объективно утомление проявляется в возрастании амплитуды биопотенциалов всех исследованных мышц уже в первой половине учебного дня.</w:t>
      </w:r>
    </w:p>
    <w:p w:rsidR="004052BB" w:rsidRPr="002B0CCC" w:rsidRDefault="004052BB" w:rsidP="004052BB">
      <w:pPr>
        <w:autoSpaceDE w:val="0"/>
        <w:autoSpaceDN w:val="0"/>
        <w:adjustRightInd w:val="0"/>
        <w:ind w:firstLine="567"/>
        <w:jc w:val="both"/>
        <w:rPr>
          <w:sz w:val="22"/>
          <w:szCs w:val="22"/>
        </w:rPr>
      </w:pPr>
      <w:r w:rsidRPr="002B0CCC">
        <w:rPr>
          <w:sz w:val="22"/>
          <w:szCs w:val="22"/>
        </w:rPr>
        <w:t>Остеохондроз чаще всего развивается в шейном и поясничном отделах позвоночника и может сочетаться с явлениями деформирующего спондилеза, характеризующегося распространённостью процесса. В этиологии установлено, что вынужденное положение тела при работе и неудобные рабочие позы играют решающую роль в возникновении заболевания.</w:t>
      </w:r>
    </w:p>
    <w:p w:rsidR="004052BB" w:rsidRPr="002B0CCC" w:rsidRDefault="004052BB" w:rsidP="004052BB">
      <w:pPr>
        <w:autoSpaceDE w:val="0"/>
        <w:autoSpaceDN w:val="0"/>
        <w:adjustRightInd w:val="0"/>
        <w:ind w:firstLine="567"/>
        <w:jc w:val="both"/>
        <w:rPr>
          <w:sz w:val="22"/>
          <w:szCs w:val="22"/>
        </w:rPr>
      </w:pPr>
      <w:r w:rsidRPr="002B0CCC">
        <w:rPr>
          <w:sz w:val="22"/>
          <w:szCs w:val="22"/>
        </w:rPr>
        <w:t>В капиллярах и венах ног в положении сидя с давлением, необходимым для преодоления гидродинамического сопротивления в сосудах, дополнительно возникает давление, соответствующее гидростатическому, которое действует на сосуды тяжестью кровяного столба: к 30 мм водяного столба в капиллярах на высоте сердца присоединяется приблизительно 700 мм кровяного столба при сидении. По этой же причине возрастает (хотя и в меньшей степени) гидростатическое давление в области малого таза.</w:t>
      </w:r>
    </w:p>
    <w:p w:rsidR="004052BB" w:rsidRPr="002B0CCC" w:rsidRDefault="004052BB" w:rsidP="004052BB">
      <w:pPr>
        <w:autoSpaceDE w:val="0"/>
        <w:autoSpaceDN w:val="0"/>
        <w:adjustRightInd w:val="0"/>
        <w:ind w:firstLine="567"/>
        <w:jc w:val="both"/>
        <w:rPr>
          <w:sz w:val="22"/>
          <w:szCs w:val="22"/>
        </w:rPr>
      </w:pPr>
      <w:r w:rsidRPr="002B0CCC">
        <w:rPr>
          <w:sz w:val="22"/>
          <w:szCs w:val="22"/>
        </w:rPr>
        <w:t>Дополнительное гидростатическое давление приводит к расширению мелких сосудов ног и дна таза, переполнению их кровью и создает возможность для возникновения очагов «застоя» крови (варикоз и др.).</w:t>
      </w:r>
    </w:p>
    <w:p w:rsidR="004052BB" w:rsidRPr="002B0CCC" w:rsidRDefault="004052BB" w:rsidP="004052BB">
      <w:pPr>
        <w:autoSpaceDE w:val="0"/>
        <w:autoSpaceDN w:val="0"/>
        <w:adjustRightInd w:val="0"/>
        <w:ind w:firstLine="567"/>
        <w:jc w:val="both"/>
        <w:rPr>
          <w:sz w:val="22"/>
          <w:szCs w:val="22"/>
        </w:rPr>
      </w:pPr>
      <w:r w:rsidRPr="002B0CCC">
        <w:rPr>
          <w:sz w:val="22"/>
          <w:szCs w:val="22"/>
        </w:rPr>
        <w:t>Для снижения уровня утомления позных мышц, т.е. для рациональной рабочей позы, необходимо уменьшить величины углов наклона головы и корпуса. При организации рабочего места важно соблюсти соответствие конструкции рабочей мебели основным анатомо-физиологическим и эргометрическим требованиям.</w:t>
      </w:r>
    </w:p>
    <w:p w:rsidR="004052BB" w:rsidRPr="002B0CCC" w:rsidRDefault="004052BB" w:rsidP="004052BB">
      <w:pPr>
        <w:autoSpaceDE w:val="0"/>
        <w:autoSpaceDN w:val="0"/>
        <w:adjustRightInd w:val="0"/>
        <w:ind w:firstLine="567"/>
        <w:jc w:val="both"/>
        <w:rPr>
          <w:sz w:val="22"/>
          <w:szCs w:val="22"/>
        </w:rPr>
      </w:pPr>
      <w:r w:rsidRPr="002B0CCC">
        <w:rPr>
          <w:sz w:val="22"/>
          <w:szCs w:val="22"/>
        </w:rPr>
        <w:lastRenderedPageBreak/>
        <w:t xml:space="preserve">Патология органов зрения занимает второе место после сердечнососудистых заболеваний. Высокая нагрузка на зрение во время учёбы в вузе ещё более усугубляет имеющееся положение. Поэтому профилактика зрительного утомления и перенапряжения достаточно актуальна. </w:t>
      </w:r>
    </w:p>
    <w:p w:rsidR="004052BB" w:rsidRPr="002B0CCC" w:rsidRDefault="004052BB" w:rsidP="004052BB">
      <w:pPr>
        <w:autoSpaceDE w:val="0"/>
        <w:autoSpaceDN w:val="0"/>
        <w:adjustRightInd w:val="0"/>
        <w:ind w:firstLine="567"/>
        <w:jc w:val="both"/>
        <w:rPr>
          <w:sz w:val="22"/>
          <w:szCs w:val="22"/>
        </w:rPr>
      </w:pPr>
      <w:r w:rsidRPr="002B0CCC">
        <w:rPr>
          <w:sz w:val="22"/>
          <w:szCs w:val="22"/>
        </w:rPr>
        <w:t>Методы профилактики перенапряжения зрительного аппарата весьма разнообразны. Наиболее радикальным средством оздоровления учебного труда является создание эргономических оптимальных устройств считывания и восприятия зрительной информации. Для обеспечения комфортных условий при выполнении зрительно напряжённых работ необходимо применять наиболее рациональные системы производственного освещения с правильным подбором светотехнической аппаратуры и источников света. На зрительную работоспособность в значительной мере оказывает влияние распределение яркостей в поле.</w:t>
      </w:r>
    </w:p>
    <w:p w:rsidR="004052BB" w:rsidRPr="002B0CCC" w:rsidRDefault="004052BB" w:rsidP="004052BB">
      <w:pPr>
        <w:autoSpaceDE w:val="0"/>
        <w:autoSpaceDN w:val="0"/>
        <w:adjustRightInd w:val="0"/>
        <w:ind w:firstLine="567"/>
        <w:jc w:val="both"/>
        <w:rPr>
          <w:sz w:val="22"/>
          <w:szCs w:val="22"/>
        </w:rPr>
      </w:pPr>
      <w:r w:rsidRPr="002B0CCC">
        <w:rPr>
          <w:sz w:val="22"/>
          <w:szCs w:val="22"/>
        </w:rPr>
        <w:t>В профилактике зрительного утомления и перенапряжения весьма значительное место занимает регламентация режимов труда и отдыха. Особенно важна специальная гимнастика для глаз.</w:t>
      </w:r>
    </w:p>
    <w:p w:rsidR="004052BB" w:rsidRPr="002B0CCC" w:rsidRDefault="004052BB" w:rsidP="004052BB">
      <w:pPr>
        <w:autoSpaceDE w:val="0"/>
        <w:autoSpaceDN w:val="0"/>
        <w:adjustRightInd w:val="0"/>
        <w:ind w:firstLine="567"/>
        <w:jc w:val="both"/>
        <w:rPr>
          <w:sz w:val="22"/>
          <w:szCs w:val="22"/>
        </w:rPr>
      </w:pPr>
      <w:r w:rsidRPr="002B0CCC">
        <w:rPr>
          <w:sz w:val="22"/>
          <w:szCs w:val="22"/>
        </w:rPr>
        <w:t>Умственно-эмоциональное (нервное) перенапряжение все большего числа лиц, занимающихся умственной деятельностью, представляет собой серьезную актуальную проблему, поскольку новые методы, средства, формы и принципы обучения оказывают существенное влияние на интеллектуальную деятельность и эмоциональную сферу студентов.</w:t>
      </w:r>
    </w:p>
    <w:p w:rsidR="004052BB" w:rsidRPr="002B0CCC" w:rsidRDefault="004052BB" w:rsidP="004052BB">
      <w:pPr>
        <w:autoSpaceDE w:val="0"/>
        <w:autoSpaceDN w:val="0"/>
        <w:adjustRightInd w:val="0"/>
        <w:ind w:firstLine="567"/>
        <w:jc w:val="both"/>
        <w:rPr>
          <w:sz w:val="22"/>
          <w:szCs w:val="22"/>
        </w:rPr>
      </w:pPr>
      <w:r w:rsidRPr="002B0CCC">
        <w:rPr>
          <w:sz w:val="22"/>
          <w:szCs w:val="22"/>
        </w:rPr>
        <w:t>Особое внимание следует обратить на то, что обучение очень часто сводится лишь к умственной деятельности, оно почти всегда связано с эмоциональным напряжением, достижением поставленной цели и преодолением затруднительных ситуаций, которые также могут способствовать развитию нервного перенапряжения. При этом очень важно знать следующее: возникновение кратковременных эмоций (стрессов) в большинстве случаев не является вредным и не бывает помехой в деятельности человека; только хроническое воздействие на организм эмоционального стресса имеет существенное значение для возникновения нервного перенапряжения.</w:t>
      </w:r>
    </w:p>
    <w:p w:rsidR="004052BB" w:rsidRPr="002B0CCC" w:rsidRDefault="004052BB" w:rsidP="004052BB">
      <w:pPr>
        <w:autoSpaceDE w:val="0"/>
        <w:autoSpaceDN w:val="0"/>
        <w:adjustRightInd w:val="0"/>
        <w:ind w:firstLine="567"/>
        <w:jc w:val="both"/>
        <w:rPr>
          <w:sz w:val="22"/>
          <w:szCs w:val="22"/>
        </w:rPr>
      </w:pPr>
      <w:r w:rsidRPr="002B0CCC">
        <w:rPr>
          <w:sz w:val="22"/>
          <w:szCs w:val="22"/>
        </w:rPr>
        <w:t>В настоящее время физиология труда располагает множеством рекомендаций, направленных на оптимизацию режимов труда и отдыха, повышение работоспособности в различных учебно-</w:t>
      </w:r>
      <w:r w:rsidRPr="002B0CCC">
        <w:rPr>
          <w:sz w:val="22"/>
          <w:szCs w:val="22"/>
        </w:rPr>
        <w:lastRenderedPageBreak/>
        <w:t>производственных условиях. В связи с этим рассмотрим лишь некоторые профилактические и оздоровительно-лечебные мероприятия, которые имеют непосредственное значение для предупреждения и устранения перенапряжения</w:t>
      </w:r>
      <w:r w:rsidR="005460AE">
        <w:rPr>
          <w:sz w:val="22"/>
          <w:szCs w:val="22"/>
        </w:rPr>
        <w:t>.</w:t>
      </w:r>
    </w:p>
    <w:p w:rsidR="004052BB" w:rsidRPr="002B0CCC" w:rsidRDefault="004052BB" w:rsidP="004052BB">
      <w:pPr>
        <w:autoSpaceDE w:val="0"/>
        <w:autoSpaceDN w:val="0"/>
        <w:adjustRightInd w:val="0"/>
        <w:ind w:firstLine="567"/>
        <w:jc w:val="both"/>
        <w:rPr>
          <w:sz w:val="22"/>
          <w:szCs w:val="22"/>
        </w:rPr>
      </w:pPr>
      <w:r w:rsidRPr="002B0CCC">
        <w:rPr>
          <w:sz w:val="22"/>
          <w:szCs w:val="22"/>
        </w:rPr>
        <w:t>1. Высокий уровень физической подготовленности определяет большую степень устойчивости организма к воздействию учебных нагрузок, особенно в условиях эмоционально напряженного учебного труда. Наблюдаются и меньшие энергозатраты при выполнении работы.</w:t>
      </w:r>
    </w:p>
    <w:p w:rsidR="004052BB" w:rsidRPr="002B0CCC" w:rsidRDefault="004052BB" w:rsidP="004052BB">
      <w:pPr>
        <w:autoSpaceDE w:val="0"/>
        <w:autoSpaceDN w:val="0"/>
        <w:adjustRightInd w:val="0"/>
        <w:ind w:firstLine="567"/>
        <w:jc w:val="both"/>
        <w:rPr>
          <w:sz w:val="22"/>
          <w:szCs w:val="22"/>
        </w:rPr>
      </w:pPr>
      <w:r w:rsidRPr="002B0CCC">
        <w:rPr>
          <w:sz w:val="22"/>
          <w:szCs w:val="22"/>
        </w:rPr>
        <w:t>2. Повышение профессионального мастерства способствует не только повышению работоспособности специалиста, но и уменьшению эмоциональной напряжённости. Например, иногда неудачи в учебе возникают не от незнания, а от неопытности, от неумения собраться и реализовать свои знания.</w:t>
      </w:r>
    </w:p>
    <w:p w:rsidR="004052BB" w:rsidRPr="002B0CCC" w:rsidRDefault="004052BB" w:rsidP="004052BB">
      <w:pPr>
        <w:autoSpaceDE w:val="0"/>
        <w:autoSpaceDN w:val="0"/>
        <w:adjustRightInd w:val="0"/>
        <w:ind w:firstLine="567"/>
        <w:jc w:val="both"/>
        <w:rPr>
          <w:sz w:val="22"/>
          <w:szCs w:val="22"/>
        </w:rPr>
      </w:pPr>
      <w:r w:rsidRPr="002B0CCC">
        <w:rPr>
          <w:sz w:val="22"/>
          <w:szCs w:val="22"/>
        </w:rPr>
        <w:t>3. Поддержание ритмичности учебной нагрузки. Установлено, что нервное перенапряжение и невротические реакции чаще возникают у лиц, которые выполняют множество дел одновременно.</w:t>
      </w:r>
    </w:p>
    <w:p w:rsidR="004052BB" w:rsidRPr="002B0CCC" w:rsidRDefault="004052BB" w:rsidP="004052BB">
      <w:pPr>
        <w:autoSpaceDE w:val="0"/>
        <w:autoSpaceDN w:val="0"/>
        <w:adjustRightInd w:val="0"/>
        <w:ind w:firstLine="567"/>
        <w:jc w:val="both"/>
        <w:rPr>
          <w:sz w:val="22"/>
          <w:szCs w:val="22"/>
        </w:rPr>
      </w:pPr>
      <w:r w:rsidRPr="002B0CCC">
        <w:rPr>
          <w:sz w:val="22"/>
          <w:szCs w:val="22"/>
        </w:rPr>
        <w:t>4. Выработка у людей с детского возраста чёткого убеждения, что они могут справиться со стрессовыми ситуациями, отрицательными эмоциями, затруднительными моментами в жизни, учёбе и работе.</w:t>
      </w:r>
    </w:p>
    <w:p w:rsidR="004052BB" w:rsidRPr="002B0CCC" w:rsidRDefault="004052BB" w:rsidP="004052BB">
      <w:pPr>
        <w:autoSpaceDE w:val="0"/>
        <w:autoSpaceDN w:val="0"/>
        <w:adjustRightInd w:val="0"/>
        <w:ind w:firstLine="567"/>
        <w:jc w:val="both"/>
        <w:rPr>
          <w:sz w:val="22"/>
          <w:szCs w:val="22"/>
        </w:rPr>
      </w:pPr>
      <w:r w:rsidRPr="002B0CCC">
        <w:rPr>
          <w:sz w:val="22"/>
          <w:szCs w:val="22"/>
        </w:rPr>
        <w:t>5. Правильное психогигиеническое, эстетическое и этическое воспитание, которое позволит в значительной степени предупредить вероятность возникновения конфликтных стрессовых ситуаций.</w:t>
      </w:r>
    </w:p>
    <w:p w:rsidR="004052BB" w:rsidRPr="002B0CCC" w:rsidRDefault="004052BB" w:rsidP="004052BB">
      <w:pPr>
        <w:autoSpaceDE w:val="0"/>
        <w:autoSpaceDN w:val="0"/>
        <w:adjustRightInd w:val="0"/>
        <w:ind w:firstLine="567"/>
        <w:jc w:val="both"/>
        <w:rPr>
          <w:sz w:val="22"/>
          <w:szCs w:val="22"/>
        </w:rPr>
      </w:pPr>
      <w:r w:rsidRPr="002B0CCC">
        <w:rPr>
          <w:sz w:val="22"/>
          <w:szCs w:val="22"/>
        </w:rPr>
        <w:t>6. Создание условий для возникновения положительных эмоций. Например, для уменьшения влияния хронического эмоционального стресса большое значение имеет характер отдыха, способ проведения отпусков,  каникул и их своевременность.</w:t>
      </w:r>
    </w:p>
    <w:p w:rsidR="004052BB" w:rsidRPr="002B0CCC" w:rsidRDefault="004052BB" w:rsidP="004052BB">
      <w:pPr>
        <w:autoSpaceDE w:val="0"/>
        <w:autoSpaceDN w:val="0"/>
        <w:adjustRightInd w:val="0"/>
        <w:ind w:firstLine="567"/>
        <w:jc w:val="both"/>
        <w:rPr>
          <w:bCs/>
          <w:i/>
          <w:sz w:val="22"/>
          <w:szCs w:val="22"/>
        </w:rPr>
      </w:pPr>
      <w:r w:rsidRPr="002B0CCC">
        <w:rPr>
          <w:bCs/>
          <w:i/>
          <w:sz w:val="22"/>
          <w:szCs w:val="22"/>
        </w:rPr>
        <w:t>Сон и психическое здоровье.</w:t>
      </w:r>
    </w:p>
    <w:p w:rsidR="004052BB" w:rsidRPr="002B0CCC" w:rsidRDefault="004052BB" w:rsidP="004052BB">
      <w:pPr>
        <w:autoSpaceDE w:val="0"/>
        <w:autoSpaceDN w:val="0"/>
        <w:adjustRightInd w:val="0"/>
        <w:ind w:firstLine="567"/>
        <w:jc w:val="both"/>
        <w:rPr>
          <w:sz w:val="22"/>
          <w:szCs w:val="22"/>
        </w:rPr>
      </w:pPr>
      <w:r w:rsidRPr="002B0CCC">
        <w:rPr>
          <w:sz w:val="22"/>
          <w:szCs w:val="22"/>
        </w:rPr>
        <w:t>В вопросе изучения сна за последние годы достигнуты исключительные успехи. В феномен сна (поведенческие и электрофизиологические реакции) вовлекаются многие функциональные системы головного мозга и всего организма. В период сна происходит чередование парадоксального и ортодоксального снов; в первую половину ночи преобладает ортодоксальный сон, ближе к утру – парадоксальный. Именно нарушение этого чередования вызывает расстройство сна.</w:t>
      </w:r>
    </w:p>
    <w:p w:rsidR="004052BB" w:rsidRPr="002B0CCC" w:rsidRDefault="004052BB" w:rsidP="004052BB">
      <w:pPr>
        <w:autoSpaceDE w:val="0"/>
        <w:autoSpaceDN w:val="0"/>
        <w:adjustRightInd w:val="0"/>
        <w:ind w:firstLine="567"/>
        <w:jc w:val="both"/>
        <w:rPr>
          <w:sz w:val="22"/>
          <w:szCs w:val="22"/>
        </w:rPr>
      </w:pPr>
      <w:r w:rsidRPr="002B0CCC">
        <w:rPr>
          <w:sz w:val="22"/>
          <w:szCs w:val="22"/>
        </w:rPr>
        <w:lastRenderedPageBreak/>
        <w:t>Изучение феномена сна в физиологии труда приобретает исключительно важное значение в связи с тем, что, во-первых, сон имеет адаптивное значение для учебно-трудовой деятельности человека, расстройство сна может вызвать понижение работоспособности; во-вторых, если расстройство сна принимает хронический характер, то это может привести к развитию невротического синдрома. Установлено, что тотальное или частичное лишение (депривация) особенно парадоксального сна приводит, прежде всего, к нарушению высших психических функций: снижаются память, внимание, а вследствие этого – работоспособность. Повышается утомляемость и сонливость.</w:t>
      </w:r>
    </w:p>
    <w:p w:rsidR="004052BB" w:rsidRPr="002B0CCC" w:rsidRDefault="004052BB" w:rsidP="004052BB">
      <w:pPr>
        <w:autoSpaceDE w:val="0"/>
        <w:autoSpaceDN w:val="0"/>
        <w:adjustRightInd w:val="0"/>
        <w:ind w:firstLine="567"/>
        <w:jc w:val="both"/>
        <w:rPr>
          <w:sz w:val="22"/>
          <w:szCs w:val="22"/>
        </w:rPr>
      </w:pPr>
      <w:r w:rsidRPr="002B0CCC">
        <w:rPr>
          <w:sz w:val="22"/>
          <w:szCs w:val="22"/>
        </w:rPr>
        <w:t>Рекомендации по предупреждению нарушения сна в основном состоят в следующем:</w:t>
      </w:r>
    </w:p>
    <w:p w:rsidR="004052BB" w:rsidRPr="002B0CCC" w:rsidRDefault="004052BB" w:rsidP="004052BB">
      <w:pPr>
        <w:autoSpaceDE w:val="0"/>
        <w:autoSpaceDN w:val="0"/>
        <w:adjustRightInd w:val="0"/>
        <w:ind w:firstLine="567"/>
        <w:jc w:val="both"/>
        <w:rPr>
          <w:sz w:val="22"/>
          <w:szCs w:val="22"/>
        </w:rPr>
      </w:pPr>
      <w:r w:rsidRPr="002B0CCC">
        <w:rPr>
          <w:sz w:val="22"/>
          <w:szCs w:val="22"/>
        </w:rPr>
        <w:t>1. Активная деятельность днём, особенно физическая. Важно, чтобы сон и бодрствование (активная деятельность) совпадали с биологическими ритмами организма. Продолжительность сна у каждого индивида определяется наследственными факторами и личностными особенностями.  Из своего опыта каждый человек знает, сколько он должен спать, чтобы на следующий день быть работоспособным.</w:t>
      </w:r>
    </w:p>
    <w:p w:rsidR="004052BB" w:rsidRPr="002B0CCC" w:rsidRDefault="004052BB" w:rsidP="004052BB">
      <w:pPr>
        <w:autoSpaceDE w:val="0"/>
        <w:autoSpaceDN w:val="0"/>
        <w:adjustRightInd w:val="0"/>
        <w:ind w:firstLine="567"/>
        <w:jc w:val="both"/>
        <w:rPr>
          <w:sz w:val="22"/>
          <w:szCs w:val="22"/>
        </w:rPr>
      </w:pPr>
      <w:r w:rsidRPr="002B0CCC">
        <w:rPr>
          <w:sz w:val="22"/>
          <w:szCs w:val="22"/>
        </w:rPr>
        <w:t>2. Ежедневная мышечная активность, причём напряженную умственную деятельность необходимо чередовать с физическим трудом или занятием спортом. Можно, например, ходить пешком на учёбу и с учёбы, затрачивая дополнительно 1 ... 1,5 часа.</w:t>
      </w:r>
    </w:p>
    <w:p w:rsidR="004052BB" w:rsidRPr="002B0CCC" w:rsidRDefault="004052BB" w:rsidP="004052BB">
      <w:pPr>
        <w:autoSpaceDE w:val="0"/>
        <w:autoSpaceDN w:val="0"/>
        <w:adjustRightInd w:val="0"/>
        <w:ind w:firstLine="567"/>
        <w:jc w:val="both"/>
        <w:rPr>
          <w:sz w:val="22"/>
          <w:szCs w:val="22"/>
        </w:rPr>
      </w:pPr>
      <w:r w:rsidRPr="002B0CCC">
        <w:rPr>
          <w:sz w:val="22"/>
          <w:szCs w:val="22"/>
        </w:rPr>
        <w:t>3. Определённый комфорт спального места.</w:t>
      </w:r>
    </w:p>
    <w:p w:rsidR="004052BB" w:rsidRPr="002B0CCC" w:rsidRDefault="004052BB" w:rsidP="004052BB">
      <w:pPr>
        <w:autoSpaceDE w:val="0"/>
        <w:autoSpaceDN w:val="0"/>
        <w:adjustRightInd w:val="0"/>
        <w:ind w:firstLine="567"/>
        <w:jc w:val="both"/>
        <w:rPr>
          <w:sz w:val="22"/>
          <w:szCs w:val="22"/>
        </w:rPr>
      </w:pPr>
      <w:r w:rsidRPr="002B0CCC">
        <w:rPr>
          <w:sz w:val="22"/>
          <w:szCs w:val="22"/>
        </w:rPr>
        <w:t>Итак, восстановление нормального сна должно иметь как информационное, так и восстановительно-адаптационное значение. Хороший сон очень важен, особенно после экстремальных ситуаций и длительной напряжённой умственной деятельности.</w:t>
      </w:r>
    </w:p>
    <w:p w:rsidR="004052BB" w:rsidRPr="002B0CCC" w:rsidRDefault="004052BB" w:rsidP="004052BB">
      <w:pPr>
        <w:autoSpaceDE w:val="0"/>
        <w:autoSpaceDN w:val="0"/>
        <w:adjustRightInd w:val="0"/>
        <w:ind w:firstLine="567"/>
        <w:jc w:val="both"/>
        <w:rPr>
          <w:bCs/>
          <w:i/>
          <w:sz w:val="22"/>
          <w:szCs w:val="22"/>
        </w:rPr>
      </w:pPr>
      <w:r w:rsidRPr="002B0CCC">
        <w:rPr>
          <w:bCs/>
          <w:i/>
          <w:sz w:val="22"/>
          <w:szCs w:val="22"/>
        </w:rPr>
        <w:t>Гипокинезия и гиподинамия, особенности их проявления.</w:t>
      </w:r>
    </w:p>
    <w:p w:rsidR="004052BB" w:rsidRPr="002B0CCC" w:rsidRDefault="004052BB" w:rsidP="004052BB">
      <w:pPr>
        <w:autoSpaceDE w:val="0"/>
        <w:autoSpaceDN w:val="0"/>
        <w:adjustRightInd w:val="0"/>
        <w:ind w:firstLine="567"/>
        <w:jc w:val="both"/>
        <w:rPr>
          <w:sz w:val="22"/>
          <w:szCs w:val="22"/>
        </w:rPr>
      </w:pPr>
      <w:r w:rsidRPr="002B0CCC">
        <w:rPr>
          <w:sz w:val="22"/>
          <w:szCs w:val="22"/>
        </w:rPr>
        <w:t xml:space="preserve">Малоподвижный образ жизни современного человека приводит к тому, что нарушается функциональное состояние всех систем организма. На протяжении миллионов лет эволюции для того, чтобы выжить, организм человека приспосабливался к интенсивной мышечной нагрузке. Деятельность всех систем организма была направлена на хорошее обеспечение работоспособности мышц и в свою </w:t>
      </w:r>
      <w:r w:rsidRPr="002B0CCC">
        <w:rPr>
          <w:sz w:val="22"/>
          <w:szCs w:val="22"/>
        </w:rPr>
        <w:lastRenderedPageBreak/>
        <w:t>очередь стимулировалась и совершенствовалась под влиянием интенсивных мышечных усилий.</w:t>
      </w:r>
    </w:p>
    <w:p w:rsidR="004052BB" w:rsidRPr="002B0CCC" w:rsidRDefault="004052BB" w:rsidP="004052BB">
      <w:pPr>
        <w:autoSpaceDE w:val="0"/>
        <w:autoSpaceDN w:val="0"/>
        <w:adjustRightInd w:val="0"/>
        <w:ind w:firstLine="567"/>
        <w:jc w:val="both"/>
        <w:rPr>
          <w:sz w:val="22"/>
          <w:szCs w:val="22"/>
        </w:rPr>
      </w:pPr>
      <w:r w:rsidRPr="002B0CCC">
        <w:rPr>
          <w:sz w:val="22"/>
          <w:szCs w:val="22"/>
        </w:rPr>
        <w:t>При отсутствии достаточной дозы ежедневных мышечных движений происходят нежелательные и существенные изменения функционального состояния мозга и сенсорных систем. Наряду с изменениями в деятельности высших отделов головного мозга, снижается уровень функционирования и подкорковых образований, отвечающих за работу, например, органов чувств (слух, равновесие, вкус и др.) или ведающих жизненно важными функциями (дыханием, кровообращением, пищеварением и т.д.). Вследствие этого, наблюдается снижение общих защитных сил организма, увеличение риска возникновения различных заболеваний.</w:t>
      </w:r>
    </w:p>
    <w:p w:rsidR="004052BB" w:rsidRPr="002B0CCC" w:rsidRDefault="004052BB" w:rsidP="004052BB">
      <w:pPr>
        <w:autoSpaceDE w:val="0"/>
        <w:autoSpaceDN w:val="0"/>
        <w:adjustRightInd w:val="0"/>
        <w:ind w:firstLine="567"/>
        <w:jc w:val="both"/>
        <w:rPr>
          <w:sz w:val="22"/>
          <w:szCs w:val="22"/>
        </w:rPr>
      </w:pPr>
      <w:r w:rsidRPr="002B0CCC">
        <w:rPr>
          <w:sz w:val="22"/>
          <w:szCs w:val="22"/>
        </w:rPr>
        <w:t>Для данного состояния характерны повышенная утомляемость, крайняя неустойчивость настроения, ослабление самообладания, нетерпеливость, нарушение сна, утрата способности к длительному умственному или физическому напряжению. Все эти симптомы могут проявляться в различной степени. Наиболее действенной альтернативой гипокинезии и гиподинамии в современных условиях могут выступать средства физической культуры, увеличение объёма и интенсивности мышечной деятельности.</w:t>
      </w:r>
    </w:p>
    <w:p w:rsidR="004052BB" w:rsidRPr="002B0CCC" w:rsidRDefault="004052BB" w:rsidP="004052BB">
      <w:pPr>
        <w:autoSpaceDE w:val="0"/>
        <w:autoSpaceDN w:val="0"/>
        <w:adjustRightInd w:val="0"/>
        <w:ind w:firstLine="567"/>
        <w:jc w:val="both"/>
        <w:rPr>
          <w:sz w:val="22"/>
          <w:szCs w:val="22"/>
        </w:rPr>
      </w:pPr>
    </w:p>
    <w:p w:rsidR="004052BB" w:rsidRPr="00726565" w:rsidRDefault="004052BB" w:rsidP="00726565">
      <w:pPr>
        <w:autoSpaceDE w:val="0"/>
        <w:autoSpaceDN w:val="0"/>
        <w:adjustRightInd w:val="0"/>
        <w:ind w:firstLine="567"/>
        <w:jc w:val="both"/>
        <w:rPr>
          <w:bCs/>
          <w:i/>
          <w:sz w:val="22"/>
          <w:szCs w:val="22"/>
        </w:rPr>
      </w:pPr>
      <w:r w:rsidRPr="00726565">
        <w:rPr>
          <w:bCs/>
          <w:i/>
          <w:sz w:val="22"/>
          <w:szCs w:val="22"/>
        </w:rPr>
        <w:t xml:space="preserve"> Средства физической культуры в регулировании умственной</w:t>
      </w:r>
      <w:r w:rsidR="00726565">
        <w:rPr>
          <w:bCs/>
          <w:i/>
          <w:sz w:val="22"/>
          <w:szCs w:val="22"/>
        </w:rPr>
        <w:t xml:space="preserve"> </w:t>
      </w:r>
      <w:r w:rsidRPr="00726565">
        <w:rPr>
          <w:bCs/>
          <w:i/>
          <w:sz w:val="22"/>
          <w:szCs w:val="22"/>
        </w:rPr>
        <w:t>работоспособности, психоэмоционального и функционального состояния студентов.</w:t>
      </w:r>
    </w:p>
    <w:p w:rsidR="004052BB" w:rsidRPr="002B0CCC" w:rsidRDefault="004052BB" w:rsidP="004052BB">
      <w:pPr>
        <w:autoSpaceDE w:val="0"/>
        <w:autoSpaceDN w:val="0"/>
        <w:adjustRightInd w:val="0"/>
        <w:ind w:firstLine="567"/>
        <w:jc w:val="both"/>
        <w:rPr>
          <w:sz w:val="22"/>
          <w:szCs w:val="22"/>
        </w:rPr>
      </w:pPr>
      <w:r w:rsidRPr="002B0CCC">
        <w:rPr>
          <w:sz w:val="22"/>
          <w:szCs w:val="22"/>
        </w:rPr>
        <w:t>Среди мероприятий, направленных на повышение умственной работоспособности студентов, на преодоление и профилактику психоэмоционального и функционального перенапряжения, можно рекомендовать следующие:</w:t>
      </w:r>
    </w:p>
    <w:p w:rsidR="004052BB" w:rsidRPr="002B0CCC" w:rsidRDefault="004052BB" w:rsidP="004052BB">
      <w:pPr>
        <w:autoSpaceDE w:val="0"/>
        <w:autoSpaceDN w:val="0"/>
        <w:adjustRightInd w:val="0"/>
        <w:ind w:firstLine="567"/>
        <w:jc w:val="both"/>
        <w:rPr>
          <w:sz w:val="22"/>
          <w:szCs w:val="22"/>
        </w:rPr>
      </w:pPr>
      <w:r w:rsidRPr="002B0CCC">
        <w:rPr>
          <w:sz w:val="22"/>
          <w:szCs w:val="22"/>
        </w:rPr>
        <w:t>- систематическое изучение учебных предметов студентами в семестре, без «штурма» в период зачётов и экзаменов;</w:t>
      </w:r>
    </w:p>
    <w:p w:rsidR="004052BB" w:rsidRPr="002B0CCC" w:rsidRDefault="004052BB" w:rsidP="004052BB">
      <w:pPr>
        <w:autoSpaceDE w:val="0"/>
        <w:autoSpaceDN w:val="0"/>
        <w:adjustRightInd w:val="0"/>
        <w:ind w:firstLine="567"/>
        <w:jc w:val="both"/>
        <w:rPr>
          <w:sz w:val="22"/>
          <w:szCs w:val="22"/>
        </w:rPr>
      </w:pPr>
      <w:r w:rsidRPr="002B0CCC">
        <w:rPr>
          <w:sz w:val="22"/>
          <w:szCs w:val="22"/>
        </w:rPr>
        <w:t>- ритмичную и системную организацию умственного труда;</w:t>
      </w:r>
    </w:p>
    <w:p w:rsidR="004052BB" w:rsidRPr="002B0CCC" w:rsidRDefault="004052BB" w:rsidP="004052BB">
      <w:pPr>
        <w:autoSpaceDE w:val="0"/>
        <w:autoSpaceDN w:val="0"/>
        <w:adjustRightInd w:val="0"/>
        <w:ind w:firstLine="567"/>
        <w:jc w:val="both"/>
        <w:rPr>
          <w:sz w:val="22"/>
          <w:szCs w:val="22"/>
        </w:rPr>
      </w:pPr>
      <w:r w:rsidRPr="002B0CCC">
        <w:rPr>
          <w:sz w:val="22"/>
          <w:szCs w:val="22"/>
        </w:rPr>
        <w:t>- постоянное поддержание эмоции интереса;</w:t>
      </w:r>
    </w:p>
    <w:p w:rsidR="004052BB" w:rsidRPr="002B0CCC" w:rsidRDefault="004052BB" w:rsidP="004052BB">
      <w:pPr>
        <w:autoSpaceDE w:val="0"/>
        <w:autoSpaceDN w:val="0"/>
        <w:adjustRightInd w:val="0"/>
        <w:ind w:firstLine="567"/>
        <w:jc w:val="both"/>
        <w:rPr>
          <w:sz w:val="22"/>
          <w:szCs w:val="22"/>
        </w:rPr>
      </w:pPr>
      <w:r w:rsidRPr="002B0CCC">
        <w:rPr>
          <w:sz w:val="22"/>
          <w:szCs w:val="22"/>
        </w:rPr>
        <w:t>- совершенствование межличностных отношений студентов между собой и преподавателями вуза, воспитание чувств;</w:t>
      </w:r>
    </w:p>
    <w:p w:rsidR="004052BB" w:rsidRPr="002B0CCC" w:rsidRDefault="004052BB" w:rsidP="004052BB">
      <w:pPr>
        <w:autoSpaceDE w:val="0"/>
        <w:autoSpaceDN w:val="0"/>
        <w:adjustRightInd w:val="0"/>
        <w:ind w:firstLine="567"/>
        <w:jc w:val="both"/>
        <w:rPr>
          <w:sz w:val="22"/>
          <w:szCs w:val="22"/>
        </w:rPr>
      </w:pPr>
      <w:r w:rsidRPr="002B0CCC">
        <w:rPr>
          <w:sz w:val="22"/>
          <w:szCs w:val="22"/>
        </w:rPr>
        <w:t>- организацию рационального режима труда, питания, сна и отдыха;</w:t>
      </w:r>
    </w:p>
    <w:p w:rsidR="004052BB" w:rsidRPr="002B0CCC" w:rsidRDefault="004052BB" w:rsidP="004052BB">
      <w:pPr>
        <w:autoSpaceDE w:val="0"/>
        <w:autoSpaceDN w:val="0"/>
        <w:adjustRightInd w:val="0"/>
        <w:ind w:firstLine="567"/>
        <w:jc w:val="both"/>
        <w:rPr>
          <w:sz w:val="22"/>
          <w:szCs w:val="22"/>
        </w:rPr>
      </w:pPr>
      <w:r w:rsidRPr="002B0CCC">
        <w:rPr>
          <w:sz w:val="22"/>
          <w:szCs w:val="22"/>
        </w:rPr>
        <w:lastRenderedPageBreak/>
        <w:t>- отказ от вредных привычек: употребления алкоголя и наркотиков, курения и токсикомании;</w:t>
      </w:r>
    </w:p>
    <w:p w:rsidR="004052BB" w:rsidRPr="002B0CCC" w:rsidRDefault="004052BB" w:rsidP="004052BB">
      <w:pPr>
        <w:autoSpaceDE w:val="0"/>
        <w:autoSpaceDN w:val="0"/>
        <w:adjustRightInd w:val="0"/>
        <w:ind w:firstLine="567"/>
        <w:jc w:val="both"/>
        <w:rPr>
          <w:sz w:val="22"/>
          <w:szCs w:val="22"/>
        </w:rPr>
      </w:pPr>
      <w:r w:rsidRPr="002B0CCC">
        <w:rPr>
          <w:sz w:val="22"/>
          <w:szCs w:val="22"/>
        </w:rPr>
        <w:t>- двигательную активность и физическую тренировку, постоянное поддержание организма в состоянии оптимальной физической тренированности;</w:t>
      </w:r>
    </w:p>
    <w:p w:rsidR="004052BB" w:rsidRPr="002B0CCC" w:rsidRDefault="004052BB" w:rsidP="004052BB">
      <w:pPr>
        <w:autoSpaceDE w:val="0"/>
        <w:autoSpaceDN w:val="0"/>
        <w:adjustRightInd w:val="0"/>
        <w:ind w:firstLine="567"/>
        <w:jc w:val="both"/>
        <w:rPr>
          <w:sz w:val="22"/>
          <w:szCs w:val="22"/>
        </w:rPr>
      </w:pPr>
      <w:r w:rsidRPr="002B0CCC">
        <w:rPr>
          <w:sz w:val="22"/>
          <w:szCs w:val="22"/>
        </w:rPr>
        <w:t>- обучение студентов методам самоконтроля за состоянием организма с целью выявления отклонений от нормы и своевременной корректировки и устранения этих отклонений средствами профилактики.</w:t>
      </w:r>
    </w:p>
    <w:p w:rsidR="004052BB" w:rsidRPr="002B0CCC" w:rsidRDefault="004052BB" w:rsidP="004052BB">
      <w:pPr>
        <w:autoSpaceDE w:val="0"/>
        <w:autoSpaceDN w:val="0"/>
        <w:adjustRightInd w:val="0"/>
        <w:ind w:firstLine="567"/>
        <w:jc w:val="both"/>
        <w:rPr>
          <w:i/>
          <w:sz w:val="22"/>
          <w:szCs w:val="22"/>
        </w:rPr>
      </w:pPr>
      <w:r w:rsidRPr="002B0CCC">
        <w:rPr>
          <w:i/>
          <w:sz w:val="22"/>
          <w:szCs w:val="22"/>
        </w:rPr>
        <w:t>Использование физических упражнений как средства активного отдыха.</w:t>
      </w:r>
    </w:p>
    <w:p w:rsidR="004052BB" w:rsidRPr="002B0CCC" w:rsidRDefault="004052BB" w:rsidP="004052BB">
      <w:pPr>
        <w:autoSpaceDE w:val="0"/>
        <w:autoSpaceDN w:val="0"/>
        <w:adjustRightInd w:val="0"/>
        <w:ind w:firstLine="567"/>
        <w:jc w:val="both"/>
        <w:rPr>
          <w:sz w:val="22"/>
          <w:szCs w:val="22"/>
        </w:rPr>
      </w:pPr>
      <w:r w:rsidRPr="002B0CCC">
        <w:rPr>
          <w:sz w:val="22"/>
          <w:szCs w:val="22"/>
        </w:rPr>
        <w:t>Различают отдых пассивный и активный, связанный с двигательной деятельностью. Физиологическое обследование активного отдыха связано с именем И.М. Сеченова, впервые показавшего, что смена работы одних мышц работой других лучше способствует восстановлению сил, чем полное бездействие. Этот принцип стал основой организации отдыха и в сфере умственной деятельности, где подобранные соответствующим образом физические нагрузки до начала умственного труда, в процессе и по его окончании оказывают высокий эффект в сохранении и повышении умственной работоспособности. Не менее эффективны ежедневные самостоятельные занятия физическими упражнениями в общем режиме жизни. В процессе их выполнения в коре больших полушарий мозга возникает «доминанта движения», которая оказывает благоприятное влияние на состояние мышечной, дыхательной и сердечно-сосудистой систем, активизирует сенсомоторную зону коры, поднимает тонус всего организма. Во время активного отдыха эта доминанта способствует активному протеканию восстановительных процессов.</w:t>
      </w:r>
    </w:p>
    <w:p w:rsidR="004052BB" w:rsidRPr="002B0CCC" w:rsidRDefault="004052BB" w:rsidP="004052BB">
      <w:pPr>
        <w:autoSpaceDE w:val="0"/>
        <w:autoSpaceDN w:val="0"/>
        <w:adjustRightInd w:val="0"/>
        <w:ind w:firstLine="567"/>
        <w:jc w:val="both"/>
        <w:rPr>
          <w:bCs/>
          <w:i/>
          <w:sz w:val="22"/>
          <w:szCs w:val="22"/>
        </w:rPr>
      </w:pPr>
      <w:r w:rsidRPr="002B0CCC">
        <w:rPr>
          <w:bCs/>
          <w:i/>
          <w:sz w:val="22"/>
          <w:szCs w:val="22"/>
        </w:rPr>
        <w:t xml:space="preserve"> «Малые формы» физической культуры в режиме учебного труда студентов.</w:t>
      </w:r>
    </w:p>
    <w:p w:rsidR="004052BB" w:rsidRPr="002B0CCC" w:rsidRDefault="004052BB" w:rsidP="004052BB">
      <w:pPr>
        <w:autoSpaceDE w:val="0"/>
        <w:autoSpaceDN w:val="0"/>
        <w:adjustRightInd w:val="0"/>
        <w:ind w:firstLine="567"/>
        <w:jc w:val="both"/>
        <w:rPr>
          <w:sz w:val="22"/>
          <w:szCs w:val="22"/>
        </w:rPr>
      </w:pPr>
      <w:r w:rsidRPr="002B0CCC">
        <w:rPr>
          <w:sz w:val="22"/>
          <w:szCs w:val="22"/>
        </w:rPr>
        <w:t>К «малым формам» физической культуры в режиме учебного труда студентов относятся утренняя гигиеническая гимнастика, физкультурная пауза, микропаузы в учебном труде студентов с использованием физических упражнений (физкультминуты).</w:t>
      </w:r>
    </w:p>
    <w:p w:rsidR="004052BB" w:rsidRPr="002B0CCC" w:rsidRDefault="004052BB" w:rsidP="004052BB">
      <w:pPr>
        <w:autoSpaceDE w:val="0"/>
        <w:autoSpaceDN w:val="0"/>
        <w:adjustRightInd w:val="0"/>
        <w:ind w:firstLine="567"/>
        <w:jc w:val="both"/>
        <w:rPr>
          <w:sz w:val="22"/>
          <w:szCs w:val="22"/>
        </w:rPr>
      </w:pPr>
      <w:r w:rsidRPr="002B0CCC">
        <w:rPr>
          <w:sz w:val="22"/>
          <w:szCs w:val="22"/>
        </w:rPr>
        <w:t xml:space="preserve">Утренняя гигиеническая гимнастика является наименее сложной, но достаточно эффективной формой для ускоренного включения студентов в учебно-трудовой день. Она ускоряет приведение </w:t>
      </w:r>
      <w:r w:rsidRPr="002B0CCC">
        <w:rPr>
          <w:sz w:val="22"/>
          <w:szCs w:val="22"/>
        </w:rPr>
        <w:lastRenderedPageBreak/>
        <w:t>организма в работоспособное состояние, усиливает ток крови и лимфы во всех частях тела и учащает дыхание, что активизирует обмен веществ и быстро удаляет продукты распада, накопившиеся за ночь. Систематическое выполнение зарядки улучшает кровообращение, укрепляет сердечно-сосудистую, нервную и дыхательную системы, улучшает деятельность пищеварительных органов, способствует более продуктивной деятельности коры головного мозга. Ежедневная утренняя гигиеническая гимнастика, дополненная водными процедурами – эффективное средство повышения физической тренированности, воспитания воли и закаливания организма.</w:t>
      </w:r>
    </w:p>
    <w:p w:rsidR="004052BB" w:rsidRPr="002B0CCC" w:rsidRDefault="004052BB" w:rsidP="004052BB">
      <w:pPr>
        <w:autoSpaceDE w:val="0"/>
        <w:autoSpaceDN w:val="0"/>
        <w:adjustRightInd w:val="0"/>
        <w:ind w:firstLine="567"/>
        <w:jc w:val="both"/>
        <w:rPr>
          <w:sz w:val="22"/>
          <w:szCs w:val="22"/>
        </w:rPr>
      </w:pPr>
      <w:r w:rsidRPr="002B0CCC">
        <w:rPr>
          <w:sz w:val="22"/>
          <w:szCs w:val="22"/>
        </w:rPr>
        <w:t xml:space="preserve">Физкультурная пауза является действенной и доступной формой. Она призвана решать задачу обеспечения активного отдыха студентов и повышения их работоспособности. Многочисленные исследования свидетельствуют о том, что после второй пары учебных часов умственная работоспособность студентов начинает снижаться. Спустя 2–3 часа после завершения учебных занятий работоспособность восстанавливается до уровня, близкого к исходному в начале учебного дня, а при самоподготовке вновь отмечается её снижение. С учётом динамики работоспособности студентов в течение учебного дня физкультурная пауза продолжительностью 10 мин. рекомендуется после четырёх часов занятий и продолжительностью пять мин. – после каждых двух часов самоподготовки, т.е. в периоды, когда приближаются или проявляются первые признаки утомления. Проводиться она должна в хорошо проветриваемом помещении. Физические упражнения подбираются так, чтобы активизировать работу систем организма, не принимавших участие в обеспечении учебно-трудовой деятельности. </w:t>
      </w:r>
    </w:p>
    <w:p w:rsidR="004052BB" w:rsidRPr="002B0CCC" w:rsidRDefault="004052BB" w:rsidP="004052BB">
      <w:pPr>
        <w:autoSpaceDE w:val="0"/>
        <w:autoSpaceDN w:val="0"/>
        <w:adjustRightInd w:val="0"/>
        <w:ind w:firstLine="567"/>
        <w:jc w:val="both"/>
        <w:rPr>
          <w:sz w:val="22"/>
          <w:szCs w:val="22"/>
        </w:rPr>
      </w:pPr>
      <w:r w:rsidRPr="002B0CCC">
        <w:rPr>
          <w:sz w:val="22"/>
          <w:szCs w:val="22"/>
        </w:rPr>
        <w:t xml:space="preserve">Микропаузы в учебном труде студентов с использованием физических упражнений (физкультминуты) полезны в связи с тем, что в умственном труде студентов в силу воздействия разнообразных факторов возникают состояния отвлечения от выполняемой работы, которые относительно непродолжительны - одна – три мин. Чаще это обусловлено усталостью в условиях ограничения активности скелетной мускулатуры, монотонным характером выполняемой работы и др. Наиболее часто подобные явления наблюдаются при самоподготовке студентов, выполняемой на фоне шести, а порой и восьмичасовых аудиторных занятий. В этих условиях полезными </w:t>
      </w:r>
      <w:r w:rsidRPr="002B0CCC">
        <w:rPr>
          <w:sz w:val="22"/>
          <w:szCs w:val="22"/>
        </w:rPr>
        <w:lastRenderedPageBreak/>
        <w:t>бывают микропаузы, заполненные динамическими (бег на месте, приседания, сгибание и выпрямление рук в упоре и т.п.) или позотоническими упражнениями, которые состоят из пяти циклов энергичного сокращения и напряжения мышц-антогонистов, мышц-сгибателей и разгибателей конечностей и туловища (</w:t>
      </w:r>
      <w:r w:rsidR="00D94137">
        <w:rPr>
          <w:sz w:val="22"/>
          <w:szCs w:val="22"/>
        </w:rPr>
        <w:t>см.</w:t>
      </w:r>
      <w:r w:rsidRPr="002B0CCC">
        <w:rPr>
          <w:sz w:val="22"/>
          <w:szCs w:val="22"/>
        </w:rPr>
        <w:t>рис.).</w:t>
      </w:r>
    </w:p>
    <w:p w:rsidR="004052BB" w:rsidRPr="002B0CCC" w:rsidRDefault="004052BB" w:rsidP="004052BB">
      <w:pPr>
        <w:autoSpaceDE w:val="0"/>
        <w:autoSpaceDN w:val="0"/>
        <w:adjustRightInd w:val="0"/>
        <w:ind w:firstLine="567"/>
        <w:jc w:val="both"/>
        <w:rPr>
          <w:sz w:val="22"/>
          <w:szCs w:val="22"/>
        </w:rPr>
      </w:pPr>
      <w:r w:rsidRPr="002B0CCC">
        <w:rPr>
          <w:sz w:val="22"/>
          <w:szCs w:val="22"/>
        </w:rPr>
        <w:t>При продолжительной напряжённой умственной работе рекомендуется через каждые 30 – 60 мин. Использовать позотонические упражнения, через каждые два часа проводить динамические упражнения, например, бег на месте с глубоким ритмичным дыханием. Использование «малых форм» физической культуры в учебном труде студентов играет существенную роль в</w:t>
      </w:r>
      <w:r>
        <w:rPr>
          <w:sz w:val="22"/>
          <w:szCs w:val="22"/>
        </w:rPr>
        <w:t xml:space="preserve"> </w:t>
      </w:r>
      <w:r w:rsidRPr="002B0CCC">
        <w:rPr>
          <w:sz w:val="22"/>
          <w:szCs w:val="22"/>
        </w:rPr>
        <w:t>оздоровлении его условий, повышении работоспособности.</w:t>
      </w:r>
    </w:p>
    <w:p w:rsidR="004052BB" w:rsidRPr="002B0CCC" w:rsidRDefault="004052BB" w:rsidP="004052BB">
      <w:pPr>
        <w:autoSpaceDE w:val="0"/>
        <w:autoSpaceDN w:val="0"/>
        <w:adjustRightInd w:val="0"/>
        <w:ind w:firstLine="567"/>
        <w:jc w:val="center"/>
        <w:rPr>
          <w:sz w:val="22"/>
          <w:szCs w:val="22"/>
        </w:rPr>
      </w:pPr>
      <w:r w:rsidRPr="002B0CCC">
        <w:rPr>
          <w:noProof/>
          <w:sz w:val="22"/>
          <w:szCs w:val="22"/>
        </w:rPr>
        <w:drawing>
          <wp:inline distT="0" distB="0" distL="0" distR="0">
            <wp:extent cx="2276475" cy="1381125"/>
            <wp:effectExtent l="19050" t="0" r="952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276475" cy="1381125"/>
                    </a:xfrm>
                    <a:prstGeom prst="rect">
                      <a:avLst/>
                    </a:prstGeom>
                    <a:noFill/>
                    <a:ln w="9525">
                      <a:noFill/>
                      <a:miter lim="800000"/>
                      <a:headEnd/>
                      <a:tailEnd/>
                    </a:ln>
                  </pic:spPr>
                </pic:pic>
              </a:graphicData>
            </a:graphic>
          </wp:inline>
        </w:drawing>
      </w:r>
    </w:p>
    <w:p w:rsidR="004052BB" w:rsidRDefault="004052BB" w:rsidP="004052BB">
      <w:pPr>
        <w:autoSpaceDE w:val="0"/>
        <w:autoSpaceDN w:val="0"/>
        <w:adjustRightInd w:val="0"/>
        <w:ind w:firstLine="567"/>
        <w:jc w:val="center"/>
        <w:rPr>
          <w:bCs/>
          <w:i/>
          <w:sz w:val="22"/>
          <w:szCs w:val="22"/>
        </w:rPr>
      </w:pPr>
      <w:r w:rsidRPr="002B0CCC">
        <w:rPr>
          <w:bCs/>
          <w:i/>
          <w:sz w:val="22"/>
          <w:szCs w:val="22"/>
        </w:rPr>
        <w:t>Комплекс позотонических упражнений</w:t>
      </w:r>
    </w:p>
    <w:p w:rsidR="004052BB" w:rsidRPr="002B0CCC" w:rsidRDefault="004052BB" w:rsidP="004052BB">
      <w:pPr>
        <w:autoSpaceDE w:val="0"/>
        <w:autoSpaceDN w:val="0"/>
        <w:adjustRightInd w:val="0"/>
        <w:ind w:firstLine="567"/>
        <w:jc w:val="center"/>
        <w:rPr>
          <w:bCs/>
          <w:i/>
          <w:sz w:val="22"/>
          <w:szCs w:val="22"/>
        </w:rPr>
      </w:pPr>
    </w:p>
    <w:p w:rsidR="004052BB" w:rsidRPr="002B0CCC" w:rsidRDefault="004052BB" w:rsidP="004052BB">
      <w:pPr>
        <w:autoSpaceDE w:val="0"/>
        <w:autoSpaceDN w:val="0"/>
        <w:adjustRightInd w:val="0"/>
        <w:ind w:firstLine="567"/>
        <w:jc w:val="both"/>
        <w:rPr>
          <w:sz w:val="22"/>
          <w:szCs w:val="22"/>
        </w:rPr>
      </w:pPr>
      <w:r w:rsidRPr="002B0CCC">
        <w:rPr>
          <w:bCs/>
          <w:i/>
          <w:sz w:val="22"/>
          <w:szCs w:val="22"/>
        </w:rPr>
        <w:t xml:space="preserve">Учебные и самостоятельные занятия по физической культуре в режиме учебно-трудовой деятельности. </w:t>
      </w:r>
      <w:r w:rsidRPr="002B0CCC">
        <w:rPr>
          <w:sz w:val="22"/>
          <w:szCs w:val="22"/>
        </w:rPr>
        <w:t>Эффективная подготовка специалистов в вузе требует создания условий для интенсивного и напряжённого творческого учебного труда без перегрузки и переутомления, в сочетании с активным отдыхом и физическим совершенствованием.</w:t>
      </w:r>
    </w:p>
    <w:p w:rsidR="004052BB" w:rsidRPr="002B0CCC" w:rsidRDefault="004052BB" w:rsidP="004052BB">
      <w:pPr>
        <w:autoSpaceDE w:val="0"/>
        <w:autoSpaceDN w:val="0"/>
        <w:adjustRightInd w:val="0"/>
        <w:ind w:firstLine="567"/>
        <w:jc w:val="both"/>
        <w:rPr>
          <w:sz w:val="22"/>
          <w:szCs w:val="22"/>
        </w:rPr>
      </w:pPr>
      <w:r w:rsidRPr="002B0CCC">
        <w:rPr>
          <w:sz w:val="22"/>
          <w:szCs w:val="22"/>
        </w:rPr>
        <w:t>Этому требованию должно отвечать такое использование средств физической культуры и спорта, которое способствует поддержанию достаточно высокой и устойчивой учебно-трудовой активности и работоспособности студентов. Обеспечение данной функции физического воспитания является одной из ведущих в социальном отношении.</w:t>
      </w:r>
    </w:p>
    <w:p w:rsidR="004052BB" w:rsidRPr="002B0CCC" w:rsidRDefault="004052BB" w:rsidP="004052BB">
      <w:pPr>
        <w:autoSpaceDE w:val="0"/>
        <w:autoSpaceDN w:val="0"/>
        <w:adjustRightInd w:val="0"/>
        <w:ind w:firstLine="567"/>
        <w:jc w:val="both"/>
        <w:rPr>
          <w:sz w:val="22"/>
          <w:szCs w:val="22"/>
        </w:rPr>
      </w:pPr>
      <w:r w:rsidRPr="002B0CCC">
        <w:rPr>
          <w:sz w:val="22"/>
          <w:szCs w:val="22"/>
        </w:rPr>
        <w:t>В цикле исследований (М.Я. Виленский, В.П. Русанов) проверялась целесообразность проведения занятий физическими упраж</w:t>
      </w:r>
      <w:r w:rsidRPr="002B0CCC">
        <w:rPr>
          <w:sz w:val="22"/>
          <w:szCs w:val="22"/>
        </w:rPr>
        <w:lastRenderedPageBreak/>
        <w:t>нениями и спортом в такие периоды учебного труда студентов, когда наблюдается снижение работоспособности, ухудшение самочувствия: в конце учебного дня (на последней паре занятий), в конце недели (пятница, суббота) на протяжении всего учебного года. Динамика работоспособности в течение рабочего дня характеризуется тремя периодами: врабатывание, стабилизация и снижение в результате наступившего утомления.</w:t>
      </w:r>
    </w:p>
    <w:p w:rsidR="004052BB" w:rsidRPr="002B0CCC" w:rsidRDefault="004052BB" w:rsidP="004052BB">
      <w:pPr>
        <w:autoSpaceDE w:val="0"/>
        <w:autoSpaceDN w:val="0"/>
        <w:adjustRightInd w:val="0"/>
        <w:ind w:firstLine="567"/>
        <w:jc w:val="both"/>
        <w:rPr>
          <w:sz w:val="22"/>
          <w:szCs w:val="22"/>
        </w:rPr>
      </w:pPr>
      <w:r w:rsidRPr="002B0CCC">
        <w:rPr>
          <w:sz w:val="22"/>
          <w:szCs w:val="22"/>
        </w:rPr>
        <w:t>Динамика учебного процесса с его неравномерностью распределения нагрузок и интенсификацией во время экзаменационной сессии является своего рода испытанием организма студентов. Происходит снижение функциональной устойчивости к физическим и психоэмоциональным нагрузкам, возрастает негативное влияние гиподинамики, нарушений режимов труда и отдыха, сна и питания, интоксикации организма из-за вредных привычек, возникает состояние общего утомления, переходящее в переутомление.</w:t>
      </w:r>
    </w:p>
    <w:p w:rsidR="004052BB" w:rsidRPr="002B0CCC" w:rsidRDefault="004052BB" w:rsidP="004052BB">
      <w:pPr>
        <w:autoSpaceDE w:val="0"/>
        <w:autoSpaceDN w:val="0"/>
        <w:adjustRightInd w:val="0"/>
        <w:ind w:firstLine="567"/>
        <w:jc w:val="both"/>
        <w:rPr>
          <w:sz w:val="22"/>
          <w:szCs w:val="22"/>
        </w:rPr>
      </w:pPr>
      <w:r w:rsidRPr="002B0CCC">
        <w:rPr>
          <w:sz w:val="22"/>
          <w:szCs w:val="22"/>
        </w:rPr>
        <w:t>Позитивный характер изменений умственной работоспособности достигается во многом при адекватном для каждого индивида использовании средств физической культуры, методов и режимов воздействия. Обобщёнными характеристиками эффективного внедрения средств физической культуры в учебный процесс, обеспечивающих состояние высокой работоспособности студентов в учебно-трудовой деятельности, являются: длительное сохранение работоспособности в учебном труде; ускоренная врабатываемость; способность к ускоренному восстановлению; малая врабатываемость функций, несущих основную нагрузку в различных видах учебного труда; эмоциональная и волевая устойчивость к сбивающим факторам; средняя выраженность эмоционального фона; снижение физиологической стоимости учебного труда на единицу работы.</w:t>
      </w:r>
    </w:p>
    <w:p w:rsidR="00F372ED" w:rsidRDefault="00F372ED" w:rsidP="00783A0B">
      <w:pPr>
        <w:widowControl w:val="0"/>
        <w:autoSpaceDE w:val="0"/>
        <w:autoSpaceDN w:val="0"/>
        <w:adjustRightInd w:val="0"/>
        <w:ind w:firstLine="851"/>
        <w:jc w:val="both"/>
        <w:rPr>
          <w:b/>
          <w:bCs/>
          <w:spacing w:val="-1"/>
          <w:sz w:val="22"/>
          <w:szCs w:val="22"/>
        </w:rPr>
      </w:pPr>
    </w:p>
    <w:p w:rsidR="009100E1" w:rsidRDefault="009100E1" w:rsidP="009100E1">
      <w:pPr>
        <w:widowControl w:val="0"/>
        <w:autoSpaceDE w:val="0"/>
        <w:autoSpaceDN w:val="0"/>
        <w:adjustRightInd w:val="0"/>
        <w:spacing w:after="3" w:line="80" w:lineRule="exact"/>
        <w:rPr>
          <w:sz w:val="8"/>
          <w:szCs w:val="8"/>
        </w:rPr>
      </w:pPr>
    </w:p>
    <w:p w:rsidR="009100E1" w:rsidRDefault="009100E1" w:rsidP="009D1511">
      <w:pPr>
        <w:widowControl w:val="0"/>
        <w:autoSpaceDE w:val="0"/>
        <w:autoSpaceDN w:val="0"/>
        <w:adjustRightInd w:val="0"/>
        <w:spacing w:line="239" w:lineRule="auto"/>
        <w:ind w:right="27" w:firstLine="567"/>
        <w:jc w:val="both"/>
        <w:rPr>
          <w:b/>
          <w:bCs/>
          <w:spacing w:val="-1"/>
          <w:sz w:val="22"/>
          <w:szCs w:val="22"/>
        </w:rPr>
      </w:pPr>
      <w:r w:rsidRPr="000455BA">
        <w:rPr>
          <w:b/>
          <w:bCs/>
          <w:spacing w:val="-1"/>
          <w:sz w:val="22"/>
          <w:szCs w:val="22"/>
        </w:rPr>
        <w:t>Тема 5</w:t>
      </w:r>
      <w:r w:rsidR="00187651" w:rsidRPr="000455BA">
        <w:rPr>
          <w:b/>
          <w:bCs/>
          <w:spacing w:val="-1"/>
          <w:sz w:val="22"/>
          <w:szCs w:val="22"/>
        </w:rPr>
        <w:t xml:space="preserve">. </w:t>
      </w:r>
      <w:r w:rsidRPr="000455BA">
        <w:rPr>
          <w:b/>
          <w:bCs/>
          <w:spacing w:val="-1"/>
          <w:sz w:val="22"/>
          <w:szCs w:val="22"/>
        </w:rPr>
        <w:t>Общая физическая и спортивная подготовка в системе физического воспитания</w:t>
      </w:r>
    </w:p>
    <w:p w:rsidR="001922F8" w:rsidRDefault="001922F8" w:rsidP="001922F8">
      <w:pPr>
        <w:widowControl w:val="0"/>
        <w:autoSpaceDE w:val="0"/>
        <w:autoSpaceDN w:val="0"/>
        <w:adjustRightInd w:val="0"/>
        <w:spacing w:line="239" w:lineRule="auto"/>
        <w:ind w:right="27" w:firstLine="567"/>
        <w:jc w:val="both"/>
        <w:rPr>
          <w:bCs/>
          <w:i/>
          <w:spacing w:val="-1"/>
          <w:sz w:val="22"/>
          <w:szCs w:val="22"/>
        </w:rPr>
      </w:pPr>
    </w:p>
    <w:p w:rsidR="001922F8" w:rsidRPr="00DA4AE3" w:rsidRDefault="001922F8" w:rsidP="00DA4AE3">
      <w:pPr>
        <w:widowControl w:val="0"/>
        <w:autoSpaceDE w:val="0"/>
        <w:autoSpaceDN w:val="0"/>
        <w:adjustRightInd w:val="0"/>
        <w:ind w:right="27" w:firstLine="567"/>
        <w:jc w:val="both"/>
        <w:rPr>
          <w:sz w:val="22"/>
          <w:szCs w:val="22"/>
        </w:rPr>
      </w:pPr>
      <w:r w:rsidRPr="00DA4AE3">
        <w:rPr>
          <w:bCs/>
          <w:i/>
          <w:spacing w:val="-1"/>
          <w:sz w:val="22"/>
          <w:szCs w:val="22"/>
        </w:rPr>
        <w:t>Принципы и методы физического воспитания</w:t>
      </w:r>
    </w:p>
    <w:p w:rsidR="001922F8" w:rsidRPr="00DA4AE3" w:rsidRDefault="001922F8" w:rsidP="00F61981">
      <w:pPr>
        <w:widowControl w:val="0"/>
        <w:tabs>
          <w:tab w:val="left" w:pos="913"/>
          <w:tab w:val="left" w:pos="1492"/>
          <w:tab w:val="left" w:pos="2145"/>
          <w:tab w:val="left" w:pos="2873"/>
          <w:tab w:val="left" w:pos="3271"/>
          <w:tab w:val="left" w:pos="3748"/>
          <w:tab w:val="left" w:pos="4186"/>
          <w:tab w:val="left" w:pos="4910"/>
        </w:tabs>
        <w:autoSpaceDE w:val="0"/>
        <w:autoSpaceDN w:val="0"/>
        <w:adjustRightInd w:val="0"/>
        <w:ind w:firstLine="567"/>
        <w:jc w:val="both"/>
        <w:rPr>
          <w:sz w:val="22"/>
          <w:szCs w:val="22"/>
        </w:rPr>
      </w:pPr>
      <w:r w:rsidRPr="00DA4AE3">
        <w:rPr>
          <w:sz w:val="22"/>
          <w:szCs w:val="22"/>
        </w:rPr>
        <w:t>Для</w:t>
      </w:r>
      <w:r w:rsidR="00F61981">
        <w:rPr>
          <w:sz w:val="22"/>
          <w:szCs w:val="22"/>
        </w:rPr>
        <w:t xml:space="preserve"> </w:t>
      </w:r>
      <w:r w:rsidRPr="00DA4AE3">
        <w:rPr>
          <w:sz w:val="22"/>
          <w:szCs w:val="22"/>
        </w:rPr>
        <w:t>усп</w:t>
      </w:r>
      <w:r w:rsidRPr="00DA4AE3">
        <w:rPr>
          <w:spacing w:val="-1"/>
          <w:sz w:val="22"/>
          <w:szCs w:val="22"/>
        </w:rPr>
        <w:t>е</w:t>
      </w:r>
      <w:r w:rsidRPr="00DA4AE3">
        <w:rPr>
          <w:sz w:val="22"/>
          <w:szCs w:val="22"/>
        </w:rPr>
        <w:t>шного</w:t>
      </w:r>
      <w:r w:rsidRPr="00DA4AE3">
        <w:rPr>
          <w:sz w:val="22"/>
          <w:szCs w:val="22"/>
        </w:rPr>
        <w:tab/>
        <w:t>осуществления</w:t>
      </w:r>
      <w:r w:rsidRPr="00DA4AE3">
        <w:rPr>
          <w:sz w:val="22"/>
          <w:szCs w:val="22"/>
        </w:rPr>
        <w:tab/>
        <w:t>учебно-тр</w:t>
      </w:r>
      <w:r w:rsidRPr="00DA4AE3">
        <w:rPr>
          <w:spacing w:val="1"/>
          <w:sz w:val="22"/>
          <w:szCs w:val="22"/>
        </w:rPr>
        <w:t>е</w:t>
      </w:r>
      <w:r w:rsidRPr="00DA4AE3">
        <w:rPr>
          <w:sz w:val="22"/>
          <w:szCs w:val="22"/>
        </w:rPr>
        <w:t>н</w:t>
      </w:r>
      <w:r w:rsidRPr="00DA4AE3">
        <w:rPr>
          <w:spacing w:val="-1"/>
          <w:sz w:val="22"/>
          <w:szCs w:val="22"/>
        </w:rPr>
        <w:t>и</w:t>
      </w:r>
      <w:r w:rsidRPr="00DA4AE3">
        <w:rPr>
          <w:sz w:val="22"/>
          <w:szCs w:val="22"/>
        </w:rPr>
        <w:t>ро</w:t>
      </w:r>
      <w:r w:rsidRPr="00DA4AE3">
        <w:rPr>
          <w:spacing w:val="-1"/>
          <w:sz w:val="22"/>
          <w:szCs w:val="22"/>
        </w:rPr>
        <w:t>в</w:t>
      </w:r>
      <w:r w:rsidRPr="00DA4AE3">
        <w:rPr>
          <w:sz w:val="22"/>
          <w:szCs w:val="22"/>
        </w:rPr>
        <w:t>очн</w:t>
      </w:r>
      <w:r w:rsidRPr="00DA4AE3">
        <w:rPr>
          <w:spacing w:val="1"/>
          <w:sz w:val="22"/>
          <w:szCs w:val="22"/>
        </w:rPr>
        <w:t>о</w:t>
      </w:r>
      <w:r w:rsidRPr="00DA4AE3">
        <w:rPr>
          <w:spacing w:val="-1"/>
          <w:sz w:val="22"/>
          <w:szCs w:val="22"/>
        </w:rPr>
        <w:t>г</w:t>
      </w:r>
      <w:r w:rsidRPr="00DA4AE3">
        <w:rPr>
          <w:sz w:val="22"/>
          <w:szCs w:val="22"/>
        </w:rPr>
        <w:t>о процесса</w:t>
      </w:r>
      <w:r w:rsidRPr="00DA4AE3">
        <w:rPr>
          <w:spacing w:val="144"/>
          <w:sz w:val="22"/>
          <w:szCs w:val="22"/>
        </w:rPr>
        <w:t xml:space="preserve"> </w:t>
      </w:r>
      <w:r w:rsidRPr="00DA4AE3">
        <w:rPr>
          <w:sz w:val="22"/>
          <w:szCs w:val="22"/>
        </w:rPr>
        <w:t>в</w:t>
      </w:r>
      <w:r w:rsidRPr="00DA4AE3">
        <w:rPr>
          <w:spacing w:val="142"/>
          <w:sz w:val="22"/>
          <w:szCs w:val="22"/>
        </w:rPr>
        <w:t xml:space="preserve"> </w:t>
      </w:r>
      <w:r w:rsidRPr="00DA4AE3">
        <w:rPr>
          <w:sz w:val="22"/>
          <w:szCs w:val="22"/>
        </w:rPr>
        <w:t>системе</w:t>
      </w:r>
      <w:r w:rsidRPr="00DA4AE3">
        <w:rPr>
          <w:spacing w:val="144"/>
          <w:sz w:val="22"/>
          <w:szCs w:val="22"/>
        </w:rPr>
        <w:t xml:space="preserve"> </w:t>
      </w:r>
      <w:r w:rsidRPr="00DA4AE3">
        <w:rPr>
          <w:sz w:val="22"/>
          <w:szCs w:val="22"/>
        </w:rPr>
        <w:t>физв</w:t>
      </w:r>
      <w:r w:rsidRPr="00DA4AE3">
        <w:rPr>
          <w:spacing w:val="1"/>
          <w:sz w:val="22"/>
          <w:szCs w:val="22"/>
        </w:rPr>
        <w:t>о</w:t>
      </w:r>
      <w:r w:rsidRPr="00DA4AE3">
        <w:rPr>
          <w:sz w:val="22"/>
          <w:szCs w:val="22"/>
        </w:rPr>
        <w:t>спитания</w:t>
      </w:r>
      <w:r w:rsidRPr="00DA4AE3">
        <w:rPr>
          <w:spacing w:val="142"/>
          <w:sz w:val="22"/>
          <w:szCs w:val="22"/>
        </w:rPr>
        <w:t xml:space="preserve"> </w:t>
      </w:r>
      <w:r w:rsidRPr="00DA4AE3">
        <w:rPr>
          <w:spacing w:val="1"/>
          <w:sz w:val="22"/>
          <w:szCs w:val="22"/>
        </w:rPr>
        <w:t>р</w:t>
      </w:r>
      <w:r w:rsidRPr="00DA4AE3">
        <w:rPr>
          <w:sz w:val="22"/>
          <w:szCs w:val="22"/>
        </w:rPr>
        <w:t>азработана</w:t>
      </w:r>
      <w:r w:rsidRPr="00DA4AE3">
        <w:rPr>
          <w:spacing w:val="143"/>
          <w:sz w:val="22"/>
          <w:szCs w:val="22"/>
        </w:rPr>
        <w:t xml:space="preserve"> </w:t>
      </w:r>
      <w:r w:rsidRPr="00DA4AE3">
        <w:rPr>
          <w:sz w:val="22"/>
          <w:szCs w:val="22"/>
        </w:rPr>
        <w:t>научно</w:t>
      </w:r>
      <w:r w:rsidRPr="00DA4AE3">
        <w:rPr>
          <w:spacing w:val="1"/>
          <w:sz w:val="22"/>
          <w:szCs w:val="22"/>
        </w:rPr>
        <w:t>-</w:t>
      </w:r>
      <w:r w:rsidRPr="00DA4AE3">
        <w:rPr>
          <w:sz w:val="22"/>
          <w:szCs w:val="22"/>
        </w:rPr>
        <w:t>методическая</w:t>
      </w:r>
      <w:r w:rsidRPr="00DA4AE3">
        <w:rPr>
          <w:spacing w:val="22"/>
          <w:sz w:val="22"/>
          <w:szCs w:val="22"/>
        </w:rPr>
        <w:t xml:space="preserve"> </w:t>
      </w:r>
      <w:r w:rsidRPr="00DA4AE3">
        <w:rPr>
          <w:spacing w:val="1"/>
          <w:sz w:val="22"/>
          <w:szCs w:val="22"/>
        </w:rPr>
        <w:t>о</w:t>
      </w:r>
      <w:r w:rsidRPr="00DA4AE3">
        <w:rPr>
          <w:spacing w:val="-1"/>
          <w:sz w:val="22"/>
          <w:szCs w:val="22"/>
        </w:rPr>
        <w:t>с</w:t>
      </w:r>
      <w:r w:rsidRPr="00DA4AE3">
        <w:rPr>
          <w:sz w:val="22"/>
          <w:szCs w:val="22"/>
        </w:rPr>
        <w:t>нова</w:t>
      </w:r>
      <w:r w:rsidRPr="00DA4AE3">
        <w:rPr>
          <w:spacing w:val="23"/>
          <w:sz w:val="22"/>
          <w:szCs w:val="22"/>
        </w:rPr>
        <w:t xml:space="preserve"> </w:t>
      </w:r>
      <w:r w:rsidR="00F61981" w:rsidRPr="002156CC">
        <w:rPr>
          <w:sz w:val="22"/>
          <w:szCs w:val="22"/>
        </w:rPr>
        <w:t>занятий</w:t>
      </w:r>
      <w:r w:rsidRPr="00DA4AE3">
        <w:rPr>
          <w:sz w:val="22"/>
          <w:szCs w:val="22"/>
        </w:rPr>
        <w:t>.</w:t>
      </w:r>
      <w:r w:rsidRPr="00DA4AE3">
        <w:rPr>
          <w:spacing w:val="22"/>
          <w:sz w:val="22"/>
          <w:szCs w:val="22"/>
        </w:rPr>
        <w:t xml:space="preserve"> </w:t>
      </w:r>
      <w:r w:rsidRPr="00DA4AE3">
        <w:rPr>
          <w:sz w:val="22"/>
          <w:szCs w:val="22"/>
        </w:rPr>
        <w:t>Каждая</w:t>
      </w:r>
      <w:r w:rsidRPr="00DA4AE3">
        <w:rPr>
          <w:spacing w:val="22"/>
          <w:sz w:val="22"/>
          <w:szCs w:val="22"/>
        </w:rPr>
        <w:t xml:space="preserve"> </w:t>
      </w:r>
      <w:r w:rsidRPr="00DA4AE3">
        <w:rPr>
          <w:spacing w:val="1"/>
          <w:sz w:val="22"/>
          <w:szCs w:val="22"/>
        </w:rPr>
        <w:t>т</w:t>
      </w:r>
      <w:r w:rsidRPr="00DA4AE3">
        <w:rPr>
          <w:sz w:val="22"/>
          <w:szCs w:val="22"/>
        </w:rPr>
        <w:t>рени</w:t>
      </w:r>
      <w:r w:rsidRPr="00DA4AE3">
        <w:rPr>
          <w:spacing w:val="-1"/>
          <w:sz w:val="22"/>
          <w:szCs w:val="22"/>
        </w:rPr>
        <w:t>р</w:t>
      </w:r>
      <w:r w:rsidRPr="00DA4AE3">
        <w:rPr>
          <w:sz w:val="22"/>
          <w:szCs w:val="22"/>
        </w:rPr>
        <w:t>овка</w:t>
      </w:r>
      <w:r w:rsidRPr="00DA4AE3">
        <w:rPr>
          <w:spacing w:val="23"/>
          <w:sz w:val="22"/>
          <w:szCs w:val="22"/>
        </w:rPr>
        <w:t xml:space="preserve"> </w:t>
      </w:r>
      <w:r w:rsidRPr="00DA4AE3">
        <w:rPr>
          <w:sz w:val="22"/>
          <w:szCs w:val="22"/>
        </w:rPr>
        <w:t>планируется</w:t>
      </w:r>
      <w:r w:rsidRPr="00DA4AE3">
        <w:rPr>
          <w:spacing w:val="22"/>
          <w:sz w:val="22"/>
          <w:szCs w:val="22"/>
        </w:rPr>
        <w:t xml:space="preserve"> </w:t>
      </w:r>
      <w:r w:rsidRPr="00DA4AE3">
        <w:rPr>
          <w:sz w:val="22"/>
          <w:szCs w:val="22"/>
        </w:rPr>
        <w:t>и осуществляе</w:t>
      </w:r>
      <w:r w:rsidRPr="00DA4AE3">
        <w:rPr>
          <w:spacing w:val="-1"/>
          <w:sz w:val="22"/>
          <w:szCs w:val="22"/>
        </w:rPr>
        <w:t>т</w:t>
      </w:r>
      <w:r w:rsidRPr="00DA4AE3">
        <w:rPr>
          <w:sz w:val="22"/>
          <w:szCs w:val="22"/>
        </w:rPr>
        <w:t>ся</w:t>
      </w:r>
      <w:r w:rsidRPr="00DA4AE3">
        <w:rPr>
          <w:spacing w:val="134"/>
          <w:sz w:val="22"/>
          <w:szCs w:val="22"/>
        </w:rPr>
        <w:t xml:space="preserve"> </w:t>
      </w:r>
      <w:r w:rsidRPr="00DA4AE3">
        <w:rPr>
          <w:spacing w:val="1"/>
          <w:sz w:val="22"/>
          <w:szCs w:val="22"/>
        </w:rPr>
        <w:t>н</w:t>
      </w:r>
      <w:r w:rsidRPr="00DA4AE3">
        <w:rPr>
          <w:sz w:val="22"/>
          <w:szCs w:val="22"/>
        </w:rPr>
        <w:t>а</w:t>
      </w:r>
      <w:r w:rsidRPr="00DA4AE3">
        <w:rPr>
          <w:spacing w:val="133"/>
          <w:sz w:val="22"/>
          <w:szCs w:val="22"/>
        </w:rPr>
        <w:t xml:space="preserve"> </w:t>
      </w:r>
      <w:r w:rsidRPr="00DA4AE3">
        <w:rPr>
          <w:sz w:val="22"/>
          <w:szCs w:val="22"/>
        </w:rPr>
        <w:t>пр</w:t>
      </w:r>
      <w:r w:rsidRPr="00DA4AE3">
        <w:rPr>
          <w:spacing w:val="1"/>
          <w:sz w:val="22"/>
          <w:szCs w:val="22"/>
        </w:rPr>
        <w:t>и</w:t>
      </w:r>
      <w:r w:rsidRPr="00DA4AE3">
        <w:rPr>
          <w:spacing w:val="-1"/>
          <w:sz w:val="22"/>
          <w:szCs w:val="22"/>
        </w:rPr>
        <w:t>н</w:t>
      </w:r>
      <w:r w:rsidRPr="00DA4AE3">
        <w:rPr>
          <w:sz w:val="22"/>
          <w:szCs w:val="22"/>
        </w:rPr>
        <w:t>ц</w:t>
      </w:r>
      <w:r w:rsidRPr="00DA4AE3">
        <w:rPr>
          <w:spacing w:val="-1"/>
          <w:sz w:val="22"/>
          <w:szCs w:val="22"/>
        </w:rPr>
        <w:t>и</w:t>
      </w:r>
      <w:r w:rsidRPr="00DA4AE3">
        <w:rPr>
          <w:sz w:val="22"/>
          <w:szCs w:val="22"/>
        </w:rPr>
        <w:t>пах</w:t>
      </w:r>
      <w:r w:rsidRPr="00DA4AE3">
        <w:rPr>
          <w:spacing w:val="133"/>
          <w:sz w:val="22"/>
          <w:szCs w:val="22"/>
        </w:rPr>
        <w:t xml:space="preserve"> </w:t>
      </w:r>
      <w:r w:rsidRPr="00DA4AE3">
        <w:rPr>
          <w:spacing w:val="1"/>
          <w:sz w:val="22"/>
          <w:szCs w:val="22"/>
        </w:rPr>
        <w:t>н</w:t>
      </w:r>
      <w:r w:rsidRPr="00DA4AE3">
        <w:rPr>
          <w:sz w:val="22"/>
          <w:szCs w:val="22"/>
        </w:rPr>
        <w:t>аучности,</w:t>
      </w:r>
      <w:r w:rsidRPr="00DA4AE3">
        <w:rPr>
          <w:spacing w:val="134"/>
          <w:sz w:val="22"/>
          <w:szCs w:val="22"/>
        </w:rPr>
        <w:t xml:space="preserve"> </w:t>
      </w:r>
      <w:r w:rsidRPr="00DA4AE3">
        <w:rPr>
          <w:sz w:val="22"/>
          <w:szCs w:val="22"/>
        </w:rPr>
        <w:t>вс</w:t>
      </w:r>
      <w:r w:rsidRPr="00DA4AE3">
        <w:rPr>
          <w:spacing w:val="-2"/>
          <w:sz w:val="22"/>
          <w:szCs w:val="22"/>
        </w:rPr>
        <w:t>е</w:t>
      </w:r>
      <w:r w:rsidRPr="00DA4AE3">
        <w:rPr>
          <w:sz w:val="22"/>
          <w:szCs w:val="22"/>
        </w:rPr>
        <w:t>сто</w:t>
      </w:r>
      <w:r w:rsidRPr="00DA4AE3">
        <w:rPr>
          <w:spacing w:val="1"/>
          <w:sz w:val="22"/>
          <w:szCs w:val="22"/>
        </w:rPr>
        <w:t>р</w:t>
      </w:r>
      <w:r w:rsidRPr="00DA4AE3">
        <w:rPr>
          <w:sz w:val="22"/>
          <w:szCs w:val="22"/>
        </w:rPr>
        <w:t>он</w:t>
      </w:r>
      <w:r w:rsidRPr="00DA4AE3">
        <w:rPr>
          <w:spacing w:val="-1"/>
          <w:sz w:val="22"/>
          <w:szCs w:val="22"/>
        </w:rPr>
        <w:t>н</w:t>
      </w:r>
      <w:r w:rsidRPr="00DA4AE3">
        <w:rPr>
          <w:sz w:val="22"/>
          <w:szCs w:val="22"/>
        </w:rPr>
        <w:t>о</w:t>
      </w:r>
      <w:r w:rsidRPr="00DA4AE3">
        <w:rPr>
          <w:spacing w:val="1"/>
          <w:sz w:val="22"/>
          <w:szCs w:val="22"/>
        </w:rPr>
        <w:t>с</w:t>
      </w:r>
      <w:r w:rsidRPr="00DA4AE3">
        <w:rPr>
          <w:sz w:val="22"/>
          <w:szCs w:val="22"/>
        </w:rPr>
        <w:t>ти</w:t>
      </w:r>
      <w:r w:rsidRPr="00DA4AE3">
        <w:rPr>
          <w:spacing w:val="134"/>
          <w:sz w:val="22"/>
          <w:szCs w:val="22"/>
        </w:rPr>
        <w:t xml:space="preserve"> </w:t>
      </w:r>
      <w:r w:rsidRPr="00DA4AE3">
        <w:rPr>
          <w:sz w:val="22"/>
          <w:szCs w:val="22"/>
        </w:rPr>
        <w:t xml:space="preserve">и </w:t>
      </w:r>
      <w:r w:rsidRPr="00DA4AE3">
        <w:rPr>
          <w:sz w:val="22"/>
          <w:szCs w:val="22"/>
        </w:rPr>
        <w:lastRenderedPageBreak/>
        <w:t>активности</w:t>
      </w:r>
      <w:r w:rsidRPr="00DA4AE3">
        <w:rPr>
          <w:spacing w:val="1"/>
          <w:sz w:val="22"/>
          <w:szCs w:val="22"/>
        </w:rPr>
        <w:t>,</w:t>
      </w:r>
      <w:r w:rsidRPr="00DA4AE3">
        <w:rPr>
          <w:spacing w:val="137"/>
          <w:sz w:val="22"/>
          <w:szCs w:val="22"/>
        </w:rPr>
        <w:t xml:space="preserve"> </w:t>
      </w:r>
      <w:r w:rsidRPr="00DA4AE3">
        <w:rPr>
          <w:sz w:val="22"/>
          <w:szCs w:val="22"/>
        </w:rPr>
        <w:t>п</w:t>
      </w:r>
      <w:r w:rsidRPr="00DA4AE3">
        <w:rPr>
          <w:spacing w:val="1"/>
          <w:sz w:val="22"/>
          <w:szCs w:val="22"/>
        </w:rPr>
        <w:t>о</w:t>
      </w:r>
      <w:r w:rsidRPr="00DA4AE3">
        <w:rPr>
          <w:sz w:val="22"/>
          <w:szCs w:val="22"/>
        </w:rPr>
        <w:t>вторности</w:t>
      </w:r>
      <w:r w:rsidRPr="00DA4AE3">
        <w:rPr>
          <w:spacing w:val="138"/>
          <w:sz w:val="22"/>
          <w:szCs w:val="22"/>
        </w:rPr>
        <w:t xml:space="preserve"> </w:t>
      </w:r>
      <w:r w:rsidRPr="00DA4AE3">
        <w:rPr>
          <w:spacing w:val="1"/>
          <w:sz w:val="22"/>
          <w:szCs w:val="22"/>
        </w:rPr>
        <w:t>и</w:t>
      </w:r>
      <w:r w:rsidRPr="00DA4AE3">
        <w:rPr>
          <w:spacing w:val="139"/>
          <w:sz w:val="22"/>
          <w:szCs w:val="22"/>
        </w:rPr>
        <w:t xml:space="preserve"> </w:t>
      </w:r>
      <w:r w:rsidRPr="00DA4AE3">
        <w:rPr>
          <w:sz w:val="22"/>
          <w:szCs w:val="22"/>
        </w:rPr>
        <w:t>систем</w:t>
      </w:r>
      <w:r w:rsidRPr="00DA4AE3">
        <w:rPr>
          <w:spacing w:val="-1"/>
          <w:sz w:val="22"/>
          <w:szCs w:val="22"/>
        </w:rPr>
        <w:t>а</w:t>
      </w:r>
      <w:r w:rsidRPr="00DA4AE3">
        <w:rPr>
          <w:sz w:val="22"/>
          <w:szCs w:val="22"/>
        </w:rPr>
        <w:t>тично</w:t>
      </w:r>
      <w:r w:rsidRPr="00DA4AE3">
        <w:rPr>
          <w:spacing w:val="-1"/>
          <w:sz w:val="22"/>
          <w:szCs w:val="22"/>
        </w:rPr>
        <w:t>с</w:t>
      </w:r>
      <w:r w:rsidRPr="00DA4AE3">
        <w:rPr>
          <w:sz w:val="22"/>
          <w:szCs w:val="22"/>
        </w:rPr>
        <w:t>т</w:t>
      </w:r>
      <w:r w:rsidRPr="00DA4AE3">
        <w:rPr>
          <w:spacing w:val="1"/>
          <w:sz w:val="22"/>
          <w:szCs w:val="22"/>
        </w:rPr>
        <w:t>и</w:t>
      </w:r>
      <w:r w:rsidRPr="00DA4AE3">
        <w:rPr>
          <w:sz w:val="22"/>
          <w:szCs w:val="22"/>
        </w:rPr>
        <w:t>,</w:t>
      </w:r>
      <w:r w:rsidRPr="00DA4AE3">
        <w:rPr>
          <w:spacing w:val="140"/>
          <w:sz w:val="22"/>
          <w:szCs w:val="22"/>
        </w:rPr>
        <w:t xml:space="preserve"> </w:t>
      </w:r>
      <w:r w:rsidRPr="00DA4AE3">
        <w:rPr>
          <w:sz w:val="22"/>
          <w:szCs w:val="22"/>
        </w:rPr>
        <w:t>постепенност</w:t>
      </w:r>
      <w:r w:rsidRPr="00DA4AE3">
        <w:rPr>
          <w:spacing w:val="1"/>
          <w:sz w:val="22"/>
          <w:szCs w:val="22"/>
        </w:rPr>
        <w:t>и</w:t>
      </w:r>
      <w:r w:rsidRPr="00DA4AE3">
        <w:rPr>
          <w:sz w:val="22"/>
          <w:szCs w:val="22"/>
        </w:rPr>
        <w:t>, доступнос</w:t>
      </w:r>
      <w:r w:rsidRPr="00DA4AE3">
        <w:rPr>
          <w:spacing w:val="1"/>
          <w:sz w:val="22"/>
          <w:szCs w:val="22"/>
        </w:rPr>
        <w:t>т</w:t>
      </w:r>
      <w:r w:rsidRPr="00DA4AE3">
        <w:rPr>
          <w:sz w:val="22"/>
          <w:szCs w:val="22"/>
        </w:rPr>
        <w:t>и;</w:t>
      </w:r>
      <w:r w:rsidRPr="00DA4AE3">
        <w:rPr>
          <w:spacing w:val="45"/>
          <w:sz w:val="22"/>
          <w:szCs w:val="22"/>
        </w:rPr>
        <w:t xml:space="preserve"> </w:t>
      </w:r>
      <w:r w:rsidRPr="00DA4AE3">
        <w:rPr>
          <w:sz w:val="22"/>
          <w:szCs w:val="22"/>
        </w:rPr>
        <w:t>к</w:t>
      </w:r>
      <w:r w:rsidRPr="00DA4AE3">
        <w:rPr>
          <w:spacing w:val="1"/>
          <w:sz w:val="22"/>
          <w:szCs w:val="22"/>
        </w:rPr>
        <w:t>о</w:t>
      </w:r>
      <w:r w:rsidRPr="00DA4AE3">
        <w:rPr>
          <w:sz w:val="22"/>
          <w:szCs w:val="22"/>
        </w:rPr>
        <w:t>ллективности</w:t>
      </w:r>
      <w:r w:rsidRPr="00DA4AE3">
        <w:rPr>
          <w:spacing w:val="47"/>
          <w:sz w:val="22"/>
          <w:szCs w:val="22"/>
        </w:rPr>
        <w:t xml:space="preserve"> </w:t>
      </w:r>
      <w:r w:rsidRPr="00DA4AE3">
        <w:rPr>
          <w:sz w:val="22"/>
          <w:szCs w:val="22"/>
        </w:rPr>
        <w:t>в</w:t>
      </w:r>
      <w:r w:rsidRPr="00DA4AE3">
        <w:rPr>
          <w:spacing w:val="47"/>
          <w:sz w:val="22"/>
          <w:szCs w:val="22"/>
        </w:rPr>
        <w:t xml:space="preserve"> </w:t>
      </w:r>
      <w:r w:rsidRPr="00DA4AE3">
        <w:rPr>
          <w:sz w:val="22"/>
          <w:szCs w:val="22"/>
        </w:rPr>
        <w:t>сочет</w:t>
      </w:r>
      <w:r w:rsidRPr="00DA4AE3">
        <w:rPr>
          <w:spacing w:val="-1"/>
          <w:sz w:val="22"/>
          <w:szCs w:val="22"/>
        </w:rPr>
        <w:t>а</w:t>
      </w:r>
      <w:r w:rsidRPr="00DA4AE3">
        <w:rPr>
          <w:sz w:val="22"/>
          <w:szCs w:val="22"/>
        </w:rPr>
        <w:t>нии</w:t>
      </w:r>
      <w:r w:rsidRPr="00DA4AE3">
        <w:rPr>
          <w:spacing w:val="47"/>
          <w:sz w:val="22"/>
          <w:szCs w:val="22"/>
        </w:rPr>
        <w:t xml:space="preserve"> </w:t>
      </w:r>
      <w:r w:rsidRPr="00DA4AE3">
        <w:rPr>
          <w:sz w:val="22"/>
          <w:szCs w:val="22"/>
        </w:rPr>
        <w:t>с</w:t>
      </w:r>
      <w:r w:rsidRPr="00DA4AE3">
        <w:rPr>
          <w:spacing w:val="47"/>
          <w:sz w:val="22"/>
          <w:szCs w:val="22"/>
        </w:rPr>
        <w:t xml:space="preserve"> </w:t>
      </w:r>
      <w:r w:rsidRPr="00DA4AE3">
        <w:rPr>
          <w:sz w:val="22"/>
          <w:szCs w:val="22"/>
        </w:rPr>
        <w:t>индивидуализ</w:t>
      </w:r>
      <w:r w:rsidRPr="00DA4AE3">
        <w:rPr>
          <w:spacing w:val="-1"/>
          <w:sz w:val="22"/>
          <w:szCs w:val="22"/>
        </w:rPr>
        <w:t>а</w:t>
      </w:r>
      <w:r w:rsidRPr="00DA4AE3">
        <w:rPr>
          <w:sz w:val="22"/>
          <w:szCs w:val="22"/>
        </w:rPr>
        <w:t>цией, наглядностью</w:t>
      </w:r>
      <w:r w:rsidRPr="00DA4AE3">
        <w:rPr>
          <w:sz w:val="22"/>
          <w:szCs w:val="22"/>
        </w:rPr>
        <w:tab/>
        <w:t xml:space="preserve">и     </w:t>
      </w:r>
      <w:r w:rsidRPr="00DA4AE3">
        <w:rPr>
          <w:spacing w:val="-5"/>
          <w:sz w:val="22"/>
          <w:szCs w:val="22"/>
        </w:rPr>
        <w:t xml:space="preserve"> </w:t>
      </w:r>
      <w:r w:rsidRPr="00DA4AE3">
        <w:rPr>
          <w:sz w:val="22"/>
          <w:szCs w:val="22"/>
        </w:rPr>
        <w:t>прочн</w:t>
      </w:r>
      <w:r w:rsidRPr="00DA4AE3">
        <w:rPr>
          <w:spacing w:val="1"/>
          <w:sz w:val="22"/>
          <w:szCs w:val="22"/>
        </w:rPr>
        <w:t>о</w:t>
      </w:r>
      <w:r w:rsidRPr="00DA4AE3">
        <w:rPr>
          <w:sz w:val="22"/>
          <w:szCs w:val="22"/>
        </w:rPr>
        <w:t>стью.</w:t>
      </w:r>
      <w:r w:rsidRPr="00DA4AE3">
        <w:rPr>
          <w:sz w:val="22"/>
          <w:szCs w:val="22"/>
        </w:rPr>
        <w:tab/>
        <w:t>Перечисл</w:t>
      </w:r>
      <w:r w:rsidRPr="00DA4AE3">
        <w:rPr>
          <w:spacing w:val="-1"/>
          <w:sz w:val="22"/>
          <w:szCs w:val="22"/>
        </w:rPr>
        <w:t>е</w:t>
      </w:r>
      <w:r w:rsidRPr="00DA4AE3">
        <w:rPr>
          <w:sz w:val="22"/>
          <w:szCs w:val="22"/>
        </w:rPr>
        <w:t xml:space="preserve">нные принципы взаимосвязаны,     </w:t>
      </w:r>
      <w:r w:rsidRPr="00DA4AE3">
        <w:rPr>
          <w:spacing w:val="-13"/>
          <w:sz w:val="22"/>
          <w:szCs w:val="22"/>
        </w:rPr>
        <w:t xml:space="preserve"> </w:t>
      </w:r>
      <w:r w:rsidRPr="00DA4AE3">
        <w:rPr>
          <w:sz w:val="22"/>
          <w:szCs w:val="22"/>
        </w:rPr>
        <w:t xml:space="preserve">и     </w:t>
      </w:r>
      <w:r w:rsidRPr="00DA4AE3">
        <w:rPr>
          <w:spacing w:val="-15"/>
          <w:sz w:val="22"/>
          <w:szCs w:val="22"/>
        </w:rPr>
        <w:t xml:space="preserve"> </w:t>
      </w:r>
      <w:r w:rsidRPr="00DA4AE3">
        <w:rPr>
          <w:sz w:val="22"/>
          <w:szCs w:val="22"/>
        </w:rPr>
        <w:t>только</w:t>
      </w:r>
      <w:r w:rsidRPr="00DA4AE3">
        <w:rPr>
          <w:sz w:val="22"/>
          <w:szCs w:val="22"/>
        </w:rPr>
        <w:tab/>
        <w:t>примен</w:t>
      </w:r>
      <w:r w:rsidRPr="00DA4AE3">
        <w:rPr>
          <w:spacing w:val="-1"/>
          <w:sz w:val="22"/>
          <w:szCs w:val="22"/>
        </w:rPr>
        <w:t>е</w:t>
      </w:r>
      <w:r w:rsidRPr="00DA4AE3">
        <w:rPr>
          <w:sz w:val="22"/>
          <w:szCs w:val="22"/>
        </w:rPr>
        <w:t>ние</w:t>
      </w:r>
      <w:r w:rsidRPr="00DA4AE3">
        <w:rPr>
          <w:sz w:val="22"/>
          <w:szCs w:val="22"/>
        </w:rPr>
        <w:tab/>
        <w:t xml:space="preserve">их     </w:t>
      </w:r>
      <w:r w:rsidRPr="00DA4AE3">
        <w:rPr>
          <w:spacing w:val="-13"/>
          <w:sz w:val="22"/>
          <w:szCs w:val="22"/>
        </w:rPr>
        <w:t xml:space="preserve"> </w:t>
      </w:r>
      <w:r w:rsidRPr="00DA4AE3">
        <w:rPr>
          <w:sz w:val="22"/>
          <w:szCs w:val="22"/>
        </w:rPr>
        <w:t>н</w:t>
      </w:r>
      <w:r w:rsidRPr="00DA4AE3">
        <w:rPr>
          <w:spacing w:val="-1"/>
          <w:sz w:val="22"/>
          <w:szCs w:val="22"/>
        </w:rPr>
        <w:t>е</w:t>
      </w:r>
      <w:r w:rsidRPr="00DA4AE3">
        <w:rPr>
          <w:sz w:val="22"/>
          <w:szCs w:val="22"/>
        </w:rPr>
        <w:t>разр</w:t>
      </w:r>
      <w:r w:rsidRPr="00DA4AE3">
        <w:rPr>
          <w:spacing w:val="1"/>
          <w:sz w:val="22"/>
          <w:szCs w:val="22"/>
        </w:rPr>
        <w:t>ы</w:t>
      </w:r>
      <w:r w:rsidRPr="00DA4AE3">
        <w:rPr>
          <w:sz w:val="22"/>
          <w:szCs w:val="22"/>
        </w:rPr>
        <w:t>вной совокупности</w:t>
      </w:r>
      <w:r w:rsidRPr="00DA4AE3">
        <w:rPr>
          <w:spacing w:val="134"/>
          <w:sz w:val="22"/>
          <w:szCs w:val="22"/>
        </w:rPr>
        <w:t xml:space="preserve"> </w:t>
      </w:r>
      <w:r w:rsidRPr="00DA4AE3">
        <w:rPr>
          <w:sz w:val="22"/>
          <w:szCs w:val="22"/>
        </w:rPr>
        <w:t>обеспечивает</w:t>
      </w:r>
      <w:r w:rsidRPr="00DA4AE3">
        <w:rPr>
          <w:spacing w:val="135"/>
          <w:sz w:val="22"/>
          <w:szCs w:val="22"/>
        </w:rPr>
        <w:t xml:space="preserve"> </w:t>
      </w:r>
      <w:r w:rsidRPr="00DA4AE3">
        <w:rPr>
          <w:sz w:val="22"/>
          <w:szCs w:val="22"/>
        </w:rPr>
        <w:t>высокую</w:t>
      </w:r>
      <w:r w:rsidRPr="00DA4AE3">
        <w:rPr>
          <w:spacing w:val="135"/>
          <w:sz w:val="22"/>
          <w:szCs w:val="22"/>
        </w:rPr>
        <w:t xml:space="preserve"> </w:t>
      </w:r>
      <w:r w:rsidRPr="00DA4AE3">
        <w:rPr>
          <w:sz w:val="22"/>
          <w:szCs w:val="22"/>
        </w:rPr>
        <w:t>эффективность</w:t>
      </w:r>
      <w:r w:rsidRPr="00DA4AE3">
        <w:rPr>
          <w:spacing w:val="135"/>
          <w:sz w:val="22"/>
          <w:szCs w:val="22"/>
        </w:rPr>
        <w:t xml:space="preserve"> </w:t>
      </w:r>
      <w:r w:rsidRPr="00DA4AE3">
        <w:rPr>
          <w:spacing w:val="1"/>
          <w:sz w:val="22"/>
          <w:szCs w:val="22"/>
        </w:rPr>
        <w:t>у</w:t>
      </w:r>
      <w:r w:rsidRPr="00DA4AE3">
        <w:rPr>
          <w:sz w:val="22"/>
          <w:szCs w:val="22"/>
        </w:rPr>
        <w:t>чебно-т</w:t>
      </w:r>
      <w:r w:rsidRPr="00DA4AE3">
        <w:rPr>
          <w:spacing w:val="1"/>
          <w:sz w:val="22"/>
          <w:szCs w:val="22"/>
        </w:rPr>
        <w:t>р</w:t>
      </w:r>
      <w:r w:rsidRPr="00DA4AE3">
        <w:rPr>
          <w:sz w:val="22"/>
          <w:szCs w:val="22"/>
        </w:rPr>
        <w:t>енировочно</w:t>
      </w:r>
      <w:r w:rsidRPr="00DA4AE3">
        <w:rPr>
          <w:spacing w:val="-1"/>
          <w:sz w:val="22"/>
          <w:szCs w:val="22"/>
        </w:rPr>
        <w:t>г</w:t>
      </w:r>
      <w:r w:rsidRPr="00DA4AE3">
        <w:rPr>
          <w:sz w:val="22"/>
          <w:szCs w:val="22"/>
        </w:rPr>
        <w:t>о</w:t>
      </w:r>
      <w:r w:rsidRPr="00DA4AE3">
        <w:rPr>
          <w:spacing w:val="1"/>
          <w:sz w:val="22"/>
          <w:szCs w:val="22"/>
        </w:rPr>
        <w:t xml:space="preserve"> </w:t>
      </w:r>
      <w:r w:rsidRPr="00DA4AE3">
        <w:rPr>
          <w:sz w:val="22"/>
          <w:szCs w:val="22"/>
        </w:rPr>
        <w:t>процесса.</w:t>
      </w:r>
    </w:p>
    <w:p w:rsidR="001922F8" w:rsidRPr="00DA4AE3" w:rsidRDefault="001922F8" w:rsidP="00F61981">
      <w:pPr>
        <w:widowControl w:val="0"/>
        <w:autoSpaceDE w:val="0"/>
        <w:autoSpaceDN w:val="0"/>
        <w:adjustRightInd w:val="0"/>
        <w:ind w:firstLine="567"/>
        <w:jc w:val="both"/>
        <w:rPr>
          <w:sz w:val="22"/>
          <w:szCs w:val="22"/>
        </w:rPr>
      </w:pPr>
      <w:r w:rsidRPr="00F61981">
        <w:rPr>
          <w:bCs/>
          <w:i/>
          <w:sz w:val="22"/>
          <w:szCs w:val="22"/>
        </w:rPr>
        <w:t>Принцип</w:t>
      </w:r>
      <w:r w:rsidRPr="00F61981">
        <w:rPr>
          <w:i/>
          <w:spacing w:val="131"/>
          <w:sz w:val="22"/>
          <w:szCs w:val="22"/>
        </w:rPr>
        <w:t xml:space="preserve"> </w:t>
      </w:r>
      <w:r w:rsidRPr="00F61981">
        <w:rPr>
          <w:bCs/>
          <w:i/>
          <w:spacing w:val="1"/>
          <w:sz w:val="22"/>
          <w:szCs w:val="22"/>
        </w:rPr>
        <w:t>н</w:t>
      </w:r>
      <w:r w:rsidRPr="00F61981">
        <w:rPr>
          <w:bCs/>
          <w:i/>
          <w:sz w:val="22"/>
          <w:szCs w:val="22"/>
        </w:rPr>
        <w:t>а</w:t>
      </w:r>
      <w:r w:rsidRPr="00F61981">
        <w:rPr>
          <w:bCs/>
          <w:i/>
          <w:spacing w:val="1"/>
          <w:sz w:val="22"/>
          <w:szCs w:val="22"/>
        </w:rPr>
        <w:t>у</w:t>
      </w:r>
      <w:r w:rsidRPr="00F61981">
        <w:rPr>
          <w:bCs/>
          <w:i/>
          <w:sz w:val="22"/>
          <w:szCs w:val="22"/>
        </w:rPr>
        <w:t>ч</w:t>
      </w:r>
      <w:r w:rsidRPr="00F61981">
        <w:rPr>
          <w:bCs/>
          <w:i/>
          <w:spacing w:val="-1"/>
          <w:sz w:val="22"/>
          <w:szCs w:val="22"/>
        </w:rPr>
        <w:t>н</w:t>
      </w:r>
      <w:r w:rsidRPr="00F61981">
        <w:rPr>
          <w:bCs/>
          <w:i/>
          <w:sz w:val="22"/>
          <w:szCs w:val="22"/>
        </w:rPr>
        <w:t>ости</w:t>
      </w:r>
      <w:r w:rsidRPr="00DA4AE3">
        <w:rPr>
          <w:spacing w:val="131"/>
          <w:sz w:val="22"/>
          <w:szCs w:val="22"/>
        </w:rPr>
        <w:t xml:space="preserve"> </w:t>
      </w:r>
      <w:r w:rsidRPr="00DA4AE3">
        <w:rPr>
          <w:sz w:val="22"/>
          <w:szCs w:val="22"/>
        </w:rPr>
        <w:t>означает</w:t>
      </w:r>
      <w:r w:rsidRPr="00DA4AE3">
        <w:rPr>
          <w:spacing w:val="131"/>
          <w:sz w:val="22"/>
          <w:szCs w:val="22"/>
        </w:rPr>
        <w:t xml:space="preserve"> </w:t>
      </w:r>
      <w:r w:rsidRPr="00DA4AE3">
        <w:rPr>
          <w:spacing w:val="1"/>
          <w:sz w:val="22"/>
          <w:szCs w:val="22"/>
        </w:rPr>
        <w:t>о</w:t>
      </w:r>
      <w:r w:rsidRPr="00DA4AE3">
        <w:rPr>
          <w:sz w:val="22"/>
          <w:szCs w:val="22"/>
        </w:rPr>
        <w:t>б</w:t>
      </w:r>
      <w:r w:rsidRPr="00DA4AE3">
        <w:rPr>
          <w:spacing w:val="1"/>
          <w:sz w:val="22"/>
          <w:szCs w:val="22"/>
        </w:rPr>
        <w:t>о</w:t>
      </w:r>
      <w:r w:rsidRPr="00DA4AE3">
        <w:rPr>
          <w:spacing w:val="-1"/>
          <w:sz w:val="22"/>
          <w:szCs w:val="22"/>
        </w:rPr>
        <w:t>с</w:t>
      </w:r>
      <w:r w:rsidRPr="00DA4AE3">
        <w:rPr>
          <w:sz w:val="22"/>
          <w:szCs w:val="22"/>
        </w:rPr>
        <w:t>нованность</w:t>
      </w:r>
      <w:r w:rsidRPr="00DA4AE3">
        <w:rPr>
          <w:spacing w:val="131"/>
          <w:sz w:val="22"/>
          <w:szCs w:val="22"/>
        </w:rPr>
        <w:t xml:space="preserve"> </w:t>
      </w:r>
      <w:r w:rsidRPr="00DA4AE3">
        <w:rPr>
          <w:sz w:val="22"/>
          <w:szCs w:val="22"/>
        </w:rPr>
        <w:t>э</w:t>
      </w:r>
      <w:r w:rsidRPr="00DA4AE3">
        <w:rPr>
          <w:spacing w:val="1"/>
          <w:sz w:val="22"/>
          <w:szCs w:val="22"/>
        </w:rPr>
        <w:t>л</w:t>
      </w:r>
      <w:r w:rsidRPr="00DA4AE3">
        <w:rPr>
          <w:sz w:val="22"/>
          <w:szCs w:val="22"/>
        </w:rPr>
        <w:t>еме</w:t>
      </w:r>
      <w:r w:rsidRPr="00DA4AE3">
        <w:rPr>
          <w:spacing w:val="-1"/>
          <w:sz w:val="22"/>
          <w:szCs w:val="22"/>
        </w:rPr>
        <w:t>н</w:t>
      </w:r>
      <w:r w:rsidRPr="00DA4AE3">
        <w:rPr>
          <w:sz w:val="22"/>
          <w:szCs w:val="22"/>
        </w:rPr>
        <w:t>тов тренир</w:t>
      </w:r>
      <w:r w:rsidRPr="00DA4AE3">
        <w:rPr>
          <w:spacing w:val="1"/>
          <w:sz w:val="22"/>
          <w:szCs w:val="22"/>
        </w:rPr>
        <w:t>о</w:t>
      </w:r>
      <w:r w:rsidRPr="00DA4AE3">
        <w:rPr>
          <w:sz w:val="22"/>
          <w:szCs w:val="22"/>
        </w:rPr>
        <w:t>вки</w:t>
      </w:r>
      <w:r w:rsidRPr="00DA4AE3">
        <w:rPr>
          <w:spacing w:val="68"/>
          <w:sz w:val="22"/>
          <w:szCs w:val="22"/>
        </w:rPr>
        <w:t xml:space="preserve"> </w:t>
      </w:r>
      <w:r w:rsidRPr="00DA4AE3">
        <w:rPr>
          <w:spacing w:val="1"/>
          <w:sz w:val="22"/>
          <w:szCs w:val="22"/>
        </w:rPr>
        <w:t>и</w:t>
      </w:r>
      <w:r w:rsidRPr="00DA4AE3">
        <w:rPr>
          <w:spacing w:val="67"/>
          <w:sz w:val="22"/>
          <w:szCs w:val="22"/>
        </w:rPr>
        <w:t xml:space="preserve"> </w:t>
      </w:r>
      <w:r w:rsidRPr="00DA4AE3">
        <w:rPr>
          <w:sz w:val="22"/>
          <w:szCs w:val="22"/>
        </w:rPr>
        <w:t>всего</w:t>
      </w:r>
      <w:r w:rsidRPr="00DA4AE3">
        <w:rPr>
          <w:spacing w:val="69"/>
          <w:sz w:val="22"/>
          <w:szCs w:val="22"/>
        </w:rPr>
        <w:t xml:space="preserve"> </w:t>
      </w:r>
      <w:r w:rsidRPr="00DA4AE3">
        <w:rPr>
          <w:spacing w:val="1"/>
          <w:sz w:val="22"/>
          <w:szCs w:val="22"/>
        </w:rPr>
        <w:t>т</w:t>
      </w:r>
      <w:r w:rsidRPr="00DA4AE3">
        <w:rPr>
          <w:sz w:val="22"/>
          <w:szCs w:val="22"/>
        </w:rPr>
        <w:t>ренировочного</w:t>
      </w:r>
      <w:r w:rsidRPr="00DA4AE3">
        <w:rPr>
          <w:spacing w:val="69"/>
          <w:sz w:val="22"/>
          <w:szCs w:val="22"/>
        </w:rPr>
        <w:t xml:space="preserve"> </w:t>
      </w:r>
      <w:r w:rsidRPr="00DA4AE3">
        <w:rPr>
          <w:sz w:val="22"/>
          <w:szCs w:val="22"/>
        </w:rPr>
        <w:t>ц</w:t>
      </w:r>
      <w:r w:rsidRPr="00DA4AE3">
        <w:rPr>
          <w:spacing w:val="-1"/>
          <w:sz w:val="22"/>
          <w:szCs w:val="22"/>
        </w:rPr>
        <w:t>и</w:t>
      </w:r>
      <w:r w:rsidRPr="00DA4AE3">
        <w:rPr>
          <w:sz w:val="22"/>
          <w:szCs w:val="22"/>
        </w:rPr>
        <w:t>кла</w:t>
      </w:r>
      <w:r w:rsidRPr="00DA4AE3">
        <w:rPr>
          <w:spacing w:val="68"/>
          <w:sz w:val="22"/>
          <w:szCs w:val="22"/>
        </w:rPr>
        <w:t xml:space="preserve"> </w:t>
      </w:r>
      <w:r w:rsidRPr="00DA4AE3">
        <w:rPr>
          <w:sz w:val="22"/>
          <w:szCs w:val="22"/>
        </w:rPr>
        <w:t>в</w:t>
      </w:r>
      <w:r w:rsidRPr="00DA4AE3">
        <w:rPr>
          <w:spacing w:val="69"/>
          <w:sz w:val="22"/>
          <w:szCs w:val="22"/>
        </w:rPr>
        <w:t xml:space="preserve"> </w:t>
      </w:r>
      <w:r w:rsidRPr="00DA4AE3">
        <w:rPr>
          <w:sz w:val="22"/>
          <w:szCs w:val="22"/>
        </w:rPr>
        <w:t>цело</w:t>
      </w:r>
      <w:r w:rsidRPr="00DA4AE3">
        <w:rPr>
          <w:spacing w:val="1"/>
          <w:sz w:val="22"/>
          <w:szCs w:val="22"/>
        </w:rPr>
        <w:t>м</w:t>
      </w:r>
      <w:r w:rsidRPr="00DA4AE3">
        <w:rPr>
          <w:sz w:val="22"/>
          <w:szCs w:val="22"/>
        </w:rPr>
        <w:t>,</w:t>
      </w:r>
      <w:r w:rsidRPr="00DA4AE3">
        <w:rPr>
          <w:spacing w:val="68"/>
          <w:sz w:val="22"/>
          <w:szCs w:val="22"/>
        </w:rPr>
        <w:t xml:space="preserve"> </w:t>
      </w:r>
      <w:r w:rsidRPr="00DA4AE3">
        <w:rPr>
          <w:sz w:val="22"/>
          <w:szCs w:val="22"/>
        </w:rPr>
        <w:t>п</w:t>
      </w:r>
      <w:r w:rsidRPr="00DA4AE3">
        <w:rPr>
          <w:spacing w:val="1"/>
          <w:sz w:val="22"/>
          <w:szCs w:val="22"/>
        </w:rPr>
        <w:t>р</w:t>
      </w:r>
      <w:r w:rsidRPr="00DA4AE3">
        <w:rPr>
          <w:sz w:val="22"/>
          <w:szCs w:val="22"/>
        </w:rPr>
        <w:t>имером нау</w:t>
      </w:r>
      <w:r w:rsidRPr="00DA4AE3">
        <w:rPr>
          <w:spacing w:val="-1"/>
          <w:sz w:val="22"/>
          <w:szCs w:val="22"/>
        </w:rPr>
        <w:t>ч</w:t>
      </w:r>
      <w:r w:rsidRPr="00DA4AE3">
        <w:rPr>
          <w:sz w:val="22"/>
          <w:szCs w:val="22"/>
        </w:rPr>
        <w:t>ного</w:t>
      </w:r>
      <w:r w:rsidRPr="00DA4AE3">
        <w:rPr>
          <w:spacing w:val="1"/>
          <w:sz w:val="22"/>
          <w:szCs w:val="22"/>
        </w:rPr>
        <w:t xml:space="preserve"> п</w:t>
      </w:r>
      <w:r w:rsidRPr="00DA4AE3">
        <w:rPr>
          <w:sz w:val="22"/>
          <w:szCs w:val="22"/>
        </w:rPr>
        <w:t>о</w:t>
      </w:r>
      <w:r w:rsidRPr="00DA4AE3">
        <w:rPr>
          <w:spacing w:val="-1"/>
          <w:sz w:val="22"/>
          <w:szCs w:val="22"/>
        </w:rPr>
        <w:t>д</w:t>
      </w:r>
      <w:r w:rsidRPr="00DA4AE3">
        <w:rPr>
          <w:sz w:val="22"/>
          <w:szCs w:val="22"/>
        </w:rPr>
        <w:t>хода к ме</w:t>
      </w:r>
      <w:r w:rsidRPr="00DA4AE3">
        <w:rPr>
          <w:spacing w:val="-1"/>
          <w:sz w:val="22"/>
          <w:szCs w:val="22"/>
        </w:rPr>
        <w:t>т</w:t>
      </w:r>
      <w:r w:rsidRPr="00DA4AE3">
        <w:rPr>
          <w:sz w:val="22"/>
          <w:szCs w:val="22"/>
        </w:rPr>
        <w:t>одам об</w:t>
      </w:r>
      <w:r w:rsidRPr="00DA4AE3">
        <w:rPr>
          <w:spacing w:val="1"/>
          <w:sz w:val="22"/>
          <w:szCs w:val="22"/>
        </w:rPr>
        <w:t>у</w:t>
      </w:r>
      <w:r w:rsidRPr="00DA4AE3">
        <w:rPr>
          <w:sz w:val="22"/>
          <w:szCs w:val="22"/>
        </w:rPr>
        <w:t>че</w:t>
      </w:r>
      <w:r w:rsidRPr="00DA4AE3">
        <w:rPr>
          <w:spacing w:val="-1"/>
          <w:sz w:val="22"/>
          <w:szCs w:val="22"/>
        </w:rPr>
        <w:t>н</w:t>
      </w:r>
      <w:r w:rsidRPr="00DA4AE3">
        <w:rPr>
          <w:sz w:val="22"/>
          <w:szCs w:val="22"/>
        </w:rPr>
        <w:t>ия.</w:t>
      </w:r>
    </w:p>
    <w:p w:rsidR="001922F8" w:rsidRPr="00DA4AE3" w:rsidRDefault="001922F8" w:rsidP="00F61981">
      <w:pPr>
        <w:widowControl w:val="0"/>
        <w:tabs>
          <w:tab w:val="left" w:pos="1299"/>
          <w:tab w:val="left" w:pos="2680"/>
          <w:tab w:val="left" w:pos="3664"/>
          <w:tab w:val="left" w:pos="4256"/>
          <w:tab w:val="left" w:pos="4620"/>
          <w:tab w:val="left" w:pos="4988"/>
        </w:tabs>
        <w:autoSpaceDE w:val="0"/>
        <w:autoSpaceDN w:val="0"/>
        <w:adjustRightInd w:val="0"/>
        <w:ind w:firstLine="567"/>
        <w:jc w:val="both"/>
        <w:rPr>
          <w:sz w:val="22"/>
          <w:szCs w:val="22"/>
        </w:rPr>
      </w:pPr>
      <w:r w:rsidRPr="00F61981">
        <w:rPr>
          <w:bCs/>
          <w:i/>
          <w:sz w:val="22"/>
          <w:szCs w:val="22"/>
        </w:rPr>
        <w:t>Принцип</w:t>
      </w:r>
      <w:r w:rsidRPr="00F61981">
        <w:rPr>
          <w:i/>
          <w:spacing w:val="107"/>
          <w:sz w:val="22"/>
          <w:szCs w:val="22"/>
        </w:rPr>
        <w:t xml:space="preserve"> </w:t>
      </w:r>
      <w:r w:rsidRPr="00F61981">
        <w:rPr>
          <w:bCs/>
          <w:i/>
          <w:spacing w:val="1"/>
          <w:sz w:val="22"/>
          <w:szCs w:val="22"/>
        </w:rPr>
        <w:t>в</w:t>
      </w:r>
      <w:r w:rsidRPr="00F61981">
        <w:rPr>
          <w:bCs/>
          <w:i/>
          <w:spacing w:val="-1"/>
          <w:sz w:val="22"/>
          <w:szCs w:val="22"/>
        </w:rPr>
        <w:t>с</w:t>
      </w:r>
      <w:r w:rsidRPr="00F61981">
        <w:rPr>
          <w:bCs/>
          <w:i/>
          <w:sz w:val="22"/>
          <w:szCs w:val="22"/>
        </w:rPr>
        <w:t>ес</w:t>
      </w:r>
      <w:r w:rsidRPr="00F61981">
        <w:rPr>
          <w:bCs/>
          <w:i/>
          <w:spacing w:val="-1"/>
          <w:sz w:val="22"/>
          <w:szCs w:val="22"/>
        </w:rPr>
        <w:t>т</w:t>
      </w:r>
      <w:r w:rsidRPr="00F61981">
        <w:rPr>
          <w:bCs/>
          <w:i/>
          <w:sz w:val="22"/>
          <w:szCs w:val="22"/>
        </w:rPr>
        <w:t>оронно</w:t>
      </w:r>
      <w:r w:rsidRPr="00F61981">
        <w:rPr>
          <w:bCs/>
          <w:i/>
          <w:spacing w:val="1"/>
          <w:sz w:val="22"/>
          <w:szCs w:val="22"/>
        </w:rPr>
        <w:t>с</w:t>
      </w:r>
      <w:r w:rsidRPr="00F61981">
        <w:rPr>
          <w:bCs/>
          <w:i/>
          <w:spacing w:val="-1"/>
          <w:sz w:val="22"/>
          <w:szCs w:val="22"/>
        </w:rPr>
        <w:t>т</w:t>
      </w:r>
      <w:r w:rsidRPr="00F61981">
        <w:rPr>
          <w:bCs/>
          <w:i/>
          <w:sz w:val="22"/>
          <w:szCs w:val="22"/>
        </w:rPr>
        <w:t>и</w:t>
      </w:r>
      <w:r w:rsidRPr="00DA4AE3">
        <w:rPr>
          <w:spacing w:val="107"/>
          <w:sz w:val="22"/>
          <w:szCs w:val="22"/>
        </w:rPr>
        <w:t xml:space="preserve"> </w:t>
      </w:r>
      <w:r w:rsidRPr="00DA4AE3">
        <w:rPr>
          <w:sz w:val="22"/>
          <w:szCs w:val="22"/>
        </w:rPr>
        <w:t>—</w:t>
      </w:r>
      <w:r w:rsidRPr="00DA4AE3">
        <w:rPr>
          <w:spacing w:val="107"/>
          <w:sz w:val="22"/>
          <w:szCs w:val="22"/>
        </w:rPr>
        <w:t xml:space="preserve"> </w:t>
      </w:r>
      <w:r w:rsidRPr="00DA4AE3">
        <w:rPr>
          <w:spacing w:val="1"/>
          <w:sz w:val="22"/>
          <w:szCs w:val="22"/>
        </w:rPr>
        <w:t>п</w:t>
      </w:r>
      <w:r w:rsidRPr="00DA4AE3">
        <w:rPr>
          <w:sz w:val="22"/>
          <w:szCs w:val="22"/>
        </w:rPr>
        <w:t>овыш</w:t>
      </w:r>
      <w:r w:rsidRPr="00DA4AE3">
        <w:rPr>
          <w:spacing w:val="-1"/>
          <w:sz w:val="22"/>
          <w:szCs w:val="22"/>
        </w:rPr>
        <w:t>е</w:t>
      </w:r>
      <w:r w:rsidRPr="00DA4AE3">
        <w:rPr>
          <w:sz w:val="22"/>
          <w:szCs w:val="22"/>
        </w:rPr>
        <w:t>ние</w:t>
      </w:r>
      <w:r w:rsidRPr="00DA4AE3">
        <w:rPr>
          <w:spacing w:val="107"/>
          <w:sz w:val="22"/>
          <w:szCs w:val="22"/>
        </w:rPr>
        <w:t xml:space="preserve"> </w:t>
      </w:r>
      <w:r w:rsidRPr="00DA4AE3">
        <w:rPr>
          <w:sz w:val="22"/>
          <w:szCs w:val="22"/>
        </w:rPr>
        <w:t>уро</w:t>
      </w:r>
      <w:r w:rsidRPr="00DA4AE3">
        <w:rPr>
          <w:spacing w:val="1"/>
          <w:sz w:val="22"/>
          <w:szCs w:val="22"/>
        </w:rPr>
        <w:t>в</w:t>
      </w:r>
      <w:r w:rsidRPr="00DA4AE3">
        <w:rPr>
          <w:sz w:val="22"/>
          <w:szCs w:val="22"/>
        </w:rPr>
        <w:t>ня</w:t>
      </w:r>
      <w:r w:rsidRPr="00DA4AE3">
        <w:rPr>
          <w:spacing w:val="105"/>
          <w:sz w:val="22"/>
          <w:szCs w:val="22"/>
        </w:rPr>
        <w:t xml:space="preserve"> </w:t>
      </w:r>
      <w:r w:rsidRPr="00DA4AE3">
        <w:rPr>
          <w:sz w:val="22"/>
          <w:szCs w:val="22"/>
        </w:rPr>
        <w:t>всестор</w:t>
      </w:r>
      <w:r w:rsidRPr="00DA4AE3">
        <w:rPr>
          <w:spacing w:val="1"/>
          <w:sz w:val="22"/>
          <w:szCs w:val="22"/>
        </w:rPr>
        <w:t>о</w:t>
      </w:r>
      <w:r w:rsidRPr="00DA4AE3">
        <w:rPr>
          <w:sz w:val="22"/>
          <w:szCs w:val="22"/>
        </w:rPr>
        <w:t>ннего</w:t>
      </w:r>
      <w:r w:rsidRPr="00DA4AE3">
        <w:rPr>
          <w:spacing w:val="119"/>
          <w:sz w:val="22"/>
          <w:szCs w:val="22"/>
        </w:rPr>
        <w:t xml:space="preserve"> </w:t>
      </w:r>
      <w:r w:rsidRPr="00DA4AE3">
        <w:rPr>
          <w:spacing w:val="1"/>
          <w:sz w:val="22"/>
          <w:szCs w:val="22"/>
        </w:rPr>
        <w:t>р</w:t>
      </w:r>
      <w:r w:rsidRPr="00DA4AE3">
        <w:rPr>
          <w:sz w:val="22"/>
          <w:szCs w:val="22"/>
        </w:rPr>
        <w:t>азви</w:t>
      </w:r>
      <w:r w:rsidRPr="00DA4AE3">
        <w:rPr>
          <w:spacing w:val="-1"/>
          <w:sz w:val="22"/>
          <w:szCs w:val="22"/>
        </w:rPr>
        <w:t>т</w:t>
      </w:r>
      <w:r w:rsidRPr="00DA4AE3">
        <w:rPr>
          <w:sz w:val="22"/>
          <w:szCs w:val="22"/>
        </w:rPr>
        <w:t>ия</w:t>
      </w:r>
      <w:r w:rsidRPr="00DA4AE3">
        <w:rPr>
          <w:spacing w:val="120"/>
          <w:sz w:val="22"/>
          <w:szCs w:val="22"/>
        </w:rPr>
        <w:t xml:space="preserve"> </w:t>
      </w:r>
      <w:r w:rsidRPr="00DA4AE3">
        <w:rPr>
          <w:sz w:val="22"/>
          <w:szCs w:val="22"/>
        </w:rPr>
        <w:t>—</w:t>
      </w:r>
      <w:r w:rsidRPr="00DA4AE3">
        <w:rPr>
          <w:spacing w:val="121"/>
          <w:sz w:val="22"/>
          <w:szCs w:val="22"/>
        </w:rPr>
        <w:t xml:space="preserve"> </w:t>
      </w:r>
      <w:r w:rsidRPr="00DA4AE3">
        <w:rPr>
          <w:sz w:val="22"/>
          <w:szCs w:val="22"/>
        </w:rPr>
        <w:t>глав</w:t>
      </w:r>
      <w:r w:rsidRPr="00DA4AE3">
        <w:rPr>
          <w:spacing w:val="-1"/>
          <w:sz w:val="22"/>
          <w:szCs w:val="22"/>
        </w:rPr>
        <w:t>н</w:t>
      </w:r>
      <w:r w:rsidRPr="00DA4AE3">
        <w:rPr>
          <w:sz w:val="22"/>
          <w:szCs w:val="22"/>
        </w:rPr>
        <w:t>ого</w:t>
      </w:r>
      <w:r w:rsidRPr="00DA4AE3">
        <w:rPr>
          <w:spacing w:val="122"/>
          <w:sz w:val="22"/>
          <w:szCs w:val="22"/>
        </w:rPr>
        <w:t xml:space="preserve"> </w:t>
      </w:r>
      <w:r w:rsidRPr="00DA4AE3">
        <w:rPr>
          <w:sz w:val="22"/>
          <w:szCs w:val="22"/>
        </w:rPr>
        <w:t>ус</w:t>
      </w:r>
      <w:r w:rsidRPr="00DA4AE3">
        <w:rPr>
          <w:spacing w:val="-1"/>
          <w:sz w:val="22"/>
          <w:szCs w:val="22"/>
        </w:rPr>
        <w:t>л</w:t>
      </w:r>
      <w:r w:rsidRPr="00DA4AE3">
        <w:rPr>
          <w:sz w:val="22"/>
          <w:szCs w:val="22"/>
        </w:rPr>
        <w:t>ов</w:t>
      </w:r>
      <w:r w:rsidRPr="00DA4AE3">
        <w:rPr>
          <w:spacing w:val="-1"/>
          <w:sz w:val="22"/>
          <w:szCs w:val="22"/>
        </w:rPr>
        <w:t>и</w:t>
      </w:r>
      <w:r w:rsidRPr="00DA4AE3">
        <w:rPr>
          <w:sz w:val="22"/>
          <w:szCs w:val="22"/>
        </w:rPr>
        <w:t>я</w:t>
      </w:r>
      <w:r w:rsidRPr="00DA4AE3">
        <w:rPr>
          <w:spacing w:val="120"/>
          <w:sz w:val="22"/>
          <w:szCs w:val="22"/>
        </w:rPr>
        <w:t xml:space="preserve"> </w:t>
      </w:r>
      <w:r w:rsidRPr="00DA4AE3">
        <w:rPr>
          <w:spacing w:val="1"/>
          <w:sz w:val="22"/>
          <w:szCs w:val="22"/>
        </w:rPr>
        <w:t>р</w:t>
      </w:r>
      <w:r w:rsidRPr="00DA4AE3">
        <w:rPr>
          <w:sz w:val="22"/>
          <w:szCs w:val="22"/>
        </w:rPr>
        <w:t>оста</w:t>
      </w:r>
      <w:r w:rsidRPr="00DA4AE3">
        <w:rPr>
          <w:spacing w:val="121"/>
          <w:sz w:val="22"/>
          <w:szCs w:val="22"/>
        </w:rPr>
        <w:t xml:space="preserve"> </w:t>
      </w:r>
      <w:r w:rsidRPr="00DA4AE3">
        <w:rPr>
          <w:sz w:val="22"/>
          <w:szCs w:val="22"/>
        </w:rPr>
        <w:t>высокой</w:t>
      </w:r>
      <w:r w:rsidRPr="00DA4AE3">
        <w:rPr>
          <w:spacing w:val="119"/>
          <w:sz w:val="22"/>
          <w:szCs w:val="22"/>
        </w:rPr>
        <w:t xml:space="preserve"> </w:t>
      </w:r>
      <w:r w:rsidRPr="00DA4AE3">
        <w:rPr>
          <w:spacing w:val="1"/>
          <w:sz w:val="22"/>
          <w:szCs w:val="22"/>
        </w:rPr>
        <w:t>р</w:t>
      </w:r>
      <w:r w:rsidRPr="00DA4AE3">
        <w:rPr>
          <w:sz w:val="22"/>
          <w:szCs w:val="22"/>
        </w:rPr>
        <w:t>аботоспос</w:t>
      </w:r>
      <w:r w:rsidR="00F61981">
        <w:rPr>
          <w:sz w:val="22"/>
          <w:szCs w:val="22"/>
        </w:rPr>
        <w:t>о</w:t>
      </w:r>
      <w:r w:rsidRPr="00DA4AE3">
        <w:rPr>
          <w:sz w:val="22"/>
          <w:szCs w:val="22"/>
        </w:rPr>
        <w:t>б</w:t>
      </w:r>
      <w:r w:rsidRPr="00DA4AE3">
        <w:rPr>
          <w:spacing w:val="-1"/>
          <w:sz w:val="22"/>
          <w:szCs w:val="22"/>
        </w:rPr>
        <w:t>н</w:t>
      </w:r>
      <w:r w:rsidRPr="00DA4AE3">
        <w:rPr>
          <w:sz w:val="22"/>
          <w:szCs w:val="22"/>
        </w:rPr>
        <w:t>ости.</w:t>
      </w:r>
      <w:r w:rsidRPr="00DA4AE3">
        <w:rPr>
          <w:spacing w:val="79"/>
          <w:sz w:val="22"/>
          <w:szCs w:val="22"/>
        </w:rPr>
        <w:t xml:space="preserve"> </w:t>
      </w:r>
      <w:r w:rsidRPr="00DA4AE3">
        <w:rPr>
          <w:spacing w:val="1"/>
          <w:sz w:val="22"/>
          <w:szCs w:val="22"/>
        </w:rPr>
        <w:t>П</w:t>
      </w:r>
      <w:r w:rsidRPr="00DA4AE3">
        <w:rPr>
          <w:sz w:val="22"/>
          <w:szCs w:val="22"/>
        </w:rPr>
        <w:t>ри</w:t>
      </w:r>
      <w:r w:rsidRPr="00DA4AE3">
        <w:rPr>
          <w:spacing w:val="79"/>
          <w:sz w:val="22"/>
          <w:szCs w:val="22"/>
        </w:rPr>
        <w:t xml:space="preserve"> </w:t>
      </w:r>
      <w:r w:rsidRPr="00DA4AE3">
        <w:rPr>
          <w:sz w:val="22"/>
          <w:szCs w:val="22"/>
        </w:rPr>
        <w:t>все</w:t>
      </w:r>
      <w:r w:rsidRPr="00DA4AE3">
        <w:rPr>
          <w:spacing w:val="-1"/>
          <w:sz w:val="22"/>
          <w:szCs w:val="22"/>
        </w:rPr>
        <w:t>с</w:t>
      </w:r>
      <w:r w:rsidRPr="00DA4AE3">
        <w:rPr>
          <w:sz w:val="22"/>
          <w:szCs w:val="22"/>
        </w:rPr>
        <w:t>тор</w:t>
      </w:r>
      <w:r w:rsidRPr="00DA4AE3">
        <w:rPr>
          <w:spacing w:val="1"/>
          <w:sz w:val="22"/>
          <w:szCs w:val="22"/>
        </w:rPr>
        <w:t>о</w:t>
      </w:r>
      <w:r w:rsidRPr="00DA4AE3">
        <w:rPr>
          <w:sz w:val="22"/>
          <w:szCs w:val="22"/>
        </w:rPr>
        <w:t>нней</w:t>
      </w:r>
      <w:r w:rsidRPr="00DA4AE3">
        <w:rPr>
          <w:spacing w:val="78"/>
          <w:sz w:val="22"/>
          <w:szCs w:val="22"/>
        </w:rPr>
        <w:t xml:space="preserve"> </w:t>
      </w:r>
      <w:r w:rsidRPr="00DA4AE3">
        <w:rPr>
          <w:sz w:val="22"/>
          <w:szCs w:val="22"/>
        </w:rPr>
        <w:t>подготовке</w:t>
      </w:r>
      <w:r w:rsidRPr="00DA4AE3">
        <w:rPr>
          <w:spacing w:val="78"/>
          <w:sz w:val="22"/>
          <w:szCs w:val="22"/>
        </w:rPr>
        <w:t xml:space="preserve"> </w:t>
      </w:r>
      <w:r w:rsidRPr="00DA4AE3">
        <w:rPr>
          <w:spacing w:val="1"/>
          <w:sz w:val="22"/>
          <w:szCs w:val="22"/>
        </w:rPr>
        <w:t>у</w:t>
      </w:r>
      <w:r w:rsidRPr="00DA4AE3">
        <w:rPr>
          <w:spacing w:val="77"/>
          <w:sz w:val="22"/>
          <w:szCs w:val="22"/>
        </w:rPr>
        <w:t xml:space="preserve"> </w:t>
      </w:r>
      <w:r w:rsidRPr="00DA4AE3">
        <w:rPr>
          <w:sz w:val="22"/>
          <w:szCs w:val="22"/>
        </w:rPr>
        <w:t>с</w:t>
      </w:r>
      <w:r w:rsidRPr="00DA4AE3">
        <w:rPr>
          <w:spacing w:val="1"/>
          <w:sz w:val="22"/>
          <w:szCs w:val="22"/>
        </w:rPr>
        <w:t>п</w:t>
      </w:r>
      <w:r w:rsidRPr="00DA4AE3">
        <w:rPr>
          <w:sz w:val="22"/>
          <w:szCs w:val="22"/>
        </w:rPr>
        <w:t>ортсмена вырабатывае</w:t>
      </w:r>
      <w:r w:rsidRPr="00DA4AE3">
        <w:rPr>
          <w:spacing w:val="-1"/>
          <w:sz w:val="22"/>
          <w:szCs w:val="22"/>
        </w:rPr>
        <w:t>т</w:t>
      </w:r>
      <w:r w:rsidRPr="00DA4AE3">
        <w:rPr>
          <w:sz w:val="22"/>
          <w:szCs w:val="22"/>
        </w:rPr>
        <w:t>ся</w:t>
      </w:r>
      <w:r w:rsidRPr="00DA4AE3">
        <w:rPr>
          <w:spacing w:val="139"/>
          <w:sz w:val="22"/>
          <w:szCs w:val="22"/>
        </w:rPr>
        <w:t xml:space="preserve"> </w:t>
      </w:r>
      <w:r w:rsidRPr="00DA4AE3">
        <w:rPr>
          <w:sz w:val="22"/>
          <w:szCs w:val="22"/>
        </w:rPr>
        <w:t>множе</w:t>
      </w:r>
      <w:r w:rsidRPr="00DA4AE3">
        <w:rPr>
          <w:spacing w:val="-1"/>
          <w:sz w:val="22"/>
          <w:szCs w:val="22"/>
        </w:rPr>
        <w:t>с</w:t>
      </w:r>
      <w:r w:rsidRPr="00DA4AE3">
        <w:rPr>
          <w:sz w:val="22"/>
          <w:szCs w:val="22"/>
        </w:rPr>
        <w:t>тво</w:t>
      </w:r>
      <w:r w:rsidRPr="00DA4AE3">
        <w:rPr>
          <w:spacing w:val="140"/>
          <w:sz w:val="22"/>
          <w:szCs w:val="22"/>
        </w:rPr>
        <w:t xml:space="preserve"> </w:t>
      </w:r>
      <w:r w:rsidRPr="00DA4AE3">
        <w:rPr>
          <w:sz w:val="22"/>
          <w:szCs w:val="22"/>
        </w:rPr>
        <w:t>двигател</w:t>
      </w:r>
      <w:r w:rsidRPr="00DA4AE3">
        <w:rPr>
          <w:spacing w:val="-1"/>
          <w:sz w:val="22"/>
          <w:szCs w:val="22"/>
        </w:rPr>
        <w:t>ь</w:t>
      </w:r>
      <w:r w:rsidRPr="00DA4AE3">
        <w:rPr>
          <w:sz w:val="22"/>
          <w:szCs w:val="22"/>
        </w:rPr>
        <w:t>н</w:t>
      </w:r>
      <w:r w:rsidRPr="00DA4AE3">
        <w:rPr>
          <w:spacing w:val="-1"/>
          <w:sz w:val="22"/>
          <w:szCs w:val="22"/>
        </w:rPr>
        <w:t>ы</w:t>
      </w:r>
      <w:r w:rsidRPr="00DA4AE3">
        <w:rPr>
          <w:sz w:val="22"/>
          <w:szCs w:val="22"/>
        </w:rPr>
        <w:t>х</w:t>
      </w:r>
      <w:r w:rsidRPr="00DA4AE3">
        <w:rPr>
          <w:spacing w:val="139"/>
          <w:sz w:val="22"/>
          <w:szCs w:val="22"/>
        </w:rPr>
        <w:t xml:space="preserve"> </w:t>
      </w:r>
      <w:r w:rsidRPr="00DA4AE3">
        <w:rPr>
          <w:spacing w:val="1"/>
          <w:sz w:val="22"/>
          <w:szCs w:val="22"/>
        </w:rPr>
        <w:t>н</w:t>
      </w:r>
      <w:r w:rsidRPr="00DA4AE3">
        <w:rPr>
          <w:sz w:val="22"/>
          <w:szCs w:val="22"/>
        </w:rPr>
        <w:t>ав</w:t>
      </w:r>
      <w:r w:rsidRPr="00DA4AE3">
        <w:rPr>
          <w:spacing w:val="-1"/>
          <w:sz w:val="22"/>
          <w:szCs w:val="22"/>
        </w:rPr>
        <w:t>ы</w:t>
      </w:r>
      <w:r w:rsidRPr="00DA4AE3">
        <w:rPr>
          <w:sz w:val="22"/>
          <w:szCs w:val="22"/>
        </w:rPr>
        <w:t>ков,</w:t>
      </w:r>
      <w:r w:rsidRPr="00DA4AE3">
        <w:rPr>
          <w:spacing w:val="138"/>
          <w:sz w:val="22"/>
          <w:szCs w:val="22"/>
        </w:rPr>
        <w:t xml:space="preserve"> </w:t>
      </w:r>
      <w:r w:rsidRPr="00DA4AE3">
        <w:rPr>
          <w:sz w:val="22"/>
          <w:szCs w:val="22"/>
        </w:rPr>
        <w:t>которые обеспечив</w:t>
      </w:r>
      <w:r w:rsidRPr="00DA4AE3">
        <w:rPr>
          <w:spacing w:val="-1"/>
          <w:sz w:val="22"/>
          <w:szCs w:val="22"/>
        </w:rPr>
        <w:t>а</w:t>
      </w:r>
      <w:r w:rsidRPr="00DA4AE3">
        <w:rPr>
          <w:sz w:val="22"/>
          <w:szCs w:val="22"/>
        </w:rPr>
        <w:t>ют</w:t>
      </w:r>
      <w:r w:rsidRPr="00DA4AE3">
        <w:rPr>
          <w:spacing w:val="69"/>
          <w:sz w:val="22"/>
          <w:szCs w:val="22"/>
        </w:rPr>
        <w:t xml:space="preserve"> </w:t>
      </w:r>
      <w:r w:rsidRPr="00DA4AE3">
        <w:rPr>
          <w:spacing w:val="1"/>
          <w:sz w:val="22"/>
          <w:szCs w:val="22"/>
        </w:rPr>
        <w:t>р</w:t>
      </w:r>
      <w:r w:rsidRPr="00DA4AE3">
        <w:rPr>
          <w:sz w:val="22"/>
          <w:szCs w:val="22"/>
        </w:rPr>
        <w:t>азвитие</w:t>
      </w:r>
      <w:r w:rsidRPr="00DA4AE3">
        <w:rPr>
          <w:spacing w:val="69"/>
          <w:sz w:val="22"/>
          <w:szCs w:val="22"/>
        </w:rPr>
        <w:t xml:space="preserve"> </w:t>
      </w:r>
      <w:r w:rsidRPr="00DA4AE3">
        <w:rPr>
          <w:sz w:val="22"/>
          <w:szCs w:val="22"/>
        </w:rPr>
        <w:t>ф</w:t>
      </w:r>
      <w:r w:rsidRPr="00DA4AE3">
        <w:rPr>
          <w:spacing w:val="-1"/>
          <w:sz w:val="22"/>
          <w:szCs w:val="22"/>
        </w:rPr>
        <w:t>и</w:t>
      </w:r>
      <w:r w:rsidRPr="00DA4AE3">
        <w:rPr>
          <w:sz w:val="22"/>
          <w:szCs w:val="22"/>
        </w:rPr>
        <w:t>зичес</w:t>
      </w:r>
      <w:r w:rsidRPr="00DA4AE3">
        <w:rPr>
          <w:spacing w:val="-1"/>
          <w:sz w:val="22"/>
          <w:szCs w:val="22"/>
        </w:rPr>
        <w:t>к</w:t>
      </w:r>
      <w:r w:rsidRPr="00DA4AE3">
        <w:rPr>
          <w:sz w:val="22"/>
          <w:szCs w:val="22"/>
        </w:rPr>
        <w:t>их</w:t>
      </w:r>
      <w:r w:rsidRPr="00DA4AE3">
        <w:rPr>
          <w:spacing w:val="70"/>
          <w:sz w:val="22"/>
          <w:szCs w:val="22"/>
        </w:rPr>
        <w:t xml:space="preserve"> </w:t>
      </w:r>
      <w:r w:rsidRPr="00DA4AE3">
        <w:rPr>
          <w:sz w:val="22"/>
          <w:szCs w:val="22"/>
        </w:rPr>
        <w:t>качеств,</w:t>
      </w:r>
      <w:r w:rsidRPr="00DA4AE3">
        <w:rPr>
          <w:spacing w:val="69"/>
          <w:sz w:val="22"/>
          <w:szCs w:val="22"/>
        </w:rPr>
        <w:t xml:space="preserve"> </w:t>
      </w:r>
      <w:r w:rsidRPr="00DA4AE3">
        <w:rPr>
          <w:sz w:val="22"/>
          <w:szCs w:val="22"/>
        </w:rPr>
        <w:t>необ</w:t>
      </w:r>
      <w:r w:rsidRPr="00DA4AE3">
        <w:rPr>
          <w:spacing w:val="1"/>
          <w:sz w:val="22"/>
          <w:szCs w:val="22"/>
        </w:rPr>
        <w:t>х</w:t>
      </w:r>
      <w:r w:rsidRPr="00DA4AE3">
        <w:rPr>
          <w:sz w:val="22"/>
          <w:szCs w:val="22"/>
        </w:rPr>
        <w:t>од</w:t>
      </w:r>
      <w:r w:rsidRPr="00DA4AE3">
        <w:rPr>
          <w:spacing w:val="-1"/>
          <w:sz w:val="22"/>
          <w:szCs w:val="22"/>
        </w:rPr>
        <w:t>и</w:t>
      </w:r>
      <w:r w:rsidRPr="00DA4AE3">
        <w:rPr>
          <w:sz w:val="22"/>
          <w:szCs w:val="22"/>
        </w:rPr>
        <w:t>мых</w:t>
      </w:r>
      <w:r w:rsidRPr="00DA4AE3">
        <w:rPr>
          <w:spacing w:val="69"/>
          <w:sz w:val="22"/>
          <w:szCs w:val="22"/>
        </w:rPr>
        <w:t xml:space="preserve"> </w:t>
      </w:r>
      <w:r w:rsidRPr="00DA4AE3">
        <w:rPr>
          <w:sz w:val="22"/>
          <w:szCs w:val="22"/>
        </w:rPr>
        <w:t>для выполнения</w:t>
      </w:r>
      <w:r w:rsidRPr="00DA4AE3">
        <w:rPr>
          <w:sz w:val="22"/>
          <w:szCs w:val="22"/>
        </w:rPr>
        <w:tab/>
        <w:t>специ</w:t>
      </w:r>
      <w:r w:rsidRPr="00DA4AE3">
        <w:rPr>
          <w:spacing w:val="-1"/>
          <w:sz w:val="22"/>
          <w:szCs w:val="22"/>
        </w:rPr>
        <w:t>а</w:t>
      </w:r>
      <w:r w:rsidRPr="00DA4AE3">
        <w:rPr>
          <w:sz w:val="22"/>
          <w:szCs w:val="22"/>
        </w:rPr>
        <w:t>льных</w:t>
      </w:r>
      <w:r w:rsidRPr="00DA4AE3">
        <w:rPr>
          <w:sz w:val="22"/>
          <w:szCs w:val="22"/>
        </w:rPr>
        <w:tab/>
      </w:r>
      <w:r w:rsidRPr="00DA4AE3">
        <w:rPr>
          <w:spacing w:val="-1"/>
          <w:sz w:val="22"/>
          <w:szCs w:val="22"/>
        </w:rPr>
        <w:t>п</w:t>
      </w:r>
      <w:r w:rsidRPr="00DA4AE3">
        <w:rPr>
          <w:sz w:val="22"/>
          <w:szCs w:val="22"/>
        </w:rPr>
        <w:t>риемов</w:t>
      </w:r>
      <w:r w:rsidRPr="00DA4AE3">
        <w:rPr>
          <w:sz w:val="22"/>
          <w:szCs w:val="22"/>
        </w:rPr>
        <w:tab/>
        <w:t>техники</w:t>
      </w:r>
      <w:r w:rsidRPr="00DA4AE3">
        <w:rPr>
          <w:sz w:val="22"/>
          <w:szCs w:val="22"/>
        </w:rPr>
        <w:tab/>
        <w:t>и</w:t>
      </w:r>
      <w:r w:rsidRPr="00DA4AE3">
        <w:rPr>
          <w:sz w:val="22"/>
          <w:szCs w:val="22"/>
        </w:rPr>
        <w:tab/>
        <w:t xml:space="preserve">тактики. Всесторонняя       </w:t>
      </w:r>
      <w:r w:rsidRPr="00DA4AE3">
        <w:rPr>
          <w:spacing w:val="-20"/>
          <w:sz w:val="22"/>
          <w:szCs w:val="22"/>
        </w:rPr>
        <w:t xml:space="preserve"> </w:t>
      </w:r>
      <w:r w:rsidRPr="00DA4AE3">
        <w:rPr>
          <w:sz w:val="22"/>
          <w:szCs w:val="22"/>
        </w:rPr>
        <w:t xml:space="preserve">спортивная       </w:t>
      </w:r>
      <w:r w:rsidRPr="00DA4AE3">
        <w:rPr>
          <w:spacing w:val="-20"/>
          <w:sz w:val="22"/>
          <w:szCs w:val="22"/>
        </w:rPr>
        <w:t xml:space="preserve"> </w:t>
      </w:r>
      <w:r w:rsidRPr="00DA4AE3">
        <w:rPr>
          <w:sz w:val="22"/>
          <w:szCs w:val="22"/>
        </w:rPr>
        <w:t>подготовка</w:t>
      </w:r>
      <w:r w:rsidRPr="00DA4AE3">
        <w:rPr>
          <w:sz w:val="22"/>
          <w:szCs w:val="22"/>
        </w:rPr>
        <w:tab/>
        <w:t xml:space="preserve">предусматривает гармоничное     </w:t>
      </w:r>
      <w:r w:rsidRPr="00DA4AE3">
        <w:rPr>
          <w:spacing w:val="-31"/>
          <w:sz w:val="22"/>
          <w:szCs w:val="22"/>
        </w:rPr>
        <w:t xml:space="preserve"> </w:t>
      </w:r>
      <w:r w:rsidRPr="00DA4AE3">
        <w:rPr>
          <w:sz w:val="22"/>
          <w:szCs w:val="22"/>
        </w:rPr>
        <w:t xml:space="preserve">физическое     </w:t>
      </w:r>
      <w:r w:rsidRPr="00DA4AE3">
        <w:rPr>
          <w:spacing w:val="-30"/>
          <w:sz w:val="22"/>
          <w:szCs w:val="22"/>
        </w:rPr>
        <w:t xml:space="preserve"> </w:t>
      </w:r>
      <w:r w:rsidRPr="00DA4AE3">
        <w:rPr>
          <w:sz w:val="22"/>
          <w:szCs w:val="22"/>
        </w:rPr>
        <w:t xml:space="preserve">развитие     </w:t>
      </w:r>
      <w:r w:rsidRPr="00DA4AE3">
        <w:rPr>
          <w:spacing w:val="-31"/>
          <w:sz w:val="22"/>
          <w:szCs w:val="22"/>
        </w:rPr>
        <w:t xml:space="preserve"> </w:t>
      </w:r>
      <w:r w:rsidRPr="00DA4AE3">
        <w:rPr>
          <w:sz w:val="22"/>
          <w:szCs w:val="22"/>
        </w:rPr>
        <w:t xml:space="preserve">и     </w:t>
      </w:r>
      <w:r w:rsidRPr="00DA4AE3">
        <w:rPr>
          <w:spacing w:val="-32"/>
          <w:sz w:val="22"/>
          <w:szCs w:val="22"/>
        </w:rPr>
        <w:t xml:space="preserve"> </w:t>
      </w:r>
      <w:r w:rsidRPr="00DA4AE3">
        <w:rPr>
          <w:sz w:val="22"/>
          <w:szCs w:val="22"/>
        </w:rPr>
        <w:t>совершенст</w:t>
      </w:r>
      <w:r w:rsidRPr="00DA4AE3">
        <w:rPr>
          <w:spacing w:val="-1"/>
          <w:sz w:val="22"/>
          <w:szCs w:val="22"/>
        </w:rPr>
        <w:t>в</w:t>
      </w:r>
      <w:r w:rsidRPr="00DA4AE3">
        <w:rPr>
          <w:sz w:val="22"/>
          <w:szCs w:val="22"/>
        </w:rPr>
        <w:t>ование морально-во</w:t>
      </w:r>
      <w:r w:rsidRPr="00DA4AE3">
        <w:rPr>
          <w:spacing w:val="1"/>
          <w:sz w:val="22"/>
          <w:szCs w:val="22"/>
        </w:rPr>
        <w:t>л</w:t>
      </w:r>
      <w:r w:rsidRPr="00DA4AE3">
        <w:rPr>
          <w:spacing w:val="-1"/>
          <w:sz w:val="22"/>
          <w:szCs w:val="22"/>
        </w:rPr>
        <w:t>е</w:t>
      </w:r>
      <w:r w:rsidRPr="00DA4AE3">
        <w:rPr>
          <w:sz w:val="22"/>
          <w:szCs w:val="22"/>
        </w:rPr>
        <w:t>вых</w:t>
      </w:r>
      <w:r w:rsidRPr="00DA4AE3">
        <w:rPr>
          <w:spacing w:val="6"/>
          <w:sz w:val="22"/>
          <w:szCs w:val="22"/>
        </w:rPr>
        <w:t xml:space="preserve"> </w:t>
      </w:r>
      <w:r w:rsidRPr="00DA4AE3">
        <w:rPr>
          <w:spacing w:val="1"/>
          <w:sz w:val="22"/>
          <w:szCs w:val="22"/>
        </w:rPr>
        <w:t>к</w:t>
      </w:r>
      <w:r w:rsidRPr="00DA4AE3">
        <w:rPr>
          <w:sz w:val="22"/>
          <w:szCs w:val="22"/>
        </w:rPr>
        <w:t>ачеств.</w:t>
      </w:r>
      <w:r w:rsidRPr="00DA4AE3">
        <w:rPr>
          <w:spacing w:val="6"/>
          <w:sz w:val="22"/>
          <w:szCs w:val="22"/>
        </w:rPr>
        <w:t xml:space="preserve"> </w:t>
      </w:r>
      <w:r w:rsidRPr="00DA4AE3">
        <w:rPr>
          <w:sz w:val="22"/>
          <w:szCs w:val="22"/>
        </w:rPr>
        <w:t>Физическая</w:t>
      </w:r>
      <w:r w:rsidRPr="00DA4AE3">
        <w:rPr>
          <w:spacing w:val="7"/>
          <w:sz w:val="22"/>
          <w:szCs w:val="22"/>
        </w:rPr>
        <w:t xml:space="preserve"> </w:t>
      </w:r>
      <w:r w:rsidRPr="00DA4AE3">
        <w:rPr>
          <w:sz w:val="22"/>
          <w:szCs w:val="22"/>
        </w:rPr>
        <w:t>и</w:t>
      </w:r>
      <w:r w:rsidRPr="00DA4AE3">
        <w:rPr>
          <w:spacing w:val="6"/>
          <w:sz w:val="22"/>
          <w:szCs w:val="22"/>
        </w:rPr>
        <w:t xml:space="preserve"> </w:t>
      </w:r>
      <w:r w:rsidRPr="00DA4AE3">
        <w:rPr>
          <w:spacing w:val="1"/>
          <w:sz w:val="22"/>
          <w:szCs w:val="22"/>
        </w:rPr>
        <w:t>т</w:t>
      </w:r>
      <w:r w:rsidRPr="00DA4AE3">
        <w:rPr>
          <w:sz w:val="22"/>
          <w:szCs w:val="22"/>
        </w:rPr>
        <w:t>ехничес</w:t>
      </w:r>
      <w:r w:rsidRPr="00DA4AE3">
        <w:rPr>
          <w:spacing w:val="-1"/>
          <w:sz w:val="22"/>
          <w:szCs w:val="22"/>
        </w:rPr>
        <w:t>к</w:t>
      </w:r>
      <w:r w:rsidRPr="00DA4AE3">
        <w:rPr>
          <w:sz w:val="22"/>
          <w:szCs w:val="22"/>
        </w:rPr>
        <w:t>ая</w:t>
      </w:r>
      <w:r w:rsidRPr="00DA4AE3">
        <w:rPr>
          <w:spacing w:val="7"/>
          <w:sz w:val="22"/>
          <w:szCs w:val="22"/>
        </w:rPr>
        <w:t xml:space="preserve"> </w:t>
      </w:r>
      <w:r w:rsidRPr="00DA4AE3">
        <w:rPr>
          <w:sz w:val="22"/>
          <w:szCs w:val="22"/>
        </w:rPr>
        <w:t>п</w:t>
      </w:r>
      <w:r w:rsidRPr="00DA4AE3">
        <w:rPr>
          <w:spacing w:val="1"/>
          <w:sz w:val="22"/>
          <w:szCs w:val="22"/>
        </w:rPr>
        <w:t>о</w:t>
      </w:r>
      <w:r w:rsidRPr="00DA4AE3">
        <w:rPr>
          <w:sz w:val="22"/>
          <w:szCs w:val="22"/>
        </w:rPr>
        <w:t>дготов</w:t>
      </w:r>
      <w:r w:rsidRPr="00DA4AE3">
        <w:rPr>
          <w:spacing w:val="1"/>
          <w:sz w:val="22"/>
          <w:szCs w:val="22"/>
        </w:rPr>
        <w:t>к</w:t>
      </w:r>
      <w:r w:rsidRPr="00DA4AE3">
        <w:rPr>
          <w:sz w:val="22"/>
          <w:szCs w:val="22"/>
        </w:rPr>
        <w:t>и неот</w:t>
      </w:r>
      <w:r w:rsidRPr="00DA4AE3">
        <w:rPr>
          <w:spacing w:val="1"/>
          <w:sz w:val="22"/>
          <w:szCs w:val="22"/>
        </w:rPr>
        <w:t>д</w:t>
      </w:r>
      <w:r w:rsidRPr="00DA4AE3">
        <w:rPr>
          <w:sz w:val="22"/>
          <w:szCs w:val="22"/>
        </w:rPr>
        <w:t>елимы</w:t>
      </w:r>
      <w:r w:rsidRPr="00DA4AE3">
        <w:rPr>
          <w:spacing w:val="1"/>
          <w:sz w:val="22"/>
          <w:szCs w:val="22"/>
        </w:rPr>
        <w:t xml:space="preserve"> о</w:t>
      </w:r>
      <w:r w:rsidRPr="00DA4AE3">
        <w:rPr>
          <w:sz w:val="22"/>
          <w:szCs w:val="22"/>
        </w:rPr>
        <w:t>т</w:t>
      </w:r>
      <w:r w:rsidRPr="00DA4AE3">
        <w:rPr>
          <w:spacing w:val="2"/>
          <w:sz w:val="22"/>
          <w:szCs w:val="22"/>
        </w:rPr>
        <w:t xml:space="preserve"> </w:t>
      </w:r>
      <w:r w:rsidRPr="00DA4AE3">
        <w:rPr>
          <w:sz w:val="22"/>
          <w:szCs w:val="22"/>
        </w:rPr>
        <w:t>р</w:t>
      </w:r>
      <w:r w:rsidRPr="00DA4AE3">
        <w:rPr>
          <w:spacing w:val="1"/>
          <w:sz w:val="22"/>
          <w:szCs w:val="22"/>
        </w:rPr>
        <w:t>а</w:t>
      </w:r>
      <w:r w:rsidRPr="00DA4AE3">
        <w:rPr>
          <w:sz w:val="22"/>
          <w:szCs w:val="22"/>
        </w:rPr>
        <w:t>звития</w:t>
      </w:r>
      <w:r w:rsidRPr="00DA4AE3">
        <w:rPr>
          <w:spacing w:val="2"/>
          <w:sz w:val="22"/>
          <w:szCs w:val="22"/>
        </w:rPr>
        <w:t xml:space="preserve"> </w:t>
      </w:r>
      <w:r w:rsidRPr="00DA4AE3">
        <w:rPr>
          <w:sz w:val="22"/>
          <w:szCs w:val="22"/>
        </w:rPr>
        <w:t>морально-воле</w:t>
      </w:r>
      <w:r w:rsidRPr="00DA4AE3">
        <w:rPr>
          <w:spacing w:val="-1"/>
          <w:sz w:val="22"/>
          <w:szCs w:val="22"/>
        </w:rPr>
        <w:t>в</w:t>
      </w:r>
      <w:r w:rsidRPr="00DA4AE3">
        <w:rPr>
          <w:sz w:val="22"/>
          <w:szCs w:val="22"/>
        </w:rPr>
        <w:t>ых</w:t>
      </w:r>
      <w:r w:rsidRPr="00DA4AE3">
        <w:rPr>
          <w:spacing w:val="3"/>
          <w:sz w:val="22"/>
          <w:szCs w:val="22"/>
        </w:rPr>
        <w:t xml:space="preserve"> </w:t>
      </w:r>
      <w:r w:rsidRPr="00DA4AE3">
        <w:rPr>
          <w:sz w:val="22"/>
          <w:szCs w:val="22"/>
        </w:rPr>
        <w:t>качеств</w:t>
      </w:r>
      <w:r w:rsidRPr="00DA4AE3">
        <w:rPr>
          <w:spacing w:val="3"/>
          <w:sz w:val="22"/>
          <w:szCs w:val="22"/>
        </w:rPr>
        <w:t xml:space="preserve"> </w:t>
      </w:r>
      <w:r w:rsidRPr="00DA4AE3">
        <w:rPr>
          <w:sz w:val="22"/>
          <w:szCs w:val="22"/>
        </w:rPr>
        <w:t>—</w:t>
      </w:r>
      <w:r w:rsidRPr="00DA4AE3">
        <w:rPr>
          <w:spacing w:val="2"/>
          <w:sz w:val="22"/>
          <w:szCs w:val="22"/>
        </w:rPr>
        <w:t xml:space="preserve"> </w:t>
      </w:r>
      <w:r w:rsidRPr="00DA4AE3">
        <w:rPr>
          <w:sz w:val="22"/>
          <w:szCs w:val="22"/>
        </w:rPr>
        <w:t>э</w:t>
      </w:r>
      <w:r w:rsidRPr="00DA4AE3">
        <w:rPr>
          <w:spacing w:val="1"/>
          <w:sz w:val="22"/>
          <w:szCs w:val="22"/>
        </w:rPr>
        <w:t>т</w:t>
      </w:r>
      <w:r w:rsidRPr="00DA4AE3">
        <w:rPr>
          <w:sz w:val="22"/>
          <w:szCs w:val="22"/>
        </w:rPr>
        <w:t>о</w:t>
      </w:r>
      <w:r w:rsidRPr="00DA4AE3">
        <w:rPr>
          <w:spacing w:val="2"/>
          <w:sz w:val="22"/>
          <w:szCs w:val="22"/>
        </w:rPr>
        <w:t xml:space="preserve"> </w:t>
      </w:r>
      <w:r w:rsidRPr="00DA4AE3">
        <w:rPr>
          <w:sz w:val="22"/>
          <w:szCs w:val="22"/>
        </w:rPr>
        <w:t>единый взаимообраз</w:t>
      </w:r>
      <w:r w:rsidRPr="00DA4AE3">
        <w:rPr>
          <w:spacing w:val="-1"/>
          <w:sz w:val="22"/>
          <w:szCs w:val="22"/>
        </w:rPr>
        <w:t>н</w:t>
      </w:r>
      <w:r w:rsidRPr="00DA4AE3">
        <w:rPr>
          <w:sz w:val="22"/>
          <w:szCs w:val="22"/>
        </w:rPr>
        <w:t>ый</w:t>
      </w:r>
      <w:r w:rsidRPr="00DA4AE3">
        <w:rPr>
          <w:spacing w:val="1"/>
          <w:sz w:val="22"/>
          <w:szCs w:val="22"/>
        </w:rPr>
        <w:t xml:space="preserve"> </w:t>
      </w:r>
      <w:r w:rsidRPr="00DA4AE3">
        <w:rPr>
          <w:sz w:val="22"/>
          <w:szCs w:val="22"/>
        </w:rPr>
        <w:t>про</w:t>
      </w:r>
      <w:r w:rsidRPr="00DA4AE3">
        <w:rPr>
          <w:spacing w:val="1"/>
          <w:sz w:val="22"/>
          <w:szCs w:val="22"/>
        </w:rPr>
        <w:t>ц</w:t>
      </w:r>
      <w:r w:rsidRPr="00DA4AE3">
        <w:rPr>
          <w:sz w:val="22"/>
          <w:szCs w:val="22"/>
        </w:rPr>
        <w:t>есс.</w:t>
      </w:r>
    </w:p>
    <w:p w:rsidR="001922F8" w:rsidRPr="00DA4AE3" w:rsidRDefault="001922F8" w:rsidP="00DA4AE3">
      <w:pPr>
        <w:widowControl w:val="0"/>
        <w:tabs>
          <w:tab w:val="left" w:pos="761"/>
          <w:tab w:val="left" w:pos="1136"/>
          <w:tab w:val="left" w:pos="1862"/>
          <w:tab w:val="left" w:pos="3169"/>
          <w:tab w:val="left" w:pos="4562"/>
          <w:tab w:val="left" w:pos="4935"/>
        </w:tabs>
        <w:autoSpaceDE w:val="0"/>
        <w:autoSpaceDN w:val="0"/>
        <w:adjustRightInd w:val="0"/>
        <w:ind w:right="27" w:firstLine="567"/>
        <w:jc w:val="both"/>
        <w:rPr>
          <w:sz w:val="22"/>
          <w:szCs w:val="22"/>
        </w:rPr>
      </w:pPr>
      <w:r w:rsidRPr="00F61981">
        <w:rPr>
          <w:bCs/>
          <w:i/>
          <w:sz w:val="22"/>
          <w:szCs w:val="22"/>
        </w:rPr>
        <w:t>Принцип</w:t>
      </w:r>
      <w:r w:rsidRPr="00F61981">
        <w:rPr>
          <w:i/>
          <w:spacing w:val="49"/>
          <w:sz w:val="22"/>
          <w:szCs w:val="22"/>
        </w:rPr>
        <w:t xml:space="preserve"> </w:t>
      </w:r>
      <w:r w:rsidRPr="00F61981">
        <w:rPr>
          <w:bCs/>
          <w:i/>
          <w:sz w:val="22"/>
          <w:szCs w:val="22"/>
        </w:rPr>
        <w:t>с</w:t>
      </w:r>
      <w:r w:rsidRPr="00F61981">
        <w:rPr>
          <w:bCs/>
          <w:i/>
          <w:spacing w:val="1"/>
          <w:sz w:val="22"/>
          <w:szCs w:val="22"/>
        </w:rPr>
        <w:t>о</w:t>
      </w:r>
      <w:r w:rsidRPr="00F61981">
        <w:rPr>
          <w:bCs/>
          <w:i/>
          <w:spacing w:val="-1"/>
          <w:sz w:val="22"/>
          <w:szCs w:val="22"/>
        </w:rPr>
        <w:t>з</w:t>
      </w:r>
      <w:r w:rsidRPr="00F61981">
        <w:rPr>
          <w:bCs/>
          <w:i/>
          <w:sz w:val="22"/>
          <w:szCs w:val="22"/>
        </w:rPr>
        <w:t>нательности</w:t>
      </w:r>
      <w:r w:rsidRPr="00F61981">
        <w:rPr>
          <w:i/>
          <w:spacing w:val="47"/>
          <w:sz w:val="22"/>
          <w:szCs w:val="22"/>
        </w:rPr>
        <w:t xml:space="preserve"> </w:t>
      </w:r>
      <w:r w:rsidRPr="00F61981">
        <w:rPr>
          <w:bCs/>
          <w:i/>
          <w:spacing w:val="1"/>
          <w:sz w:val="22"/>
          <w:szCs w:val="22"/>
        </w:rPr>
        <w:t>и</w:t>
      </w:r>
      <w:r w:rsidRPr="00F61981">
        <w:rPr>
          <w:i/>
          <w:spacing w:val="48"/>
          <w:sz w:val="22"/>
          <w:szCs w:val="22"/>
        </w:rPr>
        <w:t xml:space="preserve"> </w:t>
      </w:r>
      <w:r w:rsidRPr="00F61981">
        <w:rPr>
          <w:bCs/>
          <w:i/>
          <w:sz w:val="22"/>
          <w:szCs w:val="22"/>
        </w:rPr>
        <w:t>активности</w:t>
      </w:r>
      <w:r w:rsidRPr="00DA4AE3">
        <w:rPr>
          <w:spacing w:val="48"/>
          <w:sz w:val="22"/>
          <w:szCs w:val="22"/>
        </w:rPr>
        <w:t xml:space="preserve"> </w:t>
      </w:r>
      <w:r w:rsidRPr="00DA4AE3">
        <w:rPr>
          <w:sz w:val="22"/>
          <w:szCs w:val="22"/>
        </w:rPr>
        <w:t>—</w:t>
      </w:r>
      <w:r w:rsidRPr="00DA4AE3">
        <w:rPr>
          <w:spacing w:val="48"/>
          <w:sz w:val="22"/>
          <w:szCs w:val="22"/>
        </w:rPr>
        <w:t xml:space="preserve"> </w:t>
      </w:r>
      <w:r w:rsidRPr="00DA4AE3">
        <w:rPr>
          <w:spacing w:val="1"/>
          <w:sz w:val="22"/>
          <w:szCs w:val="22"/>
        </w:rPr>
        <w:t>э</w:t>
      </w:r>
      <w:r w:rsidRPr="00DA4AE3">
        <w:rPr>
          <w:sz w:val="22"/>
          <w:szCs w:val="22"/>
        </w:rPr>
        <w:t>то</w:t>
      </w:r>
      <w:r w:rsidRPr="00DA4AE3">
        <w:rPr>
          <w:spacing w:val="49"/>
          <w:sz w:val="22"/>
          <w:szCs w:val="22"/>
        </w:rPr>
        <w:t xml:space="preserve"> </w:t>
      </w:r>
      <w:r w:rsidRPr="00DA4AE3">
        <w:rPr>
          <w:spacing w:val="1"/>
          <w:sz w:val="22"/>
          <w:szCs w:val="22"/>
        </w:rPr>
        <w:t>п</w:t>
      </w:r>
      <w:r w:rsidRPr="00DA4AE3">
        <w:rPr>
          <w:sz w:val="22"/>
          <w:szCs w:val="22"/>
        </w:rPr>
        <w:t>онимание целей</w:t>
      </w:r>
      <w:r w:rsidRPr="00DA4AE3">
        <w:rPr>
          <w:sz w:val="22"/>
          <w:szCs w:val="22"/>
        </w:rPr>
        <w:tab/>
        <w:t>и</w:t>
      </w:r>
      <w:r w:rsidRPr="00DA4AE3">
        <w:rPr>
          <w:sz w:val="22"/>
          <w:szCs w:val="22"/>
        </w:rPr>
        <w:tab/>
        <w:t>задач</w:t>
      </w:r>
      <w:r w:rsidRPr="00DA4AE3">
        <w:rPr>
          <w:sz w:val="22"/>
          <w:szCs w:val="22"/>
        </w:rPr>
        <w:tab/>
        <w:t>трени</w:t>
      </w:r>
      <w:r w:rsidRPr="00DA4AE3">
        <w:rPr>
          <w:spacing w:val="1"/>
          <w:sz w:val="22"/>
          <w:szCs w:val="22"/>
        </w:rPr>
        <w:t>р</w:t>
      </w:r>
      <w:r w:rsidRPr="00DA4AE3">
        <w:rPr>
          <w:sz w:val="22"/>
          <w:szCs w:val="22"/>
        </w:rPr>
        <w:t>овки,</w:t>
      </w:r>
      <w:r w:rsidRPr="00DA4AE3">
        <w:rPr>
          <w:sz w:val="22"/>
          <w:szCs w:val="22"/>
        </w:rPr>
        <w:tab/>
        <w:t>сознательное</w:t>
      </w:r>
      <w:r w:rsidRPr="00DA4AE3">
        <w:rPr>
          <w:sz w:val="22"/>
          <w:szCs w:val="22"/>
        </w:rPr>
        <w:tab/>
        <w:t>и</w:t>
      </w:r>
      <w:r w:rsidRPr="00DA4AE3">
        <w:rPr>
          <w:sz w:val="22"/>
          <w:szCs w:val="22"/>
        </w:rPr>
        <w:tab/>
        <w:t>активн</w:t>
      </w:r>
      <w:r w:rsidRPr="00DA4AE3">
        <w:rPr>
          <w:spacing w:val="1"/>
          <w:sz w:val="22"/>
          <w:szCs w:val="22"/>
        </w:rPr>
        <w:t>о</w:t>
      </w:r>
      <w:r w:rsidRPr="00DA4AE3">
        <w:rPr>
          <w:sz w:val="22"/>
          <w:szCs w:val="22"/>
        </w:rPr>
        <w:t>е использ</w:t>
      </w:r>
      <w:r w:rsidRPr="00DA4AE3">
        <w:rPr>
          <w:spacing w:val="1"/>
          <w:sz w:val="22"/>
          <w:szCs w:val="22"/>
        </w:rPr>
        <w:t>о</w:t>
      </w:r>
      <w:r w:rsidRPr="00DA4AE3">
        <w:rPr>
          <w:sz w:val="22"/>
          <w:szCs w:val="22"/>
        </w:rPr>
        <w:t>ван</w:t>
      </w:r>
      <w:r w:rsidRPr="00DA4AE3">
        <w:rPr>
          <w:spacing w:val="-1"/>
          <w:sz w:val="22"/>
          <w:szCs w:val="22"/>
        </w:rPr>
        <w:t>и</w:t>
      </w:r>
      <w:r w:rsidRPr="00DA4AE3">
        <w:rPr>
          <w:sz w:val="22"/>
          <w:szCs w:val="22"/>
        </w:rPr>
        <w:t>е средств</w:t>
      </w:r>
      <w:r w:rsidRPr="00DA4AE3">
        <w:rPr>
          <w:spacing w:val="1"/>
          <w:sz w:val="22"/>
          <w:szCs w:val="22"/>
        </w:rPr>
        <w:t xml:space="preserve"> </w:t>
      </w:r>
      <w:r w:rsidRPr="00DA4AE3">
        <w:rPr>
          <w:sz w:val="22"/>
          <w:szCs w:val="22"/>
        </w:rPr>
        <w:t>уче</w:t>
      </w:r>
      <w:r w:rsidRPr="00DA4AE3">
        <w:rPr>
          <w:spacing w:val="-1"/>
          <w:sz w:val="22"/>
          <w:szCs w:val="22"/>
        </w:rPr>
        <w:t>б</w:t>
      </w:r>
      <w:r w:rsidRPr="00DA4AE3">
        <w:rPr>
          <w:sz w:val="22"/>
          <w:szCs w:val="22"/>
        </w:rPr>
        <w:t>но</w:t>
      </w:r>
      <w:r w:rsidRPr="00DA4AE3">
        <w:rPr>
          <w:spacing w:val="1"/>
          <w:sz w:val="22"/>
          <w:szCs w:val="22"/>
        </w:rPr>
        <w:t>-</w:t>
      </w:r>
      <w:r w:rsidRPr="00DA4AE3">
        <w:rPr>
          <w:sz w:val="22"/>
          <w:szCs w:val="22"/>
        </w:rPr>
        <w:t>трени</w:t>
      </w:r>
      <w:r w:rsidRPr="00DA4AE3">
        <w:rPr>
          <w:spacing w:val="-1"/>
          <w:sz w:val="22"/>
          <w:szCs w:val="22"/>
        </w:rPr>
        <w:t>р</w:t>
      </w:r>
      <w:r w:rsidRPr="00DA4AE3">
        <w:rPr>
          <w:sz w:val="22"/>
          <w:szCs w:val="22"/>
        </w:rPr>
        <w:t>овочного</w:t>
      </w:r>
      <w:r w:rsidRPr="00DA4AE3">
        <w:rPr>
          <w:spacing w:val="1"/>
          <w:sz w:val="22"/>
          <w:szCs w:val="22"/>
        </w:rPr>
        <w:t xml:space="preserve"> </w:t>
      </w:r>
      <w:r w:rsidRPr="00DA4AE3">
        <w:rPr>
          <w:sz w:val="22"/>
          <w:szCs w:val="22"/>
        </w:rPr>
        <w:t>проце</w:t>
      </w:r>
      <w:r w:rsidRPr="00DA4AE3">
        <w:rPr>
          <w:spacing w:val="-1"/>
          <w:sz w:val="22"/>
          <w:szCs w:val="22"/>
        </w:rPr>
        <w:t>с</w:t>
      </w:r>
      <w:r w:rsidRPr="00DA4AE3">
        <w:rPr>
          <w:sz w:val="22"/>
          <w:szCs w:val="22"/>
        </w:rPr>
        <w:t>са.</w:t>
      </w:r>
    </w:p>
    <w:p w:rsidR="001922F8" w:rsidRPr="00DA4AE3" w:rsidRDefault="001922F8" w:rsidP="00DA4AE3">
      <w:pPr>
        <w:widowControl w:val="0"/>
        <w:tabs>
          <w:tab w:val="left" w:pos="931"/>
          <w:tab w:val="left" w:pos="2157"/>
          <w:tab w:val="left" w:pos="3424"/>
          <w:tab w:val="left" w:pos="3764"/>
          <w:tab w:val="left" w:pos="5058"/>
        </w:tabs>
        <w:autoSpaceDE w:val="0"/>
        <w:autoSpaceDN w:val="0"/>
        <w:adjustRightInd w:val="0"/>
        <w:ind w:right="27" w:firstLine="567"/>
        <w:jc w:val="both"/>
        <w:rPr>
          <w:sz w:val="22"/>
          <w:szCs w:val="22"/>
        </w:rPr>
      </w:pPr>
      <w:r w:rsidRPr="00DA4AE3">
        <w:rPr>
          <w:sz w:val="22"/>
          <w:szCs w:val="22"/>
        </w:rPr>
        <w:t>Если</w:t>
      </w:r>
      <w:r w:rsidR="002156CC">
        <w:rPr>
          <w:sz w:val="22"/>
          <w:szCs w:val="22"/>
        </w:rPr>
        <w:t xml:space="preserve"> </w:t>
      </w:r>
      <w:r w:rsidRPr="00DA4AE3">
        <w:rPr>
          <w:sz w:val="22"/>
          <w:szCs w:val="22"/>
        </w:rPr>
        <w:t>физиче</w:t>
      </w:r>
      <w:r w:rsidRPr="00DA4AE3">
        <w:rPr>
          <w:spacing w:val="-1"/>
          <w:sz w:val="22"/>
          <w:szCs w:val="22"/>
        </w:rPr>
        <w:t>с</w:t>
      </w:r>
      <w:r w:rsidRPr="00DA4AE3">
        <w:rPr>
          <w:sz w:val="22"/>
          <w:szCs w:val="22"/>
        </w:rPr>
        <w:t>кие</w:t>
      </w:r>
      <w:r w:rsidR="002156CC">
        <w:rPr>
          <w:sz w:val="22"/>
          <w:szCs w:val="22"/>
        </w:rPr>
        <w:t xml:space="preserve"> </w:t>
      </w:r>
      <w:r w:rsidRPr="00DA4AE3">
        <w:rPr>
          <w:sz w:val="22"/>
          <w:szCs w:val="22"/>
        </w:rPr>
        <w:t>упра</w:t>
      </w:r>
      <w:r w:rsidRPr="00DA4AE3">
        <w:rPr>
          <w:spacing w:val="-1"/>
          <w:sz w:val="22"/>
          <w:szCs w:val="22"/>
        </w:rPr>
        <w:t>ж</w:t>
      </w:r>
      <w:r w:rsidRPr="00DA4AE3">
        <w:rPr>
          <w:sz w:val="22"/>
          <w:szCs w:val="22"/>
        </w:rPr>
        <w:t>не</w:t>
      </w:r>
      <w:r w:rsidRPr="00DA4AE3">
        <w:rPr>
          <w:spacing w:val="-1"/>
          <w:sz w:val="22"/>
          <w:szCs w:val="22"/>
        </w:rPr>
        <w:t>н</w:t>
      </w:r>
      <w:r w:rsidRPr="00DA4AE3">
        <w:rPr>
          <w:sz w:val="22"/>
          <w:szCs w:val="22"/>
        </w:rPr>
        <w:t>ия</w:t>
      </w:r>
      <w:r w:rsidRPr="00DA4AE3">
        <w:rPr>
          <w:sz w:val="22"/>
          <w:szCs w:val="22"/>
        </w:rPr>
        <w:tab/>
      </w:r>
      <w:r w:rsidR="002156CC">
        <w:rPr>
          <w:sz w:val="22"/>
          <w:szCs w:val="22"/>
        </w:rPr>
        <w:t xml:space="preserve"> </w:t>
      </w:r>
      <w:r w:rsidRPr="00DA4AE3">
        <w:rPr>
          <w:sz w:val="22"/>
          <w:szCs w:val="22"/>
        </w:rPr>
        <w:t>и</w:t>
      </w:r>
      <w:r w:rsidR="002156CC">
        <w:rPr>
          <w:sz w:val="22"/>
          <w:szCs w:val="22"/>
        </w:rPr>
        <w:t xml:space="preserve"> </w:t>
      </w:r>
      <w:r w:rsidRPr="00DA4AE3">
        <w:rPr>
          <w:sz w:val="22"/>
          <w:szCs w:val="22"/>
        </w:rPr>
        <w:t>технические</w:t>
      </w:r>
      <w:r w:rsidR="002156CC">
        <w:rPr>
          <w:sz w:val="22"/>
          <w:szCs w:val="22"/>
        </w:rPr>
        <w:t xml:space="preserve"> </w:t>
      </w:r>
      <w:r w:rsidRPr="00DA4AE3">
        <w:rPr>
          <w:sz w:val="22"/>
          <w:szCs w:val="22"/>
        </w:rPr>
        <w:t>пр</w:t>
      </w:r>
      <w:r w:rsidRPr="00DA4AE3">
        <w:rPr>
          <w:spacing w:val="1"/>
          <w:sz w:val="22"/>
          <w:szCs w:val="22"/>
        </w:rPr>
        <w:t>и</w:t>
      </w:r>
      <w:r w:rsidRPr="00DA4AE3">
        <w:rPr>
          <w:sz w:val="22"/>
          <w:szCs w:val="22"/>
        </w:rPr>
        <w:t>емы выполня</w:t>
      </w:r>
      <w:r w:rsidRPr="00DA4AE3">
        <w:rPr>
          <w:spacing w:val="1"/>
          <w:sz w:val="22"/>
          <w:szCs w:val="22"/>
        </w:rPr>
        <w:t>ю</w:t>
      </w:r>
      <w:r w:rsidRPr="00DA4AE3">
        <w:rPr>
          <w:sz w:val="22"/>
          <w:szCs w:val="22"/>
        </w:rPr>
        <w:t>т</w:t>
      </w:r>
      <w:r w:rsidRPr="00DA4AE3">
        <w:rPr>
          <w:spacing w:val="-1"/>
          <w:sz w:val="22"/>
          <w:szCs w:val="22"/>
        </w:rPr>
        <w:t>с</w:t>
      </w:r>
      <w:r w:rsidRPr="00DA4AE3">
        <w:rPr>
          <w:sz w:val="22"/>
          <w:szCs w:val="22"/>
        </w:rPr>
        <w:t>я</w:t>
      </w:r>
      <w:r w:rsidRPr="00DA4AE3">
        <w:rPr>
          <w:spacing w:val="30"/>
          <w:sz w:val="22"/>
          <w:szCs w:val="22"/>
        </w:rPr>
        <w:t xml:space="preserve"> </w:t>
      </w:r>
      <w:r w:rsidRPr="00DA4AE3">
        <w:rPr>
          <w:sz w:val="22"/>
          <w:szCs w:val="22"/>
        </w:rPr>
        <w:t>с</w:t>
      </w:r>
      <w:r w:rsidRPr="00DA4AE3">
        <w:rPr>
          <w:spacing w:val="30"/>
          <w:sz w:val="22"/>
          <w:szCs w:val="22"/>
        </w:rPr>
        <w:t xml:space="preserve"> </w:t>
      </w:r>
      <w:r w:rsidRPr="00DA4AE3">
        <w:rPr>
          <w:sz w:val="22"/>
          <w:szCs w:val="22"/>
        </w:rPr>
        <w:t>увлечением,</w:t>
      </w:r>
      <w:r w:rsidRPr="00DA4AE3">
        <w:rPr>
          <w:spacing w:val="30"/>
          <w:sz w:val="22"/>
          <w:szCs w:val="22"/>
        </w:rPr>
        <w:t xml:space="preserve"> </w:t>
      </w:r>
      <w:r w:rsidRPr="00DA4AE3">
        <w:rPr>
          <w:sz w:val="22"/>
          <w:szCs w:val="22"/>
        </w:rPr>
        <w:t>р</w:t>
      </w:r>
      <w:r w:rsidRPr="00DA4AE3">
        <w:rPr>
          <w:spacing w:val="1"/>
          <w:sz w:val="22"/>
          <w:szCs w:val="22"/>
        </w:rPr>
        <w:t>а</w:t>
      </w:r>
      <w:r w:rsidRPr="00DA4AE3">
        <w:rPr>
          <w:sz w:val="22"/>
          <w:szCs w:val="22"/>
        </w:rPr>
        <w:t>зумной</w:t>
      </w:r>
      <w:r w:rsidRPr="00DA4AE3">
        <w:rPr>
          <w:spacing w:val="30"/>
          <w:sz w:val="22"/>
          <w:szCs w:val="22"/>
        </w:rPr>
        <w:t xml:space="preserve"> </w:t>
      </w:r>
      <w:r w:rsidRPr="00DA4AE3">
        <w:rPr>
          <w:sz w:val="22"/>
          <w:szCs w:val="22"/>
        </w:rPr>
        <w:t>активнос</w:t>
      </w:r>
      <w:r w:rsidRPr="00DA4AE3">
        <w:rPr>
          <w:spacing w:val="1"/>
          <w:sz w:val="22"/>
          <w:szCs w:val="22"/>
        </w:rPr>
        <w:t>т</w:t>
      </w:r>
      <w:r w:rsidRPr="00DA4AE3">
        <w:rPr>
          <w:spacing w:val="-1"/>
          <w:sz w:val="22"/>
          <w:szCs w:val="22"/>
        </w:rPr>
        <w:t>ь</w:t>
      </w:r>
      <w:r w:rsidRPr="00DA4AE3">
        <w:rPr>
          <w:sz w:val="22"/>
          <w:szCs w:val="22"/>
        </w:rPr>
        <w:t>ю,</w:t>
      </w:r>
      <w:r w:rsidRPr="00DA4AE3">
        <w:rPr>
          <w:spacing w:val="30"/>
          <w:sz w:val="22"/>
          <w:szCs w:val="22"/>
        </w:rPr>
        <w:t xml:space="preserve"> </w:t>
      </w:r>
      <w:r w:rsidRPr="00DA4AE3">
        <w:rPr>
          <w:sz w:val="22"/>
          <w:szCs w:val="22"/>
        </w:rPr>
        <w:t>п</w:t>
      </w:r>
      <w:r w:rsidRPr="00DA4AE3">
        <w:rPr>
          <w:spacing w:val="1"/>
          <w:sz w:val="22"/>
          <w:szCs w:val="22"/>
        </w:rPr>
        <w:t>о</w:t>
      </w:r>
      <w:r w:rsidRPr="00DA4AE3">
        <w:rPr>
          <w:sz w:val="22"/>
          <w:szCs w:val="22"/>
        </w:rPr>
        <w:t>нимани</w:t>
      </w:r>
      <w:r w:rsidRPr="00DA4AE3">
        <w:rPr>
          <w:spacing w:val="-1"/>
          <w:sz w:val="22"/>
          <w:szCs w:val="22"/>
        </w:rPr>
        <w:t>е</w:t>
      </w:r>
      <w:r w:rsidRPr="00DA4AE3">
        <w:rPr>
          <w:sz w:val="22"/>
          <w:szCs w:val="22"/>
        </w:rPr>
        <w:t>м пользы</w:t>
      </w:r>
      <w:r w:rsidRPr="00DA4AE3">
        <w:rPr>
          <w:spacing w:val="77"/>
          <w:sz w:val="22"/>
          <w:szCs w:val="22"/>
        </w:rPr>
        <w:t xml:space="preserve"> </w:t>
      </w:r>
      <w:r w:rsidRPr="00DA4AE3">
        <w:rPr>
          <w:spacing w:val="1"/>
          <w:sz w:val="22"/>
          <w:szCs w:val="22"/>
        </w:rPr>
        <w:t>о</w:t>
      </w:r>
      <w:r w:rsidRPr="00DA4AE3">
        <w:rPr>
          <w:sz w:val="22"/>
          <w:szCs w:val="22"/>
        </w:rPr>
        <w:t>т</w:t>
      </w:r>
      <w:r w:rsidRPr="00DA4AE3">
        <w:rPr>
          <w:spacing w:val="77"/>
          <w:sz w:val="22"/>
          <w:szCs w:val="22"/>
        </w:rPr>
        <w:t xml:space="preserve"> </w:t>
      </w:r>
      <w:r w:rsidRPr="00DA4AE3">
        <w:rPr>
          <w:spacing w:val="1"/>
          <w:sz w:val="22"/>
          <w:szCs w:val="22"/>
        </w:rPr>
        <w:t>э</w:t>
      </w:r>
      <w:r w:rsidRPr="00DA4AE3">
        <w:rPr>
          <w:sz w:val="22"/>
          <w:szCs w:val="22"/>
        </w:rPr>
        <w:t>тих</w:t>
      </w:r>
      <w:r w:rsidRPr="00DA4AE3">
        <w:rPr>
          <w:spacing w:val="78"/>
          <w:sz w:val="22"/>
          <w:szCs w:val="22"/>
        </w:rPr>
        <w:t xml:space="preserve"> </w:t>
      </w:r>
      <w:r w:rsidRPr="00DA4AE3">
        <w:rPr>
          <w:sz w:val="22"/>
          <w:szCs w:val="22"/>
        </w:rPr>
        <w:t>занятий,</w:t>
      </w:r>
      <w:r w:rsidRPr="00DA4AE3">
        <w:rPr>
          <w:spacing w:val="77"/>
          <w:sz w:val="22"/>
          <w:szCs w:val="22"/>
        </w:rPr>
        <w:t xml:space="preserve"> </w:t>
      </w:r>
      <w:r w:rsidRPr="00DA4AE3">
        <w:rPr>
          <w:sz w:val="22"/>
          <w:szCs w:val="22"/>
        </w:rPr>
        <w:t>то</w:t>
      </w:r>
      <w:r w:rsidRPr="00DA4AE3">
        <w:rPr>
          <w:spacing w:val="79"/>
          <w:sz w:val="22"/>
          <w:szCs w:val="22"/>
        </w:rPr>
        <w:t xml:space="preserve"> </w:t>
      </w:r>
      <w:r w:rsidRPr="00DA4AE3">
        <w:rPr>
          <w:sz w:val="22"/>
          <w:szCs w:val="22"/>
        </w:rPr>
        <w:t>усвоен</w:t>
      </w:r>
      <w:r w:rsidRPr="00DA4AE3">
        <w:rPr>
          <w:spacing w:val="-1"/>
          <w:sz w:val="22"/>
          <w:szCs w:val="22"/>
        </w:rPr>
        <w:t>и</w:t>
      </w:r>
      <w:r w:rsidRPr="00DA4AE3">
        <w:rPr>
          <w:sz w:val="22"/>
          <w:szCs w:val="22"/>
        </w:rPr>
        <w:t>е</w:t>
      </w:r>
      <w:r w:rsidRPr="00DA4AE3">
        <w:rPr>
          <w:spacing w:val="77"/>
          <w:sz w:val="22"/>
          <w:szCs w:val="22"/>
        </w:rPr>
        <w:t xml:space="preserve"> </w:t>
      </w:r>
      <w:r w:rsidRPr="00DA4AE3">
        <w:rPr>
          <w:sz w:val="22"/>
          <w:szCs w:val="22"/>
        </w:rPr>
        <w:t>мате</w:t>
      </w:r>
      <w:r w:rsidRPr="00DA4AE3">
        <w:rPr>
          <w:spacing w:val="1"/>
          <w:sz w:val="22"/>
          <w:szCs w:val="22"/>
        </w:rPr>
        <w:t>р</w:t>
      </w:r>
      <w:r w:rsidRPr="00DA4AE3">
        <w:rPr>
          <w:sz w:val="22"/>
          <w:szCs w:val="22"/>
        </w:rPr>
        <w:t>иала</w:t>
      </w:r>
      <w:r w:rsidRPr="00DA4AE3">
        <w:rPr>
          <w:spacing w:val="78"/>
          <w:sz w:val="22"/>
          <w:szCs w:val="22"/>
        </w:rPr>
        <w:t xml:space="preserve"> </w:t>
      </w:r>
      <w:r w:rsidRPr="00DA4AE3">
        <w:rPr>
          <w:sz w:val="22"/>
          <w:szCs w:val="22"/>
        </w:rPr>
        <w:t>будет</w:t>
      </w:r>
      <w:r w:rsidRPr="00DA4AE3">
        <w:rPr>
          <w:spacing w:val="79"/>
          <w:sz w:val="22"/>
          <w:szCs w:val="22"/>
        </w:rPr>
        <w:t xml:space="preserve"> </w:t>
      </w:r>
      <w:r w:rsidRPr="00DA4AE3">
        <w:rPr>
          <w:sz w:val="22"/>
          <w:szCs w:val="22"/>
        </w:rPr>
        <w:t>более глу</w:t>
      </w:r>
      <w:r w:rsidRPr="00DA4AE3">
        <w:rPr>
          <w:spacing w:val="-1"/>
          <w:sz w:val="22"/>
          <w:szCs w:val="22"/>
        </w:rPr>
        <w:t>б</w:t>
      </w:r>
      <w:r w:rsidRPr="00DA4AE3">
        <w:rPr>
          <w:sz w:val="22"/>
          <w:szCs w:val="22"/>
        </w:rPr>
        <w:t>оки</w:t>
      </w:r>
      <w:r w:rsidRPr="00DA4AE3">
        <w:rPr>
          <w:spacing w:val="1"/>
          <w:sz w:val="22"/>
          <w:szCs w:val="22"/>
        </w:rPr>
        <w:t>м</w:t>
      </w:r>
      <w:r w:rsidRPr="00DA4AE3">
        <w:rPr>
          <w:sz w:val="22"/>
          <w:szCs w:val="22"/>
        </w:rPr>
        <w:t>.</w:t>
      </w:r>
      <w:r w:rsidRPr="00DA4AE3">
        <w:rPr>
          <w:spacing w:val="73"/>
          <w:sz w:val="22"/>
          <w:szCs w:val="22"/>
        </w:rPr>
        <w:t xml:space="preserve"> </w:t>
      </w:r>
      <w:r w:rsidRPr="00DA4AE3">
        <w:rPr>
          <w:sz w:val="22"/>
          <w:szCs w:val="22"/>
        </w:rPr>
        <w:t>Уме</w:t>
      </w:r>
      <w:r w:rsidRPr="00DA4AE3">
        <w:rPr>
          <w:spacing w:val="-1"/>
          <w:sz w:val="22"/>
          <w:szCs w:val="22"/>
        </w:rPr>
        <w:t>н</w:t>
      </w:r>
      <w:r w:rsidRPr="00DA4AE3">
        <w:rPr>
          <w:sz w:val="22"/>
          <w:szCs w:val="22"/>
        </w:rPr>
        <w:t>ие</w:t>
      </w:r>
      <w:r w:rsidRPr="00DA4AE3">
        <w:rPr>
          <w:spacing w:val="72"/>
          <w:sz w:val="22"/>
          <w:szCs w:val="22"/>
        </w:rPr>
        <w:t xml:space="preserve"> </w:t>
      </w:r>
      <w:r w:rsidRPr="00DA4AE3">
        <w:rPr>
          <w:sz w:val="22"/>
          <w:szCs w:val="22"/>
        </w:rPr>
        <w:t>т</w:t>
      </w:r>
      <w:r w:rsidRPr="00DA4AE3">
        <w:rPr>
          <w:spacing w:val="1"/>
          <w:sz w:val="22"/>
          <w:szCs w:val="22"/>
        </w:rPr>
        <w:t>р</w:t>
      </w:r>
      <w:r w:rsidRPr="00DA4AE3">
        <w:rPr>
          <w:sz w:val="22"/>
          <w:szCs w:val="22"/>
        </w:rPr>
        <w:t>ени</w:t>
      </w:r>
      <w:r w:rsidRPr="00DA4AE3">
        <w:rPr>
          <w:spacing w:val="1"/>
          <w:sz w:val="22"/>
          <w:szCs w:val="22"/>
        </w:rPr>
        <w:t>р</w:t>
      </w:r>
      <w:r w:rsidRPr="00DA4AE3">
        <w:rPr>
          <w:sz w:val="22"/>
          <w:szCs w:val="22"/>
        </w:rPr>
        <w:t>оваться</w:t>
      </w:r>
      <w:r w:rsidRPr="00DA4AE3">
        <w:rPr>
          <w:spacing w:val="73"/>
          <w:sz w:val="22"/>
          <w:szCs w:val="22"/>
        </w:rPr>
        <w:t xml:space="preserve"> </w:t>
      </w:r>
      <w:r w:rsidRPr="00DA4AE3">
        <w:rPr>
          <w:sz w:val="22"/>
          <w:szCs w:val="22"/>
        </w:rPr>
        <w:t>с</w:t>
      </w:r>
      <w:r w:rsidRPr="00DA4AE3">
        <w:rPr>
          <w:spacing w:val="-1"/>
          <w:sz w:val="22"/>
          <w:szCs w:val="22"/>
        </w:rPr>
        <w:t>а</w:t>
      </w:r>
      <w:r w:rsidRPr="00DA4AE3">
        <w:rPr>
          <w:sz w:val="22"/>
          <w:szCs w:val="22"/>
        </w:rPr>
        <w:t>мос</w:t>
      </w:r>
      <w:r w:rsidRPr="00DA4AE3">
        <w:rPr>
          <w:spacing w:val="-1"/>
          <w:sz w:val="22"/>
          <w:szCs w:val="22"/>
        </w:rPr>
        <w:t>т</w:t>
      </w:r>
      <w:r w:rsidRPr="00DA4AE3">
        <w:rPr>
          <w:sz w:val="22"/>
          <w:szCs w:val="22"/>
        </w:rPr>
        <w:t>оятел</w:t>
      </w:r>
      <w:r w:rsidRPr="00DA4AE3">
        <w:rPr>
          <w:spacing w:val="-1"/>
          <w:sz w:val="22"/>
          <w:szCs w:val="22"/>
        </w:rPr>
        <w:t>ь</w:t>
      </w:r>
      <w:r w:rsidRPr="00DA4AE3">
        <w:rPr>
          <w:sz w:val="22"/>
          <w:szCs w:val="22"/>
        </w:rPr>
        <w:t>но</w:t>
      </w:r>
      <w:r w:rsidRPr="00DA4AE3">
        <w:rPr>
          <w:spacing w:val="74"/>
          <w:sz w:val="22"/>
          <w:szCs w:val="22"/>
        </w:rPr>
        <w:t xml:space="preserve"> </w:t>
      </w:r>
      <w:r w:rsidRPr="00DA4AE3">
        <w:rPr>
          <w:sz w:val="22"/>
          <w:szCs w:val="22"/>
        </w:rPr>
        <w:t>и</w:t>
      </w:r>
      <w:r w:rsidRPr="00DA4AE3">
        <w:rPr>
          <w:spacing w:val="72"/>
          <w:sz w:val="22"/>
          <w:szCs w:val="22"/>
        </w:rPr>
        <w:t xml:space="preserve"> </w:t>
      </w:r>
      <w:r w:rsidRPr="00DA4AE3">
        <w:rPr>
          <w:sz w:val="22"/>
          <w:szCs w:val="22"/>
        </w:rPr>
        <w:t>активно</w:t>
      </w:r>
      <w:r w:rsidRPr="00DA4AE3">
        <w:rPr>
          <w:spacing w:val="73"/>
          <w:sz w:val="22"/>
          <w:szCs w:val="22"/>
        </w:rPr>
        <w:t xml:space="preserve"> </w:t>
      </w:r>
      <w:r w:rsidRPr="00DA4AE3">
        <w:rPr>
          <w:sz w:val="22"/>
          <w:szCs w:val="22"/>
        </w:rPr>
        <w:t xml:space="preserve">с чувством     </w:t>
      </w:r>
      <w:r w:rsidRPr="00DA4AE3">
        <w:rPr>
          <w:spacing w:val="-22"/>
          <w:sz w:val="22"/>
          <w:szCs w:val="22"/>
        </w:rPr>
        <w:t xml:space="preserve"> </w:t>
      </w:r>
      <w:r w:rsidRPr="00DA4AE3">
        <w:rPr>
          <w:spacing w:val="-2"/>
          <w:sz w:val="22"/>
          <w:szCs w:val="22"/>
        </w:rPr>
        <w:t>л</w:t>
      </w:r>
      <w:r w:rsidRPr="00DA4AE3">
        <w:rPr>
          <w:sz w:val="22"/>
          <w:szCs w:val="22"/>
        </w:rPr>
        <w:t xml:space="preserve">ичной     </w:t>
      </w:r>
      <w:r w:rsidRPr="00DA4AE3">
        <w:rPr>
          <w:spacing w:val="-24"/>
          <w:sz w:val="22"/>
          <w:szCs w:val="22"/>
        </w:rPr>
        <w:t xml:space="preserve"> </w:t>
      </w:r>
      <w:r w:rsidRPr="00DA4AE3">
        <w:rPr>
          <w:sz w:val="22"/>
          <w:szCs w:val="22"/>
        </w:rPr>
        <w:t>отв</w:t>
      </w:r>
      <w:r w:rsidRPr="00DA4AE3">
        <w:rPr>
          <w:spacing w:val="-1"/>
          <w:sz w:val="22"/>
          <w:szCs w:val="22"/>
        </w:rPr>
        <w:t>е</w:t>
      </w:r>
      <w:r w:rsidRPr="00DA4AE3">
        <w:rPr>
          <w:sz w:val="22"/>
          <w:szCs w:val="22"/>
        </w:rPr>
        <w:t>тственнос</w:t>
      </w:r>
      <w:r w:rsidRPr="00DA4AE3">
        <w:rPr>
          <w:spacing w:val="1"/>
          <w:sz w:val="22"/>
          <w:szCs w:val="22"/>
        </w:rPr>
        <w:t>т</w:t>
      </w:r>
      <w:r w:rsidRPr="00DA4AE3">
        <w:rPr>
          <w:sz w:val="22"/>
          <w:szCs w:val="22"/>
        </w:rPr>
        <w:t xml:space="preserve">и     </w:t>
      </w:r>
      <w:r w:rsidRPr="00DA4AE3">
        <w:rPr>
          <w:spacing w:val="-25"/>
          <w:sz w:val="22"/>
          <w:szCs w:val="22"/>
        </w:rPr>
        <w:t xml:space="preserve"> </w:t>
      </w:r>
      <w:r w:rsidRPr="00DA4AE3">
        <w:rPr>
          <w:sz w:val="22"/>
          <w:szCs w:val="22"/>
        </w:rPr>
        <w:t>нео</w:t>
      </w:r>
      <w:r w:rsidRPr="00DA4AE3">
        <w:rPr>
          <w:spacing w:val="-1"/>
          <w:sz w:val="22"/>
          <w:szCs w:val="22"/>
        </w:rPr>
        <w:t>б</w:t>
      </w:r>
      <w:r w:rsidRPr="00DA4AE3">
        <w:rPr>
          <w:sz w:val="22"/>
          <w:szCs w:val="22"/>
        </w:rPr>
        <w:t xml:space="preserve">ходимо     </w:t>
      </w:r>
      <w:r w:rsidRPr="00DA4AE3">
        <w:rPr>
          <w:spacing w:val="-22"/>
          <w:sz w:val="22"/>
          <w:szCs w:val="22"/>
        </w:rPr>
        <w:t xml:space="preserve"> </w:t>
      </w:r>
      <w:r w:rsidRPr="00DA4AE3">
        <w:rPr>
          <w:sz w:val="22"/>
          <w:szCs w:val="22"/>
        </w:rPr>
        <w:t>к</w:t>
      </w:r>
      <w:r w:rsidRPr="00DA4AE3">
        <w:rPr>
          <w:spacing w:val="-1"/>
          <w:sz w:val="22"/>
          <w:szCs w:val="22"/>
        </w:rPr>
        <w:t>а</w:t>
      </w:r>
      <w:r w:rsidRPr="00DA4AE3">
        <w:rPr>
          <w:sz w:val="22"/>
          <w:szCs w:val="22"/>
        </w:rPr>
        <w:t>ждому занимающемуся.</w:t>
      </w:r>
    </w:p>
    <w:p w:rsidR="001922F8" w:rsidRPr="00DA4AE3" w:rsidRDefault="001922F8" w:rsidP="00DA4AE3">
      <w:pPr>
        <w:widowControl w:val="0"/>
        <w:tabs>
          <w:tab w:val="left" w:pos="822"/>
          <w:tab w:val="left" w:pos="1277"/>
          <w:tab w:val="left" w:pos="1603"/>
          <w:tab w:val="left" w:pos="2140"/>
          <w:tab w:val="left" w:pos="2575"/>
          <w:tab w:val="left" w:pos="3012"/>
          <w:tab w:val="left" w:pos="3839"/>
          <w:tab w:val="left" w:pos="4316"/>
          <w:tab w:val="left" w:pos="4653"/>
          <w:tab w:val="left" w:pos="4966"/>
          <w:tab w:val="left" w:pos="5539"/>
        </w:tabs>
        <w:autoSpaceDE w:val="0"/>
        <w:autoSpaceDN w:val="0"/>
        <w:adjustRightInd w:val="0"/>
        <w:ind w:right="27" w:firstLine="567"/>
        <w:jc w:val="both"/>
        <w:rPr>
          <w:sz w:val="22"/>
          <w:szCs w:val="22"/>
        </w:rPr>
      </w:pPr>
      <w:r w:rsidRPr="00F61981">
        <w:rPr>
          <w:bCs/>
          <w:i/>
          <w:sz w:val="22"/>
          <w:szCs w:val="22"/>
        </w:rPr>
        <w:t>Принцип</w:t>
      </w:r>
      <w:r w:rsidRPr="00F61981">
        <w:rPr>
          <w:i/>
          <w:spacing w:val="10"/>
          <w:sz w:val="22"/>
          <w:szCs w:val="22"/>
        </w:rPr>
        <w:t xml:space="preserve"> </w:t>
      </w:r>
      <w:r w:rsidRPr="00F61981">
        <w:rPr>
          <w:bCs/>
          <w:i/>
          <w:sz w:val="22"/>
          <w:szCs w:val="22"/>
        </w:rPr>
        <w:t>п</w:t>
      </w:r>
      <w:r w:rsidRPr="00F61981">
        <w:rPr>
          <w:bCs/>
          <w:i/>
          <w:spacing w:val="1"/>
          <w:sz w:val="22"/>
          <w:szCs w:val="22"/>
        </w:rPr>
        <w:t>о</w:t>
      </w:r>
      <w:r w:rsidRPr="00F61981">
        <w:rPr>
          <w:bCs/>
          <w:i/>
          <w:spacing w:val="-1"/>
          <w:sz w:val="22"/>
          <w:szCs w:val="22"/>
        </w:rPr>
        <w:t>вт</w:t>
      </w:r>
      <w:r w:rsidRPr="00F61981">
        <w:rPr>
          <w:bCs/>
          <w:i/>
          <w:sz w:val="22"/>
          <w:szCs w:val="22"/>
        </w:rPr>
        <w:t>орности</w:t>
      </w:r>
      <w:r w:rsidRPr="00F61981">
        <w:rPr>
          <w:i/>
          <w:spacing w:val="11"/>
          <w:sz w:val="22"/>
          <w:szCs w:val="22"/>
        </w:rPr>
        <w:t xml:space="preserve"> </w:t>
      </w:r>
      <w:r w:rsidRPr="00F61981">
        <w:rPr>
          <w:bCs/>
          <w:i/>
          <w:sz w:val="22"/>
          <w:szCs w:val="22"/>
        </w:rPr>
        <w:t>и</w:t>
      </w:r>
      <w:r w:rsidRPr="00F61981">
        <w:rPr>
          <w:i/>
          <w:spacing w:val="10"/>
          <w:sz w:val="22"/>
          <w:szCs w:val="22"/>
        </w:rPr>
        <w:t xml:space="preserve"> </w:t>
      </w:r>
      <w:r w:rsidRPr="00F61981">
        <w:rPr>
          <w:bCs/>
          <w:i/>
          <w:sz w:val="22"/>
          <w:szCs w:val="22"/>
        </w:rPr>
        <w:t>система</w:t>
      </w:r>
      <w:r w:rsidRPr="00F61981">
        <w:rPr>
          <w:bCs/>
          <w:i/>
          <w:spacing w:val="-1"/>
          <w:sz w:val="22"/>
          <w:szCs w:val="22"/>
        </w:rPr>
        <w:t>т</w:t>
      </w:r>
      <w:r w:rsidRPr="00F61981">
        <w:rPr>
          <w:bCs/>
          <w:i/>
          <w:sz w:val="22"/>
          <w:szCs w:val="22"/>
        </w:rPr>
        <w:t>ичности.</w:t>
      </w:r>
      <w:r w:rsidRPr="00DA4AE3">
        <w:rPr>
          <w:spacing w:val="10"/>
          <w:sz w:val="22"/>
          <w:szCs w:val="22"/>
        </w:rPr>
        <w:t xml:space="preserve"> </w:t>
      </w:r>
      <w:r w:rsidRPr="00DA4AE3">
        <w:rPr>
          <w:sz w:val="22"/>
          <w:szCs w:val="22"/>
        </w:rPr>
        <w:t>Предусмат</w:t>
      </w:r>
      <w:r w:rsidRPr="00DA4AE3">
        <w:rPr>
          <w:spacing w:val="1"/>
          <w:sz w:val="22"/>
          <w:szCs w:val="22"/>
        </w:rPr>
        <w:t>р</w:t>
      </w:r>
      <w:r w:rsidRPr="00DA4AE3">
        <w:rPr>
          <w:sz w:val="22"/>
          <w:szCs w:val="22"/>
        </w:rPr>
        <w:t>ивает закрепление</w:t>
      </w:r>
      <w:r w:rsidRPr="00DA4AE3">
        <w:rPr>
          <w:sz w:val="22"/>
          <w:szCs w:val="22"/>
        </w:rPr>
        <w:tab/>
        <w:t>и</w:t>
      </w:r>
      <w:r w:rsidRPr="00DA4AE3">
        <w:rPr>
          <w:sz w:val="22"/>
          <w:szCs w:val="22"/>
        </w:rPr>
        <w:tab/>
        <w:t>развитие</w:t>
      </w:r>
      <w:r w:rsidRPr="00DA4AE3">
        <w:rPr>
          <w:sz w:val="22"/>
          <w:szCs w:val="22"/>
        </w:rPr>
        <w:tab/>
        <w:t>полученных</w:t>
      </w:r>
      <w:r w:rsidRPr="00DA4AE3">
        <w:rPr>
          <w:sz w:val="22"/>
          <w:szCs w:val="22"/>
        </w:rPr>
        <w:tab/>
        <w:t>знаний</w:t>
      </w:r>
      <w:r w:rsidRPr="00DA4AE3">
        <w:rPr>
          <w:sz w:val="22"/>
          <w:szCs w:val="22"/>
        </w:rPr>
        <w:tab/>
        <w:t>в</w:t>
      </w:r>
      <w:r w:rsidR="002156CC">
        <w:rPr>
          <w:sz w:val="22"/>
          <w:szCs w:val="22"/>
        </w:rPr>
        <w:t xml:space="preserve"> </w:t>
      </w:r>
      <w:r w:rsidRPr="00DA4AE3">
        <w:rPr>
          <w:sz w:val="22"/>
          <w:szCs w:val="22"/>
        </w:rPr>
        <w:t>процессе регуляр</w:t>
      </w:r>
      <w:r w:rsidRPr="00DA4AE3">
        <w:rPr>
          <w:spacing w:val="1"/>
          <w:sz w:val="22"/>
          <w:szCs w:val="22"/>
        </w:rPr>
        <w:t>н</w:t>
      </w:r>
      <w:r w:rsidRPr="00DA4AE3">
        <w:rPr>
          <w:sz w:val="22"/>
          <w:szCs w:val="22"/>
        </w:rPr>
        <w:t>ых</w:t>
      </w:r>
      <w:r w:rsidRPr="00DA4AE3">
        <w:rPr>
          <w:spacing w:val="83"/>
          <w:sz w:val="22"/>
          <w:szCs w:val="22"/>
        </w:rPr>
        <w:t xml:space="preserve"> </w:t>
      </w:r>
      <w:r w:rsidRPr="00DA4AE3">
        <w:rPr>
          <w:sz w:val="22"/>
          <w:szCs w:val="22"/>
        </w:rPr>
        <w:t>тр</w:t>
      </w:r>
      <w:r w:rsidRPr="00DA4AE3">
        <w:rPr>
          <w:spacing w:val="1"/>
          <w:sz w:val="22"/>
          <w:szCs w:val="22"/>
        </w:rPr>
        <w:t>е</w:t>
      </w:r>
      <w:r w:rsidRPr="00DA4AE3">
        <w:rPr>
          <w:sz w:val="22"/>
          <w:szCs w:val="22"/>
        </w:rPr>
        <w:t>ниро</w:t>
      </w:r>
      <w:r w:rsidRPr="00DA4AE3">
        <w:rPr>
          <w:spacing w:val="-1"/>
          <w:sz w:val="22"/>
          <w:szCs w:val="22"/>
        </w:rPr>
        <w:t>в</w:t>
      </w:r>
      <w:r w:rsidRPr="00DA4AE3">
        <w:rPr>
          <w:sz w:val="22"/>
          <w:szCs w:val="22"/>
        </w:rPr>
        <w:t>ок</w:t>
      </w:r>
      <w:r w:rsidRPr="00DA4AE3">
        <w:rPr>
          <w:spacing w:val="84"/>
          <w:sz w:val="22"/>
          <w:szCs w:val="22"/>
        </w:rPr>
        <w:t xml:space="preserve"> </w:t>
      </w:r>
      <w:r w:rsidRPr="00DA4AE3">
        <w:rPr>
          <w:spacing w:val="1"/>
          <w:sz w:val="22"/>
          <w:szCs w:val="22"/>
        </w:rPr>
        <w:t>н</w:t>
      </w:r>
      <w:r w:rsidRPr="00DA4AE3">
        <w:rPr>
          <w:sz w:val="22"/>
          <w:szCs w:val="22"/>
        </w:rPr>
        <w:t>а</w:t>
      </w:r>
      <w:r w:rsidRPr="00DA4AE3">
        <w:rPr>
          <w:spacing w:val="82"/>
          <w:sz w:val="22"/>
          <w:szCs w:val="22"/>
        </w:rPr>
        <w:t xml:space="preserve"> </w:t>
      </w:r>
      <w:r w:rsidRPr="00DA4AE3">
        <w:rPr>
          <w:spacing w:val="1"/>
          <w:sz w:val="22"/>
          <w:szCs w:val="22"/>
        </w:rPr>
        <w:t>п</w:t>
      </w:r>
      <w:r w:rsidRPr="00DA4AE3">
        <w:rPr>
          <w:sz w:val="22"/>
          <w:szCs w:val="22"/>
        </w:rPr>
        <w:t>р</w:t>
      </w:r>
      <w:r w:rsidRPr="00DA4AE3">
        <w:rPr>
          <w:spacing w:val="1"/>
          <w:sz w:val="22"/>
          <w:szCs w:val="22"/>
        </w:rPr>
        <w:t>о</w:t>
      </w:r>
      <w:r w:rsidRPr="00DA4AE3">
        <w:rPr>
          <w:sz w:val="22"/>
          <w:szCs w:val="22"/>
        </w:rPr>
        <w:t>тя</w:t>
      </w:r>
      <w:r w:rsidRPr="00DA4AE3">
        <w:rPr>
          <w:spacing w:val="-1"/>
          <w:sz w:val="22"/>
          <w:szCs w:val="22"/>
        </w:rPr>
        <w:t>ж</w:t>
      </w:r>
      <w:r w:rsidRPr="00DA4AE3">
        <w:rPr>
          <w:sz w:val="22"/>
          <w:szCs w:val="22"/>
        </w:rPr>
        <w:t>ении</w:t>
      </w:r>
      <w:r w:rsidRPr="00DA4AE3">
        <w:rPr>
          <w:spacing w:val="84"/>
          <w:sz w:val="22"/>
          <w:szCs w:val="22"/>
        </w:rPr>
        <w:t xml:space="preserve"> </w:t>
      </w:r>
      <w:r w:rsidRPr="00DA4AE3">
        <w:rPr>
          <w:sz w:val="22"/>
          <w:szCs w:val="22"/>
        </w:rPr>
        <w:t>недели,</w:t>
      </w:r>
      <w:r w:rsidRPr="00DA4AE3">
        <w:rPr>
          <w:spacing w:val="84"/>
          <w:sz w:val="22"/>
          <w:szCs w:val="22"/>
        </w:rPr>
        <w:t xml:space="preserve"> </w:t>
      </w:r>
      <w:r w:rsidRPr="00DA4AE3">
        <w:rPr>
          <w:sz w:val="22"/>
          <w:szCs w:val="22"/>
        </w:rPr>
        <w:t>месяца,</w:t>
      </w:r>
      <w:r w:rsidRPr="00DA4AE3">
        <w:rPr>
          <w:spacing w:val="85"/>
          <w:sz w:val="22"/>
          <w:szCs w:val="22"/>
        </w:rPr>
        <w:t xml:space="preserve"> </w:t>
      </w:r>
      <w:r w:rsidRPr="00DA4AE3">
        <w:rPr>
          <w:sz w:val="22"/>
          <w:szCs w:val="22"/>
        </w:rPr>
        <w:t>года, многих</w:t>
      </w:r>
      <w:r w:rsidRPr="00DA4AE3">
        <w:rPr>
          <w:spacing w:val="106"/>
          <w:sz w:val="22"/>
          <w:szCs w:val="22"/>
        </w:rPr>
        <w:t xml:space="preserve"> </w:t>
      </w:r>
      <w:r w:rsidRPr="00DA4AE3">
        <w:rPr>
          <w:sz w:val="22"/>
          <w:szCs w:val="22"/>
        </w:rPr>
        <w:t>лет.</w:t>
      </w:r>
      <w:r w:rsidRPr="00DA4AE3">
        <w:rPr>
          <w:spacing w:val="104"/>
          <w:sz w:val="22"/>
          <w:szCs w:val="22"/>
        </w:rPr>
        <w:t xml:space="preserve"> </w:t>
      </w:r>
      <w:r w:rsidRPr="00DA4AE3">
        <w:rPr>
          <w:sz w:val="22"/>
          <w:szCs w:val="22"/>
        </w:rPr>
        <w:t>Тренир</w:t>
      </w:r>
      <w:r w:rsidRPr="00DA4AE3">
        <w:rPr>
          <w:spacing w:val="1"/>
          <w:sz w:val="22"/>
          <w:szCs w:val="22"/>
        </w:rPr>
        <w:t>о</w:t>
      </w:r>
      <w:r w:rsidRPr="00DA4AE3">
        <w:rPr>
          <w:sz w:val="22"/>
          <w:szCs w:val="22"/>
        </w:rPr>
        <w:t>вки</w:t>
      </w:r>
      <w:r w:rsidRPr="00DA4AE3">
        <w:rPr>
          <w:spacing w:val="103"/>
          <w:sz w:val="22"/>
          <w:szCs w:val="22"/>
        </w:rPr>
        <w:t xml:space="preserve"> </w:t>
      </w:r>
      <w:r w:rsidRPr="00DA4AE3">
        <w:rPr>
          <w:spacing w:val="1"/>
          <w:sz w:val="22"/>
          <w:szCs w:val="22"/>
        </w:rPr>
        <w:t>п</w:t>
      </w:r>
      <w:r w:rsidRPr="00DA4AE3">
        <w:rPr>
          <w:sz w:val="22"/>
          <w:szCs w:val="22"/>
        </w:rPr>
        <w:t>ри</w:t>
      </w:r>
      <w:r w:rsidRPr="00DA4AE3">
        <w:rPr>
          <w:spacing w:val="105"/>
          <w:sz w:val="22"/>
          <w:szCs w:val="22"/>
        </w:rPr>
        <w:t xml:space="preserve"> </w:t>
      </w:r>
      <w:r w:rsidRPr="00DA4AE3">
        <w:rPr>
          <w:sz w:val="22"/>
          <w:szCs w:val="22"/>
        </w:rPr>
        <w:t>этом</w:t>
      </w:r>
      <w:r w:rsidRPr="00DA4AE3">
        <w:rPr>
          <w:spacing w:val="104"/>
          <w:sz w:val="22"/>
          <w:szCs w:val="22"/>
        </w:rPr>
        <w:t xml:space="preserve"> </w:t>
      </w:r>
      <w:r w:rsidRPr="00DA4AE3">
        <w:rPr>
          <w:sz w:val="22"/>
          <w:szCs w:val="22"/>
        </w:rPr>
        <w:t>должны</w:t>
      </w:r>
      <w:r w:rsidRPr="00DA4AE3">
        <w:rPr>
          <w:spacing w:val="105"/>
          <w:sz w:val="22"/>
          <w:szCs w:val="22"/>
        </w:rPr>
        <w:t xml:space="preserve"> </w:t>
      </w:r>
      <w:r w:rsidRPr="00DA4AE3">
        <w:rPr>
          <w:spacing w:val="1"/>
          <w:sz w:val="22"/>
          <w:szCs w:val="22"/>
        </w:rPr>
        <w:t>п</w:t>
      </w:r>
      <w:r w:rsidRPr="00DA4AE3">
        <w:rPr>
          <w:sz w:val="22"/>
          <w:szCs w:val="22"/>
        </w:rPr>
        <w:t>ровод</w:t>
      </w:r>
      <w:r w:rsidRPr="00DA4AE3">
        <w:rPr>
          <w:spacing w:val="1"/>
          <w:sz w:val="22"/>
          <w:szCs w:val="22"/>
        </w:rPr>
        <w:t>и</w:t>
      </w:r>
      <w:r w:rsidRPr="00DA4AE3">
        <w:rPr>
          <w:sz w:val="22"/>
          <w:szCs w:val="22"/>
        </w:rPr>
        <w:t>ть</w:t>
      </w:r>
      <w:r w:rsidRPr="00DA4AE3">
        <w:rPr>
          <w:spacing w:val="-1"/>
          <w:sz w:val="22"/>
          <w:szCs w:val="22"/>
        </w:rPr>
        <w:t>с</w:t>
      </w:r>
      <w:r w:rsidRPr="00DA4AE3">
        <w:rPr>
          <w:sz w:val="22"/>
          <w:szCs w:val="22"/>
        </w:rPr>
        <w:t>я</w:t>
      </w:r>
      <w:r w:rsidRPr="00DA4AE3">
        <w:rPr>
          <w:spacing w:val="105"/>
          <w:sz w:val="22"/>
          <w:szCs w:val="22"/>
        </w:rPr>
        <w:t xml:space="preserve"> </w:t>
      </w:r>
      <w:r w:rsidRPr="00DA4AE3">
        <w:rPr>
          <w:sz w:val="22"/>
          <w:szCs w:val="22"/>
        </w:rPr>
        <w:t>по системе:</w:t>
      </w:r>
      <w:r w:rsidRPr="00DA4AE3">
        <w:rPr>
          <w:spacing w:val="10"/>
          <w:sz w:val="22"/>
          <w:szCs w:val="22"/>
        </w:rPr>
        <w:t xml:space="preserve"> </w:t>
      </w:r>
      <w:r w:rsidRPr="00DA4AE3">
        <w:rPr>
          <w:sz w:val="22"/>
          <w:szCs w:val="22"/>
        </w:rPr>
        <w:t>«от</w:t>
      </w:r>
      <w:r w:rsidRPr="00DA4AE3">
        <w:rPr>
          <w:spacing w:val="10"/>
          <w:sz w:val="22"/>
          <w:szCs w:val="22"/>
        </w:rPr>
        <w:t xml:space="preserve"> </w:t>
      </w:r>
      <w:r w:rsidRPr="00DA4AE3">
        <w:rPr>
          <w:spacing w:val="1"/>
          <w:sz w:val="22"/>
          <w:szCs w:val="22"/>
        </w:rPr>
        <w:t>л</w:t>
      </w:r>
      <w:r w:rsidRPr="00DA4AE3">
        <w:rPr>
          <w:sz w:val="22"/>
          <w:szCs w:val="22"/>
        </w:rPr>
        <w:t>егкого</w:t>
      </w:r>
      <w:r w:rsidRPr="00DA4AE3">
        <w:rPr>
          <w:spacing w:val="10"/>
          <w:sz w:val="22"/>
          <w:szCs w:val="22"/>
        </w:rPr>
        <w:t xml:space="preserve"> </w:t>
      </w:r>
      <w:r w:rsidRPr="00DA4AE3">
        <w:rPr>
          <w:sz w:val="22"/>
          <w:szCs w:val="22"/>
        </w:rPr>
        <w:t>к</w:t>
      </w:r>
      <w:r w:rsidRPr="00DA4AE3">
        <w:rPr>
          <w:spacing w:val="10"/>
          <w:sz w:val="22"/>
          <w:szCs w:val="22"/>
        </w:rPr>
        <w:t xml:space="preserve"> </w:t>
      </w:r>
      <w:r w:rsidRPr="00DA4AE3">
        <w:rPr>
          <w:spacing w:val="1"/>
          <w:sz w:val="22"/>
          <w:szCs w:val="22"/>
        </w:rPr>
        <w:t>т</w:t>
      </w:r>
      <w:r w:rsidRPr="00DA4AE3">
        <w:rPr>
          <w:sz w:val="22"/>
          <w:szCs w:val="22"/>
        </w:rPr>
        <w:t>р</w:t>
      </w:r>
      <w:r w:rsidRPr="00DA4AE3">
        <w:rPr>
          <w:spacing w:val="-1"/>
          <w:sz w:val="22"/>
          <w:szCs w:val="22"/>
        </w:rPr>
        <w:t>у</w:t>
      </w:r>
      <w:r w:rsidRPr="00DA4AE3">
        <w:rPr>
          <w:sz w:val="22"/>
          <w:szCs w:val="22"/>
        </w:rPr>
        <w:t>дно</w:t>
      </w:r>
      <w:r w:rsidRPr="00DA4AE3">
        <w:rPr>
          <w:spacing w:val="1"/>
          <w:sz w:val="22"/>
          <w:szCs w:val="22"/>
        </w:rPr>
        <w:t>м</w:t>
      </w:r>
      <w:r w:rsidRPr="00DA4AE3">
        <w:rPr>
          <w:sz w:val="22"/>
          <w:szCs w:val="22"/>
        </w:rPr>
        <w:t>у»,</w:t>
      </w:r>
      <w:r w:rsidRPr="00DA4AE3">
        <w:rPr>
          <w:spacing w:val="9"/>
          <w:sz w:val="22"/>
          <w:szCs w:val="22"/>
        </w:rPr>
        <w:t xml:space="preserve"> </w:t>
      </w:r>
      <w:r w:rsidRPr="00DA4AE3">
        <w:rPr>
          <w:spacing w:val="1"/>
          <w:sz w:val="22"/>
          <w:szCs w:val="22"/>
        </w:rPr>
        <w:t>«</w:t>
      </w:r>
      <w:r w:rsidRPr="00DA4AE3">
        <w:rPr>
          <w:sz w:val="22"/>
          <w:szCs w:val="22"/>
        </w:rPr>
        <w:t>от</w:t>
      </w:r>
      <w:r w:rsidRPr="00DA4AE3">
        <w:rPr>
          <w:spacing w:val="10"/>
          <w:sz w:val="22"/>
          <w:szCs w:val="22"/>
        </w:rPr>
        <w:t xml:space="preserve"> </w:t>
      </w:r>
      <w:r w:rsidRPr="00DA4AE3">
        <w:rPr>
          <w:sz w:val="22"/>
          <w:szCs w:val="22"/>
        </w:rPr>
        <w:t>просто</w:t>
      </w:r>
      <w:r w:rsidRPr="00DA4AE3">
        <w:rPr>
          <w:spacing w:val="-1"/>
          <w:sz w:val="22"/>
          <w:szCs w:val="22"/>
        </w:rPr>
        <w:t>г</w:t>
      </w:r>
      <w:r w:rsidRPr="00DA4AE3">
        <w:rPr>
          <w:sz w:val="22"/>
          <w:szCs w:val="22"/>
        </w:rPr>
        <w:t>о</w:t>
      </w:r>
      <w:r w:rsidRPr="00DA4AE3">
        <w:rPr>
          <w:spacing w:val="10"/>
          <w:sz w:val="22"/>
          <w:szCs w:val="22"/>
        </w:rPr>
        <w:t xml:space="preserve"> </w:t>
      </w:r>
      <w:r w:rsidRPr="00DA4AE3">
        <w:rPr>
          <w:sz w:val="22"/>
          <w:szCs w:val="22"/>
        </w:rPr>
        <w:t>к</w:t>
      </w:r>
      <w:r w:rsidRPr="00DA4AE3">
        <w:rPr>
          <w:spacing w:val="10"/>
          <w:sz w:val="22"/>
          <w:szCs w:val="22"/>
        </w:rPr>
        <w:t xml:space="preserve"> </w:t>
      </w:r>
      <w:r w:rsidRPr="00DA4AE3">
        <w:rPr>
          <w:sz w:val="22"/>
          <w:szCs w:val="22"/>
        </w:rPr>
        <w:t>сл</w:t>
      </w:r>
      <w:r w:rsidRPr="00DA4AE3">
        <w:rPr>
          <w:spacing w:val="1"/>
          <w:sz w:val="22"/>
          <w:szCs w:val="22"/>
        </w:rPr>
        <w:t>о</w:t>
      </w:r>
      <w:r w:rsidRPr="00DA4AE3">
        <w:rPr>
          <w:sz w:val="22"/>
          <w:szCs w:val="22"/>
        </w:rPr>
        <w:t>жному»,</w:t>
      </w:r>
      <w:r w:rsidRPr="00DA4AE3">
        <w:rPr>
          <w:spacing w:val="9"/>
          <w:sz w:val="22"/>
          <w:szCs w:val="22"/>
        </w:rPr>
        <w:t xml:space="preserve"> </w:t>
      </w:r>
      <w:r w:rsidRPr="00DA4AE3">
        <w:rPr>
          <w:spacing w:val="1"/>
          <w:sz w:val="22"/>
          <w:szCs w:val="22"/>
        </w:rPr>
        <w:t>«</w:t>
      </w:r>
      <w:r w:rsidRPr="00DA4AE3">
        <w:rPr>
          <w:sz w:val="22"/>
          <w:szCs w:val="22"/>
        </w:rPr>
        <w:t>от известного</w:t>
      </w:r>
      <w:r w:rsidRPr="00DA4AE3">
        <w:rPr>
          <w:spacing w:val="52"/>
          <w:sz w:val="22"/>
          <w:szCs w:val="22"/>
        </w:rPr>
        <w:t xml:space="preserve"> </w:t>
      </w:r>
      <w:r w:rsidRPr="00DA4AE3">
        <w:rPr>
          <w:sz w:val="22"/>
          <w:szCs w:val="22"/>
        </w:rPr>
        <w:t>к</w:t>
      </w:r>
      <w:r w:rsidRPr="00DA4AE3">
        <w:rPr>
          <w:spacing w:val="51"/>
          <w:sz w:val="22"/>
          <w:szCs w:val="22"/>
        </w:rPr>
        <w:t xml:space="preserve"> </w:t>
      </w:r>
      <w:r w:rsidRPr="00DA4AE3">
        <w:rPr>
          <w:sz w:val="22"/>
          <w:szCs w:val="22"/>
        </w:rPr>
        <w:t>неизв</w:t>
      </w:r>
      <w:r w:rsidRPr="00DA4AE3">
        <w:rPr>
          <w:spacing w:val="-1"/>
          <w:sz w:val="22"/>
          <w:szCs w:val="22"/>
        </w:rPr>
        <w:t>е</w:t>
      </w:r>
      <w:r w:rsidRPr="00DA4AE3">
        <w:rPr>
          <w:sz w:val="22"/>
          <w:szCs w:val="22"/>
        </w:rPr>
        <w:t>стно</w:t>
      </w:r>
      <w:r w:rsidRPr="00DA4AE3">
        <w:rPr>
          <w:spacing w:val="-1"/>
          <w:sz w:val="22"/>
          <w:szCs w:val="22"/>
        </w:rPr>
        <w:t>м</w:t>
      </w:r>
      <w:r w:rsidRPr="00DA4AE3">
        <w:rPr>
          <w:sz w:val="22"/>
          <w:szCs w:val="22"/>
        </w:rPr>
        <w:t>у</w:t>
      </w:r>
      <w:r w:rsidRPr="00DA4AE3">
        <w:rPr>
          <w:spacing w:val="1"/>
          <w:sz w:val="22"/>
          <w:szCs w:val="22"/>
        </w:rPr>
        <w:t>»</w:t>
      </w:r>
      <w:r w:rsidRPr="00DA4AE3">
        <w:rPr>
          <w:sz w:val="22"/>
          <w:szCs w:val="22"/>
        </w:rPr>
        <w:t>.</w:t>
      </w:r>
      <w:r w:rsidRPr="00DA4AE3">
        <w:rPr>
          <w:spacing w:val="51"/>
          <w:sz w:val="22"/>
          <w:szCs w:val="22"/>
        </w:rPr>
        <w:t xml:space="preserve"> </w:t>
      </w:r>
      <w:r w:rsidRPr="00DA4AE3">
        <w:rPr>
          <w:spacing w:val="1"/>
          <w:sz w:val="22"/>
          <w:szCs w:val="22"/>
        </w:rPr>
        <w:t>П</w:t>
      </w:r>
      <w:r w:rsidRPr="00DA4AE3">
        <w:rPr>
          <w:sz w:val="22"/>
          <w:szCs w:val="22"/>
        </w:rPr>
        <w:t>е</w:t>
      </w:r>
      <w:r w:rsidRPr="00DA4AE3">
        <w:rPr>
          <w:spacing w:val="1"/>
          <w:sz w:val="22"/>
          <w:szCs w:val="22"/>
        </w:rPr>
        <w:t>р</w:t>
      </w:r>
      <w:r w:rsidRPr="00DA4AE3">
        <w:rPr>
          <w:sz w:val="22"/>
          <w:szCs w:val="22"/>
        </w:rPr>
        <w:t>ерыв</w:t>
      </w:r>
      <w:r w:rsidRPr="00DA4AE3">
        <w:rPr>
          <w:spacing w:val="50"/>
          <w:sz w:val="22"/>
          <w:szCs w:val="22"/>
        </w:rPr>
        <w:t xml:space="preserve"> </w:t>
      </w:r>
      <w:r w:rsidRPr="00DA4AE3">
        <w:rPr>
          <w:sz w:val="22"/>
          <w:szCs w:val="22"/>
        </w:rPr>
        <w:t>в</w:t>
      </w:r>
      <w:r w:rsidRPr="00DA4AE3">
        <w:rPr>
          <w:spacing w:val="52"/>
          <w:sz w:val="22"/>
          <w:szCs w:val="22"/>
        </w:rPr>
        <w:t xml:space="preserve"> </w:t>
      </w:r>
      <w:r w:rsidRPr="00DA4AE3">
        <w:rPr>
          <w:sz w:val="22"/>
          <w:szCs w:val="22"/>
        </w:rPr>
        <w:t>занятиях</w:t>
      </w:r>
      <w:r w:rsidRPr="00DA4AE3">
        <w:rPr>
          <w:spacing w:val="51"/>
          <w:sz w:val="22"/>
          <w:szCs w:val="22"/>
        </w:rPr>
        <w:t xml:space="preserve"> </w:t>
      </w:r>
      <w:r w:rsidRPr="00DA4AE3">
        <w:rPr>
          <w:sz w:val="22"/>
          <w:szCs w:val="22"/>
        </w:rPr>
        <w:t>от</w:t>
      </w:r>
      <w:r w:rsidRPr="00DA4AE3">
        <w:rPr>
          <w:spacing w:val="1"/>
          <w:sz w:val="22"/>
          <w:szCs w:val="22"/>
        </w:rPr>
        <w:t>р</w:t>
      </w:r>
      <w:r w:rsidRPr="00DA4AE3">
        <w:rPr>
          <w:sz w:val="22"/>
          <w:szCs w:val="22"/>
        </w:rPr>
        <w:t xml:space="preserve">ицательно сказывается         </w:t>
      </w:r>
      <w:r w:rsidRPr="00DA4AE3">
        <w:rPr>
          <w:spacing w:val="-45"/>
          <w:sz w:val="22"/>
          <w:szCs w:val="22"/>
        </w:rPr>
        <w:t xml:space="preserve"> </w:t>
      </w:r>
      <w:r w:rsidRPr="00DA4AE3">
        <w:rPr>
          <w:sz w:val="22"/>
          <w:szCs w:val="22"/>
        </w:rPr>
        <w:t>на</w:t>
      </w:r>
      <w:r w:rsidRPr="00DA4AE3">
        <w:rPr>
          <w:sz w:val="22"/>
          <w:szCs w:val="22"/>
        </w:rPr>
        <w:tab/>
      </w:r>
      <w:r w:rsidR="002156CC">
        <w:rPr>
          <w:sz w:val="22"/>
          <w:szCs w:val="22"/>
        </w:rPr>
        <w:t xml:space="preserve"> </w:t>
      </w:r>
      <w:r w:rsidRPr="00DA4AE3">
        <w:rPr>
          <w:sz w:val="22"/>
          <w:szCs w:val="22"/>
        </w:rPr>
        <w:t>спор</w:t>
      </w:r>
      <w:r w:rsidRPr="00DA4AE3">
        <w:rPr>
          <w:spacing w:val="1"/>
          <w:sz w:val="22"/>
          <w:szCs w:val="22"/>
        </w:rPr>
        <w:t>т</w:t>
      </w:r>
      <w:r w:rsidRPr="00DA4AE3">
        <w:rPr>
          <w:sz w:val="22"/>
          <w:szCs w:val="22"/>
        </w:rPr>
        <w:t>ивн</w:t>
      </w:r>
      <w:r w:rsidRPr="00DA4AE3">
        <w:rPr>
          <w:spacing w:val="-1"/>
          <w:sz w:val="22"/>
          <w:szCs w:val="22"/>
        </w:rPr>
        <w:t>ы</w:t>
      </w:r>
      <w:r w:rsidRPr="00DA4AE3">
        <w:rPr>
          <w:sz w:val="22"/>
          <w:szCs w:val="22"/>
        </w:rPr>
        <w:t xml:space="preserve">х         </w:t>
      </w:r>
      <w:r w:rsidRPr="00DA4AE3">
        <w:rPr>
          <w:spacing w:val="-45"/>
          <w:sz w:val="22"/>
          <w:szCs w:val="22"/>
        </w:rPr>
        <w:t xml:space="preserve"> </w:t>
      </w:r>
      <w:r w:rsidRPr="00DA4AE3">
        <w:rPr>
          <w:sz w:val="22"/>
          <w:szCs w:val="22"/>
        </w:rPr>
        <w:t>результ</w:t>
      </w:r>
      <w:r w:rsidRPr="00DA4AE3">
        <w:rPr>
          <w:spacing w:val="-1"/>
          <w:sz w:val="22"/>
          <w:szCs w:val="22"/>
        </w:rPr>
        <w:t>а</w:t>
      </w:r>
      <w:r w:rsidRPr="00DA4AE3">
        <w:rPr>
          <w:sz w:val="22"/>
          <w:szCs w:val="22"/>
        </w:rPr>
        <w:t>та</w:t>
      </w:r>
      <w:r w:rsidRPr="00DA4AE3">
        <w:rPr>
          <w:spacing w:val="1"/>
          <w:sz w:val="22"/>
          <w:szCs w:val="22"/>
        </w:rPr>
        <w:t>х</w:t>
      </w:r>
      <w:r w:rsidRPr="00DA4AE3">
        <w:rPr>
          <w:sz w:val="22"/>
          <w:szCs w:val="22"/>
        </w:rPr>
        <w:t xml:space="preserve">.         </w:t>
      </w:r>
      <w:r w:rsidRPr="00DA4AE3">
        <w:rPr>
          <w:spacing w:val="-45"/>
          <w:sz w:val="22"/>
          <w:szCs w:val="22"/>
        </w:rPr>
        <w:t xml:space="preserve"> </w:t>
      </w:r>
      <w:r w:rsidRPr="00DA4AE3">
        <w:rPr>
          <w:sz w:val="22"/>
          <w:szCs w:val="22"/>
        </w:rPr>
        <w:t>Пад</w:t>
      </w:r>
      <w:r w:rsidRPr="00DA4AE3">
        <w:rPr>
          <w:spacing w:val="-1"/>
          <w:sz w:val="22"/>
          <w:szCs w:val="22"/>
        </w:rPr>
        <w:t>а</w:t>
      </w:r>
      <w:r w:rsidRPr="00DA4AE3">
        <w:rPr>
          <w:sz w:val="22"/>
          <w:szCs w:val="22"/>
        </w:rPr>
        <w:t>ет работ</w:t>
      </w:r>
      <w:r w:rsidRPr="00DA4AE3">
        <w:rPr>
          <w:spacing w:val="1"/>
          <w:sz w:val="22"/>
          <w:szCs w:val="22"/>
        </w:rPr>
        <w:t>о</w:t>
      </w:r>
      <w:r w:rsidRPr="00DA4AE3">
        <w:rPr>
          <w:sz w:val="22"/>
          <w:szCs w:val="22"/>
        </w:rPr>
        <w:t>спо</w:t>
      </w:r>
      <w:r w:rsidRPr="00DA4AE3">
        <w:rPr>
          <w:spacing w:val="-1"/>
          <w:sz w:val="22"/>
          <w:szCs w:val="22"/>
        </w:rPr>
        <w:t>с</w:t>
      </w:r>
      <w:r w:rsidRPr="00DA4AE3">
        <w:rPr>
          <w:sz w:val="22"/>
          <w:szCs w:val="22"/>
        </w:rPr>
        <w:t>о</w:t>
      </w:r>
      <w:r w:rsidRPr="00DA4AE3">
        <w:rPr>
          <w:spacing w:val="-1"/>
          <w:sz w:val="22"/>
          <w:szCs w:val="22"/>
        </w:rPr>
        <w:t>б</w:t>
      </w:r>
      <w:r w:rsidRPr="00DA4AE3">
        <w:rPr>
          <w:sz w:val="22"/>
          <w:szCs w:val="22"/>
        </w:rPr>
        <w:t>ность</w:t>
      </w:r>
      <w:r w:rsidRPr="00DA4AE3">
        <w:rPr>
          <w:spacing w:val="23"/>
          <w:sz w:val="22"/>
          <w:szCs w:val="22"/>
        </w:rPr>
        <w:t xml:space="preserve"> </w:t>
      </w:r>
      <w:r w:rsidRPr="00DA4AE3">
        <w:rPr>
          <w:sz w:val="22"/>
          <w:szCs w:val="22"/>
        </w:rPr>
        <w:t>и</w:t>
      </w:r>
      <w:r w:rsidRPr="00DA4AE3">
        <w:rPr>
          <w:spacing w:val="22"/>
          <w:sz w:val="22"/>
          <w:szCs w:val="22"/>
        </w:rPr>
        <w:t xml:space="preserve"> </w:t>
      </w:r>
      <w:r w:rsidRPr="00DA4AE3">
        <w:rPr>
          <w:sz w:val="22"/>
          <w:szCs w:val="22"/>
        </w:rPr>
        <w:t>теряются</w:t>
      </w:r>
      <w:r w:rsidRPr="00DA4AE3">
        <w:rPr>
          <w:spacing w:val="23"/>
          <w:sz w:val="22"/>
          <w:szCs w:val="22"/>
        </w:rPr>
        <w:t xml:space="preserve"> </w:t>
      </w:r>
      <w:r w:rsidRPr="00DA4AE3">
        <w:rPr>
          <w:sz w:val="22"/>
          <w:szCs w:val="22"/>
        </w:rPr>
        <w:t>п</w:t>
      </w:r>
      <w:r w:rsidRPr="00DA4AE3">
        <w:rPr>
          <w:spacing w:val="1"/>
          <w:sz w:val="22"/>
          <w:szCs w:val="22"/>
        </w:rPr>
        <w:t>р</w:t>
      </w:r>
      <w:r w:rsidRPr="00DA4AE3">
        <w:rPr>
          <w:sz w:val="22"/>
          <w:szCs w:val="22"/>
        </w:rPr>
        <w:t>иобрет</w:t>
      </w:r>
      <w:r w:rsidRPr="00DA4AE3">
        <w:rPr>
          <w:spacing w:val="-1"/>
          <w:sz w:val="22"/>
          <w:szCs w:val="22"/>
        </w:rPr>
        <w:t>е</w:t>
      </w:r>
      <w:r w:rsidRPr="00DA4AE3">
        <w:rPr>
          <w:sz w:val="22"/>
          <w:szCs w:val="22"/>
        </w:rPr>
        <w:t>нн</w:t>
      </w:r>
      <w:r w:rsidRPr="00DA4AE3">
        <w:rPr>
          <w:spacing w:val="-1"/>
          <w:sz w:val="22"/>
          <w:szCs w:val="22"/>
        </w:rPr>
        <w:t>ы</w:t>
      </w:r>
      <w:r w:rsidRPr="00DA4AE3">
        <w:rPr>
          <w:sz w:val="22"/>
          <w:szCs w:val="22"/>
        </w:rPr>
        <w:t>е</w:t>
      </w:r>
      <w:r w:rsidRPr="00DA4AE3">
        <w:rPr>
          <w:spacing w:val="23"/>
          <w:sz w:val="22"/>
          <w:szCs w:val="22"/>
        </w:rPr>
        <w:t xml:space="preserve"> </w:t>
      </w:r>
      <w:r w:rsidRPr="00DA4AE3">
        <w:rPr>
          <w:sz w:val="22"/>
          <w:szCs w:val="22"/>
        </w:rPr>
        <w:t>навыки.</w:t>
      </w:r>
      <w:r w:rsidRPr="00DA4AE3">
        <w:rPr>
          <w:spacing w:val="22"/>
          <w:sz w:val="22"/>
          <w:szCs w:val="22"/>
        </w:rPr>
        <w:t xml:space="preserve"> </w:t>
      </w:r>
      <w:r w:rsidRPr="00DA4AE3">
        <w:rPr>
          <w:spacing w:val="1"/>
          <w:sz w:val="22"/>
          <w:szCs w:val="22"/>
        </w:rPr>
        <w:t>О</w:t>
      </w:r>
      <w:r w:rsidRPr="00DA4AE3">
        <w:rPr>
          <w:sz w:val="22"/>
          <w:szCs w:val="22"/>
        </w:rPr>
        <w:t>со</w:t>
      </w:r>
      <w:r w:rsidRPr="00DA4AE3">
        <w:rPr>
          <w:sz w:val="22"/>
          <w:szCs w:val="22"/>
        </w:rPr>
        <w:lastRenderedPageBreak/>
        <w:t>бенно быстро</w:t>
      </w:r>
      <w:r w:rsidRPr="00DA4AE3">
        <w:rPr>
          <w:sz w:val="22"/>
          <w:szCs w:val="22"/>
        </w:rPr>
        <w:tab/>
        <w:t>заб</w:t>
      </w:r>
      <w:r w:rsidRPr="00DA4AE3">
        <w:rPr>
          <w:spacing w:val="-1"/>
          <w:sz w:val="22"/>
          <w:szCs w:val="22"/>
        </w:rPr>
        <w:t>ы</w:t>
      </w:r>
      <w:r w:rsidRPr="00DA4AE3">
        <w:rPr>
          <w:sz w:val="22"/>
          <w:szCs w:val="22"/>
        </w:rPr>
        <w:t xml:space="preserve">ваются    </w:t>
      </w:r>
      <w:r w:rsidRPr="00DA4AE3">
        <w:rPr>
          <w:spacing w:val="-46"/>
          <w:sz w:val="22"/>
          <w:szCs w:val="22"/>
        </w:rPr>
        <w:t xml:space="preserve"> </w:t>
      </w:r>
      <w:r w:rsidRPr="00DA4AE3">
        <w:rPr>
          <w:sz w:val="22"/>
          <w:szCs w:val="22"/>
        </w:rPr>
        <w:t>н</w:t>
      </w:r>
      <w:r w:rsidRPr="00DA4AE3">
        <w:rPr>
          <w:spacing w:val="-1"/>
          <w:sz w:val="22"/>
          <w:szCs w:val="22"/>
        </w:rPr>
        <w:t>а</w:t>
      </w:r>
      <w:r w:rsidRPr="00DA4AE3">
        <w:rPr>
          <w:sz w:val="22"/>
          <w:szCs w:val="22"/>
        </w:rPr>
        <w:t>иболее</w:t>
      </w:r>
      <w:r w:rsidRPr="00DA4AE3">
        <w:rPr>
          <w:sz w:val="22"/>
          <w:szCs w:val="22"/>
        </w:rPr>
        <w:tab/>
      </w:r>
      <w:r w:rsidR="002156CC">
        <w:rPr>
          <w:sz w:val="22"/>
          <w:szCs w:val="22"/>
        </w:rPr>
        <w:t xml:space="preserve"> </w:t>
      </w:r>
      <w:r w:rsidRPr="00DA4AE3">
        <w:rPr>
          <w:sz w:val="22"/>
          <w:szCs w:val="22"/>
        </w:rPr>
        <w:t>сложные</w:t>
      </w:r>
      <w:r w:rsidR="002156CC">
        <w:rPr>
          <w:sz w:val="22"/>
          <w:szCs w:val="22"/>
        </w:rPr>
        <w:t xml:space="preserve"> </w:t>
      </w:r>
      <w:r w:rsidRPr="00DA4AE3">
        <w:rPr>
          <w:sz w:val="22"/>
          <w:szCs w:val="22"/>
        </w:rPr>
        <w:t xml:space="preserve">  </w:t>
      </w:r>
      <w:r w:rsidRPr="00DA4AE3">
        <w:rPr>
          <w:spacing w:val="-48"/>
          <w:sz w:val="22"/>
          <w:szCs w:val="22"/>
        </w:rPr>
        <w:t xml:space="preserve"> </w:t>
      </w:r>
      <w:r w:rsidRPr="00DA4AE3">
        <w:rPr>
          <w:sz w:val="22"/>
          <w:szCs w:val="22"/>
        </w:rPr>
        <w:t xml:space="preserve">элементы    </w:t>
      </w:r>
      <w:r w:rsidRPr="00DA4AE3">
        <w:rPr>
          <w:spacing w:val="-48"/>
          <w:sz w:val="22"/>
          <w:szCs w:val="22"/>
        </w:rPr>
        <w:t xml:space="preserve"> </w:t>
      </w:r>
      <w:r w:rsidRPr="00DA4AE3">
        <w:rPr>
          <w:sz w:val="22"/>
          <w:szCs w:val="22"/>
        </w:rPr>
        <w:t>техники. Поэто</w:t>
      </w:r>
      <w:r w:rsidRPr="00DA4AE3">
        <w:rPr>
          <w:spacing w:val="1"/>
          <w:sz w:val="22"/>
          <w:szCs w:val="22"/>
        </w:rPr>
        <w:t>м</w:t>
      </w:r>
      <w:r w:rsidRPr="00DA4AE3">
        <w:rPr>
          <w:sz w:val="22"/>
          <w:szCs w:val="22"/>
        </w:rPr>
        <w:t>у</w:t>
      </w:r>
      <w:r w:rsidRPr="00DA4AE3">
        <w:rPr>
          <w:spacing w:val="30"/>
          <w:sz w:val="22"/>
          <w:szCs w:val="22"/>
        </w:rPr>
        <w:t xml:space="preserve"> </w:t>
      </w:r>
      <w:r w:rsidRPr="00DA4AE3">
        <w:rPr>
          <w:sz w:val="22"/>
          <w:szCs w:val="22"/>
        </w:rPr>
        <w:t>в</w:t>
      </w:r>
      <w:r w:rsidRPr="00DA4AE3">
        <w:rPr>
          <w:spacing w:val="31"/>
          <w:sz w:val="22"/>
          <w:szCs w:val="22"/>
        </w:rPr>
        <w:t xml:space="preserve"> </w:t>
      </w:r>
      <w:r w:rsidRPr="00DA4AE3">
        <w:rPr>
          <w:sz w:val="22"/>
          <w:szCs w:val="22"/>
        </w:rPr>
        <w:t>системе</w:t>
      </w:r>
      <w:r w:rsidRPr="00DA4AE3">
        <w:rPr>
          <w:spacing w:val="31"/>
          <w:sz w:val="22"/>
          <w:szCs w:val="22"/>
        </w:rPr>
        <w:t xml:space="preserve"> </w:t>
      </w:r>
      <w:r w:rsidRPr="00DA4AE3">
        <w:rPr>
          <w:sz w:val="22"/>
          <w:szCs w:val="22"/>
        </w:rPr>
        <w:t>физвоспитания</w:t>
      </w:r>
      <w:r w:rsidRPr="00DA4AE3">
        <w:rPr>
          <w:spacing w:val="30"/>
          <w:sz w:val="22"/>
          <w:szCs w:val="22"/>
        </w:rPr>
        <w:t xml:space="preserve"> </w:t>
      </w:r>
      <w:r w:rsidRPr="00DA4AE3">
        <w:rPr>
          <w:sz w:val="22"/>
          <w:szCs w:val="22"/>
        </w:rPr>
        <w:t>ест</w:t>
      </w:r>
      <w:r w:rsidRPr="00DA4AE3">
        <w:rPr>
          <w:spacing w:val="1"/>
          <w:sz w:val="22"/>
          <w:szCs w:val="22"/>
        </w:rPr>
        <w:t>ь</w:t>
      </w:r>
      <w:r w:rsidRPr="00DA4AE3">
        <w:rPr>
          <w:spacing w:val="30"/>
          <w:sz w:val="22"/>
          <w:szCs w:val="22"/>
        </w:rPr>
        <w:t xml:space="preserve"> </w:t>
      </w:r>
      <w:r w:rsidRPr="00DA4AE3">
        <w:rPr>
          <w:sz w:val="22"/>
          <w:szCs w:val="22"/>
        </w:rPr>
        <w:t>п</w:t>
      </w:r>
      <w:r w:rsidRPr="00DA4AE3">
        <w:rPr>
          <w:spacing w:val="1"/>
          <w:sz w:val="22"/>
          <w:szCs w:val="22"/>
        </w:rPr>
        <w:t>р</w:t>
      </w:r>
      <w:r w:rsidRPr="00DA4AE3">
        <w:rPr>
          <w:sz w:val="22"/>
          <w:szCs w:val="22"/>
        </w:rPr>
        <w:t>авило</w:t>
      </w:r>
      <w:r w:rsidRPr="00DA4AE3">
        <w:rPr>
          <w:spacing w:val="31"/>
          <w:sz w:val="22"/>
          <w:szCs w:val="22"/>
        </w:rPr>
        <w:t xml:space="preserve"> </w:t>
      </w:r>
      <w:r w:rsidRPr="00DA4AE3">
        <w:rPr>
          <w:sz w:val="22"/>
          <w:szCs w:val="22"/>
        </w:rPr>
        <w:t>по</w:t>
      </w:r>
      <w:r w:rsidRPr="00DA4AE3">
        <w:rPr>
          <w:spacing w:val="1"/>
          <w:sz w:val="22"/>
          <w:szCs w:val="22"/>
        </w:rPr>
        <w:t>д</w:t>
      </w:r>
      <w:r w:rsidRPr="00DA4AE3">
        <w:rPr>
          <w:sz w:val="22"/>
          <w:szCs w:val="22"/>
        </w:rPr>
        <w:t>твержде</w:t>
      </w:r>
      <w:r w:rsidRPr="00DA4AE3">
        <w:rPr>
          <w:spacing w:val="-1"/>
          <w:sz w:val="22"/>
          <w:szCs w:val="22"/>
        </w:rPr>
        <w:t>н</w:t>
      </w:r>
      <w:r w:rsidRPr="00DA4AE3">
        <w:rPr>
          <w:sz w:val="22"/>
          <w:szCs w:val="22"/>
        </w:rPr>
        <w:t>ия спор</w:t>
      </w:r>
      <w:r w:rsidRPr="00DA4AE3">
        <w:rPr>
          <w:spacing w:val="1"/>
          <w:sz w:val="22"/>
          <w:szCs w:val="22"/>
        </w:rPr>
        <w:t>т</w:t>
      </w:r>
      <w:r w:rsidRPr="00DA4AE3">
        <w:rPr>
          <w:sz w:val="22"/>
          <w:szCs w:val="22"/>
        </w:rPr>
        <w:t>ивн</w:t>
      </w:r>
      <w:r w:rsidRPr="00DA4AE3">
        <w:rPr>
          <w:spacing w:val="-1"/>
          <w:sz w:val="22"/>
          <w:szCs w:val="22"/>
        </w:rPr>
        <w:t>ы</w:t>
      </w:r>
      <w:r w:rsidRPr="00DA4AE3">
        <w:rPr>
          <w:sz w:val="22"/>
          <w:szCs w:val="22"/>
        </w:rPr>
        <w:t xml:space="preserve">х    </w:t>
      </w:r>
      <w:r w:rsidRPr="00DA4AE3">
        <w:rPr>
          <w:spacing w:val="-16"/>
          <w:sz w:val="22"/>
          <w:szCs w:val="22"/>
        </w:rPr>
        <w:t xml:space="preserve"> </w:t>
      </w:r>
      <w:r w:rsidRPr="00DA4AE3">
        <w:rPr>
          <w:sz w:val="22"/>
          <w:szCs w:val="22"/>
        </w:rPr>
        <w:t>ра</w:t>
      </w:r>
      <w:r w:rsidRPr="00DA4AE3">
        <w:rPr>
          <w:spacing w:val="1"/>
          <w:sz w:val="22"/>
          <w:szCs w:val="22"/>
        </w:rPr>
        <w:t>з</w:t>
      </w:r>
      <w:r w:rsidRPr="00DA4AE3">
        <w:rPr>
          <w:sz w:val="22"/>
          <w:szCs w:val="22"/>
        </w:rPr>
        <w:t>ря</w:t>
      </w:r>
      <w:r w:rsidRPr="00DA4AE3">
        <w:rPr>
          <w:spacing w:val="-1"/>
          <w:sz w:val="22"/>
          <w:szCs w:val="22"/>
        </w:rPr>
        <w:t>д</w:t>
      </w:r>
      <w:r w:rsidRPr="00DA4AE3">
        <w:rPr>
          <w:sz w:val="22"/>
          <w:szCs w:val="22"/>
        </w:rPr>
        <w:t xml:space="preserve">ов    </w:t>
      </w:r>
      <w:r w:rsidRPr="00DA4AE3">
        <w:rPr>
          <w:spacing w:val="-16"/>
          <w:sz w:val="22"/>
          <w:szCs w:val="22"/>
        </w:rPr>
        <w:t xml:space="preserve"> </w:t>
      </w:r>
      <w:r w:rsidRPr="00DA4AE3">
        <w:rPr>
          <w:sz w:val="22"/>
          <w:szCs w:val="22"/>
        </w:rPr>
        <w:t xml:space="preserve">каждые    </w:t>
      </w:r>
      <w:r w:rsidRPr="00DA4AE3">
        <w:rPr>
          <w:spacing w:val="-15"/>
          <w:sz w:val="22"/>
          <w:szCs w:val="22"/>
        </w:rPr>
        <w:t xml:space="preserve"> </w:t>
      </w:r>
      <w:r w:rsidRPr="00DA4AE3">
        <w:rPr>
          <w:sz w:val="22"/>
          <w:szCs w:val="22"/>
        </w:rPr>
        <w:t xml:space="preserve">два    </w:t>
      </w:r>
      <w:r w:rsidRPr="00DA4AE3">
        <w:rPr>
          <w:spacing w:val="-17"/>
          <w:sz w:val="22"/>
          <w:szCs w:val="22"/>
        </w:rPr>
        <w:t xml:space="preserve"> </w:t>
      </w:r>
      <w:r w:rsidRPr="00DA4AE3">
        <w:rPr>
          <w:sz w:val="22"/>
          <w:szCs w:val="22"/>
        </w:rPr>
        <w:t>года.</w:t>
      </w:r>
      <w:r w:rsidRPr="00DA4AE3">
        <w:rPr>
          <w:sz w:val="22"/>
          <w:szCs w:val="22"/>
        </w:rPr>
        <w:tab/>
        <w:t>Альп</w:t>
      </w:r>
      <w:r w:rsidR="002156CC">
        <w:rPr>
          <w:sz w:val="22"/>
          <w:szCs w:val="22"/>
        </w:rPr>
        <w:t>и</w:t>
      </w:r>
      <w:r w:rsidRPr="00DA4AE3">
        <w:rPr>
          <w:sz w:val="22"/>
          <w:szCs w:val="22"/>
        </w:rPr>
        <w:t>нист,</w:t>
      </w:r>
      <w:r w:rsidRPr="00DA4AE3">
        <w:rPr>
          <w:sz w:val="22"/>
          <w:szCs w:val="22"/>
        </w:rPr>
        <w:tab/>
        <w:t>не совершивший</w:t>
      </w:r>
      <w:r w:rsidRPr="00DA4AE3">
        <w:rPr>
          <w:spacing w:val="26"/>
          <w:sz w:val="22"/>
          <w:szCs w:val="22"/>
        </w:rPr>
        <w:t xml:space="preserve"> </w:t>
      </w:r>
      <w:r w:rsidRPr="00DA4AE3">
        <w:rPr>
          <w:sz w:val="22"/>
          <w:szCs w:val="22"/>
        </w:rPr>
        <w:t>в</w:t>
      </w:r>
      <w:r w:rsidRPr="00DA4AE3">
        <w:rPr>
          <w:spacing w:val="27"/>
          <w:sz w:val="22"/>
          <w:szCs w:val="22"/>
        </w:rPr>
        <w:t xml:space="preserve"> </w:t>
      </w:r>
      <w:r w:rsidRPr="00DA4AE3">
        <w:rPr>
          <w:sz w:val="22"/>
          <w:szCs w:val="22"/>
        </w:rPr>
        <w:t>течение</w:t>
      </w:r>
      <w:r w:rsidRPr="00DA4AE3">
        <w:rPr>
          <w:spacing w:val="27"/>
          <w:sz w:val="22"/>
          <w:szCs w:val="22"/>
        </w:rPr>
        <w:t xml:space="preserve"> </w:t>
      </w:r>
      <w:r w:rsidRPr="00DA4AE3">
        <w:rPr>
          <w:sz w:val="22"/>
          <w:szCs w:val="22"/>
        </w:rPr>
        <w:t>двух</w:t>
      </w:r>
      <w:r w:rsidRPr="00DA4AE3">
        <w:rPr>
          <w:spacing w:val="28"/>
          <w:sz w:val="22"/>
          <w:szCs w:val="22"/>
        </w:rPr>
        <w:t xml:space="preserve"> </w:t>
      </w:r>
      <w:r w:rsidRPr="00DA4AE3">
        <w:rPr>
          <w:sz w:val="22"/>
          <w:szCs w:val="22"/>
        </w:rPr>
        <w:t>лет</w:t>
      </w:r>
      <w:r w:rsidRPr="00DA4AE3">
        <w:rPr>
          <w:spacing w:val="27"/>
          <w:sz w:val="22"/>
          <w:szCs w:val="22"/>
        </w:rPr>
        <w:t xml:space="preserve"> </w:t>
      </w:r>
      <w:r w:rsidRPr="00DA4AE3">
        <w:rPr>
          <w:sz w:val="22"/>
          <w:szCs w:val="22"/>
        </w:rPr>
        <w:t>восхождения</w:t>
      </w:r>
      <w:r w:rsidRPr="00DA4AE3">
        <w:rPr>
          <w:spacing w:val="27"/>
          <w:sz w:val="22"/>
          <w:szCs w:val="22"/>
        </w:rPr>
        <w:t xml:space="preserve"> </w:t>
      </w:r>
      <w:r w:rsidRPr="00DA4AE3">
        <w:rPr>
          <w:sz w:val="22"/>
          <w:szCs w:val="22"/>
        </w:rPr>
        <w:t>соот</w:t>
      </w:r>
      <w:r w:rsidRPr="00DA4AE3">
        <w:rPr>
          <w:spacing w:val="1"/>
          <w:sz w:val="22"/>
          <w:szCs w:val="22"/>
        </w:rPr>
        <w:t>в</w:t>
      </w:r>
      <w:r w:rsidRPr="00DA4AE3">
        <w:rPr>
          <w:spacing w:val="-1"/>
          <w:sz w:val="22"/>
          <w:szCs w:val="22"/>
        </w:rPr>
        <w:t>е</w:t>
      </w:r>
      <w:r w:rsidRPr="00DA4AE3">
        <w:rPr>
          <w:sz w:val="22"/>
          <w:szCs w:val="22"/>
        </w:rPr>
        <w:t>тствую</w:t>
      </w:r>
      <w:r w:rsidRPr="00DA4AE3">
        <w:rPr>
          <w:spacing w:val="1"/>
          <w:sz w:val="22"/>
          <w:szCs w:val="22"/>
        </w:rPr>
        <w:t>щ</w:t>
      </w:r>
      <w:r w:rsidRPr="00DA4AE3">
        <w:rPr>
          <w:sz w:val="22"/>
          <w:szCs w:val="22"/>
        </w:rPr>
        <w:t>ей кат</w:t>
      </w:r>
      <w:r w:rsidRPr="00DA4AE3">
        <w:rPr>
          <w:spacing w:val="1"/>
          <w:sz w:val="22"/>
          <w:szCs w:val="22"/>
        </w:rPr>
        <w:t>е</w:t>
      </w:r>
      <w:r w:rsidRPr="00DA4AE3">
        <w:rPr>
          <w:sz w:val="22"/>
          <w:szCs w:val="22"/>
        </w:rPr>
        <w:t>гории</w:t>
      </w:r>
      <w:r w:rsidRPr="00DA4AE3">
        <w:rPr>
          <w:spacing w:val="30"/>
          <w:sz w:val="22"/>
          <w:szCs w:val="22"/>
        </w:rPr>
        <w:t xml:space="preserve"> </w:t>
      </w:r>
      <w:r w:rsidRPr="00DA4AE3">
        <w:rPr>
          <w:sz w:val="22"/>
          <w:szCs w:val="22"/>
        </w:rPr>
        <w:t>труд</w:t>
      </w:r>
      <w:r w:rsidRPr="00DA4AE3">
        <w:rPr>
          <w:spacing w:val="-1"/>
          <w:sz w:val="22"/>
          <w:szCs w:val="22"/>
        </w:rPr>
        <w:t>н</w:t>
      </w:r>
      <w:r w:rsidRPr="00DA4AE3">
        <w:rPr>
          <w:sz w:val="22"/>
          <w:szCs w:val="22"/>
        </w:rPr>
        <w:t>ости</w:t>
      </w:r>
      <w:r w:rsidRPr="00DA4AE3">
        <w:rPr>
          <w:spacing w:val="30"/>
          <w:sz w:val="22"/>
          <w:szCs w:val="22"/>
        </w:rPr>
        <w:t xml:space="preserve"> </w:t>
      </w:r>
      <w:r w:rsidRPr="00DA4AE3">
        <w:rPr>
          <w:sz w:val="22"/>
          <w:szCs w:val="22"/>
        </w:rPr>
        <w:t>(высшей</w:t>
      </w:r>
      <w:r w:rsidRPr="00DA4AE3">
        <w:rPr>
          <w:spacing w:val="30"/>
          <w:sz w:val="22"/>
          <w:szCs w:val="22"/>
        </w:rPr>
        <w:t xml:space="preserve"> </w:t>
      </w:r>
      <w:r w:rsidRPr="00DA4AE3">
        <w:rPr>
          <w:sz w:val="22"/>
          <w:szCs w:val="22"/>
        </w:rPr>
        <w:t>в</w:t>
      </w:r>
      <w:r w:rsidRPr="00DA4AE3">
        <w:rPr>
          <w:spacing w:val="31"/>
          <w:sz w:val="22"/>
          <w:szCs w:val="22"/>
        </w:rPr>
        <w:t xml:space="preserve"> </w:t>
      </w:r>
      <w:r w:rsidRPr="00DA4AE3">
        <w:rPr>
          <w:sz w:val="22"/>
          <w:szCs w:val="22"/>
        </w:rPr>
        <w:t>св</w:t>
      </w:r>
      <w:r w:rsidRPr="00DA4AE3">
        <w:rPr>
          <w:spacing w:val="1"/>
          <w:sz w:val="22"/>
          <w:szCs w:val="22"/>
        </w:rPr>
        <w:t>о</w:t>
      </w:r>
      <w:r w:rsidRPr="00DA4AE3">
        <w:rPr>
          <w:sz w:val="22"/>
          <w:szCs w:val="22"/>
        </w:rPr>
        <w:t>ем</w:t>
      </w:r>
      <w:r w:rsidRPr="00DA4AE3">
        <w:rPr>
          <w:spacing w:val="29"/>
          <w:sz w:val="22"/>
          <w:szCs w:val="22"/>
        </w:rPr>
        <w:t xml:space="preserve"> </w:t>
      </w:r>
      <w:r w:rsidRPr="00DA4AE3">
        <w:rPr>
          <w:sz w:val="22"/>
          <w:szCs w:val="22"/>
        </w:rPr>
        <w:t>разря</w:t>
      </w:r>
      <w:r w:rsidRPr="00DA4AE3">
        <w:rPr>
          <w:spacing w:val="1"/>
          <w:sz w:val="22"/>
          <w:szCs w:val="22"/>
        </w:rPr>
        <w:t>д</w:t>
      </w:r>
      <w:r w:rsidRPr="00DA4AE3">
        <w:rPr>
          <w:sz w:val="22"/>
          <w:szCs w:val="22"/>
        </w:rPr>
        <w:t>е),</w:t>
      </w:r>
      <w:r w:rsidRPr="00DA4AE3">
        <w:rPr>
          <w:spacing w:val="29"/>
          <w:sz w:val="22"/>
          <w:szCs w:val="22"/>
        </w:rPr>
        <w:t xml:space="preserve"> </w:t>
      </w:r>
      <w:r w:rsidRPr="00DA4AE3">
        <w:rPr>
          <w:sz w:val="22"/>
          <w:szCs w:val="22"/>
        </w:rPr>
        <w:t>рассматривает</w:t>
      </w:r>
      <w:r w:rsidRPr="00DA4AE3">
        <w:rPr>
          <w:spacing w:val="-1"/>
          <w:sz w:val="22"/>
          <w:szCs w:val="22"/>
        </w:rPr>
        <w:t>с</w:t>
      </w:r>
      <w:r w:rsidRPr="00DA4AE3">
        <w:rPr>
          <w:sz w:val="22"/>
          <w:szCs w:val="22"/>
        </w:rPr>
        <w:t>я как</w:t>
      </w:r>
      <w:r w:rsidRPr="00DA4AE3">
        <w:rPr>
          <w:spacing w:val="50"/>
          <w:sz w:val="22"/>
          <w:szCs w:val="22"/>
        </w:rPr>
        <w:t xml:space="preserve"> </w:t>
      </w:r>
      <w:r w:rsidRPr="00DA4AE3">
        <w:rPr>
          <w:spacing w:val="1"/>
          <w:sz w:val="22"/>
          <w:szCs w:val="22"/>
        </w:rPr>
        <w:t>п</w:t>
      </w:r>
      <w:r w:rsidRPr="00DA4AE3">
        <w:rPr>
          <w:sz w:val="22"/>
          <w:szCs w:val="22"/>
        </w:rPr>
        <w:t>отеряв</w:t>
      </w:r>
      <w:r w:rsidRPr="00DA4AE3">
        <w:rPr>
          <w:spacing w:val="-1"/>
          <w:sz w:val="22"/>
          <w:szCs w:val="22"/>
        </w:rPr>
        <w:t>ш</w:t>
      </w:r>
      <w:r w:rsidRPr="00DA4AE3">
        <w:rPr>
          <w:sz w:val="22"/>
          <w:szCs w:val="22"/>
        </w:rPr>
        <w:t>ий</w:t>
      </w:r>
      <w:r w:rsidRPr="00DA4AE3">
        <w:rPr>
          <w:spacing w:val="50"/>
          <w:sz w:val="22"/>
          <w:szCs w:val="22"/>
        </w:rPr>
        <w:t xml:space="preserve"> </w:t>
      </w:r>
      <w:r w:rsidRPr="00DA4AE3">
        <w:rPr>
          <w:spacing w:val="1"/>
          <w:sz w:val="22"/>
          <w:szCs w:val="22"/>
        </w:rPr>
        <w:t>с</w:t>
      </w:r>
      <w:r w:rsidRPr="00DA4AE3">
        <w:rPr>
          <w:sz w:val="22"/>
          <w:szCs w:val="22"/>
        </w:rPr>
        <w:t>в</w:t>
      </w:r>
      <w:r w:rsidRPr="00DA4AE3">
        <w:rPr>
          <w:spacing w:val="1"/>
          <w:sz w:val="22"/>
          <w:szCs w:val="22"/>
        </w:rPr>
        <w:t>о</w:t>
      </w:r>
      <w:r w:rsidRPr="00DA4AE3">
        <w:rPr>
          <w:sz w:val="22"/>
          <w:szCs w:val="22"/>
        </w:rPr>
        <w:t>ю</w:t>
      </w:r>
      <w:r w:rsidRPr="00DA4AE3">
        <w:rPr>
          <w:spacing w:val="51"/>
          <w:sz w:val="22"/>
          <w:szCs w:val="22"/>
        </w:rPr>
        <w:t xml:space="preserve"> </w:t>
      </w:r>
      <w:r w:rsidRPr="00DA4AE3">
        <w:rPr>
          <w:sz w:val="22"/>
          <w:szCs w:val="22"/>
        </w:rPr>
        <w:t>квали</w:t>
      </w:r>
      <w:r w:rsidRPr="00DA4AE3">
        <w:rPr>
          <w:spacing w:val="-1"/>
          <w:sz w:val="22"/>
          <w:szCs w:val="22"/>
        </w:rPr>
        <w:t>ф</w:t>
      </w:r>
      <w:r w:rsidRPr="00DA4AE3">
        <w:rPr>
          <w:sz w:val="22"/>
          <w:szCs w:val="22"/>
        </w:rPr>
        <w:t>ик</w:t>
      </w:r>
      <w:r w:rsidRPr="00DA4AE3">
        <w:rPr>
          <w:spacing w:val="-1"/>
          <w:sz w:val="22"/>
          <w:szCs w:val="22"/>
        </w:rPr>
        <w:t>а</w:t>
      </w:r>
      <w:r w:rsidRPr="00DA4AE3">
        <w:rPr>
          <w:sz w:val="22"/>
          <w:szCs w:val="22"/>
        </w:rPr>
        <w:t>цию</w:t>
      </w:r>
      <w:r w:rsidRPr="00DA4AE3">
        <w:rPr>
          <w:spacing w:val="51"/>
          <w:sz w:val="22"/>
          <w:szCs w:val="22"/>
        </w:rPr>
        <w:t xml:space="preserve"> </w:t>
      </w:r>
      <w:r w:rsidRPr="00DA4AE3">
        <w:rPr>
          <w:spacing w:val="1"/>
          <w:sz w:val="22"/>
          <w:szCs w:val="22"/>
        </w:rPr>
        <w:t>н</w:t>
      </w:r>
      <w:r w:rsidRPr="00DA4AE3">
        <w:rPr>
          <w:sz w:val="22"/>
          <w:szCs w:val="22"/>
        </w:rPr>
        <w:t>а</w:t>
      </w:r>
      <w:r w:rsidRPr="00DA4AE3">
        <w:rPr>
          <w:spacing w:val="51"/>
          <w:sz w:val="22"/>
          <w:szCs w:val="22"/>
        </w:rPr>
        <w:t xml:space="preserve"> </w:t>
      </w:r>
      <w:r w:rsidRPr="00DA4AE3">
        <w:rPr>
          <w:spacing w:val="1"/>
          <w:sz w:val="22"/>
          <w:szCs w:val="22"/>
        </w:rPr>
        <w:t>о</w:t>
      </w:r>
      <w:r w:rsidRPr="00DA4AE3">
        <w:rPr>
          <w:sz w:val="22"/>
          <w:szCs w:val="22"/>
        </w:rPr>
        <w:t>дин</w:t>
      </w:r>
      <w:r w:rsidRPr="00DA4AE3">
        <w:rPr>
          <w:spacing w:val="51"/>
          <w:sz w:val="22"/>
          <w:szCs w:val="22"/>
        </w:rPr>
        <w:t xml:space="preserve"> </w:t>
      </w:r>
      <w:r w:rsidRPr="00DA4AE3">
        <w:rPr>
          <w:sz w:val="22"/>
          <w:szCs w:val="22"/>
        </w:rPr>
        <w:t>разряд,</w:t>
      </w:r>
      <w:r w:rsidRPr="00DA4AE3">
        <w:rPr>
          <w:spacing w:val="51"/>
          <w:sz w:val="22"/>
          <w:szCs w:val="22"/>
        </w:rPr>
        <w:t xml:space="preserve"> </w:t>
      </w:r>
      <w:r w:rsidRPr="00DA4AE3">
        <w:rPr>
          <w:sz w:val="22"/>
          <w:szCs w:val="22"/>
        </w:rPr>
        <w:t>и</w:t>
      </w:r>
      <w:r w:rsidRPr="00DA4AE3">
        <w:rPr>
          <w:spacing w:val="50"/>
          <w:sz w:val="22"/>
          <w:szCs w:val="22"/>
        </w:rPr>
        <w:t xml:space="preserve"> </w:t>
      </w:r>
      <w:r w:rsidRPr="00DA4AE3">
        <w:rPr>
          <w:spacing w:val="1"/>
          <w:sz w:val="22"/>
          <w:szCs w:val="22"/>
        </w:rPr>
        <w:t>н</w:t>
      </w:r>
      <w:r w:rsidRPr="00DA4AE3">
        <w:rPr>
          <w:sz w:val="22"/>
          <w:szCs w:val="22"/>
        </w:rPr>
        <w:t>е</w:t>
      </w:r>
      <w:r w:rsidRPr="00DA4AE3">
        <w:rPr>
          <w:spacing w:val="50"/>
          <w:sz w:val="22"/>
          <w:szCs w:val="22"/>
        </w:rPr>
        <w:t xml:space="preserve"> </w:t>
      </w:r>
      <w:r w:rsidRPr="00DA4AE3">
        <w:rPr>
          <w:sz w:val="22"/>
          <w:szCs w:val="22"/>
        </w:rPr>
        <w:t>д</w:t>
      </w:r>
      <w:r w:rsidRPr="00DA4AE3">
        <w:rPr>
          <w:spacing w:val="1"/>
          <w:sz w:val="22"/>
          <w:szCs w:val="22"/>
        </w:rPr>
        <w:t>о</w:t>
      </w:r>
      <w:r w:rsidRPr="00DA4AE3">
        <w:rPr>
          <w:sz w:val="22"/>
          <w:szCs w:val="22"/>
        </w:rPr>
        <w:t>пускается</w:t>
      </w:r>
      <w:r w:rsidRPr="00DA4AE3">
        <w:rPr>
          <w:spacing w:val="90"/>
          <w:sz w:val="22"/>
          <w:szCs w:val="22"/>
        </w:rPr>
        <w:t xml:space="preserve"> </w:t>
      </w:r>
      <w:r w:rsidRPr="00DA4AE3">
        <w:rPr>
          <w:sz w:val="22"/>
          <w:szCs w:val="22"/>
        </w:rPr>
        <w:t>к</w:t>
      </w:r>
      <w:r w:rsidRPr="00DA4AE3">
        <w:rPr>
          <w:spacing w:val="90"/>
          <w:sz w:val="22"/>
          <w:szCs w:val="22"/>
        </w:rPr>
        <w:t xml:space="preserve"> </w:t>
      </w:r>
      <w:r w:rsidRPr="00DA4AE3">
        <w:rPr>
          <w:spacing w:val="1"/>
          <w:sz w:val="22"/>
          <w:szCs w:val="22"/>
        </w:rPr>
        <w:t>во</w:t>
      </w:r>
      <w:r w:rsidRPr="00DA4AE3">
        <w:rPr>
          <w:spacing w:val="-1"/>
          <w:sz w:val="22"/>
          <w:szCs w:val="22"/>
        </w:rPr>
        <w:t>с</w:t>
      </w:r>
      <w:r w:rsidRPr="00DA4AE3">
        <w:rPr>
          <w:sz w:val="22"/>
          <w:szCs w:val="22"/>
        </w:rPr>
        <w:t>хожд</w:t>
      </w:r>
      <w:r w:rsidRPr="00DA4AE3">
        <w:rPr>
          <w:spacing w:val="1"/>
          <w:sz w:val="22"/>
          <w:szCs w:val="22"/>
        </w:rPr>
        <w:t>е</w:t>
      </w:r>
      <w:r w:rsidRPr="00DA4AE3">
        <w:rPr>
          <w:sz w:val="22"/>
          <w:szCs w:val="22"/>
        </w:rPr>
        <w:t>н</w:t>
      </w:r>
      <w:r w:rsidRPr="00DA4AE3">
        <w:rPr>
          <w:spacing w:val="-1"/>
          <w:sz w:val="22"/>
          <w:szCs w:val="22"/>
        </w:rPr>
        <w:t>и</w:t>
      </w:r>
      <w:r w:rsidRPr="00DA4AE3">
        <w:rPr>
          <w:sz w:val="22"/>
          <w:szCs w:val="22"/>
        </w:rPr>
        <w:t>ю</w:t>
      </w:r>
      <w:r w:rsidRPr="00DA4AE3">
        <w:rPr>
          <w:spacing w:val="89"/>
          <w:sz w:val="22"/>
          <w:szCs w:val="22"/>
        </w:rPr>
        <w:t xml:space="preserve"> </w:t>
      </w:r>
      <w:r w:rsidRPr="00DA4AE3">
        <w:rPr>
          <w:sz w:val="22"/>
          <w:szCs w:val="22"/>
        </w:rPr>
        <w:t>без</w:t>
      </w:r>
      <w:r w:rsidRPr="00DA4AE3">
        <w:rPr>
          <w:spacing w:val="91"/>
          <w:sz w:val="22"/>
          <w:szCs w:val="22"/>
        </w:rPr>
        <w:t xml:space="preserve"> </w:t>
      </w:r>
      <w:r w:rsidRPr="00DA4AE3">
        <w:rPr>
          <w:spacing w:val="1"/>
          <w:sz w:val="22"/>
          <w:szCs w:val="22"/>
        </w:rPr>
        <w:t>о</w:t>
      </w:r>
      <w:r w:rsidRPr="00DA4AE3">
        <w:rPr>
          <w:sz w:val="22"/>
          <w:szCs w:val="22"/>
        </w:rPr>
        <w:t>пред</w:t>
      </w:r>
      <w:r w:rsidRPr="00DA4AE3">
        <w:rPr>
          <w:spacing w:val="-2"/>
          <w:sz w:val="22"/>
          <w:szCs w:val="22"/>
        </w:rPr>
        <w:t>е</w:t>
      </w:r>
      <w:r w:rsidRPr="00DA4AE3">
        <w:rPr>
          <w:sz w:val="22"/>
          <w:szCs w:val="22"/>
        </w:rPr>
        <w:t>ленного</w:t>
      </w:r>
      <w:r w:rsidRPr="00DA4AE3">
        <w:rPr>
          <w:spacing w:val="91"/>
          <w:sz w:val="22"/>
          <w:szCs w:val="22"/>
        </w:rPr>
        <w:t xml:space="preserve"> </w:t>
      </w:r>
      <w:r w:rsidRPr="00DA4AE3">
        <w:rPr>
          <w:spacing w:val="1"/>
          <w:sz w:val="22"/>
          <w:szCs w:val="22"/>
        </w:rPr>
        <w:t>т</w:t>
      </w:r>
      <w:r w:rsidRPr="00DA4AE3">
        <w:rPr>
          <w:sz w:val="22"/>
          <w:szCs w:val="22"/>
        </w:rPr>
        <w:t>р</w:t>
      </w:r>
      <w:r w:rsidRPr="00DA4AE3">
        <w:rPr>
          <w:spacing w:val="1"/>
          <w:sz w:val="22"/>
          <w:szCs w:val="22"/>
        </w:rPr>
        <w:t>е</w:t>
      </w:r>
      <w:r w:rsidRPr="00DA4AE3">
        <w:rPr>
          <w:spacing w:val="-1"/>
          <w:sz w:val="22"/>
          <w:szCs w:val="22"/>
        </w:rPr>
        <w:t>н</w:t>
      </w:r>
      <w:r w:rsidRPr="00DA4AE3">
        <w:rPr>
          <w:sz w:val="22"/>
          <w:szCs w:val="22"/>
        </w:rPr>
        <w:t>ировочного цикла. Такие же правила п</w:t>
      </w:r>
      <w:r w:rsidRPr="00DA4AE3">
        <w:rPr>
          <w:spacing w:val="-1"/>
          <w:sz w:val="22"/>
          <w:szCs w:val="22"/>
        </w:rPr>
        <w:t>р</w:t>
      </w:r>
      <w:r w:rsidRPr="00DA4AE3">
        <w:rPr>
          <w:sz w:val="22"/>
          <w:szCs w:val="22"/>
        </w:rPr>
        <w:t xml:space="preserve">едусмотрены и в </w:t>
      </w:r>
      <w:r w:rsidRPr="00DA4AE3">
        <w:rPr>
          <w:spacing w:val="1"/>
          <w:sz w:val="22"/>
          <w:szCs w:val="22"/>
        </w:rPr>
        <w:t>д</w:t>
      </w:r>
      <w:r w:rsidRPr="00DA4AE3">
        <w:rPr>
          <w:sz w:val="22"/>
          <w:szCs w:val="22"/>
        </w:rPr>
        <w:t>ру</w:t>
      </w:r>
      <w:r w:rsidRPr="00DA4AE3">
        <w:rPr>
          <w:spacing w:val="-1"/>
          <w:sz w:val="22"/>
          <w:szCs w:val="22"/>
        </w:rPr>
        <w:t>г</w:t>
      </w:r>
      <w:r w:rsidRPr="00DA4AE3">
        <w:rPr>
          <w:sz w:val="22"/>
          <w:szCs w:val="22"/>
        </w:rPr>
        <w:t xml:space="preserve">их </w:t>
      </w:r>
      <w:r w:rsidRPr="00DA4AE3">
        <w:rPr>
          <w:spacing w:val="1"/>
          <w:sz w:val="22"/>
          <w:szCs w:val="22"/>
        </w:rPr>
        <w:t>в</w:t>
      </w:r>
      <w:r w:rsidRPr="00DA4AE3">
        <w:rPr>
          <w:spacing w:val="-1"/>
          <w:sz w:val="22"/>
          <w:szCs w:val="22"/>
        </w:rPr>
        <w:t>и</w:t>
      </w:r>
      <w:r w:rsidRPr="00DA4AE3">
        <w:rPr>
          <w:sz w:val="22"/>
          <w:szCs w:val="22"/>
        </w:rPr>
        <w:t>дах</w:t>
      </w:r>
      <w:r w:rsidRPr="00DA4AE3">
        <w:rPr>
          <w:spacing w:val="1"/>
          <w:sz w:val="22"/>
          <w:szCs w:val="22"/>
        </w:rPr>
        <w:t xml:space="preserve"> </w:t>
      </w:r>
      <w:r w:rsidRPr="00DA4AE3">
        <w:rPr>
          <w:sz w:val="22"/>
          <w:szCs w:val="22"/>
        </w:rPr>
        <w:t>с</w:t>
      </w:r>
      <w:r w:rsidRPr="00DA4AE3">
        <w:rPr>
          <w:spacing w:val="-1"/>
          <w:sz w:val="22"/>
          <w:szCs w:val="22"/>
        </w:rPr>
        <w:t>п</w:t>
      </w:r>
      <w:r w:rsidRPr="00DA4AE3">
        <w:rPr>
          <w:sz w:val="22"/>
          <w:szCs w:val="22"/>
        </w:rPr>
        <w:t>орта.</w:t>
      </w:r>
    </w:p>
    <w:p w:rsidR="00FB7B61" w:rsidRPr="00DA4AE3" w:rsidRDefault="001922F8" w:rsidP="00DA4AE3">
      <w:pPr>
        <w:widowControl w:val="0"/>
        <w:autoSpaceDE w:val="0"/>
        <w:autoSpaceDN w:val="0"/>
        <w:adjustRightInd w:val="0"/>
        <w:ind w:right="27" w:firstLine="567"/>
        <w:jc w:val="both"/>
        <w:rPr>
          <w:sz w:val="22"/>
          <w:szCs w:val="22"/>
        </w:rPr>
      </w:pPr>
      <w:r w:rsidRPr="00DA4AE3">
        <w:rPr>
          <w:sz w:val="22"/>
          <w:szCs w:val="22"/>
        </w:rPr>
        <w:t>Функциональ</w:t>
      </w:r>
      <w:r w:rsidRPr="00DA4AE3">
        <w:rPr>
          <w:spacing w:val="-1"/>
          <w:sz w:val="22"/>
          <w:szCs w:val="22"/>
        </w:rPr>
        <w:t>н</w:t>
      </w:r>
      <w:r w:rsidRPr="00DA4AE3">
        <w:rPr>
          <w:sz w:val="22"/>
          <w:szCs w:val="22"/>
        </w:rPr>
        <w:t>ое</w:t>
      </w:r>
      <w:r w:rsidRPr="00DA4AE3">
        <w:rPr>
          <w:spacing w:val="43"/>
          <w:sz w:val="22"/>
          <w:szCs w:val="22"/>
        </w:rPr>
        <w:t xml:space="preserve"> </w:t>
      </w:r>
      <w:r w:rsidRPr="00DA4AE3">
        <w:rPr>
          <w:sz w:val="22"/>
          <w:szCs w:val="22"/>
        </w:rPr>
        <w:t>состоян</w:t>
      </w:r>
      <w:r w:rsidRPr="00DA4AE3">
        <w:rPr>
          <w:spacing w:val="-1"/>
          <w:sz w:val="22"/>
          <w:szCs w:val="22"/>
        </w:rPr>
        <w:t>и</w:t>
      </w:r>
      <w:r w:rsidRPr="00DA4AE3">
        <w:rPr>
          <w:sz w:val="22"/>
          <w:szCs w:val="22"/>
        </w:rPr>
        <w:t>е</w:t>
      </w:r>
      <w:r w:rsidRPr="00DA4AE3">
        <w:rPr>
          <w:spacing w:val="43"/>
          <w:sz w:val="22"/>
          <w:szCs w:val="22"/>
        </w:rPr>
        <w:t xml:space="preserve"> </w:t>
      </w:r>
      <w:r w:rsidRPr="00DA4AE3">
        <w:rPr>
          <w:spacing w:val="1"/>
          <w:sz w:val="22"/>
          <w:szCs w:val="22"/>
        </w:rPr>
        <w:t>о</w:t>
      </w:r>
      <w:r w:rsidRPr="00DA4AE3">
        <w:rPr>
          <w:sz w:val="22"/>
          <w:szCs w:val="22"/>
        </w:rPr>
        <w:t>рганизма</w:t>
      </w:r>
      <w:r w:rsidRPr="00DA4AE3">
        <w:rPr>
          <w:spacing w:val="42"/>
          <w:sz w:val="22"/>
          <w:szCs w:val="22"/>
        </w:rPr>
        <w:t xml:space="preserve"> </w:t>
      </w:r>
      <w:r w:rsidRPr="00DA4AE3">
        <w:rPr>
          <w:sz w:val="22"/>
          <w:szCs w:val="22"/>
        </w:rPr>
        <w:t>после</w:t>
      </w:r>
      <w:r w:rsidRPr="00DA4AE3">
        <w:rPr>
          <w:spacing w:val="43"/>
          <w:sz w:val="22"/>
          <w:szCs w:val="22"/>
        </w:rPr>
        <w:t xml:space="preserve"> </w:t>
      </w:r>
      <w:r w:rsidRPr="00DA4AE3">
        <w:rPr>
          <w:sz w:val="22"/>
          <w:szCs w:val="22"/>
        </w:rPr>
        <w:t>тренировоч</w:t>
      </w:r>
      <w:r w:rsidRPr="00DA4AE3">
        <w:rPr>
          <w:spacing w:val="1"/>
          <w:sz w:val="22"/>
          <w:szCs w:val="22"/>
        </w:rPr>
        <w:t>н</w:t>
      </w:r>
      <w:r w:rsidRPr="00DA4AE3">
        <w:rPr>
          <w:sz w:val="22"/>
          <w:szCs w:val="22"/>
        </w:rPr>
        <w:t>о</w:t>
      </w:r>
      <w:r w:rsidRPr="00DA4AE3">
        <w:rPr>
          <w:spacing w:val="-1"/>
          <w:sz w:val="22"/>
          <w:szCs w:val="22"/>
        </w:rPr>
        <w:t>г</w:t>
      </w:r>
      <w:r w:rsidRPr="00DA4AE3">
        <w:rPr>
          <w:sz w:val="22"/>
          <w:szCs w:val="22"/>
        </w:rPr>
        <w:t>о занятия мож</w:t>
      </w:r>
      <w:r w:rsidRPr="00DA4AE3">
        <w:rPr>
          <w:spacing w:val="-1"/>
          <w:sz w:val="22"/>
          <w:szCs w:val="22"/>
        </w:rPr>
        <w:t>н</w:t>
      </w:r>
      <w:r w:rsidRPr="00DA4AE3">
        <w:rPr>
          <w:sz w:val="22"/>
          <w:szCs w:val="22"/>
        </w:rPr>
        <w:t xml:space="preserve">о </w:t>
      </w:r>
      <w:r w:rsidRPr="00DA4AE3">
        <w:rPr>
          <w:spacing w:val="1"/>
          <w:sz w:val="22"/>
          <w:szCs w:val="22"/>
        </w:rPr>
        <w:t>р</w:t>
      </w:r>
      <w:r w:rsidRPr="00DA4AE3">
        <w:rPr>
          <w:sz w:val="22"/>
          <w:szCs w:val="22"/>
        </w:rPr>
        <w:t>азделить</w:t>
      </w:r>
      <w:r w:rsidRPr="00DA4AE3">
        <w:rPr>
          <w:spacing w:val="1"/>
          <w:sz w:val="22"/>
          <w:szCs w:val="22"/>
        </w:rPr>
        <w:t xml:space="preserve"> </w:t>
      </w:r>
      <w:r w:rsidRPr="00DA4AE3">
        <w:rPr>
          <w:spacing w:val="-1"/>
          <w:sz w:val="22"/>
          <w:szCs w:val="22"/>
        </w:rPr>
        <w:t>н</w:t>
      </w:r>
      <w:r w:rsidRPr="00DA4AE3">
        <w:rPr>
          <w:sz w:val="22"/>
          <w:szCs w:val="22"/>
        </w:rPr>
        <w:t>а т</w:t>
      </w:r>
      <w:r w:rsidRPr="00DA4AE3">
        <w:rPr>
          <w:spacing w:val="1"/>
          <w:sz w:val="22"/>
          <w:szCs w:val="22"/>
        </w:rPr>
        <w:t>р</w:t>
      </w:r>
      <w:r w:rsidRPr="00DA4AE3">
        <w:rPr>
          <w:sz w:val="22"/>
          <w:szCs w:val="22"/>
        </w:rPr>
        <w:t>и фазы. П</w:t>
      </w:r>
      <w:r w:rsidRPr="00DA4AE3">
        <w:rPr>
          <w:spacing w:val="-1"/>
          <w:sz w:val="22"/>
          <w:szCs w:val="22"/>
        </w:rPr>
        <w:t>е</w:t>
      </w:r>
      <w:r w:rsidRPr="00DA4AE3">
        <w:rPr>
          <w:sz w:val="22"/>
          <w:szCs w:val="22"/>
        </w:rPr>
        <w:t>рвая —</w:t>
      </w:r>
      <w:r w:rsidR="00FB7B61" w:rsidRPr="00DA4AE3">
        <w:rPr>
          <w:sz w:val="22"/>
          <w:szCs w:val="22"/>
        </w:rPr>
        <w:t>утом</w:t>
      </w:r>
      <w:r w:rsidR="00FB7B61" w:rsidRPr="00DA4AE3">
        <w:rPr>
          <w:spacing w:val="1"/>
          <w:sz w:val="22"/>
          <w:szCs w:val="22"/>
        </w:rPr>
        <w:t>л</w:t>
      </w:r>
      <w:r w:rsidR="00FB7B61" w:rsidRPr="00DA4AE3">
        <w:rPr>
          <w:sz w:val="22"/>
          <w:szCs w:val="22"/>
        </w:rPr>
        <w:t>ение</w:t>
      </w:r>
      <w:r w:rsidR="00FB7B61" w:rsidRPr="00DA4AE3">
        <w:rPr>
          <w:spacing w:val="48"/>
          <w:sz w:val="22"/>
          <w:szCs w:val="22"/>
        </w:rPr>
        <w:t xml:space="preserve"> </w:t>
      </w:r>
      <w:r w:rsidR="00FB7B61" w:rsidRPr="00DA4AE3">
        <w:rPr>
          <w:spacing w:val="-1"/>
          <w:sz w:val="22"/>
          <w:szCs w:val="22"/>
        </w:rPr>
        <w:t>с</w:t>
      </w:r>
      <w:r w:rsidR="00FB7B61" w:rsidRPr="00DA4AE3">
        <w:rPr>
          <w:sz w:val="22"/>
          <w:szCs w:val="22"/>
        </w:rPr>
        <w:t>о</w:t>
      </w:r>
      <w:r w:rsidR="00FB7B61" w:rsidRPr="00DA4AE3">
        <w:rPr>
          <w:spacing w:val="47"/>
          <w:sz w:val="22"/>
          <w:szCs w:val="22"/>
        </w:rPr>
        <w:t xml:space="preserve"> </w:t>
      </w:r>
      <w:r w:rsidR="00FB7B61" w:rsidRPr="00DA4AE3">
        <w:rPr>
          <w:spacing w:val="1"/>
          <w:sz w:val="22"/>
          <w:szCs w:val="22"/>
        </w:rPr>
        <w:t>в</w:t>
      </w:r>
      <w:r w:rsidR="00FB7B61" w:rsidRPr="00DA4AE3">
        <w:rPr>
          <w:sz w:val="22"/>
          <w:szCs w:val="22"/>
        </w:rPr>
        <w:t>семи</w:t>
      </w:r>
      <w:r w:rsidR="00FB7B61" w:rsidRPr="00DA4AE3">
        <w:rPr>
          <w:spacing w:val="49"/>
          <w:sz w:val="22"/>
          <w:szCs w:val="22"/>
        </w:rPr>
        <w:t xml:space="preserve"> </w:t>
      </w:r>
      <w:r w:rsidR="00FB7B61" w:rsidRPr="00DA4AE3">
        <w:rPr>
          <w:spacing w:val="-1"/>
          <w:sz w:val="22"/>
          <w:szCs w:val="22"/>
        </w:rPr>
        <w:t>п</w:t>
      </w:r>
      <w:r w:rsidR="00FB7B61" w:rsidRPr="00DA4AE3">
        <w:rPr>
          <w:sz w:val="22"/>
          <w:szCs w:val="22"/>
        </w:rPr>
        <w:t>рисущими</w:t>
      </w:r>
      <w:r w:rsidR="00FB7B61" w:rsidRPr="00DA4AE3">
        <w:rPr>
          <w:spacing w:val="49"/>
          <w:sz w:val="22"/>
          <w:szCs w:val="22"/>
        </w:rPr>
        <w:t xml:space="preserve"> </w:t>
      </w:r>
      <w:r w:rsidR="00FB7B61" w:rsidRPr="00DA4AE3">
        <w:rPr>
          <w:spacing w:val="-1"/>
          <w:sz w:val="22"/>
          <w:szCs w:val="22"/>
        </w:rPr>
        <w:t>е</w:t>
      </w:r>
      <w:r w:rsidR="00FB7B61" w:rsidRPr="00DA4AE3">
        <w:rPr>
          <w:sz w:val="22"/>
          <w:szCs w:val="22"/>
        </w:rPr>
        <w:t>му</w:t>
      </w:r>
      <w:r w:rsidR="00FB7B61" w:rsidRPr="00DA4AE3">
        <w:rPr>
          <w:spacing w:val="48"/>
          <w:sz w:val="22"/>
          <w:szCs w:val="22"/>
        </w:rPr>
        <w:t xml:space="preserve"> </w:t>
      </w:r>
      <w:r w:rsidR="00FB7B61" w:rsidRPr="00DA4AE3">
        <w:rPr>
          <w:sz w:val="22"/>
          <w:szCs w:val="22"/>
        </w:rPr>
        <w:t>признаками</w:t>
      </w:r>
      <w:r w:rsidR="00FB7B61" w:rsidRPr="00DA4AE3">
        <w:rPr>
          <w:spacing w:val="48"/>
          <w:sz w:val="22"/>
          <w:szCs w:val="22"/>
        </w:rPr>
        <w:t xml:space="preserve"> </w:t>
      </w:r>
      <w:r w:rsidR="00FB7B61" w:rsidRPr="00DA4AE3">
        <w:rPr>
          <w:sz w:val="22"/>
          <w:szCs w:val="22"/>
        </w:rPr>
        <w:t>выражается</w:t>
      </w:r>
      <w:r w:rsidR="00FB7B61" w:rsidRPr="00DA4AE3">
        <w:rPr>
          <w:spacing w:val="47"/>
          <w:sz w:val="22"/>
          <w:szCs w:val="22"/>
        </w:rPr>
        <w:t xml:space="preserve"> </w:t>
      </w:r>
      <w:r w:rsidR="00FB7B61" w:rsidRPr="00DA4AE3">
        <w:rPr>
          <w:sz w:val="22"/>
          <w:szCs w:val="22"/>
        </w:rPr>
        <w:t>в пониженной</w:t>
      </w:r>
      <w:r w:rsidR="00F61981">
        <w:rPr>
          <w:sz w:val="22"/>
          <w:szCs w:val="22"/>
        </w:rPr>
        <w:t xml:space="preserve"> </w:t>
      </w:r>
      <w:r w:rsidR="00FB7B61" w:rsidRPr="00DA4AE3">
        <w:rPr>
          <w:sz w:val="22"/>
          <w:szCs w:val="22"/>
        </w:rPr>
        <w:t>раб</w:t>
      </w:r>
      <w:r w:rsidR="00FB7B61" w:rsidRPr="00DA4AE3">
        <w:rPr>
          <w:spacing w:val="1"/>
          <w:sz w:val="22"/>
          <w:szCs w:val="22"/>
        </w:rPr>
        <w:t>о</w:t>
      </w:r>
      <w:r w:rsidR="00FB7B61" w:rsidRPr="00DA4AE3">
        <w:rPr>
          <w:sz w:val="22"/>
          <w:szCs w:val="22"/>
        </w:rPr>
        <w:t>тоспособности</w:t>
      </w:r>
      <w:r w:rsidR="00FB7B61" w:rsidRPr="00DA4AE3">
        <w:rPr>
          <w:sz w:val="22"/>
          <w:szCs w:val="22"/>
        </w:rPr>
        <w:tab/>
        <w:t>о</w:t>
      </w:r>
      <w:r w:rsidR="00FB7B61" w:rsidRPr="00DA4AE3">
        <w:rPr>
          <w:spacing w:val="1"/>
          <w:sz w:val="22"/>
          <w:szCs w:val="22"/>
        </w:rPr>
        <w:t>р</w:t>
      </w:r>
      <w:r w:rsidR="00FB7B61" w:rsidRPr="00DA4AE3">
        <w:rPr>
          <w:sz w:val="22"/>
          <w:szCs w:val="22"/>
        </w:rPr>
        <w:t>ганизма.</w:t>
      </w:r>
      <w:r w:rsidR="00FB7B61" w:rsidRPr="00DA4AE3">
        <w:rPr>
          <w:sz w:val="22"/>
          <w:szCs w:val="22"/>
        </w:rPr>
        <w:tab/>
        <w:t>Втор</w:t>
      </w:r>
      <w:r w:rsidR="00FB7B61" w:rsidRPr="00DA4AE3">
        <w:rPr>
          <w:spacing w:val="1"/>
          <w:sz w:val="22"/>
          <w:szCs w:val="22"/>
        </w:rPr>
        <w:t>а</w:t>
      </w:r>
      <w:r w:rsidR="00FB7B61" w:rsidRPr="00DA4AE3">
        <w:rPr>
          <w:sz w:val="22"/>
          <w:szCs w:val="22"/>
        </w:rPr>
        <w:t>я</w:t>
      </w:r>
      <w:r w:rsidR="00FB7B61" w:rsidRPr="00DA4AE3">
        <w:rPr>
          <w:sz w:val="22"/>
          <w:szCs w:val="22"/>
        </w:rPr>
        <w:tab/>
        <w:t>— восстановле</w:t>
      </w:r>
      <w:r w:rsidR="00FB7B61" w:rsidRPr="00DA4AE3">
        <w:rPr>
          <w:spacing w:val="-1"/>
          <w:sz w:val="22"/>
          <w:szCs w:val="22"/>
        </w:rPr>
        <w:t>н</w:t>
      </w:r>
      <w:r w:rsidR="00FB7B61" w:rsidRPr="00DA4AE3">
        <w:rPr>
          <w:sz w:val="22"/>
          <w:szCs w:val="22"/>
        </w:rPr>
        <w:t xml:space="preserve">ие    </w:t>
      </w:r>
      <w:r w:rsidR="00FB7B61" w:rsidRPr="00DA4AE3">
        <w:rPr>
          <w:spacing w:val="-43"/>
          <w:sz w:val="22"/>
          <w:szCs w:val="22"/>
        </w:rPr>
        <w:t xml:space="preserve"> </w:t>
      </w:r>
      <w:r w:rsidR="00FB7B61" w:rsidRPr="00DA4AE3">
        <w:rPr>
          <w:sz w:val="22"/>
          <w:szCs w:val="22"/>
        </w:rPr>
        <w:t xml:space="preserve">работоспособности    </w:t>
      </w:r>
      <w:r w:rsidR="00FB7B61" w:rsidRPr="00DA4AE3">
        <w:rPr>
          <w:spacing w:val="-43"/>
          <w:sz w:val="22"/>
          <w:szCs w:val="22"/>
        </w:rPr>
        <w:t xml:space="preserve"> </w:t>
      </w:r>
      <w:r w:rsidR="00FB7B61" w:rsidRPr="00DA4AE3">
        <w:rPr>
          <w:sz w:val="22"/>
          <w:szCs w:val="22"/>
        </w:rPr>
        <w:t xml:space="preserve">организма    </w:t>
      </w:r>
      <w:r w:rsidR="00FB7B61" w:rsidRPr="00DA4AE3">
        <w:rPr>
          <w:spacing w:val="-43"/>
          <w:sz w:val="22"/>
          <w:szCs w:val="22"/>
        </w:rPr>
        <w:t xml:space="preserve"> </w:t>
      </w:r>
      <w:r w:rsidR="00FB7B61" w:rsidRPr="00DA4AE3">
        <w:rPr>
          <w:sz w:val="22"/>
          <w:szCs w:val="22"/>
        </w:rPr>
        <w:t xml:space="preserve">до    </w:t>
      </w:r>
      <w:r w:rsidR="00FB7B61" w:rsidRPr="00DA4AE3">
        <w:rPr>
          <w:spacing w:val="-44"/>
          <w:sz w:val="22"/>
          <w:szCs w:val="22"/>
        </w:rPr>
        <w:t xml:space="preserve"> </w:t>
      </w:r>
      <w:r w:rsidR="00FB7B61" w:rsidRPr="00DA4AE3">
        <w:rPr>
          <w:sz w:val="22"/>
          <w:szCs w:val="22"/>
        </w:rPr>
        <w:t>на</w:t>
      </w:r>
      <w:r w:rsidR="00FB7B61" w:rsidRPr="00DA4AE3">
        <w:rPr>
          <w:spacing w:val="-1"/>
          <w:sz w:val="22"/>
          <w:szCs w:val="22"/>
        </w:rPr>
        <w:t>ч</w:t>
      </w:r>
      <w:r w:rsidR="00FB7B61" w:rsidRPr="00DA4AE3">
        <w:rPr>
          <w:sz w:val="22"/>
          <w:szCs w:val="22"/>
        </w:rPr>
        <w:t>аль</w:t>
      </w:r>
      <w:r w:rsidR="00FB7B61" w:rsidRPr="00DA4AE3">
        <w:rPr>
          <w:spacing w:val="-1"/>
          <w:sz w:val="22"/>
          <w:szCs w:val="22"/>
        </w:rPr>
        <w:t>н</w:t>
      </w:r>
      <w:r w:rsidR="00FB7B61" w:rsidRPr="00DA4AE3">
        <w:rPr>
          <w:sz w:val="22"/>
          <w:szCs w:val="22"/>
        </w:rPr>
        <w:t>ого уро</w:t>
      </w:r>
      <w:r w:rsidR="00FB7B61" w:rsidRPr="00DA4AE3">
        <w:rPr>
          <w:spacing w:val="1"/>
          <w:sz w:val="22"/>
          <w:szCs w:val="22"/>
        </w:rPr>
        <w:t>в</w:t>
      </w:r>
      <w:r w:rsidR="00FB7B61" w:rsidRPr="00DA4AE3">
        <w:rPr>
          <w:sz w:val="22"/>
          <w:szCs w:val="22"/>
        </w:rPr>
        <w:t>ня.</w:t>
      </w:r>
      <w:r w:rsidR="00FB7B61" w:rsidRPr="00DA4AE3">
        <w:rPr>
          <w:spacing w:val="26"/>
          <w:sz w:val="22"/>
          <w:szCs w:val="22"/>
        </w:rPr>
        <w:t xml:space="preserve"> </w:t>
      </w:r>
      <w:r w:rsidR="00FB7B61" w:rsidRPr="00DA4AE3">
        <w:rPr>
          <w:spacing w:val="1"/>
          <w:sz w:val="22"/>
          <w:szCs w:val="22"/>
        </w:rPr>
        <w:t>Т</w:t>
      </w:r>
      <w:r w:rsidR="00FB7B61" w:rsidRPr="00DA4AE3">
        <w:rPr>
          <w:sz w:val="22"/>
          <w:szCs w:val="22"/>
        </w:rPr>
        <w:t>рет</w:t>
      </w:r>
      <w:r w:rsidR="00FB7B61" w:rsidRPr="00DA4AE3">
        <w:rPr>
          <w:spacing w:val="-1"/>
          <w:sz w:val="22"/>
          <w:szCs w:val="22"/>
        </w:rPr>
        <w:t>ь</w:t>
      </w:r>
      <w:r w:rsidR="00FB7B61" w:rsidRPr="00DA4AE3">
        <w:rPr>
          <w:sz w:val="22"/>
          <w:szCs w:val="22"/>
        </w:rPr>
        <w:t>я</w:t>
      </w:r>
      <w:r w:rsidR="00FB7B61" w:rsidRPr="00DA4AE3">
        <w:rPr>
          <w:spacing w:val="26"/>
          <w:sz w:val="22"/>
          <w:szCs w:val="22"/>
        </w:rPr>
        <w:t xml:space="preserve"> </w:t>
      </w:r>
      <w:r w:rsidR="00FB7B61" w:rsidRPr="00DA4AE3">
        <w:rPr>
          <w:spacing w:val="1"/>
          <w:sz w:val="22"/>
          <w:szCs w:val="22"/>
        </w:rPr>
        <w:t>—</w:t>
      </w:r>
      <w:r w:rsidR="00FB7B61" w:rsidRPr="00DA4AE3">
        <w:rPr>
          <w:spacing w:val="27"/>
          <w:sz w:val="22"/>
          <w:szCs w:val="22"/>
        </w:rPr>
        <w:t xml:space="preserve"> </w:t>
      </w:r>
      <w:r w:rsidR="00FB7B61" w:rsidRPr="00DA4AE3">
        <w:rPr>
          <w:sz w:val="22"/>
          <w:szCs w:val="22"/>
        </w:rPr>
        <w:t>повыше</w:t>
      </w:r>
      <w:r w:rsidR="00FB7B61" w:rsidRPr="00DA4AE3">
        <w:rPr>
          <w:spacing w:val="-1"/>
          <w:sz w:val="22"/>
          <w:szCs w:val="22"/>
        </w:rPr>
        <w:t>н</w:t>
      </w:r>
      <w:r w:rsidR="00FB7B61" w:rsidRPr="00DA4AE3">
        <w:rPr>
          <w:sz w:val="22"/>
          <w:szCs w:val="22"/>
        </w:rPr>
        <w:t>ие</w:t>
      </w:r>
      <w:r w:rsidR="00FB7B61" w:rsidRPr="00DA4AE3">
        <w:rPr>
          <w:spacing w:val="26"/>
          <w:sz w:val="22"/>
          <w:szCs w:val="22"/>
        </w:rPr>
        <w:t xml:space="preserve"> </w:t>
      </w:r>
      <w:r w:rsidR="00FB7B61" w:rsidRPr="00DA4AE3">
        <w:rPr>
          <w:spacing w:val="1"/>
          <w:sz w:val="22"/>
          <w:szCs w:val="22"/>
        </w:rPr>
        <w:t>р</w:t>
      </w:r>
      <w:r w:rsidR="00FB7B61" w:rsidRPr="00DA4AE3">
        <w:rPr>
          <w:sz w:val="22"/>
          <w:szCs w:val="22"/>
        </w:rPr>
        <w:t>аботоспособности</w:t>
      </w:r>
      <w:r w:rsidR="00FB7B61" w:rsidRPr="00DA4AE3">
        <w:rPr>
          <w:spacing w:val="28"/>
          <w:sz w:val="22"/>
          <w:szCs w:val="22"/>
        </w:rPr>
        <w:t xml:space="preserve"> </w:t>
      </w:r>
      <w:r w:rsidR="00FB7B61" w:rsidRPr="00DA4AE3">
        <w:rPr>
          <w:spacing w:val="-1"/>
          <w:sz w:val="22"/>
          <w:szCs w:val="22"/>
        </w:rPr>
        <w:t>д</w:t>
      </w:r>
      <w:r w:rsidR="00FB7B61" w:rsidRPr="00DA4AE3">
        <w:rPr>
          <w:sz w:val="22"/>
          <w:szCs w:val="22"/>
        </w:rPr>
        <w:t>о</w:t>
      </w:r>
      <w:r w:rsidR="00FB7B61" w:rsidRPr="00DA4AE3">
        <w:rPr>
          <w:spacing w:val="26"/>
          <w:sz w:val="22"/>
          <w:szCs w:val="22"/>
        </w:rPr>
        <w:t xml:space="preserve"> </w:t>
      </w:r>
      <w:r w:rsidR="00FB7B61" w:rsidRPr="00DA4AE3">
        <w:rPr>
          <w:sz w:val="22"/>
          <w:szCs w:val="22"/>
        </w:rPr>
        <w:t>ур</w:t>
      </w:r>
      <w:r w:rsidR="00FB7B61" w:rsidRPr="00DA4AE3">
        <w:rPr>
          <w:spacing w:val="1"/>
          <w:sz w:val="22"/>
          <w:szCs w:val="22"/>
        </w:rPr>
        <w:t>ов</w:t>
      </w:r>
      <w:r w:rsidR="00FB7B61" w:rsidRPr="00DA4AE3">
        <w:rPr>
          <w:sz w:val="22"/>
          <w:szCs w:val="22"/>
        </w:rPr>
        <w:t>ня</w:t>
      </w:r>
      <w:r w:rsidR="00FB7B61" w:rsidRPr="00DA4AE3">
        <w:rPr>
          <w:spacing w:val="27"/>
          <w:sz w:val="22"/>
          <w:szCs w:val="22"/>
        </w:rPr>
        <w:t xml:space="preserve"> </w:t>
      </w:r>
      <w:r w:rsidR="00FB7B61" w:rsidRPr="00DA4AE3">
        <w:rPr>
          <w:sz w:val="22"/>
          <w:szCs w:val="22"/>
        </w:rPr>
        <w:t>вы</w:t>
      </w:r>
      <w:r w:rsidR="00FB7B61" w:rsidRPr="00DA4AE3">
        <w:rPr>
          <w:spacing w:val="1"/>
          <w:sz w:val="22"/>
          <w:szCs w:val="22"/>
        </w:rPr>
        <w:t>ш</w:t>
      </w:r>
      <w:r w:rsidR="00FB7B61" w:rsidRPr="00DA4AE3">
        <w:rPr>
          <w:sz w:val="22"/>
          <w:szCs w:val="22"/>
        </w:rPr>
        <w:t>е нач</w:t>
      </w:r>
      <w:r w:rsidR="00FB7B61" w:rsidRPr="00DA4AE3">
        <w:rPr>
          <w:spacing w:val="-1"/>
          <w:sz w:val="22"/>
          <w:szCs w:val="22"/>
        </w:rPr>
        <w:t>а</w:t>
      </w:r>
      <w:r w:rsidR="00FB7B61" w:rsidRPr="00DA4AE3">
        <w:rPr>
          <w:sz w:val="22"/>
          <w:szCs w:val="22"/>
        </w:rPr>
        <w:t>льног</w:t>
      </w:r>
      <w:r w:rsidR="00FB7B61" w:rsidRPr="00DA4AE3">
        <w:rPr>
          <w:spacing w:val="1"/>
          <w:sz w:val="22"/>
          <w:szCs w:val="22"/>
        </w:rPr>
        <w:t>о</w:t>
      </w:r>
      <w:r w:rsidR="00FB7B61" w:rsidRPr="00DA4AE3">
        <w:rPr>
          <w:sz w:val="22"/>
          <w:szCs w:val="22"/>
        </w:rPr>
        <w:t>.</w:t>
      </w:r>
      <w:r w:rsidR="00FB7B61" w:rsidRPr="00DA4AE3">
        <w:rPr>
          <w:spacing w:val="131"/>
          <w:sz w:val="22"/>
          <w:szCs w:val="22"/>
        </w:rPr>
        <w:t xml:space="preserve"> </w:t>
      </w:r>
      <w:r w:rsidR="00FB7B61" w:rsidRPr="00DA4AE3">
        <w:rPr>
          <w:sz w:val="22"/>
          <w:szCs w:val="22"/>
        </w:rPr>
        <w:t>Длительность</w:t>
      </w:r>
      <w:r w:rsidR="00FB7B61" w:rsidRPr="00DA4AE3">
        <w:rPr>
          <w:spacing w:val="130"/>
          <w:sz w:val="22"/>
          <w:szCs w:val="22"/>
        </w:rPr>
        <w:t xml:space="preserve"> </w:t>
      </w:r>
      <w:r w:rsidR="00FB7B61" w:rsidRPr="00DA4AE3">
        <w:rPr>
          <w:spacing w:val="1"/>
          <w:sz w:val="22"/>
          <w:szCs w:val="22"/>
        </w:rPr>
        <w:t>к</w:t>
      </w:r>
      <w:r w:rsidR="00FB7B61" w:rsidRPr="00DA4AE3">
        <w:rPr>
          <w:sz w:val="22"/>
          <w:szCs w:val="22"/>
        </w:rPr>
        <w:t>аждой</w:t>
      </w:r>
      <w:r w:rsidR="00FB7B61" w:rsidRPr="00DA4AE3">
        <w:rPr>
          <w:spacing w:val="131"/>
          <w:sz w:val="22"/>
          <w:szCs w:val="22"/>
        </w:rPr>
        <w:t xml:space="preserve"> </w:t>
      </w:r>
      <w:r w:rsidR="00FB7B61" w:rsidRPr="00DA4AE3">
        <w:rPr>
          <w:sz w:val="22"/>
          <w:szCs w:val="22"/>
        </w:rPr>
        <w:t>фазы</w:t>
      </w:r>
      <w:r w:rsidR="00FB7B61" w:rsidRPr="00DA4AE3">
        <w:rPr>
          <w:spacing w:val="132"/>
          <w:sz w:val="22"/>
          <w:szCs w:val="22"/>
        </w:rPr>
        <w:t xml:space="preserve"> </w:t>
      </w:r>
      <w:r w:rsidR="00FB7B61" w:rsidRPr="00DA4AE3">
        <w:rPr>
          <w:sz w:val="22"/>
          <w:szCs w:val="22"/>
        </w:rPr>
        <w:t>зависит</w:t>
      </w:r>
      <w:r w:rsidR="00FB7B61" w:rsidRPr="00DA4AE3">
        <w:rPr>
          <w:spacing w:val="131"/>
          <w:sz w:val="22"/>
          <w:szCs w:val="22"/>
        </w:rPr>
        <w:t xml:space="preserve"> </w:t>
      </w:r>
      <w:r w:rsidR="00FB7B61" w:rsidRPr="00DA4AE3">
        <w:rPr>
          <w:spacing w:val="1"/>
          <w:sz w:val="22"/>
          <w:szCs w:val="22"/>
        </w:rPr>
        <w:t>о</w:t>
      </w:r>
      <w:r w:rsidR="00FB7B61" w:rsidRPr="00DA4AE3">
        <w:rPr>
          <w:sz w:val="22"/>
          <w:szCs w:val="22"/>
        </w:rPr>
        <w:t>т</w:t>
      </w:r>
      <w:r w:rsidR="00FB7B61" w:rsidRPr="00DA4AE3">
        <w:rPr>
          <w:spacing w:val="132"/>
          <w:sz w:val="22"/>
          <w:szCs w:val="22"/>
        </w:rPr>
        <w:t xml:space="preserve"> </w:t>
      </w:r>
      <w:r w:rsidR="00FB7B61" w:rsidRPr="00DA4AE3">
        <w:rPr>
          <w:sz w:val="22"/>
          <w:szCs w:val="22"/>
        </w:rPr>
        <w:t>степени трениро</w:t>
      </w:r>
      <w:r w:rsidR="00FB7B61" w:rsidRPr="00DA4AE3">
        <w:rPr>
          <w:spacing w:val="1"/>
          <w:sz w:val="22"/>
          <w:szCs w:val="22"/>
        </w:rPr>
        <w:t>в</w:t>
      </w:r>
      <w:r w:rsidR="00FB7B61" w:rsidRPr="00DA4AE3">
        <w:rPr>
          <w:sz w:val="22"/>
          <w:szCs w:val="22"/>
        </w:rPr>
        <w:t>анности,</w:t>
      </w:r>
      <w:r w:rsidR="00FB7B61" w:rsidRPr="00DA4AE3">
        <w:rPr>
          <w:spacing w:val="145"/>
          <w:sz w:val="22"/>
          <w:szCs w:val="22"/>
        </w:rPr>
        <w:t xml:space="preserve"> </w:t>
      </w:r>
      <w:r w:rsidR="00FB7B61" w:rsidRPr="00DA4AE3">
        <w:rPr>
          <w:sz w:val="22"/>
          <w:szCs w:val="22"/>
        </w:rPr>
        <w:t>интенсивности</w:t>
      </w:r>
      <w:r w:rsidR="00FB7B61" w:rsidRPr="00DA4AE3">
        <w:rPr>
          <w:spacing w:val="146"/>
          <w:sz w:val="22"/>
          <w:szCs w:val="22"/>
        </w:rPr>
        <w:t xml:space="preserve"> </w:t>
      </w:r>
      <w:r w:rsidR="00FB7B61" w:rsidRPr="00DA4AE3">
        <w:rPr>
          <w:sz w:val="22"/>
          <w:szCs w:val="22"/>
        </w:rPr>
        <w:t>и</w:t>
      </w:r>
      <w:r w:rsidR="00FB7B61" w:rsidRPr="00DA4AE3">
        <w:rPr>
          <w:spacing w:val="145"/>
          <w:sz w:val="22"/>
          <w:szCs w:val="22"/>
        </w:rPr>
        <w:t xml:space="preserve"> </w:t>
      </w:r>
      <w:r w:rsidR="00FB7B61" w:rsidRPr="00DA4AE3">
        <w:rPr>
          <w:sz w:val="22"/>
          <w:szCs w:val="22"/>
        </w:rPr>
        <w:t>п</w:t>
      </w:r>
      <w:r w:rsidR="00FB7B61" w:rsidRPr="00DA4AE3">
        <w:rPr>
          <w:spacing w:val="1"/>
          <w:sz w:val="22"/>
          <w:szCs w:val="22"/>
        </w:rPr>
        <w:t>р</w:t>
      </w:r>
      <w:r w:rsidR="00FB7B61" w:rsidRPr="00DA4AE3">
        <w:rPr>
          <w:sz w:val="22"/>
          <w:szCs w:val="22"/>
        </w:rPr>
        <w:t>одо</w:t>
      </w:r>
      <w:r w:rsidR="00FB7B61" w:rsidRPr="00DA4AE3">
        <w:rPr>
          <w:spacing w:val="1"/>
          <w:sz w:val="22"/>
          <w:szCs w:val="22"/>
        </w:rPr>
        <w:t>л</w:t>
      </w:r>
      <w:r w:rsidR="00FB7B61" w:rsidRPr="00DA4AE3">
        <w:rPr>
          <w:sz w:val="22"/>
          <w:szCs w:val="22"/>
        </w:rPr>
        <w:t>житель</w:t>
      </w:r>
      <w:r w:rsidR="00FB7B61" w:rsidRPr="00DA4AE3">
        <w:rPr>
          <w:spacing w:val="-2"/>
          <w:sz w:val="22"/>
          <w:szCs w:val="22"/>
        </w:rPr>
        <w:t>н</w:t>
      </w:r>
      <w:r w:rsidR="00FB7B61" w:rsidRPr="00DA4AE3">
        <w:rPr>
          <w:sz w:val="22"/>
          <w:szCs w:val="22"/>
        </w:rPr>
        <w:t>ости.</w:t>
      </w:r>
      <w:r w:rsidR="00FB7B61" w:rsidRPr="00DA4AE3">
        <w:rPr>
          <w:spacing w:val="146"/>
          <w:sz w:val="22"/>
          <w:szCs w:val="22"/>
        </w:rPr>
        <w:t xml:space="preserve"> </w:t>
      </w:r>
      <w:r w:rsidR="00FB7B61" w:rsidRPr="00DA4AE3">
        <w:rPr>
          <w:sz w:val="22"/>
          <w:szCs w:val="22"/>
        </w:rPr>
        <w:t>Если последую</w:t>
      </w:r>
      <w:r w:rsidR="00FB7B61" w:rsidRPr="00DA4AE3">
        <w:rPr>
          <w:spacing w:val="1"/>
          <w:sz w:val="22"/>
          <w:szCs w:val="22"/>
        </w:rPr>
        <w:t>щ</w:t>
      </w:r>
      <w:r w:rsidR="00FB7B61" w:rsidRPr="00DA4AE3">
        <w:rPr>
          <w:sz w:val="22"/>
          <w:szCs w:val="22"/>
        </w:rPr>
        <w:t>ее</w:t>
      </w:r>
      <w:r w:rsidR="00FB7B61" w:rsidRPr="00DA4AE3">
        <w:rPr>
          <w:spacing w:val="33"/>
          <w:sz w:val="22"/>
          <w:szCs w:val="22"/>
        </w:rPr>
        <w:t xml:space="preserve"> </w:t>
      </w:r>
      <w:r w:rsidR="00FB7B61" w:rsidRPr="00DA4AE3">
        <w:rPr>
          <w:sz w:val="22"/>
          <w:szCs w:val="22"/>
        </w:rPr>
        <w:t>занятие</w:t>
      </w:r>
      <w:r w:rsidR="00FB7B61" w:rsidRPr="00DA4AE3">
        <w:rPr>
          <w:spacing w:val="34"/>
          <w:sz w:val="22"/>
          <w:szCs w:val="22"/>
        </w:rPr>
        <w:t xml:space="preserve"> </w:t>
      </w:r>
      <w:r w:rsidR="00FB7B61" w:rsidRPr="00DA4AE3">
        <w:rPr>
          <w:sz w:val="22"/>
          <w:szCs w:val="22"/>
        </w:rPr>
        <w:t>совпадает</w:t>
      </w:r>
      <w:r w:rsidR="00FB7B61" w:rsidRPr="00DA4AE3">
        <w:rPr>
          <w:spacing w:val="34"/>
          <w:sz w:val="22"/>
          <w:szCs w:val="22"/>
        </w:rPr>
        <w:t xml:space="preserve"> </w:t>
      </w:r>
      <w:r w:rsidR="00FB7B61" w:rsidRPr="00DA4AE3">
        <w:rPr>
          <w:sz w:val="22"/>
          <w:szCs w:val="22"/>
        </w:rPr>
        <w:t>с</w:t>
      </w:r>
      <w:r w:rsidR="00FB7B61" w:rsidRPr="00DA4AE3">
        <w:rPr>
          <w:spacing w:val="34"/>
          <w:sz w:val="22"/>
          <w:szCs w:val="22"/>
        </w:rPr>
        <w:t xml:space="preserve"> </w:t>
      </w:r>
      <w:r w:rsidR="00FB7B61" w:rsidRPr="00DA4AE3">
        <w:rPr>
          <w:sz w:val="22"/>
          <w:szCs w:val="22"/>
        </w:rPr>
        <w:t>п</w:t>
      </w:r>
      <w:r w:rsidR="00FB7B61" w:rsidRPr="00DA4AE3">
        <w:rPr>
          <w:spacing w:val="-1"/>
          <w:sz w:val="22"/>
          <w:szCs w:val="22"/>
        </w:rPr>
        <w:t>е</w:t>
      </w:r>
      <w:r w:rsidR="00FB7B61" w:rsidRPr="00DA4AE3">
        <w:rPr>
          <w:sz w:val="22"/>
          <w:szCs w:val="22"/>
        </w:rPr>
        <w:t>рвой</w:t>
      </w:r>
      <w:r w:rsidR="00FB7B61" w:rsidRPr="00DA4AE3">
        <w:rPr>
          <w:spacing w:val="33"/>
          <w:sz w:val="22"/>
          <w:szCs w:val="22"/>
        </w:rPr>
        <w:t xml:space="preserve"> </w:t>
      </w:r>
      <w:r w:rsidR="00FB7B61" w:rsidRPr="00DA4AE3">
        <w:rPr>
          <w:sz w:val="22"/>
          <w:szCs w:val="22"/>
        </w:rPr>
        <w:t>фразо</w:t>
      </w:r>
      <w:r w:rsidR="00FB7B61" w:rsidRPr="00DA4AE3">
        <w:rPr>
          <w:spacing w:val="1"/>
          <w:sz w:val="22"/>
          <w:szCs w:val="22"/>
        </w:rPr>
        <w:t>й</w:t>
      </w:r>
      <w:r w:rsidR="00FB7B61" w:rsidRPr="00DA4AE3">
        <w:rPr>
          <w:sz w:val="22"/>
          <w:szCs w:val="22"/>
        </w:rPr>
        <w:t>,</w:t>
      </w:r>
      <w:r w:rsidR="00FB7B61" w:rsidRPr="00DA4AE3">
        <w:rPr>
          <w:spacing w:val="33"/>
          <w:sz w:val="22"/>
          <w:szCs w:val="22"/>
        </w:rPr>
        <w:t xml:space="preserve"> </w:t>
      </w:r>
      <w:r w:rsidR="00FB7B61" w:rsidRPr="00DA4AE3">
        <w:rPr>
          <w:sz w:val="22"/>
          <w:szCs w:val="22"/>
        </w:rPr>
        <w:t>т.е.</w:t>
      </w:r>
      <w:r w:rsidR="00FB7B61" w:rsidRPr="00DA4AE3">
        <w:rPr>
          <w:spacing w:val="33"/>
          <w:sz w:val="22"/>
          <w:szCs w:val="22"/>
        </w:rPr>
        <w:t xml:space="preserve"> </w:t>
      </w:r>
      <w:r w:rsidR="00FB7B61" w:rsidRPr="00DA4AE3">
        <w:rPr>
          <w:sz w:val="22"/>
          <w:szCs w:val="22"/>
        </w:rPr>
        <w:t>с</w:t>
      </w:r>
      <w:r w:rsidR="00FB7B61" w:rsidRPr="00DA4AE3">
        <w:rPr>
          <w:spacing w:val="34"/>
          <w:sz w:val="22"/>
          <w:szCs w:val="22"/>
        </w:rPr>
        <w:t xml:space="preserve"> </w:t>
      </w:r>
      <w:r w:rsidR="00FB7B61" w:rsidRPr="00DA4AE3">
        <w:rPr>
          <w:sz w:val="22"/>
          <w:szCs w:val="22"/>
        </w:rPr>
        <w:t>периодом утом</w:t>
      </w:r>
      <w:r w:rsidR="00FB7B61" w:rsidRPr="00DA4AE3">
        <w:rPr>
          <w:spacing w:val="1"/>
          <w:sz w:val="22"/>
          <w:szCs w:val="22"/>
        </w:rPr>
        <w:t>л</w:t>
      </w:r>
      <w:r w:rsidR="00FB7B61" w:rsidRPr="00DA4AE3">
        <w:rPr>
          <w:sz w:val="22"/>
          <w:szCs w:val="22"/>
        </w:rPr>
        <w:t>ения,</w:t>
      </w:r>
      <w:r w:rsidR="00FB7B61" w:rsidRPr="00DA4AE3">
        <w:rPr>
          <w:spacing w:val="11"/>
          <w:sz w:val="22"/>
          <w:szCs w:val="22"/>
        </w:rPr>
        <w:t xml:space="preserve"> </w:t>
      </w:r>
      <w:r w:rsidR="00FB7B61" w:rsidRPr="00DA4AE3">
        <w:rPr>
          <w:sz w:val="22"/>
          <w:szCs w:val="22"/>
        </w:rPr>
        <w:t>то</w:t>
      </w:r>
      <w:r w:rsidR="00FB7B61" w:rsidRPr="00DA4AE3">
        <w:rPr>
          <w:spacing w:val="10"/>
          <w:sz w:val="22"/>
          <w:szCs w:val="22"/>
        </w:rPr>
        <w:t xml:space="preserve"> </w:t>
      </w:r>
      <w:r w:rsidR="00FB7B61" w:rsidRPr="00DA4AE3">
        <w:rPr>
          <w:sz w:val="22"/>
          <w:szCs w:val="22"/>
        </w:rPr>
        <w:t>в</w:t>
      </w:r>
      <w:r w:rsidR="00FB7B61" w:rsidRPr="00DA4AE3">
        <w:rPr>
          <w:spacing w:val="11"/>
          <w:sz w:val="22"/>
          <w:szCs w:val="22"/>
        </w:rPr>
        <w:t xml:space="preserve"> </w:t>
      </w:r>
      <w:r w:rsidR="00FB7B61" w:rsidRPr="00DA4AE3">
        <w:rPr>
          <w:spacing w:val="1"/>
          <w:sz w:val="22"/>
          <w:szCs w:val="22"/>
        </w:rPr>
        <w:t>ор</w:t>
      </w:r>
      <w:r w:rsidR="00FB7B61" w:rsidRPr="00DA4AE3">
        <w:rPr>
          <w:sz w:val="22"/>
          <w:szCs w:val="22"/>
        </w:rPr>
        <w:t>ганизме</w:t>
      </w:r>
      <w:r w:rsidR="00FB7B61" w:rsidRPr="00DA4AE3">
        <w:rPr>
          <w:spacing w:val="11"/>
          <w:sz w:val="22"/>
          <w:szCs w:val="22"/>
        </w:rPr>
        <w:t xml:space="preserve"> </w:t>
      </w:r>
      <w:r w:rsidR="00FB7B61" w:rsidRPr="00DA4AE3">
        <w:rPr>
          <w:spacing w:val="1"/>
          <w:sz w:val="22"/>
          <w:szCs w:val="22"/>
        </w:rPr>
        <w:t>р</w:t>
      </w:r>
      <w:r w:rsidR="00FB7B61" w:rsidRPr="00DA4AE3">
        <w:rPr>
          <w:sz w:val="22"/>
          <w:szCs w:val="22"/>
        </w:rPr>
        <w:t>азвивается</w:t>
      </w:r>
      <w:r w:rsidR="00FB7B61" w:rsidRPr="00DA4AE3">
        <w:rPr>
          <w:spacing w:val="11"/>
          <w:sz w:val="22"/>
          <w:szCs w:val="22"/>
        </w:rPr>
        <w:t xml:space="preserve"> </w:t>
      </w:r>
      <w:r w:rsidR="00FB7B61" w:rsidRPr="00DA4AE3">
        <w:rPr>
          <w:spacing w:val="1"/>
          <w:sz w:val="22"/>
          <w:szCs w:val="22"/>
        </w:rPr>
        <w:t>х</w:t>
      </w:r>
      <w:r w:rsidR="00FB7B61" w:rsidRPr="00DA4AE3">
        <w:rPr>
          <w:sz w:val="22"/>
          <w:szCs w:val="22"/>
        </w:rPr>
        <w:t>роническое</w:t>
      </w:r>
      <w:r w:rsidR="00FB7B61" w:rsidRPr="00DA4AE3">
        <w:rPr>
          <w:spacing w:val="11"/>
          <w:sz w:val="22"/>
          <w:szCs w:val="22"/>
        </w:rPr>
        <w:t xml:space="preserve"> </w:t>
      </w:r>
      <w:r w:rsidR="00FB7B61" w:rsidRPr="00DA4AE3">
        <w:rPr>
          <w:spacing w:val="1"/>
          <w:sz w:val="22"/>
          <w:szCs w:val="22"/>
        </w:rPr>
        <w:t>у</w:t>
      </w:r>
      <w:r w:rsidR="00FB7B61" w:rsidRPr="00DA4AE3">
        <w:rPr>
          <w:sz w:val="22"/>
          <w:szCs w:val="22"/>
        </w:rPr>
        <w:t>том</w:t>
      </w:r>
      <w:r w:rsidR="00FB7B61" w:rsidRPr="00DA4AE3">
        <w:rPr>
          <w:spacing w:val="1"/>
          <w:sz w:val="22"/>
          <w:szCs w:val="22"/>
        </w:rPr>
        <w:t>л</w:t>
      </w:r>
      <w:r w:rsidR="00FB7B61" w:rsidRPr="00DA4AE3">
        <w:rPr>
          <w:sz w:val="22"/>
          <w:szCs w:val="22"/>
        </w:rPr>
        <w:t>ение,</w:t>
      </w:r>
      <w:r w:rsidR="00FB7B61" w:rsidRPr="00DA4AE3">
        <w:rPr>
          <w:spacing w:val="11"/>
          <w:sz w:val="22"/>
          <w:szCs w:val="22"/>
        </w:rPr>
        <w:t xml:space="preserve"> </w:t>
      </w:r>
      <w:r w:rsidR="00FB7B61" w:rsidRPr="00DA4AE3">
        <w:rPr>
          <w:sz w:val="22"/>
          <w:szCs w:val="22"/>
        </w:rPr>
        <w:t>так называемое</w:t>
      </w:r>
      <w:r w:rsidR="00FB7B61" w:rsidRPr="00DA4AE3">
        <w:rPr>
          <w:spacing w:val="40"/>
          <w:sz w:val="22"/>
          <w:szCs w:val="22"/>
        </w:rPr>
        <w:t xml:space="preserve"> </w:t>
      </w:r>
      <w:r w:rsidR="00FB7B61" w:rsidRPr="00DA4AE3">
        <w:rPr>
          <w:sz w:val="22"/>
          <w:szCs w:val="22"/>
        </w:rPr>
        <w:t>пе</w:t>
      </w:r>
      <w:r w:rsidR="00FB7B61" w:rsidRPr="00DA4AE3">
        <w:rPr>
          <w:spacing w:val="1"/>
          <w:sz w:val="22"/>
          <w:szCs w:val="22"/>
        </w:rPr>
        <w:t>р</w:t>
      </w:r>
      <w:r w:rsidR="00FB7B61" w:rsidRPr="00DA4AE3">
        <w:rPr>
          <w:sz w:val="22"/>
          <w:szCs w:val="22"/>
        </w:rPr>
        <w:t>еутомле</w:t>
      </w:r>
      <w:r w:rsidR="00FB7B61" w:rsidRPr="00DA4AE3">
        <w:rPr>
          <w:spacing w:val="-1"/>
          <w:sz w:val="22"/>
          <w:szCs w:val="22"/>
        </w:rPr>
        <w:t>н</w:t>
      </w:r>
      <w:r w:rsidR="00FB7B61" w:rsidRPr="00DA4AE3">
        <w:rPr>
          <w:sz w:val="22"/>
          <w:szCs w:val="22"/>
        </w:rPr>
        <w:t>ие.</w:t>
      </w:r>
      <w:r w:rsidR="00FB7B61" w:rsidRPr="00DA4AE3">
        <w:rPr>
          <w:spacing w:val="41"/>
          <w:sz w:val="22"/>
          <w:szCs w:val="22"/>
        </w:rPr>
        <w:t xml:space="preserve"> </w:t>
      </w:r>
      <w:r w:rsidR="00FB7B61" w:rsidRPr="00DA4AE3">
        <w:rPr>
          <w:sz w:val="22"/>
          <w:szCs w:val="22"/>
        </w:rPr>
        <w:t>Если</w:t>
      </w:r>
      <w:r w:rsidR="00FB7B61" w:rsidRPr="00DA4AE3">
        <w:rPr>
          <w:spacing w:val="39"/>
          <w:sz w:val="22"/>
          <w:szCs w:val="22"/>
        </w:rPr>
        <w:t xml:space="preserve"> </w:t>
      </w:r>
      <w:r w:rsidR="00FB7B61" w:rsidRPr="00DA4AE3">
        <w:rPr>
          <w:spacing w:val="1"/>
          <w:sz w:val="22"/>
          <w:szCs w:val="22"/>
        </w:rPr>
        <w:t>п</w:t>
      </w:r>
      <w:r w:rsidR="00FB7B61" w:rsidRPr="00DA4AE3">
        <w:rPr>
          <w:sz w:val="22"/>
          <w:szCs w:val="22"/>
        </w:rPr>
        <w:t>оследую</w:t>
      </w:r>
      <w:r w:rsidR="00FB7B61" w:rsidRPr="00DA4AE3">
        <w:rPr>
          <w:spacing w:val="1"/>
          <w:sz w:val="22"/>
          <w:szCs w:val="22"/>
        </w:rPr>
        <w:t>щ</w:t>
      </w:r>
      <w:r w:rsidR="00FB7B61" w:rsidRPr="00DA4AE3">
        <w:rPr>
          <w:sz w:val="22"/>
          <w:szCs w:val="22"/>
        </w:rPr>
        <w:t>ее</w:t>
      </w:r>
      <w:r w:rsidR="00FB7B61" w:rsidRPr="00DA4AE3">
        <w:rPr>
          <w:spacing w:val="40"/>
          <w:sz w:val="22"/>
          <w:szCs w:val="22"/>
        </w:rPr>
        <w:t xml:space="preserve"> </w:t>
      </w:r>
      <w:r w:rsidR="00FB7B61" w:rsidRPr="00DA4AE3">
        <w:rPr>
          <w:sz w:val="22"/>
          <w:szCs w:val="22"/>
        </w:rPr>
        <w:t>занятие</w:t>
      </w:r>
      <w:r w:rsidR="00FB7B61" w:rsidRPr="00DA4AE3">
        <w:rPr>
          <w:spacing w:val="39"/>
          <w:sz w:val="22"/>
          <w:szCs w:val="22"/>
        </w:rPr>
        <w:t xml:space="preserve"> </w:t>
      </w:r>
      <w:r w:rsidR="00FB7B61" w:rsidRPr="00DA4AE3">
        <w:rPr>
          <w:sz w:val="22"/>
          <w:szCs w:val="22"/>
        </w:rPr>
        <w:t>с</w:t>
      </w:r>
      <w:r w:rsidR="00FB7B61" w:rsidRPr="00DA4AE3">
        <w:rPr>
          <w:spacing w:val="1"/>
          <w:sz w:val="22"/>
          <w:szCs w:val="22"/>
        </w:rPr>
        <w:t>о</w:t>
      </w:r>
      <w:r w:rsidR="00FB7B61" w:rsidRPr="00DA4AE3">
        <w:rPr>
          <w:sz w:val="22"/>
          <w:szCs w:val="22"/>
        </w:rPr>
        <w:t>впадает со</w:t>
      </w:r>
      <w:r w:rsidR="00FB7B61" w:rsidRPr="00DA4AE3">
        <w:rPr>
          <w:spacing w:val="9"/>
          <w:sz w:val="22"/>
          <w:szCs w:val="22"/>
        </w:rPr>
        <w:t xml:space="preserve"> </w:t>
      </w:r>
      <w:r w:rsidR="00FB7B61" w:rsidRPr="00DA4AE3">
        <w:rPr>
          <w:sz w:val="22"/>
          <w:szCs w:val="22"/>
        </w:rPr>
        <w:t>второ</w:t>
      </w:r>
      <w:r w:rsidR="00FB7B61" w:rsidRPr="00DA4AE3">
        <w:rPr>
          <w:spacing w:val="1"/>
          <w:sz w:val="22"/>
          <w:szCs w:val="22"/>
        </w:rPr>
        <w:t>й</w:t>
      </w:r>
      <w:r w:rsidR="00FB7B61" w:rsidRPr="00DA4AE3">
        <w:rPr>
          <w:spacing w:val="8"/>
          <w:sz w:val="22"/>
          <w:szCs w:val="22"/>
        </w:rPr>
        <w:t xml:space="preserve"> </w:t>
      </w:r>
      <w:r w:rsidR="00FB7B61" w:rsidRPr="00DA4AE3">
        <w:rPr>
          <w:sz w:val="22"/>
          <w:szCs w:val="22"/>
        </w:rPr>
        <w:t>фа</w:t>
      </w:r>
      <w:r w:rsidR="00FB7B61" w:rsidRPr="00DA4AE3">
        <w:rPr>
          <w:spacing w:val="1"/>
          <w:sz w:val="22"/>
          <w:szCs w:val="22"/>
        </w:rPr>
        <w:t>з</w:t>
      </w:r>
      <w:r w:rsidR="00FB7B61" w:rsidRPr="00DA4AE3">
        <w:rPr>
          <w:sz w:val="22"/>
          <w:szCs w:val="22"/>
        </w:rPr>
        <w:t>ой,</w:t>
      </w:r>
      <w:r w:rsidR="00FB7B61" w:rsidRPr="00DA4AE3">
        <w:rPr>
          <w:spacing w:val="9"/>
          <w:sz w:val="22"/>
          <w:szCs w:val="22"/>
        </w:rPr>
        <w:t xml:space="preserve"> </w:t>
      </w:r>
      <w:r w:rsidR="00FB7B61" w:rsidRPr="00DA4AE3">
        <w:rPr>
          <w:sz w:val="22"/>
          <w:szCs w:val="22"/>
        </w:rPr>
        <w:t>т</w:t>
      </w:r>
      <w:r w:rsidR="00FB7B61" w:rsidRPr="00DA4AE3">
        <w:rPr>
          <w:spacing w:val="1"/>
          <w:sz w:val="22"/>
          <w:szCs w:val="22"/>
        </w:rPr>
        <w:t>о</w:t>
      </w:r>
      <w:r w:rsidR="00FB7B61" w:rsidRPr="00DA4AE3">
        <w:rPr>
          <w:spacing w:val="9"/>
          <w:sz w:val="22"/>
          <w:szCs w:val="22"/>
        </w:rPr>
        <w:t xml:space="preserve"> </w:t>
      </w:r>
      <w:r w:rsidR="00FB7B61" w:rsidRPr="00DA4AE3">
        <w:rPr>
          <w:sz w:val="22"/>
          <w:szCs w:val="22"/>
        </w:rPr>
        <w:t>переуто</w:t>
      </w:r>
      <w:r w:rsidR="00FB7B61" w:rsidRPr="00DA4AE3">
        <w:rPr>
          <w:spacing w:val="1"/>
          <w:sz w:val="22"/>
          <w:szCs w:val="22"/>
        </w:rPr>
        <w:t>м</w:t>
      </w:r>
      <w:r w:rsidR="00FB7B61" w:rsidRPr="00DA4AE3">
        <w:rPr>
          <w:sz w:val="22"/>
          <w:szCs w:val="22"/>
        </w:rPr>
        <w:t>лен</w:t>
      </w:r>
      <w:r w:rsidR="00FB7B61" w:rsidRPr="00DA4AE3">
        <w:rPr>
          <w:spacing w:val="-1"/>
          <w:sz w:val="22"/>
          <w:szCs w:val="22"/>
        </w:rPr>
        <w:t>и</w:t>
      </w:r>
      <w:r w:rsidR="00FB7B61" w:rsidRPr="00DA4AE3">
        <w:rPr>
          <w:sz w:val="22"/>
          <w:szCs w:val="22"/>
        </w:rPr>
        <w:t>е</w:t>
      </w:r>
      <w:r w:rsidR="00FB7B61" w:rsidRPr="00DA4AE3">
        <w:rPr>
          <w:spacing w:val="9"/>
          <w:sz w:val="22"/>
          <w:szCs w:val="22"/>
        </w:rPr>
        <w:t xml:space="preserve"> </w:t>
      </w:r>
      <w:r w:rsidR="00FB7B61" w:rsidRPr="00DA4AE3">
        <w:rPr>
          <w:sz w:val="22"/>
          <w:szCs w:val="22"/>
        </w:rPr>
        <w:t>исключается,</w:t>
      </w:r>
      <w:r w:rsidR="00FB7B61" w:rsidRPr="00DA4AE3">
        <w:rPr>
          <w:spacing w:val="9"/>
          <w:sz w:val="22"/>
          <w:szCs w:val="22"/>
        </w:rPr>
        <w:t xml:space="preserve"> </w:t>
      </w:r>
      <w:r w:rsidR="00FB7B61" w:rsidRPr="00DA4AE3">
        <w:rPr>
          <w:sz w:val="22"/>
          <w:szCs w:val="22"/>
        </w:rPr>
        <w:t>но</w:t>
      </w:r>
      <w:r w:rsidR="00FB7B61" w:rsidRPr="00DA4AE3">
        <w:rPr>
          <w:spacing w:val="9"/>
          <w:sz w:val="22"/>
          <w:szCs w:val="22"/>
        </w:rPr>
        <w:t xml:space="preserve"> </w:t>
      </w:r>
      <w:r w:rsidR="00FB7B61" w:rsidRPr="00DA4AE3">
        <w:rPr>
          <w:spacing w:val="1"/>
          <w:sz w:val="22"/>
          <w:szCs w:val="22"/>
        </w:rPr>
        <w:t>и</w:t>
      </w:r>
      <w:r w:rsidR="00FB7B61" w:rsidRPr="00DA4AE3">
        <w:rPr>
          <w:spacing w:val="8"/>
          <w:sz w:val="22"/>
          <w:szCs w:val="22"/>
        </w:rPr>
        <w:t xml:space="preserve"> </w:t>
      </w:r>
      <w:r w:rsidR="00FB7B61" w:rsidRPr="00DA4AE3">
        <w:rPr>
          <w:sz w:val="22"/>
          <w:szCs w:val="22"/>
        </w:rPr>
        <w:t>не</w:t>
      </w:r>
      <w:r w:rsidR="00FB7B61" w:rsidRPr="00DA4AE3">
        <w:rPr>
          <w:spacing w:val="9"/>
          <w:sz w:val="22"/>
          <w:szCs w:val="22"/>
        </w:rPr>
        <w:t xml:space="preserve"> </w:t>
      </w:r>
      <w:r w:rsidR="00FB7B61" w:rsidRPr="00DA4AE3">
        <w:rPr>
          <w:sz w:val="22"/>
          <w:szCs w:val="22"/>
        </w:rPr>
        <w:t>создаю</w:t>
      </w:r>
      <w:r w:rsidR="00FB7B61" w:rsidRPr="00DA4AE3">
        <w:rPr>
          <w:spacing w:val="1"/>
          <w:sz w:val="22"/>
          <w:szCs w:val="22"/>
        </w:rPr>
        <w:t>т</w:t>
      </w:r>
      <w:r w:rsidR="00FB7B61" w:rsidRPr="00DA4AE3">
        <w:rPr>
          <w:sz w:val="22"/>
          <w:szCs w:val="22"/>
        </w:rPr>
        <w:t>ся предпосылки</w:t>
      </w:r>
      <w:r w:rsidR="00FB7B61" w:rsidRPr="00DA4AE3">
        <w:rPr>
          <w:spacing w:val="113"/>
          <w:sz w:val="22"/>
          <w:szCs w:val="22"/>
        </w:rPr>
        <w:t xml:space="preserve"> </w:t>
      </w:r>
      <w:r w:rsidR="00FB7B61" w:rsidRPr="00DA4AE3">
        <w:rPr>
          <w:sz w:val="22"/>
          <w:szCs w:val="22"/>
        </w:rPr>
        <w:t>для</w:t>
      </w:r>
      <w:r w:rsidR="00FB7B61" w:rsidRPr="00DA4AE3">
        <w:rPr>
          <w:spacing w:val="113"/>
          <w:sz w:val="22"/>
          <w:szCs w:val="22"/>
        </w:rPr>
        <w:t xml:space="preserve"> </w:t>
      </w:r>
      <w:r w:rsidR="00FB7B61" w:rsidRPr="00DA4AE3">
        <w:rPr>
          <w:sz w:val="22"/>
          <w:szCs w:val="22"/>
        </w:rPr>
        <w:t>п</w:t>
      </w:r>
      <w:r w:rsidR="00FB7B61" w:rsidRPr="00DA4AE3">
        <w:rPr>
          <w:spacing w:val="1"/>
          <w:sz w:val="22"/>
          <w:szCs w:val="22"/>
        </w:rPr>
        <w:t>о</w:t>
      </w:r>
      <w:r w:rsidR="00FB7B61" w:rsidRPr="00DA4AE3">
        <w:rPr>
          <w:sz w:val="22"/>
          <w:szCs w:val="22"/>
        </w:rPr>
        <w:t>выш</w:t>
      </w:r>
      <w:r w:rsidR="00FB7B61" w:rsidRPr="00DA4AE3">
        <w:rPr>
          <w:spacing w:val="-1"/>
          <w:sz w:val="22"/>
          <w:szCs w:val="22"/>
        </w:rPr>
        <w:t>е</w:t>
      </w:r>
      <w:r w:rsidR="00FB7B61" w:rsidRPr="00DA4AE3">
        <w:rPr>
          <w:sz w:val="22"/>
          <w:szCs w:val="22"/>
        </w:rPr>
        <w:t>ния</w:t>
      </w:r>
      <w:r w:rsidR="00FB7B61" w:rsidRPr="00DA4AE3">
        <w:rPr>
          <w:spacing w:val="113"/>
          <w:sz w:val="22"/>
          <w:szCs w:val="22"/>
        </w:rPr>
        <w:t xml:space="preserve"> </w:t>
      </w:r>
      <w:r w:rsidR="00FB7B61" w:rsidRPr="00DA4AE3">
        <w:rPr>
          <w:sz w:val="22"/>
          <w:szCs w:val="22"/>
        </w:rPr>
        <w:t>работос</w:t>
      </w:r>
      <w:r w:rsidR="00FB7B61" w:rsidRPr="00DA4AE3">
        <w:rPr>
          <w:spacing w:val="-1"/>
          <w:sz w:val="22"/>
          <w:szCs w:val="22"/>
        </w:rPr>
        <w:t>п</w:t>
      </w:r>
      <w:r w:rsidR="00FB7B61" w:rsidRPr="00DA4AE3">
        <w:rPr>
          <w:sz w:val="22"/>
          <w:szCs w:val="22"/>
        </w:rPr>
        <w:t>особност</w:t>
      </w:r>
      <w:r w:rsidR="00FB7B61" w:rsidRPr="00DA4AE3">
        <w:rPr>
          <w:spacing w:val="1"/>
          <w:sz w:val="22"/>
          <w:szCs w:val="22"/>
        </w:rPr>
        <w:t>и</w:t>
      </w:r>
      <w:r w:rsidR="00FB7B61" w:rsidRPr="00DA4AE3">
        <w:rPr>
          <w:sz w:val="22"/>
          <w:szCs w:val="22"/>
        </w:rPr>
        <w:t>.</w:t>
      </w:r>
      <w:r w:rsidR="00FB7B61" w:rsidRPr="00DA4AE3">
        <w:rPr>
          <w:spacing w:val="112"/>
          <w:sz w:val="22"/>
          <w:szCs w:val="22"/>
        </w:rPr>
        <w:t xml:space="preserve"> </w:t>
      </w:r>
      <w:r w:rsidR="00FB7B61" w:rsidRPr="00DA4AE3">
        <w:rPr>
          <w:spacing w:val="1"/>
          <w:sz w:val="22"/>
          <w:szCs w:val="22"/>
        </w:rPr>
        <w:t>Н</w:t>
      </w:r>
      <w:r w:rsidR="00FB7B61" w:rsidRPr="00DA4AE3">
        <w:rPr>
          <w:sz w:val="22"/>
          <w:szCs w:val="22"/>
        </w:rPr>
        <w:t>аибольший эффект</w:t>
      </w:r>
      <w:r w:rsidR="00FB7B61" w:rsidRPr="00DA4AE3">
        <w:rPr>
          <w:spacing w:val="1"/>
          <w:sz w:val="22"/>
          <w:szCs w:val="22"/>
        </w:rPr>
        <w:t xml:space="preserve"> </w:t>
      </w:r>
      <w:r w:rsidR="00FB7B61" w:rsidRPr="00DA4AE3">
        <w:rPr>
          <w:sz w:val="22"/>
          <w:szCs w:val="22"/>
        </w:rPr>
        <w:t>дают повторные з</w:t>
      </w:r>
      <w:r w:rsidR="00FB7B61" w:rsidRPr="00DA4AE3">
        <w:rPr>
          <w:spacing w:val="-1"/>
          <w:sz w:val="22"/>
          <w:szCs w:val="22"/>
        </w:rPr>
        <w:t>а</w:t>
      </w:r>
      <w:r w:rsidR="00FB7B61" w:rsidRPr="00DA4AE3">
        <w:rPr>
          <w:sz w:val="22"/>
          <w:szCs w:val="22"/>
        </w:rPr>
        <w:t>нятия в т</w:t>
      </w:r>
      <w:r w:rsidR="00FB7B61" w:rsidRPr="00DA4AE3">
        <w:rPr>
          <w:spacing w:val="1"/>
          <w:sz w:val="22"/>
          <w:szCs w:val="22"/>
        </w:rPr>
        <w:t>р</w:t>
      </w:r>
      <w:r w:rsidR="00FB7B61" w:rsidRPr="00DA4AE3">
        <w:rPr>
          <w:sz w:val="22"/>
          <w:szCs w:val="22"/>
        </w:rPr>
        <w:t>еть</w:t>
      </w:r>
      <w:r w:rsidR="00FB7B61" w:rsidRPr="00DA4AE3">
        <w:rPr>
          <w:spacing w:val="-2"/>
          <w:sz w:val="22"/>
          <w:szCs w:val="22"/>
        </w:rPr>
        <w:t>е</w:t>
      </w:r>
      <w:r w:rsidR="00FB7B61" w:rsidRPr="00DA4AE3">
        <w:rPr>
          <w:sz w:val="22"/>
          <w:szCs w:val="22"/>
        </w:rPr>
        <w:t>й фазе.</w:t>
      </w:r>
    </w:p>
    <w:p w:rsidR="00FB7B61" w:rsidRPr="00DA4AE3" w:rsidRDefault="00FB7B61" w:rsidP="00DA4AE3">
      <w:pPr>
        <w:widowControl w:val="0"/>
        <w:tabs>
          <w:tab w:val="left" w:pos="909"/>
          <w:tab w:val="left" w:pos="1225"/>
          <w:tab w:val="left" w:pos="1651"/>
          <w:tab w:val="left" w:pos="1954"/>
          <w:tab w:val="left" w:pos="2434"/>
          <w:tab w:val="left" w:pos="2807"/>
          <w:tab w:val="left" w:pos="3259"/>
          <w:tab w:val="left" w:pos="3626"/>
          <w:tab w:val="left" w:pos="3994"/>
          <w:tab w:val="left" w:pos="4730"/>
          <w:tab w:val="left" w:pos="5023"/>
          <w:tab w:val="left" w:pos="5581"/>
        </w:tabs>
        <w:autoSpaceDE w:val="0"/>
        <w:autoSpaceDN w:val="0"/>
        <w:adjustRightInd w:val="0"/>
        <w:ind w:right="27" w:firstLine="567"/>
        <w:jc w:val="both"/>
        <w:rPr>
          <w:sz w:val="22"/>
          <w:szCs w:val="22"/>
        </w:rPr>
      </w:pPr>
      <w:r w:rsidRPr="00DA4AE3">
        <w:rPr>
          <w:sz w:val="22"/>
          <w:szCs w:val="22"/>
        </w:rPr>
        <w:t>Педагогиче</w:t>
      </w:r>
      <w:r w:rsidRPr="00DA4AE3">
        <w:rPr>
          <w:spacing w:val="-1"/>
          <w:sz w:val="22"/>
          <w:szCs w:val="22"/>
        </w:rPr>
        <w:t>с</w:t>
      </w:r>
      <w:r w:rsidRPr="00DA4AE3">
        <w:rPr>
          <w:sz w:val="22"/>
          <w:szCs w:val="22"/>
        </w:rPr>
        <w:t>кие</w:t>
      </w:r>
      <w:r w:rsidRPr="00DA4AE3">
        <w:rPr>
          <w:sz w:val="22"/>
          <w:szCs w:val="22"/>
        </w:rPr>
        <w:tab/>
        <w:t>наблюдения</w:t>
      </w:r>
      <w:r w:rsidRPr="00DA4AE3">
        <w:rPr>
          <w:sz w:val="22"/>
          <w:szCs w:val="22"/>
        </w:rPr>
        <w:tab/>
      </w:r>
      <w:r w:rsidR="00F61981">
        <w:rPr>
          <w:sz w:val="22"/>
          <w:szCs w:val="22"/>
        </w:rPr>
        <w:t xml:space="preserve"> </w:t>
      </w:r>
      <w:r w:rsidRPr="00DA4AE3">
        <w:rPr>
          <w:sz w:val="22"/>
          <w:szCs w:val="22"/>
        </w:rPr>
        <w:t>и</w:t>
      </w:r>
      <w:r w:rsidRPr="00DA4AE3">
        <w:rPr>
          <w:sz w:val="22"/>
          <w:szCs w:val="22"/>
        </w:rPr>
        <w:tab/>
        <w:t>эксперименталь</w:t>
      </w:r>
      <w:r w:rsidRPr="00DA4AE3">
        <w:rPr>
          <w:spacing w:val="-1"/>
          <w:sz w:val="22"/>
          <w:szCs w:val="22"/>
        </w:rPr>
        <w:t>н</w:t>
      </w:r>
      <w:r w:rsidRPr="00DA4AE3">
        <w:rPr>
          <w:sz w:val="22"/>
          <w:szCs w:val="22"/>
        </w:rPr>
        <w:t>ые исследования</w:t>
      </w:r>
      <w:r w:rsidRPr="00DA4AE3">
        <w:rPr>
          <w:sz w:val="22"/>
          <w:szCs w:val="22"/>
        </w:rPr>
        <w:tab/>
        <w:t>физиологов</w:t>
      </w:r>
      <w:r w:rsidRPr="00DA4AE3">
        <w:rPr>
          <w:sz w:val="22"/>
          <w:szCs w:val="22"/>
        </w:rPr>
        <w:tab/>
        <w:t xml:space="preserve">позволили    </w:t>
      </w:r>
      <w:r w:rsidRPr="00DA4AE3">
        <w:rPr>
          <w:spacing w:val="-38"/>
          <w:sz w:val="22"/>
          <w:szCs w:val="22"/>
        </w:rPr>
        <w:t xml:space="preserve"> </w:t>
      </w:r>
      <w:r w:rsidRPr="00DA4AE3">
        <w:rPr>
          <w:sz w:val="22"/>
          <w:szCs w:val="22"/>
        </w:rPr>
        <w:t>р</w:t>
      </w:r>
      <w:r w:rsidRPr="00DA4AE3">
        <w:rPr>
          <w:spacing w:val="-1"/>
          <w:sz w:val="22"/>
          <w:szCs w:val="22"/>
        </w:rPr>
        <w:t>е</w:t>
      </w:r>
      <w:r w:rsidRPr="00DA4AE3">
        <w:rPr>
          <w:sz w:val="22"/>
          <w:szCs w:val="22"/>
        </w:rPr>
        <w:t>комендовать</w:t>
      </w:r>
      <w:r w:rsidRPr="00DA4AE3">
        <w:rPr>
          <w:sz w:val="22"/>
          <w:szCs w:val="22"/>
        </w:rPr>
        <w:tab/>
        <w:t xml:space="preserve">2-3 </w:t>
      </w:r>
      <w:r w:rsidRPr="00DA4AE3">
        <w:rPr>
          <w:spacing w:val="-1"/>
          <w:sz w:val="22"/>
          <w:szCs w:val="22"/>
        </w:rPr>
        <w:t>т</w:t>
      </w:r>
      <w:r w:rsidRPr="00DA4AE3">
        <w:rPr>
          <w:sz w:val="22"/>
          <w:szCs w:val="22"/>
        </w:rPr>
        <w:t>ренирово</w:t>
      </w:r>
      <w:r w:rsidRPr="00DA4AE3">
        <w:rPr>
          <w:spacing w:val="1"/>
          <w:sz w:val="22"/>
          <w:szCs w:val="22"/>
        </w:rPr>
        <w:t>ч</w:t>
      </w:r>
      <w:r w:rsidRPr="00DA4AE3">
        <w:rPr>
          <w:sz w:val="22"/>
          <w:szCs w:val="22"/>
        </w:rPr>
        <w:t>н</w:t>
      </w:r>
      <w:r w:rsidRPr="00DA4AE3">
        <w:rPr>
          <w:spacing w:val="-1"/>
          <w:sz w:val="22"/>
          <w:szCs w:val="22"/>
        </w:rPr>
        <w:t>ы</w:t>
      </w:r>
      <w:r w:rsidRPr="00DA4AE3">
        <w:rPr>
          <w:sz w:val="22"/>
          <w:szCs w:val="22"/>
        </w:rPr>
        <w:t>х</w:t>
      </w:r>
      <w:r w:rsidRPr="00DA4AE3">
        <w:rPr>
          <w:spacing w:val="82"/>
          <w:sz w:val="22"/>
          <w:szCs w:val="22"/>
        </w:rPr>
        <w:t xml:space="preserve"> </w:t>
      </w:r>
      <w:r w:rsidRPr="00DA4AE3">
        <w:rPr>
          <w:sz w:val="22"/>
          <w:szCs w:val="22"/>
        </w:rPr>
        <w:t>занятия</w:t>
      </w:r>
      <w:r w:rsidRPr="00DA4AE3">
        <w:rPr>
          <w:spacing w:val="84"/>
          <w:sz w:val="22"/>
          <w:szCs w:val="22"/>
        </w:rPr>
        <w:t xml:space="preserve"> </w:t>
      </w:r>
      <w:r w:rsidRPr="00DA4AE3">
        <w:rPr>
          <w:sz w:val="22"/>
          <w:szCs w:val="22"/>
        </w:rPr>
        <w:t>в</w:t>
      </w:r>
      <w:r w:rsidRPr="00DA4AE3">
        <w:rPr>
          <w:spacing w:val="84"/>
          <w:sz w:val="22"/>
          <w:szCs w:val="22"/>
        </w:rPr>
        <w:t xml:space="preserve"> </w:t>
      </w:r>
      <w:r w:rsidRPr="00DA4AE3">
        <w:rPr>
          <w:sz w:val="22"/>
          <w:szCs w:val="22"/>
        </w:rPr>
        <w:t>нед</w:t>
      </w:r>
      <w:r w:rsidRPr="00DA4AE3">
        <w:rPr>
          <w:spacing w:val="-1"/>
          <w:sz w:val="22"/>
          <w:szCs w:val="22"/>
        </w:rPr>
        <w:t>е</w:t>
      </w:r>
      <w:r w:rsidRPr="00DA4AE3">
        <w:rPr>
          <w:sz w:val="22"/>
          <w:szCs w:val="22"/>
        </w:rPr>
        <w:t>лю</w:t>
      </w:r>
      <w:r w:rsidRPr="00DA4AE3">
        <w:rPr>
          <w:spacing w:val="83"/>
          <w:sz w:val="22"/>
          <w:szCs w:val="22"/>
        </w:rPr>
        <w:t xml:space="preserve"> </w:t>
      </w:r>
      <w:r w:rsidRPr="00DA4AE3">
        <w:rPr>
          <w:sz w:val="22"/>
          <w:szCs w:val="22"/>
        </w:rPr>
        <w:t>с</w:t>
      </w:r>
      <w:r w:rsidRPr="00DA4AE3">
        <w:rPr>
          <w:spacing w:val="83"/>
          <w:sz w:val="22"/>
          <w:szCs w:val="22"/>
        </w:rPr>
        <w:t xml:space="preserve"> </w:t>
      </w:r>
      <w:r w:rsidRPr="00DA4AE3">
        <w:rPr>
          <w:spacing w:val="1"/>
          <w:sz w:val="22"/>
          <w:szCs w:val="22"/>
        </w:rPr>
        <w:t>п</w:t>
      </w:r>
      <w:r w:rsidRPr="00DA4AE3">
        <w:rPr>
          <w:sz w:val="22"/>
          <w:szCs w:val="22"/>
        </w:rPr>
        <w:t>ро</w:t>
      </w:r>
      <w:r w:rsidRPr="00DA4AE3">
        <w:rPr>
          <w:spacing w:val="-1"/>
          <w:sz w:val="22"/>
          <w:szCs w:val="22"/>
        </w:rPr>
        <w:t>д</w:t>
      </w:r>
      <w:r w:rsidRPr="00DA4AE3">
        <w:rPr>
          <w:sz w:val="22"/>
          <w:szCs w:val="22"/>
        </w:rPr>
        <w:t>олжительностью</w:t>
      </w:r>
      <w:r w:rsidRPr="00DA4AE3">
        <w:rPr>
          <w:spacing w:val="83"/>
          <w:sz w:val="22"/>
          <w:szCs w:val="22"/>
        </w:rPr>
        <w:t xml:space="preserve"> </w:t>
      </w:r>
      <w:r w:rsidRPr="00DA4AE3">
        <w:rPr>
          <w:spacing w:val="1"/>
          <w:sz w:val="22"/>
          <w:szCs w:val="22"/>
        </w:rPr>
        <w:t>к</w:t>
      </w:r>
      <w:r w:rsidRPr="00DA4AE3">
        <w:rPr>
          <w:sz w:val="22"/>
          <w:szCs w:val="22"/>
        </w:rPr>
        <w:t>а</w:t>
      </w:r>
      <w:r w:rsidRPr="00DA4AE3">
        <w:rPr>
          <w:spacing w:val="-1"/>
          <w:sz w:val="22"/>
          <w:szCs w:val="22"/>
        </w:rPr>
        <w:t>ж</w:t>
      </w:r>
      <w:r w:rsidRPr="00DA4AE3">
        <w:rPr>
          <w:sz w:val="22"/>
          <w:szCs w:val="22"/>
        </w:rPr>
        <w:t>дой тренир</w:t>
      </w:r>
      <w:r w:rsidRPr="00DA4AE3">
        <w:rPr>
          <w:spacing w:val="1"/>
          <w:sz w:val="22"/>
          <w:szCs w:val="22"/>
        </w:rPr>
        <w:t>о</w:t>
      </w:r>
      <w:r w:rsidRPr="00DA4AE3">
        <w:rPr>
          <w:sz w:val="22"/>
          <w:szCs w:val="22"/>
        </w:rPr>
        <w:t xml:space="preserve">вки    </w:t>
      </w:r>
      <w:r w:rsidRPr="00DA4AE3">
        <w:rPr>
          <w:spacing w:val="-36"/>
          <w:sz w:val="22"/>
          <w:szCs w:val="22"/>
        </w:rPr>
        <w:t xml:space="preserve"> </w:t>
      </w:r>
      <w:r w:rsidRPr="00DA4AE3">
        <w:rPr>
          <w:sz w:val="22"/>
          <w:szCs w:val="22"/>
        </w:rPr>
        <w:t>от</w:t>
      </w:r>
      <w:r w:rsidRPr="00DA4AE3">
        <w:rPr>
          <w:sz w:val="22"/>
          <w:szCs w:val="22"/>
        </w:rPr>
        <w:tab/>
        <w:t xml:space="preserve">1,5    </w:t>
      </w:r>
      <w:r w:rsidRPr="00DA4AE3">
        <w:rPr>
          <w:spacing w:val="-34"/>
          <w:sz w:val="22"/>
          <w:szCs w:val="22"/>
        </w:rPr>
        <w:t xml:space="preserve"> </w:t>
      </w:r>
      <w:r w:rsidRPr="00DA4AE3">
        <w:rPr>
          <w:spacing w:val="-1"/>
          <w:sz w:val="22"/>
          <w:szCs w:val="22"/>
        </w:rPr>
        <w:t>д</w:t>
      </w:r>
      <w:r w:rsidRPr="00DA4AE3">
        <w:rPr>
          <w:sz w:val="22"/>
          <w:szCs w:val="22"/>
        </w:rPr>
        <w:t xml:space="preserve">о    </w:t>
      </w:r>
      <w:r w:rsidRPr="00DA4AE3">
        <w:rPr>
          <w:spacing w:val="-35"/>
          <w:sz w:val="22"/>
          <w:szCs w:val="22"/>
        </w:rPr>
        <w:t xml:space="preserve"> </w:t>
      </w:r>
      <w:r w:rsidRPr="00DA4AE3">
        <w:rPr>
          <w:sz w:val="22"/>
          <w:szCs w:val="22"/>
        </w:rPr>
        <w:t xml:space="preserve">2,5    </w:t>
      </w:r>
      <w:r w:rsidRPr="00DA4AE3">
        <w:rPr>
          <w:spacing w:val="-35"/>
          <w:sz w:val="22"/>
          <w:szCs w:val="22"/>
        </w:rPr>
        <w:t xml:space="preserve"> </w:t>
      </w:r>
      <w:r w:rsidRPr="00DA4AE3">
        <w:rPr>
          <w:spacing w:val="-1"/>
          <w:sz w:val="22"/>
          <w:szCs w:val="22"/>
        </w:rPr>
        <w:t>ч</w:t>
      </w:r>
      <w:r w:rsidRPr="00DA4AE3">
        <w:rPr>
          <w:sz w:val="22"/>
          <w:szCs w:val="22"/>
        </w:rPr>
        <w:t xml:space="preserve">.    </w:t>
      </w:r>
      <w:r w:rsidRPr="00DA4AE3">
        <w:rPr>
          <w:spacing w:val="-35"/>
          <w:sz w:val="22"/>
          <w:szCs w:val="22"/>
        </w:rPr>
        <w:t xml:space="preserve"> </w:t>
      </w:r>
      <w:r w:rsidRPr="00DA4AE3">
        <w:rPr>
          <w:spacing w:val="-1"/>
          <w:sz w:val="22"/>
          <w:szCs w:val="22"/>
        </w:rPr>
        <w:t>Сп</w:t>
      </w:r>
      <w:r w:rsidRPr="00DA4AE3">
        <w:rPr>
          <w:sz w:val="22"/>
          <w:szCs w:val="22"/>
        </w:rPr>
        <w:t>ортсменам</w:t>
      </w:r>
      <w:r w:rsidR="00F61981">
        <w:rPr>
          <w:sz w:val="22"/>
          <w:szCs w:val="22"/>
        </w:rPr>
        <w:t xml:space="preserve"> </w:t>
      </w:r>
      <w:r w:rsidRPr="00DA4AE3">
        <w:rPr>
          <w:sz w:val="22"/>
          <w:szCs w:val="22"/>
        </w:rPr>
        <w:tab/>
        <w:t>предлагае</w:t>
      </w:r>
      <w:r w:rsidRPr="00DA4AE3">
        <w:rPr>
          <w:spacing w:val="-1"/>
          <w:sz w:val="22"/>
          <w:szCs w:val="22"/>
        </w:rPr>
        <w:t>т</w:t>
      </w:r>
      <w:r w:rsidRPr="00DA4AE3">
        <w:rPr>
          <w:sz w:val="22"/>
          <w:szCs w:val="22"/>
        </w:rPr>
        <w:t xml:space="preserve">ся </w:t>
      </w:r>
      <w:r w:rsidR="00F61981">
        <w:rPr>
          <w:sz w:val="22"/>
          <w:szCs w:val="22"/>
        </w:rPr>
        <w:t>т</w:t>
      </w:r>
      <w:r w:rsidRPr="00DA4AE3">
        <w:rPr>
          <w:sz w:val="22"/>
          <w:szCs w:val="22"/>
        </w:rPr>
        <w:t>рениро</w:t>
      </w:r>
      <w:r w:rsidRPr="00DA4AE3">
        <w:rPr>
          <w:spacing w:val="1"/>
          <w:sz w:val="22"/>
          <w:szCs w:val="22"/>
        </w:rPr>
        <w:t>в</w:t>
      </w:r>
      <w:r w:rsidRPr="00DA4AE3">
        <w:rPr>
          <w:sz w:val="22"/>
          <w:szCs w:val="22"/>
        </w:rPr>
        <w:t>аться</w:t>
      </w:r>
      <w:r w:rsidRPr="00DA4AE3">
        <w:rPr>
          <w:spacing w:val="123"/>
          <w:sz w:val="22"/>
          <w:szCs w:val="22"/>
        </w:rPr>
        <w:t xml:space="preserve"> </w:t>
      </w:r>
      <w:r w:rsidRPr="00DA4AE3">
        <w:rPr>
          <w:spacing w:val="1"/>
          <w:sz w:val="22"/>
          <w:szCs w:val="22"/>
        </w:rPr>
        <w:t>ч</w:t>
      </w:r>
      <w:r w:rsidRPr="00DA4AE3">
        <w:rPr>
          <w:spacing w:val="-1"/>
          <w:sz w:val="22"/>
          <w:szCs w:val="22"/>
        </w:rPr>
        <w:t>а</w:t>
      </w:r>
      <w:r w:rsidRPr="00DA4AE3">
        <w:rPr>
          <w:sz w:val="22"/>
          <w:szCs w:val="22"/>
        </w:rPr>
        <w:t>ще,</w:t>
      </w:r>
      <w:r w:rsidRPr="00DA4AE3">
        <w:rPr>
          <w:spacing w:val="124"/>
          <w:sz w:val="22"/>
          <w:szCs w:val="22"/>
        </w:rPr>
        <w:t xml:space="preserve"> </w:t>
      </w:r>
      <w:r w:rsidRPr="00DA4AE3">
        <w:rPr>
          <w:sz w:val="22"/>
          <w:szCs w:val="22"/>
        </w:rPr>
        <w:t>4—6</w:t>
      </w:r>
      <w:r w:rsidRPr="00DA4AE3">
        <w:rPr>
          <w:spacing w:val="123"/>
          <w:sz w:val="22"/>
          <w:szCs w:val="22"/>
        </w:rPr>
        <w:t xml:space="preserve"> </w:t>
      </w:r>
      <w:r w:rsidRPr="00DA4AE3">
        <w:rPr>
          <w:sz w:val="22"/>
          <w:szCs w:val="22"/>
        </w:rPr>
        <w:t>р</w:t>
      </w:r>
      <w:r w:rsidRPr="00DA4AE3">
        <w:rPr>
          <w:spacing w:val="1"/>
          <w:sz w:val="22"/>
          <w:szCs w:val="22"/>
        </w:rPr>
        <w:t>а</w:t>
      </w:r>
      <w:r w:rsidRPr="00DA4AE3">
        <w:rPr>
          <w:sz w:val="22"/>
          <w:szCs w:val="22"/>
        </w:rPr>
        <w:t>з</w:t>
      </w:r>
      <w:r w:rsidRPr="00DA4AE3">
        <w:rPr>
          <w:spacing w:val="123"/>
          <w:sz w:val="22"/>
          <w:szCs w:val="22"/>
        </w:rPr>
        <w:t xml:space="preserve"> </w:t>
      </w:r>
      <w:r w:rsidRPr="00DA4AE3">
        <w:rPr>
          <w:sz w:val="22"/>
          <w:szCs w:val="22"/>
        </w:rPr>
        <w:t>в</w:t>
      </w:r>
      <w:r w:rsidRPr="00DA4AE3">
        <w:rPr>
          <w:spacing w:val="124"/>
          <w:sz w:val="22"/>
          <w:szCs w:val="22"/>
        </w:rPr>
        <w:t xml:space="preserve"> </w:t>
      </w:r>
      <w:r w:rsidRPr="00DA4AE3">
        <w:rPr>
          <w:sz w:val="22"/>
          <w:szCs w:val="22"/>
        </w:rPr>
        <w:t>неде</w:t>
      </w:r>
      <w:r w:rsidRPr="00DA4AE3">
        <w:rPr>
          <w:spacing w:val="-1"/>
          <w:sz w:val="22"/>
          <w:szCs w:val="22"/>
        </w:rPr>
        <w:t>л</w:t>
      </w:r>
      <w:r w:rsidRPr="00DA4AE3">
        <w:rPr>
          <w:sz w:val="22"/>
          <w:szCs w:val="22"/>
        </w:rPr>
        <w:t>ю</w:t>
      </w:r>
      <w:r w:rsidRPr="00DA4AE3">
        <w:rPr>
          <w:spacing w:val="1"/>
          <w:sz w:val="22"/>
          <w:szCs w:val="22"/>
        </w:rPr>
        <w:t>,</w:t>
      </w:r>
      <w:r w:rsidRPr="00DA4AE3">
        <w:rPr>
          <w:spacing w:val="124"/>
          <w:sz w:val="22"/>
          <w:szCs w:val="22"/>
        </w:rPr>
        <w:t xml:space="preserve"> </w:t>
      </w:r>
      <w:r w:rsidRPr="00DA4AE3">
        <w:rPr>
          <w:sz w:val="22"/>
          <w:szCs w:val="22"/>
        </w:rPr>
        <w:t>и</w:t>
      </w:r>
      <w:r w:rsidRPr="00DA4AE3">
        <w:rPr>
          <w:spacing w:val="122"/>
          <w:sz w:val="22"/>
          <w:szCs w:val="22"/>
        </w:rPr>
        <w:t xml:space="preserve"> </w:t>
      </w:r>
      <w:r w:rsidRPr="00DA4AE3">
        <w:rPr>
          <w:spacing w:val="1"/>
          <w:sz w:val="22"/>
          <w:szCs w:val="22"/>
        </w:rPr>
        <w:t>у</w:t>
      </w:r>
      <w:r w:rsidRPr="00DA4AE3">
        <w:rPr>
          <w:sz w:val="22"/>
          <w:szCs w:val="22"/>
        </w:rPr>
        <w:t>делять</w:t>
      </w:r>
      <w:r w:rsidRPr="00DA4AE3">
        <w:rPr>
          <w:spacing w:val="124"/>
          <w:sz w:val="22"/>
          <w:szCs w:val="22"/>
        </w:rPr>
        <w:t xml:space="preserve"> </w:t>
      </w:r>
      <w:r w:rsidRPr="00DA4AE3">
        <w:rPr>
          <w:sz w:val="22"/>
          <w:szCs w:val="22"/>
        </w:rPr>
        <w:t>более продолжител</w:t>
      </w:r>
      <w:r w:rsidRPr="00DA4AE3">
        <w:rPr>
          <w:spacing w:val="-1"/>
          <w:sz w:val="22"/>
          <w:szCs w:val="22"/>
        </w:rPr>
        <w:t>ь</w:t>
      </w:r>
      <w:r w:rsidRPr="00DA4AE3">
        <w:rPr>
          <w:sz w:val="22"/>
          <w:szCs w:val="22"/>
        </w:rPr>
        <w:t>ное</w:t>
      </w:r>
      <w:r w:rsidRPr="00DA4AE3">
        <w:rPr>
          <w:spacing w:val="116"/>
          <w:sz w:val="22"/>
          <w:szCs w:val="22"/>
        </w:rPr>
        <w:t xml:space="preserve"> </w:t>
      </w:r>
      <w:r w:rsidRPr="00DA4AE3">
        <w:rPr>
          <w:spacing w:val="1"/>
          <w:sz w:val="22"/>
          <w:szCs w:val="22"/>
        </w:rPr>
        <w:t>в</w:t>
      </w:r>
      <w:r w:rsidRPr="00DA4AE3">
        <w:rPr>
          <w:sz w:val="22"/>
          <w:szCs w:val="22"/>
        </w:rPr>
        <w:t>ремя</w:t>
      </w:r>
      <w:r w:rsidRPr="00DA4AE3">
        <w:rPr>
          <w:spacing w:val="115"/>
          <w:sz w:val="22"/>
          <w:szCs w:val="22"/>
        </w:rPr>
        <w:t xml:space="preserve"> </w:t>
      </w:r>
      <w:r w:rsidRPr="00DA4AE3">
        <w:rPr>
          <w:sz w:val="22"/>
          <w:szCs w:val="22"/>
        </w:rPr>
        <w:t>отдельным</w:t>
      </w:r>
      <w:r w:rsidRPr="00DA4AE3">
        <w:rPr>
          <w:spacing w:val="117"/>
          <w:sz w:val="22"/>
          <w:szCs w:val="22"/>
        </w:rPr>
        <w:t xml:space="preserve"> </w:t>
      </w:r>
      <w:r w:rsidRPr="00DA4AE3">
        <w:rPr>
          <w:sz w:val="22"/>
          <w:szCs w:val="22"/>
        </w:rPr>
        <w:t>за</w:t>
      </w:r>
      <w:r w:rsidRPr="00DA4AE3">
        <w:rPr>
          <w:spacing w:val="-1"/>
          <w:sz w:val="22"/>
          <w:szCs w:val="22"/>
        </w:rPr>
        <w:t>н</w:t>
      </w:r>
      <w:r w:rsidRPr="00DA4AE3">
        <w:rPr>
          <w:sz w:val="22"/>
          <w:szCs w:val="22"/>
        </w:rPr>
        <w:t>ятия</w:t>
      </w:r>
      <w:r w:rsidRPr="00DA4AE3">
        <w:rPr>
          <w:spacing w:val="1"/>
          <w:sz w:val="22"/>
          <w:szCs w:val="22"/>
        </w:rPr>
        <w:t>м</w:t>
      </w:r>
      <w:r w:rsidRPr="00DA4AE3">
        <w:rPr>
          <w:sz w:val="22"/>
          <w:szCs w:val="22"/>
        </w:rPr>
        <w:t>.</w:t>
      </w:r>
      <w:r w:rsidRPr="00DA4AE3">
        <w:rPr>
          <w:spacing w:val="115"/>
          <w:sz w:val="22"/>
          <w:szCs w:val="22"/>
        </w:rPr>
        <w:t xml:space="preserve"> </w:t>
      </w:r>
      <w:r w:rsidRPr="00DA4AE3">
        <w:rPr>
          <w:sz w:val="22"/>
          <w:szCs w:val="22"/>
        </w:rPr>
        <w:t>Т</w:t>
      </w:r>
      <w:r w:rsidRPr="00DA4AE3">
        <w:rPr>
          <w:spacing w:val="1"/>
          <w:sz w:val="22"/>
          <w:szCs w:val="22"/>
        </w:rPr>
        <w:t>р</w:t>
      </w:r>
      <w:r w:rsidRPr="00DA4AE3">
        <w:rPr>
          <w:sz w:val="22"/>
          <w:szCs w:val="22"/>
        </w:rPr>
        <w:t>е</w:t>
      </w:r>
      <w:r w:rsidRPr="00DA4AE3">
        <w:rPr>
          <w:spacing w:val="-1"/>
          <w:sz w:val="22"/>
          <w:szCs w:val="22"/>
        </w:rPr>
        <w:t>н</w:t>
      </w:r>
      <w:r w:rsidRPr="00DA4AE3">
        <w:rPr>
          <w:sz w:val="22"/>
          <w:szCs w:val="22"/>
        </w:rPr>
        <w:t>ир</w:t>
      </w:r>
      <w:r w:rsidRPr="00DA4AE3">
        <w:rPr>
          <w:spacing w:val="1"/>
          <w:sz w:val="22"/>
          <w:szCs w:val="22"/>
        </w:rPr>
        <w:t>о</w:t>
      </w:r>
      <w:r w:rsidRPr="00DA4AE3">
        <w:rPr>
          <w:sz w:val="22"/>
          <w:szCs w:val="22"/>
        </w:rPr>
        <w:t>во</w:t>
      </w:r>
      <w:r w:rsidRPr="00DA4AE3">
        <w:rPr>
          <w:spacing w:val="-1"/>
          <w:sz w:val="22"/>
          <w:szCs w:val="22"/>
        </w:rPr>
        <w:t>ч</w:t>
      </w:r>
      <w:r w:rsidRPr="00DA4AE3">
        <w:rPr>
          <w:sz w:val="22"/>
          <w:szCs w:val="22"/>
        </w:rPr>
        <w:t>ные занятия</w:t>
      </w:r>
      <w:r w:rsidRPr="00DA4AE3">
        <w:rPr>
          <w:sz w:val="22"/>
          <w:szCs w:val="22"/>
        </w:rPr>
        <w:tab/>
        <w:t xml:space="preserve">с    </w:t>
      </w:r>
      <w:r w:rsidRPr="00DA4AE3">
        <w:rPr>
          <w:spacing w:val="-39"/>
          <w:sz w:val="22"/>
          <w:szCs w:val="22"/>
        </w:rPr>
        <w:t xml:space="preserve"> </w:t>
      </w:r>
      <w:r w:rsidRPr="00DA4AE3">
        <w:rPr>
          <w:spacing w:val="-1"/>
          <w:sz w:val="22"/>
          <w:szCs w:val="22"/>
        </w:rPr>
        <w:t>м</w:t>
      </w:r>
      <w:r w:rsidRPr="00DA4AE3">
        <w:rPr>
          <w:sz w:val="22"/>
          <w:szCs w:val="22"/>
        </w:rPr>
        <w:t>аксимальн</w:t>
      </w:r>
      <w:r w:rsidRPr="00DA4AE3">
        <w:rPr>
          <w:spacing w:val="-1"/>
          <w:sz w:val="22"/>
          <w:szCs w:val="22"/>
        </w:rPr>
        <w:t>ы</w:t>
      </w:r>
      <w:r w:rsidRPr="00DA4AE3">
        <w:rPr>
          <w:sz w:val="22"/>
          <w:szCs w:val="22"/>
        </w:rPr>
        <w:t>ми</w:t>
      </w:r>
      <w:r w:rsidR="00F61981">
        <w:rPr>
          <w:sz w:val="22"/>
          <w:szCs w:val="22"/>
        </w:rPr>
        <w:t xml:space="preserve"> </w:t>
      </w:r>
      <w:r w:rsidRPr="00DA4AE3">
        <w:rPr>
          <w:sz w:val="22"/>
          <w:szCs w:val="22"/>
        </w:rPr>
        <w:t>нагрузками</w:t>
      </w:r>
      <w:r w:rsidRPr="00DA4AE3">
        <w:rPr>
          <w:sz w:val="22"/>
          <w:szCs w:val="22"/>
        </w:rPr>
        <w:tab/>
        <w:t xml:space="preserve">надо    </w:t>
      </w:r>
      <w:r w:rsidRPr="00DA4AE3">
        <w:rPr>
          <w:spacing w:val="-39"/>
          <w:sz w:val="22"/>
          <w:szCs w:val="22"/>
        </w:rPr>
        <w:t xml:space="preserve"> </w:t>
      </w:r>
      <w:r w:rsidRPr="00DA4AE3">
        <w:rPr>
          <w:spacing w:val="-1"/>
          <w:sz w:val="22"/>
          <w:szCs w:val="22"/>
        </w:rPr>
        <w:t>ч</w:t>
      </w:r>
      <w:r w:rsidRPr="00DA4AE3">
        <w:rPr>
          <w:sz w:val="22"/>
          <w:szCs w:val="22"/>
        </w:rPr>
        <w:t>еред</w:t>
      </w:r>
      <w:r w:rsidRPr="00DA4AE3">
        <w:rPr>
          <w:spacing w:val="-1"/>
          <w:sz w:val="22"/>
          <w:szCs w:val="22"/>
        </w:rPr>
        <w:t>о</w:t>
      </w:r>
      <w:r w:rsidRPr="00DA4AE3">
        <w:rPr>
          <w:sz w:val="22"/>
          <w:szCs w:val="22"/>
        </w:rPr>
        <w:t xml:space="preserve">вать    </w:t>
      </w:r>
      <w:r w:rsidRPr="00DA4AE3">
        <w:rPr>
          <w:spacing w:val="-39"/>
          <w:sz w:val="22"/>
          <w:szCs w:val="22"/>
        </w:rPr>
        <w:t xml:space="preserve"> </w:t>
      </w:r>
      <w:r w:rsidRPr="00DA4AE3">
        <w:rPr>
          <w:sz w:val="22"/>
          <w:szCs w:val="22"/>
        </w:rPr>
        <w:t>с занятиям</w:t>
      </w:r>
      <w:r w:rsidRPr="00DA4AE3">
        <w:rPr>
          <w:spacing w:val="1"/>
          <w:sz w:val="22"/>
          <w:szCs w:val="22"/>
        </w:rPr>
        <w:t>и</w:t>
      </w:r>
      <w:r w:rsidRPr="00DA4AE3">
        <w:rPr>
          <w:sz w:val="22"/>
          <w:szCs w:val="22"/>
        </w:rPr>
        <w:t>, имею</w:t>
      </w:r>
      <w:r w:rsidRPr="00DA4AE3">
        <w:rPr>
          <w:spacing w:val="1"/>
          <w:sz w:val="22"/>
          <w:szCs w:val="22"/>
        </w:rPr>
        <w:t>щ</w:t>
      </w:r>
      <w:r w:rsidRPr="00DA4AE3">
        <w:rPr>
          <w:spacing w:val="-1"/>
          <w:sz w:val="22"/>
          <w:szCs w:val="22"/>
        </w:rPr>
        <w:t>и</w:t>
      </w:r>
      <w:r w:rsidRPr="00DA4AE3">
        <w:rPr>
          <w:sz w:val="22"/>
          <w:szCs w:val="22"/>
        </w:rPr>
        <w:t>ми небольшую нагрузк</w:t>
      </w:r>
      <w:r w:rsidRPr="00DA4AE3">
        <w:rPr>
          <w:spacing w:val="-1"/>
          <w:sz w:val="22"/>
          <w:szCs w:val="22"/>
        </w:rPr>
        <w:t>у</w:t>
      </w:r>
      <w:r w:rsidRPr="00DA4AE3">
        <w:rPr>
          <w:sz w:val="22"/>
          <w:szCs w:val="22"/>
        </w:rPr>
        <w:t>.</w:t>
      </w:r>
    </w:p>
    <w:p w:rsidR="00FB7B61" w:rsidRPr="00DA4AE3" w:rsidRDefault="00FB7B61" w:rsidP="00DA4AE3">
      <w:pPr>
        <w:widowControl w:val="0"/>
        <w:tabs>
          <w:tab w:val="left" w:pos="1379"/>
          <w:tab w:val="left" w:pos="2030"/>
          <w:tab w:val="left" w:pos="2338"/>
          <w:tab w:val="left" w:pos="2594"/>
          <w:tab w:val="left" w:pos="2921"/>
          <w:tab w:val="left" w:pos="3603"/>
          <w:tab w:val="left" w:pos="3916"/>
          <w:tab w:val="left" w:pos="4876"/>
          <w:tab w:val="left" w:pos="5177"/>
          <w:tab w:val="left" w:pos="5642"/>
        </w:tabs>
        <w:autoSpaceDE w:val="0"/>
        <w:autoSpaceDN w:val="0"/>
        <w:adjustRightInd w:val="0"/>
        <w:ind w:right="27" w:firstLine="567"/>
        <w:jc w:val="both"/>
        <w:rPr>
          <w:sz w:val="22"/>
          <w:szCs w:val="22"/>
        </w:rPr>
      </w:pPr>
      <w:r w:rsidRPr="00F61981">
        <w:rPr>
          <w:bCs/>
          <w:i/>
          <w:sz w:val="22"/>
          <w:szCs w:val="22"/>
        </w:rPr>
        <w:t>Принцип</w:t>
      </w:r>
      <w:r w:rsidRPr="00F61981">
        <w:rPr>
          <w:i/>
          <w:sz w:val="22"/>
          <w:szCs w:val="22"/>
        </w:rPr>
        <w:tab/>
      </w:r>
      <w:r w:rsidRPr="00F61981">
        <w:rPr>
          <w:bCs/>
          <w:i/>
          <w:spacing w:val="-1"/>
          <w:sz w:val="22"/>
          <w:szCs w:val="22"/>
        </w:rPr>
        <w:t>п</w:t>
      </w:r>
      <w:r w:rsidRPr="00F61981">
        <w:rPr>
          <w:bCs/>
          <w:i/>
          <w:sz w:val="22"/>
          <w:szCs w:val="22"/>
        </w:rPr>
        <w:t>остепеннос</w:t>
      </w:r>
      <w:r w:rsidRPr="00F61981">
        <w:rPr>
          <w:bCs/>
          <w:i/>
          <w:spacing w:val="-1"/>
          <w:sz w:val="22"/>
          <w:szCs w:val="22"/>
        </w:rPr>
        <w:t>т</w:t>
      </w:r>
      <w:r w:rsidRPr="00F61981">
        <w:rPr>
          <w:bCs/>
          <w:i/>
          <w:sz w:val="22"/>
          <w:szCs w:val="22"/>
        </w:rPr>
        <w:t>и</w:t>
      </w:r>
      <w:r w:rsidRPr="00DA4AE3">
        <w:rPr>
          <w:sz w:val="22"/>
          <w:szCs w:val="22"/>
        </w:rPr>
        <w:tab/>
        <w:t>отражает</w:t>
      </w:r>
      <w:r w:rsidRPr="00DA4AE3">
        <w:rPr>
          <w:sz w:val="22"/>
          <w:szCs w:val="22"/>
        </w:rPr>
        <w:tab/>
        <w:t>научн</w:t>
      </w:r>
      <w:r w:rsidRPr="00DA4AE3">
        <w:rPr>
          <w:spacing w:val="-1"/>
          <w:sz w:val="22"/>
          <w:szCs w:val="22"/>
        </w:rPr>
        <w:t>ы</w:t>
      </w:r>
      <w:r w:rsidRPr="00DA4AE3">
        <w:rPr>
          <w:sz w:val="22"/>
          <w:szCs w:val="22"/>
        </w:rPr>
        <w:t>й</w:t>
      </w:r>
      <w:r w:rsidR="00BF718A" w:rsidRPr="00DA4AE3">
        <w:rPr>
          <w:sz w:val="22"/>
          <w:szCs w:val="22"/>
        </w:rPr>
        <w:t xml:space="preserve"> </w:t>
      </w:r>
      <w:r w:rsidRPr="00DA4AE3">
        <w:rPr>
          <w:sz w:val="22"/>
          <w:szCs w:val="22"/>
        </w:rPr>
        <w:t>взгляд</w:t>
      </w:r>
      <w:r w:rsidR="00BF718A" w:rsidRPr="00DA4AE3">
        <w:rPr>
          <w:sz w:val="22"/>
          <w:szCs w:val="22"/>
        </w:rPr>
        <w:t xml:space="preserve"> </w:t>
      </w:r>
      <w:r w:rsidRPr="00DA4AE3">
        <w:rPr>
          <w:sz w:val="22"/>
          <w:szCs w:val="22"/>
        </w:rPr>
        <w:t>на осно</w:t>
      </w:r>
      <w:r w:rsidRPr="00DA4AE3">
        <w:rPr>
          <w:spacing w:val="1"/>
          <w:sz w:val="22"/>
          <w:szCs w:val="22"/>
        </w:rPr>
        <w:t>в</w:t>
      </w:r>
      <w:r w:rsidRPr="00DA4AE3">
        <w:rPr>
          <w:sz w:val="22"/>
          <w:szCs w:val="22"/>
        </w:rPr>
        <w:t>ные</w:t>
      </w:r>
      <w:r w:rsidRPr="00DA4AE3">
        <w:rPr>
          <w:spacing w:val="75"/>
          <w:sz w:val="22"/>
          <w:szCs w:val="22"/>
        </w:rPr>
        <w:t xml:space="preserve"> </w:t>
      </w:r>
      <w:r w:rsidRPr="00DA4AE3">
        <w:rPr>
          <w:sz w:val="22"/>
          <w:szCs w:val="22"/>
        </w:rPr>
        <w:t>принц</w:t>
      </w:r>
      <w:r w:rsidRPr="00DA4AE3">
        <w:rPr>
          <w:spacing w:val="-1"/>
          <w:sz w:val="22"/>
          <w:szCs w:val="22"/>
        </w:rPr>
        <w:t>и</w:t>
      </w:r>
      <w:r w:rsidRPr="00DA4AE3">
        <w:rPr>
          <w:sz w:val="22"/>
          <w:szCs w:val="22"/>
        </w:rPr>
        <w:t>пы</w:t>
      </w:r>
      <w:r w:rsidRPr="00DA4AE3">
        <w:rPr>
          <w:spacing w:val="75"/>
          <w:sz w:val="22"/>
          <w:szCs w:val="22"/>
        </w:rPr>
        <w:t xml:space="preserve"> </w:t>
      </w:r>
      <w:r w:rsidRPr="00DA4AE3">
        <w:rPr>
          <w:sz w:val="22"/>
          <w:szCs w:val="22"/>
        </w:rPr>
        <w:t>жиз</w:t>
      </w:r>
      <w:r w:rsidRPr="00DA4AE3">
        <w:rPr>
          <w:spacing w:val="1"/>
          <w:sz w:val="22"/>
          <w:szCs w:val="22"/>
        </w:rPr>
        <w:t>н</w:t>
      </w:r>
      <w:r w:rsidRPr="00DA4AE3">
        <w:rPr>
          <w:sz w:val="22"/>
          <w:szCs w:val="22"/>
        </w:rPr>
        <w:t>едеятельности</w:t>
      </w:r>
      <w:r w:rsidRPr="00DA4AE3">
        <w:rPr>
          <w:spacing w:val="76"/>
          <w:sz w:val="22"/>
          <w:szCs w:val="22"/>
        </w:rPr>
        <w:t xml:space="preserve"> </w:t>
      </w:r>
      <w:r w:rsidRPr="00DA4AE3">
        <w:rPr>
          <w:sz w:val="22"/>
          <w:szCs w:val="22"/>
        </w:rPr>
        <w:t>человек</w:t>
      </w:r>
      <w:r w:rsidRPr="00DA4AE3">
        <w:rPr>
          <w:spacing w:val="1"/>
          <w:sz w:val="22"/>
          <w:szCs w:val="22"/>
        </w:rPr>
        <w:t>а</w:t>
      </w:r>
      <w:r w:rsidRPr="00DA4AE3">
        <w:rPr>
          <w:sz w:val="22"/>
          <w:szCs w:val="22"/>
        </w:rPr>
        <w:t>.</w:t>
      </w:r>
      <w:r w:rsidRPr="00DA4AE3">
        <w:rPr>
          <w:spacing w:val="74"/>
          <w:sz w:val="22"/>
          <w:szCs w:val="22"/>
        </w:rPr>
        <w:t xml:space="preserve"> </w:t>
      </w:r>
      <w:r w:rsidRPr="00DA4AE3">
        <w:rPr>
          <w:spacing w:val="1"/>
          <w:sz w:val="22"/>
          <w:szCs w:val="22"/>
        </w:rPr>
        <w:t>И</w:t>
      </w:r>
      <w:r w:rsidRPr="00DA4AE3">
        <w:rPr>
          <w:sz w:val="22"/>
          <w:szCs w:val="22"/>
        </w:rPr>
        <w:t>.П.</w:t>
      </w:r>
      <w:r w:rsidRPr="00DA4AE3">
        <w:rPr>
          <w:spacing w:val="75"/>
          <w:sz w:val="22"/>
          <w:szCs w:val="22"/>
        </w:rPr>
        <w:t xml:space="preserve"> </w:t>
      </w:r>
      <w:r w:rsidRPr="00DA4AE3">
        <w:rPr>
          <w:spacing w:val="1"/>
          <w:sz w:val="22"/>
          <w:szCs w:val="22"/>
        </w:rPr>
        <w:t>П</w:t>
      </w:r>
      <w:r w:rsidRPr="00DA4AE3">
        <w:rPr>
          <w:sz w:val="22"/>
          <w:szCs w:val="22"/>
        </w:rPr>
        <w:t>авлов подчеркивал,</w:t>
      </w:r>
      <w:r w:rsidRPr="00DA4AE3">
        <w:rPr>
          <w:spacing w:val="32"/>
          <w:sz w:val="22"/>
          <w:szCs w:val="22"/>
        </w:rPr>
        <w:t xml:space="preserve"> </w:t>
      </w:r>
      <w:r w:rsidRPr="00DA4AE3">
        <w:rPr>
          <w:sz w:val="22"/>
          <w:szCs w:val="22"/>
        </w:rPr>
        <w:t>чт</w:t>
      </w:r>
      <w:r w:rsidRPr="00DA4AE3">
        <w:rPr>
          <w:spacing w:val="1"/>
          <w:sz w:val="22"/>
          <w:szCs w:val="22"/>
        </w:rPr>
        <w:t>о</w:t>
      </w:r>
      <w:r w:rsidRPr="00DA4AE3">
        <w:rPr>
          <w:spacing w:val="32"/>
          <w:sz w:val="22"/>
          <w:szCs w:val="22"/>
        </w:rPr>
        <w:t xml:space="preserve"> </w:t>
      </w:r>
      <w:r w:rsidRPr="00DA4AE3">
        <w:rPr>
          <w:sz w:val="22"/>
          <w:szCs w:val="22"/>
        </w:rPr>
        <w:t>многие</w:t>
      </w:r>
      <w:r w:rsidRPr="00DA4AE3">
        <w:rPr>
          <w:spacing w:val="31"/>
          <w:sz w:val="22"/>
          <w:szCs w:val="22"/>
        </w:rPr>
        <w:t xml:space="preserve"> </w:t>
      </w:r>
      <w:r w:rsidRPr="00DA4AE3">
        <w:rPr>
          <w:sz w:val="22"/>
          <w:szCs w:val="22"/>
        </w:rPr>
        <w:t>задачи</w:t>
      </w:r>
      <w:r w:rsidRPr="00DA4AE3">
        <w:rPr>
          <w:spacing w:val="1"/>
          <w:sz w:val="22"/>
          <w:szCs w:val="22"/>
        </w:rPr>
        <w:t>,</w:t>
      </w:r>
      <w:r w:rsidRPr="00DA4AE3">
        <w:rPr>
          <w:spacing w:val="31"/>
          <w:sz w:val="22"/>
          <w:szCs w:val="22"/>
        </w:rPr>
        <w:t xml:space="preserve"> </w:t>
      </w:r>
      <w:r w:rsidRPr="00DA4AE3">
        <w:rPr>
          <w:sz w:val="22"/>
          <w:szCs w:val="22"/>
        </w:rPr>
        <w:t>к</w:t>
      </w:r>
      <w:r w:rsidRPr="00DA4AE3">
        <w:rPr>
          <w:spacing w:val="1"/>
          <w:sz w:val="22"/>
          <w:szCs w:val="22"/>
        </w:rPr>
        <w:t>о</w:t>
      </w:r>
      <w:r w:rsidRPr="00DA4AE3">
        <w:rPr>
          <w:spacing w:val="-1"/>
          <w:sz w:val="22"/>
          <w:szCs w:val="22"/>
        </w:rPr>
        <w:t>т</w:t>
      </w:r>
      <w:r w:rsidRPr="00DA4AE3">
        <w:rPr>
          <w:sz w:val="22"/>
          <w:szCs w:val="22"/>
        </w:rPr>
        <w:t>орые</w:t>
      </w:r>
      <w:r w:rsidRPr="00DA4AE3">
        <w:rPr>
          <w:spacing w:val="32"/>
          <w:sz w:val="22"/>
          <w:szCs w:val="22"/>
        </w:rPr>
        <w:t xml:space="preserve"> </w:t>
      </w:r>
      <w:r w:rsidRPr="00DA4AE3">
        <w:rPr>
          <w:sz w:val="22"/>
          <w:szCs w:val="22"/>
        </w:rPr>
        <w:t>сначала</w:t>
      </w:r>
      <w:r w:rsidRPr="00DA4AE3">
        <w:rPr>
          <w:spacing w:val="32"/>
          <w:sz w:val="22"/>
          <w:szCs w:val="22"/>
        </w:rPr>
        <w:t xml:space="preserve"> </w:t>
      </w:r>
      <w:r w:rsidRPr="00DA4AE3">
        <w:rPr>
          <w:sz w:val="22"/>
          <w:szCs w:val="22"/>
        </w:rPr>
        <w:t>могут</w:t>
      </w:r>
      <w:r w:rsidRPr="00DA4AE3">
        <w:rPr>
          <w:spacing w:val="31"/>
          <w:sz w:val="22"/>
          <w:szCs w:val="22"/>
        </w:rPr>
        <w:t xml:space="preserve"> </w:t>
      </w:r>
      <w:r w:rsidRPr="00DA4AE3">
        <w:rPr>
          <w:sz w:val="22"/>
          <w:szCs w:val="22"/>
        </w:rPr>
        <w:t>казаться совершенно</w:t>
      </w:r>
      <w:r w:rsidRPr="00DA4AE3">
        <w:rPr>
          <w:spacing w:val="8"/>
          <w:sz w:val="22"/>
          <w:szCs w:val="22"/>
        </w:rPr>
        <w:t xml:space="preserve"> </w:t>
      </w:r>
      <w:r w:rsidRPr="00DA4AE3">
        <w:rPr>
          <w:spacing w:val="-1"/>
          <w:sz w:val="22"/>
          <w:szCs w:val="22"/>
        </w:rPr>
        <w:t>н</w:t>
      </w:r>
      <w:r w:rsidRPr="00DA4AE3">
        <w:rPr>
          <w:sz w:val="22"/>
          <w:szCs w:val="22"/>
        </w:rPr>
        <w:t>евыполнимыми,</w:t>
      </w:r>
      <w:r w:rsidRPr="00DA4AE3">
        <w:rPr>
          <w:spacing w:val="8"/>
          <w:sz w:val="22"/>
          <w:szCs w:val="22"/>
        </w:rPr>
        <w:t xml:space="preserve"> </w:t>
      </w:r>
      <w:r w:rsidRPr="00DA4AE3">
        <w:rPr>
          <w:sz w:val="22"/>
          <w:szCs w:val="22"/>
        </w:rPr>
        <w:t>в</w:t>
      </w:r>
      <w:r w:rsidRPr="00DA4AE3">
        <w:rPr>
          <w:spacing w:val="8"/>
          <w:sz w:val="22"/>
          <w:szCs w:val="22"/>
        </w:rPr>
        <w:t xml:space="preserve"> </w:t>
      </w:r>
      <w:r w:rsidRPr="00DA4AE3">
        <w:rPr>
          <w:sz w:val="22"/>
          <w:szCs w:val="22"/>
        </w:rPr>
        <w:t>кон</w:t>
      </w:r>
      <w:r w:rsidRPr="00DA4AE3">
        <w:rPr>
          <w:spacing w:val="-1"/>
          <w:sz w:val="22"/>
          <w:szCs w:val="22"/>
        </w:rPr>
        <w:t>ц</w:t>
      </w:r>
      <w:r w:rsidRPr="00DA4AE3">
        <w:rPr>
          <w:sz w:val="22"/>
          <w:szCs w:val="22"/>
        </w:rPr>
        <w:t>е</w:t>
      </w:r>
      <w:r w:rsidRPr="00DA4AE3">
        <w:rPr>
          <w:spacing w:val="7"/>
          <w:sz w:val="22"/>
          <w:szCs w:val="22"/>
        </w:rPr>
        <w:t xml:space="preserve"> </w:t>
      </w:r>
      <w:r w:rsidRPr="00DA4AE3">
        <w:rPr>
          <w:sz w:val="22"/>
          <w:szCs w:val="22"/>
        </w:rPr>
        <w:t>ко</w:t>
      </w:r>
      <w:r w:rsidRPr="00DA4AE3">
        <w:rPr>
          <w:spacing w:val="1"/>
          <w:sz w:val="22"/>
          <w:szCs w:val="22"/>
        </w:rPr>
        <w:t>н</w:t>
      </w:r>
      <w:r w:rsidRPr="00DA4AE3">
        <w:rPr>
          <w:spacing w:val="-1"/>
          <w:sz w:val="22"/>
          <w:szCs w:val="22"/>
        </w:rPr>
        <w:t>ц</w:t>
      </w:r>
      <w:r w:rsidRPr="00DA4AE3">
        <w:rPr>
          <w:sz w:val="22"/>
          <w:szCs w:val="22"/>
        </w:rPr>
        <w:t>ов</w:t>
      </w:r>
      <w:r w:rsidRPr="00DA4AE3">
        <w:rPr>
          <w:spacing w:val="8"/>
          <w:sz w:val="22"/>
          <w:szCs w:val="22"/>
        </w:rPr>
        <w:t xml:space="preserve"> </w:t>
      </w:r>
      <w:r w:rsidRPr="00DA4AE3">
        <w:rPr>
          <w:sz w:val="22"/>
          <w:szCs w:val="22"/>
        </w:rPr>
        <w:t>при</w:t>
      </w:r>
      <w:r w:rsidRPr="00DA4AE3">
        <w:rPr>
          <w:spacing w:val="7"/>
          <w:sz w:val="22"/>
          <w:szCs w:val="22"/>
        </w:rPr>
        <w:t xml:space="preserve"> </w:t>
      </w:r>
      <w:r w:rsidRPr="00DA4AE3">
        <w:rPr>
          <w:sz w:val="22"/>
          <w:szCs w:val="22"/>
        </w:rPr>
        <w:t>п</w:t>
      </w:r>
      <w:r w:rsidRPr="00DA4AE3">
        <w:rPr>
          <w:spacing w:val="1"/>
          <w:sz w:val="22"/>
          <w:szCs w:val="22"/>
        </w:rPr>
        <w:t>о</w:t>
      </w:r>
      <w:r w:rsidRPr="00DA4AE3">
        <w:rPr>
          <w:sz w:val="22"/>
          <w:szCs w:val="22"/>
        </w:rPr>
        <w:t>ст</w:t>
      </w:r>
      <w:r w:rsidRPr="00DA4AE3">
        <w:rPr>
          <w:spacing w:val="-1"/>
          <w:sz w:val="22"/>
          <w:szCs w:val="22"/>
        </w:rPr>
        <w:t>е</w:t>
      </w:r>
      <w:r w:rsidRPr="00DA4AE3">
        <w:rPr>
          <w:sz w:val="22"/>
          <w:szCs w:val="22"/>
        </w:rPr>
        <w:t>пе</w:t>
      </w:r>
      <w:r w:rsidRPr="00DA4AE3">
        <w:rPr>
          <w:spacing w:val="-1"/>
          <w:sz w:val="22"/>
          <w:szCs w:val="22"/>
        </w:rPr>
        <w:t>н</w:t>
      </w:r>
      <w:r w:rsidRPr="00DA4AE3">
        <w:rPr>
          <w:sz w:val="22"/>
          <w:szCs w:val="22"/>
        </w:rPr>
        <w:t>ности</w:t>
      </w:r>
      <w:r w:rsidRPr="00DA4AE3">
        <w:rPr>
          <w:spacing w:val="7"/>
          <w:sz w:val="22"/>
          <w:szCs w:val="22"/>
        </w:rPr>
        <w:t xml:space="preserve"> </w:t>
      </w:r>
      <w:r w:rsidRPr="00DA4AE3">
        <w:rPr>
          <w:sz w:val="22"/>
          <w:szCs w:val="22"/>
        </w:rPr>
        <w:t>и осторожност</w:t>
      </w:r>
      <w:r w:rsidRPr="00DA4AE3">
        <w:rPr>
          <w:spacing w:val="1"/>
          <w:sz w:val="22"/>
          <w:szCs w:val="22"/>
        </w:rPr>
        <w:t>и</w:t>
      </w:r>
      <w:r w:rsidRPr="00DA4AE3">
        <w:rPr>
          <w:sz w:val="22"/>
          <w:szCs w:val="22"/>
        </w:rPr>
        <w:t xml:space="preserve">     </w:t>
      </w:r>
      <w:r w:rsidRPr="00DA4AE3">
        <w:rPr>
          <w:spacing w:val="-37"/>
          <w:sz w:val="22"/>
          <w:szCs w:val="22"/>
        </w:rPr>
        <w:t xml:space="preserve"> </w:t>
      </w:r>
      <w:r w:rsidRPr="00DA4AE3">
        <w:rPr>
          <w:sz w:val="22"/>
          <w:szCs w:val="22"/>
        </w:rPr>
        <w:t>оказыв</w:t>
      </w:r>
      <w:r w:rsidRPr="00DA4AE3">
        <w:rPr>
          <w:spacing w:val="-1"/>
          <w:sz w:val="22"/>
          <w:szCs w:val="22"/>
        </w:rPr>
        <w:t>а</w:t>
      </w:r>
      <w:r w:rsidRPr="00DA4AE3">
        <w:rPr>
          <w:sz w:val="22"/>
          <w:szCs w:val="22"/>
        </w:rPr>
        <w:t>ют</w:t>
      </w:r>
      <w:r w:rsidRPr="00DA4AE3">
        <w:rPr>
          <w:spacing w:val="-1"/>
          <w:sz w:val="22"/>
          <w:szCs w:val="22"/>
        </w:rPr>
        <w:t>с</w:t>
      </w:r>
      <w:r w:rsidRPr="00DA4AE3">
        <w:rPr>
          <w:sz w:val="22"/>
          <w:szCs w:val="22"/>
        </w:rPr>
        <w:t xml:space="preserve">я     </w:t>
      </w:r>
      <w:r w:rsidRPr="00DA4AE3">
        <w:rPr>
          <w:spacing w:val="-35"/>
          <w:sz w:val="22"/>
          <w:szCs w:val="22"/>
        </w:rPr>
        <w:t xml:space="preserve"> </w:t>
      </w:r>
      <w:r w:rsidRPr="00DA4AE3">
        <w:rPr>
          <w:spacing w:val="-1"/>
          <w:sz w:val="22"/>
          <w:szCs w:val="22"/>
        </w:rPr>
        <w:t>у</w:t>
      </w:r>
      <w:r w:rsidRPr="00DA4AE3">
        <w:rPr>
          <w:sz w:val="22"/>
          <w:szCs w:val="22"/>
        </w:rPr>
        <w:t>довлетворите</w:t>
      </w:r>
      <w:r w:rsidRPr="00DA4AE3">
        <w:rPr>
          <w:spacing w:val="1"/>
          <w:sz w:val="22"/>
          <w:szCs w:val="22"/>
        </w:rPr>
        <w:t>л</w:t>
      </w:r>
      <w:r w:rsidRPr="00DA4AE3">
        <w:rPr>
          <w:sz w:val="22"/>
          <w:szCs w:val="22"/>
        </w:rPr>
        <w:t xml:space="preserve">ьно     </w:t>
      </w:r>
      <w:r w:rsidRPr="00DA4AE3">
        <w:rPr>
          <w:spacing w:val="-38"/>
          <w:sz w:val="22"/>
          <w:szCs w:val="22"/>
        </w:rPr>
        <w:t xml:space="preserve"> </w:t>
      </w:r>
      <w:r w:rsidRPr="00DA4AE3">
        <w:rPr>
          <w:sz w:val="22"/>
          <w:szCs w:val="22"/>
        </w:rPr>
        <w:t>решенными. Равноме</w:t>
      </w:r>
      <w:r w:rsidRPr="00DA4AE3">
        <w:rPr>
          <w:spacing w:val="1"/>
          <w:sz w:val="22"/>
          <w:szCs w:val="22"/>
        </w:rPr>
        <w:t>р</w:t>
      </w:r>
      <w:r w:rsidRPr="00DA4AE3">
        <w:rPr>
          <w:spacing w:val="-1"/>
          <w:sz w:val="22"/>
          <w:szCs w:val="22"/>
        </w:rPr>
        <w:t>н</w:t>
      </w:r>
      <w:r w:rsidRPr="00DA4AE3">
        <w:rPr>
          <w:sz w:val="22"/>
          <w:szCs w:val="22"/>
        </w:rPr>
        <w:t xml:space="preserve">ое    </w:t>
      </w:r>
      <w:r w:rsidRPr="00DA4AE3">
        <w:rPr>
          <w:spacing w:val="-1"/>
          <w:sz w:val="22"/>
          <w:szCs w:val="22"/>
        </w:rPr>
        <w:t xml:space="preserve"> </w:t>
      </w:r>
      <w:r w:rsidRPr="00DA4AE3">
        <w:rPr>
          <w:sz w:val="22"/>
          <w:szCs w:val="22"/>
        </w:rPr>
        <w:t>н</w:t>
      </w:r>
      <w:r w:rsidRPr="00DA4AE3">
        <w:rPr>
          <w:spacing w:val="-1"/>
          <w:sz w:val="22"/>
          <w:szCs w:val="22"/>
        </w:rPr>
        <w:t>а</w:t>
      </w:r>
      <w:r w:rsidRPr="00DA4AE3">
        <w:rPr>
          <w:sz w:val="22"/>
          <w:szCs w:val="22"/>
        </w:rPr>
        <w:t>растание</w:t>
      </w:r>
      <w:r w:rsidR="00F61981">
        <w:rPr>
          <w:sz w:val="22"/>
          <w:szCs w:val="22"/>
        </w:rPr>
        <w:t xml:space="preserve"> </w:t>
      </w:r>
      <w:r w:rsidRPr="00DA4AE3">
        <w:rPr>
          <w:sz w:val="22"/>
          <w:szCs w:val="22"/>
        </w:rPr>
        <w:tab/>
        <w:t>нагрузки</w:t>
      </w:r>
      <w:r w:rsidRPr="00DA4AE3">
        <w:rPr>
          <w:sz w:val="22"/>
          <w:szCs w:val="22"/>
        </w:rPr>
        <w:tab/>
        <w:t xml:space="preserve">в    </w:t>
      </w:r>
      <w:r w:rsidRPr="00DA4AE3">
        <w:rPr>
          <w:spacing w:val="-1"/>
          <w:sz w:val="22"/>
          <w:szCs w:val="22"/>
        </w:rPr>
        <w:t xml:space="preserve"> </w:t>
      </w:r>
      <w:r w:rsidRPr="00DA4AE3">
        <w:rPr>
          <w:sz w:val="22"/>
          <w:szCs w:val="22"/>
        </w:rPr>
        <w:t>пер</w:t>
      </w:r>
      <w:r w:rsidRPr="00DA4AE3">
        <w:rPr>
          <w:spacing w:val="-1"/>
          <w:sz w:val="22"/>
          <w:szCs w:val="22"/>
        </w:rPr>
        <w:t>и</w:t>
      </w:r>
      <w:r w:rsidRPr="00DA4AE3">
        <w:rPr>
          <w:sz w:val="22"/>
          <w:szCs w:val="22"/>
        </w:rPr>
        <w:t xml:space="preserve">од    </w:t>
      </w:r>
      <w:r w:rsidRPr="00DA4AE3">
        <w:rPr>
          <w:spacing w:val="-1"/>
          <w:sz w:val="22"/>
          <w:szCs w:val="22"/>
        </w:rPr>
        <w:t xml:space="preserve"> </w:t>
      </w:r>
      <w:r w:rsidRPr="00DA4AE3">
        <w:rPr>
          <w:spacing w:val="-1"/>
          <w:sz w:val="22"/>
          <w:szCs w:val="22"/>
        </w:rPr>
        <w:lastRenderedPageBreak/>
        <w:t>т</w:t>
      </w:r>
      <w:r w:rsidRPr="00DA4AE3">
        <w:rPr>
          <w:sz w:val="22"/>
          <w:szCs w:val="22"/>
        </w:rPr>
        <w:t>ренировки, увелич</w:t>
      </w:r>
      <w:r w:rsidRPr="00DA4AE3">
        <w:rPr>
          <w:spacing w:val="-1"/>
          <w:sz w:val="22"/>
          <w:szCs w:val="22"/>
        </w:rPr>
        <w:t>е</w:t>
      </w:r>
      <w:r w:rsidRPr="00DA4AE3">
        <w:rPr>
          <w:sz w:val="22"/>
          <w:szCs w:val="22"/>
        </w:rPr>
        <w:t xml:space="preserve">ние    </w:t>
      </w:r>
      <w:r w:rsidRPr="00DA4AE3">
        <w:rPr>
          <w:spacing w:val="-46"/>
          <w:sz w:val="22"/>
          <w:szCs w:val="22"/>
        </w:rPr>
        <w:t xml:space="preserve"> </w:t>
      </w:r>
      <w:r w:rsidRPr="00DA4AE3">
        <w:rPr>
          <w:sz w:val="22"/>
          <w:szCs w:val="22"/>
        </w:rPr>
        <w:t>объема</w:t>
      </w:r>
      <w:r w:rsidRPr="00DA4AE3">
        <w:rPr>
          <w:sz w:val="22"/>
          <w:szCs w:val="22"/>
        </w:rPr>
        <w:tab/>
        <w:t>и</w:t>
      </w:r>
      <w:r w:rsidRPr="00DA4AE3">
        <w:rPr>
          <w:sz w:val="22"/>
          <w:szCs w:val="22"/>
        </w:rPr>
        <w:tab/>
        <w:t xml:space="preserve">интенсивности    </w:t>
      </w:r>
      <w:r w:rsidRPr="00DA4AE3">
        <w:rPr>
          <w:spacing w:val="-48"/>
          <w:sz w:val="22"/>
          <w:szCs w:val="22"/>
        </w:rPr>
        <w:t xml:space="preserve"> </w:t>
      </w:r>
      <w:r w:rsidRPr="00DA4AE3">
        <w:rPr>
          <w:sz w:val="22"/>
          <w:szCs w:val="22"/>
        </w:rPr>
        <w:t>выполняемой</w:t>
      </w:r>
      <w:r w:rsidRPr="00DA4AE3">
        <w:rPr>
          <w:sz w:val="22"/>
          <w:szCs w:val="22"/>
        </w:rPr>
        <w:tab/>
        <w:t>работы, постепенное</w:t>
      </w:r>
      <w:r w:rsidRPr="00DA4AE3">
        <w:rPr>
          <w:spacing w:val="33"/>
          <w:sz w:val="22"/>
          <w:szCs w:val="22"/>
        </w:rPr>
        <w:t xml:space="preserve"> </w:t>
      </w:r>
      <w:r w:rsidRPr="00DA4AE3">
        <w:rPr>
          <w:sz w:val="22"/>
          <w:szCs w:val="22"/>
        </w:rPr>
        <w:t>усложнение</w:t>
      </w:r>
      <w:r w:rsidRPr="00DA4AE3">
        <w:rPr>
          <w:spacing w:val="34"/>
          <w:sz w:val="22"/>
          <w:szCs w:val="22"/>
        </w:rPr>
        <w:t xml:space="preserve"> </w:t>
      </w:r>
      <w:r w:rsidRPr="00DA4AE3">
        <w:rPr>
          <w:sz w:val="22"/>
          <w:szCs w:val="22"/>
        </w:rPr>
        <w:t>задач</w:t>
      </w:r>
      <w:r w:rsidRPr="00DA4AE3">
        <w:rPr>
          <w:spacing w:val="34"/>
          <w:sz w:val="22"/>
          <w:szCs w:val="22"/>
        </w:rPr>
        <w:t xml:space="preserve"> </w:t>
      </w:r>
      <w:r w:rsidRPr="00DA4AE3">
        <w:rPr>
          <w:spacing w:val="1"/>
          <w:sz w:val="22"/>
          <w:szCs w:val="22"/>
        </w:rPr>
        <w:t>и</w:t>
      </w:r>
      <w:r w:rsidRPr="00DA4AE3">
        <w:rPr>
          <w:spacing w:val="33"/>
          <w:sz w:val="22"/>
          <w:szCs w:val="22"/>
        </w:rPr>
        <w:t xml:space="preserve"> </w:t>
      </w:r>
      <w:r w:rsidRPr="00DA4AE3">
        <w:rPr>
          <w:sz w:val="22"/>
          <w:szCs w:val="22"/>
        </w:rPr>
        <w:t>действий</w:t>
      </w:r>
      <w:r w:rsidRPr="00DA4AE3">
        <w:rPr>
          <w:spacing w:val="33"/>
          <w:sz w:val="22"/>
          <w:szCs w:val="22"/>
        </w:rPr>
        <w:t xml:space="preserve"> </w:t>
      </w:r>
      <w:r w:rsidRPr="00DA4AE3">
        <w:rPr>
          <w:spacing w:val="1"/>
          <w:sz w:val="22"/>
          <w:szCs w:val="22"/>
        </w:rPr>
        <w:t>—</w:t>
      </w:r>
      <w:r w:rsidRPr="00DA4AE3">
        <w:rPr>
          <w:spacing w:val="34"/>
          <w:sz w:val="22"/>
          <w:szCs w:val="22"/>
        </w:rPr>
        <w:t xml:space="preserve"> </w:t>
      </w:r>
      <w:r w:rsidRPr="00DA4AE3">
        <w:rPr>
          <w:sz w:val="22"/>
          <w:szCs w:val="22"/>
        </w:rPr>
        <w:t>все</w:t>
      </w:r>
      <w:r w:rsidRPr="00DA4AE3">
        <w:rPr>
          <w:spacing w:val="33"/>
          <w:sz w:val="22"/>
          <w:szCs w:val="22"/>
        </w:rPr>
        <w:t xml:space="preserve"> </w:t>
      </w:r>
      <w:r w:rsidRPr="00DA4AE3">
        <w:rPr>
          <w:sz w:val="22"/>
          <w:szCs w:val="22"/>
        </w:rPr>
        <w:t>э</w:t>
      </w:r>
      <w:r w:rsidRPr="00DA4AE3">
        <w:rPr>
          <w:spacing w:val="1"/>
          <w:sz w:val="22"/>
          <w:szCs w:val="22"/>
        </w:rPr>
        <w:t>т</w:t>
      </w:r>
      <w:r w:rsidRPr="00DA4AE3">
        <w:rPr>
          <w:sz w:val="22"/>
          <w:szCs w:val="22"/>
        </w:rPr>
        <w:t>и</w:t>
      </w:r>
      <w:r w:rsidRPr="00DA4AE3">
        <w:rPr>
          <w:spacing w:val="32"/>
          <w:sz w:val="22"/>
          <w:szCs w:val="22"/>
        </w:rPr>
        <w:t xml:space="preserve"> </w:t>
      </w:r>
      <w:r w:rsidRPr="00DA4AE3">
        <w:rPr>
          <w:sz w:val="22"/>
          <w:szCs w:val="22"/>
        </w:rPr>
        <w:t>п</w:t>
      </w:r>
      <w:r w:rsidRPr="00DA4AE3">
        <w:rPr>
          <w:spacing w:val="1"/>
          <w:sz w:val="22"/>
          <w:szCs w:val="22"/>
        </w:rPr>
        <w:t>о</w:t>
      </w:r>
      <w:r w:rsidRPr="00DA4AE3">
        <w:rPr>
          <w:sz w:val="22"/>
          <w:szCs w:val="22"/>
        </w:rPr>
        <w:t>ложения осн</w:t>
      </w:r>
      <w:r w:rsidRPr="00DA4AE3">
        <w:rPr>
          <w:spacing w:val="1"/>
          <w:sz w:val="22"/>
          <w:szCs w:val="22"/>
        </w:rPr>
        <w:t>о</w:t>
      </w:r>
      <w:r w:rsidRPr="00DA4AE3">
        <w:rPr>
          <w:sz w:val="22"/>
          <w:szCs w:val="22"/>
        </w:rPr>
        <w:t xml:space="preserve">ваны на </w:t>
      </w:r>
      <w:r w:rsidRPr="00DA4AE3">
        <w:rPr>
          <w:spacing w:val="-1"/>
          <w:sz w:val="22"/>
          <w:szCs w:val="22"/>
        </w:rPr>
        <w:t>п</w:t>
      </w:r>
      <w:r w:rsidRPr="00DA4AE3">
        <w:rPr>
          <w:sz w:val="22"/>
          <w:szCs w:val="22"/>
        </w:rPr>
        <w:t>ринципе постеп</w:t>
      </w:r>
      <w:r w:rsidRPr="00DA4AE3">
        <w:rPr>
          <w:spacing w:val="-1"/>
          <w:sz w:val="22"/>
          <w:szCs w:val="22"/>
        </w:rPr>
        <w:t>е</w:t>
      </w:r>
      <w:r w:rsidRPr="00DA4AE3">
        <w:rPr>
          <w:sz w:val="22"/>
          <w:szCs w:val="22"/>
        </w:rPr>
        <w:t>нности.</w:t>
      </w:r>
    </w:p>
    <w:p w:rsidR="00FB7B61" w:rsidRPr="00DA4AE3" w:rsidRDefault="00FB7B61" w:rsidP="00F61981">
      <w:pPr>
        <w:widowControl w:val="0"/>
        <w:autoSpaceDE w:val="0"/>
        <w:autoSpaceDN w:val="0"/>
        <w:adjustRightInd w:val="0"/>
        <w:ind w:firstLine="567"/>
        <w:jc w:val="both"/>
        <w:rPr>
          <w:sz w:val="22"/>
          <w:szCs w:val="22"/>
        </w:rPr>
      </w:pPr>
      <w:r w:rsidRPr="00DA4AE3">
        <w:rPr>
          <w:sz w:val="22"/>
          <w:szCs w:val="22"/>
        </w:rPr>
        <w:t>Органы</w:t>
      </w:r>
      <w:r w:rsidRPr="00DA4AE3">
        <w:rPr>
          <w:spacing w:val="55"/>
          <w:sz w:val="22"/>
          <w:szCs w:val="22"/>
        </w:rPr>
        <w:t xml:space="preserve"> </w:t>
      </w:r>
      <w:r w:rsidRPr="00DA4AE3">
        <w:rPr>
          <w:sz w:val="22"/>
          <w:szCs w:val="22"/>
        </w:rPr>
        <w:t>и</w:t>
      </w:r>
      <w:r w:rsidRPr="00DA4AE3">
        <w:rPr>
          <w:spacing w:val="54"/>
          <w:sz w:val="22"/>
          <w:szCs w:val="22"/>
        </w:rPr>
        <w:t xml:space="preserve"> </w:t>
      </w:r>
      <w:r w:rsidRPr="00DA4AE3">
        <w:rPr>
          <w:sz w:val="22"/>
          <w:szCs w:val="22"/>
        </w:rPr>
        <w:t>системы</w:t>
      </w:r>
      <w:r w:rsidRPr="00DA4AE3">
        <w:rPr>
          <w:spacing w:val="53"/>
          <w:sz w:val="22"/>
          <w:szCs w:val="22"/>
        </w:rPr>
        <w:t xml:space="preserve"> </w:t>
      </w:r>
      <w:r w:rsidRPr="00DA4AE3">
        <w:rPr>
          <w:sz w:val="22"/>
          <w:szCs w:val="22"/>
        </w:rPr>
        <w:t>о</w:t>
      </w:r>
      <w:r w:rsidRPr="00DA4AE3">
        <w:rPr>
          <w:spacing w:val="1"/>
          <w:sz w:val="22"/>
          <w:szCs w:val="22"/>
        </w:rPr>
        <w:t>р</w:t>
      </w:r>
      <w:r w:rsidRPr="00DA4AE3">
        <w:rPr>
          <w:sz w:val="22"/>
          <w:szCs w:val="22"/>
        </w:rPr>
        <w:t>ган</w:t>
      </w:r>
      <w:r w:rsidRPr="00DA4AE3">
        <w:rPr>
          <w:spacing w:val="-1"/>
          <w:sz w:val="22"/>
          <w:szCs w:val="22"/>
        </w:rPr>
        <w:t>и</w:t>
      </w:r>
      <w:r w:rsidRPr="00DA4AE3">
        <w:rPr>
          <w:sz w:val="22"/>
          <w:szCs w:val="22"/>
        </w:rPr>
        <w:t>зма</w:t>
      </w:r>
      <w:r w:rsidRPr="00DA4AE3">
        <w:rPr>
          <w:spacing w:val="55"/>
          <w:sz w:val="22"/>
          <w:szCs w:val="22"/>
        </w:rPr>
        <w:t xml:space="preserve"> </w:t>
      </w:r>
      <w:r w:rsidRPr="00DA4AE3">
        <w:rPr>
          <w:sz w:val="22"/>
          <w:szCs w:val="22"/>
        </w:rPr>
        <w:t>на</w:t>
      </w:r>
      <w:r w:rsidRPr="00DA4AE3">
        <w:rPr>
          <w:spacing w:val="54"/>
          <w:sz w:val="22"/>
          <w:szCs w:val="22"/>
        </w:rPr>
        <w:t xml:space="preserve"> </w:t>
      </w:r>
      <w:r w:rsidR="00F61981" w:rsidRPr="00F61981">
        <w:rPr>
          <w:sz w:val="22"/>
          <w:szCs w:val="22"/>
        </w:rPr>
        <w:t>занятиях</w:t>
      </w:r>
      <w:r w:rsidRPr="00DA4AE3">
        <w:rPr>
          <w:spacing w:val="54"/>
          <w:sz w:val="22"/>
          <w:szCs w:val="22"/>
        </w:rPr>
        <w:t xml:space="preserve"> </w:t>
      </w:r>
      <w:r w:rsidRPr="00DA4AE3">
        <w:rPr>
          <w:sz w:val="22"/>
          <w:szCs w:val="22"/>
        </w:rPr>
        <w:t>вкл</w:t>
      </w:r>
      <w:r w:rsidRPr="00DA4AE3">
        <w:rPr>
          <w:spacing w:val="1"/>
          <w:sz w:val="22"/>
          <w:szCs w:val="22"/>
        </w:rPr>
        <w:t>ю</w:t>
      </w:r>
      <w:r w:rsidRPr="00DA4AE3">
        <w:rPr>
          <w:spacing w:val="-1"/>
          <w:sz w:val="22"/>
          <w:szCs w:val="22"/>
        </w:rPr>
        <w:t>ч</w:t>
      </w:r>
      <w:r w:rsidRPr="00DA4AE3">
        <w:rPr>
          <w:sz w:val="22"/>
          <w:szCs w:val="22"/>
        </w:rPr>
        <w:t>аются</w:t>
      </w:r>
      <w:r w:rsidRPr="00DA4AE3">
        <w:rPr>
          <w:spacing w:val="55"/>
          <w:sz w:val="22"/>
          <w:szCs w:val="22"/>
        </w:rPr>
        <w:t xml:space="preserve"> </w:t>
      </w:r>
      <w:r w:rsidRPr="00DA4AE3">
        <w:rPr>
          <w:spacing w:val="1"/>
          <w:sz w:val="22"/>
          <w:szCs w:val="22"/>
        </w:rPr>
        <w:t>в</w:t>
      </w:r>
      <w:r w:rsidRPr="00DA4AE3">
        <w:rPr>
          <w:sz w:val="22"/>
          <w:szCs w:val="22"/>
        </w:rPr>
        <w:t xml:space="preserve"> уси</w:t>
      </w:r>
      <w:r w:rsidRPr="00DA4AE3">
        <w:rPr>
          <w:spacing w:val="-1"/>
          <w:sz w:val="22"/>
          <w:szCs w:val="22"/>
        </w:rPr>
        <w:t>л</w:t>
      </w:r>
      <w:r w:rsidRPr="00DA4AE3">
        <w:rPr>
          <w:sz w:val="22"/>
          <w:szCs w:val="22"/>
        </w:rPr>
        <w:t>енн</w:t>
      </w:r>
      <w:r w:rsidRPr="00DA4AE3">
        <w:rPr>
          <w:spacing w:val="-1"/>
          <w:sz w:val="22"/>
          <w:szCs w:val="22"/>
        </w:rPr>
        <w:t>у</w:t>
      </w:r>
      <w:r w:rsidRPr="00DA4AE3">
        <w:rPr>
          <w:sz w:val="22"/>
          <w:szCs w:val="22"/>
        </w:rPr>
        <w:t>ю</w:t>
      </w:r>
      <w:r w:rsidRPr="00DA4AE3">
        <w:rPr>
          <w:spacing w:val="141"/>
          <w:sz w:val="22"/>
          <w:szCs w:val="22"/>
        </w:rPr>
        <w:t xml:space="preserve"> </w:t>
      </w:r>
      <w:r w:rsidRPr="00DA4AE3">
        <w:rPr>
          <w:spacing w:val="1"/>
          <w:sz w:val="22"/>
          <w:szCs w:val="22"/>
        </w:rPr>
        <w:t>р</w:t>
      </w:r>
      <w:r w:rsidRPr="00DA4AE3">
        <w:rPr>
          <w:sz w:val="22"/>
          <w:szCs w:val="22"/>
        </w:rPr>
        <w:t>аботу</w:t>
      </w:r>
      <w:r w:rsidRPr="00DA4AE3">
        <w:rPr>
          <w:spacing w:val="141"/>
          <w:sz w:val="22"/>
          <w:szCs w:val="22"/>
        </w:rPr>
        <w:t xml:space="preserve"> </w:t>
      </w:r>
      <w:r w:rsidRPr="00DA4AE3">
        <w:rPr>
          <w:sz w:val="22"/>
          <w:szCs w:val="22"/>
        </w:rPr>
        <w:t>не</w:t>
      </w:r>
      <w:r w:rsidRPr="00DA4AE3">
        <w:rPr>
          <w:spacing w:val="139"/>
          <w:sz w:val="22"/>
          <w:szCs w:val="22"/>
        </w:rPr>
        <w:t xml:space="preserve"> </w:t>
      </w:r>
      <w:r w:rsidRPr="00DA4AE3">
        <w:rPr>
          <w:sz w:val="22"/>
          <w:szCs w:val="22"/>
        </w:rPr>
        <w:t>сра</w:t>
      </w:r>
      <w:r w:rsidRPr="00DA4AE3">
        <w:rPr>
          <w:spacing w:val="1"/>
          <w:sz w:val="22"/>
          <w:szCs w:val="22"/>
        </w:rPr>
        <w:t>з</w:t>
      </w:r>
      <w:r w:rsidRPr="00DA4AE3">
        <w:rPr>
          <w:sz w:val="22"/>
          <w:szCs w:val="22"/>
        </w:rPr>
        <w:t>у,</w:t>
      </w:r>
      <w:r w:rsidRPr="00DA4AE3">
        <w:rPr>
          <w:spacing w:val="141"/>
          <w:sz w:val="22"/>
          <w:szCs w:val="22"/>
        </w:rPr>
        <w:t xml:space="preserve"> </w:t>
      </w:r>
      <w:r w:rsidRPr="00DA4AE3">
        <w:rPr>
          <w:spacing w:val="-1"/>
          <w:sz w:val="22"/>
          <w:szCs w:val="22"/>
        </w:rPr>
        <w:t>п</w:t>
      </w:r>
      <w:r w:rsidRPr="00DA4AE3">
        <w:rPr>
          <w:sz w:val="22"/>
          <w:szCs w:val="22"/>
        </w:rPr>
        <w:t>о</w:t>
      </w:r>
      <w:r w:rsidRPr="00DA4AE3">
        <w:rPr>
          <w:spacing w:val="1"/>
          <w:sz w:val="22"/>
          <w:szCs w:val="22"/>
        </w:rPr>
        <w:t>э</w:t>
      </w:r>
      <w:r w:rsidRPr="00DA4AE3">
        <w:rPr>
          <w:sz w:val="22"/>
          <w:szCs w:val="22"/>
        </w:rPr>
        <w:t>т</w:t>
      </w:r>
      <w:r w:rsidRPr="00DA4AE3">
        <w:rPr>
          <w:spacing w:val="-1"/>
          <w:sz w:val="22"/>
          <w:szCs w:val="22"/>
        </w:rPr>
        <w:t>о</w:t>
      </w:r>
      <w:r w:rsidRPr="00DA4AE3">
        <w:rPr>
          <w:sz w:val="22"/>
          <w:szCs w:val="22"/>
        </w:rPr>
        <w:t>му</w:t>
      </w:r>
      <w:r w:rsidRPr="00DA4AE3">
        <w:rPr>
          <w:spacing w:val="140"/>
          <w:sz w:val="22"/>
          <w:szCs w:val="22"/>
        </w:rPr>
        <w:t xml:space="preserve"> </w:t>
      </w:r>
      <w:r w:rsidRPr="00DA4AE3">
        <w:rPr>
          <w:spacing w:val="1"/>
          <w:sz w:val="22"/>
          <w:szCs w:val="22"/>
        </w:rPr>
        <w:t>н</w:t>
      </w:r>
      <w:r w:rsidRPr="00DA4AE3">
        <w:rPr>
          <w:sz w:val="22"/>
          <w:szCs w:val="22"/>
        </w:rPr>
        <w:t>а</w:t>
      </w:r>
      <w:r w:rsidRPr="00DA4AE3">
        <w:rPr>
          <w:spacing w:val="140"/>
          <w:sz w:val="22"/>
          <w:szCs w:val="22"/>
        </w:rPr>
        <w:t xml:space="preserve"> </w:t>
      </w:r>
      <w:r w:rsidRPr="00DA4AE3">
        <w:rPr>
          <w:sz w:val="22"/>
          <w:szCs w:val="22"/>
        </w:rPr>
        <w:t>каждом</w:t>
      </w:r>
      <w:r w:rsidRPr="00DA4AE3">
        <w:rPr>
          <w:spacing w:val="140"/>
          <w:sz w:val="22"/>
          <w:szCs w:val="22"/>
        </w:rPr>
        <w:t xml:space="preserve"> </w:t>
      </w:r>
      <w:r w:rsidRPr="00DA4AE3">
        <w:rPr>
          <w:sz w:val="22"/>
          <w:szCs w:val="22"/>
        </w:rPr>
        <w:t>занятии необ</w:t>
      </w:r>
      <w:r w:rsidRPr="00DA4AE3">
        <w:rPr>
          <w:spacing w:val="1"/>
          <w:sz w:val="22"/>
          <w:szCs w:val="22"/>
        </w:rPr>
        <w:t>х</w:t>
      </w:r>
      <w:r w:rsidRPr="00DA4AE3">
        <w:rPr>
          <w:sz w:val="22"/>
          <w:szCs w:val="22"/>
        </w:rPr>
        <w:t>одимо</w:t>
      </w:r>
      <w:r w:rsidRPr="00DA4AE3">
        <w:rPr>
          <w:spacing w:val="124"/>
          <w:sz w:val="22"/>
          <w:szCs w:val="22"/>
        </w:rPr>
        <w:t xml:space="preserve"> </w:t>
      </w:r>
      <w:r w:rsidRPr="00DA4AE3">
        <w:rPr>
          <w:sz w:val="22"/>
          <w:szCs w:val="22"/>
        </w:rPr>
        <w:t>п</w:t>
      </w:r>
      <w:r w:rsidRPr="00DA4AE3">
        <w:rPr>
          <w:spacing w:val="1"/>
          <w:sz w:val="22"/>
          <w:szCs w:val="22"/>
        </w:rPr>
        <w:t>р</w:t>
      </w:r>
      <w:r w:rsidRPr="00DA4AE3">
        <w:rPr>
          <w:sz w:val="22"/>
          <w:szCs w:val="22"/>
        </w:rPr>
        <w:t>еду</w:t>
      </w:r>
      <w:r w:rsidRPr="00DA4AE3">
        <w:rPr>
          <w:spacing w:val="-1"/>
          <w:sz w:val="22"/>
          <w:szCs w:val="22"/>
        </w:rPr>
        <w:t>с</w:t>
      </w:r>
      <w:r w:rsidRPr="00DA4AE3">
        <w:rPr>
          <w:sz w:val="22"/>
          <w:szCs w:val="22"/>
        </w:rPr>
        <w:t>ма</w:t>
      </w:r>
      <w:r w:rsidRPr="00DA4AE3">
        <w:rPr>
          <w:spacing w:val="-1"/>
          <w:sz w:val="22"/>
          <w:szCs w:val="22"/>
        </w:rPr>
        <w:t>т</w:t>
      </w:r>
      <w:r w:rsidRPr="00DA4AE3">
        <w:rPr>
          <w:sz w:val="22"/>
          <w:szCs w:val="22"/>
        </w:rPr>
        <w:t>ривать</w:t>
      </w:r>
      <w:r w:rsidRPr="00DA4AE3">
        <w:rPr>
          <w:spacing w:val="126"/>
          <w:sz w:val="22"/>
          <w:szCs w:val="22"/>
        </w:rPr>
        <w:t xml:space="preserve"> </w:t>
      </w:r>
      <w:r w:rsidRPr="00DA4AE3">
        <w:rPr>
          <w:spacing w:val="1"/>
          <w:sz w:val="22"/>
          <w:szCs w:val="22"/>
        </w:rPr>
        <w:t>р</w:t>
      </w:r>
      <w:r w:rsidRPr="00DA4AE3">
        <w:rPr>
          <w:sz w:val="22"/>
          <w:szCs w:val="22"/>
        </w:rPr>
        <w:t>азминку.</w:t>
      </w:r>
      <w:r w:rsidRPr="00DA4AE3">
        <w:rPr>
          <w:spacing w:val="125"/>
          <w:sz w:val="22"/>
          <w:szCs w:val="22"/>
        </w:rPr>
        <w:t xml:space="preserve"> </w:t>
      </w:r>
      <w:r w:rsidRPr="00DA4AE3">
        <w:rPr>
          <w:sz w:val="22"/>
          <w:szCs w:val="22"/>
        </w:rPr>
        <w:t>Весь</w:t>
      </w:r>
      <w:r w:rsidRPr="00DA4AE3">
        <w:rPr>
          <w:spacing w:val="125"/>
          <w:sz w:val="22"/>
          <w:szCs w:val="22"/>
        </w:rPr>
        <w:t xml:space="preserve"> </w:t>
      </w:r>
      <w:r w:rsidRPr="00DA4AE3">
        <w:rPr>
          <w:sz w:val="22"/>
          <w:szCs w:val="22"/>
        </w:rPr>
        <w:t>процесс</w:t>
      </w:r>
      <w:r w:rsidRPr="00DA4AE3">
        <w:rPr>
          <w:spacing w:val="116"/>
          <w:sz w:val="22"/>
          <w:szCs w:val="22"/>
        </w:rPr>
        <w:t xml:space="preserve"> </w:t>
      </w:r>
      <w:r w:rsidRPr="00DA4AE3">
        <w:rPr>
          <w:sz w:val="22"/>
          <w:szCs w:val="22"/>
        </w:rPr>
        <w:t>д</w:t>
      </w:r>
      <w:r w:rsidRPr="00DA4AE3">
        <w:rPr>
          <w:spacing w:val="1"/>
          <w:sz w:val="22"/>
          <w:szCs w:val="22"/>
        </w:rPr>
        <w:t>о</w:t>
      </w:r>
      <w:r w:rsidRPr="00DA4AE3">
        <w:rPr>
          <w:spacing w:val="-1"/>
          <w:sz w:val="22"/>
          <w:szCs w:val="22"/>
        </w:rPr>
        <w:t>л</w:t>
      </w:r>
      <w:r w:rsidRPr="00DA4AE3">
        <w:rPr>
          <w:sz w:val="22"/>
          <w:szCs w:val="22"/>
        </w:rPr>
        <w:t>жен</w:t>
      </w:r>
      <w:r w:rsidRPr="00DA4AE3">
        <w:rPr>
          <w:spacing w:val="116"/>
          <w:sz w:val="22"/>
          <w:szCs w:val="22"/>
        </w:rPr>
        <w:t xml:space="preserve"> </w:t>
      </w:r>
      <w:r w:rsidRPr="00DA4AE3">
        <w:rPr>
          <w:sz w:val="22"/>
          <w:szCs w:val="22"/>
        </w:rPr>
        <w:t>ст</w:t>
      </w:r>
      <w:r w:rsidRPr="00DA4AE3">
        <w:rPr>
          <w:spacing w:val="1"/>
          <w:sz w:val="22"/>
          <w:szCs w:val="22"/>
        </w:rPr>
        <w:t>р</w:t>
      </w:r>
      <w:r w:rsidRPr="00DA4AE3">
        <w:rPr>
          <w:sz w:val="22"/>
          <w:szCs w:val="22"/>
        </w:rPr>
        <w:t>оит</w:t>
      </w:r>
      <w:r w:rsidRPr="00DA4AE3">
        <w:rPr>
          <w:spacing w:val="-1"/>
          <w:sz w:val="22"/>
          <w:szCs w:val="22"/>
        </w:rPr>
        <w:t>ь</w:t>
      </w:r>
      <w:r w:rsidRPr="00DA4AE3">
        <w:rPr>
          <w:sz w:val="22"/>
          <w:szCs w:val="22"/>
        </w:rPr>
        <w:t>ся</w:t>
      </w:r>
      <w:r w:rsidRPr="00DA4AE3">
        <w:rPr>
          <w:spacing w:val="117"/>
          <w:sz w:val="22"/>
          <w:szCs w:val="22"/>
        </w:rPr>
        <w:t xml:space="preserve"> </w:t>
      </w:r>
      <w:r w:rsidRPr="00DA4AE3">
        <w:rPr>
          <w:sz w:val="22"/>
          <w:szCs w:val="22"/>
        </w:rPr>
        <w:t>постепе</w:t>
      </w:r>
      <w:r w:rsidRPr="00DA4AE3">
        <w:rPr>
          <w:spacing w:val="-1"/>
          <w:sz w:val="22"/>
          <w:szCs w:val="22"/>
        </w:rPr>
        <w:t>н</w:t>
      </w:r>
      <w:r w:rsidRPr="00DA4AE3">
        <w:rPr>
          <w:sz w:val="22"/>
          <w:szCs w:val="22"/>
        </w:rPr>
        <w:t>н</w:t>
      </w:r>
      <w:r w:rsidRPr="00DA4AE3">
        <w:rPr>
          <w:spacing w:val="1"/>
          <w:sz w:val="22"/>
          <w:szCs w:val="22"/>
        </w:rPr>
        <w:t>о</w:t>
      </w:r>
      <w:r w:rsidRPr="00DA4AE3">
        <w:rPr>
          <w:sz w:val="22"/>
          <w:szCs w:val="22"/>
        </w:rPr>
        <w:t>,</w:t>
      </w:r>
      <w:r w:rsidRPr="00DA4AE3">
        <w:rPr>
          <w:spacing w:val="117"/>
          <w:sz w:val="22"/>
          <w:szCs w:val="22"/>
        </w:rPr>
        <w:t xml:space="preserve"> </w:t>
      </w:r>
      <w:r w:rsidRPr="00DA4AE3">
        <w:rPr>
          <w:spacing w:val="-1"/>
          <w:sz w:val="22"/>
          <w:szCs w:val="22"/>
        </w:rPr>
        <w:t>п</w:t>
      </w:r>
      <w:r w:rsidRPr="00DA4AE3">
        <w:rPr>
          <w:sz w:val="22"/>
          <w:szCs w:val="22"/>
        </w:rPr>
        <w:t>о</w:t>
      </w:r>
      <w:r w:rsidRPr="00DA4AE3">
        <w:rPr>
          <w:spacing w:val="116"/>
          <w:sz w:val="22"/>
          <w:szCs w:val="22"/>
        </w:rPr>
        <w:t xml:space="preserve"> </w:t>
      </w:r>
      <w:r w:rsidRPr="00DA4AE3">
        <w:rPr>
          <w:sz w:val="22"/>
          <w:szCs w:val="22"/>
        </w:rPr>
        <w:t>м</w:t>
      </w:r>
      <w:r w:rsidRPr="00DA4AE3">
        <w:rPr>
          <w:spacing w:val="1"/>
          <w:sz w:val="22"/>
          <w:szCs w:val="22"/>
        </w:rPr>
        <w:t>е</w:t>
      </w:r>
      <w:r w:rsidRPr="00DA4AE3">
        <w:rPr>
          <w:sz w:val="22"/>
          <w:szCs w:val="22"/>
        </w:rPr>
        <w:t>ре</w:t>
      </w:r>
      <w:r w:rsidRPr="00DA4AE3">
        <w:rPr>
          <w:spacing w:val="116"/>
          <w:sz w:val="22"/>
          <w:szCs w:val="22"/>
        </w:rPr>
        <w:t xml:space="preserve"> </w:t>
      </w:r>
      <w:r w:rsidRPr="00DA4AE3">
        <w:rPr>
          <w:sz w:val="22"/>
          <w:szCs w:val="22"/>
        </w:rPr>
        <w:t>п</w:t>
      </w:r>
      <w:r w:rsidRPr="00DA4AE3">
        <w:rPr>
          <w:spacing w:val="1"/>
          <w:sz w:val="22"/>
          <w:szCs w:val="22"/>
        </w:rPr>
        <w:t>о</w:t>
      </w:r>
      <w:r w:rsidRPr="00DA4AE3">
        <w:rPr>
          <w:sz w:val="22"/>
          <w:szCs w:val="22"/>
        </w:rPr>
        <w:t>вышения нагрузок,</w:t>
      </w:r>
      <w:r w:rsidRPr="00DA4AE3">
        <w:rPr>
          <w:spacing w:val="10"/>
          <w:sz w:val="22"/>
          <w:szCs w:val="22"/>
        </w:rPr>
        <w:t xml:space="preserve"> </w:t>
      </w:r>
      <w:r w:rsidRPr="00DA4AE3">
        <w:rPr>
          <w:spacing w:val="-1"/>
          <w:sz w:val="22"/>
          <w:szCs w:val="22"/>
        </w:rPr>
        <w:t>д</w:t>
      </w:r>
      <w:r w:rsidRPr="00DA4AE3">
        <w:rPr>
          <w:sz w:val="22"/>
          <w:szCs w:val="22"/>
        </w:rPr>
        <w:t>остига</w:t>
      </w:r>
      <w:r w:rsidRPr="00DA4AE3">
        <w:rPr>
          <w:spacing w:val="-1"/>
          <w:sz w:val="22"/>
          <w:szCs w:val="22"/>
        </w:rPr>
        <w:t>е</w:t>
      </w:r>
      <w:r w:rsidRPr="00DA4AE3">
        <w:rPr>
          <w:sz w:val="22"/>
          <w:szCs w:val="22"/>
        </w:rPr>
        <w:t>тся</w:t>
      </w:r>
      <w:r w:rsidRPr="00DA4AE3">
        <w:rPr>
          <w:spacing w:val="9"/>
          <w:sz w:val="22"/>
          <w:szCs w:val="22"/>
        </w:rPr>
        <w:t xml:space="preserve"> </w:t>
      </w:r>
      <w:r w:rsidRPr="00DA4AE3">
        <w:rPr>
          <w:spacing w:val="1"/>
          <w:sz w:val="22"/>
          <w:szCs w:val="22"/>
        </w:rPr>
        <w:t>э</w:t>
      </w:r>
      <w:r w:rsidRPr="00DA4AE3">
        <w:rPr>
          <w:sz w:val="22"/>
          <w:szCs w:val="22"/>
        </w:rPr>
        <w:t>то</w:t>
      </w:r>
      <w:r w:rsidRPr="00DA4AE3">
        <w:rPr>
          <w:spacing w:val="8"/>
          <w:sz w:val="22"/>
          <w:szCs w:val="22"/>
        </w:rPr>
        <w:t xml:space="preserve"> </w:t>
      </w:r>
      <w:r w:rsidRPr="00DA4AE3">
        <w:rPr>
          <w:sz w:val="22"/>
          <w:szCs w:val="22"/>
        </w:rPr>
        <w:t>за</w:t>
      </w:r>
      <w:r w:rsidRPr="00DA4AE3">
        <w:rPr>
          <w:spacing w:val="8"/>
          <w:sz w:val="22"/>
          <w:szCs w:val="22"/>
        </w:rPr>
        <w:t xml:space="preserve"> </w:t>
      </w:r>
      <w:r w:rsidRPr="00DA4AE3">
        <w:rPr>
          <w:sz w:val="22"/>
          <w:szCs w:val="22"/>
        </w:rPr>
        <w:t>счет</w:t>
      </w:r>
      <w:r w:rsidRPr="00DA4AE3">
        <w:rPr>
          <w:spacing w:val="9"/>
          <w:sz w:val="22"/>
          <w:szCs w:val="22"/>
        </w:rPr>
        <w:t xml:space="preserve"> </w:t>
      </w:r>
      <w:r w:rsidRPr="00DA4AE3">
        <w:rPr>
          <w:sz w:val="22"/>
          <w:szCs w:val="22"/>
        </w:rPr>
        <w:t>ступенчато</w:t>
      </w:r>
      <w:r w:rsidRPr="00DA4AE3">
        <w:rPr>
          <w:spacing w:val="-1"/>
          <w:sz w:val="22"/>
          <w:szCs w:val="22"/>
        </w:rPr>
        <w:t>г</w:t>
      </w:r>
      <w:r w:rsidRPr="00DA4AE3">
        <w:rPr>
          <w:sz w:val="22"/>
          <w:szCs w:val="22"/>
        </w:rPr>
        <w:t>о</w:t>
      </w:r>
      <w:r w:rsidRPr="00DA4AE3">
        <w:rPr>
          <w:spacing w:val="10"/>
          <w:sz w:val="22"/>
          <w:szCs w:val="22"/>
        </w:rPr>
        <w:t xml:space="preserve"> </w:t>
      </w:r>
      <w:r w:rsidRPr="00DA4AE3">
        <w:rPr>
          <w:sz w:val="22"/>
          <w:szCs w:val="22"/>
        </w:rPr>
        <w:t>перехода</w:t>
      </w:r>
      <w:r w:rsidRPr="00DA4AE3">
        <w:rPr>
          <w:spacing w:val="9"/>
          <w:sz w:val="22"/>
          <w:szCs w:val="22"/>
        </w:rPr>
        <w:t xml:space="preserve"> </w:t>
      </w:r>
      <w:r w:rsidRPr="00DA4AE3">
        <w:rPr>
          <w:spacing w:val="1"/>
          <w:sz w:val="22"/>
          <w:szCs w:val="22"/>
        </w:rPr>
        <w:t>о</w:t>
      </w:r>
      <w:r w:rsidRPr="00DA4AE3">
        <w:rPr>
          <w:sz w:val="22"/>
          <w:szCs w:val="22"/>
        </w:rPr>
        <w:t>т</w:t>
      </w:r>
      <w:r w:rsidRPr="00DA4AE3">
        <w:rPr>
          <w:spacing w:val="8"/>
          <w:sz w:val="22"/>
          <w:szCs w:val="22"/>
        </w:rPr>
        <w:t xml:space="preserve"> </w:t>
      </w:r>
      <w:r w:rsidRPr="00DA4AE3">
        <w:rPr>
          <w:sz w:val="22"/>
          <w:szCs w:val="22"/>
        </w:rPr>
        <w:t>одного цикла занятий к д</w:t>
      </w:r>
      <w:r w:rsidRPr="00DA4AE3">
        <w:rPr>
          <w:spacing w:val="1"/>
          <w:sz w:val="22"/>
          <w:szCs w:val="22"/>
        </w:rPr>
        <w:t>р</w:t>
      </w:r>
      <w:r w:rsidRPr="00DA4AE3">
        <w:rPr>
          <w:sz w:val="22"/>
          <w:szCs w:val="22"/>
        </w:rPr>
        <w:t>угому.</w:t>
      </w:r>
    </w:p>
    <w:p w:rsidR="00BF718A" w:rsidRPr="00DA4AE3" w:rsidRDefault="00FB7B61" w:rsidP="00DA4AE3">
      <w:pPr>
        <w:widowControl w:val="0"/>
        <w:autoSpaceDE w:val="0"/>
        <w:autoSpaceDN w:val="0"/>
        <w:adjustRightInd w:val="0"/>
        <w:ind w:right="27" w:firstLine="567"/>
        <w:jc w:val="both"/>
        <w:rPr>
          <w:sz w:val="22"/>
          <w:szCs w:val="22"/>
        </w:rPr>
      </w:pPr>
      <w:r w:rsidRPr="00DA4AE3">
        <w:rPr>
          <w:sz w:val="22"/>
          <w:szCs w:val="22"/>
        </w:rPr>
        <w:t>В</w:t>
      </w:r>
      <w:r w:rsidRPr="00DA4AE3">
        <w:rPr>
          <w:spacing w:val="90"/>
          <w:sz w:val="22"/>
          <w:szCs w:val="22"/>
        </w:rPr>
        <w:t xml:space="preserve"> </w:t>
      </w:r>
      <w:r w:rsidRPr="00DA4AE3">
        <w:rPr>
          <w:sz w:val="22"/>
          <w:szCs w:val="22"/>
        </w:rPr>
        <w:t>о</w:t>
      </w:r>
      <w:r w:rsidRPr="00DA4AE3">
        <w:rPr>
          <w:spacing w:val="1"/>
          <w:sz w:val="22"/>
          <w:szCs w:val="22"/>
        </w:rPr>
        <w:t>д</w:t>
      </w:r>
      <w:r w:rsidRPr="00DA4AE3">
        <w:rPr>
          <w:sz w:val="22"/>
          <w:szCs w:val="22"/>
        </w:rPr>
        <w:t>ном</w:t>
      </w:r>
      <w:r w:rsidRPr="00DA4AE3">
        <w:rPr>
          <w:spacing w:val="90"/>
          <w:sz w:val="22"/>
          <w:szCs w:val="22"/>
        </w:rPr>
        <w:t xml:space="preserve"> </w:t>
      </w:r>
      <w:r w:rsidRPr="00DA4AE3">
        <w:rPr>
          <w:spacing w:val="1"/>
          <w:sz w:val="22"/>
          <w:szCs w:val="22"/>
        </w:rPr>
        <w:t>т</w:t>
      </w:r>
      <w:r w:rsidRPr="00DA4AE3">
        <w:rPr>
          <w:sz w:val="22"/>
          <w:szCs w:val="22"/>
        </w:rPr>
        <w:t>ренировочном</w:t>
      </w:r>
      <w:r w:rsidRPr="00DA4AE3">
        <w:rPr>
          <w:spacing w:val="89"/>
          <w:sz w:val="22"/>
          <w:szCs w:val="22"/>
        </w:rPr>
        <w:t xml:space="preserve"> </w:t>
      </w:r>
      <w:r w:rsidRPr="00DA4AE3">
        <w:rPr>
          <w:spacing w:val="1"/>
          <w:sz w:val="22"/>
          <w:szCs w:val="22"/>
        </w:rPr>
        <w:t>ц</w:t>
      </w:r>
      <w:r w:rsidRPr="00DA4AE3">
        <w:rPr>
          <w:sz w:val="22"/>
          <w:szCs w:val="22"/>
        </w:rPr>
        <w:t>икле</w:t>
      </w:r>
      <w:r w:rsidRPr="00DA4AE3">
        <w:rPr>
          <w:spacing w:val="89"/>
          <w:sz w:val="22"/>
          <w:szCs w:val="22"/>
        </w:rPr>
        <w:t xml:space="preserve"> </w:t>
      </w:r>
      <w:r w:rsidRPr="00DA4AE3">
        <w:rPr>
          <w:spacing w:val="1"/>
          <w:sz w:val="22"/>
          <w:szCs w:val="22"/>
        </w:rPr>
        <w:t>(</w:t>
      </w:r>
      <w:r w:rsidRPr="00DA4AE3">
        <w:rPr>
          <w:sz w:val="22"/>
          <w:szCs w:val="22"/>
        </w:rPr>
        <w:t>недельно</w:t>
      </w:r>
      <w:r w:rsidRPr="00DA4AE3">
        <w:rPr>
          <w:spacing w:val="1"/>
          <w:sz w:val="22"/>
          <w:szCs w:val="22"/>
        </w:rPr>
        <w:t>м</w:t>
      </w:r>
      <w:r w:rsidRPr="00DA4AE3">
        <w:rPr>
          <w:sz w:val="22"/>
          <w:szCs w:val="22"/>
        </w:rPr>
        <w:t>,</w:t>
      </w:r>
      <w:r w:rsidRPr="00DA4AE3">
        <w:rPr>
          <w:spacing w:val="90"/>
          <w:sz w:val="22"/>
          <w:szCs w:val="22"/>
        </w:rPr>
        <w:t xml:space="preserve"> </w:t>
      </w:r>
      <w:r w:rsidRPr="00DA4AE3">
        <w:rPr>
          <w:sz w:val="22"/>
          <w:szCs w:val="22"/>
        </w:rPr>
        <w:t>меся</w:t>
      </w:r>
      <w:r w:rsidRPr="00DA4AE3">
        <w:rPr>
          <w:spacing w:val="1"/>
          <w:sz w:val="22"/>
          <w:szCs w:val="22"/>
        </w:rPr>
        <w:t>ч</w:t>
      </w:r>
      <w:r w:rsidRPr="00DA4AE3">
        <w:rPr>
          <w:spacing w:val="-1"/>
          <w:sz w:val="22"/>
          <w:szCs w:val="22"/>
        </w:rPr>
        <w:t>н</w:t>
      </w:r>
      <w:r w:rsidRPr="00DA4AE3">
        <w:rPr>
          <w:sz w:val="22"/>
          <w:szCs w:val="22"/>
        </w:rPr>
        <w:t>ом</w:t>
      </w:r>
      <w:r w:rsidRPr="00DA4AE3">
        <w:rPr>
          <w:spacing w:val="91"/>
          <w:sz w:val="22"/>
          <w:szCs w:val="22"/>
        </w:rPr>
        <w:t xml:space="preserve"> </w:t>
      </w:r>
      <w:r w:rsidRPr="00DA4AE3">
        <w:rPr>
          <w:sz w:val="22"/>
          <w:szCs w:val="22"/>
        </w:rPr>
        <w:t>или годо</w:t>
      </w:r>
      <w:r w:rsidRPr="00DA4AE3">
        <w:rPr>
          <w:spacing w:val="1"/>
          <w:sz w:val="22"/>
          <w:szCs w:val="22"/>
        </w:rPr>
        <w:t>в</w:t>
      </w:r>
      <w:r w:rsidRPr="00DA4AE3">
        <w:rPr>
          <w:sz w:val="22"/>
          <w:szCs w:val="22"/>
        </w:rPr>
        <w:t>ом) сохран</w:t>
      </w:r>
      <w:r w:rsidRPr="00DA4AE3">
        <w:rPr>
          <w:spacing w:val="-1"/>
          <w:sz w:val="22"/>
          <w:szCs w:val="22"/>
        </w:rPr>
        <w:t>я</w:t>
      </w:r>
      <w:r w:rsidRPr="00DA4AE3">
        <w:rPr>
          <w:sz w:val="22"/>
          <w:szCs w:val="22"/>
        </w:rPr>
        <w:t xml:space="preserve">ются примерно </w:t>
      </w:r>
      <w:r w:rsidRPr="00DA4AE3">
        <w:rPr>
          <w:spacing w:val="1"/>
          <w:sz w:val="22"/>
          <w:szCs w:val="22"/>
        </w:rPr>
        <w:t>о</w:t>
      </w:r>
      <w:r w:rsidRPr="00DA4AE3">
        <w:rPr>
          <w:sz w:val="22"/>
          <w:szCs w:val="22"/>
        </w:rPr>
        <w:t>дина</w:t>
      </w:r>
      <w:r w:rsidRPr="00DA4AE3">
        <w:rPr>
          <w:spacing w:val="-1"/>
          <w:sz w:val="22"/>
          <w:szCs w:val="22"/>
        </w:rPr>
        <w:t>к</w:t>
      </w:r>
      <w:r w:rsidRPr="00DA4AE3">
        <w:rPr>
          <w:sz w:val="22"/>
          <w:szCs w:val="22"/>
        </w:rPr>
        <w:t>овые уровни</w:t>
      </w:r>
      <w:r w:rsidR="00F61981">
        <w:rPr>
          <w:sz w:val="22"/>
          <w:szCs w:val="22"/>
        </w:rPr>
        <w:t xml:space="preserve"> </w:t>
      </w:r>
      <w:r w:rsidR="00BF718A" w:rsidRPr="00DA4AE3">
        <w:rPr>
          <w:sz w:val="22"/>
          <w:szCs w:val="22"/>
        </w:rPr>
        <w:t>средней</w:t>
      </w:r>
      <w:r w:rsidR="00BF718A" w:rsidRPr="00DA4AE3">
        <w:rPr>
          <w:spacing w:val="121"/>
          <w:sz w:val="22"/>
          <w:szCs w:val="22"/>
        </w:rPr>
        <w:t xml:space="preserve"> </w:t>
      </w:r>
      <w:r w:rsidR="00BF718A" w:rsidRPr="00DA4AE3">
        <w:rPr>
          <w:sz w:val="22"/>
          <w:szCs w:val="22"/>
        </w:rPr>
        <w:t>интенсивности</w:t>
      </w:r>
      <w:r w:rsidR="00BF718A" w:rsidRPr="00DA4AE3">
        <w:rPr>
          <w:spacing w:val="120"/>
          <w:sz w:val="22"/>
          <w:szCs w:val="22"/>
        </w:rPr>
        <w:t xml:space="preserve"> </w:t>
      </w:r>
      <w:r w:rsidR="00BF718A" w:rsidRPr="00DA4AE3">
        <w:rPr>
          <w:sz w:val="22"/>
          <w:szCs w:val="22"/>
        </w:rPr>
        <w:t>и</w:t>
      </w:r>
      <w:r w:rsidR="00BF718A" w:rsidRPr="00DA4AE3">
        <w:rPr>
          <w:spacing w:val="120"/>
          <w:sz w:val="22"/>
          <w:szCs w:val="22"/>
        </w:rPr>
        <w:t xml:space="preserve"> </w:t>
      </w:r>
      <w:r w:rsidR="00BF718A" w:rsidRPr="00DA4AE3">
        <w:rPr>
          <w:spacing w:val="1"/>
          <w:sz w:val="22"/>
          <w:szCs w:val="22"/>
        </w:rPr>
        <w:t>п</w:t>
      </w:r>
      <w:r w:rsidR="00BF718A" w:rsidRPr="00DA4AE3">
        <w:rPr>
          <w:sz w:val="22"/>
          <w:szCs w:val="22"/>
        </w:rPr>
        <w:t>родолжительност</w:t>
      </w:r>
      <w:r w:rsidR="00BF718A" w:rsidRPr="00DA4AE3">
        <w:rPr>
          <w:spacing w:val="1"/>
          <w:sz w:val="22"/>
          <w:szCs w:val="22"/>
        </w:rPr>
        <w:t>и</w:t>
      </w:r>
      <w:r w:rsidR="00BF718A" w:rsidRPr="00DA4AE3">
        <w:rPr>
          <w:spacing w:val="120"/>
          <w:sz w:val="22"/>
          <w:szCs w:val="22"/>
        </w:rPr>
        <w:t xml:space="preserve"> </w:t>
      </w:r>
      <w:r w:rsidR="00BF718A" w:rsidRPr="00DA4AE3">
        <w:rPr>
          <w:sz w:val="22"/>
          <w:szCs w:val="22"/>
        </w:rPr>
        <w:t>занятий,</w:t>
      </w:r>
      <w:r w:rsidR="00BF718A" w:rsidRPr="00DA4AE3">
        <w:rPr>
          <w:spacing w:val="121"/>
          <w:sz w:val="22"/>
          <w:szCs w:val="22"/>
        </w:rPr>
        <w:t xml:space="preserve"> </w:t>
      </w:r>
      <w:r w:rsidR="00BF718A" w:rsidRPr="00DA4AE3">
        <w:rPr>
          <w:sz w:val="22"/>
          <w:szCs w:val="22"/>
        </w:rPr>
        <w:t>а</w:t>
      </w:r>
      <w:r w:rsidR="00BF718A" w:rsidRPr="00DA4AE3">
        <w:rPr>
          <w:spacing w:val="119"/>
          <w:sz w:val="22"/>
          <w:szCs w:val="22"/>
        </w:rPr>
        <w:t xml:space="preserve"> </w:t>
      </w:r>
      <w:r w:rsidR="00BF718A" w:rsidRPr="00DA4AE3">
        <w:rPr>
          <w:sz w:val="22"/>
          <w:szCs w:val="22"/>
        </w:rPr>
        <w:t>в следующем цик</w:t>
      </w:r>
      <w:r w:rsidR="00BF718A" w:rsidRPr="00DA4AE3">
        <w:rPr>
          <w:spacing w:val="-1"/>
          <w:sz w:val="22"/>
          <w:szCs w:val="22"/>
        </w:rPr>
        <w:t>л</w:t>
      </w:r>
      <w:r w:rsidR="00BF718A" w:rsidRPr="00DA4AE3">
        <w:rPr>
          <w:sz w:val="22"/>
          <w:szCs w:val="22"/>
        </w:rPr>
        <w:t xml:space="preserve">е </w:t>
      </w:r>
      <w:r w:rsidR="00BF718A" w:rsidRPr="00DA4AE3">
        <w:rPr>
          <w:spacing w:val="1"/>
          <w:sz w:val="22"/>
          <w:szCs w:val="22"/>
        </w:rPr>
        <w:t>о</w:t>
      </w:r>
      <w:r w:rsidR="00BF718A" w:rsidRPr="00DA4AE3">
        <w:rPr>
          <w:sz w:val="22"/>
          <w:szCs w:val="22"/>
        </w:rPr>
        <w:t>ни уве</w:t>
      </w:r>
      <w:r w:rsidR="00BF718A" w:rsidRPr="00DA4AE3">
        <w:rPr>
          <w:spacing w:val="-1"/>
          <w:sz w:val="22"/>
          <w:szCs w:val="22"/>
        </w:rPr>
        <w:t>л</w:t>
      </w:r>
      <w:r w:rsidR="00BF718A" w:rsidRPr="00DA4AE3">
        <w:rPr>
          <w:sz w:val="22"/>
          <w:szCs w:val="22"/>
        </w:rPr>
        <w:t>ичиваются.</w:t>
      </w:r>
    </w:p>
    <w:p w:rsidR="00BF718A" w:rsidRPr="00DA4AE3" w:rsidRDefault="00BF718A" w:rsidP="00DA4AE3">
      <w:pPr>
        <w:widowControl w:val="0"/>
        <w:tabs>
          <w:tab w:val="left" w:pos="1268"/>
          <w:tab w:val="left" w:pos="1568"/>
          <w:tab w:val="left" w:pos="2553"/>
          <w:tab w:val="left" w:pos="2902"/>
          <w:tab w:val="left" w:pos="3455"/>
          <w:tab w:val="left" w:pos="3730"/>
          <w:tab w:val="left" w:pos="4454"/>
          <w:tab w:val="left" w:pos="4700"/>
          <w:tab w:val="left" w:pos="4999"/>
          <w:tab w:val="left" w:pos="5632"/>
        </w:tabs>
        <w:autoSpaceDE w:val="0"/>
        <w:autoSpaceDN w:val="0"/>
        <w:adjustRightInd w:val="0"/>
        <w:ind w:right="27" w:firstLine="567"/>
        <w:jc w:val="both"/>
        <w:rPr>
          <w:sz w:val="22"/>
          <w:szCs w:val="22"/>
        </w:rPr>
      </w:pPr>
      <w:r w:rsidRPr="00F61981">
        <w:rPr>
          <w:i/>
          <w:sz w:val="22"/>
          <w:szCs w:val="22"/>
        </w:rPr>
        <w:t>Пр</w:t>
      </w:r>
      <w:r w:rsidRPr="00F61981">
        <w:rPr>
          <w:i/>
          <w:spacing w:val="1"/>
          <w:sz w:val="22"/>
          <w:szCs w:val="22"/>
        </w:rPr>
        <w:t>и</w:t>
      </w:r>
      <w:r w:rsidRPr="00F61981">
        <w:rPr>
          <w:i/>
          <w:sz w:val="22"/>
          <w:szCs w:val="22"/>
        </w:rPr>
        <w:t>нцип</w:t>
      </w:r>
      <w:r w:rsidRPr="00F61981">
        <w:rPr>
          <w:i/>
          <w:sz w:val="22"/>
          <w:szCs w:val="22"/>
        </w:rPr>
        <w:tab/>
        <w:t>доступности</w:t>
      </w:r>
      <w:r w:rsidRPr="00DA4AE3">
        <w:rPr>
          <w:sz w:val="22"/>
          <w:szCs w:val="22"/>
        </w:rPr>
        <w:tab/>
      </w:r>
      <w:r w:rsidR="00F61981">
        <w:rPr>
          <w:sz w:val="22"/>
          <w:szCs w:val="22"/>
        </w:rPr>
        <w:t xml:space="preserve"> </w:t>
      </w:r>
      <w:r w:rsidRPr="00DA4AE3">
        <w:rPr>
          <w:sz w:val="22"/>
          <w:szCs w:val="22"/>
        </w:rPr>
        <w:t>показывает</w:t>
      </w:r>
      <w:r w:rsidRPr="00DA4AE3">
        <w:rPr>
          <w:sz w:val="22"/>
          <w:szCs w:val="22"/>
        </w:rPr>
        <w:tab/>
      </w:r>
      <w:r w:rsidRPr="00DA4AE3">
        <w:rPr>
          <w:spacing w:val="-1"/>
          <w:sz w:val="22"/>
          <w:szCs w:val="22"/>
        </w:rPr>
        <w:t>з</w:t>
      </w:r>
      <w:r w:rsidRPr="00DA4AE3">
        <w:rPr>
          <w:sz w:val="22"/>
          <w:szCs w:val="22"/>
        </w:rPr>
        <w:t>ависимост</w:t>
      </w:r>
      <w:r w:rsidRPr="00DA4AE3">
        <w:rPr>
          <w:spacing w:val="1"/>
          <w:sz w:val="22"/>
          <w:szCs w:val="22"/>
        </w:rPr>
        <w:t>ь</w:t>
      </w:r>
      <w:r w:rsidR="00F61981">
        <w:rPr>
          <w:spacing w:val="1"/>
          <w:sz w:val="22"/>
          <w:szCs w:val="22"/>
        </w:rPr>
        <w:t xml:space="preserve"> </w:t>
      </w:r>
      <w:r w:rsidRPr="00DA4AE3">
        <w:rPr>
          <w:sz w:val="22"/>
          <w:szCs w:val="22"/>
        </w:rPr>
        <w:t>системы тренировочных</w:t>
      </w:r>
      <w:r w:rsidRPr="00DA4AE3">
        <w:rPr>
          <w:sz w:val="22"/>
          <w:szCs w:val="22"/>
        </w:rPr>
        <w:tab/>
        <w:t xml:space="preserve">занятий    </w:t>
      </w:r>
      <w:r w:rsidRPr="00DA4AE3">
        <w:rPr>
          <w:spacing w:val="-11"/>
          <w:sz w:val="22"/>
          <w:szCs w:val="22"/>
        </w:rPr>
        <w:t xml:space="preserve"> </w:t>
      </w:r>
      <w:r w:rsidRPr="00DA4AE3">
        <w:rPr>
          <w:sz w:val="22"/>
          <w:szCs w:val="22"/>
        </w:rPr>
        <w:t>от</w:t>
      </w:r>
      <w:r w:rsidRPr="00DA4AE3">
        <w:rPr>
          <w:sz w:val="22"/>
          <w:szCs w:val="22"/>
        </w:rPr>
        <w:tab/>
        <w:t>подгото</w:t>
      </w:r>
      <w:r w:rsidRPr="00DA4AE3">
        <w:rPr>
          <w:spacing w:val="1"/>
          <w:sz w:val="22"/>
          <w:szCs w:val="22"/>
        </w:rPr>
        <w:t>в</w:t>
      </w:r>
      <w:r w:rsidRPr="00DA4AE3">
        <w:rPr>
          <w:sz w:val="22"/>
          <w:szCs w:val="22"/>
        </w:rPr>
        <w:t>ленности</w:t>
      </w:r>
      <w:r w:rsidR="00F61981">
        <w:rPr>
          <w:sz w:val="22"/>
          <w:szCs w:val="22"/>
        </w:rPr>
        <w:t xml:space="preserve"> </w:t>
      </w:r>
      <w:r w:rsidRPr="00DA4AE3">
        <w:rPr>
          <w:sz w:val="22"/>
          <w:szCs w:val="22"/>
        </w:rPr>
        <w:tab/>
        <w:t>участнико</w:t>
      </w:r>
      <w:r w:rsidRPr="00DA4AE3">
        <w:rPr>
          <w:spacing w:val="1"/>
          <w:sz w:val="22"/>
          <w:szCs w:val="22"/>
        </w:rPr>
        <w:t>в</w:t>
      </w:r>
      <w:r w:rsidRPr="00DA4AE3">
        <w:rPr>
          <w:sz w:val="22"/>
          <w:szCs w:val="22"/>
        </w:rPr>
        <w:t>. Доступн</w:t>
      </w:r>
      <w:r w:rsidRPr="00DA4AE3">
        <w:rPr>
          <w:spacing w:val="1"/>
          <w:sz w:val="22"/>
          <w:szCs w:val="22"/>
        </w:rPr>
        <w:t>о</w:t>
      </w:r>
      <w:r w:rsidRPr="00DA4AE3">
        <w:rPr>
          <w:sz w:val="22"/>
          <w:szCs w:val="22"/>
        </w:rPr>
        <w:t>сть</w:t>
      </w:r>
      <w:r w:rsidRPr="00DA4AE3">
        <w:rPr>
          <w:spacing w:val="81"/>
          <w:sz w:val="22"/>
          <w:szCs w:val="22"/>
        </w:rPr>
        <w:t xml:space="preserve"> </w:t>
      </w:r>
      <w:r w:rsidRPr="00DA4AE3">
        <w:rPr>
          <w:sz w:val="22"/>
          <w:szCs w:val="22"/>
        </w:rPr>
        <w:t>тесно</w:t>
      </w:r>
      <w:r w:rsidRPr="00DA4AE3">
        <w:rPr>
          <w:spacing w:val="83"/>
          <w:sz w:val="22"/>
          <w:szCs w:val="22"/>
        </w:rPr>
        <w:t xml:space="preserve"> </w:t>
      </w:r>
      <w:r w:rsidRPr="00DA4AE3">
        <w:rPr>
          <w:sz w:val="22"/>
          <w:szCs w:val="22"/>
        </w:rPr>
        <w:t>связана</w:t>
      </w:r>
      <w:r w:rsidRPr="00DA4AE3">
        <w:rPr>
          <w:spacing w:val="81"/>
          <w:sz w:val="22"/>
          <w:szCs w:val="22"/>
        </w:rPr>
        <w:t xml:space="preserve"> </w:t>
      </w:r>
      <w:r w:rsidRPr="00DA4AE3">
        <w:rPr>
          <w:sz w:val="22"/>
          <w:szCs w:val="22"/>
        </w:rPr>
        <w:t>с</w:t>
      </w:r>
      <w:r w:rsidRPr="00DA4AE3">
        <w:rPr>
          <w:spacing w:val="82"/>
          <w:sz w:val="22"/>
          <w:szCs w:val="22"/>
        </w:rPr>
        <w:t xml:space="preserve"> </w:t>
      </w:r>
      <w:r w:rsidRPr="00DA4AE3">
        <w:rPr>
          <w:spacing w:val="1"/>
          <w:sz w:val="22"/>
          <w:szCs w:val="22"/>
        </w:rPr>
        <w:t>п</w:t>
      </w:r>
      <w:r w:rsidRPr="00DA4AE3">
        <w:rPr>
          <w:sz w:val="22"/>
          <w:szCs w:val="22"/>
        </w:rPr>
        <w:t>ринципами</w:t>
      </w:r>
      <w:r w:rsidRPr="00DA4AE3">
        <w:rPr>
          <w:spacing w:val="82"/>
          <w:sz w:val="22"/>
          <w:szCs w:val="22"/>
        </w:rPr>
        <w:t xml:space="preserve"> </w:t>
      </w:r>
      <w:r w:rsidRPr="00DA4AE3">
        <w:rPr>
          <w:sz w:val="22"/>
          <w:szCs w:val="22"/>
        </w:rPr>
        <w:t>с</w:t>
      </w:r>
      <w:r w:rsidRPr="00DA4AE3">
        <w:rPr>
          <w:spacing w:val="1"/>
          <w:sz w:val="22"/>
          <w:szCs w:val="22"/>
        </w:rPr>
        <w:t>и</w:t>
      </w:r>
      <w:r w:rsidRPr="00DA4AE3">
        <w:rPr>
          <w:sz w:val="22"/>
          <w:szCs w:val="22"/>
        </w:rPr>
        <w:t>стема</w:t>
      </w:r>
      <w:r w:rsidRPr="00DA4AE3">
        <w:rPr>
          <w:spacing w:val="-1"/>
          <w:sz w:val="22"/>
          <w:szCs w:val="22"/>
        </w:rPr>
        <w:t>т</w:t>
      </w:r>
      <w:r w:rsidRPr="00DA4AE3">
        <w:rPr>
          <w:sz w:val="22"/>
          <w:szCs w:val="22"/>
        </w:rPr>
        <w:t>ичности</w:t>
      </w:r>
      <w:r w:rsidRPr="00DA4AE3">
        <w:rPr>
          <w:spacing w:val="83"/>
          <w:sz w:val="22"/>
          <w:szCs w:val="22"/>
        </w:rPr>
        <w:t xml:space="preserve"> </w:t>
      </w:r>
      <w:r w:rsidRPr="00DA4AE3">
        <w:rPr>
          <w:sz w:val="22"/>
          <w:szCs w:val="22"/>
        </w:rPr>
        <w:t>и постепенности.</w:t>
      </w:r>
      <w:r w:rsidRPr="00DA4AE3">
        <w:rPr>
          <w:spacing w:val="130"/>
          <w:sz w:val="22"/>
          <w:szCs w:val="22"/>
        </w:rPr>
        <w:t xml:space="preserve"> </w:t>
      </w:r>
      <w:r w:rsidRPr="00DA4AE3">
        <w:rPr>
          <w:sz w:val="22"/>
          <w:szCs w:val="22"/>
        </w:rPr>
        <w:t>Судить</w:t>
      </w:r>
      <w:r w:rsidRPr="00DA4AE3">
        <w:rPr>
          <w:spacing w:val="128"/>
          <w:sz w:val="22"/>
          <w:szCs w:val="22"/>
        </w:rPr>
        <w:t xml:space="preserve"> </w:t>
      </w:r>
      <w:r w:rsidRPr="00DA4AE3">
        <w:rPr>
          <w:sz w:val="22"/>
          <w:szCs w:val="22"/>
        </w:rPr>
        <w:t>о</w:t>
      </w:r>
      <w:r w:rsidRPr="00DA4AE3">
        <w:rPr>
          <w:spacing w:val="131"/>
          <w:sz w:val="22"/>
          <w:szCs w:val="22"/>
        </w:rPr>
        <w:t xml:space="preserve"> </w:t>
      </w:r>
      <w:r w:rsidRPr="00DA4AE3">
        <w:rPr>
          <w:sz w:val="22"/>
          <w:szCs w:val="22"/>
        </w:rPr>
        <w:t>досту</w:t>
      </w:r>
      <w:r w:rsidRPr="00DA4AE3">
        <w:rPr>
          <w:spacing w:val="-1"/>
          <w:sz w:val="22"/>
          <w:szCs w:val="22"/>
        </w:rPr>
        <w:t>п</w:t>
      </w:r>
      <w:r w:rsidRPr="00DA4AE3">
        <w:rPr>
          <w:sz w:val="22"/>
          <w:szCs w:val="22"/>
        </w:rPr>
        <w:t>ности</w:t>
      </w:r>
      <w:r w:rsidRPr="00DA4AE3">
        <w:rPr>
          <w:spacing w:val="130"/>
          <w:sz w:val="22"/>
          <w:szCs w:val="22"/>
        </w:rPr>
        <w:t xml:space="preserve"> </w:t>
      </w:r>
      <w:r w:rsidRPr="00DA4AE3">
        <w:rPr>
          <w:sz w:val="22"/>
          <w:szCs w:val="22"/>
        </w:rPr>
        <w:t>занятий</w:t>
      </w:r>
      <w:r w:rsidRPr="00DA4AE3">
        <w:rPr>
          <w:spacing w:val="129"/>
          <w:sz w:val="22"/>
          <w:szCs w:val="22"/>
        </w:rPr>
        <w:t xml:space="preserve"> </w:t>
      </w:r>
      <w:r w:rsidRPr="00DA4AE3">
        <w:rPr>
          <w:sz w:val="22"/>
          <w:szCs w:val="22"/>
        </w:rPr>
        <w:t>следует</w:t>
      </w:r>
      <w:r w:rsidRPr="00DA4AE3">
        <w:rPr>
          <w:spacing w:val="130"/>
          <w:sz w:val="22"/>
          <w:szCs w:val="22"/>
        </w:rPr>
        <w:t xml:space="preserve"> </w:t>
      </w:r>
      <w:r w:rsidRPr="00DA4AE3">
        <w:rPr>
          <w:sz w:val="22"/>
          <w:szCs w:val="22"/>
        </w:rPr>
        <w:t>по действиям</w:t>
      </w:r>
      <w:r w:rsidRPr="00DA4AE3">
        <w:rPr>
          <w:spacing w:val="67"/>
          <w:sz w:val="22"/>
          <w:szCs w:val="22"/>
        </w:rPr>
        <w:t xml:space="preserve"> </w:t>
      </w:r>
      <w:r w:rsidRPr="00DA4AE3">
        <w:rPr>
          <w:spacing w:val="1"/>
          <w:sz w:val="22"/>
          <w:szCs w:val="22"/>
        </w:rPr>
        <w:t>о</w:t>
      </w:r>
      <w:r w:rsidRPr="00DA4AE3">
        <w:rPr>
          <w:sz w:val="22"/>
          <w:szCs w:val="22"/>
        </w:rPr>
        <w:t>б</w:t>
      </w:r>
      <w:r w:rsidRPr="00DA4AE3">
        <w:rPr>
          <w:spacing w:val="-1"/>
          <w:sz w:val="22"/>
          <w:szCs w:val="22"/>
        </w:rPr>
        <w:t>у</w:t>
      </w:r>
      <w:r w:rsidRPr="00DA4AE3">
        <w:rPr>
          <w:sz w:val="22"/>
          <w:szCs w:val="22"/>
        </w:rPr>
        <w:t>чаю</w:t>
      </w:r>
      <w:r w:rsidRPr="00DA4AE3">
        <w:rPr>
          <w:spacing w:val="1"/>
          <w:sz w:val="22"/>
          <w:szCs w:val="22"/>
        </w:rPr>
        <w:t>щ</w:t>
      </w:r>
      <w:r w:rsidRPr="00DA4AE3">
        <w:rPr>
          <w:sz w:val="22"/>
          <w:szCs w:val="22"/>
        </w:rPr>
        <w:t>ихся.</w:t>
      </w:r>
      <w:r w:rsidRPr="00DA4AE3">
        <w:rPr>
          <w:spacing w:val="67"/>
          <w:sz w:val="22"/>
          <w:szCs w:val="22"/>
        </w:rPr>
        <w:t xml:space="preserve"> </w:t>
      </w:r>
      <w:r w:rsidRPr="00DA4AE3">
        <w:rPr>
          <w:sz w:val="22"/>
          <w:szCs w:val="22"/>
        </w:rPr>
        <w:t>Если</w:t>
      </w:r>
      <w:r w:rsidRPr="00DA4AE3">
        <w:rPr>
          <w:spacing w:val="67"/>
          <w:sz w:val="22"/>
          <w:szCs w:val="22"/>
        </w:rPr>
        <w:t xml:space="preserve"> </w:t>
      </w:r>
      <w:r w:rsidRPr="00DA4AE3">
        <w:rPr>
          <w:spacing w:val="1"/>
          <w:sz w:val="22"/>
          <w:szCs w:val="22"/>
        </w:rPr>
        <w:t>к</w:t>
      </w:r>
      <w:r w:rsidRPr="00DA4AE3">
        <w:rPr>
          <w:sz w:val="22"/>
          <w:szCs w:val="22"/>
        </w:rPr>
        <w:t>акой</w:t>
      </w:r>
      <w:r w:rsidRPr="00DA4AE3">
        <w:rPr>
          <w:spacing w:val="1"/>
          <w:sz w:val="22"/>
          <w:szCs w:val="22"/>
        </w:rPr>
        <w:t>-</w:t>
      </w:r>
      <w:r w:rsidRPr="00DA4AE3">
        <w:rPr>
          <w:spacing w:val="-1"/>
          <w:sz w:val="22"/>
          <w:szCs w:val="22"/>
        </w:rPr>
        <w:t>л</w:t>
      </w:r>
      <w:r w:rsidRPr="00DA4AE3">
        <w:rPr>
          <w:sz w:val="22"/>
          <w:szCs w:val="22"/>
        </w:rPr>
        <w:t>ибо</w:t>
      </w:r>
      <w:r w:rsidRPr="00DA4AE3">
        <w:rPr>
          <w:spacing w:val="68"/>
          <w:sz w:val="22"/>
          <w:szCs w:val="22"/>
        </w:rPr>
        <w:t xml:space="preserve"> </w:t>
      </w:r>
      <w:r w:rsidRPr="00DA4AE3">
        <w:rPr>
          <w:sz w:val="22"/>
          <w:szCs w:val="22"/>
        </w:rPr>
        <w:t>прием</w:t>
      </w:r>
      <w:r w:rsidRPr="00DA4AE3">
        <w:rPr>
          <w:spacing w:val="67"/>
          <w:sz w:val="22"/>
          <w:szCs w:val="22"/>
        </w:rPr>
        <w:t xml:space="preserve"> </w:t>
      </w:r>
      <w:r w:rsidRPr="00DA4AE3">
        <w:rPr>
          <w:sz w:val="22"/>
          <w:szCs w:val="22"/>
        </w:rPr>
        <w:t xml:space="preserve">выполняется большинством    </w:t>
      </w:r>
      <w:r w:rsidRPr="00DA4AE3">
        <w:rPr>
          <w:spacing w:val="-3"/>
          <w:sz w:val="22"/>
          <w:szCs w:val="22"/>
        </w:rPr>
        <w:t xml:space="preserve"> </w:t>
      </w:r>
      <w:r w:rsidRPr="00DA4AE3">
        <w:rPr>
          <w:sz w:val="22"/>
          <w:szCs w:val="22"/>
        </w:rPr>
        <w:t>бессозна</w:t>
      </w:r>
      <w:r w:rsidRPr="00DA4AE3">
        <w:rPr>
          <w:spacing w:val="-1"/>
          <w:sz w:val="22"/>
          <w:szCs w:val="22"/>
        </w:rPr>
        <w:t>т</w:t>
      </w:r>
      <w:r w:rsidRPr="00DA4AE3">
        <w:rPr>
          <w:sz w:val="22"/>
          <w:szCs w:val="22"/>
        </w:rPr>
        <w:t>ельн</w:t>
      </w:r>
      <w:r w:rsidRPr="00DA4AE3">
        <w:rPr>
          <w:spacing w:val="1"/>
          <w:sz w:val="22"/>
          <w:szCs w:val="22"/>
        </w:rPr>
        <w:t>о</w:t>
      </w:r>
      <w:r w:rsidRPr="00DA4AE3">
        <w:rPr>
          <w:sz w:val="22"/>
          <w:szCs w:val="22"/>
        </w:rPr>
        <w:t xml:space="preserve">,    </w:t>
      </w:r>
      <w:r w:rsidRPr="00DA4AE3">
        <w:rPr>
          <w:spacing w:val="-3"/>
          <w:sz w:val="22"/>
          <w:szCs w:val="22"/>
        </w:rPr>
        <w:t xml:space="preserve"> </w:t>
      </w:r>
      <w:r w:rsidRPr="00DA4AE3">
        <w:rPr>
          <w:sz w:val="22"/>
          <w:szCs w:val="22"/>
        </w:rPr>
        <w:t>с</w:t>
      </w:r>
      <w:r w:rsidRPr="00DA4AE3">
        <w:rPr>
          <w:sz w:val="22"/>
          <w:szCs w:val="22"/>
        </w:rPr>
        <w:tab/>
        <w:t>грубыми</w:t>
      </w:r>
      <w:r w:rsidRPr="00DA4AE3">
        <w:rPr>
          <w:sz w:val="22"/>
          <w:szCs w:val="22"/>
        </w:rPr>
        <w:tab/>
        <w:t>ошибками,</w:t>
      </w:r>
      <w:r w:rsidRPr="00DA4AE3">
        <w:rPr>
          <w:sz w:val="22"/>
          <w:szCs w:val="22"/>
        </w:rPr>
        <w:tab/>
        <w:t>а некото</w:t>
      </w:r>
      <w:r w:rsidRPr="00DA4AE3">
        <w:rPr>
          <w:spacing w:val="1"/>
          <w:sz w:val="22"/>
          <w:szCs w:val="22"/>
        </w:rPr>
        <w:t>р</w:t>
      </w:r>
      <w:r w:rsidRPr="00DA4AE3">
        <w:rPr>
          <w:sz w:val="22"/>
          <w:szCs w:val="22"/>
        </w:rPr>
        <w:t>ыми</w:t>
      </w:r>
      <w:r w:rsidRPr="00DA4AE3">
        <w:rPr>
          <w:spacing w:val="45"/>
          <w:sz w:val="22"/>
          <w:szCs w:val="22"/>
        </w:rPr>
        <w:t xml:space="preserve"> </w:t>
      </w:r>
      <w:r w:rsidRPr="00DA4AE3">
        <w:rPr>
          <w:sz w:val="22"/>
          <w:szCs w:val="22"/>
        </w:rPr>
        <w:t>в</w:t>
      </w:r>
      <w:r w:rsidRPr="00DA4AE3">
        <w:rPr>
          <w:spacing w:val="1"/>
          <w:sz w:val="22"/>
          <w:szCs w:val="22"/>
        </w:rPr>
        <w:t>о</w:t>
      </w:r>
      <w:r w:rsidRPr="00DA4AE3">
        <w:rPr>
          <w:sz w:val="22"/>
          <w:szCs w:val="22"/>
        </w:rPr>
        <w:t>обще</w:t>
      </w:r>
      <w:r w:rsidRPr="00DA4AE3">
        <w:rPr>
          <w:spacing w:val="46"/>
          <w:sz w:val="22"/>
          <w:szCs w:val="22"/>
        </w:rPr>
        <w:t xml:space="preserve"> </w:t>
      </w:r>
      <w:r w:rsidRPr="00DA4AE3">
        <w:rPr>
          <w:sz w:val="22"/>
          <w:szCs w:val="22"/>
        </w:rPr>
        <w:t>не</w:t>
      </w:r>
      <w:r w:rsidRPr="00DA4AE3">
        <w:rPr>
          <w:spacing w:val="45"/>
          <w:sz w:val="22"/>
          <w:szCs w:val="22"/>
        </w:rPr>
        <w:t xml:space="preserve"> </w:t>
      </w:r>
      <w:r w:rsidRPr="00DA4AE3">
        <w:rPr>
          <w:spacing w:val="1"/>
          <w:sz w:val="22"/>
          <w:szCs w:val="22"/>
        </w:rPr>
        <w:t>в</w:t>
      </w:r>
      <w:r w:rsidRPr="00DA4AE3">
        <w:rPr>
          <w:sz w:val="22"/>
          <w:szCs w:val="22"/>
        </w:rPr>
        <w:t>ыполняется</w:t>
      </w:r>
      <w:r w:rsidRPr="00DA4AE3">
        <w:rPr>
          <w:spacing w:val="47"/>
          <w:sz w:val="22"/>
          <w:szCs w:val="22"/>
        </w:rPr>
        <w:t xml:space="preserve"> </w:t>
      </w:r>
      <w:r w:rsidRPr="00DA4AE3">
        <w:rPr>
          <w:spacing w:val="-1"/>
          <w:sz w:val="22"/>
          <w:szCs w:val="22"/>
        </w:rPr>
        <w:t>и</w:t>
      </w:r>
      <w:r w:rsidRPr="00DA4AE3">
        <w:rPr>
          <w:sz w:val="22"/>
          <w:szCs w:val="22"/>
        </w:rPr>
        <w:t>з-</w:t>
      </w:r>
      <w:r w:rsidRPr="00DA4AE3">
        <w:rPr>
          <w:spacing w:val="1"/>
          <w:sz w:val="22"/>
          <w:szCs w:val="22"/>
        </w:rPr>
        <w:t>з</w:t>
      </w:r>
      <w:r w:rsidRPr="00DA4AE3">
        <w:rPr>
          <w:sz w:val="22"/>
          <w:szCs w:val="22"/>
        </w:rPr>
        <w:t>а</w:t>
      </w:r>
      <w:r w:rsidRPr="00DA4AE3">
        <w:rPr>
          <w:spacing w:val="46"/>
          <w:sz w:val="22"/>
          <w:szCs w:val="22"/>
        </w:rPr>
        <w:t xml:space="preserve"> </w:t>
      </w:r>
      <w:r w:rsidRPr="00DA4AE3">
        <w:rPr>
          <w:sz w:val="22"/>
          <w:szCs w:val="22"/>
        </w:rPr>
        <w:t>труднос</w:t>
      </w:r>
      <w:r w:rsidRPr="00DA4AE3">
        <w:rPr>
          <w:spacing w:val="-1"/>
          <w:sz w:val="22"/>
          <w:szCs w:val="22"/>
        </w:rPr>
        <w:t>т</w:t>
      </w:r>
      <w:r w:rsidRPr="00DA4AE3">
        <w:rPr>
          <w:sz w:val="22"/>
          <w:szCs w:val="22"/>
        </w:rPr>
        <w:t>и</w:t>
      </w:r>
      <w:r w:rsidRPr="00DA4AE3">
        <w:rPr>
          <w:spacing w:val="46"/>
          <w:sz w:val="22"/>
          <w:szCs w:val="22"/>
        </w:rPr>
        <w:t xml:space="preserve"> </w:t>
      </w:r>
      <w:r w:rsidRPr="00DA4AE3">
        <w:rPr>
          <w:sz w:val="22"/>
          <w:szCs w:val="22"/>
        </w:rPr>
        <w:t>—</w:t>
      </w:r>
      <w:r w:rsidRPr="00DA4AE3">
        <w:rPr>
          <w:spacing w:val="46"/>
          <w:sz w:val="22"/>
          <w:szCs w:val="22"/>
        </w:rPr>
        <w:t xml:space="preserve"> </w:t>
      </w:r>
      <w:r w:rsidRPr="00DA4AE3">
        <w:rPr>
          <w:sz w:val="22"/>
          <w:szCs w:val="22"/>
        </w:rPr>
        <w:t>значит э</w:t>
      </w:r>
      <w:r w:rsidRPr="00DA4AE3">
        <w:rPr>
          <w:spacing w:val="1"/>
          <w:sz w:val="22"/>
          <w:szCs w:val="22"/>
        </w:rPr>
        <w:t>т</w:t>
      </w:r>
      <w:r w:rsidRPr="00DA4AE3">
        <w:rPr>
          <w:sz w:val="22"/>
          <w:szCs w:val="22"/>
        </w:rPr>
        <w:t>от прием д</w:t>
      </w:r>
      <w:r w:rsidRPr="00DA4AE3">
        <w:rPr>
          <w:spacing w:val="-1"/>
          <w:sz w:val="22"/>
          <w:szCs w:val="22"/>
        </w:rPr>
        <w:t>л</w:t>
      </w:r>
      <w:r w:rsidRPr="00DA4AE3">
        <w:rPr>
          <w:sz w:val="22"/>
          <w:szCs w:val="22"/>
        </w:rPr>
        <w:t>я зан</w:t>
      </w:r>
      <w:r w:rsidRPr="00DA4AE3">
        <w:rPr>
          <w:spacing w:val="1"/>
          <w:sz w:val="22"/>
          <w:szCs w:val="22"/>
        </w:rPr>
        <w:t>и</w:t>
      </w:r>
      <w:r w:rsidRPr="00DA4AE3">
        <w:rPr>
          <w:sz w:val="22"/>
          <w:szCs w:val="22"/>
        </w:rPr>
        <w:t>мающ</w:t>
      </w:r>
      <w:r w:rsidRPr="00DA4AE3">
        <w:rPr>
          <w:spacing w:val="-1"/>
          <w:sz w:val="22"/>
          <w:szCs w:val="22"/>
        </w:rPr>
        <w:t>и</w:t>
      </w:r>
      <w:r w:rsidRPr="00DA4AE3">
        <w:rPr>
          <w:sz w:val="22"/>
          <w:szCs w:val="22"/>
        </w:rPr>
        <w:t>хся в</w:t>
      </w:r>
      <w:r w:rsidRPr="00DA4AE3">
        <w:rPr>
          <w:spacing w:val="1"/>
          <w:sz w:val="22"/>
          <w:szCs w:val="22"/>
        </w:rPr>
        <w:t xml:space="preserve"> </w:t>
      </w:r>
      <w:r w:rsidRPr="00DA4AE3">
        <w:rPr>
          <w:sz w:val="22"/>
          <w:szCs w:val="22"/>
        </w:rPr>
        <w:t>данное вре</w:t>
      </w:r>
      <w:r w:rsidRPr="00DA4AE3">
        <w:rPr>
          <w:spacing w:val="-1"/>
          <w:sz w:val="22"/>
          <w:szCs w:val="22"/>
        </w:rPr>
        <w:t>м</w:t>
      </w:r>
      <w:r w:rsidRPr="00DA4AE3">
        <w:rPr>
          <w:sz w:val="22"/>
          <w:szCs w:val="22"/>
        </w:rPr>
        <w:t>я</w:t>
      </w:r>
      <w:r w:rsidRPr="00DA4AE3">
        <w:rPr>
          <w:spacing w:val="1"/>
          <w:sz w:val="22"/>
          <w:szCs w:val="22"/>
        </w:rPr>
        <w:t xml:space="preserve"> </w:t>
      </w:r>
      <w:r w:rsidRPr="00DA4AE3">
        <w:rPr>
          <w:sz w:val="22"/>
          <w:szCs w:val="22"/>
        </w:rPr>
        <w:t>не дост</w:t>
      </w:r>
      <w:r w:rsidRPr="00DA4AE3">
        <w:rPr>
          <w:spacing w:val="-1"/>
          <w:sz w:val="22"/>
          <w:szCs w:val="22"/>
        </w:rPr>
        <w:t>у</w:t>
      </w:r>
      <w:r w:rsidRPr="00DA4AE3">
        <w:rPr>
          <w:sz w:val="22"/>
          <w:szCs w:val="22"/>
        </w:rPr>
        <w:t>пен.</w:t>
      </w:r>
    </w:p>
    <w:p w:rsidR="00BF718A" w:rsidRPr="00DA4AE3" w:rsidRDefault="00BF718A" w:rsidP="00DA4AE3">
      <w:pPr>
        <w:widowControl w:val="0"/>
        <w:tabs>
          <w:tab w:val="left" w:pos="1067"/>
          <w:tab w:val="left" w:pos="1420"/>
          <w:tab w:val="left" w:pos="1748"/>
          <w:tab w:val="left" w:pos="2599"/>
          <w:tab w:val="left" w:pos="3159"/>
          <w:tab w:val="left" w:pos="3412"/>
          <w:tab w:val="left" w:pos="3727"/>
          <w:tab w:val="left" w:pos="4186"/>
          <w:tab w:val="left" w:pos="4618"/>
        </w:tabs>
        <w:autoSpaceDE w:val="0"/>
        <w:autoSpaceDN w:val="0"/>
        <w:adjustRightInd w:val="0"/>
        <w:ind w:right="27" w:firstLine="567"/>
        <w:jc w:val="both"/>
        <w:rPr>
          <w:sz w:val="22"/>
          <w:szCs w:val="22"/>
        </w:rPr>
      </w:pPr>
      <w:r w:rsidRPr="00F61981">
        <w:rPr>
          <w:bCs/>
          <w:i/>
          <w:sz w:val="22"/>
          <w:szCs w:val="22"/>
        </w:rPr>
        <w:t>Принцип</w:t>
      </w:r>
      <w:r w:rsidRPr="00F61981">
        <w:rPr>
          <w:i/>
          <w:spacing w:val="97"/>
          <w:sz w:val="22"/>
          <w:szCs w:val="22"/>
        </w:rPr>
        <w:t xml:space="preserve"> </w:t>
      </w:r>
      <w:r w:rsidRPr="00F61981">
        <w:rPr>
          <w:bCs/>
          <w:i/>
          <w:sz w:val="22"/>
          <w:szCs w:val="22"/>
        </w:rPr>
        <w:t>коллективно</w:t>
      </w:r>
      <w:r w:rsidRPr="00F61981">
        <w:rPr>
          <w:bCs/>
          <w:i/>
          <w:spacing w:val="-1"/>
          <w:sz w:val="22"/>
          <w:szCs w:val="22"/>
        </w:rPr>
        <w:t>с</w:t>
      </w:r>
      <w:r w:rsidRPr="00F61981">
        <w:rPr>
          <w:bCs/>
          <w:i/>
          <w:sz w:val="22"/>
          <w:szCs w:val="22"/>
        </w:rPr>
        <w:t>ти</w:t>
      </w:r>
      <w:r w:rsidRPr="00F61981">
        <w:rPr>
          <w:i/>
          <w:spacing w:val="96"/>
          <w:sz w:val="22"/>
          <w:szCs w:val="22"/>
        </w:rPr>
        <w:t xml:space="preserve"> </w:t>
      </w:r>
      <w:r w:rsidRPr="00F61981">
        <w:rPr>
          <w:bCs/>
          <w:i/>
          <w:spacing w:val="1"/>
          <w:sz w:val="22"/>
          <w:szCs w:val="22"/>
        </w:rPr>
        <w:t>в</w:t>
      </w:r>
      <w:r w:rsidRPr="00F61981">
        <w:rPr>
          <w:i/>
          <w:spacing w:val="96"/>
          <w:sz w:val="22"/>
          <w:szCs w:val="22"/>
        </w:rPr>
        <w:t xml:space="preserve"> </w:t>
      </w:r>
      <w:r w:rsidRPr="00F61981">
        <w:rPr>
          <w:bCs/>
          <w:i/>
          <w:sz w:val="22"/>
          <w:szCs w:val="22"/>
        </w:rPr>
        <w:t>сочета</w:t>
      </w:r>
      <w:r w:rsidRPr="00F61981">
        <w:rPr>
          <w:bCs/>
          <w:i/>
          <w:spacing w:val="-1"/>
          <w:sz w:val="22"/>
          <w:szCs w:val="22"/>
        </w:rPr>
        <w:t>н</w:t>
      </w:r>
      <w:r w:rsidRPr="00F61981">
        <w:rPr>
          <w:bCs/>
          <w:i/>
          <w:sz w:val="22"/>
          <w:szCs w:val="22"/>
        </w:rPr>
        <w:t>ии</w:t>
      </w:r>
      <w:r w:rsidRPr="00F61981">
        <w:rPr>
          <w:i/>
          <w:spacing w:val="96"/>
          <w:sz w:val="22"/>
          <w:szCs w:val="22"/>
        </w:rPr>
        <w:t xml:space="preserve"> </w:t>
      </w:r>
      <w:r w:rsidRPr="00F61981">
        <w:rPr>
          <w:bCs/>
          <w:i/>
          <w:sz w:val="22"/>
          <w:szCs w:val="22"/>
        </w:rPr>
        <w:t>с</w:t>
      </w:r>
      <w:r w:rsidRPr="00F61981">
        <w:rPr>
          <w:i/>
          <w:spacing w:val="97"/>
          <w:sz w:val="22"/>
          <w:szCs w:val="22"/>
        </w:rPr>
        <w:t xml:space="preserve"> </w:t>
      </w:r>
      <w:r w:rsidRPr="00F61981">
        <w:rPr>
          <w:bCs/>
          <w:i/>
          <w:sz w:val="22"/>
          <w:szCs w:val="22"/>
        </w:rPr>
        <w:t>индиви</w:t>
      </w:r>
      <w:r w:rsidRPr="00F61981">
        <w:rPr>
          <w:bCs/>
          <w:i/>
          <w:spacing w:val="-1"/>
          <w:sz w:val="22"/>
          <w:szCs w:val="22"/>
        </w:rPr>
        <w:t>д</w:t>
      </w:r>
      <w:r w:rsidRPr="00F61981">
        <w:rPr>
          <w:bCs/>
          <w:i/>
          <w:spacing w:val="1"/>
          <w:sz w:val="22"/>
          <w:szCs w:val="22"/>
        </w:rPr>
        <w:t>у</w:t>
      </w:r>
      <w:r w:rsidRPr="00F61981">
        <w:rPr>
          <w:bCs/>
          <w:i/>
          <w:sz w:val="22"/>
          <w:szCs w:val="22"/>
        </w:rPr>
        <w:t>ал</w:t>
      </w:r>
      <w:r w:rsidR="00F61981">
        <w:rPr>
          <w:bCs/>
          <w:i/>
          <w:sz w:val="22"/>
          <w:szCs w:val="22"/>
        </w:rPr>
        <w:t>и</w:t>
      </w:r>
      <w:r w:rsidRPr="00F61981">
        <w:rPr>
          <w:bCs/>
          <w:i/>
          <w:sz w:val="22"/>
          <w:szCs w:val="22"/>
        </w:rPr>
        <w:t>-зацией</w:t>
      </w:r>
      <w:r w:rsidRPr="00DA4AE3">
        <w:rPr>
          <w:spacing w:val="59"/>
          <w:sz w:val="22"/>
          <w:szCs w:val="22"/>
        </w:rPr>
        <w:t xml:space="preserve"> </w:t>
      </w:r>
      <w:r w:rsidRPr="00DA4AE3">
        <w:rPr>
          <w:spacing w:val="1"/>
          <w:sz w:val="22"/>
          <w:szCs w:val="22"/>
        </w:rPr>
        <w:t>д</w:t>
      </w:r>
      <w:r w:rsidRPr="00DA4AE3">
        <w:rPr>
          <w:sz w:val="22"/>
          <w:szCs w:val="22"/>
        </w:rPr>
        <w:t>ает</w:t>
      </w:r>
      <w:r w:rsidRPr="00DA4AE3">
        <w:rPr>
          <w:spacing w:val="58"/>
          <w:sz w:val="22"/>
          <w:szCs w:val="22"/>
        </w:rPr>
        <w:t xml:space="preserve"> </w:t>
      </w:r>
      <w:r w:rsidRPr="00DA4AE3">
        <w:rPr>
          <w:sz w:val="22"/>
          <w:szCs w:val="22"/>
        </w:rPr>
        <w:t>наилучшие</w:t>
      </w:r>
      <w:r w:rsidRPr="00DA4AE3">
        <w:rPr>
          <w:spacing w:val="59"/>
          <w:sz w:val="22"/>
          <w:szCs w:val="22"/>
        </w:rPr>
        <w:t xml:space="preserve"> </w:t>
      </w:r>
      <w:r w:rsidRPr="00DA4AE3">
        <w:rPr>
          <w:sz w:val="22"/>
          <w:szCs w:val="22"/>
        </w:rPr>
        <w:t>результаты</w:t>
      </w:r>
      <w:r w:rsidRPr="00DA4AE3">
        <w:rPr>
          <w:spacing w:val="59"/>
          <w:sz w:val="22"/>
          <w:szCs w:val="22"/>
        </w:rPr>
        <w:t xml:space="preserve"> </w:t>
      </w:r>
      <w:r w:rsidRPr="00DA4AE3">
        <w:rPr>
          <w:sz w:val="22"/>
          <w:szCs w:val="22"/>
        </w:rPr>
        <w:t>в</w:t>
      </w:r>
      <w:r w:rsidRPr="00DA4AE3">
        <w:rPr>
          <w:spacing w:val="59"/>
          <w:sz w:val="22"/>
          <w:szCs w:val="22"/>
        </w:rPr>
        <w:t xml:space="preserve"> </w:t>
      </w:r>
      <w:r w:rsidRPr="00DA4AE3">
        <w:rPr>
          <w:spacing w:val="1"/>
          <w:sz w:val="22"/>
          <w:szCs w:val="22"/>
        </w:rPr>
        <w:t>т</w:t>
      </w:r>
      <w:r w:rsidRPr="00DA4AE3">
        <w:rPr>
          <w:sz w:val="22"/>
          <w:szCs w:val="22"/>
        </w:rPr>
        <w:t>ренировочном</w:t>
      </w:r>
      <w:r w:rsidRPr="00DA4AE3">
        <w:rPr>
          <w:spacing w:val="60"/>
          <w:sz w:val="22"/>
          <w:szCs w:val="22"/>
        </w:rPr>
        <w:t xml:space="preserve"> </w:t>
      </w:r>
      <w:r w:rsidRPr="00DA4AE3">
        <w:rPr>
          <w:sz w:val="22"/>
          <w:szCs w:val="22"/>
        </w:rPr>
        <w:t>проце</w:t>
      </w:r>
      <w:r w:rsidRPr="00DA4AE3">
        <w:rPr>
          <w:spacing w:val="-1"/>
          <w:sz w:val="22"/>
          <w:szCs w:val="22"/>
        </w:rPr>
        <w:t>с</w:t>
      </w:r>
      <w:r w:rsidRPr="00DA4AE3">
        <w:rPr>
          <w:sz w:val="22"/>
          <w:szCs w:val="22"/>
        </w:rPr>
        <w:t>се команд,</w:t>
      </w:r>
      <w:r w:rsidRPr="00DA4AE3">
        <w:rPr>
          <w:spacing w:val="83"/>
          <w:sz w:val="22"/>
          <w:szCs w:val="22"/>
        </w:rPr>
        <w:t xml:space="preserve"> </w:t>
      </w:r>
      <w:r w:rsidRPr="00DA4AE3">
        <w:rPr>
          <w:sz w:val="22"/>
          <w:szCs w:val="22"/>
        </w:rPr>
        <w:t>ко</w:t>
      </w:r>
      <w:r w:rsidRPr="00DA4AE3">
        <w:rPr>
          <w:spacing w:val="1"/>
          <w:sz w:val="22"/>
          <w:szCs w:val="22"/>
        </w:rPr>
        <w:t>л</w:t>
      </w:r>
      <w:r w:rsidRPr="00DA4AE3">
        <w:rPr>
          <w:spacing w:val="-1"/>
          <w:sz w:val="22"/>
          <w:szCs w:val="22"/>
        </w:rPr>
        <w:t>л</w:t>
      </w:r>
      <w:r w:rsidRPr="00DA4AE3">
        <w:rPr>
          <w:sz w:val="22"/>
          <w:szCs w:val="22"/>
        </w:rPr>
        <w:t>ективных</w:t>
      </w:r>
      <w:r w:rsidRPr="00DA4AE3">
        <w:rPr>
          <w:spacing w:val="84"/>
          <w:sz w:val="22"/>
          <w:szCs w:val="22"/>
        </w:rPr>
        <w:t xml:space="preserve"> </w:t>
      </w:r>
      <w:r w:rsidRPr="00DA4AE3">
        <w:rPr>
          <w:sz w:val="22"/>
          <w:szCs w:val="22"/>
        </w:rPr>
        <w:t>видах</w:t>
      </w:r>
      <w:r w:rsidRPr="00DA4AE3">
        <w:rPr>
          <w:spacing w:val="83"/>
          <w:sz w:val="22"/>
          <w:szCs w:val="22"/>
        </w:rPr>
        <w:t xml:space="preserve"> </w:t>
      </w:r>
      <w:r w:rsidRPr="00DA4AE3">
        <w:rPr>
          <w:sz w:val="22"/>
          <w:szCs w:val="22"/>
        </w:rPr>
        <w:t>спорта.</w:t>
      </w:r>
      <w:r w:rsidRPr="00DA4AE3">
        <w:rPr>
          <w:spacing w:val="82"/>
          <w:sz w:val="22"/>
          <w:szCs w:val="22"/>
        </w:rPr>
        <w:t xml:space="preserve"> </w:t>
      </w:r>
      <w:r w:rsidRPr="00DA4AE3">
        <w:rPr>
          <w:sz w:val="22"/>
          <w:szCs w:val="22"/>
        </w:rPr>
        <w:t>Н</w:t>
      </w:r>
      <w:r w:rsidRPr="00DA4AE3">
        <w:rPr>
          <w:spacing w:val="1"/>
          <w:sz w:val="22"/>
          <w:szCs w:val="22"/>
        </w:rPr>
        <w:t>о</w:t>
      </w:r>
      <w:r w:rsidRPr="00DA4AE3">
        <w:rPr>
          <w:spacing w:val="82"/>
          <w:sz w:val="22"/>
          <w:szCs w:val="22"/>
        </w:rPr>
        <w:t xml:space="preserve"> </w:t>
      </w:r>
      <w:r w:rsidRPr="00DA4AE3">
        <w:rPr>
          <w:sz w:val="22"/>
          <w:szCs w:val="22"/>
        </w:rPr>
        <w:t>команда</w:t>
      </w:r>
      <w:r w:rsidRPr="00DA4AE3">
        <w:rPr>
          <w:spacing w:val="83"/>
          <w:sz w:val="22"/>
          <w:szCs w:val="22"/>
        </w:rPr>
        <w:t xml:space="preserve"> </w:t>
      </w:r>
      <w:r w:rsidRPr="00DA4AE3">
        <w:rPr>
          <w:sz w:val="22"/>
          <w:szCs w:val="22"/>
        </w:rPr>
        <w:t>состоит</w:t>
      </w:r>
      <w:r w:rsidRPr="00DA4AE3">
        <w:rPr>
          <w:spacing w:val="83"/>
          <w:sz w:val="22"/>
          <w:szCs w:val="22"/>
        </w:rPr>
        <w:t xml:space="preserve"> </w:t>
      </w:r>
      <w:r w:rsidRPr="00DA4AE3">
        <w:rPr>
          <w:spacing w:val="1"/>
          <w:sz w:val="22"/>
          <w:szCs w:val="22"/>
        </w:rPr>
        <w:t>и</w:t>
      </w:r>
      <w:r w:rsidRPr="00DA4AE3">
        <w:rPr>
          <w:sz w:val="22"/>
          <w:szCs w:val="22"/>
        </w:rPr>
        <w:t>з разных</w:t>
      </w:r>
      <w:r w:rsidRPr="00DA4AE3">
        <w:rPr>
          <w:spacing w:val="111"/>
          <w:sz w:val="22"/>
          <w:szCs w:val="22"/>
        </w:rPr>
        <w:t xml:space="preserve"> </w:t>
      </w:r>
      <w:r w:rsidRPr="00DA4AE3">
        <w:rPr>
          <w:sz w:val="22"/>
          <w:szCs w:val="22"/>
        </w:rPr>
        <w:t>лю</w:t>
      </w:r>
      <w:r w:rsidRPr="00DA4AE3">
        <w:rPr>
          <w:spacing w:val="-1"/>
          <w:sz w:val="22"/>
          <w:szCs w:val="22"/>
        </w:rPr>
        <w:t>д</w:t>
      </w:r>
      <w:r w:rsidRPr="00DA4AE3">
        <w:rPr>
          <w:sz w:val="22"/>
          <w:szCs w:val="22"/>
        </w:rPr>
        <w:t>ей.</w:t>
      </w:r>
      <w:r w:rsidRPr="00DA4AE3">
        <w:rPr>
          <w:spacing w:val="109"/>
          <w:sz w:val="22"/>
          <w:szCs w:val="22"/>
        </w:rPr>
        <w:t xml:space="preserve"> </w:t>
      </w:r>
      <w:r w:rsidRPr="00DA4AE3">
        <w:rPr>
          <w:sz w:val="22"/>
          <w:szCs w:val="22"/>
        </w:rPr>
        <w:t>Каждый</w:t>
      </w:r>
      <w:r w:rsidRPr="00DA4AE3">
        <w:rPr>
          <w:spacing w:val="110"/>
          <w:sz w:val="22"/>
          <w:szCs w:val="22"/>
        </w:rPr>
        <w:t xml:space="preserve"> </w:t>
      </w:r>
      <w:r w:rsidRPr="00DA4AE3">
        <w:rPr>
          <w:sz w:val="22"/>
          <w:szCs w:val="22"/>
        </w:rPr>
        <w:t>с</w:t>
      </w:r>
      <w:r w:rsidRPr="00DA4AE3">
        <w:rPr>
          <w:spacing w:val="1"/>
          <w:sz w:val="22"/>
          <w:szCs w:val="22"/>
        </w:rPr>
        <w:t>п</w:t>
      </w:r>
      <w:r w:rsidRPr="00DA4AE3">
        <w:rPr>
          <w:sz w:val="22"/>
          <w:szCs w:val="22"/>
        </w:rPr>
        <w:t>ортсмен</w:t>
      </w:r>
      <w:r w:rsidRPr="00DA4AE3">
        <w:rPr>
          <w:spacing w:val="110"/>
          <w:sz w:val="22"/>
          <w:szCs w:val="22"/>
        </w:rPr>
        <w:t xml:space="preserve"> </w:t>
      </w:r>
      <w:r w:rsidRPr="00DA4AE3">
        <w:rPr>
          <w:sz w:val="22"/>
          <w:szCs w:val="22"/>
        </w:rPr>
        <w:t>имеет</w:t>
      </w:r>
      <w:r w:rsidRPr="00DA4AE3">
        <w:rPr>
          <w:spacing w:val="110"/>
          <w:sz w:val="22"/>
          <w:szCs w:val="22"/>
        </w:rPr>
        <w:t xml:space="preserve"> </w:t>
      </w:r>
      <w:r w:rsidRPr="00DA4AE3">
        <w:rPr>
          <w:sz w:val="22"/>
          <w:szCs w:val="22"/>
        </w:rPr>
        <w:t>с</w:t>
      </w:r>
      <w:r w:rsidRPr="00DA4AE3">
        <w:rPr>
          <w:spacing w:val="1"/>
          <w:sz w:val="22"/>
          <w:szCs w:val="22"/>
        </w:rPr>
        <w:t>в</w:t>
      </w:r>
      <w:r w:rsidRPr="00DA4AE3">
        <w:rPr>
          <w:sz w:val="22"/>
          <w:szCs w:val="22"/>
        </w:rPr>
        <w:t>ои</w:t>
      </w:r>
      <w:r w:rsidRPr="00DA4AE3">
        <w:rPr>
          <w:spacing w:val="108"/>
          <w:sz w:val="22"/>
          <w:szCs w:val="22"/>
        </w:rPr>
        <w:t xml:space="preserve"> </w:t>
      </w:r>
      <w:r w:rsidRPr="00DA4AE3">
        <w:rPr>
          <w:spacing w:val="1"/>
          <w:sz w:val="22"/>
          <w:szCs w:val="22"/>
        </w:rPr>
        <w:t>о</w:t>
      </w:r>
      <w:r w:rsidRPr="00DA4AE3">
        <w:rPr>
          <w:sz w:val="22"/>
          <w:szCs w:val="22"/>
        </w:rPr>
        <w:t>собенности физического</w:t>
      </w:r>
      <w:r w:rsidRPr="00DA4AE3">
        <w:rPr>
          <w:spacing w:val="34"/>
          <w:sz w:val="22"/>
          <w:szCs w:val="22"/>
        </w:rPr>
        <w:t xml:space="preserve"> </w:t>
      </w:r>
      <w:r w:rsidRPr="00DA4AE3">
        <w:rPr>
          <w:sz w:val="22"/>
          <w:szCs w:val="22"/>
        </w:rPr>
        <w:t>развития</w:t>
      </w:r>
      <w:r w:rsidRPr="00DA4AE3">
        <w:rPr>
          <w:spacing w:val="35"/>
          <w:sz w:val="22"/>
          <w:szCs w:val="22"/>
        </w:rPr>
        <w:t xml:space="preserve"> </w:t>
      </w:r>
      <w:r w:rsidRPr="00DA4AE3">
        <w:rPr>
          <w:sz w:val="22"/>
          <w:szCs w:val="22"/>
        </w:rPr>
        <w:t>и</w:t>
      </w:r>
      <w:r w:rsidRPr="00DA4AE3">
        <w:rPr>
          <w:spacing w:val="35"/>
          <w:sz w:val="22"/>
          <w:szCs w:val="22"/>
        </w:rPr>
        <w:t xml:space="preserve"> </w:t>
      </w:r>
      <w:r w:rsidRPr="00DA4AE3">
        <w:rPr>
          <w:sz w:val="22"/>
          <w:szCs w:val="22"/>
        </w:rPr>
        <w:t>тех</w:t>
      </w:r>
      <w:r w:rsidRPr="00DA4AE3">
        <w:rPr>
          <w:spacing w:val="1"/>
          <w:sz w:val="22"/>
          <w:szCs w:val="22"/>
        </w:rPr>
        <w:t>н</w:t>
      </w:r>
      <w:r w:rsidRPr="00DA4AE3">
        <w:rPr>
          <w:sz w:val="22"/>
          <w:szCs w:val="22"/>
        </w:rPr>
        <w:t>ич</w:t>
      </w:r>
      <w:r w:rsidRPr="00DA4AE3">
        <w:rPr>
          <w:spacing w:val="-1"/>
          <w:sz w:val="22"/>
          <w:szCs w:val="22"/>
        </w:rPr>
        <w:t>е</w:t>
      </w:r>
      <w:r w:rsidRPr="00DA4AE3">
        <w:rPr>
          <w:sz w:val="22"/>
          <w:szCs w:val="22"/>
        </w:rPr>
        <w:t>ской</w:t>
      </w:r>
      <w:r w:rsidRPr="00DA4AE3">
        <w:rPr>
          <w:spacing w:val="34"/>
          <w:sz w:val="22"/>
          <w:szCs w:val="22"/>
        </w:rPr>
        <w:t xml:space="preserve"> </w:t>
      </w:r>
      <w:r w:rsidRPr="00DA4AE3">
        <w:rPr>
          <w:sz w:val="22"/>
          <w:szCs w:val="22"/>
        </w:rPr>
        <w:t>подготовленности,</w:t>
      </w:r>
      <w:r w:rsidRPr="00DA4AE3">
        <w:rPr>
          <w:spacing w:val="35"/>
          <w:sz w:val="22"/>
          <w:szCs w:val="22"/>
        </w:rPr>
        <w:t xml:space="preserve"> </w:t>
      </w:r>
      <w:r w:rsidRPr="00DA4AE3">
        <w:rPr>
          <w:sz w:val="22"/>
          <w:szCs w:val="22"/>
        </w:rPr>
        <w:t>условия труда,</w:t>
      </w:r>
      <w:r w:rsidRPr="00DA4AE3">
        <w:rPr>
          <w:spacing w:val="127"/>
          <w:sz w:val="22"/>
          <w:szCs w:val="22"/>
        </w:rPr>
        <w:t xml:space="preserve"> </w:t>
      </w:r>
      <w:r w:rsidRPr="00DA4AE3">
        <w:rPr>
          <w:sz w:val="22"/>
          <w:szCs w:val="22"/>
        </w:rPr>
        <w:t>отдыха,</w:t>
      </w:r>
      <w:r w:rsidRPr="00DA4AE3">
        <w:rPr>
          <w:spacing w:val="127"/>
          <w:sz w:val="22"/>
          <w:szCs w:val="22"/>
        </w:rPr>
        <w:t xml:space="preserve"> </w:t>
      </w:r>
      <w:r w:rsidRPr="00DA4AE3">
        <w:rPr>
          <w:sz w:val="22"/>
          <w:szCs w:val="22"/>
        </w:rPr>
        <w:t>питания</w:t>
      </w:r>
      <w:r w:rsidRPr="00DA4AE3">
        <w:rPr>
          <w:spacing w:val="126"/>
          <w:sz w:val="22"/>
          <w:szCs w:val="22"/>
        </w:rPr>
        <w:t xml:space="preserve"> </w:t>
      </w:r>
      <w:r w:rsidRPr="00DA4AE3">
        <w:rPr>
          <w:sz w:val="22"/>
          <w:szCs w:val="22"/>
        </w:rPr>
        <w:t>и</w:t>
      </w:r>
      <w:r w:rsidRPr="00DA4AE3">
        <w:rPr>
          <w:spacing w:val="126"/>
          <w:sz w:val="22"/>
          <w:szCs w:val="22"/>
        </w:rPr>
        <w:t xml:space="preserve"> </w:t>
      </w:r>
      <w:r w:rsidRPr="00DA4AE3">
        <w:rPr>
          <w:sz w:val="22"/>
          <w:szCs w:val="22"/>
        </w:rPr>
        <w:t>д</w:t>
      </w:r>
      <w:r w:rsidRPr="00DA4AE3">
        <w:rPr>
          <w:spacing w:val="1"/>
          <w:sz w:val="22"/>
          <w:szCs w:val="22"/>
        </w:rPr>
        <w:t>р</w:t>
      </w:r>
      <w:r w:rsidRPr="00DA4AE3">
        <w:rPr>
          <w:sz w:val="22"/>
          <w:szCs w:val="22"/>
        </w:rPr>
        <w:t>.</w:t>
      </w:r>
      <w:r w:rsidRPr="00DA4AE3">
        <w:rPr>
          <w:spacing w:val="127"/>
          <w:sz w:val="22"/>
          <w:szCs w:val="22"/>
        </w:rPr>
        <w:t xml:space="preserve"> </w:t>
      </w:r>
      <w:r w:rsidRPr="00DA4AE3">
        <w:rPr>
          <w:sz w:val="22"/>
          <w:szCs w:val="22"/>
        </w:rPr>
        <w:t>Учет</w:t>
      </w:r>
      <w:r w:rsidRPr="00DA4AE3">
        <w:rPr>
          <w:spacing w:val="127"/>
          <w:sz w:val="22"/>
          <w:szCs w:val="22"/>
        </w:rPr>
        <w:t xml:space="preserve"> </w:t>
      </w:r>
      <w:r w:rsidRPr="00DA4AE3">
        <w:rPr>
          <w:sz w:val="22"/>
          <w:szCs w:val="22"/>
        </w:rPr>
        <w:t>этих</w:t>
      </w:r>
      <w:r w:rsidRPr="00DA4AE3">
        <w:rPr>
          <w:spacing w:val="127"/>
          <w:sz w:val="22"/>
          <w:szCs w:val="22"/>
        </w:rPr>
        <w:t xml:space="preserve"> </w:t>
      </w:r>
      <w:r w:rsidRPr="00DA4AE3">
        <w:rPr>
          <w:sz w:val="22"/>
          <w:szCs w:val="22"/>
        </w:rPr>
        <w:t>индивидуальн</w:t>
      </w:r>
      <w:r w:rsidRPr="00DA4AE3">
        <w:rPr>
          <w:spacing w:val="-1"/>
          <w:sz w:val="22"/>
          <w:szCs w:val="22"/>
        </w:rPr>
        <w:t>ы</w:t>
      </w:r>
      <w:r w:rsidRPr="00DA4AE3">
        <w:rPr>
          <w:sz w:val="22"/>
          <w:szCs w:val="22"/>
        </w:rPr>
        <w:t>х особенностей</w:t>
      </w:r>
      <w:r w:rsidRPr="00DA4AE3">
        <w:rPr>
          <w:sz w:val="22"/>
          <w:szCs w:val="22"/>
        </w:rPr>
        <w:tab/>
        <w:t>необхо</w:t>
      </w:r>
      <w:r w:rsidRPr="00DA4AE3">
        <w:rPr>
          <w:spacing w:val="1"/>
          <w:sz w:val="22"/>
          <w:szCs w:val="22"/>
        </w:rPr>
        <w:t>д</w:t>
      </w:r>
      <w:r w:rsidRPr="00DA4AE3">
        <w:rPr>
          <w:spacing w:val="-1"/>
          <w:sz w:val="22"/>
          <w:szCs w:val="22"/>
        </w:rPr>
        <w:t>и</w:t>
      </w:r>
      <w:r w:rsidRPr="00DA4AE3">
        <w:rPr>
          <w:sz w:val="22"/>
          <w:szCs w:val="22"/>
        </w:rPr>
        <w:t>м</w:t>
      </w:r>
      <w:r w:rsidRPr="00DA4AE3">
        <w:rPr>
          <w:sz w:val="22"/>
          <w:szCs w:val="22"/>
        </w:rPr>
        <w:tab/>
        <w:t>при</w:t>
      </w:r>
      <w:r w:rsidRPr="00DA4AE3">
        <w:rPr>
          <w:sz w:val="22"/>
          <w:szCs w:val="22"/>
        </w:rPr>
        <w:tab/>
        <w:t>ко</w:t>
      </w:r>
      <w:r w:rsidRPr="00DA4AE3">
        <w:rPr>
          <w:spacing w:val="-1"/>
          <w:sz w:val="22"/>
          <w:szCs w:val="22"/>
        </w:rPr>
        <w:t>л</w:t>
      </w:r>
      <w:r w:rsidRPr="00DA4AE3">
        <w:rPr>
          <w:sz w:val="22"/>
          <w:szCs w:val="22"/>
        </w:rPr>
        <w:t>лективных</w:t>
      </w:r>
      <w:r w:rsidRPr="00DA4AE3">
        <w:rPr>
          <w:sz w:val="22"/>
          <w:szCs w:val="22"/>
        </w:rPr>
        <w:tab/>
        <w:t>трен</w:t>
      </w:r>
      <w:r w:rsidRPr="00DA4AE3">
        <w:rPr>
          <w:spacing w:val="-1"/>
          <w:sz w:val="22"/>
          <w:szCs w:val="22"/>
        </w:rPr>
        <w:t>и</w:t>
      </w:r>
      <w:r w:rsidRPr="00DA4AE3">
        <w:rPr>
          <w:sz w:val="22"/>
          <w:szCs w:val="22"/>
        </w:rPr>
        <w:t>ровк</w:t>
      </w:r>
      <w:r w:rsidRPr="00DA4AE3">
        <w:rPr>
          <w:spacing w:val="-1"/>
          <w:sz w:val="22"/>
          <w:szCs w:val="22"/>
        </w:rPr>
        <w:t>а</w:t>
      </w:r>
      <w:r w:rsidRPr="00DA4AE3">
        <w:rPr>
          <w:spacing w:val="1"/>
          <w:sz w:val="22"/>
          <w:szCs w:val="22"/>
        </w:rPr>
        <w:t>х</w:t>
      </w:r>
      <w:r w:rsidRPr="00DA4AE3">
        <w:rPr>
          <w:sz w:val="22"/>
          <w:szCs w:val="22"/>
        </w:rPr>
        <w:t>. Индивидуальные</w:t>
      </w:r>
      <w:r w:rsidRPr="00DA4AE3">
        <w:rPr>
          <w:sz w:val="22"/>
          <w:szCs w:val="22"/>
        </w:rPr>
        <w:tab/>
        <w:t>особе</w:t>
      </w:r>
      <w:r w:rsidRPr="00DA4AE3">
        <w:rPr>
          <w:spacing w:val="-1"/>
          <w:sz w:val="22"/>
          <w:szCs w:val="22"/>
        </w:rPr>
        <w:t>н</w:t>
      </w:r>
      <w:r w:rsidRPr="00DA4AE3">
        <w:rPr>
          <w:sz w:val="22"/>
          <w:szCs w:val="22"/>
        </w:rPr>
        <w:t xml:space="preserve">ности     </w:t>
      </w:r>
      <w:r w:rsidRPr="00DA4AE3">
        <w:rPr>
          <w:spacing w:val="-33"/>
          <w:sz w:val="22"/>
          <w:szCs w:val="22"/>
        </w:rPr>
        <w:t xml:space="preserve"> </w:t>
      </w:r>
      <w:r w:rsidRPr="00DA4AE3">
        <w:rPr>
          <w:sz w:val="22"/>
          <w:szCs w:val="22"/>
        </w:rPr>
        <w:t>в</w:t>
      </w:r>
      <w:r w:rsidRPr="00DA4AE3">
        <w:rPr>
          <w:spacing w:val="-2"/>
          <w:sz w:val="22"/>
          <w:szCs w:val="22"/>
        </w:rPr>
        <w:t>ы</w:t>
      </w:r>
      <w:r w:rsidRPr="00DA4AE3">
        <w:rPr>
          <w:sz w:val="22"/>
          <w:szCs w:val="22"/>
        </w:rPr>
        <w:t xml:space="preserve">являются     </w:t>
      </w:r>
      <w:r w:rsidRPr="00DA4AE3">
        <w:rPr>
          <w:spacing w:val="-34"/>
          <w:sz w:val="22"/>
          <w:szCs w:val="22"/>
        </w:rPr>
        <w:t xml:space="preserve"> </w:t>
      </w:r>
      <w:r w:rsidRPr="00DA4AE3">
        <w:rPr>
          <w:sz w:val="22"/>
          <w:szCs w:val="22"/>
        </w:rPr>
        <w:t xml:space="preserve">на     </w:t>
      </w:r>
      <w:r w:rsidRPr="00DA4AE3">
        <w:rPr>
          <w:spacing w:val="-36"/>
          <w:sz w:val="22"/>
          <w:szCs w:val="22"/>
        </w:rPr>
        <w:t xml:space="preserve"> </w:t>
      </w:r>
      <w:r w:rsidRPr="00DA4AE3">
        <w:rPr>
          <w:sz w:val="22"/>
          <w:szCs w:val="22"/>
        </w:rPr>
        <w:t>ос</w:t>
      </w:r>
      <w:r w:rsidRPr="00DA4AE3">
        <w:rPr>
          <w:spacing w:val="-1"/>
          <w:sz w:val="22"/>
          <w:szCs w:val="22"/>
        </w:rPr>
        <w:t>н</w:t>
      </w:r>
      <w:r w:rsidRPr="00DA4AE3">
        <w:rPr>
          <w:sz w:val="22"/>
          <w:szCs w:val="22"/>
        </w:rPr>
        <w:t>овании собеседован</w:t>
      </w:r>
      <w:r w:rsidRPr="00DA4AE3">
        <w:rPr>
          <w:spacing w:val="-1"/>
          <w:sz w:val="22"/>
          <w:szCs w:val="22"/>
        </w:rPr>
        <w:t>и</w:t>
      </w:r>
      <w:r w:rsidRPr="00DA4AE3">
        <w:rPr>
          <w:sz w:val="22"/>
          <w:szCs w:val="22"/>
        </w:rPr>
        <w:t>й,</w:t>
      </w:r>
      <w:r w:rsidRPr="00DA4AE3">
        <w:rPr>
          <w:spacing w:val="108"/>
          <w:sz w:val="22"/>
          <w:szCs w:val="22"/>
        </w:rPr>
        <w:t xml:space="preserve"> </w:t>
      </w:r>
      <w:r w:rsidRPr="00DA4AE3">
        <w:rPr>
          <w:sz w:val="22"/>
          <w:szCs w:val="22"/>
        </w:rPr>
        <w:t>тес</w:t>
      </w:r>
      <w:r w:rsidRPr="00DA4AE3">
        <w:rPr>
          <w:spacing w:val="1"/>
          <w:sz w:val="22"/>
          <w:szCs w:val="22"/>
        </w:rPr>
        <w:t>т</w:t>
      </w:r>
      <w:r w:rsidRPr="00DA4AE3">
        <w:rPr>
          <w:sz w:val="22"/>
          <w:szCs w:val="22"/>
        </w:rPr>
        <w:t>ов</w:t>
      </w:r>
      <w:r w:rsidRPr="00DA4AE3">
        <w:rPr>
          <w:spacing w:val="107"/>
          <w:sz w:val="22"/>
          <w:szCs w:val="22"/>
        </w:rPr>
        <w:t xml:space="preserve"> </w:t>
      </w:r>
      <w:r w:rsidRPr="00DA4AE3">
        <w:rPr>
          <w:spacing w:val="1"/>
          <w:sz w:val="22"/>
          <w:szCs w:val="22"/>
        </w:rPr>
        <w:t>и</w:t>
      </w:r>
      <w:r w:rsidRPr="00DA4AE3">
        <w:rPr>
          <w:spacing w:val="105"/>
          <w:sz w:val="22"/>
          <w:szCs w:val="22"/>
        </w:rPr>
        <w:t xml:space="preserve"> </w:t>
      </w:r>
      <w:r w:rsidRPr="00DA4AE3">
        <w:rPr>
          <w:sz w:val="22"/>
          <w:szCs w:val="22"/>
        </w:rPr>
        <w:t>к</w:t>
      </w:r>
      <w:r w:rsidRPr="00DA4AE3">
        <w:rPr>
          <w:spacing w:val="1"/>
          <w:sz w:val="22"/>
          <w:szCs w:val="22"/>
        </w:rPr>
        <w:t>о</w:t>
      </w:r>
      <w:r w:rsidRPr="00DA4AE3">
        <w:rPr>
          <w:sz w:val="22"/>
          <w:szCs w:val="22"/>
        </w:rPr>
        <w:t>нтрольных</w:t>
      </w:r>
      <w:r w:rsidRPr="00DA4AE3">
        <w:rPr>
          <w:spacing w:val="108"/>
          <w:sz w:val="22"/>
          <w:szCs w:val="22"/>
        </w:rPr>
        <w:t xml:space="preserve"> </w:t>
      </w:r>
      <w:r w:rsidRPr="00DA4AE3">
        <w:rPr>
          <w:sz w:val="22"/>
          <w:szCs w:val="22"/>
        </w:rPr>
        <w:t>упражнений</w:t>
      </w:r>
      <w:r w:rsidRPr="00DA4AE3">
        <w:rPr>
          <w:spacing w:val="106"/>
          <w:sz w:val="22"/>
          <w:szCs w:val="22"/>
        </w:rPr>
        <w:t xml:space="preserve"> </w:t>
      </w:r>
      <w:r w:rsidRPr="00DA4AE3">
        <w:rPr>
          <w:sz w:val="22"/>
          <w:szCs w:val="22"/>
        </w:rPr>
        <w:t>на</w:t>
      </w:r>
      <w:r w:rsidRPr="00DA4AE3">
        <w:rPr>
          <w:spacing w:val="107"/>
          <w:sz w:val="22"/>
          <w:szCs w:val="22"/>
        </w:rPr>
        <w:t xml:space="preserve"> </w:t>
      </w:r>
      <w:r w:rsidRPr="00DA4AE3">
        <w:rPr>
          <w:spacing w:val="1"/>
          <w:sz w:val="22"/>
          <w:szCs w:val="22"/>
        </w:rPr>
        <w:t>с</w:t>
      </w:r>
      <w:r w:rsidRPr="00DA4AE3">
        <w:rPr>
          <w:sz w:val="22"/>
          <w:szCs w:val="22"/>
        </w:rPr>
        <w:t>ил</w:t>
      </w:r>
      <w:r w:rsidRPr="00DA4AE3">
        <w:rPr>
          <w:spacing w:val="1"/>
          <w:sz w:val="22"/>
          <w:szCs w:val="22"/>
        </w:rPr>
        <w:t>у</w:t>
      </w:r>
      <w:r w:rsidRPr="00DA4AE3">
        <w:rPr>
          <w:sz w:val="22"/>
          <w:szCs w:val="22"/>
        </w:rPr>
        <w:t>, быстроту,</w:t>
      </w:r>
      <w:r w:rsidRPr="00DA4AE3">
        <w:rPr>
          <w:sz w:val="22"/>
          <w:szCs w:val="22"/>
        </w:rPr>
        <w:tab/>
        <w:t xml:space="preserve">выносливость,    </w:t>
      </w:r>
      <w:r w:rsidRPr="00DA4AE3">
        <w:rPr>
          <w:spacing w:val="-43"/>
          <w:sz w:val="22"/>
          <w:szCs w:val="22"/>
        </w:rPr>
        <w:t xml:space="preserve"> </w:t>
      </w:r>
      <w:r w:rsidRPr="00DA4AE3">
        <w:rPr>
          <w:sz w:val="22"/>
          <w:szCs w:val="22"/>
        </w:rPr>
        <w:t>технику</w:t>
      </w:r>
      <w:r w:rsidRPr="00DA4AE3">
        <w:rPr>
          <w:sz w:val="22"/>
          <w:szCs w:val="22"/>
        </w:rPr>
        <w:tab/>
        <w:t>и</w:t>
      </w:r>
      <w:r w:rsidRPr="00DA4AE3">
        <w:rPr>
          <w:sz w:val="22"/>
          <w:szCs w:val="22"/>
        </w:rPr>
        <w:tab/>
        <w:t>д</w:t>
      </w:r>
      <w:r w:rsidRPr="00DA4AE3">
        <w:rPr>
          <w:spacing w:val="1"/>
          <w:sz w:val="22"/>
          <w:szCs w:val="22"/>
        </w:rPr>
        <w:t>р</w:t>
      </w:r>
      <w:r w:rsidRPr="00DA4AE3">
        <w:rPr>
          <w:sz w:val="22"/>
          <w:szCs w:val="22"/>
        </w:rPr>
        <w:t>.</w:t>
      </w:r>
      <w:r w:rsidRPr="00DA4AE3">
        <w:rPr>
          <w:sz w:val="22"/>
          <w:szCs w:val="22"/>
        </w:rPr>
        <w:tab/>
        <w:t xml:space="preserve">При    </w:t>
      </w:r>
      <w:r w:rsidRPr="00DA4AE3">
        <w:rPr>
          <w:spacing w:val="-42"/>
          <w:sz w:val="22"/>
          <w:szCs w:val="22"/>
        </w:rPr>
        <w:t xml:space="preserve"> </w:t>
      </w:r>
      <w:r w:rsidRPr="00DA4AE3">
        <w:rPr>
          <w:sz w:val="22"/>
          <w:szCs w:val="22"/>
        </w:rPr>
        <w:t>построении т</w:t>
      </w:r>
      <w:r w:rsidRPr="00DA4AE3">
        <w:rPr>
          <w:spacing w:val="1"/>
          <w:sz w:val="22"/>
          <w:szCs w:val="22"/>
        </w:rPr>
        <w:t>р</w:t>
      </w:r>
      <w:r w:rsidRPr="00DA4AE3">
        <w:rPr>
          <w:sz w:val="22"/>
          <w:szCs w:val="22"/>
        </w:rPr>
        <w:t>енировочно</w:t>
      </w:r>
      <w:r w:rsidRPr="00DA4AE3">
        <w:rPr>
          <w:spacing w:val="-1"/>
          <w:sz w:val="22"/>
          <w:szCs w:val="22"/>
        </w:rPr>
        <w:t>г</w:t>
      </w:r>
      <w:r w:rsidRPr="00DA4AE3">
        <w:rPr>
          <w:sz w:val="22"/>
          <w:szCs w:val="22"/>
        </w:rPr>
        <w:t xml:space="preserve">о      </w:t>
      </w:r>
      <w:r w:rsidRPr="00DA4AE3">
        <w:rPr>
          <w:spacing w:val="-28"/>
          <w:sz w:val="22"/>
          <w:szCs w:val="22"/>
        </w:rPr>
        <w:t xml:space="preserve"> </w:t>
      </w:r>
      <w:r w:rsidRPr="00DA4AE3">
        <w:rPr>
          <w:sz w:val="22"/>
          <w:szCs w:val="22"/>
        </w:rPr>
        <w:t>процес</w:t>
      </w:r>
      <w:r w:rsidRPr="00DA4AE3">
        <w:rPr>
          <w:spacing w:val="-1"/>
          <w:sz w:val="22"/>
          <w:szCs w:val="22"/>
        </w:rPr>
        <w:t>с</w:t>
      </w:r>
      <w:r w:rsidRPr="00DA4AE3">
        <w:rPr>
          <w:sz w:val="22"/>
          <w:szCs w:val="22"/>
        </w:rPr>
        <w:t xml:space="preserve">а      </w:t>
      </w:r>
      <w:r w:rsidRPr="00DA4AE3">
        <w:rPr>
          <w:spacing w:val="-29"/>
          <w:sz w:val="22"/>
          <w:szCs w:val="22"/>
        </w:rPr>
        <w:t xml:space="preserve"> </w:t>
      </w:r>
      <w:r w:rsidRPr="00DA4AE3">
        <w:rPr>
          <w:sz w:val="22"/>
          <w:szCs w:val="22"/>
        </w:rPr>
        <w:t xml:space="preserve">и      </w:t>
      </w:r>
      <w:r w:rsidRPr="00DA4AE3">
        <w:rPr>
          <w:spacing w:val="-30"/>
          <w:sz w:val="22"/>
          <w:szCs w:val="22"/>
        </w:rPr>
        <w:t xml:space="preserve"> </w:t>
      </w:r>
      <w:r w:rsidRPr="00DA4AE3">
        <w:rPr>
          <w:sz w:val="22"/>
          <w:szCs w:val="22"/>
        </w:rPr>
        <w:t>планир</w:t>
      </w:r>
      <w:r w:rsidRPr="00DA4AE3">
        <w:rPr>
          <w:spacing w:val="1"/>
          <w:sz w:val="22"/>
          <w:szCs w:val="22"/>
        </w:rPr>
        <w:t>ов</w:t>
      </w:r>
      <w:r w:rsidRPr="00DA4AE3">
        <w:rPr>
          <w:sz w:val="22"/>
          <w:szCs w:val="22"/>
        </w:rPr>
        <w:t xml:space="preserve">ании      </w:t>
      </w:r>
      <w:r w:rsidRPr="00DA4AE3">
        <w:rPr>
          <w:spacing w:val="-31"/>
          <w:sz w:val="22"/>
          <w:szCs w:val="22"/>
        </w:rPr>
        <w:t xml:space="preserve"> </w:t>
      </w:r>
      <w:r w:rsidRPr="00DA4AE3">
        <w:rPr>
          <w:sz w:val="22"/>
          <w:szCs w:val="22"/>
        </w:rPr>
        <w:t>тренировок индивиду</w:t>
      </w:r>
      <w:r w:rsidRPr="00DA4AE3">
        <w:rPr>
          <w:spacing w:val="-1"/>
          <w:sz w:val="22"/>
          <w:szCs w:val="22"/>
        </w:rPr>
        <w:t>а</w:t>
      </w:r>
      <w:r w:rsidRPr="00DA4AE3">
        <w:rPr>
          <w:sz w:val="22"/>
          <w:szCs w:val="22"/>
        </w:rPr>
        <w:t>льные</w:t>
      </w:r>
      <w:r w:rsidRPr="00DA4AE3">
        <w:rPr>
          <w:spacing w:val="16"/>
          <w:sz w:val="22"/>
          <w:szCs w:val="22"/>
        </w:rPr>
        <w:t xml:space="preserve"> </w:t>
      </w:r>
      <w:r w:rsidRPr="00DA4AE3">
        <w:rPr>
          <w:sz w:val="22"/>
          <w:szCs w:val="22"/>
        </w:rPr>
        <w:t>ос</w:t>
      </w:r>
      <w:r w:rsidRPr="00DA4AE3">
        <w:rPr>
          <w:spacing w:val="1"/>
          <w:sz w:val="22"/>
          <w:szCs w:val="22"/>
        </w:rPr>
        <w:t>о</w:t>
      </w:r>
      <w:r w:rsidRPr="00DA4AE3">
        <w:rPr>
          <w:sz w:val="22"/>
          <w:szCs w:val="22"/>
        </w:rPr>
        <w:t>б</w:t>
      </w:r>
      <w:r w:rsidRPr="00DA4AE3">
        <w:rPr>
          <w:spacing w:val="-1"/>
          <w:sz w:val="22"/>
          <w:szCs w:val="22"/>
        </w:rPr>
        <w:t>е</w:t>
      </w:r>
      <w:r w:rsidRPr="00DA4AE3">
        <w:rPr>
          <w:sz w:val="22"/>
          <w:szCs w:val="22"/>
        </w:rPr>
        <w:t>нности</w:t>
      </w:r>
      <w:r w:rsidRPr="00DA4AE3">
        <w:rPr>
          <w:spacing w:val="14"/>
          <w:sz w:val="22"/>
          <w:szCs w:val="22"/>
        </w:rPr>
        <w:t xml:space="preserve"> </w:t>
      </w:r>
      <w:r w:rsidRPr="00DA4AE3">
        <w:rPr>
          <w:sz w:val="22"/>
          <w:szCs w:val="22"/>
        </w:rPr>
        <w:t>ч</w:t>
      </w:r>
      <w:r w:rsidRPr="00DA4AE3">
        <w:rPr>
          <w:spacing w:val="1"/>
          <w:sz w:val="22"/>
          <w:szCs w:val="22"/>
        </w:rPr>
        <w:t>л</w:t>
      </w:r>
      <w:r w:rsidRPr="00DA4AE3">
        <w:rPr>
          <w:sz w:val="22"/>
          <w:szCs w:val="22"/>
        </w:rPr>
        <w:t>енов</w:t>
      </w:r>
      <w:r w:rsidRPr="00DA4AE3">
        <w:rPr>
          <w:spacing w:val="15"/>
          <w:sz w:val="22"/>
          <w:szCs w:val="22"/>
        </w:rPr>
        <w:t xml:space="preserve"> </w:t>
      </w:r>
      <w:r w:rsidRPr="00DA4AE3">
        <w:rPr>
          <w:sz w:val="22"/>
          <w:szCs w:val="22"/>
        </w:rPr>
        <w:t>команды</w:t>
      </w:r>
      <w:r w:rsidRPr="00DA4AE3">
        <w:rPr>
          <w:spacing w:val="14"/>
          <w:sz w:val="22"/>
          <w:szCs w:val="22"/>
        </w:rPr>
        <w:t xml:space="preserve"> </w:t>
      </w:r>
      <w:r w:rsidRPr="00DA4AE3">
        <w:rPr>
          <w:sz w:val="22"/>
          <w:szCs w:val="22"/>
        </w:rPr>
        <w:t>следует</w:t>
      </w:r>
      <w:r w:rsidRPr="00DA4AE3">
        <w:rPr>
          <w:spacing w:val="15"/>
          <w:sz w:val="22"/>
          <w:szCs w:val="22"/>
        </w:rPr>
        <w:t xml:space="preserve"> </w:t>
      </w:r>
      <w:r w:rsidRPr="00DA4AE3">
        <w:rPr>
          <w:sz w:val="22"/>
          <w:szCs w:val="22"/>
        </w:rPr>
        <w:t>учитывать путем опред</w:t>
      </w:r>
      <w:r w:rsidRPr="00DA4AE3">
        <w:rPr>
          <w:spacing w:val="-1"/>
          <w:sz w:val="22"/>
          <w:szCs w:val="22"/>
        </w:rPr>
        <w:t>е</w:t>
      </w:r>
      <w:r w:rsidRPr="00DA4AE3">
        <w:rPr>
          <w:sz w:val="22"/>
          <w:szCs w:val="22"/>
        </w:rPr>
        <w:t>ленной</w:t>
      </w:r>
      <w:r w:rsidRPr="00DA4AE3">
        <w:rPr>
          <w:spacing w:val="1"/>
          <w:sz w:val="22"/>
          <w:szCs w:val="22"/>
        </w:rPr>
        <w:t xml:space="preserve"> </w:t>
      </w:r>
      <w:r w:rsidRPr="00DA4AE3">
        <w:rPr>
          <w:sz w:val="22"/>
          <w:szCs w:val="22"/>
        </w:rPr>
        <w:t>дозировки</w:t>
      </w:r>
      <w:r w:rsidRPr="00DA4AE3">
        <w:rPr>
          <w:spacing w:val="1"/>
          <w:sz w:val="22"/>
          <w:szCs w:val="22"/>
        </w:rPr>
        <w:t xml:space="preserve"> </w:t>
      </w:r>
      <w:r w:rsidRPr="00DA4AE3">
        <w:rPr>
          <w:sz w:val="22"/>
          <w:szCs w:val="22"/>
        </w:rPr>
        <w:t>на</w:t>
      </w:r>
      <w:r w:rsidRPr="00DA4AE3">
        <w:rPr>
          <w:spacing w:val="-1"/>
          <w:sz w:val="22"/>
          <w:szCs w:val="22"/>
        </w:rPr>
        <w:t>г</w:t>
      </w:r>
      <w:r w:rsidRPr="00DA4AE3">
        <w:rPr>
          <w:sz w:val="22"/>
          <w:szCs w:val="22"/>
        </w:rPr>
        <w:t>рузок.</w:t>
      </w:r>
    </w:p>
    <w:p w:rsidR="00BF718A" w:rsidRPr="00DA4AE3" w:rsidRDefault="00BF718A" w:rsidP="00F61981">
      <w:pPr>
        <w:widowControl w:val="0"/>
        <w:autoSpaceDE w:val="0"/>
        <w:autoSpaceDN w:val="0"/>
        <w:adjustRightInd w:val="0"/>
        <w:ind w:right="27" w:firstLine="567"/>
        <w:jc w:val="both"/>
        <w:rPr>
          <w:sz w:val="22"/>
          <w:szCs w:val="22"/>
        </w:rPr>
      </w:pPr>
      <w:r w:rsidRPr="00F61981">
        <w:rPr>
          <w:bCs/>
          <w:i/>
          <w:sz w:val="22"/>
          <w:szCs w:val="22"/>
        </w:rPr>
        <w:t>Принцип</w:t>
      </w:r>
      <w:r w:rsidRPr="00F61981">
        <w:rPr>
          <w:i/>
          <w:spacing w:val="79"/>
          <w:sz w:val="22"/>
          <w:szCs w:val="22"/>
        </w:rPr>
        <w:t xml:space="preserve"> </w:t>
      </w:r>
      <w:r w:rsidRPr="00F61981">
        <w:rPr>
          <w:bCs/>
          <w:i/>
          <w:sz w:val="22"/>
          <w:szCs w:val="22"/>
        </w:rPr>
        <w:t>наглядности</w:t>
      </w:r>
      <w:r w:rsidRPr="00DA4AE3">
        <w:rPr>
          <w:spacing w:val="78"/>
          <w:sz w:val="22"/>
          <w:szCs w:val="22"/>
        </w:rPr>
        <w:t xml:space="preserve"> </w:t>
      </w:r>
      <w:r w:rsidRPr="00DA4AE3">
        <w:rPr>
          <w:sz w:val="22"/>
          <w:szCs w:val="22"/>
        </w:rPr>
        <w:t>заключается</w:t>
      </w:r>
      <w:r w:rsidRPr="00DA4AE3">
        <w:rPr>
          <w:spacing w:val="80"/>
          <w:sz w:val="22"/>
          <w:szCs w:val="22"/>
        </w:rPr>
        <w:t xml:space="preserve"> </w:t>
      </w:r>
      <w:r w:rsidRPr="00DA4AE3">
        <w:rPr>
          <w:sz w:val="22"/>
          <w:szCs w:val="22"/>
        </w:rPr>
        <w:t>в</w:t>
      </w:r>
      <w:r w:rsidRPr="00DA4AE3">
        <w:rPr>
          <w:spacing w:val="77"/>
          <w:sz w:val="22"/>
          <w:szCs w:val="22"/>
        </w:rPr>
        <w:t xml:space="preserve"> </w:t>
      </w:r>
      <w:r w:rsidRPr="00DA4AE3">
        <w:rPr>
          <w:spacing w:val="1"/>
          <w:sz w:val="22"/>
          <w:szCs w:val="22"/>
        </w:rPr>
        <w:t>т</w:t>
      </w:r>
      <w:r w:rsidRPr="00DA4AE3">
        <w:rPr>
          <w:sz w:val="22"/>
          <w:szCs w:val="22"/>
        </w:rPr>
        <w:t>о</w:t>
      </w:r>
      <w:r w:rsidRPr="00DA4AE3">
        <w:rPr>
          <w:spacing w:val="1"/>
          <w:sz w:val="22"/>
          <w:szCs w:val="22"/>
        </w:rPr>
        <w:t>м</w:t>
      </w:r>
      <w:r w:rsidRPr="00DA4AE3">
        <w:rPr>
          <w:sz w:val="22"/>
          <w:szCs w:val="22"/>
        </w:rPr>
        <w:t>,</w:t>
      </w:r>
      <w:r w:rsidRPr="00DA4AE3">
        <w:rPr>
          <w:spacing w:val="79"/>
          <w:sz w:val="22"/>
          <w:szCs w:val="22"/>
        </w:rPr>
        <w:t xml:space="preserve"> </w:t>
      </w:r>
      <w:r w:rsidRPr="00DA4AE3">
        <w:rPr>
          <w:sz w:val="22"/>
          <w:szCs w:val="22"/>
        </w:rPr>
        <w:t>что</w:t>
      </w:r>
      <w:r w:rsidRPr="00DA4AE3">
        <w:rPr>
          <w:spacing w:val="78"/>
          <w:sz w:val="22"/>
          <w:szCs w:val="22"/>
        </w:rPr>
        <w:t xml:space="preserve"> </w:t>
      </w:r>
      <w:r w:rsidRPr="00DA4AE3">
        <w:rPr>
          <w:sz w:val="22"/>
          <w:szCs w:val="22"/>
        </w:rPr>
        <w:t>тренер</w:t>
      </w:r>
      <w:r w:rsidRPr="00DA4AE3">
        <w:rPr>
          <w:spacing w:val="79"/>
          <w:sz w:val="22"/>
          <w:szCs w:val="22"/>
        </w:rPr>
        <w:t xml:space="preserve"> </w:t>
      </w:r>
      <w:r w:rsidRPr="00DA4AE3">
        <w:rPr>
          <w:sz w:val="22"/>
          <w:szCs w:val="22"/>
        </w:rPr>
        <w:t>не только</w:t>
      </w:r>
      <w:r w:rsidRPr="00DA4AE3">
        <w:rPr>
          <w:spacing w:val="76"/>
          <w:sz w:val="22"/>
          <w:szCs w:val="22"/>
        </w:rPr>
        <w:t xml:space="preserve"> </w:t>
      </w:r>
      <w:r w:rsidRPr="00DA4AE3">
        <w:rPr>
          <w:sz w:val="22"/>
          <w:szCs w:val="22"/>
        </w:rPr>
        <w:t>о</w:t>
      </w:r>
      <w:r w:rsidRPr="00DA4AE3">
        <w:rPr>
          <w:spacing w:val="1"/>
          <w:sz w:val="22"/>
          <w:szCs w:val="22"/>
        </w:rPr>
        <w:t>б</w:t>
      </w:r>
      <w:r w:rsidRPr="00DA4AE3">
        <w:rPr>
          <w:sz w:val="22"/>
          <w:szCs w:val="22"/>
        </w:rPr>
        <w:t>ъя</w:t>
      </w:r>
      <w:r w:rsidRPr="00DA4AE3">
        <w:rPr>
          <w:spacing w:val="-1"/>
          <w:sz w:val="22"/>
          <w:szCs w:val="22"/>
        </w:rPr>
        <w:t>с</w:t>
      </w:r>
      <w:r w:rsidRPr="00DA4AE3">
        <w:rPr>
          <w:sz w:val="22"/>
          <w:szCs w:val="22"/>
        </w:rPr>
        <w:t>няет,</w:t>
      </w:r>
      <w:r w:rsidRPr="00DA4AE3">
        <w:rPr>
          <w:spacing w:val="78"/>
          <w:sz w:val="22"/>
          <w:szCs w:val="22"/>
        </w:rPr>
        <w:t xml:space="preserve"> </w:t>
      </w:r>
      <w:r w:rsidRPr="00DA4AE3">
        <w:rPr>
          <w:sz w:val="22"/>
          <w:szCs w:val="22"/>
        </w:rPr>
        <w:t>как</w:t>
      </w:r>
      <w:r w:rsidRPr="00DA4AE3">
        <w:rPr>
          <w:spacing w:val="76"/>
          <w:sz w:val="22"/>
          <w:szCs w:val="22"/>
        </w:rPr>
        <w:t xml:space="preserve"> </w:t>
      </w:r>
      <w:r w:rsidRPr="00DA4AE3">
        <w:rPr>
          <w:sz w:val="22"/>
          <w:szCs w:val="22"/>
        </w:rPr>
        <w:t>выполнить</w:t>
      </w:r>
      <w:r w:rsidRPr="00DA4AE3">
        <w:rPr>
          <w:spacing w:val="77"/>
          <w:sz w:val="22"/>
          <w:szCs w:val="22"/>
        </w:rPr>
        <w:t xml:space="preserve"> </w:t>
      </w:r>
      <w:r w:rsidRPr="00DA4AE3">
        <w:rPr>
          <w:sz w:val="22"/>
          <w:szCs w:val="22"/>
        </w:rPr>
        <w:t>тот</w:t>
      </w:r>
      <w:r w:rsidRPr="00DA4AE3">
        <w:rPr>
          <w:spacing w:val="76"/>
          <w:sz w:val="22"/>
          <w:szCs w:val="22"/>
        </w:rPr>
        <w:t xml:space="preserve"> </w:t>
      </w:r>
      <w:r w:rsidRPr="00DA4AE3">
        <w:rPr>
          <w:sz w:val="22"/>
          <w:szCs w:val="22"/>
        </w:rPr>
        <w:t>или</w:t>
      </w:r>
      <w:r w:rsidRPr="00DA4AE3">
        <w:rPr>
          <w:spacing w:val="76"/>
          <w:sz w:val="22"/>
          <w:szCs w:val="22"/>
        </w:rPr>
        <w:t xml:space="preserve"> </w:t>
      </w:r>
      <w:r w:rsidRPr="00DA4AE3">
        <w:rPr>
          <w:sz w:val="22"/>
          <w:szCs w:val="22"/>
        </w:rPr>
        <w:t>ино</w:t>
      </w:r>
      <w:r w:rsidRPr="00DA4AE3">
        <w:rPr>
          <w:spacing w:val="1"/>
          <w:sz w:val="22"/>
          <w:szCs w:val="22"/>
        </w:rPr>
        <w:t>й</w:t>
      </w:r>
      <w:r w:rsidRPr="00DA4AE3">
        <w:rPr>
          <w:spacing w:val="76"/>
          <w:sz w:val="22"/>
          <w:szCs w:val="22"/>
        </w:rPr>
        <w:t xml:space="preserve"> </w:t>
      </w:r>
      <w:r w:rsidRPr="00DA4AE3">
        <w:rPr>
          <w:spacing w:val="1"/>
          <w:sz w:val="22"/>
          <w:szCs w:val="22"/>
        </w:rPr>
        <w:t>п</w:t>
      </w:r>
      <w:r w:rsidRPr="00DA4AE3">
        <w:rPr>
          <w:sz w:val="22"/>
          <w:szCs w:val="22"/>
        </w:rPr>
        <w:t>ри</w:t>
      </w:r>
      <w:r w:rsidRPr="00DA4AE3">
        <w:rPr>
          <w:spacing w:val="-1"/>
          <w:sz w:val="22"/>
          <w:szCs w:val="22"/>
        </w:rPr>
        <w:t>е</w:t>
      </w:r>
      <w:r w:rsidRPr="00DA4AE3">
        <w:rPr>
          <w:sz w:val="22"/>
          <w:szCs w:val="22"/>
        </w:rPr>
        <w:t>м,</w:t>
      </w:r>
      <w:r w:rsidRPr="00DA4AE3">
        <w:rPr>
          <w:spacing w:val="78"/>
          <w:sz w:val="22"/>
          <w:szCs w:val="22"/>
        </w:rPr>
        <w:t xml:space="preserve"> </w:t>
      </w:r>
      <w:r w:rsidRPr="00DA4AE3">
        <w:rPr>
          <w:spacing w:val="-1"/>
          <w:sz w:val="22"/>
          <w:szCs w:val="22"/>
        </w:rPr>
        <w:t>н</w:t>
      </w:r>
      <w:r w:rsidRPr="00DA4AE3">
        <w:rPr>
          <w:sz w:val="22"/>
          <w:szCs w:val="22"/>
        </w:rPr>
        <w:t>о</w:t>
      </w:r>
      <w:r w:rsidRPr="00DA4AE3">
        <w:rPr>
          <w:spacing w:val="77"/>
          <w:sz w:val="22"/>
          <w:szCs w:val="22"/>
        </w:rPr>
        <w:t xml:space="preserve"> </w:t>
      </w:r>
      <w:r w:rsidRPr="00DA4AE3">
        <w:rPr>
          <w:sz w:val="22"/>
          <w:szCs w:val="22"/>
        </w:rPr>
        <w:t>и показывает</w:t>
      </w:r>
      <w:r w:rsidRPr="00DA4AE3">
        <w:rPr>
          <w:spacing w:val="46"/>
          <w:sz w:val="22"/>
          <w:szCs w:val="22"/>
        </w:rPr>
        <w:t xml:space="preserve"> </w:t>
      </w:r>
      <w:r w:rsidRPr="00DA4AE3">
        <w:rPr>
          <w:sz w:val="22"/>
          <w:szCs w:val="22"/>
        </w:rPr>
        <w:t>е</w:t>
      </w:r>
      <w:r w:rsidRPr="00DA4AE3">
        <w:rPr>
          <w:spacing w:val="-1"/>
          <w:sz w:val="22"/>
          <w:szCs w:val="22"/>
        </w:rPr>
        <w:t>г</w:t>
      </w:r>
      <w:r w:rsidRPr="00DA4AE3">
        <w:rPr>
          <w:sz w:val="22"/>
          <w:szCs w:val="22"/>
        </w:rPr>
        <w:t>о</w:t>
      </w:r>
      <w:r w:rsidRPr="00DA4AE3">
        <w:rPr>
          <w:spacing w:val="45"/>
          <w:sz w:val="22"/>
          <w:szCs w:val="22"/>
        </w:rPr>
        <w:t xml:space="preserve"> </w:t>
      </w:r>
      <w:r w:rsidRPr="00DA4AE3">
        <w:rPr>
          <w:sz w:val="22"/>
          <w:szCs w:val="22"/>
        </w:rPr>
        <w:t>выполнен</w:t>
      </w:r>
      <w:r w:rsidRPr="00DA4AE3">
        <w:rPr>
          <w:spacing w:val="-1"/>
          <w:sz w:val="22"/>
          <w:szCs w:val="22"/>
        </w:rPr>
        <w:t>и</w:t>
      </w:r>
      <w:r w:rsidRPr="00DA4AE3">
        <w:rPr>
          <w:sz w:val="22"/>
          <w:szCs w:val="22"/>
        </w:rPr>
        <w:t>е</w:t>
      </w:r>
      <w:r w:rsidRPr="00DA4AE3">
        <w:rPr>
          <w:spacing w:val="45"/>
          <w:sz w:val="22"/>
          <w:szCs w:val="22"/>
        </w:rPr>
        <w:t xml:space="preserve"> </w:t>
      </w:r>
      <w:r w:rsidRPr="00DA4AE3">
        <w:rPr>
          <w:sz w:val="22"/>
          <w:szCs w:val="22"/>
        </w:rPr>
        <w:t>в</w:t>
      </w:r>
      <w:r w:rsidRPr="00DA4AE3">
        <w:rPr>
          <w:spacing w:val="45"/>
          <w:sz w:val="22"/>
          <w:szCs w:val="22"/>
        </w:rPr>
        <w:t xml:space="preserve"> </w:t>
      </w:r>
      <w:r w:rsidRPr="00DA4AE3">
        <w:rPr>
          <w:sz w:val="22"/>
          <w:szCs w:val="22"/>
        </w:rPr>
        <w:t>целом</w:t>
      </w:r>
      <w:r w:rsidRPr="00DA4AE3">
        <w:rPr>
          <w:spacing w:val="44"/>
          <w:sz w:val="22"/>
          <w:szCs w:val="22"/>
        </w:rPr>
        <w:t xml:space="preserve"> </w:t>
      </w:r>
      <w:r w:rsidRPr="00DA4AE3">
        <w:rPr>
          <w:spacing w:val="1"/>
          <w:sz w:val="22"/>
          <w:szCs w:val="22"/>
        </w:rPr>
        <w:t>и</w:t>
      </w:r>
      <w:r w:rsidRPr="00DA4AE3">
        <w:rPr>
          <w:spacing w:val="43"/>
          <w:sz w:val="22"/>
          <w:szCs w:val="22"/>
        </w:rPr>
        <w:t xml:space="preserve"> </w:t>
      </w:r>
      <w:r w:rsidRPr="00DA4AE3">
        <w:rPr>
          <w:sz w:val="22"/>
          <w:szCs w:val="22"/>
        </w:rPr>
        <w:t>по</w:t>
      </w:r>
      <w:r w:rsidRPr="00DA4AE3">
        <w:rPr>
          <w:spacing w:val="45"/>
          <w:sz w:val="22"/>
          <w:szCs w:val="22"/>
        </w:rPr>
        <w:t xml:space="preserve"> </w:t>
      </w:r>
      <w:r w:rsidRPr="00DA4AE3">
        <w:rPr>
          <w:sz w:val="22"/>
          <w:szCs w:val="22"/>
        </w:rPr>
        <w:t>часам.</w:t>
      </w:r>
      <w:r w:rsidRPr="00DA4AE3">
        <w:rPr>
          <w:spacing w:val="44"/>
          <w:sz w:val="22"/>
          <w:szCs w:val="22"/>
        </w:rPr>
        <w:t xml:space="preserve"> </w:t>
      </w:r>
      <w:r w:rsidRPr="00DA4AE3">
        <w:rPr>
          <w:sz w:val="22"/>
          <w:szCs w:val="22"/>
        </w:rPr>
        <w:t>Показ</w:t>
      </w:r>
      <w:r w:rsidRPr="00DA4AE3">
        <w:rPr>
          <w:spacing w:val="45"/>
          <w:sz w:val="22"/>
          <w:szCs w:val="22"/>
        </w:rPr>
        <w:t xml:space="preserve"> </w:t>
      </w:r>
      <w:r w:rsidRPr="00DA4AE3">
        <w:rPr>
          <w:sz w:val="22"/>
          <w:szCs w:val="22"/>
        </w:rPr>
        <w:t>до</w:t>
      </w:r>
      <w:r w:rsidRPr="00DA4AE3">
        <w:rPr>
          <w:spacing w:val="1"/>
          <w:sz w:val="22"/>
          <w:szCs w:val="22"/>
        </w:rPr>
        <w:t>л</w:t>
      </w:r>
      <w:r w:rsidRPr="00DA4AE3">
        <w:rPr>
          <w:sz w:val="22"/>
          <w:szCs w:val="22"/>
        </w:rPr>
        <w:t xml:space="preserve">жен </w:t>
      </w:r>
      <w:r w:rsidRPr="00DA4AE3">
        <w:rPr>
          <w:sz w:val="22"/>
          <w:szCs w:val="22"/>
        </w:rPr>
        <w:lastRenderedPageBreak/>
        <w:t>выполнить</w:t>
      </w:r>
      <w:r w:rsidRPr="00DA4AE3">
        <w:rPr>
          <w:spacing w:val="87"/>
          <w:sz w:val="22"/>
          <w:szCs w:val="22"/>
        </w:rPr>
        <w:t xml:space="preserve"> </w:t>
      </w:r>
      <w:r w:rsidRPr="00DA4AE3">
        <w:rPr>
          <w:sz w:val="22"/>
          <w:szCs w:val="22"/>
        </w:rPr>
        <w:t>тренер</w:t>
      </w:r>
      <w:r w:rsidRPr="00DA4AE3">
        <w:rPr>
          <w:spacing w:val="87"/>
          <w:sz w:val="22"/>
          <w:szCs w:val="22"/>
        </w:rPr>
        <w:t xml:space="preserve"> </w:t>
      </w:r>
      <w:r w:rsidRPr="00DA4AE3">
        <w:rPr>
          <w:sz w:val="22"/>
          <w:szCs w:val="22"/>
        </w:rPr>
        <w:t>или</w:t>
      </w:r>
      <w:r w:rsidRPr="00DA4AE3">
        <w:rPr>
          <w:spacing w:val="85"/>
          <w:sz w:val="22"/>
          <w:szCs w:val="22"/>
        </w:rPr>
        <w:t xml:space="preserve"> </w:t>
      </w:r>
      <w:r w:rsidRPr="00DA4AE3">
        <w:rPr>
          <w:sz w:val="22"/>
          <w:szCs w:val="22"/>
        </w:rPr>
        <w:t>обученн</w:t>
      </w:r>
      <w:r w:rsidRPr="00DA4AE3">
        <w:rPr>
          <w:spacing w:val="-1"/>
          <w:sz w:val="22"/>
          <w:szCs w:val="22"/>
        </w:rPr>
        <w:t>ы</w:t>
      </w:r>
      <w:r w:rsidRPr="00DA4AE3">
        <w:rPr>
          <w:sz w:val="22"/>
          <w:szCs w:val="22"/>
        </w:rPr>
        <w:t>й</w:t>
      </w:r>
      <w:r w:rsidRPr="00DA4AE3">
        <w:rPr>
          <w:spacing w:val="87"/>
          <w:sz w:val="22"/>
          <w:szCs w:val="22"/>
        </w:rPr>
        <w:t xml:space="preserve"> </w:t>
      </w:r>
      <w:r w:rsidRPr="00DA4AE3">
        <w:rPr>
          <w:sz w:val="22"/>
          <w:szCs w:val="22"/>
        </w:rPr>
        <w:t>э</w:t>
      </w:r>
      <w:r w:rsidRPr="00DA4AE3">
        <w:rPr>
          <w:spacing w:val="1"/>
          <w:sz w:val="22"/>
          <w:szCs w:val="22"/>
        </w:rPr>
        <w:t>т</w:t>
      </w:r>
      <w:r w:rsidRPr="00DA4AE3">
        <w:rPr>
          <w:sz w:val="22"/>
          <w:szCs w:val="22"/>
        </w:rPr>
        <w:t>о</w:t>
      </w:r>
      <w:r w:rsidRPr="00DA4AE3">
        <w:rPr>
          <w:spacing w:val="1"/>
          <w:sz w:val="22"/>
          <w:szCs w:val="22"/>
        </w:rPr>
        <w:t>м</w:t>
      </w:r>
      <w:r w:rsidRPr="00DA4AE3">
        <w:rPr>
          <w:sz w:val="22"/>
          <w:szCs w:val="22"/>
        </w:rPr>
        <w:t>у</w:t>
      </w:r>
      <w:r w:rsidRPr="00DA4AE3">
        <w:rPr>
          <w:spacing w:val="86"/>
          <w:sz w:val="22"/>
          <w:szCs w:val="22"/>
        </w:rPr>
        <w:t xml:space="preserve"> </w:t>
      </w:r>
      <w:r w:rsidRPr="00DA4AE3">
        <w:rPr>
          <w:spacing w:val="1"/>
          <w:sz w:val="22"/>
          <w:szCs w:val="22"/>
        </w:rPr>
        <w:t>п</w:t>
      </w:r>
      <w:r w:rsidRPr="00DA4AE3">
        <w:rPr>
          <w:sz w:val="22"/>
          <w:szCs w:val="22"/>
        </w:rPr>
        <w:t>риему.</w:t>
      </w:r>
      <w:r w:rsidRPr="00DA4AE3">
        <w:rPr>
          <w:spacing w:val="85"/>
          <w:sz w:val="22"/>
          <w:szCs w:val="22"/>
        </w:rPr>
        <w:t xml:space="preserve"> </w:t>
      </w:r>
      <w:r w:rsidRPr="00DA4AE3">
        <w:rPr>
          <w:sz w:val="22"/>
          <w:szCs w:val="22"/>
        </w:rPr>
        <w:t>С</w:t>
      </w:r>
      <w:r w:rsidRPr="00DA4AE3">
        <w:rPr>
          <w:spacing w:val="86"/>
          <w:sz w:val="22"/>
          <w:szCs w:val="22"/>
        </w:rPr>
        <w:t xml:space="preserve"> </w:t>
      </w:r>
      <w:r w:rsidRPr="00DA4AE3">
        <w:rPr>
          <w:spacing w:val="1"/>
          <w:sz w:val="22"/>
          <w:szCs w:val="22"/>
        </w:rPr>
        <w:t>у</w:t>
      </w:r>
      <w:r w:rsidRPr="00DA4AE3">
        <w:rPr>
          <w:sz w:val="22"/>
          <w:szCs w:val="22"/>
        </w:rPr>
        <w:t>сп</w:t>
      </w:r>
      <w:r w:rsidRPr="00DA4AE3">
        <w:rPr>
          <w:spacing w:val="-1"/>
          <w:sz w:val="22"/>
          <w:szCs w:val="22"/>
        </w:rPr>
        <w:t>е</w:t>
      </w:r>
      <w:r w:rsidRPr="00DA4AE3">
        <w:rPr>
          <w:sz w:val="22"/>
          <w:szCs w:val="22"/>
        </w:rPr>
        <w:t>хом мож</w:t>
      </w:r>
      <w:r w:rsidRPr="00DA4AE3">
        <w:rPr>
          <w:spacing w:val="-1"/>
          <w:sz w:val="22"/>
          <w:szCs w:val="22"/>
        </w:rPr>
        <w:t>н</w:t>
      </w:r>
      <w:r w:rsidRPr="00DA4AE3">
        <w:rPr>
          <w:sz w:val="22"/>
          <w:szCs w:val="22"/>
        </w:rPr>
        <w:t>о</w:t>
      </w:r>
      <w:r w:rsidRPr="00DA4AE3">
        <w:rPr>
          <w:spacing w:val="27"/>
          <w:sz w:val="22"/>
          <w:szCs w:val="22"/>
        </w:rPr>
        <w:t xml:space="preserve"> </w:t>
      </w:r>
      <w:r w:rsidRPr="00DA4AE3">
        <w:rPr>
          <w:sz w:val="22"/>
          <w:szCs w:val="22"/>
        </w:rPr>
        <w:t>использовать</w:t>
      </w:r>
      <w:r w:rsidRPr="00DA4AE3">
        <w:rPr>
          <w:spacing w:val="26"/>
          <w:sz w:val="22"/>
          <w:szCs w:val="22"/>
        </w:rPr>
        <w:t xml:space="preserve"> </w:t>
      </w:r>
      <w:r w:rsidRPr="00DA4AE3">
        <w:rPr>
          <w:sz w:val="22"/>
          <w:szCs w:val="22"/>
        </w:rPr>
        <w:t>для</w:t>
      </w:r>
      <w:r w:rsidRPr="00DA4AE3">
        <w:rPr>
          <w:spacing w:val="25"/>
          <w:sz w:val="22"/>
          <w:szCs w:val="22"/>
        </w:rPr>
        <w:t xml:space="preserve"> </w:t>
      </w:r>
      <w:r w:rsidRPr="00DA4AE3">
        <w:rPr>
          <w:sz w:val="22"/>
          <w:szCs w:val="22"/>
        </w:rPr>
        <w:t>наглядности</w:t>
      </w:r>
      <w:r w:rsidRPr="00DA4AE3">
        <w:rPr>
          <w:spacing w:val="26"/>
          <w:sz w:val="22"/>
          <w:szCs w:val="22"/>
        </w:rPr>
        <w:t xml:space="preserve"> </w:t>
      </w:r>
      <w:r w:rsidRPr="00DA4AE3">
        <w:rPr>
          <w:sz w:val="22"/>
          <w:szCs w:val="22"/>
        </w:rPr>
        <w:t>фотографичес</w:t>
      </w:r>
      <w:r w:rsidRPr="00DA4AE3">
        <w:rPr>
          <w:spacing w:val="-1"/>
          <w:sz w:val="22"/>
          <w:szCs w:val="22"/>
        </w:rPr>
        <w:t>к</w:t>
      </w:r>
      <w:r w:rsidRPr="00DA4AE3">
        <w:rPr>
          <w:sz w:val="22"/>
          <w:szCs w:val="22"/>
        </w:rPr>
        <w:t>ий</w:t>
      </w:r>
      <w:r w:rsidRPr="00DA4AE3">
        <w:rPr>
          <w:spacing w:val="26"/>
          <w:sz w:val="22"/>
          <w:szCs w:val="22"/>
        </w:rPr>
        <w:t xml:space="preserve"> </w:t>
      </w:r>
      <w:r w:rsidRPr="00DA4AE3">
        <w:rPr>
          <w:sz w:val="22"/>
          <w:szCs w:val="22"/>
        </w:rPr>
        <w:t>материа</w:t>
      </w:r>
      <w:r w:rsidRPr="00DA4AE3">
        <w:rPr>
          <w:spacing w:val="1"/>
          <w:sz w:val="22"/>
          <w:szCs w:val="22"/>
        </w:rPr>
        <w:t>л</w:t>
      </w:r>
      <w:r w:rsidRPr="00DA4AE3">
        <w:rPr>
          <w:sz w:val="22"/>
          <w:szCs w:val="22"/>
        </w:rPr>
        <w:t xml:space="preserve"> и</w:t>
      </w:r>
      <w:r w:rsidRPr="00DA4AE3">
        <w:rPr>
          <w:spacing w:val="7"/>
          <w:sz w:val="22"/>
          <w:szCs w:val="22"/>
        </w:rPr>
        <w:t xml:space="preserve"> </w:t>
      </w:r>
      <w:r w:rsidRPr="00DA4AE3">
        <w:rPr>
          <w:sz w:val="22"/>
          <w:szCs w:val="22"/>
        </w:rPr>
        <w:t>киноленты,</w:t>
      </w:r>
      <w:r w:rsidRPr="00DA4AE3">
        <w:rPr>
          <w:spacing w:val="8"/>
          <w:sz w:val="22"/>
          <w:szCs w:val="22"/>
        </w:rPr>
        <w:t xml:space="preserve"> </w:t>
      </w:r>
      <w:r w:rsidRPr="00DA4AE3">
        <w:rPr>
          <w:sz w:val="22"/>
          <w:szCs w:val="22"/>
        </w:rPr>
        <w:t>плакаты</w:t>
      </w:r>
      <w:r w:rsidRPr="00DA4AE3">
        <w:rPr>
          <w:spacing w:val="8"/>
          <w:sz w:val="22"/>
          <w:szCs w:val="22"/>
        </w:rPr>
        <w:t xml:space="preserve"> </w:t>
      </w:r>
      <w:r w:rsidRPr="00DA4AE3">
        <w:rPr>
          <w:sz w:val="22"/>
          <w:szCs w:val="22"/>
        </w:rPr>
        <w:t>и</w:t>
      </w:r>
      <w:r w:rsidRPr="00DA4AE3">
        <w:rPr>
          <w:spacing w:val="7"/>
          <w:sz w:val="22"/>
          <w:szCs w:val="22"/>
        </w:rPr>
        <w:t xml:space="preserve"> </w:t>
      </w:r>
      <w:r w:rsidRPr="00DA4AE3">
        <w:rPr>
          <w:sz w:val="22"/>
          <w:szCs w:val="22"/>
        </w:rPr>
        <w:t>р</w:t>
      </w:r>
      <w:r w:rsidRPr="00DA4AE3">
        <w:rPr>
          <w:spacing w:val="1"/>
          <w:sz w:val="22"/>
          <w:szCs w:val="22"/>
        </w:rPr>
        <w:t>и</w:t>
      </w:r>
      <w:r w:rsidRPr="00DA4AE3">
        <w:rPr>
          <w:sz w:val="22"/>
          <w:szCs w:val="22"/>
        </w:rPr>
        <w:t>сунки.</w:t>
      </w:r>
      <w:r w:rsidRPr="00DA4AE3">
        <w:rPr>
          <w:spacing w:val="8"/>
          <w:sz w:val="22"/>
          <w:szCs w:val="22"/>
        </w:rPr>
        <w:t xml:space="preserve"> </w:t>
      </w:r>
      <w:r w:rsidRPr="00DA4AE3">
        <w:rPr>
          <w:sz w:val="22"/>
          <w:szCs w:val="22"/>
        </w:rPr>
        <w:t>Наглядность</w:t>
      </w:r>
      <w:r w:rsidRPr="00DA4AE3">
        <w:rPr>
          <w:spacing w:val="8"/>
          <w:sz w:val="22"/>
          <w:szCs w:val="22"/>
        </w:rPr>
        <w:t xml:space="preserve"> </w:t>
      </w:r>
      <w:r w:rsidRPr="00DA4AE3">
        <w:rPr>
          <w:sz w:val="22"/>
          <w:szCs w:val="22"/>
        </w:rPr>
        <w:t>по</w:t>
      </w:r>
      <w:r w:rsidRPr="00DA4AE3">
        <w:rPr>
          <w:spacing w:val="1"/>
          <w:sz w:val="22"/>
          <w:szCs w:val="22"/>
        </w:rPr>
        <w:t>в</w:t>
      </w:r>
      <w:r w:rsidRPr="00DA4AE3">
        <w:rPr>
          <w:sz w:val="22"/>
          <w:szCs w:val="22"/>
        </w:rPr>
        <w:t>ыш</w:t>
      </w:r>
      <w:r w:rsidRPr="00DA4AE3">
        <w:rPr>
          <w:spacing w:val="-1"/>
          <w:sz w:val="22"/>
          <w:szCs w:val="22"/>
        </w:rPr>
        <w:t>а</w:t>
      </w:r>
      <w:r w:rsidRPr="00DA4AE3">
        <w:rPr>
          <w:sz w:val="22"/>
          <w:szCs w:val="22"/>
        </w:rPr>
        <w:t>ет</w:t>
      </w:r>
      <w:r w:rsidRPr="00DA4AE3">
        <w:rPr>
          <w:spacing w:val="7"/>
          <w:sz w:val="22"/>
          <w:szCs w:val="22"/>
        </w:rPr>
        <w:t xml:space="preserve"> </w:t>
      </w:r>
      <w:r w:rsidRPr="00DA4AE3">
        <w:rPr>
          <w:sz w:val="22"/>
          <w:szCs w:val="22"/>
        </w:rPr>
        <w:t>каче</w:t>
      </w:r>
      <w:r w:rsidRPr="00DA4AE3">
        <w:rPr>
          <w:spacing w:val="-1"/>
          <w:sz w:val="22"/>
          <w:szCs w:val="22"/>
        </w:rPr>
        <w:t>с</w:t>
      </w:r>
      <w:r w:rsidRPr="00DA4AE3">
        <w:rPr>
          <w:sz w:val="22"/>
          <w:szCs w:val="22"/>
        </w:rPr>
        <w:t>тво и</w:t>
      </w:r>
      <w:r w:rsidRPr="00DA4AE3">
        <w:rPr>
          <w:spacing w:val="25"/>
          <w:sz w:val="22"/>
          <w:szCs w:val="22"/>
        </w:rPr>
        <w:t xml:space="preserve"> </w:t>
      </w:r>
      <w:r w:rsidRPr="00DA4AE3">
        <w:rPr>
          <w:sz w:val="22"/>
          <w:szCs w:val="22"/>
        </w:rPr>
        <w:t>быс</w:t>
      </w:r>
      <w:r w:rsidRPr="00DA4AE3">
        <w:rPr>
          <w:spacing w:val="1"/>
          <w:sz w:val="22"/>
          <w:szCs w:val="22"/>
        </w:rPr>
        <w:t>т</w:t>
      </w:r>
      <w:r w:rsidRPr="00DA4AE3">
        <w:rPr>
          <w:sz w:val="22"/>
          <w:szCs w:val="22"/>
        </w:rPr>
        <w:t>ро</w:t>
      </w:r>
      <w:r w:rsidRPr="00DA4AE3">
        <w:rPr>
          <w:spacing w:val="1"/>
          <w:sz w:val="22"/>
          <w:szCs w:val="22"/>
        </w:rPr>
        <w:t>т</w:t>
      </w:r>
      <w:r w:rsidRPr="00DA4AE3">
        <w:rPr>
          <w:sz w:val="22"/>
          <w:szCs w:val="22"/>
        </w:rPr>
        <w:t>у</w:t>
      </w:r>
      <w:r w:rsidRPr="00DA4AE3">
        <w:rPr>
          <w:spacing w:val="25"/>
          <w:sz w:val="22"/>
          <w:szCs w:val="22"/>
        </w:rPr>
        <w:t xml:space="preserve"> </w:t>
      </w:r>
      <w:r w:rsidRPr="00DA4AE3">
        <w:rPr>
          <w:spacing w:val="1"/>
          <w:sz w:val="22"/>
          <w:szCs w:val="22"/>
        </w:rPr>
        <w:t>о</w:t>
      </w:r>
      <w:r w:rsidRPr="00DA4AE3">
        <w:rPr>
          <w:sz w:val="22"/>
          <w:szCs w:val="22"/>
        </w:rPr>
        <w:t>буч</w:t>
      </w:r>
      <w:r w:rsidRPr="00DA4AE3">
        <w:rPr>
          <w:spacing w:val="-1"/>
          <w:sz w:val="22"/>
          <w:szCs w:val="22"/>
        </w:rPr>
        <w:t>е</w:t>
      </w:r>
      <w:r w:rsidRPr="00DA4AE3">
        <w:rPr>
          <w:sz w:val="22"/>
          <w:szCs w:val="22"/>
        </w:rPr>
        <w:t>ния,</w:t>
      </w:r>
      <w:r w:rsidRPr="00DA4AE3">
        <w:rPr>
          <w:spacing w:val="26"/>
          <w:sz w:val="22"/>
          <w:szCs w:val="22"/>
        </w:rPr>
        <w:t xml:space="preserve"> </w:t>
      </w:r>
      <w:r w:rsidRPr="00DA4AE3">
        <w:rPr>
          <w:sz w:val="22"/>
          <w:szCs w:val="22"/>
        </w:rPr>
        <w:t>но</w:t>
      </w:r>
      <w:r w:rsidRPr="00DA4AE3">
        <w:rPr>
          <w:spacing w:val="26"/>
          <w:sz w:val="22"/>
          <w:szCs w:val="22"/>
        </w:rPr>
        <w:t xml:space="preserve"> </w:t>
      </w:r>
      <w:r w:rsidRPr="00DA4AE3">
        <w:rPr>
          <w:sz w:val="22"/>
          <w:szCs w:val="22"/>
        </w:rPr>
        <w:t>не</w:t>
      </w:r>
      <w:r w:rsidRPr="00DA4AE3">
        <w:rPr>
          <w:spacing w:val="25"/>
          <w:sz w:val="22"/>
          <w:szCs w:val="22"/>
        </w:rPr>
        <w:t xml:space="preserve"> </w:t>
      </w:r>
      <w:r w:rsidRPr="00DA4AE3">
        <w:rPr>
          <w:spacing w:val="1"/>
          <w:sz w:val="22"/>
          <w:szCs w:val="22"/>
        </w:rPr>
        <w:t>н</w:t>
      </w:r>
      <w:r w:rsidRPr="00DA4AE3">
        <w:rPr>
          <w:sz w:val="22"/>
          <w:szCs w:val="22"/>
        </w:rPr>
        <w:t>уж</w:t>
      </w:r>
      <w:r w:rsidRPr="00DA4AE3">
        <w:rPr>
          <w:spacing w:val="-1"/>
          <w:sz w:val="22"/>
          <w:szCs w:val="22"/>
        </w:rPr>
        <w:t>н</w:t>
      </w:r>
      <w:r w:rsidRPr="00DA4AE3">
        <w:rPr>
          <w:sz w:val="22"/>
          <w:szCs w:val="22"/>
        </w:rPr>
        <w:t>о</w:t>
      </w:r>
      <w:r w:rsidRPr="00DA4AE3">
        <w:rPr>
          <w:spacing w:val="26"/>
          <w:sz w:val="22"/>
          <w:szCs w:val="22"/>
        </w:rPr>
        <w:t xml:space="preserve"> </w:t>
      </w:r>
      <w:r w:rsidRPr="00DA4AE3">
        <w:rPr>
          <w:sz w:val="22"/>
          <w:szCs w:val="22"/>
        </w:rPr>
        <w:t>слеп</w:t>
      </w:r>
      <w:r w:rsidRPr="00DA4AE3">
        <w:rPr>
          <w:spacing w:val="1"/>
          <w:sz w:val="22"/>
          <w:szCs w:val="22"/>
        </w:rPr>
        <w:t>о</w:t>
      </w:r>
      <w:r w:rsidRPr="00DA4AE3">
        <w:rPr>
          <w:spacing w:val="26"/>
          <w:sz w:val="22"/>
          <w:szCs w:val="22"/>
        </w:rPr>
        <w:t xml:space="preserve"> </w:t>
      </w:r>
      <w:r w:rsidRPr="00DA4AE3">
        <w:rPr>
          <w:sz w:val="22"/>
          <w:szCs w:val="22"/>
        </w:rPr>
        <w:t>к</w:t>
      </w:r>
      <w:r w:rsidRPr="00DA4AE3">
        <w:rPr>
          <w:spacing w:val="1"/>
          <w:sz w:val="22"/>
          <w:szCs w:val="22"/>
        </w:rPr>
        <w:t>о</w:t>
      </w:r>
      <w:r w:rsidRPr="00DA4AE3">
        <w:rPr>
          <w:sz w:val="22"/>
          <w:szCs w:val="22"/>
        </w:rPr>
        <w:t>пировать</w:t>
      </w:r>
      <w:r w:rsidRPr="00DA4AE3">
        <w:rPr>
          <w:spacing w:val="25"/>
          <w:sz w:val="22"/>
          <w:szCs w:val="22"/>
        </w:rPr>
        <w:t xml:space="preserve"> </w:t>
      </w:r>
      <w:r w:rsidRPr="00DA4AE3">
        <w:rPr>
          <w:sz w:val="22"/>
          <w:szCs w:val="22"/>
        </w:rPr>
        <w:t>какой</w:t>
      </w:r>
      <w:r w:rsidRPr="00DA4AE3">
        <w:rPr>
          <w:spacing w:val="1"/>
          <w:sz w:val="22"/>
          <w:szCs w:val="22"/>
        </w:rPr>
        <w:t>-</w:t>
      </w:r>
      <w:r w:rsidRPr="00DA4AE3">
        <w:rPr>
          <w:sz w:val="22"/>
          <w:szCs w:val="22"/>
        </w:rPr>
        <w:t>ли</w:t>
      </w:r>
      <w:r w:rsidRPr="00DA4AE3">
        <w:rPr>
          <w:spacing w:val="-1"/>
          <w:sz w:val="22"/>
          <w:szCs w:val="22"/>
        </w:rPr>
        <w:t>б</w:t>
      </w:r>
      <w:r w:rsidRPr="00DA4AE3">
        <w:rPr>
          <w:sz w:val="22"/>
          <w:szCs w:val="22"/>
        </w:rPr>
        <w:t>о прие</w:t>
      </w:r>
      <w:r w:rsidRPr="00DA4AE3">
        <w:rPr>
          <w:spacing w:val="1"/>
          <w:sz w:val="22"/>
          <w:szCs w:val="22"/>
        </w:rPr>
        <w:t>м</w:t>
      </w:r>
      <w:r w:rsidRPr="00DA4AE3">
        <w:rPr>
          <w:sz w:val="22"/>
          <w:szCs w:val="22"/>
        </w:rPr>
        <w:t>.</w:t>
      </w:r>
      <w:r w:rsidRPr="00DA4AE3">
        <w:rPr>
          <w:spacing w:val="80"/>
          <w:sz w:val="22"/>
          <w:szCs w:val="22"/>
        </w:rPr>
        <w:t xml:space="preserve"> </w:t>
      </w:r>
      <w:r w:rsidRPr="00DA4AE3">
        <w:rPr>
          <w:sz w:val="22"/>
          <w:szCs w:val="22"/>
        </w:rPr>
        <w:t>Нагл</w:t>
      </w:r>
      <w:r w:rsidRPr="00DA4AE3">
        <w:rPr>
          <w:spacing w:val="-1"/>
          <w:sz w:val="22"/>
          <w:szCs w:val="22"/>
        </w:rPr>
        <w:t>я</w:t>
      </w:r>
      <w:r w:rsidRPr="00DA4AE3">
        <w:rPr>
          <w:sz w:val="22"/>
          <w:szCs w:val="22"/>
        </w:rPr>
        <w:t>дность</w:t>
      </w:r>
      <w:r w:rsidRPr="00DA4AE3">
        <w:rPr>
          <w:spacing w:val="82"/>
          <w:sz w:val="22"/>
          <w:szCs w:val="22"/>
        </w:rPr>
        <w:t xml:space="preserve"> </w:t>
      </w:r>
      <w:r w:rsidRPr="00DA4AE3">
        <w:rPr>
          <w:sz w:val="22"/>
          <w:szCs w:val="22"/>
        </w:rPr>
        <w:t>нео</w:t>
      </w:r>
      <w:r w:rsidRPr="00DA4AE3">
        <w:rPr>
          <w:spacing w:val="-1"/>
          <w:sz w:val="22"/>
          <w:szCs w:val="22"/>
        </w:rPr>
        <w:t>б</w:t>
      </w:r>
      <w:r w:rsidRPr="00DA4AE3">
        <w:rPr>
          <w:sz w:val="22"/>
          <w:szCs w:val="22"/>
        </w:rPr>
        <w:t>ходимо</w:t>
      </w:r>
      <w:r w:rsidRPr="00DA4AE3">
        <w:rPr>
          <w:spacing w:val="82"/>
          <w:sz w:val="22"/>
          <w:szCs w:val="22"/>
        </w:rPr>
        <w:t xml:space="preserve"> </w:t>
      </w:r>
      <w:r w:rsidRPr="00DA4AE3">
        <w:rPr>
          <w:sz w:val="22"/>
          <w:szCs w:val="22"/>
        </w:rPr>
        <w:t>исп</w:t>
      </w:r>
      <w:r w:rsidRPr="00DA4AE3">
        <w:rPr>
          <w:spacing w:val="1"/>
          <w:sz w:val="22"/>
          <w:szCs w:val="22"/>
        </w:rPr>
        <w:t>о</w:t>
      </w:r>
      <w:r w:rsidRPr="00DA4AE3">
        <w:rPr>
          <w:spacing w:val="-1"/>
          <w:sz w:val="22"/>
          <w:szCs w:val="22"/>
        </w:rPr>
        <w:t>л</w:t>
      </w:r>
      <w:r w:rsidRPr="00DA4AE3">
        <w:rPr>
          <w:sz w:val="22"/>
          <w:szCs w:val="22"/>
        </w:rPr>
        <w:t>ьзовать</w:t>
      </w:r>
      <w:r w:rsidRPr="00DA4AE3">
        <w:rPr>
          <w:spacing w:val="81"/>
          <w:sz w:val="22"/>
          <w:szCs w:val="22"/>
        </w:rPr>
        <w:t xml:space="preserve"> </w:t>
      </w:r>
      <w:r w:rsidRPr="00DA4AE3">
        <w:rPr>
          <w:sz w:val="22"/>
          <w:szCs w:val="22"/>
        </w:rPr>
        <w:t>на</w:t>
      </w:r>
      <w:r w:rsidRPr="00DA4AE3">
        <w:rPr>
          <w:spacing w:val="81"/>
          <w:sz w:val="22"/>
          <w:szCs w:val="22"/>
        </w:rPr>
        <w:t xml:space="preserve"> </w:t>
      </w:r>
      <w:r w:rsidRPr="00DA4AE3">
        <w:rPr>
          <w:sz w:val="22"/>
          <w:szCs w:val="22"/>
        </w:rPr>
        <w:t>всех</w:t>
      </w:r>
      <w:r w:rsidRPr="00DA4AE3">
        <w:rPr>
          <w:spacing w:val="81"/>
          <w:sz w:val="22"/>
          <w:szCs w:val="22"/>
        </w:rPr>
        <w:t xml:space="preserve"> </w:t>
      </w:r>
      <w:r w:rsidRPr="00DA4AE3">
        <w:rPr>
          <w:sz w:val="22"/>
          <w:szCs w:val="22"/>
        </w:rPr>
        <w:t>этапах тренировочного</w:t>
      </w:r>
      <w:r w:rsidRPr="00DA4AE3">
        <w:rPr>
          <w:spacing w:val="51"/>
          <w:sz w:val="22"/>
          <w:szCs w:val="22"/>
        </w:rPr>
        <w:t xml:space="preserve"> </w:t>
      </w:r>
      <w:r w:rsidRPr="00DA4AE3">
        <w:rPr>
          <w:sz w:val="22"/>
          <w:szCs w:val="22"/>
        </w:rPr>
        <w:t>процесса.</w:t>
      </w:r>
      <w:r w:rsidRPr="00DA4AE3">
        <w:rPr>
          <w:spacing w:val="50"/>
          <w:sz w:val="22"/>
          <w:szCs w:val="22"/>
        </w:rPr>
        <w:t xml:space="preserve"> </w:t>
      </w:r>
      <w:r w:rsidRPr="00DA4AE3">
        <w:rPr>
          <w:sz w:val="22"/>
          <w:szCs w:val="22"/>
        </w:rPr>
        <w:t>В</w:t>
      </w:r>
      <w:r w:rsidRPr="00DA4AE3">
        <w:rPr>
          <w:spacing w:val="51"/>
          <w:sz w:val="22"/>
          <w:szCs w:val="22"/>
        </w:rPr>
        <w:t xml:space="preserve"> </w:t>
      </w:r>
      <w:r w:rsidRPr="00DA4AE3">
        <w:rPr>
          <w:sz w:val="22"/>
          <w:szCs w:val="22"/>
        </w:rPr>
        <w:t>начале</w:t>
      </w:r>
      <w:r w:rsidRPr="00DA4AE3">
        <w:rPr>
          <w:spacing w:val="51"/>
          <w:sz w:val="22"/>
          <w:szCs w:val="22"/>
        </w:rPr>
        <w:t xml:space="preserve"> </w:t>
      </w:r>
      <w:r w:rsidRPr="00DA4AE3">
        <w:rPr>
          <w:sz w:val="22"/>
          <w:szCs w:val="22"/>
        </w:rPr>
        <w:t>обуч</w:t>
      </w:r>
      <w:r w:rsidRPr="00DA4AE3">
        <w:rPr>
          <w:spacing w:val="-1"/>
          <w:sz w:val="22"/>
          <w:szCs w:val="22"/>
        </w:rPr>
        <w:t>е</w:t>
      </w:r>
      <w:r w:rsidRPr="00DA4AE3">
        <w:rPr>
          <w:sz w:val="22"/>
          <w:szCs w:val="22"/>
        </w:rPr>
        <w:t>ния</w:t>
      </w:r>
      <w:r w:rsidRPr="00DA4AE3">
        <w:rPr>
          <w:spacing w:val="51"/>
          <w:sz w:val="22"/>
          <w:szCs w:val="22"/>
        </w:rPr>
        <w:t xml:space="preserve"> </w:t>
      </w:r>
      <w:r w:rsidRPr="00DA4AE3">
        <w:rPr>
          <w:sz w:val="22"/>
          <w:szCs w:val="22"/>
        </w:rPr>
        <w:t>—</w:t>
      </w:r>
      <w:r w:rsidRPr="00DA4AE3">
        <w:rPr>
          <w:spacing w:val="51"/>
          <w:sz w:val="22"/>
          <w:szCs w:val="22"/>
        </w:rPr>
        <w:t xml:space="preserve"> </w:t>
      </w:r>
      <w:r w:rsidRPr="00DA4AE3">
        <w:rPr>
          <w:sz w:val="22"/>
          <w:szCs w:val="22"/>
        </w:rPr>
        <w:t>по</w:t>
      </w:r>
      <w:r w:rsidRPr="00DA4AE3">
        <w:rPr>
          <w:spacing w:val="-1"/>
          <w:sz w:val="22"/>
          <w:szCs w:val="22"/>
        </w:rPr>
        <w:t>к</w:t>
      </w:r>
      <w:r w:rsidRPr="00DA4AE3">
        <w:rPr>
          <w:sz w:val="22"/>
          <w:szCs w:val="22"/>
        </w:rPr>
        <w:t>аз</w:t>
      </w:r>
      <w:r w:rsidRPr="00DA4AE3">
        <w:rPr>
          <w:spacing w:val="50"/>
          <w:sz w:val="22"/>
          <w:szCs w:val="22"/>
        </w:rPr>
        <w:t xml:space="preserve"> </w:t>
      </w:r>
      <w:r w:rsidRPr="00DA4AE3">
        <w:rPr>
          <w:spacing w:val="1"/>
          <w:sz w:val="22"/>
          <w:szCs w:val="22"/>
        </w:rPr>
        <w:t>п</w:t>
      </w:r>
      <w:r w:rsidRPr="00DA4AE3">
        <w:rPr>
          <w:sz w:val="22"/>
          <w:szCs w:val="22"/>
        </w:rPr>
        <w:t>риема, выполнен</w:t>
      </w:r>
      <w:r w:rsidRPr="00DA4AE3">
        <w:rPr>
          <w:spacing w:val="-1"/>
          <w:sz w:val="22"/>
          <w:szCs w:val="22"/>
        </w:rPr>
        <w:t>н</w:t>
      </w:r>
      <w:r w:rsidRPr="00DA4AE3">
        <w:rPr>
          <w:sz w:val="22"/>
          <w:szCs w:val="22"/>
        </w:rPr>
        <w:t>ого</w:t>
      </w:r>
      <w:r w:rsidRPr="00DA4AE3">
        <w:rPr>
          <w:spacing w:val="14"/>
          <w:sz w:val="22"/>
          <w:szCs w:val="22"/>
        </w:rPr>
        <w:t xml:space="preserve"> </w:t>
      </w:r>
      <w:r w:rsidRPr="00DA4AE3">
        <w:rPr>
          <w:sz w:val="22"/>
          <w:szCs w:val="22"/>
        </w:rPr>
        <w:t>в</w:t>
      </w:r>
      <w:r w:rsidRPr="00DA4AE3">
        <w:rPr>
          <w:spacing w:val="14"/>
          <w:sz w:val="22"/>
          <w:szCs w:val="22"/>
        </w:rPr>
        <w:t xml:space="preserve"> </w:t>
      </w:r>
      <w:r w:rsidRPr="00DA4AE3">
        <w:rPr>
          <w:sz w:val="22"/>
          <w:szCs w:val="22"/>
        </w:rPr>
        <w:t>с</w:t>
      </w:r>
      <w:r w:rsidRPr="00DA4AE3">
        <w:rPr>
          <w:spacing w:val="1"/>
          <w:sz w:val="22"/>
          <w:szCs w:val="22"/>
        </w:rPr>
        <w:t>о</w:t>
      </w:r>
      <w:r w:rsidRPr="00DA4AE3">
        <w:rPr>
          <w:sz w:val="22"/>
          <w:szCs w:val="22"/>
        </w:rPr>
        <w:t>вершенстве;</w:t>
      </w:r>
      <w:r w:rsidRPr="00DA4AE3">
        <w:rPr>
          <w:spacing w:val="13"/>
          <w:sz w:val="22"/>
          <w:szCs w:val="22"/>
        </w:rPr>
        <w:t xml:space="preserve"> </w:t>
      </w:r>
      <w:r w:rsidRPr="00DA4AE3">
        <w:rPr>
          <w:sz w:val="22"/>
          <w:szCs w:val="22"/>
        </w:rPr>
        <w:t>далее</w:t>
      </w:r>
      <w:r w:rsidRPr="00DA4AE3">
        <w:rPr>
          <w:spacing w:val="14"/>
          <w:sz w:val="22"/>
          <w:szCs w:val="22"/>
        </w:rPr>
        <w:t xml:space="preserve"> </w:t>
      </w:r>
      <w:r w:rsidRPr="00DA4AE3">
        <w:rPr>
          <w:sz w:val="22"/>
          <w:szCs w:val="22"/>
        </w:rPr>
        <w:t>—</w:t>
      </w:r>
      <w:r w:rsidRPr="00DA4AE3">
        <w:rPr>
          <w:spacing w:val="14"/>
          <w:sz w:val="22"/>
          <w:szCs w:val="22"/>
        </w:rPr>
        <w:t xml:space="preserve"> </w:t>
      </w:r>
      <w:r w:rsidRPr="00DA4AE3">
        <w:rPr>
          <w:sz w:val="22"/>
          <w:szCs w:val="22"/>
        </w:rPr>
        <w:t>п</w:t>
      </w:r>
      <w:r w:rsidRPr="00DA4AE3">
        <w:rPr>
          <w:spacing w:val="1"/>
          <w:sz w:val="22"/>
          <w:szCs w:val="22"/>
        </w:rPr>
        <w:t>о</w:t>
      </w:r>
      <w:r w:rsidRPr="00DA4AE3">
        <w:rPr>
          <w:sz w:val="22"/>
          <w:szCs w:val="22"/>
        </w:rPr>
        <w:t>каз</w:t>
      </w:r>
      <w:r w:rsidRPr="00DA4AE3">
        <w:rPr>
          <w:spacing w:val="13"/>
          <w:sz w:val="22"/>
          <w:szCs w:val="22"/>
        </w:rPr>
        <w:t xml:space="preserve"> </w:t>
      </w:r>
      <w:r w:rsidRPr="00DA4AE3">
        <w:rPr>
          <w:spacing w:val="1"/>
          <w:sz w:val="22"/>
          <w:szCs w:val="22"/>
        </w:rPr>
        <w:t>в</w:t>
      </w:r>
      <w:r w:rsidRPr="00DA4AE3">
        <w:rPr>
          <w:spacing w:val="13"/>
          <w:sz w:val="22"/>
          <w:szCs w:val="22"/>
        </w:rPr>
        <w:t xml:space="preserve"> </w:t>
      </w:r>
      <w:r w:rsidRPr="00DA4AE3">
        <w:rPr>
          <w:sz w:val="22"/>
          <w:szCs w:val="22"/>
        </w:rPr>
        <w:t>том</w:t>
      </w:r>
      <w:r w:rsidRPr="00DA4AE3">
        <w:rPr>
          <w:spacing w:val="14"/>
          <w:sz w:val="22"/>
          <w:szCs w:val="22"/>
        </w:rPr>
        <w:t xml:space="preserve"> </w:t>
      </w:r>
      <w:r w:rsidRPr="00DA4AE3">
        <w:rPr>
          <w:spacing w:val="1"/>
          <w:sz w:val="22"/>
          <w:szCs w:val="22"/>
        </w:rPr>
        <w:t>в</w:t>
      </w:r>
      <w:r w:rsidRPr="00DA4AE3">
        <w:rPr>
          <w:spacing w:val="-1"/>
          <w:sz w:val="22"/>
          <w:szCs w:val="22"/>
        </w:rPr>
        <w:t>и</w:t>
      </w:r>
      <w:r w:rsidRPr="00DA4AE3">
        <w:rPr>
          <w:sz w:val="22"/>
          <w:szCs w:val="22"/>
        </w:rPr>
        <w:t>де,</w:t>
      </w:r>
      <w:r w:rsidRPr="00DA4AE3">
        <w:rPr>
          <w:spacing w:val="14"/>
          <w:sz w:val="22"/>
          <w:szCs w:val="22"/>
        </w:rPr>
        <w:t xml:space="preserve"> </w:t>
      </w:r>
      <w:r w:rsidRPr="00DA4AE3">
        <w:rPr>
          <w:sz w:val="22"/>
          <w:szCs w:val="22"/>
        </w:rPr>
        <w:t>как</w:t>
      </w:r>
      <w:r w:rsidRPr="00DA4AE3">
        <w:rPr>
          <w:spacing w:val="13"/>
          <w:sz w:val="22"/>
          <w:szCs w:val="22"/>
        </w:rPr>
        <w:t xml:space="preserve"> </w:t>
      </w:r>
      <w:r w:rsidRPr="00DA4AE3">
        <w:rPr>
          <w:sz w:val="22"/>
          <w:szCs w:val="22"/>
        </w:rPr>
        <w:t>его выполня</w:t>
      </w:r>
      <w:r w:rsidRPr="00DA4AE3">
        <w:rPr>
          <w:spacing w:val="1"/>
          <w:sz w:val="22"/>
          <w:szCs w:val="22"/>
        </w:rPr>
        <w:t>ю</w:t>
      </w:r>
      <w:r w:rsidRPr="00DA4AE3">
        <w:rPr>
          <w:sz w:val="22"/>
          <w:szCs w:val="22"/>
        </w:rPr>
        <w:t>т</w:t>
      </w:r>
      <w:r w:rsidRPr="00DA4AE3">
        <w:rPr>
          <w:spacing w:val="94"/>
          <w:sz w:val="22"/>
          <w:szCs w:val="22"/>
        </w:rPr>
        <w:t xml:space="preserve"> </w:t>
      </w:r>
      <w:r w:rsidRPr="00DA4AE3">
        <w:rPr>
          <w:sz w:val="22"/>
          <w:szCs w:val="22"/>
        </w:rPr>
        <w:t>на</w:t>
      </w:r>
      <w:r w:rsidRPr="00DA4AE3">
        <w:rPr>
          <w:spacing w:val="93"/>
          <w:sz w:val="22"/>
          <w:szCs w:val="22"/>
        </w:rPr>
        <w:t xml:space="preserve"> </w:t>
      </w:r>
      <w:r w:rsidRPr="00DA4AE3">
        <w:rPr>
          <w:sz w:val="22"/>
          <w:szCs w:val="22"/>
        </w:rPr>
        <w:t>трениро</w:t>
      </w:r>
      <w:r w:rsidRPr="00DA4AE3">
        <w:rPr>
          <w:spacing w:val="1"/>
          <w:sz w:val="22"/>
          <w:szCs w:val="22"/>
        </w:rPr>
        <w:t>в</w:t>
      </w:r>
      <w:r w:rsidRPr="00DA4AE3">
        <w:rPr>
          <w:sz w:val="22"/>
          <w:szCs w:val="22"/>
        </w:rPr>
        <w:t>ках;</w:t>
      </w:r>
      <w:r w:rsidRPr="00DA4AE3">
        <w:rPr>
          <w:spacing w:val="93"/>
          <w:sz w:val="22"/>
          <w:szCs w:val="22"/>
        </w:rPr>
        <w:t xml:space="preserve"> </w:t>
      </w:r>
      <w:r w:rsidRPr="00DA4AE3">
        <w:rPr>
          <w:spacing w:val="1"/>
          <w:sz w:val="22"/>
          <w:szCs w:val="22"/>
        </w:rPr>
        <w:t>п</w:t>
      </w:r>
      <w:r w:rsidRPr="00DA4AE3">
        <w:rPr>
          <w:sz w:val="22"/>
          <w:szCs w:val="22"/>
        </w:rPr>
        <w:t>осле</w:t>
      </w:r>
      <w:r w:rsidRPr="00DA4AE3">
        <w:rPr>
          <w:spacing w:val="94"/>
          <w:sz w:val="22"/>
          <w:szCs w:val="22"/>
        </w:rPr>
        <w:t xml:space="preserve"> </w:t>
      </w:r>
      <w:r w:rsidRPr="00DA4AE3">
        <w:rPr>
          <w:sz w:val="22"/>
          <w:szCs w:val="22"/>
        </w:rPr>
        <w:t>выявлен</w:t>
      </w:r>
      <w:r w:rsidRPr="00DA4AE3">
        <w:rPr>
          <w:spacing w:val="-1"/>
          <w:sz w:val="22"/>
          <w:szCs w:val="22"/>
        </w:rPr>
        <w:t>и</w:t>
      </w:r>
      <w:r w:rsidRPr="00DA4AE3">
        <w:rPr>
          <w:sz w:val="22"/>
          <w:szCs w:val="22"/>
        </w:rPr>
        <w:t>я</w:t>
      </w:r>
      <w:r w:rsidRPr="00DA4AE3">
        <w:rPr>
          <w:spacing w:val="95"/>
          <w:sz w:val="22"/>
          <w:szCs w:val="22"/>
        </w:rPr>
        <w:t xml:space="preserve"> </w:t>
      </w:r>
      <w:r w:rsidRPr="00DA4AE3">
        <w:rPr>
          <w:sz w:val="22"/>
          <w:szCs w:val="22"/>
        </w:rPr>
        <w:t>и</w:t>
      </w:r>
      <w:r w:rsidRPr="00DA4AE3">
        <w:rPr>
          <w:spacing w:val="93"/>
          <w:sz w:val="22"/>
          <w:szCs w:val="22"/>
        </w:rPr>
        <w:t xml:space="preserve"> </w:t>
      </w:r>
      <w:r w:rsidRPr="00DA4AE3">
        <w:rPr>
          <w:spacing w:val="1"/>
          <w:sz w:val="22"/>
          <w:szCs w:val="22"/>
        </w:rPr>
        <w:t>и</w:t>
      </w:r>
      <w:r w:rsidRPr="00DA4AE3">
        <w:rPr>
          <w:sz w:val="22"/>
          <w:szCs w:val="22"/>
        </w:rPr>
        <w:t>справления о</w:t>
      </w:r>
      <w:r w:rsidRPr="00DA4AE3">
        <w:rPr>
          <w:spacing w:val="1"/>
          <w:sz w:val="22"/>
          <w:szCs w:val="22"/>
        </w:rPr>
        <w:t>ш</w:t>
      </w:r>
      <w:r w:rsidRPr="00DA4AE3">
        <w:rPr>
          <w:sz w:val="22"/>
          <w:szCs w:val="22"/>
        </w:rPr>
        <w:t>ибок</w:t>
      </w:r>
      <w:r w:rsidRPr="00DA4AE3">
        <w:rPr>
          <w:spacing w:val="135"/>
          <w:sz w:val="22"/>
          <w:szCs w:val="22"/>
        </w:rPr>
        <w:t xml:space="preserve"> </w:t>
      </w:r>
      <w:r w:rsidRPr="00DA4AE3">
        <w:rPr>
          <w:sz w:val="22"/>
          <w:szCs w:val="22"/>
        </w:rPr>
        <w:t>—</w:t>
      </w:r>
      <w:r w:rsidRPr="00DA4AE3">
        <w:rPr>
          <w:spacing w:val="135"/>
          <w:sz w:val="22"/>
          <w:szCs w:val="22"/>
        </w:rPr>
        <w:t xml:space="preserve"> </w:t>
      </w:r>
      <w:r w:rsidRPr="00DA4AE3">
        <w:rPr>
          <w:sz w:val="22"/>
          <w:szCs w:val="22"/>
        </w:rPr>
        <w:t>ср</w:t>
      </w:r>
      <w:r w:rsidRPr="00DA4AE3">
        <w:rPr>
          <w:spacing w:val="-1"/>
          <w:sz w:val="22"/>
          <w:szCs w:val="22"/>
        </w:rPr>
        <w:t>а</w:t>
      </w:r>
      <w:r w:rsidRPr="00DA4AE3">
        <w:rPr>
          <w:sz w:val="22"/>
          <w:szCs w:val="22"/>
        </w:rPr>
        <w:t>внительный</w:t>
      </w:r>
      <w:r w:rsidRPr="00DA4AE3">
        <w:rPr>
          <w:spacing w:val="135"/>
          <w:sz w:val="22"/>
          <w:szCs w:val="22"/>
        </w:rPr>
        <w:t xml:space="preserve"> </w:t>
      </w:r>
      <w:r w:rsidRPr="00DA4AE3">
        <w:rPr>
          <w:sz w:val="22"/>
          <w:szCs w:val="22"/>
        </w:rPr>
        <w:t>анализ</w:t>
      </w:r>
      <w:r w:rsidRPr="00DA4AE3">
        <w:rPr>
          <w:spacing w:val="135"/>
          <w:sz w:val="22"/>
          <w:szCs w:val="22"/>
        </w:rPr>
        <w:t xml:space="preserve"> </w:t>
      </w:r>
      <w:r w:rsidRPr="00DA4AE3">
        <w:rPr>
          <w:spacing w:val="1"/>
          <w:sz w:val="22"/>
          <w:szCs w:val="22"/>
        </w:rPr>
        <w:t>р</w:t>
      </w:r>
      <w:r w:rsidRPr="00DA4AE3">
        <w:rPr>
          <w:sz w:val="22"/>
          <w:szCs w:val="22"/>
        </w:rPr>
        <w:t>азличных</w:t>
      </w:r>
      <w:r w:rsidRPr="00DA4AE3">
        <w:rPr>
          <w:spacing w:val="134"/>
          <w:sz w:val="22"/>
          <w:szCs w:val="22"/>
        </w:rPr>
        <w:t xml:space="preserve"> </w:t>
      </w:r>
      <w:r w:rsidRPr="00DA4AE3">
        <w:rPr>
          <w:spacing w:val="1"/>
          <w:sz w:val="22"/>
          <w:szCs w:val="22"/>
        </w:rPr>
        <w:t>о</w:t>
      </w:r>
      <w:r w:rsidRPr="00DA4AE3">
        <w:rPr>
          <w:sz w:val="22"/>
          <w:szCs w:val="22"/>
        </w:rPr>
        <w:t>собенн</w:t>
      </w:r>
      <w:r w:rsidRPr="00DA4AE3">
        <w:rPr>
          <w:spacing w:val="1"/>
          <w:sz w:val="22"/>
          <w:szCs w:val="22"/>
        </w:rPr>
        <w:t>о</w:t>
      </w:r>
      <w:r w:rsidRPr="00DA4AE3">
        <w:rPr>
          <w:spacing w:val="-1"/>
          <w:sz w:val="22"/>
          <w:szCs w:val="22"/>
        </w:rPr>
        <w:t>ст</w:t>
      </w:r>
      <w:r w:rsidRPr="00DA4AE3">
        <w:rPr>
          <w:sz w:val="22"/>
          <w:szCs w:val="22"/>
        </w:rPr>
        <w:t>ей выполнения приема. Все э</w:t>
      </w:r>
      <w:r w:rsidRPr="00DA4AE3">
        <w:rPr>
          <w:spacing w:val="-1"/>
          <w:sz w:val="22"/>
          <w:szCs w:val="22"/>
        </w:rPr>
        <w:t>т</w:t>
      </w:r>
      <w:r w:rsidRPr="00DA4AE3">
        <w:rPr>
          <w:sz w:val="22"/>
          <w:szCs w:val="22"/>
        </w:rPr>
        <w:t>о мож</w:t>
      </w:r>
      <w:r w:rsidRPr="00DA4AE3">
        <w:rPr>
          <w:spacing w:val="-1"/>
          <w:sz w:val="22"/>
          <w:szCs w:val="22"/>
        </w:rPr>
        <w:t>н</w:t>
      </w:r>
      <w:r w:rsidRPr="00DA4AE3">
        <w:rPr>
          <w:sz w:val="22"/>
          <w:szCs w:val="22"/>
        </w:rPr>
        <w:t>о</w:t>
      </w:r>
      <w:r w:rsidRPr="00DA4AE3">
        <w:rPr>
          <w:spacing w:val="1"/>
          <w:sz w:val="22"/>
          <w:szCs w:val="22"/>
        </w:rPr>
        <w:t xml:space="preserve"> </w:t>
      </w:r>
      <w:r w:rsidRPr="00DA4AE3">
        <w:rPr>
          <w:sz w:val="22"/>
          <w:szCs w:val="22"/>
        </w:rPr>
        <w:t>сделать</w:t>
      </w:r>
      <w:r w:rsidR="00F61981">
        <w:rPr>
          <w:sz w:val="22"/>
          <w:szCs w:val="22"/>
        </w:rPr>
        <w:t xml:space="preserve"> </w:t>
      </w:r>
      <w:r w:rsidRPr="00DA4AE3">
        <w:rPr>
          <w:sz w:val="22"/>
          <w:szCs w:val="22"/>
        </w:rPr>
        <w:t>с</w:t>
      </w:r>
      <w:r w:rsidRPr="00DA4AE3">
        <w:rPr>
          <w:spacing w:val="28"/>
          <w:sz w:val="22"/>
          <w:szCs w:val="22"/>
        </w:rPr>
        <w:t xml:space="preserve"> </w:t>
      </w:r>
      <w:r w:rsidRPr="00DA4AE3">
        <w:rPr>
          <w:sz w:val="22"/>
          <w:szCs w:val="22"/>
        </w:rPr>
        <w:t>помо</w:t>
      </w:r>
      <w:r w:rsidRPr="00DA4AE3">
        <w:rPr>
          <w:spacing w:val="1"/>
          <w:sz w:val="22"/>
          <w:szCs w:val="22"/>
        </w:rPr>
        <w:t>щ</w:t>
      </w:r>
      <w:r w:rsidRPr="00DA4AE3">
        <w:rPr>
          <w:sz w:val="22"/>
          <w:szCs w:val="22"/>
        </w:rPr>
        <w:t>ью</w:t>
      </w:r>
      <w:r w:rsidRPr="00DA4AE3">
        <w:rPr>
          <w:spacing w:val="27"/>
          <w:sz w:val="22"/>
          <w:szCs w:val="22"/>
        </w:rPr>
        <w:t xml:space="preserve"> </w:t>
      </w:r>
      <w:r w:rsidRPr="00DA4AE3">
        <w:rPr>
          <w:spacing w:val="1"/>
          <w:sz w:val="22"/>
          <w:szCs w:val="22"/>
        </w:rPr>
        <w:t>т</w:t>
      </w:r>
      <w:r w:rsidRPr="00DA4AE3">
        <w:rPr>
          <w:sz w:val="22"/>
          <w:szCs w:val="22"/>
        </w:rPr>
        <w:t>ехниче</w:t>
      </w:r>
      <w:r w:rsidRPr="00DA4AE3">
        <w:rPr>
          <w:spacing w:val="-1"/>
          <w:sz w:val="22"/>
          <w:szCs w:val="22"/>
        </w:rPr>
        <w:t>с</w:t>
      </w:r>
      <w:r w:rsidRPr="00DA4AE3">
        <w:rPr>
          <w:sz w:val="22"/>
          <w:szCs w:val="22"/>
        </w:rPr>
        <w:t>ких</w:t>
      </w:r>
      <w:r w:rsidRPr="00DA4AE3">
        <w:rPr>
          <w:spacing w:val="29"/>
          <w:sz w:val="22"/>
          <w:szCs w:val="22"/>
        </w:rPr>
        <w:t xml:space="preserve"> </w:t>
      </w:r>
      <w:r w:rsidRPr="00DA4AE3">
        <w:rPr>
          <w:spacing w:val="-1"/>
          <w:sz w:val="22"/>
          <w:szCs w:val="22"/>
        </w:rPr>
        <w:t>с</w:t>
      </w:r>
      <w:r w:rsidRPr="00DA4AE3">
        <w:rPr>
          <w:sz w:val="22"/>
          <w:szCs w:val="22"/>
        </w:rPr>
        <w:t>редств,</w:t>
      </w:r>
      <w:r w:rsidRPr="00DA4AE3">
        <w:rPr>
          <w:spacing w:val="28"/>
          <w:sz w:val="22"/>
          <w:szCs w:val="22"/>
        </w:rPr>
        <w:t xml:space="preserve"> </w:t>
      </w:r>
      <w:r w:rsidRPr="00DA4AE3">
        <w:rPr>
          <w:spacing w:val="1"/>
          <w:sz w:val="22"/>
          <w:szCs w:val="22"/>
        </w:rPr>
        <w:t>о</w:t>
      </w:r>
      <w:r w:rsidRPr="00DA4AE3">
        <w:rPr>
          <w:spacing w:val="-1"/>
          <w:sz w:val="22"/>
          <w:szCs w:val="22"/>
        </w:rPr>
        <w:t>д</w:t>
      </w:r>
      <w:r w:rsidRPr="00DA4AE3">
        <w:rPr>
          <w:sz w:val="22"/>
          <w:szCs w:val="22"/>
        </w:rPr>
        <w:t>н</w:t>
      </w:r>
      <w:r w:rsidRPr="00DA4AE3">
        <w:rPr>
          <w:spacing w:val="-1"/>
          <w:sz w:val="22"/>
          <w:szCs w:val="22"/>
        </w:rPr>
        <w:t>а</w:t>
      </w:r>
      <w:r w:rsidRPr="00DA4AE3">
        <w:rPr>
          <w:sz w:val="22"/>
          <w:szCs w:val="22"/>
        </w:rPr>
        <w:t>ко</w:t>
      </w:r>
      <w:r w:rsidRPr="00DA4AE3">
        <w:rPr>
          <w:spacing w:val="29"/>
          <w:sz w:val="22"/>
          <w:szCs w:val="22"/>
        </w:rPr>
        <w:t xml:space="preserve"> </w:t>
      </w:r>
      <w:r w:rsidRPr="00DA4AE3">
        <w:rPr>
          <w:sz w:val="22"/>
          <w:szCs w:val="22"/>
        </w:rPr>
        <w:t>сила</w:t>
      </w:r>
      <w:r w:rsidRPr="00DA4AE3">
        <w:rPr>
          <w:spacing w:val="27"/>
          <w:sz w:val="22"/>
          <w:szCs w:val="22"/>
        </w:rPr>
        <w:t xml:space="preserve"> </w:t>
      </w:r>
      <w:r w:rsidRPr="00DA4AE3">
        <w:rPr>
          <w:spacing w:val="1"/>
          <w:sz w:val="22"/>
          <w:szCs w:val="22"/>
        </w:rPr>
        <w:t>п</w:t>
      </w:r>
      <w:r w:rsidRPr="00DA4AE3">
        <w:rPr>
          <w:sz w:val="22"/>
          <w:szCs w:val="22"/>
        </w:rPr>
        <w:t>рим</w:t>
      </w:r>
      <w:r w:rsidRPr="00DA4AE3">
        <w:rPr>
          <w:spacing w:val="-1"/>
          <w:sz w:val="22"/>
          <w:szCs w:val="22"/>
        </w:rPr>
        <w:t>е</w:t>
      </w:r>
      <w:r w:rsidRPr="00DA4AE3">
        <w:rPr>
          <w:sz w:val="22"/>
          <w:szCs w:val="22"/>
        </w:rPr>
        <w:t>ра</w:t>
      </w:r>
      <w:r w:rsidRPr="00DA4AE3">
        <w:rPr>
          <w:spacing w:val="29"/>
          <w:sz w:val="22"/>
          <w:szCs w:val="22"/>
        </w:rPr>
        <w:t xml:space="preserve"> </w:t>
      </w:r>
      <w:r w:rsidRPr="00DA4AE3">
        <w:rPr>
          <w:sz w:val="22"/>
          <w:szCs w:val="22"/>
        </w:rPr>
        <w:t>оказывает гораздо</w:t>
      </w:r>
      <w:r w:rsidRPr="00DA4AE3">
        <w:rPr>
          <w:sz w:val="22"/>
          <w:szCs w:val="22"/>
        </w:rPr>
        <w:tab/>
        <w:t>бол</w:t>
      </w:r>
      <w:r w:rsidRPr="00DA4AE3">
        <w:rPr>
          <w:spacing w:val="-1"/>
          <w:sz w:val="22"/>
          <w:szCs w:val="22"/>
        </w:rPr>
        <w:t>ь</w:t>
      </w:r>
      <w:r w:rsidRPr="00DA4AE3">
        <w:rPr>
          <w:sz w:val="22"/>
          <w:szCs w:val="22"/>
        </w:rPr>
        <w:t>шее</w:t>
      </w:r>
      <w:r w:rsidR="00F61981">
        <w:rPr>
          <w:sz w:val="22"/>
          <w:szCs w:val="22"/>
        </w:rPr>
        <w:t xml:space="preserve"> </w:t>
      </w:r>
      <w:r w:rsidRPr="00DA4AE3">
        <w:rPr>
          <w:sz w:val="22"/>
          <w:szCs w:val="22"/>
        </w:rPr>
        <w:t>влия</w:t>
      </w:r>
      <w:r w:rsidRPr="00DA4AE3">
        <w:rPr>
          <w:spacing w:val="-1"/>
          <w:sz w:val="22"/>
          <w:szCs w:val="22"/>
        </w:rPr>
        <w:t>н</w:t>
      </w:r>
      <w:r w:rsidRPr="00DA4AE3">
        <w:rPr>
          <w:sz w:val="22"/>
          <w:szCs w:val="22"/>
        </w:rPr>
        <w:t>ие.</w:t>
      </w:r>
      <w:r w:rsidRPr="00DA4AE3">
        <w:rPr>
          <w:sz w:val="22"/>
          <w:szCs w:val="22"/>
        </w:rPr>
        <w:tab/>
        <w:t>Нед</w:t>
      </w:r>
      <w:r w:rsidRPr="00DA4AE3">
        <w:rPr>
          <w:spacing w:val="1"/>
          <w:sz w:val="22"/>
          <w:szCs w:val="22"/>
        </w:rPr>
        <w:t>о</w:t>
      </w:r>
      <w:r w:rsidRPr="00DA4AE3">
        <w:rPr>
          <w:sz w:val="22"/>
          <w:szCs w:val="22"/>
        </w:rPr>
        <w:t>ст</w:t>
      </w:r>
      <w:r w:rsidRPr="00DA4AE3">
        <w:rPr>
          <w:spacing w:val="-1"/>
          <w:sz w:val="22"/>
          <w:szCs w:val="22"/>
        </w:rPr>
        <w:t>а</w:t>
      </w:r>
      <w:r w:rsidRPr="00DA4AE3">
        <w:rPr>
          <w:sz w:val="22"/>
          <w:szCs w:val="22"/>
        </w:rPr>
        <w:t>точно</w:t>
      </w:r>
      <w:r w:rsidRPr="00DA4AE3">
        <w:rPr>
          <w:sz w:val="22"/>
          <w:szCs w:val="22"/>
        </w:rPr>
        <w:tab/>
      </w:r>
      <w:r w:rsidRPr="00DA4AE3">
        <w:rPr>
          <w:spacing w:val="-1"/>
          <w:sz w:val="22"/>
          <w:szCs w:val="22"/>
        </w:rPr>
        <w:t>п</w:t>
      </w:r>
      <w:r w:rsidRPr="00DA4AE3">
        <w:rPr>
          <w:sz w:val="22"/>
          <w:szCs w:val="22"/>
        </w:rPr>
        <w:t>од</w:t>
      </w:r>
      <w:r w:rsidRPr="00DA4AE3">
        <w:rPr>
          <w:spacing w:val="-1"/>
          <w:sz w:val="22"/>
          <w:szCs w:val="22"/>
        </w:rPr>
        <w:t>г</w:t>
      </w:r>
      <w:r w:rsidRPr="00DA4AE3">
        <w:rPr>
          <w:sz w:val="22"/>
          <w:szCs w:val="22"/>
        </w:rPr>
        <w:t>отовленный равняется</w:t>
      </w:r>
      <w:r w:rsidRPr="00DA4AE3">
        <w:rPr>
          <w:spacing w:val="126"/>
          <w:sz w:val="22"/>
          <w:szCs w:val="22"/>
        </w:rPr>
        <w:t xml:space="preserve"> </w:t>
      </w:r>
      <w:r w:rsidRPr="00DA4AE3">
        <w:rPr>
          <w:sz w:val="22"/>
          <w:szCs w:val="22"/>
        </w:rPr>
        <w:t>прежде</w:t>
      </w:r>
      <w:r w:rsidRPr="00DA4AE3">
        <w:rPr>
          <w:spacing w:val="124"/>
          <w:sz w:val="22"/>
          <w:szCs w:val="22"/>
        </w:rPr>
        <w:t xml:space="preserve"> </w:t>
      </w:r>
      <w:r w:rsidRPr="00DA4AE3">
        <w:rPr>
          <w:sz w:val="22"/>
          <w:szCs w:val="22"/>
        </w:rPr>
        <w:t>всего</w:t>
      </w:r>
      <w:r w:rsidRPr="00DA4AE3">
        <w:rPr>
          <w:spacing w:val="126"/>
          <w:sz w:val="22"/>
          <w:szCs w:val="22"/>
        </w:rPr>
        <w:t xml:space="preserve"> </w:t>
      </w:r>
      <w:r w:rsidRPr="00DA4AE3">
        <w:rPr>
          <w:sz w:val="22"/>
          <w:szCs w:val="22"/>
        </w:rPr>
        <w:t>на</w:t>
      </w:r>
      <w:r w:rsidRPr="00DA4AE3">
        <w:rPr>
          <w:spacing w:val="125"/>
          <w:sz w:val="22"/>
          <w:szCs w:val="22"/>
        </w:rPr>
        <w:t xml:space="preserve"> </w:t>
      </w:r>
      <w:r w:rsidRPr="00DA4AE3">
        <w:rPr>
          <w:spacing w:val="1"/>
          <w:sz w:val="22"/>
          <w:szCs w:val="22"/>
        </w:rPr>
        <w:t>т</w:t>
      </w:r>
      <w:r w:rsidRPr="00DA4AE3">
        <w:rPr>
          <w:sz w:val="22"/>
          <w:szCs w:val="22"/>
        </w:rPr>
        <w:t>о</w:t>
      </w:r>
      <w:r w:rsidRPr="00DA4AE3">
        <w:rPr>
          <w:spacing w:val="1"/>
          <w:sz w:val="22"/>
          <w:szCs w:val="22"/>
        </w:rPr>
        <w:t>в</w:t>
      </w:r>
      <w:r w:rsidRPr="00DA4AE3">
        <w:rPr>
          <w:sz w:val="22"/>
          <w:szCs w:val="22"/>
        </w:rPr>
        <w:t>а</w:t>
      </w:r>
      <w:r w:rsidRPr="00DA4AE3">
        <w:rPr>
          <w:spacing w:val="1"/>
          <w:sz w:val="22"/>
          <w:szCs w:val="22"/>
        </w:rPr>
        <w:t>р</w:t>
      </w:r>
      <w:r w:rsidRPr="00DA4AE3">
        <w:rPr>
          <w:spacing w:val="-1"/>
          <w:sz w:val="22"/>
          <w:szCs w:val="22"/>
        </w:rPr>
        <w:t>и</w:t>
      </w:r>
      <w:r w:rsidRPr="00DA4AE3">
        <w:rPr>
          <w:sz w:val="22"/>
          <w:szCs w:val="22"/>
        </w:rPr>
        <w:t>ще</w:t>
      </w:r>
      <w:r w:rsidRPr="00DA4AE3">
        <w:rPr>
          <w:spacing w:val="-1"/>
          <w:sz w:val="22"/>
          <w:szCs w:val="22"/>
        </w:rPr>
        <w:t>й</w:t>
      </w:r>
      <w:r w:rsidRPr="00DA4AE3">
        <w:rPr>
          <w:sz w:val="22"/>
          <w:szCs w:val="22"/>
        </w:rPr>
        <w:t>,</w:t>
      </w:r>
      <w:r w:rsidRPr="00DA4AE3">
        <w:rPr>
          <w:spacing w:val="125"/>
          <w:sz w:val="22"/>
          <w:szCs w:val="22"/>
        </w:rPr>
        <w:t xml:space="preserve"> </w:t>
      </w:r>
      <w:r w:rsidRPr="00DA4AE3">
        <w:rPr>
          <w:sz w:val="22"/>
          <w:szCs w:val="22"/>
        </w:rPr>
        <w:t>в</w:t>
      </w:r>
      <w:r w:rsidRPr="00DA4AE3">
        <w:rPr>
          <w:spacing w:val="126"/>
          <w:sz w:val="22"/>
          <w:szCs w:val="22"/>
        </w:rPr>
        <w:t xml:space="preserve"> </w:t>
      </w:r>
      <w:r w:rsidRPr="00DA4AE3">
        <w:rPr>
          <w:sz w:val="22"/>
          <w:szCs w:val="22"/>
        </w:rPr>
        <w:t>чем</w:t>
      </w:r>
      <w:r w:rsidRPr="00DA4AE3">
        <w:rPr>
          <w:spacing w:val="126"/>
          <w:sz w:val="22"/>
          <w:szCs w:val="22"/>
        </w:rPr>
        <w:t xml:space="preserve"> </w:t>
      </w:r>
      <w:r w:rsidRPr="00DA4AE3">
        <w:rPr>
          <w:sz w:val="22"/>
          <w:szCs w:val="22"/>
        </w:rPr>
        <w:t>заключается особенность</w:t>
      </w:r>
      <w:r w:rsidRPr="00DA4AE3">
        <w:rPr>
          <w:spacing w:val="1"/>
          <w:sz w:val="22"/>
          <w:szCs w:val="22"/>
        </w:rPr>
        <w:t xml:space="preserve"> </w:t>
      </w:r>
      <w:r w:rsidRPr="00DA4AE3">
        <w:rPr>
          <w:sz w:val="22"/>
          <w:szCs w:val="22"/>
        </w:rPr>
        <w:t>к</w:t>
      </w:r>
      <w:r w:rsidRPr="00DA4AE3">
        <w:rPr>
          <w:spacing w:val="1"/>
          <w:sz w:val="22"/>
          <w:szCs w:val="22"/>
        </w:rPr>
        <w:t>о</w:t>
      </w:r>
      <w:r w:rsidRPr="00DA4AE3">
        <w:rPr>
          <w:sz w:val="22"/>
          <w:szCs w:val="22"/>
        </w:rPr>
        <w:t>лле</w:t>
      </w:r>
      <w:r w:rsidRPr="00DA4AE3">
        <w:rPr>
          <w:spacing w:val="-1"/>
          <w:sz w:val="22"/>
          <w:szCs w:val="22"/>
        </w:rPr>
        <w:t>к</w:t>
      </w:r>
      <w:r w:rsidRPr="00DA4AE3">
        <w:rPr>
          <w:sz w:val="22"/>
          <w:szCs w:val="22"/>
        </w:rPr>
        <w:t>ти</w:t>
      </w:r>
      <w:r w:rsidRPr="00DA4AE3">
        <w:rPr>
          <w:spacing w:val="-1"/>
          <w:sz w:val="22"/>
          <w:szCs w:val="22"/>
        </w:rPr>
        <w:t>в</w:t>
      </w:r>
      <w:r w:rsidRPr="00DA4AE3">
        <w:rPr>
          <w:sz w:val="22"/>
          <w:szCs w:val="22"/>
        </w:rPr>
        <w:t>ных т</w:t>
      </w:r>
      <w:r w:rsidRPr="00DA4AE3">
        <w:rPr>
          <w:spacing w:val="1"/>
          <w:sz w:val="22"/>
          <w:szCs w:val="22"/>
        </w:rPr>
        <w:t>р</w:t>
      </w:r>
      <w:r w:rsidRPr="00DA4AE3">
        <w:rPr>
          <w:sz w:val="22"/>
          <w:szCs w:val="22"/>
        </w:rPr>
        <w:t>енировок.</w:t>
      </w:r>
    </w:p>
    <w:p w:rsidR="00BF718A" w:rsidRPr="00DA4AE3" w:rsidRDefault="00BF718A" w:rsidP="00DA4AE3">
      <w:pPr>
        <w:widowControl w:val="0"/>
        <w:autoSpaceDE w:val="0"/>
        <w:autoSpaceDN w:val="0"/>
        <w:adjustRightInd w:val="0"/>
        <w:ind w:right="27" w:firstLine="567"/>
        <w:jc w:val="both"/>
        <w:rPr>
          <w:sz w:val="22"/>
          <w:szCs w:val="22"/>
        </w:rPr>
      </w:pPr>
      <w:r w:rsidRPr="00F61981">
        <w:rPr>
          <w:bCs/>
          <w:i/>
          <w:sz w:val="22"/>
          <w:szCs w:val="22"/>
        </w:rPr>
        <w:t>Принцип</w:t>
      </w:r>
      <w:r w:rsidRPr="00F61981">
        <w:rPr>
          <w:i/>
          <w:spacing w:val="63"/>
          <w:sz w:val="22"/>
          <w:szCs w:val="22"/>
        </w:rPr>
        <w:t xml:space="preserve"> </w:t>
      </w:r>
      <w:r w:rsidRPr="00F61981">
        <w:rPr>
          <w:bCs/>
          <w:i/>
          <w:sz w:val="22"/>
          <w:szCs w:val="22"/>
        </w:rPr>
        <w:t>прочности</w:t>
      </w:r>
      <w:r w:rsidRPr="00DA4AE3">
        <w:rPr>
          <w:spacing w:val="62"/>
          <w:sz w:val="22"/>
          <w:szCs w:val="22"/>
        </w:rPr>
        <w:t xml:space="preserve"> </w:t>
      </w:r>
      <w:r w:rsidRPr="00DA4AE3">
        <w:rPr>
          <w:spacing w:val="1"/>
          <w:sz w:val="22"/>
          <w:szCs w:val="22"/>
        </w:rPr>
        <w:t>о</w:t>
      </w:r>
      <w:r w:rsidRPr="00DA4AE3">
        <w:rPr>
          <w:sz w:val="22"/>
          <w:szCs w:val="22"/>
        </w:rPr>
        <w:t>пределяет</w:t>
      </w:r>
      <w:r w:rsidRPr="00DA4AE3">
        <w:rPr>
          <w:spacing w:val="63"/>
          <w:sz w:val="22"/>
          <w:szCs w:val="22"/>
        </w:rPr>
        <w:t xml:space="preserve"> </w:t>
      </w:r>
      <w:r w:rsidRPr="00DA4AE3">
        <w:rPr>
          <w:sz w:val="22"/>
          <w:szCs w:val="22"/>
        </w:rPr>
        <w:t>устойчивость</w:t>
      </w:r>
      <w:r w:rsidRPr="00DA4AE3">
        <w:rPr>
          <w:spacing w:val="64"/>
          <w:sz w:val="22"/>
          <w:szCs w:val="22"/>
        </w:rPr>
        <w:t xml:space="preserve"> </w:t>
      </w:r>
      <w:r w:rsidRPr="00DA4AE3">
        <w:rPr>
          <w:sz w:val="22"/>
          <w:szCs w:val="22"/>
        </w:rPr>
        <w:t>на</w:t>
      </w:r>
      <w:r w:rsidRPr="00DA4AE3">
        <w:rPr>
          <w:spacing w:val="-1"/>
          <w:sz w:val="22"/>
          <w:szCs w:val="22"/>
        </w:rPr>
        <w:t>к</w:t>
      </w:r>
      <w:r w:rsidRPr="00DA4AE3">
        <w:rPr>
          <w:sz w:val="22"/>
          <w:szCs w:val="22"/>
        </w:rPr>
        <w:t>опле</w:t>
      </w:r>
      <w:r w:rsidRPr="00DA4AE3">
        <w:rPr>
          <w:spacing w:val="-1"/>
          <w:sz w:val="22"/>
          <w:szCs w:val="22"/>
        </w:rPr>
        <w:t>н</w:t>
      </w:r>
      <w:r w:rsidRPr="00DA4AE3">
        <w:rPr>
          <w:sz w:val="22"/>
          <w:szCs w:val="22"/>
        </w:rPr>
        <w:t>н</w:t>
      </w:r>
      <w:r w:rsidRPr="00DA4AE3">
        <w:rPr>
          <w:spacing w:val="-1"/>
          <w:sz w:val="22"/>
          <w:szCs w:val="22"/>
        </w:rPr>
        <w:t>ы</w:t>
      </w:r>
      <w:r w:rsidRPr="00DA4AE3">
        <w:rPr>
          <w:sz w:val="22"/>
          <w:szCs w:val="22"/>
        </w:rPr>
        <w:t>х знаний</w:t>
      </w:r>
      <w:r w:rsidRPr="00DA4AE3">
        <w:rPr>
          <w:spacing w:val="64"/>
          <w:sz w:val="22"/>
          <w:szCs w:val="22"/>
        </w:rPr>
        <w:t xml:space="preserve"> </w:t>
      </w:r>
      <w:r w:rsidRPr="00DA4AE3">
        <w:rPr>
          <w:sz w:val="22"/>
          <w:szCs w:val="22"/>
        </w:rPr>
        <w:t>и</w:t>
      </w:r>
      <w:r w:rsidRPr="00DA4AE3">
        <w:rPr>
          <w:spacing w:val="65"/>
          <w:sz w:val="22"/>
          <w:szCs w:val="22"/>
        </w:rPr>
        <w:t xml:space="preserve"> </w:t>
      </w:r>
      <w:r w:rsidRPr="00DA4AE3">
        <w:rPr>
          <w:sz w:val="22"/>
          <w:szCs w:val="22"/>
        </w:rPr>
        <w:t>ур</w:t>
      </w:r>
      <w:r w:rsidRPr="00DA4AE3">
        <w:rPr>
          <w:spacing w:val="1"/>
          <w:sz w:val="22"/>
          <w:szCs w:val="22"/>
        </w:rPr>
        <w:t>ов</w:t>
      </w:r>
      <w:r w:rsidRPr="00DA4AE3">
        <w:rPr>
          <w:sz w:val="22"/>
          <w:szCs w:val="22"/>
        </w:rPr>
        <w:t>ня</w:t>
      </w:r>
      <w:r w:rsidRPr="00DA4AE3">
        <w:rPr>
          <w:spacing w:val="65"/>
          <w:sz w:val="22"/>
          <w:szCs w:val="22"/>
        </w:rPr>
        <w:t xml:space="preserve"> </w:t>
      </w:r>
      <w:r w:rsidRPr="00DA4AE3">
        <w:rPr>
          <w:sz w:val="22"/>
          <w:szCs w:val="22"/>
        </w:rPr>
        <w:t>физ</w:t>
      </w:r>
      <w:r w:rsidRPr="00DA4AE3">
        <w:rPr>
          <w:spacing w:val="1"/>
          <w:sz w:val="22"/>
          <w:szCs w:val="22"/>
        </w:rPr>
        <w:t>и</w:t>
      </w:r>
      <w:r w:rsidRPr="00DA4AE3">
        <w:rPr>
          <w:sz w:val="22"/>
          <w:szCs w:val="22"/>
        </w:rPr>
        <w:t>че</w:t>
      </w:r>
      <w:r w:rsidRPr="00DA4AE3">
        <w:rPr>
          <w:spacing w:val="-1"/>
          <w:sz w:val="22"/>
          <w:szCs w:val="22"/>
        </w:rPr>
        <w:t>с</w:t>
      </w:r>
      <w:r w:rsidRPr="00DA4AE3">
        <w:rPr>
          <w:sz w:val="22"/>
          <w:szCs w:val="22"/>
        </w:rPr>
        <w:t>кой</w:t>
      </w:r>
      <w:r w:rsidRPr="00DA4AE3">
        <w:rPr>
          <w:spacing w:val="65"/>
          <w:sz w:val="22"/>
          <w:szCs w:val="22"/>
        </w:rPr>
        <w:t xml:space="preserve"> </w:t>
      </w:r>
      <w:r w:rsidRPr="00DA4AE3">
        <w:rPr>
          <w:sz w:val="22"/>
          <w:szCs w:val="22"/>
        </w:rPr>
        <w:t>и</w:t>
      </w:r>
      <w:r w:rsidRPr="00DA4AE3">
        <w:rPr>
          <w:spacing w:val="64"/>
          <w:sz w:val="22"/>
          <w:szCs w:val="22"/>
        </w:rPr>
        <w:t xml:space="preserve"> </w:t>
      </w:r>
      <w:r w:rsidRPr="00DA4AE3">
        <w:rPr>
          <w:spacing w:val="1"/>
          <w:sz w:val="22"/>
          <w:szCs w:val="22"/>
        </w:rPr>
        <w:t>т</w:t>
      </w:r>
      <w:r w:rsidRPr="00DA4AE3">
        <w:rPr>
          <w:sz w:val="22"/>
          <w:szCs w:val="22"/>
        </w:rPr>
        <w:t>ехничес</w:t>
      </w:r>
      <w:r w:rsidRPr="00DA4AE3">
        <w:rPr>
          <w:spacing w:val="-1"/>
          <w:sz w:val="22"/>
          <w:szCs w:val="22"/>
        </w:rPr>
        <w:t>к</w:t>
      </w:r>
      <w:r w:rsidRPr="00DA4AE3">
        <w:rPr>
          <w:sz w:val="22"/>
          <w:szCs w:val="22"/>
        </w:rPr>
        <w:t>ой</w:t>
      </w:r>
      <w:r w:rsidRPr="00DA4AE3">
        <w:rPr>
          <w:spacing w:val="66"/>
          <w:sz w:val="22"/>
          <w:szCs w:val="22"/>
        </w:rPr>
        <w:t xml:space="preserve"> </w:t>
      </w:r>
      <w:r w:rsidRPr="00DA4AE3">
        <w:rPr>
          <w:sz w:val="22"/>
          <w:szCs w:val="22"/>
        </w:rPr>
        <w:t>подготовл</w:t>
      </w:r>
      <w:r w:rsidRPr="00DA4AE3">
        <w:rPr>
          <w:spacing w:val="-1"/>
          <w:sz w:val="22"/>
          <w:szCs w:val="22"/>
        </w:rPr>
        <w:t>е</w:t>
      </w:r>
      <w:r w:rsidRPr="00DA4AE3">
        <w:rPr>
          <w:sz w:val="22"/>
          <w:szCs w:val="22"/>
        </w:rPr>
        <w:t>нности. Пс</w:t>
      </w:r>
      <w:r w:rsidRPr="00DA4AE3">
        <w:rPr>
          <w:spacing w:val="1"/>
          <w:sz w:val="22"/>
          <w:szCs w:val="22"/>
        </w:rPr>
        <w:t>и</w:t>
      </w:r>
      <w:r w:rsidRPr="00DA4AE3">
        <w:rPr>
          <w:sz w:val="22"/>
          <w:szCs w:val="22"/>
        </w:rPr>
        <w:t>хологи р</w:t>
      </w:r>
      <w:r w:rsidRPr="00DA4AE3">
        <w:rPr>
          <w:spacing w:val="-1"/>
          <w:sz w:val="22"/>
          <w:szCs w:val="22"/>
        </w:rPr>
        <w:t>а</w:t>
      </w:r>
      <w:r w:rsidRPr="00DA4AE3">
        <w:rPr>
          <w:sz w:val="22"/>
          <w:szCs w:val="22"/>
        </w:rPr>
        <w:t xml:space="preserve">зличают 4 </w:t>
      </w:r>
      <w:r w:rsidRPr="00DA4AE3">
        <w:rPr>
          <w:spacing w:val="1"/>
          <w:sz w:val="22"/>
          <w:szCs w:val="22"/>
        </w:rPr>
        <w:t>у</w:t>
      </w:r>
      <w:r w:rsidRPr="00DA4AE3">
        <w:rPr>
          <w:sz w:val="22"/>
          <w:szCs w:val="22"/>
        </w:rPr>
        <w:t>ро</w:t>
      </w:r>
      <w:r w:rsidRPr="00DA4AE3">
        <w:rPr>
          <w:spacing w:val="-1"/>
          <w:sz w:val="22"/>
          <w:szCs w:val="22"/>
        </w:rPr>
        <w:t>в</w:t>
      </w:r>
      <w:r w:rsidRPr="00DA4AE3">
        <w:rPr>
          <w:sz w:val="22"/>
          <w:szCs w:val="22"/>
        </w:rPr>
        <w:t>ня усвоения зад</w:t>
      </w:r>
      <w:r w:rsidRPr="00DA4AE3">
        <w:rPr>
          <w:spacing w:val="-1"/>
          <w:sz w:val="22"/>
          <w:szCs w:val="22"/>
        </w:rPr>
        <w:t>а</w:t>
      </w:r>
      <w:r w:rsidRPr="00DA4AE3">
        <w:rPr>
          <w:sz w:val="22"/>
          <w:szCs w:val="22"/>
        </w:rPr>
        <w:t>нного материала</w:t>
      </w:r>
      <w:r w:rsidRPr="00DA4AE3">
        <w:rPr>
          <w:spacing w:val="1"/>
          <w:sz w:val="22"/>
          <w:szCs w:val="22"/>
        </w:rPr>
        <w:t>.</w:t>
      </w:r>
    </w:p>
    <w:p w:rsidR="00BF718A" w:rsidRPr="00DA4AE3" w:rsidRDefault="00BF718A" w:rsidP="00DA4AE3">
      <w:pPr>
        <w:widowControl w:val="0"/>
        <w:tabs>
          <w:tab w:val="left" w:pos="1237"/>
          <w:tab w:val="left" w:pos="2144"/>
          <w:tab w:val="left" w:pos="3473"/>
          <w:tab w:val="left" w:pos="5093"/>
        </w:tabs>
        <w:autoSpaceDE w:val="0"/>
        <w:autoSpaceDN w:val="0"/>
        <w:adjustRightInd w:val="0"/>
        <w:ind w:right="27" w:firstLine="567"/>
        <w:jc w:val="both"/>
        <w:rPr>
          <w:sz w:val="22"/>
          <w:szCs w:val="22"/>
        </w:rPr>
      </w:pPr>
      <w:r w:rsidRPr="00DA4AE3">
        <w:rPr>
          <w:sz w:val="22"/>
          <w:szCs w:val="22"/>
        </w:rPr>
        <w:t>Первый</w:t>
      </w:r>
      <w:r w:rsidR="00F61981">
        <w:rPr>
          <w:sz w:val="22"/>
          <w:szCs w:val="22"/>
        </w:rPr>
        <w:t xml:space="preserve"> - </w:t>
      </w:r>
      <w:r w:rsidRPr="00DA4AE3">
        <w:rPr>
          <w:sz w:val="22"/>
          <w:szCs w:val="22"/>
        </w:rPr>
        <w:t>(знакомст</w:t>
      </w:r>
      <w:r w:rsidRPr="00DA4AE3">
        <w:rPr>
          <w:spacing w:val="-1"/>
          <w:sz w:val="22"/>
          <w:szCs w:val="22"/>
        </w:rPr>
        <w:t>в</w:t>
      </w:r>
      <w:r w:rsidRPr="00DA4AE3">
        <w:rPr>
          <w:spacing w:val="2"/>
          <w:sz w:val="22"/>
          <w:szCs w:val="22"/>
        </w:rPr>
        <w:t>о</w:t>
      </w:r>
      <w:r w:rsidR="00A27582">
        <w:rPr>
          <w:sz w:val="22"/>
          <w:szCs w:val="22"/>
        </w:rPr>
        <w:t xml:space="preserve">) </w:t>
      </w:r>
      <w:r w:rsidRPr="00DA4AE3">
        <w:rPr>
          <w:sz w:val="22"/>
          <w:szCs w:val="22"/>
        </w:rPr>
        <w:t>хар</w:t>
      </w:r>
      <w:r w:rsidRPr="00DA4AE3">
        <w:rPr>
          <w:spacing w:val="-1"/>
          <w:sz w:val="22"/>
          <w:szCs w:val="22"/>
        </w:rPr>
        <w:t>а</w:t>
      </w:r>
      <w:r w:rsidRPr="00DA4AE3">
        <w:rPr>
          <w:sz w:val="22"/>
          <w:szCs w:val="22"/>
        </w:rPr>
        <w:t>ктеризуется</w:t>
      </w:r>
      <w:r w:rsidR="00A27582">
        <w:rPr>
          <w:sz w:val="22"/>
          <w:szCs w:val="22"/>
        </w:rPr>
        <w:t xml:space="preserve"> </w:t>
      </w:r>
      <w:r w:rsidRPr="00DA4AE3">
        <w:rPr>
          <w:sz w:val="22"/>
          <w:szCs w:val="22"/>
        </w:rPr>
        <w:t>умением узнавать</w:t>
      </w:r>
      <w:r w:rsidRPr="00DA4AE3">
        <w:rPr>
          <w:spacing w:val="70"/>
          <w:sz w:val="22"/>
          <w:szCs w:val="22"/>
        </w:rPr>
        <w:t xml:space="preserve"> </w:t>
      </w:r>
      <w:r w:rsidRPr="00DA4AE3">
        <w:rPr>
          <w:sz w:val="22"/>
          <w:szCs w:val="22"/>
        </w:rPr>
        <w:t>изученн</w:t>
      </w:r>
      <w:r w:rsidRPr="00DA4AE3">
        <w:rPr>
          <w:spacing w:val="-1"/>
          <w:sz w:val="22"/>
          <w:szCs w:val="22"/>
        </w:rPr>
        <w:t>ы</w:t>
      </w:r>
      <w:r w:rsidRPr="00DA4AE3">
        <w:rPr>
          <w:sz w:val="22"/>
          <w:szCs w:val="22"/>
        </w:rPr>
        <w:t>й</w:t>
      </w:r>
      <w:r w:rsidRPr="00DA4AE3">
        <w:rPr>
          <w:spacing w:val="70"/>
          <w:sz w:val="22"/>
          <w:szCs w:val="22"/>
        </w:rPr>
        <w:t xml:space="preserve"> </w:t>
      </w:r>
      <w:r w:rsidRPr="00DA4AE3">
        <w:rPr>
          <w:sz w:val="22"/>
          <w:szCs w:val="22"/>
        </w:rPr>
        <w:t>объект</w:t>
      </w:r>
      <w:r w:rsidRPr="00DA4AE3">
        <w:rPr>
          <w:spacing w:val="71"/>
          <w:sz w:val="22"/>
          <w:szCs w:val="22"/>
        </w:rPr>
        <w:t xml:space="preserve"> </w:t>
      </w:r>
      <w:r w:rsidRPr="00DA4AE3">
        <w:rPr>
          <w:sz w:val="22"/>
          <w:szCs w:val="22"/>
        </w:rPr>
        <w:t>сре</w:t>
      </w:r>
      <w:r w:rsidRPr="00DA4AE3">
        <w:rPr>
          <w:spacing w:val="1"/>
          <w:sz w:val="22"/>
          <w:szCs w:val="22"/>
        </w:rPr>
        <w:t>д</w:t>
      </w:r>
      <w:r w:rsidRPr="00DA4AE3">
        <w:rPr>
          <w:sz w:val="22"/>
          <w:szCs w:val="22"/>
        </w:rPr>
        <w:t>и</w:t>
      </w:r>
      <w:r w:rsidRPr="00DA4AE3">
        <w:rPr>
          <w:spacing w:val="70"/>
          <w:sz w:val="22"/>
          <w:szCs w:val="22"/>
        </w:rPr>
        <w:t xml:space="preserve"> </w:t>
      </w:r>
      <w:r w:rsidRPr="00DA4AE3">
        <w:rPr>
          <w:sz w:val="22"/>
          <w:szCs w:val="22"/>
        </w:rPr>
        <w:t>остальных,</w:t>
      </w:r>
      <w:r w:rsidRPr="00DA4AE3">
        <w:rPr>
          <w:spacing w:val="70"/>
          <w:sz w:val="22"/>
          <w:szCs w:val="22"/>
        </w:rPr>
        <w:t xml:space="preserve"> </w:t>
      </w:r>
      <w:r w:rsidRPr="00DA4AE3">
        <w:rPr>
          <w:spacing w:val="1"/>
          <w:sz w:val="22"/>
          <w:szCs w:val="22"/>
        </w:rPr>
        <w:t>в</w:t>
      </w:r>
      <w:r w:rsidRPr="00DA4AE3">
        <w:rPr>
          <w:sz w:val="22"/>
          <w:szCs w:val="22"/>
        </w:rPr>
        <w:t>ыб</w:t>
      </w:r>
      <w:r w:rsidRPr="00DA4AE3">
        <w:rPr>
          <w:spacing w:val="-1"/>
          <w:sz w:val="22"/>
          <w:szCs w:val="22"/>
        </w:rPr>
        <w:t>и</w:t>
      </w:r>
      <w:r w:rsidRPr="00DA4AE3">
        <w:rPr>
          <w:sz w:val="22"/>
          <w:szCs w:val="22"/>
        </w:rPr>
        <w:t>рать</w:t>
      </w:r>
      <w:r w:rsidRPr="00DA4AE3">
        <w:rPr>
          <w:spacing w:val="71"/>
          <w:sz w:val="22"/>
          <w:szCs w:val="22"/>
        </w:rPr>
        <w:t xml:space="preserve"> </w:t>
      </w:r>
      <w:r w:rsidRPr="00DA4AE3">
        <w:rPr>
          <w:sz w:val="22"/>
          <w:szCs w:val="22"/>
        </w:rPr>
        <w:t>его</w:t>
      </w:r>
      <w:r w:rsidRPr="00DA4AE3">
        <w:rPr>
          <w:spacing w:val="70"/>
          <w:sz w:val="22"/>
          <w:szCs w:val="22"/>
        </w:rPr>
        <w:t xml:space="preserve"> </w:t>
      </w:r>
      <w:r w:rsidRPr="00DA4AE3">
        <w:rPr>
          <w:sz w:val="22"/>
          <w:szCs w:val="22"/>
        </w:rPr>
        <w:t>из совокупности объекто</w:t>
      </w:r>
      <w:r w:rsidRPr="00DA4AE3">
        <w:rPr>
          <w:spacing w:val="1"/>
          <w:sz w:val="22"/>
          <w:szCs w:val="22"/>
        </w:rPr>
        <w:t>в</w:t>
      </w:r>
      <w:r w:rsidRPr="00DA4AE3">
        <w:rPr>
          <w:sz w:val="22"/>
          <w:szCs w:val="22"/>
        </w:rPr>
        <w:t>.</w:t>
      </w:r>
    </w:p>
    <w:p w:rsidR="00BF718A" w:rsidRPr="00DA4AE3" w:rsidRDefault="00BF718A" w:rsidP="00DA4AE3">
      <w:pPr>
        <w:widowControl w:val="0"/>
        <w:tabs>
          <w:tab w:val="left" w:pos="1161"/>
          <w:tab w:val="left" w:pos="2046"/>
          <w:tab w:val="left" w:pos="3484"/>
          <w:tab w:val="left" w:pos="5082"/>
        </w:tabs>
        <w:autoSpaceDE w:val="0"/>
        <w:autoSpaceDN w:val="0"/>
        <w:adjustRightInd w:val="0"/>
        <w:ind w:right="27" w:firstLine="567"/>
        <w:jc w:val="both"/>
        <w:rPr>
          <w:sz w:val="22"/>
          <w:szCs w:val="22"/>
        </w:rPr>
      </w:pPr>
      <w:r w:rsidRPr="00DA4AE3">
        <w:rPr>
          <w:sz w:val="22"/>
          <w:szCs w:val="22"/>
        </w:rPr>
        <w:t>Втор</w:t>
      </w:r>
      <w:r w:rsidRPr="00DA4AE3">
        <w:rPr>
          <w:spacing w:val="1"/>
          <w:sz w:val="22"/>
          <w:szCs w:val="22"/>
        </w:rPr>
        <w:t>о</w:t>
      </w:r>
      <w:r w:rsidRPr="00DA4AE3">
        <w:rPr>
          <w:sz w:val="22"/>
          <w:szCs w:val="22"/>
        </w:rPr>
        <w:t>й</w:t>
      </w:r>
      <w:r w:rsidR="00A27582">
        <w:rPr>
          <w:sz w:val="22"/>
          <w:szCs w:val="22"/>
        </w:rPr>
        <w:t xml:space="preserve"> - </w:t>
      </w:r>
      <w:r w:rsidRPr="00DA4AE3">
        <w:rPr>
          <w:sz w:val="22"/>
          <w:szCs w:val="22"/>
        </w:rPr>
        <w:t>(</w:t>
      </w:r>
      <w:r w:rsidRPr="00DA4AE3">
        <w:rPr>
          <w:spacing w:val="1"/>
          <w:sz w:val="22"/>
          <w:szCs w:val="22"/>
        </w:rPr>
        <w:t>р</w:t>
      </w:r>
      <w:r w:rsidRPr="00DA4AE3">
        <w:rPr>
          <w:sz w:val="22"/>
          <w:szCs w:val="22"/>
        </w:rPr>
        <w:t>епроду</w:t>
      </w:r>
      <w:r w:rsidRPr="00DA4AE3">
        <w:rPr>
          <w:spacing w:val="-1"/>
          <w:sz w:val="22"/>
          <w:szCs w:val="22"/>
        </w:rPr>
        <w:t>к</w:t>
      </w:r>
      <w:r w:rsidRPr="00DA4AE3">
        <w:rPr>
          <w:sz w:val="22"/>
          <w:szCs w:val="22"/>
        </w:rPr>
        <w:t>ция)</w:t>
      </w:r>
      <w:r w:rsidR="00A27582">
        <w:rPr>
          <w:sz w:val="22"/>
          <w:szCs w:val="22"/>
        </w:rPr>
        <w:t xml:space="preserve"> </w:t>
      </w:r>
      <w:r w:rsidRPr="00DA4AE3">
        <w:rPr>
          <w:sz w:val="22"/>
          <w:szCs w:val="22"/>
        </w:rPr>
        <w:t>хар</w:t>
      </w:r>
      <w:r w:rsidRPr="00DA4AE3">
        <w:rPr>
          <w:spacing w:val="-1"/>
          <w:sz w:val="22"/>
          <w:szCs w:val="22"/>
        </w:rPr>
        <w:t>а</w:t>
      </w:r>
      <w:r w:rsidRPr="00DA4AE3">
        <w:rPr>
          <w:sz w:val="22"/>
          <w:szCs w:val="22"/>
        </w:rPr>
        <w:t>ктеризуется</w:t>
      </w:r>
      <w:r w:rsidR="00A27582">
        <w:rPr>
          <w:sz w:val="22"/>
          <w:szCs w:val="22"/>
        </w:rPr>
        <w:t xml:space="preserve"> </w:t>
      </w:r>
      <w:r w:rsidRPr="00DA4AE3">
        <w:rPr>
          <w:sz w:val="22"/>
          <w:szCs w:val="22"/>
        </w:rPr>
        <w:t>умением воспро</w:t>
      </w:r>
      <w:r w:rsidRPr="00DA4AE3">
        <w:rPr>
          <w:spacing w:val="1"/>
          <w:sz w:val="22"/>
          <w:szCs w:val="22"/>
        </w:rPr>
        <w:t>и</w:t>
      </w:r>
      <w:r w:rsidRPr="00DA4AE3">
        <w:rPr>
          <w:sz w:val="22"/>
          <w:szCs w:val="22"/>
        </w:rPr>
        <w:t>звод</w:t>
      </w:r>
      <w:r w:rsidRPr="00DA4AE3">
        <w:rPr>
          <w:spacing w:val="-1"/>
          <w:sz w:val="22"/>
          <w:szCs w:val="22"/>
        </w:rPr>
        <w:t>и</w:t>
      </w:r>
      <w:r w:rsidRPr="00DA4AE3">
        <w:rPr>
          <w:sz w:val="22"/>
          <w:szCs w:val="22"/>
        </w:rPr>
        <w:t>ть</w:t>
      </w:r>
      <w:r w:rsidRPr="00DA4AE3">
        <w:rPr>
          <w:spacing w:val="43"/>
          <w:sz w:val="22"/>
          <w:szCs w:val="22"/>
        </w:rPr>
        <w:t xml:space="preserve"> </w:t>
      </w:r>
      <w:r w:rsidRPr="00DA4AE3">
        <w:rPr>
          <w:spacing w:val="1"/>
          <w:sz w:val="22"/>
          <w:szCs w:val="22"/>
        </w:rPr>
        <w:t>и</w:t>
      </w:r>
      <w:r w:rsidRPr="00DA4AE3">
        <w:rPr>
          <w:sz w:val="22"/>
          <w:szCs w:val="22"/>
        </w:rPr>
        <w:t>зуче</w:t>
      </w:r>
      <w:r w:rsidRPr="00DA4AE3">
        <w:rPr>
          <w:spacing w:val="-1"/>
          <w:sz w:val="22"/>
          <w:szCs w:val="22"/>
        </w:rPr>
        <w:t>н</w:t>
      </w:r>
      <w:r w:rsidRPr="00DA4AE3">
        <w:rPr>
          <w:sz w:val="22"/>
          <w:szCs w:val="22"/>
        </w:rPr>
        <w:t>ный</w:t>
      </w:r>
      <w:r w:rsidRPr="00DA4AE3">
        <w:rPr>
          <w:spacing w:val="43"/>
          <w:sz w:val="22"/>
          <w:szCs w:val="22"/>
        </w:rPr>
        <w:t xml:space="preserve"> </w:t>
      </w:r>
      <w:r w:rsidRPr="00DA4AE3">
        <w:rPr>
          <w:sz w:val="22"/>
          <w:szCs w:val="22"/>
        </w:rPr>
        <w:t>материал,</w:t>
      </w:r>
      <w:r w:rsidRPr="00DA4AE3">
        <w:rPr>
          <w:spacing w:val="44"/>
          <w:sz w:val="22"/>
          <w:szCs w:val="22"/>
        </w:rPr>
        <w:t xml:space="preserve"> </w:t>
      </w:r>
      <w:r w:rsidRPr="00DA4AE3">
        <w:rPr>
          <w:sz w:val="22"/>
          <w:szCs w:val="22"/>
        </w:rPr>
        <w:t>но</w:t>
      </w:r>
      <w:r w:rsidRPr="00DA4AE3">
        <w:rPr>
          <w:spacing w:val="43"/>
          <w:sz w:val="22"/>
          <w:szCs w:val="22"/>
        </w:rPr>
        <w:t xml:space="preserve"> </w:t>
      </w:r>
      <w:r w:rsidRPr="00DA4AE3">
        <w:rPr>
          <w:sz w:val="22"/>
          <w:szCs w:val="22"/>
        </w:rPr>
        <w:t>не</w:t>
      </w:r>
      <w:r w:rsidRPr="00DA4AE3">
        <w:rPr>
          <w:spacing w:val="44"/>
          <w:sz w:val="22"/>
          <w:szCs w:val="22"/>
        </w:rPr>
        <w:t xml:space="preserve"> </w:t>
      </w:r>
      <w:r w:rsidRPr="00DA4AE3">
        <w:rPr>
          <w:sz w:val="22"/>
          <w:szCs w:val="22"/>
        </w:rPr>
        <w:t>в</w:t>
      </w:r>
      <w:r w:rsidRPr="00DA4AE3">
        <w:rPr>
          <w:spacing w:val="-1"/>
          <w:sz w:val="22"/>
          <w:szCs w:val="22"/>
        </w:rPr>
        <w:t>ы</w:t>
      </w:r>
      <w:r w:rsidRPr="00DA4AE3">
        <w:rPr>
          <w:sz w:val="22"/>
          <w:szCs w:val="22"/>
        </w:rPr>
        <w:t>ходя</w:t>
      </w:r>
      <w:r w:rsidRPr="00DA4AE3">
        <w:rPr>
          <w:spacing w:val="42"/>
          <w:sz w:val="22"/>
          <w:szCs w:val="22"/>
        </w:rPr>
        <w:t xml:space="preserve"> </w:t>
      </w:r>
      <w:r w:rsidRPr="00DA4AE3">
        <w:rPr>
          <w:sz w:val="22"/>
          <w:szCs w:val="22"/>
        </w:rPr>
        <w:t>п</w:t>
      </w:r>
      <w:r w:rsidRPr="00DA4AE3">
        <w:rPr>
          <w:spacing w:val="1"/>
          <w:sz w:val="22"/>
          <w:szCs w:val="22"/>
        </w:rPr>
        <w:t>р</w:t>
      </w:r>
      <w:r w:rsidRPr="00DA4AE3">
        <w:rPr>
          <w:sz w:val="22"/>
          <w:szCs w:val="22"/>
        </w:rPr>
        <w:t>и</w:t>
      </w:r>
      <w:r w:rsidRPr="00DA4AE3">
        <w:rPr>
          <w:spacing w:val="43"/>
          <w:sz w:val="22"/>
          <w:szCs w:val="22"/>
        </w:rPr>
        <w:t xml:space="preserve"> </w:t>
      </w:r>
      <w:r w:rsidRPr="00DA4AE3">
        <w:rPr>
          <w:spacing w:val="1"/>
          <w:sz w:val="22"/>
          <w:szCs w:val="22"/>
        </w:rPr>
        <w:t>э</w:t>
      </w:r>
      <w:r w:rsidRPr="00DA4AE3">
        <w:rPr>
          <w:sz w:val="22"/>
          <w:szCs w:val="22"/>
        </w:rPr>
        <w:t>том</w:t>
      </w:r>
      <w:r w:rsidRPr="00DA4AE3">
        <w:rPr>
          <w:spacing w:val="42"/>
          <w:sz w:val="22"/>
          <w:szCs w:val="22"/>
        </w:rPr>
        <w:t xml:space="preserve"> </w:t>
      </w:r>
      <w:r w:rsidRPr="00DA4AE3">
        <w:rPr>
          <w:spacing w:val="1"/>
          <w:sz w:val="22"/>
          <w:szCs w:val="22"/>
        </w:rPr>
        <w:t>з</w:t>
      </w:r>
      <w:r w:rsidRPr="00DA4AE3">
        <w:rPr>
          <w:sz w:val="22"/>
          <w:szCs w:val="22"/>
        </w:rPr>
        <w:t>а рам</w:t>
      </w:r>
      <w:r w:rsidRPr="00DA4AE3">
        <w:rPr>
          <w:spacing w:val="1"/>
          <w:sz w:val="22"/>
          <w:szCs w:val="22"/>
        </w:rPr>
        <w:t>к</w:t>
      </w:r>
      <w:r w:rsidRPr="00DA4AE3">
        <w:rPr>
          <w:sz w:val="22"/>
          <w:szCs w:val="22"/>
        </w:rPr>
        <w:t>и зау</w:t>
      </w:r>
      <w:r w:rsidRPr="00DA4AE3">
        <w:rPr>
          <w:spacing w:val="-1"/>
          <w:sz w:val="22"/>
          <w:szCs w:val="22"/>
        </w:rPr>
        <w:t>ч</w:t>
      </w:r>
      <w:r w:rsidRPr="00DA4AE3">
        <w:rPr>
          <w:sz w:val="22"/>
          <w:szCs w:val="22"/>
        </w:rPr>
        <w:t>енных</w:t>
      </w:r>
      <w:r w:rsidRPr="00DA4AE3">
        <w:rPr>
          <w:spacing w:val="1"/>
          <w:sz w:val="22"/>
          <w:szCs w:val="22"/>
        </w:rPr>
        <w:t xml:space="preserve"> </w:t>
      </w:r>
      <w:r w:rsidRPr="00DA4AE3">
        <w:rPr>
          <w:sz w:val="22"/>
          <w:szCs w:val="22"/>
        </w:rPr>
        <w:t>сведений.</w:t>
      </w:r>
    </w:p>
    <w:p w:rsidR="00BF718A" w:rsidRPr="00DA4AE3" w:rsidRDefault="00BF718A" w:rsidP="00DA4AE3">
      <w:pPr>
        <w:widowControl w:val="0"/>
        <w:autoSpaceDE w:val="0"/>
        <w:autoSpaceDN w:val="0"/>
        <w:adjustRightInd w:val="0"/>
        <w:ind w:right="27" w:firstLine="567"/>
        <w:jc w:val="both"/>
        <w:rPr>
          <w:sz w:val="22"/>
          <w:szCs w:val="22"/>
        </w:rPr>
      </w:pPr>
      <w:r w:rsidRPr="00DA4AE3">
        <w:rPr>
          <w:sz w:val="22"/>
          <w:szCs w:val="22"/>
        </w:rPr>
        <w:t>Третий</w:t>
      </w:r>
      <w:r w:rsidR="00A27582">
        <w:rPr>
          <w:sz w:val="22"/>
          <w:szCs w:val="22"/>
        </w:rPr>
        <w:t xml:space="preserve"> - </w:t>
      </w:r>
      <w:r w:rsidRPr="00DA4AE3">
        <w:rPr>
          <w:spacing w:val="89"/>
          <w:sz w:val="22"/>
          <w:szCs w:val="22"/>
        </w:rPr>
        <w:t xml:space="preserve"> </w:t>
      </w:r>
      <w:r w:rsidRPr="00DA4AE3">
        <w:rPr>
          <w:spacing w:val="1"/>
          <w:sz w:val="22"/>
          <w:szCs w:val="22"/>
        </w:rPr>
        <w:t>(</w:t>
      </w:r>
      <w:r w:rsidRPr="00DA4AE3">
        <w:rPr>
          <w:sz w:val="22"/>
          <w:szCs w:val="22"/>
        </w:rPr>
        <w:t>умение)</w:t>
      </w:r>
      <w:r w:rsidRPr="00DA4AE3">
        <w:rPr>
          <w:spacing w:val="89"/>
          <w:sz w:val="22"/>
          <w:szCs w:val="22"/>
        </w:rPr>
        <w:t xml:space="preserve"> </w:t>
      </w:r>
      <w:r w:rsidRPr="00DA4AE3">
        <w:rPr>
          <w:spacing w:val="1"/>
          <w:sz w:val="22"/>
          <w:szCs w:val="22"/>
        </w:rPr>
        <w:t>х</w:t>
      </w:r>
      <w:r w:rsidRPr="00DA4AE3">
        <w:rPr>
          <w:sz w:val="22"/>
          <w:szCs w:val="22"/>
        </w:rPr>
        <w:t>арактериз</w:t>
      </w:r>
      <w:r w:rsidRPr="00DA4AE3">
        <w:rPr>
          <w:spacing w:val="-1"/>
          <w:sz w:val="22"/>
          <w:szCs w:val="22"/>
        </w:rPr>
        <w:t>у</w:t>
      </w:r>
      <w:r w:rsidRPr="00DA4AE3">
        <w:rPr>
          <w:sz w:val="22"/>
          <w:szCs w:val="22"/>
        </w:rPr>
        <w:t>ется</w:t>
      </w:r>
      <w:r w:rsidRPr="00DA4AE3">
        <w:rPr>
          <w:spacing w:val="91"/>
          <w:sz w:val="22"/>
          <w:szCs w:val="22"/>
        </w:rPr>
        <w:t xml:space="preserve"> </w:t>
      </w:r>
      <w:r w:rsidRPr="00DA4AE3">
        <w:rPr>
          <w:sz w:val="22"/>
          <w:szCs w:val="22"/>
        </w:rPr>
        <w:t>умением</w:t>
      </w:r>
      <w:r w:rsidRPr="00DA4AE3">
        <w:rPr>
          <w:spacing w:val="91"/>
          <w:sz w:val="22"/>
          <w:szCs w:val="22"/>
        </w:rPr>
        <w:t xml:space="preserve"> </w:t>
      </w:r>
      <w:r w:rsidRPr="00DA4AE3">
        <w:rPr>
          <w:spacing w:val="1"/>
          <w:sz w:val="22"/>
          <w:szCs w:val="22"/>
        </w:rPr>
        <w:t>р</w:t>
      </w:r>
      <w:r w:rsidRPr="00DA4AE3">
        <w:rPr>
          <w:spacing w:val="-1"/>
          <w:sz w:val="22"/>
          <w:szCs w:val="22"/>
        </w:rPr>
        <w:t>е</w:t>
      </w:r>
      <w:r w:rsidRPr="00DA4AE3">
        <w:rPr>
          <w:sz w:val="22"/>
          <w:szCs w:val="22"/>
        </w:rPr>
        <w:t>шат</w:t>
      </w:r>
      <w:r w:rsidRPr="00DA4AE3">
        <w:rPr>
          <w:spacing w:val="1"/>
          <w:sz w:val="22"/>
          <w:szCs w:val="22"/>
        </w:rPr>
        <w:t>ь</w:t>
      </w:r>
      <w:r w:rsidRPr="00DA4AE3">
        <w:rPr>
          <w:sz w:val="22"/>
          <w:szCs w:val="22"/>
        </w:rPr>
        <w:t xml:space="preserve"> практические</w:t>
      </w:r>
      <w:r w:rsidRPr="00DA4AE3">
        <w:rPr>
          <w:spacing w:val="146"/>
          <w:sz w:val="22"/>
          <w:szCs w:val="22"/>
        </w:rPr>
        <w:t xml:space="preserve"> </w:t>
      </w:r>
      <w:r w:rsidRPr="00DA4AE3">
        <w:rPr>
          <w:sz w:val="22"/>
          <w:szCs w:val="22"/>
        </w:rPr>
        <w:t>задачи</w:t>
      </w:r>
      <w:r w:rsidRPr="00DA4AE3">
        <w:rPr>
          <w:spacing w:val="147"/>
          <w:sz w:val="22"/>
          <w:szCs w:val="22"/>
        </w:rPr>
        <w:t xml:space="preserve"> </w:t>
      </w:r>
      <w:r w:rsidRPr="00DA4AE3">
        <w:rPr>
          <w:sz w:val="22"/>
          <w:szCs w:val="22"/>
        </w:rPr>
        <w:t>по</w:t>
      </w:r>
      <w:r w:rsidRPr="00DA4AE3">
        <w:rPr>
          <w:spacing w:val="147"/>
          <w:sz w:val="22"/>
          <w:szCs w:val="22"/>
        </w:rPr>
        <w:t xml:space="preserve"> </w:t>
      </w:r>
      <w:r w:rsidRPr="00DA4AE3">
        <w:rPr>
          <w:spacing w:val="1"/>
          <w:sz w:val="22"/>
          <w:szCs w:val="22"/>
        </w:rPr>
        <w:t>и</w:t>
      </w:r>
      <w:r w:rsidRPr="00DA4AE3">
        <w:rPr>
          <w:sz w:val="22"/>
          <w:szCs w:val="22"/>
        </w:rPr>
        <w:t>зученному</w:t>
      </w:r>
      <w:r w:rsidRPr="00DA4AE3">
        <w:rPr>
          <w:spacing w:val="147"/>
          <w:sz w:val="22"/>
          <w:szCs w:val="22"/>
        </w:rPr>
        <w:t xml:space="preserve"> </w:t>
      </w:r>
      <w:r w:rsidRPr="00DA4AE3">
        <w:rPr>
          <w:sz w:val="22"/>
          <w:szCs w:val="22"/>
        </w:rPr>
        <w:t>материалу</w:t>
      </w:r>
      <w:r w:rsidRPr="00DA4AE3">
        <w:rPr>
          <w:spacing w:val="1"/>
          <w:sz w:val="22"/>
          <w:szCs w:val="22"/>
        </w:rPr>
        <w:t>,</w:t>
      </w:r>
      <w:r w:rsidRPr="00DA4AE3">
        <w:rPr>
          <w:spacing w:val="145"/>
          <w:sz w:val="22"/>
          <w:szCs w:val="22"/>
        </w:rPr>
        <w:t xml:space="preserve"> </w:t>
      </w:r>
      <w:r w:rsidRPr="00DA4AE3">
        <w:rPr>
          <w:spacing w:val="1"/>
          <w:sz w:val="22"/>
          <w:szCs w:val="22"/>
        </w:rPr>
        <w:t>п</w:t>
      </w:r>
      <w:r w:rsidRPr="00DA4AE3">
        <w:rPr>
          <w:sz w:val="22"/>
          <w:szCs w:val="22"/>
        </w:rPr>
        <w:t xml:space="preserve">рименять известные </w:t>
      </w:r>
      <w:r w:rsidRPr="00DA4AE3">
        <w:rPr>
          <w:spacing w:val="1"/>
          <w:sz w:val="22"/>
          <w:szCs w:val="22"/>
        </w:rPr>
        <w:t>о</w:t>
      </w:r>
      <w:r w:rsidRPr="00DA4AE3">
        <w:rPr>
          <w:spacing w:val="-1"/>
          <w:sz w:val="22"/>
          <w:szCs w:val="22"/>
        </w:rPr>
        <w:t>б</w:t>
      </w:r>
      <w:r w:rsidRPr="00DA4AE3">
        <w:rPr>
          <w:sz w:val="22"/>
          <w:szCs w:val="22"/>
        </w:rPr>
        <w:t>щие методы в кон</w:t>
      </w:r>
      <w:r w:rsidRPr="00DA4AE3">
        <w:rPr>
          <w:spacing w:val="-1"/>
          <w:sz w:val="22"/>
          <w:szCs w:val="22"/>
        </w:rPr>
        <w:t>к</w:t>
      </w:r>
      <w:r w:rsidRPr="00DA4AE3">
        <w:rPr>
          <w:sz w:val="22"/>
          <w:szCs w:val="22"/>
        </w:rPr>
        <w:t>ретных</w:t>
      </w:r>
      <w:r w:rsidRPr="00DA4AE3">
        <w:rPr>
          <w:spacing w:val="1"/>
          <w:sz w:val="22"/>
          <w:szCs w:val="22"/>
        </w:rPr>
        <w:t xml:space="preserve"> </w:t>
      </w:r>
      <w:r w:rsidRPr="00DA4AE3">
        <w:rPr>
          <w:sz w:val="22"/>
          <w:szCs w:val="22"/>
        </w:rPr>
        <w:t>услови</w:t>
      </w:r>
      <w:r w:rsidRPr="00DA4AE3">
        <w:rPr>
          <w:spacing w:val="-1"/>
          <w:sz w:val="22"/>
          <w:szCs w:val="22"/>
        </w:rPr>
        <w:t>я</w:t>
      </w:r>
      <w:r w:rsidRPr="00DA4AE3">
        <w:rPr>
          <w:spacing w:val="1"/>
          <w:sz w:val="22"/>
          <w:szCs w:val="22"/>
        </w:rPr>
        <w:t>х</w:t>
      </w:r>
      <w:r w:rsidRPr="00DA4AE3">
        <w:rPr>
          <w:sz w:val="22"/>
          <w:szCs w:val="22"/>
        </w:rPr>
        <w:t>.</w:t>
      </w:r>
    </w:p>
    <w:p w:rsidR="00BF718A" w:rsidRPr="00DA4AE3" w:rsidRDefault="00BF718A" w:rsidP="00DA4AE3">
      <w:pPr>
        <w:widowControl w:val="0"/>
        <w:autoSpaceDE w:val="0"/>
        <w:autoSpaceDN w:val="0"/>
        <w:adjustRightInd w:val="0"/>
        <w:ind w:right="27" w:firstLine="567"/>
        <w:jc w:val="both"/>
        <w:rPr>
          <w:sz w:val="22"/>
          <w:szCs w:val="22"/>
        </w:rPr>
      </w:pPr>
      <w:r w:rsidRPr="00DA4AE3">
        <w:rPr>
          <w:sz w:val="22"/>
          <w:szCs w:val="22"/>
        </w:rPr>
        <w:t>Четвертый</w:t>
      </w:r>
      <w:r w:rsidR="00A27582">
        <w:rPr>
          <w:sz w:val="22"/>
          <w:szCs w:val="22"/>
        </w:rPr>
        <w:t xml:space="preserve"> -</w:t>
      </w:r>
      <w:r w:rsidRPr="00DA4AE3">
        <w:rPr>
          <w:sz w:val="22"/>
          <w:szCs w:val="22"/>
        </w:rPr>
        <w:t>(творчество)</w:t>
      </w:r>
      <w:r w:rsidRPr="00DA4AE3">
        <w:rPr>
          <w:spacing w:val="120"/>
          <w:sz w:val="22"/>
          <w:szCs w:val="22"/>
        </w:rPr>
        <w:t xml:space="preserve"> </w:t>
      </w:r>
      <w:r w:rsidRPr="00DA4AE3">
        <w:rPr>
          <w:spacing w:val="1"/>
          <w:sz w:val="22"/>
          <w:szCs w:val="22"/>
        </w:rPr>
        <w:t>х</w:t>
      </w:r>
      <w:r w:rsidRPr="00DA4AE3">
        <w:rPr>
          <w:sz w:val="22"/>
          <w:szCs w:val="22"/>
        </w:rPr>
        <w:t>арактеризуется</w:t>
      </w:r>
      <w:r w:rsidRPr="00DA4AE3">
        <w:rPr>
          <w:spacing w:val="121"/>
          <w:sz w:val="22"/>
          <w:szCs w:val="22"/>
        </w:rPr>
        <w:t xml:space="preserve"> </w:t>
      </w:r>
      <w:r w:rsidRPr="00DA4AE3">
        <w:rPr>
          <w:spacing w:val="1"/>
          <w:sz w:val="22"/>
          <w:szCs w:val="22"/>
        </w:rPr>
        <w:t>у</w:t>
      </w:r>
      <w:r w:rsidRPr="00DA4AE3">
        <w:rPr>
          <w:sz w:val="22"/>
          <w:szCs w:val="22"/>
        </w:rPr>
        <w:t>мением созда</w:t>
      </w:r>
      <w:r w:rsidRPr="00DA4AE3">
        <w:rPr>
          <w:spacing w:val="1"/>
          <w:sz w:val="22"/>
          <w:szCs w:val="22"/>
        </w:rPr>
        <w:t>в</w:t>
      </w:r>
      <w:r w:rsidRPr="00DA4AE3">
        <w:rPr>
          <w:spacing w:val="-1"/>
          <w:sz w:val="22"/>
          <w:szCs w:val="22"/>
        </w:rPr>
        <w:t>а</w:t>
      </w:r>
      <w:r w:rsidRPr="00DA4AE3">
        <w:rPr>
          <w:sz w:val="22"/>
          <w:szCs w:val="22"/>
        </w:rPr>
        <w:t>ть</w:t>
      </w:r>
      <w:r w:rsidRPr="00DA4AE3">
        <w:rPr>
          <w:spacing w:val="62"/>
          <w:sz w:val="22"/>
          <w:szCs w:val="22"/>
        </w:rPr>
        <w:t xml:space="preserve"> </w:t>
      </w:r>
      <w:r w:rsidRPr="00DA4AE3">
        <w:rPr>
          <w:sz w:val="22"/>
          <w:szCs w:val="22"/>
        </w:rPr>
        <w:t>новые</w:t>
      </w:r>
      <w:r w:rsidRPr="00DA4AE3">
        <w:rPr>
          <w:spacing w:val="61"/>
          <w:sz w:val="22"/>
          <w:szCs w:val="22"/>
        </w:rPr>
        <w:t xml:space="preserve"> </w:t>
      </w:r>
      <w:r w:rsidRPr="00DA4AE3">
        <w:rPr>
          <w:sz w:val="22"/>
          <w:szCs w:val="22"/>
        </w:rPr>
        <w:t>п</w:t>
      </w:r>
      <w:r w:rsidRPr="00DA4AE3">
        <w:rPr>
          <w:spacing w:val="1"/>
          <w:sz w:val="22"/>
          <w:szCs w:val="22"/>
        </w:rPr>
        <w:t>о</w:t>
      </w:r>
      <w:r w:rsidRPr="00DA4AE3">
        <w:rPr>
          <w:sz w:val="22"/>
          <w:szCs w:val="22"/>
        </w:rPr>
        <w:t>дходы</w:t>
      </w:r>
      <w:r w:rsidRPr="00DA4AE3">
        <w:rPr>
          <w:spacing w:val="61"/>
          <w:sz w:val="22"/>
          <w:szCs w:val="22"/>
        </w:rPr>
        <w:t xml:space="preserve"> </w:t>
      </w:r>
      <w:r w:rsidRPr="00DA4AE3">
        <w:rPr>
          <w:sz w:val="22"/>
          <w:szCs w:val="22"/>
        </w:rPr>
        <w:t>и</w:t>
      </w:r>
      <w:r w:rsidRPr="00DA4AE3">
        <w:rPr>
          <w:spacing w:val="61"/>
          <w:sz w:val="22"/>
          <w:szCs w:val="22"/>
        </w:rPr>
        <w:t xml:space="preserve"> </w:t>
      </w:r>
      <w:r w:rsidRPr="00DA4AE3">
        <w:rPr>
          <w:spacing w:val="1"/>
          <w:sz w:val="22"/>
          <w:szCs w:val="22"/>
        </w:rPr>
        <w:t>м</w:t>
      </w:r>
      <w:r w:rsidRPr="00DA4AE3">
        <w:rPr>
          <w:sz w:val="22"/>
          <w:szCs w:val="22"/>
        </w:rPr>
        <w:t>ет</w:t>
      </w:r>
      <w:r w:rsidRPr="00DA4AE3">
        <w:rPr>
          <w:spacing w:val="1"/>
          <w:sz w:val="22"/>
          <w:szCs w:val="22"/>
        </w:rPr>
        <w:t>о</w:t>
      </w:r>
      <w:r w:rsidRPr="00DA4AE3">
        <w:rPr>
          <w:sz w:val="22"/>
          <w:szCs w:val="22"/>
        </w:rPr>
        <w:t>ды</w:t>
      </w:r>
      <w:r w:rsidRPr="00DA4AE3">
        <w:rPr>
          <w:spacing w:val="61"/>
          <w:sz w:val="22"/>
          <w:szCs w:val="22"/>
        </w:rPr>
        <w:t xml:space="preserve"> </w:t>
      </w:r>
      <w:r w:rsidRPr="00DA4AE3">
        <w:rPr>
          <w:sz w:val="22"/>
          <w:szCs w:val="22"/>
        </w:rPr>
        <w:t>решения</w:t>
      </w:r>
      <w:r w:rsidRPr="00DA4AE3">
        <w:rPr>
          <w:spacing w:val="62"/>
          <w:sz w:val="22"/>
          <w:szCs w:val="22"/>
        </w:rPr>
        <w:t xml:space="preserve"> </w:t>
      </w:r>
      <w:r w:rsidRPr="00DA4AE3">
        <w:rPr>
          <w:sz w:val="22"/>
          <w:szCs w:val="22"/>
        </w:rPr>
        <w:t>пробл</w:t>
      </w:r>
      <w:r w:rsidRPr="00DA4AE3">
        <w:rPr>
          <w:spacing w:val="-1"/>
          <w:sz w:val="22"/>
          <w:szCs w:val="22"/>
        </w:rPr>
        <w:t>е</w:t>
      </w:r>
      <w:r w:rsidRPr="00DA4AE3">
        <w:rPr>
          <w:sz w:val="22"/>
          <w:szCs w:val="22"/>
        </w:rPr>
        <w:t>м</w:t>
      </w:r>
      <w:r w:rsidRPr="00DA4AE3">
        <w:rPr>
          <w:spacing w:val="62"/>
          <w:sz w:val="22"/>
          <w:szCs w:val="22"/>
        </w:rPr>
        <w:t xml:space="preserve"> </w:t>
      </w:r>
      <w:r w:rsidRPr="00DA4AE3">
        <w:rPr>
          <w:sz w:val="22"/>
          <w:szCs w:val="22"/>
        </w:rPr>
        <w:t>в</w:t>
      </w:r>
      <w:r w:rsidRPr="00DA4AE3">
        <w:rPr>
          <w:spacing w:val="62"/>
          <w:sz w:val="22"/>
          <w:szCs w:val="22"/>
        </w:rPr>
        <w:t xml:space="preserve"> </w:t>
      </w:r>
      <w:r w:rsidRPr="00DA4AE3">
        <w:rPr>
          <w:sz w:val="22"/>
          <w:szCs w:val="22"/>
        </w:rPr>
        <w:t>сфере деятельност</w:t>
      </w:r>
      <w:r w:rsidRPr="00DA4AE3">
        <w:rPr>
          <w:spacing w:val="1"/>
          <w:sz w:val="22"/>
          <w:szCs w:val="22"/>
        </w:rPr>
        <w:t>и</w:t>
      </w:r>
      <w:r w:rsidRPr="00DA4AE3">
        <w:rPr>
          <w:sz w:val="22"/>
          <w:szCs w:val="22"/>
        </w:rPr>
        <w:t>.</w:t>
      </w:r>
    </w:p>
    <w:p w:rsidR="00BF718A" w:rsidRPr="00DA4AE3" w:rsidRDefault="00BF718A" w:rsidP="00DA4AE3">
      <w:pPr>
        <w:widowControl w:val="0"/>
        <w:autoSpaceDE w:val="0"/>
        <w:autoSpaceDN w:val="0"/>
        <w:adjustRightInd w:val="0"/>
        <w:spacing w:after="17"/>
        <w:ind w:right="27" w:firstLine="567"/>
        <w:jc w:val="both"/>
        <w:rPr>
          <w:sz w:val="22"/>
          <w:szCs w:val="22"/>
        </w:rPr>
      </w:pPr>
    </w:p>
    <w:p w:rsidR="00BF718A" w:rsidRPr="00A27582" w:rsidRDefault="00BF718A" w:rsidP="00DA4AE3">
      <w:pPr>
        <w:widowControl w:val="0"/>
        <w:autoSpaceDE w:val="0"/>
        <w:autoSpaceDN w:val="0"/>
        <w:adjustRightInd w:val="0"/>
        <w:ind w:right="27" w:firstLine="567"/>
        <w:jc w:val="both"/>
        <w:rPr>
          <w:i/>
          <w:sz w:val="22"/>
          <w:szCs w:val="22"/>
        </w:rPr>
      </w:pPr>
      <w:r w:rsidRPr="00A27582">
        <w:rPr>
          <w:i/>
          <w:sz w:val="22"/>
          <w:szCs w:val="22"/>
        </w:rPr>
        <w:t>Метод</w:t>
      </w:r>
      <w:r w:rsidRPr="00A27582">
        <w:rPr>
          <w:i/>
          <w:spacing w:val="-1"/>
          <w:sz w:val="22"/>
          <w:szCs w:val="22"/>
        </w:rPr>
        <w:t>ы</w:t>
      </w:r>
      <w:r w:rsidRPr="00A27582">
        <w:rPr>
          <w:i/>
          <w:sz w:val="22"/>
          <w:szCs w:val="22"/>
        </w:rPr>
        <w:t xml:space="preserve"> физиче</w:t>
      </w:r>
      <w:r w:rsidRPr="00A27582">
        <w:rPr>
          <w:i/>
          <w:spacing w:val="-1"/>
          <w:sz w:val="22"/>
          <w:szCs w:val="22"/>
        </w:rPr>
        <w:t>с</w:t>
      </w:r>
      <w:r w:rsidRPr="00A27582">
        <w:rPr>
          <w:i/>
          <w:sz w:val="22"/>
          <w:szCs w:val="22"/>
        </w:rPr>
        <w:t xml:space="preserve">кого </w:t>
      </w:r>
      <w:r w:rsidRPr="00A27582">
        <w:rPr>
          <w:i/>
          <w:spacing w:val="1"/>
          <w:sz w:val="22"/>
          <w:szCs w:val="22"/>
        </w:rPr>
        <w:t>в</w:t>
      </w:r>
      <w:r w:rsidRPr="00A27582">
        <w:rPr>
          <w:i/>
          <w:sz w:val="22"/>
          <w:szCs w:val="22"/>
        </w:rPr>
        <w:t>оспита</w:t>
      </w:r>
      <w:r w:rsidRPr="00A27582">
        <w:rPr>
          <w:i/>
          <w:spacing w:val="-1"/>
          <w:sz w:val="22"/>
          <w:szCs w:val="22"/>
        </w:rPr>
        <w:t>н</w:t>
      </w:r>
      <w:r w:rsidRPr="00A27582">
        <w:rPr>
          <w:i/>
          <w:sz w:val="22"/>
          <w:szCs w:val="22"/>
        </w:rPr>
        <w:t>ия</w:t>
      </w:r>
    </w:p>
    <w:p w:rsidR="00BF718A" w:rsidRPr="00DA4AE3" w:rsidRDefault="00BF718A" w:rsidP="00DA4AE3">
      <w:pPr>
        <w:widowControl w:val="0"/>
        <w:tabs>
          <w:tab w:val="left" w:pos="1705"/>
          <w:tab w:val="left" w:pos="2612"/>
          <w:tab w:val="left" w:pos="3828"/>
          <w:tab w:val="left" w:pos="4145"/>
          <w:tab w:val="left" w:pos="5429"/>
          <w:tab w:val="left" w:pos="5698"/>
        </w:tabs>
        <w:autoSpaceDE w:val="0"/>
        <w:autoSpaceDN w:val="0"/>
        <w:adjustRightInd w:val="0"/>
        <w:ind w:right="27" w:firstLine="567"/>
        <w:jc w:val="both"/>
        <w:rPr>
          <w:sz w:val="22"/>
          <w:szCs w:val="22"/>
        </w:rPr>
      </w:pPr>
      <w:r w:rsidRPr="00DA4AE3">
        <w:rPr>
          <w:sz w:val="22"/>
          <w:szCs w:val="22"/>
        </w:rPr>
        <w:t>Устойчив</w:t>
      </w:r>
      <w:r w:rsidRPr="00DA4AE3">
        <w:rPr>
          <w:spacing w:val="1"/>
          <w:sz w:val="22"/>
          <w:szCs w:val="22"/>
        </w:rPr>
        <w:t>о</w:t>
      </w:r>
      <w:r w:rsidRPr="00DA4AE3">
        <w:rPr>
          <w:sz w:val="22"/>
          <w:szCs w:val="22"/>
        </w:rPr>
        <w:t>сть</w:t>
      </w:r>
      <w:r w:rsidRPr="00DA4AE3">
        <w:rPr>
          <w:sz w:val="22"/>
          <w:szCs w:val="22"/>
        </w:rPr>
        <w:tab/>
        <w:t>уровней</w:t>
      </w:r>
      <w:r w:rsidRPr="00DA4AE3">
        <w:rPr>
          <w:sz w:val="22"/>
          <w:szCs w:val="22"/>
        </w:rPr>
        <w:tab/>
        <w:t>физической</w:t>
      </w:r>
      <w:r w:rsidRPr="00DA4AE3">
        <w:rPr>
          <w:sz w:val="22"/>
          <w:szCs w:val="22"/>
        </w:rPr>
        <w:tab/>
        <w:t>и</w:t>
      </w:r>
      <w:r w:rsidRPr="00DA4AE3">
        <w:rPr>
          <w:sz w:val="22"/>
          <w:szCs w:val="22"/>
        </w:rPr>
        <w:tab/>
        <w:t>техни</w:t>
      </w:r>
      <w:r w:rsidR="00A27582">
        <w:rPr>
          <w:sz w:val="22"/>
          <w:szCs w:val="22"/>
        </w:rPr>
        <w:t>ч</w:t>
      </w:r>
      <w:r w:rsidRPr="00DA4AE3">
        <w:rPr>
          <w:sz w:val="22"/>
          <w:szCs w:val="22"/>
        </w:rPr>
        <w:t>ес</w:t>
      </w:r>
      <w:r w:rsidRPr="00DA4AE3">
        <w:rPr>
          <w:spacing w:val="-1"/>
          <w:sz w:val="22"/>
          <w:szCs w:val="22"/>
        </w:rPr>
        <w:t>к</w:t>
      </w:r>
      <w:r w:rsidR="00A27582">
        <w:rPr>
          <w:sz w:val="22"/>
          <w:szCs w:val="22"/>
        </w:rPr>
        <w:t xml:space="preserve">ой </w:t>
      </w:r>
      <w:r w:rsidRPr="00DA4AE3">
        <w:rPr>
          <w:sz w:val="22"/>
          <w:szCs w:val="22"/>
        </w:rPr>
        <w:t xml:space="preserve">подготовленности     </w:t>
      </w:r>
      <w:r w:rsidRPr="00DA4AE3">
        <w:rPr>
          <w:spacing w:val="-40"/>
          <w:sz w:val="22"/>
          <w:szCs w:val="22"/>
        </w:rPr>
        <w:t xml:space="preserve"> </w:t>
      </w:r>
      <w:r w:rsidRPr="00DA4AE3">
        <w:rPr>
          <w:sz w:val="22"/>
          <w:szCs w:val="22"/>
        </w:rPr>
        <w:t>достигае</w:t>
      </w:r>
      <w:r w:rsidRPr="00DA4AE3">
        <w:rPr>
          <w:spacing w:val="-1"/>
          <w:sz w:val="22"/>
          <w:szCs w:val="22"/>
        </w:rPr>
        <w:t>т</w:t>
      </w:r>
      <w:r w:rsidRPr="00DA4AE3">
        <w:rPr>
          <w:sz w:val="22"/>
          <w:szCs w:val="22"/>
        </w:rPr>
        <w:t xml:space="preserve">ся     </w:t>
      </w:r>
      <w:r w:rsidRPr="00DA4AE3">
        <w:rPr>
          <w:spacing w:val="-38"/>
          <w:sz w:val="22"/>
          <w:szCs w:val="22"/>
        </w:rPr>
        <w:t xml:space="preserve"> </w:t>
      </w:r>
      <w:r w:rsidRPr="00DA4AE3">
        <w:rPr>
          <w:sz w:val="22"/>
          <w:szCs w:val="22"/>
        </w:rPr>
        <w:t>прави</w:t>
      </w:r>
      <w:r w:rsidRPr="00DA4AE3">
        <w:rPr>
          <w:spacing w:val="-1"/>
          <w:sz w:val="22"/>
          <w:szCs w:val="22"/>
        </w:rPr>
        <w:t>л</w:t>
      </w:r>
      <w:r w:rsidRPr="00DA4AE3">
        <w:rPr>
          <w:sz w:val="22"/>
          <w:szCs w:val="22"/>
        </w:rPr>
        <w:t xml:space="preserve">ьным     </w:t>
      </w:r>
      <w:r w:rsidRPr="00DA4AE3">
        <w:rPr>
          <w:spacing w:val="-39"/>
          <w:sz w:val="22"/>
          <w:szCs w:val="22"/>
        </w:rPr>
        <w:t xml:space="preserve"> </w:t>
      </w:r>
      <w:r w:rsidRPr="00DA4AE3">
        <w:rPr>
          <w:sz w:val="22"/>
          <w:szCs w:val="22"/>
        </w:rPr>
        <w:t>пл</w:t>
      </w:r>
      <w:r w:rsidRPr="00DA4AE3">
        <w:rPr>
          <w:spacing w:val="-1"/>
          <w:sz w:val="22"/>
          <w:szCs w:val="22"/>
        </w:rPr>
        <w:t>а</w:t>
      </w:r>
      <w:r w:rsidRPr="00DA4AE3">
        <w:rPr>
          <w:sz w:val="22"/>
          <w:szCs w:val="22"/>
        </w:rPr>
        <w:t>нированием</w:t>
      </w:r>
      <w:r w:rsidR="00A27582">
        <w:rPr>
          <w:sz w:val="22"/>
          <w:szCs w:val="22"/>
        </w:rPr>
        <w:t xml:space="preserve"> </w:t>
      </w:r>
      <w:r w:rsidRPr="00DA4AE3">
        <w:rPr>
          <w:sz w:val="22"/>
          <w:szCs w:val="22"/>
        </w:rPr>
        <w:t>и пр</w:t>
      </w:r>
      <w:r w:rsidRPr="00DA4AE3">
        <w:rPr>
          <w:spacing w:val="1"/>
          <w:sz w:val="22"/>
          <w:szCs w:val="22"/>
        </w:rPr>
        <w:t>о</w:t>
      </w:r>
      <w:r w:rsidRPr="00DA4AE3">
        <w:rPr>
          <w:sz w:val="22"/>
          <w:szCs w:val="22"/>
        </w:rPr>
        <w:t>ведени</w:t>
      </w:r>
      <w:r w:rsidRPr="00DA4AE3">
        <w:rPr>
          <w:spacing w:val="-1"/>
          <w:sz w:val="22"/>
          <w:szCs w:val="22"/>
        </w:rPr>
        <w:t>е</w:t>
      </w:r>
      <w:r w:rsidRPr="00DA4AE3">
        <w:rPr>
          <w:sz w:val="22"/>
          <w:szCs w:val="22"/>
        </w:rPr>
        <w:t>м</w:t>
      </w:r>
      <w:r w:rsidRPr="00DA4AE3">
        <w:rPr>
          <w:spacing w:val="146"/>
          <w:sz w:val="22"/>
          <w:szCs w:val="22"/>
        </w:rPr>
        <w:t xml:space="preserve"> </w:t>
      </w:r>
      <w:r w:rsidRPr="00DA4AE3">
        <w:rPr>
          <w:spacing w:val="1"/>
          <w:sz w:val="22"/>
          <w:szCs w:val="22"/>
        </w:rPr>
        <w:t>т</w:t>
      </w:r>
      <w:r w:rsidRPr="00DA4AE3">
        <w:rPr>
          <w:sz w:val="22"/>
          <w:szCs w:val="22"/>
        </w:rPr>
        <w:t>р</w:t>
      </w:r>
      <w:r w:rsidRPr="00DA4AE3">
        <w:rPr>
          <w:spacing w:val="1"/>
          <w:sz w:val="22"/>
          <w:szCs w:val="22"/>
        </w:rPr>
        <w:t>е</w:t>
      </w:r>
      <w:r w:rsidRPr="00DA4AE3">
        <w:rPr>
          <w:sz w:val="22"/>
          <w:szCs w:val="22"/>
        </w:rPr>
        <w:t>нирово</w:t>
      </w:r>
      <w:r w:rsidRPr="00DA4AE3">
        <w:rPr>
          <w:spacing w:val="-1"/>
          <w:sz w:val="22"/>
          <w:szCs w:val="22"/>
        </w:rPr>
        <w:t>к</w:t>
      </w:r>
      <w:r w:rsidRPr="00DA4AE3">
        <w:rPr>
          <w:sz w:val="22"/>
          <w:szCs w:val="22"/>
        </w:rPr>
        <w:t>.</w:t>
      </w:r>
      <w:r w:rsidRPr="00DA4AE3">
        <w:rPr>
          <w:spacing w:val="146"/>
          <w:sz w:val="22"/>
          <w:szCs w:val="22"/>
        </w:rPr>
        <w:t xml:space="preserve"> </w:t>
      </w:r>
      <w:r w:rsidRPr="00DA4AE3">
        <w:rPr>
          <w:sz w:val="22"/>
          <w:szCs w:val="22"/>
        </w:rPr>
        <w:t>Пр</w:t>
      </w:r>
      <w:r w:rsidRPr="00DA4AE3">
        <w:rPr>
          <w:spacing w:val="1"/>
          <w:sz w:val="22"/>
          <w:szCs w:val="22"/>
        </w:rPr>
        <w:t>и</w:t>
      </w:r>
      <w:r w:rsidRPr="00DA4AE3">
        <w:rPr>
          <w:spacing w:val="146"/>
          <w:sz w:val="22"/>
          <w:szCs w:val="22"/>
        </w:rPr>
        <w:t xml:space="preserve"> </w:t>
      </w:r>
      <w:r w:rsidRPr="00DA4AE3">
        <w:rPr>
          <w:sz w:val="22"/>
          <w:szCs w:val="22"/>
        </w:rPr>
        <w:t>этом</w:t>
      </w:r>
      <w:r w:rsidRPr="00DA4AE3">
        <w:rPr>
          <w:spacing w:val="145"/>
          <w:sz w:val="22"/>
          <w:szCs w:val="22"/>
        </w:rPr>
        <w:t xml:space="preserve"> </w:t>
      </w:r>
      <w:r w:rsidRPr="00DA4AE3">
        <w:rPr>
          <w:spacing w:val="1"/>
          <w:sz w:val="22"/>
          <w:szCs w:val="22"/>
        </w:rPr>
        <w:t>н</w:t>
      </w:r>
      <w:r w:rsidRPr="00DA4AE3">
        <w:rPr>
          <w:sz w:val="22"/>
          <w:szCs w:val="22"/>
        </w:rPr>
        <w:t>у</w:t>
      </w:r>
      <w:r w:rsidRPr="00DA4AE3">
        <w:rPr>
          <w:spacing w:val="-1"/>
          <w:sz w:val="22"/>
          <w:szCs w:val="22"/>
        </w:rPr>
        <w:t>ж</w:t>
      </w:r>
      <w:r w:rsidRPr="00DA4AE3">
        <w:rPr>
          <w:sz w:val="22"/>
          <w:szCs w:val="22"/>
        </w:rPr>
        <w:t>но</w:t>
      </w:r>
      <w:r w:rsidRPr="00DA4AE3">
        <w:rPr>
          <w:spacing w:val="147"/>
          <w:sz w:val="22"/>
          <w:szCs w:val="22"/>
        </w:rPr>
        <w:t xml:space="preserve"> </w:t>
      </w:r>
      <w:r w:rsidRPr="00DA4AE3">
        <w:rPr>
          <w:sz w:val="22"/>
          <w:szCs w:val="22"/>
        </w:rPr>
        <w:t>учитывать</w:t>
      </w:r>
      <w:r w:rsidRPr="00DA4AE3">
        <w:rPr>
          <w:spacing w:val="147"/>
          <w:sz w:val="22"/>
          <w:szCs w:val="22"/>
        </w:rPr>
        <w:t xml:space="preserve"> </w:t>
      </w:r>
      <w:r w:rsidRPr="00DA4AE3">
        <w:rPr>
          <w:sz w:val="22"/>
          <w:szCs w:val="22"/>
        </w:rPr>
        <w:t>все названные</w:t>
      </w:r>
      <w:r w:rsidRPr="00DA4AE3">
        <w:rPr>
          <w:spacing w:val="73"/>
          <w:sz w:val="22"/>
          <w:szCs w:val="22"/>
        </w:rPr>
        <w:t xml:space="preserve"> </w:t>
      </w:r>
      <w:r w:rsidRPr="00DA4AE3">
        <w:rPr>
          <w:sz w:val="22"/>
          <w:szCs w:val="22"/>
        </w:rPr>
        <w:t>принц</w:t>
      </w:r>
      <w:r w:rsidRPr="00DA4AE3">
        <w:rPr>
          <w:spacing w:val="-1"/>
          <w:sz w:val="22"/>
          <w:szCs w:val="22"/>
        </w:rPr>
        <w:t>и</w:t>
      </w:r>
      <w:r w:rsidRPr="00DA4AE3">
        <w:rPr>
          <w:sz w:val="22"/>
          <w:szCs w:val="22"/>
        </w:rPr>
        <w:t>пы</w:t>
      </w:r>
      <w:r w:rsidRPr="00DA4AE3">
        <w:rPr>
          <w:spacing w:val="73"/>
          <w:sz w:val="22"/>
          <w:szCs w:val="22"/>
        </w:rPr>
        <w:t xml:space="preserve"> </w:t>
      </w:r>
      <w:r w:rsidRPr="00DA4AE3">
        <w:rPr>
          <w:sz w:val="22"/>
          <w:szCs w:val="22"/>
        </w:rPr>
        <w:t>и</w:t>
      </w:r>
      <w:r w:rsidRPr="00DA4AE3">
        <w:rPr>
          <w:spacing w:val="73"/>
          <w:sz w:val="22"/>
          <w:szCs w:val="22"/>
        </w:rPr>
        <w:t xml:space="preserve"> </w:t>
      </w:r>
      <w:r w:rsidRPr="00DA4AE3">
        <w:rPr>
          <w:spacing w:val="1"/>
          <w:sz w:val="22"/>
          <w:szCs w:val="22"/>
        </w:rPr>
        <w:t>«</w:t>
      </w:r>
      <w:r w:rsidRPr="00DA4AE3">
        <w:rPr>
          <w:sz w:val="22"/>
          <w:szCs w:val="22"/>
        </w:rPr>
        <w:t>не</w:t>
      </w:r>
      <w:r w:rsidRPr="00DA4AE3">
        <w:rPr>
          <w:spacing w:val="74"/>
          <w:sz w:val="22"/>
          <w:szCs w:val="22"/>
        </w:rPr>
        <w:t xml:space="preserve"> </w:t>
      </w:r>
      <w:r w:rsidRPr="00DA4AE3">
        <w:rPr>
          <w:sz w:val="22"/>
          <w:szCs w:val="22"/>
        </w:rPr>
        <w:t>засорят</w:t>
      </w:r>
      <w:r w:rsidRPr="00DA4AE3">
        <w:rPr>
          <w:spacing w:val="1"/>
          <w:sz w:val="22"/>
          <w:szCs w:val="22"/>
        </w:rPr>
        <w:t>ь</w:t>
      </w:r>
      <w:r w:rsidRPr="00DA4AE3">
        <w:rPr>
          <w:sz w:val="22"/>
          <w:szCs w:val="22"/>
        </w:rPr>
        <w:t>»</w:t>
      </w:r>
      <w:r w:rsidRPr="00DA4AE3">
        <w:rPr>
          <w:spacing w:val="72"/>
          <w:sz w:val="22"/>
          <w:szCs w:val="22"/>
        </w:rPr>
        <w:t xml:space="preserve"> </w:t>
      </w:r>
      <w:r w:rsidRPr="00DA4AE3">
        <w:rPr>
          <w:sz w:val="22"/>
          <w:szCs w:val="22"/>
        </w:rPr>
        <w:t>т</w:t>
      </w:r>
      <w:r w:rsidRPr="00DA4AE3">
        <w:rPr>
          <w:spacing w:val="1"/>
          <w:sz w:val="22"/>
          <w:szCs w:val="22"/>
        </w:rPr>
        <w:t>р</w:t>
      </w:r>
      <w:r w:rsidRPr="00DA4AE3">
        <w:rPr>
          <w:sz w:val="22"/>
          <w:szCs w:val="22"/>
        </w:rPr>
        <w:t>енировки</w:t>
      </w:r>
      <w:r w:rsidRPr="00DA4AE3">
        <w:rPr>
          <w:spacing w:val="72"/>
          <w:sz w:val="22"/>
          <w:szCs w:val="22"/>
        </w:rPr>
        <w:t xml:space="preserve"> </w:t>
      </w:r>
      <w:r w:rsidRPr="00DA4AE3">
        <w:rPr>
          <w:sz w:val="22"/>
          <w:szCs w:val="22"/>
        </w:rPr>
        <w:t>мн</w:t>
      </w:r>
      <w:r w:rsidRPr="00DA4AE3">
        <w:rPr>
          <w:spacing w:val="1"/>
          <w:sz w:val="22"/>
          <w:szCs w:val="22"/>
        </w:rPr>
        <w:t>о</w:t>
      </w:r>
      <w:r w:rsidRPr="00DA4AE3">
        <w:rPr>
          <w:sz w:val="22"/>
          <w:szCs w:val="22"/>
        </w:rPr>
        <w:t>ж</w:t>
      </w:r>
      <w:r w:rsidRPr="00DA4AE3">
        <w:rPr>
          <w:spacing w:val="-1"/>
          <w:sz w:val="22"/>
          <w:szCs w:val="22"/>
        </w:rPr>
        <w:t>е</w:t>
      </w:r>
      <w:r w:rsidRPr="00DA4AE3">
        <w:rPr>
          <w:sz w:val="22"/>
          <w:szCs w:val="22"/>
        </w:rPr>
        <w:t>ством специ</w:t>
      </w:r>
      <w:r w:rsidRPr="00DA4AE3">
        <w:rPr>
          <w:spacing w:val="-1"/>
          <w:sz w:val="22"/>
          <w:szCs w:val="22"/>
        </w:rPr>
        <w:t>а</w:t>
      </w:r>
      <w:r w:rsidRPr="00DA4AE3">
        <w:rPr>
          <w:sz w:val="22"/>
          <w:szCs w:val="22"/>
        </w:rPr>
        <w:t>льных</w:t>
      </w:r>
      <w:r w:rsidRPr="00DA4AE3">
        <w:rPr>
          <w:spacing w:val="5"/>
          <w:sz w:val="22"/>
          <w:szCs w:val="22"/>
        </w:rPr>
        <w:t xml:space="preserve"> </w:t>
      </w:r>
      <w:r w:rsidRPr="00DA4AE3">
        <w:rPr>
          <w:spacing w:val="1"/>
          <w:sz w:val="22"/>
          <w:szCs w:val="22"/>
        </w:rPr>
        <w:t>у</w:t>
      </w:r>
      <w:r w:rsidRPr="00DA4AE3">
        <w:rPr>
          <w:sz w:val="22"/>
          <w:szCs w:val="22"/>
        </w:rPr>
        <w:t>пражне</w:t>
      </w:r>
      <w:r w:rsidRPr="00DA4AE3">
        <w:rPr>
          <w:spacing w:val="-1"/>
          <w:sz w:val="22"/>
          <w:szCs w:val="22"/>
        </w:rPr>
        <w:t>н</w:t>
      </w:r>
      <w:r w:rsidRPr="00DA4AE3">
        <w:rPr>
          <w:sz w:val="22"/>
          <w:szCs w:val="22"/>
        </w:rPr>
        <w:t>ий</w:t>
      </w:r>
      <w:r w:rsidRPr="00DA4AE3">
        <w:rPr>
          <w:spacing w:val="5"/>
          <w:sz w:val="22"/>
          <w:szCs w:val="22"/>
        </w:rPr>
        <w:t xml:space="preserve"> </w:t>
      </w:r>
      <w:r w:rsidRPr="00DA4AE3">
        <w:rPr>
          <w:sz w:val="22"/>
          <w:szCs w:val="22"/>
        </w:rPr>
        <w:t>и</w:t>
      </w:r>
      <w:r w:rsidRPr="00DA4AE3">
        <w:rPr>
          <w:spacing w:val="5"/>
          <w:sz w:val="22"/>
          <w:szCs w:val="22"/>
        </w:rPr>
        <w:t xml:space="preserve"> </w:t>
      </w:r>
      <w:r w:rsidRPr="00DA4AE3">
        <w:rPr>
          <w:sz w:val="22"/>
          <w:szCs w:val="22"/>
        </w:rPr>
        <w:t>приемов.</w:t>
      </w:r>
      <w:r w:rsidRPr="00DA4AE3">
        <w:rPr>
          <w:spacing w:val="4"/>
          <w:sz w:val="22"/>
          <w:szCs w:val="22"/>
        </w:rPr>
        <w:t xml:space="preserve"> </w:t>
      </w:r>
      <w:r w:rsidRPr="00DA4AE3">
        <w:rPr>
          <w:spacing w:val="1"/>
          <w:sz w:val="22"/>
          <w:szCs w:val="22"/>
        </w:rPr>
        <w:t>Н</w:t>
      </w:r>
      <w:r w:rsidRPr="00DA4AE3">
        <w:rPr>
          <w:sz w:val="22"/>
          <w:szCs w:val="22"/>
        </w:rPr>
        <w:t>е</w:t>
      </w:r>
      <w:r w:rsidRPr="00DA4AE3">
        <w:rPr>
          <w:spacing w:val="4"/>
          <w:sz w:val="22"/>
          <w:szCs w:val="22"/>
        </w:rPr>
        <w:t xml:space="preserve"> </w:t>
      </w:r>
      <w:r w:rsidRPr="00DA4AE3">
        <w:rPr>
          <w:sz w:val="22"/>
          <w:szCs w:val="22"/>
        </w:rPr>
        <w:t>следует</w:t>
      </w:r>
      <w:r w:rsidRPr="00DA4AE3">
        <w:rPr>
          <w:spacing w:val="5"/>
          <w:sz w:val="22"/>
          <w:szCs w:val="22"/>
        </w:rPr>
        <w:t xml:space="preserve"> </w:t>
      </w:r>
      <w:r w:rsidRPr="00DA4AE3">
        <w:rPr>
          <w:sz w:val="22"/>
          <w:szCs w:val="22"/>
        </w:rPr>
        <w:t>также</w:t>
      </w:r>
      <w:r w:rsidRPr="00DA4AE3">
        <w:rPr>
          <w:spacing w:val="5"/>
          <w:sz w:val="22"/>
          <w:szCs w:val="22"/>
        </w:rPr>
        <w:t xml:space="preserve"> </w:t>
      </w:r>
      <w:r w:rsidRPr="00DA4AE3">
        <w:rPr>
          <w:sz w:val="22"/>
          <w:szCs w:val="22"/>
        </w:rPr>
        <w:t>п</w:t>
      </w:r>
      <w:r w:rsidRPr="00DA4AE3">
        <w:rPr>
          <w:spacing w:val="1"/>
          <w:sz w:val="22"/>
          <w:szCs w:val="22"/>
        </w:rPr>
        <w:t>р</w:t>
      </w:r>
      <w:r w:rsidRPr="00DA4AE3">
        <w:rPr>
          <w:sz w:val="22"/>
          <w:szCs w:val="22"/>
        </w:rPr>
        <w:t>иступать к</w:t>
      </w:r>
      <w:r w:rsidRPr="00DA4AE3">
        <w:rPr>
          <w:spacing w:val="42"/>
          <w:sz w:val="22"/>
          <w:szCs w:val="22"/>
        </w:rPr>
        <w:t xml:space="preserve"> </w:t>
      </w:r>
      <w:r w:rsidRPr="00DA4AE3">
        <w:rPr>
          <w:sz w:val="22"/>
          <w:szCs w:val="22"/>
        </w:rPr>
        <w:t>изучению</w:t>
      </w:r>
      <w:r w:rsidRPr="00DA4AE3">
        <w:rPr>
          <w:spacing w:val="42"/>
          <w:sz w:val="22"/>
          <w:szCs w:val="22"/>
        </w:rPr>
        <w:t xml:space="preserve"> </w:t>
      </w:r>
      <w:r w:rsidRPr="00DA4AE3">
        <w:rPr>
          <w:sz w:val="22"/>
          <w:szCs w:val="22"/>
        </w:rPr>
        <w:t>н</w:t>
      </w:r>
      <w:r w:rsidRPr="00DA4AE3">
        <w:rPr>
          <w:spacing w:val="1"/>
          <w:sz w:val="22"/>
          <w:szCs w:val="22"/>
        </w:rPr>
        <w:t>о</w:t>
      </w:r>
      <w:r w:rsidRPr="00DA4AE3">
        <w:rPr>
          <w:sz w:val="22"/>
          <w:szCs w:val="22"/>
        </w:rPr>
        <w:t>вого</w:t>
      </w:r>
      <w:r w:rsidRPr="00DA4AE3">
        <w:rPr>
          <w:spacing w:val="43"/>
          <w:sz w:val="22"/>
          <w:szCs w:val="22"/>
        </w:rPr>
        <w:t xml:space="preserve"> </w:t>
      </w:r>
      <w:r w:rsidRPr="00DA4AE3">
        <w:rPr>
          <w:spacing w:val="-1"/>
          <w:sz w:val="22"/>
          <w:szCs w:val="22"/>
        </w:rPr>
        <w:t>п</w:t>
      </w:r>
      <w:r w:rsidRPr="00DA4AE3">
        <w:rPr>
          <w:sz w:val="22"/>
          <w:szCs w:val="22"/>
        </w:rPr>
        <w:t>риема,</w:t>
      </w:r>
      <w:r w:rsidRPr="00DA4AE3">
        <w:rPr>
          <w:spacing w:val="42"/>
          <w:sz w:val="22"/>
          <w:szCs w:val="22"/>
        </w:rPr>
        <w:t xml:space="preserve"> </w:t>
      </w:r>
      <w:r w:rsidRPr="00DA4AE3">
        <w:rPr>
          <w:sz w:val="22"/>
          <w:szCs w:val="22"/>
        </w:rPr>
        <w:t>п</w:t>
      </w:r>
      <w:r w:rsidRPr="00DA4AE3">
        <w:rPr>
          <w:spacing w:val="1"/>
          <w:sz w:val="22"/>
          <w:szCs w:val="22"/>
        </w:rPr>
        <w:t>о</w:t>
      </w:r>
      <w:r w:rsidRPr="00DA4AE3">
        <w:rPr>
          <w:sz w:val="22"/>
          <w:szCs w:val="22"/>
        </w:rPr>
        <w:t>ка</w:t>
      </w:r>
      <w:r w:rsidRPr="00DA4AE3">
        <w:rPr>
          <w:spacing w:val="41"/>
          <w:sz w:val="22"/>
          <w:szCs w:val="22"/>
        </w:rPr>
        <w:t xml:space="preserve"> </w:t>
      </w:r>
      <w:r w:rsidRPr="00DA4AE3">
        <w:rPr>
          <w:sz w:val="22"/>
          <w:szCs w:val="22"/>
        </w:rPr>
        <w:t>не</w:t>
      </w:r>
      <w:r w:rsidRPr="00DA4AE3">
        <w:rPr>
          <w:spacing w:val="42"/>
          <w:sz w:val="22"/>
          <w:szCs w:val="22"/>
        </w:rPr>
        <w:t xml:space="preserve"> </w:t>
      </w:r>
      <w:r w:rsidRPr="00DA4AE3">
        <w:rPr>
          <w:sz w:val="22"/>
          <w:szCs w:val="22"/>
        </w:rPr>
        <w:t>созд</w:t>
      </w:r>
      <w:r w:rsidRPr="00DA4AE3">
        <w:rPr>
          <w:spacing w:val="-1"/>
          <w:sz w:val="22"/>
          <w:szCs w:val="22"/>
        </w:rPr>
        <w:t>а</w:t>
      </w:r>
      <w:r w:rsidRPr="00DA4AE3">
        <w:rPr>
          <w:sz w:val="22"/>
          <w:szCs w:val="22"/>
        </w:rPr>
        <w:t>на</w:t>
      </w:r>
      <w:r w:rsidRPr="00DA4AE3">
        <w:rPr>
          <w:spacing w:val="42"/>
          <w:sz w:val="22"/>
          <w:szCs w:val="22"/>
        </w:rPr>
        <w:t xml:space="preserve"> </w:t>
      </w:r>
      <w:r w:rsidRPr="00DA4AE3">
        <w:rPr>
          <w:sz w:val="22"/>
          <w:szCs w:val="22"/>
        </w:rPr>
        <w:t>доста</w:t>
      </w:r>
      <w:r w:rsidRPr="00DA4AE3">
        <w:rPr>
          <w:sz w:val="22"/>
          <w:szCs w:val="22"/>
        </w:rPr>
        <w:lastRenderedPageBreak/>
        <w:t>точная</w:t>
      </w:r>
      <w:r w:rsidRPr="00DA4AE3">
        <w:rPr>
          <w:spacing w:val="43"/>
          <w:sz w:val="22"/>
          <w:szCs w:val="22"/>
        </w:rPr>
        <w:t xml:space="preserve"> </w:t>
      </w:r>
      <w:r w:rsidRPr="00DA4AE3">
        <w:rPr>
          <w:sz w:val="22"/>
          <w:szCs w:val="22"/>
        </w:rPr>
        <w:t>о</w:t>
      </w:r>
      <w:r w:rsidRPr="00DA4AE3">
        <w:rPr>
          <w:spacing w:val="1"/>
          <w:sz w:val="22"/>
          <w:szCs w:val="22"/>
        </w:rPr>
        <w:t>с</w:t>
      </w:r>
      <w:r w:rsidRPr="00DA4AE3">
        <w:rPr>
          <w:spacing w:val="-1"/>
          <w:sz w:val="22"/>
          <w:szCs w:val="22"/>
        </w:rPr>
        <w:t>н</w:t>
      </w:r>
      <w:r w:rsidRPr="00DA4AE3">
        <w:rPr>
          <w:sz w:val="22"/>
          <w:szCs w:val="22"/>
        </w:rPr>
        <w:t>ова для его</w:t>
      </w:r>
      <w:r w:rsidRPr="00DA4AE3">
        <w:rPr>
          <w:spacing w:val="1"/>
          <w:sz w:val="22"/>
          <w:szCs w:val="22"/>
        </w:rPr>
        <w:t xml:space="preserve"> </w:t>
      </w:r>
      <w:r w:rsidRPr="00DA4AE3">
        <w:rPr>
          <w:sz w:val="22"/>
          <w:szCs w:val="22"/>
        </w:rPr>
        <w:t>ус</w:t>
      </w:r>
      <w:r w:rsidRPr="00DA4AE3">
        <w:rPr>
          <w:spacing w:val="-1"/>
          <w:sz w:val="22"/>
          <w:szCs w:val="22"/>
        </w:rPr>
        <w:t>в</w:t>
      </w:r>
      <w:r w:rsidRPr="00DA4AE3">
        <w:rPr>
          <w:sz w:val="22"/>
          <w:szCs w:val="22"/>
        </w:rPr>
        <w:t>оения, закрепл</w:t>
      </w:r>
      <w:r w:rsidRPr="00DA4AE3">
        <w:rPr>
          <w:spacing w:val="-1"/>
          <w:sz w:val="22"/>
          <w:szCs w:val="22"/>
        </w:rPr>
        <w:t>е</w:t>
      </w:r>
      <w:r w:rsidRPr="00DA4AE3">
        <w:rPr>
          <w:sz w:val="22"/>
          <w:szCs w:val="22"/>
        </w:rPr>
        <w:t>ния</w:t>
      </w:r>
      <w:r w:rsidRPr="00DA4AE3">
        <w:rPr>
          <w:spacing w:val="1"/>
          <w:sz w:val="22"/>
          <w:szCs w:val="22"/>
        </w:rPr>
        <w:t xml:space="preserve"> </w:t>
      </w:r>
      <w:r w:rsidRPr="00DA4AE3">
        <w:rPr>
          <w:sz w:val="22"/>
          <w:szCs w:val="22"/>
        </w:rPr>
        <w:t>и с</w:t>
      </w:r>
      <w:r w:rsidRPr="00DA4AE3">
        <w:rPr>
          <w:spacing w:val="1"/>
          <w:sz w:val="22"/>
          <w:szCs w:val="22"/>
        </w:rPr>
        <w:t>о</w:t>
      </w:r>
      <w:r w:rsidRPr="00DA4AE3">
        <w:rPr>
          <w:sz w:val="22"/>
          <w:szCs w:val="22"/>
        </w:rPr>
        <w:t>в</w:t>
      </w:r>
      <w:r w:rsidRPr="00DA4AE3">
        <w:rPr>
          <w:spacing w:val="-1"/>
          <w:sz w:val="22"/>
          <w:szCs w:val="22"/>
        </w:rPr>
        <w:t>е</w:t>
      </w:r>
      <w:r w:rsidRPr="00DA4AE3">
        <w:rPr>
          <w:sz w:val="22"/>
          <w:szCs w:val="22"/>
        </w:rPr>
        <w:t>рше</w:t>
      </w:r>
      <w:r w:rsidRPr="00DA4AE3">
        <w:rPr>
          <w:spacing w:val="-1"/>
          <w:sz w:val="22"/>
          <w:szCs w:val="22"/>
        </w:rPr>
        <w:t>н</w:t>
      </w:r>
      <w:r w:rsidRPr="00DA4AE3">
        <w:rPr>
          <w:sz w:val="22"/>
          <w:szCs w:val="22"/>
        </w:rPr>
        <w:t>ствования</w:t>
      </w:r>
      <w:r w:rsidRPr="00DA4AE3">
        <w:rPr>
          <w:spacing w:val="1"/>
          <w:sz w:val="22"/>
          <w:szCs w:val="22"/>
        </w:rPr>
        <w:t xml:space="preserve"> </w:t>
      </w:r>
      <w:r w:rsidRPr="00DA4AE3">
        <w:rPr>
          <w:sz w:val="22"/>
          <w:szCs w:val="22"/>
        </w:rPr>
        <w:t>на</w:t>
      </w:r>
      <w:r w:rsidRPr="00DA4AE3">
        <w:rPr>
          <w:spacing w:val="1"/>
          <w:sz w:val="22"/>
          <w:szCs w:val="22"/>
        </w:rPr>
        <w:t xml:space="preserve"> </w:t>
      </w:r>
      <w:r w:rsidRPr="00DA4AE3">
        <w:rPr>
          <w:sz w:val="22"/>
          <w:szCs w:val="22"/>
        </w:rPr>
        <w:t>практике.</w:t>
      </w:r>
    </w:p>
    <w:p w:rsidR="00BF718A" w:rsidRPr="00DA4AE3" w:rsidRDefault="00BF718A" w:rsidP="00A27582">
      <w:pPr>
        <w:widowControl w:val="0"/>
        <w:tabs>
          <w:tab w:val="left" w:pos="1213"/>
          <w:tab w:val="left" w:pos="1550"/>
          <w:tab w:val="left" w:pos="1921"/>
          <w:tab w:val="left" w:pos="2519"/>
          <w:tab w:val="left" w:pos="3739"/>
          <w:tab w:val="left" w:pos="4169"/>
          <w:tab w:val="left" w:pos="4651"/>
          <w:tab w:val="left" w:pos="5198"/>
          <w:tab w:val="left" w:pos="5540"/>
        </w:tabs>
        <w:autoSpaceDE w:val="0"/>
        <w:autoSpaceDN w:val="0"/>
        <w:adjustRightInd w:val="0"/>
        <w:ind w:firstLine="567"/>
        <w:jc w:val="both"/>
        <w:rPr>
          <w:sz w:val="22"/>
          <w:szCs w:val="22"/>
        </w:rPr>
      </w:pPr>
      <w:r w:rsidRPr="00DA4AE3">
        <w:rPr>
          <w:sz w:val="22"/>
          <w:szCs w:val="22"/>
        </w:rPr>
        <w:t>Мет</w:t>
      </w:r>
      <w:r w:rsidRPr="00DA4AE3">
        <w:rPr>
          <w:spacing w:val="1"/>
          <w:sz w:val="22"/>
          <w:szCs w:val="22"/>
        </w:rPr>
        <w:t>о</w:t>
      </w:r>
      <w:r w:rsidRPr="00DA4AE3">
        <w:rPr>
          <w:sz w:val="22"/>
          <w:szCs w:val="22"/>
        </w:rPr>
        <w:t>ды</w:t>
      </w:r>
      <w:r w:rsidRPr="00DA4AE3">
        <w:rPr>
          <w:sz w:val="22"/>
          <w:szCs w:val="22"/>
        </w:rPr>
        <w:tab/>
        <w:t>и</w:t>
      </w:r>
      <w:r w:rsidRPr="00DA4AE3">
        <w:rPr>
          <w:sz w:val="22"/>
          <w:szCs w:val="22"/>
        </w:rPr>
        <w:tab/>
        <w:t>средст</w:t>
      </w:r>
      <w:r w:rsidRPr="00DA4AE3">
        <w:rPr>
          <w:spacing w:val="1"/>
          <w:sz w:val="22"/>
          <w:szCs w:val="22"/>
        </w:rPr>
        <w:t>в</w:t>
      </w:r>
      <w:r w:rsidRPr="00DA4AE3">
        <w:rPr>
          <w:sz w:val="22"/>
          <w:szCs w:val="22"/>
        </w:rPr>
        <w:t>а</w:t>
      </w:r>
      <w:r w:rsidR="00A27582">
        <w:rPr>
          <w:sz w:val="22"/>
          <w:szCs w:val="22"/>
        </w:rPr>
        <w:t xml:space="preserve"> </w:t>
      </w:r>
      <w:r w:rsidRPr="00DA4AE3">
        <w:rPr>
          <w:sz w:val="22"/>
          <w:szCs w:val="22"/>
        </w:rPr>
        <w:t>тренир</w:t>
      </w:r>
      <w:r w:rsidRPr="00DA4AE3">
        <w:rPr>
          <w:spacing w:val="1"/>
          <w:sz w:val="22"/>
          <w:szCs w:val="22"/>
        </w:rPr>
        <w:t>о</w:t>
      </w:r>
      <w:r w:rsidRPr="00DA4AE3">
        <w:rPr>
          <w:sz w:val="22"/>
          <w:szCs w:val="22"/>
        </w:rPr>
        <w:t>вки</w:t>
      </w:r>
      <w:r w:rsidRPr="00DA4AE3">
        <w:rPr>
          <w:sz w:val="22"/>
          <w:szCs w:val="22"/>
        </w:rPr>
        <w:tab/>
        <w:t>должны</w:t>
      </w:r>
      <w:r w:rsidRPr="00DA4AE3">
        <w:rPr>
          <w:sz w:val="22"/>
          <w:szCs w:val="22"/>
        </w:rPr>
        <w:tab/>
        <w:t>об</w:t>
      </w:r>
      <w:r w:rsidRPr="00DA4AE3">
        <w:rPr>
          <w:spacing w:val="-1"/>
          <w:sz w:val="22"/>
          <w:szCs w:val="22"/>
        </w:rPr>
        <w:t>е</w:t>
      </w:r>
      <w:r w:rsidRPr="00DA4AE3">
        <w:rPr>
          <w:sz w:val="22"/>
          <w:szCs w:val="22"/>
        </w:rPr>
        <w:t xml:space="preserve">спечивать выполнение    </w:t>
      </w:r>
      <w:r w:rsidRPr="00DA4AE3">
        <w:rPr>
          <w:spacing w:val="-41"/>
          <w:sz w:val="22"/>
          <w:szCs w:val="22"/>
        </w:rPr>
        <w:t xml:space="preserve"> </w:t>
      </w:r>
      <w:r w:rsidRPr="00DA4AE3">
        <w:rPr>
          <w:sz w:val="22"/>
          <w:szCs w:val="22"/>
        </w:rPr>
        <w:t>задач</w:t>
      </w:r>
      <w:r w:rsidR="00A27582">
        <w:rPr>
          <w:sz w:val="22"/>
          <w:szCs w:val="22"/>
        </w:rPr>
        <w:t xml:space="preserve"> </w:t>
      </w:r>
      <w:r w:rsidRPr="00DA4AE3">
        <w:rPr>
          <w:sz w:val="22"/>
          <w:szCs w:val="22"/>
        </w:rPr>
        <w:tab/>
        <w:t>учебно</w:t>
      </w:r>
      <w:r w:rsidRPr="00DA4AE3">
        <w:rPr>
          <w:spacing w:val="1"/>
          <w:sz w:val="22"/>
          <w:szCs w:val="22"/>
        </w:rPr>
        <w:t>-</w:t>
      </w:r>
      <w:r w:rsidRPr="00DA4AE3">
        <w:rPr>
          <w:sz w:val="22"/>
          <w:szCs w:val="22"/>
        </w:rPr>
        <w:t>трени</w:t>
      </w:r>
      <w:r w:rsidRPr="00DA4AE3">
        <w:rPr>
          <w:spacing w:val="-1"/>
          <w:sz w:val="22"/>
          <w:szCs w:val="22"/>
        </w:rPr>
        <w:t>р</w:t>
      </w:r>
      <w:r w:rsidRPr="00DA4AE3">
        <w:rPr>
          <w:sz w:val="22"/>
          <w:szCs w:val="22"/>
        </w:rPr>
        <w:t>овочного</w:t>
      </w:r>
      <w:r w:rsidRPr="00DA4AE3">
        <w:rPr>
          <w:sz w:val="22"/>
          <w:szCs w:val="22"/>
        </w:rPr>
        <w:tab/>
        <w:t>процесса.</w:t>
      </w:r>
      <w:r w:rsidRPr="00DA4AE3">
        <w:rPr>
          <w:sz w:val="22"/>
          <w:szCs w:val="22"/>
        </w:rPr>
        <w:tab/>
        <w:t>В</w:t>
      </w:r>
      <w:r w:rsidR="00A27582">
        <w:rPr>
          <w:sz w:val="22"/>
          <w:szCs w:val="22"/>
        </w:rPr>
        <w:t xml:space="preserve"> </w:t>
      </w:r>
      <w:r w:rsidRPr="00DA4AE3">
        <w:rPr>
          <w:sz w:val="22"/>
          <w:szCs w:val="22"/>
        </w:rPr>
        <w:t>соответствии</w:t>
      </w:r>
      <w:r w:rsidRPr="00DA4AE3">
        <w:rPr>
          <w:spacing w:val="20"/>
          <w:sz w:val="22"/>
          <w:szCs w:val="22"/>
        </w:rPr>
        <w:t xml:space="preserve"> </w:t>
      </w:r>
      <w:r w:rsidRPr="00DA4AE3">
        <w:rPr>
          <w:sz w:val="22"/>
          <w:szCs w:val="22"/>
        </w:rPr>
        <w:t>с</w:t>
      </w:r>
      <w:r w:rsidRPr="00DA4AE3">
        <w:rPr>
          <w:spacing w:val="19"/>
          <w:sz w:val="22"/>
          <w:szCs w:val="22"/>
        </w:rPr>
        <w:t xml:space="preserve"> </w:t>
      </w:r>
      <w:r w:rsidRPr="00DA4AE3">
        <w:rPr>
          <w:sz w:val="22"/>
          <w:szCs w:val="22"/>
        </w:rPr>
        <w:t>э</w:t>
      </w:r>
      <w:r w:rsidRPr="00DA4AE3">
        <w:rPr>
          <w:spacing w:val="1"/>
          <w:sz w:val="22"/>
          <w:szCs w:val="22"/>
        </w:rPr>
        <w:t>т</w:t>
      </w:r>
      <w:r w:rsidRPr="00DA4AE3">
        <w:rPr>
          <w:sz w:val="22"/>
          <w:szCs w:val="22"/>
        </w:rPr>
        <w:t>ими</w:t>
      </w:r>
      <w:r w:rsidRPr="00DA4AE3">
        <w:rPr>
          <w:spacing w:val="20"/>
          <w:sz w:val="22"/>
          <w:szCs w:val="22"/>
        </w:rPr>
        <w:t xml:space="preserve"> </w:t>
      </w:r>
      <w:r w:rsidRPr="00DA4AE3">
        <w:rPr>
          <w:sz w:val="22"/>
          <w:szCs w:val="22"/>
        </w:rPr>
        <w:t>задачами</w:t>
      </w:r>
      <w:r w:rsidRPr="00DA4AE3">
        <w:rPr>
          <w:spacing w:val="19"/>
          <w:sz w:val="22"/>
          <w:szCs w:val="22"/>
        </w:rPr>
        <w:t xml:space="preserve"> </w:t>
      </w:r>
      <w:r w:rsidRPr="00DA4AE3">
        <w:rPr>
          <w:sz w:val="22"/>
          <w:szCs w:val="22"/>
        </w:rPr>
        <w:t>ме</w:t>
      </w:r>
      <w:r w:rsidRPr="00DA4AE3">
        <w:rPr>
          <w:spacing w:val="1"/>
          <w:sz w:val="22"/>
          <w:szCs w:val="22"/>
        </w:rPr>
        <w:t>т</w:t>
      </w:r>
      <w:r w:rsidRPr="00DA4AE3">
        <w:rPr>
          <w:sz w:val="22"/>
          <w:szCs w:val="22"/>
        </w:rPr>
        <w:t>оды</w:t>
      </w:r>
      <w:r w:rsidRPr="00DA4AE3">
        <w:rPr>
          <w:spacing w:val="20"/>
          <w:sz w:val="22"/>
          <w:szCs w:val="22"/>
        </w:rPr>
        <w:t xml:space="preserve"> </w:t>
      </w:r>
      <w:r w:rsidRPr="00DA4AE3">
        <w:rPr>
          <w:sz w:val="22"/>
          <w:szCs w:val="22"/>
        </w:rPr>
        <w:t>и</w:t>
      </w:r>
      <w:r w:rsidRPr="00DA4AE3">
        <w:rPr>
          <w:spacing w:val="19"/>
          <w:sz w:val="22"/>
          <w:szCs w:val="22"/>
        </w:rPr>
        <w:t xml:space="preserve"> </w:t>
      </w:r>
      <w:r w:rsidRPr="00DA4AE3">
        <w:rPr>
          <w:sz w:val="22"/>
          <w:szCs w:val="22"/>
        </w:rPr>
        <w:t>сре</w:t>
      </w:r>
      <w:r w:rsidRPr="00DA4AE3">
        <w:rPr>
          <w:spacing w:val="1"/>
          <w:sz w:val="22"/>
          <w:szCs w:val="22"/>
        </w:rPr>
        <w:t>д</w:t>
      </w:r>
      <w:r w:rsidRPr="00DA4AE3">
        <w:rPr>
          <w:sz w:val="22"/>
          <w:szCs w:val="22"/>
        </w:rPr>
        <w:t>ства</w:t>
      </w:r>
      <w:r w:rsidRPr="00DA4AE3">
        <w:rPr>
          <w:spacing w:val="19"/>
          <w:sz w:val="22"/>
          <w:szCs w:val="22"/>
        </w:rPr>
        <w:t xml:space="preserve"> </w:t>
      </w:r>
      <w:r w:rsidRPr="00DA4AE3">
        <w:rPr>
          <w:spacing w:val="1"/>
          <w:sz w:val="22"/>
          <w:szCs w:val="22"/>
        </w:rPr>
        <w:t>м</w:t>
      </w:r>
      <w:r w:rsidRPr="00DA4AE3">
        <w:rPr>
          <w:sz w:val="22"/>
          <w:szCs w:val="22"/>
        </w:rPr>
        <w:t>ожно</w:t>
      </w:r>
      <w:r w:rsidRPr="00DA4AE3">
        <w:rPr>
          <w:spacing w:val="19"/>
          <w:sz w:val="22"/>
          <w:szCs w:val="22"/>
        </w:rPr>
        <w:t xml:space="preserve"> </w:t>
      </w:r>
      <w:r w:rsidRPr="00DA4AE3">
        <w:rPr>
          <w:spacing w:val="1"/>
          <w:sz w:val="22"/>
          <w:szCs w:val="22"/>
        </w:rPr>
        <w:t>р</w:t>
      </w:r>
      <w:r w:rsidRPr="00DA4AE3">
        <w:rPr>
          <w:sz w:val="22"/>
          <w:szCs w:val="22"/>
        </w:rPr>
        <w:t>азделить на группы:</w:t>
      </w:r>
    </w:p>
    <w:p w:rsidR="00BF718A" w:rsidRPr="00DA4AE3" w:rsidRDefault="00BF718A" w:rsidP="00A27582">
      <w:pPr>
        <w:widowControl w:val="0"/>
        <w:tabs>
          <w:tab w:val="left" w:pos="275"/>
        </w:tabs>
        <w:autoSpaceDE w:val="0"/>
        <w:autoSpaceDN w:val="0"/>
        <w:adjustRightInd w:val="0"/>
        <w:ind w:firstLine="567"/>
        <w:jc w:val="both"/>
        <w:rPr>
          <w:sz w:val="22"/>
          <w:szCs w:val="22"/>
        </w:rPr>
      </w:pPr>
      <w:r w:rsidRPr="00DA4AE3">
        <w:rPr>
          <w:sz w:val="22"/>
          <w:szCs w:val="22"/>
        </w:rPr>
        <w:t>-</w:t>
      </w:r>
      <w:r w:rsidRPr="00DA4AE3">
        <w:rPr>
          <w:sz w:val="22"/>
          <w:szCs w:val="22"/>
        </w:rPr>
        <w:tab/>
        <w:t>всесторо</w:t>
      </w:r>
      <w:r w:rsidRPr="00DA4AE3">
        <w:rPr>
          <w:spacing w:val="-1"/>
          <w:sz w:val="22"/>
          <w:szCs w:val="22"/>
        </w:rPr>
        <w:t>н</w:t>
      </w:r>
      <w:r w:rsidRPr="00DA4AE3">
        <w:rPr>
          <w:sz w:val="22"/>
          <w:szCs w:val="22"/>
        </w:rPr>
        <w:t xml:space="preserve">него </w:t>
      </w:r>
      <w:r w:rsidRPr="00DA4AE3">
        <w:rPr>
          <w:spacing w:val="1"/>
          <w:sz w:val="22"/>
          <w:szCs w:val="22"/>
        </w:rPr>
        <w:t>р</w:t>
      </w:r>
      <w:r w:rsidRPr="00DA4AE3">
        <w:rPr>
          <w:sz w:val="22"/>
          <w:szCs w:val="22"/>
        </w:rPr>
        <w:t>азвития,</w:t>
      </w:r>
    </w:p>
    <w:p w:rsidR="00A27582" w:rsidRDefault="00BF718A" w:rsidP="00A27582">
      <w:pPr>
        <w:widowControl w:val="0"/>
        <w:tabs>
          <w:tab w:val="left" w:pos="275"/>
        </w:tabs>
        <w:autoSpaceDE w:val="0"/>
        <w:autoSpaceDN w:val="0"/>
        <w:adjustRightInd w:val="0"/>
        <w:ind w:firstLine="567"/>
        <w:jc w:val="both"/>
        <w:rPr>
          <w:sz w:val="22"/>
          <w:szCs w:val="22"/>
        </w:rPr>
      </w:pPr>
      <w:r w:rsidRPr="00DA4AE3">
        <w:rPr>
          <w:sz w:val="22"/>
          <w:szCs w:val="22"/>
        </w:rPr>
        <w:t>-</w:t>
      </w:r>
      <w:r w:rsidRPr="00DA4AE3">
        <w:rPr>
          <w:sz w:val="22"/>
          <w:szCs w:val="22"/>
        </w:rPr>
        <w:tab/>
        <w:t>об</w:t>
      </w:r>
      <w:r w:rsidRPr="00DA4AE3">
        <w:rPr>
          <w:spacing w:val="1"/>
          <w:sz w:val="22"/>
          <w:szCs w:val="22"/>
        </w:rPr>
        <w:t>у</w:t>
      </w:r>
      <w:r w:rsidRPr="00DA4AE3">
        <w:rPr>
          <w:sz w:val="22"/>
          <w:szCs w:val="22"/>
        </w:rPr>
        <w:t>че</w:t>
      </w:r>
      <w:r w:rsidRPr="00DA4AE3">
        <w:rPr>
          <w:spacing w:val="-1"/>
          <w:sz w:val="22"/>
          <w:szCs w:val="22"/>
        </w:rPr>
        <w:t>н</w:t>
      </w:r>
      <w:r w:rsidRPr="00DA4AE3">
        <w:rPr>
          <w:sz w:val="22"/>
          <w:szCs w:val="22"/>
        </w:rPr>
        <w:t>ия</w:t>
      </w:r>
      <w:r w:rsidRPr="00DA4AE3">
        <w:rPr>
          <w:spacing w:val="1"/>
          <w:sz w:val="22"/>
          <w:szCs w:val="22"/>
        </w:rPr>
        <w:t xml:space="preserve"> </w:t>
      </w:r>
      <w:r w:rsidRPr="00DA4AE3">
        <w:rPr>
          <w:sz w:val="22"/>
          <w:szCs w:val="22"/>
        </w:rPr>
        <w:t>тех</w:t>
      </w:r>
      <w:r w:rsidRPr="00DA4AE3">
        <w:rPr>
          <w:spacing w:val="-1"/>
          <w:sz w:val="22"/>
          <w:szCs w:val="22"/>
        </w:rPr>
        <w:t>н</w:t>
      </w:r>
      <w:r w:rsidRPr="00DA4AE3">
        <w:rPr>
          <w:sz w:val="22"/>
          <w:szCs w:val="22"/>
        </w:rPr>
        <w:t>и</w:t>
      </w:r>
      <w:r w:rsidRPr="00DA4AE3">
        <w:rPr>
          <w:spacing w:val="-1"/>
          <w:sz w:val="22"/>
          <w:szCs w:val="22"/>
        </w:rPr>
        <w:t>к</w:t>
      </w:r>
      <w:r w:rsidRPr="00DA4AE3">
        <w:rPr>
          <w:sz w:val="22"/>
          <w:szCs w:val="22"/>
        </w:rPr>
        <w:t xml:space="preserve">е </w:t>
      </w:r>
      <w:r w:rsidRPr="00DA4AE3">
        <w:rPr>
          <w:spacing w:val="1"/>
          <w:sz w:val="22"/>
          <w:szCs w:val="22"/>
        </w:rPr>
        <w:t>и</w:t>
      </w:r>
      <w:r w:rsidRPr="00DA4AE3">
        <w:rPr>
          <w:sz w:val="22"/>
          <w:szCs w:val="22"/>
        </w:rPr>
        <w:t xml:space="preserve"> </w:t>
      </w:r>
      <w:r w:rsidR="00A27582">
        <w:rPr>
          <w:sz w:val="22"/>
          <w:szCs w:val="22"/>
        </w:rPr>
        <w:t xml:space="preserve">ее </w:t>
      </w:r>
      <w:r w:rsidRPr="00DA4AE3">
        <w:rPr>
          <w:sz w:val="22"/>
          <w:szCs w:val="22"/>
        </w:rPr>
        <w:t>сов</w:t>
      </w:r>
      <w:r w:rsidRPr="00DA4AE3">
        <w:rPr>
          <w:spacing w:val="-1"/>
          <w:sz w:val="22"/>
          <w:szCs w:val="22"/>
        </w:rPr>
        <w:t>е</w:t>
      </w:r>
      <w:r w:rsidRPr="00DA4AE3">
        <w:rPr>
          <w:sz w:val="22"/>
          <w:szCs w:val="22"/>
        </w:rPr>
        <w:t>ршенствовани</w:t>
      </w:r>
      <w:r w:rsidR="00A27582">
        <w:rPr>
          <w:sz w:val="22"/>
          <w:szCs w:val="22"/>
        </w:rPr>
        <w:t>е;</w:t>
      </w:r>
      <w:r w:rsidRPr="00DA4AE3">
        <w:rPr>
          <w:sz w:val="22"/>
          <w:szCs w:val="22"/>
        </w:rPr>
        <w:t xml:space="preserve"> </w:t>
      </w:r>
    </w:p>
    <w:p w:rsidR="00A27582" w:rsidRDefault="00BF718A" w:rsidP="00A27582">
      <w:pPr>
        <w:widowControl w:val="0"/>
        <w:tabs>
          <w:tab w:val="left" w:pos="275"/>
        </w:tabs>
        <w:autoSpaceDE w:val="0"/>
        <w:autoSpaceDN w:val="0"/>
        <w:adjustRightInd w:val="0"/>
        <w:ind w:firstLine="567"/>
        <w:jc w:val="both"/>
        <w:rPr>
          <w:sz w:val="22"/>
          <w:szCs w:val="22"/>
        </w:rPr>
      </w:pPr>
      <w:r w:rsidRPr="00DA4AE3">
        <w:rPr>
          <w:sz w:val="22"/>
          <w:szCs w:val="22"/>
        </w:rPr>
        <w:t>-</w:t>
      </w:r>
      <w:r w:rsidRPr="00DA4AE3">
        <w:rPr>
          <w:sz w:val="22"/>
          <w:szCs w:val="22"/>
        </w:rPr>
        <w:tab/>
        <w:t>об</w:t>
      </w:r>
      <w:r w:rsidRPr="00DA4AE3">
        <w:rPr>
          <w:spacing w:val="1"/>
          <w:sz w:val="22"/>
          <w:szCs w:val="22"/>
        </w:rPr>
        <w:t>у</w:t>
      </w:r>
      <w:r w:rsidRPr="00DA4AE3">
        <w:rPr>
          <w:sz w:val="22"/>
          <w:szCs w:val="22"/>
        </w:rPr>
        <w:t>че</w:t>
      </w:r>
      <w:r w:rsidRPr="00DA4AE3">
        <w:rPr>
          <w:spacing w:val="-1"/>
          <w:sz w:val="22"/>
          <w:szCs w:val="22"/>
        </w:rPr>
        <w:t>н</w:t>
      </w:r>
      <w:r w:rsidRPr="00DA4AE3">
        <w:rPr>
          <w:sz w:val="22"/>
          <w:szCs w:val="22"/>
        </w:rPr>
        <w:t>ия</w:t>
      </w:r>
      <w:r w:rsidRPr="00DA4AE3">
        <w:rPr>
          <w:spacing w:val="1"/>
          <w:sz w:val="22"/>
          <w:szCs w:val="22"/>
        </w:rPr>
        <w:t xml:space="preserve"> </w:t>
      </w:r>
      <w:r w:rsidRPr="00DA4AE3">
        <w:rPr>
          <w:sz w:val="22"/>
          <w:szCs w:val="22"/>
        </w:rPr>
        <w:t>так</w:t>
      </w:r>
      <w:r w:rsidRPr="00DA4AE3">
        <w:rPr>
          <w:spacing w:val="-1"/>
          <w:sz w:val="22"/>
          <w:szCs w:val="22"/>
        </w:rPr>
        <w:t>т</w:t>
      </w:r>
      <w:r w:rsidRPr="00DA4AE3">
        <w:rPr>
          <w:sz w:val="22"/>
          <w:szCs w:val="22"/>
        </w:rPr>
        <w:t>ике и с</w:t>
      </w:r>
      <w:r w:rsidRPr="00DA4AE3">
        <w:rPr>
          <w:spacing w:val="1"/>
          <w:sz w:val="22"/>
          <w:szCs w:val="22"/>
        </w:rPr>
        <w:t>о</w:t>
      </w:r>
      <w:r w:rsidRPr="00DA4AE3">
        <w:rPr>
          <w:sz w:val="22"/>
          <w:szCs w:val="22"/>
        </w:rPr>
        <w:t>в</w:t>
      </w:r>
      <w:r w:rsidRPr="00DA4AE3">
        <w:rPr>
          <w:spacing w:val="-1"/>
          <w:sz w:val="22"/>
          <w:szCs w:val="22"/>
        </w:rPr>
        <w:t>е</w:t>
      </w:r>
      <w:r w:rsidRPr="00DA4AE3">
        <w:rPr>
          <w:sz w:val="22"/>
          <w:szCs w:val="22"/>
        </w:rPr>
        <w:t>рше</w:t>
      </w:r>
      <w:r w:rsidRPr="00DA4AE3">
        <w:rPr>
          <w:spacing w:val="-1"/>
          <w:sz w:val="22"/>
          <w:szCs w:val="22"/>
        </w:rPr>
        <w:t>н</w:t>
      </w:r>
      <w:r w:rsidRPr="00DA4AE3">
        <w:rPr>
          <w:sz w:val="22"/>
          <w:szCs w:val="22"/>
        </w:rPr>
        <w:t>ствования</w:t>
      </w:r>
      <w:r w:rsidRPr="00DA4AE3">
        <w:rPr>
          <w:spacing w:val="1"/>
          <w:sz w:val="22"/>
          <w:szCs w:val="22"/>
        </w:rPr>
        <w:t xml:space="preserve"> </w:t>
      </w:r>
      <w:r w:rsidRPr="00DA4AE3">
        <w:rPr>
          <w:sz w:val="22"/>
          <w:szCs w:val="22"/>
        </w:rPr>
        <w:t>в ней</w:t>
      </w:r>
      <w:r w:rsidR="00A27582">
        <w:rPr>
          <w:sz w:val="22"/>
          <w:szCs w:val="22"/>
        </w:rPr>
        <w:t>;</w:t>
      </w:r>
    </w:p>
    <w:p w:rsidR="00BF718A" w:rsidRPr="00DA4AE3" w:rsidRDefault="00BF718A" w:rsidP="00A27582">
      <w:pPr>
        <w:widowControl w:val="0"/>
        <w:tabs>
          <w:tab w:val="left" w:pos="275"/>
        </w:tabs>
        <w:autoSpaceDE w:val="0"/>
        <w:autoSpaceDN w:val="0"/>
        <w:adjustRightInd w:val="0"/>
        <w:ind w:firstLine="567"/>
        <w:jc w:val="both"/>
        <w:rPr>
          <w:sz w:val="22"/>
          <w:szCs w:val="22"/>
        </w:rPr>
      </w:pPr>
      <w:r w:rsidRPr="00DA4AE3">
        <w:rPr>
          <w:sz w:val="22"/>
          <w:szCs w:val="22"/>
        </w:rPr>
        <w:t xml:space="preserve"> -</w:t>
      </w:r>
      <w:r w:rsidRPr="00DA4AE3">
        <w:rPr>
          <w:sz w:val="22"/>
          <w:szCs w:val="22"/>
        </w:rPr>
        <w:tab/>
        <w:t>нравственного</w:t>
      </w:r>
      <w:r w:rsidRPr="00DA4AE3">
        <w:rPr>
          <w:spacing w:val="1"/>
          <w:sz w:val="22"/>
          <w:szCs w:val="22"/>
        </w:rPr>
        <w:t xml:space="preserve"> </w:t>
      </w:r>
      <w:r w:rsidRPr="00DA4AE3">
        <w:rPr>
          <w:sz w:val="22"/>
          <w:szCs w:val="22"/>
        </w:rPr>
        <w:t>в</w:t>
      </w:r>
      <w:r w:rsidRPr="00DA4AE3">
        <w:rPr>
          <w:spacing w:val="1"/>
          <w:sz w:val="22"/>
          <w:szCs w:val="22"/>
        </w:rPr>
        <w:t>о</w:t>
      </w:r>
      <w:r w:rsidRPr="00DA4AE3">
        <w:rPr>
          <w:sz w:val="22"/>
          <w:szCs w:val="22"/>
        </w:rPr>
        <w:t>сп</w:t>
      </w:r>
      <w:r w:rsidRPr="00DA4AE3">
        <w:rPr>
          <w:spacing w:val="-1"/>
          <w:sz w:val="22"/>
          <w:szCs w:val="22"/>
        </w:rPr>
        <w:t>и</w:t>
      </w:r>
      <w:r w:rsidRPr="00DA4AE3">
        <w:rPr>
          <w:sz w:val="22"/>
          <w:szCs w:val="22"/>
        </w:rPr>
        <w:t>та</w:t>
      </w:r>
      <w:r w:rsidRPr="00DA4AE3">
        <w:rPr>
          <w:spacing w:val="-1"/>
          <w:sz w:val="22"/>
          <w:szCs w:val="22"/>
        </w:rPr>
        <w:t>н</w:t>
      </w:r>
      <w:r w:rsidRPr="00DA4AE3">
        <w:rPr>
          <w:sz w:val="22"/>
          <w:szCs w:val="22"/>
        </w:rPr>
        <w:t>и</w:t>
      </w:r>
      <w:r w:rsidRPr="00DA4AE3">
        <w:rPr>
          <w:spacing w:val="1"/>
          <w:sz w:val="22"/>
          <w:szCs w:val="22"/>
        </w:rPr>
        <w:t>я</w:t>
      </w:r>
      <w:r w:rsidR="00A27582">
        <w:rPr>
          <w:spacing w:val="1"/>
          <w:sz w:val="22"/>
          <w:szCs w:val="22"/>
        </w:rPr>
        <w:t>;</w:t>
      </w:r>
    </w:p>
    <w:p w:rsidR="00FB7B61" w:rsidRPr="00DA4AE3" w:rsidRDefault="00BF718A" w:rsidP="00A27582">
      <w:pPr>
        <w:widowControl w:val="0"/>
        <w:autoSpaceDE w:val="0"/>
        <w:autoSpaceDN w:val="0"/>
        <w:adjustRightInd w:val="0"/>
        <w:ind w:firstLine="567"/>
        <w:jc w:val="both"/>
        <w:rPr>
          <w:sz w:val="22"/>
          <w:szCs w:val="22"/>
        </w:rPr>
      </w:pPr>
      <w:r w:rsidRPr="00DA4AE3">
        <w:rPr>
          <w:sz w:val="22"/>
          <w:szCs w:val="22"/>
        </w:rPr>
        <w:t>-</w:t>
      </w:r>
      <w:r w:rsidRPr="00DA4AE3">
        <w:rPr>
          <w:sz w:val="22"/>
          <w:szCs w:val="22"/>
        </w:rPr>
        <w:tab/>
        <w:t>психол</w:t>
      </w:r>
      <w:r w:rsidRPr="00DA4AE3">
        <w:rPr>
          <w:spacing w:val="1"/>
          <w:sz w:val="22"/>
          <w:szCs w:val="22"/>
        </w:rPr>
        <w:t>о</w:t>
      </w:r>
      <w:r w:rsidRPr="00DA4AE3">
        <w:rPr>
          <w:sz w:val="22"/>
          <w:szCs w:val="22"/>
        </w:rPr>
        <w:t>гиче</w:t>
      </w:r>
      <w:r w:rsidRPr="00DA4AE3">
        <w:rPr>
          <w:spacing w:val="-1"/>
          <w:sz w:val="22"/>
          <w:szCs w:val="22"/>
        </w:rPr>
        <w:t>с</w:t>
      </w:r>
      <w:r w:rsidRPr="00DA4AE3">
        <w:rPr>
          <w:sz w:val="22"/>
          <w:szCs w:val="22"/>
        </w:rPr>
        <w:t>кой</w:t>
      </w:r>
      <w:r w:rsidRPr="00DA4AE3">
        <w:rPr>
          <w:spacing w:val="1"/>
          <w:sz w:val="22"/>
          <w:szCs w:val="22"/>
        </w:rPr>
        <w:t xml:space="preserve"> </w:t>
      </w:r>
      <w:r w:rsidRPr="00DA4AE3">
        <w:rPr>
          <w:sz w:val="22"/>
          <w:szCs w:val="22"/>
        </w:rPr>
        <w:t>подго</w:t>
      </w:r>
      <w:r w:rsidRPr="00DA4AE3">
        <w:rPr>
          <w:spacing w:val="-1"/>
          <w:sz w:val="22"/>
          <w:szCs w:val="22"/>
        </w:rPr>
        <w:t>т</w:t>
      </w:r>
      <w:r w:rsidRPr="00DA4AE3">
        <w:rPr>
          <w:sz w:val="22"/>
          <w:szCs w:val="22"/>
        </w:rPr>
        <w:t>о</w:t>
      </w:r>
      <w:r w:rsidRPr="00DA4AE3">
        <w:rPr>
          <w:spacing w:val="1"/>
          <w:sz w:val="22"/>
          <w:szCs w:val="22"/>
        </w:rPr>
        <w:t>в</w:t>
      </w:r>
      <w:r w:rsidRPr="00DA4AE3">
        <w:rPr>
          <w:spacing w:val="-1"/>
          <w:sz w:val="22"/>
          <w:szCs w:val="22"/>
        </w:rPr>
        <w:t>к</w:t>
      </w:r>
      <w:r w:rsidRPr="00DA4AE3">
        <w:rPr>
          <w:sz w:val="22"/>
          <w:szCs w:val="22"/>
        </w:rPr>
        <w:t>и и в</w:t>
      </w:r>
      <w:r w:rsidRPr="00DA4AE3">
        <w:rPr>
          <w:spacing w:val="1"/>
          <w:sz w:val="22"/>
          <w:szCs w:val="22"/>
        </w:rPr>
        <w:t>о</w:t>
      </w:r>
      <w:r w:rsidRPr="00DA4AE3">
        <w:rPr>
          <w:sz w:val="22"/>
          <w:szCs w:val="22"/>
        </w:rPr>
        <w:t>спитан</w:t>
      </w:r>
      <w:r w:rsidRPr="00DA4AE3">
        <w:rPr>
          <w:spacing w:val="-1"/>
          <w:sz w:val="22"/>
          <w:szCs w:val="22"/>
        </w:rPr>
        <w:t>и</w:t>
      </w:r>
      <w:r w:rsidRPr="00DA4AE3">
        <w:rPr>
          <w:sz w:val="22"/>
          <w:szCs w:val="22"/>
        </w:rPr>
        <w:t>я во</w:t>
      </w:r>
      <w:r w:rsidRPr="00DA4AE3">
        <w:rPr>
          <w:spacing w:val="1"/>
          <w:sz w:val="22"/>
          <w:szCs w:val="22"/>
        </w:rPr>
        <w:t>л</w:t>
      </w:r>
      <w:r w:rsidRPr="00DA4AE3">
        <w:rPr>
          <w:spacing w:val="-1"/>
          <w:sz w:val="22"/>
          <w:szCs w:val="22"/>
        </w:rPr>
        <w:t>е</w:t>
      </w:r>
      <w:r w:rsidRPr="00DA4AE3">
        <w:rPr>
          <w:sz w:val="22"/>
          <w:szCs w:val="22"/>
        </w:rPr>
        <w:t>в</w:t>
      </w:r>
      <w:r w:rsidRPr="00DA4AE3">
        <w:rPr>
          <w:spacing w:val="-1"/>
          <w:sz w:val="22"/>
          <w:szCs w:val="22"/>
        </w:rPr>
        <w:t>ы</w:t>
      </w:r>
      <w:r w:rsidRPr="00DA4AE3">
        <w:rPr>
          <w:sz w:val="22"/>
          <w:szCs w:val="22"/>
        </w:rPr>
        <w:t>х</w:t>
      </w:r>
      <w:r w:rsidR="00A27582">
        <w:rPr>
          <w:sz w:val="22"/>
          <w:szCs w:val="22"/>
        </w:rPr>
        <w:t xml:space="preserve"> качеств;</w:t>
      </w:r>
    </w:p>
    <w:p w:rsidR="00A27582" w:rsidRDefault="00BF718A" w:rsidP="00A27582">
      <w:pPr>
        <w:widowControl w:val="0"/>
        <w:autoSpaceDE w:val="0"/>
        <w:autoSpaceDN w:val="0"/>
        <w:adjustRightInd w:val="0"/>
        <w:ind w:firstLine="567"/>
        <w:jc w:val="both"/>
        <w:rPr>
          <w:sz w:val="22"/>
          <w:szCs w:val="22"/>
        </w:rPr>
      </w:pPr>
      <w:r w:rsidRPr="00DA4AE3">
        <w:rPr>
          <w:sz w:val="22"/>
          <w:szCs w:val="22"/>
        </w:rPr>
        <w:t>-</w:t>
      </w:r>
      <w:r w:rsidRPr="00DA4AE3">
        <w:rPr>
          <w:spacing w:val="88"/>
          <w:sz w:val="22"/>
          <w:szCs w:val="22"/>
        </w:rPr>
        <w:t xml:space="preserve"> </w:t>
      </w:r>
      <w:r w:rsidRPr="00DA4AE3">
        <w:rPr>
          <w:sz w:val="22"/>
          <w:szCs w:val="22"/>
        </w:rPr>
        <w:t>тео</w:t>
      </w:r>
      <w:r w:rsidRPr="00DA4AE3">
        <w:rPr>
          <w:spacing w:val="1"/>
          <w:sz w:val="22"/>
          <w:szCs w:val="22"/>
        </w:rPr>
        <w:t>р</w:t>
      </w:r>
      <w:r w:rsidRPr="00DA4AE3">
        <w:rPr>
          <w:sz w:val="22"/>
          <w:szCs w:val="22"/>
        </w:rPr>
        <w:t>етиче</w:t>
      </w:r>
      <w:r w:rsidRPr="00DA4AE3">
        <w:rPr>
          <w:spacing w:val="-1"/>
          <w:sz w:val="22"/>
          <w:szCs w:val="22"/>
        </w:rPr>
        <w:t>с</w:t>
      </w:r>
      <w:r w:rsidRPr="00DA4AE3">
        <w:rPr>
          <w:sz w:val="22"/>
          <w:szCs w:val="22"/>
        </w:rPr>
        <w:t>кой</w:t>
      </w:r>
      <w:r w:rsidRPr="00DA4AE3">
        <w:rPr>
          <w:spacing w:val="88"/>
          <w:sz w:val="22"/>
          <w:szCs w:val="22"/>
        </w:rPr>
        <w:t xml:space="preserve"> </w:t>
      </w:r>
      <w:r w:rsidRPr="00DA4AE3">
        <w:rPr>
          <w:spacing w:val="1"/>
          <w:sz w:val="22"/>
          <w:szCs w:val="22"/>
        </w:rPr>
        <w:t>п</w:t>
      </w:r>
      <w:r w:rsidRPr="00DA4AE3">
        <w:rPr>
          <w:sz w:val="22"/>
          <w:szCs w:val="22"/>
        </w:rPr>
        <w:t>одготовки</w:t>
      </w:r>
      <w:r w:rsidRPr="00DA4AE3">
        <w:rPr>
          <w:spacing w:val="87"/>
          <w:sz w:val="22"/>
          <w:szCs w:val="22"/>
        </w:rPr>
        <w:t xml:space="preserve"> </w:t>
      </w:r>
      <w:r w:rsidRPr="00DA4AE3">
        <w:rPr>
          <w:spacing w:val="1"/>
          <w:sz w:val="22"/>
          <w:szCs w:val="22"/>
        </w:rPr>
        <w:t>п</w:t>
      </w:r>
      <w:r w:rsidRPr="00DA4AE3">
        <w:rPr>
          <w:sz w:val="22"/>
          <w:szCs w:val="22"/>
        </w:rPr>
        <w:t>о</w:t>
      </w:r>
      <w:r w:rsidRPr="00DA4AE3">
        <w:rPr>
          <w:spacing w:val="88"/>
          <w:sz w:val="22"/>
          <w:szCs w:val="22"/>
        </w:rPr>
        <w:t xml:space="preserve"> </w:t>
      </w:r>
      <w:r w:rsidRPr="00DA4AE3">
        <w:rPr>
          <w:sz w:val="22"/>
          <w:szCs w:val="22"/>
        </w:rPr>
        <w:t>о</w:t>
      </w:r>
      <w:r w:rsidRPr="00DA4AE3">
        <w:rPr>
          <w:spacing w:val="1"/>
          <w:sz w:val="22"/>
          <w:szCs w:val="22"/>
        </w:rPr>
        <w:t>бщ</w:t>
      </w:r>
      <w:r w:rsidRPr="00DA4AE3">
        <w:rPr>
          <w:spacing w:val="-1"/>
          <w:sz w:val="22"/>
          <w:szCs w:val="22"/>
        </w:rPr>
        <w:t>и</w:t>
      </w:r>
      <w:r w:rsidRPr="00DA4AE3">
        <w:rPr>
          <w:sz w:val="22"/>
          <w:szCs w:val="22"/>
        </w:rPr>
        <w:t>м</w:t>
      </w:r>
      <w:r w:rsidRPr="00DA4AE3">
        <w:rPr>
          <w:spacing w:val="88"/>
          <w:sz w:val="22"/>
          <w:szCs w:val="22"/>
        </w:rPr>
        <w:t xml:space="preserve"> </w:t>
      </w:r>
      <w:r w:rsidRPr="00DA4AE3">
        <w:rPr>
          <w:sz w:val="22"/>
          <w:szCs w:val="22"/>
        </w:rPr>
        <w:t>и</w:t>
      </w:r>
      <w:r w:rsidRPr="00DA4AE3">
        <w:rPr>
          <w:spacing w:val="88"/>
          <w:sz w:val="22"/>
          <w:szCs w:val="22"/>
        </w:rPr>
        <w:t xml:space="preserve"> </w:t>
      </w:r>
      <w:r w:rsidRPr="00DA4AE3">
        <w:rPr>
          <w:sz w:val="22"/>
          <w:szCs w:val="22"/>
        </w:rPr>
        <w:t>частным</w:t>
      </w:r>
      <w:r w:rsidRPr="00DA4AE3">
        <w:rPr>
          <w:spacing w:val="89"/>
          <w:sz w:val="22"/>
          <w:szCs w:val="22"/>
        </w:rPr>
        <w:t xml:space="preserve"> </w:t>
      </w:r>
      <w:r w:rsidRPr="00DA4AE3">
        <w:rPr>
          <w:sz w:val="22"/>
          <w:szCs w:val="22"/>
        </w:rPr>
        <w:t>во</w:t>
      </w:r>
      <w:r w:rsidRPr="00DA4AE3">
        <w:rPr>
          <w:spacing w:val="-1"/>
          <w:sz w:val="22"/>
          <w:szCs w:val="22"/>
        </w:rPr>
        <w:t>п</w:t>
      </w:r>
      <w:r w:rsidRPr="00DA4AE3">
        <w:rPr>
          <w:sz w:val="22"/>
          <w:szCs w:val="22"/>
        </w:rPr>
        <w:t>росам дан</w:t>
      </w:r>
      <w:r w:rsidRPr="00DA4AE3">
        <w:rPr>
          <w:spacing w:val="-1"/>
          <w:sz w:val="22"/>
          <w:szCs w:val="22"/>
        </w:rPr>
        <w:t>н</w:t>
      </w:r>
      <w:r w:rsidRPr="00DA4AE3">
        <w:rPr>
          <w:sz w:val="22"/>
          <w:szCs w:val="22"/>
        </w:rPr>
        <w:t>ого</w:t>
      </w:r>
      <w:r w:rsidRPr="00DA4AE3">
        <w:rPr>
          <w:spacing w:val="2"/>
          <w:sz w:val="22"/>
          <w:szCs w:val="22"/>
        </w:rPr>
        <w:t xml:space="preserve"> </w:t>
      </w:r>
      <w:r w:rsidRPr="00DA4AE3">
        <w:rPr>
          <w:sz w:val="22"/>
          <w:szCs w:val="22"/>
        </w:rPr>
        <w:t>вида</w:t>
      </w:r>
      <w:r w:rsidRPr="00DA4AE3">
        <w:rPr>
          <w:spacing w:val="-1"/>
          <w:sz w:val="22"/>
          <w:szCs w:val="22"/>
        </w:rPr>
        <w:t xml:space="preserve"> </w:t>
      </w:r>
      <w:r w:rsidRPr="00DA4AE3">
        <w:rPr>
          <w:sz w:val="22"/>
          <w:szCs w:val="22"/>
        </w:rPr>
        <w:t>спорта или системы</w:t>
      </w:r>
      <w:r w:rsidRPr="00DA4AE3">
        <w:rPr>
          <w:spacing w:val="1"/>
          <w:sz w:val="22"/>
          <w:szCs w:val="22"/>
        </w:rPr>
        <w:t xml:space="preserve"> </w:t>
      </w:r>
      <w:r w:rsidRPr="00DA4AE3">
        <w:rPr>
          <w:sz w:val="22"/>
          <w:szCs w:val="22"/>
        </w:rPr>
        <w:t>физич</w:t>
      </w:r>
      <w:r w:rsidRPr="00DA4AE3">
        <w:rPr>
          <w:spacing w:val="-1"/>
          <w:sz w:val="22"/>
          <w:szCs w:val="22"/>
        </w:rPr>
        <w:t>е</w:t>
      </w:r>
      <w:r w:rsidRPr="00DA4AE3">
        <w:rPr>
          <w:sz w:val="22"/>
          <w:szCs w:val="22"/>
        </w:rPr>
        <w:t>ских</w:t>
      </w:r>
      <w:r w:rsidRPr="00DA4AE3">
        <w:rPr>
          <w:spacing w:val="1"/>
          <w:sz w:val="22"/>
          <w:szCs w:val="22"/>
        </w:rPr>
        <w:t xml:space="preserve"> </w:t>
      </w:r>
      <w:r w:rsidRPr="00DA4AE3">
        <w:rPr>
          <w:sz w:val="22"/>
          <w:szCs w:val="22"/>
        </w:rPr>
        <w:t>упражн</w:t>
      </w:r>
      <w:r w:rsidRPr="00DA4AE3">
        <w:rPr>
          <w:spacing w:val="-1"/>
          <w:sz w:val="22"/>
          <w:szCs w:val="22"/>
        </w:rPr>
        <w:t>е</w:t>
      </w:r>
      <w:r w:rsidRPr="00DA4AE3">
        <w:rPr>
          <w:sz w:val="22"/>
          <w:szCs w:val="22"/>
        </w:rPr>
        <w:t>н</w:t>
      </w:r>
      <w:r w:rsidRPr="00DA4AE3">
        <w:rPr>
          <w:spacing w:val="-1"/>
          <w:sz w:val="22"/>
          <w:szCs w:val="22"/>
        </w:rPr>
        <w:t>и</w:t>
      </w:r>
      <w:r w:rsidRPr="00DA4AE3">
        <w:rPr>
          <w:sz w:val="22"/>
          <w:szCs w:val="22"/>
        </w:rPr>
        <w:t>й.</w:t>
      </w:r>
    </w:p>
    <w:p w:rsidR="00BF718A" w:rsidRPr="00DA4AE3" w:rsidRDefault="00BF718A" w:rsidP="00A27582">
      <w:pPr>
        <w:widowControl w:val="0"/>
        <w:autoSpaceDE w:val="0"/>
        <w:autoSpaceDN w:val="0"/>
        <w:adjustRightInd w:val="0"/>
        <w:ind w:firstLine="567"/>
        <w:jc w:val="both"/>
        <w:rPr>
          <w:sz w:val="22"/>
          <w:szCs w:val="22"/>
        </w:rPr>
      </w:pPr>
      <w:r w:rsidRPr="00A27582">
        <w:rPr>
          <w:i/>
          <w:sz w:val="22"/>
          <w:szCs w:val="22"/>
        </w:rPr>
        <w:t xml:space="preserve"> </w:t>
      </w:r>
      <w:r w:rsidR="00A27582" w:rsidRPr="00A27582">
        <w:rPr>
          <w:i/>
          <w:sz w:val="22"/>
          <w:szCs w:val="22"/>
        </w:rPr>
        <w:t>О</w:t>
      </w:r>
      <w:r w:rsidRPr="00A27582">
        <w:rPr>
          <w:i/>
          <w:sz w:val="22"/>
          <w:szCs w:val="22"/>
        </w:rPr>
        <w:t>сновные</w:t>
      </w:r>
      <w:r w:rsidRPr="00A27582">
        <w:rPr>
          <w:i/>
          <w:spacing w:val="147"/>
          <w:sz w:val="22"/>
          <w:szCs w:val="22"/>
        </w:rPr>
        <w:t xml:space="preserve"> </w:t>
      </w:r>
      <w:r w:rsidRPr="00A27582">
        <w:rPr>
          <w:i/>
          <w:spacing w:val="-1"/>
          <w:sz w:val="22"/>
          <w:szCs w:val="22"/>
        </w:rPr>
        <w:t>с</w:t>
      </w:r>
      <w:r w:rsidRPr="00A27582">
        <w:rPr>
          <w:i/>
          <w:sz w:val="22"/>
          <w:szCs w:val="22"/>
        </w:rPr>
        <w:t>редст</w:t>
      </w:r>
      <w:r w:rsidRPr="00A27582">
        <w:rPr>
          <w:i/>
          <w:spacing w:val="1"/>
          <w:sz w:val="22"/>
          <w:szCs w:val="22"/>
        </w:rPr>
        <w:t>в</w:t>
      </w:r>
      <w:r w:rsidRPr="00A27582">
        <w:rPr>
          <w:i/>
          <w:sz w:val="22"/>
          <w:szCs w:val="22"/>
        </w:rPr>
        <w:t>а</w:t>
      </w:r>
      <w:r w:rsidRPr="00A27582">
        <w:rPr>
          <w:i/>
          <w:spacing w:val="146"/>
          <w:sz w:val="22"/>
          <w:szCs w:val="22"/>
        </w:rPr>
        <w:t xml:space="preserve"> </w:t>
      </w:r>
      <w:r w:rsidRPr="00A27582">
        <w:rPr>
          <w:i/>
          <w:sz w:val="22"/>
          <w:szCs w:val="22"/>
        </w:rPr>
        <w:t>физ</w:t>
      </w:r>
      <w:r w:rsidRPr="00A27582">
        <w:rPr>
          <w:i/>
          <w:spacing w:val="-1"/>
          <w:sz w:val="22"/>
          <w:szCs w:val="22"/>
        </w:rPr>
        <w:t>и</w:t>
      </w:r>
      <w:r w:rsidRPr="00A27582">
        <w:rPr>
          <w:i/>
          <w:sz w:val="22"/>
          <w:szCs w:val="22"/>
        </w:rPr>
        <w:t>ческого</w:t>
      </w:r>
      <w:r w:rsidRPr="00A27582">
        <w:rPr>
          <w:i/>
          <w:spacing w:val="146"/>
          <w:sz w:val="22"/>
          <w:szCs w:val="22"/>
        </w:rPr>
        <w:t xml:space="preserve"> </w:t>
      </w:r>
      <w:r w:rsidRPr="00A27582">
        <w:rPr>
          <w:i/>
          <w:spacing w:val="1"/>
          <w:sz w:val="22"/>
          <w:szCs w:val="22"/>
        </w:rPr>
        <w:t>р</w:t>
      </w:r>
      <w:r w:rsidRPr="00A27582">
        <w:rPr>
          <w:i/>
          <w:sz w:val="22"/>
          <w:szCs w:val="22"/>
        </w:rPr>
        <w:t>азвития</w:t>
      </w:r>
      <w:r w:rsidRPr="00DA4AE3">
        <w:rPr>
          <w:sz w:val="22"/>
          <w:szCs w:val="22"/>
        </w:rPr>
        <w:t>:</w:t>
      </w:r>
      <w:r w:rsidRPr="00DA4AE3">
        <w:rPr>
          <w:spacing w:val="146"/>
          <w:sz w:val="22"/>
          <w:szCs w:val="22"/>
        </w:rPr>
        <w:t xml:space="preserve"> </w:t>
      </w:r>
      <w:r w:rsidRPr="00DA4AE3">
        <w:rPr>
          <w:sz w:val="22"/>
          <w:szCs w:val="22"/>
        </w:rPr>
        <w:t>есте</w:t>
      </w:r>
      <w:r w:rsidRPr="00DA4AE3">
        <w:rPr>
          <w:spacing w:val="-1"/>
          <w:sz w:val="22"/>
          <w:szCs w:val="22"/>
        </w:rPr>
        <w:t>с</w:t>
      </w:r>
      <w:r w:rsidRPr="00DA4AE3">
        <w:rPr>
          <w:sz w:val="22"/>
          <w:szCs w:val="22"/>
        </w:rPr>
        <w:t>твенные</w:t>
      </w:r>
      <w:r w:rsidR="00A27582">
        <w:rPr>
          <w:sz w:val="22"/>
          <w:szCs w:val="22"/>
        </w:rPr>
        <w:t xml:space="preserve"> </w:t>
      </w:r>
      <w:r w:rsidRPr="00DA4AE3">
        <w:rPr>
          <w:sz w:val="22"/>
          <w:szCs w:val="22"/>
        </w:rPr>
        <w:t>факторы</w:t>
      </w:r>
      <w:r w:rsidRPr="00DA4AE3">
        <w:rPr>
          <w:spacing w:val="25"/>
          <w:sz w:val="22"/>
          <w:szCs w:val="22"/>
        </w:rPr>
        <w:t xml:space="preserve"> </w:t>
      </w:r>
      <w:r w:rsidRPr="00DA4AE3">
        <w:rPr>
          <w:sz w:val="22"/>
          <w:szCs w:val="22"/>
        </w:rPr>
        <w:t>при</w:t>
      </w:r>
      <w:r w:rsidRPr="00DA4AE3">
        <w:rPr>
          <w:spacing w:val="-1"/>
          <w:sz w:val="22"/>
          <w:szCs w:val="22"/>
        </w:rPr>
        <w:t>р</w:t>
      </w:r>
      <w:r w:rsidRPr="00DA4AE3">
        <w:rPr>
          <w:sz w:val="22"/>
          <w:szCs w:val="22"/>
        </w:rPr>
        <w:t>оды</w:t>
      </w:r>
      <w:r w:rsidRPr="00DA4AE3">
        <w:rPr>
          <w:spacing w:val="24"/>
          <w:sz w:val="22"/>
          <w:szCs w:val="22"/>
        </w:rPr>
        <w:t xml:space="preserve"> </w:t>
      </w:r>
      <w:r w:rsidRPr="00DA4AE3">
        <w:rPr>
          <w:sz w:val="22"/>
          <w:szCs w:val="22"/>
        </w:rPr>
        <w:t>(воздух,</w:t>
      </w:r>
      <w:r w:rsidRPr="00DA4AE3">
        <w:rPr>
          <w:spacing w:val="23"/>
          <w:sz w:val="22"/>
          <w:szCs w:val="22"/>
        </w:rPr>
        <w:t xml:space="preserve"> </w:t>
      </w:r>
      <w:r w:rsidRPr="00DA4AE3">
        <w:rPr>
          <w:sz w:val="22"/>
          <w:szCs w:val="22"/>
        </w:rPr>
        <w:t>с</w:t>
      </w:r>
      <w:r w:rsidRPr="00DA4AE3">
        <w:rPr>
          <w:spacing w:val="1"/>
          <w:sz w:val="22"/>
          <w:szCs w:val="22"/>
        </w:rPr>
        <w:t>о</w:t>
      </w:r>
      <w:r w:rsidRPr="00DA4AE3">
        <w:rPr>
          <w:sz w:val="22"/>
          <w:szCs w:val="22"/>
        </w:rPr>
        <w:t>лнце,</w:t>
      </w:r>
      <w:r w:rsidRPr="00DA4AE3">
        <w:rPr>
          <w:spacing w:val="24"/>
          <w:sz w:val="22"/>
          <w:szCs w:val="22"/>
        </w:rPr>
        <w:t xml:space="preserve"> </w:t>
      </w:r>
      <w:r w:rsidRPr="00DA4AE3">
        <w:rPr>
          <w:spacing w:val="1"/>
          <w:sz w:val="22"/>
          <w:szCs w:val="22"/>
        </w:rPr>
        <w:t>в</w:t>
      </w:r>
      <w:r w:rsidRPr="00DA4AE3">
        <w:rPr>
          <w:sz w:val="22"/>
          <w:szCs w:val="22"/>
        </w:rPr>
        <w:t>ода);</w:t>
      </w:r>
      <w:r w:rsidRPr="00DA4AE3">
        <w:rPr>
          <w:spacing w:val="23"/>
          <w:sz w:val="22"/>
          <w:szCs w:val="22"/>
        </w:rPr>
        <w:t xml:space="preserve"> </w:t>
      </w:r>
      <w:r w:rsidRPr="00DA4AE3">
        <w:rPr>
          <w:sz w:val="22"/>
          <w:szCs w:val="22"/>
        </w:rPr>
        <w:t>гигиени</w:t>
      </w:r>
      <w:r w:rsidRPr="00DA4AE3">
        <w:rPr>
          <w:spacing w:val="-1"/>
          <w:sz w:val="22"/>
          <w:szCs w:val="22"/>
        </w:rPr>
        <w:t>ч</w:t>
      </w:r>
      <w:r w:rsidRPr="00DA4AE3">
        <w:rPr>
          <w:sz w:val="22"/>
          <w:szCs w:val="22"/>
        </w:rPr>
        <w:t>еские</w:t>
      </w:r>
      <w:r w:rsidRPr="00DA4AE3">
        <w:rPr>
          <w:spacing w:val="25"/>
          <w:sz w:val="22"/>
          <w:szCs w:val="22"/>
        </w:rPr>
        <w:t xml:space="preserve"> </w:t>
      </w:r>
      <w:r w:rsidRPr="00DA4AE3">
        <w:rPr>
          <w:sz w:val="22"/>
          <w:szCs w:val="22"/>
        </w:rPr>
        <w:t>усло</w:t>
      </w:r>
      <w:r w:rsidRPr="00DA4AE3">
        <w:rPr>
          <w:spacing w:val="1"/>
          <w:sz w:val="22"/>
          <w:szCs w:val="22"/>
        </w:rPr>
        <w:t>в</w:t>
      </w:r>
      <w:r w:rsidRPr="00DA4AE3">
        <w:rPr>
          <w:sz w:val="22"/>
          <w:szCs w:val="22"/>
        </w:rPr>
        <w:t>ия труда</w:t>
      </w:r>
      <w:r w:rsidRPr="00DA4AE3">
        <w:rPr>
          <w:spacing w:val="32"/>
          <w:sz w:val="22"/>
          <w:szCs w:val="22"/>
        </w:rPr>
        <w:t xml:space="preserve"> </w:t>
      </w:r>
      <w:r w:rsidRPr="00DA4AE3">
        <w:rPr>
          <w:sz w:val="22"/>
          <w:szCs w:val="22"/>
        </w:rPr>
        <w:t>и</w:t>
      </w:r>
      <w:r w:rsidRPr="00DA4AE3">
        <w:rPr>
          <w:spacing w:val="31"/>
          <w:sz w:val="22"/>
          <w:szCs w:val="22"/>
        </w:rPr>
        <w:t xml:space="preserve"> </w:t>
      </w:r>
      <w:r w:rsidRPr="00DA4AE3">
        <w:rPr>
          <w:sz w:val="22"/>
          <w:szCs w:val="22"/>
        </w:rPr>
        <w:t>бы</w:t>
      </w:r>
      <w:r w:rsidRPr="00DA4AE3">
        <w:rPr>
          <w:spacing w:val="1"/>
          <w:sz w:val="22"/>
          <w:szCs w:val="22"/>
        </w:rPr>
        <w:t>т</w:t>
      </w:r>
      <w:r w:rsidRPr="00DA4AE3">
        <w:rPr>
          <w:sz w:val="22"/>
          <w:szCs w:val="22"/>
        </w:rPr>
        <w:t>а;</w:t>
      </w:r>
      <w:r w:rsidRPr="00DA4AE3">
        <w:rPr>
          <w:spacing w:val="31"/>
          <w:sz w:val="22"/>
          <w:szCs w:val="22"/>
        </w:rPr>
        <w:t xml:space="preserve"> </w:t>
      </w:r>
      <w:r w:rsidRPr="00DA4AE3">
        <w:rPr>
          <w:sz w:val="22"/>
          <w:szCs w:val="22"/>
        </w:rPr>
        <w:t>физические</w:t>
      </w:r>
      <w:r w:rsidRPr="00DA4AE3">
        <w:rPr>
          <w:spacing w:val="33"/>
          <w:sz w:val="22"/>
          <w:szCs w:val="22"/>
        </w:rPr>
        <w:t xml:space="preserve"> </w:t>
      </w:r>
      <w:r w:rsidRPr="00DA4AE3">
        <w:rPr>
          <w:sz w:val="22"/>
          <w:szCs w:val="22"/>
        </w:rPr>
        <w:t>упражнен</w:t>
      </w:r>
      <w:r w:rsidRPr="00DA4AE3">
        <w:rPr>
          <w:spacing w:val="-1"/>
          <w:sz w:val="22"/>
          <w:szCs w:val="22"/>
        </w:rPr>
        <w:t>и</w:t>
      </w:r>
      <w:r w:rsidRPr="00DA4AE3">
        <w:rPr>
          <w:sz w:val="22"/>
          <w:szCs w:val="22"/>
        </w:rPr>
        <w:t>я</w:t>
      </w:r>
      <w:r w:rsidRPr="00DA4AE3">
        <w:rPr>
          <w:spacing w:val="1"/>
          <w:sz w:val="22"/>
          <w:szCs w:val="22"/>
        </w:rPr>
        <w:t>.</w:t>
      </w:r>
      <w:r w:rsidRPr="00DA4AE3">
        <w:rPr>
          <w:spacing w:val="31"/>
          <w:sz w:val="22"/>
          <w:szCs w:val="22"/>
        </w:rPr>
        <w:t xml:space="preserve"> </w:t>
      </w:r>
      <w:r w:rsidRPr="00DA4AE3">
        <w:rPr>
          <w:spacing w:val="1"/>
          <w:sz w:val="22"/>
          <w:szCs w:val="22"/>
        </w:rPr>
        <w:t>П</w:t>
      </w:r>
      <w:r w:rsidRPr="00DA4AE3">
        <w:rPr>
          <w:sz w:val="22"/>
          <w:szCs w:val="22"/>
        </w:rPr>
        <w:t>ер</w:t>
      </w:r>
      <w:r w:rsidRPr="00DA4AE3">
        <w:rPr>
          <w:spacing w:val="-1"/>
          <w:sz w:val="22"/>
          <w:szCs w:val="22"/>
        </w:rPr>
        <w:t>е</w:t>
      </w:r>
      <w:r w:rsidRPr="00DA4AE3">
        <w:rPr>
          <w:sz w:val="22"/>
          <w:szCs w:val="22"/>
        </w:rPr>
        <w:t>численные</w:t>
      </w:r>
      <w:r w:rsidRPr="00DA4AE3">
        <w:rPr>
          <w:spacing w:val="32"/>
          <w:sz w:val="22"/>
          <w:szCs w:val="22"/>
        </w:rPr>
        <w:t xml:space="preserve"> </w:t>
      </w:r>
      <w:r w:rsidRPr="00DA4AE3">
        <w:rPr>
          <w:sz w:val="22"/>
          <w:szCs w:val="22"/>
        </w:rPr>
        <w:t>сре</w:t>
      </w:r>
      <w:r w:rsidRPr="00DA4AE3">
        <w:rPr>
          <w:spacing w:val="1"/>
          <w:sz w:val="22"/>
          <w:szCs w:val="22"/>
        </w:rPr>
        <w:t>д</w:t>
      </w:r>
      <w:r w:rsidRPr="00DA4AE3">
        <w:rPr>
          <w:sz w:val="22"/>
          <w:szCs w:val="22"/>
        </w:rPr>
        <w:t xml:space="preserve">ства должны </w:t>
      </w:r>
      <w:r w:rsidRPr="00DA4AE3">
        <w:rPr>
          <w:spacing w:val="1"/>
          <w:sz w:val="22"/>
          <w:szCs w:val="22"/>
        </w:rPr>
        <w:t>и</w:t>
      </w:r>
      <w:r w:rsidRPr="00DA4AE3">
        <w:rPr>
          <w:sz w:val="22"/>
          <w:szCs w:val="22"/>
        </w:rPr>
        <w:t>сп</w:t>
      </w:r>
      <w:r w:rsidRPr="00DA4AE3">
        <w:rPr>
          <w:spacing w:val="-1"/>
          <w:sz w:val="22"/>
          <w:szCs w:val="22"/>
        </w:rPr>
        <w:t>о</w:t>
      </w:r>
      <w:r w:rsidRPr="00DA4AE3">
        <w:rPr>
          <w:sz w:val="22"/>
          <w:szCs w:val="22"/>
        </w:rPr>
        <w:t>льзовать</w:t>
      </w:r>
      <w:r w:rsidRPr="00DA4AE3">
        <w:rPr>
          <w:spacing w:val="-1"/>
          <w:sz w:val="22"/>
          <w:szCs w:val="22"/>
        </w:rPr>
        <w:t>с</w:t>
      </w:r>
      <w:r w:rsidRPr="00DA4AE3">
        <w:rPr>
          <w:sz w:val="22"/>
          <w:szCs w:val="22"/>
        </w:rPr>
        <w:t>я</w:t>
      </w:r>
      <w:r w:rsidRPr="00DA4AE3">
        <w:rPr>
          <w:spacing w:val="2"/>
          <w:sz w:val="22"/>
          <w:szCs w:val="22"/>
        </w:rPr>
        <w:t xml:space="preserve"> </w:t>
      </w:r>
      <w:r w:rsidRPr="00DA4AE3">
        <w:rPr>
          <w:sz w:val="22"/>
          <w:szCs w:val="22"/>
        </w:rPr>
        <w:t>комп</w:t>
      </w:r>
      <w:r w:rsidRPr="00DA4AE3">
        <w:rPr>
          <w:spacing w:val="-1"/>
          <w:sz w:val="22"/>
          <w:szCs w:val="22"/>
        </w:rPr>
        <w:t>л</w:t>
      </w:r>
      <w:r w:rsidRPr="00DA4AE3">
        <w:rPr>
          <w:sz w:val="22"/>
          <w:szCs w:val="22"/>
        </w:rPr>
        <w:t>ексно, во в</w:t>
      </w:r>
      <w:r w:rsidRPr="00DA4AE3">
        <w:rPr>
          <w:spacing w:val="-1"/>
          <w:sz w:val="22"/>
          <w:szCs w:val="22"/>
        </w:rPr>
        <w:t>з</w:t>
      </w:r>
      <w:r w:rsidRPr="00DA4AE3">
        <w:rPr>
          <w:sz w:val="22"/>
          <w:szCs w:val="22"/>
        </w:rPr>
        <w:t>аимном</w:t>
      </w:r>
      <w:r w:rsidRPr="00DA4AE3">
        <w:rPr>
          <w:spacing w:val="1"/>
          <w:sz w:val="22"/>
          <w:szCs w:val="22"/>
        </w:rPr>
        <w:t xml:space="preserve"> </w:t>
      </w:r>
      <w:r w:rsidRPr="00DA4AE3">
        <w:rPr>
          <w:sz w:val="22"/>
          <w:szCs w:val="22"/>
        </w:rPr>
        <w:t>сочет</w:t>
      </w:r>
      <w:r w:rsidRPr="00DA4AE3">
        <w:rPr>
          <w:spacing w:val="-1"/>
          <w:sz w:val="22"/>
          <w:szCs w:val="22"/>
        </w:rPr>
        <w:t>а</w:t>
      </w:r>
      <w:r w:rsidRPr="00DA4AE3">
        <w:rPr>
          <w:sz w:val="22"/>
          <w:szCs w:val="22"/>
        </w:rPr>
        <w:t>н</w:t>
      </w:r>
      <w:r w:rsidRPr="00DA4AE3">
        <w:rPr>
          <w:spacing w:val="-1"/>
          <w:sz w:val="22"/>
          <w:szCs w:val="22"/>
        </w:rPr>
        <w:t>и</w:t>
      </w:r>
      <w:r w:rsidRPr="00DA4AE3">
        <w:rPr>
          <w:sz w:val="22"/>
          <w:szCs w:val="22"/>
        </w:rPr>
        <w:t>и.</w:t>
      </w:r>
    </w:p>
    <w:p w:rsidR="00BF718A" w:rsidRPr="00DA4AE3" w:rsidRDefault="00BF718A" w:rsidP="00A27582">
      <w:pPr>
        <w:widowControl w:val="0"/>
        <w:tabs>
          <w:tab w:val="left" w:pos="1571"/>
          <w:tab w:val="left" w:pos="2689"/>
          <w:tab w:val="left" w:pos="3274"/>
          <w:tab w:val="left" w:pos="4812"/>
        </w:tabs>
        <w:autoSpaceDE w:val="0"/>
        <w:autoSpaceDN w:val="0"/>
        <w:adjustRightInd w:val="0"/>
        <w:ind w:firstLine="567"/>
        <w:jc w:val="both"/>
        <w:rPr>
          <w:sz w:val="22"/>
          <w:szCs w:val="22"/>
        </w:rPr>
      </w:pPr>
      <w:r w:rsidRPr="00DA4AE3">
        <w:rPr>
          <w:sz w:val="22"/>
          <w:szCs w:val="22"/>
        </w:rPr>
        <w:t>Те,</w:t>
      </w:r>
      <w:r w:rsidRPr="00DA4AE3">
        <w:rPr>
          <w:spacing w:val="135"/>
          <w:sz w:val="22"/>
          <w:szCs w:val="22"/>
        </w:rPr>
        <w:t xml:space="preserve"> </w:t>
      </w:r>
      <w:r w:rsidRPr="00DA4AE3">
        <w:rPr>
          <w:sz w:val="22"/>
          <w:szCs w:val="22"/>
        </w:rPr>
        <w:t>кто</w:t>
      </w:r>
      <w:r w:rsidRPr="00DA4AE3">
        <w:rPr>
          <w:spacing w:val="135"/>
          <w:sz w:val="22"/>
          <w:szCs w:val="22"/>
        </w:rPr>
        <w:t xml:space="preserve"> </w:t>
      </w:r>
      <w:r w:rsidRPr="00DA4AE3">
        <w:rPr>
          <w:sz w:val="22"/>
          <w:szCs w:val="22"/>
        </w:rPr>
        <w:t>з</w:t>
      </w:r>
      <w:r w:rsidRPr="00DA4AE3">
        <w:rPr>
          <w:spacing w:val="-1"/>
          <w:sz w:val="22"/>
          <w:szCs w:val="22"/>
        </w:rPr>
        <w:t>а</w:t>
      </w:r>
      <w:r w:rsidRPr="00DA4AE3">
        <w:rPr>
          <w:sz w:val="22"/>
          <w:szCs w:val="22"/>
        </w:rPr>
        <w:t>нимается</w:t>
      </w:r>
      <w:r w:rsidRPr="00DA4AE3">
        <w:rPr>
          <w:spacing w:val="135"/>
          <w:sz w:val="22"/>
          <w:szCs w:val="22"/>
        </w:rPr>
        <w:t xml:space="preserve"> </w:t>
      </w:r>
      <w:r w:rsidRPr="00DA4AE3">
        <w:rPr>
          <w:sz w:val="22"/>
          <w:szCs w:val="22"/>
        </w:rPr>
        <w:t>физическими</w:t>
      </w:r>
      <w:r w:rsidRPr="00DA4AE3">
        <w:rPr>
          <w:spacing w:val="134"/>
          <w:sz w:val="22"/>
          <w:szCs w:val="22"/>
        </w:rPr>
        <w:t xml:space="preserve"> </w:t>
      </w:r>
      <w:r w:rsidRPr="00DA4AE3">
        <w:rPr>
          <w:sz w:val="22"/>
          <w:szCs w:val="22"/>
        </w:rPr>
        <w:t>уп</w:t>
      </w:r>
      <w:r w:rsidRPr="00DA4AE3">
        <w:rPr>
          <w:spacing w:val="1"/>
          <w:sz w:val="22"/>
          <w:szCs w:val="22"/>
        </w:rPr>
        <w:t>р</w:t>
      </w:r>
      <w:r w:rsidRPr="00DA4AE3">
        <w:rPr>
          <w:sz w:val="22"/>
          <w:szCs w:val="22"/>
        </w:rPr>
        <w:t>ажнениями,</w:t>
      </w:r>
      <w:r w:rsidRPr="00DA4AE3">
        <w:rPr>
          <w:spacing w:val="133"/>
          <w:sz w:val="22"/>
          <w:szCs w:val="22"/>
        </w:rPr>
        <w:t xml:space="preserve"> </w:t>
      </w:r>
      <w:r w:rsidRPr="00DA4AE3">
        <w:rPr>
          <w:spacing w:val="1"/>
          <w:sz w:val="22"/>
          <w:szCs w:val="22"/>
        </w:rPr>
        <w:t>п</w:t>
      </w:r>
      <w:r w:rsidRPr="00DA4AE3">
        <w:rPr>
          <w:sz w:val="22"/>
          <w:szCs w:val="22"/>
        </w:rPr>
        <w:t>олучают опреде</w:t>
      </w:r>
      <w:r w:rsidRPr="00DA4AE3">
        <w:rPr>
          <w:spacing w:val="1"/>
          <w:sz w:val="22"/>
          <w:szCs w:val="22"/>
        </w:rPr>
        <w:t>л</w:t>
      </w:r>
      <w:r w:rsidRPr="00DA4AE3">
        <w:rPr>
          <w:sz w:val="22"/>
          <w:szCs w:val="22"/>
        </w:rPr>
        <w:t>енн</w:t>
      </w:r>
      <w:r w:rsidRPr="00DA4AE3">
        <w:rPr>
          <w:spacing w:val="-1"/>
          <w:sz w:val="22"/>
          <w:szCs w:val="22"/>
        </w:rPr>
        <w:t>у</w:t>
      </w:r>
      <w:r w:rsidRPr="00DA4AE3">
        <w:rPr>
          <w:sz w:val="22"/>
          <w:szCs w:val="22"/>
        </w:rPr>
        <w:t>ю</w:t>
      </w:r>
      <w:r w:rsidRPr="00DA4AE3">
        <w:rPr>
          <w:spacing w:val="30"/>
          <w:sz w:val="22"/>
          <w:szCs w:val="22"/>
        </w:rPr>
        <w:t xml:space="preserve"> </w:t>
      </w:r>
      <w:r w:rsidRPr="00DA4AE3">
        <w:rPr>
          <w:sz w:val="22"/>
          <w:szCs w:val="22"/>
        </w:rPr>
        <w:t>нагрузку.</w:t>
      </w:r>
      <w:r w:rsidRPr="00DA4AE3">
        <w:rPr>
          <w:spacing w:val="30"/>
          <w:sz w:val="22"/>
          <w:szCs w:val="22"/>
        </w:rPr>
        <w:t xml:space="preserve"> </w:t>
      </w:r>
      <w:r w:rsidRPr="00DA4AE3">
        <w:rPr>
          <w:spacing w:val="1"/>
          <w:sz w:val="22"/>
          <w:szCs w:val="22"/>
        </w:rPr>
        <w:t>Э</w:t>
      </w:r>
      <w:r w:rsidRPr="00DA4AE3">
        <w:rPr>
          <w:sz w:val="22"/>
          <w:szCs w:val="22"/>
        </w:rPr>
        <w:t>та</w:t>
      </w:r>
      <w:r w:rsidRPr="00DA4AE3">
        <w:rPr>
          <w:spacing w:val="30"/>
          <w:sz w:val="22"/>
          <w:szCs w:val="22"/>
        </w:rPr>
        <w:t xml:space="preserve"> </w:t>
      </w:r>
      <w:r w:rsidRPr="00DA4AE3">
        <w:rPr>
          <w:sz w:val="22"/>
          <w:szCs w:val="22"/>
        </w:rPr>
        <w:t>нагрузка</w:t>
      </w:r>
      <w:r w:rsidRPr="00DA4AE3">
        <w:rPr>
          <w:spacing w:val="30"/>
          <w:sz w:val="22"/>
          <w:szCs w:val="22"/>
        </w:rPr>
        <w:t xml:space="preserve"> </w:t>
      </w:r>
      <w:r w:rsidRPr="00DA4AE3">
        <w:rPr>
          <w:sz w:val="22"/>
          <w:szCs w:val="22"/>
        </w:rPr>
        <w:t>складывается</w:t>
      </w:r>
      <w:r w:rsidRPr="00DA4AE3">
        <w:rPr>
          <w:spacing w:val="31"/>
          <w:sz w:val="22"/>
          <w:szCs w:val="22"/>
        </w:rPr>
        <w:t xml:space="preserve"> </w:t>
      </w:r>
      <w:r w:rsidRPr="00DA4AE3">
        <w:rPr>
          <w:sz w:val="22"/>
          <w:szCs w:val="22"/>
        </w:rPr>
        <w:t>из</w:t>
      </w:r>
      <w:r w:rsidRPr="00DA4AE3">
        <w:rPr>
          <w:spacing w:val="30"/>
          <w:sz w:val="22"/>
          <w:szCs w:val="22"/>
        </w:rPr>
        <w:t xml:space="preserve"> </w:t>
      </w:r>
      <w:r w:rsidRPr="00DA4AE3">
        <w:rPr>
          <w:spacing w:val="1"/>
          <w:sz w:val="22"/>
          <w:szCs w:val="22"/>
        </w:rPr>
        <w:t>о</w:t>
      </w:r>
      <w:r w:rsidRPr="00DA4AE3">
        <w:rPr>
          <w:sz w:val="22"/>
          <w:szCs w:val="22"/>
        </w:rPr>
        <w:t>бъема</w:t>
      </w:r>
      <w:r w:rsidRPr="00DA4AE3">
        <w:rPr>
          <w:spacing w:val="31"/>
          <w:sz w:val="22"/>
          <w:szCs w:val="22"/>
        </w:rPr>
        <w:t xml:space="preserve"> </w:t>
      </w:r>
      <w:r w:rsidRPr="00DA4AE3">
        <w:rPr>
          <w:sz w:val="22"/>
          <w:szCs w:val="22"/>
        </w:rPr>
        <w:t>и интенсивности</w:t>
      </w:r>
      <w:r w:rsidRPr="00DA4AE3">
        <w:rPr>
          <w:spacing w:val="29"/>
          <w:sz w:val="22"/>
          <w:szCs w:val="22"/>
        </w:rPr>
        <w:t xml:space="preserve"> </w:t>
      </w:r>
      <w:r w:rsidRPr="00DA4AE3">
        <w:rPr>
          <w:sz w:val="22"/>
          <w:szCs w:val="22"/>
        </w:rPr>
        <w:t>выполнения</w:t>
      </w:r>
      <w:r w:rsidRPr="00DA4AE3">
        <w:rPr>
          <w:spacing w:val="30"/>
          <w:sz w:val="22"/>
          <w:szCs w:val="22"/>
        </w:rPr>
        <w:t xml:space="preserve"> </w:t>
      </w:r>
      <w:r w:rsidRPr="00DA4AE3">
        <w:rPr>
          <w:sz w:val="22"/>
          <w:szCs w:val="22"/>
        </w:rPr>
        <w:t>упражнен</w:t>
      </w:r>
      <w:r w:rsidRPr="00DA4AE3">
        <w:rPr>
          <w:spacing w:val="-1"/>
          <w:sz w:val="22"/>
          <w:szCs w:val="22"/>
        </w:rPr>
        <w:t>и</w:t>
      </w:r>
      <w:r w:rsidRPr="00DA4AE3">
        <w:rPr>
          <w:sz w:val="22"/>
          <w:szCs w:val="22"/>
        </w:rPr>
        <w:t>й</w:t>
      </w:r>
      <w:r w:rsidRPr="00DA4AE3">
        <w:rPr>
          <w:spacing w:val="29"/>
          <w:sz w:val="22"/>
          <w:szCs w:val="22"/>
        </w:rPr>
        <w:t xml:space="preserve"> </w:t>
      </w:r>
      <w:r w:rsidRPr="00DA4AE3">
        <w:rPr>
          <w:sz w:val="22"/>
          <w:szCs w:val="22"/>
        </w:rPr>
        <w:t>за</w:t>
      </w:r>
      <w:r w:rsidRPr="00DA4AE3">
        <w:rPr>
          <w:spacing w:val="29"/>
          <w:sz w:val="22"/>
          <w:szCs w:val="22"/>
        </w:rPr>
        <w:t xml:space="preserve"> </w:t>
      </w:r>
      <w:r w:rsidRPr="00DA4AE3">
        <w:rPr>
          <w:spacing w:val="1"/>
          <w:sz w:val="22"/>
          <w:szCs w:val="22"/>
        </w:rPr>
        <w:t>о</w:t>
      </w:r>
      <w:r w:rsidRPr="00DA4AE3">
        <w:rPr>
          <w:sz w:val="22"/>
          <w:szCs w:val="22"/>
        </w:rPr>
        <w:t>дну</w:t>
      </w:r>
      <w:r w:rsidRPr="00DA4AE3">
        <w:rPr>
          <w:spacing w:val="29"/>
          <w:sz w:val="22"/>
          <w:szCs w:val="22"/>
        </w:rPr>
        <w:t xml:space="preserve"> </w:t>
      </w:r>
      <w:r w:rsidRPr="00DA4AE3">
        <w:rPr>
          <w:sz w:val="22"/>
          <w:szCs w:val="22"/>
        </w:rPr>
        <w:t>тр</w:t>
      </w:r>
      <w:r w:rsidRPr="00DA4AE3">
        <w:rPr>
          <w:spacing w:val="1"/>
          <w:sz w:val="22"/>
          <w:szCs w:val="22"/>
        </w:rPr>
        <w:t>е</w:t>
      </w:r>
      <w:r w:rsidRPr="00DA4AE3">
        <w:rPr>
          <w:sz w:val="22"/>
          <w:szCs w:val="22"/>
        </w:rPr>
        <w:t>н</w:t>
      </w:r>
      <w:r w:rsidRPr="00DA4AE3">
        <w:rPr>
          <w:spacing w:val="-1"/>
          <w:sz w:val="22"/>
          <w:szCs w:val="22"/>
        </w:rPr>
        <w:t>и</w:t>
      </w:r>
      <w:r w:rsidRPr="00DA4AE3">
        <w:rPr>
          <w:sz w:val="22"/>
          <w:szCs w:val="22"/>
        </w:rPr>
        <w:t>ровку</w:t>
      </w:r>
      <w:r w:rsidRPr="00DA4AE3">
        <w:rPr>
          <w:spacing w:val="29"/>
          <w:sz w:val="22"/>
          <w:szCs w:val="22"/>
        </w:rPr>
        <w:t xml:space="preserve"> </w:t>
      </w:r>
      <w:r w:rsidRPr="00DA4AE3">
        <w:rPr>
          <w:sz w:val="22"/>
          <w:szCs w:val="22"/>
        </w:rPr>
        <w:t>или тренировочный</w:t>
      </w:r>
      <w:r w:rsidRPr="00DA4AE3">
        <w:rPr>
          <w:spacing w:val="77"/>
          <w:sz w:val="22"/>
          <w:szCs w:val="22"/>
        </w:rPr>
        <w:t xml:space="preserve"> </w:t>
      </w:r>
      <w:r w:rsidRPr="00DA4AE3">
        <w:rPr>
          <w:spacing w:val="1"/>
          <w:sz w:val="22"/>
          <w:szCs w:val="22"/>
        </w:rPr>
        <w:t>ц</w:t>
      </w:r>
      <w:r w:rsidRPr="00DA4AE3">
        <w:rPr>
          <w:sz w:val="22"/>
          <w:szCs w:val="22"/>
        </w:rPr>
        <w:t>икл.</w:t>
      </w:r>
      <w:r w:rsidRPr="00DA4AE3">
        <w:rPr>
          <w:spacing w:val="78"/>
          <w:sz w:val="22"/>
          <w:szCs w:val="22"/>
        </w:rPr>
        <w:t xml:space="preserve"> </w:t>
      </w:r>
      <w:r w:rsidRPr="00DA4AE3">
        <w:rPr>
          <w:sz w:val="22"/>
          <w:szCs w:val="22"/>
        </w:rPr>
        <w:t>Ее</w:t>
      </w:r>
      <w:r w:rsidRPr="00DA4AE3">
        <w:rPr>
          <w:spacing w:val="79"/>
          <w:sz w:val="22"/>
          <w:szCs w:val="22"/>
        </w:rPr>
        <w:t xml:space="preserve"> </w:t>
      </w:r>
      <w:r w:rsidRPr="00DA4AE3">
        <w:rPr>
          <w:spacing w:val="1"/>
          <w:sz w:val="22"/>
          <w:szCs w:val="22"/>
        </w:rPr>
        <w:t>м</w:t>
      </w:r>
      <w:r w:rsidRPr="00DA4AE3">
        <w:rPr>
          <w:sz w:val="22"/>
          <w:szCs w:val="22"/>
        </w:rPr>
        <w:t>ож</w:t>
      </w:r>
      <w:r w:rsidRPr="00DA4AE3">
        <w:rPr>
          <w:spacing w:val="-1"/>
          <w:sz w:val="22"/>
          <w:szCs w:val="22"/>
        </w:rPr>
        <w:t>н</w:t>
      </w:r>
      <w:r w:rsidRPr="00DA4AE3">
        <w:rPr>
          <w:sz w:val="22"/>
          <w:szCs w:val="22"/>
        </w:rPr>
        <w:t>о</w:t>
      </w:r>
      <w:r w:rsidRPr="00DA4AE3">
        <w:rPr>
          <w:spacing w:val="79"/>
          <w:sz w:val="22"/>
          <w:szCs w:val="22"/>
        </w:rPr>
        <w:t xml:space="preserve"> </w:t>
      </w:r>
      <w:r w:rsidRPr="00DA4AE3">
        <w:rPr>
          <w:spacing w:val="1"/>
          <w:sz w:val="22"/>
          <w:szCs w:val="22"/>
        </w:rPr>
        <w:t>в</w:t>
      </w:r>
      <w:r w:rsidRPr="00DA4AE3">
        <w:rPr>
          <w:sz w:val="22"/>
          <w:szCs w:val="22"/>
        </w:rPr>
        <w:t>ыразить</w:t>
      </w:r>
      <w:r w:rsidRPr="00DA4AE3">
        <w:rPr>
          <w:spacing w:val="78"/>
          <w:sz w:val="22"/>
          <w:szCs w:val="22"/>
        </w:rPr>
        <w:t xml:space="preserve"> </w:t>
      </w:r>
      <w:r w:rsidRPr="00DA4AE3">
        <w:rPr>
          <w:sz w:val="22"/>
          <w:szCs w:val="22"/>
        </w:rPr>
        <w:t>в</w:t>
      </w:r>
      <w:r w:rsidRPr="00DA4AE3">
        <w:rPr>
          <w:spacing w:val="79"/>
          <w:sz w:val="22"/>
          <w:szCs w:val="22"/>
        </w:rPr>
        <w:t xml:space="preserve"> </w:t>
      </w:r>
      <w:r w:rsidRPr="00DA4AE3">
        <w:rPr>
          <w:sz w:val="22"/>
          <w:szCs w:val="22"/>
        </w:rPr>
        <w:t>кил</w:t>
      </w:r>
      <w:r w:rsidRPr="00DA4AE3">
        <w:rPr>
          <w:spacing w:val="1"/>
          <w:sz w:val="22"/>
          <w:szCs w:val="22"/>
        </w:rPr>
        <w:t>о</w:t>
      </w:r>
      <w:r w:rsidRPr="00DA4AE3">
        <w:rPr>
          <w:sz w:val="22"/>
          <w:szCs w:val="22"/>
        </w:rPr>
        <w:t>метрах</w:t>
      </w:r>
      <w:r w:rsidRPr="00DA4AE3">
        <w:rPr>
          <w:spacing w:val="79"/>
          <w:sz w:val="22"/>
          <w:szCs w:val="22"/>
        </w:rPr>
        <w:t xml:space="preserve"> </w:t>
      </w:r>
      <w:r w:rsidRPr="00DA4AE3">
        <w:rPr>
          <w:sz w:val="22"/>
          <w:szCs w:val="22"/>
        </w:rPr>
        <w:t>(</w:t>
      </w:r>
      <w:r w:rsidRPr="00DA4AE3">
        <w:rPr>
          <w:spacing w:val="1"/>
          <w:sz w:val="22"/>
          <w:szCs w:val="22"/>
        </w:rPr>
        <w:t>д</w:t>
      </w:r>
      <w:r w:rsidRPr="00DA4AE3">
        <w:rPr>
          <w:sz w:val="22"/>
          <w:szCs w:val="22"/>
        </w:rPr>
        <w:t>ля циклич</w:t>
      </w:r>
      <w:r w:rsidRPr="00DA4AE3">
        <w:rPr>
          <w:spacing w:val="-1"/>
          <w:sz w:val="22"/>
          <w:szCs w:val="22"/>
        </w:rPr>
        <w:t>е</w:t>
      </w:r>
      <w:r w:rsidRPr="00DA4AE3">
        <w:rPr>
          <w:sz w:val="22"/>
          <w:szCs w:val="22"/>
        </w:rPr>
        <w:t>ских</w:t>
      </w:r>
      <w:r w:rsidRPr="00DA4AE3">
        <w:rPr>
          <w:spacing w:val="132"/>
          <w:sz w:val="22"/>
          <w:szCs w:val="22"/>
        </w:rPr>
        <w:t xml:space="preserve"> </w:t>
      </w:r>
      <w:r w:rsidRPr="00DA4AE3">
        <w:rPr>
          <w:sz w:val="22"/>
          <w:szCs w:val="22"/>
        </w:rPr>
        <w:t>упражнен</w:t>
      </w:r>
      <w:r w:rsidRPr="00DA4AE3">
        <w:rPr>
          <w:spacing w:val="-1"/>
          <w:sz w:val="22"/>
          <w:szCs w:val="22"/>
        </w:rPr>
        <w:t>и</w:t>
      </w:r>
      <w:r w:rsidRPr="00DA4AE3">
        <w:rPr>
          <w:sz w:val="22"/>
          <w:szCs w:val="22"/>
        </w:rPr>
        <w:t>й,</w:t>
      </w:r>
      <w:r w:rsidRPr="00DA4AE3">
        <w:rPr>
          <w:spacing w:val="131"/>
          <w:sz w:val="22"/>
          <w:szCs w:val="22"/>
        </w:rPr>
        <w:t xml:space="preserve"> </w:t>
      </w:r>
      <w:r w:rsidRPr="00DA4AE3">
        <w:rPr>
          <w:spacing w:val="1"/>
          <w:sz w:val="22"/>
          <w:szCs w:val="22"/>
        </w:rPr>
        <w:t>и</w:t>
      </w:r>
      <w:r w:rsidRPr="00DA4AE3">
        <w:rPr>
          <w:sz w:val="22"/>
          <w:szCs w:val="22"/>
        </w:rPr>
        <w:t>ли</w:t>
      </w:r>
      <w:r w:rsidRPr="00DA4AE3">
        <w:rPr>
          <w:spacing w:val="130"/>
          <w:sz w:val="22"/>
          <w:szCs w:val="22"/>
        </w:rPr>
        <w:t xml:space="preserve"> </w:t>
      </w:r>
      <w:r w:rsidRPr="00DA4AE3">
        <w:rPr>
          <w:sz w:val="22"/>
          <w:szCs w:val="22"/>
        </w:rPr>
        <w:t>в</w:t>
      </w:r>
      <w:r w:rsidRPr="00DA4AE3">
        <w:rPr>
          <w:spacing w:val="132"/>
          <w:sz w:val="22"/>
          <w:szCs w:val="22"/>
        </w:rPr>
        <w:t xml:space="preserve"> </w:t>
      </w:r>
      <w:r w:rsidRPr="00DA4AE3">
        <w:rPr>
          <w:spacing w:val="-1"/>
          <w:sz w:val="22"/>
          <w:szCs w:val="22"/>
        </w:rPr>
        <w:t>ч</w:t>
      </w:r>
      <w:r w:rsidRPr="00DA4AE3">
        <w:rPr>
          <w:sz w:val="22"/>
          <w:szCs w:val="22"/>
        </w:rPr>
        <w:t>асах</w:t>
      </w:r>
      <w:r w:rsidRPr="00DA4AE3">
        <w:rPr>
          <w:spacing w:val="132"/>
          <w:sz w:val="22"/>
          <w:szCs w:val="22"/>
        </w:rPr>
        <w:t xml:space="preserve"> </w:t>
      </w:r>
      <w:r w:rsidRPr="00DA4AE3">
        <w:rPr>
          <w:sz w:val="22"/>
          <w:szCs w:val="22"/>
        </w:rPr>
        <w:t>(для</w:t>
      </w:r>
      <w:r w:rsidRPr="00DA4AE3">
        <w:rPr>
          <w:spacing w:val="131"/>
          <w:sz w:val="22"/>
          <w:szCs w:val="22"/>
        </w:rPr>
        <w:t xml:space="preserve"> </w:t>
      </w:r>
      <w:r w:rsidRPr="00DA4AE3">
        <w:rPr>
          <w:sz w:val="22"/>
          <w:szCs w:val="22"/>
        </w:rPr>
        <w:t>ацик</w:t>
      </w:r>
      <w:r w:rsidRPr="00DA4AE3">
        <w:rPr>
          <w:spacing w:val="-1"/>
          <w:sz w:val="22"/>
          <w:szCs w:val="22"/>
        </w:rPr>
        <w:t>л</w:t>
      </w:r>
      <w:r w:rsidRPr="00DA4AE3">
        <w:rPr>
          <w:sz w:val="22"/>
          <w:szCs w:val="22"/>
        </w:rPr>
        <w:t>ич</w:t>
      </w:r>
      <w:r w:rsidRPr="00DA4AE3">
        <w:rPr>
          <w:spacing w:val="-1"/>
          <w:sz w:val="22"/>
          <w:szCs w:val="22"/>
        </w:rPr>
        <w:t>е</w:t>
      </w:r>
      <w:r w:rsidRPr="00DA4AE3">
        <w:rPr>
          <w:sz w:val="22"/>
          <w:szCs w:val="22"/>
        </w:rPr>
        <w:t>ских упражне</w:t>
      </w:r>
      <w:r w:rsidRPr="00DA4AE3">
        <w:rPr>
          <w:spacing w:val="-1"/>
          <w:sz w:val="22"/>
          <w:szCs w:val="22"/>
        </w:rPr>
        <w:t>н</w:t>
      </w:r>
      <w:r w:rsidRPr="00DA4AE3">
        <w:rPr>
          <w:sz w:val="22"/>
          <w:szCs w:val="22"/>
        </w:rPr>
        <w:t>ий).</w:t>
      </w:r>
      <w:r w:rsidR="00A27582">
        <w:rPr>
          <w:sz w:val="22"/>
          <w:szCs w:val="22"/>
        </w:rPr>
        <w:t xml:space="preserve"> </w:t>
      </w:r>
      <w:r w:rsidRPr="00DA4AE3">
        <w:rPr>
          <w:sz w:val="22"/>
          <w:szCs w:val="22"/>
        </w:rPr>
        <w:t>Интенсивность</w:t>
      </w:r>
      <w:r w:rsidRPr="00DA4AE3">
        <w:rPr>
          <w:sz w:val="22"/>
          <w:szCs w:val="22"/>
        </w:rPr>
        <w:tab/>
        <w:t>определяется</w:t>
      </w:r>
      <w:r w:rsidR="00A27582">
        <w:rPr>
          <w:sz w:val="22"/>
          <w:szCs w:val="22"/>
        </w:rPr>
        <w:t xml:space="preserve"> с</w:t>
      </w:r>
      <w:r w:rsidRPr="00DA4AE3">
        <w:rPr>
          <w:sz w:val="22"/>
          <w:szCs w:val="22"/>
        </w:rPr>
        <w:t>корос</w:t>
      </w:r>
      <w:r w:rsidRPr="00DA4AE3">
        <w:rPr>
          <w:spacing w:val="1"/>
          <w:sz w:val="22"/>
          <w:szCs w:val="22"/>
        </w:rPr>
        <w:t>т</w:t>
      </w:r>
      <w:r w:rsidRPr="00DA4AE3">
        <w:rPr>
          <w:sz w:val="22"/>
          <w:szCs w:val="22"/>
        </w:rPr>
        <w:t xml:space="preserve">ью выполнения </w:t>
      </w:r>
      <w:r w:rsidRPr="00DA4AE3">
        <w:rPr>
          <w:spacing w:val="1"/>
          <w:sz w:val="22"/>
          <w:szCs w:val="22"/>
        </w:rPr>
        <w:t>о</w:t>
      </w:r>
      <w:r w:rsidRPr="00DA4AE3">
        <w:rPr>
          <w:sz w:val="22"/>
          <w:szCs w:val="22"/>
        </w:rPr>
        <w:t>предел</w:t>
      </w:r>
      <w:r w:rsidRPr="00DA4AE3">
        <w:rPr>
          <w:spacing w:val="-1"/>
          <w:sz w:val="22"/>
          <w:szCs w:val="22"/>
        </w:rPr>
        <w:t>е</w:t>
      </w:r>
      <w:r w:rsidRPr="00DA4AE3">
        <w:rPr>
          <w:sz w:val="22"/>
          <w:szCs w:val="22"/>
        </w:rPr>
        <w:t>нного</w:t>
      </w:r>
      <w:r w:rsidRPr="00DA4AE3">
        <w:rPr>
          <w:spacing w:val="1"/>
          <w:sz w:val="22"/>
          <w:szCs w:val="22"/>
        </w:rPr>
        <w:t xml:space="preserve"> </w:t>
      </w:r>
      <w:r w:rsidRPr="00DA4AE3">
        <w:rPr>
          <w:sz w:val="22"/>
          <w:szCs w:val="22"/>
        </w:rPr>
        <w:t>о</w:t>
      </w:r>
      <w:r w:rsidRPr="00DA4AE3">
        <w:rPr>
          <w:spacing w:val="1"/>
          <w:sz w:val="22"/>
          <w:szCs w:val="22"/>
        </w:rPr>
        <w:t>б</w:t>
      </w:r>
      <w:r w:rsidRPr="00DA4AE3">
        <w:rPr>
          <w:sz w:val="22"/>
          <w:szCs w:val="22"/>
        </w:rPr>
        <w:t>ъема</w:t>
      </w:r>
      <w:r w:rsidRPr="00DA4AE3">
        <w:rPr>
          <w:spacing w:val="1"/>
          <w:sz w:val="22"/>
          <w:szCs w:val="22"/>
        </w:rPr>
        <w:t xml:space="preserve"> </w:t>
      </w:r>
      <w:r w:rsidRPr="00DA4AE3">
        <w:rPr>
          <w:sz w:val="22"/>
          <w:szCs w:val="22"/>
        </w:rPr>
        <w:t>на</w:t>
      </w:r>
      <w:r w:rsidRPr="00DA4AE3">
        <w:rPr>
          <w:spacing w:val="-1"/>
          <w:sz w:val="22"/>
          <w:szCs w:val="22"/>
        </w:rPr>
        <w:t>г</w:t>
      </w:r>
      <w:r w:rsidRPr="00DA4AE3">
        <w:rPr>
          <w:sz w:val="22"/>
          <w:szCs w:val="22"/>
        </w:rPr>
        <w:t>рузки.</w:t>
      </w:r>
      <w:r w:rsidRPr="00DA4AE3">
        <w:rPr>
          <w:spacing w:val="1"/>
          <w:sz w:val="22"/>
          <w:szCs w:val="22"/>
        </w:rPr>
        <w:t xml:space="preserve"> </w:t>
      </w:r>
      <w:r w:rsidRPr="00DA4AE3">
        <w:rPr>
          <w:sz w:val="22"/>
          <w:szCs w:val="22"/>
        </w:rPr>
        <w:t>Мет</w:t>
      </w:r>
      <w:r w:rsidRPr="00DA4AE3">
        <w:rPr>
          <w:spacing w:val="1"/>
          <w:sz w:val="22"/>
          <w:szCs w:val="22"/>
        </w:rPr>
        <w:t>о</w:t>
      </w:r>
      <w:r w:rsidRPr="00DA4AE3">
        <w:rPr>
          <w:sz w:val="22"/>
          <w:szCs w:val="22"/>
        </w:rPr>
        <w:t>ды</w:t>
      </w:r>
      <w:r w:rsidRPr="00DA4AE3">
        <w:rPr>
          <w:spacing w:val="1"/>
          <w:sz w:val="22"/>
          <w:szCs w:val="22"/>
        </w:rPr>
        <w:t xml:space="preserve"> </w:t>
      </w:r>
      <w:r w:rsidRPr="00DA4AE3">
        <w:rPr>
          <w:sz w:val="22"/>
          <w:szCs w:val="22"/>
        </w:rPr>
        <w:t>выполне</w:t>
      </w:r>
      <w:r w:rsidRPr="00DA4AE3">
        <w:rPr>
          <w:spacing w:val="-1"/>
          <w:sz w:val="22"/>
          <w:szCs w:val="22"/>
        </w:rPr>
        <w:t>н</w:t>
      </w:r>
      <w:r w:rsidRPr="00DA4AE3">
        <w:rPr>
          <w:sz w:val="22"/>
          <w:szCs w:val="22"/>
        </w:rPr>
        <w:t>ия упражне</w:t>
      </w:r>
      <w:r w:rsidRPr="00DA4AE3">
        <w:rPr>
          <w:spacing w:val="-1"/>
          <w:sz w:val="22"/>
          <w:szCs w:val="22"/>
        </w:rPr>
        <w:t>н</w:t>
      </w:r>
      <w:r w:rsidRPr="00DA4AE3">
        <w:rPr>
          <w:sz w:val="22"/>
          <w:szCs w:val="22"/>
        </w:rPr>
        <w:t>ий</w:t>
      </w:r>
      <w:r w:rsidR="00A27582">
        <w:rPr>
          <w:sz w:val="22"/>
          <w:szCs w:val="22"/>
        </w:rPr>
        <w:t xml:space="preserve"> </w:t>
      </w:r>
      <w:r w:rsidRPr="00DA4AE3">
        <w:rPr>
          <w:spacing w:val="-36"/>
          <w:sz w:val="22"/>
          <w:szCs w:val="22"/>
        </w:rPr>
        <w:t xml:space="preserve"> </w:t>
      </w:r>
      <w:r w:rsidRPr="00DA4AE3">
        <w:rPr>
          <w:sz w:val="22"/>
          <w:szCs w:val="22"/>
        </w:rPr>
        <w:t>бывают:</w:t>
      </w:r>
      <w:r w:rsidRPr="00DA4AE3">
        <w:rPr>
          <w:sz w:val="22"/>
          <w:szCs w:val="22"/>
        </w:rPr>
        <w:tab/>
        <w:t>ра</w:t>
      </w:r>
      <w:r w:rsidRPr="00DA4AE3">
        <w:rPr>
          <w:spacing w:val="1"/>
          <w:sz w:val="22"/>
          <w:szCs w:val="22"/>
        </w:rPr>
        <w:t>в</w:t>
      </w:r>
      <w:r w:rsidRPr="00DA4AE3">
        <w:rPr>
          <w:sz w:val="22"/>
          <w:szCs w:val="22"/>
        </w:rPr>
        <w:t>ном</w:t>
      </w:r>
      <w:r w:rsidRPr="00DA4AE3">
        <w:rPr>
          <w:spacing w:val="-1"/>
          <w:sz w:val="22"/>
          <w:szCs w:val="22"/>
        </w:rPr>
        <w:t>е</w:t>
      </w:r>
      <w:r w:rsidRPr="00DA4AE3">
        <w:rPr>
          <w:sz w:val="22"/>
          <w:szCs w:val="22"/>
        </w:rPr>
        <w:t>рн</w:t>
      </w:r>
      <w:r w:rsidRPr="00DA4AE3">
        <w:rPr>
          <w:spacing w:val="-1"/>
          <w:sz w:val="22"/>
          <w:szCs w:val="22"/>
        </w:rPr>
        <w:t>ы</w:t>
      </w:r>
      <w:r w:rsidRPr="00DA4AE3">
        <w:rPr>
          <w:sz w:val="22"/>
          <w:szCs w:val="22"/>
        </w:rPr>
        <w:t xml:space="preserve">ми,         </w:t>
      </w:r>
      <w:r w:rsidRPr="00DA4AE3">
        <w:rPr>
          <w:spacing w:val="-36"/>
          <w:sz w:val="22"/>
          <w:szCs w:val="22"/>
        </w:rPr>
        <w:t xml:space="preserve"> </w:t>
      </w:r>
      <w:r w:rsidRPr="00DA4AE3">
        <w:rPr>
          <w:sz w:val="22"/>
          <w:szCs w:val="22"/>
        </w:rPr>
        <w:t>переменными, контрольными,</w:t>
      </w:r>
      <w:r w:rsidRPr="00DA4AE3">
        <w:rPr>
          <w:spacing w:val="17"/>
          <w:sz w:val="22"/>
          <w:szCs w:val="22"/>
        </w:rPr>
        <w:t xml:space="preserve"> </w:t>
      </w:r>
      <w:r w:rsidRPr="00DA4AE3">
        <w:rPr>
          <w:sz w:val="22"/>
          <w:szCs w:val="22"/>
        </w:rPr>
        <w:t>п</w:t>
      </w:r>
      <w:r w:rsidRPr="00DA4AE3">
        <w:rPr>
          <w:spacing w:val="1"/>
          <w:sz w:val="22"/>
          <w:szCs w:val="22"/>
        </w:rPr>
        <w:t>о</w:t>
      </w:r>
      <w:r w:rsidRPr="00DA4AE3">
        <w:rPr>
          <w:sz w:val="22"/>
          <w:szCs w:val="22"/>
        </w:rPr>
        <w:t>вт</w:t>
      </w:r>
      <w:r w:rsidRPr="00DA4AE3">
        <w:rPr>
          <w:spacing w:val="-1"/>
          <w:sz w:val="22"/>
          <w:szCs w:val="22"/>
        </w:rPr>
        <w:t>о</w:t>
      </w:r>
      <w:r w:rsidRPr="00DA4AE3">
        <w:rPr>
          <w:sz w:val="22"/>
          <w:szCs w:val="22"/>
        </w:rPr>
        <w:t>рными,</w:t>
      </w:r>
      <w:r w:rsidRPr="00DA4AE3">
        <w:rPr>
          <w:spacing w:val="17"/>
          <w:sz w:val="22"/>
          <w:szCs w:val="22"/>
        </w:rPr>
        <w:t xml:space="preserve"> </w:t>
      </w:r>
      <w:r w:rsidRPr="00DA4AE3">
        <w:rPr>
          <w:sz w:val="22"/>
          <w:szCs w:val="22"/>
        </w:rPr>
        <w:t>соревновательными,</w:t>
      </w:r>
      <w:r w:rsidRPr="00DA4AE3">
        <w:rPr>
          <w:spacing w:val="16"/>
          <w:sz w:val="22"/>
          <w:szCs w:val="22"/>
        </w:rPr>
        <w:t xml:space="preserve"> </w:t>
      </w:r>
      <w:r w:rsidRPr="00DA4AE3">
        <w:rPr>
          <w:spacing w:val="1"/>
          <w:sz w:val="22"/>
          <w:szCs w:val="22"/>
        </w:rPr>
        <w:t>о</w:t>
      </w:r>
      <w:r w:rsidRPr="00DA4AE3">
        <w:rPr>
          <w:sz w:val="22"/>
          <w:szCs w:val="22"/>
        </w:rPr>
        <w:t xml:space="preserve">тягощенными, а также до отказа, </w:t>
      </w:r>
      <w:r w:rsidRPr="00DA4AE3">
        <w:rPr>
          <w:spacing w:val="1"/>
          <w:sz w:val="22"/>
          <w:szCs w:val="22"/>
        </w:rPr>
        <w:t>и</w:t>
      </w:r>
      <w:r w:rsidRPr="00DA4AE3">
        <w:rPr>
          <w:sz w:val="22"/>
          <w:szCs w:val="22"/>
        </w:rPr>
        <w:t>гровыми и круговыми.</w:t>
      </w:r>
    </w:p>
    <w:p w:rsidR="00BF718A" w:rsidRPr="00DA4AE3" w:rsidRDefault="00BF718A" w:rsidP="00A27582">
      <w:pPr>
        <w:widowControl w:val="0"/>
        <w:autoSpaceDE w:val="0"/>
        <w:autoSpaceDN w:val="0"/>
        <w:adjustRightInd w:val="0"/>
        <w:ind w:firstLine="567"/>
        <w:jc w:val="both"/>
        <w:rPr>
          <w:sz w:val="22"/>
          <w:szCs w:val="22"/>
        </w:rPr>
      </w:pPr>
      <w:r w:rsidRPr="00A27582">
        <w:rPr>
          <w:i/>
          <w:sz w:val="22"/>
          <w:szCs w:val="22"/>
        </w:rPr>
        <w:t>Равномерный</w:t>
      </w:r>
      <w:r w:rsidRPr="00A27582">
        <w:rPr>
          <w:i/>
          <w:spacing w:val="50"/>
          <w:sz w:val="22"/>
          <w:szCs w:val="22"/>
        </w:rPr>
        <w:t xml:space="preserve"> </w:t>
      </w:r>
      <w:r w:rsidRPr="00A27582">
        <w:rPr>
          <w:i/>
          <w:sz w:val="22"/>
          <w:szCs w:val="22"/>
        </w:rPr>
        <w:t>м</w:t>
      </w:r>
      <w:r w:rsidRPr="00A27582">
        <w:rPr>
          <w:i/>
          <w:spacing w:val="1"/>
          <w:sz w:val="22"/>
          <w:szCs w:val="22"/>
        </w:rPr>
        <w:t>е</w:t>
      </w:r>
      <w:r w:rsidRPr="00A27582">
        <w:rPr>
          <w:i/>
          <w:sz w:val="22"/>
          <w:szCs w:val="22"/>
        </w:rPr>
        <w:t>тод</w:t>
      </w:r>
      <w:r w:rsidRPr="00DA4AE3">
        <w:rPr>
          <w:spacing w:val="51"/>
          <w:sz w:val="22"/>
          <w:szCs w:val="22"/>
        </w:rPr>
        <w:t xml:space="preserve"> </w:t>
      </w:r>
      <w:r w:rsidRPr="00DA4AE3">
        <w:rPr>
          <w:sz w:val="22"/>
          <w:szCs w:val="22"/>
        </w:rPr>
        <w:t>характеризуется</w:t>
      </w:r>
      <w:r w:rsidRPr="00DA4AE3">
        <w:rPr>
          <w:spacing w:val="50"/>
          <w:sz w:val="22"/>
          <w:szCs w:val="22"/>
        </w:rPr>
        <w:t xml:space="preserve"> </w:t>
      </w:r>
      <w:r w:rsidRPr="00DA4AE3">
        <w:rPr>
          <w:sz w:val="22"/>
          <w:szCs w:val="22"/>
        </w:rPr>
        <w:t>определенным</w:t>
      </w:r>
      <w:r w:rsidRPr="00DA4AE3">
        <w:rPr>
          <w:spacing w:val="50"/>
          <w:sz w:val="22"/>
          <w:szCs w:val="22"/>
        </w:rPr>
        <w:t xml:space="preserve"> </w:t>
      </w:r>
      <w:r w:rsidRPr="00DA4AE3">
        <w:rPr>
          <w:sz w:val="22"/>
          <w:szCs w:val="22"/>
        </w:rPr>
        <w:t>ур</w:t>
      </w:r>
      <w:r w:rsidRPr="00DA4AE3">
        <w:rPr>
          <w:spacing w:val="1"/>
          <w:sz w:val="22"/>
          <w:szCs w:val="22"/>
        </w:rPr>
        <w:t>ов</w:t>
      </w:r>
      <w:r w:rsidRPr="00DA4AE3">
        <w:rPr>
          <w:sz w:val="22"/>
          <w:szCs w:val="22"/>
        </w:rPr>
        <w:t>н</w:t>
      </w:r>
      <w:r w:rsidRPr="00DA4AE3">
        <w:rPr>
          <w:spacing w:val="-1"/>
          <w:sz w:val="22"/>
          <w:szCs w:val="22"/>
        </w:rPr>
        <w:t>е</w:t>
      </w:r>
      <w:r w:rsidRPr="00DA4AE3">
        <w:rPr>
          <w:sz w:val="22"/>
          <w:szCs w:val="22"/>
        </w:rPr>
        <w:t>м интенсивности</w:t>
      </w:r>
      <w:r w:rsidRPr="00DA4AE3">
        <w:rPr>
          <w:spacing w:val="117"/>
          <w:sz w:val="22"/>
          <w:szCs w:val="22"/>
        </w:rPr>
        <w:t xml:space="preserve"> </w:t>
      </w:r>
      <w:r w:rsidRPr="00DA4AE3">
        <w:rPr>
          <w:sz w:val="22"/>
          <w:szCs w:val="22"/>
        </w:rPr>
        <w:t>нагрузки,</w:t>
      </w:r>
      <w:r w:rsidRPr="00DA4AE3">
        <w:rPr>
          <w:spacing w:val="117"/>
          <w:sz w:val="22"/>
          <w:szCs w:val="22"/>
        </w:rPr>
        <w:t xml:space="preserve"> </w:t>
      </w:r>
      <w:r w:rsidRPr="00DA4AE3">
        <w:rPr>
          <w:sz w:val="22"/>
          <w:szCs w:val="22"/>
        </w:rPr>
        <w:t>кото</w:t>
      </w:r>
      <w:r w:rsidRPr="00DA4AE3">
        <w:rPr>
          <w:spacing w:val="1"/>
          <w:sz w:val="22"/>
          <w:szCs w:val="22"/>
        </w:rPr>
        <w:t>р</w:t>
      </w:r>
      <w:r w:rsidRPr="00DA4AE3">
        <w:rPr>
          <w:sz w:val="22"/>
          <w:szCs w:val="22"/>
        </w:rPr>
        <w:t>ая</w:t>
      </w:r>
      <w:r w:rsidRPr="00DA4AE3">
        <w:rPr>
          <w:spacing w:val="117"/>
          <w:sz w:val="22"/>
          <w:szCs w:val="22"/>
        </w:rPr>
        <w:t xml:space="preserve"> </w:t>
      </w:r>
      <w:r w:rsidRPr="00DA4AE3">
        <w:rPr>
          <w:sz w:val="22"/>
          <w:szCs w:val="22"/>
        </w:rPr>
        <w:t>с</w:t>
      </w:r>
      <w:r w:rsidRPr="00DA4AE3">
        <w:rPr>
          <w:spacing w:val="-1"/>
          <w:sz w:val="22"/>
          <w:szCs w:val="22"/>
        </w:rPr>
        <w:t>о</w:t>
      </w:r>
      <w:r w:rsidRPr="00DA4AE3">
        <w:rPr>
          <w:sz w:val="22"/>
          <w:szCs w:val="22"/>
        </w:rPr>
        <w:t>храняется</w:t>
      </w:r>
      <w:r w:rsidRPr="00DA4AE3">
        <w:rPr>
          <w:spacing w:val="118"/>
          <w:sz w:val="22"/>
          <w:szCs w:val="22"/>
        </w:rPr>
        <w:t xml:space="preserve"> </w:t>
      </w:r>
      <w:r w:rsidRPr="00DA4AE3">
        <w:rPr>
          <w:sz w:val="22"/>
          <w:szCs w:val="22"/>
        </w:rPr>
        <w:t>постоян</w:t>
      </w:r>
      <w:r w:rsidRPr="00DA4AE3">
        <w:rPr>
          <w:spacing w:val="-1"/>
          <w:sz w:val="22"/>
          <w:szCs w:val="22"/>
        </w:rPr>
        <w:t>н</w:t>
      </w:r>
      <w:r w:rsidRPr="00DA4AE3">
        <w:rPr>
          <w:sz w:val="22"/>
          <w:szCs w:val="22"/>
        </w:rPr>
        <w:t>ой</w:t>
      </w:r>
      <w:r w:rsidRPr="00DA4AE3">
        <w:rPr>
          <w:spacing w:val="117"/>
          <w:sz w:val="22"/>
          <w:szCs w:val="22"/>
        </w:rPr>
        <w:t xml:space="preserve"> </w:t>
      </w:r>
      <w:r w:rsidRPr="00DA4AE3">
        <w:rPr>
          <w:sz w:val="22"/>
          <w:szCs w:val="22"/>
        </w:rPr>
        <w:t>в ос</w:t>
      </w:r>
      <w:r w:rsidRPr="00DA4AE3">
        <w:rPr>
          <w:spacing w:val="1"/>
          <w:sz w:val="22"/>
          <w:szCs w:val="22"/>
        </w:rPr>
        <w:t>н</w:t>
      </w:r>
      <w:r w:rsidRPr="00DA4AE3">
        <w:rPr>
          <w:sz w:val="22"/>
          <w:szCs w:val="22"/>
        </w:rPr>
        <w:t>овной</w:t>
      </w:r>
      <w:r w:rsidRPr="00DA4AE3">
        <w:rPr>
          <w:spacing w:val="17"/>
          <w:sz w:val="22"/>
          <w:szCs w:val="22"/>
        </w:rPr>
        <w:t xml:space="preserve"> </w:t>
      </w:r>
      <w:r w:rsidRPr="00DA4AE3">
        <w:rPr>
          <w:sz w:val="22"/>
          <w:szCs w:val="22"/>
        </w:rPr>
        <w:t>ча</w:t>
      </w:r>
      <w:r w:rsidRPr="00DA4AE3">
        <w:rPr>
          <w:spacing w:val="-1"/>
          <w:sz w:val="22"/>
          <w:szCs w:val="22"/>
        </w:rPr>
        <w:t>с</w:t>
      </w:r>
      <w:r w:rsidRPr="00DA4AE3">
        <w:rPr>
          <w:sz w:val="22"/>
          <w:szCs w:val="22"/>
        </w:rPr>
        <w:t>ти</w:t>
      </w:r>
      <w:r w:rsidRPr="00DA4AE3">
        <w:rPr>
          <w:spacing w:val="17"/>
          <w:sz w:val="22"/>
          <w:szCs w:val="22"/>
        </w:rPr>
        <w:t xml:space="preserve"> </w:t>
      </w:r>
      <w:r w:rsidRPr="00DA4AE3">
        <w:rPr>
          <w:sz w:val="22"/>
          <w:szCs w:val="22"/>
        </w:rPr>
        <w:t>тренировки.</w:t>
      </w:r>
      <w:r w:rsidRPr="00DA4AE3">
        <w:rPr>
          <w:spacing w:val="17"/>
          <w:sz w:val="22"/>
          <w:szCs w:val="22"/>
        </w:rPr>
        <w:t xml:space="preserve"> </w:t>
      </w:r>
      <w:r w:rsidRPr="00DA4AE3">
        <w:rPr>
          <w:spacing w:val="1"/>
          <w:sz w:val="22"/>
          <w:szCs w:val="22"/>
        </w:rPr>
        <w:t>Р</w:t>
      </w:r>
      <w:r w:rsidRPr="00DA4AE3">
        <w:rPr>
          <w:sz w:val="22"/>
          <w:szCs w:val="22"/>
        </w:rPr>
        <w:t>авном</w:t>
      </w:r>
      <w:r w:rsidRPr="00DA4AE3">
        <w:rPr>
          <w:spacing w:val="-1"/>
          <w:sz w:val="22"/>
          <w:szCs w:val="22"/>
        </w:rPr>
        <w:t>е</w:t>
      </w:r>
      <w:r w:rsidRPr="00DA4AE3">
        <w:rPr>
          <w:sz w:val="22"/>
          <w:szCs w:val="22"/>
        </w:rPr>
        <w:t>рный</w:t>
      </w:r>
      <w:r w:rsidRPr="00DA4AE3">
        <w:rPr>
          <w:spacing w:val="18"/>
          <w:sz w:val="22"/>
          <w:szCs w:val="22"/>
        </w:rPr>
        <w:t xml:space="preserve"> </w:t>
      </w:r>
      <w:r w:rsidRPr="00DA4AE3">
        <w:rPr>
          <w:sz w:val="22"/>
          <w:szCs w:val="22"/>
        </w:rPr>
        <w:t>мет</w:t>
      </w:r>
      <w:r w:rsidRPr="00DA4AE3">
        <w:rPr>
          <w:spacing w:val="1"/>
          <w:sz w:val="22"/>
          <w:szCs w:val="22"/>
        </w:rPr>
        <w:t>о</w:t>
      </w:r>
      <w:r w:rsidRPr="00DA4AE3">
        <w:rPr>
          <w:sz w:val="22"/>
          <w:szCs w:val="22"/>
        </w:rPr>
        <w:t>д</w:t>
      </w:r>
      <w:r w:rsidRPr="00DA4AE3">
        <w:rPr>
          <w:spacing w:val="16"/>
          <w:sz w:val="22"/>
          <w:szCs w:val="22"/>
        </w:rPr>
        <w:t xml:space="preserve"> </w:t>
      </w:r>
      <w:r w:rsidRPr="00DA4AE3">
        <w:rPr>
          <w:spacing w:val="1"/>
          <w:sz w:val="22"/>
          <w:szCs w:val="22"/>
        </w:rPr>
        <w:t>и</w:t>
      </w:r>
      <w:r w:rsidRPr="00DA4AE3">
        <w:rPr>
          <w:sz w:val="22"/>
          <w:szCs w:val="22"/>
        </w:rPr>
        <w:t>спользуется</w:t>
      </w:r>
      <w:r w:rsidRPr="00DA4AE3">
        <w:rPr>
          <w:spacing w:val="17"/>
          <w:sz w:val="22"/>
          <w:szCs w:val="22"/>
        </w:rPr>
        <w:t xml:space="preserve"> </w:t>
      </w:r>
      <w:r w:rsidRPr="00DA4AE3">
        <w:rPr>
          <w:sz w:val="22"/>
          <w:szCs w:val="22"/>
        </w:rPr>
        <w:t>на пр</w:t>
      </w:r>
      <w:r w:rsidRPr="00DA4AE3">
        <w:rPr>
          <w:spacing w:val="1"/>
          <w:sz w:val="22"/>
          <w:szCs w:val="22"/>
        </w:rPr>
        <w:t>о</w:t>
      </w:r>
      <w:r w:rsidRPr="00DA4AE3">
        <w:rPr>
          <w:sz w:val="22"/>
          <w:szCs w:val="22"/>
        </w:rPr>
        <w:t>тя</w:t>
      </w:r>
      <w:r w:rsidRPr="00DA4AE3">
        <w:rPr>
          <w:spacing w:val="-1"/>
          <w:sz w:val="22"/>
          <w:szCs w:val="22"/>
        </w:rPr>
        <w:t>ж</w:t>
      </w:r>
      <w:r w:rsidRPr="00DA4AE3">
        <w:rPr>
          <w:sz w:val="22"/>
          <w:szCs w:val="22"/>
        </w:rPr>
        <w:t>ении</w:t>
      </w:r>
      <w:r w:rsidRPr="00DA4AE3">
        <w:rPr>
          <w:spacing w:val="95"/>
          <w:sz w:val="22"/>
          <w:szCs w:val="22"/>
        </w:rPr>
        <w:t xml:space="preserve"> </w:t>
      </w:r>
      <w:r w:rsidRPr="00DA4AE3">
        <w:rPr>
          <w:sz w:val="22"/>
          <w:szCs w:val="22"/>
        </w:rPr>
        <w:t>всего</w:t>
      </w:r>
      <w:r w:rsidRPr="00DA4AE3">
        <w:rPr>
          <w:spacing w:val="96"/>
          <w:sz w:val="22"/>
          <w:szCs w:val="22"/>
        </w:rPr>
        <w:t xml:space="preserve"> </w:t>
      </w:r>
      <w:r w:rsidRPr="00DA4AE3">
        <w:rPr>
          <w:sz w:val="22"/>
          <w:szCs w:val="22"/>
        </w:rPr>
        <w:t>трени</w:t>
      </w:r>
      <w:r w:rsidRPr="00DA4AE3">
        <w:rPr>
          <w:spacing w:val="-1"/>
          <w:sz w:val="22"/>
          <w:szCs w:val="22"/>
        </w:rPr>
        <w:t>р</w:t>
      </w:r>
      <w:r w:rsidRPr="00DA4AE3">
        <w:rPr>
          <w:sz w:val="22"/>
          <w:szCs w:val="22"/>
        </w:rPr>
        <w:t>овочного</w:t>
      </w:r>
      <w:r w:rsidRPr="00DA4AE3">
        <w:rPr>
          <w:spacing w:val="96"/>
          <w:sz w:val="22"/>
          <w:szCs w:val="22"/>
        </w:rPr>
        <w:t xml:space="preserve"> </w:t>
      </w:r>
      <w:r w:rsidRPr="00DA4AE3">
        <w:rPr>
          <w:sz w:val="22"/>
          <w:szCs w:val="22"/>
        </w:rPr>
        <w:t>процесса</w:t>
      </w:r>
      <w:r w:rsidRPr="00DA4AE3">
        <w:rPr>
          <w:spacing w:val="95"/>
          <w:sz w:val="22"/>
          <w:szCs w:val="22"/>
        </w:rPr>
        <w:t xml:space="preserve"> </w:t>
      </w:r>
      <w:r w:rsidRPr="00DA4AE3">
        <w:rPr>
          <w:sz w:val="22"/>
          <w:szCs w:val="22"/>
        </w:rPr>
        <w:t>в</w:t>
      </w:r>
      <w:r w:rsidRPr="00DA4AE3">
        <w:rPr>
          <w:spacing w:val="94"/>
          <w:sz w:val="22"/>
          <w:szCs w:val="22"/>
        </w:rPr>
        <w:t xml:space="preserve"> </w:t>
      </w:r>
      <w:r w:rsidRPr="00DA4AE3">
        <w:rPr>
          <w:spacing w:val="1"/>
          <w:sz w:val="22"/>
          <w:szCs w:val="22"/>
        </w:rPr>
        <w:t>о</w:t>
      </w:r>
      <w:r w:rsidRPr="00DA4AE3">
        <w:rPr>
          <w:spacing w:val="-1"/>
          <w:sz w:val="22"/>
          <w:szCs w:val="22"/>
        </w:rPr>
        <w:t>с</w:t>
      </w:r>
      <w:r w:rsidRPr="00DA4AE3">
        <w:rPr>
          <w:sz w:val="22"/>
          <w:szCs w:val="22"/>
        </w:rPr>
        <w:t>но</w:t>
      </w:r>
      <w:r w:rsidRPr="00DA4AE3">
        <w:rPr>
          <w:spacing w:val="1"/>
          <w:sz w:val="22"/>
          <w:szCs w:val="22"/>
        </w:rPr>
        <w:t>в</w:t>
      </w:r>
      <w:r w:rsidRPr="00DA4AE3">
        <w:rPr>
          <w:sz w:val="22"/>
          <w:szCs w:val="22"/>
        </w:rPr>
        <w:t>ном</w:t>
      </w:r>
      <w:r w:rsidRPr="00DA4AE3">
        <w:rPr>
          <w:spacing w:val="95"/>
          <w:sz w:val="22"/>
          <w:szCs w:val="22"/>
        </w:rPr>
        <w:t xml:space="preserve"> </w:t>
      </w:r>
      <w:r w:rsidRPr="00DA4AE3">
        <w:rPr>
          <w:sz w:val="22"/>
          <w:szCs w:val="22"/>
        </w:rPr>
        <w:t>для втягивания</w:t>
      </w:r>
      <w:r w:rsidRPr="00DA4AE3">
        <w:rPr>
          <w:spacing w:val="47"/>
          <w:sz w:val="22"/>
          <w:szCs w:val="22"/>
        </w:rPr>
        <w:t xml:space="preserve"> </w:t>
      </w:r>
      <w:r w:rsidRPr="00DA4AE3">
        <w:rPr>
          <w:spacing w:val="1"/>
          <w:sz w:val="22"/>
          <w:szCs w:val="22"/>
        </w:rPr>
        <w:t>о</w:t>
      </w:r>
      <w:r w:rsidRPr="00DA4AE3">
        <w:rPr>
          <w:sz w:val="22"/>
          <w:szCs w:val="22"/>
        </w:rPr>
        <w:t>рганизма</w:t>
      </w:r>
      <w:r w:rsidRPr="00DA4AE3">
        <w:rPr>
          <w:spacing w:val="47"/>
          <w:sz w:val="22"/>
          <w:szCs w:val="22"/>
        </w:rPr>
        <w:t xml:space="preserve"> </w:t>
      </w:r>
      <w:r w:rsidRPr="00DA4AE3">
        <w:rPr>
          <w:sz w:val="22"/>
          <w:szCs w:val="22"/>
        </w:rPr>
        <w:t>в</w:t>
      </w:r>
      <w:r w:rsidRPr="00DA4AE3">
        <w:rPr>
          <w:spacing w:val="46"/>
          <w:sz w:val="22"/>
          <w:szCs w:val="22"/>
        </w:rPr>
        <w:t xml:space="preserve"> </w:t>
      </w:r>
      <w:r w:rsidRPr="00DA4AE3">
        <w:rPr>
          <w:spacing w:val="1"/>
          <w:sz w:val="22"/>
          <w:szCs w:val="22"/>
        </w:rPr>
        <w:t>р</w:t>
      </w:r>
      <w:r w:rsidRPr="00DA4AE3">
        <w:rPr>
          <w:sz w:val="22"/>
          <w:szCs w:val="22"/>
        </w:rPr>
        <w:t>аботу</w:t>
      </w:r>
      <w:r w:rsidRPr="00DA4AE3">
        <w:rPr>
          <w:spacing w:val="47"/>
          <w:sz w:val="22"/>
          <w:szCs w:val="22"/>
        </w:rPr>
        <w:t xml:space="preserve"> </w:t>
      </w:r>
      <w:r w:rsidRPr="00DA4AE3">
        <w:rPr>
          <w:sz w:val="22"/>
          <w:szCs w:val="22"/>
        </w:rPr>
        <w:t>п</w:t>
      </w:r>
      <w:r w:rsidRPr="00DA4AE3">
        <w:rPr>
          <w:spacing w:val="1"/>
          <w:sz w:val="22"/>
          <w:szCs w:val="22"/>
        </w:rPr>
        <w:t>о</w:t>
      </w:r>
      <w:r w:rsidRPr="00DA4AE3">
        <w:rPr>
          <w:sz w:val="22"/>
          <w:szCs w:val="22"/>
        </w:rPr>
        <w:t>сле</w:t>
      </w:r>
      <w:r w:rsidRPr="00DA4AE3">
        <w:rPr>
          <w:spacing w:val="45"/>
          <w:sz w:val="22"/>
          <w:szCs w:val="22"/>
        </w:rPr>
        <w:t xml:space="preserve"> </w:t>
      </w:r>
      <w:r w:rsidRPr="00DA4AE3">
        <w:rPr>
          <w:spacing w:val="1"/>
          <w:sz w:val="22"/>
          <w:szCs w:val="22"/>
        </w:rPr>
        <w:t>с</w:t>
      </w:r>
      <w:r w:rsidRPr="00DA4AE3">
        <w:rPr>
          <w:sz w:val="22"/>
          <w:szCs w:val="22"/>
        </w:rPr>
        <w:t>о</w:t>
      </w:r>
      <w:r w:rsidRPr="00DA4AE3">
        <w:rPr>
          <w:spacing w:val="1"/>
          <w:sz w:val="22"/>
          <w:szCs w:val="22"/>
        </w:rPr>
        <w:t>р</w:t>
      </w:r>
      <w:r w:rsidRPr="00DA4AE3">
        <w:rPr>
          <w:spacing w:val="-1"/>
          <w:sz w:val="22"/>
          <w:szCs w:val="22"/>
        </w:rPr>
        <w:t>е</w:t>
      </w:r>
      <w:r w:rsidRPr="00DA4AE3">
        <w:rPr>
          <w:sz w:val="22"/>
          <w:szCs w:val="22"/>
        </w:rPr>
        <w:t>внований</w:t>
      </w:r>
      <w:r w:rsidRPr="00DA4AE3">
        <w:rPr>
          <w:spacing w:val="46"/>
          <w:sz w:val="22"/>
          <w:szCs w:val="22"/>
        </w:rPr>
        <w:t xml:space="preserve"> </w:t>
      </w:r>
      <w:r w:rsidRPr="00DA4AE3">
        <w:rPr>
          <w:spacing w:val="1"/>
          <w:sz w:val="22"/>
          <w:szCs w:val="22"/>
        </w:rPr>
        <w:t>и</w:t>
      </w:r>
      <w:r w:rsidRPr="00DA4AE3">
        <w:rPr>
          <w:spacing w:val="46"/>
          <w:sz w:val="22"/>
          <w:szCs w:val="22"/>
        </w:rPr>
        <w:t xml:space="preserve"> </w:t>
      </w:r>
      <w:r w:rsidRPr="00DA4AE3">
        <w:rPr>
          <w:spacing w:val="1"/>
          <w:sz w:val="22"/>
          <w:szCs w:val="22"/>
        </w:rPr>
        <w:t>р</w:t>
      </w:r>
      <w:r w:rsidRPr="00DA4AE3">
        <w:rPr>
          <w:sz w:val="22"/>
          <w:szCs w:val="22"/>
        </w:rPr>
        <w:t>азвития общей в</w:t>
      </w:r>
      <w:r w:rsidRPr="00DA4AE3">
        <w:rPr>
          <w:spacing w:val="1"/>
          <w:sz w:val="22"/>
          <w:szCs w:val="22"/>
        </w:rPr>
        <w:t>ы</w:t>
      </w:r>
      <w:r w:rsidRPr="00DA4AE3">
        <w:rPr>
          <w:spacing w:val="-1"/>
          <w:sz w:val="22"/>
          <w:szCs w:val="22"/>
        </w:rPr>
        <w:t>н</w:t>
      </w:r>
      <w:r w:rsidRPr="00DA4AE3">
        <w:rPr>
          <w:sz w:val="22"/>
          <w:szCs w:val="22"/>
        </w:rPr>
        <w:t>осливос</w:t>
      </w:r>
      <w:r w:rsidRPr="00DA4AE3">
        <w:rPr>
          <w:spacing w:val="1"/>
          <w:sz w:val="22"/>
          <w:szCs w:val="22"/>
        </w:rPr>
        <w:t>т</w:t>
      </w:r>
      <w:r w:rsidRPr="00DA4AE3">
        <w:rPr>
          <w:sz w:val="22"/>
          <w:szCs w:val="22"/>
        </w:rPr>
        <w:t>и в подго</w:t>
      </w:r>
      <w:r w:rsidRPr="00DA4AE3">
        <w:rPr>
          <w:spacing w:val="-1"/>
          <w:sz w:val="22"/>
          <w:szCs w:val="22"/>
        </w:rPr>
        <w:t>т</w:t>
      </w:r>
      <w:r w:rsidRPr="00DA4AE3">
        <w:rPr>
          <w:sz w:val="22"/>
          <w:szCs w:val="22"/>
        </w:rPr>
        <w:t>овитель</w:t>
      </w:r>
      <w:r w:rsidRPr="00DA4AE3">
        <w:rPr>
          <w:spacing w:val="1"/>
          <w:sz w:val="22"/>
          <w:szCs w:val="22"/>
        </w:rPr>
        <w:t>н</w:t>
      </w:r>
      <w:r w:rsidRPr="00DA4AE3">
        <w:rPr>
          <w:sz w:val="22"/>
          <w:szCs w:val="22"/>
        </w:rPr>
        <w:t>ом периоде.</w:t>
      </w:r>
    </w:p>
    <w:p w:rsidR="00BF718A" w:rsidRPr="00DA4AE3" w:rsidRDefault="00BF718A" w:rsidP="00A27582">
      <w:pPr>
        <w:widowControl w:val="0"/>
        <w:tabs>
          <w:tab w:val="left" w:pos="1603"/>
          <w:tab w:val="left" w:pos="2322"/>
          <w:tab w:val="left" w:pos="3930"/>
          <w:tab w:val="left" w:pos="5172"/>
        </w:tabs>
        <w:autoSpaceDE w:val="0"/>
        <w:autoSpaceDN w:val="0"/>
        <w:adjustRightInd w:val="0"/>
        <w:ind w:firstLine="567"/>
        <w:jc w:val="both"/>
        <w:rPr>
          <w:sz w:val="22"/>
          <w:szCs w:val="22"/>
        </w:rPr>
      </w:pPr>
      <w:r w:rsidRPr="00A27582">
        <w:rPr>
          <w:i/>
          <w:sz w:val="22"/>
          <w:szCs w:val="22"/>
        </w:rPr>
        <w:t>Переменный</w:t>
      </w:r>
      <w:r w:rsidR="00A27582">
        <w:rPr>
          <w:i/>
          <w:sz w:val="22"/>
          <w:szCs w:val="22"/>
        </w:rPr>
        <w:t xml:space="preserve"> </w:t>
      </w:r>
      <w:r w:rsidRPr="00A27582">
        <w:rPr>
          <w:i/>
          <w:sz w:val="22"/>
          <w:szCs w:val="22"/>
        </w:rPr>
        <w:t>метод</w:t>
      </w:r>
      <w:r w:rsidR="00A27582">
        <w:rPr>
          <w:i/>
          <w:sz w:val="22"/>
          <w:szCs w:val="22"/>
        </w:rPr>
        <w:t xml:space="preserve"> </w:t>
      </w:r>
      <w:r w:rsidRPr="00DA4AE3">
        <w:rPr>
          <w:sz w:val="22"/>
          <w:szCs w:val="22"/>
        </w:rPr>
        <w:t>характ</w:t>
      </w:r>
      <w:r w:rsidRPr="00DA4AE3">
        <w:rPr>
          <w:spacing w:val="-1"/>
          <w:sz w:val="22"/>
          <w:szCs w:val="22"/>
        </w:rPr>
        <w:t>е</w:t>
      </w:r>
      <w:r w:rsidRPr="00DA4AE3">
        <w:rPr>
          <w:sz w:val="22"/>
          <w:szCs w:val="22"/>
        </w:rPr>
        <w:t>ризуется</w:t>
      </w:r>
      <w:r w:rsidR="00A27582">
        <w:rPr>
          <w:sz w:val="22"/>
          <w:szCs w:val="22"/>
        </w:rPr>
        <w:t xml:space="preserve"> </w:t>
      </w:r>
      <w:r w:rsidRPr="00DA4AE3">
        <w:rPr>
          <w:sz w:val="22"/>
          <w:szCs w:val="22"/>
        </w:rPr>
        <w:t>изменением</w:t>
      </w:r>
      <w:r w:rsidR="00A27582">
        <w:rPr>
          <w:sz w:val="22"/>
          <w:szCs w:val="22"/>
        </w:rPr>
        <w:t xml:space="preserve"> </w:t>
      </w:r>
      <w:r w:rsidRPr="00DA4AE3">
        <w:rPr>
          <w:sz w:val="22"/>
          <w:szCs w:val="22"/>
        </w:rPr>
        <w:t>уров</w:t>
      </w:r>
      <w:r w:rsidRPr="00DA4AE3">
        <w:rPr>
          <w:spacing w:val="-1"/>
          <w:sz w:val="22"/>
          <w:szCs w:val="22"/>
        </w:rPr>
        <w:t>н</w:t>
      </w:r>
      <w:r w:rsidRPr="00DA4AE3">
        <w:rPr>
          <w:sz w:val="22"/>
          <w:szCs w:val="22"/>
        </w:rPr>
        <w:t>я интенсивности</w:t>
      </w:r>
      <w:r w:rsidRPr="00DA4AE3">
        <w:rPr>
          <w:spacing w:val="16"/>
          <w:sz w:val="22"/>
          <w:szCs w:val="22"/>
        </w:rPr>
        <w:t xml:space="preserve"> </w:t>
      </w:r>
      <w:r w:rsidRPr="00DA4AE3">
        <w:rPr>
          <w:sz w:val="22"/>
          <w:szCs w:val="22"/>
        </w:rPr>
        <w:t>при</w:t>
      </w:r>
      <w:r w:rsidRPr="00DA4AE3">
        <w:rPr>
          <w:spacing w:val="16"/>
          <w:sz w:val="22"/>
          <w:szCs w:val="22"/>
        </w:rPr>
        <w:t xml:space="preserve"> </w:t>
      </w:r>
      <w:r w:rsidRPr="00DA4AE3">
        <w:rPr>
          <w:sz w:val="22"/>
          <w:szCs w:val="22"/>
        </w:rPr>
        <w:t>вы</w:t>
      </w:r>
      <w:r w:rsidRPr="00DA4AE3">
        <w:rPr>
          <w:spacing w:val="-1"/>
          <w:sz w:val="22"/>
          <w:szCs w:val="22"/>
        </w:rPr>
        <w:t>п</w:t>
      </w:r>
      <w:r w:rsidRPr="00DA4AE3">
        <w:rPr>
          <w:sz w:val="22"/>
          <w:szCs w:val="22"/>
        </w:rPr>
        <w:t>олн</w:t>
      </w:r>
      <w:r w:rsidRPr="00DA4AE3">
        <w:rPr>
          <w:spacing w:val="-1"/>
          <w:sz w:val="22"/>
          <w:szCs w:val="22"/>
        </w:rPr>
        <w:t>е</w:t>
      </w:r>
      <w:r w:rsidRPr="00DA4AE3">
        <w:rPr>
          <w:sz w:val="22"/>
          <w:szCs w:val="22"/>
        </w:rPr>
        <w:t>нии</w:t>
      </w:r>
      <w:r w:rsidRPr="00DA4AE3">
        <w:rPr>
          <w:spacing w:val="16"/>
          <w:sz w:val="22"/>
          <w:szCs w:val="22"/>
        </w:rPr>
        <w:t xml:space="preserve"> </w:t>
      </w:r>
      <w:r w:rsidRPr="00DA4AE3">
        <w:rPr>
          <w:sz w:val="22"/>
          <w:szCs w:val="22"/>
        </w:rPr>
        <w:t>непрерывной</w:t>
      </w:r>
      <w:r w:rsidRPr="00DA4AE3">
        <w:rPr>
          <w:spacing w:val="15"/>
          <w:sz w:val="22"/>
          <w:szCs w:val="22"/>
        </w:rPr>
        <w:t xml:space="preserve"> </w:t>
      </w:r>
      <w:r w:rsidRPr="00DA4AE3">
        <w:rPr>
          <w:sz w:val="22"/>
          <w:szCs w:val="22"/>
        </w:rPr>
        <w:t>р</w:t>
      </w:r>
      <w:r w:rsidRPr="00DA4AE3">
        <w:rPr>
          <w:spacing w:val="1"/>
          <w:sz w:val="22"/>
          <w:szCs w:val="22"/>
        </w:rPr>
        <w:t>а</w:t>
      </w:r>
      <w:r w:rsidRPr="00DA4AE3">
        <w:rPr>
          <w:spacing w:val="-1"/>
          <w:sz w:val="22"/>
          <w:szCs w:val="22"/>
        </w:rPr>
        <w:t>б</w:t>
      </w:r>
      <w:r w:rsidRPr="00DA4AE3">
        <w:rPr>
          <w:sz w:val="22"/>
          <w:szCs w:val="22"/>
        </w:rPr>
        <w:t>о</w:t>
      </w:r>
      <w:r w:rsidRPr="00DA4AE3">
        <w:rPr>
          <w:spacing w:val="1"/>
          <w:sz w:val="22"/>
          <w:szCs w:val="22"/>
        </w:rPr>
        <w:t>т</w:t>
      </w:r>
      <w:r w:rsidRPr="00DA4AE3">
        <w:rPr>
          <w:sz w:val="22"/>
          <w:szCs w:val="22"/>
        </w:rPr>
        <w:t>ы.</w:t>
      </w:r>
      <w:r w:rsidRPr="00DA4AE3">
        <w:rPr>
          <w:spacing w:val="14"/>
          <w:sz w:val="22"/>
          <w:szCs w:val="22"/>
        </w:rPr>
        <w:t xml:space="preserve"> </w:t>
      </w:r>
      <w:r w:rsidRPr="00DA4AE3">
        <w:rPr>
          <w:sz w:val="22"/>
          <w:szCs w:val="22"/>
        </w:rPr>
        <w:t>Э</w:t>
      </w:r>
      <w:r w:rsidRPr="00DA4AE3">
        <w:rPr>
          <w:spacing w:val="1"/>
          <w:sz w:val="22"/>
          <w:szCs w:val="22"/>
        </w:rPr>
        <w:t>т</w:t>
      </w:r>
      <w:r w:rsidRPr="00DA4AE3">
        <w:rPr>
          <w:sz w:val="22"/>
          <w:szCs w:val="22"/>
        </w:rPr>
        <w:t>от</w:t>
      </w:r>
      <w:r w:rsidRPr="00DA4AE3">
        <w:rPr>
          <w:spacing w:val="15"/>
          <w:sz w:val="22"/>
          <w:szCs w:val="22"/>
        </w:rPr>
        <w:t xml:space="preserve"> </w:t>
      </w:r>
      <w:r w:rsidRPr="00DA4AE3">
        <w:rPr>
          <w:sz w:val="22"/>
          <w:szCs w:val="22"/>
        </w:rPr>
        <w:t>метод мож</w:t>
      </w:r>
      <w:r w:rsidRPr="00DA4AE3">
        <w:rPr>
          <w:spacing w:val="-1"/>
          <w:sz w:val="22"/>
          <w:szCs w:val="22"/>
        </w:rPr>
        <w:t>н</w:t>
      </w:r>
      <w:r w:rsidRPr="00DA4AE3">
        <w:rPr>
          <w:sz w:val="22"/>
          <w:szCs w:val="22"/>
        </w:rPr>
        <w:t>о</w:t>
      </w:r>
      <w:r w:rsidRPr="00DA4AE3">
        <w:rPr>
          <w:spacing w:val="113"/>
          <w:sz w:val="22"/>
          <w:szCs w:val="22"/>
        </w:rPr>
        <w:t xml:space="preserve"> </w:t>
      </w:r>
      <w:r w:rsidRPr="00DA4AE3">
        <w:rPr>
          <w:sz w:val="22"/>
          <w:szCs w:val="22"/>
        </w:rPr>
        <w:t>считать</w:t>
      </w:r>
      <w:r w:rsidRPr="00DA4AE3">
        <w:rPr>
          <w:spacing w:val="111"/>
          <w:sz w:val="22"/>
          <w:szCs w:val="22"/>
        </w:rPr>
        <w:t xml:space="preserve"> </w:t>
      </w:r>
      <w:r w:rsidRPr="00DA4AE3">
        <w:rPr>
          <w:spacing w:val="1"/>
          <w:sz w:val="22"/>
          <w:szCs w:val="22"/>
        </w:rPr>
        <w:t>у</w:t>
      </w:r>
      <w:r w:rsidRPr="00DA4AE3">
        <w:rPr>
          <w:sz w:val="22"/>
          <w:szCs w:val="22"/>
        </w:rPr>
        <w:t>ниверсальным,</w:t>
      </w:r>
      <w:r w:rsidRPr="00DA4AE3">
        <w:rPr>
          <w:spacing w:val="112"/>
          <w:sz w:val="22"/>
          <w:szCs w:val="22"/>
        </w:rPr>
        <w:t xml:space="preserve"> </w:t>
      </w:r>
      <w:r w:rsidRPr="00DA4AE3">
        <w:rPr>
          <w:spacing w:val="1"/>
          <w:sz w:val="22"/>
          <w:szCs w:val="22"/>
        </w:rPr>
        <w:t>т</w:t>
      </w:r>
      <w:r w:rsidRPr="00DA4AE3">
        <w:rPr>
          <w:sz w:val="22"/>
          <w:szCs w:val="22"/>
        </w:rPr>
        <w:t>ак</w:t>
      </w:r>
      <w:r w:rsidRPr="00DA4AE3">
        <w:rPr>
          <w:spacing w:val="112"/>
          <w:sz w:val="22"/>
          <w:szCs w:val="22"/>
        </w:rPr>
        <w:t xml:space="preserve"> </w:t>
      </w:r>
      <w:r w:rsidRPr="00DA4AE3">
        <w:rPr>
          <w:spacing w:val="-1"/>
          <w:sz w:val="22"/>
          <w:szCs w:val="22"/>
        </w:rPr>
        <w:t>к</w:t>
      </w:r>
      <w:r w:rsidRPr="00DA4AE3">
        <w:rPr>
          <w:sz w:val="22"/>
          <w:szCs w:val="22"/>
        </w:rPr>
        <w:t>ак</w:t>
      </w:r>
      <w:r w:rsidRPr="00DA4AE3">
        <w:rPr>
          <w:spacing w:val="112"/>
          <w:sz w:val="22"/>
          <w:szCs w:val="22"/>
        </w:rPr>
        <w:t xml:space="preserve"> </w:t>
      </w:r>
      <w:r w:rsidRPr="00DA4AE3">
        <w:rPr>
          <w:sz w:val="22"/>
          <w:szCs w:val="22"/>
        </w:rPr>
        <w:t>о</w:t>
      </w:r>
      <w:r w:rsidRPr="00DA4AE3">
        <w:rPr>
          <w:spacing w:val="1"/>
          <w:sz w:val="22"/>
          <w:szCs w:val="22"/>
        </w:rPr>
        <w:t>н</w:t>
      </w:r>
      <w:r w:rsidRPr="00DA4AE3">
        <w:rPr>
          <w:spacing w:val="111"/>
          <w:sz w:val="22"/>
          <w:szCs w:val="22"/>
        </w:rPr>
        <w:t xml:space="preserve"> </w:t>
      </w:r>
      <w:r w:rsidRPr="00DA4AE3">
        <w:rPr>
          <w:sz w:val="22"/>
          <w:szCs w:val="22"/>
        </w:rPr>
        <w:t>п</w:t>
      </w:r>
      <w:r w:rsidRPr="00DA4AE3">
        <w:rPr>
          <w:spacing w:val="1"/>
          <w:sz w:val="22"/>
          <w:szCs w:val="22"/>
        </w:rPr>
        <w:t>р</w:t>
      </w:r>
      <w:r w:rsidRPr="00DA4AE3">
        <w:rPr>
          <w:sz w:val="22"/>
          <w:szCs w:val="22"/>
        </w:rPr>
        <w:t>ед</w:t>
      </w:r>
      <w:r w:rsidR="00A27582">
        <w:rPr>
          <w:sz w:val="22"/>
          <w:szCs w:val="22"/>
        </w:rPr>
        <w:t>с</w:t>
      </w:r>
      <w:r w:rsidRPr="00DA4AE3">
        <w:rPr>
          <w:sz w:val="22"/>
          <w:szCs w:val="22"/>
        </w:rPr>
        <w:t>тавляет широкие</w:t>
      </w:r>
      <w:r w:rsidRPr="00DA4AE3">
        <w:rPr>
          <w:spacing w:val="51"/>
          <w:sz w:val="22"/>
          <w:szCs w:val="22"/>
        </w:rPr>
        <w:t xml:space="preserve"> </w:t>
      </w:r>
      <w:r w:rsidRPr="00DA4AE3">
        <w:rPr>
          <w:sz w:val="22"/>
          <w:szCs w:val="22"/>
        </w:rPr>
        <w:t>возмо</w:t>
      </w:r>
      <w:r w:rsidRPr="00DA4AE3">
        <w:rPr>
          <w:spacing w:val="1"/>
          <w:sz w:val="22"/>
          <w:szCs w:val="22"/>
        </w:rPr>
        <w:t>ж</w:t>
      </w:r>
      <w:r w:rsidRPr="00DA4AE3">
        <w:rPr>
          <w:spacing w:val="-1"/>
          <w:sz w:val="22"/>
          <w:szCs w:val="22"/>
        </w:rPr>
        <w:t>н</w:t>
      </w:r>
      <w:r w:rsidRPr="00DA4AE3">
        <w:rPr>
          <w:sz w:val="22"/>
          <w:szCs w:val="22"/>
        </w:rPr>
        <w:t>ости</w:t>
      </w:r>
      <w:r w:rsidRPr="00DA4AE3">
        <w:rPr>
          <w:spacing w:val="50"/>
          <w:sz w:val="22"/>
          <w:szCs w:val="22"/>
        </w:rPr>
        <w:t xml:space="preserve"> </w:t>
      </w:r>
      <w:r w:rsidRPr="00DA4AE3">
        <w:rPr>
          <w:spacing w:val="1"/>
          <w:sz w:val="22"/>
          <w:szCs w:val="22"/>
        </w:rPr>
        <w:t>д</w:t>
      </w:r>
      <w:r w:rsidRPr="00DA4AE3">
        <w:rPr>
          <w:spacing w:val="-1"/>
          <w:sz w:val="22"/>
          <w:szCs w:val="22"/>
        </w:rPr>
        <w:t>л</w:t>
      </w:r>
      <w:r w:rsidRPr="00DA4AE3">
        <w:rPr>
          <w:sz w:val="22"/>
          <w:szCs w:val="22"/>
        </w:rPr>
        <w:t>я</w:t>
      </w:r>
      <w:r w:rsidRPr="00DA4AE3">
        <w:rPr>
          <w:spacing w:val="51"/>
          <w:sz w:val="22"/>
          <w:szCs w:val="22"/>
        </w:rPr>
        <w:t xml:space="preserve"> </w:t>
      </w:r>
      <w:r w:rsidRPr="00DA4AE3">
        <w:rPr>
          <w:sz w:val="22"/>
          <w:szCs w:val="22"/>
        </w:rPr>
        <w:t>тренера</w:t>
      </w:r>
      <w:r w:rsidRPr="00DA4AE3">
        <w:rPr>
          <w:spacing w:val="51"/>
          <w:sz w:val="22"/>
          <w:szCs w:val="22"/>
        </w:rPr>
        <w:t xml:space="preserve"> </w:t>
      </w:r>
      <w:r w:rsidRPr="00DA4AE3">
        <w:rPr>
          <w:sz w:val="22"/>
          <w:szCs w:val="22"/>
        </w:rPr>
        <w:t>и</w:t>
      </w:r>
      <w:r w:rsidRPr="00DA4AE3">
        <w:rPr>
          <w:spacing w:val="49"/>
          <w:sz w:val="22"/>
          <w:szCs w:val="22"/>
        </w:rPr>
        <w:t xml:space="preserve"> </w:t>
      </w:r>
      <w:r w:rsidRPr="00DA4AE3">
        <w:rPr>
          <w:sz w:val="22"/>
          <w:szCs w:val="22"/>
        </w:rPr>
        <w:t>об</w:t>
      </w:r>
      <w:r w:rsidRPr="00DA4AE3">
        <w:rPr>
          <w:spacing w:val="1"/>
          <w:sz w:val="22"/>
          <w:szCs w:val="22"/>
        </w:rPr>
        <w:t>у</w:t>
      </w:r>
      <w:r w:rsidRPr="00DA4AE3">
        <w:rPr>
          <w:sz w:val="22"/>
          <w:szCs w:val="22"/>
        </w:rPr>
        <w:t>чаемых,</w:t>
      </w:r>
      <w:r w:rsidRPr="00DA4AE3">
        <w:rPr>
          <w:spacing w:val="50"/>
          <w:sz w:val="22"/>
          <w:szCs w:val="22"/>
        </w:rPr>
        <w:t xml:space="preserve"> </w:t>
      </w:r>
      <w:r w:rsidRPr="00DA4AE3">
        <w:rPr>
          <w:spacing w:val="1"/>
          <w:sz w:val="22"/>
          <w:szCs w:val="22"/>
        </w:rPr>
        <w:t>о</w:t>
      </w:r>
      <w:r w:rsidRPr="00DA4AE3">
        <w:rPr>
          <w:sz w:val="22"/>
          <w:szCs w:val="22"/>
        </w:rPr>
        <w:t>собенно</w:t>
      </w:r>
      <w:r w:rsidRPr="00DA4AE3">
        <w:rPr>
          <w:spacing w:val="50"/>
          <w:sz w:val="22"/>
          <w:szCs w:val="22"/>
        </w:rPr>
        <w:t xml:space="preserve"> </w:t>
      </w:r>
      <w:r w:rsidRPr="00DA4AE3">
        <w:rPr>
          <w:sz w:val="22"/>
          <w:szCs w:val="22"/>
        </w:rPr>
        <w:t>при са</w:t>
      </w:r>
      <w:r w:rsidRPr="00DA4AE3">
        <w:rPr>
          <w:sz w:val="22"/>
          <w:szCs w:val="22"/>
        </w:rPr>
        <w:lastRenderedPageBreak/>
        <w:t>мос</w:t>
      </w:r>
      <w:r w:rsidRPr="00DA4AE3">
        <w:rPr>
          <w:spacing w:val="-1"/>
          <w:sz w:val="22"/>
          <w:szCs w:val="22"/>
        </w:rPr>
        <w:t>т</w:t>
      </w:r>
      <w:r w:rsidRPr="00DA4AE3">
        <w:rPr>
          <w:sz w:val="22"/>
          <w:szCs w:val="22"/>
        </w:rPr>
        <w:t>оятельных</w:t>
      </w:r>
      <w:r w:rsidRPr="00DA4AE3">
        <w:rPr>
          <w:spacing w:val="70"/>
          <w:sz w:val="22"/>
          <w:szCs w:val="22"/>
        </w:rPr>
        <w:t xml:space="preserve"> </w:t>
      </w:r>
      <w:r w:rsidRPr="00DA4AE3">
        <w:rPr>
          <w:spacing w:val="1"/>
          <w:sz w:val="22"/>
          <w:szCs w:val="22"/>
        </w:rPr>
        <w:t>т</w:t>
      </w:r>
      <w:r w:rsidRPr="00DA4AE3">
        <w:rPr>
          <w:sz w:val="22"/>
          <w:szCs w:val="22"/>
        </w:rPr>
        <w:t>ренировках</w:t>
      </w:r>
      <w:r w:rsidRPr="00DA4AE3">
        <w:rPr>
          <w:spacing w:val="1"/>
          <w:sz w:val="22"/>
          <w:szCs w:val="22"/>
        </w:rPr>
        <w:t>.</w:t>
      </w:r>
      <w:r w:rsidRPr="00DA4AE3">
        <w:rPr>
          <w:spacing w:val="67"/>
          <w:sz w:val="22"/>
          <w:szCs w:val="22"/>
        </w:rPr>
        <w:t xml:space="preserve"> </w:t>
      </w:r>
      <w:r w:rsidRPr="00DA4AE3">
        <w:rPr>
          <w:spacing w:val="1"/>
          <w:sz w:val="22"/>
          <w:szCs w:val="22"/>
        </w:rPr>
        <w:t>И</w:t>
      </w:r>
      <w:r w:rsidRPr="00DA4AE3">
        <w:rPr>
          <w:sz w:val="22"/>
          <w:szCs w:val="22"/>
        </w:rPr>
        <w:t>змене</w:t>
      </w:r>
      <w:r w:rsidRPr="00DA4AE3">
        <w:rPr>
          <w:spacing w:val="-1"/>
          <w:sz w:val="22"/>
          <w:szCs w:val="22"/>
        </w:rPr>
        <w:t>н</w:t>
      </w:r>
      <w:r w:rsidRPr="00DA4AE3">
        <w:rPr>
          <w:sz w:val="22"/>
          <w:szCs w:val="22"/>
        </w:rPr>
        <w:t>ие</w:t>
      </w:r>
      <w:r w:rsidRPr="00DA4AE3">
        <w:rPr>
          <w:spacing w:val="69"/>
          <w:sz w:val="22"/>
          <w:szCs w:val="22"/>
        </w:rPr>
        <w:t xml:space="preserve"> </w:t>
      </w:r>
      <w:r w:rsidRPr="00DA4AE3">
        <w:rPr>
          <w:sz w:val="22"/>
          <w:szCs w:val="22"/>
        </w:rPr>
        <w:t>н</w:t>
      </w:r>
      <w:r w:rsidRPr="00DA4AE3">
        <w:rPr>
          <w:spacing w:val="1"/>
          <w:sz w:val="22"/>
          <w:szCs w:val="22"/>
        </w:rPr>
        <w:t>а</w:t>
      </w:r>
      <w:r w:rsidRPr="00DA4AE3">
        <w:rPr>
          <w:sz w:val="22"/>
          <w:szCs w:val="22"/>
        </w:rPr>
        <w:t>гр</w:t>
      </w:r>
      <w:r w:rsidRPr="00DA4AE3">
        <w:rPr>
          <w:spacing w:val="1"/>
          <w:sz w:val="22"/>
          <w:szCs w:val="22"/>
        </w:rPr>
        <w:t>у</w:t>
      </w:r>
      <w:r w:rsidRPr="00DA4AE3">
        <w:rPr>
          <w:sz w:val="22"/>
          <w:szCs w:val="22"/>
        </w:rPr>
        <w:t>зки</w:t>
      </w:r>
      <w:r w:rsidRPr="00DA4AE3">
        <w:rPr>
          <w:spacing w:val="68"/>
          <w:sz w:val="22"/>
          <w:szCs w:val="22"/>
        </w:rPr>
        <w:t xml:space="preserve"> </w:t>
      </w:r>
      <w:r w:rsidRPr="00DA4AE3">
        <w:rPr>
          <w:sz w:val="22"/>
          <w:szCs w:val="22"/>
        </w:rPr>
        <w:t>пр</w:t>
      </w:r>
      <w:r w:rsidRPr="00DA4AE3">
        <w:rPr>
          <w:spacing w:val="1"/>
          <w:sz w:val="22"/>
          <w:szCs w:val="22"/>
        </w:rPr>
        <w:t>о</w:t>
      </w:r>
      <w:r w:rsidRPr="00DA4AE3">
        <w:rPr>
          <w:sz w:val="22"/>
          <w:szCs w:val="22"/>
        </w:rPr>
        <w:t>извод</w:t>
      </w:r>
      <w:r w:rsidRPr="00DA4AE3">
        <w:rPr>
          <w:spacing w:val="-1"/>
          <w:sz w:val="22"/>
          <w:szCs w:val="22"/>
        </w:rPr>
        <w:t>я</w:t>
      </w:r>
      <w:r w:rsidRPr="00DA4AE3">
        <w:rPr>
          <w:sz w:val="22"/>
          <w:szCs w:val="22"/>
        </w:rPr>
        <w:t>т постепенно</w:t>
      </w:r>
      <w:r w:rsidRPr="00DA4AE3">
        <w:rPr>
          <w:spacing w:val="82"/>
          <w:sz w:val="22"/>
          <w:szCs w:val="22"/>
        </w:rPr>
        <w:t xml:space="preserve"> </w:t>
      </w:r>
      <w:r w:rsidRPr="00DA4AE3">
        <w:rPr>
          <w:spacing w:val="1"/>
          <w:sz w:val="22"/>
          <w:szCs w:val="22"/>
        </w:rPr>
        <w:t>в</w:t>
      </w:r>
      <w:r w:rsidRPr="00DA4AE3">
        <w:rPr>
          <w:spacing w:val="81"/>
          <w:sz w:val="22"/>
          <w:szCs w:val="22"/>
        </w:rPr>
        <w:t xml:space="preserve"> </w:t>
      </w:r>
      <w:r w:rsidRPr="00DA4AE3">
        <w:rPr>
          <w:sz w:val="22"/>
          <w:szCs w:val="22"/>
        </w:rPr>
        <w:t>со</w:t>
      </w:r>
      <w:r w:rsidRPr="00DA4AE3">
        <w:rPr>
          <w:spacing w:val="1"/>
          <w:sz w:val="22"/>
          <w:szCs w:val="22"/>
        </w:rPr>
        <w:t>о</w:t>
      </w:r>
      <w:r w:rsidRPr="00DA4AE3">
        <w:rPr>
          <w:sz w:val="22"/>
          <w:szCs w:val="22"/>
        </w:rPr>
        <w:t>тветствии</w:t>
      </w:r>
      <w:r w:rsidRPr="00DA4AE3">
        <w:rPr>
          <w:spacing w:val="81"/>
          <w:sz w:val="22"/>
          <w:szCs w:val="22"/>
        </w:rPr>
        <w:t xml:space="preserve"> </w:t>
      </w:r>
      <w:r w:rsidRPr="00DA4AE3">
        <w:rPr>
          <w:sz w:val="22"/>
          <w:szCs w:val="22"/>
        </w:rPr>
        <w:t>с</w:t>
      </w:r>
      <w:r w:rsidRPr="00DA4AE3">
        <w:rPr>
          <w:spacing w:val="82"/>
          <w:sz w:val="22"/>
          <w:szCs w:val="22"/>
        </w:rPr>
        <w:t xml:space="preserve"> </w:t>
      </w:r>
      <w:r w:rsidRPr="00DA4AE3">
        <w:rPr>
          <w:sz w:val="22"/>
          <w:szCs w:val="22"/>
        </w:rPr>
        <w:t>самочувствием</w:t>
      </w:r>
      <w:r w:rsidRPr="00DA4AE3">
        <w:rPr>
          <w:spacing w:val="83"/>
          <w:sz w:val="22"/>
          <w:szCs w:val="22"/>
        </w:rPr>
        <w:t xml:space="preserve"> </w:t>
      </w:r>
      <w:r w:rsidRPr="00DA4AE3">
        <w:rPr>
          <w:spacing w:val="1"/>
          <w:sz w:val="22"/>
          <w:szCs w:val="22"/>
        </w:rPr>
        <w:t>т</w:t>
      </w:r>
      <w:r w:rsidRPr="00DA4AE3">
        <w:rPr>
          <w:sz w:val="22"/>
          <w:szCs w:val="22"/>
        </w:rPr>
        <w:t>рен</w:t>
      </w:r>
      <w:r w:rsidRPr="00DA4AE3">
        <w:rPr>
          <w:spacing w:val="-1"/>
          <w:sz w:val="22"/>
          <w:szCs w:val="22"/>
        </w:rPr>
        <w:t>и</w:t>
      </w:r>
      <w:r w:rsidRPr="00DA4AE3">
        <w:rPr>
          <w:sz w:val="22"/>
          <w:szCs w:val="22"/>
        </w:rPr>
        <w:t>рующег</w:t>
      </w:r>
      <w:r w:rsidRPr="00DA4AE3">
        <w:rPr>
          <w:spacing w:val="1"/>
          <w:sz w:val="22"/>
          <w:szCs w:val="22"/>
        </w:rPr>
        <w:t>о</w:t>
      </w:r>
      <w:r w:rsidRPr="00DA4AE3">
        <w:rPr>
          <w:sz w:val="22"/>
          <w:szCs w:val="22"/>
        </w:rPr>
        <w:t>ся. Здесь</w:t>
      </w:r>
      <w:r w:rsidRPr="00DA4AE3">
        <w:rPr>
          <w:spacing w:val="150"/>
          <w:sz w:val="22"/>
          <w:szCs w:val="22"/>
        </w:rPr>
        <w:t xml:space="preserve"> </w:t>
      </w:r>
      <w:r w:rsidRPr="00DA4AE3">
        <w:rPr>
          <w:sz w:val="22"/>
          <w:szCs w:val="22"/>
        </w:rPr>
        <w:t>мож</w:t>
      </w:r>
      <w:r w:rsidRPr="00DA4AE3">
        <w:rPr>
          <w:spacing w:val="-1"/>
          <w:sz w:val="22"/>
          <w:szCs w:val="22"/>
        </w:rPr>
        <w:t>н</w:t>
      </w:r>
      <w:r w:rsidRPr="00DA4AE3">
        <w:rPr>
          <w:sz w:val="22"/>
          <w:szCs w:val="22"/>
        </w:rPr>
        <w:t xml:space="preserve">о    </w:t>
      </w:r>
      <w:r w:rsidRPr="00DA4AE3">
        <w:rPr>
          <w:spacing w:val="-50"/>
          <w:sz w:val="22"/>
          <w:szCs w:val="22"/>
        </w:rPr>
        <w:t xml:space="preserve"> </w:t>
      </w:r>
      <w:r w:rsidRPr="00DA4AE3">
        <w:rPr>
          <w:sz w:val="22"/>
          <w:szCs w:val="22"/>
        </w:rPr>
        <w:t>и</w:t>
      </w:r>
      <w:r w:rsidRPr="00DA4AE3">
        <w:rPr>
          <w:spacing w:val="-1"/>
          <w:sz w:val="22"/>
          <w:szCs w:val="22"/>
        </w:rPr>
        <w:t>с</w:t>
      </w:r>
      <w:r w:rsidRPr="00DA4AE3">
        <w:rPr>
          <w:sz w:val="22"/>
          <w:szCs w:val="22"/>
        </w:rPr>
        <w:t>пользовать</w:t>
      </w:r>
      <w:r w:rsidRPr="00DA4AE3">
        <w:rPr>
          <w:spacing w:val="149"/>
          <w:sz w:val="22"/>
          <w:szCs w:val="22"/>
        </w:rPr>
        <w:t xml:space="preserve"> </w:t>
      </w:r>
      <w:r w:rsidRPr="00DA4AE3">
        <w:rPr>
          <w:sz w:val="22"/>
          <w:szCs w:val="22"/>
        </w:rPr>
        <w:t>«рва</w:t>
      </w:r>
      <w:r w:rsidRPr="00DA4AE3">
        <w:rPr>
          <w:spacing w:val="-1"/>
          <w:sz w:val="22"/>
          <w:szCs w:val="22"/>
        </w:rPr>
        <w:t>н</w:t>
      </w:r>
      <w:r w:rsidRPr="00DA4AE3">
        <w:rPr>
          <w:sz w:val="22"/>
          <w:szCs w:val="22"/>
        </w:rPr>
        <w:t>ы</w:t>
      </w:r>
      <w:r w:rsidRPr="00DA4AE3">
        <w:rPr>
          <w:spacing w:val="1"/>
          <w:sz w:val="22"/>
          <w:szCs w:val="22"/>
        </w:rPr>
        <w:t>й</w:t>
      </w:r>
      <w:r w:rsidRPr="00DA4AE3">
        <w:rPr>
          <w:sz w:val="22"/>
          <w:szCs w:val="22"/>
        </w:rPr>
        <w:t>»</w:t>
      </w:r>
      <w:r w:rsidRPr="00DA4AE3">
        <w:rPr>
          <w:spacing w:val="149"/>
          <w:sz w:val="22"/>
          <w:szCs w:val="22"/>
        </w:rPr>
        <w:t xml:space="preserve"> </w:t>
      </w:r>
      <w:r w:rsidRPr="00DA4AE3">
        <w:rPr>
          <w:sz w:val="22"/>
          <w:szCs w:val="22"/>
        </w:rPr>
        <w:t>бег,</w:t>
      </w:r>
      <w:r w:rsidRPr="00DA4AE3">
        <w:rPr>
          <w:spacing w:val="149"/>
          <w:sz w:val="22"/>
          <w:szCs w:val="22"/>
        </w:rPr>
        <w:t xml:space="preserve"> </w:t>
      </w:r>
      <w:r w:rsidRPr="00DA4AE3">
        <w:rPr>
          <w:spacing w:val="1"/>
          <w:sz w:val="22"/>
          <w:szCs w:val="22"/>
        </w:rPr>
        <w:t>«</w:t>
      </w:r>
      <w:r w:rsidRPr="00DA4AE3">
        <w:rPr>
          <w:sz w:val="22"/>
          <w:szCs w:val="22"/>
        </w:rPr>
        <w:t>фартле</w:t>
      </w:r>
      <w:r w:rsidRPr="00DA4AE3">
        <w:rPr>
          <w:spacing w:val="1"/>
          <w:sz w:val="22"/>
          <w:szCs w:val="22"/>
        </w:rPr>
        <w:t>к</w:t>
      </w:r>
      <w:r w:rsidRPr="00DA4AE3">
        <w:rPr>
          <w:sz w:val="22"/>
          <w:szCs w:val="22"/>
        </w:rPr>
        <w:t>»,</w:t>
      </w:r>
      <w:r w:rsidRPr="00DA4AE3">
        <w:rPr>
          <w:spacing w:val="149"/>
          <w:sz w:val="22"/>
          <w:szCs w:val="22"/>
        </w:rPr>
        <w:t xml:space="preserve"> </w:t>
      </w:r>
      <w:r w:rsidRPr="00DA4AE3">
        <w:rPr>
          <w:sz w:val="22"/>
          <w:szCs w:val="22"/>
        </w:rPr>
        <w:t>т</w:t>
      </w:r>
      <w:r w:rsidRPr="00DA4AE3">
        <w:rPr>
          <w:spacing w:val="1"/>
          <w:sz w:val="22"/>
          <w:szCs w:val="22"/>
        </w:rPr>
        <w:t>.</w:t>
      </w:r>
      <w:r w:rsidRPr="00DA4AE3">
        <w:rPr>
          <w:sz w:val="22"/>
          <w:szCs w:val="22"/>
        </w:rPr>
        <w:t>е. переменные</w:t>
      </w:r>
      <w:r w:rsidRPr="00DA4AE3">
        <w:rPr>
          <w:spacing w:val="1"/>
          <w:sz w:val="22"/>
          <w:szCs w:val="22"/>
        </w:rPr>
        <w:t xml:space="preserve"> </w:t>
      </w:r>
      <w:r w:rsidRPr="00DA4AE3">
        <w:rPr>
          <w:spacing w:val="-1"/>
          <w:sz w:val="22"/>
          <w:szCs w:val="22"/>
        </w:rPr>
        <w:t>с</w:t>
      </w:r>
      <w:r w:rsidRPr="00DA4AE3">
        <w:rPr>
          <w:sz w:val="22"/>
          <w:szCs w:val="22"/>
        </w:rPr>
        <w:t>корос</w:t>
      </w:r>
      <w:r w:rsidRPr="00DA4AE3">
        <w:rPr>
          <w:spacing w:val="1"/>
          <w:sz w:val="22"/>
          <w:szCs w:val="22"/>
        </w:rPr>
        <w:t>т</w:t>
      </w:r>
      <w:r w:rsidRPr="00DA4AE3">
        <w:rPr>
          <w:sz w:val="22"/>
          <w:szCs w:val="22"/>
        </w:rPr>
        <w:t>и при бе</w:t>
      </w:r>
      <w:r w:rsidRPr="00DA4AE3">
        <w:rPr>
          <w:spacing w:val="-1"/>
          <w:sz w:val="22"/>
          <w:szCs w:val="22"/>
        </w:rPr>
        <w:t>г</w:t>
      </w:r>
      <w:r w:rsidRPr="00DA4AE3">
        <w:rPr>
          <w:sz w:val="22"/>
          <w:szCs w:val="22"/>
        </w:rPr>
        <w:t>е на длинные дистанции.</w:t>
      </w:r>
    </w:p>
    <w:p w:rsidR="00BF718A" w:rsidRPr="00DA4AE3" w:rsidRDefault="00BF718A" w:rsidP="00A27582">
      <w:pPr>
        <w:widowControl w:val="0"/>
        <w:autoSpaceDE w:val="0"/>
        <w:autoSpaceDN w:val="0"/>
        <w:adjustRightInd w:val="0"/>
        <w:ind w:firstLine="567"/>
        <w:jc w:val="both"/>
        <w:rPr>
          <w:sz w:val="22"/>
          <w:szCs w:val="22"/>
        </w:rPr>
      </w:pPr>
      <w:r w:rsidRPr="00A27582">
        <w:rPr>
          <w:i/>
          <w:sz w:val="22"/>
          <w:szCs w:val="22"/>
        </w:rPr>
        <w:t>Контрольный</w:t>
      </w:r>
      <w:r w:rsidRPr="00A27582">
        <w:rPr>
          <w:i/>
          <w:spacing w:val="119"/>
          <w:sz w:val="22"/>
          <w:szCs w:val="22"/>
        </w:rPr>
        <w:t xml:space="preserve"> </w:t>
      </w:r>
      <w:r w:rsidRPr="00A27582">
        <w:rPr>
          <w:i/>
          <w:sz w:val="22"/>
          <w:szCs w:val="22"/>
        </w:rPr>
        <w:t>метод</w:t>
      </w:r>
      <w:r w:rsidRPr="00DA4AE3">
        <w:rPr>
          <w:spacing w:val="120"/>
          <w:sz w:val="22"/>
          <w:szCs w:val="22"/>
        </w:rPr>
        <w:t xml:space="preserve"> </w:t>
      </w:r>
      <w:r w:rsidRPr="00DA4AE3">
        <w:rPr>
          <w:sz w:val="22"/>
          <w:szCs w:val="22"/>
        </w:rPr>
        <w:t>свя</w:t>
      </w:r>
      <w:r w:rsidRPr="00DA4AE3">
        <w:rPr>
          <w:spacing w:val="-1"/>
          <w:sz w:val="22"/>
          <w:szCs w:val="22"/>
        </w:rPr>
        <w:t>з</w:t>
      </w:r>
      <w:r w:rsidRPr="00DA4AE3">
        <w:rPr>
          <w:sz w:val="22"/>
          <w:szCs w:val="22"/>
        </w:rPr>
        <w:t>ан</w:t>
      </w:r>
      <w:r w:rsidRPr="00DA4AE3">
        <w:rPr>
          <w:spacing w:val="119"/>
          <w:sz w:val="22"/>
          <w:szCs w:val="22"/>
        </w:rPr>
        <w:t xml:space="preserve"> </w:t>
      </w:r>
      <w:r w:rsidRPr="00DA4AE3">
        <w:rPr>
          <w:sz w:val="22"/>
          <w:szCs w:val="22"/>
        </w:rPr>
        <w:t>с</w:t>
      </w:r>
      <w:r w:rsidRPr="00DA4AE3">
        <w:rPr>
          <w:spacing w:val="119"/>
          <w:sz w:val="22"/>
          <w:szCs w:val="22"/>
        </w:rPr>
        <w:t xml:space="preserve"> </w:t>
      </w:r>
      <w:r w:rsidRPr="00DA4AE3">
        <w:rPr>
          <w:sz w:val="22"/>
          <w:szCs w:val="22"/>
        </w:rPr>
        <w:t>пр</w:t>
      </w:r>
      <w:r w:rsidRPr="00DA4AE3">
        <w:rPr>
          <w:spacing w:val="1"/>
          <w:sz w:val="22"/>
          <w:szCs w:val="22"/>
        </w:rPr>
        <w:t>и</w:t>
      </w:r>
      <w:r w:rsidRPr="00DA4AE3">
        <w:rPr>
          <w:sz w:val="22"/>
          <w:szCs w:val="22"/>
        </w:rPr>
        <w:t>м</w:t>
      </w:r>
      <w:r w:rsidRPr="00DA4AE3">
        <w:rPr>
          <w:spacing w:val="-1"/>
          <w:sz w:val="22"/>
          <w:szCs w:val="22"/>
        </w:rPr>
        <w:t>е</w:t>
      </w:r>
      <w:r w:rsidRPr="00DA4AE3">
        <w:rPr>
          <w:sz w:val="22"/>
          <w:szCs w:val="22"/>
        </w:rPr>
        <w:t>нени</w:t>
      </w:r>
      <w:r w:rsidRPr="00DA4AE3">
        <w:rPr>
          <w:spacing w:val="-1"/>
          <w:sz w:val="22"/>
          <w:szCs w:val="22"/>
        </w:rPr>
        <w:t>е</w:t>
      </w:r>
      <w:r w:rsidRPr="00DA4AE3">
        <w:rPr>
          <w:sz w:val="22"/>
          <w:szCs w:val="22"/>
        </w:rPr>
        <w:t>м</w:t>
      </w:r>
      <w:r w:rsidRPr="00DA4AE3">
        <w:rPr>
          <w:spacing w:val="120"/>
          <w:sz w:val="22"/>
          <w:szCs w:val="22"/>
        </w:rPr>
        <w:t xml:space="preserve"> </w:t>
      </w:r>
      <w:r w:rsidRPr="00DA4AE3">
        <w:rPr>
          <w:sz w:val="22"/>
          <w:szCs w:val="22"/>
        </w:rPr>
        <w:t>контрольных нормативов</w:t>
      </w:r>
      <w:r w:rsidRPr="00DA4AE3">
        <w:rPr>
          <w:spacing w:val="86"/>
          <w:sz w:val="22"/>
          <w:szCs w:val="22"/>
        </w:rPr>
        <w:t xml:space="preserve"> </w:t>
      </w:r>
      <w:r w:rsidRPr="00DA4AE3">
        <w:rPr>
          <w:sz w:val="22"/>
          <w:szCs w:val="22"/>
        </w:rPr>
        <w:t>в</w:t>
      </w:r>
      <w:r w:rsidRPr="00DA4AE3">
        <w:rPr>
          <w:spacing w:val="87"/>
          <w:sz w:val="22"/>
          <w:szCs w:val="22"/>
        </w:rPr>
        <w:t xml:space="preserve"> </w:t>
      </w:r>
      <w:r w:rsidRPr="00DA4AE3">
        <w:rPr>
          <w:spacing w:val="1"/>
          <w:sz w:val="22"/>
          <w:szCs w:val="22"/>
        </w:rPr>
        <w:t>т</w:t>
      </w:r>
      <w:r w:rsidRPr="00DA4AE3">
        <w:rPr>
          <w:sz w:val="22"/>
          <w:szCs w:val="22"/>
        </w:rPr>
        <w:t>ренировочном</w:t>
      </w:r>
      <w:r w:rsidRPr="00DA4AE3">
        <w:rPr>
          <w:spacing w:val="87"/>
          <w:sz w:val="22"/>
          <w:szCs w:val="22"/>
        </w:rPr>
        <w:t xml:space="preserve"> </w:t>
      </w:r>
      <w:r w:rsidRPr="00DA4AE3">
        <w:rPr>
          <w:spacing w:val="1"/>
          <w:sz w:val="22"/>
          <w:szCs w:val="22"/>
        </w:rPr>
        <w:t>ц</w:t>
      </w:r>
      <w:r w:rsidRPr="00DA4AE3">
        <w:rPr>
          <w:sz w:val="22"/>
          <w:szCs w:val="22"/>
        </w:rPr>
        <w:t>ик</w:t>
      </w:r>
      <w:r w:rsidRPr="00DA4AE3">
        <w:rPr>
          <w:spacing w:val="-1"/>
          <w:sz w:val="22"/>
          <w:szCs w:val="22"/>
        </w:rPr>
        <w:t>л</w:t>
      </w:r>
      <w:r w:rsidRPr="00DA4AE3">
        <w:rPr>
          <w:sz w:val="22"/>
          <w:szCs w:val="22"/>
        </w:rPr>
        <w:t>е</w:t>
      </w:r>
      <w:r w:rsidRPr="00DA4AE3">
        <w:rPr>
          <w:spacing w:val="87"/>
          <w:sz w:val="22"/>
          <w:szCs w:val="22"/>
        </w:rPr>
        <w:t xml:space="preserve"> </w:t>
      </w:r>
      <w:r w:rsidRPr="00DA4AE3">
        <w:rPr>
          <w:sz w:val="22"/>
          <w:szCs w:val="22"/>
        </w:rPr>
        <w:t>для</w:t>
      </w:r>
      <w:r w:rsidRPr="00DA4AE3">
        <w:rPr>
          <w:spacing w:val="87"/>
          <w:sz w:val="22"/>
          <w:szCs w:val="22"/>
        </w:rPr>
        <w:t xml:space="preserve"> </w:t>
      </w:r>
      <w:r w:rsidRPr="00DA4AE3">
        <w:rPr>
          <w:sz w:val="22"/>
          <w:szCs w:val="22"/>
        </w:rPr>
        <w:t>опред</w:t>
      </w:r>
      <w:r w:rsidRPr="00DA4AE3">
        <w:rPr>
          <w:spacing w:val="1"/>
          <w:sz w:val="22"/>
          <w:szCs w:val="22"/>
        </w:rPr>
        <w:t>е</w:t>
      </w:r>
      <w:r w:rsidRPr="00DA4AE3">
        <w:rPr>
          <w:sz w:val="22"/>
          <w:szCs w:val="22"/>
        </w:rPr>
        <w:t>лен</w:t>
      </w:r>
      <w:r w:rsidRPr="00DA4AE3">
        <w:rPr>
          <w:spacing w:val="-1"/>
          <w:sz w:val="22"/>
          <w:szCs w:val="22"/>
        </w:rPr>
        <w:t>и</w:t>
      </w:r>
      <w:r w:rsidRPr="00DA4AE3">
        <w:rPr>
          <w:sz w:val="22"/>
          <w:szCs w:val="22"/>
        </w:rPr>
        <w:t>я</w:t>
      </w:r>
      <w:r w:rsidRPr="00DA4AE3">
        <w:rPr>
          <w:spacing w:val="87"/>
          <w:sz w:val="22"/>
          <w:szCs w:val="22"/>
        </w:rPr>
        <w:t xml:space="preserve"> </w:t>
      </w:r>
      <w:r w:rsidRPr="00DA4AE3">
        <w:rPr>
          <w:sz w:val="22"/>
          <w:szCs w:val="22"/>
        </w:rPr>
        <w:t>ур</w:t>
      </w:r>
      <w:r w:rsidRPr="00DA4AE3">
        <w:rPr>
          <w:spacing w:val="1"/>
          <w:sz w:val="22"/>
          <w:szCs w:val="22"/>
        </w:rPr>
        <w:t>о</w:t>
      </w:r>
      <w:r w:rsidRPr="00DA4AE3">
        <w:rPr>
          <w:sz w:val="22"/>
          <w:szCs w:val="22"/>
        </w:rPr>
        <w:t>в</w:t>
      </w:r>
      <w:r w:rsidRPr="00DA4AE3">
        <w:rPr>
          <w:spacing w:val="1"/>
          <w:sz w:val="22"/>
          <w:szCs w:val="22"/>
        </w:rPr>
        <w:t>н</w:t>
      </w:r>
      <w:r w:rsidRPr="00DA4AE3">
        <w:rPr>
          <w:sz w:val="22"/>
          <w:szCs w:val="22"/>
        </w:rPr>
        <w:t>я подготовки</w:t>
      </w:r>
      <w:r w:rsidRPr="00DA4AE3">
        <w:rPr>
          <w:spacing w:val="17"/>
          <w:sz w:val="22"/>
          <w:szCs w:val="22"/>
        </w:rPr>
        <w:t xml:space="preserve"> </w:t>
      </w:r>
      <w:r w:rsidRPr="00DA4AE3">
        <w:rPr>
          <w:sz w:val="22"/>
          <w:szCs w:val="22"/>
        </w:rPr>
        <w:t>и</w:t>
      </w:r>
      <w:r w:rsidRPr="00DA4AE3">
        <w:rPr>
          <w:spacing w:val="14"/>
          <w:sz w:val="22"/>
          <w:szCs w:val="22"/>
        </w:rPr>
        <w:t xml:space="preserve"> </w:t>
      </w:r>
      <w:r w:rsidRPr="00DA4AE3">
        <w:rPr>
          <w:sz w:val="22"/>
          <w:szCs w:val="22"/>
        </w:rPr>
        <w:t>внесения</w:t>
      </w:r>
      <w:r w:rsidRPr="00DA4AE3">
        <w:rPr>
          <w:spacing w:val="16"/>
          <w:sz w:val="22"/>
          <w:szCs w:val="22"/>
        </w:rPr>
        <w:t xml:space="preserve"> </w:t>
      </w:r>
      <w:r w:rsidRPr="00DA4AE3">
        <w:rPr>
          <w:spacing w:val="1"/>
          <w:sz w:val="22"/>
          <w:szCs w:val="22"/>
        </w:rPr>
        <w:t>и</w:t>
      </w:r>
      <w:r w:rsidRPr="00DA4AE3">
        <w:rPr>
          <w:sz w:val="22"/>
          <w:szCs w:val="22"/>
        </w:rPr>
        <w:t>зм</w:t>
      </w:r>
      <w:r w:rsidRPr="00DA4AE3">
        <w:rPr>
          <w:spacing w:val="-1"/>
          <w:sz w:val="22"/>
          <w:szCs w:val="22"/>
        </w:rPr>
        <w:t>е</w:t>
      </w:r>
      <w:r w:rsidRPr="00DA4AE3">
        <w:rPr>
          <w:sz w:val="22"/>
          <w:szCs w:val="22"/>
        </w:rPr>
        <w:t>нен</w:t>
      </w:r>
      <w:r w:rsidRPr="00DA4AE3">
        <w:rPr>
          <w:spacing w:val="-1"/>
          <w:sz w:val="22"/>
          <w:szCs w:val="22"/>
        </w:rPr>
        <w:t>и</w:t>
      </w:r>
      <w:r w:rsidRPr="00DA4AE3">
        <w:rPr>
          <w:sz w:val="22"/>
          <w:szCs w:val="22"/>
        </w:rPr>
        <w:t>й</w:t>
      </w:r>
      <w:r w:rsidRPr="00DA4AE3">
        <w:rPr>
          <w:spacing w:val="16"/>
          <w:sz w:val="22"/>
          <w:szCs w:val="22"/>
        </w:rPr>
        <w:t xml:space="preserve"> </w:t>
      </w:r>
      <w:r w:rsidRPr="00DA4AE3">
        <w:rPr>
          <w:sz w:val="22"/>
          <w:szCs w:val="22"/>
        </w:rPr>
        <w:t>в</w:t>
      </w:r>
      <w:r w:rsidRPr="00DA4AE3">
        <w:rPr>
          <w:spacing w:val="16"/>
          <w:sz w:val="22"/>
          <w:szCs w:val="22"/>
        </w:rPr>
        <w:t xml:space="preserve"> </w:t>
      </w:r>
      <w:r w:rsidRPr="00DA4AE3">
        <w:rPr>
          <w:sz w:val="22"/>
          <w:szCs w:val="22"/>
        </w:rPr>
        <w:t>х</w:t>
      </w:r>
      <w:r w:rsidRPr="00DA4AE3">
        <w:rPr>
          <w:spacing w:val="1"/>
          <w:sz w:val="22"/>
          <w:szCs w:val="22"/>
        </w:rPr>
        <w:t>о</w:t>
      </w:r>
      <w:r w:rsidRPr="00DA4AE3">
        <w:rPr>
          <w:sz w:val="22"/>
          <w:szCs w:val="22"/>
        </w:rPr>
        <w:t>д</w:t>
      </w:r>
      <w:r w:rsidRPr="00DA4AE3">
        <w:rPr>
          <w:spacing w:val="15"/>
          <w:sz w:val="22"/>
          <w:szCs w:val="22"/>
        </w:rPr>
        <w:t xml:space="preserve"> </w:t>
      </w:r>
      <w:r w:rsidRPr="00DA4AE3">
        <w:rPr>
          <w:sz w:val="22"/>
          <w:szCs w:val="22"/>
        </w:rPr>
        <w:t>дальнейших</w:t>
      </w:r>
      <w:r w:rsidRPr="00DA4AE3">
        <w:rPr>
          <w:spacing w:val="17"/>
          <w:sz w:val="22"/>
          <w:szCs w:val="22"/>
        </w:rPr>
        <w:t xml:space="preserve"> </w:t>
      </w:r>
      <w:r w:rsidRPr="00DA4AE3">
        <w:rPr>
          <w:sz w:val="22"/>
          <w:szCs w:val="22"/>
        </w:rPr>
        <w:t>тр</w:t>
      </w:r>
      <w:r w:rsidRPr="00DA4AE3">
        <w:rPr>
          <w:spacing w:val="-1"/>
          <w:sz w:val="22"/>
          <w:szCs w:val="22"/>
        </w:rPr>
        <w:t>е</w:t>
      </w:r>
      <w:r w:rsidRPr="00DA4AE3">
        <w:rPr>
          <w:sz w:val="22"/>
          <w:szCs w:val="22"/>
        </w:rPr>
        <w:t>нировок</w:t>
      </w:r>
      <w:r w:rsidRPr="00DA4AE3">
        <w:rPr>
          <w:spacing w:val="1"/>
          <w:sz w:val="22"/>
          <w:szCs w:val="22"/>
        </w:rPr>
        <w:t>.</w:t>
      </w:r>
      <w:r w:rsidRPr="00DA4AE3">
        <w:rPr>
          <w:sz w:val="22"/>
          <w:szCs w:val="22"/>
        </w:rPr>
        <w:t xml:space="preserve"> Контроль</w:t>
      </w:r>
      <w:r w:rsidRPr="00DA4AE3">
        <w:rPr>
          <w:spacing w:val="128"/>
          <w:sz w:val="22"/>
          <w:szCs w:val="22"/>
        </w:rPr>
        <w:t xml:space="preserve"> </w:t>
      </w:r>
      <w:r w:rsidRPr="00DA4AE3">
        <w:rPr>
          <w:sz w:val="22"/>
          <w:szCs w:val="22"/>
        </w:rPr>
        <w:t>производится</w:t>
      </w:r>
      <w:r w:rsidRPr="00DA4AE3">
        <w:rPr>
          <w:spacing w:val="127"/>
          <w:sz w:val="22"/>
          <w:szCs w:val="22"/>
        </w:rPr>
        <w:t xml:space="preserve"> </w:t>
      </w:r>
      <w:r w:rsidRPr="00DA4AE3">
        <w:rPr>
          <w:sz w:val="22"/>
          <w:szCs w:val="22"/>
        </w:rPr>
        <w:t>по</w:t>
      </w:r>
      <w:r w:rsidRPr="00DA4AE3">
        <w:rPr>
          <w:spacing w:val="128"/>
          <w:sz w:val="22"/>
          <w:szCs w:val="22"/>
        </w:rPr>
        <w:t xml:space="preserve"> </w:t>
      </w:r>
      <w:r w:rsidRPr="00DA4AE3">
        <w:rPr>
          <w:spacing w:val="1"/>
          <w:sz w:val="22"/>
          <w:szCs w:val="22"/>
        </w:rPr>
        <w:t>о</w:t>
      </w:r>
      <w:r w:rsidRPr="00DA4AE3">
        <w:rPr>
          <w:spacing w:val="-1"/>
          <w:sz w:val="22"/>
          <w:szCs w:val="22"/>
        </w:rPr>
        <w:t>б</w:t>
      </w:r>
      <w:r w:rsidRPr="00DA4AE3">
        <w:rPr>
          <w:sz w:val="22"/>
          <w:szCs w:val="22"/>
        </w:rPr>
        <w:t>щефизической</w:t>
      </w:r>
      <w:r w:rsidRPr="00DA4AE3">
        <w:rPr>
          <w:spacing w:val="128"/>
          <w:sz w:val="22"/>
          <w:szCs w:val="22"/>
        </w:rPr>
        <w:t xml:space="preserve"> </w:t>
      </w:r>
      <w:r w:rsidRPr="00DA4AE3">
        <w:rPr>
          <w:sz w:val="22"/>
          <w:szCs w:val="22"/>
        </w:rPr>
        <w:t>и</w:t>
      </w:r>
      <w:r w:rsidRPr="00DA4AE3">
        <w:rPr>
          <w:spacing w:val="127"/>
          <w:sz w:val="22"/>
          <w:szCs w:val="22"/>
        </w:rPr>
        <w:t xml:space="preserve"> </w:t>
      </w:r>
      <w:r w:rsidRPr="00DA4AE3">
        <w:rPr>
          <w:sz w:val="22"/>
          <w:szCs w:val="22"/>
        </w:rPr>
        <w:t>технической подготовке.</w:t>
      </w:r>
    </w:p>
    <w:p w:rsidR="00BF718A" w:rsidRPr="00DA4AE3" w:rsidRDefault="00BF718A" w:rsidP="00DA4AE3">
      <w:pPr>
        <w:widowControl w:val="0"/>
        <w:autoSpaceDE w:val="0"/>
        <w:autoSpaceDN w:val="0"/>
        <w:adjustRightInd w:val="0"/>
        <w:ind w:right="27" w:firstLine="567"/>
        <w:jc w:val="both"/>
        <w:rPr>
          <w:sz w:val="22"/>
          <w:szCs w:val="22"/>
        </w:rPr>
      </w:pPr>
      <w:r w:rsidRPr="00A27582">
        <w:rPr>
          <w:i/>
          <w:sz w:val="22"/>
          <w:szCs w:val="22"/>
        </w:rPr>
        <w:t>Интервальный</w:t>
      </w:r>
      <w:r w:rsidRPr="00A27582">
        <w:rPr>
          <w:i/>
          <w:spacing w:val="14"/>
          <w:sz w:val="22"/>
          <w:szCs w:val="22"/>
        </w:rPr>
        <w:t xml:space="preserve"> </w:t>
      </w:r>
      <w:r w:rsidRPr="00A27582">
        <w:rPr>
          <w:i/>
          <w:spacing w:val="1"/>
          <w:sz w:val="22"/>
          <w:szCs w:val="22"/>
        </w:rPr>
        <w:t>м</w:t>
      </w:r>
      <w:r w:rsidRPr="00A27582">
        <w:rPr>
          <w:i/>
          <w:sz w:val="22"/>
          <w:szCs w:val="22"/>
        </w:rPr>
        <w:t>етод</w:t>
      </w:r>
      <w:r w:rsidRPr="00A27582">
        <w:rPr>
          <w:i/>
          <w:spacing w:val="15"/>
          <w:sz w:val="22"/>
          <w:szCs w:val="22"/>
        </w:rPr>
        <w:t xml:space="preserve"> </w:t>
      </w:r>
      <w:r w:rsidRPr="00DA4AE3">
        <w:rPr>
          <w:spacing w:val="-1"/>
          <w:sz w:val="22"/>
          <w:szCs w:val="22"/>
        </w:rPr>
        <w:t>п</w:t>
      </w:r>
      <w:r w:rsidRPr="00DA4AE3">
        <w:rPr>
          <w:sz w:val="22"/>
          <w:szCs w:val="22"/>
        </w:rPr>
        <w:t>рименяется</w:t>
      </w:r>
      <w:r w:rsidRPr="00DA4AE3">
        <w:rPr>
          <w:spacing w:val="15"/>
          <w:sz w:val="22"/>
          <w:szCs w:val="22"/>
        </w:rPr>
        <w:t xml:space="preserve"> </w:t>
      </w:r>
      <w:r w:rsidRPr="00DA4AE3">
        <w:rPr>
          <w:i/>
          <w:iCs/>
          <w:sz w:val="22"/>
          <w:szCs w:val="22"/>
        </w:rPr>
        <w:t>для</w:t>
      </w:r>
      <w:r w:rsidRPr="00DA4AE3">
        <w:rPr>
          <w:spacing w:val="13"/>
          <w:sz w:val="22"/>
          <w:szCs w:val="22"/>
        </w:rPr>
        <w:t xml:space="preserve"> </w:t>
      </w:r>
      <w:r w:rsidRPr="00DA4AE3">
        <w:rPr>
          <w:sz w:val="22"/>
          <w:szCs w:val="22"/>
        </w:rPr>
        <w:t>решения</w:t>
      </w:r>
      <w:r w:rsidRPr="00DA4AE3">
        <w:rPr>
          <w:spacing w:val="15"/>
          <w:sz w:val="22"/>
          <w:szCs w:val="22"/>
        </w:rPr>
        <w:t xml:space="preserve"> </w:t>
      </w:r>
      <w:r w:rsidRPr="00DA4AE3">
        <w:rPr>
          <w:sz w:val="22"/>
          <w:szCs w:val="22"/>
        </w:rPr>
        <w:t>специфи</w:t>
      </w:r>
      <w:r w:rsidRPr="00DA4AE3">
        <w:rPr>
          <w:spacing w:val="-1"/>
          <w:sz w:val="22"/>
          <w:szCs w:val="22"/>
        </w:rPr>
        <w:t>ч</w:t>
      </w:r>
      <w:r w:rsidRPr="00DA4AE3">
        <w:rPr>
          <w:sz w:val="22"/>
          <w:szCs w:val="22"/>
        </w:rPr>
        <w:t>ес</w:t>
      </w:r>
      <w:r w:rsidRPr="00DA4AE3">
        <w:rPr>
          <w:spacing w:val="-1"/>
          <w:sz w:val="22"/>
          <w:szCs w:val="22"/>
        </w:rPr>
        <w:t>к</w:t>
      </w:r>
      <w:r w:rsidRPr="00DA4AE3">
        <w:rPr>
          <w:sz w:val="22"/>
          <w:szCs w:val="22"/>
        </w:rPr>
        <w:t>их задач,</w:t>
      </w:r>
      <w:r w:rsidRPr="00DA4AE3">
        <w:rPr>
          <w:spacing w:val="135"/>
          <w:sz w:val="22"/>
          <w:szCs w:val="22"/>
        </w:rPr>
        <w:t xml:space="preserve"> </w:t>
      </w:r>
      <w:r w:rsidRPr="00DA4AE3">
        <w:rPr>
          <w:spacing w:val="1"/>
          <w:sz w:val="22"/>
          <w:szCs w:val="22"/>
        </w:rPr>
        <w:t>н</w:t>
      </w:r>
      <w:r w:rsidRPr="00DA4AE3">
        <w:rPr>
          <w:sz w:val="22"/>
          <w:szCs w:val="22"/>
        </w:rPr>
        <w:t>апр</w:t>
      </w:r>
      <w:r w:rsidRPr="00DA4AE3">
        <w:rPr>
          <w:spacing w:val="-1"/>
          <w:sz w:val="22"/>
          <w:szCs w:val="22"/>
        </w:rPr>
        <w:t>и</w:t>
      </w:r>
      <w:r w:rsidRPr="00DA4AE3">
        <w:rPr>
          <w:sz w:val="22"/>
          <w:szCs w:val="22"/>
        </w:rPr>
        <w:t>мер,</w:t>
      </w:r>
      <w:r w:rsidRPr="00DA4AE3">
        <w:rPr>
          <w:spacing w:val="135"/>
          <w:sz w:val="22"/>
          <w:szCs w:val="22"/>
        </w:rPr>
        <w:t xml:space="preserve"> </w:t>
      </w:r>
      <w:r w:rsidRPr="00DA4AE3">
        <w:rPr>
          <w:sz w:val="22"/>
          <w:szCs w:val="22"/>
        </w:rPr>
        <w:t>р</w:t>
      </w:r>
      <w:r w:rsidRPr="00DA4AE3">
        <w:rPr>
          <w:spacing w:val="1"/>
          <w:sz w:val="22"/>
          <w:szCs w:val="22"/>
        </w:rPr>
        <w:t>а</w:t>
      </w:r>
      <w:r w:rsidRPr="00DA4AE3">
        <w:rPr>
          <w:sz w:val="22"/>
          <w:szCs w:val="22"/>
        </w:rPr>
        <w:t>звит</w:t>
      </w:r>
      <w:r w:rsidRPr="00DA4AE3">
        <w:rPr>
          <w:spacing w:val="-2"/>
          <w:sz w:val="22"/>
          <w:szCs w:val="22"/>
        </w:rPr>
        <w:t>и</w:t>
      </w:r>
      <w:r w:rsidRPr="00DA4AE3">
        <w:rPr>
          <w:sz w:val="22"/>
          <w:szCs w:val="22"/>
        </w:rPr>
        <w:t>я</w:t>
      </w:r>
      <w:r w:rsidRPr="00DA4AE3">
        <w:rPr>
          <w:spacing w:val="135"/>
          <w:sz w:val="22"/>
          <w:szCs w:val="22"/>
        </w:rPr>
        <w:t xml:space="preserve"> </w:t>
      </w:r>
      <w:r w:rsidRPr="00DA4AE3">
        <w:rPr>
          <w:sz w:val="22"/>
          <w:szCs w:val="22"/>
        </w:rPr>
        <w:t>в</w:t>
      </w:r>
      <w:r w:rsidRPr="00DA4AE3">
        <w:rPr>
          <w:spacing w:val="135"/>
          <w:sz w:val="22"/>
          <w:szCs w:val="22"/>
        </w:rPr>
        <w:t xml:space="preserve"> </w:t>
      </w:r>
      <w:r w:rsidRPr="00DA4AE3">
        <w:rPr>
          <w:sz w:val="22"/>
          <w:szCs w:val="22"/>
        </w:rPr>
        <w:t>коротк</w:t>
      </w:r>
      <w:r w:rsidRPr="00DA4AE3">
        <w:rPr>
          <w:spacing w:val="-1"/>
          <w:sz w:val="22"/>
          <w:szCs w:val="22"/>
        </w:rPr>
        <w:t>и</w:t>
      </w:r>
      <w:r w:rsidRPr="00DA4AE3">
        <w:rPr>
          <w:sz w:val="22"/>
          <w:szCs w:val="22"/>
        </w:rPr>
        <w:t>й</w:t>
      </w:r>
      <w:r w:rsidRPr="00DA4AE3">
        <w:rPr>
          <w:spacing w:val="134"/>
          <w:sz w:val="22"/>
          <w:szCs w:val="22"/>
        </w:rPr>
        <w:t xml:space="preserve"> </w:t>
      </w:r>
      <w:r w:rsidRPr="00DA4AE3">
        <w:rPr>
          <w:spacing w:val="1"/>
          <w:sz w:val="22"/>
          <w:szCs w:val="22"/>
        </w:rPr>
        <w:t>с</w:t>
      </w:r>
      <w:r w:rsidRPr="00DA4AE3">
        <w:rPr>
          <w:sz w:val="22"/>
          <w:szCs w:val="22"/>
        </w:rPr>
        <w:t>р</w:t>
      </w:r>
      <w:r w:rsidRPr="00DA4AE3">
        <w:rPr>
          <w:spacing w:val="1"/>
          <w:sz w:val="22"/>
          <w:szCs w:val="22"/>
        </w:rPr>
        <w:t>о</w:t>
      </w:r>
      <w:r w:rsidRPr="00DA4AE3">
        <w:rPr>
          <w:sz w:val="22"/>
          <w:szCs w:val="22"/>
        </w:rPr>
        <w:t>к</w:t>
      </w:r>
      <w:r w:rsidRPr="00DA4AE3">
        <w:rPr>
          <w:spacing w:val="134"/>
          <w:sz w:val="22"/>
          <w:szCs w:val="22"/>
        </w:rPr>
        <w:t xml:space="preserve"> </w:t>
      </w:r>
      <w:r w:rsidRPr="00DA4AE3">
        <w:rPr>
          <w:sz w:val="22"/>
          <w:szCs w:val="22"/>
        </w:rPr>
        <w:t>м</w:t>
      </w:r>
      <w:r w:rsidRPr="00DA4AE3">
        <w:rPr>
          <w:spacing w:val="-1"/>
          <w:sz w:val="22"/>
          <w:szCs w:val="22"/>
        </w:rPr>
        <w:t>а</w:t>
      </w:r>
      <w:r w:rsidRPr="00DA4AE3">
        <w:rPr>
          <w:sz w:val="22"/>
          <w:szCs w:val="22"/>
        </w:rPr>
        <w:t>ксимальных возмож</w:t>
      </w:r>
      <w:r w:rsidRPr="00DA4AE3">
        <w:rPr>
          <w:spacing w:val="-1"/>
          <w:sz w:val="22"/>
          <w:szCs w:val="22"/>
        </w:rPr>
        <w:t>н</w:t>
      </w:r>
      <w:r w:rsidRPr="00DA4AE3">
        <w:rPr>
          <w:sz w:val="22"/>
          <w:szCs w:val="22"/>
        </w:rPr>
        <w:t>ост</w:t>
      </w:r>
      <w:r w:rsidRPr="00DA4AE3">
        <w:rPr>
          <w:spacing w:val="1"/>
          <w:sz w:val="22"/>
          <w:szCs w:val="22"/>
        </w:rPr>
        <w:t>е</w:t>
      </w:r>
      <w:r w:rsidRPr="00DA4AE3">
        <w:rPr>
          <w:sz w:val="22"/>
          <w:szCs w:val="22"/>
        </w:rPr>
        <w:t>й</w:t>
      </w:r>
      <w:r w:rsidRPr="00DA4AE3">
        <w:rPr>
          <w:spacing w:val="3"/>
          <w:sz w:val="22"/>
          <w:szCs w:val="22"/>
        </w:rPr>
        <w:t xml:space="preserve"> </w:t>
      </w:r>
      <w:r w:rsidRPr="00DA4AE3">
        <w:rPr>
          <w:sz w:val="22"/>
          <w:szCs w:val="22"/>
        </w:rPr>
        <w:t>сер</w:t>
      </w:r>
      <w:r w:rsidRPr="00DA4AE3">
        <w:rPr>
          <w:spacing w:val="1"/>
          <w:sz w:val="22"/>
          <w:szCs w:val="22"/>
        </w:rPr>
        <w:t>д</w:t>
      </w:r>
      <w:r w:rsidRPr="00DA4AE3">
        <w:rPr>
          <w:sz w:val="22"/>
          <w:szCs w:val="22"/>
        </w:rPr>
        <w:t>еч</w:t>
      </w:r>
      <w:r w:rsidRPr="00DA4AE3">
        <w:rPr>
          <w:spacing w:val="-1"/>
          <w:sz w:val="22"/>
          <w:szCs w:val="22"/>
        </w:rPr>
        <w:t>н</w:t>
      </w:r>
      <w:r w:rsidRPr="00DA4AE3">
        <w:rPr>
          <w:spacing w:val="1"/>
          <w:sz w:val="22"/>
          <w:szCs w:val="22"/>
        </w:rPr>
        <w:t>о</w:t>
      </w:r>
      <w:r w:rsidRPr="00DA4AE3">
        <w:rPr>
          <w:sz w:val="22"/>
          <w:szCs w:val="22"/>
        </w:rPr>
        <w:t>-сос</w:t>
      </w:r>
      <w:r w:rsidRPr="00DA4AE3">
        <w:rPr>
          <w:spacing w:val="-1"/>
          <w:sz w:val="22"/>
          <w:szCs w:val="22"/>
        </w:rPr>
        <w:t>у</w:t>
      </w:r>
      <w:r w:rsidRPr="00DA4AE3">
        <w:rPr>
          <w:sz w:val="22"/>
          <w:szCs w:val="22"/>
        </w:rPr>
        <w:t>дистой</w:t>
      </w:r>
      <w:r w:rsidRPr="00DA4AE3">
        <w:rPr>
          <w:spacing w:val="4"/>
          <w:sz w:val="22"/>
          <w:szCs w:val="22"/>
        </w:rPr>
        <w:t xml:space="preserve"> </w:t>
      </w:r>
      <w:r w:rsidRPr="00DA4AE3">
        <w:rPr>
          <w:sz w:val="22"/>
          <w:szCs w:val="22"/>
        </w:rPr>
        <w:t>систем</w:t>
      </w:r>
      <w:r w:rsidRPr="00DA4AE3">
        <w:rPr>
          <w:spacing w:val="1"/>
          <w:sz w:val="22"/>
          <w:szCs w:val="22"/>
        </w:rPr>
        <w:t>ы</w:t>
      </w:r>
      <w:r w:rsidRPr="00DA4AE3">
        <w:rPr>
          <w:sz w:val="22"/>
          <w:szCs w:val="22"/>
        </w:rPr>
        <w:t>.</w:t>
      </w:r>
      <w:r w:rsidRPr="00DA4AE3">
        <w:rPr>
          <w:spacing w:val="4"/>
          <w:sz w:val="22"/>
          <w:szCs w:val="22"/>
        </w:rPr>
        <w:t xml:space="preserve"> </w:t>
      </w:r>
      <w:r w:rsidRPr="00DA4AE3">
        <w:rPr>
          <w:spacing w:val="1"/>
          <w:sz w:val="22"/>
          <w:szCs w:val="22"/>
        </w:rPr>
        <w:t>М</w:t>
      </w:r>
      <w:r w:rsidRPr="00DA4AE3">
        <w:rPr>
          <w:spacing w:val="-1"/>
          <w:sz w:val="22"/>
          <w:szCs w:val="22"/>
        </w:rPr>
        <w:t>е</w:t>
      </w:r>
      <w:r w:rsidRPr="00DA4AE3">
        <w:rPr>
          <w:sz w:val="22"/>
          <w:szCs w:val="22"/>
        </w:rPr>
        <w:t>тод</w:t>
      </w:r>
      <w:r w:rsidRPr="00DA4AE3">
        <w:rPr>
          <w:spacing w:val="4"/>
          <w:sz w:val="22"/>
          <w:szCs w:val="22"/>
        </w:rPr>
        <w:t xml:space="preserve"> </w:t>
      </w:r>
      <w:r w:rsidRPr="00DA4AE3">
        <w:rPr>
          <w:sz w:val="22"/>
          <w:szCs w:val="22"/>
        </w:rPr>
        <w:t>заключается</w:t>
      </w:r>
      <w:r w:rsidRPr="00DA4AE3">
        <w:rPr>
          <w:spacing w:val="3"/>
          <w:sz w:val="22"/>
          <w:szCs w:val="22"/>
        </w:rPr>
        <w:t xml:space="preserve"> </w:t>
      </w:r>
      <w:r w:rsidRPr="00DA4AE3">
        <w:rPr>
          <w:spacing w:val="1"/>
          <w:sz w:val="22"/>
          <w:szCs w:val="22"/>
        </w:rPr>
        <w:t>в</w:t>
      </w:r>
      <w:r w:rsidRPr="00DA4AE3">
        <w:rPr>
          <w:sz w:val="22"/>
          <w:szCs w:val="22"/>
        </w:rPr>
        <w:t xml:space="preserve"> многокра</w:t>
      </w:r>
      <w:r w:rsidRPr="00DA4AE3">
        <w:rPr>
          <w:spacing w:val="1"/>
          <w:sz w:val="22"/>
          <w:szCs w:val="22"/>
        </w:rPr>
        <w:t>т</w:t>
      </w:r>
      <w:r w:rsidRPr="00DA4AE3">
        <w:rPr>
          <w:spacing w:val="-1"/>
          <w:sz w:val="22"/>
          <w:szCs w:val="22"/>
        </w:rPr>
        <w:t>н</w:t>
      </w:r>
      <w:r w:rsidRPr="00DA4AE3">
        <w:rPr>
          <w:sz w:val="22"/>
          <w:szCs w:val="22"/>
        </w:rPr>
        <w:t>ом</w:t>
      </w:r>
      <w:r w:rsidRPr="00DA4AE3">
        <w:rPr>
          <w:spacing w:val="28"/>
          <w:sz w:val="22"/>
          <w:szCs w:val="22"/>
        </w:rPr>
        <w:t xml:space="preserve"> </w:t>
      </w:r>
      <w:r w:rsidRPr="00DA4AE3">
        <w:rPr>
          <w:sz w:val="22"/>
          <w:szCs w:val="22"/>
        </w:rPr>
        <w:t>чередовании</w:t>
      </w:r>
      <w:r w:rsidRPr="00DA4AE3">
        <w:rPr>
          <w:spacing w:val="28"/>
          <w:sz w:val="22"/>
          <w:szCs w:val="22"/>
        </w:rPr>
        <w:t xml:space="preserve"> </w:t>
      </w:r>
      <w:r w:rsidRPr="00DA4AE3">
        <w:rPr>
          <w:spacing w:val="1"/>
          <w:sz w:val="22"/>
          <w:szCs w:val="22"/>
        </w:rPr>
        <w:t>н</w:t>
      </w:r>
      <w:r w:rsidRPr="00DA4AE3">
        <w:rPr>
          <w:sz w:val="22"/>
          <w:szCs w:val="22"/>
        </w:rPr>
        <w:t>а</w:t>
      </w:r>
      <w:r w:rsidRPr="00DA4AE3">
        <w:rPr>
          <w:spacing w:val="-1"/>
          <w:sz w:val="22"/>
          <w:szCs w:val="22"/>
        </w:rPr>
        <w:t>г</w:t>
      </w:r>
      <w:r w:rsidRPr="00DA4AE3">
        <w:rPr>
          <w:sz w:val="22"/>
          <w:szCs w:val="22"/>
        </w:rPr>
        <w:t>руз</w:t>
      </w:r>
      <w:r w:rsidRPr="00DA4AE3">
        <w:rPr>
          <w:spacing w:val="1"/>
          <w:sz w:val="22"/>
          <w:szCs w:val="22"/>
        </w:rPr>
        <w:t>о</w:t>
      </w:r>
      <w:r w:rsidRPr="00DA4AE3">
        <w:rPr>
          <w:sz w:val="22"/>
          <w:szCs w:val="22"/>
        </w:rPr>
        <w:t>к</w:t>
      </w:r>
      <w:r w:rsidRPr="00DA4AE3">
        <w:rPr>
          <w:spacing w:val="28"/>
          <w:sz w:val="22"/>
          <w:szCs w:val="22"/>
        </w:rPr>
        <w:t xml:space="preserve"> </w:t>
      </w:r>
      <w:r w:rsidRPr="00DA4AE3">
        <w:rPr>
          <w:sz w:val="22"/>
          <w:szCs w:val="22"/>
        </w:rPr>
        <w:t>самых</w:t>
      </w:r>
      <w:r w:rsidRPr="00DA4AE3">
        <w:rPr>
          <w:spacing w:val="28"/>
          <w:sz w:val="22"/>
          <w:szCs w:val="22"/>
        </w:rPr>
        <w:t xml:space="preserve"> </w:t>
      </w:r>
      <w:r w:rsidRPr="00DA4AE3">
        <w:rPr>
          <w:spacing w:val="1"/>
          <w:sz w:val="22"/>
          <w:szCs w:val="22"/>
        </w:rPr>
        <w:t>в</w:t>
      </w:r>
      <w:r w:rsidRPr="00DA4AE3">
        <w:rPr>
          <w:sz w:val="22"/>
          <w:szCs w:val="22"/>
        </w:rPr>
        <w:t>ысоких</w:t>
      </w:r>
      <w:r w:rsidRPr="00DA4AE3">
        <w:rPr>
          <w:spacing w:val="28"/>
          <w:sz w:val="22"/>
          <w:szCs w:val="22"/>
        </w:rPr>
        <w:t xml:space="preserve"> </w:t>
      </w:r>
      <w:r w:rsidRPr="00DA4AE3">
        <w:rPr>
          <w:sz w:val="22"/>
          <w:szCs w:val="22"/>
        </w:rPr>
        <w:t>и</w:t>
      </w:r>
      <w:r w:rsidRPr="00DA4AE3">
        <w:rPr>
          <w:spacing w:val="28"/>
          <w:sz w:val="22"/>
          <w:szCs w:val="22"/>
        </w:rPr>
        <w:t xml:space="preserve"> </w:t>
      </w:r>
      <w:r w:rsidRPr="00DA4AE3">
        <w:rPr>
          <w:sz w:val="22"/>
          <w:szCs w:val="22"/>
        </w:rPr>
        <w:t>низких</w:t>
      </w:r>
      <w:r w:rsidRPr="00DA4AE3">
        <w:rPr>
          <w:spacing w:val="28"/>
          <w:sz w:val="22"/>
          <w:szCs w:val="22"/>
        </w:rPr>
        <w:t xml:space="preserve"> </w:t>
      </w:r>
      <w:r w:rsidRPr="00DA4AE3">
        <w:rPr>
          <w:sz w:val="22"/>
          <w:szCs w:val="22"/>
        </w:rPr>
        <w:t>по интенсивности</w:t>
      </w:r>
      <w:r w:rsidRPr="00DA4AE3">
        <w:rPr>
          <w:spacing w:val="29"/>
          <w:sz w:val="22"/>
          <w:szCs w:val="22"/>
        </w:rPr>
        <w:t xml:space="preserve"> </w:t>
      </w:r>
      <w:r w:rsidRPr="00DA4AE3">
        <w:rPr>
          <w:sz w:val="22"/>
          <w:szCs w:val="22"/>
        </w:rPr>
        <w:t>с</w:t>
      </w:r>
      <w:r w:rsidRPr="00DA4AE3">
        <w:rPr>
          <w:spacing w:val="29"/>
          <w:sz w:val="22"/>
          <w:szCs w:val="22"/>
        </w:rPr>
        <w:t xml:space="preserve"> </w:t>
      </w:r>
      <w:r w:rsidRPr="00DA4AE3">
        <w:rPr>
          <w:sz w:val="22"/>
          <w:szCs w:val="22"/>
        </w:rPr>
        <w:t>неб</w:t>
      </w:r>
      <w:r w:rsidRPr="00DA4AE3">
        <w:rPr>
          <w:spacing w:val="1"/>
          <w:sz w:val="22"/>
          <w:szCs w:val="22"/>
        </w:rPr>
        <w:t>о</w:t>
      </w:r>
      <w:r w:rsidRPr="00DA4AE3">
        <w:rPr>
          <w:sz w:val="22"/>
          <w:szCs w:val="22"/>
        </w:rPr>
        <w:t>л</w:t>
      </w:r>
      <w:r w:rsidRPr="00DA4AE3">
        <w:rPr>
          <w:spacing w:val="1"/>
          <w:sz w:val="22"/>
          <w:szCs w:val="22"/>
        </w:rPr>
        <w:t>ь</w:t>
      </w:r>
      <w:r w:rsidRPr="00DA4AE3">
        <w:rPr>
          <w:sz w:val="22"/>
          <w:szCs w:val="22"/>
        </w:rPr>
        <w:t>ш</w:t>
      </w:r>
      <w:r w:rsidRPr="00DA4AE3">
        <w:rPr>
          <w:spacing w:val="-1"/>
          <w:sz w:val="22"/>
          <w:szCs w:val="22"/>
        </w:rPr>
        <w:t>и</w:t>
      </w:r>
      <w:r w:rsidRPr="00DA4AE3">
        <w:rPr>
          <w:sz w:val="22"/>
          <w:szCs w:val="22"/>
        </w:rPr>
        <w:t>м</w:t>
      </w:r>
      <w:r w:rsidRPr="00DA4AE3">
        <w:rPr>
          <w:spacing w:val="29"/>
          <w:sz w:val="22"/>
          <w:szCs w:val="22"/>
        </w:rPr>
        <w:t xml:space="preserve"> </w:t>
      </w:r>
      <w:r w:rsidRPr="00DA4AE3">
        <w:rPr>
          <w:sz w:val="22"/>
          <w:szCs w:val="22"/>
        </w:rPr>
        <w:t>отдых</w:t>
      </w:r>
      <w:r w:rsidRPr="00DA4AE3">
        <w:rPr>
          <w:spacing w:val="1"/>
          <w:sz w:val="22"/>
          <w:szCs w:val="22"/>
        </w:rPr>
        <w:t>о</w:t>
      </w:r>
      <w:r w:rsidRPr="00DA4AE3">
        <w:rPr>
          <w:sz w:val="22"/>
          <w:szCs w:val="22"/>
        </w:rPr>
        <w:t>м</w:t>
      </w:r>
      <w:r w:rsidRPr="00DA4AE3">
        <w:rPr>
          <w:spacing w:val="28"/>
          <w:sz w:val="22"/>
          <w:szCs w:val="22"/>
        </w:rPr>
        <w:t xml:space="preserve"> </w:t>
      </w:r>
      <w:r w:rsidRPr="00DA4AE3">
        <w:rPr>
          <w:sz w:val="22"/>
          <w:szCs w:val="22"/>
        </w:rPr>
        <w:t>п</w:t>
      </w:r>
      <w:r w:rsidRPr="00DA4AE3">
        <w:rPr>
          <w:spacing w:val="1"/>
          <w:sz w:val="22"/>
          <w:szCs w:val="22"/>
        </w:rPr>
        <w:t>о</w:t>
      </w:r>
      <w:r w:rsidRPr="00DA4AE3">
        <w:rPr>
          <w:sz w:val="22"/>
          <w:szCs w:val="22"/>
        </w:rPr>
        <w:t>сле</w:t>
      </w:r>
      <w:r w:rsidRPr="00DA4AE3">
        <w:rPr>
          <w:spacing w:val="29"/>
          <w:sz w:val="22"/>
          <w:szCs w:val="22"/>
        </w:rPr>
        <w:t xml:space="preserve"> </w:t>
      </w:r>
      <w:r w:rsidRPr="00DA4AE3">
        <w:rPr>
          <w:sz w:val="22"/>
          <w:szCs w:val="22"/>
        </w:rPr>
        <w:t>серии</w:t>
      </w:r>
      <w:r w:rsidRPr="00DA4AE3">
        <w:rPr>
          <w:spacing w:val="29"/>
          <w:sz w:val="22"/>
          <w:szCs w:val="22"/>
        </w:rPr>
        <w:t xml:space="preserve"> </w:t>
      </w:r>
      <w:r w:rsidRPr="00DA4AE3">
        <w:rPr>
          <w:sz w:val="22"/>
          <w:szCs w:val="22"/>
        </w:rPr>
        <w:t>у</w:t>
      </w:r>
      <w:r w:rsidRPr="00DA4AE3">
        <w:rPr>
          <w:spacing w:val="-1"/>
          <w:sz w:val="22"/>
          <w:szCs w:val="22"/>
        </w:rPr>
        <w:t>п</w:t>
      </w:r>
      <w:r w:rsidRPr="00DA4AE3">
        <w:rPr>
          <w:sz w:val="22"/>
          <w:szCs w:val="22"/>
        </w:rPr>
        <w:t>ражнений</w:t>
      </w:r>
      <w:r w:rsidRPr="00DA4AE3">
        <w:rPr>
          <w:spacing w:val="28"/>
          <w:sz w:val="22"/>
          <w:szCs w:val="22"/>
        </w:rPr>
        <w:t xml:space="preserve"> </w:t>
      </w:r>
      <w:r w:rsidRPr="00DA4AE3">
        <w:rPr>
          <w:spacing w:val="1"/>
          <w:sz w:val="22"/>
          <w:szCs w:val="22"/>
        </w:rPr>
        <w:t>и</w:t>
      </w:r>
      <w:r w:rsidRPr="00DA4AE3">
        <w:rPr>
          <w:sz w:val="22"/>
          <w:szCs w:val="22"/>
        </w:rPr>
        <w:t xml:space="preserve"> повто</w:t>
      </w:r>
      <w:r w:rsidRPr="00DA4AE3">
        <w:rPr>
          <w:spacing w:val="1"/>
          <w:sz w:val="22"/>
          <w:szCs w:val="22"/>
        </w:rPr>
        <w:t>р</w:t>
      </w:r>
      <w:r w:rsidRPr="00DA4AE3">
        <w:rPr>
          <w:sz w:val="22"/>
          <w:szCs w:val="22"/>
        </w:rPr>
        <w:t>ен</w:t>
      </w:r>
      <w:r w:rsidRPr="00DA4AE3">
        <w:rPr>
          <w:spacing w:val="-1"/>
          <w:sz w:val="22"/>
          <w:szCs w:val="22"/>
        </w:rPr>
        <w:t>и</w:t>
      </w:r>
      <w:r w:rsidRPr="00DA4AE3">
        <w:rPr>
          <w:sz w:val="22"/>
          <w:szCs w:val="22"/>
        </w:rPr>
        <w:t>ем эт</w:t>
      </w:r>
      <w:r w:rsidRPr="00DA4AE3">
        <w:rPr>
          <w:spacing w:val="1"/>
          <w:sz w:val="22"/>
          <w:szCs w:val="22"/>
        </w:rPr>
        <w:t>о</w:t>
      </w:r>
      <w:r w:rsidRPr="00DA4AE3">
        <w:rPr>
          <w:sz w:val="22"/>
          <w:szCs w:val="22"/>
        </w:rPr>
        <w:t>й серии.</w:t>
      </w:r>
    </w:p>
    <w:p w:rsidR="00BF718A" w:rsidRPr="00DA4AE3" w:rsidRDefault="00BF718A" w:rsidP="00DA4AE3">
      <w:pPr>
        <w:widowControl w:val="0"/>
        <w:autoSpaceDE w:val="0"/>
        <w:autoSpaceDN w:val="0"/>
        <w:adjustRightInd w:val="0"/>
        <w:ind w:right="27" w:firstLine="567"/>
        <w:jc w:val="both"/>
        <w:rPr>
          <w:sz w:val="22"/>
          <w:szCs w:val="22"/>
        </w:rPr>
      </w:pPr>
      <w:r w:rsidRPr="00DA4AE3">
        <w:rPr>
          <w:sz w:val="22"/>
          <w:szCs w:val="22"/>
        </w:rPr>
        <w:t>Повтор</w:t>
      </w:r>
      <w:r w:rsidRPr="00DA4AE3">
        <w:rPr>
          <w:spacing w:val="1"/>
          <w:sz w:val="22"/>
          <w:szCs w:val="22"/>
        </w:rPr>
        <w:t>н</w:t>
      </w:r>
      <w:r w:rsidRPr="00DA4AE3">
        <w:rPr>
          <w:sz w:val="22"/>
          <w:szCs w:val="22"/>
        </w:rPr>
        <w:t>ый</w:t>
      </w:r>
      <w:r w:rsidRPr="00DA4AE3">
        <w:rPr>
          <w:spacing w:val="91"/>
          <w:sz w:val="22"/>
          <w:szCs w:val="22"/>
        </w:rPr>
        <w:t xml:space="preserve"> </w:t>
      </w:r>
      <w:r w:rsidRPr="00DA4AE3">
        <w:rPr>
          <w:sz w:val="22"/>
          <w:szCs w:val="22"/>
        </w:rPr>
        <w:t>метод</w:t>
      </w:r>
      <w:r w:rsidRPr="00DA4AE3">
        <w:rPr>
          <w:spacing w:val="94"/>
          <w:sz w:val="22"/>
          <w:szCs w:val="22"/>
        </w:rPr>
        <w:t xml:space="preserve"> </w:t>
      </w:r>
      <w:r w:rsidRPr="00DA4AE3">
        <w:rPr>
          <w:sz w:val="22"/>
          <w:szCs w:val="22"/>
        </w:rPr>
        <w:t>заключает</w:t>
      </w:r>
      <w:r w:rsidRPr="00DA4AE3">
        <w:rPr>
          <w:spacing w:val="-1"/>
          <w:sz w:val="22"/>
          <w:szCs w:val="22"/>
        </w:rPr>
        <w:t>с</w:t>
      </w:r>
      <w:r w:rsidRPr="00DA4AE3">
        <w:rPr>
          <w:sz w:val="22"/>
          <w:szCs w:val="22"/>
        </w:rPr>
        <w:t>я</w:t>
      </w:r>
      <w:r w:rsidRPr="00DA4AE3">
        <w:rPr>
          <w:spacing w:val="94"/>
          <w:sz w:val="22"/>
          <w:szCs w:val="22"/>
        </w:rPr>
        <w:t xml:space="preserve"> </w:t>
      </w:r>
      <w:r w:rsidRPr="00DA4AE3">
        <w:rPr>
          <w:sz w:val="22"/>
          <w:szCs w:val="22"/>
        </w:rPr>
        <w:t>в</w:t>
      </w:r>
      <w:r w:rsidRPr="00DA4AE3">
        <w:rPr>
          <w:spacing w:val="93"/>
          <w:sz w:val="22"/>
          <w:szCs w:val="22"/>
        </w:rPr>
        <w:t xml:space="preserve"> </w:t>
      </w:r>
      <w:r w:rsidRPr="00DA4AE3">
        <w:rPr>
          <w:sz w:val="22"/>
          <w:szCs w:val="22"/>
        </w:rPr>
        <w:t>по</w:t>
      </w:r>
      <w:r w:rsidRPr="00DA4AE3">
        <w:rPr>
          <w:spacing w:val="-1"/>
          <w:sz w:val="22"/>
          <w:szCs w:val="22"/>
        </w:rPr>
        <w:t>в</w:t>
      </w:r>
      <w:r w:rsidRPr="00DA4AE3">
        <w:rPr>
          <w:sz w:val="22"/>
          <w:szCs w:val="22"/>
        </w:rPr>
        <w:t>торны</w:t>
      </w:r>
      <w:r w:rsidRPr="00DA4AE3">
        <w:rPr>
          <w:spacing w:val="1"/>
          <w:sz w:val="22"/>
          <w:szCs w:val="22"/>
        </w:rPr>
        <w:t>х</w:t>
      </w:r>
      <w:r w:rsidRPr="00DA4AE3">
        <w:rPr>
          <w:sz w:val="22"/>
          <w:szCs w:val="22"/>
        </w:rPr>
        <w:t>,</w:t>
      </w:r>
      <w:r w:rsidRPr="00DA4AE3">
        <w:rPr>
          <w:spacing w:val="92"/>
          <w:sz w:val="22"/>
          <w:szCs w:val="22"/>
        </w:rPr>
        <w:t xml:space="preserve"> </w:t>
      </w:r>
      <w:r w:rsidRPr="00DA4AE3">
        <w:rPr>
          <w:sz w:val="22"/>
          <w:szCs w:val="22"/>
        </w:rPr>
        <w:t>обычно</w:t>
      </w:r>
      <w:r w:rsidRPr="00DA4AE3">
        <w:rPr>
          <w:spacing w:val="93"/>
          <w:sz w:val="22"/>
          <w:szCs w:val="22"/>
        </w:rPr>
        <w:t xml:space="preserve"> </w:t>
      </w:r>
      <w:r w:rsidRPr="00DA4AE3">
        <w:rPr>
          <w:sz w:val="22"/>
          <w:szCs w:val="22"/>
        </w:rPr>
        <w:t>максимальных</w:t>
      </w:r>
      <w:r w:rsidRPr="00DA4AE3">
        <w:rPr>
          <w:spacing w:val="31"/>
          <w:sz w:val="22"/>
          <w:szCs w:val="22"/>
        </w:rPr>
        <w:t xml:space="preserve"> </w:t>
      </w:r>
      <w:r w:rsidRPr="00DA4AE3">
        <w:rPr>
          <w:spacing w:val="-1"/>
          <w:sz w:val="22"/>
          <w:szCs w:val="22"/>
        </w:rPr>
        <w:t>п</w:t>
      </w:r>
      <w:r w:rsidRPr="00DA4AE3">
        <w:rPr>
          <w:sz w:val="22"/>
          <w:szCs w:val="22"/>
        </w:rPr>
        <w:t>о</w:t>
      </w:r>
      <w:r w:rsidRPr="00DA4AE3">
        <w:rPr>
          <w:spacing w:val="31"/>
          <w:sz w:val="22"/>
          <w:szCs w:val="22"/>
        </w:rPr>
        <w:t xml:space="preserve"> </w:t>
      </w:r>
      <w:r w:rsidRPr="00DA4AE3">
        <w:rPr>
          <w:sz w:val="22"/>
          <w:szCs w:val="22"/>
        </w:rPr>
        <w:t>интенсивности,</w:t>
      </w:r>
      <w:r w:rsidRPr="00DA4AE3">
        <w:rPr>
          <w:spacing w:val="29"/>
          <w:sz w:val="22"/>
          <w:szCs w:val="22"/>
        </w:rPr>
        <w:t xml:space="preserve"> </w:t>
      </w:r>
      <w:r w:rsidRPr="00DA4AE3">
        <w:rPr>
          <w:spacing w:val="1"/>
          <w:sz w:val="22"/>
          <w:szCs w:val="22"/>
        </w:rPr>
        <w:t>н</w:t>
      </w:r>
      <w:r w:rsidRPr="00DA4AE3">
        <w:rPr>
          <w:sz w:val="22"/>
          <w:szCs w:val="22"/>
        </w:rPr>
        <w:t>агрузках</w:t>
      </w:r>
      <w:r w:rsidRPr="00DA4AE3">
        <w:rPr>
          <w:spacing w:val="31"/>
          <w:sz w:val="22"/>
          <w:szCs w:val="22"/>
        </w:rPr>
        <w:t xml:space="preserve"> </w:t>
      </w:r>
      <w:r w:rsidRPr="00DA4AE3">
        <w:rPr>
          <w:sz w:val="22"/>
          <w:szCs w:val="22"/>
        </w:rPr>
        <w:t>с</w:t>
      </w:r>
      <w:r w:rsidRPr="00DA4AE3">
        <w:rPr>
          <w:spacing w:val="30"/>
          <w:sz w:val="22"/>
          <w:szCs w:val="22"/>
        </w:rPr>
        <w:t xml:space="preserve"> </w:t>
      </w:r>
      <w:r w:rsidRPr="00DA4AE3">
        <w:rPr>
          <w:spacing w:val="1"/>
          <w:sz w:val="22"/>
          <w:szCs w:val="22"/>
        </w:rPr>
        <w:t>о</w:t>
      </w:r>
      <w:r w:rsidRPr="00DA4AE3">
        <w:rPr>
          <w:sz w:val="22"/>
          <w:szCs w:val="22"/>
        </w:rPr>
        <w:t>т</w:t>
      </w:r>
      <w:r w:rsidRPr="00DA4AE3">
        <w:rPr>
          <w:spacing w:val="-1"/>
          <w:sz w:val="22"/>
          <w:szCs w:val="22"/>
        </w:rPr>
        <w:t>д</w:t>
      </w:r>
      <w:r w:rsidRPr="00DA4AE3">
        <w:rPr>
          <w:sz w:val="22"/>
          <w:szCs w:val="22"/>
        </w:rPr>
        <w:t>ыхом</w:t>
      </w:r>
      <w:r w:rsidRPr="00DA4AE3">
        <w:rPr>
          <w:spacing w:val="29"/>
          <w:sz w:val="22"/>
          <w:szCs w:val="22"/>
        </w:rPr>
        <w:t xml:space="preserve"> </w:t>
      </w:r>
      <w:r w:rsidRPr="00DA4AE3">
        <w:rPr>
          <w:sz w:val="22"/>
          <w:szCs w:val="22"/>
        </w:rPr>
        <w:t>между</w:t>
      </w:r>
      <w:r w:rsidRPr="00DA4AE3">
        <w:rPr>
          <w:spacing w:val="31"/>
          <w:sz w:val="22"/>
          <w:szCs w:val="22"/>
        </w:rPr>
        <w:t xml:space="preserve"> </w:t>
      </w:r>
      <w:r w:rsidRPr="00DA4AE3">
        <w:rPr>
          <w:sz w:val="22"/>
          <w:szCs w:val="22"/>
        </w:rPr>
        <w:t>ними. П</w:t>
      </w:r>
      <w:r w:rsidRPr="00DA4AE3">
        <w:rPr>
          <w:spacing w:val="1"/>
          <w:sz w:val="22"/>
          <w:szCs w:val="22"/>
        </w:rPr>
        <w:t>р</w:t>
      </w:r>
      <w:r w:rsidRPr="00DA4AE3">
        <w:rPr>
          <w:sz w:val="22"/>
          <w:szCs w:val="22"/>
        </w:rPr>
        <w:t>и этом объем на</w:t>
      </w:r>
      <w:r w:rsidRPr="00DA4AE3">
        <w:rPr>
          <w:spacing w:val="-1"/>
          <w:sz w:val="22"/>
          <w:szCs w:val="22"/>
        </w:rPr>
        <w:t>г</w:t>
      </w:r>
      <w:r w:rsidRPr="00DA4AE3">
        <w:rPr>
          <w:sz w:val="22"/>
          <w:szCs w:val="22"/>
        </w:rPr>
        <w:t>рузок</w:t>
      </w:r>
      <w:r w:rsidRPr="00DA4AE3">
        <w:rPr>
          <w:spacing w:val="1"/>
          <w:sz w:val="22"/>
          <w:szCs w:val="22"/>
        </w:rPr>
        <w:t xml:space="preserve"> </w:t>
      </w:r>
      <w:r w:rsidRPr="00DA4AE3">
        <w:rPr>
          <w:sz w:val="22"/>
          <w:szCs w:val="22"/>
        </w:rPr>
        <w:t>может</w:t>
      </w:r>
      <w:r w:rsidRPr="00DA4AE3">
        <w:rPr>
          <w:spacing w:val="1"/>
          <w:sz w:val="22"/>
          <w:szCs w:val="22"/>
        </w:rPr>
        <w:t xml:space="preserve"> </w:t>
      </w:r>
      <w:r w:rsidRPr="00DA4AE3">
        <w:rPr>
          <w:sz w:val="22"/>
          <w:szCs w:val="22"/>
        </w:rPr>
        <w:t>быть ра</w:t>
      </w:r>
      <w:r w:rsidRPr="00DA4AE3">
        <w:rPr>
          <w:spacing w:val="-1"/>
          <w:sz w:val="22"/>
          <w:szCs w:val="22"/>
        </w:rPr>
        <w:t>з</w:t>
      </w:r>
      <w:r w:rsidRPr="00DA4AE3">
        <w:rPr>
          <w:sz w:val="22"/>
          <w:szCs w:val="22"/>
        </w:rPr>
        <w:t>лич</w:t>
      </w:r>
      <w:r w:rsidRPr="00DA4AE3">
        <w:rPr>
          <w:spacing w:val="-1"/>
          <w:sz w:val="22"/>
          <w:szCs w:val="22"/>
        </w:rPr>
        <w:t>н</w:t>
      </w:r>
      <w:r w:rsidRPr="00DA4AE3">
        <w:rPr>
          <w:sz w:val="22"/>
          <w:szCs w:val="22"/>
        </w:rPr>
        <w:t>ым.</w:t>
      </w:r>
    </w:p>
    <w:p w:rsidR="00BF718A" w:rsidRPr="00DA4AE3" w:rsidRDefault="00BF718A" w:rsidP="00DA4AE3">
      <w:pPr>
        <w:widowControl w:val="0"/>
        <w:autoSpaceDE w:val="0"/>
        <w:autoSpaceDN w:val="0"/>
        <w:adjustRightInd w:val="0"/>
        <w:ind w:right="27" w:firstLine="567"/>
        <w:jc w:val="both"/>
        <w:rPr>
          <w:sz w:val="22"/>
          <w:szCs w:val="22"/>
        </w:rPr>
      </w:pPr>
      <w:r w:rsidRPr="003A46EB">
        <w:rPr>
          <w:i/>
          <w:sz w:val="22"/>
          <w:szCs w:val="22"/>
        </w:rPr>
        <w:t>Сор</w:t>
      </w:r>
      <w:r w:rsidRPr="003A46EB">
        <w:rPr>
          <w:i/>
          <w:spacing w:val="-1"/>
          <w:sz w:val="22"/>
          <w:szCs w:val="22"/>
        </w:rPr>
        <w:t>е</w:t>
      </w:r>
      <w:r w:rsidRPr="003A46EB">
        <w:rPr>
          <w:i/>
          <w:sz w:val="22"/>
          <w:szCs w:val="22"/>
        </w:rPr>
        <w:t>вновательный</w:t>
      </w:r>
      <w:r w:rsidRPr="003A46EB">
        <w:rPr>
          <w:i/>
          <w:spacing w:val="141"/>
          <w:sz w:val="22"/>
          <w:szCs w:val="22"/>
        </w:rPr>
        <w:t xml:space="preserve"> </w:t>
      </w:r>
      <w:r w:rsidRPr="003A46EB">
        <w:rPr>
          <w:i/>
          <w:sz w:val="22"/>
          <w:szCs w:val="22"/>
        </w:rPr>
        <w:t>метод</w:t>
      </w:r>
      <w:r w:rsidRPr="003A46EB">
        <w:rPr>
          <w:i/>
          <w:spacing w:val="141"/>
          <w:sz w:val="22"/>
          <w:szCs w:val="22"/>
        </w:rPr>
        <w:t xml:space="preserve"> </w:t>
      </w:r>
      <w:r w:rsidRPr="003A46EB">
        <w:rPr>
          <w:i/>
          <w:sz w:val="22"/>
          <w:szCs w:val="22"/>
        </w:rPr>
        <w:t>основан</w:t>
      </w:r>
      <w:r w:rsidRPr="003A46EB">
        <w:rPr>
          <w:i/>
          <w:spacing w:val="141"/>
          <w:sz w:val="22"/>
          <w:szCs w:val="22"/>
        </w:rPr>
        <w:t xml:space="preserve"> </w:t>
      </w:r>
      <w:r w:rsidRPr="003A46EB">
        <w:rPr>
          <w:i/>
          <w:spacing w:val="-1"/>
          <w:sz w:val="22"/>
          <w:szCs w:val="22"/>
        </w:rPr>
        <w:t>н</w:t>
      </w:r>
      <w:r w:rsidRPr="003A46EB">
        <w:rPr>
          <w:i/>
          <w:sz w:val="22"/>
          <w:szCs w:val="22"/>
        </w:rPr>
        <w:t>а</w:t>
      </w:r>
      <w:r w:rsidRPr="003A46EB">
        <w:rPr>
          <w:i/>
          <w:spacing w:val="140"/>
          <w:sz w:val="22"/>
          <w:szCs w:val="22"/>
        </w:rPr>
        <w:t xml:space="preserve"> </w:t>
      </w:r>
      <w:r w:rsidRPr="003A46EB">
        <w:rPr>
          <w:i/>
          <w:sz w:val="22"/>
          <w:szCs w:val="22"/>
        </w:rPr>
        <w:t>использова</w:t>
      </w:r>
      <w:r w:rsidRPr="003A46EB">
        <w:rPr>
          <w:i/>
          <w:spacing w:val="-1"/>
          <w:sz w:val="22"/>
          <w:szCs w:val="22"/>
        </w:rPr>
        <w:t>н</w:t>
      </w:r>
      <w:r w:rsidRPr="003A46EB">
        <w:rPr>
          <w:i/>
          <w:sz w:val="22"/>
          <w:szCs w:val="22"/>
        </w:rPr>
        <w:t>ии</w:t>
      </w:r>
      <w:r w:rsidRPr="003A46EB">
        <w:rPr>
          <w:i/>
          <w:spacing w:val="140"/>
          <w:sz w:val="22"/>
          <w:szCs w:val="22"/>
        </w:rPr>
        <w:t xml:space="preserve"> </w:t>
      </w:r>
      <w:r w:rsidRPr="003A46EB">
        <w:rPr>
          <w:i/>
          <w:sz w:val="22"/>
          <w:szCs w:val="22"/>
        </w:rPr>
        <w:t>с</w:t>
      </w:r>
      <w:r w:rsidRPr="003A46EB">
        <w:rPr>
          <w:i/>
          <w:spacing w:val="1"/>
          <w:sz w:val="22"/>
          <w:szCs w:val="22"/>
        </w:rPr>
        <w:t>о</w:t>
      </w:r>
      <w:r w:rsidRPr="003A46EB">
        <w:rPr>
          <w:i/>
          <w:sz w:val="22"/>
          <w:szCs w:val="22"/>
        </w:rPr>
        <w:t>ревнователь</w:t>
      </w:r>
      <w:r w:rsidRPr="003A46EB">
        <w:rPr>
          <w:i/>
          <w:spacing w:val="-1"/>
          <w:sz w:val="22"/>
          <w:szCs w:val="22"/>
        </w:rPr>
        <w:t>н</w:t>
      </w:r>
      <w:r w:rsidRPr="003A46EB">
        <w:rPr>
          <w:i/>
          <w:sz w:val="22"/>
          <w:szCs w:val="22"/>
        </w:rPr>
        <w:t>ых</w:t>
      </w:r>
      <w:r w:rsidRPr="003A46EB">
        <w:rPr>
          <w:i/>
          <w:spacing w:val="61"/>
          <w:sz w:val="22"/>
          <w:szCs w:val="22"/>
        </w:rPr>
        <w:t xml:space="preserve"> </w:t>
      </w:r>
      <w:r w:rsidRPr="003A46EB">
        <w:rPr>
          <w:i/>
          <w:sz w:val="22"/>
          <w:szCs w:val="22"/>
        </w:rPr>
        <w:t>нагрузок</w:t>
      </w:r>
      <w:r w:rsidRPr="003A46EB">
        <w:rPr>
          <w:i/>
          <w:spacing w:val="59"/>
          <w:sz w:val="22"/>
          <w:szCs w:val="22"/>
        </w:rPr>
        <w:t xml:space="preserve"> </w:t>
      </w:r>
      <w:r w:rsidRPr="003A46EB">
        <w:rPr>
          <w:i/>
          <w:sz w:val="22"/>
          <w:szCs w:val="22"/>
        </w:rPr>
        <w:t>в</w:t>
      </w:r>
      <w:r w:rsidRPr="00DA4AE3">
        <w:rPr>
          <w:spacing w:val="61"/>
          <w:sz w:val="22"/>
          <w:szCs w:val="22"/>
        </w:rPr>
        <w:t xml:space="preserve"> </w:t>
      </w:r>
      <w:r w:rsidRPr="00DA4AE3">
        <w:rPr>
          <w:sz w:val="22"/>
          <w:szCs w:val="22"/>
        </w:rPr>
        <w:t>трени</w:t>
      </w:r>
      <w:r w:rsidRPr="00DA4AE3">
        <w:rPr>
          <w:spacing w:val="-1"/>
          <w:sz w:val="22"/>
          <w:szCs w:val="22"/>
        </w:rPr>
        <w:t>р</w:t>
      </w:r>
      <w:r w:rsidRPr="00DA4AE3">
        <w:rPr>
          <w:sz w:val="22"/>
          <w:szCs w:val="22"/>
        </w:rPr>
        <w:t>овочном</w:t>
      </w:r>
      <w:r w:rsidRPr="00DA4AE3">
        <w:rPr>
          <w:spacing w:val="61"/>
          <w:sz w:val="22"/>
          <w:szCs w:val="22"/>
        </w:rPr>
        <w:t xml:space="preserve"> </w:t>
      </w:r>
      <w:r w:rsidRPr="00DA4AE3">
        <w:rPr>
          <w:sz w:val="22"/>
          <w:szCs w:val="22"/>
        </w:rPr>
        <w:t>п</w:t>
      </w:r>
      <w:r w:rsidRPr="00DA4AE3">
        <w:rPr>
          <w:spacing w:val="-1"/>
          <w:sz w:val="22"/>
          <w:szCs w:val="22"/>
        </w:rPr>
        <w:t>р</w:t>
      </w:r>
      <w:r w:rsidRPr="00DA4AE3">
        <w:rPr>
          <w:sz w:val="22"/>
          <w:szCs w:val="22"/>
        </w:rPr>
        <w:t>оцессе.</w:t>
      </w:r>
      <w:r w:rsidRPr="00DA4AE3">
        <w:rPr>
          <w:spacing w:val="60"/>
          <w:sz w:val="22"/>
          <w:szCs w:val="22"/>
        </w:rPr>
        <w:t xml:space="preserve"> </w:t>
      </w:r>
      <w:r w:rsidRPr="00DA4AE3">
        <w:rPr>
          <w:sz w:val="22"/>
          <w:szCs w:val="22"/>
        </w:rPr>
        <w:t>При</w:t>
      </w:r>
      <w:r w:rsidRPr="00DA4AE3">
        <w:rPr>
          <w:spacing w:val="59"/>
          <w:sz w:val="22"/>
          <w:szCs w:val="22"/>
        </w:rPr>
        <w:t xml:space="preserve"> </w:t>
      </w:r>
      <w:r w:rsidRPr="00DA4AE3">
        <w:rPr>
          <w:spacing w:val="1"/>
          <w:sz w:val="22"/>
          <w:szCs w:val="22"/>
        </w:rPr>
        <w:t>э</w:t>
      </w:r>
      <w:r w:rsidRPr="00DA4AE3">
        <w:rPr>
          <w:sz w:val="22"/>
          <w:szCs w:val="22"/>
        </w:rPr>
        <w:t>том желат</w:t>
      </w:r>
      <w:r w:rsidRPr="00DA4AE3">
        <w:rPr>
          <w:spacing w:val="-1"/>
          <w:sz w:val="22"/>
          <w:szCs w:val="22"/>
        </w:rPr>
        <w:t>е</w:t>
      </w:r>
      <w:r w:rsidRPr="00DA4AE3">
        <w:rPr>
          <w:sz w:val="22"/>
          <w:szCs w:val="22"/>
        </w:rPr>
        <w:t>льно</w:t>
      </w:r>
      <w:r w:rsidRPr="00DA4AE3">
        <w:rPr>
          <w:spacing w:val="19"/>
          <w:sz w:val="22"/>
          <w:szCs w:val="22"/>
        </w:rPr>
        <w:t xml:space="preserve"> </w:t>
      </w:r>
      <w:r w:rsidRPr="00DA4AE3">
        <w:rPr>
          <w:sz w:val="22"/>
          <w:szCs w:val="22"/>
        </w:rPr>
        <w:t>вос</w:t>
      </w:r>
      <w:r w:rsidRPr="00DA4AE3">
        <w:rPr>
          <w:spacing w:val="1"/>
          <w:sz w:val="22"/>
          <w:szCs w:val="22"/>
        </w:rPr>
        <w:t>п</w:t>
      </w:r>
      <w:r w:rsidRPr="00DA4AE3">
        <w:rPr>
          <w:sz w:val="22"/>
          <w:szCs w:val="22"/>
        </w:rPr>
        <w:t>роизводить</w:t>
      </w:r>
      <w:r w:rsidRPr="00DA4AE3">
        <w:rPr>
          <w:spacing w:val="18"/>
          <w:sz w:val="22"/>
          <w:szCs w:val="22"/>
        </w:rPr>
        <w:t xml:space="preserve"> </w:t>
      </w:r>
      <w:r w:rsidRPr="00DA4AE3">
        <w:rPr>
          <w:sz w:val="22"/>
          <w:szCs w:val="22"/>
        </w:rPr>
        <w:t>специфич</w:t>
      </w:r>
      <w:r w:rsidRPr="00DA4AE3">
        <w:rPr>
          <w:spacing w:val="-1"/>
          <w:sz w:val="22"/>
          <w:szCs w:val="22"/>
        </w:rPr>
        <w:t>е</w:t>
      </w:r>
      <w:r w:rsidRPr="00DA4AE3">
        <w:rPr>
          <w:sz w:val="22"/>
          <w:szCs w:val="22"/>
        </w:rPr>
        <w:t>ские</w:t>
      </w:r>
      <w:r w:rsidRPr="00DA4AE3">
        <w:rPr>
          <w:spacing w:val="20"/>
          <w:sz w:val="22"/>
          <w:szCs w:val="22"/>
        </w:rPr>
        <w:t xml:space="preserve"> </w:t>
      </w:r>
      <w:r w:rsidRPr="00DA4AE3">
        <w:rPr>
          <w:sz w:val="22"/>
          <w:szCs w:val="22"/>
        </w:rPr>
        <w:t>условия</w:t>
      </w:r>
      <w:r w:rsidRPr="00DA4AE3">
        <w:rPr>
          <w:spacing w:val="19"/>
          <w:sz w:val="22"/>
          <w:szCs w:val="22"/>
        </w:rPr>
        <w:t xml:space="preserve"> </w:t>
      </w:r>
      <w:r w:rsidRPr="00DA4AE3">
        <w:rPr>
          <w:sz w:val="22"/>
          <w:szCs w:val="22"/>
        </w:rPr>
        <w:t>с</w:t>
      </w:r>
      <w:r w:rsidRPr="00DA4AE3">
        <w:rPr>
          <w:spacing w:val="1"/>
          <w:sz w:val="22"/>
          <w:szCs w:val="22"/>
        </w:rPr>
        <w:t>о</w:t>
      </w:r>
      <w:r w:rsidRPr="00DA4AE3">
        <w:rPr>
          <w:sz w:val="22"/>
          <w:szCs w:val="22"/>
        </w:rPr>
        <w:t>ревнован</w:t>
      </w:r>
      <w:r w:rsidRPr="00DA4AE3">
        <w:rPr>
          <w:spacing w:val="-1"/>
          <w:sz w:val="22"/>
          <w:szCs w:val="22"/>
        </w:rPr>
        <w:t>и</w:t>
      </w:r>
      <w:r w:rsidRPr="00DA4AE3">
        <w:rPr>
          <w:sz w:val="22"/>
          <w:szCs w:val="22"/>
        </w:rPr>
        <w:t>я на</w:t>
      </w:r>
      <w:r w:rsidRPr="00DA4AE3">
        <w:rPr>
          <w:spacing w:val="91"/>
          <w:sz w:val="22"/>
          <w:szCs w:val="22"/>
        </w:rPr>
        <w:t xml:space="preserve"> </w:t>
      </w:r>
      <w:r w:rsidRPr="00DA4AE3">
        <w:rPr>
          <w:sz w:val="22"/>
          <w:szCs w:val="22"/>
        </w:rPr>
        <w:t>т</w:t>
      </w:r>
      <w:r w:rsidRPr="00DA4AE3">
        <w:rPr>
          <w:spacing w:val="1"/>
          <w:sz w:val="22"/>
          <w:szCs w:val="22"/>
        </w:rPr>
        <w:t>р</w:t>
      </w:r>
      <w:r w:rsidRPr="00DA4AE3">
        <w:rPr>
          <w:sz w:val="22"/>
          <w:szCs w:val="22"/>
        </w:rPr>
        <w:t>енировках</w:t>
      </w:r>
      <w:r w:rsidRPr="00DA4AE3">
        <w:rPr>
          <w:spacing w:val="92"/>
          <w:sz w:val="22"/>
          <w:szCs w:val="22"/>
        </w:rPr>
        <w:t xml:space="preserve"> </w:t>
      </w:r>
      <w:r w:rsidRPr="00DA4AE3">
        <w:rPr>
          <w:sz w:val="22"/>
          <w:szCs w:val="22"/>
        </w:rPr>
        <w:t>и</w:t>
      </w:r>
      <w:r w:rsidRPr="00DA4AE3">
        <w:rPr>
          <w:spacing w:val="91"/>
          <w:sz w:val="22"/>
          <w:szCs w:val="22"/>
        </w:rPr>
        <w:t xml:space="preserve"> </w:t>
      </w:r>
      <w:r w:rsidRPr="00DA4AE3">
        <w:rPr>
          <w:sz w:val="22"/>
          <w:szCs w:val="22"/>
        </w:rPr>
        <w:t>п</w:t>
      </w:r>
      <w:r w:rsidRPr="00DA4AE3">
        <w:rPr>
          <w:spacing w:val="1"/>
          <w:sz w:val="22"/>
          <w:szCs w:val="22"/>
        </w:rPr>
        <w:t>р</w:t>
      </w:r>
      <w:r w:rsidRPr="00DA4AE3">
        <w:rPr>
          <w:sz w:val="22"/>
          <w:szCs w:val="22"/>
        </w:rPr>
        <w:t>инимать</w:t>
      </w:r>
      <w:r w:rsidRPr="00DA4AE3">
        <w:rPr>
          <w:spacing w:val="91"/>
          <w:sz w:val="22"/>
          <w:szCs w:val="22"/>
        </w:rPr>
        <w:t xml:space="preserve"> </w:t>
      </w:r>
      <w:r w:rsidRPr="00DA4AE3">
        <w:rPr>
          <w:sz w:val="22"/>
          <w:szCs w:val="22"/>
        </w:rPr>
        <w:t>участие</w:t>
      </w:r>
      <w:r w:rsidRPr="00DA4AE3">
        <w:rPr>
          <w:spacing w:val="92"/>
          <w:sz w:val="22"/>
          <w:szCs w:val="22"/>
        </w:rPr>
        <w:t xml:space="preserve"> </w:t>
      </w:r>
      <w:r w:rsidRPr="00DA4AE3">
        <w:rPr>
          <w:sz w:val="22"/>
          <w:szCs w:val="22"/>
        </w:rPr>
        <w:t>в</w:t>
      </w:r>
      <w:r w:rsidRPr="00DA4AE3">
        <w:rPr>
          <w:spacing w:val="92"/>
          <w:sz w:val="22"/>
          <w:szCs w:val="22"/>
        </w:rPr>
        <w:t xml:space="preserve"> </w:t>
      </w:r>
      <w:r w:rsidRPr="00DA4AE3">
        <w:rPr>
          <w:sz w:val="22"/>
          <w:szCs w:val="22"/>
        </w:rPr>
        <w:t>достато</w:t>
      </w:r>
      <w:r w:rsidRPr="00DA4AE3">
        <w:rPr>
          <w:spacing w:val="-1"/>
          <w:sz w:val="22"/>
          <w:szCs w:val="22"/>
        </w:rPr>
        <w:t>ч</w:t>
      </w:r>
      <w:r w:rsidRPr="00DA4AE3">
        <w:rPr>
          <w:sz w:val="22"/>
          <w:szCs w:val="22"/>
        </w:rPr>
        <w:t>но</w:t>
      </w:r>
      <w:r w:rsidRPr="00DA4AE3">
        <w:rPr>
          <w:spacing w:val="93"/>
          <w:sz w:val="22"/>
          <w:szCs w:val="22"/>
        </w:rPr>
        <w:t xml:space="preserve"> </w:t>
      </w:r>
      <w:r w:rsidRPr="00DA4AE3">
        <w:rPr>
          <w:sz w:val="22"/>
          <w:szCs w:val="22"/>
        </w:rPr>
        <w:t>бо</w:t>
      </w:r>
      <w:r w:rsidRPr="00DA4AE3">
        <w:rPr>
          <w:spacing w:val="1"/>
          <w:sz w:val="22"/>
          <w:szCs w:val="22"/>
        </w:rPr>
        <w:t>л</w:t>
      </w:r>
      <w:r w:rsidRPr="00DA4AE3">
        <w:rPr>
          <w:sz w:val="22"/>
          <w:szCs w:val="22"/>
        </w:rPr>
        <w:t>ьш</w:t>
      </w:r>
      <w:r w:rsidRPr="00DA4AE3">
        <w:rPr>
          <w:spacing w:val="-2"/>
          <w:sz w:val="22"/>
          <w:szCs w:val="22"/>
        </w:rPr>
        <w:t>о</w:t>
      </w:r>
      <w:r w:rsidRPr="00DA4AE3">
        <w:rPr>
          <w:sz w:val="22"/>
          <w:szCs w:val="22"/>
        </w:rPr>
        <w:t>м количестве</w:t>
      </w:r>
      <w:r w:rsidRPr="00DA4AE3">
        <w:rPr>
          <w:spacing w:val="1"/>
          <w:sz w:val="22"/>
          <w:szCs w:val="22"/>
        </w:rPr>
        <w:t xml:space="preserve"> </w:t>
      </w:r>
      <w:r w:rsidRPr="00DA4AE3">
        <w:rPr>
          <w:sz w:val="22"/>
          <w:szCs w:val="22"/>
        </w:rPr>
        <w:t>соревнований.</w:t>
      </w:r>
    </w:p>
    <w:p w:rsidR="00BF718A" w:rsidRPr="00DA4AE3" w:rsidRDefault="00BF718A" w:rsidP="00DA4AE3">
      <w:pPr>
        <w:widowControl w:val="0"/>
        <w:autoSpaceDE w:val="0"/>
        <w:autoSpaceDN w:val="0"/>
        <w:adjustRightInd w:val="0"/>
        <w:ind w:right="27" w:firstLine="567"/>
        <w:jc w:val="both"/>
        <w:rPr>
          <w:sz w:val="22"/>
          <w:szCs w:val="22"/>
        </w:rPr>
      </w:pPr>
      <w:r w:rsidRPr="003A46EB">
        <w:rPr>
          <w:i/>
          <w:sz w:val="22"/>
          <w:szCs w:val="22"/>
        </w:rPr>
        <w:t>Метод</w:t>
      </w:r>
      <w:r w:rsidRPr="003A46EB">
        <w:rPr>
          <w:i/>
          <w:spacing w:val="8"/>
          <w:sz w:val="22"/>
          <w:szCs w:val="22"/>
        </w:rPr>
        <w:t xml:space="preserve"> </w:t>
      </w:r>
      <w:r w:rsidRPr="003A46EB">
        <w:rPr>
          <w:i/>
          <w:spacing w:val="1"/>
          <w:sz w:val="22"/>
          <w:szCs w:val="22"/>
        </w:rPr>
        <w:t>о</w:t>
      </w:r>
      <w:r w:rsidRPr="003A46EB">
        <w:rPr>
          <w:i/>
          <w:sz w:val="22"/>
          <w:szCs w:val="22"/>
        </w:rPr>
        <w:t>тя</w:t>
      </w:r>
      <w:r w:rsidRPr="003A46EB">
        <w:rPr>
          <w:i/>
          <w:spacing w:val="-1"/>
          <w:sz w:val="22"/>
          <w:szCs w:val="22"/>
        </w:rPr>
        <w:t>г</w:t>
      </w:r>
      <w:r w:rsidRPr="003A46EB">
        <w:rPr>
          <w:i/>
          <w:sz w:val="22"/>
          <w:szCs w:val="22"/>
        </w:rPr>
        <w:t>ощения</w:t>
      </w:r>
      <w:r w:rsidRPr="00DA4AE3">
        <w:rPr>
          <w:spacing w:val="8"/>
          <w:sz w:val="22"/>
          <w:szCs w:val="22"/>
        </w:rPr>
        <w:t xml:space="preserve"> </w:t>
      </w:r>
      <w:r w:rsidRPr="00DA4AE3">
        <w:rPr>
          <w:sz w:val="22"/>
          <w:szCs w:val="22"/>
        </w:rPr>
        <w:t>предусматр</w:t>
      </w:r>
      <w:r w:rsidRPr="00DA4AE3">
        <w:rPr>
          <w:spacing w:val="-1"/>
          <w:sz w:val="22"/>
          <w:szCs w:val="22"/>
        </w:rPr>
        <w:t>и</w:t>
      </w:r>
      <w:r w:rsidRPr="00DA4AE3">
        <w:rPr>
          <w:sz w:val="22"/>
          <w:szCs w:val="22"/>
        </w:rPr>
        <w:t>вает</w:t>
      </w:r>
      <w:r w:rsidRPr="00DA4AE3">
        <w:rPr>
          <w:spacing w:val="9"/>
          <w:sz w:val="22"/>
          <w:szCs w:val="22"/>
        </w:rPr>
        <w:t xml:space="preserve"> </w:t>
      </w:r>
      <w:r w:rsidRPr="00DA4AE3">
        <w:rPr>
          <w:sz w:val="22"/>
          <w:szCs w:val="22"/>
        </w:rPr>
        <w:t>выполне</w:t>
      </w:r>
      <w:r w:rsidRPr="00DA4AE3">
        <w:rPr>
          <w:spacing w:val="-1"/>
          <w:sz w:val="22"/>
          <w:szCs w:val="22"/>
        </w:rPr>
        <w:t>н</w:t>
      </w:r>
      <w:r w:rsidRPr="00DA4AE3">
        <w:rPr>
          <w:sz w:val="22"/>
          <w:szCs w:val="22"/>
        </w:rPr>
        <w:t>ие</w:t>
      </w:r>
      <w:r w:rsidRPr="00DA4AE3">
        <w:rPr>
          <w:spacing w:val="7"/>
          <w:sz w:val="22"/>
          <w:szCs w:val="22"/>
        </w:rPr>
        <w:t xml:space="preserve"> </w:t>
      </w:r>
      <w:r w:rsidRPr="00DA4AE3">
        <w:rPr>
          <w:sz w:val="22"/>
          <w:szCs w:val="22"/>
        </w:rPr>
        <w:t>упражнений</w:t>
      </w:r>
      <w:r w:rsidRPr="00DA4AE3">
        <w:rPr>
          <w:spacing w:val="8"/>
          <w:sz w:val="22"/>
          <w:szCs w:val="22"/>
        </w:rPr>
        <w:t xml:space="preserve"> </w:t>
      </w:r>
      <w:r w:rsidRPr="00DA4AE3">
        <w:rPr>
          <w:sz w:val="22"/>
          <w:szCs w:val="22"/>
        </w:rPr>
        <w:t>с доб</w:t>
      </w:r>
      <w:r w:rsidRPr="00DA4AE3">
        <w:rPr>
          <w:spacing w:val="1"/>
          <w:sz w:val="22"/>
          <w:szCs w:val="22"/>
        </w:rPr>
        <w:t>а</w:t>
      </w:r>
      <w:r w:rsidRPr="00DA4AE3">
        <w:rPr>
          <w:sz w:val="22"/>
          <w:szCs w:val="22"/>
        </w:rPr>
        <w:t>воч</w:t>
      </w:r>
      <w:r w:rsidRPr="00DA4AE3">
        <w:rPr>
          <w:spacing w:val="-1"/>
          <w:sz w:val="22"/>
          <w:szCs w:val="22"/>
        </w:rPr>
        <w:t>н</w:t>
      </w:r>
      <w:r w:rsidRPr="00DA4AE3">
        <w:rPr>
          <w:sz w:val="22"/>
          <w:szCs w:val="22"/>
        </w:rPr>
        <w:t>ой</w:t>
      </w:r>
      <w:r w:rsidRPr="00DA4AE3">
        <w:rPr>
          <w:spacing w:val="1"/>
          <w:sz w:val="22"/>
          <w:szCs w:val="22"/>
        </w:rPr>
        <w:t xml:space="preserve"> </w:t>
      </w:r>
      <w:r w:rsidRPr="00DA4AE3">
        <w:rPr>
          <w:spacing w:val="-1"/>
          <w:sz w:val="22"/>
          <w:szCs w:val="22"/>
        </w:rPr>
        <w:t>н</w:t>
      </w:r>
      <w:r w:rsidRPr="00DA4AE3">
        <w:rPr>
          <w:sz w:val="22"/>
          <w:szCs w:val="22"/>
        </w:rPr>
        <w:t>агрузкой (от</w:t>
      </w:r>
      <w:r w:rsidRPr="00DA4AE3">
        <w:rPr>
          <w:spacing w:val="-1"/>
          <w:sz w:val="22"/>
          <w:szCs w:val="22"/>
        </w:rPr>
        <w:t>я</w:t>
      </w:r>
      <w:r w:rsidRPr="00DA4AE3">
        <w:rPr>
          <w:sz w:val="22"/>
          <w:szCs w:val="22"/>
        </w:rPr>
        <w:t>гощ</w:t>
      </w:r>
      <w:r w:rsidRPr="00DA4AE3">
        <w:rPr>
          <w:spacing w:val="1"/>
          <w:sz w:val="22"/>
          <w:szCs w:val="22"/>
        </w:rPr>
        <w:t>е</w:t>
      </w:r>
      <w:r w:rsidRPr="00DA4AE3">
        <w:rPr>
          <w:sz w:val="22"/>
          <w:szCs w:val="22"/>
        </w:rPr>
        <w:t>ние грузом).</w:t>
      </w:r>
    </w:p>
    <w:p w:rsidR="00BF718A" w:rsidRPr="00DA4AE3" w:rsidRDefault="00BF718A" w:rsidP="00DA4AE3">
      <w:pPr>
        <w:widowControl w:val="0"/>
        <w:autoSpaceDE w:val="0"/>
        <w:autoSpaceDN w:val="0"/>
        <w:adjustRightInd w:val="0"/>
        <w:ind w:right="27" w:firstLine="567"/>
        <w:jc w:val="both"/>
        <w:rPr>
          <w:sz w:val="22"/>
          <w:szCs w:val="22"/>
        </w:rPr>
      </w:pPr>
      <w:r w:rsidRPr="003A46EB">
        <w:rPr>
          <w:i/>
          <w:sz w:val="22"/>
          <w:szCs w:val="22"/>
        </w:rPr>
        <w:t>Метод</w:t>
      </w:r>
      <w:r w:rsidRPr="003A46EB">
        <w:rPr>
          <w:i/>
          <w:spacing w:val="92"/>
          <w:sz w:val="22"/>
          <w:szCs w:val="22"/>
        </w:rPr>
        <w:t xml:space="preserve"> </w:t>
      </w:r>
      <w:r w:rsidRPr="003A46EB">
        <w:rPr>
          <w:i/>
          <w:sz w:val="22"/>
          <w:szCs w:val="22"/>
        </w:rPr>
        <w:t>выполнен</w:t>
      </w:r>
      <w:r w:rsidRPr="003A46EB">
        <w:rPr>
          <w:i/>
          <w:spacing w:val="-1"/>
          <w:sz w:val="22"/>
          <w:szCs w:val="22"/>
        </w:rPr>
        <w:t>и</w:t>
      </w:r>
      <w:r w:rsidRPr="003A46EB">
        <w:rPr>
          <w:i/>
          <w:sz w:val="22"/>
          <w:szCs w:val="22"/>
        </w:rPr>
        <w:t>я</w:t>
      </w:r>
      <w:r w:rsidRPr="003A46EB">
        <w:rPr>
          <w:i/>
          <w:spacing w:val="93"/>
          <w:sz w:val="22"/>
          <w:szCs w:val="22"/>
        </w:rPr>
        <w:t xml:space="preserve"> </w:t>
      </w:r>
      <w:r w:rsidRPr="003A46EB">
        <w:rPr>
          <w:i/>
          <w:sz w:val="22"/>
          <w:szCs w:val="22"/>
        </w:rPr>
        <w:t>уп</w:t>
      </w:r>
      <w:r w:rsidRPr="003A46EB">
        <w:rPr>
          <w:i/>
          <w:spacing w:val="1"/>
          <w:sz w:val="22"/>
          <w:szCs w:val="22"/>
        </w:rPr>
        <w:t>р</w:t>
      </w:r>
      <w:r w:rsidRPr="003A46EB">
        <w:rPr>
          <w:i/>
          <w:sz w:val="22"/>
          <w:szCs w:val="22"/>
        </w:rPr>
        <w:t>ажн</w:t>
      </w:r>
      <w:r w:rsidRPr="003A46EB">
        <w:rPr>
          <w:i/>
          <w:spacing w:val="-1"/>
          <w:sz w:val="22"/>
          <w:szCs w:val="22"/>
        </w:rPr>
        <w:t>е</w:t>
      </w:r>
      <w:r w:rsidRPr="003A46EB">
        <w:rPr>
          <w:i/>
          <w:sz w:val="22"/>
          <w:szCs w:val="22"/>
        </w:rPr>
        <w:t>ний</w:t>
      </w:r>
      <w:r w:rsidRPr="003A46EB">
        <w:rPr>
          <w:i/>
          <w:spacing w:val="92"/>
          <w:sz w:val="22"/>
          <w:szCs w:val="22"/>
        </w:rPr>
        <w:t xml:space="preserve"> </w:t>
      </w:r>
      <w:r w:rsidRPr="003A46EB">
        <w:rPr>
          <w:i/>
          <w:sz w:val="22"/>
          <w:szCs w:val="22"/>
        </w:rPr>
        <w:t>до</w:t>
      </w:r>
      <w:r w:rsidRPr="003A46EB">
        <w:rPr>
          <w:i/>
          <w:spacing w:val="93"/>
          <w:sz w:val="22"/>
          <w:szCs w:val="22"/>
        </w:rPr>
        <w:t xml:space="preserve"> </w:t>
      </w:r>
      <w:r w:rsidRPr="003A46EB">
        <w:rPr>
          <w:i/>
          <w:sz w:val="22"/>
          <w:szCs w:val="22"/>
        </w:rPr>
        <w:t>отка</w:t>
      </w:r>
      <w:r w:rsidRPr="003A46EB">
        <w:rPr>
          <w:i/>
          <w:spacing w:val="1"/>
          <w:sz w:val="22"/>
          <w:szCs w:val="22"/>
        </w:rPr>
        <w:t>з</w:t>
      </w:r>
      <w:r w:rsidRPr="003A46EB">
        <w:rPr>
          <w:i/>
          <w:sz w:val="22"/>
          <w:szCs w:val="22"/>
        </w:rPr>
        <w:t>а</w:t>
      </w:r>
      <w:r w:rsidRPr="00DA4AE3">
        <w:rPr>
          <w:spacing w:val="92"/>
          <w:sz w:val="22"/>
          <w:szCs w:val="22"/>
        </w:rPr>
        <w:t xml:space="preserve"> </w:t>
      </w:r>
      <w:r w:rsidRPr="00DA4AE3">
        <w:rPr>
          <w:sz w:val="22"/>
          <w:szCs w:val="22"/>
        </w:rPr>
        <w:t>хара</w:t>
      </w:r>
      <w:r w:rsidRPr="00DA4AE3">
        <w:rPr>
          <w:spacing w:val="-1"/>
          <w:sz w:val="22"/>
          <w:szCs w:val="22"/>
        </w:rPr>
        <w:t>к</w:t>
      </w:r>
      <w:r w:rsidRPr="00DA4AE3">
        <w:rPr>
          <w:sz w:val="22"/>
          <w:szCs w:val="22"/>
        </w:rPr>
        <w:t>териз</w:t>
      </w:r>
      <w:r w:rsidRPr="00DA4AE3">
        <w:rPr>
          <w:spacing w:val="-1"/>
          <w:sz w:val="22"/>
          <w:szCs w:val="22"/>
        </w:rPr>
        <w:t>у</w:t>
      </w:r>
      <w:r w:rsidRPr="00DA4AE3">
        <w:rPr>
          <w:sz w:val="22"/>
          <w:szCs w:val="22"/>
        </w:rPr>
        <w:t>ется высоким</w:t>
      </w:r>
      <w:r w:rsidRPr="00DA4AE3">
        <w:rPr>
          <w:spacing w:val="11"/>
          <w:sz w:val="22"/>
          <w:szCs w:val="22"/>
        </w:rPr>
        <w:t xml:space="preserve"> </w:t>
      </w:r>
      <w:r w:rsidRPr="00DA4AE3">
        <w:rPr>
          <w:sz w:val="22"/>
          <w:szCs w:val="22"/>
        </w:rPr>
        <w:t>уро</w:t>
      </w:r>
      <w:r w:rsidRPr="00DA4AE3">
        <w:rPr>
          <w:spacing w:val="1"/>
          <w:sz w:val="22"/>
          <w:szCs w:val="22"/>
        </w:rPr>
        <w:t>в</w:t>
      </w:r>
      <w:r w:rsidRPr="00DA4AE3">
        <w:rPr>
          <w:sz w:val="22"/>
          <w:szCs w:val="22"/>
        </w:rPr>
        <w:t>н</w:t>
      </w:r>
      <w:r w:rsidRPr="00DA4AE3">
        <w:rPr>
          <w:spacing w:val="-1"/>
          <w:sz w:val="22"/>
          <w:szCs w:val="22"/>
        </w:rPr>
        <w:t>е</w:t>
      </w:r>
      <w:r w:rsidRPr="00DA4AE3">
        <w:rPr>
          <w:sz w:val="22"/>
          <w:szCs w:val="22"/>
        </w:rPr>
        <w:t>м</w:t>
      </w:r>
      <w:r w:rsidRPr="00DA4AE3">
        <w:rPr>
          <w:spacing w:val="11"/>
          <w:sz w:val="22"/>
          <w:szCs w:val="22"/>
        </w:rPr>
        <w:t xml:space="preserve"> </w:t>
      </w:r>
      <w:r w:rsidRPr="00DA4AE3">
        <w:rPr>
          <w:sz w:val="22"/>
          <w:szCs w:val="22"/>
        </w:rPr>
        <w:t>нагрузки.</w:t>
      </w:r>
      <w:r w:rsidRPr="00DA4AE3">
        <w:rPr>
          <w:spacing w:val="10"/>
          <w:sz w:val="22"/>
          <w:szCs w:val="22"/>
        </w:rPr>
        <w:t xml:space="preserve"> </w:t>
      </w:r>
      <w:r w:rsidRPr="00DA4AE3">
        <w:rPr>
          <w:sz w:val="22"/>
          <w:szCs w:val="22"/>
        </w:rPr>
        <w:t>Пр</w:t>
      </w:r>
      <w:r w:rsidRPr="00DA4AE3">
        <w:rPr>
          <w:spacing w:val="1"/>
          <w:sz w:val="22"/>
          <w:szCs w:val="22"/>
        </w:rPr>
        <w:t>и</w:t>
      </w:r>
      <w:r w:rsidRPr="00DA4AE3">
        <w:rPr>
          <w:spacing w:val="10"/>
          <w:sz w:val="22"/>
          <w:szCs w:val="22"/>
        </w:rPr>
        <w:t xml:space="preserve"> </w:t>
      </w:r>
      <w:r w:rsidRPr="00DA4AE3">
        <w:rPr>
          <w:spacing w:val="1"/>
          <w:sz w:val="22"/>
          <w:szCs w:val="22"/>
        </w:rPr>
        <w:t>э</w:t>
      </w:r>
      <w:r w:rsidRPr="00DA4AE3">
        <w:rPr>
          <w:spacing w:val="-1"/>
          <w:sz w:val="22"/>
          <w:szCs w:val="22"/>
        </w:rPr>
        <w:t>т</w:t>
      </w:r>
      <w:r w:rsidRPr="00DA4AE3">
        <w:rPr>
          <w:sz w:val="22"/>
          <w:szCs w:val="22"/>
        </w:rPr>
        <w:t>ом</w:t>
      </w:r>
      <w:r w:rsidRPr="00DA4AE3">
        <w:rPr>
          <w:spacing w:val="11"/>
          <w:sz w:val="22"/>
          <w:szCs w:val="22"/>
        </w:rPr>
        <w:t xml:space="preserve"> </w:t>
      </w:r>
      <w:r w:rsidRPr="00DA4AE3">
        <w:rPr>
          <w:spacing w:val="1"/>
          <w:sz w:val="22"/>
          <w:szCs w:val="22"/>
        </w:rPr>
        <w:t>у</w:t>
      </w:r>
      <w:r w:rsidRPr="00DA4AE3">
        <w:rPr>
          <w:sz w:val="22"/>
          <w:szCs w:val="22"/>
        </w:rPr>
        <w:t>пражне</w:t>
      </w:r>
      <w:r w:rsidRPr="00DA4AE3">
        <w:rPr>
          <w:spacing w:val="-1"/>
          <w:sz w:val="22"/>
          <w:szCs w:val="22"/>
        </w:rPr>
        <w:t>н</w:t>
      </w:r>
      <w:r w:rsidRPr="00DA4AE3">
        <w:rPr>
          <w:sz w:val="22"/>
          <w:szCs w:val="22"/>
        </w:rPr>
        <w:t>ие</w:t>
      </w:r>
      <w:r w:rsidRPr="00DA4AE3">
        <w:rPr>
          <w:spacing w:val="11"/>
          <w:sz w:val="22"/>
          <w:szCs w:val="22"/>
        </w:rPr>
        <w:t xml:space="preserve"> </w:t>
      </w:r>
      <w:r w:rsidRPr="00DA4AE3">
        <w:rPr>
          <w:sz w:val="22"/>
          <w:szCs w:val="22"/>
        </w:rPr>
        <w:t>выполняется</w:t>
      </w:r>
      <w:r w:rsidRPr="00DA4AE3">
        <w:rPr>
          <w:spacing w:val="10"/>
          <w:sz w:val="22"/>
          <w:szCs w:val="22"/>
        </w:rPr>
        <w:t xml:space="preserve"> </w:t>
      </w:r>
      <w:r w:rsidRPr="00DA4AE3">
        <w:rPr>
          <w:spacing w:val="1"/>
          <w:sz w:val="22"/>
          <w:szCs w:val="22"/>
        </w:rPr>
        <w:t>д</w:t>
      </w:r>
      <w:r w:rsidRPr="00DA4AE3">
        <w:rPr>
          <w:sz w:val="22"/>
          <w:szCs w:val="22"/>
        </w:rPr>
        <w:t>о предельного</w:t>
      </w:r>
      <w:r w:rsidRPr="00DA4AE3">
        <w:rPr>
          <w:spacing w:val="30"/>
          <w:sz w:val="22"/>
          <w:szCs w:val="22"/>
        </w:rPr>
        <w:t xml:space="preserve"> </w:t>
      </w:r>
      <w:r w:rsidRPr="00DA4AE3">
        <w:rPr>
          <w:sz w:val="22"/>
          <w:szCs w:val="22"/>
        </w:rPr>
        <w:t>состояни</w:t>
      </w:r>
      <w:r w:rsidRPr="00DA4AE3">
        <w:rPr>
          <w:spacing w:val="1"/>
          <w:sz w:val="22"/>
          <w:szCs w:val="22"/>
        </w:rPr>
        <w:t>я</w:t>
      </w:r>
      <w:r w:rsidRPr="00DA4AE3">
        <w:rPr>
          <w:sz w:val="22"/>
          <w:szCs w:val="22"/>
        </w:rPr>
        <w:t>,</w:t>
      </w:r>
      <w:r w:rsidRPr="00DA4AE3">
        <w:rPr>
          <w:spacing w:val="31"/>
          <w:sz w:val="22"/>
          <w:szCs w:val="22"/>
        </w:rPr>
        <w:t xml:space="preserve"> </w:t>
      </w:r>
      <w:r w:rsidRPr="00DA4AE3">
        <w:rPr>
          <w:sz w:val="22"/>
          <w:szCs w:val="22"/>
        </w:rPr>
        <w:t>при</w:t>
      </w:r>
      <w:r w:rsidRPr="00DA4AE3">
        <w:rPr>
          <w:spacing w:val="31"/>
          <w:sz w:val="22"/>
          <w:szCs w:val="22"/>
        </w:rPr>
        <w:t xml:space="preserve"> </w:t>
      </w:r>
      <w:r w:rsidRPr="00DA4AE3">
        <w:rPr>
          <w:sz w:val="22"/>
          <w:szCs w:val="22"/>
        </w:rPr>
        <w:t>кото</w:t>
      </w:r>
      <w:r w:rsidRPr="00DA4AE3">
        <w:rPr>
          <w:spacing w:val="1"/>
          <w:sz w:val="22"/>
          <w:szCs w:val="22"/>
        </w:rPr>
        <w:t>р</w:t>
      </w:r>
      <w:r w:rsidRPr="00DA4AE3">
        <w:rPr>
          <w:sz w:val="22"/>
          <w:szCs w:val="22"/>
        </w:rPr>
        <w:t>ом</w:t>
      </w:r>
      <w:r w:rsidRPr="00DA4AE3">
        <w:rPr>
          <w:spacing w:val="31"/>
          <w:sz w:val="22"/>
          <w:szCs w:val="22"/>
        </w:rPr>
        <w:t xml:space="preserve"> </w:t>
      </w:r>
      <w:r w:rsidRPr="00DA4AE3">
        <w:rPr>
          <w:sz w:val="22"/>
          <w:szCs w:val="22"/>
        </w:rPr>
        <w:t>выполнить</w:t>
      </w:r>
      <w:r w:rsidRPr="00DA4AE3">
        <w:rPr>
          <w:spacing w:val="31"/>
          <w:sz w:val="22"/>
          <w:szCs w:val="22"/>
        </w:rPr>
        <w:t xml:space="preserve"> </w:t>
      </w:r>
      <w:r w:rsidRPr="00DA4AE3">
        <w:rPr>
          <w:sz w:val="22"/>
          <w:szCs w:val="22"/>
        </w:rPr>
        <w:t>упра</w:t>
      </w:r>
      <w:r w:rsidRPr="00DA4AE3">
        <w:rPr>
          <w:spacing w:val="-1"/>
          <w:sz w:val="22"/>
          <w:szCs w:val="22"/>
        </w:rPr>
        <w:t>ж</w:t>
      </w:r>
      <w:r w:rsidRPr="00DA4AE3">
        <w:rPr>
          <w:sz w:val="22"/>
          <w:szCs w:val="22"/>
        </w:rPr>
        <w:t>нен</w:t>
      </w:r>
      <w:r w:rsidRPr="00DA4AE3">
        <w:rPr>
          <w:spacing w:val="-1"/>
          <w:sz w:val="22"/>
          <w:szCs w:val="22"/>
        </w:rPr>
        <w:t>и</w:t>
      </w:r>
      <w:r w:rsidRPr="00DA4AE3">
        <w:rPr>
          <w:sz w:val="22"/>
          <w:szCs w:val="22"/>
        </w:rPr>
        <w:t>е</w:t>
      </w:r>
      <w:r w:rsidRPr="00DA4AE3">
        <w:rPr>
          <w:spacing w:val="32"/>
          <w:sz w:val="22"/>
          <w:szCs w:val="22"/>
        </w:rPr>
        <w:t xml:space="preserve"> </w:t>
      </w:r>
      <w:r w:rsidRPr="00DA4AE3">
        <w:rPr>
          <w:sz w:val="22"/>
          <w:szCs w:val="22"/>
        </w:rPr>
        <w:t>уже практически</w:t>
      </w:r>
      <w:r w:rsidRPr="00DA4AE3">
        <w:rPr>
          <w:spacing w:val="1"/>
          <w:sz w:val="22"/>
          <w:szCs w:val="22"/>
        </w:rPr>
        <w:t xml:space="preserve"> </w:t>
      </w:r>
      <w:r w:rsidRPr="00DA4AE3">
        <w:rPr>
          <w:spacing w:val="-1"/>
          <w:sz w:val="22"/>
          <w:szCs w:val="22"/>
        </w:rPr>
        <w:t>н</w:t>
      </w:r>
      <w:r w:rsidRPr="00DA4AE3">
        <w:rPr>
          <w:sz w:val="22"/>
          <w:szCs w:val="22"/>
        </w:rPr>
        <w:t>евозможно.</w:t>
      </w:r>
    </w:p>
    <w:p w:rsidR="00BF718A" w:rsidRPr="00DA4AE3" w:rsidRDefault="00BF718A" w:rsidP="00DA4AE3">
      <w:pPr>
        <w:widowControl w:val="0"/>
        <w:tabs>
          <w:tab w:val="left" w:pos="1098"/>
          <w:tab w:val="left" w:pos="1463"/>
          <w:tab w:val="left" w:pos="2008"/>
          <w:tab w:val="left" w:pos="3453"/>
          <w:tab w:val="left" w:pos="4792"/>
        </w:tabs>
        <w:autoSpaceDE w:val="0"/>
        <w:autoSpaceDN w:val="0"/>
        <w:adjustRightInd w:val="0"/>
        <w:ind w:right="27" w:firstLine="567"/>
        <w:jc w:val="both"/>
        <w:rPr>
          <w:sz w:val="22"/>
          <w:szCs w:val="22"/>
        </w:rPr>
      </w:pPr>
      <w:r w:rsidRPr="003A46EB">
        <w:rPr>
          <w:i/>
          <w:sz w:val="22"/>
          <w:szCs w:val="22"/>
        </w:rPr>
        <w:t>Игровой</w:t>
      </w:r>
      <w:r w:rsidRPr="003A46EB">
        <w:rPr>
          <w:i/>
          <w:spacing w:val="50"/>
          <w:sz w:val="22"/>
          <w:szCs w:val="22"/>
        </w:rPr>
        <w:t xml:space="preserve"> </w:t>
      </w:r>
      <w:r w:rsidRPr="003A46EB">
        <w:rPr>
          <w:i/>
          <w:sz w:val="22"/>
          <w:szCs w:val="22"/>
        </w:rPr>
        <w:t>метод</w:t>
      </w:r>
      <w:r w:rsidRPr="00DA4AE3">
        <w:rPr>
          <w:spacing w:val="50"/>
          <w:sz w:val="22"/>
          <w:szCs w:val="22"/>
        </w:rPr>
        <w:t xml:space="preserve"> </w:t>
      </w:r>
      <w:r w:rsidRPr="00DA4AE3">
        <w:rPr>
          <w:sz w:val="22"/>
          <w:szCs w:val="22"/>
        </w:rPr>
        <w:t>основан</w:t>
      </w:r>
      <w:r w:rsidRPr="00DA4AE3">
        <w:rPr>
          <w:spacing w:val="50"/>
          <w:sz w:val="22"/>
          <w:szCs w:val="22"/>
        </w:rPr>
        <w:t xml:space="preserve"> </w:t>
      </w:r>
      <w:r w:rsidRPr="00DA4AE3">
        <w:rPr>
          <w:sz w:val="22"/>
          <w:szCs w:val="22"/>
        </w:rPr>
        <w:t>на</w:t>
      </w:r>
      <w:r w:rsidRPr="00DA4AE3">
        <w:rPr>
          <w:spacing w:val="49"/>
          <w:sz w:val="22"/>
          <w:szCs w:val="22"/>
        </w:rPr>
        <w:t xml:space="preserve"> </w:t>
      </w:r>
      <w:r w:rsidRPr="00DA4AE3">
        <w:rPr>
          <w:sz w:val="22"/>
          <w:szCs w:val="22"/>
        </w:rPr>
        <w:t>сочетании</w:t>
      </w:r>
      <w:r w:rsidRPr="00DA4AE3">
        <w:rPr>
          <w:spacing w:val="50"/>
          <w:sz w:val="22"/>
          <w:szCs w:val="22"/>
        </w:rPr>
        <w:t xml:space="preserve"> </w:t>
      </w:r>
      <w:r w:rsidRPr="00DA4AE3">
        <w:rPr>
          <w:spacing w:val="1"/>
          <w:sz w:val="22"/>
          <w:szCs w:val="22"/>
        </w:rPr>
        <w:t>р</w:t>
      </w:r>
      <w:r w:rsidRPr="00DA4AE3">
        <w:rPr>
          <w:sz w:val="22"/>
          <w:szCs w:val="22"/>
        </w:rPr>
        <w:t>азличных</w:t>
      </w:r>
      <w:r w:rsidRPr="00DA4AE3">
        <w:rPr>
          <w:spacing w:val="50"/>
          <w:sz w:val="22"/>
          <w:szCs w:val="22"/>
        </w:rPr>
        <w:t xml:space="preserve"> </w:t>
      </w:r>
      <w:r w:rsidRPr="00DA4AE3">
        <w:rPr>
          <w:sz w:val="22"/>
          <w:szCs w:val="22"/>
        </w:rPr>
        <w:t>сит</w:t>
      </w:r>
      <w:r w:rsidRPr="00DA4AE3">
        <w:rPr>
          <w:spacing w:val="-1"/>
          <w:sz w:val="22"/>
          <w:szCs w:val="22"/>
        </w:rPr>
        <w:t>у</w:t>
      </w:r>
      <w:r w:rsidRPr="00DA4AE3">
        <w:rPr>
          <w:sz w:val="22"/>
          <w:szCs w:val="22"/>
        </w:rPr>
        <w:t>аций</w:t>
      </w:r>
      <w:r w:rsidRPr="00DA4AE3">
        <w:rPr>
          <w:spacing w:val="50"/>
          <w:sz w:val="22"/>
          <w:szCs w:val="22"/>
        </w:rPr>
        <w:t xml:space="preserve"> </w:t>
      </w:r>
      <w:r w:rsidRPr="00DA4AE3">
        <w:rPr>
          <w:sz w:val="22"/>
          <w:szCs w:val="22"/>
        </w:rPr>
        <w:t>и соответствующих</w:t>
      </w:r>
      <w:r w:rsidRPr="00DA4AE3">
        <w:rPr>
          <w:spacing w:val="79"/>
          <w:sz w:val="22"/>
          <w:szCs w:val="22"/>
        </w:rPr>
        <w:t xml:space="preserve"> </w:t>
      </w:r>
      <w:r w:rsidRPr="00DA4AE3">
        <w:rPr>
          <w:sz w:val="22"/>
          <w:szCs w:val="22"/>
        </w:rPr>
        <w:t>с</w:t>
      </w:r>
      <w:r w:rsidRPr="00DA4AE3">
        <w:rPr>
          <w:spacing w:val="-1"/>
          <w:sz w:val="22"/>
          <w:szCs w:val="22"/>
        </w:rPr>
        <w:t>а</w:t>
      </w:r>
      <w:r w:rsidRPr="00DA4AE3">
        <w:rPr>
          <w:sz w:val="22"/>
          <w:szCs w:val="22"/>
        </w:rPr>
        <w:t>мо</w:t>
      </w:r>
      <w:r w:rsidRPr="00DA4AE3">
        <w:rPr>
          <w:spacing w:val="-1"/>
          <w:sz w:val="22"/>
          <w:szCs w:val="22"/>
        </w:rPr>
        <w:t>с</w:t>
      </w:r>
      <w:r w:rsidRPr="00DA4AE3">
        <w:rPr>
          <w:sz w:val="22"/>
          <w:szCs w:val="22"/>
        </w:rPr>
        <w:t>тоятельных</w:t>
      </w:r>
      <w:r w:rsidRPr="00DA4AE3">
        <w:rPr>
          <w:spacing w:val="80"/>
          <w:sz w:val="22"/>
          <w:szCs w:val="22"/>
        </w:rPr>
        <w:t xml:space="preserve"> </w:t>
      </w:r>
      <w:r w:rsidRPr="00DA4AE3">
        <w:rPr>
          <w:sz w:val="22"/>
          <w:szCs w:val="22"/>
        </w:rPr>
        <w:t>де</w:t>
      </w:r>
      <w:r w:rsidRPr="00DA4AE3">
        <w:rPr>
          <w:spacing w:val="-1"/>
          <w:sz w:val="22"/>
          <w:szCs w:val="22"/>
        </w:rPr>
        <w:t>й</w:t>
      </w:r>
      <w:r w:rsidRPr="00DA4AE3">
        <w:rPr>
          <w:sz w:val="22"/>
          <w:szCs w:val="22"/>
        </w:rPr>
        <w:t>ствий</w:t>
      </w:r>
      <w:r w:rsidRPr="00DA4AE3">
        <w:rPr>
          <w:spacing w:val="79"/>
          <w:sz w:val="22"/>
          <w:szCs w:val="22"/>
        </w:rPr>
        <w:t xml:space="preserve"> </w:t>
      </w:r>
      <w:r w:rsidRPr="00DA4AE3">
        <w:rPr>
          <w:sz w:val="22"/>
          <w:szCs w:val="22"/>
        </w:rPr>
        <w:t>занимаю</w:t>
      </w:r>
      <w:r w:rsidRPr="00DA4AE3">
        <w:rPr>
          <w:spacing w:val="1"/>
          <w:sz w:val="22"/>
          <w:szCs w:val="22"/>
        </w:rPr>
        <w:t>щ</w:t>
      </w:r>
      <w:r w:rsidRPr="00DA4AE3">
        <w:rPr>
          <w:spacing w:val="-1"/>
          <w:sz w:val="22"/>
          <w:szCs w:val="22"/>
        </w:rPr>
        <w:t>и</w:t>
      </w:r>
      <w:r w:rsidRPr="00DA4AE3">
        <w:rPr>
          <w:sz w:val="22"/>
          <w:szCs w:val="22"/>
        </w:rPr>
        <w:t>хся</w:t>
      </w:r>
      <w:r w:rsidRPr="00DA4AE3">
        <w:rPr>
          <w:spacing w:val="78"/>
          <w:sz w:val="22"/>
          <w:szCs w:val="22"/>
        </w:rPr>
        <w:t xml:space="preserve"> </w:t>
      </w:r>
      <w:r w:rsidRPr="00DA4AE3">
        <w:rPr>
          <w:spacing w:val="1"/>
          <w:sz w:val="22"/>
          <w:szCs w:val="22"/>
        </w:rPr>
        <w:t>—</w:t>
      </w:r>
      <w:r w:rsidRPr="00DA4AE3">
        <w:rPr>
          <w:sz w:val="22"/>
          <w:szCs w:val="22"/>
        </w:rPr>
        <w:t xml:space="preserve"> игроков</w:t>
      </w:r>
      <w:r w:rsidR="003A46EB">
        <w:rPr>
          <w:sz w:val="22"/>
          <w:szCs w:val="22"/>
        </w:rPr>
        <w:t xml:space="preserve">. </w:t>
      </w:r>
      <w:r w:rsidRPr="00DA4AE3">
        <w:rPr>
          <w:sz w:val="22"/>
          <w:szCs w:val="22"/>
        </w:rPr>
        <w:t>Метод</w:t>
      </w:r>
      <w:r w:rsidRPr="00DA4AE3">
        <w:rPr>
          <w:sz w:val="22"/>
          <w:szCs w:val="22"/>
        </w:rPr>
        <w:tab/>
        <w:t>сти</w:t>
      </w:r>
      <w:r w:rsidRPr="00DA4AE3">
        <w:rPr>
          <w:spacing w:val="-1"/>
          <w:sz w:val="22"/>
          <w:szCs w:val="22"/>
        </w:rPr>
        <w:t>м</w:t>
      </w:r>
      <w:r w:rsidRPr="00DA4AE3">
        <w:rPr>
          <w:sz w:val="22"/>
          <w:szCs w:val="22"/>
        </w:rPr>
        <w:t>улирует</w:t>
      </w:r>
      <w:r w:rsidRPr="00DA4AE3">
        <w:rPr>
          <w:sz w:val="22"/>
          <w:szCs w:val="22"/>
        </w:rPr>
        <w:tab/>
        <w:t>пр</w:t>
      </w:r>
      <w:r w:rsidRPr="00DA4AE3">
        <w:rPr>
          <w:spacing w:val="1"/>
          <w:sz w:val="22"/>
          <w:szCs w:val="22"/>
        </w:rPr>
        <w:t>о</w:t>
      </w:r>
      <w:r w:rsidRPr="00DA4AE3">
        <w:rPr>
          <w:sz w:val="22"/>
          <w:szCs w:val="22"/>
        </w:rPr>
        <w:t>явл</w:t>
      </w:r>
      <w:r w:rsidRPr="00DA4AE3">
        <w:rPr>
          <w:spacing w:val="-1"/>
          <w:sz w:val="22"/>
          <w:szCs w:val="22"/>
        </w:rPr>
        <w:t>е</w:t>
      </w:r>
      <w:r w:rsidRPr="00DA4AE3">
        <w:rPr>
          <w:sz w:val="22"/>
          <w:szCs w:val="22"/>
        </w:rPr>
        <w:t>ние</w:t>
      </w:r>
      <w:r w:rsidRPr="00DA4AE3">
        <w:rPr>
          <w:sz w:val="22"/>
          <w:szCs w:val="22"/>
        </w:rPr>
        <w:tab/>
        <w:t>активности, двигательного</w:t>
      </w:r>
      <w:r w:rsidRPr="00DA4AE3">
        <w:rPr>
          <w:spacing w:val="145"/>
          <w:sz w:val="22"/>
          <w:szCs w:val="22"/>
        </w:rPr>
        <w:t xml:space="preserve"> </w:t>
      </w:r>
      <w:r w:rsidRPr="00DA4AE3">
        <w:rPr>
          <w:sz w:val="22"/>
          <w:szCs w:val="22"/>
        </w:rPr>
        <w:t>тв</w:t>
      </w:r>
      <w:r w:rsidRPr="00DA4AE3">
        <w:rPr>
          <w:spacing w:val="1"/>
          <w:sz w:val="22"/>
          <w:szCs w:val="22"/>
        </w:rPr>
        <w:t>о</w:t>
      </w:r>
      <w:r w:rsidRPr="00DA4AE3">
        <w:rPr>
          <w:sz w:val="22"/>
          <w:szCs w:val="22"/>
        </w:rPr>
        <w:t>рчеств</w:t>
      </w:r>
      <w:r w:rsidRPr="00DA4AE3">
        <w:rPr>
          <w:spacing w:val="-1"/>
          <w:sz w:val="22"/>
          <w:szCs w:val="22"/>
        </w:rPr>
        <w:t>а</w:t>
      </w:r>
      <w:r w:rsidRPr="00DA4AE3">
        <w:rPr>
          <w:sz w:val="22"/>
          <w:szCs w:val="22"/>
        </w:rPr>
        <w:t>,</w:t>
      </w:r>
      <w:r w:rsidRPr="00DA4AE3">
        <w:rPr>
          <w:spacing w:val="144"/>
          <w:sz w:val="22"/>
          <w:szCs w:val="22"/>
        </w:rPr>
        <w:t xml:space="preserve"> </w:t>
      </w:r>
      <w:r w:rsidRPr="00DA4AE3">
        <w:rPr>
          <w:sz w:val="22"/>
          <w:szCs w:val="22"/>
        </w:rPr>
        <w:t>ло</w:t>
      </w:r>
      <w:r w:rsidRPr="00DA4AE3">
        <w:rPr>
          <w:spacing w:val="1"/>
          <w:sz w:val="22"/>
          <w:szCs w:val="22"/>
        </w:rPr>
        <w:t>в</w:t>
      </w:r>
      <w:r w:rsidRPr="00DA4AE3">
        <w:rPr>
          <w:sz w:val="22"/>
          <w:szCs w:val="22"/>
        </w:rPr>
        <w:t>кости</w:t>
      </w:r>
      <w:r w:rsidRPr="00DA4AE3">
        <w:rPr>
          <w:spacing w:val="144"/>
          <w:sz w:val="22"/>
          <w:szCs w:val="22"/>
        </w:rPr>
        <w:t xml:space="preserve"> </w:t>
      </w:r>
      <w:r w:rsidRPr="00DA4AE3">
        <w:rPr>
          <w:sz w:val="22"/>
          <w:szCs w:val="22"/>
        </w:rPr>
        <w:t>—</w:t>
      </w:r>
      <w:r w:rsidRPr="00DA4AE3">
        <w:rPr>
          <w:spacing w:val="145"/>
          <w:sz w:val="22"/>
          <w:szCs w:val="22"/>
        </w:rPr>
        <w:t xml:space="preserve"> </w:t>
      </w:r>
      <w:r w:rsidRPr="00DA4AE3">
        <w:rPr>
          <w:sz w:val="22"/>
          <w:szCs w:val="22"/>
        </w:rPr>
        <w:t>отличается</w:t>
      </w:r>
      <w:r w:rsidRPr="00DA4AE3">
        <w:rPr>
          <w:spacing w:val="145"/>
          <w:sz w:val="22"/>
          <w:szCs w:val="22"/>
        </w:rPr>
        <w:t xml:space="preserve"> </w:t>
      </w:r>
      <w:r w:rsidRPr="00DA4AE3">
        <w:rPr>
          <w:sz w:val="22"/>
          <w:szCs w:val="22"/>
        </w:rPr>
        <w:t>эмоциональностью</w:t>
      </w:r>
      <w:r w:rsidRPr="00DA4AE3">
        <w:rPr>
          <w:spacing w:val="18"/>
          <w:sz w:val="22"/>
          <w:szCs w:val="22"/>
        </w:rPr>
        <w:t xml:space="preserve"> </w:t>
      </w:r>
      <w:r w:rsidRPr="00DA4AE3">
        <w:rPr>
          <w:sz w:val="22"/>
          <w:szCs w:val="22"/>
        </w:rPr>
        <w:t>и</w:t>
      </w:r>
      <w:r w:rsidRPr="00DA4AE3">
        <w:rPr>
          <w:spacing w:val="17"/>
          <w:sz w:val="22"/>
          <w:szCs w:val="22"/>
        </w:rPr>
        <w:t xml:space="preserve"> </w:t>
      </w:r>
      <w:r w:rsidRPr="00DA4AE3">
        <w:rPr>
          <w:sz w:val="22"/>
          <w:szCs w:val="22"/>
        </w:rPr>
        <w:t>комплексным</w:t>
      </w:r>
      <w:r w:rsidRPr="00DA4AE3">
        <w:rPr>
          <w:spacing w:val="18"/>
          <w:sz w:val="22"/>
          <w:szCs w:val="22"/>
        </w:rPr>
        <w:t xml:space="preserve"> </w:t>
      </w:r>
      <w:r w:rsidRPr="00DA4AE3">
        <w:rPr>
          <w:spacing w:val="1"/>
          <w:sz w:val="22"/>
          <w:szCs w:val="22"/>
        </w:rPr>
        <w:t>х</w:t>
      </w:r>
      <w:r w:rsidRPr="00DA4AE3">
        <w:rPr>
          <w:spacing w:val="-1"/>
          <w:sz w:val="22"/>
          <w:szCs w:val="22"/>
        </w:rPr>
        <w:t>а</w:t>
      </w:r>
      <w:r w:rsidRPr="00DA4AE3">
        <w:rPr>
          <w:sz w:val="22"/>
          <w:szCs w:val="22"/>
        </w:rPr>
        <w:t>рак</w:t>
      </w:r>
      <w:r w:rsidRPr="00DA4AE3">
        <w:rPr>
          <w:spacing w:val="1"/>
          <w:sz w:val="22"/>
          <w:szCs w:val="22"/>
        </w:rPr>
        <w:t>т</w:t>
      </w:r>
      <w:r w:rsidRPr="00DA4AE3">
        <w:rPr>
          <w:sz w:val="22"/>
          <w:szCs w:val="22"/>
        </w:rPr>
        <w:t>ером</w:t>
      </w:r>
      <w:r w:rsidRPr="00DA4AE3">
        <w:rPr>
          <w:spacing w:val="16"/>
          <w:sz w:val="22"/>
          <w:szCs w:val="22"/>
        </w:rPr>
        <w:t xml:space="preserve"> </w:t>
      </w:r>
      <w:r w:rsidRPr="00DA4AE3">
        <w:rPr>
          <w:sz w:val="22"/>
          <w:szCs w:val="22"/>
        </w:rPr>
        <w:t>физическо</w:t>
      </w:r>
      <w:r w:rsidRPr="00DA4AE3">
        <w:rPr>
          <w:spacing w:val="1"/>
          <w:sz w:val="22"/>
          <w:szCs w:val="22"/>
        </w:rPr>
        <w:t>й</w:t>
      </w:r>
      <w:r w:rsidRPr="00DA4AE3">
        <w:rPr>
          <w:spacing w:val="17"/>
          <w:sz w:val="22"/>
          <w:szCs w:val="22"/>
        </w:rPr>
        <w:t xml:space="preserve"> </w:t>
      </w:r>
      <w:r w:rsidRPr="00DA4AE3">
        <w:rPr>
          <w:sz w:val="22"/>
          <w:szCs w:val="22"/>
        </w:rPr>
        <w:t>и</w:t>
      </w:r>
      <w:r w:rsidRPr="00DA4AE3">
        <w:rPr>
          <w:spacing w:val="17"/>
          <w:sz w:val="22"/>
          <w:szCs w:val="22"/>
        </w:rPr>
        <w:t xml:space="preserve"> </w:t>
      </w:r>
      <w:r w:rsidRPr="00DA4AE3">
        <w:rPr>
          <w:sz w:val="22"/>
          <w:szCs w:val="22"/>
        </w:rPr>
        <w:t>умственной деятельност</w:t>
      </w:r>
      <w:r w:rsidRPr="00DA4AE3">
        <w:rPr>
          <w:spacing w:val="1"/>
          <w:sz w:val="22"/>
          <w:szCs w:val="22"/>
        </w:rPr>
        <w:t>и</w:t>
      </w:r>
      <w:r w:rsidRPr="00DA4AE3">
        <w:rPr>
          <w:sz w:val="22"/>
          <w:szCs w:val="22"/>
        </w:rPr>
        <w:t>.</w:t>
      </w:r>
      <w:r w:rsidRPr="00DA4AE3">
        <w:rPr>
          <w:spacing w:val="119"/>
          <w:sz w:val="22"/>
          <w:szCs w:val="22"/>
        </w:rPr>
        <w:t xml:space="preserve"> </w:t>
      </w:r>
      <w:r w:rsidRPr="00DA4AE3">
        <w:rPr>
          <w:spacing w:val="1"/>
          <w:sz w:val="22"/>
          <w:szCs w:val="22"/>
        </w:rPr>
        <w:t>Пр</w:t>
      </w:r>
      <w:r w:rsidRPr="00DA4AE3">
        <w:rPr>
          <w:sz w:val="22"/>
          <w:szCs w:val="22"/>
        </w:rPr>
        <w:t>и</w:t>
      </w:r>
      <w:r w:rsidRPr="00DA4AE3">
        <w:rPr>
          <w:spacing w:val="120"/>
          <w:sz w:val="22"/>
          <w:szCs w:val="22"/>
        </w:rPr>
        <w:t xml:space="preserve"> </w:t>
      </w:r>
      <w:r w:rsidRPr="00DA4AE3">
        <w:rPr>
          <w:sz w:val="22"/>
          <w:szCs w:val="22"/>
        </w:rPr>
        <w:t>всех</w:t>
      </w:r>
      <w:r w:rsidRPr="00DA4AE3">
        <w:rPr>
          <w:spacing w:val="119"/>
          <w:sz w:val="22"/>
          <w:szCs w:val="22"/>
        </w:rPr>
        <w:t xml:space="preserve"> </w:t>
      </w:r>
      <w:r w:rsidRPr="00DA4AE3">
        <w:rPr>
          <w:sz w:val="22"/>
          <w:szCs w:val="22"/>
        </w:rPr>
        <w:t>д</w:t>
      </w:r>
      <w:r w:rsidRPr="00DA4AE3">
        <w:rPr>
          <w:spacing w:val="1"/>
          <w:sz w:val="22"/>
          <w:szCs w:val="22"/>
        </w:rPr>
        <w:t>о</w:t>
      </w:r>
      <w:r w:rsidRPr="00DA4AE3">
        <w:rPr>
          <w:sz w:val="22"/>
          <w:szCs w:val="22"/>
        </w:rPr>
        <w:t>стоинст</w:t>
      </w:r>
      <w:r w:rsidRPr="00DA4AE3">
        <w:rPr>
          <w:spacing w:val="-1"/>
          <w:sz w:val="22"/>
          <w:szCs w:val="22"/>
        </w:rPr>
        <w:t>в</w:t>
      </w:r>
      <w:r w:rsidRPr="00DA4AE3">
        <w:rPr>
          <w:sz w:val="22"/>
          <w:szCs w:val="22"/>
        </w:rPr>
        <w:t>ах</w:t>
      </w:r>
      <w:r w:rsidRPr="00DA4AE3">
        <w:rPr>
          <w:spacing w:val="121"/>
          <w:sz w:val="22"/>
          <w:szCs w:val="22"/>
        </w:rPr>
        <w:t xml:space="preserve"> </w:t>
      </w:r>
      <w:r w:rsidRPr="00DA4AE3">
        <w:rPr>
          <w:spacing w:val="1"/>
          <w:sz w:val="22"/>
          <w:szCs w:val="22"/>
        </w:rPr>
        <w:t>э</w:t>
      </w:r>
      <w:r w:rsidRPr="00DA4AE3">
        <w:rPr>
          <w:sz w:val="22"/>
          <w:szCs w:val="22"/>
        </w:rPr>
        <w:t>того</w:t>
      </w:r>
      <w:r w:rsidRPr="00DA4AE3">
        <w:rPr>
          <w:spacing w:val="120"/>
          <w:sz w:val="22"/>
          <w:szCs w:val="22"/>
        </w:rPr>
        <w:t xml:space="preserve"> </w:t>
      </w:r>
      <w:r w:rsidRPr="00DA4AE3">
        <w:rPr>
          <w:spacing w:val="1"/>
          <w:sz w:val="22"/>
          <w:szCs w:val="22"/>
        </w:rPr>
        <w:t>м</w:t>
      </w:r>
      <w:r w:rsidRPr="00DA4AE3">
        <w:rPr>
          <w:sz w:val="22"/>
          <w:szCs w:val="22"/>
        </w:rPr>
        <w:t>ет</w:t>
      </w:r>
      <w:r w:rsidRPr="00DA4AE3">
        <w:rPr>
          <w:spacing w:val="-1"/>
          <w:sz w:val="22"/>
          <w:szCs w:val="22"/>
        </w:rPr>
        <w:t>о</w:t>
      </w:r>
      <w:r w:rsidRPr="00DA4AE3">
        <w:rPr>
          <w:sz w:val="22"/>
          <w:szCs w:val="22"/>
        </w:rPr>
        <w:t>да</w:t>
      </w:r>
      <w:r w:rsidRPr="00DA4AE3">
        <w:rPr>
          <w:spacing w:val="120"/>
          <w:sz w:val="22"/>
          <w:szCs w:val="22"/>
        </w:rPr>
        <w:t xml:space="preserve"> </w:t>
      </w:r>
      <w:r w:rsidRPr="00DA4AE3">
        <w:rPr>
          <w:sz w:val="22"/>
          <w:szCs w:val="22"/>
        </w:rPr>
        <w:t xml:space="preserve">следует учитывать    </w:t>
      </w:r>
      <w:r w:rsidRPr="00DA4AE3">
        <w:rPr>
          <w:spacing w:val="-24"/>
          <w:sz w:val="22"/>
          <w:szCs w:val="22"/>
        </w:rPr>
        <w:t xml:space="preserve"> </w:t>
      </w:r>
      <w:r w:rsidRPr="00DA4AE3">
        <w:rPr>
          <w:sz w:val="22"/>
          <w:szCs w:val="22"/>
        </w:rPr>
        <w:t>и</w:t>
      </w:r>
      <w:r w:rsidRPr="00DA4AE3">
        <w:rPr>
          <w:sz w:val="22"/>
          <w:szCs w:val="22"/>
        </w:rPr>
        <w:tab/>
        <w:t xml:space="preserve">его    </w:t>
      </w:r>
      <w:r w:rsidRPr="00DA4AE3">
        <w:rPr>
          <w:spacing w:val="-24"/>
          <w:sz w:val="22"/>
          <w:szCs w:val="22"/>
        </w:rPr>
        <w:t xml:space="preserve"> </w:t>
      </w:r>
      <w:r w:rsidRPr="00DA4AE3">
        <w:rPr>
          <w:sz w:val="22"/>
          <w:szCs w:val="22"/>
        </w:rPr>
        <w:t xml:space="preserve">недостатки:    </w:t>
      </w:r>
      <w:r w:rsidRPr="00DA4AE3">
        <w:rPr>
          <w:spacing w:val="-24"/>
          <w:sz w:val="22"/>
          <w:szCs w:val="22"/>
        </w:rPr>
        <w:t xml:space="preserve"> </w:t>
      </w:r>
      <w:r w:rsidRPr="00DA4AE3">
        <w:rPr>
          <w:sz w:val="22"/>
          <w:szCs w:val="22"/>
        </w:rPr>
        <w:t>невозмож</w:t>
      </w:r>
      <w:r w:rsidRPr="00DA4AE3">
        <w:rPr>
          <w:spacing w:val="-1"/>
          <w:sz w:val="22"/>
          <w:szCs w:val="22"/>
        </w:rPr>
        <w:t>н</w:t>
      </w:r>
      <w:r w:rsidRPr="00DA4AE3">
        <w:rPr>
          <w:sz w:val="22"/>
          <w:szCs w:val="22"/>
        </w:rPr>
        <w:t xml:space="preserve">ость    </w:t>
      </w:r>
      <w:r w:rsidRPr="00DA4AE3">
        <w:rPr>
          <w:spacing w:val="-23"/>
          <w:sz w:val="22"/>
          <w:szCs w:val="22"/>
        </w:rPr>
        <w:t xml:space="preserve"> </w:t>
      </w:r>
      <w:r w:rsidRPr="00DA4AE3">
        <w:rPr>
          <w:spacing w:val="-1"/>
          <w:sz w:val="22"/>
          <w:szCs w:val="22"/>
        </w:rPr>
        <w:t>д</w:t>
      </w:r>
      <w:r w:rsidRPr="00DA4AE3">
        <w:rPr>
          <w:sz w:val="22"/>
          <w:szCs w:val="22"/>
        </w:rPr>
        <w:t>озирования индивиду</w:t>
      </w:r>
      <w:r w:rsidRPr="00DA4AE3">
        <w:rPr>
          <w:spacing w:val="-1"/>
          <w:sz w:val="22"/>
          <w:szCs w:val="22"/>
        </w:rPr>
        <w:t>а</w:t>
      </w:r>
      <w:r w:rsidRPr="00DA4AE3">
        <w:rPr>
          <w:sz w:val="22"/>
          <w:szCs w:val="22"/>
        </w:rPr>
        <w:t>льных</w:t>
      </w:r>
      <w:r w:rsidRPr="00DA4AE3">
        <w:rPr>
          <w:spacing w:val="67"/>
          <w:sz w:val="22"/>
          <w:szCs w:val="22"/>
        </w:rPr>
        <w:t xml:space="preserve"> </w:t>
      </w:r>
      <w:r w:rsidRPr="00DA4AE3">
        <w:rPr>
          <w:sz w:val="22"/>
          <w:szCs w:val="22"/>
        </w:rPr>
        <w:t>нагрузок</w:t>
      </w:r>
      <w:r w:rsidRPr="00DA4AE3">
        <w:rPr>
          <w:spacing w:val="65"/>
          <w:sz w:val="22"/>
          <w:szCs w:val="22"/>
        </w:rPr>
        <w:t xml:space="preserve"> </w:t>
      </w:r>
      <w:r w:rsidRPr="00DA4AE3">
        <w:rPr>
          <w:sz w:val="22"/>
          <w:szCs w:val="22"/>
        </w:rPr>
        <w:t>для</w:t>
      </w:r>
      <w:r w:rsidRPr="00DA4AE3">
        <w:rPr>
          <w:spacing w:val="65"/>
          <w:sz w:val="22"/>
          <w:szCs w:val="22"/>
        </w:rPr>
        <w:t xml:space="preserve"> </w:t>
      </w:r>
      <w:r w:rsidRPr="00DA4AE3">
        <w:rPr>
          <w:spacing w:val="1"/>
          <w:sz w:val="22"/>
          <w:szCs w:val="22"/>
        </w:rPr>
        <w:t>р</w:t>
      </w:r>
      <w:r w:rsidRPr="00DA4AE3">
        <w:rPr>
          <w:sz w:val="22"/>
          <w:szCs w:val="22"/>
        </w:rPr>
        <w:t>азвития</w:t>
      </w:r>
      <w:r w:rsidRPr="00DA4AE3">
        <w:rPr>
          <w:spacing w:val="65"/>
          <w:sz w:val="22"/>
          <w:szCs w:val="22"/>
        </w:rPr>
        <w:t xml:space="preserve"> </w:t>
      </w:r>
      <w:r w:rsidRPr="00DA4AE3">
        <w:rPr>
          <w:sz w:val="22"/>
          <w:szCs w:val="22"/>
        </w:rPr>
        <w:t>тех</w:t>
      </w:r>
      <w:r w:rsidRPr="00DA4AE3">
        <w:rPr>
          <w:spacing w:val="66"/>
          <w:sz w:val="22"/>
          <w:szCs w:val="22"/>
        </w:rPr>
        <w:t xml:space="preserve"> </w:t>
      </w:r>
      <w:r w:rsidRPr="00DA4AE3">
        <w:rPr>
          <w:sz w:val="22"/>
          <w:szCs w:val="22"/>
        </w:rPr>
        <w:t>или</w:t>
      </w:r>
      <w:r w:rsidRPr="00DA4AE3">
        <w:rPr>
          <w:spacing w:val="65"/>
          <w:sz w:val="22"/>
          <w:szCs w:val="22"/>
        </w:rPr>
        <w:t xml:space="preserve"> </w:t>
      </w:r>
      <w:r w:rsidRPr="00DA4AE3">
        <w:rPr>
          <w:sz w:val="22"/>
          <w:szCs w:val="22"/>
        </w:rPr>
        <w:t>ин</w:t>
      </w:r>
      <w:r w:rsidRPr="00DA4AE3">
        <w:rPr>
          <w:spacing w:val="1"/>
          <w:sz w:val="22"/>
          <w:szCs w:val="22"/>
        </w:rPr>
        <w:t>ы</w:t>
      </w:r>
      <w:r w:rsidRPr="00DA4AE3">
        <w:rPr>
          <w:sz w:val="22"/>
          <w:szCs w:val="22"/>
        </w:rPr>
        <w:t>х</w:t>
      </w:r>
      <w:r w:rsidRPr="00DA4AE3">
        <w:rPr>
          <w:spacing w:val="65"/>
          <w:sz w:val="22"/>
          <w:szCs w:val="22"/>
        </w:rPr>
        <w:t xml:space="preserve"> </w:t>
      </w:r>
      <w:r w:rsidRPr="00DA4AE3">
        <w:rPr>
          <w:sz w:val="22"/>
          <w:szCs w:val="22"/>
        </w:rPr>
        <w:t xml:space="preserve">качеств. </w:t>
      </w:r>
      <w:r w:rsidRPr="00DA4AE3">
        <w:rPr>
          <w:sz w:val="22"/>
          <w:szCs w:val="22"/>
        </w:rPr>
        <w:lastRenderedPageBreak/>
        <w:t>Метод</w:t>
      </w:r>
      <w:r w:rsidRPr="00DA4AE3">
        <w:rPr>
          <w:spacing w:val="5"/>
          <w:sz w:val="22"/>
          <w:szCs w:val="22"/>
        </w:rPr>
        <w:t xml:space="preserve"> </w:t>
      </w:r>
      <w:r w:rsidRPr="00DA4AE3">
        <w:rPr>
          <w:sz w:val="22"/>
          <w:szCs w:val="22"/>
        </w:rPr>
        <w:t>след</w:t>
      </w:r>
      <w:r w:rsidRPr="00DA4AE3">
        <w:rPr>
          <w:spacing w:val="-1"/>
          <w:sz w:val="22"/>
          <w:szCs w:val="22"/>
        </w:rPr>
        <w:t>уе</w:t>
      </w:r>
      <w:r w:rsidRPr="00DA4AE3">
        <w:rPr>
          <w:sz w:val="22"/>
          <w:szCs w:val="22"/>
        </w:rPr>
        <w:t>т</w:t>
      </w:r>
      <w:r w:rsidRPr="00DA4AE3">
        <w:rPr>
          <w:spacing w:val="4"/>
          <w:sz w:val="22"/>
          <w:szCs w:val="22"/>
        </w:rPr>
        <w:t xml:space="preserve"> </w:t>
      </w:r>
      <w:r w:rsidRPr="00DA4AE3">
        <w:rPr>
          <w:sz w:val="22"/>
          <w:szCs w:val="22"/>
        </w:rPr>
        <w:t>п</w:t>
      </w:r>
      <w:r w:rsidRPr="00DA4AE3">
        <w:rPr>
          <w:spacing w:val="1"/>
          <w:sz w:val="22"/>
          <w:szCs w:val="22"/>
        </w:rPr>
        <w:t>р</w:t>
      </w:r>
      <w:r w:rsidRPr="00DA4AE3">
        <w:rPr>
          <w:sz w:val="22"/>
          <w:szCs w:val="22"/>
        </w:rPr>
        <w:t>имен</w:t>
      </w:r>
      <w:r w:rsidRPr="00DA4AE3">
        <w:rPr>
          <w:spacing w:val="-1"/>
          <w:sz w:val="22"/>
          <w:szCs w:val="22"/>
        </w:rPr>
        <w:t>я</w:t>
      </w:r>
      <w:r w:rsidRPr="00DA4AE3">
        <w:rPr>
          <w:sz w:val="22"/>
          <w:szCs w:val="22"/>
        </w:rPr>
        <w:t>ть</w:t>
      </w:r>
      <w:r w:rsidRPr="00DA4AE3">
        <w:rPr>
          <w:spacing w:val="4"/>
          <w:sz w:val="22"/>
          <w:szCs w:val="22"/>
        </w:rPr>
        <w:t xml:space="preserve"> </w:t>
      </w:r>
      <w:r w:rsidRPr="00DA4AE3">
        <w:rPr>
          <w:sz w:val="22"/>
          <w:szCs w:val="22"/>
        </w:rPr>
        <w:t>преимуще</w:t>
      </w:r>
      <w:r w:rsidRPr="00DA4AE3">
        <w:rPr>
          <w:spacing w:val="-1"/>
          <w:sz w:val="22"/>
          <w:szCs w:val="22"/>
        </w:rPr>
        <w:t>с</w:t>
      </w:r>
      <w:r w:rsidRPr="00DA4AE3">
        <w:rPr>
          <w:sz w:val="22"/>
          <w:szCs w:val="22"/>
        </w:rPr>
        <w:t>твен</w:t>
      </w:r>
      <w:r w:rsidRPr="00DA4AE3">
        <w:rPr>
          <w:spacing w:val="-1"/>
          <w:sz w:val="22"/>
          <w:szCs w:val="22"/>
        </w:rPr>
        <w:t>н</w:t>
      </w:r>
      <w:r w:rsidRPr="00DA4AE3">
        <w:rPr>
          <w:sz w:val="22"/>
          <w:szCs w:val="22"/>
        </w:rPr>
        <w:t>о</w:t>
      </w:r>
      <w:r w:rsidRPr="00DA4AE3">
        <w:rPr>
          <w:spacing w:val="5"/>
          <w:sz w:val="22"/>
          <w:szCs w:val="22"/>
        </w:rPr>
        <w:t xml:space="preserve"> </w:t>
      </w:r>
      <w:r w:rsidRPr="00DA4AE3">
        <w:rPr>
          <w:sz w:val="22"/>
          <w:szCs w:val="22"/>
        </w:rPr>
        <w:t>в</w:t>
      </w:r>
      <w:r w:rsidRPr="00DA4AE3">
        <w:rPr>
          <w:spacing w:val="5"/>
          <w:sz w:val="22"/>
          <w:szCs w:val="22"/>
        </w:rPr>
        <w:t xml:space="preserve"> </w:t>
      </w:r>
      <w:r w:rsidRPr="00DA4AE3">
        <w:rPr>
          <w:sz w:val="22"/>
          <w:szCs w:val="22"/>
        </w:rPr>
        <w:t>п</w:t>
      </w:r>
      <w:r w:rsidRPr="00DA4AE3">
        <w:rPr>
          <w:spacing w:val="-1"/>
          <w:sz w:val="22"/>
          <w:szCs w:val="22"/>
        </w:rPr>
        <w:t>е</w:t>
      </w:r>
      <w:r w:rsidRPr="00DA4AE3">
        <w:rPr>
          <w:sz w:val="22"/>
          <w:szCs w:val="22"/>
        </w:rPr>
        <w:t>реходном</w:t>
      </w:r>
      <w:r w:rsidRPr="00DA4AE3">
        <w:rPr>
          <w:spacing w:val="5"/>
          <w:sz w:val="22"/>
          <w:szCs w:val="22"/>
        </w:rPr>
        <w:t xml:space="preserve"> </w:t>
      </w:r>
      <w:r w:rsidRPr="00DA4AE3">
        <w:rPr>
          <w:sz w:val="22"/>
          <w:szCs w:val="22"/>
        </w:rPr>
        <w:t>перио</w:t>
      </w:r>
      <w:r w:rsidRPr="00DA4AE3">
        <w:rPr>
          <w:spacing w:val="-1"/>
          <w:sz w:val="22"/>
          <w:szCs w:val="22"/>
        </w:rPr>
        <w:t>д</w:t>
      </w:r>
      <w:r w:rsidRPr="00DA4AE3">
        <w:rPr>
          <w:sz w:val="22"/>
          <w:szCs w:val="22"/>
        </w:rPr>
        <w:t>е при</w:t>
      </w:r>
      <w:r w:rsidRPr="00DA4AE3">
        <w:rPr>
          <w:spacing w:val="129"/>
          <w:sz w:val="22"/>
          <w:szCs w:val="22"/>
        </w:rPr>
        <w:t xml:space="preserve"> </w:t>
      </w:r>
      <w:r w:rsidRPr="00DA4AE3">
        <w:rPr>
          <w:sz w:val="22"/>
          <w:szCs w:val="22"/>
        </w:rPr>
        <w:t>восста</w:t>
      </w:r>
      <w:r w:rsidRPr="00DA4AE3">
        <w:rPr>
          <w:spacing w:val="-1"/>
          <w:sz w:val="22"/>
          <w:szCs w:val="22"/>
        </w:rPr>
        <w:t>н</w:t>
      </w:r>
      <w:r w:rsidRPr="00DA4AE3">
        <w:rPr>
          <w:sz w:val="22"/>
          <w:szCs w:val="22"/>
        </w:rPr>
        <w:t>овлении</w:t>
      </w:r>
      <w:r w:rsidRPr="00DA4AE3">
        <w:rPr>
          <w:spacing w:val="130"/>
          <w:sz w:val="22"/>
          <w:szCs w:val="22"/>
        </w:rPr>
        <w:t xml:space="preserve"> </w:t>
      </w:r>
      <w:r w:rsidRPr="00DA4AE3">
        <w:rPr>
          <w:sz w:val="22"/>
          <w:szCs w:val="22"/>
        </w:rPr>
        <w:t>сил</w:t>
      </w:r>
      <w:r w:rsidRPr="00DA4AE3">
        <w:rPr>
          <w:spacing w:val="128"/>
          <w:sz w:val="22"/>
          <w:szCs w:val="22"/>
        </w:rPr>
        <w:t xml:space="preserve"> </w:t>
      </w:r>
      <w:r w:rsidRPr="00DA4AE3">
        <w:rPr>
          <w:sz w:val="22"/>
          <w:szCs w:val="22"/>
        </w:rPr>
        <w:t>и</w:t>
      </w:r>
      <w:r w:rsidRPr="00DA4AE3">
        <w:rPr>
          <w:spacing w:val="129"/>
          <w:sz w:val="22"/>
          <w:szCs w:val="22"/>
        </w:rPr>
        <w:t xml:space="preserve"> </w:t>
      </w:r>
      <w:r w:rsidRPr="00DA4AE3">
        <w:rPr>
          <w:sz w:val="22"/>
          <w:szCs w:val="22"/>
        </w:rPr>
        <w:t>в</w:t>
      </w:r>
      <w:r w:rsidRPr="00DA4AE3">
        <w:rPr>
          <w:spacing w:val="129"/>
          <w:sz w:val="22"/>
          <w:szCs w:val="22"/>
        </w:rPr>
        <w:t xml:space="preserve"> </w:t>
      </w:r>
      <w:r w:rsidRPr="00DA4AE3">
        <w:rPr>
          <w:sz w:val="22"/>
          <w:szCs w:val="22"/>
        </w:rPr>
        <w:t>по</w:t>
      </w:r>
      <w:r w:rsidRPr="00DA4AE3">
        <w:rPr>
          <w:spacing w:val="1"/>
          <w:sz w:val="22"/>
          <w:szCs w:val="22"/>
        </w:rPr>
        <w:t>д</w:t>
      </w:r>
      <w:r w:rsidRPr="00DA4AE3">
        <w:rPr>
          <w:sz w:val="22"/>
          <w:szCs w:val="22"/>
        </w:rPr>
        <w:t>готовитель</w:t>
      </w:r>
      <w:r w:rsidRPr="00DA4AE3">
        <w:rPr>
          <w:spacing w:val="1"/>
          <w:sz w:val="22"/>
          <w:szCs w:val="22"/>
        </w:rPr>
        <w:t>н</w:t>
      </w:r>
      <w:r w:rsidRPr="00DA4AE3">
        <w:rPr>
          <w:sz w:val="22"/>
          <w:szCs w:val="22"/>
        </w:rPr>
        <w:t>ом</w:t>
      </w:r>
      <w:r w:rsidRPr="00DA4AE3">
        <w:rPr>
          <w:spacing w:val="128"/>
          <w:sz w:val="22"/>
          <w:szCs w:val="22"/>
        </w:rPr>
        <w:t xml:space="preserve"> </w:t>
      </w:r>
      <w:r w:rsidRPr="00DA4AE3">
        <w:rPr>
          <w:sz w:val="22"/>
          <w:szCs w:val="22"/>
        </w:rPr>
        <w:t>перио</w:t>
      </w:r>
      <w:r w:rsidRPr="00DA4AE3">
        <w:rPr>
          <w:spacing w:val="1"/>
          <w:sz w:val="22"/>
          <w:szCs w:val="22"/>
        </w:rPr>
        <w:t>д</w:t>
      </w:r>
      <w:r w:rsidRPr="00DA4AE3">
        <w:rPr>
          <w:sz w:val="22"/>
          <w:szCs w:val="22"/>
        </w:rPr>
        <w:t>е</w:t>
      </w:r>
      <w:r w:rsidRPr="00DA4AE3">
        <w:rPr>
          <w:spacing w:val="129"/>
          <w:sz w:val="22"/>
          <w:szCs w:val="22"/>
        </w:rPr>
        <w:t xml:space="preserve"> </w:t>
      </w:r>
      <w:r w:rsidRPr="00DA4AE3">
        <w:rPr>
          <w:sz w:val="22"/>
          <w:szCs w:val="22"/>
        </w:rPr>
        <w:t>в сочетании</w:t>
      </w:r>
      <w:r w:rsidRPr="00DA4AE3">
        <w:rPr>
          <w:spacing w:val="135"/>
          <w:sz w:val="22"/>
          <w:szCs w:val="22"/>
        </w:rPr>
        <w:t xml:space="preserve"> </w:t>
      </w:r>
      <w:r w:rsidRPr="00DA4AE3">
        <w:rPr>
          <w:sz w:val="22"/>
          <w:szCs w:val="22"/>
        </w:rPr>
        <w:t>с</w:t>
      </w:r>
      <w:r w:rsidRPr="00DA4AE3">
        <w:rPr>
          <w:spacing w:val="134"/>
          <w:sz w:val="22"/>
          <w:szCs w:val="22"/>
        </w:rPr>
        <w:t xml:space="preserve"> </w:t>
      </w:r>
      <w:r w:rsidRPr="00DA4AE3">
        <w:rPr>
          <w:sz w:val="22"/>
          <w:szCs w:val="22"/>
        </w:rPr>
        <w:t>дру</w:t>
      </w:r>
      <w:r w:rsidRPr="00DA4AE3">
        <w:rPr>
          <w:spacing w:val="1"/>
          <w:sz w:val="22"/>
          <w:szCs w:val="22"/>
        </w:rPr>
        <w:t>г</w:t>
      </w:r>
      <w:r w:rsidRPr="00DA4AE3">
        <w:rPr>
          <w:sz w:val="22"/>
          <w:szCs w:val="22"/>
        </w:rPr>
        <w:t>ими</w:t>
      </w:r>
      <w:r w:rsidRPr="00DA4AE3">
        <w:rPr>
          <w:spacing w:val="133"/>
          <w:sz w:val="22"/>
          <w:szCs w:val="22"/>
        </w:rPr>
        <w:t xml:space="preserve"> </w:t>
      </w:r>
      <w:r w:rsidRPr="00DA4AE3">
        <w:rPr>
          <w:sz w:val="22"/>
          <w:szCs w:val="22"/>
        </w:rPr>
        <w:t>методами</w:t>
      </w:r>
      <w:r w:rsidRPr="00DA4AE3">
        <w:rPr>
          <w:spacing w:val="134"/>
          <w:sz w:val="22"/>
          <w:szCs w:val="22"/>
        </w:rPr>
        <w:t xml:space="preserve"> </w:t>
      </w:r>
      <w:r w:rsidRPr="00DA4AE3">
        <w:rPr>
          <w:sz w:val="22"/>
          <w:szCs w:val="22"/>
        </w:rPr>
        <w:t>для</w:t>
      </w:r>
      <w:r w:rsidRPr="00DA4AE3">
        <w:rPr>
          <w:spacing w:val="134"/>
          <w:sz w:val="22"/>
          <w:szCs w:val="22"/>
        </w:rPr>
        <w:t xml:space="preserve"> </w:t>
      </w:r>
      <w:r w:rsidRPr="00DA4AE3">
        <w:rPr>
          <w:spacing w:val="1"/>
          <w:sz w:val="22"/>
          <w:szCs w:val="22"/>
        </w:rPr>
        <w:t>р</w:t>
      </w:r>
      <w:r w:rsidRPr="00DA4AE3">
        <w:rPr>
          <w:sz w:val="22"/>
          <w:szCs w:val="22"/>
        </w:rPr>
        <w:t>азвития</w:t>
      </w:r>
      <w:r w:rsidRPr="00DA4AE3">
        <w:rPr>
          <w:spacing w:val="135"/>
          <w:sz w:val="22"/>
          <w:szCs w:val="22"/>
        </w:rPr>
        <w:t xml:space="preserve"> </w:t>
      </w:r>
      <w:r w:rsidRPr="00DA4AE3">
        <w:rPr>
          <w:sz w:val="22"/>
          <w:szCs w:val="22"/>
        </w:rPr>
        <w:t>координ</w:t>
      </w:r>
      <w:r w:rsidRPr="00DA4AE3">
        <w:rPr>
          <w:spacing w:val="-1"/>
          <w:sz w:val="22"/>
          <w:szCs w:val="22"/>
        </w:rPr>
        <w:t>а</w:t>
      </w:r>
      <w:r w:rsidRPr="00DA4AE3">
        <w:rPr>
          <w:sz w:val="22"/>
          <w:szCs w:val="22"/>
        </w:rPr>
        <w:t>ции движений и быстрот</w:t>
      </w:r>
      <w:r w:rsidRPr="00DA4AE3">
        <w:rPr>
          <w:spacing w:val="1"/>
          <w:sz w:val="22"/>
          <w:szCs w:val="22"/>
        </w:rPr>
        <w:t>ы</w:t>
      </w:r>
      <w:r w:rsidRPr="00DA4AE3">
        <w:rPr>
          <w:sz w:val="22"/>
          <w:szCs w:val="22"/>
        </w:rPr>
        <w:t>.</w:t>
      </w:r>
    </w:p>
    <w:p w:rsidR="00BF718A" w:rsidRPr="00DA4AE3" w:rsidRDefault="00BF718A" w:rsidP="00DA4AE3">
      <w:pPr>
        <w:widowControl w:val="0"/>
        <w:tabs>
          <w:tab w:val="left" w:pos="926"/>
          <w:tab w:val="left" w:pos="1737"/>
          <w:tab w:val="left" w:pos="2991"/>
          <w:tab w:val="left" w:pos="4258"/>
          <w:tab w:val="left" w:pos="4571"/>
        </w:tabs>
        <w:autoSpaceDE w:val="0"/>
        <w:autoSpaceDN w:val="0"/>
        <w:adjustRightInd w:val="0"/>
        <w:ind w:right="27" w:firstLine="567"/>
        <w:jc w:val="both"/>
        <w:rPr>
          <w:sz w:val="22"/>
          <w:szCs w:val="22"/>
        </w:rPr>
      </w:pPr>
      <w:r w:rsidRPr="003A46EB">
        <w:rPr>
          <w:i/>
          <w:sz w:val="22"/>
          <w:szCs w:val="22"/>
        </w:rPr>
        <w:t>Круго</w:t>
      </w:r>
      <w:r w:rsidRPr="003A46EB">
        <w:rPr>
          <w:i/>
          <w:spacing w:val="1"/>
          <w:sz w:val="22"/>
          <w:szCs w:val="22"/>
        </w:rPr>
        <w:t>в</w:t>
      </w:r>
      <w:r w:rsidRPr="003A46EB">
        <w:rPr>
          <w:i/>
          <w:sz w:val="22"/>
          <w:szCs w:val="22"/>
        </w:rPr>
        <w:t>ой</w:t>
      </w:r>
      <w:r w:rsidRPr="003A46EB">
        <w:rPr>
          <w:i/>
          <w:spacing w:val="147"/>
          <w:sz w:val="22"/>
          <w:szCs w:val="22"/>
        </w:rPr>
        <w:t xml:space="preserve"> </w:t>
      </w:r>
      <w:r w:rsidRPr="003A46EB">
        <w:rPr>
          <w:i/>
          <w:sz w:val="22"/>
          <w:szCs w:val="22"/>
        </w:rPr>
        <w:t>метод</w:t>
      </w:r>
      <w:r w:rsidRPr="00DA4AE3">
        <w:rPr>
          <w:spacing w:val="149"/>
          <w:sz w:val="22"/>
          <w:szCs w:val="22"/>
        </w:rPr>
        <w:t xml:space="preserve"> </w:t>
      </w:r>
      <w:r w:rsidRPr="00DA4AE3">
        <w:rPr>
          <w:sz w:val="22"/>
          <w:szCs w:val="22"/>
        </w:rPr>
        <w:t>зак</w:t>
      </w:r>
      <w:r w:rsidRPr="00DA4AE3">
        <w:rPr>
          <w:spacing w:val="-1"/>
          <w:sz w:val="22"/>
          <w:szCs w:val="22"/>
        </w:rPr>
        <w:t>л</w:t>
      </w:r>
      <w:r w:rsidRPr="00DA4AE3">
        <w:rPr>
          <w:sz w:val="22"/>
          <w:szCs w:val="22"/>
        </w:rPr>
        <w:t>ю</w:t>
      </w:r>
      <w:r w:rsidRPr="00DA4AE3">
        <w:rPr>
          <w:spacing w:val="-1"/>
          <w:sz w:val="22"/>
          <w:szCs w:val="22"/>
        </w:rPr>
        <w:t>ч</w:t>
      </w:r>
      <w:r w:rsidRPr="00DA4AE3">
        <w:rPr>
          <w:sz w:val="22"/>
          <w:szCs w:val="22"/>
        </w:rPr>
        <w:t>ается</w:t>
      </w:r>
      <w:r w:rsidRPr="00DA4AE3">
        <w:rPr>
          <w:spacing w:val="149"/>
          <w:sz w:val="22"/>
          <w:szCs w:val="22"/>
        </w:rPr>
        <w:t xml:space="preserve"> </w:t>
      </w:r>
      <w:r w:rsidRPr="00DA4AE3">
        <w:rPr>
          <w:sz w:val="22"/>
          <w:szCs w:val="22"/>
        </w:rPr>
        <w:t>в</w:t>
      </w:r>
      <w:r w:rsidRPr="00DA4AE3">
        <w:rPr>
          <w:spacing w:val="148"/>
          <w:sz w:val="22"/>
          <w:szCs w:val="22"/>
        </w:rPr>
        <w:t xml:space="preserve"> </w:t>
      </w:r>
      <w:r w:rsidRPr="00DA4AE3">
        <w:rPr>
          <w:sz w:val="22"/>
          <w:szCs w:val="22"/>
        </w:rPr>
        <w:t>выполнен</w:t>
      </w:r>
      <w:r w:rsidRPr="00DA4AE3">
        <w:rPr>
          <w:spacing w:val="-1"/>
          <w:sz w:val="22"/>
          <w:szCs w:val="22"/>
        </w:rPr>
        <w:t>и</w:t>
      </w:r>
      <w:r w:rsidRPr="00DA4AE3">
        <w:rPr>
          <w:sz w:val="22"/>
          <w:szCs w:val="22"/>
        </w:rPr>
        <w:t>и</w:t>
      </w:r>
      <w:r w:rsidRPr="00DA4AE3">
        <w:rPr>
          <w:spacing w:val="148"/>
          <w:sz w:val="22"/>
          <w:szCs w:val="22"/>
        </w:rPr>
        <w:t xml:space="preserve"> </w:t>
      </w:r>
      <w:r w:rsidRPr="00DA4AE3">
        <w:rPr>
          <w:sz w:val="22"/>
          <w:szCs w:val="22"/>
        </w:rPr>
        <w:t>специально подобранных</w:t>
      </w:r>
      <w:r w:rsidRPr="00DA4AE3">
        <w:rPr>
          <w:spacing w:val="25"/>
          <w:sz w:val="22"/>
          <w:szCs w:val="22"/>
        </w:rPr>
        <w:t xml:space="preserve"> </w:t>
      </w:r>
      <w:r w:rsidRPr="00DA4AE3">
        <w:rPr>
          <w:sz w:val="22"/>
          <w:szCs w:val="22"/>
        </w:rPr>
        <w:t>комп</w:t>
      </w:r>
      <w:r w:rsidRPr="00DA4AE3">
        <w:rPr>
          <w:spacing w:val="1"/>
          <w:sz w:val="22"/>
          <w:szCs w:val="22"/>
        </w:rPr>
        <w:t>л</w:t>
      </w:r>
      <w:r w:rsidRPr="00DA4AE3">
        <w:rPr>
          <w:sz w:val="22"/>
          <w:szCs w:val="22"/>
        </w:rPr>
        <w:t>ексов</w:t>
      </w:r>
      <w:r w:rsidRPr="00DA4AE3">
        <w:rPr>
          <w:spacing w:val="25"/>
          <w:sz w:val="22"/>
          <w:szCs w:val="22"/>
        </w:rPr>
        <w:t xml:space="preserve"> </w:t>
      </w:r>
      <w:r w:rsidRPr="00DA4AE3">
        <w:rPr>
          <w:sz w:val="22"/>
          <w:szCs w:val="22"/>
        </w:rPr>
        <w:t>у</w:t>
      </w:r>
      <w:r w:rsidRPr="00DA4AE3">
        <w:rPr>
          <w:spacing w:val="-1"/>
          <w:sz w:val="22"/>
          <w:szCs w:val="22"/>
        </w:rPr>
        <w:t>п</w:t>
      </w:r>
      <w:r w:rsidRPr="00DA4AE3">
        <w:rPr>
          <w:sz w:val="22"/>
          <w:szCs w:val="22"/>
        </w:rPr>
        <w:t>ражнений,</w:t>
      </w:r>
      <w:r w:rsidRPr="00DA4AE3">
        <w:rPr>
          <w:spacing w:val="25"/>
          <w:sz w:val="22"/>
          <w:szCs w:val="22"/>
        </w:rPr>
        <w:t xml:space="preserve"> </w:t>
      </w:r>
      <w:r w:rsidRPr="00DA4AE3">
        <w:rPr>
          <w:sz w:val="22"/>
          <w:szCs w:val="22"/>
        </w:rPr>
        <w:t>в</w:t>
      </w:r>
      <w:r w:rsidRPr="00DA4AE3">
        <w:rPr>
          <w:spacing w:val="26"/>
          <w:sz w:val="22"/>
          <w:szCs w:val="22"/>
        </w:rPr>
        <w:t xml:space="preserve"> </w:t>
      </w:r>
      <w:r w:rsidRPr="00DA4AE3">
        <w:rPr>
          <w:sz w:val="22"/>
          <w:szCs w:val="22"/>
        </w:rPr>
        <w:t>их</w:t>
      </w:r>
      <w:r w:rsidRPr="00DA4AE3">
        <w:rPr>
          <w:spacing w:val="26"/>
          <w:sz w:val="22"/>
          <w:szCs w:val="22"/>
        </w:rPr>
        <w:t xml:space="preserve"> </w:t>
      </w:r>
      <w:r w:rsidRPr="00DA4AE3">
        <w:rPr>
          <w:sz w:val="22"/>
          <w:szCs w:val="22"/>
        </w:rPr>
        <w:t>чередо</w:t>
      </w:r>
      <w:r w:rsidRPr="00DA4AE3">
        <w:rPr>
          <w:spacing w:val="-1"/>
          <w:sz w:val="22"/>
          <w:szCs w:val="22"/>
        </w:rPr>
        <w:t>в</w:t>
      </w:r>
      <w:r w:rsidRPr="00DA4AE3">
        <w:rPr>
          <w:sz w:val="22"/>
          <w:szCs w:val="22"/>
        </w:rPr>
        <w:t>ании</w:t>
      </w:r>
      <w:r w:rsidRPr="00DA4AE3">
        <w:rPr>
          <w:spacing w:val="25"/>
          <w:sz w:val="22"/>
          <w:szCs w:val="22"/>
        </w:rPr>
        <w:t xml:space="preserve"> </w:t>
      </w:r>
      <w:r w:rsidRPr="00DA4AE3">
        <w:rPr>
          <w:sz w:val="22"/>
          <w:szCs w:val="22"/>
        </w:rPr>
        <w:t>с</w:t>
      </w:r>
      <w:r w:rsidRPr="00DA4AE3">
        <w:rPr>
          <w:spacing w:val="26"/>
          <w:sz w:val="22"/>
          <w:szCs w:val="22"/>
        </w:rPr>
        <w:t xml:space="preserve"> </w:t>
      </w:r>
      <w:r w:rsidRPr="00DA4AE3">
        <w:rPr>
          <w:sz w:val="22"/>
          <w:szCs w:val="22"/>
        </w:rPr>
        <w:t>целью развития</w:t>
      </w:r>
      <w:r w:rsidRPr="00DA4AE3">
        <w:rPr>
          <w:spacing w:val="15"/>
          <w:sz w:val="22"/>
          <w:szCs w:val="22"/>
        </w:rPr>
        <w:t xml:space="preserve"> </w:t>
      </w:r>
      <w:r w:rsidRPr="00DA4AE3">
        <w:rPr>
          <w:sz w:val="22"/>
          <w:szCs w:val="22"/>
        </w:rPr>
        <w:t>различных</w:t>
      </w:r>
      <w:r w:rsidRPr="00DA4AE3">
        <w:rPr>
          <w:spacing w:val="15"/>
          <w:sz w:val="22"/>
          <w:szCs w:val="22"/>
        </w:rPr>
        <w:t xml:space="preserve"> </w:t>
      </w:r>
      <w:r w:rsidRPr="00DA4AE3">
        <w:rPr>
          <w:sz w:val="22"/>
          <w:szCs w:val="22"/>
        </w:rPr>
        <w:t>групп</w:t>
      </w:r>
      <w:r w:rsidRPr="00DA4AE3">
        <w:rPr>
          <w:spacing w:val="13"/>
          <w:sz w:val="22"/>
          <w:szCs w:val="22"/>
        </w:rPr>
        <w:t xml:space="preserve"> </w:t>
      </w:r>
      <w:r w:rsidRPr="00DA4AE3">
        <w:rPr>
          <w:sz w:val="22"/>
          <w:szCs w:val="22"/>
        </w:rPr>
        <w:t>м</w:t>
      </w:r>
      <w:r w:rsidRPr="00DA4AE3">
        <w:rPr>
          <w:spacing w:val="1"/>
          <w:sz w:val="22"/>
          <w:szCs w:val="22"/>
        </w:rPr>
        <w:t>ы</w:t>
      </w:r>
      <w:r w:rsidRPr="00DA4AE3">
        <w:rPr>
          <w:sz w:val="22"/>
          <w:szCs w:val="22"/>
        </w:rPr>
        <w:t>шц</w:t>
      </w:r>
      <w:r w:rsidRPr="00DA4AE3">
        <w:rPr>
          <w:spacing w:val="15"/>
          <w:sz w:val="22"/>
          <w:szCs w:val="22"/>
        </w:rPr>
        <w:t xml:space="preserve"> </w:t>
      </w:r>
      <w:r w:rsidRPr="00DA4AE3">
        <w:rPr>
          <w:sz w:val="22"/>
          <w:szCs w:val="22"/>
        </w:rPr>
        <w:t>и</w:t>
      </w:r>
      <w:r w:rsidRPr="00DA4AE3">
        <w:rPr>
          <w:spacing w:val="14"/>
          <w:sz w:val="22"/>
          <w:szCs w:val="22"/>
        </w:rPr>
        <w:t xml:space="preserve"> </w:t>
      </w:r>
      <w:r w:rsidRPr="00DA4AE3">
        <w:rPr>
          <w:sz w:val="22"/>
          <w:szCs w:val="22"/>
        </w:rPr>
        <w:t>спортивных</w:t>
      </w:r>
      <w:r w:rsidRPr="00DA4AE3">
        <w:rPr>
          <w:spacing w:val="15"/>
          <w:sz w:val="22"/>
          <w:szCs w:val="22"/>
        </w:rPr>
        <w:t xml:space="preserve"> </w:t>
      </w:r>
      <w:r w:rsidRPr="00DA4AE3">
        <w:rPr>
          <w:sz w:val="22"/>
          <w:szCs w:val="22"/>
        </w:rPr>
        <w:t>каче</w:t>
      </w:r>
      <w:r w:rsidRPr="00DA4AE3">
        <w:rPr>
          <w:spacing w:val="-1"/>
          <w:sz w:val="22"/>
          <w:szCs w:val="22"/>
        </w:rPr>
        <w:t>с</w:t>
      </w:r>
      <w:r w:rsidRPr="00DA4AE3">
        <w:rPr>
          <w:sz w:val="22"/>
          <w:szCs w:val="22"/>
        </w:rPr>
        <w:t>т</w:t>
      </w:r>
      <w:r w:rsidRPr="00DA4AE3">
        <w:rPr>
          <w:spacing w:val="1"/>
          <w:sz w:val="22"/>
          <w:szCs w:val="22"/>
        </w:rPr>
        <w:t>в</w:t>
      </w:r>
      <w:r w:rsidRPr="00DA4AE3">
        <w:rPr>
          <w:sz w:val="22"/>
          <w:szCs w:val="22"/>
        </w:rPr>
        <w:t>.</w:t>
      </w:r>
      <w:r w:rsidRPr="00DA4AE3">
        <w:rPr>
          <w:spacing w:val="15"/>
          <w:sz w:val="22"/>
          <w:szCs w:val="22"/>
        </w:rPr>
        <w:t xml:space="preserve"> </w:t>
      </w:r>
      <w:r w:rsidRPr="00DA4AE3">
        <w:rPr>
          <w:spacing w:val="-1"/>
          <w:sz w:val="22"/>
          <w:szCs w:val="22"/>
        </w:rPr>
        <w:t>К</w:t>
      </w:r>
      <w:r w:rsidRPr="00DA4AE3">
        <w:rPr>
          <w:sz w:val="22"/>
          <w:szCs w:val="22"/>
        </w:rPr>
        <w:t>руговой метод</w:t>
      </w:r>
      <w:r w:rsidRPr="00DA4AE3">
        <w:rPr>
          <w:spacing w:val="100"/>
          <w:sz w:val="22"/>
          <w:szCs w:val="22"/>
        </w:rPr>
        <w:t xml:space="preserve"> </w:t>
      </w:r>
      <w:r w:rsidRPr="00DA4AE3">
        <w:rPr>
          <w:sz w:val="22"/>
          <w:szCs w:val="22"/>
        </w:rPr>
        <w:t>в</w:t>
      </w:r>
      <w:r w:rsidRPr="00DA4AE3">
        <w:rPr>
          <w:spacing w:val="99"/>
          <w:sz w:val="22"/>
          <w:szCs w:val="22"/>
        </w:rPr>
        <w:t xml:space="preserve"> </w:t>
      </w:r>
      <w:r w:rsidRPr="00DA4AE3">
        <w:rPr>
          <w:spacing w:val="1"/>
          <w:sz w:val="22"/>
          <w:szCs w:val="22"/>
        </w:rPr>
        <w:t>т</w:t>
      </w:r>
      <w:r w:rsidRPr="00DA4AE3">
        <w:rPr>
          <w:sz w:val="22"/>
          <w:szCs w:val="22"/>
        </w:rPr>
        <w:t>рен</w:t>
      </w:r>
      <w:r w:rsidRPr="00DA4AE3">
        <w:rPr>
          <w:spacing w:val="-1"/>
          <w:sz w:val="22"/>
          <w:szCs w:val="22"/>
        </w:rPr>
        <w:t>и</w:t>
      </w:r>
      <w:r w:rsidRPr="00DA4AE3">
        <w:rPr>
          <w:sz w:val="22"/>
          <w:szCs w:val="22"/>
        </w:rPr>
        <w:t>ро</w:t>
      </w:r>
      <w:r w:rsidRPr="00DA4AE3">
        <w:rPr>
          <w:spacing w:val="1"/>
          <w:sz w:val="22"/>
          <w:szCs w:val="22"/>
        </w:rPr>
        <w:t>в</w:t>
      </w:r>
      <w:r w:rsidRPr="00DA4AE3">
        <w:rPr>
          <w:sz w:val="22"/>
          <w:szCs w:val="22"/>
        </w:rPr>
        <w:t>ках</w:t>
      </w:r>
      <w:r w:rsidRPr="00DA4AE3">
        <w:rPr>
          <w:spacing w:val="100"/>
          <w:sz w:val="22"/>
          <w:szCs w:val="22"/>
        </w:rPr>
        <w:t xml:space="preserve"> </w:t>
      </w:r>
      <w:r w:rsidRPr="00DA4AE3">
        <w:rPr>
          <w:sz w:val="22"/>
          <w:szCs w:val="22"/>
        </w:rPr>
        <w:t>дол</w:t>
      </w:r>
      <w:r w:rsidRPr="00DA4AE3">
        <w:rPr>
          <w:spacing w:val="-1"/>
          <w:sz w:val="22"/>
          <w:szCs w:val="22"/>
        </w:rPr>
        <w:t>ж</w:t>
      </w:r>
      <w:r w:rsidRPr="00DA4AE3">
        <w:rPr>
          <w:sz w:val="22"/>
          <w:szCs w:val="22"/>
        </w:rPr>
        <w:t>ен</w:t>
      </w:r>
      <w:r w:rsidRPr="00DA4AE3">
        <w:rPr>
          <w:spacing w:val="99"/>
          <w:sz w:val="22"/>
          <w:szCs w:val="22"/>
        </w:rPr>
        <w:t xml:space="preserve"> </w:t>
      </w:r>
      <w:r w:rsidRPr="00DA4AE3">
        <w:rPr>
          <w:sz w:val="22"/>
          <w:szCs w:val="22"/>
        </w:rPr>
        <w:t>б</w:t>
      </w:r>
      <w:r w:rsidRPr="00DA4AE3">
        <w:rPr>
          <w:spacing w:val="1"/>
          <w:sz w:val="22"/>
          <w:szCs w:val="22"/>
        </w:rPr>
        <w:t>ы</w:t>
      </w:r>
      <w:r w:rsidRPr="00DA4AE3">
        <w:rPr>
          <w:sz w:val="22"/>
          <w:szCs w:val="22"/>
        </w:rPr>
        <w:t>ть</w:t>
      </w:r>
      <w:r w:rsidRPr="00DA4AE3">
        <w:rPr>
          <w:spacing w:val="100"/>
          <w:sz w:val="22"/>
          <w:szCs w:val="22"/>
        </w:rPr>
        <w:t xml:space="preserve"> </w:t>
      </w:r>
      <w:r w:rsidRPr="00DA4AE3">
        <w:rPr>
          <w:sz w:val="22"/>
          <w:szCs w:val="22"/>
        </w:rPr>
        <w:t>пр</w:t>
      </w:r>
      <w:r w:rsidRPr="00DA4AE3">
        <w:rPr>
          <w:spacing w:val="-1"/>
          <w:sz w:val="22"/>
          <w:szCs w:val="22"/>
        </w:rPr>
        <w:t>е</w:t>
      </w:r>
      <w:r w:rsidRPr="00DA4AE3">
        <w:rPr>
          <w:sz w:val="22"/>
          <w:szCs w:val="22"/>
        </w:rPr>
        <w:t>обладающи</w:t>
      </w:r>
      <w:r w:rsidRPr="00DA4AE3">
        <w:rPr>
          <w:spacing w:val="1"/>
          <w:sz w:val="22"/>
          <w:szCs w:val="22"/>
        </w:rPr>
        <w:t>м</w:t>
      </w:r>
      <w:r w:rsidRPr="00DA4AE3">
        <w:rPr>
          <w:sz w:val="22"/>
          <w:szCs w:val="22"/>
        </w:rPr>
        <w:t>,</w:t>
      </w:r>
      <w:r w:rsidRPr="00DA4AE3">
        <w:rPr>
          <w:spacing w:val="100"/>
          <w:sz w:val="22"/>
          <w:szCs w:val="22"/>
        </w:rPr>
        <w:t xml:space="preserve"> </w:t>
      </w:r>
      <w:r w:rsidRPr="00DA4AE3">
        <w:rPr>
          <w:sz w:val="22"/>
          <w:szCs w:val="22"/>
        </w:rPr>
        <w:t>так</w:t>
      </w:r>
      <w:r w:rsidRPr="00DA4AE3">
        <w:rPr>
          <w:spacing w:val="100"/>
          <w:sz w:val="22"/>
          <w:szCs w:val="22"/>
        </w:rPr>
        <w:t xml:space="preserve"> </w:t>
      </w:r>
      <w:r w:rsidRPr="00DA4AE3">
        <w:rPr>
          <w:spacing w:val="1"/>
          <w:sz w:val="22"/>
          <w:szCs w:val="22"/>
        </w:rPr>
        <w:t>к</w:t>
      </w:r>
      <w:r w:rsidRPr="00DA4AE3">
        <w:rPr>
          <w:sz w:val="22"/>
          <w:szCs w:val="22"/>
        </w:rPr>
        <w:t>ак дозволяет</w:t>
      </w:r>
      <w:r w:rsidRPr="00DA4AE3">
        <w:rPr>
          <w:spacing w:val="143"/>
          <w:sz w:val="22"/>
          <w:szCs w:val="22"/>
        </w:rPr>
        <w:t xml:space="preserve"> </w:t>
      </w:r>
      <w:r w:rsidRPr="00DA4AE3">
        <w:rPr>
          <w:sz w:val="22"/>
          <w:szCs w:val="22"/>
        </w:rPr>
        <w:t>на</w:t>
      </w:r>
      <w:r w:rsidRPr="00DA4AE3">
        <w:rPr>
          <w:spacing w:val="-1"/>
          <w:sz w:val="22"/>
          <w:szCs w:val="22"/>
        </w:rPr>
        <w:t>и</w:t>
      </w:r>
      <w:r w:rsidRPr="00DA4AE3">
        <w:rPr>
          <w:sz w:val="22"/>
          <w:szCs w:val="22"/>
        </w:rPr>
        <w:t>более</w:t>
      </w:r>
      <w:r w:rsidRPr="00DA4AE3">
        <w:rPr>
          <w:spacing w:val="142"/>
          <w:sz w:val="22"/>
          <w:szCs w:val="22"/>
        </w:rPr>
        <w:t xml:space="preserve"> </w:t>
      </w:r>
      <w:r w:rsidRPr="00DA4AE3">
        <w:rPr>
          <w:spacing w:val="1"/>
          <w:sz w:val="22"/>
          <w:szCs w:val="22"/>
        </w:rPr>
        <w:t>э</w:t>
      </w:r>
      <w:r w:rsidRPr="00DA4AE3">
        <w:rPr>
          <w:sz w:val="22"/>
          <w:szCs w:val="22"/>
        </w:rPr>
        <w:t>ффе</w:t>
      </w:r>
      <w:r w:rsidRPr="00DA4AE3">
        <w:rPr>
          <w:spacing w:val="-1"/>
          <w:sz w:val="22"/>
          <w:szCs w:val="22"/>
        </w:rPr>
        <w:t>к</w:t>
      </w:r>
      <w:r w:rsidRPr="00DA4AE3">
        <w:rPr>
          <w:sz w:val="22"/>
          <w:szCs w:val="22"/>
        </w:rPr>
        <w:t>тивно</w:t>
      </w:r>
      <w:r w:rsidRPr="00DA4AE3">
        <w:rPr>
          <w:spacing w:val="143"/>
          <w:sz w:val="22"/>
          <w:szCs w:val="22"/>
        </w:rPr>
        <w:t xml:space="preserve"> </w:t>
      </w:r>
      <w:r w:rsidRPr="00DA4AE3">
        <w:rPr>
          <w:sz w:val="22"/>
          <w:szCs w:val="22"/>
        </w:rPr>
        <w:t>использовать</w:t>
      </w:r>
      <w:r w:rsidRPr="00DA4AE3">
        <w:rPr>
          <w:spacing w:val="142"/>
          <w:sz w:val="22"/>
          <w:szCs w:val="22"/>
        </w:rPr>
        <w:t xml:space="preserve"> </w:t>
      </w:r>
      <w:r w:rsidRPr="00DA4AE3">
        <w:rPr>
          <w:sz w:val="22"/>
          <w:szCs w:val="22"/>
        </w:rPr>
        <w:t>п</w:t>
      </w:r>
      <w:r w:rsidRPr="00DA4AE3">
        <w:rPr>
          <w:spacing w:val="1"/>
          <w:sz w:val="22"/>
          <w:szCs w:val="22"/>
        </w:rPr>
        <w:t>р</w:t>
      </w:r>
      <w:r w:rsidRPr="00DA4AE3">
        <w:rPr>
          <w:sz w:val="22"/>
          <w:szCs w:val="22"/>
        </w:rPr>
        <w:t>еимущества каждого</w:t>
      </w:r>
      <w:r w:rsidRPr="00DA4AE3">
        <w:rPr>
          <w:sz w:val="22"/>
          <w:szCs w:val="22"/>
        </w:rPr>
        <w:tab/>
        <w:t>м</w:t>
      </w:r>
      <w:r w:rsidRPr="00DA4AE3">
        <w:rPr>
          <w:spacing w:val="-1"/>
          <w:sz w:val="22"/>
          <w:szCs w:val="22"/>
        </w:rPr>
        <w:t>е</w:t>
      </w:r>
      <w:r w:rsidRPr="00DA4AE3">
        <w:rPr>
          <w:sz w:val="22"/>
          <w:szCs w:val="22"/>
        </w:rPr>
        <w:t>то</w:t>
      </w:r>
      <w:r w:rsidRPr="00DA4AE3">
        <w:rPr>
          <w:spacing w:val="1"/>
          <w:sz w:val="22"/>
          <w:szCs w:val="22"/>
        </w:rPr>
        <w:t>д</w:t>
      </w:r>
      <w:r w:rsidRPr="00DA4AE3">
        <w:rPr>
          <w:sz w:val="22"/>
          <w:szCs w:val="22"/>
        </w:rPr>
        <w:t>а</w:t>
      </w:r>
      <w:r w:rsidRPr="00DA4AE3">
        <w:rPr>
          <w:sz w:val="22"/>
          <w:szCs w:val="22"/>
        </w:rPr>
        <w:tab/>
        <w:t>выпо</w:t>
      </w:r>
      <w:r w:rsidRPr="00DA4AE3">
        <w:rPr>
          <w:spacing w:val="-1"/>
          <w:sz w:val="22"/>
          <w:szCs w:val="22"/>
        </w:rPr>
        <w:t>л</w:t>
      </w:r>
      <w:r w:rsidRPr="00DA4AE3">
        <w:rPr>
          <w:sz w:val="22"/>
          <w:szCs w:val="22"/>
        </w:rPr>
        <w:t>нения</w:t>
      </w:r>
      <w:r w:rsidRPr="00DA4AE3">
        <w:rPr>
          <w:sz w:val="22"/>
          <w:szCs w:val="22"/>
        </w:rPr>
        <w:tab/>
        <w:t>уп</w:t>
      </w:r>
      <w:r w:rsidRPr="00DA4AE3">
        <w:rPr>
          <w:spacing w:val="1"/>
          <w:sz w:val="22"/>
          <w:szCs w:val="22"/>
        </w:rPr>
        <w:t>р</w:t>
      </w:r>
      <w:r w:rsidRPr="00DA4AE3">
        <w:rPr>
          <w:sz w:val="22"/>
          <w:szCs w:val="22"/>
        </w:rPr>
        <w:t>а</w:t>
      </w:r>
      <w:r w:rsidRPr="00DA4AE3">
        <w:rPr>
          <w:spacing w:val="-1"/>
          <w:sz w:val="22"/>
          <w:szCs w:val="22"/>
        </w:rPr>
        <w:t>ж</w:t>
      </w:r>
      <w:r w:rsidRPr="00DA4AE3">
        <w:rPr>
          <w:sz w:val="22"/>
          <w:szCs w:val="22"/>
        </w:rPr>
        <w:t>не</w:t>
      </w:r>
      <w:r w:rsidRPr="00DA4AE3">
        <w:rPr>
          <w:spacing w:val="-1"/>
          <w:sz w:val="22"/>
          <w:szCs w:val="22"/>
        </w:rPr>
        <w:t>н</w:t>
      </w:r>
      <w:r w:rsidRPr="00DA4AE3">
        <w:rPr>
          <w:sz w:val="22"/>
          <w:szCs w:val="22"/>
        </w:rPr>
        <w:t>ий</w:t>
      </w:r>
      <w:r w:rsidRPr="00DA4AE3">
        <w:rPr>
          <w:sz w:val="22"/>
          <w:szCs w:val="22"/>
        </w:rPr>
        <w:tab/>
        <w:t>в</w:t>
      </w:r>
      <w:r w:rsidR="003A46EB">
        <w:rPr>
          <w:sz w:val="22"/>
          <w:szCs w:val="22"/>
        </w:rPr>
        <w:t xml:space="preserve"> </w:t>
      </w:r>
      <w:r w:rsidRPr="00DA4AE3">
        <w:rPr>
          <w:sz w:val="22"/>
          <w:szCs w:val="22"/>
        </w:rPr>
        <w:t>опре</w:t>
      </w:r>
      <w:r w:rsidRPr="00DA4AE3">
        <w:rPr>
          <w:spacing w:val="1"/>
          <w:sz w:val="22"/>
          <w:szCs w:val="22"/>
        </w:rPr>
        <w:t>д</w:t>
      </w:r>
      <w:r w:rsidRPr="00DA4AE3">
        <w:rPr>
          <w:sz w:val="22"/>
          <w:szCs w:val="22"/>
        </w:rPr>
        <w:t>еле</w:t>
      </w:r>
      <w:r w:rsidRPr="00DA4AE3">
        <w:rPr>
          <w:spacing w:val="1"/>
          <w:sz w:val="22"/>
          <w:szCs w:val="22"/>
        </w:rPr>
        <w:t>н</w:t>
      </w:r>
      <w:r w:rsidRPr="00DA4AE3">
        <w:rPr>
          <w:spacing w:val="-1"/>
          <w:sz w:val="22"/>
          <w:szCs w:val="22"/>
        </w:rPr>
        <w:t>н</w:t>
      </w:r>
      <w:r w:rsidRPr="00DA4AE3">
        <w:rPr>
          <w:sz w:val="22"/>
          <w:szCs w:val="22"/>
        </w:rPr>
        <w:t>ом сочетании. При этом ме</w:t>
      </w:r>
      <w:r w:rsidRPr="00DA4AE3">
        <w:rPr>
          <w:spacing w:val="-1"/>
          <w:sz w:val="22"/>
          <w:szCs w:val="22"/>
        </w:rPr>
        <w:t>т</w:t>
      </w:r>
      <w:r w:rsidRPr="00DA4AE3">
        <w:rPr>
          <w:sz w:val="22"/>
          <w:szCs w:val="22"/>
        </w:rPr>
        <w:t>оде тренир</w:t>
      </w:r>
      <w:r w:rsidRPr="00DA4AE3">
        <w:rPr>
          <w:spacing w:val="1"/>
          <w:sz w:val="22"/>
          <w:szCs w:val="22"/>
        </w:rPr>
        <w:t>о</w:t>
      </w:r>
      <w:r w:rsidRPr="00DA4AE3">
        <w:rPr>
          <w:sz w:val="22"/>
          <w:szCs w:val="22"/>
        </w:rPr>
        <w:t>вки</w:t>
      </w:r>
      <w:r w:rsidRPr="00DA4AE3">
        <w:rPr>
          <w:spacing w:val="67"/>
          <w:sz w:val="22"/>
          <w:szCs w:val="22"/>
        </w:rPr>
        <w:t xml:space="preserve"> </w:t>
      </w:r>
      <w:r w:rsidRPr="00DA4AE3">
        <w:rPr>
          <w:sz w:val="22"/>
          <w:szCs w:val="22"/>
        </w:rPr>
        <w:t>чередуются</w:t>
      </w:r>
      <w:r w:rsidRPr="00DA4AE3">
        <w:rPr>
          <w:spacing w:val="68"/>
          <w:sz w:val="22"/>
          <w:szCs w:val="22"/>
        </w:rPr>
        <w:t xml:space="preserve"> </w:t>
      </w:r>
      <w:r w:rsidRPr="00DA4AE3">
        <w:rPr>
          <w:sz w:val="22"/>
          <w:szCs w:val="22"/>
        </w:rPr>
        <w:t>с</w:t>
      </w:r>
      <w:r w:rsidRPr="00DA4AE3">
        <w:rPr>
          <w:spacing w:val="67"/>
          <w:sz w:val="22"/>
          <w:szCs w:val="22"/>
        </w:rPr>
        <w:t xml:space="preserve"> </w:t>
      </w:r>
      <w:r w:rsidRPr="00DA4AE3">
        <w:rPr>
          <w:sz w:val="22"/>
          <w:szCs w:val="22"/>
        </w:rPr>
        <w:t>уп</w:t>
      </w:r>
      <w:r w:rsidRPr="00DA4AE3">
        <w:rPr>
          <w:spacing w:val="1"/>
          <w:sz w:val="22"/>
          <w:szCs w:val="22"/>
        </w:rPr>
        <w:t>р</w:t>
      </w:r>
      <w:r w:rsidRPr="00DA4AE3">
        <w:rPr>
          <w:sz w:val="22"/>
          <w:szCs w:val="22"/>
        </w:rPr>
        <w:t>ажнениями,</w:t>
      </w:r>
      <w:r w:rsidRPr="00DA4AE3">
        <w:rPr>
          <w:spacing w:val="67"/>
          <w:sz w:val="22"/>
          <w:szCs w:val="22"/>
        </w:rPr>
        <w:t xml:space="preserve"> </w:t>
      </w:r>
      <w:r w:rsidRPr="00DA4AE3">
        <w:rPr>
          <w:sz w:val="22"/>
          <w:szCs w:val="22"/>
        </w:rPr>
        <w:t>те</w:t>
      </w:r>
      <w:r w:rsidRPr="00DA4AE3">
        <w:rPr>
          <w:spacing w:val="1"/>
          <w:sz w:val="22"/>
          <w:szCs w:val="22"/>
        </w:rPr>
        <w:t>х</w:t>
      </w:r>
      <w:r w:rsidRPr="00DA4AE3">
        <w:rPr>
          <w:sz w:val="22"/>
          <w:szCs w:val="22"/>
        </w:rPr>
        <w:t>ниче</w:t>
      </w:r>
      <w:r w:rsidRPr="00DA4AE3">
        <w:rPr>
          <w:spacing w:val="-1"/>
          <w:sz w:val="22"/>
          <w:szCs w:val="22"/>
        </w:rPr>
        <w:t>с</w:t>
      </w:r>
      <w:r w:rsidRPr="00DA4AE3">
        <w:rPr>
          <w:sz w:val="22"/>
          <w:szCs w:val="22"/>
        </w:rPr>
        <w:t>кие</w:t>
      </w:r>
      <w:r w:rsidRPr="00DA4AE3">
        <w:rPr>
          <w:spacing w:val="67"/>
          <w:sz w:val="22"/>
          <w:szCs w:val="22"/>
        </w:rPr>
        <w:t xml:space="preserve"> </w:t>
      </w:r>
      <w:r w:rsidRPr="00DA4AE3">
        <w:rPr>
          <w:spacing w:val="1"/>
          <w:sz w:val="22"/>
          <w:szCs w:val="22"/>
        </w:rPr>
        <w:t>п</w:t>
      </w:r>
      <w:r w:rsidRPr="00DA4AE3">
        <w:rPr>
          <w:sz w:val="22"/>
          <w:szCs w:val="22"/>
        </w:rPr>
        <w:t>риемы заменяются</w:t>
      </w:r>
      <w:r w:rsidRPr="00DA4AE3">
        <w:rPr>
          <w:spacing w:val="87"/>
          <w:sz w:val="22"/>
          <w:szCs w:val="22"/>
        </w:rPr>
        <w:t xml:space="preserve"> </w:t>
      </w:r>
      <w:r w:rsidRPr="00DA4AE3">
        <w:rPr>
          <w:spacing w:val="1"/>
          <w:sz w:val="22"/>
          <w:szCs w:val="22"/>
        </w:rPr>
        <w:t>и</w:t>
      </w:r>
      <w:r w:rsidRPr="00DA4AE3">
        <w:rPr>
          <w:sz w:val="22"/>
          <w:szCs w:val="22"/>
        </w:rPr>
        <w:t>грой.</w:t>
      </w:r>
      <w:r w:rsidRPr="00DA4AE3">
        <w:rPr>
          <w:spacing w:val="88"/>
          <w:sz w:val="22"/>
          <w:szCs w:val="22"/>
        </w:rPr>
        <w:t xml:space="preserve"> </w:t>
      </w:r>
      <w:r w:rsidRPr="00DA4AE3">
        <w:rPr>
          <w:spacing w:val="1"/>
          <w:sz w:val="22"/>
          <w:szCs w:val="22"/>
        </w:rPr>
        <w:t>П</w:t>
      </w:r>
      <w:r w:rsidRPr="00DA4AE3">
        <w:rPr>
          <w:sz w:val="22"/>
          <w:szCs w:val="22"/>
        </w:rPr>
        <w:t>ри</w:t>
      </w:r>
      <w:r w:rsidRPr="00DA4AE3">
        <w:rPr>
          <w:spacing w:val="88"/>
          <w:sz w:val="22"/>
          <w:szCs w:val="22"/>
        </w:rPr>
        <w:t xml:space="preserve"> </w:t>
      </w:r>
      <w:r w:rsidRPr="00DA4AE3">
        <w:rPr>
          <w:sz w:val="22"/>
          <w:szCs w:val="22"/>
        </w:rPr>
        <w:t>правильно</w:t>
      </w:r>
      <w:r w:rsidRPr="00DA4AE3">
        <w:rPr>
          <w:spacing w:val="89"/>
          <w:sz w:val="22"/>
          <w:szCs w:val="22"/>
        </w:rPr>
        <w:t xml:space="preserve"> </w:t>
      </w:r>
      <w:r w:rsidRPr="00DA4AE3">
        <w:rPr>
          <w:sz w:val="22"/>
          <w:szCs w:val="22"/>
        </w:rPr>
        <w:t>под</w:t>
      </w:r>
      <w:r w:rsidRPr="00DA4AE3">
        <w:rPr>
          <w:spacing w:val="1"/>
          <w:sz w:val="22"/>
          <w:szCs w:val="22"/>
        </w:rPr>
        <w:t>о</w:t>
      </w:r>
      <w:r w:rsidRPr="00DA4AE3">
        <w:rPr>
          <w:sz w:val="22"/>
          <w:szCs w:val="22"/>
        </w:rPr>
        <w:t>бран</w:t>
      </w:r>
      <w:r w:rsidRPr="00DA4AE3">
        <w:rPr>
          <w:spacing w:val="-1"/>
          <w:sz w:val="22"/>
          <w:szCs w:val="22"/>
        </w:rPr>
        <w:t>н</w:t>
      </w:r>
      <w:r w:rsidRPr="00DA4AE3">
        <w:rPr>
          <w:sz w:val="22"/>
          <w:szCs w:val="22"/>
        </w:rPr>
        <w:t>ом</w:t>
      </w:r>
      <w:r w:rsidRPr="00DA4AE3">
        <w:rPr>
          <w:spacing w:val="88"/>
          <w:sz w:val="22"/>
          <w:szCs w:val="22"/>
        </w:rPr>
        <w:t xml:space="preserve"> </w:t>
      </w:r>
      <w:r w:rsidRPr="00DA4AE3">
        <w:rPr>
          <w:sz w:val="22"/>
          <w:szCs w:val="22"/>
        </w:rPr>
        <w:t>чередовании упражне</w:t>
      </w:r>
      <w:r w:rsidRPr="00DA4AE3">
        <w:rPr>
          <w:spacing w:val="-1"/>
          <w:sz w:val="22"/>
          <w:szCs w:val="22"/>
        </w:rPr>
        <w:t>н</w:t>
      </w:r>
      <w:r w:rsidRPr="00DA4AE3">
        <w:rPr>
          <w:sz w:val="22"/>
          <w:szCs w:val="22"/>
        </w:rPr>
        <w:t>ий</w:t>
      </w:r>
      <w:r w:rsidRPr="00DA4AE3">
        <w:rPr>
          <w:spacing w:val="73"/>
          <w:sz w:val="22"/>
          <w:szCs w:val="22"/>
        </w:rPr>
        <w:t xml:space="preserve"> </w:t>
      </w:r>
      <w:r w:rsidRPr="00DA4AE3">
        <w:rPr>
          <w:sz w:val="22"/>
          <w:szCs w:val="22"/>
        </w:rPr>
        <w:t>достигается</w:t>
      </w:r>
      <w:r w:rsidRPr="00DA4AE3">
        <w:rPr>
          <w:spacing w:val="73"/>
          <w:sz w:val="22"/>
          <w:szCs w:val="22"/>
        </w:rPr>
        <w:t xml:space="preserve"> </w:t>
      </w:r>
      <w:r w:rsidRPr="00DA4AE3">
        <w:rPr>
          <w:sz w:val="22"/>
          <w:szCs w:val="22"/>
        </w:rPr>
        <w:t>высокая</w:t>
      </w:r>
      <w:r w:rsidRPr="00DA4AE3">
        <w:rPr>
          <w:spacing w:val="74"/>
          <w:sz w:val="22"/>
          <w:szCs w:val="22"/>
        </w:rPr>
        <w:t xml:space="preserve"> </w:t>
      </w:r>
      <w:r w:rsidRPr="00DA4AE3">
        <w:rPr>
          <w:sz w:val="22"/>
          <w:szCs w:val="22"/>
        </w:rPr>
        <w:t>интенс</w:t>
      </w:r>
      <w:r w:rsidRPr="00DA4AE3">
        <w:rPr>
          <w:spacing w:val="-1"/>
          <w:sz w:val="22"/>
          <w:szCs w:val="22"/>
        </w:rPr>
        <w:t>и</w:t>
      </w:r>
      <w:r w:rsidRPr="00DA4AE3">
        <w:rPr>
          <w:sz w:val="22"/>
          <w:szCs w:val="22"/>
        </w:rPr>
        <w:t>вность</w:t>
      </w:r>
      <w:r w:rsidRPr="00DA4AE3">
        <w:rPr>
          <w:spacing w:val="73"/>
          <w:sz w:val="22"/>
          <w:szCs w:val="22"/>
        </w:rPr>
        <w:t xml:space="preserve"> </w:t>
      </w:r>
      <w:r w:rsidRPr="00DA4AE3">
        <w:rPr>
          <w:sz w:val="22"/>
          <w:szCs w:val="22"/>
        </w:rPr>
        <w:t>нагрузки</w:t>
      </w:r>
      <w:r w:rsidRPr="00DA4AE3">
        <w:rPr>
          <w:spacing w:val="72"/>
          <w:sz w:val="22"/>
          <w:szCs w:val="22"/>
        </w:rPr>
        <w:t xml:space="preserve"> </w:t>
      </w:r>
      <w:r w:rsidRPr="00DA4AE3">
        <w:rPr>
          <w:sz w:val="22"/>
          <w:szCs w:val="22"/>
        </w:rPr>
        <w:t>при сравнительно</w:t>
      </w:r>
      <w:r w:rsidRPr="00DA4AE3">
        <w:rPr>
          <w:spacing w:val="118"/>
          <w:sz w:val="22"/>
          <w:szCs w:val="22"/>
        </w:rPr>
        <w:t xml:space="preserve"> </w:t>
      </w:r>
      <w:r w:rsidRPr="00DA4AE3">
        <w:rPr>
          <w:sz w:val="22"/>
          <w:szCs w:val="22"/>
        </w:rPr>
        <w:t>небольшом</w:t>
      </w:r>
      <w:r w:rsidRPr="00DA4AE3">
        <w:rPr>
          <w:spacing w:val="117"/>
          <w:sz w:val="22"/>
          <w:szCs w:val="22"/>
        </w:rPr>
        <w:t xml:space="preserve"> </w:t>
      </w:r>
      <w:r w:rsidRPr="00DA4AE3">
        <w:rPr>
          <w:sz w:val="22"/>
          <w:szCs w:val="22"/>
        </w:rPr>
        <w:t>уто</w:t>
      </w:r>
      <w:r w:rsidRPr="00DA4AE3">
        <w:rPr>
          <w:spacing w:val="1"/>
          <w:sz w:val="22"/>
          <w:szCs w:val="22"/>
        </w:rPr>
        <w:t>м</w:t>
      </w:r>
      <w:r w:rsidRPr="00DA4AE3">
        <w:rPr>
          <w:sz w:val="22"/>
          <w:szCs w:val="22"/>
        </w:rPr>
        <w:t>лении,</w:t>
      </w:r>
      <w:r w:rsidRPr="00DA4AE3">
        <w:rPr>
          <w:spacing w:val="116"/>
          <w:sz w:val="22"/>
          <w:szCs w:val="22"/>
        </w:rPr>
        <w:t xml:space="preserve"> </w:t>
      </w:r>
      <w:r w:rsidRPr="00DA4AE3">
        <w:rPr>
          <w:sz w:val="22"/>
          <w:szCs w:val="22"/>
        </w:rPr>
        <w:t>ч</w:t>
      </w:r>
      <w:r w:rsidRPr="00DA4AE3">
        <w:rPr>
          <w:spacing w:val="1"/>
          <w:sz w:val="22"/>
          <w:szCs w:val="22"/>
        </w:rPr>
        <w:t>т</w:t>
      </w:r>
      <w:r w:rsidRPr="00DA4AE3">
        <w:rPr>
          <w:sz w:val="22"/>
          <w:szCs w:val="22"/>
        </w:rPr>
        <w:t>о</w:t>
      </w:r>
      <w:r w:rsidRPr="00DA4AE3">
        <w:rPr>
          <w:spacing w:val="117"/>
          <w:sz w:val="22"/>
          <w:szCs w:val="22"/>
        </w:rPr>
        <w:t xml:space="preserve"> </w:t>
      </w:r>
      <w:r w:rsidRPr="00DA4AE3">
        <w:rPr>
          <w:sz w:val="22"/>
          <w:szCs w:val="22"/>
        </w:rPr>
        <w:t>дает</w:t>
      </w:r>
      <w:r w:rsidRPr="00DA4AE3">
        <w:rPr>
          <w:spacing w:val="118"/>
          <w:sz w:val="22"/>
          <w:szCs w:val="22"/>
        </w:rPr>
        <w:t xml:space="preserve"> </w:t>
      </w:r>
      <w:r w:rsidRPr="00DA4AE3">
        <w:rPr>
          <w:sz w:val="22"/>
          <w:szCs w:val="22"/>
        </w:rPr>
        <w:t xml:space="preserve">возможность увеличить объем </w:t>
      </w:r>
      <w:r w:rsidRPr="00DA4AE3">
        <w:rPr>
          <w:spacing w:val="1"/>
          <w:sz w:val="22"/>
          <w:szCs w:val="22"/>
        </w:rPr>
        <w:t>т</w:t>
      </w:r>
      <w:r w:rsidRPr="00DA4AE3">
        <w:rPr>
          <w:sz w:val="22"/>
          <w:szCs w:val="22"/>
        </w:rPr>
        <w:t>рени</w:t>
      </w:r>
      <w:r w:rsidRPr="00DA4AE3">
        <w:rPr>
          <w:spacing w:val="-1"/>
          <w:sz w:val="22"/>
          <w:szCs w:val="22"/>
        </w:rPr>
        <w:t>р</w:t>
      </w:r>
      <w:r w:rsidRPr="00DA4AE3">
        <w:rPr>
          <w:sz w:val="22"/>
          <w:szCs w:val="22"/>
        </w:rPr>
        <w:t>овки.</w:t>
      </w:r>
    </w:p>
    <w:p w:rsidR="00BF718A" w:rsidRPr="00DA4AE3" w:rsidRDefault="00BF718A" w:rsidP="00DA4AE3">
      <w:pPr>
        <w:widowControl w:val="0"/>
        <w:autoSpaceDE w:val="0"/>
        <w:autoSpaceDN w:val="0"/>
        <w:adjustRightInd w:val="0"/>
        <w:ind w:right="27" w:firstLine="567"/>
        <w:jc w:val="both"/>
        <w:rPr>
          <w:sz w:val="22"/>
          <w:szCs w:val="22"/>
        </w:rPr>
      </w:pPr>
      <w:r w:rsidRPr="00DA4AE3">
        <w:rPr>
          <w:sz w:val="22"/>
          <w:szCs w:val="22"/>
        </w:rPr>
        <w:t>Использован</w:t>
      </w:r>
      <w:r w:rsidRPr="00DA4AE3">
        <w:rPr>
          <w:spacing w:val="-1"/>
          <w:sz w:val="22"/>
          <w:szCs w:val="22"/>
        </w:rPr>
        <w:t>и</w:t>
      </w:r>
      <w:r w:rsidRPr="00DA4AE3">
        <w:rPr>
          <w:sz w:val="22"/>
          <w:szCs w:val="22"/>
        </w:rPr>
        <w:t>е</w:t>
      </w:r>
      <w:r w:rsidRPr="00DA4AE3">
        <w:rPr>
          <w:spacing w:val="62"/>
          <w:sz w:val="22"/>
          <w:szCs w:val="22"/>
        </w:rPr>
        <w:t xml:space="preserve"> </w:t>
      </w:r>
      <w:r w:rsidRPr="00DA4AE3">
        <w:rPr>
          <w:spacing w:val="1"/>
          <w:sz w:val="22"/>
          <w:szCs w:val="22"/>
        </w:rPr>
        <w:t>р</w:t>
      </w:r>
      <w:r w:rsidRPr="00DA4AE3">
        <w:rPr>
          <w:sz w:val="22"/>
          <w:szCs w:val="22"/>
        </w:rPr>
        <w:t>азличных</w:t>
      </w:r>
      <w:r w:rsidRPr="00DA4AE3">
        <w:rPr>
          <w:spacing w:val="59"/>
          <w:sz w:val="22"/>
          <w:szCs w:val="22"/>
        </w:rPr>
        <w:t xml:space="preserve"> </w:t>
      </w:r>
      <w:r w:rsidRPr="00DA4AE3">
        <w:rPr>
          <w:spacing w:val="1"/>
          <w:sz w:val="22"/>
          <w:szCs w:val="22"/>
        </w:rPr>
        <w:t>м</w:t>
      </w:r>
      <w:r w:rsidRPr="00DA4AE3">
        <w:rPr>
          <w:sz w:val="22"/>
          <w:szCs w:val="22"/>
        </w:rPr>
        <w:t>етодов</w:t>
      </w:r>
      <w:r w:rsidRPr="00DA4AE3">
        <w:rPr>
          <w:spacing w:val="62"/>
          <w:sz w:val="22"/>
          <w:szCs w:val="22"/>
        </w:rPr>
        <w:t xml:space="preserve"> </w:t>
      </w:r>
      <w:r w:rsidRPr="00DA4AE3">
        <w:rPr>
          <w:sz w:val="22"/>
          <w:szCs w:val="22"/>
        </w:rPr>
        <w:t>в</w:t>
      </w:r>
      <w:r w:rsidRPr="00DA4AE3">
        <w:rPr>
          <w:spacing w:val="62"/>
          <w:sz w:val="22"/>
          <w:szCs w:val="22"/>
        </w:rPr>
        <w:t xml:space="preserve"> </w:t>
      </w:r>
      <w:r w:rsidRPr="00DA4AE3">
        <w:rPr>
          <w:sz w:val="22"/>
          <w:szCs w:val="22"/>
        </w:rPr>
        <w:t>уче</w:t>
      </w:r>
      <w:r w:rsidRPr="00DA4AE3">
        <w:rPr>
          <w:spacing w:val="-1"/>
          <w:sz w:val="22"/>
          <w:szCs w:val="22"/>
        </w:rPr>
        <w:t>б</w:t>
      </w:r>
      <w:r w:rsidRPr="00DA4AE3">
        <w:rPr>
          <w:sz w:val="22"/>
          <w:szCs w:val="22"/>
        </w:rPr>
        <w:t>но</w:t>
      </w:r>
      <w:r w:rsidRPr="00DA4AE3">
        <w:rPr>
          <w:spacing w:val="1"/>
          <w:sz w:val="22"/>
          <w:szCs w:val="22"/>
        </w:rPr>
        <w:t>-</w:t>
      </w:r>
      <w:r w:rsidRPr="00DA4AE3">
        <w:rPr>
          <w:sz w:val="22"/>
          <w:szCs w:val="22"/>
        </w:rPr>
        <w:t>тренир</w:t>
      </w:r>
      <w:r w:rsidRPr="00DA4AE3">
        <w:rPr>
          <w:spacing w:val="-1"/>
          <w:sz w:val="22"/>
          <w:szCs w:val="22"/>
        </w:rPr>
        <w:t>о</w:t>
      </w:r>
      <w:r w:rsidRPr="00DA4AE3">
        <w:rPr>
          <w:sz w:val="22"/>
          <w:szCs w:val="22"/>
        </w:rPr>
        <w:t>воч</w:t>
      </w:r>
      <w:r w:rsidRPr="00DA4AE3">
        <w:rPr>
          <w:spacing w:val="-1"/>
          <w:sz w:val="22"/>
          <w:szCs w:val="22"/>
        </w:rPr>
        <w:t>н</w:t>
      </w:r>
      <w:r w:rsidRPr="00DA4AE3">
        <w:rPr>
          <w:sz w:val="22"/>
          <w:szCs w:val="22"/>
        </w:rPr>
        <w:t>ом процессе</w:t>
      </w:r>
      <w:r w:rsidRPr="00DA4AE3">
        <w:rPr>
          <w:spacing w:val="148"/>
          <w:sz w:val="22"/>
          <w:szCs w:val="22"/>
        </w:rPr>
        <w:t xml:space="preserve"> </w:t>
      </w:r>
      <w:r w:rsidRPr="00DA4AE3">
        <w:rPr>
          <w:sz w:val="22"/>
          <w:szCs w:val="22"/>
        </w:rPr>
        <w:t>позволяет</w:t>
      </w:r>
      <w:r w:rsidRPr="00DA4AE3">
        <w:rPr>
          <w:spacing w:val="146"/>
          <w:sz w:val="22"/>
          <w:szCs w:val="22"/>
        </w:rPr>
        <w:t xml:space="preserve"> </w:t>
      </w:r>
      <w:r w:rsidRPr="00DA4AE3">
        <w:rPr>
          <w:sz w:val="22"/>
          <w:szCs w:val="22"/>
        </w:rPr>
        <w:t>наиб</w:t>
      </w:r>
      <w:r w:rsidRPr="00DA4AE3">
        <w:rPr>
          <w:spacing w:val="1"/>
          <w:sz w:val="22"/>
          <w:szCs w:val="22"/>
        </w:rPr>
        <w:t>о</w:t>
      </w:r>
      <w:r w:rsidRPr="00DA4AE3">
        <w:rPr>
          <w:sz w:val="22"/>
          <w:szCs w:val="22"/>
        </w:rPr>
        <w:t>лее</w:t>
      </w:r>
      <w:r w:rsidRPr="00DA4AE3">
        <w:rPr>
          <w:spacing w:val="147"/>
          <w:sz w:val="22"/>
          <w:szCs w:val="22"/>
        </w:rPr>
        <w:t xml:space="preserve"> </w:t>
      </w:r>
      <w:r w:rsidRPr="00DA4AE3">
        <w:rPr>
          <w:sz w:val="22"/>
          <w:szCs w:val="22"/>
        </w:rPr>
        <w:t>эффе</w:t>
      </w:r>
      <w:r w:rsidRPr="00DA4AE3">
        <w:rPr>
          <w:spacing w:val="-1"/>
          <w:sz w:val="22"/>
          <w:szCs w:val="22"/>
        </w:rPr>
        <w:t>к</w:t>
      </w:r>
      <w:r w:rsidRPr="00DA4AE3">
        <w:rPr>
          <w:sz w:val="22"/>
          <w:szCs w:val="22"/>
        </w:rPr>
        <w:t>тивно</w:t>
      </w:r>
      <w:r w:rsidRPr="00DA4AE3">
        <w:rPr>
          <w:spacing w:val="148"/>
          <w:sz w:val="22"/>
          <w:szCs w:val="22"/>
        </w:rPr>
        <w:t xml:space="preserve"> </w:t>
      </w:r>
      <w:r w:rsidRPr="00DA4AE3">
        <w:rPr>
          <w:sz w:val="22"/>
          <w:szCs w:val="22"/>
        </w:rPr>
        <w:t>разв</w:t>
      </w:r>
      <w:r w:rsidRPr="00DA4AE3">
        <w:rPr>
          <w:spacing w:val="-1"/>
          <w:sz w:val="22"/>
          <w:szCs w:val="22"/>
        </w:rPr>
        <w:t>и</w:t>
      </w:r>
      <w:r w:rsidRPr="00DA4AE3">
        <w:rPr>
          <w:sz w:val="22"/>
          <w:szCs w:val="22"/>
        </w:rPr>
        <w:t>вать</w:t>
      </w:r>
      <w:r w:rsidRPr="00DA4AE3">
        <w:rPr>
          <w:spacing w:val="147"/>
          <w:sz w:val="22"/>
          <w:szCs w:val="22"/>
        </w:rPr>
        <w:t xml:space="preserve"> </w:t>
      </w:r>
      <w:r w:rsidRPr="00DA4AE3">
        <w:rPr>
          <w:sz w:val="22"/>
          <w:szCs w:val="22"/>
        </w:rPr>
        <w:t>такие физиче</w:t>
      </w:r>
      <w:r w:rsidRPr="00DA4AE3">
        <w:rPr>
          <w:spacing w:val="-1"/>
          <w:sz w:val="22"/>
          <w:szCs w:val="22"/>
        </w:rPr>
        <w:t>с</w:t>
      </w:r>
      <w:r w:rsidRPr="00DA4AE3">
        <w:rPr>
          <w:sz w:val="22"/>
          <w:szCs w:val="22"/>
        </w:rPr>
        <w:t>кие</w:t>
      </w:r>
      <w:r w:rsidRPr="00DA4AE3">
        <w:rPr>
          <w:spacing w:val="9"/>
          <w:sz w:val="22"/>
          <w:szCs w:val="22"/>
        </w:rPr>
        <w:t xml:space="preserve"> </w:t>
      </w:r>
      <w:r w:rsidRPr="00DA4AE3">
        <w:rPr>
          <w:sz w:val="22"/>
          <w:szCs w:val="22"/>
        </w:rPr>
        <w:t>качеств</w:t>
      </w:r>
      <w:r w:rsidRPr="00DA4AE3">
        <w:rPr>
          <w:spacing w:val="1"/>
          <w:sz w:val="22"/>
          <w:szCs w:val="22"/>
        </w:rPr>
        <w:t>а</w:t>
      </w:r>
      <w:r w:rsidRPr="00DA4AE3">
        <w:rPr>
          <w:sz w:val="22"/>
          <w:szCs w:val="22"/>
        </w:rPr>
        <w:t>,</w:t>
      </w:r>
      <w:r w:rsidRPr="00DA4AE3">
        <w:rPr>
          <w:spacing w:val="9"/>
          <w:sz w:val="22"/>
          <w:szCs w:val="22"/>
        </w:rPr>
        <w:t xml:space="preserve"> </w:t>
      </w:r>
      <w:r w:rsidRPr="00DA4AE3">
        <w:rPr>
          <w:sz w:val="22"/>
          <w:szCs w:val="22"/>
        </w:rPr>
        <w:t>как</w:t>
      </w:r>
      <w:r w:rsidRPr="00DA4AE3">
        <w:rPr>
          <w:spacing w:val="8"/>
          <w:sz w:val="22"/>
          <w:szCs w:val="22"/>
        </w:rPr>
        <w:t xml:space="preserve"> </w:t>
      </w:r>
      <w:r w:rsidRPr="00DA4AE3">
        <w:rPr>
          <w:sz w:val="22"/>
          <w:szCs w:val="22"/>
        </w:rPr>
        <w:t>выносливость,</w:t>
      </w:r>
      <w:r w:rsidRPr="00DA4AE3">
        <w:rPr>
          <w:spacing w:val="8"/>
          <w:sz w:val="22"/>
          <w:szCs w:val="22"/>
        </w:rPr>
        <w:t xml:space="preserve"> </w:t>
      </w:r>
      <w:r w:rsidRPr="00DA4AE3">
        <w:rPr>
          <w:sz w:val="22"/>
          <w:szCs w:val="22"/>
        </w:rPr>
        <w:t>силу,</w:t>
      </w:r>
      <w:r w:rsidRPr="00DA4AE3">
        <w:rPr>
          <w:spacing w:val="8"/>
          <w:sz w:val="22"/>
          <w:szCs w:val="22"/>
        </w:rPr>
        <w:t xml:space="preserve"> </w:t>
      </w:r>
      <w:r w:rsidRPr="00DA4AE3">
        <w:rPr>
          <w:sz w:val="22"/>
          <w:szCs w:val="22"/>
        </w:rPr>
        <w:t>быстроту,</w:t>
      </w:r>
      <w:r w:rsidRPr="00DA4AE3">
        <w:rPr>
          <w:spacing w:val="9"/>
          <w:sz w:val="22"/>
          <w:szCs w:val="22"/>
        </w:rPr>
        <w:t xml:space="preserve"> </w:t>
      </w:r>
      <w:r w:rsidRPr="00DA4AE3">
        <w:rPr>
          <w:sz w:val="22"/>
          <w:szCs w:val="22"/>
        </w:rPr>
        <w:t>ловкость и д</w:t>
      </w:r>
      <w:r w:rsidRPr="00DA4AE3">
        <w:rPr>
          <w:spacing w:val="1"/>
          <w:sz w:val="22"/>
          <w:szCs w:val="22"/>
        </w:rPr>
        <w:t>р</w:t>
      </w:r>
      <w:r w:rsidRPr="00DA4AE3">
        <w:rPr>
          <w:sz w:val="22"/>
          <w:szCs w:val="22"/>
        </w:rPr>
        <w:t>.</w:t>
      </w:r>
    </w:p>
    <w:p w:rsidR="00BF718A" w:rsidRPr="00DA4AE3" w:rsidRDefault="00BF718A" w:rsidP="00DA4AE3">
      <w:pPr>
        <w:widowControl w:val="0"/>
        <w:autoSpaceDE w:val="0"/>
        <w:autoSpaceDN w:val="0"/>
        <w:adjustRightInd w:val="0"/>
        <w:ind w:right="27" w:firstLine="567"/>
        <w:jc w:val="both"/>
        <w:rPr>
          <w:sz w:val="22"/>
          <w:szCs w:val="22"/>
        </w:rPr>
      </w:pPr>
      <w:r w:rsidRPr="003A46EB">
        <w:rPr>
          <w:i/>
          <w:sz w:val="22"/>
          <w:szCs w:val="22"/>
        </w:rPr>
        <w:t>Метод</w:t>
      </w:r>
      <w:r w:rsidRPr="003A46EB">
        <w:rPr>
          <w:i/>
          <w:spacing w:val="-1"/>
          <w:sz w:val="22"/>
          <w:szCs w:val="22"/>
        </w:rPr>
        <w:t>ы</w:t>
      </w:r>
      <w:r w:rsidRPr="003A46EB">
        <w:rPr>
          <w:i/>
          <w:sz w:val="22"/>
          <w:szCs w:val="22"/>
        </w:rPr>
        <w:t xml:space="preserve"> в</w:t>
      </w:r>
      <w:r w:rsidRPr="003A46EB">
        <w:rPr>
          <w:i/>
          <w:spacing w:val="1"/>
          <w:sz w:val="22"/>
          <w:szCs w:val="22"/>
        </w:rPr>
        <w:t>е</w:t>
      </w:r>
      <w:r w:rsidRPr="003A46EB">
        <w:rPr>
          <w:i/>
          <w:sz w:val="22"/>
          <w:szCs w:val="22"/>
        </w:rPr>
        <w:t>рбально</w:t>
      </w:r>
      <w:r w:rsidRPr="003A46EB">
        <w:rPr>
          <w:i/>
          <w:spacing w:val="-1"/>
          <w:sz w:val="22"/>
          <w:szCs w:val="22"/>
        </w:rPr>
        <w:t>г</w:t>
      </w:r>
      <w:r w:rsidRPr="003A46EB">
        <w:rPr>
          <w:i/>
          <w:sz w:val="22"/>
          <w:szCs w:val="22"/>
        </w:rPr>
        <w:t>о (словесног</w:t>
      </w:r>
      <w:r w:rsidRPr="003A46EB">
        <w:rPr>
          <w:i/>
          <w:spacing w:val="1"/>
          <w:sz w:val="22"/>
          <w:szCs w:val="22"/>
        </w:rPr>
        <w:t>о</w:t>
      </w:r>
      <w:r w:rsidRPr="003A46EB">
        <w:rPr>
          <w:i/>
          <w:sz w:val="22"/>
          <w:szCs w:val="22"/>
        </w:rPr>
        <w:t>) и сенсорного (нагля</w:t>
      </w:r>
      <w:r w:rsidRPr="003A46EB">
        <w:rPr>
          <w:i/>
          <w:spacing w:val="-1"/>
          <w:sz w:val="22"/>
          <w:szCs w:val="22"/>
        </w:rPr>
        <w:t>д</w:t>
      </w:r>
      <w:r w:rsidRPr="003A46EB">
        <w:rPr>
          <w:i/>
          <w:sz w:val="22"/>
          <w:szCs w:val="22"/>
        </w:rPr>
        <w:t>ного) воздействия</w:t>
      </w:r>
      <w:r w:rsidR="003A46EB">
        <w:rPr>
          <w:i/>
          <w:sz w:val="22"/>
          <w:szCs w:val="22"/>
        </w:rPr>
        <w:t xml:space="preserve">. </w:t>
      </w:r>
      <w:r w:rsidRPr="00DA4AE3">
        <w:rPr>
          <w:sz w:val="22"/>
          <w:szCs w:val="22"/>
        </w:rPr>
        <w:t>Процесс</w:t>
      </w:r>
      <w:r w:rsidRPr="00DA4AE3">
        <w:rPr>
          <w:spacing w:val="15"/>
          <w:sz w:val="22"/>
          <w:szCs w:val="22"/>
        </w:rPr>
        <w:t xml:space="preserve"> </w:t>
      </w:r>
      <w:r w:rsidRPr="00DA4AE3">
        <w:rPr>
          <w:spacing w:val="1"/>
          <w:sz w:val="22"/>
          <w:szCs w:val="22"/>
        </w:rPr>
        <w:t>и</w:t>
      </w:r>
      <w:r w:rsidRPr="00DA4AE3">
        <w:rPr>
          <w:spacing w:val="14"/>
          <w:sz w:val="22"/>
          <w:szCs w:val="22"/>
        </w:rPr>
        <w:t xml:space="preserve"> </w:t>
      </w:r>
      <w:r w:rsidRPr="00DA4AE3">
        <w:rPr>
          <w:sz w:val="22"/>
          <w:szCs w:val="22"/>
        </w:rPr>
        <w:t>способ</w:t>
      </w:r>
      <w:r w:rsidRPr="00DA4AE3">
        <w:rPr>
          <w:spacing w:val="15"/>
          <w:sz w:val="22"/>
          <w:szCs w:val="22"/>
        </w:rPr>
        <w:t xml:space="preserve"> </w:t>
      </w:r>
      <w:r w:rsidRPr="00DA4AE3">
        <w:rPr>
          <w:sz w:val="22"/>
          <w:szCs w:val="22"/>
        </w:rPr>
        <w:t>передачи</w:t>
      </w:r>
      <w:r w:rsidRPr="00DA4AE3">
        <w:rPr>
          <w:spacing w:val="15"/>
          <w:sz w:val="22"/>
          <w:szCs w:val="22"/>
        </w:rPr>
        <w:t xml:space="preserve"> </w:t>
      </w:r>
      <w:r w:rsidRPr="00DA4AE3">
        <w:rPr>
          <w:sz w:val="22"/>
          <w:szCs w:val="22"/>
        </w:rPr>
        <w:t>обучаемому</w:t>
      </w:r>
      <w:r w:rsidRPr="00DA4AE3">
        <w:rPr>
          <w:spacing w:val="15"/>
          <w:sz w:val="22"/>
          <w:szCs w:val="22"/>
        </w:rPr>
        <w:t xml:space="preserve"> </w:t>
      </w:r>
      <w:r w:rsidRPr="00DA4AE3">
        <w:rPr>
          <w:sz w:val="22"/>
          <w:szCs w:val="22"/>
        </w:rPr>
        <w:t>опреде</w:t>
      </w:r>
      <w:r w:rsidRPr="00DA4AE3">
        <w:rPr>
          <w:spacing w:val="1"/>
          <w:sz w:val="22"/>
          <w:szCs w:val="22"/>
        </w:rPr>
        <w:t>л</w:t>
      </w:r>
      <w:r w:rsidRPr="00DA4AE3">
        <w:rPr>
          <w:sz w:val="22"/>
          <w:szCs w:val="22"/>
        </w:rPr>
        <w:t>енн</w:t>
      </w:r>
      <w:r w:rsidRPr="00DA4AE3">
        <w:rPr>
          <w:spacing w:val="-1"/>
          <w:sz w:val="22"/>
          <w:szCs w:val="22"/>
        </w:rPr>
        <w:t>ы</w:t>
      </w:r>
      <w:r w:rsidRPr="00DA4AE3">
        <w:rPr>
          <w:sz w:val="22"/>
          <w:szCs w:val="22"/>
        </w:rPr>
        <w:t>х</w:t>
      </w:r>
      <w:r w:rsidRPr="00DA4AE3">
        <w:rPr>
          <w:spacing w:val="15"/>
          <w:sz w:val="22"/>
          <w:szCs w:val="22"/>
        </w:rPr>
        <w:t xml:space="preserve"> </w:t>
      </w:r>
      <w:r w:rsidRPr="00DA4AE3">
        <w:rPr>
          <w:sz w:val="22"/>
          <w:szCs w:val="22"/>
        </w:rPr>
        <w:t>знаний в</w:t>
      </w:r>
      <w:r w:rsidRPr="00DA4AE3">
        <w:rPr>
          <w:spacing w:val="22"/>
          <w:sz w:val="22"/>
          <w:szCs w:val="22"/>
        </w:rPr>
        <w:t xml:space="preserve"> </w:t>
      </w:r>
      <w:r w:rsidRPr="00DA4AE3">
        <w:rPr>
          <w:sz w:val="22"/>
          <w:szCs w:val="22"/>
        </w:rPr>
        <w:t>виде</w:t>
      </w:r>
      <w:r w:rsidRPr="00DA4AE3">
        <w:rPr>
          <w:spacing w:val="22"/>
          <w:sz w:val="22"/>
          <w:szCs w:val="22"/>
        </w:rPr>
        <w:t xml:space="preserve"> </w:t>
      </w:r>
      <w:r w:rsidRPr="00DA4AE3">
        <w:rPr>
          <w:spacing w:val="1"/>
          <w:sz w:val="22"/>
          <w:szCs w:val="22"/>
        </w:rPr>
        <w:t>в</w:t>
      </w:r>
      <w:r w:rsidRPr="00DA4AE3">
        <w:rPr>
          <w:sz w:val="22"/>
          <w:szCs w:val="22"/>
        </w:rPr>
        <w:t>в</w:t>
      </w:r>
      <w:r w:rsidRPr="00DA4AE3">
        <w:rPr>
          <w:spacing w:val="1"/>
          <w:sz w:val="22"/>
          <w:szCs w:val="22"/>
        </w:rPr>
        <w:t>о</w:t>
      </w:r>
      <w:r w:rsidRPr="00DA4AE3">
        <w:rPr>
          <w:sz w:val="22"/>
          <w:szCs w:val="22"/>
        </w:rPr>
        <w:t>дной</w:t>
      </w:r>
      <w:r w:rsidRPr="00DA4AE3">
        <w:rPr>
          <w:spacing w:val="21"/>
          <w:sz w:val="22"/>
          <w:szCs w:val="22"/>
        </w:rPr>
        <w:t xml:space="preserve"> </w:t>
      </w:r>
      <w:r w:rsidRPr="00DA4AE3">
        <w:rPr>
          <w:sz w:val="22"/>
          <w:szCs w:val="22"/>
        </w:rPr>
        <w:t>бесед</w:t>
      </w:r>
      <w:r w:rsidRPr="00DA4AE3">
        <w:rPr>
          <w:spacing w:val="1"/>
          <w:sz w:val="22"/>
          <w:szCs w:val="22"/>
        </w:rPr>
        <w:t>ы</w:t>
      </w:r>
      <w:r w:rsidRPr="00DA4AE3">
        <w:rPr>
          <w:sz w:val="22"/>
          <w:szCs w:val="22"/>
        </w:rPr>
        <w:t>,</w:t>
      </w:r>
      <w:r w:rsidRPr="00DA4AE3">
        <w:rPr>
          <w:spacing w:val="22"/>
          <w:sz w:val="22"/>
          <w:szCs w:val="22"/>
        </w:rPr>
        <w:t xml:space="preserve"> </w:t>
      </w:r>
      <w:r w:rsidRPr="00DA4AE3">
        <w:rPr>
          <w:spacing w:val="1"/>
          <w:sz w:val="22"/>
          <w:szCs w:val="22"/>
        </w:rPr>
        <w:t>р</w:t>
      </w:r>
      <w:r w:rsidRPr="00DA4AE3">
        <w:rPr>
          <w:spacing w:val="-1"/>
          <w:sz w:val="22"/>
          <w:szCs w:val="22"/>
        </w:rPr>
        <w:t>а</w:t>
      </w:r>
      <w:r w:rsidRPr="00DA4AE3">
        <w:rPr>
          <w:sz w:val="22"/>
          <w:szCs w:val="22"/>
        </w:rPr>
        <w:t>ссказа,</w:t>
      </w:r>
      <w:r w:rsidRPr="00DA4AE3">
        <w:rPr>
          <w:spacing w:val="23"/>
          <w:sz w:val="22"/>
          <w:szCs w:val="22"/>
        </w:rPr>
        <w:t xml:space="preserve"> </w:t>
      </w:r>
      <w:r w:rsidRPr="00DA4AE3">
        <w:rPr>
          <w:sz w:val="22"/>
          <w:szCs w:val="22"/>
        </w:rPr>
        <w:t>об</w:t>
      </w:r>
      <w:r w:rsidRPr="00DA4AE3">
        <w:rPr>
          <w:spacing w:val="1"/>
          <w:sz w:val="22"/>
          <w:szCs w:val="22"/>
        </w:rPr>
        <w:t>ъ</w:t>
      </w:r>
      <w:r w:rsidRPr="00DA4AE3">
        <w:rPr>
          <w:sz w:val="22"/>
          <w:szCs w:val="22"/>
        </w:rPr>
        <w:t>я</w:t>
      </w:r>
      <w:r w:rsidRPr="00DA4AE3">
        <w:rPr>
          <w:spacing w:val="-1"/>
          <w:sz w:val="22"/>
          <w:szCs w:val="22"/>
        </w:rPr>
        <w:t>с</w:t>
      </w:r>
      <w:r w:rsidRPr="00DA4AE3">
        <w:rPr>
          <w:sz w:val="22"/>
          <w:szCs w:val="22"/>
        </w:rPr>
        <w:t>не</w:t>
      </w:r>
      <w:r w:rsidRPr="00DA4AE3">
        <w:rPr>
          <w:spacing w:val="-1"/>
          <w:sz w:val="22"/>
          <w:szCs w:val="22"/>
        </w:rPr>
        <w:t>н</w:t>
      </w:r>
      <w:r w:rsidRPr="00DA4AE3">
        <w:rPr>
          <w:sz w:val="22"/>
          <w:szCs w:val="22"/>
        </w:rPr>
        <w:t>ия</w:t>
      </w:r>
      <w:r w:rsidRPr="00DA4AE3">
        <w:rPr>
          <w:spacing w:val="1"/>
          <w:sz w:val="22"/>
          <w:szCs w:val="22"/>
        </w:rPr>
        <w:t>,</w:t>
      </w:r>
      <w:r w:rsidRPr="00DA4AE3">
        <w:rPr>
          <w:spacing w:val="22"/>
          <w:sz w:val="22"/>
          <w:szCs w:val="22"/>
        </w:rPr>
        <w:t xml:space="preserve"> </w:t>
      </w:r>
      <w:r w:rsidRPr="00DA4AE3">
        <w:rPr>
          <w:spacing w:val="1"/>
          <w:sz w:val="22"/>
          <w:szCs w:val="22"/>
        </w:rPr>
        <w:t>о</w:t>
      </w:r>
      <w:r w:rsidRPr="00DA4AE3">
        <w:rPr>
          <w:sz w:val="22"/>
          <w:szCs w:val="22"/>
        </w:rPr>
        <w:t>писа</w:t>
      </w:r>
      <w:r w:rsidRPr="00DA4AE3">
        <w:rPr>
          <w:spacing w:val="-1"/>
          <w:sz w:val="22"/>
          <w:szCs w:val="22"/>
        </w:rPr>
        <w:t>н</w:t>
      </w:r>
      <w:r w:rsidRPr="00DA4AE3">
        <w:rPr>
          <w:sz w:val="22"/>
          <w:szCs w:val="22"/>
        </w:rPr>
        <w:t>ия</w:t>
      </w:r>
      <w:r w:rsidRPr="00DA4AE3">
        <w:rPr>
          <w:spacing w:val="22"/>
          <w:sz w:val="22"/>
          <w:szCs w:val="22"/>
        </w:rPr>
        <w:t xml:space="preserve"> </w:t>
      </w:r>
      <w:r w:rsidRPr="00DA4AE3">
        <w:rPr>
          <w:sz w:val="22"/>
          <w:szCs w:val="22"/>
        </w:rPr>
        <w:t>того</w:t>
      </w:r>
      <w:r w:rsidRPr="00DA4AE3">
        <w:rPr>
          <w:spacing w:val="24"/>
          <w:sz w:val="22"/>
          <w:szCs w:val="22"/>
        </w:rPr>
        <w:t xml:space="preserve"> </w:t>
      </w:r>
      <w:r w:rsidRPr="00DA4AE3">
        <w:rPr>
          <w:sz w:val="22"/>
          <w:szCs w:val="22"/>
        </w:rPr>
        <w:t>или иного</w:t>
      </w:r>
      <w:r w:rsidRPr="00DA4AE3">
        <w:rPr>
          <w:spacing w:val="13"/>
          <w:sz w:val="22"/>
          <w:szCs w:val="22"/>
        </w:rPr>
        <w:t xml:space="preserve"> </w:t>
      </w:r>
      <w:r w:rsidRPr="00DA4AE3">
        <w:rPr>
          <w:sz w:val="22"/>
          <w:szCs w:val="22"/>
        </w:rPr>
        <w:t>пр</w:t>
      </w:r>
      <w:r w:rsidRPr="00DA4AE3">
        <w:rPr>
          <w:spacing w:val="1"/>
          <w:sz w:val="22"/>
          <w:szCs w:val="22"/>
        </w:rPr>
        <w:t>и</w:t>
      </w:r>
      <w:r w:rsidRPr="00DA4AE3">
        <w:rPr>
          <w:sz w:val="22"/>
          <w:szCs w:val="22"/>
        </w:rPr>
        <w:t>ема,</w:t>
      </w:r>
      <w:r w:rsidRPr="00DA4AE3">
        <w:rPr>
          <w:spacing w:val="11"/>
          <w:sz w:val="22"/>
          <w:szCs w:val="22"/>
        </w:rPr>
        <w:t xml:space="preserve"> </w:t>
      </w:r>
      <w:r w:rsidRPr="00DA4AE3">
        <w:rPr>
          <w:sz w:val="22"/>
          <w:szCs w:val="22"/>
        </w:rPr>
        <w:t>уп</w:t>
      </w:r>
      <w:r w:rsidRPr="00DA4AE3">
        <w:rPr>
          <w:spacing w:val="1"/>
          <w:sz w:val="22"/>
          <w:szCs w:val="22"/>
        </w:rPr>
        <w:t>р</w:t>
      </w:r>
      <w:r w:rsidRPr="00DA4AE3">
        <w:rPr>
          <w:sz w:val="22"/>
          <w:szCs w:val="22"/>
        </w:rPr>
        <w:t>ажн</w:t>
      </w:r>
      <w:r w:rsidRPr="00DA4AE3">
        <w:rPr>
          <w:spacing w:val="-1"/>
          <w:sz w:val="22"/>
          <w:szCs w:val="22"/>
        </w:rPr>
        <w:t>е</w:t>
      </w:r>
      <w:r w:rsidRPr="00DA4AE3">
        <w:rPr>
          <w:sz w:val="22"/>
          <w:szCs w:val="22"/>
        </w:rPr>
        <w:t>ния</w:t>
      </w:r>
      <w:r w:rsidRPr="00DA4AE3">
        <w:rPr>
          <w:spacing w:val="14"/>
          <w:sz w:val="22"/>
          <w:szCs w:val="22"/>
        </w:rPr>
        <w:t xml:space="preserve"> </w:t>
      </w:r>
      <w:r w:rsidRPr="00DA4AE3">
        <w:rPr>
          <w:sz w:val="22"/>
          <w:szCs w:val="22"/>
        </w:rPr>
        <w:t>и</w:t>
      </w:r>
      <w:r w:rsidRPr="00DA4AE3">
        <w:rPr>
          <w:spacing w:val="12"/>
          <w:sz w:val="22"/>
          <w:szCs w:val="22"/>
        </w:rPr>
        <w:t xml:space="preserve"> </w:t>
      </w:r>
      <w:r w:rsidRPr="00DA4AE3">
        <w:rPr>
          <w:sz w:val="22"/>
          <w:szCs w:val="22"/>
        </w:rPr>
        <w:t>т.</w:t>
      </w:r>
      <w:r w:rsidRPr="00DA4AE3">
        <w:rPr>
          <w:spacing w:val="1"/>
          <w:sz w:val="22"/>
          <w:szCs w:val="22"/>
        </w:rPr>
        <w:t>п</w:t>
      </w:r>
      <w:r w:rsidRPr="00DA4AE3">
        <w:rPr>
          <w:sz w:val="22"/>
          <w:szCs w:val="22"/>
        </w:rPr>
        <w:t>.</w:t>
      </w:r>
      <w:r w:rsidRPr="00DA4AE3">
        <w:rPr>
          <w:spacing w:val="12"/>
          <w:sz w:val="22"/>
          <w:szCs w:val="22"/>
        </w:rPr>
        <w:t xml:space="preserve"> </w:t>
      </w:r>
      <w:r w:rsidRPr="00DA4AE3">
        <w:rPr>
          <w:sz w:val="22"/>
          <w:szCs w:val="22"/>
        </w:rPr>
        <w:t>—</w:t>
      </w:r>
      <w:r w:rsidRPr="00DA4AE3">
        <w:rPr>
          <w:spacing w:val="13"/>
          <w:sz w:val="22"/>
          <w:szCs w:val="22"/>
        </w:rPr>
        <w:t xml:space="preserve"> </w:t>
      </w:r>
      <w:r w:rsidRPr="00DA4AE3">
        <w:rPr>
          <w:sz w:val="22"/>
          <w:szCs w:val="22"/>
        </w:rPr>
        <w:t>сущн</w:t>
      </w:r>
      <w:r w:rsidRPr="00DA4AE3">
        <w:rPr>
          <w:spacing w:val="1"/>
          <w:sz w:val="22"/>
          <w:szCs w:val="22"/>
        </w:rPr>
        <w:t>о</w:t>
      </w:r>
      <w:r w:rsidRPr="00DA4AE3">
        <w:rPr>
          <w:sz w:val="22"/>
          <w:szCs w:val="22"/>
        </w:rPr>
        <w:t>сть</w:t>
      </w:r>
      <w:r w:rsidRPr="00DA4AE3">
        <w:rPr>
          <w:spacing w:val="12"/>
          <w:sz w:val="22"/>
          <w:szCs w:val="22"/>
        </w:rPr>
        <w:t xml:space="preserve"> </w:t>
      </w:r>
      <w:r w:rsidRPr="00DA4AE3">
        <w:rPr>
          <w:sz w:val="22"/>
          <w:szCs w:val="22"/>
        </w:rPr>
        <w:t>с</w:t>
      </w:r>
      <w:r w:rsidRPr="00DA4AE3">
        <w:rPr>
          <w:spacing w:val="1"/>
          <w:sz w:val="22"/>
          <w:szCs w:val="22"/>
        </w:rPr>
        <w:t>л</w:t>
      </w:r>
      <w:r w:rsidRPr="00DA4AE3">
        <w:rPr>
          <w:sz w:val="22"/>
          <w:szCs w:val="22"/>
        </w:rPr>
        <w:t>овес</w:t>
      </w:r>
      <w:r w:rsidRPr="00DA4AE3">
        <w:rPr>
          <w:spacing w:val="-1"/>
          <w:sz w:val="22"/>
          <w:szCs w:val="22"/>
        </w:rPr>
        <w:t>н</w:t>
      </w:r>
      <w:r w:rsidRPr="00DA4AE3">
        <w:rPr>
          <w:sz w:val="22"/>
          <w:szCs w:val="22"/>
        </w:rPr>
        <w:t>ого</w:t>
      </w:r>
      <w:r w:rsidRPr="00DA4AE3">
        <w:rPr>
          <w:spacing w:val="14"/>
          <w:sz w:val="22"/>
          <w:szCs w:val="22"/>
        </w:rPr>
        <w:t xml:space="preserve"> </w:t>
      </w:r>
      <w:r w:rsidRPr="00DA4AE3">
        <w:rPr>
          <w:sz w:val="22"/>
          <w:szCs w:val="22"/>
        </w:rPr>
        <w:t>метода, повсеместно п</w:t>
      </w:r>
      <w:r w:rsidRPr="00DA4AE3">
        <w:rPr>
          <w:spacing w:val="1"/>
          <w:sz w:val="22"/>
          <w:szCs w:val="22"/>
        </w:rPr>
        <w:t>р</w:t>
      </w:r>
      <w:r w:rsidRPr="00DA4AE3">
        <w:rPr>
          <w:sz w:val="22"/>
          <w:szCs w:val="22"/>
        </w:rPr>
        <w:t>именяемо</w:t>
      </w:r>
      <w:r w:rsidRPr="00DA4AE3">
        <w:rPr>
          <w:spacing w:val="-1"/>
          <w:sz w:val="22"/>
          <w:szCs w:val="22"/>
        </w:rPr>
        <w:t>г</w:t>
      </w:r>
      <w:r w:rsidRPr="00DA4AE3">
        <w:rPr>
          <w:sz w:val="22"/>
          <w:szCs w:val="22"/>
        </w:rPr>
        <w:t>о в</w:t>
      </w:r>
      <w:r w:rsidRPr="00DA4AE3">
        <w:rPr>
          <w:spacing w:val="1"/>
          <w:sz w:val="22"/>
          <w:szCs w:val="22"/>
        </w:rPr>
        <w:t xml:space="preserve"> </w:t>
      </w:r>
      <w:r w:rsidRPr="00DA4AE3">
        <w:rPr>
          <w:sz w:val="22"/>
          <w:szCs w:val="22"/>
        </w:rPr>
        <w:t>ф</w:t>
      </w:r>
      <w:r w:rsidRPr="00DA4AE3">
        <w:rPr>
          <w:spacing w:val="-1"/>
          <w:sz w:val="22"/>
          <w:szCs w:val="22"/>
        </w:rPr>
        <w:t>и</w:t>
      </w:r>
      <w:r w:rsidRPr="00DA4AE3">
        <w:rPr>
          <w:sz w:val="22"/>
          <w:szCs w:val="22"/>
        </w:rPr>
        <w:t>зическом в</w:t>
      </w:r>
      <w:r w:rsidRPr="00DA4AE3">
        <w:rPr>
          <w:spacing w:val="1"/>
          <w:sz w:val="22"/>
          <w:szCs w:val="22"/>
        </w:rPr>
        <w:t>о</w:t>
      </w:r>
      <w:r w:rsidRPr="00DA4AE3">
        <w:rPr>
          <w:sz w:val="22"/>
          <w:szCs w:val="22"/>
        </w:rPr>
        <w:t>спитании.</w:t>
      </w:r>
    </w:p>
    <w:p w:rsidR="00BF718A" w:rsidRPr="00DA4AE3" w:rsidRDefault="00BF718A" w:rsidP="00DA4AE3">
      <w:pPr>
        <w:widowControl w:val="0"/>
        <w:tabs>
          <w:tab w:val="left" w:pos="1397"/>
          <w:tab w:val="left" w:pos="3174"/>
          <w:tab w:val="left" w:pos="5193"/>
        </w:tabs>
        <w:autoSpaceDE w:val="0"/>
        <w:autoSpaceDN w:val="0"/>
        <w:adjustRightInd w:val="0"/>
        <w:ind w:right="27" w:firstLine="567"/>
        <w:jc w:val="both"/>
        <w:rPr>
          <w:sz w:val="22"/>
          <w:szCs w:val="22"/>
        </w:rPr>
      </w:pPr>
      <w:r w:rsidRPr="00DA4AE3">
        <w:rPr>
          <w:sz w:val="22"/>
          <w:szCs w:val="22"/>
        </w:rPr>
        <w:t>Для</w:t>
      </w:r>
      <w:r w:rsidRPr="00DA4AE3">
        <w:rPr>
          <w:spacing w:val="4"/>
          <w:sz w:val="22"/>
          <w:szCs w:val="22"/>
        </w:rPr>
        <w:t xml:space="preserve"> </w:t>
      </w:r>
      <w:r w:rsidRPr="00DA4AE3">
        <w:rPr>
          <w:sz w:val="22"/>
          <w:szCs w:val="22"/>
        </w:rPr>
        <w:t>создания</w:t>
      </w:r>
      <w:r w:rsidRPr="00DA4AE3">
        <w:rPr>
          <w:spacing w:val="4"/>
          <w:sz w:val="22"/>
          <w:szCs w:val="22"/>
        </w:rPr>
        <w:t xml:space="preserve"> </w:t>
      </w:r>
      <w:r w:rsidRPr="00DA4AE3">
        <w:rPr>
          <w:sz w:val="22"/>
          <w:szCs w:val="22"/>
        </w:rPr>
        <w:t>целостного</w:t>
      </w:r>
      <w:r w:rsidRPr="00DA4AE3">
        <w:rPr>
          <w:spacing w:val="6"/>
          <w:sz w:val="22"/>
          <w:szCs w:val="22"/>
        </w:rPr>
        <w:t xml:space="preserve"> </w:t>
      </w:r>
      <w:r w:rsidRPr="00DA4AE3">
        <w:rPr>
          <w:sz w:val="22"/>
          <w:szCs w:val="22"/>
        </w:rPr>
        <w:t>представл</w:t>
      </w:r>
      <w:r w:rsidRPr="00DA4AE3">
        <w:rPr>
          <w:spacing w:val="-1"/>
          <w:sz w:val="22"/>
          <w:szCs w:val="22"/>
        </w:rPr>
        <w:t>е</w:t>
      </w:r>
      <w:r w:rsidRPr="00DA4AE3">
        <w:rPr>
          <w:sz w:val="22"/>
          <w:szCs w:val="22"/>
        </w:rPr>
        <w:t>ния</w:t>
      </w:r>
      <w:r w:rsidRPr="00DA4AE3">
        <w:rPr>
          <w:spacing w:val="5"/>
          <w:sz w:val="22"/>
          <w:szCs w:val="22"/>
        </w:rPr>
        <w:t xml:space="preserve"> </w:t>
      </w:r>
      <w:r w:rsidRPr="00DA4AE3">
        <w:rPr>
          <w:sz w:val="22"/>
          <w:szCs w:val="22"/>
        </w:rPr>
        <w:t>о</w:t>
      </w:r>
      <w:r w:rsidRPr="00DA4AE3">
        <w:rPr>
          <w:spacing w:val="3"/>
          <w:sz w:val="22"/>
          <w:szCs w:val="22"/>
        </w:rPr>
        <w:t xml:space="preserve"> </w:t>
      </w:r>
      <w:r w:rsidRPr="00DA4AE3">
        <w:rPr>
          <w:spacing w:val="1"/>
          <w:sz w:val="22"/>
          <w:szCs w:val="22"/>
        </w:rPr>
        <w:t>н</w:t>
      </w:r>
      <w:r w:rsidRPr="00DA4AE3">
        <w:rPr>
          <w:sz w:val="22"/>
          <w:szCs w:val="22"/>
        </w:rPr>
        <w:t>овом</w:t>
      </w:r>
      <w:r w:rsidRPr="00DA4AE3">
        <w:rPr>
          <w:spacing w:val="5"/>
          <w:sz w:val="22"/>
          <w:szCs w:val="22"/>
        </w:rPr>
        <w:t xml:space="preserve"> </w:t>
      </w:r>
      <w:r w:rsidRPr="00DA4AE3">
        <w:rPr>
          <w:sz w:val="22"/>
          <w:szCs w:val="22"/>
        </w:rPr>
        <w:t>двигательном акте,</w:t>
      </w:r>
      <w:r w:rsidRPr="00DA4AE3">
        <w:rPr>
          <w:spacing w:val="141"/>
          <w:sz w:val="22"/>
          <w:szCs w:val="22"/>
        </w:rPr>
        <w:t xml:space="preserve"> </w:t>
      </w:r>
      <w:r w:rsidRPr="00DA4AE3">
        <w:rPr>
          <w:sz w:val="22"/>
          <w:szCs w:val="22"/>
        </w:rPr>
        <w:t>к</w:t>
      </w:r>
      <w:r w:rsidRPr="00DA4AE3">
        <w:rPr>
          <w:spacing w:val="1"/>
          <w:sz w:val="22"/>
          <w:szCs w:val="22"/>
        </w:rPr>
        <w:t>о</w:t>
      </w:r>
      <w:r w:rsidRPr="00DA4AE3">
        <w:rPr>
          <w:sz w:val="22"/>
          <w:szCs w:val="22"/>
        </w:rPr>
        <w:t>н</w:t>
      </w:r>
      <w:r w:rsidRPr="00DA4AE3">
        <w:rPr>
          <w:spacing w:val="-1"/>
          <w:sz w:val="22"/>
          <w:szCs w:val="22"/>
        </w:rPr>
        <w:t>к</w:t>
      </w:r>
      <w:r w:rsidRPr="00DA4AE3">
        <w:rPr>
          <w:sz w:val="22"/>
          <w:szCs w:val="22"/>
        </w:rPr>
        <w:t>ретном</w:t>
      </w:r>
      <w:r w:rsidRPr="00DA4AE3">
        <w:rPr>
          <w:spacing w:val="141"/>
          <w:sz w:val="22"/>
          <w:szCs w:val="22"/>
        </w:rPr>
        <w:t xml:space="preserve"> </w:t>
      </w:r>
      <w:r w:rsidRPr="00DA4AE3">
        <w:rPr>
          <w:sz w:val="22"/>
          <w:szCs w:val="22"/>
        </w:rPr>
        <w:t>дейс</w:t>
      </w:r>
      <w:r w:rsidRPr="00DA4AE3">
        <w:rPr>
          <w:spacing w:val="-1"/>
          <w:sz w:val="22"/>
          <w:szCs w:val="22"/>
        </w:rPr>
        <w:t>т</w:t>
      </w:r>
      <w:r w:rsidRPr="00DA4AE3">
        <w:rPr>
          <w:sz w:val="22"/>
          <w:szCs w:val="22"/>
        </w:rPr>
        <w:t>вии</w:t>
      </w:r>
      <w:r w:rsidRPr="00DA4AE3">
        <w:rPr>
          <w:spacing w:val="140"/>
          <w:sz w:val="22"/>
          <w:szCs w:val="22"/>
        </w:rPr>
        <w:t xml:space="preserve"> </w:t>
      </w:r>
      <w:r w:rsidRPr="00DA4AE3">
        <w:rPr>
          <w:sz w:val="22"/>
          <w:szCs w:val="22"/>
        </w:rPr>
        <w:t>тре</w:t>
      </w:r>
      <w:r w:rsidRPr="00DA4AE3">
        <w:rPr>
          <w:spacing w:val="1"/>
          <w:sz w:val="22"/>
          <w:szCs w:val="22"/>
        </w:rPr>
        <w:t>н</w:t>
      </w:r>
      <w:r w:rsidRPr="00DA4AE3">
        <w:rPr>
          <w:sz w:val="22"/>
          <w:szCs w:val="22"/>
        </w:rPr>
        <w:t>ером</w:t>
      </w:r>
      <w:r w:rsidRPr="00DA4AE3">
        <w:rPr>
          <w:spacing w:val="140"/>
          <w:sz w:val="22"/>
          <w:szCs w:val="22"/>
        </w:rPr>
        <w:t xml:space="preserve"> </w:t>
      </w:r>
      <w:r w:rsidRPr="00DA4AE3">
        <w:rPr>
          <w:sz w:val="22"/>
          <w:szCs w:val="22"/>
        </w:rPr>
        <w:t>или</w:t>
      </w:r>
      <w:r w:rsidRPr="00DA4AE3">
        <w:rPr>
          <w:spacing w:val="140"/>
          <w:sz w:val="22"/>
          <w:szCs w:val="22"/>
        </w:rPr>
        <w:t xml:space="preserve"> </w:t>
      </w:r>
      <w:r w:rsidRPr="00DA4AE3">
        <w:rPr>
          <w:spacing w:val="1"/>
          <w:sz w:val="22"/>
          <w:szCs w:val="22"/>
        </w:rPr>
        <w:t>п</w:t>
      </w:r>
      <w:r w:rsidRPr="00DA4AE3">
        <w:rPr>
          <w:sz w:val="22"/>
          <w:szCs w:val="22"/>
        </w:rPr>
        <w:t>одго</w:t>
      </w:r>
      <w:r w:rsidRPr="00DA4AE3">
        <w:rPr>
          <w:spacing w:val="1"/>
          <w:sz w:val="22"/>
          <w:szCs w:val="22"/>
        </w:rPr>
        <w:t>т</w:t>
      </w:r>
      <w:r w:rsidRPr="00DA4AE3">
        <w:rPr>
          <w:sz w:val="22"/>
          <w:szCs w:val="22"/>
        </w:rPr>
        <w:t>о</w:t>
      </w:r>
      <w:r w:rsidRPr="00DA4AE3">
        <w:rPr>
          <w:spacing w:val="1"/>
          <w:sz w:val="22"/>
          <w:szCs w:val="22"/>
        </w:rPr>
        <w:t>в</w:t>
      </w:r>
      <w:r w:rsidRPr="00DA4AE3">
        <w:rPr>
          <w:sz w:val="22"/>
          <w:szCs w:val="22"/>
        </w:rPr>
        <w:t>ленным обучаемым</w:t>
      </w:r>
      <w:r w:rsidR="003A46EB">
        <w:rPr>
          <w:sz w:val="22"/>
          <w:szCs w:val="22"/>
        </w:rPr>
        <w:t xml:space="preserve"> </w:t>
      </w:r>
      <w:r w:rsidRPr="00DA4AE3">
        <w:rPr>
          <w:sz w:val="22"/>
          <w:szCs w:val="22"/>
        </w:rPr>
        <w:t>осуществляется</w:t>
      </w:r>
      <w:r w:rsidR="003A46EB">
        <w:rPr>
          <w:sz w:val="22"/>
          <w:szCs w:val="22"/>
        </w:rPr>
        <w:t xml:space="preserve"> </w:t>
      </w:r>
      <w:r w:rsidRPr="00DA4AE3">
        <w:rPr>
          <w:sz w:val="22"/>
          <w:szCs w:val="22"/>
        </w:rPr>
        <w:tab/>
        <w:t>непосредствен</w:t>
      </w:r>
      <w:r w:rsidRPr="00DA4AE3">
        <w:rPr>
          <w:spacing w:val="-1"/>
          <w:sz w:val="22"/>
          <w:szCs w:val="22"/>
        </w:rPr>
        <w:t>ны</w:t>
      </w:r>
      <w:r w:rsidR="003A46EB">
        <w:rPr>
          <w:sz w:val="22"/>
          <w:szCs w:val="22"/>
        </w:rPr>
        <w:t xml:space="preserve">й </w:t>
      </w:r>
      <w:r w:rsidRPr="00DA4AE3">
        <w:rPr>
          <w:sz w:val="22"/>
          <w:szCs w:val="22"/>
        </w:rPr>
        <w:t>показ, демонстрация</w:t>
      </w:r>
      <w:r w:rsidRPr="00DA4AE3">
        <w:rPr>
          <w:spacing w:val="95"/>
          <w:sz w:val="22"/>
          <w:szCs w:val="22"/>
        </w:rPr>
        <w:t xml:space="preserve"> </w:t>
      </w:r>
      <w:r w:rsidRPr="00DA4AE3">
        <w:rPr>
          <w:sz w:val="22"/>
          <w:szCs w:val="22"/>
        </w:rPr>
        <w:t>его</w:t>
      </w:r>
      <w:r w:rsidRPr="00DA4AE3">
        <w:rPr>
          <w:spacing w:val="95"/>
          <w:sz w:val="22"/>
          <w:szCs w:val="22"/>
        </w:rPr>
        <w:t xml:space="preserve"> </w:t>
      </w:r>
      <w:r w:rsidRPr="00DA4AE3">
        <w:rPr>
          <w:spacing w:val="1"/>
          <w:sz w:val="22"/>
          <w:szCs w:val="22"/>
        </w:rPr>
        <w:t>в</w:t>
      </w:r>
      <w:r w:rsidRPr="00DA4AE3">
        <w:rPr>
          <w:spacing w:val="95"/>
          <w:sz w:val="22"/>
          <w:szCs w:val="22"/>
        </w:rPr>
        <w:t xml:space="preserve"> </w:t>
      </w:r>
      <w:r w:rsidRPr="00DA4AE3">
        <w:rPr>
          <w:sz w:val="22"/>
          <w:szCs w:val="22"/>
        </w:rPr>
        <w:t>замедленном</w:t>
      </w:r>
      <w:r w:rsidRPr="00DA4AE3">
        <w:rPr>
          <w:spacing w:val="96"/>
          <w:sz w:val="22"/>
          <w:szCs w:val="22"/>
        </w:rPr>
        <w:t xml:space="preserve"> </w:t>
      </w:r>
      <w:r w:rsidRPr="00DA4AE3">
        <w:rPr>
          <w:sz w:val="22"/>
          <w:szCs w:val="22"/>
        </w:rPr>
        <w:t>темпе,</w:t>
      </w:r>
      <w:r w:rsidRPr="00DA4AE3">
        <w:rPr>
          <w:spacing w:val="95"/>
          <w:sz w:val="22"/>
          <w:szCs w:val="22"/>
        </w:rPr>
        <w:t xml:space="preserve"> </w:t>
      </w:r>
      <w:r w:rsidRPr="00DA4AE3">
        <w:rPr>
          <w:sz w:val="22"/>
          <w:szCs w:val="22"/>
        </w:rPr>
        <w:t>с</w:t>
      </w:r>
      <w:r w:rsidRPr="00DA4AE3">
        <w:rPr>
          <w:spacing w:val="95"/>
          <w:sz w:val="22"/>
          <w:szCs w:val="22"/>
        </w:rPr>
        <w:t xml:space="preserve"> </w:t>
      </w:r>
      <w:r w:rsidRPr="00DA4AE3">
        <w:rPr>
          <w:spacing w:val="1"/>
          <w:sz w:val="22"/>
          <w:szCs w:val="22"/>
        </w:rPr>
        <w:t>о</w:t>
      </w:r>
      <w:r w:rsidRPr="00DA4AE3">
        <w:rPr>
          <w:sz w:val="22"/>
          <w:szCs w:val="22"/>
        </w:rPr>
        <w:t>становками</w:t>
      </w:r>
      <w:r w:rsidRPr="00DA4AE3">
        <w:rPr>
          <w:spacing w:val="96"/>
          <w:sz w:val="22"/>
          <w:szCs w:val="22"/>
        </w:rPr>
        <w:t xml:space="preserve"> </w:t>
      </w:r>
      <w:r w:rsidRPr="00DA4AE3">
        <w:rPr>
          <w:sz w:val="22"/>
          <w:szCs w:val="22"/>
        </w:rPr>
        <w:t>д</w:t>
      </w:r>
      <w:r w:rsidRPr="00DA4AE3">
        <w:rPr>
          <w:spacing w:val="-1"/>
          <w:sz w:val="22"/>
          <w:szCs w:val="22"/>
        </w:rPr>
        <w:t>л</w:t>
      </w:r>
      <w:r w:rsidRPr="00DA4AE3">
        <w:rPr>
          <w:sz w:val="22"/>
          <w:szCs w:val="22"/>
        </w:rPr>
        <w:t>я объяснений его</w:t>
      </w:r>
      <w:r w:rsidRPr="00DA4AE3">
        <w:rPr>
          <w:spacing w:val="1"/>
          <w:sz w:val="22"/>
          <w:szCs w:val="22"/>
        </w:rPr>
        <w:t xml:space="preserve"> </w:t>
      </w:r>
      <w:r w:rsidRPr="00DA4AE3">
        <w:rPr>
          <w:sz w:val="22"/>
          <w:szCs w:val="22"/>
        </w:rPr>
        <w:t>сложностей и о</w:t>
      </w:r>
      <w:r w:rsidRPr="00DA4AE3">
        <w:rPr>
          <w:spacing w:val="-1"/>
          <w:sz w:val="22"/>
          <w:szCs w:val="22"/>
        </w:rPr>
        <w:t>с</w:t>
      </w:r>
      <w:r w:rsidRPr="00DA4AE3">
        <w:rPr>
          <w:sz w:val="22"/>
          <w:szCs w:val="22"/>
        </w:rPr>
        <w:t>обенн</w:t>
      </w:r>
      <w:r w:rsidRPr="00DA4AE3">
        <w:rPr>
          <w:spacing w:val="1"/>
          <w:sz w:val="22"/>
          <w:szCs w:val="22"/>
        </w:rPr>
        <w:t>о</w:t>
      </w:r>
      <w:r w:rsidRPr="00DA4AE3">
        <w:rPr>
          <w:sz w:val="22"/>
          <w:szCs w:val="22"/>
        </w:rPr>
        <w:t>стей.</w:t>
      </w:r>
    </w:p>
    <w:p w:rsidR="00BF718A" w:rsidRPr="00DA4AE3" w:rsidRDefault="00BF718A" w:rsidP="00DA4AE3">
      <w:pPr>
        <w:widowControl w:val="0"/>
        <w:autoSpaceDE w:val="0"/>
        <w:autoSpaceDN w:val="0"/>
        <w:adjustRightInd w:val="0"/>
        <w:ind w:right="27" w:firstLine="567"/>
        <w:jc w:val="both"/>
        <w:rPr>
          <w:sz w:val="22"/>
          <w:szCs w:val="22"/>
        </w:rPr>
      </w:pPr>
      <w:r w:rsidRPr="00DA4AE3">
        <w:rPr>
          <w:sz w:val="22"/>
          <w:szCs w:val="22"/>
        </w:rPr>
        <w:t>Использован</w:t>
      </w:r>
      <w:r w:rsidRPr="00DA4AE3">
        <w:rPr>
          <w:spacing w:val="-1"/>
          <w:sz w:val="22"/>
          <w:szCs w:val="22"/>
        </w:rPr>
        <w:t>и</w:t>
      </w:r>
      <w:r w:rsidRPr="00DA4AE3">
        <w:rPr>
          <w:sz w:val="22"/>
          <w:szCs w:val="22"/>
        </w:rPr>
        <w:t>е</w:t>
      </w:r>
      <w:r w:rsidRPr="00DA4AE3">
        <w:rPr>
          <w:spacing w:val="139"/>
          <w:sz w:val="22"/>
          <w:szCs w:val="22"/>
        </w:rPr>
        <w:t xml:space="preserve"> </w:t>
      </w:r>
      <w:r w:rsidRPr="00DA4AE3">
        <w:rPr>
          <w:sz w:val="22"/>
          <w:szCs w:val="22"/>
        </w:rPr>
        <w:t>зву</w:t>
      </w:r>
      <w:r w:rsidRPr="00DA4AE3">
        <w:rPr>
          <w:spacing w:val="1"/>
          <w:sz w:val="22"/>
          <w:szCs w:val="22"/>
        </w:rPr>
        <w:t>к</w:t>
      </w:r>
      <w:r w:rsidRPr="00DA4AE3">
        <w:rPr>
          <w:sz w:val="22"/>
          <w:szCs w:val="22"/>
        </w:rPr>
        <w:t>ов,</w:t>
      </w:r>
      <w:r w:rsidRPr="00DA4AE3">
        <w:rPr>
          <w:spacing w:val="138"/>
          <w:sz w:val="22"/>
          <w:szCs w:val="22"/>
        </w:rPr>
        <w:t xml:space="preserve"> </w:t>
      </w:r>
      <w:r w:rsidRPr="00DA4AE3">
        <w:rPr>
          <w:sz w:val="22"/>
          <w:szCs w:val="22"/>
        </w:rPr>
        <w:t>с</w:t>
      </w:r>
      <w:r w:rsidRPr="00DA4AE3">
        <w:rPr>
          <w:spacing w:val="-1"/>
          <w:sz w:val="22"/>
          <w:szCs w:val="22"/>
        </w:rPr>
        <w:t>и</w:t>
      </w:r>
      <w:r w:rsidRPr="00DA4AE3">
        <w:rPr>
          <w:sz w:val="22"/>
          <w:szCs w:val="22"/>
        </w:rPr>
        <w:t>г</w:t>
      </w:r>
      <w:r w:rsidRPr="00DA4AE3">
        <w:rPr>
          <w:spacing w:val="-1"/>
          <w:sz w:val="22"/>
          <w:szCs w:val="22"/>
        </w:rPr>
        <w:t>н</w:t>
      </w:r>
      <w:r w:rsidRPr="00DA4AE3">
        <w:rPr>
          <w:sz w:val="22"/>
          <w:szCs w:val="22"/>
        </w:rPr>
        <w:t>алов</w:t>
      </w:r>
      <w:r w:rsidRPr="00DA4AE3">
        <w:rPr>
          <w:spacing w:val="1"/>
          <w:sz w:val="22"/>
          <w:szCs w:val="22"/>
        </w:rPr>
        <w:t>,</w:t>
      </w:r>
      <w:r w:rsidRPr="00DA4AE3">
        <w:rPr>
          <w:spacing w:val="138"/>
          <w:sz w:val="22"/>
          <w:szCs w:val="22"/>
        </w:rPr>
        <w:t xml:space="preserve"> </w:t>
      </w:r>
      <w:r w:rsidRPr="00DA4AE3">
        <w:rPr>
          <w:sz w:val="22"/>
          <w:szCs w:val="22"/>
        </w:rPr>
        <w:t>музыки</w:t>
      </w:r>
      <w:r w:rsidRPr="00DA4AE3">
        <w:rPr>
          <w:spacing w:val="138"/>
          <w:sz w:val="22"/>
          <w:szCs w:val="22"/>
        </w:rPr>
        <w:t xml:space="preserve"> </w:t>
      </w:r>
      <w:r w:rsidRPr="00DA4AE3">
        <w:rPr>
          <w:sz w:val="22"/>
          <w:szCs w:val="22"/>
        </w:rPr>
        <w:t>помогает</w:t>
      </w:r>
      <w:r w:rsidRPr="00DA4AE3">
        <w:rPr>
          <w:spacing w:val="139"/>
          <w:sz w:val="22"/>
          <w:szCs w:val="22"/>
        </w:rPr>
        <w:t xml:space="preserve"> </w:t>
      </w:r>
      <w:r w:rsidRPr="00DA4AE3">
        <w:rPr>
          <w:sz w:val="22"/>
          <w:szCs w:val="22"/>
        </w:rPr>
        <w:t>ре</w:t>
      </w:r>
      <w:r w:rsidRPr="00DA4AE3">
        <w:rPr>
          <w:spacing w:val="1"/>
          <w:sz w:val="22"/>
          <w:szCs w:val="22"/>
        </w:rPr>
        <w:t>г</w:t>
      </w:r>
      <w:r w:rsidRPr="00DA4AE3">
        <w:rPr>
          <w:sz w:val="22"/>
          <w:szCs w:val="22"/>
        </w:rPr>
        <w:t>ламе</w:t>
      </w:r>
      <w:r w:rsidRPr="00DA4AE3">
        <w:rPr>
          <w:spacing w:val="-1"/>
          <w:sz w:val="22"/>
          <w:szCs w:val="22"/>
        </w:rPr>
        <w:t>н</w:t>
      </w:r>
      <w:r w:rsidRPr="00DA4AE3">
        <w:rPr>
          <w:sz w:val="22"/>
          <w:szCs w:val="22"/>
        </w:rPr>
        <w:t>тировать</w:t>
      </w:r>
      <w:r w:rsidRPr="00DA4AE3">
        <w:rPr>
          <w:spacing w:val="71"/>
          <w:sz w:val="22"/>
          <w:szCs w:val="22"/>
        </w:rPr>
        <w:t xml:space="preserve"> </w:t>
      </w:r>
      <w:r w:rsidRPr="00DA4AE3">
        <w:rPr>
          <w:sz w:val="22"/>
          <w:szCs w:val="22"/>
        </w:rPr>
        <w:t>пространс</w:t>
      </w:r>
      <w:r w:rsidRPr="00DA4AE3">
        <w:rPr>
          <w:spacing w:val="-1"/>
          <w:sz w:val="22"/>
          <w:szCs w:val="22"/>
        </w:rPr>
        <w:t>т</w:t>
      </w:r>
      <w:r w:rsidRPr="00DA4AE3">
        <w:rPr>
          <w:sz w:val="22"/>
          <w:szCs w:val="22"/>
        </w:rPr>
        <w:t>венные</w:t>
      </w:r>
      <w:r w:rsidRPr="00DA4AE3">
        <w:rPr>
          <w:spacing w:val="71"/>
          <w:sz w:val="22"/>
          <w:szCs w:val="22"/>
        </w:rPr>
        <w:t xml:space="preserve"> </w:t>
      </w:r>
      <w:r w:rsidRPr="00DA4AE3">
        <w:rPr>
          <w:sz w:val="22"/>
          <w:szCs w:val="22"/>
        </w:rPr>
        <w:t>и</w:t>
      </w:r>
      <w:r w:rsidRPr="00DA4AE3">
        <w:rPr>
          <w:spacing w:val="69"/>
          <w:sz w:val="22"/>
          <w:szCs w:val="22"/>
        </w:rPr>
        <w:t xml:space="preserve"> </w:t>
      </w:r>
      <w:r w:rsidRPr="00DA4AE3">
        <w:rPr>
          <w:sz w:val="22"/>
          <w:szCs w:val="22"/>
        </w:rPr>
        <w:t>временные</w:t>
      </w:r>
      <w:r w:rsidRPr="00DA4AE3">
        <w:rPr>
          <w:spacing w:val="71"/>
          <w:sz w:val="22"/>
          <w:szCs w:val="22"/>
        </w:rPr>
        <w:t xml:space="preserve"> </w:t>
      </w:r>
      <w:r w:rsidRPr="00DA4AE3">
        <w:rPr>
          <w:sz w:val="22"/>
          <w:szCs w:val="22"/>
        </w:rPr>
        <w:t>х</w:t>
      </w:r>
      <w:r w:rsidRPr="00DA4AE3">
        <w:rPr>
          <w:spacing w:val="-1"/>
          <w:sz w:val="22"/>
          <w:szCs w:val="22"/>
        </w:rPr>
        <w:t>а</w:t>
      </w:r>
      <w:r w:rsidRPr="00DA4AE3">
        <w:rPr>
          <w:sz w:val="22"/>
          <w:szCs w:val="22"/>
        </w:rPr>
        <w:t>рактери</w:t>
      </w:r>
      <w:r w:rsidRPr="00DA4AE3">
        <w:rPr>
          <w:spacing w:val="-1"/>
          <w:sz w:val="22"/>
          <w:szCs w:val="22"/>
        </w:rPr>
        <w:t>с</w:t>
      </w:r>
      <w:r w:rsidRPr="00DA4AE3">
        <w:rPr>
          <w:sz w:val="22"/>
          <w:szCs w:val="22"/>
        </w:rPr>
        <w:t>тики физического упражнения, движ</w:t>
      </w:r>
      <w:r w:rsidRPr="00DA4AE3">
        <w:rPr>
          <w:spacing w:val="-1"/>
          <w:sz w:val="22"/>
          <w:szCs w:val="22"/>
        </w:rPr>
        <w:t>е</w:t>
      </w:r>
      <w:r w:rsidRPr="00DA4AE3">
        <w:rPr>
          <w:sz w:val="22"/>
          <w:szCs w:val="22"/>
        </w:rPr>
        <w:t>ния</w:t>
      </w:r>
      <w:r w:rsidRPr="00DA4AE3">
        <w:rPr>
          <w:spacing w:val="1"/>
          <w:sz w:val="22"/>
          <w:szCs w:val="22"/>
        </w:rPr>
        <w:t>.</w:t>
      </w:r>
    </w:p>
    <w:p w:rsidR="00BF718A" w:rsidRPr="00DA4AE3" w:rsidRDefault="00BF718A" w:rsidP="00DA4AE3">
      <w:pPr>
        <w:widowControl w:val="0"/>
        <w:tabs>
          <w:tab w:val="left" w:pos="794"/>
          <w:tab w:val="left" w:pos="1793"/>
          <w:tab w:val="left" w:pos="2607"/>
          <w:tab w:val="left" w:pos="3002"/>
          <w:tab w:val="left" w:pos="4442"/>
        </w:tabs>
        <w:autoSpaceDE w:val="0"/>
        <w:autoSpaceDN w:val="0"/>
        <w:adjustRightInd w:val="0"/>
        <w:ind w:right="27" w:firstLine="567"/>
        <w:jc w:val="both"/>
        <w:rPr>
          <w:sz w:val="22"/>
          <w:szCs w:val="22"/>
        </w:rPr>
      </w:pPr>
      <w:r w:rsidRPr="00DA4AE3">
        <w:rPr>
          <w:sz w:val="22"/>
          <w:szCs w:val="22"/>
        </w:rPr>
        <w:t>П</w:t>
      </w:r>
      <w:r w:rsidRPr="00DA4AE3">
        <w:rPr>
          <w:spacing w:val="1"/>
          <w:sz w:val="22"/>
          <w:szCs w:val="22"/>
        </w:rPr>
        <w:t>р</w:t>
      </w:r>
      <w:r w:rsidRPr="00DA4AE3">
        <w:rPr>
          <w:spacing w:val="-1"/>
          <w:sz w:val="22"/>
          <w:szCs w:val="22"/>
        </w:rPr>
        <w:t>и</w:t>
      </w:r>
      <w:r w:rsidRPr="00DA4AE3">
        <w:rPr>
          <w:sz w:val="22"/>
          <w:szCs w:val="22"/>
        </w:rPr>
        <w:t>ме</w:t>
      </w:r>
      <w:r w:rsidRPr="00DA4AE3">
        <w:rPr>
          <w:spacing w:val="1"/>
          <w:sz w:val="22"/>
          <w:szCs w:val="22"/>
        </w:rPr>
        <w:t>р</w:t>
      </w:r>
      <w:r w:rsidRPr="00DA4AE3">
        <w:rPr>
          <w:spacing w:val="-1"/>
          <w:sz w:val="22"/>
          <w:szCs w:val="22"/>
        </w:rPr>
        <w:t>а</w:t>
      </w:r>
      <w:r w:rsidRPr="00DA4AE3">
        <w:rPr>
          <w:sz w:val="22"/>
          <w:szCs w:val="22"/>
        </w:rPr>
        <w:t>ми</w:t>
      </w:r>
      <w:r w:rsidRPr="00DA4AE3">
        <w:rPr>
          <w:spacing w:val="100"/>
          <w:sz w:val="22"/>
          <w:szCs w:val="22"/>
        </w:rPr>
        <w:t xml:space="preserve"> </w:t>
      </w:r>
      <w:r w:rsidRPr="00DA4AE3">
        <w:rPr>
          <w:sz w:val="22"/>
          <w:szCs w:val="22"/>
        </w:rPr>
        <w:t>эффектив</w:t>
      </w:r>
      <w:r w:rsidRPr="00DA4AE3">
        <w:rPr>
          <w:spacing w:val="-1"/>
          <w:sz w:val="22"/>
          <w:szCs w:val="22"/>
        </w:rPr>
        <w:t>н</w:t>
      </w:r>
      <w:r w:rsidRPr="00DA4AE3">
        <w:rPr>
          <w:sz w:val="22"/>
          <w:szCs w:val="22"/>
        </w:rPr>
        <w:t>ого</w:t>
      </w:r>
      <w:r w:rsidRPr="00DA4AE3">
        <w:rPr>
          <w:spacing w:val="102"/>
          <w:sz w:val="22"/>
          <w:szCs w:val="22"/>
        </w:rPr>
        <w:t xml:space="preserve"> </w:t>
      </w:r>
      <w:r w:rsidRPr="00DA4AE3">
        <w:rPr>
          <w:sz w:val="22"/>
          <w:szCs w:val="22"/>
        </w:rPr>
        <w:t>п</w:t>
      </w:r>
      <w:r w:rsidRPr="00DA4AE3">
        <w:rPr>
          <w:spacing w:val="1"/>
          <w:sz w:val="22"/>
          <w:szCs w:val="22"/>
        </w:rPr>
        <w:t>р</w:t>
      </w:r>
      <w:r w:rsidRPr="00DA4AE3">
        <w:rPr>
          <w:sz w:val="22"/>
          <w:szCs w:val="22"/>
        </w:rPr>
        <w:t>именен</w:t>
      </w:r>
      <w:r w:rsidRPr="00DA4AE3">
        <w:rPr>
          <w:spacing w:val="-1"/>
          <w:sz w:val="22"/>
          <w:szCs w:val="22"/>
        </w:rPr>
        <w:t>и</w:t>
      </w:r>
      <w:r w:rsidRPr="00DA4AE3">
        <w:rPr>
          <w:sz w:val="22"/>
          <w:szCs w:val="22"/>
        </w:rPr>
        <w:t>я</w:t>
      </w:r>
      <w:r w:rsidRPr="00DA4AE3">
        <w:rPr>
          <w:spacing w:val="101"/>
          <w:sz w:val="22"/>
          <w:szCs w:val="22"/>
        </w:rPr>
        <w:t xml:space="preserve"> </w:t>
      </w:r>
      <w:r w:rsidRPr="00DA4AE3">
        <w:rPr>
          <w:sz w:val="22"/>
          <w:szCs w:val="22"/>
        </w:rPr>
        <w:t>указанных</w:t>
      </w:r>
      <w:r w:rsidRPr="00DA4AE3">
        <w:rPr>
          <w:spacing w:val="100"/>
          <w:sz w:val="22"/>
          <w:szCs w:val="22"/>
        </w:rPr>
        <w:t xml:space="preserve"> </w:t>
      </w:r>
      <w:r w:rsidRPr="00DA4AE3">
        <w:rPr>
          <w:sz w:val="22"/>
          <w:szCs w:val="22"/>
        </w:rPr>
        <w:t>методов могут</w:t>
      </w:r>
      <w:r w:rsidR="003A46EB">
        <w:rPr>
          <w:sz w:val="22"/>
          <w:szCs w:val="22"/>
        </w:rPr>
        <w:t xml:space="preserve"> </w:t>
      </w:r>
      <w:r w:rsidRPr="00DA4AE3">
        <w:rPr>
          <w:sz w:val="22"/>
          <w:szCs w:val="22"/>
        </w:rPr>
        <w:t>служ</w:t>
      </w:r>
      <w:r w:rsidRPr="00DA4AE3">
        <w:rPr>
          <w:spacing w:val="-1"/>
          <w:sz w:val="22"/>
          <w:szCs w:val="22"/>
        </w:rPr>
        <w:t>и</w:t>
      </w:r>
      <w:r w:rsidRPr="00DA4AE3">
        <w:rPr>
          <w:sz w:val="22"/>
          <w:szCs w:val="22"/>
        </w:rPr>
        <w:t>ть</w:t>
      </w:r>
      <w:r w:rsidR="003A46EB">
        <w:rPr>
          <w:sz w:val="22"/>
          <w:szCs w:val="22"/>
        </w:rPr>
        <w:t xml:space="preserve"> </w:t>
      </w:r>
      <w:r w:rsidRPr="00DA4AE3">
        <w:rPr>
          <w:sz w:val="22"/>
          <w:szCs w:val="22"/>
        </w:rPr>
        <w:t>свето-</w:t>
      </w:r>
      <w:r w:rsidRPr="00DA4AE3">
        <w:rPr>
          <w:sz w:val="22"/>
          <w:szCs w:val="22"/>
        </w:rPr>
        <w:tab/>
        <w:t>и</w:t>
      </w:r>
      <w:r w:rsidR="003A46EB">
        <w:rPr>
          <w:sz w:val="22"/>
          <w:szCs w:val="22"/>
        </w:rPr>
        <w:t xml:space="preserve"> </w:t>
      </w:r>
      <w:r w:rsidRPr="00DA4AE3">
        <w:rPr>
          <w:sz w:val="22"/>
          <w:szCs w:val="22"/>
        </w:rPr>
        <w:t>звуколидеры,</w:t>
      </w:r>
      <w:r w:rsidR="003A46EB">
        <w:rPr>
          <w:sz w:val="22"/>
          <w:szCs w:val="22"/>
        </w:rPr>
        <w:t xml:space="preserve"> </w:t>
      </w:r>
      <w:r w:rsidRPr="00DA4AE3">
        <w:rPr>
          <w:sz w:val="22"/>
          <w:szCs w:val="22"/>
        </w:rPr>
        <w:t>рег</w:t>
      </w:r>
      <w:r w:rsidRPr="00DA4AE3">
        <w:rPr>
          <w:spacing w:val="-1"/>
          <w:sz w:val="22"/>
          <w:szCs w:val="22"/>
        </w:rPr>
        <w:t>у</w:t>
      </w:r>
      <w:r w:rsidRPr="00DA4AE3">
        <w:rPr>
          <w:sz w:val="22"/>
          <w:szCs w:val="22"/>
        </w:rPr>
        <w:t>лирующ</w:t>
      </w:r>
      <w:r w:rsidRPr="00DA4AE3">
        <w:rPr>
          <w:spacing w:val="1"/>
          <w:sz w:val="22"/>
          <w:szCs w:val="22"/>
        </w:rPr>
        <w:t>и</w:t>
      </w:r>
      <w:r w:rsidRPr="00DA4AE3">
        <w:rPr>
          <w:sz w:val="22"/>
          <w:szCs w:val="22"/>
        </w:rPr>
        <w:t>е интенсивность,</w:t>
      </w:r>
      <w:r w:rsidRPr="00DA4AE3">
        <w:rPr>
          <w:spacing w:val="1"/>
          <w:sz w:val="22"/>
          <w:szCs w:val="22"/>
        </w:rPr>
        <w:t xml:space="preserve"> </w:t>
      </w:r>
      <w:r w:rsidRPr="00DA4AE3">
        <w:rPr>
          <w:sz w:val="22"/>
          <w:szCs w:val="22"/>
        </w:rPr>
        <w:t>скорость, вре</w:t>
      </w:r>
      <w:r w:rsidRPr="00DA4AE3">
        <w:rPr>
          <w:spacing w:val="-1"/>
          <w:sz w:val="22"/>
          <w:szCs w:val="22"/>
        </w:rPr>
        <w:t>м</w:t>
      </w:r>
      <w:r w:rsidRPr="00DA4AE3">
        <w:rPr>
          <w:sz w:val="22"/>
          <w:szCs w:val="22"/>
        </w:rPr>
        <w:t>я</w:t>
      </w:r>
      <w:r w:rsidRPr="00DA4AE3">
        <w:rPr>
          <w:spacing w:val="1"/>
          <w:sz w:val="22"/>
          <w:szCs w:val="22"/>
        </w:rPr>
        <w:t xml:space="preserve"> </w:t>
      </w:r>
      <w:r w:rsidRPr="00DA4AE3">
        <w:rPr>
          <w:sz w:val="22"/>
          <w:szCs w:val="22"/>
        </w:rPr>
        <w:t>бега и т.</w:t>
      </w:r>
      <w:r w:rsidRPr="00DA4AE3">
        <w:rPr>
          <w:spacing w:val="-1"/>
          <w:sz w:val="22"/>
          <w:szCs w:val="22"/>
        </w:rPr>
        <w:t>п</w:t>
      </w:r>
      <w:r w:rsidRPr="00DA4AE3">
        <w:rPr>
          <w:sz w:val="22"/>
          <w:szCs w:val="22"/>
        </w:rPr>
        <w:t>.</w:t>
      </w:r>
    </w:p>
    <w:p w:rsidR="00BF718A" w:rsidRPr="003A46EB" w:rsidRDefault="00BF718A" w:rsidP="00DA4AE3">
      <w:pPr>
        <w:widowControl w:val="0"/>
        <w:autoSpaceDE w:val="0"/>
        <w:autoSpaceDN w:val="0"/>
        <w:adjustRightInd w:val="0"/>
        <w:ind w:right="27" w:firstLine="567"/>
        <w:jc w:val="both"/>
        <w:rPr>
          <w:i/>
          <w:sz w:val="22"/>
          <w:szCs w:val="22"/>
        </w:rPr>
      </w:pPr>
      <w:r w:rsidRPr="003A46EB">
        <w:rPr>
          <w:i/>
          <w:sz w:val="22"/>
          <w:szCs w:val="22"/>
        </w:rPr>
        <w:t>Ос</w:t>
      </w:r>
      <w:r w:rsidRPr="003A46EB">
        <w:rPr>
          <w:i/>
          <w:spacing w:val="-1"/>
          <w:sz w:val="22"/>
          <w:szCs w:val="22"/>
        </w:rPr>
        <w:t>н</w:t>
      </w:r>
      <w:r w:rsidRPr="003A46EB">
        <w:rPr>
          <w:i/>
          <w:sz w:val="22"/>
          <w:szCs w:val="22"/>
        </w:rPr>
        <w:t>ов</w:t>
      </w:r>
      <w:r w:rsidRPr="003A46EB">
        <w:rPr>
          <w:i/>
          <w:spacing w:val="-1"/>
          <w:sz w:val="22"/>
          <w:szCs w:val="22"/>
        </w:rPr>
        <w:t>ы</w:t>
      </w:r>
      <w:r w:rsidRPr="003A46EB">
        <w:rPr>
          <w:i/>
          <w:spacing w:val="1"/>
          <w:sz w:val="22"/>
          <w:szCs w:val="22"/>
        </w:rPr>
        <w:t xml:space="preserve"> </w:t>
      </w:r>
      <w:r w:rsidRPr="003A46EB">
        <w:rPr>
          <w:i/>
          <w:sz w:val="22"/>
          <w:szCs w:val="22"/>
        </w:rPr>
        <w:t>обуч</w:t>
      </w:r>
      <w:r w:rsidRPr="003A46EB">
        <w:rPr>
          <w:i/>
          <w:spacing w:val="-1"/>
          <w:sz w:val="22"/>
          <w:szCs w:val="22"/>
        </w:rPr>
        <w:t>е</w:t>
      </w:r>
      <w:r w:rsidRPr="003A46EB">
        <w:rPr>
          <w:i/>
          <w:sz w:val="22"/>
          <w:szCs w:val="22"/>
        </w:rPr>
        <w:t>ния дв</w:t>
      </w:r>
      <w:r w:rsidRPr="003A46EB">
        <w:rPr>
          <w:i/>
          <w:spacing w:val="1"/>
          <w:sz w:val="22"/>
          <w:szCs w:val="22"/>
        </w:rPr>
        <w:t>и</w:t>
      </w:r>
      <w:r w:rsidRPr="003A46EB">
        <w:rPr>
          <w:i/>
          <w:sz w:val="22"/>
          <w:szCs w:val="22"/>
        </w:rPr>
        <w:t>жениям</w:t>
      </w:r>
    </w:p>
    <w:p w:rsidR="00BF718A" w:rsidRPr="00DA4AE3" w:rsidRDefault="00BF718A" w:rsidP="00DA4AE3">
      <w:pPr>
        <w:widowControl w:val="0"/>
        <w:autoSpaceDE w:val="0"/>
        <w:autoSpaceDN w:val="0"/>
        <w:adjustRightInd w:val="0"/>
        <w:ind w:right="27" w:firstLine="567"/>
        <w:jc w:val="both"/>
        <w:rPr>
          <w:sz w:val="22"/>
          <w:szCs w:val="22"/>
        </w:rPr>
      </w:pPr>
      <w:r w:rsidRPr="00DA4AE3">
        <w:rPr>
          <w:sz w:val="22"/>
          <w:szCs w:val="22"/>
        </w:rPr>
        <w:t>В</w:t>
      </w:r>
      <w:r w:rsidRPr="00DA4AE3">
        <w:rPr>
          <w:spacing w:val="107"/>
          <w:sz w:val="22"/>
          <w:szCs w:val="22"/>
        </w:rPr>
        <w:t xml:space="preserve"> </w:t>
      </w:r>
      <w:r w:rsidRPr="00DA4AE3">
        <w:rPr>
          <w:sz w:val="22"/>
          <w:szCs w:val="22"/>
        </w:rPr>
        <w:t>методике</w:t>
      </w:r>
      <w:r w:rsidRPr="00DA4AE3">
        <w:rPr>
          <w:spacing w:val="107"/>
          <w:sz w:val="22"/>
          <w:szCs w:val="22"/>
        </w:rPr>
        <w:t xml:space="preserve"> </w:t>
      </w:r>
      <w:r w:rsidRPr="00DA4AE3">
        <w:rPr>
          <w:spacing w:val="1"/>
          <w:sz w:val="22"/>
          <w:szCs w:val="22"/>
        </w:rPr>
        <w:t>о</w:t>
      </w:r>
      <w:r w:rsidRPr="00DA4AE3">
        <w:rPr>
          <w:sz w:val="22"/>
          <w:szCs w:val="22"/>
        </w:rPr>
        <w:t>бучения</w:t>
      </w:r>
      <w:r w:rsidRPr="00DA4AE3">
        <w:rPr>
          <w:spacing w:val="106"/>
          <w:sz w:val="22"/>
          <w:szCs w:val="22"/>
        </w:rPr>
        <w:t xml:space="preserve"> </w:t>
      </w:r>
      <w:r w:rsidRPr="00DA4AE3">
        <w:rPr>
          <w:sz w:val="22"/>
          <w:szCs w:val="22"/>
        </w:rPr>
        <w:t>физическим</w:t>
      </w:r>
      <w:r w:rsidRPr="00DA4AE3">
        <w:rPr>
          <w:spacing w:val="106"/>
          <w:sz w:val="22"/>
          <w:szCs w:val="22"/>
        </w:rPr>
        <w:t xml:space="preserve"> </w:t>
      </w:r>
      <w:r w:rsidRPr="00DA4AE3">
        <w:rPr>
          <w:spacing w:val="1"/>
          <w:sz w:val="22"/>
          <w:szCs w:val="22"/>
        </w:rPr>
        <w:t>у</w:t>
      </w:r>
      <w:r w:rsidRPr="00DA4AE3">
        <w:rPr>
          <w:sz w:val="22"/>
          <w:szCs w:val="22"/>
        </w:rPr>
        <w:t>пражнени</w:t>
      </w:r>
      <w:r w:rsidRPr="00DA4AE3">
        <w:rPr>
          <w:spacing w:val="-1"/>
          <w:sz w:val="22"/>
          <w:szCs w:val="22"/>
        </w:rPr>
        <w:t>я</w:t>
      </w:r>
      <w:r w:rsidRPr="00DA4AE3">
        <w:rPr>
          <w:sz w:val="22"/>
          <w:szCs w:val="22"/>
        </w:rPr>
        <w:t>м</w:t>
      </w:r>
      <w:r w:rsidRPr="00DA4AE3">
        <w:rPr>
          <w:spacing w:val="108"/>
          <w:sz w:val="22"/>
          <w:szCs w:val="22"/>
        </w:rPr>
        <w:t xml:space="preserve"> </w:t>
      </w:r>
      <w:r w:rsidRPr="00DA4AE3">
        <w:rPr>
          <w:sz w:val="22"/>
          <w:szCs w:val="22"/>
        </w:rPr>
        <w:t>р</w:t>
      </w:r>
      <w:r w:rsidRPr="00DA4AE3">
        <w:rPr>
          <w:spacing w:val="1"/>
          <w:sz w:val="22"/>
          <w:szCs w:val="22"/>
        </w:rPr>
        <w:t>а</w:t>
      </w:r>
      <w:r w:rsidRPr="00DA4AE3">
        <w:rPr>
          <w:sz w:val="22"/>
          <w:szCs w:val="22"/>
        </w:rPr>
        <w:t>с</w:t>
      </w:r>
      <w:r w:rsidRPr="00DA4AE3">
        <w:rPr>
          <w:sz w:val="22"/>
          <w:szCs w:val="22"/>
        </w:rPr>
        <w:lastRenderedPageBreak/>
        <w:t>сматривается</w:t>
      </w:r>
      <w:r w:rsidRPr="00DA4AE3">
        <w:rPr>
          <w:spacing w:val="41"/>
          <w:sz w:val="22"/>
          <w:szCs w:val="22"/>
        </w:rPr>
        <w:t xml:space="preserve"> </w:t>
      </w:r>
      <w:r w:rsidRPr="00DA4AE3">
        <w:rPr>
          <w:sz w:val="22"/>
          <w:szCs w:val="22"/>
        </w:rPr>
        <w:t>обучение</w:t>
      </w:r>
      <w:r w:rsidRPr="00DA4AE3">
        <w:rPr>
          <w:spacing w:val="41"/>
          <w:sz w:val="22"/>
          <w:szCs w:val="22"/>
        </w:rPr>
        <w:t xml:space="preserve"> </w:t>
      </w:r>
      <w:r w:rsidRPr="00DA4AE3">
        <w:rPr>
          <w:sz w:val="22"/>
          <w:szCs w:val="22"/>
        </w:rPr>
        <w:t>о</w:t>
      </w:r>
      <w:r w:rsidRPr="00DA4AE3">
        <w:rPr>
          <w:spacing w:val="1"/>
          <w:sz w:val="22"/>
          <w:szCs w:val="22"/>
        </w:rPr>
        <w:t>д</w:t>
      </w:r>
      <w:r w:rsidRPr="00DA4AE3">
        <w:rPr>
          <w:spacing w:val="-1"/>
          <w:sz w:val="22"/>
          <w:szCs w:val="22"/>
        </w:rPr>
        <w:t>н</w:t>
      </w:r>
      <w:r w:rsidRPr="00DA4AE3">
        <w:rPr>
          <w:sz w:val="22"/>
          <w:szCs w:val="22"/>
        </w:rPr>
        <w:t>ом</w:t>
      </w:r>
      <w:r w:rsidRPr="00DA4AE3">
        <w:rPr>
          <w:spacing w:val="1"/>
          <w:sz w:val="22"/>
          <w:szCs w:val="22"/>
        </w:rPr>
        <w:t>у</w:t>
      </w:r>
      <w:r w:rsidRPr="00DA4AE3">
        <w:rPr>
          <w:spacing w:val="39"/>
          <w:sz w:val="22"/>
          <w:szCs w:val="22"/>
        </w:rPr>
        <w:t xml:space="preserve"> </w:t>
      </w:r>
      <w:r w:rsidRPr="00DA4AE3">
        <w:rPr>
          <w:sz w:val="22"/>
          <w:szCs w:val="22"/>
        </w:rPr>
        <w:t>двигательному</w:t>
      </w:r>
      <w:r w:rsidRPr="00DA4AE3">
        <w:rPr>
          <w:spacing w:val="41"/>
          <w:sz w:val="22"/>
          <w:szCs w:val="22"/>
        </w:rPr>
        <w:t xml:space="preserve"> </w:t>
      </w:r>
      <w:r w:rsidRPr="00DA4AE3">
        <w:rPr>
          <w:sz w:val="22"/>
          <w:szCs w:val="22"/>
        </w:rPr>
        <w:t>действию</w:t>
      </w:r>
      <w:r w:rsidRPr="00DA4AE3">
        <w:rPr>
          <w:spacing w:val="41"/>
          <w:sz w:val="22"/>
          <w:szCs w:val="22"/>
        </w:rPr>
        <w:t xml:space="preserve"> </w:t>
      </w:r>
      <w:r w:rsidRPr="00DA4AE3">
        <w:rPr>
          <w:sz w:val="22"/>
          <w:szCs w:val="22"/>
        </w:rPr>
        <w:t>и</w:t>
      </w:r>
      <w:r w:rsidRPr="00DA4AE3">
        <w:rPr>
          <w:spacing w:val="41"/>
          <w:sz w:val="22"/>
          <w:szCs w:val="22"/>
        </w:rPr>
        <w:t xml:space="preserve"> </w:t>
      </w:r>
      <w:r w:rsidRPr="00DA4AE3">
        <w:rPr>
          <w:sz w:val="22"/>
          <w:szCs w:val="22"/>
        </w:rPr>
        <w:t>обучение системе</w:t>
      </w:r>
      <w:r w:rsidRPr="00DA4AE3">
        <w:rPr>
          <w:spacing w:val="124"/>
          <w:sz w:val="22"/>
          <w:szCs w:val="22"/>
        </w:rPr>
        <w:t xml:space="preserve"> </w:t>
      </w:r>
      <w:r w:rsidRPr="00DA4AE3">
        <w:rPr>
          <w:sz w:val="22"/>
          <w:szCs w:val="22"/>
        </w:rPr>
        <w:t>дви</w:t>
      </w:r>
      <w:r w:rsidRPr="00DA4AE3">
        <w:rPr>
          <w:spacing w:val="-1"/>
          <w:sz w:val="22"/>
          <w:szCs w:val="22"/>
        </w:rPr>
        <w:t>ж</w:t>
      </w:r>
      <w:r w:rsidRPr="00DA4AE3">
        <w:rPr>
          <w:sz w:val="22"/>
          <w:szCs w:val="22"/>
        </w:rPr>
        <w:t>ений.</w:t>
      </w:r>
      <w:r w:rsidRPr="00DA4AE3">
        <w:rPr>
          <w:spacing w:val="124"/>
          <w:sz w:val="22"/>
          <w:szCs w:val="22"/>
        </w:rPr>
        <w:t xml:space="preserve"> </w:t>
      </w:r>
      <w:r w:rsidRPr="00DA4AE3">
        <w:rPr>
          <w:sz w:val="22"/>
          <w:szCs w:val="22"/>
        </w:rPr>
        <w:t>Различаю</w:t>
      </w:r>
      <w:r w:rsidRPr="00DA4AE3">
        <w:rPr>
          <w:spacing w:val="1"/>
          <w:sz w:val="22"/>
          <w:szCs w:val="22"/>
        </w:rPr>
        <w:t>т</w:t>
      </w:r>
      <w:r w:rsidRPr="00DA4AE3">
        <w:rPr>
          <w:spacing w:val="124"/>
          <w:sz w:val="22"/>
          <w:szCs w:val="22"/>
        </w:rPr>
        <w:t xml:space="preserve"> </w:t>
      </w:r>
      <w:r w:rsidRPr="00DA4AE3">
        <w:rPr>
          <w:spacing w:val="1"/>
          <w:sz w:val="22"/>
          <w:szCs w:val="22"/>
        </w:rPr>
        <w:t>т</w:t>
      </w:r>
      <w:r w:rsidRPr="00DA4AE3">
        <w:rPr>
          <w:sz w:val="22"/>
          <w:szCs w:val="22"/>
        </w:rPr>
        <w:t>ри</w:t>
      </w:r>
      <w:r w:rsidRPr="00DA4AE3">
        <w:rPr>
          <w:spacing w:val="123"/>
          <w:sz w:val="22"/>
          <w:szCs w:val="22"/>
        </w:rPr>
        <w:t xml:space="preserve"> </w:t>
      </w:r>
      <w:r w:rsidRPr="00DA4AE3">
        <w:rPr>
          <w:sz w:val="22"/>
          <w:szCs w:val="22"/>
        </w:rPr>
        <w:t>этапа</w:t>
      </w:r>
      <w:r w:rsidRPr="00DA4AE3">
        <w:rPr>
          <w:spacing w:val="124"/>
          <w:sz w:val="22"/>
          <w:szCs w:val="22"/>
        </w:rPr>
        <w:t xml:space="preserve"> </w:t>
      </w:r>
      <w:r w:rsidRPr="00DA4AE3">
        <w:rPr>
          <w:spacing w:val="1"/>
          <w:sz w:val="22"/>
          <w:szCs w:val="22"/>
        </w:rPr>
        <w:t>о</w:t>
      </w:r>
      <w:r w:rsidRPr="00DA4AE3">
        <w:rPr>
          <w:sz w:val="22"/>
          <w:szCs w:val="22"/>
        </w:rPr>
        <w:t>буче</w:t>
      </w:r>
      <w:r w:rsidRPr="00DA4AE3">
        <w:rPr>
          <w:spacing w:val="-1"/>
          <w:sz w:val="22"/>
          <w:szCs w:val="22"/>
        </w:rPr>
        <w:t>н</w:t>
      </w:r>
      <w:r w:rsidRPr="00DA4AE3">
        <w:rPr>
          <w:sz w:val="22"/>
          <w:szCs w:val="22"/>
        </w:rPr>
        <w:t>ия</w:t>
      </w:r>
      <w:r w:rsidRPr="00DA4AE3">
        <w:rPr>
          <w:spacing w:val="124"/>
          <w:sz w:val="22"/>
          <w:szCs w:val="22"/>
        </w:rPr>
        <w:t xml:space="preserve"> </w:t>
      </w:r>
      <w:r w:rsidRPr="00DA4AE3">
        <w:rPr>
          <w:spacing w:val="1"/>
          <w:sz w:val="22"/>
          <w:szCs w:val="22"/>
        </w:rPr>
        <w:t>о</w:t>
      </w:r>
      <w:r w:rsidRPr="00DA4AE3">
        <w:rPr>
          <w:sz w:val="22"/>
          <w:szCs w:val="22"/>
        </w:rPr>
        <w:t>дно</w:t>
      </w:r>
      <w:r w:rsidRPr="00DA4AE3">
        <w:rPr>
          <w:spacing w:val="1"/>
          <w:sz w:val="22"/>
          <w:szCs w:val="22"/>
        </w:rPr>
        <w:t>м</w:t>
      </w:r>
      <w:r w:rsidRPr="00DA4AE3">
        <w:rPr>
          <w:sz w:val="22"/>
          <w:szCs w:val="22"/>
        </w:rPr>
        <w:t>у физическому упражнению:</w:t>
      </w:r>
    </w:p>
    <w:p w:rsidR="00BF718A" w:rsidRPr="00DA4AE3" w:rsidRDefault="00F310B2" w:rsidP="00DA4AE3">
      <w:pPr>
        <w:widowControl w:val="0"/>
        <w:autoSpaceDE w:val="0"/>
        <w:autoSpaceDN w:val="0"/>
        <w:adjustRightInd w:val="0"/>
        <w:ind w:right="27" w:firstLine="567"/>
        <w:jc w:val="both"/>
        <w:rPr>
          <w:sz w:val="22"/>
          <w:szCs w:val="22"/>
        </w:rPr>
      </w:pPr>
      <w:r>
        <w:rPr>
          <w:spacing w:val="85"/>
          <w:sz w:val="22"/>
          <w:szCs w:val="22"/>
        </w:rPr>
        <w:t>-</w:t>
      </w:r>
      <w:r w:rsidR="00BF718A" w:rsidRPr="00DA4AE3">
        <w:rPr>
          <w:spacing w:val="85"/>
          <w:sz w:val="22"/>
          <w:szCs w:val="22"/>
        </w:rPr>
        <w:t xml:space="preserve"> </w:t>
      </w:r>
      <w:r w:rsidR="00BF718A" w:rsidRPr="00DA4AE3">
        <w:rPr>
          <w:sz w:val="22"/>
          <w:szCs w:val="22"/>
        </w:rPr>
        <w:t>эта</w:t>
      </w:r>
      <w:r w:rsidR="00BF718A" w:rsidRPr="00DA4AE3">
        <w:rPr>
          <w:spacing w:val="1"/>
          <w:sz w:val="22"/>
          <w:szCs w:val="22"/>
        </w:rPr>
        <w:t>п</w:t>
      </w:r>
      <w:r w:rsidR="00BF718A" w:rsidRPr="00DA4AE3">
        <w:rPr>
          <w:sz w:val="22"/>
          <w:szCs w:val="22"/>
        </w:rPr>
        <w:t xml:space="preserve"> ознаком</w:t>
      </w:r>
      <w:r w:rsidR="00BF718A" w:rsidRPr="00DA4AE3">
        <w:rPr>
          <w:spacing w:val="-1"/>
          <w:sz w:val="22"/>
          <w:szCs w:val="22"/>
        </w:rPr>
        <w:t>и</w:t>
      </w:r>
      <w:r w:rsidR="00BF718A" w:rsidRPr="00DA4AE3">
        <w:rPr>
          <w:sz w:val="22"/>
          <w:szCs w:val="22"/>
        </w:rPr>
        <w:t>т</w:t>
      </w:r>
      <w:r w:rsidR="00BF718A" w:rsidRPr="00DA4AE3">
        <w:rPr>
          <w:spacing w:val="-1"/>
          <w:sz w:val="22"/>
          <w:szCs w:val="22"/>
        </w:rPr>
        <w:t>е</w:t>
      </w:r>
      <w:r w:rsidR="00BF718A" w:rsidRPr="00DA4AE3">
        <w:rPr>
          <w:sz w:val="22"/>
          <w:szCs w:val="22"/>
        </w:rPr>
        <w:t>льного</w:t>
      </w:r>
      <w:r w:rsidR="00BF718A" w:rsidRPr="00DA4AE3">
        <w:rPr>
          <w:spacing w:val="2"/>
          <w:sz w:val="22"/>
          <w:szCs w:val="22"/>
        </w:rPr>
        <w:t xml:space="preserve"> </w:t>
      </w:r>
      <w:r w:rsidR="00BF718A" w:rsidRPr="00DA4AE3">
        <w:rPr>
          <w:sz w:val="22"/>
          <w:szCs w:val="22"/>
        </w:rPr>
        <w:t>нач</w:t>
      </w:r>
      <w:r w:rsidR="00BF718A" w:rsidRPr="00DA4AE3">
        <w:rPr>
          <w:spacing w:val="-1"/>
          <w:sz w:val="22"/>
          <w:szCs w:val="22"/>
        </w:rPr>
        <w:t>а</w:t>
      </w:r>
      <w:r w:rsidR="00BF718A" w:rsidRPr="00DA4AE3">
        <w:rPr>
          <w:sz w:val="22"/>
          <w:szCs w:val="22"/>
        </w:rPr>
        <w:t>ль</w:t>
      </w:r>
      <w:r w:rsidR="00BF718A" w:rsidRPr="00DA4AE3">
        <w:rPr>
          <w:spacing w:val="-1"/>
          <w:sz w:val="22"/>
          <w:szCs w:val="22"/>
        </w:rPr>
        <w:t>н</w:t>
      </w:r>
      <w:r w:rsidR="00BF718A" w:rsidRPr="00DA4AE3">
        <w:rPr>
          <w:sz w:val="22"/>
          <w:szCs w:val="22"/>
        </w:rPr>
        <w:t>ого</w:t>
      </w:r>
      <w:r w:rsidR="00BF718A" w:rsidRPr="00DA4AE3">
        <w:rPr>
          <w:spacing w:val="1"/>
          <w:sz w:val="22"/>
          <w:szCs w:val="22"/>
        </w:rPr>
        <w:t xml:space="preserve"> </w:t>
      </w:r>
      <w:r w:rsidR="00BF718A" w:rsidRPr="00DA4AE3">
        <w:rPr>
          <w:sz w:val="22"/>
          <w:szCs w:val="22"/>
        </w:rPr>
        <w:t>разучивани</w:t>
      </w:r>
      <w:r w:rsidR="00BF718A" w:rsidRPr="00DA4AE3">
        <w:rPr>
          <w:spacing w:val="1"/>
          <w:sz w:val="22"/>
          <w:szCs w:val="22"/>
        </w:rPr>
        <w:t>я</w:t>
      </w:r>
      <w:r w:rsidR="00BF718A" w:rsidRPr="00DA4AE3">
        <w:rPr>
          <w:sz w:val="22"/>
          <w:szCs w:val="22"/>
        </w:rPr>
        <w:t>;</w:t>
      </w:r>
    </w:p>
    <w:p w:rsidR="00BF718A" w:rsidRPr="00DA4AE3" w:rsidRDefault="00F310B2" w:rsidP="00DA4AE3">
      <w:pPr>
        <w:widowControl w:val="0"/>
        <w:autoSpaceDE w:val="0"/>
        <w:autoSpaceDN w:val="0"/>
        <w:adjustRightInd w:val="0"/>
        <w:ind w:right="27" w:firstLine="567"/>
        <w:jc w:val="both"/>
        <w:rPr>
          <w:sz w:val="22"/>
          <w:szCs w:val="22"/>
        </w:rPr>
      </w:pPr>
      <w:r>
        <w:rPr>
          <w:spacing w:val="85"/>
          <w:sz w:val="22"/>
          <w:szCs w:val="22"/>
        </w:rPr>
        <w:t>-</w:t>
      </w:r>
      <w:r w:rsidR="00BF718A" w:rsidRPr="00DA4AE3">
        <w:rPr>
          <w:spacing w:val="85"/>
          <w:sz w:val="22"/>
          <w:szCs w:val="22"/>
        </w:rPr>
        <w:t xml:space="preserve"> </w:t>
      </w:r>
      <w:r w:rsidR="00BF718A" w:rsidRPr="00DA4AE3">
        <w:rPr>
          <w:sz w:val="22"/>
          <w:szCs w:val="22"/>
        </w:rPr>
        <w:t>эта</w:t>
      </w:r>
      <w:r w:rsidR="00BF718A" w:rsidRPr="00DA4AE3">
        <w:rPr>
          <w:spacing w:val="1"/>
          <w:sz w:val="22"/>
          <w:szCs w:val="22"/>
        </w:rPr>
        <w:t>п</w:t>
      </w:r>
      <w:r w:rsidR="00BF718A" w:rsidRPr="00DA4AE3">
        <w:rPr>
          <w:spacing w:val="136"/>
          <w:sz w:val="22"/>
          <w:szCs w:val="22"/>
        </w:rPr>
        <w:t xml:space="preserve"> </w:t>
      </w:r>
      <w:r w:rsidR="00BF718A" w:rsidRPr="00DA4AE3">
        <w:rPr>
          <w:sz w:val="22"/>
          <w:szCs w:val="22"/>
        </w:rPr>
        <w:t>углу</w:t>
      </w:r>
      <w:r w:rsidR="00BF718A" w:rsidRPr="00DA4AE3">
        <w:rPr>
          <w:spacing w:val="-1"/>
          <w:sz w:val="22"/>
          <w:szCs w:val="22"/>
        </w:rPr>
        <w:t>б</w:t>
      </w:r>
      <w:r w:rsidR="00BF718A" w:rsidRPr="00DA4AE3">
        <w:rPr>
          <w:sz w:val="22"/>
          <w:szCs w:val="22"/>
        </w:rPr>
        <w:t>л</w:t>
      </w:r>
      <w:r w:rsidR="00BF718A" w:rsidRPr="00DA4AE3">
        <w:rPr>
          <w:spacing w:val="-1"/>
          <w:sz w:val="22"/>
          <w:szCs w:val="22"/>
        </w:rPr>
        <w:t>е</w:t>
      </w:r>
      <w:r w:rsidR="00BF718A" w:rsidRPr="00DA4AE3">
        <w:rPr>
          <w:sz w:val="22"/>
          <w:szCs w:val="22"/>
        </w:rPr>
        <w:t>нного</w:t>
      </w:r>
      <w:r w:rsidR="00BF718A" w:rsidRPr="00DA4AE3">
        <w:rPr>
          <w:spacing w:val="136"/>
          <w:sz w:val="22"/>
          <w:szCs w:val="22"/>
        </w:rPr>
        <w:t xml:space="preserve"> </w:t>
      </w:r>
      <w:r w:rsidR="00BF718A" w:rsidRPr="00DA4AE3">
        <w:rPr>
          <w:spacing w:val="1"/>
          <w:sz w:val="22"/>
          <w:szCs w:val="22"/>
        </w:rPr>
        <w:t>р</w:t>
      </w:r>
      <w:r w:rsidR="00BF718A" w:rsidRPr="00DA4AE3">
        <w:rPr>
          <w:sz w:val="22"/>
          <w:szCs w:val="22"/>
        </w:rPr>
        <w:t>азуч</w:t>
      </w:r>
      <w:r w:rsidR="00BF718A" w:rsidRPr="00DA4AE3">
        <w:rPr>
          <w:spacing w:val="-1"/>
          <w:sz w:val="22"/>
          <w:szCs w:val="22"/>
        </w:rPr>
        <w:t>и</w:t>
      </w:r>
      <w:r w:rsidR="00BF718A" w:rsidRPr="00DA4AE3">
        <w:rPr>
          <w:sz w:val="22"/>
          <w:szCs w:val="22"/>
        </w:rPr>
        <w:t>ван</w:t>
      </w:r>
      <w:r w:rsidR="00BF718A" w:rsidRPr="00DA4AE3">
        <w:rPr>
          <w:spacing w:val="-1"/>
          <w:sz w:val="22"/>
          <w:szCs w:val="22"/>
        </w:rPr>
        <w:t>и</w:t>
      </w:r>
      <w:r w:rsidR="00BF718A" w:rsidRPr="00DA4AE3">
        <w:rPr>
          <w:sz w:val="22"/>
          <w:szCs w:val="22"/>
        </w:rPr>
        <w:t>я</w:t>
      </w:r>
      <w:r w:rsidR="00BF718A" w:rsidRPr="00DA4AE3">
        <w:rPr>
          <w:spacing w:val="136"/>
          <w:sz w:val="22"/>
          <w:szCs w:val="22"/>
        </w:rPr>
        <w:t xml:space="preserve"> </w:t>
      </w:r>
      <w:r w:rsidR="00BF718A" w:rsidRPr="00DA4AE3">
        <w:rPr>
          <w:spacing w:val="1"/>
          <w:sz w:val="22"/>
          <w:szCs w:val="22"/>
        </w:rPr>
        <w:t>и</w:t>
      </w:r>
      <w:r w:rsidR="00BF718A" w:rsidRPr="00DA4AE3">
        <w:rPr>
          <w:spacing w:val="135"/>
          <w:sz w:val="22"/>
          <w:szCs w:val="22"/>
        </w:rPr>
        <w:t xml:space="preserve"> </w:t>
      </w:r>
      <w:r w:rsidR="00BF718A" w:rsidRPr="00DA4AE3">
        <w:rPr>
          <w:sz w:val="22"/>
          <w:szCs w:val="22"/>
        </w:rPr>
        <w:t>переход</w:t>
      </w:r>
      <w:r w:rsidR="00BF718A" w:rsidRPr="00DA4AE3">
        <w:rPr>
          <w:spacing w:val="135"/>
          <w:sz w:val="22"/>
          <w:szCs w:val="22"/>
        </w:rPr>
        <w:t xml:space="preserve"> </w:t>
      </w:r>
      <w:r w:rsidR="00BF718A" w:rsidRPr="00DA4AE3">
        <w:rPr>
          <w:sz w:val="22"/>
          <w:szCs w:val="22"/>
        </w:rPr>
        <w:t>к</w:t>
      </w:r>
      <w:r w:rsidR="00BF718A" w:rsidRPr="00DA4AE3">
        <w:rPr>
          <w:spacing w:val="136"/>
          <w:sz w:val="22"/>
          <w:szCs w:val="22"/>
        </w:rPr>
        <w:t xml:space="preserve"> </w:t>
      </w:r>
      <w:r w:rsidR="00BF718A" w:rsidRPr="00DA4AE3">
        <w:rPr>
          <w:sz w:val="22"/>
          <w:szCs w:val="22"/>
        </w:rPr>
        <w:t>стад</w:t>
      </w:r>
      <w:r w:rsidR="00BF718A" w:rsidRPr="00DA4AE3">
        <w:rPr>
          <w:spacing w:val="-1"/>
          <w:sz w:val="22"/>
          <w:szCs w:val="22"/>
        </w:rPr>
        <w:t>и</w:t>
      </w:r>
      <w:r w:rsidR="00BF718A" w:rsidRPr="00DA4AE3">
        <w:rPr>
          <w:sz w:val="22"/>
          <w:szCs w:val="22"/>
        </w:rPr>
        <w:t>и сов</w:t>
      </w:r>
      <w:r w:rsidR="00BF718A" w:rsidRPr="00DA4AE3">
        <w:rPr>
          <w:spacing w:val="-1"/>
          <w:sz w:val="22"/>
          <w:szCs w:val="22"/>
        </w:rPr>
        <w:t>е</w:t>
      </w:r>
      <w:r w:rsidR="00BF718A" w:rsidRPr="00DA4AE3">
        <w:rPr>
          <w:sz w:val="22"/>
          <w:szCs w:val="22"/>
        </w:rPr>
        <w:t>ршенствовани</w:t>
      </w:r>
      <w:r w:rsidR="00BF718A" w:rsidRPr="00DA4AE3">
        <w:rPr>
          <w:spacing w:val="1"/>
          <w:sz w:val="22"/>
          <w:szCs w:val="22"/>
        </w:rPr>
        <w:t>я</w:t>
      </w:r>
      <w:r w:rsidR="00BF718A" w:rsidRPr="00DA4AE3">
        <w:rPr>
          <w:sz w:val="22"/>
          <w:szCs w:val="22"/>
        </w:rPr>
        <w:t>;</w:t>
      </w:r>
    </w:p>
    <w:p w:rsidR="00BF718A" w:rsidRPr="00DA4AE3" w:rsidRDefault="00F310B2" w:rsidP="00DA4AE3">
      <w:pPr>
        <w:widowControl w:val="0"/>
        <w:tabs>
          <w:tab w:val="left" w:pos="1167"/>
          <w:tab w:val="left" w:pos="3154"/>
          <w:tab w:val="left" w:pos="4420"/>
          <w:tab w:val="left" w:pos="5336"/>
        </w:tabs>
        <w:autoSpaceDE w:val="0"/>
        <w:autoSpaceDN w:val="0"/>
        <w:adjustRightInd w:val="0"/>
        <w:ind w:right="27" w:firstLine="567"/>
        <w:jc w:val="both"/>
        <w:rPr>
          <w:sz w:val="22"/>
          <w:szCs w:val="22"/>
        </w:rPr>
      </w:pPr>
      <w:r>
        <w:rPr>
          <w:spacing w:val="85"/>
          <w:sz w:val="22"/>
          <w:szCs w:val="22"/>
        </w:rPr>
        <w:t>-</w:t>
      </w:r>
      <w:r w:rsidR="00BF718A" w:rsidRPr="00DA4AE3">
        <w:rPr>
          <w:spacing w:val="85"/>
          <w:sz w:val="22"/>
          <w:szCs w:val="22"/>
        </w:rPr>
        <w:t xml:space="preserve"> </w:t>
      </w:r>
      <w:r w:rsidR="00BF718A" w:rsidRPr="00DA4AE3">
        <w:rPr>
          <w:sz w:val="22"/>
          <w:szCs w:val="22"/>
        </w:rPr>
        <w:t>эта</w:t>
      </w:r>
      <w:r w:rsidR="00BF718A" w:rsidRPr="00DA4AE3">
        <w:rPr>
          <w:spacing w:val="1"/>
          <w:sz w:val="22"/>
          <w:szCs w:val="22"/>
        </w:rPr>
        <w:t>п</w:t>
      </w:r>
      <w:r>
        <w:rPr>
          <w:spacing w:val="1"/>
          <w:sz w:val="22"/>
          <w:szCs w:val="22"/>
        </w:rPr>
        <w:t xml:space="preserve"> </w:t>
      </w:r>
      <w:r w:rsidR="00BF718A" w:rsidRPr="00DA4AE3">
        <w:rPr>
          <w:sz w:val="22"/>
          <w:szCs w:val="22"/>
        </w:rPr>
        <w:t>сов</w:t>
      </w:r>
      <w:r w:rsidR="00BF718A" w:rsidRPr="00DA4AE3">
        <w:rPr>
          <w:spacing w:val="-1"/>
          <w:sz w:val="22"/>
          <w:szCs w:val="22"/>
        </w:rPr>
        <w:t>е</w:t>
      </w:r>
      <w:r w:rsidR="00BF718A" w:rsidRPr="00DA4AE3">
        <w:rPr>
          <w:sz w:val="22"/>
          <w:szCs w:val="22"/>
        </w:rPr>
        <w:t>ршенствования,</w:t>
      </w:r>
      <w:r>
        <w:rPr>
          <w:sz w:val="22"/>
          <w:szCs w:val="22"/>
        </w:rPr>
        <w:t xml:space="preserve"> </w:t>
      </w:r>
      <w:r w:rsidR="00BF718A" w:rsidRPr="00DA4AE3">
        <w:rPr>
          <w:sz w:val="22"/>
          <w:szCs w:val="22"/>
        </w:rPr>
        <w:t>упр</w:t>
      </w:r>
      <w:r w:rsidR="00BF718A" w:rsidRPr="00DA4AE3">
        <w:rPr>
          <w:spacing w:val="1"/>
          <w:sz w:val="22"/>
          <w:szCs w:val="22"/>
        </w:rPr>
        <w:t>о</w:t>
      </w:r>
      <w:r w:rsidR="00BF718A" w:rsidRPr="00DA4AE3">
        <w:rPr>
          <w:sz w:val="22"/>
          <w:szCs w:val="22"/>
        </w:rPr>
        <w:t>чнения</w:t>
      </w:r>
      <w:r>
        <w:rPr>
          <w:sz w:val="22"/>
          <w:szCs w:val="22"/>
        </w:rPr>
        <w:t xml:space="preserve"> </w:t>
      </w:r>
      <w:r w:rsidR="00BF718A" w:rsidRPr="00DA4AE3">
        <w:rPr>
          <w:sz w:val="22"/>
          <w:szCs w:val="22"/>
        </w:rPr>
        <w:t>навыка,</w:t>
      </w:r>
      <w:r w:rsidR="00BF718A" w:rsidRPr="00DA4AE3">
        <w:rPr>
          <w:sz w:val="22"/>
          <w:szCs w:val="22"/>
        </w:rPr>
        <w:tab/>
        <w:t>фор</w:t>
      </w:r>
      <w:r>
        <w:rPr>
          <w:sz w:val="22"/>
          <w:szCs w:val="22"/>
        </w:rPr>
        <w:t>м</w:t>
      </w:r>
      <w:r w:rsidR="00BF718A" w:rsidRPr="00DA4AE3">
        <w:rPr>
          <w:sz w:val="22"/>
          <w:szCs w:val="22"/>
        </w:rPr>
        <w:t>ирования</w:t>
      </w:r>
      <w:r w:rsidR="00BF718A" w:rsidRPr="00DA4AE3">
        <w:rPr>
          <w:spacing w:val="89"/>
          <w:sz w:val="22"/>
          <w:szCs w:val="22"/>
        </w:rPr>
        <w:t xml:space="preserve"> </w:t>
      </w:r>
      <w:r w:rsidR="00BF718A" w:rsidRPr="00DA4AE3">
        <w:rPr>
          <w:sz w:val="22"/>
          <w:szCs w:val="22"/>
        </w:rPr>
        <w:t>умений</w:t>
      </w:r>
      <w:r w:rsidR="00BF718A" w:rsidRPr="00DA4AE3">
        <w:rPr>
          <w:spacing w:val="87"/>
          <w:sz w:val="22"/>
          <w:szCs w:val="22"/>
        </w:rPr>
        <w:t xml:space="preserve"> </w:t>
      </w:r>
      <w:r w:rsidR="00BF718A" w:rsidRPr="00DA4AE3">
        <w:rPr>
          <w:spacing w:val="1"/>
          <w:sz w:val="22"/>
          <w:szCs w:val="22"/>
        </w:rPr>
        <w:t>о</w:t>
      </w:r>
      <w:r w:rsidR="00BF718A" w:rsidRPr="00DA4AE3">
        <w:rPr>
          <w:sz w:val="22"/>
          <w:szCs w:val="22"/>
        </w:rPr>
        <w:t>птим</w:t>
      </w:r>
      <w:r w:rsidR="00BF718A" w:rsidRPr="00DA4AE3">
        <w:rPr>
          <w:spacing w:val="-1"/>
          <w:sz w:val="22"/>
          <w:szCs w:val="22"/>
        </w:rPr>
        <w:t>а</w:t>
      </w:r>
      <w:r w:rsidR="00BF718A" w:rsidRPr="00DA4AE3">
        <w:rPr>
          <w:sz w:val="22"/>
          <w:szCs w:val="22"/>
        </w:rPr>
        <w:t>льн</w:t>
      </w:r>
      <w:r w:rsidR="00BF718A" w:rsidRPr="00DA4AE3">
        <w:rPr>
          <w:spacing w:val="1"/>
          <w:sz w:val="22"/>
          <w:szCs w:val="22"/>
        </w:rPr>
        <w:t>о</w:t>
      </w:r>
      <w:r w:rsidR="00BF718A" w:rsidRPr="00DA4AE3">
        <w:rPr>
          <w:sz w:val="22"/>
          <w:szCs w:val="22"/>
        </w:rPr>
        <w:t>го</w:t>
      </w:r>
      <w:r w:rsidR="00BF718A" w:rsidRPr="00DA4AE3">
        <w:rPr>
          <w:spacing w:val="88"/>
          <w:sz w:val="22"/>
          <w:szCs w:val="22"/>
        </w:rPr>
        <w:t xml:space="preserve"> </w:t>
      </w:r>
      <w:r w:rsidR="00BF718A" w:rsidRPr="00DA4AE3">
        <w:rPr>
          <w:sz w:val="22"/>
          <w:szCs w:val="22"/>
        </w:rPr>
        <w:t>использования</w:t>
      </w:r>
      <w:r w:rsidR="00BF718A" w:rsidRPr="00DA4AE3">
        <w:rPr>
          <w:spacing w:val="88"/>
          <w:sz w:val="22"/>
          <w:szCs w:val="22"/>
        </w:rPr>
        <w:t xml:space="preserve"> </w:t>
      </w:r>
      <w:r w:rsidR="00BF718A" w:rsidRPr="00DA4AE3">
        <w:rPr>
          <w:sz w:val="22"/>
          <w:szCs w:val="22"/>
        </w:rPr>
        <w:t>в</w:t>
      </w:r>
      <w:r w:rsidR="00BF718A" w:rsidRPr="00DA4AE3">
        <w:rPr>
          <w:spacing w:val="87"/>
          <w:sz w:val="22"/>
          <w:szCs w:val="22"/>
        </w:rPr>
        <w:t xml:space="preserve"> </w:t>
      </w:r>
      <w:r w:rsidR="00BF718A" w:rsidRPr="00DA4AE3">
        <w:rPr>
          <w:spacing w:val="1"/>
          <w:sz w:val="22"/>
          <w:szCs w:val="22"/>
        </w:rPr>
        <w:t>р</w:t>
      </w:r>
      <w:r w:rsidR="00BF718A" w:rsidRPr="00DA4AE3">
        <w:rPr>
          <w:sz w:val="22"/>
          <w:szCs w:val="22"/>
        </w:rPr>
        <w:t>азличных условиях.</w:t>
      </w:r>
    </w:p>
    <w:p w:rsidR="00BF718A" w:rsidRPr="00DA4AE3" w:rsidRDefault="00BF718A" w:rsidP="00DA4AE3">
      <w:pPr>
        <w:widowControl w:val="0"/>
        <w:autoSpaceDE w:val="0"/>
        <w:autoSpaceDN w:val="0"/>
        <w:adjustRightInd w:val="0"/>
        <w:ind w:right="27" w:firstLine="567"/>
        <w:jc w:val="both"/>
        <w:rPr>
          <w:sz w:val="22"/>
          <w:szCs w:val="22"/>
        </w:rPr>
      </w:pPr>
      <w:r w:rsidRPr="00DA4AE3">
        <w:rPr>
          <w:sz w:val="22"/>
          <w:szCs w:val="22"/>
        </w:rPr>
        <w:t>П</w:t>
      </w:r>
      <w:r w:rsidRPr="00DA4AE3">
        <w:rPr>
          <w:spacing w:val="1"/>
          <w:sz w:val="22"/>
          <w:szCs w:val="22"/>
        </w:rPr>
        <w:t>р</w:t>
      </w:r>
      <w:r w:rsidRPr="00DA4AE3">
        <w:rPr>
          <w:sz w:val="22"/>
          <w:szCs w:val="22"/>
        </w:rPr>
        <w:t>и</w:t>
      </w:r>
      <w:r w:rsidRPr="00DA4AE3">
        <w:rPr>
          <w:spacing w:val="65"/>
          <w:sz w:val="22"/>
          <w:szCs w:val="22"/>
        </w:rPr>
        <w:t xml:space="preserve"> </w:t>
      </w:r>
      <w:r w:rsidRPr="00DA4AE3">
        <w:rPr>
          <w:sz w:val="22"/>
          <w:szCs w:val="22"/>
        </w:rPr>
        <w:t>этом</w:t>
      </w:r>
      <w:r w:rsidRPr="00DA4AE3">
        <w:rPr>
          <w:spacing w:val="65"/>
          <w:sz w:val="22"/>
          <w:szCs w:val="22"/>
        </w:rPr>
        <w:t xml:space="preserve"> </w:t>
      </w:r>
      <w:r w:rsidRPr="00DA4AE3">
        <w:rPr>
          <w:sz w:val="22"/>
          <w:szCs w:val="22"/>
        </w:rPr>
        <w:t>на</w:t>
      </w:r>
      <w:r w:rsidRPr="00DA4AE3">
        <w:rPr>
          <w:spacing w:val="65"/>
          <w:sz w:val="22"/>
          <w:szCs w:val="22"/>
        </w:rPr>
        <w:t xml:space="preserve"> </w:t>
      </w:r>
      <w:r w:rsidRPr="00DA4AE3">
        <w:rPr>
          <w:sz w:val="22"/>
          <w:szCs w:val="22"/>
        </w:rPr>
        <w:t>базе</w:t>
      </w:r>
      <w:r w:rsidRPr="00DA4AE3">
        <w:rPr>
          <w:spacing w:val="66"/>
          <w:sz w:val="22"/>
          <w:szCs w:val="22"/>
        </w:rPr>
        <w:t xml:space="preserve"> </w:t>
      </w:r>
      <w:r w:rsidRPr="00DA4AE3">
        <w:rPr>
          <w:sz w:val="22"/>
          <w:szCs w:val="22"/>
        </w:rPr>
        <w:t>знаний</w:t>
      </w:r>
      <w:r w:rsidRPr="00DA4AE3">
        <w:rPr>
          <w:spacing w:val="65"/>
          <w:sz w:val="22"/>
          <w:szCs w:val="22"/>
        </w:rPr>
        <w:t xml:space="preserve"> </w:t>
      </w:r>
      <w:r w:rsidRPr="00DA4AE3">
        <w:rPr>
          <w:spacing w:val="1"/>
          <w:sz w:val="22"/>
          <w:szCs w:val="22"/>
        </w:rPr>
        <w:t>п</w:t>
      </w:r>
      <w:r w:rsidRPr="00DA4AE3">
        <w:rPr>
          <w:sz w:val="22"/>
          <w:szCs w:val="22"/>
        </w:rPr>
        <w:t>рош</w:t>
      </w:r>
      <w:r w:rsidRPr="00DA4AE3">
        <w:rPr>
          <w:spacing w:val="1"/>
          <w:sz w:val="22"/>
          <w:szCs w:val="22"/>
        </w:rPr>
        <w:t>л</w:t>
      </w:r>
      <w:r w:rsidRPr="00DA4AE3">
        <w:rPr>
          <w:sz w:val="22"/>
          <w:szCs w:val="22"/>
        </w:rPr>
        <w:t>ого</w:t>
      </w:r>
      <w:r w:rsidRPr="00DA4AE3">
        <w:rPr>
          <w:spacing w:val="66"/>
          <w:sz w:val="22"/>
          <w:szCs w:val="22"/>
        </w:rPr>
        <w:t xml:space="preserve"> </w:t>
      </w:r>
      <w:r w:rsidRPr="00DA4AE3">
        <w:rPr>
          <w:spacing w:val="-1"/>
          <w:sz w:val="22"/>
          <w:szCs w:val="22"/>
        </w:rPr>
        <w:t>д</w:t>
      </w:r>
      <w:r w:rsidRPr="00DA4AE3">
        <w:rPr>
          <w:sz w:val="22"/>
          <w:szCs w:val="22"/>
        </w:rPr>
        <w:t>вигательного</w:t>
      </w:r>
      <w:r w:rsidRPr="00DA4AE3">
        <w:rPr>
          <w:spacing w:val="64"/>
          <w:sz w:val="22"/>
          <w:szCs w:val="22"/>
        </w:rPr>
        <w:t xml:space="preserve"> </w:t>
      </w:r>
      <w:r w:rsidRPr="00DA4AE3">
        <w:rPr>
          <w:spacing w:val="1"/>
          <w:sz w:val="22"/>
          <w:szCs w:val="22"/>
        </w:rPr>
        <w:t>о</w:t>
      </w:r>
      <w:r w:rsidRPr="00DA4AE3">
        <w:rPr>
          <w:sz w:val="22"/>
          <w:szCs w:val="22"/>
        </w:rPr>
        <w:t>пыта</w:t>
      </w:r>
      <w:r w:rsidRPr="00DA4AE3">
        <w:rPr>
          <w:spacing w:val="65"/>
          <w:sz w:val="22"/>
          <w:szCs w:val="22"/>
        </w:rPr>
        <w:t xml:space="preserve"> </w:t>
      </w:r>
      <w:r w:rsidRPr="00DA4AE3">
        <w:rPr>
          <w:sz w:val="22"/>
          <w:szCs w:val="22"/>
        </w:rPr>
        <w:t>с помо</w:t>
      </w:r>
      <w:r w:rsidRPr="00DA4AE3">
        <w:rPr>
          <w:spacing w:val="1"/>
          <w:sz w:val="22"/>
          <w:szCs w:val="22"/>
        </w:rPr>
        <w:t>щ</w:t>
      </w:r>
      <w:r w:rsidRPr="00DA4AE3">
        <w:rPr>
          <w:sz w:val="22"/>
          <w:szCs w:val="22"/>
        </w:rPr>
        <w:t>ью</w:t>
      </w:r>
      <w:r w:rsidRPr="00DA4AE3">
        <w:rPr>
          <w:spacing w:val="19"/>
          <w:sz w:val="22"/>
          <w:szCs w:val="22"/>
        </w:rPr>
        <w:t xml:space="preserve"> </w:t>
      </w:r>
      <w:r w:rsidRPr="00DA4AE3">
        <w:rPr>
          <w:spacing w:val="1"/>
          <w:sz w:val="22"/>
          <w:szCs w:val="22"/>
        </w:rPr>
        <w:t>т</w:t>
      </w:r>
      <w:r w:rsidRPr="00DA4AE3">
        <w:rPr>
          <w:sz w:val="22"/>
          <w:szCs w:val="22"/>
        </w:rPr>
        <w:t>е</w:t>
      </w:r>
      <w:r w:rsidRPr="00DA4AE3">
        <w:rPr>
          <w:spacing w:val="-1"/>
          <w:sz w:val="22"/>
          <w:szCs w:val="22"/>
        </w:rPr>
        <w:t>с</w:t>
      </w:r>
      <w:r w:rsidRPr="00DA4AE3">
        <w:rPr>
          <w:sz w:val="22"/>
          <w:szCs w:val="22"/>
        </w:rPr>
        <w:t>тов</w:t>
      </w:r>
      <w:r w:rsidRPr="00DA4AE3">
        <w:rPr>
          <w:spacing w:val="20"/>
          <w:sz w:val="22"/>
          <w:szCs w:val="22"/>
        </w:rPr>
        <w:t xml:space="preserve"> </w:t>
      </w:r>
      <w:r w:rsidRPr="00DA4AE3">
        <w:rPr>
          <w:sz w:val="22"/>
          <w:szCs w:val="22"/>
        </w:rPr>
        <w:t>определяется</w:t>
      </w:r>
      <w:r w:rsidRPr="00DA4AE3">
        <w:rPr>
          <w:spacing w:val="20"/>
          <w:sz w:val="22"/>
          <w:szCs w:val="22"/>
        </w:rPr>
        <w:t xml:space="preserve"> </w:t>
      </w:r>
      <w:r w:rsidRPr="00DA4AE3">
        <w:rPr>
          <w:sz w:val="22"/>
          <w:szCs w:val="22"/>
        </w:rPr>
        <w:t>общая</w:t>
      </w:r>
      <w:r w:rsidRPr="00DA4AE3">
        <w:rPr>
          <w:spacing w:val="20"/>
          <w:sz w:val="22"/>
          <w:szCs w:val="22"/>
        </w:rPr>
        <w:t xml:space="preserve"> </w:t>
      </w:r>
      <w:r w:rsidRPr="00DA4AE3">
        <w:rPr>
          <w:spacing w:val="1"/>
          <w:sz w:val="22"/>
          <w:szCs w:val="22"/>
        </w:rPr>
        <w:t>г</w:t>
      </w:r>
      <w:r w:rsidRPr="00DA4AE3">
        <w:rPr>
          <w:sz w:val="22"/>
          <w:szCs w:val="22"/>
        </w:rPr>
        <w:t>ото</w:t>
      </w:r>
      <w:r w:rsidRPr="00DA4AE3">
        <w:rPr>
          <w:spacing w:val="1"/>
          <w:sz w:val="22"/>
          <w:szCs w:val="22"/>
        </w:rPr>
        <w:t>в</w:t>
      </w:r>
      <w:r w:rsidRPr="00DA4AE3">
        <w:rPr>
          <w:sz w:val="22"/>
          <w:szCs w:val="22"/>
        </w:rPr>
        <w:t>но</w:t>
      </w:r>
      <w:r w:rsidRPr="00DA4AE3">
        <w:rPr>
          <w:spacing w:val="-1"/>
          <w:sz w:val="22"/>
          <w:szCs w:val="22"/>
        </w:rPr>
        <w:t>с</w:t>
      </w:r>
      <w:r w:rsidRPr="00DA4AE3">
        <w:rPr>
          <w:sz w:val="22"/>
          <w:szCs w:val="22"/>
        </w:rPr>
        <w:t>ть</w:t>
      </w:r>
      <w:r w:rsidRPr="00DA4AE3">
        <w:rPr>
          <w:spacing w:val="19"/>
          <w:sz w:val="22"/>
          <w:szCs w:val="22"/>
        </w:rPr>
        <w:t xml:space="preserve"> </w:t>
      </w:r>
      <w:r w:rsidRPr="00DA4AE3">
        <w:rPr>
          <w:sz w:val="22"/>
          <w:szCs w:val="22"/>
        </w:rPr>
        <w:t>занимающи</w:t>
      </w:r>
      <w:r w:rsidRPr="00DA4AE3">
        <w:rPr>
          <w:spacing w:val="1"/>
          <w:sz w:val="22"/>
          <w:szCs w:val="22"/>
        </w:rPr>
        <w:t>х</w:t>
      </w:r>
      <w:r w:rsidRPr="00DA4AE3">
        <w:rPr>
          <w:spacing w:val="-1"/>
          <w:sz w:val="22"/>
          <w:szCs w:val="22"/>
        </w:rPr>
        <w:t>с</w:t>
      </w:r>
      <w:r w:rsidRPr="00DA4AE3">
        <w:rPr>
          <w:sz w:val="22"/>
          <w:szCs w:val="22"/>
        </w:rPr>
        <w:t>я</w:t>
      </w:r>
      <w:r w:rsidRPr="00DA4AE3">
        <w:rPr>
          <w:spacing w:val="20"/>
          <w:sz w:val="22"/>
          <w:szCs w:val="22"/>
        </w:rPr>
        <w:t xml:space="preserve"> </w:t>
      </w:r>
      <w:r w:rsidRPr="00DA4AE3">
        <w:rPr>
          <w:sz w:val="22"/>
          <w:szCs w:val="22"/>
        </w:rPr>
        <w:t>к осв</w:t>
      </w:r>
      <w:r w:rsidRPr="00DA4AE3">
        <w:rPr>
          <w:spacing w:val="1"/>
          <w:sz w:val="22"/>
          <w:szCs w:val="22"/>
        </w:rPr>
        <w:t>о</w:t>
      </w:r>
      <w:r w:rsidRPr="00DA4AE3">
        <w:rPr>
          <w:sz w:val="22"/>
          <w:szCs w:val="22"/>
        </w:rPr>
        <w:t>ен</w:t>
      </w:r>
      <w:r w:rsidRPr="00DA4AE3">
        <w:rPr>
          <w:spacing w:val="-1"/>
          <w:sz w:val="22"/>
          <w:szCs w:val="22"/>
        </w:rPr>
        <w:t>и</w:t>
      </w:r>
      <w:r w:rsidRPr="00DA4AE3">
        <w:rPr>
          <w:sz w:val="22"/>
          <w:szCs w:val="22"/>
        </w:rPr>
        <w:t>ю</w:t>
      </w:r>
      <w:r w:rsidRPr="00DA4AE3">
        <w:rPr>
          <w:spacing w:val="4"/>
          <w:sz w:val="22"/>
          <w:szCs w:val="22"/>
        </w:rPr>
        <w:t xml:space="preserve"> </w:t>
      </w:r>
      <w:r w:rsidRPr="00DA4AE3">
        <w:rPr>
          <w:sz w:val="22"/>
          <w:szCs w:val="22"/>
        </w:rPr>
        <w:t>двигательного</w:t>
      </w:r>
      <w:r w:rsidRPr="00DA4AE3">
        <w:rPr>
          <w:spacing w:val="4"/>
          <w:sz w:val="22"/>
          <w:szCs w:val="22"/>
        </w:rPr>
        <w:t xml:space="preserve"> </w:t>
      </w:r>
      <w:r w:rsidRPr="00DA4AE3">
        <w:rPr>
          <w:sz w:val="22"/>
          <w:szCs w:val="22"/>
        </w:rPr>
        <w:t>действия</w:t>
      </w:r>
      <w:r w:rsidRPr="00DA4AE3">
        <w:rPr>
          <w:spacing w:val="4"/>
          <w:sz w:val="22"/>
          <w:szCs w:val="22"/>
        </w:rPr>
        <w:t xml:space="preserve"> </w:t>
      </w:r>
      <w:r w:rsidRPr="00DA4AE3">
        <w:rPr>
          <w:sz w:val="22"/>
          <w:szCs w:val="22"/>
        </w:rPr>
        <w:t>(</w:t>
      </w:r>
      <w:r w:rsidRPr="00DA4AE3">
        <w:rPr>
          <w:spacing w:val="1"/>
          <w:sz w:val="22"/>
          <w:szCs w:val="22"/>
        </w:rPr>
        <w:t>п</w:t>
      </w:r>
      <w:r w:rsidRPr="00DA4AE3">
        <w:rPr>
          <w:sz w:val="22"/>
          <w:szCs w:val="22"/>
        </w:rPr>
        <w:t>с</w:t>
      </w:r>
      <w:r w:rsidRPr="00DA4AE3">
        <w:rPr>
          <w:spacing w:val="-1"/>
          <w:sz w:val="22"/>
          <w:szCs w:val="22"/>
        </w:rPr>
        <w:t>и</w:t>
      </w:r>
      <w:r w:rsidRPr="00DA4AE3">
        <w:rPr>
          <w:sz w:val="22"/>
          <w:szCs w:val="22"/>
        </w:rPr>
        <w:t>хическая,</w:t>
      </w:r>
      <w:r w:rsidRPr="00DA4AE3">
        <w:rPr>
          <w:spacing w:val="4"/>
          <w:sz w:val="22"/>
          <w:szCs w:val="22"/>
        </w:rPr>
        <w:t xml:space="preserve"> </w:t>
      </w:r>
      <w:r w:rsidRPr="00DA4AE3">
        <w:rPr>
          <w:spacing w:val="1"/>
          <w:sz w:val="22"/>
          <w:szCs w:val="22"/>
        </w:rPr>
        <w:t>к</w:t>
      </w:r>
      <w:r w:rsidRPr="00DA4AE3">
        <w:rPr>
          <w:sz w:val="22"/>
          <w:szCs w:val="22"/>
        </w:rPr>
        <w:t>оордин</w:t>
      </w:r>
      <w:r w:rsidRPr="00DA4AE3">
        <w:rPr>
          <w:spacing w:val="-1"/>
          <w:sz w:val="22"/>
          <w:szCs w:val="22"/>
        </w:rPr>
        <w:t>а</w:t>
      </w:r>
      <w:r w:rsidRPr="00DA4AE3">
        <w:rPr>
          <w:sz w:val="22"/>
          <w:szCs w:val="22"/>
        </w:rPr>
        <w:t>ционн</w:t>
      </w:r>
      <w:r w:rsidRPr="00DA4AE3">
        <w:rPr>
          <w:spacing w:val="-1"/>
          <w:sz w:val="22"/>
          <w:szCs w:val="22"/>
        </w:rPr>
        <w:t>а</w:t>
      </w:r>
      <w:r w:rsidRPr="00DA4AE3">
        <w:rPr>
          <w:sz w:val="22"/>
          <w:szCs w:val="22"/>
        </w:rPr>
        <w:t>я</w:t>
      </w:r>
      <w:r w:rsidRPr="00DA4AE3">
        <w:rPr>
          <w:spacing w:val="1"/>
          <w:sz w:val="22"/>
          <w:szCs w:val="22"/>
        </w:rPr>
        <w:t>,</w:t>
      </w:r>
      <w:r w:rsidRPr="00DA4AE3">
        <w:rPr>
          <w:sz w:val="22"/>
          <w:szCs w:val="22"/>
        </w:rPr>
        <w:t xml:space="preserve"> физическая)</w:t>
      </w:r>
      <w:r w:rsidRPr="00DA4AE3">
        <w:rPr>
          <w:spacing w:val="1"/>
          <w:sz w:val="22"/>
          <w:szCs w:val="22"/>
        </w:rPr>
        <w:t>.</w:t>
      </w:r>
    </w:p>
    <w:p w:rsidR="00BF718A" w:rsidRDefault="00BF718A" w:rsidP="00DA4AE3">
      <w:pPr>
        <w:widowControl w:val="0"/>
        <w:tabs>
          <w:tab w:val="left" w:pos="1348"/>
          <w:tab w:val="left" w:pos="2299"/>
          <w:tab w:val="left" w:pos="3657"/>
          <w:tab w:val="left" w:pos="4965"/>
        </w:tabs>
        <w:autoSpaceDE w:val="0"/>
        <w:autoSpaceDN w:val="0"/>
        <w:adjustRightInd w:val="0"/>
        <w:ind w:right="27" w:firstLine="567"/>
        <w:jc w:val="both"/>
        <w:rPr>
          <w:sz w:val="22"/>
          <w:szCs w:val="22"/>
        </w:rPr>
      </w:pPr>
      <w:r w:rsidRPr="00DA4AE3">
        <w:rPr>
          <w:sz w:val="22"/>
          <w:szCs w:val="22"/>
        </w:rPr>
        <w:t>Овладение</w:t>
      </w:r>
      <w:r w:rsidRPr="00DA4AE3">
        <w:rPr>
          <w:spacing w:val="132"/>
          <w:sz w:val="22"/>
          <w:szCs w:val="22"/>
        </w:rPr>
        <w:t xml:space="preserve"> </w:t>
      </w:r>
      <w:r w:rsidRPr="00DA4AE3">
        <w:rPr>
          <w:spacing w:val="-1"/>
          <w:sz w:val="22"/>
          <w:szCs w:val="22"/>
        </w:rPr>
        <w:t>с</w:t>
      </w:r>
      <w:r w:rsidRPr="00DA4AE3">
        <w:rPr>
          <w:sz w:val="22"/>
          <w:szCs w:val="22"/>
        </w:rPr>
        <w:t>истемо</w:t>
      </w:r>
      <w:r w:rsidRPr="00DA4AE3">
        <w:rPr>
          <w:spacing w:val="1"/>
          <w:sz w:val="22"/>
          <w:szCs w:val="22"/>
        </w:rPr>
        <w:t>й</w:t>
      </w:r>
      <w:r w:rsidRPr="00DA4AE3">
        <w:rPr>
          <w:spacing w:val="131"/>
          <w:sz w:val="22"/>
          <w:szCs w:val="22"/>
        </w:rPr>
        <w:t xml:space="preserve"> </w:t>
      </w:r>
      <w:r w:rsidRPr="00DA4AE3">
        <w:rPr>
          <w:sz w:val="22"/>
          <w:szCs w:val="22"/>
        </w:rPr>
        <w:t>дв</w:t>
      </w:r>
      <w:r w:rsidRPr="00DA4AE3">
        <w:rPr>
          <w:spacing w:val="-1"/>
          <w:sz w:val="22"/>
          <w:szCs w:val="22"/>
        </w:rPr>
        <w:t>иж</w:t>
      </w:r>
      <w:r w:rsidRPr="00DA4AE3">
        <w:rPr>
          <w:sz w:val="22"/>
          <w:szCs w:val="22"/>
        </w:rPr>
        <w:t>ения</w:t>
      </w:r>
      <w:r w:rsidRPr="00DA4AE3">
        <w:rPr>
          <w:spacing w:val="131"/>
          <w:sz w:val="22"/>
          <w:szCs w:val="22"/>
        </w:rPr>
        <w:t xml:space="preserve"> </w:t>
      </w:r>
      <w:r w:rsidRPr="00DA4AE3">
        <w:rPr>
          <w:sz w:val="22"/>
          <w:szCs w:val="22"/>
        </w:rPr>
        <w:t>следует</w:t>
      </w:r>
      <w:r w:rsidRPr="00DA4AE3">
        <w:rPr>
          <w:spacing w:val="131"/>
          <w:sz w:val="22"/>
          <w:szCs w:val="22"/>
        </w:rPr>
        <w:t xml:space="preserve"> </w:t>
      </w:r>
      <w:r w:rsidRPr="00DA4AE3">
        <w:rPr>
          <w:sz w:val="22"/>
          <w:szCs w:val="22"/>
        </w:rPr>
        <w:t>отнес</w:t>
      </w:r>
      <w:r w:rsidRPr="00DA4AE3">
        <w:rPr>
          <w:spacing w:val="1"/>
          <w:sz w:val="22"/>
          <w:szCs w:val="22"/>
        </w:rPr>
        <w:t>т</w:t>
      </w:r>
      <w:r w:rsidRPr="00DA4AE3">
        <w:rPr>
          <w:sz w:val="22"/>
          <w:szCs w:val="22"/>
        </w:rPr>
        <w:t>и</w:t>
      </w:r>
      <w:r w:rsidRPr="00DA4AE3">
        <w:rPr>
          <w:spacing w:val="130"/>
          <w:sz w:val="22"/>
          <w:szCs w:val="22"/>
        </w:rPr>
        <w:t xml:space="preserve"> </w:t>
      </w:r>
      <w:r w:rsidRPr="00DA4AE3">
        <w:rPr>
          <w:sz w:val="22"/>
          <w:szCs w:val="22"/>
        </w:rPr>
        <w:t>к</w:t>
      </w:r>
      <w:r w:rsidRPr="00DA4AE3">
        <w:rPr>
          <w:spacing w:val="131"/>
          <w:sz w:val="22"/>
          <w:szCs w:val="22"/>
        </w:rPr>
        <w:t xml:space="preserve"> </w:t>
      </w:r>
      <w:r w:rsidRPr="00DA4AE3">
        <w:rPr>
          <w:spacing w:val="1"/>
          <w:sz w:val="22"/>
          <w:szCs w:val="22"/>
        </w:rPr>
        <w:t>о</w:t>
      </w:r>
      <w:r w:rsidRPr="00DA4AE3">
        <w:rPr>
          <w:sz w:val="22"/>
          <w:szCs w:val="22"/>
        </w:rPr>
        <w:t>б</w:t>
      </w:r>
      <w:r w:rsidR="00F310B2">
        <w:rPr>
          <w:sz w:val="22"/>
          <w:szCs w:val="22"/>
        </w:rPr>
        <w:t>р</w:t>
      </w:r>
      <w:r w:rsidRPr="00DA4AE3">
        <w:rPr>
          <w:sz w:val="22"/>
          <w:szCs w:val="22"/>
        </w:rPr>
        <w:t>азовател</w:t>
      </w:r>
      <w:r w:rsidRPr="00DA4AE3">
        <w:rPr>
          <w:spacing w:val="1"/>
          <w:sz w:val="22"/>
          <w:szCs w:val="22"/>
        </w:rPr>
        <w:t>ь</w:t>
      </w:r>
      <w:r w:rsidRPr="00DA4AE3">
        <w:rPr>
          <w:spacing w:val="-1"/>
          <w:sz w:val="22"/>
          <w:szCs w:val="22"/>
        </w:rPr>
        <w:t>н</w:t>
      </w:r>
      <w:r w:rsidRPr="00DA4AE3">
        <w:rPr>
          <w:sz w:val="22"/>
          <w:szCs w:val="22"/>
        </w:rPr>
        <w:t>ой</w:t>
      </w:r>
      <w:r w:rsidR="00F310B2">
        <w:rPr>
          <w:sz w:val="22"/>
          <w:szCs w:val="22"/>
        </w:rPr>
        <w:t xml:space="preserve"> </w:t>
      </w:r>
      <w:r w:rsidRPr="00DA4AE3">
        <w:rPr>
          <w:sz w:val="22"/>
          <w:szCs w:val="22"/>
        </w:rPr>
        <w:t>ст</w:t>
      </w:r>
      <w:r w:rsidRPr="00DA4AE3">
        <w:rPr>
          <w:spacing w:val="1"/>
          <w:sz w:val="22"/>
          <w:szCs w:val="22"/>
        </w:rPr>
        <w:t>о</w:t>
      </w:r>
      <w:r w:rsidRPr="00DA4AE3">
        <w:rPr>
          <w:sz w:val="22"/>
          <w:szCs w:val="22"/>
        </w:rPr>
        <w:t>роне</w:t>
      </w:r>
      <w:r w:rsidRPr="00DA4AE3">
        <w:rPr>
          <w:sz w:val="22"/>
          <w:szCs w:val="22"/>
        </w:rPr>
        <w:tab/>
        <w:t>физич</w:t>
      </w:r>
      <w:r w:rsidRPr="00DA4AE3">
        <w:rPr>
          <w:spacing w:val="-1"/>
          <w:sz w:val="22"/>
          <w:szCs w:val="22"/>
        </w:rPr>
        <w:t>е</w:t>
      </w:r>
      <w:r w:rsidRPr="00DA4AE3">
        <w:rPr>
          <w:sz w:val="22"/>
          <w:szCs w:val="22"/>
        </w:rPr>
        <w:t>ско</w:t>
      </w:r>
      <w:r w:rsidRPr="00DA4AE3">
        <w:rPr>
          <w:spacing w:val="-1"/>
          <w:sz w:val="22"/>
          <w:szCs w:val="22"/>
        </w:rPr>
        <w:t>г</w:t>
      </w:r>
      <w:r w:rsidRPr="00DA4AE3">
        <w:rPr>
          <w:sz w:val="22"/>
          <w:szCs w:val="22"/>
        </w:rPr>
        <w:t>о</w:t>
      </w:r>
      <w:r w:rsidRPr="00DA4AE3">
        <w:rPr>
          <w:sz w:val="22"/>
          <w:szCs w:val="22"/>
        </w:rPr>
        <w:tab/>
        <w:t>воспитания.</w:t>
      </w:r>
      <w:r w:rsidRPr="00DA4AE3">
        <w:rPr>
          <w:sz w:val="22"/>
          <w:szCs w:val="22"/>
        </w:rPr>
        <w:tab/>
        <w:t>Минимум движений,</w:t>
      </w:r>
      <w:r w:rsidRPr="00DA4AE3">
        <w:rPr>
          <w:spacing w:val="103"/>
          <w:sz w:val="22"/>
          <w:szCs w:val="22"/>
        </w:rPr>
        <w:t xml:space="preserve"> </w:t>
      </w:r>
      <w:r w:rsidRPr="00DA4AE3">
        <w:rPr>
          <w:sz w:val="22"/>
          <w:szCs w:val="22"/>
        </w:rPr>
        <w:t>к</w:t>
      </w:r>
      <w:r w:rsidRPr="00DA4AE3">
        <w:rPr>
          <w:spacing w:val="1"/>
          <w:sz w:val="22"/>
          <w:szCs w:val="22"/>
        </w:rPr>
        <w:t>о</w:t>
      </w:r>
      <w:r w:rsidRPr="00DA4AE3">
        <w:rPr>
          <w:sz w:val="22"/>
          <w:szCs w:val="22"/>
        </w:rPr>
        <w:t>торый</w:t>
      </w:r>
      <w:r w:rsidRPr="00DA4AE3">
        <w:rPr>
          <w:spacing w:val="104"/>
          <w:sz w:val="22"/>
          <w:szCs w:val="22"/>
        </w:rPr>
        <w:t xml:space="preserve"> </w:t>
      </w:r>
      <w:r w:rsidRPr="00DA4AE3">
        <w:rPr>
          <w:sz w:val="22"/>
          <w:szCs w:val="22"/>
        </w:rPr>
        <w:t>нео</w:t>
      </w:r>
      <w:r w:rsidRPr="00DA4AE3">
        <w:rPr>
          <w:spacing w:val="-1"/>
          <w:sz w:val="22"/>
          <w:szCs w:val="22"/>
        </w:rPr>
        <w:t>б</w:t>
      </w:r>
      <w:r w:rsidRPr="00DA4AE3">
        <w:rPr>
          <w:sz w:val="22"/>
          <w:szCs w:val="22"/>
        </w:rPr>
        <w:t>ходи</w:t>
      </w:r>
      <w:r w:rsidRPr="00DA4AE3">
        <w:rPr>
          <w:spacing w:val="-1"/>
          <w:sz w:val="22"/>
          <w:szCs w:val="22"/>
        </w:rPr>
        <w:t>м</w:t>
      </w:r>
      <w:r w:rsidRPr="00DA4AE3">
        <w:rPr>
          <w:sz w:val="22"/>
          <w:szCs w:val="22"/>
        </w:rPr>
        <w:t>о</w:t>
      </w:r>
      <w:r w:rsidRPr="00DA4AE3">
        <w:rPr>
          <w:spacing w:val="105"/>
          <w:sz w:val="22"/>
          <w:szCs w:val="22"/>
        </w:rPr>
        <w:t xml:space="preserve"> </w:t>
      </w:r>
      <w:r w:rsidRPr="00DA4AE3">
        <w:rPr>
          <w:sz w:val="22"/>
          <w:szCs w:val="22"/>
        </w:rPr>
        <w:t>усвоить</w:t>
      </w:r>
      <w:r w:rsidRPr="00DA4AE3">
        <w:rPr>
          <w:spacing w:val="103"/>
          <w:sz w:val="22"/>
          <w:szCs w:val="22"/>
        </w:rPr>
        <w:t xml:space="preserve"> </w:t>
      </w:r>
      <w:r w:rsidRPr="00DA4AE3">
        <w:rPr>
          <w:sz w:val="22"/>
          <w:szCs w:val="22"/>
        </w:rPr>
        <w:t>студенту,</w:t>
      </w:r>
      <w:r w:rsidRPr="00DA4AE3">
        <w:rPr>
          <w:spacing w:val="103"/>
          <w:sz w:val="22"/>
          <w:szCs w:val="22"/>
        </w:rPr>
        <w:t xml:space="preserve"> </w:t>
      </w:r>
      <w:r w:rsidRPr="00DA4AE3">
        <w:rPr>
          <w:spacing w:val="1"/>
          <w:sz w:val="22"/>
          <w:szCs w:val="22"/>
        </w:rPr>
        <w:t>о</w:t>
      </w:r>
      <w:r w:rsidRPr="00DA4AE3">
        <w:rPr>
          <w:sz w:val="22"/>
          <w:szCs w:val="22"/>
        </w:rPr>
        <w:t>пред</w:t>
      </w:r>
      <w:r w:rsidRPr="00DA4AE3">
        <w:rPr>
          <w:spacing w:val="-1"/>
          <w:sz w:val="22"/>
          <w:szCs w:val="22"/>
        </w:rPr>
        <w:t>е</w:t>
      </w:r>
      <w:r w:rsidRPr="00DA4AE3">
        <w:rPr>
          <w:sz w:val="22"/>
          <w:szCs w:val="22"/>
        </w:rPr>
        <w:t>лен пр</w:t>
      </w:r>
      <w:r w:rsidRPr="00DA4AE3">
        <w:rPr>
          <w:spacing w:val="1"/>
          <w:sz w:val="22"/>
          <w:szCs w:val="22"/>
        </w:rPr>
        <w:t>о</w:t>
      </w:r>
      <w:r w:rsidRPr="00DA4AE3">
        <w:rPr>
          <w:sz w:val="22"/>
          <w:szCs w:val="22"/>
        </w:rPr>
        <w:t>гра</w:t>
      </w:r>
      <w:r w:rsidRPr="00DA4AE3">
        <w:rPr>
          <w:spacing w:val="-1"/>
          <w:sz w:val="22"/>
          <w:szCs w:val="22"/>
        </w:rPr>
        <w:t>м</w:t>
      </w:r>
      <w:r w:rsidRPr="00DA4AE3">
        <w:rPr>
          <w:sz w:val="22"/>
          <w:szCs w:val="22"/>
        </w:rPr>
        <w:t>мо</w:t>
      </w:r>
      <w:r w:rsidRPr="00DA4AE3">
        <w:rPr>
          <w:spacing w:val="1"/>
          <w:sz w:val="22"/>
          <w:szCs w:val="22"/>
        </w:rPr>
        <w:t>й</w:t>
      </w:r>
      <w:r w:rsidRPr="00DA4AE3">
        <w:rPr>
          <w:sz w:val="22"/>
          <w:szCs w:val="22"/>
        </w:rPr>
        <w:t>,</w:t>
      </w:r>
      <w:r w:rsidRPr="00DA4AE3">
        <w:rPr>
          <w:spacing w:val="-1"/>
          <w:sz w:val="22"/>
          <w:szCs w:val="22"/>
        </w:rPr>
        <w:t xml:space="preserve"> </w:t>
      </w:r>
      <w:r w:rsidRPr="00DA4AE3">
        <w:rPr>
          <w:sz w:val="22"/>
          <w:szCs w:val="22"/>
        </w:rPr>
        <w:t>учебными планами препод</w:t>
      </w:r>
      <w:r w:rsidRPr="00DA4AE3">
        <w:rPr>
          <w:spacing w:val="-1"/>
          <w:sz w:val="22"/>
          <w:szCs w:val="22"/>
        </w:rPr>
        <w:t>а</w:t>
      </w:r>
      <w:r w:rsidRPr="00DA4AE3">
        <w:rPr>
          <w:sz w:val="22"/>
          <w:szCs w:val="22"/>
        </w:rPr>
        <w:t>вателей</w:t>
      </w:r>
      <w:r w:rsidRPr="00DA4AE3">
        <w:rPr>
          <w:spacing w:val="1"/>
          <w:sz w:val="22"/>
          <w:szCs w:val="22"/>
        </w:rPr>
        <w:t xml:space="preserve"> </w:t>
      </w:r>
      <w:r w:rsidRPr="00DA4AE3">
        <w:rPr>
          <w:sz w:val="22"/>
          <w:szCs w:val="22"/>
        </w:rPr>
        <w:t>и тр</w:t>
      </w:r>
      <w:r w:rsidRPr="00DA4AE3">
        <w:rPr>
          <w:spacing w:val="-1"/>
          <w:sz w:val="22"/>
          <w:szCs w:val="22"/>
        </w:rPr>
        <w:t>е</w:t>
      </w:r>
      <w:r w:rsidRPr="00DA4AE3">
        <w:rPr>
          <w:sz w:val="22"/>
          <w:szCs w:val="22"/>
        </w:rPr>
        <w:t>нер</w:t>
      </w:r>
      <w:r w:rsidRPr="00DA4AE3">
        <w:rPr>
          <w:spacing w:val="1"/>
          <w:sz w:val="22"/>
          <w:szCs w:val="22"/>
        </w:rPr>
        <w:t>о</w:t>
      </w:r>
      <w:r w:rsidRPr="00DA4AE3">
        <w:rPr>
          <w:sz w:val="22"/>
          <w:szCs w:val="22"/>
        </w:rPr>
        <w:t>в вуза.</w:t>
      </w:r>
      <w:r w:rsidR="008028CC">
        <w:rPr>
          <w:sz w:val="22"/>
          <w:szCs w:val="22"/>
        </w:rPr>
        <w:t xml:space="preserve"> Учащихся обучают технике двигательных действий, необходимых в труде, быту или спортивной тренировки.</w:t>
      </w:r>
    </w:p>
    <w:p w:rsidR="008028CC" w:rsidRDefault="008028CC" w:rsidP="00DA4AE3">
      <w:pPr>
        <w:widowControl w:val="0"/>
        <w:tabs>
          <w:tab w:val="left" w:pos="1348"/>
          <w:tab w:val="left" w:pos="2299"/>
          <w:tab w:val="left" w:pos="3657"/>
          <w:tab w:val="left" w:pos="4965"/>
        </w:tabs>
        <w:autoSpaceDE w:val="0"/>
        <w:autoSpaceDN w:val="0"/>
        <w:adjustRightInd w:val="0"/>
        <w:ind w:right="27" w:firstLine="567"/>
        <w:jc w:val="both"/>
        <w:rPr>
          <w:sz w:val="22"/>
          <w:szCs w:val="22"/>
        </w:rPr>
      </w:pPr>
      <w:r>
        <w:rPr>
          <w:sz w:val="22"/>
          <w:szCs w:val="22"/>
        </w:rPr>
        <w:t>При овладении техникой какого-либо двигательного действия</w:t>
      </w:r>
      <w:r w:rsidR="00AE721B">
        <w:rPr>
          <w:sz w:val="22"/>
          <w:szCs w:val="22"/>
        </w:rPr>
        <w:t>,</w:t>
      </w:r>
      <w:r>
        <w:rPr>
          <w:sz w:val="22"/>
          <w:szCs w:val="22"/>
        </w:rPr>
        <w:t xml:space="preserve"> в начале</w:t>
      </w:r>
      <w:r w:rsidR="002F3F81">
        <w:rPr>
          <w:sz w:val="22"/>
          <w:szCs w:val="22"/>
        </w:rPr>
        <w:t>,</w:t>
      </w:r>
      <w:r>
        <w:rPr>
          <w:sz w:val="22"/>
          <w:szCs w:val="22"/>
        </w:rPr>
        <w:t xml:space="preserve"> возникает умение его выполнять, затем, по мере дальнейшего углубления и совершенствования, умение постепенно переходит в навык. Умение и навык отличаются друг от друга степенью их освоенности, т.е. способами управления со стороны сознания человека.</w:t>
      </w:r>
    </w:p>
    <w:p w:rsidR="008028CC" w:rsidRDefault="008028CC" w:rsidP="00DA4AE3">
      <w:pPr>
        <w:widowControl w:val="0"/>
        <w:tabs>
          <w:tab w:val="left" w:pos="1348"/>
          <w:tab w:val="left" w:pos="2299"/>
          <w:tab w:val="left" w:pos="3657"/>
          <w:tab w:val="left" w:pos="4965"/>
        </w:tabs>
        <w:autoSpaceDE w:val="0"/>
        <w:autoSpaceDN w:val="0"/>
        <w:adjustRightInd w:val="0"/>
        <w:ind w:right="27" w:firstLine="567"/>
        <w:jc w:val="both"/>
        <w:rPr>
          <w:sz w:val="22"/>
          <w:szCs w:val="22"/>
        </w:rPr>
      </w:pPr>
      <w:r w:rsidRPr="008028CC">
        <w:rPr>
          <w:i/>
          <w:sz w:val="22"/>
          <w:szCs w:val="22"/>
        </w:rPr>
        <w:t>Двигательное умение</w:t>
      </w:r>
      <w:r>
        <w:rPr>
          <w:sz w:val="22"/>
          <w:szCs w:val="22"/>
        </w:rPr>
        <w:t xml:space="preserve"> – степень овладения двигательным действием, которое характеризуется сознательным управлением движением, неустойчивостью  к действию сбивающих факторов и нестабильностью итогов.</w:t>
      </w:r>
    </w:p>
    <w:p w:rsidR="008028CC" w:rsidRDefault="008028CC" w:rsidP="00DA4AE3">
      <w:pPr>
        <w:widowControl w:val="0"/>
        <w:tabs>
          <w:tab w:val="left" w:pos="1348"/>
          <w:tab w:val="left" w:pos="2299"/>
          <w:tab w:val="left" w:pos="3657"/>
          <w:tab w:val="left" w:pos="4965"/>
        </w:tabs>
        <w:autoSpaceDE w:val="0"/>
        <w:autoSpaceDN w:val="0"/>
        <w:adjustRightInd w:val="0"/>
        <w:ind w:right="27" w:firstLine="567"/>
        <w:jc w:val="both"/>
        <w:rPr>
          <w:sz w:val="22"/>
          <w:szCs w:val="22"/>
        </w:rPr>
      </w:pPr>
      <w:r>
        <w:rPr>
          <w:sz w:val="22"/>
          <w:szCs w:val="22"/>
        </w:rPr>
        <w:t>Дальнейшее совершенствование</w:t>
      </w:r>
      <w:r w:rsidR="00AE721B">
        <w:rPr>
          <w:sz w:val="22"/>
          <w:szCs w:val="22"/>
        </w:rPr>
        <w:t xml:space="preserve"> двигательного действия </w:t>
      </w:r>
      <w:r>
        <w:rPr>
          <w:sz w:val="22"/>
          <w:szCs w:val="22"/>
        </w:rPr>
        <w:t xml:space="preserve"> при многократном повторении приводит к автоматизированному </w:t>
      </w:r>
      <w:r w:rsidR="00AE721B">
        <w:rPr>
          <w:sz w:val="22"/>
          <w:szCs w:val="22"/>
        </w:rPr>
        <w:t xml:space="preserve">его </w:t>
      </w:r>
      <w:r>
        <w:rPr>
          <w:sz w:val="22"/>
          <w:szCs w:val="22"/>
        </w:rPr>
        <w:t>выпол</w:t>
      </w:r>
      <w:r w:rsidR="00AE721B">
        <w:rPr>
          <w:sz w:val="22"/>
          <w:szCs w:val="22"/>
        </w:rPr>
        <w:t>н</w:t>
      </w:r>
      <w:r>
        <w:rPr>
          <w:sz w:val="22"/>
          <w:szCs w:val="22"/>
        </w:rPr>
        <w:t>ению</w:t>
      </w:r>
      <w:r w:rsidR="00AE721B">
        <w:rPr>
          <w:sz w:val="22"/>
          <w:szCs w:val="22"/>
        </w:rPr>
        <w:t>, т.е. умение переходит в навык.</w:t>
      </w:r>
    </w:p>
    <w:p w:rsidR="00AE721B" w:rsidRDefault="00AE721B" w:rsidP="00DA4AE3">
      <w:pPr>
        <w:widowControl w:val="0"/>
        <w:tabs>
          <w:tab w:val="left" w:pos="1348"/>
          <w:tab w:val="left" w:pos="2299"/>
          <w:tab w:val="left" w:pos="3657"/>
          <w:tab w:val="left" w:pos="4965"/>
        </w:tabs>
        <w:autoSpaceDE w:val="0"/>
        <w:autoSpaceDN w:val="0"/>
        <w:adjustRightInd w:val="0"/>
        <w:ind w:right="27" w:firstLine="567"/>
        <w:jc w:val="both"/>
        <w:rPr>
          <w:sz w:val="22"/>
          <w:szCs w:val="22"/>
        </w:rPr>
      </w:pPr>
      <w:r w:rsidRPr="00AE721B">
        <w:rPr>
          <w:i/>
          <w:sz w:val="22"/>
          <w:szCs w:val="22"/>
        </w:rPr>
        <w:t xml:space="preserve">Двигательный навык </w:t>
      </w:r>
      <w:r>
        <w:rPr>
          <w:sz w:val="22"/>
          <w:szCs w:val="22"/>
        </w:rPr>
        <w:t>– это оптимальная степень владения техникой действия, характеризующаяся автоматизированным управлением движениями, высокой прочностью и надежностью исполнения.</w:t>
      </w:r>
    </w:p>
    <w:p w:rsidR="008028CC" w:rsidRPr="00DA4AE3" w:rsidRDefault="008028CC" w:rsidP="00DA4AE3">
      <w:pPr>
        <w:widowControl w:val="0"/>
        <w:tabs>
          <w:tab w:val="left" w:pos="1348"/>
          <w:tab w:val="left" w:pos="2299"/>
          <w:tab w:val="left" w:pos="3657"/>
          <w:tab w:val="left" w:pos="4965"/>
        </w:tabs>
        <w:autoSpaceDE w:val="0"/>
        <w:autoSpaceDN w:val="0"/>
        <w:adjustRightInd w:val="0"/>
        <w:ind w:right="27" w:firstLine="567"/>
        <w:jc w:val="both"/>
        <w:rPr>
          <w:sz w:val="22"/>
          <w:szCs w:val="22"/>
        </w:rPr>
      </w:pPr>
    </w:p>
    <w:p w:rsidR="00BF718A" w:rsidRPr="00F310B2" w:rsidRDefault="00BF718A" w:rsidP="00DA4AE3">
      <w:pPr>
        <w:widowControl w:val="0"/>
        <w:autoSpaceDE w:val="0"/>
        <w:autoSpaceDN w:val="0"/>
        <w:adjustRightInd w:val="0"/>
        <w:ind w:right="27" w:firstLine="567"/>
        <w:jc w:val="both"/>
        <w:rPr>
          <w:i/>
          <w:sz w:val="22"/>
          <w:szCs w:val="22"/>
        </w:rPr>
      </w:pPr>
      <w:r w:rsidRPr="00F310B2">
        <w:rPr>
          <w:bCs/>
          <w:i/>
          <w:spacing w:val="-13"/>
          <w:sz w:val="22"/>
          <w:szCs w:val="22"/>
        </w:rPr>
        <w:lastRenderedPageBreak/>
        <w:t>Восп</w:t>
      </w:r>
      <w:r w:rsidRPr="00F310B2">
        <w:rPr>
          <w:bCs/>
          <w:i/>
          <w:spacing w:val="-14"/>
          <w:sz w:val="22"/>
          <w:szCs w:val="22"/>
        </w:rPr>
        <w:t>и</w:t>
      </w:r>
      <w:r w:rsidRPr="00F310B2">
        <w:rPr>
          <w:bCs/>
          <w:i/>
          <w:spacing w:val="-13"/>
          <w:sz w:val="22"/>
          <w:szCs w:val="22"/>
        </w:rPr>
        <w:t>та</w:t>
      </w:r>
      <w:r w:rsidRPr="00F310B2">
        <w:rPr>
          <w:bCs/>
          <w:i/>
          <w:spacing w:val="-12"/>
          <w:sz w:val="22"/>
          <w:szCs w:val="22"/>
        </w:rPr>
        <w:t>н</w:t>
      </w:r>
      <w:r w:rsidRPr="00F310B2">
        <w:rPr>
          <w:bCs/>
          <w:i/>
          <w:spacing w:val="-13"/>
          <w:sz w:val="22"/>
          <w:szCs w:val="22"/>
        </w:rPr>
        <w:t>и</w:t>
      </w:r>
      <w:r w:rsidRPr="00F310B2">
        <w:rPr>
          <w:bCs/>
          <w:i/>
          <w:spacing w:val="-1"/>
          <w:sz w:val="22"/>
          <w:szCs w:val="22"/>
        </w:rPr>
        <w:t>е</w:t>
      </w:r>
      <w:r w:rsidRPr="00F310B2">
        <w:rPr>
          <w:i/>
          <w:spacing w:val="-25"/>
          <w:sz w:val="22"/>
          <w:szCs w:val="22"/>
        </w:rPr>
        <w:t xml:space="preserve"> </w:t>
      </w:r>
      <w:r w:rsidRPr="00F310B2">
        <w:rPr>
          <w:bCs/>
          <w:i/>
          <w:spacing w:val="-13"/>
          <w:sz w:val="22"/>
          <w:szCs w:val="22"/>
        </w:rPr>
        <w:t>физи</w:t>
      </w:r>
      <w:r w:rsidRPr="00F310B2">
        <w:rPr>
          <w:bCs/>
          <w:i/>
          <w:spacing w:val="-14"/>
          <w:sz w:val="22"/>
          <w:szCs w:val="22"/>
        </w:rPr>
        <w:t>ч</w:t>
      </w:r>
      <w:r w:rsidRPr="00F310B2">
        <w:rPr>
          <w:bCs/>
          <w:i/>
          <w:spacing w:val="-13"/>
          <w:sz w:val="22"/>
          <w:szCs w:val="22"/>
        </w:rPr>
        <w:t>е</w:t>
      </w:r>
      <w:r w:rsidRPr="00F310B2">
        <w:rPr>
          <w:bCs/>
          <w:i/>
          <w:spacing w:val="-12"/>
          <w:sz w:val="22"/>
          <w:szCs w:val="22"/>
        </w:rPr>
        <w:t>с</w:t>
      </w:r>
      <w:r w:rsidRPr="00F310B2">
        <w:rPr>
          <w:bCs/>
          <w:i/>
          <w:spacing w:val="-13"/>
          <w:sz w:val="22"/>
          <w:szCs w:val="22"/>
        </w:rPr>
        <w:t>к</w:t>
      </w:r>
      <w:r w:rsidRPr="00F310B2">
        <w:rPr>
          <w:bCs/>
          <w:i/>
          <w:spacing w:val="-12"/>
          <w:sz w:val="22"/>
          <w:szCs w:val="22"/>
        </w:rPr>
        <w:t>и</w:t>
      </w:r>
      <w:r w:rsidRPr="00F310B2">
        <w:rPr>
          <w:bCs/>
          <w:i/>
          <w:spacing w:val="-1"/>
          <w:sz w:val="22"/>
          <w:szCs w:val="22"/>
        </w:rPr>
        <w:t>х</w:t>
      </w:r>
      <w:r w:rsidRPr="00F310B2">
        <w:rPr>
          <w:i/>
          <w:spacing w:val="-26"/>
          <w:sz w:val="22"/>
          <w:szCs w:val="22"/>
        </w:rPr>
        <w:t xml:space="preserve"> </w:t>
      </w:r>
      <w:r w:rsidRPr="00F310B2">
        <w:rPr>
          <w:bCs/>
          <w:i/>
          <w:spacing w:val="-13"/>
          <w:sz w:val="22"/>
          <w:szCs w:val="22"/>
        </w:rPr>
        <w:t>кач</w:t>
      </w:r>
      <w:r w:rsidRPr="00F310B2">
        <w:rPr>
          <w:bCs/>
          <w:i/>
          <w:spacing w:val="-14"/>
          <w:sz w:val="22"/>
          <w:szCs w:val="22"/>
        </w:rPr>
        <w:t>е</w:t>
      </w:r>
      <w:r w:rsidRPr="00F310B2">
        <w:rPr>
          <w:bCs/>
          <w:i/>
          <w:spacing w:val="-13"/>
          <w:sz w:val="22"/>
          <w:szCs w:val="22"/>
        </w:rPr>
        <w:t>с</w:t>
      </w:r>
      <w:r w:rsidRPr="00F310B2">
        <w:rPr>
          <w:bCs/>
          <w:i/>
          <w:spacing w:val="-12"/>
          <w:sz w:val="22"/>
          <w:szCs w:val="22"/>
        </w:rPr>
        <w:t>т</w:t>
      </w:r>
      <w:r w:rsidRPr="00F310B2">
        <w:rPr>
          <w:bCs/>
          <w:i/>
          <w:sz w:val="22"/>
          <w:szCs w:val="22"/>
        </w:rPr>
        <w:t>в</w:t>
      </w:r>
    </w:p>
    <w:p w:rsidR="00BF718A" w:rsidRPr="00DA4AE3" w:rsidRDefault="00BF718A" w:rsidP="00DA4AE3">
      <w:pPr>
        <w:widowControl w:val="0"/>
        <w:tabs>
          <w:tab w:val="left" w:pos="1195"/>
          <w:tab w:val="left" w:pos="1498"/>
          <w:tab w:val="left" w:pos="2162"/>
          <w:tab w:val="left" w:pos="2813"/>
          <w:tab w:val="left" w:pos="3820"/>
          <w:tab w:val="left" w:pos="4517"/>
          <w:tab w:val="left" w:pos="4929"/>
          <w:tab w:val="left" w:pos="5480"/>
        </w:tabs>
        <w:autoSpaceDE w:val="0"/>
        <w:autoSpaceDN w:val="0"/>
        <w:adjustRightInd w:val="0"/>
        <w:ind w:right="27" w:firstLine="567"/>
        <w:jc w:val="both"/>
        <w:rPr>
          <w:sz w:val="22"/>
          <w:szCs w:val="22"/>
        </w:rPr>
      </w:pPr>
      <w:r w:rsidRPr="00DA4AE3">
        <w:rPr>
          <w:sz w:val="22"/>
          <w:szCs w:val="22"/>
        </w:rPr>
        <w:t>Принято</w:t>
      </w:r>
      <w:r w:rsidRPr="00DA4AE3">
        <w:rPr>
          <w:spacing w:val="74"/>
          <w:sz w:val="22"/>
          <w:szCs w:val="22"/>
        </w:rPr>
        <w:t xml:space="preserve"> </w:t>
      </w:r>
      <w:r w:rsidRPr="00DA4AE3">
        <w:rPr>
          <w:sz w:val="22"/>
          <w:szCs w:val="22"/>
        </w:rPr>
        <w:t>считать</w:t>
      </w:r>
      <w:r w:rsidRPr="00DA4AE3">
        <w:rPr>
          <w:spacing w:val="73"/>
          <w:sz w:val="22"/>
          <w:szCs w:val="22"/>
        </w:rPr>
        <w:t xml:space="preserve"> </w:t>
      </w:r>
      <w:r w:rsidRPr="00DA4AE3">
        <w:rPr>
          <w:spacing w:val="1"/>
          <w:sz w:val="22"/>
          <w:szCs w:val="22"/>
        </w:rPr>
        <w:t>о</w:t>
      </w:r>
      <w:r w:rsidRPr="00DA4AE3">
        <w:rPr>
          <w:sz w:val="22"/>
          <w:szCs w:val="22"/>
        </w:rPr>
        <w:t>сно</w:t>
      </w:r>
      <w:r w:rsidRPr="00DA4AE3">
        <w:rPr>
          <w:spacing w:val="1"/>
          <w:sz w:val="22"/>
          <w:szCs w:val="22"/>
        </w:rPr>
        <w:t>в</w:t>
      </w:r>
      <w:r w:rsidRPr="00DA4AE3">
        <w:rPr>
          <w:sz w:val="22"/>
          <w:szCs w:val="22"/>
        </w:rPr>
        <w:t>н</w:t>
      </w:r>
      <w:r w:rsidRPr="00DA4AE3">
        <w:rPr>
          <w:spacing w:val="-1"/>
          <w:sz w:val="22"/>
          <w:szCs w:val="22"/>
        </w:rPr>
        <w:t>ы</w:t>
      </w:r>
      <w:r w:rsidRPr="00DA4AE3">
        <w:rPr>
          <w:sz w:val="22"/>
          <w:szCs w:val="22"/>
        </w:rPr>
        <w:t>ми</w:t>
      </w:r>
      <w:r w:rsidRPr="00DA4AE3">
        <w:rPr>
          <w:spacing w:val="74"/>
          <w:sz w:val="22"/>
          <w:szCs w:val="22"/>
        </w:rPr>
        <w:t xml:space="preserve"> </w:t>
      </w:r>
      <w:r w:rsidRPr="00DA4AE3">
        <w:rPr>
          <w:sz w:val="22"/>
          <w:szCs w:val="22"/>
        </w:rPr>
        <w:t>физическими</w:t>
      </w:r>
      <w:r w:rsidRPr="00DA4AE3">
        <w:rPr>
          <w:spacing w:val="73"/>
          <w:sz w:val="22"/>
          <w:szCs w:val="22"/>
        </w:rPr>
        <w:t xml:space="preserve"> </w:t>
      </w:r>
      <w:r w:rsidRPr="00DA4AE3">
        <w:rPr>
          <w:spacing w:val="1"/>
          <w:sz w:val="22"/>
          <w:szCs w:val="22"/>
        </w:rPr>
        <w:t>(</w:t>
      </w:r>
      <w:r w:rsidRPr="00DA4AE3">
        <w:rPr>
          <w:sz w:val="22"/>
          <w:szCs w:val="22"/>
        </w:rPr>
        <w:t>двигательными) качествами</w:t>
      </w:r>
      <w:r w:rsidRPr="00DA4AE3">
        <w:rPr>
          <w:sz w:val="22"/>
          <w:szCs w:val="22"/>
        </w:rPr>
        <w:tab/>
      </w:r>
      <w:r w:rsidR="00F310B2">
        <w:rPr>
          <w:sz w:val="22"/>
          <w:szCs w:val="22"/>
        </w:rPr>
        <w:t xml:space="preserve"> </w:t>
      </w:r>
      <w:r w:rsidRPr="00DA4AE3">
        <w:rPr>
          <w:sz w:val="22"/>
          <w:szCs w:val="22"/>
        </w:rPr>
        <w:t>человека</w:t>
      </w:r>
      <w:r w:rsidR="00F310B2">
        <w:rPr>
          <w:sz w:val="22"/>
          <w:szCs w:val="22"/>
        </w:rPr>
        <w:t xml:space="preserve"> </w:t>
      </w:r>
      <w:r w:rsidRPr="00DA4AE3">
        <w:rPr>
          <w:sz w:val="22"/>
          <w:szCs w:val="22"/>
        </w:rPr>
        <w:t>с</w:t>
      </w:r>
      <w:r w:rsidRPr="00DA4AE3">
        <w:rPr>
          <w:spacing w:val="-1"/>
          <w:sz w:val="22"/>
          <w:szCs w:val="22"/>
        </w:rPr>
        <w:t>и</w:t>
      </w:r>
      <w:r w:rsidRPr="00DA4AE3">
        <w:rPr>
          <w:sz w:val="22"/>
          <w:szCs w:val="22"/>
        </w:rPr>
        <w:t>лу,</w:t>
      </w:r>
      <w:r w:rsidR="00F310B2">
        <w:rPr>
          <w:sz w:val="22"/>
          <w:szCs w:val="22"/>
        </w:rPr>
        <w:t xml:space="preserve"> </w:t>
      </w:r>
      <w:r w:rsidRPr="00DA4AE3">
        <w:rPr>
          <w:sz w:val="22"/>
          <w:szCs w:val="22"/>
        </w:rPr>
        <w:t>быстроту</w:t>
      </w:r>
      <w:r w:rsidR="00F310B2">
        <w:rPr>
          <w:sz w:val="22"/>
          <w:szCs w:val="22"/>
        </w:rPr>
        <w:t xml:space="preserve"> </w:t>
      </w:r>
      <w:r w:rsidRPr="00DA4AE3">
        <w:rPr>
          <w:sz w:val="22"/>
          <w:szCs w:val="22"/>
        </w:rPr>
        <w:t>движений,</w:t>
      </w:r>
      <w:r w:rsidR="00F310B2">
        <w:rPr>
          <w:sz w:val="22"/>
          <w:szCs w:val="22"/>
        </w:rPr>
        <w:t xml:space="preserve"> </w:t>
      </w:r>
      <w:r w:rsidRPr="00DA4AE3">
        <w:rPr>
          <w:sz w:val="22"/>
          <w:szCs w:val="22"/>
        </w:rPr>
        <w:t xml:space="preserve">гибкость, ловкость, </w:t>
      </w:r>
      <w:r w:rsidRPr="00DA4AE3">
        <w:rPr>
          <w:spacing w:val="-46"/>
          <w:sz w:val="22"/>
          <w:szCs w:val="22"/>
        </w:rPr>
        <w:t xml:space="preserve"> </w:t>
      </w:r>
      <w:r w:rsidRPr="00DA4AE3">
        <w:rPr>
          <w:sz w:val="22"/>
          <w:szCs w:val="22"/>
        </w:rPr>
        <w:t>выносливость.</w:t>
      </w:r>
      <w:r w:rsidR="00F310B2">
        <w:rPr>
          <w:sz w:val="22"/>
          <w:szCs w:val="22"/>
        </w:rPr>
        <w:t xml:space="preserve"> </w:t>
      </w:r>
      <w:r w:rsidRPr="00DA4AE3">
        <w:rPr>
          <w:spacing w:val="-49"/>
          <w:sz w:val="22"/>
          <w:szCs w:val="22"/>
        </w:rPr>
        <w:t xml:space="preserve"> </w:t>
      </w:r>
      <w:r w:rsidRPr="00DA4AE3">
        <w:rPr>
          <w:sz w:val="22"/>
          <w:szCs w:val="22"/>
        </w:rPr>
        <w:t>Развитие,</w:t>
      </w:r>
      <w:r w:rsidRPr="00DA4AE3">
        <w:rPr>
          <w:spacing w:val="-47"/>
          <w:sz w:val="22"/>
          <w:szCs w:val="22"/>
        </w:rPr>
        <w:t xml:space="preserve"> </w:t>
      </w:r>
      <w:r w:rsidRPr="00DA4AE3">
        <w:rPr>
          <w:sz w:val="22"/>
          <w:szCs w:val="22"/>
        </w:rPr>
        <w:t>воспитание</w:t>
      </w:r>
      <w:r w:rsidR="00F310B2">
        <w:rPr>
          <w:sz w:val="22"/>
          <w:szCs w:val="22"/>
        </w:rPr>
        <w:t xml:space="preserve"> </w:t>
      </w:r>
      <w:r w:rsidRPr="00DA4AE3">
        <w:rPr>
          <w:spacing w:val="-47"/>
          <w:sz w:val="22"/>
          <w:szCs w:val="22"/>
        </w:rPr>
        <w:t xml:space="preserve"> </w:t>
      </w:r>
      <w:r w:rsidRPr="00DA4AE3">
        <w:rPr>
          <w:sz w:val="22"/>
          <w:szCs w:val="22"/>
        </w:rPr>
        <w:t>и</w:t>
      </w:r>
      <w:r w:rsidR="00F310B2">
        <w:rPr>
          <w:sz w:val="22"/>
          <w:szCs w:val="22"/>
        </w:rPr>
        <w:t xml:space="preserve"> </w:t>
      </w:r>
      <w:r w:rsidRPr="00DA4AE3">
        <w:rPr>
          <w:sz w:val="22"/>
          <w:szCs w:val="22"/>
        </w:rPr>
        <w:t>совершенствов</w:t>
      </w:r>
      <w:r w:rsidRPr="00DA4AE3">
        <w:rPr>
          <w:spacing w:val="-1"/>
          <w:sz w:val="22"/>
          <w:szCs w:val="22"/>
        </w:rPr>
        <w:t>а</w:t>
      </w:r>
      <w:r w:rsidRPr="00DA4AE3">
        <w:rPr>
          <w:sz w:val="22"/>
          <w:szCs w:val="22"/>
        </w:rPr>
        <w:t>ние</w:t>
      </w:r>
      <w:r w:rsidRPr="00DA4AE3">
        <w:rPr>
          <w:spacing w:val="80"/>
          <w:sz w:val="22"/>
          <w:szCs w:val="22"/>
        </w:rPr>
        <w:t xml:space="preserve"> </w:t>
      </w:r>
      <w:r w:rsidRPr="00DA4AE3">
        <w:rPr>
          <w:sz w:val="22"/>
          <w:szCs w:val="22"/>
        </w:rPr>
        <w:t>их</w:t>
      </w:r>
      <w:r w:rsidRPr="00DA4AE3">
        <w:rPr>
          <w:spacing w:val="80"/>
          <w:sz w:val="22"/>
          <w:szCs w:val="22"/>
        </w:rPr>
        <w:t xml:space="preserve"> </w:t>
      </w:r>
      <w:r w:rsidRPr="00DA4AE3">
        <w:rPr>
          <w:sz w:val="22"/>
          <w:szCs w:val="22"/>
        </w:rPr>
        <w:t>цел</w:t>
      </w:r>
      <w:r w:rsidRPr="00DA4AE3">
        <w:rPr>
          <w:spacing w:val="1"/>
          <w:sz w:val="22"/>
          <w:szCs w:val="22"/>
        </w:rPr>
        <w:t>о</w:t>
      </w:r>
      <w:r w:rsidRPr="00DA4AE3">
        <w:rPr>
          <w:sz w:val="22"/>
          <w:szCs w:val="22"/>
        </w:rPr>
        <w:t>стный</w:t>
      </w:r>
      <w:r w:rsidRPr="00DA4AE3">
        <w:rPr>
          <w:spacing w:val="80"/>
          <w:sz w:val="22"/>
          <w:szCs w:val="22"/>
        </w:rPr>
        <w:t xml:space="preserve"> </w:t>
      </w:r>
      <w:r w:rsidRPr="00DA4AE3">
        <w:rPr>
          <w:sz w:val="22"/>
          <w:szCs w:val="22"/>
        </w:rPr>
        <w:t>процесс,</w:t>
      </w:r>
      <w:r w:rsidRPr="00DA4AE3">
        <w:rPr>
          <w:spacing w:val="80"/>
          <w:sz w:val="22"/>
          <w:szCs w:val="22"/>
        </w:rPr>
        <w:t xml:space="preserve"> </w:t>
      </w:r>
      <w:r w:rsidRPr="00DA4AE3">
        <w:rPr>
          <w:sz w:val="22"/>
          <w:szCs w:val="22"/>
        </w:rPr>
        <w:t>конеч</w:t>
      </w:r>
      <w:r w:rsidRPr="00DA4AE3">
        <w:rPr>
          <w:spacing w:val="-1"/>
          <w:sz w:val="22"/>
          <w:szCs w:val="22"/>
        </w:rPr>
        <w:t>н</w:t>
      </w:r>
      <w:r w:rsidRPr="00DA4AE3">
        <w:rPr>
          <w:sz w:val="22"/>
          <w:szCs w:val="22"/>
        </w:rPr>
        <w:t>ые</w:t>
      </w:r>
      <w:r w:rsidRPr="00DA4AE3">
        <w:rPr>
          <w:spacing w:val="80"/>
          <w:sz w:val="22"/>
          <w:szCs w:val="22"/>
        </w:rPr>
        <w:t xml:space="preserve"> </w:t>
      </w:r>
      <w:r w:rsidRPr="00DA4AE3">
        <w:rPr>
          <w:sz w:val="22"/>
          <w:szCs w:val="22"/>
        </w:rPr>
        <w:t>задачи которо</w:t>
      </w:r>
      <w:r w:rsidRPr="00DA4AE3">
        <w:rPr>
          <w:spacing w:val="1"/>
          <w:sz w:val="22"/>
          <w:szCs w:val="22"/>
        </w:rPr>
        <w:t>г</w:t>
      </w:r>
      <w:r w:rsidRPr="00DA4AE3">
        <w:rPr>
          <w:sz w:val="22"/>
          <w:szCs w:val="22"/>
        </w:rPr>
        <w:t>о</w:t>
      </w:r>
      <w:r w:rsidR="00F310B2">
        <w:rPr>
          <w:sz w:val="22"/>
          <w:szCs w:val="22"/>
        </w:rPr>
        <w:t xml:space="preserve"> </w:t>
      </w:r>
      <w:r w:rsidRPr="00DA4AE3">
        <w:rPr>
          <w:sz w:val="22"/>
          <w:szCs w:val="22"/>
        </w:rPr>
        <w:t>расширен</w:t>
      </w:r>
      <w:r w:rsidRPr="00DA4AE3">
        <w:rPr>
          <w:spacing w:val="-1"/>
          <w:sz w:val="22"/>
          <w:szCs w:val="22"/>
        </w:rPr>
        <w:t>и</w:t>
      </w:r>
      <w:r w:rsidRPr="00DA4AE3">
        <w:rPr>
          <w:sz w:val="22"/>
          <w:szCs w:val="22"/>
        </w:rPr>
        <w:t xml:space="preserve">е     </w:t>
      </w:r>
      <w:r w:rsidRPr="00DA4AE3">
        <w:rPr>
          <w:spacing w:val="-42"/>
          <w:sz w:val="22"/>
          <w:szCs w:val="22"/>
        </w:rPr>
        <w:t xml:space="preserve"> </w:t>
      </w:r>
      <w:r w:rsidRPr="00DA4AE3">
        <w:rPr>
          <w:spacing w:val="-1"/>
          <w:sz w:val="22"/>
          <w:szCs w:val="22"/>
        </w:rPr>
        <w:t>ф</w:t>
      </w:r>
      <w:r w:rsidRPr="00DA4AE3">
        <w:rPr>
          <w:sz w:val="22"/>
          <w:szCs w:val="22"/>
        </w:rPr>
        <w:t>ункц</w:t>
      </w:r>
      <w:r w:rsidRPr="00DA4AE3">
        <w:rPr>
          <w:spacing w:val="-1"/>
          <w:sz w:val="22"/>
          <w:szCs w:val="22"/>
        </w:rPr>
        <w:t>и</w:t>
      </w:r>
      <w:r w:rsidRPr="00DA4AE3">
        <w:rPr>
          <w:sz w:val="22"/>
          <w:szCs w:val="22"/>
        </w:rPr>
        <w:t>ональных</w:t>
      </w:r>
      <w:r w:rsidR="00F310B2">
        <w:rPr>
          <w:sz w:val="22"/>
          <w:szCs w:val="22"/>
        </w:rPr>
        <w:t xml:space="preserve"> </w:t>
      </w:r>
      <w:r w:rsidRPr="00DA4AE3">
        <w:rPr>
          <w:sz w:val="22"/>
          <w:szCs w:val="22"/>
        </w:rPr>
        <w:t>возможностей человек</w:t>
      </w:r>
      <w:r w:rsidRPr="00DA4AE3">
        <w:rPr>
          <w:spacing w:val="1"/>
          <w:sz w:val="22"/>
          <w:szCs w:val="22"/>
        </w:rPr>
        <w:t>а</w:t>
      </w:r>
      <w:r w:rsidRPr="00DA4AE3">
        <w:rPr>
          <w:sz w:val="22"/>
          <w:szCs w:val="22"/>
        </w:rPr>
        <w:t>, ст</w:t>
      </w:r>
      <w:r w:rsidRPr="00DA4AE3">
        <w:rPr>
          <w:spacing w:val="-1"/>
          <w:sz w:val="22"/>
          <w:szCs w:val="22"/>
        </w:rPr>
        <w:t>е</w:t>
      </w:r>
      <w:r w:rsidRPr="00DA4AE3">
        <w:rPr>
          <w:sz w:val="22"/>
          <w:szCs w:val="22"/>
        </w:rPr>
        <w:t>п</w:t>
      </w:r>
      <w:r w:rsidRPr="00DA4AE3">
        <w:rPr>
          <w:spacing w:val="-1"/>
          <w:sz w:val="22"/>
          <w:szCs w:val="22"/>
        </w:rPr>
        <w:t>е</w:t>
      </w:r>
      <w:r w:rsidRPr="00DA4AE3">
        <w:rPr>
          <w:sz w:val="22"/>
          <w:szCs w:val="22"/>
        </w:rPr>
        <w:t>нь его</w:t>
      </w:r>
      <w:r w:rsidRPr="00DA4AE3">
        <w:rPr>
          <w:spacing w:val="1"/>
          <w:sz w:val="22"/>
          <w:szCs w:val="22"/>
        </w:rPr>
        <w:t xml:space="preserve"> </w:t>
      </w:r>
      <w:r w:rsidRPr="00DA4AE3">
        <w:rPr>
          <w:sz w:val="22"/>
          <w:szCs w:val="22"/>
        </w:rPr>
        <w:t>двигательной одаренности</w:t>
      </w:r>
      <w:r w:rsidR="00F310B2">
        <w:rPr>
          <w:sz w:val="22"/>
          <w:szCs w:val="22"/>
        </w:rPr>
        <w:t>.</w:t>
      </w:r>
    </w:p>
    <w:p w:rsidR="00F310B2" w:rsidRDefault="00BF718A" w:rsidP="00DA4AE3">
      <w:pPr>
        <w:widowControl w:val="0"/>
        <w:tabs>
          <w:tab w:val="left" w:pos="1355"/>
          <w:tab w:val="left" w:pos="2042"/>
          <w:tab w:val="left" w:pos="2494"/>
          <w:tab w:val="left" w:pos="3251"/>
          <w:tab w:val="left" w:pos="3682"/>
          <w:tab w:val="left" w:pos="4819"/>
          <w:tab w:val="left" w:pos="5623"/>
        </w:tabs>
        <w:autoSpaceDE w:val="0"/>
        <w:autoSpaceDN w:val="0"/>
        <w:adjustRightInd w:val="0"/>
        <w:ind w:right="27" w:firstLine="567"/>
        <w:jc w:val="both"/>
        <w:rPr>
          <w:sz w:val="22"/>
          <w:szCs w:val="22"/>
        </w:rPr>
      </w:pPr>
      <w:r w:rsidRPr="00F310B2">
        <w:rPr>
          <w:bCs/>
          <w:i/>
          <w:sz w:val="22"/>
          <w:szCs w:val="22"/>
        </w:rPr>
        <w:t>Сила</w:t>
      </w:r>
      <w:r w:rsidRPr="00DA4AE3">
        <w:rPr>
          <w:spacing w:val="87"/>
          <w:sz w:val="22"/>
          <w:szCs w:val="22"/>
        </w:rPr>
        <w:t xml:space="preserve"> </w:t>
      </w:r>
      <w:r w:rsidRPr="00DA4AE3">
        <w:rPr>
          <w:spacing w:val="1"/>
          <w:sz w:val="22"/>
          <w:szCs w:val="22"/>
        </w:rPr>
        <w:t>—</w:t>
      </w:r>
      <w:r w:rsidRPr="00DA4AE3">
        <w:rPr>
          <w:spacing w:val="88"/>
          <w:sz w:val="22"/>
          <w:szCs w:val="22"/>
        </w:rPr>
        <w:t xml:space="preserve"> </w:t>
      </w:r>
      <w:r w:rsidRPr="00DA4AE3">
        <w:rPr>
          <w:sz w:val="22"/>
          <w:szCs w:val="22"/>
        </w:rPr>
        <w:t>с</w:t>
      </w:r>
      <w:r w:rsidRPr="00DA4AE3">
        <w:rPr>
          <w:spacing w:val="-1"/>
          <w:sz w:val="22"/>
          <w:szCs w:val="22"/>
        </w:rPr>
        <w:t>п</w:t>
      </w:r>
      <w:r w:rsidRPr="00DA4AE3">
        <w:rPr>
          <w:sz w:val="22"/>
          <w:szCs w:val="22"/>
        </w:rPr>
        <w:t>особность</w:t>
      </w:r>
      <w:r w:rsidRPr="00DA4AE3">
        <w:rPr>
          <w:spacing w:val="87"/>
          <w:sz w:val="22"/>
          <w:szCs w:val="22"/>
        </w:rPr>
        <w:t xml:space="preserve"> </w:t>
      </w:r>
      <w:r w:rsidRPr="00DA4AE3">
        <w:rPr>
          <w:sz w:val="22"/>
          <w:szCs w:val="22"/>
        </w:rPr>
        <w:t>человека</w:t>
      </w:r>
      <w:r w:rsidRPr="00DA4AE3">
        <w:rPr>
          <w:spacing w:val="89"/>
          <w:sz w:val="22"/>
          <w:szCs w:val="22"/>
        </w:rPr>
        <w:t xml:space="preserve"> </w:t>
      </w:r>
      <w:r w:rsidRPr="00DA4AE3">
        <w:rPr>
          <w:spacing w:val="-1"/>
          <w:sz w:val="22"/>
          <w:szCs w:val="22"/>
        </w:rPr>
        <w:t>п</w:t>
      </w:r>
      <w:r w:rsidRPr="00DA4AE3">
        <w:rPr>
          <w:sz w:val="22"/>
          <w:szCs w:val="22"/>
        </w:rPr>
        <w:t>рео</w:t>
      </w:r>
      <w:r w:rsidRPr="00DA4AE3">
        <w:rPr>
          <w:spacing w:val="-1"/>
          <w:sz w:val="22"/>
          <w:szCs w:val="22"/>
        </w:rPr>
        <w:t>д</w:t>
      </w:r>
      <w:r w:rsidRPr="00DA4AE3">
        <w:rPr>
          <w:sz w:val="22"/>
          <w:szCs w:val="22"/>
        </w:rPr>
        <w:t>олевать</w:t>
      </w:r>
      <w:r w:rsidRPr="00DA4AE3">
        <w:rPr>
          <w:spacing w:val="88"/>
          <w:sz w:val="22"/>
          <w:szCs w:val="22"/>
        </w:rPr>
        <w:t xml:space="preserve"> </w:t>
      </w:r>
      <w:r w:rsidRPr="00DA4AE3">
        <w:rPr>
          <w:sz w:val="22"/>
          <w:szCs w:val="22"/>
        </w:rPr>
        <w:t>вн</w:t>
      </w:r>
      <w:r w:rsidRPr="00DA4AE3">
        <w:rPr>
          <w:spacing w:val="-1"/>
          <w:sz w:val="22"/>
          <w:szCs w:val="22"/>
        </w:rPr>
        <w:t>е</w:t>
      </w:r>
      <w:r w:rsidRPr="00DA4AE3">
        <w:rPr>
          <w:sz w:val="22"/>
          <w:szCs w:val="22"/>
        </w:rPr>
        <w:t>шнее</w:t>
      </w:r>
      <w:r w:rsidRPr="00DA4AE3">
        <w:rPr>
          <w:spacing w:val="88"/>
          <w:sz w:val="22"/>
          <w:szCs w:val="22"/>
        </w:rPr>
        <w:t xml:space="preserve"> </w:t>
      </w:r>
      <w:r w:rsidRPr="00DA4AE3">
        <w:rPr>
          <w:sz w:val="22"/>
          <w:szCs w:val="22"/>
        </w:rPr>
        <w:t>сопр</w:t>
      </w:r>
      <w:r w:rsidRPr="00DA4AE3">
        <w:rPr>
          <w:spacing w:val="1"/>
          <w:sz w:val="22"/>
          <w:szCs w:val="22"/>
        </w:rPr>
        <w:t>о</w:t>
      </w:r>
      <w:r w:rsidRPr="00DA4AE3">
        <w:rPr>
          <w:sz w:val="22"/>
          <w:szCs w:val="22"/>
        </w:rPr>
        <w:t>тивление и</w:t>
      </w:r>
      <w:r w:rsidRPr="00DA4AE3">
        <w:rPr>
          <w:spacing w:val="-1"/>
          <w:sz w:val="22"/>
          <w:szCs w:val="22"/>
        </w:rPr>
        <w:t>л</w:t>
      </w:r>
      <w:r w:rsidRPr="00DA4AE3">
        <w:rPr>
          <w:sz w:val="22"/>
          <w:szCs w:val="22"/>
        </w:rPr>
        <w:t>и про</w:t>
      </w:r>
      <w:r w:rsidRPr="00DA4AE3">
        <w:rPr>
          <w:spacing w:val="1"/>
          <w:sz w:val="22"/>
          <w:szCs w:val="22"/>
        </w:rPr>
        <w:t>т</w:t>
      </w:r>
      <w:r w:rsidRPr="00DA4AE3">
        <w:rPr>
          <w:sz w:val="22"/>
          <w:szCs w:val="22"/>
        </w:rPr>
        <w:t>иводейство</w:t>
      </w:r>
      <w:r w:rsidRPr="00DA4AE3">
        <w:rPr>
          <w:spacing w:val="1"/>
          <w:sz w:val="22"/>
          <w:szCs w:val="22"/>
        </w:rPr>
        <w:t>в</w:t>
      </w:r>
      <w:r w:rsidRPr="00DA4AE3">
        <w:rPr>
          <w:spacing w:val="-1"/>
          <w:sz w:val="22"/>
          <w:szCs w:val="22"/>
        </w:rPr>
        <w:t>а</w:t>
      </w:r>
      <w:r w:rsidRPr="00DA4AE3">
        <w:rPr>
          <w:sz w:val="22"/>
          <w:szCs w:val="22"/>
        </w:rPr>
        <w:t>ть</w:t>
      </w:r>
      <w:r w:rsidRPr="00DA4AE3">
        <w:rPr>
          <w:spacing w:val="1"/>
          <w:sz w:val="22"/>
          <w:szCs w:val="22"/>
        </w:rPr>
        <w:t xml:space="preserve"> </w:t>
      </w:r>
      <w:r w:rsidRPr="00DA4AE3">
        <w:rPr>
          <w:sz w:val="22"/>
          <w:szCs w:val="22"/>
        </w:rPr>
        <w:t>ему посредством</w:t>
      </w:r>
      <w:r w:rsidRPr="00DA4AE3">
        <w:rPr>
          <w:spacing w:val="1"/>
          <w:sz w:val="22"/>
          <w:szCs w:val="22"/>
        </w:rPr>
        <w:t xml:space="preserve"> </w:t>
      </w:r>
      <w:r w:rsidRPr="00DA4AE3">
        <w:rPr>
          <w:sz w:val="22"/>
          <w:szCs w:val="22"/>
        </w:rPr>
        <w:t>мышечных напряжений.</w:t>
      </w:r>
      <w:r w:rsidRPr="00DA4AE3">
        <w:rPr>
          <w:sz w:val="22"/>
          <w:szCs w:val="22"/>
        </w:rPr>
        <w:tab/>
      </w:r>
    </w:p>
    <w:p w:rsidR="00BF718A" w:rsidRPr="00DA4AE3" w:rsidRDefault="00BF718A" w:rsidP="00DA4AE3">
      <w:pPr>
        <w:widowControl w:val="0"/>
        <w:tabs>
          <w:tab w:val="left" w:pos="1355"/>
          <w:tab w:val="left" w:pos="2042"/>
          <w:tab w:val="left" w:pos="2494"/>
          <w:tab w:val="left" w:pos="3251"/>
          <w:tab w:val="left" w:pos="3682"/>
          <w:tab w:val="left" w:pos="4819"/>
          <w:tab w:val="left" w:pos="5623"/>
        </w:tabs>
        <w:autoSpaceDE w:val="0"/>
        <w:autoSpaceDN w:val="0"/>
        <w:adjustRightInd w:val="0"/>
        <w:ind w:right="27" w:firstLine="567"/>
        <w:jc w:val="both"/>
        <w:rPr>
          <w:sz w:val="22"/>
          <w:szCs w:val="22"/>
        </w:rPr>
      </w:pPr>
      <w:r w:rsidRPr="00DA4AE3">
        <w:rPr>
          <w:sz w:val="22"/>
          <w:szCs w:val="22"/>
        </w:rPr>
        <w:t>Сила</w:t>
      </w:r>
      <w:r w:rsidRPr="00DA4AE3">
        <w:rPr>
          <w:sz w:val="22"/>
          <w:szCs w:val="22"/>
        </w:rPr>
        <w:tab/>
        <w:t>измеряется</w:t>
      </w:r>
      <w:r w:rsidRPr="00DA4AE3">
        <w:rPr>
          <w:sz w:val="22"/>
          <w:szCs w:val="22"/>
        </w:rPr>
        <w:tab/>
      </w:r>
      <w:r w:rsidRPr="00DA4AE3">
        <w:rPr>
          <w:spacing w:val="-1"/>
          <w:sz w:val="22"/>
          <w:szCs w:val="22"/>
        </w:rPr>
        <w:t>д</w:t>
      </w:r>
      <w:r w:rsidRPr="00DA4AE3">
        <w:rPr>
          <w:sz w:val="22"/>
          <w:szCs w:val="22"/>
        </w:rPr>
        <w:t>инам</w:t>
      </w:r>
      <w:r w:rsidRPr="00DA4AE3">
        <w:rPr>
          <w:spacing w:val="1"/>
          <w:sz w:val="22"/>
          <w:szCs w:val="22"/>
        </w:rPr>
        <w:t>о</w:t>
      </w:r>
      <w:r w:rsidRPr="00DA4AE3">
        <w:rPr>
          <w:sz w:val="22"/>
          <w:szCs w:val="22"/>
        </w:rPr>
        <w:t>метром.</w:t>
      </w:r>
      <w:r w:rsidR="00F310B2">
        <w:rPr>
          <w:sz w:val="22"/>
          <w:szCs w:val="22"/>
        </w:rPr>
        <w:t xml:space="preserve"> </w:t>
      </w:r>
      <w:r w:rsidRPr="00DA4AE3">
        <w:rPr>
          <w:sz w:val="22"/>
          <w:szCs w:val="22"/>
        </w:rPr>
        <w:t>Раз</w:t>
      </w:r>
      <w:r w:rsidRPr="00DA4AE3">
        <w:rPr>
          <w:spacing w:val="-1"/>
          <w:sz w:val="22"/>
          <w:szCs w:val="22"/>
        </w:rPr>
        <w:t>л</w:t>
      </w:r>
      <w:r w:rsidRPr="00DA4AE3">
        <w:rPr>
          <w:sz w:val="22"/>
          <w:szCs w:val="22"/>
        </w:rPr>
        <w:t xml:space="preserve">ичают абсолютную    </w:t>
      </w:r>
      <w:r w:rsidRPr="00DA4AE3">
        <w:rPr>
          <w:spacing w:val="-33"/>
          <w:sz w:val="22"/>
          <w:szCs w:val="22"/>
        </w:rPr>
        <w:t xml:space="preserve"> </w:t>
      </w:r>
      <w:r w:rsidRPr="00DA4AE3">
        <w:rPr>
          <w:sz w:val="22"/>
          <w:szCs w:val="22"/>
        </w:rPr>
        <w:t>(суммарная</w:t>
      </w:r>
      <w:r w:rsidRPr="00DA4AE3">
        <w:rPr>
          <w:sz w:val="22"/>
          <w:szCs w:val="22"/>
        </w:rPr>
        <w:tab/>
        <w:t xml:space="preserve">сила    </w:t>
      </w:r>
      <w:r w:rsidRPr="00DA4AE3">
        <w:rPr>
          <w:spacing w:val="-34"/>
          <w:sz w:val="22"/>
          <w:szCs w:val="22"/>
        </w:rPr>
        <w:t xml:space="preserve"> </w:t>
      </w:r>
      <w:r w:rsidRPr="00DA4AE3">
        <w:rPr>
          <w:sz w:val="22"/>
          <w:szCs w:val="22"/>
        </w:rPr>
        <w:t>всех</w:t>
      </w:r>
      <w:r w:rsidRPr="00DA4AE3">
        <w:rPr>
          <w:sz w:val="22"/>
          <w:szCs w:val="22"/>
        </w:rPr>
        <w:tab/>
        <w:t xml:space="preserve">мышечных    </w:t>
      </w:r>
      <w:r w:rsidRPr="00DA4AE3">
        <w:rPr>
          <w:spacing w:val="-34"/>
          <w:sz w:val="22"/>
          <w:szCs w:val="22"/>
        </w:rPr>
        <w:t xml:space="preserve"> </w:t>
      </w:r>
      <w:r w:rsidRPr="00DA4AE3">
        <w:rPr>
          <w:sz w:val="22"/>
          <w:szCs w:val="22"/>
        </w:rPr>
        <w:t>групп)</w:t>
      </w:r>
      <w:r w:rsidRPr="00DA4AE3">
        <w:rPr>
          <w:sz w:val="22"/>
          <w:szCs w:val="22"/>
        </w:rPr>
        <w:tab/>
        <w:t>и от</w:t>
      </w:r>
      <w:r w:rsidRPr="00DA4AE3">
        <w:rPr>
          <w:spacing w:val="1"/>
          <w:sz w:val="22"/>
          <w:szCs w:val="22"/>
        </w:rPr>
        <w:t>н</w:t>
      </w:r>
      <w:r w:rsidRPr="00DA4AE3">
        <w:rPr>
          <w:sz w:val="22"/>
          <w:szCs w:val="22"/>
        </w:rPr>
        <w:t>осительн</w:t>
      </w:r>
      <w:r w:rsidRPr="00DA4AE3">
        <w:rPr>
          <w:spacing w:val="-2"/>
          <w:sz w:val="22"/>
          <w:szCs w:val="22"/>
        </w:rPr>
        <w:t>у</w:t>
      </w:r>
      <w:r w:rsidRPr="00DA4AE3">
        <w:rPr>
          <w:sz w:val="22"/>
          <w:szCs w:val="22"/>
        </w:rPr>
        <w:t>ю</w:t>
      </w:r>
      <w:r w:rsidRPr="00DA4AE3">
        <w:rPr>
          <w:spacing w:val="36"/>
          <w:sz w:val="22"/>
          <w:szCs w:val="22"/>
        </w:rPr>
        <w:t xml:space="preserve"> </w:t>
      </w:r>
      <w:r w:rsidRPr="00DA4AE3">
        <w:rPr>
          <w:sz w:val="22"/>
          <w:szCs w:val="22"/>
        </w:rPr>
        <w:t>силу</w:t>
      </w:r>
      <w:r w:rsidRPr="00DA4AE3">
        <w:rPr>
          <w:spacing w:val="34"/>
          <w:sz w:val="22"/>
          <w:szCs w:val="22"/>
        </w:rPr>
        <w:t xml:space="preserve"> </w:t>
      </w:r>
      <w:r w:rsidRPr="00DA4AE3">
        <w:rPr>
          <w:sz w:val="22"/>
          <w:szCs w:val="22"/>
        </w:rPr>
        <w:t>(величина</w:t>
      </w:r>
      <w:r w:rsidRPr="00DA4AE3">
        <w:rPr>
          <w:spacing w:val="35"/>
          <w:sz w:val="22"/>
          <w:szCs w:val="22"/>
        </w:rPr>
        <w:t xml:space="preserve"> </w:t>
      </w:r>
      <w:r w:rsidRPr="00DA4AE3">
        <w:rPr>
          <w:sz w:val="22"/>
          <w:szCs w:val="22"/>
        </w:rPr>
        <w:t>абс</w:t>
      </w:r>
      <w:r w:rsidRPr="00DA4AE3">
        <w:rPr>
          <w:spacing w:val="1"/>
          <w:sz w:val="22"/>
          <w:szCs w:val="22"/>
        </w:rPr>
        <w:t>о</w:t>
      </w:r>
      <w:r w:rsidRPr="00DA4AE3">
        <w:rPr>
          <w:spacing w:val="-1"/>
          <w:sz w:val="22"/>
          <w:szCs w:val="22"/>
        </w:rPr>
        <w:t>л</w:t>
      </w:r>
      <w:r w:rsidRPr="00DA4AE3">
        <w:rPr>
          <w:sz w:val="22"/>
          <w:szCs w:val="22"/>
        </w:rPr>
        <w:t>ютной</w:t>
      </w:r>
      <w:r w:rsidRPr="00DA4AE3">
        <w:rPr>
          <w:spacing w:val="34"/>
          <w:sz w:val="22"/>
          <w:szCs w:val="22"/>
        </w:rPr>
        <w:t xml:space="preserve"> </w:t>
      </w:r>
      <w:r w:rsidRPr="00DA4AE3">
        <w:rPr>
          <w:sz w:val="22"/>
          <w:szCs w:val="22"/>
        </w:rPr>
        <w:t>силы,</w:t>
      </w:r>
      <w:r w:rsidRPr="00DA4AE3">
        <w:rPr>
          <w:spacing w:val="36"/>
          <w:sz w:val="22"/>
          <w:szCs w:val="22"/>
        </w:rPr>
        <w:t xml:space="preserve"> </w:t>
      </w:r>
      <w:r w:rsidRPr="00DA4AE3">
        <w:rPr>
          <w:spacing w:val="-1"/>
          <w:sz w:val="22"/>
          <w:szCs w:val="22"/>
        </w:rPr>
        <w:t>п</w:t>
      </w:r>
      <w:r w:rsidRPr="00DA4AE3">
        <w:rPr>
          <w:sz w:val="22"/>
          <w:szCs w:val="22"/>
        </w:rPr>
        <w:t>р</w:t>
      </w:r>
      <w:r w:rsidRPr="00DA4AE3">
        <w:rPr>
          <w:spacing w:val="-1"/>
          <w:sz w:val="22"/>
          <w:szCs w:val="22"/>
        </w:rPr>
        <w:t>и</w:t>
      </w:r>
      <w:r w:rsidRPr="00DA4AE3">
        <w:rPr>
          <w:sz w:val="22"/>
          <w:szCs w:val="22"/>
        </w:rPr>
        <w:t>ходящаяся на</w:t>
      </w:r>
      <w:r w:rsidRPr="00DA4AE3">
        <w:rPr>
          <w:spacing w:val="49"/>
          <w:sz w:val="22"/>
          <w:szCs w:val="22"/>
        </w:rPr>
        <w:t xml:space="preserve"> </w:t>
      </w:r>
      <w:r w:rsidRPr="00DA4AE3">
        <w:rPr>
          <w:sz w:val="22"/>
          <w:szCs w:val="22"/>
        </w:rPr>
        <w:t>1</w:t>
      </w:r>
      <w:r w:rsidRPr="00DA4AE3">
        <w:rPr>
          <w:spacing w:val="50"/>
          <w:sz w:val="22"/>
          <w:szCs w:val="22"/>
        </w:rPr>
        <w:t xml:space="preserve"> </w:t>
      </w:r>
      <w:r w:rsidRPr="00DA4AE3">
        <w:rPr>
          <w:sz w:val="22"/>
          <w:szCs w:val="22"/>
        </w:rPr>
        <w:t>кг</w:t>
      </w:r>
      <w:r w:rsidRPr="00DA4AE3">
        <w:rPr>
          <w:spacing w:val="48"/>
          <w:sz w:val="22"/>
          <w:szCs w:val="22"/>
        </w:rPr>
        <w:t xml:space="preserve"> </w:t>
      </w:r>
      <w:r w:rsidRPr="00DA4AE3">
        <w:rPr>
          <w:sz w:val="22"/>
          <w:szCs w:val="22"/>
        </w:rPr>
        <w:t>веса</w:t>
      </w:r>
      <w:r w:rsidRPr="00DA4AE3">
        <w:rPr>
          <w:spacing w:val="49"/>
          <w:sz w:val="22"/>
          <w:szCs w:val="22"/>
        </w:rPr>
        <w:t xml:space="preserve"> </w:t>
      </w:r>
      <w:r w:rsidRPr="00DA4AE3">
        <w:rPr>
          <w:sz w:val="22"/>
          <w:szCs w:val="22"/>
        </w:rPr>
        <w:t>спортсмена)</w:t>
      </w:r>
      <w:r w:rsidRPr="00DA4AE3">
        <w:rPr>
          <w:spacing w:val="1"/>
          <w:sz w:val="22"/>
          <w:szCs w:val="22"/>
        </w:rPr>
        <w:t>.</w:t>
      </w:r>
      <w:r w:rsidRPr="00DA4AE3">
        <w:rPr>
          <w:spacing w:val="48"/>
          <w:sz w:val="22"/>
          <w:szCs w:val="22"/>
        </w:rPr>
        <w:t xml:space="preserve"> </w:t>
      </w:r>
      <w:r w:rsidRPr="00DA4AE3">
        <w:rPr>
          <w:sz w:val="22"/>
          <w:szCs w:val="22"/>
        </w:rPr>
        <w:t>С</w:t>
      </w:r>
      <w:r w:rsidRPr="00DA4AE3">
        <w:rPr>
          <w:spacing w:val="1"/>
          <w:sz w:val="22"/>
          <w:szCs w:val="22"/>
        </w:rPr>
        <w:t>р</w:t>
      </w:r>
      <w:r w:rsidRPr="00DA4AE3">
        <w:rPr>
          <w:sz w:val="22"/>
          <w:szCs w:val="22"/>
        </w:rPr>
        <w:t>едствами</w:t>
      </w:r>
      <w:r w:rsidRPr="00DA4AE3">
        <w:rPr>
          <w:spacing w:val="47"/>
          <w:sz w:val="22"/>
          <w:szCs w:val="22"/>
        </w:rPr>
        <w:t xml:space="preserve"> </w:t>
      </w:r>
      <w:r w:rsidRPr="00DA4AE3">
        <w:rPr>
          <w:spacing w:val="1"/>
          <w:sz w:val="22"/>
          <w:szCs w:val="22"/>
        </w:rPr>
        <w:t>р</w:t>
      </w:r>
      <w:r w:rsidRPr="00DA4AE3">
        <w:rPr>
          <w:sz w:val="22"/>
          <w:szCs w:val="22"/>
        </w:rPr>
        <w:t>азвития</w:t>
      </w:r>
      <w:r w:rsidRPr="00DA4AE3">
        <w:rPr>
          <w:spacing w:val="49"/>
          <w:sz w:val="22"/>
          <w:szCs w:val="22"/>
        </w:rPr>
        <w:t xml:space="preserve"> </w:t>
      </w:r>
      <w:r w:rsidRPr="00DA4AE3">
        <w:rPr>
          <w:sz w:val="22"/>
          <w:szCs w:val="22"/>
        </w:rPr>
        <w:t>силы</w:t>
      </w:r>
      <w:r w:rsidRPr="00DA4AE3">
        <w:rPr>
          <w:spacing w:val="49"/>
          <w:sz w:val="22"/>
          <w:szCs w:val="22"/>
        </w:rPr>
        <w:t xml:space="preserve"> </w:t>
      </w:r>
      <w:r w:rsidRPr="00DA4AE3">
        <w:rPr>
          <w:sz w:val="22"/>
          <w:szCs w:val="22"/>
        </w:rPr>
        <w:t>яв</w:t>
      </w:r>
      <w:r w:rsidRPr="00DA4AE3">
        <w:rPr>
          <w:spacing w:val="1"/>
          <w:sz w:val="22"/>
          <w:szCs w:val="22"/>
        </w:rPr>
        <w:t>л</w:t>
      </w:r>
      <w:r w:rsidRPr="00DA4AE3">
        <w:rPr>
          <w:sz w:val="22"/>
          <w:szCs w:val="22"/>
        </w:rPr>
        <w:t>яются упражне</w:t>
      </w:r>
      <w:r w:rsidRPr="00DA4AE3">
        <w:rPr>
          <w:spacing w:val="-1"/>
          <w:sz w:val="22"/>
          <w:szCs w:val="22"/>
        </w:rPr>
        <w:t>н</w:t>
      </w:r>
      <w:r w:rsidRPr="00DA4AE3">
        <w:rPr>
          <w:sz w:val="22"/>
          <w:szCs w:val="22"/>
        </w:rPr>
        <w:t>ия</w:t>
      </w:r>
      <w:r w:rsidRPr="00DA4AE3">
        <w:rPr>
          <w:spacing w:val="22"/>
          <w:sz w:val="22"/>
          <w:szCs w:val="22"/>
        </w:rPr>
        <w:t xml:space="preserve"> </w:t>
      </w:r>
      <w:r w:rsidRPr="00DA4AE3">
        <w:rPr>
          <w:sz w:val="22"/>
          <w:szCs w:val="22"/>
        </w:rPr>
        <w:t>с</w:t>
      </w:r>
      <w:r w:rsidRPr="00DA4AE3">
        <w:rPr>
          <w:spacing w:val="22"/>
          <w:sz w:val="22"/>
          <w:szCs w:val="22"/>
        </w:rPr>
        <w:t xml:space="preserve"> </w:t>
      </w:r>
      <w:r w:rsidRPr="00DA4AE3">
        <w:rPr>
          <w:spacing w:val="1"/>
          <w:sz w:val="22"/>
          <w:szCs w:val="22"/>
        </w:rPr>
        <w:t>о</w:t>
      </w:r>
      <w:r w:rsidRPr="00DA4AE3">
        <w:rPr>
          <w:sz w:val="22"/>
          <w:szCs w:val="22"/>
        </w:rPr>
        <w:t>тягощениями</w:t>
      </w:r>
      <w:r w:rsidRPr="00DA4AE3">
        <w:rPr>
          <w:spacing w:val="22"/>
          <w:sz w:val="22"/>
          <w:szCs w:val="22"/>
        </w:rPr>
        <w:t xml:space="preserve"> </w:t>
      </w:r>
      <w:r w:rsidRPr="00DA4AE3">
        <w:rPr>
          <w:sz w:val="22"/>
          <w:szCs w:val="22"/>
        </w:rPr>
        <w:t>и</w:t>
      </w:r>
      <w:r w:rsidRPr="00DA4AE3">
        <w:rPr>
          <w:spacing w:val="22"/>
          <w:sz w:val="22"/>
          <w:szCs w:val="22"/>
        </w:rPr>
        <w:t xml:space="preserve"> </w:t>
      </w:r>
      <w:r w:rsidRPr="00DA4AE3">
        <w:rPr>
          <w:sz w:val="22"/>
          <w:szCs w:val="22"/>
        </w:rPr>
        <w:t>уп</w:t>
      </w:r>
      <w:r w:rsidRPr="00DA4AE3">
        <w:rPr>
          <w:spacing w:val="1"/>
          <w:sz w:val="22"/>
          <w:szCs w:val="22"/>
        </w:rPr>
        <w:t>р</w:t>
      </w:r>
      <w:r w:rsidRPr="00DA4AE3">
        <w:rPr>
          <w:sz w:val="22"/>
          <w:szCs w:val="22"/>
        </w:rPr>
        <w:t>ажнен</w:t>
      </w:r>
      <w:r w:rsidRPr="00DA4AE3">
        <w:rPr>
          <w:spacing w:val="-1"/>
          <w:sz w:val="22"/>
          <w:szCs w:val="22"/>
        </w:rPr>
        <w:t>и</w:t>
      </w:r>
      <w:r w:rsidRPr="00DA4AE3">
        <w:rPr>
          <w:sz w:val="22"/>
          <w:szCs w:val="22"/>
        </w:rPr>
        <w:t>я</w:t>
      </w:r>
      <w:r w:rsidRPr="00DA4AE3">
        <w:rPr>
          <w:spacing w:val="23"/>
          <w:sz w:val="22"/>
          <w:szCs w:val="22"/>
        </w:rPr>
        <w:t xml:space="preserve"> </w:t>
      </w:r>
      <w:r w:rsidRPr="00DA4AE3">
        <w:rPr>
          <w:sz w:val="22"/>
          <w:szCs w:val="22"/>
        </w:rPr>
        <w:t>взр</w:t>
      </w:r>
      <w:r w:rsidRPr="00DA4AE3">
        <w:rPr>
          <w:spacing w:val="1"/>
          <w:sz w:val="22"/>
          <w:szCs w:val="22"/>
        </w:rPr>
        <w:t>ы</w:t>
      </w:r>
      <w:r w:rsidRPr="00DA4AE3">
        <w:rPr>
          <w:sz w:val="22"/>
          <w:szCs w:val="22"/>
        </w:rPr>
        <w:t>в</w:t>
      </w:r>
      <w:r w:rsidRPr="00DA4AE3">
        <w:rPr>
          <w:spacing w:val="-1"/>
          <w:sz w:val="22"/>
          <w:szCs w:val="22"/>
        </w:rPr>
        <w:t>н</w:t>
      </w:r>
      <w:r w:rsidRPr="00DA4AE3">
        <w:rPr>
          <w:sz w:val="22"/>
          <w:szCs w:val="22"/>
        </w:rPr>
        <w:t>ого</w:t>
      </w:r>
      <w:r w:rsidRPr="00DA4AE3">
        <w:rPr>
          <w:spacing w:val="22"/>
          <w:sz w:val="22"/>
          <w:szCs w:val="22"/>
        </w:rPr>
        <w:t xml:space="preserve"> </w:t>
      </w:r>
      <w:r w:rsidRPr="00DA4AE3">
        <w:rPr>
          <w:sz w:val="22"/>
          <w:szCs w:val="22"/>
        </w:rPr>
        <w:t>ха</w:t>
      </w:r>
      <w:r w:rsidRPr="00DA4AE3">
        <w:rPr>
          <w:spacing w:val="1"/>
          <w:sz w:val="22"/>
          <w:szCs w:val="22"/>
        </w:rPr>
        <w:t>р</w:t>
      </w:r>
      <w:r w:rsidRPr="00DA4AE3">
        <w:rPr>
          <w:sz w:val="22"/>
          <w:szCs w:val="22"/>
        </w:rPr>
        <w:t>актера</w:t>
      </w:r>
      <w:r w:rsidRPr="00DA4AE3">
        <w:rPr>
          <w:spacing w:val="1"/>
          <w:sz w:val="22"/>
          <w:szCs w:val="22"/>
        </w:rPr>
        <w:t>.</w:t>
      </w:r>
      <w:r w:rsidRPr="00DA4AE3">
        <w:rPr>
          <w:sz w:val="22"/>
          <w:szCs w:val="22"/>
        </w:rPr>
        <w:t xml:space="preserve"> Наиболее</w:t>
      </w:r>
      <w:r w:rsidRPr="00DA4AE3">
        <w:rPr>
          <w:spacing w:val="18"/>
          <w:sz w:val="22"/>
          <w:szCs w:val="22"/>
        </w:rPr>
        <w:t xml:space="preserve"> </w:t>
      </w:r>
      <w:r w:rsidRPr="00DA4AE3">
        <w:rPr>
          <w:spacing w:val="1"/>
          <w:sz w:val="22"/>
          <w:szCs w:val="22"/>
        </w:rPr>
        <w:t>р</w:t>
      </w:r>
      <w:r w:rsidRPr="00DA4AE3">
        <w:rPr>
          <w:sz w:val="22"/>
          <w:szCs w:val="22"/>
        </w:rPr>
        <w:t>а</w:t>
      </w:r>
      <w:r w:rsidRPr="00DA4AE3">
        <w:rPr>
          <w:spacing w:val="-1"/>
          <w:sz w:val="22"/>
          <w:szCs w:val="22"/>
        </w:rPr>
        <w:t>с</w:t>
      </w:r>
      <w:r w:rsidRPr="00DA4AE3">
        <w:rPr>
          <w:sz w:val="22"/>
          <w:szCs w:val="22"/>
        </w:rPr>
        <w:t>простране</w:t>
      </w:r>
      <w:r w:rsidRPr="00DA4AE3">
        <w:rPr>
          <w:spacing w:val="-1"/>
          <w:sz w:val="22"/>
          <w:szCs w:val="22"/>
        </w:rPr>
        <w:t>н</w:t>
      </w:r>
      <w:r w:rsidRPr="00DA4AE3">
        <w:rPr>
          <w:sz w:val="22"/>
          <w:szCs w:val="22"/>
        </w:rPr>
        <w:t>ными</w:t>
      </w:r>
      <w:r w:rsidRPr="00DA4AE3">
        <w:rPr>
          <w:spacing w:val="19"/>
          <w:sz w:val="22"/>
          <w:szCs w:val="22"/>
        </w:rPr>
        <w:t xml:space="preserve"> </w:t>
      </w:r>
      <w:r w:rsidRPr="00DA4AE3">
        <w:rPr>
          <w:sz w:val="22"/>
          <w:szCs w:val="22"/>
        </w:rPr>
        <w:t>методами</w:t>
      </w:r>
      <w:r w:rsidRPr="00DA4AE3">
        <w:rPr>
          <w:spacing w:val="17"/>
          <w:sz w:val="22"/>
          <w:szCs w:val="22"/>
        </w:rPr>
        <w:t xml:space="preserve"> </w:t>
      </w:r>
      <w:r w:rsidRPr="00DA4AE3">
        <w:rPr>
          <w:spacing w:val="1"/>
          <w:sz w:val="22"/>
          <w:szCs w:val="22"/>
        </w:rPr>
        <w:t>р</w:t>
      </w:r>
      <w:r w:rsidRPr="00DA4AE3">
        <w:rPr>
          <w:sz w:val="22"/>
          <w:szCs w:val="22"/>
        </w:rPr>
        <w:t>азвития</w:t>
      </w:r>
      <w:r w:rsidRPr="00DA4AE3">
        <w:rPr>
          <w:spacing w:val="18"/>
          <w:sz w:val="22"/>
          <w:szCs w:val="22"/>
        </w:rPr>
        <w:t xml:space="preserve"> </w:t>
      </w:r>
      <w:r w:rsidRPr="00DA4AE3">
        <w:rPr>
          <w:sz w:val="22"/>
          <w:szCs w:val="22"/>
        </w:rPr>
        <w:t>силы</w:t>
      </w:r>
      <w:r w:rsidRPr="00DA4AE3">
        <w:rPr>
          <w:spacing w:val="18"/>
          <w:sz w:val="22"/>
          <w:szCs w:val="22"/>
        </w:rPr>
        <w:t xml:space="preserve"> </w:t>
      </w:r>
      <w:r w:rsidRPr="00F310B2">
        <w:rPr>
          <w:iCs/>
          <w:sz w:val="22"/>
          <w:szCs w:val="22"/>
        </w:rPr>
        <w:t>являются</w:t>
      </w:r>
      <w:r w:rsidRPr="00F310B2">
        <w:rPr>
          <w:sz w:val="22"/>
          <w:szCs w:val="22"/>
        </w:rPr>
        <w:t xml:space="preserve"> </w:t>
      </w:r>
      <w:r w:rsidRPr="00DA4AE3">
        <w:rPr>
          <w:sz w:val="22"/>
          <w:szCs w:val="22"/>
        </w:rPr>
        <w:t>метод</w:t>
      </w:r>
      <w:r w:rsidRPr="00DA4AE3">
        <w:rPr>
          <w:spacing w:val="134"/>
          <w:sz w:val="22"/>
          <w:szCs w:val="22"/>
        </w:rPr>
        <w:t xml:space="preserve"> </w:t>
      </w:r>
      <w:r w:rsidRPr="00DA4AE3">
        <w:rPr>
          <w:sz w:val="22"/>
          <w:szCs w:val="22"/>
        </w:rPr>
        <w:t>макс</w:t>
      </w:r>
      <w:r w:rsidRPr="00DA4AE3">
        <w:rPr>
          <w:spacing w:val="-1"/>
          <w:sz w:val="22"/>
          <w:szCs w:val="22"/>
        </w:rPr>
        <w:t>и</w:t>
      </w:r>
      <w:r w:rsidRPr="00DA4AE3">
        <w:rPr>
          <w:sz w:val="22"/>
          <w:szCs w:val="22"/>
        </w:rPr>
        <w:t>мальных</w:t>
      </w:r>
      <w:r w:rsidRPr="00DA4AE3">
        <w:rPr>
          <w:spacing w:val="136"/>
          <w:sz w:val="22"/>
          <w:szCs w:val="22"/>
        </w:rPr>
        <w:t xml:space="preserve"> </w:t>
      </w:r>
      <w:r w:rsidRPr="00DA4AE3">
        <w:rPr>
          <w:sz w:val="22"/>
          <w:szCs w:val="22"/>
        </w:rPr>
        <w:t>ус</w:t>
      </w:r>
      <w:r w:rsidRPr="00DA4AE3">
        <w:rPr>
          <w:spacing w:val="-1"/>
          <w:sz w:val="22"/>
          <w:szCs w:val="22"/>
        </w:rPr>
        <w:t>и</w:t>
      </w:r>
      <w:r w:rsidRPr="00DA4AE3">
        <w:rPr>
          <w:sz w:val="22"/>
          <w:szCs w:val="22"/>
        </w:rPr>
        <w:t>лий,</w:t>
      </w:r>
      <w:r w:rsidRPr="00DA4AE3">
        <w:rPr>
          <w:spacing w:val="134"/>
          <w:sz w:val="22"/>
          <w:szCs w:val="22"/>
        </w:rPr>
        <w:t xml:space="preserve"> </w:t>
      </w:r>
      <w:r w:rsidRPr="00DA4AE3">
        <w:rPr>
          <w:sz w:val="22"/>
          <w:szCs w:val="22"/>
        </w:rPr>
        <w:t>метод</w:t>
      </w:r>
      <w:r w:rsidRPr="00DA4AE3">
        <w:rPr>
          <w:spacing w:val="134"/>
          <w:sz w:val="22"/>
          <w:szCs w:val="22"/>
        </w:rPr>
        <w:t xml:space="preserve"> </w:t>
      </w:r>
      <w:r w:rsidRPr="00DA4AE3">
        <w:rPr>
          <w:sz w:val="22"/>
          <w:szCs w:val="22"/>
        </w:rPr>
        <w:t>динамич</w:t>
      </w:r>
      <w:r w:rsidRPr="00DA4AE3">
        <w:rPr>
          <w:spacing w:val="-1"/>
          <w:sz w:val="22"/>
          <w:szCs w:val="22"/>
        </w:rPr>
        <w:t>е</w:t>
      </w:r>
      <w:r w:rsidRPr="00DA4AE3">
        <w:rPr>
          <w:sz w:val="22"/>
          <w:szCs w:val="22"/>
        </w:rPr>
        <w:t>ских</w:t>
      </w:r>
      <w:r w:rsidRPr="00DA4AE3">
        <w:rPr>
          <w:spacing w:val="136"/>
          <w:sz w:val="22"/>
          <w:szCs w:val="22"/>
        </w:rPr>
        <w:t xml:space="preserve"> </w:t>
      </w:r>
      <w:r w:rsidRPr="00DA4AE3">
        <w:rPr>
          <w:sz w:val="22"/>
          <w:szCs w:val="22"/>
        </w:rPr>
        <w:t>усил</w:t>
      </w:r>
      <w:r w:rsidRPr="00DA4AE3">
        <w:rPr>
          <w:spacing w:val="-1"/>
          <w:sz w:val="22"/>
          <w:szCs w:val="22"/>
        </w:rPr>
        <w:t>и</w:t>
      </w:r>
      <w:r w:rsidRPr="00DA4AE3">
        <w:rPr>
          <w:sz w:val="22"/>
          <w:szCs w:val="22"/>
        </w:rPr>
        <w:t>й, изометрическ</w:t>
      </w:r>
      <w:r w:rsidRPr="00DA4AE3">
        <w:rPr>
          <w:spacing w:val="-1"/>
          <w:sz w:val="22"/>
          <w:szCs w:val="22"/>
        </w:rPr>
        <w:t>и</w:t>
      </w:r>
      <w:r w:rsidRPr="00DA4AE3">
        <w:rPr>
          <w:sz w:val="22"/>
          <w:szCs w:val="22"/>
        </w:rPr>
        <w:t>й</w:t>
      </w:r>
      <w:r w:rsidRPr="00DA4AE3">
        <w:rPr>
          <w:spacing w:val="109"/>
          <w:sz w:val="22"/>
          <w:szCs w:val="22"/>
        </w:rPr>
        <w:t xml:space="preserve"> </w:t>
      </w:r>
      <w:r w:rsidRPr="00DA4AE3">
        <w:rPr>
          <w:sz w:val="22"/>
          <w:szCs w:val="22"/>
        </w:rPr>
        <w:t>(статический)</w:t>
      </w:r>
      <w:r w:rsidRPr="00DA4AE3">
        <w:rPr>
          <w:spacing w:val="109"/>
          <w:sz w:val="22"/>
          <w:szCs w:val="22"/>
        </w:rPr>
        <w:t xml:space="preserve"> </w:t>
      </w:r>
      <w:r w:rsidRPr="00DA4AE3">
        <w:rPr>
          <w:sz w:val="22"/>
          <w:szCs w:val="22"/>
        </w:rPr>
        <w:t>м</w:t>
      </w:r>
      <w:r w:rsidRPr="00DA4AE3">
        <w:rPr>
          <w:spacing w:val="1"/>
          <w:sz w:val="22"/>
          <w:szCs w:val="22"/>
        </w:rPr>
        <w:t>е</w:t>
      </w:r>
      <w:r w:rsidRPr="00DA4AE3">
        <w:rPr>
          <w:sz w:val="22"/>
          <w:szCs w:val="22"/>
        </w:rPr>
        <w:t>т</w:t>
      </w:r>
      <w:r w:rsidRPr="00DA4AE3">
        <w:rPr>
          <w:spacing w:val="1"/>
          <w:sz w:val="22"/>
          <w:szCs w:val="22"/>
        </w:rPr>
        <w:t>о</w:t>
      </w:r>
      <w:r w:rsidRPr="00DA4AE3">
        <w:rPr>
          <w:sz w:val="22"/>
          <w:szCs w:val="22"/>
        </w:rPr>
        <w:t>д</w:t>
      </w:r>
      <w:r w:rsidR="00A5521F">
        <w:rPr>
          <w:sz w:val="22"/>
          <w:szCs w:val="22"/>
        </w:rPr>
        <w:t xml:space="preserve">. </w:t>
      </w:r>
      <w:r w:rsidRPr="00DA4AE3">
        <w:rPr>
          <w:sz w:val="22"/>
          <w:szCs w:val="22"/>
        </w:rPr>
        <w:t>В</w:t>
      </w:r>
      <w:r w:rsidRPr="00DA4AE3">
        <w:rPr>
          <w:spacing w:val="2"/>
          <w:sz w:val="22"/>
          <w:szCs w:val="22"/>
        </w:rPr>
        <w:t xml:space="preserve"> </w:t>
      </w:r>
      <w:r w:rsidRPr="00DA4AE3">
        <w:rPr>
          <w:sz w:val="22"/>
          <w:szCs w:val="22"/>
        </w:rPr>
        <w:t>спорте</w:t>
      </w:r>
      <w:r w:rsidRPr="00DA4AE3">
        <w:rPr>
          <w:spacing w:val="2"/>
          <w:sz w:val="22"/>
          <w:szCs w:val="22"/>
        </w:rPr>
        <w:t xml:space="preserve"> </w:t>
      </w:r>
      <w:r w:rsidRPr="00DA4AE3">
        <w:rPr>
          <w:sz w:val="22"/>
          <w:szCs w:val="22"/>
        </w:rPr>
        <w:t>большое</w:t>
      </w:r>
      <w:r w:rsidRPr="00DA4AE3">
        <w:rPr>
          <w:spacing w:val="3"/>
          <w:sz w:val="22"/>
          <w:szCs w:val="22"/>
        </w:rPr>
        <w:t xml:space="preserve"> </w:t>
      </w:r>
      <w:r w:rsidRPr="00DA4AE3">
        <w:rPr>
          <w:sz w:val="22"/>
          <w:szCs w:val="22"/>
        </w:rPr>
        <w:t>зна</w:t>
      </w:r>
      <w:r w:rsidRPr="00DA4AE3">
        <w:rPr>
          <w:spacing w:val="-1"/>
          <w:sz w:val="22"/>
          <w:szCs w:val="22"/>
        </w:rPr>
        <w:t>ч</w:t>
      </w:r>
      <w:r w:rsidRPr="00DA4AE3">
        <w:rPr>
          <w:sz w:val="22"/>
          <w:szCs w:val="22"/>
        </w:rPr>
        <w:t>ение</w:t>
      </w:r>
      <w:r w:rsidRPr="00DA4AE3">
        <w:rPr>
          <w:spacing w:val="2"/>
          <w:sz w:val="22"/>
          <w:szCs w:val="22"/>
        </w:rPr>
        <w:t xml:space="preserve"> </w:t>
      </w:r>
      <w:r w:rsidRPr="00DA4AE3">
        <w:rPr>
          <w:sz w:val="22"/>
          <w:szCs w:val="22"/>
        </w:rPr>
        <w:t>имеет</w:t>
      </w:r>
      <w:r w:rsidRPr="00DA4AE3">
        <w:rPr>
          <w:spacing w:val="3"/>
          <w:sz w:val="22"/>
          <w:szCs w:val="22"/>
        </w:rPr>
        <w:t xml:space="preserve"> </w:t>
      </w:r>
      <w:r w:rsidRPr="00DA4AE3">
        <w:rPr>
          <w:sz w:val="22"/>
          <w:szCs w:val="22"/>
        </w:rPr>
        <w:t>зависимост</w:t>
      </w:r>
      <w:r w:rsidRPr="00DA4AE3">
        <w:rPr>
          <w:spacing w:val="1"/>
          <w:sz w:val="22"/>
          <w:szCs w:val="22"/>
        </w:rPr>
        <w:t>ь</w:t>
      </w:r>
      <w:r w:rsidRPr="00DA4AE3">
        <w:rPr>
          <w:sz w:val="22"/>
          <w:szCs w:val="22"/>
        </w:rPr>
        <w:t xml:space="preserve"> силы</w:t>
      </w:r>
      <w:r w:rsidRPr="00DA4AE3">
        <w:rPr>
          <w:spacing w:val="24"/>
          <w:sz w:val="22"/>
          <w:szCs w:val="22"/>
        </w:rPr>
        <w:t xml:space="preserve"> </w:t>
      </w:r>
      <w:r w:rsidRPr="00DA4AE3">
        <w:rPr>
          <w:sz w:val="22"/>
          <w:szCs w:val="22"/>
        </w:rPr>
        <w:t>—</w:t>
      </w:r>
      <w:r w:rsidRPr="00DA4AE3">
        <w:rPr>
          <w:spacing w:val="24"/>
          <w:sz w:val="22"/>
          <w:szCs w:val="22"/>
        </w:rPr>
        <w:t xml:space="preserve"> </w:t>
      </w:r>
      <w:r w:rsidRPr="00DA4AE3">
        <w:rPr>
          <w:sz w:val="22"/>
          <w:szCs w:val="22"/>
        </w:rPr>
        <w:t>скорость</w:t>
      </w:r>
      <w:r w:rsidRPr="00DA4AE3">
        <w:rPr>
          <w:spacing w:val="25"/>
          <w:sz w:val="22"/>
          <w:szCs w:val="22"/>
        </w:rPr>
        <w:t xml:space="preserve"> </w:t>
      </w:r>
      <w:r w:rsidRPr="00DA4AE3">
        <w:rPr>
          <w:sz w:val="22"/>
          <w:szCs w:val="22"/>
        </w:rPr>
        <w:t>иди</w:t>
      </w:r>
      <w:r w:rsidRPr="00DA4AE3">
        <w:rPr>
          <w:spacing w:val="24"/>
          <w:sz w:val="22"/>
          <w:szCs w:val="22"/>
        </w:rPr>
        <w:t xml:space="preserve"> </w:t>
      </w:r>
      <w:r w:rsidRPr="00DA4AE3">
        <w:rPr>
          <w:sz w:val="22"/>
          <w:szCs w:val="22"/>
        </w:rPr>
        <w:t>скоростно-силов</w:t>
      </w:r>
      <w:r w:rsidRPr="00DA4AE3">
        <w:rPr>
          <w:spacing w:val="-1"/>
          <w:sz w:val="22"/>
          <w:szCs w:val="22"/>
        </w:rPr>
        <w:t>ы</w:t>
      </w:r>
      <w:r w:rsidRPr="00DA4AE3">
        <w:rPr>
          <w:sz w:val="22"/>
          <w:szCs w:val="22"/>
        </w:rPr>
        <w:t>е</w:t>
      </w:r>
      <w:r w:rsidRPr="00DA4AE3">
        <w:rPr>
          <w:spacing w:val="24"/>
          <w:sz w:val="22"/>
          <w:szCs w:val="22"/>
        </w:rPr>
        <w:t xml:space="preserve"> </w:t>
      </w:r>
      <w:r w:rsidRPr="00DA4AE3">
        <w:rPr>
          <w:sz w:val="22"/>
          <w:szCs w:val="22"/>
        </w:rPr>
        <w:t>качест</w:t>
      </w:r>
      <w:r w:rsidRPr="00DA4AE3">
        <w:rPr>
          <w:spacing w:val="1"/>
          <w:sz w:val="22"/>
          <w:szCs w:val="22"/>
        </w:rPr>
        <w:t>в</w:t>
      </w:r>
      <w:r w:rsidRPr="00DA4AE3">
        <w:rPr>
          <w:sz w:val="22"/>
          <w:szCs w:val="22"/>
        </w:rPr>
        <w:t>а</w:t>
      </w:r>
      <w:r w:rsidRPr="00DA4AE3">
        <w:rPr>
          <w:spacing w:val="25"/>
          <w:sz w:val="22"/>
          <w:szCs w:val="22"/>
        </w:rPr>
        <w:t xml:space="preserve"> </w:t>
      </w:r>
      <w:r w:rsidRPr="00DA4AE3">
        <w:rPr>
          <w:sz w:val="22"/>
          <w:szCs w:val="22"/>
        </w:rPr>
        <w:t>(</w:t>
      </w:r>
      <w:r w:rsidRPr="00DA4AE3">
        <w:rPr>
          <w:spacing w:val="-1"/>
          <w:sz w:val="22"/>
          <w:szCs w:val="22"/>
        </w:rPr>
        <w:t>б</w:t>
      </w:r>
      <w:r w:rsidRPr="00DA4AE3">
        <w:rPr>
          <w:sz w:val="22"/>
          <w:szCs w:val="22"/>
        </w:rPr>
        <w:t>ег,</w:t>
      </w:r>
      <w:r w:rsidRPr="00DA4AE3">
        <w:rPr>
          <w:spacing w:val="23"/>
          <w:sz w:val="22"/>
          <w:szCs w:val="22"/>
        </w:rPr>
        <w:t xml:space="preserve"> </w:t>
      </w:r>
      <w:r w:rsidRPr="00DA4AE3">
        <w:rPr>
          <w:spacing w:val="1"/>
          <w:sz w:val="22"/>
          <w:szCs w:val="22"/>
        </w:rPr>
        <w:t>п</w:t>
      </w:r>
      <w:r w:rsidRPr="00DA4AE3">
        <w:rPr>
          <w:sz w:val="22"/>
          <w:szCs w:val="22"/>
        </w:rPr>
        <w:t>рыжки, метание, ш</w:t>
      </w:r>
      <w:r w:rsidRPr="00DA4AE3">
        <w:rPr>
          <w:spacing w:val="1"/>
          <w:sz w:val="22"/>
          <w:szCs w:val="22"/>
        </w:rPr>
        <w:t>т</w:t>
      </w:r>
      <w:r w:rsidRPr="00DA4AE3">
        <w:rPr>
          <w:spacing w:val="-1"/>
          <w:sz w:val="22"/>
          <w:szCs w:val="22"/>
        </w:rPr>
        <w:t>а</w:t>
      </w:r>
      <w:r w:rsidRPr="00DA4AE3">
        <w:rPr>
          <w:sz w:val="22"/>
          <w:szCs w:val="22"/>
        </w:rPr>
        <w:t>нга, бокс</w:t>
      </w:r>
      <w:r w:rsidRPr="00DA4AE3">
        <w:rPr>
          <w:spacing w:val="1"/>
          <w:sz w:val="22"/>
          <w:szCs w:val="22"/>
        </w:rPr>
        <w:t xml:space="preserve"> </w:t>
      </w:r>
      <w:r w:rsidRPr="00DA4AE3">
        <w:rPr>
          <w:sz w:val="22"/>
          <w:szCs w:val="22"/>
        </w:rPr>
        <w:t>и т.</w:t>
      </w:r>
      <w:r w:rsidRPr="00DA4AE3">
        <w:rPr>
          <w:spacing w:val="-1"/>
          <w:sz w:val="22"/>
          <w:szCs w:val="22"/>
        </w:rPr>
        <w:t>п</w:t>
      </w:r>
      <w:r w:rsidRPr="00DA4AE3">
        <w:rPr>
          <w:sz w:val="22"/>
          <w:szCs w:val="22"/>
        </w:rPr>
        <w:t>.).</w:t>
      </w:r>
    </w:p>
    <w:p w:rsidR="00F310B2" w:rsidRDefault="00BF718A" w:rsidP="00DA4AE3">
      <w:pPr>
        <w:widowControl w:val="0"/>
        <w:autoSpaceDE w:val="0"/>
        <w:autoSpaceDN w:val="0"/>
        <w:adjustRightInd w:val="0"/>
        <w:ind w:right="27" w:firstLine="567"/>
        <w:jc w:val="both"/>
        <w:rPr>
          <w:sz w:val="22"/>
          <w:szCs w:val="22"/>
        </w:rPr>
      </w:pPr>
      <w:r w:rsidRPr="00F310B2">
        <w:rPr>
          <w:i/>
          <w:sz w:val="22"/>
          <w:szCs w:val="22"/>
        </w:rPr>
        <w:t>Быстрот</w:t>
      </w:r>
      <w:r w:rsidRPr="00F310B2">
        <w:rPr>
          <w:i/>
          <w:spacing w:val="1"/>
          <w:sz w:val="22"/>
          <w:szCs w:val="22"/>
        </w:rPr>
        <w:t>а</w:t>
      </w:r>
      <w:r w:rsidRPr="00DA4AE3">
        <w:rPr>
          <w:spacing w:val="143"/>
          <w:sz w:val="22"/>
          <w:szCs w:val="22"/>
        </w:rPr>
        <w:t xml:space="preserve"> </w:t>
      </w:r>
      <w:r w:rsidRPr="00DA4AE3">
        <w:rPr>
          <w:sz w:val="22"/>
          <w:szCs w:val="22"/>
        </w:rPr>
        <w:t>—</w:t>
      </w:r>
      <w:r w:rsidRPr="00DA4AE3">
        <w:rPr>
          <w:spacing w:val="142"/>
          <w:sz w:val="22"/>
          <w:szCs w:val="22"/>
        </w:rPr>
        <w:t xml:space="preserve"> </w:t>
      </w:r>
      <w:r w:rsidRPr="00DA4AE3">
        <w:rPr>
          <w:sz w:val="22"/>
          <w:szCs w:val="22"/>
        </w:rPr>
        <w:t>способ</w:t>
      </w:r>
      <w:r w:rsidRPr="00DA4AE3">
        <w:rPr>
          <w:spacing w:val="-1"/>
          <w:sz w:val="22"/>
          <w:szCs w:val="22"/>
        </w:rPr>
        <w:t>н</w:t>
      </w:r>
      <w:r w:rsidRPr="00DA4AE3">
        <w:rPr>
          <w:sz w:val="22"/>
          <w:szCs w:val="22"/>
        </w:rPr>
        <w:t>ос</w:t>
      </w:r>
      <w:r w:rsidRPr="00DA4AE3">
        <w:rPr>
          <w:spacing w:val="1"/>
          <w:sz w:val="22"/>
          <w:szCs w:val="22"/>
        </w:rPr>
        <w:t>т</w:t>
      </w:r>
      <w:r w:rsidR="00F310B2">
        <w:rPr>
          <w:spacing w:val="1"/>
          <w:sz w:val="22"/>
          <w:szCs w:val="22"/>
        </w:rPr>
        <w:t xml:space="preserve">ь </w:t>
      </w:r>
      <w:r w:rsidRPr="00DA4AE3">
        <w:rPr>
          <w:sz w:val="22"/>
          <w:szCs w:val="22"/>
        </w:rPr>
        <w:t>чел</w:t>
      </w:r>
      <w:r w:rsidRPr="00DA4AE3">
        <w:rPr>
          <w:spacing w:val="1"/>
          <w:sz w:val="22"/>
          <w:szCs w:val="22"/>
        </w:rPr>
        <w:t>о</w:t>
      </w:r>
      <w:r w:rsidRPr="00DA4AE3">
        <w:rPr>
          <w:sz w:val="22"/>
          <w:szCs w:val="22"/>
        </w:rPr>
        <w:t>века выполнять</w:t>
      </w:r>
      <w:r w:rsidR="00F310B2">
        <w:rPr>
          <w:sz w:val="22"/>
          <w:szCs w:val="22"/>
        </w:rPr>
        <w:t xml:space="preserve"> </w:t>
      </w:r>
      <w:r w:rsidRPr="00DA4AE3">
        <w:rPr>
          <w:sz w:val="22"/>
          <w:szCs w:val="22"/>
        </w:rPr>
        <w:t>большое</w:t>
      </w:r>
      <w:r w:rsidRPr="00DA4AE3">
        <w:rPr>
          <w:spacing w:val="138"/>
          <w:sz w:val="22"/>
          <w:szCs w:val="22"/>
        </w:rPr>
        <w:t xml:space="preserve"> </w:t>
      </w:r>
      <w:r w:rsidRPr="00DA4AE3">
        <w:rPr>
          <w:spacing w:val="1"/>
          <w:sz w:val="22"/>
          <w:szCs w:val="22"/>
        </w:rPr>
        <w:t>к</w:t>
      </w:r>
      <w:r w:rsidRPr="00DA4AE3">
        <w:rPr>
          <w:sz w:val="22"/>
          <w:szCs w:val="22"/>
        </w:rPr>
        <w:t>ол</w:t>
      </w:r>
      <w:r w:rsidRPr="00DA4AE3">
        <w:rPr>
          <w:spacing w:val="-1"/>
          <w:sz w:val="22"/>
          <w:szCs w:val="22"/>
        </w:rPr>
        <w:t>и</w:t>
      </w:r>
      <w:r w:rsidRPr="00DA4AE3">
        <w:rPr>
          <w:sz w:val="22"/>
          <w:szCs w:val="22"/>
        </w:rPr>
        <w:t>чество</w:t>
      </w:r>
      <w:r w:rsidRPr="00DA4AE3">
        <w:rPr>
          <w:spacing w:val="140"/>
          <w:sz w:val="22"/>
          <w:szCs w:val="22"/>
        </w:rPr>
        <w:t xml:space="preserve"> </w:t>
      </w:r>
      <w:r w:rsidRPr="00DA4AE3">
        <w:rPr>
          <w:sz w:val="22"/>
          <w:szCs w:val="22"/>
        </w:rPr>
        <w:t>дви</w:t>
      </w:r>
      <w:r w:rsidRPr="00DA4AE3">
        <w:rPr>
          <w:spacing w:val="-1"/>
          <w:sz w:val="22"/>
          <w:szCs w:val="22"/>
        </w:rPr>
        <w:t>же</w:t>
      </w:r>
      <w:r w:rsidRPr="00DA4AE3">
        <w:rPr>
          <w:sz w:val="22"/>
          <w:szCs w:val="22"/>
        </w:rPr>
        <w:t>ний</w:t>
      </w:r>
      <w:r w:rsidRPr="00DA4AE3">
        <w:rPr>
          <w:spacing w:val="138"/>
          <w:sz w:val="22"/>
          <w:szCs w:val="22"/>
        </w:rPr>
        <w:t xml:space="preserve"> </w:t>
      </w:r>
      <w:r w:rsidRPr="00DA4AE3">
        <w:rPr>
          <w:sz w:val="22"/>
          <w:szCs w:val="22"/>
        </w:rPr>
        <w:t>с</w:t>
      </w:r>
      <w:r w:rsidRPr="00DA4AE3">
        <w:rPr>
          <w:spacing w:val="139"/>
          <w:sz w:val="22"/>
          <w:szCs w:val="22"/>
        </w:rPr>
        <w:t xml:space="preserve"> </w:t>
      </w:r>
      <w:r w:rsidRPr="00DA4AE3">
        <w:rPr>
          <w:sz w:val="22"/>
          <w:szCs w:val="22"/>
        </w:rPr>
        <w:t>макс</w:t>
      </w:r>
      <w:r w:rsidRPr="00DA4AE3">
        <w:rPr>
          <w:spacing w:val="1"/>
          <w:sz w:val="22"/>
          <w:szCs w:val="22"/>
        </w:rPr>
        <w:t>и</w:t>
      </w:r>
      <w:r w:rsidRPr="00DA4AE3">
        <w:rPr>
          <w:sz w:val="22"/>
          <w:szCs w:val="22"/>
        </w:rPr>
        <w:t>мал</w:t>
      </w:r>
      <w:r w:rsidRPr="00DA4AE3">
        <w:rPr>
          <w:spacing w:val="1"/>
          <w:sz w:val="22"/>
          <w:szCs w:val="22"/>
        </w:rPr>
        <w:t>ь</w:t>
      </w:r>
      <w:r w:rsidRPr="00DA4AE3">
        <w:rPr>
          <w:sz w:val="22"/>
          <w:szCs w:val="22"/>
        </w:rPr>
        <w:t>ной скорос</w:t>
      </w:r>
      <w:r w:rsidRPr="00DA4AE3">
        <w:rPr>
          <w:spacing w:val="1"/>
          <w:sz w:val="22"/>
          <w:szCs w:val="22"/>
        </w:rPr>
        <w:t>т</w:t>
      </w:r>
      <w:r w:rsidRPr="00DA4AE3">
        <w:rPr>
          <w:sz w:val="22"/>
          <w:szCs w:val="22"/>
        </w:rPr>
        <w:t>ью</w:t>
      </w:r>
      <w:r w:rsidR="00F310B2">
        <w:rPr>
          <w:sz w:val="22"/>
          <w:szCs w:val="22"/>
        </w:rPr>
        <w:t>.</w:t>
      </w:r>
    </w:p>
    <w:p w:rsidR="00BF718A" w:rsidRPr="00DA4AE3" w:rsidRDefault="00F310B2" w:rsidP="00DA4AE3">
      <w:pPr>
        <w:widowControl w:val="0"/>
        <w:autoSpaceDE w:val="0"/>
        <w:autoSpaceDN w:val="0"/>
        <w:adjustRightInd w:val="0"/>
        <w:ind w:right="27" w:firstLine="567"/>
        <w:jc w:val="both"/>
        <w:rPr>
          <w:sz w:val="22"/>
          <w:szCs w:val="22"/>
        </w:rPr>
      </w:pPr>
      <w:r>
        <w:rPr>
          <w:sz w:val="22"/>
          <w:szCs w:val="22"/>
        </w:rPr>
        <w:t>Развитие быстроты</w:t>
      </w:r>
      <w:r w:rsidR="00BF718A" w:rsidRPr="00DA4AE3">
        <w:rPr>
          <w:spacing w:val="-1"/>
          <w:sz w:val="22"/>
          <w:szCs w:val="22"/>
        </w:rPr>
        <w:t xml:space="preserve"> </w:t>
      </w:r>
      <w:r w:rsidR="00BF718A" w:rsidRPr="00DA4AE3">
        <w:rPr>
          <w:sz w:val="22"/>
          <w:szCs w:val="22"/>
        </w:rPr>
        <w:t>хар</w:t>
      </w:r>
      <w:r w:rsidR="00BF718A" w:rsidRPr="00DA4AE3">
        <w:rPr>
          <w:spacing w:val="1"/>
          <w:sz w:val="22"/>
          <w:szCs w:val="22"/>
        </w:rPr>
        <w:t>а</w:t>
      </w:r>
      <w:r w:rsidR="00BF718A" w:rsidRPr="00DA4AE3">
        <w:rPr>
          <w:spacing w:val="-1"/>
          <w:sz w:val="22"/>
          <w:szCs w:val="22"/>
        </w:rPr>
        <w:t>к</w:t>
      </w:r>
      <w:r w:rsidR="00BF718A" w:rsidRPr="00DA4AE3">
        <w:rPr>
          <w:sz w:val="22"/>
          <w:szCs w:val="22"/>
        </w:rPr>
        <w:t>теризуе</w:t>
      </w:r>
      <w:r w:rsidR="00BF718A" w:rsidRPr="00DA4AE3">
        <w:rPr>
          <w:spacing w:val="-1"/>
          <w:sz w:val="22"/>
          <w:szCs w:val="22"/>
        </w:rPr>
        <w:t>т</w:t>
      </w:r>
      <w:r w:rsidR="00BF718A" w:rsidRPr="00DA4AE3">
        <w:rPr>
          <w:sz w:val="22"/>
          <w:szCs w:val="22"/>
        </w:rPr>
        <w:t>ся</w:t>
      </w:r>
      <w:r w:rsidR="00BF718A" w:rsidRPr="00DA4AE3">
        <w:rPr>
          <w:spacing w:val="1"/>
          <w:sz w:val="22"/>
          <w:szCs w:val="22"/>
        </w:rPr>
        <w:t xml:space="preserve"> </w:t>
      </w:r>
      <w:r w:rsidR="00BF718A" w:rsidRPr="00DA4AE3">
        <w:rPr>
          <w:sz w:val="22"/>
          <w:szCs w:val="22"/>
        </w:rPr>
        <w:t>увеличением</w:t>
      </w:r>
      <w:r w:rsidR="00BF718A" w:rsidRPr="00DA4AE3">
        <w:rPr>
          <w:spacing w:val="1"/>
          <w:sz w:val="22"/>
          <w:szCs w:val="22"/>
        </w:rPr>
        <w:t xml:space="preserve"> </w:t>
      </w:r>
      <w:r w:rsidR="00BF718A" w:rsidRPr="00DA4AE3">
        <w:rPr>
          <w:sz w:val="22"/>
          <w:szCs w:val="22"/>
        </w:rPr>
        <w:t>подв</w:t>
      </w:r>
      <w:r w:rsidR="00BF718A" w:rsidRPr="00DA4AE3">
        <w:rPr>
          <w:spacing w:val="-1"/>
          <w:sz w:val="22"/>
          <w:szCs w:val="22"/>
        </w:rPr>
        <w:t>и</w:t>
      </w:r>
      <w:r w:rsidR="00BF718A" w:rsidRPr="00DA4AE3">
        <w:rPr>
          <w:sz w:val="22"/>
          <w:szCs w:val="22"/>
        </w:rPr>
        <w:t>жности нер</w:t>
      </w:r>
      <w:r w:rsidR="00BF718A" w:rsidRPr="00DA4AE3">
        <w:rPr>
          <w:spacing w:val="1"/>
          <w:sz w:val="22"/>
          <w:szCs w:val="22"/>
        </w:rPr>
        <w:t>в</w:t>
      </w:r>
      <w:r w:rsidR="00BF718A" w:rsidRPr="00DA4AE3">
        <w:rPr>
          <w:sz w:val="22"/>
          <w:szCs w:val="22"/>
        </w:rPr>
        <w:t>ных проце</w:t>
      </w:r>
      <w:r w:rsidR="00BF718A" w:rsidRPr="00DA4AE3">
        <w:rPr>
          <w:spacing w:val="1"/>
          <w:sz w:val="22"/>
          <w:szCs w:val="22"/>
        </w:rPr>
        <w:t>с</w:t>
      </w:r>
      <w:r w:rsidR="00BF718A" w:rsidRPr="00DA4AE3">
        <w:rPr>
          <w:spacing w:val="-1"/>
          <w:sz w:val="22"/>
          <w:szCs w:val="22"/>
        </w:rPr>
        <w:t>с</w:t>
      </w:r>
      <w:r w:rsidR="00BF718A" w:rsidRPr="00DA4AE3">
        <w:rPr>
          <w:sz w:val="22"/>
          <w:szCs w:val="22"/>
        </w:rPr>
        <w:t>о</w:t>
      </w:r>
      <w:r w:rsidR="00BF718A" w:rsidRPr="00DA4AE3">
        <w:rPr>
          <w:spacing w:val="1"/>
          <w:sz w:val="22"/>
          <w:szCs w:val="22"/>
        </w:rPr>
        <w:t>в</w:t>
      </w:r>
      <w:r w:rsidR="00BF718A" w:rsidRPr="00DA4AE3">
        <w:rPr>
          <w:sz w:val="22"/>
          <w:szCs w:val="22"/>
        </w:rPr>
        <w:t>,</w:t>
      </w:r>
      <w:r w:rsidR="00BF718A" w:rsidRPr="00DA4AE3">
        <w:rPr>
          <w:spacing w:val="8"/>
          <w:sz w:val="22"/>
          <w:szCs w:val="22"/>
        </w:rPr>
        <w:t xml:space="preserve"> </w:t>
      </w:r>
      <w:r w:rsidR="00BF718A" w:rsidRPr="00DA4AE3">
        <w:rPr>
          <w:sz w:val="22"/>
          <w:szCs w:val="22"/>
        </w:rPr>
        <w:t>б</w:t>
      </w:r>
      <w:r w:rsidR="00BF718A" w:rsidRPr="00DA4AE3">
        <w:rPr>
          <w:spacing w:val="-1"/>
          <w:sz w:val="22"/>
          <w:szCs w:val="22"/>
        </w:rPr>
        <w:t>ы</w:t>
      </w:r>
      <w:r w:rsidR="00BF718A" w:rsidRPr="00DA4AE3">
        <w:rPr>
          <w:sz w:val="22"/>
          <w:szCs w:val="22"/>
        </w:rPr>
        <w:t>стро</w:t>
      </w:r>
      <w:r w:rsidR="00BF718A" w:rsidRPr="00DA4AE3">
        <w:rPr>
          <w:spacing w:val="9"/>
          <w:sz w:val="22"/>
          <w:szCs w:val="22"/>
        </w:rPr>
        <w:t xml:space="preserve"> </w:t>
      </w:r>
      <w:r w:rsidR="00BF718A" w:rsidRPr="00DA4AE3">
        <w:rPr>
          <w:sz w:val="22"/>
          <w:szCs w:val="22"/>
        </w:rPr>
        <w:t>следу</w:t>
      </w:r>
      <w:r w:rsidR="00BF718A" w:rsidRPr="00DA4AE3">
        <w:rPr>
          <w:spacing w:val="-1"/>
          <w:sz w:val="22"/>
          <w:szCs w:val="22"/>
        </w:rPr>
        <w:t>ю</w:t>
      </w:r>
      <w:r w:rsidR="00BF718A" w:rsidRPr="00DA4AE3">
        <w:rPr>
          <w:sz w:val="22"/>
          <w:szCs w:val="22"/>
        </w:rPr>
        <w:t>щих</w:t>
      </w:r>
      <w:r w:rsidR="00BF718A" w:rsidRPr="00DA4AE3">
        <w:rPr>
          <w:spacing w:val="9"/>
          <w:sz w:val="22"/>
          <w:szCs w:val="22"/>
        </w:rPr>
        <w:t xml:space="preserve"> </w:t>
      </w:r>
      <w:r w:rsidR="00BF718A" w:rsidRPr="00DA4AE3">
        <w:rPr>
          <w:sz w:val="22"/>
          <w:szCs w:val="22"/>
        </w:rPr>
        <w:t>друг</w:t>
      </w:r>
      <w:r w:rsidR="00BF718A" w:rsidRPr="00DA4AE3">
        <w:rPr>
          <w:spacing w:val="8"/>
          <w:sz w:val="22"/>
          <w:szCs w:val="22"/>
        </w:rPr>
        <w:t xml:space="preserve"> </w:t>
      </w:r>
      <w:r w:rsidR="00BF718A" w:rsidRPr="00DA4AE3">
        <w:rPr>
          <w:sz w:val="22"/>
          <w:szCs w:val="22"/>
        </w:rPr>
        <w:t>за</w:t>
      </w:r>
      <w:r w:rsidR="00BF718A" w:rsidRPr="00DA4AE3">
        <w:rPr>
          <w:spacing w:val="9"/>
          <w:sz w:val="22"/>
          <w:szCs w:val="22"/>
        </w:rPr>
        <w:t xml:space="preserve"> </w:t>
      </w:r>
      <w:r w:rsidR="00BF718A" w:rsidRPr="00DA4AE3">
        <w:rPr>
          <w:sz w:val="22"/>
          <w:szCs w:val="22"/>
        </w:rPr>
        <w:t>др</w:t>
      </w:r>
      <w:r w:rsidR="00BF718A" w:rsidRPr="00DA4AE3">
        <w:rPr>
          <w:spacing w:val="-1"/>
          <w:sz w:val="22"/>
          <w:szCs w:val="22"/>
        </w:rPr>
        <w:t>у</w:t>
      </w:r>
      <w:r w:rsidR="00BF718A" w:rsidRPr="00DA4AE3">
        <w:rPr>
          <w:sz w:val="22"/>
          <w:szCs w:val="22"/>
        </w:rPr>
        <w:t>гом,</w:t>
      </w:r>
      <w:r w:rsidR="00BF718A" w:rsidRPr="00DA4AE3">
        <w:rPr>
          <w:spacing w:val="10"/>
          <w:sz w:val="22"/>
          <w:szCs w:val="22"/>
        </w:rPr>
        <w:t xml:space="preserve"> </w:t>
      </w:r>
      <w:r w:rsidR="00BF718A" w:rsidRPr="00DA4AE3">
        <w:rPr>
          <w:sz w:val="22"/>
          <w:szCs w:val="22"/>
        </w:rPr>
        <w:t>д</w:t>
      </w:r>
      <w:r w:rsidR="00BF718A" w:rsidRPr="00DA4AE3">
        <w:rPr>
          <w:spacing w:val="-1"/>
          <w:sz w:val="22"/>
          <w:szCs w:val="22"/>
        </w:rPr>
        <w:t>а</w:t>
      </w:r>
      <w:r w:rsidR="00BF718A" w:rsidRPr="00DA4AE3">
        <w:rPr>
          <w:sz w:val="22"/>
          <w:szCs w:val="22"/>
        </w:rPr>
        <w:t>вая</w:t>
      </w:r>
      <w:r w:rsidR="00BF718A" w:rsidRPr="00DA4AE3">
        <w:rPr>
          <w:spacing w:val="8"/>
          <w:sz w:val="22"/>
          <w:szCs w:val="22"/>
        </w:rPr>
        <w:t xml:space="preserve"> </w:t>
      </w:r>
      <w:r w:rsidR="00BF718A" w:rsidRPr="00DA4AE3">
        <w:rPr>
          <w:sz w:val="22"/>
          <w:szCs w:val="22"/>
        </w:rPr>
        <w:t>возможность быстрой</w:t>
      </w:r>
      <w:r w:rsidR="00BF718A" w:rsidRPr="00DA4AE3">
        <w:rPr>
          <w:spacing w:val="43"/>
          <w:sz w:val="22"/>
          <w:szCs w:val="22"/>
        </w:rPr>
        <w:t xml:space="preserve"> </w:t>
      </w:r>
      <w:r w:rsidR="00BF718A" w:rsidRPr="00DA4AE3">
        <w:rPr>
          <w:sz w:val="22"/>
          <w:szCs w:val="22"/>
        </w:rPr>
        <w:t>сме</w:t>
      </w:r>
      <w:r w:rsidR="00BF718A" w:rsidRPr="00DA4AE3">
        <w:rPr>
          <w:spacing w:val="-1"/>
          <w:sz w:val="22"/>
          <w:szCs w:val="22"/>
        </w:rPr>
        <w:t>н</w:t>
      </w:r>
      <w:r w:rsidR="00BF718A" w:rsidRPr="00DA4AE3">
        <w:rPr>
          <w:sz w:val="22"/>
          <w:szCs w:val="22"/>
        </w:rPr>
        <w:t>е</w:t>
      </w:r>
      <w:r w:rsidR="00BF718A" w:rsidRPr="00DA4AE3">
        <w:rPr>
          <w:spacing w:val="42"/>
          <w:sz w:val="22"/>
          <w:szCs w:val="22"/>
        </w:rPr>
        <w:t xml:space="preserve"> </w:t>
      </w:r>
      <w:r w:rsidR="00BF718A" w:rsidRPr="00DA4AE3">
        <w:rPr>
          <w:sz w:val="22"/>
          <w:szCs w:val="22"/>
        </w:rPr>
        <w:t>сокращений</w:t>
      </w:r>
      <w:r w:rsidR="00BF718A" w:rsidRPr="00DA4AE3">
        <w:rPr>
          <w:spacing w:val="42"/>
          <w:sz w:val="22"/>
          <w:szCs w:val="22"/>
        </w:rPr>
        <w:t xml:space="preserve"> </w:t>
      </w:r>
      <w:r w:rsidR="00BF718A" w:rsidRPr="00DA4AE3">
        <w:rPr>
          <w:sz w:val="22"/>
          <w:szCs w:val="22"/>
        </w:rPr>
        <w:t>и</w:t>
      </w:r>
      <w:r w:rsidR="00BF718A" w:rsidRPr="00DA4AE3">
        <w:rPr>
          <w:spacing w:val="42"/>
          <w:sz w:val="22"/>
          <w:szCs w:val="22"/>
        </w:rPr>
        <w:t xml:space="preserve"> </w:t>
      </w:r>
      <w:r w:rsidR="00BF718A" w:rsidRPr="00DA4AE3">
        <w:rPr>
          <w:spacing w:val="1"/>
          <w:sz w:val="22"/>
          <w:szCs w:val="22"/>
        </w:rPr>
        <w:t>р</w:t>
      </w:r>
      <w:r w:rsidR="00BF718A" w:rsidRPr="00DA4AE3">
        <w:rPr>
          <w:sz w:val="22"/>
          <w:szCs w:val="22"/>
        </w:rPr>
        <w:t>ассла</w:t>
      </w:r>
      <w:r w:rsidR="00BF718A" w:rsidRPr="00DA4AE3">
        <w:rPr>
          <w:spacing w:val="-1"/>
          <w:sz w:val="22"/>
          <w:szCs w:val="22"/>
        </w:rPr>
        <w:t>б</w:t>
      </w:r>
      <w:r w:rsidR="00BF718A" w:rsidRPr="00DA4AE3">
        <w:rPr>
          <w:sz w:val="22"/>
          <w:szCs w:val="22"/>
        </w:rPr>
        <w:t>лен</w:t>
      </w:r>
      <w:r w:rsidR="00BF718A" w:rsidRPr="00DA4AE3">
        <w:rPr>
          <w:spacing w:val="-1"/>
          <w:sz w:val="22"/>
          <w:szCs w:val="22"/>
        </w:rPr>
        <w:t>и</w:t>
      </w:r>
      <w:r w:rsidR="00BF718A" w:rsidRPr="00DA4AE3">
        <w:rPr>
          <w:sz w:val="22"/>
          <w:szCs w:val="22"/>
        </w:rPr>
        <w:t>й</w:t>
      </w:r>
      <w:r w:rsidR="00BF718A" w:rsidRPr="00DA4AE3">
        <w:rPr>
          <w:spacing w:val="43"/>
          <w:sz w:val="22"/>
          <w:szCs w:val="22"/>
        </w:rPr>
        <w:t xml:space="preserve"> </w:t>
      </w:r>
      <w:r w:rsidR="00BF718A" w:rsidRPr="00DA4AE3">
        <w:rPr>
          <w:sz w:val="22"/>
          <w:szCs w:val="22"/>
        </w:rPr>
        <w:t>мы</w:t>
      </w:r>
      <w:r w:rsidR="00BF718A" w:rsidRPr="00DA4AE3">
        <w:rPr>
          <w:spacing w:val="1"/>
          <w:sz w:val="22"/>
          <w:szCs w:val="22"/>
        </w:rPr>
        <w:t>ш</w:t>
      </w:r>
      <w:r w:rsidR="00BF718A" w:rsidRPr="00DA4AE3">
        <w:rPr>
          <w:sz w:val="22"/>
          <w:szCs w:val="22"/>
        </w:rPr>
        <w:t>ц,</w:t>
      </w:r>
      <w:r w:rsidR="00BF718A" w:rsidRPr="00DA4AE3">
        <w:rPr>
          <w:spacing w:val="43"/>
          <w:sz w:val="22"/>
          <w:szCs w:val="22"/>
        </w:rPr>
        <w:t xml:space="preserve"> </w:t>
      </w:r>
      <w:r w:rsidR="00BF718A" w:rsidRPr="00DA4AE3">
        <w:rPr>
          <w:spacing w:val="-1"/>
          <w:sz w:val="22"/>
          <w:szCs w:val="22"/>
        </w:rPr>
        <w:t>н</w:t>
      </w:r>
      <w:r w:rsidR="00BF718A" w:rsidRPr="00DA4AE3">
        <w:rPr>
          <w:sz w:val="22"/>
          <w:szCs w:val="22"/>
        </w:rPr>
        <w:t>аправляя</w:t>
      </w:r>
      <w:r w:rsidR="00BF718A" w:rsidRPr="00DA4AE3">
        <w:rPr>
          <w:spacing w:val="43"/>
          <w:sz w:val="22"/>
          <w:szCs w:val="22"/>
        </w:rPr>
        <w:t xml:space="preserve"> </w:t>
      </w:r>
      <w:r w:rsidR="00BF718A" w:rsidRPr="00DA4AE3">
        <w:rPr>
          <w:sz w:val="22"/>
          <w:szCs w:val="22"/>
        </w:rPr>
        <w:t>и коо</w:t>
      </w:r>
      <w:r w:rsidR="00BF718A" w:rsidRPr="00DA4AE3">
        <w:rPr>
          <w:spacing w:val="1"/>
          <w:sz w:val="22"/>
          <w:szCs w:val="22"/>
        </w:rPr>
        <w:t>р</w:t>
      </w:r>
      <w:r w:rsidR="00BF718A" w:rsidRPr="00DA4AE3">
        <w:rPr>
          <w:sz w:val="22"/>
          <w:szCs w:val="22"/>
        </w:rPr>
        <w:t>динируя</w:t>
      </w:r>
      <w:r w:rsidR="00BF718A" w:rsidRPr="00DA4AE3">
        <w:rPr>
          <w:spacing w:val="-1"/>
          <w:sz w:val="22"/>
          <w:szCs w:val="22"/>
        </w:rPr>
        <w:t xml:space="preserve"> </w:t>
      </w:r>
      <w:r w:rsidR="00BF718A" w:rsidRPr="00DA4AE3">
        <w:rPr>
          <w:sz w:val="22"/>
          <w:szCs w:val="22"/>
        </w:rPr>
        <w:t>движ</w:t>
      </w:r>
      <w:r w:rsidR="00BF718A" w:rsidRPr="00DA4AE3">
        <w:rPr>
          <w:spacing w:val="-1"/>
          <w:sz w:val="22"/>
          <w:szCs w:val="22"/>
        </w:rPr>
        <w:t>е</w:t>
      </w:r>
      <w:r w:rsidR="00BF718A" w:rsidRPr="00DA4AE3">
        <w:rPr>
          <w:sz w:val="22"/>
          <w:szCs w:val="22"/>
        </w:rPr>
        <w:t>ния</w:t>
      </w:r>
      <w:r w:rsidR="00BF718A" w:rsidRPr="00DA4AE3">
        <w:rPr>
          <w:spacing w:val="1"/>
          <w:sz w:val="22"/>
          <w:szCs w:val="22"/>
        </w:rPr>
        <w:t xml:space="preserve"> </w:t>
      </w:r>
      <w:r w:rsidR="00BF718A" w:rsidRPr="00DA4AE3">
        <w:rPr>
          <w:sz w:val="22"/>
          <w:szCs w:val="22"/>
        </w:rPr>
        <w:t>и</w:t>
      </w:r>
      <w:r>
        <w:rPr>
          <w:sz w:val="22"/>
          <w:szCs w:val="22"/>
        </w:rPr>
        <w:t xml:space="preserve"> </w:t>
      </w:r>
      <w:r w:rsidR="00BF718A" w:rsidRPr="00DA4AE3">
        <w:rPr>
          <w:sz w:val="22"/>
          <w:szCs w:val="22"/>
        </w:rPr>
        <w:t>уменьшая</w:t>
      </w:r>
      <w:r w:rsidR="00BF718A" w:rsidRPr="00DA4AE3">
        <w:rPr>
          <w:spacing w:val="1"/>
          <w:sz w:val="22"/>
          <w:szCs w:val="22"/>
        </w:rPr>
        <w:t xml:space="preserve"> </w:t>
      </w:r>
      <w:r w:rsidR="00BF718A" w:rsidRPr="00DA4AE3">
        <w:rPr>
          <w:sz w:val="22"/>
          <w:szCs w:val="22"/>
        </w:rPr>
        <w:t>латент</w:t>
      </w:r>
      <w:r w:rsidR="00BF718A" w:rsidRPr="00DA4AE3">
        <w:rPr>
          <w:spacing w:val="-1"/>
          <w:sz w:val="22"/>
          <w:szCs w:val="22"/>
        </w:rPr>
        <w:t>н</w:t>
      </w:r>
      <w:r w:rsidR="00BF718A" w:rsidRPr="00DA4AE3">
        <w:rPr>
          <w:sz w:val="22"/>
          <w:szCs w:val="22"/>
        </w:rPr>
        <w:t xml:space="preserve">ый </w:t>
      </w:r>
      <w:r w:rsidR="00BF718A" w:rsidRPr="00DA4AE3">
        <w:rPr>
          <w:spacing w:val="1"/>
          <w:sz w:val="22"/>
          <w:szCs w:val="22"/>
        </w:rPr>
        <w:t>(</w:t>
      </w:r>
      <w:r w:rsidR="00BF718A" w:rsidRPr="00DA4AE3">
        <w:rPr>
          <w:sz w:val="22"/>
          <w:szCs w:val="22"/>
        </w:rPr>
        <w:t>скрытый) пе</w:t>
      </w:r>
      <w:r w:rsidR="00BF718A" w:rsidRPr="00DA4AE3">
        <w:rPr>
          <w:spacing w:val="1"/>
          <w:sz w:val="22"/>
          <w:szCs w:val="22"/>
        </w:rPr>
        <w:t>р</w:t>
      </w:r>
      <w:r w:rsidR="00BF718A" w:rsidRPr="00DA4AE3">
        <w:rPr>
          <w:spacing w:val="-1"/>
          <w:sz w:val="22"/>
          <w:szCs w:val="22"/>
        </w:rPr>
        <w:t>и</w:t>
      </w:r>
      <w:r w:rsidR="00BF718A" w:rsidRPr="00DA4AE3">
        <w:rPr>
          <w:sz w:val="22"/>
          <w:szCs w:val="22"/>
        </w:rPr>
        <w:t>од двигательной ре</w:t>
      </w:r>
      <w:r w:rsidR="00BF718A" w:rsidRPr="00DA4AE3">
        <w:rPr>
          <w:spacing w:val="-1"/>
          <w:sz w:val="22"/>
          <w:szCs w:val="22"/>
        </w:rPr>
        <w:t>а</w:t>
      </w:r>
      <w:r w:rsidR="00BF718A" w:rsidRPr="00DA4AE3">
        <w:rPr>
          <w:sz w:val="22"/>
          <w:szCs w:val="22"/>
        </w:rPr>
        <w:t>кции. Поскольку</w:t>
      </w:r>
      <w:r w:rsidR="00BF718A" w:rsidRPr="00DA4AE3">
        <w:rPr>
          <w:spacing w:val="28"/>
          <w:sz w:val="22"/>
          <w:szCs w:val="22"/>
        </w:rPr>
        <w:t xml:space="preserve"> </w:t>
      </w:r>
      <w:r w:rsidR="00BF718A" w:rsidRPr="00DA4AE3">
        <w:rPr>
          <w:sz w:val="22"/>
          <w:szCs w:val="22"/>
        </w:rPr>
        <w:t>быстрота</w:t>
      </w:r>
      <w:r w:rsidR="00BF718A" w:rsidRPr="00DA4AE3">
        <w:rPr>
          <w:spacing w:val="28"/>
          <w:sz w:val="22"/>
          <w:szCs w:val="22"/>
        </w:rPr>
        <w:t xml:space="preserve"> </w:t>
      </w:r>
      <w:r w:rsidR="00BF718A" w:rsidRPr="00DA4AE3">
        <w:rPr>
          <w:sz w:val="22"/>
          <w:szCs w:val="22"/>
        </w:rPr>
        <w:t>дви</w:t>
      </w:r>
      <w:r w:rsidR="00BF718A" w:rsidRPr="00DA4AE3">
        <w:rPr>
          <w:spacing w:val="-1"/>
          <w:sz w:val="22"/>
          <w:szCs w:val="22"/>
        </w:rPr>
        <w:t>ж</w:t>
      </w:r>
      <w:r w:rsidR="00BF718A" w:rsidRPr="00DA4AE3">
        <w:rPr>
          <w:sz w:val="22"/>
          <w:szCs w:val="22"/>
        </w:rPr>
        <w:t>ений</w:t>
      </w:r>
      <w:r w:rsidR="00BF718A" w:rsidRPr="00DA4AE3">
        <w:rPr>
          <w:spacing w:val="27"/>
          <w:sz w:val="22"/>
          <w:szCs w:val="22"/>
        </w:rPr>
        <w:t xml:space="preserve"> </w:t>
      </w:r>
      <w:r w:rsidR="00BF718A" w:rsidRPr="00DA4AE3">
        <w:rPr>
          <w:spacing w:val="1"/>
          <w:sz w:val="22"/>
          <w:szCs w:val="22"/>
        </w:rPr>
        <w:t>и</w:t>
      </w:r>
      <w:r w:rsidR="00BF718A" w:rsidRPr="00DA4AE3">
        <w:rPr>
          <w:spacing w:val="27"/>
          <w:sz w:val="22"/>
          <w:szCs w:val="22"/>
        </w:rPr>
        <w:t xml:space="preserve"> </w:t>
      </w:r>
      <w:r w:rsidR="00BF718A" w:rsidRPr="00DA4AE3">
        <w:rPr>
          <w:sz w:val="22"/>
          <w:szCs w:val="22"/>
        </w:rPr>
        <w:t>реакции</w:t>
      </w:r>
      <w:r w:rsidR="00BF718A" w:rsidRPr="00DA4AE3">
        <w:rPr>
          <w:spacing w:val="28"/>
          <w:sz w:val="22"/>
          <w:szCs w:val="22"/>
        </w:rPr>
        <w:t xml:space="preserve"> </w:t>
      </w:r>
      <w:r w:rsidR="00BF718A" w:rsidRPr="00DA4AE3">
        <w:rPr>
          <w:sz w:val="22"/>
          <w:szCs w:val="22"/>
        </w:rPr>
        <w:t>необ</w:t>
      </w:r>
      <w:r w:rsidR="00BF718A" w:rsidRPr="00DA4AE3">
        <w:rPr>
          <w:spacing w:val="1"/>
          <w:sz w:val="22"/>
          <w:szCs w:val="22"/>
        </w:rPr>
        <w:t>х</w:t>
      </w:r>
      <w:r w:rsidR="00BF718A" w:rsidRPr="00DA4AE3">
        <w:rPr>
          <w:sz w:val="22"/>
          <w:szCs w:val="22"/>
        </w:rPr>
        <w:t>одима</w:t>
      </w:r>
      <w:r w:rsidR="00BF718A" w:rsidRPr="00DA4AE3">
        <w:rPr>
          <w:spacing w:val="28"/>
          <w:sz w:val="22"/>
          <w:szCs w:val="22"/>
        </w:rPr>
        <w:t xml:space="preserve"> </w:t>
      </w:r>
      <w:r w:rsidR="00BF718A" w:rsidRPr="00DA4AE3">
        <w:rPr>
          <w:sz w:val="22"/>
          <w:szCs w:val="22"/>
        </w:rPr>
        <w:t>в</w:t>
      </w:r>
      <w:r w:rsidR="00BF718A" w:rsidRPr="00DA4AE3">
        <w:rPr>
          <w:spacing w:val="1"/>
          <w:sz w:val="22"/>
          <w:szCs w:val="22"/>
        </w:rPr>
        <w:t>о</w:t>
      </w:r>
      <w:r w:rsidR="00BF718A" w:rsidRPr="00DA4AE3">
        <w:rPr>
          <w:spacing w:val="28"/>
          <w:sz w:val="22"/>
          <w:szCs w:val="22"/>
        </w:rPr>
        <w:t xml:space="preserve"> </w:t>
      </w:r>
      <w:r w:rsidR="00BF718A" w:rsidRPr="00DA4AE3">
        <w:rPr>
          <w:sz w:val="22"/>
          <w:szCs w:val="22"/>
        </w:rPr>
        <w:t>всех</w:t>
      </w:r>
      <w:r>
        <w:rPr>
          <w:sz w:val="22"/>
          <w:szCs w:val="22"/>
        </w:rPr>
        <w:t xml:space="preserve"> </w:t>
      </w:r>
      <w:r w:rsidR="00BF718A" w:rsidRPr="00DA4AE3">
        <w:rPr>
          <w:sz w:val="22"/>
          <w:szCs w:val="22"/>
        </w:rPr>
        <w:t>видах</w:t>
      </w:r>
      <w:r w:rsidR="00BF718A" w:rsidRPr="00DA4AE3">
        <w:rPr>
          <w:spacing w:val="55"/>
          <w:sz w:val="22"/>
          <w:szCs w:val="22"/>
        </w:rPr>
        <w:t xml:space="preserve"> </w:t>
      </w:r>
      <w:r w:rsidR="00BF718A" w:rsidRPr="00DA4AE3">
        <w:rPr>
          <w:sz w:val="22"/>
          <w:szCs w:val="22"/>
        </w:rPr>
        <w:t>спорта</w:t>
      </w:r>
      <w:r w:rsidR="00BF718A" w:rsidRPr="00DA4AE3">
        <w:rPr>
          <w:spacing w:val="54"/>
          <w:sz w:val="22"/>
          <w:szCs w:val="22"/>
        </w:rPr>
        <w:t xml:space="preserve"> </w:t>
      </w:r>
      <w:r w:rsidR="00BF718A" w:rsidRPr="00DA4AE3">
        <w:rPr>
          <w:sz w:val="22"/>
          <w:szCs w:val="22"/>
        </w:rPr>
        <w:t>и</w:t>
      </w:r>
      <w:r w:rsidR="00BF718A" w:rsidRPr="00DA4AE3">
        <w:rPr>
          <w:spacing w:val="54"/>
          <w:sz w:val="22"/>
          <w:szCs w:val="22"/>
        </w:rPr>
        <w:t xml:space="preserve"> </w:t>
      </w:r>
      <w:r w:rsidR="00BF718A" w:rsidRPr="00DA4AE3">
        <w:rPr>
          <w:sz w:val="22"/>
          <w:szCs w:val="22"/>
        </w:rPr>
        <w:t>во</w:t>
      </w:r>
      <w:r w:rsidR="00BF718A" w:rsidRPr="00DA4AE3">
        <w:rPr>
          <w:spacing w:val="55"/>
          <w:sz w:val="22"/>
          <w:szCs w:val="22"/>
        </w:rPr>
        <w:t xml:space="preserve"> </w:t>
      </w:r>
      <w:r w:rsidR="00BF718A" w:rsidRPr="00DA4AE3">
        <w:rPr>
          <w:spacing w:val="1"/>
          <w:sz w:val="22"/>
          <w:szCs w:val="22"/>
        </w:rPr>
        <w:t>м</w:t>
      </w:r>
      <w:r w:rsidR="00BF718A" w:rsidRPr="00DA4AE3">
        <w:rPr>
          <w:spacing w:val="-1"/>
          <w:sz w:val="22"/>
          <w:szCs w:val="22"/>
        </w:rPr>
        <w:t>н</w:t>
      </w:r>
      <w:r w:rsidR="00BF718A" w:rsidRPr="00DA4AE3">
        <w:rPr>
          <w:sz w:val="22"/>
          <w:szCs w:val="22"/>
        </w:rPr>
        <w:t>огих</w:t>
      </w:r>
      <w:r w:rsidR="00BF718A" w:rsidRPr="00DA4AE3">
        <w:rPr>
          <w:spacing w:val="55"/>
          <w:sz w:val="22"/>
          <w:szCs w:val="22"/>
        </w:rPr>
        <w:t xml:space="preserve"> </w:t>
      </w:r>
      <w:r w:rsidR="00BF718A" w:rsidRPr="00DA4AE3">
        <w:rPr>
          <w:sz w:val="22"/>
          <w:szCs w:val="22"/>
        </w:rPr>
        <w:t>ситуациях</w:t>
      </w:r>
      <w:r w:rsidR="00BF718A" w:rsidRPr="00DA4AE3">
        <w:rPr>
          <w:spacing w:val="1"/>
          <w:sz w:val="22"/>
          <w:szCs w:val="22"/>
        </w:rPr>
        <w:t>,</w:t>
      </w:r>
      <w:r w:rsidR="00BF718A" w:rsidRPr="00DA4AE3">
        <w:rPr>
          <w:spacing w:val="53"/>
          <w:sz w:val="22"/>
          <w:szCs w:val="22"/>
        </w:rPr>
        <w:t xml:space="preserve"> </w:t>
      </w:r>
      <w:r w:rsidR="00BF718A" w:rsidRPr="00DA4AE3">
        <w:rPr>
          <w:sz w:val="22"/>
          <w:szCs w:val="22"/>
        </w:rPr>
        <w:t>то</w:t>
      </w:r>
      <w:r w:rsidR="00BF718A" w:rsidRPr="00DA4AE3">
        <w:rPr>
          <w:spacing w:val="55"/>
          <w:sz w:val="22"/>
          <w:szCs w:val="22"/>
        </w:rPr>
        <w:t xml:space="preserve"> </w:t>
      </w:r>
      <w:r w:rsidR="00BF718A" w:rsidRPr="00DA4AE3">
        <w:rPr>
          <w:spacing w:val="1"/>
          <w:sz w:val="22"/>
          <w:szCs w:val="22"/>
        </w:rPr>
        <w:t>и</w:t>
      </w:r>
      <w:r w:rsidR="00BF718A" w:rsidRPr="00DA4AE3">
        <w:rPr>
          <w:spacing w:val="54"/>
          <w:sz w:val="22"/>
          <w:szCs w:val="22"/>
        </w:rPr>
        <w:t xml:space="preserve"> </w:t>
      </w:r>
      <w:r w:rsidR="00BF718A" w:rsidRPr="00DA4AE3">
        <w:rPr>
          <w:sz w:val="22"/>
          <w:szCs w:val="22"/>
        </w:rPr>
        <w:t>упра</w:t>
      </w:r>
      <w:r w:rsidR="00BF718A" w:rsidRPr="00DA4AE3">
        <w:rPr>
          <w:spacing w:val="-1"/>
          <w:sz w:val="22"/>
          <w:szCs w:val="22"/>
        </w:rPr>
        <w:t>ж</w:t>
      </w:r>
      <w:r w:rsidR="00BF718A" w:rsidRPr="00DA4AE3">
        <w:rPr>
          <w:sz w:val="22"/>
          <w:szCs w:val="22"/>
        </w:rPr>
        <w:t>не</w:t>
      </w:r>
      <w:r w:rsidR="00BF718A" w:rsidRPr="00DA4AE3">
        <w:rPr>
          <w:spacing w:val="-1"/>
          <w:sz w:val="22"/>
          <w:szCs w:val="22"/>
        </w:rPr>
        <w:t>н</w:t>
      </w:r>
      <w:r w:rsidR="00BF718A" w:rsidRPr="00DA4AE3">
        <w:rPr>
          <w:sz w:val="22"/>
          <w:szCs w:val="22"/>
        </w:rPr>
        <w:t>ия</w:t>
      </w:r>
      <w:r w:rsidR="00BF718A" w:rsidRPr="00DA4AE3">
        <w:rPr>
          <w:spacing w:val="55"/>
          <w:sz w:val="22"/>
          <w:szCs w:val="22"/>
        </w:rPr>
        <w:t xml:space="preserve"> </w:t>
      </w:r>
      <w:r w:rsidR="00BF718A" w:rsidRPr="00DA4AE3">
        <w:rPr>
          <w:sz w:val="22"/>
          <w:szCs w:val="22"/>
        </w:rPr>
        <w:t>для</w:t>
      </w:r>
      <w:r w:rsidR="00BF718A" w:rsidRPr="00DA4AE3">
        <w:rPr>
          <w:spacing w:val="54"/>
          <w:sz w:val="22"/>
          <w:szCs w:val="22"/>
        </w:rPr>
        <w:t xml:space="preserve"> </w:t>
      </w:r>
      <w:r w:rsidR="00BF718A" w:rsidRPr="00DA4AE3">
        <w:rPr>
          <w:sz w:val="22"/>
          <w:szCs w:val="22"/>
        </w:rPr>
        <w:t>ее развития одинак</w:t>
      </w:r>
      <w:r w:rsidR="00BF718A" w:rsidRPr="00DA4AE3">
        <w:rPr>
          <w:spacing w:val="1"/>
          <w:sz w:val="22"/>
          <w:szCs w:val="22"/>
        </w:rPr>
        <w:t>о</w:t>
      </w:r>
      <w:r w:rsidR="00BF718A" w:rsidRPr="00DA4AE3">
        <w:rPr>
          <w:sz w:val="22"/>
          <w:szCs w:val="22"/>
        </w:rPr>
        <w:t>вы:</w:t>
      </w:r>
    </w:p>
    <w:p w:rsidR="00BF718A" w:rsidRPr="00DA4AE3" w:rsidRDefault="00F310B2" w:rsidP="00DA4AE3">
      <w:pPr>
        <w:widowControl w:val="0"/>
        <w:autoSpaceDE w:val="0"/>
        <w:autoSpaceDN w:val="0"/>
        <w:adjustRightInd w:val="0"/>
        <w:ind w:right="27" w:firstLine="567"/>
        <w:jc w:val="both"/>
        <w:rPr>
          <w:sz w:val="22"/>
          <w:szCs w:val="22"/>
        </w:rPr>
      </w:pPr>
      <w:r>
        <w:rPr>
          <w:sz w:val="22"/>
          <w:szCs w:val="22"/>
        </w:rPr>
        <w:t xml:space="preserve">- </w:t>
      </w:r>
      <w:r w:rsidR="00BF718A" w:rsidRPr="00DA4AE3">
        <w:rPr>
          <w:sz w:val="22"/>
          <w:szCs w:val="22"/>
        </w:rPr>
        <w:t>бег на корот</w:t>
      </w:r>
      <w:r w:rsidR="00BF718A" w:rsidRPr="00DA4AE3">
        <w:rPr>
          <w:spacing w:val="-1"/>
          <w:sz w:val="22"/>
          <w:szCs w:val="22"/>
        </w:rPr>
        <w:t>к</w:t>
      </w:r>
      <w:r w:rsidR="00BF718A" w:rsidRPr="00DA4AE3">
        <w:rPr>
          <w:sz w:val="22"/>
          <w:szCs w:val="22"/>
        </w:rPr>
        <w:t>их</w:t>
      </w:r>
      <w:r w:rsidR="00BF718A" w:rsidRPr="00DA4AE3">
        <w:rPr>
          <w:spacing w:val="1"/>
          <w:sz w:val="22"/>
          <w:szCs w:val="22"/>
        </w:rPr>
        <w:t xml:space="preserve"> </w:t>
      </w:r>
      <w:r w:rsidR="00BF718A" w:rsidRPr="00DA4AE3">
        <w:rPr>
          <w:sz w:val="22"/>
          <w:szCs w:val="22"/>
        </w:rPr>
        <w:t>от</w:t>
      </w:r>
      <w:r w:rsidR="00BF718A" w:rsidRPr="00DA4AE3">
        <w:rPr>
          <w:spacing w:val="1"/>
          <w:sz w:val="22"/>
          <w:szCs w:val="22"/>
        </w:rPr>
        <w:t>р</w:t>
      </w:r>
      <w:r w:rsidR="00BF718A" w:rsidRPr="00DA4AE3">
        <w:rPr>
          <w:spacing w:val="-1"/>
          <w:sz w:val="22"/>
          <w:szCs w:val="22"/>
        </w:rPr>
        <w:t>е</w:t>
      </w:r>
      <w:r w:rsidR="00BF718A" w:rsidRPr="00DA4AE3">
        <w:rPr>
          <w:sz w:val="22"/>
          <w:szCs w:val="22"/>
        </w:rPr>
        <w:t>зках с ма</w:t>
      </w:r>
      <w:r w:rsidR="00BF718A" w:rsidRPr="00DA4AE3">
        <w:rPr>
          <w:spacing w:val="-1"/>
          <w:sz w:val="22"/>
          <w:szCs w:val="22"/>
        </w:rPr>
        <w:t>к</w:t>
      </w:r>
      <w:r w:rsidR="00BF718A" w:rsidRPr="00DA4AE3">
        <w:rPr>
          <w:sz w:val="22"/>
          <w:szCs w:val="22"/>
        </w:rPr>
        <w:t>симальной с</w:t>
      </w:r>
      <w:r w:rsidR="00BF718A" w:rsidRPr="00DA4AE3">
        <w:rPr>
          <w:spacing w:val="1"/>
          <w:sz w:val="22"/>
          <w:szCs w:val="22"/>
        </w:rPr>
        <w:t>к</w:t>
      </w:r>
      <w:r w:rsidR="00BF718A" w:rsidRPr="00DA4AE3">
        <w:rPr>
          <w:sz w:val="22"/>
          <w:szCs w:val="22"/>
        </w:rPr>
        <w:t>оростью;</w:t>
      </w:r>
    </w:p>
    <w:p w:rsidR="00BF718A" w:rsidRPr="00DA4AE3" w:rsidRDefault="00BF718A" w:rsidP="00DA4AE3">
      <w:pPr>
        <w:widowControl w:val="0"/>
        <w:tabs>
          <w:tab w:val="left" w:pos="275"/>
        </w:tabs>
        <w:autoSpaceDE w:val="0"/>
        <w:autoSpaceDN w:val="0"/>
        <w:adjustRightInd w:val="0"/>
        <w:ind w:right="27" w:firstLine="567"/>
        <w:jc w:val="both"/>
        <w:rPr>
          <w:sz w:val="22"/>
          <w:szCs w:val="22"/>
        </w:rPr>
      </w:pPr>
      <w:r w:rsidRPr="00DA4AE3">
        <w:rPr>
          <w:sz w:val="22"/>
          <w:szCs w:val="22"/>
        </w:rPr>
        <w:t>-</w:t>
      </w:r>
      <w:r w:rsidRPr="00DA4AE3">
        <w:rPr>
          <w:sz w:val="22"/>
          <w:szCs w:val="22"/>
        </w:rPr>
        <w:tab/>
        <w:t>семенящий бег, бег с опорой, бег с</w:t>
      </w:r>
      <w:r w:rsidRPr="00DA4AE3">
        <w:rPr>
          <w:spacing w:val="1"/>
          <w:sz w:val="22"/>
          <w:szCs w:val="22"/>
        </w:rPr>
        <w:t xml:space="preserve"> </w:t>
      </w:r>
      <w:r w:rsidRPr="00DA4AE3">
        <w:rPr>
          <w:sz w:val="22"/>
          <w:szCs w:val="22"/>
        </w:rPr>
        <w:t>высо</w:t>
      </w:r>
      <w:r w:rsidRPr="00DA4AE3">
        <w:rPr>
          <w:spacing w:val="-1"/>
          <w:sz w:val="22"/>
          <w:szCs w:val="22"/>
        </w:rPr>
        <w:t>к</w:t>
      </w:r>
      <w:r w:rsidRPr="00DA4AE3">
        <w:rPr>
          <w:sz w:val="22"/>
          <w:szCs w:val="22"/>
        </w:rPr>
        <w:t xml:space="preserve">им </w:t>
      </w:r>
      <w:r w:rsidRPr="00DA4AE3">
        <w:rPr>
          <w:spacing w:val="1"/>
          <w:sz w:val="22"/>
          <w:szCs w:val="22"/>
        </w:rPr>
        <w:t>п</w:t>
      </w:r>
      <w:r w:rsidRPr="00DA4AE3">
        <w:rPr>
          <w:sz w:val="22"/>
          <w:szCs w:val="22"/>
        </w:rPr>
        <w:t>одн</w:t>
      </w:r>
      <w:r w:rsidRPr="00DA4AE3">
        <w:rPr>
          <w:spacing w:val="-2"/>
          <w:sz w:val="22"/>
          <w:szCs w:val="22"/>
        </w:rPr>
        <w:t>и</w:t>
      </w:r>
      <w:r w:rsidRPr="00DA4AE3">
        <w:rPr>
          <w:sz w:val="22"/>
          <w:szCs w:val="22"/>
        </w:rPr>
        <w:t>манием</w:t>
      </w:r>
      <w:r w:rsidRPr="00DA4AE3">
        <w:rPr>
          <w:spacing w:val="2"/>
          <w:sz w:val="22"/>
          <w:szCs w:val="22"/>
        </w:rPr>
        <w:t xml:space="preserve"> </w:t>
      </w:r>
      <w:r w:rsidRPr="00DA4AE3">
        <w:rPr>
          <w:sz w:val="22"/>
          <w:szCs w:val="22"/>
        </w:rPr>
        <w:t>бедра и т.п.;</w:t>
      </w:r>
    </w:p>
    <w:p w:rsidR="00BF718A" w:rsidRPr="00DA4AE3" w:rsidRDefault="00BF718A" w:rsidP="00DA4AE3">
      <w:pPr>
        <w:widowControl w:val="0"/>
        <w:tabs>
          <w:tab w:val="left" w:pos="275"/>
        </w:tabs>
        <w:autoSpaceDE w:val="0"/>
        <w:autoSpaceDN w:val="0"/>
        <w:adjustRightInd w:val="0"/>
        <w:ind w:right="27" w:firstLine="567"/>
        <w:jc w:val="both"/>
        <w:rPr>
          <w:sz w:val="22"/>
          <w:szCs w:val="22"/>
        </w:rPr>
      </w:pPr>
      <w:r w:rsidRPr="00DA4AE3">
        <w:rPr>
          <w:sz w:val="22"/>
          <w:szCs w:val="22"/>
        </w:rPr>
        <w:t>-</w:t>
      </w:r>
      <w:r w:rsidRPr="00DA4AE3">
        <w:rPr>
          <w:sz w:val="22"/>
          <w:szCs w:val="22"/>
        </w:rPr>
        <w:tab/>
        <w:t>упражне</w:t>
      </w:r>
      <w:r w:rsidRPr="00DA4AE3">
        <w:rPr>
          <w:spacing w:val="-1"/>
          <w:sz w:val="22"/>
          <w:szCs w:val="22"/>
        </w:rPr>
        <w:t>н</w:t>
      </w:r>
      <w:r w:rsidRPr="00DA4AE3">
        <w:rPr>
          <w:sz w:val="22"/>
          <w:szCs w:val="22"/>
        </w:rPr>
        <w:t>ия</w:t>
      </w:r>
      <w:r w:rsidRPr="00DA4AE3">
        <w:rPr>
          <w:spacing w:val="1"/>
          <w:sz w:val="22"/>
          <w:szCs w:val="22"/>
        </w:rPr>
        <w:t xml:space="preserve"> </w:t>
      </w:r>
      <w:r w:rsidRPr="00DA4AE3">
        <w:rPr>
          <w:sz w:val="22"/>
          <w:szCs w:val="22"/>
        </w:rPr>
        <w:t>с применени</w:t>
      </w:r>
      <w:r w:rsidRPr="00DA4AE3">
        <w:rPr>
          <w:spacing w:val="-1"/>
          <w:sz w:val="22"/>
          <w:szCs w:val="22"/>
        </w:rPr>
        <w:t>е</w:t>
      </w:r>
      <w:r w:rsidRPr="00DA4AE3">
        <w:rPr>
          <w:sz w:val="22"/>
          <w:szCs w:val="22"/>
        </w:rPr>
        <w:t>м бо</w:t>
      </w:r>
      <w:r w:rsidRPr="00DA4AE3">
        <w:rPr>
          <w:spacing w:val="1"/>
          <w:sz w:val="22"/>
          <w:szCs w:val="22"/>
        </w:rPr>
        <w:t>л</w:t>
      </w:r>
      <w:r w:rsidRPr="00DA4AE3">
        <w:rPr>
          <w:sz w:val="22"/>
          <w:szCs w:val="22"/>
        </w:rPr>
        <w:t>ьшой</w:t>
      </w:r>
      <w:r w:rsidRPr="00DA4AE3">
        <w:rPr>
          <w:spacing w:val="1"/>
          <w:sz w:val="22"/>
          <w:szCs w:val="22"/>
        </w:rPr>
        <w:t xml:space="preserve"> </w:t>
      </w:r>
      <w:r w:rsidRPr="00DA4AE3">
        <w:rPr>
          <w:sz w:val="22"/>
          <w:szCs w:val="22"/>
        </w:rPr>
        <w:t>си</w:t>
      </w:r>
      <w:r w:rsidRPr="00DA4AE3">
        <w:rPr>
          <w:spacing w:val="-1"/>
          <w:sz w:val="22"/>
          <w:szCs w:val="22"/>
        </w:rPr>
        <w:t>л</w:t>
      </w:r>
      <w:r w:rsidRPr="00DA4AE3">
        <w:rPr>
          <w:sz w:val="22"/>
          <w:szCs w:val="22"/>
        </w:rPr>
        <w:t>ы (кратковр</w:t>
      </w:r>
      <w:r w:rsidRPr="00DA4AE3">
        <w:rPr>
          <w:spacing w:val="-1"/>
          <w:sz w:val="22"/>
          <w:szCs w:val="22"/>
        </w:rPr>
        <w:t>е</w:t>
      </w:r>
      <w:r w:rsidRPr="00DA4AE3">
        <w:rPr>
          <w:sz w:val="22"/>
          <w:szCs w:val="22"/>
        </w:rPr>
        <w:t>менн</w:t>
      </w:r>
      <w:r w:rsidRPr="00DA4AE3">
        <w:rPr>
          <w:spacing w:val="1"/>
          <w:sz w:val="22"/>
          <w:szCs w:val="22"/>
        </w:rPr>
        <w:t>о)</w:t>
      </w:r>
      <w:r w:rsidRPr="00DA4AE3">
        <w:rPr>
          <w:sz w:val="22"/>
          <w:szCs w:val="22"/>
        </w:rPr>
        <w:t xml:space="preserve">, прыжков и </w:t>
      </w:r>
      <w:r w:rsidRPr="00DA4AE3">
        <w:rPr>
          <w:spacing w:val="1"/>
          <w:sz w:val="22"/>
          <w:szCs w:val="22"/>
        </w:rPr>
        <w:t>т</w:t>
      </w:r>
      <w:r w:rsidRPr="00DA4AE3">
        <w:rPr>
          <w:sz w:val="22"/>
          <w:szCs w:val="22"/>
        </w:rPr>
        <w:t>.п.;</w:t>
      </w:r>
    </w:p>
    <w:p w:rsidR="00BF718A" w:rsidRPr="00DA4AE3" w:rsidRDefault="00BF718A" w:rsidP="00DA4AE3">
      <w:pPr>
        <w:widowControl w:val="0"/>
        <w:tabs>
          <w:tab w:val="left" w:pos="275"/>
        </w:tabs>
        <w:autoSpaceDE w:val="0"/>
        <w:autoSpaceDN w:val="0"/>
        <w:adjustRightInd w:val="0"/>
        <w:ind w:right="27" w:firstLine="567"/>
        <w:jc w:val="both"/>
        <w:rPr>
          <w:sz w:val="22"/>
          <w:szCs w:val="22"/>
        </w:rPr>
      </w:pPr>
      <w:r w:rsidRPr="00DA4AE3">
        <w:rPr>
          <w:sz w:val="22"/>
          <w:szCs w:val="22"/>
        </w:rPr>
        <w:t>-</w:t>
      </w:r>
      <w:r w:rsidRPr="00DA4AE3">
        <w:rPr>
          <w:sz w:val="22"/>
          <w:szCs w:val="22"/>
        </w:rPr>
        <w:tab/>
        <w:t>упражне</w:t>
      </w:r>
      <w:r w:rsidRPr="00DA4AE3">
        <w:rPr>
          <w:spacing w:val="-1"/>
          <w:sz w:val="22"/>
          <w:szCs w:val="22"/>
        </w:rPr>
        <w:t>н</w:t>
      </w:r>
      <w:r w:rsidRPr="00DA4AE3">
        <w:rPr>
          <w:sz w:val="22"/>
          <w:szCs w:val="22"/>
        </w:rPr>
        <w:t>ия</w:t>
      </w:r>
      <w:r w:rsidRPr="00DA4AE3">
        <w:rPr>
          <w:spacing w:val="1"/>
          <w:sz w:val="22"/>
          <w:szCs w:val="22"/>
        </w:rPr>
        <w:t xml:space="preserve"> </w:t>
      </w:r>
      <w:r w:rsidRPr="00DA4AE3">
        <w:rPr>
          <w:sz w:val="22"/>
          <w:szCs w:val="22"/>
        </w:rPr>
        <w:t>в б</w:t>
      </w:r>
      <w:r w:rsidRPr="00DA4AE3">
        <w:rPr>
          <w:spacing w:val="1"/>
          <w:sz w:val="22"/>
          <w:szCs w:val="22"/>
        </w:rPr>
        <w:t>ы</w:t>
      </w:r>
      <w:r w:rsidRPr="00DA4AE3">
        <w:rPr>
          <w:sz w:val="22"/>
          <w:szCs w:val="22"/>
        </w:rPr>
        <w:t>строте от</w:t>
      </w:r>
      <w:r w:rsidRPr="00DA4AE3">
        <w:rPr>
          <w:spacing w:val="-1"/>
          <w:sz w:val="22"/>
          <w:szCs w:val="22"/>
        </w:rPr>
        <w:t>в</w:t>
      </w:r>
      <w:r w:rsidRPr="00DA4AE3">
        <w:rPr>
          <w:sz w:val="22"/>
          <w:szCs w:val="22"/>
        </w:rPr>
        <w:t>етных</w:t>
      </w:r>
      <w:r w:rsidRPr="00DA4AE3">
        <w:rPr>
          <w:spacing w:val="1"/>
          <w:sz w:val="22"/>
          <w:szCs w:val="22"/>
        </w:rPr>
        <w:t xml:space="preserve"> </w:t>
      </w:r>
      <w:r w:rsidRPr="00DA4AE3">
        <w:rPr>
          <w:sz w:val="22"/>
          <w:szCs w:val="22"/>
        </w:rPr>
        <w:t>дей</w:t>
      </w:r>
      <w:r w:rsidRPr="00DA4AE3">
        <w:rPr>
          <w:spacing w:val="-1"/>
          <w:sz w:val="22"/>
          <w:szCs w:val="22"/>
        </w:rPr>
        <w:t>с</w:t>
      </w:r>
      <w:r w:rsidRPr="00DA4AE3">
        <w:rPr>
          <w:sz w:val="22"/>
          <w:szCs w:val="22"/>
        </w:rPr>
        <w:t>тв</w:t>
      </w:r>
      <w:r w:rsidRPr="00DA4AE3">
        <w:rPr>
          <w:spacing w:val="-1"/>
          <w:sz w:val="22"/>
          <w:szCs w:val="22"/>
        </w:rPr>
        <w:t>и</w:t>
      </w:r>
      <w:r w:rsidRPr="00DA4AE3">
        <w:rPr>
          <w:sz w:val="22"/>
          <w:szCs w:val="22"/>
        </w:rPr>
        <w:t>й на внезапный сигн</w:t>
      </w:r>
      <w:r w:rsidRPr="00DA4AE3">
        <w:rPr>
          <w:spacing w:val="-1"/>
          <w:sz w:val="22"/>
          <w:szCs w:val="22"/>
        </w:rPr>
        <w:t>а</w:t>
      </w:r>
      <w:r w:rsidRPr="00DA4AE3">
        <w:rPr>
          <w:sz w:val="22"/>
          <w:szCs w:val="22"/>
        </w:rPr>
        <w:t>л и п</w:t>
      </w:r>
      <w:r w:rsidRPr="00DA4AE3">
        <w:rPr>
          <w:spacing w:val="1"/>
          <w:sz w:val="22"/>
          <w:szCs w:val="22"/>
        </w:rPr>
        <w:t>р</w:t>
      </w:r>
      <w:r w:rsidRPr="00DA4AE3">
        <w:rPr>
          <w:sz w:val="22"/>
          <w:szCs w:val="22"/>
        </w:rPr>
        <w:t>.</w:t>
      </w:r>
    </w:p>
    <w:p w:rsidR="00BF718A" w:rsidRPr="00DA4AE3" w:rsidRDefault="00BF718A" w:rsidP="00DA4AE3">
      <w:pPr>
        <w:widowControl w:val="0"/>
        <w:autoSpaceDE w:val="0"/>
        <w:autoSpaceDN w:val="0"/>
        <w:adjustRightInd w:val="0"/>
        <w:ind w:right="27" w:firstLine="567"/>
        <w:jc w:val="both"/>
        <w:rPr>
          <w:sz w:val="22"/>
          <w:szCs w:val="22"/>
        </w:rPr>
      </w:pPr>
      <w:r w:rsidRPr="00DA4AE3">
        <w:rPr>
          <w:sz w:val="22"/>
          <w:szCs w:val="22"/>
        </w:rPr>
        <w:t>Сов</w:t>
      </w:r>
      <w:r w:rsidRPr="00DA4AE3">
        <w:rPr>
          <w:spacing w:val="-1"/>
          <w:sz w:val="22"/>
          <w:szCs w:val="22"/>
        </w:rPr>
        <w:t>е</w:t>
      </w:r>
      <w:r w:rsidRPr="00DA4AE3">
        <w:rPr>
          <w:sz w:val="22"/>
          <w:szCs w:val="22"/>
        </w:rPr>
        <w:t>ршенствование</w:t>
      </w:r>
      <w:r w:rsidRPr="00DA4AE3">
        <w:rPr>
          <w:spacing w:val="89"/>
          <w:sz w:val="22"/>
          <w:szCs w:val="22"/>
        </w:rPr>
        <w:t xml:space="preserve"> </w:t>
      </w:r>
      <w:r w:rsidRPr="00DA4AE3">
        <w:rPr>
          <w:sz w:val="22"/>
          <w:szCs w:val="22"/>
        </w:rPr>
        <w:t>техники</w:t>
      </w:r>
      <w:r w:rsidRPr="00DA4AE3">
        <w:rPr>
          <w:spacing w:val="87"/>
          <w:sz w:val="22"/>
          <w:szCs w:val="22"/>
        </w:rPr>
        <w:t xml:space="preserve"> </w:t>
      </w:r>
      <w:r w:rsidRPr="00DA4AE3">
        <w:rPr>
          <w:sz w:val="22"/>
          <w:szCs w:val="22"/>
        </w:rPr>
        <w:t>любого</w:t>
      </w:r>
      <w:r w:rsidRPr="00DA4AE3">
        <w:rPr>
          <w:spacing w:val="90"/>
          <w:sz w:val="22"/>
          <w:szCs w:val="22"/>
        </w:rPr>
        <w:t xml:space="preserve"> </w:t>
      </w:r>
      <w:r w:rsidRPr="00DA4AE3">
        <w:rPr>
          <w:sz w:val="22"/>
          <w:szCs w:val="22"/>
        </w:rPr>
        <w:t>дви</w:t>
      </w:r>
      <w:r w:rsidRPr="00DA4AE3">
        <w:rPr>
          <w:spacing w:val="-1"/>
          <w:sz w:val="22"/>
          <w:szCs w:val="22"/>
        </w:rPr>
        <w:t>ж</w:t>
      </w:r>
      <w:r w:rsidRPr="00DA4AE3">
        <w:rPr>
          <w:sz w:val="22"/>
          <w:szCs w:val="22"/>
        </w:rPr>
        <w:t>ения</w:t>
      </w:r>
      <w:r w:rsidRPr="00DA4AE3">
        <w:rPr>
          <w:spacing w:val="88"/>
          <w:sz w:val="22"/>
          <w:szCs w:val="22"/>
        </w:rPr>
        <w:t xml:space="preserve"> </w:t>
      </w:r>
      <w:r w:rsidRPr="00DA4AE3">
        <w:rPr>
          <w:sz w:val="22"/>
          <w:szCs w:val="22"/>
        </w:rPr>
        <w:t>увеличива</w:t>
      </w:r>
      <w:r w:rsidRPr="00DA4AE3">
        <w:rPr>
          <w:sz w:val="22"/>
          <w:szCs w:val="22"/>
        </w:rPr>
        <w:lastRenderedPageBreak/>
        <w:t>ет возможность</w:t>
      </w:r>
      <w:r w:rsidRPr="00DA4AE3">
        <w:rPr>
          <w:spacing w:val="45"/>
          <w:sz w:val="22"/>
          <w:szCs w:val="22"/>
        </w:rPr>
        <w:t xml:space="preserve"> </w:t>
      </w:r>
      <w:r w:rsidRPr="00DA4AE3">
        <w:rPr>
          <w:sz w:val="22"/>
          <w:szCs w:val="22"/>
        </w:rPr>
        <w:t>б</w:t>
      </w:r>
      <w:r w:rsidRPr="00DA4AE3">
        <w:rPr>
          <w:spacing w:val="1"/>
          <w:sz w:val="22"/>
          <w:szCs w:val="22"/>
        </w:rPr>
        <w:t>ы</w:t>
      </w:r>
      <w:r w:rsidRPr="00DA4AE3">
        <w:rPr>
          <w:sz w:val="22"/>
          <w:szCs w:val="22"/>
        </w:rPr>
        <w:t>ст</w:t>
      </w:r>
      <w:r w:rsidRPr="00DA4AE3">
        <w:rPr>
          <w:spacing w:val="1"/>
          <w:sz w:val="22"/>
          <w:szCs w:val="22"/>
        </w:rPr>
        <w:t>р</w:t>
      </w:r>
      <w:r w:rsidRPr="00DA4AE3">
        <w:rPr>
          <w:spacing w:val="-1"/>
          <w:sz w:val="22"/>
          <w:szCs w:val="22"/>
        </w:rPr>
        <w:t>ы</w:t>
      </w:r>
      <w:r w:rsidRPr="00DA4AE3">
        <w:rPr>
          <w:sz w:val="22"/>
          <w:szCs w:val="22"/>
        </w:rPr>
        <w:t>х</w:t>
      </w:r>
      <w:r w:rsidRPr="00DA4AE3">
        <w:rPr>
          <w:spacing w:val="46"/>
          <w:sz w:val="22"/>
          <w:szCs w:val="22"/>
        </w:rPr>
        <w:t xml:space="preserve"> </w:t>
      </w:r>
      <w:r w:rsidRPr="00DA4AE3">
        <w:rPr>
          <w:sz w:val="22"/>
          <w:szCs w:val="22"/>
        </w:rPr>
        <w:t>рациональных</w:t>
      </w:r>
      <w:r w:rsidRPr="00DA4AE3">
        <w:rPr>
          <w:spacing w:val="46"/>
          <w:sz w:val="22"/>
          <w:szCs w:val="22"/>
        </w:rPr>
        <w:t xml:space="preserve"> </w:t>
      </w:r>
      <w:r w:rsidRPr="00DA4AE3">
        <w:rPr>
          <w:sz w:val="22"/>
          <w:szCs w:val="22"/>
        </w:rPr>
        <w:t>движе</w:t>
      </w:r>
      <w:r w:rsidRPr="00DA4AE3">
        <w:rPr>
          <w:spacing w:val="-1"/>
          <w:sz w:val="22"/>
          <w:szCs w:val="22"/>
        </w:rPr>
        <w:t>н</w:t>
      </w:r>
      <w:r w:rsidRPr="00DA4AE3">
        <w:rPr>
          <w:sz w:val="22"/>
          <w:szCs w:val="22"/>
        </w:rPr>
        <w:t>ий,</w:t>
      </w:r>
      <w:r w:rsidRPr="00DA4AE3">
        <w:rPr>
          <w:spacing w:val="46"/>
          <w:sz w:val="22"/>
          <w:szCs w:val="22"/>
        </w:rPr>
        <w:t xml:space="preserve"> </w:t>
      </w:r>
      <w:r w:rsidRPr="00DA4AE3">
        <w:rPr>
          <w:sz w:val="22"/>
          <w:szCs w:val="22"/>
        </w:rPr>
        <w:t>что</w:t>
      </w:r>
      <w:r w:rsidRPr="00DA4AE3">
        <w:rPr>
          <w:spacing w:val="46"/>
          <w:sz w:val="22"/>
          <w:szCs w:val="22"/>
        </w:rPr>
        <w:t xml:space="preserve"> </w:t>
      </w:r>
      <w:r w:rsidRPr="00DA4AE3">
        <w:rPr>
          <w:sz w:val="22"/>
          <w:szCs w:val="22"/>
        </w:rPr>
        <w:t>в</w:t>
      </w:r>
      <w:r w:rsidRPr="00DA4AE3">
        <w:rPr>
          <w:spacing w:val="46"/>
          <w:sz w:val="22"/>
          <w:szCs w:val="22"/>
        </w:rPr>
        <w:t xml:space="preserve"> </w:t>
      </w:r>
      <w:r w:rsidRPr="00DA4AE3">
        <w:rPr>
          <w:spacing w:val="1"/>
          <w:sz w:val="22"/>
          <w:szCs w:val="22"/>
        </w:rPr>
        <w:t>к</w:t>
      </w:r>
      <w:r w:rsidRPr="00DA4AE3">
        <w:rPr>
          <w:sz w:val="22"/>
          <w:szCs w:val="22"/>
        </w:rPr>
        <w:t>оне</w:t>
      </w:r>
      <w:r w:rsidRPr="00DA4AE3">
        <w:rPr>
          <w:spacing w:val="1"/>
          <w:sz w:val="22"/>
          <w:szCs w:val="22"/>
        </w:rPr>
        <w:t>ч</w:t>
      </w:r>
      <w:r w:rsidRPr="00DA4AE3">
        <w:rPr>
          <w:spacing w:val="-1"/>
          <w:sz w:val="22"/>
          <w:szCs w:val="22"/>
        </w:rPr>
        <w:t>н</w:t>
      </w:r>
      <w:r w:rsidRPr="00DA4AE3">
        <w:rPr>
          <w:sz w:val="22"/>
          <w:szCs w:val="22"/>
        </w:rPr>
        <w:t>ом итоге п</w:t>
      </w:r>
      <w:r w:rsidRPr="00DA4AE3">
        <w:rPr>
          <w:spacing w:val="1"/>
          <w:sz w:val="22"/>
          <w:szCs w:val="22"/>
        </w:rPr>
        <w:t>о</w:t>
      </w:r>
      <w:r w:rsidRPr="00DA4AE3">
        <w:rPr>
          <w:sz w:val="22"/>
          <w:szCs w:val="22"/>
        </w:rPr>
        <w:t>выша</w:t>
      </w:r>
      <w:r w:rsidRPr="00DA4AE3">
        <w:rPr>
          <w:spacing w:val="-1"/>
          <w:sz w:val="22"/>
          <w:szCs w:val="22"/>
        </w:rPr>
        <w:t>е</w:t>
      </w:r>
      <w:r w:rsidRPr="00DA4AE3">
        <w:rPr>
          <w:sz w:val="22"/>
          <w:szCs w:val="22"/>
        </w:rPr>
        <w:t>т скорость</w:t>
      </w:r>
      <w:r w:rsidRPr="00DA4AE3">
        <w:rPr>
          <w:spacing w:val="1"/>
          <w:sz w:val="22"/>
          <w:szCs w:val="22"/>
        </w:rPr>
        <w:t xml:space="preserve"> </w:t>
      </w:r>
      <w:r w:rsidRPr="00DA4AE3">
        <w:rPr>
          <w:sz w:val="22"/>
          <w:szCs w:val="22"/>
        </w:rPr>
        <w:t>выполнен</w:t>
      </w:r>
      <w:r w:rsidRPr="00DA4AE3">
        <w:rPr>
          <w:spacing w:val="-1"/>
          <w:sz w:val="22"/>
          <w:szCs w:val="22"/>
        </w:rPr>
        <w:t>и</w:t>
      </w:r>
      <w:r w:rsidRPr="00DA4AE3">
        <w:rPr>
          <w:sz w:val="22"/>
          <w:szCs w:val="22"/>
        </w:rPr>
        <w:t>я</w:t>
      </w:r>
      <w:r w:rsidRPr="00DA4AE3">
        <w:rPr>
          <w:spacing w:val="1"/>
          <w:sz w:val="22"/>
          <w:szCs w:val="22"/>
        </w:rPr>
        <w:t xml:space="preserve"> </w:t>
      </w:r>
      <w:r w:rsidRPr="00DA4AE3">
        <w:rPr>
          <w:sz w:val="22"/>
          <w:szCs w:val="22"/>
        </w:rPr>
        <w:t>дви</w:t>
      </w:r>
      <w:r w:rsidRPr="00DA4AE3">
        <w:rPr>
          <w:spacing w:val="-1"/>
          <w:sz w:val="22"/>
          <w:szCs w:val="22"/>
        </w:rPr>
        <w:t>ж</w:t>
      </w:r>
      <w:r w:rsidRPr="00DA4AE3">
        <w:rPr>
          <w:sz w:val="22"/>
          <w:szCs w:val="22"/>
        </w:rPr>
        <w:t>ения.</w:t>
      </w:r>
    </w:p>
    <w:p w:rsidR="00C46D25" w:rsidRDefault="00BF718A"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sidRPr="00F310B2">
        <w:rPr>
          <w:i/>
          <w:sz w:val="22"/>
          <w:szCs w:val="22"/>
        </w:rPr>
        <w:t>Гиб</w:t>
      </w:r>
      <w:r w:rsidRPr="00F310B2">
        <w:rPr>
          <w:i/>
          <w:spacing w:val="1"/>
          <w:sz w:val="22"/>
          <w:szCs w:val="22"/>
        </w:rPr>
        <w:t>к</w:t>
      </w:r>
      <w:r w:rsidRPr="00F310B2">
        <w:rPr>
          <w:i/>
          <w:sz w:val="22"/>
          <w:szCs w:val="22"/>
        </w:rPr>
        <w:t>ость</w:t>
      </w:r>
      <w:r w:rsidRPr="00DA4AE3">
        <w:rPr>
          <w:spacing w:val="33"/>
          <w:sz w:val="22"/>
          <w:szCs w:val="22"/>
        </w:rPr>
        <w:t xml:space="preserve"> </w:t>
      </w:r>
      <w:r w:rsidRPr="00DA4AE3">
        <w:rPr>
          <w:spacing w:val="1"/>
          <w:sz w:val="22"/>
          <w:szCs w:val="22"/>
        </w:rPr>
        <w:t>—</w:t>
      </w:r>
      <w:r w:rsidRPr="00DA4AE3">
        <w:rPr>
          <w:spacing w:val="34"/>
          <w:sz w:val="22"/>
          <w:szCs w:val="22"/>
        </w:rPr>
        <w:t xml:space="preserve"> </w:t>
      </w:r>
      <w:r w:rsidRPr="00DA4AE3">
        <w:rPr>
          <w:sz w:val="22"/>
          <w:szCs w:val="22"/>
        </w:rPr>
        <w:t>это</w:t>
      </w:r>
      <w:r w:rsidRPr="00DA4AE3">
        <w:rPr>
          <w:spacing w:val="35"/>
          <w:sz w:val="22"/>
          <w:szCs w:val="22"/>
        </w:rPr>
        <w:t xml:space="preserve"> </w:t>
      </w:r>
      <w:r w:rsidRPr="00DA4AE3">
        <w:rPr>
          <w:sz w:val="22"/>
          <w:szCs w:val="22"/>
        </w:rPr>
        <w:t>способ</w:t>
      </w:r>
      <w:r w:rsidRPr="00DA4AE3">
        <w:rPr>
          <w:spacing w:val="-1"/>
          <w:sz w:val="22"/>
          <w:szCs w:val="22"/>
        </w:rPr>
        <w:t>н</w:t>
      </w:r>
      <w:r w:rsidRPr="00DA4AE3">
        <w:rPr>
          <w:sz w:val="22"/>
          <w:szCs w:val="22"/>
        </w:rPr>
        <w:t>ость</w:t>
      </w:r>
      <w:r w:rsidRPr="00DA4AE3">
        <w:rPr>
          <w:spacing w:val="34"/>
          <w:sz w:val="22"/>
          <w:szCs w:val="22"/>
        </w:rPr>
        <w:t xml:space="preserve"> </w:t>
      </w:r>
      <w:r w:rsidRPr="00DA4AE3">
        <w:rPr>
          <w:sz w:val="22"/>
          <w:szCs w:val="22"/>
        </w:rPr>
        <w:t>человека</w:t>
      </w:r>
      <w:r w:rsidRPr="00DA4AE3">
        <w:rPr>
          <w:spacing w:val="34"/>
          <w:sz w:val="22"/>
          <w:szCs w:val="22"/>
        </w:rPr>
        <w:t xml:space="preserve"> </w:t>
      </w:r>
      <w:r w:rsidRPr="00DA4AE3">
        <w:rPr>
          <w:sz w:val="22"/>
          <w:szCs w:val="22"/>
        </w:rPr>
        <w:t>вып</w:t>
      </w:r>
      <w:r w:rsidRPr="00DA4AE3">
        <w:rPr>
          <w:spacing w:val="1"/>
          <w:sz w:val="22"/>
          <w:szCs w:val="22"/>
        </w:rPr>
        <w:t>о</w:t>
      </w:r>
      <w:r w:rsidRPr="00DA4AE3">
        <w:rPr>
          <w:sz w:val="22"/>
          <w:szCs w:val="22"/>
        </w:rPr>
        <w:t>лнять</w:t>
      </w:r>
      <w:r w:rsidRPr="00DA4AE3">
        <w:rPr>
          <w:spacing w:val="34"/>
          <w:sz w:val="22"/>
          <w:szCs w:val="22"/>
        </w:rPr>
        <w:t xml:space="preserve"> </w:t>
      </w:r>
      <w:r w:rsidRPr="00DA4AE3">
        <w:rPr>
          <w:sz w:val="22"/>
          <w:szCs w:val="22"/>
        </w:rPr>
        <w:t>движе</w:t>
      </w:r>
      <w:r w:rsidRPr="00DA4AE3">
        <w:rPr>
          <w:spacing w:val="-1"/>
          <w:sz w:val="22"/>
          <w:szCs w:val="22"/>
        </w:rPr>
        <w:t>н</w:t>
      </w:r>
      <w:r w:rsidRPr="00DA4AE3">
        <w:rPr>
          <w:sz w:val="22"/>
          <w:szCs w:val="22"/>
        </w:rPr>
        <w:t>ия</w:t>
      </w:r>
      <w:r w:rsidRPr="00DA4AE3">
        <w:rPr>
          <w:spacing w:val="34"/>
          <w:sz w:val="22"/>
          <w:szCs w:val="22"/>
        </w:rPr>
        <w:t xml:space="preserve"> </w:t>
      </w:r>
      <w:r w:rsidRPr="00DA4AE3">
        <w:rPr>
          <w:sz w:val="22"/>
          <w:szCs w:val="22"/>
        </w:rPr>
        <w:t>с боль</w:t>
      </w:r>
      <w:r w:rsidRPr="00DA4AE3">
        <w:rPr>
          <w:spacing w:val="1"/>
          <w:sz w:val="22"/>
          <w:szCs w:val="22"/>
        </w:rPr>
        <w:t>ш</w:t>
      </w:r>
      <w:r w:rsidRPr="00DA4AE3">
        <w:rPr>
          <w:sz w:val="22"/>
          <w:szCs w:val="22"/>
        </w:rPr>
        <w:t>ей</w:t>
      </w:r>
      <w:r w:rsidR="00924A26">
        <w:rPr>
          <w:sz w:val="22"/>
          <w:szCs w:val="22"/>
        </w:rPr>
        <w:t xml:space="preserve"> </w:t>
      </w:r>
      <w:r w:rsidRPr="00DA4AE3">
        <w:rPr>
          <w:sz w:val="22"/>
          <w:szCs w:val="22"/>
        </w:rPr>
        <w:t>ам</w:t>
      </w:r>
      <w:r w:rsidRPr="00DA4AE3">
        <w:rPr>
          <w:spacing w:val="-1"/>
          <w:sz w:val="22"/>
          <w:szCs w:val="22"/>
        </w:rPr>
        <w:t>п</w:t>
      </w:r>
      <w:r w:rsidRPr="00DA4AE3">
        <w:rPr>
          <w:sz w:val="22"/>
          <w:szCs w:val="22"/>
        </w:rPr>
        <w:t>ли</w:t>
      </w:r>
      <w:r w:rsidRPr="00DA4AE3">
        <w:rPr>
          <w:spacing w:val="-1"/>
          <w:sz w:val="22"/>
          <w:szCs w:val="22"/>
        </w:rPr>
        <w:t>т</w:t>
      </w:r>
      <w:r w:rsidRPr="00DA4AE3">
        <w:rPr>
          <w:sz w:val="22"/>
          <w:szCs w:val="22"/>
        </w:rPr>
        <w:t>удой.</w:t>
      </w:r>
      <w:r w:rsidR="00C46D25">
        <w:rPr>
          <w:sz w:val="22"/>
          <w:szCs w:val="22"/>
        </w:rPr>
        <w:t xml:space="preserve"> </w:t>
      </w:r>
      <w:r w:rsidRPr="00DA4AE3">
        <w:rPr>
          <w:sz w:val="22"/>
          <w:szCs w:val="22"/>
        </w:rPr>
        <w:tab/>
      </w:r>
    </w:p>
    <w:p w:rsidR="00C46D25" w:rsidRDefault="00F1753B"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sidRPr="00F1753B">
        <w:rPr>
          <w:i/>
          <w:sz w:val="22"/>
          <w:szCs w:val="22"/>
        </w:rPr>
        <w:t>По форме проявления</w:t>
      </w:r>
      <w:r>
        <w:rPr>
          <w:sz w:val="22"/>
          <w:szCs w:val="22"/>
        </w:rPr>
        <w:t xml:space="preserve"> различают гибкость активную и пассивную:</w:t>
      </w:r>
    </w:p>
    <w:p w:rsidR="00F1753B" w:rsidRDefault="00F1753B"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 при активной гибкости движения с большой амплитудой выполняют за счет собственной активности соответствующих мышц.</w:t>
      </w:r>
    </w:p>
    <w:p w:rsidR="00F1753B" w:rsidRDefault="00F1753B"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 пассивная гибкость – способность выполнять те же движения под воздействием внешних растягивающих сил: усилий партнера, внешнего отягощения, специальных приспособлений.</w:t>
      </w:r>
    </w:p>
    <w:p w:rsidR="00F1753B" w:rsidRDefault="00F1753B"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sidRPr="00F1753B">
        <w:rPr>
          <w:i/>
          <w:sz w:val="22"/>
          <w:szCs w:val="22"/>
        </w:rPr>
        <w:t>По способу проявления</w:t>
      </w:r>
      <w:r>
        <w:rPr>
          <w:sz w:val="22"/>
          <w:szCs w:val="22"/>
        </w:rPr>
        <w:t xml:space="preserve"> – динамическая и статическая:</w:t>
      </w:r>
    </w:p>
    <w:p w:rsidR="00F1753B" w:rsidRDefault="00F1753B"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 динамическая гибкость проявляется в движении;</w:t>
      </w:r>
    </w:p>
    <w:p w:rsidR="00F1753B" w:rsidRDefault="00F1753B"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 статическая – в позах.</w:t>
      </w:r>
    </w:p>
    <w:p w:rsidR="00F1753B" w:rsidRDefault="00F1753B"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Гибкость зависит от:</w:t>
      </w:r>
    </w:p>
    <w:p w:rsidR="00F1753B" w:rsidRDefault="00F1753B"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 xml:space="preserve">- анатомических </w:t>
      </w:r>
      <w:r w:rsidR="00A5521F">
        <w:rPr>
          <w:sz w:val="22"/>
          <w:szCs w:val="22"/>
        </w:rPr>
        <w:t>особенностей (подвижность суставов, форма костей);</w:t>
      </w:r>
    </w:p>
    <w:p w:rsidR="00A5521F" w:rsidRDefault="00A5521F"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 центрально-нервной регуляции тонуса мышц;</w:t>
      </w:r>
    </w:p>
    <w:p w:rsidR="00A5521F" w:rsidRDefault="00A5521F"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 внешних условий (время суток, температуры воздуха, проведена ли разминка);</w:t>
      </w:r>
    </w:p>
    <w:p w:rsidR="00A5521F" w:rsidRDefault="00A5521F"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 общего функционального состоянии организма в данный момент.</w:t>
      </w:r>
    </w:p>
    <w:p w:rsidR="00A5521F" w:rsidRDefault="00A5521F"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Основным методом развития гибкости является повторный метод, где упражнения на растягивание выполняются сериями.</w:t>
      </w:r>
    </w:p>
    <w:p w:rsidR="00A5521F" w:rsidRDefault="00A5521F"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Pr>
          <w:sz w:val="22"/>
          <w:szCs w:val="22"/>
        </w:rPr>
        <w:t>В качестве средств развития гибкости используют упражнения, которые можно выполнять с максимальной амплитудой (на растягивание).</w:t>
      </w:r>
    </w:p>
    <w:p w:rsidR="00C9000B" w:rsidRPr="00C9000B" w:rsidRDefault="00BF718A" w:rsidP="00C46D25">
      <w:pPr>
        <w:widowControl w:val="0"/>
        <w:tabs>
          <w:tab w:val="left" w:pos="995"/>
          <w:tab w:val="left" w:pos="1299"/>
          <w:tab w:val="left" w:pos="1605"/>
          <w:tab w:val="left" w:pos="1941"/>
          <w:tab w:val="left" w:pos="2317"/>
          <w:tab w:val="left" w:pos="2716"/>
          <w:tab w:val="left" w:pos="3093"/>
          <w:tab w:val="left" w:pos="3477"/>
          <w:tab w:val="left" w:pos="4047"/>
          <w:tab w:val="left" w:pos="4480"/>
          <w:tab w:val="left" w:pos="4877"/>
          <w:tab w:val="left" w:pos="5701"/>
        </w:tabs>
        <w:autoSpaceDE w:val="0"/>
        <w:autoSpaceDN w:val="0"/>
        <w:adjustRightInd w:val="0"/>
        <w:ind w:right="27" w:firstLine="567"/>
        <w:jc w:val="both"/>
        <w:rPr>
          <w:sz w:val="22"/>
          <w:szCs w:val="22"/>
        </w:rPr>
      </w:pPr>
      <w:r w:rsidRPr="00C9000B">
        <w:rPr>
          <w:bCs/>
          <w:i/>
          <w:sz w:val="22"/>
          <w:szCs w:val="22"/>
        </w:rPr>
        <w:t>Ловкость</w:t>
      </w:r>
      <w:r w:rsidR="00C9000B" w:rsidRPr="00C9000B">
        <w:rPr>
          <w:bCs/>
          <w:i/>
          <w:sz w:val="22"/>
          <w:szCs w:val="22"/>
        </w:rPr>
        <w:t xml:space="preserve"> –</w:t>
      </w:r>
      <w:r w:rsidRPr="00C9000B">
        <w:rPr>
          <w:sz w:val="22"/>
          <w:szCs w:val="22"/>
        </w:rPr>
        <w:t xml:space="preserve"> </w:t>
      </w:r>
      <w:r w:rsidR="00C9000B" w:rsidRPr="00C9000B">
        <w:rPr>
          <w:sz w:val="22"/>
          <w:szCs w:val="22"/>
        </w:rPr>
        <w:t>способность</w:t>
      </w:r>
      <w:r w:rsidR="00C9000B">
        <w:rPr>
          <w:spacing w:val="30"/>
          <w:sz w:val="22"/>
          <w:szCs w:val="22"/>
        </w:rPr>
        <w:t xml:space="preserve"> </w:t>
      </w:r>
      <w:r w:rsidR="00C9000B" w:rsidRPr="00C9000B">
        <w:rPr>
          <w:sz w:val="22"/>
          <w:szCs w:val="22"/>
        </w:rPr>
        <w:t>быстро, точно, целесообразно, экономично решать двигательные задачи.</w:t>
      </w:r>
    </w:p>
    <w:p w:rsidR="00BF718A" w:rsidRDefault="00C9000B" w:rsidP="00DA4AE3">
      <w:pPr>
        <w:widowControl w:val="0"/>
        <w:tabs>
          <w:tab w:val="left" w:pos="787"/>
          <w:tab w:val="left" w:pos="1224"/>
          <w:tab w:val="left" w:pos="1605"/>
          <w:tab w:val="left" w:pos="2204"/>
          <w:tab w:val="left" w:pos="2805"/>
          <w:tab w:val="left" w:pos="3187"/>
          <w:tab w:val="left" w:pos="3690"/>
          <w:tab w:val="left" w:pos="4285"/>
          <w:tab w:val="left" w:pos="4758"/>
          <w:tab w:val="left" w:pos="5701"/>
        </w:tabs>
        <w:autoSpaceDE w:val="0"/>
        <w:autoSpaceDN w:val="0"/>
        <w:adjustRightInd w:val="0"/>
        <w:ind w:right="27" w:firstLine="567"/>
        <w:jc w:val="both"/>
        <w:rPr>
          <w:sz w:val="22"/>
          <w:szCs w:val="22"/>
        </w:rPr>
      </w:pPr>
      <w:r>
        <w:rPr>
          <w:sz w:val="22"/>
          <w:szCs w:val="22"/>
        </w:rPr>
        <w:t>И</w:t>
      </w:r>
      <w:r w:rsidR="00BF718A" w:rsidRPr="00DA4AE3">
        <w:rPr>
          <w:sz w:val="22"/>
          <w:szCs w:val="22"/>
        </w:rPr>
        <w:t>зм</w:t>
      </w:r>
      <w:r w:rsidR="00BF718A" w:rsidRPr="00DA4AE3">
        <w:rPr>
          <w:spacing w:val="-1"/>
          <w:sz w:val="22"/>
          <w:szCs w:val="22"/>
        </w:rPr>
        <w:t>е</w:t>
      </w:r>
      <w:r w:rsidR="00BF718A" w:rsidRPr="00DA4AE3">
        <w:rPr>
          <w:sz w:val="22"/>
          <w:szCs w:val="22"/>
        </w:rPr>
        <w:t>рителями</w:t>
      </w:r>
      <w:r>
        <w:rPr>
          <w:sz w:val="22"/>
          <w:szCs w:val="22"/>
        </w:rPr>
        <w:t xml:space="preserve"> </w:t>
      </w:r>
      <w:r w:rsidR="00BF718A" w:rsidRPr="00DA4AE3">
        <w:rPr>
          <w:sz w:val="22"/>
          <w:szCs w:val="22"/>
        </w:rPr>
        <w:t>ловкости</w:t>
      </w:r>
      <w:r>
        <w:rPr>
          <w:sz w:val="22"/>
          <w:szCs w:val="22"/>
        </w:rPr>
        <w:t xml:space="preserve"> </w:t>
      </w:r>
      <w:r w:rsidR="00BF718A" w:rsidRPr="00DA4AE3">
        <w:rPr>
          <w:sz w:val="22"/>
          <w:szCs w:val="22"/>
        </w:rPr>
        <w:t>счи</w:t>
      </w:r>
      <w:r w:rsidR="00BF718A" w:rsidRPr="00DA4AE3">
        <w:rPr>
          <w:spacing w:val="-1"/>
          <w:sz w:val="22"/>
          <w:szCs w:val="22"/>
        </w:rPr>
        <w:t>т</w:t>
      </w:r>
      <w:r w:rsidR="00BF718A" w:rsidRPr="00DA4AE3">
        <w:rPr>
          <w:sz w:val="22"/>
          <w:szCs w:val="22"/>
        </w:rPr>
        <w:t>аются</w:t>
      </w:r>
      <w:r w:rsidR="00924A26">
        <w:rPr>
          <w:sz w:val="22"/>
          <w:szCs w:val="22"/>
        </w:rPr>
        <w:t xml:space="preserve"> </w:t>
      </w:r>
      <w:r w:rsidR="00BF718A" w:rsidRPr="00DA4AE3">
        <w:rPr>
          <w:sz w:val="22"/>
          <w:szCs w:val="22"/>
        </w:rPr>
        <w:t>коорди</w:t>
      </w:r>
      <w:r w:rsidR="00BF718A" w:rsidRPr="00DA4AE3">
        <w:rPr>
          <w:spacing w:val="-1"/>
          <w:sz w:val="22"/>
          <w:szCs w:val="22"/>
        </w:rPr>
        <w:t>н</w:t>
      </w:r>
      <w:r w:rsidR="00BF718A" w:rsidRPr="00DA4AE3">
        <w:rPr>
          <w:sz w:val="22"/>
          <w:szCs w:val="22"/>
        </w:rPr>
        <w:t>ац</w:t>
      </w:r>
      <w:r w:rsidR="00BF718A" w:rsidRPr="00DA4AE3">
        <w:rPr>
          <w:spacing w:val="-1"/>
          <w:sz w:val="22"/>
          <w:szCs w:val="22"/>
        </w:rPr>
        <w:t>и</w:t>
      </w:r>
      <w:r w:rsidR="00BF718A" w:rsidRPr="00DA4AE3">
        <w:rPr>
          <w:sz w:val="22"/>
          <w:szCs w:val="22"/>
        </w:rPr>
        <w:t>онная</w:t>
      </w:r>
      <w:r>
        <w:rPr>
          <w:sz w:val="22"/>
          <w:szCs w:val="22"/>
        </w:rPr>
        <w:t xml:space="preserve"> с</w:t>
      </w:r>
      <w:r w:rsidR="00BF718A" w:rsidRPr="00DA4AE3">
        <w:rPr>
          <w:sz w:val="22"/>
          <w:szCs w:val="22"/>
        </w:rPr>
        <w:t>ложность</w:t>
      </w:r>
      <w:r w:rsidR="00BF718A" w:rsidRPr="00DA4AE3">
        <w:rPr>
          <w:sz w:val="22"/>
          <w:szCs w:val="22"/>
        </w:rPr>
        <w:tab/>
        <w:t xml:space="preserve">усвоенного      </w:t>
      </w:r>
      <w:r w:rsidR="00BF718A" w:rsidRPr="00DA4AE3">
        <w:rPr>
          <w:spacing w:val="-43"/>
          <w:sz w:val="22"/>
          <w:szCs w:val="22"/>
        </w:rPr>
        <w:t xml:space="preserve"> </w:t>
      </w:r>
      <w:r w:rsidR="00BF718A" w:rsidRPr="00DA4AE3">
        <w:rPr>
          <w:sz w:val="22"/>
          <w:szCs w:val="22"/>
        </w:rPr>
        <w:t>дв</w:t>
      </w:r>
      <w:r w:rsidR="00BF718A" w:rsidRPr="00DA4AE3">
        <w:rPr>
          <w:spacing w:val="-1"/>
          <w:sz w:val="22"/>
          <w:szCs w:val="22"/>
        </w:rPr>
        <w:t>и</w:t>
      </w:r>
      <w:r w:rsidR="00BF718A" w:rsidRPr="00DA4AE3">
        <w:rPr>
          <w:sz w:val="22"/>
          <w:szCs w:val="22"/>
        </w:rPr>
        <w:t>жения,</w:t>
      </w:r>
      <w:r w:rsidR="00BF718A" w:rsidRPr="00DA4AE3">
        <w:rPr>
          <w:sz w:val="22"/>
          <w:szCs w:val="22"/>
        </w:rPr>
        <w:tab/>
      </w:r>
      <w:r>
        <w:rPr>
          <w:sz w:val="22"/>
          <w:szCs w:val="22"/>
        </w:rPr>
        <w:t xml:space="preserve"> </w:t>
      </w:r>
      <w:r w:rsidR="00BF718A" w:rsidRPr="00DA4AE3">
        <w:rPr>
          <w:sz w:val="22"/>
          <w:szCs w:val="22"/>
        </w:rPr>
        <w:t>точность</w:t>
      </w:r>
      <w:r w:rsidR="00BF718A" w:rsidRPr="00DA4AE3">
        <w:rPr>
          <w:sz w:val="22"/>
          <w:szCs w:val="22"/>
        </w:rPr>
        <w:tab/>
        <w:t>выполнения пространственных,</w:t>
      </w:r>
      <w:r w:rsidR="00BF718A" w:rsidRPr="00DA4AE3">
        <w:rPr>
          <w:spacing w:val="-28"/>
          <w:sz w:val="22"/>
          <w:szCs w:val="22"/>
        </w:rPr>
        <w:t xml:space="preserve"> </w:t>
      </w:r>
      <w:r w:rsidR="00BF718A" w:rsidRPr="00DA4AE3">
        <w:rPr>
          <w:spacing w:val="-1"/>
          <w:sz w:val="22"/>
          <w:szCs w:val="22"/>
        </w:rPr>
        <w:t>в</w:t>
      </w:r>
      <w:r w:rsidR="00BF718A" w:rsidRPr="00DA4AE3">
        <w:rPr>
          <w:sz w:val="22"/>
          <w:szCs w:val="22"/>
        </w:rPr>
        <w:t>реме</w:t>
      </w:r>
      <w:r w:rsidR="00BF718A" w:rsidRPr="00DA4AE3">
        <w:rPr>
          <w:spacing w:val="-1"/>
          <w:sz w:val="22"/>
          <w:szCs w:val="22"/>
        </w:rPr>
        <w:t>н</w:t>
      </w:r>
      <w:r w:rsidR="00BF718A" w:rsidRPr="00DA4AE3">
        <w:rPr>
          <w:sz w:val="22"/>
          <w:szCs w:val="22"/>
        </w:rPr>
        <w:t>н</w:t>
      </w:r>
      <w:r w:rsidR="00BF718A" w:rsidRPr="00DA4AE3">
        <w:rPr>
          <w:spacing w:val="-1"/>
          <w:sz w:val="22"/>
          <w:szCs w:val="22"/>
        </w:rPr>
        <w:t>ы</w:t>
      </w:r>
      <w:r w:rsidR="00BF718A" w:rsidRPr="00DA4AE3">
        <w:rPr>
          <w:spacing w:val="2"/>
          <w:sz w:val="22"/>
          <w:szCs w:val="22"/>
        </w:rPr>
        <w:t>х</w:t>
      </w:r>
      <w:r w:rsidR="00BF718A" w:rsidRPr="00DA4AE3">
        <w:rPr>
          <w:sz w:val="22"/>
          <w:szCs w:val="22"/>
        </w:rPr>
        <w:t>,</w:t>
      </w:r>
      <w:r>
        <w:rPr>
          <w:sz w:val="22"/>
          <w:szCs w:val="22"/>
        </w:rPr>
        <w:t xml:space="preserve"> </w:t>
      </w:r>
      <w:r w:rsidR="00BF718A" w:rsidRPr="00DA4AE3">
        <w:rPr>
          <w:spacing w:val="-1"/>
          <w:sz w:val="22"/>
          <w:szCs w:val="22"/>
        </w:rPr>
        <w:t>с</w:t>
      </w:r>
      <w:r w:rsidR="00BF718A" w:rsidRPr="00DA4AE3">
        <w:rPr>
          <w:sz w:val="22"/>
          <w:szCs w:val="22"/>
        </w:rPr>
        <w:t>и</w:t>
      </w:r>
      <w:r w:rsidR="00BF718A" w:rsidRPr="00DA4AE3">
        <w:rPr>
          <w:spacing w:val="-1"/>
          <w:sz w:val="22"/>
          <w:szCs w:val="22"/>
        </w:rPr>
        <w:t>л</w:t>
      </w:r>
      <w:r w:rsidR="00BF718A" w:rsidRPr="00DA4AE3">
        <w:rPr>
          <w:sz w:val="22"/>
          <w:szCs w:val="22"/>
        </w:rPr>
        <w:t>о</w:t>
      </w:r>
      <w:r w:rsidR="00BF718A" w:rsidRPr="00DA4AE3">
        <w:rPr>
          <w:spacing w:val="1"/>
          <w:sz w:val="22"/>
          <w:szCs w:val="22"/>
        </w:rPr>
        <w:t>в</w:t>
      </w:r>
      <w:r w:rsidR="00BF718A" w:rsidRPr="00DA4AE3">
        <w:rPr>
          <w:sz w:val="22"/>
          <w:szCs w:val="22"/>
        </w:rPr>
        <w:t>ых,</w:t>
      </w:r>
      <w:r>
        <w:rPr>
          <w:sz w:val="22"/>
          <w:szCs w:val="22"/>
        </w:rPr>
        <w:t xml:space="preserve"> </w:t>
      </w:r>
      <w:r w:rsidR="00BF718A" w:rsidRPr="00DA4AE3">
        <w:rPr>
          <w:sz w:val="22"/>
          <w:szCs w:val="22"/>
        </w:rPr>
        <w:t>ритмичес</w:t>
      </w:r>
      <w:r w:rsidR="00BF718A" w:rsidRPr="00DA4AE3">
        <w:rPr>
          <w:spacing w:val="-1"/>
          <w:sz w:val="22"/>
          <w:szCs w:val="22"/>
        </w:rPr>
        <w:t>к</w:t>
      </w:r>
      <w:r w:rsidR="00BF718A" w:rsidRPr="00DA4AE3">
        <w:rPr>
          <w:sz w:val="22"/>
          <w:szCs w:val="22"/>
        </w:rPr>
        <w:t>их хар</w:t>
      </w:r>
      <w:r w:rsidR="00BF718A" w:rsidRPr="00DA4AE3">
        <w:rPr>
          <w:spacing w:val="1"/>
          <w:sz w:val="22"/>
          <w:szCs w:val="22"/>
        </w:rPr>
        <w:t>а</w:t>
      </w:r>
      <w:r w:rsidR="00BF718A" w:rsidRPr="00DA4AE3">
        <w:rPr>
          <w:spacing w:val="-1"/>
          <w:sz w:val="22"/>
          <w:szCs w:val="22"/>
        </w:rPr>
        <w:t>к</w:t>
      </w:r>
      <w:r w:rsidR="00BF718A" w:rsidRPr="00DA4AE3">
        <w:rPr>
          <w:sz w:val="22"/>
          <w:szCs w:val="22"/>
        </w:rPr>
        <w:t>теристик,</w:t>
      </w:r>
      <w:r>
        <w:rPr>
          <w:sz w:val="22"/>
          <w:szCs w:val="22"/>
        </w:rPr>
        <w:t xml:space="preserve"> </w:t>
      </w:r>
      <w:r w:rsidR="00BF718A" w:rsidRPr="00DA4AE3">
        <w:rPr>
          <w:sz w:val="22"/>
          <w:szCs w:val="22"/>
        </w:rPr>
        <w:t>изменение</w:t>
      </w:r>
      <w:r w:rsidR="00BF718A" w:rsidRPr="00DA4AE3">
        <w:rPr>
          <w:sz w:val="22"/>
          <w:szCs w:val="22"/>
        </w:rPr>
        <w:tab/>
        <w:t>двигательной      деятельности</w:t>
      </w:r>
      <w:r w:rsidR="00BF718A" w:rsidRPr="00DA4AE3">
        <w:rPr>
          <w:sz w:val="22"/>
          <w:szCs w:val="22"/>
        </w:rPr>
        <w:tab/>
        <w:t>в соответствии с изменившейся обстановкой.</w:t>
      </w:r>
    </w:p>
    <w:p w:rsidR="00C9000B" w:rsidRDefault="00C9000B" w:rsidP="00DA4AE3">
      <w:pPr>
        <w:widowControl w:val="0"/>
        <w:tabs>
          <w:tab w:val="left" w:pos="787"/>
          <w:tab w:val="left" w:pos="1224"/>
          <w:tab w:val="left" w:pos="1605"/>
          <w:tab w:val="left" w:pos="2204"/>
          <w:tab w:val="left" w:pos="2805"/>
          <w:tab w:val="left" w:pos="3187"/>
          <w:tab w:val="left" w:pos="3690"/>
          <w:tab w:val="left" w:pos="4285"/>
          <w:tab w:val="left" w:pos="4758"/>
          <w:tab w:val="left" w:pos="5701"/>
        </w:tabs>
        <w:autoSpaceDE w:val="0"/>
        <w:autoSpaceDN w:val="0"/>
        <w:adjustRightInd w:val="0"/>
        <w:ind w:right="27" w:firstLine="567"/>
        <w:jc w:val="both"/>
        <w:rPr>
          <w:sz w:val="22"/>
          <w:szCs w:val="22"/>
        </w:rPr>
      </w:pPr>
      <w:r>
        <w:rPr>
          <w:sz w:val="22"/>
          <w:szCs w:val="22"/>
        </w:rPr>
        <w:t>Развитие ловкости происходит при:</w:t>
      </w:r>
    </w:p>
    <w:p w:rsidR="00C9000B" w:rsidRDefault="00C9000B" w:rsidP="00DA4AE3">
      <w:pPr>
        <w:widowControl w:val="0"/>
        <w:tabs>
          <w:tab w:val="left" w:pos="787"/>
          <w:tab w:val="left" w:pos="1224"/>
          <w:tab w:val="left" w:pos="1605"/>
          <w:tab w:val="left" w:pos="2204"/>
          <w:tab w:val="left" w:pos="2805"/>
          <w:tab w:val="left" w:pos="3187"/>
          <w:tab w:val="left" w:pos="3690"/>
          <w:tab w:val="left" w:pos="4285"/>
          <w:tab w:val="left" w:pos="4758"/>
          <w:tab w:val="left" w:pos="5701"/>
        </w:tabs>
        <w:autoSpaceDE w:val="0"/>
        <w:autoSpaceDN w:val="0"/>
        <w:adjustRightInd w:val="0"/>
        <w:ind w:right="27" w:firstLine="567"/>
        <w:jc w:val="both"/>
        <w:rPr>
          <w:sz w:val="22"/>
          <w:szCs w:val="22"/>
        </w:rPr>
      </w:pPr>
      <w:r>
        <w:rPr>
          <w:sz w:val="22"/>
          <w:szCs w:val="22"/>
        </w:rPr>
        <w:t>- освоении координационно сложных двигательных задач;</w:t>
      </w:r>
    </w:p>
    <w:p w:rsidR="00951FD3" w:rsidRDefault="00951FD3" w:rsidP="00DA4AE3">
      <w:pPr>
        <w:widowControl w:val="0"/>
        <w:tabs>
          <w:tab w:val="left" w:pos="787"/>
          <w:tab w:val="left" w:pos="1224"/>
          <w:tab w:val="left" w:pos="1605"/>
          <w:tab w:val="left" w:pos="2204"/>
          <w:tab w:val="left" w:pos="2805"/>
          <w:tab w:val="left" w:pos="3187"/>
          <w:tab w:val="left" w:pos="3690"/>
          <w:tab w:val="left" w:pos="4285"/>
          <w:tab w:val="left" w:pos="4758"/>
          <w:tab w:val="left" w:pos="5701"/>
        </w:tabs>
        <w:autoSpaceDE w:val="0"/>
        <w:autoSpaceDN w:val="0"/>
        <w:adjustRightInd w:val="0"/>
        <w:ind w:right="27" w:firstLine="567"/>
        <w:jc w:val="both"/>
        <w:rPr>
          <w:sz w:val="22"/>
          <w:szCs w:val="22"/>
        </w:rPr>
      </w:pPr>
      <w:r>
        <w:rPr>
          <w:sz w:val="22"/>
          <w:szCs w:val="22"/>
        </w:rPr>
        <w:t>- быстром перестроении двигательных действий в соответ</w:t>
      </w:r>
      <w:r>
        <w:rPr>
          <w:sz w:val="22"/>
          <w:szCs w:val="22"/>
        </w:rPr>
        <w:lastRenderedPageBreak/>
        <w:t>ствии с изменяющейся обстановкой (спортивные игры,</w:t>
      </w:r>
      <w:r w:rsidR="000358E0">
        <w:rPr>
          <w:sz w:val="22"/>
          <w:szCs w:val="22"/>
        </w:rPr>
        <w:t xml:space="preserve"> </w:t>
      </w:r>
      <w:r>
        <w:rPr>
          <w:sz w:val="22"/>
          <w:szCs w:val="22"/>
        </w:rPr>
        <w:t>единоборства);</w:t>
      </w:r>
    </w:p>
    <w:p w:rsidR="00951FD3" w:rsidRDefault="00951FD3" w:rsidP="00DA4AE3">
      <w:pPr>
        <w:widowControl w:val="0"/>
        <w:tabs>
          <w:tab w:val="left" w:pos="787"/>
          <w:tab w:val="left" w:pos="1224"/>
          <w:tab w:val="left" w:pos="1605"/>
          <w:tab w:val="left" w:pos="2204"/>
          <w:tab w:val="left" w:pos="2805"/>
          <w:tab w:val="left" w:pos="3187"/>
          <w:tab w:val="left" w:pos="3690"/>
          <w:tab w:val="left" w:pos="4285"/>
          <w:tab w:val="left" w:pos="4758"/>
          <w:tab w:val="left" w:pos="5701"/>
        </w:tabs>
        <w:autoSpaceDE w:val="0"/>
        <w:autoSpaceDN w:val="0"/>
        <w:adjustRightInd w:val="0"/>
        <w:ind w:right="27" w:firstLine="567"/>
        <w:jc w:val="both"/>
        <w:rPr>
          <w:sz w:val="22"/>
          <w:szCs w:val="22"/>
        </w:rPr>
      </w:pPr>
      <w:r>
        <w:rPr>
          <w:sz w:val="22"/>
          <w:szCs w:val="22"/>
        </w:rPr>
        <w:t>- повышении точности воспроизведения заданных двигательных действий.</w:t>
      </w:r>
    </w:p>
    <w:p w:rsidR="00951FD3" w:rsidRPr="00DA4AE3" w:rsidRDefault="00951FD3" w:rsidP="00DA4AE3">
      <w:pPr>
        <w:widowControl w:val="0"/>
        <w:tabs>
          <w:tab w:val="left" w:pos="787"/>
          <w:tab w:val="left" w:pos="1224"/>
          <w:tab w:val="left" w:pos="1605"/>
          <w:tab w:val="left" w:pos="2204"/>
          <w:tab w:val="left" w:pos="2805"/>
          <w:tab w:val="left" w:pos="3187"/>
          <w:tab w:val="left" w:pos="3690"/>
          <w:tab w:val="left" w:pos="4285"/>
          <w:tab w:val="left" w:pos="4758"/>
          <w:tab w:val="left" w:pos="5701"/>
        </w:tabs>
        <w:autoSpaceDE w:val="0"/>
        <w:autoSpaceDN w:val="0"/>
        <w:adjustRightInd w:val="0"/>
        <w:ind w:right="27" w:firstLine="567"/>
        <w:jc w:val="both"/>
        <w:rPr>
          <w:sz w:val="22"/>
          <w:szCs w:val="22"/>
        </w:rPr>
      </w:pPr>
      <w:r>
        <w:rPr>
          <w:sz w:val="22"/>
          <w:szCs w:val="22"/>
        </w:rPr>
        <w:t>Развитие координационных способностей связано с совершенствованием специализированных восприятий: чувства времени, темпа, развиваемых усилий, положения тела в пространстве. Эти способности определяют умение занимающегося эффективно управлять своими движениями.</w:t>
      </w:r>
    </w:p>
    <w:p w:rsidR="00C9000B" w:rsidRDefault="00BF718A" w:rsidP="00DA4AE3">
      <w:pPr>
        <w:widowControl w:val="0"/>
        <w:tabs>
          <w:tab w:val="left" w:pos="1825"/>
          <w:tab w:val="left" w:pos="2830"/>
          <w:tab w:val="left" w:pos="4282"/>
          <w:tab w:val="left" w:pos="4725"/>
        </w:tabs>
        <w:autoSpaceDE w:val="0"/>
        <w:autoSpaceDN w:val="0"/>
        <w:adjustRightInd w:val="0"/>
        <w:ind w:right="27" w:firstLine="567"/>
        <w:jc w:val="both"/>
        <w:rPr>
          <w:spacing w:val="1"/>
          <w:sz w:val="22"/>
          <w:szCs w:val="22"/>
        </w:rPr>
      </w:pPr>
      <w:r w:rsidRPr="00924A26">
        <w:rPr>
          <w:i/>
          <w:sz w:val="22"/>
          <w:szCs w:val="22"/>
        </w:rPr>
        <w:t>Вы</w:t>
      </w:r>
      <w:r w:rsidRPr="00924A26">
        <w:rPr>
          <w:i/>
          <w:spacing w:val="-1"/>
          <w:sz w:val="22"/>
          <w:szCs w:val="22"/>
        </w:rPr>
        <w:t>н</w:t>
      </w:r>
      <w:r w:rsidRPr="00924A26">
        <w:rPr>
          <w:i/>
          <w:sz w:val="22"/>
          <w:szCs w:val="22"/>
        </w:rPr>
        <w:t>осливост</w:t>
      </w:r>
      <w:r w:rsidRPr="00924A26">
        <w:rPr>
          <w:i/>
          <w:spacing w:val="1"/>
          <w:sz w:val="22"/>
          <w:szCs w:val="22"/>
        </w:rPr>
        <w:t>ь</w:t>
      </w:r>
      <w:r w:rsidR="00C9000B">
        <w:rPr>
          <w:i/>
          <w:spacing w:val="1"/>
          <w:sz w:val="22"/>
          <w:szCs w:val="22"/>
        </w:rPr>
        <w:t xml:space="preserve"> - </w:t>
      </w:r>
      <w:r w:rsidRPr="00DA4AE3">
        <w:rPr>
          <w:sz w:val="22"/>
          <w:szCs w:val="22"/>
        </w:rPr>
        <w:t>спосо</w:t>
      </w:r>
      <w:r w:rsidRPr="00DA4AE3">
        <w:rPr>
          <w:spacing w:val="1"/>
          <w:sz w:val="22"/>
          <w:szCs w:val="22"/>
        </w:rPr>
        <w:t>б</w:t>
      </w:r>
      <w:r w:rsidRPr="00DA4AE3">
        <w:rPr>
          <w:sz w:val="22"/>
          <w:szCs w:val="22"/>
        </w:rPr>
        <w:t>ност</w:t>
      </w:r>
      <w:r w:rsidR="00C9000B">
        <w:rPr>
          <w:sz w:val="22"/>
          <w:szCs w:val="22"/>
        </w:rPr>
        <w:t>ь</w:t>
      </w:r>
      <w:r w:rsidRPr="00DA4AE3">
        <w:rPr>
          <w:sz w:val="22"/>
          <w:szCs w:val="22"/>
        </w:rPr>
        <w:t xml:space="preserve"> выполнять</w:t>
      </w:r>
      <w:r w:rsidRPr="00DA4AE3">
        <w:rPr>
          <w:spacing w:val="17"/>
          <w:sz w:val="22"/>
          <w:szCs w:val="22"/>
        </w:rPr>
        <w:t xml:space="preserve"> </w:t>
      </w:r>
      <w:r w:rsidRPr="00DA4AE3">
        <w:rPr>
          <w:sz w:val="22"/>
          <w:szCs w:val="22"/>
        </w:rPr>
        <w:t>к</w:t>
      </w:r>
      <w:r w:rsidRPr="00DA4AE3">
        <w:rPr>
          <w:spacing w:val="-1"/>
          <w:sz w:val="22"/>
          <w:szCs w:val="22"/>
        </w:rPr>
        <w:t>а</w:t>
      </w:r>
      <w:r w:rsidRPr="00DA4AE3">
        <w:rPr>
          <w:sz w:val="22"/>
          <w:szCs w:val="22"/>
        </w:rPr>
        <w:t>кую-либо</w:t>
      </w:r>
      <w:r w:rsidRPr="00DA4AE3">
        <w:rPr>
          <w:spacing w:val="16"/>
          <w:sz w:val="22"/>
          <w:szCs w:val="22"/>
        </w:rPr>
        <w:t xml:space="preserve"> </w:t>
      </w:r>
      <w:r w:rsidRPr="00DA4AE3">
        <w:rPr>
          <w:sz w:val="22"/>
          <w:szCs w:val="22"/>
        </w:rPr>
        <w:t>деятельность</w:t>
      </w:r>
      <w:r w:rsidRPr="00DA4AE3">
        <w:rPr>
          <w:spacing w:val="16"/>
          <w:sz w:val="22"/>
          <w:szCs w:val="22"/>
        </w:rPr>
        <w:t xml:space="preserve"> </w:t>
      </w:r>
      <w:r w:rsidRPr="00DA4AE3">
        <w:rPr>
          <w:sz w:val="22"/>
          <w:szCs w:val="22"/>
        </w:rPr>
        <w:t>длительное</w:t>
      </w:r>
      <w:r w:rsidRPr="00DA4AE3">
        <w:rPr>
          <w:spacing w:val="15"/>
          <w:sz w:val="22"/>
          <w:szCs w:val="22"/>
        </w:rPr>
        <w:t xml:space="preserve"> </w:t>
      </w:r>
      <w:r w:rsidRPr="00DA4AE3">
        <w:rPr>
          <w:sz w:val="22"/>
          <w:szCs w:val="22"/>
        </w:rPr>
        <w:t>время,</w:t>
      </w:r>
      <w:r w:rsidRPr="00DA4AE3">
        <w:rPr>
          <w:spacing w:val="16"/>
          <w:sz w:val="22"/>
          <w:szCs w:val="22"/>
        </w:rPr>
        <w:t xml:space="preserve"> </w:t>
      </w:r>
      <w:r w:rsidRPr="00DA4AE3">
        <w:rPr>
          <w:spacing w:val="1"/>
          <w:sz w:val="22"/>
          <w:szCs w:val="22"/>
        </w:rPr>
        <w:t>н</w:t>
      </w:r>
      <w:r w:rsidRPr="00DA4AE3">
        <w:rPr>
          <w:sz w:val="22"/>
          <w:szCs w:val="22"/>
        </w:rPr>
        <w:t>е</w:t>
      </w:r>
      <w:r w:rsidRPr="00DA4AE3">
        <w:rPr>
          <w:spacing w:val="15"/>
          <w:sz w:val="22"/>
          <w:szCs w:val="22"/>
        </w:rPr>
        <w:t xml:space="preserve"> </w:t>
      </w:r>
      <w:r w:rsidRPr="00DA4AE3">
        <w:rPr>
          <w:sz w:val="22"/>
          <w:szCs w:val="22"/>
        </w:rPr>
        <w:t>снижая ее</w:t>
      </w:r>
      <w:r w:rsidRPr="00DA4AE3">
        <w:rPr>
          <w:spacing w:val="5"/>
          <w:sz w:val="22"/>
          <w:szCs w:val="22"/>
        </w:rPr>
        <w:t xml:space="preserve"> </w:t>
      </w:r>
      <w:r w:rsidRPr="00DA4AE3">
        <w:rPr>
          <w:sz w:val="22"/>
          <w:szCs w:val="22"/>
        </w:rPr>
        <w:t>эффектив</w:t>
      </w:r>
      <w:r w:rsidRPr="00DA4AE3">
        <w:rPr>
          <w:spacing w:val="-1"/>
          <w:sz w:val="22"/>
          <w:szCs w:val="22"/>
        </w:rPr>
        <w:t>н</w:t>
      </w:r>
      <w:r w:rsidRPr="00DA4AE3">
        <w:rPr>
          <w:sz w:val="22"/>
          <w:szCs w:val="22"/>
        </w:rPr>
        <w:t>ост</w:t>
      </w:r>
      <w:r w:rsidRPr="00DA4AE3">
        <w:rPr>
          <w:spacing w:val="1"/>
          <w:sz w:val="22"/>
          <w:szCs w:val="22"/>
        </w:rPr>
        <w:t>и</w:t>
      </w:r>
      <w:r w:rsidR="00C9000B">
        <w:rPr>
          <w:spacing w:val="1"/>
          <w:sz w:val="22"/>
          <w:szCs w:val="22"/>
        </w:rPr>
        <w:t>.</w:t>
      </w:r>
    </w:p>
    <w:p w:rsidR="00BF718A" w:rsidRPr="00DA4AE3" w:rsidRDefault="00C9000B" w:rsidP="00DA4AE3">
      <w:pPr>
        <w:widowControl w:val="0"/>
        <w:tabs>
          <w:tab w:val="left" w:pos="1825"/>
          <w:tab w:val="left" w:pos="2830"/>
          <w:tab w:val="left" w:pos="4282"/>
          <w:tab w:val="left" w:pos="4725"/>
        </w:tabs>
        <w:autoSpaceDE w:val="0"/>
        <w:autoSpaceDN w:val="0"/>
        <w:adjustRightInd w:val="0"/>
        <w:ind w:right="27" w:firstLine="567"/>
        <w:jc w:val="both"/>
        <w:rPr>
          <w:sz w:val="22"/>
          <w:szCs w:val="22"/>
        </w:rPr>
      </w:pPr>
      <w:r>
        <w:rPr>
          <w:spacing w:val="1"/>
          <w:sz w:val="22"/>
          <w:szCs w:val="22"/>
        </w:rPr>
        <w:t xml:space="preserve">Развитие выносливости </w:t>
      </w:r>
      <w:r w:rsidR="00BF718A" w:rsidRPr="00DA4AE3">
        <w:rPr>
          <w:sz w:val="22"/>
          <w:szCs w:val="22"/>
        </w:rPr>
        <w:t>х</w:t>
      </w:r>
      <w:r w:rsidR="00BF718A" w:rsidRPr="00DA4AE3">
        <w:rPr>
          <w:spacing w:val="1"/>
          <w:sz w:val="22"/>
          <w:szCs w:val="22"/>
        </w:rPr>
        <w:t>а</w:t>
      </w:r>
      <w:r w:rsidR="00BF718A" w:rsidRPr="00DA4AE3">
        <w:rPr>
          <w:sz w:val="22"/>
          <w:szCs w:val="22"/>
        </w:rPr>
        <w:t>рактеризуется</w:t>
      </w:r>
      <w:r w:rsidR="00BF718A" w:rsidRPr="00DA4AE3">
        <w:rPr>
          <w:spacing w:val="6"/>
          <w:sz w:val="22"/>
          <w:szCs w:val="22"/>
        </w:rPr>
        <w:t xml:space="preserve"> </w:t>
      </w:r>
      <w:r w:rsidR="00BF718A" w:rsidRPr="00DA4AE3">
        <w:rPr>
          <w:sz w:val="22"/>
          <w:szCs w:val="22"/>
        </w:rPr>
        <w:t>пр</w:t>
      </w:r>
      <w:r w:rsidR="00BF718A" w:rsidRPr="00DA4AE3">
        <w:rPr>
          <w:spacing w:val="1"/>
          <w:sz w:val="22"/>
          <w:szCs w:val="22"/>
        </w:rPr>
        <w:t>о</w:t>
      </w:r>
      <w:r w:rsidR="00BF718A" w:rsidRPr="00DA4AE3">
        <w:rPr>
          <w:sz w:val="22"/>
          <w:szCs w:val="22"/>
        </w:rPr>
        <w:t>тивостоянием</w:t>
      </w:r>
      <w:r w:rsidR="00BF718A" w:rsidRPr="00DA4AE3">
        <w:rPr>
          <w:spacing w:val="5"/>
          <w:sz w:val="22"/>
          <w:szCs w:val="22"/>
        </w:rPr>
        <w:t xml:space="preserve"> </w:t>
      </w:r>
      <w:r w:rsidR="00BF718A" w:rsidRPr="00DA4AE3">
        <w:rPr>
          <w:sz w:val="22"/>
          <w:szCs w:val="22"/>
        </w:rPr>
        <w:t>о</w:t>
      </w:r>
      <w:r w:rsidR="00BF718A" w:rsidRPr="00DA4AE3">
        <w:rPr>
          <w:spacing w:val="1"/>
          <w:sz w:val="22"/>
          <w:szCs w:val="22"/>
        </w:rPr>
        <w:t>р</w:t>
      </w:r>
      <w:r w:rsidR="00BF718A" w:rsidRPr="00DA4AE3">
        <w:rPr>
          <w:sz w:val="22"/>
          <w:szCs w:val="22"/>
        </w:rPr>
        <w:t>ганизма человека</w:t>
      </w:r>
      <w:r w:rsidR="00BF718A" w:rsidRPr="00DA4AE3">
        <w:rPr>
          <w:spacing w:val="1"/>
          <w:sz w:val="22"/>
          <w:szCs w:val="22"/>
        </w:rPr>
        <w:t xml:space="preserve"> </w:t>
      </w:r>
      <w:r w:rsidR="00BF718A" w:rsidRPr="00DA4AE3">
        <w:rPr>
          <w:sz w:val="22"/>
          <w:szCs w:val="22"/>
        </w:rPr>
        <w:t>утомле</w:t>
      </w:r>
      <w:r w:rsidR="00BF718A" w:rsidRPr="00DA4AE3">
        <w:rPr>
          <w:spacing w:val="-1"/>
          <w:sz w:val="22"/>
          <w:szCs w:val="22"/>
        </w:rPr>
        <w:t>н</w:t>
      </w:r>
      <w:r w:rsidR="00BF718A" w:rsidRPr="00DA4AE3">
        <w:rPr>
          <w:sz w:val="22"/>
          <w:szCs w:val="22"/>
        </w:rPr>
        <w:t>ию.</w:t>
      </w:r>
    </w:p>
    <w:p w:rsidR="00951FD3" w:rsidRDefault="00496C99" w:rsidP="00DA4AE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sidRPr="00951FD3">
        <w:rPr>
          <w:sz w:val="22"/>
          <w:szCs w:val="22"/>
        </w:rPr>
        <w:t xml:space="preserve">Различают </w:t>
      </w:r>
      <w:r w:rsidR="00951FD3" w:rsidRPr="00951FD3">
        <w:rPr>
          <w:sz w:val="22"/>
          <w:szCs w:val="22"/>
        </w:rPr>
        <w:t>два</w:t>
      </w:r>
      <w:r w:rsidR="00951FD3">
        <w:rPr>
          <w:sz w:val="22"/>
          <w:szCs w:val="22"/>
        </w:rPr>
        <w:t xml:space="preserve"> </w:t>
      </w:r>
      <w:r w:rsidRPr="00951FD3">
        <w:rPr>
          <w:sz w:val="22"/>
          <w:szCs w:val="22"/>
        </w:rPr>
        <w:t xml:space="preserve">вида выносливости </w:t>
      </w:r>
      <w:r w:rsidR="00951FD3">
        <w:rPr>
          <w:sz w:val="22"/>
          <w:szCs w:val="22"/>
        </w:rPr>
        <w:t>общую и специальную.</w:t>
      </w:r>
    </w:p>
    <w:p w:rsidR="00496C99" w:rsidRDefault="00951FD3" w:rsidP="00DA4AE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sidRPr="008969E0">
        <w:rPr>
          <w:i/>
          <w:sz w:val="22"/>
          <w:szCs w:val="22"/>
        </w:rPr>
        <w:t>Общая выносливость</w:t>
      </w:r>
      <w:r>
        <w:rPr>
          <w:sz w:val="22"/>
          <w:szCs w:val="22"/>
        </w:rPr>
        <w:t xml:space="preserve"> – способность выполнять работу с невысокой интенсивностью в течение продолжительного времени за счет аэробных источников обеспечения</w:t>
      </w:r>
      <w:r w:rsidR="008969E0">
        <w:rPr>
          <w:sz w:val="22"/>
          <w:szCs w:val="22"/>
        </w:rPr>
        <w:t xml:space="preserve"> (максимальное потребление кислорода - МПК).</w:t>
      </w:r>
      <w:r w:rsidR="00496C99" w:rsidRPr="00DA4AE3">
        <w:rPr>
          <w:sz w:val="22"/>
          <w:szCs w:val="22"/>
        </w:rPr>
        <w:t xml:space="preserve"> </w:t>
      </w:r>
    </w:p>
    <w:p w:rsidR="00D6786C" w:rsidRDefault="00FB0C4B" w:rsidP="00DA4AE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t>Для развития общей выносливости применяют циклические упражнения (продолжительный бег, передвижение на лыжах, плавание, гребля, велосипед). Равномерная работа при пульсе 130-150 уд/мин, способствует</w:t>
      </w:r>
      <w:r w:rsidR="00D6786C">
        <w:rPr>
          <w:sz w:val="22"/>
          <w:szCs w:val="22"/>
        </w:rPr>
        <w:t xml:space="preserve"> совершенствованию биохимических процессов, </w:t>
      </w:r>
      <w:r>
        <w:rPr>
          <w:sz w:val="22"/>
          <w:szCs w:val="22"/>
        </w:rPr>
        <w:t>повышению функциональных возможностей вегетативной, сердечно-сосудистой, ды</w:t>
      </w:r>
      <w:r w:rsidR="00187AA7">
        <w:rPr>
          <w:sz w:val="22"/>
          <w:szCs w:val="22"/>
        </w:rPr>
        <w:t>хательной и др.систем организма при активном кислородном обмене</w:t>
      </w:r>
      <w:r w:rsidR="00D6786C">
        <w:rPr>
          <w:sz w:val="22"/>
          <w:szCs w:val="22"/>
        </w:rPr>
        <w:t>.</w:t>
      </w:r>
    </w:p>
    <w:p w:rsidR="00951FD3" w:rsidRDefault="00D6786C" w:rsidP="00DA4AE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sidRPr="00D6786C">
        <w:rPr>
          <w:i/>
          <w:sz w:val="22"/>
          <w:szCs w:val="22"/>
        </w:rPr>
        <w:t>Специальная выносливость</w:t>
      </w:r>
      <w:r>
        <w:rPr>
          <w:sz w:val="22"/>
          <w:szCs w:val="22"/>
        </w:rPr>
        <w:t xml:space="preserve"> – способность эффективно выполнять работу</w:t>
      </w:r>
      <w:r w:rsidR="00187AA7">
        <w:rPr>
          <w:sz w:val="22"/>
          <w:szCs w:val="22"/>
        </w:rPr>
        <w:t xml:space="preserve"> </w:t>
      </w:r>
      <w:r>
        <w:rPr>
          <w:sz w:val="22"/>
          <w:szCs w:val="22"/>
        </w:rPr>
        <w:t xml:space="preserve">в определенной трудовой или спортивной деятельности. </w:t>
      </w:r>
    </w:p>
    <w:p w:rsidR="00397DB3" w:rsidRDefault="00397DB3" w:rsidP="00DA4AE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t>Выделяют несколько видов проявления специальной выносливости:</w:t>
      </w:r>
    </w:p>
    <w:p w:rsidR="00397DB3" w:rsidRDefault="00397DB3" w:rsidP="00397DB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t>- к сложнокоординированной, силовой, скоростно-силовой и гликолитической анаэробной работе;</w:t>
      </w:r>
    </w:p>
    <w:p w:rsidR="00397DB3" w:rsidRDefault="00397DB3" w:rsidP="00397DB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t>- статическую выносливость, связанную с длительным пребыванием в вынужденной позе в условиях малой подвижности или ограниченного пространства;</w:t>
      </w:r>
    </w:p>
    <w:p w:rsidR="00397DB3" w:rsidRDefault="00397DB3" w:rsidP="00397DB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t>- к продолжительному выполнению работы умеренной и малой мощности; к длительной работе переменой мощности;</w:t>
      </w:r>
    </w:p>
    <w:p w:rsidR="00397DB3" w:rsidRDefault="00397DB3" w:rsidP="00397DB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t>- к работе в условиях гипоксии (недостатка кислорода)</w:t>
      </w:r>
      <w:r w:rsidR="002D13ED">
        <w:rPr>
          <w:sz w:val="22"/>
          <w:szCs w:val="22"/>
        </w:rPr>
        <w:t>;</w:t>
      </w:r>
    </w:p>
    <w:p w:rsidR="002D13ED" w:rsidRDefault="002D13ED" w:rsidP="00397DB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lastRenderedPageBreak/>
        <w:t>- сенсорную выносливость – способность быстро и точно реагировать на внешнее воздействие среды без снижения эффективности профессиональных действий в условиях физической перегрузки или утомления сенсорных систем организма.</w:t>
      </w:r>
    </w:p>
    <w:p w:rsidR="002D13ED" w:rsidRDefault="002D13ED" w:rsidP="00397DB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t xml:space="preserve">Для развития </w:t>
      </w:r>
      <w:r w:rsidRPr="002D13ED">
        <w:rPr>
          <w:i/>
          <w:sz w:val="22"/>
          <w:szCs w:val="22"/>
        </w:rPr>
        <w:t>скоростной выносливости</w:t>
      </w:r>
      <w:r>
        <w:rPr>
          <w:sz w:val="22"/>
          <w:szCs w:val="22"/>
        </w:rPr>
        <w:t xml:space="preserve"> используется интервальный метод, продолжительность работы 15-20 с с максимальной интенсивностью.</w:t>
      </w:r>
    </w:p>
    <w:p w:rsidR="002D13ED" w:rsidRDefault="002D13ED" w:rsidP="00397DB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sidRPr="00CF4155">
        <w:rPr>
          <w:i/>
          <w:sz w:val="22"/>
          <w:szCs w:val="22"/>
        </w:rPr>
        <w:t>Силовая выносливость</w:t>
      </w:r>
      <w:r>
        <w:rPr>
          <w:sz w:val="22"/>
          <w:szCs w:val="22"/>
        </w:rPr>
        <w:t xml:space="preserve"> развивается упражнениями с отягощениями</w:t>
      </w:r>
      <w:r w:rsidR="00CF4155">
        <w:rPr>
          <w:sz w:val="22"/>
          <w:szCs w:val="22"/>
        </w:rPr>
        <w:t xml:space="preserve"> (30-75% от максимума)</w:t>
      </w:r>
      <w:r>
        <w:rPr>
          <w:sz w:val="22"/>
          <w:szCs w:val="22"/>
        </w:rPr>
        <w:t>, выполняемыми методом повторных усилий с многократным преодолением</w:t>
      </w:r>
      <w:r w:rsidR="00CF4155">
        <w:rPr>
          <w:sz w:val="22"/>
          <w:szCs w:val="22"/>
        </w:rPr>
        <w:t xml:space="preserve"> до значительного утомления или «до отказа», а также методом круговой тренировки.</w:t>
      </w:r>
    </w:p>
    <w:p w:rsidR="00CF4155" w:rsidRPr="00397DB3" w:rsidRDefault="00CF4155" w:rsidP="00397DB3">
      <w:pPr>
        <w:widowControl w:val="0"/>
        <w:tabs>
          <w:tab w:val="left" w:pos="1158"/>
          <w:tab w:val="left" w:pos="2171"/>
          <w:tab w:val="left" w:pos="2779"/>
          <w:tab w:val="left" w:pos="3280"/>
          <w:tab w:val="left" w:pos="3931"/>
          <w:tab w:val="left" w:pos="4790"/>
          <w:tab w:val="left" w:pos="5587"/>
        </w:tabs>
        <w:autoSpaceDE w:val="0"/>
        <w:autoSpaceDN w:val="0"/>
        <w:adjustRightInd w:val="0"/>
        <w:ind w:right="27" w:firstLine="567"/>
        <w:jc w:val="both"/>
        <w:rPr>
          <w:sz w:val="22"/>
          <w:szCs w:val="22"/>
        </w:rPr>
      </w:pPr>
      <w:r>
        <w:rPr>
          <w:sz w:val="22"/>
          <w:szCs w:val="22"/>
        </w:rPr>
        <w:t xml:space="preserve">Координационная выносливость проявляется в двигательной деятельности, характеризующейся многообразием сложных технико-тактических действий, развивается с помощью удлинения комбинации упражнений, их повторений без отдыха между ними или сокращения интервалов отдыха. </w:t>
      </w:r>
    </w:p>
    <w:p w:rsidR="00496C99" w:rsidRPr="00DA4AE3" w:rsidRDefault="00496C99" w:rsidP="00DA4AE3">
      <w:pPr>
        <w:widowControl w:val="0"/>
        <w:tabs>
          <w:tab w:val="left" w:pos="616"/>
          <w:tab w:val="left" w:pos="2040"/>
          <w:tab w:val="left" w:pos="3261"/>
          <w:tab w:val="left" w:pos="4131"/>
          <w:tab w:val="left" w:pos="5282"/>
        </w:tabs>
        <w:autoSpaceDE w:val="0"/>
        <w:autoSpaceDN w:val="0"/>
        <w:adjustRightInd w:val="0"/>
        <w:ind w:right="27" w:firstLine="567"/>
        <w:jc w:val="both"/>
        <w:rPr>
          <w:sz w:val="22"/>
          <w:szCs w:val="22"/>
        </w:rPr>
      </w:pPr>
      <w:r w:rsidRPr="00DA4AE3">
        <w:rPr>
          <w:sz w:val="22"/>
          <w:szCs w:val="22"/>
        </w:rPr>
        <w:t>П</w:t>
      </w:r>
      <w:r w:rsidRPr="00DA4AE3">
        <w:rPr>
          <w:spacing w:val="1"/>
          <w:sz w:val="22"/>
          <w:szCs w:val="22"/>
        </w:rPr>
        <w:t>р</w:t>
      </w:r>
      <w:r w:rsidRPr="00DA4AE3">
        <w:rPr>
          <w:sz w:val="22"/>
          <w:szCs w:val="22"/>
        </w:rPr>
        <w:t>и</w:t>
      </w:r>
      <w:r w:rsidRPr="00DA4AE3">
        <w:rPr>
          <w:spacing w:val="1"/>
          <w:sz w:val="22"/>
          <w:szCs w:val="22"/>
        </w:rPr>
        <w:t xml:space="preserve"> </w:t>
      </w:r>
      <w:r w:rsidRPr="00DA4AE3">
        <w:rPr>
          <w:sz w:val="22"/>
          <w:szCs w:val="22"/>
        </w:rPr>
        <w:t>до</w:t>
      </w:r>
      <w:r w:rsidRPr="00DA4AE3">
        <w:rPr>
          <w:spacing w:val="1"/>
          <w:sz w:val="22"/>
          <w:szCs w:val="22"/>
        </w:rPr>
        <w:t>з</w:t>
      </w:r>
      <w:r w:rsidRPr="00DA4AE3">
        <w:rPr>
          <w:sz w:val="22"/>
          <w:szCs w:val="22"/>
        </w:rPr>
        <w:t>иров</w:t>
      </w:r>
      <w:r w:rsidRPr="00DA4AE3">
        <w:rPr>
          <w:spacing w:val="-1"/>
          <w:sz w:val="22"/>
          <w:szCs w:val="22"/>
        </w:rPr>
        <w:t>к</w:t>
      </w:r>
      <w:r w:rsidRPr="00DA4AE3">
        <w:rPr>
          <w:sz w:val="22"/>
          <w:szCs w:val="22"/>
        </w:rPr>
        <w:t>е</w:t>
      </w:r>
      <w:r w:rsidRPr="00DA4AE3">
        <w:rPr>
          <w:spacing w:val="1"/>
          <w:sz w:val="22"/>
          <w:szCs w:val="22"/>
        </w:rPr>
        <w:t xml:space="preserve"> н</w:t>
      </w:r>
      <w:r w:rsidRPr="00DA4AE3">
        <w:rPr>
          <w:sz w:val="22"/>
          <w:szCs w:val="22"/>
        </w:rPr>
        <w:t>агрузки</w:t>
      </w:r>
      <w:r w:rsidRPr="00DA4AE3">
        <w:rPr>
          <w:spacing w:val="1"/>
          <w:sz w:val="22"/>
          <w:szCs w:val="22"/>
        </w:rPr>
        <w:t xml:space="preserve"> </w:t>
      </w:r>
      <w:r w:rsidRPr="00DA4AE3">
        <w:rPr>
          <w:sz w:val="22"/>
          <w:szCs w:val="22"/>
        </w:rPr>
        <w:t>для</w:t>
      </w:r>
      <w:r w:rsidRPr="00DA4AE3">
        <w:rPr>
          <w:spacing w:val="2"/>
          <w:sz w:val="22"/>
          <w:szCs w:val="22"/>
        </w:rPr>
        <w:t xml:space="preserve"> </w:t>
      </w:r>
      <w:r w:rsidRPr="00DA4AE3">
        <w:rPr>
          <w:sz w:val="22"/>
          <w:szCs w:val="22"/>
        </w:rPr>
        <w:t>совершенс</w:t>
      </w:r>
      <w:r w:rsidRPr="00DA4AE3">
        <w:rPr>
          <w:spacing w:val="-1"/>
          <w:sz w:val="22"/>
          <w:szCs w:val="22"/>
        </w:rPr>
        <w:t>т</w:t>
      </w:r>
      <w:r w:rsidRPr="00DA4AE3">
        <w:rPr>
          <w:sz w:val="22"/>
          <w:szCs w:val="22"/>
        </w:rPr>
        <w:t>вования</w:t>
      </w:r>
      <w:r w:rsidRPr="00DA4AE3">
        <w:rPr>
          <w:spacing w:val="3"/>
          <w:sz w:val="22"/>
          <w:szCs w:val="22"/>
        </w:rPr>
        <w:t xml:space="preserve"> </w:t>
      </w:r>
      <w:r w:rsidRPr="00DA4AE3">
        <w:rPr>
          <w:sz w:val="22"/>
          <w:szCs w:val="22"/>
        </w:rPr>
        <w:t>выносливости при</w:t>
      </w:r>
      <w:r w:rsidR="00397DB3">
        <w:rPr>
          <w:sz w:val="22"/>
          <w:szCs w:val="22"/>
        </w:rPr>
        <w:t xml:space="preserve"> </w:t>
      </w:r>
      <w:r w:rsidRPr="00DA4AE3">
        <w:rPr>
          <w:sz w:val="22"/>
          <w:szCs w:val="22"/>
        </w:rPr>
        <w:t>ра</w:t>
      </w:r>
      <w:r w:rsidRPr="00DA4AE3">
        <w:rPr>
          <w:spacing w:val="1"/>
          <w:sz w:val="22"/>
          <w:szCs w:val="22"/>
        </w:rPr>
        <w:t>в</w:t>
      </w:r>
      <w:r w:rsidRPr="00DA4AE3">
        <w:rPr>
          <w:sz w:val="22"/>
          <w:szCs w:val="22"/>
        </w:rPr>
        <w:t>номерной</w:t>
      </w:r>
      <w:r w:rsidRPr="00DA4AE3">
        <w:rPr>
          <w:sz w:val="22"/>
          <w:szCs w:val="22"/>
        </w:rPr>
        <w:tab/>
        <w:t>м</w:t>
      </w:r>
      <w:r w:rsidRPr="00DA4AE3">
        <w:rPr>
          <w:spacing w:val="-1"/>
          <w:sz w:val="22"/>
          <w:szCs w:val="22"/>
        </w:rPr>
        <w:t>ы</w:t>
      </w:r>
      <w:r w:rsidRPr="00DA4AE3">
        <w:rPr>
          <w:sz w:val="22"/>
          <w:szCs w:val="22"/>
        </w:rPr>
        <w:t>ше</w:t>
      </w:r>
      <w:r w:rsidRPr="00DA4AE3">
        <w:rPr>
          <w:spacing w:val="1"/>
          <w:sz w:val="22"/>
          <w:szCs w:val="22"/>
        </w:rPr>
        <w:t>ч</w:t>
      </w:r>
      <w:r w:rsidRPr="00DA4AE3">
        <w:rPr>
          <w:sz w:val="22"/>
          <w:szCs w:val="22"/>
        </w:rPr>
        <w:t>но</w:t>
      </w:r>
      <w:r w:rsidRPr="00DA4AE3">
        <w:rPr>
          <w:spacing w:val="1"/>
          <w:sz w:val="22"/>
          <w:szCs w:val="22"/>
        </w:rPr>
        <w:t>й</w:t>
      </w:r>
      <w:r w:rsidRPr="00DA4AE3">
        <w:rPr>
          <w:spacing w:val="1"/>
          <w:sz w:val="22"/>
          <w:szCs w:val="22"/>
        </w:rPr>
        <w:tab/>
      </w:r>
      <w:r w:rsidRPr="00DA4AE3">
        <w:rPr>
          <w:sz w:val="22"/>
          <w:szCs w:val="22"/>
        </w:rPr>
        <w:t>работе</w:t>
      </w:r>
      <w:r w:rsidRPr="00DA4AE3">
        <w:rPr>
          <w:sz w:val="22"/>
          <w:szCs w:val="22"/>
        </w:rPr>
        <w:tab/>
        <w:t>выделяют</w:t>
      </w:r>
      <w:r w:rsidRPr="00DA4AE3">
        <w:rPr>
          <w:sz w:val="22"/>
          <w:szCs w:val="22"/>
        </w:rPr>
        <w:tab/>
        <w:t>зоны интенсивности</w:t>
      </w:r>
      <w:r w:rsidRPr="00DA4AE3">
        <w:rPr>
          <w:spacing w:val="130"/>
          <w:sz w:val="22"/>
          <w:szCs w:val="22"/>
        </w:rPr>
        <w:t xml:space="preserve"> </w:t>
      </w:r>
      <w:r w:rsidRPr="00DA4AE3">
        <w:rPr>
          <w:sz w:val="22"/>
          <w:szCs w:val="22"/>
        </w:rPr>
        <w:t>физиче</w:t>
      </w:r>
      <w:r w:rsidRPr="00DA4AE3">
        <w:rPr>
          <w:spacing w:val="-1"/>
          <w:sz w:val="22"/>
          <w:szCs w:val="22"/>
        </w:rPr>
        <w:t>с</w:t>
      </w:r>
      <w:r w:rsidRPr="00DA4AE3">
        <w:rPr>
          <w:sz w:val="22"/>
          <w:szCs w:val="22"/>
        </w:rPr>
        <w:t>кой</w:t>
      </w:r>
      <w:r w:rsidRPr="00DA4AE3">
        <w:rPr>
          <w:spacing w:val="130"/>
          <w:sz w:val="22"/>
          <w:szCs w:val="22"/>
        </w:rPr>
        <w:t xml:space="preserve"> </w:t>
      </w:r>
      <w:r w:rsidRPr="00DA4AE3">
        <w:rPr>
          <w:sz w:val="22"/>
          <w:szCs w:val="22"/>
        </w:rPr>
        <w:t>нагрузки</w:t>
      </w:r>
      <w:r w:rsidRPr="00DA4AE3">
        <w:rPr>
          <w:spacing w:val="130"/>
          <w:sz w:val="22"/>
          <w:szCs w:val="22"/>
        </w:rPr>
        <w:t xml:space="preserve"> </w:t>
      </w:r>
      <w:r w:rsidRPr="00DA4AE3">
        <w:rPr>
          <w:sz w:val="22"/>
          <w:szCs w:val="22"/>
        </w:rPr>
        <w:t>по</w:t>
      </w:r>
      <w:r w:rsidRPr="00DA4AE3">
        <w:rPr>
          <w:spacing w:val="131"/>
          <w:sz w:val="22"/>
          <w:szCs w:val="22"/>
        </w:rPr>
        <w:t xml:space="preserve"> </w:t>
      </w:r>
      <w:r w:rsidRPr="00DA4AE3">
        <w:rPr>
          <w:sz w:val="22"/>
          <w:szCs w:val="22"/>
        </w:rPr>
        <w:t>частоте</w:t>
      </w:r>
      <w:r w:rsidRPr="00DA4AE3">
        <w:rPr>
          <w:spacing w:val="129"/>
          <w:sz w:val="22"/>
          <w:szCs w:val="22"/>
        </w:rPr>
        <w:t xml:space="preserve"> </w:t>
      </w:r>
      <w:r w:rsidRPr="00DA4AE3">
        <w:rPr>
          <w:sz w:val="22"/>
          <w:szCs w:val="22"/>
        </w:rPr>
        <w:t>сердечных сокр</w:t>
      </w:r>
      <w:r w:rsidRPr="00DA4AE3">
        <w:rPr>
          <w:spacing w:val="-1"/>
          <w:sz w:val="22"/>
          <w:szCs w:val="22"/>
        </w:rPr>
        <w:t>а</w:t>
      </w:r>
      <w:r w:rsidRPr="00DA4AE3">
        <w:rPr>
          <w:sz w:val="22"/>
          <w:szCs w:val="22"/>
        </w:rPr>
        <w:t>щени</w:t>
      </w:r>
      <w:r w:rsidRPr="00DA4AE3">
        <w:rPr>
          <w:spacing w:val="1"/>
          <w:sz w:val="22"/>
          <w:szCs w:val="22"/>
        </w:rPr>
        <w:t>й</w:t>
      </w:r>
      <w:r w:rsidRPr="00DA4AE3">
        <w:rPr>
          <w:sz w:val="22"/>
          <w:szCs w:val="22"/>
        </w:rPr>
        <w:t>.</w:t>
      </w:r>
      <w:r w:rsidRPr="00DA4AE3">
        <w:rPr>
          <w:spacing w:val="15"/>
          <w:sz w:val="22"/>
          <w:szCs w:val="22"/>
        </w:rPr>
        <w:t xml:space="preserve"> </w:t>
      </w:r>
      <w:r w:rsidRPr="00DA4AE3">
        <w:rPr>
          <w:spacing w:val="1"/>
          <w:sz w:val="22"/>
          <w:szCs w:val="22"/>
        </w:rPr>
        <w:t>Н</w:t>
      </w:r>
      <w:r w:rsidRPr="00DA4AE3">
        <w:rPr>
          <w:sz w:val="22"/>
          <w:szCs w:val="22"/>
        </w:rPr>
        <w:t>улевая</w:t>
      </w:r>
      <w:r w:rsidRPr="00DA4AE3">
        <w:rPr>
          <w:spacing w:val="16"/>
          <w:sz w:val="22"/>
          <w:szCs w:val="22"/>
        </w:rPr>
        <w:t xml:space="preserve"> </w:t>
      </w:r>
      <w:r w:rsidRPr="00DA4AE3">
        <w:rPr>
          <w:sz w:val="22"/>
          <w:szCs w:val="22"/>
        </w:rPr>
        <w:t>зо</w:t>
      </w:r>
      <w:r w:rsidRPr="00DA4AE3">
        <w:rPr>
          <w:spacing w:val="1"/>
          <w:sz w:val="22"/>
          <w:szCs w:val="22"/>
        </w:rPr>
        <w:t>н</w:t>
      </w:r>
      <w:r w:rsidRPr="00DA4AE3">
        <w:rPr>
          <w:sz w:val="22"/>
          <w:szCs w:val="22"/>
        </w:rPr>
        <w:t>а</w:t>
      </w:r>
      <w:r w:rsidRPr="00DA4AE3">
        <w:rPr>
          <w:spacing w:val="14"/>
          <w:sz w:val="22"/>
          <w:szCs w:val="22"/>
        </w:rPr>
        <w:t xml:space="preserve"> </w:t>
      </w:r>
      <w:r w:rsidRPr="00DA4AE3">
        <w:rPr>
          <w:sz w:val="22"/>
          <w:szCs w:val="22"/>
        </w:rPr>
        <w:t>(</w:t>
      </w:r>
      <w:r w:rsidRPr="00DA4AE3">
        <w:rPr>
          <w:spacing w:val="1"/>
          <w:sz w:val="22"/>
          <w:szCs w:val="22"/>
        </w:rPr>
        <w:t>1</w:t>
      </w:r>
      <w:r w:rsidRPr="00DA4AE3">
        <w:rPr>
          <w:sz w:val="22"/>
          <w:szCs w:val="22"/>
        </w:rPr>
        <w:t>30</w:t>
      </w:r>
      <w:r w:rsidRPr="00DA4AE3">
        <w:rPr>
          <w:spacing w:val="15"/>
          <w:sz w:val="22"/>
          <w:szCs w:val="22"/>
        </w:rPr>
        <w:t xml:space="preserve"> </w:t>
      </w:r>
      <w:r w:rsidRPr="00DA4AE3">
        <w:rPr>
          <w:spacing w:val="1"/>
          <w:sz w:val="22"/>
          <w:szCs w:val="22"/>
        </w:rPr>
        <w:t>у</w:t>
      </w:r>
      <w:r w:rsidRPr="00DA4AE3">
        <w:rPr>
          <w:sz w:val="22"/>
          <w:szCs w:val="22"/>
        </w:rPr>
        <w:t>д./ми</w:t>
      </w:r>
      <w:r w:rsidRPr="00DA4AE3">
        <w:rPr>
          <w:spacing w:val="-1"/>
          <w:sz w:val="22"/>
          <w:szCs w:val="22"/>
        </w:rPr>
        <w:t>н</w:t>
      </w:r>
      <w:r w:rsidRPr="00DA4AE3">
        <w:rPr>
          <w:sz w:val="22"/>
          <w:szCs w:val="22"/>
        </w:rPr>
        <w:t>)</w:t>
      </w:r>
      <w:r w:rsidRPr="00DA4AE3">
        <w:rPr>
          <w:spacing w:val="15"/>
          <w:sz w:val="22"/>
          <w:szCs w:val="22"/>
        </w:rPr>
        <w:t xml:space="preserve"> </w:t>
      </w:r>
      <w:r w:rsidRPr="00DA4AE3">
        <w:rPr>
          <w:sz w:val="22"/>
          <w:szCs w:val="22"/>
        </w:rPr>
        <w:t>применяется</w:t>
      </w:r>
      <w:r w:rsidRPr="00DA4AE3">
        <w:rPr>
          <w:spacing w:val="15"/>
          <w:sz w:val="22"/>
          <w:szCs w:val="22"/>
        </w:rPr>
        <w:t xml:space="preserve"> </w:t>
      </w:r>
      <w:r w:rsidRPr="00DA4AE3">
        <w:rPr>
          <w:sz w:val="22"/>
          <w:szCs w:val="22"/>
        </w:rPr>
        <w:t>для</w:t>
      </w:r>
      <w:r w:rsidRPr="00DA4AE3">
        <w:rPr>
          <w:spacing w:val="15"/>
          <w:sz w:val="22"/>
          <w:szCs w:val="22"/>
        </w:rPr>
        <w:t xml:space="preserve"> </w:t>
      </w:r>
      <w:r w:rsidRPr="00DA4AE3">
        <w:rPr>
          <w:spacing w:val="1"/>
          <w:sz w:val="22"/>
          <w:szCs w:val="22"/>
        </w:rPr>
        <w:t>о</w:t>
      </w:r>
      <w:r w:rsidRPr="00DA4AE3">
        <w:rPr>
          <w:sz w:val="22"/>
          <w:szCs w:val="22"/>
        </w:rPr>
        <w:t>т</w:t>
      </w:r>
      <w:r w:rsidRPr="00DA4AE3">
        <w:rPr>
          <w:spacing w:val="1"/>
          <w:sz w:val="22"/>
          <w:szCs w:val="22"/>
        </w:rPr>
        <w:t>д</w:t>
      </w:r>
      <w:r w:rsidRPr="00DA4AE3">
        <w:rPr>
          <w:spacing w:val="-1"/>
          <w:sz w:val="22"/>
          <w:szCs w:val="22"/>
        </w:rPr>
        <w:t>ы</w:t>
      </w:r>
      <w:r w:rsidRPr="00DA4AE3">
        <w:rPr>
          <w:sz w:val="22"/>
          <w:szCs w:val="22"/>
        </w:rPr>
        <w:t>ха или</w:t>
      </w:r>
      <w:r w:rsidRPr="00DA4AE3">
        <w:rPr>
          <w:spacing w:val="23"/>
          <w:sz w:val="22"/>
          <w:szCs w:val="22"/>
        </w:rPr>
        <w:t xml:space="preserve"> </w:t>
      </w:r>
      <w:r w:rsidRPr="00DA4AE3">
        <w:rPr>
          <w:sz w:val="22"/>
          <w:szCs w:val="22"/>
        </w:rPr>
        <w:t>восстановлени</w:t>
      </w:r>
      <w:r w:rsidRPr="00DA4AE3">
        <w:rPr>
          <w:spacing w:val="1"/>
          <w:sz w:val="22"/>
          <w:szCs w:val="22"/>
        </w:rPr>
        <w:t>я</w:t>
      </w:r>
      <w:r w:rsidRPr="00DA4AE3">
        <w:rPr>
          <w:sz w:val="22"/>
          <w:szCs w:val="22"/>
        </w:rPr>
        <w:t>.</w:t>
      </w:r>
      <w:r w:rsidRPr="00DA4AE3">
        <w:rPr>
          <w:spacing w:val="25"/>
          <w:sz w:val="22"/>
          <w:szCs w:val="22"/>
        </w:rPr>
        <w:t xml:space="preserve"> </w:t>
      </w:r>
      <w:r w:rsidRPr="00DA4AE3">
        <w:rPr>
          <w:spacing w:val="1"/>
          <w:sz w:val="22"/>
          <w:szCs w:val="22"/>
        </w:rPr>
        <w:t>П</w:t>
      </w:r>
      <w:r w:rsidRPr="00DA4AE3">
        <w:rPr>
          <w:spacing w:val="-1"/>
          <w:sz w:val="22"/>
          <w:szCs w:val="22"/>
        </w:rPr>
        <w:t>е</w:t>
      </w:r>
      <w:r w:rsidRPr="00DA4AE3">
        <w:rPr>
          <w:sz w:val="22"/>
          <w:szCs w:val="22"/>
        </w:rPr>
        <w:t>рвая</w:t>
      </w:r>
      <w:r w:rsidRPr="00DA4AE3">
        <w:rPr>
          <w:spacing w:val="24"/>
          <w:sz w:val="22"/>
          <w:szCs w:val="22"/>
        </w:rPr>
        <w:t xml:space="preserve"> </w:t>
      </w:r>
      <w:r w:rsidRPr="00DA4AE3">
        <w:rPr>
          <w:spacing w:val="1"/>
          <w:sz w:val="22"/>
          <w:szCs w:val="22"/>
        </w:rPr>
        <w:t>з</w:t>
      </w:r>
      <w:r w:rsidRPr="00DA4AE3">
        <w:rPr>
          <w:sz w:val="22"/>
          <w:szCs w:val="22"/>
        </w:rPr>
        <w:t>она</w:t>
      </w:r>
      <w:r w:rsidRPr="00DA4AE3">
        <w:rPr>
          <w:spacing w:val="25"/>
          <w:sz w:val="22"/>
          <w:szCs w:val="22"/>
        </w:rPr>
        <w:t xml:space="preserve"> </w:t>
      </w:r>
      <w:r w:rsidRPr="00DA4AE3">
        <w:rPr>
          <w:sz w:val="22"/>
          <w:szCs w:val="22"/>
        </w:rPr>
        <w:t>(от</w:t>
      </w:r>
      <w:r w:rsidRPr="00DA4AE3">
        <w:rPr>
          <w:spacing w:val="24"/>
          <w:sz w:val="22"/>
          <w:szCs w:val="22"/>
        </w:rPr>
        <w:t xml:space="preserve"> </w:t>
      </w:r>
      <w:r w:rsidRPr="00DA4AE3">
        <w:rPr>
          <w:spacing w:val="1"/>
          <w:sz w:val="22"/>
          <w:szCs w:val="22"/>
        </w:rPr>
        <w:t>1</w:t>
      </w:r>
      <w:r w:rsidRPr="00DA4AE3">
        <w:rPr>
          <w:sz w:val="22"/>
          <w:szCs w:val="22"/>
        </w:rPr>
        <w:t>30</w:t>
      </w:r>
      <w:r w:rsidRPr="00DA4AE3">
        <w:rPr>
          <w:spacing w:val="25"/>
          <w:sz w:val="22"/>
          <w:szCs w:val="22"/>
        </w:rPr>
        <w:t xml:space="preserve"> </w:t>
      </w:r>
      <w:r w:rsidRPr="00DA4AE3">
        <w:rPr>
          <w:sz w:val="22"/>
          <w:szCs w:val="22"/>
        </w:rPr>
        <w:t>до</w:t>
      </w:r>
      <w:r w:rsidRPr="00DA4AE3">
        <w:rPr>
          <w:spacing w:val="24"/>
          <w:sz w:val="22"/>
          <w:szCs w:val="22"/>
        </w:rPr>
        <w:t xml:space="preserve"> </w:t>
      </w:r>
      <w:r w:rsidRPr="00DA4AE3">
        <w:rPr>
          <w:sz w:val="22"/>
          <w:szCs w:val="22"/>
        </w:rPr>
        <w:t>150</w:t>
      </w:r>
      <w:r w:rsidRPr="00DA4AE3">
        <w:rPr>
          <w:spacing w:val="25"/>
          <w:sz w:val="22"/>
          <w:szCs w:val="22"/>
        </w:rPr>
        <w:t xml:space="preserve"> </w:t>
      </w:r>
      <w:r w:rsidRPr="00DA4AE3">
        <w:rPr>
          <w:sz w:val="22"/>
          <w:szCs w:val="22"/>
        </w:rPr>
        <w:t>уд.</w:t>
      </w:r>
      <w:r w:rsidRPr="00DA4AE3">
        <w:rPr>
          <w:spacing w:val="-1"/>
          <w:sz w:val="22"/>
          <w:szCs w:val="22"/>
        </w:rPr>
        <w:t>/</w:t>
      </w:r>
      <w:r w:rsidRPr="00DA4AE3">
        <w:rPr>
          <w:sz w:val="22"/>
          <w:szCs w:val="22"/>
        </w:rPr>
        <w:t>мин)</w:t>
      </w:r>
      <w:r w:rsidRPr="00DA4AE3">
        <w:rPr>
          <w:spacing w:val="24"/>
          <w:sz w:val="22"/>
          <w:szCs w:val="22"/>
        </w:rPr>
        <w:t xml:space="preserve"> </w:t>
      </w:r>
      <w:r w:rsidRPr="00DA4AE3">
        <w:rPr>
          <w:spacing w:val="1"/>
          <w:sz w:val="22"/>
          <w:szCs w:val="22"/>
        </w:rPr>
        <w:t>—</w:t>
      </w:r>
      <w:r w:rsidRPr="00DA4AE3">
        <w:rPr>
          <w:spacing w:val="24"/>
          <w:sz w:val="22"/>
          <w:szCs w:val="22"/>
        </w:rPr>
        <w:t xml:space="preserve"> </w:t>
      </w:r>
      <w:r w:rsidRPr="00DA4AE3">
        <w:rPr>
          <w:sz w:val="22"/>
          <w:szCs w:val="22"/>
        </w:rPr>
        <w:t>для сов</w:t>
      </w:r>
      <w:r w:rsidRPr="00DA4AE3">
        <w:rPr>
          <w:spacing w:val="-1"/>
          <w:sz w:val="22"/>
          <w:szCs w:val="22"/>
        </w:rPr>
        <w:t>е</w:t>
      </w:r>
      <w:r w:rsidRPr="00DA4AE3">
        <w:rPr>
          <w:sz w:val="22"/>
          <w:szCs w:val="22"/>
        </w:rPr>
        <w:t>ршенствования</w:t>
      </w:r>
      <w:r w:rsidRPr="00DA4AE3">
        <w:rPr>
          <w:spacing w:val="41"/>
          <w:sz w:val="22"/>
          <w:szCs w:val="22"/>
        </w:rPr>
        <w:t xml:space="preserve"> </w:t>
      </w:r>
      <w:r w:rsidRPr="00DA4AE3">
        <w:rPr>
          <w:spacing w:val="1"/>
          <w:sz w:val="22"/>
          <w:szCs w:val="22"/>
        </w:rPr>
        <w:t>а</w:t>
      </w:r>
      <w:r w:rsidRPr="00DA4AE3">
        <w:rPr>
          <w:sz w:val="22"/>
          <w:szCs w:val="22"/>
        </w:rPr>
        <w:t>эробной</w:t>
      </w:r>
      <w:r w:rsidRPr="00DA4AE3">
        <w:rPr>
          <w:spacing w:val="40"/>
          <w:sz w:val="22"/>
          <w:szCs w:val="22"/>
        </w:rPr>
        <w:t xml:space="preserve"> </w:t>
      </w:r>
      <w:r w:rsidRPr="00DA4AE3">
        <w:rPr>
          <w:i/>
          <w:iCs/>
          <w:sz w:val="22"/>
          <w:szCs w:val="22"/>
        </w:rPr>
        <w:t>способно</w:t>
      </w:r>
      <w:r w:rsidRPr="00DA4AE3">
        <w:rPr>
          <w:i/>
          <w:iCs/>
          <w:spacing w:val="-1"/>
          <w:sz w:val="22"/>
          <w:szCs w:val="22"/>
        </w:rPr>
        <w:t>с</w:t>
      </w:r>
      <w:r w:rsidRPr="00DA4AE3">
        <w:rPr>
          <w:i/>
          <w:iCs/>
          <w:sz w:val="22"/>
          <w:szCs w:val="22"/>
        </w:rPr>
        <w:t>ти.</w:t>
      </w:r>
      <w:r w:rsidRPr="00DA4AE3">
        <w:rPr>
          <w:spacing w:val="40"/>
          <w:sz w:val="22"/>
          <w:szCs w:val="22"/>
        </w:rPr>
        <w:t xml:space="preserve"> </w:t>
      </w:r>
      <w:r w:rsidRPr="00DA4AE3">
        <w:rPr>
          <w:spacing w:val="1"/>
          <w:sz w:val="22"/>
          <w:szCs w:val="22"/>
        </w:rPr>
        <w:t>В</w:t>
      </w:r>
      <w:r w:rsidRPr="00DA4AE3">
        <w:rPr>
          <w:spacing w:val="-1"/>
          <w:sz w:val="22"/>
          <w:szCs w:val="22"/>
        </w:rPr>
        <w:t>т</w:t>
      </w:r>
      <w:r w:rsidRPr="00DA4AE3">
        <w:rPr>
          <w:sz w:val="22"/>
          <w:szCs w:val="22"/>
        </w:rPr>
        <w:t>орая</w:t>
      </w:r>
      <w:r w:rsidRPr="00DA4AE3">
        <w:rPr>
          <w:spacing w:val="40"/>
          <w:sz w:val="22"/>
          <w:szCs w:val="22"/>
        </w:rPr>
        <w:t xml:space="preserve"> </w:t>
      </w:r>
      <w:r w:rsidRPr="00DA4AE3">
        <w:rPr>
          <w:sz w:val="22"/>
          <w:szCs w:val="22"/>
        </w:rPr>
        <w:t>зона</w:t>
      </w:r>
      <w:r w:rsidRPr="00DA4AE3">
        <w:rPr>
          <w:spacing w:val="40"/>
          <w:sz w:val="22"/>
          <w:szCs w:val="22"/>
        </w:rPr>
        <w:t xml:space="preserve"> </w:t>
      </w:r>
      <w:r w:rsidRPr="00DA4AE3">
        <w:rPr>
          <w:sz w:val="22"/>
          <w:szCs w:val="22"/>
        </w:rPr>
        <w:t>(от</w:t>
      </w:r>
      <w:r w:rsidRPr="00DA4AE3">
        <w:rPr>
          <w:spacing w:val="39"/>
          <w:sz w:val="22"/>
          <w:szCs w:val="22"/>
        </w:rPr>
        <w:t xml:space="preserve"> </w:t>
      </w:r>
      <w:r w:rsidRPr="00DA4AE3">
        <w:rPr>
          <w:spacing w:val="1"/>
          <w:sz w:val="22"/>
          <w:szCs w:val="22"/>
        </w:rPr>
        <w:t>1</w:t>
      </w:r>
      <w:r w:rsidRPr="00DA4AE3">
        <w:rPr>
          <w:sz w:val="22"/>
          <w:szCs w:val="22"/>
        </w:rPr>
        <w:t>50 до</w:t>
      </w:r>
      <w:r w:rsidRPr="00DA4AE3">
        <w:rPr>
          <w:spacing w:val="37"/>
          <w:sz w:val="22"/>
          <w:szCs w:val="22"/>
        </w:rPr>
        <w:t xml:space="preserve"> </w:t>
      </w:r>
      <w:r w:rsidRPr="00DA4AE3">
        <w:rPr>
          <w:sz w:val="22"/>
          <w:szCs w:val="22"/>
        </w:rPr>
        <w:t>18</w:t>
      </w:r>
      <w:r w:rsidRPr="00DA4AE3">
        <w:rPr>
          <w:spacing w:val="1"/>
          <w:sz w:val="22"/>
          <w:szCs w:val="22"/>
        </w:rPr>
        <w:t>0</w:t>
      </w:r>
      <w:r w:rsidRPr="00DA4AE3">
        <w:rPr>
          <w:spacing w:val="37"/>
          <w:sz w:val="22"/>
          <w:szCs w:val="22"/>
        </w:rPr>
        <w:t xml:space="preserve"> </w:t>
      </w:r>
      <w:r w:rsidRPr="00DA4AE3">
        <w:rPr>
          <w:sz w:val="22"/>
          <w:szCs w:val="22"/>
        </w:rPr>
        <w:t>уд./м</w:t>
      </w:r>
      <w:r w:rsidRPr="00DA4AE3">
        <w:rPr>
          <w:spacing w:val="-1"/>
          <w:sz w:val="22"/>
          <w:szCs w:val="22"/>
        </w:rPr>
        <w:t>и</w:t>
      </w:r>
      <w:r w:rsidRPr="00DA4AE3">
        <w:rPr>
          <w:sz w:val="22"/>
          <w:szCs w:val="22"/>
        </w:rPr>
        <w:t>н)</w:t>
      </w:r>
      <w:r w:rsidRPr="00DA4AE3">
        <w:rPr>
          <w:spacing w:val="37"/>
          <w:sz w:val="22"/>
          <w:szCs w:val="22"/>
        </w:rPr>
        <w:t xml:space="preserve"> </w:t>
      </w:r>
      <w:r w:rsidRPr="00DA4AE3">
        <w:rPr>
          <w:spacing w:val="1"/>
          <w:sz w:val="22"/>
          <w:szCs w:val="22"/>
        </w:rPr>
        <w:t>—</w:t>
      </w:r>
      <w:r w:rsidRPr="00DA4AE3">
        <w:rPr>
          <w:spacing w:val="36"/>
          <w:sz w:val="22"/>
          <w:szCs w:val="22"/>
        </w:rPr>
        <w:t xml:space="preserve"> </w:t>
      </w:r>
      <w:r w:rsidRPr="00DA4AE3">
        <w:rPr>
          <w:sz w:val="22"/>
          <w:szCs w:val="22"/>
        </w:rPr>
        <w:t>для</w:t>
      </w:r>
      <w:r w:rsidRPr="00DA4AE3">
        <w:rPr>
          <w:spacing w:val="38"/>
          <w:sz w:val="22"/>
          <w:szCs w:val="22"/>
        </w:rPr>
        <w:t xml:space="preserve"> </w:t>
      </w:r>
      <w:r w:rsidRPr="00DA4AE3">
        <w:rPr>
          <w:sz w:val="22"/>
          <w:szCs w:val="22"/>
        </w:rPr>
        <w:t>а</w:t>
      </w:r>
      <w:r w:rsidRPr="00DA4AE3">
        <w:rPr>
          <w:spacing w:val="1"/>
          <w:sz w:val="22"/>
          <w:szCs w:val="22"/>
        </w:rPr>
        <w:t>н</w:t>
      </w:r>
      <w:r w:rsidRPr="00DA4AE3">
        <w:rPr>
          <w:spacing w:val="-1"/>
          <w:sz w:val="22"/>
          <w:szCs w:val="22"/>
        </w:rPr>
        <w:t>а</w:t>
      </w:r>
      <w:r w:rsidRPr="00DA4AE3">
        <w:rPr>
          <w:sz w:val="22"/>
          <w:szCs w:val="22"/>
        </w:rPr>
        <w:t>эроб</w:t>
      </w:r>
      <w:r w:rsidRPr="00DA4AE3">
        <w:rPr>
          <w:spacing w:val="1"/>
          <w:sz w:val="22"/>
          <w:szCs w:val="22"/>
        </w:rPr>
        <w:t>н</w:t>
      </w:r>
      <w:r w:rsidRPr="00DA4AE3">
        <w:rPr>
          <w:sz w:val="22"/>
          <w:szCs w:val="22"/>
        </w:rPr>
        <w:t>ой</w:t>
      </w:r>
      <w:r w:rsidRPr="00DA4AE3">
        <w:rPr>
          <w:spacing w:val="36"/>
          <w:sz w:val="22"/>
          <w:szCs w:val="22"/>
        </w:rPr>
        <w:t xml:space="preserve"> </w:t>
      </w:r>
      <w:r w:rsidRPr="00DA4AE3">
        <w:rPr>
          <w:sz w:val="22"/>
          <w:szCs w:val="22"/>
        </w:rPr>
        <w:t>работоспособ</w:t>
      </w:r>
      <w:r w:rsidRPr="00DA4AE3">
        <w:rPr>
          <w:spacing w:val="-1"/>
          <w:sz w:val="22"/>
          <w:szCs w:val="22"/>
        </w:rPr>
        <w:t>н</w:t>
      </w:r>
      <w:r w:rsidRPr="00DA4AE3">
        <w:rPr>
          <w:sz w:val="22"/>
          <w:szCs w:val="22"/>
        </w:rPr>
        <w:t>ости</w:t>
      </w:r>
      <w:r w:rsidRPr="00DA4AE3">
        <w:rPr>
          <w:spacing w:val="38"/>
          <w:sz w:val="22"/>
          <w:szCs w:val="22"/>
        </w:rPr>
        <w:t xml:space="preserve"> </w:t>
      </w:r>
      <w:r w:rsidRPr="00DA4AE3">
        <w:rPr>
          <w:sz w:val="22"/>
          <w:szCs w:val="22"/>
        </w:rPr>
        <w:t>и</w:t>
      </w:r>
      <w:r w:rsidRPr="00DA4AE3">
        <w:rPr>
          <w:spacing w:val="37"/>
          <w:sz w:val="22"/>
          <w:szCs w:val="22"/>
        </w:rPr>
        <w:t xml:space="preserve"> </w:t>
      </w:r>
      <w:r w:rsidRPr="00DA4AE3">
        <w:rPr>
          <w:sz w:val="22"/>
          <w:szCs w:val="22"/>
        </w:rPr>
        <w:t>т</w:t>
      </w:r>
      <w:r w:rsidRPr="00DA4AE3">
        <w:rPr>
          <w:spacing w:val="1"/>
          <w:sz w:val="22"/>
          <w:szCs w:val="22"/>
        </w:rPr>
        <w:t>р</w:t>
      </w:r>
      <w:r w:rsidRPr="00DA4AE3">
        <w:rPr>
          <w:sz w:val="22"/>
          <w:szCs w:val="22"/>
        </w:rPr>
        <w:t>етья зона (свыше 180 уд./мин) — для анаэр</w:t>
      </w:r>
      <w:r w:rsidRPr="00DA4AE3">
        <w:rPr>
          <w:spacing w:val="1"/>
          <w:sz w:val="22"/>
          <w:szCs w:val="22"/>
        </w:rPr>
        <w:t>о</w:t>
      </w:r>
      <w:r w:rsidRPr="00DA4AE3">
        <w:rPr>
          <w:sz w:val="22"/>
          <w:szCs w:val="22"/>
        </w:rPr>
        <w:t>б</w:t>
      </w:r>
      <w:r w:rsidRPr="00DA4AE3">
        <w:rPr>
          <w:spacing w:val="-1"/>
          <w:sz w:val="22"/>
          <w:szCs w:val="22"/>
        </w:rPr>
        <w:t>н</w:t>
      </w:r>
      <w:r w:rsidRPr="00DA4AE3">
        <w:rPr>
          <w:sz w:val="22"/>
          <w:szCs w:val="22"/>
        </w:rPr>
        <w:t>ой работос</w:t>
      </w:r>
      <w:r w:rsidRPr="00DA4AE3">
        <w:rPr>
          <w:spacing w:val="-1"/>
          <w:sz w:val="22"/>
          <w:szCs w:val="22"/>
        </w:rPr>
        <w:t>п</w:t>
      </w:r>
      <w:r w:rsidRPr="00DA4AE3">
        <w:rPr>
          <w:sz w:val="22"/>
          <w:szCs w:val="22"/>
        </w:rPr>
        <w:t>о</w:t>
      </w:r>
      <w:r w:rsidRPr="00DA4AE3">
        <w:rPr>
          <w:spacing w:val="-1"/>
          <w:sz w:val="22"/>
          <w:szCs w:val="22"/>
        </w:rPr>
        <w:t>с</w:t>
      </w:r>
      <w:r w:rsidRPr="00DA4AE3">
        <w:rPr>
          <w:sz w:val="22"/>
          <w:szCs w:val="22"/>
        </w:rPr>
        <w:t>обн</w:t>
      </w:r>
      <w:r w:rsidRPr="00DA4AE3">
        <w:rPr>
          <w:spacing w:val="1"/>
          <w:sz w:val="22"/>
          <w:szCs w:val="22"/>
        </w:rPr>
        <w:t>о</w:t>
      </w:r>
      <w:r w:rsidRPr="00DA4AE3">
        <w:rPr>
          <w:spacing w:val="-1"/>
          <w:sz w:val="22"/>
          <w:szCs w:val="22"/>
        </w:rPr>
        <w:t>с</w:t>
      </w:r>
      <w:r w:rsidRPr="00DA4AE3">
        <w:rPr>
          <w:sz w:val="22"/>
          <w:szCs w:val="22"/>
        </w:rPr>
        <w:t>т</w:t>
      </w:r>
      <w:r w:rsidRPr="00DA4AE3">
        <w:rPr>
          <w:spacing w:val="1"/>
          <w:sz w:val="22"/>
          <w:szCs w:val="22"/>
        </w:rPr>
        <w:t>и</w:t>
      </w:r>
      <w:r w:rsidRPr="00DA4AE3">
        <w:rPr>
          <w:sz w:val="22"/>
          <w:szCs w:val="22"/>
        </w:rPr>
        <w:t>.</w:t>
      </w:r>
    </w:p>
    <w:p w:rsidR="00496C99" w:rsidRPr="00DA4AE3" w:rsidRDefault="00496C99" w:rsidP="00DA4AE3">
      <w:pPr>
        <w:widowControl w:val="0"/>
        <w:tabs>
          <w:tab w:val="left" w:pos="1216"/>
          <w:tab w:val="left" w:pos="1959"/>
          <w:tab w:val="left" w:pos="3274"/>
          <w:tab w:val="left" w:pos="4561"/>
          <w:tab w:val="left" w:pos="5379"/>
        </w:tabs>
        <w:autoSpaceDE w:val="0"/>
        <w:autoSpaceDN w:val="0"/>
        <w:adjustRightInd w:val="0"/>
        <w:ind w:right="27" w:firstLine="567"/>
        <w:jc w:val="both"/>
        <w:rPr>
          <w:sz w:val="22"/>
          <w:szCs w:val="22"/>
        </w:rPr>
      </w:pPr>
      <w:r w:rsidRPr="00DA4AE3">
        <w:rPr>
          <w:sz w:val="22"/>
          <w:szCs w:val="22"/>
        </w:rPr>
        <w:t>Аэробная</w:t>
      </w:r>
      <w:r w:rsidRPr="00DA4AE3">
        <w:rPr>
          <w:spacing w:val="60"/>
          <w:sz w:val="22"/>
          <w:szCs w:val="22"/>
        </w:rPr>
        <w:t xml:space="preserve"> </w:t>
      </w:r>
      <w:r w:rsidRPr="00DA4AE3">
        <w:rPr>
          <w:sz w:val="22"/>
          <w:szCs w:val="22"/>
        </w:rPr>
        <w:t>ра</w:t>
      </w:r>
      <w:r w:rsidRPr="00DA4AE3">
        <w:rPr>
          <w:spacing w:val="-1"/>
          <w:sz w:val="22"/>
          <w:szCs w:val="22"/>
        </w:rPr>
        <w:t>б</w:t>
      </w:r>
      <w:r w:rsidRPr="00DA4AE3">
        <w:rPr>
          <w:sz w:val="22"/>
          <w:szCs w:val="22"/>
        </w:rPr>
        <w:t>отоспособность</w:t>
      </w:r>
      <w:r w:rsidRPr="00DA4AE3">
        <w:rPr>
          <w:spacing w:val="59"/>
          <w:sz w:val="22"/>
          <w:szCs w:val="22"/>
        </w:rPr>
        <w:t xml:space="preserve"> </w:t>
      </w:r>
      <w:r w:rsidRPr="00DA4AE3">
        <w:rPr>
          <w:spacing w:val="1"/>
          <w:sz w:val="22"/>
          <w:szCs w:val="22"/>
        </w:rPr>
        <w:t>—</w:t>
      </w:r>
      <w:r w:rsidRPr="00DA4AE3">
        <w:rPr>
          <w:spacing w:val="59"/>
          <w:sz w:val="22"/>
          <w:szCs w:val="22"/>
        </w:rPr>
        <w:t xml:space="preserve"> </w:t>
      </w:r>
      <w:r w:rsidRPr="00DA4AE3">
        <w:rPr>
          <w:sz w:val="22"/>
          <w:szCs w:val="22"/>
        </w:rPr>
        <w:t>это</w:t>
      </w:r>
      <w:r w:rsidRPr="00DA4AE3">
        <w:rPr>
          <w:spacing w:val="59"/>
          <w:sz w:val="22"/>
          <w:szCs w:val="22"/>
        </w:rPr>
        <w:t xml:space="preserve"> </w:t>
      </w:r>
      <w:r w:rsidRPr="00DA4AE3">
        <w:rPr>
          <w:sz w:val="22"/>
          <w:szCs w:val="22"/>
        </w:rPr>
        <w:t>способность</w:t>
      </w:r>
      <w:r w:rsidRPr="00DA4AE3">
        <w:rPr>
          <w:spacing w:val="58"/>
          <w:sz w:val="22"/>
          <w:szCs w:val="22"/>
        </w:rPr>
        <w:t xml:space="preserve"> </w:t>
      </w:r>
      <w:r w:rsidRPr="00DA4AE3">
        <w:rPr>
          <w:spacing w:val="1"/>
          <w:sz w:val="22"/>
          <w:szCs w:val="22"/>
        </w:rPr>
        <w:t>о</w:t>
      </w:r>
      <w:r w:rsidRPr="00DA4AE3">
        <w:rPr>
          <w:sz w:val="22"/>
          <w:szCs w:val="22"/>
        </w:rPr>
        <w:t>рганизма длительное</w:t>
      </w:r>
      <w:r w:rsidRPr="00DA4AE3">
        <w:rPr>
          <w:sz w:val="22"/>
          <w:szCs w:val="22"/>
        </w:rPr>
        <w:tab/>
        <w:t>в</w:t>
      </w:r>
      <w:r w:rsidRPr="00DA4AE3">
        <w:rPr>
          <w:spacing w:val="1"/>
          <w:sz w:val="22"/>
          <w:szCs w:val="22"/>
        </w:rPr>
        <w:t>р</w:t>
      </w:r>
      <w:r w:rsidRPr="00DA4AE3">
        <w:rPr>
          <w:spacing w:val="-1"/>
          <w:sz w:val="22"/>
          <w:szCs w:val="22"/>
        </w:rPr>
        <w:t>е</w:t>
      </w:r>
      <w:r w:rsidRPr="00DA4AE3">
        <w:rPr>
          <w:sz w:val="22"/>
          <w:szCs w:val="22"/>
        </w:rPr>
        <w:t>мя</w:t>
      </w:r>
      <w:r w:rsidRPr="00DA4AE3">
        <w:rPr>
          <w:sz w:val="22"/>
          <w:szCs w:val="22"/>
        </w:rPr>
        <w:tab/>
        <w:t>про</w:t>
      </w:r>
      <w:r w:rsidRPr="00DA4AE3">
        <w:rPr>
          <w:spacing w:val="-1"/>
          <w:sz w:val="22"/>
          <w:szCs w:val="22"/>
        </w:rPr>
        <w:t>и</w:t>
      </w:r>
      <w:r w:rsidRPr="00DA4AE3">
        <w:rPr>
          <w:sz w:val="22"/>
          <w:szCs w:val="22"/>
        </w:rPr>
        <w:t>зво</w:t>
      </w:r>
      <w:r w:rsidRPr="00DA4AE3">
        <w:rPr>
          <w:spacing w:val="1"/>
          <w:sz w:val="22"/>
          <w:szCs w:val="22"/>
        </w:rPr>
        <w:t>д</w:t>
      </w:r>
      <w:r w:rsidRPr="00DA4AE3">
        <w:rPr>
          <w:sz w:val="22"/>
          <w:szCs w:val="22"/>
        </w:rPr>
        <w:t>ить</w:t>
      </w:r>
      <w:r w:rsidRPr="00DA4AE3">
        <w:rPr>
          <w:sz w:val="22"/>
          <w:szCs w:val="22"/>
        </w:rPr>
        <w:tab/>
        <w:t>фи</w:t>
      </w:r>
      <w:r w:rsidRPr="00DA4AE3">
        <w:rPr>
          <w:spacing w:val="-1"/>
          <w:sz w:val="22"/>
          <w:szCs w:val="22"/>
        </w:rPr>
        <w:t>з</w:t>
      </w:r>
      <w:r w:rsidRPr="00DA4AE3">
        <w:rPr>
          <w:sz w:val="22"/>
          <w:szCs w:val="22"/>
        </w:rPr>
        <w:t>ич</w:t>
      </w:r>
      <w:r w:rsidRPr="00DA4AE3">
        <w:rPr>
          <w:spacing w:val="-1"/>
          <w:sz w:val="22"/>
          <w:szCs w:val="22"/>
        </w:rPr>
        <w:t>е</w:t>
      </w:r>
      <w:r w:rsidRPr="00DA4AE3">
        <w:rPr>
          <w:sz w:val="22"/>
          <w:szCs w:val="22"/>
        </w:rPr>
        <w:t>скую</w:t>
      </w:r>
      <w:r w:rsidR="00397DB3">
        <w:rPr>
          <w:sz w:val="22"/>
          <w:szCs w:val="22"/>
        </w:rPr>
        <w:t xml:space="preserve"> </w:t>
      </w:r>
      <w:r w:rsidRPr="00DA4AE3">
        <w:rPr>
          <w:sz w:val="22"/>
          <w:szCs w:val="22"/>
        </w:rPr>
        <w:t>работу</w:t>
      </w:r>
      <w:r w:rsidR="00397DB3">
        <w:rPr>
          <w:sz w:val="22"/>
          <w:szCs w:val="22"/>
        </w:rPr>
        <w:t xml:space="preserve"> </w:t>
      </w:r>
      <w:r w:rsidRPr="00DA4AE3">
        <w:rPr>
          <w:sz w:val="22"/>
          <w:szCs w:val="22"/>
        </w:rPr>
        <w:t>при достаточ</w:t>
      </w:r>
      <w:r w:rsidRPr="00DA4AE3">
        <w:rPr>
          <w:spacing w:val="-1"/>
          <w:sz w:val="22"/>
          <w:szCs w:val="22"/>
        </w:rPr>
        <w:t>н</w:t>
      </w:r>
      <w:r w:rsidRPr="00DA4AE3">
        <w:rPr>
          <w:sz w:val="22"/>
          <w:szCs w:val="22"/>
        </w:rPr>
        <w:t>ом</w:t>
      </w:r>
      <w:r w:rsidRPr="00DA4AE3">
        <w:rPr>
          <w:spacing w:val="113"/>
          <w:sz w:val="22"/>
          <w:szCs w:val="22"/>
        </w:rPr>
        <w:t xml:space="preserve"> </w:t>
      </w:r>
      <w:r w:rsidRPr="00DA4AE3">
        <w:rPr>
          <w:sz w:val="22"/>
          <w:szCs w:val="22"/>
        </w:rPr>
        <w:t>количестве</w:t>
      </w:r>
      <w:r w:rsidRPr="00DA4AE3">
        <w:rPr>
          <w:spacing w:val="112"/>
          <w:sz w:val="22"/>
          <w:szCs w:val="22"/>
        </w:rPr>
        <w:t xml:space="preserve"> </w:t>
      </w:r>
      <w:r w:rsidRPr="00DA4AE3">
        <w:rPr>
          <w:sz w:val="22"/>
          <w:szCs w:val="22"/>
        </w:rPr>
        <w:t>кисло</w:t>
      </w:r>
      <w:r w:rsidRPr="00DA4AE3">
        <w:rPr>
          <w:spacing w:val="1"/>
          <w:sz w:val="22"/>
          <w:szCs w:val="22"/>
        </w:rPr>
        <w:t>р</w:t>
      </w:r>
      <w:r w:rsidRPr="00DA4AE3">
        <w:rPr>
          <w:sz w:val="22"/>
          <w:szCs w:val="22"/>
        </w:rPr>
        <w:t>ода,</w:t>
      </w:r>
      <w:r w:rsidRPr="00DA4AE3">
        <w:rPr>
          <w:spacing w:val="111"/>
          <w:sz w:val="22"/>
          <w:szCs w:val="22"/>
        </w:rPr>
        <w:t xml:space="preserve"> </w:t>
      </w:r>
      <w:r w:rsidRPr="00DA4AE3">
        <w:rPr>
          <w:sz w:val="22"/>
          <w:szCs w:val="22"/>
        </w:rPr>
        <w:t>поступающего</w:t>
      </w:r>
      <w:r w:rsidRPr="00DA4AE3">
        <w:rPr>
          <w:spacing w:val="113"/>
          <w:sz w:val="22"/>
          <w:szCs w:val="22"/>
        </w:rPr>
        <w:t xml:space="preserve"> </w:t>
      </w:r>
      <w:r w:rsidRPr="00DA4AE3">
        <w:rPr>
          <w:sz w:val="22"/>
          <w:szCs w:val="22"/>
        </w:rPr>
        <w:t>во</w:t>
      </w:r>
      <w:r w:rsidRPr="00DA4AE3">
        <w:rPr>
          <w:spacing w:val="113"/>
          <w:sz w:val="22"/>
          <w:szCs w:val="22"/>
        </w:rPr>
        <w:t xml:space="preserve"> </w:t>
      </w:r>
      <w:r w:rsidRPr="00DA4AE3">
        <w:rPr>
          <w:sz w:val="22"/>
          <w:szCs w:val="22"/>
        </w:rPr>
        <w:t>внутренню</w:t>
      </w:r>
      <w:r w:rsidRPr="00DA4AE3">
        <w:rPr>
          <w:spacing w:val="1"/>
          <w:sz w:val="22"/>
          <w:szCs w:val="22"/>
        </w:rPr>
        <w:t>ю</w:t>
      </w:r>
      <w:r w:rsidRPr="00DA4AE3">
        <w:rPr>
          <w:sz w:val="22"/>
          <w:szCs w:val="22"/>
        </w:rPr>
        <w:t xml:space="preserve"> сре</w:t>
      </w:r>
      <w:r w:rsidRPr="00DA4AE3">
        <w:rPr>
          <w:spacing w:val="-2"/>
          <w:sz w:val="22"/>
          <w:szCs w:val="22"/>
        </w:rPr>
        <w:t>д</w:t>
      </w:r>
      <w:r w:rsidRPr="00DA4AE3">
        <w:rPr>
          <w:sz w:val="22"/>
          <w:szCs w:val="22"/>
        </w:rPr>
        <w:t xml:space="preserve">у </w:t>
      </w:r>
      <w:r w:rsidRPr="00DA4AE3">
        <w:rPr>
          <w:spacing w:val="1"/>
          <w:sz w:val="22"/>
          <w:szCs w:val="22"/>
        </w:rPr>
        <w:t>о</w:t>
      </w:r>
      <w:r w:rsidRPr="00DA4AE3">
        <w:rPr>
          <w:sz w:val="22"/>
          <w:szCs w:val="22"/>
        </w:rPr>
        <w:t>рганизма.</w:t>
      </w:r>
    </w:p>
    <w:p w:rsidR="00496C99" w:rsidRPr="00DA4AE3" w:rsidRDefault="00496C99" w:rsidP="00DA4AE3">
      <w:pPr>
        <w:widowControl w:val="0"/>
        <w:autoSpaceDE w:val="0"/>
        <w:autoSpaceDN w:val="0"/>
        <w:adjustRightInd w:val="0"/>
        <w:ind w:right="27" w:firstLine="567"/>
        <w:jc w:val="both"/>
        <w:rPr>
          <w:sz w:val="22"/>
          <w:szCs w:val="22"/>
        </w:rPr>
      </w:pPr>
      <w:r w:rsidRPr="00DA4AE3">
        <w:rPr>
          <w:sz w:val="22"/>
          <w:szCs w:val="22"/>
        </w:rPr>
        <w:t>Анаэро</w:t>
      </w:r>
      <w:r w:rsidRPr="00DA4AE3">
        <w:rPr>
          <w:spacing w:val="1"/>
          <w:sz w:val="22"/>
          <w:szCs w:val="22"/>
        </w:rPr>
        <w:t>б</w:t>
      </w:r>
      <w:r w:rsidRPr="00DA4AE3">
        <w:rPr>
          <w:sz w:val="22"/>
          <w:szCs w:val="22"/>
        </w:rPr>
        <w:t>н</w:t>
      </w:r>
      <w:r w:rsidRPr="00DA4AE3">
        <w:rPr>
          <w:spacing w:val="-1"/>
          <w:sz w:val="22"/>
          <w:szCs w:val="22"/>
        </w:rPr>
        <w:t>а</w:t>
      </w:r>
      <w:r w:rsidRPr="00DA4AE3">
        <w:rPr>
          <w:sz w:val="22"/>
          <w:szCs w:val="22"/>
        </w:rPr>
        <w:t>я</w:t>
      </w:r>
      <w:r w:rsidRPr="00DA4AE3">
        <w:rPr>
          <w:spacing w:val="109"/>
          <w:sz w:val="22"/>
          <w:szCs w:val="22"/>
        </w:rPr>
        <w:t xml:space="preserve"> </w:t>
      </w:r>
      <w:r w:rsidRPr="00DA4AE3">
        <w:rPr>
          <w:sz w:val="22"/>
          <w:szCs w:val="22"/>
        </w:rPr>
        <w:t>рабо</w:t>
      </w:r>
      <w:r w:rsidRPr="00DA4AE3">
        <w:rPr>
          <w:spacing w:val="1"/>
          <w:sz w:val="22"/>
          <w:szCs w:val="22"/>
        </w:rPr>
        <w:t>т</w:t>
      </w:r>
      <w:r w:rsidRPr="00DA4AE3">
        <w:rPr>
          <w:sz w:val="22"/>
          <w:szCs w:val="22"/>
        </w:rPr>
        <w:t>оспо</w:t>
      </w:r>
      <w:r w:rsidRPr="00DA4AE3">
        <w:rPr>
          <w:spacing w:val="-1"/>
          <w:sz w:val="22"/>
          <w:szCs w:val="22"/>
        </w:rPr>
        <w:t>с</w:t>
      </w:r>
      <w:r w:rsidRPr="00DA4AE3">
        <w:rPr>
          <w:sz w:val="22"/>
          <w:szCs w:val="22"/>
        </w:rPr>
        <w:t>о</w:t>
      </w:r>
      <w:r w:rsidRPr="00DA4AE3">
        <w:rPr>
          <w:spacing w:val="-1"/>
          <w:sz w:val="22"/>
          <w:szCs w:val="22"/>
        </w:rPr>
        <w:t>б</w:t>
      </w:r>
      <w:r w:rsidRPr="00DA4AE3">
        <w:rPr>
          <w:sz w:val="22"/>
          <w:szCs w:val="22"/>
        </w:rPr>
        <w:t>нос</w:t>
      </w:r>
      <w:r w:rsidRPr="00DA4AE3">
        <w:rPr>
          <w:spacing w:val="1"/>
          <w:sz w:val="22"/>
          <w:szCs w:val="22"/>
        </w:rPr>
        <w:t>т</w:t>
      </w:r>
      <w:r w:rsidRPr="00DA4AE3">
        <w:rPr>
          <w:sz w:val="22"/>
          <w:szCs w:val="22"/>
        </w:rPr>
        <w:t>ь</w:t>
      </w:r>
      <w:r w:rsidRPr="00DA4AE3">
        <w:rPr>
          <w:spacing w:val="110"/>
          <w:sz w:val="22"/>
          <w:szCs w:val="22"/>
        </w:rPr>
        <w:t xml:space="preserve"> </w:t>
      </w:r>
      <w:r w:rsidRPr="00DA4AE3">
        <w:rPr>
          <w:sz w:val="22"/>
          <w:szCs w:val="22"/>
        </w:rPr>
        <w:t>—</w:t>
      </w:r>
      <w:r w:rsidRPr="00DA4AE3">
        <w:rPr>
          <w:spacing w:val="109"/>
          <w:sz w:val="22"/>
          <w:szCs w:val="22"/>
        </w:rPr>
        <w:t xml:space="preserve"> </w:t>
      </w:r>
      <w:r w:rsidRPr="00DA4AE3">
        <w:rPr>
          <w:sz w:val="22"/>
          <w:szCs w:val="22"/>
        </w:rPr>
        <w:t>с</w:t>
      </w:r>
      <w:r w:rsidRPr="00DA4AE3">
        <w:rPr>
          <w:spacing w:val="-1"/>
          <w:sz w:val="22"/>
          <w:szCs w:val="22"/>
        </w:rPr>
        <w:t>п</w:t>
      </w:r>
      <w:r w:rsidRPr="00DA4AE3">
        <w:rPr>
          <w:sz w:val="22"/>
          <w:szCs w:val="22"/>
        </w:rPr>
        <w:t>особность</w:t>
      </w:r>
      <w:r w:rsidRPr="00DA4AE3">
        <w:rPr>
          <w:spacing w:val="109"/>
          <w:sz w:val="22"/>
          <w:szCs w:val="22"/>
        </w:rPr>
        <w:t xml:space="preserve"> </w:t>
      </w:r>
      <w:r w:rsidRPr="00DA4AE3">
        <w:rPr>
          <w:sz w:val="22"/>
          <w:szCs w:val="22"/>
        </w:rPr>
        <w:t>органи</w:t>
      </w:r>
      <w:r w:rsidRPr="00DA4AE3">
        <w:rPr>
          <w:spacing w:val="1"/>
          <w:sz w:val="22"/>
          <w:szCs w:val="22"/>
        </w:rPr>
        <w:t>з</w:t>
      </w:r>
      <w:r w:rsidRPr="00DA4AE3">
        <w:rPr>
          <w:sz w:val="22"/>
          <w:szCs w:val="22"/>
        </w:rPr>
        <w:t>ма про</w:t>
      </w:r>
      <w:r w:rsidRPr="00DA4AE3">
        <w:rPr>
          <w:spacing w:val="1"/>
          <w:sz w:val="22"/>
          <w:szCs w:val="22"/>
        </w:rPr>
        <w:t>и</w:t>
      </w:r>
      <w:r w:rsidRPr="00DA4AE3">
        <w:rPr>
          <w:sz w:val="22"/>
          <w:szCs w:val="22"/>
        </w:rPr>
        <w:t>зводить</w:t>
      </w:r>
      <w:r w:rsidRPr="00DA4AE3">
        <w:rPr>
          <w:spacing w:val="29"/>
          <w:sz w:val="22"/>
          <w:szCs w:val="22"/>
        </w:rPr>
        <w:t xml:space="preserve"> </w:t>
      </w:r>
      <w:r w:rsidRPr="00DA4AE3">
        <w:rPr>
          <w:sz w:val="22"/>
          <w:szCs w:val="22"/>
        </w:rPr>
        <w:t>физическую</w:t>
      </w:r>
      <w:r w:rsidRPr="00DA4AE3">
        <w:rPr>
          <w:spacing w:val="31"/>
          <w:sz w:val="22"/>
          <w:szCs w:val="22"/>
        </w:rPr>
        <w:t xml:space="preserve"> </w:t>
      </w:r>
      <w:r w:rsidRPr="00DA4AE3">
        <w:rPr>
          <w:sz w:val="22"/>
          <w:szCs w:val="22"/>
        </w:rPr>
        <w:t>раб</w:t>
      </w:r>
      <w:r w:rsidRPr="00DA4AE3">
        <w:rPr>
          <w:spacing w:val="1"/>
          <w:sz w:val="22"/>
          <w:szCs w:val="22"/>
        </w:rPr>
        <w:t>о</w:t>
      </w:r>
      <w:r w:rsidRPr="00DA4AE3">
        <w:rPr>
          <w:sz w:val="22"/>
          <w:szCs w:val="22"/>
        </w:rPr>
        <w:t>ту</w:t>
      </w:r>
      <w:r w:rsidRPr="00DA4AE3">
        <w:rPr>
          <w:spacing w:val="30"/>
          <w:sz w:val="22"/>
          <w:szCs w:val="22"/>
        </w:rPr>
        <w:t xml:space="preserve"> </w:t>
      </w:r>
      <w:r w:rsidRPr="00DA4AE3">
        <w:rPr>
          <w:sz w:val="22"/>
          <w:szCs w:val="22"/>
        </w:rPr>
        <w:t>при</w:t>
      </w:r>
      <w:r w:rsidRPr="00DA4AE3">
        <w:rPr>
          <w:spacing w:val="30"/>
          <w:sz w:val="22"/>
          <w:szCs w:val="22"/>
        </w:rPr>
        <w:t xml:space="preserve"> </w:t>
      </w:r>
      <w:r w:rsidRPr="00DA4AE3">
        <w:rPr>
          <w:spacing w:val="1"/>
          <w:sz w:val="22"/>
          <w:szCs w:val="22"/>
        </w:rPr>
        <w:t>н</w:t>
      </w:r>
      <w:r w:rsidRPr="00DA4AE3">
        <w:rPr>
          <w:spacing w:val="-1"/>
          <w:sz w:val="22"/>
          <w:szCs w:val="22"/>
        </w:rPr>
        <w:t>е</w:t>
      </w:r>
      <w:r w:rsidRPr="00DA4AE3">
        <w:rPr>
          <w:sz w:val="22"/>
          <w:szCs w:val="22"/>
        </w:rPr>
        <w:t>достаточ</w:t>
      </w:r>
      <w:r w:rsidRPr="00DA4AE3">
        <w:rPr>
          <w:spacing w:val="-2"/>
          <w:sz w:val="22"/>
          <w:szCs w:val="22"/>
        </w:rPr>
        <w:t>н</w:t>
      </w:r>
      <w:r w:rsidRPr="00DA4AE3">
        <w:rPr>
          <w:sz w:val="22"/>
          <w:szCs w:val="22"/>
        </w:rPr>
        <w:t>о</w:t>
      </w:r>
      <w:r w:rsidRPr="00DA4AE3">
        <w:rPr>
          <w:spacing w:val="2"/>
          <w:sz w:val="22"/>
          <w:szCs w:val="22"/>
        </w:rPr>
        <w:t>м</w:t>
      </w:r>
      <w:r w:rsidRPr="00DA4AE3">
        <w:rPr>
          <w:sz w:val="22"/>
          <w:szCs w:val="22"/>
        </w:rPr>
        <w:t>,</w:t>
      </w:r>
      <w:r w:rsidRPr="00DA4AE3">
        <w:rPr>
          <w:spacing w:val="29"/>
          <w:sz w:val="22"/>
          <w:szCs w:val="22"/>
        </w:rPr>
        <w:t xml:space="preserve"> </w:t>
      </w:r>
      <w:r w:rsidRPr="00DA4AE3">
        <w:rPr>
          <w:sz w:val="22"/>
          <w:szCs w:val="22"/>
        </w:rPr>
        <w:t>количестве кислород</w:t>
      </w:r>
      <w:r w:rsidRPr="00DA4AE3">
        <w:rPr>
          <w:spacing w:val="1"/>
          <w:sz w:val="22"/>
          <w:szCs w:val="22"/>
        </w:rPr>
        <w:t>а</w:t>
      </w:r>
      <w:r w:rsidRPr="00DA4AE3">
        <w:rPr>
          <w:sz w:val="22"/>
          <w:szCs w:val="22"/>
        </w:rPr>
        <w:t>,</w:t>
      </w:r>
      <w:r w:rsidRPr="00DA4AE3">
        <w:rPr>
          <w:spacing w:val="114"/>
          <w:sz w:val="22"/>
          <w:szCs w:val="22"/>
        </w:rPr>
        <w:t xml:space="preserve"> </w:t>
      </w:r>
      <w:r w:rsidRPr="00DA4AE3">
        <w:rPr>
          <w:sz w:val="22"/>
          <w:szCs w:val="22"/>
        </w:rPr>
        <w:t>поступающе</w:t>
      </w:r>
      <w:r w:rsidRPr="00DA4AE3">
        <w:rPr>
          <w:spacing w:val="-1"/>
          <w:sz w:val="22"/>
          <w:szCs w:val="22"/>
        </w:rPr>
        <w:t>г</w:t>
      </w:r>
      <w:r w:rsidRPr="00DA4AE3">
        <w:rPr>
          <w:sz w:val="22"/>
          <w:szCs w:val="22"/>
        </w:rPr>
        <w:t>о</w:t>
      </w:r>
      <w:r w:rsidRPr="00DA4AE3">
        <w:rPr>
          <w:spacing w:val="114"/>
          <w:sz w:val="22"/>
          <w:szCs w:val="22"/>
        </w:rPr>
        <w:t xml:space="preserve"> </w:t>
      </w:r>
      <w:r w:rsidRPr="00DA4AE3">
        <w:rPr>
          <w:spacing w:val="1"/>
          <w:sz w:val="22"/>
          <w:szCs w:val="22"/>
        </w:rPr>
        <w:t>в</w:t>
      </w:r>
      <w:r w:rsidRPr="00DA4AE3">
        <w:rPr>
          <w:sz w:val="22"/>
          <w:szCs w:val="22"/>
        </w:rPr>
        <w:t>о</w:t>
      </w:r>
      <w:r w:rsidRPr="00DA4AE3">
        <w:rPr>
          <w:spacing w:val="115"/>
          <w:sz w:val="22"/>
          <w:szCs w:val="22"/>
        </w:rPr>
        <w:t xml:space="preserve"> </w:t>
      </w:r>
      <w:r w:rsidRPr="00DA4AE3">
        <w:rPr>
          <w:sz w:val="22"/>
          <w:szCs w:val="22"/>
        </w:rPr>
        <w:t>внутреннюю</w:t>
      </w:r>
      <w:r w:rsidRPr="00DA4AE3">
        <w:rPr>
          <w:spacing w:val="114"/>
          <w:sz w:val="22"/>
          <w:szCs w:val="22"/>
        </w:rPr>
        <w:t xml:space="preserve"> </w:t>
      </w:r>
      <w:r w:rsidRPr="00DA4AE3">
        <w:rPr>
          <w:sz w:val="22"/>
          <w:szCs w:val="22"/>
        </w:rPr>
        <w:t>среду</w:t>
      </w:r>
      <w:r w:rsidRPr="00DA4AE3">
        <w:rPr>
          <w:spacing w:val="114"/>
          <w:sz w:val="22"/>
          <w:szCs w:val="22"/>
        </w:rPr>
        <w:t xml:space="preserve"> </w:t>
      </w:r>
      <w:r w:rsidRPr="00DA4AE3">
        <w:rPr>
          <w:spacing w:val="1"/>
          <w:sz w:val="22"/>
          <w:szCs w:val="22"/>
        </w:rPr>
        <w:t>ор</w:t>
      </w:r>
      <w:r w:rsidRPr="00DA4AE3">
        <w:rPr>
          <w:sz w:val="22"/>
          <w:szCs w:val="22"/>
        </w:rPr>
        <w:t>ганизм</w:t>
      </w:r>
      <w:r w:rsidRPr="00DA4AE3">
        <w:rPr>
          <w:spacing w:val="-1"/>
          <w:sz w:val="22"/>
          <w:szCs w:val="22"/>
        </w:rPr>
        <w:t>а</w:t>
      </w:r>
      <w:r w:rsidRPr="00DA4AE3">
        <w:rPr>
          <w:sz w:val="22"/>
          <w:szCs w:val="22"/>
        </w:rPr>
        <w:t xml:space="preserve">, сравнительно с </w:t>
      </w:r>
      <w:r w:rsidRPr="00DA4AE3">
        <w:rPr>
          <w:i/>
          <w:iCs/>
          <w:sz w:val="22"/>
          <w:szCs w:val="22"/>
        </w:rPr>
        <w:t>его</w:t>
      </w:r>
      <w:r w:rsidRPr="00DA4AE3">
        <w:rPr>
          <w:spacing w:val="2"/>
          <w:sz w:val="22"/>
          <w:szCs w:val="22"/>
        </w:rPr>
        <w:t xml:space="preserve"> </w:t>
      </w:r>
      <w:r w:rsidRPr="00DA4AE3">
        <w:rPr>
          <w:spacing w:val="-1"/>
          <w:sz w:val="22"/>
          <w:szCs w:val="22"/>
        </w:rPr>
        <w:t>п</w:t>
      </w:r>
      <w:r w:rsidRPr="00DA4AE3">
        <w:rPr>
          <w:sz w:val="22"/>
          <w:szCs w:val="22"/>
        </w:rPr>
        <w:t>отреб</w:t>
      </w:r>
      <w:r w:rsidRPr="00DA4AE3">
        <w:rPr>
          <w:spacing w:val="-1"/>
          <w:sz w:val="22"/>
          <w:szCs w:val="22"/>
        </w:rPr>
        <w:t>н</w:t>
      </w:r>
      <w:r w:rsidRPr="00DA4AE3">
        <w:rPr>
          <w:sz w:val="22"/>
          <w:szCs w:val="22"/>
        </w:rPr>
        <w:t>остью.</w:t>
      </w:r>
    </w:p>
    <w:p w:rsidR="00496C99" w:rsidRPr="00DA4AE3" w:rsidRDefault="00496C99" w:rsidP="00DA4AE3">
      <w:pPr>
        <w:widowControl w:val="0"/>
        <w:tabs>
          <w:tab w:val="left" w:pos="1162"/>
          <w:tab w:val="left" w:pos="2362"/>
          <w:tab w:val="left" w:pos="2677"/>
          <w:tab w:val="left" w:pos="4042"/>
          <w:tab w:val="left" w:pos="4354"/>
          <w:tab w:val="left" w:pos="4885"/>
          <w:tab w:val="left" w:pos="5587"/>
        </w:tabs>
        <w:autoSpaceDE w:val="0"/>
        <w:autoSpaceDN w:val="0"/>
        <w:adjustRightInd w:val="0"/>
        <w:ind w:right="27" w:firstLine="567"/>
        <w:jc w:val="both"/>
        <w:rPr>
          <w:sz w:val="22"/>
          <w:szCs w:val="22"/>
        </w:rPr>
      </w:pPr>
      <w:r w:rsidRPr="00DA4AE3">
        <w:rPr>
          <w:sz w:val="22"/>
          <w:szCs w:val="22"/>
        </w:rPr>
        <w:t>Фор</w:t>
      </w:r>
      <w:r w:rsidRPr="00DA4AE3">
        <w:rPr>
          <w:spacing w:val="1"/>
          <w:sz w:val="22"/>
          <w:szCs w:val="22"/>
        </w:rPr>
        <w:t>м</w:t>
      </w:r>
      <w:r w:rsidRPr="00DA4AE3">
        <w:rPr>
          <w:spacing w:val="-1"/>
          <w:sz w:val="22"/>
          <w:szCs w:val="22"/>
        </w:rPr>
        <w:t>и</w:t>
      </w:r>
      <w:r w:rsidRPr="00DA4AE3">
        <w:rPr>
          <w:sz w:val="22"/>
          <w:szCs w:val="22"/>
        </w:rPr>
        <w:t>рование</w:t>
      </w:r>
      <w:r w:rsidRPr="00DA4AE3">
        <w:rPr>
          <w:spacing w:val="69"/>
          <w:sz w:val="22"/>
          <w:szCs w:val="22"/>
        </w:rPr>
        <w:t xml:space="preserve"> </w:t>
      </w:r>
      <w:r w:rsidRPr="00DA4AE3">
        <w:rPr>
          <w:sz w:val="22"/>
          <w:szCs w:val="22"/>
        </w:rPr>
        <w:t>и</w:t>
      </w:r>
      <w:r w:rsidRPr="00DA4AE3">
        <w:rPr>
          <w:spacing w:val="68"/>
          <w:sz w:val="22"/>
          <w:szCs w:val="22"/>
        </w:rPr>
        <w:t xml:space="preserve"> </w:t>
      </w:r>
      <w:r w:rsidRPr="00DA4AE3">
        <w:rPr>
          <w:sz w:val="22"/>
          <w:szCs w:val="22"/>
        </w:rPr>
        <w:t>со</w:t>
      </w:r>
      <w:r w:rsidRPr="00DA4AE3">
        <w:rPr>
          <w:spacing w:val="1"/>
          <w:sz w:val="22"/>
          <w:szCs w:val="22"/>
        </w:rPr>
        <w:t>в</w:t>
      </w:r>
      <w:r w:rsidRPr="00DA4AE3">
        <w:rPr>
          <w:sz w:val="22"/>
          <w:szCs w:val="22"/>
        </w:rPr>
        <w:t>ерше</w:t>
      </w:r>
      <w:r w:rsidRPr="00DA4AE3">
        <w:rPr>
          <w:spacing w:val="-1"/>
          <w:sz w:val="22"/>
          <w:szCs w:val="22"/>
        </w:rPr>
        <w:t>н</w:t>
      </w:r>
      <w:r w:rsidRPr="00DA4AE3">
        <w:rPr>
          <w:sz w:val="22"/>
          <w:szCs w:val="22"/>
        </w:rPr>
        <w:t>ствование</w:t>
      </w:r>
      <w:r w:rsidRPr="00DA4AE3">
        <w:rPr>
          <w:spacing w:val="71"/>
          <w:sz w:val="22"/>
          <w:szCs w:val="22"/>
        </w:rPr>
        <w:t xml:space="preserve"> </w:t>
      </w:r>
      <w:r w:rsidRPr="00DA4AE3">
        <w:rPr>
          <w:spacing w:val="-1"/>
          <w:sz w:val="22"/>
          <w:szCs w:val="22"/>
        </w:rPr>
        <w:t>ф</w:t>
      </w:r>
      <w:r w:rsidRPr="00DA4AE3">
        <w:rPr>
          <w:sz w:val="22"/>
          <w:szCs w:val="22"/>
        </w:rPr>
        <w:t>изич</w:t>
      </w:r>
      <w:r w:rsidRPr="00DA4AE3">
        <w:rPr>
          <w:spacing w:val="-1"/>
          <w:sz w:val="22"/>
          <w:szCs w:val="22"/>
        </w:rPr>
        <w:t>е</w:t>
      </w:r>
      <w:r w:rsidRPr="00DA4AE3">
        <w:rPr>
          <w:sz w:val="22"/>
          <w:szCs w:val="22"/>
        </w:rPr>
        <w:t>ских</w:t>
      </w:r>
      <w:r w:rsidRPr="00DA4AE3">
        <w:rPr>
          <w:spacing w:val="70"/>
          <w:sz w:val="22"/>
          <w:szCs w:val="22"/>
        </w:rPr>
        <w:t xml:space="preserve"> </w:t>
      </w:r>
      <w:r w:rsidRPr="00DA4AE3">
        <w:rPr>
          <w:sz w:val="22"/>
          <w:szCs w:val="22"/>
        </w:rPr>
        <w:t>качеств</w:t>
      </w:r>
      <w:r w:rsidRPr="00DA4AE3">
        <w:rPr>
          <w:spacing w:val="69"/>
          <w:sz w:val="22"/>
          <w:szCs w:val="22"/>
        </w:rPr>
        <w:t xml:space="preserve"> </w:t>
      </w:r>
      <w:r w:rsidRPr="00DA4AE3">
        <w:rPr>
          <w:spacing w:val="1"/>
          <w:sz w:val="22"/>
          <w:szCs w:val="22"/>
        </w:rPr>
        <w:t>и</w:t>
      </w:r>
      <w:r w:rsidRPr="00DA4AE3">
        <w:rPr>
          <w:sz w:val="22"/>
          <w:szCs w:val="22"/>
        </w:rPr>
        <w:t xml:space="preserve"> прикладных</w:t>
      </w:r>
      <w:r w:rsidRPr="00DA4AE3">
        <w:rPr>
          <w:spacing w:val="125"/>
          <w:sz w:val="22"/>
          <w:szCs w:val="22"/>
        </w:rPr>
        <w:t xml:space="preserve"> </w:t>
      </w:r>
      <w:r w:rsidRPr="00DA4AE3">
        <w:rPr>
          <w:sz w:val="22"/>
          <w:szCs w:val="22"/>
        </w:rPr>
        <w:t>навыков</w:t>
      </w:r>
      <w:r w:rsidRPr="00DA4AE3">
        <w:rPr>
          <w:spacing w:val="126"/>
          <w:sz w:val="22"/>
          <w:szCs w:val="22"/>
        </w:rPr>
        <w:t xml:space="preserve"> </w:t>
      </w:r>
      <w:r w:rsidRPr="00DA4AE3">
        <w:rPr>
          <w:sz w:val="22"/>
          <w:szCs w:val="22"/>
        </w:rPr>
        <w:t>во</w:t>
      </w:r>
      <w:r w:rsidRPr="00DA4AE3">
        <w:rPr>
          <w:spacing w:val="124"/>
          <w:sz w:val="22"/>
          <w:szCs w:val="22"/>
        </w:rPr>
        <w:t xml:space="preserve"> </w:t>
      </w:r>
      <w:r w:rsidRPr="00DA4AE3">
        <w:rPr>
          <w:sz w:val="22"/>
          <w:szCs w:val="22"/>
        </w:rPr>
        <w:t>мно</w:t>
      </w:r>
      <w:r w:rsidRPr="00DA4AE3">
        <w:rPr>
          <w:spacing w:val="1"/>
          <w:sz w:val="22"/>
          <w:szCs w:val="22"/>
        </w:rPr>
        <w:t>г</w:t>
      </w:r>
      <w:r w:rsidRPr="00DA4AE3">
        <w:rPr>
          <w:sz w:val="22"/>
          <w:szCs w:val="22"/>
        </w:rPr>
        <w:t>ом</w:t>
      </w:r>
      <w:r w:rsidRPr="00DA4AE3">
        <w:rPr>
          <w:spacing w:val="125"/>
          <w:sz w:val="22"/>
          <w:szCs w:val="22"/>
        </w:rPr>
        <w:t xml:space="preserve"> </w:t>
      </w:r>
      <w:r w:rsidRPr="00DA4AE3">
        <w:rPr>
          <w:sz w:val="22"/>
          <w:szCs w:val="22"/>
        </w:rPr>
        <w:t>зависят</w:t>
      </w:r>
      <w:r w:rsidRPr="00DA4AE3">
        <w:rPr>
          <w:spacing w:val="125"/>
          <w:sz w:val="22"/>
          <w:szCs w:val="22"/>
        </w:rPr>
        <w:t xml:space="preserve"> </w:t>
      </w:r>
      <w:r w:rsidRPr="00DA4AE3">
        <w:rPr>
          <w:spacing w:val="1"/>
          <w:sz w:val="22"/>
          <w:szCs w:val="22"/>
        </w:rPr>
        <w:t>о</w:t>
      </w:r>
      <w:r w:rsidRPr="00DA4AE3">
        <w:rPr>
          <w:sz w:val="22"/>
          <w:szCs w:val="22"/>
        </w:rPr>
        <w:t>т</w:t>
      </w:r>
      <w:r w:rsidRPr="00DA4AE3">
        <w:rPr>
          <w:spacing w:val="126"/>
          <w:sz w:val="22"/>
          <w:szCs w:val="22"/>
        </w:rPr>
        <w:t xml:space="preserve"> </w:t>
      </w:r>
      <w:r w:rsidRPr="00DA4AE3">
        <w:rPr>
          <w:spacing w:val="-1"/>
          <w:sz w:val="22"/>
          <w:szCs w:val="22"/>
        </w:rPr>
        <w:t>с</w:t>
      </w:r>
      <w:r w:rsidRPr="00DA4AE3">
        <w:rPr>
          <w:sz w:val="22"/>
          <w:szCs w:val="22"/>
        </w:rPr>
        <w:t>озн</w:t>
      </w:r>
      <w:r w:rsidRPr="00DA4AE3">
        <w:rPr>
          <w:spacing w:val="-1"/>
          <w:sz w:val="22"/>
          <w:szCs w:val="22"/>
        </w:rPr>
        <w:t>а</w:t>
      </w:r>
      <w:r w:rsidRPr="00DA4AE3">
        <w:rPr>
          <w:sz w:val="22"/>
          <w:szCs w:val="22"/>
        </w:rPr>
        <w:t>тел</w:t>
      </w:r>
      <w:r w:rsidRPr="00DA4AE3">
        <w:rPr>
          <w:spacing w:val="-1"/>
          <w:sz w:val="22"/>
          <w:szCs w:val="22"/>
        </w:rPr>
        <w:t>ь</w:t>
      </w:r>
      <w:r w:rsidRPr="00DA4AE3">
        <w:rPr>
          <w:sz w:val="22"/>
          <w:szCs w:val="22"/>
        </w:rPr>
        <w:t>ного от</w:t>
      </w:r>
      <w:r w:rsidRPr="00DA4AE3">
        <w:rPr>
          <w:spacing w:val="1"/>
          <w:sz w:val="22"/>
          <w:szCs w:val="22"/>
        </w:rPr>
        <w:t>н</w:t>
      </w:r>
      <w:r w:rsidRPr="00DA4AE3">
        <w:rPr>
          <w:sz w:val="22"/>
          <w:szCs w:val="22"/>
        </w:rPr>
        <w:t>ошения</w:t>
      </w:r>
      <w:r w:rsidRPr="00DA4AE3">
        <w:rPr>
          <w:sz w:val="22"/>
          <w:szCs w:val="22"/>
        </w:rPr>
        <w:tab/>
        <w:t>спортсмена</w:t>
      </w:r>
      <w:r w:rsidRPr="00DA4AE3">
        <w:rPr>
          <w:sz w:val="22"/>
          <w:szCs w:val="22"/>
        </w:rPr>
        <w:tab/>
        <w:t>к</w:t>
      </w:r>
      <w:r w:rsidRPr="00DA4AE3">
        <w:rPr>
          <w:sz w:val="22"/>
          <w:szCs w:val="22"/>
        </w:rPr>
        <w:tab/>
        <w:t>тренировкам,</w:t>
      </w:r>
      <w:r w:rsidRPr="00DA4AE3">
        <w:rPr>
          <w:sz w:val="22"/>
          <w:szCs w:val="22"/>
        </w:rPr>
        <w:tab/>
        <w:t>в</w:t>
      </w:r>
      <w:r w:rsidRPr="00DA4AE3">
        <w:rPr>
          <w:sz w:val="22"/>
          <w:szCs w:val="22"/>
        </w:rPr>
        <w:tab/>
      </w:r>
      <w:r w:rsidRPr="00DA4AE3">
        <w:rPr>
          <w:spacing w:val="-1"/>
          <w:sz w:val="22"/>
          <w:szCs w:val="22"/>
        </w:rPr>
        <w:t>т</w:t>
      </w:r>
      <w:r w:rsidRPr="00DA4AE3">
        <w:rPr>
          <w:sz w:val="22"/>
          <w:szCs w:val="22"/>
        </w:rPr>
        <w:t>ом</w:t>
      </w:r>
      <w:r w:rsidRPr="00DA4AE3">
        <w:rPr>
          <w:sz w:val="22"/>
          <w:szCs w:val="22"/>
        </w:rPr>
        <w:tab/>
        <w:t>числе</w:t>
      </w:r>
      <w:r w:rsidRPr="00DA4AE3">
        <w:rPr>
          <w:sz w:val="22"/>
          <w:szCs w:val="22"/>
        </w:rPr>
        <w:tab/>
        <w:t>и самос</w:t>
      </w:r>
      <w:r w:rsidRPr="00DA4AE3">
        <w:rPr>
          <w:spacing w:val="-1"/>
          <w:sz w:val="22"/>
          <w:szCs w:val="22"/>
        </w:rPr>
        <w:t>т</w:t>
      </w:r>
      <w:r w:rsidRPr="00DA4AE3">
        <w:rPr>
          <w:sz w:val="22"/>
          <w:szCs w:val="22"/>
        </w:rPr>
        <w:t>оятельны</w:t>
      </w:r>
      <w:r w:rsidRPr="00DA4AE3">
        <w:rPr>
          <w:spacing w:val="1"/>
          <w:sz w:val="22"/>
          <w:szCs w:val="22"/>
        </w:rPr>
        <w:t>м.</w:t>
      </w:r>
    </w:p>
    <w:p w:rsidR="00722E84" w:rsidRDefault="00722E84" w:rsidP="00DA4AE3">
      <w:pPr>
        <w:widowControl w:val="0"/>
        <w:autoSpaceDE w:val="0"/>
        <w:autoSpaceDN w:val="0"/>
        <w:adjustRightInd w:val="0"/>
        <w:ind w:right="27" w:firstLine="567"/>
        <w:jc w:val="both"/>
        <w:rPr>
          <w:i/>
          <w:sz w:val="22"/>
          <w:szCs w:val="22"/>
        </w:rPr>
      </w:pPr>
    </w:p>
    <w:p w:rsidR="00A56432" w:rsidRDefault="00A56432" w:rsidP="00DA4AE3">
      <w:pPr>
        <w:widowControl w:val="0"/>
        <w:autoSpaceDE w:val="0"/>
        <w:autoSpaceDN w:val="0"/>
        <w:adjustRightInd w:val="0"/>
        <w:ind w:right="27" w:firstLine="567"/>
        <w:jc w:val="both"/>
        <w:rPr>
          <w:i/>
          <w:sz w:val="22"/>
          <w:szCs w:val="22"/>
        </w:rPr>
      </w:pPr>
    </w:p>
    <w:p w:rsidR="002F2DF6" w:rsidRPr="00DA4AE3" w:rsidRDefault="002F2DF6" w:rsidP="00DA4AE3">
      <w:pPr>
        <w:widowControl w:val="0"/>
        <w:autoSpaceDE w:val="0"/>
        <w:autoSpaceDN w:val="0"/>
        <w:adjustRightInd w:val="0"/>
        <w:ind w:right="27" w:firstLine="567"/>
        <w:jc w:val="both"/>
        <w:rPr>
          <w:sz w:val="22"/>
          <w:szCs w:val="22"/>
        </w:rPr>
      </w:pPr>
      <w:r w:rsidRPr="004D2E84">
        <w:rPr>
          <w:i/>
          <w:sz w:val="22"/>
          <w:szCs w:val="22"/>
        </w:rPr>
        <w:t>Фор</w:t>
      </w:r>
      <w:r w:rsidRPr="004D2E84">
        <w:rPr>
          <w:i/>
          <w:spacing w:val="-1"/>
          <w:sz w:val="22"/>
          <w:szCs w:val="22"/>
        </w:rPr>
        <w:t>м</w:t>
      </w:r>
      <w:r w:rsidRPr="004D2E84">
        <w:rPr>
          <w:i/>
          <w:sz w:val="22"/>
          <w:szCs w:val="22"/>
        </w:rPr>
        <w:t>ир</w:t>
      </w:r>
      <w:r w:rsidRPr="004D2E84">
        <w:rPr>
          <w:i/>
          <w:spacing w:val="-1"/>
          <w:sz w:val="22"/>
          <w:szCs w:val="22"/>
        </w:rPr>
        <w:t>о</w:t>
      </w:r>
      <w:r w:rsidRPr="004D2E84">
        <w:rPr>
          <w:i/>
          <w:sz w:val="22"/>
          <w:szCs w:val="22"/>
        </w:rPr>
        <w:t>вание</w:t>
      </w:r>
      <w:r w:rsidRPr="004D2E84">
        <w:rPr>
          <w:i/>
          <w:spacing w:val="1"/>
          <w:sz w:val="22"/>
          <w:szCs w:val="22"/>
        </w:rPr>
        <w:t xml:space="preserve"> </w:t>
      </w:r>
      <w:r w:rsidRPr="004D2E84">
        <w:rPr>
          <w:i/>
          <w:sz w:val="22"/>
          <w:szCs w:val="22"/>
        </w:rPr>
        <w:t>психических качеств</w:t>
      </w:r>
      <w:r w:rsidRPr="00DA4AE3">
        <w:rPr>
          <w:sz w:val="22"/>
          <w:szCs w:val="22"/>
        </w:rPr>
        <w:t>, черт и свойств ли</w:t>
      </w:r>
      <w:r w:rsidRPr="00DA4AE3">
        <w:rPr>
          <w:spacing w:val="-1"/>
          <w:sz w:val="22"/>
          <w:szCs w:val="22"/>
        </w:rPr>
        <w:t>ч</w:t>
      </w:r>
      <w:r w:rsidRPr="00DA4AE3">
        <w:rPr>
          <w:sz w:val="22"/>
          <w:szCs w:val="22"/>
        </w:rPr>
        <w:t>ности в проце</w:t>
      </w:r>
      <w:r w:rsidRPr="00DA4AE3">
        <w:rPr>
          <w:spacing w:val="1"/>
          <w:sz w:val="22"/>
          <w:szCs w:val="22"/>
        </w:rPr>
        <w:t>с</w:t>
      </w:r>
      <w:r w:rsidRPr="00DA4AE3">
        <w:rPr>
          <w:sz w:val="22"/>
          <w:szCs w:val="22"/>
        </w:rPr>
        <w:t>се физическ</w:t>
      </w:r>
      <w:r w:rsidRPr="00DA4AE3">
        <w:rPr>
          <w:spacing w:val="-1"/>
          <w:sz w:val="22"/>
          <w:szCs w:val="22"/>
        </w:rPr>
        <w:t>о</w:t>
      </w:r>
      <w:r w:rsidRPr="00DA4AE3">
        <w:rPr>
          <w:sz w:val="22"/>
          <w:szCs w:val="22"/>
        </w:rPr>
        <w:t>го восп</w:t>
      </w:r>
      <w:r w:rsidRPr="00DA4AE3">
        <w:rPr>
          <w:spacing w:val="-1"/>
          <w:sz w:val="22"/>
          <w:szCs w:val="22"/>
        </w:rPr>
        <w:t>и</w:t>
      </w:r>
      <w:r w:rsidRPr="00DA4AE3">
        <w:rPr>
          <w:sz w:val="22"/>
          <w:szCs w:val="22"/>
        </w:rPr>
        <w:t>тания</w:t>
      </w:r>
    </w:p>
    <w:p w:rsidR="002F2DF6" w:rsidRPr="00DA4AE3" w:rsidRDefault="00BB34EA" w:rsidP="00DA4AE3">
      <w:pPr>
        <w:widowControl w:val="0"/>
        <w:autoSpaceDE w:val="0"/>
        <w:autoSpaceDN w:val="0"/>
        <w:adjustRightInd w:val="0"/>
        <w:spacing w:after="8"/>
        <w:ind w:right="27" w:firstLine="567"/>
        <w:jc w:val="both"/>
        <w:rPr>
          <w:sz w:val="22"/>
          <w:szCs w:val="22"/>
        </w:rPr>
      </w:pPr>
      <w:r>
        <w:rPr>
          <w:sz w:val="22"/>
          <w:szCs w:val="22"/>
        </w:rPr>
        <w:t>Профессор А.Д.Новиков сформулировал важное методологическое положение о том, что любое качество может быть воспитано лишь через деятельность и в процессе деятельности: «Нельзя сделать человека смелым, мужественным, коллективистом одними разговорами об этом. Его надо ставить в условия, требующие проявления указанного качества»</w:t>
      </w:r>
    </w:p>
    <w:p w:rsidR="002F2DF6" w:rsidRPr="00DA4AE3" w:rsidRDefault="002F2DF6" w:rsidP="00DA4AE3">
      <w:pPr>
        <w:widowControl w:val="0"/>
        <w:tabs>
          <w:tab w:val="left" w:pos="549"/>
          <w:tab w:val="left" w:pos="921"/>
          <w:tab w:val="left" w:pos="1413"/>
          <w:tab w:val="left" w:pos="2059"/>
          <w:tab w:val="left" w:pos="2744"/>
          <w:tab w:val="left" w:pos="3002"/>
          <w:tab w:val="left" w:pos="3427"/>
          <w:tab w:val="left" w:pos="4180"/>
          <w:tab w:val="left" w:pos="4628"/>
          <w:tab w:val="left" w:pos="5508"/>
        </w:tabs>
        <w:autoSpaceDE w:val="0"/>
        <w:autoSpaceDN w:val="0"/>
        <w:adjustRightInd w:val="0"/>
        <w:ind w:right="27" w:firstLine="567"/>
        <w:jc w:val="both"/>
        <w:rPr>
          <w:sz w:val="22"/>
          <w:szCs w:val="22"/>
        </w:rPr>
      </w:pPr>
      <w:r w:rsidRPr="00DA4AE3">
        <w:rPr>
          <w:sz w:val="22"/>
          <w:szCs w:val="22"/>
        </w:rPr>
        <w:t>В</w:t>
      </w:r>
      <w:r w:rsidR="00F1013B">
        <w:rPr>
          <w:sz w:val="22"/>
          <w:szCs w:val="22"/>
        </w:rPr>
        <w:t xml:space="preserve"> </w:t>
      </w:r>
      <w:r w:rsidRPr="00DA4AE3">
        <w:rPr>
          <w:sz w:val="22"/>
          <w:szCs w:val="22"/>
        </w:rPr>
        <w:t>процессе</w:t>
      </w:r>
      <w:r w:rsidR="00F1013B">
        <w:rPr>
          <w:sz w:val="22"/>
          <w:szCs w:val="22"/>
        </w:rPr>
        <w:t xml:space="preserve"> </w:t>
      </w:r>
      <w:r w:rsidRPr="00DA4AE3">
        <w:rPr>
          <w:sz w:val="22"/>
          <w:szCs w:val="22"/>
        </w:rPr>
        <w:t>физическ</w:t>
      </w:r>
      <w:r w:rsidR="00F1013B">
        <w:rPr>
          <w:sz w:val="22"/>
          <w:szCs w:val="22"/>
        </w:rPr>
        <w:t xml:space="preserve">ого воспитания  сознательное преодоление трудностей, связанных  с утомлением, ощущением страха, боли происходим </w:t>
      </w:r>
      <w:r w:rsidRPr="00DA4AE3">
        <w:rPr>
          <w:sz w:val="22"/>
          <w:szCs w:val="22"/>
        </w:rPr>
        <w:t>формировани</w:t>
      </w:r>
      <w:r w:rsidR="00F1013B">
        <w:rPr>
          <w:sz w:val="22"/>
          <w:szCs w:val="22"/>
        </w:rPr>
        <w:t>е</w:t>
      </w:r>
      <w:r w:rsidRPr="00DA4AE3">
        <w:rPr>
          <w:spacing w:val="59"/>
          <w:sz w:val="22"/>
          <w:szCs w:val="22"/>
        </w:rPr>
        <w:t xml:space="preserve"> </w:t>
      </w:r>
      <w:r w:rsidRPr="00DA4AE3">
        <w:rPr>
          <w:sz w:val="22"/>
          <w:szCs w:val="22"/>
        </w:rPr>
        <w:t>н</w:t>
      </w:r>
      <w:r w:rsidRPr="00DA4AE3">
        <w:rPr>
          <w:spacing w:val="1"/>
          <w:sz w:val="22"/>
          <w:szCs w:val="22"/>
        </w:rPr>
        <w:t>р</w:t>
      </w:r>
      <w:r w:rsidRPr="00DA4AE3">
        <w:rPr>
          <w:sz w:val="22"/>
          <w:szCs w:val="22"/>
        </w:rPr>
        <w:t>австве</w:t>
      </w:r>
      <w:r w:rsidRPr="00DA4AE3">
        <w:rPr>
          <w:spacing w:val="-1"/>
          <w:sz w:val="22"/>
          <w:szCs w:val="22"/>
        </w:rPr>
        <w:t>н</w:t>
      </w:r>
      <w:r w:rsidRPr="00DA4AE3">
        <w:rPr>
          <w:sz w:val="22"/>
          <w:szCs w:val="22"/>
        </w:rPr>
        <w:t>ны</w:t>
      </w:r>
      <w:r w:rsidRPr="00DA4AE3">
        <w:rPr>
          <w:spacing w:val="1"/>
          <w:sz w:val="22"/>
          <w:szCs w:val="22"/>
        </w:rPr>
        <w:t>х</w:t>
      </w:r>
      <w:r w:rsidRPr="00DA4AE3">
        <w:rPr>
          <w:sz w:val="22"/>
          <w:szCs w:val="22"/>
        </w:rPr>
        <w:t>,</w:t>
      </w:r>
      <w:r w:rsidRPr="00DA4AE3">
        <w:rPr>
          <w:spacing w:val="60"/>
          <w:sz w:val="22"/>
          <w:szCs w:val="22"/>
        </w:rPr>
        <w:t xml:space="preserve"> </w:t>
      </w:r>
      <w:r w:rsidRPr="00DA4AE3">
        <w:rPr>
          <w:sz w:val="22"/>
          <w:szCs w:val="22"/>
        </w:rPr>
        <w:t>волев</w:t>
      </w:r>
      <w:r w:rsidRPr="00DA4AE3">
        <w:rPr>
          <w:spacing w:val="-1"/>
          <w:sz w:val="22"/>
          <w:szCs w:val="22"/>
        </w:rPr>
        <w:t>ы</w:t>
      </w:r>
      <w:r w:rsidRPr="00DA4AE3">
        <w:rPr>
          <w:sz w:val="22"/>
          <w:szCs w:val="22"/>
        </w:rPr>
        <w:t>х</w:t>
      </w:r>
      <w:r w:rsidRPr="00DA4AE3">
        <w:rPr>
          <w:spacing w:val="60"/>
          <w:sz w:val="22"/>
          <w:szCs w:val="22"/>
        </w:rPr>
        <w:t xml:space="preserve"> </w:t>
      </w:r>
      <w:r w:rsidRPr="00DA4AE3">
        <w:rPr>
          <w:sz w:val="22"/>
          <w:szCs w:val="22"/>
        </w:rPr>
        <w:t>и</w:t>
      </w:r>
      <w:r w:rsidRPr="00DA4AE3">
        <w:rPr>
          <w:spacing w:val="59"/>
          <w:sz w:val="22"/>
          <w:szCs w:val="22"/>
        </w:rPr>
        <w:t xml:space="preserve"> </w:t>
      </w:r>
      <w:r w:rsidRPr="00DA4AE3">
        <w:rPr>
          <w:sz w:val="22"/>
          <w:szCs w:val="22"/>
        </w:rPr>
        <w:t>психическ</w:t>
      </w:r>
      <w:r w:rsidRPr="00DA4AE3">
        <w:rPr>
          <w:spacing w:val="-1"/>
          <w:sz w:val="22"/>
          <w:szCs w:val="22"/>
        </w:rPr>
        <w:t>и</w:t>
      </w:r>
      <w:r w:rsidRPr="00DA4AE3">
        <w:rPr>
          <w:sz w:val="22"/>
          <w:szCs w:val="22"/>
        </w:rPr>
        <w:t>х</w:t>
      </w:r>
      <w:r w:rsidRPr="00DA4AE3">
        <w:rPr>
          <w:spacing w:val="61"/>
          <w:sz w:val="22"/>
          <w:szCs w:val="22"/>
        </w:rPr>
        <w:t xml:space="preserve"> </w:t>
      </w:r>
      <w:r w:rsidRPr="00DA4AE3">
        <w:rPr>
          <w:sz w:val="22"/>
          <w:szCs w:val="22"/>
        </w:rPr>
        <w:t>к</w:t>
      </w:r>
      <w:r w:rsidRPr="00DA4AE3">
        <w:rPr>
          <w:spacing w:val="-1"/>
          <w:sz w:val="22"/>
          <w:szCs w:val="22"/>
        </w:rPr>
        <w:t>а</w:t>
      </w:r>
      <w:r w:rsidRPr="00DA4AE3">
        <w:rPr>
          <w:sz w:val="22"/>
          <w:szCs w:val="22"/>
        </w:rPr>
        <w:t>честв</w:t>
      </w:r>
      <w:r w:rsidRPr="00DA4AE3">
        <w:rPr>
          <w:spacing w:val="1"/>
          <w:sz w:val="22"/>
          <w:szCs w:val="22"/>
        </w:rPr>
        <w:t>,</w:t>
      </w:r>
      <w:r w:rsidRPr="00DA4AE3">
        <w:rPr>
          <w:sz w:val="22"/>
          <w:szCs w:val="22"/>
        </w:rPr>
        <w:t xml:space="preserve"> котор</w:t>
      </w:r>
      <w:r w:rsidRPr="00DA4AE3">
        <w:rPr>
          <w:spacing w:val="1"/>
          <w:sz w:val="22"/>
          <w:szCs w:val="22"/>
        </w:rPr>
        <w:t>ы</w:t>
      </w:r>
      <w:r w:rsidRPr="00DA4AE3">
        <w:rPr>
          <w:sz w:val="22"/>
          <w:szCs w:val="22"/>
        </w:rPr>
        <w:t>е</w:t>
      </w:r>
      <w:r w:rsidR="00F1013B">
        <w:rPr>
          <w:sz w:val="22"/>
          <w:szCs w:val="22"/>
        </w:rPr>
        <w:t xml:space="preserve"> </w:t>
      </w:r>
      <w:r w:rsidRPr="00DA4AE3">
        <w:rPr>
          <w:sz w:val="22"/>
          <w:szCs w:val="22"/>
        </w:rPr>
        <w:t>ст</w:t>
      </w:r>
      <w:r w:rsidRPr="00DA4AE3">
        <w:rPr>
          <w:spacing w:val="-1"/>
          <w:sz w:val="22"/>
          <w:szCs w:val="22"/>
        </w:rPr>
        <w:t>а</w:t>
      </w:r>
      <w:r w:rsidRPr="00DA4AE3">
        <w:rPr>
          <w:sz w:val="22"/>
          <w:szCs w:val="22"/>
        </w:rPr>
        <w:t>новятся</w:t>
      </w:r>
      <w:r w:rsidR="00F1013B">
        <w:rPr>
          <w:sz w:val="22"/>
          <w:szCs w:val="22"/>
        </w:rPr>
        <w:t xml:space="preserve"> </w:t>
      </w:r>
      <w:r w:rsidRPr="00DA4AE3">
        <w:rPr>
          <w:sz w:val="22"/>
          <w:szCs w:val="22"/>
        </w:rPr>
        <w:t>пост</w:t>
      </w:r>
      <w:r w:rsidRPr="00DA4AE3">
        <w:rPr>
          <w:spacing w:val="1"/>
          <w:sz w:val="22"/>
          <w:szCs w:val="22"/>
        </w:rPr>
        <w:t>о</w:t>
      </w:r>
      <w:r w:rsidRPr="00DA4AE3">
        <w:rPr>
          <w:sz w:val="22"/>
          <w:szCs w:val="22"/>
        </w:rPr>
        <w:t>янными</w:t>
      </w:r>
      <w:r w:rsidR="00F1013B">
        <w:rPr>
          <w:sz w:val="22"/>
          <w:szCs w:val="22"/>
        </w:rPr>
        <w:t xml:space="preserve"> </w:t>
      </w:r>
      <w:r w:rsidRPr="00DA4AE3">
        <w:rPr>
          <w:sz w:val="22"/>
          <w:szCs w:val="22"/>
        </w:rPr>
        <w:tab/>
      </w:r>
      <w:r w:rsidRPr="00DA4AE3">
        <w:rPr>
          <w:spacing w:val="-1"/>
          <w:sz w:val="22"/>
          <w:szCs w:val="22"/>
        </w:rPr>
        <w:t>ч</w:t>
      </w:r>
      <w:r w:rsidRPr="00DA4AE3">
        <w:rPr>
          <w:sz w:val="22"/>
          <w:szCs w:val="22"/>
        </w:rPr>
        <w:t>ерта</w:t>
      </w:r>
      <w:r w:rsidRPr="00DA4AE3">
        <w:rPr>
          <w:spacing w:val="1"/>
          <w:sz w:val="22"/>
          <w:szCs w:val="22"/>
        </w:rPr>
        <w:t>м</w:t>
      </w:r>
      <w:r w:rsidRPr="00DA4AE3">
        <w:rPr>
          <w:sz w:val="22"/>
          <w:szCs w:val="22"/>
        </w:rPr>
        <w:t xml:space="preserve">и </w:t>
      </w:r>
      <w:r w:rsidRPr="00DA4AE3">
        <w:rPr>
          <w:spacing w:val="-39"/>
          <w:sz w:val="22"/>
          <w:szCs w:val="22"/>
        </w:rPr>
        <w:t xml:space="preserve"> </w:t>
      </w:r>
      <w:r w:rsidRPr="00DA4AE3">
        <w:rPr>
          <w:sz w:val="22"/>
          <w:szCs w:val="22"/>
        </w:rPr>
        <w:t>лично</w:t>
      </w:r>
      <w:r w:rsidRPr="00DA4AE3">
        <w:rPr>
          <w:spacing w:val="-1"/>
          <w:sz w:val="22"/>
          <w:szCs w:val="22"/>
        </w:rPr>
        <w:t>с</w:t>
      </w:r>
      <w:r w:rsidRPr="00DA4AE3">
        <w:rPr>
          <w:sz w:val="22"/>
          <w:szCs w:val="22"/>
        </w:rPr>
        <w:t xml:space="preserve">ти.    </w:t>
      </w:r>
      <w:r w:rsidRPr="00DA4AE3">
        <w:rPr>
          <w:spacing w:val="-38"/>
          <w:sz w:val="22"/>
          <w:szCs w:val="22"/>
        </w:rPr>
        <w:t xml:space="preserve"> </w:t>
      </w:r>
      <w:r w:rsidRPr="00DA4AE3">
        <w:rPr>
          <w:sz w:val="22"/>
          <w:szCs w:val="22"/>
        </w:rPr>
        <w:t>Это позв</w:t>
      </w:r>
      <w:r w:rsidRPr="00DA4AE3">
        <w:rPr>
          <w:spacing w:val="1"/>
          <w:sz w:val="22"/>
          <w:szCs w:val="22"/>
        </w:rPr>
        <w:t>о</w:t>
      </w:r>
      <w:r w:rsidRPr="00DA4AE3">
        <w:rPr>
          <w:sz w:val="22"/>
          <w:szCs w:val="22"/>
        </w:rPr>
        <w:t>ляет</w:t>
      </w:r>
      <w:r w:rsidRPr="00DA4AE3">
        <w:rPr>
          <w:spacing w:val="80"/>
          <w:sz w:val="22"/>
          <w:szCs w:val="22"/>
        </w:rPr>
        <w:t xml:space="preserve"> </w:t>
      </w:r>
      <w:r w:rsidRPr="00DA4AE3">
        <w:rPr>
          <w:spacing w:val="1"/>
          <w:sz w:val="22"/>
          <w:szCs w:val="22"/>
        </w:rPr>
        <w:t>з</w:t>
      </w:r>
      <w:r w:rsidRPr="00DA4AE3">
        <w:rPr>
          <w:sz w:val="22"/>
          <w:szCs w:val="22"/>
        </w:rPr>
        <w:t>анимающимся</w:t>
      </w:r>
      <w:r w:rsidRPr="00DA4AE3">
        <w:rPr>
          <w:spacing w:val="79"/>
          <w:sz w:val="22"/>
          <w:szCs w:val="22"/>
        </w:rPr>
        <w:t xml:space="preserve"> </w:t>
      </w:r>
      <w:r w:rsidRPr="00DA4AE3">
        <w:rPr>
          <w:spacing w:val="1"/>
          <w:sz w:val="22"/>
          <w:szCs w:val="22"/>
        </w:rPr>
        <w:t>п</w:t>
      </w:r>
      <w:r w:rsidRPr="00DA4AE3">
        <w:rPr>
          <w:sz w:val="22"/>
          <w:szCs w:val="22"/>
        </w:rPr>
        <w:t>роя</w:t>
      </w:r>
      <w:r w:rsidRPr="00DA4AE3">
        <w:rPr>
          <w:spacing w:val="1"/>
          <w:sz w:val="22"/>
          <w:szCs w:val="22"/>
        </w:rPr>
        <w:t>в</w:t>
      </w:r>
      <w:r w:rsidRPr="00DA4AE3">
        <w:rPr>
          <w:spacing w:val="-1"/>
          <w:sz w:val="22"/>
          <w:szCs w:val="22"/>
        </w:rPr>
        <w:t>л</w:t>
      </w:r>
      <w:r w:rsidRPr="00DA4AE3">
        <w:rPr>
          <w:sz w:val="22"/>
          <w:szCs w:val="22"/>
        </w:rPr>
        <w:t>ять</w:t>
      </w:r>
      <w:r w:rsidRPr="00DA4AE3">
        <w:rPr>
          <w:spacing w:val="81"/>
          <w:sz w:val="22"/>
          <w:szCs w:val="22"/>
        </w:rPr>
        <w:t xml:space="preserve"> </w:t>
      </w:r>
      <w:r w:rsidRPr="00DA4AE3">
        <w:rPr>
          <w:spacing w:val="1"/>
          <w:sz w:val="22"/>
          <w:szCs w:val="22"/>
        </w:rPr>
        <w:t>и</w:t>
      </w:r>
      <w:r w:rsidRPr="00DA4AE3">
        <w:rPr>
          <w:sz w:val="22"/>
          <w:szCs w:val="22"/>
        </w:rPr>
        <w:t>х</w:t>
      </w:r>
      <w:r w:rsidRPr="00DA4AE3">
        <w:rPr>
          <w:spacing w:val="81"/>
          <w:sz w:val="22"/>
          <w:szCs w:val="22"/>
        </w:rPr>
        <w:t xml:space="preserve"> </w:t>
      </w:r>
      <w:r w:rsidRPr="00DA4AE3">
        <w:rPr>
          <w:sz w:val="22"/>
          <w:szCs w:val="22"/>
        </w:rPr>
        <w:t>в</w:t>
      </w:r>
      <w:r w:rsidRPr="00DA4AE3">
        <w:rPr>
          <w:spacing w:val="81"/>
          <w:sz w:val="22"/>
          <w:szCs w:val="22"/>
        </w:rPr>
        <w:t xml:space="preserve"> </w:t>
      </w:r>
      <w:r w:rsidRPr="00DA4AE3">
        <w:rPr>
          <w:sz w:val="22"/>
          <w:szCs w:val="22"/>
        </w:rPr>
        <w:t>учебной,</w:t>
      </w:r>
      <w:r w:rsidRPr="00DA4AE3">
        <w:rPr>
          <w:spacing w:val="80"/>
          <w:sz w:val="22"/>
          <w:szCs w:val="22"/>
        </w:rPr>
        <w:t xml:space="preserve"> </w:t>
      </w:r>
      <w:r w:rsidRPr="00DA4AE3">
        <w:rPr>
          <w:spacing w:val="1"/>
          <w:sz w:val="22"/>
          <w:szCs w:val="22"/>
        </w:rPr>
        <w:t>тр</w:t>
      </w:r>
      <w:r w:rsidRPr="00DA4AE3">
        <w:rPr>
          <w:sz w:val="22"/>
          <w:szCs w:val="22"/>
        </w:rPr>
        <w:t>удовой, обществен</w:t>
      </w:r>
      <w:r w:rsidRPr="00DA4AE3">
        <w:rPr>
          <w:spacing w:val="1"/>
          <w:sz w:val="22"/>
          <w:szCs w:val="22"/>
        </w:rPr>
        <w:t>н</w:t>
      </w:r>
      <w:r w:rsidRPr="00DA4AE3">
        <w:rPr>
          <w:sz w:val="22"/>
          <w:szCs w:val="22"/>
        </w:rPr>
        <w:t>ой</w:t>
      </w:r>
      <w:r w:rsidRPr="00DA4AE3">
        <w:rPr>
          <w:spacing w:val="48"/>
          <w:sz w:val="22"/>
          <w:szCs w:val="22"/>
        </w:rPr>
        <w:t xml:space="preserve"> </w:t>
      </w:r>
      <w:r w:rsidRPr="00DA4AE3">
        <w:rPr>
          <w:sz w:val="22"/>
          <w:szCs w:val="22"/>
        </w:rPr>
        <w:t>и</w:t>
      </w:r>
      <w:r w:rsidRPr="00DA4AE3">
        <w:rPr>
          <w:spacing w:val="50"/>
          <w:sz w:val="22"/>
          <w:szCs w:val="22"/>
        </w:rPr>
        <w:t xml:space="preserve"> </w:t>
      </w:r>
      <w:r w:rsidRPr="00DA4AE3">
        <w:rPr>
          <w:sz w:val="22"/>
          <w:szCs w:val="22"/>
        </w:rPr>
        <w:t>других</w:t>
      </w:r>
      <w:r w:rsidRPr="00DA4AE3">
        <w:rPr>
          <w:spacing w:val="49"/>
          <w:sz w:val="22"/>
          <w:szCs w:val="22"/>
        </w:rPr>
        <w:t xml:space="preserve"> </w:t>
      </w:r>
      <w:r w:rsidRPr="00DA4AE3">
        <w:rPr>
          <w:sz w:val="22"/>
          <w:szCs w:val="22"/>
        </w:rPr>
        <w:t>видах</w:t>
      </w:r>
      <w:r w:rsidRPr="00DA4AE3">
        <w:rPr>
          <w:spacing w:val="49"/>
          <w:sz w:val="22"/>
          <w:szCs w:val="22"/>
        </w:rPr>
        <w:t xml:space="preserve"> </w:t>
      </w:r>
      <w:r w:rsidRPr="00DA4AE3">
        <w:rPr>
          <w:sz w:val="22"/>
          <w:szCs w:val="22"/>
        </w:rPr>
        <w:t>деятель</w:t>
      </w:r>
      <w:r w:rsidRPr="00DA4AE3">
        <w:rPr>
          <w:spacing w:val="-1"/>
          <w:sz w:val="22"/>
          <w:szCs w:val="22"/>
        </w:rPr>
        <w:t>н</w:t>
      </w:r>
      <w:r w:rsidRPr="00DA4AE3">
        <w:rPr>
          <w:sz w:val="22"/>
          <w:szCs w:val="22"/>
        </w:rPr>
        <w:t>ости,</w:t>
      </w:r>
      <w:r w:rsidRPr="00DA4AE3">
        <w:rPr>
          <w:spacing w:val="50"/>
          <w:sz w:val="22"/>
          <w:szCs w:val="22"/>
        </w:rPr>
        <w:t xml:space="preserve"> </w:t>
      </w:r>
      <w:r w:rsidRPr="00DA4AE3">
        <w:rPr>
          <w:sz w:val="22"/>
          <w:szCs w:val="22"/>
        </w:rPr>
        <w:t>а</w:t>
      </w:r>
      <w:r w:rsidRPr="00DA4AE3">
        <w:rPr>
          <w:spacing w:val="49"/>
          <w:sz w:val="22"/>
          <w:szCs w:val="22"/>
        </w:rPr>
        <w:t xml:space="preserve"> </w:t>
      </w:r>
      <w:r w:rsidRPr="00DA4AE3">
        <w:rPr>
          <w:sz w:val="22"/>
          <w:szCs w:val="22"/>
        </w:rPr>
        <w:t>также</w:t>
      </w:r>
      <w:r w:rsidRPr="00DA4AE3">
        <w:rPr>
          <w:spacing w:val="48"/>
          <w:sz w:val="22"/>
          <w:szCs w:val="22"/>
        </w:rPr>
        <w:t xml:space="preserve"> </w:t>
      </w:r>
      <w:r w:rsidRPr="00DA4AE3">
        <w:rPr>
          <w:sz w:val="22"/>
          <w:szCs w:val="22"/>
        </w:rPr>
        <w:t>в</w:t>
      </w:r>
      <w:r w:rsidRPr="00DA4AE3">
        <w:rPr>
          <w:spacing w:val="50"/>
          <w:sz w:val="22"/>
          <w:szCs w:val="22"/>
        </w:rPr>
        <w:t xml:space="preserve"> </w:t>
      </w:r>
      <w:r w:rsidRPr="00DA4AE3">
        <w:rPr>
          <w:sz w:val="22"/>
          <w:szCs w:val="22"/>
        </w:rPr>
        <w:t>быт</w:t>
      </w:r>
      <w:r w:rsidRPr="00DA4AE3">
        <w:rPr>
          <w:spacing w:val="1"/>
          <w:sz w:val="22"/>
          <w:szCs w:val="22"/>
        </w:rPr>
        <w:t>у</w:t>
      </w:r>
      <w:r w:rsidRPr="00DA4AE3">
        <w:rPr>
          <w:spacing w:val="49"/>
          <w:sz w:val="22"/>
          <w:szCs w:val="22"/>
        </w:rPr>
        <w:t xml:space="preserve"> </w:t>
      </w:r>
      <w:r w:rsidRPr="00DA4AE3">
        <w:rPr>
          <w:sz w:val="22"/>
          <w:szCs w:val="22"/>
        </w:rPr>
        <w:t xml:space="preserve">и семье.      </w:t>
      </w:r>
      <w:r w:rsidRPr="00DA4AE3">
        <w:rPr>
          <w:spacing w:val="-10"/>
          <w:sz w:val="22"/>
          <w:szCs w:val="22"/>
        </w:rPr>
        <w:t xml:space="preserve"> </w:t>
      </w:r>
      <w:r w:rsidRPr="00DA4AE3">
        <w:rPr>
          <w:sz w:val="22"/>
          <w:szCs w:val="22"/>
        </w:rPr>
        <w:t xml:space="preserve">К      </w:t>
      </w:r>
      <w:r w:rsidRPr="00DA4AE3">
        <w:rPr>
          <w:spacing w:val="-13"/>
          <w:sz w:val="22"/>
          <w:szCs w:val="22"/>
        </w:rPr>
        <w:t xml:space="preserve"> </w:t>
      </w:r>
      <w:r w:rsidRPr="00DA4AE3">
        <w:rPr>
          <w:sz w:val="22"/>
          <w:szCs w:val="22"/>
        </w:rPr>
        <w:t xml:space="preserve">таким      </w:t>
      </w:r>
      <w:r w:rsidRPr="00DA4AE3">
        <w:rPr>
          <w:spacing w:val="-12"/>
          <w:sz w:val="22"/>
          <w:szCs w:val="22"/>
        </w:rPr>
        <w:t xml:space="preserve"> </w:t>
      </w:r>
      <w:r w:rsidRPr="00DA4AE3">
        <w:rPr>
          <w:sz w:val="22"/>
          <w:szCs w:val="22"/>
        </w:rPr>
        <w:t xml:space="preserve">качествам      </w:t>
      </w:r>
      <w:r w:rsidRPr="00DA4AE3">
        <w:rPr>
          <w:spacing w:val="-11"/>
          <w:sz w:val="22"/>
          <w:szCs w:val="22"/>
        </w:rPr>
        <w:t xml:space="preserve"> </w:t>
      </w:r>
      <w:r w:rsidRPr="00DA4AE3">
        <w:rPr>
          <w:sz w:val="22"/>
          <w:szCs w:val="22"/>
        </w:rPr>
        <w:t>отно</w:t>
      </w:r>
      <w:r w:rsidRPr="00DA4AE3">
        <w:rPr>
          <w:spacing w:val="-1"/>
          <w:sz w:val="22"/>
          <w:szCs w:val="22"/>
        </w:rPr>
        <w:t>с</w:t>
      </w:r>
      <w:r w:rsidRPr="00DA4AE3">
        <w:rPr>
          <w:sz w:val="22"/>
          <w:szCs w:val="22"/>
        </w:rPr>
        <w:t>ятс</w:t>
      </w:r>
      <w:r w:rsidRPr="00DA4AE3">
        <w:rPr>
          <w:spacing w:val="1"/>
          <w:sz w:val="22"/>
          <w:szCs w:val="22"/>
        </w:rPr>
        <w:t>я</w:t>
      </w:r>
      <w:r w:rsidRPr="00DA4AE3">
        <w:rPr>
          <w:sz w:val="22"/>
          <w:szCs w:val="22"/>
        </w:rPr>
        <w:t>:</w:t>
      </w:r>
      <w:r w:rsidR="004D2E84">
        <w:rPr>
          <w:sz w:val="22"/>
          <w:szCs w:val="22"/>
        </w:rPr>
        <w:t xml:space="preserve"> </w:t>
      </w:r>
      <w:r w:rsidRPr="00DA4AE3">
        <w:rPr>
          <w:sz w:val="22"/>
          <w:szCs w:val="22"/>
        </w:rPr>
        <w:t>тр</w:t>
      </w:r>
      <w:r w:rsidRPr="00DA4AE3">
        <w:rPr>
          <w:spacing w:val="-1"/>
          <w:sz w:val="22"/>
          <w:szCs w:val="22"/>
        </w:rPr>
        <w:t>у</w:t>
      </w:r>
      <w:r w:rsidRPr="00DA4AE3">
        <w:rPr>
          <w:sz w:val="22"/>
          <w:szCs w:val="22"/>
        </w:rPr>
        <w:t>долюбие, дисц</w:t>
      </w:r>
      <w:r w:rsidRPr="00DA4AE3">
        <w:rPr>
          <w:spacing w:val="-1"/>
          <w:sz w:val="22"/>
          <w:szCs w:val="22"/>
        </w:rPr>
        <w:t>и</w:t>
      </w:r>
      <w:r w:rsidRPr="00DA4AE3">
        <w:rPr>
          <w:sz w:val="22"/>
          <w:szCs w:val="22"/>
        </w:rPr>
        <w:t>плини</w:t>
      </w:r>
      <w:r w:rsidRPr="00DA4AE3">
        <w:rPr>
          <w:spacing w:val="1"/>
          <w:sz w:val="22"/>
          <w:szCs w:val="22"/>
        </w:rPr>
        <w:t>ро</w:t>
      </w:r>
      <w:r w:rsidRPr="00DA4AE3">
        <w:rPr>
          <w:sz w:val="22"/>
          <w:szCs w:val="22"/>
        </w:rPr>
        <w:t>ванность,</w:t>
      </w:r>
      <w:r w:rsidRPr="00DA4AE3">
        <w:rPr>
          <w:spacing w:val="63"/>
          <w:sz w:val="22"/>
          <w:szCs w:val="22"/>
        </w:rPr>
        <w:t xml:space="preserve"> </w:t>
      </w:r>
      <w:r w:rsidRPr="00DA4AE3">
        <w:rPr>
          <w:sz w:val="22"/>
          <w:szCs w:val="22"/>
        </w:rPr>
        <w:t>ч</w:t>
      </w:r>
      <w:r w:rsidRPr="00DA4AE3">
        <w:rPr>
          <w:spacing w:val="-1"/>
          <w:sz w:val="22"/>
          <w:szCs w:val="22"/>
        </w:rPr>
        <w:t>у</w:t>
      </w:r>
      <w:r w:rsidRPr="00DA4AE3">
        <w:rPr>
          <w:sz w:val="22"/>
          <w:szCs w:val="22"/>
        </w:rPr>
        <w:t>вство</w:t>
      </w:r>
      <w:r w:rsidRPr="00DA4AE3">
        <w:rPr>
          <w:spacing w:val="64"/>
          <w:sz w:val="22"/>
          <w:szCs w:val="22"/>
        </w:rPr>
        <w:t xml:space="preserve"> </w:t>
      </w:r>
      <w:r w:rsidRPr="00DA4AE3">
        <w:rPr>
          <w:sz w:val="22"/>
          <w:szCs w:val="22"/>
        </w:rPr>
        <w:t>ответственно</w:t>
      </w:r>
      <w:r w:rsidRPr="00DA4AE3">
        <w:rPr>
          <w:spacing w:val="-1"/>
          <w:sz w:val="22"/>
          <w:szCs w:val="22"/>
        </w:rPr>
        <w:t>с</w:t>
      </w:r>
      <w:r w:rsidRPr="00DA4AE3">
        <w:rPr>
          <w:sz w:val="22"/>
          <w:szCs w:val="22"/>
        </w:rPr>
        <w:t>ти</w:t>
      </w:r>
      <w:r w:rsidRPr="00DA4AE3">
        <w:rPr>
          <w:spacing w:val="63"/>
          <w:sz w:val="22"/>
          <w:szCs w:val="22"/>
        </w:rPr>
        <w:t xml:space="preserve"> </w:t>
      </w:r>
      <w:r w:rsidRPr="00DA4AE3">
        <w:rPr>
          <w:sz w:val="22"/>
          <w:szCs w:val="22"/>
        </w:rPr>
        <w:t>за</w:t>
      </w:r>
      <w:r w:rsidRPr="00DA4AE3">
        <w:rPr>
          <w:spacing w:val="63"/>
          <w:sz w:val="22"/>
          <w:szCs w:val="22"/>
        </w:rPr>
        <w:t xml:space="preserve"> </w:t>
      </w:r>
      <w:r w:rsidRPr="00DA4AE3">
        <w:rPr>
          <w:sz w:val="22"/>
          <w:szCs w:val="22"/>
        </w:rPr>
        <w:t>результаты своего</w:t>
      </w:r>
      <w:r w:rsidRPr="00DA4AE3">
        <w:rPr>
          <w:spacing w:val="40"/>
          <w:sz w:val="22"/>
          <w:szCs w:val="22"/>
        </w:rPr>
        <w:t xml:space="preserve"> </w:t>
      </w:r>
      <w:r w:rsidRPr="00DA4AE3">
        <w:rPr>
          <w:sz w:val="22"/>
          <w:szCs w:val="22"/>
        </w:rPr>
        <w:t>тр</w:t>
      </w:r>
      <w:r w:rsidRPr="00DA4AE3">
        <w:rPr>
          <w:spacing w:val="1"/>
          <w:sz w:val="22"/>
          <w:szCs w:val="22"/>
        </w:rPr>
        <w:t>у</w:t>
      </w:r>
      <w:r w:rsidRPr="00DA4AE3">
        <w:rPr>
          <w:sz w:val="22"/>
          <w:szCs w:val="22"/>
        </w:rPr>
        <w:t>да,</w:t>
      </w:r>
      <w:r w:rsidRPr="00DA4AE3">
        <w:rPr>
          <w:spacing w:val="38"/>
          <w:sz w:val="22"/>
          <w:szCs w:val="22"/>
        </w:rPr>
        <w:t xml:space="preserve"> </w:t>
      </w:r>
      <w:r w:rsidRPr="00DA4AE3">
        <w:rPr>
          <w:sz w:val="22"/>
          <w:szCs w:val="22"/>
        </w:rPr>
        <w:t>стремление</w:t>
      </w:r>
      <w:r w:rsidRPr="00DA4AE3">
        <w:rPr>
          <w:spacing w:val="40"/>
          <w:sz w:val="22"/>
          <w:szCs w:val="22"/>
        </w:rPr>
        <w:t xml:space="preserve"> </w:t>
      </w:r>
      <w:r w:rsidRPr="00DA4AE3">
        <w:rPr>
          <w:sz w:val="22"/>
          <w:szCs w:val="22"/>
        </w:rPr>
        <w:t>ра</w:t>
      </w:r>
      <w:r w:rsidRPr="00DA4AE3">
        <w:rPr>
          <w:spacing w:val="1"/>
          <w:sz w:val="22"/>
          <w:szCs w:val="22"/>
        </w:rPr>
        <w:t>ц</w:t>
      </w:r>
      <w:r w:rsidRPr="00DA4AE3">
        <w:rPr>
          <w:sz w:val="22"/>
          <w:szCs w:val="22"/>
        </w:rPr>
        <w:t>ионально</w:t>
      </w:r>
      <w:r w:rsidRPr="00DA4AE3">
        <w:rPr>
          <w:spacing w:val="39"/>
          <w:sz w:val="22"/>
          <w:szCs w:val="22"/>
        </w:rPr>
        <w:t xml:space="preserve"> </w:t>
      </w:r>
      <w:r w:rsidRPr="00DA4AE3">
        <w:rPr>
          <w:sz w:val="22"/>
          <w:szCs w:val="22"/>
        </w:rPr>
        <w:t>о</w:t>
      </w:r>
      <w:r w:rsidRPr="00DA4AE3">
        <w:rPr>
          <w:spacing w:val="1"/>
          <w:sz w:val="22"/>
          <w:szCs w:val="22"/>
        </w:rPr>
        <w:t>р</w:t>
      </w:r>
      <w:r w:rsidRPr="00DA4AE3">
        <w:rPr>
          <w:sz w:val="22"/>
          <w:szCs w:val="22"/>
        </w:rPr>
        <w:t>ганизовать</w:t>
      </w:r>
      <w:r w:rsidRPr="00DA4AE3">
        <w:rPr>
          <w:spacing w:val="39"/>
          <w:sz w:val="22"/>
          <w:szCs w:val="22"/>
        </w:rPr>
        <w:t xml:space="preserve"> </w:t>
      </w:r>
      <w:r w:rsidRPr="00DA4AE3">
        <w:rPr>
          <w:sz w:val="22"/>
          <w:szCs w:val="22"/>
        </w:rPr>
        <w:t>рас</w:t>
      </w:r>
      <w:r w:rsidRPr="00DA4AE3">
        <w:rPr>
          <w:spacing w:val="1"/>
          <w:sz w:val="22"/>
          <w:szCs w:val="22"/>
        </w:rPr>
        <w:t>п</w:t>
      </w:r>
      <w:r w:rsidRPr="00DA4AE3">
        <w:rPr>
          <w:sz w:val="22"/>
          <w:szCs w:val="22"/>
        </w:rPr>
        <w:t>ор</w:t>
      </w:r>
      <w:r w:rsidRPr="00DA4AE3">
        <w:rPr>
          <w:spacing w:val="1"/>
          <w:sz w:val="22"/>
          <w:szCs w:val="22"/>
        </w:rPr>
        <w:t>я</w:t>
      </w:r>
      <w:r w:rsidRPr="00DA4AE3">
        <w:rPr>
          <w:spacing w:val="-1"/>
          <w:sz w:val="22"/>
          <w:szCs w:val="22"/>
        </w:rPr>
        <w:t>д</w:t>
      </w:r>
      <w:r w:rsidRPr="00DA4AE3">
        <w:rPr>
          <w:sz w:val="22"/>
          <w:szCs w:val="22"/>
        </w:rPr>
        <w:t>ок дня</w:t>
      </w:r>
      <w:r w:rsidR="004D2E84">
        <w:rPr>
          <w:sz w:val="22"/>
          <w:szCs w:val="22"/>
        </w:rPr>
        <w:t xml:space="preserve"> </w:t>
      </w:r>
      <w:r w:rsidRPr="00DA4AE3">
        <w:rPr>
          <w:sz w:val="22"/>
          <w:szCs w:val="22"/>
        </w:rPr>
        <w:t xml:space="preserve">и  свою </w:t>
      </w:r>
      <w:r w:rsidRPr="00DA4AE3">
        <w:rPr>
          <w:spacing w:val="-3"/>
          <w:sz w:val="22"/>
          <w:szCs w:val="22"/>
        </w:rPr>
        <w:t xml:space="preserve"> </w:t>
      </w:r>
      <w:r w:rsidRPr="00DA4AE3">
        <w:rPr>
          <w:sz w:val="22"/>
          <w:szCs w:val="22"/>
        </w:rPr>
        <w:t>деятель</w:t>
      </w:r>
      <w:r w:rsidRPr="00DA4AE3">
        <w:rPr>
          <w:spacing w:val="-1"/>
          <w:sz w:val="22"/>
          <w:szCs w:val="22"/>
        </w:rPr>
        <w:t>н</w:t>
      </w:r>
      <w:r w:rsidRPr="00DA4AE3">
        <w:rPr>
          <w:sz w:val="22"/>
          <w:szCs w:val="22"/>
        </w:rPr>
        <w:t>ость,</w:t>
      </w:r>
      <w:r w:rsidR="004D2E84">
        <w:rPr>
          <w:sz w:val="22"/>
          <w:szCs w:val="22"/>
        </w:rPr>
        <w:t xml:space="preserve">  </w:t>
      </w:r>
      <w:r w:rsidRPr="00DA4AE3">
        <w:rPr>
          <w:spacing w:val="-1"/>
          <w:sz w:val="22"/>
          <w:szCs w:val="22"/>
        </w:rPr>
        <w:t>с</w:t>
      </w:r>
      <w:r w:rsidRPr="00DA4AE3">
        <w:rPr>
          <w:sz w:val="22"/>
          <w:szCs w:val="22"/>
        </w:rPr>
        <w:t>ме</w:t>
      </w:r>
      <w:r w:rsidRPr="00DA4AE3">
        <w:rPr>
          <w:spacing w:val="-1"/>
          <w:sz w:val="22"/>
          <w:szCs w:val="22"/>
        </w:rPr>
        <w:t>л</w:t>
      </w:r>
      <w:r w:rsidRPr="00DA4AE3">
        <w:rPr>
          <w:sz w:val="22"/>
          <w:szCs w:val="22"/>
        </w:rPr>
        <w:t>ость</w:t>
      </w:r>
      <w:r w:rsidRPr="00DA4AE3">
        <w:rPr>
          <w:spacing w:val="-2"/>
          <w:sz w:val="22"/>
          <w:szCs w:val="22"/>
        </w:rPr>
        <w:t xml:space="preserve"> </w:t>
      </w:r>
      <w:r w:rsidRPr="00DA4AE3">
        <w:rPr>
          <w:sz w:val="22"/>
          <w:szCs w:val="22"/>
        </w:rPr>
        <w:t xml:space="preserve">и    </w:t>
      </w:r>
      <w:r w:rsidRPr="00DA4AE3">
        <w:rPr>
          <w:spacing w:val="-5"/>
          <w:sz w:val="22"/>
          <w:szCs w:val="22"/>
        </w:rPr>
        <w:t xml:space="preserve"> </w:t>
      </w:r>
      <w:r w:rsidRPr="00DA4AE3">
        <w:rPr>
          <w:sz w:val="22"/>
          <w:szCs w:val="22"/>
        </w:rPr>
        <w:t>решительность, целеу</w:t>
      </w:r>
      <w:r w:rsidRPr="00DA4AE3">
        <w:rPr>
          <w:spacing w:val="-1"/>
          <w:sz w:val="22"/>
          <w:szCs w:val="22"/>
        </w:rPr>
        <w:t>с</w:t>
      </w:r>
      <w:r w:rsidRPr="00DA4AE3">
        <w:rPr>
          <w:sz w:val="22"/>
          <w:szCs w:val="22"/>
        </w:rPr>
        <w:t>тремленност</w:t>
      </w:r>
      <w:r w:rsidRPr="00DA4AE3">
        <w:rPr>
          <w:spacing w:val="1"/>
          <w:sz w:val="22"/>
          <w:szCs w:val="22"/>
        </w:rPr>
        <w:t>ь</w:t>
      </w:r>
      <w:r w:rsidRPr="00DA4AE3">
        <w:rPr>
          <w:sz w:val="22"/>
          <w:szCs w:val="22"/>
        </w:rPr>
        <w:t xml:space="preserve">,     </w:t>
      </w:r>
      <w:r w:rsidRPr="00DA4AE3">
        <w:rPr>
          <w:spacing w:val="-27"/>
          <w:sz w:val="22"/>
          <w:szCs w:val="22"/>
        </w:rPr>
        <w:t xml:space="preserve"> </w:t>
      </w:r>
      <w:r w:rsidRPr="00DA4AE3">
        <w:rPr>
          <w:sz w:val="22"/>
          <w:szCs w:val="22"/>
        </w:rPr>
        <w:t>на</w:t>
      </w:r>
      <w:r w:rsidRPr="00DA4AE3">
        <w:rPr>
          <w:spacing w:val="-1"/>
          <w:sz w:val="22"/>
          <w:szCs w:val="22"/>
        </w:rPr>
        <w:t>с</w:t>
      </w:r>
      <w:r w:rsidRPr="00DA4AE3">
        <w:rPr>
          <w:sz w:val="22"/>
          <w:szCs w:val="22"/>
        </w:rPr>
        <w:t xml:space="preserve">тойчивость     </w:t>
      </w:r>
      <w:r w:rsidRPr="00DA4AE3">
        <w:rPr>
          <w:spacing w:val="-28"/>
          <w:sz w:val="22"/>
          <w:szCs w:val="22"/>
        </w:rPr>
        <w:t xml:space="preserve"> </w:t>
      </w:r>
      <w:r w:rsidRPr="00DA4AE3">
        <w:rPr>
          <w:sz w:val="22"/>
          <w:szCs w:val="22"/>
        </w:rPr>
        <w:t xml:space="preserve">в     </w:t>
      </w:r>
      <w:r w:rsidRPr="00DA4AE3">
        <w:rPr>
          <w:spacing w:val="-27"/>
          <w:sz w:val="22"/>
          <w:szCs w:val="22"/>
        </w:rPr>
        <w:t xml:space="preserve"> </w:t>
      </w:r>
      <w:r w:rsidRPr="00DA4AE3">
        <w:rPr>
          <w:spacing w:val="-1"/>
          <w:sz w:val="22"/>
          <w:szCs w:val="22"/>
        </w:rPr>
        <w:t>д</w:t>
      </w:r>
      <w:r w:rsidRPr="00DA4AE3">
        <w:rPr>
          <w:sz w:val="22"/>
          <w:szCs w:val="22"/>
        </w:rPr>
        <w:t>ост</w:t>
      </w:r>
      <w:r w:rsidRPr="00DA4AE3">
        <w:rPr>
          <w:spacing w:val="-1"/>
          <w:sz w:val="22"/>
          <w:szCs w:val="22"/>
        </w:rPr>
        <w:t>иж</w:t>
      </w:r>
      <w:r w:rsidRPr="00DA4AE3">
        <w:rPr>
          <w:sz w:val="22"/>
          <w:szCs w:val="22"/>
        </w:rPr>
        <w:t xml:space="preserve">ении     </w:t>
      </w:r>
      <w:r w:rsidRPr="00DA4AE3">
        <w:rPr>
          <w:spacing w:val="-27"/>
          <w:sz w:val="22"/>
          <w:szCs w:val="22"/>
        </w:rPr>
        <w:t xml:space="preserve"> </w:t>
      </w:r>
      <w:r w:rsidRPr="00DA4AE3">
        <w:rPr>
          <w:sz w:val="22"/>
          <w:szCs w:val="22"/>
        </w:rPr>
        <w:t>цели, выдержка</w:t>
      </w:r>
      <w:r w:rsidRPr="00DA4AE3">
        <w:rPr>
          <w:spacing w:val="1"/>
          <w:sz w:val="22"/>
          <w:szCs w:val="22"/>
        </w:rPr>
        <w:t xml:space="preserve"> </w:t>
      </w:r>
      <w:r w:rsidRPr="00DA4AE3">
        <w:rPr>
          <w:sz w:val="22"/>
          <w:szCs w:val="22"/>
        </w:rPr>
        <w:t>и са</w:t>
      </w:r>
      <w:r w:rsidRPr="00DA4AE3">
        <w:rPr>
          <w:spacing w:val="-1"/>
          <w:sz w:val="22"/>
          <w:szCs w:val="22"/>
        </w:rPr>
        <w:t>м</w:t>
      </w:r>
      <w:r w:rsidRPr="00DA4AE3">
        <w:rPr>
          <w:sz w:val="22"/>
          <w:szCs w:val="22"/>
        </w:rPr>
        <w:t>ообладание.</w:t>
      </w:r>
    </w:p>
    <w:p w:rsidR="002F2DF6" w:rsidRPr="00DA4AE3" w:rsidRDefault="002F2DF6" w:rsidP="00DA4AE3">
      <w:pPr>
        <w:widowControl w:val="0"/>
        <w:tabs>
          <w:tab w:val="left" w:pos="1633"/>
          <w:tab w:val="left" w:pos="2740"/>
          <w:tab w:val="left" w:pos="4309"/>
        </w:tabs>
        <w:autoSpaceDE w:val="0"/>
        <w:autoSpaceDN w:val="0"/>
        <w:adjustRightInd w:val="0"/>
        <w:ind w:right="27" w:firstLine="567"/>
        <w:jc w:val="both"/>
        <w:rPr>
          <w:sz w:val="22"/>
          <w:szCs w:val="22"/>
        </w:rPr>
      </w:pPr>
      <w:r w:rsidRPr="00DA4AE3">
        <w:rPr>
          <w:sz w:val="22"/>
          <w:szCs w:val="22"/>
        </w:rPr>
        <w:t>Физическая</w:t>
      </w:r>
      <w:r w:rsidR="004D2E84">
        <w:rPr>
          <w:sz w:val="22"/>
          <w:szCs w:val="22"/>
        </w:rPr>
        <w:t xml:space="preserve"> </w:t>
      </w:r>
      <w:r w:rsidRPr="00DA4AE3">
        <w:rPr>
          <w:sz w:val="22"/>
          <w:szCs w:val="22"/>
        </w:rPr>
        <w:t>культура</w:t>
      </w:r>
      <w:r w:rsidRPr="00DA4AE3">
        <w:rPr>
          <w:sz w:val="22"/>
          <w:szCs w:val="22"/>
        </w:rPr>
        <w:tab/>
        <w:t>пред</w:t>
      </w:r>
      <w:r w:rsidRPr="00DA4AE3">
        <w:rPr>
          <w:spacing w:val="1"/>
          <w:sz w:val="22"/>
          <w:szCs w:val="22"/>
        </w:rPr>
        <w:t>о</w:t>
      </w:r>
      <w:r w:rsidRPr="00DA4AE3">
        <w:rPr>
          <w:spacing w:val="-1"/>
          <w:sz w:val="22"/>
          <w:szCs w:val="22"/>
        </w:rPr>
        <w:t>с</w:t>
      </w:r>
      <w:r w:rsidRPr="00DA4AE3">
        <w:rPr>
          <w:sz w:val="22"/>
          <w:szCs w:val="22"/>
        </w:rPr>
        <w:t>тавля</w:t>
      </w:r>
      <w:r w:rsidRPr="00DA4AE3">
        <w:rPr>
          <w:spacing w:val="-1"/>
          <w:sz w:val="22"/>
          <w:szCs w:val="22"/>
        </w:rPr>
        <w:t>е</w:t>
      </w:r>
      <w:r w:rsidRPr="00DA4AE3">
        <w:rPr>
          <w:sz w:val="22"/>
          <w:szCs w:val="22"/>
        </w:rPr>
        <w:t>т</w:t>
      </w:r>
      <w:r w:rsidRPr="00DA4AE3">
        <w:rPr>
          <w:sz w:val="22"/>
          <w:szCs w:val="22"/>
        </w:rPr>
        <w:tab/>
        <w:t>неограни</w:t>
      </w:r>
      <w:r w:rsidRPr="00DA4AE3">
        <w:rPr>
          <w:spacing w:val="-1"/>
          <w:sz w:val="22"/>
          <w:szCs w:val="22"/>
        </w:rPr>
        <w:t>ч</w:t>
      </w:r>
      <w:r w:rsidRPr="00DA4AE3">
        <w:rPr>
          <w:sz w:val="22"/>
          <w:szCs w:val="22"/>
        </w:rPr>
        <w:t>енные возможности</w:t>
      </w:r>
      <w:r w:rsidRPr="00DA4AE3">
        <w:rPr>
          <w:spacing w:val="133"/>
          <w:sz w:val="22"/>
          <w:szCs w:val="22"/>
        </w:rPr>
        <w:t xml:space="preserve"> </w:t>
      </w:r>
      <w:r w:rsidRPr="00DA4AE3">
        <w:rPr>
          <w:sz w:val="22"/>
          <w:szCs w:val="22"/>
        </w:rPr>
        <w:t>для</w:t>
      </w:r>
      <w:r w:rsidRPr="00DA4AE3">
        <w:rPr>
          <w:spacing w:val="134"/>
          <w:sz w:val="22"/>
          <w:szCs w:val="22"/>
        </w:rPr>
        <w:t xml:space="preserve"> </w:t>
      </w:r>
      <w:r w:rsidRPr="00DA4AE3">
        <w:rPr>
          <w:sz w:val="22"/>
          <w:szCs w:val="22"/>
        </w:rPr>
        <w:t>эстетического</w:t>
      </w:r>
      <w:r w:rsidRPr="00DA4AE3">
        <w:rPr>
          <w:spacing w:val="134"/>
          <w:sz w:val="22"/>
          <w:szCs w:val="22"/>
        </w:rPr>
        <w:t xml:space="preserve"> </w:t>
      </w:r>
      <w:r w:rsidRPr="00DA4AE3">
        <w:rPr>
          <w:spacing w:val="1"/>
          <w:sz w:val="22"/>
          <w:szCs w:val="22"/>
        </w:rPr>
        <w:t>в</w:t>
      </w:r>
      <w:r w:rsidRPr="00DA4AE3">
        <w:rPr>
          <w:sz w:val="22"/>
          <w:szCs w:val="22"/>
        </w:rPr>
        <w:t>осп</w:t>
      </w:r>
      <w:r w:rsidRPr="00DA4AE3">
        <w:rPr>
          <w:spacing w:val="-1"/>
          <w:sz w:val="22"/>
          <w:szCs w:val="22"/>
        </w:rPr>
        <w:t>и</w:t>
      </w:r>
      <w:r w:rsidRPr="00DA4AE3">
        <w:rPr>
          <w:sz w:val="22"/>
          <w:szCs w:val="22"/>
        </w:rPr>
        <w:t>т</w:t>
      </w:r>
      <w:r w:rsidRPr="00DA4AE3">
        <w:rPr>
          <w:spacing w:val="-1"/>
          <w:sz w:val="22"/>
          <w:szCs w:val="22"/>
        </w:rPr>
        <w:t>а</w:t>
      </w:r>
      <w:r w:rsidRPr="00DA4AE3">
        <w:rPr>
          <w:sz w:val="22"/>
          <w:szCs w:val="22"/>
        </w:rPr>
        <w:t>ния</w:t>
      </w:r>
      <w:r w:rsidRPr="00DA4AE3">
        <w:rPr>
          <w:spacing w:val="134"/>
          <w:sz w:val="22"/>
          <w:szCs w:val="22"/>
        </w:rPr>
        <w:t xml:space="preserve"> </w:t>
      </w:r>
      <w:r w:rsidRPr="00DA4AE3">
        <w:rPr>
          <w:sz w:val="22"/>
          <w:szCs w:val="22"/>
        </w:rPr>
        <w:t>ли</w:t>
      </w:r>
      <w:r w:rsidRPr="00DA4AE3">
        <w:rPr>
          <w:spacing w:val="1"/>
          <w:sz w:val="22"/>
          <w:szCs w:val="22"/>
        </w:rPr>
        <w:t>ч</w:t>
      </w:r>
      <w:r w:rsidRPr="00DA4AE3">
        <w:rPr>
          <w:sz w:val="22"/>
          <w:szCs w:val="22"/>
        </w:rPr>
        <w:t>ности.</w:t>
      </w:r>
      <w:r w:rsidRPr="00DA4AE3">
        <w:rPr>
          <w:spacing w:val="134"/>
          <w:sz w:val="22"/>
          <w:szCs w:val="22"/>
        </w:rPr>
        <w:t xml:space="preserve"> </w:t>
      </w:r>
      <w:r w:rsidRPr="00DA4AE3">
        <w:rPr>
          <w:sz w:val="22"/>
          <w:szCs w:val="22"/>
        </w:rPr>
        <w:t>О</w:t>
      </w:r>
      <w:r w:rsidRPr="00DA4AE3">
        <w:rPr>
          <w:spacing w:val="1"/>
          <w:sz w:val="22"/>
          <w:szCs w:val="22"/>
        </w:rPr>
        <w:t>н</w:t>
      </w:r>
      <w:r w:rsidRPr="00DA4AE3">
        <w:rPr>
          <w:sz w:val="22"/>
          <w:szCs w:val="22"/>
        </w:rPr>
        <w:t>а воспитывает</w:t>
      </w:r>
      <w:r w:rsidRPr="00DA4AE3">
        <w:rPr>
          <w:spacing w:val="87"/>
          <w:sz w:val="22"/>
          <w:szCs w:val="22"/>
        </w:rPr>
        <w:t xml:space="preserve"> </w:t>
      </w:r>
      <w:r w:rsidRPr="00DA4AE3">
        <w:rPr>
          <w:sz w:val="22"/>
          <w:szCs w:val="22"/>
        </w:rPr>
        <w:t>умение</w:t>
      </w:r>
      <w:r w:rsidRPr="00DA4AE3">
        <w:rPr>
          <w:spacing w:val="87"/>
          <w:sz w:val="22"/>
          <w:szCs w:val="22"/>
        </w:rPr>
        <w:t xml:space="preserve"> </w:t>
      </w:r>
      <w:r w:rsidRPr="00DA4AE3">
        <w:rPr>
          <w:spacing w:val="1"/>
          <w:sz w:val="22"/>
          <w:szCs w:val="22"/>
        </w:rPr>
        <w:t>в</w:t>
      </w:r>
      <w:r w:rsidRPr="00DA4AE3">
        <w:rPr>
          <w:sz w:val="22"/>
          <w:szCs w:val="22"/>
        </w:rPr>
        <w:t>оспринимать</w:t>
      </w:r>
      <w:r w:rsidRPr="00DA4AE3">
        <w:rPr>
          <w:spacing w:val="88"/>
          <w:sz w:val="22"/>
          <w:szCs w:val="22"/>
        </w:rPr>
        <w:t xml:space="preserve"> </w:t>
      </w:r>
      <w:r w:rsidRPr="00DA4AE3">
        <w:rPr>
          <w:sz w:val="22"/>
          <w:szCs w:val="22"/>
        </w:rPr>
        <w:t>и</w:t>
      </w:r>
      <w:r w:rsidRPr="00DA4AE3">
        <w:rPr>
          <w:spacing w:val="87"/>
          <w:sz w:val="22"/>
          <w:szCs w:val="22"/>
        </w:rPr>
        <w:t xml:space="preserve"> </w:t>
      </w:r>
      <w:r w:rsidRPr="00DA4AE3">
        <w:rPr>
          <w:sz w:val="22"/>
          <w:szCs w:val="22"/>
        </w:rPr>
        <w:t>п</w:t>
      </w:r>
      <w:r w:rsidRPr="00DA4AE3">
        <w:rPr>
          <w:spacing w:val="1"/>
          <w:sz w:val="22"/>
          <w:szCs w:val="22"/>
        </w:rPr>
        <w:t>о</w:t>
      </w:r>
      <w:r w:rsidRPr="00DA4AE3">
        <w:rPr>
          <w:sz w:val="22"/>
          <w:szCs w:val="22"/>
        </w:rPr>
        <w:t>нимать</w:t>
      </w:r>
      <w:r w:rsidRPr="00DA4AE3">
        <w:rPr>
          <w:spacing w:val="88"/>
          <w:sz w:val="22"/>
          <w:szCs w:val="22"/>
        </w:rPr>
        <w:t xml:space="preserve"> </w:t>
      </w:r>
      <w:r w:rsidRPr="00DA4AE3">
        <w:rPr>
          <w:spacing w:val="-1"/>
          <w:sz w:val="22"/>
          <w:szCs w:val="22"/>
        </w:rPr>
        <w:t>п</w:t>
      </w:r>
      <w:r w:rsidRPr="00DA4AE3">
        <w:rPr>
          <w:sz w:val="22"/>
          <w:szCs w:val="22"/>
        </w:rPr>
        <w:t>рекрасное</w:t>
      </w:r>
      <w:r w:rsidRPr="00DA4AE3">
        <w:rPr>
          <w:spacing w:val="87"/>
          <w:sz w:val="22"/>
          <w:szCs w:val="22"/>
        </w:rPr>
        <w:t xml:space="preserve"> </w:t>
      </w:r>
      <w:r w:rsidRPr="00DA4AE3">
        <w:rPr>
          <w:sz w:val="22"/>
          <w:szCs w:val="22"/>
        </w:rPr>
        <w:t>в движениях</w:t>
      </w:r>
      <w:r w:rsidRPr="00DA4AE3">
        <w:rPr>
          <w:spacing w:val="6"/>
          <w:sz w:val="22"/>
          <w:szCs w:val="22"/>
        </w:rPr>
        <w:t xml:space="preserve"> </w:t>
      </w:r>
      <w:r w:rsidRPr="00DA4AE3">
        <w:rPr>
          <w:sz w:val="22"/>
          <w:szCs w:val="22"/>
        </w:rPr>
        <w:t>ч</w:t>
      </w:r>
      <w:r w:rsidRPr="00DA4AE3">
        <w:rPr>
          <w:spacing w:val="-1"/>
          <w:sz w:val="22"/>
          <w:szCs w:val="22"/>
        </w:rPr>
        <w:t>е</w:t>
      </w:r>
      <w:r w:rsidRPr="00DA4AE3">
        <w:rPr>
          <w:sz w:val="22"/>
          <w:szCs w:val="22"/>
        </w:rPr>
        <w:t>ловечес</w:t>
      </w:r>
      <w:r w:rsidRPr="00DA4AE3">
        <w:rPr>
          <w:spacing w:val="-1"/>
          <w:sz w:val="22"/>
          <w:szCs w:val="22"/>
        </w:rPr>
        <w:t>к</w:t>
      </w:r>
      <w:r w:rsidRPr="00DA4AE3">
        <w:rPr>
          <w:sz w:val="22"/>
          <w:szCs w:val="22"/>
        </w:rPr>
        <w:t>ого</w:t>
      </w:r>
      <w:r w:rsidRPr="00DA4AE3">
        <w:rPr>
          <w:spacing w:val="7"/>
          <w:sz w:val="22"/>
          <w:szCs w:val="22"/>
        </w:rPr>
        <w:t xml:space="preserve"> </w:t>
      </w:r>
      <w:r w:rsidRPr="00DA4AE3">
        <w:rPr>
          <w:sz w:val="22"/>
          <w:szCs w:val="22"/>
        </w:rPr>
        <w:t>тела,</w:t>
      </w:r>
      <w:r w:rsidRPr="00DA4AE3">
        <w:rPr>
          <w:spacing w:val="5"/>
          <w:sz w:val="22"/>
          <w:szCs w:val="22"/>
        </w:rPr>
        <w:t xml:space="preserve"> </w:t>
      </w:r>
      <w:r w:rsidRPr="00DA4AE3">
        <w:rPr>
          <w:sz w:val="22"/>
          <w:szCs w:val="22"/>
        </w:rPr>
        <w:t>в</w:t>
      </w:r>
      <w:r w:rsidRPr="00DA4AE3">
        <w:rPr>
          <w:spacing w:val="5"/>
          <w:sz w:val="22"/>
          <w:szCs w:val="22"/>
        </w:rPr>
        <w:t xml:space="preserve"> </w:t>
      </w:r>
      <w:r w:rsidRPr="00DA4AE3">
        <w:rPr>
          <w:sz w:val="22"/>
          <w:szCs w:val="22"/>
        </w:rPr>
        <w:t>совершенстве</w:t>
      </w:r>
      <w:r w:rsidRPr="00DA4AE3">
        <w:rPr>
          <w:spacing w:val="5"/>
          <w:sz w:val="22"/>
          <w:szCs w:val="22"/>
        </w:rPr>
        <w:t xml:space="preserve"> </w:t>
      </w:r>
      <w:r w:rsidRPr="00DA4AE3">
        <w:rPr>
          <w:sz w:val="22"/>
          <w:szCs w:val="22"/>
        </w:rPr>
        <w:t>его</w:t>
      </w:r>
      <w:r w:rsidRPr="00DA4AE3">
        <w:rPr>
          <w:spacing w:val="6"/>
          <w:sz w:val="22"/>
          <w:szCs w:val="22"/>
        </w:rPr>
        <w:t xml:space="preserve"> </w:t>
      </w:r>
      <w:r w:rsidRPr="00DA4AE3">
        <w:rPr>
          <w:sz w:val="22"/>
          <w:szCs w:val="22"/>
        </w:rPr>
        <w:t>линий</w:t>
      </w:r>
      <w:r w:rsidRPr="00DA4AE3">
        <w:rPr>
          <w:spacing w:val="4"/>
          <w:sz w:val="22"/>
          <w:szCs w:val="22"/>
        </w:rPr>
        <w:t xml:space="preserve"> </w:t>
      </w:r>
      <w:r w:rsidRPr="00DA4AE3">
        <w:rPr>
          <w:sz w:val="22"/>
          <w:szCs w:val="22"/>
        </w:rPr>
        <w:t>и</w:t>
      </w:r>
      <w:r w:rsidRPr="00DA4AE3">
        <w:rPr>
          <w:spacing w:val="5"/>
          <w:sz w:val="22"/>
          <w:szCs w:val="22"/>
        </w:rPr>
        <w:t xml:space="preserve"> </w:t>
      </w:r>
      <w:r w:rsidRPr="00DA4AE3">
        <w:rPr>
          <w:sz w:val="22"/>
          <w:szCs w:val="22"/>
        </w:rPr>
        <w:t>ф</w:t>
      </w:r>
      <w:r w:rsidRPr="00DA4AE3">
        <w:rPr>
          <w:spacing w:val="1"/>
          <w:sz w:val="22"/>
          <w:szCs w:val="22"/>
        </w:rPr>
        <w:t>о</w:t>
      </w:r>
      <w:r w:rsidRPr="00DA4AE3">
        <w:rPr>
          <w:sz w:val="22"/>
          <w:szCs w:val="22"/>
        </w:rPr>
        <w:t>р</w:t>
      </w:r>
      <w:r w:rsidRPr="00DA4AE3">
        <w:rPr>
          <w:spacing w:val="1"/>
          <w:sz w:val="22"/>
          <w:szCs w:val="22"/>
        </w:rPr>
        <w:t>м</w:t>
      </w:r>
      <w:r w:rsidRPr="00DA4AE3">
        <w:rPr>
          <w:sz w:val="22"/>
          <w:szCs w:val="22"/>
        </w:rPr>
        <w:t>, развитии</w:t>
      </w:r>
      <w:r w:rsidRPr="00DA4AE3">
        <w:rPr>
          <w:spacing w:val="96"/>
          <w:sz w:val="22"/>
          <w:szCs w:val="22"/>
        </w:rPr>
        <w:t xml:space="preserve"> </w:t>
      </w:r>
      <w:r w:rsidRPr="00DA4AE3">
        <w:rPr>
          <w:sz w:val="22"/>
          <w:szCs w:val="22"/>
        </w:rPr>
        <w:t>ф</w:t>
      </w:r>
      <w:r w:rsidRPr="00DA4AE3">
        <w:rPr>
          <w:spacing w:val="-1"/>
          <w:sz w:val="22"/>
          <w:szCs w:val="22"/>
        </w:rPr>
        <w:t>и</w:t>
      </w:r>
      <w:r w:rsidRPr="00DA4AE3">
        <w:rPr>
          <w:sz w:val="22"/>
          <w:szCs w:val="22"/>
        </w:rPr>
        <w:t>зич</w:t>
      </w:r>
      <w:r w:rsidRPr="00DA4AE3">
        <w:rPr>
          <w:spacing w:val="-1"/>
          <w:sz w:val="22"/>
          <w:szCs w:val="22"/>
        </w:rPr>
        <w:t>е</w:t>
      </w:r>
      <w:r w:rsidRPr="00DA4AE3">
        <w:rPr>
          <w:sz w:val="22"/>
          <w:szCs w:val="22"/>
        </w:rPr>
        <w:t>ски</w:t>
      </w:r>
      <w:r w:rsidRPr="00DA4AE3">
        <w:rPr>
          <w:spacing w:val="1"/>
          <w:sz w:val="22"/>
          <w:szCs w:val="22"/>
        </w:rPr>
        <w:t>х</w:t>
      </w:r>
      <w:r w:rsidRPr="00DA4AE3">
        <w:rPr>
          <w:sz w:val="22"/>
          <w:szCs w:val="22"/>
        </w:rPr>
        <w:t>,</w:t>
      </w:r>
      <w:r w:rsidRPr="00DA4AE3">
        <w:rPr>
          <w:spacing w:val="96"/>
          <w:sz w:val="22"/>
          <w:szCs w:val="22"/>
        </w:rPr>
        <w:t xml:space="preserve"> </w:t>
      </w:r>
      <w:r w:rsidRPr="00DA4AE3">
        <w:rPr>
          <w:spacing w:val="-1"/>
          <w:sz w:val="22"/>
          <w:szCs w:val="22"/>
        </w:rPr>
        <w:t>н</w:t>
      </w:r>
      <w:r w:rsidRPr="00DA4AE3">
        <w:rPr>
          <w:sz w:val="22"/>
          <w:szCs w:val="22"/>
        </w:rPr>
        <w:t>равственных,</w:t>
      </w:r>
      <w:r w:rsidRPr="00DA4AE3">
        <w:rPr>
          <w:spacing w:val="95"/>
          <w:sz w:val="22"/>
          <w:szCs w:val="22"/>
        </w:rPr>
        <w:t xml:space="preserve"> </w:t>
      </w:r>
      <w:r w:rsidRPr="00DA4AE3">
        <w:rPr>
          <w:sz w:val="22"/>
          <w:szCs w:val="22"/>
        </w:rPr>
        <w:t>волевых</w:t>
      </w:r>
      <w:r w:rsidRPr="00DA4AE3">
        <w:rPr>
          <w:spacing w:val="96"/>
          <w:sz w:val="22"/>
          <w:szCs w:val="22"/>
        </w:rPr>
        <w:t xml:space="preserve"> </w:t>
      </w:r>
      <w:r w:rsidRPr="00DA4AE3">
        <w:rPr>
          <w:sz w:val="22"/>
          <w:szCs w:val="22"/>
        </w:rPr>
        <w:t>и</w:t>
      </w:r>
      <w:r w:rsidRPr="00DA4AE3">
        <w:rPr>
          <w:spacing w:val="95"/>
          <w:sz w:val="22"/>
          <w:szCs w:val="22"/>
        </w:rPr>
        <w:t xml:space="preserve"> </w:t>
      </w:r>
      <w:r w:rsidRPr="00DA4AE3">
        <w:rPr>
          <w:sz w:val="22"/>
          <w:szCs w:val="22"/>
        </w:rPr>
        <w:t>психических качеств.</w:t>
      </w:r>
    </w:p>
    <w:p w:rsidR="002F2DF6" w:rsidRPr="00DA4AE3" w:rsidRDefault="002F2DF6" w:rsidP="00DA4AE3">
      <w:pPr>
        <w:widowControl w:val="0"/>
        <w:autoSpaceDE w:val="0"/>
        <w:autoSpaceDN w:val="0"/>
        <w:adjustRightInd w:val="0"/>
        <w:ind w:right="27" w:firstLine="567"/>
        <w:jc w:val="both"/>
        <w:rPr>
          <w:sz w:val="22"/>
          <w:szCs w:val="22"/>
        </w:rPr>
      </w:pPr>
      <w:r w:rsidRPr="00DA4AE3">
        <w:rPr>
          <w:sz w:val="22"/>
          <w:szCs w:val="22"/>
        </w:rPr>
        <w:t>О</w:t>
      </w:r>
      <w:r w:rsidRPr="00DA4AE3">
        <w:rPr>
          <w:spacing w:val="1"/>
          <w:sz w:val="22"/>
          <w:szCs w:val="22"/>
        </w:rPr>
        <w:t>с</w:t>
      </w:r>
      <w:r w:rsidRPr="00DA4AE3">
        <w:rPr>
          <w:sz w:val="22"/>
          <w:szCs w:val="22"/>
        </w:rPr>
        <w:t>обое</w:t>
      </w:r>
      <w:r w:rsidRPr="00DA4AE3">
        <w:rPr>
          <w:spacing w:val="6"/>
          <w:sz w:val="22"/>
          <w:szCs w:val="22"/>
        </w:rPr>
        <w:t xml:space="preserve"> </w:t>
      </w:r>
      <w:r w:rsidRPr="00DA4AE3">
        <w:rPr>
          <w:spacing w:val="1"/>
          <w:sz w:val="22"/>
          <w:szCs w:val="22"/>
        </w:rPr>
        <w:t>з</w:t>
      </w:r>
      <w:r w:rsidRPr="00DA4AE3">
        <w:rPr>
          <w:sz w:val="22"/>
          <w:szCs w:val="22"/>
        </w:rPr>
        <w:t>на</w:t>
      </w:r>
      <w:r w:rsidRPr="00DA4AE3">
        <w:rPr>
          <w:spacing w:val="-1"/>
          <w:sz w:val="22"/>
          <w:szCs w:val="22"/>
        </w:rPr>
        <w:t>ч</w:t>
      </w:r>
      <w:r w:rsidRPr="00DA4AE3">
        <w:rPr>
          <w:sz w:val="22"/>
          <w:szCs w:val="22"/>
        </w:rPr>
        <w:t>ен</w:t>
      </w:r>
      <w:r w:rsidRPr="00DA4AE3">
        <w:rPr>
          <w:spacing w:val="-1"/>
          <w:sz w:val="22"/>
          <w:szCs w:val="22"/>
        </w:rPr>
        <w:t>и</w:t>
      </w:r>
      <w:r w:rsidRPr="00DA4AE3">
        <w:rPr>
          <w:sz w:val="22"/>
          <w:szCs w:val="22"/>
        </w:rPr>
        <w:t>е</w:t>
      </w:r>
      <w:r w:rsidRPr="00DA4AE3">
        <w:rPr>
          <w:spacing w:val="6"/>
          <w:sz w:val="22"/>
          <w:szCs w:val="22"/>
        </w:rPr>
        <w:t xml:space="preserve"> </w:t>
      </w:r>
      <w:r w:rsidRPr="00DA4AE3">
        <w:rPr>
          <w:spacing w:val="1"/>
          <w:sz w:val="22"/>
          <w:szCs w:val="22"/>
        </w:rPr>
        <w:t>п</w:t>
      </w:r>
      <w:r w:rsidRPr="00DA4AE3">
        <w:rPr>
          <w:sz w:val="22"/>
          <w:szCs w:val="22"/>
        </w:rPr>
        <w:t>ри</w:t>
      </w:r>
      <w:r w:rsidRPr="00DA4AE3">
        <w:rPr>
          <w:spacing w:val="1"/>
          <w:sz w:val="22"/>
          <w:szCs w:val="22"/>
        </w:rPr>
        <w:t>о</w:t>
      </w:r>
      <w:r w:rsidRPr="00DA4AE3">
        <w:rPr>
          <w:sz w:val="22"/>
          <w:szCs w:val="22"/>
        </w:rPr>
        <w:t>брета</w:t>
      </w:r>
      <w:r w:rsidRPr="00DA4AE3">
        <w:rPr>
          <w:spacing w:val="-1"/>
          <w:sz w:val="22"/>
          <w:szCs w:val="22"/>
        </w:rPr>
        <w:t>е</w:t>
      </w:r>
      <w:r w:rsidRPr="00DA4AE3">
        <w:rPr>
          <w:sz w:val="22"/>
          <w:szCs w:val="22"/>
        </w:rPr>
        <w:t>т</w:t>
      </w:r>
      <w:r w:rsidRPr="00DA4AE3">
        <w:rPr>
          <w:spacing w:val="6"/>
          <w:sz w:val="22"/>
          <w:szCs w:val="22"/>
        </w:rPr>
        <w:t xml:space="preserve"> </w:t>
      </w:r>
      <w:r w:rsidRPr="00DA4AE3">
        <w:rPr>
          <w:sz w:val="22"/>
          <w:szCs w:val="22"/>
        </w:rPr>
        <w:t>ф</w:t>
      </w:r>
      <w:r w:rsidRPr="00DA4AE3">
        <w:rPr>
          <w:spacing w:val="1"/>
          <w:sz w:val="22"/>
          <w:szCs w:val="22"/>
        </w:rPr>
        <w:t>о</w:t>
      </w:r>
      <w:r w:rsidRPr="00DA4AE3">
        <w:rPr>
          <w:sz w:val="22"/>
          <w:szCs w:val="22"/>
        </w:rPr>
        <w:t>рмирова</w:t>
      </w:r>
      <w:r w:rsidRPr="00DA4AE3">
        <w:rPr>
          <w:spacing w:val="-1"/>
          <w:sz w:val="22"/>
          <w:szCs w:val="22"/>
        </w:rPr>
        <w:t>н</w:t>
      </w:r>
      <w:r w:rsidRPr="00DA4AE3">
        <w:rPr>
          <w:sz w:val="22"/>
          <w:szCs w:val="22"/>
        </w:rPr>
        <w:t>ие</w:t>
      </w:r>
      <w:r w:rsidRPr="00DA4AE3">
        <w:rPr>
          <w:spacing w:val="6"/>
          <w:sz w:val="22"/>
          <w:szCs w:val="22"/>
        </w:rPr>
        <w:t xml:space="preserve"> </w:t>
      </w:r>
      <w:r w:rsidRPr="00DA4AE3">
        <w:rPr>
          <w:spacing w:val="1"/>
          <w:sz w:val="22"/>
          <w:szCs w:val="22"/>
        </w:rPr>
        <w:t>п</w:t>
      </w:r>
      <w:r w:rsidRPr="00DA4AE3">
        <w:rPr>
          <w:sz w:val="22"/>
          <w:szCs w:val="22"/>
        </w:rPr>
        <w:t>сихо</w:t>
      </w:r>
      <w:r w:rsidRPr="00DA4AE3">
        <w:rPr>
          <w:spacing w:val="1"/>
          <w:sz w:val="22"/>
          <w:szCs w:val="22"/>
        </w:rPr>
        <w:t>ф</w:t>
      </w:r>
      <w:r w:rsidRPr="00DA4AE3">
        <w:rPr>
          <w:sz w:val="22"/>
          <w:szCs w:val="22"/>
        </w:rPr>
        <w:t>изич</w:t>
      </w:r>
      <w:r w:rsidRPr="00DA4AE3">
        <w:rPr>
          <w:spacing w:val="-1"/>
          <w:sz w:val="22"/>
          <w:szCs w:val="22"/>
        </w:rPr>
        <w:t>е</w:t>
      </w:r>
      <w:r w:rsidRPr="00DA4AE3">
        <w:rPr>
          <w:sz w:val="22"/>
          <w:szCs w:val="22"/>
        </w:rPr>
        <w:t>ской устойчив</w:t>
      </w:r>
      <w:r w:rsidRPr="00DA4AE3">
        <w:rPr>
          <w:spacing w:val="1"/>
          <w:sz w:val="22"/>
          <w:szCs w:val="22"/>
        </w:rPr>
        <w:t>о</w:t>
      </w:r>
      <w:r w:rsidRPr="00DA4AE3">
        <w:rPr>
          <w:sz w:val="22"/>
          <w:szCs w:val="22"/>
        </w:rPr>
        <w:t>сти к</w:t>
      </w:r>
      <w:r w:rsidRPr="00DA4AE3">
        <w:rPr>
          <w:spacing w:val="3"/>
          <w:sz w:val="22"/>
          <w:szCs w:val="22"/>
        </w:rPr>
        <w:t xml:space="preserve"> </w:t>
      </w:r>
      <w:r w:rsidRPr="00DA4AE3">
        <w:rPr>
          <w:spacing w:val="1"/>
          <w:sz w:val="22"/>
          <w:szCs w:val="22"/>
        </w:rPr>
        <w:t>р</w:t>
      </w:r>
      <w:r w:rsidRPr="00DA4AE3">
        <w:rPr>
          <w:sz w:val="22"/>
          <w:szCs w:val="22"/>
        </w:rPr>
        <w:t>азличным</w:t>
      </w:r>
      <w:r w:rsidRPr="00DA4AE3">
        <w:rPr>
          <w:spacing w:val="1"/>
          <w:sz w:val="22"/>
          <w:szCs w:val="22"/>
        </w:rPr>
        <w:t xml:space="preserve"> </w:t>
      </w:r>
      <w:r w:rsidRPr="00DA4AE3">
        <w:rPr>
          <w:sz w:val="22"/>
          <w:szCs w:val="22"/>
        </w:rPr>
        <w:t>усл</w:t>
      </w:r>
      <w:r w:rsidRPr="00DA4AE3">
        <w:rPr>
          <w:spacing w:val="1"/>
          <w:sz w:val="22"/>
          <w:szCs w:val="22"/>
        </w:rPr>
        <w:t>о</w:t>
      </w:r>
      <w:r w:rsidRPr="00DA4AE3">
        <w:rPr>
          <w:sz w:val="22"/>
          <w:szCs w:val="22"/>
        </w:rPr>
        <w:t>виям</w:t>
      </w:r>
      <w:r w:rsidRPr="00DA4AE3">
        <w:rPr>
          <w:spacing w:val="2"/>
          <w:sz w:val="22"/>
          <w:szCs w:val="22"/>
        </w:rPr>
        <w:t xml:space="preserve"> </w:t>
      </w:r>
      <w:r w:rsidRPr="00DA4AE3">
        <w:rPr>
          <w:sz w:val="22"/>
          <w:szCs w:val="22"/>
        </w:rPr>
        <w:t>вн</w:t>
      </w:r>
      <w:r w:rsidRPr="00DA4AE3">
        <w:rPr>
          <w:spacing w:val="-1"/>
          <w:sz w:val="22"/>
          <w:szCs w:val="22"/>
        </w:rPr>
        <w:t>е</w:t>
      </w:r>
      <w:r w:rsidRPr="00DA4AE3">
        <w:rPr>
          <w:sz w:val="22"/>
          <w:szCs w:val="22"/>
        </w:rPr>
        <w:t>шней</w:t>
      </w:r>
      <w:r w:rsidRPr="00DA4AE3">
        <w:rPr>
          <w:spacing w:val="3"/>
          <w:sz w:val="22"/>
          <w:szCs w:val="22"/>
        </w:rPr>
        <w:t xml:space="preserve"> </w:t>
      </w:r>
      <w:r w:rsidRPr="00DA4AE3">
        <w:rPr>
          <w:sz w:val="22"/>
          <w:szCs w:val="22"/>
        </w:rPr>
        <w:t>с</w:t>
      </w:r>
      <w:r w:rsidRPr="00DA4AE3">
        <w:rPr>
          <w:spacing w:val="1"/>
          <w:sz w:val="22"/>
          <w:szCs w:val="22"/>
        </w:rPr>
        <w:t>р</w:t>
      </w:r>
      <w:r w:rsidRPr="00DA4AE3">
        <w:rPr>
          <w:spacing w:val="-1"/>
          <w:sz w:val="22"/>
          <w:szCs w:val="22"/>
        </w:rPr>
        <w:t>е</w:t>
      </w:r>
      <w:r w:rsidRPr="00DA4AE3">
        <w:rPr>
          <w:sz w:val="22"/>
          <w:szCs w:val="22"/>
        </w:rPr>
        <w:t>ды:</w:t>
      </w:r>
      <w:r w:rsidRPr="00DA4AE3">
        <w:rPr>
          <w:spacing w:val="2"/>
          <w:sz w:val="22"/>
          <w:szCs w:val="22"/>
        </w:rPr>
        <w:t xml:space="preserve"> </w:t>
      </w:r>
      <w:r w:rsidRPr="00DA4AE3">
        <w:rPr>
          <w:sz w:val="22"/>
          <w:szCs w:val="22"/>
        </w:rPr>
        <w:t>способ</w:t>
      </w:r>
      <w:r w:rsidRPr="00DA4AE3">
        <w:rPr>
          <w:spacing w:val="-1"/>
          <w:sz w:val="22"/>
          <w:szCs w:val="22"/>
        </w:rPr>
        <w:t>н</w:t>
      </w:r>
      <w:r w:rsidRPr="00DA4AE3">
        <w:rPr>
          <w:sz w:val="22"/>
          <w:szCs w:val="22"/>
        </w:rPr>
        <w:t>ос</w:t>
      </w:r>
      <w:r w:rsidRPr="00DA4AE3">
        <w:rPr>
          <w:spacing w:val="1"/>
          <w:sz w:val="22"/>
          <w:szCs w:val="22"/>
        </w:rPr>
        <w:t>т</w:t>
      </w:r>
      <w:r w:rsidRPr="00DA4AE3">
        <w:rPr>
          <w:sz w:val="22"/>
          <w:szCs w:val="22"/>
        </w:rPr>
        <w:t>ь проявля</w:t>
      </w:r>
      <w:r w:rsidRPr="00DA4AE3">
        <w:rPr>
          <w:spacing w:val="1"/>
          <w:sz w:val="22"/>
          <w:szCs w:val="22"/>
        </w:rPr>
        <w:t>т</w:t>
      </w:r>
      <w:r w:rsidRPr="00DA4AE3">
        <w:rPr>
          <w:sz w:val="22"/>
          <w:szCs w:val="22"/>
        </w:rPr>
        <w:t>ь</w:t>
      </w:r>
      <w:r w:rsidRPr="00DA4AE3">
        <w:rPr>
          <w:spacing w:val="24"/>
          <w:sz w:val="22"/>
          <w:szCs w:val="22"/>
        </w:rPr>
        <w:t xml:space="preserve"> </w:t>
      </w:r>
      <w:r w:rsidRPr="00DA4AE3">
        <w:rPr>
          <w:sz w:val="22"/>
          <w:szCs w:val="22"/>
        </w:rPr>
        <w:t>устойчивость</w:t>
      </w:r>
      <w:r w:rsidRPr="00DA4AE3">
        <w:rPr>
          <w:spacing w:val="24"/>
          <w:sz w:val="22"/>
          <w:szCs w:val="22"/>
        </w:rPr>
        <w:t xml:space="preserve"> </w:t>
      </w:r>
      <w:r w:rsidRPr="00DA4AE3">
        <w:rPr>
          <w:sz w:val="22"/>
          <w:szCs w:val="22"/>
        </w:rPr>
        <w:t>вним</w:t>
      </w:r>
      <w:r w:rsidRPr="00DA4AE3">
        <w:rPr>
          <w:spacing w:val="-1"/>
          <w:sz w:val="22"/>
          <w:szCs w:val="22"/>
        </w:rPr>
        <w:t>а</w:t>
      </w:r>
      <w:r w:rsidRPr="00DA4AE3">
        <w:rPr>
          <w:sz w:val="22"/>
          <w:szCs w:val="22"/>
        </w:rPr>
        <w:t>ния,</w:t>
      </w:r>
      <w:r w:rsidRPr="00DA4AE3">
        <w:rPr>
          <w:spacing w:val="25"/>
          <w:sz w:val="22"/>
          <w:szCs w:val="22"/>
        </w:rPr>
        <w:t xml:space="preserve"> </w:t>
      </w:r>
      <w:r w:rsidRPr="00DA4AE3">
        <w:rPr>
          <w:sz w:val="22"/>
          <w:szCs w:val="22"/>
        </w:rPr>
        <w:t>восприятия,</w:t>
      </w:r>
      <w:r w:rsidRPr="00DA4AE3">
        <w:rPr>
          <w:spacing w:val="24"/>
          <w:sz w:val="22"/>
          <w:szCs w:val="22"/>
        </w:rPr>
        <w:t xml:space="preserve"> </w:t>
      </w:r>
      <w:r w:rsidRPr="00DA4AE3">
        <w:rPr>
          <w:sz w:val="22"/>
          <w:szCs w:val="22"/>
        </w:rPr>
        <w:t>па</w:t>
      </w:r>
      <w:r w:rsidRPr="00DA4AE3">
        <w:rPr>
          <w:spacing w:val="-1"/>
          <w:sz w:val="22"/>
          <w:szCs w:val="22"/>
        </w:rPr>
        <w:t>м</w:t>
      </w:r>
      <w:r w:rsidRPr="00DA4AE3">
        <w:rPr>
          <w:sz w:val="22"/>
          <w:szCs w:val="22"/>
        </w:rPr>
        <w:t>я</w:t>
      </w:r>
      <w:r w:rsidRPr="00DA4AE3">
        <w:rPr>
          <w:spacing w:val="-1"/>
          <w:sz w:val="22"/>
          <w:szCs w:val="22"/>
        </w:rPr>
        <w:t>т</w:t>
      </w:r>
      <w:r w:rsidRPr="00DA4AE3">
        <w:rPr>
          <w:sz w:val="22"/>
          <w:szCs w:val="22"/>
        </w:rPr>
        <w:t>и</w:t>
      </w:r>
      <w:r w:rsidRPr="00DA4AE3">
        <w:rPr>
          <w:spacing w:val="24"/>
          <w:sz w:val="22"/>
          <w:szCs w:val="22"/>
        </w:rPr>
        <w:t xml:space="preserve"> </w:t>
      </w:r>
      <w:r w:rsidRPr="00DA4AE3">
        <w:rPr>
          <w:spacing w:val="1"/>
          <w:sz w:val="22"/>
          <w:szCs w:val="22"/>
        </w:rPr>
        <w:t>и</w:t>
      </w:r>
      <w:r w:rsidRPr="00DA4AE3">
        <w:rPr>
          <w:spacing w:val="24"/>
          <w:sz w:val="22"/>
          <w:szCs w:val="22"/>
        </w:rPr>
        <w:t xml:space="preserve"> </w:t>
      </w:r>
      <w:r w:rsidRPr="00DA4AE3">
        <w:rPr>
          <w:sz w:val="22"/>
          <w:szCs w:val="22"/>
        </w:rPr>
        <w:t>т.п.</w:t>
      </w:r>
      <w:r w:rsidRPr="00DA4AE3">
        <w:rPr>
          <w:spacing w:val="1"/>
          <w:sz w:val="22"/>
          <w:szCs w:val="22"/>
        </w:rPr>
        <w:t>,</w:t>
      </w:r>
      <w:r w:rsidRPr="00DA4AE3">
        <w:rPr>
          <w:spacing w:val="24"/>
          <w:sz w:val="22"/>
          <w:szCs w:val="22"/>
        </w:rPr>
        <w:t xml:space="preserve"> </w:t>
      </w:r>
      <w:r w:rsidRPr="00DA4AE3">
        <w:rPr>
          <w:sz w:val="22"/>
          <w:szCs w:val="22"/>
        </w:rPr>
        <w:t>их сосредоточе</w:t>
      </w:r>
      <w:r w:rsidRPr="00DA4AE3">
        <w:rPr>
          <w:spacing w:val="-1"/>
          <w:sz w:val="22"/>
          <w:szCs w:val="22"/>
        </w:rPr>
        <w:t>н</w:t>
      </w:r>
      <w:r w:rsidRPr="00DA4AE3">
        <w:rPr>
          <w:sz w:val="22"/>
          <w:szCs w:val="22"/>
        </w:rPr>
        <w:t>ие</w:t>
      </w:r>
      <w:r w:rsidRPr="00DA4AE3">
        <w:rPr>
          <w:spacing w:val="46"/>
          <w:sz w:val="22"/>
          <w:szCs w:val="22"/>
        </w:rPr>
        <w:t xml:space="preserve"> </w:t>
      </w:r>
      <w:r w:rsidRPr="00DA4AE3">
        <w:rPr>
          <w:spacing w:val="1"/>
          <w:sz w:val="22"/>
          <w:szCs w:val="22"/>
        </w:rPr>
        <w:t>и</w:t>
      </w:r>
      <w:r w:rsidRPr="00DA4AE3">
        <w:rPr>
          <w:spacing w:val="45"/>
          <w:sz w:val="22"/>
          <w:szCs w:val="22"/>
        </w:rPr>
        <w:t xml:space="preserve"> </w:t>
      </w:r>
      <w:r w:rsidRPr="00DA4AE3">
        <w:rPr>
          <w:sz w:val="22"/>
          <w:szCs w:val="22"/>
        </w:rPr>
        <w:t>переключение</w:t>
      </w:r>
      <w:r w:rsidRPr="00DA4AE3">
        <w:rPr>
          <w:spacing w:val="46"/>
          <w:sz w:val="22"/>
          <w:szCs w:val="22"/>
        </w:rPr>
        <w:t xml:space="preserve"> </w:t>
      </w:r>
      <w:r w:rsidRPr="00DA4AE3">
        <w:rPr>
          <w:sz w:val="22"/>
          <w:szCs w:val="22"/>
        </w:rPr>
        <w:t>в</w:t>
      </w:r>
      <w:r w:rsidRPr="00DA4AE3">
        <w:rPr>
          <w:spacing w:val="46"/>
          <w:sz w:val="22"/>
          <w:szCs w:val="22"/>
        </w:rPr>
        <w:t xml:space="preserve"> </w:t>
      </w:r>
      <w:r w:rsidRPr="00DA4AE3">
        <w:rPr>
          <w:sz w:val="22"/>
          <w:szCs w:val="22"/>
        </w:rPr>
        <w:t>условиях</w:t>
      </w:r>
      <w:r w:rsidRPr="00DA4AE3">
        <w:rPr>
          <w:spacing w:val="45"/>
          <w:sz w:val="22"/>
          <w:szCs w:val="22"/>
        </w:rPr>
        <w:t xml:space="preserve"> </w:t>
      </w:r>
      <w:r w:rsidRPr="00DA4AE3">
        <w:rPr>
          <w:sz w:val="22"/>
          <w:szCs w:val="22"/>
        </w:rPr>
        <w:t>дефицита</w:t>
      </w:r>
      <w:r w:rsidRPr="00DA4AE3">
        <w:rPr>
          <w:spacing w:val="46"/>
          <w:sz w:val="22"/>
          <w:szCs w:val="22"/>
        </w:rPr>
        <w:t xml:space="preserve"> </w:t>
      </w:r>
      <w:r w:rsidRPr="00DA4AE3">
        <w:rPr>
          <w:sz w:val="22"/>
          <w:szCs w:val="22"/>
        </w:rPr>
        <w:t>в</w:t>
      </w:r>
      <w:r w:rsidRPr="00DA4AE3">
        <w:rPr>
          <w:spacing w:val="1"/>
          <w:sz w:val="22"/>
          <w:szCs w:val="22"/>
        </w:rPr>
        <w:t>р</w:t>
      </w:r>
      <w:r w:rsidRPr="00DA4AE3">
        <w:rPr>
          <w:spacing w:val="-1"/>
          <w:sz w:val="22"/>
          <w:szCs w:val="22"/>
        </w:rPr>
        <w:t>е</w:t>
      </w:r>
      <w:r w:rsidRPr="00DA4AE3">
        <w:rPr>
          <w:sz w:val="22"/>
          <w:szCs w:val="22"/>
        </w:rPr>
        <w:t>мени, умстве</w:t>
      </w:r>
      <w:r w:rsidRPr="00DA4AE3">
        <w:rPr>
          <w:spacing w:val="-1"/>
          <w:sz w:val="22"/>
          <w:szCs w:val="22"/>
        </w:rPr>
        <w:t>н</w:t>
      </w:r>
      <w:r w:rsidRPr="00DA4AE3">
        <w:rPr>
          <w:sz w:val="22"/>
          <w:szCs w:val="22"/>
        </w:rPr>
        <w:t>ного ут</w:t>
      </w:r>
      <w:r w:rsidRPr="00DA4AE3">
        <w:rPr>
          <w:spacing w:val="1"/>
          <w:sz w:val="22"/>
          <w:szCs w:val="22"/>
        </w:rPr>
        <w:t>о</w:t>
      </w:r>
      <w:r w:rsidRPr="00DA4AE3">
        <w:rPr>
          <w:sz w:val="22"/>
          <w:szCs w:val="22"/>
        </w:rPr>
        <w:t>мления, нервно-</w:t>
      </w:r>
      <w:r w:rsidRPr="00DA4AE3">
        <w:rPr>
          <w:spacing w:val="1"/>
          <w:sz w:val="22"/>
          <w:szCs w:val="22"/>
        </w:rPr>
        <w:t>э</w:t>
      </w:r>
      <w:r w:rsidRPr="00DA4AE3">
        <w:rPr>
          <w:sz w:val="22"/>
          <w:szCs w:val="22"/>
        </w:rPr>
        <w:t>моц</w:t>
      </w:r>
      <w:r w:rsidRPr="00DA4AE3">
        <w:rPr>
          <w:spacing w:val="-1"/>
          <w:sz w:val="22"/>
          <w:szCs w:val="22"/>
        </w:rPr>
        <w:t>и</w:t>
      </w:r>
      <w:r w:rsidRPr="00DA4AE3">
        <w:rPr>
          <w:sz w:val="22"/>
          <w:szCs w:val="22"/>
        </w:rPr>
        <w:t>онального</w:t>
      </w:r>
      <w:r w:rsidRPr="00DA4AE3">
        <w:rPr>
          <w:sz w:val="22"/>
          <w:szCs w:val="22"/>
        </w:rPr>
        <w:tab/>
      </w:r>
      <w:r w:rsidRPr="00DA4AE3">
        <w:rPr>
          <w:spacing w:val="-1"/>
          <w:sz w:val="22"/>
          <w:szCs w:val="22"/>
        </w:rPr>
        <w:t>н</w:t>
      </w:r>
      <w:r w:rsidRPr="00DA4AE3">
        <w:rPr>
          <w:sz w:val="22"/>
          <w:szCs w:val="22"/>
        </w:rPr>
        <w:t>апря</w:t>
      </w:r>
      <w:r w:rsidR="004D2E84">
        <w:rPr>
          <w:sz w:val="22"/>
          <w:szCs w:val="22"/>
        </w:rPr>
        <w:t>ж</w:t>
      </w:r>
      <w:r w:rsidRPr="00DA4AE3">
        <w:rPr>
          <w:sz w:val="22"/>
          <w:szCs w:val="22"/>
        </w:rPr>
        <w:t>ен</w:t>
      </w:r>
      <w:r w:rsidRPr="00DA4AE3">
        <w:rPr>
          <w:spacing w:val="-1"/>
          <w:sz w:val="22"/>
          <w:szCs w:val="22"/>
        </w:rPr>
        <w:t>и</w:t>
      </w:r>
      <w:r w:rsidRPr="00DA4AE3">
        <w:rPr>
          <w:spacing w:val="1"/>
          <w:sz w:val="22"/>
          <w:szCs w:val="22"/>
        </w:rPr>
        <w:t>я</w:t>
      </w:r>
      <w:r w:rsidRPr="00DA4AE3">
        <w:rPr>
          <w:sz w:val="22"/>
          <w:szCs w:val="22"/>
        </w:rPr>
        <w:t>,</w:t>
      </w:r>
      <w:r w:rsidRPr="00DA4AE3">
        <w:rPr>
          <w:sz w:val="22"/>
          <w:szCs w:val="22"/>
        </w:rPr>
        <w:tab/>
        <w:t>стресс</w:t>
      </w:r>
      <w:r w:rsidRPr="00DA4AE3">
        <w:rPr>
          <w:spacing w:val="1"/>
          <w:sz w:val="22"/>
          <w:szCs w:val="22"/>
        </w:rPr>
        <w:t>а</w:t>
      </w:r>
      <w:r w:rsidRPr="00DA4AE3">
        <w:rPr>
          <w:sz w:val="22"/>
          <w:szCs w:val="22"/>
        </w:rPr>
        <w:t>;</w:t>
      </w:r>
      <w:r w:rsidR="004D2E84">
        <w:rPr>
          <w:sz w:val="22"/>
          <w:szCs w:val="22"/>
        </w:rPr>
        <w:t xml:space="preserve"> </w:t>
      </w:r>
      <w:r w:rsidRPr="00DA4AE3">
        <w:rPr>
          <w:sz w:val="22"/>
          <w:szCs w:val="22"/>
        </w:rPr>
        <w:t>использо</w:t>
      </w:r>
      <w:r w:rsidRPr="00DA4AE3">
        <w:rPr>
          <w:spacing w:val="-1"/>
          <w:sz w:val="22"/>
          <w:szCs w:val="22"/>
        </w:rPr>
        <w:t>в</w:t>
      </w:r>
      <w:r w:rsidRPr="00DA4AE3">
        <w:rPr>
          <w:sz w:val="22"/>
          <w:szCs w:val="22"/>
        </w:rPr>
        <w:t>ание физической</w:t>
      </w:r>
      <w:r w:rsidRPr="00DA4AE3">
        <w:rPr>
          <w:sz w:val="22"/>
          <w:szCs w:val="22"/>
        </w:rPr>
        <w:tab/>
        <w:t xml:space="preserve">культуры </w:t>
      </w:r>
      <w:r w:rsidRPr="00DA4AE3">
        <w:rPr>
          <w:spacing w:val="-37"/>
          <w:sz w:val="22"/>
          <w:szCs w:val="22"/>
        </w:rPr>
        <w:t xml:space="preserve"> </w:t>
      </w:r>
      <w:r w:rsidRPr="00DA4AE3">
        <w:rPr>
          <w:sz w:val="22"/>
          <w:szCs w:val="22"/>
        </w:rPr>
        <w:t>для</w:t>
      </w:r>
      <w:r w:rsidRPr="00DA4AE3">
        <w:rPr>
          <w:sz w:val="22"/>
          <w:szCs w:val="22"/>
        </w:rPr>
        <w:tab/>
        <w:t>оптимиз</w:t>
      </w:r>
      <w:r w:rsidRPr="00DA4AE3">
        <w:rPr>
          <w:spacing w:val="1"/>
          <w:sz w:val="22"/>
          <w:szCs w:val="22"/>
        </w:rPr>
        <w:t>а</w:t>
      </w:r>
      <w:r w:rsidRPr="00DA4AE3">
        <w:rPr>
          <w:spacing w:val="-1"/>
          <w:sz w:val="22"/>
          <w:szCs w:val="22"/>
        </w:rPr>
        <w:t>ц</w:t>
      </w:r>
      <w:r w:rsidRPr="00DA4AE3">
        <w:rPr>
          <w:sz w:val="22"/>
          <w:szCs w:val="22"/>
        </w:rPr>
        <w:t>ии</w:t>
      </w:r>
      <w:r w:rsidRPr="00DA4AE3">
        <w:rPr>
          <w:sz w:val="22"/>
          <w:szCs w:val="22"/>
        </w:rPr>
        <w:tab/>
        <w:t>работоспособност</w:t>
      </w:r>
      <w:r w:rsidRPr="00DA4AE3">
        <w:rPr>
          <w:spacing w:val="1"/>
          <w:sz w:val="22"/>
          <w:szCs w:val="22"/>
        </w:rPr>
        <w:t>и</w:t>
      </w:r>
      <w:r w:rsidRPr="00DA4AE3">
        <w:rPr>
          <w:sz w:val="22"/>
          <w:szCs w:val="22"/>
        </w:rPr>
        <w:t>, профилактика</w:t>
      </w:r>
      <w:r w:rsidR="004D2E84">
        <w:rPr>
          <w:sz w:val="22"/>
          <w:szCs w:val="22"/>
        </w:rPr>
        <w:t xml:space="preserve"> </w:t>
      </w:r>
      <w:r w:rsidRPr="00DA4AE3">
        <w:rPr>
          <w:sz w:val="22"/>
          <w:szCs w:val="22"/>
        </w:rPr>
        <w:t>н</w:t>
      </w:r>
      <w:r w:rsidRPr="00DA4AE3">
        <w:rPr>
          <w:spacing w:val="-1"/>
          <w:sz w:val="22"/>
          <w:szCs w:val="22"/>
        </w:rPr>
        <w:t>е</w:t>
      </w:r>
      <w:r w:rsidRPr="00DA4AE3">
        <w:rPr>
          <w:sz w:val="22"/>
          <w:szCs w:val="22"/>
        </w:rPr>
        <w:t>р</w:t>
      </w:r>
      <w:r w:rsidRPr="00DA4AE3">
        <w:rPr>
          <w:spacing w:val="1"/>
          <w:sz w:val="22"/>
          <w:szCs w:val="22"/>
        </w:rPr>
        <w:t>в</w:t>
      </w:r>
      <w:r w:rsidRPr="00DA4AE3">
        <w:rPr>
          <w:sz w:val="22"/>
          <w:szCs w:val="22"/>
        </w:rPr>
        <w:t>но</w:t>
      </w:r>
      <w:r w:rsidRPr="00DA4AE3">
        <w:rPr>
          <w:spacing w:val="1"/>
          <w:sz w:val="22"/>
          <w:szCs w:val="22"/>
        </w:rPr>
        <w:t>-</w:t>
      </w:r>
      <w:r w:rsidRPr="00DA4AE3">
        <w:rPr>
          <w:sz w:val="22"/>
          <w:szCs w:val="22"/>
        </w:rPr>
        <w:t>э</w:t>
      </w:r>
      <w:r w:rsidRPr="00DA4AE3">
        <w:rPr>
          <w:spacing w:val="-1"/>
          <w:sz w:val="22"/>
          <w:szCs w:val="22"/>
        </w:rPr>
        <w:t>м</w:t>
      </w:r>
      <w:r w:rsidRPr="00DA4AE3">
        <w:rPr>
          <w:sz w:val="22"/>
          <w:szCs w:val="22"/>
        </w:rPr>
        <w:t>оци</w:t>
      </w:r>
      <w:r w:rsidRPr="00DA4AE3">
        <w:rPr>
          <w:spacing w:val="1"/>
          <w:sz w:val="22"/>
          <w:szCs w:val="22"/>
        </w:rPr>
        <w:t>о</w:t>
      </w:r>
      <w:r w:rsidRPr="00DA4AE3">
        <w:rPr>
          <w:sz w:val="22"/>
          <w:szCs w:val="22"/>
        </w:rPr>
        <w:t>наль</w:t>
      </w:r>
      <w:r w:rsidRPr="00DA4AE3">
        <w:rPr>
          <w:spacing w:val="-1"/>
          <w:sz w:val="22"/>
          <w:szCs w:val="22"/>
        </w:rPr>
        <w:t>н</w:t>
      </w:r>
      <w:r w:rsidRPr="00DA4AE3">
        <w:rPr>
          <w:sz w:val="22"/>
          <w:szCs w:val="22"/>
        </w:rPr>
        <w:t xml:space="preserve">ого     </w:t>
      </w:r>
      <w:r w:rsidRPr="00DA4AE3">
        <w:rPr>
          <w:spacing w:val="-25"/>
          <w:sz w:val="22"/>
          <w:szCs w:val="22"/>
        </w:rPr>
        <w:t xml:space="preserve"> </w:t>
      </w:r>
      <w:r w:rsidRPr="00DA4AE3">
        <w:rPr>
          <w:sz w:val="22"/>
          <w:szCs w:val="22"/>
        </w:rPr>
        <w:t>и</w:t>
      </w:r>
      <w:r w:rsidR="004D2E84">
        <w:rPr>
          <w:sz w:val="22"/>
          <w:szCs w:val="22"/>
        </w:rPr>
        <w:t xml:space="preserve"> </w:t>
      </w:r>
      <w:r w:rsidRPr="00DA4AE3">
        <w:rPr>
          <w:spacing w:val="-27"/>
          <w:sz w:val="22"/>
          <w:szCs w:val="22"/>
        </w:rPr>
        <w:t xml:space="preserve"> </w:t>
      </w:r>
      <w:r w:rsidRPr="00DA4AE3">
        <w:rPr>
          <w:sz w:val="22"/>
          <w:szCs w:val="22"/>
        </w:rPr>
        <w:t>пси</w:t>
      </w:r>
      <w:r w:rsidRPr="00DA4AE3">
        <w:rPr>
          <w:spacing w:val="1"/>
          <w:sz w:val="22"/>
          <w:szCs w:val="22"/>
        </w:rPr>
        <w:t>х</w:t>
      </w:r>
      <w:r w:rsidRPr="00DA4AE3">
        <w:rPr>
          <w:sz w:val="22"/>
          <w:szCs w:val="22"/>
        </w:rPr>
        <w:t>офизичес</w:t>
      </w:r>
      <w:r w:rsidRPr="00DA4AE3">
        <w:rPr>
          <w:spacing w:val="-1"/>
          <w:sz w:val="22"/>
          <w:szCs w:val="22"/>
        </w:rPr>
        <w:t>к</w:t>
      </w:r>
      <w:r w:rsidRPr="00DA4AE3">
        <w:rPr>
          <w:sz w:val="22"/>
          <w:szCs w:val="22"/>
        </w:rPr>
        <w:t>ого утом</w:t>
      </w:r>
      <w:r w:rsidRPr="00DA4AE3">
        <w:rPr>
          <w:spacing w:val="1"/>
          <w:sz w:val="22"/>
          <w:szCs w:val="22"/>
        </w:rPr>
        <w:t>л</w:t>
      </w:r>
      <w:r w:rsidRPr="00DA4AE3">
        <w:rPr>
          <w:sz w:val="22"/>
          <w:szCs w:val="22"/>
        </w:rPr>
        <w:t>ения;</w:t>
      </w:r>
      <w:r w:rsidRPr="00DA4AE3">
        <w:rPr>
          <w:spacing w:val="1"/>
          <w:sz w:val="22"/>
          <w:szCs w:val="22"/>
        </w:rPr>
        <w:t xml:space="preserve"> </w:t>
      </w:r>
      <w:r w:rsidRPr="00DA4AE3">
        <w:rPr>
          <w:sz w:val="22"/>
          <w:szCs w:val="22"/>
        </w:rPr>
        <w:t>повышение</w:t>
      </w:r>
      <w:r w:rsidRPr="00DA4AE3">
        <w:rPr>
          <w:spacing w:val="1"/>
          <w:sz w:val="22"/>
          <w:szCs w:val="22"/>
        </w:rPr>
        <w:t xml:space="preserve"> э</w:t>
      </w:r>
      <w:r w:rsidRPr="00DA4AE3">
        <w:rPr>
          <w:sz w:val="22"/>
          <w:szCs w:val="22"/>
        </w:rPr>
        <w:t>ффект</w:t>
      </w:r>
      <w:r w:rsidRPr="00DA4AE3">
        <w:rPr>
          <w:spacing w:val="-1"/>
          <w:sz w:val="22"/>
          <w:szCs w:val="22"/>
        </w:rPr>
        <w:t>и</w:t>
      </w:r>
      <w:r w:rsidRPr="00DA4AE3">
        <w:rPr>
          <w:sz w:val="22"/>
          <w:szCs w:val="22"/>
        </w:rPr>
        <w:t>вности</w:t>
      </w:r>
      <w:r w:rsidRPr="00DA4AE3">
        <w:rPr>
          <w:spacing w:val="2"/>
          <w:sz w:val="22"/>
          <w:szCs w:val="22"/>
        </w:rPr>
        <w:t xml:space="preserve"> </w:t>
      </w:r>
      <w:r w:rsidRPr="00DA4AE3">
        <w:rPr>
          <w:spacing w:val="1"/>
          <w:sz w:val="22"/>
          <w:szCs w:val="22"/>
        </w:rPr>
        <w:t>у</w:t>
      </w:r>
      <w:r w:rsidRPr="00DA4AE3">
        <w:rPr>
          <w:sz w:val="22"/>
          <w:szCs w:val="22"/>
        </w:rPr>
        <w:t>че</w:t>
      </w:r>
      <w:r w:rsidRPr="00DA4AE3">
        <w:rPr>
          <w:spacing w:val="-1"/>
          <w:sz w:val="22"/>
          <w:szCs w:val="22"/>
        </w:rPr>
        <w:t>б</w:t>
      </w:r>
      <w:r w:rsidRPr="00DA4AE3">
        <w:rPr>
          <w:sz w:val="22"/>
          <w:szCs w:val="22"/>
        </w:rPr>
        <w:t>ного</w:t>
      </w:r>
      <w:r w:rsidRPr="00DA4AE3">
        <w:rPr>
          <w:spacing w:val="3"/>
          <w:sz w:val="22"/>
          <w:szCs w:val="22"/>
        </w:rPr>
        <w:t xml:space="preserve"> </w:t>
      </w:r>
      <w:r w:rsidRPr="00DA4AE3">
        <w:rPr>
          <w:sz w:val="22"/>
          <w:szCs w:val="22"/>
        </w:rPr>
        <w:t>труда</w:t>
      </w:r>
      <w:r w:rsidRPr="00DA4AE3">
        <w:rPr>
          <w:spacing w:val="1"/>
          <w:sz w:val="22"/>
          <w:szCs w:val="22"/>
        </w:rPr>
        <w:t xml:space="preserve"> </w:t>
      </w:r>
      <w:r w:rsidRPr="00DA4AE3">
        <w:rPr>
          <w:sz w:val="22"/>
          <w:szCs w:val="22"/>
        </w:rPr>
        <w:t>ст</w:t>
      </w:r>
      <w:r w:rsidRPr="00DA4AE3">
        <w:rPr>
          <w:spacing w:val="1"/>
          <w:sz w:val="22"/>
          <w:szCs w:val="22"/>
        </w:rPr>
        <w:t>у</w:t>
      </w:r>
      <w:r w:rsidRPr="00DA4AE3">
        <w:rPr>
          <w:sz w:val="22"/>
          <w:szCs w:val="22"/>
        </w:rPr>
        <w:t>дентов</w:t>
      </w:r>
      <w:r w:rsidRPr="00DA4AE3">
        <w:rPr>
          <w:spacing w:val="2"/>
          <w:sz w:val="22"/>
          <w:szCs w:val="22"/>
        </w:rPr>
        <w:t xml:space="preserve"> </w:t>
      </w:r>
      <w:r w:rsidRPr="00DA4AE3">
        <w:rPr>
          <w:sz w:val="22"/>
          <w:szCs w:val="22"/>
        </w:rPr>
        <w:t>и в дальн</w:t>
      </w:r>
      <w:r w:rsidRPr="00DA4AE3">
        <w:rPr>
          <w:spacing w:val="-1"/>
          <w:sz w:val="22"/>
          <w:szCs w:val="22"/>
        </w:rPr>
        <w:t>е</w:t>
      </w:r>
      <w:r w:rsidRPr="00DA4AE3">
        <w:rPr>
          <w:sz w:val="22"/>
          <w:szCs w:val="22"/>
        </w:rPr>
        <w:t xml:space="preserve">йшем </w:t>
      </w:r>
      <w:r w:rsidRPr="00DA4AE3">
        <w:rPr>
          <w:spacing w:val="1"/>
          <w:sz w:val="22"/>
          <w:szCs w:val="22"/>
        </w:rPr>
        <w:t>и</w:t>
      </w:r>
      <w:r w:rsidRPr="00DA4AE3">
        <w:rPr>
          <w:sz w:val="22"/>
          <w:szCs w:val="22"/>
        </w:rPr>
        <w:t>х професс</w:t>
      </w:r>
      <w:r w:rsidRPr="00DA4AE3">
        <w:rPr>
          <w:spacing w:val="-2"/>
          <w:sz w:val="22"/>
          <w:szCs w:val="22"/>
        </w:rPr>
        <w:t>и</w:t>
      </w:r>
      <w:r w:rsidRPr="00DA4AE3">
        <w:rPr>
          <w:sz w:val="22"/>
          <w:szCs w:val="22"/>
        </w:rPr>
        <w:t>онального</w:t>
      </w:r>
      <w:r w:rsidRPr="00DA4AE3">
        <w:rPr>
          <w:spacing w:val="2"/>
          <w:sz w:val="22"/>
          <w:szCs w:val="22"/>
        </w:rPr>
        <w:t xml:space="preserve"> </w:t>
      </w:r>
      <w:r w:rsidRPr="00DA4AE3">
        <w:rPr>
          <w:sz w:val="22"/>
          <w:szCs w:val="22"/>
        </w:rPr>
        <w:t>тру</w:t>
      </w:r>
      <w:r w:rsidRPr="00DA4AE3">
        <w:rPr>
          <w:spacing w:val="-1"/>
          <w:sz w:val="22"/>
          <w:szCs w:val="22"/>
        </w:rPr>
        <w:t>д</w:t>
      </w:r>
      <w:r w:rsidRPr="00DA4AE3">
        <w:rPr>
          <w:sz w:val="22"/>
          <w:szCs w:val="22"/>
        </w:rPr>
        <w:t>а.</w:t>
      </w:r>
    </w:p>
    <w:p w:rsidR="002F2DF6" w:rsidRPr="00DA4AE3" w:rsidRDefault="002F2DF6" w:rsidP="00DA4AE3">
      <w:pPr>
        <w:widowControl w:val="0"/>
        <w:tabs>
          <w:tab w:val="left" w:pos="1048"/>
          <w:tab w:val="left" w:pos="1439"/>
          <w:tab w:val="left" w:pos="1988"/>
          <w:tab w:val="left" w:pos="2993"/>
          <w:tab w:val="left" w:pos="3571"/>
          <w:tab w:val="left" w:pos="3975"/>
          <w:tab w:val="left" w:pos="4201"/>
          <w:tab w:val="left" w:pos="5116"/>
        </w:tabs>
        <w:autoSpaceDE w:val="0"/>
        <w:autoSpaceDN w:val="0"/>
        <w:adjustRightInd w:val="0"/>
        <w:ind w:right="27" w:firstLine="567"/>
        <w:jc w:val="both"/>
        <w:rPr>
          <w:sz w:val="22"/>
          <w:szCs w:val="22"/>
        </w:rPr>
      </w:pPr>
      <w:r w:rsidRPr="00DA4AE3">
        <w:rPr>
          <w:sz w:val="22"/>
          <w:szCs w:val="22"/>
        </w:rPr>
        <w:t>Составной</w:t>
      </w:r>
      <w:r w:rsidRPr="00DA4AE3">
        <w:rPr>
          <w:spacing w:val="15"/>
          <w:sz w:val="22"/>
          <w:szCs w:val="22"/>
        </w:rPr>
        <w:t xml:space="preserve"> </w:t>
      </w:r>
      <w:r w:rsidRPr="00DA4AE3">
        <w:rPr>
          <w:sz w:val="22"/>
          <w:szCs w:val="22"/>
        </w:rPr>
        <w:t>ч</w:t>
      </w:r>
      <w:r w:rsidRPr="00DA4AE3">
        <w:rPr>
          <w:spacing w:val="-1"/>
          <w:sz w:val="22"/>
          <w:szCs w:val="22"/>
        </w:rPr>
        <w:t>а</w:t>
      </w:r>
      <w:r w:rsidRPr="00DA4AE3">
        <w:rPr>
          <w:sz w:val="22"/>
          <w:szCs w:val="22"/>
        </w:rPr>
        <w:t>стью</w:t>
      </w:r>
      <w:r w:rsidRPr="00DA4AE3">
        <w:rPr>
          <w:spacing w:val="15"/>
          <w:sz w:val="22"/>
          <w:szCs w:val="22"/>
        </w:rPr>
        <w:t xml:space="preserve"> </w:t>
      </w:r>
      <w:r w:rsidRPr="00DA4AE3">
        <w:rPr>
          <w:spacing w:val="1"/>
          <w:sz w:val="22"/>
          <w:szCs w:val="22"/>
        </w:rPr>
        <w:t>п</w:t>
      </w:r>
      <w:r w:rsidRPr="00DA4AE3">
        <w:rPr>
          <w:sz w:val="22"/>
          <w:szCs w:val="22"/>
        </w:rPr>
        <w:t>роцес</w:t>
      </w:r>
      <w:r w:rsidRPr="00DA4AE3">
        <w:rPr>
          <w:spacing w:val="-1"/>
          <w:sz w:val="22"/>
          <w:szCs w:val="22"/>
        </w:rPr>
        <w:t>с</w:t>
      </w:r>
      <w:r w:rsidRPr="00DA4AE3">
        <w:rPr>
          <w:sz w:val="22"/>
          <w:szCs w:val="22"/>
        </w:rPr>
        <w:t>а</w:t>
      </w:r>
      <w:r w:rsidRPr="00DA4AE3">
        <w:rPr>
          <w:spacing w:val="14"/>
          <w:sz w:val="22"/>
          <w:szCs w:val="22"/>
        </w:rPr>
        <w:t xml:space="preserve"> </w:t>
      </w:r>
      <w:r w:rsidRPr="00DA4AE3">
        <w:rPr>
          <w:sz w:val="22"/>
          <w:szCs w:val="22"/>
        </w:rPr>
        <w:t>физическ</w:t>
      </w:r>
      <w:r w:rsidRPr="00DA4AE3">
        <w:rPr>
          <w:spacing w:val="1"/>
          <w:sz w:val="22"/>
          <w:szCs w:val="22"/>
        </w:rPr>
        <w:t>о</w:t>
      </w:r>
      <w:r w:rsidRPr="00DA4AE3">
        <w:rPr>
          <w:spacing w:val="-1"/>
          <w:sz w:val="22"/>
          <w:szCs w:val="22"/>
        </w:rPr>
        <w:t>г</w:t>
      </w:r>
      <w:r w:rsidRPr="00DA4AE3">
        <w:rPr>
          <w:sz w:val="22"/>
          <w:szCs w:val="22"/>
        </w:rPr>
        <w:t>о</w:t>
      </w:r>
      <w:r w:rsidRPr="00DA4AE3">
        <w:rPr>
          <w:spacing w:val="15"/>
          <w:sz w:val="22"/>
          <w:szCs w:val="22"/>
        </w:rPr>
        <w:t xml:space="preserve"> </w:t>
      </w:r>
      <w:r w:rsidRPr="00DA4AE3">
        <w:rPr>
          <w:sz w:val="22"/>
          <w:szCs w:val="22"/>
        </w:rPr>
        <w:t>и</w:t>
      </w:r>
      <w:r w:rsidRPr="00DA4AE3">
        <w:rPr>
          <w:spacing w:val="14"/>
          <w:sz w:val="22"/>
          <w:szCs w:val="22"/>
        </w:rPr>
        <w:t xml:space="preserve"> </w:t>
      </w:r>
      <w:r w:rsidRPr="00DA4AE3">
        <w:rPr>
          <w:sz w:val="22"/>
          <w:szCs w:val="22"/>
        </w:rPr>
        <w:t>дух</w:t>
      </w:r>
      <w:r w:rsidRPr="00DA4AE3">
        <w:rPr>
          <w:spacing w:val="1"/>
          <w:sz w:val="22"/>
          <w:szCs w:val="22"/>
        </w:rPr>
        <w:t>о</w:t>
      </w:r>
      <w:r w:rsidRPr="00DA4AE3">
        <w:rPr>
          <w:sz w:val="22"/>
          <w:szCs w:val="22"/>
        </w:rPr>
        <w:t>в</w:t>
      </w:r>
      <w:r w:rsidRPr="00DA4AE3">
        <w:rPr>
          <w:spacing w:val="-1"/>
          <w:sz w:val="22"/>
          <w:szCs w:val="22"/>
        </w:rPr>
        <w:t>н</w:t>
      </w:r>
      <w:r w:rsidRPr="00DA4AE3">
        <w:rPr>
          <w:sz w:val="22"/>
          <w:szCs w:val="22"/>
        </w:rPr>
        <w:t>ого</w:t>
      </w:r>
      <w:r w:rsidRPr="00DA4AE3">
        <w:rPr>
          <w:spacing w:val="14"/>
          <w:sz w:val="22"/>
          <w:szCs w:val="22"/>
        </w:rPr>
        <w:t xml:space="preserve"> </w:t>
      </w:r>
      <w:r w:rsidRPr="00DA4AE3">
        <w:rPr>
          <w:spacing w:val="1"/>
          <w:sz w:val="22"/>
          <w:szCs w:val="22"/>
        </w:rPr>
        <w:t>р</w:t>
      </w:r>
      <w:r w:rsidRPr="00DA4AE3">
        <w:rPr>
          <w:sz w:val="22"/>
          <w:szCs w:val="22"/>
        </w:rPr>
        <w:t>азви</w:t>
      </w:r>
      <w:r w:rsidRPr="00DA4AE3">
        <w:rPr>
          <w:sz w:val="22"/>
          <w:szCs w:val="22"/>
        </w:rPr>
        <w:lastRenderedPageBreak/>
        <w:t>тия человека</w:t>
      </w:r>
      <w:r w:rsidRPr="00DA4AE3">
        <w:rPr>
          <w:sz w:val="22"/>
          <w:szCs w:val="22"/>
        </w:rPr>
        <w:tab/>
        <w:t>является</w:t>
      </w:r>
      <w:r w:rsidR="004D2E84">
        <w:rPr>
          <w:sz w:val="22"/>
          <w:szCs w:val="22"/>
        </w:rPr>
        <w:t xml:space="preserve"> </w:t>
      </w:r>
      <w:r w:rsidRPr="00DA4AE3">
        <w:rPr>
          <w:sz w:val="22"/>
          <w:szCs w:val="22"/>
        </w:rPr>
        <w:t>самовоспита</w:t>
      </w:r>
      <w:r w:rsidRPr="00DA4AE3">
        <w:rPr>
          <w:spacing w:val="-1"/>
          <w:sz w:val="22"/>
          <w:szCs w:val="22"/>
        </w:rPr>
        <w:t>н</w:t>
      </w:r>
      <w:r w:rsidRPr="00DA4AE3">
        <w:rPr>
          <w:sz w:val="22"/>
          <w:szCs w:val="22"/>
        </w:rPr>
        <w:t>ие</w:t>
      </w:r>
      <w:r w:rsidR="004D2E84">
        <w:rPr>
          <w:sz w:val="22"/>
          <w:szCs w:val="22"/>
        </w:rPr>
        <w:t xml:space="preserve"> </w:t>
      </w:r>
      <w:r w:rsidR="00F1013B">
        <w:rPr>
          <w:sz w:val="22"/>
          <w:szCs w:val="22"/>
        </w:rPr>
        <w:t xml:space="preserve">- </w:t>
      </w:r>
      <w:r w:rsidRPr="00DA4AE3">
        <w:rPr>
          <w:sz w:val="22"/>
          <w:szCs w:val="22"/>
        </w:rPr>
        <w:t>творчес</w:t>
      </w:r>
      <w:r w:rsidRPr="00DA4AE3">
        <w:rPr>
          <w:spacing w:val="-1"/>
          <w:sz w:val="22"/>
          <w:szCs w:val="22"/>
        </w:rPr>
        <w:t>к</w:t>
      </w:r>
      <w:r w:rsidRPr="00DA4AE3">
        <w:rPr>
          <w:sz w:val="22"/>
          <w:szCs w:val="22"/>
        </w:rPr>
        <w:t>ая</w:t>
      </w:r>
      <w:r w:rsidR="004D2E84">
        <w:rPr>
          <w:sz w:val="22"/>
          <w:szCs w:val="22"/>
        </w:rPr>
        <w:t xml:space="preserve"> </w:t>
      </w:r>
      <w:r w:rsidRPr="00DA4AE3">
        <w:rPr>
          <w:sz w:val="22"/>
          <w:szCs w:val="22"/>
        </w:rPr>
        <w:t>активная деятельность</w:t>
      </w:r>
      <w:r w:rsidRPr="00DA4AE3">
        <w:rPr>
          <w:spacing w:val="150"/>
          <w:sz w:val="22"/>
          <w:szCs w:val="22"/>
        </w:rPr>
        <w:t xml:space="preserve"> </w:t>
      </w:r>
      <w:r w:rsidRPr="00DA4AE3">
        <w:rPr>
          <w:sz w:val="22"/>
          <w:szCs w:val="22"/>
        </w:rPr>
        <w:t>личн</w:t>
      </w:r>
      <w:r w:rsidRPr="00DA4AE3">
        <w:rPr>
          <w:spacing w:val="1"/>
          <w:sz w:val="22"/>
          <w:szCs w:val="22"/>
        </w:rPr>
        <w:t>о</w:t>
      </w:r>
      <w:r w:rsidRPr="00DA4AE3">
        <w:rPr>
          <w:sz w:val="22"/>
          <w:szCs w:val="22"/>
        </w:rPr>
        <w:t>сти,</w:t>
      </w:r>
      <w:r w:rsidRPr="00DA4AE3">
        <w:rPr>
          <w:spacing w:val="149"/>
          <w:sz w:val="22"/>
          <w:szCs w:val="22"/>
        </w:rPr>
        <w:t xml:space="preserve"> </w:t>
      </w:r>
      <w:r w:rsidRPr="00DA4AE3">
        <w:rPr>
          <w:sz w:val="22"/>
          <w:szCs w:val="22"/>
        </w:rPr>
        <w:t>имеющая</w:t>
      </w:r>
      <w:r w:rsidRPr="00DA4AE3">
        <w:rPr>
          <w:spacing w:val="149"/>
          <w:sz w:val="22"/>
          <w:szCs w:val="22"/>
        </w:rPr>
        <w:t xml:space="preserve"> </w:t>
      </w:r>
      <w:r w:rsidRPr="00DA4AE3">
        <w:rPr>
          <w:sz w:val="22"/>
          <w:szCs w:val="22"/>
        </w:rPr>
        <w:t>целью</w:t>
      </w:r>
      <w:r w:rsidRPr="00DA4AE3">
        <w:rPr>
          <w:sz w:val="22"/>
          <w:szCs w:val="22"/>
        </w:rPr>
        <w:tab/>
        <w:t>совершенствование физиче</w:t>
      </w:r>
      <w:r w:rsidRPr="00DA4AE3">
        <w:rPr>
          <w:spacing w:val="-1"/>
          <w:sz w:val="22"/>
          <w:szCs w:val="22"/>
        </w:rPr>
        <w:t>с</w:t>
      </w:r>
      <w:r w:rsidRPr="00DA4AE3">
        <w:rPr>
          <w:sz w:val="22"/>
          <w:szCs w:val="22"/>
        </w:rPr>
        <w:t>ки</w:t>
      </w:r>
      <w:r w:rsidRPr="00DA4AE3">
        <w:rPr>
          <w:spacing w:val="1"/>
          <w:sz w:val="22"/>
          <w:szCs w:val="22"/>
        </w:rPr>
        <w:t>х</w:t>
      </w:r>
      <w:r w:rsidRPr="00DA4AE3">
        <w:rPr>
          <w:sz w:val="22"/>
          <w:szCs w:val="22"/>
        </w:rPr>
        <w:t>,</w:t>
      </w:r>
      <w:r w:rsidRPr="00DA4AE3">
        <w:rPr>
          <w:spacing w:val="5"/>
          <w:sz w:val="22"/>
          <w:szCs w:val="22"/>
        </w:rPr>
        <w:t xml:space="preserve"> </w:t>
      </w:r>
      <w:r w:rsidRPr="00DA4AE3">
        <w:rPr>
          <w:spacing w:val="-1"/>
          <w:sz w:val="22"/>
          <w:szCs w:val="22"/>
        </w:rPr>
        <w:t>и</w:t>
      </w:r>
      <w:r w:rsidRPr="00DA4AE3">
        <w:rPr>
          <w:sz w:val="22"/>
          <w:szCs w:val="22"/>
        </w:rPr>
        <w:t>нт</w:t>
      </w:r>
      <w:r w:rsidRPr="00DA4AE3">
        <w:rPr>
          <w:spacing w:val="-1"/>
          <w:sz w:val="22"/>
          <w:szCs w:val="22"/>
        </w:rPr>
        <w:t>е</w:t>
      </w:r>
      <w:r w:rsidRPr="00DA4AE3">
        <w:rPr>
          <w:sz w:val="22"/>
          <w:szCs w:val="22"/>
        </w:rPr>
        <w:t>ллекту</w:t>
      </w:r>
      <w:r w:rsidRPr="00DA4AE3">
        <w:rPr>
          <w:spacing w:val="-1"/>
          <w:sz w:val="22"/>
          <w:szCs w:val="22"/>
        </w:rPr>
        <w:t>а</w:t>
      </w:r>
      <w:r w:rsidRPr="00DA4AE3">
        <w:rPr>
          <w:sz w:val="22"/>
          <w:szCs w:val="22"/>
        </w:rPr>
        <w:t>л</w:t>
      </w:r>
      <w:r w:rsidRPr="00DA4AE3">
        <w:rPr>
          <w:spacing w:val="1"/>
          <w:sz w:val="22"/>
          <w:szCs w:val="22"/>
        </w:rPr>
        <w:t>ь</w:t>
      </w:r>
      <w:r w:rsidRPr="00DA4AE3">
        <w:rPr>
          <w:sz w:val="22"/>
          <w:szCs w:val="22"/>
        </w:rPr>
        <w:t>ных</w:t>
      </w:r>
      <w:r w:rsidRPr="00DA4AE3">
        <w:rPr>
          <w:spacing w:val="5"/>
          <w:sz w:val="22"/>
          <w:szCs w:val="22"/>
        </w:rPr>
        <w:t xml:space="preserve"> </w:t>
      </w:r>
      <w:r w:rsidRPr="00DA4AE3">
        <w:rPr>
          <w:sz w:val="22"/>
          <w:szCs w:val="22"/>
        </w:rPr>
        <w:t>и</w:t>
      </w:r>
      <w:r w:rsidRPr="00DA4AE3">
        <w:rPr>
          <w:spacing w:val="4"/>
          <w:sz w:val="22"/>
          <w:szCs w:val="22"/>
        </w:rPr>
        <w:t xml:space="preserve"> </w:t>
      </w:r>
      <w:r w:rsidRPr="00DA4AE3">
        <w:rPr>
          <w:sz w:val="22"/>
          <w:szCs w:val="22"/>
        </w:rPr>
        <w:t>духо</w:t>
      </w:r>
      <w:r w:rsidRPr="00DA4AE3">
        <w:rPr>
          <w:spacing w:val="1"/>
          <w:sz w:val="22"/>
          <w:szCs w:val="22"/>
        </w:rPr>
        <w:t>в</w:t>
      </w:r>
      <w:r w:rsidRPr="00DA4AE3">
        <w:rPr>
          <w:spacing w:val="-1"/>
          <w:sz w:val="22"/>
          <w:szCs w:val="22"/>
        </w:rPr>
        <w:t>н</w:t>
      </w:r>
      <w:r w:rsidRPr="00DA4AE3">
        <w:rPr>
          <w:sz w:val="22"/>
          <w:szCs w:val="22"/>
        </w:rPr>
        <w:t>ых</w:t>
      </w:r>
      <w:r w:rsidRPr="00DA4AE3">
        <w:rPr>
          <w:spacing w:val="4"/>
          <w:sz w:val="22"/>
          <w:szCs w:val="22"/>
        </w:rPr>
        <w:t xml:space="preserve"> </w:t>
      </w:r>
      <w:r w:rsidRPr="00DA4AE3">
        <w:rPr>
          <w:sz w:val="22"/>
          <w:szCs w:val="22"/>
        </w:rPr>
        <w:t>качес</w:t>
      </w:r>
      <w:r w:rsidRPr="00DA4AE3">
        <w:rPr>
          <w:spacing w:val="-1"/>
          <w:sz w:val="22"/>
          <w:szCs w:val="22"/>
        </w:rPr>
        <w:t>т</w:t>
      </w:r>
      <w:r w:rsidRPr="00DA4AE3">
        <w:rPr>
          <w:spacing w:val="1"/>
          <w:sz w:val="22"/>
          <w:szCs w:val="22"/>
        </w:rPr>
        <w:t>в</w:t>
      </w:r>
      <w:r w:rsidRPr="00DA4AE3">
        <w:rPr>
          <w:sz w:val="22"/>
          <w:szCs w:val="22"/>
        </w:rPr>
        <w:t>,</w:t>
      </w:r>
      <w:r w:rsidRPr="00DA4AE3">
        <w:rPr>
          <w:spacing w:val="4"/>
          <w:sz w:val="22"/>
          <w:szCs w:val="22"/>
        </w:rPr>
        <w:t xml:space="preserve"> </w:t>
      </w:r>
      <w:r w:rsidRPr="00DA4AE3">
        <w:rPr>
          <w:sz w:val="22"/>
          <w:szCs w:val="22"/>
        </w:rPr>
        <w:t>борьбу</w:t>
      </w:r>
      <w:r w:rsidRPr="00DA4AE3">
        <w:rPr>
          <w:spacing w:val="3"/>
          <w:sz w:val="22"/>
          <w:szCs w:val="22"/>
        </w:rPr>
        <w:t xml:space="preserve"> </w:t>
      </w:r>
      <w:r w:rsidRPr="00DA4AE3">
        <w:rPr>
          <w:spacing w:val="1"/>
          <w:sz w:val="22"/>
          <w:szCs w:val="22"/>
        </w:rPr>
        <w:t>п</w:t>
      </w:r>
      <w:r w:rsidRPr="00DA4AE3">
        <w:rPr>
          <w:sz w:val="22"/>
          <w:szCs w:val="22"/>
        </w:rPr>
        <w:t>рот</w:t>
      </w:r>
      <w:r w:rsidRPr="00DA4AE3">
        <w:rPr>
          <w:spacing w:val="-1"/>
          <w:sz w:val="22"/>
          <w:szCs w:val="22"/>
        </w:rPr>
        <w:t>и</w:t>
      </w:r>
      <w:r w:rsidRPr="00DA4AE3">
        <w:rPr>
          <w:sz w:val="22"/>
          <w:szCs w:val="22"/>
        </w:rPr>
        <w:t>в собственн</w:t>
      </w:r>
      <w:r w:rsidRPr="00DA4AE3">
        <w:rPr>
          <w:spacing w:val="-1"/>
          <w:sz w:val="22"/>
          <w:szCs w:val="22"/>
        </w:rPr>
        <w:t>ы</w:t>
      </w:r>
      <w:r w:rsidRPr="00DA4AE3">
        <w:rPr>
          <w:sz w:val="22"/>
          <w:szCs w:val="22"/>
        </w:rPr>
        <w:t>х</w:t>
      </w:r>
      <w:r w:rsidRPr="00DA4AE3">
        <w:rPr>
          <w:sz w:val="22"/>
          <w:szCs w:val="22"/>
        </w:rPr>
        <w:tab/>
        <w:t>отрицате</w:t>
      </w:r>
      <w:r w:rsidRPr="00DA4AE3">
        <w:rPr>
          <w:spacing w:val="-1"/>
          <w:sz w:val="22"/>
          <w:szCs w:val="22"/>
        </w:rPr>
        <w:t>л</w:t>
      </w:r>
      <w:r w:rsidRPr="00DA4AE3">
        <w:rPr>
          <w:sz w:val="22"/>
          <w:szCs w:val="22"/>
        </w:rPr>
        <w:t>ьных</w:t>
      </w:r>
      <w:r w:rsidRPr="00DA4AE3">
        <w:rPr>
          <w:sz w:val="22"/>
          <w:szCs w:val="22"/>
        </w:rPr>
        <w:tab/>
        <w:t>ст</w:t>
      </w:r>
      <w:r w:rsidRPr="00DA4AE3">
        <w:rPr>
          <w:spacing w:val="-1"/>
          <w:sz w:val="22"/>
          <w:szCs w:val="22"/>
        </w:rPr>
        <w:t>о</w:t>
      </w:r>
      <w:r w:rsidRPr="00DA4AE3">
        <w:rPr>
          <w:sz w:val="22"/>
          <w:szCs w:val="22"/>
        </w:rPr>
        <w:t>ро</w:t>
      </w:r>
      <w:r w:rsidRPr="00DA4AE3">
        <w:rPr>
          <w:spacing w:val="1"/>
          <w:sz w:val="22"/>
          <w:szCs w:val="22"/>
        </w:rPr>
        <w:t>н</w:t>
      </w:r>
      <w:r w:rsidRPr="00DA4AE3">
        <w:rPr>
          <w:sz w:val="22"/>
          <w:szCs w:val="22"/>
        </w:rPr>
        <w:t xml:space="preserve">     </w:t>
      </w:r>
      <w:r w:rsidRPr="00DA4AE3">
        <w:rPr>
          <w:spacing w:val="-45"/>
          <w:sz w:val="22"/>
          <w:szCs w:val="22"/>
        </w:rPr>
        <w:t xml:space="preserve"> </w:t>
      </w:r>
      <w:r w:rsidRPr="00DA4AE3">
        <w:rPr>
          <w:sz w:val="22"/>
          <w:szCs w:val="22"/>
        </w:rPr>
        <w:t>х</w:t>
      </w:r>
      <w:r w:rsidRPr="00DA4AE3">
        <w:rPr>
          <w:spacing w:val="-1"/>
          <w:sz w:val="22"/>
          <w:szCs w:val="22"/>
        </w:rPr>
        <w:t>а</w:t>
      </w:r>
      <w:r w:rsidRPr="00DA4AE3">
        <w:rPr>
          <w:sz w:val="22"/>
          <w:szCs w:val="22"/>
        </w:rPr>
        <w:t xml:space="preserve">рактера     </w:t>
      </w:r>
      <w:r w:rsidRPr="00DA4AE3">
        <w:rPr>
          <w:spacing w:val="-44"/>
          <w:sz w:val="22"/>
          <w:szCs w:val="22"/>
        </w:rPr>
        <w:t xml:space="preserve"> </w:t>
      </w:r>
      <w:r w:rsidRPr="00DA4AE3">
        <w:rPr>
          <w:sz w:val="22"/>
          <w:szCs w:val="22"/>
        </w:rPr>
        <w:t xml:space="preserve">и     </w:t>
      </w:r>
      <w:r w:rsidRPr="00DA4AE3">
        <w:rPr>
          <w:spacing w:val="-45"/>
          <w:sz w:val="22"/>
          <w:szCs w:val="22"/>
        </w:rPr>
        <w:t xml:space="preserve"> </w:t>
      </w:r>
      <w:r w:rsidRPr="00DA4AE3">
        <w:rPr>
          <w:spacing w:val="-1"/>
          <w:sz w:val="22"/>
          <w:szCs w:val="22"/>
        </w:rPr>
        <w:t>д</w:t>
      </w:r>
      <w:r w:rsidRPr="00DA4AE3">
        <w:rPr>
          <w:sz w:val="22"/>
          <w:szCs w:val="22"/>
        </w:rPr>
        <w:t>руг</w:t>
      </w:r>
      <w:r w:rsidRPr="00DA4AE3">
        <w:rPr>
          <w:spacing w:val="-1"/>
          <w:sz w:val="22"/>
          <w:szCs w:val="22"/>
        </w:rPr>
        <w:t>и</w:t>
      </w:r>
      <w:r w:rsidRPr="00DA4AE3">
        <w:rPr>
          <w:sz w:val="22"/>
          <w:szCs w:val="22"/>
        </w:rPr>
        <w:t>х недостатко</w:t>
      </w:r>
      <w:r w:rsidRPr="00DA4AE3">
        <w:rPr>
          <w:spacing w:val="1"/>
          <w:sz w:val="22"/>
          <w:szCs w:val="22"/>
        </w:rPr>
        <w:t>в</w:t>
      </w:r>
      <w:r w:rsidRPr="00DA4AE3">
        <w:rPr>
          <w:sz w:val="22"/>
          <w:szCs w:val="22"/>
        </w:rPr>
        <w:t>.</w:t>
      </w:r>
    </w:p>
    <w:p w:rsidR="002F2DF6" w:rsidRPr="00DA4AE3" w:rsidRDefault="002F2DF6" w:rsidP="00DA4AE3">
      <w:pPr>
        <w:widowControl w:val="0"/>
        <w:autoSpaceDE w:val="0"/>
        <w:autoSpaceDN w:val="0"/>
        <w:adjustRightInd w:val="0"/>
        <w:ind w:right="27" w:firstLine="567"/>
        <w:jc w:val="both"/>
        <w:rPr>
          <w:sz w:val="22"/>
          <w:szCs w:val="22"/>
        </w:rPr>
      </w:pPr>
      <w:r w:rsidRPr="00DA4AE3">
        <w:rPr>
          <w:sz w:val="22"/>
          <w:szCs w:val="22"/>
        </w:rPr>
        <w:t>В</w:t>
      </w:r>
      <w:r w:rsidRPr="00DA4AE3">
        <w:rPr>
          <w:spacing w:val="74"/>
          <w:sz w:val="22"/>
          <w:szCs w:val="22"/>
        </w:rPr>
        <w:t xml:space="preserve"> </w:t>
      </w:r>
      <w:r w:rsidRPr="00DA4AE3">
        <w:rPr>
          <w:spacing w:val="1"/>
          <w:sz w:val="22"/>
          <w:szCs w:val="22"/>
        </w:rPr>
        <w:t>о</w:t>
      </w:r>
      <w:r w:rsidRPr="00DA4AE3">
        <w:rPr>
          <w:sz w:val="22"/>
          <w:szCs w:val="22"/>
        </w:rPr>
        <w:t>сно</w:t>
      </w:r>
      <w:r w:rsidRPr="00DA4AE3">
        <w:rPr>
          <w:spacing w:val="1"/>
          <w:sz w:val="22"/>
          <w:szCs w:val="22"/>
        </w:rPr>
        <w:t>в</w:t>
      </w:r>
      <w:r w:rsidRPr="00DA4AE3">
        <w:rPr>
          <w:sz w:val="22"/>
          <w:szCs w:val="22"/>
        </w:rPr>
        <w:t>е</w:t>
      </w:r>
      <w:r w:rsidRPr="00DA4AE3">
        <w:rPr>
          <w:spacing w:val="74"/>
          <w:sz w:val="22"/>
          <w:szCs w:val="22"/>
        </w:rPr>
        <w:t xml:space="preserve"> </w:t>
      </w:r>
      <w:r w:rsidRPr="00DA4AE3">
        <w:rPr>
          <w:sz w:val="22"/>
          <w:szCs w:val="22"/>
        </w:rPr>
        <w:t>самовоспита</w:t>
      </w:r>
      <w:r w:rsidRPr="00DA4AE3">
        <w:rPr>
          <w:spacing w:val="-1"/>
          <w:sz w:val="22"/>
          <w:szCs w:val="22"/>
        </w:rPr>
        <w:t>н</w:t>
      </w:r>
      <w:r w:rsidRPr="00DA4AE3">
        <w:rPr>
          <w:sz w:val="22"/>
          <w:szCs w:val="22"/>
        </w:rPr>
        <w:t>ия</w:t>
      </w:r>
      <w:r w:rsidRPr="00DA4AE3">
        <w:rPr>
          <w:spacing w:val="74"/>
          <w:sz w:val="22"/>
          <w:szCs w:val="22"/>
        </w:rPr>
        <w:t xml:space="preserve"> </w:t>
      </w:r>
      <w:r w:rsidRPr="00DA4AE3">
        <w:rPr>
          <w:sz w:val="22"/>
          <w:szCs w:val="22"/>
        </w:rPr>
        <w:t>лежит</w:t>
      </w:r>
      <w:r w:rsidRPr="00DA4AE3">
        <w:rPr>
          <w:spacing w:val="75"/>
          <w:sz w:val="22"/>
          <w:szCs w:val="22"/>
        </w:rPr>
        <w:t xml:space="preserve"> </w:t>
      </w:r>
      <w:r w:rsidRPr="00DA4AE3">
        <w:rPr>
          <w:sz w:val="22"/>
          <w:szCs w:val="22"/>
        </w:rPr>
        <w:t>внутренняя</w:t>
      </w:r>
      <w:r w:rsidRPr="00DA4AE3">
        <w:rPr>
          <w:spacing w:val="75"/>
          <w:sz w:val="22"/>
          <w:szCs w:val="22"/>
        </w:rPr>
        <w:t xml:space="preserve"> </w:t>
      </w:r>
      <w:r w:rsidRPr="00DA4AE3">
        <w:rPr>
          <w:sz w:val="22"/>
          <w:szCs w:val="22"/>
        </w:rPr>
        <w:t>пот</w:t>
      </w:r>
      <w:r w:rsidRPr="00DA4AE3">
        <w:rPr>
          <w:spacing w:val="1"/>
          <w:sz w:val="22"/>
          <w:szCs w:val="22"/>
        </w:rPr>
        <w:t>р</w:t>
      </w:r>
      <w:r w:rsidRPr="00DA4AE3">
        <w:rPr>
          <w:spacing w:val="-1"/>
          <w:sz w:val="22"/>
          <w:szCs w:val="22"/>
        </w:rPr>
        <w:t>е</w:t>
      </w:r>
      <w:r w:rsidRPr="00DA4AE3">
        <w:rPr>
          <w:sz w:val="22"/>
          <w:szCs w:val="22"/>
        </w:rPr>
        <w:t>бность</w:t>
      </w:r>
      <w:r w:rsidRPr="00DA4AE3">
        <w:rPr>
          <w:spacing w:val="75"/>
          <w:sz w:val="22"/>
          <w:szCs w:val="22"/>
        </w:rPr>
        <w:t xml:space="preserve"> </w:t>
      </w:r>
      <w:r w:rsidRPr="00DA4AE3">
        <w:rPr>
          <w:spacing w:val="1"/>
          <w:sz w:val="22"/>
          <w:szCs w:val="22"/>
        </w:rPr>
        <w:t>в</w:t>
      </w:r>
      <w:r w:rsidRPr="00DA4AE3">
        <w:rPr>
          <w:sz w:val="22"/>
          <w:szCs w:val="22"/>
        </w:rPr>
        <w:t xml:space="preserve"> сам</w:t>
      </w:r>
      <w:r w:rsidRPr="00DA4AE3">
        <w:rPr>
          <w:spacing w:val="1"/>
          <w:sz w:val="22"/>
          <w:szCs w:val="22"/>
        </w:rPr>
        <w:t>о</w:t>
      </w:r>
      <w:r w:rsidRPr="00DA4AE3">
        <w:rPr>
          <w:sz w:val="22"/>
          <w:szCs w:val="22"/>
        </w:rPr>
        <w:t>сов</w:t>
      </w:r>
      <w:r w:rsidRPr="00DA4AE3">
        <w:rPr>
          <w:spacing w:val="-1"/>
          <w:sz w:val="22"/>
          <w:szCs w:val="22"/>
        </w:rPr>
        <w:t>е</w:t>
      </w:r>
      <w:r w:rsidRPr="00DA4AE3">
        <w:rPr>
          <w:sz w:val="22"/>
          <w:szCs w:val="22"/>
        </w:rPr>
        <w:t>ршенство</w:t>
      </w:r>
      <w:r w:rsidRPr="00DA4AE3">
        <w:rPr>
          <w:spacing w:val="1"/>
          <w:sz w:val="22"/>
          <w:szCs w:val="22"/>
        </w:rPr>
        <w:t>в</w:t>
      </w:r>
      <w:r w:rsidRPr="00DA4AE3">
        <w:rPr>
          <w:sz w:val="22"/>
          <w:szCs w:val="22"/>
        </w:rPr>
        <w:t>ан</w:t>
      </w:r>
      <w:r w:rsidRPr="00DA4AE3">
        <w:rPr>
          <w:spacing w:val="-1"/>
          <w:sz w:val="22"/>
          <w:szCs w:val="22"/>
        </w:rPr>
        <w:t>и</w:t>
      </w:r>
      <w:r w:rsidRPr="00DA4AE3">
        <w:rPr>
          <w:sz w:val="22"/>
          <w:szCs w:val="22"/>
        </w:rPr>
        <w:t>и,</w:t>
      </w:r>
      <w:r w:rsidRPr="00DA4AE3">
        <w:rPr>
          <w:spacing w:val="88"/>
          <w:sz w:val="22"/>
          <w:szCs w:val="22"/>
        </w:rPr>
        <w:t xml:space="preserve"> </w:t>
      </w:r>
      <w:r w:rsidRPr="00DA4AE3">
        <w:rPr>
          <w:sz w:val="22"/>
          <w:szCs w:val="22"/>
        </w:rPr>
        <w:t>в</w:t>
      </w:r>
      <w:r w:rsidRPr="00DA4AE3">
        <w:rPr>
          <w:spacing w:val="87"/>
          <w:sz w:val="22"/>
          <w:szCs w:val="22"/>
        </w:rPr>
        <w:t xml:space="preserve"> </w:t>
      </w:r>
      <w:r w:rsidRPr="00DA4AE3">
        <w:rPr>
          <w:spacing w:val="1"/>
          <w:sz w:val="22"/>
          <w:szCs w:val="22"/>
        </w:rPr>
        <w:t>р</w:t>
      </w:r>
      <w:r w:rsidRPr="00DA4AE3">
        <w:rPr>
          <w:sz w:val="22"/>
          <w:szCs w:val="22"/>
        </w:rPr>
        <w:t>азвитии</w:t>
      </w:r>
      <w:r w:rsidRPr="00DA4AE3">
        <w:rPr>
          <w:spacing w:val="88"/>
          <w:sz w:val="22"/>
          <w:szCs w:val="22"/>
        </w:rPr>
        <w:t xml:space="preserve"> </w:t>
      </w:r>
      <w:r w:rsidRPr="00DA4AE3">
        <w:rPr>
          <w:sz w:val="22"/>
          <w:szCs w:val="22"/>
        </w:rPr>
        <w:t>физи</w:t>
      </w:r>
      <w:r w:rsidRPr="00DA4AE3">
        <w:rPr>
          <w:spacing w:val="-1"/>
          <w:sz w:val="22"/>
          <w:szCs w:val="22"/>
        </w:rPr>
        <w:t>ч</w:t>
      </w:r>
      <w:r w:rsidRPr="00DA4AE3">
        <w:rPr>
          <w:sz w:val="22"/>
          <w:szCs w:val="22"/>
        </w:rPr>
        <w:t>еских</w:t>
      </w:r>
      <w:r w:rsidRPr="00DA4AE3">
        <w:rPr>
          <w:spacing w:val="89"/>
          <w:sz w:val="22"/>
          <w:szCs w:val="22"/>
        </w:rPr>
        <w:t xml:space="preserve"> </w:t>
      </w:r>
      <w:r w:rsidRPr="00DA4AE3">
        <w:rPr>
          <w:sz w:val="22"/>
          <w:szCs w:val="22"/>
        </w:rPr>
        <w:t>способност</w:t>
      </w:r>
      <w:r w:rsidRPr="00DA4AE3">
        <w:rPr>
          <w:spacing w:val="-1"/>
          <w:sz w:val="22"/>
          <w:szCs w:val="22"/>
        </w:rPr>
        <w:t>е</w:t>
      </w:r>
      <w:r w:rsidRPr="00DA4AE3">
        <w:rPr>
          <w:spacing w:val="1"/>
          <w:sz w:val="22"/>
          <w:szCs w:val="22"/>
        </w:rPr>
        <w:t>й</w:t>
      </w:r>
      <w:r w:rsidRPr="00DA4AE3">
        <w:rPr>
          <w:sz w:val="22"/>
          <w:szCs w:val="22"/>
        </w:rPr>
        <w:t>, укреплен</w:t>
      </w:r>
      <w:r w:rsidRPr="00DA4AE3">
        <w:rPr>
          <w:spacing w:val="-1"/>
          <w:sz w:val="22"/>
          <w:szCs w:val="22"/>
        </w:rPr>
        <w:t>и</w:t>
      </w:r>
      <w:r w:rsidRPr="00DA4AE3">
        <w:rPr>
          <w:sz w:val="22"/>
          <w:szCs w:val="22"/>
        </w:rPr>
        <w:t>и</w:t>
      </w:r>
      <w:r w:rsidRPr="00DA4AE3">
        <w:rPr>
          <w:spacing w:val="9"/>
          <w:sz w:val="22"/>
          <w:szCs w:val="22"/>
        </w:rPr>
        <w:t xml:space="preserve"> </w:t>
      </w:r>
      <w:r w:rsidRPr="00DA4AE3">
        <w:rPr>
          <w:sz w:val="22"/>
          <w:szCs w:val="22"/>
        </w:rPr>
        <w:t>здоровь</w:t>
      </w:r>
      <w:r w:rsidRPr="00DA4AE3">
        <w:rPr>
          <w:spacing w:val="1"/>
          <w:sz w:val="22"/>
          <w:szCs w:val="22"/>
        </w:rPr>
        <w:t>я</w:t>
      </w:r>
      <w:r w:rsidRPr="00DA4AE3">
        <w:rPr>
          <w:sz w:val="22"/>
          <w:szCs w:val="22"/>
        </w:rPr>
        <w:t>,</w:t>
      </w:r>
      <w:r w:rsidRPr="00DA4AE3">
        <w:rPr>
          <w:spacing w:val="9"/>
          <w:sz w:val="22"/>
          <w:szCs w:val="22"/>
        </w:rPr>
        <w:t xml:space="preserve"> </w:t>
      </w:r>
      <w:r w:rsidRPr="00DA4AE3">
        <w:rPr>
          <w:sz w:val="22"/>
          <w:szCs w:val="22"/>
        </w:rPr>
        <w:t>закали</w:t>
      </w:r>
      <w:r w:rsidRPr="00DA4AE3">
        <w:rPr>
          <w:spacing w:val="-1"/>
          <w:sz w:val="22"/>
          <w:szCs w:val="22"/>
        </w:rPr>
        <w:t>в</w:t>
      </w:r>
      <w:r w:rsidRPr="00DA4AE3">
        <w:rPr>
          <w:sz w:val="22"/>
          <w:szCs w:val="22"/>
        </w:rPr>
        <w:t>ании,</w:t>
      </w:r>
      <w:r w:rsidRPr="00DA4AE3">
        <w:rPr>
          <w:spacing w:val="9"/>
          <w:sz w:val="22"/>
          <w:szCs w:val="22"/>
        </w:rPr>
        <w:t xml:space="preserve"> </w:t>
      </w:r>
      <w:r w:rsidRPr="00DA4AE3">
        <w:rPr>
          <w:sz w:val="22"/>
          <w:szCs w:val="22"/>
        </w:rPr>
        <w:t>совершенс</w:t>
      </w:r>
      <w:r w:rsidRPr="00DA4AE3">
        <w:rPr>
          <w:spacing w:val="-1"/>
          <w:sz w:val="22"/>
          <w:szCs w:val="22"/>
        </w:rPr>
        <w:t>т</w:t>
      </w:r>
      <w:r w:rsidRPr="00DA4AE3">
        <w:rPr>
          <w:sz w:val="22"/>
          <w:szCs w:val="22"/>
        </w:rPr>
        <w:t>вовании</w:t>
      </w:r>
      <w:r w:rsidRPr="00DA4AE3">
        <w:rPr>
          <w:spacing w:val="10"/>
          <w:sz w:val="22"/>
          <w:szCs w:val="22"/>
        </w:rPr>
        <w:t xml:space="preserve"> </w:t>
      </w:r>
      <w:r w:rsidRPr="00DA4AE3">
        <w:rPr>
          <w:sz w:val="22"/>
          <w:szCs w:val="22"/>
        </w:rPr>
        <w:t>форм</w:t>
      </w:r>
      <w:r w:rsidRPr="00DA4AE3">
        <w:rPr>
          <w:spacing w:val="9"/>
          <w:sz w:val="22"/>
          <w:szCs w:val="22"/>
        </w:rPr>
        <w:t xml:space="preserve"> </w:t>
      </w:r>
      <w:r w:rsidRPr="00DA4AE3">
        <w:rPr>
          <w:spacing w:val="1"/>
          <w:sz w:val="22"/>
          <w:szCs w:val="22"/>
        </w:rPr>
        <w:t>т</w:t>
      </w:r>
      <w:r w:rsidRPr="00DA4AE3">
        <w:rPr>
          <w:sz w:val="22"/>
          <w:szCs w:val="22"/>
        </w:rPr>
        <w:t xml:space="preserve">ела, в </w:t>
      </w:r>
      <w:r w:rsidRPr="00DA4AE3">
        <w:rPr>
          <w:spacing w:val="1"/>
          <w:sz w:val="22"/>
          <w:szCs w:val="22"/>
        </w:rPr>
        <w:t>р</w:t>
      </w:r>
      <w:r w:rsidRPr="00DA4AE3">
        <w:rPr>
          <w:sz w:val="22"/>
          <w:szCs w:val="22"/>
        </w:rPr>
        <w:t>азли</w:t>
      </w:r>
      <w:r w:rsidRPr="00DA4AE3">
        <w:rPr>
          <w:spacing w:val="-1"/>
          <w:sz w:val="22"/>
          <w:szCs w:val="22"/>
        </w:rPr>
        <w:t>ч</w:t>
      </w:r>
      <w:r w:rsidRPr="00DA4AE3">
        <w:rPr>
          <w:sz w:val="22"/>
          <w:szCs w:val="22"/>
        </w:rPr>
        <w:t>ных</w:t>
      </w:r>
      <w:r w:rsidRPr="00DA4AE3">
        <w:rPr>
          <w:spacing w:val="1"/>
          <w:sz w:val="22"/>
          <w:szCs w:val="22"/>
        </w:rPr>
        <w:t xml:space="preserve"> </w:t>
      </w:r>
      <w:r w:rsidRPr="00DA4AE3">
        <w:rPr>
          <w:spacing w:val="-1"/>
          <w:sz w:val="22"/>
          <w:szCs w:val="22"/>
        </w:rPr>
        <w:t>п</w:t>
      </w:r>
      <w:r w:rsidRPr="00DA4AE3">
        <w:rPr>
          <w:sz w:val="22"/>
          <w:szCs w:val="22"/>
        </w:rPr>
        <w:t>роявлениях соци</w:t>
      </w:r>
      <w:r w:rsidRPr="00DA4AE3">
        <w:rPr>
          <w:spacing w:val="-1"/>
          <w:sz w:val="22"/>
          <w:szCs w:val="22"/>
        </w:rPr>
        <w:t>а</w:t>
      </w:r>
      <w:r w:rsidRPr="00DA4AE3">
        <w:rPr>
          <w:sz w:val="22"/>
          <w:szCs w:val="22"/>
        </w:rPr>
        <w:t>льной активн</w:t>
      </w:r>
      <w:r w:rsidRPr="00DA4AE3">
        <w:rPr>
          <w:spacing w:val="1"/>
          <w:sz w:val="22"/>
          <w:szCs w:val="22"/>
        </w:rPr>
        <w:t>о</w:t>
      </w:r>
      <w:r w:rsidRPr="00DA4AE3">
        <w:rPr>
          <w:sz w:val="22"/>
          <w:szCs w:val="22"/>
        </w:rPr>
        <w:t>сти.</w:t>
      </w:r>
    </w:p>
    <w:p w:rsidR="002F2DF6" w:rsidRPr="00DA4AE3" w:rsidRDefault="002F2DF6" w:rsidP="00DA4AE3">
      <w:pPr>
        <w:widowControl w:val="0"/>
        <w:autoSpaceDE w:val="0"/>
        <w:autoSpaceDN w:val="0"/>
        <w:adjustRightInd w:val="0"/>
        <w:spacing w:after="7"/>
        <w:ind w:right="27" w:firstLine="567"/>
        <w:jc w:val="both"/>
        <w:rPr>
          <w:sz w:val="22"/>
          <w:szCs w:val="22"/>
        </w:rPr>
      </w:pPr>
    </w:p>
    <w:p w:rsidR="002F2DF6" w:rsidRPr="00A13118" w:rsidRDefault="002F2DF6" w:rsidP="00DA4AE3">
      <w:pPr>
        <w:widowControl w:val="0"/>
        <w:autoSpaceDE w:val="0"/>
        <w:autoSpaceDN w:val="0"/>
        <w:adjustRightInd w:val="0"/>
        <w:ind w:right="27" w:firstLine="567"/>
        <w:jc w:val="both"/>
        <w:rPr>
          <w:i/>
          <w:sz w:val="22"/>
          <w:szCs w:val="22"/>
        </w:rPr>
      </w:pPr>
      <w:r w:rsidRPr="00A13118">
        <w:rPr>
          <w:i/>
          <w:sz w:val="22"/>
          <w:szCs w:val="22"/>
        </w:rPr>
        <w:t>Форм</w:t>
      </w:r>
      <w:r w:rsidRPr="00A13118">
        <w:rPr>
          <w:i/>
          <w:spacing w:val="-1"/>
          <w:sz w:val="22"/>
          <w:szCs w:val="22"/>
        </w:rPr>
        <w:t>ы</w:t>
      </w:r>
      <w:r w:rsidRPr="00A13118">
        <w:rPr>
          <w:i/>
          <w:sz w:val="22"/>
          <w:szCs w:val="22"/>
        </w:rPr>
        <w:t xml:space="preserve"> занятий </w:t>
      </w:r>
      <w:r w:rsidRPr="00A13118">
        <w:rPr>
          <w:i/>
          <w:spacing w:val="-1"/>
          <w:sz w:val="22"/>
          <w:szCs w:val="22"/>
        </w:rPr>
        <w:t>ф</w:t>
      </w:r>
      <w:r w:rsidRPr="00A13118">
        <w:rPr>
          <w:i/>
          <w:sz w:val="22"/>
          <w:szCs w:val="22"/>
        </w:rPr>
        <w:t>изическими упражнени</w:t>
      </w:r>
      <w:r w:rsidRPr="00A13118">
        <w:rPr>
          <w:i/>
          <w:spacing w:val="-1"/>
          <w:sz w:val="22"/>
          <w:szCs w:val="22"/>
        </w:rPr>
        <w:t>я</w:t>
      </w:r>
      <w:r w:rsidRPr="00A13118">
        <w:rPr>
          <w:i/>
          <w:sz w:val="22"/>
          <w:szCs w:val="22"/>
        </w:rPr>
        <w:t>ми</w:t>
      </w:r>
    </w:p>
    <w:p w:rsidR="002F2DF6" w:rsidRPr="00DA4AE3" w:rsidRDefault="002F2DF6" w:rsidP="00DA4AE3">
      <w:pPr>
        <w:widowControl w:val="0"/>
        <w:tabs>
          <w:tab w:val="left" w:pos="957"/>
          <w:tab w:val="left" w:pos="2250"/>
          <w:tab w:val="left" w:pos="3512"/>
          <w:tab w:val="left" w:pos="4639"/>
        </w:tabs>
        <w:autoSpaceDE w:val="0"/>
        <w:autoSpaceDN w:val="0"/>
        <w:adjustRightInd w:val="0"/>
        <w:ind w:right="27" w:firstLine="567"/>
        <w:jc w:val="both"/>
        <w:rPr>
          <w:sz w:val="22"/>
          <w:szCs w:val="22"/>
        </w:rPr>
      </w:pPr>
      <w:r w:rsidRPr="00DA4AE3">
        <w:rPr>
          <w:sz w:val="22"/>
          <w:szCs w:val="22"/>
        </w:rPr>
        <w:t>П</w:t>
      </w:r>
      <w:r w:rsidRPr="00DA4AE3">
        <w:rPr>
          <w:spacing w:val="1"/>
          <w:sz w:val="22"/>
          <w:szCs w:val="22"/>
        </w:rPr>
        <w:t>р</w:t>
      </w:r>
      <w:r w:rsidRPr="00DA4AE3">
        <w:rPr>
          <w:sz w:val="22"/>
          <w:szCs w:val="22"/>
        </w:rPr>
        <w:t>и</w:t>
      </w:r>
      <w:r w:rsidRPr="00DA4AE3">
        <w:rPr>
          <w:sz w:val="22"/>
          <w:szCs w:val="22"/>
        </w:rPr>
        <w:tab/>
      </w:r>
      <w:r w:rsidR="00A13118">
        <w:rPr>
          <w:sz w:val="22"/>
          <w:szCs w:val="22"/>
        </w:rPr>
        <w:t xml:space="preserve"> </w:t>
      </w:r>
      <w:r w:rsidRPr="00DA4AE3">
        <w:rPr>
          <w:sz w:val="22"/>
          <w:szCs w:val="22"/>
        </w:rPr>
        <w:t>физическом</w:t>
      </w:r>
      <w:r w:rsidRPr="00DA4AE3">
        <w:rPr>
          <w:sz w:val="22"/>
          <w:szCs w:val="22"/>
        </w:rPr>
        <w:tab/>
        <w:t>воспит</w:t>
      </w:r>
      <w:r w:rsidRPr="00DA4AE3">
        <w:rPr>
          <w:spacing w:val="-1"/>
          <w:sz w:val="22"/>
          <w:szCs w:val="22"/>
        </w:rPr>
        <w:t>а</w:t>
      </w:r>
      <w:r w:rsidRPr="00DA4AE3">
        <w:rPr>
          <w:sz w:val="22"/>
          <w:szCs w:val="22"/>
        </w:rPr>
        <w:t>нии</w:t>
      </w:r>
      <w:r w:rsidRPr="00DA4AE3">
        <w:rPr>
          <w:sz w:val="22"/>
          <w:szCs w:val="22"/>
        </w:rPr>
        <w:tab/>
        <w:t>студе</w:t>
      </w:r>
      <w:r w:rsidRPr="00DA4AE3">
        <w:rPr>
          <w:spacing w:val="1"/>
          <w:sz w:val="22"/>
          <w:szCs w:val="22"/>
        </w:rPr>
        <w:t>н</w:t>
      </w:r>
      <w:r w:rsidRPr="00DA4AE3">
        <w:rPr>
          <w:sz w:val="22"/>
          <w:szCs w:val="22"/>
        </w:rPr>
        <w:t>тов</w:t>
      </w:r>
      <w:r w:rsidRPr="00DA4AE3">
        <w:rPr>
          <w:sz w:val="22"/>
          <w:szCs w:val="22"/>
        </w:rPr>
        <w:tab/>
        <w:t>ис</w:t>
      </w:r>
      <w:r w:rsidRPr="00DA4AE3">
        <w:rPr>
          <w:spacing w:val="-1"/>
          <w:sz w:val="22"/>
          <w:szCs w:val="22"/>
        </w:rPr>
        <w:t>п</w:t>
      </w:r>
      <w:r w:rsidRPr="00DA4AE3">
        <w:rPr>
          <w:sz w:val="22"/>
          <w:szCs w:val="22"/>
        </w:rPr>
        <w:t>ользуются разнообразные</w:t>
      </w:r>
      <w:r w:rsidRPr="00DA4AE3">
        <w:rPr>
          <w:spacing w:val="147"/>
          <w:sz w:val="22"/>
          <w:szCs w:val="22"/>
        </w:rPr>
        <w:t xml:space="preserve"> </w:t>
      </w:r>
      <w:r w:rsidRPr="00DA4AE3">
        <w:rPr>
          <w:sz w:val="22"/>
          <w:szCs w:val="22"/>
        </w:rPr>
        <w:t>ф</w:t>
      </w:r>
      <w:r w:rsidRPr="00DA4AE3">
        <w:rPr>
          <w:spacing w:val="1"/>
          <w:sz w:val="22"/>
          <w:szCs w:val="22"/>
        </w:rPr>
        <w:t>о</w:t>
      </w:r>
      <w:r w:rsidRPr="00DA4AE3">
        <w:rPr>
          <w:sz w:val="22"/>
          <w:szCs w:val="22"/>
        </w:rPr>
        <w:t>рмы</w:t>
      </w:r>
      <w:r w:rsidRPr="00DA4AE3">
        <w:rPr>
          <w:spacing w:val="148"/>
          <w:sz w:val="22"/>
          <w:szCs w:val="22"/>
        </w:rPr>
        <w:t xml:space="preserve"> </w:t>
      </w:r>
      <w:r w:rsidRPr="00DA4AE3">
        <w:rPr>
          <w:spacing w:val="1"/>
          <w:sz w:val="22"/>
          <w:szCs w:val="22"/>
        </w:rPr>
        <w:t>у</w:t>
      </w:r>
      <w:r w:rsidRPr="00DA4AE3">
        <w:rPr>
          <w:sz w:val="22"/>
          <w:szCs w:val="22"/>
        </w:rPr>
        <w:t>чебных</w:t>
      </w:r>
      <w:r w:rsidRPr="00DA4AE3">
        <w:rPr>
          <w:spacing w:val="148"/>
          <w:sz w:val="22"/>
          <w:szCs w:val="22"/>
        </w:rPr>
        <w:t xml:space="preserve"> </w:t>
      </w:r>
      <w:r w:rsidRPr="00DA4AE3">
        <w:rPr>
          <w:sz w:val="22"/>
          <w:szCs w:val="22"/>
        </w:rPr>
        <w:t>и</w:t>
      </w:r>
      <w:r w:rsidRPr="00DA4AE3">
        <w:rPr>
          <w:spacing w:val="148"/>
          <w:sz w:val="22"/>
          <w:szCs w:val="22"/>
        </w:rPr>
        <w:t xml:space="preserve"> </w:t>
      </w:r>
      <w:r w:rsidRPr="00DA4AE3">
        <w:rPr>
          <w:sz w:val="22"/>
          <w:szCs w:val="22"/>
        </w:rPr>
        <w:t>внеучебных</w:t>
      </w:r>
      <w:r w:rsidRPr="00DA4AE3">
        <w:rPr>
          <w:spacing w:val="148"/>
          <w:sz w:val="22"/>
          <w:szCs w:val="22"/>
        </w:rPr>
        <w:t xml:space="preserve"> </w:t>
      </w:r>
      <w:r w:rsidRPr="00DA4AE3">
        <w:rPr>
          <w:sz w:val="22"/>
          <w:szCs w:val="22"/>
        </w:rPr>
        <w:t>занятий</w:t>
      </w:r>
      <w:r w:rsidRPr="00DA4AE3">
        <w:rPr>
          <w:spacing w:val="148"/>
          <w:sz w:val="22"/>
          <w:szCs w:val="22"/>
        </w:rPr>
        <w:t xml:space="preserve"> </w:t>
      </w:r>
      <w:r w:rsidRPr="00DA4AE3">
        <w:rPr>
          <w:sz w:val="22"/>
          <w:szCs w:val="22"/>
        </w:rPr>
        <w:t>на пр</w:t>
      </w:r>
      <w:r w:rsidRPr="00DA4AE3">
        <w:rPr>
          <w:spacing w:val="1"/>
          <w:sz w:val="22"/>
          <w:szCs w:val="22"/>
        </w:rPr>
        <w:t>о</w:t>
      </w:r>
      <w:r w:rsidRPr="00DA4AE3">
        <w:rPr>
          <w:sz w:val="22"/>
          <w:szCs w:val="22"/>
        </w:rPr>
        <w:t>тя</w:t>
      </w:r>
      <w:r w:rsidRPr="00DA4AE3">
        <w:rPr>
          <w:spacing w:val="-1"/>
          <w:sz w:val="22"/>
          <w:szCs w:val="22"/>
        </w:rPr>
        <w:t>ж</w:t>
      </w:r>
      <w:r w:rsidRPr="00DA4AE3">
        <w:rPr>
          <w:sz w:val="22"/>
          <w:szCs w:val="22"/>
        </w:rPr>
        <w:t>ении все</w:t>
      </w:r>
      <w:r w:rsidRPr="00DA4AE3">
        <w:rPr>
          <w:spacing w:val="-1"/>
          <w:sz w:val="22"/>
          <w:szCs w:val="22"/>
        </w:rPr>
        <w:t>г</w:t>
      </w:r>
      <w:r w:rsidRPr="00DA4AE3">
        <w:rPr>
          <w:sz w:val="22"/>
          <w:szCs w:val="22"/>
        </w:rPr>
        <w:t>о</w:t>
      </w:r>
      <w:r w:rsidRPr="00DA4AE3">
        <w:rPr>
          <w:spacing w:val="1"/>
          <w:sz w:val="22"/>
          <w:szCs w:val="22"/>
        </w:rPr>
        <w:t xml:space="preserve"> </w:t>
      </w:r>
      <w:r w:rsidRPr="00DA4AE3">
        <w:rPr>
          <w:sz w:val="22"/>
          <w:szCs w:val="22"/>
        </w:rPr>
        <w:t>периода обучения</w:t>
      </w:r>
      <w:r w:rsidRPr="00DA4AE3">
        <w:rPr>
          <w:spacing w:val="1"/>
          <w:sz w:val="22"/>
          <w:szCs w:val="22"/>
        </w:rPr>
        <w:t xml:space="preserve"> </w:t>
      </w:r>
      <w:r w:rsidRPr="00DA4AE3">
        <w:rPr>
          <w:sz w:val="22"/>
          <w:szCs w:val="22"/>
        </w:rPr>
        <w:t>в в</w:t>
      </w:r>
      <w:r w:rsidRPr="00DA4AE3">
        <w:rPr>
          <w:spacing w:val="-1"/>
          <w:sz w:val="22"/>
          <w:szCs w:val="22"/>
        </w:rPr>
        <w:t>у</w:t>
      </w:r>
      <w:r w:rsidRPr="00DA4AE3">
        <w:rPr>
          <w:sz w:val="22"/>
          <w:szCs w:val="22"/>
        </w:rPr>
        <w:t>зе.</w:t>
      </w:r>
    </w:p>
    <w:p w:rsidR="00A13118" w:rsidRDefault="002F2DF6" w:rsidP="00DA4AE3">
      <w:pPr>
        <w:widowControl w:val="0"/>
        <w:autoSpaceDE w:val="0"/>
        <w:autoSpaceDN w:val="0"/>
        <w:adjustRightInd w:val="0"/>
        <w:ind w:right="27" w:firstLine="567"/>
        <w:jc w:val="both"/>
        <w:rPr>
          <w:sz w:val="22"/>
          <w:szCs w:val="22"/>
        </w:rPr>
      </w:pPr>
      <w:r w:rsidRPr="00DA4AE3">
        <w:rPr>
          <w:sz w:val="22"/>
          <w:szCs w:val="22"/>
        </w:rPr>
        <w:t>Учебные занятия проводят</w:t>
      </w:r>
      <w:r w:rsidRPr="00DA4AE3">
        <w:rPr>
          <w:spacing w:val="-1"/>
          <w:sz w:val="22"/>
          <w:szCs w:val="22"/>
        </w:rPr>
        <w:t>с</w:t>
      </w:r>
      <w:r w:rsidRPr="00DA4AE3">
        <w:rPr>
          <w:sz w:val="22"/>
          <w:szCs w:val="22"/>
        </w:rPr>
        <w:t>я</w:t>
      </w:r>
      <w:r w:rsidRPr="00DA4AE3">
        <w:rPr>
          <w:spacing w:val="1"/>
          <w:sz w:val="22"/>
          <w:szCs w:val="22"/>
        </w:rPr>
        <w:t xml:space="preserve"> </w:t>
      </w:r>
      <w:r w:rsidRPr="00DA4AE3">
        <w:rPr>
          <w:sz w:val="22"/>
          <w:szCs w:val="22"/>
        </w:rPr>
        <w:t>в форме:</w:t>
      </w:r>
    </w:p>
    <w:p w:rsidR="002F2DF6" w:rsidRPr="00DA4AE3" w:rsidRDefault="00A13118" w:rsidP="00DA4AE3">
      <w:pPr>
        <w:widowControl w:val="0"/>
        <w:autoSpaceDE w:val="0"/>
        <w:autoSpaceDN w:val="0"/>
        <w:adjustRightInd w:val="0"/>
        <w:ind w:right="27" w:firstLine="567"/>
        <w:jc w:val="both"/>
        <w:rPr>
          <w:sz w:val="22"/>
          <w:szCs w:val="22"/>
        </w:rPr>
      </w:pPr>
      <w:r>
        <w:rPr>
          <w:sz w:val="22"/>
          <w:szCs w:val="22"/>
        </w:rPr>
        <w:t>-</w:t>
      </w:r>
      <w:r w:rsidR="002F2DF6" w:rsidRPr="00DA4AE3">
        <w:rPr>
          <w:spacing w:val="1"/>
          <w:sz w:val="22"/>
          <w:szCs w:val="22"/>
        </w:rPr>
        <w:t xml:space="preserve"> </w:t>
      </w:r>
      <w:r w:rsidR="002F2DF6" w:rsidRPr="00DA4AE3">
        <w:rPr>
          <w:sz w:val="22"/>
          <w:szCs w:val="22"/>
        </w:rPr>
        <w:t>теоретическ</w:t>
      </w:r>
      <w:r w:rsidR="002F2DF6" w:rsidRPr="00DA4AE3">
        <w:rPr>
          <w:spacing w:val="-1"/>
          <w:sz w:val="22"/>
          <w:szCs w:val="22"/>
        </w:rPr>
        <w:t>и</w:t>
      </w:r>
      <w:r w:rsidR="002F2DF6" w:rsidRPr="00DA4AE3">
        <w:rPr>
          <w:spacing w:val="1"/>
          <w:sz w:val="22"/>
          <w:szCs w:val="22"/>
        </w:rPr>
        <w:t>х</w:t>
      </w:r>
      <w:r w:rsidR="002F2DF6" w:rsidRPr="00DA4AE3">
        <w:rPr>
          <w:sz w:val="22"/>
          <w:szCs w:val="22"/>
        </w:rPr>
        <w:t>, методико-п</w:t>
      </w:r>
      <w:r w:rsidR="002F2DF6" w:rsidRPr="00DA4AE3">
        <w:rPr>
          <w:spacing w:val="1"/>
          <w:sz w:val="22"/>
          <w:szCs w:val="22"/>
        </w:rPr>
        <w:t>р</w:t>
      </w:r>
      <w:r w:rsidR="002F2DF6" w:rsidRPr="00DA4AE3">
        <w:rPr>
          <w:sz w:val="22"/>
          <w:szCs w:val="22"/>
        </w:rPr>
        <w:t>актич</w:t>
      </w:r>
      <w:r w:rsidR="002F2DF6" w:rsidRPr="00DA4AE3">
        <w:rPr>
          <w:spacing w:val="-1"/>
          <w:sz w:val="22"/>
          <w:szCs w:val="22"/>
        </w:rPr>
        <w:t>е</w:t>
      </w:r>
      <w:r w:rsidR="002F2DF6" w:rsidRPr="00DA4AE3">
        <w:rPr>
          <w:sz w:val="22"/>
          <w:szCs w:val="22"/>
        </w:rPr>
        <w:t>ск</w:t>
      </w:r>
      <w:r w:rsidR="002F2DF6" w:rsidRPr="00DA4AE3">
        <w:rPr>
          <w:spacing w:val="-1"/>
          <w:sz w:val="22"/>
          <w:szCs w:val="22"/>
        </w:rPr>
        <w:t>и</w:t>
      </w:r>
      <w:r w:rsidR="002F2DF6" w:rsidRPr="00DA4AE3">
        <w:rPr>
          <w:spacing w:val="1"/>
          <w:sz w:val="22"/>
          <w:szCs w:val="22"/>
        </w:rPr>
        <w:t>х,</w:t>
      </w:r>
      <w:r w:rsidR="002F2DF6" w:rsidRPr="00DA4AE3">
        <w:rPr>
          <w:sz w:val="22"/>
          <w:szCs w:val="22"/>
        </w:rPr>
        <w:t xml:space="preserve"> ко</w:t>
      </w:r>
      <w:r w:rsidR="002F2DF6" w:rsidRPr="00DA4AE3">
        <w:rPr>
          <w:spacing w:val="-1"/>
          <w:sz w:val="22"/>
          <w:szCs w:val="22"/>
        </w:rPr>
        <w:t>н</w:t>
      </w:r>
      <w:r w:rsidR="002F2DF6" w:rsidRPr="00DA4AE3">
        <w:rPr>
          <w:sz w:val="22"/>
          <w:szCs w:val="22"/>
        </w:rPr>
        <w:t>трол</w:t>
      </w:r>
      <w:r w:rsidR="002F2DF6" w:rsidRPr="00DA4AE3">
        <w:rPr>
          <w:spacing w:val="1"/>
          <w:sz w:val="22"/>
          <w:szCs w:val="22"/>
        </w:rPr>
        <w:t>ь</w:t>
      </w:r>
      <w:r w:rsidR="002F2DF6" w:rsidRPr="00DA4AE3">
        <w:rPr>
          <w:sz w:val="22"/>
          <w:szCs w:val="22"/>
        </w:rPr>
        <w:t>н</w:t>
      </w:r>
      <w:r w:rsidR="002F2DF6" w:rsidRPr="00DA4AE3">
        <w:rPr>
          <w:spacing w:val="-1"/>
          <w:sz w:val="22"/>
          <w:szCs w:val="22"/>
        </w:rPr>
        <w:t>ы</w:t>
      </w:r>
      <w:r w:rsidR="002F2DF6" w:rsidRPr="00DA4AE3">
        <w:rPr>
          <w:sz w:val="22"/>
          <w:szCs w:val="22"/>
        </w:rPr>
        <w:t>х</w:t>
      </w:r>
      <w:r>
        <w:rPr>
          <w:sz w:val="22"/>
          <w:szCs w:val="22"/>
        </w:rPr>
        <w:t xml:space="preserve"> </w:t>
      </w:r>
      <w:r w:rsidR="002F2DF6" w:rsidRPr="00DA4AE3">
        <w:rPr>
          <w:sz w:val="22"/>
          <w:szCs w:val="22"/>
        </w:rPr>
        <w:t>занятий;</w:t>
      </w:r>
    </w:p>
    <w:p w:rsidR="002F2DF6" w:rsidRPr="00DA4AE3" w:rsidRDefault="002F2DF6" w:rsidP="00DA4AE3">
      <w:pPr>
        <w:widowControl w:val="0"/>
        <w:tabs>
          <w:tab w:val="left" w:pos="268"/>
        </w:tabs>
        <w:autoSpaceDE w:val="0"/>
        <w:autoSpaceDN w:val="0"/>
        <w:adjustRightInd w:val="0"/>
        <w:ind w:right="27" w:firstLine="567"/>
        <w:jc w:val="both"/>
        <w:rPr>
          <w:sz w:val="22"/>
          <w:szCs w:val="22"/>
        </w:rPr>
      </w:pPr>
      <w:r w:rsidRPr="00DA4AE3">
        <w:rPr>
          <w:sz w:val="22"/>
          <w:szCs w:val="22"/>
        </w:rPr>
        <w:t>-</w:t>
      </w:r>
      <w:r w:rsidRPr="00DA4AE3">
        <w:rPr>
          <w:sz w:val="22"/>
          <w:szCs w:val="22"/>
        </w:rPr>
        <w:tab/>
        <w:t>элективных</w:t>
      </w:r>
      <w:r w:rsidRPr="00DA4AE3">
        <w:rPr>
          <w:spacing w:val="1"/>
          <w:sz w:val="22"/>
          <w:szCs w:val="22"/>
        </w:rPr>
        <w:t xml:space="preserve"> </w:t>
      </w:r>
      <w:r w:rsidRPr="00DA4AE3">
        <w:rPr>
          <w:sz w:val="22"/>
          <w:szCs w:val="22"/>
        </w:rPr>
        <w:t>практичес</w:t>
      </w:r>
      <w:r w:rsidRPr="00DA4AE3">
        <w:rPr>
          <w:spacing w:val="-1"/>
          <w:sz w:val="22"/>
          <w:szCs w:val="22"/>
        </w:rPr>
        <w:t>к</w:t>
      </w:r>
      <w:r w:rsidRPr="00DA4AE3">
        <w:rPr>
          <w:sz w:val="22"/>
          <w:szCs w:val="22"/>
        </w:rPr>
        <w:t>их</w:t>
      </w:r>
      <w:r w:rsidRPr="00DA4AE3">
        <w:rPr>
          <w:spacing w:val="1"/>
          <w:sz w:val="22"/>
          <w:szCs w:val="22"/>
        </w:rPr>
        <w:t xml:space="preserve"> </w:t>
      </w:r>
      <w:r w:rsidRPr="00DA4AE3">
        <w:rPr>
          <w:sz w:val="22"/>
          <w:szCs w:val="22"/>
        </w:rPr>
        <w:t>за</w:t>
      </w:r>
      <w:r w:rsidRPr="00DA4AE3">
        <w:rPr>
          <w:spacing w:val="-1"/>
          <w:sz w:val="22"/>
          <w:szCs w:val="22"/>
        </w:rPr>
        <w:t>н</w:t>
      </w:r>
      <w:r w:rsidRPr="00DA4AE3">
        <w:rPr>
          <w:sz w:val="22"/>
          <w:szCs w:val="22"/>
        </w:rPr>
        <w:t xml:space="preserve">ятий </w:t>
      </w:r>
      <w:r w:rsidRPr="00DA4AE3">
        <w:rPr>
          <w:spacing w:val="1"/>
          <w:sz w:val="22"/>
          <w:szCs w:val="22"/>
        </w:rPr>
        <w:t>(</w:t>
      </w:r>
      <w:r w:rsidRPr="00DA4AE3">
        <w:rPr>
          <w:sz w:val="22"/>
          <w:szCs w:val="22"/>
        </w:rPr>
        <w:t>по в</w:t>
      </w:r>
      <w:r w:rsidRPr="00DA4AE3">
        <w:rPr>
          <w:spacing w:val="-1"/>
          <w:sz w:val="22"/>
          <w:szCs w:val="22"/>
        </w:rPr>
        <w:t>ы</w:t>
      </w:r>
      <w:r w:rsidRPr="00DA4AE3">
        <w:rPr>
          <w:sz w:val="22"/>
          <w:szCs w:val="22"/>
        </w:rPr>
        <w:t>бору студентов)</w:t>
      </w:r>
      <w:r w:rsidRPr="00DA4AE3">
        <w:rPr>
          <w:spacing w:val="1"/>
          <w:sz w:val="22"/>
          <w:szCs w:val="22"/>
        </w:rPr>
        <w:t>;</w:t>
      </w:r>
    </w:p>
    <w:p w:rsidR="002F2DF6" w:rsidRPr="00DA4AE3" w:rsidRDefault="002F2DF6" w:rsidP="00DA4AE3">
      <w:pPr>
        <w:widowControl w:val="0"/>
        <w:tabs>
          <w:tab w:val="left" w:pos="268"/>
        </w:tabs>
        <w:autoSpaceDE w:val="0"/>
        <w:autoSpaceDN w:val="0"/>
        <w:adjustRightInd w:val="0"/>
        <w:ind w:right="27" w:firstLine="567"/>
        <w:jc w:val="both"/>
        <w:rPr>
          <w:sz w:val="22"/>
          <w:szCs w:val="22"/>
        </w:rPr>
      </w:pPr>
      <w:r w:rsidRPr="00DA4AE3">
        <w:rPr>
          <w:sz w:val="22"/>
          <w:szCs w:val="22"/>
        </w:rPr>
        <w:t>-</w:t>
      </w:r>
      <w:r w:rsidRPr="00DA4AE3">
        <w:rPr>
          <w:sz w:val="22"/>
          <w:szCs w:val="22"/>
        </w:rPr>
        <w:tab/>
        <w:t>индивиду</w:t>
      </w:r>
      <w:r w:rsidRPr="00DA4AE3">
        <w:rPr>
          <w:spacing w:val="-1"/>
          <w:sz w:val="22"/>
          <w:szCs w:val="22"/>
        </w:rPr>
        <w:t>а</w:t>
      </w:r>
      <w:r w:rsidRPr="00DA4AE3">
        <w:rPr>
          <w:sz w:val="22"/>
          <w:szCs w:val="22"/>
        </w:rPr>
        <w:t>льных</w:t>
      </w:r>
      <w:r w:rsidRPr="00DA4AE3">
        <w:rPr>
          <w:spacing w:val="28"/>
          <w:sz w:val="22"/>
          <w:szCs w:val="22"/>
        </w:rPr>
        <w:t xml:space="preserve"> </w:t>
      </w:r>
      <w:r w:rsidRPr="00DA4AE3">
        <w:rPr>
          <w:spacing w:val="1"/>
          <w:sz w:val="22"/>
          <w:szCs w:val="22"/>
        </w:rPr>
        <w:t>и</w:t>
      </w:r>
      <w:r w:rsidRPr="00DA4AE3">
        <w:rPr>
          <w:spacing w:val="26"/>
          <w:sz w:val="22"/>
          <w:szCs w:val="22"/>
        </w:rPr>
        <w:t xml:space="preserve"> </w:t>
      </w:r>
      <w:r w:rsidRPr="00DA4AE3">
        <w:rPr>
          <w:sz w:val="22"/>
          <w:szCs w:val="22"/>
        </w:rPr>
        <w:t>индиви</w:t>
      </w:r>
      <w:r w:rsidRPr="00DA4AE3">
        <w:rPr>
          <w:spacing w:val="-1"/>
          <w:sz w:val="22"/>
          <w:szCs w:val="22"/>
        </w:rPr>
        <w:t>д</w:t>
      </w:r>
      <w:r w:rsidRPr="00DA4AE3">
        <w:rPr>
          <w:sz w:val="22"/>
          <w:szCs w:val="22"/>
        </w:rPr>
        <w:t>уал</w:t>
      </w:r>
      <w:r w:rsidRPr="00DA4AE3">
        <w:rPr>
          <w:spacing w:val="-1"/>
          <w:sz w:val="22"/>
          <w:szCs w:val="22"/>
        </w:rPr>
        <w:t>ь</w:t>
      </w:r>
      <w:r w:rsidRPr="00DA4AE3">
        <w:rPr>
          <w:sz w:val="22"/>
          <w:szCs w:val="22"/>
        </w:rPr>
        <w:t>н</w:t>
      </w:r>
      <w:r w:rsidRPr="00DA4AE3">
        <w:rPr>
          <w:spacing w:val="1"/>
          <w:sz w:val="22"/>
          <w:szCs w:val="22"/>
        </w:rPr>
        <w:t>о</w:t>
      </w:r>
      <w:r w:rsidRPr="00DA4AE3">
        <w:rPr>
          <w:sz w:val="22"/>
          <w:szCs w:val="22"/>
        </w:rPr>
        <w:t>-г</w:t>
      </w:r>
      <w:r w:rsidRPr="00DA4AE3">
        <w:rPr>
          <w:spacing w:val="1"/>
          <w:sz w:val="22"/>
          <w:szCs w:val="22"/>
        </w:rPr>
        <w:t>р</w:t>
      </w:r>
      <w:r w:rsidRPr="00DA4AE3">
        <w:rPr>
          <w:sz w:val="22"/>
          <w:szCs w:val="22"/>
        </w:rPr>
        <w:t>упповых</w:t>
      </w:r>
      <w:r w:rsidRPr="00DA4AE3">
        <w:rPr>
          <w:spacing w:val="26"/>
          <w:sz w:val="22"/>
          <w:szCs w:val="22"/>
        </w:rPr>
        <w:t xml:space="preserve"> </w:t>
      </w:r>
      <w:r w:rsidRPr="00DA4AE3">
        <w:rPr>
          <w:sz w:val="22"/>
          <w:szCs w:val="22"/>
        </w:rPr>
        <w:t>д</w:t>
      </w:r>
      <w:r w:rsidRPr="00DA4AE3">
        <w:rPr>
          <w:spacing w:val="1"/>
          <w:sz w:val="22"/>
          <w:szCs w:val="22"/>
        </w:rPr>
        <w:t>о</w:t>
      </w:r>
      <w:r w:rsidRPr="00DA4AE3">
        <w:rPr>
          <w:sz w:val="22"/>
          <w:szCs w:val="22"/>
        </w:rPr>
        <w:t>полн</w:t>
      </w:r>
      <w:r w:rsidRPr="00DA4AE3">
        <w:rPr>
          <w:spacing w:val="-1"/>
          <w:sz w:val="22"/>
          <w:szCs w:val="22"/>
        </w:rPr>
        <w:t>и</w:t>
      </w:r>
      <w:r w:rsidRPr="00DA4AE3">
        <w:rPr>
          <w:sz w:val="22"/>
          <w:szCs w:val="22"/>
        </w:rPr>
        <w:t>тель</w:t>
      </w:r>
      <w:r w:rsidRPr="00DA4AE3">
        <w:rPr>
          <w:spacing w:val="-1"/>
          <w:sz w:val="22"/>
          <w:szCs w:val="22"/>
        </w:rPr>
        <w:t>ны</w:t>
      </w:r>
      <w:r w:rsidRPr="00DA4AE3">
        <w:rPr>
          <w:sz w:val="22"/>
          <w:szCs w:val="22"/>
        </w:rPr>
        <w:t xml:space="preserve">х занятий </w:t>
      </w:r>
      <w:r w:rsidRPr="00DA4AE3">
        <w:rPr>
          <w:spacing w:val="1"/>
          <w:sz w:val="22"/>
          <w:szCs w:val="22"/>
        </w:rPr>
        <w:t>(</w:t>
      </w:r>
      <w:r w:rsidRPr="00DA4AE3">
        <w:rPr>
          <w:sz w:val="22"/>
          <w:szCs w:val="22"/>
        </w:rPr>
        <w:t>конс</w:t>
      </w:r>
      <w:r w:rsidRPr="00DA4AE3">
        <w:rPr>
          <w:spacing w:val="-1"/>
          <w:sz w:val="22"/>
          <w:szCs w:val="22"/>
        </w:rPr>
        <w:t>у</w:t>
      </w:r>
      <w:r w:rsidRPr="00DA4AE3">
        <w:rPr>
          <w:sz w:val="22"/>
          <w:szCs w:val="22"/>
        </w:rPr>
        <w:t>ль</w:t>
      </w:r>
      <w:r w:rsidRPr="00DA4AE3">
        <w:rPr>
          <w:spacing w:val="-1"/>
          <w:sz w:val="22"/>
          <w:szCs w:val="22"/>
        </w:rPr>
        <w:t>т</w:t>
      </w:r>
      <w:r w:rsidRPr="00DA4AE3">
        <w:rPr>
          <w:sz w:val="22"/>
          <w:szCs w:val="22"/>
        </w:rPr>
        <w:t>а</w:t>
      </w:r>
      <w:r w:rsidRPr="00DA4AE3">
        <w:rPr>
          <w:spacing w:val="-1"/>
          <w:sz w:val="22"/>
          <w:szCs w:val="22"/>
        </w:rPr>
        <w:t>ц</w:t>
      </w:r>
      <w:r w:rsidRPr="00DA4AE3">
        <w:rPr>
          <w:sz w:val="22"/>
          <w:szCs w:val="22"/>
        </w:rPr>
        <w:t>ий);</w:t>
      </w:r>
    </w:p>
    <w:p w:rsidR="002F2DF6" w:rsidRPr="00DA4AE3" w:rsidRDefault="002F2DF6" w:rsidP="00DA4AE3">
      <w:pPr>
        <w:widowControl w:val="0"/>
        <w:tabs>
          <w:tab w:val="left" w:pos="268"/>
        </w:tabs>
        <w:autoSpaceDE w:val="0"/>
        <w:autoSpaceDN w:val="0"/>
        <w:adjustRightInd w:val="0"/>
        <w:ind w:right="27" w:firstLine="567"/>
        <w:jc w:val="both"/>
        <w:rPr>
          <w:sz w:val="22"/>
          <w:szCs w:val="22"/>
        </w:rPr>
      </w:pPr>
      <w:r w:rsidRPr="00DA4AE3">
        <w:rPr>
          <w:sz w:val="22"/>
          <w:szCs w:val="22"/>
        </w:rPr>
        <w:t>-</w:t>
      </w:r>
      <w:r w:rsidRPr="00DA4AE3">
        <w:rPr>
          <w:sz w:val="22"/>
          <w:szCs w:val="22"/>
        </w:rPr>
        <w:tab/>
        <w:t>самос</w:t>
      </w:r>
      <w:r w:rsidRPr="00DA4AE3">
        <w:rPr>
          <w:spacing w:val="-1"/>
          <w:sz w:val="22"/>
          <w:szCs w:val="22"/>
        </w:rPr>
        <w:t>т</w:t>
      </w:r>
      <w:r w:rsidRPr="00DA4AE3">
        <w:rPr>
          <w:sz w:val="22"/>
          <w:szCs w:val="22"/>
        </w:rPr>
        <w:t>оятельных</w:t>
      </w:r>
      <w:r w:rsidRPr="00DA4AE3">
        <w:rPr>
          <w:spacing w:val="138"/>
          <w:sz w:val="22"/>
          <w:szCs w:val="22"/>
        </w:rPr>
        <w:t xml:space="preserve"> </w:t>
      </w:r>
      <w:r w:rsidRPr="00DA4AE3">
        <w:rPr>
          <w:sz w:val="22"/>
          <w:szCs w:val="22"/>
        </w:rPr>
        <w:t>занятий</w:t>
      </w:r>
      <w:r w:rsidRPr="00DA4AE3">
        <w:rPr>
          <w:spacing w:val="135"/>
          <w:sz w:val="22"/>
          <w:szCs w:val="22"/>
        </w:rPr>
        <w:t xml:space="preserve"> </w:t>
      </w:r>
      <w:r w:rsidRPr="00DA4AE3">
        <w:rPr>
          <w:sz w:val="22"/>
          <w:szCs w:val="22"/>
        </w:rPr>
        <w:t>по</w:t>
      </w:r>
      <w:r w:rsidRPr="00DA4AE3">
        <w:rPr>
          <w:spacing w:val="136"/>
          <w:sz w:val="22"/>
          <w:szCs w:val="22"/>
        </w:rPr>
        <w:t xml:space="preserve"> </w:t>
      </w:r>
      <w:r w:rsidRPr="00DA4AE3">
        <w:rPr>
          <w:sz w:val="22"/>
          <w:szCs w:val="22"/>
        </w:rPr>
        <w:t>заданию</w:t>
      </w:r>
      <w:r w:rsidRPr="00DA4AE3">
        <w:rPr>
          <w:spacing w:val="137"/>
          <w:sz w:val="22"/>
          <w:szCs w:val="22"/>
        </w:rPr>
        <w:t xml:space="preserve"> </w:t>
      </w:r>
      <w:r w:rsidRPr="00DA4AE3">
        <w:rPr>
          <w:sz w:val="22"/>
          <w:szCs w:val="22"/>
        </w:rPr>
        <w:t>и</w:t>
      </w:r>
      <w:r w:rsidRPr="00DA4AE3">
        <w:rPr>
          <w:spacing w:val="136"/>
          <w:sz w:val="22"/>
          <w:szCs w:val="22"/>
        </w:rPr>
        <w:t xml:space="preserve"> </w:t>
      </w:r>
      <w:r w:rsidRPr="00DA4AE3">
        <w:rPr>
          <w:sz w:val="22"/>
          <w:szCs w:val="22"/>
        </w:rPr>
        <w:t>под</w:t>
      </w:r>
      <w:r w:rsidRPr="00DA4AE3">
        <w:rPr>
          <w:spacing w:val="136"/>
          <w:sz w:val="22"/>
          <w:szCs w:val="22"/>
        </w:rPr>
        <w:t xml:space="preserve"> </w:t>
      </w:r>
      <w:r w:rsidRPr="00DA4AE3">
        <w:rPr>
          <w:sz w:val="22"/>
          <w:szCs w:val="22"/>
        </w:rPr>
        <w:t>ко</w:t>
      </w:r>
      <w:r w:rsidRPr="00DA4AE3">
        <w:rPr>
          <w:spacing w:val="1"/>
          <w:sz w:val="22"/>
          <w:szCs w:val="22"/>
        </w:rPr>
        <w:t>н</w:t>
      </w:r>
      <w:r w:rsidRPr="00DA4AE3">
        <w:rPr>
          <w:sz w:val="22"/>
          <w:szCs w:val="22"/>
        </w:rPr>
        <w:t>тролем преподавате</w:t>
      </w:r>
      <w:r w:rsidRPr="00DA4AE3">
        <w:rPr>
          <w:spacing w:val="-1"/>
          <w:sz w:val="22"/>
          <w:szCs w:val="22"/>
        </w:rPr>
        <w:t>л</w:t>
      </w:r>
      <w:r w:rsidRPr="00DA4AE3">
        <w:rPr>
          <w:sz w:val="22"/>
          <w:szCs w:val="22"/>
        </w:rPr>
        <w:t>я</w:t>
      </w:r>
      <w:r w:rsidRPr="00DA4AE3">
        <w:rPr>
          <w:spacing w:val="1"/>
          <w:sz w:val="22"/>
          <w:szCs w:val="22"/>
        </w:rPr>
        <w:t xml:space="preserve"> </w:t>
      </w:r>
      <w:r w:rsidRPr="00DA4AE3">
        <w:rPr>
          <w:sz w:val="22"/>
          <w:szCs w:val="22"/>
        </w:rPr>
        <w:t>(факультат</w:t>
      </w:r>
      <w:r w:rsidRPr="00DA4AE3">
        <w:rPr>
          <w:spacing w:val="-1"/>
          <w:sz w:val="22"/>
          <w:szCs w:val="22"/>
        </w:rPr>
        <w:t>и</w:t>
      </w:r>
      <w:r w:rsidRPr="00DA4AE3">
        <w:rPr>
          <w:sz w:val="22"/>
          <w:szCs w:val="22"/>
        </w:rPr>
        <w:t>вны</w:t>
      </w:r>
      <w:r w:rsidRPr="00DA4AE3">
        <w:rPr>
          <w:spacing w:val="1"/>
          <w:sz w:val="22"/>
          <w:szCs w:val="22"/>
        </w:rPr>
        <w:t>х</w:t>
      </w:r>
      <w:r w:rsidRPr="00DA4AE3">
        <w:rPr>
          <w:sz w:val="22"/>
          <w:szCs w:val="22"/>
        </w:rPr>
        <w:t>).</w:t>
      </w:r>
    </w:p>
    <w:p w:rsidR="002F2DF6" w:rsidRPr="00DA4AE3" w:rsidRDefault="002F2DF6" w:rsidP="00DA4AE3">
      <w:pPr>
        <w:widowControl w:val="0"/>
        <w:autoSpaceDE w:val="0"/>
        <w:autoSpaceDN w:val="0"/>
        <w:adjustRightInd w:val="0"/>
        <w:ind w:right="27" w:firstLine="567"/>
        <w:jc w:val="both"/>
        <w:rPr>
          <w:sz w:val="22"/>
          <w:szCs w:val="22"/>
        </w:rPr>
      </w:pPr>
      <w:r w:rsidRPr="00DA4AE3">
        <w:rPr>
          <w:sz w:val="22"/>
          <w:szCs w:val="22"/>
        </w:rPr>
        <w:t>В сод</w:t>
      </w:r>
      <w:r w:rsidRPr="00DA4AE3">
        <w:rPr>
          <w:spacing w:val="-1"/>
          <w:sz w:val="22"/>
          <w:szCs w:val="22"/>
        </w:rPr>
        <w:t>е</w:t>
      </w:r>
      <w:r w:rsidRPr="00DA4AE3">
        <w:rPr>
          <w:sz w:val="22"/>
          <w:szCs w:val="22"/>
        </w:rPr>
        <w:t>ржание</w:t>
      </w:r>
      <w:r w:rsidRPr="00DA4AE3">
        <w:rPr>
          <w:spacing w:val="1"/>
          <w:sz w:val="22"/>
          <w:szCs w:val="22"/>
        </w:rPr>
        <w:t xml:space="preserve"> </w:t>
      </w:r>
      <w:r w:rsidRPr="00DA4AE3">
        <w:rPr>
          <w:sz w:val="22"/>
          <w:szCs w:val="22"/>
        </w:rPr>
        <w:t>учебной работы входят:</w:t>
      </w:r>
    </w:p>
    <w:p w:rsidR="002F2DF6" w:rsidRPr="00DA4AE3" w:rsidRDefault="002F2DF6" w:rsidP="00DA4AE3">
      <w:pPr>
        <w:widowControl w:val="0"/>
        <w:tabs>
          <w:tab w:val="left" w:pos="268"/>
        </w:tabs>
        <w:autoSpaceDE w:val="0"/>
        <w:autoSpaceDN w:val="0"/>
        <w:adjustRightInd w:val="0"/>
        <w:ind w:right="27" w:firstLine="567"/>
        <w:jc w:val="both"/>
        <w:rPr>
          <w:sz w:val="22"/>
          <w:szCs w:val="22"/>
        </w:rPr>
      </w:pPr>
      <w:r w:rsidRPr="00DA4AE3">
        <w:rPr>
          <w:sz w:val="22"/>
          <w:szCs w:val="22"/>
        </w:rPr>
        <w:t>-</w:t>
      </w:r>
      <w:r w:rsidRPr="00DA4AE3">
        <w:rPr>
          <w:sz w:val="22"/>
          <w:szCs w:val="22"/>
        </w:rPr>
        <w:tab/>
        <w:t>о</w:t>
      </w:r>
      <w:r w:rsidRPr="00DA4AE3">
        <w:rPr>
          <w:spacing w:val="1"/>
          <w:sz w:val="22"/>
          <w:szCs w:val="22"/>
        </w:rPr>
        <w:t>р</w:t>
      </w:r>
      <w:r w:rsidRPr="00DA4AE3">
        <w:rPr>
          <w:sz w:val="22"/>
          <w:szCs w:val="22"/>
        </w:rPr>
        <w:t>ганизац</w:t>
      </w:r>
      <w:r w:rsidRPr="00DA4AE3">
        <w:rPr>
          <w:spacing w:val="-1"/>
          <w:sz w:val="22"/>
          <w:szCs w:val="22"/>
        </w:rPr>
        <w:t>и</w:t>
      </w:r>
      <w:r w:rsidRPr="00DA4AE3">
        <w:rPr>
          <w:sz w:val="22"/>
          <w:szCs w:val="22"/>
        </w:rPr>
        <w:t>я</w:t>
      </w:r>
      <w:r w:rsidRPr="00DA4AE3">
        <w:rPr>
          <w:spacing w:val="109"/>
          <w:sz w:val="22"/>
          <w:szCs w:val="22"/>
        </w:rPr>
        <w:t xml:space="preserve"> </w:t>
      </w:r>
      <w:r w:rsidRPr="00DA4AE3">
        <w:rPr>
          <w:sz w:val="22"/>
          <w:szCs w:val="22"/>
        </w:rPr>
        <w:t>и</w:t>
      </w:r>
      <w:r w:rsidRPr="00DA4AE3">
        <w:rPr>
          <w:spacing w:val="109"/>
          <w:sz w:val="22"/>
          <w:szCs w:val="22"/>
        </w:rPr>
        <w:t xml:space="preserve"> </w:t>
      </w:r>
      <w:r w:rsidRPr="00DA4AE3">
        <w:rPr>
          <w:sz w:val="22"/>
          <w:szCs w:val="22"/>
        </w:rPr>
        <w:t>п</w:t>
      </w:r>
      <w:r w:rsidRPr="00DA4AE3">
        <w:rPr>
          <w:spacing w:val="1"/>
          <w:sz w:val="22"/>
          <w:szCs w:val="22"/>
        </w:rPr>
        <w:t>р</w:t>
      </w:r>
      <w:r w:rsidRPr="00DA4AE3">
        <w:rPr>
          <w:sz w:val="22"/>
          <w:szCs w:val="22"/>
        </w:rPr>
        <w:t>о</w:t>
      </w:r>
      <w:r w:rsidRPr="00DA4AE3">
        <w:rPr>
          <w:spacing w:val="1"/>
          <w:sz w:val="22"/>
          <w:szCs w:val="22"/>
        </w:rPr>
        <w:t>в</w:t>
      </w:r>
      <w:r w:rsidRPr="00DA4AE3">
        <w:rPr>
          <w:sz w:val="22"/>
          <w:szCs w:val="22"/>
        </w:rPr>
        <w:t>ед</w:t>
      </w:r>
      <w:r w:rsidRPr="00DA4AE3">
        <w:rPr>
          <w:spacing w:val="-1"/>
          <w:sz w:val="22"/>
          <w:szCs w:val="22"/>
        </w:rPr>
        <w:t>е</w:t>
      </w:r>
      <w:r w:rsidRPr="00DA4AE3">
        <w:rPr>
          <w:sz w:val="22"/>
          <w:szCs w:val="22"/>
        </w:rPr>
        <w:t>ние</w:t>
      </w:r>
      <w:r w:rsidRPr="00DA4AE3">
        <w:rPr>
          <w:spacing w:val="109"/>
          <w:sz w:val="22"/>
          <w:szCs w:val="22"/>
        </w:rPr>
        <w:t xml:space="preserve"> </w:t>
      </w:r>
      <w:r w:rsidRPr="00DA4AE3">
        <w:rPr>
          <w:sz w:val="22"/>
          <w:szCs w:val="22"/>
        </w:rPr>
        <w:t>учебных</w:t>
      </w:r>
      <w:r w:rsidRPr="00DA4AE3">
        <w:rPr>
          <w:spacing w:val="110"/>
          <w:sz w:val="22"/>
          <w:szCs w:val="22"/>
        </w:rPr>
        <w:t xml:space="preserve"> </w:t>
      </w:r>
      <w:r w:rsidRPr="00DA4AE3">
        <w:rPr>
          <w:spacing w:val="1"/>
          <w:sz w:val="22"/>
          <w:szCs w:val="22"/>
        </w:rPr>
        <w:t>з</w:t>
      </w:r>
      <w:r w:rsidRPr="00DA4AE3">
        <w:rPr>
          <w:sz w:val="22"/>
          <w:szCs w:val="22"/>
        </w:rPr>
        <w:t>а</w:t>
      </w:r>
      <w:r w:rsidRPr="00DA4AE3">
        <w:rPr>
          <w:spacing w:val="-1"/>
          <w:sz w:val="22"/>
          <w:szCs w:val="22"/>
        </w:rPr>
        <w:t>н</w:t>
      </w:r>
      <w:r w:rsidRPr="00DA4AE3">
        <w:rPr>
          <w:sz w:val="22"/>
          <w:szCs w:val="22"/>
        </w:rPr>
        <w:t>ятий</w:t>
      </w:r>
      <w:r w:rsidRPr="00DA4AE3">
        <w:rPr>
          <w:spacing w:val="109"/>
          <w:sz w:val="22"/>
          <w:szCs w:val="22"/>
        </w:rPr>
        <w:t xml:space="preserve"> </w:t>
      </w:r>
      <w:r w:rsidRPr="00DA4AE3">
        <w:rPr>
          <w:sz w:val="22"/>
          <w:szCs w:val="22"/>
        </w:rPr>
        <w:t>и</w:t>
      </w:r>
      <w:r w:rsidRPr="00DA4AE3">
        <w:rPr>
          <w:spacing w:val="109"/>
          <w:sz w:val="22"/>
          <w:szCs w:val="22"/>
        </w:rPr>
        <w:t xml:space="preserve"> </w:t>
      </w:r>
      <w:r w:rsidRPr="00DA4AE3">
        <w:rPr>
          <w:spacing w:val="1"/>
          <w:sz w:val="22"/>
          <w:szCs w:val="22"/>
        </w:rPr>
        <w:t>з</w:t>
      </w:r>
      <w:r w:rsidRPr="00DA4AE3">
        <w:rPr>
          <w:sz w:val="22"/>
          <w:szCs w:val="22"/>
        </w:rPr>
        <w:t>ачетов</w:t>
      </w:r>
      <w:r w:rsidRPr="00DA4AE3">
        <w:rPr>
          <w:spacing w:val="110"/>
          <w:sz w:val="22"/>
          <w:szCs w:val="22"/>
        </w:rPr>
        <w:t xml:space="preserve"> </w:t>
      </w:r>
      <w:r w:rsidRPr="00DA4AE3">
        <w:rPr>
          <w:sz w:val="22"/>
          <w:szCs w:val="22"/>
        </w:rPr>
        <w:t>в соответствии</w:t>
      </w:r>
      <w:r w:rsidRPr="00DA4AE3">
        <w:rPr>
          <w:spacing w:val="26"/>
          <w:sz w:val="22"/>
          <w:szCs w:val="22"/>
        </w:rPr>
        <w:t xml:space="preserve"> </w:t>
      </w:r>
      <w:r w:rsidRPr="00DA4AE3">
        <w:rPr>
          <w:sz w:val="22"/>
          <w:szCs w:val="22"/>
        </w:rPr>
        <w:t>с</w:t>
      </w:r>
      <w:r w:rsidRPr="00DA4AE3">
        <w:rPr>
          <w:spacing w:val="27"/>
          <w:sz w:val="22"/>
          <w:szCs w:val="22"/>
        </w:rPr>
        <w:t xml:space="preserve"> </w:t>
      </w:r>
      <w:r w:rsidRPr="00DA4AE3">
        <w:rPr>
          <w:sz w:val="22"/>
          <w:szCs w:val="22"/>
        </w:rPr>
        <w:t>учебным</w:t>
      </w:r>
      <w:r w:rsidRPr="00DA4AE3">
        <w:rPr>
          <w:spacing w:val="28"/>
          <w:sz w:val="22"/>
          <w:szCs w:val="22"/>
        </w:rPr>
        <w:t xml:space="preserve"> </w:t>
      </w:r>
      <w:r w:rsidRPr="00DA4AE3">
        <w:rPr>
          <w:sz w:val="22"/>
          <w:szCs w:val="22"/>
        </w:rPr>
        <w:t>план</w:t>
      </w:r>
      <w:r w:rsidRPr="00DA4AE3">
        <w:rPr>
          <w:spacing w:val="1"/>
          <w:sz w:val="22"/>
          <w:szCs w:val="22"/>
        </w:rPr>
        <w:t>о</w:t>
      </w:r>
      <w:r w:rsidRPr="00DA4AE3">
        <w:rPr>
          <w:sz w:val="22"/>
          <w:szCs w:val="22"/>
        </w:rPr>
        <w:t>м</w:t>
      </w:r>
      <w:r w:rsidRPr="00DA4AE3">
        <w:rPr>
          <w:spacing w:val="27"/>
          <w:sz w:val="22"/>
          <w:szCs w:val="22"/>
        </w:rPr>
        <w:t xml:space="preserve"> </w:t>
      </w:r>
      <w:r w:rsidRPr="00DA4AE3">
        <w:rPr>
          <w:spacing w:val="1"/>
          <w:sz w:val="22"/>
          <w:szCs w:val="22"/>
        </w:rPr>
        <w:t>и</w:t>
      </w:r>
      <w:r w:rsidRPr="00DA4AE3">
        <w:rPr>
          <w:spacing w:val="26"/>
          <w:sz w:val="22"/>
          <w:szCs w:val="22"/>
        </w:rPr>
        <w:t xml:space="preserve"> </w:t>
      </w:r>
      <w:r w:rsidRPr="00DA4AE3">
        <w:rPr>
          <w:sz w:val="22"/>
          <w:szCs w:val="22"/>
        </w:rPr>
        <w:t>пр</w:t>
      </w:r>
      <w:r w:rsidRPr="00DA4AE3">
        <w:rPr>
          <w:spacing w:val="1"/>
          <w:sz w:val="22"/>
          <w:szCs w:val="22"/>
        </w:rPr>
        <w:t>о</w:t>
      </w:r>
      <w:r w:rsidRPr="00DA4AE3">
        <w:rPr>
          <w:sz w:val="22"/>
          <w:szCs w:val="22"/>
        </w:rPr>
        <w:t>граммой</w:t>
      </w:r>
      <w:r w:rsidRPr="00DA4AE3">
        <w:rPr>
          <w:spacing w:val="27"/>
          <w:sz w:val="22"/>
          <w:szCs w:val="22"/>
        </w:rPr>
        <w:t xml:space="preserve"> </w:t>
      </w:r>
      <w:r w:rsidRPr="00DA4AE3">
        <w:rPr>
          <w:sz w:val="22"/>
          <w:szCs w:val="22"/>
        </w:rPr>
        <w:t>по</w:t>
      </w:r>
      <w:r w:rsidRPr="00DA4AE3">
        <w:rPr>
          <w:spacing w:val="27"/>
          <w:sz w:val="22"/>
          <w:szCs w:val="22"/>
        </w:rPr>
        <w:t xml:space="preserve"> </w:t>
      </w:r>
      <w:r w:rsidRPr="00DA4AE3">
        <w:rPr>
          <w:sz w:val="22"/>
          <w:szCs w:val="22"/>
        </w:rPr>
        <w:t>фи</w:t>
      </w:r>
      <w:r w:rsidRPr="00DA4AE3">
        <w:rPr>
          <w:spacing w:val="1"/>
          <w:sz w:val="22"/>
          <w:szCs w:val="22"/>
        </w:rPr>
        <w:t>з</w:t>
      </w:r>
      <w:r w:rsidRPr="00DA4AE3">
        <w:rPr>
          <w:sz w:val="22"/>
          <w:szCs w:val="22"/>
        </w:rPr>
        <w:t>ической культуре;</w:t>
      </w:r>
    </w:p>
    <w:p w:rsidR="002F2DF6" w:rsidRPr="00DA4AE3" w:rsidRDefault="002F2DF6" w:rsidP="00DA4AE3">
      <w:pPr>
        <w:widowControl w:val="0"/>
        <w:tabs>
          <w:tab w:val="left" w:pos="268"/>
          <w:tab w:val="left" w:pos="1402"/>
          <w:tab w:val="left" w:pos="2614"/>
          <w:tab w:val="left" w:pos="2923"/>
          <w:tab w:val="left" w:pos="4111"/>
          <w:tab w:val="left" w:pos="4980"/>
          <w:tab w:val="left" w:pos="5389"/>
        </w:tabs>
        <w:autoSpaceDE w:val="0"/>
        <w:autoSpaceDN w:val="0"/>
        <w:adjustRightInd w:val="0"/>
        <w:ind w:right="27" w:firstLine="567"/>
        <w:jc w:val="both"/>
        <w:rPr>
          <w:sz w:val="22"/>
          <w:szCs w:val="22"/>
        </w:rPr>
      </w:pPr>
      <w:r w:rsidRPr="00DA4AE3">
        <w:rPr>
          <w:sz w:val="22"/>
          <w:szCs w:val="22"/>
        </w:rPr>
        <w:t>-</w:t>
      </w:r>
      <w:r w:rsidR="00A13118">
        <w:rPr>
          <w:sz w:val="22"/>
          <w:szCs w:val="22"/>
        </w:rPr>
        <w:t xml:space="preserve"> </w:t>
      </w:r>
      <w:r w:rsidRPr="00DA4AE3">
        <w:rPr>
          <w:sz w:val="22"/>
          <w:szCs w:val="22"/>
        </w:rPr>
        <w:t>разработка</w:t>
      </w:r>
      <w:r w:rsidR="00A13118">
        <w:rPr>
          <w:sz w:val="22"/>
          <w:szCs w:val="22"/>
        </w:rPr>
        <w:t xml:space="preserve"> </w:t>
      </w:r>
      <w:r w:rsidRPr="00DA4AE3">
        <w:rPr>
          <w:sz w:val="22"/>
          <w:szCs w:val="22"/>
        </w:rPr>
        <w:t>сод</w:t>
      </w:r>
      <w:r w:rsidRPr="00DA4AE3">
        <w:rPr>
          <w:spacing w:val="-1"/>
          <w:sz w:val="22"/>
          <w:szCs w:val="22"/>
        </w:rPr>
        <w:t>е</w:t>
      </w:r>
      <w:r w:rsidRPr="00DA4AE3">
        <w:rPr>
          <w:sz w:val="22"/>
          <w:szCs w:val="22"/>
        </w:rPr>
        <w:t>ржан</w:t>
      </w:r>
      <w:r w:rsidRPr="00DA4AE3">
        <w:rPr>
          <w:spacing w:val="-1"/>
          <w:sz w:val="22"/>
          <w:szCs w:val="22"/>
        </w:rPr>
        <w:t>и</w:t>
      </w:r>
      <w:r w:rsidRPr="00DA4AE3">
        <w:rPr>
          <w:sz w:val="22"/>
          <w:szCs w:val="22"/>
        </w:rPr>
        <w:t>я</w:t>
      </w:r>
      <w:r w:rsidR="00A13118">
        <w:rPr>
          <w:sz w:val="22"/>
          <w:szCs w:val="22"/>
        </w:rPr>
        <w:t xml:space="preserve"> </w:t>
      </w:r>
      <w:r w:rsidRPr="00DA4AE3">
        <w:rPr>
          <w:sz w:val="22"/>
          <w:szCs w:val="22"/>
        </w:rPr>
        <w:tab/>
        <w:t>и</w:t>
      </w:r>
      <w:r w:rsidR="00A13118">
        <w:rPr>
          <w:sz w:val="22"/>
          <w:szCs w:val="22"/>
        </w:rPr>
        <w:t xml:space="preserve">  </w:t>
      </w:r>
      <w:r w:rsidRPr="00DA4AE3">
        <w:rPr>
          <w:sz w:val="22"/>
          <w:szCs w:val="22"/>
        </w:rPr>
        <w:t>проведен</w:t>
      </w:r>
      <w:r w:rsidRPr="00DA4AE3">
        <w:rPr>
          <w:spacing w:val="-1"/>
          <w:sz w:val="22"/>
          <w:szCs w:val="22"/>
        </w:rPr>
        <w:t>и</w:t>
      </w:r>
      <w:r w:rsidRPr="00DA4AE3">
        <w:rPr>
          <w:sz w:val="22"/>
          <w:szCs w:val="22"/>
        </w:rPr>
        <w:t>я</w:t>
      </w:r>
      <w:r w:rsidRPr="00DA4AE3">
        <w:rPr>
          <w:sz w:val="22"/>
          <w:szCs w:val="22"/>
        </w:rPr>
        <w:tab/>
        <w:t>занятий</w:t>
      </w:r>
      <w:r w:rsidRPr="00DA4AE3">
        <w:rPr>
          <w:sz w:val="22"/>
          <w:szCs w:val="22"/>
        </w:rPr>
        <w:tab/>
        <w:t>по</w:t>
      </w:r>
      <w:r w:rsidR="00A13118">
        <w:rPr>
          <w:sz w:val="22"/>
          <w:szCs w:val="22"/>
        </w:rPr>
        <w:t xml:space="preserve"> </w:t>
      </w:r>
      <w:r w:rsidRPr="00DA4AE3">
        <w:rPr>
          <w:sz w:val="22"/>
          <w:szCs w:val="22"/>
        </w:rPr>
        <w:t>пр</w:t>
      </w:r>
      <w:r w:rsidRPr="00DA4AE3">
        <w:rPr>
          <w:spacing w:val="-1"/>
          <w:sz w:val="22"/>
          <w:szCs w:val="22"/>
        </w:rPr>
        <w:t>о</w:t>
      </w:r>
      <w:r w:rsidRPr="00DA4AE3">
        <w:rPr>
          <w:sz w:val="22"/>
          <w:szCs w:val="22"/>
        </w:rPr>
        <w:t>фессионально-пр</w:t>
      </w:r>
      <w:r w:rsidRPr="00DA4AE3">
        <w:rPr>
          <w:spacing w:val="1"/>
          <w:sz w:val="22"/>
          <w:szCs w:val="22"/>
        </w:rPr>
        <w:t>и</w:t>
      </w:r>
      <w:r w:rsidRPr="00DA4AE3">
        <w:rPr>
          <w:sz w:val="22"/>
          <w:szCs w:val="22"/>
        </w:rPr>
        <w:t>кла</w:t>
      </w:r>
      <w:r w:rsidRPr="00DA4AE3">
        <w:rPr>
          <w:spacing w:val="-1"/>
          <w:sz w:val="22"/>
          <w:szCs w:val="22"/>
        </w:rPr>
        <w:t>д</w:t>
      </w:r>
      <w:r w:rsidRPr="00DA4AE3">
        <w:rPr>
          <w:sz w:val="22"/>
          <w:szCs w:val="22"/>
        </w:rPr>
        <w:t xml:space="preserve">ной физической </w:t>
      </w:r>
      <w:r w:rsidRPr="00DA4AE3">
        <w:rPr>
          <w:spacing w:val="-1"/>
          <w:sz w:val="22"/>
          <w:szCs w:val="22"/>
        </w:rPr>
        <w:t>п</w:t>
      </w:r>
      <w:r w:rsidRPr="00DA4AE3">
        <w:rPr>
          <w:sz w:val="22"/>
          <w:szCs w:val="22"/>
        </w:rPr>
        <w:t>одготовк</w:t>
      </w:r>
      <w:r w:rsidRPr="00DA4AE3">
        <w:rPr>
          <w:spacing w:val="1"/>
          <w:sz w:val="22"/>
          <w:szCs w:val="22"/>
        </w:rPr>
        <w:t>е</w:t>
      </w:r>
      <w:r w:rsidRPr="00DA4AE3">
        <w:rPr>
          <w:sz w:val="22"/>
          <w:szCs w:val="22"/>
        </w:rPr>
        <w:t>;</w:t>
      </w:r>
    </w:p>
    <w:p w:rsidR="002F2DF6" w:rsidRPr="00DA4AE3" w:rsidRDefault="002F2DF6" w:rsidP="00DA4AE3">
      <w:pPr>
        <w:widowControl w:val="0"/>
        <w:tabs>
          <w:tab w:val="left" w:pos="268"/>
          <w:tab w:val="left" w:pos="1148"/>
          <w:tab w:val="left" w:pos="1462"/>
          <w:tab w:val="left" w:pos="2755"/>
          <w:tab w:val="left" w:pos="3080"/>
          <w:tab w:val="left" w:pos="4300"/>
        </w:tabs>
        <w:autoSpaceDE w:val="0"/>
        <w:autoSpaceDN w:val="0"/>
        <w:adjustRightInd w:val="0"/>
        <w:ind w:right="27" w:firstLine="567"/>
        <w:jc w:val="both"/>
        <w:rPr>
          <w:sz w:val="22"/>
          <w:szCs w:val="22"/>
        </w:rPr>
      </w:pPr>
      <w:r w:rsidRPr="00DA4AE3">
        <w:rPr>
          <w:sz w:val="22"/>
          <w:szCs w:val="22"/>
        </w:rPr>
        <w:t>-</w:t>
      </w:r>
      <w:r w:rsidR="00A13118">
        <w:rPr>
          <w:sz w:val="22"/>
          <w:szCs w:val="22"/>
        </w:rPr>
        <w:t xml:space="preserve"> </w:t>
      </w:r>
      <w:r w:rsidRPr="00DA4AE3">
        <w:rPr>
          <w:sz w:val="22"/>
          <w:szCs w:val="22"/>
        </w:rPr>
        <w:t>участие</w:t>
      </w:r>
      <w:r w:rsidR="00A13118">
        <w:rPr>
          <w:sz w:val="22"/>
          <w:szCs w:val="22"/>
        </w:rPr>
        <w:t xml:space="preserve"> </w:t>
      </w:r>
      <w:r w:rsidRPr="00DA4AE3">
        <w:rPr>
          <w:sz w:val="22"/>
          <w:szCs w:val="22"/>
        </w:rPr>
        <w:t>в</w:t>
      </w:r>
      <w:r w:rsidR="00A13118">
        <w:rPr>
          <w:sz w:val="22"/>
          <w:szCs w:val="22"/>
        </w:rPr>
        <w:t xml:space="preserve"> </w:t>
      </w:r>
      <w:r w:rsidRPr="00DA4AE3">
        <w:rPr>
          <w:sz w:val="22"/>
          <w:szCs w:val="22"/>
        </w:rPr>
        <w:t>о</w:t>
      </w:r>
      <w:r w:rsidRPr="00DA4AE3">
        <w:rPr>
          <w:spacing w:val="1"/>
          <w:sz w:val="22"/>
          <w:szCs w:val="22"/>
        </w:rPr>
        <w:t>р</w:t>
      </w:r>
      <w:r w:rsidRPr="00DA4AE3">
        <w:rPr>
          <w:sz w:val="22"/>
          <w:szCs w:val="22"/>
        </w:rPr>
        <w:t>ганизац</w:t>
      </w:r>
      <w:r w:rsidRPr="00DA4AE3">
        <w:rPr>
          <w:spacing w:val="-1"/>
          <w:sz w:val="22"/>
          <w:szCs w:val="22"/>
        </w:rPr>
        <w:t>и</w:t>
      </w:r>
      <w:r w:rsidRPr="00DA4AE3">
        <w:rPr>
          <w:sz w:val="22"/>
          <w:szCs w:val="22"/>
        </w:rPr>
        <w:t>и</w:t>
      </w:r>
      <w:r w:rsidRPr="00DA4AE3">
        <w:rPr>
          <w:sz w:val="22"/>
          <w:szCs w:val="22"/>
        </w:rPr>
        <w:tab/>
        <w:t>и</w:t>
      </w:r>
      <w:r w:rsidR="00A13118">
        <w:rPr>
          <w:sz w:val="22"/>
          <w:szCs w:val="22"/>
        </w:rPr>
        <w:t xml:space="preserve"> </w:t>
      </w:r>
      <w:r w:rsidRPr="00DA4AE3">
        <w:rPr>
          <w:sz w:val="22"/>
          <w:szCs w:val="22"/>
        </w:rPr>
        <w:t>пр</w:t>
      </w:r>
      <w:r w:rsidRPr="00DA4AE3">
        <w:rPr>
          <w:spacing w:val="1"/>
          <w:sz w:val="22"/>
          <w:szCs w:val="22"/>
        </w:rPr>
        <w:t>о</w:t>
      </w:r>
      <w:r w:rsidRPr="00DA4AE3">
        <w:rPr>
          <w:sz w:val="22"/>
          <w:szCs w:val="22"/>
        </w:rPr>
        <w:t>веден</w:t>
      </w:r>
      <w:r w:rsidRPr="00DA4AE3">
        <w:rPr>
          <w:spacing w:val="-1"/>
          <w:sz w:val="22"/>
          <w:szCs w:val="22"/>
        </w:rPr>
        <w:t>и</w:t>
      </w:r>
      <w:r w:rsidRPr="00DA4AE3">
        <w:rPr>
          <w:sz w:val="22"/>
          <w:szCs w:val="22"/>
        </w:rPr>
        <w:t>и</w:t>
      </w:r>
      <w:r w:rsidR="00A13118">
        <w:rPr>
          <w:sz w:val="22"/>
          <w:szCs w:val="22"/>
        </w:rPr>
        <w:t xml:space="preserve"> </w:t>
      </w:r>
      <w:r w:rsidRPr="00DA4AE3">
        <w:rPr>
          <w:sz w:val="22"/>
          <w:szCs w:val="22"/>
        </w:rPr>
        <w:t>внут</w:t>
      </w:r>
      <w:r w:rsidRPr="00DA4AE3">
        <w:rPr>
          <w:spacing w:val="1"/>
          <w:sz w:val="22"/>
          <w:szCs w:val="22"/>
        </w:rPr>
        <w:t>р</w:t>
      </w:r>
      <w:r w:rsidRPr="00DA4AE3">
        <w:rPr>
          <w:sz w:val="22"/>
          <w:szCs w:val="22"/>
        </w:rPr>
        <w:t>ивуз</w:t>
      </w:r>
      <w:r w:rsidRPr="00DA4AE3">
        <w:rPr>
          <w:spacing w:val="1"/>
          <w:sz w:val="22"/>
          <w:szCs w:val="22"/>
        </w:rPr>
        <w:t>о</w:t>
      </w:r>
      <w:r w:rsidRPr="00DA4AE3">
        <w:rPr>
          <w:sz w:val="22"/>
          <w:szCs w:val="22"/>
        </w:rPr>
        <w:t>вских спор</w:t>
      </w:r>
      <w:r w:rsidRPr="00DA4AE3">
        <w:rPr>
          <w:spacing w:val="1"/>
          <w:sz w:val="22"/>
          <w:szCs w:val="22"/>
        </w:rPr>
        <w:t>т</w:t>
      </w:r>
      <w:r w:rsidRPr="00DA4AE3">
        <w:rPr>
          <w:sz w:val="22"/>
          <w:szCs w:val="22"/>
        </w:rPr>
        <w:t>ивн</w:t>
      </w:r>
      <w:r w:rsidRPr="00DA4AE3">
        <w:rPr>
          <w:spacing w:val="-1"/>
          <w:sz w:val="22"/>
          <w:szCs w:val="22"/>
        </w:rPr>
        <w:t>ы</w:t>
      </w:r>
      <w:r w:rsidRPr="00DA4AE3">
        <w:rPr>
          <w:sz w:val="22"/>
          <w:szCs w:val="22"/>
        </w:rPr>
        <w:t>х мероприят</w:t>
      </w:r>
      <w:r w:rsidRPr="00DA4AE3">
        <w:rPr>
          <w:spacing w:val="1"/>
          <w:sz w:val="22"/>
          <w:szCs w:val="22"/>
        </w:rPr>
        <w:t>и</w:t>
      </w:r>
      <w:r w:rsidRPr="00DA4AE3">
        <w:rPr>
          <w:sz w:val="22"/>
          <w:szCs w:val="22"/>
        </w:rPr>
        <w:t>й.</w:t>
      </w:r>
    </w:p>
    <w:p w:rsidR="00DA4AE3" w:rsidRPr="00DA4AE3" w:rsidRDefault="00DA4AE3" w:rsidP="00DA4AE3">
      <w:pPr>
        <w:widowControl w:val="0"/>
        <w:autoSpaceDE w:val="0"/>
        <w:autoSpaceDN w:val="0"/>
        <w:adjustRightInd w:val="0"/>
        <w:ind w:right="27" w:firstLine="567"/>
        <w:jc w:val="both"/>
        <w:rPr>
          <w:sz w:val="22"/>
          <w:szCs w:val="22"/>
        </w:rPr>
      </w:pPr>
      <w:r w:rsidRPr="00DA4AE3">
        <w:rPr>
          <w:sz w:val="22"/>
          <w:szCs w:val="22"/>
        </w:rPr>
        <w:t>Учебные</w:t>
      </w:r>
      <w:r w:rsidRPr="00DA4AE3">
        <w:rPr>
          <w:spacing w:val="99"/>
          <w:sz w:val="22"/>
          <w:szCs w:val="22"/>
        </w:rPr>
        <w:t xml:space="preserve"> </w:t>
      </w:r>
      <w:r w:rsidRPr="00DA4AE3">
        <w:rPr>
          <w:sz w:val="22"/>
          <w:szCs w:val="22"/>
        </w:rPr>
        <w:t>формы</w:t>
      </w:r>
      <w:r w:rsidRPr="00DA4AE3">
        <w:rPr>
          <w:spacing w:val="98"/>
          <w:sz w:val="22"/>
          <w:szCs w:val="22"/>
        </w:rPr>
        <w:t xml:space="preserve"> </w:t>
      </w:r>
      <w:r w:rsidRPr="00DA4AE3">
        <w:rPr>
          <w:sz w:val="22"/>
          <w:szCs w:val="22"/>
        </w:rPr>
        <w:t>занятий</w:t>
      </w:r>
      <w:r w:rsidRPr="00DA4AE3">
        <w:rPr>
          <w:spacing w:val="98"/>
          <w:sz w:val="22"/>
          <w:szCs w:val="22"/>
        </w:rPr>
        <w:t xml:space="preserve"> </w:t>
      </w:r>
      <w:r w:rsidRPr="00DA4AE3">
        <w:rPr>
          <w:sz w:val="22"/>
          <w:szCs w:val="22"/>
        </w:rPr>
        <w:t>сост</w:t>
      </w:r>
      <w:r w:rsidRPr="00DA4AE3">
        <w:rPr>
          <w:spacing w:val="-1"/>
          <w:sz w:val="22"/>
          <w:szCs w:val="22"/>
        </w:rPr>
        <w:t>а</w:t>
      </w:r>
      <w:r w:rsidRPr="00DA4AE3">
        <w:rPr>
          <w:sz w:val="22"/>
          <w:szCs w:val="22"/>
        </w:rPr>
        <w:t>вляют</w:t>
      </w:r>
      <w:r w:rsidRPr="00DA4AE3">
        <w:rPr>
          <w:spacing w:val="99"/>
          <w:sz w:val="22"/>
          <w:szCs w:val="22"/>
        </w:rPr>
        <w:t xml:space="preserve"> </w:t>
      </w:r>
      <w:r w:rsidRPr="00DA4AE3">
        <w:rPr>
          <w:sz w:val="22"/>
          <w:szCs w:val="22"/>
        </w:rPr>
        <w:t>основу</w:t>
      </w:r>
      <w:r w:rsidRPr="00DA4AE3">
        <w:rPr>
          <w:spacing w:val="99"/>
          <w:sz w:val="22"/>
          <w:szCs w:val="22"/>
        </w:rPr>
        <w:t xml:space="preserve"> </w:t>
      </w:r>
      <w:r w:rsidRPr="00DA4AE3">
        <w:rPr>
          <w:sz w:val="22"/>
          <w:szCs w:val="22"/>
        </w:rPr>
        <w:t>фи</w:t>
      </w:r>
      <w:r w:rsidRPr="00DA4AE3">
        <w:rPr>
          <w:spacing w:val="-1"/>
          <w:sz w:val="22"/>
          <w:szCs w:val="22"/>
        </w:rPr>
        <w:t>з</w:t>
      </w:r>
      <w:r w:rsidRPr="00DA4AE3">
        <w:rPr>
          <w:sz w:val="22"/>
          <w:szCs w:val="22"/>
        </w:rPr>
        <w:t>ич</w:t>
      </w:r>
      <w:r w:rsidRPr="00DA4AE3">
        <w:rPr>
          <w:spacing w:val="-1"/>
          <w:sz w:val="22"/>
          <w:szCs w:val="22"/>
        </w:rPr>
        <w:t>е</w:t>
      </w:r>
      <w:r w:rsidRPr="00DA4AE3">
        <w:rPr>
          <w:sz w:val="22"/>
          <w:szCs w:val="22"/>
        </w:rPr>
        <w:t>ско</w:t>
      </w:r>
      <w:r w:rsidRPr="00DA4AE3">
        <w:rPr>
          <w:spacing w:val="-1"/>
          <w:sz w:val="22"/>
          <w:szCs w:val="22"/>
        </w:rPr>
        <w:t>г</w:t>
      </w:r>
      <w:r w:rsidRPr="00DA4AE3">
        <w:rPr>
          <w:sz w:val="22"/>
          <w:szCs w:val="22"/>
        </w:rPr>
        <w:t>о воспитания</w:t>
      </w:r>
      <w:r w:rsidRPr="00DA4AE3">
        <w:rPr>
          <w:spacing w:val="88"/>
          <w:sz w:val="22"/>
          <w:szCs w:val="22"/>
        </w:rPr>
        <w:t xml:space="preserve"> </w:t>
      </w:r>
      <w:r w:rsidRPr="00DA4AE3">
        <w:rPr>
          <w:sz w:val="22"/>
          <w:szCs w:val="22"/>
        </w:rPr>
        <w:t>студентов</w:t>
      </w:r>
      <w:r w:rsidRPr="00DA4AE3">
        <w:rPr>
          <w:spacing w:val="1"/>
          <w:sz w:val="22"/>
          <w:szCs w:val="22"/>
        </w:rPr>
        <w:t>,</w:t>
      </w:r>
      <w:r w:rsidRPr="00DA4AE3">
        <w:rPr>
          <w:spacing w:val="87"/>
          <w:sz w:val="22"/>
          <w:szCs w:val="22"/>
        </w:rPr>
        <w:t xml:space="preserve"> </w:t>
      </w:r>
      <w:r w:rsidRPr="00DA4AE3">
        <w:rPr>
          <w:sz w:val="22"/>
          <w:szCs w:val="22"/>
        </w:rPr>
        <w:t>предусм</w:t>
      </w:r>
      <w:r w:rsidRPr="00DA4AE3">
        <w:rPr>
          <w:spacing w:val="-1"/>
          <w:sz w:val="22"/>
          <w:szCs w:val="22"/>
        </w:rPr>
        <w:t>а</w:t>
      </w:r>
      <w:r w:rsidRPr="00DA4AE3">
        <w:rPr>
          <w:sz w:val="22"/>
          <w:szCs w:val="22"/>
        </w:rPr>
        <w:t>триваются</w:t>
      </w:r>
      <w:r w:rsidRPr="00DA4AE3">
        <w:rPr>
          <w:spacing w:val="89"/>
          <w:sz w:val="22"/>
          <w:szCs w:val="22"/>
        </w:rPr>
        <w:t xml:space="preserve"> </w:t>
      </w:r>
      <w:r w:rsidRPr="00DA4AE3">
        <w:rPr>
          <w:sz w:val="22"/>
          <w:szCs w:val="22"/>
        </w:rPr>
        <w:t>в</w:t>
      </w:r>
      <w:r w:rsidRPr="00DA4AE3">
        <w:rPr>
          <w:spacing w:val="87"/>
          <w:sz w:val="22"/>
          <w:szCs w:val="22"/>
        </w:rPr>
        <w:t xml:space="preserve"> </w:t>
      </w:r>
      <w:r w:rsidRPr="00DA4AE3">
        <w:rPr>
          <w:sz w:val="22"/>
          <w:szCs w:val="22"/>
        </w:rPr>
        <w:t>учеб</w:t>
      </w:r>
      <w:r w:rsidRPr="00DA4AE3">
        <w:rPr>
          <w:spacing w:val="-1"/>
          <w:sz w:val="22"/>
          <w:szCs w:val="22"/>
        </w:rPr>
        <w:t>н</w:t>
      </w:r>
      <w:r w:rsidRPr="00DA4AE3">
        <w:rPr>
          <w:sz w:val="22"/>
          <w:szCs w:val="22"/>
        </w:rPr>
        <w:t>ых</w:t>
      </w:r>
      <w:r w:rsidRPr="00DA4AE3">
        <w:rPr>
          <w:spacing w:val="88"/>
          <w:sz w:val="22"/>
          <w:szCs w:val="22"/>
        </w:rPr>
        <w:t xml:space="preserve"> </w:t>
      </w:r>
      <w:r w:rsidRPr="00DA4AE3">
        <w:rPr>
          <w:sz w:val="22"/>
          <w:szCs w:val="22"/>
        </w:rPr>
        <w:t>планах вузо</w:t>
      </w:r>
      <w:r w:rsidRPr="00DA4AE3">
        <w:rPr>
          <w:spacing w:val="1"/>
          <w:sz w:val="22"/>
          <w:szCs w:val="22"/>
        </w:rPr>
        <w:t>в</w:t>
      </w:r>
      <w:r w:rsidRPr="00DA4AE3">
        <w:rPr>
          <w:spacing w:val="5"/>
          <w:sz w:val="22"/>
          <w:szCs w:val="22"/>
        </w:rPr>
        <w:t xml:space="preserve"> </w:t>
      </w:r>
      <w:r w:rsidRPr="00DA4AE3">
        <w:rPr>
          <w:sz w:val="22"/>
          <w:szCs w:val="22"/>
        </w:rPr>
        <w:t>по</w:t>
      </w:r>
      <w:r w:rsidRPr="00DA4AE3">
        <w:rPr>
          <w:spacing w:val="3"/>
          <w:sz w:val="22"/>
          <w:szCs w:val="22"/>
        </w:rPr>
        <w:t xml:space="preserve"> </w:t>
      </w:r>
      <w:r w:rsidRPr="00DA4AE3">
        <w:rPr>
          <w:spacing w:val="1"/>
          <w:sz w:val="22"/>
          <w:szCs w:val="22"/>
        </w:rPr>
        <w:t>в</w:t>
      </w:r>
      <w:r w:rsidRPr="00DA4AE3">
        <w:rPr>
          <w:sz w:val="22"/>
          <w:szCs w:val="22"/>
        </w:rPr>
        <w:t>сем</w:t>
      </w:r>
      <w:r w:rsidRPr="00DA4AE3">
        <w:rPr>
          <w:spacing w:val="4"/>
          <w:sz w:val="22"/>
          <w:szCs w:val="22"/>
        </w:rPr>
        <w:t xml:space="preserve"> </w:t>
      </w:r>
      <w:r w:rsidRPr="00DA4AE3">
        <w:rPr>
          <w:sz w:val="22"/>
          <w:szCs w:val="22"/>
        </w:rPr>
        <w:t>специальн</w:t>
      </w:r>
      <w:r w:rsidRPr="00DA4AE3">
        <w:rPr>
          <w:spacing w:val="1"/>
          <w:sz w:val="22"/>
          <w:szCs w:val="22"/>
        </w:rPr>
        <w:t>о</w:t>
      </w:r>
      <w:r w:rsidRPr="00DA4AE3">
        <w:rPr>
          <w:sz w:val="22"/>
          <w:szCs w:val="22"/>
        </w:rPr>
        <w:t>стям</w:t>
      </w:r>
      <w:r w:rsidRPr="00DA4AE3">
        <w:rPr>
          <w:spacing w:val="1"/>
          <w:sz w:val="22"/>
          <w:szCs w:val="22"/>
        </w:rPr>
        <w:t>,</w:t>
      </w:r>
      <w:r w:rsidRPr="00DA4AE3">
        <w:rPr>
          <w:spacing w:val="4"/>
          <w:sz w:val="22"/>
          <w:szCs w:val="22"/>
        </w:rPr>
        <w:t xml:space="preserve"> </w:t>
      </w:r>
      <w:r w:rsidRPr="00DA4AE3">
        <w:rPr>
          <w:sz w:val="22"/>
          <w:szCs w:val="22"/>
        </w:rPr>
        <w:t>вкл</w:t>
      </w:r>
      <w:r w:rsidRPr="00DA4AE3">
        <w:rPr>
          <w:spacing w:val="1"/>
          <w:sz w:val="22"/>
          <w:szCs w:val="22"/>
        </w:rPr>
        <w:t>ю</w:t>
      </w:r>
      <w:r w:rsidRPr="00DA4AE3">
        <w:rPr>
          <w:sz w:val="22"/>
          <w:szCs w:val="22"/>
        </w:rPr>
        <w:t>ч</w:t>
      </w:r>
      <w:r w:rsidRPr="00DA4AE3">
        <w:rPr>
          <w:spacing w:val="-1"/>
          <w:sz w:val="22"/>
          <w:szCs w:val="22"/>
        </w:rPr>
        <w:t>а</w:t>
      </w:r>
      <w:r w:rsidRPr="00DA4AE3">
        <w:rPr>
          <w:sz w:val="22"/>
          <w:szCs w:val="22"/>
        </w:rPr>
        <w:t>ются</w:t>
      </w:r>
      <w:r w:rsidRPr="00DA4AE3">
        <w:rPr>
          <w:spacing w:val="5"/>
          <w:sz w:val="22"/>
          <w:szCs w:val="22"/>
        </w:rPr>
        <w:t xml:space="preserve"> </w:t>
      </w:r>
      <w:r w:rsidRPr="00DA4AE3">
        <w:rPr>
          <w:sz w:val="22"/>
          <w:szCs w:val="22"/>
        </w:rPr>
        <w:t>в</w:t>
      </w:r>
      <w:r w:rsidRPr="00DA4AE3">
        <w:rPr>
          <w:spacing w:val="5"/>
          <w:sz w:val="22"/>
          <w:szCs w:val="22"/>
        </w:rPr>
        <w:t xml:space="preserve"> </w:t>
      </w:r>
      <w:r w:rsidRPr="00DA4AE3">
        <w:rPr>
          <w:spacing w:val="1"/>
          <w:sz w:val="22"/>
          <w:szCs w:val="22"/>
        </w:rPr>
        <w:t>у</w:t>
      </w:r>
      <w:r w:rsidRPr="00DA4AE3">
        <w:rPr>
          <w:spacing w:val="-1"/>
          <w:sz w:val="22"/>
          <w:szCs w:val="22"/>
        </w:rPr>
        <w:t>ч</w:t>
      </w:r>
      <w:r w:rsidRPr="00DA4AE3">
        <w:rPr>
          <w:sz w:val="22"/>
          <w:szCs w:val="22"/>
        </w:rPr>
        <w:t>е</w:t>
      </w:r>
      <w:r w:rsidRPr="00DA4AE3">
        <w:rPr>
          <w:spacing w:val="-1"/>
          <w:sz w:val="22"/>
          <w:szCs w:val="22"/>
        </w:rPr>
        <w:t>б</w:t>
      </w:r>
      <w:r w:rsidRPr="00DA4AE3">
        <w:rPr>
          <w:sz w:val="22"/>
          <w:szCs w:val="22"/>
        </w:rPr>
        <w:t>ное</w:t>
      </w:r>
      <w:r w:rsidRPr="00DA4AE3">
        <w:rPr>
          <w:spacing w:val="5"/>
          <w:sz w:val="22"/>
          <w:szCs w:val="22"/>
        </w:rPr>
        <w:t xml:space="preserve"> </w:t>
      </w:r>
      <w:r w:rsidRPr="00DA4AE3">
        <w:rPr>
          <w:sz w:val="22"/>
          <w:szCs w:val="22"/>
        </w:rPr>
        <w:t>распис</w:t>
      </w:r>
      <w:r w:rsidRPr="00DA4AE3">
        <w:rPr>
          <w:spacing w:val="-1"/>
          <w:sz w:val="22"/>
          <w:szCs w:val="22"/>
        </w:rPr>
        <w:t>а</w:t>
      </w:r>
      <w:r w:rsidRPr="00DA4AE3">
        <w:rPr>
          <w:sz w:val="22"/>
          <w:szCs w:val="22"/>
        </w:rPr>
        <w:t>ние на всем</w:t>
      </w:r>
      <w:r w:rsidRPr="00DA4AE3">
        <w:rPr>
          <w:spacing w:val="1"/>
          <w:sz w:val="22"/>
          <w:szCs w:val="22"/>
        </w:rPr>
        <w:t xml:space="preserve"> </w:t>
      </w:r>
      <w:r w:rsidRPr="00DA4AE3">
        <w:rPr>
          <w:sz w:val="22"/>
          <w:szCs w:val="22"/>
        </w:rPr>
        <w:t>периоде об</w:t>
      </w:r>
      <w:r w:rsidRPr="00DA4AE3">
        <w:rPr>
          <w:spacing w:val="1"/>
          <w:sz w:val="22"/>
          <w:szCs w:val="22"/>
        </w:rPr>
        <w:t>у</w:t>
      </w:r>
      <w:r w:rsidRPr="00DA4AE3">
        <w:rPr>
          <w:sz w:val="22"/>
          <w:szCs w:val="22"/>
        </w:rPr>
        <w:t>чен</w:t>
      </w:r>
      <w:r w:rsidRPr="00DA4AE3">
        <w:rPr>
          <w:spacing w:val="-1"/>
          <w:sz w:val="22"/>
          <w:szCs w:val="22"/>
        </w:rPr>
        <w:t>и</w:t>
      </w:r>
      <w:r w:rsidRPr="00DA4AE3">
        <w:rPr>
          <w:sz w:val="22"/>
          <w:szCs w:val="22"/>
        </w:rPr>
        <w:t>я.</w:t>
      </w:r>
    </w:p>
    <w:p w:rsidR="00DA4AE3" w:rsidRPr="00DA4AE3" w:rsidRDefault="00DA4AE3" w:rsidP="00DA4AE3">
      <w:pPr>
        <w:widowControl w:val="0"/>
        <w:autoSpaceDE w:val="0"/>
        <w:autoSpaceDN w:val="0"/>
        <w:adjustRightInd w:val="0"/>
        <w:ind w:right="27" w:firstLine="567"/>
        <w:jc w:val="both"/>
        <w:rPr>
          <w:sz w:val="22"/>
          <w:szCs w:val="22"/>
        </w:rPr>
      </w:pPr>
      <w:r w:rsidRPr="00DA4AE3">
        <w:rPr>
          <w:sz w:val="22"/>
          <w:szCs w:val="22"/>
        </w:rPr>
        <w:t>Внеуч</w:t>
      </w:r>
      <w:r w:rsidRPr="00DA4AE3">
        <w:rPr>
          <w:spacing w:val="-1"/>
          <w:sz w:val="22"/>
          <w:szCs w:val="22"/>
        </w:rPr>
        <w:t>е</w:t>
      </w:r>
      <w:r w:rsidRPr="00DA4AE3">
        <w:rPr>
          <w:sz w:val="22"/>
          <w:szCs w:val="22"/>
        </w:rPr>
        <w:t xml:space="preserve">бные </w:t>
      </w:r>
      <w:r w:rsidRPr="00DA4AE3">
        <w:rPr>
          <w:spacing w:val="1"/>
          <w:sz w:val="22"/>
          <w:szCs w:val="22"/>
        </w:rPr>
        <w:t>з</w:t>
      </w:r>
      <w:r w:rsidRPr="00DA4AE3">
        <w:rPr>
          <w:sz w:val="22"/>
          <w:szCs w:val="22"/>
        </w:rPr>
        <w:t>анятия организуют</w:t>
      </w:r>
      <w:r w:rsidRPr="00DA4AE3">
        <w:rPr>
          <w:spacing w:val="1"/>
          <w:sz w:val="22"/>
          <w:szCs w:val="22"/>
        </w:rPr>
        <w:t>с</w:t>
      </w:r>
      <w:r w:rsidRPr="00DA4AE3">
        <w:rPr>
          <w:sz w:val="22"/>
          <w:szCs w:val="22"/>
        </w:rPr>
        <w:t>я в форме:</w:t>
      </w:r>
    </w:p>
    <w:p w:rsidR="00DA4AE3" w:rsidRPr="00DA4AE3" w:rsidRDefault="00DA4AE3" w:rsidP="00DA4AE3">
      <w:pPr>
        <w:widowControl w:val="0"/>
        <w:tabs>
          <w:tab w:val="left" w:pos="287"/>
          <w:tab w:val="left" w:pos="1544"/>
          <w:tab w:val="left" w:pos="1943"/>
          <w:tab w:val="left" w:pos="2770"/>
          <w:tab w:val="left" w:pos="3632"/>
          <w:tab w:val="left" w:pos="4042"/>
          <w:tab w:val="left" w:pos="4557"/>
        </w:tabs>
        <w:autoSpaceDE w:val="0"/>
        <w:autoSpaceDN w:val="0"/>
        <w:adjustRightInd w:val="0"/>
        <w:ind w:right="27" w:firstLine="567"/>
        <w:jc w:val="both"/>
        <w:rPr>
          <w:sz w:val="22"/>
          <w:szCs w:val="22"/>
        </w:rPr>
      </w:pPr>
      <w:r w:rsidRPr="00DA4AE3">
        <w:rPr>
          <w:sz w:val="22"/>
          <w:szCs w:val="22"/>
        </w:rPr>
        <w:t>-</w:t>
      </w:r>
      <w:r w:rsidR="00722E84">
        <w:rPr>
          <w:sz w:val="22"/>
          <w:szCs w:val="22"/>
        </w:rPr>
        <w:t xml:space="preserve"> и</w:t>
      </w:r>
      <w:r w:rsidRPr="00DA4AE3">
        <w:rPr>
          <w:sz w:val="22"/>
          <w:szCs w:val="22"/>
        </w:rPr>
        <w:t>ндивиду</w:t>
      </w:r>
      <w:r w:rsidRPr="00DA4AE3">
        <w:rPr>
          <w:spacing w:val="-1"/>
          <w:sz w:val="22"/>
          <w:szCs w:val="22"/>
        </w:rPr>
        <w:t>а</w:t>
      </w:r>
      <w:r w:rsidRPr="00DA4AE3">
        <w:rPr>
          <w:sz w:val="22"/>
          <w:szCs w:val="22"/>
        </w:rPr>
        <w:t>льных</w:t>
      </w:r>
      <w:r w:rsidR="00722E84">
        <w:rPr>
          <w:sz w:val="22"/>
          <w:szCs w:val="22"/>
        </w:rPr>
        <w:t xml:space="preserve"> </w:t>
      </w:r>
      <w:r w:rsidRPr="00DA4AE3">
        <w:rPr>
          <w:sz w:val="22"/>
          <w:szCs w:val="22"/>
        </w:rPr>
        <w:t>с</w:t>
      </w:r>
      <w:r w:rsidRPr="00DA4AE3">
        <w:rPr>
          <w:spacing w:val="-1"/>
          <w:sz w:val="22"/>
          <w:szCs w:val="22"/>
        </w:rPr>
        <w:t>а</w:t>
      </w:r>
      <w:r w:rsidRPr="00DA4AE3">
        <w:rPr>
          <w:sz w:val="22"/>
          <w:szCs w:val="22"/>
        </w:rPr>
        <w:t>мос</w:t>
      </w:r>
      <w:r w:rsidRPr="00DA4AE3">
        <w:rPr>
          <w:spacing w:val="-1"/>
          <w:sz w:val="22"/>
          <w:szCs w:val="22"/>
        </w:rPr>
        <w:t>т</w:t>
      </w:r>
      <w:r w:rsidRPr="00DA4AE3">
        <w:rPr>
          <w:sz w:val="22"/>
          <w:szCs w:val="22"/>
        </w:rPr>
        <w:t>оятельных</w:t>
      </w:r>
      <w:r w:rsidR="00722E84">
        <w:rPr>
          <w:sz w:val="22"/>
          <w:szCs w:val="22"/>
        </w:rPr>
        <w:t xml:space="preserve"> </w:t>
      </w:r>
      <w:r w:rsidRPr="00DA4AE3">
        <w:rPr>
          <w:sz w:val="22"/>
          <w:szCs w:val="22"/>
        </w:rPr>
        <w:tab/>
        <w:t>за</w:t>
      </w:r>
      <w:r w:rsidRPr="00DA4AE3">
        <w:rPr>
          <w:spacing w:val="-1"/>
          <w:sz w:val="22"/>
          <w:szCs w:val="22"/>
        </w:rPr>
        <w:t>н</w:t>
      </w:r>
      <w:r w:rsidRPr="00DA4AE3">
        <w:rPr>
          <w:sz w:val="22"/>
          <w:szCs w:val="22"/>
        </w:rPr>
        <w:t>ятий,</w:t>
      </w:r>
      <w:r w:rsidRPr="00DA4AE3">
        <w:rPr>
          <w:sz w:val="22"/>
          <w:szCs w:val="22"/>
        </w:rPr>
        <w:tab/>
        <w:t>вкл</w:t>
      </w:r>
      <w:r w:rsidRPr="00DA4AE3">
        <w:rPr>
          <w:spacing w:val="-1"/>
          <w:sz w:val="22"/>
          <w:szCs w:val="22"/>
        </w:rPr>
        <w:t>юч</w:t>
      </w:r>
      <w:r w:rsidRPr="00DA4AE3">
        <w:rPr>
          <w:sz w:val="22"/>
          <w:szCs w:val="22"/>
        </w:rPr>
        <w:t>а</w:t>
      </w:r>
      <w:r w:rsidRPr="00DA4AE3">
        <w:rPr>
          <w:spacing w:val="-1"/>
          <w:sz w:val="22"/>
          <w:szCs w:val="22"/>
        </w:rPr>
        <w:t>ю</w:t>
      </w:r>
      <w:r w:rsidRPr="00DA4AE3">
        <w:rPr>
          <w:sz w:val="22"/>
          <w:szCs w:val="22"/>
        </w:rPr>
        <w:t>щих</w:t>
      </w:r>
      <w:r w:rsidR="00722E84">
        <w:rPr>
          <w:sz w:val="22"/>
          <w:szCs w:val="22"/>
        </w:rPr>
        <w:t xml:space="preserve"> в</w:t>
      </w:r>
      <w:r w:rsidRPr="00DA4AE3">
        <w:rPr>
          <w:sz w:val="22"/>
          <w:szCs w:val="22"/>
        </w:rPr>
        <w:t>ыполнение</w:t>
      </w:r>
      <w:r w:rsidR="00722E84">
        <w:rPr>
          <w:sz w:val="22"/>
          <w:szCs w:val="22"/>
        </w:rPr>
        <w:t xml:space="preserve"> </w:t>
      </w:r>
      <w:r w:rsidRPr="00DA4AE3">
        <w:rPr>
          <w:sz w:val="22"/>
          <w:szCs w:val="22"/>
        </w:rPr>
        <w:t>физиче</w:t>
      </w:r>
      <w:r w:rsidRPr="00DA4AE3">
        <w:rPr>
          <w:spacing w:val="-1"/>
          <w:sz w:val="22"/>
          <w:szCs w:val="22"/>
        </w:rPr>
        <w:t>с</w:t>
      </w:r>
      <w:r w:rsidRPr="00DA4AE3">
        <w:rPr>
          <w:sz w:val="22"/>
          <w:szCs w:val="22"/>
        </w:rPr>
        <w:t>ких</w:t>
      </w:r>
      <w:r w:rsidR="00722E84">
        <w:rPr>
          <w:sz w:val="22"/>
          <w:szCs w:val="22"/>
        </w:rPr>
        <w:t xml:space="preserve"> </w:t>
      </w:r>
      <w:r w:rsidRPr="00DA4AE3">
        <w:rPr>
          <w:sz w:val="22"/>
          <w:szCs w:val="22"/>
        </w:rPr>
        <w:t>упражне</w:t>
      </w:r>
      <w:r w:rsidRPr="00DA4AE3">
        <w:rPr>
          <w:spacing w:val="-1"/>
          <w:sz w:val="22"/>
          <w:szCs w:val="22"/>
        </w:rPr>
        <w:t>н</w:t>
      </w:r>
      <w:r w:rsidRPr="00DA4AE3">
        <w:rPr>
          <w:sz w:val="22"/>
          <w:szCs w:val="22"/>
        </w:rPr>
        <w:t>ий</w:t>
      </w:r>
      <w:r w:rsidRPr="00DA4AE3">
        <w:rPr>
          <w:sz w:val="22"/>
          <w:szCs w:val="22"/>
        </w:rPr>
        <w:tab/>
        <w:t>и</w:t>
      </w:r>
      <w:r w:rsidR="00722E84">
        <w:rPr>
          <w:sz w:val="22"/>
          <w:szCs w:val="22"/>
        </w:rPr>
        <w:t xml:space="preserve"> </w:t>
      </w:r>
      <w:r w:rsidRPr="00DA4AE3">
        <w:rPr>
          <w:spacing w:val="-28"/>
          <w:sz w:val="22"/>
          <w:szCs w:val="22"/>
        </w:rPr>
        <w:t xml:space="preserve"> </w:t>
      </w:r>
      <w:r w:rsidRPr="00DA4AE3">
        <w:rPr>
          <w:sz w:val="22"/>
          <w:szCs w:val="22"/>
        </w:rPr>
        <w:t>рекреа</w:t>
      </w:r>
      <w:r w:rsidRPr="00DA4AE3">
        <w:rPr>
          <w:spacing w:val="-1"/>
          <w:sz w:val="22"/>
          <w:szCs w:val="22"/>
        </w:rPr>
        <w:t>ц</w:t>
      </w:r>
      <w:r w:rsidRPr="00DA4AE3">
        <w:rPr>
          <w:sz w:val="22"/>
          <w:szCs w:val="22"/>
        </w:rPr>
        <w:t>ионн</w:t>
      </w:r>
      <w:r w:rsidRPr="00DA4AE3">
        <w:rPr>
          <w:spacing w:val="-1"/>
          <w:sz w:val="22"/>
          <w:szCs w:val="22"/>
        </w:rPr>
        <w:t>ы</w:t>
      </w:r>
      <w:r w:rsidRPr="00DA4AE3">
        <w:rPr>
          <w:sz w:val="22"/>
          <w:szCs w:val="22"/>
        </w:rPr>
        <w:t>х мероприя</w:t>
      </w:r>
      <w:r w:rsidRPr="00DA4AE3">
        <w:rPr>
          <w:sz w:val="22"/>
          <w:szCs w:val="22"/>
        </w:rPr>
        <w:lastRenderedPageBreak/>
        <w:t>тий в р</w:t>
      </w:r>
      <w:r w:rsidRPr="00DA4AE3">
        <w:rPr>
          <w:spacing w:val="1"/>
          <w:sz w:val="22"/>
          <w:szCs w:val="22"/>
        </w:rPr>
        <w:t>е</w:t>
      </w:r>
      <w:r w:rsidRPr="00DA4AE3">
        <w:rPr>
          <w:sz w:val="22"/>
          <w:szCs w:val="22"/>
        </w:rPr>
        <w:t>ж</w:t>
      </w:r>
      <w:r w:rsidRPr="00DA4AE3">
        <w:rPr>
          <w:spacing w:val="-1"/>
          <w:sz w:val="22"/>
          <w:szCs w:val="22"/>
        </w:rPr>
        <w:t>и</w:t>
      </w:r>
      <w:r w:rsidRPr="00DA4AE3">
        <w:rPr>
          <w:sz w:val="22"/>
          <w:szCs w:val="22"/>
        </w:rPr>
        <w:t>ме уче</w:t>
      </w:r>
      <w:r w:rsidRPr="00DA4AE3">
        <w:rPr>
          <w:spacing w:val="-1"/>
          <w:sz w:val="22"/>
          <w:szCs w:val="22"/>
        </w:rPr>
        <w:t>б</w:t>
      </w:r>
      <w:r w:rsidRPr="00DA4AE3">
        <w:rPr>
          <w:sz w:val="22"/>
          <w:szCs w:val="22"/>
        </w:rPr>
        <w:t>ного дн</w:t>
      </w:r>
      <w:r w:rsidRPr="00DA4AE3">
        <w:rPr>
          <w:spacing w:val="1"/>
          <w:sz w:val="22"/>
          <w:szCs w:val="22"/>
        </w:rPr>
        <w:t>я</w:t>
      </w:r>
      <w:r w:rsidRPr="00DA4AE3">
        <w:rPr>
          <w:sz w:val="22"/>
          <w:szCs w:val="22"/>
        </w:rPr>
        <w:t>;</w:t>
      </w:r>
    </w:p>
    <w:p w:rsidR="00722E84" w:rsidRDefault="00DA4AE3" w:rsidP="00DA4AE3">
      <w:pPr>
        <w:widowControl w:val="0"/>
        <w:tabs>
          <w:tab w:val="left" w:pos="287"/>
          <w:tab w:val="left" w:pos="2037"/>
          <w:tab w:val="left" w:pos="2972"/>
          <w:tab w:val="left" w:pos="4378"/>
        </w:tabs>
        <w:autoSpaceDE w:val="0"/>
        <w:autoSpaceDN w:val="0"/>
        <w:adjustRightInd w:val="0"/>
        <w:ind w:right="27" w:firstLine="567"/>
        <w:jc w:val="both"/>
        <w:rPr>
          <w:spacing w:val="65"/>
          <w:sz w:val="22"/>
          <w:szCs w:val="22"/>
        </w:rPr>
      </w:pPr>
      <w:r w:rsidRPr="00DA4AE3">
        <w:rPr>
          <w:sz w:val="22"/>
          <w:szCs w:val="22"/>
        </w:rPr>
        <w:t>-</w:t>
      </w:r>
      <w:r w:rsidR="00722E84">
        <w:rPr>
          <w:sz w:val="22"/>
          <w:szCs w:val="22"/>
        </w:rPr>
        <w:t xml:space="preserve"> </w:t>
      </w:r>
      <w:r w:rsidRPr="00DA4AE3">
        <w:rPr>
          <w:sz w:val="22"/>
          <w:szCs w:val="22"/>
        </w:rPr>
        <w:t>занятий в</w:t>
      </w:r>
      <w:r w:rsidRPr="00DA4AE3">
        <w:rPr>
          <w:spacing w:val="1"/>
          <w:sz w:val="22"/>
          <w:szCs w:val="22"/>
        </w:rPr>
        <w:t xml:space="preserve"> </w:t>
      </w:r>
      <w:r w:rsidRPr="00DA4AE3">
        <w:rPr>
          <w:sz w:val="22"/>
          <w:szCs w:val="22"/>
        </w:rPr>
        <w:t>с</w:t>
      </w:r>
      <w:r w:rsidRPr="00DA4AE3">
        <w:rPr>
          <w:spacing w:val="-1"/>
          <w:sz w:val="22"/>
          <w:szCs w:val="22"/>
        </w:rPr>
        <w:t>п</w:t>
      </w:r>
      <w:r w:rsidRPr="00DA4AE3">
        <w:rPr>
          <w:sz w:val="22"/>
          <w:szCs w:val="22"/>
        </w:rPr>
        <w:t>ортивных клуб</w:t>
      </w:r>
      <w:r w:rsidRPr="00DA4AE3">
        <w:rPr>
          <w:spacing w:val="-1"/>
          <w:sz w:val="22"/>
          <w:szCs w:val="22"/>
        </w:rPr>
        <w:t>а</w:t>
      </w:r>
      <w:r w:rsidRPr="00DA4AE3">
        <w:rPr>
          <w:sz w:val="22"/>
          <w:szCs w:val="22"/>
        </w:rPr>
        <w:t>х,</w:t>
      </w:r>
      <w:r w:rsidRPr="00DA4AE3">
        <w:rPr>
          <w:spacing w:val="1"/>
          <w:sz w:val="22"/>
          <w:szCs w:val="22"/>
        </w:rPr>
        <w:t xml:space="preserve"> </w:t>
      </w:r>
      <w:r w:rsidRPr="00DA4AE3">
        <w:rPr>
          <w:sz w:val="22"/>
          <w:szCs w:val="22"/>
        </w:rPr>
        <w:t>секци</w:t>
      </w:r>
      <w:r w:rsidRPr="00DA4AE3">
        <w:rPr>
          <w:spacing w:val="-1"/>
          <w:sz w:val="22"/>
          <w:szCs w:val="22"/>
        </w:rPr>
        <w:t>я</w:t>
      </w:r>
      <w:r w:rsidRPr="00DA4AE3">
        <w:rPr>
          <w:spacing w:val="1"/>
          <w:sz w:val="22"/>
          <w:szCs w:val="22"/>
        </w:rPr>
        <w:t>х</w:t>
      </w:r>
      <w:r w:rsidRPr="00DA4AE3">
        <w:rPr>
          <w:sz w:val="22"/>
          <w:szCs w:val="22"/>
        </w:rPr>
        <w:t>, групп</w:t>
      </w:r>
      <w:r w:rsidRPr="00DA4AE3">
        <w:rPr>
          <w:spacing w:val="-1"/>
          <w:sz w:val="22"/>
          <w:szCs w:val="22"/>
        </w:rPr>
        <w:t>а</w:t>
      </w:r>
      <w:r w:rsidRPr="00DA4AE3">
        <w:rPr>
          <w:sz w:val="22"/>
          <w:szCs w:val="22"/>
        </w:rPr>
        <w:t>х</w:t>
      </w:r>
      <w:r w:rsidRPr="00DA4AE3">
        <w:rPr>
          <w:spacing w:val="1"/>
          <w:sz w:val="22"/>
          <w:szCs w:val="22"/>
        </w:rPr>
        <w:t xml:space="preserve"> </w:t>
      </w:r>
      <w:r w:rsidRPr="00DA4AE3">
        <w:rPr>
          <w:sz w:val="22"/>
          <w:szCs w:val="22"/>
        </w:rPr>
        <w:t>по интере</w:t>
      </w:r>
      <w:r w:rsidRPr="00DA4AE3">
        <w:rPr>
          <w:spacing w:val="-1"/>
          <w:sz w:val="22"/>
          <w:szCs w:val="22"/>
        </w:rPr>
        <w:t>с</w:t>
      </w:r>
      <w:r w:rsidRPr="00DA4AE3">
        <w:rPr>
          <w:sz w:val="22"/>
          <w:szCs w:val="22"/>
        </w:rPr>
        <w:t>а</w:t>
      </w:r>
      <w:r w:rsidRPr="00DA4AE3">
        <w:rPr>
          <w:spacing w:val="1"/>
          <w:sz w:val="22"/>
          <w:szCs w:val="22"/>
        </w:rPr>
        <w:t>м</w:t>
      </w:r>
      <w:r w:rsidRPr="00DA4AE3">
        <w:rPr>
          <w:sz w:val="22"/>
          <w:szCs w:val="22"/>
        </w:rPr>
        <w:t>;</w:t>
      </w:r>
      <w:r w:rsidRPr="00DA4AE3">
        <w:rPr>
          <w:spacing w:val="65"/>
          <w:sz w:val="22"/>
          <w:szCs w:val="22"/>
        </w:rPr>
        <w:t xml:space="preserve"> </w:t>
      </w:r>
    </w:p>
    <w:p w:rsidR="00DA4AE3" w:rsidRPr="00DA4AE3" w:rsidRDefault="00DA4AE3" w:rsidP="00722E84">
      <w:pPr>
        <w:widowControl w:val="0"/>
        <w:tabs>
          <w:tab w:val="left" w:pos="287"/>
          <w:tab w:val="left" w:pos="2037"/>
          <w:tab w:val="left" w:pos="2972"/>
          <w:tab w:val="left" w:pos="4378"/>
        </w:tabs>
        <w:autoSpaceDE w:val="0"/>
        <w:autoSpaceDN w:val="0"/>
        <w:adjustRightInd w:val="0"/>
        <w:ind w:right="27" w:firstLine="567"/>
        <w:jc w:val="both"/>
        <w:rPr>
          <w:sz w:val="22"/>
          <w:szCs w:val="22"/>
        </w:rPr>
      </w:pPr>
      <w:r w:rsidRPr="00DA4AE3">
        <w:rPr>
          <w:sz w:val="22"/>
          <w:szCs w:val="22"/>
        </w:rPr>
        <w:t>-</w:t>
      </w:r>
      <w:r w:rsidR="00722E84">
        <w:rPr>
          <w:sz w:val="22"/>
          <w:szCs w:val="22"/>
        </w:rPr>
        <w:t xml:space="preserve"> </w:t>
      </w:r>
      <w:r w:rsidRPr="00DA4AE3">
        <w:rPr>
          <w:sz w:val="22"/>
          <w:szCs w:val="22"/>
        </w:rPr>
        <w:t>самос</w:t>
      </w:r>
      <w:r w:rsidRPr="00DA4AE3">
        <w:rPr>
          <w:spacing w:val="-1"/>
          <w:sz w:val="22"/>
          <w:szCs w:val="22"/>
        </w:rPr>
        <w:t>т</w:t>
      </w:r>
      <w:r w:rsidRPr="00DA4AE3">
        <w:rPr>
          <w:sz w:val="22"/>
          <w:szCs w:val="22"/>
        </w:rPr>
        <w:t>оятельных</w:t>
      </w:r>
      <w:r w:rsidR="00722E84">
        <w:rPr>
          <w:sz w:val="22"/>
          <w:szCs w:val="22"/>
        </w:rPr>
        <w:t xml:space="preserve"> </w:t>
      </w:r>
      <w:r w:rsidRPr="00DA4AE3">
        <w:rPr>
          <w:sz w:val="22"/>
          <w:szCs w:val="22"/>
        </w:rPr>
        <w:t>занят</w:t>
      </w:r>
      <w:r w:rsidRPr="00DA4AE3">
        <w:rPr>
          <w:spacing w:val="-1"/>
          <w:sz w:val="22"/>
          <w:szCs w:val="22"/>
        </w:rPr>
        <w:t>и</w:t>
      </w:r>
      <w:r w:rsidRPr="00DA4AE3">
        <w:rPr>
          <w:sz w:val="22"/>
          <w:szCs w:val="22"/>
        </w:rPr>
        <w:t>й</w:t>
      </w:r>
      <w:r w:rsidR="00722E84">
        <w:rPr>
          <w:sz w:val="22"/>
          <w:szCs w:val="22"/>
        </w:rPr>
        <w:t xml:space="preserve"> </w:t>
      </w:r>
      <w:r w:rsidRPr="00DA4AE3">
        <w:rPr>
          <w:sz w:val="22"/>
          <w:szCs w:val="22"/>
        </w:rPr>
        <w:t>физическими</w:t>
      </w:r>
      <w:r w:rsidR="00722E84">
        <w:rPr>
          <w:sz w:val="22"/>
          <w:szCs w:val="22"/>
        </w:rPr>
        <w:t xml:space="preserve"> </w:t>
      </w:r>
      <w:r w:rsidRPr="00DA4AE3">
        <w:rPr>
          <w:sz w:val="22"/>
          <w:szCs w:val="22"/>
        </w:rPr>
        <w:t>упражнениями,</w:t>
      </w:r>
      <w:r w:rsidR="00722E84">
        <w:rPr>
          <w:sz w:val="22"/>
          <w:szCs w:val="22"/>
        </w:rPr>
        <w:t xml:space="preserve"> </w:t>
      </w:r>
      <w:r w:rsidRPr="00DA4AE3">
        <w:rPr>
          <w:sz w:val="22"/>
          <w:szCs w:val="22"/>
        </w:rPr>
        <w:t>спо</w:t>
      </w:r>
      <w:r w:rsidRPr="00DA4AE3">
        <w:rPr>
          <w:spacing w:val="1"/>
          <w:sz w:val="22"/>
          <w:szCs w:val="22"/>
        </w:rPr>
        <w:t>р</w:t>
      </w:r>
      <w:r w:rsidRPr="00DA4AE3">
        <w:rPr>
          <w:sz w:val="22"/>
          <w:szCs w:val="22"/>
        </w:rPr>
        <w:t>т</w:t>
      </w:r>
      <w:r w:rsidRPr="00DA4AE3">
        <w:rPr>
          <w:spacing w:val="-1"/>
          <w:sz w:val="22"/>
          <w:szCs w:val="22"/>
        </w:rPr>
        <w:t>о</w:t>
      </w:r>
      <w:r w:rsidRPr="00DA4AE3">
        <w:rPr>
          <w:sz w:val="22"/>
          <w:szCs w:val="22"/>
        </w:rPr>
        <w:t>м,</w:t>
      </w:r>
      <w:r w:rsidRPr="00DA4AE3">
        <w:rPr>
          <w:spacing w:val="1"/>
          <w:sz w:val="22"/>
          <w:szCs w:val="22"/>
        </w:rPr>
        <w:t xml:space="preserve"> </w:t>
      </w:r>
      <w:r w:rsidRPr="00DA4AE3">
        <w:rPr>
          <w:sz w:val="22"/>
          <w:szCs w:val="22"/>
        </w:rPr>
        <w:t>тур</w:t>
      </w:r>
      <w:r w:rsidRPr="00DA4AE3">
        <w:rPr>
          <w:spacing w:val="-2"/>
          <w:sz w:val="22"/>
          <w:szCs w:val="22"/>
        </w:rPr>
        <w:t>и</w:t>
      </w:r>
      <w:r w:rsidRPr="00DA4AE3">
        <w:rPr>
          <w:sz w:val="22"/>
          <w:szCs w:val="22"/>
        </w:rPr>
        <w:t>змо</w:t>
      </w:r>
      <w:r w:rsidRPr="00DA4AE3">
        <w:rPr>
          <w:spacing w:val="1"/>
          <w:sz w:val="22"/>
          <w:szCs w:val="22"/>
        </w:rPr>
        <w:t>м</w:t>
      </w:r>
      <w:r w:rsidRPr="00DA4AE3">
        <w:rPr>
          <w:sz w:val="22"/>
          <w:szCs w:val="22"/>
        </w:rPr>
        <w:t>;</w:t>
      </w:r>
    </w:p>
    <w:p w:rsidR="00722E84" w:rsidRDefault="00DA4AE3" w:rsidP="00DA4AE3">
      <w:pPr>
        <w:widowControl w:val="0"/>
        <w:tabs>
          <w:tab w:val="left" w:pos="287"/>
        </w:tabs>
        <w:autoSpaceDE w:val="0"/>
        <w:autoSpaceDN w:val="0"/>
        <w:adjustRightInd w:val="0"/>
        <w:ind w:right="27" w:firstLine="567"/>
        <w:jc w:val="both"/>
        <w:rPr>
          <w:spacing w:val="1"/>
          <w:sz w:val="22"/>
          <w:szCs w:val="22"/>
        </w:rPr>
      </w:pPr>
      <w:r w:rsidRPr="00DA4AE3">
        <w:rPr>
          <w:sz w:val="22"/>
          <w:szCs w:val="22"/>
        </w:rPr>
        <w:t>-</w:t>
      </w:r>
      <w:r w:rsidRPr="00DA4AE3">
        <w:rPr>
          <w:sz w:val="22"/>
          <w:szCs w:val="22"/>
        </w:rPr>
        <w:tab/>
        <w:t>специ</w:t>
      </w:r>
      <w:r w:rsidRPr="00DA4AE3">
        <w:rPr>
          <w:spacing w:val="-1"/>
          <w:sz w:val="22"/>
          <w:szCs w:val="22"/>
        </w:rPr>
        <w:t>а</w:t>
      </w:r>
      <w:r w:rsidRPr="00DA4AE3">
        <w:rPr>
          <w:sz w:val="22"/>
          <w:szCs w:val="22"/>
        </w:rPr>
        <w:t>лизиро</w:t>
      </w:r>
      <w:r w:rsidRPr="00DA4AE3">
        <w:rPr>
          <w:spacing w:val="1"/>
          <w:sz w:val="22"/>
          <w:szCs w:val="22"/>
        </w:rPr>
        <w:t>в</w:t>
      </w:r>
      <w:r w:rsidRPr="00DA4AE3">
        <w:rPr>
          <w:sz w:val="22"/>
          <w:szCs w:val="22"/>
        </w:rPr>
        <w:t>анных</w:t>
      </w:r>
      <w:r w:rsidRPr="00DA4AE3">
        <w:rPr>
          <w:spacing w:val="1"/>
          <w:sz w:val="22"/>
          <w:szCs w:val="22"/>
        </w:rPr>
        <w:t xml:space="preserve"> </w:t>
      </w:r>
      <w:r w:rsidRPr="00DA4AE3">
        <w:rPr>
          <w:sz w:val="22"/>
          <w:szCs w:val="22"/>
        </w:rPr>
        <w:t>форм занятий (мас</w:t>
      </w:r>
      <w:r w:rsidRPr="00DA4AE3">
        <w:rPr>
          <w:spacing w:val="-1"/>
          <w:sz w:val="22"/>
          <w:szCs w:val="22"/>
        </w:rPr>
        <w:t>с</w:t>
      </w:r>
      <w:r w:rsidRPr="00DA4AE3">
        <w:rPr>
          <w:sz w:val="22"/>
          <w:szCs w:val="22"/>
        </w:rPr>
        <w:t xml:space="preserve">овые </w:t>
      </w:r>
      <w:r w:rsidRPr="00DA4AE3">
        <w:rPr>
          <w:spacing w:val="1"/>
          <w:sz w:val="22"/>
          <w:szCs w:val="22"/>
        </w:rPr>
        <w:t>о</w:t>
      </w:r>
      <w:r w:rsidRPr="00DA4AE3">
        <w:rPr>
          <w:sz w:val="22"/>
          <w:szCs w:val="22"/>
        </w:rPr>
        <w:t>здоровительные и спо</w:t>
      </w:r>
      <w:r w:rsidRPr="00DA4AE3">
        <w:rPr>
          <w:spacing w:val="1"/>
          <w:sz w:val="22"/>
          <w:szCs w:val="22"/>
        </w:rPr>
        <w:t>р</w:t>
      </w:r>
      <w:r w:rsidRPr="00DA4AE3">
        <w:rPr>
          <w:sz w:val="22"/>
          <w:szCs w:val="22"/>
        </w:rPr>
        <w:t>тивные м</w:t>
      </w:r>
      <w:r w:rsidRPr="00DA4AE3">
        <w:rPr>
          <w:spacing w:val="-1"/>
          <w:sz w:val="22"/>
          <w:szCs w:val="22"/>
        </w:rPr>
        <w:t>е</w:t>
      </w:r>
      <w:r w:rsidRPr="00DA4AE3">
        <w:rPr>
          <w:sz w:val="22"/>
          <w:szCs w:val="22"/>
        </w:rPr>
        <w:t>роприятия).</w:t>
      </w:r>
      <w:r w:rsidRPr="00DA4AE3">
        <w:rPr>
          <w:spacing w:val="1"/>
          <w:sz w:val="22"/>
          <w:szCs w:val="22"/>
        </w:rPr>
        <w:t xml:space="preserve"> </w:t>
      </w:r>
    </w:p>
    <w:p w:rsidR="00DA4AE3" w:rsidRPr="00DA4AE3" w:rsidRDefault="00DA4AE3" w:rsidP="00722E84">
      <w:pPr>
        <w:widowControl w:val="0"/>
        <w:tabs>
          <w:tab w:val="left" w:pos="287"/>
        </w:tabs>
        <w:autoSpaceDE w:val="0"/>
        <w:autoSpaceDN w:val="0"/>
        <w:adjustRightInd w:val="0"/>
        <w:ind w:right="27" w:firstLine="567"/>
        <w:jc w:val="both"/>
        <w:rPr>
          <w:sz w:val="22"/>
          <w:szCs w:val="22"/>
        </w:rPr>
      </w:pPr>
      <w:r w:rsidRPr="00DA4AE3">
        <w:rPr>
          <w:spacing w:val="-1"/>
          <w:sz w:val="22"/>
          <w:szCs w:val="22"/>
        </w:rPr>
        <w:t>В</w:t>
      </w:r>
      <w:r w:rsidRPr="00DA4AE3">
        <w:rPr>
          <w:sz w:val="22"/>
          <w:szCs w:val="22"/>
        </w:rPr>
        <w:t>заимосвязь разнообразных</w:t>
      </w:r>
      <w:r w:rsidRPr="00DA4AE3">
        <w:rPr>
          <w:spacing w:val="1"/>
          <w:sz w:val="22"/>
          <w:szCs w:val="22"/>
        </w:rPr>
        <w:t xml:space="preserve"> </w:t>
      </w:r>
      <w:r w:rsidRPr="00DA4AE3">
        <w:rPr>
          <w:sz w:val="22"/>
          <w:szCs w:val="22"/>
        </w:rPr>
        <w:t>форм учеб</w:t>
      </w:r>
      <w:r w:rsidRPr="00DA4AE3">
        <w:rPr>
          <w:spacing w:val="-1"/>
          <w:sz w:val="22"/>
          <w:szCs w:val="22"/>
        </w:rPr>
        <w:t>н</w:t>
      </w:r>
      <w:r w:rsidRPr="00DA4AE3">
        <w:rPr>
          <w:sz w:val="22"/>
          <w:szCs w:val="22"/>
        </w:rPr>
        <w:t>ых</w:t>
      </w:r>
      <w:r w:rsidRPr="00DA4AE3">
        <w:rPr>
          <w:spacing w:val="1"/>
          <w:sz w:val="22"/>
          <w:szCs w:val="22"/>
        </w:rPr>
        <w:t xml:space="preserve"> </w:t>
      </w:r>
      <w:r w:rsidRPr="00DA4AE3">
        <w:rPr>
          <w:sz w:val="22"/>
          <w:szCs w:val="22"/>
        </w:rPr>
        <w:t>и внеуче</w:t>
      </w:r>
      <w:r w:rsidRPr="00DA4AE3">
        <w:rPr>
          <w:spacing w:val="-1"/>
          <w:sz w:val="22"/>
          <w:szCs w:val="22"/>
        </w:rPr>
        <w:t>б</w:t>
      </w:r>
      <w:r w:rsidRPr="00DA4AE3">
        <w:rPr>
          <w:sz w:val="22"/>
          <w:szCs w:val="22"/>
        </w:rPr>
        <w:t>ных</w:t>
      </w:r>
      <w:r w:rsidR="00722E84">
        <w:rPr>
          <w:sz w:val="22"/>
          <w:szCs w:val="22"/>
        </w:rPr>
        <w:t xml:space="preserve"> </w:t>
      </w:r>
      <w:r w:rsidRPr="00DA4AE3">
        <w:rPr>
          <w:sz w:val="22"/>
          <w:szCs w:val="22"/>
        </w:rPr>
        <w:t>занятий</w:t>
      </w:r>
      <w:r w:rsidRPr="00DA4AE3">
        <w:rPr>
          <w:spacing w:val="82"/>
          <w:sz w:val="22"/>
          <w:szCs w:val="22"/>
        </w:rPr>
        <w:t xml:space="preserve"> </w:t>
      </w:r>
      <w:r w:rsidRPr="00DA4AE3">
        <w:rPr>
          <w:sz w:val="22"/>
          <w:szCs w:val="22"/>
        </w:rPr>
        <w:t>создает</w:t>
      </w:r>
      <w:r w:rsidRPr="00DA4AE3">
        <w:rPr>
          <w:spacing w:val="82"/>
          <w:sz w:val="22"/>
          <w:szCs w:val="22"/>
        </w:rPr>
        <w:t xml:space="preserve"> </w:t>
      </w:r>
      <w:r w:rsidRPr="00DA4AE3">
        <w:rPr>
          <w:sz w:val="22"/>
          <w:szCs w:val="22"/>
        </w:rPr>
        <w:t>услови</w:t>
      </w:r>
      <w:r w:rsidRPr="00DA4AE3">
        <w:rPr>
          <w:spacing w:val="1"/>
          <w:sz w:val="22"/>
          <w:szCs w:val="22"/>
        </w:rPr>
        <w:t>я</w:t>
      </w:r>
      <w:r w:rsidRPr="00DA4AE3">
        <w:rPr>
          <w:sz w:val="22"/>
          <w:szCs w:val="22"/>
        </w:rPr>
        <w:t>,</w:t>
      </w:r>
      <w:r w:rsidRPr="00DA4AE3">
        <w:rPr>
          <w:spacing w:val="81"/>
          <w:sz w:val="22"/>
          <w:szCs w:val="22"/>
        </w:rPr>
        <w:t xml:space="preserve"> </w:t>
      </w:r>
      <w:r w:rsidRPr="00DA4AE3">
        <w:rPr>
          <w:sz w:val="22"/>
          <w:szCs w:val="22"/>
        </w:rPr>
        <w:t>обеспечивающие</w:t>
      </w:r>
      <w:r w:rsidRPr="00DA4AE3">
        <w:rPr>
          <w:spacing w:val="83"/>
          <w:sz w:val="22"/>
          <w:szCs w:val="22"/>
        </w:rPr>
        <w:t xml:space="preserve"> </w:t>
      </w:r>
      <w:r w:rsidRPr="00DA4AE3">
        <w:rPr>
          <w:sz w:val="22"/>
          <w:szCs w:val="22"/>
        </w:rPr>
        <w:t>студе</w:t>
      </w:r>
      <w:r w:rsidRPr="00DA4AE3">
        <w:rPr>
          <w:spacing w:val="-1"/>
          <w:sz w:val="22"/>
          <w:szCs w:val="22"/>
        </w:rPr>
        <w:t>н</w:t>
      </w:r>
      <w:r w:rsidRPr="00DA4AE3">
        <w:rPr>
          <w:sz w:val="22"/>
          <w:szCs w:val="22"/>
        </w:rPr>
        <w:t>там</w:t>
      </w:r>
      <w:r w:rsidRPr="00DA4AE3">
        <w:rPr>
          <w:spacing w:val="83"/>
          <w:sz w:val="22"/>
          <w:szCs w:val="22"/>
        </w:rPr>
        <w:t xml:space="preserve"> </w:t>
      </w:r>
      <w:r w:rsidRPr="00DA4AE3">
        <w:rPr>
          <w:sz w:val="22"/>
          <w:szCs w:val="22"/>
        </w:rPr>
        <w:t>использование</w:t>
      </w:r>
      <w:r w:rsidRPr="00DA4AE3">
        <w:rPr>
          <w:spacing w:val="34"/>
          <w:sz w:val="22"/>
          <w:szCs w:val="22"/>
        </w:rPr>
        <w:t xml:space="preserve"> </w:t>
      </w:r>
      <w:r w:rsidRPr="00DA4AE3">
        <w:rPr>
          <w:spacing w:val="1"/>
          <w:sz w:val="22"/>
          <w:szCs w:val="22"/>
        </w:rPr>
        <w:t>н</w:t>
      </w:r>
      <w:r w:rsidRPr="00DA4AE3">
        <w:rPr>
          <w:sz w:val="22"/>
          <w:szCs w:val="22"/>
        </w:rPr>
        <w:t>ауч</w:t>
      </w:r>
      <w:r w:rsidRPr="00DA4AE3">
        <w:rPr>
          <w:spacing w:val="-1"/>
          <w:sz w:val="22"/>
          <w:szCs w:val="22"/>
        </w:rPr>
        <w:t>н</w:t>
      </w:r>
      <w:r w:rsidRPr="00DA4AE3">
        <w:rPr>
          <w:sz w:val="22"/>
          <w:szCs w:val="22"/>
        </w:rPr>
        <w:t>о</w:t>
      </w:r>
      <w:r w:rsidRPr="00DA4AE3">
        <w:rPr>
          <w:spacing w:val="35"/>
          <w:sz w:val="22"/>
          <w:szCs w:val="22"/>
        </w:rPr>
        <w:t xml:space="preserve"> </w:t>
      </w:r>
      <w:r w:rsidRPr="00DA4AE3">
        <w:rPr>
          <w:sz w:val="22"/>
          <w:szCs w:val="22"/>
        </w:rPr>
        <w:t>обосн</w:t>
      </w:r>
      <w:r w:rsidRPr="00DA4AE3">
        <w:rPr>
          <w:spacing w:val="1"/>
          <w:sz w:val="22"/>
          <w:szCs w:val="22"/>
        </w:rPr>
        <w:t>о</w:t>
      </w:r>
      <w:r w:rsidRPr="00DA4AE3">
        <w:rPr>
          <w:sz w:val="22"/>
          <w:szCs w:val="22"/>
        </w:rPr>
        <w:t>ва</w:t>
      </w:r>
      <w:r w:rsidRPr="00DA4AE3">
        <w:rPr>
          <w:spacing w:val="-1"/>
          <w:sz w:val="22"/>
          <w:szCs w:val="22"/>
        </w:rPr>
        <w:t>н</w:t>
      </w:r>
      <w:r w:rsidRPr="00DA4AE3">
        <w:rPr>
          <w:sz w:val="22"/>
          <w:szCs w:val="22"/>
        </w:rPr>
        <w:t>ного</w:t>
      </w:r>
      <w:r w:rsidRPr="00DA4AE3">
        <w:rPr>
          <w:spacing w:val="35"/>
          <w:sz w:val="22"/>
          <w:szCs w:val="22"/>
        </w:rPr>
        <w:t xml:space="preserve"> </w:t>
      </w:r>
      <w:r w:rsidRPr="00DA4AE3">
        <w:rPr>
          <w:sz w:val="22"/>
          <w:szCs w:val="22"/>
        </w:rPr>
        <w:t>о</w:t>
      </w:r>
      <w:r w:rsidRPr="00DA4AE3">
        <w:rPr>
          <w:spacing w:val="1"/>
          <w:sz w:val="22"/>
          <w:szCs w:val="22"/>
        </w:rPr>
        <w:t>б</w:t>
      </w:r>
      <w:r w:rsidRPr="00DA4AE3">
        <w:rPr>
          <w:sz w:val="22"/>
          <w:szCs w:val="22"/>
        </w:rPr>
        <w:t>ъ</w:t>
      </w:r>
      <w:r w:rsidRPr="00DA4AE3">
        <w:rPr>
          <w:spacing w:val="-1"/>
          <w:sz w:val="22"/>
          <w:szCs w:val="22"/>
        </w:rPr>
        <w:t>е</w:t>
      </w:r>
      <w:r w:rsidRPr="00DA4AE3">
        <w:rPr>
          <w:sz w:val="22"/>
          <w:szCs w:val="22"/>
        </w:rPr>
        <w:t>ма</w:t>
      </w:r>
      <w:r w:rsidRPr="00DA4AE3">
        <w:rPr>
          <w:spacing w:val="34"/>
          <w:sz w:val="22"/>
          <w:szCs w:val="22"/>
        </w:rPr>
        <w:t xml:space="preserve"> </w:t>
      </w:r>
      <w:r w:rsidRPr="00DA4AE3">
        <w:rPr>
          <w:sz w:val="22"/>
          <w:szCs w:val="22"/>
        </w:rPr>
        <w:t>двигател</w:t>
      </w:r>
      <w:r w:rsidRPr="00DA4AE3">
        <w:rPr>
          <w:spacing w:val="1"/>
          <w:sz w:val="22"/>
          <w:szCs w:val="22"/>
        </w:rPr>
        <w:t>ь</w:t>
      </w:r>
      <w:r w:rsidRPr="00DA4AE3">
        <w:rPr>
          <w:sz w:val="22"/>
          <w:szCs w:val="22"/>
        </w:rPr>
        <w:t>ной</w:t>
      </w:r>
      <w:r w:rsidRPr="00DA4AE3">
        <w:rPr>
          <w:spacing w:val="33"/>
          <w:sz w:val="22"/>
          <w:szCs w:val="22"/>
        </w:rPr>
        <w:t xml:space="preserve"> </w:t>
      </w:r>
      <w:r w:rsidRPr="00DA4AE3">
        <w:rPr>
          <w:sz w:val="22"/>
          <w:szCs w:val="22"/>
        </w:rPr>
        <w:t>ак</w:t>
      </w:r>
      <w:r w:rsidRPr="00DA4AE3">
        <w:rPr>
          <w:spacing w:val="1"/>
          <w:sz w:val="22"/>
          <w:szCs w:val="22"/>
        </w:rPr>
        <w:t>т</w:t>
      </w:r>
      <w:r w:rsidRPr="00DA4AE3">
        <w:rPr>
          <w:sz w:val="22"/>
          <w:szCs w:val="22"/>
        </w:rPr>
        <w:t>ивности (не</w:t>
      </w:r>
      <w:r w:rsidRPr="00DA4AE3">
        <w:rPr>
          <w:spacing w:val="72"/>
          <w:sz w:val="22"/>
          <w:szCs w:val="22"/>
        </w:rPr>
        <w:t xml:space="preserve"> </w:t>
      </w:r>
      <w:r w:rsidRPr="00DA4AE3">
        <w:rPr>
          <w:sz w:val="22"/>
          <w:szCs w:val="22"/>
        </w:rPr>
        <w:t>менее</w:t>
      </w:r>
      <w:r w:rsidRPr="00DA4AE3">
        <w:rPr>
          <w:spacing w:val="73"/>
          <w:sz w:val="22"/>
          <w:szCs w:val="22"/>
        </w:rPr>
        <w:t xml:space="preserve"> </w:t>
      </w:r>
      <w:r w:rsidRPr="00DA4AE3">
        <w:rPr>
          <w:sz w:val="22"/>
          <w:szCs w:val="22"/>
        </w:rPr>
        <w:t>5</w:t>
      </w:r>
      <w:r w:rsidRPr="00DA4AE3">
        <w:rPr>
          <w:spacing w:val="72"/>
          <w:sz w:val="22"/>
          <w:szCs w:val="22"/>
        </w:rPr>
        <w:t xml:space="preserve"> </w:t>
      </w:r>
      <w:r w:rsidRPr="00DA4AE3">
        <w:rPr>
          <w:sz w:val="22"/>
          <w:szCs w:val="22"/>
        </w:rPr>
        <w:t>час</w:t>
      </w:r>
      <w:r w:rsidRPr="00DA4AE3">
        <w:rPr>
          <w:spacing w:val="1"/>
          <w:sz w:val="22"/>
          <w:szCs w:val="22"/>
        </w:rPr>
        <w:t>о</w:t>
      </w:r>
      <w:r w:rsidRPr="00DA4AE3">
        <w:rPr>
          <w:sz w:val="22"/>
          <w:szCs w:val="22"/>
        </w:rPr>
        <w:t>в</w:t>
      </w:r>
      <w:r w:rsidRPr="00DA4AE3">
        <w:rPr>
          <w:spacing w:val="73"/>
          <w:sz w:val="22"/>
          <w:szCs w:val="22"/>
        </w:rPr>
        <w:t xml:space="preserve"> </w:t>
      </w:r>
      <w:r w:rsidRPr="00DA4AE3">
        <w:rPr>
          <w:sz w:val="22"/>
          <w:szCs w:val="22"/>
        </w:rPr>
        <w:t>в</w:t>
      </w:r>
      <w:r w:rsidRPr="00DA4AE3">
        <w:rPr>
          <w:spacing w:val="73"/>
          <w:sz w:val="22"/>
          <w:szCs w:val="22"/>
        </w:rPr>
        <w:t xml:space="preserve"> </w:t>
      </w:r>
      <w:r w:rsidRPr="00DA4AE3">
        <w:rPr>
          <w:sz w:val="22"/>
          <w:szCs w:val="22"/>
        </w:rPr>
        <w:t>нед</w:t>
      </w:r>
      <w:r w:rsidRPr="00DA4AE3">
        <w:rPr>
          <w:spacing w:val="-1"/>
          <w:sz w:val="22"/>
          <w:szCs w:val="22"/>
        </w:rPr>
        <w:t>е</w:t>
      </w:r>
      <w:r w:rsidRPr="00DA4AE3">
        <w:rPr>
          <w:sz w:val="22"/>
          <w:szCs w:val="22"/>
        </w:rPr>
        <w:t>лю</w:t>
      </w:r>
      <w:r w:rsidRPr="00DA4AE3">
        <w:rPr>
          <w:spacing w:val="1"/>
          <w:sz w:val="22"/>
          <w:szCs w:val="22"/>
        </w:rPr>
        <w:t>)</w:t>
      </w:r>
      <w:r w:rsidRPr="00DA4AE3">
        <w:rPr>
          <w:sz w:val="22"/>
          <w:szCs w:val="22"/>
        </w:rPr>
        <w:t>,</w:t>
      </w:r>
      <w:r w:rsidRPr="00DA4AE3">
        <w:rPr>
          <w:spacing w:val="72"/>
          <w:sz w:val="22"/>
          <w:szCs w:val="22"/>
        </w:rPr>
        <w:t xml:space="preserve"> </w:t>
      </w:r>
      <w:r w:rsidRPr="00DA4AE3">
        <w:rPr>
          <w:spacing w:val="1"/>
          <w:sz w:val="22"/>
          <w:szCs w:val="22"/>
        </w:rPr>
        <w:t>н</w:t>
      </w:r>
      <w:r w:rsidRPr="00DA4AE3">
        <w:rPr>
          <w:spacing w:val="-1"/>
          <w:sz w:val="22"/>
          <w:szCs w:val="22"/>
        </w:rPr>
        <w:t>е</w:t>
      </w:r>
      <w:r w:rsidRPr="00DA4AE3">
        <w:rPr>
          <w:sz w:val="22"/>
          <w:szCs w:val="22"/>
        </w:rPr>
        <w:t>обход</w:t>
      </w:r>
      <w:r w:rsidRPr="00DA4AE3">
        <w:rPr>
          <w:spacing w:val="-1"/>
          <w:sz w:val="22"/>
          <w:szCs w:val="22"/>
        </w:rPr>
        <w:t>и</w:t>
      </w:r>
      <w:r w:rsidRPr="00DA4AE3">
        <w:rPr>
          <w:sz w:val="22"/>
          <w:szCs w:val="22"/>
        </w:rPr>
        <w:t>мой</w:t>
      </w:r>
      <w:r w:rsidRPr="00DA4AE3">
        <w:rPr>
          <w:spacing w:val="73"/>
          <w:sz w:val="22"/>
          <w:szCs w:val="22"/>
        </w:rPr>
        <w:t xml:space="preserve"> </w:t>
      </w:r>
      <w:r w:rsidRPr="00DA4AE3">
        <w:rPr>
          <w:sz w:val="22"/>
          <w:szCs w:val="22"/>
        </w:rPr>
        <w:t>для</w:t>
      </w:r>
      <w:r w:rsidRPr="00DA4AE3">
        <w:rPr>
          <w:spacing w:val="71"/>
          <w:sz w:val="22"/>
          <w:szCs w:val="22"/>
        </w:rPr>
        <w:t xml:space="preserve"> </w:t>
      </w:r>
      <w:r w:rsidRPr="00DA4AE3">
        <w:rPr>
          <w:spacing w:val="1"/>
          <w:sz w:val="22"/>
          <w:szCs w:val="22"/>
        </w:rPr>
        <w:t>н</w:t>
      </w:r>
      <w:r w:rsidRPr="00DA4AE3">
        <w:rPr>
          <w:sz w:val="22"/>
          <w:szCs w:val="22"/>
        </w:rPr>
        <w:t>ормал</w:t>
      </w:r>
      <w:r w:rsidRPr="00DA4AE3">
        <w:rPr>
          <w:spacing w:val="-1"/>
          <w:sz w:val="22"/>
          <w:szCs w:val="22"/>
        </w:rPr>
        <w:t>ь</w:t>
      </w:r>
      <w:r w:rsidRPr="00DA4AE3">
        <w:rPr>
          <w:sz w:val="22"/>
          <w:szCs w:val="22"/>
        </w:rPr>
        <w:t>ного фун</w:t>
      </w:r>
      <w:r w:rsidRPr="00DA4AE3">
        <w:rPr>
          <w:spacing w:val="-1"/>
          <w:sz w:val="22"/>
          <w:szCs w:val="22"/>
        </w:rPr>
        <w:t>к</w:t>
      </w:r>
      <w:r w:rsidRPr="00DA4AE3">
        <w:rPr>
          <w:sz w:val="22"/>
          <w:szCs w:val="22"/>
        </w:rPr>
        <w:t>ционирования</w:t>
      </w:r>
      <w:r w:rsidRPr="00DA4AE3">
        <w:rPr>
          <w:spacing w:val="139"/>
          <w:sz w:val="22"/>
          <w:szCs w:val="22"/>
        </w:rPr>
        <w:t xml:space="preserve"> </w:t>
      </w:r>
      <w:r w:rsidRPr="00DA4AE3">
        <w:rPr>
          <w:sz w:val="22"/>
          <w:szCs w:val="22"/>
        </w:rPr>
        <w:t>о</w:t>
      </w:r>
      <w:r w:rsidRPr="00DA4AE3">
        <w:rPr>
          <w:spacing w:val="1"/>
          <w:sz w:val="22"/>
          <w:szCs w:val="22"/>
        </w:rPr>
        <w:t>р</w:t>
      </w:r>
      <w:r w:rsidRPr="00DA4AE3">
        <w:rPr>
          <w:sz w:val="22"/>
          <w:szCs w:val="22"/>
        </w:rPr>
        <w:t>ганизма,</w:t>
      </w:r>
      <w:r w:rsidRPr="00DA4AE3">
        <w:rPr>
          <w:spacing w:val="138"/>
          <w:sz w:val="22"/>
          <w:szCs w:val="22"/>
        </w:rPr>
        <w:t xml:space="preserve"> </w:t>
      </w:r>
      <w:r w:rsidRPr="00DA4AE3">
        <w:rPr>
          <w:sz w:val="22"/>
          <w:szCs w:val="22"/>
        </w:rPr>
        <w:t>фо</w:t>
      </w:r>
      <w:r w:rsidRPr="00DA4AE3">
        <w:rPr>
          <w:spacing w:val="1"/>
          <w:sz w:val="22"/>
          <w:szCs w:val="22"/>
        </w:rPr>
        <w:t>р</w:t>
      </w:r>
      <w:r w:rsidRPr="00DA4AE3">
        <w:rPr>
          <w:sz w:val="22"/>
          <w:szCs w:val="22"/>
        </w:rPr>
        <w:t>м</w:t>
      </w:r>
      <w:r w:rsidRPr="00DA4AE3">
        <w:rPr>
          <w:spacing w:val="-2"/>
          <w:sz w:val="22"/>
          <w:szCs w:val="22"/>
        </w:rPr>
        <w:t>и</w:t>
      </w:r>
      <w:r w:rsidRPr="00DA4AE3">
        <w:rPr>
          <w:sz w:val="22"/>
          <w:szCs w:val="22"/>
        </w:rPr>
        <w:t>рован</w:t>
      </w:r>
      <w:r w:rsidRPr="00DA4AE3">
        <w:rPr>
          <w:spacing w:val="-1"/>
          <w:sz w:val="22"/>
          <w:szCs w:val="22"/>
        </w:rPr>
        <w:t>и</w:t>
      </w:r>
      <w:r w:rsidRPr="00DA4AE3">
        <w:rPr>
          <w:sz w:val="22"/>
          <w:szCs w:val="22"/>
        </w:rPr>
        <w:t>я</w:t>
      </w:r>
      <w:r w:rsidRPr="00DA4AE3">
        <w:rPr>
          <w:spacing w:val="140"/>
          <w:sz w:val="22"/>
          <w:szCs w:val="22"/>
        </w:rPr>
        <w:t xml:space="preserve"> </w:t>
      </w:r>
      <w:r w:rsidRPr="00DA4AE3">
        <w:rPr>
          <w:sz w:val="22"/>
          <w:szCs w:val="22"/>
        </w:rPr>
        <w:t>мотива</w:t>
      </w:r>
      <w:r w:rsidRPr="00DA4AE3">
        <w:rPr>
          <w:spacing w:val="-1"/>
          <w:sz w:val="22"/>
          <w:szCs w:val="22"/>
        </w:rPr>
        <w:t>ц</w:t>
      </w:r>
      <w:r w:rsidRPr="00DA4AE3">
        <w:rPr>
          <w:sz w:val="22"/>
          <w:szCs w:val="22"/>
        </w:rPr>
        <w:t>ионн</w:t>
      </w:r>
      <w:r w:rsidRPr="00DA4AE3">
        <w:rPr>
          <w:spacing w:val="1"/>
          <w:sz w:val="22"/>
          <w:szCs w:val="22"/>
        </w:rPr>
        <w:t>о</w:t>
      </w:r>
      <w:r w:rsidRPr="00DA4AE3">
        <w:rPr>
          <w:sz w:val="22"/>
          <w:szCs w:val="22"/>
        </w:rPr>
        <w:t>-ценностного отн</w:t>
      </w:r>
      <w:r w:rsidRPr="00DA4AE3">
        <w:rPr>
          <w:spacing w:val="1"/>
          <w:sz w:val="22"/>
          <w:szCs w:val="22"/>
        </w:rPr>
        <w:t>о</w:t>
      </w:r>
      <w:r w:rsidRPr="00DA4AE3">
        <w:rPr>
          <w:sz w:val="22"/>
          <w:szCs w:val="22"/>
        </w:rPr>
        <w:t xml:space="preserve">шения к </w:t>
      </w:r>
      <w:r w:rsidRPr="00DA4AE3">
        <w:rPr>
          <w:spacing w:val="-1"/>
          <w:sz w:val="22"/>
          <w:szCs w:val="22"/>
        </w:rPr>
        <w:t>ф</w:t>
      </w:r>
      <w:r w:rsidRPr="00DA4AE3">
        <w:rPr>
          <w:sz w:val="22"/>
          <w:szCs w:val="22"/>
        </w:rPr>
        <w:t>изической</w:t>
      </w:r>
      <w:r w:rsidRPr="00DA4AE3">
        <w:rPr>
          <w:spacing w:val="1"/>
          <w:sz w:val="22"/>
          <w:szCs w:val="22"/>
        </w:rPr>
        <w:t xml:space="preserve"> </w:t>
      </w:r>
      <w:r w:rsidRPr="00DA4AE3">
        <w:rPr>
          <w:sz w:val="22"/>
          <w:szCs w:val="22"/>
        </w:rPr>
        <w:t>культуре.</w:t>
      </w:r>
    </w:p>
    <w:p w:rsidR="001922F8" w:rsidRPr="00BF718A" w:rsidRDefault="001922F8" w:rsidP="00BF718A">
      <w:pPr>
        <w:widowControl w:val="0"/>
        <w:autoSpaceDE w:val="0"/>
        <w:autoSpaceDN w:val="0"/>
        <w:adjustRightInd w:val="0"/>
        <w:spacing w:line="239" w:lineRule="auto"/>
        <w:ind w:left="19" w:right="-19" w:firstLine="276"/>
        <w:jc w:val="both"/>
        <w:rPr>
          <w:sz w:val="22"/>
          <w:szCs w:val="22"/>
        </w:rPr>
      </w:pPr>
    </w:p>
    <w:p w:rsidR="009100E1" w:rsidRPr="00AC3915" w:rsidRDefault="009100E1" w:rsidP="00AC3915">
      <w:pPr>
        <w:widowControl w:val="0"/>
        <w:autoSpaceDE w:val="0"/>
        <w:autoSpaceDN w:val="0"/>
        <w:adjustRightInd w:val="0"/>
        <w:ind w:right="-20" w:firstLine="567"/>
        <w:jc w:val="both"/>
        <w:rPr>
          <w:i/>
          <w:sz w:val="22"/>
          <w:szCs w:val="22"/>
        </w:rPr>
      </w:pPr>
      <w:r w:rsidRPr="00AC3915">
        <w:rPr>
          <w:bCs/>
          <w:i/>
          <w:spacing w:val="-1"/>
          <w:sz w:val="22"/>
          <w:szCs w:val="22"/>
        </w:rPr>
        <w:t>П</w:t>
      </w:r>
      <w:r w:rsidRPr="00AC3915">
        <w:rPr>
          <w:bCs/>
          <w:i/>
          <w:sz w:val="22"/>
          <w:szCs w:val="22"/>
        </w:rPr>
        <w:t>онят</w:t>
      </w:r>
      <w:r w:rsidRPr="00AC3915">
        <w:rPr>
          <w:bCs/>
          <w:i/>
          <w:spacing w:val="1"/>
          <w:sz w:val="22"/>
          <w:szCs w:val="22"/>
        </w:rPr>
        <w:t>и</w:t>
      </w:r>
      <w:r w:rsidRPr="00AC3915">
        <w:rPr>
          <w:bCs/>
          <w:i/>
          <w:sz w:val="22"/>
          <w:szCs w:val="22"/>
        </w:rPr>
        <w:t>я</w:t>
      </w:r>
      <w:r w:rsidRPr="00AC3915">
        <w:rPr>
          <w:i/>
          <w:sz w:val="22"/>
          <w:szCs w:val="22"/>
        </w:rPr>
        <w:t xml:space="preserve"> </w:t>
      </w:r>
      <w:r w:rsidRPr="00AC3915">
        <w:rPr>
          <w:bCs/>
          <w:i/>
          <w:spacing w:val="-1"/>
          <w:sz w:val="22"/>
          <w:szCs w:val="22"/>
        </w:rPr>
        <w:t>о</w:t>
      </w:r>
      <w:r w:rsidRPr="00AC3915">
        <w:rPr>
          <w:bCs/>
          <w:i/>
          <w:sz w:val="22"/>
          <w:szCs w:val="22"/>
        </w:rPr>
        <w:t>бщ</w:t>
      </w:r>
      <w:r w:rsidRPr="00AC3915">
        <w:rPr>
          <w:bCs/>
          <w:i/>
          <w:spacing w:val="-2"/>
          <w:sz w:val="22"/>
          <w:szCs w:val="22"/>
        </w:rPr>
        <w:t>е</w:t>
      </w:r>
      <w:r w:rsidRPr="00AC3915">
        <w:rPr>
          <w:bCs/>
          <w:i/>
          <w:sz w:val="22"/>
          <w:szCs w:val="22"/>
        </w:rPr>
        <w:t>й</w:t>
      </w:r>
      <w:r w:rsidRPr="00AC3915">
        <w:rPr>
          <w:i/>
          <w:sz w:val="22"/>
          <w:szCs w:val="22"/>
        </w:rPr>
        <w:t xml:space="preserve"> </w:t>
      </w:r>
      <w:r w:rsidRPr="00AC3915">
        <w:rPr>
          <w:bCs/>
          <w:i/>
          <w:sz w:val="22"/>
          <w:szCs w:val="22"/>
        </w:rPr>
        <w:t>и</w:t>
      </w:r>
      <w:r w:rsidRPr="00AC3915">
        <w:rPr>
          <w:i/>
          <w:spacing w:val="-1"/>
          <w:sz w:val="22"/>
          <w:szCs w:val="22"/>
        </w:rPr>
        <w:t xml:space="preserve"> </w:t>
      </w:r>
      <w:r w:rsidRPr="00AC3915">
        <w:rPr>
          <w:bCs/>
          <w:i/>
          <w:sz w:val="22"/>
          <w:szCs w:val="22"/>
        </w:rPr>
        <w:t>спец</w:t>
      </w:r>
      <w:r w:rsidRPr="00AC3915">
        <w:rPr>
          <w:bCs/>
          <w:i/>
          <w:spacing w:val="-1"/>
          <w:sz w:val="22"/>
          <w:szCs w:val="22"/>
        </w:rPr>
        <w:t>и</w:t>
      </w:r>
      <w:r w:rsidRPr="00AC3915">
        <w:rPr>
          <w:bCs/>
          <w:i/>
          <w:sz w:val="22"/>
          <w:szCs w:val="22"/>
        </w:rPr>
        <w:t>а</w:t>
      </w:r>
      <w:r w:rsidRPr="00AC3915">
        <w:rPr>
          <w:bCs/>
          <w:i/>
          <w:spacing w:val="1"/>
          <w:sz w:val="22"/>
          <w:szCs w:val="22"/>
        </w:rPr>
        <w:t>ль</w:t>
      </w:r>
      <w:r w:rsidRPr="00AC3915">
        <w:rPr>
          <w:bCs/>
          <w:i/>
          <w:sz w:val="22"/>
          <w:szCs w:val="22"/>
        </w:rPr>
        <w:t>н</w:t>
      </w:r>
      <w:r w:rsidRPr="00AC3915">
        <w:rPr>
          <w:bCs/>
          <w:i/>
          <w:spacing w:val="1"/>
          <w:sz w:val="22"/>
          <w:szCs w:val="22"/>
        </w:rPr>
        <w:t>о</w:t>
      </w:r>
      <w:r w:rsidRPr="00AC3915">
        <w:rPr>
          <w:bCs/>
          <w:i/>
          <w:sz w:val="22"/>
          <w:szCs w:val="22"/>
        </w:rPr>
        <w:t>й</w:t>
      </w:r>
      <w:r w:rsidRPr="00AC3915">
        <w:rPr>
          <w:i/>
          <w:sz w:val="22"/>
          <w:szCs w:val="22"/>
        </w:rPr>
        <w:t xml:space="preserve"> </w:t>
      </w:r>
      <w:r w:rsidRPr="00AC3915">
        <w:rPr>
          <w:bCs/>
          <w:i/>
          <w:spacing w:val="-2"/>
          <w:sz w:val="22"/>
          <w:szCs w:val="22"/>
        </w:rPr>
        <w:t>ф</w:t>
      </w:r>
      <w:r w:rsidRPr="00AC3915">
        <w:rPr>
          <w:bCs/>
          <w:i/>
          <w:sz w:val="22"/>
          <w:szCs w:val="22"/>
        </w:rPr>
        <w:t>изическ</w:t>
      </w:r>
      <w:r w:rsidRPr="00AC3915">
        <w:rPr>
          <w:bCs/>
          <w:i/>
          <w:spacing w:val="1"/>
          <w:sz w:val="22"/>
          <w:szCs w:val="22"/>
        </w:rPr>
        <w:t>о</w:t>
      </w:r>
      <w:r w:rsidRPr="00AC3915">
        <w:rPr>
          <w:bCs/>
          <w:i/>
          <w:sz w:val="22"/>
          <w:szCs w:val="22"/>
        </w:rPr>
        <w:t>й</w:t>
      </w:r>
      <w:r w:rsidRPr="00AC3915">
        <w:rPr>
          <w:i/>
          <w:sz w:val="22"/>
          <w:szCs w:val="22"/>
        </w:rPr>
        <w:t xml:space="preserve"> </w:t>
      </w:r>
      <w:r w:rsidRPr="00AC3915">
        <w:rPr>
          <w:bCs/>
          <w:i/>
          <w:sz w:val="22"/>
          <w:szCs w:val="22"/>
        </w:rPr>
        <w:t>по</w:t>
      </w:r>
      <w:r w:rsidRPr="00AC3915">
        <w:rPr>
          <w:bCs/>
          <w:i/>
          <w:spacing w:val="1"/>
          <w:sz w:val="22"/>
          <w:szCs w:val="22"/>
        </w:rPr>
        <w:t>д</w:t>
      </w:r>
      <w:r w:rsidRPr="00AC3915">
        <w:rPr>
          <w:bCs/>
          <w:i/>
          <w:sz w:val="22"/>
          <w:szCs w:val="22"/>
        </w:rPr>
        <w:t>г</w:t>
      </w:r>
      <w:r w:rsidRPr="00AC3915">
        <w:rPr>
          <w:bCs/>
          <w:i/>
          <w:spacing w:val="-1"/>
          <w:sz w:val="22"/>
          <w:szCs w:val="22"/>
        </w:rPr>
        <w:t>о</w:t>
      </w:r>
      <w:r w:rsidRPr="00AC3915">
        <w:rPr>
          <w:bCs/>
          <w:i/>
          <w:sz w:val="22"/>
          <w:szCs w:val="22"/>
        </w:rPr>
        <w:t>т</w:t>
      </w:r>
      <w:r w:rsidRPr="00AC3915">
        <w:rPr>
          <w:bCs/>
          <w:i/>
          <w:spacing w:val="-1"/>
          <w:sz w:val="22"/>
          <w:szCs w:val="22"/>
        </w:rPr>
        <w:t>о</w:t>
      </w:r>
      <w:r w:rsidRPr="00AC3915">
        <w:rPr>
          <w:bCs/>
          <w:i/>
          <w:sz w:val="22"/>
          <w:szCs w:val="22"/>
        </w:rPr>
        <w:t>в</w:t>
      </w:r>
      <w:r w:rsidRPr="00AC3915">
        <w:rPr>
          <w:bCs/>
          <w:i/>
          <w:spacing w:val="-1"/>
          <w:sz w:val="22"/>
          <w:szCs w:val="22"/>
        </w:rPr>
        <w:t>к</w:t>
      </w:r>
      <w:r w:rsidRPr="00AC3915">
        <w:rPr>
          <w:bCs/>
          <w:i/>
          <w:sz w:val="22"/>
          <w:szCs w:val="22"/>
        </w:rPr>
        <w:t>и</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Ф</w:t>
      </w:r>
      <w:r w:rsidRPr="008C75BB">
        <w:rPr>
          <w:i/>
          <w:iCs/>
          <w:spacing w:val="1"/>
          <w:sz w:val="22"/>
          <w:szCs w:val="22"/>
        </w:rPr>
        <w:t>и</w:t>
      </w:r>
      <w:r w:rsidRPr="008C75BB">
        <w:rPr>
          <w:i/>
          <w:iCs/>
          <w:sz w:val="22"/>
          <w:szCs w:val="22"/>
        </w:rPr>
        <w:t>зичес</w:t>
      </w:r>
      <w:r w:rsidRPr="008C75BB">
        <w:rPr>
          <w:i/>
          <w:iCs/>
          <w:spacing w:val="-1"/>
          <w:sz w:val="22"/>
          <w:szCs w:val="22"/>
        </w:rPr>
        <w:t>к</w:t>
      </w:r>
      <w:r w:rsidRPr="008C75BB">
        <w:rPr>
          <w:i/>
          <w:iCs/>
          <w:sz w:val="22"/>
          <w:szCs w:val="22"/>
        </w:rPr>
        <w:t>а</w:t>
      </w:r>
      <w:r w:rsidRPr="008C75BB">
        <w:rPr>
          <w:i/>
          <w:iCs/>
          <w:spacing w:val="1"/>
          <w:sz w:val="22"/>
          <w:szCs w:val="22"/>
        </w:rPr>
        <w:t>я</w:t>
      </w:r>
      <w:r w:rsidRPr="008C75BB">
        <w:rPr>
          <w:spacing w:val="29"/>
          <w:sz w:val="22"/>
          <w:szCs w:val="22"/>
        </w:rPr>
        <w:t xml:space="preserve"> </w:t>
      </w:r>
      <w:r w:rsidRPr="008C75BB">
        <w:rPr>
          <w:i/>
          <w:iCs/>
          <w:spacing w:val="1"/>
          <w:sz w:val="22"/>
          <w:szCs w:val="22"/>
        </w:rPr>
        <w:t>п</w:t>
      </w:r>
      <w:r w:rsidRPr="008C75BB">
        <w:rPr>
          <w:i/>
          <w:iCs/>
          <w:sz w:val="22"/>
          <w:szCs w:val="22"/>
        </w:rPr>
        <w:t>одго</w:t>
      </w:r>
      <w:r w:rsidRPr="008C75BB">
        <w:rPr>
          <w:i/>
          <w:iCs/>
          <w:spacing w:val="-2"/>
          <w:sz w:val="22"/>
          <w:szCs w:val="22"/>
        </w:rPr>
        <w:t>т</w:t>
      </w:r>
      <w:r w:rsidRPr="008C75BB">
        <w:rPr>
          <w:i/>
          <w:iCs/>
          <w:sz w:val="22"/>
          <w:szCs w:val="22"/>
        </w:rPr>
        <w:t>овка</w:t>
      </w:r>
      <w:r w:rsidRPr="008C75BB">
        <w:rPr>
          <w:spacing w:val="35"/>
          <w:sz w:val="22"/>
          <w:szCs w:val="22"/>
        </w:rPr>
        <w:t xml:space="preserve"> </w:t>
      </w:r>
      <w:r w:rsidRPr="008C75BB">
        <w:rPr>
          <w:spacing w:val="1"/>
          <w:sz w:val="22"/>
          <w:szCs w:val="22"/>
        </w:rPr>
        <w:t>—</w:t>
      </w:r>
      <w:r w:rsidRPr="008C75BB">
        <w:rPr>
          <w:spacing w:val="31"/>
          <w:sz w:val="22"/>
          <w:szCs w:val="22"/>
        </w:rPr>
        <w:t xml:space="preserve"> </w:t>
      </w:r>
      <w:r w:rsidRPr="008C75BB">
        <w:rPr>
          <w:sz w:val="22"/>
          <w:szCs w:val="22"/>
        </w:rPr>
        <w:t>э</w:t>
      </w:r>
      <w:r w:rsidRPr="008C75BB">
        <w:rPr>
          <w:spacing w:val="-2"/>
          <w:sz w:val="22"/>
          <w:szCs w:val="22"/>
        </w:rPr>
        <w:t>т</w:t>
      </w:r>
      <w:r w:rsidRPr="008C75BB">
        <w:rPr>
          <w:sz w:val="22"/>
          <w:szCs w:val="22"/>
        </w:rPr>
        <w:t>о</w:t>
      </w:r>
      <w:r w:rsidRPr="008C75BB">
        <w:rPr>
          <w:spacing w:val="31"/>
          <w:sz w:val="22"/>
          <w:szCs w:val="22"/>
        </w:rPr>
        <w:t xml:space="preserve"> </w:t>
      </w:r>
      <w:r w:rsidRPr="008C75BB">
        <w:rPr>
          <w:spacing w:val="1"/>
          <w:sz w:val="22"/>
          <w:szCs w:val="22"/>
        </w:rPr>
        <w:t>п</w:t>
      </w:r>
      <w:r w:rsidRPr="008C75BB">
        <w:rPr>
          <w:spacing w:val="-1"/>
          <w:sz w:val="22"/>
          <w:szCs w:val="22"/>
        </w:rPr>
        <w:t>е</w:t>
      </w:r>
      <w:r w:rsidRPr="008C75BB">
        <w:rPr>
          <w:sz w:val="22"/>
          <w:szCs w:val="22"/>
        </w:rPr>
        <w:t>д</w:t>
      </w:r>
      <w:r w:rsidRPr="008C75BB">
        <w:rPr>
          <w:spacing w:val="1"/>
          <w:sz w:val="22"/>
          <w:szCs w:val="22"/>
        </w:rPr>
        <w:t>а</w:t>
      </w:r>
      <w:r w:rsidRPr="008C75BB">
        <w:rPr>
          <w:spacing w:val="-1"/>
          <w:sz w:val="22"/>
          <w:szCs w:val="22"/>
        </w:rPr>
        <w:t>г</w:t>
      </w:r>
      <w:r w:rsidRPr="008C75BB">
        <w:rPr>
          <w:sz w:val="22"/>
          <w:szCs w:val="22"/>
        </w:rPr>
        <w:t>о</w:t>
      </w:r>
      <w:r w:rsidRPr="008C75BB">
        <w:rPr>
          <w:spacing w:val="-1"/>
          <w:sz w:val="22"/>
          <w:szCs w:val="22"/>
        </w:rPr>
        <w:t>г</w:t>
      </w:r>
      <w:r w:rsidRPr="008C75BB">
        <w:rPr>
          <w:sz w:val="22"/>
          <w:szCs w:val="22"/>
        </w:rPr>
        <w:t>ич</w:t>
      </w:r>
      <w:r w:rsidRPr="008C75BB">
        <w:rPr>
          <w:spacing w:val="1"/>
          <w:sz w:val="22"/>
          <w:szCs w:val="22"/>
        </w:rPr>
        <w:t>е</w:t>
      </w:r>
      <w:r w:rsidRPr="008C75BB">
        <w:rPr>
          <w:spacing w:val="-1"/>
          <w:sz w:val="22"/>
          <w:szCs w:val="22"/>
        </w:rPr>
        <w:t>с</w:t>
      </w:r>
      <w:r w:rsidRPr="008C75BB">
        <w:rPr>
          <w:sz w:val="22"/>
          <w:szCs w:val="22"/>
        </w:rPr>
        <w:t>кий</w:t>
      </w:r>
      <w:r w:rsidRPr="008C75BB">
        <w:rPr>
          <w:spacing w:val="31"/>
          <w:sz w:val="22"/>
          <w:szCs w:val="22"/>
        </w:rPr>
        <w:t xml:space="preserve"> </w:t>
      </w:r>
      <w:r w:rsidRPr="008C75BB">
        <w:rPr>
          <w:sz w:val="22"/>
          <w:szCs w:val="22"/>
        </w:rPr>
        <w:t>процесс,</w:t>
      </w:r>
      <w:r w:rsidRPr="008C75BB">
        <w:rPr>
          <w:spacing w:val="29"/>
          <w:sz w:val="22"/>
          <w:szCs w:val="22"/>
        </w:rPr>
        <w:t xml:space="preserve"> </w:t>
      </w:r>
      <w:r w:rsidRPr="008C75BB">
        <w:rPr>
          <w:sz w:val="22"/>
          <w:szCs w:val="22"/>
        </w:rPr>
        <w:t>на</w:t>
      </w:r>
      <w:r w:rsidRPr="008C75BB">
        <w:rPr>
          <w:spacing w:val="1"/>
          <w:sz w:val="22"/>
          <w:szCs w:val="22"/>
        </w:rPr>
        <w:t>п</w:t>
      </w:r>
      <w:r w:rsidRPr="008C75BB">
        <w:rPr>
          <w:sz w:val="22"/>
          <w:szCs w:val="22"/>
        </w:rPr>
        <w:t>равле</w:t>
      </w:r>
      <w:r w:rsidRPr="008C75BB">
        <w:rPr>
          <w:spacing w:val="-1"/>
          <w:sz w:val="22"/>
          <w:szCs w:val="22"/>
        </w:rPr>
        <w:t>н</w:t>
      </w:r>
      <w:r w:rsidRPr="008C75BB">
        <w:rPr>
          <w:sz w:val="22"/>
          <w:szCs w:val="22"/>
        </w:rPr>
        <w:t>ный н</w:t>
      </w:r>
      <w:r w:rsidRPr="008C75BB">
        <w:rPr>
          <w:spacing w:val="1"/>
          <w:sz w:val="22"/>
          <w:szCs w:val="22"/>
        </w:rPr>
        <w:t>а</w:t>
      </w:r>
      <w:r w:rsidRPr="008C75BB">
        <w:rPr>
          <w:spacing w:val="59"/>
          <w:sz w:val="22"/>
          <w:szCs w:val="22"/>
        </w:rPr>
        <w:t xml:space="preserve"> </w:t>
      </w:r>
      <w:r w:rsidRPr="008C75BB">
        <w:rPr>
          <w:spacing w:val="1"/>
          <w:sz w:val="22"/>
          <w:szCs w:val="22"/>
        </w:rPr>
        <w:t>в</w:t>
      </w:r>
      <w:r w:rsidRPr="008C75BB">
        <w:rPr>
          <w:sz w:val="22"/>
          <w:szCs w:val="22"/>
        </w:rPr>
        <w:t>осп</w:t>
      </w:r>
      <w:r w:rsidRPr="008C75BB">
        <w:rPr>
          <w:spacing w:val="1"/>
          <w:sz w:val="22"/>
          <w:szCs w:val="22"/>
        </w:rPr>
        <w:t>и</w:t>
      </w:r>
      <w:r w:rsidRPr="008C75BB">
        <w:rPr>
          <w:spacing w:val="-2"/>
          <w:sz w:val="22"/>
          <w:szCs w:val="22"/>
        </w:rPr>
        <w:t>т</w:t>
      </w:r>
      <w:r w:rsidRPr="008C75BB">
        <w:rPr>
          <w:sz w:val="22"/>
          <w:szCs w:val="22"/>
        </w:rPr>
        <w:t>ан</w:t>
      </w:r>
      <w:r w:rsidRPr="008C75BB">
        <w:rPr>
          <w:spacing w:val="1"/>
          <w:sz w:val="22"/>
          <w:szCs w:val="22"/>
        </w:rPr>
        <w:t>ие</w:t>
      </w:r>
      <w:r w:rsidRPr="008C75BB">
        <w:rPr>
          <w:spacing w:val="59"/>
          <w:sz w:val="22"/>
          <w:szCs w:val="22"/>
        </w:rPr>
        <w:t xml:space="preserve"> </w:t>
      </w:r>
      <w:r w:rsidRPr="008C75BB">
        <w:rPr>
          <w:spacing w:val="1"/>
          <w:sz w:val="22"/>
          <w:szCs w:val="22"/>
        </w:rPr>
        <w:t>фи</w:t>
      </w:r>
      <w:r w:rsidRPr="008C75BB">
        <w:rPr>
          <w:spacing w:val="-1"/>
          <w:sz w:val="22"/>
          <w:szCs w:val="22"/>
        </w:rPr>
        <w:t>з</w:t>
      </w:r>
      <w:r w:rsidRPr="008C75BB">
        <w:rPr>
          <w:sz w:val="22"/>
          <w:szCs w:val="22"/>
        </w:rPr>
        <w:t>ических</w:t>
      </w:r>
      <w:r w:rsidRPr="008C75BB">
        <w:rPr>
          <w:spacing w:val="59"/>
          <w:sz w:val="22"/>
          <w:szCs w:val="22"/>
        </w:rPr>
        <w:t xml:space="preserve"> </w:t>
      </w:r>
      <w:r w:rsidRPr="008C75BB">
        <w:rPr>
          <w:spacing w:val="1"/>
          <w:sz w:val="22"/>
          <w:szCs w:val="22"/>
        </w:rPr>
        <w:t>к</w:t>
      </w:r>
      <w:r w:rsidRPr="008C75BB">
        <w:rPr>
          <w:sz w:val="22"/>
          <w:szCs w:val="22"/>
        </w:rPr>
        <w:t>ачеств</w:t>
      </w:r>
      <w:r w:rsidRPr="008C75BB">
        <w:rPr>
          <w:spacing w:val="59"/>
          <w:sz w:val="22"/>
          <w:szCs w:val="22"/>
        </w:rPr>
        <w:t xml:space="preserve"> </w:t>
      </w:r>
      <w:r w:rsidRPr="008C75BB">
        <w:rPr>
          <w:sz w:val="22"/>
          <w:szCs w:val="22"/>
        </w:rPr>
        <w:t>и</w:t>
      </w:r>
      <w:r w:rsidRPr="008C75BB">
        <w:rPr>
          <w:spacing w:val="60"/>
          <w:sz w:val="22"/>
          <w:szCs w:val="22"/>
        </w:rPr>
        <w:t xml:space="preserve"> </w:t>
      </w:r>
      <w:r w:rsidRPr="008C75BB">
        <w:rPr>
          <w:spacing w:val="2"/>
          <w:sz w:val="22"/>
          <w:szCs w:val="22"/>
        </w:rPr>
        <w:t>р</w:t>
      </w:r>
      <w:r w:rsidRPr="008C75BB">
        <w:rPr>
          <w:sz w:val="22"/>
          <w:szCs w:val="22"/>
        </w:rPr>
        <w:t>аз</w:t>
      </w:r>
      <w:r w:rsidRPr="008C75BB">
        <w:rPr>
          <w:spacing w:val="1"/>
          <w:sz w:val="22"/>
          <w:szCs w:val="22"/>
        </w:rPr>
        <w:t>в</w:t>
      </w:r>
      <w:r w:rsidRPr="008C75BB">
        <w:rPr>
          <w:sz w:val="22"/>
          <w:szCs w:val="22"/>
        </w:rPr>
        <w:t>и</w:t>
      </w:r>
      <w:r w:rsidRPr="008C75BB">
        <w:rPr>
          <w:spacing w:val="-2"/>
          <w:sz w:val="22"/>
          <w:szCs w:val="22"/>
        </w:rPr>
        <w:t>т</w:t>
      </w:r>
      <w:r w:rsidRPr="008C75BB">
        <w:rPr>
          <w:sz w:val="22"/>
          <w:szCs w:val="22"/>
        </w:rPr>
        <w:t>и</w:t>
      </w:r>
      <w:r w:rsidRPr="008C75BB">
        <w:rPr>
          <w:spacing w:val="1"/>
          <w:sz w:val="22"/>
          <w:szCs w:val="22"/>
        </w:rPr>
        <w:t>е</w:t>
      </w:r>
      <w:r w:rsidRPr="008C75BB">
        <w:rPr>
          <w:spacing w:val="64"/>
          <w:sz w:val="22"/>
          <w:szCs w:val="22"/>
        </w:rPr>
        <w:t xml:space="preserve"> </w:t>
      </w:r>
      <w:r w:rsidRPr="008C75BB">
        <w:rPr>
          <w:spacing w:val="1"/>
          <w:sz w:val="22"/>
          <w:szCs w:val="22"/>
        </w:rPr>
        <w:t>ф</w:t>
      </w:r>
      <w:r w:rsidRPr="008C75BB">
        <w:rPr>
          <w:spacing w:val="-2"/>
          <w:sz w:val="22"/>
          <w:szCs w:val="22"/>
        </w:rPr>
        <w:t>у</w:t>
      </w:r>
      <w:r w:rsidRPr="008C75BB">
        <w:rPr>
          <w:sz w:val="22"/>
          <w:szCs w:val="22"/>
        </w:rPr>
        <w:t>н</w:t>
      </w:r>
      <w:r w:rsidRPr="008C75BB">
        <w:rPr>
          <w:spacing w:val="1"/>
          <w:sz w:val="22"/>
          <w:szCs w:val="22"/>
        </w:rPr>
        <w:t>к</w:t>
      </w:r>
      <w:r w:rsidRPr="008C75BB">
        <w:rPr>
          <w:sz w:val="22"/>
          <w:szCs w:val="22"/>
        </w:rPr>
        <w:t>ционал</w:t>
      </w:r>
      <w:r w:rsidRPr="008C75BB">
        <w:rPr>
          <w:spacing w:val="-1"/>
          <w:sz w:val="22"/>
          <w:szCs w:val="22"/>
        </w:rPr>
        <w:t>ь</w:t>
      </w:r>
      <w:r w:rsidRPr="008C75BB">
        <w:rPr>
          <w:sz w:val="22"/>
          <w:szCs w:val="22"/>
        </w:rPr>
        <w:t>ных</w:t>
      </w:r>
      <w:r w:rsidRPr="008C75BB">
        <w:rPr>
          <w:spacing w:val="60"/>
          <w:sz w:val="22"/>
          <w:szCs w:val="22"/>
        </w:rPr>
        <w:t xml:space="preserve"> </w:t>
      </w:r>
      <w:r w:rsidRPr="008C75BB">
        <w:rPr>
          <w:sz w:val="22"/>
          <w:szCs w:val="22"/>
        </w:rPr>
        <w:t>в</w:t>
      </w:r>
      <w:r w:rsidRPr="008C75BB">
        <w:rPr>
          <w:spacing w:val="1"/>
          <w:sz w:val="22"/>
          <w:szCs w:val="22"/>
        </w:rPr>
        <w:t>о</w:t>
      </w:r>
      <w:r w:rsidRPr="008C75BB">
        <w:rPr>
          <w:sz w:val="22"/>
          <w:szCs w:val="22"/>
        </w:rPr>
        <w:t>з</w:t>
      </w:r>
      <w:r w:rsidRPr="008C75BB">
        <w:rPr>
          <w:spacing w:val="-1"/>
          <w:sz w:val="22"/>
          <w:szCs w:val="22"/>
        </w:rPr>
        <w:t>м</w:t>
      </w:r>
      <w:r w:rsidRPr="008C75BB">
        <w:rPr>
          <w:sz w:val="22"/>
          <w:szCs w:val="22"/>
        </w:rPr>
        <w:t>о</w:t>
      </w:r>
      <w:r w:rsidRPr="008C75BB">
        <w:rPr>
          <w:spacing w:val="1"/>
          <w:sz w:val="22"/>
          <w:szCs w:val="22"/>
        </w:rPr>
        <w:t>жн</w:t>
      </w:r>
      <w:r w:rsidRPr="008C75BB">
        <w:rPr>
          <w:spacing w:val="2"/>
          <w:sz w:val="22"/>
          <w:szCs w:val="22"/>
        </w:rPr>
        <w:t>о</w:t>
      </w:r>
      <w:r w:rsidRPr="008C75BB">
        <w:rPr>
          <w:sz w:val="22"/>
          <w:szCs w:val="22"/>
        </w:rPr>
        <w:t>ст</w:t>
      </w:r>
      <w:r w:rsidRPr="008C75BB">
        <w:rPr>
          <w:spacing w:val="1"/>
          <w:sz w:val="22"/>
          <w:szCs w:val="22"/>
        </w:rPr>
        <w:t>ей</w:t>
      </w:r>
      <w:r w:rsidRPr="008C75BB">
        <w:rPr>
          <w:sz w:val="22"/>
          <w:szCs w:val="22"/>
        </w:rPr>
        <w:t>,</w:t>
      </w:r>
      <w:r w:rsidRPr="008C75BB">
        <w:rPr>
          <w:spacing w:val="15"/>
          <w:sz w:val="22"/>
          <w:szCs w:val="22"/>
        </w:rPr>
        <w:t xml:space="preserve"> </w:t>
      </w:r>
      <w:r w:rsidRPr="008C75BB">
        <w:rPr>
          <w:sz w:val="22"/>
          <w:szCs w:val="22"/>
        </w:rPr>
        <w:t>со</w:t>
      </w:r>
      <w:r w:rsidRPr="008C75BB">
        <w:rPr>
          <w:spacing w:val="-2"/>
          <w:sz w:val="22"/>
          <w:szCs w:val="22"/>
        </w:rPr>
        <w:t>з</w:t>
      </w:r>
      <w:r w:rsidRPr="008C75BB">
        <w:rPr>
          <w:spacing w:val="1"/>
          <w:sz w:val="22"/>
          <w:szCs w:val="22"/>
        </w:rPr>
        <w:t>д</w:t>
      </w:r>
      <w:r w:rsidRPr="008C75BB">
        <w:rPr>
          <w:sz w:val="22"/>
          <w:szCs w:val="22"/>
        </w:rPr>
        <w:t>а</w:t>
      </w:r>
      <w:r w:rsidRPr="008C75BB">
        <w:rPr>
          <w:spacing w:val="1"/>
          <w:sz w:val="22"/>
          <w:szCs w:val="22"/>
        </w:rPr>
        <w:t>ю</w:t>
      </w:r>
      <w:r w:rsidRPr="008C75BB">
        <w:rPr>
          <w:sz w:val="22"/>
          <w:szCs w:val="22"/>
        </w:rPr>
        <w:t>щ</w:t>
      </w:r>
      <w:r w:rsidRPr="008C75BB">
        <w:rPr>
          <w:spacing w:val="-1"/>
          <w:sz w:val="22"/>
          <w:szCs w:val="22"/>
        </w:rPr>
        <w:t>и</w:t>
      </w:r>
      <w:r w:rsidRPr="008C75BB">
        <w:rPr>
          <w:sz w:val="22"/>
          <w:szCs w:val="22"/>
        </w:rPr>
        <w:t>х</w:t>
      </w:r>
      <w:r w:rsidRPr="008C75BB">
        <w:rPr>
          <w:spacing w:val="14"/>
          <w:sz w:val="22"/>
          <w:szCs w:val="22"/>
        </w:rPr>
        <w:t xml:space="preserve"> </w:t>
      </w:r>
      <w:r w:rsidRPr="008C75BB">
        <w:rPr>
          <w:spacing w:val="1"/>
          <w:sz w:val="22"/>
          <w:szCs w:val="22"/>
        </w:rPr>
        <w:t>б</w:t>
      </w:r>
      <w:r w:rsidRPr="008C75BB">
        <w:rPr>
          <w:spacing w:val="-2"/>
          <w:sz w:val="22"/>
          <w:szCs w:val="22"/>
        </w:rPr>
        <w:t>л</w:t>
      </w:r>
      <w:r w:rsidRPr="008C75BB">
        <w:rPr>
          <w:sz w:val="22"/>
          <w:szCs w:val="22"/>
        </w:rPr>
        <w:t>агоп</w:t>
      </w:r>
      <w:r w:rsidRPr="008C75BB">
        <w:rPr>
          <w:spacing w:val="1"/>
          <w:sz w:val="22"/>
          <w:szCs w:val="22"/>
        </w:rPr>
        <w:t>р</w:t>
      </w:r>
      <w:r w:rsidRPr="008C75BB">
        <w:rPr>
          <w:sz w:val="22"/>
          <w:szCs w:val="22"/>
        </w:rPr>
        <w:t>ия</w:t>
      </w:r>
      <w:r w:rsidRPr="008C75BB">
        <w:rPr>
          <w:spacing w:val="-1"/>
          <w:sz w:val="22"/>
          <w:szCs w:val="22"/>
        </w:rPr>
        <w:t>т</w:t>
      </w:r>
      <w:r w:rsidRPr="008C75BB">
        <w:rPr>
          <w:sz w:val="22"/>
          <w:szCs w:val="22"/>
        </w:rPr>
        <w:t>ные</w:t>
      </w:r>
      <w:r w:rsidRPr="008C75BB">
        <w:rPr>
          <w:spacing w:val="16"/>
          <w:sz w:val="22"/>
          <w:szCs w:val="22"/>
        </w:rPr>
        <w:t xml:space="preserve"> </w:t>
      </w:r>
      <w:r w:rsidRPr="008C75BB">
        <w:rPr>
          <w:spacing w:val="-3"/>
          <w:sz w:val="22"/>
          <w:szCs w:val="22"/>
        </w:rPr>
        <w:t>у</w:t>
      </w:r>
      <w:r w:rsidRPr="008C75BB">
        <w:rPr>
          <w:sz w:val="22"/>
          <w:szCs w:val="22"/>
        </w:rPr>
        <w:t>сл</w:t>
      </w:r>
      <w:r w:rsidRPr="008C75BB">
        <w:rPr>
          <w:spacing w:val="1"/>
          <w:sz w:val="22"/>
          <w:szCs w:val="22"/>
        </w:rPr>
        <w:t>о</w:t>
      </w:r>
      <w:r w:rsidRPr="008C75BB">
        <w:rPr>
          <w:sz w:val="22"/>
          <w:szCs w:val="22"/>
        </w:rPr>
        <w:t>вия</w:t>
      </w:r>
      <w:r w:rsidRPr="008C75BB">
        <w:rPr>
          <w:spacing w:val="15"/>
          <w:sz w:val="22"/>
          <w:szCs w:val="22"/>
        </w:rPr>
        <w:t xml:space="preserve"> </w:t>
      </w:r>
      <w:r w:rsidRPr="008C75BB">
        <w:rPr>
          <w:spacing w:val="1"/>
          <w:sz w:val="22"/>
          <w:szCs w:val="22"/>
        </w:rPr>
        <w:t>о</w:t>
      </w:r>
      <w:r w:rsidRPr="008C75BB">
        <w:rPr>
          <w:sz w:val="22"/>
          <w:szCs w:val="22"/>
        </w:rPr>
        <w:t>беспе</w:t>
      </w:r>
      <w:r w:rsidRPr="008C75BB">
        <w:rPr>
          <w:spacing w:val="-1"/>
          <w:sz w:val="22"/>
          <w:szCs w:val="22"/>
        </w:rPr>
        <w:t>ч</w:t>
      </w:r>
      <w:r w:rsidRPr="008C75BB">
        <w:rPr>
          <w:sz w:val="22"/>
          <w:szCs w:val="22"/>
        </w:rPr>
        <w:t>ения</w:t>
      </w:r>
      <w:r w:rsidRPr="008C75BB">
        <w:rPr>
          <w:spacing w:val="14"/>
          <w:sz w:val="22"/>
          <w:szCs w:val="22"/>
        </w:rPr>
        <w:t xml:space="preserve"> </w:t>
      </w:r>
      <w:r w:rsidRPr="008C75BB">
        <w:rPr>
          <w:spacing w:val="1"/>
          <w:sz w:val="22"/>
          <w:szCs w:val="22"/>
        </w:rPr>
        <w:t>жи</w:t>
      </w:r>
      <w:r w:rsidRPr="008C75BB">
        <w:rPr>
          <w:spacing w:val="-1"/>
          <w:sz w:val="22"/>
          <w:szCs w:val="22"/>
        </w:rPr>
        <w:t>зн</w:t>
      </w:r>
      <w:r w:rsidRPr="008C75BB">
        <w:rPr>
          <w:sz w:val="22"/>
          <w:szCs w:val="22"/>
        </w:rPr>
        <w:t>е</w:t>
      </w:r>
      <w:r w:rsidRPr="008C75BB">
        <w:rPr>
          <w:spacing w:val="1"/>
          <w:sz w:val="22"/>
          <w:szCs w:val="22"/>
        </w:rPr>
        <w:t>д</w:t>
      </w:r>
      <w:r w:rsidRPr="008C75BB">
        <w:rPr>
          <w:sz w:val="22"/>
          <w:szCs w:val="22"/>
        </w:rPr>
        <w:t>еятел</w:t>
      </w:r>
      <w:r w:rsidRPr="008C75BB">
        <w:rPr>
          <w:spacing w:val="-1"/>
          <w:sz w:val="22"/>
          <w:szCs w:val="22"/>
        </w:rPr>
        <w:t>ь</w:t>
      </w:r>
      <w:r w:rsidRPr="008C75BB">
        <w:rPr>
          <w:sz w:val="22"/>
          <w:szCs w:val="22"/>
        </w:rPr>
        <w:t>ности</w:t>
      </w:r>
      <w:r w:rsidRPr="008C75BB">
        <w:rPr>
          <w:spacing w:val="15"/>
          <w:sz w:val="22"/>
          <w:szCs w:val="22"/>
        </w:rPr>
        <w:t xml:space="preserve"> </w:t>
      </w:r>
      <w:r w:rsidRPr="008C75BB">
        <w:rPr>
          <w:spacing w:val="9"/>
          <w:sz w:val="22"/>
          <w:szCs w:val="22"/>
        </w:rPr>
        <w:t>ч</w:t>
      </w:r>
      <w:r w:rsidRPr="008C75BB">
        <w:rPr>
          <w:sz w:val="22"/>
          <w:szCs w:val="22"/>
        </w:rPr>
        <w:t>ело</w:t>
      </w:r>
      <w:r w:rsidRPr="008C75BB">
        <w:rPr>
          <w:spacing w:val="1"/>
          <w:sz w:val="22"/>
          <w:szCs w:val="22"/>
        </w:rPr>
        <w:t>в</w:t>
      </w:r>
      <w:r w:rsidRPr="008C75BB">
        <w:rPr>
          <w:sz w:val="22"/>
          <w:szCs w:val="22"/>
        </w:rPr>
        <w:t>ек</w:t>
      </w:r>
      <w:r w:rsidRPr="008C75BB">
        <w:rPr>
          <w:spacing w:val="1"/>
          <w:sz w:val="22"/>
          <w:szCs w:val="22"/>
        </w:rPr>
        <w:t>а</w:t>
      </w:r>
      <w:r w:rsidRPr="008C75BB">
        <w:rPr>
          <w:sz w:val="22"/>
          <w:szCs w:val="22"/>
        </w:rPr>
        <w:t>.</w:t>
      </w:r>
      <w:r w:rsidRPr="008C75BB">
        <w:rPr>
          <w:spacing w:val="25"/>
          <w:sz w:val="22"/>
          <w:szCs w:val="22"/>
        </w:rPr>
        <w:t xml:space="preserve"> </w:t>
      </w:r>
      <w:r w:rsidRPr="008C75BB">
        <w:rPr>
          <w:spacing w:val="-2"/>
          <w:sz w:val="22"/>
          <w:szCs w:val="22"/>
        </w:rPr>
        <w:t>П</w:t>
      </w:r>
      <w:r w:rsidRPr="008C75BB">
        <w:rPr>
          <w:sz w:val="22"/>
          <w:szCs w:val="22"/>
        </w:rPr>
        <w:t>онят</w:t>
      </w:r>
      <w:r w:rsidRPr="008C75BB">
        <w:rPr>
          <w:spacing w:val="1"/>
          <w:sz w:val="22"/>
          <w:szCs w:val="22"/>
        </w:rPr>
        <w:t>и</w:t>
      </w:r>
      <w:r w:rsidRPr="008C75BB">
        <w:rPr>
          <w:spacing w:val="-1"/>
          <w:sz w:val="22"/>
          <w:szCs w:val="22"/>
        </w:rPr>
        <w:t>е</w:t>
      </w:r>
      <w:r w:rsidRPr="008C75BB">
        <w:rPr>
          <w:sz w:val="22"/>
          <w:szCs w:val="22"/>
        </w:rPr>
        <w:t>м</w:t>
      </w:r>
      <w:r w:rsidRPr="008C75BB">
        <w:rPr>
          <w:spacing w:val="25"/>
          <w:sz w:val="22"/>
          <w:szCs w:val="22"/>
        </w:rPr>
        <w:t xml:space="preserve"> </w:t>
      </w:r>
      <w:r w:rsidRPr="008C75BB">
        <w:rPr>
          <w:spacing w:val="-2"/>
          <w:sz w:val="22"/>
          <w:szCs w:val="22"/>
        </w:rPr>
        <w:t>«</w:t>
      </w:r>
      <w:r w:rsidRPr="008C75BB">
        <w:rPr>
          <w:sz w:val="22"/>
          <w:szCs w:val="22"/>
        </w:rPr>
        <w:t>ф</w:t>
      </w:r>
      <w:r w:rsidRPr="008C75BB">
        <w:rPr>
          <w:spacing w:val="1"/>
          <w:sz w:val="22"/>
          <w:szCs w:val="22"/>
        </w:rPr>
        <w:t>из</w:t>
      </w:r>
      <w:r w:rsidRPr="008C75BB">
        <w:rPr>
          <w:spacing w:val="-1"/>
          <w:sz w:val="22"/>
          <w:szCs w:val="22"/>
        </w:rPr>
        <w:t>и</w:t>
      </w:r>
      <w:r w:rsidRPr="008C75BB">
        <w:rPr>
          <w:sz w:val="22"/>
          <w:szCs w:val="22"/>
        </w:rPr>
        <w:t>ческая</w:t>
      </w:r>
      <w:r w:rsidRPr="008C75BB">
        <w:rPr>
          <w:spacing w:val="24"/>
          <w:sz w:val="22"/>
          <w:szCs w:val="22"/>
        </w:rPr>
        <w:t xml:space="preserve"> </w:t>
      </w:r>
      <w:r w:rsidRPr="008C75BB">
        <w:rPr>
          <w:sz w:val="22"/>
          <w:szCs w:val="22"/>
        </w:rPr>
        <w:t>по</w:t>
      </w:r>
      <w:r w:rsidRPr="008C75BB">
        <w:rPr>
          <w:spacing w:val="1"/>
          <w:sz w:val="22"/>
          <w:szCs w:val="22"/>
        </w:rPr>
        <w:t>д</w:t>
      </w:r>
      <w:r w:rsidRPr="008C75BB">
        <w:rPr>
          <w:spacing w:val="-1"/>
          <w:sz w:val="22"/>
          <w:szCs w:val="22"/>
        </w:rPr>
        <w:t>г</w:t>
      </w:r>
      <w:r w:rsidRPr="008C75BB">
        <w:rPr>
          <w:spacing w:val="1"/>
          <w:sz w:val="22"/>
          <w:szCs w:val="22"/>
        </w:rPr>
        <w:t>о</w:t>
      </w:r>
      <w:r w:rsidRPr="008C75BB">
        <w:rPr>
          <w:spacing w:val="-2"/>
          <w:sz w:val="22"/>
          <w:szCs w:val="22"/>
        </w:rPr>
        <w:t>т</w:t>
      </w:r>
      <w:r w:rsidRPr="008C75BB">
        <w:rPr>
          <w:spacing w:val="-1"/>
          <w:sz w:val="22"/>
          <w:szCs w:val="22"/>
        </w:rPr>
        <w:t>о</w:t>
      </w:r>
      <w:r w:rsidRPr="008C75BB">
        <w:rPr>
          <w:sz w:val="22"/>
          <w:szCs w:val="22"/>
        </w:rPr>
        <w:t>вк</w:t>
      </w:r>
      <w:r w:rsidRPr="008C75BB">
        <w:rPr>
          <w:spacing w:val="1"/>
          <w:sz w:val="22"/>
          <w:szCs w:val="22"/>
        </w:rPr>
        <w:t>а</w:t>
      </w:r>
      <w:r w:rsidRPr="008C75BB">
        <w:rPr>
          <w:sz w:val="22"/>
          <w:szCs w:val="22"/>
        </w:rPr>
        <w:t>»</w:t>
      </w:r>
      <w:r w:rsidRPr="008C75BB">
        <w:rPr>
          <w:spacing w:val="24"/>
          <w:sz w:val="22"/>
          <w:szCs w:val="22"/>
        </w:rPr>
        <w:t xml:space="preserve"> </w:t>
      </w:r>
      <w:r w:rsidRPr="008C75BB">
        <w:rPr>
          <w:sz w:val="22"/>
          <w:szCs w:val="22"/>
        </w:rPr>
        <w:t>п</w:t>
      </w:r>
      <w:r w:rsidRPr="008C75BB">
        <w:rPr>
          <w:spacing w:val="1"/>
          <w:sz w:val="22"/>
          <w:szCs w:val="22"/>
        </w:rPr>
        <w:t>о</w:t>
      </w:r>
      <w:r w:rsidRPr="008C75BB">
        <w:rPr>
          <w:sz w:val="22"/>
          <w:szCs w:val="22"/>
        </w:rPr>
        <w:t>льз</w:t>
      </w:r>
      <w:r w:rsidRPr="008C75BB">
        <w:rPr>
          <w:spacing w:val="-4"/>
          <w:sz w:val="22"/>
          <w:szCs w:val="22"/>
        </w:rPr>
        <w:t>у</w:t>
      </w:r>
      <w:r w:rsidRPr="008C75BB">
        <w:rPr>
          <w:sz w:val="22"/>
          <w:szCs w:val="22"/>
        </w:rPr>
        <w:t>ются</w:t>
      </w:r>
      <w:r w:rsidRPr="008C75BB">
        <w:rPr>
          <w:spacing w:val="26"/>
          <w:sz w:val="22"/>
          <w:szCs w:val="22"/>
        </w:rPr>
        <w:t xml:space="preserve"> </w:t>
      </w:r>
      <w:r w:rsidRPr="008C75BB">
        <w:rPr>
          <w:sz w:val="22"/>
          <w:szCs w:val="22"/>
        </w:rPr>
        <w:t>т</w:t>
      </w:r>
      <w:r w:rsidRPr="008C75BB">
        <w:rPr>
          <w:spacing w:val="1"/>
          <w:sz w:val="22"/>
          <w:szCs w:val="22"/>
        </w:rPr>
        <w:t>огд</w:t>
      </w:r>
      <w:r w:rsidRPr="008C75BB">
        <w:rPr>
          <w:sz w:val="22"/>
          <w:szCs w:val="22"/>
        </w:rPr>
        <w:t>а</w:t>
      </w:r>
      <w:r w:rsidRPr="008C75BB">
        <w:rPr>
          <w:spacing w:val="1"/>
          <w:sz w:val="22"/>
          <w:szCs w:val="22"/>
        </w:rPr>
        <w:t>,</w:t>
      </w:r>
      <w:r w:rsidRPr="008C75BB">
        <w:rPr>
          <w:spacing w:val="22"/>
          <w:sz w:val="22"/>
          <w:szCs w:val="22"/>
        </w:rPr>
        <w:t xml:space="preserve"> </w:t>
      </w:r>
      <w:r w:rsidRPr="008C75BB">
        <w:rPr>
          <w:spacing w:val="1"/>
          <w:sz w:val="22"/>
          <w:szCs w:val="22"/>
        </w:rPr>
        <w:t>ко</w:t>
      </w:r>
      <w:r w:rsidRPr="008C75BB">
        <w:rPr>
          <w:spacing w:val="-1"/>
          <w:sz w:val="22"/>
          <w:szCs w:val="22"/>
        </w:rPr>
        <w:t>г</w:t>
      </w:r>
      <w:r w:rsidRPr="008C75BB">
        <w:rPr>
          <w:spacing w:val="1"/>
          <w:sz w:val="22"/>
          <w:szCs w:val="22"/>
        </w:rPr>
        <w:t>д</w:t>
      </w:r>
      <w:r w:rsidRPr="008C75BB">
        <w:rPr>
          <w:sz w:val="22"/>
          <w:szCs w:val="22"/>
        </w:rPr>
        <w:t>а</w:t>
      </w:r>
      <w:r w:rsidRPr="008C75BB">
        <w:rPr>
          <w:spacing w:val="24"/>
          <w:sz w:val="22"/>
          <w:szCs w:val="22"/>
        </w:rPr>
        <w:t xml:space="preserve"> </w:t>
      </w:r>
      <w:r w:rsidRPr="008C75BB">
        <w:rPr>
          <w:spacing w:val="1"/>
          <w:sz w:val="22"/>
          <w:szCs w:val="22"/>
        </w:rPr>
        <w:t>н</w:t>
      </w:r>
      <w:r w:rsidRPr="008C75BB">
        <w:rPr>
          <w:spacing w:val="-1"/>
          <w:sz w:val="22"/>
          <w:szCs w:val="22"/>
        </w:rPr>
        <w:t>ео</w:t>
      </w:r>
      <w:r w:rsidRPr="008C75BB">
        <w:rPr>
          <w:sz w:val="22"/>
          <w:szCs w:val="22"/>
        </w:rPr>
        <w:t>б</w:t>
      </w:r>
      <w:r w:rsidRPr="008C75BB">
        <w:rPr>
          <w:spacing w:val="7"/>
          <w:sz w:val="22"/>
          <w:szCs w:val="22"/>
        </w:rPr>
        <w:t>х</w:t>
      </w:r>
      <w:r w:rsidRPr="008C75BB">
        <w:rPr>
          <w:spacing w:val="2"/>
          <w:sz w:val="22"/>
          <w:szCs w:val="22"/>
        </w:rPr>
        <w:t>о</w:t>
      </w:r>
      <w:r w:rsidRPr="008C75BB">
        <w:rPr>
          <w:spacing w:val="1"/>
          <w:sz w:val="22"/>
          <w:szCs w:val="22"/>
        </w:rPr>
        <w:t>ди</w:t>
      </w:r>
      <w:r w:rsidRPr="008C75BB">
        <w:rPr>
          <w:spacing w:val="-1"/>
          <w:sz w:val="22"/>
          <w:szCs w:val="22"/>
        </w:rPr>
        <w:t>м</w:t>
      </w:r>
      <w:r w:rsidRPr="008C75BB">
        <w:rPr>
          <w:sz w:val="22"/>
          <w:szCs w:val="22"/>
        </w:rPr>
        <w:t>о</w:t>
      </w:r>
      <w:r w:rsidRPr="008C75BB">
        <w:rPr>
          <w:spacing w:val="52"/>
          <w:sz w:val="22"/>
          <w:szCs w:val="22"/>
        </w:rPr>
        <w:t xml:space="preserve"> </w:t>
      </w:r>
      <w:r w:rsidRPr="008C75BB">
        <w:rPr>
          <w:sz w:val="22"/>
          <w:szCs w:val="22"/>
        </w:rPr>
        <w:t>п</w:t>
      </w:r>
      <w:r w:rsidRPr="008C75BB">
        <w:rPr>
          <w:spacing w:val="-1"/>
          <w:sz w:val="22"/>
          <w:szCs w:val="22"/>
        </w:rPr>
        <w:t>о</w:t>
      </w:r>
      <w:r w:rsidRPr="008C75BB">
        <w:rPr>
          <w:spacing w:val="1"/>
          <w:sz w:val="22"/>
          <w:szCs w:val="22"/>
        </w:rPr>
        <w:t>д</w:t>
      </w:r>
      <w:r w:rsidRPr="008C75BB">
        <w:rPr>
          <w:sz w:val="22"/>
          <w:szCs w:val="22"/>
        </w:rPr>
        <w:t>чер</w:t>
      </w:r>
      <w:r w:rsidRPr="008C75BB">
        <w:rPr>
          <w:spacing w:val="-1"/>
          <w:sz w:val="22"/>
          <w:szCs w:val="22"/>
        </w:rPr>
        <w:t>к</w:t>
      </w:r>
      <w:r w:rsidRPr="008C75BB">
        <w:rPr>
          <w:sz w:val="22"/>
          <w:szCs w:val="22"/>
        </w:rPr>
        <w:t>н</w:t>
      </w:r>
      <w:r w:rsidRPr="008C75BB">
        <w:rPr>
          <w:spacing w:val="-2"/>
          <w:sz w:val="22"/>
          <w:szCs w:val="22"/>
        </w:rPr>
        <w:t>у</w:t>
      </w:r>
      <w:r w:rsidRPr="008C75BB">
        <w:rPr>
          <w:sz w:val="22"/>
          <w:szCs w:val="22"/>
        </w:rPr>
        <w:t>ть</w:t>
      </w:r>
      <w:r w:rsidRPr="008C75BB">
        <w:rPr>
          <w:spacing w:val="53"/>
          <w:sz w:val="22"/>
          <w:szCs w:val="22"/>
        </w:rPr>
        <w:t xml:space="preserve"> </w:t>
      </w:r>
      <w:r w:rsidRPr="008C75BB">
        <w:rPr>
          <w:spacing w:val="1"/>
          <w:sz w:val="22"/>
          <w:szCs w:val="22"/>
        </w:rPr>
        <w:t>п</w:t>
      </w:r>
      <w:r w:rsidRPr="008C75BB">
        <w:rPr>
          <w:sz w:val="22"/>
          <w:szCs w:val="22"/>
        </w:rPr>
        <w:t>ри</w:t>
      </w:r>
      <w:r w:rsidRPr="008C75BB">
        <w:rPr>
          <w:spacing w:val="1"/>
          <w:sz w:val="22"/>
          <w:szCs w:val="22"/>
        </w:rPr>
        <w:t>к</w:t>
      </w:r>
      <w:r w:rsidRPr="008C75BB">
        <w:rPr>
          <w:sz w:val="22"/>
          <w:szCs w:val="22"/>
        </w:rPr>
        <w:t>л</w:t>
      </w:r>
      <w:r w:rsidRPr="008C75BB">
        <w:rPr>
          <w:spacing w:val="-1"/>
          <w:sz w:val="22"/>
          <w:szCs w:val="22"/>
        </w:rPr>
        <w:t>а</w:t>
      </w:r>
      <w:r w:rsidRPr="008C75BB">
        <w:rPr>
          <w:sz w:val="22"/>
          <w:szCs w:val="22"/>
        </w:rPr>
        <w:t>д</w:t>
      </w:r>
      <w:r w:rsidRPr="008C75BB">
        <w:rPr>
          <w:spacing w:val="1"/>
          <w:sz w:val="22"/>
          <w:szCs w:val="22"/>
        </w:rPr>
        <w:t>н</w:t>
      </w:r>
      <w:r w:rsidRPr="008C75BB">
        <w:rPr>
          <w:spacing w:val="-2"/>
          <w:sz w:val="22"/>
          <w:szCs w:val="22"/>
        </w:rPr>
        <w:t>у</w:t>
      </w:r>
      <w:r w:rsidRPr="008C75BB">
        <w:rPr>
          <w:sz w:val="22"/>
          <w:szCs w:val="22"/>
        </w:rPr>
        <w:t>ю</w:t>
      </w:r>
      <w:r w:rsidRPr="008C75BB">
        <w:rPr>
          <w:spacing w:val="50"/>
          <w:sz w:val="22"/>
          <w:szCs w:val="22"/>
        </w:rPr>
        <w:t xml:space="preserve"> </w:t>
      </w:r>
      <w:r w:rsidRPr="008C75BB">
        <w:rPr>
          <w:spacing w:val="1"/>
          <w:sz w:val="22"/>
          <w:szCs w:val="22"/>
        </w:rPr>
        <w:t>на</w:t>
      </w:r>
      <w:r w:rsidRPr="008C75BB">
        <w:rPr>
          <w:sz w:val="22"/>
          <w:szCs w:val="22"/>
        </w:rPr>
        <w:t>пра</w:t>
      </w:r>
      <w:r w:rsidRPr="008C75BB">
        <w:rPr>
          <w:spacing w:val="-1"/>
          <w:sz w:val="22"/>
          <w:szCs w:val="22"/>
        </w:rPr>
        <w:t>вл</w:t>
      </w:r>
      <w:r w:rsidRPr="008C75BB">
        <w:rPr>
          <w:sz w:val="22"/>
          <w:szCs w:val="22"/>
        </w:rPr>
        <w:t>е</w:t>
      </w:r>
      <w:r w:rsidRPr="008C75BB">
        <w:rPr>
          <w:spacing w:val="1"/>
          <w:sz w:val="22"/>
          <w:szCs w:val="22"/>
        </w:rPr>
        <w:t>н</w:t>
      </w:r>
      <w:r w:rsidRPr="008C75BB">
        <w:rPr>
          <w:sz w:val="22"/>
          <w:szCs w:val="22"/>
        </w:rPr>
        <w:t>но</w:t>
      </w:r>
      <w:r w:rsidRPr="008C75BB">
        <w:rPr>
          <w:spacing w:val="1"/>
          <w:sz w:val="22"/>
          <w:szCs w:val="22"/>
        </w:rPr>
        <w:t>с</w:t>
      </w:r>
      <w:r w:rsidRPr="008C75BB">
        <w:rPr>
          <w:sz w:val="22"/>
          <w:szCs w:val="22"/>
        </w:rPr>
        <w:t>ть</w:t>
      </w:r>
      <w:r w:rsidRPr="008C75BB">
        <w:rPr>
          <w:spacing w:val="51"/>
          <w:sz w:val="22"/>
          <w:szCs w:val="22"/>
        </w:rPr>
        <w:t xml:space="preserve"> </w:t>
      </w:r>
      <w:r w:rsidRPr="008C75BB">
        <w:rPr>
          <w:sz w:val="22"/>
          <w:szCs w:val="22"/>
        </w:rPr>
        <w:t>физ</w:t>
      </w:r>
      <w:r w:rsidRPr="008C75BB">
        <w:rPr>
          <w:spacing w:val="1"/>
          <w:sz w:val="22"/>
          <w:szCs w:val="22"/>
        </w:rPr>
        <w:t>и</w:t>
      </w:r>
      <w:r w:rsidRPr="008C75BB">
        <w:rPr>
          <w:spacing w:val="-1"/>
          <w:sz w:val="22"/>
          <w:szCs w:val="22"/>
        </w:rPr>
        <w:t>ч</w:t>
      </w:r>
      <w:r w:rsidRPr="008C75BB">
        <w:rPr>
          <w:sz w:val="22"/>
          <w:szCs w:val="22"/>
        </w:rPr>
        <w:t>еског</w:t>
      </w:r>
      <w:r w:rsidRPr="008C75BB">
        <w:rPr>
          <w:spacing w:val="1"/>
          <w:sz w:val="22"/>
          <w:szCs w:val="22"/>
        </w:rPr>
        <w:t>о</w:t>
      </w:r>
      <w:r w:rsidRPr="008C75BB">
        <w:rPr>
          <w:spacing w:val="53"/>
          <w:sz w:val="22"/>
          <w:szCs w:val="22"/>
        </w:rPr>
        <w:t xml:space="preserve"> </w:t>
      </w:r>
      <w:r w:rsidRPr="008C75BB">
        <w:rPr>
          <w:spacing w:val="-1"/>
          <w:sz w:val="22"/>
          <w:szCs w:val="22"/>
        </w:rPr>
        <w:t>в</w:t>
      </w:r>
      <w:r w:rsidRPr="008C75BB">
        <w:rPr>
          <w:sz w:val="22"/>
          <w:szCs w:val="22"/>
        </w:rPr>
        <w:t>о</w:t>
      </w:r>
      <w:r w:rsidRPr="008C75BB">
        <w:rPr>
          <w:spacing w:val="-1"/>
          <w:sz w:val="22"/>
          <w:szCs w:val="22"/>
        </w:rPr>
        <w:t>с</w:t>
      </w:r>
      <w:r w:rsidRPr="008C75BB">
        <w:rPr>
          <w:sz w:val="22"/>
          <w:szCs w:val="22"/>
        </w:rPr>
        <w:t>п</w:t>
      </w:r>
      <w:r w:rsidRPr="008C75BB">
        <w:rPr>
          <w:spacing w:val="1"/>
          <w:sz w:val="22"/>
          <w:szCs w:val="22"/>
        </w:rPr>
        <w:t>и</w:t>
      </w:r>
      <w:r w:rsidRPr="008C75BB">
        <w:rPr>
          <w:sz w:val="22"/>
          <w:szCs w:val="22"/>
        </w:rPr>
        <w:t>т</w:t>
      </w:r>
      <w:r w:rsidRPr="008C75BB">
        <w:rPr>
          <w:spacing w:val="-1"/>
          <w:sz w:val="22"/>
          <w:szCs w:val="22"/>
        </w:rPr>
        <w:t>ан</w:t>
      </w:r>
      <w:r w:rsidRPr="008C75BB">
        <w:rPr>
          <w:sz w:val="22"/>
          <w:szCs w:val="22"/>
        </w:rPr>
        <w:t>ия</w:t>
      </w:r>
      <w:r w:rsidRPr="008C75BB">
        <w:rPr>
          <w:spacing w:val="53"/>
          <w:sz w:val="22"/>
          <w:szCs w:val="22"/>
        </w:rPr>
        <w:t xml:space="preserve"> </w:t>
      </w:r>
      <w:r w:rsidRPr="008C75BB">
        <w:rPr>
          <w:sz w:val="22"/>
          <w:szCs w:val="22"/>
        </w:rPr>
        <w:t xml:space="preserve">по </w:t>
      </w:r>
      <w:r w:rsidRPr="008C75BB">
        <w:rPr>
          <w:spacing w:val="1"/>
          <w:sz w:val="22"/>
          <w:szCs w:val="22"/>
        </w:rPr>
        <w:t>о</w:t>
      </w:r>
      <w:r w:rsidRPr="008C75BB">
        <w:rPr>
          <w:sz w:val="22"/>
          <w:szCs w:val="22"/>
        </w:rPr>
        <w:t>тно</w:t>
      </w:r>
      <w:r w:rsidRPr="008C75BB">
        <w:rPr>
          <w:spacing w:val="1"/>
          <w:sz w:val="22"/>
          <w:szCs w:val="22"/>
        </w:rPr>
        <w:t>ш</w:t>
      </w:r>
      <w:r w:rsidRPr="008C75BB">
        <w:rPr>
          <w:spacing w:val="-1"/>
          <w:sz w:val="22"/>
          <w:szCs w:val="22"/>
        </w:rPr>
        <w:t>е</w:t>
      </w:r>
      <w:r w:rsidRPr="008C75BB">
        <w:rPr>
          <w:sz w:val="22"/>
          <w:szCs w:val="22"/>
        </w:rPr>
        <w:t>ни</w:t>
      </w:r>
      <w:r w:rsidRPr="008C75BB">
        <w:rPr>
          <w:spacing w:val="1"/>
          <w:sz w:val="22"/>
          <w:szCs w:val="22"/>
        </w:rPr>
        <w:t>ю</w:t>
      </w:r>
      <w:r w:rsidRPr="008C75BB">
        <w:rPr>
          <w:spacing w:val="37"/>
          <w:sz w:val="22"/>
          <w:szCs w:val="22"/>
        </w:rPr>
        <w:t xml:space="preserve"> </w:t>
      </w:r>
      <w:r w:rsidRPr="008C75BB">
        <w:rPr>
          <w:sz w:val="22"/>
          <w:szCs w:val="22"/>
        </w:rPr>
        <w:t>к</w:t>
      </w:r>
      <w:r w:rsidRPr="008C75BB">
        <w:rPr>
          <w:spacing w:val="41"/>
          <w:sz w:val="22"/>
          <w:szCs w:val="22"/>
        </w:rPr>
        <w:t xml:space="preserve"> </w:t>
      </w:r>
      <w:r w:rsidRPr="008C75BB">
        <w:rPr>
          <w:spacing w:val="-2"/>
          <w:sz w:val="22"/>
          <w:szCs w:val="22"/>
        </w:rPr>
        <w:t>т</w:t>
      </w:r>
      <w:r w:rsidRPr="008C75BB">
        <w:rPr>
          <w:spacing w:val="1"/>
          <w:sz w:val="22"/>
          <w:szCs w:val="22"/>
        </w:rPr>
        <w:t>р</w:t>
      </w:r>
      <w:r w:rsidRPr="008C75BB">
        <w:rPr>
          <w:spacing w:val="-3"/>
          <w:sz w:val="22"/>
          <w:szCs w:val="22"/>
        </w:rPr>
        <w:t>у</w:t>
      </w:r>
      <w:r w:rsidRPr="008C75BB">
        <w:rPr>
          <w:spacing w:val="1"/>
          <w:sz w:val="22"/>
          <w:szCs w:val="22"/>
        </w:rPr>
        <w:t>д</w:t>
      </w:r>
      <w:r w:rsidRPr="008C75BB">
        <w:rPr>
          <w:sz w:val="22"/>
          <w:szCs w:val="22"/>
        </w:rPr>
        <w:t>ово</w:t>
      </w:r>
      <w:r w:rsidRPr="008C75BB">
        <w:rPr>
          <w:spacing w:val="1"/>
          <w:sz w:val="22"/>
          <w:szCs w:val="22"/>
        </w:rPr>
        <w:t>й,</w:t>
      </w:r>
      <w:r w:rsidRPr="008C75BB">
        <w:rPr>
          <w:spacing w:val="39"/>
          <w:sz w:val="22"/>
          <w:szCs w:val="22"/>
        </w:rPr>
        <w:t xml:space="preserve"> </w:t>
      </w:r>
      <w:r w:rsidRPr="008C75BB">
        <w:rPr>
          <w:spacing w:val="-1"/>
          <w:sz w:val="22"/>
          <w:szCs w:val="22"/>
        </w:rPr>
        <w:t>в</w:t>
      </w:r>
      <w:r w:rsidRPr="008C75BB">
        <w:rPr>
          <w:sz w:val="22"/>
          <w:szCs w:val="22"/>
        </w:rPr>
        <w:t>о</w:t>
      </w:r>
      <w:r w:rsidRPr="008C75BB">
        <w:rPr>
          <w:spacing w:val="-1"/>
          <w:sz w:val="22"/>
          <w:szCs w:val="22"/>
        </w:rPr>
        <w:t>е</w:t>
      </w:r>
      <w:r w:rsidRPr="008C75BB">
        <w:rPr>
          <w:sz w:val="22"/>
          <w:szCs w:val="22"/>
        </w:rPr>
        <w:t>нно</w:t>
      </w:r>
      <w:r w:rsidRPr="008C75BB">
        <w:rPr>
          <w:spacing w:val="1"/>
          <w:sz w:val="22"/>
          <w:szCs w:val="22"/>
        </w:rPr>
        <w:t>й</w:t>
      </w:r>
      <w:r w:rsidRPr="008C75BB">
        <w:rPr>
          <w:sz w:val="22"/>
          <w:szCs w:val="22"/>
        </w:rPr>
        <w:t>,</w:t>
      </w:r>
      <w:r w:rsidRPr="008C75BB">
        <w:rPr>
          <w:spacing w:val="43"/>
          <w:sz w:val="22"/>
          <w:szCs w:val="22"/>
        </w:rPr>
        <w:t xml:space="preserve"> </w:t>
      </w:r>
      <w:r w:rsidRPr="008C75BB">
        <w:rPr>
          <w:sz w:val="22"/>
          <w:szCs w:val="22"/>
        </w:rPr>
        <w:t>сп</w:t>
      </w:r>
      <w:r w:rsidRPr="008C75BB">
        <w:rPr>
          <w:spacing w:val="-1"/>
          <w:sz w:val="22"/>
          <w:szCs w:val="22"/>
        </w:rPr>
        <w:t>о</w:t>
      </w:r>
      <w:r w:rsidRPr="008C75BB">
        <w:rPr>
          <w:spacing w:val="1"/>
          <w:sz w:val="22"/>
          <w:szCs w:val="22"/>
        </w:rPr>
        <w:t>р</w:t>
      </w:r>
      <w:r w:rsidRPr="008C75BB">
        <w:rPr>
          <w:spacing w:val="-2"/>
          <w:sz w:val="22"/>
          <w:szCs w:val="22"/>
        </w:rPr>
        <w:t>т</w:t>
      </w:r>
      <w:r w:rsidRPr="008C75BB">
        <w:rPr>
          <w:sz w:val="22"/>
          <w:szCs w:val="22"/>
        </w:rPr>
        <w:t>ивной</w:t>
      </w:r>
      <w:r w:rsidRPr="008C75BB">
        <w:rPr>
          <w:spacing w:val="39"/>
          <w:sz w:val="22"/>
          <w:szCs w:val="22"/>
        </w:rPr>
        <w:t xml:space="preserve"> </w:t>
      </w:r>
      <w:r w:rsidRPr="008C75BB">
        <w:rPr>
          <w:spacing w:val="1"/>
          <w:sz w:val="22"/>
          <w:szCs w:val="22"/>
        </w:rPr>
        <w:t>и</w:t>
      </w:r>
      <w:r w:rsidRPr="008C75BB">
        <w:rPr>
          <w:spacing w:val="38"/>
          <w:sz w:val="22"/>
          <w:szCs w:val="22"/>
        </w:rPr>
        <w:t xml:space="preserve"> </w:t>
      </w:r>
      <w:r w:rsidRPr="008C75BB">
        <w:rPr>
          <w:spacing w:val="1"/>
          <w:sz w:val="22"/>
          <w:szCs w:val="22"/>
        </w:rPr>
        <w:t>и</w:t>
      </w:r>
      <w:r w:rsidRPr="008C75BB">
        <w:rPr>
          <w:sz w:val="22"/>
          <w:szCs w:val="22"/>
        </w:rPr>
        <w:t>н</w:t>
      </w:r>
      <w:r w:rsidRPr="008C75BB">
        <w:rPr>
          <w:spacing w:val="-1"/>
          <w:sz w:val="22"/>
          <w:szCs w:val="22"/>
        </w:rPr>
        <w:t>о</w:t>
      </w:r>
      <w:r w:rsidRPr="008C75BB">
        <w:rPr>
          <w:sz w:val="22"/>
          <w:szCs w:val="22"/>
        </w:rPr>
        <w:t>й</w:t>
      </w:r>
      <w:r w:rsidRPr="008C75BB">
        <w:rPr>
          <w:spacing w:val="38"/>
          <w:sz w:val="22"/>
          <w:szCs w:val="22"/>
        </w:rPr>
        <w:t xml:space="preserve"> </w:t>
      </w:r>
      <w:r w:rsidRPr="008C75BB">
        <w:rPr>
          <w:spacing w:val="1"/>
          <w:sz w:val="22"/>
          <w:szCs w:val="22"/>
        </w:rPr>
        <w:t>де</w:t>
      </w:r>
      <w:r w:rsidRPr="008C75BB">
        <w:rPr>
          <w:sz w:val="22"/>
          <w:szCs w:val="22"/>
        </w:rPr>
        <w:t>яте</w:t>
      </w:r>
      <w:r w:rsidRPr="008C75BB">
        <w:rPr>
          <w:spacing w:val="-1"/>
          <w:sz w:val="22"/>
          <w:szCs w:val="22"/>
        </w:rPr>
        <w:t>л</w:t>
      </w:r>
      <w:r w:rsidRPr="008C75BB">
        <w:rPr>
          <w:sz w:val="22"/>
          <w:szCs w:val="22"/>
        </w:rPr>
        <w:t>ьн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ью.</w:t>
      </w:r>
      <w:r w:rsidRPr="008C75BB">
        <w:rPr>
          <w:spacing w:val="38"/>
          <w:sz w:val="22"/>
          <w:szCs w:val="22"/>
        </w:rPr>
        <w:t xml:space="preserve"> </w:t>
      </w:r>
      <w:r w:rsidRPr="008C75BB">
        <w:rPr>
          <w:spacing w:val="1"/>
          <w:sz w:val="22"/>
          <w:szCs w:val="22"/>
        </w:rPr>
        <w:t>Р</w:t>
      </w:r>
      <w:r w:rsidRPr="008C75BB">
        <w:rPr>
          <w:sz w:val="22"/>
          <w:szCs w:val="22"/>
        </w:rPr>
        <w:t>а</w:t>
      </w:r>
      <w:r w:rsidRPr="008C75BB">
        <w:rPr>
          <w:spacing w:val="1"/>
          <w:sz w:val="22"/>
          <w:szCs w:val="22"/>
        </w:rPr>
        <w:t>з</w:t>
      </w:r>
      <w:r w:rsidRPr="008C75BB">
        <w:rPr>
          <w:spacing w:val="4"/>
          <w:sz w:val="22"/>
          <w:szCs w:val="22"/>
        </w:rPr>
        <w:t>л</w:t>
      </w:r>
      <w:r w:rsidRPr="008C75BB">
        <w:rPr>
          <w:spacing w:val="1"/>
          <w:sz w:val="22"/>
          <w:szCs w:val="22"/>
        </w:rPr>
        <w:t>и</w:t>
      </w:r>
      <w:r w:rsidRPr="008C75BB">
        <w:rPr>
          <w:sz w:val="22"/>
          <w:szCs w:val="22"/>
        </w:rPr>
        <w:t>ча</w:t>
      </w:r>
      <w:r w:rsidRPr="008C75BB">
        <w:rPr>
          <w:spacing w:val="1"/>
          <w:sz w:val="22"/>
          <w:szCs w:val="22"/>
        </w:rPr>
        <w:t>ю</w:t>
      </w:r>
      <w:r w:rsidRPr="008C75BB">
        <w:rPr>
          <w:sz w:val="22"/>
          <w:szCs w:val="22"/>
        </w:rPr>
        <w:t>т</w:t>
      </w:r>
      <w:r w:rsidRPr="008C75BB">
        <w:rPr>
          <w:spacing w:val="4"/>
          <w:sz w:val="22"/>
          <w:szCs w:val="22"/>
        </w:rPr>
        <w:t xml:space="preserve"> </w:t>
      </w:r>
      <w:r w:rsidRPr="008C75BB">
        <w:rPr>
          <w:spacing w:val="1"/>
          <w:sz w:val="22"/>
          <w:szCs w:val="22"/>
        </w:rPr>
        <w:t>о</w:t>
      </w:r>
      <w:r w:rsidRPr="008C75BB">
        <w:rPr>
          <w:sz w:val="22"/>
          <w:szCs w:val="22"/>
        </w:rPr>
        <w:t>бщ</w:t>
      </w:r>
      <w:r w:rsidRPr="008C75BB">
        <w:rPr>
          <w:spacing w:val="-3"/>
          <w:sz w:val="22"/>
          <w:szCs w:val="22"/>
        </w:rPr>
        <w:t>у</w:t>
      </w:r>
      <w:r w:rsidRPr="008C75BB">
        <w:rPr>
          <w:sz w:val="22"/>
          <w:szCs w:val="22"/>
        </w:rPr>
        <w:t>ю</w:t>
      </w:r>
      <w:r w:rsidRPr="008C75BB">
        <w:rPr>
          <w:spacing w:val="3"/>
          <w:sz w:val="22"/>
          <w:szCs w:val="22"/>
        </w:rPr>
        <w:t xml:space="preserve"> </w:t>
      </w:r>
      <w:r w:rsidRPr="008C75BB">
        <w:rPr>
          <w:sz w:val="22"/>
          <w:szCs w:val="22"/>
        </w:rPr>
        <w:t>ф</w:t>
      </w:r>
      <w:r w:rsidRPr="008C75BB">
        <w:rPr>
          <w:spacing w:val="2"/>
          <w:sz w:val="22"/>
          <w:szCs w:val="22"/>
        </w:rPr>
        <w:t>и</w:t>
      </w:r>
      <w:r w:rsidRPr="008C75BB">
        <w:rPr>
          <w:sz w:val="22"/>
          <w:szCs w:val="22"/>
        </w:rPr>
        <w:t>з</w:t>
      </w:r>
      <w:r w:rsidRPr="008C75BB">
        <w:rPr>
          <w:spacing w:val="1"/>
          <w:sz w:val="22"/>
          <w:szCs w:val="22"/>
        </w:rPr>
        <w:t>и</w:t>
      </w:r>
      <w:r w:rsidRPr="008C75BB">
        <w:rPr>
          <w:sz w:val="22"/>
          <w:szCs w:val="22"/>
        </w:rPr>
        <w:t>ческ</w:t>
      </w:r>
      <w:r w:rsidRPr="008C75BB">
        <w:rPr>
          <w:spacing w:val="-2"/>
          <w:sz w:val="22"/>
          <w:szCs w:val="22"/>
        </w:rPr>
        <w:t>у</w:t>
      </w:r>
      <w:r w:rsidRPr="008C75BB">
        <w:rPr>
          <w:sz w:val="22"/>
          <w:szCs w:val="22"/>
        </w:rPr>
        <w:t>ю</w:t>
      </w:r>
      <w:r w:rsidRPr="008C75BB">
        <w:rPr>
          <w:spacing w:val="3"/>
          <w:sz w:val="22"/>
          <w:szCs w:val="22"/>
        </w:rPr>
        <w:t xml:space="preserve"> </w:t>
      </w:r>
      <w:r w:rsidRPr="008C75BB">
        <w:rPr>
          <w:spacing w:val="1"/>
          <w:sz w:val="22"/>
          <w:szCs w:val="22"/>
        </w:rPr>
        <w:t>подго</w:t>
      </w:r>
      <w:r w:rsidRPr="008C75BB">
        <w:rPr>
          <w:spacing w:val="-1"/>
          <w:sz w:val="22"/>
          <w:szCs w:val="22"/>
        </w:rPr>
        <w:t>т</w:t>
      </w:r>
      <w:r w:rsidRPr="008C75BB">
        <w:rPr>
          <w:sz w:val="22"/>
          <w:szCs w:val="22"/>
        </w:rPr>
        <w:t>ов</w:t>
      </w:r>
      <w:r w:rsidRPr="008C75BB">
        <w:rPr>
          <w:spacing w:val="1"/>
          <w:sz w:val="22"/>
          <w:szCs w:val="22"/>
        </w:rPr>
        <w:t>к</w:t>
      </w:r>
      <w:r w:rsidRPr="008C75BB">
        <w:rPr>
          <w:sz w:val="22"/>
          <w:szCs w:val="22"/>
        </w:rPr>
        <w:t xml:space="preserve">у </w:t>
      </w:r>
      <w:r w:rsidRPr="008C75BB">
        <w:rPr>
          <w:spacing w:val="1"/>
          <w:sz w:val="22"/>
          <w:szCs w:val="22"/>
        </w:rPr>
        <w:t>(ОФ</w:t>
      </w:r>
      <w:r w:rsidRPr="008C75BB">
        <w:rPr>
          <w:spacing w:val="-1"/>
          <w:sz w:val="22"/>
          <w:szCs w:val="22"/>
        </w:rPr>
        <w:t>П</w:t>
      </w:r>
      <w:r w:rsidRPr="008C75BB">
        <w:rPr>
          <w:sz w:val="22"/>
          <w:szCs w:val="22"/>
        </w:rPr>
        <w:t>)</w:t>
      </w:r>
      <w:r w:rsidRPr="008C75BB">
        <w:rPr>
          <w:spacing w:val="4"/>
          <w:sz w:val="22"/>
          <w:szCs w:val="22"/>
        </w:rPr>
        <w:t xml:space="preserve"> </w:t>
      </w:r>
      <w:r w:rsidRPr="008C75BB">
        <w:rPr>
          <w:sz w:val="22"/>
          <w:szCs w:val="22"/>
        </w:rPr>
        <w:t>и</w:t>
      </w:r>
      <w:r w:rsidRPr="008C75BB">
        <w:rPr>
          <w:spacing w:val="5"/>
          <w:sz w:val="22"/>
          <w:szCs w:val="22"/>
        </w:rPr>
        <w:t xml:space="preserve"> </w:t>
      </w:r>
      <w:r w:rsidRPr="008C75BB">
        <w:rPr>
          <w:sz w:val="22"/>
          <w:szCs w:val="22"/>
        </w:rPr>
        <w:t>с</w:t>
      </w:r>
      <w:r w:rsidRPr="008C75BB">
        <w:rPr>
          <w:spacing w:val="1"/>
          <w:sz w:val="22"/>
          <w:szCs w:val="22"/>
        </w:rPr>
        <w:t>пе</w:t>
      </w:r>
      <w:r w:rsidRPr="008C75BB">
        <w:rPr>
          <w:sz w:val="22"/>
          <w:szCs w:val="22"/>
        </w:rPr>
        <w:t>циальн</w:t>
      </w:r>
      <w:r w:rsidRPr="008C75BB">
        <w:rPr>
          <w:spacing w:val="-2"/>
          <w:sz w:val="22"/>
          <w:szCs w:val="22"/>
        </w:rPr>
        <w:t>у</w:t>
      </w:r>
      <w:r w:rsidRPr="008C75BB">
        <w:rPr>
          <w:sz w:val="22"/>
          <w:szCs w:val="22"/>
        </w:rPr>
        <w:t>ю</w:t>
      </w:r>
      <w:r w:rsidRPr="008C75BB">
        <w:rPr>
          <w:spacing w:val="3"/>
          <w:sz w:val="22"/>
          <w:szCs w:val="22"/>
        </w:rPr>
        <w:t xml:space="preserve"> </w:t>
      </w:r>
      <w:r w:rsidRPr="008C75BB">
        <w:rPr>
          <w:sz w:val="22"/>
          <w:szCs w:val="22"/>
        </w:rPr>
        <w:t>ф</w:t>
      </w:r>
      <w:r w:rsidRPr="008C75BB">
        <w:rPr>
          <w:spacing w:val="2"/>
          <w:sz w:val="22"/>
          <w:szCs w:val="22"/>
        </w:rPr>
        <w:t>и</w:t>
      </w:r>
      <w:r w:rsidRPr="008C75BB">
        <w:rPr>
          <w:sz w:val="22"/>
          <w:szCs w:val="22"/>
        </w:rPr>
        <w:t>зическ</w:t>
      </w:r>
      <w:r w:rsidRPr="008C75BB">
        <w:rPr>
          <w:spacing w:val="-1"/>
          <w:sz w:val="22"/>
          <w:szCs w:val="22"/>
        </w:rPr>
        <w:t>у</w:t>
      </w:r>
      <w:r w:rsidRPr="008C75BB">
        <w:rPr>
          <w:sz w:val="22"/>
          <w:szCs w:val="22"/>
        </w:rPr>
        <w:t>ю</w:t>
      </w:r>
      <w:r w:rsidRPr="008C75BB">
        <w:rPr>
          <w:spacing w:val="3"/>
          <w:sz w:val="22"/>
          <w:szCs w:val="22"/>
        </w:rPr>
        <w:t xml:space="preserve"> </w:t>
      </w:r>
      <w:r w:rsidRPr="008C75BB">
        <w:rPr>
          <w:sz w:val="22"/>
          <w:szCs w:val="22"/>
        </w:rPr>
        <w:t>п</w:t>
      </w:r>
      <w:r w:rsidRPr="008C75BB">
        <w:rPr>
          <w:spacing w:val="11"/>
          <w:sz w:val="22"/>
          <w:szCs w:val="22"/>
        </w:rPr>
        <w:t>о</w:t>
      </w:r>
      <w:r w:rsidRPr="008C75BB">
        <w:rPr>
          <w:spacing w:val="1"/>
          <w:sz w:val="22"/>
          <w:szCs w:val="22"/>
        </w:rPr>
        <w:t>д</w:t>
      </w:r>
      <w:r w:rsidRPr="008C75BB">
        <w:rPr>
          <w:sz w:val="22"/>
          <w:szCs w:val="22"/>
        </w:rPr>
        <w:t>г</w:t>
      </w:r>
      <w:r w:rsidRPr="008C75BB">
        <w:rPr>
          <w:spacing w:val="1"/>
          <w:sz w:val="22"/>
          <w:szCs w:val="22"/>
        </w:rPr>
        <w:t>ото</w:t>
      </w:r>
      <w:r w:rsidRPr="008C75BB">
        <w:rPr>
          <w:spacing w:val="-2"/>
          <w:sz w:val="22"/>
          <w:szCs w:val="22"/>
        </w:rPr>
        <w:t>в</w:t>
      </w:r>
      <w:r w:rsidRPr="008C75BB">
        <w:rPr>
          <w:sz w:val="22"/>
          <w:szCs w:val="22"/>
        </w:rPr>
        <w:t>ку</w:t>
      </w:r>
      <w:r w:rsidRPr="008C75BB">
        <w:rPr>
          <w:spacing w:val="-2"/>
          <w:sz w:val="22"/>
          <w:szCs w:val="22"/>
        </w:rPr>
        <w:t xml:space="preserve"> </w:t>
      </w:r>
      <w:r w:rsidRPr="008C75BB">
        <w:rPr>
          <w:sz w:val="22"/>
          <w:szCs w:val="22"/>
        </w:rPr>
        <w:t>(СФ</w:t>
      </w:r>
      <w:r w:rsidRPr="008C75BB">
        <w:rPr>
          <w:spacing w:val="-1"/>
          <w:sz w:val="22"/>
          <w:szCs w:val="22"/>
        </w:rPr>
        <w:t>П</w:t>
      </w:r>
      <w:r w:rsidRPr="008C75BB">
        <w:rPr>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Обща</w:t>
      </w:r>
      <w:r w:rsidRPr="008C75BB">
        <w:rPr>
          <w:i/>
          <w:iCs/>
          <w:spacing w:val="1"/>
          <w:sz w:val="22"/>
          <w:szCs w:val="22"/>
        </w:rPr>
        <w:t>я</w:t>
      </w:r>
      <w:r w:rsidRPr="008C75BB">
        <w:rPr>
          <w:spacing w:val="23"/>
          <w:sz w:val="22"/>
          <w:szCs w:val="22"/>
        </w:rPr>
        <w:t xml:space="preserve"> </w:t>
      </w:r>
      <w:r w:rsidRPr="008C75BB">
        <w:rPr>
          <w:i/>
          <w:iCs/>
          <w:spacing w:val="1"/>
          <w:sz w:val="22"/>
          <w:szCs w:val="22"/>
        </w:rPr>
        <w:t>ф</w:t>
      </w:r>
      <w:r w:rsidRPr="008C75BB">
        <w:rPr>
          <w:i/>
          <w:iCs/>
          <w:sz w:val="22"/>
          <w:szCs w:val="22"/>
        </w:rPr>
        <w:t>изиче</w:t>
      </w:r>
      <w:r w:rsidRPr="008C75BB">
        <w:rPr>
          <w:i/>
          <w:iCs/>
          <w:spacing w:val="-1"/>
          <w:sz w:val="22"/>
          <w:szCs w:val="22"/>
        </w:rPr>
        <w:t>с</w:t>
      </w:r>
      <w:r w:rsidRPr="008C75BB">
        <w:rPr>
          <w:i/>
          <w:iCs/>
          <w:sz w:val="22"/>
          <w:szCs w:val="22"/>
        </w:rPr>
        <w:t>к</w:t>
      </w:r>
      <w:r w:rsidRPr="008C75BB">
        <w:rPr>
          <w:i/>
          <w:iCs/>
          <w:spacing w:val="1"/>
          <w:sz w:val="22"/>
          <w:szCs w:val="22"/>
        </w:rPr>
        <w:t>ая</w:t>
      </w:r>
      <w:r w:rsidRPr="008C75BB">
        <w:rPr>
          <w:spacing w:val="20"/>
          <w:sz w:val="22"/>
          <w:szCs w:val="22"/>
        </w:rPr>
        <w:t xml:space="preserve"> </w:t>
      </w:r>
      <w:r w:rsidRPr="008C75BB">
        <w:rPr>
          <w:i/>
          <w:iCs/>
          <w:spacing w:val="1"/>
          <w:sz w:val="22"/>
          <w:szCs w:val="22"/>
        </w:rPr>
        <w:t>по</w:t>
      </w:r>
      <w:r w:rsidRPr="008C75BB">
        <w:rPr>
          <w:i/>
          <w:iCs/>
          <w:spacing w:val="-1"/>
          <w:sz w:val="22"/>
          <w:szCs w:val="22"/>
        </w:rPr>
        <w:t>д</w:t>
      </w:r>
      <w:r w:rsidRPr="008C75BB">
        <w:rPr>
          <w:i/>
          <w:iCs/>
          <w:sz w:val="22"/>
          <w:szCs w:val="22"/>
        </w:rPr>
        <w:t>г</w:t>
      </w:r>
      <w:r w:rsidRPr="008C75BB">
        <w:rPr>
          <w:i/>
          <w:iCs/>
          <w:spacing w:val="1"/>
          <w:sz w:val="22"/>
          <w:szCs w:val="22"/>
        </w:rPr>
        <w:t>о</w:t>
      </w:r>
      <w:r w:rsidRPr="008C75BB">
        <w:rPr>
          <w:i/>
          <w:iCs/>
          <w:spacing w:val="-2"/>
          <w:sz w:val="22"/>
          <w:szCs w:val="22"/>
        </w:rPr>
        <w:t>т</w:t>
      </w:r>
      <w:r w:rsidRPr="008C75BB">
        <w:rPr>
          <w:i/>
          <w:iCs/>
          <w:sz w:val="22"/>
          <w:szCs w:val="22"/>
        </w:rPr>
        <w:t>овка</w:t>
      </w:r>
      <w:r w:rsidRPr="008C75BB">
        <w:rPr>
          <w:spacing w:val="28"/>
          <w:sz w:val="22"/>
          <w:szCs w:val="22"/>
        </w:rPr>
        <w:t xml:space="preserve"> </w:t>
      </w:r>
      <w:r w:rsidRPr="008C75BB">
        <w:rPr>
          <w:sz w:val="22"/>
          <w:szCs w:val="22"/>
        </w:rPr>
        <w:t>(</w:t>
      </w:r>
      <w:r w:rsidRPr="008C75BB">
        <w:rPr>
          <w:spacing w:val="1"/>
          <w:sz w:val="22"/>
          <w:szCs w:val="22"/>
        </w:rPr>
        <w:t>О</w:t>
      </w:r>
      <w:r w:rsidRPr="008C75BB">
        <w:rPr>
          <w:spacing w:val="-1"/>
          <w:sz w:val="22"/>
          <w:szCs w:val="22"/>
        </w:rPr>
        <w:t>Ф</w:t>
      </w:r>
      <w:r w:rsidRPr="008C75BB">
        <w:rPr>
          <w:sz w:val="22"/>
          <w:szCs w:val="22"/>
        </w:rPr>
        <w:t>П)</w:t>
      </w:r>
      <w:r w:rsidRPr="008C75BB">
        <w:rPr>
          <w:spacing w:val="21"/>
          <w:sz w:val="22"/>
          <w:szCs w:val="22"/>
        </w:rPr>
        <w:t xml:space="preserve"> </w:t>
      </w:r>
      <w:r w:rsidRPr="008C75BB">
        <w:rPr>
          <w:spacing w:val="1"/>
          <w:sz w:val="22"/>
          <w:szCs w:val="22"/>
        </w:rPr>
        <w:t>—</w:t>
      </w:r>
      <w:r w:rsidRPr="008C75BB">
        <w:rPr>
          <w:spacing w:val="23"/>
          <w:sz w:val="22"/>
          <w:szCs w:val="22"/>
        </w:rPr>
        <w:t xml:space="preserve"> </w:t>
      </w:r>
      <w:r w:rsidRPr="008C75BB">
        <w:rPr>
          <w:spacing w:val="1"/>
          <w:sz w:val="22"/>
          <w:szCs w:val="22"/>
        </w:rPr>
        <w:t>э</w:t>
      </w:r>
      <w:r w:rsidRPr="008C75BB">
        <w:rPr>
          <w:sz w:val="22"/>
          <w:szCs w:val="22"/>
        </w:rPr>
        <w:t>то</w:t>
      </w:r>
      <w:r w:rsidRPr="008C75BB">
        <w:rPr>
          <w:spacing w:val="24"/>
          <w:sz w:val="22"/>
          <w:szCs w:val="22"/>
        </w:rPr>
        <w:t xml:space="preserve"> </w:t>
      </w:r>
      <w:r w:rsidRPr="008C75BB">
        <w:rPr>
          <w:sz w:val="22"/>
          <w:szCs w:val="22"/>
        </w:rPr>
        <w:t>п</w:t>
      </w:r>
      <w:r w:rsidRPr="008C75BB">
        <w:rPr>
          <w:spacing w:val="-1"/>
          <w:sz w:val="22"/>
          <w:szCs w:val="22"/>
        </w:rPr>
        <w:t>р</w:t>
      </w:r>
      <w:r w:rsidRPr="008C75BB">
        <w:rPr>
          <w:spacing w:val="1"/>
          <w:sz w:val="22"/>
          <w:szCs w:val="22"/>
        </w:rPr>
        <w:t>о</w:t>
      </w:r>
      <w:r w:rsidRPr="008C75BB">
        <w:rPr>
          <w:sz w:val="22"/>
          <w:szCs w:val="22"/>
        </w:rPr>
        <w:t>цесс</w:t>
      </w:r>
      <w:r w:rsidRPr="008C75BB">
        <w:rPr>
          <w:spacing w:val="24"/>
          <w:sz w:val="22"/>
          <w:szCs w:val="22"/>
        </w:rPr>
        <w:t xml:space="preserve"> </w:t>
      </w:r>
      <w:r w:rsidRPr="008C75BB">
        <w:rPr>
          <w:spacing w:val="-1"/>
          <w:sz w:val="22"/>
          <w:szCs w:val="22"/>
        </w:rPr>
        <w:t>с</w:t>
      </w:r>
      <w:r w:rsidRPr="008C75BB">
        <w:rPr>
          <w:sz w:val="22"/>
          <w:szCs w:val="22"/>
        </w:rPr>
        <w:t>ов</w:t>
      </w:r>
      <w:r w:rsidRPr="008C75BB">
        <w:rPr>
          <w:spacing w:val="-1"/>
          <w:sz w:val="22"/>
          <w:szCs w:val="22"/>
        </w:rPr>
        <w:t>е</w:t>
      </w:r>
      <w:r w:rsidRPr="008C75BB">
        <w:rPr>
          <w:sz w:val="22"/>
          <w:szCs w:val="22"/>
        </w:rPr>
        <w:t>р</w:t>
      </w:r>
      <w:r w:rsidRPr="008C75BB">
        <w:rPr>
          <w:spacing w:val="1"/>
          <w:sz w:val="22"/>
          <w:szCs w:val="22"/>
        </w:rPr>
        <w:t>ш</w:t>
      </w:r>
      <w:r w:rsidRPr="008C75BB">
        <w:rPr>
          <w:spacing w:val="-1"/>
          <w:sz w:val="22"/>
          <w:szCs w:val="22"/>
        </w:rPr>
        <w:t>е</w:t>
      </w:r>
      <w:r w:rsidRPr="008C75BB">
        <w:rPr>
          <w:sz w:val="22"/>
          <w:szCs w:val="22"/>
        </w:rPr>
        <w:t>нст</w:t>
      </w:r>
      <w:r w:rsidRPr="008C75BB">
        <w:rPr>
          <w:spacing w:val="1"/>
          <w:sz w:val="22"/>
          <w:szCs w:val="22"/>
        </w:rPr>
        <w:t>в</w:t>
      </w:r>
      <w:r w:rsidRPr="008C75BB">
        <w:rPr>
          <w:sz w:val="22"/>
          <w:szCs w:val="22"/>
        </w:rPr>
        <w:t>ов</w:t>
      </w:r>
      <w:r w:rsidRPr="008C75BB">
        <w:rPr>
          <w:spacing w:val="1"/>
          <w:sz w:val="22"/>
          <w:szCs w:val="22"/>
        </w:rPr>
        <w:t>а</w:t>
      </w:r>
      <w:r w:rsidRPr="008C75BB">
        <w:rPr>
          <w:sz w:val="22"/>
          <w:szCs w:val="22"/>
        </w:rPr>
        <w:t>н</w:t>
      </w:r>
      <w:r w:rsidRPr="008C75BB">
        <w:rPr>
          <w:spacing w:val="1"/>
          <w:sz w:val="22"/>
          <w:szCs w:val="22"/>
        </w:rPr>
        <w:t>ия</w:t>
      </w:r>
      <w:r w:rsidRPr="008C75BB">
        <w:rPr>
          <w:spacing w:val="21"/>
          <w:sz w:val="22"/>
          <w:szCs w:val="22"/>
        </w:rPr>
        <w:t xml:space="preserve"> </w:t>
      </w:r>
      <w:r w:rsidRPr="008C75BB">
        <w:rPr>
          <w:spacing w:val="1"/>
          <w:sz w:val="22"/>
          <w:szCs w:val="22"/>
        </w:rPr>
        <w:t>д</w:t>
      </w:r>
      <w:r w:rsidRPr="008C75BB">
        <w:rPr>
          <w:spacing w:val="-1"/>
          <w:sz w:val="22"/>
          <w:szCs w:val="22"/>
        </w:rPr>
        <w:t>в</w:t>
      </w:r>
      <w:r w:rsidRPr="008C75BB">
        <w:rPr>
          <w:sz w:val="22"/>
          <w:szCs w:val="22"/>
        </w:rPr>
        <w:t>ига</w:t>
      </w:r>
      <w:r w:rsidRPr="008C75BB">
        <w:rPr>
          <w:spacing w:val="1"/>
          <w:sz w:val="22"/>
          <w:szCs w:val="22"/>
        </w:rPr>
        <w:t>т</w:t>
      </w:r>
      <w:r w:rsidRPr="008C75BB">
        <w:rPr>
          <w:sz w:val="22"/>
          <w:szCs w:val="22"/>
        </w:rPr>
        <w:t>е</w:t>
      </w:r>
      <w:r w:rsidRPr="008C75BB">
        <w:rPr>
          <w:spacing w:val="1"/>
          <w:sz w:val="22"/>
          <w:szCs w:val="22"/>
        </w:rPr>
        <w:t>л</w:t>
      </w:r>
      <w:r w:rsidRPr="008C75BB">
        <w:rPr>
          <w:spacing w:val="-3"/>
          <w:sz w:val="22"/>
          <w:szCs w:val="22"/>
        </w:rPr>
        <w:t>ь</w:t>
      </w:r>
      <w:r w:rsidRPr="008C75BB">
        <w:rPr>
          <w:sz w:val="22"/>
          <w:szCs w:val="22"/>
        </w:rPr>
        <w:t>ных</w:t>
      </w:r>
      <w:r w:rsidRPr="008C75BB">
        <w:rPr>
          <w:spacing w:val="21"/>
          <w:sz w:val="22"/>
          <w:szCs w:val="22"/>
        </w:rPr>
        <w:t xml:space="preserve"> </w:t>
      </w:r>
      <w:r w:rsidRPr="008C75BB">
        <w:rPr>
          <w:sz w:val="22"/>
          <w:szCs w:val="22"/>
        </w:rPr>
        <w:t>физических</w:t>
      </w:r>
      <w:r w:rsidRPr="008C75BB">
        <w:rPr>
          <w:spacing w:val="22"/>
          <w:sz w:val="22"/>
          <w:szCs w:val="22"/>
        </w:rPr>
        <w:t xml:space="preserve"> </w:t>
      </w:r>
      <w:r w:rsidRPr="008C75BB">
        <w:rPr>
          <w:sz w:val="22"/>
          <w:szCs w:val="22"/>
        </w:rPr>
        <w:t>к</w:t>
      </w:r>
      <w:r w:rsidRPr="008C75BB">
        <w:rPr>
          <w:spacing w:val="1"/>
          <w:sz w:val="22"/>
          <w:szCs w:val="22"/>
        </w:rPr>
        <w:t>а</w:t>
      </w:r>
      <w:r w:rsidRPr="008C75BB">
        <w:rPr>
          <w:sz w:val="22"/>
          <w:szCs w:val="22"/>
        </w:rPr>
        <w:t>честв,</w:t>
      </w:r>
      <w:r w:rsidRPr="008C75BB">
        <w:rPr>
          <w:spacing w:val="20"/>
          <w:sz w:val="22"/>
          <w:szCs w:val="22"/>
        </w:rPr>
        <w:t xml:space="preserve"> </w:t>
      </w:r>
      <w:r w:rsidRPr="008C75BB">
        <w:rPr>
          <w:spacing w:val="1"/>
          <w:sz w:val="22"/>
          <w:szCs w:val="22"/>
        </w:rPr>
        <w:t>н</w:t>
      </w:r>
      <w:r w:rsidRPr="008C75BB">
        <w:rPr>
          <w:sz w:val="22"/>
          <w:szCs w:val="22"/>
        </w:rPr>
        <w:t>ап</w:t>
      </w:r>
      <w:r w:rsidRPr="008C75BB">
        <w:rPr>
          <w:spacing w:val="1"/>
          <w:sz w:val="22"/>
          <w:szCs w:val="22"/>
        </w:rPr>
        <w:t>р</w:t>
      </w:r>
      <w:r w:rsidRPr="008C75BB">
        <w:rPr>
          <w:sz w:val="22"/>
          <w:szCs w:val="22"/>
        </w:rPr>
        <w:t>авл</w:t>
      </w:r>
      <w:r w:rsidRPr="008C75BB">
        <w:rPr>
          <w:spacing w:val="-1"/>
          <w:sz w:val="22"/>
          <w:szCs w:val="22"/>
        </w:rPr>
        <w:t>е</w:t>
      </w:r>
      <w:r w:rsidRPr="008C75BB">
        <w:rPr>
          <w:sz w:val="22"/>
          <w:szCs w:val="22"/>
        </w:rPr>
        <w:t>н</w:t>
      </w:r>
      <w:r w:rsidRPr="008C75BB">
        <w:rPr>
          <w:spacing w:val="-1"/>
          <w:sz w:val="22"/>
          <w:szCs w:val="22"/>
        </w:rPr>
        <w:t>н</w:t>
      </w:r>
      <w:r w:rsidRPr="008C75BB">
        <w:rPr>
          <w:sz w:val="22"/>
          <w:szCs w:val="22"/>
        </w:rPr>
        <w:t>ых</w:t>
      </w:r>
      <w:r w:rsidRPr="008C75BB">
        <w:rPr>
          <w:spacing w:val="23"/>
          <w:sz w:val="22"/>
          <w:szCs w:val="22"/>
        </w:rPr>
        <w:t xml:space="preserve"> </w:t>
      </w:r>
      <w:r w:rsidRPr="008C75BB">
        <w:rPr>
          <w:sz w:val="22"/>
          <w:szCs w:val="22"/>
        </w:rPr>
        <w:t>на</w:t>
      </w:r>
      <w:r w:rsidRPr="008C75BB">
        <w:rPr>
          <w:spacing w:val="23"/>
          <w:sz w:val="22"/>
          <w:szCs w:val="22"/>
        </w:rPr>
        <w:t xml:space="preserve"> </w:t>
      </w:r>
      <w:r w:rsidRPr="008C75BB">
        <w:rPr>
          <w:sz w:val="22"/>
          <w:szCs w:val="22"/>
        </w:rPr>
        <w:t>в</w:t>
      </w:r>
      <w:r w:rsidRPr="008C75BB">
        <w:rPr>
          <w:spacing w:val="-1"/>
          <w:sz w:val="22"/>
          <w:szCs w:val="22"/>
        </w:rPr>
        <w:t>с</w:t>
      </w:r>
      <w:r w:rsidRPr="008C75BB">
        <w:rPr>
          <w:sz w:val="22"/>
          <w:szCs w:val="22"/>
        </w:rPr>
        <w:t>есто</w:t>
      </w:r>
      <w:r w:rsidRPr="008C75BB">
        <w:rPr>
          <w:spacing w:val="1"/>
          <w:sz w:val="22"/>
          <w:szCs w:val="22"/>
        </w:rPr>
        <w:t>р</w:t>
      </w:r>
      <w:r w:rsidRPr="008C75BB">
        <w:rPr>
          <w:sz w:val="22"/>
          <w:szCs w:val="22"/>
        </w:rPr>
        <w:t>о</w:t>
      </w:r>
      <w:r w:rsidRPr="008C75BB">
        <w:rPr>
          <w:spacing w:val="-1"/>
          <w:sz w:val="22"/>
          <w:szCs w:val="22"/>
        </w:rPr>
        <w:t>н</w:t>
      </w:r>
      <w:r w:rsidRPr="008C75BB">
        <w:rPr>
          <w:sz w:val="22"/>
          <w:szCs w:val="22"/>
        </w:rPr>
        <w:t>не</w:t>
      </w:r>
      <w:r w:rsidRPr="008C75BB">
        <w:rPr>
          <w:spacing w:val="1"/>
          <w:sz w:val="22"/>
          <w:szCs w:val="22"/>
        </w:rPr>
        <w:t>е</w:t>
      </w:r>
      <w:r w:rsidRPr="008C75BB">
        <w:rPr>
          <w:spacing w:val="21"/>
          <w:sz w:val="22"/>
          <w:szCs w:val="22"/>
        </w:rPr>
        <w:t xml:space="preserve"> </w:t>
      </w:r>
      <w:r w:rsidRPr="008C75BB">
        <w:rPr>
          <w:sz w:val="22"/>
          <w:szCs w:val="22"/>
        </w:rPr>
        <w:t>и</w:t>
      </w:r>
      <w:r w:rsidRPr="008C75BB">
        <w:rPr>
          <w:spacing w:val="24"/>
          <w:sz w:val="22"/>
          <w:szCs w:val="22"/>
        </w:rPr>
        <w:t xml:space="preserve"> </w:t>
      </w:r>
      <w:r w:rsidRPr="008C75BB">
        <w:rPr>
          <w:spacing w:val="-1"/>
          <w:sz w:val="22"/>
          <w:szCs w:val="22"/>
        </w:rPr>
        <w:t>г</w:t>
      </w:r>
      <w:r w:rsidRPr="008C75BB">
        <w:rPr>
          <w:spacing w:val="9"/>
          <w:sz w:val="22"/>
          <w:szCs w:val="22"/>
        </w:rPr>
        <w:t>а</w:t>
      </w:r>
      <w:r w:rsidRPr="008C75BB">
        <w:rPr>
          <w:spacing w:val="1"/>
          <w:sz w:val="22"/>
          <w:szCs w:val="22"/>
        </w:rPr>
        <w:t>р</w:t>
      </w:r>
      <w:r w:rsidRPr="008C75BB">
        <w:rPr>
          <w:sz w:val="22"/>
          <w:szCs w:val="22"/>
        </w:rPr>
        <w:t>м</w:t>
      </w:r>
      <w:r w:rsidRPr="008C75BB">
        <w:rPr>
          <w:spacing w:val="2"/>
          <w:sz w:val="22"/>
          <w:szCs w:val="22"/>
        </w:rPr>
        <w:t>о</w:t>
      </w:r>
      <w:r w:rsidRPr="008C75BB">
        <w:rPr>
          <w:spacing w:val="-1"/>
          <w:sz w:val="22"/>
          <w:szCs w:val="22"/>
        </w:rPr>
        <w:t>н</w:t>
      </w:r>
      <w:r w:rsidRPr="008C75BB">
        <w:rPr>
          <w:sz w:val="22"/>
          <w:szCs w:val="22"/>
        </w:rPr>
        <w:t>ичное</w:t>
      </w:r>
      <w:r w:rsidRPr="008C75BB">
        <w:rPr>
          <w:spacing w:val="97"/>
          <w:sz w:val="22"/>
          <w:szCs w:val="22"/>
        </w:rPr>
        <w:t xml:space="preserve"> </w:t>
      </w:r>
      <w:r w:rsidRPr="008C75BB">
        <w:rPr>
          <w:sz w:val="22"/>
          <w:szCs w:val="22"/>
        </w:rPr>
        <w:t>физиче</w:t>
      </w:r>
      <w:r w:rsidRPr="008C75BB">
        <w:rPr>
          <w:spacing w:val="-1"/>
          <w:sz w:val="22"/>
          <w:szCs w:val="22"/>
        </w:rPr>
        <w:t>ск</w:t>
      </w:r>
      <w:r w:rsidRPr="008C75BB">
        <w:rPr>
          <w:sz w:val="22"/>
          <w:szCs w:val="22"/>
        </w:rPr>
        <w:t>ое</w:t>
      </w:r>
      <w:r w:rsidRPr="008C75BB">
        <w:rPr>
          <w:spacing w:val="96"/>
          <w:sz w:val="22"/>
          <w:szCs w:val="22"/>
        </w:rPr>
        <w:t xml:space="preserve"> </w:t>
      </w:r>
      <w:r w:rsidRPr="008C75BB">
        <w:rPr>
          <w:spacing w:val="1"/>
          <w:sz w:val="22"/>
          <w:szCs w:val="22"/>
        </w:rPr>
        <w:t>р</w:t>
      </w:r>
      <w:r w:rsidRPr="008C75BB">
        <w:rPr>
          <w:sz w:val="22"/>
          <w:szCs w:val="22"/>
        </w:rPr>
        <w:t>а</w:t>
      </w:r>
      <w:r w:rsidRPr="008C75BB">
        <w:rPr>
          <w:spacing w:val="1"/>
          <w:sz w:val="22"/>
          <w:szCs w:val="22"/>
        </w:rPr>
        <w:t>з</w:t>
      </w:r>
      <w:r w:rsidRPr="008C75BB">
        <w:rPr>
          <w:sz w:val="22"/>
          <w:szCs w:val="22"/>
        </w:rPr>
        <w:t>ви</w:t>
      </w:r>
      <w:r w:rsidRPr="008C75BB">
        <w:rPr>
          <w:spacing w:val="-1"/>
          <w:sz w:val="22"/>
          <w:szCs w:val="22"/>
        </w:rPr>
        <w:t>т</w:t>
      </w:r>
      <w:r w:rsidRPr="008C75BB">
        <w:rPr>
          <w:sz w:val="22"/>
          <w:szCs w:val="22"/>
        </w:rPr>
        <w:t>ие</w:t>
      </w:r>
      <w:r w:rsidRPr="008C75BB">
        <w:rPr>
          <w:spacing w:val="95"/>
          <w:sz w:val="22"/>
          <w:szCs w:val="22"/>
        </w:rPr>
        <w:t xml:space="preserve"> </w:t>
      </w:r>
      <w:r w:rsidRPr="008C75BB">
        <w:rPr>
          <w:spacing w:val="1"/>
          <w:sz w:val="22"/>
          <w:szCs w:val="22"/>
        </w:rPr>
        <w:t>ч</w:t>
      </w:r>
      <w:r w:rsidRPr="008C75BB">
        <w:rPr>
          <w:sz w:val="22"/>
          <w:szCs w:val="22"/>
        </w:rPr>
        <w:t>е</w:t>
      </w:r>
      <w:r w:rsidRPr="008C75BB">
        <w:rPr>
          <w:spacing w:val="-1"/>
          <w:sz w:val="22"/>
          <w:szCs w:val="22"/>
        </w:rPr>
        <w:t>л</w:t>
      </w:r>
      <w:r w:rsidRPr="008C75BB">
        <w:rPr>
          <w:sz w:val="22"/>
          <w:szCs w:val="22"/>
        </w:rPr>
        <w:t>ов</w:t>
      </w:r>
      <w:r w:rsidRPr="008C75BB">
        <w:rPr>
          <w:spacing w:val="-1"/>
          <w:sz w:val="22"/>
          <w:szCs w:val="22"/>
        </w:rPr>
        <w:t>е</w:t>
      </w:r>
      <w:r w:rsidRPr="008C75BB">
        <w:rPr>
          <w:sz w:val="22"/>
          <w:szCs w:val="22"/>
        </w:rPr>
        <w:t>ка.</w:t>
      </w:r>
      <w:r w:rsidRPr="008C75BB">
        <w:rPr>
          <w:spacing w:val="98"/>
          <w:sz w:val="22"/>
          <w:szCs w:val="22"/>
        </w:rPr>
        <w:t xml:space="preserve"> </w:t>
      </w:r>
      <w:r w:rsidRPr="008C75BB">
        <w:rPr>
          <w:sz w:val="22"/>
          <w:szCs w:val="22"/>
        </w:rPr>
        <w:t>ОФП</w:t>
      </w:r>
      <w:r w:rsidRPr="008C75BB">
        <w:rPr>
          <w:spacing w:val="96"/>
          <w:sz w:val="22"/>
          <w:szCs w:val="22"/>
        </w:rPr>
        <w:t xml:space="preserve"> </w:t>
      </w:r>
      <w:r w:rsidRPr="008C75BB">
        <w:rPr>
          <w:sz w:val="22"/>
          <w:szCs w:val="22"/>
        </w:rPr>
        <w:t>спо</w:t>
      </w:r>
      <w:r w:rsidRPr="008C75BB">
        <w:rPr>
          <w:spacing w:val="-1"/>
          <w:sz w:val="22"/>
          <w:szCs w:val="22"/>
        </w:rPr>
        <w:t>с</w:t>
      </w:r>
      <w:r w:rsidRPr="008C75BB">
        <w:rPr>
          <w:spacing w:val="1"/>
          <w:sz w:val="22"/>
          <w:szCs w:val="22"/>
        </w:rPr>
        <w:t>о</w:t>
      </w:r>
      <w:r w:rsidRPr="008C75BB">
        <w:rPr>
          <w:sz w:val="22"/>
          <w:szCs w:val="22"/>
        </w:rPr>
        <w:t>бс</w:t>
      </w:r>
      <w:r w:rsidRPr="008C75BB">
        <w:rPr>
          <w:spacing w:val="-2"/>
          <w:sz w:val="22"/>
          <w:szCs w:val="22"/>
        </w:rPr>
        <w:t>т</w:t>
      </w:r>
      <w:r w:rsidRPr="008C75BB">
        <w:rPr>
          <w:sz w:val="22"/>
          <w:szCs w:val="22"/>
        </w:rPr>
        <w:t>в</w:t>
      </w:r>
      <w:r w:rsidRPr="008C75BB">
        <w:rPr>
          <w:spacing w:val="-4"/>
          <w:sz w:val="22"/>
          <w:szCs w:val="22"/>
        </w:rPr>
        <w:t>у</w:t>
      </w:r>
      <w:r w:rsidRPr="008C75BB">
        <w:rPr>
          <w:sz w:val="22"/>
          <w:szCs w:val="22"/>
        </w:rPr>
        <w:t>ет</w:t>
      </w:r>
      <w:r w:rsidRPr="008C75BB">
        <w:rPr>
          <w:spacing w:val="98"/>
          <w:sz w:val="22"/>
          <w:szCs w:val="22"/>
        </w:rPr>
        <w:t xml:space="preserve"> </w:t>
      </w:r>
      <w:r w:rsidRPr="008C75BB">
        <w:rPr>
          <w:spacing w:val="1"/>
          <w:sz w:val="22"/>
          <w:szCs w:val="22"/>
        </w:rPr>
        <w:t>по</w:t>
      </w:r>
      <w:r w:rsidRPr="008C75BB">
        <w:rPr>
          <w:sz w:val="22"/>
          <w:szCs w:val="22"/>
        </w:rPr>
        <w:t>в</w:t>
      </w:r>
      <w:r w:rsidRPr="008C75BB">
        <w:rPr>
          <w:spacing w:val="1"/>
          <w:sz w:val="22"/>
          <w:szCs w:val="22"/>
        </w:rPr>
        <w:t>ы</w:t>
      </w:r>
      <w:r w:rsidRPr="008C75BB">
        <w:rPr>
          <w:sz w:val="22"/>
          <w:szCs w:val="22"/>
        </w:rPr>
        <w:t>шени</w:t>
      </w:r>
      <w:r w:rsidRPr="008C75BB">
        <w:rPr>
          <w:spacing w:val="1"/>
          <w:sz w:val="22"/>
          <w:szCs w:val="22"/>
        </w:rPr>
        <w:t>ю</w:t>
      </w:r>
      <w:r w:rsidRPr="008C75BB">
        <w:rPr>
          <w:sz w:val="22"/>
          <w:szCs w:val="22"/>
        </w:rPr>
        <w:t xml:space="preserve"> ф</w:t>
      </w:r>
      <w:r w:rsidRPr="008C75BB">
        <w:rPr>
          <w:spacing w:val="-2"/>
          <w:sz w:val="22"/>
          <w:szCs w:val="22"/>
        </w:rPr>
        <w:t>у</w:t>
      </w:r>
      <w:r w:rsidRPr="008C75BB">
        <w:rPr>
          <w:sz w:val="22"/>
          <w:szCs w:val="22"/>
        </w:rPr>
        <w:t>н</w:t>
      </w:r>
      <w:r w:rsidRPr="008C75BB">
        <w:rPr>
          <w:spacing w:val="1"/>
          <w:sz w:val="22"/>
          <w:szCs w:val="22"/>
        </w:rPr>
        <w:t>кц</w:t>
      </w:r>
      <w:r w:rsidRPr="008C75BB">
        <w:rPr>
          <w:sz w:val="22"/>
          <w:szCs w:val="22"/>
        </w:rPr>
        <w:t>ио</w:t>
      </w:r>
      <w:r w:rsidRPr="008C75BB">
        <w:rPr>
          <w:spacing w:val="1"/>
          <w:sz w:val="22"/>
          <w:szCs w:val="22"/>
        </w:rPr>
        <w:t>на</w:t>
      </w:r>
      <w:r w:rsidRPr="008C75BB">
        <w:rPr>
          <w:sz w:val="22"/>
          <w:szCs w:val="22"/>
        </w:rPr>
        <w:t>л</w:t>
      </w:r>
      <w:r w:rsidRPr="008C75BB">
        <w:rPr>
          <w:spacing w:val="-2"/>
          <w:sz w:val="22"/>
          <w:szCs w:val="22"/>
        </w:rPr>
        <w:t>ь</w:t>
      </w:r>
      <w:r w:rsidRPr="008C75BB">
        <w:rPr>
          <w:sz w:val="22"/>
          <w:szCs w:val="22"/>
        </w:rPr>
        <w:t>ных</w:t>
      </w:r>
      <w:r w:rsidRPr="008C75BB">
        <w:rPr>
          <w:spacing w:val="11"/>
          <w:sz w:val="22"/>
          <w:szCs w:val="22"/>
        </w:rPr>
        <w:t xml:space="preserve"> </w:t>
      </w:r>
      <w:r w:rsidRPr="008C75BB">
        <w:rPr>
          <w:spacing w:val="1"/>
          <w:sz w:val="22"/>
          <w:szCs w:val="22"/>
        </w:rPr>
        <w:t>в</w:t>
      </w:r>
      <w:r w:rsidRPr="008C75BB">
        <w:rPr>
          <w:spacing w:val="-1"/>
          <w:sz w:val="22"/>
          <w:szCs w:val="22"/>
        </w:rPr>
        <w:t>о</w:t>
      </w:r>
      <w:r w:rsidRPr="008C75BB">
        <w:rPr>
          <w:sz w:val="22"/>
          <w:szCs w:val="22"/>
        </w:rPr>
        <w:t>зм</w:t>
      </w:r>
      <w:r w:rsidRPr="008C75BB">
        <w:rPr>
          <w:spacing w:val="1"/>
          <w:sz w:val="22"/>
          <w:szCs w:val="22"/>
        </w:rPr>
        <w:t>о</w:t>
      </w:r>
      <w:r w:rsidRPr="008C75BB">
        <w:rPr>
          <w:sz w:val="22"/>
          <w:szCs w:val="22"/>
        </w:rPr>
        <w:t>жносте</w:t>
      </w:r>
      <w:r w:rsidRPr="008C75BB">
        <w:rPr>
          <w:spacing w:val="1"/>
          <w:sz w:val="22"/>
          <w:szCs w:val="22"/>
        </w:rPr>
        <w:t>й</w:t>
      </w:r>
      <w:r w:rsidRPr="008C75BB">
        <w:rPr>
          <w:sz w:val="22"/>
          <w:szCs w:val="22"/>
        </w:rPr>
        <w:t>,</w:t>
      </w:r>
      <w:r w:rsidRPr="008C75BB">
        <w:rPr>
          <w:spacing w:val="9"/>
          <w:sz w:val="22"/>
          <w:szCs w:val="22"/>
        </w:rPr>
        <w:t xml:space="preserve"> </w:t>
      </w:r>
      <w:r w:rsidRPr="008C75BB">
        <w:rPr>
          <w:sz w:val="22"/>
          <w:szCs w:val="22"/>
        </w:rPr>
        <w:t>об</w:t>
      </w:r>
      <w:r w:rsidRPr="008C75BB">
        <w:rPr>
          <w:spacing w:val="1"/>
          <w:sz w:val="22"/>
          <w:szCs w:val="22"/>
        </w:rPr>
        <w:t>щ</w:t>
      </w:r>
      <w:r w:rsidRPr="008C75BB">
        <w:rPr>
          <w:sz w:val="22"/>
          <w:szCs w:val="22"/>
        </w:rPr>
        <w:t>е</w:t>
      </w:r>
      <w:r w:rsidRPr="008C75BB">
        <w:rPr>
          <w:spacing w:val="1"/>
          <w:sz w:val="22"/>
          <w:szCs w:val="22"/>
        </w:rPr>
        <w:t>й</w:t>
      </w:r>
      <w:r w:rsidRPr="008C75BB">
        <w:rPr>
          <w:spacing w:val="9"/>
          <w:sz w:val="22"/>
          <w:szCs w:val="22"/>
        </w:rPr>
        <w:t xml:space="preserve"> </w:t>
      </w:r>
      <w:r w:rsidRPr="008C75BB">
        <w:rPr>
          <w:spacing w:val="1"/>
          <w:sz w:val="22"/>
          <w:szCs w:val="22"/>
        </w:rPr>
        <w:t>р</w:t>
      </w:r>
      <w:r w:rsidRPr="008C75BB">
        <w:rPr>
          <w:sz w:val="22"/>
          <w:szCs w:val="22"/>
        </w:rPr>
        <w:t>аб</w:t>
      </w:r>
      <w:r w:rsidRPr="008C75BB">
        <w:rPr>
          <w:spacing w:val="1"/>
          <w:sz w:val="22"/>
          <w:szCs w:val="22"/>
        </w:rPr>
        <w:t>о</w:t>
      </w:r>
      <w:r w:rsidRPr="008C75BB">
        <w:rPr>
          <w:spacing w:val="-1"/>
          <w:sz w:val="22"/>
          <w:szCs w:val="22"/>
        </w:rPr>
        <w:t>т</w:t>
      </w:r>
      <w:r w:rsidRPr="008C75BB">
        <w:rPr>
          <w:sz w:val="22"/>
          <w:szCs w:val="22"/>
        </w:rPr>
        <w:t>о</w:t>
      </w:r>
      <w:r w:rsidRPr="008C75BB">
        <w:rPr>
          <w:spacing w:val="-1"/>
          <w:sz w:val="22"/>
          <w:szCs w:val="22"/>
        </w:rPr>
        <w:t>с</w:t>
      </w:r>
      <w:r w:rsidRPr="008C75BB">
        <w:rPr>
          <w:sz w:val="22"/>
          <w:szCs w:val="22"/>
        </w:rPr>
        <w:t>п</w:t>
      </w:r>
      <w:r w:rsidRPr="008C75BB">
        <w:rPr>
          <w:spacing w:val="1"/>
          <w:sz w:val="22"/>
          <w:szCs w:val="22"/>
        </w:rPr>
        <w:t>о</w:t>
      </w:r>
      <w:r w:rsidRPr="008C75BB">
        <w:rPr>
          <w:spacing w:val="-1"/>
          <w:sz w:val="22"/>
          <w:szCs w:val="22"/>
        </w:rPr>
        <w:t>с</w:t>
      </w:r>
      <w:r w:rsidRPr="008C75BB">
        <w:rPr>
          <w:sz w:val="22"/>
          <w:szCs w:val="22"/>
        </w:rPr>
        <w:t>обно</w:t>
      </w:r>
      <w:r w:rsidRPr="008C75BB">
        <w:rPr>
          <w:spacing w:val="1"/>
          <w:sz w:val="22"/>
          <w:szCs w:val="22"/>
        </w:rPr>
        <w:t>с</w:t>
      </w:r>
      <w:r w:rsidRPr="008C75BB">
        <w:rPr>
          <w:spacing w:val="-2"/>
          <w:sz w:val="22"/>
          <w:szCs w:val="22"/>
        </w:rPr>
        <w:t>т</w:t>
      </w:r>
      <w:r w:rsidRPr="008C75BB">
        <w:rPr>
          <w:sz w:val="22"/>
          <w:szCs w:val="22"/>
        </w:rPr>
        <w:t>и</w:t>
      </w:r>
      <w:r w:rsidRPr="008C75BB">
        <w:rPr>
          <w:spacing w:val="1"/>
          <w:sz w:val="22"/>
          <w:szCs w:val="22"/>
        </w:rPr>
        <w:t>,</w:t>
      </w:r>
      <w:r w:rsidRPr="008C75BB">
        <w:rPr>
          <w:spacing w:val="8"/>
          <w:sz w:val="22"/>
          <w:szCs w:val="22"/>
        </w:rPr>
        <w:t xml:space="preserve"> </w:t>
      </w:r>
      <w:r w:rsidRPr="008C75BB">
        <w:rPr>
          <w:sz w:val="22"/>
          <w:szCs w:val="22"/>
        </w:rPr>
        <w:t>я</w:t>
      </w:r>
      <w:r w:rsidRPr="008C75BB">
        <w:rPr>
          <w:spacing w:val="1"/>
          <w:sz w:val="22"/>
          <w:szCs w:val="22"/>
        </w:rPr>
        <w:t>в</w:t>
      </w:r>
      <w:r w:rsidRPr="008C75BB">
        <w:rPr>
          <w:sz w:val="22"/>
          <w:szCs w:val="22"/>
        </w:rPr>
        <w:t>ляетс</w:t>
      </w:r>
      <w:r w:rsidRPr="008C75BB">
        <w:rPr>
          <w:spacing w:val="1"/>
          <w:sz w:val="22"/>
          <w:szCs w:val="22"/>
        </w:rPr>
        <w:t>я</w:t>
      </w:r>
      <w:r w:rsidRPr="008C75BB">
        <w:rPr>
          <w:spacing w:val="10"/>
          <w:sz w:val="22"/>
          <w:szCs w:val="22"/>
        </w:rPr>
        <w:t xml:space="preserve"> </w:t>
      </w:r>
      <w:r w:rsidRPr="008C75BB">
        <w:rPr>
          <w:spacing w:val="1"/>
          <w:sz w:val="22"/>
          <w:szCs w:val="22"/>
        </w:rPr>
        <w:t>о</w:t>
      </w:r>
      <w:r w:rsidRPr="008C75BB">
        <w:rPr>
          <w:spacing w:val="-1"/>
          <w:sz w:val="22"/>
          <w:szCs w:val="22"/>
        </w:rPr>
        <w:t>с</w:t>
      </w:r>
      <w:r w:rsidRPr="008C75BB">
        <w:rPr>
          <w:spacing w:val="9"/>
          <w:sz w:val="22"/>
          <w:szCs w:val="22"/>
        </w:rPr>
        <w:t>н</w:t>
      </w:r>
      <w:r w:rsidRPr="008C75BB">
        <w:rPr>
          <w:spacing w:val="2"/>
          <w:sz w:val="22"/>
          <w:szCs w:val="22"/>
        </w:rPr>
        <w:t>о</w:t>
      </w:r>
      <w:r w:rsidRPr="008C75BB">
        <w:rPr>
          <w:spacing w:val="-2"/>
          <w:sz w:val="22"/>
          <w:szCs w:val="22"/>
        </w:rPr>
        <w:t>в</w:t>
      </w:r>
      <w:r w:rsidRPr="008C75BB">
        <w:rPr>
          <w:sz w:val="22"/>
          <w:szCs w:val="22"/>
        </w:rPr>
        <w:t>ой (</w:t>
      </w:r>
      <w:r w:rsidRPr="008C75BB">
        <w:rPr>
          <w:spacing w:val="1"/>
          <w:sz w:val="22"/>
          <w:szCs w:val="22"/>
        </w:rPr>
        <w:t>б</w:t>
      </w:r>
      <w:r w:rsidRPr="008C75BB">
        <w:rPr>
          <w:sz w:val="22"/>
          <w:szCs w:val="22"/>
        </w:rPr>
        <w:t>а</w:t>
      </w:r>
      <w:r w:rsidRPr="008C75BB">
        <w:rPr>
          <w:spacing w:val="-1"/>
          <w:sz w:val="22"/>
          <w:szCs w:val="22"/>
        </w:rPr>
        <w:t>з</w:t>
      </w:r>
      <w:r w:rsidRPr="008C75BB">
        <w:rPr>
          <w:sz w:val="22"/>
          <w:szCs w:val="22"/>
        </w:rPr>
        <w:t>о</w:t>
      </w:r>
      <w:r w:rsidRPr="008C75BB">
        <w:rPr>
          <w:spacing w:val="1"/>
          <w:sz w:val="22"/>
          <w:szCs w:val="22"/>
        </w:rPr>
        <w:t>й</w:t>
      </w:r>
      <w:r w:rsidRPr="008C75BB">
        <w:rPr>
          <w:sz w:val="22"/>
          <w:szCs w:val="22"/>
        </w:rPr>
        <w:t>)</w:t>
      </w:r>
      <w:r w:rsidRPr="008C75BB">
        <w:rPr>
          <w:spacing w:val="5"/>
          <w:sz w:val="22"/>
          <w:szCs w:val="22"/>
        </w:rPr>
        <w:t xml:space="preserve"> </w:t>
      </w:r>
      <w:r w:rsidRPr="008C75BB">
        <w:rPr>
          <w:spacing w:val="1"/>
          <w:sz w:val="22"/>
          <w:szCs w:val="22"/>
        </w:rPr>
        <w:t>д</w:t>
      </w:r>
      <w:r w:rsidRPr="008C75BB">
        <w:rPr>
          <w:sz w:val="22"/>
          <w:szCs w:val="22"/>
        </w:rPr>
        <w:t>ля</w:t>
      </w:r>
      <w:r w:rsidRPr="008C75BB">
        <w:rPr>
          <w:spacing w:val="7"/>
          <w:sz w:val="22"/>
          <w:szCs w:val="22"/>
        </w:rPr>
        <w:t xml:space="preserve"> </w:t>
      </w:r>
      <w:r w:rsidRPr="008C75BB">
        <w:rPr>
          <w:sz w:val="22"/>
          <w:szCs w:val="22"/>
        </w:rPr>
        <w:t>спе</w:t>
      </w:r>
      <w:r w:rsidRPr="008C75BB">
        <w:rPr>
          <w:spacing w:val="-1"/>
          <w:sz w:val="22"/>
          <w:szCs w:val="22"/>
        </w:rPr>
        <w:t>ц</w:t>
      </w:r>
      <w:r w:rsidRPr="008C75BB">
        <w:rPr>
          <w:sz w:val="22"/>
          <w:szCs w:val="22"/>
        </w:rPr>
        <w:t>и</w:t>
      </w:r>
      <w:r w:rsidRPr="008C75BB">
        <w:rPr>
          <w:spacing w:val="1"/>
          <w:sz w:val="22"/>
          <w:szCs w:val="22"/>
        </w:rPr>
        <w:t>а</w:t>
      </w:r>
      <w:r w:rsidRPr="008C75BB">
        <w:rPr>
          <w:spacing w:val="-2"/>
          <w:sz w:val="22"/>
          <w:szCs w:val="22"/>
        </w:rPr>
        <w:t>л</w:t>
      </w:r>
      <w:r w:rsidRPr="008C75BB">
        <w:rPr>
          <w:sz w:val="22"/>
          <w:szCs w:val="22"/>
        </w:rPr>
        <w:t>ьной</w:t>
      </w:r>
      <w:r w:rsidRPr="008C75BB">
        <w:rPr>
          <w:spacing w:val="6"/>
          <w:sz w:val="22"/>
          <w:szCs w:val="22"/>
        </w:rPr>
        <w:t xml:space="preserve"> </w:t>
      </w:r>
      <w:r w:rsidRPr="008C75BB">
        <w:rPr>
          <w:sz w:val="22"/>
          <w:szCs w:val="22"/>
        </w:rPr>
        <w:t>п</w:t>
      </w:r>
      <w:r w:rsidRPr="008C75BB">
        <w:rPr>
          <w:spacing w:val="1"/>
          <w:sz w:val="22"/>
          <w:szCs w:val="22"/>
        </w:rPr>
        <w:t>од</w:t>
      </w:r>
      <w:r w:rsidRPr="008C75BB">
        <w:rPr>
          <w:spacing w:val="-1"/>
          <w:sz w:val="22"/>
          <w:szCs w:val="22"/>
        </w:rPr>
        <w:t>г</w:t>
      </w:r>
      <w:r w:rsidRPr="008C75BB">
        <w:rPr>
          <w:sz w:val="22"/>
          <w:szCs w:val="22"/>
        </w:rPr>
        <w:t>о</w:t>
      </w:r>
      <w:r w:rsidRPr="008C75BB">
        <w:rPr>
          <w:spacing w:val="-1"/>
          <w:sz w:val="22"/>
          <w:szCs w:val="22"/>
        </w:rPr>
        <w:t>т</w:t>
      </w:r>
      <w:r w:rsidRPr="008C75BB">
        <w:rPr>
          <w:sz w:val="22"/>
          <w:szCs w:val="22"/>
        </w:rPr>
        <w:t>ов</w:t>
      </w:r>
      <w:r w:rsidRPr="008C75BB">
        <w:rPr>
          <w:spacing w:val="1"/>
          <w:sz w:val="22"/>
          <w:szCs w:val="22"/>
        </w:rPr>
        <w:t>к</w:t>
      </w:r>
      <w:r w:rsidRPr="008C75BB">
        <w:rPr>
          <w:sz w:val="22"/>
          <w:szCs w:val="22"/>
        </w:rPr>
        <w:t>и</w:t>
      </w:r>
      <w:r w:rsidRPr="008C75BB">
        <w:rPr>
          <w:spacing w:val="5"/>
          <w:sz w:val="22"/>
          <w:szCs w:val="22"/>
        </w:rPr>
        <w:t xml:space="preserve"> </w:t>
      </w:r>
      <w:r w:rsidRPr="008C75BB">
        <w:rPr>
          <w:spacing w:val="1"/>
          <w:sz w:val="22"/>
          <w:szCs w:val="22"/>
        </w:rPr>
        <w:t>и</w:t>
      </w:r>
      <w:r w:rsidRPr="008C75BB">
        <w:rPr>
          <w:spacing w:val="4"/>
          <w:sz w:val="22"/>
          <w:szCs w:val="22"/>
        </w:rPr>
        <w:t xml:space="preserve"> </w:t>
      </w:r>
      <w:r w:rsidRPr="008C75BB">
        <w:rPr>
          <w:spacing w:val="2"/>
          <w:sz w:val="22"/>
          <w:szCs w:val="22"/>
        </w:rPr>
        <w:t>д</w:t>
      </w:r>
      <w:r w:rsidRPr="008C75BB">
        <w:rPr>
          <w:sz w:val="22"/>
          <w:szCs w:val="22"/>
        </w:rPr>
        <w:t>остижения</w:t>
      </w:r>
      <w:r w:rsidRPr="008C75BB">
        <w:rPr>
          <w:spacing w:val="7"/>
          <w:sz w:val="22"/>
          <w:szCs w:val="22"/>
        </w:rPr>
        <w:t xml:space="preserve"> </w:t>
      </w:r>
      <w:r w:rsidRPr="008C75BB">
        <w:rPr>
          <w:sz w:val="22"/>
          <w:szCs w:val="22"/>
        </w:rPr>
        <w:t>высок</w:t>
      </w:r>
      <w:r w:rsidRPr="008C75BB">
        <w:rPr>
          <w:spacing w:val="-1"/>
          <w:sz w:val="22"/>
          <w:szCs w:val="22"/>
        </w:rPr>
        <w:t>и</w:t>
      </w:r>
      <w:r w:rsidRPr="008C75BB">
        <w:rPr>
          <w:sz w:val="22"/>
          <w:szCs w:val="22"/>
        </w:rPr>
        <w:t>х</w:t>
      </w:r>
      <w:r w:rsidRPr="008C75BB">
        <w:rPr>
          <w:spacing w:val="7"/>
          <w:sz w:val="22"/>
          <w:szCs w:val="22"/>
        </w:rPr>
        <w:t xml:space="preserve"> </w:t>
      </w:r>
      <w:r w:rsidRPr="008C75BB">
        <w:rPr>
          <w:spacing w:val="2"/>
          <w:sz w:val="22"/>
          <w:szCs w:val="22"/>
        </w:rPr>
        <w:t>р</w:t>
      </w:r>
      <w:r w:rsidRPr="008C75BB">
        <w:rPr>
          <w:sz w:val="22"/>
          <w:szCs w:val="22"/>
        </w:rPr>
        <w:t>ез</w:t>
      </w:r>
      <w:r w:rsidRPr="008C75BB">
        <w:rPr>
          <w:spacing w:val="-2"/>
          <w:sz w:val="22"/>
          <w:szCs w:val="22"/>
        </w:rPr>
        <w:t>у</w:t>
      </w:r>
      <w:r w:rsidRPr="008C75BB">
        <w:rPr>
          <w:spacing w:val="-1"/>
          <w:sz w:val="22"/>
          <w:szCs w:val="22"/>
        </w:rPr>
        <w:t>л</w:t>
      </w:r>
      <w:r w:rsidRPr="008C75BB">
        <w:rPr>
          <w:sz w:val="22"/>
          <w:szCs w:val="22"/>
        </w:rPr>
        <w:t>ьтато</w:t>
      </w:r>
      <w:r w:rsidRPr="008C75BB">
        <w:rPr>
          <w:spacing w:val="1"/>
          <w:sz w:val="22"/>
          <w:szCs w:val="22"/>
        </w:rPr>
        <w:t>в</w:t>
      </w:r>
      <w:r w:rsidRPr="008C75BB">
        <w:rPr>
          <w:spacing w:val="6"/>
          <w:sz w:val="22"/>
          <w:szCs w:val="22"/>
        </w:rPr>
        <w:t xml:space="preserve"> </w:t>
      </w:r>
      <w:r w:rsidRPr="008C75BB">
        <w:rPr>
          <w:spacing w:val="1"/>
          <w:sz w:val="22"/>
          <w:szCs w:val="22"/>
        </w:rPr>
        <w:t>в</w:t>
      </w:r>
      <w:r w:rsidRPr="008C75BB">
        <w:rPr>
          <w:spacing w:val="6"/>
          <w:sz w:val="22"/>
          <w:szCs w:val="22"/>
        </w:rPr>
        <w:t xml:space="preserve"> </w:t>
      </w:r>
      <w:r w:rsidRPr="008C75BB">
        <w:rPr>
          <w:spacing w:val="8"/>
          <w:sz w:val="22"/>
          <w:szCs w:val="22"/>
        </w:rPr>
        <w:t>в</w:t>
      </w:r>
      <w:r w:rsidRPr="008C75BB">
        <w:rPr>
          <w:spacing w:val="2"/>
          <w:sz w:val="22"/>
          <w:szCs w:val="22"/>
        </w:rPr>
        <w:t>ы</w:t>
      </w:r>
      <w:r w:rsidRPr="008C75BB">
        <w:rPr>
          <w:spacing w:val="1"/>
          <w:sz w:val="22"/>
          <w:szCs w:val="22"/>
        </w:rPr>
        <w:t>б</w:t>
      </w:r>
      <w:r w:rsidRPr="008C75BB">
        <w:rPr>
          <w:sz w:val="22"/>
          <w:szCs w:val="22"/>
        </w:rPr>
        <w:t>ра</w:t>
      </w:r>
      <w:r w:rsidRPr="008C75BB">
        <w:rPr>
          <w:spacing w:val="-1"/>
          <w:sz w:val="22"/>
          <w:szCs w:val="22"/>
        </w:rPr>
        <w:t>н</w:t>
      </w:r>
      <w:r w:rsidRPr="008C75BB">
        <w:rPr>
          <w:sz w:val="22"/>
          <w:szCs w:val="22"/>
        </w:rPr>
        <w:t>н</w:t>
      </w:r>
      <w:r w:rsidRPr="008C75BB">
        <w:rPr>
          <w:spacing w:val="1"/>
          <w:sz w:val="22"/>
          <w:szCs w:val="22"/>
        </w:rPr>
        <w:t>о</w:t>
      </w:r>
      <w:r w:rsidRPr="008C75BB">
        <w:rPr>
          <w:sz w:val="22"/>
          <w:szCs w:val="22"/>
        </w:rPr>
        <w:t>й</w:t>
      </w:r>
      <w:r w:rsidRPr="008C75BB">
        <w:rPr>
          <w:spacing w:val="4"/>
          <w:sz w:val="22"/>
          <w:szCs w:val="22"/>
        </w:rPr>
        <w:t xml:space="preserve"> </w:t>
      </w:r>
      <w:r w:rsidRPr="008C75BB">
        <w:rPr>
          <w:sz w:val="22"/>
          <w:szCs w:val="22"/>
        </w:rPr>
        <w:t>с</w:t>
      </w:r>
      <w:r w:rsidRPr="008C75BB">
        <w:rPr>
          <w:spacing w:val="1"/>
          <w:sz w:val="22"/>
          <w:szCs w:val="22"/>
        </w:rPr>
        <w:t>ф</w:t>
      </w:r>
      <w:r w:rsidRPr="008C75BB">
        <w:rPr>
          <w:spacing w:val="-1"/>
          <w:sz w:val="22"/>
          <w:szCs w:val="22"/>
        </w:rPr>
        <w:t>е</w:t>
      </w:r>
      <w:r w:rsidRPr="008C75BB">
        <w:rPr>
          <w:spacing w:val="1"/>
          <w:sz w:val="22"/>
          <w:szCs w:val="22"/>
        </w:rPr>
        <w:t>р</w:t>
      </w:r>
      <w:r w:rsidRPr="008C75BB">
        <w:rPr>
          <w:sz w:val="22"/>
          <w:szCs w:val="22"/>
        </w:rPr>
        <w:t>е</w:t>
      </w:r>
      <w:r w:rsidRPr="008C75BB">
        <w:rPr>
          <w:spacing w:val="4"/>
          <w:sz w:val="22"/>
          <w:szCs w:val="22"/>
        </w:rPr>
        <w:t xml:space="preserve"> </w:t>
      </w:r>
      <w:r w:rsidRPr="008C75BB">
        <w:rPr>
          <w:sz w:val="22"/>
          <w:szCs w:val="22"/>
        </w:rPr>
        <w:t>дея</w:t>
      </w:r>
      <w:r w:rsidRPr="008C75BB">
        <w:rPr>
          <w:spacing w:val="-1"/>
          <w:sz w:val="22"/>
          <w:szCs w:val="22"/>
        </w:rPr>
        <w:t>т</w:t>
      </w:r>
      <w:r w:rsidRPr="008C75BB">
        <w:rPr>
          <w:sz w:val="22"/>
          <w:szCs w:val="22"/>
        </w:rPr>
        <w:t>ельн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4"/>
          <w:sz w:val="22"/>
          <w:szCs w:val="22"/>
        </w:rPr>
        <w:t xml:space="preserve"> </w:t>
      </w:r>
      <w:r w:rsidRPr="008C75BB">
        <w:rPr>
          <w:spacing w:val="1"/>
          <w:sz w:val="22"/>
          <w:szCs w:val="22"/>
        </w:rPr>
        <w:t>и</w:t>
      </w:r>
      <w:r w:rsidRPr="008C75BB">
        <w:rPr>
          <w:sz w:val="22"/>
          <w:szCs w:val="22"/>
        </w:rPr>
        <w:t>ли</w:t>
      </w:r>
      <w:r w:rsidRPr="008C75BB">
        <w:rPr>
          <w:spacing w:val="5"/>
          <w:sz w:val="22"/>
          <w:szCs w:val="22"/>
        </w:rPr>
        <w:t xml:space="preserve"> </w:t>
      </w:r>
      <w:r w:rsidRPr="008C75BB">
        <w:rPr>
          <w:sz w:val="22"/>
          <w:szCs w:val="22"/>
        </w:rPr>
        <w:t>в</w:t>
      </w:r>
      <w:r w:rsidRPr="008C75BB">
        <w:rPr>
          <w:spacing w:val="-1"/>
          <w:sz w:val="22"/>
          <w:szCs w:val="22"/>
        </w:rPr>
        <w:t>и</w:t>
      </w:r>
      <w:r w:rsidRPr="008C75BB">
        <w:rPr>
          <w:spacing w:val="1"/>
          <w:sz w:val="22"/>
          <w:szCs w:val="22"/>
        </w:rPr>
        <w:t>д</w:t>
      </w:r>
      <w:r w:rsidRPr="008C75BB">
        <w:rPr>
          <w:sz w:val="22"/>
          <w:szCs w:val="22"/>
        </w:rPr>
        <w:t>е</w:t>
      </w:r>
      <w:r w:rsidRPr="008C75BB">
        <w:rPr>
          <w:spacing w:val="4"/>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z w:val="22"/>
          <w:szCs w:val="22"/>
        </w:rPr>
        <w:t>рт</w:t>
      </w:r>
      <w:r w:rsidRPr="008C75BB">
        <w:rPr>
          <w:spacing w:val="1"/>
          <w:sz w:val="22"/>
          <w:szCs w:val="22"/>
        </w:rPr>
        <w:t>а</w:t>
      </w:r>
      <w:r w:rsidRPr="008C75BB">
        <w:rPr>
          <w:sz w:val="22"/>
          <w:szCs w:val="22"/>
        </w:rPr>
        <w:t>.</w:t>
      </w:r>
      <w:r w:rsidRPr="008C75BB">
        <w:rPr>
          <w:spacing w:val="3"/>
          <w:sz w:val="22"/>
          <w:szCs w:val="22"/>
        </w:rPr>
        <w:t xml:space="preserve"> </w:t>
      </w:r>
      <w:r w:rsidRPr="008C75BB">
        <w:rPr>
          <w:spacing w:val="1"/>
          <w:sz w:val="22"/>
          <w:szCs w:val="22"/>
        </w:rPr>
        <w:t>С</w:t>
      </w:r>
      <w:r w:rsidRPr="008C75BB">
        <w:rPr>
          <w:sz w:val="22"/>
          <w:szCs w:val="22"/>
        </w:rPr>
        <w:t>ред</w:t>
      </w:r>
      <w:r w:rsidRPr="008C75BB">
        <w:rPr>
          <w:spacing w:val="8"/>
          <w:sz w:val="22"/>
          <w:szCs w:val="22"/>
        </w:rPr>
        <w:t>с</w:t>
      </w:r>
      <w:r w:rsidRPr="008C75BB">
        <w:rPr>
          <w:spacing w:val="1"/>
          <w:sz w:val="22"/>
          <w:szCs w:val="22"/>
        </w:rPr>
        <w:t>т</w:t>
      </w:r>
      <w:r w:rsidRPr="008C75BB">
        <w:rPr>
          <w:spacing w:val="-2"/>
          <w:sz w:val="22"/>
          <w:szCs w:val="22"/>
        </w:rPr>
        <w:t>в</w:t>
      </w:r>
      <w:r w:rsidRPr="008C75BB">
        <w:rPr>
          <w:sz w:val="22"/>
          <w:szCs w:val="22"/>
        </w:rPr>
        <w:t>ами</w:t>
      </w:r>
      <w:r w:rsidRPr="008C75BB">
        <w:rPr>
          <w:spacing w:val="2"/>
          <w:sz w:val="22"/>
          <w:szCs w:val="22"/>
        </w:rPr>
        <w:t xml:space="preserve"> </w:t>
      </w:r>
      <w:r w:rsidRPr="008C75BB">
        <w:rPr>
          <w:spacing w:val="1"/>
          <w:sz w:val="22"/>
          <w:szCs w:val="22"/>
        </w:rPr>
        <w:t>О</w:t>
      </w:r>
      <w:r w:rsidRPr="008C75BB">
        <w:rPr>
          <w:spacing w:val="-1"/>
          <w:sz w:val="22"/>
          <w:szCs w:val="22"/>
        </w:rPr>
        <w:t>Ф</w:t>
      </w:r>
      <w:r w:rsidRPr="008C75BB">
        <w:rPr>
          <w:sz w:val="22"/>
          <w:szCs w:val="22"/>
        </w:rPr>
        <w:t>П</w:t>
      </w:r>
      <w:r w:rsidRPr="008C75BB">
        <w:rPr>
          <w:spacing w:val="3"/>
          <w:sz w:val="22"/>
          <w:szCs w:val="22"/>
        </w:rPr>
        <w:t xml:space="preserve"> </w:t>
      </w:r>
      <w:r w:rsidRPr="008C75BB">
        <w:rPr>
          <w:sz w:val="22"/>
          <w:szCs w:val="22"/>
        </w:rPr>
        <w:t>яв</w:t>
      </w:r>
      <w:r w:rsidRPr="008C75BB">
        <w:rPr>
          <w:spacing w:val="1"/>
          <w:sz w:val="22"/>
          <w:szCs w:val="22"/>
        </w:rPr>
        <w:t>л</w:t>
      </w:r>
      <w:r w:rsidRPr="008C75BB">
        <w:rPr>
          <w:sz w:val="22"/>
          <w:szCs w:val="22"/>
        </w:rPr>
        <w:t>яютс</w:t>
      </w:r>
      <w:r w:rsidRPr="008C75BB">
        <w:rPr>
          <w:spacing w:val="1"/>
          <w:sz w:val="22"/>
          <w:szCs w:val="22"/>
        </w:rPr>
        <w:t>я</w:t>
      </w:r>
      <w:r w:rsidRPr="008C75BB">
        <w:rPr>
          <w:spacing w:val="4"/>
          <w:sz w:val="22"/>
          <w:szCs w:val="22"/>
        </w:rPr>
        <w:t xml:space="preserve"> </w:t>
      </w:r>
      <w:r w:rsidRPr="008C75BB">
        <w:rPr>
          <w:spacing w:val="3"/>
          <w:sz w:val="22"/>
          <w:szCs w:val="22"/>
        </w:rPr>
        <w:t>ф</w:t>
      </w:r>
      <w:r w:rsidRPr="008C75BB">
        <w:rPr>
          <w:spacing w:val="1"/>
          <w:sz w:val="22"/>
          <w:szCs w:val="22"/>
        </w:rPr>
        <w:t>и</w:t>
      </w:r>
      <w:r w:rsidRPr="008C75BB">
        <w:rPr>
          <w:sz w:val="22"/>
          <w:szCs w:val="22"/>
        </w:rPr>
        <w:t>зи</w:t>
      </w:r>
      <w:r w:rsidRPr="008C75BB">
        <w:rPr>
          <w:spacing w:val="1"/>
          <w:sz w:val="22"/>
          <w:szCs w:val="22"/>
        </w:rPr>
        <w:t>че</w:t>
      </w:r>
      <w:r w:rsidRPr="008C75BB">
        <w:rPr>
          <w:spacing w:val="-1"/>
          <w:sz w:val="22"/>
          <w:szCs w:val="22"/>
        </w:rPr>
        <w:t>с</w:t>
      </w:r>
      <w:r w:rsidRPr="008C75BB">
        <w:rPr>
          <w:sz w:val="22"/>
          <w:szCs w:val="22"/>
        </w:rPr>
        <w:t>к</w:t>
      </w:r>
      <w:r w:rsidRPr="008C75BB">
        <w:rPr>
          <w:spacing w:val="1"/>
          <w:sz w:val="22"/>
          <w:szCs w:val="22"/>
        </w:rPr>
        <w:t>и</w:t>
      </w:r>
      <w:r w:rsidRPr="008C75BB">
        <w:rPr>
          <w:sz w:val="22"/>
          <w:szCs w:val="22"/>
        </w:rPr>
        <w:t>е</w:t>
      </w:r>
      <w:r w:rsidRPr="008C75BB">
        <w:rPr>
          <w:spacing w:val="2"/>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pacing w:val="-1"/>
          <w:sz w:val="22"/>
          <w:szCs w:val="22"/>
        </w:rPr>
        <w:t>а</w:t>
      </w:r>
      <w:r w:rsidRPr="008C75BB">
        <w:rPr>
          <w:sz w:val="22"/>
          <w:szCs w:val="22"/>
        </w:rPr>
        <w:t>ж</w:t>
      </w:r>
      <w:r w:rsidRPr="008C75BB">
        <w:rPr>
          <w:spacing w:val="1"/>
          <w:sz w:val="22"/>
          <w:szCs w:val="22"/>
        </w:rPr>
        <w:t>н</w:t>
      </w:r>
      <w:r w:rsidRPr="008C75BB">
        <w:rPr>
          <w:spacing w:val="-1"/>
          <w:sz w:val="22"/>
          <w:szCs w:val="22"/>
        </w:rPr>
        <w:t>е</w:t>
      </w:r>
      <w:r w:rsidRPr="008C75BB">
        <w:rPr>
          <w:sz w:val="22"/>
          <w:szCs w:val="22"/>
        </w:rPr>
        <w:t>ния</w:t>
      </w:r>
      <w:r w:rsidRPr="008C75BB">
        <w:rPr>
          <w:spacing w:val="2"/>
          <w:sz w:val="22"/>
          <w:szCs w:val="22"/>
        </w:rPr>
        <w:t xml:space="preserve"> </w:t>
      </w:r>
      <w:r w:rsidRPr="008C75BB">
        <w:rPr>
          <w:sz w:val="22"/>
          <w:szCs w:val="22"/>
        </w:rPr>
        <w:t>(</w:t>
      </w:r>
      <w:r w:rsidRPr="008C75BB">
        <w:rPr>
          <w:spacing w:val="1"/>
          <w:sz w:val="22"/>
          <w:szCs w:val="22"/>
        </w:rPr>
        <w:t>бе</w:t>
      </w:r>
      <w:r w:rsidRPr="008C75BB">
        <w:rPr>
          <w:sz w:val="22"/>
          <w:szCs w:val="22"/>
        </w:rPr>
        <w:t>г,</w:t>
      </w:r>
      <w:r w:rsidRPr="008C75BB">
        <w:rPr>
          <w:spacing w:val="2"/>
          <w:sz w:val="22"/>
          <w:szCs w:val="22"/>
        </w:rPr>
        <w:t xml:space="preserve"> </w:t>
      </w:r>
      <w:r w:rsidRPr="008C75BB">
        <w:rPr>
          <w:sz w:val="22"/>
          <w:szCs w:val="22"/>
        </w:rPr>
        <w:t>п</w:t>
      </w:r>
      <w:r w:rsidRPr="008C75BB">
        <w:rPr>
          <w:spacing w:val="1"/>
          <w:sz w:val="22"/>
          <w:szCs w:val="22"/>
        </w:rPr>
        <w:t>л</w:t>
      </w:r>
      <w:r w:rsidRPr="008C75BB">
        <w:rPr>
          <w:sz w:val="22"/>
          <w:szCs w:val="22"/>
        </w:rPr>
        <w:t>а</w:t>
      </w:r>
      <w:r w:rsidRPr="008C75BB">
        <w:rPr>
          <w:spacing w:val="-2"/>
          <w:sz w:val="22"/>
          <w:szCs w:val="22"/>
        </w:rPr>
        <w:t>в</w:t>
      </w:r>
      <w:r w:rsidRPr="008C75BB">
        <w:rPr>
          <w:sz w:val="22"/>
          <w:szCs w:val="22"/>
        </w:rPr>
        <w:t>а</w:t>
      </w:r>
      <w:r w:rsidRPr="008C75BB">
        <w:rPr>
          <w:spacing w:val="-1"/>
          <w:sz w:val="22"/>
          <w:szCs w:val="22"/>
        </w:rPr>
        <w:t>н</w:t>
      </w:r>
      <w:r w:rsidRPr="008C75BB">
        <w:rPr>
          <w:sz w:val="22"/>
          <w:szCs w:val="22"/>
        </w:rPr>
        <w:t>и</w:t>
      </w:r>
      <w:r w:rsidRPr="008C75BB">
        <w:rPr>
          <w:spacing w:val="1"/>
          <w:sz w:val="22"/>
          <w:szCs w:val="22"/>
        </w:rPr>
        <w:t>е</w:t>
      </w:r>
      <w:r w:rsidRPr="008C75BB">
        <w:rPr>
          <w:sz w:val="22"/>
          <w:szCs w:val="22"/>
        </w:rPr>
        <w:t>,</w:t>
      </w:r>
      <w:r w:rsidRPr="008C75BB">
        <w:rPr>
          <w:spacing w:val="1"/>
          <w:sz w:val="22"/>
          <w:szCs w:val="22"/>
        </w:rPr>
        <w:t xml:space="preserve"> с</w:t>
      </w:r>
      <w:r w:rsidRPr="008C75BB">
        <w:rPr>
          <w:sz w:val="22"/>
          <w:szCs w:val="22"/>
        </w:rPr>
        <w:t>по</w:t>
      </w:r>
      <w:r w:rsidRPr="008C75BB">
        <w:rPr>
          <w:spacing w:val="1"/>
          <w:sz w:val="22"/>
          <w:szCs w:val="22"/>
        </w:rPr>
        <w:t>р</w:t>
      </w:r>
      <w:r w:rsidRPr="008C75BB">
        <w:rPr>
          <w:spacing w:val="-1"/>
          <w:sz w:val="22"/>
          <w:szCs w:val="22"/>
        </w:rPr>
        <w:t>т</w:t>
      </w:r>
      <w:r w:rsidRPr="008C75BB">
        <w:rPr>
          <w:sz w:val="22"/>
          <w:szCs w:val="22"/>
        </w:rPr>
        <w:t>ив</w:t>
      </w:r>
      <w:r w:rsidRPr="008C75BB">
        <w:rPr>
          <w:spacing w:val="-1"/>
          <w:sz w:val="22"/>
          <w:szCs w:val="22"/>
        </w:rPr>
        <w:t>н</w:t>
      </w:r>
      <w:r w:rsidRPr="008C75BB">
        <w:rPr>
          <w:sz w:val="22"/>
          <w:szCs w:val="22"/>
        </w:rPr>
        <w:t>ы</w:t>
      </w:r>
      <w:r w:rsidRPr="008C75BB">
        <w:rPr>
          <w:spacing w:val="1"/>
          <w:sz w:val="22"/>
          <w:szCs w:val="22"/>
        </w:rPr>
        <w:t>е</w:t>
      </w:r>
      <w:r w:rsidRPr="008C75BB">
        <w:rPr>
          <w:sz w:val="22"/>
          <w:szCs w:val="22"/>
        </w:rPr>
        <w:t xml:space="preserve"> и</w:t>
      </w:r>
      <w:r w:rsidRPr="008C75BB">
        <w:rPr>
          <w:spacing w:val="3"/>
          <w:sz w:val="22"/>
          <w:szCs w:val="22"/>
        </w:rPr>
        <w:t xml:space="preserve"> </w:t>
      </w:r>
      <w:r w:rsidRPr="008C75BB">
        <w:rPr>
          <w:sz w:val="22"/>
          <w:szCs w:val="22"/>
        </w:rPr>
        <w:t>по</w:t>
      </w:r>
      <w:r w:rsidRPr="008C75BB">
        <w:rPr>
          <w:spacing w:val="1"/>
          <w:sz w:val="22"/>
          <w:szCs w:val="22"/>
        </w:rPr>
        <w:t>д</w:t>
      </w:r>
      <w:r w:rsidRPr="008C75BB">
        <w:rPr>
          <w:spacing w:val="-1"/>
          <w:sz w:val="22"/>
          <w:szCs w:val="22"/>
        </w:rPr>
        <w:t>в</w:t>
      </w:r>
      <w:r w:rsidRPr="008C75BB">
        <w:rPr>
          <w:sz w:val="22"/>
          <w:szCs w:val="22"/>
        </w:rPr>
        <w:t>и</w:t>
      </w:r>
      <w:r w:rsidRPr="008C75BB">
        <w:rPr>
          <w:spacing w:val="-1"/>
          <w:sz w:val="22"/>
          <w:szCs w:val="22"/>
        </w:rPr>
        <w:t>ж</w:t>
      </w:r>
      <w:r w:rsidRPr="008C75BB">
        <w:rPr>
          <w:sz w:val="22"/>
          <w:szCs w:val="22"/>
        </w:rPr>
        <w:t>н</w:t>
      </w:r>
      <w:r w:rsidRPr="008C75BB">
        <w:rPr>
          <w:spacing w:val="1"/>
          <w:sz w:val="22"/>
          <w:szCs w:val="22"/>
        </w:rPr>
        <w:t>ые</w:t>
      </w:r>
      <w:r w:rsidRPr="008C75BB">
        <w:rPr>
          <w:sz w:val="22"/>
          <w:szCs w:val="22"/>
        </w:rPr>
        <w:t xml:space="preserve"> игр</w:t>
      </w:r>
      <w:r w:rsidRPr="008C75BB">
        <w:rPr>
          <w:spacing w:val="1"/>
          <w:sz w:val="22"/>
          <w:szCs w:val="22"/>
        </w:rPr>
        <w:t>ы</w:t>
      </w:r>
      <w:r w:rsidRPr="008C75BB">
        <w:rPr>
          <w:sz w:val="22"/>
          <w:szCs w:val="22"/>
        </w:rPr>
        <w:t>,</w:t>
      </w:r>
      <w:r w:rsidRPr="008C75BB">
        <w:rPr>
          <w:spacing w:val="1"/>
          <w:sz w:val="22"/>
          <w:szCs w:val="22"/>
        </w:rPr>
        <w:t xml:space="preserve"> л</w:t>
      </w:r>
      <w:r w:rsidRPr="008C75BB">
        <w:rPr>
          <w:spacing w:val="-1"/>
          <w:sz w:val="22"/>
          <w:szCs w:val="22"/>
        </w:rPr>
        <w:t>ы</w:t>
      </w:r>
      <w:r w:rsidRPr="008C75BB">
        <w:rPr>
          <w:sz w:val="22"/>
          <w:szCs w:val="22"/>
        </w:rPr>
        <w:t>жн</w:t>
      </w:r>
      <w:r w:rsidRPr="008C75BB">
        <w:rPr>
          <w:spacing w:val="-1"/>
          <w:sz w:val="22"/>
          <w:szCs w:val="22"/>
        </w:rPr>
        <w:t>ы</w:t>
      </w:r>
      <w:r w:rsidRPr="008C75BB">
        <w:rPr>
          <w:sz w:val="22"/>
          <w:szCs w:val="22"/>
        </w:rPr>
        <w:t>й с</w:t>
      </w:r>
      <w:r w:rsidRPr="008C75BB">
        <w:rPr>
          <w:spacing w:val="1"/>
          <w:sz w:val="22"/>
          <w:szCs w:val="22"/>
        </w:rPr>
        <w:t>п</w:t>
      </w:r>
      <w:r w:rsidRPr="008C75BB">
        <w:rPr>
          <w:sz w:val="22"/>
          <w:szCs w:val="22"/>
        </w:rPr>
        <w:t>о</w:t>
      </w:r>
      <w:r w:rsidRPr="008C75BB">
        <w:rPr>
          <w:spacing w:val="1"/>
          <w:sz w:val="22"/>
          <w:szCs w:val="22"/>
        </w:rPr>
        <w:t>р</w:t>
      </w:r>
      <w:r w:rsidRPr="008C75BB">
        <w:rPr>
          <w:sz w:val="22"/>
          <w:szCs w:val="22"/>
        </w:rPr>
        <w:t>т,</w:t>
      </w:r>
      <w:r w:rsidRPr="008C75BB">
        <w:rPr>
          <w:spacing w:val="42"/>
          <w:sz w:val="22"/>
          <w:szCs w:val="22"/>
        </w:rPr>
        <w:t xml:space="preserve"> </w:t>
      </w:r>
      <w:r w:rsidRPr="008C75BB">
        <w:rPr>
          <w:sz w:val="22"/>
          <w:szCs w:val="22"/>
        </w:rPr>
        <w:t>в</w:t>
      </w:r>
      <w:r w:rsidRPr="008C75BB">
        <w:rPr>
          <w:spacing w:val="1"/>
          <w:sz w:val="22"/>
          <w:szCs w:val="22"/>
        </w:rPr>
        <w:t>е</w:t>
      </w:r>
      <w:r w:rsidRPr="008C75BB">
        <w:rPr>
          <w:sz w:val="22"/>
          <w:szCs w:val="22"/>
        </w:rPr>
        <w:t>л</w:t>
      </w:r>
      <w:r w:rsidRPr="008C75BB">
        <w:rPr>
          <w:spacing w:val="-1"/>
          <w:sz w:val="22"/>
          <w:szCs w:val="22"/>
        </w:rPr>
        <w:t>о</w:t>
      </w:r>
      <w:r w:rsidRPr="008C75BB">
        <w:rPr>
          <w:sz w:val="22"/>
          <w:szCs w:val="22"/>
        </w:rPr>
        <w:t>езд</w:t>
      </w:r>
      <w:r w:rsidRPr="008C75BB">
        <w:rPr>
          <w:spacing w:val="1"/>
          <w:sz w:val="22"/>
          <w:szCs w:val="22"/>
        </w:rPr>
        <w:t>а</w:t>
      </w:r>
      <w:r w:rsidRPr="008C75BB">
        <w:rPr>
          <w:sz w:val="22"/>
          <w:szCs w:val="22"/>
        </w:rPr>
        <w:t>,</w:t>
      </w:r>
      <w:r w:rsidRPr="008C75BB">
        <w:rPr>
          <w:spacing w:val="42"/>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pacing w:val="-1"/>
          <w:sz w:val="22"/>
          <w:szCs w:val="22"/>
        </w:rPr>
        <w:t>ж</w:t>
      </w:r>
      <w:r w:rsidRPr="008C75BB">
        <w:rPr>
          <w:sz w:val="22"/>
          <w:szCs w:val="22"/>
        </w:rPr>
        <w:t>н</w:t>
      </w:r>
      <w:r w:rsidRPr="008C75BB">
        <w:rPr>
          <w:spacing w:val="-1"/>
          <w:sz w:val="22"/>
          <w:szCs w:val="22"/>
        </w:rPr>
        <w:t>е</w:t>
      </w:r>
      <w:r w:rsidRPr="008C75BB">
        <w:rPr>
          <w:sz w:val="22"/>
          <w:szCs w:val="22"/>
        </w:rPr>
        <w:t>н</w:t>
      </w:r>
      <w:r w:rsidRPr="008C75BB">
        <w:rPr>
          <w:spacing w:val="1"/>
          <w:sz w:val="22"/>
          <w:szCs w:val="22"/>
        </w:rPr>
        <w:t>ия</w:t>
      </w:r>
      <w:r w:rsidRPr="008C75BB">
        <w:rPr>
          <w:spacing w:val="40"/>
          <w:sz w:val="22"/>
          <w:szCs w:val="22"/>
        </w:rPr>
        <w:t xml:space="preserve"> </w:t>
      </w:r>
      <w:r w:rsidRPr="008C75BB">
        <w:rPr>
          <w:spacing w:val="1"/>
          <w:sz w:val="22"/>
          <w:szCs w:val="22"/>
        </w:rPr>
        <w:t>с</w:t>
      </w:r>
      <w:r w:rsidRPr="008C75BB">
        <w:rPr>
          <w:spacing w:val="42"/>
          <w:sz w:val="22"/>
          <w:szCs w:val="22"/>
        </w:rPr>
        <w:t xml:space="preserve"> </w:t>
      </w:r>
      <w:r w:rsidRPr="008C75BB">
        <w:rPr>
          <w:spacing w:val="2"/>
          <w:sz w:val="22"/>
          <w:szCs w:val="22"/>
        </w:rPr>
        <w:t>о</w:t>
      </w:r>
      <w:r w:rsidRPr="008C75BB">
        <w:rPr>
          <w:spacing w:val="-2"/>
          <w:sz w:val="22"/>
          <w:szCs w:val="22"/>
        </w:rPr>
        <w:t>т</w:t>
      </w:r>
      <w:r w:rsidRPr="008C75BB">
        <w:rPr>
          <w:sz w:val="22"/>
          <w:szCs w:val="22"/>
        </w:rPr>
        <w:t>яго</w:t>
      </w:r>
      <w:r w:rsidRPr="008C75BB">
        <w:rPr>
          <w:spacing w:val="-2"/>
          <w:sz w:val="22"/>
          <w:szCs w:val="22"/>
        </w:rPr>
        <w:t>щ</w:t>
      </w:r>
      <w:r w:rsidRPr="008C75BB">
        <w:rPr>
          <w:sz w:val="22"/>
          <w:szCs w:val="22"/>
        </w:rPr>
        <w:t>е</w:t>
      </w:r>
      <w:r w:rsidRPr="008C75BB">
        <w:rPr>
          <w:spacing w:val="1"/>
          <w:sz w:val="22"/>
          <w:szCs w:val="22"/>
        </w:rPr>
        <w:t>н</w:t>
      </w:r>
      <w:r w:rsidRPr="008C75BB">
        <w:rPr>
          <w:sz w:val="22"/>
          <w:szCs w:val="22"/>
        </w:rPr>
        <w:t>иями</w:t>
      </w:r>
      <w:r w:rsidRPr="008C75BB">
        <w:rPr>
          <w:spacing w:val="41"/>
          <w:sz w:val="22"/>
          <w:szCs w:val="22"/>
        </w:rPr>
        <w:t xml:space="preserve"> </w:t>
      </w:r>
      <w:r w:rsidRPr="008C75BB">
        <w:rPr>
          <w:spacing w:val="1"/>
          <w:sz w:val="22"/>
          <w:szCs w:val="22"/>
        </w:rPr>
        <w:t>и</w:t>
      </w:r>
      <w:r w:rsidRPr="008C75BB">
        <w:rPr>
          <w:spacing w:val="40"/>
          <w:sz w:val="22"/>
          <w:szCs w:val="22"/>
        </w:rPr>
        <w:t xml:space="preserve"> </w:t>
      </w:r>
      <w:r w:rsidRPr="008C75BB">
        <w:rPr>
          <w:spacing w:val="2"/>
          <w:sz w:val="22"/>
          <w:szCs w:val="22"/>
        </w:rPr>
        <w:t>д</w:t>
      </w:r>
      <w:r w:rsidRPr="008C75BB">
        <w:rPr>
          <w:spacing w:val="1"/>
          <w:sz w:val="22"/>
          <w:szCs w:val="22"/>
        </w:rPr>
        <w:t>р</w:t>
      </w:r>
      <w:r w:rsidRPr="008C75BB">
        <w:rPr>
          <w:sz w:val="22"/>
          <w:szCs w:val="22"/>
        </w:rPr>
        <w:t>.),</w:t>
      </w:r>
      <w:r w:rsidRPr="008C75BB">
        <w:rPr>
          <w:spacing w:val="39"/>
          <w:sz w:val="22"/>
          <w:szCs w:val="22"/>
        </w:rPr>
        <w:t xml:space="preserve"> </w:t>
      </w:r>
      <w:r w:rsidRPr="008C75BB">
        <w:rPr>
          <w:spacing w:val="2"/>
          <w:sz w:val="22"/>
          <w:szCs w:val="22"/>
        </w:rPr>
        <w:t>о</w:t>
      </w:r>
      <w:r w:rsidRPr="008C75BB">
        <w:rPr>
          <w:sz w:val="22"/>
          <w:szCs w:val="22"/>
        </w:rPr>
        <w:t>з</w:t>
      </w:r>
      <w:r w:rsidRPr="008C75BB">
        <w:rPr>
          <w:spacing w:val="-1"/>
          <w:sz w:val="22"/>
          <w:szCs w:val="22"/>
        </w:rPr>
        <w:t>д</w:t>
      </w:r>
      <w:r w:rsidRPr="008C75BB">
        <w:rPr>
          <w:sz w:val="22"/>
          <w:szCs w:val="22"/>
        </w:rPr>
        <w:t>ор</w:t>
      </w:r>
      <w:r w:rsidRPr="008C75BB">
        <w:rPr>
          <w:spacing w:val="1"/>
          <w:sz w:val="22"/>
          <w:szCs w:val="22"/>
        </w:rPr>
        <w:t>о</w:t>
      </w:r>
      <w:r w:rsidRPr="008C75BB">
        <w:rPr>
          <w:spacing w:val="-1"/>
          <w:sz w:val="22"/>
          <w:szCs w:val="22"/>
        </w:rPr>
        <w:t>в</w:t>
      </w:r>
      <w:r w:rsidRPr="008C75BB">
        <w:rPr>
          <w:sz w:val="22"/>
          <w:szCs w:val="22"/>
        </w:rPr>
        <w:t>ите</w:t>
      </w:r>
      <w:r w:rsidRPr="008C75BB">
        <w:rPr>
          <w:spacing w:val="9"/>
          <w:sz w:val="22"/>
          <w:szCs w:val="22"/>
        </w:rPr>
        <w:t>л</w:t>
      </w:r>
      <w:r w:rsidRPr="008C75BB">
        <w:rPr>
          <w:spacing w:val="1"/>
          <w:sz w:val="22"/>
          <w:szCs w:val="22"/>
        </w:rPr>
        <w:t>ь</w:t>
      </w:r>
      <w:r w:rsidRPr="008C75BB">
        <w:rPr>
          <w:spacing w:val="-1"/>
          <w:sz w:val="22"/>
          <w:szCs w:val="22"/>
        </w:rPr>
        <w:t>н</w:t>
      </w:r>
      <w:r w:rsidRPr="008C75BB">
        <w:rPr>
          <w:sz w:val="22"/>
          <w:szCs w:val="22"/>
        </w:rPr>
        <w:t>ые</w:t>
      </w:r>
      <w:r w:rsidRPr="008C75BB">
        <w:rPr>
          <w:spacing w:val="43"/>
          <w:sz w:val="22"/>
          <w:szCs w:val="22"/>
        </w:rPr>
        <w:t xml:space="preserve"> </w:t>
      </w:r>
      <w:r w:rsidRPr="008C75BB">
        <w:rPr>
          <w:spacing w:val="-1"/>
          <w:sz w:val="22"/>
          <w:szCs w:val="22"/>
        </w:rPr>
        <w:t>с</w:t>
      </w:r>
      <w:r w:rsidRPr="008C75BB">
        <w:rPr>
          <w:sz w:val="22"/>
          <w:szCs w:val="22"/>
        </w:rPr>
        <w:t>и</w:t>
      </w:r>
      <w:r w:rsidRPr="008C75BB">
        <w:rPr>
          <w:spacing w:val="1"/>
          <w:sz w:val="22"/>
          <w:szCs w:val="22"/>
        </w:rPr>
        <w:t>л</w:t>
      </w:r>
      <w:r w:rsidRPr="008C75BB">
        <w:rPr>
          <w:sz w:val="22"/>
          <w:szCs w:val="22"/>
        </w:rPr>
        <w:t>ы п</w:t>
      </w:r>
      <w:r w:rsidRPr="008C75BB">
        <w:rPr>
          <w:spacing w:val="1"/>
          <w:sz w:val="22"/>
          <w:szCs w:val="22"/>
        </w:rPr>
        <w:t>р</w:t>
      </w:r>
      <w:r w:rsidRPr="008C75BB">
        <w:rPr>
          <w:sz w:val="22"/>
          <w:szCs w:val="22"/>
        </w:rPr>
        <w:t>ир</w:t>
      </w:r>
      <w:r w:rsidRPr="008C75BB">
        <w:rPr>
          <w:spacing w:val="-1"/>
          <w:sz w:val="22"/>
          <w:szCs w:val="22"/>
        </w:rPr>
        <w:t>о</w:t>
      </w:r>
      <w:r w:rsidRPr="008C75BB">
        <w:rPr>
          <w:spacing w:val="1"/>
          <w:sz w:val="22"/>
          <w:szCs w:val="22"/>
        </w:rPr>
        <w:t>д</w:t>
      </w:r>
      <w:r w:rsidRPr="008C75BB">
        <w:rPr>
          <w:sz w:val="22"/>
          <w:szCs w:val="22"/>
        </w:rPr>
        <w:t>ы</w:t>
      </w:r>
      <w:r w:rsidRPr="008C75BB">
        <w:rPr>
          <w:spacing w:val="1"/>
          <w:sz w:val="22"/>
          <w:szCs w:val="22"/>
        </w:rPr>
        <w:t xml:space="preserve"> </w:t>
      </w:r>
      <w:r w:rsidRPr="008C75BB">
        <w:rPr>
          <w:sz w:val="22"/>
          <w:szCs w:val="22"/>
        </w:rPr>
        <w:t>и</w:t>
      </w:r>
      <w:r w:rsidRPr="008C75BB">
        <w:rPr>
          <w:spacing w:val="2"/>
          <w:sz w:val="22"/>
          <w:szCs w:val="22"/>
        </w:rPr>
        <w:t xml:space="preserve"> </w:t>
      </w:r>
      <w:r w:rsidRPr="008C75BB">
        <w:rPr>
          <w:spacing w:val="-1"/>
          <w:sz w:val="22"/>
          <w:szCs w:val="22"/>
        </w:rPr>
        <w:t>г</w:t>
      </w:r>
      <w:r w:rsidRPr="008C75BB">
        <w:rPr>
          <w:sz w:val="22"/>
          <w:szCs w:val="22"/>
        </w:rPr>
        <w:t>и</w:t>
      </w:r>
      <w:r w:rsidRPr="008C75BB">
        <w:rPr>
          <w:spacing w:val="-1"/>
          <w:sz w:val="22"/>
          <w:szCs w:val="22"/>
        </w:rPr>
        <w:t>г</w:t>
      </w:r>
      <w:r w:rsidRPr="008C75BB">
        <w:rPr>
          <w:sz w:val="22"/>
          <w:szCs w:val="22"/>
        </w:rPr>
        <w:t>и</w:t>
      </w:r>
      <w:r w:rsidRPr="008C75BB">
        <w:rPr>
          <w:spacing w:val="1"/>
          <w:sz w:val="22"/>
          <w:szCs w:val="22"/>
        </w:rPr>
        <w:t>е</w:t>
      </w:r>
      <w:r w:rsidRPr="008C75BB">
        <w:rPr>
          <w:sz w:val="22"/>
          <w:szCs w:val="22"/>
        </w:rPr>
        <w:t>ни</w:t>
      </w:r>
      <w:r w:rsidRPr="008C75BB">
        <w:rPr>
          <w:spacing w:val="-1"/>
          <w:sz w:val="22"/>
          <w:szCs w:val="22"/>
        </w:rPr>
        <w:t>ч</w:t>
      </w:r>
      <w:r w:rsidRPr="008C75BB">
        <w:rPr>
          <w:sz w:val="22"/>
          <w:szCs w:val="22"/>
        </w:rPr>
        <w:t>еск</w:t>
      </w:r>
      <w:r w:rsidRPr="008C75BB">
        <w:rPr>
          <w:spacing w:val="1"/>
          <w:sz w:val="22"/>
          <w:szCs w:val="22"/>
        </w:rPr>
        <w:t>и</w:t>
      </w:r>
      <w:r w:rsidRPr="008C75BB">
        <w:rPr>
          <w:sz w:val="22"/>
          <w:szCs w:val="22"/>
        </w:rPr>
        <w:t>е</w:t>
      </w:r>
      <w:r w:rsidRPr="008C75BB">
        <w:rPr>
          <w:spacing w:val="1"/>
          <w:sz w:val="22"/>
          <w:szCs w:val="22"/>
        </w:rPr>
        <w:t xml:space="preserve"> ф</w:t>
      </w:r>
      <w:r w:rsidRPr="008C75BB">
        <w:rPr>
          <w:spacing w:val="-1"/>
          <w:sz w:val="22"/>
          <w:szCs w:val="22"/>
        </w:rPr>
        <w:t>а</w:t>
      </w:r>
      <w:r w:rsidRPr="008C75BB">
        <w:rPr>
          <w:sz w:val="22"/>
          <w:szCs w:val="22"/>
        </w:rPr>
        <w:t>кторы.</w:t>
      </w:r>
      <w:r w:rsidRPr="008C75BB">
        <w:rPr>
          <w:spacing w:val="1"/>
          <w:sz w:val="22"/>
          <w:szCs w:val="22"/>
        </w:rPr>
        <w:t xml:space="preserve"> </w:t>
      </w:r>
      <w:r w:rsidRPr="008C75BB">
        <w:rPr>
          <w:sz w:val="22"/>
          <w:szCs w:val="22"/>
        </w:rPr>
        <w:t>С</w:t>
      </w:r>
      <w:r w:rsidRPr="008C75BB">
        <w:rPr>
          <w:spacing w:val="2"/>
          <w:sz w:val="22"/>
          <w:szCs w:val="22"/>
        </w:rPr>
        <w:t xml:space="preserve"> </w:t>
      </w:r>
      <w:r w:rsidRPr="008C75BB">
        <w:rPr>
          <w:sz w:val="22"/>
          <w:szCs w:val="22"/>
        </w:rPr>
        <w:t>о</w:t>
      </w:r>
      <w:r w:rsidRPr="008C75BB">
        <w:rPr>
          <w:spacing w:val="-1"/>
          <w:sz w:val="22"/>
          <w:szCs w:val="22"/>
        </w:rPr>
        <w:t>б</w:t>
      </w:r>
      <w:r w:rsidRPr="008C75BB">
        <w:rPr>
          <w:sz w:val="22"/>
          <w:szCs w:val="22"/>
        </w:rPr>
        <w:t>ще</w:t>
      </w:r>
      <w:r w:rsidRPr="008C75BB">
        <w:rPr>
          <w:spacing w:val="1"/>
          <w:sz w:val="22"/>
          <w:szCs w:val="22"/>
        </w:rPr>
        <w:t>й</w:t>
      </w:r>
      <w:r w:rsidRPr="008C75BB">
        <w:rPr>
          <w:spacing w:val="2"/>
          <w:sz w:val="22"/>
          <w:szCs w:val="22"/>
        </w:rPr>
        <w:t xml:space="preserve"> </w:t>
      </w:r>
      <w:r w:rsidRPr="008C75BB">
        <w:rPr>
          <w:spacing w:val="-1"/>
          <w:sz w:val="22"/>
          <w:szCs w:val="22"/>
        </w:rPr>
        <w:t>ф</w:t>
      </w:r>
      <w:r w:rsidRPr="008C75BB">
        <w:rPr>
          <w:sz w:val="22"/>
          <w:szCs w:val="22"/>
        </w:rPr>
        <w:t>и</w:t>
      </w:r>
      <w:r w:rsidRPr="008C75BB">
        <w:rPr>
          <w:spacing w:val="-1"/>
          <w:sz w:val="22"/>
          <w:szCs w:val="22"/>
        </w:rPr>
        <w:t>з</w:t>
      </w:r>
      <w:r w:rsidRPr="008C75BB">
        <w:rPr>
          <w:sz w:val="22"/>
          <w:szCs w:val="22"/>
        </w:rPr>
        <w:t>ич</w:t>
      </w:r>
      <w:r w:rsidRPr="008C75BB">
        <w:rPr>
          <w:spacing w:val="1"/>
          <w:sz w:val="22"/>
          <w:szCs w:val="22"/>
        </w:rPr>
        <w:t>е</w:t>
      </w:r>
      <w:r w:rsidRPr="008C75BB">
        <w:rPr>
          <w:spacing w:val="-1"/>
          <w:sz w:val="22"/>
          <w:szCs w:val="22"/>
        </w:rPr>
        <w:t>с</w:t>
      </w:r>
      <w:r w:rsidRPr="008C75BB">
        <w:rPr>
          <w:sz w:val="22"/>
          <w:szCs w:val="22"/>
        </w:rPr>
        <w:t>кой</w:t>
      </w:r>
      <w:r w:rsidRPr="008C75BB">
        <w:rPr>
          <w:spacing w:val="2"/>
          <w:sz w:val="22"/>
          <w:szCs w:val="22"/>
        </w:rPr>
        <w:t xml:space="preserve"> </w:t>
      </w:r>
      <w:r w:rsidRPr="008C75BB">
        <w:rPr>
          <w:sz w:val="22"/>
          <w:szCs w:val="22"/>
        </w:rPr>
        <w:t>п</w:t>
      </w:r>
      <w:r w:rsidRPr="008C75BB">
        <w:rPr>
          <w:spacing w:val="-1"/>
          <w:sz w:val="22"/>
          <w:szCs w:val="22"/>
        </w:rPr>
        <w:t>о</w:t>
      </w:r>
      <w:r w:rsidRPr="008C75BB">
        <w:rPr>
          <w:spacing w:val="1"/>
          <w:sz w:val="22"/>
          <w:szCs w:val="22"/>
        </w:rPr>
        <w:t>д</w:t>
      </w:r>
      <w:r w:rsidRPr="008C75BB">
        <w:rPr>
          <w:sz w:val="22"/>
          <w:szCs w:val="22"/>
        </w:rPr>
        <w:t>г</w:t>
      </w:r>
      <w:r w:rsidRPr="008C75BB">
        <w:rPr>
          <w:spacing w:val="1"/>
          <w:sz w:val="22"/>
          <w:szCs w:val="22"/>
        </w:rPr>
        <w:t>о</w:t>
      </w:r>
      <w:r w:rsidRPr="008C75BB">
        <w:rPr>
          <w:spacing w:val="-1"/>
          <w:sz w:val="22"/>
          <w:szCs w:val="22"/>
        </w:rPr>
        <w:t>т</w:t>
      </w:r>
      <w:r w:rsidRPr="008C75BB">
        <w:rPr>
          <w:spacing w:val="8"/>
          <w:sz w:val="22"/>
          <w:szCs w:val="22"/>
        </w:rPr>
        <w:t>о</w:t>
      </w:r>
      <w:r w:rsidRPr="008C75BB">
        <w:rPr>
          <w:spacing w:val="1"/>
          <w:sz w:val="22"/>
          <w:szCs w:val="22"/>
        </w:rPr>
        <w:t>в</w:t>
      </w:r>
      <w:r w:rsidRPr="008C75BB">
        <w:rPr>
          <w:spacing w:val="-2"/>
          <w:sz w:val="22"/>
          <w:szCs w:val="22"/>
        </w:rPr>
        <w:t>к</w:t>
      </w:r>
      <w:r w:rsidRPr="008C75BB">
        <w:rPr>
          <w:sz w:val="22"/>
          <w:szCs w:val="22"/>
        </w:rPr>
        <w:t>ой</w:t>
      </w:r>
      <w:r w:rsidRPr="008C75BB">
        <w:rPr>
          <w:spacing w:val="1"/>
          <w:sz w:val="22"/>
          <w:szCs w:val="22"/>
        </w:rPr>
        <w:t xml:space="preserve"> с</w:t>
      </w:r>
      <w:r w:rsidRPr="008C75BB">
        <w:rPr>
          <w:sz w:val="22"/>
          <w:szCs w:val="22"/>
        </w:rPr>
        <w:t>вя</w:t>
      </w:r>
      <w:r w:rsidRPr="008C75BB">
        <w:rPr>
          <w:spacing w:val="1"/>
          <w:sz w:val="22"/>
          <w:szCs w:val="22"/>
        </w:rPr>
        <w:t>з</w:t>
      </w:r>
      <w:r w:rsidRPr="008C75BB">
        <w:rPr>
          <w:spacing w:val="-2"/>
          <w:sz w:val="22"/>
          <w:szCs w:val="22"/>
        </w:rPr>
        <w:t>а</w:t>
      </w:r>
      <w:r w:rsidRPr="008C75BB">
        <w:rPr>
          <w:spacing w:val="-1"/>
          <w:sz w:val="22"/>
          <w:szCs w:val="22"/>
        </w:rPr>
        <w:t>н</w:t>
      </w:r>
      <w:r w:rsidRPr="008C75BB">
        <w:rPr>
          <w:sz w:val="22"/>
          <w:szCs w:val="22"/>
        </w:rPr>
        <w:t xml:space="preserve">о </w:t>
      </w:r>
      <w:r w:rsidRPr="008C75BB">
        <w:rPr>
          <w:spacing w:val="1"/>
          <w:sz w:val="22"/>
          <w:szCs w:val="22"/>
        </w:rPr>
        <w:t>д</w:t>
      </w:r>
      <w:r w:rsidRPr="008C75BB">
        <w:rPr>
          <w:sz w:val="22"/>
          <w:szCs w:val="22"/>
        </w:rPr>
        <w:t>ости</w:t>
      </w:r>
      <w:r w:rsidRPr="008C75BB">
        <w:rPr>
          <w:spacing w:val="1"/>
          <w:sz w:val="22"/>
          <w:szCs w:val="22"/>
        </w:rPr>
        <w:t>ж</w:t>
      </w:r>
      <w:r w:rsidRPr="008C75BB">
        <w:rPr>
          <w:sz w:val="22"/>
          <w:szCs w:val="22"/>
        </w:rPr>
        <w:t>е</w:t>
      </w:r>
      <w:r w:rsidRPr="008C75BB">
        <w:rPr>
          <w:spacing w:val="-1"/>
          <w:sz w:val="22"/>
          <w:szCs w:val="22"/>
        </w:rPr>
        <w:t>н</w:t>
      </w:r>
      <w:r w:rsidRPr="008C75BB">
        <w:rPr>
          <w:sz w:val="22"/>
          <w:szCs w:val="22"/>
        </w:rPr>
        <w:t>ие</w:t>
      </w:r>
      <w:r w:rsidRPr="008C75BB">
        <w:rPr>
          <w:spacing w:val="41"/>
          <w:sz w:val="22"/>
          <w:szCs w:val="22"/>
        </w:rPr>
        <w:t xml:space="preserve"> </w:t>
      </w:r>
      <w:r w:rsidRPr="008C75BB">
        <w:rPr>
          <w:spacing w:val="-1"/>
          <w:sz w:val="22"/>
          <w:szCs w:val="22"/>
        </w:rPr>
        <w:t>ф</w:t>
      </w:r>
      <w:r w:rsidRPr="008C75BB">
        <w:rPr>
          <w:sz w:val="22"/>
          <w:szCs w:val="22"/>
        </w:rPr>
        <w:t>и</w:t>
      </w:r>
      <w:r w:rsidRPr="008C75BB">
        <w:rPr>
          <w:spacing w:val="1"/>
          <w:sz w:val="22"/>
          <w:szCs w:val="22"/>
        </w:rPr>
        <w:t>з</w:t>
      </w:r>
      <w:r w:rsidRPr="008C75BB">
        <w:rPr>
          <w:spacing w:val="-1"/>
          <w:sz w:val="22"/>
          <w:szCs w:val="22"/>
        </w:rPr>
        <w:t>и</w:t>
      </w:r>
      <w:r w:rsidRPr="008C75BB">
        <w:rPr>
          <w:sz w:val="22"/>
          <w:szCs w:val="22"/>
        </w:rPr>
        <w:t>ч</w:t>
      </w:r>
      <w:r w:rsidRPr="008C75BB">
        <w:rPr>
          <w:spacing w:val="-1"/>
          <w:sz w:val="22"/>
          <w:szCs w:val="22"/>
        </w:rPr>
        <w:t>е</w:t>
      </w:r>
      <w:r w:rsidRPr="008C75BB">
        <w:rPr>
          <w:sz w:val="22"/>
          <w:szCs w:val="22"/>
        </w:rPr>
        <w:t>с</w:t>
      </w:r>
      <w:r w:rsidRPr="008C75BB">
        <w:rPr>
          <w:spacing w:val="2"/>
          <w:sz w:val="22"/>
          <w:szCs w:val="22"/>
        </w:rPr>
        <w:t>к</w:t>
      </w:r>
      <w:r w:rsidRPr="008C75BB">
        <w:rPr>
          <w:spacing w:val="1"/>
          <w:sz w:val="22"/>
          <w:szCs w:val="22"/>
        </w:rPr>
        <w:t>о</w:t>
      </w:r>
      <w:r w:rsidRPr="008C75BB">
        <w:rPr>
          <w:spacing w:val="-1"/>
          <w:sz w:val="22"/>
          <w:szCs w:val="22"/>
        </w:rPr>
        <w:t>г</w:t>
      </w:r>
      <w:r w:rsidRPr="008C75BB">
        <w:rPr>
          <w:sz w:val="22"/>
          <w:szCs w:val="22"/>
        </w:rPr>
        <w:t>о</w:t>
      </w:r>
      <w:r w:rsidRPr="008C75BB">
        <w:rPr>
          <w:spacing w:val="40"/>
          <w:sz w:val="22"/>
          <w:szCs w:val="22"/>
        </w:rPr>
        <w:t xml:space="preserve"> </w:t>
      </w:r>
      <w:r w:rsidRPr="008C75BB">
        <w:rPr>
          <w:sz w:val="22"/>
          <w:szCs w:val="22"/>
        </w:rPr>
        <w:t>сов</w:t>
      </w:r>
      <w:r w:rsidRPr="008C75BB">
        <w:rPr>
          <w:spacing w:val="1"/>
          <w:sz w:val="22"/>
          <w:szCs w:val="22"/>
        </w:rPr>
        <w:t>е</w:t>
      </w:r>
      <w:r w:rsidRPr="008C75BB">
        <w:rPr>
          <w:spacing w:val="-1"/>
          <w:sz w:val="22"/>
          <w:szCs w:val="22"/>
        </w:rPr>
        <w:t>р</w:t>
      </w:r>
      <w:r w:rsidRPr="008C75BB">
        <w:rPr>
          <w:sz w:val="22"/>
          <w:szCs w:val="22"/>
        </w:rPr>
        <w:t>шен</w:t>
      </w:r>
      <w:r w:rsidRPr="008C75BB">
        <w:rPr>
          <w:spacing w:val="1"/>
          <w:sz w:val="22"/>
          <w:szCs w:val="22"/>
        </w:rPr>
        <w:t>с</w:t>
      </w:r>
      <w:r w:rsidRPr="008C75BB">
        <w:rPr>
          <w:sz w:val="22"/>
          <w:szCs w:val="22"/>
        </w:rPr>
        <w:t>тв</w:t>
      </w:r>
      <w:r w:rsidRPr="008C75BB">
        <w:rPr>
          <w:spacing w:val="1"/>
          <w:sz w:val="22"/>
          <w:szCs w:val="22"/>
        </w:rPr>
        <w:t>а</w:t>
      </w:r>
      <w:r w:rsidRPr="008C75BB">
        <w:rPr>
          <w:spacing w:val="38"/>
          <w:sz w:val="22"/>
          <w:szCs w:val="22"/>
        </w:rPr>
        <w:t xml:space="preserve"> </w:t>
      </w:r>
      <w:r w:rsidRPr="008C75BB">
        <w:rPr>
          <w:spacing w:val="1"/>
          <w:sz w:val="22"/>
          <w:szCs w:val="22"/>
        </w:rPr>
        <w:t>—</w:t>
      </w:r>
      <w:r w:rsidRPr="008C75BB">
        <w:rPr>
          <w:spacing w:val="42"/>
          <w:sz w:val="22"/>
          <w:szCs w:val="22"/>
        </w:rPr>
        <w:t xml:space="preserve"> </w:t>
      </w:r>
      <w:r w:rsidRPr="008C75BB">
        <w:rPr>
          <w:spacing w:val="-2"/>
          <w:sz w:val="22"/>
          <w:szCs w:val="22"/>
        </w:rPr>
        <w:t>у</w:t>
      </w:r>
      <w:r w:rsidRPr="008C75BB">
        <w:rPr>
          <w:sz w:val="22"/>
          <w:szCs w:val="22"/>
        </w:rPr>
        <w:t>р</w:t>
      </w:r>
      <w:r w:rsidRPr="008C75BB">
        <w:rPr>
          <w:spacing w:val="2"/>
          <w:sz w:val="22"/>
          <w:szCs w:val="22"/>
        </w:rPr>
        <w:t>о</w:t>
      </w:r>
      <w:r w:rsidRPr="008C75BB">
        <w:rPr>
          <w:sz w:val="22"/>
          <w:szCs w:val="22"/>
        </w:rPr>
        <w:t>в</w:t>
      </w:r>
      <w:r w:rsidRPr="008C75BB">
        <w:rPr>
          <w:spacing w:val="-1"/>
          <w:sz w:val="22"/>
          <w:szCs w:val="22"/>
        </w:rPr>
        <w:t>н</w:t>
      </w:r>
      <w:r w:rsidRPr="008C75BB">
        <w:rPr>
          <w:sz w:val="22"/>
          <w:szCs w:val="22"/>
        </w:rPr>
        <w:t>я</w:t>
      </w:r>
      <w:r w:rsidRPr="008C75BB">
        <w:rPr>
          <w:spacing w:val="40"/>
          <w:sz w:val="22"/>
          <w:szCs w:val="22"/>
        </w:rPr>
        <w:t xml:space="preserve"> </w:t>
      </w:r>
      <w:r w:rsidRPr="008C75BB">
        <w:rPr>
          <w:spacing w:val="1"/>
          <w:sz w:val="22"/>
          <w:szCs w:val="22"/>
        </w:rPr>
        <w:t>з</w:t>
      </w:r>
      <w:r w:rsidRPr="008C75BB">
        <w:rPr>
          <w:spacing w:val="-1"/>
          <w:sz w:val="22"/>
          <w:szCs w:val="22"/>
        </w:rPr>
        <w:t>д</w:t>
      </w:r>
      <w:r w:rsidRPr="008C75BB">
        <w:rPr>
          <w:sz w:val="22"/>
          <w:szCs w:val="22"/>
        </w:rPr>
        <w:t>о</w:t>
      </w:r>
      <w:r w:rsidRPr="008C75BB">
        <w:rPr>
          <w:spacing w:val="1"/>
          <w:sz w:val="22"/>
          <w:szCs w:val="22"/>
        </w:rPr>
        <w:t>р</w:t>
      </w:r>
      <w:r w:rsidRPr="008C75BB">
        <w:rPr>
          <w:sz w:val="22"/>
          <w:szCs w:val="22"/>
        </w:rPr>
        <w:t>ов</w:t>
      </w:r>
      <w:r w:rsidRPr="008C75BB">
        <w:rPr>
          <w:spacing w:val="-2"/>
          <w:sz w:val="22"/>
          <w:szCs w:val="22"/>
        </w:rPr>
        <w:t>ь</w:t>
      </w:r>
      <w:r w:rsidRPr="008C75BB">
        <w:rPr>
          <w:sz w:val="22"/>
          <w:szCs w:val="22"/>
        </w:rPr>
        <w:t>я</w:t>
      </w:r>
      <w:r w:rsidRPr="008C75BB">
        <w:rPr>
          <w:spacing w:val="40"/>
          <w:sz w:val="22"/>
          <w:szCs w:val="22"/>
        </w:rPr>
        <w:t xml:space="preserve"> </w:t>
      </w:r>
      <w:r w:rsidRPr="008C75BB">
        <w:rPr>
          <w:sz w:val="22"/>
          <w:szCs w:val="22"/>
        </w:rPr>
        <w:t>и</w:t>
      </w:r>
      <w:r w:rsidRPr="008C75BB">
        <w:rPr>
          <w:spacing w:val="41"/>
          <w:sz w:val="22"/>
          <w:szCs w:val="22"/>
        </w:rPr>
        <w:t xml:space="preserve"> </w:t>
      </w:r>
      <w:r w:rsidRPr="008C75BB">
        <w:rPr>
          <w:sz w:val="22"/>
          <w:szCs w:val="22"/>
        </w:rPr>
        <w:t>в</w:t>
      </w:r>
      <w:r w:rsidRPr="008C75BB">
        <w:rPr>
          <w:spacing w:val="1"/>
          <w:sz w:val="22"/>
          <w:szCs w:val="22"/>
        </w:rPr>
        <w:t>с</w:t>
      </w:r>
      <w:r w:rsidRPr="008C75BB">
        <w:rPr>
          <w:sz w:val="22"/>
          <w:szCs w:val="22"/>
        </w:rPr>
        <w:t>е</w:t>
      </w:r>
      <w:r w:rsidRPr="008C75BB">
        <w:rPr>
          <w:spacing w:val="1"/>
          <w:sz w:val="22"/>
          <w:szCs w:val="22"/>
        </w:rPr>
        <w:t>с</w:t>
      </w:r>
      <w:r w:rsidRPr="008C75BB">
        <w:rPr>
          <w:spacing w:val="-2"/>
          <w:sz w:val="22"/>
          <w:szCs w:val="22"/>
        </w:rPr>
        <w:t>т</w:t>
      </w:r>
      <w:r w:rsidRPr="008C75BB">
        <w:rPr>
          <w:sz w:val="22"/>
          <w:szCs w:val="22"/>
        </w:rPr>
        <w:t>о</w:t>
      </w:r>
      <w:r w:rsidRPr="008C75BB">
        <w:rPr>
          <w:spacing w:val="1"/>
          <w:sz w:val="22"/>
          <w:szCs w:val="22"/>
        </w:rPr>
        <w:t>р</w:t>
      </w:r>
      <w:r w:rsidRPr="008C75BB">
        <w:rPr>
          <w:sz w:val="22"/>
          <w:szCs w:val="22"/>
        </w:rPr>
        <w:t>онне</w:t>
      </w:r>
      <w:r w:rsidRPr="008C75BB">
        <w:rPr>
          <w:spacing w:val="-1"/>
          <w:sz w:val="22"/>
          <w:szCs w:val="22"/>
        </w:rPr>
        <w:t>г</w:t>
      </w:r>
      <w:r w:rsidRPr="008C75BB">
        <w:rPr>
          <w:sz w:val="22"/>
          <w:szCs w:val="22"/>
        </w:rPr>
        <w:t xml:space="preserve">о </w:t>
      </w:r>
      <w:r w:rsidRPr="008C75BB">
        <w:rPr>
          <w:spacing w:val="1"/>
          <w:sz w:val="22"/>
          <w:szCs w:val="22"/>
        </w:rPr>
        <w:t>р</w:t>
      </w:r>
      <w:r w:rsidRPr="008C75BB">
        <w:rPr>
          <w:sz w:val="22"/>
          <w:szCs w:val="22"/>
        </w:rPr>
        <w:t>аз</w:t>
      </w:r>
      <w:r w:rsidRPr="008C75BB">
        <w:rPr>
          <w:spacing w:val="1"/>
          <w:sz w:val="22"/>
          <w:szCs w:val="22"/>
        </w:rPr>
        <w:t>в</w:t>
      </w:r>
      <w:r w:rsidRPr="008C75BB">
        <w:rPr>
          <w:sz w:val="22"/>
          <w:szCs w:val="22"/>
        </w:rPr>
        <w:t>и</w:t>
      </w:r>
      <w:r w:rsidRPr="008C75BB">
        <w:rPr>
          <w:spacing w:val="-2"/>
          <w:sz w:val="22"/>
          <w:szCs w:val="22"/>
        </w:rPr>
        <w:t>т</w:t>
      </w:r>
      <w:r w:rsidRPr="008C75BB">
        <w:rPr>
          <w:sz w:val="22"/>
          <w:szCs w:val="22"/>
        </w:rPr>
        <w:t>и</w:t>
      </w:r>
      <w:r w:rsidRPr="008C75BB">
        <w:rPr>
          <w:spacing w:val="1"/>
          <w:sz w:val="22"/>
          <w:szCs w:val="22"/>
        </w:rPr>
        <w:t>я</w:t>
      </w:r>
      <w:r w:rsidRPr="008C75BB">
        <w:rPr>
          <w:spacing w:val="45"/>
          <w:sz w:val="22"/>
          <w:szCs w:val="22"/>
        </w:rPr>
        <w:t xml:space="preserve"> </w:t>
      </w:r>
      <w:r w:rsidRPr="008C75BB">
        <w:rPr>
          <w:sz w:val="22"/>
          <w:szCs w:val="22"/>
        </w:rPr>
        <w:t>физическ</w:t>
      </w:r>
      <w:r w:rsidRPr="008C75BB">
        <w:rPr>
          <w:spacing w:val="-1"/>
          <w:sz w:val="22"/>
          <w:szCs w:val="22"/>
        </w:rPr>
        <w:t>и</w:t>
      </w:r>
      <w:r w:rsidRPr="008C75BB">
        <w:rPr>
          <w:sz w:val="22"/>
          <w:szCs w:val="22"/>
        </w:rPr>
        <w:t>х</w:t>
      </w:r>
      <w:r w:rsidRPr="008C75BB">
        <w:rPr>
          <w:spacing w:val="47"/>
          <w:sz w:val="22"/>
          <w:szCs w:val="22"/>
        </w:rPr>
        <w:t xml:space="preserve"> </w:t>
      </w:r>
      <w:r w:rsidRPr="008C75BB">
        <w:rPr>
          <w:spacing w:val="-1"/>
          <w:sz w:val="22"/>
          <w:szCs w:val="22"/>
        </w:rPr>
        <w:t>сп</w:t>
      </w:r>
      <w:r w:rsidRPr="008C75BB">
        <w:rPr>
          <w:spacing w:val="1"/>
          <w:sz w:val="22"/>
          <w:szCs w:val="22"/>
        </w:rPr>
        <w:t>о</w:t>
      </w:r>
      <w:r w:rsidRPr="008C75BB">
        <w:rPr>
          <w:sz w:val="22"/>
          <w:szCs w:val="22"/>
        </w:rPr>
        <w:t>со</w:t>
      </w:r>
      <w:r w:rsidRPr="008C75BB">
        <w:rPr>
          <w:spacing w:val="-1"/>
          <w:sz w:val="22"/>
          <w:szCs w:val="22"/>
        </w:rPr>
        <w:t>б</w:t>
      </w:r>
      <w:r w:rsidRPr="008C75BB">
        <w:rPr>
          <w:sz w:val="22"/>
          <w:szCs w:val="22"/>
        </w:rPr>
        <w:t>н</w:t>
      </w:r>
      <w:r w:rsidRPr="008C75BB">
        <w:rPr>
          <w:spacing w:val="1"/>
          <w:sz w:val="22"/>
          <w:szCs w:val="22"/>
        </w:rPr>
        <w:t>о</w:t>
      </w:r>
      <w:r w:rsidRPr="008C75BB">
        <w:rPr>
          <w:sz w:val="22"/>
          <w:szCs w:val="22"/>
        </w:rPr>
        <w:t>сте</w:t>
      </w:r>
      <w:r w:rsidRPr="008C75BB">
        <w:rPr>
          <w:spacing w:val="1"/>
          <w:sz w:val="22"/>
          <w:szCs w:val="22"/>
        </w:rPr>
        <w:t>й</w:t>
      </w:r>
      <w:r w:rsidRPr="008C75BB">
        <w:rPr>
          <w:sz w:val="22"/>
          <w:szCs w:val="22"/>
        </w:rPr>
        <w:t>,</w:t>
      </w:r>
      <w:r w:rsidRPr="008C75BB">
        <w:rPr>
          <w:spacing w:val="44"/>
          <w:sz w:val="22"/>
          <w:szCs w:val="22"/>
        </w:rPr>
        <w:t xml:space="preserve"> </w:t>
      </w:r>
      <w:r w:rsidRPr="008C75BB">
        <w:rPr>
          <w:spacing w:val="1"/>
          <w:sz w:val="22"/>
          <w:szCs w:val="22"/>
        </w:rPr>
        <w:t>с</w:t>
      </w:r>
      <w:r w:rsidRPr="008C75BB">
        <w:rPr>
          <w:sz w:val="22"/>
          <w:szCs w:val="22"/>
        </w:rPr>
        <w:t>оот</w:t>
      </w:r>
      <w:r w:rsidRPr="008C75BB">
        <w:rPr>
          <w:spacing w:val="1"/>
          <w:sz w:val="22"/>
          <w:szCs w:val="22"/>
        </w:rPr>
        <w:t>в</w:t>
      </w:r>
      <w:r w:rsidRPr="008C75BB">
        <w:rPr>
          <w:sz w:val="22"/>
          <w:szCs w:val="22"/>
        </w:rPr>
        <w:t>етст</w:t>
      </w:r>
      <w:r w:rsidRPr="008C75BB">
        <w:rPr>
          <w:spacing w:val="1"/>
          <w:sz w:val="22"/>
          <w:szCs w:val="22"/>
        </w:rPr>
        <w:t>в</w:t>
      </w:r>
      <w:r w:rsidRPr="008C75BB">
        <w:rPr>
          <w:spacing w:val="-3"/>
          <w:sz w:val="22"/>
          <w:szCs w:val="22"/>
        </w:rPr>
        <w:t>у</w:t>
      </w:r>
      <w:r w:rsidRPr="008C75BB">
        <w:rPr>
          <w:spacing w:val="-1"/>
          <w:sz w:val="22"/>
          <w:szCs w:val="22"/>
        </w:rPr>
        <w:t>ю</w:t>
      </w:r>
      <w:r w:rsidRPr="008C75BB">
        <w:rPr>
          <w:sz w:val="22"/>
          <w:szCs w:val="22"/>
        </w:rPr>
        <w:t>щи</w:t>
      </w:r>
      <w:r w:rsidRPr="008C75BB">
        <w:rPr>
          <w:spacing w:val="1"/>
          <w:sz w:val="22"/>
          <w:szCs w:val="22"/>
        </w:rPr>
        <w:t>х</w:t>
      </w:r>
      <w:r w:rsidRPr="008C75BB">
        <w:rPr>
          <w:spacing w:val="49"/>
          <w:sz w:val="22"/>
          <w:szCs w:val="22"/>
        </w:rPr>
        <w:t xml:space="preserve"> </w:t>
      </w:r>
      <w:r w:rsidRPr="008C75BB">
        <w:rPr>
          <w:spacing w:val="-1"/>
          <w:sz w:val="22"/>
          <w:szCs w:val="22"/>
        </w:rPr>
        <w:t>сп</w:t>
      </w:r>
      <w:r w:rsidRPr="008C75BB">
        <w:rPr>
          <w:spacing w:val="4"/>
          <w:sz w:val="22"/>
          <w:szCs w:val="22"/>
        </w:rPr>
        <w:t>о</w:t>
      </w:r>
      <w:r w:rsidRPr="008C75BB">
        <w:rPr>
          <w:spacing w:val="2"/>
          <w:sz w:val="22"/>
          <w:szCs w:val="22"/>
        </w:rPr>
        <w:t>р</w:t>
      </w:r>
      <w:r w:rsidRPr="008C75BB">
        <w:rPr>
          <w:sz w:val="22"/>
          <w:szCs w:val="22"/>
        </w:rPr>
        <w:t>тивной,</w:t>
      </w:r>
      <w:r w:rsidRPr="008C75BB">
        <w:rPr>
          <w:spacing w:val="47"/>
          <w:sz w:val="22"/>
          <w:szCs w:val="22"/>
        </w:rPr>
        <w:t xml:space="preserve"> </w:t>
      </w:r>
      <w:r w:rsidRPr="008C75BB">
        <w:rPr>
          <w:spacing w:val="-2"/>
          <w:sz w:val="22"/>
          <w:szCs w:val="22"/>
        </w:rPr>
        <w:t>в</w:t>
      </w:r>
      <w:r w:rsidRPr="008C75BB">
        <w:rPr>
          <w:spacing w:val="1"/>
          <w:sz w:val="22"/>
          <w:szCs w:val="22"/>
        </w:rPr>
        <w:t>о</w:t>
      </w:r>
      <w:r w:rsidRPr="008C75BB">
        <w:rPr>
          <w:spacing w:val="-1"/>
          <w:sz w:val="22"/>
          <w:szCs w:val="22"/>
        </w:rPr>
        <w:t>е</w:t>
      </w:r>
      <w:r w:rsidRPr="008C75BB">
        <w:rPr>
          <w:sz w:val="22"/>
          <w:szCs w:val="22"/>
        </w:rPr>
        <w:t>нно</w:t>
      </w:r>
      <w:r w:rsidRPr="008C75BB">
        <w:rPr>
          <w:spacing w:val="1"/>
          <w:sz w:val="22"/>
          <w:szCs w:val="22"/>
        </w:rPr>
        <w:t>й</w:t>
      </w:r>
      <w:r w:rsidRPr="008C75BB">
        <w:rPr>
          <w:sz w:val="22"/>
          <w:szCs w:val="22"/>
        </w:rPr>
        <w:t xml:space="preserve">, </w:t>
      </w:r>
      <w:r w:rsidRPr="008C75BB">
        <w:rPr>
          <w:sz w:val="22"/>
          <w:szCs w:val="22"/>
        </w:rPr>
        <w:lastRenderedPageBreak/>
        <w:t>п</w:t>
      </w:r>
      <w:r w:rsidRPr="008C75BB">
        <w:rPr>
          <w:spacing w:val="1"/>
          <w:sz w:val="22"/>
          <w:szCs w:val="22"/>
        </w:rPr>
        <w:t>р</w:t>
      </w:r>
      <w:r w:rsidRPr="008C75BB">
        <w:rPr>
          <w:sz w:val="22"/>
          <w:szCs w:val="22"/>
        </w:rPr>
        <w:t>офесси</w:t>
      </w:r>
      <w:r w:rsidRPr="008C75BB">
        <w:rPr>
          <w:spacing w:val="-1"/>
          <w:sz w:val="22"/>
          <w:szCs w:val="22"/>
        </w:rPr>
        <w:t>о</w:t>
      </w:r>
      <w:r w:rsidRPr="008C75BB">
        <w:rPr>
          <w:sz w:val="22"/>
          <w:szCs w:val="22"/>
        </w:rPr>
        <w:t>н</w:t>
      </w:r>
      <w:r w:rsidRPr="008C75BB">
        <w:rPr>
          <w:spacing w:val="1"/>
          <w:sz w:val="22"/>
          <w:szCs w:val="22"/>
        </w:rPr>
        <w:t>а</w:t>
      </w:r>
      <w:r w:rsidRPr="008C75BB">
        <w:rPr>
          <w:sz w:val="22"/>
          <w:szCs w:val="22"/>
        </w:rPr>
        <w:t>ль</w:t>
      </w:r>
      <w:r w:rsidRPr="008C75BB">
        <w:rPr>
          <w:spacing w:val="-1"/>
          <w:sz w:val="22"/>
          <w:szCs w:val="22"/>
        </w:rPr>
        <w:t>н</w:t>
      </w:r>
      <w:r w:rsidRPr="008C75BB">
        <w:rPr>
          <w:sz w:val="22"/>
          <w:szCs w:val="22"/>
        </w:rPr>
        <w:t>ой</w:t>
      </w:r>
      <w:r w:rsidRPr="008C75BB">
        <w:rPr>
          <w:spacing w:val="-1"/>
          <w:sz w:val="22"/>
          <w:szCs w:val="22"/>
        </w:rPr>
        <w:t xml:space="preserve"> </w:t>
      </w:r>
      <w:r w:rsidRPr="008C75BB">
        <w:rPr>
          <w:sz w:val="22"/>
          <w:szCs w:val="22"/>
        </w:rPr>
        <w:t>и иной деяте</w:t>
      </w:r>
      <w:r w:rsidRPr="008C75BB">
        <w:rPr>
          <w:spacing w:val="1"/>
          <w:sz w:val="22"/>
          <w:szCs w:val="22"/>
        </w:rPr>
        <w:t>л</w:t>
      </w:r>
      <w:r w:rsidRPr="008C75BB">
        <w:rPr>
          <w:sz w:val="22"/>
          <w:szCs w:val="22"/>
        </w:rPr>
        <w:t>ь</w:t>
      </w:r>
      <w:r w:rsidRPr="008C75BB">
        <w:rPr>
          <w:spacing w:val="1"/>
          <w:sz w:val="22"/>
          <w:szCs w:val="22"/>
        </w:rPr>
        <w:t>нос</w:t>
      </w:r>
      <w:r w:rsidRPr="008C75BB">
        <w:rPr>
          <w:spacing w:val="-1"/>
          <w:sz w:val="22"/>
          <w:szCs w:val="22"/>
        </w:rPr>
        <w:t>т</w:t>
      </w:r>
      <w:r w:rsidRPr="008C75BB">
        <w:rPr>
          <w:sz w:val="22"/>
          <w:szCs w:val="22"/>
        </w:rPr>
        <w:t>и.</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Не</w:t>
      </w:r>
      <w:r w:rsidRPr="008C75BB">
        <w:rPr>
          <w:spacing w:val="1"/>
          <w:sz w:val="22"/>
          <w:szCs w:val="22"/>
        </w:rPr>
        <w:t>о</w:t>
      </w:r>
      <w:r w:rsidRPr="008C75BB">
        <w:rPr>
          <w:sz w:val="22"/>
          <w:szCs w:val="22"/>
        </w:rPr>
        <w:t>б</w:t>
      </w:r>
      <w:r w:rsidRPr="008C75BB">
        <w:rPr>
          <w:spacing w:val="-1"/>
          <w:sz w:val="22"/>
          <w:szCs w:val="22"/>
        </w:rPr>
        <w:t>х</w:t>
      </w:r>
      <w:r w:rsidRPr="008C75BB">
        <w:rPr>
          <w:sz w:val="22"/>
          <w:szCs w:val="22"/>
        </w:rPr>
        <w:t>оди</w:t>
      </w:r>
      <w:r w:rsidRPr="008C75BB">
        <w:rPr>
          <w:spacing w:val="-1"/>
          <w:sz w:val="22"/>
          <w:szCs w:val="22"/>
        </w:rPr>
        <w:t>м</w:t>
      </w:r>
      <w:r w:rsidRPr="008C75BB">
        <w:rPr>
          <w:spacing w:val="1"/>
          <w:sz w:val="22"/>
          <w:szCs w:val="22"/>
        </w:rPr>
        <w:t>о</w:t>
      </w:r>
      <w:r w:rsidRPr="008C75BB">
        <w:rPr>
          <w:sz w:val="22"/>
          <w:szCs w:val="22"/>
        </w:rPr>
        <w:t>ст</w:t>
      </w:r>
      <w:r w:rsidRPr="008C75BB">
        <w:rPr>
          <w:spacing w:val="1"/>
          <w:sz w:val="22"/>
          <w:szCs w:val="22"/>
        </w:rPr>
        <w:t>ь</w:t>
      </w:r>
      <w:r w:rsidRPr="008C75BB">
        <w:rPr>
          <w:sz w:val="22"/>
          <w:szCs w:val="22"/>
        </w:rPr>
        <w:t xml:space="preserve"> </w:t>
      </w:r>
      <w:r w:rsidRPr="008C75BB">
        <w:rPr>
          <w:spacing w:val="1"/>
          <w:sz w:val="22"/>
          <w:szCs w:val="22"/>
        </w:rPr>
        <w:t>ш</w:t>
      </w:r>
      <w:r w:rsidRPr="008C75BB">
        <w:rPr>
          <w:sz w:val="22"/>
          <w:szCs w:val="22"/>
        </w:rPr>
        <w:t>и</w:t>
      </w:r>
      <w:r w:rsidRPr="008C75BB">
        <w:rPr>
          <w:spacing w:val="-1"/>
          <w:sz w:val="22"/>
          <w:szCs w:val="22"/>
        </w:rPr>
        <w:t>р</w:t>
      </w:r>
      <w:r w:rsidRPr="008C75BB">
        <w:rPr>
          <w:sz w:val="22"/>
          <w:szCs w:val="22"/>
        </w:rPr>
        <w:t>окого</w:t>
      </w:r>
      <w:r w:rsidRPr="008C75BB">
        <w:rPr>
          <w:spacing w:val="2"/>
          <w:sz w:val="22"/>
          <w:szCs w:val="22"/>
        </w:rPr>
        <w:t xml:space="preserve"> </w:t>
      </w:r>
      <w:r w:rsidRPr="008C75BB">
        <w:rPr>
          <w:sz w:val="22"/>
          <w:szCs w:val="22"/>
        </w:rPr>
        <w:t>р</w:t>
      </w:r>
      <w:r w:rsidRPr="008C75BB">
        <w:rPr>
          <w:spacing w:val="1"/>
          <w:sz w:val="22"/>
          <w:szCs w:val="22"/>
        </w:rPr>
        <w:t>а</w:t>
      </w:r>
      <w:r w:rsidRPr="008C75BB">
        <w:rPr>
          <w:spacing w:val="-1"/>
          <w:sz w:val="22"/>
          <w:szCs w:val="22"/>
        </w:rPr>
        <w:t>з</w:t>
      </w:r>
      <w:r w:rsidRPr="008C75BB">
        <w:rPr>
          <w:sz w:val="22"/>
          <w:szCs w:val="22"/>
        </w:rPr>
        <w:t>но</w:t>
      </w:r>
      <w:r w:rsidRPr="008C75BB">
        <w:rPr>
          <w:spacing w:val="-1"/>
          <w:sz w:val="22"/>
          <w:szCs w:val="22"/>
        </w:rPr>
        <w:t>о</w:t>
      </w:r>
      <w:r w:rsidRPr="008C75BB">
        <w:rPr>
          <w:sz w:val="22"/>
          <w:szCs w:val="22"/>
        </w:rPr>
        <w:t>б</w:t>
      </w:r>
      <w:r w:rsidRPr="008C75BB">
        <w:rPr>
          <w:spacing w:val="2"/>
          <w:sz w:val="22"/>
          <w:szCs w:val="22"/>
        </w:rPr>
        <w:t>р</w:t>
      </w:r>
      <w:r w:rsidRPr="008C75BB">
        <w:rPr>
          <w:sz w:val="22"/>
          <w:szCs w:val="22"/>
        </w:rPr>
        <w:t>а</w:t>
      </w:r>
      <w:r w:rsidRPr="008C75BB">
        <w:rPr>
          <w:spacing w:val="-1"/>
          <w:sz w:val="22"/>
          <w:szCs w:val="22"/>
        </w:rPr>
        <w:t>з</w:t>
      </w:r>
      <w:r w:rsidRPr="008C75BB">
        <w:rPr>
          <w:sz w:val="22"/>
          <w:szCs w:val="22"/>
        </w:rPr>
        <w:t xml:space="preserve">ия </w:t>
      </w:r>
      <w:r w:rsidRPr="008C75BB">
        <w:rPr>
          <w:spacing w:val="1"/>
          <w:sz w:val="22"/>
          <w:szCs w:val="22"/>
        </w:rPr>
        <w:t>ср</w:t>
      </w:r>
      <w:r w:rsidRPr="008C75BB">
        <w:rPr>
          <w:spacing w:val="-1"/>
          <w:sz w:val="22"/>
          <w:szCs w:val="22"/>
        </w:rPr>
        <w:t>е</w:t>
      </w:r>
      <w:r w:rsidRPr="008C75BB">
        <w:rPr>
          <w:sz w:val="22"/>
          <w:szCs w:val="22"/>
        </w:rPr>
        <w:t>д</w:t>
      </w:r>
      <w:r w:rsidRPr="008C75BB">
        <w:rPr>
          <w:spacing w:val="1"/>
          <w:sz w:val="22"/>
          <w:szCs w:val="22"/>
        </w:rPr>
        <w:t>с</w:t>
      </w:r>
      <w:r w:rsidRPr="008C75BB">
        <w:rPr>
          <w:sz w:val="22"/>
          <w:szCs w:val="22"/>
        </w:rPr>
        <w:t>тв</w:t>
      </w:r>
      <w:r w:rsidRPr="008C75BB">
        <w:rPr>
          <w:spacing w:val="1"/>
          <w:sz w:val="22"/>
          <w:szCs w:val="22"/>
        </w:rPr>
        <w:t xml:space="preserve"> О</w:t>
      </w:r>
      <w:r w:rsidRPr="008C75BB">
        <w:rPr>
          <w:spacing w:val="-1"/>
          <w:sz w:val="22"/>
          <w:szCs w:val="22"/>
        </w:rPr>
        <w:t>Ф</w:t>
      </w:r>
      <w:r w:rsidRPr="008C75BB">
        <w:rPr>
          <w:sz w:val="22"/>
          <w:szCs w:val="22"/>
        </w:rPr>
        <w:t xml:space="preserve">П </w:t>
      </w:r>
      <w:r w:rsidRPr="008C75BB">
        <w:rPr>
          <w:spacing w:val="2"/>
          <w:sz w:val="22"/>
          <w:szCs w:val="22"/>
        </w:rPr>
        <w:t>о</w:t>
      </w:r>
      <w:r w:rsidRPr="008C75BB">
        <w:rPr>
          <w:sz w:val="22"/>
          <w:szCs w:val="22"/>
        </w:rPr>
        <w:t>пр</w:t>
      </w:r>
      <w:r w:rsidRPr="008C75BB">
        <w:rPr>
          <w:spacing w:val="-1"/>
          <w:sz w:val="22"/>
          <w:szCs w:val="22"/>
        </w:rPr>
        <w:t>ед</w:t>
      </w:r>
      <w:r w:rsidRPr="008C75BB">
        <w:rPr>
          <w:sz w:val="22"/>
          <w:szCs w:val="22"/>
        </w:rPr>
        <w:t>еля</w:t>
      </w:r>
      <w:r w:rsidRPr="008C75BB">
        <w:rPr>
          <w:spacing w:val="1"/>
          <w:sz w:val="22"/>
          <w:szCs w:val="22"/>
        </w:rPr>
        <w:t>е</w:t>
      </w:r>
      <w:r w:rsidRPr="008C75BB">
        <w:rPr>
          <w:sz w:val="22"/>
          <w:szCs w:val="22"/>
        </w:rPr>
        <w:t>тс</w:t>
      </w:r>
      <w:r w:rsidRPr="008C75BB">
        <w:rPr>
          <w:spacing w:val="1"/>
          <w:sz w:val="22"/>
          <w:szCs w:val="22"/>
        </w:rPr>
        <w:t>я т</w:t>
      </w:r>
      <w:r w:rsidRPr="008C75BB">
        <w:rPr>
          <w:sz w:val="22"/>
          <w:szCs w:val="22"/>
        </w:rPr>
        <w:t>е</w:t>
      </w:r>
      <w:r w:rsidRPr="008C75BB">
        <w:rPr>
          <w:spacing w:val="1"/>
          <w:sz w:val="22"/>
          <w:szCs w:val="22"/>
        </w:rPr>
        <w:t>м</w:t>
      </w:r>
      <w:r w:rsidRPr="008C75BB">
        <w:rPr>
          <w:sz w:val="22"/>
          <w:szCs w:val="22"/>
        </w:rPr>
        <w:t>, чт</w:t>
      </w:r>
      <w:r w:rsidRPr="008C75BB">
        <w:rPr>
          <w:spacing w:val="1"/>
          <w:sz w:val="22"/>
          <w:szCs w:val="22"/>
        </w:rPr>
        <w:t>о</w:t>
      </w:r>
      <w:r w:rsidRPr="008C75BB">
        <w:rPr>
          <w:spacing w:val="62"/>
          <w:sz w:val="22"/>
          <w:szCs w:val="22"/>
        </w:rPr>
        <w:t xml:space="preserve"> </w:t>
      </w:r>
      <w:r w:rsidRPr="008C75BB">
        <w:rPr>
          <w:spacing w:val="1"/>
          <w:sz w:val="22"/>
          <w:szCs w:val="22"/>
        </w:rPr>
        <w:t>в</w:t>
      </w:r>
      <w:r w:rsidRPr="008C75BB">
        <w:rPr>
          <w:spacing w:val="61"/>
          <w:sz w:val="22"/>
          <w:szCs w:val="22"/>
        </w:rPr>
        <w:t xml:space="preserve"> </w:t>
      </w:r>
      <w:r w:rsidRPr="008C75BB">
        <w:rPr>
          <w:sz w:val="22"/>
          <w:szCs w:val="22"/>
        </w:rPr>
        <w:t>с</w:t>
      </w:r>
      <w:r w:rsidRPr="008C75BB">
        <w:rPr>
          <w:spacing w:val="1"/>
          <w:sz w:val="22"/>
          <w:szCs w:val="22"/>
        </w:rPr>
        <w:t>ф</w:t>
      </w:r>
      <w:r w:rsidRPr="008C75BB">
        <w:rPr>
          <w:spacing w:val="-1"/>
          <w:sz w:val="22"/>
          <w:szCs w:val="22"/>
        </w:rPr>
        <w:t>е</w:t>
      </w:r>
      <w:r w:rsidRPr="008C75BB">
        <w:rPr>
          <w:spacing w:val="1"/>
          <w:sz w:val="22"/>
          <w:szCs w:val="22"/>
        </w:rPr>
        <w:t>р</w:t>
      </w:r>
      <w:r w:rsidRPr="008C75BB">
        <w:rPr>
          <w:sz w:val="22"/>
          <w:szCs w:val="22"/>
        </w:rPr>
        <w:t>у</w:t>
      </w:r>
      <w:r w:rsidRPr="008C75BB">
        <w:rPr>
          <w:spacing w:val="58"/>
          <w:sz w:val="22"/>
          <w:szCs w:val="22"/>
        </w:rPr>
        <w:t xml:space="preserve"> </w:t>
      </w:r>
      <w:r w:rsidRPr="008C75BB">
        <w:rPr>
          <w:sz w:val="22"/>
          <w:szCs w:val="22"/>
        </w:rPr>
        <w:t>з</w:t>
      </w:r>
      <w:r w:rsidRPr="008C75BB">
        <w:rPr>
          <w:spacing w:val="1"/>
          <w:sz w:val="22"/>
          <w:szCs w:val="22"/>
        </w:rPr>
        <w:t>а</w:t>
      </w:r>
      <w:r w:rsidRPr="008C75BB">
        <w:rPr>
          <w:sz w:val="22"/>
          <w:szCs w:val="22"/>
        </w:rPr>
        <w:t>н</w:t>
      </w:r>
      <w:r w:rsidRPr="008C75BB">
        <w:rPr>
          <w:spacing w:val="1"/>
          <w:sz w:val="22"/>
          <w:szCs w:val="22"/>
        </w:rPr>
        <w:t>ят</w:t>
      </w:r>
      <w:r w:rsidRPr="008C75BB">
        <w:rPr>
          <w:spacing w:val="-1"/>
          <w:sz w:val="22"/>
          <w:szCs w:val="22"/>
        </w:rPr>
        <w:t>и</w:t>
      </w:r>
      <w:r w:rsidRPr="008C75BB">
        <w:rPr>
          <w:sz w:val="22"/>
          <w:szCs w:val="22"/>
        </w:rPr>
        <w:t>й</w:t>
      </w:r>
      <w:r w:rsidRPr="008C75BB">
        <w:rPr>
          <w:spacing w:val="62"/>
          <w:sz w:val="22"/>
          <w:szCs w:val="22"/>
        </w:rPr>
        <w:t xml:space="preserve"> </w:t>
      </w:r>
      <w:r w:rsidRPr="008C75BB">
        <w:rPr>
          <w:spacing w:val="1"/>
          <w:sz w:val="22"/>
          <w:szCs w:val="22"/>
        </w:rPr>
        <w:t>фи</w:t>
      </w:r>
      <w:r w:rsidRPr="008C75BB">
        <w:rPr>
          <w:spacing w:val="-1"/>
          <w:sz w:val="22"/>
          <w:szCs w:val="22"/>
        </w:rPr>
        <w:t>з</w:t>
      </w:r>
      <w:r w:rsidRPr="008C75BB">
        <w:rPr>
          <w:sz w:val="22"/>
          <w:szCs w:val="22"/>
        </w:rPr>
        <w:t>ич</w:t>
      </w:r>
      <w:r w:rsidRPr="008C75BB">
        <w:rPr>
          <w:spacing w:val="-1"/>
          <w:sz w:val="22"/>
          <w:szCs w:val="22"/>
        </w:rPr>
        <w:t>е</w:t>
      </w:r>
      <w:r w:rsidRPr="008C75BB">
        <w:rPr>
          <w:sz w:val="22"/>
          <w:szCs w:val="22"/>
        </w:rPr>
        <w:t>ск</w:t>
      </w:r>
      <w:r w:rsidRPr="008C75BB">
        <w:rPr>
          <w:spacing w:val="1"/>
          <w:sz w:val="22"/>
          <w:szCs w:val="22"/>
        </w:rPr>
        <w:t>и</w:t>
      </w:r>
      <w:r w:rsidRPr="008C75BB">
        <w:rPr>
          <w:spacing w:val="3"/>
          <w:sz w:val="22"/>
          <w:szCs w:val="22"/>
        </w:rPr>
        <w:t>м</w:t>
      </w:r>
      <w:r w:rsidRPr="008C75BB">
        <w:rPr>
          <w:sz w:val="22"/>
          <w:szCs w:val="22"/>
        </w:rPr>
        <w:t>и</w:t>
      </w:r>
      <w:r w:rsidRPr="008C75BB">
        <w:rPr>
          <w:spacing w:val="62"/>
          <w:sz w:val="22"/>
          <w:szCs w:val="22"/>
        </w:rPr>
        <w:t xml:space="preserve"> </w:t>
      </w:r>
      <w:r w:rsidRPr="008C75BB">
        <w:rPr>
          <w:spacing w:val="-2"/>
          <w:sz w:val="22"/>
          <w:szCs w:val="22"/>
        </w:rPr>
        <w:t>у</w:t>
      </w:r>
      <w:r w:rsidRPr="008C75BB">
        <w:rPr>
          <w:sz w:val="22"/>
          <w:szCs w:val="22"/>
        </w:rPr>
        <w:t>праж</w:t>
      </w:r>
      <w:r w:rsidRPr="008C75BB">
        <w:rPr>
          <w:spacing w:val="2"/>
          <w:sz w:val="22"/>
          <w:szCs w:val="22"/>
        </w:rPr>
        <w:t>н</w:t>
      </w:r>
      <w:r w:rsidRPr="008C75BB">
        <w:rPr>
          <w:spacing w:val="-1"/>
          <w:sz w:val="22"/>
          <w:szCs w:val="22"/>
        </w:rPr>
        <w:t>е</w:t>
      </w:r>
      <w:r w:rsidRPr="008C75BB">
        <w:rPr>
          <w:sz w:val="22"/>
          <w:szCs w:val="22"/>
        </w:rPr>
        <w:t>ния</w:t>
      </w:r>
      <w:r w:rsidRPr="008C75BB">
        <w:rPr>
          <w:spacing w:val="-1"/>
          <w:sz w:val="22"/>
          <w:szCs w:val="22"/>
        </w:rPr>
        <w:t>м</w:t>
      </w:r>
      <w:r w:rsidRPr="008C75BB">
        <w:rPr>
          <w:sz w:val="22"/>
          <w:szCs w:val="22"/>
        </w:rPr>
        <w:t>и</w:t>
      </w:r>
      <w:r w:rsidRPr="008C75BB">
        <w:rPr>
          <w:spacing w:val="61"/>
          <w:sz w:val="22"/>
          <w:szCs w:val="22"/>
        </w:rPr>
        <w:t xml:space="preserve"> </w:t>
      </w:r>
      <w:r w:rsidRPr="008C75BB">
        <w:rPr>
          <w:spacing w:val="1"/>
          <w:sz w:val="22"/>
          <w:szCs w:val="22"/>
        </w:rPr>
        <w:t>с</w:t>
      </w:r>
      <w:r w:rsidRPr="008C75BB">
        <w:rPr>
          <w:spacing w:val="62"/>
          <w:sz w:val="22"/>
          <w:szCs w:val="22"/>
        </w:rPr>
        <w:t xml:space="preserve"> </w:t>
      </w:r>
      <w:r w:rsidRPr="008C75BB">
        <w:rPr>
          <w:sz w:val="22"/>
          <w:szCs w:val="22"/>
        </w:rPr>
        <w:t>об</w:t>
      </w:r>
      <w:r w:rsidRPr="008C75BB">
        <w:rPr>
          <w:spacing w:val="1"/>
          <w:sz w:val="22"/>
          <w:szCs w:val="22"/>
        </w:rPr>
        <w:t>щ</w:t>
      </w:r>
      <w:r w:rsidRPr="008C75BB">
        <w:rPr>
          <w:spacing w:val="-1"/>
          <w:sz w:val="22"/>
          <w:szCs w:val="22"/>
        </w:rPr>
        <w:t>е</w:t>
      </w:r>
      <w:r w:rsidRPr="008C75BB">
        <w:rPr>
          <w:sz w:val="22"/>
          <w:szCs w:val="22"/>
        </w:rPr>
        <w:t>под</w:t>
      </w:r>
      <w:r w:rsidRPr="008C75BB">
        <w:rPr>
          <w:spacing w:val="-1"/>
          <w:sz w:val="22"/>
          <w:szCs w:val="22"/>
        </w:rPr>
        <w:t>г</w:t>
      </w:r>
      <w:r w:rsidRPr="008C75BB">
        <w:rPr>
          <w:sz w:val="22"/>
          <w:szCs w:val="22"/>
        </w:rPr>
        <w:t>о</w:t>
      </w:r>
      <w:r w:rsidRPr="008C75BB">
        <w:rPr>
          <w:spacing w:val="1"/>
          <w:sz w:val="22"/>
          <w:szCs w:val="22"/>
        </w:rPr>
        <w:t>то</w:t>
      </w:r>
      <w:r w:rsidRPr="008C75BB">
        <w:rPr>
          <w:spacing w:val="-2"/>
          <w:sz w:val="22"/>
          <w:szCs w:val="22"/>
        </w:rPr>
        <w:t>в</w:t>
      </w:r>
      <w:r w:rsidRPr="008C75BB">
        <w:rPr>
          <w:sz w:val="22"/>
          <w:szCs w:val="22"/>
        </w:rPr>
        <w:t>и</w:t>
      </w:r>
      <w:r w:rsidRPr="008C75BB">
        <w:rPr>
          <w:spacing w:val="1"/>
          <w:sz w:val="22"/>
          <w:szCs w:val="22"/>
        </w:rPr>
        <w:t>т</w:t>
      </w:r>
      <w:r w:rsidRPr="008C75BB">
        <w:rPr>
          <w:sz w:val="22"/>
          <w:szCs w:val="22"/>
        </w:rPr>
        <w:t>ель</w:t>
      </w:r>
      <w:r w:rsidRPr="008C75BB">
        <w:rPr>
          <w:spacing w:val="-1"/>
          <w:sz w:val="22"/>
          <w:szCs w:val="22"/>
        </w:rPr>
        <w:t>н</w:t>
      </w:r>
      <w:r w:rsidRPr="008C75BB">
        <w:rPr>
          <w:sz w:val="22"/>
          <w:szCs w:val="22"/>
        </w:rPr>
        <w:t>ой н</w:t>
      </w:r>
      <w:r w:rsidRPr="008C75BB">
        <w:rPr>
          <w:spacing w:val="1"/>
          <w:sz w:val="22"/>
          <w:szCs w:val="22"/>
        </w:rPr>
        <w:t>а</w:t>
      </w:r>
      <w:r w:rsidRPr="008C75BB">
        <w:rPr>
          <w:sz w:val="22"/>
          <w:szCs w:val="22"/>
        </w:rPr>
        <w:t>пра</w:t>
      </w:r>
      <w:r w:rsidRPr="008C75BB">
        <w:rPr>
          <w:spacing w:val="1"/>
          <w:sz w:val="22"/>
          <w:szCs w:val="22"/>
        </w:rPr>
        <w:t>в</w:t>
      </w:r>
      <w:r w:rsidRPr="008C75BB">
        <w:rPr>
          <w:sz w:val="22"/>
          <w:szCs w:val="22"/>
        </w:rPr>
        <w:t>л</w:t>
      </w:r>
      <w:r w:rsidRPr="008C75BB">
        <w:rPr>
          <w:spacing w:val="-2"/>
          <w:sz w:val="22"/>
          <w:szCs w:val="22"/>
        </w:rPr>
        <w:t>е</w:t>
      </w:r>
      <w:r w:rsidRPr="008C75BB">
        <w:rPr>
          <w:sz w:val="22"/>
          <w:szCs w:val="22"/>
        </w:rPr>
        <w:t>нно</w:t>
      </w:r>
      <w:r w:rsidRPr="008C75BB">
        <w:rPr>
          <w:spacing w:val="1"/>
          <w:sz w:val="22"/>
          <w:szCs w:val="22"/>
        </w:rPr>
        <w:t>с</w:t>
      </w:r>
      <w:r w:rsidRPr="008C75BB">
        <w:rPr>
          <w:sz w:val="22"/>
          <w:szCs w:val="22"/>
        </w:rPr>
        <w:t>тью</w:t>
      </w:r>
      <w:r w:rsidRPr="008C75BB">
        <w:rPr>
          <w:spacing w:val="10"/>
          <w:sz w:val="22"/>
          <w:szCs w:val="22"/>
        </w:rPr>
        <w:t xml:space="preserve"> </w:t>
      </w:r>
      <w:r w:rsidRPr="008C75BB">
        <w:rPr>
          <w:spacing w:val="-1"/>
          <w:sz w:val="22"/>
          <w:szCs w:val="22"/>
        </w:rPr>
        <w:t>в</w:t>
      </w:r>
      <w:r w:rsidRPr="008C75BB">
        <w:rPr>
          <w:sz w:val="22"/>
          <w:szCs w:val="22"/>
        </w:rPr>
        <w:t>овлек</w:t>
      </w:r>
      <w:r w:rsidRPr="008C75BB">
        <w:rPr>
          <w:spacing w:val="1"/>
          <w:sz w:val="22"/>
          <w:szCs w:val="22"/>
        </w:rPr>
        <w:t>а</w:t>
      </w:r>
      <w:r w:rsidRPr="008C75BB">
        <w:rPr>
          <w:sz w:val="22"/>
          <w:szCs w:val="22"/>
        </w:rPr>
        <w:t>ют</w:t>
      </w:r>
      <w:r w:rsidRPr="008C75BB">
        <w:rPr>
          <w:spacing w:val="1"/>
          <w:sz w:val="22"/>
          <w:szCs w:val="22"/>
        </w:rPr>
        <w:t>с</w:t>
      </w:r>
      <w:r w:rsidRPr="008C75BB">
        <w:rPr>
          <w:sz w:val="22"/>
          <w:szCs w:val="22"/>
        </w:rPr>
        <w:t>я</w:t>
      </w:r>
      <w:r w:rsidRPr="008C75BB">
        <w:rPr>
          <w:spacing w:val="9"/>
          <w:sz w:val="22"/>
          <w:szCs w:val="22"/>
        </w:rPr>
        <w:t xml:space="preserve"> </w:t>
      </w:r>
      <w:r w:rsidRPr="008C75BB">
        <w:rPr>
          <w:sz w:val="22"/>
          <w:szCs w:val="22"/>
        </w:rPr>
        <w:t>пр</w:t>
      </w:r>
      <w:r w:rsidRPr="008C75BB">
        <w:rPr>
          <w:spacing w:val="1"/>
          <w:sz w:val="22"/>
          <w:szCs w:val="22"/>
        </w:rPr>
        <w:t>а</w:t>
      </w:r>
      <w:r w:rsidRPr="008C75BB">
        <w:rPr>
          <w:sz w:val="22"/>
          <w:szCs w:val="22"/>
        </w:rPr>
        <w:t>к</w:t>
      </w:r>
      <w:r w:rsidRPr="008C75BB">
        <w:rPr>
          <w:spacing w:val="-1"/>
          <w:sz w:val="22"/>
          <w:szCs w:val="22"/>
        </w:rPr>
        <w:t>т</w:t>
      </w:r>
      <w:r w:rsidRPr="008C75BB">
        <w:rPr>
          <w:sz w:val="22"/>
          <w:szCs w:val="22"/>
        </w:rPr>
        <w:t>ически</w:t>
      </w:r>
      <w:r w:rsidRPr="008C75BB">
        <w:rPr>
          <w:spacing w:val="13"/>
          <w:sz w:val="22"/>
          <w:szCs w:val="22"/>
        </w:rPr>
        <w:t xml:space="preserve"> </w:t>
      </w:r>
      <w:r w:rsidRPr="008C75BB">
        <w:rPr>
          <w:spacing w:val="-1"/>
          <w:sz w:val="22"/>
          <w:szCs w:val="22"/>
        </w:rPr>
        <w:t>в</w:t>
      </w:r>
      <w:r w:rsidRPr="008C75BB">
        <w:rPr>
          <w:sz w:val="22"/>
          <w:szCs w:val="22"/>
        </w:rPr>
        <w:t>се</w:t>
      </w:r>
      <w:r w:rsidRPr="008C75BB">
        <w:rPr>
          <w:spacing w:val="11"/>
          <w:sz w:val="22"/>
          <w:szCs w:val="22"/>
        </w:rPr>
        <w:t xml:space="preserve"> </w:t>
      </w:r>
      <w:r w:rsidRPr="008C75BB">
        <w:rPr>
          <w:sz w:val="22"/>
          <w:szCs w:val="22"/>
        </w:rPr>
        <w:t>с</w:t>
      </w:r>
      <w:r w:rsidRPr="008C75BB">
        <w:rPr>
          <w:spacing w:val="-1"/>
          <w:sz w:val="22"/>
          <w:szCs w:val="22"/>
        </w:rPr>
        <w:t>л</w:t>
      </w:r>
      <w:r w:rsidRPr="008C75BB">
        <w:rPr>
          <w:sz w:val="22"/>
          <w:szCs w:val="22"/>
        </w:rPr>
        <w:t>ои</w:t>
      </w:r>
      <w:r w:rsidRPr="008C75BB">
        <w:rPr>
          <w:spacing w:val="10"/>
          <w:sz w:val="22"/>
          <w:szCs w:val="22"/>
        </w:rPr>
        <w:t xml:space="preserve"> </w:t>
      </w:r>
      <w:r w:rsidRPr="008C75BB">
        <w:rPr>
          <w:spacing w:val="1"/>
          <w:sz w:val="22"/>
          <w:szCs w:val="22"/>
        </w:rPr>
        <w:t>н</w:t>
      </w:r>
      <w:r w:rsidRPr="008C75BB">
        <w:rPr>
          <w:sz w:val="22"/>
          <w:szCs w:val="22"/>
        </w:rPr>
        <w:t>ас</w:t>
      </w:r>
      <w:r w:rsidRPr="008C75BB">
        <w:rPr>
          <w:spacing w:val="1"/>
          <w:sz w:val="22"/>
          <w:szCs w:val="22"/>
        </w:rPr>
        <w:t>е</w:t>
      </w:r>
      <w:r w:rsidRPr="008C75BB">
        <w:rPr>
          <w:spacing w:val="-2"/>
          <w:sz w:val="22"/>
          <w:szCs w:val="22"/>
        </w:rPr>
        <w:t>л</w:t>
      </w:r>
      <w:r w:rsidRPr="008C75BB">
        <w:rPr>
          <w:sz w:val="22"/>
          <w:szCs w:val="22"/>
        </w:rPr>
        <w:t>е</w:t>
      </w:r>
      <w:r w:rsidRPr="008C75BB">
        <w:rPr>
          <w:spacing w:val="1"/>
          <w:sz w:val="22"/>
          <w:szCs w:val="22"/>
        </w:rPr>
        <w:t>н</w:t>
      </w:r>
      <w:r w:rsidRPr="008C75BB">
        <w:rPr>
          <w:sz w:val="22"/>
          <w:szCs w:val="22"/>
        </w:rPr>
        <w:t>ия</w:t>
      </w:r>
      <w:r w:rsidRPr="008C75BB">
        <w:rPr>
          <w:spacing w:val="18"/>
          <w:sz w:val="22"/>
          <w:szCs w:val="22"/>
        </w:rPr>
        <w:t xml:space="preserve"> </w:t>
      </w:r>
      <w:r w:rsidRPr="008C75BB">
        <w:rPr>
          <w:spacing w:val="1"/>
          <w:sz w:val="22"/>
          <w:szCs w:val="22"/>
        </w:rPr>
        <w:t>—</w:t>
      </w:r>
      <w:r w:rsidRPr="008C75BB">
        <w:rPr>
          <w:spacing w:val="9"/>
          <w:sz w:val="22"/>
          <w:szCs w:val="22"/>
        </w:rPr>
        <w:t xml:space="preserve"> </w:t>
      </w:r>
      <w:r w:rsidRPr="008C75BB">
        <w:rPr>
          <w:spacing w:val="1"/>
          <w:sz w:val="22"/>
          <w:szCs w:val="22"/>
        </w:rPr>
        <w:t>о</w:t>
      </w:r>
      <w:r w:rsidRPr="008C75BB">
        <w:rPr>
          <w:sz w:val="22"/>
          <w:szCs w:val="22"/>
        </w:rPr>
        <w:t>т</w:t>
      </w:r>
      <w:r w:rsidRPr="008C75BB">
        <w:rPr>
          <w:spacing w:val="11"/>
          <w:sz w:val="22"/>
          <w:szCs w:val="22"/>
        </w:rPr>
        <w:t xml:space="preserve"> </w:t>
      </w:r>
      <w:r w:rsidRPr="008C75BB">
        <w:rPr>
          <w:spacing w:val="1"/>
          <w:sz w:val="22"/>
          <w:szCs w:val="22"/>
        </w:rPr>
        <w:t>м</w:t>
      </w:r>
      <w:r w:rsidRPr="008C75BB">
        <w:rPr>
          <w:sz w:val="22"/>
          <w:szCs w:val="22"/>
        </w:rPr>
        <w:t>л</w:t>
      </w:r>
      <w:r w:rsidRPr="008C75BB">
        <w:rPr>
          <w:spacing w:val="-2"/>
          <w:sz w:val="22"/>
          <w:szCs w:val="22"/>
        </w:rPr>
        <w:t>а</w:t>
      </w:r>
      <w:r w:rsidRPr="008C75BB">
        <w:rPr>
          <w:spacing w:val="1"/>
          <w:sz w:val="22"/>
          <w:szCs w:val="22"/>
        </w:rPr>
        <w:t>д</w:t>
      </w:r>
      <w:r w:rsidRPr="008C75BB">
        <w:rPr>
          <w:sz w:val="22"/>
          <w:szCs w:val="22"/>
        </w:rPr>
        <w:t>енче</w:t>
      </w:r>
      <w:r w:rsidRPr="008C75BB">
        <w:rPr>
          <w:spacing w:val="1"/>
          <w:sz w:val="22"/>
          <w:szCs w:val="22"/>
        </w:rPr>
        <w:t>с</w:t>
      </w:r>
      <w:r w:rsidRPr="008C75BB">
        <w:rPr>
          <w:sz w:val="22"/>
          <w:szCs w:val="22"/>
        </w:rPr>
        <w:t>ко</w:t>
      </w:r>
      <w:r w:rsidRPr="008C75BB">
        <w:rPr>
          <w:spacing w:val="-1"/>
          <w:sz w:val="22"/>
          <w:szCs w:val="22"/>
        </w:rPr>
        <w:t>г</w:t>
      </w:r>
      <w:r w:rsidRPr="008C75BB">
        <w:rPr>
          <w:sz w:val="22"/>
          <w:szCs w:val="22"/>
        </w:rPr>
        <w:t>о до пожило</w:t>
      </w:r>
      <w:r w:rsidRPr="008C75BB">
        <w:rPr>
          <w:spacing w:val="-1"/>
          <w:sz w:val="22"/>
          <w:szCs w:val="22"/>
        </w:rPr>
        <w:t>г</w:t>
      </w:r>
      <w:r w:rsidRPr="008C75BB">
        <w:rPr>
          <w:sz w:val="22"/>
          <w:szCs w:val="22"/>
        </w:rPr>
        <w:t>о</w:t>
      </w:r>
      <w:r w:rsidRPr="008C75BB">
        <w:rPr>
          <w:spacing w:val="1"/>
          <w:sz w:val="22"/>
          <w:szCs w:val="22"/>
        </w:rPr>
        <w:t xml:space="preserve"> </w:t>
      </w:r>
      <w:r w:rsidRPr="008C75BB">
        <w:rPr>
          <w:sz w:val="22"/>
          <w:szCs w:val="22"/>
        </w:rPr>
        <w:t>во</w:t>
      </w:r>
      <w:r w:rsidRPr="008C75BB">
        <w:rPr>
          <w:spacing w:val="-1"/>
          <w:sz w:val="22"/>
          <w:szCs w:val="22"/>
        </w:rPr>
        <w:t>з</w:t>
      </w:r>
      <w:r w:rsidRPr="008C75BB">
        <w:rPr>
          <w:sz w:val="22"/>
          <w:szCs w:val="22"/>
        </w:rPr>
        <w:t>ра</w:t>
      </w:r>
      <w:r w:rsidRPr="008C75BB">
        <w:rPr>
          <w:spacing w:val="1"/>
          <w:sz w:val="22"/>
          <w:szCs w:val="22"/>
        </w:rPr>
        <w:t>с</w:t>
      </w:r>
      <w:r w:rsidRPr="008C75BB">
        <w:rPr>
          <w:sz w:val="22"/>
          <w:szCs w:val="22"/>
        </w:rPr>
        <w:t>т</w:t>
      </w:r>
      <w:r w:rsidRPr="008C75BB">
        <w:rPr>
          <w:spacing w:val="1"/>
          <w:sz w:val="22"/>
          <w:szCs w:val="22"/>
        </w:rPr>
        <w:t>а</w:t>
      </w:r>
      <w:r w:rsidRPr="008C75BB">
        <w:rPr>
          <w:sz w:val="22"/>
          <w:szCs w:val="22"/>
        </w:rPr>
        <w:t>.</w:t>
      </w:r>
    </w:p>
    <w:p w:rsidR="00D64654" w:rsidRDefault="009100E1" w:rsidP="009D1511">
      <w:pPr>
        <w:widowControl w:val="0"/>
        <w:autoSpaceDE w:val="0"/>
        <w:autoSpaceDN w:val="0"/>
        <w:adjustRightInd w:val="0"/>
        <w:ind w:right="-20" w:firstLine="567"/>
        <w:jc w:val="both"/>
        <w:rPr>
          <w:spacing w:val="36"/>
          <w:sz w:val="22"/>
          <w:szCs w:val="22"/>
        </w:rPr>
      </w:pPr>
      <w:r w:rsidRPr="008C75BB">
        <w:rPr>
          <w:sz w:val="22"/>
          <w:szCs w:val="22"/>
        </w:rPr>
        <w:t>З</w:t>
      </w:r>
      <w:r w:rsidRPr="008C75BB">
        <w:rPr>
          <w:spacing w:val="-2"/>
          <w:sz w:val="22"/>
          <w:szCs w:val="22"/>
        </w:rPr>
        <w:t>а</w:t>
      </w:r>
      <w:r w:rsidRPr="008C75BB">
        <w:rPr>
          <w:spacing w:val="-1"/>
          <w:sz w:val="22"/>
          <w:szCs w:val="22"/>
        </w:rPr>
        <w:t>д</w:t>
      </w:r>
      <w:r w:rsidRPr="008C75BB">
        <w:rPr>
          <w:spacing w:val="-2"/>
          <w:sz w:val="22"/>
          <w:szCs w:val="22"/>
        </w:rPr>
        <w:t>ача</w:t>
      </w:r>
      <w:r w:rsidRPr="008C75BB">
        <w:rPr>
          <w:spacing w:val="-4"/>
          <w:sz w:val="22"/>
          <w:szCs w:val="22"/>
        </w:rPr>
        <w:t>м</w:t>
      </w:r>
      <w:r w:rsidRPr="008C75BB">
        <w:rPr>
          <w:sz w:val="22"/>
          <w:szCs w:val="22"/>
        </w:rPr>
        <w:t>и</w:t>
      </w:r>
      <w:r w:rsidRPr="008C75BB">
        <w:rPr>
          <w:spacing w:val="36"/>
          <w:sz w:val="22"/>
          <w:szCs w:val="22"/>
        </w:rPr>
        <w:t xml:space="preserve"> </w:t>
      </w:r>
      <w:r w:rsidRPr="008C75BB">
        <w:rPr>
          <w:spacing w:val="-2"/>
          <w:sz w:val="22"/>
          <w:szCs w:val="22"/>
        </w:rPr>
        <w:t>О</w:t>
      </w:r>
      <w:r w:rsidRPr="008C75BB">
        <w:rPr>
          <w:spacing w:val="-3"/>
          <w:sz w:val="22"/>
          <w:szCs w:val="22"/>
        </w:rPr>
        <w:t>Ф</w:t>
      </w:r>
      <w:r w:rsidRPr="008C75BB">
        <w:rPr>
          <w:sz w:val="22"/>
          <w:szCs w:val="22"/>
        </w:rPr>
        <w:t>П</w:t>
      </w:r>
      <w:r w:rsidRPr="008C75BB">
        <w:rPr>
          <w:spacing w:val="34"/>
          <w:sz w:val="22"/>
          <w:szCs w:val="22"/>
        </w:rPr>
        <w:t xml:space="preserve"> </w:t>
      </w:r>
      <w:r w:rsidRPr="008C75BB">
        <w:rPr>
          <w:spacing w:val="-1"/>
          <w:sz w:val="22"/>
          <w:szCs w:val="22"/>
        </w:rPr>
        <w:t>я</w:t>
      </w:r>
      <w:r w:rsidRPr="008C75BB">
        <w:rPr>
          <w:spacing w:val="-2"/>
          <w:sz w:val="22"/>
          <w:szCs w:val="22"/>
        </w:rPr>
        <w:t>в</w:t>
      </w:r>
      <w:r w:rsidRPr="008C75BB">
        <w:rPr>
          <w:spacing w:val="-1"/>
          <w:sz w:val="22"/>
          <w:szCs w:val="22"/>
        </w:rPr>
        <w:t>ля</w:t>
      </w:r>
      <w:r w:rsidRPr="008C75BB">
        <w:rPr>
          <w:spacing w:val="-3"/>
          <w:sz w:val="22"/>
          <w:szCs w:val="22"/>
        </w:rPr>
        <w:t>ют</w:t>
      </w:r>
      <w:r w:rsidRPr="008C75BB">
        <w:rPr>
          <w:spacing w:val="-2"/>
          <w:sz w:val="22"/>
          <w:szCs w:val="22"/>
        </w:rPr>
        <w:t>с</w:t>
      </w:r>
      <w:r w:rsidRPr="008C75BB">
        <w:rPr>
          <w:spacing w:val="-1"/>
          <w:sz w:val="22"/>
          <w:szCs w:val="22"/>
        </w:rPr>
        <w:t>я</w:t>
      </w:r>
      <w:r w:rsidRPr="008C75BB">
        <w:rPr>
          <w:sz w:val="22"/>
          <w:szCs w:val="22"/>
        </w:rPr>
        <w:t>:</w:t>
      </w:r>
      <w:r w:rsidRPr="008C75BB">
        <w:rPr>
          <w:spacing w:val="36"/>
          <w:sz w:val="22"/>
          <w:szCs w:val="22"/>
        </w:rPr>
        <w:t xml:space="preserve"> </w:t>
      </w:r>
    </w:p>
    <w:p w:rsidR="00D64654" w:rsidRDefault="009100E1" w:rsidP="009D1511">
      <w:pPr>
        <w:widowControl w:val="0"/>
        <w:autoSpaceDE w:val="0"/>
        <w:autoSpaceDN w:val="0"/>
        <w:adjustRightInd w:val="0"/>
        <w:ind w:right="-20" w:firstLine="567"/>
        <w:jc w:val="both"/>
        <w:rPr>
          <w:sz w:val="22"/>
          <w:szCs w:val="22"/>
        </w:rPr>
      </w:pPr>
      <w:r w:rsidRPr="008C75BB">
        <w:rPr>
          <w:sz w:val="22"/>
          <w:szCs w:val="22"/>
        </w:rPr>
        <w:t>1)</w:t>
      </w:r>
      <w:r w:rsidRPr="008C75BB">
        <w:rPr>
          <w:spacing w:val="36"/>
          <w:sz w:val="22"/>
          <w:szCs w:val="22"/>
        </w:rPr>
        <w:t xml:space="preserve"> </w:t>
      </w:r>
      <w:r w:rsidRPr="008C75BB">
        <w:rPr>
          <w:spacing w:val="-5"/>
          <w:sz w:val="22"/>
          <w:szCs w:val="22"/>
        </w:rPr>
        <w:t>у</w:t>
      </w:r>
      <w:r w:rsidRPr="008C75BB">
        <w:rPr>
          <w:spacing w:val="-1"/>
          <w:sz w:val="22"/>
          <w:szCs w:val="22"/>
        </w:rPr>
        <w:t>кр</w:t>
      </w:r>
      <w:r w:rsidRPr="008C75BB">
        <w:rPr>
          <w:spacing w:val="-2"/>
          <w:sz w:val="22"/>
          <w:szCs w:val="22"/>
        </w:rPr>
        <w:t>е</w:t>
      </w:r>
      <w:r w:rsidRPr="008C75BB">
        <w:rPr>
          <w:spacing w:val="-1"/>
          <w:sz w:val="22"/>
          <w:szCs w:val="22"/>
        </w:rPr>
        <w:t>п</w:t>
      </w:r>
      <w:r w:rsidRPr="008C75BB">
        <w:rPr>
          <w:spacing w:val="-3"/>
          <w:sz w:val="22"/>
          <w:szCs w:val="22"/>
        </w:rPr>
        <w:t>л</w:t>
      </w:r>
      <w:r w:rsidRPr="008C75BB">
        <w:rPr>
          <w:spacing w:val="-2"/>
          <w:sz w:val="22"/>
          <w:szCs w:val="22"/>
        </w:rPr>
        <w:t>е</w:t>
      </w:r>
      <w:r w:rsidRPr="008C75BB">
        <w:rPr>
          <w:spacing w:val="-1"/>
          <w:sz w:val="22"/>
          <w:szCs w:val="22"/>
        </w:rPr>
        <w:t>ни</w:t>
      </w:r>
      <w:r w:rsidRPr="008C75BB">
        <w:rPr>
          <w:sz w:val="22"/>
          <w:szCs w:val="22"/>
        </w:rPr>
        <w:t>е</w:t>
      </w:r>
      <w:r w:rsidRPr="008C75BB">
        <w:rPr>
          <w:spacing w:val="35"/>
          <w:sz w:val="22"/>
          <w:szCs w:val="22"/>
        </w:rPr>
        <w:t xml:space="preserve"> </w:t>
      </w:r>
      <w:r w:rsidRPr="008C75BB">
        <w:rPr>
          <w:spacing w:val="1"/>
          <w:sz w:val="22"/>
          <w:szCs w:val="22"/>
        </w:rPr>
        <w:t>и</w:t>
      </w:r>
      <w:r w:rsidRPr="008C75BB">
        <w:rPr>
          <w:spacing w:val="36"/>
          <w:sz w:val="22"/>
          <w:szCs w:val="22"/>
        </w:rPr>
        <w:t xml:space="preserve"> </w:t>
      </w:r>
      <w:r w:rsidRPr="008C75BB">
        <w:rPr>
          <w:spacing w:val="-1"/>
          <w:sz w:val="22"/>
          <w:szCs w:val="22"/>
        </w:rPr>
        <w:t>с</w:t>
      </w:r>
      <w:r w:rsidRPr="008C75BB">
        <w:rPr>
          <w:spacing w:val="-3"/>
          <w:sz w:val="22"/>
          <w:szCs w:val="22"/>
        </w:rPr>
        <w:t>о</w:t>
      </w:r>
      <w:r w:rsidRPr="008C75BB">
        <w:rPr>
          <w:spacing w:val="-1"/>
          <w:sz w:val="22"/>
          <w:szCs w:val="22"/>
        </w:rPr>
        <w:t>х</w:t>
      </w:r>
      <w:r w:rsidRPr="008C75BB">
        <w:rPr>
          <w:sz w:val="22"/>
          <w:szCs w:val="22"/>
        </w:rPr>
        <w:t>р</w:t>
      </w:r>
      <w:r w:rsidRPr="008C75BB">
        <w:rPr>
          <w:spacing w:val="-5"/>
          <w:sz w:val="22"/>
          <w:szCs w:val="22"/>
        </w:rPr>
        <w:t>а</w:t>
      </w:r>
      <w:r w:rsidRPr="008C75BB">
        <w:rPr>
          <w:spacing w:val="-1"/>
          <w:sz w:val="22"/>
          <w:szCs w:val="22"/>
        </w:rPr>
        <w:t>н</w:t>
      </w:r>
      <w:r w:rsidRPr="008C75BB">
        <w:rPr>
          <w:spacing w:val="-2"/>
          <w:sz w:val="22"/>
          <w:szCs w:val="22"/>
        </w:rPr>
        <w:t>е</w:t>
      </w:r>
      <w:r w:rsidRPr="008C75BB">
        <w:rPr>
          <w:spacing w:val="-3"/>
          <w:sz w:val="22"/>
          <w:szCs w:val="22"/>
        </w:rPr>
        <w:t>н</w:t>
      </w:r>
      <w:r w:rsidRPr="008C75BB">
        <w:rPr>
          <w:sz w:val="22"/>
          <w:szCs w:val="22"/>
        </w:rPr>
        <w:t>ие</w:t>
      </w:r>
      <w:r w:rsidRPr="008C75BB">
        <w:rPr>
          <w:spacing w:val="35"/>
          <w:sz w:val="22"/>
          <w:szCs w:val="22"/>
        </w:rPr>
        <w:t xml:space="preserve"> </w:t>
      </w:r>
      <w:r w:rsidRPr="008C75BB">
        <w:rPr>
          <w:spacing w:val="-2"/>
          <w:sz w:val="22"/>
          <w:szCs w:val="22"/>
        </w:rPr>
        <w:t>з</w:t>
      </w:r>
      <w:r w:rsidRPr="008C75BB">
        <w:rPr>
          <w:spacing w:val="-3"/>
          <w:sz w:val="22"/>
          <w:szCs w:val="22"/>
        </w:rPr>
        <w:t>д</w:t>
      </w:r>
      <w:r w:rsidRPr="008C75BB">
        <w:rPr>
          <w:spacing w:val="-1"/>
          <w:sz w:val="22"/>
          <w:szCs w:val="22"/>
        </w:rPr>
        <w:t>о</w:t>
      </w:r>
      <w:r w:rsidRPr="008C75BB">
        <w:rPr>
          <w:sz w:val="22"/>
          <w:szCs w:val="22"/>
        </w:rPr>
        <w:t>р</w:t>
      </w:r>
      <w:r w:rsidRPr="008C75BB">
        <w:rPr>
          <w:spacing w:val="-1"/>
          <w:sz w:val="22"/>
          <w:szCs w:val="22"/>
        </w:rPr>
        <w:t>о</w:t>
      </w:r>
      <w:r w:rsidRPr="008C75BB">
        <w:rPr>
          <w:spacing w:val="-3"/>
          <w:sz w:val="22"/>
          <w:szCs w:val="22"/>
        </w:rPr>
        <w:t>вь</w:t>
      </w:r>
      <w:r w:rsidRPr="008C75BB">
        <w:rPr>
          <w:spacing w:val="-1"/>
          <w:sz w:val="22"/>
          <w:szCs w:val="22"/>
        </w:rPr>
        <w:t>я</w:t>
      </w:r>
      <w:r w:rsidRPr="008C75BB">
        <w:rPr>
          <w:sz w:val="22"/>
          <w:szCs w:val="22"/>
        </w:rPr>
        <w:t>,</w:t>
      </w:r>
      <w:r w:rsidRPr="008C75BB">
        <w:rPr>
          <w:spacing w:val="34"/>
          <w:sz w:val="22"/>
          <w:szCs w:val="22"/>
        </w:rPr>
        <w:t xml:space="preserve"> </w:t>
      </w:r>
      <w:r w:rsidRPr="008C75BB">
        <w:rPr>
          <w:spacing w:val="-1"/>
          <w:sz w:val="22"/>
          <w:szCs w:val="22"/>
        </w:rPr>
        <w:t>со</w:t>
      </w:r>
      <w:r w:rsidRPr="008C75BB">
        <w:rPr>
          <w:spacing w:val="-2"/>
          <w:sz w:val="22"/>
          <w:szCs w:val="22"/>
        </w:rPr>
        <w:t>в</w:t>
      </w:r>
      <w:r w:rsidRPr="008C75BB">
        <w:rPr>
          <w:spacing w:val="-3"/>
          <w:sz w:val="22"/>
          <w:szCs w:val="22"/>
        </w:rPr>
        <w:t>е</w:t>
      </w:r>
      <w:r w:rsidRPr="008C75BB">
        <w:rPr>
          <w:sz w:val="22"/>
          <w:szCs w:val="22"/>
        </w:rPr>
        <w:t>р</w:t>
      </w:r>
      <w:r w:rsidRPr="008C75BB">
        <w:rPr>
          <w:spacing w:val="-1"/>
          <w:sz w:val="22"/>
          <w:szCs w:val="22"/>
        </w:rPr>
        <w:t>ш</w:t>
      </w:r>
      <w:r w:rsidRPr="008C75BB">
        <w:rPr>
          <w:spacing w:val="-2"/>
          <w:sz w:val="22"/>
          <w:szCs w:val="22"/>
        </w:rPr>
        <w:t>е</w:t>
      </w:r>
      <w:r w:rsidRPr="008C75BB">
        <w:rPr>
          <w:spacing w:val="-1"/>
          <w:sz w:val="22"/>
          <w:szCs w:val="22"/>
        </w:rPr>
        <w:t>н</w:t>
      </w:r>
      <w:r w:rsidRPr="008C75BB">
        <w:rPr>
          <w:spacing w:val="-2"/>
          <w:sz w:val="22"/>
          <w:szCs w:val="22"/>
        </w:rPr>
        <w:t>с</w:t>
      </w:r>
      <w:r w:rsidRPr="008C75BB">
        <w:rPr>
          <w:spacing w:val="-3"/>
          <w:sz w:val="22"/>
          <w:szCs w:val="22"/>
        </w:rPr>
        <w:t>т</w:t>
      </w:r>
      <w:r w:rsidRPr="008C75BB">
        <w:rPr>
          <w:spacing w:val="-2"/>
          <w:sz w:val="22"/>
          <w:szCs w:val="22"/>
        </w:rPr>
        <w:t>в</w:t>
      </w:r>
      <w:r w:rsidRPr="008C75BB">
        <w:rPr>
          <w:spacing w:val="-1"/>
          <w:sz w:val="22"/>
          <w:szCs w:val="22"/>
        </w:rPr>
        <w:t>о</w:t>
      </w:r>
      <w:r w:rsidRPr="008C75BB">
        <w:rPr>
          <w:spacing w:val="-2"/>
          <w:sz w:val="22"/>
          <w:szCs w:val="22"/>
        </w:rPr>
        <w:t>ва</w:t>
      </w:r>
      <w:r w:rsidRPr="008C75BB">
        <w:rPr>
          <w:spacing w:val="-1"/>
          <w:sz w:val="22"/>
          <w:szCs w:val="22"/>
        </w:rPr>
        <w:t>н</w:t>
      </w:r>
      <w:r w:rsidRPr="008C75BB">
        <w:rPr>
          <w:spacing w:val="-2"/>
          <w:sz w:val="22"/>
          <w:szCs w:val="22"/>
        </w:rPr>
        <w:t>и</w:t>
      </w:r>
      <w:r w:rsidRPr="008C75BB">
        <w:rPr>
          <w:sz w:val="22"/>
          <w:szCs w:val="22"/>
        </w:rPr>
        <w:t>е</w:t>
      </w:r>
      <w:r w:rsidRPr="008C75BB">
        <w:rPr>
          <w:spacing w:val="40"/>
          <w:sz w:val="22"/>
          <w:szCs w:val="22"/>
        </w:rPr>
        <w:t xml:space="preserve"> </w:t>
      </w:r>
      <w:r w:rsidRPr="008C75BB">
        <w:rPr>
          <w:spacing w:val="-1"/>
          <w:sz w:val="22"/>
          <w:szCs w:val="22"/>
        </w:rPr>
        <w:t>т</w:t>
      </w:r>
      <w:r w:rsidRPr="008C75BB">
        <w:rPr>
          <w:spacing w:val="-2"/>
          <w:sz w:val="22"/>
          <w:szCs w:val="22"/>
        </w:rPr>
        <w:t>е</w:t>
      </w:r>
      <w:r w:rsidRPr="008C75BB">
        <w:rPr>
          <w:spacing w:val="-3"/>
          <w:sz w:val="22"/>
          <w:szCs w:val="22"/>
        </w:rPr>
        <w:t>л</w:t>
      </w:r>
      <w:r w:rsidRPr="008C75BB">
        <w:rPr>
          <w:spacing w:val="-1"/>
          <w:sz w:val="22"/>
          <w:szCs w:val="22"/>
        </w:rPr>
        <w:t>о</w:t>
      </w:r>
      <w:r w:rsidRPr="008C75BB">
        <w:rPr>
          <w:spacing w:val="-4"/>
          <w:sz w:val="22"/>
          <w:szCs w:val="22"/>
        </w:rPr>
        <w:t>с</w:t>
      </w:r>
      <w:r w:rsidRPr="008C75BB">
        <w:rPr>
          <w:spacing w:val="-3"/>
          <w:sz w:val="22"/>
          <w:szCs w:val="22"/>
        </w:rPr>
        <w:t>л</w:t>
      </w:r>
      <w:r w:rsidRPr="008C75BB">
        <w:rPr>
          <w:spacing w:val="-1"/>
          <w:sz w:val="22"/>
          <w:szCs w:val="22"/>
        </w:rPr>
        <w:t>ож</w:t>
      </w:r>
      <w:r w:rsidRPr="008C75BB">
        <w:rPr>
          <w:spacing w:val="-2"/>
          <w:sz w:val="22"/>
          <w:szCs w:val="22"/>
        </w:rPr>
        <w:t>е</w:t>
      </w:r>
      <w:r w:rsidRPr="008C75BB">
        <w:rPr>
          <w:spacing w:val="-1"/>
          <w:sz w:val="22"/>
          <w:szCs w:val="22"/>
        </w:rPr>
        <w:t>ни</w:t>
      </w:r>
      <w:r w:rsidRPr="008C75BB">
        <w:rPr>
          <w:spacing w:val="-2"/>
          <w:sz w:val="22"/>
          <w:szCs w:val="22"/>
        </w:rPr>
        <w:t>я</w:t>
      </w:r>
      <w:r w:rsidRPr="008C75BB">
        <w:rPr>
          <w:sz w:val="22"/>
          <w:szCs w:val="22"/>
        </w:rPr>
        <w:t>,</w:t>
      </w:r>
      <w:r w:rsidRPr="008C75BB">
        <w:rPr>
          <w:spacing w:val="39"/>
          <w:sz w:val="22"/>
          <w:szCs w:val="22"/>
        </w:rPr>
        <w:t xml:space="preserve"> </w:t>
      </w:r>
      <w:r w:rsidRPr="008C75BB">
        <w:rPr>
          <w:spacing w:val="-1"/>
          <w:sz w:val="22"/>
          <w:szCs w:val="22"/>
        </w:rPr>
        <w:t>г</w:t>
      </w:r>
      <w:r w:rsidRPr="008C75BB">
        <w:rPr>
          <w:spacing w:val="-2"/>
          <w:sz w:val="22"/>
          <w:szCs w:val="22"/>
        </w:rPr>
        <w:t>а</w:t>
      </w:r>
      <w:r w:rsidRPr="008C75BB">
        <w:rPr>
          <w:spacing w:val="-1"/>
          <w:sz w:val="22"/>
          <w:szCs w:val="22"/>
        </w:rPr>
        <w:t>р</w:t>
      </w:r>
      <w:r w:rsidRPr="008C75BB">
        <w:rPr>
          <w:spacing w:val="-4"/>
          <w:sz w:val="22"/>
          <w:szCs w:val="22"/>
        </w:rPr>
        <w:t>м</w:t>
      </w:r>
      <w:r w:rsidRPr="008C75BB">
        <w:rPr>
          <w:spacing w:val="-1"/>
          <w:sz w:val="22"/>
          <w:szCs w:val="22"/>
        </w:rPr>
        <w:t>он</w:t>
      </w:r>
      <w:r w:rsidRPr="008C75BB">
        <w:rPr>
          <w:spacing w:val="-3"/>
          <w:sz w:val="22"/>
          <w:szCs w:val="22"/>
        </w:rPr>
        <w:t>и</w:t>
      </w:r>
      <w:r w:rsidRPr="008C75BB">
        <w:rPr>
          <w:spacing w:val="-2"/>
          <w:sz w:val="22"/>
          <w:szCs w:val="22"/>
        </w:rPr>
        <w:t>ч</w:t>
      </w:r>
      <w:r w:rsidRPr="008C75BB">
        <w:rPr>
          <w:spacing w:val="-4"/>
          <w:sz w:val="22"/>
          <w:szCs w:val="22"/>
        </w:rPr>
        <w:t>е</w:t>
      </w:r>
      <w:r w:rsidRPr="008C75BB">
        <w:rPr>
          <w:spacing w:val="-2"/>
          <w:sz w:val="22"/>
          <w:szCs w:val="22"/>
        </w:rPr>
        <w:t>ск</w:t>
      </w:r>
      <w:r w:rsidRPr="008C75BB">
        <w:rPr>
          <w:sz w:val="22"/>
          <w:szCs w:val="22"/>
        </w:rPr>
        <w:t>ое</w:t>
      </w:r>
      <w:r w:rsidRPr="008C75BB">
        <w:rPr>
          <w:spacing w:val="39"/>
          <w:sz w:val="22"/>
          <w:szCs w:val="22"/>
        </w:rPr>
        <w:t xml:space="preserve"> </w:t>
      </w:r>
      <w:r w:rsidRPr="008C75BB">
        <w:rPr>
          <w:sz w:val="22"/>
          <w:szCs w:val="22"/>
        </w:rPr>
        <w:t>ф</w:t>
      </w:r>
      <w:r w:rsidRPr="008C75BB">
        <w:rPr>
          <w:spacing w:val="-1"/>
          <w:sz w:val="22"/>
          <w:szCs w:val="22"/>
        </w:rPr>
        <w:t>и</w:t>
      </w:r>
      <w:r w:rsidRPr="008C75BB">
        <w:rPr>
          <w:spacing w:val="-3"/>
          <w:sz w:val="22"/>
          <w:szCs w:val="22"/>
        </w:rPr>
        <w:t>з</w:t>
      </w:r>
      <w:r w:rsidRPr="008C75BB">
        <w:rPr>
          <w:spacing w:val="-1"/>
          <w:sz w:val="22"/>
          <w:szCs w:val="22"/>
        </w:rPr>
        <w:t>ич</w:t>
      </w:r>
      <w:r w:rsidRPr="008C75BB">
        <w:rPr>
          <w:spacing w:val="-2"/>
          <w:sz w:val="22"/>
          <w:szCs w:val="22"/>
        </w:rPr>
        <w:t>е</w:t>
      </w:r>
      <w:r w:rsidRPr="008C75BB">
        <w:rPr>
          <w:spacing w:val="-4"/>
          <w:sz w:val="22"/>
          <w:szCs w:val="22"/>
        </w:rPr>
        <w:t>с</w:t>
      </w:r>
      <w:r w:rsidRPr="008C75BB">
        <w:rPr>
          <w:spacing w:val="-2"/>
          <w:sz w:val="22"/>
          <w:szCs w:val="22"/>
        </w:rPr>
        <w:t>к</w:t>
      </w:r>
      <w:r w:rsidRPr="008C75BB">
        <w:rPr>
          <w:spacing w:val="-1"/>
          <w:sz w:val="22"/>
          <w:szCs w:val="22"/>
        </w:rPr>
        <w:t>о</w:t>
      </w:r>
      <w:r w:rsidRPr="008C75BB">
        <w:rPr>
          <w:sz w:val="22"/>
          <w:szCs w:val="22"/>
        </w:rPr>
        <w:t>е</w:t>
      </w:r>
      <w:r w:rsidRPr="008C75BB">
        <w:rPr>
          <w:spacing w:val="40"/>
          <w:sz w:val="22"/>
          <w:szCs w:val="22"/>
        </w:rPr>
        <w:t xml:space="preserve"> </w:t>
      </w:r>
      <w:r w:rsidRPr="008C75BB">
        <w:rPr>
          <w:spacing w:val="1"/>
          <w:sz w:val="22"/>
          <w:szCs w:val="22"/>
        </w:rPr>
        <w:t>р</w:t>
      </w:r>
      <w:r w:rsidRPr="008C75BB">
        <w:rPr>
          <w:spacing w:val="-4"/>
          <w:sz w:val="22"/>
          <w:szCs w:val="22"/>
        </w:rPr>
        <w:t>а</w:t>
      </w:r>
      <w:r w:rsidRPr="008C75BB">
        <w:rPr>
          <w:spacing w:val="-3"/>
          <w:sz w:val="22"/>
          <w:szCs w:val="22"/>
        </w:rPr>
        <w:t>з</w:t>
      </w:r>
      <w:r w:rsidRPr="008C75BB">
        <w:rPr>
          <w:spacing w:val="-2"/>
          <w:sz w:val="22"/>
          <w:szCs w:val="22"/>
        </w:rPr>
        <w:t>в</w:t>
      </w:r>
      <w:r w:rsidRPr="008C75BB">
        <w:rPr>
          <w:spacing w:val="-1"/>
          <w:sz w:val="22"/>
          <w:szCs w:val="22"/>
        </w:rPr>
        <w:t>и</w:t>
      </w:r>
      <w:r w:rsidRPr="008C75BB">
        <w:rPr>
          <w:spacing w:val="-3"/>
          <w:sz w:val="22"/>
          <w:szCs w:val="22"/>
        </w:rPr>
        <w:t>т</w:t>
      </w:r>
      <w:r w:rsidRPr="008C75BB">
        <w:rPr>
          <w:spacing w:val="-1"/>
          <w:sz w:val="22"/>
          <w:szCs w:val="22"/>
        </w:rPr>
        <w:t>ие</w:t>
      </w:r>
      <w:r w:rsidRPr="008C75BB">
        <w:rPr>
          <w:sz w:val="22"/>
          <w:szCs w:val="22"/>
        </w:rPr>
        <w:t>,</w:t>
      </w:r>
      <w:r w:rsidRPr="008C75BB">
        <w:rPr>
          <w:spacing w:val="38"/>
          <w:sz w:val="22"/>
          <w:szCs w:val="22"/>
        </w:rPr>
        <w:t xml:space="preserve"> </w:t>
      </w:r>
      <w:r w:rsidRPr="008C75BB">
        <w:rPr>
          <w:sz w:val="22"/>
          <w:szCs w:val="22"/>
        </w:rPr>
        <w:t>по</w:t>
      </w:r>
      <w:r w:rsidRPr="008C75BB">
        <w:rPr>
          <w:spacing w:val="-1"/>
          <w:sz w:val="22"/>
          <w:szCs w:val="22"/>
        </w:rPr>
        <w:t>дд</w:t>
      </w:r>
      <w:r w:rsidRPr="008C75BB">
        <w:rPr>
          <w:spacing w:val="-5"/>
          <w:sz w:val="22"/>
          <w:szCs w:val="22"/>
        </w:rPr>
        <w:t>е</w:t>
      </w:r>
      <w:r w:rsidRPr="008C75BB">
        <w:rPr>
          <w:sz w:val="22"/>
          <w:szCs w:val="22"/>
        </w:rPr>
        <w:t>р</w:t>
      </w:r>
      <w:r w:rsidRPr="008C75BB">
        <w:rPr>
          <w:spacing w:val="-1"/>
          <w:sz w:val="22"/>
          <w:szCs w:val="22"/>
        </w:rPr>
        <w:t>ж</w:t>
      </w:r>
      <w:r w:rsidRPr="008C75BB">
        <w:rPr>
          <w:spacing w:val="-2"/>
          <w:sz w:val="22"/>
          <w:szCs w:val="22"/>
        </w:rPr>
        <w:t>а</w:t>
      </w:r>
      <w:r w:rsidRPr="008C75BB">
        <w:rPr>
          <w:spacing w:val="-1"/>
          <w:sz w:val="22"/>
          <w:szCs w:val="22"/>
        </w:rPr>
        <w:t>ни</w:t>
      </w:r>
      <w:r w:rsidRPr="008C75BB">
        <w:rPr>
          <w:sz w:val="22"/>
          <w:szCs w:val="22"/>
        </w:rPr>
        <w:t>е</w:t>
      </w:r>
      <w:r w:rsidRPr="008C75BB">
        <w:rPr>
          <w:spacing w:val="64"/>
          <w:sz w:val="22"/>
          <w:szCs w:val="22"/>
        </w:rPr>
        <w:t xml:space="preserve"> </w:t>
      </w:r>
      <w:r w:rsidRPr="008C75BB">
        <w:rPr>
          <w:sz w:val="22"/>
          <w:szCs w:val="22"/>
        </w:rPr>
        <w:t>о</w:t>
      </w:r>
      <w:r w:rsidRPr="008C75BB">
        <w:rPr>
          <w:spacing w:val="-1"/>
          <w:sz w:val="22"/>
          <w:szCs w:val="22"/>
        </w:rPr>
        <w:t>бщ</w:t>
      </w:r>
      <w:r w:rsidRPr="008C75BB">
        <w:rPr>
          <w:spacing w:val="-2"/>
          <w:sz w:val="22"/>
          <w:szCs w:val="22"/>
        </w:rPr>
        <w:t>е</w:t>
      </w:r>
      <w:r w:rsidRPr="008C75BB">
        <w:rPr>
          <w:spacing w:val="-5"/>
          <w:sz w:val="22"/>
          <w:szCs w:val="22"/>
        </w:rPr>
        <w:t>г</w:t>
      </w:r>
      <w:r w:rsidRPr="008C75BB">
        <w:rPr>
          <w:sz w:val="22"/>
          <w:szCs w:val="22"/>
        </w:rPr>
        <w:t>о</w:t>
      </w:r>
      <w:r w:rsidRPr="008C75BB">
        <w:rPr>
          <w:spacing w:val="65"/>
          <w:sz w:val="22"/>
          <w:szCs w:val="22"/>
        </w:rPr>
        <w:t xml:space="preserve"> </w:t>
      </w:r>
      <w:r w:rsidRPr="008C75BB">
        <w:rPr>
          <w:spacing w:val="-5"/>
          <w:sz w:val="22"/>
          <w:szCs w:val="22"/>
        </w:rPr>
        <w:t>у</w:t>
      </w:r>
      <w:r w:rsidRPr="008C75BB">
        <w:rPr>
          <w:sz w:val="22"/>
          <w:szCs w:val="22"/>
        </w:rPr>
        <w:t>р</w:t>
      </w:r>
      <w:r w:rsidRPr="008C75BB">
        <w:rPr>
          <w:spacing w:val="-1"/>
          <w:sz w:val="22"/>
          <w:szCs w:val="22"/>
        </w:rPr>
        <w:t>о</w:t>
      </w:r>
      <w:r w:rsidRPr="008C75BB">
        <w:rPr>
          <w:spacing w:val="-3"/>
          <w:sz w:val="22"/>
          <w:szCs w:val="22"/>
        </w:rPr>
        <w:t>в</w:t>
      </w:r>
      <w:r w:rsidRPr="008C75BB">
        <w:rPr>
          <w:spacing w:val="-1"/>
          <w:sz w:val="22"/>
          <w:szCs w:val="22"/>
        </w:rPr>
        <w:t>н</w:t>
      </w:r>
      <w:r w:rsidRPr="008C75BB">
        <w:rPr>
          <w:sz w:val="22"/>
          <w:szCs w:val="22"/>
        </w:rPr>
        <w:t>я</w:t>
      </w:r>
      <w:r w:rsidRPr="008C75BB">
        <w:rPr>
          <w:spacing w:val="64"/>
          <w:sz w:val="22"/>
          <w:szCs w:val="22"/>
        </w:rPr>
        <w:t xml:space="preserve"> </w:t>
      </w:r>
      <w:r w:rsidRPr="008C75BB">
        <w:rPr>
          <w:spacing w:val="1"/>
          <w:sz w:val="22"/>
          <w:szCs w:val="22"/>
        </w:rPr>
        <w:t>ф</w:t>
      </w:r>
      <w:r w:rsidRPr="008C75BB">
        <w:rPr>
          <w:spacing w:val="-4"/>
          <w:sz w:val="22"/>
          <w:szCs w:val="22"/>
        </w:rPr>
        <w:t>у</w:t>
      </w:r>
      <w:r w:rsidRPr="008C75BB">
        <w:rPr>
          <w:spacing w:val="-1"/>
          <w:sz w:val="22"/>
          <w:szCs w:val="22"/>
        </w:rPr>
        <w:t>н</w:t>
      </w:r>
      <w:r w:rsidRPr="008C75BB">
        <w:rPr>
          <w:spacing w:val="-2"/>
          <w:sz w:val="22"/>
          <w:szCs w:val="22"/>
        </w:rPr>
        <w:t>к</w:t>
      </w:r>
      <w:r w:rsidRPr="008C75BB">
        <w:rPr>
          <w:spacing w:val="-1"/>
          <w:sz w:val="22"/>
          <w:szCs w:val="22"/>
        </w:rPr>
        <w:t>ци</w:t>
      </w:r>
      <w:r w:rsidRPr="008C75BB">
        <w:rPr>
          <w:spacing w:val="-3"/>
          <w:sz w:val="22"/>
          <w:szCs w:val="22"/>
        </w:rPr>
        <w:t>о</w:t>
      </w:r>
      <w:r w:rsidRPr="008C75BB">
        <w:rPr>
          <w:spacing w:val="-1"/>
          <w:sz w:val="22"/>
          <w:szCs w:val="22"/>
        </w:rPr>
        <w:t>н</w:t>
      </w:r>
      <w:r w:rsidRPr="008C75BB">
        <w:rPr>
          <w:spacing w:val="-2"/>
          <w:sz w:val="22"/>
          <w:szCs w:val="22"/>
        </w:rPr>
        <w:t>а</w:t>
      </w:r>
      <w:r w:rsidRPr="008C75BB">
        <w:rPr>
          <w:spacing w:val="-3"/>
          <w:sz w:val="22"/>
          <w:szCs w:val="22"/>
        </w:rPr>
        <w:t>ль</w:t>
      </w:r>
      <w:r w:rsidRPr="008C75BB">
        <w:rPr>
          <w:spacing w:val="-1"/>
          <w:sz w:val="22"/>
          <w:szCs w:val="22"/>
        </w:rPr>
        <w:t>ны</w:t>
      </w:r>
      <w:r w:rsidRPr="008C75BB">
        <w:rPr>
          <w:sz w:val="22"/>
          <w:szCs w:val="22"/>
        </w:rPr>
        <w:t>х</w:t>
      </w:r>
      <w:r w:rsidRPr="008C75BB">
        <w:rPr>
          <w:spacing w:val="65"/>
          <w:sz w:val="22"/>
          <w:szCs w:val="22"/>
        </w:rPr>
        <w:t xml:space="preserve"> </w:t>
      </w:r>
      <w:r w:rsidRPr="008C75BB">
        <w:rPr>
          <w:spacing w:val="-4"/>
          <w:sz w:val="22"/>
          <w:szCs w:val="22"/>
        </w:rPr>
        <w:t>в</w:t>
      </w:r>
      <w:r w:rsidRPr="008C75BB">
        <w:rPr>
          <w:spacing w:val="-1"/>
          <w:sz w:val="22"/>
          <w:szCs w:val="22"/>
        </w:rPr>
        <w:t>о</w:t>
      </w:r>
      <w:r w:rsidRPr="008C75BB">
        <w:rPr>
          <w:spacing w:val="-2"/>
          <w:sz w:val="22"/>
          <w:szCs w:val="22"/>
        </w:rPr>
        <w:t>зм</w:t>
      </w:r>
      <w:r w:rsidRPr="008C75BB">
        <w:rPr>
          <w:spacing w:val="-1"/>
          <w:sz w:val="22"/>
          <w:szCs w:val="22"/>
        </w:rPr>
        <w:t>ож</w:t>
      </w:r>
      <w:r w:rsidRPr="008C75BB">
        <w:rPr>
          <w:spacing w:val="-4"/>
          <w:sz w:val="22"/>
          <w:szCs w:val="22"/>
        </w:rPr>
        <w:t>н</w:t>
      </w:r>
      <w:r w:rsidRPr="008C75BB">
        <w:rPr>
          <w:spacing w:val="-1"/>
          <w:sz w:val="22"/>
          <w:szCs w:val="22"/>
        </w:rPr>
        <w:t>о</w:t>
      </w:r>
      <w:r w:rsidRPr="008C75BB">
        <w:rPr>
          <w:spacing w:val="-2"/>
          <w:sz w:val="22"/>
          <w:szCs w:val="22"/>
        </w:rPr>
        <w:t>сте</w:t>
      </w:r>
      <w:r w:rsidRPr="008C75BB">
        <w:rPr>
          <w:sz w:val="22"/>
          <w:szCs w:val="22"/>
        </w:rPr>
        <w:t>й</w:t>
      </w:r>
      <w:r w:rsidRPr="008C75BB">
        <w:rPr>
          <w:spacing w:val="65"/>
          <w:sz w:val="22"/>
          <w:szCs w:val="22"/>
        </w:rPr>
        <w:t xml:space="preserve"> </w:t>
      </w:r>
      <w:r w:rsidRPr="008C75BB">
        <w:rPr>
          <w:spacing w:val="-3"/>
          <w:sz w:val="22"/>
          <w:szCs w:val="22"/>
        </w:rPr>
        <w:t>о</w:t>
      </w:r>
      <w:r w:rsidRPr="008C75BB">
        <w:rPr>
          <w:sz w:val="22"/>
          <w:szCs w:val="22"/>
        </w:rPr>
        <w:t>р</w:t>
      </w:r>
      <w:r w:rsidRPr="008C75BB">
        <w:rPr>
          <w:spacing w:val="-2"/>
          <w:sz w:val="22"/>
          <w:szCs w:val="22"/>
        </w:rPr>
        <w:t>га</w:t>
      </w:r>
      <w:r w:rsidRPr="008C75BB">
        <w:rPr>
          <w:spacing w:val="-4"/>
          <w:sz w:val="22"/>
          <w:szCs w:val="22"/>
        </w:rPr>
        <w:t>н</w:t>
      </w:r>
      <w:r w:rsidRPr="008C75BB">
        <w:rPr>
          <w:spacing w:val="-1"/>
          <w:sz w:val="22"/>
          <w:szCs w:val="22"/>
        </w:rPr>
        <w:t>и</w:t>
      </w:r>
      <w:r w:rsidRPr="008C75BB">
        <w:rPr>
          <w:spacing w:val="-2"/>
          <w:sz w:val="22"/>
          <w:szCs w:val="22"/>
        </w:rPr>
        <w:t>зма</w:t>
      </w:r>
      <w:r w:rsidRPr="008C75BB">
        <w:rPr>
          <w:sz w:val="22"/>
          <w:szCs w:val="22"/>
        </w:rPr>
        <w:t>,</w:t>
      </w:r>
      <w:r w:rsidRPr="008C75BB">
        <w:rPr>
          <w:spacing w:val="62"/>
          <w:sz w:val="22"/>
          <w:szCs w:val="22"/>
        </w:rPr>
        <w:t xml:space="preserve"> </w:t>
      </w:r>
      <w:r w:rsidRPr="008C75BB">
        <w:rPr>
          <w:sz w:val="22"/>
          <w:szCs w:val="22"/>
        </w:rPr>
        <w:t>м</w:t>
      </w:r>
      <w:r w:rsidRPr="008C75BB">
        <w:rPr>
          <w:spacing w:val="-2"/>
          <w:sz w:val="22"/>
          <w:szCs w:val="22"/>
        </w:rPr>
        <w:t>н</w:t>
      </w:r>
      <w:r w:rsidRPr="008C75BB">
        <w:rPr>
          <w:sz w:val="22"/>
          <w:szCs w:val="22"/>
        </w:rPr>
        <w:t>о</w:t>
      </w:r>
      <w:r w:rsidRPr="008C75BB">
        <w:rPr>
          <w:spacing w:val="-2"/>
          <w:sz w:val="22"/>
          <w:szCs w:val="22"/>
        </w:rPr>
        <w:t>г</w:t>
      </w:r>
      <w:r w:rsidRPr="008C75BB">
        <w:rPr>
          <w:spacing w:val="-1"/>
          <w:sz w:val="22"/>
          <w:szCs w:val="22"/>
        </w:rPr>
        <w:t>о</w:t>
      </w:r>
      <w:r w:rsidRPr="008C75BB">
        <w:rPr>
          <w:spacing w:val="-3"/>
          <w:sz w:val="22"/>
          <w:szCs w:val="22"/>
        </w:rPr>
        <w:t>л</w:t>
      </w:r>
      <w:r w:rsidRPr="008C75BB">
        <w:rPr>
          <w:sz w:val="22"/>
          <w:szCs w:val="22"/>
        </w:rPr>
        <w:t>е</w:t>
      </w:r>
      <w:r w:rsidRPr="008C75BB">
        <w:rPr>
          <w:spacing w:val="-2"/>
          <w:sz w:val="22"/>
          <w:szCs w:val="22"/>
        </w:rPr>
        <w:t>т</w:t>
      </w:r>
      <w:r w:rsidRPr="008C75BB">
        <w:rPr>
          <w:spacing w:val="-1"/>
          <w:sz w:val="22"/>
          <w:szCs w:val="22"/>
        </w:rPr>
        <w:t>н</w:t>
      </w:r>
      <w:r w:rsidRPr="008C75BB">
        <w:rPr>
          <w:spacing w:val="-2"/>
          <w:sz w:val="22"/>
          <w:szCs w:val="22"/>
        </w:rPr>
        <w:t>е</w:t>
      </w:r>
      <w:r w:rsidRPr="008C75BB">
        <w:rPr>
          <w:sz w:val="22"/>
          <w:szCs w:val="22"/>
        </w:rPr>
        <w:t xml:space="preserve">е </w:t>
      </w:r>
      <w:r w:rsidRPr="008C75BB">
        <w:rPr>
          <w:spacing w:val="-1"/>
          <w:sz w:val="22"/>
          <w:szCs w:val="22"/>
        </w:rPr>
        <w:t>со</w:t>
      </w:r>
      <w:r w:rsidRPr="008C75BB">
        <w:rPr>
          <w:spacing w:val="-3"/>
          <w:sz w:val="22"/>
          <w:szCs w:val="22"/>
        </w:rPr>
        <w:t>х</w:t>
      </w:r>
      <w:r w:rsidRPr="008C75BB">
        <w:rPr>
          <w:spacing w:val="-1"/>
          <w:sz w:val="22"/>
          <w:szCs w:val="22"/>
        </w:rPr>
        <w:t>р</w:t>
      </w:r>
      <w:r w:rsidRPr="008C75BB">
        <w:rPr>
          <w:spacing w:val="-2"/>
          <w:sz w:val="22"/>
          <w:szCs w:val="22"/>
        </w:rPr>
        <w:t>а</w:t>
      </w:r>
      <w:r w:rsidRPr="008C75BB">
        <w:rPr>
          <w:spacing w:val="-1"/>
          <w:sz w:val="22"/>
          <w:szCs w:val="22"/>
        </w:rPr>
        <w:t>н</w:t>
      </w:r>
      <w:r w:rsidRPr="008C75BB">
        <w:rPr>
          <w:spacing w:val="-2"/>
          <w:sz w:val="22"/>
          <w:szCs w:val="22"/>
        </w:rPr>
        <w:t>е</w:t>
      </w:r>
      <w:r w:rsidRPr="008C75BB">
        <w:rPr>
          <w:spacing w:val="-3"/>
          <w:sz w:val="22"/>
          <w:szCs w:val="22"/>
        </w:rPr>
        <w:t>н</w:t>
      </w:r>
      <w:r w:rsidRPr="008C75BB">
        <w:rPr>
          <w:spacing w:val="-1"/>
          <w:sz w:val="22"/>
          <w:szCs w:val="22"/>
        </w:rPr>
        <w:t>и</w:t>
      </w:r>
      <w:r w:rsidRPr="008C75BB">
        <w:rPr>
          <w:sz w:val="22"/>
          <w:szCs w:val="22"/>
        </w:rPr>
        <w:t>е</w:t>
      </w:r>
      <w:r w:rsidRPr="008C75BB">
        <w:rPr>
          <w:spacing w:val="-2"/>
          <w:sz w:val="22"/>
          <w:szCs w:val="22"/>
        </w:rPr>
        <w:t xml:space="preserve"> </w:t>
      </w:r>
      <w:r w:rsidRPr="008C75BB">
        <w:rPr>
          <w:spacing w:val="-3"/>
          <w:sz w:val="22"/>
          <w:szCs w:val="22"/>
        </w:rPr>
        <w:t>в</w:t>
      </w:r>
      <w:r w:rsidRPr="008C75BB">
        <w:rPr>
          <w:spacing w:val="-1"/>
          <w:sz w:val="22"/>
          <w:szCs w:val="22"/>
        </w:rPr>
        <w:t>ы</w:t>
      </w:r>
      <w:r w:rsidRPr="008C75BB">
        <w:rPr>
          <w:spacing w:val="-2"/>
          <w:sz w:val="22"/>
          <w:szCs w:val="22"/>
        </w:rPr>
        <w:t>с</w:t>
      </w:r>
      <w:r w:rsidRPr="008C75BB">
        <w:rPr>
          <w:spacing w:val="-1"/>
          <w:sz w:val="22"/>
          <w:szCs w:val="22"/>
        </w:rPr>
        <w:t>о</w:t>
      </w:r>
      <w:r w:rsidRPr="008C75BB">
        <w:rPr>
          <w:spacing w:val="-4"/>
          <w:sz w:val="22"/>
          <w:szCs w:val="22"/>
        </w:rPr>
        <w:t>к</w:t>
      </w:r>
      <w:r w:rsidRPr="008C75BB">
        <w:rPr>
          <w:sz w:val="22"/>
          <w:szCs w:val="22"/>
        </w:rPr>
        <w:t>о</w:t>
      </w:r>
      <w:r w:rsidRPr="008C75BB">
        <w:rPr>
          <w:spacing w:val="-5"/>
          <w:sz w:val="22"/>
          <w:szCs w:val="22"/>
        </w:rPr>
        <w:t>г</w:t>
      </w:r>
      <w:r w:rsidRPr="008C75BB">
        <w:rPr>
          <w:sz w:val="22"/>
          <w:szCs w:val="22"/>
        </w:rPr>
        <w:t xml:space="preserve">о </w:t>
      </w:r>
      <w:r w:rsidRPr="008C75BB">
        <w:rPr>
          <w:spacing w:val="-7"/>
          <w:sz w:val="22"/>
          <w:szCs w:val="22"/>
        </w:rPr>
        <w:t>у</w:t>
      </w:r>
      <w:r w:rsidRPr="008C75BB">
        <w:rPr>
          <w:spacing w:val="-1"/>
          <w:sz w:val="22"/>
          <w:szCs w:val="22"/>
        </w:rPr>
        <w:t>р</w:t>
      </w:r>
      <w:r w:rsidRPr="008C75BB">
        <w:rPr>
          <w:sz w:val="22"/>
          <w:szCs w:val="22"/>
        </w:rPr>
        <w:t>о</w:t>
      </w:r>
      <w:r w:rsidRPr="008C75BB">
        <w:rPr>
          <w:spacing w:val="-3"/>
          <w:sz w:val="22"/>
          <w:szCs w:val="22"/>
        </w:rPr>
        <w:t>в</w:t>
      </w:r>
      <w:r w:rsidRPr="008C75BB">
        <w:rPr>
          <w:spacing w:val="-1"/>
          <w:sz w:val="22"/>
          <w:szCs w:val="22"/>
        </w:rPr>
        <w:t>н</w:t>
      </w:r>
      <w:r w:rsidRPr="008C75BB">
        <w:rPr>
          <w:sz w:val="22"/>
          <w:szCs w:val="22"/>
        </w:rPr>
        <w:t>я</w:t>
      </w:r>
      <w:r w:rsidRPr="008C75BB">
        <w:rPr>
          <w:spacing w:val="-1"/>
          <w:sz w:val="22"/>
          <w:szCs w:val="22"/>
        </w:rPr>
        <w:t xml:space="preserve"> </w:t>
      </w:r>
      <w:r w:rsidRPr="008C75BB">
        <w:rPr>
          <w:spacing w:val="-3"/>
          <w:sz w:val="22"/>
          <w:szCs w:val="22"/>
        </w:rPr>
        <w:t>т</w:t>
      </w:r>
      <w:r w:rsidRPr="008C75BB">
        <w:rPr>
          <w:sz w:val="22"/>
          <w:szCs w:val="22"/>
        </w:rPr>
        <w:t>р</w:t>
      </w:r>
      <w:r w:rsidRPr="008C75BB">
        <w:rPr>
          <w:spacing w:val="-4"/>
          <w:sz w:val="22"/>
          <w:szCs w:val="22"/>
        </w:rPr>
        <w:t>у</w:t>
      </w:r>
      <w:r w:rsidRPr="008C75BB">
        <w:rPr>
          <w:spacing w:val="-1"/>
          <w:sz w:val="22"/>
          <w:szCs w:val="22"/>
        </w:rPr>
        <w:t>до</w:t>
      </w:r>
      <w:r w:rsidRPr="008C75BB">
        <w:rPr>
          <w:spacing w:val="-2"/>
          <w:sz w:val="22"/>
          <w:szCs w:val="22"/>
        </w:rPr>
        <w:t>с</w:t>
      </w:r>
      <w:r w:rsidRPr="008C75BB">
        <w:rPr>
          <w:spacing w:val="-1"/>
          <w:sz w:val="22"/>
          <w:szCs w:val="22"/>
        </w:rPr>
        <w:t>по</w:t>
      </w:r>
      <w:r w:rsidRPr="008C75BB">
        <w:rPr>
          <w:spacing w:val="-4"/>
          <w:sz w:val="22"/>
          <w:szCs w:val="22"/>
        </w:rPr>
        <w:t>с</w:t>
      </w:r>
      <w:r w:rsidRPr="008C75BB">
        <w:rPr>
          <w:spacing w:val="-3"/>
          <w:sz w:val="22"/>
          <w:szCs w:val="22"/>
        </w:rPr>
        <w:t>о</w:t>
      </w:r>
      <w:r w:rsidRPr="008C75BB">
        <w:rPr>
          <w:spacing w:val="-1"/>
          <w:sz w:val="22"/>
          <w:szCs w:val="22"/>
        </w:rPr>
        <w:t>бно</w:t>
      </w:r>
      <w:r w:rsidRPr="008C75BB">
        <w:rPr>
          <w:spacing w:val="-2"/>
          <w:sz w:val="22"/>
          <w:szCs w:val="22"/>
        </w:rPr>
        <w:t>с</w:t>
      </w:r>
      <w:r w:rsidRPr="008C75BB">
        <w:rPr>
          <w:spacing w:val="-5"/>
          <w:sz w:val="22"/>
          <w:szCs w:val="22"/>
        </w:rPr>
        <w:t>т</w:t>
      </w:r>
      <w:r w:rsidRPr="008C75BB">
        <w:rPr>
          <w:spacing w:val="-1"/>
          <w:sz w:val="22"/>
          <w:szCs w:val="22"/>
        </w:rPr>
        <w:t>и</w:t>
      </w:r>
      <w:r w:rsidRPr="008C75BB">
        <w:rPr>
          <w:sz w:val="22"/>
          <w:szCs w:val="22"/>
        </w:rPr>
        <w:t xml:space="preserve">; </w:t>
      </w:r>
    </w:p>
    <w:p w:rsidR="00D64654" w:rsidRDefault="009100E1" w:rsidP="009D1511">
      <w:pPr>
        <w:widowControl w:val="0"/>
        <w:autoSpaceDE w:val="0"/>
        <w:autoSpaceDN w:val="0"/>
        <w:adjustRightInd w:val="0"/>
        <w:ind w:right="-20" w:firstLine="567"/>
        <w:jc w:val="both"/>
        <w:rPr>
          <w:sz w:val="22"/>
          <w:szCs w:val="22"/>
        </w:rPr>
      </w:pPr>
      <w:r w:rsidRPr="008C75BB">
        <w:rPr>
          <w:spacing w:val="-2"/>
          <w:sz w:val="22"/>
          <w:szCs w:val="22"/>
        </w:rPr>
        <w:t>2</w:t>
      </w:r>
      <w:r w:rsidRPr="008C75BB">
        <w:rPr>
          <w:sz w:val="22"/>
          <w:szCs w:val="22"/>
        </w:rPr>
        <w:t>)</w:t>
      </w:r>
      <w:r w:rsidRPr="008C75BB">
        <w:rPr>
          <w:spacing w:val="-2"/>
          <w:sz w:val="22"/>
          <w:szCs w:val="22"/>
        </w:rPr>
        <w:t xml:space="preserve"> </w:t>
      </w:r>
      <w:r w:rsidRPr="008C75BB">
        <w:rPr>
          <w:sz w:val="22"/>
          <w:szCs w:val="22"/>
        </w:rPr>
        <w:t>р</w:t>
      </w:r>
      <w:r w:rsidRPr="008C75BB">
        <w:rPr>
          <w:spacing w:val="-2"/>
          <w:sz w:val="22"/>
          <w:szCs w:val="22"/>
        </w:rPr>
        <w:t>а</w:t>
      </w:r>
      <w:r w:rsidRPr="008C75BB">
        <w:rPr>
          <w:spacing w:val="-3"/>
          <w:sz w:val="22"/>
          <w:szCs w:val="22"/>
        </w:rPr>
        <w:t>з</w:t>
      </w:r>
      <w:r w:rsidRPr="008C75BB">
        <w:rPr>
          <w:spacing w:val="-2"/>
          <w:sz w:val="22"/>
          <w:szCs w:val="22"/>
        </w:rPr>
        <w:t>в</w:t>
      </w:r>
      <w:r w:rsidRPr="008C75BB">
        <w:rPr>
          <w:spacing w:val="-1"/>
          <w:sz w:val="22"/>
          <w:szCs w:val="22"/>
        </w:rPr>
        <w:t>и</w:t>
      </w:r>
      <w:r w:rsidRPr="008C75BB">
        <w:rPr>
          <w:spacing w:val="-3"/>
          <w:sz w:val="22"/>
          <w:szCs w:val="22"/>
        </w:rPr>
        <w:t>т</w:t>
      </w:r>
      <w:r w:rsidRPr="008C75BB">
        <w:rPr>
          <w:spacing w:val="-1"/>
          <w:sz w:val="22"/>
          <w:szCs w:val="22"/>
        </w:rPr>
        <w:t>и</w:t>
      </w:r>
      <w:r w:rsidRPr="008C75BB">
        <w:rPr>
          <w:sz w:val="22"/>
          <w:szCs w:val="22"/>
        </w:rPr>
        <w:t>е</w:t>
      </w:r>
      <w:r w:rsidRPr="008C75BB">
        <w:rPr>
          <w:spacing w:val="-4"/>
          <w:sz w:val="22"/>
          <w:szCs w:val="22"/>
        </w:rPr>
        <w:t xml:space="preserve"> </w:t>
      </w:r>
      <w:r w:rsidRPr="008C75BB">
        <w:rPr>
          <w:spacing w:val="-3"/>
          <w:sz w:val="22"/>
          <w:szCs w:val="22"/>
        </w:rPr>
        <w:t>в</w:t>
      </w:r>
      <w:r w:rsidRPr="008C75BB">
        <w:rPr>
          <w:spacing w:val="-2"/>
          <w:sz w:val="22"/>
          <w:szCs w:val="22"/>
        </w:rPr>
        <w:t>се</w:t>
      </w:r>
      <w:r w:rsidRPr="008C75BB">
        <w:rPr>
          <w:sz w:val="22"/>
          <w:szCs w:val="22"/>
        </w:rPr>
        <w:t xml:space="preserve">х </w:t>
      </w:r>
      <w:r w:rsidRPr="008C75BB">
        <w:rPr>
          <w:spacing w:val="-1"/>
          <w:sz w:val="22"/>
          <w:szCs w:val="22"/>
        </w:rPr>
        <w:t>о</w:t>
      </w:r>
      <w:r w:rsidRPr="008C75BB">
        <w:rPr>
          <w:spacing w:val="-2"/>
          <w:sz w:val="22"/>
          <w:szCs w:val="22"/>
        </w:rPr>
        <w:t>с</w:t>
      </w:r>
      <w:r w:rsidRPr="008C75BB">
        <w:rPr>
          <w:spacing w:val="-1"/>
          <w:sz w:val="22"/>
          <w:szCs w:val="22"/>
        </w:rPr>
        <w:t>но</w:t>
      </w:r>
      <w:r w:rsidRPr="008C75BB">
        <w:rPr>
          <w:spacing w:val="-2"/>
          <w:sz w:val="22"/>
          <w:szCs w:val="22"/>
        </w:rPr>
        <w:t>в</w:t>
      </w:r>
      <w:r w:rsidRPr="008C75BB">
        <w:rPr>
          <w:spacing w:val="-4"/>
          <w:sz w:val="22"/>
          <w:szCs w:val="22"/>
        </w:rPr>
        <w:t>н</w:t>
      </w:r>
      <w:r w:rsidRPr="008C75BB">
        <w:rPr>
          <w:spacing w:val="-1"/>
          <w:sz w:val="22"/>
          <w:szCs w:val="22"/>
        </w:rPr>
        <w:t>ы</w:t>
      </w:r>
      <w:r w:rsidRPr="008C75BB">
        <w:rPr>
          <w:sz w:val="22"/>
          <w:szCs w:val="22"/>
        </w:rPr>
        <w:t xml:space="preserve">х </w:t>
      </w:r>
      <w:r w:rsidRPr="008C75BB">
        <w:rPr>
          <w:spacing w:val="-5"/>
          <w:sz w:val="22"/>
          <w:szCs w:val="22"/>
        </w:rPr>
        <w:t>ф</w:t>
      </w:r>
      <w:r w:rsidRPr="008C75BB">
        <w:rPr>
          <w:spacing w:val="-1"/>
          <w:sz w:val="22"/>
          <w:szCs w:val="22"/>
        </w:rPr>
        <w:t>и</w:t>
      </w:r>
      <w:r w:rsidRPr="008C75BB">
        <w:rPr>
          <w:spacing w:val="-2"/>
          <w:sz w:val="22"/>
          <w:szCs w:val="22"/>
        </w:rPr>
        <w:t>з</w:t>
      </w:r>
      <w:r w:rsidRPr="008C75BB">
        <w:rPr>
          <w:spacing w:val="-1"/>
          <w:sz w:val="22"/>
          <w:szCs w:val="22"/>
        </w:rPr>
        <w:t>и</w:t>
      </w:r>
      <w:r w:rsidRPr="008C75BB">
        <w:rPr>
          <w:spacing w:val="-2"/>
          <w:sz w:val="22"/>
          <w:szCs w:val="22"/>
        </w:rPr>
        <w:t>ч</w:t>
      </w:r>
      <w:r w:rsidRPr="008C75BB">
        <w:rPr>
          <w:spacing w:val="-1"/>
          <w:sz w:val="22"/>
          <w:szCs w:val="22"/>
        </w:rPr>
        <w:t>е</w:t>
      </w:r>
      <w:r w:rsidRPr="008C75BB">
        <w:rPr>
          <w:spacing w:val="-2"/>
          <w:sz w:val="22"/>
          <w:szCs w:val="22"/>
        </w:rPr>
        <w:t>ск</w:t>
      </w:r>
      <w:r w:rsidRPr="008C75BB">
        <w:rPr>
          <w:spacing w:val="-1"/>
          <w:sz w:val="22"/>
          <w:szCs w:val="22"/>
        </w:rPr>
        <w:t>и</w:t>
      </w:r>
      <w:r w:rsidRPr="008C75BB">
        <w:rPr>
          <w:sz w:val="22"/>
          <w:szCs w:val="22"/>
        </w:rPr>
        <w:t>х</w:t>
      </w:r>
      <w:r w:rsidRPr="008C75BB">
        <w:rPr>
          <w:spacing w:val="77"/>
          <w:sz w:val="22"/>
          <w:szCs w:val="22"/>
        </w:rPr>
        <w:t xml:space="preserve"> </w:t>
      </w:r>
      <w:r w:rsidRPr="008C75BB">
        <w:rPr>
          <w:spacing w:val="-1"/>
          <w:sz w:val="22"/>
          <w:szCs w:val="22"/>
        </w:rPr>
        <w:t>ка</w:t>
      </w:r>
      <w:r w:rsidRPr="008C75BB">
        <w:rPr>
          <w:spacing w:val="-2"/>
          <w:sz w:val="22"/>
          <w:szCs w:val="22"/>
        </w:rPr>
        <w:t>чест</w:t>
      </w:r>
      <w:r w:rsidRPr="008C75BB">
        <w:rPr>
          <w:sz w:val="22"/>
          <w:szCs w:val="22"/>
        </w:rPr>
        <w:t>в</w:t>
      </w:r>
      <w:r w:rsidRPr="008C75BB">
        <w:rPr>
          <w:spacing w:val="77"/>
          <w:sz w:val="22"/>
          <w:szCs w:val="22"/>
        </w:rPr>
        <w:t xml:space="preserve"> </w:t>
      </w:r>
      <w:r w:rsidRPr="008C75BB">
        <w:rPr>
          <w:spacing w:val="1"/>
          <w:sz w:val="22"/>
          <w:szCs w:val="22"/>
        </w:rPr>
        <w:t>—</w:t>
      </w:r>
      <w:r w:rsidRPr="008C75BB">
        <w:rPr>
          <w:spacing w:val="79"/>
          <w:sz w:val="22"/>
          <w:szCs w:val="22"/>
        </w:rPr>
        <w:t xml:space="preserve"> </w:t>
      </w:r>
      <w:r w:rsidRPr="008C75BB">
        <w:rPr>
          <w:spacing w:val="-1"/>
          <w:sz w:val="22"/>
          <w:szCs w:val="22"/>
        </w:rPr>
        <w:t>си</w:t>
      </w:r>
      <w:r w:rsidRPr="008C75BB">
        <w:rPr>
          <w:spacing w:val="-3"/>
          <w:sz w:val="22"/>
          <w:szCs w:val="22"/>
        </w:rPr>
        <w:t>л</w:t>
      </w:r>
      <w:r w:rsidRPr="008C75BB">
        <w:rPr>
          <w:sz w:val="22"/>
          <w:szCs w:val="22"/>
        </w:rPr>
        <w:t>ы,</w:t>
      </w:r>
      <w:r w:rsidRPr="008C75BB">
        <w:rPr>
          <w:spacing w:val="76"/>
          <w:sz w:val="22"/>
          <w:szCs w:val="22"/>
        </w:rPr>
        <w:t xml:space="preserve"> </w:t>
      </w:r>
      <w:r w:rsidRPr="008C75BB">
        <w:rPr>
          <w:spacing w:val="-1"/>
          <w:sz w:val="22"/>
          <w:szCs w:val="22"/>
        </w:rPr>
        <w:t>вынос</w:t>
      </w:r>
      <w:r w:rsidRPr="008C75BB">
        <w:rPr>
          <w:spacing w:val="-3"/>
          <w:sz w:val="22"/>
          <w:szCs w:val="22"/>
        </w:rPr>
        <w:t>л</w:t>
      </w:r>
      <w:r w:rsidRPr="008C75BB">
        <w:rPr>
          <w:spacing w:val="-1"/>
          <w:sz w:val="22"/>
          <w:szCs w:val="22"/>
        </w:rPr>
        <w:t>и</w:t>
      </w:r>
      <w:r w:rsidRPr="008C75BB">
        <w:rPr>
          <w:spacing w:val="-5"/>
          <w:sz w:val="22"/>
          <w:szCs w:val="22"/>
        </w:rPr>
        <w:t>в</w:t>
      </w:r>
      <w:r w:rsidRPr="008C75BB">
        <w:rPr>
          <w:spacing w:val="-1"/>
          <w:sz w:val="22"/>
          <w:szCs w:val="22"/>
        </w:rPr>
        <w:t>о</w:t>
      </w:r>
      <w:r w:rsidRPr="008C75BB">
        <w:rPr>
          <w:spacing w:val="-2"/>
          <w:sz w:val="22"/>
          <w:szCs w:val="22"/>
        </w:rPr>
        <w:t>ст</w:t>
      </w:r>
      <w:r w:rsidRPr="008C75BB">
        <w:rPr>
          <w:spacing w:val="-1"/>
          <w:sz w:val="22"/>
          <w:szCs w:val="22"/>
        </w:rPr>
        <w:t>и</w:t>
      </w:r>
      <w:r w:rsidRPr="008C75BB">
        <w:rPr>
          <w:sz w:val="22"/>
          <w:szCs w:val="22"/>
        </w:rPr>
        <w:t>,</w:t>
      </w:r>
      <w:r w:rsidRPr="008C75BB">
        <w:rPr>
          <w:spacing w:val="76"/>
          <w:sz w:val="22"/>
          <w:szCs w:val="22"/>
        </w:rPr>
        <w:t xml:space="preserve"> </w:t>
      </w:r>
      <w:r w:rsidRPr="008C75BB">
        <w:rPr>
          <w:spacing w:val="-1"/>
          <w:sz w:val="22"/>
          <w:szCs w:val="22"/>
        </w:rPr>
        <w:t>ги</w:t>
      </w:r>
      <w:r w:rsidRPr="008C75BB">
        <w:rPr>
          <w:sz w:val="22"/>
          <w:szCs w:val="22"/>
        </w:rPr>
        <w:t>б</w:t>
      </w:r>
      <w:r w:rsidRPr="008C75BB">
        <w:rPr>
          <w:spacing w:val="-5"/>
          <w:sz w:val="22"/>
          <w:szCs w:val="22"/>
        </w:rPr>
        <w:t>к</w:t>
      </w:r>
      <w:r w:rsidRPr="008C75BB">
        <w:rPr>
          <w:sz w:val="22"/>
          <w:szCs w:val="22"/>
        </w:rPr>
        <w:t>о</w:t>
      </w:r>
      <w:r w:rsidRPr="008C75BB">
        <w:rPr>
          <w:spacing w:val="-2"/>
          <w:sz w:val="22"/>
          <w:szCs w:val="22"/>
        </w:rPr>
        <w:t>с</w:t>
      </w:r>
      <w:r w:rsidRPr="008C75BB">
        <w:rPr>
          <w:spacing w:val="-3"/>
          <w:sz w:val="22"/>
          <w:szCs w:val="22"/>
        </w:rPr>
        <w:t>т</w:t>
      </w:r>
      <w:r w:rsidRPr="008C75BB">
        <w:rPr>
          <w:spacing w:val="-1"/>
          <w:sz w:val="22"/>
          <w:szCs w:val="22"/>
        </w:rPr>
        <w:t>и</w:t>
      </w:r>
      <w:r w:rsidRPr="008C75BB">
        <w:rPr>
          <w:sz w:val="22"/>
          <w:szCs w:val="22"/>
        </w:rPr>
        <w:t>,</w:t>
      </w:r>
      <w:r w:rsidRPr="008C75BB">
        <w:rPr>
          <w:spacing w:val="77"/>
          <w:sz w:val="22"/>
          <w:szCs w:val="22"/>
        </w:rPr>
        <w:t xml:space="preserve"> </w:t>
      </w:r>
      <w:r w:rsidRPr="008C75BB">
        <w:rPr>
          <w:spacing w:val="-2"/>
          <w:sz w:val="22"/>
          <w:szCs w:val="22"/>
        </w:rPr>
        <w:t>б</w:t>
      </w:r>
      <w:r w:rsidRPr="008C75BB">
        <w:rPr>
          <w:spacing w:val="-3"/>
          <w:sz w:val="22"/>
          <w:szCs w:val="22"/>
        </w:rPr>
        <w:t>ы</w:t>
      </w:r>
      <w:r w:rsidRPr="008C75BB">
        <w:rPr>
          <w:spacing w:val="-2"/>
          <w:sz w:val="22"/>
          <w:szCs w:val="22"/>
        </w:rPr>
        <w:t>с</w:t>
      </w:r>
      <w:r w:rsidRPr="008C75BB">
        <w:rPr>
          <w:spacing w:val="-3"/>
          <w:sz w:val="22"/>
          <w:szCs w:val="22"/>
        </w:rPr>
        <w:t>т</w:t>
      </w:r>
      <w:r w:rsidRPr="008C75BB">
        <w:rPr>
          <w:sz w:val="22"/>
          <w:szCs w:val="22"/>
        </w:rPr>
        <w:t>р</w:t>
      </w:r>
      <w:r w:rsidRPr="008C75BB">
        <w:rPr>
          <w:spacing w:val="-1"/>
          <w:sz w:val="22"/>
          <w:szCs w:val="22"/>
        </w:rPr>
        <w:t>о</w:t>
      </w:r>
      <w:r w:rsidRPr="008C75BB">
        <w:rPr>
          <w:spacing w:val="-2"/>
          <w:sz w:val="22"/>
          <w:szCs w:val="22"/>
        </w:rPr>
        <w:t>т</w:t>
      </w:r>
      <w:r w:rsidRPr="008C75BB">
        <w:rPr>
          <w:sz w:val="22"/>
          <w:szCs w:val="22"/>
        </w:rPr>
        <w:t>ы</w:t>
      </w:r>
      <w:r w:rsidRPr="008C75BB">
        <w:rPr>
          <w:spacing w:val="76"/>
          <w:sz w:val="22"/>
          <w:szCs w:val="22"/>
        </w:rPr>
        <w:t xml:space="preserve"> </w:t>
      </w:r>
      <w:r w:rsidRPr="008C75BB">
        <w:rPr>
          <w:spacing w:val="1"/>
          <w:sz w:val="22"/>
          <w:szCs w:val="22"/>
        </w:rPr>
        <w:t>и</w:t>
      </w:r>
      <w:r w:rsidRPr="008C75BB">
        <w:rPr>
          <w:spacing w:val="79"/>
          <w:sz w:val="22"/>
          <w:szCs w:val="22"/>
        </w:rPr>
        <w:t xml:space="preserve"> </w:t>
      </w:r>
      <w:r w:rsidRPr="008C75BB">
        <w:rPr>
          <w:spacing w:val="-2"/>
          <w:sz w:val="22"/>
          <w:szCs w:val="22"/>
        </w:rPr>
        <w:t>л</w:t>
      </w:r>
      <w:r w:rsidRPr="008C75BB">
        <w:rPr>
          <w:spacing w:val="1"/>
          <w:sz w:val="22"/>
          <w:szCs w:val="22"/>
        </w:rPr>
        <w:t>о</w:t>
      </w:r>
      <w:r w:rsidRPr="008C75BB">
        <w:rPr>
          <w:spacing w:val="-2"/>
          <w:sz w:val="22"/>
          <w:szCs w:val="22"/>
        </w:rPr>
        <w:t>в</w:t>
      </w:r>
      <w:r w:rsidRPr="008C75BB">
        <w:rPr>
          <w:spacing w:val="-1"/>
          <w:sz w:val="22"/>
          <w:szCs w:val="22"/>
        </w:rPr>
        <w:t>ко</w:t>
      </w:r>
      <w:r w:rsidRPr="008C75BB">
        <w:rPr>
          <w:spacing w:val="-2"/>
          <w:sz w:val="22"/>
          <w:szCs w:val="22"/>
        </w:rPr>
        <w:t>ст</w:t>
      </w:r>
      <w:r w:rsidRPr="008C75BB">
        <w:rPr>
          <w:spacing w:val="-4"/>
          <w:sz w:val="22"/>
          <w:szCs w:val="22"/>
        </w:rPr>
        <w:t>и</w:t>
      </w:r>
      <w:r w:rsidRPr="008C75BB">
        <w:rPr>
          <w:sz w:val="22"/>
          <w:szCs w:val="22"/>
        </w:rPr>
        <w:t xml:space="preserve">; </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3)</w:t>
      </w:r>
      <w:r w:rsidRPr="008C75BB">
        <w:rPr>
          <w:spacing w:val="-5"/>
          <w:sz w:val="22"/>
          <w:szCs w:val="22"/>
        </w:rPr>
        <w:t xml:space="preserve"> </w:t>
      </w:r>
      <w:r w:rsidRPr="008C75BB">
        <w:rPr>
          <w:spacing w:val="-2"/>
          <w:sz w:val="22"/>
          <w:szCs w:val="22"/>
        </w:rPr>
        <w:t>с</w:t>
      </w:r>
      <w:r w:rsidRPr="008C75BB">
        <w:rPr>
          <w:spacing w:val="-1"/>
          <w:sz w:val="22"/>
          <w:szCs w:val="22"/>
        </w:rPr>
        <w:t>о</w:t>
      </w:r>
      <w:r w:rsidRPr="008C75BB">
        <w:rPr>
          <w:spacing w:val="-2"/>
          <w:sz w:val="22"/>
          <w:szCs w:val="22"/>
        </w:rPr>
        <w:t>з</w:t>
      </w:r>
      <w:r w:rsidRPr="008C75BB">
        <w:rPr>
          <w:spacing w:val="-1"/>
          <w:sz w:val="22"/>
          <w:szCs w:val="22"/>
        </w:rPr>
        <w:t>д</w:t>
      </w:r>
      <w:r w:rsidRPr="008C75BB">
        <w:rPr>
          <w:spacing w:val="-2"/>
          <w:sz w:val="22"/>
          <w:szCs w:val="22"/>
        </w:rPr>
        <w:t>а</w:t>
      </w:r>
      <w:r w:rsidRPr="008C75BB">
        <w:rPr>
          <w:spacing w:val="-4"/>
          <w:sz w:val="22"/>
          <w:szCs w:val="22"/>
        </w:rPr>
        <w:t>н</w:t>
      </w:r>
      <w:r w:rsidRPr="008C75BB">
        <w:rPr>
          <w:spacing w:val="-1"/>
          <w:sz w:val="22"/>
          <w:szCs w:val="22"/>
        </w:rPr>
        <w:t>и</w:t>
      </w:r>
      <w:r w:rsidRPr="008C75BB">
        <w:rPr>
          <w:sz w:val="22"/>
          <w:szCs w:val="22"/>
        </w:rPr>
        <w:t>е</w:t>
      </w:r>
      <w:r w:rsidRPr="008C75BB">
        <w:rPr>
          <w:spacing w:val="45"/>
          <w:sz w:val="22"/>
          <w:szCs w:val="22"/>
        </w:rPr>
        <w:t xml:space="preserve"> </w:t>
      </w:r>
      <w:r w:rsidRPr="008C75BB">
        <w:rPr>
          <w:sz w:val="22"/>
          <w:szCs w:val="22"/>
        </w:rPr>
        <w:t>б</w:t>
      </w:r>
      <w:r w:rsidRPr="008C75BB">
        <w:rPr>
          <w:spacing w:val="-2"/>
          <w:sz w:val="22"/>
          <w:szCs w:val="22"/>
        </w:rPr>
        <w:t>аз</w:t>
      </w:r>
      <w:r w:rsidRPr="008C75BB">
        <w:rPr>
          <w:spacing w:val="-1"/>
          <w:sz w:val="22"/>
          <w:szCs w:val="22"/>
        </w:rPr>
        <w:t>о</w:t>
      </w:r>
      <w:r w:rsidRPr="008C75BB">
        <w:rPr>
          <w:spacing w:val="-3"/>
          <w:sz w:val="22"/>
          <w:szCs w:val="22"/>
        </w:rPr>
        <w:t>во</w:t>
      </w:r>
      <w:r w:rsidRPr="008C75BB">
        <w:rPr>
          <w:sz w:val="22"/>
          <w:szCs w:val="22"/>
        </w:rPr>
        <w:t>й</w:t>
      </w:r>
      <w:r w:rsidRPr="008C75BB">
        <w:rPr>
          <w:spacing w:val="43"/>
          <w:sz w:val="22"/>
          <w:szCs w:val="22"/>
        </w:rPr>
        <w:t xml:space="preserve"> </w:t>
      </w:r>
      <w:r w:rsidRPr="008C75BB">
        <w:rPr>
          <w:sz w:val="22"/>
          <w:szCs w:val="22"/>
        </w:rPr>
        <w:t>о</w:t>
      </w:r>
      <w:r w:rsidRPr="008C75BB">
        <w:rPr>
          <w:spacing w:val="-2"/>
          <w:sz w:val="22"/>
          <w:szCs w:val="22"/>
        </w:rPr>
        <w:t>с</w:t>
      </w:r>
      <w:r w:rsidRPr="008C75BB">
        <w:rPr>
          <w:spacing w:val="-1"/>
          <w:sz w:val="22"/>
          <w:szCs w:val="22"/>
        </w:rPr>
        <w:t>н</w:t>
      </w:r>
      <w:r w:rsidRPr="008C75BB">
        <w:rPr>
          <w:sz w:val="22"/>
          <w:szCs w:val="22"/>
        </w:rPr>
        <w:t>о</w:t>
      </w:r>
      <w:r w:rsidRPr="008C75BB">
        <w:rPr>
          <w:spacing w:val="-3"/>
          <w:sz w:val="22"/>
          <w:szCs w:val="22"/>
        </w:rPr>
        <w:t>в</w:t>
      </w:r>
      <w:r w:rsidRPr="008C75BB">
        <w:rPr>
          <w:sz w:val="22"/>
          <w:szCs w:val="22"/>
        </w:rPr>
        <w:t>ы</w:t>
      </w:r>
      <w:r w:rsidRPr="008C75BB">
        <w:rPr>
          <w:spacing w:val="164"/>
          <w:sz w:val="22"/>
          <w:szCs w:val="22"/>
        </w:rPr>
        <w:t xml:space="preserve"> </w:t>
      </w:r>
      <w:r w:rsidRPr="008C75BB">
        <w:rPr>
          <w:sz w:val="22"/>
          <w:szCs w:val="22"/>
        </w:rPr>
        <w:t>д</w:t>
      </w:r>
      <w:r w:rsidRPr="008C75BB">
        <w:rPr>
          <w:spacing w:val="-3"/>
          <w:sz w:val="22"/>
          <w:szCs w:val="22"/>
        </w:rPr>
        <w:t>л</w:t>
      </w:r>
      <w:r w:rsidRPr="008C75BB">
        <w:rPr>
          <w:sz w:val="22"/>
          <w:szCs w:val="22"/>
        </w:rPr>
        <w:t>я</w:t>
      </w:r>
      <w:r w:rsidRPr="008C75BB">
        <w:rPr>
          <w:spacing w:val="45"/>
          <w:sz w:val="22"/>
          <w:szCs w:val="22"/>
        </w:rPr>
        <w:t xml:space="preserve"> </w:t>
      </w:r>
      <w:r w:rsidRPr="008C75BB">
        <w:rPr>
          <w:spacing w:val="-1"/>
          <w:sz w:val="22"/>
          <w:szCs w:val="22"/>
        </w:rPr>
        <w:t>сп</w:t>
      </w:r>
      <w:r w:rsidRPr="008C75BB">
        <w:rPr>
          <w:spacing w:val="-4"/>
          <w:sz w:val="22"/>
          <w:szCs w:val="22"/>
        </w:rPr>
        <w:t>е</w:t>
      </w:r>
      <w:r w:rsidRPr="008C75BB">
        <w:rPr>
          <w:spacing w:val="-1"/>
          <w:sz w:val="22"/>
          <w:szCs w:val="22"/>
        </w:rPr>
        <w:t>ц</w:t>
      </w:r>
      <w:r w:rsidRPr="008C75BB">
        <w:rPr>
          <w:spacing w:val="-4"/>
          <w:sz w:val="22"/>
          <w:szCs w:val="22"/>
        </w:rPr>
        <w:t>и</w:t>
      </w:r>
      <w:r w:rsidRPr="008C75BB">
        <w:rPr>
          <w:spacing w:val="-2"/>
          <w:sz w:val="22"/>
          <w:szCs w:val="22"/>
        </w:rPr>
        <w:t>а</w:t>
      </w:r>
      <w:r w:rsidRPr="008C75BB">
        <w:rPr>
          <w:spacing w:val="-3"/>
          <w:sz w:val="22"/>
          <w:szCs w:val="22"/>
        </w:rPr>
        <w:t>ль</w:t>
      </w:r>
      <w:r w:rsidRPr="008C75BB">
        <w:rPr>
          <w:spacing w:val="-1"/>
          <w:sz w:val="22"/>
          <w:szCs w:val="22"/>
        </w:rPr>
        <w:t>но</w:t>
      </w:r>
      <w:r w:rsidRPr="008C75BB">
        <w:rPr>
          <w:sz w:val="22"/>
          <w:szCs w:val="22"/>
        </w:rPr>
        <w:t>й</w:t>
      </w:r>
      <w:r w:rsidRPr="008C75BB">
        <w:rPr>
          <w:spacing w:val="46"/>
          <w:sz w:val="22"/>
          <w:szCs w:val="22"/>
        </w:rPr>
        <w:t xml:space="preserve"> </w:t>
      </w:r>
      <w:r w:rsidRPr="008C75BB">
        <w:rPr>
          <w:spacing w:val="-1"/>
          <w:sz w:val="22"/>
          <w:szCs w:val="22"/>
        </w:rPr>
        <w:t>фи</w:t>
      </w:r>
      <w:r w:rsidRPr="008C75BB">
        <w:rPr>
          <w:spacing w:val="-2"/>
          <w:sz w:val="22"/>
          <w:szCs w:val="22"/>
        </w:rPr>
        <w:t>з</w:t>
      </w:r>
      <w:r w:rsidRPr="008C75BB">
        <w:rPr>
          <w:spacing w:val="-1"/>
          <w:sz w:val="22"/>
          <w:szCs w:val="22"/>
        </w:rPr>
        <w:t>и</w:t>
      </w:r>
      <w:r w:rsidRPr="008C75BB">
        <w:rPr>
          <w:spacing w:val="-2"/>
          <w:sz w:val="22"/>
          <w:szCs w:val="22"/>
        </w:rPr>
        <w:t>че</w:t>
      </w:r>
      <w:r w:rsidRPr="008C75BB">
        <w:rPr>
          <w:spacing w:val="-1"/>
          <w:sz w:val="22"/>
          <w:szCs w:val="22"/>
        </w:rPr>
        <w:t>с</w:t>
      </w:r>
      <w:r w:rsidRPr="008C75BB">
        <w:rPr>
          <w:spacing w:val="-4"/>
          <w:sz w:val="22"/>
          <w:szCs w:val="22"/>
        </w:rPr>
        <w:t>к</w:t>
      </w:r>
      <w:r w:rsidRPr="008C75BB">
        <w:rPr>
          <w:spacing w:val="-1"/>
          <w:sz w:val="22"/>
          <w:szCs w:val="22"/>
        </w:rPr>
        <w:t>о</w:t>
      </w:r>
      <w:r w:rsidRPr="008C75BB">
        <w:rPr>
          <w:sz w:val="22"/>
          <w:szCs w:val="22"/>
        </w:rPr>
        <w:t>й</w:t>
      </w:r>
      <w:r w:rsidRPr="008C75BB">
        <w:rPr>
          <w:spacing w:val="43"/>
          <w:sz w:val="22"/>
          <w:szCs w:val="22"/>
        </w:rPr>
        <w:t xml:space="preserve"> </w:t>
      </w:r>
      <w:r w:rsidRPr="008C75BB">
        <w:rPr>
          <w:sz w:val="22"/>
          <w:szCs w:val="22"/>
        </w:rPr>
        <w:t>п</w:t>
      </w:r>
      <w:r w:rsidRPr="008C75BB">
        <w:rPr>
          <w:spacing w:val="-1"/>
          <w:sz w:val="22"/>
          <w:szCs w:val="22"/>
        </w:rPr>
        <w:t>од</w:t>
      </w:r>
      <w:r w:rsidRPr="008C75BB">
        <w:rPr>
          <w:spacing w:val="-5"/>
          <w:sz w:val="22"/>
          <w:szCs w:val="22"/>
        </w:rPr>
        <w:t>г</w:t>
      </w:r>
      <w:r w:rsidRPr="008C75BB">
        <w:rPr>
          <w:sz w:val="22"/>
          <w:szCs w:val="22"/>
        </w:rPr>
        <w:t>о</w:t>
      </w:r>
      <w:r w:rsidRPr="008C75BB">
        <w:rPr>
          <w:spacing w:val="-3"/>
          <w:sz w:val="22"/>
          <w:szCs w:val="22"/>
        </w:rPr>
        <w:t>т</w:t>
      </w:r>
      <w:r w:rsidRPr="008C75BB">
        <w:rPr>
          <w:sz w:val="22"/>
          <w:szCs w:val="22"/>
        </w:rPr>
        <w:t>о</w:t>
      </w:r>
      <w:r w:rsidRPr="008C75BB">
        <w:rPr>
          <w:spacing w:val="-1"/>
          <w:sz w:val="22"/>
          <w:szCs w:val="22"/>
        </w:rPr>
        <w:t>в</w:t>
      </w:r>
      <w:r w:rsidRPr="008C75BB">
        <w:rPr>
          <w:spacing w:val="-3"/>
          <w:sz w:val="22"/>
          <w:szCs w:val="22"/>
        </w:rPr>
        <w:t>л</w:t>
      </w:r>
      <w:r w:rsidRPr="008C75BB">
        <w:rPr>
          <w:spacing w:val="-2"/>
          <w:sz w:val="22"/>
          <w:szCs w:val="22"/>
        </w:rPr>
        <w:t>е</w:t>
      </w:r>
      <w:r w:rsidRPr="008C75BB">
        <w:rPr>
          <w:spacing w:val="-1"/>
          <w:sz w:val="22"/>
          <w:szCs w:val="22"/>
        </w:rPr>
        <w:t>н</w:t>
      </w:r>
      <w:r w:rsidRPr="008C75BB">
        <w:rPr>
          <w:spacing w:val="-4"/>
          <w:sz w:val="22"/>
          <w:szCs w:val="22"/>
        </w:rPr>
        <w:t>н</w:t>
      </w:r>
      <w:r w:rsidRPr="008C75BB">
        <w:rPr>
          <w:spacing w:val="-1"/>
          <w:sz w:val="22"/>
          <w:szCs w:val="22"/>
        </w:rPr>
        <w:t>ос</w:t>
      </w:r>
      <w:r w:rsidRPr="008C75BB">
        <w:rPr>
          <w:spacing w:val="-3"/>
          <w:sz w:val="22"/>
          <w:szCs w:val="22"/>
        </w:rPr>
        <w:t>т</w:t>
      </w:r>
      <w:r w:rsidRPr="008C75BB">
        <w:rPr>
          <w:sz w:val="22"/>
          <w:szCs w:val="22"/>
        </w:rPr>
        <w:t>и к</w:t>
      </w:r>
      <w:r w:rsidRPr="008C75BB">
        <w:rPr>
          <w:spacing w:val="-4"/>
          <w:sz w:val="22"/>
          <w:szCs w:val="22"/>
        </w:rPr>
        <w:t xml:space="preserve"> </w:t>
      </w:r>
      <w:r w:rsidRPr="008C75BB">
        <w:rPr>
          <w:spacing w:val="-1"/>
          <w:sz w:val="22"/>
          <w:szCs w:val="22"/>
        </w:rPr>
        <w:t>кон</w:t>
      </w:r>
      <w:r w:rsidRPr="008C75BB">
        <w:rPr>
          <w:spacing w:val="-2"/>
          <w:sz w:val="22"/>
          <w:szCs w:val="22"/>
        </w:rPr>
        <w:t>к</w:t>
      </w:r>
      <w:r w:rsidRPr="008C75BB">
        <w:rPr>
          <w:spacing w:val="-3"/>
          <w:sz w:val="22"/>
          <w:szCs w:val="22"/>
        </w:rPr>
        <w:t>р</w:t>
      </w:r>
      <w:r w:rsidRPr="008C75BB">
        <w:rPr>
          <w:spacing w:val="-2"/>
          <w:sz w:val="22"/>
          <w:szCs w:val="22"/>
        </w:rPr>
        <w:t>ет</w:t>
      </w:r>
      <w:r w:rsidRPr="008C75BB">
        <w:rPr>
          <w:spacing w:val="-1"/>
          <w:sz w:val="22"/>
          <w:szCs w:val="22"/>
        </w:rPr>
        <w:t>ны</w:t>
      </w:r>
      <w:r w:rsidRPr="008C75BB">
        <w:rPr>
          <w:sz w:val="22"/>
          <w:szCs w:val="22"/>
        </w:rPr>
        <w:t>м</w:t>
      </w:r>
      <w:r w:rsidRPr="008C75BB">
        <w:rPr>
          <w:spacing w:val="-5"/>
          <w:sz w:val="22"/>
          <w:szCs w:val="22"/>
        </w:rPr>
        <w:t xml:space="preserve"> </w:t>
      </w:r>
      <w:r w:rsidRPr="008C75BB">
        <w:rPr>
          <w:spacing w:val="-2"/>
          <w:sz w:val="22"/>
          <w:szCs w:val="22"/>
        </w:rPr>
        <w:t>в</w:t>
      </w:r>
      <w:r w:rsidRPr="008C75BB">
        <w:rPr>
          <w:spacing w:val="-4"/>
          <w:sz w:val="22"/>
          <w:szCs w:val="22"/>
        </w:rPr>
        <w:t>и</w:t>
      </w:r>
      <w:r w:rsidRPr="008C75BB">
        <w:rPr>
          <w:spacing w:val="-1"/>
          <w:sz w:val="22"/>
          <w:szCs w:val="22"/>
        </w:rPr>
        <w:t>д</w:t>
      </w:r>
      <w:r w:rsidRPr="008C75BB">
        <w:rPr>
          <w:spacing w:val="-2"/>
          <w:sz w:val="22"/>
          <w:szCs w:val="22"/>
        </w:rPr>
        <w:t>а</w:t>
      </w:r>
      <w:r w:rsidRPr="008C75BB">
        <w:rPr>
          <w:sz w:val="22"/>
          <w:szCs w:val="22"/>
        </w:rPr>
        <w:t>м</w:t>
      </w:r>
      <w:r w:rsidRPr="008C75BB">
        <w:rPr>
          <w:spacing w:val="-7"/>
          <w:sz w:val="22"/>
          <w:szCs w:val="22"/>
        </w:rPr>
        <w:t xml:space="preserve"> </w:t>
      </w:r>
      <w:r w:rsidRPr="008C75BB">
        <w:rPr>
          <w:spacing w:val="-1"/>
          <w:sz w:val="22"/>
          <w:szCs w:val="22"/>
        </w:rPr>
        <w:t>д</w:t>
      </w:r>
      <w:r w:rsidRPr="008C75BB">
        <w:rPr>
          <w:spacing w:val="-2"/>
          <w:sz w:val="22"/>
          <w:szCs w:val="22"/>
        </w:rPr>
        <w:t>еяте</w:t>
      </w:r>
      <w:r w:rsidRPr="008C75BB">
        <w:rPr>
          <w:spacing w:val="-3"/>
          <w:sz w:val="22"/>
          <w:szCs w:val="22"/>
        </w:rPr>
        <w:t>ль</w:t>
      </w:r>
      <w:r w:rsidRPr="008C75BB">
        <w:rPr>
          <w:spacing w:val="-1"/>
          <w:sz w:val="22"/>
          <w:szCs w:val="22"/>
        </w:rPr>
        <w:t>нос</w:t>
      </w:r>
      <w:r w:rsidRPr="008C75BB">
        <w:rPr>
          <w:spacing w:val="-3"/>
          <w:sz w:val="22"/>
          <w:szCs w:val="22"/>
        </w:rPr>
        <w:t>т</w:t>
      </w:r>
      <w:r w:rsidRPr="008C75BB">
        <w:rPr>
          <w:sz w:val="22"/>
          <w:szCs w:val="22"/>
        </w:rPr>
        <w:t>и</w:t>
      </w:r>
      <w:r w:rsidRPr="008C75BB">
        <w:rPr>
          <w:spacing w:val="-3"/>
          <w:sz w:val="22"/>
          <w:szCs w:val="22"/>
        </w:rPr>
        <w:t xml:space="preserve"> </w:t>
      </w:r>
      <w:r w:rsidRPr="008C75BB">
        <w:rPr>
          <w:sz w:val="22"/>
          <w:szCs w:val="22"/>
        </w:rPr>
        <w:t>—</w:t>
      </w:r>
      <w:r w:rsidRPr="008C75BB">
        <w:rPr>
          <w:spacing w:val="-4"/>
          <w:sz w:val="22"/>
          <w:szCs w:val="22"/>
        </w:rPr>
        <w:t xml:space="preserve"> </w:t>
      </w:r>
      <w:r w:rsidRPr="008C75BB">
        <w:rPr>
          <w:spacing w:val="-3"/>
          <w:sz w:val="22"/>
          <w:szCs w:val="22"/>
        </w:rPr>
        <w:t>т</w:t>
      </w:r>
      <w:r w:rsidRPr="008C75BB">
        <w:rPr>
          <w:spacing w:val="-1"/>
          <w:sz w:val="22"/>
          <w:szCs w:val="22"/>
        </w:rPr>
        <w:t>р</w:t>
      </w:r>
      <w:r w:rsidRPr="008C75BB">
        <w:rPr>
          <w:spacing w:val="-3"/>
          <w:sz w:val="22"/>
          <w:szCs w:val="22"/>
        </w:rPr>
        <w:t>у</w:t>
      </w:r>
      <w:r w:rsidRPr="008C75BB">
        <w:rPr>
          <w:spacing w:val="-1"/>
          <w:sz w:val="22"/>
          <w:szCs w:val="22"/>
        </w:rPr>
        <w:t>до</w:t>
      </w:r>
      <w:r w:rsidRPr="008C75BB">
        <w:rPr>
          <w:spacing w:val="-2"/>
          <w:sz w:val="22"/>
          <w:szCs w:val="22"/>
        </w:rPr>
        <w:t>в</w:t>
      </w:r>
      <w:r w:rsidRPr="008C75BB">
        <w:rPr>
          <w:spacing w:val="-3"/>
          <w:sz w:val="22"/>
          <w:szCs w:val="22"/>
        </w:rPr>
        <w:t>о</w:t>
      </w:r>
      <w:r w:rsidRPr="008C75BB">
        <w:rPr>
          <w:spacing w:val="-1"/>
          <w:sz w:val="22"/>
          <w:szCs w:val="22"/>
        </w:rPr>
        <w:t>й</w:t>
      </w:r>
      <w:r w:rsidRPr="008C75BB">
        <w:rPr>
          <w:sz w:val="22"/>
          <w:szCs w:val="22"/>
        </w:rPr>
        <w:t>,</w:t>
      </w:r>
      <w:r w:rsidRPr="008C75BB">
        <w:rPr>
          <w:spacing w:val="-6"/>
          <w:sz w:val="22"/>
          <w:szCs w:val="22"/>
        </w:rPr>
        <w:t xml:space="preserve"> </w:t>
      </w:r>
      <w:r w:rsidRPr="008C75BB">
        <w:rPr>
          <w:spacing w:val="-3"/>
          <w:sz w:val="22"/>
          <w:szCs w:val="22"/>
        </w:rPr>
        <w:t>в</w:t>
      </w:r>
      <w:r w:rsidRPr="008C75BB">
        <w:rPr>
          <w:sz w:val="22"/>
          <w:szCs w:val="22"/>
        </w:rPr>
        <w:t>о</w:t>
      </w:r>
      <w:r w:rsidRPr="008C75BB">
        <w:rPr>
          <w:spacing w:val="-2"/>
          <w:sz w:val="22"/>
          <w:szCs w:val="22"/>
        </w:rPr>
        <w:t>е</w:t>
      </w:r>
      <w:r w:rsidRPr="008C75BB">
        <w:rPr>
          <w:spacing w:val="-1"/>
          <w:sz w:val="22"/>
          <w:szCs w:val="22"/>
        </w:rPr>
        <w:t>н</w:t>
      </w:r>
      <w:r w:rsidRPr="008C75BB">
        <w:rPr>
          <w:spacing w:val="-4"/>
          <w:sz w:val="22"/>
          <w:szCs w:val="22"/>
        </w:rPr>
        <w:t>н</w:t>
      </w:r>
      <w:r w:rsidRPr="008C75BB">
        <w:rPr>
          <w:sz w:val="22"/>
          <w:szCs w:val="22"/>
        </w:rPr>
        <w:t>о</w:t>
      </w:r>
      <w:r w:rsidRPr="008C75BB">
        <w:rPr>
          <w:spacing w:val="-1"/>
          <w:sz w:val="22"/>
          <w:szCs w:val="22"/>
        </w:rPr>
        <w:t>й</w:t>
      </w:r>
      <w:r w:rsidRPr="008C75BB">
        <w:rPr>
          <w:sz w:val="22"/>
          <w:szCs w:val="22"/>
        </w:rPr>
        <w:t>,</w:t>
      </w:r>
      <w:r w:rsidRPr="008C75BB">
        <w:rPr>
          <w:spacing w:val="-6"/>
          <w:sz w:val="22"/>
          <w:szCs w:val="22"/>
        </w:rPr>
        <w:t xml:space="preserve"> </w:t>
      </w:r>
      <w:r w:rsidRPr="008C75BB">
        <w:rPr>
          <w:spacing w:val="-1"/>
          <w:sz w:val="22"/>
          <w:szCs w:val="22"/>
        </w:rPr>
        <w:t>бы</w:t>
      </w:r>
      <w:r w:rsidRPr="008C75BB">
        <w:rPr>
          <w:spacing w:val="-5"/>
          <w:sz w:val="22"/>
          <w:szCs w:val="22"/>
        </w:rPr>
        <w:t>т</w:t>
      </w:r>
      <w:r w:rsidRPr="008C75BB">
        <w:rPr>
          <w:sz w:val="22"/>
          <w:szCs w:val="22"/>
        </w:rPr>
        <w:t>о</w:t>
      </w:r>
      <w:r w:rsidRPr="008C75BB">
        <w:rPr>
          <w:spacing w:val="-3"/>
          <w:sz w:val="22"/>
          <w:szCs w:val="22"/>
        </w:rPr>
        <w:t>в</w:t>
      </w:r>
      <w:r w:rsidRPr="008C75BB">
        <w:rPr>
          <w:spacing w:val="-1"/>
          <w:sz w:val="22"/>
          <w:szCs w:val="22"/>
        </w:rPr>
        <w:t>о</w:t>
      </w:r>
      <w:r w:rsidRPr="008C75BB">
        <w:rPr>
          <w:sz w:val="22"/>
          <w:szCs w:val="22"/>
        </w:rPr>
        <w:t>й</w:t>
      </w:r>
      <w:r w:rsidRPr="008C75BB">
        <w:rPr>
          <w:spacing w:val="-3"/>
          <w:sz w:val="22"/>
          <w:szCs w:val="22"/>
        </w:rPr>
        <w:t xml:space="preserve"> </w:t>
      </w:r>
      <w:r w:rsidRPr="008C75BB">
        <w:rPr>
          <w:sz w:val="22"/>
          <w:szCs w:val="22"/>
        </w:rPr>
        <w:t>и</w:t>
      </w:r>
      <w:r w:rsidRPr="008C75BB">
        <w:rPr>
          <w:spacing w:val="-4"/>
          <w:sz w:val="22"/>
          <w:szCs w:val="22"/>
        </w:rPr>
        <w:t xml:space="preserve"> </w:t>
      </w:r>
      <w:r w:rsidRPr="008C75BB">
        <w:rPr>
          <w:spacing w:val="-3"/>
          <w:sz w:val="22"/>
          <w:szCs w:val="22"/>
        </w:rPr>
        <w:t>т</w:t>
      </w:r>
      <w:r w:rsidRPr="008C75BB">
        <w:rPr>
          <w:sz w:val="22"/>
          <w:szCs w:val="22"/>
        </w:rPr>
        <w:t>.</w:t>
      </w:r>
      <w:r w:rsidRPr="008C75BB">
        <w:rPr>
          <w:spacing w:val="-5"/>
          <w:sz w:val="22"/>
          <w:szCs w:val="22"/>
        </w:rPr>
        <w:t xml:space="preserve"> </w:t>
      </w:r>
      <w:r w:rsidRPr="008C75BB">
        <w:rPr>
          <w:sz w:val="22"/>
          <w:szCs w:val="22"/>
        </w:rPr>
        <w:t>д.</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Об</w:t>
      </w:r>
      <w:r w:rsidRPr="008C75BB">
        <w:rPr>
          <w:spacing w:val="1"/>
          <w:sz w:val="22"/>
          <w:szCs w:val="22"/>
        </w:rPr>
        <w:t>щ</w:t>
      </w:r>
      <w:r w:rsidRPr="008C75BB">
        <w:rPr>
          <w:sz w:val="22"/>
          <w:szCs w:val="22"/>
        </w:rPr>
        <w:t>а</w:t>
      </w:r>
      <w:r w:rsidRPr="008C75BB">
        <w:rPr>
          <w:spacing w:val="1"/>
          <w:sz w:val="22"/>
          <w:szCs w:val="22"/>
        </w:rPr>
        <w:t>я</w:t>
      </w:r>
      <w:r w:rsidRPr="008C75BB">
        <w:rPr>
          <w:spacing w:val="18"/>
          <w:sz w:val="22"/>
          <w:szCs w:val="22"/>
        </w:rPr>
        <w:t xml:space="preserve"> </w:t>
      </w:r>
      <w:r w:rsidRPr="008C75BB">
        <w:rPr>
          <w:spacing w:val="1"/>
          <w:sz w:val="22"/>
          <w:szCs w:val="22"/>
        </w:rPr>
        <w:t>фи</w:t>
      </w:r>
      <w:r w:rsidRPr="008C75BB">
        <w:rPr>
          <w:spacing w:val="-1"/>
          <w:sz w:val="22"/>
          <w:szCs w:val="22"/>
        </w:rPr>
        <w:t>з</w:t>
      </w:r>
      <w:r w:rsidRPr="008C75BB">
        <w:rPr>
          <w:sz w:val="22"/>
          <w:szCs w:val="22"/>
        </w:rPr>
        <w:t>ическая</w:t>
      </w:r>
      <w:r w:rsidRPr="008C75BB">
        <w:rPr>
          <w:spacing w:val="17"/>
          <w:sz w:val="22"/>
          <w:szCs w:val="22"/>
        </w:rPr>
        <w:t xml:space="preserve"> </w:t>
      </w:r>
      <w:r w:rsidRPr="008C75BB">
        <w:rPr>
          <w:spacing w:val="1"/>
          <w:sz w:val="22"/>
          <w:szCs w:val="22"/>
        </w:rPr>
        <w:t>по</w:t>
      </w:r>
      <w:r w:rsidRPr="008C75BB">
        <w:rPr>
          <w:sz w:val="22"/>
          <w:szCs w:val="22"/>
        </w:rPr>
        <w:t>д</w:t>
      </w:r>
      <w:r w:rsidRPr="008C75BB">
        <w:rPr>
          <w:spacing w:val="-1"/>
          <w:sz w:val="22"/>
          <w:szCs w:val="22"/>
        </w:rPr>
        <w:t>г</w:t>
      </w:r>
      <w:r w:rsidRPr="008C75BB">
        <w:rPr>
          <w:sz w:val="22"/>
          <w:szCs w:val="22"/>
        </w:rPr>
        <w:t>от</w:t>
      </w:r>
      <w:r w:rsidRPr="008C75BB">
        <w:rPr>
          <w:spacing w:val="1"/>
          <w:sz w:val="22"/>
          <w:szCs w:val="22"/>
        </w:rPr>
        <w:t>о</w:t>
      </w:r>
      <w:r w:rsidRPr="008C75BB">
        <w:rPr>
          <w:spacing w:val="-1"/>
          <w:sz w:val="22"/>
          <w:szCs w:val="22"/>
        </w:rPr>
        <w:t>в</w:t>
      </w:r>
      <w:r w:rsidRPr="008C75BB">
        <w:rPr>
          <w:sz w:val="22"/>
          <w:szCs w:val="22"/>
        </w:rPr>
        <w:t>ка</w:t>
      </w:r>
      <w:r w:rsidRPr="008C75BB">
        <w:rPr>
          <w:spacing w:val="22"/>
          <w:sz w:val="22"/>
          <w:szCs w:val="22"/>
        </w:rPr>
        <w:t xml:space="preserve"> </w:t>
      </w:r>
      <w:r w:rsidRPr="008C75BB">
        <w:rPr>
          <w:spacing w:val="1"/>
          <w:sz w:val="22"/>
          <w:szCs w:val="22"/>
        </w:rPr>
        <w:t>—</w:t>
      </w:r>
      <w:r w:rsidRPr="008C75BB">
        <w:rPr>
          <w:spacing w:val="19"/>
          <w:sz w:val="22"/>
          <w:szCs w:val="22"/>
        </w:rPr>
        <w:t xml:space="preserve"> </w:t>
      </w:r>
      <w:r w:rsidRPr="008C75BB">
        <w:rPr>
          <w:spacing w:val="2"/>
          <w:sz w:val="22"/>
          <w:szCs w:val="22"/>
        </w:rPr>
        <w:t>о</w:t>
      </w:r>
      <w:r w:rsidRPr="008C75BB">
        <w:rPr>
          <w:spacing w:val="-1"/>
          <w:sz w:val="22"/>
          <w:szCs w:val="22"/>
        </w:rPr>
        <w:t>с</w:t>
      </w:r>
      <w:r w:rsidRPr="008C75BB">
        <w:rPr>
          <w:sz w:val="22"/>
          <w:szCs w:val="22"/>
        </w:rPr>
        <w:t>новная</w:t>
      </w:r>
      <w:r w:rsidRPr="008C75BB">
        <w:rPr>
          <w:spacing w:val="20"/>
          <w:sz w:val="22"/>
          <w:szCs w:val="22"/>
        </w:rPr>
        <w:t xml:space="preserve"> </w:t>
      </w:r>
      <w:r w:rsidRPr="008C75BB">
        <w:rPr>
          <w:spacing w:val="1"/>
          <w:sz w:val="22"/>
          <w:szCs w:val="22"/>
        </w:rPr>
        <w:t>ц</w:t>
      </w:r>
      <w:r w:rsidRPr="008C75BB">
        <w:rPr>
          <w:sz w:val="22"/>
          <w:szCs w:val="22"/>
        </w:rPr>
        <w:t>ел</w:t>
      </w:r>
      <w:r w:rsidRPr="008C75BB">
        <w:rPr>
          <w:spacing w:val="1"/>
          <w:sz w:val="22"/>
          <w:szCs w:val="22"/>
        </w:rPr>
        <w:t>е</w:t>
      </w:r>
      <w:r w:rsidRPr="008C75BB">
        <w:rPr>
          <w:sz w:val="22"/>
          <w:szCs w:val="22"/>
        </w:rPr>
        <w:t>в</w:t>
      </w:r>
      <w:r w:rsidRPr="008C75BB">
        <w:rPr>
          <w:spacing w:val="-2"/>
          <w:sz w:val="22"/>
          <w:szCs w:val="22"/>
        </w:rPr>
        <w:t>а</w:t>
      </w:r>
      <w:r w:rsidRPr="008C75BB">
        <w:rPr>
          <w:sz w:val="22"/>
          <w:szCs w:val="22"/>
        </w:rPr>
        <w:t>я</w:t>
      </w:r>
      <w:r w:rsidRPr="008C75BB">
        <w:rPr>
          <w:spacing w:val="19"/>
          <w:sz w:val="22"/>
          <w:szCs w:val="22"/>
        </w:rPr>
        <w:t xml:space="preserve"> </w:t>
      </w:r>
      <w:r w:rsidRPr="008C75BB">
        <w:rPr>
          <w:sz w:val="22"/>
          <w:szCs w:val="22"/>
        </w:rPr>
        <w:t>за</w:t>
      </w:r>
      <w:r w:rsidRPr="008C75BB">
        <w:rPr>
          <w:spacing w:val="1"/>
          <w:sz w:val="22"/>
          <w:szCs w:val="22"/>
        </w:rPr>
        <w:t>д</w:t>
      </w:r>
      <w:r w:rsidRPr="008C75BB">
        <w:rPr>
          <w:sz w:val="22"/>
          <w:szCs w:val="22"/>
        </w:rPr>
        <w:t>ача</w:t>
      </w:r>
      <w:r w:rsidRPr="008C75BB">
        <w:rPr>
          <w:spacing w:val="16"/>
          <w:sz w:val="22"/>
          <w:szCs w:val="22"/>
        </w:rPr>
        <w:t xml:space="preserve"> </w:t>
      </w:r>
      <w:r w:rsidRPr="008C75BB">
        <w:rPr>
          <w:spacing w:val="1"/>
          <w:sz w:val="22"/>
          <w:szCs w:val="22"/>
        </w:rPr>
        <w:t>п</w:t>
      </w:r>
      <w:r w:rsidRPr="008C75BB">
        <w:rPr>
          <w:sz w:val="22"/>
          <w:szCs w:val="22"/>
        </w:rPr>
        <w:t>е</w:t>
      </w:r>
      <w:r w:rsidRPr="008C75BB">
        <w:rPr>
          <w:spacing w:val="1"/>
          <w:sz w:val="22"/>
          <w:szCs w:val="22"/>
        </w:rPr>
        <w:t>да</w:t>
      </w:r>
      <w:r w:rsidRPr="008C75BB">
        <w:rPr>
          <w:spacing w:val="-1"/>
          <w:sz w:val="22"/>
          <w:szCs w:val="22"/>
        </w:rPr>
        <w:t>г</w:t>
      </w:r>
      <w:r w:rsidRPr="008C75BB">
        <w:rPr>
          <w:sz w:val="22"/>
          <w:szCs w:val="22"/>
        </w:rPr>
        <w:t>о</w:t>
      </w:r>
      <w:r w:rsidRPr="008C75BB">
        <w:rPr>
          <w:spacing w:val="-1"/>
          <w:sz w:val="22"/>
          <w:szCs w:val="22"/>
        </w:rPr>
        <w:t>г</w:t>
      </w:r>
      <w:r w:rsidRPr="008C75BB">
        <w:rPr>
          <w:sz w:val="22"/>
          <w:szCs w:val="22"/>
        </w:rPr>
        <w:t>и</w:t>
      </w:r>
      <w:r w:rsidRPr="008C75BB">
        <w:rPr>
          <w:spacing w:val="5"/>
          <w:sz w:val="22"/>
          <w:szCs w:val="22"/>
        </w:rPr>
        <w:t>ч</w:t>
      </w:r>
      <w:r w:rsidRPr="008C75BB">
        <w:rPr>
          <w:spacing w:val="1"/>
          <w:sz w:val="22"/>
          <w:szCs w:val="22"/>
        </w:rPr>
        <w:t>е</w:t>
      </w:r>
      <w:r w:rsidRPr="008C75BB">
        <w:rPr>
          <w:sz w:val="22"/>
          <w:szCs w:val="22"/>
        </w:rPr>
        <w:t>ск</w:t>
      </w:r>
      <w:r w:rsidRPr="008C75BB">
        <w:rPr>
          <w:spacing w:val="2"/>
          <w:sz w:val="22"/>
          <w:szCs w:val="22"/>
        </w:rPr>
        <w:t>о</w:t>
      </w:r>
      <w:r w:rsidRPr="008C75BB">
        <w:rPr>
          <w:spacing w:val="-1"/>
          <w:sz w:val="22"/>
          <w:szCs w:val="22"/>
        </w:rPr>
        <w:t>г</w:t>
      </w:r>
      <w:r w:rsidRPr="008C75BB">
        <w:rPr>
          <w:sz w:val="22"/>
          <w:szCs w:val="22"/>
        </w:rPr>
        <w:t>о</w:t>
      </w:r>
      <w:r w:rsidRPr="008C75BB">
        <w:rPr>
          <w:spacing w:val="21"/>
          <w:sz w:val="22"/>
          <w:szCs w:val="22"/>
        </w:rPr>
        <w:t xml:space="preserve"> </w:t>
      </w:r>
      <w:r w:rsidRPr="008C75BB">
        <w:rPr>
          <w:sz w:val="22"/>
          <w:szCs w:val="22"/>
        </w:rPr>
        <w:t>про</w:t>
      </w:r>
      <w:r w:rsidRPr="008C75BB">
        <w:rPr>
          <w:spacing w:val="1"/>
          <w:sz w:val="22"/>
          <w:szCs w:val="22"/>
        </w:rPr>
        <w:t>ц</w:t>
      </w:r>
      <w:r w:rsidRPr="008C75BB">
        <w:rPr>
          <w:spacing w:val="-1"/>
          <w:sz w:val="22"/>
          <w:szCs w:val="22"/>
        </w:rPr>
        <w:t>е</w:t>
      </w:r>
      <w:r w:rsidRPr="008C75BB">
        <w:rPr>
          <w:sz w:val="22"/>
          <w:szCs w:val="22"/>
        </w:rPr>
        <w:t>сса</w:t>
      </w:r>
      <w:r w:rsidRPr="008C75BB">
        <w:rPr>
          <w:spacing w:val="21"/>
          <w:sz w:val="22"/>
          <w:szCs w:val="22"/>
        </w:rPr>
        <w:t xml:space="preserve"> </w:t>
      </w:r>
      <w:r w:rsidRPr="008C75BB">
        <w:rPr>
          <w:sz w:val="22"/>
          <w:szCs w:val="22"/>
        </w:rPr>
        <w:t>фи</w:t>
      </w:r>
      <w:r w:rsidRPr="008C75BB">
        <w:rPr>
          <w:spacing w:val="-2"/>
          <w:sz w:val="22"/>
          <w:szCs w:val="22"/>
        </w:rPr>
        <w:t>з</w:t>
      </w:r>
      <w:r w:rsidRPr="008C75BB">
        <w:rPr>
          <w:sz w:val="22"/>
          <w:szCs w:val="22"/>
        </w:rPr>
        <w:t>и</w:t>
      </w:r>
      <w:r w:rsidRPr="008C75BB">
        <w:rPr>
          <w:spacing w:val="1"/>
          <w:sz w:val="22"/>
          <w:szCs w:val="22"/>
        </w:rPr>
        <w:t>ч</w:t>
      </w:r>
      <w:r w:rsidRPr="008C75BB">
        <w:rPr>
          <w:sz w:val="22"/>
          <w:szCs w:val="22"/>
        </w:rPr>
        <w:t>еск</w:t>
      </w:r>
      <w:r w:rsidRPr="008C75BB">
        <w:rPr>
          <w:spacing w:val="1"/>
          <w:sz w:val="22"/>
          <w:szCs w:val="22"/>
        </w:rPr>
        <w:t>о</w:t>
      </w:r>
      <w:r w:rsidRPr="008C75BB">
        <w:rPr>
          <w:spacing w:val="-1"/>
          <w:sz w:val="22"/>
          <w:szCs w:val="22"/>
        </w:rPr>
        <w:t>г</w:t>
      </w:r>
      <w:r w:rsidRPr="008C75BB">
        <w:rPr>
          <w:sz w:val="22"/>
          <w:szCs w:val="22"/>
        </w:rPr>
        <w:t>о</w:t>
      </w:r>
      <w:r w:rsidRPr="008C75BB">
        <w:rPr>
          <w:spacing w:val="21"/>
          <w:sz w:val="22"/>
          <w:szCs w:val="22"/>
        </w:rPr>
        <w:t xml:space="preserve"> </w:t>
      </w:r>
      <w:r w:rsidRPr="008C75BB">
        <w:rPr>
          <w:sz w:val="22"/>
          <w:szCs w:val="22"/>
        </w:rPr>
        <w:t>воспитан</w:t>
      </w:r>
      <w:r w:rsidRPr="008C75BB">
        <w:rPr>
          <w:spacing w:val="-1"/>
          <w:sz w:val="22"/>
          <w:szCs w:val="22"/>
        </w:rPr>
        <w:t>и</w:t>
      </w:r>
      <w:r w:rsidRPr="008C75BB">
        <w:rPr>
          <w:sz w:val="22"/>
          <w:szCs w:val="22"/>
        </w:rPr>
        <w:t>я</w:t>
      </w:r>
      <w:r w:rsidRPr="008C75BB">
        <w:rPr>
          <w:spacing w:val="21"/>
          <w:sz w:val="22"/>
          <w:szCs w:val="22"/>
        </w:rPr>
        <w:t xml:space="preserve"> </w:t>
      </w:r>
      <w:r w:rsidRPr="008C75BB">
        <w:rPr>
          <w:sz w:val="22"/>
          <w:szCs w:val="22"/>
        </w:rPr>
        <w:t>ст</w:t>
      </w:r>
      <w:r w:rsidRPr="008C75BB">
        <w:rPr>
          <w:spacing w:val="-2"/>
          <w:sz w:val="22"/>
          <w:szCs w:val="22"/>
        </w:rPr>
        <w:t>у</w:t>
      </w:r>
      <w:r w:rsidRPr="008C75BB">
        <w:rPr>
          <w:sz w:val="22"/>
          <w:szCs w:val="22"/>
        </w:rPr>
        <w:t>д</w:t>
      </w:r>
      <w:r w:rsidRPr="008C75BB">
        <w:rPr>
          <w:spacing w:val="1"/>
          <w:sz w:val="22"/>
          <w:szCs w:val="22"/>
        </w:rPr>
        <w:t>ен</w:t>
      </w:r>
      <w:r w:rsidRPr="008C75BB">
        <w:rPr>
          <w:sz w:val="22"/>
          <w:szCs w:val="22"/>
        </w:rPr>
        <w:t>ч</w:t>
      </w:r>
      <w:r w:rsidRPr="008C75BB">
        <w:rPr>
          <w:spacing w:val="1"/>
          <w:sz w:val="22"/>
          <w:szCs w:val="22"/>
        </w:rPr>
        <w:t>е</w:t>
      </w:r>
      <w:r w:rsidRPr="008C75BB">
        <w:rPr>
          <w:sz w:val="22"/>
          <w:szCs w:val="22"/>
        </w:rPr>
        <w:t>ской</w:t>
      </w:r>
      <w:r w:rsidRPr="008C75BB">
        <w:rPr>
          <w:spacing w:val="20"/>
          <w:sz w:val="22"/>
          <w:szCs w:val="22"/>
        </w:rPr>
        <w:t xml:space="preserve"> </w:t>
      </w:r>
      <w:r w:rsidRPr="008C75BB">
        <w:rPr>
          <w:spacing w:val="1"/>
          <w:sz w:val="22"/>
          <w:szCs w:val="22"/>
        </w:rPr>
        <w:t>мо</w:t>
      </w:r>
      <w:r w:rsidRPr="008C75BB">
        <w:rPr>
          <w:spacing w:val="-2"/>
          <w:sz w:val="22"/>
          <w:szCs w:val="22"/>
        </w:rPr>
        <w:t>л</w:t>
      </w:r>
      <w:r w:rsidRPr="008C75BB">
        <w:rPr>
          <w:spacing w:val="1"/>
          <w:sz w:val="22"/>
          <w:szCs w:val="22"/>
        </w:rPr>
        <w:t>о</w:t>
      </w:r>
      <w:r w:rsidRPr="008C75BB">
        <w:rPr>
          <w:sz w:val="22"/>
          <w:szCs w:val="22"/>
        </w:rPr>
        <w:t>деж</w:t>
      </w:r>
      <w:r w:rsidRPr="008C75BB">
        <w:rPr>
          <w:spacing w:val="1"/>
          <w:sz w:val="22"/>
          <w:szCs w:val="22"/>
        </w:rPr>
        <w:t>и</w:t>
      </w:r>
      <w:r w:rsidRPr="008C75BB">
        <w:rPr>
          <w:sz w:val="22"/>
          <w:szCs w:val="22"/>
        </w:rPr>
        <w:t>,</w:t>
      </w:r>
      <w:r w:rsidRPr="008C75BB">
        <w:rPr>
          <w:spacing w:val="18"/>
          <w:sz w:val="22"/>
          <w:szCs w:val="22"/>
        </w:rPr>
        <w:t xml:space="preserve"> </w:t>
      </w:r>
      <w:r w:rsidRPr="008C75BB">
        <w:rPr>
          <w:spacing w:val="1"/>
          <w:sz w:val="22"/>
          <w:szCs w:val="22"/>
        </w:rPr>
        <w:t>ор</w:t>
      </w:r>
      <w:r w:rsidRPr="008C75BB">
        <w:rPr>
          <w:sz w:val="22"/>
          <w:szCs w:val="22"/>
        </w:rPr>
        <w:t>и</w:t>
      </w:r>
      <w:r w:rsidRPr="008C75BB">
        <w:rPr>
          <w:spacing w:val="-1"/>
          <w:sz w:val="22"/>
          <w:szCs w:val="22"/>
        </w:rPr>
        <w:t>е</w:t>
      </w:r>
      <w:r w:rsidRPr="008C75BB">
        <w:rPr>
          <w:sz w:val="22"/>
          <w:szCs w:val="22"/>
        </w:rPr>
        <w:t>нти</w:t>
      </w:r>
      <w:r w:rsidRPr="008C75BB">
        <w:rPr>
          <w:spacing w:val="7"/>
          <w:sz w:val="22"/>
          <w:szCs w:val="22"/>
        </w:rPr>
        <w:t>р</w:t>
      </w:r>
      <w:r w:rsidRPr="008C75BB">
        <w:rPr>
          <w:spacing w:val="1"/>
          <w:sz w:val="22"/>
          <w:szCs w:val="22"/>
        </w:rPr>
        <w:t>о</w:t>
      </w:r>
      <w:r w:rsidRPr="008C75BB">
        <w:rPr>
          <w:sz w:val="22"/>
          <w:szCs w:val="22"/>
        </w:rPr>
        <w:t>ва</w:t>
      </w:r>
      <w:r w:rsidRPr="008C75BB">
        <w:rPr>
          <w:spacing w:val="1"/>
          <w:sz w:val="22"/>
          <w:szCs w:val="22"/>
        </w:rPr>
        <w:t>н</w:t>
      </w:r>
      <w:r w:rsidRPr="008C75BB">
        <w:rPr>
          <w:sz w:val="22"/>
          <w:szCs w:val="22"/>
        </w:rPr>
        <w:t>н</w:t>
      </w:r>
      <w:r w:rsidRPr="008C75BB">
        <w:rPr>
          <w:spacing w:val="1"/>
          <w:sz w:val="22"/>
          <w:szCs w:val="22"/>
        </w:rPr>
        <w:t>о</w:t>
      </w:r>
      <w:r w:rsidRPr="008C75BB">
        <w:rPr>
          <w:sz w:val="22"/>
          <w:szCs w:val="22"/>
        </w:rPr>
        <w:t>й</w:t>
      </w:r>
      <w:r w:rsidRPr="008C75BB">
        <w:rPr>
          <w:spacing w:val="24"/>
          <w:sz w:val="22"/>
          <w:szCs w:val="22"/>
        </w:rPr>
        <w:t xml:space="preserve"> </w:t>
      </w:r>
      <w:r w:rsidRPr="008C75BB">
        <w:rPr>
          <w:spacing w:val="1"/>
          <w:sz w:val="22"/>
          <w:szCs w:val="22"/>
        </w:rPr>
        <w:t>н</w:t>
      </w:r>
      <w:r w:rsidRPr="008C75BB">
        <w:rPr>
          <w:sz w:val="22"/>
          <w:szCs w:val="22"/>
        </w:rPr>
        <w:t>а</w:t>
      </w:r>
      <w:r w:rsidRPr="008C75BB">
        <w:rPr>
          <w:spacing w:val="26"/>
          <w:sz w:val="22"/>
          <w:szCs w:val="22"/>
        </w:rPr>
        <w:t xml:space="preserve"> </w:t>
      </w:r>
      <w:r w:rsidRPr="008C75BB">
        <w:rPr>
          <w:spacing w:val="-2"/>
          <w:sz w:val="22"/>
          <w:szCs w:val="22"/>
        </w:rPr>
        <w:t>у</w:t>
      </w:r>
      <w:r w:rsidRPr="008C75BB">
        <w:rPr>
          <w:sz w:val="22"/>
          <w:szCs w:val="22"/>
        </w:rPr>
        <w:t>к</w:t>
      </w:r>
      <w:r w:rsidRPr="008C75BB">
        <w:rPr>
          <w:spacing w:val="1"/>
          <w:sz w:val="22"/>
          <w:szCs w:val="22"/>
        </w:rPr>
        <w:t>р</w:t>
      </w:r>
      <w:r w:rsidRPr="008C75BB">
        <w:rPr>
          <w:sz w:val="22"/>
          <w:szCs w:val="22"/>
        </w:rPr>
        <w:t>е</w:t>
      </w:r>
      <w:r w:rsidRPr="008C75BB">
        <w:rPr>
          <w:spacing w:val="1"/>
          <w:sz w:val="22"/>
          <w:szCs w:val="22"/>
        </w:rPr>
        <w:t>пл</w:t>
      </w:r>
      <w:r w:rsidRPr="008C75BB">
        <w:rPr>
          <w:sz w:val="22"/>
          <w:szCs w:val="22"/>
        </w:rPr>
        <w:t>е</w:t>
      </w:r>
      <w:r w:rsidRPr="008C75BB">
        <w:rPr>
          <w:spacing w:val="-1"/>
          <w:sz w:val="22"/>
          <w:szCs w:val="22"/>
        </w:rPr>
        <w:t>н</w:t>
      </w:r>
      <w:r w:rsidRPr="008C75BB">
        <w:rPr>
          <w:sz w:val="22"/>
          <w:szCs w:val="22"/>
        </w:rPr>
        <w:t>и</w:t>
      </w:r>
      <w:r w:rsidRPr="008C75BB">
        <w:rPr>
          <w:spacing w:val="1"/>
          <w:sz w:val="22"/>
          <w:szCs w:val="22"/>
        </w:rPr>
        <w:t>е</w:t>
      </w:r>
      <w:r w:rsidRPr="008C75BB">
        <w:rPr>
          <w:spacing w:val="25"/>
          <w:sz w:val="22"/>
          <w:szCs w:val="22"/>
        </w:rPr>
        <w:t xml:space="preserve"> </w:t>
      </w:r>
      <w:r w:rsidRPr="008C75BB">
        <w:rPr>
          <w:spacing w:val="1"/>
          <w:sz w:val="22"/>
          <w:szCs w:val="22"/>
        </w:rPr>
        <w:t>з</w:t>
      </w:r>
      <w:r w:rsidRPr="008C75BB">
        <w:rPr>
          <w:spacing w:val="-1"/>
          <w:sz w:val="22"/>
          <w:szCs w:val="22"/>
        </w:rPr>
        <w:t>д</w:t>
      </w:r>
      <w:r w:rsidRPr="008C75BB">
        <w:rPr>
          <w:sz w:val="22"/>
          <w:szCs w:val="22"/>
        </w:rPr>
        <w:t>о</w:t>
      </w:r>
      <w:r w:rsidRPr="008C75BB">
        <w:rPr>
          <w:spacing w:val="1"/>
          <w:sz w:val="22"/>
          <w:szCs w:val="22"/>
        </w:rPr>
        <w:t>р</w:t>
      </w:r>
      <w:r w:rsidRPr="008C75BB">
        <w:rPr>
          <w:sz w:val="22"/>
          <w:szCs w:val="22"/>
        </w:rPr>
        <w:t>овья,</w:t>
      </w:r>
      <w:r w:rsidRPr="008C75BB">
        <w:rPr>
          <w:spacing w:val="25"/>
          <w:sz w:val="22"/>
          <w:szCs w:val="22"/>
        </w:rPr>
        <w:t xml:space="preserve"> </w:t>
      </w:r>
      <w:r w:rsidRPr="008C75BB">
        <w:rPr>
          <w:sz w:val="22"/>
          <w:szCs w:val="22"/>
        </w:rPr>
        <w:t>по</w:t>
      </w:r>
      <w:r w:rsidRPr="008C75BB">
        <w:rPr>
          <w:spacing w:val="1"/>
          <w:sz w:val="22"/>
          <w:szCs w:val="22"/>
        </w:rPr>
        <w:t>в</w:t>
      </w:r>
      <w:r w:rsidRPr="008C75BB">
        <w:rPr>
          <w:sz w:val="22"/>
          <w:szCs w:val="22"/>
        </w:rPr>
        <w:t>ышение</w:t>
      </w:r>
      <w:r w:rsidRPr="008C75BB">
        <w:rPr>
          <w:spacing w:val="25"/>
          <w:sz w:val="22"/>
          <w:szCs w:val="22"/>
        </w:rPr>
        <w:t xml:space="preserve"> </w:t>
      </w:r>
      <w:r w:rsidRPr="008C75BB">
        <w:rPr>
          <w:spacing w:val="2"/>
          <w:sz w:val="22"/>
          <w:szCs w:val="22"/>
        </w:rPr>
        <w:t>о</w:t>
      </w:r>
      <w:r w:rsidRPr="008C75BB">
        <w:rPr>
          <w:sz w:val="22"/>
          <w:szCs w:val="22"/>
        </w:rPr>
        <w:t>бщей</w:t>
      </w:r>
      <w:r w:rsidRPr="008C75BB">
        <w:rPr>
          <w:spacing w:val="24"/>
          <w:sz w:val="22"/>
          <w:szCs w:val="22"/>
        </w:rPr>
        <w:t xml:space="preserve"> </w:t>
      </w:r>
      <w:r w:rsidRPr="008C75BB">
        <w:rPr>
          <w:spacing w:val="1"/>
          <w:sz w:val="22"/>
          <w:szCs w:val="22"/>
        </w:rPr>
        <w:t>р</w:t>
      </w:r>
      <w:r w:rsidRPr="008C75BB">
        <w:rPr>
          <w:spacing w:val="-1"/>
          <w:sz w:val="22"/>
          <w:szCs w:val="22"/>
        </w:rPr>
        <w:t>а</w:t>
      </w:r>
      <w:r w:rsidRPr="008C75BB">
        <w:rPr>
          <w:spacing w:val="1"/>
          <w:sz w:val="22"/>
          <w:szCs w:val="22"/>
        </w:rPr>
        <w:t>бо</w:t>
      </w:r>
      <w:r w:rsidRPr="008C75BB">
        <w:rPr>
          <w:spacing w:val="-2"/>
          <w:sz w:val="22"/>
          <w:szCs w:val="22"/>
        </w:rPr>
        <w:t>т</w:t>
      </w:r>
      <w:r w:rsidRPr="008C75BB">
        <w:rPr>
          <w:spacing w:val="1"/>
          <w:sz w:val="22"/>
          <w:szCs w:val="22"/>
        </w:rPr>
        <w:t>о</w:t>
      </w:r>
      <w:r w:rsidRPr="008C75BB">
        <w:rPr>
          <w:spacing w:val="-1"/>
          <w:sz w:val="22"/>
          <w:szCs w:val="22"/>
        </w:rPr>
        <w:t>с</w:t>
      </w:r>
      <w:r w:rsidRPr="008C75BB">
        <w:rPr>
          <w:sz w:val="22"/>
          <w:szCs w:val="22"/>
        </w:rPr>
        <w:t>п</w:t>
      </w:r>
      <w:r w:rsidRPr="008C75BB">
        <w:rPr>
          <w:spacing w:val="1"/>
          <w:sz w:val="22"/>
          <w:szCs w:val="22"/>
        </w:rPr>
        <w:t>о</w:t>
      </w:r>
      <w:r w:rsidRPr="008C75BB">
        <w:rPr>
          <w:spacing w:val="-1"/>
          <w:sz w:val="22"/>
          <w:szCs w:val="22"/>
        </w:rPr>
        <w:t>со</w:t>
      </w:r>
      <w:r w:rsidRPr="008C75BB">
        <w:rPr>
          <w:spacing w:val="1"/>
          <w:sz w:val="22"/>
          <w:szCs w:val="22"/>
        </w:rPr>
        <w:t>б</w:t>
      </w:r>
      <w:r w:rsidRPr="008C75BB">
        <w:rPr>
          <w:sz w:val="22"/>
          <w:szCs w:val="22"/>
        </w:rPr>
        <w:t>нос</w:t>
      </w:r>
      <w:r w:rsidRPr="008C75BB">
        <w:rPr>
          <w:spacing w:val="-1"/>
          <w:sz w:val="22"/>
          <w:szCs w:val="22"/>
        </w:rPr>
        <w:t>т</w:t>
      </w:r>
      <w:r w:rsidRPr="008C75BB">
        <w:rPr>
          <w:sz w:val="22"/>
          <w:szCs w:val="22"/>
        </w:rPr>
        <w:t>и</w:t>
      </w:r>
      <w:r w:rsidRPr="008C75BB">
        <w:rPr>
          <w:spacing w:val="26"/>
          <w:sz w:val="22"/>
          <w:szCs w:val="22"/>
        </w:rPr>
        <w:t xml:space="preserve"> </w:t>
      </w:r>
      <w:r w:rsidRPr="008C75BB">
        <w:rPr>
          <w:sz w:val="22"/>
          <w:szCs w:val="22"/>
        </w:rPr>
        <w:t>и</w:t>
      </w:r>
      <w:r w:rsidRPr="008C75BB">
        <w:rPr>
          <w:spacing w:val="27"/>
          <w:sz w:val="22"/>
          <w:szCs w:val="22"/>
        </w:rPr>
        <w:t xml:space="preserve"> </w:t>
      </w:r>
      <w:r w:rsidRPr="008C75BB">
        <w:rPr>
          <w:spacing w:val="11"/>
          <w:sz w:val="22"/>
          <w:szCs w:val="22"/>
        </w:rPr>
        <w:t>э</w:t>
      </w:r>
      <w:r w:rsidRPr="008C75BB">
        <w:rPr>
          <w:spacing w:val="1"/>
          <w:sz w:val="22"/>
          <w:szCs w:val="22"/>
        </w:rPr>
        <w:t>ф</w:t>
      </w:r>
      <w:r w:rsidRPr="008C75BB">
        <w:rPr>
          <w:sz w:val="22"/>
          <w:szCs w:val="22"/>
        </w:rPr>
        <w:t>фе</w:t>
      </w:r>
      <w:r w:rsidRPr="008C75BB">
        <w:rPr>
          <w:spacing w:val="1"/>
          <w:sz w:val="22"/>
          <w:szCs w:val="22"/>
        </w:rPr>
        <w:t>кт</w:t>
      </w:r>
      <w:r w:rsidRPr="008C75BB">
        <w:rPr>
          <w:sz w:val="22"/>
          <w:szCs w:val="22"/>
        </w:rPr>
        <w:t>и</w:t>
      </w:r>
      <w:r w:rsidRPr="008C75BB">
        <w:rPr>
          <w:spacing w:val="-1"/>
          <w:sz w:val="22"/>
          <w:szCs w:val="22"/>
        </w:rPr>
        <w:t>вн</w:t>
      </w:r>
      <w:r w:rsidRPr="008C75BB">
        <w:rPr>
          <w:sz w:val="22"/>
          <w:szCs w:val="22"/>
        </w:rPr>
        <w:t>о</w:t>
      </w:r>
      <w:r w:rsidRPr="008C75BB">
        <w:rPr>
          <w:spacing w:val="1"/>
          <w:sz w:val="22"/>
          <w:szCs w:val="22"/>
        </w:rPr>
        <w:t>с</w:t>
      </w:r>
      <w:r w:rsidRPr="008C75BB">
        <w:rPr>
          <w:sz w:val="22"/>
          <w:szCs w:val="22"/>
        </w:rPr>
        <w:t>т</w:t>
      </w:r>
      <w:r w:rsidRPr="008C75BB">
        <w:rPr>
          <w:spacing w:val="1"/>
          <w:sz w:val="22"/>
          <w:szCs w:val="22"/>
        </w:rPr>
        <w:t>и</w:t>
      </w:r>
      <w:r w:rsidRPr="008C75BB">
        <w:rPr>
          <w:spacing w:val="31"/>
          <w:sz w:val="22"/>
          <w:szCs w:val="22"/>
        </w:rPr>
        <w:t xml:space="preserve"> </w:t>
      </w:r>
      <w:r w:rsidRPr="008C75BB">
        <w:rPr>
          <w:spacing w:val="-2"/>
          <w:sz w:val="22"/>
          <w:szCs w:val="22"/>
        </w:rPr>
        <w:t>у</w:t>
      </w:r>
      <w:r w:rsidRPr="008C75BB">
        <w:rPr>
          <w:sz w:val="22"/>
          <w:szCs w:val="22"/>
        </w:rPr>
        <w:t>че</w:t>
      </w:r>
      <w:r w:rsidRPr="008C75BB">
        <w:rPr>
          <w:spacing w:val="1"/>
          <w:sz w:val="22"/>
          <w:szCs w:val="22"/>
        </w:rPr>
        <w:t>б</w:t>
      </w:r>
      <w:r w:rsidRPr="008C75BB">
        <w:rPr>
          <w:sz w:val="22"/>
          <w:szCs w:val="22"/>
        </w:rPr>
        <w:t>н</w:t>
      </w:r>
      <w:r w:rsidRPr="008C75BB">
        <w:rPr>
          <w:spacing w:val="1"/>
          <w:sz w:val="22"/>
          <w:szCs w:val="22"/>
        </w:rPr>
        <w:t>о</w:t>
      </w:r>
      <w:r w:rsidRPr="008C75BB">
        <w:rPr>
          <w:sz w:val="22"/>
          <w:szCs w:val="22"/>
        </w:rPr>
        <w:t>го</w:t>
      </w:r>
      <w:r w:rsidRPr="008C75BB">
        <w:rPr>
          <w:spacing w:val="32"/>
          <w:sz w:val="22"/>
          <w:szCs w:val="22"/>
        </w:rPr>
        <w:t xml:space="preserve"> </w:t>
      </w:r>
      <w:r w:rsidRPr="008C75BB">
        <w:rPr>
          <w:spacing w:val="-2"/>
          <w:sz w:val="22"/>
          <w:szCs w:val="22"/>
        </w:rPr>
        <w:t>т</w:t>
      </w:r>
      <w:r w:rsidRPr="008C75BB">
        <w:rPr>
          <w:spacing w:val="1"/>
          <w:sz w:val="22"/>
          <w:szCs w:val="22"/>
        </w:rPr>
        <w:t>р</w:t>
      </w:r>
      <w:r w:rsidRPr="008C75BB">
        <w:rPr>
          <w:spacing w:val="-3"/>
          <w:sz w:val="22"/>
          <w:szCs w:val="22"/>
        </w:rPr>
        <w:t>у</w:t>
      </w:r>
      <w:r w:rsidRPr="008C75BB">
        <w:rPr>
          <w:spacing w:val="1"/>
          <w:sz w:val="22"/>
          <w:szCs w:val="22"/>
        </w:rPr>
        <w:t>д</w:t>
      </w:r>
      <w:r w:rsidRPr="008C75BB">
        <w:rPr>
          <w:sz w:val="22"/>
          <w:szCs w:val="22"/>
        </w:rPr>
        <w:t>а.</w:t>
      </w:r>
      <w:r w:rsidRPr="008C75BB">
        <w:rPr>
          <w:spacing w:val="30"/>
          <w:sz w:val="22"/>
          <w:szCs w:val="22"/>
        </w:rPr>
        <w:t xml:space="preserve"> </w:t>
      </w:r>
      <w:r w:rsidRPr="008C75BB">
        <w:rPr>
          <w:spacing w:val="1"/>
          <w:sz w:val="22"/>
          <w:szCs w:val="22"/>
        </w:rPr>
        <w:t>О</w:t>
      </w:r>
      <w:r w:rsidRPr="008C75BB">
        <w:rPr>
          <w:sz w:val="22"/>
          <w:szCs w:val="22"/>
        </w:rPr>
        <w:t>д</w:t>
      </w:r>
      <w:r w:rsidRPr="008C75BB">
        <w:rPr>
          <w:spacing w:val="1"/>
          <w:sz w:val="22"/>
          <w:szCs w:val="22"/>
        </w:rPr>
        <w:t>н</w:t>
      </w:r>
      <w:r w:rsidRPr="008C75BB">
        <w:rPr>
          <w:sz w:val="22"/>
          <w:szCs w:val="22"/>
        </w:rPr>
        <w:t>ако,</w:t>
      </w:r>
      <w:r w:rsidRPr="008C75BB">
        <w:rPr>
          <w:spacing w:val="30"/>
          <w:sz w:val="22"/>
          <w:szCs w:val="22"/>
        </w:rPr>
        <w:t xml:space="preserve"> </w:t>
      </w:r>
      <w:r w:rsidRPr="008C75BB">
        <w:rPr>
          <w:spacing w:val="1"/>
          <w:sz w:val="22"/>
          <w:szCs w:val="22"/>
        </w:rPr>
        <w:t>с</w:t>
      </w:r>
      <w:r w:rsidRPr="008C75BB">
        <w:rPr>
          <w:sz w:val="22"/>
          <w:szCs w:val="22"/>
        </w:rPr>
        <w:t>ле</w:t>
      </w:r>
      <w:r w:rsidRPr="008C75BB">
        <w:rPr>
          <w:spacing w:val="1"/>
          <w:sz w:val="22"/>
          <w:szCs w:val="22"/>
        </w:rPr>
        <w:t>д</w:t>
      </w:r>
      <w:r w:rsidRPr="008C75BB">
        <w:rPr>
          <w:spacing w:val="-2"/>
          <w:sz w:val="22"/>
          <w:szCs w:val="22"/>
        </w:rPr>
        <w:t>у</w:t>
      </w:r>
      <w:r w:rsidRPr="008C75BB">
        <w:rPr>
          <w:sz w:val="22"/>
          <w:szCs w:val="22"/>
        </w:rPr>
        <w:t>ет</w:t>
      </w:r>
      <w:r w:rsidRPr="008C75BB">
        <w:rPr>
          <w:spacing w:val="30"/>
          <w:sz w:val="22"/>
          <w:szCs w:val="22"/>
        </w:rPr>
        <w:t xml:space="preserve"> </w:t>
      </w:r>
      <w:r w:rsidRPr="008C75BB">
        <w:rPr>
          <w:spacing w:val="1"/>
          <w:sz w:val="22"/>
          <w:szCs w:val="22"/>
        </w:rPr>
        <w:t>пом</w:t>
      </w:r>
      <w:r w:rsidRPr="008C75BB">
        <w:rPr>
          <w:sz w:val="22"/>
          <w:szCs w:val="22"/>
        </w:rPr>
        <w:t>нить</w:t>
      </w:r>
      <w:r w:rsidRPr="008C75BB">
        <w:rPr>
          <w:spacing w:val="30"/>
          <w:sz w:val="22"/>
          <w:szCs w:val="22"/>
        </w:rPr>
        <w:t xml:space="preserve"> </w:t>
      </w:r>
      <w:r w:rsidRPr="008C75BB">
        <w:rPr>
          <w:sz w:val="22"/>
          <w:szCs w:val="22"/>
        </w:rPr>
        <w:t>ч</w:t>
      </w:r>
      <w:r w:rsidRPr="008C75BB">
        <w:rPr>
          <w:spacing w:val="1"/>
          <w:sz w:val="22"/>
          <w:szCs w:val="22"/>
        </w:rPr>
        <w:t>т</w:t>
      </w:r>
      <w:r w:rsidRPr="008C75BB">
        <w:rPr>
          <w:sz w:val="22"/>
          <w:szCs w:val="22"/>
        </w:rPr>
        <w:t>о</w:t>
      </w:r>
      <w:r w:rsidRPr="008C75BB">
        <w:rPr>
          <w:spacing w:val="31"/>
          <w:sz w:val="22"/>
          <w:szCs w:val="22"/>
        </w:rPr>
        <w:t xml:space="preserve"> </w:t>
      </w:r>
      <w:r w:rsidRPr="008C75BB">
        <w:rPr>
          <w:spacing w:val="2"/>
          <w:sz w:val="22"/>
          <w:szCs w:val="22"/>
        </w:rPr>
        <w:t>д</w:t>
      </w:r>
      <w:r w:rsidRPr="008C75BB">
        <w:rPr>
          <w:sz w:val="22"/>
          <w:szCs w:val="22"/>
        </w:rPr>
        <w:t>аже</w:t>
      </w:r>
      <w:r w:rsidRPr="008C75BB">
        <w:rPr>
          <w:spacing w:val="30"/>
          <w:sz w:val="22"/>
          <w:szCs w:val="22"/>
        </w:rPr>
        <w:t xml:space="preserve"> </w:t>
      </w:r>
      <w:r w:rsidRPr="008C75BB">
        <w:rPr>
          <w:spacing w:val="1"/>
          <w:sz w:val="22"/>
          <w:szCs w:val="22"/>
        </w:rPr>
        <w:t>д</w:t>
      </w:r>
      <w:r w:rsidRPr="008C75BB">
        <w:rPr>
          <w:sz w:val="22"/>
          <w:szCs w:val="22"/>
        </w:rPr>
        <w:t>оста</w:t>
      </w:r>
      <w:r w:rsidRPr="008C75BB">
        <w:rPr>
          <w:spacing w:val="-1"/>
          <w:sz w:val="22"/>
          <w:szCs w:val="22"/>
        </w:rPr>
        <w:t>т</w:t>
      </w:r>
      <w:r w:rsidRPr="008C75BB">
        <w:rPr>
          <w:sz w:val="22"/>
          <w:szCs w:val="22"/>
        </w:rPr>
        <w:t>о</w:t>
      </w:r>
      <w:r w:rsidRPr="008C75BB">
        <w:rPr>
          <w:spacing w:val="-1"/>
          <w:sz w:val="22"/>
          <w:szCs w:val="22"/>
        </w:rPr>
        <w:t>чн</w:t>
      </w:r>
      <w:r w:rsidRPr="008C75BB">
        <w:rPr>
          <w:sz w:val="22"/>
          <w:szCs w:val="22"/>
        </w:rPr>
        <w:t>о вы</w:t>
      </w:r>
      <w:r w:rsidRPr="008C75BB">
        <w:rPr>
          <w:spacing w:val="1"/>
          <w:sz w:val="22"/>
          <w:szCs w:val="22"/>
        </w:rPr>
        <w:t>с</w:t>
      </w:r>
      <w:r w:rsidRPr="008C75BB">
        <w:rPr>
          <w:sz w:val="22"/>
          <w:szCs w:val="22"/>
        </w:rPr>
        <w:t>о</w:t>
      </w:r>
      <w:r w:rsidRPr="008C75BB">
        <w:rPr>
          <w:spacing w:val="1"/>
          <w:sz w:val="22"/>
          <w:szCs w:val="22"/>
        </w:rPr>
        <w:t>к</w:t>
      </w:r>
      <w:r w:rsidRPr="008C75BB">
        <w:rPr>
          <w:sz w:val="22"/>
          <w:szCs w:val="22"/>
        </w:rPr>
        <w:t>ая</w:t>
      </w:r>
      <w:r w:rsidRPr="008C75BB">
        <w:rPr>
          <w:spacing w:val="65"/>
          <w:sz w:val="22"/>
          <w:szCs w:val="22"/>
        </w:rPr>
        <w:t xml:space="preserve"> </w:t>
      </w:r>
      <w:r w:rsidRPr="008C75BB">
        <w:rPr>
          <w:sz w:val="22"/>
          <w:szCs w:val="22"/>
        </w:rPr>
        <w:t>об</w:t>
      </w:r>
      <w:r w:rsidRPr="008C75BB">
        <w:rPr>
          <w:spacing w:val="1"/>
          <w:sz w:val="22"/>
          <w:szCs w:val="22"/>
        </w:rPr>
        <w:t>щ</w:t>
      </w:r>
      <w:r w:rsidRPr="008C75BB">
        <w:rPr>
          <w:spacing w:val="-1"/>
          <w:sz w:val="22"/>
          <w:szCs w:val="22"/>
        </w:rPr>
        <w:t>е</w:t>
      </w:r>
      <w:r w:rsidRPr="008C75BB">
        <w:rPr>
          <w:sz w:val="22"/>
          <w:szCs w:val="22"/>
        </w:rPr>
        <w:t>ф</w:t>
      </w:r>
      <w:r w:rsidRPr="008C75BB">
        <w:rPr>
          <w:spacing w:val="1"/>
          <w:sz w:val="22"/>
          <w:szCs w:val="22"/>
        </w:rPr>
        <w:t>и</w:t>
      </w:r>
      <w:r w:rsidRPr="008C75BB">
        <w:rPr>
          <w:spacing w:val="-2"/>
          <w:sz w:val="22"/>
          <w:szCs w:val="22"/>
        </w:rPr>
        <w:t>з</w:t>
      </w:r>
      <w:r w:rsidRPr="008C75BB">
        <w:rPr>
          <w:spacing w:val="-1"/>
          <w:sz w:val="22"/>
          <w:szCs w:val="22"/>
        </w:rPr>
        <w:t>и</w:t>
      </w:r>
      <w:r w:rsidRPr="008C75BB">
        <w:rPr>
          <w:sz w:val="22"/>
          <w:szCs w:val="22"/>
        </w:rPr>
        <w:t>чес</w:t>
      </w:r>
      <w:r w:rsidRPr="008C75BB">
        <w:rPr>
          <w:spacing w:val="1"/>
          <w:sz w:val="22"/>
          <w:szCs w:val="22"/>
        </w:rPr>
        <w:t>к</w:t>
      </w:r>
      <w:r w:rsidRPr="008C75BB">
        <w:rPr>
          <w:sz w:val="22"/>
          <w:szCs w:val="22"/>
        </w:rPr>
        <w:t>ая</w:t>
      </w:r>
      <w:r w:rsidRPr="008C75BB">
        <w:rPr>
          <w:spacing w:val="63"/>
          <w:sz w:val="22"/>
          <w:szCs w:val="22"/>
        </w:rPr>
        <w:t xml:space="preserve"> </w:t>
      </w:r>
      <w:r w:rsidRPr="008C75BB">
        <w:rPr>
          <w:spacing w:val="1"/>
          <w:sz w:val="22"/>
          <w:szCs w:val="22"/>
        </w:rPr>
        <w:t>по</w:t>
      </w:r>
      <w:r w:rsidRPr="008C75BB">
        <w:rPr>
          <w:sz w:val="22"/>
          <w:szCs w:val="22"/>
        </w:rPr>
        <w:t>д</w:t>
      </w:r>
      <w:r w:rsidRPr="008C75BB">
        <w:rPr>
          <w:spacing w:val="-1"/>
          <w:sz w:val="22"/>
          <w:szCs w:val="22"/>
        </w:rPr>
        <w:t>г</w:t>
      </w:r>
      <w:r w:rsidRPr="008C75BB">
        <w:rPr>
          <w:sz w:val="22"/>
          <w:szCs w:val="22"/>
        </w:rPr>
        <w:t>о</w:t>
      </w:r>
      <w:r w:rsidRPr="008C75BB">
        <w:rPr>
          <w:spacing w:val="1"/>
          <w:sz w:val="22"/>
          <w:szCs w:val="22"/>
        </w:rPr>
        <w:t>то</w:t>
      </w:r>
      <w:r w:rsidRPr="008C75BB">
        <w:rPr>
          <w:sz w:val="22"/>
          <w:szCs w:val="22"/>
        </w:rPr>
        <w:t>вл</w:t>
      </w:r>
      <w:r w:rsidRPr="008C75BB">
        <w:rPr>
          <w:spacing w:val="-2"/>
          <w:sz w:val="22"/>
          <w:szCs w:val="22"/>
        </w:rPr>
        <w:t>е</w:t>
      </w:r>
      <w:r w:rsidRPr="008C75BB">
        <w:rPr>
          <w:spacing w:val="-1"/>
          <w:sz w:val="22"/>
          <w:szCs w:val="22"/>
        </w:rPr>
        <w:t>н</w:t>
      </w:r>
      <w:r w:rsidRPr="008C75BB">
        <w:rPr>
          <w:sz w:val="22"/>
          <w:szCs w:val="22"/>
        </w:rPr>
        <w:t>н</w:t>
      </w:r>
      <w:r w:rsidRPr="008C75BB">
        <w:rPr>
          <w:spacing w:val="1"/>
          <w:sz w:val="22"/>
          <w:szCs w:val="22"/>
        </w:rPr>
        <w:t>ос</w:t>
      </w:r>
      <w:r w:rsidRPr="008C75BB">
        <w:rPr>
          <w:sz w:val="22"/>
          <w:szCs w:val="22"/>
        </w:rPr>
        <w:t>ть</w:t>
      </w:r>
      <w:r w:rsidRPr="008C75BB">
        <w:rPr>
          <w:spacing w:val="63"/>
          <w:sz w:val="22"/>
          <w:szCs w:val="22"/>
        </w:rPr>
        <w:t xml:space="preserve"> </w:t>
      </w:r>
      <w:r w:rsidRPr="008C75BB">
        <w:rPr>
          <w:spacing w:val="1"/>
          <w:sz w:val="22"/>
          <w:szCs w:val="22"/>
        </w:rPr>
        <w:t>з</w:t>
      </w:r>
      <w:r w:rsidRPr="008C75BB">
        <w:rPr>
          <w:sz w:val="22"/>
          <w:szCs w:val="22"/>
        </w:rPr>
        <w:t>а</w:t>
      </w:r>
      <w:r w:rsidRPr="008C75BB">
        <w:rPr>
          <w:spacing w:val="1"/>
          <w:sz w:val="22"/>
          <w:szCs w:val="22"/>
        </w:rPr>
        <w:t>ч</w:t>
      </w:r>
      <w:r w:rsidRPr="008C75BB">
        <w:rPr>
          <w:spacing w:val="-1"/>
          <w:sz w:val="22"/>
          <w:szCs w:val="22"/>
        </w:rPr>
        <w:t>а</w:t>
      </w:r>
      <w:r w:rsidRPr="008C75BB">
        <w:rPr>
          <w:sz w:val="22"/>
          <w:szCs w:val="22"/>
        </w:rPr>
        <w:t>ст</w:t>
      </w:r>
      <w:r w:rsidRPr="008C75BB">
        <w:rPr>
          <w:spacing w:val="-3"/>
          <w:sz w:val="22"/>
          <w:szCs w:val="22"/>
        </w:rPr>
        <w:t>у</w:t>
      </w:r>
      <w:r w:rsidRPr="008C75BB">
        <w:rPr>
          <w:sz w:val="22"/>
          <w:szCs w:val="22"/>
        </w:rPr>
        <w:t>ю</w:t>
      </w:r>
      <w:r w:rsidRPr="008C75BB">
        <w:rPr>
          <w:spacing w:val="63"/>
          <w:sz w:val="22"/>
          <w:szCs w:val="22"/>
        </w:rPr>
        <w:t xml:space="preserve"> </w:t>
      </w:r>
      <w:r w:rsidRPr="008C75BB">
        <w:rPr>
          <w:spacing w:val="1"/>
          <w:sz w:val="22"/>
          <w:szCs w:val="22"/>
        </w:rPr>
        <w:t>н</w:t>
      </w:r>
      <w:r w:rsidRPr="008C75BB">
        <w:rPr>
          <w:sz w:val="22"/>
          <w:szCs w:val="22"/>
        </w:rPr>
        <w:t>е</w:t>
      </w:r>
      <w:r w:rsidRPr="008C75BB">
        <w:rPr>
          <w:spacing w:val="67"/>
          <w:sz w:val="22"/>
          <w:szCs w:val="22"/>
        </w:rPr>
        <w:t xml:space="preserve"> </w:t>
      </w:r>
      <w:r w:rsidRPr="008C75BB">
        <w:rPr>
          <w:spacing w:val="1"/>
          <w:sz w:val="22"/>
          <w:szCs w:val="22"/>
        </w:rPr>
        <w:t>мож</w:t>
      </w:r>
      <w:r w:rsidRPr="008C75BB">
        <w:rPr>
          <w:sz w:val="22"/>
          <w:szCs w:val="22"/>
        </w:rPr>
        <w:t>ет</w:t>
      </w:r>
      <w:r w:rsidRPr="008C75BB">
        <w:rPr>
          <w:spacing w:val="62"/>
          <w:sz w:val="22"/>
          <w:szCs w:val="22"/>
        </w:rPr>
        <w:t xml:space="preserve"> </w:t>
      </w:r>
      <w:r w:rsidRPr="008C75BB">
        <w:rPr>
          <w:spacing w:val="2"/>
          <w:sz w:val="22"/>
          <w:szCs w:val="22"/>
        </w:rPr>
        <w:t>о</w:t>
      </w:r>
      <w:r w:rsidRPr="008C75BB">
        <w:rPr>
          <w:spacing w:val="1"/>
          <w:sz w:val="22"/>
          <w:szCs w:val="22"/>
        </w:rPr>
        <w:t>б</w:t>
      </w:r>
      <w:r w:rsidRPr="008C75BB">
        <w:rPr>
          <w:spacing w:val="-1"/>
          <w:sz w:val="22"/>
          <w:szCs w:val="22"/>
        </w:rPr>
        <w:t>е</w:t>
      </w:r>
      <w:r w:rsidRPr="008C75BB">
        <w:rPr>
          <w:sz w:val="22"/>
          <w:szCs w:val="22"/>
        </w:rPr>
        <w:t>с</w:t>
      </w:r>
      <w:r w:rsidRPr="008C75BB">
        <w:rPr>
          <w:spacing w:val="1"/>
          <w:sz w:val="22"/>
          <w:szCs w:val="22"/>
        </w:rPr>
        <w:t>п</w:t>
      </w:r>
      <w:r w:rsidRPr="008C75BB">
        <w:rPr>
          <w:spacing w:val="-1"/>
          <w:sz w:val="22"/>
          <w:szCs w:val="22"/>
        </w:rPr>
        <w:t>е</w:t>
      </w:r>
      <w:r w:rsidRPr="008C75BB">
        <w:rPr>
          <w:sz w:val="22"/>
          <w:szCs w:val="22"/>
        </w:rPr>
        <w:t>ч</w:t>
      </w:r>
      <w:r w:rsidRPr="008C75BB">
        <w:rPr>
          <w:spacing w:val="1"/>
          <w:sz w:val="22"/>
          <w:szCs w:val="22"/>
        </w:rPr>
        <w:t>и</w:t>
      </w:r>
      <w:r w:rsidRPr="008C75BB">
        <w:rPr>
          <w:sz w:val="22"/>
          <w:szCs w:val="22"/>
        </w:rPr>
        <w:t>ть</w:t>
      </w:r>
      <w:r>
        <w:t xml:space="preserve"> </w:t>
      </w:r>
      <w:r w:rsidRPr="008C75BB">
        <w:rPr>
          <w:spacing w:val="-3"/>
          <w:sz w:val="22"/>
          <w:szCs w:val="22"/>
        </w:rPr>
        <w:t>у</w:t>
      </w:r>
      <w:r w:rsidRPr="008C75BB">
        <w:rPr>
          <w:sz w:val="22"/>
          <w:szCs w:val="22"/>
        </w:rPr>
        <w:t>с</w:t>
      </w:r>
      <w:r w:rsidRPr="008C75BB">
        <w:rPr>
          <w:spacing w:val="1"/>
          <w:sz w:val="22"/>
          <w:szCs w:val="22"/>
        </w:rPr>
        <w:t>п</w:t>
      </w:r>
      <w:r w:rsidRPr="008C75BB">
        <w:rPr>
          <w:sz w:val="22"/>
          <w:szCs w:val="22"/>
        </w:rPr>
        <w:t>е</w:t>
      </w:r>
      <w:r w:rsidRPr="008C75BB">
        <w:rPr>
          <w:spacing w:val="2"/>
          <w:sz w:val="22"/>
          <w:szCs w:val="22"/>
        </w:rPr>
        <w:t>х</w:t>
      </w:r>
      <w:r w:rsidRPr="008C75BB">
        <w:rPr>
          <w:sz w:val="22"/>
          <w:szCs w:val="22"/>
        </w:rPr>
        <w:t>а</w:t>
      </w:r>
      <w:r w:rsidRPr="008C75BB">
        <w:rPr>
          <w:spacing w:val="21"/>
          <w:sz w:val="22"/>
          <w:szCs w:val="22"/>
        </w:rPr>
        <w:t xml:space="preserve"> </w:t>
      </w:r>
      <w:r w:rsidRPr="008C75BB">
        <w:rPr>
          <w:spacing w:val="1"/>
          <w:sz w:val="22"/>
          <w:szCs w:val="22"/>
        </w:rPr>
        <w:t>в</w:t>
      </w:r>
      <w:r w:rsidRPr="008C75BB">
        <w:rPr>
          <w:spacing w:val="20"/>
          <w:sz w:val="22"/>
          <w:szCs w:val="22"/>
        </w:rPr>
        <w:t xml:space="preserve"> </w:t>
      </w:r>
      <w:r w:rsidRPr="008C75BB">
        <w:rPr>
          <w:sz w:val="22"/>
          <w:szCs w:val="22"/>
        </w:rPr>
        <w:t>подг</w:t>
      </w:r>
      <w:r w:rsidRPr="008C75BB">
        <w:rPr>
          <w:spacing w:val="1"/>
          <w:sz w:val="22"/>
          <w:szCs w:val="22"/>
        </w:rPr>
        <w:t>о</w:t>
      </w:r>
      <w:r w:rsidRPr="008C75BB">
        <w:rPr>
          <w:spacing w:val="-1"/>
          <w:sz w:val="22"/>
          <w:szCs w:val="22"/>
        </w:rPr>
        <w:t>т</w:t>
      </w:r>
      <w:r w:rsidRPr="008C75BB">
        <w:rPr>
          <w:sz w:val="22"/>
          <w:szCs w:val="22"/>
        </w:rPr>
        <w:t>ов</w:t>
      </w:r>
      <w:r w:rsidRPr="008C75BB">
        <w:rPr>
          <w:spacing w:val="-1"/>
          <w:sz w:val="22"/>
          <w:szCs w:val="22"/>
        </w:rPr>
        <w:t>к</w:t>
      </w:r>
      <w:r w:rsidRPr="008C75BB">
        <w:rPr>
          <w:sz w:val="22"/>
          <w:szCs w:val="22"/>
        </w:rPr>
        <w:t>е</w:t>
      </w:r>
      <w:r w:rsidRPr="008C75BB">
        <w:rPr>
          <w:spacing w:val="20"/>
          <w:sz w:val="22"/>
          <w:szCs w:val="22"/>
        </w:rPr>
        <w:t xml:space="preserve"> </w:t>
      </w:r>
      <w:r w:rsidRPr="008C75BB">
        <w:rPr>
          <w:spacing w:val="1"/>
          <w:sz w:val="22"/>
          <w:szCs w:val="22"/>
        </w:rPr>
        <w:t>к</w:t>
      </w:r>
      <w:r w:rsidRPr="008C75BB">
        <w:rPr>
          <w:spacing w:val="21"/>
          <w:sz w:val="22"/>
          <w:szCs w:val="22"/>
        </w:rPr>
        <w:t xml:space="preserve"> </w:t>
      </w:r>
      <w:r w:rsidRPr="008C75BB">
        <w:rPr>
          <w:sz w:val="22"/>
          <w:szCs w:val="22"/>
        </w:rPr>
        <w:t>конк</w:t>
      </w:r>
      <w:r w:rsidRPr="008C75BB">
        <w:rPr>
          <w:spacing w:val="1"/>
          <w:sz w:val="22"/>
          <w:szCs w:val="22"/>
        </w:rPr>
        <w:t>р</w:t>
      </w:r>
      <w:r w:rsidRPr="008C75BB">
        <w:rPr>
          <w:sz w:val="22"/>
          <w:szCs w:val="22"/>
        </w:rPr>
        <w:t>е</w:t>
      </w:r>
      <w:r w:rsidRPr="008C75BB">
        <w:rPr>
          <w:spacing w:val="-1"/>
          <w:sz w:val="22"/>
          <w:szCs w:val="22"/>
        </w:rPr>
        <w:t>тн</w:t>
      </w:r>
      <w:r w:rsidRPr="008C75BB">
        <w:rPr>
          <w:sz w:val="22"/>
          <w:szCs w:val="22"/>
        </w:rPr>
        <w:t>о</w:t>
      </w:r>
      <w:r w:rsidRPr="008C75BB">
        <w:rPr>
          <w:spacing w:val="1"/>
          <w:sz w:val="22"/>
          <w:szCs w:val="22"/>
        </w:rPr>
        <w:t>м</w:t>
      </w:r>
      <w:r w:rsidRPr="008C75BB">
        <w:rPr>
          <w:sz w:val="22"/>
          <w:szCs w:val="22"/>
        </w:rPr>
        <w:t>у</w:t>
      </w:r>
      <w:r w:rsidRPr="008C75BB">
        <w:rPr>
          <w:spacing w:val="17"/>
          <w:sz w:val="22"/>
          <w:szCs w:val="22"/>
        </w:rPr>
        <w:t xml:space="preserve"> </w:t>
      </w:r>
      <w:r w:rsidRPr="008C75BB">
        <w:rPr>
          <w:spacing w:val="1"/>
          <w:sz w:val="22"/>
          <w:szCs w:val="22"/>
        </w:rPr>
        <w:t>в</w:t>
      </w:r>
      <w:r w:rsidRPr="008C75BB">
        <w:rPr>
          <w:sz w:val="22"/>
          <w:szCs w:val="22"/>
        </w:rPr>
        <w:t>и</w:t>
      </w:r>
      <w:r w:rsidRPr="008C75BB">
        <w:rPr>
          <w:spacing w:val="2"/>
          <w:sz w:val="22"/>
          <w:szCs w:val="22"/>
        </w:rPr>
        <w:t>д</w:t>
      </w:r>
      <w:r w:rsidRPr="008C75BB">
        <w:rPr>
          <w:sz w:val="22"/>
          <w:szCs w:val="22"/>
        </w:rPr>
        <w:t>у</w:t>
      </w:r>
      <w:r w:rsidRPr="008C75BB">
        <w:rPr>
          <w:spacing w:val="18"/>
          <w:sz w:val="22"/>
          <w:szCs w:val="22"/>
        </w:rPr>
        <w:t xml:space="preserve"> </w:t>
      </w:r>
      <w:r w:rsidRPr="008C75BB">
        <w:rPr>
          <w:sz w:val="22"/>
          <w:szCs w:val="22"/>
        </w:rPr>
        <w:t>п</w:t>
      </w:r>
      <w:r w:rsidRPr="008C75BB">
        <w:rPr>
          <w:spacing w:val="2"/>
          <w:sz w:val="22"/>
          <w:szCs w:val="22"/>
        </w:rPr>
        <w:t>р</w:t>
      </w:r>
      <w:r w:rsidRPr="008C75BB">
        <w:rPr>
          <w:sz w:val="22"/>
          <w:szCs w:val="22"/>
        </w:rPr>
        <w:t>офессии</w:t>
      </w:r>
      <w:r w:rsidRPr="008C75BB">
        <w:rPr>
          <w:spacing w:val="19"/>
          <w:sz w:val="22"/>
          <w:szCs w:val="22"/>
        </w:rPr>
        <w:t xml:space="preserve"> </w:t>
      </w:r>
      <w:r w:rsidRPr="008C75BB">
        <w:rPr>
          <w:spacing w:val="1"/>
          <w:sz w:val="22"/>
          <w:szCs w:val="22"/>
        </w:rPr>
        <w:t>и</w:t>
      </w:r>
      <w:r w:rsidRPr="008C75BB">
        <w:rPr>
          <w:spacing w:val="7"/>
          <w:sz w:val="22"/>
          <w:szCs w:val="22"/>
        </w:rPr>
        <w:t>л</w:t>
      </w:r>
      <w:r w:rsidRPr="008C75BB">
        <w:rPr>
          <w:spacing w:val="1"/>
          <w:sz w:val="22"/>
          <w:szCs w:val="22"/>
        </w:rPr>
        <w:t>и</w:t>
      </w:r>
      <w:r w:rsidRPr="008C75BB">
        <w:rPr>
          <w:spacing w:val="21"/>
          <w:sz w:val="22"/>
          <w:szCs w:val="22"/>
        </w:rPr>
        <w:t xml:space="preserve"> </w:t>
      </w:r>
      <w:r w:rsidRPr="008C75BB">
        <w:rPr>
          <w:spacing w:val="-1"/>
          <w:sz w:val="22"/>
          <w:szCs w:val="22"/>
        </w:rPr>
        <w:t>в</w:t>
      </w:r>
      <w:r w:rsidRPr="008C75BB">
        <w:rPr>
          <w:sz w:val="22"/>
          <w:szCs w:val="22"/>
        </w:rPr>
        <w:t>и</w:t>
      </w:r>
      <w:r w:rsidRPr="008C75BB">
        <w:rPr>
          <w:spacing w:val="1"/>
          <w:sz w:val="22"/>
          <w:szCs w:val="22"/>
        </w:rPr>
        <w:t>ду</w:t>
      </w:r>
      <w:r w:rsidRPr="008C75BB">
        <w:rPr>
          <w:spacing w:val="17"/>
          <w:sz w:val="22"/>
          <w:szCs w:val="22"/>
        </w:rPr>
        <w:t xml:space="preserve"> </w:t>
      </w:r>
      <w:r w:rsidRPr="008C75BB">
        <w:rPr>
          <w:sz w:val="22"/>
          <w:szCs w:val="22"/>
        </w:rPr>
        <w:t>с</w:t>
      </w:r>
      <w:r w:rsidRPr="008C75BB">
        <w:rPr>
          <w:spacing w:val="1"/>
          <w:sz w:val="22"/>
          <w:szCs w:val="22"/>
        </w:rPr>
        <w:t>по</w:t>
      </w:r>
      <w:r w:rsidRPr="008C75BB">
        <w:rPr>
          <w:sz w:val="22"/>
          <w:szCs w:val="22"/>
        </w:rPr>
        <w:t>рт</w:t>
      </w:r>
      <w:r w:rsidRPr="008C75BB">
        <w:rPr>
          <w:spacing w:val="1"/>
          <w:sz w:val="22"/>
          <w:szCs w:val="22"/>
        </w:rPr>
        <w:t>а</w:t>
      </w:r>
      <w:r w:rsidRPr="008C75BB">
        <w:rPr>
          <w:sz w:val="22"/>
          <w:szCs w:val="22"/>
        </w:rPr>
        <w:t>.</w:t>
      </w:r>
      <w:r w:rsidRPr="008C75BB">
        <w:rPr>
          <w:spacing w:val="20"/>
          <w:sz w:val="22"/>
          <w:szCs w:val="22"/>
        </w:rPr>
        <w:t xml:space="preserve"> </w:t>
      </w:r>
      <w:r w:rsidRPr="008C75BB">
        <w:rPr>
          <w:spacing w:val="1"/>
          <w:sz w:val="22"/>
          <w:szCs w:val="22"/>
        </w:rPr>
        <w:t>В</w:t>
      </w:r>
      <w:r w:rsidRPr="008C75BB">
        <w:rPr>
          <w:spacing w:val="20"/>
          <w:sz w:val="22"/>
          <w:szCs w:val="22"/>
        </w:rPr>
        <w:t xml:space="preserve"> </w:t>
      </w:r>
      <w:r w:rsidRPr="008C75BB">
        <w:rPr>
          <w:spacing w:val="1"/>
          <w:sz w:val="22"/>
          <w:szCs w:val="22"/>
        </w:rPr>
        <w:t>э</w:t>
      </w:r>
      <w:r w:rsidRPr="008C75BB">
        <w:rPr>
          <w:spacing w:val="-2"/>
          <w:sz w:val="22"/>
          <w:szCs w:val="22"/>
        </w:rPr>
        <w:t>т</w:t>
      </w:r>
      <w:r w:rsidRPr="008C75BB">
        <w:rPr>
          <w:spacing w:val="-1"/>
          <w:sz w:val="22"/>
          <w:szCs w:val="22"/>
        </w:rPr>
        <w:t>и</w:t>
      </w:r>
      <w:r w:rsidRPr="008C75BB">
        <w:rPr>
          <w:sz w:val="22"/>
          <w:szCs w:val="22"/>
        </w:rPr>
        <w:t>х сл</w:t>
      </w:r>
      <w:r w:rsidRPr="008C75BB">
        <w:rPr>
          <w:spacing w:val="-3"/>
          <w:sz w:val="22"/>
          <w:szCs w:val="22"/>
        </w:rPr>
        <w:t>у</w:t>
      </w:r>
      <w:r w:rsidRPr="008C75BB">
        <w:rPr>
          <w:sz w:val="22"/>
          <w:szCs w:val="22"/>
        </w:rPr>
        <w:t>ча</w:t>
      </w:r>
      <w:r w:rsidRPr="008C75BB">
        <w:rPr>
          <w:spacing w:val="1"/>
          <w:sz w:val="22"/>
          <w:szCs w:val="22"/>
        </w:rPr>
        <w:t>я</w:t>
      </w:r>
      <w:r w:rsidRPr="008C75BB">
        <w:rPr>
          <w:sz w:val="22"/>
          <w:szCs w:val="22"/>
        </w:rPr>
        <w:t>х</w:t>
      </w:r>
      <w:r w:rsidRPr="008C75BB">
        <w:rPr>
          <w:spacing w:val="118"/>
          <w:sz w:val="22"/>
          <w:szCs w:val="22"/>
        </w:rPr>
        <w:t xml:space="preserve"> </w:t>
      </w:r>
      <w:r w:rsidRPr="008C75BB">
        <w:rPr>
          <w:spacing w:val="1"/>
          <w:sz w:val="22"/>
          <w:szCs w:val="22"/>
        </w:rPr>
        <w:t>не</w:t>
      </w:r>
      <w:r w:rsidRPr="008C75BB">
        <w:rPr>
          <w:sz w:val="22"/>
          <w:szCs w:val="22"/>
        </w:rPr>
        <w:t>о</w:t>
      </w:r>
      <w:r w:rsidRPr="008C75BB">
        <w:rPr>
          <w:spacing w:val="-1"/>
          <w:sz w:val="22"/>
          <w:szCs w:val="22"/>
        </w:rPr>
        <w:t>б</w:t>
      </w:r>
      <w:r w:rsidRPr="008C75BB">
        <w:rPr>
          <w:sz w:val="22"/>
          <w:szCs w:val="22"/>
        </w:rPr>
        <w:t>хо</w:t>
      </w:r>
      <w:r w:rsidRPr="008C75BB">
        <w:rPr>
          <w:spacing w:val="1"/>
          <w:sz w:val="22"/>
          <w:szCs w:val="22"/>
        </w:rPr>
        <w:t>д</w:t>
      </w:r>
      <w:r w:rsidRPr="008C75BB">
        <w:rPr>
          <w:sz w:val="22"/>
          <w:szCs w:val="22"/>
        </w:rPr>
        <w:t>и</w:t>
      </w:r>
      <w:r w:rsidRPr="008C75BB">
        <w:rPr>
          <w:spacing w:val="-2"/>
          <w:sz w:val="22"/>
          <w:szCs w:val="22"/>
        </w:rPr>
        <w:t>м</w:t>
      </w:r>
      <w:r w:rsidRPr="008C75BB">
        <w:rPr>
          <w:sz w:val="22"/>
          <w:szCs w:val="22"/>
        </w:rPr>
        <w:t>а</w:t>
      </w:r>
      <w:r w:rsidRPr="008C75BB">
        <w:rPr>
          <w:spacing w:val="116"/>
          <w:sz w:val="22"/>
          <w:szCs w:val="22"/>
        </w:rPr>
        <w:t xml:space="preserve"> </w:t>
      </w:r>
      <w:r w:rsidRPr="008C75BB">
        <w:rPr>
          <w:spacing w:val="1"/>
          <w:sz w:val="22"/>
          <w:szCs w:val="22"/>
        </w:rPr>
        <w:t>до</w:t>
      </w:r>
      <w:r w:rsidRPr="008C75BB">
        <w:rPr>
          <w:sz w:val="22"/>
          <w:szCs w:val="22"/>
        </w:rPr>
        <w:t>п</w:t>
      </w:r>
      <w:r w:rsidRPr="008C75BB">
        <w:rPr>
          <w:spacing w:val="1"/>
          <w:sz w:val="22"/>
          <w:szCs w:val="22"/>
        </w:rPr>
        <w:t>о</w:t>
      </w:r>
      <w:r w:rsidRPr="008C75BB">
        <w:rPr>
          <w:spacing w:val="-2"/>
          <w:sz w:val="22"/>
          <w:szCs w:val="22"/>
        </w:rPr>
        <w:t>л</w:t>
      </w:r>
      <w:r w:rsidRPr="008C75BB">
        <w:rPr>
          <w:sz w:val="22"/>
          <w:szCs w:val="22"/>
        </w:rPr>
        <w:t>н</w:t>
      </w:r>
      <w:r w:rsidRPr="008C75BB">
        <w:rPr>
          <w:spacing w:val="1"/>
          <w:sz w:val="22"/>
          <w:szCs w:val="22"/>
        </w:rPr>
        <w:t>и</w:t>
      </w:r>
      <w:r w:rsidRPr="008C75BB">
        <w:rPr>
          <w:spacing w:val="-2"/>
          <w:sz w:val="22"/>
          <w:szCs w:val="22"/>
        </w:rPr>
        <w:t>т</w:t>
      </w:r>
      <w:r w:rsidRPr="008C75BB">
        <w:rPr>
          <w:sz w:val="22"/>
          <w:szCs w:val="22"/>
        </w:rPr>
        <w:t>ельна</w:t>
      </w:r>
      <w:r w:rsidRPr="008C75BB">
        <w:rPr>
          <w:spacing w:val="1"/>
          <w:sz w:val="22"/>
          <w:szCs w:val="22"/>
        </w:rPr>
        <w:t>я</w:t>
      </w:r>
      <w:r w:rsidRPr="008C75BB">
        <w:rPr>
          <w:spacing w:val="115"/>
          <w:sz w:val="22"/>
          <w:szCs w:val="22"/>
        </w:rPr>
        <w:t xml:space="preserve"> </w:t>
      </w:r>
      <w:r w:rsidRPr="008C75BB">
        <w:rPr>
          <w:sz w:val="22"/>
          <w:szCs w:val="22"/>
        </w:rPr>
        <w:t>с</w:t>
      </w:r>
      <w:r w:rsidRPr="008C75BB">
        <w:rPr>
          <w:spacing w:val="1"/>
          <w:sz w:val="22"/>
          <w:szCs w:val="22"/>
        </w:rPr>
        <w:t>п</w:t>
      </w:r>
      <w:r w:rsidRPr="008C75BB">
        <w:rPr>
          <w:spacing w:val="-1"/>
          <w:sz w:val="22"/>
          <w:szCs w:val="22"/>
        </w:rPr>
        <w:t>е</w:t>
      </w:r>
      <w:r w:rsidRPr="008C75BB">
        <w:rPr>
          <w:sz w:val="22"/>
          <w:szCs w:val="22"/>
        </w:rPr>
        <w:t>ц</w:t>
      </w:r>
      <w:r w:rsidRPr="008C75BB">
        <w:rPr>
          <w:spacing w:val="1"/>
          <w:sz w:val="22"/>
          <w:szCs w:val="22"/>
        </w:rPr>
        <w:t>иа</w:t>
      </w:r>
      <w:r w:rsidRPr="008C75BB">
        <w:rPr>
          <w:sz w:val="22"/>
          <w:szCs w:val="22"/>
        </w:rPr>
        <w:t>ль</w:t>
      </w:r>
      <w:r w:rsidRPr="008C75BB">
        <w:rPr>
          <w:spacing w:val="-1"/>
          <w:sz w:val="22"/>
          <w:szCs w:val="22"/>
        </w:rPr>
        <w:t>н</w:t>
      </w:r>
      <w:r w:rsidRPr="008C75BB">
        <w:rPr>
          <w:sz w:val="22"/>
          <w:szCs w:val="22"/>
        </w:rPr>
        <w:t>ая</w:t>
      </w:r>
      <w:r w:rsidRPr="008C75BB">
        <w:rPr>
          <w:spacing w:val="117"/>
          <w:sz w:val="22"/>
          <w:szCs w:val="22"/>
        </w:rPr>
        <w:t xml:space="preserve"> </w:t>
      </w:r>
      <w:r w:rsidRPr="008C75BB">
        <w:rPr>
          <w:sz w:val="22"/>
          <w:szCs w:val="22"/>
        </w:rPr>
        <w:t>п</w:t>
      </w:r>
      <w:r w:rsidRPr="008C75BB">
        <w:rPr>
          <w:spacing w:val="-1"/>
          <w:sz w:val="22"/>
          <w:szCs w:val="22"/>
        </w:rPr>
        <w:t>о</w:t>
      </w:r>
      <w:r w:rsidRPr="008C75BB">
        <w:rPr>
          <w:spacing w:val="1"/>
          <w:sz w:val="22"/>
          <w:szCs w:val="22"/>
        </w:rPr>
        <w:t>д</w:t>
      </w:r>
      <w:r w:rsidRPr="008C75BB">
        <w:rPr>
          <w:sz w:val="22"/>
          <w:szCs w:val="22"/>
        </w:rPr>
        <w:t>гото</w:t>
      </w:r>
      <w:r w:rsidRPr="008C75BB">
        <w:rPr>
          <w:spacing w:val="1"/>
          <w:sz w:val="22"/>
          <w:szCs w:val="22"/>
        </w:rPr>
        <w:t>в</w:t>
      </w:r>
      <w:r w:rsidRPr="008C75BB">
        <w:rPr>
          <w:sz w:val="22"/>
          <w:szCs w:val="22"/>
        </w:rPr>
        <w:t>к</w:t>
      </w:r>
      <w:r w:rsidRPr="008C75BB">
        <w:rPr>
          <w:spacing w:val="-1"/>
          <w:sz w:val="22"/>
          <w:szCs w:val="22"/>
        </w:rPr>
        <w:t>а</w:t>
      </w:r>
      <w:r w:rsidRPr="008C75BB">
        <w:rPr>
          <w:sz w:val="22"/>
          <w:szCs w:val="22"/>
        </w:rPr>
        <w:t>:</w:t>
      </w:r>
      <w:r w:rsidRPr="008C75BB">
        <w:rPr>
          <w:spacing w:val="117"/>
          <w:sz w:val="22"/>
          <w:szCs w:val="22"/>
        </w:rPr>
        <w:t xml:space="preserve"> </w:t>
      </w:r>
      <w:r w:rsidRPr="008C75BB">
        <w:rPr>
          <w:spacing w:val="1"/>
          <w:sz w:val="22"/>
          <w:szCs w:val="22"/>
        </w:rPr>
        <w:t>в</w:t>
      </w:r>
      <w:r w:rsidRPr="008C75BB">
        <w:rPr>
          <w:spacing w:val="116"/>
          <w:sz w:val="22"/>
          <w:szCs w:val="22"/>
        </w:rPr>
        <w:t xml:space="preserve"> </w:t>
      </w:r>
      <w:r w:rsidRPr="008C75BB">
        <w:rPr>
          <w:spacing w:val="1"/>
          <w:sz w:val="22"/>
          <w:szCs w:val="22"/>
        </w:rPr>
        <w:t>о</w:t>
      </w:r>
      <w:r w:rsidRPr="008C75BB">
        <w:rPr>
          <w:spacing w:val="2"/>
          <w:sz w:val="22"/>
          <w:szCs w:val="22"/>
        </w:rPr>
        <w:t>б</w:t>
      </w:r>
      <w:r w:rsidRPr="008C75BB">
        <w:rPr>
          <w:sz w:val="22"/>
          <w:szCs w:val="22"/>
        </w:rPr>
        <w:t>л</w:t>
      </w:r>
      <w:r w:rsidRPr="008C75BB">
        <w:rPr>
          <w:spacing w:val="-2"/>
          <w:sz w:val="22"/>
          <w:szCs w:val="22"/>
        </w:rPr>
        <w:t>а</w:t>
      </w:r>
      <w:r w:rsidRPr="008C75BB">
        <w:rPr>
          <w:sz w:val="22"/>
          <w:szCs w:val="22"/>
        </w:rPr>
        <w:t>сти с</w:t>
      </w:r>
      <w:r w:rsidRPr="008C75BB">
        <w:rPr>
          <w:spacing w:val="1"/>
          <w:sz w:val="22"/>
          <w:szCs w:val="22"/>
        </w:rPr>
        <w:t>п</w:t>
      </w:r>
      <w:r w:rsidRPr="008C75BB">
        <w:rPr>
          <w:sz w:val="22"/>
          <w:szCs w:val="22"/>
        </w:rPr>
        <w:t>о</w:t>
      </w:r>
      <w:r w:rsidRPr="008C75BB">
        <w:rPr>
          <w:spacing w:val="1"/>
          <w:sz w:val="22"/>
          <w:szCs w:val="22"/>
        </w:rPr>
        <w:t>р</w:t>
      </w:r>
      <w:r w:rsidRPr="008C75BB">
        <w:rPr>
          <w:sz w:val="22"/>
          <w:szCs w:val="22"/>
        </w:rPr>
        <w:t>та</w:t>
      </w:r>
      <w:r w:rsidRPr="008C75BB">
        <w:rPr>
          <w:spacing w:val="24"/>
          <w:sz w:val="22"/>
          <w:szCs w:val="22"/>
        </w:rPr>
        <w:t xml:space="preserve"> </w:t>
      </w:r>
      <w:r w:rsidRPr="008C75BB">
        <w:rPr>
          <w:spacing w:val="1"/>
          <w:sz w:val="22"/>
          <w:szCs w:val="22"/>
        </w:rPr>
        <w:t>—</w:t>
      </w:r>
      <w:r w:rsidRPr="008C75BB">
        <w:rPr>
          <w:spacing w:val="24"/>
          <w:sz w:val="22"/>
          <w:szCs w:val="22"/>
        </w:rPr>
        <w:t xml:space="preserve"> </w:t>
      </w:r>
      <w:r w:rsidRPr="008C75BB">
        <w:rPr>
          <w:sz w:val="22"/>
          <w:szCs w:val="22"/>
        </w:rPr>
        <w:t>с</w:t>
      </w:r>
      <w:r w:rsidRPr="008C75BB">
        <w:rPr>
          <w:spacing w:val="1"/>
          <w:sz w:val="22"/>
          <w:szCs w:val="22"/>
        </w:rPr>
        <w:t>п</w:t>
      </w:r>
      <w:r w:rsidRPr="008C75BB">
        <w:rPr>
          <w:spacing w:val="-1"/>
          <w:sz w:val="22"/>
          <w:szCs w:val="22"/>
        </w:rPr>
        <w:t>е</w:t>
      </w:r>
      <w:r w:rsidRPr="008C75BB">
        <w:rPr>
          <w:sz w:val="22"/>
          <w:szCs w:val="22"/>
        </w:rPr>
        <w:t>циальна</w:t>
      </w:r>
      <w:r w:rsidRPr="008C75BB">
        <w:rPr>
          <w:spacing w:val="1"/>
          <w:sz w:val="22"/>
          <w:szCs w:val="22"/>
        </w:rPr>
        <w:t>я</w:t>
      </w:r>
      <w:r w:rsidRPr="008C75BB">
        <w:rPr>
          <w:spacing w:val="23"/>
          <w:sz w:val="22"/>
          <w:szCs w:val="22"/>
        </w:rPr>
        <w:t xml:space="preserve"> </w:t>
      </w:r>
      <w:r w:rsidRPr="008C75BB">
        <w:rPr>
          <w:spacing w:val="1"/>
          <w:sz w:val="22"/>
          <w:szCs w:val="22"/>
        </w:rPr>
        <w:t>фи</w:t>
      </w:r>
      <w:r w:rsidRPr="008C75BB">
        <w:rPr>
          <w:spacing w:val="-1"/>
          <w:sz w:val="22"/>
          <w:szCs w:val="22"/>
        </w:rPr>
        <w:t>з</w:t>
      </w:r>
      <w:r w:rsidRPr="008C75BB">
        <w:rPr>
          <w:sz w:val="22"/>
          <w:szCs w:val="22"/>
        </w:rPr>
        <w:t>ическая</w:t>
      </w:r>
      <w:r w:rsidRPr="008C75BB">
        <w:rPr>
          <w:spacing w:val="25"/>
          <w:sz w:val="22"/>
          <w:szCs w:val="22"/>
        </w:rPr>
        <w:t xml:space="preserve"> </w:t>
      </w:r>
      <w:r w:rsidRPr="008C75BB">
        <w:rPr>
          <w:sz w:val="22"/>
          <w:szCs w:val="22"/>
        </w:rPr>
        <w:t>п</w:t>
      </w:r>
      <w:r w:rsidRPr="008C75BB">
        <w:rPr>
          <w:spacing w:val="-1"/>
          <w:sz w:val="22"/>
          <w:szCs w:val="22"/>
        </w:rPr>
        <w:t>од</w:t>
      </w:r>
      <w:r w:rsidRPr="008C75BB">
        <w:rPr>
          <w:sz w:val="22"/>
          <w:szCs w:val="22"/>
        </w:rPr>
        <w:t>г</w:t>
      </w:r>
      <w:r w:rsidRPr="008C75BB">
        <w:rPr>
          <w:spacing w:val="1"/>
          <w:sz w:val="22"/>
          <w:szCs w:val="22"/>
        </w:rPr>
        <w:t>о</w:t>
      </w:r>
      <w:r w:rsidRPr="008C75BB">
        <w:rPr>
          <w:sz w:val="22"/>
          <w:szCs w:val="22"/>
        </w:rPr>
        <w:t>т</w:t>
      </w:r>
      <w:r w:rsidRPr="008C75BB">
        <w:rPr>
          <w:spacing w:val="1"/>
          <w:sz w:val="22"/>
          <w:szCs w:val="22"/>
        </w:rPr>
        <w:t>о</w:t>
      </w:r>
      <w:r w:rsidRPr="008C75BB">
        <w:rPr>
          <w:spacing w:val="-1"/>
          <w:sz w:val="22"/>
          <w:szCs w:val="22"/>
        </w:rPr>
        <w:t>в</w:t>
      </w:r>
      <w:r w:rsidRPr="008C75BB">
        <w:rPr>
          <w:sz w:val="22"/>
          <w:szCs w:val="22"/>
        </w:rPr>
        <w:t>ка,</w:t>
      </w:r>
      <w:r w:rsidRPr="008C75BB">
        <w:rPr>
          <w:spacing w:val="25"/>
          <w:sz w:val="22"/>
          <w:szCs w:val="22"/>
        </w:rPr>
        <w:t xml:space="preserve"> </w:t>
      </w:r>
      <w:r w:rsidRPr="008C75BB">
        <w:rPr>
          <w:sz w:val="22"/>
          <w:szCs w:val="22"/>
        </w:rPr>
        <w:t>в</w:t>
      </w:r>
      <w:r w:rsidRPr="008C75BB">
        <w:rPr>
          <w:spacing w:val="23"/>
          <w:sz w:val="22"/>
          <w:szCs w:val="22"/>
        </w:rPr>
        <w:t xml:space="preserve"> </w:t>
      </w:r>
      <w:r w:rsidRPr="008C75BB">
        <w:rPr>
          <w:sz w:val="22"/>
          <w:szCs w:val="22"/>
        </w:rPr>
        <w:t>пр</w:t>
      </w:r>
      <w:r w:rsidRPr="008C75BB">
        <w:rPr>
          <w:spacing w:val="1"/>
          <w:sz w:val="22"/>
          <w:szCs w:val="22"/>
        </w:rPr>
        <w:t>о</w:t>
      </w:r>
      <w:r w:rsidRPr="008C75BB">
        <w:rPr>
          <w:sz w:val="22"/>
          <w:szCs w:val="22"/>
        </w:rPr>
        <w:t>фесс</w:t>
      </w:r>
      <w:r w:rsidRPr="008C75BB">
        <w:rPr>
          <w:spacing w:val="-1"/>
          <w:sz w:val="22"/>
          <w:szCs w:val="22"/>
        </w:rPr>
        <w:t>и</w:t>
      </w:r>
      <w:r w:rsidRPr="008C75BB">
        <w:rPr>
          <w:sz w:val="22"/>
          <w:szCs w:val="22"/>
        </w:rPr>
        <w:t>о</w:t>
      </w:r>
      <w:r w:rsidRPr="008C75BB">
        <w:rPr>
          <w:spacing w:val="1"/>
          <w:sz w:val="22"/>
          <w:szCs w:val="22"/>
        </w:rPr>
        <w:t>н</w:t>
      </w:r>
      <w:r w:rsidRPr="008C75BB">
        <w:rPr>
          <w:sz w:val="22"/>
          <w:szCs w:val="22"/>
        </w:rPr>
        <w:t>а</w:t>
      </w:r>
      <w:r w:rsidRPr="008C75BB">
        <w:rPr>
          <w:spacing w:val="1"/>
          <w:sz w:val="22"/>
          <w:szCs w:val="22"/>
        </w:rPr>
        <w:t>л</w:t>
      </w:r>
      <w:r w:rsidRPr="008C75BB">
        <w:rPr>
          <w:spacing w:val="-3"/>
          <w:sz w:val="22"/>
          <w:szCs w:val="22"/>
        </w:rPr>
        <w:t>ь</w:t>
      </w:r>
      <w:r w:rsidRPr="008C75BB">
        <w:rPr>
          <w:sz w:val="22"/>
          <w:szCs w:val="22"/>
        </w:rPr>
        <w:t>ной</w:t>
      </w:r>
      <w:r w:rsidRPr="008C75BB">
        <w:rPr>
          <w:spacing w:val="23"/>
          <w:sz w:val="22"/>
          <w:szCs w:val="22"/>
        </w:rPr>
        <w:t xml:space="preserve"> </w:t>
      </w:r>
      <w:r w:rsidRPr="008C75BB">
        <w:rPr>
          <w:spacing w:val="2"/>
          <w:sz w:val="22"/>
          <w:szCs w:val="22"/>
        </w:rPr>
        <w:t>д</w:t>
      </w:r>
      <w:r w:rsidRPr="008C75BB">
        <w:rPr>
          <w:sz w:val="22"/>
          <w:szCs w:val="22"/>
        </w:rPr>
        <w:t>еяте</w:t>
      </w:r>
      <w:r w:rsidRPr="008C75BB">
        <w:rPr>
          <w:spacing w:val="6"/>
          <w:sz w:val="22"/>
          <w:szCs w:val="22"/>
        </w:rPr>
        <w:t>л</w:t>
      </w:r>
      <w:r w:rsidRPr="008C75BB">
        <w:rPr>
          <w:sz w:val="22"/>
          <w:szCs w:val="22"/>
        </w:rPr>
        <w:t>ьн</w:t>
      </w:r>
      <w:r w:rsidRPr="008C75BB">
        <w:rPr>
          <w:spacing w:val="2"/>
          <w:sz w:val="22"/>
          <w:szCs w:val="22"/>
        </w:rPr>
        <w:t>о</w:t>
      </w:r>
      <w:r w:rsidRPr="008C75BB">
        <w:rPr>
          <w:sz w:val="22"/>
          <w:szCs w:val="22"/>
        </w:rPr>
        <w:t>с</w:t>
      </w:r>
      <w:r w:rsidRPr="008C75BB">
        <w:rPr>
          <w:spacing w:val="-1"/>
          <w:sz w:val="22"/>
          <w:szCs w:val="22"/>
        </w:rPr>
        <w:t>т</w:t>
      </w:r>
      <w:r w:rsidRPr="008C75BB">
        <w:rPr>
          <w:sz w:val="22"/>
          <w:szCs w:val="22"/>
        </w:rPr>
        <w:t xml:space="preserve">и </w:t>
      </w:r>
      <w:r w:rsidRPr="008C75BB">
        <w:rPr>
          <w:spacing w:val="1"/>
          <w:sz w:val="22"/>
          <w:szCs w:val="22"/>
        </w:rPr>
        <w:t>—</w:t>
      </w:r>
      <w:r w:rsidRPr="008C75BB">
        <w:rPr>
          <w:spacing w:val="-2"/>
          <w:sz w:val="22"/>
          <w:szCs w:val="22"/>
        </w:rPr>
        <w:t xml:space="preserve"> </w:t>
      </w:r>
      <w:r w:rsidRPr="008C75BB">
        <w:rPr>
          <w:sz w:val="22"/>
          <w:szCs w:val="22"/>
        </w:rPr>
        <w:t>п</w:t>
      </w:r>
      <w:r w:rsidRPr="008C75BB">
        <w:rPr>
          <w:spacing w:val="1"/>
          <w:sz w:val="22"/>
          <w:szCs w:val="22"/>
        </w:rPr>
        <w:t>р</w:t>
      </w:r>
      <w:r w:rsidRPr="008C75BB">
        <w:rPr>
          <w:sz w:val="22"/>
          <w:szCs w:val="22"/>
        </w:rPr>
        <w:t>офесси</w:t>
      </w:r>
      <w:r w:rsidRPr="008C75BB">
        <w:rPr>
          <w:spacing w:val="-1"/>
          <w:sz w:val="22"/>
          <w:szCs w:val="22"/>
        </w:rPr>
        <w:t>о</w:t>
      </w:r>
      <w:r w:rsidRPr="008C75BB">
        <w:rPr>
          <w:sz w:val="22"/>
          <w:szCs w:val="22"/>
        </w:rPr>
        <w:t>н</w:t>
      </w:r>
      <w:r w:rsidRPr="008C75BB">
        <w:rPr>
          <w:spacing w:val="1"/>
          <w:sz w:val="22"/>
          <w:szCs w:val="22"/>
        </w:rPr>
        <w:t>а</w:t>
      </w:r>
      <w:r w:rsidRPr="008C75BB">
        <w:rPr>
          <w:sz w:val="22"/>
          <w:szCs w:val="22"/>
        </w:rPr>
        <w:t>ль</w:t>
      </w:r>
      <w:r w:rsidRPr="008C75BB">
        <w:rPr>
          <w:spacing w:val="-1"/>
          <w:sz w:val="22"/>
          <w:szCs w:val="22"/>
        </w:rPr>
        <w:t>н</w:t>
      </w:r>
      <w:r w:rsidRPr="008C75BB">
        <w:rPr>
          <w:spacing w:val="2"/>
          <w:sz w:val="22"/>
          <w:szCs w:val="22"/>
        </w:rPr>
        <w:t>о</w:t>
      </w:r>
      <w:r w:rsidRPr="008C75BB">
        <w:rPr>
          <w:sz w:val="22"/>
          <w:szCs w:val="22"/>
        </w:rPr>
        <w:t>-п</w:t>
      </w:r>
      <w:r w:rsidRPr="008C75BB">
        <w:rPr>
          <w:spacing w:val="1"/>
          <w:sz w:val="22"/>
          <w:szCs w:val="22"/>
        </w:rPr>
        <w:t>р</w:t>
      </w:r>
      <w:r w:rsidRPr="008C75BB">
        <w:rPr>
          <w:sz w:val="22"/>
          <w:szCs w:val="22"/>
        </w:rPr>
        <w:t>икладн</w:t>
      </w:r>
      <w:r w:rsidRPr="008C75BB">
        <w:rPr>
          <w:spacing w:val="-1"/>
          <w:sz w:val="22"/>
          <w:szCs w:val="22"/>
        </w:rPr>
        <w:t>а</w:t>
      </w:r>
      <w:r w:rsidRPr="008C75BB">
        <w:rPr>
          <w:sz w:val="22"/>
          <w:szCs w:val="22"/>
        </w:rPr>
        <w:t>я ф</w:t>
      </w:r>
      <w:r w:rsidRPr="008C75BB">
        <w:rPr>
          <w:spacing w:val="1"/>
          <w:sz w:val="22"/>
          <w:szCs w:val="22"/>
        </w:rPr>
        <w:t>и</w:t>
      </w:r>
      <w:r w:rsidRPr="008C75BB">
        <w:rPr>
          <w:sz w:val="22"/>
          <w:szCs w:val="22"/>
        </w:rPr>
        <w:t>зическая п</w:t>
      </w:r>
      <w:r w:rsidRPr="008C75BB">
        <w:rPr>
          <w:spacing w:val="-1"/>
          <w:sz w:val="22"/>
          <w:szCs w:val="22"/>
        </w:rPr>
        <w:t>о</w:t>
      </w:r>
      <w:r w:rsidRPr="008C75BB">
        <w:rPr>
          <w:sz w:val="22"/>
          <w:szCs w:val="22"/>
        </w:rPr>
        <w:t>дготовка.</w:t>
      </w:r>
    </w:p>
    <w:p w:rsidR="00722E84" w:rsidRDefault="00722E84" w:rsidP="009D1511">
      <w:pPr>
        <w:widowControl w:val="0"/>
        <w:autoSpaceDE w:val="0"/>
        <w:autoSpaceDN w:val="0"/>
        <w:adjustRightInd w:val="0"/>
        <w:ind w:right="-20" w:firstLine="567"/>
        <w:jc w:val="both"/>
        <w:rPr>
          <w:i/>
          <w:iCs/>
          <w:sz w:val="22"/>
          <w:szCs w:val="22"/>
        </w:rPr>
      </w:pP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С</w:t>
      </w:r>
      <w:r w:rsidRPr="008C75BB">
        <w:rPr>
          <w:i/>
          <w:iCs/>
          <w:spacing w:val="1"/>
          <w:sz w:val="22"/>
          <w:szCs w:val="22"/>
        </w:rPr>
        <w:t>п</w:t>
      </w:r>
      <w:r w:rsidRPr="008C75BB">
        <w:rPr>
          <w:i/>
          <w:iCs/>
          <w:spacing w:val="-1"/>
          <w:sz w:val="22"/>
          <w:szCs w:val="22"/>
        </w:rPr>
        <w:t>е</w:t>
      </w:r>
      <w:r w:rsidRPr="008C75BB">
        <w:rPr>
          <w:i/>
          <w:iCs/>
          <w:spacing w:val="1"/>
          <w:sz w:val="22"/>
          <w:szCs w:val="22"/>
        </w:rPr>
        <w:t>ц</w:t>
      </w:r>
      <w:r w:rsidRPr="008C75BB">
        <w:rPr>
          <w:i/>
          <w:iCs/>
          <w:sz w:val="22"/>
          <w:szCs w:val="22"/>
        </w:rPr>
        <w:t>иа</w:t>
      </w:r>
      <w:r w:rsidRPr="008C75BB">
        <w:rPr>
          <w:i/>
          <w:iCs/>
          <w:spacing w:val="1"/>
          <w:sz w:val="22"/>
          <w:szCs w:val="22"/>
        </w:rPr>
        <w:t>л</w:t>
      </w:r>
      <w:r w:rsidRPr="008C75BB">
        <w:rPr>
          <w:i/>
          <w:iCs/>
          <w:sz w:val="22"/>
          <w:szCs w:val="22"/>
        </w:rPr>
        <w:t>ь</w:t>
      </w:r>
      <w:r w:rsidRPr="008C75BB">
        <w:rPr>
          <w:i/>
          <w:iCs/>
          <w:spacing w:val="-2"/>
          <w:sz w:val="22"/>
          <w:szCs w:val="22"/>
        </w:rPr>
        <w:t>н</w:t>
      </w:r>
      <w:r w:rsidRPr="008C75BB">
        <w:rPr>
          <w:i/>
          <w:iCs/>
          <w:sz w:val="22"/>
          <w:szCs w:val="22"/>
        </w:rPr>
        <w:t>а</w:t>
      </w:r>
      <w:r w:rsidRPr="008C75BB">
        <w:rPr>
          <w:i/>
          <w:iCs/>
          <w:spacing w:val="1"/>
          <w:sz w:val="22"/>
          <w:szCs w:val="22"/>
        </w:rPr>
        <w:t>я</w:t>
      </w:r>
      <w:r w:rsidRPr="008C75BB">
        <w:rPr>
          <w:spacing w:val="58"/>
          <w:sz w:val="22"/>
          <w:szCs w:val="22"/>
        </w:rPr>
        <w:t xml:space="preserve"> </w:t>
      </w:r>
      <w:r w:rsidRPr="008C75BB">
        <w:rPr>
          <w:i/>
          <w:iCs/>
          <w:spacing w:val="-1"/>
          <w:sz w:val="22"/>
          <w:szCs w:val="22"/>
        </w:rPr>
        <w:t>ф</w:t>
      </w:r>
      <w:r w:rsidRPr="008C75BB">
        <w:rPr>
          <w:i/>
          <w:iCs/>
          <w:spacing w:val="1"/>
          <w:sz w:val="22"/>
          <w:szCs w:val="22"/>
        </w:rPr>
        <w:t>и</w:t>
      </w:r>
      <w:r w:rsidRPr="008C75BB">
        <w:rPr>
          <w:i/>
          <w:iCs/>
          <w:sz w:val="22"/>
          <w:szCs w:val="22"/>
        </w:rPr>
        <w:t>зи</w:t>
      </w:r>
      <w:r w:rsidRPr="008C75BB">
        <w:rPr>
          <w:i/>
          <w:iCs/>
          <w:spacing w:val="-1"/>
          <w:sz w:val="22"/>
          <w:szCs w:val="22"/>
        </w:rPr>
        <w:t>ч</w:t>
      </w:r>
      <w:r w:rsidRPr="008C75BB">
        <w:rPr>
          <w:i/>
          <w:iCs/>
          <w:sz w:val="22"/>
          <w:szCs w:val="22"/>
        </w:rPr>
        <w:t>еская</w:t>
      </w:r>
      <w:r w:rsidRPr="008C75BB">
        <w:rPr>
          <w:spacing w:val="59"/>
          <w:sz w:val="22"/>
          <w:szCs w:val="22"/>
        </w:rPr>
        <w:t xml:space="preserve"> </w:t>
      </w:r>
      <w:r w:rsidRPr="008C75BB">
        <w:rPr>
          <w:i/>
          <w:iCs/>
          <w:sz w:val="22"/>
          <w:szCs w:val="22"/>
        </w:rPr>
        <w:t>п</w:t>
      </w:r>
      <w:r w:rsidRPr="008C75BB">
        <w:rPr>
          <w:i/>
          <w:iCs/>
          <w:spacing w:val="1"/>
          <w:sz w:val="22"/>
          <w:szCs w:val="22"/>
        </w:rPr>
        <w:t>о</w:t>
      </w:r>
      <w:r w:rsidRPr="008C75BB">
        <w:rPr>
          <w:i/>
          <w:iCs/>
          <w:sz w:val="22"/>
          <w:szCs w:val="22"/>
        </w:rPr>
        <w:t>д</w:t>
      </w:r>
      <w:r w:rsidRPr="008C75BB">
        <w:rPr>
          <w:i/>
          <w:iCs/>
          <w:spacing w:val="-1"/>
          <w:sz w:val="22"/>
          <w:szCs w:val="22"/>
        </w:rPr>
        <w:t>г</w:t>
      </w:r>
      <w:r w:rsidRPr="008C75BB">
        <w:rPr>
          <w:i/>
          <w:iCs/>
          <w:spacing w:val="1"/>
          <w:sz w:val="22"/>
          <w:szCs w:val="22"/>
        </w:rPr>
        <w:t>о</w:t>
      </w:r>
      <w:r w:rsidRPr="008C75BB">
        <w:rPr>
          <w:i/>
          <w:iCs/>
          <w:sz w:val="22"/>
          <w:szCs w:val="22"/>
        </w:rPr>
        <w:t>т</w:t>
      </w:r>
      <w:r w:rsidRPr="008C75BB">
        <w:rPr>
          <w:i/>
          <w:iCs/>
          <w:spacing w:val="-1"/>
          <w:sz w:val="22"/>
          <w:szCs w:val="22"/>
        </w:rPr>
        <w:t>о</w:t>
      </w:r>
      <w:r w:rsidRPr="008C75BB">
        <w:rPr>
          <w:i/>
          <w:iCs/>
          <w:sz w:val="22"/>
          <w:szCs w:val="22"/>
        </w:rPr>
        <w:t>вка</w:t>
      </w:r>
      <w:r w:rsidRPr="008C75BB">
        <w:rPr>
          <w:spacing w:val="64"/>
          <w:sz w:val="22"/>
          <w:szCs w:val="22"/>
        </w:rPr>
        <w:t xml:space="preserve"> </w:t>
      </w:r>
      <w:r w:rsidRPr="008C75BB">
        <w:rPr>
          <w:spacing w:val="-1"/>
          <w:sz w:val="22"/>
          <w:szCs w:val="22"/>
        </w:rPr>
        <w:t>(</w:t>
      </w:r>
      <w:r w:rsidRPr="008C75BB">
        <w:rPr>
          <w:sz w:val="22"/>
          <w:szCs w:val="22"/>
        </w:rPr>
        <w:t>СФ</w:t>
      </w:r>
      <w:r w:rsidRPr="008C75BB">
        <w:rPr>
          <w:spacing w:val="-1"/>
          <w:sz w:val="22"/>
          <w:szCs w:val="22"/>
        </w:rPr>
        <w:t>П</w:t>
      </w:r>
      <w:r w:rsidRPr="008C75BB">
        <w:rPr>
          <w:sz w:val="22"/>
          <w:szCs w:val="22"/>
        </w:rPr>
        <w:t>)</w:t>
      </w:r>
      <w:r w:rsidRPr="008C75BB">
        <w:rPr>
          <w:spacing w:val="59"/>
          <w:sz w:val="22"/>
          <w:szCs w:val="22"/>
        </w:rPr>
        <w:t xml:space="preserve"> </w:t>
      </w:r>
      <w:r w:rsidRPr="008C75BB">
        <w:rPr>
          <w:spacing w:val="1"/>
          <w:sz w:val="22"/>
          <w:szCs w:val="22"/>
        </w:rPr>
        <w:t>х</w:t>
      </w:r>
      <w:r w:rsidRPr="008C75BB">
        <w:rPr>
          <w:spacing w:val="-1"/>
          <w:sz w:val="22"/>
          <w:szCs w:val="22"/>
        </w:rPr>
        <w:t>а</w:t>
      </w:r>
      <w:r w:rsidRPr="008C75BB">
        <w:rPr>
          <w:sz w:val="22"/>
          <w:szCs w:val="22"/>
        </w:rPr>
        <w:t>р</w:t>
      </w:r>
      <w:r w:rsidRPr="008C75BB">
        <w:rPr>
          <w:spacing w:val="1"/>
          <w:sz w:val="22"/>
          <w:szCs w:val="22"/>
        </w:rPr>
        <w:t>а</w:t>
      </w:r>
      <w:r w:rsidRPr="008C75BB">
        <w:rPr>
          <w:sz w:val="22"/>
          <w:szCs w:val="22"/>
        </w:rPr>
        <w:t>к</w:t>
      </w:r>
      <w:r w:rsidRPr="008C75BB">
        <w:rPr>
          <w:spacing w:val="1"/>
          <w:sz w:val="22"/>
          <w:szCs w:val="22"/>
        </w:rPr>
        <w:t>т</w:t>
      </w:r>
      <w:r w:rsidRPr="008C75BB">
        <w:rPr>
          <w:spacing w:val="-1"/>
          <w:sz w:val="22"/>
          <w:szCs w:val="22"/>
        </w:rPr>
        <w:t>ер</w:t>
      </w:r>
      <w:r w:rsidRPr="008C75BB">
        <w:rPr>
          <w:sz w:val="22"/>
          <w:szCs w:val="22"/>
        </w:rPr>
        <w:t>из</w:t>
      </w:r>
      <w:r w:rsidRPr="008C75BB">
        <w:rPr>
          <w:spacing w:val="-3"/>
          <w:sz w:val="22"/>
          <w:szCs w:val="22"/>
        </w:rPr>
        <w:t>у</w:t>
      </w:r>
      <w:r w:rsidRPr="008C75BB">
        <w:rPr>
          <w:spacing w:val="2"/>
          <w:sz w:val="22"/>
          <w:szCs w:val="22"/>
        </w:rPr>
        <w:t>е</w:t>
      </w:r>
      <w:r w:rsidRPr="008C75BB">
        <w:rPr>
          <w:sz w:val="22"/>
          <w:szCs w:val="22"/>
        </w:rPr>
        <w:t>т</w:t>
      </w:r>
      <w:r w:rsidRPr="008C75BB">
        <w:rPr>
          <w:spacing w:val="1"/>
          <w:sz w:val="22"/>
          <w:szCs w:val="22"/>
        </w:rPr>
        <w:t>с</w:t>
      </w:r>
      <w:r w:rsidRPr="008C75BB">
        <w:rPr>
          <w:sz w:val="22"/>
          <w:szCs w:val="22"/>
        </w:rPr>
        <w:t>я</w:t>
      </w:r>
      <w:r w:rsidRPr="008C75BB">
        <w:rPr>
          <w:spacing w:val="60"/>
          <w:sz w:val="22"/>
          <w:szCs w:val="22"/>
        </w:rPr>
        <w:t xml:space="preserve"> </w:t>
      </w:r>
      <w:r w:rsidRPr="008C75BB">
        <w:rPr>
          <w:spacing w:val="-3"/>
          <w:sz w:val="22"/>
          <w:szCs w:val="22"/>
        </w:rPr>
        <w:t>у</w:t>
      </w:r>
      <w:r w:rsidRPr="008C75BB">
        <w:rPr>
          <w:spacing w:val="1"/>
          <w:sz w:val="22"/>
          <w:szCs w:val="22"/>
        </w:rPr>
        <w:t>ро</w:t>
      </w:r>
      <w:r w:rsidRPr="008C75BB">
        <w:rPr>
          <w:sz w:val="22"/>
          <w:szCs w:val="22"/>
        </w:rPr>
        <w:t>в</w:t>
      </w:r>
      <w:r w:rsidRPr="008C75BB">
        <w:rPr>
          <w:spacing w:val="1"/>
          <w:sz w:val="22"/>
          <w:szCs w:val="22"/>
        </w:rPr>
        <w:t>н</w:t>
      </w:r>
      <w:r w:rsidRPr="008C75BB">
        <w:rPr>
          <w:spacing w:val="-1"/>
          <w:sz w:val="22"/>
          <w:szCs w:val="22"/>
        </w:rPr>
        <w:t>е</w:t>
      </w:r>
      <w:r w:rsidRPr="008C75BB">
        <w:rPr>
          <w:sz w:val="22"/>
          <w:szCs w:val="22"/>
        </w:rPr>
        <w:t xml:space="preserve">м </w:t>
      </w:r>
      <w:r w:rsidRPr="008C75BB">
        <w:rPr>
          <w:spacing w:val="1"/>
          <w:sz w:val="22"/>
          <w:szCs w:val="22"/>
        </w:rPr>
        <w:t>р</w:t>
      </w:r>
      <w:r w:rsidRPr="008C75BB">
        <w:rPr>
          <w:sz w:val="22"/>
          <w:szCs w:val="22"/>
        </w:rPr>
        <w:t>аз</w:t>
      </w:r>
      <w:r w:rsidRPr="008C75BB">
        <w:rPr>
          <w:spacing w:val="1"/>
          <w:sz w:val="22"/>
          <w:szCs w:val="22"/>
        </w:rPr>
        <w:t>в</w:t>
      </w:r>
      <w:r w:rsidRPr="008C75BB">
        <w:rPr>
          <w:sz w:val="22"/>
          <w:szCs w:val="22"/>
        </w:rPr>
        <w:t>и</w:t>
      </w:r>
      <w:r w:rsidRPr="008C75BB">
        <w:rPr>
          <w:spacing w:val="-2"/>
          <w:sz w:val="22"/>
          <w:szCs w:val="22"/>
        </w:rPr>
        <w:t>т</w:t>
      </w:r>
      <w:r w:rsidRPr="008C75BB">
        <w:rPr>
          <w:sz w:val="22"/>
          <w:szCs w:val="22"/>
        </w:rPr>
        <w:t>и</w:t>
      </w:r>
      <w:r w:rsidRPr="008C75BB">
        <w:rPr>
          <w:spacing w:val="1"/>
          <w:sz w:val="22"/>
          <w:szCs w:val="22"/>
        </w:rPr>
        <w:t>я</w:t>
      </w:r>
      <w:r w:rsidRPr="008C75BB">
        <w:rPr>
          <w:spacing w:val="57"/>
          <w:sz w:val="22"/>
          <w:szCs w:val="22"/>
        </w:rPr>
        <w:t xml:space="preserve"> </w:t>
      </w:r>
      <w:r w:rsidRPr="008C75BB">
        <w:rPr>
          <w:sz w:val="22"/>
          <w:szCs w:val="22"/>
        </w:rPr>
        <w:t>физ</w:t>
      </w:r>
      <w:r w:rsidRPr="008C75BB">
        <w:rPr>
          <w:spacing w:val="-1"/>
          <w:sz w:val="22"/>
          <w:szCs w:val="22"/>
        </w:rPr>
        <w:t>и</w:t>
      </w:r>
      <w:r w:rsidRPr="008C75BB">
        <w:rPr>
          <w:sz w:val="22"/>
          <w:szCs w:val="22"/>
        </w:rPr>
        <w:t>че</w:t>
      </w:r>
      <w:r w:rsidRPr="008C75BB">
        <w:rPr>
          <w:spacing w:val="1"/>
          <w:sz w:val="22"/>
          <w:szCs w:val="22"/>
        </w:rPr>
        <w:t>с</w:t>
      </w:r>
      <w:r w:rsidRPr="008C75BB">
        <w:rPr>
          <w:sz w:val="22"/>
          <w:szCs w:val="22"/>
        </w:rPr>
        <w:t>к</w:t>
      </w:r>
      <w:r w:rsidRPr="008C75BB">
        <w:rPr>
          <w:spacing w:val="-1"/>
          <w:sz w:val="22"/>
          <w:szCs w:val="22"/>
        </w:rPr>
        <w:t>и</w:t>
      </w:r>
      <w:r w:rsidRPr="008C75BB">
        <w:rPr>
          <w:sz w:val="22"/>
          <w:szCs w:val="22"/>
        </w:rPr>
        <w:t>х</w:t>
      </w:r>
      <w:r w:rsidRPr="008C75BB">
        <w:rPr>
          <w:spacing w:val="57"/>
          <w:sz w:val="22"/>
          <w:szCs w:val="22"/>
        </w:rPr>
        <w:t xml:space="preserve"> </w:t>
      </w:r>
      <w:r w:rsidRPr="008C75BB">
        <w:rPr>
          <w:sz w:val="22"/>
          <w:szCs w:val="22"/>
        </w:rPr>
        <w:t>способносте</w:t>
      </w:r>
      <w:r w:rsidRPr="008C75BB">
        <w:rPr>
          <w:spacing w:val="1"/>
          <w:sz w:val="22"/>
          <w:szCs w:val="22"/>
        </w:rPr>
        <w:t>й</w:t>
      </w:r>
      <w:r w:rsidRPr="008C75BB">
        <w:rPr>
          <w:sz w:val="22"/>
          <w:szCs w:val="22"/>
        </w:rPr>
        <w:t>,</w:t>
      </w:r>
      <w:r w:rsidRPr="008C75BB">
        <w:rPr>
          <w:spacing w:val="57"/>
          <w:sz w:val="22"/>
          <w:szCs w:val="22"/>
        </w:rPr>
        <w:t xml:space="preserve"> </w:t>
      </w:r>
      <w:r w:rsidRPr="008C75BB">
        <w:rPr>
          <w:sz w:val="22"/>
          <w:szCs w:val="22"/>
        </w:rPr>
        <w:t>возможн</w:t>
      </w:r>
      <w:r w:rsidRPr="008C75BB">
        <w:rPr>
          <w:spacing w:val="1"/>
          <w:sz w:val="22"/>
          <w:szCs w:val="22"/>
        </w:rPr>
        <w:t>о</w:t>
      </w:r>
      <w:r w:rsidRPr="008C75BB">
        <w:rPr>
          <w:sz w:val="22"/>
          <w:szCs w:val="22"/>
        </w:rPr>
        <w:t>стей</w:t>
      </w:r>
      <w:r w:rsidRPr="008C75BB">
        <w:rPr>
          <w:spacing w:val="55"/>
          <w:sz w:val="22"/>
          <w:szCs w:val="22"/>
        </w:rPr>
        <w:t xml:space="preserve"> </w:t>
      </w:r>
      <w:r w:rsidRPr="008C75BB">
        <w:rPr>
          <w:spacing w:val="1"/>
          <w:sz w:val="22"/>
          <w:szCs w:val="22"/>
        </w:rPr>
        <w:t>ор</w:t>
      </w:r>
      <w:r w:rsidRPr="008C75BB">
        <w:rPr>
          <w:sz w:val="22"/>
          <w:szCs w:val="22"/>
        </w:rPr>
        <w:t>га</w:t>
      </w:r>
      <w:r w:rsidRPr="008C75BB">
        <w:rPr>
          <w:spacing w:val="-1"/>
          <w:sz w:val="22"/>
          <w:szCs w:val="22"/>
        </w:rPr>
        <w:t>но</w:t>
      </w:r>
      <w:r w:rsidRPr="008C75BB">
        <w:rPr>
          <w:sz w:val="22"/>
          <w:szCs w:val="22"/>
        </w:rPr>
        <w:t>в</w:t>
      </w:r>
      <w:r w:rsidRPr="008C75BB">
        <w:rPr>
          <w:spacing w:val="56"/>
          <w:sz w:val="22"/>
          <w:szCs w:val="22"/>
        </w:rPr>
        <w:t xml:space="preserve"> </w:t>
      </w:r>
      <w:r w:rsidRPr="008C75BB">
        <w:rPr>
          <w:sz w:val="22"/>
          <w:szCs w:val="22"/>
        </w:rPr>
        <w:t>и</w:t>
      </w:r>
      <w:r w:rsidRPr="008C75BB">
        <w:rPr>
          <w:spacing w:val="58"/>
          <w:sz w:val="22"/>
          <w:szCs w:val="22"/>
        </w:rPr>
        <w:t xml:space="preserve"> </w:t>
      </w:r>
      <w:r w:rsidRPr="008C75BB">
        <w:rPr>
          <w:sz w:val="22"/>
          <w:szCs w:val="22"/>
        </w:rPr>
        <w:t>ф</w:t>
      </w:r>
      <w:r w:rsidRPr="008C75BB">
        <w:rPr>
          <w:spacing w:val="-1"/>
          <w:sz w:val="22"/>
          <w:szCs w:val="22"/>
        </w:rPr>
        <w:t>у</w:t>
      </w:r>
      <w:r w:rsidRPr="008C75BB">
        <w:rPr>
          <w:sz w:val="22"/>
          <w:szCs w:val="22"/>
        </w:rPr>
        <w:t>нк</w:t>
      </w:r>
      <w:r w:rsidRPr="008C75BB">
        <w:rPr>
          <w:spacing w:val="1"/>
          <w:sz w:val="22"/>
          <w:szCs w:val="22"/>
        </w:rPr>
        <w:t>цио</w:t>
      </w:r>
      <w:r w:rsidRPr="008C75BB">
        <w:rPr>
          <w:sz w:val="22"/>
          <w:szCs w:val="22"/>
        </w:rPr>
        <w:t>на</w:t>
      </w:r>
      <w:r w:rsidRPr="008C75BB">
        <w:rPr>
          <w:spacing w:val="9"/>
          <w:sz w:val="22"/>
          <w:szCs w:val="22"/>
        </w:rPr>
        <w:t>л</w:t>
      </w:r>
      <w:r w:rsidRPr="008C75BB">
        <w:rPr>
          <w:sz w:val="22"/>
          <w:szCs w:val="22"/>
        </w:rPr>
        <w:t>ьн</w:t>
      </w:r>
      <w:r w:rsidRPr="008C75BB">
        <w:rPr>
          <w:spacing w:val="1"/>
          <w:sz w:val="22"/>
          <w:szCs w:val="22"/>
        </w:rPr>
        <w:t>ы</w:t>
      </w:r>
      <w:r w:rsidRPr="008C75BB">
        <w:rPr>
          <w:sz w:val="22"/>
          <w:szCs w:val="22"/>
        </w:rPr>
        <w:t>х</w:t>
      </w:r>
      <w:r w:rsidRPr="008C75BB">
        <w:rPr>
          <w:spacing w:val="45"/>
          <w:sz w:val="22"/>
          <w:szCs w:val="22"/>
        </w:rPr>
        <w:t xml:space="preserve"> </w:t>
      </w:r>
      <w:r w:rsidRPr="008C75BB">
        <w:rPr>
          <w:sz w:val="22"/>
          <w:szCs w:val="22"/>
        </w:rPr>
        <w:t>систе</w:t>
      </w:r>
      <w:r w:rsidRPr="008C75BB">
        <w:rPr>
          <w:spacing w:val="1"/>
          <w:sz w:val="22"/>
          <w:szCs w:val="22"/>
        </w:rPr>
        <w:t>м</w:t>
      </w:r>
      <w:r w:rsidRPr="008C75BB">
        <w:rPr>
          <w:sz w:val="22"/>
          <w:szCs w:val="22"/>
        </w:rPr>
        <w:t>,</w:t>
      </w:r>
      <w:r w:rsidRPr="008C75BB">
        <w:rPr>
          <w:spacing w:val="44"/>
          <w:sz w:val="22"/>
          <w:szCs w:val="22"/>
        </w:rPr>
        <w:t xml:space="preserve"> </w:t>
      </w:r>
      <w:r w:rsidRPr="008C75BB">
        <w:rPr>
          <w:spacing w:val="1"/>
          <w:sz w:val="22"/>
          <w:szCs w:val="22"/>
        </w:rPr>
        <w:t>н</w:t>
      </w:r>
      <w:r w:rsidRPr="008C75BB">
        <w:rPr>
          <w:spacing w:val="-1"/>
          <w:sz w:val="22"/>
          <w:szCs w:val="22"/>
        </w:rPr>
        <w:t>еп</w:t>
      </w:r>
      <w:r w:rsidRPr="008C75BB">
        <w:rPr>
          <w:sz w:val="22"/>
          <w:szCs w:val="22"/>
        </w:rPr>
        <w:t>о</w:t>
      </w:r>
      <w:r w:rsidRPr="008C75BB">
        <w:rPr>
          <w:spacing w:val="1"/>
          <w:sz w:val="22"/>
          <w:szCs w:val="22"/>
        </w:rPr>
        <w:t>с</w:t>
      </w:r>
      <w:r w:rsidRPr="008C75BB">
        <w:rPr>
          <w:sz w:val="22"/>
          <w:szCs w:val="22"/>
        </w:rPr>
        <w:t>ре</w:t>
      </w:r>
      <w:r w:rsidRPr="008C75BB">
        <w:rPr>
          <w:spacing w:val="1"/>
          <w:sz w:val="22"/>
          <w:szCs w:val="22"/>
        </w:rPr>
        <w:t>д</w:t>
      </w:r>
      <w:r w:rsidRPr="008C75BB">
        <w:rPr>
          <w:sz w:val="22"/>
          <w:szCs w:val="22"/>
        </w:rPr>
        <w:t>ст</w:t>
      </w:r>
      <w:r w:rsidRPr="008C75BB">
        <w:rPr>
          <w:spacing w:val="1"/>
          <w:sz w:val="22"/>
          <w:szCs w:val="22"/>
        </w:rPr>
        <w:t>в</w:t>
      </w:r>
      <w:r w:rsidRPr="008C75BB">
        <w:rPr>
          <w:spacing w:val="-2"/>
          <w:sz w:val="22"/>
          <w:szCs w:val="22"/>
        </w:rPr>
        <w:t>е</w:t>
      </w:r>
      <w:r w:rsidRPr="008C75BB">
        <w:rPr>
          <w:sz w:val="22"/>
          <w:szCs w:val="22"/>
        </w:rPr>
        <w:t>нно</w:t>
      </w:r>
      <w:r w:rsidRPr="008C75BB">
        <w:rPr>
          <w:spacing w:val="45"/>
          <w:sz w:val="22"/>
          <w:szCs w:val="22"/>
        </w:rPr>
        <w:t xml:space="preserve"> </w:t>
      </w:r>
      <w:r w:rsidRPr="008C75BB">
        <w:rPr>
          <w:sz w:val="22"/>
          <w:szCs w:val="22"/>
        </w:rPr>
        <w:t>о</w:t>
      </w:r>
      <w:r w:rsidRPr="008C75BB">
        <w:rPr>
          <w:spacing w:val="-1"/>
          <w:sz w:val="22"/>
          <w:szCs w:val="22"/>
        </w:rPr>
        <w:t>п</w:t>
      </w:r>
      <w:r w:rsidRPr="008C75BB">
        <w:rPr>
          <w:spacing w:val="1"/>
          <w:sz w:val="22"/>
          <w:szCs w:val="22"/>
        </w:rPr>
        <w:t>р</w:t>
      </w:r>
      <w:r w:rsidRPr="008C75BB">
        <w:rPr>
          <w:spacing w:val="-1"/>
          <w:sz w:val="22"/>
          <w:szCs w:val="22"/>
        </w:rPr>
        <w:t>е</w:t>
      </w:r>
      <w:r w:rsidRPr="008C75BB">
        <w:rPr>
          <w:sz w:val="22"/>
          <w:szCs w:val="22"/>
        </w:rPr>
        <w:t>де</w:t>
      </w:r>
      <w:r w:rsidRPr="008C75BB">
        <w:rPr>
          <w:spacing w:val="1"/>
          <w:sz w:val="22"/>
          <w:szCs w:val="22"/>
        </w:rPr>
        <w:t>л</w:t>
      </w:r>
      <w:r w:rsidRPr="008C75BB">
        <w:rPr>
          <w:spacing w:val="-2"/>
          <w:sz w:val="22"/>
          <w:szCs w:val="22"/>
        </w:rPr>
        <w:t>я</w:t>
      </w:r>
      <w:r w:rsidRPr="008C75BB">
        <w:rPr>
          <w:sz w:val="22"/>
          <w:szCs w:val="22"/>
        </w:rPr>
        <w:t>ющи</w:t>
      </w:r>
      <w:r w:rsidRPr="008C75BB">
        <w:rPr>
          <w:spacing w:val="1"/>
          <w:sz w:val="22"/>
          <w:szCs w:val="22"/>
        </w:rPr>
        <w:t>х</w:t>
      </w:r>
      <w:r w:rsidRPr="008C75BB">
        <w:rPr>
          <w:spacing w:val="44"/>
          <w:sz w:val="22"/>
          <w:szCs w:val="22"/>
        </w:rPr>
        <w:t xml:space="preserve"> </w:t>
      </w:r>
      <w:r w:rsidRPr="008C75BB">
        <w:rPr>
          <w:spacing w:val="1"/>
          <w:sz w:val="22"/>
          <w:szCs w:val="22"/>
        </w:rPr>
        <w:t>д</w:t>
      </w:r>
      <w:r w:rsidRPr="008C75BB">
        <w:rPr>
          <w:sz w:val="22"/>
          <w:szCs w:val="22"/>
        </w:rPr>
        <w:t>ост</w:t>
      </w:r>
      <w:r w:rsidRPr="008C75BB">
        <w:rPr>
          <w:spacing w:val="1"/>
          <w:sz w:val="22"/>
          <w:szCs w:val="22"/>
        </w:rPr>
        <w:t>и</w:t>
      </w:r>
      <w:r w:rsidRPr="008C75BB">
        <w:rPr>
          <w:sz w:val="22"/>
          <w:szCs w:val="22"/>
        </w:rPr>
        <w:t>же</w:t>
      </w:r>
      <w:r w:rsidRPr="008C75BB">
        <w:rPr>
          <w:spacing w:val="-1"/>
          <w:sz w:val="22"/>
          <w:szCs w:val="22"/>
        </w:rPr>
        <w:t>н</w:t>
      </w:r>
      <w:r w:rsidRPr="008C75BB">
        <w:rPr>
          <w:sz w:val="22"/>
          <w:szCs w:val="22"/>
        </w:rPr>
        <w:t>и</w:t>
      </w:r>
      <w:r w:rsidRPr="008C75BB">
        <w:rPr>
          <w:spacing w:val="1"/>
          <w:sz w:val="22"/>
          <w:szCs w:val="22"/>
        </w:rPr>
        <w:t>я</w:t>
      </w:r>
      <w:r w:rsidRPr="008C75BB">
        <w:rPr>
          <w:spacing w:val="43"/>
          <w:sz w:val="22"/>
          <w:szCs w:val="22"/>
        </w:rPr>
        <w:t xml:space="preserve"> </w:t>
      </w:r>
      <w:r w:rsidRPr="008C75BB">
        <w:rPr>
          <w:sz w:val="22"/>
          <w:szCs w:val="22"/>
        </w:rPr>
        <w:t>в</w:t>
      </w:r>
      <w:r w:rsidRPr="008C75BB">
        <w:rPr>
          <w:spacing w:val="44"/>
          <w:sz w:val="22"/>
          <w:szCs w:val="22"/>
        </w:rPr>
        <w:t xml:space="preserve"> </w:t>
      </w:r>
      <w:r w:rsidRPr="008C75BB">
        <w:rPr>
          <w:spacing w:val="1"/>
          <w:sz w:val="22"/>
          <w:szCs w:val="22"/>
        </w:rPr>
        <w:t>и</w:t>
      </w:r>
      <w:r w:rsidRPr="008C75BB">
        <w:rPr>
          <w:sz w:val="22"/>
          <w:szCs w:val="22"/>
        </w:rPr>
        <w:t>з</w:t>
      </w:r>
      <w:r w:rsidRPr="008C75BB">
        <w:rPr>
          <w:spacing w:val="1"/>
          <w:sz w:val="22"/>
          <w:szCs w:val="22"/>
        </w:rPr>
        <w:t>б</w:t>
      </w:r>
      <w:r w:rsidRPr="008C75BB">
        <w:rPr>
          <w:sz w:val="22"/>
          <w:szCs w:val="22"/>
        </w:rPr>
        <w:t>р</w:t>
      </w:r>
      <w:r w:rsidRPr="008C75BB">
        <w:rPr>
          <w:spacing w:val="1"/>
          <w:sz w:val="22"/>
          <w:szCs w:val="22"/>
        </w:rPr>
        <w:t>а</w:t>
      </w:r>
      <w:r w:rsidRPr="008C75BB">
        <w:rPr>
          <w:spacing w:val="-1"/>
          <w:sz w:val="22"/>
          <w:szCs w:val="22"/>
        </w:rPr>
        <w:t>н</w:t>
      </w:r>
      <w:r w:rsidRPr="008C75BB">
        <w:rPr>
          <w:sz w:val="22"/>
          <w:szCs w:val="22"/>
        </w:rPr>
        <w:t>ном</w:t>
      </w:r>
      <w:r w:rsidRPr="008C75BB">
        <w:rPr>
          <w:spacing w:val="45"/>
          <w:sz w:val="22"/>
          <w:szCs w:val="22"/>
        </w:rPr>
        <w:t xml:space="preserve"> </w:t>
      </w:r>
      <w:r w:rsidRPr="008C75BB">
        <w:rPr>
          <w:sz w:val="22"/>
          <w:szCs w:val="22"/>
        </w:rPr>
        <w:t>виде с</w:t>
      </w:r>
      <w:r w:rsidRPr="008C75BB">
        <w:rPr>
          <w:spacing w:val="1"/>
          <w:sz w:val="22"/>
          <w:szCs w:val="22"/>
        </w:rPr>
        <w:t>по</w:t>
      </w:r>
      <w:r w:rsidRPr="008C75BB">
        <w:rPr>
          <w:sz w:val="22"/>
          <w:szCs w:val="22"/>
        </w:rPr>
        <w:t>р</w:t>
      </w:r>
      <w:r w:rsidRPr="008C75BB">
        <w:rPr>
          <w:spacing w:val="1"/>
          <w:sz w:val="22"/>
          <w:szCs w:val="22"/>
        </w:rPr>
        <w:t>т</w:t>
      </w:r>
      <w:r w:rsidRPr="008C75BB">
        <w:rPr>
          <w:sz w:val="22"/>
          <w:szCs w:val="22"/>
        </w:rPr>
        <w:t>а.</w:t>
      </w:r>
    </w:p>
    <w:p w:rsidR="009100E1" w:rsidRPr="00530C54" w:rsidRDefault="009100E1" w:rsidP="00530C54">
      <w:pPr>
        <w:widowControl w:val="0"/>
        <w:autoSpaceDE w:val="0"/>
        <w:autoSpaceDN w:val="0"/>
        <w:adjustRightInd w:val="0"/>
        <w:ind w:left="567" w:right="-20"/>
        <w:jc w:val="both"/>
        <w:rPr>
          <w:i/>
          <w:sz w:val="22"/>
          <w:szCs w:val="22"/>
        </w:rPr>
      </w:pPr>
      <w:r w:rsidRPr="00530C54">
        <w:rPr>
          <w:bCs/>
          <w:i/>
          <w:sz w:val="22"/>
          <w:szCs w:val="22"/>
        </w:rPr>
        <w:t>Спо</w:t>
      </w:r>
      <w:r w:rsidRPr="00530C54">
        <w:rPr>
          <w:bCs/>
          <w:i/>
          <w:spacing w:val="-1"/>
          <w:sz w:val="22"/>
          <w:szCs w:val="22"/>
        </w:rPr>
        <w:t>р</w:t>
      </w:r>
      <w:r w:rsidRPr="00530C54">
        <w:rPr>
          <w:bCs/>
          <w:i/>
          <w:sz w:val="22"/>
          <w:szCs w:val="22"/>
        </w:rPr>
        <w:t>т</w:t>
      </w:r>
      <w:r w:rsidRPr="00530C54">
        <w:rPr>
          <w:bCs/>
          <w:i/>
          <w:spacing w:val="1"/>
          <w:sz w:val="22"/>
          <w:szCs w:val="22"/>
        </w:rPr>
        <w:t>и</w:t>
      </w:r>
      <w:r w:rsidRPr="00530C54">
        <w:rPr>
          <w:bCs/>
          <w:i/>
          <w:sz w:val="22"/>
          <w:szCs w:val="22"/>
        </w:rPr>
        <w:t>в</w:t>
      </w:r>
      <w:r w:rsidRPr="00530C54">
        <w:rPr>
          <w:bCs/>
          <w:i/>
          <w:spacing w:val="-1"/>
          <w:sz w:val="22"/>
          <w:szCs w:val="22"/>
        </w:rPr>
        <w:t>н</w:t>
      </w:r>
      <w:r w:rsidRPr="00530C54">
        <w:rPr>
          <w:bCs/>
          <w:i/>
          <w:sz w:val="22"/>
          <w:szCs w:val="22"/>
        </w:rPr>
        <w:t>а</w:t>
      </w:r>
      <w:r w:rsidRPr="00530C54">
        <w:rPr>
          <w:bCs/>
          <w:i/>
          <w:spacing w:val="1"/>
          <w:sz w:val="22"/>
          <w:szCs w:val="22"/>
        </w:rPr>
        <w:t>я</w:t>
      </w:r>
      <w:r w:rsidRPr="00530C54">
        <w:rPr>
          <w:i/>
          <w:sz w:val="22"/>
          <w:szCs w:val="22"/>
        </w:rPr>
        <w:t xml:space="preserve"> </w:t>
      </w:r>
      <w:r w:rsidRPr="00530C54">
        <w:rPr>
          <w:bCs/>
          <w:i/>
          <w:spacing w:val="-1"/>
          <w:sz w:val="22"/>
          <w:szCs w:val="22"/>
        </w:rPr>
        <w:t>по</w:t>
      </w:r>
      <w:r w:rsidRPr="00530C54">
        <w:rPr>
          <w:bCs/>
          <w:i/>
          <w:sz w:val="22"/>
          <w:szCs w:val="22"/>
        </w:rPr>
        <w:t>дг</w:t>
      </w:r>
      <w:r w:rsidRPr="00530C54">
        <w:rPr>
          <w:bCs/>
          <w:i/>
          <w:spacing w:val="1"/>
          <w:sz w:val="22"/>
          <w:szCs w:val="22"/>
        </w:rPr>
        <w:t>о</w:t>
      </w:r>
      <w:r w:rsidRPr="00530C54">
        <w:rPr>
          <w:bCs/>
          <w:i/>
          <w:sz w:val="22"/>
          <w:szCs w:val="22"/>
        </w:rPr>
        <w:t>то</w:t>
      </w:r>
      <w:r w:rsidRPr="00530C54">
        <w:rPr>
          <w:bCs/>
          <w:i/>
          <w:spacing w:val="1"/>
          <w:sz w:val="22"/>
          <w:szCs w:val="22"/>
        </w:rPr>
        <w:t>в</w:t>
      </w:r>
      <w:r w:rsidRPr="00530C54">
        <w:rPr>
          <w:bCs/>
          <w:i/>
          <w:sz w:val="22"/>
          <w:szCs w:val="22"/>
        </w:rPr>
        <w:t>к</w:t>
      </w:r>
      <w:r w:rsidRPr="00530C54">
        <w:rPr>
          <w:bCs/>
          <w:i/>
          <w:spacing w:val="1"/>
          <w:sz w:val="22"/>
          <w:szCs w:val="22"/>
        </w:rPr>
        <w:t>а</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Физ</w:t>
      </w:r>
      <w:r w:rsidRPr="008C75BB">
        <w:rPr>
          <w:spacing w:val="1"/>
          <w:sz w:val="22"/>
          <w:szCs w:val="22"/>
        </w:rPr>
        <w:t>и</w:t>
      </w:r>
      <w:r w:rsidRPr="008C75BB">
        <w:rPr>
          <w:sz w:val="22"/>
          <w:szCs w:val="22"/>
        </w:rPr>
        <w:t>ческа</w:t>
      </w:r>
      <w:r w:rsidRPr="008C75BB">
        <w:rPr>
          <w:spacing w:val="1"/>
          <w:sz w:val="22"/>
          <w:szCs w:val="22"/>
        </w:rPr>
        <w:t>я</w:t>
      </w:r>
      <w:r w:rsidRPr="008C75BB">
        <w:rPr>
          <w:spacing w:val="19"/>
          <w:sz w:val="22"/>
          <w:szCs w:val="22"/>
        </w:rPr>
        <w:t xml:space="preserve"> </w:t>
      </w:r>
      <w:r w:rsidRPr="008C75BB">
        <w:rPr>
          <w:sz w:val="22"/>
          <w:szCs w:val="22"/>
        </w:rPr>
        <w:t>п</w:t>
      </w:r>
      <w:r w:rsidRPr="008C75BB">
        <w:rPr>
          <w:spacing w:val="-1"/>
          <w:sz w:val="22"/>
          <w:szCs w:val="22"/>
        </w:rPr>
        <w:t>о</w:t>
      </w:r>
      <w:r w:rsidRPr="008C75BB">
        <w:rPr>
          <w:spacing w:val="1"/>
          <w:sz w:val="22"/>
          <w:szCs w:val="22"/>
        </w:rPr>
        <w:t>д</w:t>
      </w:r>
      <w:r w:rsidRPr="008C75BB">
        <w:rPr>
          <w:spacing w:val="-1"/>
          <w:sz w:val="22"/>
          <w:szCs w:val="22"/>
        </w:rPr>
        <w:t>г</w:t>
      </w:r>
      <w:r w:rsidRPr="008C75BB">
        <w:rPr>
          <w:sz w:val="22"/>
          <w:szCs w:val="22"/>
        </w:rPr>
        <w:t>отовк</w:t>
      </w:r>
      <w:r w:rsidRPr="008C75BB">
        <w:rPr>
          <w:spacing w:val="1"/>
          <w:sz w:val="22"/>
          <w:szCs w:val="22"/>
        </w:rPr>
        <w:t>а</w:t>
      </w:r>
      <w:r w:rsidRPr="008C75BB">
        <w:rPr>
          <w:spacing w:val="20"/>
          <w:sz w:val="22"/>
          <w:szCs w:val="22"/>
        </w:rPr>
        <w:t xml:space="preserve"> </w:t>
      </w:r>
      <w:r w:rsidRPr="008C75BB">
        <w:rPr>
          <w:spacing w:val="1"/>
          <w:sz w:val="22"/>
          <w:szCs w:val="22"/>
        </w:rPr>
        <w:t>(</w:t>
      </w:r>
      <w:r w:rsidRPr="008C75BB">
        <w:rPr>
          <w:spacing w:val="-1"/>
          <w:sz w:val="22"/>
          <w:szCs w:val="22"/>
        </w:rPr>
        <w:t>к</w:t>
      </w:r>
      <w:r w:rsidRPr="008C75BB">
        <w:rPr>
          <w:sz w:val="22"/>
          <w:szCs w:val="22"/>
        </w:rPr>
        <w:t>ак</w:t>
      </w:r>
      <w:r w:rsidRPr="008C75BB">
        <w:rPr>
          <w:spacing w:val="19"/>
          <w:sz w:val="22"/>
          <w:szCs w:val="22"/>
        </w:rPr>
        <w:t xml:space="preserve"> </w:t>
      </w:r>
      <w:r w:rsidRPr="008C75BB">
        <w:rPr>
          <w:sz w:val="22"/>
          <w:szCs w:val="22"/>
        </w:rPr>
        <w:t>об</w:t>
      </w:r>
      <w:r w:rsidRPr="008C75BB">
        <w:rPr>
          <w:spacing w:val="1"/>
          <w:sz w:val="22"/>
          <w:szCs w:val="22"/>
        </w:rPr>
        <w:t>щ</w:t>
      </w:r>
      <w:r w:rsidRPr="008C75BB">
        <w:rPr>
          <w:sz w:val="22"/>
          <w:szCs w:val="22"/>
        </w:rPr>
        <w:t>а</w:t>
      </w:r>
      <w:r w:rsidRPr="008C75BB">
        <w:rPr>
          <w:spacing w:val="1"/>
          <w:sz w:val="22"/>
          <w:szCs w:val="22"/>
        </w:rPr>
        <w:t>я</w:t>
      </w:r>
      <w:r w:rsidRPr="008C75BB">
        <w:rPr>
          <w:sz w:val="22"/>
          <w:szCs w:val="22"/>
        </w:rPr>
        <w:t>,</w:t>
      </w:r>
      <w:r w:rsidRPr="008C75BB">
        <w:rPr>
          <w:spacing w:val="18"/>
          <w:sz w:val="22"/>
          <w:szCs w:val="22"/>
        </w:rPr>
        <w:t xml:space="preserve"> </w:t>
      </w:r>
      <w:r w:rsidRPr="008C75BB">
        <w:rPr>
          <w:spacing w:val="1"/>
          <w:sz w:val="22"/>
          <w:szCs w:val="22"/>
        </w:rPr>
        <w:t>т</w:t>
      </w:r>
      <w:r w:rsidRPr="008C75BB">
        <w:rPr>
          <w:sz w:val="22"/>
          <w:szCs w:val="22"/>
        </w:rPr>
        <w:t>а</w:t>
      </w:r>
      <w:r w:rsidRPr="008C75BB">
        <w:rPr>
          <w:spacing w:val="1"/>
          <w:sz w:val="22"/>
          <w:szCs w:val="22"/>
        </w:rPr>
        <w:t>к</w:t>
      </w:r>
      <w:r w:rsidRPr="008C75BB">
        <w:rPr>
          <w:spacing w:val="16"/>
          <w:sz w:val="22"/>
          <w:szCs w:val="22"/>
        </w:rPr>
        <w:t xml:space="preserve"> </w:t>
      </w:r>
      <w:r w:rsidRPr="008C75BB">
        <w:rPr>
          <w:sz w:val="22"/>
          <w:szCs w:val="22"/>
        </w:rPr>
        <w:t>и</w:t>
      </w:r>
      <w:r w:rsidRPr="008C75BB">
        <w:rPr>
          <w:spacing w:val="22"/>
          <w:sz w:val="22"/>
          <w:szCs w:val="22"/>
        </w:rPr>
        <w:t xml:space="preserve"> </w:t>
      </w:r>
      <w:r w:rsidRPr="008C75BB">
        <w:rPr>
          <w:spacing w:val="-1"/>
          <w:sz w:val="22"/>
          <w:szCs w:val="22"/>
        </w:rPr>
        <w:t>с</w:t>
      </w:r>
      <w:r w:rsidRPr="008C75BB">
        <w:rPr>
          <w:sz w:val="22"/>
          <w:szCs w:val="22"/>
        </w:rPr>
        <w:t>п</w:t>
      </w:r>
      <w:r w:rsidRPr="008C75BB">
        <w:rPr>
          <w:spacing w:val="-1"/>
          <w:sz w:val="22"/>
          <w:szCs w:val="22"/>
        </w:rPr>
        <w:t>е</w:t>
      </w:r>
      <w:r w:rsidRPr="008C75BB">
        <w:rPr>
          <w:sz w:val="22"/>
          <w:szCs w:val="22"/>
        </w:rPr>
        <w:t>ц</w:t>
      </w:r>
      <w:r w:rsidRPr="008C75BB">
        <w:rPr>
          <w:spacing w:val="1"/>
          <w:sz w:val="22"/>
          <w:szCs w:val="22"/>
        </w:rPr>
        <w:t>и</w:t>
      </w:r>
      <w:r w:rsidRPr="008C75BB">
        <w:rPr>
          <w:sz w:val="22"/>
          <w:szCs w:val="22"/>
        </w:rPr>
        <w:t>а</w:t>
      </w:r>
      <w:r w:rsidRPr="008C75BB">
        <w:rPr>
          <w:spacing w:val="1"/>
          <w:sz w:val="22"/>
          <w:szCs w:val="22"/>
        </w:rPr>
        <w:t>л</w:t>
      </w:r>
      <w:r w:rsidRPr="008C75BB">
        <w:rPr>
          <w:spacing w:val="-1"/>
          <w:sz w:val="22"/>
          <w:szCs w:val="22"/>
        </w:rPr>
        <w:t>ьн</w:t>
      </w:r>
      <w:r w:rsidRPr="008C75BB">
        <w:rPr>
          <w:sz w:val="22"/>
          <w:szCs w:val="22"/>
        </w:rPr>
        <w:t>ая)</w:t>
      </w:r>
      <w:r w:rsidRPr="008C75BB">
        <w:rPr>
          <w:spacing w:val="20"/>
          <w:sz w:val="22"/>
          <w:szCs w:val="22"/>
        </w:rPr>
        <w:t xml:space="preserve"> </w:t>
      </w:r>
      <w:r w:rsidRPr="008C75BB">
        <w:rPr>
          <w:sz w:val="22"/>
          <w:szCs w:val="22"/>
        </w:rPr>
        <w:t>о</w:t>
      </w:r>
      <w:r w:rsidRPr="008C75BB">
        <w:rPr>
          <w:spacing w:val="5"/>
          <w:sz w:val="22"/>
          <w:szCs w:val="22"/>
        </w:rPr>
        <w:t>с</w:t>
      </w:r>
      <w:r w:rsidRPr="008C75BB">
        <w:rPr>
          <w:sz w:val="22"/>
          <w:szCs w:val="22"/>
        </w:rPr>
        <w:t>уще</w:t>
      </w:r>
      <w:r w:rsidRPr="008C75BB">
        <w:rPr>
          <w:spacing w:val="1"/>
          <w:sz w:val="22"/>
          <w:szCs w:val="22"/>
        </w:rPr>
        <w:t>с</w:t>
      </w:r>
      <w:r w:rsidRPr="008C75BB">
        <w:rPr>
          <w:sz w:val="22"/>
          <w:szCs w:val="22"/>
        </w:rPr>
        <w:t>т</w:t>
      </w:r>
      <w:r w:rsidRPr="008C75BB">
        <w:rPr>
          <w:spacing w:val="1"/>
          <w:sz w:val="22"/>
          <w:szCs w:val="22"/>
        </w:rPr>
        <w:t>в</w:t>
      </w:r>
      <w:r w:rsidRPr="008C75BB">
        <w:rPr>
          <w:spacing w:val="-1"/>
          <w:sz w:val="22"/>
          <w:szCs w:val="22"/>
        </w:rPr>
        <w:t>л</w:t>
      </w:r>
      <w:r w:rsidRPr="008C75BB">
        <w:rPr>
          <w:sz w:val="22"/>
          <w:szCs w:val="22"/>
        </w:rPr>
        <w:t>яет</w:t>
      </w:r>
      <w:r w:rsidRPr="008C75BB">
        <w:rPr>
          <w:spacing w:val="1"/>
          <w:sz w:val="22"/>
          <w:szCs w:val="22"/>
        </w:rPr>
        <w:t>с</w:t>
      </w:r>
      <w:r w:rsidRPr="008C75BB">
        <w:rPr>
          <w:sz w:val="22"/>
          <w:szCs w:val="22"/>
        </w:rPr>
        <w:t>я в про</w:t>
      </w:r>
      <w:r w:rsidRPr="008C75BB">
        <w:rPr>
          <w:spacing w:val="1"/>
          <w:sz w:val="22"/>
          <w:szCs w:val="22"/>
        </w:rPr>
        <w:t>ц</w:t>
      </w:r>
      <w:r w:rsidRPr="008C75BB">
        <w:rPr>
          <w:spacing w:val="-1"/>
          <w:sz w:val="22"/>
          <w:szCs w:val="22"/>
        </w:rPr>
        <w:t>е</w:t>
      </w:r>
      <w:r w:rsidRPr="008C75BB">
        <w:rPr>
          <w:sz w:val="22"/>
          <w:szCs w:val="22"/>
        </w:rPr>
        <w:t>сс</w:t>
      </w:r>
      <w:r w:rsidRPr="008C75BB">
        <w:rPr>
          <w:spacing w:val="1"/>
          <w:sz w:val="22"/>
          <w:szCs w:val="22"/>
        </w:rPr>
        <w:t>е</w:t>
      </w:r>
      <w:r w:rsidRPr="008C75BB">
        <w:rPr>
          <w:sz w:val="22"/>
          <w:szCs w:val="22"/>
        </w:rPr>
        <w:t xml:space="preserve"> </w:t>
      </w:r>
      <w:r w:rsidRPr="008C75BB">
        <w:rPr>
          <w:spacing w:val="-1"/>
          <w:sz w:val="22"/>
          <w:szCs w:val="22"/>
        </w:rPr>
        <w:t>с</w:t>
      </w:r>
      <w:r w:rsidRPr="008C75BB">
        <w:rPr>
          <w:sz w:val="22"/>
          <w:szCs w:val="22"/>
        </w:rPr>
        <w:t>пор</w:t>
      </w:r>
      <w:r w:rsidRPr="008C75BB">
        <w:rPr>
          <w:spacing w:val="-1"/>
          <w:sz w:val="22"/>
          <w:szCs w:val="22"/>
        </w:rPr>
        <w:t>т</w:t>
      </w:r>
      <w:r w:rsidRPr="008C75BB">
        <w:rPr>
          <w:sz w:val="22"/>
          <w:szCs w:val="22"/>
        </w:rPr>
        <w:t>ивн</w:t>
      </w:r>
      <w:r w:rsidRPr="008C75BB">
        <w:rPr>
          <w:spacing w:val="1"/>
          <w:sz w:val="22"/>
          <w:szCs w:val="22"/>
        </w:rPr>
        <w:t>о</w:t>
      </w:r>
      <w:r w:rsidRPr="008C75BB">
        <w:rPr>
          <w:sz w:val="22"/>
          <w:szCs w:val="22"/>
        </w:rPr>
        <w:t xml:space="preserve">й </w:t>
      </w:r>
      <w:r w:rsidRPr="008C75BB">
        <w:rPr>
          <w:spacing w:val="1"/>
          <w:sz w:val="22"/>
          <w:szCs w:val="22"/>
        </w:rPr>
        <w:t>т</w:t>
      </w:r>
      <w:r w:rsidRPr="008C75BB">
        <w:rPr>
          <w:spacing w:val="-1"/>
          <w:sz w:val="22"/>
          <w:szCs w:val="22"/>
        </w:rPr>
        <w:t>р</w:t>
      </w:r>
      <w:r w:rsidRPr="008C75BB">
        <w:rPr>
          <w:sz w:val="22"/>
          <w:szCs w:val="22"/>
        </w:rPr>
        <w:t>ениров</w:t>
      </w:r>
      <w:r w:rsidRPr="008C75BB">
        <w:rPr>
          <w:spacing w:val="-1"/>
          <w:sz w:val="22"/>
          <w:szCs w:val="22"/>
        </w:rPr>
        <w:t>к</w:t>
      </w:r>
      <w:r w:rsidRPr="008C75BB">
        <w:rPr>
          <w:sz w:val="22"/>
          <w:szCs w:val="22"/>
        </w:rPr>
        <w:t>и.</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Те</w:t>
      </w:r>
      <w:r w:rsidRPr="008C75BB">
        <w:rPr>
          <w:spacing w:val="1"/>
          <w:sz w:val="22"/>
          <w:szCs w:val="22"/>
        </w:rPr>
        <w:t>р</w:t>
      </w:r>
      <w:r w:rsidRPr="008C75BB">
        <w:rPr>
          <w:sz w:val="22"/>
          <w:szCs w:val="22"/>
        </w:rPr>
        <w:t>мин</w:t>
      </w:r>
      <w:r w:rsidRPr="008C75BB">
        <w:rPr>
          <w:spacing w:val="71"/>
          <w:sz w:val="22"/>
          <w:szCs w:val="22"/>
        </w:rPr>
        <w:t xml:space="preserve"> </w:t>
      </w:r>
      <w:r w:rsidRPr="008C75BB">
        <w:rPr>
          <w:spacing w:val="1"/>
          <w:sz w:val="22"/>
          <w:szCs w:val="22"/>
        </w:rPr>
        <w:t>«</w:t>
      </w:r>
      <w:r w:rsidRPr="008C75BB">
        <w:rPr>
          <w:sz w:val="22"/>
          <w:szCs w:val="22"/>
        </w:rPr>
        <w:t>с</w:t>
      </w:r>
      <w:r w:rsidRPr="008C75BB">
        <w:rPr>
          <w:spacing w:val="-1"/>
          <w:sz w:val="22"/>
          <w:szCs w:val="22"/>
        </w:rPr>
        <w:t>по</w:t>
      </w:r>
      <w:r w:rsidRPr="008C75BB">
        <w:rPr>
          <w:sz w:val="22"/>
          <w:szCs w:val="22"/>
        </w:rPr>
        <w:t>р</w:t>
      </w:r>
      <w:r w:rsidRPr="008C75BB">
        <w:rPr>
          <w:spacing w:val="1"/>
          <w:sz w:val="22"/>
          <w:szCs w:val="22"/>
        </w:rPr>
        <w:t>т</w:t>
      </w:r>
      <w:r w:rsidRPr="008C75BB">
        <w:rPr>
          <w:sz w:val="22"/>
          <w:szCs w:val="22"/>
        </w:rPr>
        <w:t>и</w:t>
      </w:r>
      <w:r w:rsidRPr="008C75BB">
        <w:rPr>
          <w:spacing w:val="-1"/>
          <w:sz w:val="22"/>
          <w:szCs w:val="22"/>
        </w:rPr>
        <w:t>в</w:t>
      </w:r>
      <w:r w:rsidRPr="008C75BB">
        <w:rPr>
          <w:sz w:val="22"/>
          <w:szCs w:val="22"/>
        </w:rPr>
        <w:t>н</w:t>
      </w:r>
      <w:r w:rsidRPr="008C75BB">
        <w:rPr>
          <w:spacing w:val="-1"/>
          <w:sz w:val="22"/>
          <w:szCs w:val="22"/>
        </w:rPr>
        <w:t>а</w:t>
      </w:r>
      <w:r w:rsidRPr="008C75BB">
        <w:rPr>
          <w:sz w:val="22"/>
          <w:szCs w:val="22"/>
        </w:rPr>
        <w:t>я</w:t>
      </w:r>
      <w:r w:rsidRPr="008C75BB">
        <w:rPr>
          <w:spacing w:val="72"/>
          <w:sz w:val="22"/>
          <w:szCs w:val="22"/>
        </w:rPr>
        <w:t xml:space="preserve"> </w:t>
      </w:r>
      <w:r w:rsidRPr="008C75BB">
        <w:rPr>
          <w:sz w:val="22"/>
          <w:szCs w:val="22"/>
        </w:rPr>
        <w:t>т</w:t>
      </w:r>
      <w:r w:rsidRPr="008C75BB">
        <w:rPr>
          <w:spacing w:val="1"/>
          <w:sz w:val="22"/>
          <w:szCs w:val="22"/>
        </w:rPr>
        <w:t>р</w:t>
      </w:r>
      <w:r w:rsidRPr="008C75BB">
        <w:rPr>
          <w:spacing w:val="-1"/>
          <w:sz w:val="22"/>
          <w:szCs w:val="22"/>
        </w:rPr>
        <w:t>е</w:t>
      </w:r>
      <w:r w:rsidRPr="008C75BB">
        <w:rPr>
          <w:sz w:val="22"/>
          <w:szCs w:val="22"/>
        </w:rPr>
        <w:t>ни</w:t>
      </w:r>
      <w:r w:rsidRPr="008C75BB">
        <w:rPr>
          <w:spacing w:val="-1"/>
          <w:sz w:val="22"/>
          <w:szCs w:val="22"/>
        </w:rPr>
        <w:t>р</w:t>
      </w:r>
      <w:r w:rsidRPr="008C75BB">
        <w:rPr>
          <w:sz w:val="22"/>
          <w:szCs w:val="22"/>
        </w:rPr>
        <w:t>о</w:t>
      </w:r>
      <w:r w:rsidRPr="008C75BB">
        <w:rPr>
          <w:spacing w:val="1"/>
          <w:sz w:val="22"/>
          <w:szCs w:val="22"/>
        </w:rPr>
        <w:t>в</w:t>
      </w:r>
      <w:r w:rsidRPr="008C75BB">
        <w:rPr>
          <w:sz w:val="22"/>
          <w:szCs w:val="22"/>
        </w:rPr>
        <w:t>к</w:t>
      </w:r>
      <w:r w:rsidRPr="008C75BB">
        <w:rPr>
          <w:spacing w:val="1"/>
          <w:sz w:val="22"/>
          <w:szCs w:val="22"/>
        </w:rPr>
        <w:t>а</w:t>
      </w:r>
      <w:r w:rsidRPr="008C75BB">
        <w:rPr>
          <w:sz w:val="22"/>
          <w:szCs w:val="22"/>
        </w:rPr>
        <w:t>»</w:t>
      </w:r>
      <w:r w:rsidRPr="008C75BB">
        <w:rPr>
          <w:spacing w:val="70"/>
          <w:sz w:val="22"/>
          <w:szCs w:val="22"/>
        </w:rPr>
        <w:t xml:space="preserve"> </w:t>
      </w:r>
      <w:r w:rsidRPr="008C75BB">
        <w:rPr>
          <w:sz w:val="22"/>
          <w:szCs w:val="22"/>
        </w:rPr>
        <w:t>в</w:t>
      </w:r>
      <w:r w:rsidRPr="008C75BB">
        <w:rPr>
          <w:spacing w:val="71"/>
          <w:sz w:val="22"/>
          <w:szCs w:val="22"/>
        </w:rPr>
        <w:t xml:space="preserve"> </w:t>
      </w:r>
      <w:r w:rsidRPr="008C75BB">
        <w:rPr>
          <w:sz w:val="22"/>
          <w:szCs w:val="22"/>
        </w:rPr>
        <w:t>знач</w:t>
      </w:r>
      <w:r w:rsidRPr="008C75BB">
        <w:rPr>
          <w:spacing w:val="1"/>
          <w:sz w:val="22"/>
          <w:szCs w:val="22"/>
        </w:rPr>
        <w:t>и</w:t>
      </w:r>
      <w:r w:rsidRPr="008C75BB">
        <w:rPr>
          <w:sz w:val="22"/>
          <w:szCs w:val="22"/>
        </w:rPr>
        <w:t>т</w:t>
      </w:r>
      <w:r w:rsidRPr="008C75BB">
        <w:rPr>
          <w:spacing w:val="1"/>
          <w:sz w:val="22"/>
          <w:szCs w:val="22"/>
        </w:rPr>
        <w:t>е</w:t>
      </w:r>
      <w:r w:rsidRPr="008C75BB">
        <w:rPr>
          <w:sz w:val="22"/>
          <w:szCs w:val="22"/>
        </w:rPr>
        <w:t>л</w:t>
      </w:r>
      <w:r w:rsidRPr="008C75BB">
        <w:rPr>
          <w:spacing w:val="-1"/>
          <w:sz w:val="22"/>
          <w:szCs w:val="22"/>
        </w:rPr>
        <w:t>ьн</w:t>
      </w:r>
      <w:r w:rsidRPr="008C75BB">
        <w:rPr>
          <w:sz w:val="22"/>
          <w:szCs w:val="22"/>
        </w:rPr>
        <w:t>ой</w:t>
      </w:r>
      <w:r w:rsidRPr="008C75BB">
        <w:rPr>
          <w:spacing w:val="71"/>
          <w:sz w:val="22"/>
          <w:szCs w:val="22"/>
        </w:rPr>
        <w:t xml:space="preserve"> </w:t>
      </w:r>
      <w:r w:rsidRPr="008C75BB">
        <w:rPr>
          <w:sz w:val="22"/>
          <w:szCs w:val="22"/>
        </w:rPr>
        <w:t>м</w:t>
      </w:r>
      <w:r w:rsidRPr="008C75BB">
        <w:rPr>
          <w:spacing w:val="-1"/>
          <w:sz w:val="22"/>
          <w:szCs w:val="22"/>
        </w:rPr>
        <w:t>е</w:t>
      </w:r>
      <w:r w:rsidRPr="008C75BB">
        <w:rPr>
          <w:spacing w:val="1"/>
          <w:sz w:val="22"/>
          <w:szCs w:val="22"/>
        </w:rPr>
        <w:t>р</w:t>
      </w:r>
      <w:r w:rsidRPr="008C75BB">
        <w:rPr>
          <w:sz w:val="22"/>
          <w:szCs w:val="22"/>
        </w:rPr>
        <w:t>е</w:t>
      </w:r>
      <w:r w:rsidRPr="008C75BB">
        <w:rPr>
          <w:spacing w:val="71"/>
          <w:sz w:val="22"/>
          <w:szCs w:val="22"/>
        </w:rPr>
        <w:t xml:space="preserve"> </w:t>
      </w:r>
      <w:r w:rsidRPr="008C75BB">
        <w:rPr>
          <w:sz w:val="22"/>
          <w:szCs w:val="22"/>
        </w:rPr>
        <w:t>сов</w:t>
      </w:r>
      <w:r w:rsidRPr="008C75BB">
        <w:rPr>
          <w:spacing w:val="1"/>
          <w:sz w:val="22"/>
          <w:szCs w:val="22"/>
        </w:rPr>
        <w:t>п</w:t>
      </w:r>
      <w:r w:rsidRPr="008C75BB">
        <w:rPr>
          <w:spacing w:val="-1"/>
          <w:sz w:val="22"/>
          <w:szCs w:val="22"/>
        </w:rPr>
        <w:t>а</w:t>
      </w:r>
      <w:r w:rsidRPr="008C75BB">
        <w:rPr>
          <w:sz w:val="22"/>
          <w:szCs w:val="22"/>
        </w:rPr>
        <w:t>д</w:t>
      </w:r>
      <w:r w:rsidRPr="008C75BB">
        <w:rPr>
          <w:spacing w:val="1"/>
          <w:sz w:val="22"/>
          <w:szCs w:val="22"/>
        </w:rPr>
        <w:t>а</w:t>
      </w:r>
      <w:r w:rsidRPr="008C75BB">
        <w:rPr>
          <w:sz w:val="22"/>
          <w:szCs w:val="22"/>
        </w:rPr>
        <w:t>ет</w:t>
      </w:r>
      <w:r w:rsidRPr="008C75BB">
        <w:rPr>
          <w:spacing w:val="69"/>
          <w:sz w:val="22"/>
          <w:szCs w:val="22"/>
        </w:rPr>
        <w:t xml:space="preserve"> </w:t>
      </w:r>
      <w:r w:rsidRPr="008C75BB">
        <w:rPr>
          <w:sz w:val="22"/>
          <w:szCs w:val="22"/>
        </w:rPr>
        <w:t>по св</w:t>
      </w:r>
      <w:r w:rsidRPr="008C75BB">
        <w:rPr>
          <w:spacing w:val="1"/>
          <w:sz w:val="22"/>
          <w:szCs w:val="22"/>
        </w:rPr>
        <w:t>ое</w:t>
      </w:r>
      <w:r w:rsidRPr="008C75BB">
        <w:rPr>
          <w:sz w:val="22"/>
          <w:szCs w:val="22"/>
        </w:rPr>
        <w:t>м</w:t>
      </w:r>
      <w:r w:rsidRPr="008C75BB">
        <w:rPr>
          <w:spacing w:val="1"/>
          <w:sz w:val="22"/>
          <w:szCs w:val="22"/>
        </w:rPr>
        <w:t>у</w:t>
      </w:r>
      <w:r w:rsidRPr="008C75BB">
        <w:rPr>
          <w:spacing w:val="12"/>
          <w:sz w:val="22"/>
          <w:szCs w:val="22"/>
        </w:rPr>
        <w:t xml:space="preserve"> </w:t>
      </w:r>
      <w:r w:rsidRPr="008C75BB">
        <w:rPr>
          <w:sz w:val="22"/>
          <w:szCs w:val="22"/>
        </w:rPr>
        <w:t>с</w:t>
      </w:r>
      <w:r w:rsidRPr="008C75BB">
        <w:rPr>
          <w:spacing w:val="2"/>
          <w:sz w:val="22"/>
          <w:szCs w:val="22"/>
        </w:rPr>
        <w:t>о</w:t>
      </w:r>
      <w:r w:rsidRPr="008C75BB">
        <w:rPr>
          <w:spacing w:val="1"/>
          <w:sz w:val="22"/>
          <w:szCs w:val="22"/>
        </w:rPr>
        <w:t>д</w:t>
      </w:r>
      <w:r w:rsidRPr="008C75BB">
        <w:rPr>
          <w:spacing w:val="-1"/>
          <w:sz w:val="22"/>
          <w:szCs w:val="22"/>
        </w:rPr>
        <w:t>е</w:t>
      </w:r>
      <w:r w:rsidRPr="008C75BB">
        <w:rPr>
          <w:spacing w:val="1"/>
          <w:sz w:val="22"/>
          <w:szCs w:val="22"/>
        </w:rPr>
        <w:t>р</w:t>
      </w:r>
      <w:r w:rsidRPr="008C75BB">
        <w:rPr>
          <w:sz w:val="22"/>
          <w:szCs w:val="22"/>
        </w:rPr>
        <w:t>жан</w:t>
      </w:r>
      <w:r w:rsidRPr="008C75BB">
        <w:rPr>
          <w:spacing w:val="1"/>
          <w:sz w:val="22"/>
          <w:szCs w:val="22"/>
        </w:rPr>
        <w:t>и</w:t>
      </w:r>
      <w:r w:rsidRPr="008C75BB">
        <w:rPr>
          <w:sz w:val="22"/>
          <w:szCs w:val="22"/>
        </w:rPr>
        <w:t>ю</w:t>
      </w:r>
      <w:r w:rsidRPr="008C75BB">
        <w:rPr>
          <w:spacing w:val="13"/>
          <w:sz w:val="22"/>
          <w:szCs w:val="22"/>
        </w:rPr>
        <w:t xml:space="preserve"> </w:t>
      </w:r>
      <w:r w:rsidRPr="008C75BB">
        <w:rPr>
          <w:sz w:val="22"/>
          <w:szCs w:val="22"/>
        </w:rPr>
        <w:t>с</w:t>
      </w:r>
      <w:r w:rsidRPr="008C75BB">
        <w:rPr>
          <w:spacing w:val="17"/>
          <w:sz w:val="22"/>
          <w:szCs w:val="22"/>
        </w:rPr>
        <w:t xml:space="preserve"> </w:t>
      </w:r>
      <w:r w:rsidRPr="008C75BB">
        <w:rPr>
          <w:sz w:val="22"/>
          <w:szCs w:val="22"/>
        </w:rPr>
        <w:t>те</w:t>
      </w:r>
      <w:r w:rsidRPr="008C75BB">
        <w:rPr>
          <w:spacing w:val="2"/>
          <w:sz w:val="22"/>
          <w:szCs w:val="22"/>
        </w:rPr>
        <w:t>р</w:t>
      </w:r>
      <w:r w:rsidRPr="008C75BB">
        <w:rPr>
          <w:sz w:val="22"/>
          <w:szCs w:val="22"/>
        </w:rPr>
        <w:t>м</w:t>
      </w:r>
      <w:r w:rsidRPr="008C75BB">
        <w:rPr>
          <w:spacing w:val="1"/>
          <w:sz w:val="22"/>
          <w:szCs w:val="22"/>
        </w:rPr>
        <w:t>и</w:t>
      </w:r>
      <w:r w:rsidRPr="008C75BB">
        <w:rPr>
          <w:sz w:val="22"/>
          <w:szCs w:val="22"/>
        </w:rPr>
        <w:t>но</w:t>
      </w:r>
      <w:r w:rsidRPr="008C75BB">
        <w:rPr>
          <w:spacing w:val="1"/>
          <w:sz w:val="22"/>
          <w:szCs w:val="22"/>
        </w:rPr>
        <w:t>м</w:t>
      </w:r>
      <w:r w:rsidRPr="008C75BB">
        <w:rPr>
          <w:spacing w:val="16"/>
          <w:sz w:val="22"/>
          <w:szCs w:val="22"/>
        </w:rPr>
        <w:t xml:space="preserve"> </w:t>
      </w:r>
      <w:r w:rsidRPr="008C75BB">
        <w:rPr>
          <w:spacing w:val="1"/>
          <w:sz w:val="22"/>
          <w:szCs w:val="22"/>
        </w:rPr>
        <w:t>«</w:t>
      </w:r>
      <w:r w:rsidRPr="008C75BB">
        <w:rPr>
          <w:spacing w:val="-1"/>
          <w:sz w:val="22"/>
          <w:szCs w:val="22"/>
        </w:rPr>
        <w:t>п</w:t>
      </w:r>
      <w:r w:rsidRPr="008C75BB">
        <w:rPr>
          <w:sz w:val="22"/>
          <w:szCs w:val="22"/>
        </w:rPr>
        <w:t>о</w:t>
      </w:r>
      <w:r w:rsidRPr="008C75BB">
        <w:rPr>
          <w:spacing w:val="1"/>
          <w:sz w:val="22"/>
          <w:szCs w:val="22"/>
        </w:rPr>
        <w:t>д</w:t>
      </w:r>
      <w:r w:rsidRPr="008C75BB">
        <w:rPr>
          <w:spacing w:val="-1"/>
          <w:sz w:val="22"/>
          <w:szCs w:val="22"/>
        </w:rPr>
        <w:t>г</w:t>
      </w:r>
      <w:r w:rsidRPr="008C75BB">
        <w:rPr>
          <w:sz w:val="22"/>
          <w:szCs w:val="22"/>
        </w:rPr>
        <w:t>отов</w:t>
      </w:r>
      <w:r w:rsidRPr="008C75BB">
        <w:rPr>
          <w:spacing w:val="1"/>
          <w:sz w:val="22"/>
          <w:szCs w:val="22"/>
        </w:rPr>
        <w:t>к</w:t>
      </w:r>
      <w:r w:rsidRPr="008C75BB">
        <w:rPr>
          <w:sz w:val="22"/>
          <w:szCs w:val="22"/>
        </w:rPr>
        <w:t>а</w:t>
      </w:r>
      <w:r w:rsidRPr="008C75BB">
        <w:rPr>
          <w:spacing w:val="16"/>
          <w:sz w:val="22"/>
          <w:szCs w:val="22"/>
        </w:rPr>
        <w:t xml:space="preserve"> </w:t>
      </w:r>
      <w:r w:rsidRPr="008C75BB">
        <w:rPr>
          <w:sz w:val="22"/>
          <w:szCs w:val="22"/>
        </w:rPr>
        <w:t>спорт</w:t>
      </w:r>
      <w:r w:rsidRPr="008C75BB">
        <w:rPr>
          <w:spacing w:val="1"/>
          <w:sz w:val="22"/>
          <w:szCs w:val="22"/>
        </w:rPr>
        <w:t>с</w:t>
      </w:r>
      <w:r w:rsidRPr="008C75BB">
        <w:rPr>
          <w:sz w:val="22"/>
          <w:szCs w:val="22"/>
        </w:rPr>
        <w:t>м</w:t>
      </w:r>
      <w:r w:rsidRPr="008C75BB">
        <w:rPr>
          <w:spacing w:val="-1"/>
          <w:sz w:val="22"/>
          <w:szCs w:val="22"/>
        </w:rPr>
        <w:t>ен</w:t>
      </w:r>
      <w:r w:rsidRPr="008C75BB">
        <w:rPr>
          <w:sz w:val="22"/>
          <w:szCs w:val="22"/>
        </w:rPr>
        <w:t>о</w:t>
      </w:r>
      <w:r w:rsidRPr="008C75BB">
        <w:rPr>
          <w:spacing w:val="1"/>
          <w:sz w:val="22"/>
          <w:szCs w:val="22"/>
        </w:rPr>
        <w:t>в</w:t>
      </w:r>
      <w:r w:rsidRPr="008C75BB">
        <w:rPr>
          <w:spacing w:val="-1"/>
          <w:sz w:val="22"/>
          <w:szCs w:val="22"/>
        </w:rPr>
        <w:t>»</w:t>
      </w:r>
      <w:r w:rsidRPr="008C75BB">
        <w:rPr>
          <w:sz w:val="22"/>
          <w:szCs w:val="22"/>
        </w:rPr>
        <w:t>.</w:t>
      </w:r>
      <w:r w:rsidRPr="008C75BB">
        <w:rPr>
          <w:spacing w:val="15"/>
          <w:sz w:val="22"/>
          <w:szCs w:val="22"/>
        </w:rPr>
        <w:t xml:space="preserve"> </w:t>
      </w:r>
      <w:r w:rsidRPr="008C75BB">
        <w:rPr>
          <w:spacing w:val="1"/>
          <w:sz w:val="22"/>
          <w:szCs w:val="22"/>
        </w:rPr>
        <w:t>В</w:t>
      </w:r>
      <w:r w:rsidRPr="008C75BB">
        <w:rPr>
          <w:sz w:val="22"/>
          <w:szCs w:val="22"/>
        </w:rPr>
        <w:t>м</w:t>
      </w:r>
      <w:r w:rsidRPr="008C75BB">
        <w:rPr>
          <w:spacing w:val="1"/>
          <w:sz w:val="22"/>
          <w:szCs w:val="22"/>
        </w:rPr>
        <w:t>е</w:t>
      </w:r>
      <w:r w:rsidRPr="008C75BB">
        <w:rPr>
          <w:sz w:val="22"/>
          <w:szCs w:val="22"/>
        </w:rPr>
        <w:t>ст</w:t>
      </w:r>
      <w:r w:rsidRPr="008C75BB">
        <w:rPr>
          <w:spacing w:val="1"/>
          <w:sz w:val="22"/>
          <w:szCs w:val="22"/>
        </w:rPr>
        <w:t>е</w:t>
      </w:r>
      <w:r w:rsidRPr="008C75BB">
        <w:rPr>
          <w:spacing w:val="16"/>
          <w:sz w:val="22"/>
          <w:szCs w:val="22"/>
        </w:rPr>
        <w:t xml:space="preserve"> </w:t>
      </w:r>
      <w:r w:rsidRPr="008C75BB">
        <w:rPr>
          <w:sz w:val="22"/>
          <w:szCs w:val="22"/>
        </w:rPr>
        <w:t>с</w:t>
      </w:r>
      <w:r w:rsidRPr="008C75BB">
        <w:rPr>
          <w:spacing w:val="16"/>
          <w:sz w:val="22"/>
          <w:szCs w:val="22"/>
        </w:rPr>
        <w:t xml:space="preserve"> </w:t>
      </w:r>
      <w:r w:rsidRPr="008C75BB">
        <w:rPr>
          <w:spacing w:val="1"/>
          <w:sz w:val="22"/>
          <w:szCs w:val="22"/>
        </w:rPr>
        <w:t>т</w:t>
      </w:r>
      <w:r w:rsidRPr="008C75BB">
        <w:rPr>
          <w:sz w:val="22"/>
          <w:szCs w:val="22"/>
        </w:rPr>
        <w:t>е</w:t>
      </w:r>
      <w:r w:rsidRPr="008C75BB">
        <w:rPr>
          <w:spacing w:val="1"/>
          <w:sz w:val="22"/>
          <w:szCs w:val="22"/>
        </w:rPr>
        <w:t>м</w:t>
      </w:r>
      <w:r w:rsidRPr="008C75BB">
        <w:rPr>
          <w:sz w:val="22"/>
          <w:szCs w:val="22"/>
        </w:rPr>
        <w:t>,</w:t>
      </w:r>
      <w:r w:rsidRPr="008C75BB">
        <w:rPr>
          <w:spacing w:val="15"/>
          <w:sz w:val="22"/>
          <w:szCs w:val="22"/>
        </w:rPr>
        <w:t xml:space="preserve"> </w:t>
      </w:r>
      <w:r w:rsidRPr="008C75BB">
        <w:rPr>
          <w:spacing w:val="1"/>
          <w:sz w:val="22"/>
          <w:szCs w:val="22"/>
        </w:rPr>
        <w:t>и</w:t>
      </w:r>
      <w:r w:rsidRPr="008C75BB">
        <w:rPr>
          <w:sz w:val="22"/>
          <w:szCs w:val="22"/>
        </w:rPr>
        <w:t>х н</w:t>
      </w:r>
      <w:r w:rsidRPr="008C75BB">
        <w:rPr>
          <w:spacing w:val="1"/>
          <w:sz w:val="22"/>
          <w:szCs w:val="22"/>
        </w:rPr>
        <w:t>е</w:t>
      </w:r>
      <w:r w:rsidRPr="008C75BB">
        <w:rPr>
          <w:sz w:val="22"/>
          <w:szCs w:val="22"/>
        </w:rPr>
        <w:t>о</w:t>
      </w:r>
      <w:r w:rsidRPr="008C75BB">
        <w:rPr>
          <w:spacing w:val="-1"/>
          <w:sz w:val="22"/>
          <w:szCs w:val="22"/>
        </w:rPr>
        <w:t>б</w:t>
      </w:r>
      <w:r w:rsidRPr="008C75BB">
        <w:rPr>
          <w:sz w:val="22"/>
          <w:szCs w:val="22"/>
        </w:rPr>
        <w:t>х</w:t>
      </w:r>
      <w:r w:rsidRPr="008C75BB">
        <w:rPr>
          <w:spacing w:val="1"/>
          <w:sz w:val="22"/>
          <w:szCs w:val="22"/>
        </w:rPr>
        <w:t>о</w:t>
      </w:r>
      <w:r w:rsidRPr="008C75BB">
        <w:rPr>
          <w:spacing w:val="-1"/>
          <w:sz w:val="22"/>
          <w:szCs w:val="22"/>
        </w:rPr>
        <w:t>д</w:t>
      </w:r>
      <w:r w:rsidRPr="008C75BB">
        <w:rPr>
          <w:sz w:val="22"/>
          <w:szCs w:val="22"/>
        </w:rPr>
        <w:t>им</w:t>
      </w:r>
      <w:r w:rsidRPr="008C75BB">
        <w:rPr>
          <w:spacing w:val="1"/>
          <w:sz w:val="22"/>
          <w:szCs w:val="22"/>
        </w:rPr>
        <w:t>о</w:t>
      </w:r>
      <w:r w:rsidRPr="008C75BB">
        <w:rPr>
          <w:spacing w:val="-1"/>
          <w:sz w:val="22"/>
          <w:szCs w:val="22"/>
        </w:rPr>
        <w:t xml:space="preserve"> </w:t>
      </w:r>
      <w:r w:rsidRPr="008C75BB">
        <w:rPr>
          <w:sz w:val="22"/>
          <w:szCs w:val="22"/>
        </w:rPr>
        <w:t>ра</w:t>
      </w:r>
      <w:r w:rsidRPr="008C75BB">
        <w:rPr>
          <w:spacing w:val="1"/>
          <w:sz w:val="22"/>
          <w:szCs w:val="22"/>
        </w:rPr>
        <w:t>з</w:t>
      </w:r>
      <w:r w:rsidRPr="008C75BB">
        <w:rPr>
          <w:sz w:val="22"/>
          <w:szCs w:val="22"/>
        </w:rPr>
        <w:t>л</w:t>
      </w:r>
      <w:r w:rsidRPr="008C75BB">
        <w:rPr>
          <w:spacing w:val="-1"/>
          <w:sz w:val="22"/>
          <w:szCs w:val="22"/>
        </w:rPr>
        <w:t>и</w:t>
      </w:r>
      <w:r w:rsidRPr="008C75BB">
        <w:rPr>
          <w:sz w:val="22"/>
          <w:szCs w:val="22"/>
        </w:rPr>
        <w:t>ч</w:t>
      </w:r>
      <w:r w:rsidRPr="008C75BB">
        <w:rPr>
          <w:spacing w:val="-2"/>
          <w:sz w:val="22"/>
          <w:szCs w:val="22"/>
        </w:rPr>
        <w:t>а</w:t>
      </w:r>
      <w:r w:rsidRPr="008C75BB">
        <w:rPr>
          <w:sz w:val="22"/>
          <w:szCs w:val="22"/>
        </w:rPr>
        <w:t>ть.</w:t>
      </w:r>
      <w:r w:rsidRPr="008C75BB">
        <w:rPr>
          <w:spacing w:val="-1"/>
          <w:sz w:val="22"/>
          <w:szCs w:val="22"/>
        </w:rPr>
        <w:t xml:space="preserve"> </w:t>
      </w:r>
      <w:r w:rsidRPr="008C75BB">
        <w:rPr>
          <w:sz w:val="22"/>
          <w:szCs w:val="22"/>
        </w:rPr>
        <w:t>По</w:t>
      </w:r>
      <w:r w:rsidRPr="008C75BB">
        <w:rPr>
          <w:spacing w:val="1"/>
          <w:sz w:val="22"/>
          <w:szCs w:val="22"/>
        </w:rPr>
        <w:t>д</w:t>
      </w:r>
      <w:r w:rsidRPr="008C75BB">
        <w:rPr>
          <w:sz w:val="22"/>
          <w:szCs w:val="22"/>
        </w:rPr>
        <w:t>г</w:t>
      </w:r>
      <w:r w:rsidRPr="008C75BB">
        <w:rPr>
          <w:spacing w:val="2"/>
          <w:sz w:val="22"/>
          <w:szCs w:val="22"/>
        </w:rPr>
        <w:t>о</w:t>
      </w:r>
      <w:r w:rsidRPr="008C75BB">
        <w:rPr>
          <w:spacing w:val="-1"/>
          <w:sz w:val="22"/>
          <w:szCs w:val="22"/>
        </w:rPr>
        <w:t>т</w:t>
      </w:r>
      <w:r w:rsidRPr="008C75BB">
        <w:rPr>
          <w:sz w:val="22"/>
          <w:szCs w:val="22"/>
        </w:rPr>
        <w:t>ов</w:t>
      </w:r>
      <w:r w:rsidRPr="008C75BB">
        <w:rPr>
          <w:spacing w:val="1"/>
          <w:sz w:val="22"/>
          <w:szCs w:val="22"/>
        </w:rPr>
        <w:t>к</w:t>
      </w:r>
      <w:r w:rsidRPr="008C75BB">
        <w:rPr>
          <w:sz w:val="22"/>
          <w:szCs w:val="22"/>
        </w:rPr>
        <w:t xml:space="preserve">а </w:t>
      </w:r>
      <w:r w:rsidRPr="008C75BB">
        <w:rPr>
          <w:spacing w:val="-2"/>
          <w:sz w:val="22"/>
          <w:szCs w:val="22"/>
        </w:rPr>
        <w:lastRenderedPageBreak/>
        <w:t>с</w:t>
      </w:r>
      <w:r w:rsidRPr="008C75BB">
        <w:rPr>
          <w:spacing w:val="-1"/>
          <w:sz w:val="22"/>
          <w:szCs w:val="22"/>
        </w:rPr>
        <w:t>п</w:t>
      </w:r>
      <w:r w:rsidRPr="008C75BB">
        <w:rPr>
          <w:spacing w:val="1"/>
          <w:sz w:val="22"/>
          <w:szCs w:val="22"/>
        </w:rPr>
        <w:t>о</w:t>
      </w:r>
      <w:r w:rsidRPr="008C75BB">
        <w:rPr>
          <w:sz w:val="22"/>
          <w:szCs w:val="22"/>
        </w:rPr>
        <w:t>ртсм</w:t>
      </w:r>
      <w:r w:rsidRPr="008C75BB">
        <w:rPr>
          <w:spacing w:val="1"/>
          <w:sz w:val="22"/>
          <w:szCs w:val="22"/>
        </w:rPr>
        <w:t>е</w:t>
      </w:r>
      <w:r w:rsidRPr="008C75BB">
        <w:rPr>
          <w:sz w:val="22"/>
          <w:szCs w:val="22"/>
        </w:rPr>
        <w:t>на</w:t>
      </w:r>
      <w:r w:rsidRPr="008C75BB">
        <w:rPr>
          <w:spacing w:val="3"/>
          <w:sz w:val="22"/>
          <w:szCs w:val="22"/>
        </w:rPr>
        <w:t xml:space="preserve"> </w:t>
      </w:r>
      <w:r w:rsidRPr="008C75BB">
        <w:rPr>
          <w:spacing w:val="1"/>
          <w:sz w:val="22"/>
          <w:szCs w:val="22"/>
        </w:rPr>
        <w:t>—</w:t>
      </w:r>
      <w:r w:rsidRPr="008C75BB">
        <w:rPr>
          <w:sz w:val="22"/>
          <w:szCs w:val="22"/>
        </w:rPr>
        <w:t xml:space="preserve"> </w:t>
      </w:r>
      <w:r w:rsidRPr="008C75BB">
        <w:rPr>
          <w:spacing w:val="-1"/>
          <w:sz w:val="22"/>
          <w:szCs w:val="22"/>
        </w:rPr>
        <w:t>п</w:t>
      </w:r>
      <w:r w:rsidRPr="008C75BB">
        <w:rPr>
          <w:spacing w:val="1"/>
          <w:sz w:val="22"/>
          <w:szCs w:val="22"/>
        </w:rPr>
        <w:t>он</w:t>
      </w:r>
      <w:r w:rsidRPr="008C75BB">
        <w:rPr>
          <w:sz w:val="22"/>
          <w:szCs w:val="22"/>
        </w:rPr>
        <w:t>я</w:t>
      </w:r>
      <w:r w:rsidRPr="008C75BB">
        <w:rPr>
          <w:spacing w:val="-1"/>
          <w:sz w:val="22"/>
          <w:szCs w:val="22"/>
        </w:rPr>
        <w:t>т</w:t>
      </w:r>
      <w:r w:rsidRPr="008C75BB">
        <w:rPr>
          <w:sz w:val="22"/>
          <w:szCs w:val="22"/>
        </w:rPr>
        <w:t>ие</w:t>
      </w:r>
      <w:r w:rsidRPr="008C75BB">
        <w:rPr>
          <w:spacing w:val="-1"/>
          <w:sz w:val="22"/>
          <w:szCs w:val="22"/>
        </w:rPr>
        <w:t xml:space="preserve"> б</w:t>
      </w:r>
      <w:r w:rsidRPr="008C75BB">
        <w:rPr>
          <w:sz w:val="22"/>
          <w:szCs w:val="22"/>
        </w:rPr>
        <w:t>олее</w:t>
      </w:r>
      <w:r w:rsidRPr="008C75BB">
        <w:rPr>
          <w:spacing w:val="1"/>
          <w:sz w:val="22"/>
          <w:szCs w:val="22"/>
        </w:rPr>
        <w:t xml:space="preserve"> </w:t>
      </w:r>
      <w:r w:rsidRPr="008C75BB">
        <w:rPr>
          <w:sz w:val="22"/>
          <w:szCs w:val="22"/>
        </w:rPr>
        <w:t>ши</w:t>
      </w:r>
      <w:r w:rsidRPr="008C75BB">
        <w:rPr>
          <w:spacing w:val="-1"/>
          <w:sz w:val="22"/>
          <w:szCs w:val="22"/>
        </w:rPr>
        <w:t>р</w:t>
      </w:r>
      <w:r w:rsidRPr="008C75BB">
        <w:rPr>
          <w:sz w:val="22"/>
          <w:szCs w:val="22"/>
        </w:rPr>
        <w:t>окое.</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Спо</w:t>
      </w:r>
      <w:r w:rsidRPr="008C75BB">
        <w:rPr>
          <w:i/>
          <w:iCs/>
          <w:spacing w:val="2"/>
          <w:sz w:val="22"/>
          <w:szCs w:val="22"/>
        </w:rPr>
        <w:t>р</w:t>
      </w:r>
      <w:r w:rsidRPr="008C75BB">
        <w:rPr>
          <w:i/>
          <w:iCs/>
          <w:spacing w:val="-3"/>
          <w:sz w:val="22"/>
          <w:szCs w:val="22"/>
        </w:rPr>
        <w:t>т</w:t>
      </w:r>
      <w:r w:rsidRPr="008C75BB">
        <w:rPr>
          <w:i/>
          <w:iCs/>
          <w:spacing w:val="1"/>
          <w:sz w:val="22"/>
          <w:szCs w:val="22"/>
        </w:rPr>
        <w:t>и</w:t>
      </w:r>
      <w:r w:rsidRPr="008C75BB">
        <w:rPr>
          <w:i/>
          <w:iCs/>
          <w:sz w:val="22"/>
          <w:szCs w:val="22"/>
        </w:rPr>
        <w:t>в</w:t>
      </w:r>
      <w:r w:rsidRPr="008C75BB">
        <w:rPr>
          <w:i/>
          <w:iCs/>
          <w:spacing w:val="-1"/>
          <w:sz w:val="22"/>
          <w:szCs w:val="22"/>
        </w:rPr>
        <w:t>н</w:t>
      </w:r>
      <w:r w:rsidRPr="008C75BB">
        <w:rPr>
          <w:i/>
          <w:iCs/>
          <w:spacing w:val="1"/>
          <w:sz w:val="22"/>
          <w:szCs w:val="22"/>
        </w:rPr>
        <w:t>а</w:t>
      </w:r>
      <w:r w:rsidRPr="008C75BB">
        <w:rPr>
          <w:i/>
          <w:iCs/>
          <w:sz w:val="22"/>
          <w:szCs w:val="22"/>
        </w:rPr>
        <w:t>я</w:t>
      </w:r>
      <w:r w:rsidRPr="008C75BB">
        <w:rPr>
          <w:spacing w:val="15"/>
          <w:sz w:val="22"/>
          <w:szCs w:val="22"/>
        </w:rPr>
        <w:t xml:space="preserve"> </w:t>
      </w:r>
      <w:r w:rsidRPr="008C75BB">
        <w:rPr>
          <w:i/>
          <w:iCs/>
          <w:spacing w:val="2"/>
          <w:sz w:val="22"/>
          <w:szCs w:val="22"/>
        </w:rPr>
        <w:t>п</w:t>
      </w:r>
      <w:r w:rsidRPr="008C75BB">
        <w:rPr>
          <w:i/>
          <w:iCs/>
          <w:spacing w:val="1"/>
          <w:sz w:val="22"/>
          <w:szCs w:val="22"/>
        </w:rPr>
        <w:t>о</w:t>
      </w:r>
      <w:r w:rsidRPr="008C75BB">
        <w:rPr>
          <w:i/>
          <w:iCs/>
          <w:spacing w:val="-1"/>
          <w:sz w:val="22"/>
          <w:szCs w:val="22"/>
        </w:rPr>
        <w:t>д</w:t>
      </w:r>
      <w:r w:rsidRPr="008C75BB">
        <w:rPr>
          <w:i/>
          <w:iCs/>
          <w:sz w:val="22"/>
          <w:szCs w:val="22"/>
        </w:rPr>
        <w:t>г</w:t>
      </w:r>
      <w:r w:rsidRPr="008C75BB">
        <w:rPr>
          <w:i/>
          <w:iCs/>
          <w:spacing w:val="1"/>
          <w:sz w:val="22"/>
          <w:szCs w:val="22"/>
        </w:rPr>
        <w:t>о</w:t>
      </w:r>
      <w:r w:rsidRPr="008C75BB">
        <w:rPr>
          <w:i/>
          <w:iCs/>
          <w:spacing w:val="-3"/>
          <w:sz w:val="22"/>
          <w:szCs w:val="22"/>
        </w:rPr>
        <w:t>т</w:t>
      </w:r>
      <w:r w:rsidRPr="008C75BB">
        <w:rPr>
          <w:i/>
          <w:iCs/>
          <w:spacing w:val="1"/>
          <w:sz w:val="22"/>
          <w:szCs w:val="22"/>
        </w:rPr>
        <w:t>о</w:t>
      </w:r>
      <w:r w:rsidRPr="008C75BB">
        <w:rPr>
          <w:i/>
          <w:iCs/>
          <w:sz w:val="22"/>
          <w:szCs w:val="22"/>
        </w:rPr>
        <w:t>вка</w:t>
      </w:r>
      <w:r w:rsidRPr="008C75BB">
        <w:rPr>
          <w:spacing w:val="110"/>
          <w:sz w:val="22"/>
          <w:szCs w:val="22"/>
        </w:rPr>
        <w:t xml:space="preserve"> </w:t>
      </w:r>
      <w:r w:rsidRPr="008C75BB">
        <w:rPr>
          <w:spacing w:val="1"/>
          <w:sz w:val="22"/>
          <w:szCs w:val="22"/>
        </w:rPr>
        <w:t>—</w:t>
      </w:r>
      <w:r w:rsidRPr="008C75BB">
        <w:rPr>
          <w:spacing w:val="16"/>
          <w:sz w:val="22"/>
          <w:szCs w:val="22"/>
        </w:rPr>
        <w:t xml:space="preserve"> </w:t>
      </w:r>
      <w:r w:rsidRPr="008C75BB">
        <w:rPr>
          <w:spacing w:val="1"/>
          <w:sz w:val="22"/>
          <w:szCs w:val="22"/>
        </w:rPr>
        <w:t>э</w:t>
      </w:r>
      <w:r w:rsidRPr="008C75BB">
        <w:rPr>
          <w:sz w:val="22"/>
          <w:szCs w:val="22"/>
        </w:rPr>
        <w:t>то</w:t>
      </w:r>
      <w:r w:rsidRPr="008C75BB">
        <w:rPr>
          <w:spacing w:val="17"/>
          <w:sz w:val="22"/>
          <w:szCs w:val="22"/>
        </w:rPr>
        <w:t xml:space="preserve"> </w:t>
      </w:r>
      <w:r w:rsidRPr="008C75BB">
        <w:rPr>
          <w:spacing w:val="1"/>
          <w:sz w:val="22"/>
          <w:szCs w:val="22"/>
        </w:rPr>
        <w:t>ц</w:t>
      </w:r>
      <w:r w:rsidRPr="008C75BB">
        <w:rPr>
          <w:sz w:val="22"/>
          <w:szCs w:val="22"/>
        </w:rPr>
        <w:t>е</w:t>
      </w:r>
      <w:r w:rsidRPr="008C75BB">
        <w:rPr>
          <w:spacing w:val="1"/>
          <w:sz w:val="22"/>
          <w:szCs w:val="22"/>
        </w:rPr>
        <w:t>л</w:t>
      </w:r>
      <w:r w:rsidRPr="008C75BB">
        <w:rPr>
          <w:spacing w:val="-2"/>
          <w:sz w:val="22"/>
          <w:szCs w:val="22"/>
        </w:rPr>
        <w:t>е</w:t>
      </w:r>
      <w:r w:rsidRPr="008C75BB">
        <w:rPr>
          <w:sz w:val="22"/>
          <w:szCs w:val="22"/>
        </w:rPr>
        <w:t>с</w:t>
      </w:r>
      <w:r w:rsidRPr="008C75BB">
        <w:rPr>
          <w:spacing w:val="-1"/>
          <w:sz w:val="22"/>
          <w:szCs w:val="22"/>
        </w:rPr>
        <w:t>о</w:t>
      </w:r>
      <w:r w:rsidRPr="008C75BB">
        <w:rPr>
          <w:spacing w:val="1"/>
          <w:sz w:val="22"/>
          <w:szCs w:val="22"/>
        </w:rPr>
        <w:t>о</w:t>
      </w:r>
      <w:r w:rsidRPr="008C75BB">
        <w:rPr>
          <w:sz w:val="22"/>
          <w:szCs w:val="22"/>
        </w:rPr>
        <w:t>бра</w:t>
      </w:r>
      <w:r w:rsidRPr="008C75BB">
        <w:rPr>
          <w:spacing w:val="-1"/>
          <w:sz w:val="22"/>
          <w:szCs w:val="22"/>
        </w:rPr>
        <w:t>з</w:t>
      </w:r>
      <w:r w:rsidRPr="008C75BB">
        <w:rPr>
          <w:sz w:val="22"/>
          <w:szCs w:val="22"/>
        </w:rPr>
        <w:t>ное</w:t>
      </w:r>
      <w:r w:rsidRPr="008C75BB">
        <w:rPr>
          <w:spacing w:val="18"/>
          <w:sz w:val="22"/>
          <w:szCs w:val="22"/>
        </w:rPr>
        <w:t xml:space="preserve"> </w:t>
      </w:r>
      <w:r w:rsidRPr="008C75BB">
        <w:rPr>
          <w:sz w:val="22"/>
          <w:szCs w:val="22"/>
        </w:rPr>
        <w:t>использо</w:t>
      </w:r>
      <w:r w:rsidRPr="008C75BB">
        <w:rPr>
          <w:spacing w:val="-1"/>
          <w:sz w:val="22"/>
          <w:szCs w:val="22"/>
        </w:rPr>
        <w:t>в</w:t>
      </w:r>
      <w:r w:rsidRPr="008C75BB">
        <w:rPr>
          <w:sz w:val="22"/>
          <w:szCs w:val="22"/>
        </w:rPr>
        <w:t>ание</w:t>
      </w:r>
      <w:r w:rsidRPr="008C75BB">
        <w:rPr>
          <w:spacing w:val="18"/>
          <w:sz w:val="22"/>
          <w:szCs w:val="22"/>
        </w:rPr>
        <w:t xml:space="preserve"> </w:t>
      </w:r>
      <w:r w:rsidRPr="008C75BB">
        <w:rPr>
          <w:spacing w:val="1"/>
          <w:sz w:val="22"/>
          <w:szCs w:val="22"/>
        </w:rPr>
        <w:t>з</w:t>
      </w:r>
      <w:r w:rsidRPr="008C75BB">
        <w:rPr>
          <w:spacing w:val="-1"/>
          <w:sz w:val="22"/>
          <w:szCs w:val="22"/>
        </w:rPr>
        <w:t>н</w:t>
      </w:r>
      <w:r w:rsidRPr="008C75BB">
        <w:rPr>
          <w:sz w:val="22"/>
          <w:szCs w:val="22"/>
        </w:rPr>
        <w:t>аний</w:t>
      </w:r>
      <w:r w:rsidRPr="008C75BB">
        <w:rPr>
          <w:spacing w:val="1"/>
          <w:sz w:val="22"/>
          <w:szCs w:val="22"/>
        </w:rPr>
        <w:t>,</w:t>
      </w:r>
      <w:r w:rsidRPr="008C75BB">
        <w:rPr>
          <w:sz w:val="22"/>
          <w:szCs w:val="22"/>
        </w:rPr>
        <w:t xml:space="preserve"> с</w:t>
      </w:r>
      <w:r w:rsidRPr="008C75BB">
        <w:rPr>
          <w:spacing w:val="1"/>
          <w:sz w:val="22"/>
          <w:szCs w:val="22"/>
        </w:rPr>
        <w:t>р</w:t>
      </w:r>
      <w:r w:rsidRPr="008C75BB">
        <w:rPr>
          <w:sz w:val="22"/>
          <w:szCs w:val="22"/>
        </w:rPr>
        <w:t>едс</w:t>
      </w:r>
      <w:r w:rsidRPr="008C75BB">
        <w:rPr>
          <w:spacing w:val="1"/>
          <w:sz w:val="22"/>
          <w:szCs w:val="22"/>
        </w:rPr>
        <w:t>т</w:t>
      </w:r>
      <w:r w:rsidRPr="008C75BB">
        <w:rPr>
          <w:sz w:val="22"/>
          <w:szCs w:val="22"/>
        </w:rPr>
        <w:t>в,</w:t>
      </w:r>
      <w:r w:rsidRPr="008C75BB">
        <w:rPr>
          <w:spacing w:val="75"/>
          <w:sz w:val="22"/>
          <w:szCs w:val="22"/>
        </w:rPr>
        <w:t xml:space="preserve"> </w:t>
      </w:r>
      <w:r w:rsidRPr="008C75BB">
        <w:rPr>
          <w:sz w:val="22"/>
          <w:szCs w:val="22"/>
        </w:rPr>
        <w:t>м</w:t>
      </w:r>
      <w:r w:rsidRPr="008C75BB">
        <w:rPr>
          <w:spacing w:val="1"/>
          <w:sz w:val="22"/>
          <w:szCs w:val="22"/>
        </w:rPr>
        <w:t>е</w:t>
      </w:r>
      <w:r w:rsidRPr="008C75BB">
        <w:rPr>
          <w:spacing w:val="-2"/>
          <w:sz w:val="22"/>
          <w:szCs w:val="22"/>
        </w:rPr>
        <w:t>т</w:t>
      </w:r>
      <w:r w:rsidRPr="008C75BB">
        <w:rPr>
          <w:sz w:val="22"/>
          <w:szCs w:val="22"/>
        </w:rPr>
        <w:t>од</w:t>
      </w:r>
      <w:r w:rsidRPr="008C75BB">
        <w:rPr>
          <w:spacing w:val="1"/>
          <w:sz w:val="22"/>
          <w:szCs w:val="22"/>
        </w:rPr>
        <w:t>о</w:t>
      </w:r>
      <w:r w:rsidRPr="008C75BB">
        <w:rPr>
          <w:sz w:val="22"/>
          <w:szCs w:val="22"/>
        </w:rPr>
        <w:t>в</w:t>
      </w:r>
      <w:r w:rsidRPr="008C75BB">
        <w:rPr>
          <w:spacing w:val="74"/>
          <w:sz w:val="22"/>
          <w:szCs w:val="22"/>
        </w:rPr>
        <w:t xml:space="preserve"> </w:t>
      </w:r>
      <w:r w:rsidRPr="008C75BB">
        <w:rPr>
          <w:sz w:val="22"/>
          <w:szCs w:val="22"/>
        </w:rPr>
        <w:t>и</w:t>
      </w:r>
      <w:r w:rsidRPr="008C75BB">
        <w:rPr>
          <w:spacing w:val="75"/>
          <w:sz w:val="22"/>
          <w:szCs w:val="22"/>
        </w:rPr>
        <w:t xml:space="preserve"> </w:t>
      </w:r>
      <w:r w:rsidRPr="008C75BB">
        <w:rPr>
          <w:spacing w:val="-3"/>
          <w:sz w:val="22"/>
          <w:szCs w:val="22"/>
        </w:rPr>
        <w:t>у</w:t>
      </w:r>
      <w:r w:rsidRPr="008C75BB">
        <w:rPr>
          <w:sz w:val="22"/>
          <w:szCs w:val="22"/>
        </w:rPr>
        <w:t>сл</w:t>
      </w:r>
      <w:r w:rsidRPr="008C75BB">
        <w:rPr>
          <w:spacing w:val="1"/>
          <w:sz w:val="22"/>
          <w:szCs w:val="22"/>
        </w:rPr>
        <w:t>о</w:t>
      </w:r>
      <w:r w:rsidRPr="008C75BB">
        <w:rPr>
          <w:sz w:val="22"/>
          <w:szCs w:val="22"/>
        </w:rPr>
        <w:t>ви</w:t>
      </w:r>
      <w:r w:rsidRPr="008C75BB">
        <w:rPr>
          <w:spacing w:val="2"/>
          <w:sz w:val="22"/>
          <w:szCs w:val="22"/>
        </w:rPr>
        <w:t>й</w:t>
      </w:r>
      <w:r w:rsidRPr="008C75BB">
        <w:rPr>
          <w:sz w:val="22"/>
          <w:szCs w:val="22"/>
        </w:rPr>
        <w:t>,</w:t>
      </w:r>
      <w:r w:rsidRPr="008C75BB">
        <w:rPr>
          <w:spacing w:val="76"/>
          <w:sz w:val="22"/>
          <w:szCs w:val="22"/>
        </w:rPr>
        <w:t xml:space="preserve"> </w:t>
      </w:r>
      <w:r w:rsidRPr="008C75BB">
        <w:rPr>
          <w:sz w:val="22"/>
          <w:szCs w:val="22"/>
        </w:rPr>
        <w:t>позв</w:t>
      </w:r>
      <w:r w:rsidRPr="008C75BB">
        <w:rPr>
          <w:spacing w:val="1"/>
          <w:sz w:val="22"/>
          <w:szCs w:val="22"/>
        </w:rPr>
        <w:t>о</w:t>
      </w:r>
      <w:r w:rsidRPr="008C75BB">
        <w:rPr>
          <w:spacing w:val="-2"/>
          <w:sz w:val="22"/>
          <w:szCs w:val="22"/>
        </w:rPr>
        <w:t>ля</w:t>
      </w:r>
      <w:r w:rsidRPr="008C75BB">
        <w:rPr>
          <w:sz w:val="22"/>
          <w:szCs w:val="22"/>
        </w:rPr>
        <w:t>ющее</w:t>
      </w:r>
      <w:r w:rsidRPr="008C75BB">
        <w:rPr>
          <w:spacing w:val="76"/>
          <w:sz w:val="22"/>
          <w:szCs w:val="22"/>
        </w:rPr>
        <w:t xml:space="preserve"> </w:t>
      </w:r>
      <w:r w:rsidRPr="008C75BB">
        <w:rPr>
          <w:spacing w:val="1"/>
          <w:sz w:val="22"/>
          <w:szCs w:val="22"/>
        </w:rPr>
        <w:t>н</w:t>
      </w:r>
      <w:r w:rsidRPr="008C75BB">
        <w:rPr>
          <w:spacing w:val="-1"/>
          <w:sz w:val="22"/>
          <w:szCs w:val="22"/>
        </w:rPr>
        <w:t>ап</w:t>
      </w:r>
      <w:r w:rsidRPr="008C75BB">
        <w:rPr>
          <w:spacing w:val="1"/>
          <w:sz w:val="22"/>
          <w:szCs w:val="22"/>
        </w:rPr>
        <w:t>р</w:t>
      </w:r>
      <w:r w:rsidRPr="008C75BB">
        <w:rPr>
          <w:sz w:val="22"/>
          <w:szCs w:val="22"/>
        </w:rPr>
        <w:t>авлен</w:t>
      </w:r>
      <w:r w:rsidRPr="008C75BB">
        <w:rPr>
          <w:spacing w:val="-1"/>
          <w:sz w:val="22"/>
          <w:szCs w:val="22"/>
        </w:rPr>
        <w:t>н</w:t>
      </w:r>
      <w:r w:rsidRPr="008C75BB">
        <w:rPr>
          <w:sz w:val="22"/>
          <w:szCs w:val="22"/>
        </w:rPr>
        <w:t>о</w:t>
      </w:r>
      <w:r w:rsidRPr="008C75BB">
        <w:rPr>
          <w:spacing w:val="74"/>
          <w:sz w:val="22"/>
          <w:szCs w:val="22"/>
        </w:rPr>
        <w:t xml:space="preserve"> </w:t>
      </w:r>
      <w:r w:rsidRPr="008C75BB">
        <w:rPr>
          <w:sz w:val="22"/>
          <w:szCs w:val="22"/>
        </w:rPr>
        <w:t>в</w:t>
      </w:r>
      <w:r w:rsidRPr="008C75BB">
        <w:rPr>
          <w:spacing w:val="1"/>
          <w:sz w:val="22"/>
          <w:szCs w:val="22"/>
        </w:rPr>
        <w:t>о</w:t>
      </w:r>
      <w:r w:rsidRPr="008C75BB">
        <w:rPr>
          <w:sz w:val="22"/>
          <w:szCs w:val="22"/>
        </w:rPr>
        <w:t>зде</w:t>
      </w:r>
      <w:r w:rsidRPr="008C75BB">
        <w:rPr>
          <w:spacing w:val="1"/>
          <w:sz w:val="22"/>
          <w:szCs w:val="22"/>
        </w:rPr>
        <w:t>й</w:t>
      </w:r>
      <w:r w:rsidRPr="008C75BB">
        <w:rPr>
          <w:sz w:val="22"/>
          <w:szCs w:val="22"/>
        </w:rPr>
        <w:t>с</w:t>
      </w:r>
      <w:r w:rsidRPr="008C75BB">
        <w:rPr>
          <w:spacing w:val="1"/>
          <w:sz w:val="22"/>
          <w:szCs w:val="22"/>
        </w:rPr>
        <w:t>т</w:t>
      </w:r>
      <w:r w:rsidRPr="008C75BB">
        <w:rPr>
          <w:spacing w:val="-2"/>
          <w:sz w:val="22"/>
          <w:szCs w:val="22"/>
        </w:rPr>
        <w:t>в</w:t>
      </w:r>
      <w:r w:rsidRPr="008C75BB">
        <w:rPr>
          <w:sz w:val="22"/>
          <w:szCs w:val="22"/>
        </w:rPr>
        <w:t>о</w:t>
      </w:r>
      <w:r w:rsidRPr="008C75BB">
        <w:rPr>
          <w:spacing w:val="1"/>
          <w:sz w:val="22"/>
          <w:szCs w:val="22"/>
        </w:rPr>
        <w:t>в</w:t>
      </w:r>
      <w:r w:rsidRPr="008C75BB">
        <w:rPr>
          <w:sz w:val="22"/>
          <w:szCs w:val="22"/>
        </w:rPr>
        <w:t>ат</w:t>
      </w:r>
      <w:r w:rsidRPr="008C75BB">
        <w:rPr>
          <w:spacing w:val="1"/>
          <w:sz w:val="22"/>
          <w:szCs w:val="22"/>
        </w:rPr>
        <w:t>ь</w:t>
      </w:r>
      <w:r w:rsidRPr="008C75BB">
        <w:rPr>
          <w:spacing w:val="72"/>
          <w:sz w:val="22"/>
          <w:szCs w:val="22"/>
        </w:rPr>
        <w:t xml:space="preserve"> </w:t>
      </w:r>
      <w:r w:rsidRPr="008C75BB">
        <w:rPr>
          <w:spacing w:val="1"/>
          <w:sz w:val="22"/>
          <w:szCs w:val="22"/>
        </w:rPr>
        <w:t>н</w:t>
      </w:r>
      <w:r w:rsidRPr="008C75BB">
        <w:rPr>
          <w:sz w:val="22"/>
          <w:szCs w:val="22"/>
        </w:rPr>
        <w:t xml:space="preserve">а </w:t>
      </w:r>
      <w:r w:rsidRPr="008C75BB">
        <w:rPr>
          <w:spacing w:val="1"/>
          <w:sz w:val="22"/>
          <w:szCs w:val="22"/>
        </w:rPr>
        <w:t>р</w:t>
      </w:r>
      <w:r w:rsidRPr="008C75BB">
        <w:rPr>
          <w:sz w:val="22"/>
          <w:szCs w:val="22"/>
        </w:rPr>
        <w:t>аз</w:t>
      </w:r>
      <w:r w:rsidRPr="008C75BB">
        <w:rPr>
          <w:spacing w:val="1"/>
          <w:sz w:val="22"/>
          <w:szCs w:val="22"/>
        </w:rPr>
        <w:t>в</w:t>
      </w:r>
      <w:r w:rsidRPr="008C75BB">
        <w:rPr>
          <w:sz w:val="22"/>
          <w:szCs w:val="22"/>
        </w:rPr>
        <w:t>и</w:t>
      </w:r>
      <w:r w:rsidRPr="008C75BB">
        <w:rPr>
          <w:spacing w:val="-2"/>
          <w:sz w:val="22"/>
          <w:szCs w:val="22"/>
        </w:rPr>
        <w:t>т</w:t>
      </w:r>
      <w:r w:rsidRPr="008C75BB">
        <w:rPr>
          <w:sz w:val="22"/>
          <w:szCs w:val="22"/>
        </w:rPr>
        <w:t>и</w:t>
      </w:r>
      <w:r w:rsidRPr="008C75BB">
        <w:rPr>
          <w:spacing w:val="1"/>
          <w:sz w:val="22"/>
          <w:szCs w:val="22"/>
        </w:rPr>
        <w:t>е</w:t>
      </w:r>
      <w:r w:rsidRPr="008C75BB">
        <w:rPr>
          <w:spacing w:val="64"/>
          <w:sz w:val="22"/>
          <w:szCs w:val="22"/>
        </w:rPr>
        <w:t xml:space="preserve"> </w:t>
      </w:r>
      <w:r w:rsidRPr="008C75BB">
        <w:rPr>
          <w:spacing w:val="-1"/>
          <w:sz w:val="22"/>
          <w:szCs w:val="22"/>
        </w:rPr>
        <w:t>сп</w:t>
      </w:r>
      <w:r w:rsidRPr="008C75BB">
        <w:rPr>
          <w:sz w:val="22"/>
          <w:szCs w:val="22"/>
        </w:rPr>
        <w:t>о</w:t>
      </w:r>
      <w:r w:rsidRPr="008C75BB">
        <w:rPr>
          <w:spacing w:val="2"/>
          <w:sz w:val="22"/>
          <w:szCs w:val="22"/>
        </w:rPr>
        <w:t>р</w:t>
      </w:r>
      <w:r w:rsidRPr="008C75BB">
        <w:rPr>
          <w:spacing w:val="-2"/>
          <w:sz w:val="22"/>
          <w:szCs w:val="22"/>
        </w:rPr>
        <w:t>т</w:t>
      </w:r>
      <w:r w:rsidRPr="008C75BB">
        <w:rPr>
          <w:sz w:val="22"/>
          <w:szCs w:val="22"/>
        </w:rPr>
        <w:t>см</w:t>
      </w:r>
      <w:r w:rsidRPr="008C75BB">
        <w:rPr>
          <w:spacing w:val="-1"/>
          <w:sz w:val="22"/>
          <w:szCs w:val="22"/>
        </w:rPr>
        <w:t>ен</w:t>
      </w:r>
      <w:r w:rsidRPr="008C75BB">
        <w:rPr>
          <w:sz w:val="22"/>
          <w:szCs w:val="22"/>
        </w:rPr>
        <w:t>а</w:t>
      </w:r>
      <w:r w:rsidRPr="008C75BB">
        <w:rPr>
          <w:spacing w:val="64"/>
          <w:sz w:val="22"/>
          <w:szCs w:val="22"/>
        </w:rPr>
        <w:t xml:space="preserve"> </w:t>
      </w:r>
      <w:r w:rsidRPr="008C75BB">
        <w:rPr>
          <w:sz w:val="22"/>
          <w:szCs w:val="22"/>
        </w:rPr>
        <w:t>и</w:t>
      </w:r>
      <w:r w:rsidRPr="008C75BB">
        <w:rPr>
          <w:spacing w:val="62"/>
          <w:sz w:val="22"/>
          <w:szCs w:val="22"/>
        </w:rPr>
        <w:t xml:space="preserve"> </w:t>
      </w:r>
      <w:r w:rsidRPr="008C75BB">
        <w:rPr>
          <w:spacing w:val="2"/>
          <w:sz w:val="22"/>
          <w:szCs w:val="22"/>
        </w:rPr>
        <w:t>о</w:t>
      </w:r>
      <w:r w:rsidRPr="008C75BB">
        <w:rPr>
          <w:sz w:val="22"/>
          <w:szCs w:val="22"/>
        </w:rPr>
        <w:t>беспе</w:t>
      </w:r>
      <w:r w:rsidRPr="008C75BB">
        <w:rPr>
          <w:spacing w:val="2"/>
          <w:sz w:val="22"/>
          <w:szCs w:val="22"/>
        </w:rPr>
        <w:t>ч</w:t>
      </w:r>
      <w:r w:rsidRPr="008C75BB">
        <w:rPr>
          <w:spacing w:val="1"/>
          <w:sz w:val="22"/>
          <w:szCs w:val="22"/>
        </w:rPr>
        <w:t>ив</w:t>
      </w:r>
      <w:r w:rsidRPr="008C75BB">
        <w:rPr>
          <w:sz w:val="22"/>
          <w:szCs w:val="22"/>
        </w:rPr>
        <w:t>ат</w:t>
      </w:r>
      <w:r w:rsidRPr="008C75BB">
        <w:rPr>
          <w:spacing w:val="1"/>
          <w:sz w:val="22"/>
          <w:szCs w:val="22"/>
        </w:rPr>
        <w:t>ь</w:t>
      </w:r>
      <w:r w:rsidRPr="008C75BB">
        <w:rPr>
          <w:spacing w:val="62"/>
          <w:sz w:val="22"/>
          <w:szCs w:val="22"/>
        </w:rPr>
        <w:t xml:space="preserve"> </w:t>
      </w:r>
      <w:r w:rsidRPr="008C75BB">
        <w:rPr>
          <w:sz w:val="22"/>
          <w:szCs w:val="22"/>
        </w:rPr>
        <w:t>необ</w:t>
      </w:r>
      <w:r w:rsidRPr="008C75BB">
        <w:rPr>
          <w:spacing w:val="1"/>
          <w:sz w:val="22"/>
          <w:szCs w:val="22"/>
        </w:rPr>
        <w:t>хо</w:t>
      </w:r>
      <w:r w:rsidRPr="008C75BB">
        <w:rPr>
          <w:sz w:val="22"/>
          <w:szCs w:val="22"/>
        </w:rPr>
        <w:t>дим</w:t>
      </w:r>
      <w:r w:rsidRPr="008C75BB">
        <w:rPr>
          <w:spacing w:val="-2"/>
          <w:sz w:val="22"/>
          <w:szCs w:val="22"/>
        </w:rPr>
        <w:t>у</w:t>
      </w:r>
      <w:r w:rsidRPr="008C75BB">
        <w:rPr>
          <w:sz w:val="22"/>
          <w:szCs w:val="22"/>
        </w:rPr>
        <w:t>ю</w:t>
      </w:r>
      <w:r w:rsidRPr="008C75BB">
        <w:rPr>
          <w:spacing w:val="63"/>
          <w:sz w:val="22"/>
          <w:szCs w:val="22"/>
        </w:rPr>
        <w:t xml:space="preserve"> </w:t>
      </w:r>
      <w:r w:rsidRPr="008C75BB">
        <w:rPr>
          <w:sz w:val="22"/>
          <w:szCs w:val="22"/>
        </w:rPr>
        <w:t>с</w:t>
      </w:r>
      <w:r w:rsidRPr="008C75BB">
        <w:rPr>
          <w:spacing w:val="1"/>
          <w:sz w:val="22"/>
          <w:szCs w:val="22"/>
        </w:rPr>
        <w:t>т</w:t>
      </w:r>
      <w:r w:rsidRPr="008C75BB">
        <w:rPr>
          <w:sz w:val="22"/>
          <w:szCs w:val="22"/>
        </w:rPr>
        <w:t>е</w:t>
      </w:r>
      <w:r w:rsidRPr="008C75BB">
        <w:rPr>
          <w:spacing w:val="1"/>
          <w:sz w:val="22"/>
          <w:szCs w:val="22"/>
        </w:rPr>
        <w:t>п</w:t>
      </w:r>
      <w:r w:rsidRPr="008C75BB">
        <w:rPr>
          <w:spacing w:val="-1"/>
          <w:sz w:val="22"/>
          <w:szCs w:val="22"/>
        </w:rPr>
        <w:t>ен</w:t>
      </w:r>
      <w:r w:rsidRPr="008C75BB">
        <w:rPr>
          <w:sz w:val="22"/>
          <w:szCs w:val="22"/>
        </w:rPr>
        <w:t>ь</w:t>
      </w:r>
      <w:r w:rsidRPr="008C75BB">
        <w:rPr>
          <w:spacing w:val="63"/>
          <w:sz w:val="22"/>
          <w:szCs w:val="22"/>
        </w:rPr>
        <w:t xml:space="preserve"> </w:t>
      </w:r>
      <w:r w:rsidRPr="008C75BB">
        <w:rPr>
          <w:sz w:val="22"/>
          <w:szCs w:val="22"/>
        </w:rPr>
        <w:t>ег</w:t>
      </w:r>
      <w:r w:rsidRPr="008C75BB">
        <w:rPr>
          <w:spacing w:val="1"/>
          <w:sz w:val="22"/>
          <w:szCs w:val="22"/>
        </w:rPr>
        <w:t>о</w:t>
      </w:r>
      <w:r w:rsidRPr="008C75BB">
        <w:rPr>
          <w:spacing w:val="65"/>
          <w:sz w:val="22"/>
          <w:szCs w:val="22"/>
        </w:rPr>
        <w:t xml:space="preserve"> </w:t>
      </w:r>
      <w:r w:rsidRPr="008C75BB">
        <w:rPr>
          <w:spacing w:val="-1"/>
          <w:sz w:val="22"/>
          <w:szCs w:val="22"/>
        </w:rPr>
        <w:t>г</w:t>
      </w:r>
      <w:r w:rsidRPr="008C75BB">
        <w:rPr>
          <w:sz w:val="22"/>
          <w:szCs w:val="22"/>
        </w:rPr>
        <w:t>о</w:t>
      </w:r>
      <w:r w:rsidRPr="008C75BB">
        <w:rPr>
          <w:spacing w:val="-1"/>
          <w:sz w:val="22"/>
          <w:szCs w:val="22"/>
        </w:rPr>
        <w:t>т</w:t>
      </w:r>
      <w:r w:rsidRPr="008C75BB">
        <w:rPr>
          <w:sz w:val="22"/>
          <w:szCs w:val="22"/>
        </w:rPr>
        <w:t>о</w:t>
      </w:r>
      <w:r w:rsidRPr="008C75BB">
        <w:rPr>
          <w:spacing w:val="1"/>
          <w:sz w:val="22"/>
          <w:szCs w:val="22"/>
        </w:rPr>
        <w:t>в</w:t>
      </w:r>
      <w:r w:rsidRPr="008C75BB">
        <w:rPr>
          <w:spacing w:val="-1"/>
          <w:sz w:val="22"/>
          <w:szCs w:val="22"/>
        </w:rPr>
        <w:t>н</w:t>
      </w:r>
      <w:r w:rsidRPr="008C75BB">
        <w:rPr>
          <w:sz w:val="22"/>
          <w:szCs w:val="22"/>
        </w:rPr>
        <w:t>о</w:t>
      </w:r>
      <w:r w:rsidRPr="008C75BB">
        <w:rPr>
          <w:spacing w:val="1"/>
          <w:sz w:val="22"/>
          <w:szCs w:val="22"/>
        </w:rPr>
        <w:t>с</w:t>
      </w:r>
      <w:r w:rsidRPr="008C75BB">
        <w:rPr>
          <w:spacing w:val="-2"/>
          <w:sz w:val="22"/>
          <w:szCs w:val="22"/>
        </w:rPr>
        <w:t>т</w:t>
      </w:r>
      <w:r w:rsidRPr="008C75BB">
        <w:rPr>
          <w:sz w:val="22"/>
          <w:szCs w:val="22"/>
        </w:rPr>
        <w:t>и к спо</w:t>
      </w:r>
      <w:r w:rsidRPr="008C75BB">
        <w:rPr>
          <w:spacing w:val="2"/>
          <w:sz w:val="22"/>
          <w:szCs w:val="22"/>
        </w:rPr>
        <w:t>р</w:t>
      </w:r>
      <w:r w:rsidRPr="008C75BB">
        <w:rPr>
          <w:spacing w:val="-2"/>
          <w:sz w:val="22"/>
          <w:szCs w:val="22"/>
        </w:rPr>
        <w:t>т</w:t>
      </w:r>
      <w:r w:rsidRPr="008C75BB">
        <w:rPr>
          <w:sz w:val="22"/>
          <w:szCs w:val="22"/>
        </w:rPr>
        <w:t>и</w:t>
      </w:r>
      <w:r w:rsidRPr="008C75BB">
        <w:rPr>
          <w:spacing w:val="1"/>
          <w:sz w:val="22"/>
          <w:szCs w:val="22"/>
        </w:rPr>
        <w:t>в</w:t>
      </w:r>
      <w:r w:rsidRPr="008C75BB">
        <w:rPr>
          <w:spacing w:val="-1"/>
          <w:sz w:val="22"/>
          <w:szCs w:val="22"/>
        </w:rPr>
        <w:t>н</w:t>
      </w:r>
      <w:r w:rsidRPr="008C75BB">
        <w:rPr>
          <w:sz w:val="22"/>
          <w:szCs w:val="22"/>
        </w:rPr>
        <w:t>ы</w:t>
      </w:r>
      <w:r w:rsidRPr="008C75BB">
        <w:rPr>
          <w:spacing w:val="1"/>
          <w:sz w:val="22"/>
          <w:szCs w:val="22"/>
        </w:rPr>
        <w:t>м</w:t>
      </w:r>
      <w:r w:rsidRPr="008C75BB">
        <w:rPr>
          <w:spacing w:val="54"/>
          <w:sz w:val="22"/>
          <w:szCs w:val="22"/>
        </w:rPr>
        <w:t xml:space="preserve"> </w:t>
      </w:r>
      <w:r w:rsidRPr="008C75BB">
        <w:rPr>
          <w:sz w:val="22"/>
          <w:szCs w:val="22"/>
        </w:rPr>
        <w:t>до</w:t>
      </w:r>
      <w:r w:rsidRPr="008C75BB">
        <w:rPr>
          <w:spacing w:val="1"/>
          <w:sz w:val="22"/>
          <w:szCs w:val="22"/>
        </w:rPr>
        <w:t>с</w:t>
      </w:r>
      <w:r w:rsidRPr="008C75BB">
        <w:rPr>
          <w:spacing w:val="-1"/>
          <w:sz w:val="22"/>
          <w:szCs w:val="22"/>
        </w:rPr>
        <w:t>т</w:t>
      </w:r>
      <w:r w:rsidRPr="008C75BB">
        <w:rPr>
          <w:sz w:val="22"/>
          <w:szCs w:val="22"/>
        </w:rPr>
        <w:t>и</w:t>
      </w:r>
      <w:r w:rsidRPr="008C75BB">
        <w:rPr>
          <w:spacing w:val="4"/>
          <w:sz w:val="22"/>
          <w:szCs w:val="22"/>
        </w:rPr>
        <w:t>ж</w:t>
      </w:r>
      <w:r w:rsidRPr="008C75BB">
        <w:rPr>
          <w:spacing w:val="-1"/>
          <w:sz w:val="22"/>
          <w:szCs w:val="22"/>
        </w:rPr>
        <w:t>е</w:t>
      </w:r>
      <w:r w:rsidRPr="008C75BB">
        <w:rPr>
          <w:sz w:val="22"/>
          <w:szCs w:val="22"/>
        </w:rPr>
        <w:t>ниям.</w:t>
      </w:r>
      <w:r w:rsidRPr="008C75BB">
        <w:rPr>
          <w:spacing w:val="54"/>
          <w:sz w:val="22"/>
          <w:szCs w:val="22"/>
        </w:rPr>
        <w:t xml:space="preserve"> </w:t>
      </w:r>
      <w:r w:rsidRPr="008C75BB">
        <w:rPr>
          <w:spacing w:val="1"/>
          <w:sz w:val="22"/>
          <w:szCs w:val="22"/>
        </w:rPr>
        <w:t>С</w:t>
      </w:r>
      <w:r w:rsidRPr="008C75BB">
        <w:rPr>
          <w:sz w:val="22"/>
          <w:szCs w:val="22"/>
        </w:rPr>
        <w:t>по</w:t>
      </w:r>
      <w:r w:rsidRPr="008C75BB">
        <w:rPr>
          <w:spacing w:val="1"/>
          <w:sz w:val="22"/>
          <w:szCs w:val="22"/>
        </w:rPr>
        <w:t>р</w:t>
      </w:r>
      <w:r w:rsidRPr="008C75BB">
        <w:rPr>
          <w:spacing w:val="-1"/>
          <w:sz w:val="22"/>
          <w:szCs w:val="22"/>
        </w:rPr>
        <w:t>т</w:t>
      </w:r>
      <w:r w:rsidRPr="008C75BB">
        <w:rPr>
          <w:sz w:val="22"/>
          <w:szCs w:val="22"/>
        </w:rPr>
        <w:t>ив</w:t>
      </w:r>
      <w:r w:rsidRPr="008C75BB">
        <w:rPr>
          <w:spacing w:val="-1"/>
          <w:sz w:val="22"/>
          <w:szCs w:val="22"/>
        </w:rPr>
        <w:t>н</w:t>
      </w:r>
      <w:r w:rsidRPr="008C75BB">
        <w:rPr>
          <w:sz w:val="22"/>
          <w:szCs w:val="22"/>
        </w:rPr>
        <w:t>ая</w:t>
      </w:r>
      <w:r w:rsidRPr="008C75BB">
        <w:rPr>
          <w:spacing w:val="55"/>
          <w:sz w:val="22"/>
          <w:szCs w:val="22"/>
        </w:rPr>
        <w:t xml:space="preserve"> </w:t>
      </w:r>
      <w:r w:rsidRPr="008C75BB">
        <w:rPr>
          <w:spacing w:val="1"/>
          <w:sz w:val="22"/>
          <w:szCs w:val="22"/>
        </w:rPr>
        <w:t>п</w:t>
      </w:r>
      <w:r w:rsidRPr="008C75BB">
        <w:rPr>
          <w:sz w:val="22"/>
          <w:szCs w:val="22"/>
        </w:rPr>
        <w:t>одгот</w:t>
      </w:r>
      <w:r w:rsidRPr="008C75BB">
        <w:rPr>
          <w:spacing w:val="1"/>
          <w:sz w:val="22"/>
          <w:szCs w:val="22"/>
        </w:rPr>
        <w:t>о</w:t>
      </w:r>
      <w:r w:rsidRPr="008C75BB">
        <w:rPr>
          <w:spacing w:val="-1"/>
          <w:sz w:val="22"/>
          <w:szCs w:val="22"/>
        </w:rPr>
        <w:t>в</w:t>
      </w:r>
      <w:r w:rsidRPr="008C75BB">
        <w:rPr>
          <w:sz w:val="22"/>
          <w:szCs w:val="22"/>
        </w:rPr>
        <w:t>ка</w:t>
      </w:r>
      <w:r w:rsidRPr="008C75BB">
        <w:rPr>
          <w:spacing w:val="54"/>
          <w:sz w:val="22"/>
          <w:szCs w:val="22"/>
        </w:rPr>
        <w:t xml:space="preserve"> </w:t>
      </w:r>
      <w:r w:rsidRPr="008C75BB">
        <w:rPr>
          <w:spacing w:val="1"/>
          <w:sz w:val="22"/>
          <w:szCs w:val="22"/>
        </w:rPr>
        <w:t>в</w:t>
      </w:r>
      <w:r w:rsidRPr="008C75BB">
        <w:rPr>
          <w:sz w:val="22"/>
          <w:szCs w:val="22"/>
        </w:rPr>
        <w:t>к</w:t>
      </w:r>
      <w:r w:rsidRPr="008C75BB">
        <w:rPr>
          <w:spacing w:val="-2"/>
          <w:sz w:val="22"/>
          <w:szCs w:val="22"/>
        </w:rPr>
        <w:t>л</w:t>
      </w:r>
      <w:r w:rsidRPr="008C75BB">
        <w:rPr>
          <w:spacing w:val="3"/>
          <w:sz w:val="22"/>
          <w:szCs w:val="22"/>
        </w:rPr>
        <w:t>ю</w:t>
      </w:r>
      <w:r w:rsidRPr="008C75BB">
        <w:rPr>
          <w:spacing w:val="1"/>
          <w:sz w:val="22"/>
          <w:szCs w:val="22"/>
        </w:rPr>
        <w:t>ч</w:t>
      </w:r>
      <w:r w:rsidRPr="008C75BB">
        <w:rPr>
          <w:sz w:val="22"/>
          <w:szCs w:val="22"/>
        </w:rPr>
        <w:t>ае</w:t>
      </w:r>
      <w:r w:rsidRPr="008C75BB">
        <w:rPr>
          <w:spacing w:val="1"/>
          <w:sz w:val="22"/>
          <w:szCs w:val="22"/>
        </w:rPr>
        <w:t>т</w:t>
      </w:r>
      <w:r w:rsidRPr="008C75BB">
        <w:rPr>
          <w:spacing w:val="55"/>
          <w:sz w:val="22"/>
          <w:szCs w:val="22"/>
        </w:rPr>
        <w:t xml:space="preserve"> </w:t>
      </w:r>
      <w:r w:rsidRPr="008C75BB">
        <w:rPr>
          <w:sz w:val="22"/>
          <w:szCs w:val="22"/>
        </w:rPr>
        <w:t>ф</w:t>
      </w:r>
      <w:r w:rsidRPr="008C75BB">
        <w:rPr>
          <w:spacing w:val="2"/>
          <w:sz w:val="22"/>
          <w:szCs w:val="22"/>
        </w:rPr>
        <w:t>и</w:t>
      </w:r>
      <w:r w:rsidRPr="008C75BB">
        <w:rPr>
          <w:spacing w:val="-2"/>
          <w:sz w:val="22"/>
          <w:szCs w:val="22"/>
        </w:rPr>
        <w:t>з</w:t>
      </w:r>
      <w:r w:rsidRPr="008C75BB">
        <w:rPr>
          <w:sz w:val="22"/>
          <w:szCs w:val="22"/>
        </w:rPr>
        <w:t>и</w:t>
      </w:r>
      <w:r w:rsidRPr="008C75BB">
        <w:rPr>
          <w:spacing w:val="1"/>
          <w:sz w:val="22"/>
          <w:szCs w:val="22"/>
        </w:rPr>
        <w:t>ч</w:t>
      </w:r>
      <w:r w:rsidRPr="008C75BB">
        <w:rPr>
          <w:sz w:val="22"/>
          <w:szCs w:val="22"/>
        </w:rPr>
        <w:t>еск</w:t>
      </w:r>
      <w:r w:rsidRPr="008C75BB">
        <w:rPr>
          <w:spacing w:val="-3"/>
          <w:sz w:val="22"/>
          <w:szCs w:val="22"/>
        </w:rPr>
        <w:t>у</w:t>
      </w:r>
      <w:r w:rsidRPr="008C75BB">
        <w:rPr>
          <w:sz w:val="22"/>
          <w:szCs w:val="22"/>
        </w:rPr>
        <w:t>ю, те</w:t>
      </w:r>
      <w:r w:rsidRPr="008C75BB">
        <w:rPr>
          <w:spacing w:val="1"/>
          <w:sz w:val="22"/>
          <w:szCs w:val="22"/>
        </w:rPr>
        <w:t>х</w:t>
      </w:r>
      <w:r w:rsidRPr="008C75BB">
        <w:rPr>
          <w:sz w:val="22"/>
          <w:szCs w:val="22"/>
        </w:rPr>
        <w:t>ническ</w:t>
      </w:r>
      <w:r w:rsidRPr="008C75BB">
        <w:rPr>
          <w:spacing w:val="-2"/>
          <w:sz w:val="22"/>
          <w:szCs w:val="22"/>
        </w:rPr>
        <w:t>у</w:t>
      </w:r>
      <w:r w:rsidRPr="008C75BB">
        <w:rPr>
          <w:sz w:val="22"/>
          <w:szCs w:val="22"/>
        </w:rPr>
        <w:t>ю,</w:t>
      </w:r>
      <w:r w:rsidRPr="008C75BB">
        <w:rPr>
          <w:spacing w:val="69"/>
          <w:sz w:val="22"/>
          <w:szCs w:val="22"/>
        </w:rPr>
        <w:t xml:space="preserve"> </w:t>
      </w:r>
      <w:r w:rsidRPr="008C75BB">
        <w:rPr>
          <w:sz w:val="22"/>
          <w:szCs w:val="22"/>
        </w:rPr>
        <w:t>такт</w:t>
      </w:r>
      <w:r w:rsidRPr="008C75BB">
        <w:rPr>
          <w:spacing w:val="2"/>
          <w:sz w:val="22"/>
          <w:szCs w:val="22"/>
        </w:rPr>
        <w:t>и</w:t>
      </w:r>
      <w:r w:rsidRPr="008C75BB">
        <w:rPr>
          <w:sz w:val="22"/>
          <w:szCs w:val="22"/>
        </w:rPr>
        <w:t>че</w:t>
      </w:r>
      <w:r w:rsidRPr="008C75BB">
        <w:rPr>
          <w:spacing w:val="1"/>
          <w:sz w:val="22"/>
          <w:szCs w:val="22"/>
        </w:rPr>
        <w:t>ск</w:t>
      </w:r>
      <w:r w:rsidRPr="008C75BB">
        <w:rPr>
          <w:spacing w:val="-3"/>
          <w:sz w:val="22"/>
          <w:szCs w:val="22"/>
        </w:rPr>
        <w:t>у</w:t>
      </w:r>
      <w:r w:rsidRPr="008C75BB">
        <w:rPr>
          <w:sz w:val="22"/>
          <w:szCs w:val="22"/>
        </w:rPr>
        <w:t>ю, пс</w:t>
      </w:r>
      <w:r w:rsidRPr="008C75BB">
        <w:rPr>
          <w:spacing w:val="1"/>
          <w:sz w:val="22"/>
          <w:szCs w:val="22"/>
        </w:rPr>
        <w:t>и</w:t>
      </w:r>
      <w:r w:rsidRPr="008C75BB">
        <w:rPr>
          <w:sz w:val="22"/>
          <w:szCs w:val="22"/>
        </w:rPr>
        <w:t>хи</w:t>
      </w:r>
      <w:r w:rsidRPr="008C75BB">
        <w:rPr>
          <w:spacing w:val="1"/>
          <w:sz w:val="22"/>
          <w:szCs w:val="22"/>
        </w:rPr>
        <w:t>ч</w:t>
      </w:r>
      <w:r w:rsidRPr="008C75BB">
        <w:rPr>
          <w:spacing w:val="-1"/>
          <w:sz w:val="22"/>
          <w:szCs w:val="22"/>
        </w:rPr>
        <w:t>е</w:t>
      </w:r>
      <w:r w:rsidRPr="008C75BB">
        <w:rPr>
          <w:sz w:val="22"/>
          <w:szCs w:val="22"/>
        </w:rPr>
        <w:t>ск</w:t>
      </w:r>
      <w:r w:rsidRPr="008C75BB">
        <w:rPr>
          <w:spacing w:val="-2"/>
          <w:sz w:val="22"/>
          <w:szCs w:val="22"/>
        </w:rPr>
        <w:t>у</w:t>
      </w:r>
      <w:r w:rsidRPr="008C75BB">
        <w:rPr>
          <w:sz w:val="22"/>
          <w:szCs w:val="22"/>
        </w:rPr>
        <w:t>ю сто</w:t>
      </w:r>
      <w:r w:rsidRPr="008C75BB">
        <w:rPr>
          <w:spacing w:val="1"/>
          <w:sz w:val="22"/>
          <w:szCs w:val="22"/>
        </w:rPr>
        <w:t>р</w:t>
      </w:r>
      <w:r w:rsidRPr="008C75BB">
        <w:rPr>
          <w:sz w:val="22"/>
          <w:szCs w:val="22"/>
        </w:rPr>
        <w:t>оны</w:t>
      </w:r>
      <w:r w:rsidRPr="008C75BB">
        <w:rPr>
          <w:spacing w:val="1"/>
          <w:sz w:val="22"/>
          <w:szCs w:val="22"/>
        </w:rPr>
        <w:t xml:space="preserve"> </w:t>
      </w:r>
      <w:r w:rsidRPr="008C75BB">
        <w:rPr>
          <w:spacing w:val="-1"/>
          <w:sz w:val="22"/>
          <w:szCs w:val="22"/>
        </w:rPr>
        <w:t>по</w:t>
      </w:r>
      <w:r w:rsidRPr="008C75BB">
        <w:rPr>
          <w:spacing w:val="1"/>
          <w:sz w:val="22"/>
          <w:szCs w:val="22"/>
        </w:rPr>
        <w:t>д</w:t>
      </w:r>
      <w:r w:rsidRPr="008C75BB">
        <w:rPr>
          <w:spacing w:val="-1"/>
          <w:sz w:val="22"/>
          <w:szCs w:val="22"/>
        </w:rPr>
        <w:t>г</w:t>
      </w:r>
      <w:r w:rsidRPr="008C75BB">
        <w:rPr>
          <w:sz w:val="22"/>
          <w:szCs w:val="22"/>
        </w:rPr>
        <w:t>от</w:t>
      </w:r>
      <w:r w:rsidRPr="008C75BB">
        <w:rPr>
          <w:spacing w:val="1"/>
          <w:sz w:val="22"/>
          <w:szCs w:val="22"/>
        </w:rPr>
        <w:t>о</w:t>
      </w:r>
      <w:r w:rsidRPr="008C75BB">
        <w:rPr>
          <w:spacing w:val="-1"/>
          <w:sz w:val="22"/>
          <w:szCs w:val="22"/>
        </w:rPr>
        <w:t>в</w:t>
      </w:r>
      <w:r w:rsidRPr="008C75BB">
        <w:rPr>
          <w:sz w:val="22"/>
          <w:szCs w:val="22"/>
        </w:rPr>
        <w:t>ки</w:t>
      </w:r>
      <w:r w:rsidRPr="008C75BB">
        <w:rPr>
          <w:spacing w:val="1"/>
          <w:sz w:val="22"/>
          <w:szCs w:val="22"/>
        </w:rPr>
        <w:t xml:space="preserve"> </w:t>
      </w:r>
      <w:r w:rsidRPr="008C75BB">
        <w:rPr>
          <w:sz w:val="22"/>
          <w:szCs w:val="22"/>
        </w:rPr>
        <w:t>сп</w:t>
      </w:r>
      <w:r w:rsidRPr="008C75BB">
        <w:rPr>
          <w:spacing w:val="-1"/>
          <w:sz w:val="22"/>
          <w:szCs w:val="22"/>
        </w:rPr>
        <w:t>о</w:t>
      </w:r>
      <w:r w:rsidRPr="008C75BB">
        <w:rPr>
          <w:spacing w:val="5"/>
          <w:sz w:val="22"/>
          <w:szCs w:val="22"/>
        </w:rPr>
        <w:t>р</w:t>
      </w:r>
      <w:r w:rsidRPr="008C75BB">
        <w:rPr>
          <w:sz w:val="22"/>
          <w:szCs w:val="22"/>
        </w:rPr>
        <w:t>т</w:t>
      </w:r>
      <w:r w:rsidRPr="008C75BB">
        <w:rPr>
          <w:spacing w:val="1"/>
          <w:sz w:val="22"/>
          <w:szCs w:val="22"/>
        </w:rPr>
        <w:t>с</w:t>
      </w:r>
      <w:r w:rsidRPr="008C75BB">
        <w:rPr>
          <w:sz w:val="22"/>
          <w:szCs w:val="22"/>
        </w:rPr>
        <w:t>м</w:t>
      </w:r>
      <w:r w:rsidRPr="008C75BB">
        <w:rPr>
          <w:spacing w:val="-1"/>
          <w:sz w:val="22"/>
          <w:szCs w:val="22"/>
        </w:rPr>
        <w:t>е</w:t>
      </w:r>
      <w:r w:rsidRPr="008C75BB">
        <w:rPr>
          <w:sz w:val="22"/>
          <w:szCs w:val="22"/>
        </w:rPr>
        <w:t>н</w:t>
      </w:r>
      <w:r w:rsidRPr="008C75BB">
        <w:rPr>
          <w:spacing w:val="1"/>
          <w:sz w:val="22"/>
          <w:szCs w:val="22"/>
        </w:rPr>
        <w:t>а</w:t>
      </w:r>
      <w:r w:rsidRPr="008C75BB">
        <w:rPr>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Спо</w:t>
      </w:r>
      <w:r w:rsidRPr="008C75BB">
        <w:rPr>
          <w:i/>
          <w:iCs/>
          <w:spacing w:val="2"/>
          <w:sz w:val="22"/>
          <w:szCs w:val="22"/>
        </w:rPr>
        <w:t>р</w:t>
      </w:r>
      <w:r w:rsidRPr="008C75BB">
        <w:rPr>
          <w:i/>
          <w:iCs/>
          <w:spacing w:val="-3"/>
          <w:sz w:val="22"/>
          <w:szCs w:val="22"/>
        </w:rPr>
        <w:t>т</w:t>
      </w:r>
      <w:r w:rsidRPr="008C75BB">
        <w:rPr>
          <w:i/>
          <w:iCs/>
          <w:spacing w:val="1"/>
          <w:sz w:val="22"/>
          <w:szCs w:val="22"/>
        </w:rPr>
        <w:t>и</w:t>
      </w:r>
      <w:r w:rsidRPr="008C75BB">
        <w:rPr>
          <w:i/>
          <w:iCs/>
          <w:sz w:val="22"/>
          <w:szCs w:val="22"/>
        </w:rPr>
        <w:t>в</w:t>
      </w:r>
      <w:r w:rsidRPr="008C75BB">
        <w:rPr>
          <w:i/>
          <w:iCs/>
          <w:spacing w:val="-1"/>
          <w:sz w:val="22"/>
          <w:szCs w:val="22"/>
        </w:rPr>
        <w:t>н</w:t>
      </w:r>
      <w:r w:rsidRPr="008C75BB">
        <w:rPr>
          <w:i/>
          <w:iCs/>
          <w:spacing w:val="1"/>
          <w:sz w:val="22"/>
          <w:szCs w:val="22"/>
        </w:rPr>
        <w:t>а</w:t>
      </w:r>
      <w:r w:rsidRPr="008C75BB">
        <w:rPr>
          <w:i/>
          <w:iCs/>
          <w:sz w:val="22"/>
          <w:szCs w:val="22"/>
        </w:rPr>
        <w:t>я</w:t>
      </w:r>
      <w:r w:rsidRPr="008C75BB">
        <w:rPr>
          <w:spacing w:val="20"/>
          <w:sz w:val="22"/>
          <w:szCs w:val="22"/>
        </w:rPr>
        <w:t xml:space="preserve"> </w:t>
      </w:r>
      <w:r w:rsidRPr="008C75BB">
        <w:rPr>
          <w:i/>
          <w:iCs/>
          <w:spacing w:val="1"/>
          <w:sz w:val="22"/>
          <w:szCs w:val="22"/>
        </w:rPr>
        <w:t>т</w:t>
      </w:r>
      <w:r w:rsidRPr="008C75BB">
        <w:rPr>
          <w:i/>
          <w:iCs/>
          <w:spacing w:val="-1"/>
          <w:sz w:val="22"/>
          <w:szCs w:val="22"/>
        </w:rPr>
        <w:t>р</w:t>
      </w:r>
      <w:r w:rsidRPr="008C75BB">
        <w:rPr>
          <w:i/>
          <w:iCs/>
          <w:sz w:val="22"/>
          <w:szCs w:val="22"/>
        </w:rPr>
        <w:t>ени</w:t>
      </w:r>
      <w:r w:rsidRPr="008C75BB">
        <w:rPr>
          <w:i/>
          <w:iCs/>
          <w:spacing w:val="-1"/>
          <w:sz w:val="22"/>
          <w:szCs w:val="22"/>
        </w:rPr>
        <w:t>р</w:t>
      </w:r>
      <w:r w:rsidRPr="008C75BB">
        <w:rPr>
          <w:i/>
          <w:iCs/>
          <w:sz w:val="22"/>
          <w:szCs w:val="22"/>
        </w:rPr>
        <w:t>о</w:t>
      </w:r>
      <w:r w:rsidRPr="008C75BB">
        <w:rPr>
          <w:i/>
          <w:iCs/>
          <w:spacing w:val="1"/>
          <w:sz w:val="22"/>
          <w:szCs w:val="22"/>
        </w:rPr>
        <w:t>в</w:t>
      </w:r>
      <w:r w:rsidRPr="008C75BB">
        <w:rPr>
          <w:i/>
          <w:iCs/>
          <w:sz w:val="22"/>
          <w:szCs w:val="22"/>
        </w:rPr>
        <w:t>ка</w:t>
      </w:r>
      <w:r w:rsidRPr="008C75BB">
        <w:rPr>
          <w:spacing w:val="22"/>
          <w:sz w:val="22"/>
          <w:szCs w:val="22"/>
        </w:rPr>
        <w:t xml:space="preserve"> </w:t>
      </w:r>
      <w:r w:rsidRPr="008C75BB">
        <w:rPr>
          <w:spacing w:val="1"/>
          <w:sz w:val="22"/>
          <w:szCs w:val="22"/>
        </w:rPr>
        <w:t>—</w:t>
      </w:r>
      <w:r w:rsidRPr="008C75BB">
        <w:rPr>
          <w:spacing w:val="110"/>
          <w:sz w:val="22"/>
          <w:szCs w:val="22"/>
        </w:rPr>
        <w:t xml:space="preserve"> </w:t>
      </w:r>
      <w:r w:rsidRPr="008C75BB">
        <w:rPr>
          <w:sz w:val="22"/>
          <w:szCs w:val="22"/>
        </w:rPr>
        <w:t>эт</w:t>
      </w:r>
      <w:r w:rsidRPr="008C75BB">
        <w:rPr>
          <w:spacing w:val="1"/>
          <w:sz w:val="22"/>
          <w:szCs w:val="22"/>
        </w:rPr>
        <w:t>о</w:t>
      </w:r>
      <w:r w:rsidRPr="008C75BB">
        <w:rPr>
          <w:spacing w:val="19"/>
          <w:sz w:val="22"/>
          <w:szCs w:val="22"/>
        </w:rPr>
        <w:t xml:space="preserve"> </w:t>
      </w:r>
      <w:r w:rsidRPr="008C75BB">
        <w:rPr>
          <w:sz w:val="22"/>
          <w:szCs w:val="22"/>
        </w:rPr>
        <w:t>та</w:t>
      </w:r>
      <w:r w:rsidRPr="008C75BB">
        <w:rPr>
          <w:spacing w:val="19"/>
          <w:sz w:val="22"/>
          <w:szCs w:val="22"/>
        </w:rPr>
        <w:t xml:space="preserve"> </w:t>
      </w:r>
      <w:r w:rsidRPr="008C75BB">
        <w:rPr>
          <w:sz w:val="22"/>
          <w:szCs w:val="22"/>
        </w:rPr>
        <w:t>ч</w:t>
      </w:r>
      <w:r w:rsidRPr="008C75BB">
        <w:rPr>
          <w:spacing w:val="1"/>
          <w:sz w:val="22"/>
          <w:szCs w:val="22"/>
        </w:rPr>
        <w:t>а</w:t>
      </w:r>
      <w:r w:rsidRPr="008C75BB">
        <w:rPr>
          <w:sz w:val="22"/>
          <w:szCs w:val="22"/>
        </w:rPr>
        <w:t>с</w:t>
      </w:r>
      <w:r w:rsidRPr="008C75BB">
        <w:rPr>
          <w:spacing w:val="-1"/>
          <w:sz w:val="22"/>
          <w:szCs w:val="22"/>
        </w:rPr>
        <w:t>т</w:t>
      </w:r>
      <w:r w:rsidRPr="008C75BB">
        <w:rPr>
          <w:sz w:val="22"/>
          <w:szCs w:val="22"/>
        </w:rPr>
        <w:t>ь</w:t>
      </w:r>
      <w:r w:rsidRPr="008C75BB">
        <w:rPr>
          <w:spacing w:val="20"/>
          <w:sz w:val="22"/>
          <w:szCs w:val="22"/>
        </w:rPr>
        <w:t xml:space="preserve"> </w:t>
      </w:r>
      <w:r w:rsidRPr="008C75BB">
        <w:rPr>
          <w:spacing w:val="1"/>
          <w:sz w:val="22"/>
          <w:szCs w:val="22"/>
        </w:rPr>
        <w:t>п</w:t>
      </w:r>
      <w:r w:rsidRPr="008C75BB">
        <w:rPr>
          <w:sz w:val="22"/>
          <w:szCs w:val="22"/>
        </w:rPr>
        <w:t>од</w:t>
      </w:r>
      <w:r w:rsidRPr="008C75BB">
        <w:rPr>
          <w:spacing w:val="-1"/>
          <w:sz w:val="22"/>
          <w:szCs w:val="22"/>
        </w:rPr>
        <w:t>г</w:t>
      </w:r>
      <w:r w:rsidRPr="008C75BB">
        <w:rPr>
          <w:spacing w:val="1"/>
          <w:sz w:val="22"/>
          <w:szCs w:val="22"/>
        </w:rPr>
        <w:t>о</w:t>
      </w:r>
      <w:r w:rsidRPr="008C75BB">
        <w:rPr>
          <w:spacing w:val="-2"/>
          <w:sz w:val="22"/>
          <w:szCs w:val="22"/>
        </w:rPr>
        <w:t>т</w:t>
      </w:r>
      <w:r w:rsidRPr="008C75BB">
        <w:rPr>
          <w:sz w:val="22"/>
          <w:szCs w:val="22"/>
        </w:rPr>
        <w:t>о</w:t>
      </w:r>
      <w:r w:rsidRPr="008C75BB">
        <w:rPr>
          <w:spacing w:val="1"/>
          <w:sz w:val="22"/>
          <w:szCs w:val="22"/>
        </w:rPr>
        <w:t>в</w:t>
      </w:r>
      <w:r w:rsidRPr="008C75BB">
        <w:rPr>
          <w:sz w:val="22"/>
          <w:szCs w:val="22"/>
        </w:rPr>
        <w:t>к</w:t>
      </w:r>
      <w:r w:rsidRPr="008C75BB">
        <w:rPr>
          <w:spacing w:val="1"/>
          <w:sz w:val="22"/>
          <w:szCs w:val="22"/>
        </w:rPr>
        <w:t>и</w:t>
      </w:r>
      <w:r w:rsidRPr="008C75BB">
        <w:rPr>
          <w:spacing w:val="19"/>
          <w:sz w:val="22"/>
          <w:szCs w:val="22"/>
        </w:rPr>
        <w:t xml:space="preserve"> </w:t>
      </w:r>
      <w:r w:rsidRPr="008C75BB">
        <w:rPr>
          <w:spacing w:val="-1"/>
          <w:sz w:val="22"/>
          <w:szCs w:val="22"/>
        </w:rPr>
        <w:t>с</w:t>
      </w:r>
      <w:r w:rsidRPr="008C75BB">
        <w:rPr>
          <w:sz w:val="22"/>
          <w:szCs w:val="22"/>
        </w:rPr>
        <w:t>по</w:t>
      </w:r>
      <w:r w:rsidRPr="008C75BB">
        <w:rPr>
          <w:spacing w:val="1"/>
          <w:sz w:val="22"/>
          <w:szCs w:val="22"/>
        </w:rPr>
        <w:t>р</w:t>
      </w:r>
      <w:r w:rsidRPr="008C75BB">
        <w:rPr>
          <w:spacing w:val="-2"/>
          <w:sz w:val="22"/>
          <w:szCs w:val="22"/>
        </w:rPr>
        <w:t>т</w:t>
      </w:r>
      <w:r w:rsidRPr="008C75BB">
        <w:rPr>
          <w:sz w:val="22"/>
          <w:szCs w:val="22"/>
        </w:rPr>
        <w:t>сме</w:t>
      </w:r>
      <w:r w:rsidRPr="008C75BB">
        <w:rPr>
          <w:spacing w:val="2"/>
          <w:sz w:val="22"/>
          <w:szCs w:val="22"/>
        </w:rPr>
        <w:t>н</w:t>
      </w:r>
      <w:r w:rsidRPr="008C75BB">
        <w:rPr>
          <w:sz w:val="22"/>
          <w:szCs w:val="22"/>
        </w:rPr>
        <w:t>а,</w:t>
      </w:r>
      <w:r w:rsidRPr="008C75BB">
        <w:rPr>
          <w:spacing w:val="18"/>
          <w:sz w:val="22"/>
          <w:szCs w:val="22"/>
        </w:rPr>
        <w:t xml:space="preserve"> </w:t>
      </w:r>
      <w:r w:rsidRPr="008C75BB">
        <w:rPr>
          <w:sz w:val="22"/>
          <w:szCs w:val="22"/>
        </w:rPr>
        <w:t>ко</w:t>
      </w:r>
      <w:r w:rsidRPr="008C75BB">
        <w:rPr>
          <w:spacing w:val="5"/>
          <w:sz w:val="22"/>
          <w:szCs w:val="22"/>
        </w:rPr>
        <w:t>т</w:t>
      </w:r>
      <w:r w:rsidRPr="008C75BB">
        <w:rPr>
          <w:spacing w:val="1"/>
          <w:sz w:val="22"/>
          <w:szCs w:val="22"/>
        </w:rPr>
        <w:t>ор</w:t>
      </w:r>
      <w:r w:rsidRPr="008C75BB">
        <w:rPr>
          <w:sz w:val="22"/>
          <w:szCs w:val="22"/>
        </w:rPr>
        <w:t>а</w:t>
      </w:r>
      <w:r w:rsidRPr="008C75BB">
        <w:rPr>
          <w:spacing w:val="1"/>
          <w:sz w:val="22"/>
          <w:szCs w:val="22"/>
        </w:rPr>
        <w:t>я</w:t>
      </w:r>
      <w:r w:rsidRPr="008C75BB">
        <w:rPr>
          <w:spacing w:val="26"/>
          <w:sz w:val="22"/>
          <w:szCs w:val="22"/>
        </w:rPr>
        <w:t xml:space="preserve"> </w:t>
      </w:r>
      <w:r w:rsidRPr="008C75BB">
        <w:rPr>
          <w:spacing w:val="1"/>
          <w:sz w:val="22"/>
          <w:szCs w:val="22"/>
        </w:rPr>
        <w:t>п</w:t>
      </w:r>
      <w:r w:rsidRPr="008C75BB">
        <w:rPr>
          <w:sz w:val="22"/>
          <w:szCs w:val="22"/>
        </w:rPr>
        <w:t>остро</w:t>
      </w:r>
      <w:r w:rsidRPr="008C75BB">
        <w:rPr>
          <w:spacing w:val="-1"/>
          <w:sz w:val="22"/>
          <w:szCs w:val="22"/>
        </w:rPr>
        <w:t>е</w:t>
      </w:r>
      <w:r w:rsidRPr="008C75BB">
        <w:rPr>
          <w:sz w:val="22"/>
          <w:szCs w:val="22"/>
        </w:rPr>
        <w:t>н</w:t>
      </w:r>
      <w:r w:rsidRPr="008C75BB">
        <w:rPr>
          <w:spacing w:val="1"/>
          <w:sz w:val="22"/>
          <w:szCs w:val="22"/>
        </w:rPr>
        <w:t>а</w:t>
      </w:r>
      <w:r w:rsidRPr="008C75BB">
        <w:rPr>
          <w:spacing w:val="28"/>
          <w:sz w:val="22"/>
          <w:szCs w:val="22"/>
        </w:rPr>
        <w:t xml:space="preserve"> </w:t>
      </w:r>
      <w:r w:rsidRPr="008C75BB">
        <w:rPr>
          <w:sz w:val="22"/>
          <w:szCs w:val="22"/>
        </w:rPr>
        <w:t>на</w:t>
      </w:r>
      <w:r w:rsidRPr="008C75BB">
        <w:rPr>
          <w:spacing w:val="27"/>
          <w:sz w:val="22"/>
          <w:szCs w:val="22"/>
        </w:rPr>
        <w:t xml:space="preserve"> </w:t>
      </w:r>
      <w:r w:rsidRPr="008C75BB">
        <w:rPr>
          <w:spacing w:val="2"/>
          <w:sz w:val="22"/>
          <w:szCs w:val="22"/>
        </w:rPr>
        <w:t>о</w:t>
      </w:r>
      <w:r w:rsidRPr="008C75BB">
        <w:rPr>
          <w:spacing w:val="-1"/>
          <w:sz w:val="22"/>
          <w:szCs w:val="22"/>
        </w:rPr>
        <w:t>с</w:t>
      </w:r>
      <w:r w:rsidRPr="008C75BB">
        <w:rPr>
          <w:sz w:val="22"/>
          <w:szCs w:val="22"/>
        </w:rPr>
        <w:t>н</w:t>
      </w:r>
      <w:r w:rsidRPr="008C75BB">
        <w:rPr>
          <w:spacing w:val="1"/>
          <w:sz w:val="22"/>
          <w:szCs w:val="22"/>
        </w:rPr>
        <w:t>о</w:t>
      </w:r>
      <w:r w:rsidRPr="008C75BB">
        <w:rPr>
          <w:sz w:val="22"/>
          <w:szCs w:val="22"/>
        </w:rPr>
        <w:t>в</w:t>
      </w:r>
      <w:r w:rsidRPr="008C75BB">
        <w:rPr>
          <w:spacing w:val="1"/>
          <w:sz w:val="22"/>
          <w:szCs w:val="22"/>
        </w:rPr>
        <w:t>е</w:t>
      </w:r>
      <w:r w:rsidRPr="008C75BB">
        <w:rPr>
          <w:spacing w:val="28"/>
          <w:sz w:val="22"/>
          <w:szCs w:val="22"/>
        </w:rPr>
        <w:t xml:space="preserve"> </w:t>
      </w:r>
      <w:r w:rsidRPr="008C75BB">
        <w:rPr>
          <w:spacing w:val="-1"/>
          <w:sz w:val="22"/>
          <w:szCs w:val="22"/>
        </w:rPr>
        <w:t>м</w:t>
      </w:r>
      <w:r w:rsidRPr="008C75BB">
        <w:rPr>
          <w:sz w:val="22"/>
          <w:szCs w:val="22"/>
        </w:rPr>
        <w:t>ет</w:t>
      </w:r>
      <w:r w:rsidRPr="008C75BB">
        <w:rPr>
          <w:spacing w:val="-1"/>
          <w:sz w:val="22"/>
          <w:szCs w:val="22"/>
        </w:rPr>
        <w:t>о</w:t>
      </w:r>
      <w:r w:rsidRPr="008C75BB">
        <w:rPr>
          <w:spacing w:val="1"/>
          <w:sz w:val="22"/>
          <w:szCs w:val="22"/>
        </w:rPr>
        <w:t>д</w:t>
      </w:r>
      <w:r w:rsidRPr="008C75BB">
        <w:rPr>
          <w:sz w:val="22"/>
          <w:szCs w:val="22"/>
        </w:rPr>
        <w:t>а</w:t>
      </w:r>
      <w:r w:rsidRPr="008C75BB">
        <w:rPr>
          <w:spacing w:val="28"/>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pacing w:val="-1"/>
          <w:sz w:val="22"/>
          <w:szCs w:val="22"/>
        </w:rPr>
        <w:t>аж</w:t>
      </w:r>
      <w:r w:rsidRPr="008C75BB">
        <w:rPr>
          <w:sz w:val="22"/>
          <w:szCs w:val="22"/>
        </w:rPr>
        <w:t>нени</w:t>
      </w:r>
      <w:r w:rsidRPr="008C75BB">
        <w:rPr>
          <w:spacing w:val="1"/>
          <w:sz w:val="22"/>
          <w:szCs w:val="22"/>
        </w:rPr>
        <w:t>я</w:t>
      </w:r>
      <w:r w:rsidRPr="008C75BB">
        <w:rPr>
          <w:sz w:val="22"/>
          <w:szCs w:val="22"/>
        </w:rPr>
        <w:t>.</w:t>
      </w:r>
      <w:r w:rsidRPr="008C75BB">
        <w:rPr>
          <w:spacing w:val="28"/>
          <w:sz w:val="22"/>
          <w:szCs w:val="22"/>
        </w:rPr>
        <w:t xml:space="preserve"> </w:t>
      </w:r>
      <w:r w:rsidRPr="008C75BB">
        <w:rPr>
          <w:sz w:val="22"/>
          <w:szCs w:val="22"/>
        </w:rPr>
        <w:t>Нап</w:t>
      </w:r>
      <w:r w:rsidRPr="008C75BB">
        <w:rPr>
          <w:spacing w:val="-1"/>
          <w:sz w:val="22"/>
          <w:szCs w:val="22"/>
        </w:rPr>
        <w:t>р</w:t>
      </w:r>
      <w:r w:rsidRPr="008C75BB">
        <w:rPr>
          <w:sz w:val="22"/>
          <w:szCs w:val="22"/>
        </w:rPr>
        <w:t>им</w:t>
      </w:r>
      <w:r w:rsidRPr="008C75BB">
        <w:rPr>
          <w:spacing w:val="-1"/>
          <w:sz w:val="22"/>
          <w:szCs w:val="22"/>
        </w:rPr>
        <w:t>е</w:t>
      </w:r>
      <w:r w:rsidRPr="008C75BB">
        <w:rPr>
          <w:sz w:val="22"/>
          <w:szCs w:val="22"/>
        </w:rPr>
        <w:t>р</w:t>
      </w:r>
      <w:r w:rsidRPr="008C75BB">
        <w:rPr>
          <w:spacing w:val="1"/>
          <w:sz w:val="22"/>
          <w:szCs w:val="22"/>
        </w:rPr>
        <w:t>,</w:t>
      </w:r>
      <w:r w:rsidRPr="008C75BB">
        <w:rPr>
          <w:spacing w:val="27"/>
          <w:sz w:val="22"/>
          <w:szCs w:val="22"/>
        </w:rPr>
        <w:t xml:space="preserve"> </w:t>
      </w:r>
      <w:r w:rsidRPr="008C75BB">
        <w:rPr>
          <w:spacing w:val="-1"/>
          <w:sz w:val="22"/>
          <w:szCs w:val="22"/>
        </w:rPr>
        <w:t>е</w:t>
      </w:r>
      <w:r w:rsidRPr="008C75BB">
        <w:rPr>
          <w:sz w:val="22"/>
          <w:szCs w:val="22"/>
        </w:rPr>
        <w:t>сли</w:t>
      </w:r>
      <w:r w:rsidRPr="008C75BB">
        <w:rPr>
          <w:spacing w:val="29"/>
          <w:sz w:val="22"/>
          <w:szCs w:val="22"/>
        </w:rPr>
        <w:t xml:space="preserve"> </w:t>
      </w:r>
      <w:r w:rsidRPr="008C75BB">
        <w:rPr>
          <w:sz w:val="22"/>
          <w:szCs w:val="22"/>
        </w:rPr>
        <w:t>сп</w:t>
      </w:r>
      <w:r w:rsidRPr="008C75BB">
        <w:rPr>
          <w:spacing w:val="-1"/>
          <w:sz w:val="22"/>
          <w:szCs w:val="22"/>
        </w:rPr>
        <w:t>о</w:t>
      </w:r>
      <w:r w:rsidRPr="008C75BB">
        <w:rPr>
          <w:spacing w:val="1"/>
          <w:sz w:val="22"/>
          <w:szCs w:val="22"/>
        </w:rPr>
        <w:t>р</w:t>
      </w:r>
      <w:r w:rsidRPr="008C75BB">
        <w:rPr>
          <w:sz w:val="22"/>
          <w:szCs w:val="22"/>
        </w:rPr>
        <w:t>тс</w:t>
      </w:r>
      <w:r w:rsidRPr="008C75BB">
        <w:rPr>
          <w:spacing w:val="1"/>
          <w:sz w:val="22"/>
          <w:szCs w:val="22"/>
        </w:rPr>
        <w:t>м</w:t>
      </w:r>
      <w:r w:rsidRPr="008C75BB">
        <w:rPr>
          <w:spacing w:val="-1"/>
          <w:sz w:val="22"/>
          <w:szCs w:val="22"/>
        </w:rPr>
        <w:t>е</w:t>
      </w:r>
      <w:r w:rsidRPr="008C75BB">
        <w:rPr>
          <w:sz w:val="22"/>
          <w:szCs w:val="22"/>
        </w:rPr>
        <w:t>н</w:t>
      </w:r>
      <w:r w:rsidRPr="008C75BB">
        <w:rPr>
          <w:spacing w:val="28"/>
          <w:sz w:val="22"/>
          <w:szCs w:val="22"/>
        </w:rPr>
        <w:t xml:space="preserve"> </w:t>
      </w:r>
      <w:r w:rsidRPr="008C75BB">
        <w:rPr>
          <w:spacing w:val="10"/>
          <w:sz w:val="22"/>
          <w:szCs w:val="22"/>
        </w:rPr>
        <w:t>в</w:t>
      </w:r>
      <w:r w:rsidRPr="008C75BB">
        <w:rPr>
          <w:spacing w:val="1"/>
          <w:sz w:val="22"/>
          <w:szCs w:val="22"/>
        </w:rPr>
        <w:t>ы</w:t>
      </w:r>
      <w:r w:rsidRPr="008C75BB">
        <w:rPr>
          <w:sz w:val="22"/>
          <w:szCs w:val="22"/>
        </w:rPr>
        <w:t>п</w:t>
      </w:r>
      <w:r w:rsidRPr="008C75BB">
        <w:rPr>
          <w:spacing w:val="2"/>
          <w:sz w:val="22"/>
          <w:szCs w:val="22"/>
        </w:rPr>
        <w:t>о</w:t>
      </w:r>
      <w:r w:rsidRPr="008C75BB">
        <w:rPr>
          <w:spacing w:val="-2"/>
          <w:sz w:val="22"/>
          <w:szCs w:val="22"/>
        </w:rPr>
        <w:t>л</w:t>
      </w:r>
      <w:r w:rsidRPr="008C75BB">
        <w:rPr>
          <w:sz w:val="22"/>
          <w:szCs w:val="22"/>
        </w:rPr>
        <w:t>няе</w:t>
      </w:r>
      <w:r w:rsidRPr="008C75BB">
        <w:rPr>
          <w:spacing w:val="1"/>
          <w:sz w:val="22"/>
          <w:szCs w:val="22"/>
        </w:rPr>
        <w:t>т</w:t>
      </w:r>
      <w:r w:rsidRPr="008C75BB">
        <w:rPr>
          <w:spacing w:val="11"/>
          <w:sz w:val="22"/>
          <w:szCs w:val="22"/>
        </w:rPr>
        <w:t xml:space="preserve"> </w:t>
      </w:r>
      <w:r w:rsidRPr="008C75BB">
        <w:rPr>
          <w:spacing w:val="1"/>
          <w:sz w:val="22"/>
          <w:szCs w:val="22"/>
        </w:rPr>
        <w:t>к</w:t>
      </w:r>
      <w:r w:rsidRPr="008C75BB">
        <w:rPr>
          <w:sz w:val="22"/>
          <w:szCs w:val="22"/>
        </w:rPr>
        <w:t>аки</w:t>
      </w:r>
      <w:r w:rsidRPr="008C75BB">
        <w:rPr>
          <w:spacing w:val="2"/>
          <w:sz w:val="22"/>
          <w:szCs w:val="22"/>
        </w:rPr>
        <w:t>е</w:t>
      </w:r>
      <w:r w:rsidRPr="008C75BB">
        <w:rPr>
          <w:spacing w:val="1"/>
          <w:sz w:val="22"/>
          <w:szCs w:val="22"/>
        </w:rPr>
        <w:t>-</w:t>
      </w:r>
      <w:r w:rsidRPr="008C75BB">
        <w:rPr>
          <w:sz w:val="22"/>
          <w:szCs w:val="22"/>
        </w:rPr>
        <w:t>л</w:t>
      </w:r>
      <w:r w:rsidRPr="008C75BB">
        <w:rPr>
          <w:spacing w:val="-1"/>
          <w:sz w:val="22"/>
          <w:szCs w:val="22"/>
        </w:rPr>
        <w:t>иб</w:t>
      </w:r>
      <w:r w:rsidRPr="008C75BB">
        <w:rPr>
          <w:sz w:val="22"/>
          <w:szCs w:val="22"/>
        </w:rPr>
        <w:t>о</w:t>
      </w:r>
      <w:r w:rsidRPr="008C75BB">
        <w:rPr>
          <w:spacing w:val="12"/>
          <w:sz w:val="22"/>
          <w:szCs w:val="22"/>
        </w:rPr>
        <w:t xml:space="preserve"> </w:t>
      </w:r>
      <w:r w:rsidRPr="008C75BB">
        <w:rPr>
          <w:spacing w:val="1"/>
          <w:sz w:val="22"/>
          <w:szCs w:val="22"/>
        </w:rPr>
        <w:t>фи</w:t>
      </w:r>
      <w:r w:rsidRPr="008C75BB">
        <w:rPr>
          <w:spacing w:val="-1"/>
          <w:sz w:val="22"/>
          <w:szCs w:val="22"/>
        </w:rPr>
        <w:t>з</w:t>
      </w:r>
      <w:r w:rsidRPr="008C75BB">
        <w:rPr>
          <w:sz w:val="22"/>
          <w:szCs w:val="22"/>
        </w:rPr>
        <w:t>ич</w:t>
      </w:r>
      <w:r w:rsidRPr="008C75BB">
        <w:rPr>
          <w:spacing w:val="1"/>
          <w:sz w:val="22"/>
          <w:szCs w:val="22"/>
        </w:rPr>
        <w:t>е</w:t>
      </w:r>
      <w:r w:rsidRPr="008C75BB">
        <w:rPr>
          <w:spacing w:val="-1"/>
          <w:sz w:val="22"/>
          <w:szCs w:val="22"/>
        </w:rPr>
        <w:t>с</w:t>
      </w:r>
      <w:r w:rsidRPr="008C75BB">
        <w:rPr>
          <w:sz w:val="22"/>
          <w:szCs w:val="22"/>
        </w:rPr>
        <w:t>к</w:t>
      </w:r>
      <w:r w:rsidRPr="008C75BB">
        <w:rPr>
          <w:spacing w:val="1"/>
          <w:sz w:val="22"/>
          <w:szCs w:val="22"/>
        </w:rPr>
        <w:t>ие</w:t>
      </w:r>
      <w:r w:rsidRPr="008C75BB">
        <w:rPr>
          <w:spacing w:val="11"/>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pacing w:val="3"/>
          <w:sz w:val="22"/>
          <w:szCs w:val="22"/>
        </w:rPr>
        <w:t>а</w:t>
      </w:r>
      <w:r w:rsidRPr="008C75BB">
        <w:rPr>
          <w:sz w:val="22"/>
          <w:szCs w:val="22"/>
        </w:rPr>
        <w:t>ж</w:t>
      </w:r>
      <w:r w:rsidRPr="008C75BB">
        <w:rPr>
          <w:spacing w:val="-1"/>
          <w:sz w:val="22"/>
          <w:szCs w:val="22"/>
        </w:rPr>
        <w:t>н</w:t>
      </w:r>
      <w:r w:rsidRPr="008C75BB">
        <w:rPr>
          <w:sz w:val="22"/>
          <w:szCs w:val="22"/>
        </w:rPr>
        <w:t>ения,</w:t>
      </w:r>
      <w:r w:rsidRPr="008C75BB">
        <w:rPr>
          <w:spacing w:val="14"/>
          <w:sz w:val="22"/>
          <w:szCs w:val="22"/>
        </w:rPr>
        <w:t xml:space="preserve"> </w:t>
      </w:r>
      <w:r w:rsidRPr="008C75BB">
        <w:rPr>
          <w:sz w:val="22"/>
          <w:szCs w:val="22"/>
        </w:rPr>
        <w:t>то</w:t>
      </w:r>
      <w:r w:rsidRPr="008C75BB">
        <w:rPr>
          <w:spacing w:val="13"/>
          <w:sz w:val="22"/>
          <w:szCs w:val="22"/>
        </w:rPr>
        <w:t xml:space="preserve"> </w:t>
      </w:r>
      <w:r w:rsidRPr="008C75BB">
        <w:rPr>
          <w:sz w:val="22"/>
          <w:szCs w:val="22"/>
        </w:rPr>
        <w:t>эт</w:t>
      </w:r>
      <w:r w:rsidRPr="008C75BB">
        <w:rPr>
          <w:spacing w:val="1"/>
          <w:sz w:val="22"/>
          <w:szCs w:val="22"/>
        </w:rPr>
        <w:t>о</w:t>
      </w:r>
      <w:r w:rsidRPr="008C75BB">
        <w:rPr>
          <w:spacing w:val="14"/>
          <w:sz w:val="22"/>
          <w:szCs w:val="22"/>
        </w:rPr>
        <w:t xml:space="preserve"> </w:t>
      </w:r>
      <w:r w:rsidRPr="008C75BB">
        <w:rPr>
          <w:spacing w:val="-2"/>
          <w:sz w:val="22"/>
          <w:szCs w:val="22"/>
        </w:rPr>
        <w:t>з</w:t>
      </w:r>
      <w:r w:rsidRPr="008C75BB">
        <w:rPr>
          <w:sz w:val="22"/>
          <w:szCs w:val="22"/>
        </w:rPr>
        <w:t>н</w:t>
      </w:r>
      <w:r w:rsidRPr="008C75BB">
        <w:rPr>
          <w:spacing w:val="1"/>
          <w:sz w:val="22"/>
          <w:szCs w:val="22"/>
        </w:rPr>
        <w:t>а</w:t>
      </w:r>
      <w:r w:rsidRPr="008C75BB">
        <w:rPr>
          <w:spacing w:val="-1"/>
          <w:sz w:val="22"/>
          <w:szCs w:val="22"/>
        </w:rPr>
        <w:t>ч</w:t>
      </w:r>
      <w:r w:rsidRPr="008C75BB">
        <w:rPr>
          <w:sz w:val="22"/>
          <w:szCs w:val="22"/>
        </w:rPr>
        <w:t>ит</w:t>
      </w:r>
      <w:r w:rsidRPr="008C75BB">
        <w:rPr>
          <w:spacing w:val="1"/>
          <w:sz w:val="22"/>
          <w:szCs w:val="22"/>
        </w:rPr>
        <w:t>,</w:t>
      </w:r>
      <w:r w:rsidRPr="008C75BB">
        <w:rPr>
          <w:spacing w:val="10"/>
          <w:sz w:val="22"/>
          <w:szCs w:val="22"/>
        </w:rPr>
        <w:t xml:space="preserve"> </w:t>
      </w:r>
      <w:r w:rsidRPr="008C75BB">
        <w:rPr>
          <w:sz w:val="22"/>
          <w:szCs w:val="22"/>
        </w:rPr>
        <w:t>ч</w:t>
      </w:r>
      <w:r w:rsidRPr="008C75BB">
        <w:rPr>
          <w:spacing w:val="1"/>
          <w:sz w:val="22"/>
          <w:szCs w:val="22"/>
        </w:rPr>
        <w:t>т</w:t>
      </w:r>
      <w:r w:rsidRPr="008C75BB">
        <w:rPr>
          <w:sz w:val="22"/>
          <w:szCs w:val="22"/>
        </w:rPr>
        <w:t>о</w:t>
      </w:r>
      <w:r w:rsidRPr="008C75BB">
        <w:rPr>
          <w:spacing w:val="15"/>
          <w:sz w:val="22"/>
          <w:szCs w:val="22"/>
        </w:rPr>
        <w:t xml:space="preserve"> </w:t>
      </w:r>
      <w:r w:rsidRPr="008C75BB">
        <w:rPr>
          <w:sz w:val="22"/>
          <w:szCs w:val="22"/>
        </w:rPr>
        <w:t>в</w:t>
      </w:r>
      <w:r w:rsidRPr="008C75BB">
        <w:rPr>
          <w:spacing w:val="11"/>
          <w:sz w:val="22"/>
          <w:szCs w:val="22"/>
        </w:rPr>
        <w:t xml:space="preserve"> </w:t>
      </w:r>
      <w:r w:rsidRPr="008C75BB">
        <w:rPr>
          <w:sz w:val="22"/>
          <w:szCs w:val="22"/>
        </w:rPr>
        <w:t>х</w:t>
      </w:r>
      <w:r w:rsidRPr="008C75BB">
        <w:rPr>
          <w:spacing w:val="-1"/>
          <w:sz w:val="22"/>
          <w:szCs w:val="22"/>
        </w:rPr>
        <w:t>о</w:t>
      </w:r>
      <w:r w:rsidRPr="008C75BB">
        <w:rPr>
          <w:spacing w:val="1"/>
          <w:sz w:val="22"/>
          <w:szCs w:val="22"/>
        </w:rPr>
        <w:t>д</w:t>
      </w:r>
      <w:r w:rsidRPr="008C75BB">
        <w:rPr>
          <w:sz w:val="22"/>
          <w:szCs w:val="22"/>
        </w:rPr>
        <w:t>е</w:t>
      </w:r>
      <w:r w:rsidRPr="008C75BB">
        <w:rPr>
          <w:spacing w:val="14"/>
          <w:sz w:val="22"/>
          <w:szCs w:val="22"/>
        </w:rPr>
        <w:t xml:space="preserve"> </w:t>
      </w:r>
      <w:r w:rsidRPr="008C75BB">
        <w:rPr>
          <w:sz w:val="22"/>
          <w:szCs w:val="22"/>
        </w:rPr>
        <w:t>п</w:t>
      </w:r>
      <w:r w:rsidRPr="008C75BB">
        <w:rPr>
          <w:spacing w:val="-1"/>
          <w:sz w:val="22"/>
          <w:szCs w:val="22"/>
        </w:rPr>
        <w:t>о</w:t>
      </w:r>
      <w:r w:rsidRPr="008C75BB">
        <w:rPr>
          <w:spacing w:val="1"/>
          <w:sz w:val="22"/>
          <w:szCs w:val="22"/>
        </w:rPr>
        <w:t>д</w:t>
      </w:r>
      <w:r w:rsidRPr="008C75BB">
        <w:rPr>
          <w:spacing w:val="2"/>
          <w:sz w:val="22"/>
          <w:szCs w:val="22"/>
        </w:rPr>
        <w:t>г</w:t>
      </w:r>
      <w:r w:rsidRPr="008C75BB">
        <w:rPr>
          <w:spacing w:val="1"/>
          <w:sz w:val="22"/>
          <w:szCs w:val="22"/>
        </w:rPr>
        <w:t>о</w:t>
      </w:r>
      <w:r w:rsidRPr="008C75BB">
        <w:rPr>
          <w:sz w:val="22"/>
          <w:szCs w:val="22"/>
        </w:rPr>
        <w:t>т</w:t>
      </w:r>
      <w:r w:rsidRPr="008C75BB">
        <w:rPr>
          <w:spacing w:val="1"/>
          <w:sz w:val="22"/>
          <w:szCs w:val="22"/>
        </w:rPr>
        <w:t>о</w:t>
      </w:r>
      <w:r w:rsidRPr="008C75BB">
        <w:rPr>
          <w:sz w:val="22"/>
          <w:szCs w:val="22"/>
        </w:rPr>
        <w:t>в</w:t>
      </w:r>
      <w:r w:rsidRPr="008C75BB">
        <w:rPr>
          <w:spacing w:val="1"/>
          <w:sz w:val="22"/>
          <w:szCs w:val="22"/>
        </w:rPr>
        <w:t>к</w:t>
      </w:r>
      <w:r w:rsidRPr="008C75BB">
        <w:rPr>
          <w:sz w:val="22"/>
          <w:szCs w:val="22"/>
        </w:rPr>
        <w:t>и</w:t>
      </w:r>
      <w:r w:rsidRPr="008C75BB">
        <w:rPr>
          <w:spacing w:val="21"/>
          <w:sz w:val="22"/>
          <w:szCs w:val="22"/>
        </w:rPr>
        <w:t xml:space="preserve"> </w:t>
      </w:r>
      <w:r w:rsidRPr="008C75BB">
        <w:rPr>
          <w:spacing w:val="1"/>
          <w:sz w:val="22"/>
          <w:szCs w:val="22"/>
        </w:rPr>
        <w:t>о</w:t>
      </w:r>
      <w:r w:rsidRPr="008C75BB">
        <w:rPr>
          <w:sz w:val="22"/>
          <w:szCs w:val="22"/>
        </w:rPr>
        <w:t>с</w:t>
      </w:r>
      <w:r w:rsidRPr="008C75BB">
        <w:rPr>
          <w:spacing w:val="-3"/>
          <w:sz w:val="22"/>
          <w:szCs w:val="22"/>
        </w:rPr>
        <w:t>у</w:t>
      </w:r>
      <w:r w:rsidRPr="008C75BB">
        <w:rPr>
          <w:sz w:val="22"/>
          <w:szCs w:val="22"/>
        </w:rPr>
        <w:t>ще</w:t>
      </w:r>
      <w:r w:rsidRPr="008C75BB">
        <w:rPr>
          <w:spacing w:val="1"/>
          <w:sz w:val="22"/>
          <w:szCs w:val="22"/>
        </w:rPr>
        <w:t>с</w:t>
      </w:r>
      <w:r w:rsidRPr="008C75BB">
        <w:rPr>
          <w:sz w:val="22"/>
          <w:szCs w:val="22"/>
        </w:rPr>
        <w:t>твляет</w:t>
      </w:r>
      <w:r w:rsidRPr="008C75BB">
        <w:rPr>
          <w:spacing w:val="1"/>
          <w:sz w:val="22"/>
          <w:szCs w:val="22"/>
        </w:rPr>
        <w:t>с</w:t>
      </w:r>
      <w:r w:rsidRPr="008C75BB">
        <w:rPr>
          <w:sz w:val="22"/>
          <w:szCs w:val="22"/>
        </w:rPr>
        <w:t>я</w:t>
      </w:r>
      <w:r w:rsidRPr="008C75BB">
        <w:rPr>
          <w:spacing w:val="24"/>
          <w:sz w:val="22"/>
          <w:szCs w:val="22"/>
        </w:rPr>
        <w:t xml:space="preserve"> </w:t>
      </w:r>
      <w:r w:rsidRPr="008C75BB">
        <w:rPr>
          <w:spacing w:val="-1"/>
          <w:sz w:val="22"/>
          <w:szCs w:val="22"/>
        </w:rPr>
        <w:t>с</w:t>
      </w:r>
      <w:r w:rsidRPr="008C75BB">
        <w:rPr>
          <w:sz w:val="22"/>
          <w:szCs w:val="22"/>
        </w:rPr>
        <w:t>по</w:t>
      </w:r>
      <w:r w:rsidRPr="008C75BB">
        <w:rPr>
          <w:spacing w:val="1"/>
          <w:sz w:val="22"/>
          <w:szCs w:val="22"/>
        </w:rPr>
        <w:t>р</w:t>
      </w:r>
      <w:r w:rsidRPr="008C75BB">
        <w:rPr>
          <w:spacing w:val="-2"/>
          <w:sz w:val="22"/>
          <w:szCs w:val="22"/>
        </w:rPr>
        <w:t>т</w:t>
      </w:r>
      <w:r w:rsidRPr="008C75BB">
        <w:rPr>
          <w:sz w:val="22"/>
          <w:szCs w:val="22"/>
        </w:rPr>
        <w:t>ив</w:t>
      </w:r>
      <w:r w:rsidRPr="008C75BB">
        <w:rPr>
          <w:spacing w:val="1"/>
          <w:sz w:val="22"/>
          <w:szCs w:val="22"/>
        </w:rPr>
        <w:t>н</w:t>
      </w:r>
      <w:r w:rsidRPr="008C75BB">
        <w:rPr>
          <w:spacing w:val="-1"/>
          <w:sz w:val="22"/>
          <w:szCs w:val="22"/>
        </w:rPr>
        <w:t>а</w:t>
      </w:r>
      <w:r w:rsidRPr="008C75BB">
        <w:rPr>
          <w:sz w:val="22"/>
          <w:szCs w:val="22"/>
        </w:rPr>
        <w:t>я</w:t>
      </w:r>
      <w:r w:rsidRPr="008C75BB">
        <w:rPr>
          <w:spacing w:val="23"/>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ниров</w:t>
      </w:r>
      <w:r w:rsidRPr="008C75BB">
        <w:rPr>
          <w:spacing w:val="1"/>
          <w:sz w:val="22"/>
          <w:szCs w:val="22"/>
        </w:rPr>
        <w:t>к</w:t>
      </w:r>
      <w:r w:rsidRPr="008C75BB">
        <w:rPr>
          <w:sz w:val="22"/>
          <w:szCs w:val="22"/>
        </w:rPr>
        <w:t>а.</w:t>
      </w:r>
      <w:r w:rsidRPr="008C75BB">
        <w:rPr>
          <w:spacing w:val="20"/>
          <w:sz w:val="22"/>
          <w:szCs w:val="22"/>
        </w:rPr>
        <w:t xml:space="preserve"> </w:t>
      </w:r>
      <w:r w:rsidRPr="008C75BB">
        <w:rPr>
          <w:spacing w:val="1"/>
          <w:sz w:val="22"/>
          <w:szCs w:val="22"/>
        </w:rPr>
        <w:t>Е</w:t>
      </w:r>
      <w:r w:rsidRPr="008C75BB">
        <w:rPr>
          <w:sz w:val="22"/>
          <w:szCs w:val="22"/>
        </w:rPr>
        <w:t>сли</w:t>
      </w:r>
      <w:r w:rsidRPr="008C75BB">
        <w:rPr>
          <w:spacing w:val="21"/>
          <w:sz w:val="22"/>
          <w:szCs w:val="22"/>
        </w:rPr>
        <w:t xml:space="preserve"> </w:t>
      </w:r>
      <w:r w:rsidRPr="008C75BB">
        <w:rPr>
          <w:spacing w:val="1"/>
          <w:sz w:val="22"/>
          <w:szCs w:val="22"/>
        </w:rPr>
        <w:t>ж</w:t>
      </w:r>
      <w:r w:rsidRPr="008C75BB">
        <w:rPr>
          <w:sz w:val="22"/>
          <w:szCs w:val="22"/>
        </w:rPr>
        <w:t>е</w:t>
      </w:r>
      <w:r w:rsidRPr="008C75BB">
        <w:rPr>
          <w:spacing w:val="22"/>
          <w:sz w:val="22"/>
          <w:szCs w:val="22"/>
        </w:rPr>
        <w:t xml:space="preserve"> </w:t>
      </w:r>
      <w:r w:rsidRPr="008C75BB">
        <w:rPr>
          <w:spacing w:val="1"/>
          <w:sz w:val="22"/>
          <w:szCs w:val="22"/>
        </w:rPr>
        <w:t>о</w:t>
      </w:r>
      <w:r w:rsidRPr="008C75BB">
        <w:rPr>
          <w:sz w:val="22"/>
          <w:szCs w:val="22"/>
        </w:rPr>
        <w:t>н</w:t>
      </w:r>
      <w:r w:rsidRPr="008C75BB">
        <w:rPr>
          <w:spacing w:val="20"/>
          <w:sz w:val="22"/>
          <w:szCs w:val="22"/>
        </w:rPr>
        <w:t xml:space="preserve"> </w:t>
      </w:r>
      <w:r w:rsidRPr="008C75BB">
        <w:rPr>
          <w:spacing w:val="1"/>
          <w:sz w:val="22"/>
          <w:szCs w:val="22"/>
        </w:rPr>
        <w:t>и</w:t>
      </w:r>
      <w:r w:rsidRPr="008C75BB">
        <w:rPr>
          <w:sz w:val="22"/>
          <w:szCs w:val="22"/>
        </w:rPr>
        <w:t>з</w:t>
      </w:r>
      <w:r w:rsidRPr="008C75BB">
        <w:rPr>
          <w:spacing w:val="-3"/>
          <w:sz w:val="22"/>
          <w:szCs w:val="22"/>
        </w:rPr>
        <w:t>у</w:t>
      </w:r>
      <w:r w:rsidRPr="008C75BB">
        <w:rPr>
          <w:sz w:val="22"/>
          <w:szCs w:val="22"/>
        </w:rPr>
        <w:t>чае</w:t>
      </w:r>
      <w:r w:rsidRPr="008C75BB">
        <w:rPr>
          <w:spacing w:val="1"/>
          <w:sz w:val="22"/>
          <w:szCs w:val="22"/>
        </w:rPr>
        <w:t>т</w:t>
      </w:r>
      <w:r w:rsidRPr="008C75BB">
        <w:rPr>
          <w:spacing w:val="23"/>
          <w:sz w:val="22"/>
          <w:szCs w:val="22"/>
        </w:rPr>
        <w:t xml:space="preserve"> </w:t>
      </w:r>
      <w:r w:rsidRPr="008C75BB">
        <w:rPr>
          <w:spacing w:val="2"/>
          <w:sz w:val="22"/>
          <w:szCs w:val="22"/>
        </w:rPr>
        <w:t>о</w:t>
      </w:r>
      <w:r w:rsidRPr="008C75BB">
        <w:rPr>
          <w:spacing w:val="-1"/>
          <w:sz w:val="22"/>
          <w:szCs w:val="22"/>
        </w:rPr>
        <w:t>с</w:t>
      </w:r>
      <w:r w:rsidRPr="008C75BB">
        <w:rPr>
          <w:sz w:val="22"/>
          <w:szCs w:val="22"/>
        </w:rPr>
        <w:t>обе</w:t>
      </w:r>
      <w:r w:rsidRPr="008C75BB">
        <w:rPr>
          <w:spacing w:val="-1"/>
          <w:sz w:val="22"/>
          <w:szCs w:val="22"/>
        </w:rPr>
        <w:t>н</w:t>
      </w:r>
      <w:r w:rsidRPr="008C75BB">
        <w:rPr>
          <w:spacing w:val="9"/>
          <w:sz w:val="22"/>
          <w:szCs w:val="22"/>
        </w:rPr>
        <w:t>н</w:t>
      </w:r>
      <w:r w:rsidRPr="008C75BB">
        <w:rPr>
          <w:sz w:val="22"/>
          <w:szCs w:val="22"/>
        </w:rPr>
        <w:t>ост</w:t>
      </w:r>
      <w:r w:rsidRPr="008C75BB">
        <w:rPr>
          <w:spacing w:val="1"/>
          <w:sz w:val="22"/>
          <w:szCs w:val="22"/>
        </w:rPr>
        <w:t>и</w:t>
      </w:r>
      <w:r w:rsidRPr="008C75BB">
        <w:rPr>
          <w:spacing w:val="28"/>
          <w:sz w:val="22"/>
          <w:szCs w:val="22"/>
        </w:rPr>
        <w:t xml:space="preserve"> </w:t>
      </w:r>
      <w:r w:rsidRPr="008C75BB">
        <w:rPr>
          <w:sz w:val="22"/>
          <w:szCs w:val="22"/>
        </w:rPr>
        <w:t>с</w:t>
      </w:r>
      <w:r w:rsidRPr="008C75BB">
        <w:rPr>
          <w:spacing w:val="-1"/>
          <w:sz w:val="22"/>
          <w:szCs w:val="22"/>
        </w:rPr>
        <w:t>о</w:t>
      </w:r>
      <w:r w:rsidRPr="008C75BB">
        <w:rPr>
          <w:sz w:val="22"/>
          <w:szCs w:val="22"/>
        </w:rPr>
        <w:t>р</w:t>
      </w:r>
      <w:r w:rsidRPr="008C75BB">
        <w:rPr>
          <w:spacing w:val="1"/>
          <w:sz w:val="22"/>
          <w:szCs w:val="22"/>
        </w:rPr>
        <w:t>е</w:t>
      </w:r>
      <w:r w:rsidRPr="008C75BB">
        <w:rPr>
          <w:sz w:val="22"/>
          <w:szCs w:val="22"/>
        </w:rPr>
        <w:t>в</w:t>
      </w:r>
      <w:r w:rsidRPr="008C75BB">
        <w:rPr>
          <w:spacing w:val="-1"/>
          <w:sz w:val="22"/>
          <w:szCs w:val="22"/>
        </w:rPr>
        <w:t>н</w:t>
      </w:r>
      <w:r w:rsidRPr="008C75BB">
        <w:rPr>
          <w:spacing w:val="1"/>
          <w:sz w:val="22"/>
          <w:szCs w:val="22"/>
        </w:rPr>
        <w:t>о</w:t>
      </w:r>
      <w:r w:rsidRPr="008C75BB">
        <w:rPr>
          <w:sz w:val="22"/>
          <w:szCs w:val="22"/>
        </w:rPr>
        <w:t>ва</w:t>
      </w:r>
      <w:r w:rsidRPr="008C75BB">
        <w:rPr>
          <w:spacing w:val="1"/>
          <w:sz w:val="22"/>
          <w:szCs w:val="22"/>
        </w:rPr>
        <w:t>т</w:t>
      </w:r>
      <w:r w:rsidRPr="008C75BB">
        <w:rPr>
          <w:sz w:val="22"/>
          <w:szCs w:val="22"/>
        </w:rPr>
        <w:t>ел</w:t>
      </w:r>
      <w:r w:rsidRPr="008C75BB">
        <w:rPr>
          <w:spacing w:val="-3"/>
          <w:sz w:val="22"/>
          <w:szCs w:val="22"/>
        </w:rPr>
        <w:t>ь</w:t>
      </w:r>
      <w:r w:rsidRPr="008C75BB">
        <w:rPr>
          <w:spacing w:val="-1"/>
          <w:sz w:val="22"/>
          <w:szCs w:val="22"/>
        </w:rPr>
        <w:t>н</w:t>
      </w:r>
      <w:r w:rsidRPr="008C75BB">
        <w:rPr>
          <w:sz w:val="22"/>
          <w:szCs w:val="22"/>
        </w:rPr>
        <w:t>о</w:t>
      </w:r>
      <w:r w:rsidRPr="008C75BB">
        <w:rPr>
          <w:spacing w:val="1"/>
          <w:sz w:val="22"/>
          <w:szCs w:val="22"/>
        </w:rPr>
        <w:t>й</w:t>
      </w:r>
      <w:r w:rsidRPr="008C75BB">
        <w:rPr>
          <w:spacing w:val="26"/>
          <w:sz w:val="22"/>
          <w:szCs w:val="22"/>
        </w:rPr>
        <w:t xml:space="preserve"> </w:t>
      </w:r>
      <w:r w:rsidRPr="008C75BB">
        <w:rPr>
          <w:spacing w:val="1"/>
          <w:sz w:val="22"/>
          <w:szCs w:val="22"/>
        </w:rPr>
        <w:t>д</w:t>
      </w:r>
      <w:r w:rsidRPr="008C75BB">
        <w:rPr>
          <w:sz w:val="22"/>
          <w:szCs w:val="22"/>
        </w:rPr>
        <w:t>еятель</w:t>
      </w:r>
      <w:r w:rsidRPr="008C75BB">
        <w:rPr>
          <w:spacing w:val="-1"/>
          <w:sz w:val="22"/>
          <w:szCs w:val="22"/>
        </w:rPr>
        <w:t>н</w:t>
      </w:r>
      <w:r w:rsidRPr="008C75BB">
        <w:rPr>
          <w:sz w:val="22"/>
          <w:szCs w:val="22"/>
        </w:rPr>
        <w:t>о</w:t>
      </w:r>
      <w:r w:rsidRPr="008C75BB">
        <w:rPr>
          <w:spacing w:val="1"/>
          <w:sz w:val="22"/>
          <w:szCs w:val="22"/>
        </w:rPr>
        <w:t>с</w:t>
      </w:r>
      <w:r w:rsidRPr="008C75BB">
        <w:rPr>
          <w:spacing w:val="-1"/>
          <w:sz w:val="22"/>
          <w:szCs w:val="22"/>
        </w:rPr>
        <w:t>т</w:t>
      </w:r>
      <w:r w:rsidRPr="008C75BB">
        <w:rPr>
          <w:sz w:val="22"/>
          <w:szCs w:val="22"/>
        </w:rPr>
        <w:t>и</w:t>
      </w:r>
      <w:r w:rsidRPr="008C75BB">
        <w:rPr>
          <w:spacing w:val="27"/>
          <w:sz w:val="22"/>
          <w:szCs w:val="22"/>
        </w:rPr>
        <w:t xml:space="preserve"> </w:t>
      </w:r>
      <w:r w:rsidRPr="008C75BB">
        <w:rPr>
          <w:sz w:val="22"/>
          <w:szCs w:val="22"/>
        </w:rPr>
        <w:t>с</w:t>
      </w:r>
      <w:r w:rsidRPr="008C75BB">
        <w:rPr>
          <w:spacing w:val="-1"/>
          <w:sz w:val="22"/>
          <w:szCs w:val="22"/>
        </w:rPr>
        <w:t>о</w:t>
      </w:r>
      <w:r w:rsidRPr="008C75BB">
        <w:rPr>
          <w:sz w:val="22"/>
          <w:szCs w:val="22"/>
        </w:rPr>
        <w:t>пе</w:t>
      </w:r>
      <w:r w:rsidRPr="008C75BB">
        <w:rPr>
          <w:spacing w:val="1"/>
          <w:sz w:val="22"/>
          <w:szCs w:val="22"/>
        </w:rPr>
        <w:t>р</w:t>
      </w:r>
      <w:r w:rsidRPr="008C75BB">
        <w:rPr>
          <w:spacing w:val="-1"/>
          <w:sz w:val="22"/>
          <w:szCs w:val="22"/>
        </w:rPr>
        <w:t>н</w:t>
      </w:r>
      <w:r w:rsidRPr="008C75BB">
        <w:rPr>
          <w:sz w:val="22"/>
          <w:szCs w:val="22"/>
        </w:rPr>
        <w:t>и</w:t>
      </w:r>
      <w:r w:rsidRPr="008C75BB">
        <w:rPr>
          <w:spacing w:val="-1"/>
          <w:sz w:val="22"/>
          <w:szCs w:val="22"/>
        </w:rPr>
        <w:t>к</w:t>
      </w:r>
      <w:r w:rsidRPr="008C75BB">
        <w:rPr>
          <w:sz w:val="22"/>
          <w:szCs w:val="22"/>
        </w:rPr>
        <w:t>ов</w:t>
      </w:r>
      <w:r w:rsidRPr="008C75BB">
        <w:rPr>
          <w:spacing w:val="28"/>
          <w:sz w:val="22"/>
          <w:szCs w:val="22"/>
        </w:rPr>
        <w:t xml:space="preserve"> </w:t>
      </w:r>
      <w:r w:rsidRPr="008C75BB">
        <w:rPr>
          <w:spacing w:val="1"/>
          <w:sz w:val="22"/>
          <w:szCs w:val="22"/>
        </w:rPr>
        <w:t>п</w:t>
      </w:r>
      <w:r w:rsidRPr="008C75BB">
        <w:rPr>
          <w:spacing w:val="-2"/>
          <w:sz w:val="22"/>
          <w:szCs w:val="22"/>
        </w:rPr>
        <w:t>у</w:t>
      </w:r>
      <w:r w:rsidRPr="008C75BB">
        <w:rPr>
          <w:sz w:val="22"/>
          <w:szCs w:val="22"/>
        </w:rPr>
        <w:t>тем</w:t>
      </w:r>
      <w:r w:rsidRPr="008C75BB">
        <w:rPr>
          <w:spacing w:val="28"/>
          <w:sz w:val="22"/>
          <w:szCs w:val="22"/>
        </w:rPr>
        <w:t xml:space="preserve"> </w:t>
      </w:r>
      <w:r w:rsidRPr="008C75BB">
        <w:rPr>
          <w:sz w:val="22"/>
          <w:szCs w:val="22"/>
        </w:rPr>
        <w:t>п</w:t>
      </w:r>
      <w:r w:rsidRPr="008C75BB">
        <w:rPr>
          <w:spacing w:val="-1"/>
          <w:sz w:val="22"/>
          <w:szCs w:val="22"/>
        </w:rPr>
        <w:t>р</w:t>
      </w:r>
      <w:r w:rsidRPr="008C75BB">
        <w:rPr>
          <w:sz w:val="22"/>
          <w:szCs w:val="22"/>
        </w:rPr>
        <w:t>о</w:t>
      </w:r>
      <w:r w:rsidRPr="008C75BB">
        <w:rPr>
          <w:spacing w:val="1"/>
          <w:sz w:val="22"/>
          <w:szCs w:val="22"/>
        </w:rPr>
        <w:t>с</w:t>
      </w:r>
      <w:r w:rsidRPr="008C75BB">
        <w:rPr>
          <w:spacing w:val="-1"/>
          <w:sz w:val="22"/>
          <w:szCs w:val="22"/>
        </w:rPr>
        <w:t>м</w:t>
      </w:r>
      <w:r w:rsidRPr="008C75BB">
        <w:rPr>
          <w:sz w:val="22"/>
          <w:szCs w:val="22"/>
        </w:rPr>
        <w:t>отра</w:t>
      </w:r>
      <w:r w:rsidRPr="008C75BB">
        <w:rPr>
          <w:spacing w:val="28"/>
          <w:sz w:val="22"/>
          <w:szCs w:val="22"/>
        </w:rPr>
        <w:t xml:space="preserve"> </w:t>
      </w:r>
      <w:r w:rsidRPr="008C75BB">
        <w:rPr>
          <w:sz w:val="22"/>
          <w:szCs w:val="22"/>
        </w:rPr>
        <w:t>вид</w:t>
      </w:r>
      <w:r w:rsidRPr="008C75BB">
        <w:rPr>
          <w:spacing w:val="-1"/>
          <w:sz w:val="22"/>
          <w:szCs w:val="22"/>
        </w:rPr>
        <w:t>е</w:t>
      </w:r>
      <w:r w:rsidRPr="008C75BB">
        <w:rPr>
          <w:spacing w:val="1"/>
          <w:sz w:val="22"/>
          <w:szCs w:val="22"/>
        </w:rPr>
        <w:t>о</w:t>
      </w:r>
      <w:r w:rsidRPr="008C75BB">
        <w:rPr>
          <w:sz w:val="22"/>
          <w:szCs w:val="22"/>
        </w:rPr>
        <w:t>з</w:t>
      </w:r>
      <w:r w:rsidRPr="008C75BB">
        <w:rPr>
          <w:spacing w:val="-2"/>
          <w:sz w:val="22"/>
          <w:szCs w:val="22"/>
        </w:rPr>
        <w:t>а</w:t>
      </w:r>
      <w:r w:rsidRPr="008C75BB">
        <w:rPr>
          <w:spacing w:val="9"/>
          <w:sz w:val="22"/>
          <w:szCs w:val="22"/>
        </w:rPr>
        <w:t>п</w:t>
      </w:r>
      <w:r w:rsidRPr="008C75BB">
        <w:rPr>
          <w:spacing w:val="1"/>
          <w:sz w:val="22"/>
          <w:szCs w:val="22"/>
        </w:rPr>
        <w:t>и</w:t>
      </w:r>
      <w:r w:rsidRPr="008C75BB">
        <w:rPr>
          <w:sz w:val="22"/>
          <w:szCs w:val="22"/>
        </w:rPr>
        <w:t>се</w:t>
      </w:r>
      <w:r w:rsidRPr="008C75BB">
        <w:rPr>
          <w:spacing w:val="2"/>
          <w:sz w:val="22"/>
          <w:szCs w:val="22"/>
        </w:rPr>
        <w:t>й</w:t>
      </w:r>
      <w:r w:rsidRPr="008C75BB">
        <w:rPr>
          <w:sz w:val="22"/>
          <w:szCs w:val="22"/>
        </w:rPr>
        <w:t>,</w:t>
      </w:r>
      <w:r w:rsidRPr="008C75BB">
        <w:rPr>
          <w:spacing w:val="32"/>
          <w:sz w:val="22"/>
          <w:szCs w:val="22"/>
        </w:rPr>
        <w:t xml:space="preserve"> </w:t>
      </w:r>
      <w:r w:rsidRPr="008C75BB">
        <w:rPr>
          <w:spacing w:val="-2"/>
          <w:sz w:val="22"/>
          <w:szCs w:val="22"/>
        </w:rPr>
        <w:t>т</w:t>
      </w:r>
      <w:r w:rsidRPr="008C75BB">
        <w:rPr>
          <w:sz w:val="22"/>
          <w:szCs w:val="22"/>
        </w:rPr>
        <w:t>о</w:t>
      </w:r>
      <w:r w:rsidRPr="008C75BB">
        <w:rPr>
          <w:spacing w:val="34"/>
          <w:sz w:val="22"/>
          <w:szCs w:val="22"/>
        </w:rPr>
        <w:t xml:space="preserve"> </w:t>
      </w:r>
      <w:r w:rsidRPr="008C75BB">
        <w:rPr>
          <w:sz w:val="22"/>
          <w:szCs w:val="22"/>
        </w:rPr>
        <w:t>в</w:t>
      </w:r>
      <w:r w:rsidRPr="008C75BB">
        <w:rPr>
          <w:spacing w:val="33"/>
          <w:sz w:val="22"/>
          <w:szCs w:val="22"/>
        </w:rPr>
        <w:t xml:space="preserve"> </w:t>
      </w:r>
      <w:r w:rsidRPr="008C75BB">
        <w:rPr>
          <w:sz w:val="22"/>
          <w:szCs w:val="22"/>
        </w:rPr>
        <w:t>э</w:t>
      </w:r>
      <w:r w:rsidRPr="008C75BB">
        <w:rPr>
          <w:spacing w:val="-2"/>
          <w:sz w:val="22"/>
          <w:szCs w:val="22"/>
        </w:rPr>
        <w:t>т</w:t>
      </w:r>
      <w:r w:rsidRPr="008C75BB">
        <w:rPr>
          <w:sz w:val="22"/>
          <w:szCs w:val="22"/>
        </w:rPr>
        <w:t>о</w:t>
      </w:r>
      <w:r w:rsidRPr="008C75BB">
        <w:rPr>
          <w:spacing w:val="1"/>
          <w:sz w:val="22"/>
          <w:szCs w:val="22"/>
        </w:rPr>
        <w:t>м</w:t>
      </w:r>
      <w:r w:rsidRPr="008C75BB">
        <w:rPr>
          <w:spacing w:val="30"/>
          <w:sz w:val="22"/>
          <w:szCs w:val="22"/>
        </w:rPr>
        <w:t xml:space="preserve"> </w:t>
      </w:r>
      <w:r w:rsidRPr="008C75BB">
        <w:rPr>
          <w:spacing w:val="1"/>
          <w:sz w:val="22"/>
          <w:szCs w:val="22"/>
        </w:rPr>
        <w:t>с</w:t>
      </w:r>
      <w:r w:rsidRPr="008C75BB">
        <w:rPr>
          <w:sz w:val="22"/>
          <w:szCs w:val="22"/>
        </w:rPr>
        <w:t>л</w:t>
      </w:r>
      <w:r w:rsidRPr="008C75BB">
        <w:rPr>
          <w:spacing w:val="-3"/>
          <w:sz w:val="22"/>
          <w:szCs w:val="22"/>
        </w:rPr>
        <w:t>у</w:t>
      </w:r>
      <w:r w:rsidRPr="008C75BB">
        <w:rPr>
          <w:sz w:val="22"/>
          <w:szCs w:val="22"/>
        </w:rPr>
        <w:t>чае</w:t>
      </w:r>
      <w:r w:rsidRPr="008C75BB">
        <w:rPr>
          <w:spacing w:val="34"/>
          <w:sz w:val="22"/>
          <w:szCs w:val="22"/>
        </w:rPr>
        <w:t xml:space="preserve"> </w:t>
      </w:r>
      <w:r w:rsidRPr="008C75BB">
        <w:rPr>
          <w:sz w:val="22"/>
          <w:szCs w:val="22"/>
        </w:rPr>
        <w:t>п</w:t>
      </w:r>
      <w:r w:rsidRPr="008C75BB">
        <w:rPr>
          <w:spacing w:val="-1"/>
          <w:sz w:val="22"/>
          <w:szCs w:val="22"/>
        </w:rPr>
        <w:t>о</w:t>
      </w:r>
      <w:r w:rsidRPr="008C75BB">
        <w:rPr>
          <w:spacing w:val="1"/>
          <w:sz w:val="22"/>
          <w:szCs w:val="22"/>
        </w:rPr>
        <w:t>д</w:t>
      </w:r>
      <w:r w:rsidRPr="008C75BB">
        <w:rPr>
          <w:sz w:val="22"/>
          <w:szCs w:val="22"/>
        </w:rPr>
        <w:t>г</w:t>
      </w:r>
      <w:r w:rsidRPr="008C75BB">
        <w:rPr>
          <w:spacing w:val="1"/>
          <w:sz w:val="22"/>
          <w:szCs w:val="22"/>
        </w:rPr>
        <w:t>о</w:t>
      </w:r>
      <w:r w:rsidRPr="008C75BB">
        <w:rPr>
          <w:spacing w:val="-1"/>
          <w:sz w:val="22"/>
          <w:szCs w:val="22"/>
        </w:rPr>
        <w:t>т</w:t>
      </w:r>
      <w:r w:rsidRPr="008C75BB">
        <w:rPr>
          <w:sz w:val="22"/>
          <w:szCs w:val="22"/>
        </w:rPr>
        <w:t>ов</w:t>
      </w:r>
      <w:r w:rsidRPr="008C75BB">
        <w:rPr>
          <w:spacing w:val="-1"/>
          <w:sz w:val="22"/>
          <w:szCs w:val="22"/>
        </w:rPr>
        <w:t>к</w:t>
      </w:r>
      <w:r w:rsidRPr="008C75BB">
        <w:rPr>
          <w:sz w:val="22"/>
          <w:szCs w:val="22"/>
        </w:rPr>
        <w:t>а</w:t>
      </w:r>
      <w:r w:rsidRPr="008C75BB">
        <w:rPr>
          <w:spacing w:val="33"/>
          <w:sz w:val="22"/>
          <w:szCs w:val="22"/>
        </w:rPr>
        <w:t xml:space="preserve"> </w:t>
      </w:r>
      <w:r w:rsidRPr="008C75BB">
        <w:rPr>
          <w:sz w:val="22"/>
          <w:szCs w:val="22"/>
        </w:rPr>
        <w:t>п</w:t>
      </w:r>
      <w:r w:rsidRPr="008C75BB">
        <w:rPr>
          <w:spacing w:val="-1"/>
          <w:sz w:val="22"/>
          <w:szCs w:val="22"/>
        </w:rPr>
        <w:t>р</w:t>
      </w:r>
      <w:r w:rsidRPr="008C75BB">
        <w:rPr>
          <w:sz w:val="22"/>
          <w:szCs w:val="22"/>
        </w:rPr>
        <w:t>о</w:t>
      </w:r>
      <w:r w:rsidRPr="008C75BB">
        <w:rPr>
          <w:spacing w:val="-1"/>
          <w:sz w:val="22"/>
          <w:szCs w:val="22"/>
        </w:rPr>
        <w:t>в</w:t>
      </w:r>
      <w:r w:rsidRPr="008C75BB">
        <w:rPr>
          <w:sz w:val="22"/>
          <w:szCs w:val="22"/>
        </w:rPr>
        <w:t>одит</w:t>
      </w:r>
      <w:r w:rsidRPr="008C75BB">
        <w:rPr>
          <w:spacing w:val="1"/>
          <w:sz w:val="22"/>
          <w:szCs w:val="22"/>
        </w:rPr>
        <w:t>с</w:t>
      </w:r>
      <w:r w:rsidRPr="008C75BB">
        <w:rPr>
          <w:sz w:val="22"/>
          <w:szCs w:val="22"/>
        </w:rPr>
        <w:t>я,</w:t>
      </w:r>
      <w:r w:rsidRPr="008C75BB">
        <w:rPr>
          <w:spacing w:val="31"/>
          <w:sz w:val="22"/>
          <w:szCs w:val="22"/>
        </w:rPr>
        <w:t xml:space="preserve"> </w:t>
      </w:r>
      <w:r w:rsidRPr="008C75BB">
        <w:rPr>
          <w:sz w:val="22"/>
          <w:szCs w:val="22"/>
        </w:rPr>
        <w:t>а</w:t>
      </w:r>
      <w:r w:rsidRPr="008C75BB">
        <w:rPr>
          <w:spacing w:val="33"/>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нир</w:t>
      </w:r>
      <w:r w:rsidRPr="008C75BB">
        <w:rPr>
          <w:spacing w:val="1"/>
          <w:sz w:val="22"/>
          <w:szCs w:val="22"/>
        </w:rPr>
        <w:t>о</w:t>
      </w:r>
      <w:r w:rsidRPr="008C75BB">
        <w:rPr>
          <w:spacing w:val="-1"/>
          <w:sz w:val="22"/>
          <w:szCs w:val="22"/>
        </w:rPr>
        <w:t>в</w:t>
      </w:r>
      <w:r w:rsidRPr="008C75BB">
        <w:rPr>
          <w:spacing w:val="-2"/>
          <w:sz w:val="22"/>
          <w:szCs w:val="22"/>
        </w:rPr>
        <w:t>к</w:t>
      </w:r>
      <w:r w:rsidRPr="008C75BB">
        <w:rPr>
          <w:sz w:val="22"/>
          <w:szCs w:val="22"/>
        </w:rPr>
        <w:t>а</w:t>
      </w:r>
      <w:r w:rsidRPr="008C75BB">
        <w:rPr>
          <w:spacing w:val="41"/>
          <w:sz w:val="22"/>
          <w:szCs w:val="22"/>
        </w:rPr>
        <w:t xml:space="preserve"> </w:t>
      </w:r>
      <w:r w:rsidRPr="008C75BB">
        <w:rPr>
          <w:sz w:val="22"/>
          <w:szCs w:val="22"/>
        </w:rPr>
        <w:t>—</w:t>
      </w:r>
      <w:r w:rsidRPr="008C75BB">
        <w:rPr>
          <w:spacing w:val="31"/>
          <w:sz w:val="22"/>
          <w:szCs w:val="22"/>
        </w:rPr>
        <w:t xml:space="preserve"> </w:t>
      </w:r>
      <w:r w:rsidRPr="008C75BB">
        <w:rPr>
          <w:spacing w:val="1"/>
          <w:sz w:val="22"/>
          <w:szCs w:val="22"/>
        </w:rPr>
        <w:t>не</w:t>
      </w:r>
      <w:r w:rsidRPr="008C75BB">
        <w:rPr>
          <w:sz w:val="22"/>
          <w:szCs w:val="22"/>
        </w:rPr>
        <w:t>т.</w:t>
      </w:r>
      <w:r w:rsidRPr="008C75BB">
        <w:rPr>
          <w:spacing w:val="32"/>
          <w:sz w:val="22"/>
          <w:szCs w:val="22"/>
        </w:rPr>
        <w:t xml:space="preserve"> </w:t>
      </w:r>
      <w:r w:rsidRPr="008C75BB">
        <w:rPr>
          <w:spacing w:val="-2"/>
          <w:sz w:val="22"/>
          <w:szCs w:val="22"/>
        </w:rPr>
        <w:t>П</w:t>
      </w:r>
      <w:r w:rsidRPr="008C75BB">
        <w:rPr>
          <w:sz w:val="22"/>
          <w:szCs w:val="22"/>
        </w:rPr>
        <w:t>о</w:t>
      </w:r>
      <w:r w:rsidRPr="008C75BB">
        <w:rPr>
          <w:spacing w:val="1"/>
          <w:sz w:val="22"/>
          <w:szCs w:val="22"/>
        </w:rPr>
        <w:t>л</w:t>
      </w:r>
      <w:r w:rsidRPr="008C75BB">
        <w:rPr>
          <w:sz w:val="22"/>
          <w:szCs w:val="22"/>
        </w:rPr>
        <w:t>о</w:t>
      </w:r>
      <w:r w:rsidRPr="008C75BB">
        <w:rPr>
          <w:spacing w:val="1"/>
          <w:sz w:val="22"/>
          <w:szCs w:val="22"/>
        </w:rPr>
        <w:t>ж</w:t>
      </w:r>
      <w:r w:rsidRPr="008C75BB">
        <w:rPr>
          <w:sz w:val="22"/>
          <w:szCs w:val="22"/>
        </w:rPr>
        <w:t>ите</w:t>
      </w:r>
      <w:r w:rsidRPr="008C75BB">
        <w:rPr>
          <w:spacing w:val="1"/>
          <w:sz w:val="22"/>
          <w:szCs w:val="22"/>
        </w:rPr>
        <w:t>л</w:t>
      </w:r>
      <w:r w:rsidRPr="008C75BB">
        <w:rPr>
          <w:spacing w:val="-1"/>
          <w:sz w:val="22"/>
          <w:szCs w:val="22"/>
        </w:rPr>
        <w:t>ь</w:t>
      </w:r>
      <w:r w:rsidRPr="008C75BB">
        <w:rPr>
          <w:sz w:val="22"/>
          <w:szCs w:val="22"/>
        </w:rPr>
        <w:t>н</w:t>
      </w:r>
      <w:r w:rsidRPr="008C75BB">
        <w:rPr>
          <w:spacing w:val="1"/>
          <w:sz w:val="22"/>
          <w:szCs w:val="22"/>
        </w:rPr>
        <w:t>ы</w:t>
      </w:r>
      <w:r w:rsidRPr="008C75BB">
        <w:rPr>
          <w:sz w:val="22"/>
          <w:szCs w:val="22"/>
        </w:rPr>
        <w:t>й</w:t>
      </w:r>
      <w:r w:rsidRPr="008C75BB">
        <w:rPr>
          <w:spacing w:val="8"/>
          <w:sz w:val="22"/>
          <w:szCs w:val="22"/>
        </w:rPr>
        <w:t xml:space="preserve"> </w:t>
      </w:r>
      <w:r w:rsidRPr="008C75BB">
        <w:rPr>
          <w:spacing w:val="1"/>
          <w:sz w:val="22"/>
          <w:szCs w:val="22"/>
        </w:rPr>
        <w:t>э</w:t>
      </w:r>
      <w:r w:rsidRPr="008C75BB">
        <w:rPr>
          <w:sz w:val="22"/>
          <w:szCs w:val="22"/>
        </w:rPr>
        <w:t>ф</w:t>
      </w:r>
      <w:r w:rsidRPr="008C75BB">
        <w:rPr>
          <w:spacing w:val="1"/>
          <w:sz w:val="22"/>
          <w:szCs w:val="22"/>
        </w:rPr>
        <w:t>ф</w:t>
      </w:r>
      <w:r w:rsidRPr="008C75BB">
        <w:rPr>
          <w:sz w:val="22"/>
          <w:szCs w:val="22"/>
        </w:rPr>
        <w:t>ект</w:t>
      </w:r>
      <w:r w:rsidRPr="008C75BB">
        <w:rPr>
          <w:spacing w:val="8"/>
          <w:sz w:val="22"/>
          <w:szCs w:val="22"/>
        </w:rPr>
        <w:t xml:space="preserve"> </w:t>
      </w:r>
      <w:r w:rsidRPr="008C75BB">
        <w:rPr>
          <w:spacing w:val="1"/>
          <w:sz w:val="22"/>
          <w:szCs w:val="22"/>
        </w:rPr>
        <w:t>т</w:t>
      </w:r>
      <w:r w:rsidRPr="008C75BB">
        <w:rPr>
          <w:sz w:val="22"/>
          <w:szCs w:val="22"/>
        </w:rPr>
        <w:t>ренир</w:t>
      </w:r>
      <w:r w:rsidRPr="008C75BB">
        <w:rPr>
          <w:spacing w:val="1"/>
          <w:sz w:val="22"/>
          <w:szCs w:val="22"/>
        </w:rPr>
        <w:t>о</w:t>
      </w:r>
      <w:r w:rsidRPr="008C75BB">
        <w:rPr>
          <w:spacing w:val="-1"/>
          <w:sz w:val="22"/>
          <w:szCs w:val="22"/>
        </w:rPr>
        <w:t>в</w:t>
      </w:r>
      <w:r w:rsidRPr="008C75BB">
        <w:rPr>
          <w:sz w:val="22"/>
          <w:szCs w:val="22"/>
        </w:rPr>
        <w:t>ки</w:t>
      </w:r>
      <w:r w:rsidRPr="008C75BB">
        <w:rPr>
          <w:spacing w:val="7"/>
          <w:sz w:val="22"/>
          <w:szCs w:val="22"/>
        </w:rPr>
        <w:t xml:space="preserve"> </w:t>
      </w:r>
      <w:r w:rsidRPr="008C75BB">
        <w:rPr>
          <w:spacing w:val="1"/>
          <w:sz w:val="22"/>
          <w:szCs w:val="22"/>
        </w:rPr>
        <w:t>д</w:t>
      </w:r>
      <w:r w:rsidRPr="008C75BB">
        <w:rPr>
          <w:spacing w:val="2"/>
          <w:sz w:val="22"/>
          <w:szCs w:val="22"/>
        </w:rPr>
        <w:t>о</w:t>
      </w:r>
      <w:r w:rsidRPr="008C75BB">
        <w:rPr>
          <w:sz w:val="22"/>
          <w:szCs w:val="22"/>
        </w:rPr>
        <w:t>л</w:t>
      </w:r>
      <w:r w:rsidRPr="008C75BB">
        <w:rPr>
          <w:spacing w:val="-1"/>
          <w:sz w:val="22"/>
          <w:szCs w:val="22"/>
        </w:rPr>
        <w:t>ж</w:t>
      </w:r>
      <w:r w:rsidRPr="008C75BB">
        <w:rPr>
          <w:sz w:val="22"/>
          <w:szCs w:val="22"/>
        </w:rPr>
        <w:t>ен</w:t>
      </w:r>
      <w:r w:rsidRPr="008C75BB">
        <w:rPr>
          <w:spacing w:val="9"/>
          <w:sz w:val="22"/>
          <w:szCs w:val="22"/>
        </w:rPr>
        <w:t xml:space="preserve"> </w:t>
      </w:r>
      <w:r w:rsidRPr="008C75BB">
        <w:rPr>
          <w:spacing w:val="1"/>
          <w:sz w:val="22"/>
          <w:szCs w:val="22"/>
        </w:rPr>
        <w:t>в</w:t>
      </w:r>
      <w:r w:rsidRPr="008C75BB">
        <w:rPr>
          <w:spacing w:val="-1"/>
          <w:sz w:val="22"/>
          <w:szCs w:val="22"/>
        </w:rPr>
        <w:t>ы</w:t>
      </w:r>
      <w:r w:rsidRPr="008C75BB">
        <w:rPr>
          <w:spacing w:val="1"/>
          <w:sz w:val="22"/>
          <w:szCs w:val="22"/>
        </w:rPr>
        <w:t>р</w:t>
      </w:r>
      <w:r w:rsidRPr="008C75BB">
        <w:rPr>
          <w:sz w:val="22"/>
          <w:szCs w:val="22"/>
        </w:rPr>
        <w:t>а</w:t>
      </w:r>
      <w:r w:rsidRPr="008C75BB">
        <w:rPr>
          <w:spacing w:val="1"/>
          <w:sz w:val="22"/>
          <w:szCs w:val="22"/>
        </w:rPr>
        <w:t>ж</w:t>
      </w:r>
      <w:r w:rsidRPr="008C75BB">
        <w:rPr>
          <w:sz w:val="22"/>
          <w:szCs w:val="22"/>
        </w:rPr>
        <w:t>ат</w:t>
      </w:r>
      <w:r w:rsidRPr="008C75BB">
        <w:rPr>
          <w:spacing w:val="1"/>
          <w:sz w:val="22"/>
          <w:szCs w:val="22"/>
        </w:rPr>
        <w:t>ь</w:t>
      </w:r>
      <w:r w:rsidRPr="008C75BB">
        <w:rPr>
          <w:spacing w:val="-2"/>
          <w:sz w:val="22"/>
          <w:szCs w:val="22"/>
        </w:rPr>
        <w:t>с</w:t>
      </w:r>
      <w:r w:rsidRPr="008C75BB">
        <w:rPr>
          <w:sz w:val="22"/>
          <w:szCs w:val="22"/>
        </w:rPr>
        <w:t>я</w:t>
      </w:r>
      <w:r w:rsidRPr="008C75BB">
        <w:rPr>
          <w:spacing w:val="9"/>
          <w:sz w:val="22"/>
          <w:szCs w:val="22"/>
        </w:rPr>
        <w:t xml:space="preserve"> </w:t>
      </w:r>
      <w:r w:rsidRPr="008C75BB">
        <w:rPr>
          <w:sz w:val="22"/>
          <w:szCs w:val="22"/>
        </w:rPr>
        <w:t>в</w:t>
      </w:r>
      <w:r w:rsidRPr="008C75BB">
        <w:rPr>
          <w:spacing w:val="9"/>
          <w:sz w:val="22"/>
          <w:szCs w:val="22"/>
        </w:rPr>
        <w:t xml:space="preserve"> </w:t>
      </w:r>
      <w:r w:rsidRPr="008C75BB">
        <w:rPr>
          <w:spacing w:val="1"/>
          <w:sz w:val="22"/>
          <w:szCs w:val="22"/>
        </w:rPr>
        <w:t>по</w:t>
      </w:r>
      <w:r w:rsidRPr="008C75BB">
        <w:rPr>
          <w:spacing w:val="-2"/>
          <w:sz w:val="22"/>
          <w:szCs w:val="22"/>
        </w:rPr>
        <w:t>в</w:t>
      </w:r>
      <w:r w:rsidRPr="008C75BB">
        <w:rPr>
          <w:spacing w:val="1"/>
          <w:sz w:val="22"/>
          <w:szCs w:val="22"/>
        </w:rPr>
        <w:t>ы</w:t>
      </w:r>
      <w:r w:rsidRPr="008C75BB">
        <w:rPr>
          <w:sz w:val="22"/>
          <w:szCs w:val="22"/>
        </w:rPr>
        <w:t>ш</w:t>
      </w:r>
      <w:r w:rsidRPr="008C75BB">
        <w:rPr>
          <w:spacing w:val="-1"/>
          <w:sz w:val="22"/>
          <w:szCs w:val="22"/>
        </w:rPr>
        <w:t>е</w:t>
      </w:r>
      <w:r w:rsidRPr="008C75BB">
        <w:rPr>
          <w:sz w:val="22"/>
          <w:szCs w:val="22"/>
        </w:rPr>
        <w:t>нно</w:t>
      </w:r>
      <w:r w:rsidRPr="008C75BB">
        <w:rPr>
          <w:spacing w:val="1"/>
          <w:sz w:val="22"/>
          <w:szCs w:val="22"/>
        </w:rPr>
        <w:t>м</w:t>
      </w:r>
      <w:r w:rsidRPr="008C75BB">
        <w:rPr>
          <w:spacing w:val="9"/>
          <w:sz w:val="22"/>
          <w:szCs w:val="22"/>
        </w:rPr>
        <w:t xml:space="preserve"> </w:t>
      </w:r>
      <w:r w:rsidRPr="008C75BB">
        <w:rPr>
          <w:spacing w:val="-3"/>
          <w:sz w:val="22"/>
          <w:szCs w:val="22"/>
        </w:rPr>
        <w:t>у</w:t>
      </w:r>
      <w:r w:rsidRPr="008C75BB">
        <w:rPr>
          <w:spacing w:val="1"/>
          <w:sz w:val="22"/>
          <w:szCs w:val="22"/>
        </w:rPr>
        <w:t>ро</w:t>
      </w:r>
      <w:r w:rsidRPr="008C75BB">
        <w:rPr>
          <w:sz w:val="22"/>
          <w:szCs w:val="22"/>
        </w:rPr>
        <w:t>в</w:t>
      </w:r>
      <w:r w:rsidRPr="008C75BB">
        <w:rPr>
          <w:spacing w:val="1"/>
          <w:sz w:val="22"/>
          <w:szCs w:val="22"/>
        </w:rPr>
        <w:t>н</w:t>
      </w:r>
      <w:r w:rsidRPr="008C75BB">
        <w:rPr>
          <w:sz w:val="22"/>
          <w:szCs w:val="22"/>
        </w:rPr>
        <w:t>е</w:t>
      </w:r>
      <w:r w:rsidRPr="008C75BB">
        <w:rPr>
          <w:spacing w:val="10"/>
          <w:sz w:val="22"/>
          <w:szCs w:val="22"/>
        </w:rPr>
        <w:t xml:space="preserve"> </w:t>
      </w:r>
      <w:r w:rsidRPr="008C75BB">
        <w:rPr>
          <w:sz w:val="22"/>
          <w:szCs w:val="22"/>
        </w:rPr>
        <w:t>ф</w:t>
      </w:r>
      <w:r w:rsidRPr="008C75BB">
        <w:rPr>
          <w:spacing w:val="-2"/>
          <w:sz w:val="22"/>
          <w:szCs w:val="22"/>
        </w:rPr>
        <w:t>у</w:t>
      </w:r>
      <w:r w:rsidRPr="008C75BB">
        <w:rPr>
          <w:spacing w:val="9"/>
          <w:sz w:val="22"/>
          <w:szCs w:val="22"/>
        </w:rPr>
        <w:t>н</w:t>
      </w:r>
      <w:r w:rsidRPr="008C75BB">
        <w:rPr>
          <w:spacing w:val="1"/>
          <w:sz w:val="22"/>
          <w:szCs w:val="22"/>
        </w:rPr>
        <w:t>к</w:t>
      </w:r>
      <w:r w:rsidRPr="008C75BB">
        <w:rPr>
          <w:sz w:val="22"/>
          <w:szCs w:val="22"/>
        </w:rPr>
        <w:t>ци</w:t>
      </w:r>
      <w:r w:rsidRPr="008C75BB">
        <w:rPr>
          <w:spacing w:val="1"/>
          <w:sz w:val="22"/>
          <w:szCs w:val="22"/>
        </w:rPr>
        <w:t>о</w:t>
      </w:r>
      <w:r w:rsidRPr="008C75BB">
        <w:rPr>
          <w:sz w:val="22"/>
          <w:szCs w:val="22"/>
        </w:rPr>
        <w:t>нал</w:t>
      </w:r>
      <w:r w:rsidRPr="008C75BB">
        <w:rPr>
          <w:spacing w:val="-1"/>
          <w:sz w:val="22"/>
          <w:szCs w:val="22"/>
        </w:rPr>
        <w:t>ь</w:t>
      </w:r>
      <w:r w:rsidRPr="008C75BB">
        <w:rPr>
          <w:sz w:val="22"/>
          <w:szCs w:val="22"/>
        </w:rPr>
        <w:t>ных</w:t>
      </w:r>
      <w:r w:rsidRPr="008C75BB">
        <w:rPr>
          <w:spacing w:val="38"/>
          <w:sz w:val="22"/>
          <w:szCs w:val="22"/>
        </w:rPr>
        <w:t xml:space="preserve"> </w:t>
      </w:r>
      <w:r w:rsidRPr="008C75BB">
        <w:rPr>
          <w:spacing w:val="1"/>
          <w:sz w:val="22"/>
          <w:szCs w:val="22"/>
        </w:rPr>
        <w:t>в</w:t>
      </w:r>
      <w:r w:rsidRPr="008C75BB">
        <w:rPr>
          <w:sz w:val="22"/>
          <w:szCs w:val="22"/>
        </w:rPr>
        <w:t>оз</w:t>
      </w:r>
      <w:r w:rsidRPr="008C75BB">
        <w:rPr>
          <w:spacing w:val="-1"/>
          <w:sz w:val="22"/>
          <w:szCs w:val="22"/>
        </w:rPr>
        <w:t>м</w:t>
      </w:r>
      <w:r w:rsidRPr="008C75BB">
        <w:rPr>
          <w:sz w:val="22"/>
          <w:szCs w:val="22"/>
        </w:rPr>
        <w:t>ож</w:t>
      </w:r>
      <w:r w:rsidRPr="008C75BB">
        <w:rPr>
          <w:spacing w:val="-1"/>
          <w:sz w:val="22"/>
          <w:szCs w:val="22"/>
        </w:rPr>
        <w:t>н</w:t>
      </w:r>
      <w:r w:rsidRPr="008C75BB">
        <w:rPr>
          <w:spacing w:val="1"/>
          <w:sz w:val="22"/>
          <w:szCs w:val="22"/>
        </w:rPr>
        <w:t>о</w:t>
      </w:r>
      <w:r w:rsidRPr="008C75BB">
        <w:rPr>
          <w:sz w:val="22"/>
          <w:szCs w:val="22"/>
        </w:rPr>
        <w:t>ст</w:t>
      </w:r>
      <w:r w:rsidRPr="008C75BB">
        <w:rPr>
          <w:spacing w:val="-1"/>
          <w:sz w:val="22"/>
          <w:szCs w:val="22"/>
        </w:rPr>
        <w:t>е</w:t>
      </w:r>
      <w:r w:rsidRPr="008C75BB">
        <w:rPr>
          <w:sz w:val="22"/>
          <w:szCs w:val="22"/>
        </w:rPr>
        <w:t>й</w:t>
      </w:r>
      <w:r w:rsidRPr="008C75BB">
        <w:rPr>
          <w:spacing w:val="38"/>
          <w:sz w:val="22"/>
          <w:szCs w:val="22"/>
        </w:rPr>
        <w:t xml:space="preserve"> </w:t>
      </w:r>
      <w:r w:rsidRPr="008C75BB">
        <w:rPr>
          <w:sz w:val="22"/>
          <w:szCs w:val="22"/>
        </w:rPr>
        <w:t>о</w:t>
      </w:r>
      <w:r w:rsidRPr="008C75BB">
        <w:rPr>
          <w:spacing w:val="1"/>
          <w:sz w:val="22"/>
          <w:szCs w:val="22"/>
        </w:rPr>
        <w:t>р</w:t>
      </w:r>
      <w:r w:rsidRPr="008C75BB">
        <w:rPr>
          <w:sz w:val="22"/>
          <w:szCs w:val="22"/>
        </w:rPr>
        <w:t>га</w:t>
      </w:r>
      <w:r w:rsidRPr="008C75BB">
        <w:rPr>
          <w:spacing w:val="1"/>
          <w:sz w:val="22"/>
          <w:szCs w:val="22"/>
        </w:rPr>
        <w:t>н</w:t>
      </w:r>
      <w:r w:rsidRPr="008C75BB">
        <w:rPr>
          <w:sz w:val="22"/>
          <w:szCs w:val="22"/>
        </w:rPr>
        <w:t>изм</w:t>
      </w:r>
      <w:r w:rsidRPr="008C75BB">
        <w:rPr>
          <w:spacing w:val="1"/>
          <w:sz w:val="22"/>
          <w:szCs w:val="22"/>
        </w:rPr>
        <w:t>а</w:t>
      </w:r>
      <w:r w:rsidRPr="008C75BB">
        <w:rPr>
          <w:spacing w:val="35"/>
          <w:sz w:val="22"/>
          <w:szCs w:val="22"/>
        </w:rPr>
        <w:t xml:space="preserve"> </w:t>
      </w:r>
      <w:r w:rsidRPr="008C75BB">
        <w:rPr>
          <w:sz w:val="22"/>
          <w:szCs w:val="22"/>
        </w:rPr>
        <w:t>с</w:t>
      </w:r>
      <w:r w:rsidRPr="008C75BB">
        <w:rPr>
          <w:spacing w:val="1"/>
          <w:sz w:val="22"/>
          <w:szCs w:val="22"/>
        </w:rPr>
        <w:t>п</w:t>
      </w:r>
      <w:r w:rsidRPr="008C75BB">
        <w:rPr>
          <w:sz w:val="22"/>
          <w:szCs w:val="22"/>
        </w:rPr>
        <w:t>о</w:t>
      </w:r>
      <w:r w:rsidRPr="008C75BB">
        <w:rPr>
          <w:spacing w:val="1"/>
          <w:sz w:val="22"/>
          <w:szCs w:val="22"/>
        </w:rPr>
        <w:t>р</w:t>
      </w:r>
      <w:r w:rsidRPr="008C75BB">
        <w:rPr>
          <w:sz w:val="22"/>
          <w:szCs w:val="22"/>
        </w:rPr>
        <w:t>тс</w:t>
      </w:r>
      <w:r w:rsidRPr="008C75BB">
        <w:rPr>
          <w:spacing w:val="-1"/>
          <w:sz w:val="22"/>
          <w:szCs w:val="22"/>
        </w:rPr>
        <w:t>м</w:t>
      </w:r>
      <w:r w:rsidRPr="008C75BB">
        <w:rPr>
          <w:sz w:val="22"/>
          <w:szCs w:val="22"/>
        </w:rPr>
        <w:t>е</w:t>
      </w:r>
      <w:r w:rsidRPr="008C75BB">
        <w:rPr>
          <w:spacing w:val="1"/>
          <w:sz w:val="22"/>
          <w:szCs w:val="22"/>
        </w:rPr>
        <w:t>н</w:t>
      </w:r>
      <w:r w:rsidRPr="008C75BB">
        <w:rPr>
          <w:sz w:val="22"/>
          <w:szCs w:val="22"/>
        </w:rPr>
        <w:t>а,</w:t>
      </w:r>
      <w:r w:rsidRPr="008C75BB">
        <w:rPr>
          <w:spacing w:val="35"/>
          <w:sz w:val="22"/>
          <w:szCs w:val="22"/>
        </w:rPr>
        <w:t xml:space="preserve"> </w:t>
      </w:r>
      <w:r w:rsidRPr="008C75BB">
        <w:rPr>
          <w:spacing w:val="1"/>
          <w:sz w:val="22"/>
          <w:szCs w:val="22"/>
        </w:rPr>
        <w:t>о</w:t>
      </w:r>
      <w:r w:rsidRPr="008C75BB">
        <w:rPr>
          <w:spacing w:val="2"/>
          <w:sz w:val="22"/>
          <w:szCs w:val="22"/>
        </w:rPr>
        <w:t>б</w:t>
      </w:r>
      <w:r w:rsidRPr="008C75BB">
        <w:rPr>
          <w:spacing w:val="-1"/>
          <w:sz w:val="22"/>
          <w:szCs w:val="22"/>
        </w:rPr>
        <w:t>щ</w:t>
      </w:r>
      <w:r w:rsidRPr="008C75BB">
        <w:rPr>
          <w:sz w:val="22"/>
          <w:szCs w:val="22"/>
        </w:rPr>
        <w:t>ей</w:t>
      </w:r>
      <w:r w:rsidRPr="008C75BB">
        <w:rPr>
          <w:spacing w:val="36"/>
          <w:sz w:val="22"/>
          <w:szCs w:val="22"/>
        </w:rPr>
        <w:t xml:space="preserve"> </w:t>
      </w:r>
      <w:r w:rsidRPr="008C75BB">
        <w:rPr>
          <w:sz w:val="22"/>
          <w:szCs w:val="22"/>
        </w:rPr>
        <w:t>и</w:t>
      </w:r>
      <w:r w:rsidRPr="008C75BB">
        <w:rPr>
          <w:spacing w:val="38"/>
          <w:sz w:val="22"/>
          <w:szCs w:val="22"/>
        </w:rPr>
        <w:t xml:space="preserve"> </w:t>
      </w:r>
      <w:r w:rsidRPr="008C75BB">
        <w:rPr>
          <w:spacing w:val="1"/>
          <w:sz w:val="22"/>
          <w:szCs w:val="22"/>
        </w:rPr>
        <w:t>сп</w:t>
      </w:r>
      <w:r w:rsidRPr="008C75BB">
        <w:rPr>
          <w:spacing w:val="-1"/>
          <w:sz w:val="22"/>
          <w:szCs w:val="22"/>
        </w:rPr>
        <w:t>е</w:t>
      </w:r>
      <w:r w:rsidRPr="008C75BB">
        <w:rPr>
          <w:sz w:val="22"/>
          <w:szCs w:val="22"/>
        </w:rPr>
        <w:t>ц</w:t>
      </w:r>
      <w:r w:rsidRPr="008C75BB">
        <w:rPr>
          <w:spacing w:val="1"/>
          <w:sz w:val="22"/>
          <w:szCs w:val="22"/>
        </w:rPr>
        <w:t>иа</w:t>
      </w:r>
      <w:r w:rsidRPr="008C75BB">
        <w:rPr>
          <w:sz w:val="22"/>
          <w:szCs w:val="22"/>
        </w:rPr>
        <w:t>л</w:t>
      </w:r>
      <w:r w:rsidRPr="008C75BB">
        <w:rPr>
          <w:spacing w:val="-3"/>
          <w:sz w:val="22"/>
          <w:szCs w:val="22"/>
        </w:rPr>
        <w:t>ь</w:t>
      </w:r>
      <w:r w:rsidRPr="008C75BB">
        <w:rPr>
          <w:sz w:val="22"/>
          <w:szCs w:val="22"/>
        </w:rPr>
        <w:t>н</w:t>
      </w:r>
      <w:r w:rsidRPr="008C75BB">
        <w:rPr>
          <w:spacing w:val="1"/>
          <w:sz w:val="22"/>
          <w:szCs w:val="22"/>
        </w:rPr>
        <w:t>о</w:t>
      </w:r>
      <w:r w:rsidRPr="008C75BB">
        <w:rPr>
          <w:sz w:val="22"/>
          <w:szCs w:val="22"/>
        </w:rPr>
        <w:t>й</w:t>
      </w:r>
      <w:r w:rsidRPr="008C75BB">
        <w:rPr>
          <w:spacing w:val="37"/>
          <w:sz w:val="22"/>
          <w:szCs w:val="22"/>
        </w:rPr>
        <w:t xml:space="preserve"> </w:t>
      </w:r>
      <w:r w:rsidRPr="008C75BB">
        <w:rPr>
          <w:spacing w:val="12"/>
          <w:sz w:val="22"/>
          <w:szCs w:val="22"/>
        </w:rPr>
        <w:t>р</w:t>
      </w:r>
      <w:r w:rsidRPr="008C75BB">
        <w:rPr>
          <w:sz w:val="22"/>
          <w:szCs w:val="22"/>
        </w:rPr>
        <w:t>а</w:t>
      </w:r>
      <w:r w:rsidRPr="008C75BB">
        <w:rPr>
          <w:spacing w:val="1"/>
          <w:sz w:val="22"/>
          <w:szCs w:val="22"/>
        </w:rPr>
        <w:t>бо</w:t>
      </w:r>
      <w:r w:rsidRPr="008C75BB">
        <w:rPr>
          <w:spacing w:val="-1"/>
          <w:sz w:val="22"/>
          <w:szCs w:val="22"/>
        </w:rPr>
        <w:t>т</w:t>
      </w:r>
      <w:r w:rsidRPr="008C75BB">
        <w:rPr>
          <w:sz w:val="22"/>
          <w:szCs w:val="22"/>
        </w:rPr>
        <w:t>о</w:t>
      </w:r>
      <w:r w:rsidRPr="008C75BB">
        <w:rPr>
          <w:spacing w:val="-1"/>
          <w:sz w:val="22"/>
          <w:szCs w:val="22"/>
        </w:rPr>
        <w:t>с</w:t>
      </w:r>
      <w:r w:rsidRPr="008C75BB">
        <w:rPr>
          <w:sz w:val="22"/>
          <w:szCs w:val="22"/>
        </w:rPr>
        <w:t>пособно</w:t>
      </w:r>
      <w:r w:rsidRPr="008C75BB">
        <w:rPr>
          <w:spacing w:val="1"/>
          <w:sz w:val="22"/>
          <w:szCs w:val="22"/>
        </w:rPr>
        <w:t>с</w:t>
      </w:r>
      <w:r w:rsidRPr="008C75BB">
        <w:rPr>
          <w:spacing w:val="-1"/>
          <w:sz w:val="22"/>
          <w:szCs w:val="22"/>
        </w:rPr>
        <w:t>т</w:t>
      </w:r>
      <w:r w:rsidRPr="008C75BB">
        <w:rPr>
          <w:sz w:val="22"/>
          <w:szCs w:val="22"/>
        </w:rPr>
        <w:t>и.</w:t>
      </w:r>
      <w:r w:rsidRPr="008C75BB">
        <w:rPr>
          <w:spacing w:val="78"/>
          <w:sz w:val="22"/>
          <w:szCs w:val="22"/>
        </w:rPr>
        <w:t xml:space="preserve"> </w:t>
      </w:r>
      <w:r w:rsidRPr="008C75BB">
        <w:rPr>
          <w:spacing w:val="1"/>
          <w:sz w:val="22"/>
          <w:szCs w:val="22"/>
        </w:rPr>
        <w:t>Ф</w:t>
      </w:r>
      <w:r w:rsidRPr="008C75BB">
        <w:rPr>
          <w:spacing w:val="-2"/>
          <w:sz w:val="22"/>
          <w:szCs w:val="22"/>
        </w:rPr>
        <w:t>у</w:t>
      </w:r>
      <w:r w:rsidRPr="008C75BB">
        <w:rPr>
          <w:sz w:val="22"/>
          <w:szCs w:val="22"/>
        </w:rPr>
        <w:t>н</w:t>
      </w:r>
      <w:r w:rsidRPr="008C75BB">
        <w:rPr>
          <w:spacing w:val="1"/>
          <w:sz w:val="22"/>
          <w:szCs w:val="22"/>
        </w:rPr>
        <w:t>кц</w:t>
      </w:r>
      <w:r w:rsidRPr="008C75BB">
        <w:rPr>
          <w:sz w:val="22"/>
          <w:szCs w:val="22"/>
        </w:rPr>
        <w:t>и</w:t>
      </w:r>
      <w:r w:rsidRPr="008C75BB">
        <w:rPr>
          <w:spacing w:val="-1"/>
          <w:sz w:val="22"/>
          <w:szCs w:val="22"/>
        </w:rPr>
        <w:t>о</w:t>
      </w:r>
      <w:r w:rsidRPr="008C75BB">
        <w:rPr>
          <w:sz w:val="22"/>
          <w:szCs w:val="22"/>
        </w:rPr>
        <w:t>н</w:t>
      </w:r>
      <w:r w:rsidRPr="008C75BB">
        <w:rPr>
          <w:spacing w:val="1"/>
          <w:sz w:val="22"/>
          <w:szCs w:val="22"/>
        </w:rPr>
        <w:t>а</w:t>
      </w:r>
      <w:r w:rsidRPr="008C75BB">
        <w:rPr>
          <w:sz w:val="22"/>
          <w:szCs w:val="22"/>
        </w:rPr>
        <w:t>ль</w:t>
      </w:r>
      <w:r w:rsidRPr="008C75BB">
        <w:rPr>
          <w:spacing w:val="-1"/>
          <w:sz w:val="22"/>
          <w:szCs w:val="22"/>
        </w:rPr>
        <w:t>н</w:t>
      </w:r>
      <w:r w:rsidRPr="008C75BB">
        <w:rPr>
          <w:sz w:val="22"/>
          <w:szCs w:val="22"/>
        </w:rPr>
        <w:t>ое</w:t>
      </w:r>
      <w:r w:rsidRPr="008C75BB">
        <w:rPr>
          <w:spacing w:val="81"/>
          <w:sz w:val="22"/>
          <w:szCs w:val="22"/>
        </w:rPr>
        <w:t xml:space="preserve"> </w:t>
      </w:r>
      <w:r w:rsidRPr="008C75BB">
        <w:rPr>
          <w:sz w:val="22"/>
          <w:szCs w:val="22"/>
        </w:rPr>
        <w:t>сос</w:t>
      </w:r>
      <w:r w:rsidRPr="008C75BB">
        <w:rPr>
          <w:spacing w:val="-1"/>
          <w:sz w:val="22"/>
          <w:szCs w:val="22"/>
        </w:rPr>
        <w:t>т</w:t>
      </w:r>
      <w:r w:rsidRPr="008C75BB">
        <w:rPr>
          <w:sz w:val="22"/>
          <w:szCs w:val="22"/>
        </w:rPr>
        <w:t>о</w:t>
      </w:r>
      <w:r w:rsidRPr="008C75BB">
        <w:rPr>
          <w:spacing w:val="1"/>
          <w:sz w:val="22"/>
          <w:szCs w:val="22"/>
        </w:rPr>
        <w:t>я</w:t>
      </w:r>
      <w:r w:rsidRPr="008C75BB">
        <w:rPr>
          <w:sz w:val="22"/>
          <w:szCs w:val="22"/>
        </w:rPr>
        <w:t>ние</w:t>
      </w:r>
      <w:r w:rsidRPr="008C75BB">
        <w:rPr>
          <w:spacing w:val="79"/>
          <w:sz w:val="22"/>
          <w:szCs w:val="22"/>
        </w:rPr>
        <w:t xml:space="preserve"> </w:t>
      </w:r>
      <w:r w:rsidRPr="008C75BB">
        <w:rPr>
          <w:sz w:val="22"/>
          <w:szCs w:val="22"/>
        </w:rPr>
        <w:t>спорт</w:t>
      </w:r>
      <w:r w:rsidRPr="008C75BB">
        <w:rPr>
          <w:spacing w:val="1"/>
          <w:sz w:val="22"/>
          <w:szCs w:val="22"/>
        </w:rPr>
        <w:t>с</w:t>
      </w:r>
      <w:r w:rsidRPr="008C75BB">
        <w:rPr>
          <w:sz w:val="22"/>
          <w:szCs w:val="22"/>
        </w:rPr>
        <w:t>м</w:t>
      </w:r>
      <w:r w:rsidRPr="008C75BB">
        <w:rPr>
          <w:spacing w:val="-1"/>
          <w:sz w:val="22"/>
          <w:szCs w:val="22"/>
        </w:rPr>
        <w:t>е</w:t>
      </w:r>
      <w:r w:rsidRPr="008C75BB">
        <w:rPr>
          <w:sz w:val="22"/>
          <w:szCs w:val="22"/>
        </w:rPr>
        <w:t>на,</w:t>
      </w:r>
      <w:r w:rsidRPr="008C75BB">
        <w:rPr>
          <w:spacing w:val="81"/>
          <w:sz w:val="22"/>
          <w:szCs w:val="22"/>
        </w:rPr>
        <w:t xml:space="preserve"> </w:t>
      </w:r>
      <w:r w:rsidRPr="008C75BB">
        <w:rPr>
          <w:sz w:val="22"/>
          <w:szCs w:val="22"/>
        </w:rPr>
        <w:t>е</w:t>
      </w:r>
      <w:r w:rsidRPr="008C75BB">
        <w:rPr>
          <w:spacing w:val="-1"/>
          <w:sz w:val="22"/>
          <w:szCs w:val="22"/>
        </w:rPr>
        <w:t>г</w:t>
      </w:r>
      <w:r w:rsidRPr="008C75BB">
        <w:rPr>
          <w:sz w:val="22"/>
          <w:szCs w:val="22"/>
        </w:rPr>
        <w:t>о</w:t>
      </w:r>
      <w:r w:rsidRPr="008C75BB">
        <w:rPr>
          <w:spacing w:val="81"/>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ниров</w:t>
      </w:r>
      <w:r w:rsidRPr="008C75BB">
        <w:rPr>
          <w:spacing w:val="10"/>
          <w:sz w:val="22"/>
          <w:szCs w:val="22"/>
        </w:rPr>
        <w:t>а</w:t>
      </w:r>
      <w:r w:rsidRPr="008C75BB">
        <w:rPr>
          <w:sz w:val="22"/>
          <w:szCs w:val="22"/>
        </w:rPr>
        <w:t>н</w:t>
      </w:r>
      <w:r>
        <w:t>н</w:t>
      </w:r>
      <w:r w:rsidRPr="008C75BB">
        <w:rPr>
          <w:spacing w:val="2"/>
          <w:sz w:val="22"/>
          <w:szCs w:val="22"/>
        </w:rPr>
        <w:t>о</w:t>
      </w:r>
      <w:r w:rsidRPr="008C75BB">
        <w:rPr>
          <w:sz w:val="22"/>
          <w:szCs w:val="22"/>
        </w:rPr>
        <w:t>ст</w:t>
      </w:r>
      <w:r w:rsidRPr="008C75BB">
        <w:rPr>
          <w:spacing w:val="1"/>
          <w:sz w:val="22"/>
          <w:szCs w:val="22"/>
        </w:rPr>
        <w:t>ь</w:t>
      </w:r>
      <w:r w:rsidRPr="008C75BB">
        <w:rPr>
          <w:spacing w:val="81"/>
          <w:sz w:val="22"/>
          <w:szCs w:val="22"/>
        </w:rPr>
        <w:t xml:space="preserve"> </w:t>
      </w:r>
      <w:r w:rsidRPr="008C75BB">
        <w:rPr>
          <w:sz w:val="22"/>
          <w:szCs w:val="22"/>
        </w:rPr>
        <w:t>—</w:t>
      </w:r>
      <w:r w:rsidRPr="008C75BB">
        <w:rPr>
          <w:spacing w:val="82"/>
          <w:sz w:val="22"/>
          <w:szCs w:val="22"/>
        </w:rPr>
        <w:t xml:space="preserve"> </w:t>
      </w:r>
      <w:r w:rsidRPr="008C75BB">
        <w:rPr>
          <w:sz w:val="22"/>
          <w:szCs w:val="22"/>
        </w:rPr>
        <w:t>главный</w:t>
      </w:r>
      <w:r w:rsidRPr="008C75BB">
        <w:rPr>
          <w:spacing w:val="79"/>
          <w:sz w:val="22"/>
          <w:szCs w:val="22"/>
        </w:rPr>
        <w:t xml:space="preserve"> </w:t>
      </w:r>
      <w:r w:rsidRPr="008C75BB">
        <w:rPr>
          <w:spacing w:val="1"/>
          <w:sz w:val="22"/>
          <w:szCs w:val="22"/>
        </w:rPr>
        <w:t>о</w:t>
      </w:r>
      <w:r w:rsidRPr="008C75BB">
        <w:rPr>
          <w:spacing w:val="2"/>
          <w:sz w:val="22"/>
          <w:szCs w:val="22"/>
        </w:rPr>
        <w:t>б</w:t>
      </w:r>
      <w:r w:rsidRPr="008C75BB">
        <w:rPr>
          <w:sz w:val="22"/>
          <w:szCs w:val="22"/>
        </w:rPr>
        <w:t>ъе</w:t>
      </w:r>
      <w:r w:rsidRPr="008C75BB">
        <w:rPr>
          <w:spacing w:val="-1"/>
          <w:sz w:val="22"/>
          <w:szCs w:val="22"/>
        </w:rPr>
        <w:t>к</w:t>
      </w:r>
      <w:r w:rsidRPr="008C75BB">
        <w:rPr>
          <w:sz w:val="22"/>
          <w:szCs w:val="22"/>
        </w:rPr>
        <w:t>т</w:t>
      </w:r>
      <w:r w:rsidRPr="008C75BB">
        <w:rPr>
          <w:spacing w:val="80"/>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z w:val="22"/>
          <w:szCs w:val="22"/>
        </w:rPr>
        <w:t>авле</w:t>
      </w:r>
      <w:r w:rsidRPr="008C75BB">
        <w:rPr>
          <w:spacing w:val="1"/>
          <w:sz w:val="22"/>
          <w:szCs w:val="22"/>
        </w:rPr>
        <w:t>ни</w:t>
      </w:r>
      <w:r w:rsidRPr="008C75BB">
        <w:rPr>
          <w:sz w:val="22"/>
          <w:szCs w:val="22"/>
        </w:rPr>
        <w:t>я</w:t>
      </w:r>
      <w:r w:rsidRPr="008C75BB">
        <w:rPr>
          <w:spacing w:val="79"/>
          <w:sz w:val="22"/>
          <w:szCs w:val="22"/>
        </w:rPr>
        <w:t xml:space="preserve"> </w:t>
      </w:r>
      <w:r w:rsidRPr="008C75BB">
        <w:rPr>
          <w:spacing w:val="1"/>
          <w:sz w:val="22"/>
          <w:szCs w:val="22"/>
        </w:rPr>
        <w:t>в</w:t>
      </w:r>
      <w:r w:rsidRPr="008C75BB">
        <w:rPr>
          <w:spacing w:val="80"/>
          <w:sz w:val="22"/>
          <w:szCs w:val="22"/>
        </w:rPr>
        <w:t xml:space="preserve"> </w:t>
      </w:r>
      <w:r w:rsidRPr="008C75BB">
        <w:rPr>
          <w:spacing w:val="1"/>
          <w:sz w:val="22"/>
          <w:szCs w:val="22"/>
        </w:rPr>
        <w:t>про</w:t>
      </w:r>
      <w:r w:rsidRPr="008C75BB">
        <w:rPr>
          <w:sz w:val="22"/>
          <w:szCs w:val="22"/>
        </w:rPr>
        <w:t>цес</w:t>
      </w:r>
      <w:r w:rsidRPr="008C75BB">
        <w:rPr>
          <w:spacing w:val="1"/>
          <w:sz w:val="22"/>
          <w:szCs w:val="22"/>
        </w:rPr>
        <w:t>с</w:t>
      </w:r>
      <w:r w:rsidRPr="008C75BB">
        <w:rPr>
          <w:sz w:val="22"/>
          <w:szCs w:val="22"/>
        </w:rPr>
        <w:t>е</w:t>
      </w:r>
      <w:r w:rsidRPr="008C75BB">
        <w:rPr>
          <w:spacing w:val="81"/>
          <w:sz w:val="22"/>
          <w:szCs w:val="22"/>
        </w:rPr>
        <w:t xml:space="preserve"> </w:t>
      </w:r>
      <w:r w:rsidRPr="008C75BB">
        <w:rPr>
          <w:sz w:val="22"/>
          <w:szCs w:val="22"/>
        </w:rPr>
        <w:t>спор</w:t>
      </w:r>
      <w:r w:rsidRPr="008C75BB">
        <w:rPr>
          <w:spacing w:val="-1"/>
          <w:sz w:val="22"/>
          <w:szCs w:val="22"/>
        </w:rPr>
        <w:t>т</w:t>
      </w:r>
      <w:r w:rsidRPr="008C75BB">
        <w:rPr>
          <w:sz w:val="22"/>
          <w:szCs w:val="22"/>
        </w:rPr>
        <w:t>ив</w:t>
      </w:r>
      <w:r w:rsidRPr="008C75BB">
        <w:rPr>
          <w:spacing w:val="-1"/>
          <w:sz w:val="22"/>
          <w:szCs w:val="22"/>
        </w:rPr>
        <w:t>н</w:t>
      </w:r>
      <w:r w:rsidRPr="008C75BB">
        <w:rPr>
          <w:sz w:val="22"/>
          <w:szCs w:val="22"/>
        </w:rPr>
        <w:t>о</w:t>
      </w:r>
      <w:r w:rsidRPr="008C75BB">
        <w:rPr>
          <w:spacing w:val="1"/>
          <w:sz w:val="22"/>
          <w:szCs w:val="22"/>
        </w:rPr>
        <w:t>й</w:t>
      </w:r>
      <w:r w:rsidRPr="008C75BB">
        <w:rPr>
          <w:spacing w:val="81"/>
          <w:sz w:val="22"/>
          <w:szCs w:val="22"/>
        </w:rPr>
        <w:t xml:space="preserve"> </w:t>
      </w:r>
      <w:r w:rsidRPr="008C75BB">
        <w:rPr>
          <w:spacing w:val="10"/>
          <w:sz w:val="22"/>
          <w:szCs w:val="22"/>
        </w:rPr>
        <w:t>т</w:t>
      </w:r>
      <w:r w:rsidRPr="008C75BB">
        <w:rPr>
          <w:sz w:val="22"/>
          <w:szCs w:val="22"/>
        </w:rPr>
        <w:t>рениров</w:t>
      </w:r>
      <w:r w:rsidRPr="008C75BB">
        <w:rPr>
          <w:spacing w:val="-1"/>
          <w:sz w:val="22"/>
          <w:szCs w:val="22"/>
        </w:rPr>
        <w:t>к</w:t>
      </w:r>
      <w:r w:rsidRPr="008C75BB">
        <w:rPr>
          <w:spacing w:val="1"/>
          <w:sz w:val="22"/>
          <w:szCs w:val="22"/>
        </w:rPr>
        <w:t>и</w:t>
      </w:r>
      <w:r w:rsidRPr="008C75BB">
        <w:rPr>
          <w:sz w:val="22"/>
          <w:szCs w:val="22"/>
        </w:rPr>
        <w:t>. В св</w:t>
      </w:r>
      <w:r w:rsidRPr="008C75BB">
        <w:rPr>
          <w:spacing w:val="1"/>
          <w:sz w:val="22"/>
          <w:szCs w:val="22"/>
        </w:rPr>
        <w:t>о</w:t>
      </w:r>
      <w:r w:rsidRPr="008C75BB">
        <w:rPr>
          <w:sz w:val="22"/>
          <w:szCs w:val="22"/>
        </w:rPr>
        <w:t>ю</w:t>
      </w:r>
      <w:r w:rsidRPr="008C75BB">
        <w:rPr>
          <w:spacing w:val="62"/>
          <w:sz w:val="22"/>
          <w:szCs w:val="22"/>
        </w:rPr>
        <w:t xml:space="preserve"> </w:t>
      </w:r>
      <w:r w:rsidRPr="008C75BB">
        <w:rPr>
          <w:sz w:val="22"/>
          <w:szCs w:val="22"/>
        </w:rPr>
        <w:t>оч</w:t>
      </w:r>
      <w:r w:rsidRPr="008C75BB">
        <w:rPr>
          <w:spacing w:val="-1"/>
          <w:sz w:val="22"/>
          <w:szCs w:val="22"/>
        </w:rPr>
        <w:t>е</w:t>
      </w:r>
      <w:r w:rsidRPr="008C75BB">
        <w:rPr>
          <w:sz w:val="22"/>
          <w:szCs w:val="22"/>
        </w:rPr>
        <w:t>ре</w:t>
      </w:r>
      <w:r w:rsidRPr="008C75BB">
        <w:rPr>
          <w:spacing w:val="2"/>
          <w:sz w:val="22"/>
          <w:szCs w:val="22"/>
        </w:rPr>
        <w:t>д</w:t>
      </w:r>
      <w:r w:rsidRPr="008C75BB">
        <w:rPr>
          <w:sz w:val="22"/>
          <w:szCs w:val="22"/>
        </w:rPr>
        <w:t>ь,</w:t>
      </w:r>
      <w:r w:rsidRPr="008C75BB">
        <w:rPr>
          <w:spacing w:val="61"/>
          <w:sz w:val="22"/>
          <w:szCs w:val="22"/>
        </w:rPr>
        <w:t xml:space="preserve"> </w:t>
      </w:r>
      <w:r w:rsidRPr="008C75BB">
        <w:rPr>
          <w:spacing w:val="-1"/>
          <w:sz w:val="22"/>
          <w:szCs w:val="22"/>
        </w:rPr>
        <w:t>си</w:t>
      </w:r>
      <w:r w:rsidRPr="008C75BB">
        <w:rPr>
          <w:sz w:val="22"/>
          <w:szCs w:val="22"/>
        </w:rPr>
        <w:t>стем</w:t>
      </w:r>
      <w:r w:rsidRPr="008C75BB">
        <w:rPr>
          <w:spacing w:val="1"/>
          <w:sz w:val="22"/>
          <w:szCs w:val="22"/>
        </w:rPr>
        <w:t>а</w:t>
      </w:r>
      <w:r w:rsidRPr="008C75BB">
        <w:rPr>
          <w:spacing w:val="62"/>
          <w:sz w:val="22"/>
          <w:szCs w:val="22"/>
        </w:rPr>
        <w:t xml:space="preserve"> </w:t>
      </w:r>
      <w:r w:rsidRPr="008C75BB">
        <w:rPr>
          <w:spacing w:val="-1"/>
          <w:sz w:val="22"/>
          <w:szCs w:val="22"/>
        </w:rPr>
        <w:t>п</w:t>
      </w:r>
      <w:r w:rsidRPr="008C75BB">
        <w:rPr>
          <w:sz w:val="22"/>
          <w:szCs w:val="22"/>
        </w:rPr>
        <w:t>од</w:t>
      </w:r>
      <w:r w:rsidRPr="008C75BB">
        <w:rPr>
          <w:spacing w:val="-1"/>
          <w:sz w:val="22"/>
          <w:szCs w:val="22"/>
        </w:rPr>
        <w:t>г</w:t>
      </w:r>
      <w:r w:rsidRPr="008C75BB">
        <w:rPr>
          <w:sz w:val="22"/>
          <w:szCs w:val="22"/>
        </w:rPr>
        <w:t>о</w:t>
      </w:r>
      <w:r w:rsidRPr="008C75BB">
        <w:rPr>
          <w:spacing w:val="1"/>
          <w:sz w:val="22"/>
          <w:szCs w:val="22"/>
        </w:rPr>
        <w:t>то</w:t>
      </w:r>
      <w:r w:rsidRPr="008C75BB">
        <w:rPr>
          <w:sz w:val="22"/>
          <w:szCs w:val="22"/>
        </w:rPr>
        <w:t>в</w:t>
      </w:r>
      <w:r w:rsidRPr="008C75BB">
        <w:rPr>
          <w:spacing w:val="-1"/>
          <w:sz w:val="22"/>
          <w:szCs w:val="22"/>
        </w:rPr>
        <w:t>к</w:t>
      </w:r>
      <w:r w:rsidRPr="008C75BB">
        <w:rPr>
          <w:sz w:val="22"/>
          <w:szCs w:val="22"/>
        </w:rPr>
        <w:t>и</w:t>
      </w:r>
      <w:r w:rsidRPr="008C75BB">
        <w:rPr>
          <w:spacing w:val="62"/>
          <w:sz w:val="22"/>
          <w:szCs w:val="22"/>
        </w:rPr>
        <w:t xml:space="preserve"> </w:t>
      </w:r>
      <w:r w:rsidRPr="008C75BB">
        <w:rPr>
          <w:spacing w:val="-1"/>
          <w:sz w:val="22"/>
          <w:szCs w:val="22"/>
        </w:rPr>
        <w:t>с</w:t>
      </w:r>
      <w:r w:rsidRPr="008C75BB">
        <w:rPr>
          <w:sz w:val="22"/>
          <w:szCs w:val="22"/>
        </w:rPr>
        <w:t>пор</w:t>
      </w:r>
      <w:r w:rsidRPr="008C75BB">
        <w:rPr>
          <w:spacing w:val="1"/>
          <w:sz w:val="22"/>
          <w:szCs w:val="22"/>
        </w:rPr>
        <w:t>т</w:t>
      </w:r>
      <w:r w:rsidRPr="008C75BB">
        <w:rPr>
          <w:sz w:val="22"/>
          <w:szCs w:val="22"/>
        </w:rPr>
        <w:t>см</w:t>
      </w:r>
      <w:r w:rsidRPr="008C75BB">
        <w:rPr>
          <w:spacing w:val="-1"/>
          <w:sz w:val="22"/>
          <w:szCs w:val="22"/>
        </w:rPr>
        <w:t>е</w:t>
      </w:r>
      <w:r w:rsidRPr="008C75BB">
        <w:rPr>
          <w:sz w:val="22"/>
          <w:szCs w:val="22"/>
        </w:rPr>
        <w:t>н</w:t>
      </w:r>
      <w:r w:rsidRPr="008C75BB">
        <w:rPr>
          <w:spacing w:val="1"/>
          <w:sz w:val="22"/>
          <w:szCs w:val="22"/>
        </w:rPr>
        <w:t>а</w:t>
      </w:r>
      <w:r w:rsidRPr="008C75BB">
        <w:rPr>
          <w:spacing w:val="62"/>
          <w:sz w:val="22"/>
          <w:szCs w:val="22"/>
        </w:rPr>
        <w:t xml:space="preserve"> </w:t>
      </w:r>
      <w:r w:rsidRPr="008C75BB">
        <w:rPr>
          <w:spacing w:val="-2"/>
          <w:sz w:val="22"/>
          <w:szCs w:val="22"/>
        </w:rPr>
        <w:t>в</w:t>
      </w:r>
      <w:r w:rsidRPr="008C75BB">
        <w:rPr>
          <w:sz w:val="22"/>
          <w:szCs w:val="22"/>
        </w:rPr>
        <w:t>ключа</w:t>
      </w:r>
      <w:r w:rsidRPr="008C75BB">
        <w:rPr>
          <w:spacing w:val="-1"/>
          <w:sz w:val="22"/>
          <w:szCs w:val="22"/>
        </w:rPr>
        <w:t>е</w:t>
      </w:r>
      <w:r w:rsidRPr="008C75BB">
        <w:rPr>
          <w:sz w:val="22"/>
          <w:szCs w:val="22"/>
        </w:rPr>
        <w:t>т</w:t>
      </w:r>
      <w:r w:rsidRPr="008C75BB">
        <w:rPr>
          <w:spacing w:val="61"/>
          <w:sz w:val="22"/>
          <w:szCs w:val="22"/>
        </w:rPr>
        <w:t xml:space="preserve"> </w:t>
      </w:r>
      <w:r w:rsidRPr="008C75BB">
        <w:rPr>
          <w:spacing w:val="1"/>
          <w:sz w:val="22"/>
          <w:szCs w:val="22"/>
        </w:rPr>
        <w:t>т</w:t>
      </w:r>
      <w:r w:rsidRPr="008C75BB">
        <w:rPr>
          <w:sz w:val="22"/>
          <w:szCs w:val="22"/>
        </w:rPr>
        <w:t>ак</w:t>
      </w:r>
      <w:r w:rsidRPr="008C75BB">
        <w:rPr>
          <w:spacing w:val="2"/>
          <w:sz w:val="22"/>
          <w:szCs w:val="22"/>
        </w:rPr>
        <w:t>и</w:t>
      </w:r>
      <w:r w:rsidRPr="008C75BB">
        <w:rPr>
          <w:sz w:val="22"/>
          <w:szCs w:val="22"/>
        </w:rPr>
        <w:t>е</w:t>
      </w:r>
      <w:r w:rsidRPr="008C75BB">
        <w:rPr>
          <w:spacing w:val="59"/>
          <w:sz w:val="22"/>
          <w:szCs w:val="22"/>
        </w:rPr>
        <w:t xml:space="preserve"> </w:t>
      </w:r>
      <w:r w:rsidRPr="008C75BB">
        <w:rPr>
          <w:sz w:val="22"/>
          <w:szCs w:val="22"/>
        </w:rPr>
        <w:t>п</w:t>
      </w:r>
      <w:r w:rsidRPr="008C75BB">
        <w:rPr>
          <w:spacing w:val="1"/>
          <w:sz w:val="22"/>
          <w:szCs w:val="22"/>
        </w:rPr>
        <w:t>р</w:t>
      </w:r>
      <w:r w:rsidRPr="008C75BB">
        <w:rPr>
          <w:sz w:val="22"/>
          <w:szCs w:val="22"/>
        </w:rPr>
        <w:t>оце</w:t>
      </w:r>
      <w:r w:rsidRPr="008C75BB">
        <w:rPr>
          <w:spacing w:val="1"/>
          <w:sz w:val="22"/>
          <w:szCs w:val="22"/>
        </w:rPr>
        <w:t>с</w:t>
      </w:r>
      <w:r w:rsidRPr="008C75BB">
        <w:rPr>
          <w:spacing w:val="-1"/>
          <w:sz w:val="22"/>
          <w:szCs w:val="22"/>
        </w:rPr>
        <w:t>с</w:t>
      </w:r>
      <w:r w:rsidRPr="008C75BB">
        <w:rPr>
          <w:sz w:val="22"/>
          <w:szCs w:val="22"/>
        </w:rPr>
        <w:t>ы ка</w:t>
      </w:r>
      <w:r w:rsidRPr="008C75BB">
        <w:rPr>
          <w:spacing w:val="1"/>
          <w:sz w:val="22"/>
          <w:szCs w:val="22"/>
        </w:rPr>
        <w:t>к</w:t>
      </w:r>
      <w:r w:rsidRPr="008C75BB">
        <w:rPr>
          <w:sz w:val="22"/>
          <w:szCs w:val="22"/>
        </w:rPr>
        <w:t>:</w:t>
      </w:r>
      <w:r w:rsidRPr="008C75BB">
        <w:rPr>
          <w:spacing w:val="8"/>
          <w:sz w:val="22"/>
          <w:szCs w:val="22"/>
        </w:rPr>
        <w:t xml:space="preserve"> </w:t>
      </w:r>
      <w:r w:rsidRPr="008C75BB">
        <w:rPr>
          <w:spacing w:val="1"/>
          <w:sz w:val="22"/>
          <w:szCs w:val="22"/>
        </w:rPr>
        <w:t>с</w:t>
      </w:r>
      <w:r w:rsidRPr="008C75BB">
        <w:rPr>
          <w:sz w:val="22"/>
          <w:szCs w:val="22"/>
        </w:rPr>
        <w:t>ор</w:t>
      </w:r>
      <w:r w:rsidRPr="008C75BB">
        <w:rPr>
          <w:spacing w:val="1"/>
          <w:sz w:val="22"/>
          <w:szCs w:val="22"/>
        </w:rPr>
        <w:t>е</w:t>
      </w:r>
      <w:r w:rsidRPr="008C75BB">
        <w:rPr>
          <w:spacing w:val="-2"/>
          <w:sz w:val="22"/>
          <w:szCs w:val="22"/>
        </w:rPr>
        <w:t>в</w:t>
      </w:r>
      <w:r w:rsidRPr="008C75BB">
        <w:rPr>
          <w:sz w:val="22"/>
          <w:szCs w:val="22"/>
        </w:rPr>
        <w:t>н</w:t>
      </w:r>
      <w:r w:rsidRPr="008C75BB">
        <w:rPr>
          <w:spacing w:val="1"/>
          <w:sz w:val="22"/>
          <w:szCs w:val="22"/>
        </w:rPr>
        <w:t>ов</w:t>
      </w:r>
      <w:r w:rsidRPr="008C75BB">
        <w:rPr>
          <w:spacing w:val="-2"/>
          <w:sz w:val="22"/>
          <w:szCs w:val="22"/>
        </w:rPr>
        <w:t>а</w:t>
      </w:r>
      <w:r w:rsidRPr="008C75BB">
        <w:rPr>
          <w:spacing w:val="-1"/>
          <w:sz w:val="22"/>
          <w:szCs w:val="22"/>
        </w:rPr>
        <w:t>н</w:t>
      </w:r>
      <w:r w:rsidRPr="008C75BB">
        <w:rPr>
          <w:sz w:val="22"/>
          <w:szCs w:val="22"/>
        </w:rPr>
        <w:t>и</w:t>
      </w:r>
      <w:r w:rsidRPr="008C75BB">
        <w:rPr>
          <w:spacing w:val="1"/>
          <w:sz w:val="22"/>
          <w:szCs w:val="22"/>
        </w:rPr>
        <w:t>е</w:t>
      </w:r>
      <w:r w:rsidRPr="008C75BB">
        <w:rPr>
          <w:sz w:val="22"/>
          <w:szCs w:val="22"/>
        </w:rPr>
        <w:t>,</w:t>
      </w:r>
      <w:r w:rsidRPr="008C75BB">
        <w:rPr>
          <w:spacing w:val="6"/>
          <w:sz w:val="22"/>
          <w:szCs w:val="22"/>
        </w:rPr>
        <w:t xml:space="preserve"> </w:t>
      </w:r>
      <w:r w:rsidRPr="008C75BB">
        <w:rPr>
          <w:sz w:val="22"/>
          <w:szCs w:val="22"/>
        </w:rPr>
        <w:t>с</w:t>
      </w:r>
      <w:r w:rsidRPr="008C75BB">
        <w:rPr>
          <w:spacing w:val="2"/>
          <w:sz w:val="22"/>
          <w:szCs w:val="22"/>
        </w:rPr>
        <w:t>п</w:t>
      </w:r>
      <w:r w:rsidRPr="008C75BB">
        <w:rPr>
          <w:sz w:val="22"/>
          <w:szCs w:val="22"/>
        </w:rPr>
        <w:t>ор</w:t>
      </w:r>
      <w:r w:rsidRPr="008C75BB">
        <w:rPr>
          <w:spacing w:val="-1"/>
          <w:sz w:val="22"/>
          <w:szCs w:val="22"/>
        </w:rPr>
        <w:t>т</w:t>
      </w:r>
      <w:r w:rsidRPr="008C75BB">
        <w:rPr>
          <w:sz w:val="22"/>
          <w:szCs w:val="22"/>
        </w:rPr>
        <w:t>ивн</w:t>
      </w:r>
      <w:r w:rsidRPr="008C75BB">
        <w:rPr>
          <w:spacing w:val="-1"/>
          <w:sz w:val="22"/>
          <w:szCs w:val="22"/>
        </w:rPr>
        <w:t>у</w:t>
      </w:r>
      <w:r w:rsidRPr="008C75BB">
        <w:rPr>
          <w:sz w:val="22"/>
          <w:szCs w:val="22"/>
        </w:rPr>
        <w:t>ю</w:t>
      </w:r>
      <w:r w:rsidRPr="008C75BB">
        <w:rPr>
          <w:spacing w:val="7"/>
          <w:sz w:val="22"/>
          <w:szCs w:val="22"/>
        </w:rPr>
        <w:t xml:space="preserve"> </w:t>
      </w:r>
      <w:r w:rsidRPr="008C75BB">
        <w:rPr>
          <w:spacing w:val="1"/>
          <w:sz w:val="22"/>
          <w:szCs w:val="22"/>
        </w:rPr>
        <w:t>тр</w:t>
      </w:r>
      <w:r w:rsidRPr="008C75BB">
        <w:rPr>
          <w:sz w:val="22"/>
          <w:szCs w:val="22"/>
        </w:rPr>
        <w:t>ениро</w:t>
      </w:r>
      <w:r w:rsidRPr="008C75BB">
        <w:rPr>
          <w:spacing w:val="1"/>
          <w:sz w:val="22"/>
          <w:szCs w:val="22"/>
        </w:rPr>
        <w:t>в</w:t>
      </w:r>
      <w:r w:rsidRPr="008C75BB">
        <w:rPr>
          <w:sz w:val="22"/>
          <w:szCs w:val="22"/>
        </w:rPr>
        <w:t>к</w:t>
      </w:r>
      <w:r w:rsidRPr="008C75BB">
        <w:rPr>
          <w:spacing w:val="-2"/>
          <w:sz w:val="22"/>
          <w:szCs w:val="22"/>
        </w:rPr>
        <w:t>у</w:t>
      </w:r>
      <w:r w:rsidRPr="008C75BB">
        <w:rPr>
          <w:sz w:val="22"/>
          <w:szCs w:val="22"/>
        </w:rPr>
        <w:t>,</w:t>
      </w:r>
      <w:r w:rsidRPr="008C75BB">
        <w:rPr>
          <w:spacing w:val="7"/>
          <w:sz w:val="22"/>
          <w:szCs w:val="22"/>
        </w:rPr>
        <w:t xml:space="preserve"> </w:t>
      </w:r>
      <w:r w:rsidRPr="008C75BB">
        <w:rPr>
          <w:spacing w:val="1"/>
          <w:sz w:val="22"/>
          <w:szCs w:val="22"/>
        </w:rPr>
        <w:t>м</w:t>
      </w:r>
      <w:r w:rsidRPr="008C75BB">
        <w:rPr>
          <w:sz w:val="22"/>
          <w:szCs w:val="22"/>
        </w:rPr>
        <w:t>ат</w:t>
      </w:r>
      <w:r w:rsidRPr="008C75BB">
        <w:rPr>
          <w:spacing w:val="1"/>
          <w:sz w:val="22"/>
          <w:szCs w:val="22"/>
        </w:rPr>
        <w:t>ери</w:t>
      </w:r>
      <w:r w:rsidRPr="008C75BB">
        <w:rPr>
          <w:sz w:val="22"/>
          <w:szCs w:val="22"/>
        </w:rPr>
        <w:t>а</w:t>
      </w:r>
      <w:r w:rsidRPr="008C75BB">
        <w:rPr>
          <w:spacing w:val="1"/>
          <w:sz w:val="22"/>
          <w:szCs w:val="22"/>
        </w:rPr>
        <w:t>л</w:t>
      </w:r>
      <w:r w:rsidRPr="008C75BB">
        <w:rPr>
          <w:spacing w:val="-3"/>
          <w:sz w:val="22"/>
          <w:szCs w:val="22"/>
        </w:rPr>
        <w:t>ь</w:t>
      </w:r>
      <w:r w:rsidRPr="008C75BB">
        <w:rPr>
          <w:sz w:val="22"/>
          <w:szCs w:val="22"/>
        </w:rPr>
        <w:t>н</w:t>
      </w:r>
      <w:r w:rsidRPr="008C75BB">
        <w:rPr>
          <w:spacing w:val="1"/>
          <w:sz w:val="22"/>
          <w:szCs w:val="22"/>
        </w:rPr>
        <w:t>ое</w:t>
      </w:r>
      <w:r w:rsidRPr="008C75BB">
        <w:rPr>
          <w:spacing w:val="7"/>
          <w:sz w:val="22"/>
          <w:szCs w:val="22"/>
        </w:rPr>
        <w:t xml:space="preserve"> </w:t>
      </w:r>
      <w:r w:rsidRPr="008C75BB">
        <w:rPr>
          <w:sz w:val="22"/>
          <w:szCs w:val="22"/>
        </w:rPr>
        <w:t>и</w:t>
      </w:r>
      <w:r w:rsidRPr="008C75BB">
        <w:rPr>
          <w:spacing w:val="9"/>
          <w:sz w:val="22"/>
          <w:szCs w:val="22"/>
        </w:rPr>
        <w:t xml:space="preserve"> </w:t>
      </w:r>
      <w:r w:rsidRPr="008C75BB">
        <w:rPr>
          <w:sz w:val="22"/>
          <w:szCs w:val="22"/>
        </w:rPr>
        <w:t>информац</w:t>
      </w:r>
      <w:r w:rsidRPr="008C75BB">
        <w:rPr>
          <w:spacing w:val="-1"/>
          <w:sz w:val="22"/>
          <w:szCs w:val="22"/>
        </w:rPr>
        <w:t>и</w:t>
      </w:r>
      <w:r w:rsidRPr="008C75BB">
        <w:rPr>
          <w:spacing w:val="1"/>
          <w:sz w:val="22"/>
          <w:szCs w:val="22"/>
        </w:rPr>
        <w:t>о</w:t>
      </w:r>
      <w:r w:rsidRPr="008C75BB">
        <w:rPr>
          <w:sz w:val="22"/>
          <w:szCs w:val="22"/>
        </w:rPr>
        <w:t xml:space="preserve">нное </w:t>
      </w:r>
      <w:r w:rsidRPr="008C75BB">
        <w:rPr>
          <w:spacing w:val="1"/>
          <w:sz w:val="22"/>
          <w:szCs w:val="22"/>
        </w:rPr>
        <w:t>о</w:t>
      </w:r>
      <w:r w:rsidRPr="008C75BB">
        <w:rPr>
          <w:sz w:val="22"/>
          <w:szCs w:val="22"/>
        </w:rPr>
        <w:t>беспеч</w:t>
      </w:r>
      <w:r w:rsidRPr="008C75BB">
        <w:rPr>
          <w:spacing w:val="-1"/>
          <w:sz w:val="22"/>
          <w:szCs w:val="22"/>
        </w:rPr>
        <w:t>е</w:t>
      </w:r>
      <w:r w:rsidRPr="008C75BB">
        <w:rPr>
          <w:sz w:val="22"/>
          <w:szCs w:val="22"/>
        </w:rPr>
        <w:t>н</w:t>
      </w:r>
      <w:r w:rsidRPr="008C75BB">
        <w:rPr>
          <w:spacing w:val="1"/>
          <w:sz w:val="22"/>
          <w:szCs w:val="22"/>
        </w:rPr>
        <w:t>ие</w:t>
      </w:r>
      <w:r w:rsidRPr="008C75BB">
        <w:rPr>
          <w:sz w:val="22"/>
          <w:szCs w:val="22"/>
        </w:rPr>
        <w:t xml:space="preserve"> </w:t>
      </w:r>
      <w:r w:rsidRPr="008C75BB">
        <w:rPr>
          <w:spacing w:val="-3"/>
          <w:sz w:val="22"/>
          <w:szCs w:val="22"/>
        </w:rPr>
        <w:t>у</w:t>
      </w:r>
      <w:r w:rsidRPr="008C75BB">
        <w:rPr>
          <w:sz w:val="22"/>
          <w:szCs w:val="22"/>
        </w:rPr>
        <w:t>сло</w:t>
      </w:r>
      <w:r w:rsidRPr="008C75BB">
        <w:rPr>
          <w:spacing w:val="1"/>
          <w:sz w:val="22"/>
          <w:szCs w:val="22"/>
        </w:rPr>
        <w:t>в</w:t>
      </w:r>
      <w:r w:rsidRPr="008C75BB">
        <w:rPr>
          <w:spacing w:val="-1"/>
          <w:sz w:val="22"/>
          <w:szCs w:val="22"/>
        </w:rPr>
        <w:t>и</w:t>
      </w:r>
      <w:r w:rsidRPr="008C75BB">
        <w:rPr>
          <w:sz w:val="22"/>
          <w:szCs w:val="22"/>
        </w:rPr>
        <w:t>й по</w:t>
      </w:r>
      <w:r w:rsidRPr="008C75BB">
        <w:rPr>
          <w:spacing w:val="1"/>
          <w:sz w:val="22"/>
          <w:szCs w:val="22"/>
        </w:rPr>
        <w:t>д</w:t>
      </w:r>
      <w:r w:rsidRPr="008C75BB">
        <w:rPr>
          <w:spacing w:val="-1"/>
          <w:sz w:val="22"/>
          <w:szCs w:val="22"/>
        </w:rPr>
        <w:t>г</w:t>
      </w:r>
      <w:r w:rsidRPr="008C75BB">
        <w:rPr>
          <w:spacing w:val="1"/>
          <w:sz w:val="22"/>
          <w:szCs w:val="22"/>
        </w:rPr>
        <w:t>о</w:t>
      </w:r>
      <w:r w:rsidRPr="008C75BB">
        <w:rPr>
          <w:spacing w:val="-2"/>
          <w:sz w:val="22"/>
          <w:szCs w:val="22"/>
        </w:rPr>
        <w:t>т</w:t>
      </w:r>
      <w:r w:rsidRPr="008C75BB">
        <w:rPr>
          <w:sz w:val="22"/>
          <w:szCs w:val="22"/>
        </w:rPr>
        <w:t>о</w:t>
      </w:r>
      <w:r w:rsidRPr="008C75BB">
        <w:rPr>
          <w:spacing w:val="1"/>
          <w:sz w:val="22"/>
          <w:szCs w:val="22"/>
        </w:rPr>
        <w:t>в</w:t>
      </w:r>
      <w:r w:rsidRPr="008C75BB">
        <w:rPr>
          <w:spacing w:val="-1"/>
          <w:sz w:val="22"/>
          <w:szCs w:val="22"/>
        </w:rPr>
        <w:t>к</w:t>
      </w:r>
      <w:r w:rsidRPr="008C75BB">
        <w:rPr>
          <w:sz w:val="22"/>
          <w:szCs w:val="22"/>
        </w:rPr>
        <w:t>и.</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В</w:t>
      </w:r>
      <w:r w:rsidRPr="008C75BB">
        <w:rPr>
          <w:spacing w:val="21"/>
          <w:sz w:val="22"/>
          <w:szCs w:val="22"/>
        </w:rPr>
        <w:t xml:space="preserve"> </w:t>
      </w:r>
      <w:r w:rsidRPr="008C75BB">
        <w:rPr>
          <w:sz w:val="22"/>
          <w:szCs w:val="22"/>
        </w:rPr>
        <w:t>т</w:t>
      </w:r>
      <w:r w:rsidRPr="008C75BB">
        <w:rPr>
          <w:spacing w:val="1"/>
          <w:sz w:val="22"/>
          <w:szCs w:val="22"/>
        </w:rPr>
        <w:t>р</w:t>
      </w:r>
      <w:r w:rsidRPr="008C75BB">
        <w:rPr>
          <w:sz w:val="22"/>
          <w:szCs w:val="22"/>
        </w:rPr>
        <w:t>ен</w:t>
      </w:r>
      <w:r w:rsidRPr="008C75BB">
        <w:rPr>
          <w:spacing w:val="-1"/>
          <w:sz w:val="22"/>
          <w:szCs w:val="22"/>
        </w:rPr>
        <w:t>и</w:t>
      </w:r>
      <w:r w:rsidRPr="008C75BB">
        <w:rPr>
          <w:spacing w:val="1"/>
          <w:sz w:val="22"/>
          <w:szCs w:val="22"/>
        </w:rPr>
        <w:t>ро</w:t>
      </w:r>
      <w:r w:rsidRPr="008C75BB">
        <w:rPr>
          <w:spacing w:val="-2"/>
          <w:sz w:val="22"/>
          <w:szCs w:val="22"/>
        </w:rPr>
        <w:t>в</w:t>
      </w:r>
      <w:r w:rsidRPr="008C75BB">
        <w:rPr>
          <w:spacing w:val="1"/>
          <w:sz w:val="22"/>
          <w:szCs w:val="22"/>
        </w:rPr>
        <w:t>о</w:t>
      </w:r>
      <w:r w:rsidRPr="008C75BB">
        <w:rPr>
          <w:spacing w:val="-1"/>
          <w:sz w:val="22"/>
          <w:szCs w:val="22"/>
        </w:rPr>
        <w:t>ч</w:t>
      </w:r>
      <w:r w:rsidRPr="008C75BB">
        <w:rPr>
          <w:sz w:val="22"/>
          <w:szCs w:val="22"/>
        </w:rPr>
        <w:t>ной,</w:t>
      </w:r>
      <w:r w:rsidRPr="008C75BB">
        <w:rPr>
          <w:spacing w:val="21"/>
          <w:sz w:val="22"/>
          <w:szCs w:val="22"/>
        </w:rPr>
        <w:t xml:space="preserve"> </w:t>
      </w:r>
      <w:r w:rsidRPr="008C75BB">
        <w:rPr>
          <w:sz w:val="22"/>
          <w:szCs w:val="22"/>
        </w:rPr>
        <w:t>и</w:t>
      </w:r>
      <w:r w:rsidRPr="008C75BB">
        <w:rPr>
          <w:spacing w:val="20"/>
          <w:sz w:val="22"/>
          <w:szCs w:val="22"/>
        </w:rPr>
        <w:t xml:space="preserve"> </w:t>
      </w:r>
      <w:r w:rsidRPr="008C75BB">
        <w:rPr>
          <w:spacing w:val="1"/>
          <w:sz w:val="22"/>
          <w:szCs w:val="22"/>
        </w:rPr>
        <w:t>о</w:t>
      </w:r>
      <w:r w:rsidRPr="008C75BB">
        <w:rPr>
          <w:sz w:val="22"/>
          <w:szCs w:val="22"/>
        </w:rPr>
        <w:t>с</w:t>
      </w:r>
      <w:r w:rsidRPr="008C75BB">
        <w:rPr>
          <w:spacing w:val="1"/>
          <w:sz w:val="22"/>
          <w:szCs w:val="22"/>
        </w:rPr>
        <w:t>о</w:t>
      </w:r>
      <w:r w:rsidRPr="008C75BB">
        <w:rPr>
          <w:sz w:val="22"/>
          <w:szCs w:val="22"/>
        </w:rPr>
        <w:t>б</w:t>
      </w:r>
      <w:r w:rsidRPr="008C75BB">
        <w:rPr>
          <w:spacing w:val="-1"/>
          <w:sz w:val="22"/>
          <w:szCs w:val="22"/>
        </w:rPr>
        <w:t>е</w:t>
      </w:r>
      <w:r w:rsidRPr="008C75BB">
        <w:rPr>
          <w:sz w:val="22"/>
          <w:szCs w:val="22"/>
        </w:rPr>
        <w:t>нно</w:t>
      </w:r>
      <w:r w:rsidRPr="008C75BB">
        <w:rPr>
          <w:spacing w:val="21"/>
          <w:sz w:val="22"/>
          <w:szCs w:val="22"/>
        </w:rPr>
        <w:t xml:space="preserve"> </w:t>
      </w:r>
      <w:r w:rsidRPr="008C75BB">
        <w:rPr>
          <w:spacing w:val="1"/>
          <w:sz w:val="22"/>
          <w:szCs w:val="22"/>
        </w:rPr>
        <w:t>в</w:t>
      </w:r>
      <w:r w:rsidRPr="008C75BB">
        <w:rPr>
          <w:spacing w:val="20"/>
          <w:sz w:val="22"/>
          <w:szCs w:val="22"/>
        </w:rPr>
        <w:t xml:space="preserve"> </w:t>
      </w:r>
      <w:r w:rsidRPr="008C75BB">
        <w:rPr>
          <w:spacing w:val="-1"/>
          <w:sz w:val="22"/>
          <w:szCs w:val="22"/>
        </w:rPr>
        <w:t>с</w:t>
      </w:r>
      <w:r w:rsidRPr="008C75BB">
        <w:rPr>
          <w:spacing w:val="1"/>
          <w:sz w:val="22"/>
          <w:szCs w:val="22"/>
        </w:rPr>
        <w:t>ор</w:t>
      </w:r>
      <w:r w:rsidRPr="008C75BB">
        <w:rPr>
          <w:sz w:val="22"/>
          <w:szCs w:val="22"/>
        </w:rPr>
        <w:t>е</w:t>
      </w:r>
      <w:r w:rsidRPr="008C75BB">
        <w:rPr>
          <w:spacing w:val="-1"/>
          <w:sz w:val="22"/>
          <w:szCs w:val="22"/>
        </w:rPr>
        <w:t>вн</w:t>
      </w:r>
      <w:r w:rsidRPr="008C75BB">
        <w:rPr>
          <w:sz w:val="22"/>
          <w:szCs w:val="22"/>
        </w:rPr>
        <w:t>ов</w:t>
      </w:r>
      <w:r w:rsidRPr="008C75BB">
        <w:rPr>
          <w:spacing w:val="1"/>
          <w:sz w:val="22"/>
          <w:szCs w:val="22"/>
        </w:rPr>
        <w:t>а</w:t>
      </w:r>
      <w:r w:rsidRPr="008C75BB">
        <w:rPr>
          <w:sz w:val="22"/>
          <w:szCs w:val="22"/>
        </w:rPr>
        <w:t>тель</w:t>
      </w:r>
      <w:r w:rsidRPr="008C75BB">
        <w:rPr>
          <w:spacing w:val="-1"/>
          <w:sz w:val="22"/>
          <w:szCs w:val="22"/>
        </w:rPr>
        <w:t>н</w:t>
      </w:r>
      <w:r w:rsidRPr="008C75BB">
        <w:rPr>
          <w:sz w:val="22"/>
          <w:szCs w:val="22"/>
        </w:rPr>
        <w:t>ой</w:t>
      </w:r>
      <w:r w:rsidRPr="008C75BB">
        <w:rPr>
          <w:spacing w:val="19"/>
          <w:sz w:val="22"/>
          <w:szCs w:val="22"/>
        </w:rPr>
        <w:t xml:space="preserve"> </w:t>
      </w:r>
      <w:r w:rsidRPr="008C75BB">
        <w:rPr>
          <w:spacing w:val="2"/>
          <w:sz w:val="22"/>
          <w:szCs w:val="22"/>
        </w:rPr>
        <w:t>д</w:t>
      </w:r>
      <w:r w:rsidRPr="008C75BB">
        <w:rPr>
          <w:sz w:val="22"/>
          <w:szCs w:val="22"/>
        </w:rPr>
        <w:t>е</w:t>
      </w:r>
      <w:r w:rsidRPr="008C75BB">
        <w:rPr>
          <w:spacing w:val="1"/>
          <w:sz w:val="22"/>
          <w:szCs w:val="22"/>
        </w:rPr>
        <w:t>я</w:t>
      </w:r>
      <w:r w:rsidRPr="008C75BB">
        <w:rPr>
          <w:spacing w:val="-1"/>
          <w:sz w:val="22"/>
          <w:szCs w:val="22"/>
        </w:rPr>
        <w:t>т</w:t>
      </w:r>
      <w:r w:rsidRPr="008C75BB">
        <w:rPr>
          <w:sz w:val="22"/>
          <w:szCs w:val="22"/>
        </w:rPr>
        <w:t>ел</w:t>
      </w:r>
      <w:r w:rsidRPr="008C75BB">
        <w:rPr>
          <w:spacing w:val="-1"/>
          <w:sz w:val="22"/>
          <w:szCs w:val="22"/>
        </w:rPr>
        <w:t>ь</w:t>
      </w:r>
      <w:r w:rsidRPr="008C75BB">
        <w:rPr>
          <w:sz w:val="22"/>
          <w:szCs w:val="22"/>
        </w:rPr>
        <w:t>н</w:t>
      </w:r>
      <w:r w:rsidRPr="008C75BB">
        <w:rPr>
          <w:spacing w:val="1"/>
          <w:sz w:val="22"/>
          <w:szCs w:val="22"/>
        </w:rPr>
        <w:t>ос</w:t>
      </w:r>
      <w:r w:rsidRPr="008C75BB">
        <w:rPr>
          <w:spacing w:val="-1"/>
          <w:sz w:val="22"/>
          <w:szCs w:val="22"/>
        </w:rPr>
        <w:t>т</w:t>
      </w:r>
      <w:r w:rsidRPr="008C75BB">
        <w:rPr>
          <w:sz w:val="22"/>
          <w:szCs w:val="22"/>
        </w:rPr>
        <w:t>и,</w:t>
      </w:r>
      <w:r w:rsidRPr="008C75BB">
        <w:rPr>
          <w:spacing w:val="20"/>
          <w:sz w:val="22"/>
          <w:szCs w:val="22"/>
        </w:rPr>
        <w:t xml:space="preserve"> </w:t>
      </w:r>
      <w:r w:rsidRPr="008C75BB">
        <w:rPr>
          <w:sz w:val="22"/>
          <w:szCs w:val="22"/>
        </w:rPr>
        <w:t>ни</w:t>
      </w:r>
      <w:r w:rsidRPr="008C75BB">
        <w:rPr>
          <w:spacing w:val="21"/>
          <w:sz w:val="22"/>
          <w:szCs w:val="22"/>
        </w:rPr>
        <w:t xml:space="preserve"> </w:t>
      </w:r>
      <w:r w:rsidRPr="008C75BB">
        <w:rPr>
          <w:spacing w:val="10"/>
          <w:sz w:val="22"/>
          <w:szCs w:val="22"/>
        </w:rPr>
        <w:t>о</w:t>
      </w:r>
      <w:r w:rsidRPr="008C75BB">
        <w:rPr>
          <w:spacing w:val="1"/>
          <w:sz w:val="22"/>
          <w:szCs w:val="22"/>
        </w:rPr>
        <w:t>д</w:t>
      </w:r>
      <w:r w:rsidRPr="008C75BB">
        <w:rPr>
          <w:sz w:val="22"/>
          <w:szCs w:val="22"/>
        </w:rPr>
        <w:t>н</w:t>
      </w:r>
      <w:r w:rsidRPr="008C75BB">
        <w:rPr>
          <w:spacing w:val="1"/>
          <w:sz w:val="22"/>
          <w:szCs w:val="22"/>
        </w:rPr>
        <w:t>а</w:t>
      </w:r>
      <w:r w:rsidRPr="008C75BB">
        <w:rPr>
          <w:spacing w:val="59"/>
          <w:sz w:val="22"/>
          <w:szCs w:val="22"/>
        </w:rPr>
        <w:t xml:space="preserve"> </w:t>
      </w:r>
      <w:r w:rsidRPr="008C75BB">
        <w:rPr>
          <w:spacing w:val="1"/>
          <w:sz w:val="22"/>
          <w:szCs w:val="22"/>
        </w:rPr>
        <w:t>с</w:t>
      </w:r>
      <w:r w:rsidRPr="008C75BB">
        <w:rPr>
          <w:spacing w:val="-1"/>
          <w:sz w:val="22"/>
          <w:szCs w:val="22"/>
        </w:rPr>
        <w:t>т</w:t>
      </w:r>
      <w:r w:rsidRPr="008C75BB">
        <w:rPr>
          <w:sz w:val="22"/>
          <w:szCs w:val="22"/>
        </w:rPr>
        <w:t>о</w:t>
      </w:r>
      <w:r w:rsidRPr="008C75BB">
        <w:rPr>
          <w:spacing w:val="1"/>
          <w:sz w:val="22"/>
          <w:szCs w:val="22"/>
        </w:rPr>
        <w:t>р</w:t>
      </w:r>
      <w:r w:rsidRPr="008C75BB">
        <w:rPr>
          <w:spacing w:val="-1"/>
          <w:sz w:val="22"/>
          <w:szCs w:val="22"/>
        </w:rPr>
        <w:t>о</w:t>
      </w:r>
      <w:r w:rsidRPr="008C75BB">
        <w:rPr>
          <w:sz w:val="22"/>
          <w:szCs w:val="22"/>
        </w:rPr>
        <w:t>на</w:t>
      </w:r>
      <w:r w:rsidRPr="008C75BB">
        <w:rPr>
          <w:spacing w:val="57"/>
          <w:sz w:val="22"/>
          <w:szCs w:val="22"/>
        </w:rPr>
        <w:t xml:space="preserve"> </w:t>
      </w:r>
      <w:r w:rsidRPr="008C75BB">
        <w:rPr>
          <w:spacing w:val="1"/>
          <w:sz w:val="22"/>
          <w:szCs w:val="22"/>
        </w:rPr>
        <w:t>и</w:t>
      </w:r>
      <w:r w:rsidRPr="008C75BB">
        <w:rPr>
          <w:sz w:val="22"/>
          <w:szCs w:val="22"/>
        </w:rPr>
        <w:t>з</w:t>
      </w:r>
      <w:r w:rsidRPr="008C75BB">
        <w:rPr>
          <w:spacing w:val="59"/>
          <w:sz w:val="22"/>
          <w:szCs w:val="22"/>
        </w:rPr>
        <w:t xml:space="preserve"> </w:t>
      </w:r>
      <w:r w:rsidRPr="008C75BB">
        <w:rPr>
          <w:spacing w:val="1"/>
          <w:sz w:val="22"/>
          <w:szCs w:val="22"/>
        </w:rPr>
        <w:t>с</w:t>
      </w:r>
      <w:r w:rsidRPr="008C75BB">
        <w:rPr>
          <w:sz w:val="22"/>
          <w:szCs w:val="22"/>
        </w:rPr>
        <w:t>то</w:t>
      </w:r>
      <w:r w:rsidRPr="008C75BB">
        <w:rPr>
          <w:spacing w:val="-1"/>
          <w:sz w:val="22"/>
          <w:szCs w:val="22"/>
        </w:rPr>
        <w:t>р</w:t>
      </w:r>
      <w:r w:rsidRPr="008C75BB">
        <w:rPr>
          <w:spacing w:val="1"/>
          <w:sz w:val="22"/>
          <w:szCs w:val="22"/>
        </w:rPr>
        <w:t>о</w:t>
      </w:r>
      <w:r w:rsidRPr="008C75BB">
        <w:rPr>
          <w:sz w:val="22"/>
          <w:szCs w:val="22"/>
        </w:rPr>
        <w:t>н</w:t>
      </w:r>
      <w:r w:rsidRPr="008C75BB">
        <w:rPr>
          <w:spacing w:val="57"/>
          <w:sz w:val="22"/>
          <w:szCs w:val="22"/>
        </w:rPr>
        <w:t xml:space="preserve"> </w:t>
      </w:r>
      <w:r w:rsidRPr="008C75BB">
        <w:rPr>
          <w:spacing w:val="1"/>
          <w:sz w:val="22"/>
          <w:szCs w:val="22"/>
        </w:rPr>
        <w:t>с</w:t>
      </w:r>
      <w:r w:rsidRPr="008C75BB">
        <w:rPr>
          <w:sz w:val="22"/>
          <w:szCs w:val="22"/>
        </w:rPr>
        <w:t>по</w:t>
      </w:r>
      <w:r w:rsidRPr="008C75BB">
        <w:rPr>
          <w:spacing w:val="1"/>
          <w:sz w:val="22"/>
          <w:szCs w:val="22"/>
        </w:rPr>
        <w:t>р</w:t>
      </w:r>
      <w:r w:rsidRPr="008C75BB">
        <w:rPr>
          <w:spacing w:val="-1"/>
          <w:sz w:val="22"/>
          <w:szCs w:val="22"/>
        </w:rPr>
        <w:t>т</w:t>
      </w:r>
      <w:r w:rsidRPr="008C75BB">
        <w:rPr>
          <w:sz w:val="22"/>
          <w:szCs w:val="22"/>
        </w:rPr>
        <w:t>ивн</w:t>
      </w:r>
      <w:r w:rsidRPr="008C75BB">
        <w:rPr>
          <w:spacing w:val="-1"/>
          <w:sz w:val="22"/>
          <w:szCs w:val="22"/>
        </w:rPr>
        <w:t>о</w:t>
      </w:r>
      <w:r w:rsidRPr="008C75BB">
        <w:rPr>
          <w:sz w:val="22"/>
          <w:szCs w:val="22"/>
        </w:rPr>
        <w:t>й</w:t>
      </w:r>
      <w:r w:rsidRPr="008C75BB">
        <w:rPr>
          <w:spacing w:val="59"/>
          <w:sz w:val="22"/>
          <w:szCs w:val="22"/>
        </w:rPr>
        <w:t xml:space="preserve"> </w:t>
      </w:r>
      <w:r w:rsidRPr="008C75BB">
        <w:rPr>
          <w:sz w:val="22"/>
          <w:szCs w:val="22"/>
        </w:rPr>
        <w:t>п</w:t>
      </w:r>
      <w:r w:rsidRPr="008C75BB">
        <w:rPr>
          <w:spacing w:val="-1"/>
          <w:sz w:val="22"/>
          <w:szCs w:val="22"/>
        </w:rPr>
        <w:t>о</w:t>
      </w:r>
      <w:r w:rsidRPr="008C75BB">
        <w:rPr>
          <w:sz w:val="22"/>
          <w:szCs w:val="22"/>
        </w:rPr>
        <w:t>дго</w:t>
      </w:r>
      <w:r w:rsidRPr="008C75BB">
        <w:rPr>
          <w:spacing w:val="1"/>
          <w:sz w:val="22"/>
          <w:szCs w:val="22"/>
        </w:rPr>
        <w:t>то</w:t>
      </w:r>
      <w:r w:rsidRPr="008C75BB">
        <w:rPr>
          <w:spacing w:val="-2"/>
          <w:sz w:val="22"/>
          <w:szCs w:val="22"/>
        </w:rPr>
        <w:t>в</w:t>
      </w:r>
      <w:r w:rsidRPr="008C75BB">
        <w:rPr>
          <w:sz w:val="22"/>
          <w:szCs w:val="22"/>
        </w:rPr>
        <w:t>ки</w:t>
      </w:r>
      <w:r w:rsidRPr="008C75BB">
        <w:rPr>
          <w:spacing w:val="58"/>
          <w:sz w:val="22"/>
          <w:szCs w:val="22"/>
        </w:rPr>
        <w:t xml:space="preserve"> </w:t>
      </w:r>
      <w:r w:rsidRPr="008C75BB">
        <w:rPr>
          <w:spacing w:val="1"/>
          <w:sz w:val="22"/>
          <w:szCs w:val="22"/>
        </w:rPr>
        <w:t>н</w:t>
      </w:r>
      <w:r w:rsidRPr="008C75BB">
        <w:rPr>
          <w:sz w:val="22"/>
          <w:szCs w:val="22"/>
        </w:rPr>
        <w:t>е</w:t>
      </w:r>
      <w:r w:rsidRPr="008C75BB">
        <w:rPr>
          <w:spacing w:val="57"/>
          <w:sz w:val="22"/>
          <w:szCs w:val="22"/>
        </w:rPr>
        <w:t xml:space="preserve"> </w:t>
      </w:r>
      <w:r w:rsidRPr="008C75BB">
        <w:rPr>
          <w:spacing w:val="1"/>
          <w:sz w:val="22"/>
          <w:szCs w:val="22"/>
        </w:rPr>
        <w:t>пр</w:t>
      </w:r>
      <w:r w:rsidRPr="008C75BB">
        <w:rPr>
          <w:sz w:val="22"/>
          <w:szCs w:val="22"/>
        </w:rPr>
        <w:t>ояв</w:t>
      </w:r>
      <w:r w:rsidRPr="008C75BB">
        <w:rPr>
          <w:spacing w:val="1"/>
          <w:sz w:val="22"/>
          <w:szCs w:val="22"/>
        </w:rPr>
        <w:t>л</w:t>
      </w:r>
      <w:r w:rsidRPr="008C75BB">
        <w:rPr>
          <w:spacing w:val="-2"/>
          <w:sz w:val="22"/>
          <w:szCs w:val="22"/>
        </w:rPr>
        <w:t>я</w:t>
      </w:r>
      <w:r w:rsidRPr="008C75BB">
        <w:rPr>
          <w:sz w:val="22"/>
          <w:szCs w:val="22"/>
        </w:rPr>
        <w:t>етс</w:t>
      </w:r>
      <w:r w:rsidRPr="008C75BB">
        <w:rPr>
          <w:spacing w:val="1"/>
          <w:sz w:val="22"/>
          <w:szCs w:val="22"/>
        </w:rPr>
        <w:t>я</w:t>
      </w:r>
      <w:r w:rsidRPr="008C75BB">
        <w:rPr>
          <w:spacing w:val="59"/>
          <w:sz w:val="22"/>
          <w:szCs w:val="22"/>
        </w:rPr>
        <w:t xml:space="preserve"> </w:t>
      </w:r>
      <w:r w:rsidRPr="008C75BB">
        <w:rPr>
          <w:spacing w:val="1"/>
          <w:sz w:val="22"/>
          <w:szCs w:val="22"/>
        </w:rPr>
        <w:t>и</w:t>
      </w:r>
      <w:r w:rsidRPr="008C75BB">
        <w:rPr>
          <w:spacing w:val="-1"/>
          <w:sz w:val="22"/>
          <w:szCs w:val="22"/>
        </w:rPr>
        <w:t>з</w:t>
      </w:r>
      <w:r w:rsidRPr="008C75BB">
        <w:rPr>
          <w:sz w:val="22"/>
          <w:szCs w:val="22"/>
        </w:rPr>
        <w:t>о</w:t>
      </w:r>
      <w:r w:rsidRPr="008C75BB">
        <w:rPr>
          <w:spacing w:val="1"/>
          <w:sz w:val="22"/>
          <w:szCs w:val="22"/>
        </w:rPr>
        <w:t>л</w:t>
      </w:r>
      <w:r w:rsidRPr="008C75BB">
        <w:rPr>
          <w:spacing w:val="-1"/>
          <w:sz w:val="22"/>
          <w:szCs w:val="22"/>
        </w:rPr>
        <w:t>ир</w:t>
      </w:r>
      <w:r w:rsidRPr="008C75BB">
        <w:rPr>
          <w:sz w:val="22"/>
          <w:szCs w:val="22"/>
        </w:rPr>
        <w:t>о</w:t>
      </w:r>
      <w:r w:rsidRPr="008C75BB">
        <w:rPr>
          <w:spacing w:val="1"/>
          <w:sz w:val="22"/>
          <w:szCs w:val="22"/>
        </w:rPr>
        <w:t>в</w:t>
      </w:r>
      <w:r w:rsidRPr="008C75BB">
        <w:rPr>
          <w:sz w:val="22"/>
          <w:szCs w:val="22"/>
        </w:rPr>
        <w:t>а</w:t>
      </w:r>
      <w:r w:rsidRPr="008C75BB">
        <w:rPr>
          <w:spacing w:val="-1"/>
          <w:sz w:val="22"/>
          <w:szCs w:val="22"/>
        </w:rPr>
        <w:t>н</w:t>
      </w:r>
      <w:r w:rsidRPr="008C75BB">
        <w:rPr>
          <w:spacing w:val="1"/>
          <w:sz w:val="22"/>
          <w:szCs w:val="22"/>
        </w:rPr>
        <w:t>о</w:t>
      </w:r>
      <w:r w:rsidRPr="008C75BB">
        <w:rPr>
          <w:sz w:val="22"/>
          <w:szCs w:val="22"/>
        </w:rPr>
        <w:t>. Они</w:t>
      </w:r>
      <w:r w:rsidRPr="008C75BB">
        <w:rPr>
          <w:spacing w:val="2"/>
          <w:sz w:val="22"/>
          <w:szCs w:val="22"/>
        </w:rPr>
        <w:t xml:space="preserve"> о</w:t>
      </w:r>
      <w:r w:rsidRPr="008C75BB">
        <w:rPr>
          <w:spacing w:val="1"/>
          <w:sz w:val="22"/>
          <w:szCs w:val="22"/>
        </w:rPr>
        <w:t>б</w:t>
      </w:r>
      <w:r w:rsidRPr="008C75BB">
        <w:rPr>
          <w:sz w:val="22"/>
          <w:szCs w:val="22"/>
        </w:rPr>
        <w:t>ъ</w:t>
      </w:r>
      <w:r w:rsidRPr="008C75BB">
        <w:rPr>
          <w:spacing w:val="-2"/>
          <w:sz w:val="22"/>
          <w:szCs w:val="22"/>
        </w:rPr>
        <w:t>е</w:t>
      </w:r>
      <w:r w:rsidRPr="008C75BB">
        <w:rPr>
          <w:spacing w:val="1"/>
          <w:sz w:val="22"/>
          <w:szCs w:val="22"/>
        </w:rPr>
        <w:t>д</w:t>
      </w:r>
      <w:r w:rsidRPr="008C75BB">
        <w:rPr>
          <w:sz w:val="22"/>
          <w:szCs w:val="22"/>
        </w:rPr>
        <w:t>иня</w:t>
      </w:r>
      <w:r w:rsidRPr="008C75BB">
        <w:rPr>
          <w:spacing w:val="1"/>
          <w:sz w:val="22"/>
          <w:szCs w:val="22"/>
        </w:rPr>
        <w:t>ю</w:t>
      </w:r>
      <w:r w:rsidRPr="008C75BB">
        <w:rPr>
          <w:sz w:val="22"/>
          <w:szCs w:val="22"/>
        </w:rPr>
        <w:t>т</w:t>
      </w:r>
      <w:r w:rsidRPr="008C75BB">
        <w:rPr>
          <w:spacing w:val="-2"/>
          <w:sz w:val="22"/>
          <w:szCs w:val="22"/>
        </w:rPr>
        <w:t>с</w:t>
      </w:r>
      <w:r w:rsidRPr="008C75BB">
        <w:rPr>
          <w:sz w:val="22"/>
          <w:szCs w:val="22"/>
        </w:rPr>
        <w:t>я</w:t>
      </w:r>
      <w:r w:rsidRPr="008C75BB">
        <w:rPr>
          <w:spacing w:val="2"/>
          <w:sz w:val="22"/>
          <w:szCs w:val="22"/>
        </w:rPr>
        <w:t xml:space="preserve"> </w:t>
      </w:r>
      <w:r w:rsidRPr="008C75BB">
        <w:rPr>
          <w:sz w:val="22"/>
          <w:szCs w:val="22"/>
        </w:rPr>
        <w:t>в</w:t>
      </w:r>
      <w:r w:rsidRPr="008C75BB">
        <w:rPr>
          <w:spacing w:val="4"/>
          <w:sz w:val="22"/>
          <w:szCs w:val="22"/>
        </w:rPr>
        <w:t xml:space="preserve"> </w:t>
      </w:r>
      <w:r w:rsidRPr="008C75BB">
        <w:rPr>
          <w:sz w:val="22"/>
          <w:szCs w:val="22"/>
        </w:rPr>
        <w:t>сл</w:t>
      </w:r>
      <w:r w:rsidRPr="008C75BB">
        <w:rPr>
          <w:spacing w:val="1"/>
          <w:sz w:val="22"/>
          <w:szCs w:val="22"/>
        </w:rPr>
        <w:t>о</w:t>
      </w:r>
      <w:r w:rsidRPr="008C75BB">
        <w:rPr>
          <w:sz w:val="22"/>
          <w:szCs w:val="22"/>
        </w:rPr>
        <w:t>жный</w:t>
      </w:r>
      <w:r w:rsidRPr="008C75BB">
        <w:rPr>
          <w:spacing w:val="4"/>
          <w:sz w:val="22"/>
          <w:szCs w:val="22"/>
        </w:rPr>
        <w:t xml:space="preserve"> </w:t>
      </w:r>
      <w:r w:rsidRPr="008C75BB">
        <w:rPr>
          <w:spacing w:val="-1"/>
          <w:sz w:val="22"/>
          <w:szCs w:val="22"/>
        </w:rPr>
        <w:t>мн</w:t>
      </w:r>
      <w:r w:rsidRPr="008C75BB">
        <w:rPr>
          <w:sz w:val="22"/>
          <w:szCs w:val="22"/>
        </w:rPr>
        <w:t>ог</w:t>
      </w:r>
      <w:r w:rsidRPr="008C75BB">
        <w:rPr>
          <w:spacing w:val="4"/>
          <w:sz w:val="22"/>
          <w:szCs w:val="22"/>
        </w:rPr>
        <w:t>о</w:t>
      </w:r>
      <w:r w:rsidRPr="008C75BB">
        <w:rPr>
          <w:spacing w:val="1"/>
          <w:sz w:val="22"/>
          <w:szCs w:val="22"/>
        </w:rPr>
        <w:t>ф</w:t>
      </w:r>
      <w:r w:rsidRPr="008C75BB">
        <w:rPr>
          <w:sz w:val="22"/>
          <w:szCs w:val="22"/>
        </w:rPr>
        <w:t>у</w:t>
      </w:r>
      <w:r w:rsidRPr="008C75BB">
        <w:rPr>
          <w:spacing w:val="1"/>
          <w:sz w:val="22"/>
          <w:szCs w:val="22"/>
        </w:rPr>
        <w:t>н</w:t>
      </w:r>
      <w:r w:rsidRPr="008C75BB">
        <w:rPr>
          <w:sz w:val="22"/>
          <w:szCs w:val="22"/>
        </w:rPr>
        <w:t>к</w:t>
      </w:r>
      <w:r w:rsidRPr="008C75BB">
        <w:rPr>
          <w:spacing w:val="1"/>
          <w:sz w:val="22"/>
          <w:szCs w:val="22"/>
        </w:rPr>
        <w:t>ц</w:t>
      </w:r>
      <w:r w:rsidRPr="008C75BB">
        <w:rPr>
          <w:spacing w:val="-1"/>
          <w:sz w:val="22"/>
          <w:szCs w:val="22"/>
        </w:rPr>
        <w:t>и</w:t>
      </w:r>
      <w:r w:rsidRPr="008C75BB">
        <w:rPr>
          <w:sz w:val="22"/>
          <w:szCs w:val="22"/>
        </w:rPr>
        <w:t>о</w:t>
      </w:r>
      <w:r w:rsidRPr="008C75BB">
        <w:rPr>
          <w:spacing w:val="1"/>
          <w:sz w:val="22"/>
          <w:szCs w:val="22"/>
        </w:rPr>
        <w:t>н</w:t>
      </w:r>
      <w:r w:rsidRPr="008C75BB">
        <w:rPr>
          <w:sz w:val="22"/>
          <w:szCs w:val="22"/>
        </w:rPr>
        <w:t>а</w:t>
      </w:r>
      <w:r w:rsidRPr="008C75BB">
        <w:rPr>
          <w:spacing w:val="1"/>
          <w:sz w:val="22"/>
          <w:szCs w:val="22"/>
        </w:rPr>
        <w:t>л</w:t>
      </w:r>
      <w:r w:rsidRPr="008C75BB">
        <w:rPr>
          <w:spacing w:val="-3"/>
          <w:sz w:val="22"/>
          <w:szCs w:val="22"/>
        </w:rPr>
        <w:t>ь</w:t>
      </w:r>
      <w:r w:rsidRPr="008C75BB">
        <w:rPr>
          <w:sz w:val="22"/>
          <w:szCs w:val="22"/>
        </w:rPr>
        <w:t>ный</w:t>
      </w:r>
      <w:r w:rsidRPr="008C75BB">
        <w:rPr>
          <w:spacing w:val="4"/>
          <w:sz w:val="22"/>
          <w:szCs w:val="22"/>
        </w:rPr>
        <w:t xml:space="preserve"> </w:t>
      </w:r>
      <w:r w:rsidRPr="008C75BB">
        <w:rPr>
          <w:spacing w:val="1"/>
          <w:sz w:val="22"/>
          <w:szCs w:val="22"/>
        </w:rPr>
        <w:t>п</w:t>
      </w:r>
      <w:r w:rsidRPr="008C75BB">
        <w:rPr>
          <w:sz w:val="22"/>
          <w:szCs w:val="22"/>
        </w:rPr>
        <w:t>роцес</w:t>
      </w:r>
      <w:r w:rsidRPr="008C75BB">
        <w:rPr>
          <w:spacing w:val="1"/>
          <w:sz w:val="22"/>
          <w:szCs w:val="22"/>
        </w:rPr>
        <w:t>с</w:t>
      </w:r>
      <w:r w:rsidRPr="008C75BB">
        <w:rPr>
          <w:sz w:val="22"/>
          <w:szCs w:val="22"/>
        </w:rPr>
        <w:t>,</w:t>
      </w:r>
      <w:r w:rsidRPr="008C75BB">
        <w:rPr>
          <w:spacing w:val="4"/>
          <w:sz w:val="22"/>
          <w:szCs w:val="22"/>
        </w:rPr>
        <w:t xml:space="preserve"> </w:t>
      </w:r>
      <w:r w:rsidRPr="008C75BB">
        <w:rPr>
          <w:sz w:val="22"/>
          <w:szCs w:val="22"/>
        </w:rPr>
        <w:t>на</w:t>
      </w:r>
      <w:r w:rsidRPr="008C75BB">
        <w:rPr>
          <w:spacing w:val="-1"/>
          <w:sz w:val="22"/>
          <w:szCs w:val="22"/>
        </w:rPr>
        <w:t>п</w:t>
      </w:r>
      <w:r w:rsidRPr="008C75BB">
        <w:rPr>
          <w:sz w:val="22"/>
          <w:szCs w:val="22"/>
        </w:rPr>
        <w:t>р</w:t>
      </w:r>
      <w:r w:rsidRPr="008C75BB">
        <w:rPr>
          <w:spacing w:val="1"/>
          <w:sz w:val="22"/>
          <w:szCs w:val="22"/>
        </w:rPr>
        <w:t>а</w:t>
      </w:r>
      <w:r w:rsidRPr="008C75BB">
        <w:rPr>
          <w:sz w:val="22"/>
          <w:szCs w:val="22"/>
        </w:rPr>
        <w:t>вл</w:t>
      </w:r>
      <w:r w:rsidRPr="008C75BB">
        <w:rPr>
          <w:spacing w:val="2"/>
          <w:sz w:val="22"/>
          <w:szCs w:val="22"/>
        </w:rPr>
        <w:t>е</w:t>
      </w:r>
      <w:r w:rsidRPr="008C75BB">
        <w:rPr>
          <w:sz w:val="22"/>
          <w:szCs w:val="22"/>
        </w:rPr>
        <w:t>н</w:t>
      </w:r>
      <w:r w:rsidRPr="008C75BB">
        <w:rPr>
          <w:spacing w:val="-2"/>
          <w:sz w:val="22"/>
          <w:szCs w:val="22"/>
        </w:rPr>
        <w:t>н</w:t>
      </w:r>
      <w:r w:rsidRPr="008C75BB">
        <w:rPr>
          <w:sz w:val="22"/>
          <w:szCs w:val="22"/>
        </w:rPr>
        <w:t>ый н</w:t>
      </w:r>
      <w:r w:rsidRPr="008C75BB">
        <w:rPr>
          <w:spacing w:val="1"/>
          <w:sz w:val="22"/>
          <w:szCs w:val="22"/>
        </w:rPr>
        <w:t>а</w:t>
      </w:r>
      <w:r w:rsidRPr="008C75BB">
        <w:rPr>
          <w:sz w:val="22"/>
          <w:szCs w:val="22"/>
        </w:rPr>
        <w:t xml:space="preserve"> дос</w:t>
      </w:r>
      <w:r w:rsidRPr="008C75BB">
        <w:rPr>
          <w:spacing w:val="-1"/>
          <w:sz w:val="22"/>
          <w:szCs w:val="22"/>
        </w:rPr>
        <w:t>т</w:t>
      </w:r>
      <w:r w:rsidRPr="008C75BB">
        <w:rPr>
          <w:sz w:val="22"/>
          <w:szCs w:val="22"/>
        </w:rPr>
        <w:t>и</w:t>
      </w:r>
      <w:r w:rsidRPr="008C75BB">
        <w:rPr>
          <w:spacing w:val="1"/>
          <w:sz w:val="22"/>
          <w:szCs w:val="22"/>
        </w:rPr>
        <w:t>ж</w:t>
      </w:r>
      <w:r w:rsidRPr="008C75BB">
        <w:rPr>
          <w:spacing w:val="-1"/>
          <w:sz w:val="22"/>
          <w:szCs w:val="22"/>
        </w:rPr>
        <w:t>е</w:t>
      </w:r>
      <w:r w:rsidRPr="008C75BB">
        <w:rPr>
          <w:sz w:val="22"/>
          <w:szCs w:val="22"/>
        </w:rPr>
        <w:t>ние наи</w:t>
      </w:r>
      <w:r w:rsidRPr="008C75BB">
        <w:rPr>
          <w:spacing w:val="-2"/>
          <w:sz w:val="22"/>
          <w:szCs w:val="22"/>
        </w:rPr>
        <w:t>в</w:t>
      </w:r>
      <w:r w:rsidRPr="008C75BB">
        <w:rPr>
          <w:sz w:val="22"/>
          <w:szCs w:val="22"/>
        </w:rPr>
        <w:t>ы</w:t>
      </w:r>
      <w:r w:rsidRPr="008C75BB">
        <w:rPr>
          <w:spacing w:val="1"/>
          <w:sz w:val="22"/>
          <w:szCs w:val="22"/>
        </w:rPr>
        <w:t>с</w:t>
      </w:r>
      <w:r w:rsidRPr="008C75BB">
        <w:rPr>
          <w:spacing w:val="-1"/>
          <w:sz w:val="22"/>
          <w:szCs w:val="22"/>
        </w:rPr>
        <w:t>ш</w:t>
      </w:r>
      <w:r w:rsidRPr="008C75BB">
        <w:rPr>
          <w:sz w:val="22"/>
          <w:szCs w:val="22"/>
        </w:rPr>
        <w:t>их</w:t>
      </w:r>
      <w:r w:rsidRPr="008C75BB">
        <w:rPr>
          <w:spacing w:val="1"/>
          <w:sz w:val="22"/>
          <w:szCs w:val="22"/>
        </w:rPr>
        <w:t xml:space="preserve"> </w:t>
      </w:r>
      <w:r w:rsidRPr="008C75BB">
        <w:rPr>
          <w:spacing w:val="-1"/>
          <w:sz w:val="22"/>
          <w:szCs w:val="22"/>
        </w:rPr>
        <w:t>с</w:t>
      </w:r>
      <w:r w:rsidRPr="008C75BB">
        <w:rPr>
          <w:sz w:val="22"/>
          <w:szCs w:val="22"/>
        </w:rPr>
        <w:t>пор</w:t>
      </w:r>
      <w:r w:rsidRPr="008C75BB">
        <w:rPr>
          <w:spacing w:val="-1"/>
          <w:sz w:val="22"/>
          <w:szCs w:val="22"/>
        </w:rPr>
        <w:t>т</w:t>
      </w:r>
      <w:r w:rsidRPr="008C75BB">
        <w:rPr>
          <w:sz w:val="22"/>
          <w:szCs w:val="22"/>
        </w:rPr>
        <w:t>ивных</w:t>
      </w:r>
      <w:r w:rsidRPr="008C75BB">
        <w:rPr>
          <w:spacing w:val="-1"/>
          <w:sz w:val="22"/>
          <w:szCs w:val="22"/>
        </w:rPr>
        <w:t xml:space="preserve"> </w:t>
      </w:r>
      <w:r w:rsidRPr="008C75BB">
        <w:rPr>
          <w:sz w:val="22"/>
          <w:szCs w:val="22"/>
        </w:rPr>
        <w:t>р</w:t>
      </w:r>
      <w:r w:rsidRPr="008C75BB">
        <w:rPr>
          <w:spacing w:val="1"/>
          <w:sz w:val="22"/>
          <w:szCs w:val="22"/>
        </w:rPr>
        <w:t>е</w:t>
      </w:r>
      <w:r w:rsidRPr="008C75BB">
        <w:rPr>
          <w:sz w:val="22"/>
          <w:szCs w:val="22"/>
        </w:rPr>
        <w:t>з</w:t>
      </w:r>
      <w:r w:rsidRPr="008C75BB">
        <w:rPr>
          <w:spacing w:val="-2"/>
          <w:sz w:val="22"/>
          <w:szCs w:val="22"/>
        </w:rPr>
        <w:t>у</w:t>
      </w:r>
      <w:r w:rsidRPr="008C75BB">
        <w:rPr>
          <w:spacing w:val="-1"/>
          <w:sz w:val="22"/>
          <w:szCs w:val="22"/>
        </w:rPr>
        <w:t>л</w:t>
      </w:r>
      <w:r w:rsidRPr="008C75BB">
        <w:rPr>
          <w:sz w:val="22"/>
          <w:szCs w:val="22"/>
        </w:rPr>
        <w:t>ьтатов</w:t>
      </w:r>
      <w:r w:rsidRPr="008C75BB">
        <w:rPr>
          <w:spacing w:val="1"/>
          <w:sz w:val="22"/>
          <w:szCs w:val="22"/>
        </w:rPr>
        <w:t>.</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i/>
          <w:iCs/>
          <w:sz w:val="22"/>
          <w:szCs w:val="22"/>
        </w:rPr>
        <w:t>Те</w:t>
      </w:r>
      <w:r w:rsidRPr="008C75BB">
        <w:rPr>
          <w:i/>
          <w:iCs/>
          <w:spacing w:val="1"/>
          <w:sz w:val="22"/>
          <w:szCs w:val="22"/>
        </w:rPr>
        <w:t>х</w:t>
      </w:r>
      <w:r w:rsidRPr="008C75BB">
        <w:rPr>
          <w:i/>
          <w:iCs/>
          <w:sz w:val="22"/>
          <w:szCs w:val="22"/>
        </w:rPr>
        <w:t>ническ</w:t>
      </w:r>
      <w:r w:rsidRPr="008C75BB">
        <w:rPr>
          <w:i/>
          <w:iCs/>
          <w:spacing w:val="1"/>
          <w:sz w:val="22"/>
          <w:szCs w:val="22"/>
        </w:rPr>
        <w:t>а</w:t>
      </w:r>
      <w:r w:rsidRPr="008C75BB">
        <w:rPr>
          <w:i/>
          <w:iCs/>
          <w:sz w:val="22"/>
          <w:szCs w:val="22"/>
        </w:rPr>
        <w:t>я</w:t>
      </w:r>
      <w:r w:rsidRPr="008C75BB">
        <w:rPr>
          <w:spacing w:val="40"/>
          <w:sz w:val="22"/>
          <w:szCs w:val="22"/>
        </w:rPr>
        <w:t xml:space="preserve"> </w:t>
      </w:r>
      <w:r w:rsidRPr="008C75BB">
        <w:rPr>
          <w:i/>
          <w:iCs/>
          <w:sz w:val="22"/>
          <w:szCs w:val="22"/>
        </w:rPr>
        <w:t>по</w:t>
      </w:r>
      <w:r w:rsidRPr="008C75BB">
        <w:rPr>
          <w:i/>
          <w:iCs/>
          <w:spacing w:val="1"/>
          <w:sz w:val="22"/>
          <w:szCs w:val="22"/>
        </w:rPr>
        <w:t>д</w:t>
      </w:r>
      <w:r w:rsidRPr="008C75BB">
        <w:rPr>
          <w:i/>
          <w:iCs/>
          <w:spacing w:val="-1"/>
          <w:sz w:val="22"/>
          <w:szCs w:val="22"/>
        </w:rPr>
        <w:t>г</w:t>
      </w:r>
      <w:r w:rsidRPr="008C75BB">
        <w:rPr>
          <w:i/>
          <w:iCs/>
          <w:sz w:val="22"/>
          <w:szCs w:val="22"/>
        </w:rPr>
        <w:t>о</w:t>
      </w:r>
      <w:r w:rsidRPr="008C75BB">
        <w:rPr>
          <w:i/>
          <w:iCs/>
          <w:spacing w:val="-2"/>
          <w:sz w:val="22"/>
          <w:szCs w:val="22"/>
        </w:rPr>
        <w:t>т</w:t>
      </w:r>
      <w:r w:rsidRPr="008C75BB">
        <w:rPr>
          <w:i/>
          <w:iCs/>
          <w:sz w:val="22"/>
          <w:szCs w:val="22"/>
        </w:rPr>
        <w:t>о</w:t>
      </w:r>
      <w:r w:rsidRPr="008C75BB">
        <w:rPr>
          <w:i/>
          <w:iCs/>
          <w:spacing w:val="1"/>
          <w:sz w:val="22"/>
          <w:szCs w:val="22"/>
        </w:rPr>
        <w:t>в</w:t>
      </w:r>
      <w:r w:rsidRPr="008C75BB">
        <w:rPr>
          <w:i/>
          <w:iCs/>
          <w:sz w:val="22"/>
          <w:szCs w:val="22"/>
        </w:rPr>
        <w:t>ка</w:t>
      </w:r>
      <w:r w:rsidRPr="008C75BB">
        <w:rPr>
          <w:spacing w:val="43"/>
          <w:sz w:val="22"/>
          <w:szCs w:val="22"/>
        </w:rPr>
        <w:t xml:space="preserve"> </w:t>
      </w:r>
      <w:r w:rsidRPr="008C75BB">
        <w:rPr>
          <w:spacing w:val="1"/>
          <w:sz w:val="22"/>
          <w:szCs w:val="22"/>
        </w:rPr>
        <w:t>—</w:t>
      </w:r>
      <w:r w:rsidRPr="008C75BB">
        <w:rPr>
          <w:spacing w:val="40"/>
          <w:sz w:val="22"/>
          <w:szCs w:val="22"/>
        </w:rPr>
        <w:t xml:space="preserve"> </w:t>
      </w:r>
      <w:r w:rsidRPr="008C75BB">
        <w:rPr>
          <w:sz w:val="22"/>
          <w:szCs w:val="22"/>
        </w:rPr>
        <w:t>о</w:t>
      </w:r>
      <w:r w:rsidRPr="008C75BB">
        <w:rPr>
          <w:spacing w:val="1"/>
          <w:sz w:val="22"/>
          <w:szCs w:val="22"/>
        </w:rPr>
        <w:t>б</w:t>
      </w:r>
      <w:r w:rsidRPr="008C75BB">
        <w:rPr>
          <w:spacing w:val="-2"/>
          <w:sz w:val="22"/>
          <w:szCs w:val="22"/>
        </w:rPr>
        <w:t>у</w:t>
      </w:r>
      <w:r w:rsidRPr="008C75BB">
        <w:rPr>
          <w:sz w:val="22"/>
          <w:szCs w:val="22"/>
        </w:rPr>
        <w:t>че</w:t>
      </w:r>
      <w:r w:rsidRPr="008C75BB">
        <w:rPr>
          <w:spacing w:val="1"/>
          <w:sz w:val="22"/>
          <w:szCs w:val="22"/>
        </w:rPr>
        <w:t>ни</w:t>
      </w:r>
      <w:r w:rsidRPr="008C75BB">
        <w:rPr>
          <w:sz w:val="22"/>
          <w:szCs w:val="22"/>
        </w:rPr>
        <w:t>е</w:t>
      </w:r>
      <w:r w:rsidRPr="008C75BB">
        <w:rPr>
          <w:spacing w:val="41"/>
          <w:sz w:val="22"/>
          <w:szCs w:val="22"/>
        </w:rPr>
        <w:t xml:space="preserve"> </w:t>
      </w:r>
      <w:r w:rsidRPr="008C75BB">
        <w:rPr>
          <w:spacing w:val="-2"/>
          <w:sz w:val="22"/>
          <w:szCs w:val="22"/>
        </w:rPr>
        <w:t>т</w:t>
      </w:r>
      <w:r w:rsidRPr="008C75BB">
        <w:rPr>
          <w:sz w:val="22"/>
          <w:szCs w:val="22"/>
        </w:rPr>
        <w:t>е</w:t>
      </w:r>
      <w:r w:rsidRPr="008C75BB">
        <w:rPr>
          <w:spacing w:val="1"/>
          <w:sz w:val="22"/>
          <w:szCs w:val="22"/>
        </w:rPr>
        <w:t>х</w:t>
      </w:r>
      <w:r w:rsidRPr="008C75BB">
        <w:rPr>
          <w:sz w:val="22"/>
          <w:szCs w:val="22"/>
        </w:rPr>
        <w:t>ни</w:t>
      </w:r>
      <w:r w:rsidRPr="008C75BB">
        <w:rPr>
          <w:spacing w:val="-1"/>
          <w:sz w:val="22"/>
          <w:szCs w:val="22"/>
        </w:rPr>
        <w:t>к</w:t>
      </w:r>
      <w:r w:rsidRPr="008C75BB">
        <w:rPr>
          <w:sz w:val="22"/>
          <w:szCs w:val="22"/>
        </w:rPr>
        <w:t>е</w:t>
      </w:r>
      <w:r w:rsidRPr="008C75BB">
        <w:rPr>
          <w:spacing w:val="40"/>
          <w:sz w:val="22"/>
          <w:szCs w:val="22"/>
        </w:rPr>
        <w:t xml:space="preserve"> </w:t>
      </w:r>
      <w:r w:rsidRPr="008C75BB">
        <w:rPr>
          <w:spacing w:val="1"/>
          <w:sz w:val="22"/>
          <w:szCs w:val="22"/>
        </w:rPr>
        <w:t>де</w:t>
      </w:r>
      <w:r w:rsidRPr="008C75BB">
        <w:rPr>
          <w:sz w:val="22"/>
          <w:szCs w:val="22"/>
        </w:rPr>
        <w:t>йств</w:t>
      </w:r>
      <w:r w:rsidRPr="008C75BB">
        <w:rPr>
          <w:spacing w:val="-1"/>
          <w:sz w:val="22"/>
          <w:szCs w:val="22"/>
        </w:rPr>
        <w:t>и</w:t>
      </w:r>
      <w:r w:rsidRPr="008C75BB">
        <w:rPr>
          <w:sz w:val="22"/>
          <w:szCs w:val="22"/>
        </w:rPr>
        <w:t>й,</w:t>
      </w:r>
      <w:r w:rsidRPr="008C75BB">
        <w:rPr>
          <w:spacing w:val="40"/>
          <w:sz w:val="22"/>
          <w:szCs w:val="22"/>
        </w:rPr>
        <w:t xml:space="preserve"> </w:t>
      </w:r>
      <w:r w:rsidRPr="008C75BB">
        <w:rPr>
          <w:sz w:val="22"/>
          <w:szCs w:val="22"/>
        </w:rPr>
        <w:t>в</w:t>
      </w:r>
      <w:r w:rsidRPr="008C75BB">
        <w:rPr>
          <w:spacing w:val="5"/>
          <w:sz w:val="22"/>
          <w:szCs w:val="22"/>
        </w:rPr>
        <w:t>ы</w:t>
      </w:r>
      <w:r w:rsidRPr="008C75BB">
        <w:rPr>
          <w:sz w:val="22"/>
          <w:szCs w:val="22"/>
        </w:rPr>
        <w:t>по</w:t>
      </w:r>
      <w:r w:rsidRPr="008C75BB">
        <w:rPr>
          <w:spacing w:val="1"/>
          <w:sz w:val="22"/>
          <w:szCs w:val="22"/>
        </w:rPr>
        <w:t>л</w:t>
      </w:r>
      <w:r w:rsidRPr="008C75BB">
        <w:rPr>
          <w:spacing w:val="-1"/>
          <w:sz w:val="22"/>
          <w:szCs w:val="22"/>
        </w:rPr>
        <w:t>н</w:t>
      </w:r>
      <w:r w:rsidRPr="008C75BB">
        <w:rPr>
          <w:sz w:val="22"/>
          <w:szCs w:val="22"/>
        </w:rPr>
        <w:t>яемых в с</w:t>
      </w:r>
      <w:r w:rsidRPr="008C75BB">
        <w:rPr>
          <w:spacing w:val="1"/>
          <w:sz w:val="22"/>
          <w:szCs w:val="22"/>
        </w:rPr>
        <w:t>ор</w:t>
      </w:r>
      <w:r w:rsidRPr="008C75BB">
        <w:rPr>
          <w:sz w:val="22"/>
          <w:szCs w:val="22"/>
        </w:rPr>
        <w:t>е</w:t>
      </w:r>
      <w:r w:rsidRPr="008C75BB">
        <w:rPr>
          <w:spacing w:val="-1"/>
          <w:sz w:val="22"/>
          <w:szCs w:val="22"/>
        </w:rPr>
        <w:t>вн</w:t>
      </w:r>
      <w:r w:rsidRPr="008C75BB">
        <w:rPr>
          <w:spacing w:val="1"/>
          <w:sz w:val="22"/>
          <w:szCs w:val="22"/>
        </w:rPr>
        <w:t>о</w:t>
      </w:r>
      <w:r w:rsidRPr="008C75BB">
        <w:rPr>
          <w:sz w:val="22"/>
          <w:szCs w:val="22"/>
        </w:rPr>
        <w:t>вани</w:t>
      </w:r>
      <w:r w:rsidRPr="008C75BB">
        <w:rPr>
          <w:spacing w:val="-1"/>
          <w:sz w:val="22"/>
          <w:szCs w:val="22"/>
        </w:rPr>
        <w:t>я</w:t>
      </w:r>
      <w:r w:rsidRPr="008C75BB">
        <w:rPr>
          <w:sz w:val="22"/>
          <w:szCs w:val="22"/>
        </w:rPr>
        <w:t>х</w:t>
      </w:r>
      <w:r w:rsidRPr="008C75BB">
        <w:rPr>
          <w:spacing w:val="21"/>
          <w:sz w:val="22"/>
          <w:szCs w:val="22"/>
        </w:rPr>
        <w:t xml:space="preserve"> </w:t>
      </w:r>
      <w:r w:rsidRPr="008C75BB">
        <w:rPr>
          <w:spacing w:val="1"/>
          <w:sz w:val="22"/>
          <w:szCs w:val="22"/>
        </w:rPr>
        <w:t>и</w:t>
      </w:r>
      <w:r w:rsidRPr="008C75BB">
        <w:rPr>
          <w:spacing w:val="-2"/>
          <w:sz w:val="22"/>
          <w:szCs w:val="22"/>
        </w:rPr>
        <w:t>л</w:t>
      </w:r>
      <w:r w:rsidRPr="008C75BB">
        <w:rPr>
          <w:sz w:val="22"/>
          <w:szCs w:val="22"/>
        </w:rPr>
        <w:t>и</w:t>
      </w:r>
      <w:r w:rsidRPr="008C75BB">
        <w:rPr>
          <w:spacing w:val="21"/>
          <w:sz w:val="22"/>
          <w:szCs w:val="22"/>
        </w:rPr>
        <w:t xml:space="preserve"> </w:t>
      </w:r>
      <w:r w:rsidRPr="008C75BB">
        <w:rPr>
          <w:spacing w:val="1"/>
          <w:sz w:val="22"/>
          <w:szCs w:val="22"/>
        </w:rPr>
        <w:t>с</w:t>
      </w:r>
      <w:r w:rsidRPr="008C75BB">
        <w:rPr>
          <w:sz w:val="22"/>
          <w:szCs w:val="22"/>
        </w:rPr>
        <w:t>л</w:t>
      </w:r>
      <w:r w:rsidRPr="008C75BB">
        <w:rPr>
          <w:spacing w:val="-3"/>
          <w:sz w:val="22"/>
          <w:szCs w:val="22"/>
        </w:rPr>
        <w:t>у</w:t>
      </w:r>
      <w:r w:rsidRPr="008C75BB">
        <w:rPr>
          <w:sz w:val="22"/>
          <w:szCs w:val="22"/>
        </w:rPr>
        <w:t>жа</w:t>
      </w:r>
      <w:r w:rsidRPr="008C75BB">
        <w:rPr>
          <w:spacing w:val="1"/>
          <w:sz w:val="22"/>
          <w:szCs w:val="22"/>
        </w:rPr>
        <w:t>щи</w:t>
      </w:r>
      <w:r w:rsidRPr="008C75BB">
        <w:rPr>
          <w:sz w:val="22"/>
          <w:szCs w:val="22"/>
        </w:rPr>
        <w:t>х</w:t>
      </w:r>
      <w:r w:rsidRPr="008C75BB">
        <w:rPr>
          <w:spacing w:val="22"/>
          <w:sz w:val="22"/>
          <w:szCs w:val="22"/>
        </w:rPr>
        <w:t xml:space="preserve"> </w:t>
      </w:r>
      <w:r w:rsidRPr="008C75BB">
        <w:rPr>
          <w:sz w:val="22"/>
          <w:szCs w:val="22"/>
        </w:rPr>
        <w:t>с</w:t>
      </w:r>
      <w:r w:rsidRPr="008C75BB">
        <w:rPr>
          <w:spacing w:val="1"/>
          <w:sz w:val="22"/>
          <w:szCs w:val="22"/>
        </w:rPr>
        <w:t>р</w:t>
      </w:r>
      <w:r w:rsidRPr="008C75BB">
        <w:rPr>
          <w:sz w:val="22"/>
          <w:szCs w:val="22"/>
        </w:rPr>
        <w:t>ед</w:t>
      </w:r>
      <w:r w:rsidRPr="008C75BB">
        <w:rPr>
          <w:spacing w:val="1"/>
          <w:sz w:val="22"/>
          <w:szCs w:val="22"/>
        </w:rPr>
        <w:t>с</w:t>
      </w:r>
      <w:r w:rsidRPr="008C75BB">
        <w:rPr>
          <w:spacing w:val="-1"/>
          <w:sz w:val="22"/>
          <w:szCs w:val="22"/>
        </w:rPr>
        <w:t>т</w:t>
      </w:r>
      <w:r w:rsidRPr="008C75BB">
        <w:rPr>
          <w:sz w:val="22"/>
          <w:szCs w:val="22"/>
        </w:rPr>
        <w:t>вами</w:t>
      </w:r>
      <w:r w:rsidRPr="008C75BB">
        <w:rPr>
          <w:spacing w:val="22"/>
          <w:sz w:val="22"/>
          <w:szCs w:val="22"/>
        </w:rPr>
        <w:t xml:space="preserve"> </w:t>
      </w:r>
      <w:r w:rsidRPr="008C75BB">
        <w:rPr>
          <w:sz w:val="22"/>
          <w:szCs w:val="22"/>
        </w:rPr>
        <w:t>т</w:t>
      </w:r>
      <w:r w:rsidRPr="008C75BB">
        <w:rPr>
          <w:spacing w:val="1"/>
          <w:sz w:val="22"/>
          <w:szCs w:val="22"/>
        </w:rPr>
        <w:t>р</w:t>
      </w:r>
      <w:r w:rsidRPr="008C75BB">
        <w:rPr>
          <w:spacing w:val="-1"/>
          <w:sz w:val="22"/>
          <w:szCs w:val="22"/>
        </w:rPr>
        <w:t>ен</w:t>
      </w:r>
      <w:r w:rsidRPr="008C75BB">
        <w:rPr>
          <w:sz w:val="22"/>
          <w:szCs w:val="22"/>
        </w:rPr>
        <w:t>иро</w:t>
      </w:r>
      <w:r w:rsidRPr="008C75BB">
        <w:rPr>
          <w:spacing w:val="1"/>
          <w:sz w:val="22"/>
          <w:szCs w:val="22"/>
        </w:rPr>
        <w:t>в</w:t>
      </w:r>
      <w:r w:rsidRPr="008C75BB">
        <w:rPr>
          <w:spacing w:val="-1"/>
          <w:sz w:val="22"/>
          <w:szCs w:val="22"/>
        </w:rPr>
        <w:t>к</w:t>
      </w:r>
      <w:r w:rsidRPr="008C75BB">
        <w:rPr>
          <w:sz w:val="22"/>
          <w:szCs w:val="22"/>
        </w:rPr>
        <w:t>и.</w:t>
      </w:r>
      <w:r w:rsidRPr="008C75BB">
        <w:rPr>
          <w:spacing w:val="20"/>
          <w:sz w:val="22"/>
          <w:szCs w:val="22"/>
        </w:rPr>
        <w:t xml:space="preserve"> </w:t>
      </w:r>
      <w:r w:rsidRPr="008C75BB">
        <w:rPr>
          <w:spacing w:val="1"/>
          <w:sz w:val="22"/>
          <w:szCs w:val="22"/>
        </w:rPr>
        <w:t>В</w:t>
      </w:r>
      <w:r w:rsidRPr="008C75BB">
        <w:rPr>
          <w:spacing w:val="20"/>
          <w:sz w:val="22"/>
          <w:szCs w:val="22"/>
        </w:rPr>
        <w:t xml:space="preserve"> </w:t>
      </w:r>
      <w:r w:rsidRPr="008C75BB">
        <w:rPr>
          <w:spacing w:val="1"/>
          <w:sz w:val="22"/>
          <w:szCs w:val="22"/>
        </w:rPr>
        <w:t>пр</w:t>
      </w:r>
      <w:r w:rsidRPr="008C75BB">
        <w:rPr>
          <w:sz w:val="22"/>
          <w:szCs w:val="22"/>
        </w:rPr>
        <w:t>о</w:t>
      </w:r>
      <w:r w:rsidRPr="008C75BB">
        <w:rPr>
          <w:spacing w:val="1"/>
          <w:sz w:val="22"/>
          <w:szCs w:val="22"/>
        </w:rPr>
        <w:t>ц</w:t>
      </w:r>
      <w:r w:rsidRPr="008C75BB">
        <w:rPr>
          <w:spacing w:val="-1"/>
          <w:sz w:val="22"/>
          <w:szCs w:val="22"/>
        </w:rPr>
        <w:t>е</w:t>
      </w:r>
      <w:r w:rsidRPr="008C75BB">
        <w:rPr>
          <w:sz w:val="22"/>
          <w:szCs w:val="22"/>
        </w:rPr>
        <w:t>ссе</w:t>
      </w:r>
      <w:r w:rsidRPr="008C75BB">
        <w:rPr>
          <w:spacing w:val="22"/>
          <w:sz w:val="22"/>
          <w:szCs w:val="22"/>
        </w:rPr>
        <w:t xml:space="preserve"> </w:t>
      </w:r>
      <w:r w:rsidRPr="008C75BB">
        <w:rPr>
          <w:sz w:val="22"/>
          <w:szCs w:val="22"/>
        </w:rPr>
        <w:t>т</w:t>
      </w:r>
      <w:r w:rsidRPr="008C75BB">
        <w:rPr>
          <w:spacing w:val="-1"/>
          <w:sz w:val="22"/>
          <w:szCs w:val="22"/>
        </w:rPr>
        <w:t>е</w:t>
      </w:r>
      <w:r w:rsidRPr="008C75BB">
        <w:rPr>
          <w:sz w:val="22"/>
          <w:szCs w:val="22"/>
        </w:rPr>
        <w:t>хни</w:t>
      </w:r>
      <w:r w:rsidRPr="008C75BB">
        <w:rPr>
          <w:spacing w:val="11"/>
          <w:sz w:val="22"/>
          <w:szCs w:val="22"/>
        </w:rPr>
        <w:t>ч</w:t>
      </w:r>
      <w:r w:rsidRPr="008C75BB">
        <w:rPr>
          <w:sz w:val="22"/>
          <w:szCs w:val="22"/>
        </w:rPr>
        <w:t>еск</w:t>
      </w:r>
      <w:r w:rsidRPr="008C75BB">
        <w:rPr>
          <w:spacing w:val="1"/>
          <w:sz w:val="22"/>
          <w:szCs w:val="22"/>
        </w:rPr>
        <w:t>о</w:t>
      </w:r>
      <w:r w:rsidRPr="008C75BB">
        <w:rPr>
          <w:sz w:val="22"/>
          <w:szCs w:val="22"/>
        </w:rPr>
        <w:t>й</w:t>
      </w:r>
      <w:r w:rsidRPr="008C75BB">
        <w:rPr>
          <w:spacing w:val="14"/>
          <w:sz w:val="22"/>
          <w:szCs w:val="22"/>
        </w:rPr>
        <w:t xml:space="preserve"> </w:t>
      </w:r>
      <w:r w:rsidRPr="008C75BB">
        <w:rPr>
          <w:spacing w:val="1"/>
          <w:sz w:val="22"/>
          <w:szCs w:val="22"/>
        </w:rPr>
        <w:t>п</w:t>
      </w:r>
      <w:r w:rsidRPr="008C75BB">
        <w:rPr>
          <w:sz w:val="22"/>
          <w:szCs w:val="22"/>
        </w:rPr>
        <w:t>о</w:t>
      </w:r>
      <w:r w:rsidRPr="008C75BB">
        <w:rPr>
          <w:spacing w:val="1"/>
          <w:sz w:val="22"/>
          <w:szCs w:val="22"/>
        </w:rPr>
        <w:t>д</w:t>
      </w:r>
      <w:r w:rsidRPr="008C75BB">
        <w:rPr>
          <w:spacing w:val="-1"/>
          <w:sz w:val="22"/>
          <w:szCs w:val="22"/>
        </w:rPr>
        <w:t>г</w:t>
      </w:r>
      <w:r w:rsidRPr="008C75BB">
        <w:rPr>
          <w:sz w:val="22"/>
          <w:szCs w:val="22"/>
        </w:rPr>
        <w:t>от</w:t>
      </w:r>
      <w:r w:rsidRPr="008C75BB">
        <w:rPr>
          <w:spacing w:val="1"/>
          <w:sz w:val="22"/>
          <w:szCs w:val="22"/>
        </w:rPr>
        <w:t>о</w:t>
      </w:r>
      <w:r w:rsidRPr="008C75BB">
        <w:rPr>
          <w:spacing w:val="-1"/>
          <w:sz w:val="22"/>
          <w:szCs w:val="22"/>
        </w:rPr>
        <w:t>в</w:t>
      </w:r>
      <w:r w:rsidRPr="008C75BB">
        <w:rPr>
          <w:sz w:val="22"/>
          <w:szCs w:val="22"/>
        </w:rPr>
        <w:t>ки</w:t>
      </w:r>
      <w:r w:rsidRPr="008C75BB">
        <w:rPr>
          <w:spacing w:val="15"/>
          <w:sz w:val="22"/>
          <w:szCs w:val="22"/>
        </w:rPr>
        <w:t xml:space="preserve"> </w:t>
      </w:r>
      <w:r w:rsidRPr="008C75BB">
        <w:rPr>
          <w:sz w:val="22"/>
          <w:szCs w:val="22"/>
        </w:rPr>
        <w:t>спо</w:t>
      </w:r>
      <w:r w:rsidRPr="008C75BB">
        <w:rPr>
          <w:spacing w:val="1"/>
          <w:sz w:val="22"/>
          <w:szCs w:val="22"/>
        </w:rPr>
        <w:t>р</w:t>
      </w:r>
      <w:r w:rsidRPr="008C75BB">
        <w:rPr>
          <w:spacing w:val="-1"/>
          <w:sz w:val="22"/>
          <w:szCs w:val="22"/>
        </w:rPr>
        <w:t>т</w:t>
      </w:r>
      <w:r w:rsidRPr="008C75BB">
        <w:rPr>
          <w:sz w:val="22"/>
          <w:szCs w:val="22"/>
        </w:rPr>
        <w:t>сме</w:t>
      </w:r>
      <w:r w:rsidRPr="008C75BB">
        <w:rPr>
          <w:spacing w:val="1"/>
          <w:sz w:val="22"/>
          <w:szCs w:val="22"/>
        </w:rPr>
        <w:t>н</w:t>
      </w:r>
      <w:r w:rsidRPr="008C75BB">
        <w:rPr>
          <w:spacing w:val="15"/>
          <w:sz w:val="22"/>
          <w:szCs w:val="22"/>
        </w:rPr>
        <w:t xml:space="preserve"> </w:t>
      </w:r>
      <w:r w:rsidRPr="008C75BB">
        <w:rPr>
          <w:spacing w:val="1"/>
          <w:sz w:val="22"/>
          <w:szCs w:val="22"/>
        </w:rPr>
        <w:t>о</w:t>
      </w:r>
      <w:r w:rsidRPr="008C75BB">
        <w:rPr>
          <w:sz w:val="22"/>
          <w:szCs w:val="22"/>
        </w:rPr>
        <w:t>вл</w:t>
      </w:r>
      <w:r w:rsidRPr="008C75BB">
        <w:rPr>
          <w:spacing w:val="-2"/>
          <w:sz w:val="22"/>
          <w:szCs w:val="22"/>
        </w:rPr>
        <w:t>а</w:t>
      </w:r>
      <w:r w:rsidRPr="008C75BB">
        <w:rPr>
          <w:spacing w:val="1"/>
          <w:sz w:val="22"/>
          <w:szCs w:val="22"/>
        </w:rPr>
        <w:t>д</w:t>
      </w:r>
      <w:r w:rsidRPr="008C75BB">
        <w:rPr>
          <w:sz w:val="22"/>
          <w:szCs w:val="22"/>
        </w:rPr>
        <w:t>ев</w:t>
      </w:r>
      <w:r w:rsidRPr="008C75BB">
        <w:rPr>
          <w:spacing w:val="-1"/>
          <w:sz w:val="22"/>
          <w:szCs w:val="22"/>
        </w:rPr>
        <w:t>а</w:t>
      </w:r>
      <w:r w:rsidRPr="008C75BB">
        <w:rPr>
          <w:sz w:val="22"/>
          <w:szCs w:val="22"/>
        </w:rPr>
        <w:t>ет</w:t>
      </w:r>
      <w:r w:rsidRPr="008C75BB">
        <w:rPr>
          <w:spacing w:val="13"/>
          <w:sz w:val="22"/>
          <w:szCs w:val="22"/>
        </w:rPr>
        <w:t xml:space="preserve"> </w:t>
      </w:r>
      <w:r w:rsidRPr="008C75BB">
        <w:rPr>
          <w:sz w:val="22"/>
          <w:szCs w:val="22"/>
        </w:rPr>
        <w:t>т</w:t>
      </w:r>
      <w:r w:rsidRPr="008C75BB">
        <w:rPr>
          <w:spacing w:val="1"/>
          <w:sz w:val="22"/>
          <w:szCs w:val="22"/>
        </w:rPr>
        <w:t>ех</w:t>
      </w:r>
      <w:r w:rsidRPr="008C75BB">
        <w:rPr>
          <w:sz w:val="22"/>
          <w:szCs w:val="22"/>
        </w:rPr>
        <w:t>ни</w:t>
      </w:r>
      <w:r w:rsidRPr="008C75BB">
        <w:rPr>
          <w:spacing w:val="-1"/>
          <w:sz w:val="22"/>
          <w:szCs w:val="22"/>
        </w:rPr>
        <w:t>к</w:t>
      </w:r>
      <w:r w:rsidRPr="008C75BB">
        <w:rPr>
          <w:sz w:val="22"/>
          <w:szCs w:val="22"/>
        </w:rPr>
        <w:t>ой</w:t>
      </w:r>
      <w:r w:rsidRPr="008C75BB">
        <w:rPr>
          <w:spacing w:val="16"/>
          <w:sz w:val="22"/>
          <w:szCs w:val="22"/>
        </w:rPr>
        <w:t xml:space="preserve"> </w:t>
      </w:r>
      <w:r w:rsidRPr="008C75BB">
        <w:rPr>
          <w:spacing w:val="1"/>
          <w:sz w:val="22"/>
          <w:szCs w:val="22"/>
        </w:rPr>
        <w:t>и</w:t>
      </w:r>
      <w:r w:rsidRPr="008C75BB">
        <w:rPr>
          <w:spacing w:val="-2"/>
          <w:sz w:val="22"/>
          <w:szCs w:val="22"/>
        </w:rPr>
        <w:t>з</w:t>
      </w:r>
      <w:r w:rsidRPr="008C75BB">
        <w:rPr>
          <w:spacing w:val="-1"/>
          <w:sz w:val="22"/>
          <w:szCs w:val="22"/>
        </w:rPr>
        <w:t>б</w:t>
      </w:r>
      <w:r w:rsidRPr="008C75BB">
        <w:rPr>
          <w:spacing w:val="1"/>
          <w:sz w:val="22"/>
          <w:szCs w:val="22"/>
        </w:rPr>
        <w:t>р</w:t>
      </w:r>
      <w:r w:rsidRPr="008C75BB">
        <w:rPr>
          <w:sz w:val="22"/>
          <w:szCs w:val="22"/>
        </w:rPr>
        <w:t>ан</w:t>
      </w:r>
      <w:r w:rsidRPr="008C75BB">
        <w:rPr>
          <w:spacing w:val="-1"/>
          <w:sz w:val="22"/>
          <w:szCs w:val="22"/>
        </w:rPr>
        <w:t>н</w:t>
      </w:r>
      <w:r w:rsidRPr="008C75BB">
        <w:rPr>
          <w:sz w:val="22"/>
          <w:szCs w:val="22"/>
        </w:rPr>
        <w:t>о</w:t>
      </w:r>
      <w:r w:rsidRPr="008C75BB">
        <w:rPr>
          <w:spacing w:val="-1"/>
          <w:sz w:val="22"/>
          <w:szCs w:val="22"/>
        </w:rPr>
        <w:t>г</w:t>
      </w:r>
      <w:r w:rsidRPr="008C75BB">
        <w:rPr>
          <w:sz w:val="22"/>
          <w:szCs w:val="22"/>
        </w:rPr>
        <w:t>о</w:t>
      </w:r>
      <w:r w:rsidRPr="008C75BB">
        <w:rPr>
          <w:spacing w:val="17"/>
          <w:sz w:val="22"/>
          <w:szCs w:val="22"/>
        </w:rPr>
        <w:t xml:space="preserve"> </w:t>
      </w:r>
      <w:r w:rsidRPr="008C75BB">
        <w:rPr>
          <w:sz w:val="22"/>
          <w:szCs w:val="22"/>
        </w:rPr>
        <w:t>в</w:t>
      </w:r>
      <w:r w:rsidRPr="008C75BB">
        <w:rPr>
          <w:spacing w:val="-1"/>
          <w:sz w:val="22"/>
          <w:szCs w:val="22"/>
        </w:rPr>
        <w:t>и</w:t>
      </w:r>
      <w:r w:rsidRPr="008C75BB">
        <w:rPr>
          <w:spacing w:val="1"/>
          <w:sz w:val="22"/>
          <w:szCs w:val="22"/>
        </w:rPr>
        <w:t>д</w:t>
      </w:r>
      <w:r w:rsidRPr="008C75BB">
        <w:rPr>
          <w:sz w:val="22"/>
          <w:szCs w:val="22"/>
        </w:rPr>
        <w:t>а</w:t>
      </w:r>
      <w:r w:rsidRPr="008C75BB">
        <w:rPr>
          <w:spacing w:val="14"/>
          <w:sz w:val="22"/>
          <w:szCs w:val="22"/>
        </w:rPr>
        <w:t xml:space="preserve"> </w:t>
      </w:r>
      <w:r w:rsidRPr="008C75BB">
        <w:rPr>
          <w:spacing w:val="1"/>
          <w:sz w:val="22"/>
          <w:szCs w:val="22"/>
        </w:rPr>
        <w:t>с</w:t>
      </w:r>
      <w:r w:rsidRPr="008C75BB">
        <w:rPr>
          <w:spacing w:val="-1"/>
          <w:sz w:val="22"/>
          <w:szCs w:val="22"/>
        </w:rPr>
        <w:t>п</w:t>
      </w:r>
      <w:r w:rsidRPr="008C75BB">
        <w:rPr>
          <w:sz w:val="22"/>
          <w:szCs w:val="22"/>
        </w:rPr>
        <w:t>орт</w:t>
      </w:r>
      <w:r w:rsidRPr="008C75BB">
        <w:rPr>
          <w:spacing w:val="1"/>
          <w:sz w:val="22"/>
          <w:szCs w:val="22"/>
        </w:rPr>
        <w:t>а</w:t>
      </w:r>
      <w:r w:rsidRPr="008C75BB">
        <w:rPr>
          <w:sz w:val="22"/>
          <w:szCs w:val="22"/>
        </w:rPr>
        <w:t>,</w:t>
      </w:r>
      <w:r w:rsidRPr="008C75BB">
        <w:rPr>
          <w:spacing w:val="13"/>
          <w:sz w:val="22"/>
          <w:szCs w:val="22"/>
        </w:rPr>
        <w:t xml:space="preserve"> </w:t>
      </w:r>
      <w:r w:rsidRPr="008C75BB">
        <w:rPr>
          <w:spacing w:val="10"/>
          <w:sz w:val="22"/>
          <w:szCs w:val="22"/>
        </w:rPr>
        <w:t>о</w:t>
      </w:r>
      <w:r w:rsidRPr="008C75BB">
        <w:rPr>
          <w:spacing w:val="1"/>
          <w:sz w:val="22"/>
          <w:szCs w:val="22"/>
        </w:rPr>
        <w:t>с</w:t>
      </w:r>
      <w:r w:rsidRPr="008C75BB">
        <w:rPr>
          <w:sz w:val="22"/>
          <w:szCs w:val="22"/>
        </w:rPr>
        <w:t>ва</w:t>
      </w:r>
      <w:r w:rsidRPr="008C75BB">
        <w:rPr>
          <w:spacing w:val="1"/>
          <w:sz w:val="22"/>
          <w:szCs w:val="22"/>
        </w:rPr>
        <w:t>и</w:t>
      </w:r>
      <w:r w:rsidRPr="008C75BB">
        <w:rPr>
          <w:sz w:val="22"/>
          <w:szCs w:val="22"/>
        </w:rPr>
        <w:t>ва</w:t>
      </w:r>
      <w:r w:rsidRPr="008C75BB">
        <w:rPr>
          <w:spacing w:val="1"/>
          <w:sz w:val="22"/>
          <w:szCs w:val="22"/>
        </w:rPr>
        <w:t>е</w:t>
      </w:r>
      <w:r w:rsidRPr="008C75BB">
        <w:rPr>
          <w:sz w:val="22"/>
          <w:szCs w:val="22"/>
        </w:rPr>
        <w:t>т</w:t>
      </w:r>
      <w:r w:rsidRPr="008C75BB">
        <w:rPr>
          <w:spacing w:val="28"/>
          <w:sz w:val="22"/>
          <w:szCs w:val="22"/>
        </w:rPr>
        <w:t xml:space="preserve"> </w:t>
      </w:r>
      <w:r w:rsidRPr="008C75BB">
        <w:rPr>
          <w:sz w:val="22"/>
          <w:szCs w:val="22"/>
        </w:rPr>
        <w:t>с</w:t>
      </w:r>
      <w:r w:rsidRPr="008C75BB">
        <w:rPr>
          <w:spacing w:val="1"/>
          <w:sz w:val="22"/>
          <w:szCs w:val="22"/>
        </w:rPr>
        <w:t>о</w:t>
      </w:r>
      <w:r w:rsidRPr="008C75BB">
        <w:rPr>
          <w:sz w:val="22"/>
          <w:szCs w:val="22"/>
        </w:rPr>
        <w:t>от</w:t>
      </w:r>
      <w:r w:rsidRPr="008C75BB">
        <w:rPr>
          <w:spacing w:val="1"/>
          <w:sz w:val="22"/>
          <w:szCs w:val="22"/>
        </w:rPr>
        <w:t>в</w:t>
      </w:r>
      <w:r w:rsidRPr="008C75BB">
        <w:rPr>
          <w:sz w:val="22"/>
          <w:szCs w:val="22"/>
        </w:rPr>
        <w:t>ет</w:t>
      </w:r>
      <w:r w:rsidRPr="008C75BB">
        <w:rPr>
          <w:spacing w:val="-2"/>
          <w:sz w:val="22"/>
          <w:szCs w:val="22"/>
        </w:rPr>
        <w:t>с</w:t>
      </w:r>
      <w:r w:rsidRPr="008C75BB">
        <w:rPr>
          <w:sz w:val="22"/>
          <w:szCs w:val="22"/>
        </w:rPr>
        <w:t>тву</w:t>
      </w:r>
      <w:r w:rsidRPr="008C75BB">
        <w:rPr>
          <w:spacing w:val="-1"/>
          <w:sz w:val="22"/>
          <w:szCs w:val="22"/>
        </w:rPr>
        <w:t>ю</w:t>
      </w:r>
      <w:r w:rsidRPr="008C75BB">
        <w:rPr>
          <w:sz w:val="22"/>
          <w:szCs w:val="22"/>
        </w:rPr>
        <w:t>щи</w:t>
      </w:r>
      <w:r w:rsidRPr="008C75BB">
        <w:rPr>
          <w:spacing w:val="1"/>
          <w:sz w:val="22"/>
          <w:szCs w:val="22"/>
        </w:rPr>
        <w:t>е</w:t>
      </w:r>
      <w:r w:rsidRPr="008C75BB">
        <w:rPr>
          <w:spacing w:val="28"/>
          <w:sz w:val="22"/>
          <w:szCs w:val="22"/>
        </w:rPr>
        <w:t xml:space="preserve"> </w:t>
      </w:r>
      <w:r w:rsidRPr="008C75BB">
        <w:rPr>
          <w:spacing w:val="2"/>
          <w:sz w:val="22"/>
          <w:szCs w:val="22"/>
        </w:rPr>
        <w:t>д</w:t>
      </w:r>
      <w:r w:rsidRPr="008C75BB">
        <w:rPr>
          <w:sz w:val="22"/>
          <w:szCs w:val="22"/>
        </w:rPr>
        <w:t>в</w:t>
      </w:r>
      <w:r w:rsidRPr="008C75BB">
        <w:rPr>
          <w:spacing w:val="-1"/>
          <w:sz w:val="22"/>
          <w:szCs w:val="22"/>
        </w:rPr>
        <w:t>и</w:t>
      </w:r>
      <w:r w:rsidRPr="008C75BB">
        <w:rPr>
          <w:sz w:val="22"/>
          <w:szCs w:val="22"/>
        </w:rPr>
        <w:t>гат</w:t>
      </w:r>
      <w:r w:rsidRPr="008C75BB">
        <w:rPr>
          <w:spacing w:val="1"/>
          <w:sz w:val="22"/>
          <w:szCs w:val="22"/>
        </w:rPr>
        <w:t>е</w:t>
      </w:r>
      <w:r w:rsidRPr="008C75BB">
        <w:rPr>
          <w:sz w:val="22"/>
          <w:szCs w:val="22"/>
        </w:rPr>
        <w:t>ль</w:t>
      </w:r>
      <w:r w:rsidRPr="008C75BB">
        <w:rPr>
          <w:spacing w:val="-1"/>
          <w:sz w:val="22"/>
          <w:szCs w:val="22"/>
        </w:rPr>
        <w:t>н</w:t>
      </w:r>
      <w:r w:rsidRPr="008C75BB">
        <w:rPr>
          <w:sz w:val="22"/>
          <w:szCs w:val="22"/>
        </w:rPr>
        <w:t>ые</w:t>
      </w:r>
      <w:r w:rsidRPr="008C75BB">
        <w:rPr>
          <w:spacing w:val="29"/>
          <w:sz w:val="22"/>
          <w:szCs w:val="22"/>
        </w:rPr>
        <w:t xml:space="preserve"> </w:t>
      </w:r>
      <w:r w:rsidRPr="008C75BB">
        <w:rPr>
          <w:spacing w:val="-3"/>
          <w:sz w:val="22"/>
          <w:szCs w:val="22"/>
        </w:rPr>
        <w:t>у</w:t>
      </w:r>
      <w:r w:rsidRPr="008C75BB">
        <w:rPr>
          <w:sz w:val="22"/>
          <w:szCs w:val="22"/>
        </w:rPr>
        <w:t>ме</w:t>
      </w:r>
      <w:r w:rsidRPr="008C75BB">
        <w:rPr>
          <w:spacing w:val="1"/>
          <w:sz w:val="22"/>
          <w:szCs w:val="22"/>
        </w:rPr>
        <w:t>ния</w:t>
      </w:r>
      <w:r w:rsidRPr="008C75BB">
        <w:rPr>
          <w:spacing w:val="28"/>
          <w:sz w:val="22"/>
          <w:szCs w:val="22"/>
        </w:rPr>
        <w:t xml:space="preserve"> </w:t>
      </w:r>
      <w:r w:rsidRPr="008C75BB">
        <w:rPr>
          <w:spacing w:val="1"/>
          <w:sz w:val="22"/>
          <w:szCs w:val="22"/>
        </w:rPr>
        <w:t>и</w:t>
      </w:r>
      <w:r w:rsidRPr="008C75BB">
        <w:rPr>
          <w:spacing w:val="28"/>
          <w:sz w:val="22"/>
          <w:szCs w:val="22"/>
        </w:rPr>
        <w:t xml:space="preserve"> </w:t>
      </w:r>
      <w:r w:rsidRPr="008C75BB">
        <w:rPr>
          <w:sz w:val="22"/>
          <w:szCs w:val="22"/>
        </w:rPr>
        <w:t>навыки,</w:t>
      </w:r>
      <w:r w:rsidRPr="008C75BB">
        <w:rPr>
          <w:spacing w:val="28"/>
          <w:sz w:val="22"/>
          <w:szCs w:val="22"/>
        </w:rPr>
        <w:t xml:space="preserve"> </w:t>
      </w:r>
      <w:r w:rsidRPr="008C75BB">
        <w:rPr>
          <w:spacing w:val="1"/>
          <w:sz w:val="22"/>
          <w:szCs w:val="22"/>
        </w:rPr>
        <w:t>до</w:t>
      </w:r>
      <w:r w:rsidRPr="008C75BB">
        <w:rPr>
          <w:spacing w:val="-1"/>
          <w:sz w:val="22"/>
          <w:szCs w:val="22"/>
        </w:rPr>
        <w:t>во</w:t>
      </w:r>
      <w:r w:rsidRPr="008C75BB">
        <w:rPr>
          <w:sz w:val="22"/>
          <w:szCs w:val="22"/>
        </w:rPr>
        <w:t>д</w:t>
      </w:r>
      <w:r w:rsidRPr="008C75BB">
        <w:rPr>
          <w:spacing w:val="1"/>
          <w:sz w:val="22"/>
          <w:szCs w:val="22"/>
        </w:rPr>
        <w:t>я</w:t>
      </w:r>
      <w:r w:rsidRPr="008C75BB">
        <w:rPr>
          <w:spacing w:val="28"/>
          <w:sz w:val="22"/>
          <w:szCs w:val="22"/>
        </w:rPr>
        <w:t xml:space="preserve"> </w:t>
      </w:r>
      <w:r w:rsidRPr="008C75BB">
        <w:rPr>
          <w:sz w:val="22"/>
          <w:szCs w:val="22"/>
        </w:rPr>
        <w:t>их</w:t>
      </w:r>
      <w:r w:rsidRPr="008C75BB">
        <w:rPr>
          <w:spacing w:val="29"/>
          <w:sz w:val="22"/>
          <w:szCs w:val="22"/>
        </w:rPr>
        <w:t xml:space="preserve"> </w:t>
      </w:r>
      <w:r w:rsidRPr="008C75BB">
        <w:rPr>
          <w:spacing w:val="1"/>
          <w:sz w:val="22"/>
          <w:szCs w:val="22"/>
        </w:rPr>
        <w:t>д</w:t>
      </w:r>
      <w:r w:rsidRPr="008C75BB">
        <w:rPr>
          <w:sz w:val="22"/>
          <w:szCs w:val="22"/>
        </w:rPr>
        <w:t>о</w:t>
      </w:r>
      <w:r w:rsidRPr="008C75BB">
        <w:rPr>
          <w:spacing w:val="29"/>
          <w:sz w:val="22"/>
          <w:szCs w:val="22"/>
        </w:rPr>
        <w:t xml:space="preserve"> </w:t>
      </w:r>
      <w:r w:rsidRPr="008C75BB">
        <w:rPr>
          <w:spacing w:val="-1"/>
          <w:sz w:val="22"/>
          <w:szCs w:val="22"/>
        </w:rPr>
        <w:t>в</w:t>
      </w:r>
      <w:r w:rsidRPr="008C75BB">
        <w:rPr>
          <w:spacing w:val="9"/>
          <w:sz w:val="22"/>
          <w:szCs w:val="22"/>
        </w:rPr>
        <w:t>о</w:t>
      </w:r>
      <w:r w:rsidRPr="008C75BB">
        <w:rPr>
          <w:sz w:val="22"/>
          <w:szCs w:val="22"/>
        </w:rPr>
        <w:t>зм</w:t>
      </w:r>
      <w:r w:rsidRPr="008C75BB">
        <w:rPr>
          <w:spacing w:val="1"/>
          <w:sz w:val="22"/>
          <w:szCs w:val="22"/>
        </w:rPr>
        <w:t>о</w:t>
      </w:r>
      <w:r w:rsidRPr="008C75BB">
        <w:rPr>
          <w:sz w:val="22"/>
          <w:szCs w:val="22"/>
        </w:rPr>
        <w:t>жно</w:t>
      </w:r>
      <w:r w:rsidRPr="008C75BB">
        <w:rPr>
          <w:spacing w:val="1"/>
          <w:sz w:val="22"/>
          <w:szCs w:val="22"/>
        </w:rPr>
        <w:t xml:space="preserve"> </w:t>
      </w:r>
      <w:r w:rsidRPr="008C75BB">
        <w:rPr>
          <w:spacing w:val="-2"/>
          <w:sz w:val="22"/>
          <w:szCs w:val="22"/>
        </w:rPr>
        <w:t>в</w:t>
      </w:r>
      <w:r w:rsidRPr="008C75BB">
        <w:rPr>
          <w:sz w:val="22"/>
          <w:szCs w:val="22"/>
        </w:rPr>
        <w:t>ы</w:t>
      </w:r>
      <w:r w:rsidRPr="008C75BB">
        <w:rPr>
          <w:spacing w:val="-1"/>
          <w:sz w:val="22"/>
          <w:szCs w:val="22"/>
        </w:rPr>
        <w:t>с</w:t>
      </w:r>
      <w:r w:rsidRPr="008C75BB">
        <w:rPr>
          <w:spacing w:val="1"/>
          <w:sz w:val="22"/>
          <w:szCs w:val="22"/>
        </w:rPr>
        <w:t>о</w:t>
      </w:r>
      <w:r w:rsidRPr="008C75BB">
        <w:rPr>
          <w:spacing w:val="-1"/>
          <w:sz w:val="22"/>
          <w:szCs w:val="22"/>
        </w:rPr>
        <w:t>к</w:t>
      </w:r>
      <w:r w:rsidRPr="008C75BB">
        <w:rPr>
          <w:sz w:val="22"/>
          <w:szCs w:val="22"/>
        </w:rPr>
        <w:t>о</w:t>
      </w:r>
      <w:r w:rsidRPr="008C75BB">
        <w:rPr>
          <w:spacing w:val="1"/>
          <w:sz w:val="22"/>
          <w:szCs w:val="22"/>
        </w:rPr>
        <w:t>й</w:t>
      </w:r>
      <w:r w:rsidRPr="008C75BB">
        <w:rPr>
          <w:sz w:val="22"/>
          <w:szCs w:val="22"/>
        </w:rPr>
        <w:t xml:space="preserve"> </w:t>
      </w:r>
      <w:r w:rsidRPr="008C75BB">
        <w:rPr>
          <w:spacing w:val="1"/>
          <w:sz w:val="22"/>
          <w:szCs w:val="22"/>
        </w:rPr>
        <w:t>с</w:t>
      </w:r>
      <w:r w:rsidRPr="008C75BB">
        <w:rPr>
          <w:sz w:val="22"/>
          <w:szCs w:val="22"/>
        </w:rPr>
        <w:t>т</w:t>
      </w:r>
      <w:r w:rsidRPr="008C75BB">
        <w:rPr>
          <w:spacing w:val="-2"/>
          <w:sz w:val="22"/>
          <w:szCs w:val="22"/>
        </w:rPr>
        <w:t>е</w:t>
      </w:r>
      <w:r w:rsidRPr="008C75BB">
        <w:rPr>
          <w:sz w:val="22"/>
          <w:szCs w:val="22"/>
        </w:rPr>
        <w:t>п</w:t>
      </w:r>
      <w:r w:rsidRPr="008C75BB">
        <w:rPr>
          <w:spacing w:val="1"/>
          <w:sz w:val="22"/>
          <w:szCs w:val="22"/>
        </w:rPr>
        <w:t>е</w:t>
      </w:r>
      <w:r w:rsidRPr="008C75BB">
        <w:rPr>
          <w:sz w:val="22"/>
          <w:szCs w:val="22"/>
        </w:rPr>
        <w:t xml:space="preserve">ни </w:t>
      </w:r>
      <w:r w:rsidRPr="008C75BB">
        <w:rPr>
          <w:spacing w:val="-2"/>
          <w:sz w:val="22"/>
          <w:szCs w:val="22"/>
        </w:rPr>
        <w:t>с</w:t>
      </w:r>
      <w:r w:rsidRPr="008C75BB">
        <w:rPr>
          <w:spacing w:val="1"/>
          <w:sz w:val="22"/>
          <w:szCs w:val="22"/>
        </w:rPr>
        <w:t>о</w:t>
      </w:r>
      <w:r w:rsidRPr="008C75BB">
        <w:rPr>
          <w:sz w:val="22"/>
          <w:szCs w:val="22"/>
        </w:rPr>
        <w:t>вершенств</w:t>
      </w:r>
      <w:r w:rsidRPr="008C75BB">
        <w:rPr>
          <w:spacing w:val="1"/>
          <w:sz w:val="22"/>
          <w:szCs w:val="22"/>
        </w:rPr>
        <w:t>а</w:t>
      </w:r>
      <w:r w:rsidRPr="008C75BB">
        <w:rPr>
          <w:sz w:val="22"/>
          <w:szCs w:val="22"/>
        </w:rPr>
        <w:t>.</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i/>
          <w:iCs/>
          <w:sz w:val="22"/>
          <w:szCs w:val="22"/>
        </w:rPr>
        <w:t>Т</w:t>
      </w:r>
      <w:r w:rsidRPr="008C75BB">
        <w:rPr>
          <w:i/>
          <w:iCs/>
          <w:spacing w:val="1"/>
          <w:sz w:val="22"/>
          <w:szCs w:val="22"/>
        </w:rPr>
        <w:t>ак</w:t>
      </w:r>
      <w:r w:rsidRPr="008C75BB">
        <w:rPr>
          <w:i/>
          <w:iCs/>
          <w:spacing w:val="-2"/>
          <w:sz w:val="22"/>
          <w:szCs w:val="22"/>
        </w:rPr>
        <w:t>т</w:t>
      </w:r>
      <w:r w:rsidRPr="008C75BB">
        <w:rPr>
          <w:i/>
          <w:iCs/>
          <w:sz w:val="22"/>
          <w:szCs w:val="22"/>
        </w:rPr>
        <w:t>и</w:t>
      </w:r>
      <w:r w:rsidRPr="008C75BB">
        <w:rPr>
          <w:i/>
          <w:iCs/>
          <w:spacing w:val="1"/>
          <w:sz w:val="22"/>
          <w:szCs w:val="22"/>
        </w:rPr>
        <w:t>ч</w:t>
      </w:r>
      <w:r w:rsidRPr="008C75BB">
        <w:rPr>
          <w:i/>
          <w:iCs/>
          <w:sz w:val="22"/>
          <w:szCs w:val="22"/>
        </w:rPr>
        <w:t>еск</w:t>
      </w:r>
      <w:r w:rsidRPr="008C75BB">
        <w:rPr>
          <w:i/>
          <w:iCs/>
          <w:spacing w:val="1"/>
          <w:sz w:val="22"/>
          <w:szCs w:val="22"/>
        </w:rPr>
        <w:t>а</w:t>
      </w:r>
      <w:r w:rsidRPr="008C75BB">
        <w:rPr>
          <w:i/>
          <w:iCs/>
          <w:sz w:val="22"/>
          <w:szCs w:val="22"/>
        </w:rPr>
        <w:t>я</w:t>
      </w:r>
      <w:r w:rsidRPr="008C75BB">
        <w:rPr>
          <w:spacing w:val="8"/>
          <w:sz w:val="22"/>
          <w:szCs w:val="22"/>
        </w:rPr>
        <w:t xml:space="preserve"> </w:t>
      </w:r>
      <w:r w:rsidRPr="008C75BB">
        <w:rPr>
          <w:i/>
          <w:iCs/>
          <w:spacing w:val="1"/>
          <w:sz w:val="22"/>
          <w:szCs w:val="22"/>
        </w:rPr>
        <w:t>п</w:t>
      </w:r>
      <w:r w:rsidRPr="008C75BB">
        <w:rPr>
          <w:i/>
          <w:iCs/>
          <w:sz w:val="22"/>
          <w:szCs w:val="22"/>
        </w:rPr>
        <w:t>о</w:t>
      </w:r>
      <w:r w:rsidRPr="008C75BB">
        <w:rPr>
          <w:i/>
          <w:iCs/>
          <w:spacing w:val="2"/>
          <w:sz w:val="22"/>
          <w:szCs w:val="22"/>
        </w:rPr>
        <w:t>д</w:t>
      </w:r>
      <w:r w:rsidRPr="008C75BB">
        <w:rPr>
          <w:i/>
          <w:iCs/>
          <w:sz w:val="22"/>
          <w:szCs w:val="22"/>
        </w:rPr>
        <w:t>г</w:t>
      </w:r>
      <w:r w:rsidRPr="008C75BB">
        <w:rPr>
          <w:i/>
          <w:iCs/>
          <w:spacing w:val="-1"/>
          <w:sz w:val="22"/>
          <w:szCs w:val="22"/>
        </w:rPr>
        <w:t>о</w:t>
      </w:r>
      <w:r w:rsidRPr="008C75BB">
        <w:rPr>
          <w:i/>
          <w:iCs/>
          <w:sz w:val="22"/>
          <w:szCs w:val="22"/>
        </w:rPr>
        <w:t>товка</w:t>
      </w:r>
      <w:r w:rsidRPr="008C75BB">
        <w:rPr>
          <w:spacing w:val="13"/>
          <w:sz w:val="22"/>
          <w:szCs w:val="22"/>
        </w:rPr>
        <w:t xml:space="preserve"> </w:t>
      </w:r>
      <w:r w:rsidRPr="008C75BB">
        <w:rPr>
          <w:spacing w:val="-1"/>
          <w:sz w:val="22"/>
          <w:szCs w:val="22"/>
        </w:rPr>
        <w:t>с</w:t>
      </w:r>
      <w:r w:rsidRPr="008C75BB">
        <w:rPr>
          <w:sz w:val="22"/>
          <w:szCs w:val="22"/>
        </w:rPr>
        <w:t>пор</w:t>
      </w:r>
      <w:r w:rsidRPr="008C75BB">
        <w:rPr>
          <w:spacing w:val="1"/>
          <w:sz w:val="22"/>
          <w:szCs w:val="22"/>
        </w:rPr>
        <w:t>т</w:t>
      </w:r>
      <w:r w:rsidRPr="008C75BB">
        <w:rPr>
          <w:sz w:val="22"/>
          <w:szCs w:val="22"/>
        </w:rPr>
        <w:t>с</w:t>
      </w:r>
      <w:r w:rsidRPr="008C75BB">
        <w:rPr>
          <w:spacing w:val="-1"/>
          <w:sz w:val="22"/>
          <w:szCs w:val="22"/>
        </w:rPr>
        <w:t>м</w:t>
      </w:r>
      <w:r w:rsidRPr="008C75BB">
        <w:rPr>
          <w:sz w:val="22"/>
          <w:szCs w:val="22"/>
        </w:rPr>
        <w:t>ен</w:t>
      </w:r>
      <w:r w:rsidRPr="008C75BB">
        <w:rPr>
          <w:spacing w:val="1"/>
          <w:sz w:val="22"/>
          <w:szCs w:val="22"/>
        </w:rPr>
        <w:t>а</w:t>
      </w:r>
      <w:r w:rsidRPr="008C75BB">
        <w:rPr>
          <w:spacing w:val="9"/>
          <w:sz w:val="22"/>
          <w:szCs w:val="22"/>
        </w:rPr>
        <w:t xml:space="preserve"> </w:t>
      </w:r>
      <w:r w:rsidRPr="008C75BB">
        <w:rPr>
          <w:sz w:val="22"/>
          <w:szCs w:val="22"/>
        </w:rPr>
        <w:t>пр</w:t>
      </w:r>
      <w:r w:rsidRPr="008C75BB">
        <w:rPr>
          <w:spacing w:val="-1"/>
          <w:sz w:val="22"/>
          <w:szCs w:val="22"/>
        </w:rPr>
        <w:t>е</w:t>
      </w:r>
      <w:r w:rsidRPr="008C75BB">
        <w:rPr>
          <w:spacing w:val="1"/>
          <w:sz w:val="22"/>
          <w:szCs w:val="22"/>
        </w:rPr>
        <w:t>д</w:t>
      </w:r>
      <w:r w:rsidRPr="008C75BB">
        <w:rPr>
          <w:sz w:val="22"/>
          <w:szCs w:val="22"/>
        </w:rPr>
        <w:t>полаг</w:t>
      </w:r>
      <w:r w:rsidRPr="008C75BB">
        <w:rPr>
          <w:spacing w:val="1"/>
          <w:sz w:val="22"/>
          <w:szCs w:val="22"/>
        </w:rPr>
        <w:t>а</w:t>
      </w:r>
      <w:r w:rsidRPr="008C75BB">
        <w:rPr>
          <w:sz w:val="22"/>
          <w:szCs w:val="22"/>
        </w:rPr>
        <w:t>ет</w:t>
      </w:r>
      <w:r w:rsidRPr="008C75BB">
        <w:rPr>
          <w:spacing w:val="12"/>
          <w:sz w:val="22"/>
          <w:szCs w:val="22"/>
        </w:rPr>
        <w:t xml:space="preserve"> </w:t>
      </w:r>
      <w:r w:rsidRPr="008C75BB">
        <w:rPr>
          <w:spacing w:val="-3"/>
          <w:sz w:val="22"/>
          <w:szCs w:val="22"/>
        </w:rPr>
        <w:t>у</w:t>
      </w:r>
      <w:r w:rsidRPr="008C75BB">
        <w:rPr>
          <w:sz w:val="22"/>
          <w:szCs w:val="22"/>
        </w:rPr>
        <w:t>св</w:t>
      </w:r>
      <w:r w:rsidRPr="008C75BB">
        <w:rPr>
          <w:spacing w:val="1"/>
          <w:sz w:val="22"/>
          <w:szCs w:val="22"/>
        </w:rPr>
        <w:t>о</w:t>
      </w:r>
      <w:r w:rsidRPr="008C75BB">
        <w:rPr>
          <w:sz w:val="22"/>
          <w:szCs w:val="22"/>
        </w:rPr>
        <w:t>е</w:t>
      </w:r>
      <w:r w:rsidRPr="008C75BB">
        <w:rPr>
          <w:spacing w:val="-1"/>
          <w:sz w:val="22"/>
          <w:szCs w:val="22"/>
        </w:rPr>
        <w:t>н</w:t>
      </w:r>
      <w:r w:rsidRPr="008C75BB">
        <w:rPr>
          <w:sz w:val="22"/>
          <w:szCs w:val="22"/>
        </w:rPr>
        <w:t>ие</w:t>
      </w:r>
      <w:r w:rsidRPr="008C75BB">
        <w:rPr>
          <w:spacing w:val="11"/>
          <w:sz w:val="22"/>
          <w:szCs w:val="22"/>
        </w:rPr>
        <w:t xml:space="preserve"> </w:t>
      </w:r>
      <w:r w:rsidRPr="008C75BB">
        <w:rPr>
          <w:spacing w:val="1"/>
          <w:sz w:val="22"/>
          <w:szCs w:val="22"/>
        </w:rPr>
        <w:t>т</w:t>
      </w:r>
      <w:r w:rsidRPr="008C75BB">
        <w:rPr>
          <w:spacing w:val="-1"/>
          <w:sz w:val="22"/>
          <w:szCs w:val="22"/>
        </w:rPr>
        <w:t>е</w:t>
      </w:r>
      <w:r w:rsidRPr="008C75BB">
        <w:rPr>
          <w:sz w:val="22"/>
          <w:szCs w:val="22"/>
        </w:rPr>
        <w:t>орет</w:t>
      </w:r>
      <w:r w:rsidRPr="008C75BB">
        <w:rPr>
          <w:spacing w:val="-1"/>
          <w:sz w:val="22"/>
          <w:szCs w:val="22"/>
        </w:rPr>
        <w:t>и</w:t>
      </w:r>
      <w:r w:rsidRPr="008C75BB">
        <w:rPr>
          <w:spacing w:val="4"/>
          <w:sz w:val="22"/>
          <w:szCs w:val="22"/>
        </w:rPr>
        <w:t>ч</w:t>
      </w:r>
      <w:r w:rsidRPr="008C75BB">
        <w:rPr>
          <w:spacing w:val="1"/>
          <w:sz w:val="22"/>
          <w:szCs w:val="22"/>
        </w:rPr>
        <w:t>е</w:t>
      </w:r>
      <w:r w:rsidRPr="008C75BB">
        <w:rPr>
          <w:sz w:val="22"/>
          <w:szCs w:val="22"/>
        </w:rPr>
        <w:t>ск</w:t>
      </w:r>
      <w:r w:rsidRPr="008C75BB">
        <w:rPr>
          <w:spacing w:val="1"/>
          <w:sz w:val="22"/>
          <w:szCs w:val="22"/>
        </w:rPr>
        <w:t>и</w:t>
      </w:r>
      <w:r w:rsidRPr="008C75BB">
        <w:rPr>
          <w:sz w:val="22"/>
          <w:szCs w:val="22"/>
        </w:rPr>
        <w:t>х</w:t>
      </w:r>
      <w:r w:rsidRPr="008C75BB">
        <w:rPr>
          <w:spacing w:val="2"/>
          <w:sz w:val="22"/>
          <w:szCs w:val="22"/>
        </w:rPr>
        <w:t xml:space="preserve"> </w:t>
      </w:r>
      <w:r w:rsidRPr="008C75BB">
        <w:rPr>
          <w:spacing w:val="1"/>
          <w:sz w:val="22"/>
          <w:szCs w:val="22"/>
        </w:rPr>
        <w:t>о</w:t>
      </w:r>
      <w:r w:rsidRPr="008C75BB">
        <w:rPr>
          <w:sz w:val="22"/>
          <w:szCs w:val="22"/>
        </w:rPr>
        <w:t>сн</w:t>
      </w:r>
      <w:r w:rsidRPr="008C75BB">
        <w:rPr>
          <w:spacing w:val="1"/>
          <w:sz w:val="22"/>
          <w:szCs w:val="22"/>
        </w:rPr>
        <w:t>о</w:t>
      </w:r>
      <w:r w:rsidRPr="008C75BB">
        <w:rPr>
          <w:sz w:val="22"/>
          <w:szCs w:val="22"/>
        </w:rPr>
        <w:t>в</w:t>
      </w:r>
      <w:r w:rsidRPr="008C75BB">
        <w:rPr>
          <w:spacing w:val="1"/>
          <w:sz w:val="22"/>
          <w:szCs w:val="22"/>
        </w:rPr>
        <w:t xml:space="preserve"> </w:t>
      </w:r>
      <w:r w:rsidRPr="008C75BB">
        <w:rPr>
          <w:sz w:val="22"/>
          <w:szCs w:val="22"/>
        </w:rPr>
        <w:t>сп</w:t>
      </w:r>
      <w:r w:rsidRPr="008C75BB">
        <w:rPr>
          <w:spacing w:val="1"/>
          <w:sz w:val="22"/>
          <w:szCs w:val="22"/>
        </w:rPr>
        <w:t>ор</w:t>
      </w:r>
      <w:r w:rsidRPr="008C75BB">
        <w:rPr>
          <w:spacing w:val="-2"/>
          <w:sz w:val="22"/>
          <w:szCs w:val="22"/>
        </w:rPr>
        <w:t>т</w:t>
      </w:r>
      <w:r w:rsidRPr="008C75BB">
        <w:rPr>
          <w:sz w:val="22"/>
          <w:szCs w:val="22"/>
        </w:rPr>
        <w:t>и</w:t>
      </w:r>
      <w:r w:rsidRPr="008C75BB">
        <w:rPr>
          <w:spacing w:val="-1"/>
          <w:sz w:val="22"/>
          <w:szCs w:val="22"/>
        </w:rPr>
        <w:t>в</w:t>
      </w:r>
      <w:r w:rsidRPr="008C75BB">
        <w:rPr>
          <w:sz w:val="22"/>
          <w:szCs w:val="22"/>
        </w:rPr>
        <w:t>ной</w:t>
      </w:r>
      <w:r w:rsidRPr="008C75BB">
        <w:rPr>
          <w:spacing w:val="4"/>
          <w:sz w:val="22"/>
          <w:szCs w:val="22"/>
        </w:rPr>
        <w:t xml:space="preserve"> </w:t>
      </w:r>
      <w:r w:rsidRPr="008C75BB">
        <w:rPr>
          <w:sz w:val="22"/>
          <w:szCs w:val="22"/>
        </w:rPr>
        <w:t>т</w:t>
      </w:r>
      <w:r w:rsidRPr="008C75BB">
        <w:rPr>
          <w:spacing w:val="-1"/>
          <w:sz w:val="22"/>
          <w:szCs w:val="22"/>
        </w:rPr>
        <w:t>а</w:t>
      </w:r>
      <w:r w:rsidRPr="008C75BB">
        <w:rPr>
          <w:sz w:val="22"/>
          <w:szCs w:val="22"/>
        </w:rPr>
        <w:t>кт</w:t>
      </w:r>
      <w:r w:rsidRPr="008C75BB">
        <w:rPr>
          <w:spacing w:val="1"/>
          <w:sz w:val="22"/>
          <w:szCs w:val="22"/>
        </w:rPr>
        <w:t>и</w:t>
      </w:r>
      <w:r w:rsidRPr="008C75BB">
        <w:rPr>
          <w:sz w:val="22"/>
          <w:szCs w:val="22"/>
        </w:rPr>
        <w:t>ки,</w:t>
      </w:r>
      <w:r w:rsidRPr="008C75BB">
        <w:rPr>
          <w:spacing w:val="1"/>
          <w:sz w:val="22"/>
          <w:szCs w:val="22"/>
        </w:rPr>
        <w:t xml:space="preserve"> п</w:t>
      </w:r>
      <w:r w:rsidRPr="008C75BB">
        <w:rPr>
          <w:sz w:val="22"/>
          <w:szCs w:val="22"/>
        </w:rPr>
        <w:t>рактиче</w:t>
      </w:r>
      <w:r w:rsidRPr="008C75BB">
        <w:rPr>
          <w:spacing w:val="1"/>
          <w:sz w:val="22"/>
          <w:szCs w:val="22"/>
        </w:rPr>
        <w:t>с</w:t>
      </w:r>
      <w:r w:rsidRPr="008C75BB">
        <w:rPr>
          <w:sz w:val="22"/>
          <w:szCs w:val="22"/>
        </w:rPr>
        <w:t>кое</w:t>
      </w:r>
      <w:r w:rsidRPr="008C75BB">
        <w:rPr>
          <w:spacing w:val="2"/>
          <w:sz w:val="22"/>
          <w:szCs w:val="22"/>
        </w:rPr>
        <w:t xml:space="preserve"> </w:t>
      </w:r>
      <w:r w:rsidRPr="008C75BB">
        <w:rPr>
          <w:spacing w:val="1"/>
          <w:sz w:val="22"/>
          <w:szCs w:val="22"/>
        </w:rPr>
        <w:t>ос</w:t>
      </w:r>
      <w:r w:rsidRPr="008C75BB">
        <w:rPr>
          <w:spacing w:val="-2"/>
          <w:sz w:val="22"/>
          <w:szCs w:val="22"/>
        </w:rPr>
        <w:t>в</w:t>
      </w:r>
      <w:r w:rsidRPr="008C75BB">
        <w:rPr>
          <w:spacing w:val="1"/>
          <w:sz w:val="22"/>
          <w:szCs w:val="22"/>
        </w:rPr>
        <w:t>о</w:t>
      </w:r>
      <w:r w:rsidRPr="008C75BB">
        <w:rPr>
          <w:sz w:val="22"/>
          <w:szCs w:val="22"/>
        </w:rPr>
        <w:t>ение</w:t>
      </w:r>
      <w:r w:rsidRPr="008C75BB">
        <w:rPr>
          <w:spacing w:val="4"/>
          <w:sz w:val="22"/>
          <w:szCs w:val="22"/>
        </w:rPr>
        <w:t xml:space="preserve"> </w:t>
      </w:r>
      <w:r w:rsidRPr="008C75BB">
        <w:rPr>
          <w:spacing w:val="-1"/>
          <w:sz w:val="22"/>
          <w:szCs w:val="22"/>
        </w:rPr>
        <w:t>т</w:t>
      </w:r>
      <w:r w:rsidRPr="008C75BB">
        <w:rPr>
          <w:sz w:val="22"/>
          <w:szCs w:val="22"/>
        </w:rPr>
        <w:t>а</w:t>
      </w:r>
      <w:r w:rsidRPr="008C75BB">
        <w:rPr>
          <w:spacing w:val="-1"/>
          <w:sz w:val="22"/>
          <w:szCs w:val="22"/>
        </w:rPr>
        <w:t>к</w:t>
      </w:r>
      <w:r w:rsidRPr="008C75BB">
        <w:rPr>
          <w:sz w:val="22"/>
          <w:szCs w:val="22"/>
        </w:rPr>
        <w:t>ти</w:t>
      </w:r>
      <w:r w:rsidRPr="008C75BB">
        <w:rPr>
          <w:spacing w:val="1"/>
          <w:sz w:val="22"/>
          <w:szCs w:val="22"/>
        </w:rPr>
        <w:t>ч</w:t>
      </w:r>
      <w:r w:rsidRPr="008C75BB">
        <w:rPr>
          <w:sz w:val="22"/>
          <w:szCs w:val="22"/>
        </w:rPr>
        <w:t>е</w:t>
      </w:r>
      <w:r w:rsidRPr="008C75BB">
        <w:rPr>
          <w:spacing w:val="-1"/>
          <w:sz w:val="22"/>
          <w:szCs w:val="22"/>
        </w:rPr>
        <w:t>с</w:t>
      </w:r>
      <w:r w:rsidRPr="008C75BB">
        <w:rPr>
          <w:sz w:val="22"/>
          <w:szCs w:val="22"/>
        </w:rPr>
        <w:t>ких</w:t>
      </w:r>
      <w:r w:rsidRPr="008C75BB">
        <w:rPr>
          <w:spacing w:val="2"/>
          <w:sz w:val="22"/>
          <w:szCs w:val="22"/>
        </w:rPr>
        <w:t xml:space="preserve"> </w:t>
      </w:r>
      <w:r w:rsidRPr="008C75BB">
        <w:rPr>
          <w:spacing w:val="1"/>
          <w:sz w:val="22"/>
          <w:szCs w:val="22"/>
        </w:rPr>
        <w:t>п</w:t>
      </w:r>
      <w:r w:rsidRPr="008C75BB">
        <w:rPr>
          <w:sz w:val="22"/>
          <w:szCs w:val="22"/>
        </w:rPr>
        <w:t>р</w:t>
      </w:r>
      <w:r w:rsidRPr="008C75BB">
        <w:rPr>
          <w:spacing w:val="11"/>
          <w:sz w:val="22"/>
          <w:szCs w:val="22"/>
        </w:rPr>
        <w:t>и</w:t>
      </w:r>
      <w:r w:rsidRPr="008C75BB">
        <w:rPr>
          <w:sz w:val="22"/>
          <w:szCs w:val="22"/>
        </w:rPr>
        <w:t>емов, и</w:t>
      </w:r>
      <w:r w:rsidRPr="008C75BB">
        <w:rPr>
          <w:spacing w:val="1"/>
          <w:sz w:val="22"/>
          <w:szCs w:val="22"/>
        </w:rPr>
        <w:t>х</w:t>
      </w:r>
      <w:r w:rsidRPr="008C75BB">
        <w:rPr>
          <w:spacing w:val="5"/>
          <w:sz w:val="22"/>
          <w:szCs w:val="22"/>
        </w:rPr>
        <w:t xml:space="preserve"> </w:t>
      </w:r>
      <w:r w:rsidRPr="008C75BB">
        <w:rPr>
          <w:spacing w:val="-1"/>
          <w:sz w:val="22"/>
          <w:szCs w:val="22"/>
        </w:rPr>
        <w:t>к</w:t>
      </w:r>
      <w:r w:rsidRPr="008C75BB">
        <w:rPr>
          <w:spacing w:val="1"/>
          <w:sz w:val="22"/>
          <w:szCs w:val="22"/>
        </w:rPr>
        <w:t>о</w:t>
      </w:r>
      <w:r w:rsidRPr="008C75BB">
        <w:rPr>
          <w:spacing w:val="-1"/>
          <w:sz w:val="22"/>
          <w:szCs w:val="22"/>
        </w:rPr>
        <w:t>м</w:t>
      </w:r>
      <w:r w:rsidRPr="008C75BB">
        <w:rPr>
          <w:sz w:val="22"/>
          <w:szCs w:val="22"/>
        </w:rPr>
        <w:t>бин</w:t>
      </w:r>
      <w:r w:rsidRPr="008C75BB">
        <w:rPr>
          <w:spacing w:val="-1"/>
          <w:sz w:val="22"/>
          <w:szCs w:val="22"/>
        </w:rPr>
        <w:t>а</w:t>
      </w:r>
      <w:r w:rsidRPr="008C75BB">
        <w:rPr>
          <w:sz w:val="22"/>
          <w:szCs w:val="22"/>
        </w:rPr>
        <w:t>ции,</w:t>
      </w:r>
      <w:r w:rsidRPr="008C75BB">
        <w:rPr>
          <w:spacing w:val="4"/>
          <w:sz w:val="22"/>
          <w:szCs w:val="22"/>
        </w:rPr>
        <w:t xml:space="preserve"> </w:t>
      </w:r>
      <w:r w:rsidRPr="008C75BB">
        <w:rPr>
          <w:sz w:val="22"/>
          <w:szCs w:val="22"/>
        </w:rPr>
        <w:t>вариа</w:t>
      </w:r>
      <w:r w:rsidRPr="008C75BB">
        <w:rPr>
          <w:spacing w:val="2"/>
          <w:sz w:val="22"/>
          <w:szCs w:val="22"/>
        </w:rPr>
        <w:t>н</w:t>
      </w:r>
      <w:r w:rsidRPr="008C75BB">
        <w:rPr>
          <w:spacing w:val="-2"/>
          <w:sz w:val="22"/>
          <w:szCs w:val="22"/>
        </w:rPr>
        <w:t>т</w:t>
      </w:r>
      <w:r w:rsidRPr="008C75BB">
        <w:rPr>
          <w:sz w:val="22"/>
          <w:szCs w:val="22"/>
        </w:rPr>
        <w:t>о</w:t>
      </w:r>
      <w:r w:rsidRPr="008C75BB">
        <w:rPr>
          <w:spacing w:val="1"/>
          <w:sz w:val="22"/>
          <w:szCs w:val="22"/>
        </w:rPr>
        <w:t>в</w:t>
      </w:r>
      <w:r w:rsidRPr="008C75BB">
        <w:rPr>
          <w:sz w:val="22"/>
          <w:szCs w:val="22"/>
        </w:rPr>
        <w:t>,</w:t>
      </w:r>
      <w:r w:rsidRPr="008C75BB">
        <w:rPr>
          <w:spacing w:val="3"/>
          <w:sz w:val="22"/>
          <w:szCs w:val="22"/>
        </w:rPr>
        <w:t xml:space="preserve"> </w:t>
      </w:r>
      <w:r w:rsidRPr="008C75BB">
        <w:rPr>
          <w:sz w:val="22"/>
          <w:szCs w:val="22"/>
        </w:rPr>
        <w:t>в</w:t>
      </w:r>
      <w:r w:rsidRPr="008C75BB">
        <w:rPr>
          <w:spacing w:val="1"/>
          <w:sz w:val="22"/>
          <w:szCs w:val="22"/>
        </w:rPr>
        <w:t>о</w:t>
      </w:r>
      <w:r w:rsidRPr="008C75BB">
        <w:rPr>
          <w:spacing w:val="-1"/>
          <w:sz w:val="22"/>
          <w:szCs w:val="22"/>
        </w:rPr>
        <w:t>с</w:t>
      </w:r>
      <w:r w:rsidRPr="008C75BB">
        <w:rPr>
          <w:sz w:val="22"/>
          <w:szCs w:val="22"/>
        </w:rPr>
        <w:t>питание</w:t>
      </w:r>
      <w:r w:rsidRPr="008C75BB">
        <w:rPr>
          <w:spacing w:val="2"/>
          <w:sz w:val="22"/>
          <w:szCs w:val="22"/>
        </w:rPr>
        <w:t xml:space="preserve"> </w:t>
      </w:r>
      <w:r w:rsidRPr="008C75BB">
        <w:rPr>
          <w:sz w:val="22"/>
          <w:szCs w:val="22"/>
        </w:rPr>
        <w:t>т</w:t>
      </w:r>
      <w:r w:rsidRPr="008C75BB">
        <w:rPr>
          <w:spacing w:val="1"/>
          <w:sz w:val="22"/>
          <w:szCs w:val="22"/>
        </w:rPr>
        <w:t>а</w:t>
      </w:r>
      <w:r w:rsidRPr="008C75BB">
        <w:rPr>
          <w:sz w:val="22"/>
          <w:szCs w:val="22"/>
        </w:rPr>
        <w:t>кт</w:t>
      </w:r>
      <w:r w:rsidRPr="008C75BB">
        <w:rPr>
          <w:spacing w:val="1"/>
          <w:sz w:val="22"/>
          <w:szCs w:val="22"/>
        </w:rPr>
        <w:t>и</w:t>
      </w:r>
      <w:r w:rsidRPr="008C75BB">
        <w:rPr>
          <w:sz w:val="22"/>
          <w:szCs w:val="22"/>
        </w:rPr>
        <w:t>ческо</w:t>
      </w:r>
      <w:r w:rsidRPr="008C75BB">
        <w:rPr>
          <w:spacing w:val="-1"/>
          <w:sz w:val="22"/>
          <w:szCs w:val="22"/>
        </w:rPr>
        <w:t>г</w:t>
      </w:r>
      <w:r w:rsidRPr="008C75BB">
        <w:rPr>
          <w:sz w:val="22"/>
          <w:szCs w:val="22"/>
        </w:rPr>
        <w:t>о</w:t>
      </w:r>
      <w:r w:rsidRPr="008C75BB">
        <w:rPr>
          <w:spacing w:val="4"/>
          <w:sz w:val="22"/>
          <w:szCs w:val="22"/>
        </w:rPr>
        <w:t xml:space="preserve"> </w:t>
      </w:r>
      <w:r w:rsidRPr="008C75BB">
        <w:rPr>
          <w:spacing w:val="1"/>
          <w:sz w:val="22"/>
          <w:szCs w:val="22"/>
        </w:rPr>
        <w:t>мы</w:t>
      </w:r>
      <w:r w:rsidRPr="008C75BB">
        <w:rPr>
          <w:sz w:val="22"/>
          <w:szCs w:val="22"/>
        </w:rPr>
        <w:t>ш</w:t>
      </w:r>
      <w:r w:rsidRPr="008C75BB">
        <w:rPr>
          <w:spacing w:val="-1"/>
          <w:sz w:val="22"/>
          <w:szCs w:val="22"/>
        </w:rPr>
        <w:t>л</w:t>
      </w:r>
      <w:r w:rsidRPr="008C75BB">
        <w:rPr>
          <w:sz w:val="22"/>
          <w:szCs w:val="22"/>
        </w:rPr>
        <w:t>ения</w:t>
      </w:r>
      <w:r w:rsidRPr="008C75BB">
        <w:rPr>
          <w:spacing w:val="4"/>
          <w:sz w:val="22"/>
          <w:szCs w:val="22"/>
        </w:rPr>
        <w:t xml:space="preserve"> </w:t>
      </w:r>
      <w:r w:rsidRPr="008C75BB">
        <w:rPr>
          <w:sz w:val="22"/>
          <w:szCs w:val="22"/>
        </w:rPr>
        <w:t>и</w:t>
      </w:r>
      <w:r w:rsidRPr="008C75BB">
        <w:rPr>
          <w:spacing w:val="3"/>
          <w:sz w:val="22"/>
          <w:szCs w:val="22"/>
        </w:rPr>
        <w:t xml:space="preserve"> </w:t>
      </w:r>
      <w:r w:rsidRPr="008C75BB">
        <w:rPr>
          <w:spacing w:val="1"/>
          <w:sz w:val="22"/>
          <w:szCs w:val="22"/>
        </w:rPr>
        <w:t>др</w:t>
      </w:r>
      <w:r w:rsidRPr="008C75BB">
        <w:rPr>
          <w:spacing w:val="-2"/>
          <w:sz w:val="22"/>
          <w:szCs w:val="22"/>
        </w:rPr>
        <w:t>у</w:t>
      </w:r>
      <w:r w:rsidRPr="008C75BB">
        <w:rPr>
          <w:sz w:val="22"/>
          <w:szCs w:val="22"/>
        </w:rPr>
        <w:t>ги</w:t>
      </w:r>
      <w:r w:rsidRPr="008C75BB">
        <w:rPr>
          <w:spacing w:val="1"/>
          <w:sz w:val="22"/>
          <w:szCs w:val="22"/>
        </w:rPr>
        <w:t>х</w:t>
      </w:r>
      <w:r w:rsidRPr="008C75BB">
        <w:rPr>
          <w:spacing w:val="5"/>
          <w:sz w:val="22"/>
          <w:szCs w:val="22"/>
        </w:rPr>
        <w:t xml:space="preserve"> </w:t>
      </w:r>
      <w:r w:rsidRPr="008C75BB">
        <w:rPr>
          <w:spacing w:val="-1"/>
          <w:sz w:val="22"/>
          <w:szCs w:val="22"/>
        </w:rPr>
        <w:t>с</w:t>
      </w:r>
      <w:r w:rsidRPr="008C75BB">
        <w:rPr>
          <w:spacing w:val="9"/>
          <w:sz w:val="22"/>
          <w:szCs w:val="22"/>
        </w:rPr>
        <w:t>п</w:t>
      </w:r>
      <w:r w:rsidRPr="008C75BB">
        <w:rPr>
          <w:spacing w:val="1"/>
          <w:sz w:val="22"/>
          <w:szCs w:val="22"/>
        </w:rPr>
        <w:t>о</w:t>
      </w:r>
      <w:r w:rsidRPr="008C75BB">
        <w:rPr>
          <w:sz w:val="22"/>
          <w:szCs w:val="22"/>
        </w:rPr>
        <w:t>собн</w:t>
      </w:r>
      <w:r w:rsidRPr="008C75BB">
        <w:rPr>
          <w:spacing w:val="1"/>
          <w:sz w:val="22"/>
          <w:szCs w:val="22"/>
        </w:rPr>
        <w:t>о</w:t>
      </w:r>
      <w:r w:rsidRPr="008C75BB">
        <w:rPr>
          <w:sz w:val="22"/>
          <w:szCs w:val="22"/>
        </w:rPr>
        <w:t>ст</w:t>
      </w:r>
      <w:r w:rsidRPr="008C75BB">
        <w:rPr>
          <w:spacing w:val="-1"/>
          <w:sz w:val="22"/>
          <w:szCs w:val="22"/>
        </w:rPr>
        <w:t>е</w:t>
      </w:r>
      <w:r w:rsidRPr="008C75BB">
        <w:rPr>
          <w:sz w:val="22"/>
          <w:szCs w:val="22"/>
        </w:rPr>
        <w:t>й, оп</w:t>
      </w:r>
      <w:r w:rsidRPr="008C75BB">
        <w:rPr>
          <w:spacing w:val="1"/>
          <w:sz w:val="22"/>
          <w:szCs w:val="22"/>
        </w:rPr>
        <w:t>р</w:t>
      </w:r>
      <w:r w:rsidRPr="008C75BB">
        <w:rPr>
          <w:spacing w:val="-1"/>
          <w:sz w:val="22"/>
          <w:szCs w:val="22"/>
        </w:rPr>
        <w:t>е</w:t>
      </w:r>
      <w:r w:rsidRPr="008C75BB">
        <w:rPr>
          <w:sz w:val="22"/>
          <w:szCs w:val="22"/>
        </w:rPr>
        <w:t>д</w:t>
      </w:r>
      <w:r w:rsidRPr="008C75BB">
        <w:rPr>
          <w:spacing w:val="1"/>
          <w:sz w:val="22"/>
          <w:szCs w:val="22"/>
        </w:rPr>
        <w:t>е</w:t>
      </w:r>
      <w:r w:rsidRPr="008C75BB">
        <w:rPr>
          <w:sz w:val="22"/>
          <w:szCs w:val="22"/>
        </w:rPr>
        <w:t>л</w:t>
      </w:r>
      <w:r w:rsidRPr="008C75BB">
        <w:rPr>
          <w:spacing w:val="-1"/>
          <w:sz w:val="22"/>
          <w:szCs w:val="22"/>
        </w:rPr>
        <w:t>я</w:t>
      </w:r>
      <w:r w:rsidRPr="008C75BB">
        <w:rPr>
          <w:sz w:val="22"/>
          <w:szCs w:val="22"/>
        </w:rPr>
        <w:t>ющих</w:t>
      </w:r>
      <w:r w:rsidRPr="008C75BB">
        <w:rPr>
          <w:spacing w:val="2"/>
          <w:sz w:val="22"/>
          <w:szCs w:val="22"/>
        </w:rPr>
        <w:t xml:space="preserve"> </w:t>
      </w:r>
      <w:r w:rsidRPr="008C75BB">
        <w:rPr>
          <w:sz w:val="22"/>
          <w:szCs w:val="22"/>
        </w:rPr>
        <w:t>т</w:t>
      </w:r>
      <w:r w:rsidRPr="008C75BB">
        <w:rPr>
          <w:spacing w:val="-1"/>
          <w:sz w:val="22"/>
          <w:szCs w:val="22"/>
        </w:rPr>
        <w:t>а</w:t>
      </w:r>
      <w:r w:rsidRPr="008C75BB">
        <w:rPr>
          <w:sz w:val="22"/>
          <w:szCs w:val="22"/>
        </w:rPr>
        <w:t>к</w:t>
      </w:r>
      <w:r w:rsidRPr="008C75BB">
        <w:rPr>
          <w:spacing w:val="2"/>
          <w:sz w:val="22"/>
          <w:szCs w:val="22"/>
        </w:rPr>
        <w:t>т</w:t>
      </w:r>
      <w:r w:rsidRPr="008C75BB">
        <w:rPr>
          <w:spacing w:val="1"/>
          <w:sz w:val="22"/>
          <w:szCs w:val="22"/>
        </w:rPr>
        <w:t>и</w:t>
      </w:r>
      <w:r w:rsidRPr="008C75BB">
        <w:rPr>
          <w:sz w:val="22"/>
          <w:szCs w:val="22"/>
        </w:rPr>
        <w:t>че</w:t>
      </w:r>
      <w:r w:rsidRPr="008C75BB">
        <w:rPr>
          <w:sz w:val="22"/>
          <w:szCs w:val="22"/>
        </w:rPr>
        <w:lastRenderedPageBreak/>
        <w:t>с</w:t>
      </w:r>
      <w:r w:rsidRPr="008C75BB">
        <w:rPr>
          <w:spacing w:val="-1"/>
          <w:sz w:val="22"/>
          <w:szCs w:val="22"/>
        </w:rPr>
        <w:t>к</w:t>
      </w:r>
      <w:r w:rsidRPr="008C75BB">
        <w:rPr>
          <w:sz w:val="22"/>
          <w:szCs w:val="22"/>
        </w:rPr>
        <w:t>о</w:t>
      </w:r>
      <w:r w:rsidRPr="008C75BB">
        <w:rPr>
          <w:spacing w:val="1"/>
          <w:sz w:val="22"/>
          <w:szCs w:val="22"/>
        </w:rPr>
        <w:t>е</w:t>
      </w:r>
      <w:r w:rsidRPr="008C75BB">
        <w:rPr>
          <w:spacing w:val="-2"/>
          <w:sz w:val="22"/>
          <w:szCs w:val="22"/>
        </w:rPr>
        <w:t xml:space="preserve"> </w:t>
      </w:r>
      <w:r w:rsidRPr="008C75BB">
        <w:rPr>
          <w:sz w:val="22"/>
          <w:szCs w:val="22"/>
        </w:rPr>
        <w:t>ма</w:t>
      </w:r>
      <w:r w:rsidRPr="008C75BB">
        <w:rPr>
          <w:spacing w:val="1"/>
          <w:sz w:val="22"/>
          <w:szCs w:val="22"/>
        </w:rPr>
        <w:t>с</w:t>
      </w:r>
      <w:r w:rsidRPr="008C75BB">
        <w:rPr>
          <w:sz w:val="22"/>
          <w:szCs w:val="22"/>
        </w:rPr>
        <w:t>терств</w:t>
      </w:r>
      <w:r w:rsidRPr="008C75BB">
        <w:rPr>
          <w:spacing w:val="1"/>
          <w:sz w:val="22"/>
          <w:szCs w:val="22"/>
        </w:rPr>
        <w:t>о</w:t>
      </w:r>
      <w:r w:rsidRPr="008C75BB">
        <w:rPr>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Пс</w:t>
      </w:r>
      <w:r w:rsidRPr="008C75BB">
        <w:rPr>
          <w:i/>
          <w:iCs/>
          <w:spacing w:val="1"/>
          <w:sz w:val="22"/>
          <w:szCs w:val="22"/>
        </w:rPr>
        <w:t>и</w:t>
      </w:r>
      <w:r w:rsidRPr="008C75BB">
        <w:rPr>
          <w:i/>
          <w:iCs/>
          <w:sz w:val="22"/>
          <w:szCs w:val="22"/>
        </w:rPr>
        <w:t>х</w:t>
      </w:r>
      <w:r w:rsidRPr="008C75BB">
        <w:rPr>
          <w:i/>
          <w:iCs/>
          <w:spacing w:val="1"/>
          <w:sz w:val="22"/>
          <w:szCs w:val="22"/>
        </w:rPr>
        <w:t>и</w:t>
      </w:r>
      <w:r w:rsidRPr="008C75BB">
        <w:rPr>
          <w:i/>
          <w:iCs/>
          <w:sz w:val="22"/>
          <w:szCs w:val="22"/>
        </w:rPr>
        <w:t>че</w:t>
      </w:r>
      <w:r w:rsidRPr="008C75BB">
        <w:rPr>
          <w:i/>
          <w:iCs/>
          <w:spacing w:val="-1"/>
          <w:sz w:val="22"/>
          <w:szCs w:val="22"/>
        </w:rPr>
        <w:t>с</w:t>
      </w:r>
      <w:r w:rsidRPr="008C75BB">
        <w:rPr>
          <w:i/>
          <w:iCs/>
          <w:sz w:val="22"/>
          <w:szCs w:val="22"/>
        </w:rPr>
        <w:t>к</w:t>
      </w:r>
      <w:r w:rsidRPr="008C75BB">
        <w:rPr>
          <w:i/>
          <w:iCs/>
          <w:spacing w:val="1"/>
          <w:sz w:val="22"/>
          <w:szCs w:val="22"/>
        </w:rPr>
        <w:t>ая</w:t>
      </w:r>
      <w:r w:rsidRPr="008C75BB">
        <w:rPr>
          <w:spacing w:val="37"/>
          <w:sz w:val="22"/>
          <w:szCs w:val="22"/>
        </w:rPr>
        <w:t xml:space="preserve"> </w:t>
      </w:r>
      <w:r w:rsidRPr="008C75BB">
        <w:rPr>
          <w:i/>
          <w:iCs/>
          <w:sz w:val="22"/>
          <w:szCs w:val="22"/>
        </w:rPr>
        <w:t>п</w:t>
      </w:r>
      <w:r w:rsidRPr="008C75BB">
        <w:rPr>
          <w:i/>
          <w:iCs/>
          <w:spacing w:val="1"/>
          <w:sz w:val="22"/>
          <w:szCs w:val="22"/>
        </w:rPr>
        <w:t>од</w:t>
      </w:r>
      <w:r w:rsidRPr="008C75BB">
        <w:rPr>
          <w:i/>
          <w:iCs/>
          <w:spacing w:val="-1"/>
          <w:sz w:val="22"/>
          <w:szCs w:val="22"/>
        </w:rPr>
        <w:t>го</w:t>
      </w:r>
      <w:r w:rsidRPr="008C75BB">
        <w:rPr>
          <w:i/>
          <w:iCs/>
          <w:sz w:val="22"/>
          <w:szCs w:val="22"/>
        </w:rPr>
        <w:t>товк</w:t>
      </w:r>
      <w:r w:rsidRPr="008C75BB">
        <w:rPr>
          <w:i/>
          <w:iCs/>
          <w:spacing w:val="2"/>
          <w:sz w:val="22"/>
          <w:szCs w:val="22"/>
        </w:rPr>
        <w:t>а</w:t>
      </w:r>
      <w:r w:rsidRPr="008C75BB">
        <w:rPr>
          <w:sz w:val="22"/>
          <w:szCs w:val="22"/>
        </w:rPr>
        <w:t>.</w:t>
      </w:r>
      <w:r w:rsidRPr="008C75BB">
        <w:rPr>
          <w:spacing w:val="39"/>
          <w:sz w:val="22"/>
          <w:szCs w:val="22"/>
        </w:rPr>
        <w:t xml:space="preserve"> </w:t>
      </w:r>
      <w:r w:rsidRPr="008C75BB">
        <w:rPr>
          <w:spacing w:val="1"/>
          <w:sz w:val="22"/>
          <w:szCs w:val="22"/>
        </w:rPr>
        <w:t>О</w:t>
      </w:r>
      <w:r w:rsidRPr="008C75BB">
        <w:rPr>
          <w:sz w:val="22"/>
          <w:szCs w:val="22"/>
        </w:rPr>
        <w:t>с</w:t>
      </w:r>
      <w:r w:rsidRPr="008C75BB">
        <w:rPr>
          <w:spacing w:val="-1"/>
          <w:sz w:val="22"/>
          <w:szCs w:val="22"/>
        </w:rPr>
        <w:t>н</w:t>
      </w:r>
      <w:r w:rsidRPr="008C75BB">
        <w:rPr>
          <w:sz w:val="22"/>
          <w:szCs w:val="22"/>
        </w:rPr>
        <w:t>о</w:t>
      </w:r>
      <w:r w:rsidRPr="008C75BB">
        <w:rPr>
          <w:spacing w:val="1"/>
          <w:sz w:val="22"/>
          <w:szCs w:val="22"/>
        </w:rPr>
        <w:t>в</w:t>
      </w:r>
      <w:r w:rsidRPr="008C75BB">
        <w:rPr>
          <w:spacing w:val="-1"/>
          <w:sz w:val="22"/>
          <w:szCs w:val="22"/>
        </w:rPr>
        <w:t>н</w:t>
      </w:r>
      <w:r w:rsidRPr="008C75BB">
        <w:rPr>
          <w:sz w:val="22"/>
          <w:szCs w:val="22"/>
        </w:rPr>
        <w:t>ы</w:t>
      </w:r>
      <w:r w:rsidRPr="008C75BB">
        <w:rPr>
          <w:spacing w:val="1"/>
          <w:sz w:val="22"/>
          <w:szCs w:val="22"/>
        </w:rPr>
        <w:t>м</w:t>
      </w:r>
      <w:r w:rsidRPr="008C75BB">
        <w:rPr>
          <w:spacing w:val="37"/>
          <w:sz w:val="22"/>
          <w:szCs w:val="22"/>
        </w:rPr>
        <w:t xml:space="preserve"> </w:t>
      </w:r>
      <w:r w:rsidRPr="008C75BB">
        <w:rPr>
          <w:spacing w:val="-1"/>
          <w:sz w:val="22"/>
          <w:szCs w:val="22"/>
        </w:rPr>
        <w:t>с</w:t>
      </w:r>
      <w:r w:rsidRPr="008C75BB">
        <w:rPr>
          <w:spacing w:val="1"/>
          <w:sz w:val="22"/>
          <w:szCs w:val="22"/>
        </w:rPr>
        <w:t>о</w:t>
      </w:r>
      <w:r w:rsidRPr="008C75BB">
        <w:rPr>
          <w:sz w:val="22"/>
          <w:szCs w:val="22"/>
        </w:rPr>
        <w:t>де</w:t>
      </w:r>
      <w:r w:rsidRPr="008C75BB">
        <w:rPr>
          <w:spacing w:val="-1"/>
          <w:sz w:val="22"/>
          <w:szCs w:val="22"/>
        </w:rPr>
        <w:t>р</w:t>
      </w:r>
      <w:r w:rsidRPr="008C75BB">
        <w:rPr>
          <w:sz w:val="22"/>
          <w:szCs w:val="22"/>
        </w:rPr>
        <w:t>жа</w:t>
      </w:r>
      <w:r w:rsidRPr="008C75BB">
        <w:rPr>
          <w:spacing w:val="1"/>
          <w:sz w:val="22"/>
          <w:szCs w:val="22"/>
        </w:rPr>
        <w:t>н</w:t>
      </w:r>
      <w:r w:rsidRPr="008C75BB">
        <w:rPr>
          <w:sz w:val="22"/>
          <w:szCs w:val="22"/>
        </w:rPr>
        <w:t>ие</w:t>
      </w:r>
      <w:r w:rsidRPr="008C75BB">
        <w:rPr>
          <w:spacing w:val="1"/>
          <w:sz w:val="22"/>
          <w:szCs w:val="22"/>
        </w:rPr>
        <w:t>м</w:t>
      </w:r>
      <w:r w:rsidRPr="008C75BB">
        <w:rPr>
          <w:spacing w:val="38"/>
          <w:sz w:val="22"/>
          <w:szCs w:val="22"/>
        </w:rPr>
        <w:t xml:space="preserve"> </w:t>
      </w:r>
      <w:r w:rsidRPr="008C75BB">
        <w:rPr>
          <w:spacing w:val="1"/>
          <w:sz w:val="22"/>
          <w:szCs w:val="22"/>
        </w:rPr>
        <w:t>п</w:t>
      </w:r>
      <w:r w:rsidRPr="008C75BB">
        <w:rPr>
          <w:spacing w:val="-1"/>
          <w:sz w:val="22"/>
          <w:szCs w:val="22"/>
        </w:rPr>
        <w:t>с</w:t>
      </w:r>
      <w:r w:rsidRPr="008C75BB">
        <w:rPr>
          <w:sz w:val="22"/>
          <w:szCs w:val="22"/>
        </w:rPr>
        <w:t>ихи</w:t>
      </w:r>
      <w:r w:rsidRPr="008C75BB">
        <w:rPr>
          <w:spacing w:val="-1"/>
          <w:sz w:val="22"/>
          <w:szCs w:val="22"/>
        </w:rPr>
        <w:t>ч</w:t>
      </w:r>
      <w:r w:rsidRPr="008C75BB">
        <w:rPr>
          <w:sz w:val="22"/>
          <w:szCs w:val="22"/>
        </w:rPr>
        <w:t>ес</w:t>
      </w:r>
      <w:r w:rsidRPr="008C75BB">
        <w:rPr>
          <w:spacing w:val="1"/>
          <w:sz w:val="22"/>
          <w:szCs w:val="22"/>
        </w:rPr>
        <w:t>к</w:t>
      </w:r>
      <w:r w:rsidRPr="008C75BB">
        <w:rPr>
          <w:sz w:val="22"/>
          <w:szCs w:val="22"/>
        </w:rPr>
        <w:t>ой</w:t>
      </w:r>
      <w:r w:rsidRPr="008C75BB">
        <w:rPr>
          <w:spacing w:val="39"/>
          <w:sz w:val="22"/>
          <w:szCs w:val="22"/>
        </w:rPr>
        <w:t xml:space="preserve"> </w:t>
      </w:r>
      <w:r w:rsidRPr="008C75BB">
        <w:rPr>
          <w:sz w:val="22"/>
          <w:szCs w:val="22"/>
        </w:rPr>
        <w:t>п</w:t>
      </w:r>
      <w:r w:rsidRPr="008C75BB">
        <w:rPr>
          <w:spacing w:val="1"/>
          <w:sz w:val="22"/>
          <w:szCs w:val="22"/>
        </w:rPr>
        <w:t>о</w:t>
      </w:r>
      <w:r w:rsidRPr="008C75BB">
        <w:rPr>
          <w:sz w:val="22"/>
          <w:szCs w:val="22"/>
        </w:rPr>
        <w:t>д</w:t>
      </w:r>
      <w:r w:rsidRPr="008C75BB">
        <w:rPr>
          <w:spacing w:val="3"/>
          <w:sz w:val="22"/>
          <w:szCs w:val="22"/>
        </w:rPr>
        <w:t>г</w:t>
      </w:r>
      <w:r w:rsidRPr="008C75BB">
        <w:rPr>
          <w:spacing w:val="2"/>
          <w:sz w:val="22"/>
          <w:szCs w:val="22"/>
        </w:rPr>
        <w:t>о</w:t>
      </w:r>
      <w:r w:rsidRPr="008C75BB">
        <w:rPr>
          <w:sz w:val="22"/>
          <w:szCs w:val="22"/>
        </w:rPr>
        <w:t>т</w:t>
      </w:r>
      <w:r w:rsidRPr="008C75BB">
        <w:rPr>
          <w:spacing w:val="1"/>
          <w:sz w:val="22"/>
          <w:szCs w:val="22"/>
        </w:rPr>
        <w:t>о</w:t>
      </w:r>
      <w:r w:rsidRPr="008C75BB">
        <w:rPr>
          <w:sz w:val="22"/>
          <w:szCs w:val="22"/>
        </w:rPr>
        <w:t>в</w:t>
      </w:r>
      <w:r w:rsidRPr="008C75BB">
        <w:rPr>
          <w:spacing w:val="1"/>
          <w:sz w:val="22"/>
          <w:szCs w:val="22"/>
        </w:rPr>
        <w:t>к</w:t>
      </w:r>
      <w:r w:rsidRPr="008C75BB">
        <w:rPr>
          <w:sz w:val="22"/>
          <w:szCs w:val="22"/>
        </w:rPr>
        <w:t>и</w:t>
      </w:r>
      <w:r w:rsidRPr="008C75BB">
        <w:rPr>
          <w:spacing w:val="50"/>
          <w:sz w:val="22"/>
          <w:szCs w:val="22"/>
        </w:rPr>
        <w:t xml:space="preserve"> </w:t>
      </w:r>
      <w:r w:rsidRPr="008C75BB">
        <w:rPr>
          <w:spacing w:val="1"/>
          <w:sz w:val="22"/>
          <w:szCs w:val="22"/>
        </w:rPr>
        <w:t>я</w:t>
      </w:r>
      <w:r w:rsidRPr="008C75BB">
        <w:rPr>
          <w:sz w:val="22"/>
          <w:szCs w:val="22"/>
        </w:rPr>
        <w:t>вляе</w:t>
      </w:r>
      <w:r w:rsidRPr="008C75BB">
        <w:rPr>
          <w:spacing w:val="1"/>
          <w:sz w:val="22"/>
          <w:szCs w:val="22"/>
        </w:rPr>
        <w:t>т</w:t>
      </w:r>
      <w:r w:rsidRPr="008C75BB">
        <w:rPr>
          <w:sz w:val="22"/>
          <w:szCs w:val="22"/>
        </w:rPr>
        <w:t>ся</w:t>
      </w:r>
      <w:r w:rsidRPr="008C75BB">
        <w:rPr>
          <w:spacing w:val="53"/>
          <w:sz w:val="22"/>
          <w:szCs w:val="22"/>
        </w:rPr>
        <w:t xml:space="preserve"> </w:t>
      </w:r>
      <w:r w:rsidRPr="008C75BB">
        <w:rPr>
          <w:spacing w:val="-1"/>
          <w:sz w:val="22"/>
          <w:szCs w:val="22"/>
        </w:rPr>
        <w:t>в</w:t>
      </w:r>
      <w:r w:rsidRPr="008C75BB">
        <w:rPr>
          <w:sz w:val="22"/>
          <w:szCs w:val="22"/>
        </w:rPr>
        <w:t>о</w:t>
      </w:r>
      <w:r w:rsidRPr="008C75BB">
        <w:rPr>
          <w:spacing w:val="-1"/>
          <w:sz w:val="22"/>
          <w:szCs w:val="22"/>
        </w:rPr>
        <w:t>с</w:t>
      </w:r>
      <w:r w:rsidRPr="008C75BB">
        <w:rPr>
          <w:sz w:val="22"/>
          <w:szCs w:val="22"/>
        </w:rPr>
        <w:t>п</w:t>
      </w:r>
      <w:r w:rsidRPr="008C75BB">
        <w:rPr>
          <w:spacing w:val="1"/>
          <w:sz w:val="22"/>
          <w:szCs w:val="22"/>
        </w:rPr>
        <w:t>и</w:t>
      </w:r>
      <w:r w:rsidRPr="008C75BB">
        <w:rPr>
          <w:sz w:val="22"/>
          <w:szCs w:val="22"/>
        </w:rPr>
        <w:t>т</w:t>
      </w:r>
      <w:r w:rsidRPr="008C75BB">
        <w:rPr>
          <w:spacing w:val="-1"/>
          <w:sz w:val="22"/>
          <w:szCs w:val="22"/>
        </w:rPr>
        <w:t>а</w:t>
      </w:r>
      <w:r w:rsidRPr="008C75BB">
        <w:rPr>
          <w:sz w:val="22"/>
          <w:szCs w:val="22"/>
        </w:rPr>
        <w:t>ние</w:t>
      </w:r>
      <w:r w:rsidRPr="008C75BB">
        <w:rPr>
          <w:spacing w:val="52"/>
          <w:sz w:val="22"/>
          <w:szCs w:val="22"/>
        </w:rPr>
        <w:t xml:space="preserve"> </w:t>
      </w:r>
      <w:r w:rsidRPr="008C75BB">
        <w:rPr>
          <w:sz w:val="22"/>
          <w:szCs w:val="22"/>
        </w:rPr>
        <w:t>в</w:t>
      </w:r>
      <w:r w:rsidRPr="008C75BB">
        <w:rPr>
          <w:spacing w:val="1"/>
          <w:sz w:val="22"/>
          <w:szCs w:val="22"/>
        </w:rPr>
        <w:t>о</w:t>
      </w:r>
      <w:r w:rsidRPr="008C75BB">
        <w:rPr>
          <w:sz w:val="22"/>
          <w:szCs w:val="22"/>
        </w:rPr>
        <w:t>ле</w:t>
      </w:r>
      <w:r w:rsidRPr="008C75BB">
        <w:rPr>
          <w:spacing w:val="-1"/>
          <w:sz w:val="22"/>
          <w:szCs w:val="22"/>
        </w:rPr>
        <w:t>в</w:t>
      </w:r>
      <w:r w:rsidRPr="008C75BB">
        <w:rPr>
          <w:sz w:val="22"/>
          <w:szCs w:val="22"/>
        </w:rPr>
        <w:t>ых</w:t>
      </w:r>
      <w:r w:rsidRPr="008C75BB">
        <w:rPr>
          <w:spacing w:val="53"/>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z w:val="22"/>
          <w:szCs w:val="22"/>
        </w:rPr>
        <w:t>с</w:t>
      </w:r>
      <w:r w:rsidRPr="008C75BB">
        <w:rPr>
          <w:spacing w:val="-1"/>
          <w:sz w:val="22"/>
          <w:szCs w:val="22"/>
        </w:rPr>
        <w:t>о</w:t>
      </w:r>
      <w:r w:rsidRPr="008C75BB">
        <w:rPr>
          <w:sz w:val="22"/>
          <w:szCs w:val="22"/>
        </w:rPr>
        <w:t>бно</w:t>
      </w:r>
      <w:r w:rsidRPr="008C75BB">
        <w:rPr>
          <w:spacing w:val="1"/>
          <w:sz w:val="22"/>
          <w:szCs w:val="22"/>
        </w:rPr>
        <w:t>с</w:t>
      </w:r>
      <w:r w:rsidRPr="008C75BB">
        <w:rPr>
          <w:sz w:val="22"/>
          <w:szCs w:val="22"/>
        </w:rPr>
        <w:t>т</w:t>
      </w:r>
      <w:r w:rsidRPr="008C75BB">
        <w:rPr>
          <w:spacing w:val="-1"/>
          <w:sz w:val="22"/>
          <w:szCs w:val="22"/>
        </w:rPr>
        <w:t>ей</w:t>
      </w:r>
      <w:r w:rsidRPr="008C75BB">
        <w:rPr>
          <w:sz w:val="22"/>
          <w:szCs w:val="22"/>
        </w:rPr>
        <w:t>:</w:t>
      </w:r>
      <w:r w:rsidRPr="008C75BB">
        <w:rPr>
          <w:spacing w:val="52"/>
          <w:sz w:val="22"/>
          <w:szCs w:val="22"/>
        </w:rPr>
        <w:t xml:space="preserve"> </w:t>
      </w:r>
      <w:r w:rsidRPr="008C75BB">
        <w:rPr>
          <w:spacing w:val="1"/>
          <w:sz w:val="22"/>
          <w:szCs w:val="22"/>
        </w:rPr>
        <w:t>це</w:t>
      </w:r>
      <w:r w:rsidRPr="008C75BB">
        <w:rPr>
          <w:sz w:val="22"/>
          <w:szCs w:val="22"/>
        </w:rPr>
        <w:t>ле</w:t>
      </w:r>
      <w:r w:rsidRPr="008C75BB">
        <w:rPr>
          <w:spacing w:val="-2"/>
          <w:sz w:val="22"/>
          <w:szCs w:val="22"/>
        </w:rPr>
        <w:t>у</w:t>
      </w:r>
      <w:r w:rsidRPr="008C75BB">
        <w:rPr>
          <w:sz w:val="22"/>
          <w:szCs w:val="22"/>
        </w:rPr>
        <w:t>ст</w:t>
      </w:r>
      <w:r w:rsidRPr="008C75BB">
        <w:rPr>
          <w:spacing w:val="1"/>
          <w:sz w:val="22"/>
          <w:szCs w:val="22"/>
        </w:rPr>
        <w:t>р</w:t>
      </w:r>
      <w:r w:rsidRPr="008C75BB">
        <w:rPr>
          <w:sz w:val="22"/>
          <w:szCs w:val="22"/>
        </w:rPr>
        <w:t>ем</w:t>
      </w:r>
      <w:r w:rsidRPr="008C75BB">
        <w:rPr>
          <w:spacing w:val="1"/>
          <w:sz w:val="22"/>
          <w:szCs w:val="22"/>
        </w:rPr>
        <w:t>л</w:t>
      </w:r>
      <w:r w:rsidRPr="008C75BB">
        <w:rPr>
          <w:spacing w:val="-2"/>
          <w:sz w:val="22"/>
          <w:szCs w:val="22"/>
        </w:rPr>
        <w:t>е</w:t>
      </w:r>
      <w:r w:rsidRPr="008C75BB">
        <w:rPr>
          <w:sz w:val="22"/>
          <w:szCs w:val="22"/>
        </w:rPr>
        <w:t>нно</w:t>
      </w:r>
      <w:r w:rsidRPr="008C75BB">
        <w:rPr>
          <w:spacing w:val="1"/>
          <w:sz w:val="22"/>
          <w:szCs w:val="22"/>
        </w:rPr>
        <w:t>с</w:t>
      </w:r>
      <w:r w:rsidRPr="008C75BB">
        <w:rPr>
          <w:spacing w:val="-1"/>
          <w:sz w:val="22"/>
          <w:szCs w:val="22"/>
        </w:rPr>
        <w:t>т</w:t>
      </w:r>
      <w:r w:rsidRPr="008C75BB">
        <w:rPr>
          <w:sz w:val="22"/>
          <w:szCs w:val="22"/>
        </w:rPr>
        <w:t>и,</w:t>
      </w:r>
      <w:r w:rsidRPr="008C75BB">
        <w:rPr>
          <w:spacing w:val="51"/>
          <w:sz w:val="22"/>
          <w:szCs w:val="22"/>
        </w:rPr>
        <w:t xml:space="preserve"> </w:t>
      </w:r>
      <w:r w:rsidRPr="008C75BB">
        <w:rPr>
          <w:spacing w:val="11"/>
          <w:sz w:val="22"/>
          <w:szCs w:val="22"/>
        </w:rPr>
        <w:t>р</w:t>
      </w:r>
      <w:r w:rsidRPr="008C75BB">
        <w:rPr>
          <w:spacing w:val="-1"/>
          <w:sz w:val="22"/>
          <w:szCs w:val="22"/>
        </w:rPr>
        <w:t>е</w:t>
      </w:r>
      <w:r w:rsidRPr="008C75BB">
        <w:rPr>
          <w:sz w:val="22"/>
          <w:szCs w:val="22"/>
        </w:rPr>
        <w:t>ши</w:t>
      </w:r>
      <w:r w:rsidRPr="008C75BB">
        <w:rPr>
          <w:spacing w:val="1"/>
          <w:sz w:val="22"/>
          <w:szCs w:val="22"/>
        </w:rPr>
        <w:t>т</w:t>
      </w:r>
      <w:r w:rsidRPr="008C75BB">
        <w:rPr>
          <w:sz w:val="22"/>
          <w:szCs w:val="22"/>
        </w:rPr>
        <w:t>е</w:t>
      </w:r>
      <w:r w:rsidRPr="008C75BB">
        <w:rPr>
          <w:spacing w:val="1"/>
          <w:sz w:val="22"/>
          <w:szCs w:val="22"/>
        </w:rPr>
        <w:t>л</w:t>
      </w:r>
      <w:r w:rsidRPr="008C75BB">
        <w:rPr>
          <w:sz w:val="22"/>
          <w:szCs w:val="22"/>
        </w:rPr>
        <w:t>ь</w:t>
      </w:r>
      <w:r w:rsidRPr="008C75BB">
        <w:rPr>
          <w:spacing w:val="-1"/>
          <w:sz w:val="22"/>
          <w:szCs w:val="22"/>
        </w:rPr>
        <w:t>н</w:t>
      </w:r>
      <w:r w:rsidRPr="008C75BB">
        <w:rPr>
          <w:sz w:val="22"/>
          <w:szCs w:val="22"/>
        </w:rPr>
        <w:t>ос</w:t>
      </w:r>
      <w:r w:rsidRPr="008C75BB">
        <w:rPr>
          <w:spacing w:val="-1"/>
          <w:sz w:val="22"/>
          <w:szCs w:val="22"/>
        </w:rPr>
        <w:t>т</w:t>
      </w:r>
      <w:r w:rsidRPr="008C75BB">
        <w:rPr>
          <w:sz w:val="22"/>
          <w:szCs w:val="22"/>
        </w:rPr>
        <w:t>и</w:t>
      </w:r>
      <w:r w:rsidRPr="008C75BB">
        <w:rPr>
          <w:spacing w:val="9"/>
          <w:sz w:val="22"/>
          <w:szCs w:val="22"/>
        </w:rPr>
        <w:t xml:space="preserve"> </w:t>
      </w:r>
      <w:r w:rsidRPr="008C75BB">
        <w:rPr>
          <w:spacing w:val="1"/>
          <w:sz w:val="22"/>
          <w:szCs w:val="22"/>
        </w:rPr>
        <w:t>и</w:t>
      </w:r>
      <w:r w:rsidRPr="008C75BB">
        <w:rPr>
          <w:spacing w:val="12"/>
          <w:sz w:val="22"/>
          <w:szCs w:val="22"/>
        </w:rPr>
        <w:t xml:space="preserve"> </w:t>
      </w:r>
      <w:r w:rsidRPr="008C75BB">
        <w:rPr>
          <w:sz w:val="22"/>
          <w:szCs w:val="22"/>
        </w:rPr>
        <w:t>с</w:t>
      </w:r>
      <w:r w:rsidRPr="008C75BB">
        <w:rPr>
          <w:spacing w:val="-1"/>
          <w:sz w:val="22"/>
          <w:szCs w:val="22"/>
        </w:rPr>
        <w:t>м</w:t>
      </w:r>
      <w:r w:rsidRPr="008C75BB">
        <w:rPr>
          <w:sz w:val="22"/>
          <w:szCs w:val="22"/>
        </w:rPr>
        <w:t>ело</w:t>
      </w:r>
      <w:r w:rsidRPr="008C75BB">
        <w:rPr>
          <w:spacing w:val="1"/>
          <w:sz w:val="22"/>
          <w:szCs w:val="22"/>
        </w:rPr>
        <w:t>с</w:t>
      </w:r>
      <w:r w:rsidRPr="008C75BB">
        <w:rPr>
          <w:sz w:val="22"/>
          <w:szCs w:val="22"/>
        </w:rPr>
        <w:t>т</w:t>
      </w:r>
      <w:r w:rsidRPr="008C75BB">
        <w:rPr>
          <w:spacing w:val="1"/>
          <w:sz w:val="22"/>
          <w:szCs w:val="22"/>
        </w:rPr>
        <w:t>и</w:t>
      </w:r>
      <w:r w:rsidRPr="008C75BB">
        <w:rPr>
          <w:sz w:val="22"/>
          <w:szCs w:val="22"/>
        </w:rPr>
        <w:t>,</w:t>
      </w:r>
      <w:r w:rsidRPr="008C75BB">
        <w:rPr>
          <w:spacing w:val="9"/>
          <w:sz w:val="22"/>
          <w:szCs w:val="22"/>
        </w:rPr>
        <w:t xml:space="preserve"> </w:t>
      </w:r>
      <w:r w:rsidRPr="008C75BB">
        <w:rPr>
          <w:sz w:val="22"/>
          <w:szCs w:val="22"/>
        </w:rPr>
        <w:t>настой</w:t>
      </w:r>
      <w:r w:rsidRPr="008C75BB">
        <w:rPr>
          <w:spacing w:val="-1"/>
          <w:sz w:val="22"/>
          <w:szCs w:val="22"/>
        </w:rPr>
        <w:t>ч</w:t>
      </w:r>
      <w:r w:rsidRPr="008C75BB">
        <w:rPr>
          <w:sz w:val="22"/>
          <w:szCs w:val="22"/>
        </w:rPr>
        <w:t>и</w:t>
      </w:r>
      <w:r w:rsidRPr="008C75BB">
        <w:rPr>
          <w:spacing w:val="1"/>
          <w:sz w:val="22"/>
          <w:szCs w:val="22"/>
        </w:rPr>
        <w:t>в</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9"/>
          <w:sz w:val="22"/>
          <w:szCs w:val="22"/>
        </w:rPr>
        <w:t xml:space="preserve"> </w:t>
      </w:r>
      <w:r w:rsidRPr="008C75BB">
        <w:rPr>
          <w:sz w:val="22"/>
          <w:szCs w:val="22"/>
        </w:rPr>
        <w:t>и</w:t>
      </w:r>
      <w:r w:rsidRPr="008C75BB">
        <w:rPr>
          <w:spacing w:val="5"/>
          <w:sz w:val="22"/>
          <w:szCs w:val="22"/>
        </w:rPr>
        <w:t xml:space="preserve"> </w:t>
      </w:r>
      <w:r w:rsidRPr="008C75BB">
        <w:rPr>
          <w:spacing w:val="-2"/>
          <w:sz w:val="22"/>
          <w:szCs w:val="22"/>
        </w:rPr>
        <w:t>у</w:t>
      </w:r>
      <w:r w:rsidRPr="008C75BB">
        <w:rPr>
          <w:sz w:val="22"/>
          <w:szCs w:val="22"/>
        </w:rPr>
        <w:t>п</w:t>
      </w:r>
      <w:r w:rsidRPr="008C75BB">
        <w:rPr>
          <w:spacing w:val="1"/>
          <w:sz w:val="22"/>
          <w:szCs w:val="22"/>
        </w:rPr>
        <w:t>ор</w:t>
      </w:r>
      <w:r w:rsidRPr="008C75BB">
        <w:rPr>
          <w:sz w:val="22"/>
          <w:szCs w:val="22"/>
        </w:rPr>
        <w:t>с</w:t>
      </w:r>
      <w:r w:rsidRPr="008C75BB">
        <w:rPr>
          <w:spacing w:val="1"/>
          <w:sz w:val="22"/>
          <w:szCs w:val="22"/>
        </w:rPr>
        <w:t>т</w:t>
      </w:r>
      <w:r w:rsidRPr="008C75BB">
        <w:rPr>
          <w:sz w:val="22"/>
          <w:szCs w:val="22"/>
        </w:rPr>
        <w:t>ва</w:t>
      </w:r>
      <w:r w:rsidRPr="008C75BB">
        <w:rPr>
          <w:spacing w:val="1"/>
          <w:sz w:val="22"/>
          <w:szCs w:val="22"/>
        </w:rPr>
        <w:t>,</w:t>
      </w:r>
      <w:r w:rsidRPr="008C75BB">
        <w:rPr>
          <w:spacing w:val="7"/>
          <w:sz w:val="22"/>
          <w:szCs w:val="22"/>
        </w:rPr>
        <w:t xml:space="preserve"> </w:t>
      </w:r>
      <w:r w:rsidRPr="008C75BB">
        <w:rPr>
          <w:spacing w:val="1"/>
          <w:sz w:val="22"/>
          <w:szCs w:val="22"/>
        </w:rPr>
        <w:t>в</w:t>
      </w:r>
      <w:r w:rsidRPr="008C75BB">
        <w:rPr>
          <w:spacing w:val="-1"/>
          <w:sz w:val="22"/>
          <w:szCs w:val="22"/>
        </w:rPr>
        <w:t>ы</w:t>
      </w:r>
      <w:r w:rsidRPr="008C75BB">
        <w:rPr>
          <w:spacing w:val="1"/>
          <w:sz w:val="22"/>
          <w:szCs w:val="22"/>
        </w:rPr>
        <w:t>д</w:t>
      </w:r>
      <w:r w:rsidRPr="008C75BB">
        <w:rPr>
          <w:spacing w:val="-1"/>
          <w:sz w:val="22"/>
          <w:szCs w:val="22"/>
        </w:rPr>
        <w:t>ер</w:t>
      </w:r>
      <w:r w:rsidRPr="008C75BB">
        <w:rPr>
          <w:sz w:val="22"/>
          <w:szCs w:val="22"/>
        </w:rPr>
        <w:t>жки</w:t>
      </w:r>
      <w:r w:rsidRPr="008C75BB">
        <w:rPr>
          <w:spacing w:val="11"/>
          <w:sz w:val="22"/>
          <w:szCs w:val="22"/>
        </w:rPr>
        <w:t xml:space="preserve"> </w:t>
      </w:r>
      <w:r w:rsidRPr="008C75BB">
        <w:rPr>
          <w:sz w:val="22"/>
          <w:szCs w:val="22"/>
        </w:rPr>
        <w:t>и</w:t>
      </w:r>
      <w:r w:rsidRPr="008C75BB">
        <w:rPr>
          <w:spacing w:val="10"/>
          <w:sz w:val="22"/>
          <w:szCs w:val="22"/>
        </w:rPr>
        <w:t xml:space="preserve"> </w:t>
      </w:r>
      <w:r w:rsidRPr="008C75BB">
        <w:rPr>
          <w:spacing w:val="1"/>
          <w:sz w:val="22"/>
          <w:szCs w:val="22"/>
        </w:rPr>
        <w:t>с</w:t>
      </w:r>
      <w:r w:rsidRPr="008C75BB">
        <w:rPr>
          <w:sz w:val="22"/>
          <w:szCs w:val="22"/>
        </w:rPr>
        <w:t>ам</w:t>
      </w:r>
      <w:r w:rsidRPr="008C75BB">
        <w:rPr>
          <w:spacing w:val="-1"/>
          <w:sz w:val="22"/>
          <w:szCs w:val="22"/>
        </w:rPr>
        <w:t>о</w:t>
      </w:r>
      <w:r w:rsidRPr="008C75BB">
        <w:rPr>
          <w:sz w:val="22"/>
          <w:szCs w:val="22"/>
        </w:rPr>
        <w:t>о</w:t>
      </w:r>
      <w:r w:rsidRPr="008C75BB">
        <w:rPr>
          <w:spacing w:val="1"/>
          <w:sz w:val="22"/>
          <w:szCs w:val="22"/>
        </w:rPr>
        <w:t>бл</w:t>
      </w:r>
      <w:r w:rsidRPr="008C75BB">
        <w:rPr>
          <w:spacing w:val="-2"/>
          <w:sz w:val="22"/>
          <w:szCs w:val="22"/>
        </w:rPr>
        <w:t>а</w:t>
      </w:r>
      <w:r w:rsidRPr="008C75BB">
        <w:rPr>
          <w:spacing w:val="3"/>
          <w:sz w:val="22"/>
          <w:szCs w:val="22"/>
        </w:rPr>
        <w:t>д</w:t>
      </w:r>
      <w:r w:rsidRPr="008C75BB">
        <w:rPr>
          <w:spacing w:val="1"/>
          <w:sz w:val="22"/>
          <w:szCs w:val="22"/>
        </w:rPr>
        <w:t>а</w:t>
      </w:r>
      <w:r w:rsidRPr="008C75BB">
        <w:rPr>
          <w:sz w:val="22"/>
          <w:szCs w:val="22"/>
        </w:rPr>
        <w:t>н</w:t>
      </w:r>
      <w:r w:rsidRPr="008C75BB">
        <w:rPr>
          <w:spacing w:val="1"/>
          <w:sz w:val="22"/>
          <w:szCs w:val="22"/>
        </w:rPr>
        <w:t>ия</w:t>
      </w:r>
      <w:r w:rsidRPr="008C75BB">
        <w:rPr>
          <w:sz w:val="22"/>
          <w:szCs w:val="22"/>
        </w:rPr>
        <w:t>,</w:t>
      </w:r>
      <w:r w:rsidRPr="008C75BB">
        <w:rPr>
          <w:spacing w:val="9"/>
          <w:sz w:val="22"/>
          <w:szCs w:val="22"/>
        </w:rPr>
        <w:t xml:space="preserve"> </w:t>
      </w:r>
      <w:r w:rsidRPr="008C75BB">
        <w:rPr>
          <w:spacing w:val="-1"/>
          <w:sz w:val="22"/>
          <w:szCs w:val="22"/>
        </w:rPr>
        <w:t>с</w:t>
      </w:r>
      <w:r w:rsidRPr="008C75BB">
        <w:rPr>
          <w:sz w:val="22"/>
          <w:szCs w:val="22"/>
        </w:rPr>
        <w:t>амостоятель</w:t>
      </w:r>
      <w:r w:rsidRPr="008C75BB">
        <w:rPr>
          <w:spacing w:val="-1"/>
          <w:sz w:val="22"/>
          <w:szCs w:val="22"/>
        </w:rPr>
        <w:t>н</w:t>
      </w:r>
      <w:r w:rsidRPr="008C75BB">
        <w:rPr>
          <w:sz w:val="22"/>
          <w:szCs w:val="22"/>
        </w:rPr>
        <w:t>о</w:t>
      </w:r>
      <w:r w:rsidRPr="008C75BB">
        <w:rPr>
          <w:spacing w:val="1"/>
          <w:sz w:val="22"/>
          <w:szCs w:val="22"/>
        </w:rPr>
        <w:t>с</w:t>
      </w:r>
      <w:r w:rsidRPr="008C75BB">
        <w:rPr>
          <w:sz w:val="22"/>
          <w:szCs w:val="22"/>
        </w:rPr>
        <w:t>т</w:t>
      </w:r>
      <w:r w:rsidRPr="008C75BB">
        <w:rPr>
          <w:spacing w:val="1"/>
          <w:sz w:val="22"/>
          <w:szCs w:val="22"/>
        </w:rPr>
        <w:t>и</w:t>
      </w:r>
      <w:r w:rsidRPr="008C75BB">
        <w:rPr>
          <w:spacing w:val="7"/>
          <w:sz w:val="22"/>
          <w:szCs w:val="22"/>
        </w:rPr>
        <w:t xml:space="preserve"> </w:t>
      </w:r>
      <w:r w:rsidRPr="008C75BB">
        <w:rPr>
          <w:sz w:val="22"/>
          <w:szCs w:val="22"/>
        </w:rPr>
        <w:t>и</w:t>
      </w:r>
      <w:r w:rsidRPr="008C75BB">
        <w:rPr>
          <w:spacing w:val="10"/>
          <w:sz w:val="22"/>
          <w:szCs w:val="22"/>
        </w:rPr>
        <w:t xml:space="preserve"> </w:t>
      </w:r>
      <w:r w:rsidRPr="008C75BB">
        <w:rPr>
          <w:sz w:val="22"/>
          <w:szCs w:val="22"/>
        </w:rPr>
        <w:t>ини</w:t>
      </w:r>
      <w:r w:rsidRPr="008C75BB">
        <w:rPr>
          <w:spacing w:val="-2"/>
          <w:sz w:val="22"/>
          <w:szCs w:val="22"/>
        </w:rPr>
        <w:t>ц</w:t>
      </w:r>
      <w:r w:rsidRPr="008C75BB">
        <w:rPr>
          <w:sz w:val="22"/>
          <w:szCs w:val="22"/>
        </w:rPr>
        <w:t>и</w:t>
      </w:r>
      <w:r w:rsidRPr="008C75BB">
        <w:rPr>
          <w:spacing w:val="1"/>
          <w:sz w:val="22"/>
          <w:szCs w:val="22"/>
        </w:rPr>
        <w:t>а</w:t>
      </w:r>
      <w:r w:rsidRPr="008C75BB">
        <w:rPr>
          <w:sz w:val="22"/>
          <w:szCs w:val="22"/>
        </w:rPr>
        <w:t>т</w:t>
      </w:r>
      <w:r w:rsidRPr="008C75BB">
        <w:rPr>
          <w:spacing w:val="1"/>
          <w:sz w:val="22"/>
          <w:szCs w:val="22"/>
        </w:rPr>
        <w:t>и</w:t>
      </w:r>
      <w:r w:rsidRPr="008C75BB">
        <w:rPr>
          <w:spacing w:val="-1"/>
          <w:sz w:val="22"/>
          <w:szCs w:val="22"/>
        </w:rPr>
        <w:t>в</w:t>
      </w:r>
      <w:r w:rsidRPr="008C75BB">
        <w:rPr>
          <w:sz w:val="22"/>
          <w:szCs w:val="22"/>
        </w:rPr>
        <w:t>ности.</w:t>
      </w:r>
      <w:r w:rsidRPr="008C75BB">
        <w:rPr>
          <w:spacing w:val="9"/>
          <w:sz w:val="22"/>
          <w:szCs w:val="22"/>
        </w:rPr>
        <w:t xml:space="preserve"> </w:t>
      </w:r>
      <w:r w:rsidRPr="008C75BB">
        <w:rPr>
          <w:spacing w:val="1"/>
          <w:sz w:val="22"/>
          <w:szCs w:val="22"/>
        </w:rPr>
        <w:t>П</w:t>
      </w:r>
      <w:r w:rsidRPr="008C75BB">
        <w:rPr>
          <w:sz w:val="22"/>
          <w:szCs w:val="22"/>
        </w:rPr>
        <w:t>с</w:t>
      </w:r>
      <w:r w:rsidRPr="008C75BB">
        <w:rPr>
          <w:spacing w:val="-1"/>
          <w:sz w:val="22"/>
          <w:szCs w:val="22"/>
        </w:rPr>
        <w:t>и</w:t>
      </w:r>
      <w:r w:rsidRPr="008C75BB">
        <w:rPr>
          <w:sz w:val="22"/>
          <w:szCs w:val="22"/>
        </w:rPr>
        <w:t>хиче</w:t>
      </w:r>
      <w:r w:rsidRPr="008C75BB">
        <w:rPr>
          <w:spacing w:val="1"/>
          <w:sz w:val="22"/>
          <w:szCs w:val="22"/>
        </w:rPr>
        <w:t>ск</w:t>
      </w:r>
      <w:r w:rsidRPr="008C75BB">
        <w:rPr>
          <w:spacing w:val="-1"/>
          <w:sz w:val="22"/>
          <w:szCs w:val="22"/>
        </w:rPr>
        <w:t>а</w:t>
      </w:r>
      <w:r w:rsidRPr="008C75BB">
        <w:rPr>
          <w:sz w:val="22"/>
          <w:szCs w:val="22"/>
        </w:rPr>
        <w:t>я</w:t>
      </w:r>
      <w:r w:rsidRPr="008C75BB">
        <w:rPr>
          <w:spacing w:val="9"/>
          <w:sz w:val="22"/>
          <w:szCs w:val="22"/>
        </w:rPr>
        <w:t xml:space="preserve"> </w:t>
      </w:r>
      <w:r w:rsidRPr="008C75BB">
        <w:rPr>
          <w:sz w:val="22"/>
          <w:szCs w:val="22"/>
        </w:rPr>
        <w:t>по</w:t>
      </w:r>
      <w:r w:rsidRPr="008C75BB">
        <w:rPr>
          <w:spacing w:val="1"/>
          <w:sz w:val="22"/>
          <w:szCs w:val="22"/>
        </w:rPr>
        <w:t>д</w:t>
      </w:r>
      <w:r w:rsidRPr="008C75BB">
        <w:rPr>
          <w:spacing w:val="-1"/>
          <w:sz w:val="22"/>
          <w:szCs w:val="22"/>
        </w:rPr>
        <w:t>г</w:t>
      </w:r>
      <w:r w:rsidRPr="008C75BB">
        <w:rPr>
          <w:sz w:val="22"/>
          <w:szCs w:val="22"/>
        </w:rPr>
        <w:t>о</w:t>
      </w:r>
      <w:r w:rsidRPr="008C75BB">
        <w:rPr>
          <w:spacing w:val="-1"/>
          <w:sz w:val="22"/>
          <w:szCs w:val="22"/>
        </w:rPr>
        <w:t>т</w:t>
      </w:r>
      <w:r w:rsidRPr="008C75BB">
        <w:rPr>
          <w:sz w:val="22"/>
          <w:szCs w:val="22"/>
        </w:rPr>
        <w:t>о</w:t>
      </w:r>
      <w:r w:rsidRPr="008C75BB">
        <w:rPr>
          <w:spacing w:val="1"/>
          <w:sz w:val="22"/>
          <w:szCs w:val="22"/>
        </w:rPr>
        <w:t>в</w:t>
      </w:r>
      <w:r w:rsidRPr="008C75BB">
        <w:rPr>
          <w:sz w:val="22"/>
          <w:szCs w:val="22"/>
        </w:rPr>
        <w:t>ка</w:t>
      </w:r>
      <w:r w:rsidRPr="008C75BB">
        <w:rPr>
          <w:spacing w:val="7"/>
          <w:sz w:val="22"/>
          <w:szCs w:val="22"/>
        </w:rPr>
        <w:t xml:space="preserve"> </w:t>
      </w:r>
      <w:r w:rsidRPr="008C75BB">
        <w:rPr>
          <w:spacing w:val="1"/>
          <w:sz w:val="22"/>
          <w:szCs w:val="22"/>
        </w:rPr>
        <w:t>о</w:t>
      </w:r>
      <w:r w:rsidRPr="008C75BB">
        <w:rPr>
          <w:spacing w:val="9"/>
          <w:sz w:val="22"/>
          <w:szCs w:val="22"/>
        </w:rPr>
        <w:t>с</w:t>
      </w:r>
      <w:r w:rsidRPr="008C75BB">
        <w:rPr>
          <w:spacing w:val="-3"/>
          <w:sz w:val="22"/>
          <w:szCs w:val="22"/>
        </w:rPr>
        <w:t>у</w:t>
      </w:r>
      <w:r w:rsidRPr="008C75BB">
        <w:rPr>
          <w:sz w:val="22"/>
          <w:szCs w:val="22"/>
        </w:rPr>
        <w:t>ще</w:t>
      </w:r>
      <w:r w:rsidRPr="008C75BB">
        <w:rPr>
          <w:spacing w:val="1"/>
          <w:sz w:val="22"/>
          <w:szCs w:val="22"/>
        </w:rPr>
        <w:t>с</w:t>
      </w:r>
      <w:r w:rsidRPr="008C75BB">
        <w:rPr>
          <w:sz w:val="22"/>
          <w:szCs w:val="22"/>
        </w:rPr>
        <w:t>твляетс</w:t>
      </w:r>
      <w:r w:rsidRPr="008C75BB">
        <w:rPr>
          <w:spacing w:val="1"/>
          <w:sz w:val="22"/>
          <w:szCs w:val="22"/>
        </w:rPr>
        <w:t>я</w:t>
      </w:r>
      <w:r w:rsidRPr="008C75BB">
        <w:rPr>
          <w:spacing w:val="70"/>
          <w:sz w:val="22"/>
          <w:szCs w:val="22"/>
        </w:rPr>
        <w:t xml:space="preserve"> </w:t>
      </w:r>
      <w:r w:rsidRPr="008C75BB">
        <w:rPr>
          <w:sz w:val="22"/>
          <w:szCs w:val="22"/>
        </w:rPr>
        <w:t>в</w:t>
      </w:r>
      <w:r w:rsidRPr="008C75BB">
        <w:rPr>
          <w:spacing w:val="68"/>
          <w:sz w:val="22"/>
          <w:szCs w:val="22"/>
        </w:rPr>
        <w:t xml:space="preserve"> </w:t>
      </w:r>
      <w:r w:rsidRPr="008C75BB">
        <w:rPr>
          <w:sz w:val="22"/>
          <w:szCs w:val="22"/>
        </w:rPr>
        <w:t>процессе</w:t>
      </w:r>
      <w:r w:rsidRPr="008C75BB">
        <w:rPr>
          <w:spacing w:val="67"/>
          <w:sz w:val="22"/>
          <w:szCs w:val="22"/>
        </w:rPr>
        <w:t xml:space="preserve"> </w:t>
      </w:r>
      <w:r w:rsidRPr="008C75BB">
        <w:rPr>
          <w:spacing w:val="1"/>
          <w:sz w:val="22"/>
          <w:szCs w:val="22"/>
        </w:rPr>
        <w:t>тр</w:t>
      </w:r>
      <w:r w:rsidRPr="008C75BB">
        <w:rPr>
          <w:spacing w:val="-1"/>
          <w:sz w:val="22"/>
          <w:szCs w:val="22"/>
        </w:rPr>
        <w:t>е</w:t>
      </w:r>
      <w:r w:rsidRPr="008C75BB">
        <w:rPr>
          <w:sz w:val="22"/>
          <w:szCs w:val="22"/>
        </w:rPr>
        <w:t>нир</w:t>
      </w:r>
      <w:r w:rsidRPr="008C75BB">
        <w:rPr>
          <w:spacing w:val="1"/>
          <w:sz w:val="22"/>
          <w:szCs w:val="22"/>
        </w:rPr>
        <w:t>о</w:t>
      </w:r>
      <w:r w:rsidRPr="008C75BB">
        <w:rPr>
          <w:spacing w:val="-1"/>
          <w:sz w:val="22"/>
          <w:szCs w:val="22"/>
        </w:rPr>
        <w:t>в</w:t>
      </w:r>
      <w:r w:rsidRPr="008C75BB">
        <w:rPr>
          <w:sz w:val="22"/>
          <w:szCs w:val="22"/>
        </w:rPr>
        <w:t>ок</w:t>
      </w:r>
      <w:r w:rsidRPr="008C75BB">
        <w:rPr>
          <w:spacing w:val="67"/>
          <w:sz w:val="22"/>
          <w:szCs w:val="22"/>
        </w:rPr>
        <w:t xml:space="preserve"> </w:t>
      </w:r>
      <w:r w:rsidRPr="008C75BB">
        <w:rPr>
          <w:spacing w:val="1"/>
          <w:sz w:val="22"/>
          <w:szCs w:val="22"/>
        </w:rPr>
        <w:t>с</w:t>
      </w:r>
      <w:r w:rsidRPr="008C75BB">
        <w:rPr>
          <w:spacing w:val="69"/>
          <w:sz w:val="22"/>
          <w:szCs w:val="22"/>
        </w:rPr>
        <w:t xml:space="preserve"> </w:t>
      </w:r>
      <w:r w:rsidRPr="008C75BB">
        <w:rPr>
          <w:sz w:val="22"/>
          <w:szCs w:val="22"/>
        </w:rPr>
        <w:t>пос</w:t>
      </w:r>
      <w:r w:rsidRPr="008C75BB">
        <w:rPr>
          <w:spacing w:val="-1"/>
          <w:sz w:val="22"/>
          <w:szCs w:val="22"/>
        </w:rPr>
        <w:t>т</w:t>
      </w:r>
      <w:r w:rsidRPr="008C75BB">
        <w:rPr>
          <w:sz w:val="22"/>
          <w:szCs w:val="22"/>
        </w:rPr>
        <w:t>е</w:t>
      </w:r>
      <w:r w:rsidRPr="008C75BB">
        <w:rPr>
          <w:spacing w:val="1"/>
          <w:sz w:val="22"/>
          <w:szCs w:val="22"/>
        </w:rPr>
        <w:t>п</w:t>
      </w:r>
      <w:r w:rsidRPr="008C75BB">
        <w:rPr>
          <w:spacing w:val="-1"/>
          <w:sz w:val="22"/>
          <w:szCs w:val="22"/>
        </w:rPr>
        <w:t>е</w:t>
      </w:r>
      <w:r w:rsidRPr="008C75BB">
        <w:rPr>
          <w:sz w:val="22"/>
          <w:szCs w:val="22"/>
        </w:rPr>
        <w:t>нно</w:t>
      </w:r>
      <w:r w:rsidRPr="008C75BB">
        <w:rPr>
          <w:spacing w:val="69"/>
          <w:sz w:val="22"/>
          <w:szCs w:val="22"/>
        </w:rPr>
        <w:t xml:space="preserve"> </w:t>
      </w:r>
      <w:r w:rsidRPr="008C75BB">
        <w:rPr>
          <w:sz w:val="22"/>
          <w:szCs w:val="22"/>
        </w:rPr>
        <w:t>в</w:t>
      </w:r>
      <w:r w:rsidRPr="008C75BB">
        <w:rPr>
          <w:spacing w:val="1"/>
          <w:sz w:val="22"/>
          <w:szCs w:val="22"/>
        </w:rPr>
        <w:t>о</w:t>
      </w:r>
      <w:r w:rsidRPr="008C75BB">
        <w:rPr>
          <w:spacing w:val="-1"/>
          <w:sz w:val="22"/>
          <w:szCs w:val="22"/>
        </w:rPr>
        <w:t>з</w:t>
      </w:r>
      <w:r w:rsidRPr="008C75BB">
        <w:rPr>
          <w:sz w:val="22"/>
          <w:szCs w:val="22"/>
        </w:rPr>
        <w:t>ра</w:t>
      </w:r>
      <w:r w:rsidRPr="008C75BB">
        <w:rPr>
          <w:spacing w:val="1"/>
          <w:sz w:val="22"/>
          <w:szCs w:val="22"/>
        </w:rPr>
        <w:t>с</w:t>
      </w:r>
      <w:r w:rsidRPr="008C75BB">
        <w:rPr>
          <w:spacing w:val="-1"/>
          <w:sz w:val="22"/>
          <w:szCs w:val="22"/>
        </w:rPr>
        <w:t>т</w:t>
      </w:r>
      <w:r w:rsidRPr="008C75BB">
        <w:rPr>
          <w:sz w:val="22"/>
          <w:szCs w:val="22"/>
        </w:rPr>
        <w:t>аю</w:t>
      </w:r>
      <w:r w:rsidRPr="008C75BB">
        <w:rPr>
          <w:spacing w:val="-2"/>
          <w:sz w:val="22"/>
          <w:szCs w:val="22"/>
        </w:rPr>
        <w:t>щ</w:t>
      </w:r>
      <w:r w:rsidRPr="008C75BB">
        <w:rPr>
          <w:sz w:val="22"/>
          <w:szCs w:val="22"/>
        </w:rPr>
        <w:t>им</w:t>
      </w:r>
      <w:r w:rsidRPr="008C75BB">
        <w:rPr>
          <w:spacing w:val="1"/>
          <w:sz w:val="22"/>
          <w:szCs w:val="22"/>
        </w:rPr>
        <w:t>и</w:t>
      </w:r>
      <w:r w:rsidRPr="008C75BB">
        <w:rPr>
          <w:spacing w:val="70"/>
          <w:sz w:val="22"/>
          <w:szCs w:val="22"/>
        </w:rPr>
        <w:t xml:space="preserve"> </w:t>
      </w:r>
      <w:r w:rsidRPr="008C75BB">
        <w:rPr>
          <w:spacing w:val="-2"/>
          <w:sz w:val="22"/>
          <w:szCs w:val="22"/>
        </w:rPr>
        <w:t>т</w:t>
      </w:r>
      <w:r w:rsidRPr="008C75BB">
        <w:rPr>
          <w:sz w:val="22"/>
          <w:szCs w:val="22"/>
        </w:rPr>
        <w:t>р</w:t>
      </w:r>
      <w:r w:rsidRPr="008C75BB">
        <w:rPr>
          <w:spacing w:val="-2"/>
          <w:sz w:val="22"/>
          <w:szCs w:val="22"/>
        </w:rPr>
        <w:t>у</w:t>
      </w:r>
      <w:r w:rsidRPr="008C75BB">
        <w:rPr>
          <w:sz w:val="22"/>
          <w:szCs w:val="22"/>
        </w:rPr>
        <w:t>дн</w:t>
      </w:r>
      <w:r w:rsidRPr="008C75BB">
        <w:rPr>
          <w:spacing w:val="1"/>
          <w:sz w:val="22"/>
          <w:szCs w:val="22"/>
        </w:rPr>
        <w:t>о</w:t>
      </w:r>
      <w:r w:rsidRPr="008C75BB">
        <w:rPr>
          <w:sz w:val="22"/>
          <w:szCs w:val="22"/>
        </w:rPr>
        <w:t>ст</w:t>
      </w:r>
      <w:r w:rsidRPr="008C75BB">
        <w:rPr>
          <w:spacing w:val="1"/>
          <w:sz w:val="22"/>
          <w:szCs w:val="22"/>
        </w:rPr>
        <w:t>я</w:t>
      </w:r>
      <w:r w:rsidRPr="008C75BB">
        <w:rPr>
          <w:spacing w:val="-1"/>
          <w:sz w:val="22"/>
          <w:szCs w:val="22"/>
        </w:rPr>
        <w:t>м</w:t>
      </w:r>
      <w:r w:rsidRPr="008C75BB">
        <w:rPr>
          <w:sz w:val="22"/>
          <w:szCs w:val="22"/>
        </w:rPr>
        <w:t xml:space="preserve">и и </w:t>
      </w:r>
      <w:r w:rsidRPr="008C75BB">
        <w:rPr>
          <w:spacing w:val="1"/>
          <w:sz w:val="22"/>
          <w:szCs w:val="22"/>
        </w:rPr>
        <w:t>в</w:t>
      </w:r>
      <w:r w:rsidRPr="008C75BB">
        <w:rPr>
          <w:sz w:val="22"/>
          <w:szCs w:val="22"/>
        </w:rPr>
        <w:t xml:space="preserve"> соревнов</w:t>
      </w:r>
      <w:r w:rsidRPr="008C75BB">
        <w:rPr>
          <w:spacing w:val="1"/>
          <w:sz w:val="22"/>
          <w:szCs w:val="22"/>
        </w:rPr>
        <w:t>а</w:t>
      </w:r>
      <w:r w:rsidRPr="008C75BB">
        <w:rPr>
          <w:sz w:val="22"/>
          <w:szCs w:val="22"/>
        </w:rPr>
        <w:t>т</w:t>
      </w:r>
      <w:r w:rsidRPr="008C75BB">
        <w:rPr>
          <w:spacing w:val="1"/>
          <w:sz w:val="22"/>
          <w:szCs w:val="22"/>
        </w:rPr>
        <w:t>е</w:t>
      </w:r>
      <w:r w:rsidRPr="008C75BB">
        <w:rPr>
          <w:sz w:val="22"/>
          <w:szCs w:val="22"/>
        </w:rPr>
        <w:t>л</w:t>
      </w:r>
      <w:r w:rsidRPr="008C75BB">
        <w:rPr>
          <w:spacing w:val="-1"/>
          <w:sz w:val="22"/>
          <w:szCs w:val="22"/>
        </w:rPr>
        <w:t>ьн</w:t>
      </w:r>
      <w:r w:rsidRPr="008C75BB">
        <w:rPr>
          <w:sz w:val="22"/>
          <w:szCs w:val="22"/>
        </w:rPr>
        <w:t>ы</w:t>
      </w:r>
      <w:r w:rsidRPr="008C75BB">
        <w:rPr>
          <w:spacing w:val="1"/>
          <w:sz w:val="22"/>
          <w:szCs w:val="22"/>
        </w:rPr>
        <w:t xml:space="preserve">х </w:t>
      </w:r>
      <w:r w:rsidRPr="008C75BB">
        <w:rPr>
          <w:spacing w:val="-3"/>
          <w:sz w:val="22"/>
          <w:szCs w:val="22"/>
        </w:rPr>
        <w:t>у</w:t>
      </w:r>
      <w:r w:rsidRPr="008C75BB">
        <w:rPr>
          <w:sz w:val="22"/>
          <w:szCs w:val="22"/>
        </w:rPr>
        <w:t>слов</w:t>
      </w:r>
      <w:r w:rsidRPr="008C75BB">
        <w:rPr>
          <w:spacing w:val="1"/>
          <w:sz w:val="22"/>
          <w:szCs w:val="22"/>
        </w:rPr>
        <w:t>и</w:t>
      </w:r>
      <w:r w:rsidRPr="008C75BB">
        <w:rPr>
          <w:sz w:val="22"/>
          <w:szCs w:val="22"/>
        </w:rPr>
        <w:t>ях.</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Ф</w:t>
      </w:r>
      <w:r w:rsidRPr="008C75BB">
        <w:rPr>
          <w:i/>
          <w:iCs/>
          <w:spacing w:val="1"/>
          <w:sz w:val="22"/>
          <w:szCs w:val="22"/>
        </w:rPr>
        <w:t>и</w:t>
      </w:r>
      <w:r w:rsidRPr="008C75BB">
        <w:rPr>
          <w:i/>
          <w:iCs/>
          <w:sz w:val="22"/>
          <w:szCs w:val="22"/>
        </w:rPr>
        <w:t>зичес</w:t>
      </w:r>
      <w:r w:rsidRPr="008C75BB">
        <w:rPr>
          <w:i/>
          <w:iCs/>
          <w:spacing w:val="-1"/>
          <w:sz w:val="22"/>
          <w:szCs w:val="22"/>
        </w:rPr>
        <w:t>к</w:t>
      </w:r>
      <w:r w:rsidRPr="008C75BB">
        <w:rPr>
          <w:i/>
          <w:iCs/>
          <w:spacing w:val="1"/>
          <w:sz w:val="22"/>
          <w:szCs w:val="22"/>
        </w:rPr>
        <w:t>а</w:t>
      </w:r>
      <w:r w:rsidRPr="008C75BB">
        <w:rPr>
          <w:i/>
          <w:iCs/>
          <w:sz w:val="22"/>
          <w:szCs w:val="22"/>
        </w:rPr>
        <w:t>я</w:t>
      </w:r>
      <w:r w:rsidRPr="008C75BB">
        <w:rPr>
          <w:spacing w:val="8"/>
          <w:sz w:val="22"/>
          <w:szCs w:val="22"/>
        </w:rPr>
        <w:t xml:space="preserve"> </w:t>
      </w:r>
      <w:r w:rsidRPr="008C75BB">
        <w:rPr>
          <w:i/>
          <w:iCs/>
          <w:sz w:val="22"/>
          <w:szCs w:val="22"/>
        </w:rPr>
        <w:t>п</w:t>
      </w:r>
      <w:r w:rsidRPr="008C75BB">
        <w:rPr>
          <w:i/>
          <w:iCs/>
          <w:spacing w:val="1"/>
          <w:sz w:val="22"/>
          <w:szCs w:val="22"/>
        </w:rPr>
        <w:t>о</w:t>
      </w:r>
      <w:r w:rsidRPr="008C75BB">
        <w:rPr>
          <w:i/>
          <w:iCs/>
          <w:sz w:val="22"/>
          <w:szCs w:val="22"/>
        </w:rPr>
        <w:t>д</w:t>
      </w:r>
      <w:r w:rsidRPr="008C75BB">
        <w:rPr>
          <w:i/>
          <w:iCs/>
          <w:spacing w:val="-1"/>
          <w:sz w:val="22"/>
          <w:szCs w:val="22"/>
        </w:rPr>
        <w:t>г</w:t>
      </w:r>
      <w:r w:rsidRPr="008C75BB">
        <w:rPr>
          <w:i/>
          <w:iCs/>
          <w:spacing w:val="1"/>
          <w:sz w:val="22"/>
          <w:szCs w:val="22"/>
        </w:rPr>
        <w:t>о</w:t>
      </w:r>
      <w:r w:rsidRPr="008C75BB">
        <w:rPr>
          <w:i/>
          <w:iCs/>
          <w:spacing w:val="-2"/>
          <w:sz w:val="22"/>
          <w:szCs w:val="22"/>
        </w:rPr>
        <w:t>т</w:t>
      </w:r>
      <w:r w:rsidRPr="008C75BB">
        <w:rPr>
          <w:i/>
          <w:iCs/>
          <w:sz w:val="22"/>
          <w:szCs w:val="22"/>
        </w:rPr>
        <w:t>овк</w:t>
      </w:r>
      <w:r w:rsidRPr="008C75BB">
        <w:rPr>
          <w:i/>
          <w:iCs/>
          <w:spacing w:val="4"/>
          <w:sz w:val="22"/>
          <w:szCs w:val="22"/>
        </w:rPr>
        <w:t>а</w:t>
      </w:r>
      <w:r w:rsidRPr="008C75BB">
        <w:rPr>
          <w:sz w:val="22"/>
          <w:szCs w:val="22"/>
        </w:rPr>
        <w:t>.</w:t>
      </w:r>
      <w:r w:rsidRPr="008C75BB">
        <w:rPr>
          <w:spacing w:val="8"/>
          <w:sz w:val="22"/>
          <w:szCs w:val="22"/>
        </w:rPr>
        <w:t xml:space="preserve"> </w:t>
      </w:r>
      <w:r w:rsidRPr="008C75BB">
        <w:rPr>
          <w:spacing w:val="1"/>
          <w:sz w:val="22"/>
          <w:szCs w:val="22"/>
        </w:rPr>
        <w:t>К</w:t>
      </w:r>
      <w:r w:rsidRPr="008C75BB">
        <w:rPr>
          <w:sz w:val="22"/>
          <w:szCs w:val="22"/>
        </w:rPr>
        <w:t>ак</w:t>
      </w:r>
      <w:r w:rsidRPr="008C75BB">
        <w:rPr>
          <w:spacing w:val="10"/>
          <w:sz w:val="22"/>
          <w:szCs w:val="22"/>
        </w:rPr>
        <w:t xml:space="preserve"> </w:t>
      </w:r>
      <w:r w:rsidRPr="008C75BB">
        <w:rPr>
          <w:spacing w:val="-3"/>
          <w:sz w:val="22"/>
          <w:szCs w:val="22"/>
        </w:rPr>
        <w:t>у</w:t>
      </w:r>
      <w:r w:rsidRPr="008C75BB">
        <w:rPr>
          <w:sz w:val="22"/>
          <w:szCs w:val="22"/>
        </w:rPr>
        <w:t>же</w:t>
      </w:r>
      <w:r w:rsidRPr="008C75BB">
        <w:rPr>
          <w:spacing w:val="10"/>
          <w:sz w:val="22"/>
          <w:szCs w:val="22"/>
        </w:rPr>
        <w:t xml:space="preserve"> </w:t>
      </w:r>
      <w:r w:rsidRPr="008C75BB">
        <w:rPr>
          <w:spacing w:val="-2"/>
          <w:sz w:val="22"/>
          <w:szCs w:val="22"/>
        </w:rPr>
        <w:t>у</w:t>
      </w:r>
      <w:r w:rsidRPr="008C75BB">
        <w:rPr>
          <w:sz w:val="22"/>
          <w:szCs w:val="22"/>
        </w:rPr>
        <w:t>каз</w:t>
      </w:r>
      <w:r w:rsidRPr="008C75BB">
        <w:rPr>
          <w:spacing w:val="1"/>
          <w:sz w:val="22"/>
          <w:szCs w:val="22"/>
        </w:rPr>
        <w:t>ы</w:t>
      </w:r>
      <w:r w:rsidRPr="008C75BB">
        <w:rPr>
          <w:sz w:val="22"/>
          <w:szCs w:val="22"/>
        </w:rPr>
        <w:t>в</w:t>
      </w:r>
      <w:r w:rsidRPr="008C75BB">
        <w:rPr>
          <w:spacing w:val="1"/>
          <w:sz w:val="22"/>
          <w:szCs w:val="22"/>
        </w:rPr>
        <w:t>а</w:t>
      </w:r>
      <w:r w:rsidRPr="008C75BB">
        <w:rPr>
          <w:sz w:val="22"/>
          <w:szCs w:val="22"/>
        </w:rPr>
        <w:t>лос</w:t>
      </w:r>
      <w:r w:rsidRPr="008C75BB">
        <w:rPr>
          <w:spacing w:val="1"/>
          <w:sz w:val="22"/>
          <w:szCs w:val="22"/>
        </w:rPr>
        <w:t>ь</w:t>
      </w:r>
      <w:r w:rsidRPr="008C75BB">
        <w:rPr>
          <w:spacing w:val="8"/>
          <w:sz w:val="22"/>
          <w:szCs w:val="22"/>
        </w:rPr>
        <w:t xml:space="preserve"> </w:t>
      </w:r>
      <w:r w:rsidRPr="008C75BB">
        <w:rPr>
          <w:sz w:val="22"/>
          <w:szCs w:val="22"/>
        </w:rPr>
        <w:t>в</w:t>
      </w:r>
      <w:r w:rsidRPr="008C75BB">
        <w:rPr>
          <w:spacing w:val="1"/>
          <w:sz w:val="22"/>
          <w:szCs w:val="22"/>
        </w:rPr>
        <w:t>ы</w:t>
      </w:r>
      <w:r w:rsidRPr="008C75BB">
        <w:rPr>
          <w:sz w:val="22"/>
          <w:szCs w:val="22"/>
        </w:rPr>
        <w:t>ш</w:t>
      </w:r>
      <w:r w:rsidRPr="008C75BB">
        <w:rPr>
          <w:spacing w:val="1"/>
          <w:sz w:val="22"/>
          <w:szCs w:val="22"/>
        </w:rPr>
        <w:t>е</w:t>
      </w:r>
      <w:r w:rsidRPr="008C75BB">
        <w:rPr>
          <w:sz w:val="22"/>
          <w:szCs w:val="22"/>
        </w:rPr>
        <w:t>,</w:t>
      </w:r>
      <w:r w:rsidRPr="008C75BB">
        <w:rPr>
          <w:spacing w:val="8"/>
          <w:sz w:val="22"/>
          <w:szCs w:val="22"/>
        </w:rPr>
        <w:t xml:space="preserve"> </w:t>
      </w:r>
      <w:r w:rsidRPr="008C75BB">
        <w:rPr>
          <w:sz w:val="22"/>
          <w:szCs w:val="22"/>
        </w:rPr>
        <w:t>физи</w:t>
      </w:r>
      <w:r w:rsidRPr="008C75BB">
        <w:rPr>
          <w:spacing w:val="-2"/>
          <w:sz w:val="22"/>
          <w:szCs w:val="22"/>
        </w:rPr>
        <w:t>ч</w:t>
      </w:r>
      <w:r w:rsidRPr="008C75BB">
        <w:rPr>
          <w:sz w:val="22"/>
          <w:szCs w:val="22"/>
        </w:rPr>
        <w:t>еск</w:t>
      </w:r>
      <w:r w:rsidRPr="008C75BB">
        <w:rPr>
          <w:spacing w:val="1"/>
          <w:sz w:val="22"/>
          <w:szCs w:val="22"/>
        </w:rPr>
        <w:t>а</w:t>
      </w:r>
      <w:r w:rsidRPr="008C75BB">
        <w:rPr>
          <w:sz w:val="22"/>
          <w:szCs w:val="22"/>
        </w:rPr>
        <w:t>я</w:t>
      </w:r>
      <w:r w:rsidRPr="008C75BB">
        <w:rPr>
          <w:spacing w:val="8"/>
          <w:sz w:val="22"/>
          <w:szCs w:val="22"/>
        </w:rPr>
        <w:t xml:space="preserve"> </w:t>
      </w:r>
      <w:r w:rsidRPr="008C75BB">
        <w:rPr>
          <w:spacing w:val="1"/>
          <w:sz w:val="22"/>
          <w:szCs w:val="22"/>
        </w:rPr>
        <w:t>п</w:t>
      </w:r>
      <w:r w:rsidRPr="008C75BB">
        <w:rPr>
          <w:sz w:val="22"/>
          <w:szCs w:val="22"/>
        </w:rPr>
        <w:t>од</w:t>
      </w:r>
      <w:r w:rsidRPr="008C75BB">
        <w:rPr>
          <w:spacing w:val="3"/>
          <w:sz w:val="22"/>
          <w:szCs w:val="22"/>
        </w:rPr>
        <w:t>г</w:t>
      </w:r>
      <w:r w:rsidRPr="008C75BB">
        <w:rPr>
          <w:spacing w:val="1"/>
          <w:sz w:val="22"/>
          <w:szCs w:val="22"/>
        </w:rPr>
        <w:t>о</w:t>
      </w:r>
      <w:r w:rsidRPr="008C75BB">
        <w:rPr>
          <w:sz w:val="22"/>
          <w:szCs w:val="22"/>
        </w:rPr>
        <w:t>т</w:t>
      </w:r>
      <w:r w:rsidRPr="008C75BB">
        <w:rPr>
          <w:spacing w:val="1"/>
          <w:sz w:val="22"/>
          <w:szCs w:val="22"/>
        </w:rPr>
        <w:t>о</w:t>
      </w:r>
      <w:r w:rsidRPr="008C75BB">
        <w:rPr>
          <w:sz w:val="22"/>
          <w:szCs w:val="22"/>
        </w:rPr>
        <w:t>в</w:t>
      </w:r>
      <w:r w:rsidRPr="008C75BB">
        <w:rPr>
          <w:spacing w:val="1"/>
          <w:sz w:val="22"/>
          <w:szCs w:val="22"/>
        </w:rPr>
        <w:t>к</w:t>
      </w:r>
      <w:r w:rsidRPr="008C75BB">
        <w:rPr>
          <w:sz w:val="22"/>
          <w:szCs w:val="22"/>
        </w:rPr>
        <w:t>а</w:t>
      </w:r>
      <w:r w:rsidRPr="008C75BB">
        <w:rPr>
          <w:spacing w:val="4"/>
          <w:sz w:val="22"/>
          <w:szCs w:val="22"/>
        </w:rPr>
        <w:t xml:space="preserve"> </w:t>
      </w:r>
      <w:r w:rsidRPr="008C75BB">
        <w:rPr>
          <w:spacing w:val="1"/>
          <w:sz w:val="22"/>
          <w:szCs w:val="22"/>
        </w:rPr>
        <w:t>ра</w:t>
      </w:r>
      <w:r w:rsidRPr="008C75BB">
        <w:rPr>
          <w:spacing w:val="-2"/>
          <w:sz w:val="22"/>
          <w:szCs w:val="22"/>
        </w:rPr>
        <w:t>з</w:t>
      </w:r>
      <w:r w:rsidRPr="008C75BB">
        <w:rPr>
          <w:spacing w:val="1"/>
          <w:sz w:val="22"/>
          <w:szCs w:val="22"/>
        </w:rPr>
        <w:t>д</w:t>
      </w:r>
      <w:r w:rsidRPr="008C75BB">
        <w:rPr>
          <w:sz w:val="22"/>
          <w:szCs w:val="22"/>
        </w:rPr>
        <w:t>ел</w:t>
      </w:r>
      <w:r w:rsidRPr="008C75BB">
        <w:rPr>
          <w:spacing w:val="1"/>
          <w:sz w:val="22"/>
          <w:szCs w:val="22"/>
        </w:rPr>
        <w:t>я</w:t>
      </w:r>
      <w:r w:rsidRPr="008C75BB">
        <w:rPr>
          <w:sz w:val="22"/>
          <w:szCs w:val="22"/>
        </w:rPr>
        <w:t>е</w:t>
      </w:r>
      <w:r w:rsidRPr="008C75BB">
        <w:rPr>
          <w:spacing w:val="-1"/>
          <w:sz w:val="22"/>
          <w:szCs w:val="22"/>
        </w:rPr>
        <w:t>т</w:t>
      </w:r>
      <w:r w:rsidRPr="008C75BB">
        <w:rPr>
          <w:sz w:val="22"/>
          <w:szCs w:val="22"/>
        </w:rPr>
        <w:t>ся</w:t>
      </w:r>
      <w:r w:rsidRPr="008C75BB">
        <w:rPr>
          <w:spacing w:val="4"/>
          <w:sz w:val="22"/>
          <w:szCs w:val="22"/>
        </w:rPr>
        <w:t xml:space="preserve"> </w:t>
      </w:r>
      <w:r w:rsidRPr="008C75BB">
        <w:rPr>
          <w:sz w:val="22"/>
          <w:szCs w:val="22"/>
        </w:rPr>
        <w:t>на</w:t>
      </w:r>
      <w:r w:rsidRPr="008C75BB">
        <w:rPr>
          <w:spacing w:val="6"/>
          <w:sz w:val="22"/>
          <w:szCs w:val="22"/>
        </w:rPr>
        <w:t xml:space="preserve"> </w:t>
      </w:r>
      <w:r w:rsidRPr="008C75BB">
        <w:rPr>
          <w:sz w:val="22"/>
          <w:szCs w:val="22"/>
        </w:rPr>
        <w:t>о</w:t>
      </w:r>
      <w:r w:rsidRPr="008C75BB">
        <w:rPr>
          <w:spacing w:val="1"/>
          <w:sz w:val="22"/>
          <w:szCs w:val="22"/>
        </w:rPr>
        <w:t>б</w:t>
      </w:r>
      <w:r w:rsidRPr="008C75BB">
        <w:rPr>
          <w:sz w:val="22"/>
          <w:szCs w:val="22"/>
        </w:rPr>
        <w:t>щ</w:t>
      </w:r>
      <w:r w:rsidRPr="008C75BB">
        <w:rPr>
          <w:spacing w:val="-2"/>
          <w:sz w:val="22"/>
          <w:szCs w:val="22"/>
        </w:rPr>
        <w:t>у</w:t>
      </w:r>
      <w:r w:rsidRPr="008C75BB">
        <w:rPr>
          <w:sz w:val="22"/>
          <w:szCs w:val="22"/>
        </w:rPr>
        <w:t>ю</w:t>
      </w:r>
      <w:r w:rsidRPr="008C75BB">
        <w:rPr>
          <w:spacing w:val="5"/>
          <w:sz w:val="22"/>
          <w:szCs w:val="22"/>
        </w:rPr>
        <w:t xml:space="preserve"> </w:t>
      </w:r>
      <w:r w:rsidRPr="008C75BB">
        <w:rPr>
          <w:spacing w:val="1"/>
          <w:sz w:val="22"/>
          <w:szCs w:val="22"/>
        </w:rPr>
        <w:t>и</w:t>
      </w:r>
      <w:r w:rsidRPr="008C75BB">
        <w:rPr>
          <w:spacing w:val="7"/>
          <w:sz w:val="22"/>
          <w:szCs w:val="22"/>
        </w:rPr>
        <w:t xml:space="preserve"> </w:t>
      </w:r>
      <w:r w:rsidRPr="008C75BB">
        <w:rPr>
          <w:sz w:val="22"/>
          <w:szCs w:val="22"/>
        </w:rPr>
        <w:t>специал</w:t>
      </w:r>
      <w:r w:rsidRPr="008C75BB">
        <w:rPr>
          <w:spacing w:val="-2"/>
          <w:sz w:val="22"/>
          <w:szCs w:val="22"/>
        </w:rPr>
        <w:t>ь</w:t>
      </w:r>
      <w:r w:rsidRPr="008C75BB">
        <w:rPr>
          <w:sz w:val="22"/>
          <w:szCs w:val="22"/>
        </w:rPr>
        <w:t>н</w:t>
      </w:r>
      <w:r w:rsidRPr="008C75BB">
        <w:rPr>
          <w:spacing w:val="-3"/>
          <w:sz w:val="22"/>
          <w:szCs w:val="22"/>
        </w:rPr>
        <w:t>у</w:t>
      </w:r>
      <w:r w:rsidRPr="008C75BB">
        <w:rPr>
          <w:sz w:val="22"/>
          <w:szCs w:val="22"/>
        </w:rPr>
        <w:t>ю</w:t>
      </w:r>
      <w:r w:rsidRPr="008C75BB">
        <w:rPr>
          <w:spacing w:val="6"/>
          <w:sz w:val="22"/>
          <w:szCs w:val="22"/>
        </w:rPr>
        <w:t xml:space="preserve"> </w:t>
      </w:r>
      <w:r w:rsidRPr="008C75BB">
        <w:rPr>
          <w:sz w:val="22"/>
          <w:szCs w:val="22"/>
        </w:rPr>
        <w:t>ф</w:t>
      </w:r>
      <w:r w:rsidRPr="008C75BB">
        <w:rPr>
          <w:spacing w:val="2"/>
          <w:sz w:val="22"/>
          <w:szCs w:val="22"/>
        </w:rPr>
        <w:t>и</w:t>
      </w:r>
      <w:r w:rsidRPr="008C75BB">
        <w:rPr>
          <w:sz w:val="22"/>
          <w:szCs w:val="22"/>
        </w:rPr>
        <w:t>з</w:t>
      </w:r>
      <w:r w:rsidRPr="008C75BB">
        <w:rPr>
          <w:spacing w:val="1"/>
          <w:sz w:val="22"/>
          <w:szCs w:val="22"/>
        </w:rPr>
        <w:t>и</w:t>
      </w:r>
      <w:r w:rsidRPr="008C75BB">
        <w:rPr>
          <w:sz w:val="22"/>
          <w:szCs w:val="22"/>
        </w:rPr>
        <w:t>ческ</w:t>
      </w:r>
      <w:r w:rsidRPr="008C75BB">
        <w:rPr>
          <w:spacing w:val="-2"/>
          <w:sz w:val="22"/>
          <w:szCs w:val="22"/>
        </w:rPr>
        <w:t>у</w:t>
      </w:r>
      <w:r w:rsidRPr="008C75BB">
        <w:rPr>
          <w:sz w:val="22"/>
          <w:szCs w:val="22"/>
        </w:rPr>
        <w:t>ю</w:t>
      </w:r>
      <w:r w:rsidRPr="008C75BB">
        <w:rPr>
          <w:spacing w:val="6"/>
          <w:sz w:val="22"/>
          <w:szCs w:val="22"/>
        </w:rPr>
        <w:t xml:space="preserve"> </w:t>
      </w:r>
      <w:r w:rsidRPr="008C75BB">
        <w:rPr>
          <w:sz w:val="22"/>
          <w:szCs w:val="22"/>
        </w:rPr>
        <w:t>п</w:t>
      </w:r>
      <w:r w:rsidRPr="008C75BB">
        <w:rPr>
          <w:spacing w:val="1"/>
          <w:sz w:val="22"/>
          <w:szCs w:val="22"/>
        </w:rPr>
        <w:t>о</w:t>
      </w:r>
      <w:r w:rsidRPr="008C75BB">
        <w:rPr>
          <w:sz w:val="22"/>
          <w:szCs w:val="22"/>
        </w:rPr>
        <w:t>дг</w:t>
      </w:r>
      <w:r w:rsidRPr="008C75BB">
        <w:rPr>
          <w:spacing w:val="2"/>
          <w:sz w:val="22"/>
          <w:szCs w:val="22"/>
        </w:rPr>
        <w:t>о</w:t>
      </w:r>
      <w:r w:rsidRPr="008C75BB">
        <w:rPr>
          <w:spacing w:val="-2"/>
          <w:sz w:val="22"/>
          <w:szCs w:val="22"/>
        </w:rPr>
        <w:t>т</w:t>
      </w:r>
      <w:r w:rsidRPr="008C75BB">
        <w:rPr>
          <w:spacing w:val="1"/>
          <w:sz w:val="22"/>
          <w:szCs w:val="22"/>
        </w:rPr>
        <w:t>о</w:t>
      </w:r>
      <w:r w:rsidRPr="008C75BB">
        <w:rPr>
          <w:sz w:val="22"/>
          <w:szCs w:val="22"/>
        </w:rPr>
        <w:t>вк</w:t>
      </w:r>
      <w:r w:rsidRPr="008C75BB">
        <w:rPr>
          <w:spacing w:val="-2"/>
          <w:sz w:val="22"/>
          <w:szCs w:val="22"/>
        </w:rPr>
        <w:t>у</w:t>
      </w:r>
      <w:r w:rsidRPr="008C75BB">
        <w:rPr>
          <w:sz w:val="22"/>
          <w:szCs w:val="22"/>
        </w:rPr>
        <w:t>.</w:t>
      </w:r>
      <w:r w:rsidRPr="008C75BB">
        <w:rPr>
          <w:spacing w:val="5"/>
          <w:sz w:val="22"/>
          <w:szCs w:val="22"/>
        </w:rPr>
        <w:t xml:space="preserve"> </w:t>
      </w:r>
      <w:r w:rsidRPr="008C75BB">
        <w:rPr>
          <w:sz w:val="22"/>
          <w:szCs w:val="22"/>
        </w:rPr>
        <w:t>К</w:t>
      </w:r>
      <w:r w:rsidRPr="008C75BB">
        <w:rPr>
          <w:spacing w:val="8"/>
          <w:sz w:val="22"/>
          <w:szCs w:val="22"/>
        </w:rPr>
        <w:t>а</w:t>
      </w:r>
      <w:r w:rsidRPr="008C75BB">
        <w:rPr>
          <w:spacing w:val="-1"/>
          <w:sz w:val="22"/>
          <w:szCs w:val="22"/>
        </w:rPr>
        <w:t>ж</w:t>
      </w:r>
      <w:r w:rsidRPr="008C75BB">
        <w:rPr>
          <w:sz w:val="22"/>
          <w:szCs w:val="22"/>
        </w:rPr>
        <w:t>д</w:t>
      </w:r>
      <w:r w:rsidRPr="008C75BB">
        <w:rPr>
          <w:spacing w:val="1"/>
          <w:sz w:val="22"/>
          <w:szCs w:val="22"/>
        </w:rPr>
        <w:t>ы</w:t>
      </w:r>
      <w:r w:rsidRPr="008C75BB">
        <w:rPr>
          <w:sz w:val="22"/>
          <w:szCs w:val="22"/>
        </w:rPr>
        <w:t>й ви</w:t>
      </w:r>
      <w:r w:rsidRPr="008C75BB">
        <w:rPr>
          <w:spacing w:val="1"/>
          <w:sz w:val="22"/>
          <w:szCs w:val="22"/>
        </w:rPr>
        <w:t>д</w:t>
      </w:r>
      <w:r w:rsidRPr="008C75BB">
        <w:rPr>
          <w:spacing w:val="12"/>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z w:val="22"/>
          <w:szCs w:val="22"/>
        </w:rPr>
        <w:t>рт</w:t>
      </w:r>
      <w:r w:rsidRPr="008C75BB">
        <w:rPr>
          <w:spacing w:val="1"/>
          <w:sz w:val="22"/>
          <w:szCs w:val="22"/>
        </w:rPr>
        <w:t>а</w:t>
      </w:r>
      <w:r w:rsidRPr="008C75BB">
        <w:rPr>
          <w:spacing w:val="8"/>
          <w:sz w:val="22"/>
          <w:szCs w:val="22"/>
        </w:rPr>
        <w:t xml:space="preserve"> </w:t>
      </w:r>
      <w:r w:rsidRPr="008C75BB">
        <w:rPr>
          <w:spacing w:val="1"/>
          <w:sz w:val="22"/>
          <w:szCs w:val="22"/>
        </w:rPr>
        <w:t>пр</w:t>
      </w:r>
      <w:r w:rsidRPr="008C75BB">
        <w:rPr>
          <w:sz w:val="22"/>
          <w:szCs w:val="22"/>
        </w:rPr>
        <w:t>е</w:t>
      </w:r>
      <w:r w:rsidRPr="008C75BB">
        <w:rPr>
          <w:spacing w:val="2"/>
          <w:sz w:val="22"/>
          <w:szCs w:val="22"/>
        </w:rPr>
        <w:t>д</w:t>
      </w:r>
      <w:r w:rsidRPr="008C75BB">
        <w:rPr>
          <w:spacing w:val="1"/>
          <w:sz w:val="22"/>
          <w:szCs w:val="22"/>
        </w:rPr>
        <w:t>ъ</w:t>
      </w:r>
      <w:r w:rsidRPr="008C75BB">
        <w:rPr>
          <w:sz w:val="22"/>
          <w:szCs w:val="22"/>
        </w:rPr>
        <w:t>я</w:t>
      </w:r>
      <w:r w:rsidRPr="008C75BB">
        <w:rPr>
          <w:spacing w:val="-2"/>
          <w:sz w:val="22"/>
          <w:szCs w:val="22"/>
        </w:rPr>
        <w:t>в</w:t>
      </w:r>
      <w:r w:rsidRPr="008C75BB">
        <w:rPr>
          <w:spacing w:val="-1"/>
          <w:sz w:val="22"/>
          <w:szCs w:val="22"/>
        </w:rPr>
        <w:t>л</w:t>
      </w:r>
      <w:r w:rsidRPr="008C75BB">
        <w:rPr>
          <w:sz w:val="22"/>
          <w:szCs w:val="22"/>
        </w:rPr>
        <w:t>яет</w:t>
      </w:r>
      <w:r w:rsidRPr="008C75BB">
        <w:rPr>
          <w:spacing w:val="12"/>
          <w:sz w:val="22"/>
          <w:szCs w:val="22"/>
        </w:rPr>
        <w:t xml:space="preserve"> </w:t>
      </w:r>
      <w:r w:rsidRPr="008C75BB">
        <w:rPr>
          <w:sz w:val="22"/>
          <w:szCs w:val="22"/>
        </w:rPr>
        <w:t>с</w:t>
      </w:r>
      <w:r w:rsidRPr="008C75BB">
        <w:rPr>
          <w:spacing w:val="1"/>
          <w:sz w:val="22"/>
          <w:szCs w:val="22"/>
        </w:rPr>
        <w:t>в</w:t>
      </w:r>
      <w:r w:rsidRPr="008C75BB">
        <w:rPr>
          <w:sz w:val="22"/>
          <w:szCs w:val="22"/>
        </w:rPr>
        <w:t>ои</w:t>
      </w:r>
      <w:r w:rsidRPr="008C75BB">
        <w:rPr>
          <w:spacing w:val="11"/>
          <w:sz w:val="22"/>
          <w:szCs w:val="22"/>
        </w:rPr>
        <w:t xml:space="preserve"> </w:t>
      </w:r>
      <w:r w:rsidRPr="008C75BB">
        <w:rPr>
          <w:sz w:val="22"/>
          <w:szCs w:val="22"/>
        </w:rPr>
        <w:t>с</w:t>
      </w:r>
      <w:r w:rsidRPr="008C75BB">
        <w:rPr>
          <w:spacing w:val="1"/>
          <w:sz w:val="22"/>
          <w:szCs w:val="22"/>
        </w:rPr>
        <w:t>п</w:t>
      </w:r>
      <w:r w:rsidRPr="008C75BB">
        <w:rPr>
          <w:sz w:val="22"/>
          <w:szCs w:val="22"/>
        </w:rPr>
        <w:t>ец</w:t>
      </w:r>
      <w:r w:rsidRPr="008C75BB">
        <w:rPr>
          <w:spacing w:val="-1"/>
          <w:sz w:val="22"/>
          <w:szCs w:val="22"/>
        </w:rPr>
        <w:t>и</w:t>
      </w:r>
      <w:r w:rsidRPr="008C75BB">
        <w:rPr>
          <w:sz w:val="22"/>
          <w:szCs w:val="22"/>
        </w:rPr>
        <w:t>фи</w:t>
      </w:r>
      <w:r w:rsidRPr="008C75BB">
        <w:rPr>
          <w:spacing w:val="-1"/>
          <w:sz w:val="22"/>
          <w:szCs w:val="22"/>
        </w:rPr>
        <w:t>ч</w:t>
      </w:r>
      <w:r w:rsidRPr="008C75BB">
        <w:rPr>
          <w:sz w:val="22"/>
          <w:szCs w:val="22"/>
        </w:rPr>
        <w:t>еские</w:t>
      </w:r>
      <w:r w:rsidRPr="008C75BB">
        <w:rPr>
          <w:spacing w:val="11"/>
          <w:sz w:val="22"/>
          <w:szCs w:val="22"/>
        </w:rPr>
        <w:t xml:space="preserve"> </w:t>
      </w:r>
      <w:r w:rsidRPr="008C75BB">
        <w:rPr>
          <w:spacing w:val="1"/>
          <w:sz w:val="22"/>
          <w:szCs w:val="22"/>
        </w:rPr>
        <w:t>тр</w:t>
      </w:r>
      <w:r w:rsidRPr="008C75BB">
        <w:rPr>
          <w:spacing w:val="-1"/>
          <w:sz w:val="22"/>
          <w:szCs w:val="22"/>
        </w:rPr>
        <w:t>еб</w:t>
      </w:r>
      <w:r w:rsidRPr="008C75BB">
        <w:rPr>
          <w:sz w:val="22"/>
          <w:szCs w:val="22"/>
        </w:rPr>
        <w:t>ов</w:t>
      </w:r>
      <w:r w:rsidRPr="008C75BB">
        <w:rPr>
          <w:spacing w:val="1"/>
          <w:sz w:val="22"/>
          <w:szCs w:val="22"/>
        </w:rPr>
        <w:t>а</w:t>
      </w:r>
      <w:r w:rsidRPr="008C75BB">
        <w:rPr>
          <w:spacing w:val="-1"/>
          <w:sz w:val="22"/>
          <w:szCs w:val="22"/>
        </w:rPr>
        <w:t>н</w:t>
      </w:r>
      <w:r w:rsidRPr="008C75BB">
        <w:rPr>
          <w:sz w:val="22"/>
          <w:szCs w:val="22"/>
        </w:rPr>
        <w:t>и</w:t>
      </w:r>
      <w:r w:rsidRPr="008C75BB">
        <w:rPr>
          <w:spacing w:val="1"/>
          <w:sz w:val="22"/>
          <w:szCs w:val="22"/>
        </w:rPr>
        <w:t>я</w:t>
      </w:r>
      <w:r w:rsidRPr="008C75BB">
        <w:rPr>
          <w:spacing w:val="11"/>
          <w:sz w:val="22"/>
          <w:szCs w:val="22"/>
        </w:rPr>
        <w:t xml:space="preserve"> </w:t>
      </w:r>
      <w:r w:rsidRPr="008C75BB">
        <w:rPr>
          <w:spacing w:val="1"/>
          <w:sz w:val="22"/>
          <w:szCs w:val="22"/>
        </w:rPr>
        <w:t>к</w:t>
      </w:r>
      <w:r w:rsidRPr="008C75BB">
        <w:rPr>
          <w:spacing w:val="9"/>
          <w:sz w:val="22"/>
          <w:szCs w:val="22"/>
        </w:rPr>
        <w:t xml:space="preserve"> </w:t>
      </w:r>
      <w:r w:rsidRPr="008C75BB">
        <w:rPr>
          <w:sz w:val="22"/>
          <w:szCs w:val="22"/>
        </w:rPr>
        <w:t>ф</w:t>
      </w:r>
      <w:r w:rsidRPr="008C75BB">
        <w:rPr>
          <w:spacing w:val="2"/>
          <w:sz w:val="22"/>
          <w:szCs w:val="22"/>
        </w:rPr>
        <w:t>и</w:t>
      </w:r>
      <w:r w:rsidRPr="008C75BB">
        <w:rPr>
          <w:sz w:val="22"/>
          <w:szCs w:val="22"/>
        </w:rPr>
        <w:t>зическ</w:t>
      </w:r>
      <w:r w:rsidRPr="008C75BB">
        <w:rPr>
          <w:spacing w:val="-1"/>
          <w:sz w:val="22"/>
          <w:szCs w:val="22"/>
        </w:rPr>
        <w:t>о</w:t>
      </w:r>
      <w:r w:rsidRPr="008C75BB">
        <w:rPr>
          <w:sz w:val="22"/>
          <w:szCs w:val="22"/>
        </w:rPr>
        <w:t>й</w:t>
      </w:r>
      <w:r w:rsidRPr="008C75BB">
        <w:rPr>
          <w:spacing w:val="12"/>
          <w:sz w:val="22"/>
          <w:szCs w:val="22"/>
        </w:rPr>
        <w:t xml:space="preserve"> </w:t>
      </w:r>
      <w:r w:rsidRPr="008C75BB">
        <w:rPr>
          <w:sz w:val="22"/>
          <w:szCs w:val="22"/>
        </w:rPr>
        <w:t>под</w:t>
      </w:r>
      <w:r w:rsidRPr="008C75BB">
        <w:rPr>
          <w:spacing w:val="6"/>
          <w:sz w:val="22"/>
          <w:szCs w:val="22"/>
        </w:rPr>
        <w:t>г</w:t>
      </w:r>
      <w:r w:rsidRPr="008C75BB">
        <w:rPr>
          <w:spacing w:val="1"/>
          <w:sz w:val="22"/>
          <w:szCs w:val="22"/>
        </w:rPr>
        <w:t>о</w:t>
      </w:r>
      <w:r>
        <w:rPr>
          <w:spacing w:val="1"/>
        </w:rPr>
        <w:t>т</w:t>
      </w:r>
      <w:r w:rsidRPr="008C75BB">
        <w:rPr>
          <w:spacing w:val="1"/>
          <w:sz w:val="22"/>
          <w:szCs w:val="22"/>
        </w:rPr>
        <w:t>о</w:t>
      </w:r>
      <w:r w:rsidRPr="008C75BB">
        <w:rPr>
          <w:sz w:val="22"/>
          <w:szCs w:val="22"/>
        </w:rPr>
        <w:t>вленности</w:t>
      </w:r>
      <w:r w:rsidRPr="008C75BB">
        <w:rPr>
          <w:spacing w:val="22"/>
          <w:sz w:val="22"/>
          <w:szCs w:val="22"/>
        </w:rPr>
        <w:t xml:space="preserve"> </w:t>
      </w:r>
      <w:r w:rsidRPr="008C75BB">
        <w:rPr>
          <w:spacing w:val="-1"/>
          <w:sz w:val="22"/>
          <w:szCs w:val="22"/>
        </w:rPr>
        <w:t>сп</w:t>
      </w:r>
      <w:r w:rsidRPr="008C75BB">
        <w:rPr>
          <w:sz w:val="22"/>
          <w:szCs w:val="22"/>
        </w:rPr>
        <w:t>о</w:t>
      </w:r>
      <w:r w:rsidRPr="008C75BB">
        <w:rPr>
          <w:spacing w:val="1"/>
          <w:sz w:val="22"/>
          <w:szCs w:val="22"/>
        </w:rPr>
        <w:t>р</w:t>
      </w:r>
      <w:r w:rsidRPr="008C75BB">
        <w:rPr>
          <w:spacing w:val="-1"/>
          <w:sz w:val="22"/>
          <w:szCs w:val="22"/>
        </w:rPr>
        <w:t>т</w:t>
      </w:r>
      <w:r w:rsidRPr="008C75BB">
        <w:rPr>
          <w:spacing w:val="-2"/>
          <w:sz w:val="22"/>
          <w:szCs w:val="22"/>
        </w:rPr>
        <w:t>с</w:t>
      </w:r>
      <w:r w:rsidRPr="008C75BB">
        <w:rPr>
          <w:sz w:val="22"/>
          <w:szCs w:val="22"/>
        </w:rPr>
        <w:t>ме</w:t>
      </w:r>
      <w:r w:rsidRPr="008C75BB">
        <w:rPr>
          <w:spacing w:val="1"/>
          <w:sz w:val="22"/>
          <w:szCs w:val="22"/>
        </w:rPr>
        <w:t>н</w:t>
      </w:r>
      <w:r w:rsidRPr="008C75BB">
        <w:rPr>
          <w:sz w:val="22"/>
          <w:szCs w:val="22"/>
        </w:rPr>
        <w:t>а</w:t>
      </w:r>
      <w:r w:rsidRPr="008C75BB">
        <w:rPr>
          <w:spacing w:val="22"/>
          <w:sz w:val="22"/>
          <w:szCs w:val="22"/>
        </w:rPr>
        <w:t xml:space="preserve"> </w:t>
      </w:r>
      <w:r w:rsidRPr="008C75BB">
        <w:rPr>
          <w:spacing w:val="1"/>
          <w:sz w:val="22"/>
          <w:szCs w:val="22"/>
        </w:rPr>
        <w:t>—</w:t>
      </w:r>
      <w:r w:rsidRPr="008C75BB">
        <w:rPr>
          <w:spacing w:val="21"/>
          <w:sz w:val="22"/>
          <w:szCs w:val="22"/>
        </w:rPr>
        <w:t xml:space="preserve"> </w:t>
      </w:r>
      <w:r w:rsidRPr="008C75BB">
        <w:rPr>
          <w:spacing w:val="-3"/>
          <w:sz w:val="22"/>
          <w:szCs w:val="22"/>
        </w:rPr>
        <w:t>у</w:t>
      </w:r>
      <w:r w:rsidRPr="008C75BB">
        <w:rPr>
          <w:spacing w:val="1"/>
          <w:sz w:val="22"/>
          <w:szCs w:val="22"/>
        </w:rPr>
        <w:t>ро</w:t>
      </w:r>
      <w:r w:rsidRPr="008C75BB">
        <w:rPr>
          <w:sz w:val="22"/>
          <w:szCs w:val="22"/>
        </w:rPr>
        <w:t>в</w:t>
      </w:r>
      <w:r w:rsidRPr="008C75BB">
        <w:rPr>
          <w:spacing w:val="1"/>
          <w:sz w:val="22"/>
          <w:szCs w:val="22"/>
        </w:rPr>
        <w:t>н</w:t>
      </w:r>
      <w:r w:rsidRPr="008C75BB">
        <w:rPr>
          <w:sz w:val="22"/>
          <w:szCs w:val="22"/>
        </w:rPr>
        <w:t>ю</w:t>
      </w:r>
      <w:r w:rsidRPr="008C75BB">
        <w:rPr>
          <w:spacing w:val="18"/>
          <w:sz w:val="22"/>
          <w:szCs w:val="22"/>
        </w:rPr>
        <w:t xml:space="preserve"> </w:t>
      </w:r>
      <w:r w:rsidRPr="008C75BB">
        <w:rPr>
          <w:spacing w:val="1"/>
          <w:sz w:val="22"/>
          <w:szCs w:val="22"/>
        </w:rPr>
        <w:t>ра</w:t>
      </w:r>
      <w:r w:rsidRPr="008C75BB">
        <w:rPr>
          <w:spacing w:val="-2"/>
          <w:sz w:val="22"/>
          <w:szCs w:val="22"/>
        </w:rPr>
        <w:t>з</w:t>
      </w:r>
      <w:r w:rsidRPr="008C75BB">
        <w:rPr>
          <w:sz w:val="22"/>
          <w:szCs w:val="22"/>
        </w:rPr>
        <w:t>вит</w:t>
      </w:r>
      <w:r w:rsidRPr="008C75BB">
        <w:rPr>
          <w:spacing w:val="2"/>
          <w:sz w:val="22"/>
          <w:szCs w:val="22"/>
        </w:rPr>
        <w:t>и</w:t>
      </w:r>
      <w:r w:rsidRPr="008C75BB">
        <w:rPr>
          <w:sz w:val="22"/>
          <w:szCs w:val="22"/>
        </w:rPr>
        <w:t>я</w:t>
      </w:r>
      <w:r w:rsidRPr="008C75BB">
        <w:rPr>
          <w:spacing w:val="19"/>
          <w:sz w:val="22"/>
          <w:szCs w:val="22"/>
        </w:rPr>
        <w:t xml:space="preserve"> </w:t>
      </w:r>
      <w:r w:rsidRPr="008C75BB">
        <w:rPr>
          <w:spacing w:val="1"/>
          <w:sz w:val="22"/>
          <w:szCs w:val="22"/>
        </w:rPr>
        <w:t>о</w:t>
      </w:r>
      <w:r w:rsidRPr="008C75BB">
        <w:rPr>
          <w:spacing w:val="-1"/>
          <w:sz w:val="22"/>
          <w:szCs w:val="22"/>
        </w:rPr>
        <w:t>т</w:t>
      </w:r>
      <w:r w:rsidRPr="008C75BB">
        <w:rPr>
          <w:sz w:val="22"/>
          <w:szCs w:val="22"/>
        </w:rPr>
        <w:t>де</w:t>
      </w:r>
      <w:r w:rsidRPr="008C75BB">
        <w:rPr>
          <w:spacing w:val="1"/>
          <w:sz w:val="22"/>
          <w:szCs w:val="22"/>
        </w:rPr>
        <w:t>л</w:t>
      </w:r>
      <w:r w:rsidRPr="008C75BB">
        <w:rPr>
          <w:sz w:val="22"/>
          <w:szCs w:val="22"/>
        </w:rPr>
        <w:t>ь</w:t>
      </w:r>
      <w:r w:rsidRPr="008C75BB">
        <w:rPr>
          <w:spacing w:val="-2"/>
          <w:sz w:val="22"/>
          <w:szCs w:val="22"/>
        </w:rPr>
        <w:t>н</w:t>
      </w:r>
      <w:r w:rsidRPr="008C75BB">
        <w:rPr>
          <w:spacing w:val="1"/>
          <w:sz w:val="22"/>
          <w:szCs w:val="22"/>
        </w:rPr>
        <w:t>ы</w:t>
      </w:r>
      <w:r w:rsidRPr="008C75BB">
        <w:rPr>
          <w:sz w:val="22"/>
          <w:szCs w:val="22"/>
        </w:rPr>
        <w:t>х</w:t>
      </w:r>
      <w:r w:rsidRPr="008C75BB">
        <w:rPr>
          <w:spacing w:val="20"/>
          <w:sz w:val="22"/>
          <w:szCs w:val="22"/>
        </w:rPr>
        <w:t xml:space="preserve"> </w:t>
      </w:r>
      <w:r w:rsidRPr="008C75BB">
        <w:rPr>
          <w:spacing w:val="-1"/>
          <w:sz w:val="22"/>
          <w:szCs w:val="22"/>
        </w:rPr>
        <w:t>ф</w:t>
      </w:r>
      <w:r w:rsidRPr="008C75BB">
        <w:rPr>
          <w:sz w:val="22"/>
          <w:szCs w:val="22"/>
        </w:rPr>
        <w:t>и</w:t>
      </w:r>
      <w:r w:rsidRPr="008C75BB">
        <w:rPr>
          <w:spacing w:val="1"/>
          <w:sz w:val="22"/>
          <w:szCs w:val="22"/>
        </w:rPr>
        <w:t>з</w:t>
      </w:r>
      <w:r w:rsidRPr="008C75BB">
        <w:rPr>
          <w:sz w:val="22"/>
          <w:szCs w:val="22"/>
        </w:rPr>
        <w:t>ичес</w:t>
      </w:r>
      <w:r w:rsidRPr="008C75BB">
        <w:rPr>
          <w:spacing w:val="-1"/>
          <w:sz w:val="22"/>
          <w:szCs w:val="22"/>
        </w:rPr>
        <w:t>к</w:t>
      </w:r>
      <w:r w:rsidRPr="008C75BB">
        <w:rPr>
          <w:sz w:val="22"/>
          <w:szCs w:val="22"/>
        </w:rPr>
        <w:t>и</w:t>
      </w:r>
      <w:r w:rsidRPr="008C75BB">
        <w:rPr>
          <w:spacing w:val="1"/>
          <w:sz w:val="22"/>
          <w:szCs w:val="22"/>
        </w:rPr>
        <w:t>х</w:t>
      </w:r>
      <w:r w:rsidRPr="008C75BB">
        <w:rPr>
          <w:spacing w:val="19"/>
          <w:sz w:val="22"/>
          <w:szCs w:val="22"/>
        </w:rPr>
        <w:t xml:space="preserve"> </w:t>
      </w:r>
      <w:r w:rsidRPr="008C75BB">
        <w:rPr>
          <w:sz w:val="22"/>
          <w:szCs w:val="22"/>
        </w:rPr>
        <w:t>к</w:t>
      </w:r>
      <w:r w:rsidRPr="008C75BB">
        <w:rPr>
          <w:spacing w:val="1"/>
          <w:sz w:val="22"/>
          <w:szCs w:val="22"/>
        </w:rPr>
        <w:t>а</w:t>
      </w:r>
      <w:r w:rsidRPr="008C75BB">
        <w:rPr>
          <w:sz w:val="22"/>
          <w:szCs w:val="22"/>
        </w:rPr>
        <w:t>честв, ф</w:t>
      </w:r>
      <w:r w:rsidRPr="008C75BB">
        <w:rPr>
          <w:spacing w:val="-2"/>
          <w:sz w:val="22"/>
          <w:szCs w:val="22"/>
        </w:rPr>
        <w:t>у</w:t>
      </w:r>
      <w:r w:rsidRPr="008C75BB">
        <w:rPr>
          <w:sz w:val="22"/>
          <w:szCs w:val="22"/>
        </w:rPr>
        <w:t>н</w:t>
      </w:r>
      <w:r w:rsidRPr="008C75BB">
        <w:rPr>
          <w:spacing w:val="1"/>
          <w:sz w:val="22"/>
          <w:szCs w:val="22"/>
        </w:rPr>
        <w:t>кц</w:t>
      </w:r>
      <w:r w:rsidRPr="008C75BB">
        <w:rPr>
          <w:sz w:val="22"/>
          <w:szCs w:val="22"/>
        </w:rPr>
        <w:t>ио</w:t>
      </w:r>
      <w:r w:rsidRPr="008C75BB">
        <w:rPr>
          <w:spacing w:val="1"/>
          <w:sz w:val="22"/>
          <w:szCs w:val="22"/>
        </w:rPr>
        <w:t>на</w:t>
      </w:r>
      <w:r w:rsidRPr="008C75BB">
        <w:rPr>
          <w:sz w:val="22"/>
          <w:szCs w:val="22"/>
        </w:rPr>
        <w:t>л</w:t>
      </w:r>
      <w:r w:rsidRPr="008C75BB">
        <w:rPr>
          <w:spacing w:val="-2"/>
          <w:sz w:val="22"/>
          <w:szCs w:val="22"/>
        </w:rPr>
        <w:t>ь</w:t>
      </w:r>
      <w:r w:rsidRPr="008C75BB">
        <w:rPr>
          <w:sz w:val="22"/>
          <w:szCs w:val="22"/>
        </w:rPr>
        <w:t>ных</w:t>
      </w:r>
      <w:r w:rsidRPr="008C75BB">
        <w:rPr>
          <w:spacing w:val="43"/>
          <w:sz w:val="22"/>
          <w:szCs w:val="22"/>
        </w:rPr>
        <w:t xml:space="preserve"> </w:t>
      </w:r>
      <w:r w:rsidRPr="008C75BB">
        <w:rPr>
          <w:spacing w:val="-2"/>
          <w:sz w:val="22"/>
          <w:szCs w:val="22"/>
        </w:rPr>
        <w:t>в</w:t>
      </w:r>
      <w:r w:rsidRPr="008C75BB">
        <w:rPr>
          <w:spacing w:val="-1"/>
          <w:sz w:val="22"/>
          <w:szCs w:val="22"/>
        </w:rPr>
        <w:t>о</w:t>
      </w:r>
      <w:r w:rsidRPr="008C75BB">
        <w:rPr>
          <w:sz w:val="22"/>
          <w:szCs w:val="22"/>
        </w:rPr>
        <w:t>зм</w:t>
      </w:r>
      <w:r w:rsidRPr="008C75BB">
        <w:rPr>
          <w:spacing w:val="1"/>
          <w:sz w:val="22"/>
          <w:szCs w:val="22"/>
        </w:rPr>
        <w:t>о</w:t>
      </w:r>
      <w:r w:rsidRPr="008C75BB">
        <w:rPr>
          <w:sz w:val="22"/>
          <w:szCs w:val="22"/>
        </w:rPr>
        <w:t>жносте</w:t>
      </w:r>
      <w:r w:rsidRPr="008C75BB">
        <w:rPr>
          <w:spacing w:val="1"/>
          <w:sz w:val="22"/>
          <w:szCs w:val="22"/>
        </w:rPr>
        <w:t>й</w:t>
      </w:r>
      <w:r w:rsidRPr="008C75BB">
        <w:rPr>
          <w:spacing w:val="41"/>
          <w:sz w:val="22"/>
          <w:szCs w:val="22"/>
        </w:rPr>
        <w:t xml:space="preserve"> </w:t>
      </w:r>
      <w:r w:rsidRPr="008C75BB">
        <w:rPr>
          <w:sz w:val="22"/>
          <w:szCs w:val="22"/>
        </w:rPr>
        <w:t>и</w:t>
      </w:r>
      <w:r w:rsidRPr="008C75BB">
        <w:rPr>
          <w:spacing w:val="43"/>
          <w:sz w:val="22"/>
          <w:szCs w:val="22"/>
        </w:rPr>
        <w:t xml:space="preserve"> </w:t>
      </w:r>
      <w:r w:rsidRPr="008C75BB">
        <w:rPr>
          <w:spacing w:val="-1"/>
          <w:sz w:val="22"/>
          <w:szCs w:val="22"/>
        </w:rPr>
        <w:t>т</w:t>
      </w:r>
      <w:r w:rsidRPr="008C75BB">
        <w:rPr>
          <w:sz w:val="22"/>
          <w:szCs w:val="22"/>
        </w:rPr>
        <w:t>ел</w:t>
      </w:r>
      <w:r w:rsidRPr="008C75BB">
        <w:rPr>
          <w:spacing w:val="-1"/>
          <w:sz w:val="22"/>
          <w:szCs w:val="22"/>
        </w:rPr>
        <w:t>о</w:t>
      </w:r>
      <w:r w:rsidRPr="008C75BB">
        <w:rPr>
          <w:sz w:val="22"/>
          <w:szCs w:val="22"/>
        </w:rPr>
        <w:t>сло</w:t>
      </w:r>
      <w:r w:rsidRPr="008C75BB">
        <w:rPr>
          <w:spacing w:val="1"/>
          <w:sz w:val="22"/>
          <w:szCs w:val="22"/>
        </w:rPr>
        <w:t>ж</w:t>
      </w:r>
      <w:r w:rsidRPr="008C75BB">
        <w:rPr>
          <w:sz w:val="22"/>
          <w:szCs w:val="22"/>
        </w:rPr>
        <w:t>ен</w:t>
      </w:r>
      <w:r w:rsidRPr="008C75BB">
        <w:rPr>
          <w:spacing w:val="1"/>
          <w:sz w:val="22"/>
          <w:szCs w:val="22"/>
        </w:rPr>
        <w:t>и</w:t>
      </w:r>
      <w:r w:rsidRPr="008C75BB">
        <w:rPr>
          <w:sz w:val="22"/>
          <w:szCs w:val="22"/>
        </w:rPr>
        <w:t>ю.</w:t>
      </w:r>
      <w:r w:rsidRPr="008C75BB">
        <w:rPr>
          <w:spacing w:val="42"/>
          <w:sz w:val="22"/>
          <w:szCs w:val="22"/>
        </w:rPr>
        <w:t xml:space="preserve"> </w:t>
      </w:r>
      <w:r w:rsidRPr="008C75BB">
        <w:rPr>
          <w:spacing w:val="-2"/>
          <w:sz w:val="22"/>
          <w:szCs w:val="22"/>
        </w:rPr>
        <w:t>П</w:t>
      </w:r>
      <w:r w:rsidRPr="008C75BB">
        <w:rPr>
          <w:sz w:val="22"/>
          <w:szCs w:val="22"/>
        </w:rPr>
        <w:t>оэт</w:t>
      </w:r>
      <w:r w:rsidRPr="008C75BB">
        <w:rPr>
          <w:spacing w:val="1"/>
          <w:sz w:val="22"/>
          <w:szCs w:val="22"/>
        </w:rPr>
        <w:t>о</w:t>
      </w:r>
      <w:r w:rsidRPr="008C75BB">
        <w:rPr>
          <w:sz w:val="22"/>
          <w:szCs w:val="22"/>
        </w:rPr>
        <w:t>м</w:t>
      </w:r>
      <w:r w:rsidRPr="008C75BB">
        <w:rPr>
          <w:spacing w:val="1"/>
          <w:sz w:val="22"/>
          <w:szCs w:val="22"/>
        </w:rPr>
        <w:t>у</w:t>
      </w:r>
      <w:r w:rsidRPr="008C75BB">
        <w:rPr>
          <w:spacing w:val="39"/>
          <w:sz w:val="22"/>
          <w:szCs w:val="22"/>
        </w:rPr>
        <w:t xml:space="preserve"> </w:t>
      </w:r>
      <w:r w:rsidRPr="008C75BB">
        <w:rPr>
          <w:spacing w:val="1"/>
          <w:sz w:val="22"/>
          <w:szCs w:val="22"/>
        </w:rPr>
        <w:t>им</w:t>
      </w:r>
      <w:r w:rsidRPr="008C75BB">
        <w:rPr>
          <w:sz w:val="22"/>
          <w:szCs w:val="22"/>
        </w:rPr>
        <w:t>е</w:t>
      </w:r>
      <w:r w:rsidRPr="008C75BB">
        <w:rPr>
          <w:spacing w:val="1"/>
          <w:sz w:val="22"/>
          <w:szCs w:val="22"/>
        </w:rPr>
        <w:t>ю</w:t>
      </w:r>
      <w:r w:rsidRPr="008C75BB">
        <w:rPr>
          <w:sz w:val="22"/>
          <w:szCs w:val="22"/>
        </w:rPr>
        <w:t>т</w:t>
      </w:r>
      <w:r w:rsidRPr="008C75BB">
        <w:rPr>
          <w:spacing w:val="-2"/>
          <w:sz w:val="22"/>
          <w:szCs w:val="22"/>
        </w:rPr>
        <w:t>с</w:t>
      </w:r>
      <w:r w:rsidRPr="008C75BB">
        <w:rPr>
          <w:sz w:val="22"/>
          <w:szCs w:val="22"/>
        </w:rPr>
        <w:t>я</w:t>
      </w:r>
      <w:r w:rsidRPr="008C75BB">
        <w:rPr>
          <w:spacing w:val="40"/>
          <w:sz w:val="22"/>
          <w:szCs w:val="22"/>
        </w:rPr>
        <w:t xml:space="preserve"> </w:t>
      </w:r>
      <w:r w:rsidRPr="008C75BB">
        <w:rPr>
          <w:spacing w:val="1"/>
          <w:sz w:val="22"/>
          <w:szCs w:val="22"/>
        </w:rPr>
        <w:t>о</w:t>
      </w:r>
      <w:r w:rsidRPr="008C75BB">
        <w:rPr>
          <w:sz w:val="22"/>
          <w:szCs w:val="22"/>
        </w:rPr>
        <w:t>пре</w:t>
      </w:r>
      <w:r w:rsidRPr="008C75BB">
        <w:rPr>
          <w:spacing w:val="7"/>
          <w:sz w:val="22"/>
          <w:szCs w:val="22"/>
        </w:rPr>
        <w:t>д</w:t>
      </w:r>
      <w:r w:rsidRPr="008C75BB">
        <w:rPr>
          <w:spacing w:val="1"/>
          <w:sz w:val="22"/>
          <w:szCs w:val="22"/>
        </w:rPr>
        <w:t>е</w:t>
      </w:r>
      <w:r w:rsidRPr="008C75BB">
        <w:rPr>
          <w:sz w:val="22"/>
          <w:szCs w:val="22"/>
        </w:rPr>
        <w:t>ле</w:t>
      </w:r>
      <w:r w:rsidRPr="008C75BB">
        <w:rPr>
          <w:spacing w:val="1"/>
          <w:sz w:val="22"/>
          <w:szCs w:val="22"/>
        </w:rPr>
        <w:t>н</w:t>
      </w:r>
      <w:r w:rsidRPr="008C75BB">
        <w:rPr>
          <w:sz w:val="22"/>
          <w:szCs w:val="22"/>
        </w:rPr>
        <w:t>ные</w:t>
      </w:r>
      <w:r w:rsidRPr="008C75BB">
        <w:rPr>
          <w:spacing w:val="9"/>
          <w:sz w:val="22"/>
          <w:szCs w:val="22"/>
        </w:rPr>
        <w:t xml:space="preserve"> </w:t>
      </w:r>
      <w:r w:rsidRPr="008C75BB">
        <w:rPr>
          <w:spacing w:val="1"/>
          <w:sz w:val="22"/>
          <w:szCs w:val="22"/>
        </w:rPr>
        <w:t>ра</w:t>
      </w:r>
      <w:r w:rsidRPr="008C75BB">
        <w:rPr>
          <w:sz w:val="22"/>
          <w:szCs w:val="22"/>
        </w:rPr>
        <w:t>з</w:t>
      </w:r>
      <w:r w:rsidRPr="008C75BB">
        <w:rPr>
          <w:spacing w:val="-2"/>
          <w:sz w:val="22"/>
          <w:szCs w:val="22"/>
        </w:rPr>
        <w:t>л</w:t>
      </w:r>
      <w:r w:rsidRPr="008C75BB">
        <w:rPr>
          <w:sz w:val="22"/>
          <w:szCs w:val="22"/>
        </w:rPr>
        <w:t>ичия</w:t>
      </w:r>
      <w:r w:rsidRPr="008C75BB">
        <w:rPr>
          <w:spacing w:val="12"/>
          <w:sz w:val="22"/>
          <w:szCs w:val="22"/>
        </w:rPr>
        <w:t xml:space="preserve"> </w:t>
      </w:r>
      <w:r w:rsidRPr="008C75BB">
        <w:rPr>
          <w:sz w:val="22"/>
          <w:szCs w:val="22"/>
        </w:rPr>
        <w:t>в</w:t>
      </w:r>
      <w:r w:rsidRPr="008C75BB">
        <w:rPr>
          <w:spacing w:val="6"/>
          <w:sz w:val="22"/>
          <w:szCs w:val="22"/>
        </w:rPr>
        <w:t xml:space="preserve"> </w:t>
      </w:r>
      <w:r w:rsidRPr="008C75BB">
        <w:rPr>
          <w:sz w:val="22"/>
          <w:szCs w:val="22"/>
        </w:rPr>
        <w:t>с</w:t>
      </w:r>
      <w:r w:rsidRPr="008C75BB">
        <w:rPr>
          <w:spacing w:val="1"/>
          <w:sz w:val="22"/>
          <w:szCs w:val="22"/>
        </w:rPr>
        <w:t>о</w:t>
      </w:r>
      <w:r w:rsidRPr="008C75BB">
        <w:rPr>
          <w:sz w:val="22"/>
          <w:szCs w:val="22"/>
        </w:rPr>
        <w:t>де</w:t>
      </w:r>
      <w:r w:rsidRPr="008C75BB">
        <w:rPr>
          <w:spacing w:val="1"/>
          <w:sz w:val="22"/>
          <w:szCs w:val="22"/>
        </w:rPr>
        <w:t>р</w:t>
      </w:r>
      <w:r w:rsidRPr="008C75BB">
        <w:rPr>
          <w:sz w:val="22"/>
          <w:szCs w:val="22"/>
        </w:rPr>
        <w:t>ж</w:t>
      </w:r>
      <w:r w:rsidRPr="008C75BB">
        <w:rPr>
          <w:spacing w:val="-1"/>
          <w:sz w:val="22"/>
          <w:szCs w:val="22"/>
        </w:rPr>
        <w:t>а</w:t>
      </w:r>
      <w:r w:rsidRPr="008C75BB">
        <w:rPr>
          <w:sz w:val="22"/>
          <w:szCs w:val="22"/>
        </w:rPr>
        <w:t>нии</w:t>
      </w:r>
      <w:r w:rsidRPr="008C75BB">
        <w:rPr>
          <w:spacing w:val="8"/>
          <w:sz w:val="22"/>
          <w:szCs w:val="22"/>
        </w:rPr>
        <w:t xml:space="preserve"> </w:t>
      </w:r>
      <w:r w:rsidRPr="008C75BB">
        <w:rPr>
          <w:spacing w:val="1"/>
          <w:sz w:val="22"/>
          <w:szCs w:val="22"/>
        </w:rPr>
        <w:t>и</w:t>
      </w:r>
      <w:r w:rsidRPr="008C75BB">
        <w:rPr>
          <w:spacing w:val="9"/>
          <w:sz w:val="22"/>
          <w:szCs w:val="22"/>
        </w:rPr>
        <w:t xml:space="preserve"> </w:t>
      </w:r>
      <w:r w:rsidRPr="008C75BB">
        <w:rPr>
          <w:spacing w:val="1"/>
          <w:sz w:val="22"/>
          <w:szCs w:val="22"/>
        </w:rPr>
        <w:t>м</w:t>
      </w:r>
      <w:r w:rsidRPr="008C75BB">
        <w:rPr>
          <w:sz w:val="22"/>
          <w:szCs w:val="22"/>
        </w:rPr>
        <w:t>е</w:t>
      </w:r>
      <w:r w:rsidRPr="008C75BB">
        <w:rPr>
          <w:spacing w:val="1"/>
          <w:sz w:val="22"/>
          <w:szCs w:val="22"/>
        </w:rPr>
        <w:t>т</w:t>
      </w:r>
      <w:r w:rsidRPr="008C75BB">
        <w:rPr>
          <w:sz w:val="22"/>
          <w:szCs w:val="22"/>
        </w:rPr>
        <w:t>о</w:t>
      </w:r>
      <w:r w:rsidRPr="008C75BB">
        <w:rPr>
          <w:spacing w:val="-1"/>
          <w:sz w:val="22"/>
          <w:szCs w:val="22"/>
        </w:rPr>
        <w:t>д</w:t>
      </w:r>
      <w:r w:rsidRPr="008C75BB">
        <w:rPr>
          <w:sz w:val="22"/>
          <w:szCs w:val="22"/>
        </w:rPr>
        <w:t>ики</w:t>
      </w:r>
      <w:r w:rsidRPr="008C75BB">
        <w:rPr>
          <w:spacing w:val="10"/>
          <w:sz w:val="22"/>
          <w:szCs w:val="22"/>
        </w:rPr>
        <w:t xml:space="preserve"> </w:t>
      </w:r>
      <w:r w:rsidRPr="008C75BB">
        <w:rPr>
          <w:sz w:val="22"/>
          <w:szCs w:val="22"/>
        </w:rPr>
        <w:t>физическ</w:t>
      </w:r>
      <w:r w:rsidRPr="008C75BB">
        <w:rPr>
          <w:spacing w:val="-1"/>
          <w:sz w:val="22"/>
          <w:szCs w:val="22"/>
        </w:rPr>
        <w:t>о</w:t>
      </w:r>
      <w:r w:rsidRPr="008C75BB">
        <w:rPr>
          <w:sz w:val="22"/>
          <w:szCs w:val="22"/>
        </w:rPr>
        <w:t>й</w:t>
      </w:r>
      <w:r w:rsidRPr="008C75BB">
        <w:rPr>
          <w:spacing w:val="9"/>
          <w:sz w:val="22"/>
          <w:szCs w:val="22"/>
        </w:rPr>
        <w:t xml:space="preserve"> </w:t>
      </w:r>
      <w:r w:rsidRPr="008C75BB">
        <w:rPr>
          <w:spacing w:val="1"/>
          <w:sz w:val="22"/>
          <w:szCs w:val="22"/>
        </w:rPr>
        <w:t>п</w:t>
      </w:r>
      <w:r w:rsidRPr="008C75BB">
        <w:rPr>
          <w:sz w:val="22"/>
          <w:szCs w:val="22"/>
        </w:rPr>
        <w:t>о</w:t>
      </w:r>
      <w:r w:rsidRPr="008C75BB">
        <w:rPr>
          <w:spacing w:val="-1"/>
          <w:sz w:val="22"/>
          <w:szCs w:val="22"/>
        </w:rPr>
        <w:t>д</w:t>
      </w:r>
      <w:r w:rsidRPr="008C75BB">
        <w:rPr>
          <w:sz w:val="22"/>
          <w:szCs w:val="22"/>
        </w:rPr>
        <w:t>г</w:t>
      </w:r>
      <w:r w:rsidRPr="008C75BB">
        <w:rPr>
          <w:spacing w:val="1"/>
          <w:sz w:val="22"/>
          <w:szCs w:val="22"/>
        </w:rPr>
        <w:t>о</w:t>
      </w:r>
      <w:r w:rsidRPr="008C75BB">
        <w:rPr>
          <w:sz w:val="22"/>
          <w:szCs w:val="22"/>
        </w:rPr>
        <w:t>т</w:t>
      </w:r>
      <w:r w:rsidRPr="008C75BB">
        <w:rPr>
          <w:spacing w:val="1"/>
          <w:sz w:val="22"/>
          <w:szCs w:val="22"/>
        </w:rPr>
        <w:t>о</w:t>
      </w:r>
      <w:r w:rsidRPr="008C75BB">
        <w:rPr>
          <w:spacing w:val="-1"/>
          <w:sz w:val="22"/>
          <w:szCs w:val="22"/>
        </w:rPr>
        <w:t>в</w:t>
      </w:r>
      <w:r w:rsidRPr="008C75BB">
        <w:rPr>
          <w:sz w:val="22"/>
          <w:szCs w:val="22"/>
        </w:rPr>
        <w:t>ки</w:t>
      </w:r>
      <w:r w:rsidRPr="008C75BB">
        <w:rPr>
          <w:spacing w:val="10"/>
          <w:sz w:val="22"/>
          <w:szCs w:val="22"/>
        </w:rPr>
        <w:t xml:space="preserve"> </w:t>
      </w:r>
      <w:r w:rsidRPr="008C75BB">
        <w:rPr>
          <w:sz w:val="22"/>
          <w:szCs w:val="22"/>
        </w:rPr>
        <w:t>в</w:t>
      </w:r>
      <w:r w:rsidRPr="008C75BB">
        <w:rPr>
          <w:spacing w:val="18"/>
          <w:sz w:val="22"/>
          <w:szCs w:val="22"/>
        </w:rPr>
        <w:t xml:space="preserve"> </w:t>
      </w:r>
      <w:r w:rsidRPr="008C75BB">
        <w:rPr>
          <w:sz w:val="22"/>
          <w:szCs w:val="22"/>
        </w:rPr>
        <w:t>т</w:t>
      </w:r>
      <w:r w:rsidRPr="008C75BB">
        <w:rPr>
          <w:spacing w:val="1"/>
          <w:sz w:val="22"/>
          <w:szCs w:val="22"/>
        </w:rPr>
        <w:t>ом</w:t>
      </w:r>
      <w:r w:rsidRPr="008C75BB">
        <w:rPr>
          <w:spacing w:val="8"/>
          <w:sz w:val="22"/>
          <w:szCs w:val="22"/>
        </w:rPr>
        <w:t xml:space="preserve"> </w:t>
      </w:r>
      <w:r w:rsidRPr="008C75BB">
        <w:rPr>
          <w:spacing w:val="1"/>
          <w:sz w:val="22"/>
          <w:szCs w:val="22"/>
        </w:rPr>
        <w:t>ил</w:t>
      </w:r>
      <w:r w:rsidRPr="008C75BB">
        <w:rPr>
          <w:sz w:val="22"/>
          <w:szCs w:val="22"/>
        </w:rPr>
        <w:t>и ин</w:t>
      </w:r>
      <w:r w:rsidRPr="008C75BB">
        <w:rPr>
          <w:spacing w:val="1"/>
          <w:sz w:val="22"/>
          <w:szCs w:val="22"/>
        </w:rPr>
        <w:t>о</w:t>
      </w:r>
      <w:r w:rsidRPr="008C75BB">
        <w:rPr>
          <w:sz w:val="22"/>
          <w:szCs w:val="22"/>
        </w:rPr>
        <w:t>м</w:t>
      </w:r>
      <w:r w:rsidRPr="008C75BB">
        <w:rPr>
          <w:spacing w:val="9"/>
          <w:sz w:val="22"/>
          <w:szCs w:val="22"/>
        </w:rPr>
        <w:t xml:space="preserve"> </w:t>
      </w:r>
      <w:r w:rsidRPr="008C75BB">
        <w:rPr>
          <w:sz w:val="22"/>
          <w:szCs w:val="22"/>
        </w:rPr>
        <w:t>вид</w:t>
      </w:r>
      <w:r w:rsidRPr="008C75BB">
        <w:rPr>
          <w:spacing w:val="1"/>
          <w:sz w:val="22"/>
          <w:szCs w:val="22"/>
        </w:rPr>
        <w:t>е</w:t>
      </w:r>
      <w:r w:rsidRPr="008C75BB">
        <w:rPr>
          <w:spacing w:val="8"/>
          <w:sz w:val="22"/>
          <w:szCs w:val="22"/>
        </w:rPr>
        <w:t xml:space="preserve"> </w:t>
      </w:r>
      <w:r w:rsidRPr="008C75BB">
        <w:rPr>
          <w:sz w:val="22"/>
          <w:szCs w:val="22"/>
        </w:rPr>
        <w:t>спорт</w:t>
      </w:r>
      <w:r w:rsidRPr="008C75BB">
        <w:rPr>
          <w:spacing w:val="1"/>
          <w:sz w:val="22"/>
          <w:szCs w:val="22"/>
        </w:rPr>
        <w:t>а</w:t>
      </w:r>
      <w:r w:rsidRPr="008C75BB">
        <w:rPr>
          <w:sz w:val="22"/>
          <w:szCs w:val="22"/>
        </w:rPr>
        <w:t>,</w:t>
      </w:r>
      <w:r w:rsidRPr="008C75BB">
        <w:rPr>
          <w:spacing w:val="8"/>
          <w:sz w:val="22"/>
          <w:szCs w:val="22"/>
        </w:rPr>
        <w:t xml:space="preserve"> </w:t>
      </w:r>
      <w:r w:rsidRPr="008C75BB">
        <w:rPr>
          <w:spacing w:val="1"/>
          <w:sz w:val="22"/>
          <w:szCs w:val="22"/>
        </w:rPr>
        <w:t>у</w:t>
      </w:r>
      <w:r w:rsidRPr="008C75BB">
        <w:rPr>
          <w:spacing w:val="7"/>
          <w:sz w:val="22"/>
          <w:szCs w:val="22"/>
        </w:rPr>
        <w:t xml:space="preserve"> </w:t>
      </w:r>
      <w:r w:rsidRPr="008C75BB">
        <w:rPr>
          <w:spacing w:val="1"/>
          <w:sz w:val="22"/>
          <w:szCs w:val="22"/>
        </w:rPr>
        <w:t>сп</w:t>
      </w:r>
      <w:r w:rsidRPr="008C75BB">
        <w:rPr>
          <w:sz w:val="22"/>
          <w:szCs w:val="22"/>
        </w:rPr>
        <w:t>ор</w:t>
      </w:r>
      <w:r w:rsidRPr="008C75BB">
        <w:rPr>
          <w:spacing w:val="1"/>
          <w:sz w:val="22"/>
          <w:szCs w:val="22"/>
        </w:rPr>
        <w:t>т</w:t>
      </w:r>
      <w:r w:rsidRPr="008C75BB">
        <w:rPr>
          <w:sz w:val="22"/>
          <w:szCs w:val="22"/>
        </w:rPr>
        <w:t>с</w:t>
      </w:r>
      <w:r w:rsidRPr="008C75BB">
        <w:rPr>
          <w:spacing w:val="1"/>
          <w:sz w:val="22"/>
          <w:szCs w:val="22"/>
        </w:rPr>
        <w:t>м</w:t>
      </w:r>
      <w:r w:rsidRPr="008C75BB">
        <w:rPr>
          <w:spacing w:val="-1"/>
          <w:sz w:val="22"/>
          <w:szCs w:val="22"/>
        </w:rPr>
        <w:t>ен</w:t>
      </w:r>
      <w:r w:rsidRPr="008C75BB">
        <w:rPr>
          <w:sz w:val="22"/>
          <w:szCs w:val="22"/>
        </w:rPr>
        <w:t>ов</w:t>
      </w:r>
      <w:r w:rsidRPr="008C75BB">
        <w:rPr>
          <w:spacing w:val="9"/>
          <w:sz w:val="22"/>
          <w:szCs w:val="22"/>
        </w:rPr>
        <w:t xml:space="preserve"> </w:t>
      </w:r>
      <w:r w:rsidRPr="008C75BB">
        <w:rPr>
          <w:spacing w:val="1"/>
          <w:sz w:val="22"/>
          <w:szCs w:val="22"/>
        </w:rPr>
        <w:t>р</w:t>
      </w:r>
      <w:r w:rsidRPr="008C75BB">
        <w:rPr>
          <w:sz w:val="22"/>
          <w:szCs w:val="22"/>
        </w:rPr>
        <w:t>азл</w:t>
      </w:r>
      <w:r w:rsidRPr="008C75BB">
        <w:rPr>
          <w:spacing w:val="-1"/>
          <w:sz w:val="22"/>
          <w:szCs w:val="22"/>
        </w:rPr>
        <w:t>и</w:t>
      </w:r>
      <w:r w:rsidRPr="008C75BB">
        <w:rPr>
          <w:sz w:val="22"/>
          <w:szCs w:val="22"/>
        </w:rPr>
        <w:t>чно</w:t>
      </w:r>
      <w:r w:rsidRPr="008C75BB">
        <w:rPr>
          <w:spacing w:val="1"/>
          <w:sz w:val="22"/>
          <w:szCs w:val="22"/>
        </w:rPr>
        <w:t>г</w:t>
      </w:r>
      <w:r w:rsidRPr="008C75BB">
        <w:rPr>
          <w:sz w:val="22"/>
          <w:szCs w:val="22"/>
        </w:rPr>
        <w:t>о</w:t>
      </w:r>
      <w:r w:rsidRPr="008C75BB">
        <w:rPr>
          <w:spacing w:val="10"/>
          <w:sz w:val="22"/>
          <w:szCs w:val="22"/>
        </w:rPr>
        <w:t xml:space="preserve"> </w:t>
      </w:r>
      <w:r w:rsidRPr="008C75BB">
        <w:rPr>
          <w:spacing w:val="-1"/>
          <w:sz w:val="22"/>
          <w:szCs w:val="22"/>
        </w:rPr>
        <w:t>в</w:t>
      </w:r>
      <w:r w:rsidRPr="008C75BB">
        <w:rPr>
          <w:sz w:val="22"/>
          <w:szCs w:val="22"/>
        </w:rPr>
        <w:t>оз</w:t>
      </w:r>
      <w:r w:rsidRPr="008C75BB">
        <w:rPr>
          <w:spacing w:val="1"/>
          <w:sz w:val="22"/>
          <w:szCs w:val="22"/>
        </w:rPr>
        <w:t>р</w:t>
      </w:r>
      <w:r w:rsidRPr="008C75BB">
        <w:rPr>
          <w:spacing w:val="-1"/>
          <w:sz w:val="22"/>
          <w:szCs w:val="22"/>
        </w:rPr>
        <w:t>а</w:t>
      </w:r>
      <w:r w:rsidRPr="008C75BB">
        <w:rPr>
          <w:sz w:val="22"/>
          <w:szCs w:val="22"/>
        </w:rPr>
        <w:t>ста</w:t>
      </w:r>
      <w:r w:rsidRPr="008C75BB">
        <w:rPr>
          <w:spacing w:val="9"/>
          <w:sz w:val="22"/>
          <w:szCs w:val="22"/>
        </w:rPr>
        <w:t xml:space="preserve"> </w:t>
      </w:r>
      <w:r w:rsidRPr="008C75BB">
        <w:rPr>
          <w:spacing w:val="1"/>
          <w:sz w:val="22"/>
          <w:szCs w:val="22"/>
        </w:rPr>
        <w:t>и</w:t>
      </w:r>
      <w:r w:rsidRPr="008C75BB">
        <w:rPr>
          <w:spacing w:val="9"/>
          <w:sz w:val="22"/>
          <w:szCs w:val="22"/>
        </w:rPr>
        <w:t xml:space="preserve"> </w:t>
      </w:r>
      <w:r w:rsidRPr="008C75BB">
        <w:rPr>
          <w:spacing w:val="1"/>
          <w:sz w:val="22"/>
          <w:szCs w:val="22"/>
        </w:rPr>
        <w:t>к</w:t>
      </w:r>
      <w:r w:rsidRPr="008C75BB">
        <w:rPr>
          <w:spacing w:val="-2"/>
          <w:sz w:val="22"/>
          <w:szCs w:val="22"/>
        </w:rPr>
        <w:t>в</w:t>
      </w:r>
      <w:r w:rsidRPr="008C75BB">
        <w:rPr>
          <w:sz w:val="22"/>
          <w:szCs w:val="22"/>
        </w:rPr>
        <w:t>ал</w:t>
      </w:r>
      <w:r w:rsidRPr="008C75BB">
        <w:rPr>
          <w:spacing w:val="1"/>
          <w:sz w:val="22"/>
          <w:szCs w:val="22"/>
        </w:rPr>
        <w:t>и</w:t>
      </w:r>
      <w:r w:rsidRPr="008C75BB">
        <w:rPr>
          <w:spacing w:val="-1"/>
          <w:sz w:val="22"/>
          <w:szCs w:val="22"/>
        </w:rPr>
        <w:t>ф</w:t>
      </w:r>
      <w:r w:rsidRPr="008C75BB">
        <w:rPr>
          <w:sz w:val="22"/>
          <w:szCs w:val="22"/>
        </w:rPr>
        <w:t>и</w:t>
      </w:r>
      <w:r w:rsidRPr="008C75BB">
        <w:rPr>
          <w:spacing w:val="1"/>
          <w:sz w:val="22"/>
          <w:szCs w:val="22"/>
        </w:rPr>
        <w:t>к</w:t>
      </w:r>
      <w:r w:rsidRPr="008C75BB">
        <w:rPr>
          <w:spacing w:val="-1"/>
          <w:sz w:val="22"/>
          <w:szCs w:val="22"/>
        </w:rPr>
        <w:t>а</w:t>
      </w:r>
      <w:r w:rsidRPr="008C75BB">
        <w:rPr>
          <w:sz w:val="22"/>
          <w:szCs w:val="22"/>
        </w:rPr>
        <w:t>ции.</w:t>
      </w:r>
      <w:r w:rsidRPr="008C75BB">
        <w:rPr>
          <w:spacing w:val="9"/>
          <w:sz w:val="22"/>
          <w:szCs w:val="22"/>
        </w:rPr>
        <w:t xml:space="preserve"> </w:t>
      </w:r>
      <w:r w:rsidRPr="008C75BB">
        <w:rPr>
          <w:sz w:val="22"/>
          <w:szCs w:val="22"/>
        </w:rPr>
        <w:t>Со</w:t>
      </w:r>
      <w:r w:rsidRPr="008C75BB">
        <w:rPr>
          <w:spacing w:val="10"/>
          <w:sz w:val="22"/>
          <w:szCs w:val="22"/>
        </w:rPr>
        <w:t>о</w:t>
      </w:r>
      <w:r w:rsidRPr="008C75BB">
        <w:rPr>
          <w:sz w:val="22"/>
          <w:szCs w:val="22"/>
        </w:rPr>
        <w:t>тн</w:t>
      </w:r>
      <w:r w:rsidRPr="008C75BB">
        <w:rPr>
          <w:spacing w:val="2"/>
          <w:sz w:val="22"/>
          <w:szCs w:val="22"/>
        </w:rPr>
        <w:t>о</w:t>
      </w:r>
      <w:r w:rsidRPr="008C75BB">
        <w:rPr>
          <w:spacing w:val="-1"/>
          <w:sz w:val="22"/>
          <w:szCs w:val="22"/>
        </w:rPr>
        <w:t>ш</w:t>
      </w:r>
      <w:r w:rsidRPr="008C75BB">
        <w:rPr>
          <w:sz w:val="22"/>
          <w:szCs w:val="22"/>
        </w:rPr>
        <w:t>е</w:t>
      </w:r>
      <w:r w:rsidRPr="008C75BB">
        <w:rPr>
          <w:spacing w:val="-1"/>
          <w:sz w:val="22"/>
          <w:szCs w:val="22"/>
        </w:rPr>
        <w:t>н</w:t>
      </w:r>
      <w:r w:rsidRPr="008C75BB">
        <w:rPr>
          <w:sz w:val="22"/>
          <w:szCs w:val="22"/>
        </w:rPr>
        <w:t>ие</w:t>
      </w:r>
      <w:r w:rsidRPr="008C75BB">
        <w:rPr>
          <w:spacing w:val="9"/>
          <w:sz w:val="22"/>
          <w:szCs w:val="22"/>
        </w:rPr>
        <w:t xml:space="preserve"> </w:t>
      </w:r>
      <w:r w:rsidRPr="008C75BB">
        <w:rPr>
          <w:spacing w:val="1"/>
          <w:sz w:val="22"/>
          <w:szCs w:val="22"/>
        </w:rPr>
        <w:t>О</w:t>
      </w:r>
      <w:r w:rsidRPr="008C75BB">
        <w:rPr>
          <w:spacing w:val="-1"/>
          <w:sz w:val="22"/>
          <w:szCs w:val="22"/>
        </w:rPr>
        <w:t>Ф</w:t>
      </w:r>
      <w:r w:rsidRPr="008C75BB">
        <w:rPr>
          <w:sz w:val="22"/>
          <w:szCs w:val="22"/>
        </w:rPr>
        <w:t>П</w:t>
      </w:r>
      <w:r w:rsidRPr="008C75BB">
        <w:rPr>
          <w:spacing w:val="8"/>
          <w:sz w:val="22"/>
          <w:szCs w:val="22"/>
        </w:rPr>
        <w:t xml:space="preserve"> </w:t>
      </w:r>
      <w:r w:rsidRPr="008C75BB">
        <w:rPr>
          <w:sz w:val="22"/>
          <w:szCs w:val="22"/>
        </w:rPr>
        <w:t>и</w:t>
      </w:r>
      <w:r w:rsidRPr="008C75BB">
        <w:rPr>
          <w:spacing w:val="9"/>
          <w:sz w:val="22"/>
          <w:szCs w:val="22"/>
        </w:rPr>
        <w:t xml:space="preserve"> </w:t>
      </w:r>
      <w:r w:rsidRPr="008C75BB">
        <w:rPr>
          <w:spacing w:val="-1"/>
          <w:sz w:val="22"/>
          <w:szCs w:val="22"/>
        </w:rPr>
        <w:t>С</w:t>
      </w:r>
      <w:r w:rsidRPr="008C75BB">
        <w:rPr>
          <w:sz w:val="22"/>
          <w:szCs w:val="22"/>
        </w:rPr>
        <w:t>ФП</w:t>
      </w:r>
      <w:r w:rsidRPr="008C75BB">
        <w:rPr>
          <w:spacing w:val="7"/>
          <w:sz w:val="22"/>
          <w:szCs w:val="22"/>
        </w:rPr>
        <w:t xml:space="preserve"> </w:t>
      </w:r>
      <w:r w:rsidRPr="008C75BB">
        <w:rPr>
          <w:spacing w:val="1"/>
          <w:sz w:val="22"/>
          <w:szCs w:val="22"/>
        </w:rPr>
        <w:t>в</w:t>
      </w:r>
      <w:r w:rsidRPr="008C75BB">
        <w:rPr>
          <w:spacing w:val="8"/>
          <w:sz w:val="22"/>
          <w:szCs w:val="22"/>
        </w:rPr>
        <w:t xml:space="preserve"> </w:t>
      </w:r>
      <w:r w:rsidRPr="008C75BB">
        <w:rPr>
          <w:sz w:val="22"/>
          <w:szCs w:val="22"/>
        </w:rPr>
        <w:t>т</w:t>
      </w:r>
      <w:r w:rsidRPr="008C75BB">
        <w:rPr>
          <w:spacing w:val="1"/>
          <w:sz w:val="22"/>
          <w:szCs w:val="22"/>
        </w:rPr>
        <w:t>рен</w:t>
      </w:r>
      <w:r w:rsidRPr="008C75BB">
        <w:rPr>
          <w:sz w:val="22"/>
          <w:szCs w:val="22"/>
        </w:rPr>
        <w:t>и</w:t>
      </w:r>
      <w:r w:rsidRPr="008C75BB">
        <w:rPr>
          <w:spacing w:val="-1"/>
          <w:sz w:val="22"/>
          <w:szCs w:val="22"/>
        </w:rPr>
        <w:t>р</w:t>
      </w:r>
      <w:r w:rsidRPr="008C75BB">
        <w:rPr>
          <w:sz w:val="22"/>
          <w:szCs w:val="22"/>
        </w:rPr>
        <w:t>о</w:t>
      </w:r>
      <w:r w:rsidRPr="008C75BB">
        <w:rPr>
          <w:spacing w:val="1"/>
          <w:sz w:val="22"/>
          <w:szCs w:val="22"/>
        </w:rPr>
        <w:t>в</w:t>
      </w:r>
      <w:r w:rsidRPr="008C75BB">
        <w:rPr>
          <w:sz w:val="22"/>
          <w:szCs w:val="22"/>
        </w:rPr>
        <w:t>оч</w:t>
      </w:r>
      <w:r w:rsidRPr="008C75BB">
        <w:rPr>
          <w:spacing w:val="-1"/>
          <w:sz w:val="22"/>
          <w:szCs w:val="22"/>
        </w:rPr>
        <w:t>но</w:t>
      </w:r>
      <w:r w:rsidRPr="008C75BB">
        <w:rPr>
          <w:sz w:val="22"/>
          <w:szCs w:val="22"/>
        </w:rPr>
        <w:t>м</w:t>
      </w:r>
      <w:r w:rsidRPr="008C75BB">
        <w:rPr>
          <w:spacing w:val="9"/>
          <w:sz w:val="22"/>
          <w:szCs w:val="22"/>
        </w:rPr>
        <w:t xml:space="preserve"> </w:t>
      </w:r>
      <w:r w:rsidRPr="008C75BB">
        <w:rPr>
          <w:spacing w:val="1"/>
          <w:sz w:val="22"/>
          <w:szCs w:val="22"/>
        </w:rPr>
        <w:t>п</w:t>
      </w:r>
      <w:r w:rsidRPr="008C75BB">
        <w:rPr>
          <w:sz w:val="22"/>
          <w:szCs w:val="22"/>
        </w:rPr>
        <w:t>роцесс</w:t>
      </w:r>
      <w:r w:rsidRPr="008C75BB">
        <w:rPr>
          <w:spacing w:val="1"/>
          <w:sz w:val="22"/>
          <w:szCs w:val="22"/>
        </w:rPr>
        <w:t>е</w:t>
      </w:r>
      <w:r w:rsidRPr="008C75BB">
        <w:rPr>
          <w:spacing w:val="9"/>
          <w:sz w:val="22"/>
          <w:szCs w:val="22"/>
        </w:rPr>
        <w:t xml:space="preserve"> </w:t>
      </w:r>
      <w:r w:rsidRPr="008C75BB">
        <w:rPr>
          <w:spacing w:val="1"/>
          <w:sz w:val="22"/>
          <w:szCs w:val="22"/>
        </w:rPr>
        <w:t>з</w:t>
      </w:r>
      <w:r w:rsidRPr="008C75BB">
        <w:rPr>
          <w:sz w:val="22"/>
          <w:szCs w:val="22"/>
        </w:rPr>
        <w:t>а</w:t>
      </w:r>
      <w:r w:rsidRPr="008C75BB">
        <w:rPr>
          <w:spacing w:val="-2"/>
          <w:sz w:val="22"/>
          <w:szCs w:val="22"/>
        </w:rPr>
        <w:t>в</w:t>
      </w:r>
      <w:r w:rsidRPr="008C75BB">
        <w:rPr>
          <w:sz w:val="22"/>
          <w:szCs w:val="22"/>
        </w:rPr>
        <w:t>и</w:t>
      </w:r>
      <w:r w:rsidRPr="008C75BB">
        <w:rPr>
          <w:spacing w:val="-1"/>
          <w:sz w:val="22"/>
          <w:szCs w:val="22"/>
        </w:rPr>
        <w:t>с</w:t>
      </w:r>
      <w:r w:rsidRPr="008C75BB">
        <w:rPr>
          <w:sz w:val="22"/>
          <w:szCs w:val="22"/>
        </w:rPr>
        <w:t>ит</w:t>
      </w:r>
      <w:r w:rsidRPr="008C75BB">
        <w:rPr>
          <w:spacing w:val="9"/>
          <w:sz w:val="22"/>
          <w:szCs w:val="22"/>
        </w:rPr>
        <w:t xml:space="preserve"> </w:t>
      </w:r>
      <w:r w:rsidRPr="008C75BB">
        <w:rPr>
          <w:spacing w:val="1"/>
          <w:sz w:val="22"/>
          <w:szCs w:val="22"/>
        </w:rPr>
        <w:t>от</w:t>
      </w:r>
      <w:r w:rsidRPr="008C75BB">
        <w:rPr>
          <w:spacing w:val="8"/>
          <w:sz w:val="22"/>
          <w:szCs w:val="22"/>
        </w:rPr>
        <w:t xml:space="preserve"> </w:t>
      </w:r>
      <w:r w:rsidRPr="008C75BB">
        <w:rPr>
          <w:spacing w:val="10"/>
          <w:sz w:val="22"/>
          <w:szCs w:val="22"/>
        </w:rPr>
        <w:t>р</w:t>
      </w:r>
      <w:r w:rsidRPr="008C75BB">
        <w:rPr>
          <w:spacing w:val="-1"/>
          <w:sz w:val="22"/>
          <w:szCs w:val="22"/>
        </w:rPr>
        <w:t>е</w:t>
      </w:r>
      <w:r w:rsidRPr="008C75BB">
        <w:rPr>
          <w:sz w:val="22"/>
          <w:szCs w:val="22"/>
        </w:rPr>
        <w:t>ша</w:t>
      </w:r>
      <w:r w:rsidRPr="008C75BB">
        <w:rPr>
          <w:spacing w:val="1"/>
          <w:sz w:val="22"/>
          <w:szCs w:val="22"/>
        </w:rPr>
        <w:t>е</w:t>
      </w:r>
      <w:r w:rsidRPr="008C75BB">
        <w:rPr>
          <w:spacing w:val="-1"/>
          <w:sz w:val="22"/>
          <w:szCs w:val="22"/>
        </w:rPr>
        <w:t>м</w:t>
      </w:r>
      <w:r w:rsidRPr="008C75BB">
        <w:rPr>
          <w:sz w:val="22"/>
          <w:szCs w:val="22"/>
        </w:rPr>
        <w:t>ых</w:t>
      </w:r>
      <w:r w:rsidRPr="008C75BB">
        <w:rPr>
          <w:spacing w:val="10"/>
          <w:sz w:val="22"/>
          <w:szCs w:val="22"/>
        </w:rPr>
        <w:t xml:space="preserve"> </w:t>
      </w:r>
      <w:r w:rsidRPr="008C75BB">
        <w:rPr>
          <w:sz w:val="22"/>
          <w:szCs w:val="22"/>
        </w:rPr>
        <w:t>з</w:t>
      </w:r>
      <w:r w:rsidRPr="008C75BB">
        <w:rPr>
          <w:spacing w:val="-1"/>
          <w:sz w:val="22"/>
          <w:szCs w:val="22"/>
        </w:rPr>
        <w:t>а</w:t>
      </w:r>
      <w:r w:rsidRPr="008C75BB">
        <w:rPr>
          <w:sz w:val="22"/>
          <w:szCs w:val="22"/>
        </w:rPr>
        <w:t>дач, во</w:t>
      </w:r>
      <w:r w:rsidRPr="008C75BB">
        <w:rPr>
          <w:spacing w:val="1"/>
          <w:sz w:val="22"/>
          <w:szCs w:val="22"/>
        </w:rPr>
        <w:t>зр</w:t>
      </w:r>
      <w:r w:rsidRPr="008C75BB">
        <w:rPr>
          <w:spacing w:val="-1"/>
          <w:sz w:val="22"/>
          <w:szCs w:val="22"/>
        </w:rPr>
        <w:t>а</w:t>
      </w:r>
      <w:r w:rsidRPr="008C75BB">
        <w:rPr>
          <w:sz w:val="22"/>
          <w:szCs w:val="22"/>
        </w:rPr>
        <w:t>ста</w:t>
      </w:r>
      <w:r w:rsidRPr="008C75BB">
        <w:rPr>
          <w:spacing w:val="1"/>
          <w:sz w:val="22"/>
          <w:szCs w:val="22"/>
        </w:rPr>
        <w:t>,</w:t>
      </w:r>
      <w:r w:rsidRPr="008C75BB">
        <w:rPr>
          <w:spacing w:val="61"/>
          <w:sz w:val="22"/>
          <w:szCs w:val="22"/>
        </w:rPr>
        <w:t xml:space="preserve"> </w:t>
      </w:r>
      <w:r w:rsidRPr="008C75BB">
        <w:rPr>
          <w:sz w:val="22"/>
          <w:szCs w:val="22"/>
        </w:rPr>
        <w:t>кв</w:t>
      </w:r>
      <w:r w:rsidRPr="008C75BB">
        <w:rPr>
          <w:spacing w:val="1"/>
          <w:sz w:val="22"/>
          <w:szCs w:val="22"/>
        </w:rPr>
        <w:t>а</w:t>
      </w:r>
      <w:r w:rsidRPr="008C75BB">
        <w:rPr>
          <w:sz w:val="22"/>
          <w:szCs w:val="22"/>
        </w:rPr>
        <w:t>лифи</w:t>
      </w:r>
      <w:r w:rsidRPr="008C75BB">
        <w:rPr>
          <w:spacing w:val="-1"/>
          <w:sz w:val="22"/>
          <w:szCs w:val="22"/>
        </w:rPr>
        <w:t>к</w:t>
      </w:r>
      <w:r w:rsidRPr="008C75BB">
        <w:rPr>
          <w:sz w:val="22"/>
          <w:szCs w:val="22"/>
        </w:rPr>
        <w:t>а</w:t>
      </w:r>
      <w:r w:rsidRPr="008C75BB">
        <w:rPr>
          <w:spacing w:val="1"/>
          <w:sz w:val="22"/>
          <w:szCs w:val="22"/>
        </w:rPr>
        <w:t>ц</w:t>
      </w:r>
      <w:r w:rsidRPr="008C75BB">
        <w:rPr>
          <w:sz w:val="22"/>
          <w:szCs w:val="22"/>
        </w:rPr>
        <w:t>ии</w:t>
      </w:r>
      <w:r w:rsidRPr="008C75BB">
        <w:rPr>
          <w:spacing w:val="61"/>
          <w:sz w:val="22"/>
          <w:szCs w:val="22"/>
        </w:rPr>
        <w:t xml:space="preserve"> </w:t>
      </w:r>
      <w:r w:rsidRPr="008C75BB">
        <w:rPr>
          <w:spacing w:val="1"/>
          <w:sz w:val="22"/>
          <w:szCs w:val="22"/>
        </w:rPr>
        <w:t>и</w:t>
      </w:r>
      <w:r w:rsidRPr="008C75BB">
        <w:rPr>
          <w:spacing w:val="62"/>
          <w:sz w:val="22"/>
          <w:szCs w:val="22"/>
        </w:rPr>
        <w:t xml:space="preserve"> </w:t>
      </w:r>
      <w:r w:rsidRPr="008C75BB">
        <w:rPr>
          <w:sz w:val="22"/>
          <w:szCs w:val="22"/>
        </w:rPr>
        <w:t>индивид</w:t>
      </w:r>
      <w:r w:rsidRPr="008C75BB">
        <w:rPr>
          <w:spacing w:val="-2"/>
          <w:sz w:val="22"/>
          <w:szCs w:val="22"/>
        </w:rPr>
        <w:t>у</w:t>
      </w:r>
      <w:r w:rsidRPr="008C75BB">
        <w:rPr>
          <w:sz w:val="22"/>
          <w:szCs w:val="22"/>
        </w:rPr>
        <w:t>ал</w:t>
      </w:r>
      <w:r w:rsidRPr="008C75BB">
        <w:rPr>
          <w:spacing w:val="-1"/>
          <w:sz w:val="22"/>
          <w:szCs w:val="22"/>
        </w:rPr>
        <w:t>ь</w:t>
      </w:r>
      <w:r w:rsidRPr="008C75BB">
        <w:rPr>
          <w:sz w:val="22"/>
          <w:szCs w:val="22"/>
        </w:rPr>
        <w:t>ных</w:t>
      </w:r>
      <w:r w:rsidRPr="008C75BB">
        <w:rPr>
          <w:spacing w:val="62"/>
          <w:sz w:val="22"/>
          <w:szCs w:val="22"/>
        </w:rPr>
        <w:t xml:space="preserve"> </w:t>
      </w:r>
      <w:r w:rsidRPr="008C75BB">
        <w:rPr>
          <w:spacing w:val="1"/>
          <w:sz w:val="22"/>
          <w:szCs w:val="22"/>
        </w:rPr>
        <w:t>о</w:t>
      </w:r>
      <w:r w:rsidRPr="008C75BB">
        <w:rPr>
          <w:sz w:val="22"/>
          <w:szCs w:val="22"/>
        </w:rPr>
        <w:t>собе</w:t>
      </w:r>
      <w:r w:rsidRPr="008C75BB">
        <w:rPr>
          <w:spacing w:val="-1"/>
          <w:sz w:val="22"/>
          <w:szCs w:val="22"/>
        </w:rPr>
        <w:t>н</w:t>
      </w:r>
      <w:r w:rsidRPr="008C75BB">
        <w:rPr>
          <w:sz w:val="22"/>
          <w:szCs w:val="22"/>
        </w:rPr>
        <w:t>ност</w:t>
      </w:r>
      <w:r w:rsidRPr="008C75BB">
        <w:rPr>
          <w:spacing w:val="1"/>
          <w:sz w:val="22"/>
          <w:szCs w:val="22"/>
        </w:rPr>
        <w:t>е</w:t>
      </w:r>
      <w:r w:rsidRPr="008C75BB">
        <w:rPr>
          <w:sz w:val="22"/>
          <w:szCs w:val="22"/>
        </w:rPr>
        <w:t>й</w:t>
      </w:r>
      <w:r w:rsidRPr="008C75BB">
        <w:rPr>
          <w:spacing w:val="60"/>
          <w:sz w:val="22"/>
          <w:szCs w:val="22"/>
        </w:rPr>
        <w:t xml:space="preserve"> </w:t>
      </w:r>
      <w:r w:rsidRPr="008C75BB">
        <w:rPr>
          <w:spacing w:val="1"/>
          <w:sz w:val="22"/>
          <w:szCs w:val="22"/>
        </w:rPr>
        <w:t>сп</w:t>
      </w:r>
      <w:r w:rsidRPr="008C75BB">
        <w:rPr>
          <w:sz w:val="22"/>
          <w:szCs w:val="22"/>
        </w:rPr>
        <w:t>ор</w:t>
      </w:r>
      <w:r w:rsidRPr="008C75BB">
        <w:rPr>
          <w:spacing w:val="1"/>
          <w:sz w:val="22"/>
          <w:szCs w:val="22"/>
        </w:rPr>
        <w:t>т</w:t>
      </w:r>
      <w:r w:rsidRPr="008C75BB">
        <w:rPr>
          <w:sz w:val="22"/>
          <w:szCs w:val="22"/>
        </w:rPr>
        <w:t>с</w:t>
      </w:r>
      <w:r w:rsidRPr="008C75BB">
        <w:rPr>
          <w:spacing w:val="1"/>
          <w:sz w:val="22"/>
          <w:szCs w:val="22"/>
        </w:rPr>
        <w:t>м</w:t>
      </w:r>
      <w:r w:rsidRPr="008C75BB">
        <w:rPr>
          <w:spacing w:val="-1"/>
          <w:sz w:val="22"/>
          <w:szCs w:val="22"/>
        </w:rPr>
        <w:t>е</w:t>
      </w:r>
      <w:r w:rsidRPr="008C75BB">
        <w:rPr>
          <w:sz w:val="22"/>
          <w:szCs w:val="22"/>
        </w:rPr>
        <w:t>на,</w:t>
      </w:r>
      <w:r w:rsidRPr="008C75BB">
        <w:rPr>
          <w:spacing w:val="61"/>
          <w:sz w:val="22"/>
          <w:szCs w:val="22"/>
        </w:rPr>
        <w:t xml:space="preserve"> </w:t>
      </w:r>
      <w:r w:rsidRPr="008C75BB">
        <w:rPr>
          <w:spacing w:val="1"/>
          <w:sz w:val="22"/>
          <w:szCs w:val="22"/>
        </w:rPr>
        <w:t>в</w:t>
      </w:r>
      <w:r w:rsidRPr="008C75BB">
        <w:rPr>
          <w:spacing w:val="-1"/>
          <w:sz w:val="22"/>
          <w:szCs w:val="22"/>
        </w:rPr>
        <w:t>и</w:t>
      </w:r>
      <w:r w:rsidRPr="008C75BB">
        <w:rPr>
          <w:sz w:val="22"/>
          <w:szCs w:val="22"/>
        </w:rPr>
        <w:t>д</w:t>
      </w:r>
      <w:r w:rsidRPr="008C75BB">
        <w:rPr>
          <w:spacing w:val="1"/>
          <w:sz w:val="22"/>
          <w:szCs w:val="22"/>
        </w:rPr>
        <w:t>а</w:t>
      </w:r>
      <w:r w:rsidRPr="008C75BB">
        <w:rPr>
          <w:sz w:val="22"/>
          <w:szCs w:val="22"/>
        </w:rPr>
        <w:t xml:space="preserve"> с</w:t>
      </w:r>
      <w:r w:rsidRPr="008C75BB">
        <w:rPr>
          <w:spacing w:val="1"/>
          <w:sz w:val="22"/>
          <w:szCs w:val="22"/>
        </w:rPr>
        <w:t>п</w:t>
      </w:r>
      <w:r w:rsidRPr="008C75BB">
        <w:rPr>
          <w:sz w:val="22"/>
          <w:szCs w:val="22"/>
        </w:rPr>
        <w:t>о</w:t>
      </w:r>
      <w:r w:rsidRPr="008C75BB">
        <w:rPr>
          <w:spacing w:val="1"/>
          <w:sz w:val="22"/>
          <w:szCs w:val="22"/>
        </w:rPr>
        <w:t>р</w:t>
      </w:r>
      <w:r w:rsidRPr="008C75BB">
        <w:rPr>
          <w:sz w:val="22"/>
          <w:szCs w:val="22"/>
        </w:rPr>
        <w:t>та</w:t>
      </w:r>
      <w:r w:rsidRPr="008C75BB">
        <w:rPr>
          <w:spacing w:val="1"/>
          <w:sz w:val="22"/>
          <w:szCs w:val="22"/>
        </w:rPr>
        <w:t>,</w:t>
      </w:r>
      <w:r w:rsidRPr="008C75BB">
        <w:rPr>
          <w:spacing w:val="5"/>
          <w:sz w:val="22"/>
          <w:szCs w:val="22"/>
        </w:rPr>
        <w:t xml:space="preserve"> </w:t>
      </w:r>
      <w:r w:rsidRPr="008C75BB">
        <w:rPr>
          <w:spacing w:val="1"/>
          <w:sz w:val="22"/>
          <w:szCs w:val="22"/>
        </w:rPr>
        <w:t>э</w:t>
      </w:r>
      <w:r w:rsidRPr="008C75BB">
        <w:rPr>
          <w:sz w:val="22"/>
          <w:szCs w:val="22"/>
        </w:rPr>
        <w:t>т</w:t>
      </w:r>
      <w:r w:rsidRPr="008C75BB">
        <w:rPr>
          <w:spacing w:val="-2"/>
          <w:sz w:val="22"/>
          <w:szCs w:val="22"/>
        </w:rPr>
        <w:t>а</w:t>
      </w:r>
      <w:r w:rsidRPr="008C75BB">
        <w:rPr>
          <w:sz w:val="22"/>
          <w:szCs w:val="22"/>
        </w:rPr>
        <w:t>п</w:t>
      </w:r>
      <w:r w:rsidRPr="008C75BB">
        <w:rPr>
          <w:spacing w:val="2"/>
          <w:sz w:val="22"/>
          <w:szCs w:val="22"/>
        </w:rPr>
        <w:t>о</w:t>
      </w:r>
      <w:r w:rsidRPr="008C75BB">
        <w:rPr>
          <w:sz w:val="22"/>
          <w:szCs w:val="22"/>
        </w:rPr>
        <w:t>в</w:t>
      </w:r>
      <w:r w:rsidRPr="008C75BB">
        <w:rPr>
          <w:spacing w:val="3"/>
          <w:sz w:val="22"/>
          <w:szCs w:val="22"/>
        </w:rPr>
        <w:t xml:space="preserve"> </w:t>
      </w:r>
      <w:r w:rsidRPr="008C75BB">
        <w:rPr>
          <w:spacing w:val="1"/>
          <w:sz w:val="22"/>
          <w:szCs w:val="22"/>
        </w:rPr>
        <w:t>и</w:t>
      </w:r>
      <w:r w:rsidRPr="008C75BB">
        <w:rPr>
          <w:spacing w:val="7"/>
          <w:sz w:val="22"/>
          <w:szCs w:val="22"/>
        </w:rPr>
        <w:t xml:space="preserve"> </w:t>
      </w:r>
      <w:r w:rsidRPr="008C75BB">
        <w:rPr>
          <w:spacing w:val="1"/>
          <w:sz w:val="22"/>
          <w:szCs w:val="22"/>
        </w:rPr>
        <w:t>п</w:t>
      </w:r>
      <w:r w:rsidRPr="008C75BB">
        <w:rPr>
          <w:spacing w:val="-1"/>
          <w:sz w:val="22"/>
          <w:szCs w:val="22"/>
        </w:rPr>
        <w:t>ер</w:t>
      </w:r>
      <w:r w:rsidRPr="008C75BB">
        <w:rPr>
          <w:sz w:val="22"/>
          <w:szCs w:val="22"/>
        </w:rPr>
        <w:t>и</w:t>
      </w:r>
      <w:r w:rsidRPr="008C75BB">
        <w:rPr>
          <w:spacing w:val="1"/>
          <w:sz w:val="22"/>
          <w:szCs w:val="22"/>
        </w:rPr>
        <w:t>о</w:t>
      </w:r>
      <w:r w:rsidRPr="008C75BB">
        <w:rPr>
          <w:spacing w:val="-1"/>
          <w:sz w:val="22"/>
          <w:szCs w:val="22"/>
        </w:rPr>
        <w:t>д</w:t>
      </w:r>
      <w:r w:rsidRPr="008C75BB">
        <w:rPr>
          <w:sz w:val="22"/>
          <w:szCs w:val="22"/>
        </w:rPr>
        <w:t>ов</w:t>
      </w:r>
      <w:r w:rsidRPr="008C75BB">
        <w:rPr>
          <w:spacing w:val="6"/>
          <w:sz w:val="22"/>
          <w:szCs w:val="22"/>
        </w:rPr>
        <w:t xml:space="preserve"> </w:t>
      </w:r>
      <w:r w:rsidRPr="008C75BB">
        <w:rPr>
          <w:spacing w:val="1"/>
          <w:sz w:val="22"/>
          <w:szCs w:val="22"/>
        </w:rPr>
        <w:t>тр</w:t>
      </w:r>
      <w:r w:rsidRPr="008C75BB">
        <w:rPr>
          <w:spacing w:val="-1"/>
          <w:sz w:val="22"/>
          <w:szCs w:val="22"/>
        </w:rPr>
        <w:t>е</w:t>
      </w:r>
      <w:r w:rsidRPr="008C75BB">
        <w:rPr>
          <w:sz w:val="22"/>
          <w:szCs w:val="22"/>
        </w:rPr>
        <w:t>ни</w:t>
      </w:r>
      <w:r w:rsidRPr="008C75BB">
        <w:rPr>
          <w:spacing w:val="-1"/>
          <w:sz w:val="22"/>
          <w:szCs w:val="22"/>
        </w:rPr>
        <w:t>р</w:t>
      </w:r>
      <w:r w:rsidRPr="008C75BB">
        <w:rPr>
          <w:sz w:val="22"/>
          <w:szCs w:val="22"/>
        </w:rPr>
        <w:t>о</w:t>
      </w:r>
      <w:r w:rsidRPr="008C75BB">
        <w:rPr>
          <w:spacing w:val="1"/>
          <w:sz w:val="22"/>
          <w:szCs w:val="22"/>
        </w:rPr>
        <w:t>в</w:t>
      </w:r>
      <w:r w:rsidRPr="008C75BB">
        <w:rPr>
          <w:spacing w:val="3"/>
          <w:sz w:val="22"/>
          <w:szCs w:val="22"/>
        </w:rPr>
        <w:t>о</w:t>
      </w:r>
      <w:r w:rsidRPr="008C75BB">
        <w:rPr>
          <w:spacing w:val="1"/>
          <w:sz w:val="22"/>
          <w:szCs w:val="22"/>
        </w:rPr>
        <w:t>ч</w:t>
      </w:r>
      <w:r w:rsidRPr="008C75BB">
        <w:rPr>
          <w:sz w:val="22"/>
          <w:szCs w:val="22"/>
        </w:rPr>
        <w:t>н</w:t>
      </w:r>
      <w:r w:rsidRPr="008C75BB">
        <w:rPr>
          <w:spacing w:val="-1"/>
          <w:sz w:val="22"/>
          <w:szCs w:val="22"/>
        </w:rPr>
        <w:t>о</w:t>
      </w:r>
      <w:r w:rsidRPr="008C75BB">
        <w:rPr>
          <w:sz w:val="22"/>
          <w:szCs w:val="22"/>
        </w:rPr>
        <w:t>го</w:t>
      </w:r>
      <w:r w:rsidRPr="008C75BB">
        <w:rPr>
          <w:spacing w:val="8"/>
          <w:sz w:val="22"/>
          <w:szCs w:val="22"/>
        </w:rPr>
        <w:t xml:space="preserve"> </w:t>
      </w:r>
      <w:r w:rsidRPr="008C75BB">
        <w:rPr>
          <w:sz w:val="22"/>
          <w:szCs w:val="22"/>
        </w:rPr>
        <w:t>п</w:t>
      </w:r>
      <w:r w:rsidRPr="008C75BB">
        <w:rPr>
          <w:spacing w:val="-1"/>
          <w:sz w:val="22"/>
          <w:szCs w:val="22"/>
        </w:rPr>
        <w:t>р</w:t>
      </w:r>
      <w:r w:rsidRPr="008C75BB">
        <w:rPr>
          <w:sz w:val="22"/>
          <w:szCs w:val="22"/>
        </w:rPr>
        <w:t>о</w:t>
      </w:r>
      <w:r w:rsidRPr="008C75BB">
        <w:rPr>
          <w:spacing w:val="1"/>
          <w:sz w:val="22"/>
          <w:szCs w:val="22"/>
        </w:rPr>
        <w:t>ц</w:t>
      </w:r>
      <w:r w:rsidRPr="008C75BB">
        <w:rPr>
          <w:spacing w:val="-1"/>
          <w:sz w:val="22"/>
          <w:szCs w:val="22"/>
        </w:rPr>
        <w:t>е</w:t>
      </w:r>
      <w:r w:rsidRPr="008C75BB">
        <w:rPr>
          <w:sz w:val="22"/>
          <w:szCs w:val="22"/>
        </w:rPr>
        <w:t>сс</w:t>
      </w:r>
      <w:r w:rsidRPr="008C75BB">
        <w:rPr>
          <w:spacing w:val="1"/>
          <w:sz w:val="22"/>
          <w:szCs w:val="22"/>
        </w:rPr>
        <w:t>а</w:t>
      </w:r>
      <w:r w:rsidRPr="008C75BB">
        <w:rPr>
          <w:sz w:val="22"/>
          <w:szCs w:val="22"/>
        </w:rPr>
        <w:t>.</w:t>
      </w:r>
      <w:r w:rsidRPr="008C75BB">
        <w:rPr>
          <w:spacing w:val="6"/>
          <w:sz w:val="22"/>
          <w:szCs w:val="22"/>
        </w:rPr>
        <w:t xml:space="preserve"> </w:t>
      </w:r>
      <w:r w:rsidRPr="008C75BB">
        <w:rPr>
          <w:spacing w:val="1"/>
          <w:sz w:val="22"/>
          <w:szCs w:val="22"/>
        </w:rPr>
        <w:t>В</w:t>
      </w:r>
      <w:r w:rsidRPr="008C75BB">
        <w:rPr>
          <w:spacing w:val="6"/>
          <w:sz w:val="22"/>
          <w:szCs w:val="22"/>
        </w:rPr>
        <w:t xml:space="preserve"> </w:t>
      </w:r>
      <w:r w:rsidRPr="008C75BB">
        <w:rPr>
          <w:sz w:val="22"/>
          <w:szCs w:val="22"/>
        </w:rPr>
        <w:t>п</w:t>
      </w:r>
      <w:r w:rsidRPr="008C75BB">
        <w:rPr>
          <w:spacing w:val="-1"/>
          <w:sz w:val="22"/>
          <w:szCs w:val="22"/>
        </w:rPr>
        <w:t>р</w:t>
      </w:r>
      <w:r w:rsidRPr="008C75BB">
        <w:rPr>
          <w:spacing w:val="1"/>
          <w:sz w:val="22"/>
          <w:szCs w:val="22"/>
        </w:rPr>
        <w:t>о</w:t>
      </w:r>
      <w:r w:rsidRPr="008C75BB">
        <w:rPr>
          <w:sz w:val="22"/>
          <w:szCs w:val="22"/>
        </w:rPr>
        <w:t>цессе</w:t>
      </w:r>
      <w:r w:rsidRPr="008C75BB">
        <w:rPr>
          <w:spacing w:val="7"/>
          <w:sz w:val="22"/>
          <w:szCs w:val="22"/>
        </w:rPr>
        <w:t xml:space="preserve"> </w:t>
      </w:r>
      <w:r w:rsidRPr="008C75BB">
        <w:rPr>
          <w:spacing w:val="1"/>
          <w:sz w:val="22"/>
          <w:szCs w:val="22"/>
        </w:rPr>
        <w:t>м</w:t>
      </w:r>
      <w:r w:rsidRPr="008C75BB">
        <w:rPr>
          <w:spacing w:val="-1"/>
          <w:sz w:val="22"/>
          <w:szCs w:val="22"/>
        </w:rPr>
        <w:t>н</w:t>
      </w:r>
      <w:r w:rsidRPr="008C75BB">
        <w:rPr>
          <w:spacing w:val="1"/>
          <w:sz w:val="22"/>
          <w:szCs w:val="22"/>
        </w:rPr>
        <w:t>о</w:t>
      </w:r>
      <w:r w:rsidRPr="008C75BB">
        <w:rPr>
          <w:spacing w:val="-1"/>
          <w:sz w:val="22"/>
          <w:szCs w:val="22"/>
        </w:rPr>
        <w:t>г</w:t>
      </w:r>
      <w:r w:rsidRPr="008C75BB">
        <w:rPr>
          <w:sz w:val="22"/>
          <w:szCs w:val="22"/>
        </w:rPr>
        <w:t>олетней т</w:t>
      </w:r>
      <w:r w:rsidRPr="008C75BB">
        <w:rPr>
          <w:spacing w:val="1"/>
          <w:sz w:val="22"/>
          <w:szCs w:val="22"/>
        </w:rPr>
        <w:t>р</w:t>
      </w:r>
      <w:r w:rsidRPr="008C75BB">
        <w:rPr>
          <w:sz w:val="22"/>
          <w:szCs w:val="22"/>
        </w:rPr>
        <w:t>ен</w:t>
      </w:r>
      <w:r w:rsidRPr="008C75BB">
        <w:rPr>
          <w:spacing w:val="-1"/>
          <w:sz w:val="22"/>
          <w:szCs w:val="22"/>
        </w:rPr>
        <w:t>и</w:t>
      </w:r>
      <w:r w:rsidRPr="008C75BB">
        <w:rPr>
          <w:sz w:val="22"/>
          <w:szCs w:val="22"/>
        </w:rPr>
        <w:t>р</w:t>
      </w:r>
      <w:r w:rsidRPr="008C75BB">
        <w:rPr>
          <w:spacing w:val="2"/>
          <w:sz w:val="22"/>
          <w:szCs w:val="22"/>
        </w:rPr>
        <w:t>о</w:t>
      </w:r>
      <w:r w:rsidRPr="008C75BB">
        <w:rPr>
          <w:spacing w:val="-2"/>
          <w:sz w:val="22"/>
          <w:szCs w:val="22"/>
        </w:rPr>
        <w:t>в</w:t>
      </w:r>
      <w:r w:rsidRPr="008C75BB">
        <w:rPr>
          <w:sz w:val="22"/>
          <w:szCs w:val="22"/>
        </w:rPr>
        <w:t>ки</w:t>
      </w:r>
      <w:r w:rsidRPr="008C75BB">
        <w:rPr>
          <w:spacing w:val="77"/>
          <w:sz w:val="22"/>
          <w:szCs w:val="22"/>
        </w:rPr>
        <w:t xml:space="preserve"> </w:t>
      </w:r>
      <w:r w:rsidRPr="008C75BB">
        <w:rPr>
          <w:spacing w:val="1"/>
          <w:sz w:val="22"/>
          <w:szCs w:val="22"/>
        </w:rPr>
        <w:t>с</w:t>
      </w:r>
      <w:r w:rsidRPr="008C75BB">
        <w:rPr>
          <w:spacing w:val="73"/>
          <w:sz w:val="22"/>
          <w:szCs w:val="22"/>
        </w:rPr>
        <w:t xml:space="preserve"> </w:t>
      </w:r>
      <w:r w:rsidRPr="008C75BB">
        <w:rPr>
          <w:spacing w:val="1"/>
          <w:sz w:val="22"/>
          <w:szCs w:val="22"/>
        </w:rPr>
        <w:t>р</w:t>
      </w:r>
      <w:r w:rsidRPr="008C75BB">
        <w:rPr>
          <w:sz w:val="22"/>
          <w:szCs w:val="22"/>
        </w:rPr>
        <w:t>ос</w:t>
      </w:r>
      <w:r w:rsidRPr="008C75BB">
        <w:rPr>
          <w:spacing w:val="-1"/>
          <w:sz w:val="22"/>
          <w:szCs w:val="22"/>
        </w:rPr>
        <w:t>т</w:t>
      </w:r>
      <w:r w:rsidRPr="008C75BB">
        <w:rPr>
          <w:sz w:val="22"/>
          <w:szCs w:val="22"/>
        </w:rPr>
        <w:t>о</w:t>
      </w:r>
      <w:r w:rsidRPr="008C75BB">
        <w:rPr>
          <w:spacing w:val="1"/>
          <w:sz w:val="22"/>
          <w:szCs w:val="22"/>
        </w:rPr>
        <w:t>м</w:t>
      </w:r>
      <w:r w:rsidRPr="008C75BB">
        <w:rPr>
          <w:spacing w:val="76"/>
          <w:sz w:val="22"/>
          <w:szCs w:val="22"/>
        </w:rPr>
        <w:t xml:space="preserve"> </w:t>
      </w:r>
      <w:r w:rsidRPr="008C75BB">
        <w:rPr>
          <w:sz w:val="22"/>
          <w:szCs w:val="22"/>
        </w:rPr>
        <w:t>м</w:t>
      </w:r>
      <w:r w:rsidRPr="008C75BB">
        <w:rPr>
          <w:spacing w:val="-1"/>
          <w:sz w:val="22"/>
          <w:szCs w:val="22"/>
        </w:rPr>
        <w:t>а</w:t>
      </w:r>
      <w:r w:rsidRPr="008C75BB">
        <w:rPr>
          <w:sz w:val="22"/>
          <w:szCs w:val="22"/>
        </w:rPr>
        <w:t>сте</w:t>
      </w:r>
      <w:r w:rsidRPr="008C75BB">
        <w:rPr>
          <w:spacing w:val="1"/>
          <w:sz w:val="22"/>
          <w:szCs w:val="22"/>
        </w:rPr>
        <w:t>р</w:t>
      </w:r>
      <w:r w:rsidRPr="008C75BB">
        <w:rPr>
          <w:sz w:val="22"/>
          <w:szCs w:val="22"/>
        </w:rPr>
        <w:t>ства</w:t>
      </w:r>
      <w:r w:rsidRPr="008C75BB">
        <w:rPr>
          <w:spacing w:val="76"/>
          <w:sz w:val="22"/>
          <w:szCs w:val="22"/>
        </w:rPr>
        <w:t xml:space="preserve"> </w:t>
      </w:r>
      <w:r w:rsidRPr="008C75BB">
        <w:rPr>
          <w:spacing w:val="-1"/>
          <w:sz w:val="22"/>
          <w:szCs w:val="22"/>
        </w:rPr>
        <w:t>с</w:t>
      </w:r>
      <w:r w:rsidRPr="008C75BB">
        <w:rPr>
          <w:sz w:val="22"/>
          <w:szCs w:val="22"/>
        </w:rPr>
        <w:t>пор</w:t>
      </w:r>
      <w:r w:rsidRPr="008C75BB">
        <w:rPr>
          <w:spacing w:val="1"/>
          <w:sz w:val="22"/>
          <w:szCs w:val="22"/>
        </w:rPr>
        <w:t>т</w:t>
      </w:r>
      <w:r w:rsidRPr="008C75BB">
        <w:rPr>
          <w:sz w:val="22"/>
          <w:szCs w:val="22"/>
        </w:rPr>
        <w:t>с</w:t>
      </w:r>
      <w:r w:rsidRPr="008C75BB">
        <w:rPr>
          <w:spacing w:val="1"/>
          <w:sz w:val="22"/>
          <w:szCs w:val="22"/>
        </w:rPr>
        <w:t>м</w:t>
      </w:r>
      <w:r w:rsidRPr="008C75BB">
        <w:rPr>
          <w:spacing w:val="-2"/>
          <w:sz w:val="22"/>
          <w:szCs w:val="22"/>
        </w:rPr>
        <w:t>е</w:t>
      </w:r>
      <w:r w:rsidRPr="008C75BB">
        <w:rPr>
          <w:sz w:val="22"/>
          <w:szCs w:val="22"/>
        </w:rPr>
        <w:t>н</w:t>
      </w:r>
      <w:r w:rsidRPr="008C75BB">
        <w:rPr>
          <w:spacing w:val="1"/>
          <w:sz w:val="22"/>
          <w:szCs w:val="22"/>
        </w:rPr>
        <w:t>а</w:t>
      </w:r>
      <w:r w:rsidRPr="008C75BB">
        <w:rPr>
          <w:sz w:val="22"/>
          <w:szCs w:val="22"/>
        </w:rPr>
        <w:t>,</w:t>
      </w:r>
      <w:r w:rsidRPr="008C75BB">
        <w:rPr>
          <w:spacing w:val="76"/>
          <w:sz w:val="22"/>
          <w:szCs w:val="22"/>
        </w:rPr>
        <w:t xml:space="preserve"> </w:t>
      </w:r>
      <w:r w:rsidRPr="008C75BB">
        <w:rPr>
          <w:spacing w:val="-3"/>
          <w:sz w:val="22"/>
          <w:szCs w:val="22"/>
        </w:rPr>
        <w:t>у</w:t>
      </w:r>
      <w:r w:rsidRPr="008C75BB">
        <w:rPr>
          <w:sz w:val="22"/>
          <w:szCs w:val="22"/>
        </w:rPr>
        <w:t>вели</w:t>
      </w:r>
      <w:r w:rsidRPr="008C75BB">
        <w:rPr>
          <w:spacing w:val="7"/>
          <w:sz w:val="22"/>
          <w:szCs w:val="22"/>
        </w:rPr>
        <w:t>ч</w:t>
      </w:r>
      <w:r w:rsidRPr="008C75BB">
        <w:rPr>
          <w:spacing w:val="1"/>
          <w:sz w:val="22"/>
          <w:szCs w:val="22"/>
        </w:rPr>
        <w:t>и</w:t>
      </w:r>
      <w:r w:rsidRPr="008C75BB">
        <w:rPr>
          <w:sz w:val="22"/>
          <w:szCs w:val="22"/>
        </w:rPr>
        <w:t>в</w:t>
      </w:r>
      <w:r w:rsidRPr="008C75BB">
        <w:rPr>
          <w:spacing w:val="-1"/>
          <w:sz w:val="22"/>
          <w:szCs w:val="22"/>
        </w:rPr>
        <w:t>а</w:t>
      </w:r>
      <w:r w:rsidRPr="008C75BB">
        <w:rPr>
          <w:sz w:val="22"/>
          <w:szCs w:val="22"/>
        </w:rPr>
        <w:t>ется</w:t>
      </w:r>
      <w:r w:rsidRPr="008C75BB">
        <w:rPr>
          <w:spacing w:val="77"/>
          <w:sz w:val="22"/>
          <w:szCs w:val="22"/>
        </w:rPr>
        <w:t xml:space="preserve"> </w:t>
      </w:r>
      <w:r w:rsidRPr="008C75BB">
        <w:rPr>
          <w:spacing w:val="-2"/>
          <w:sz w:val="22"/>
          <w:szCs w:val="22"/>
        </w:rPr>
        <w:t>у</w:t>
      </w:r>
      <w:r w:rsidRPr="008C75BB">
        <w:rPr>
          <w:sz w:val="22"/>
          <w:szCs w:val="22"/>
        </w:rPr>
        <w:t>де</w:t>
      </w:r>
      <w:r w:rsidRPr="008C75BB">
        <w:rPr>
          <w:spacing w:val="1"/>
          <w:sz w:val="22"/>
          <w:szCs w:val="22"/>
        </w:rPr>
        <w:t>л</w:t>
      </w:r>
      <w:r w:rsidRPr="008C75BB">
        <w:rPr>
          <w:spacing w:val="-1"/>
          <w:sz w:val="22"/>
          <w:szCs w:val="22"/>
        </w:rPr>
        <w:t>ь</w:t>
      </w:r>
      <w:r w:rsidRPr="008C75BB">
        <w:rPr>
          <w:sz w:val="22"/>
          <w:szCs w:val="22"/>
        </w:rPr>
        <w:t>н</w:t>
      </w:r>
      <w:r w:rsidRPr="008C75BB">
        <w:rPr>
          <w:spacing w:val="1"/>
          <w:sz w:val="22"/>
          <w:szCs w:val="22"/>
        </w:rPr>
        <w:t>ы</w:t>
      </w:r>
      <w:r w:rsidRPr="008C75BB">
        <w:rPr>
          <w:sz w:val="22"/>
          <w:szCs w:val="22"/>
        </w:rPr>
        <w:t>й</w:t>
      </w:r>
      <w:r w:rsidRPr="008C75BB">
        <w:rPr>
          <w:spacing w:val="76"/>
          <w:sz w:val="22"/>
          <w:szCs w:val="22"/>
        </w:rPr>
        <w:t xml:space="preserve"> </w:t>
      </w:r>
      <w:r w:rsidRPr="008C75BB">
        <w:rPr>
          <w:sz w:val="22"/>
          <w:szCs w:val="22"/>
        </w:rPr>
        <w:t>в</w:t>
      </w:r>
      <w:r w:rsidRPr="008C75BB">
        <w:rPr>
          <w:spacing w:val="-2"/>
          <w:sz w:val="22"/>
          <w:szCs w:val="22"/>
        </w:rPr>
        <w:t>е</w:t>
      </w:r>
      <w:r w:rsidRPr="008C75BB">
        <w:rPr>
          <w:sz w:val="22"/>
          <w:szCs w:val="22"/>
        </w:rPr>
        <w:t>с с</w:t>
      </w:r>
      <w:r w:rsidRPr="008C75BB">
        <w:rPr>
          <w:spacing w:val="1"/>
          <w:sz w:val="22"/>
          <w:szCs w:val="22"/>
        </w:rPr>
        <w:t>р</w:t>
      </w:r>
      <w:r w:rsidRPr="008C75BB">
        <w:rPr>
          <w:sz w:val="22"/>
          <w:szCs w:val="22"/>
        </w:rPr>
        <w:t>едс</w:t>
      </w:r>
      <w:r w:rsidRPr="008C75BB">
        <w:rPr>
          <w:spacing w:val="1"/>
          <w:sz w:val="22"/>
          <w:szCs w:val="22"/>
        </w:rPr>
        <w:t>т</w:t>
      </w:r>
      <w:r w:rsidRPr="008C75BB">
        <w:rPr>
          <w:sz w:val="22"/>
          <w:szCs w:val="22"/>
        </w:rPr>
        <w:t>в</w:t>
      </w:r>
      <w:r w:rsidRPr="008C75BB">
        <w:rPr>
          <w:spacing w:val="15"/>
          <w:sz w:val="22"/>
          <w:szCs w:val="22"/>
        </w:rPr>
        <w:t xml:space="preserve"> </w:t>
      </w:r>
      <w:r w:rsidRPr="008C75BB">
        <w:rPr>
          <w:spacing w:val="1"/>
          <w:sz w:val="22"/>
          <w:szCs w:val="22"/>
        </w:rPr>
        <w:t>С</w:t>
      </w:r>
      <w:r w:rsidRPr="008C75BB">
        <w:rPr>
          <w:sz w:val="22"/>
          <w:szCs w:val="22"/>
        </w:rPr>
        <w:t>ФП</w:t>
      </w:r>
      <w:r w:rsidRPr="008C75BB">
        <w:rPr>
          <w:spacing w:val="15"/>
          <w:sz w:val="22"/>
          <w:szCs w:val="22"/>
        </w:rPr>
        <w:t xml:space="preserve"> </w:t>
      </w:r>
      <w:r w:rsidRPr="008C75BB">
        <w:rPr>
          <w:sz w:val="22"/>
          <w:szCs w:val="22"/>
        </w:rPr>
        <w:t>и</w:t>
      </w:r>
      <w:r w:rsidRPr="008C75BB">
        <w:rPr>
          <w:spacing w:val="17"/>
          <w:sz w:val="22"/>
          <w:szCs w:val="22"/>
        </w:rPr>
        <w:t xml:space="preserve"> </w:t>
      </w:r>
      <w:r w:rsidRPr="008C75BB">
        <w:rPr>
          <w:spacing w:val="1"/>
          <w:sz w:val="22"/>
          <w:szCs w:val="22"/>
        </w:rPr>
        <w:t>с</w:t>
      </w:r>
      <w:r w:rsidRPr="008C75BB">
        <w:rPr>
          <w:sz w:val="22"/>
          <w:szCs w:val="22"/>
        </w:rPr>
        <w:t>о</w:t>
      </w:r>
      <w:r w:rsidRPr="008C75BB">
        <w:rPr>
          <w:spacing w:val="-1"/>
          <w:sz w:val="22"/>
          <w:szCs w:val="22"/>
        </w:rPr>
        <w:t>о</w:t>
      </w:r>
      <w:r w:rsidRPr="008C75BB">
        <w:rPr>
          <w:sz w:val="22"/>
          <w:szCs w:val="22"/>
        </w:rPr>
        <w:t>тветст</w:t>
      </w:r>
      <w:r w:rsidRPr="008C75BB">
        <w:rPr>
          <w:spacing w:val="1"/>
          <w:sz w:val="22"/>
          <w:szCs w:val="22"/>
        </w:rPr>
        <w:t>в</w:t>
      </w:r>
      <w:r w:rsidRPr="008C75BB">
        <w:rPr>
          <w:sz w:val="22"/>
          <w:szCs w:val="22"/>
        </w:rPr>
        <w:t>е</w:t>
      </w:r>
      <w:r w:rsidRPr="008C75BB">
        <w:rPr>
          <w:spacing w:val="-1"/>
          <w:sz w:val="22"/>
          <w:szCs w:val="22"/>
        </w:rPr>
        <w:t>н</w:t>
      </w:r>
      <w:r w:rsidRPr="008C75BB">
        <w:rPr>
          <w:sz w:val="22"/>
          <w:szCs w:val="22"/>
        </w:rPr>
        <w:t>н</w:t>
      </w:r>
      <w:r w:rsidRPr="008C75BB">
        <w:rPr>
          <w:spacing w:val="1"/>
          <w:sz w:val="22"/>
          <w:szCs w:val="22"/>
        </w:rPr>
        <w:t>о</w:t>
      </w:r>
      <w:r w:rsidRPr="008C75BB">
        <w:rPr>
          <w:spacing w:val="17"/>
          <w:sz w:val="22"/>
          <w:szCs w:val="22"/>
        </w:rPr>
        <w:t xml:space="preserve"> </w:t>
      </w:r>
      <w:r w:rsidRPr="008C75BB">
        <w:rPr>
          <w:spacing w:val="-3"/>
          <w:sz w:val="22"/>
          <w:szCs w:val="22"/>
        </w:rPr>
        <w:t>у</w:t>
      </w:r>
      <w:r w:rsidRPr="008C75BB">
        <w:rPr>
          <w:sz w:val="22"/>
          <w:szCs w:val="22"/>
        </w:rPr>
        <w:t>ме</w:t>
      </w:r>
      <w:r w:rsidRPr="008C75BB">
        <w:rPr>
          <w:spacing w:val="1"/>
          <w:sz w:val="22"/>
          <w:szCs w:val="22"/>
        </w:rPr>
        <w:t>нь</w:t>
      </w:r>
      <w:r w:rsidRPr="008C75BB">
        <w:rPr>
          <w:sz w:val="22"/>
          <w:szCs w:val="22"/>
        </w:rPr>
        <w:t>шае</w:t>
      </w:r>
      <w:r w:rsidRPr="008C75BB">
        <w:rPr>
          <w:spacing w:val="1"/>
          <w:sz w:val="22"/>
          <w:szCs w:val="22"/>
        </w:rPr>
        <w:t>т</w:t>
      </w:r>
      <w:r w:rsidRPr="008C75BB">
        <w:rPr>
          <w:sz w:val="22"/>
          <w:szCs w:val="22"/>
        </w:rPr>
        <w:t>ся</w:t>
      </w:r>
      <w:r w:rsidRPr="008C75BB">
        <w:rPr>
          <w:spacing w:val="14"/>
          <w:sz w:val="22"/>
          <w:szCs w:val="22"/>
        </w:rPr>
        <w:t xml:space="preserve"> </w:t>
      </w:r>
      <w:r w:rsidRPr="008C75BB">
        <w:rPr>
          <w:spacing w:val="2"/>
          <w:sz w:val="22"/>
          <w:szCs w:val="22"/>
        </w:rPr>
        <w:t>о</w:t>
      </w:r>
      <w:r w:rsidRPr="008C75BB">
        <w:rPr>
          <w:spacing w:val="1"/>
          <w:sz w:val="22"/>
          <w:szCs w:val="22"/>
        </w:rPr>
        <w:t>б</w:t>
      </w:r>
      <w:r w:rsidRPr="008C75BB">
        <w:rPr>
          <w:sz w:val="22"/>
          <w:szCs w:val="22"/>
        </w:rPr>
        <w:t>ъем</w:t>
      </w:r>
      <w:r w:rsidRPr="008C75BB">
        <w:rPr>
          <w:spacing w:val="16"/>
          <w:sz w:val="22"/>
          <w:szCs w:val="22"/>
        </w:rPr>
        <w:t xml:space="preserve"> </w:t>
      </w:r>
      <w:r w:rsidRPr="008C75BB">
        <w:rPr>
          <w:spacing w:val="-1"/>
          <w:sz w:val="22"/>
          <w:szCs w:val="22"/>
        </w:rPr>
        <w:t>с</w:t>
      </w:r>
      <w:r w:rsidRPr="008C75BB">
        <w:rPr>
          <w:spacing w:val="1"/>
          <w:sz w:val="22"/>
          <w:szCs w:val="22"/>
        </w:rPr>
        <w:t>р</w:t>
      </w:r>
      <w:r w:rsidRPr="008C75BB">
        <w:rPr>
          <w:spacing w:val="-1"/>
          <w:sz w:val="22"/>
          <w:szCs w:val="22"/>
        </w:rPr>
        <w:t>е</w:t>
      </w:r>
      <w:r w:rsidRPr="008C75BB">
        <w:rPr>
          <w:sz w:val="22"/>
          <w:szCs w:val="22"/>
        </w:rPr>
        <w:t>д</w:t>
      </w:r>
      <w:r w:rsidRPr="008C75BB">
        <w:rPr>
          <w:spacing w:val="-1"/>
          <w:sz w:val="22"/>
          <w:szCs w:val="22"/>
        </w:rPr>
        <w:t>с</w:t>
      </w:r>
      <w:r w:rsidRPr="008C75BB">
        <w:rPr>
          <w:sz w:val="22"/>
          <w:szCs w:val="22"/>
        </w:rPr>
        <w:t>тв</w:t>
      </w:r>
      <w:r w:rsidRPr="008C75BB">
        <w:rPr>
          <w:spacing w:val="15"/>
          <w:sz w:val="22"/>
          <w:szCs w:val="22"/>
        </w:rPr>
        <w:t xml:space="preserve"> </w:t>
      </w:r>
      <w:r w:rsidRPr="008C75BB">
        <w:rPr>
          <w:spacing w:val="1"/>
          <w:sz w:val="22"/>
          <w:szCs w:val="22"/>
        </w:rPr>
        <w:t>О</w:t>
      </w:r>
      <w:r w:rsidRPr="008C75BB">
        <w:rPr>
          <w:spacing w:val="-1"/>
          <w:sz w:val="22"/>
          <w:szCs w:val="22"/>
        </w:rPr>
        <w:t>Ф</w:t>
      </w:r>
      <w:r w:rsidRPr="008C75BB">
        <w:rPr>
          <w:sz w:val="22"/>
          <w:szCs w:val="22"/>
        </w:rPr>
        <w:t>П.</w:t>
      </w:r>
      <w:r w:rsidRPr="008C75BB">
        <w:rPr>
          <w:spacing w:val="14"/>
          <w:sz w:val="22"/>
          <w:szCs w:val="22"/>
        </w:rPr>
        <w:t xml:space="preserve"> </w:t>
      </w:r>
      <w:r w:rsidRPr="008C75BB">
        <w:rPr>
          <w:spacing w:val="1"/>
          <w:sz w:val="22"/>
          <w:szCs w:val="22"/>
        </w:rPr>
        <w:t>Э</w:t>
      </w:r>
      <w:r w:rsidRPr="008C75BB">
        <w:rPr>
          <w:sz w:val="22"/>
          <w:szCs w:val="22"/>
        </w:rPr>
        <w:t>ф</w:t>
      </w:r>
      <w:r w:rsidRPr="008C75BB">
        <w:rPr>
          <w:spacing w:val="1"/>
          <w:sz w:val="22"/>
          <w:szCs w:val="22"/>
        </w:rPr>
        <w:t>ф</w:t>
      </w:r>
      <w:r w:rsidRPr="008C75BB">
        <w:rPr>
          <w:sz w:val="22"/>
          <w:szCs w:val="22"/>
        </w:rPr>
        <w:t>е</w:t>
      </w:r>
      <w:r w:rsidRPr="008C75BB">
        <w:rPr>
          <w:spacing w:val="1"/>
          <w:sz w:val="22"/>
          <w:szCs w:val="22"/>
        </w:rPr>
        <w:t>к</w:t>
      </w:r>
      <w:r w:rsidRPr="008C75BB">
        <w:rPr>
          <w:sz w:val="22"/>
          <w:szCs w:val="22"/>
        </w:rPr>
        <w:t>т</w:t>
      </w:r>
      <w:r w:rsidRPr="008C75BB">
        <w:rPr>
          <w:spacing w:val="8"/>
          <w:sz w:val="22"/>
          <w:szCs w:val="22"/>
        </w:rPr>
        <w:t>и</w:t>
      </w:r>
      <w:r w:rsidRPr="008C75BB">
        <w:rPr>
          <w:spacing w:val="1"/>
          <w:sz w:val="22"/>
          <w:szCs w:val="22"/>
        </w:rPr>
        <w:t>в</w:t>
      </w:r>
      <w:r>
        <w:rPr>
          <w:spacing w:val="1"/>
        </w:rPr>
        <w:t>н</w:t>
      </w:r>
      <w:r w:rsidRPr="008C75BB">
        <w:rPr>
          <w:spacing w:val="2"/>
          <w:sz w:val="22"/>
          <w:szCs w:val="22"/>
        </w:rPr>
        <w:t>о</w:t>
      </w:r>
      <w:r w:rsidRPr="008C75BB">
        <w:rPr>
          <w:sz w:val="22"/>
          <w:szCs w:val="22"/>
        </w:rPr>
        <w:t>ст</w:t>
      </w:r>
      <w:r w:rsidRPr="008C75BB">
        <w:rPr>
          <w:spacing w:val="1"/>
          <w:sz w:val="22"/>
          <w:szCs w:val="22"/>
        </w:rPr>
        <w:t>ь</w:t>
      </w:r>
      <w:r w:rsidRPr="008C75BB">
        <w:rPr>
          <w:spacing w:val="5"/>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w:t>
      </w:r>
      <w:r w:rsidRPr="008C75BB">
        <w:rPr>
          <w:spacing w:val="-1"/>
          <w:sz w:val="22"/>
          <w:szCs w:val="22"/>
        </w:rPr>
        <w:t>р</w:t>
      </w:r>
      <w:r w:rsidRPr="008C75BB">
        <w:rPr>
          <w:spacing w:val="1"/>
          <w:sz w:val="22"/>
          <w:szCs w:val="22"/>
        </w:rPr>
        <w:t>о</w:t>
      </w:r>
      <w:r w:rsidRPr="008C75BB">
        <w:rPr>
          <w:sz w:val="22"/>
          <w:szCs w:val="22"/>
        </w:rPr>
        <w:t>воч</w:t>
      </w:r>
      <w:r w:rsidRPr="008C75BB">
        <w:rPr>
          <w:spacing w:val="-1"/>
          <w:sz w:val="22"/>
          <w:szCs w:val="22"/>
        </w:rPr>
        <w:t>н</w:t>
      </w:r>
      <w:r w:rsidRPr="008C75BB">
        <w:rPr>
          <w:sz w:val="22"/>
          <w:szCs w:val="22"/>
        </w:rPr>
        <w:t>ого</w:t>
      </w:r>
      <w:r w:rsidRPr="008C75BB">
        <w:rPr>
          <w:spacing w:val="5"/>
          <w:sz w:val="22"/>
          <w:szCs w:val="22"/>
        </w:rPr>
        <w:t xml:space="preserve"> </w:t>
      </w:r>
      <w:r w:rsidRPr="008C75BB">
        <w:rPr>
          <w:spacing w:val="1"/>
          <w:sz w:val="22"/>
          <w:szCs w:val="22"/>
        </w:rPr>
        <w:t>п</w:t>
      </w:r>
      <w:r w:rsidRPr="008C75BB">
        <w:rPr>
          <w:sz w:val="22"/>
          <w:szCs w:val="22"/>
        </w:rPr>
        <w:t>роцесс</w:t>
      </w:r>
      <w:r w:rsidRPr="008C75BB">
        <w:rPr>
          <w:spacing w:val="1"/>
          <w:sz w:val="22"/>
          <w:szCs w:val="22"/>
        </w:rPr>
        <w:t>а</w:t>
      </w:r>
      <w:r w:rsidRPr="008C75BB">
        <w:rPr>
          <w:spacing w:val="4"/>
          <w:sz w:val="22"/>
          <w:szCs w:val="22"/>
        </w:rPr>
        <w:t xml:space="preserve"> </w:t>
      </w:r>
      <w:r w:rsidRPr="008C75BB">
        <w:rPr>
          <w:spacing w:val="1"/>
          <w:sz w:val="22"/>
          <w:szCs w:val="22"/>
        </w:rPr>
        <w:t>м</w:t>
      </w:r>
      <w:r w:rsidRPr="008C75BB">
        <w:rPr>
          <w:sz w:val="22"/>
          <w:szCs w:val="22"/>
        </w:rPr>
        <w:t>ожно</w:t>
      </w:r>
      <w:r w:rsidRPr="008C75BB">
        <w:rPr>
          <w:spacing w:val="4"/>
          <w:sz w:val="22"/>
          <w:szCs w:val="22"/>
        </w:rPr>
        <w:t xml:space="preserve"> </w:t>
      </w:r>
      <w:r w:rsidRPr="008C75BB">
        <w:rPr>
          <w:spacing w:val="1"/>
          <w:sz w:val="22"/>
          <w:szCs w:val="22"/>
        </w:rPr>
        <w:t>о</w:t>
      </w:r>
      <w:r w:rsidRPr="008C75BB">
        <w:rPr>
          <w:sz w:val="22"/>
          <w:szCs w:val="22"/>
        </w:rPr>
        <w:t>п</w:t>
      </w:r>
      <w:r w:rsidRPr="008C75BB">
        <w:rPr>
          <w:spacing w:val="1"/>
          <w:sz w:val="22"/>
          <w:szCs w:val="22"/>
        </w:rPr>
        <w:t>р</w:t>
      </w:r>
      <w:r w:rsidRPr="008C75BB">
        <w:rPr>
          <w:spacing w:val="-1"/>
          <w:sz w:val="22"/>
          <w:szCs w:val="22"/>
        </w:rPr>
        <w:t>е</w:t>
      </w:r>
      <w:r w:rsidRPr="008C75BB">
        <w:rPr>
          <w:sz w:val="22"/>
          <w:szCs w:val="22"/>
        </w:rPr>
        <w:t>де</w:t>
      </w:r>
      <w:r w:rsidRPr="008C75BB">
        <w:rPr>
          <w:spacing w:val="1"/>
          <w:sz w:val="22"/>
          <w:szCs w:val="22"/>
        </w:rPr>
        <w:t>л</w:t>
      </w:r>
      <w:r w:rsidRPr="008C75BB">
        <w:rPr>
          <w:sz w:val="22"/>
          <w:szCs w:val="22"/>
        </w:rPr>
        <w:t>я</w:t>
      </w:r>
      <w:r w:rsidRPr="008C75BB">
        <w:rPr>
          <w:spacing w:val="1"/>
          <w:sz w:val="22"/>
          <w:szCs w:val="22"/>
        </w:rPr>
        <w:t>т</w:t>
      </w:r>
      <w:r w:rsidRPr="008C75BB">
        <w:rPr>
          <w:sz w:val="22"/>
          <w:szCs w:val="22"/>
        </w:rPr>
        <w:t>ь</w:t>
      </w:r>
      <w:r w:rsidRPr="008C75BB">
        <w:rPr>
          <w:spacing w:val="3"/>
          <w:sz w:val="22"/>
          <w:szCs w:val="22"/>
        </w:rPr>
        <w:t xml:space="preserve"> </w:t>
      </w:r>
      <w:r w:rsidRPr="008C75BB">
        <w:rPr>
          <w:spacing w:val="1"/>
          <w:sz w:val="22"/>
          <w:szCs w:val="22"/>
        </w:rPr>
        <w:t>п</w:t>
      </w:r>
      <w:r w:rsidRPr="008C75BB">
        <w:rPr>
          <w:sz w:val="22"/>
          <w:szCs w:val="22"/>
        </w:rPr>
        <w:t>о</w:t>
      </w:r>
      <w:r w:rsidRPr="008C75BB">
        <w:rPr>
          <w:spacing w:val="6"/>
          <w:sz w:val="22"/>
          <w:szCs w:val="22"/>
        </w:rPr>
        <w:t xml:space="preserve"> </w:t>
      </w:r>
      <w:r w:rsidRPr="008C75BB">
        <w:rPr>
          <w:sz w:val="22"/>
          <w:szCs w:val="22"/>
        </w:rPr>
        <w:t>каче</w:t>
      </w:r>
      <w:r w:rsidRPr="008C75BB">
        <w:rPr>
          <w:spacing w:val="-1"/>
          <w:sz w:val="22"/>
          <w:szCs w:val="22"/>
        </w:rPr>
        <w:t>с</w:t>
      </w:r>
      <w:r w:rsidRPr="008C75BB">
        <w:rPr>
          <w:sz w:val="22"/>
          <w:szCs w:val="22"/>
        </w:rPr>
        <w:t>т</w:t>
      </w:r>
      <w:r w:rsidRPr="008C75BB">
        <w:rPr>
          <w:spacing w:val="-1"/>
          <w:sz w:val="22"/>
          <w:szCs w:val="22"/>
        </w:rPr>
        <w:t>в</w:t>
      </w:r>
      <w:r w:rsidRPr="008C75BB">
        <w:rPr>
          <w:sz w:val="22"/>
          <w:szCs w:val="22"/>
        </w:rPr>
        <w:t>у</w:t>
      </w:r>
      <w:r w:rsidRPr="008C75BB">
        <w:rPr>
          <w:spacing w:val="3"/>
          <w:sz w:val="22"/>
          <w:szCs w:val="22"/>
        </w:rPr>
        <w:t xml:space="preserve"> </w:t>
      </w:r>
      <w:r w:rsidRPr="008C75BB">
        <w:rPr>
          <w:sz w:val="22"/>
          <w:szCs w:val="22"/>
        </w:rPr>
        <w:t>т</w:t>
      </w:r>
      <w:r w:rsidRPr="008C75BB">
        <w:rPr>
          <w:spacing w:val="1"/>
          <w:sz w:val="22"/>
          <w:szCs w:val="22"/>
        </w:rPr>
        <w:t>а</w:t>
      </w:r>
      <w:r w:rsidRPr="008C75BB">
        <w:rPr>
          <w:sz w:val="22"/>
          <w:szCs w:val="22"/>
        </w:rPr>
        <w:t>к</w:t>
      </w:r>
      <w:r w:rsidRPr="008C75BB">
        <w:rPr>
          <w:spacing w:val="1"/>
          <w:sz w:val="22"/>
          <w:szCs w:val="22"/>
        </w:rPr>
        <w:t>их</w:t>
      </w:r>
      <w:r w:rsidRPr="008C75BB">
        <w:rPr>
          <w:spacing w:val="7"/>
          <w:sz w:val="22"/>
          <w:szCs w:val="22"/>
        </w:rPr>
        <w:t xml:space="preserve"> </w:t>
      </w:r>
      <w:r w:rsidRPr="008C75BB">
        <w:rPr>
          <w:sz w:val="22"/>
          <w:szCs w:val="22"/>
        </w:rPr>
        <w:t>п</w:t>
      </w:r>
      <w:r w:rsidRPr="008C75BB">
        <w:rPr>
          <w:spacing w:val="-1"/>
          <w:sz w:val="22"/>
          <w:szCs w:val="22"/>
        </w:rPr>
        <w:t>о</w:t>
      </w:r>
      <w:r w:rsidRPr="008C75BB">
        <w:rPr>
          <w:sz w:val="22"/>
          <w:szCs w:val="22"/>
        </w:rPr>
        <w:t>н</w:t>
      </w:r>
      <w:r w:rsidRPr="008C75BB">
        <w:rPr>
          <w:spacing w:val="1"/>
          <w:sz w:val="22"/>
          <w:szCs w:val="22"/>
        </w:rPr>
        <w:t>я</w:t>
      </w:r>
      <w:r w:rsidRPr="008C75BB">
        <w:rPr>
          <w:sz w:val="22"/>
          <w:szCs w:val="22"/>
        </w:rPr>
        <w:t>тий ка</w:t>
      </w:r>
      <w:r w:rsidRPr="008C75BB">
        <w:rPr>
          <w:spacing w:val="1"/>
          <w:sz w:val="22"/>
          <w:szCs w:val="22"/>
        </w:rPr>
        <w:t>к</w:t>
      </w:r>
      <w:r w:rsidRPr="008C75BB">
        <w:rPr>
          <w:sz w:val="22"/>
          <w:szCs w:val="22"/>
        </w:rPr>
        <w:t>:</w:t>
      </w:r>
      <w:r w:rsidRPr="008C75BB">
        <w:rPr>
          <w:spacing w:val="2"/>
          <w:sz w:val="22"/>
          <w:szCs w:val="22"/>
        </w:rPr>
        <w:t xml:space="preserve"> </w:t>
      </w:r>
      <w:r w:rsidRPr="008C75BB">
        <w:rPr>
          <w:spacing w:val="-2"/>
          <w:sz w:val="22"/>
          <w:szCs w:val="22"/>
        </w:rPr>
        <w:t>т</w:t>
      </w:r>
      <w:r w:rsidRPr="008C75BB">
        <w:rPr>
          <w:sz w:val="22"/>
          <w:szCs w:val="22"/>
        </w:rPr>
        <w:t>рени</w:t>
      </w:r>
      <w:r w:rsidRPr="008C75BB">
        <w:rPr>
          <w:spacing w:val="-1"/>
          <w:sz w:val="22"/>
          <w:szCs w:val="22"/>
        </w:rPr>
        <w:t>р</w:t>
      </w:r>
      <w:r w:rsidRPr="008C75BB">
        <w:rPr>
          <w:sz w:val="22"/>
          <w:szCs w:val="22"/>
        </w:rPr>
        <w:t>ов</w:t>
      </w:r>
      <w:r w:rsidRPr="008C75BB">
        <w:rPr>
          <w:spacing w:val="1"/>
          <w:sz w:val="22"/>
          <w:szCs w:val="22"/>
        </w:rPr>
        <w:t>а</w:t>
      </w:r>
      <w:r w:rsidRPr="008C75BB">
        <w:rPr>
          <w:spacing w:val="-1"/>
          <w:sz w:val="22"/>
          <w:szCs w:val="22"/>
        </w:rPr>
        <w:t>н</w:t>
      </w:r>
      <w:r w:rsidRPr="008C75BB">
        <w:rPr>
          <w:sz w:val="22"/>
          <w:szCs w:val="22"/>
        </w:rPr>
        <w:t>нос</w:t>
      </w:r>
      <w:r w:rsidRPr="008C75BB">
        <w:rPr>
          <w:spacing w:val="-1"/>
          <w:sz w:val="22"/>
          <w:szCs w:val="22"/>
        </w:rPr>
        <w:t>ть</w:t>
      </w:r>
      <w:r w:rsidRPr="008C75BB">
        <w:rPr>
          <w:sz w:val="22"/>
          <w:szCs w:val="22"/>
        </w:rPr>
        <w:t>,</w:t>
      </w:r>
      <w:r w:rsidRPr="008C75BB">
        <w:rPr>
          <w:spacing w:val="-1"/>
          <w:sz w:val="22"/>
          <w:szCs w:val="22"/>
        </w:rPr>
        <w:t xml:space="preserve"> </w:t>
      </w:r>
      <w:r w:rsidRPr="008C75BB">
        <w:rPr>
          <w:sz w:val="22"/>
          <w:szCs w:val="22"/>
        </w:rPr>
        <w:t>п</w:t>
      </w:r>
      <w:r w:rsidRPr="008C75BB">
        <w:rPr>
          <w:spacing w:val="2"/>
          <w:sz w:val="22"/>
          <w:szCs w:val="22"/>
        </w:rPr>
        <w:t>о</w:t>
      </w:r>
      <w:r w:rsidRPr="008C75BB">
        <w:rPr>
          <w:spacing w:val="1"/>
          <w:sz w:val="22"/>
          <w:szCs w:val="22"/>
        </w:rPr>
        <w:t>д</w:t>
      </w:r>
      <w:r w:rsidRPr="008C75BB">
        <w:rPr>
          <w:spacing w:val="-1"/>
          <w:sz w:val="22"/>
          <w:szCs w:val="22"/>
        </w:rPr>
        <w:t>г</w:t>
      </w:r>
      <w:r w:rsidRPr="008C75BB">
        <w:rPr>
          <w:sz w:val="22"/>
          <w:szCs w:val="22"/>
        </w:rPr>
        <w:t>о</w:t>
      </w:r>
      <w:r w:rsidRPr="008C75BB">
        <w:rPr>
          <w:spacing w:val="-1"/>
          <w:sz w:val="22"/>
          <w:szCs w:val="22"/>
        </w:rPr>
        <w:t>т</w:t>
      </w:r>
      <w:r w:rsidRPr="008C75BB">
        <w:rPr>
          <w:sz w:val="22"/>
          <w:szCs w:val="22"/>
        </w:rPr>
        <w:t>овленность,</w:t>
      </w:r>
      <w:r w:rsidRPr="008C75BB">
        <w:rPr>
          <w:spacing w:val="-1"/>
          <w:sz w:val="22"/>
          <w:szCs w:val="22"/>
        </w:rPr>
        <w:t xml:space="preserve"> </w:t>
      </w:r>
      <w:r w:rsidRPr="008C75BB">
        <w:rPr>
          <w:sz w:val="22"/>
          <w:szCs w:val="22"/>
        </w:rPr>
        <w:t>с</w:t>
      </w:r>
      <w:r w:rsidRPr="008C75BB">
        <w:rPr>
          <w:spacing w:val="1"/>
          <w:sz w:val="22"/>
          <w:szCs w:val="22"/>
        </w:rPr>
        <w:t>п</w:t>
      </w:r>
      <w:r w:rsidRPr="008C75BB">
        <w:rPr>
          <w:spacing w:val="4"/>
          <w:sz w:val="22"/>
          <w:szCs w:val="22"/>
        </w:rPr>
        <w:t>о</w:t>
      </w:r>
      <w:r w:rsidRPr="008C75BB">
        <w:rPr>
          <w:spacing w:val="1"/>
          <w:sz w:val="22"/>
          <w:szCs w:val="22"/>
        </w:rPr>
        <w:t>рт</w:t>
      </w:r>
      <w:r w:rsidRPr="008C75BB">
        <w:rPr>
          <w:sz w:val="22"/>
          <w:szCs w:val="22"/>
        </w:rPr>
        <w:t>и</w:t>
      </w:r>
      <w:r w:rsidRPr="008C75BB">
        <w:rPr>
          <w:spacing w:val="-1"/>
          <w:sz w:val="22"/>
          <w:szCs w:val="22"/>
        </w:rPr>
        <w:t>в</w:t>
      </w:r>
      <w:r w:rsidRPr="008C75BB">
        <w:rPr>
          <w:sz w:val="22"/>
          <w:szCs w:val="22"/>
        </w:rPr>
        <w:t>на</w:t>
      </w:r>
      <w:r w:rsidRPr="008C75BB">
        <w:rPr>
          <w:spacing w:val="1"/>
          <w:sz w:val="22"/>
          <w:szCs w:val="22"/>
        </w:rPr>
        <w:t>я</w:t>
      </w:r>
      <w:r w:rsidRPr="008C75BB">
        <w:rPr>
          <w:spacing w:val="-2"/>
          <w:sz w:val="22"/>
          <w:szCs w:val="22"/>
        </w:rPr>
        <w:t xml:space="preserve"> </w:t>
      </w:r>
      <w:r w:rsidRPr="008C75BB">
        <w:rPr>
          <w:sz w:val="22"/>
          <w:szCs w:val="22"/>
        </w:rPr>
        <w:t>фо</w:t>
      </w:r>
      <w:r w:rsidRPr="008C75BB">
        <w:rPr>
          <w:spacing w:val="1"/>
          <w:sz w:val="22"/>
          <w:szCs w:val="22"/>
        </w:rPr>
        <w:t>р</w:t>
      </w:r>
      <w:r w:rsidRPr="008C75BB">
        <w:rPr>
          <w:sz w:val="22"/>
          <w:szCs w:val="22"/>
        </w:rPr>
        <w:t>м</w:t>
      </w:r>
      <w:r w:rsidRPr="008C75BB">
        <w:rPr>
          <w:spacing w:val="1"/>
          <w:sz w:val="22"/>
          <w:szCs w:val="22"/>
        </w:rPr>
        <w:t>а</w:t>
      </w:r>
      <w:r w:rsidRPr="008C75BB">
        <w:rPr>
          <w:sz w:val="22"/>
          <w:szCs w:val="22"/>
        </w:rPr>
        <w:t>.</w:t>
      </w:r>
    </w:p>
    <w:p w:rsidR="009100E1" w:rsidRPr="008C75BB" w:rsidRDefault="009100E1" w:rsidP="009D1511">
      <w:pPr>
        <w:widowControl w:val="0"/>
        <w:tabs>
          <w:tab w:val="left" w:pos="2362"/>
        </w:tabs>
        <w:autoSpaceDE w:val="0"/>
        <w:autoSpaceDN w:val="0"/>
        <w:adjustRightInd w:val="0"/>
        <w:ind w:right="-20" w:firstLine="567"/>
        <w:jc w:val="both"/>
        <w:rPr>
          <w:sz w:val="22"/>
          <w:szCs w:val="22"/>
        </w:rPr>
      </w:pPr>
      <w:r w:rsidRPr="008C75BB">
        <w:rPr>
          <w:i/>
          <w:iCs/>
          <w:sz w:val="22"/>
          <w:szCs w:val="22"/>
        </w:rPr>
        <w:t>Т</w:t>
      </w:r>
      <w:r w:rsidRPr="008C75BB">
        <w:rPr>
          <w:i/>
          <w:iCs/>
          <w:spacing w:val="1"/>
          <w:sz w:val="22"/>
          <w:szCs w:val="22"/>
        </w:rPr>
        <w:t>ре</w:t>
      </w:r>
      <w:r w:rsidRPr="008C75BB">
        <w:rPr>
          <w:i/>
          <w:iCs/>
          <w:spacing w:val="-1"/>
          <w:sz w:val="22"/>
          <w:szCs w:val="22"/>
        </w:rPr>
        <w:t>н</w:t>
      </w:r>
      <w:r w:rsidRPr="008C75BB">
        <w:rPr>
          <w:i/>
          <w:iCs/>
          <w:sz w:val="22"/>
          <w:szCs w:val="22"/>
        </w:rPr>
        <w:t>ирован</w:t>
      </w:r>
      <w:r w:rsidRPr="008C75BB">
        <w:rPr>
          <w:i/>
          <w:iCs/>
          <w:spacing w:val="-1"/>
          <w:sz w:val="22"/>
          <w:szCs w:val="22"/>
        </w:rPr>
        <w:t>н</w:t>
      </w:r>
      <w:r w:rsidRPr="008C75BB">
        <w:rPr>
          <w:i/>
          <w:iCs/>
          <w:sz w:val="22"/>
          <w:szCs w:val="22"/>
        </w:rPr>
        <w:t>о</w:t>
      </w:r>
      <w:r w:rsidRPr="008C75BB">
        <w:rPr>
          <w:i/>
          <w:iCs/>
          <w:spacing w:val="1"/>
          <w:sz w:val="22"/>
          <w:szCs w:val="22"/>
        </w:rPr>
        <w:t>с</w:t>
      </w:r>
      <w:r w:rsidRPr="008C75BB">
        <w:rPr>
          <w:i/>
          <w:iCs/>
          <w:sz w:val="22"/>
          <w:szCs w:val="22"/>
        </w:rPr>
        <w:t>ть</w:t>
      </w:r>
      <w:r w:rsidRPr="008C75BB">
        <w:rPr>
          <w:spacing w:val="42"/>
          <w:sz w:val="22"/>
          <w:szCs w:val="22"/>
        </w:rPr>
        <w:t xml:space="preserve"> </w:t>
      </w:r>
      <w:r w:rsidRPr="008C75BB">
        <w:rPr>
          <w:spacing w:val="-1"/>
          <w:sz w:val="22"/>
          <w:szCs w:val="22"/>
        </w:rPr>
        <w:t>с</w:t>
      </w:r>
      <w:r w:rsidRPr="008C75BB">
        <w:rPr>
          <w:sz w:val="22"/>
          <w:szCs w:val="22"/>
        </w:rPr>
        <w:t>пор</w:t>
      </w:r>
      <w:r w:rsidRPr="008C75BB">
        <w:rPr>
          <w:spacing w:val="1"/>
          <w:sz w:val="22"/>
          <w:szCs w:val="22"/>
        </w:rPr>
        <w:t>т</w:t>
      </w:r>
      <w:r w:rsidRPr="008C75BB">
        <w:rPr>
          <w:sz w:val="22"/>
          <w:szCs w:val="22"/>
        </w:rPr>
        <w:t>с</w:t>
      </w:r>
      <w:r w:rsidRPr="008C75BB">
        <w:rPr>
          <w:spacing w:val="1"/>
          <w:sz w:val="22"/>
          <w:szCs w:val="22"/>
        </w:rPr>
        <w:t>м</w:t>
      </w:r>
      <w:r w:rsidRPr="008C75BB">
        <w:rPr>
          <w:spacing w:val="-2"/>
          <w:sz w:val="22"/>
          <w:szCs w:val="22"/>
        </w:rPr>
        <w:t>е</w:t>
      </w:r>
      <w:r w:rsidRPr="008C75BB">
        <w:rPr>
          <w:sz w:val="22"/>
          <w:szCs w:val="22"/>
        </w:rPr>
        <w:t>н</w:t>
      </w:r>
      <w:r w:rsidRPr="008C75BB">
        <w:rPr>
          <w:spacing w:val="1"/>
          <w:sz w:val="22"/>
          <w:szCs w:val="22"/>
        </w:rPr>
        <w:t>а</w:t>
      </w:r>
      <w:r w:rsidRPr="008C75BB">
        <w:rPr>
          <w:spacing w:val="38"/>
          <w:sz w:val="22"/>
          <w:szCs w:val="22"/>
        </w:rPr>
        <w:t xml:space="preserve"> </w:t>
      </w:r>
      <w:r w:rsidRPr="008C75BB">
        <w:rPr>
          <w:spacing w:val="1"/>
          <w:sz w:val="22"/>
          <w:szCs w:val="22"/>
        </w:rPr>
        <w:t>х</w:t>
      </w:r>
      <w:r w:rsidRPr="008C75BB">
        <w:rPr>
          <w:spacing w:val="-1"/>
          <w:sz w:val="22"/>
          <w:szCs w:val="22"/>
        </w:rPr>
        <w:t>а</w:t>
      </w:r>
      <w:r w:rsidRPr="008C75BB">
        <w:rPr>
          <w:sz w:val="22"/>
          <w:szCs w:val="22"/>
        </w:rPr>
        <w:t>р</w:t>
      </w:r>
      <w:r w:rsidRPr="008C75BB">
        <w:rPr>
          <w:spacing w:val="-1"/>
          <w:sz w:val="22"/>
          <w:szCs w:val="22"/>
        </w:rPr>
        <w:t>а</w:t>
      </w:r>
      <w:r w:rsidRPr="008C75BB">
        <w:rPr>
          <w:sz w:val="22"/>
          <w:szCs w:val="22"/>
        </w:rPr>
        <w:t>кт</w:t>
      </w:r>
      <w:r w:rsidRPr="008C75BB">
        <w:rPr>
          <w:spacing w:val="-1"/>
          <w:sz w:val="22"/>
          <w:szCs w:val="22"/>
        </w:rPr>
        <w:t>е</w:t>
      </w:r>
      <w:r w:rsidRPr="008C75BB">
        <w:rPr>
          <w:sz w:val="22"/>
          <w:szCs w:val="22"/>
        </w:rPr>
        <w:t>риз</w:t>
      </w:r>
      <w:r w:rsidRPr="008C75BB">
        <w:rPr>
          <w:spacing w:val="-3"/>
          <w:sz w:val="22"/>
          <w:szCs w:val="22"/>
        </w:rPr>
        <w:t>у</w:t>
      </w:r>
      <w:r w:rsidRPr="008C75BB">
        <w:rPr>
          <w:sz w:val="22"/>
          <w:szCs w:val="22"/>
        </w:rPr>
        <w:t>етс</w:t>
      </w:r>
      <w:r w:rsidRPr="008C75BB">
        <w:rPr>
          <w:spacing w:val="1"/>
          <w:sz w:val="22"/>
          <w:szCs w:val="22"/>
        </w:rPr>
        <w:t>я</w:t>
      </w:r>
      <w:r w:rsidRPr="008C75BB">
        <w:rPr>
          <w:spacing w:val="40"/>
          <w:sz w:val="22"/>
          <w:szCs w:val="22"/>
        </w:rPr>
        <w:t xml:space="preserve"> </w:t>
      </w:r>
      <w:r w:rsidRPr="008C75BB">
        <w:rPr>
          <w:sz w:val="22"/>
          <w:szCs w:val="22"/>
        </w:rPr>
        <w:t>с</w:t>
      </w:r>
      <w:r w:rsidRPr="008C75BB">
        <w:rPr>
          <w:spacing w:val="1"/>
          <w:sz w:val="22"/>
          <w:szCs w:val="22"/>
        </w:rPr>
        <w:t>т</w:t>
      </w:r>
      <w:r w:rsidRPr="008C75BB">
        <w:rPr>
          <w:sz w:val="22"/>
          <w:szCs w:val="22"/>
        </w:rPr>
        <w:t>е</w:t>
      </w:r>
      <w:r w:rsidRPr="008C75BB">
        <w:rPr>
          <w:spacing w:val="1"/>
          <w:sz w:val="22"/>
          <w:szCs w:val="22"/>
        </w:rPr>
        <w:t>п</w:t>
      </w:r>
      <w:r w:rsidRPr="008C75BB">
        <w:rPr>
          <w:spacing w:val="-1"/>
          <w:sz w:val="22"/>
          <w:szCs w:val="22"/>
        </w:rPr>
        <w:t>е</w:t>
      </w:r>
      <w:r w:rsidRPr="008C75BB">
        <w:rPr>
          <w:sz w:val="22"/>
          <w:szCs w:val="22"/>
        </w:rPr>
        <w:t>нью</w:t>
      </w:r>
      <w:r w:rsidRPr="008C75BB">
        <w:rPr>
          <w:spacing w:val="39"/>
          <w:sz w:val="22"/>
          <w:szCs w:val="22"/>
        </w:rPr>
        <w:t xml:space="preserve"> </w:t>
      </w:r>
      <w:r w:rsidRPr="008C75BB">
        <w:rPr>
          <w:sz w:val="22"/>
          <w:szCs w:val="22"/>
        </w:rPr>
        <w:t>ф</w:t>
      </w:r>
      <w:r w:rsidRPr="008C75BB">
        <w:rPr>
          <w:spacing w:val="-3"/>
          <w:sz w:val="22"/>
          <w:szCs w:val="22"/>
        </w:rPr>
        <w:t>у</w:t>
      </w:r>
      <w:r w:rsidRPr="008C75BB">
        <w:rPr>
          <w:sz w:val="22"/>
          <w:szCs w:val="22"/>
        </w:rPr>
        <w:t>нк</w:t>
      </w:r>
      <w:r w:rsidRPr="008C75BB">
        <w:rPr>
          <w:spacing w:val="2"/>
          <w:sz w:val="22"/>
          <w:szCs w:val="22"/>
        </w:rPr>
        <w:t>ц</w:t>
      </w:r>
      <w:r w:rsidRPr="008C75BB">
        <w:rPr>
          <w:spacing w:val="1"/>
          <w:sz w:val="22"/>
          <w:szCs w:val="22"/>
        </w:rPr>
        <w:t>и</w:t>
      </w:r>
      <w:r w:rsidRPr="008C75BB">
        <w:rPr>
          <w:sz w:val="22"/>
          <w:szCs w:val="22"/>
        </w:rPr>
        <w:t>она</w:t>
      </w:r>
      <w:r w:rsidRPr="008C75BB">
        <w:rPr>
          <w:spacing w:val="6"/>
          <w:sz w:val="22"/>
          <w:szCs w:val="22"/>
        </w:rPr>
        <w:t>л</w:t>
      </w:r>
      <w:r w:rsidRPr="008C75BB">
        <w:rPr>
          <w:sz w:val="22"/>
          <w:szCs w:val="22"/>
        </w:rPr>
        <w:t>ьн</w:t>
      </w:r>
      <w:r w:rsidRPr="008C75BB">
        <w:rPr>
          <w:spacing w:val="2"/>
          <w:sz w:val="22"/>
          <w:szCs w:val="22"/>
        </w:rPr>
        <w:t>о</w:t>
      </w:r>
      <w:r w:rsidRPr="008C75BB">
        <w:rPr>
          <w:spacing w:val="-1"/>
          <w:sz w:val="22"/>
          <w:szCs w:val="22"/>
        </w:rPr>
        <w:t>г</w:t>
      </w:r>
      <w:r w:rsidRPr="008C75BB">
        <w:rPr>
          <w:sz w:val="22"/>
          <w:szCs w:val="22"/>
        </w:rPr>
        <w:t>о</w:t>
      </w:r>
      <w:r w:rsidRPr="008C75BB">
        <w:rPr>
          <w:spacing w:val="7"/>
          <w:sz w:val="22"/>
          <w:szCs w:val="22"/>
        </w:rPr>
        <w:t xml:space="preserve"> </w:t>
      </w:r>
      <w:r w:rsidRPr="008C75BB">
        <w:rPr>
          <w:sz w:val="22"/>
          <w:szCs w:val="22"/>
        </w:rPr>
        <w:t>прис</w:t>
      </w:r>
      <w:r w:rsidRPr="008C75BB">
        <w:rPr>
          <w:spacing w:val="-1"/>
          <w:sz w:val="22"/>
          <w:szCs w:val="22"/>
        </w:rPr>
        <w:t>п</w:t>
      </w:r>
      <w:r w:rsidRPr="008C75BB">
        <w:rPr>
          <w:spacing w:val="1"/>
          <w:sz w:val="22"/>
          <w:szCs w:val="22"/>
        </w:rPr>
        <w:t>о</w:t>
      </w:r>
      <w:r w:rsidRPr="008C75BB">
        <w:rPr>
          <w:spacing w:val="-1"/>
          <w:sz w:val="22"/>
          <w:szCs w:val="22"/>
        </w:rPr>
        <w:t>с</w:t>
      </w:r>
      <w:r w:rsidRPr="008C75BB">
        <w:rPr>
          <w:sz w:val="22"/>
          <w:szCs w:val="22"/>
        </w:rPr>
        <w:t>о</w:t>
      </w:r>
      <w:r w:rsidRPr="008C75BB">
        <w:rPr>
          <w:spacing w:val="1"/>
          <w:sz w:val="22"/>
          <w:szCs w:val="22"/>
        </w:rPr>
        <w:t>бл</w:t>
      </w:r>
      <w:r w:rsidRPr="008C75BB">
        <w:rPr>
          <w:spacing w:val="-2"/>
          <w:sz w:val="22"/>
          <w:szCs w:val="22"/>
        </w:rPr>
        <w:t>е</w:t>
      </w:r>
      <w:r w:rsidRPr="008C75BB">
        <w:rPr>
          <w:sz w:val="22"/>
          <w:szCs w:val="22"/>
        </w:rPr>
        <w:t>ния</w:t>
      </w:r>
      <w:r w:rsidRPr="008C75BB">
        <w:rPr>
          <w:spacing w:val="9"/>
          <w:sz w:val="22"/>
          <w:szCs w:val="22"/>
        </w:rPr>
        <w:t xml:space="preserve"> </w:t>
      </w:r>
      <w:r w:rsidRPr="008C75BB">
        <w:rPr>
          <w:sz w:val="22"/>
          <w:szCs w:val="22"/>
        </w:rPr>
        <w:t>ор</w:t>
      </w:r>
      <w:r w:rsidRPr="008C75BB">
        <w:rPr>
          <w:spacing w:val="-1"/>
          <w:sz w:val="22"/>
          <w:szCs w:val="22"/>
        </w:rPr>
        <w:t>г</w:t>
      </w:r>
      <w:r w:rsidRPr="008C75BB">
        <w:rPr>
          <w:sz w:val="22"/>
          <w:szCs w:val="22"/>
        </w:rPr>
        <w:t>аниз</w:t>
      </w:r>
      <w:r w:rsidRPr="008C75BB">
        <w:rPr>
          <w:spacing w:val="1"/>
          <w:sz w:val="22"/>
          <w:szCs w:val="22"/>
        </w:rPr>
        <w:t>м</w:t>
      </w:r>
      <w:r w:rsidRPr="008C75BB">
        <w:rPr>
          <w:sz w:val="22"/>
          <w:szCs w:val="22"/>
        </w:rPr>
        <w:t>а</w:t>
      </w:r>
      <w:r w:rsidRPr="008C75BB">
        <w:rPr>
          <w:spacing w:val="6"/>
          <w:sz w:val="22"/>
          <w:szCs w:val="22"/>
        </w:rPr>
        <w:t xml:space="preserve"> </w:t>
      </w:r>
      <w:r w:rsidRPr="008C75BB">
        <w:rPr>
          <w:spacing w:val="1"/>
          <w:sz w:val="22"/>
          <w:szCs w:val="22"/>
        </w:rPr>
        <w:t>к</w:t>
      </w:r>
      <w:r w:rsidRPr="008C75BB">
        <w:rPr>
          <w:spacing w:val="7"/>
          <w:sz w:val="22"/>
          <w:szCs w:val="22"/>
        </w:rPr>
        <w:t xml:space="preserve"> </w:t>
      </w:r>
      <w:r w:rsidRPr="008C75BB">
        <w:rPr>
          <w:sz w:val="22"/>
          <w:szCs w:val="22"/>
        </w:rPr>
        <w:t>п</w:t>
      </w:r>
      <w:r w:rsidRPr="008C75BB">
        <w:rPr>
          <w:spacing w:val="1"/>
          <w:sz w:val="22"/>
          <w:szCs w:val="22"/>
        </w:rPr>
        <w:t>р</w:t>
      </w:r>
      <w:r w:rsidRPr="008C75BB">
        <w:rPr>
          <w:sz w:val="22"/>
          <w:szCs w:val="22"/>
        </w:rPr>
        <w:t>ед</w:t>
      </w:r>
      <w:r w:rsidRPr="008C75BB">
        <w:rPr>
          <w:spacing w:val="-2"/>
          <w:sz w:val="22"/>
          <w:szCs w:val="22"/>
        </w:rPr>
        <w:t>ъ</w:t>
      </w:r>
      <w:r w:rsidRPr="008C75BB">
        <w:rPr>
          <w:sz w:val="22"/>
          <w:szCs w:val="22"/>
        </w:rPr>
        <w:t>являе</w:t>
      </w:r>
      <w:r w:rsidRPr="008C75BB">
        <w:rPr>
          <w:spacing w:val="1"/>
          <w:sz w:val="22"/>
          <w:szCs w:val="22"/>
        </w:rPr>
        <w:t>м</w:t>
      </w:r>
      <w:r w:rsidRPr="008C75BB">
        <w:rPr>
          <w:sz w:val="22"/>
          <w:szCs w:val="22"/>
        </w:rPr>
        <w:t>ым</w:t>
      </w:r>
      <w:r w:rsidRPr="008C75BB">
        <w:rPr>
          <w:spacing w:val="8"/>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w:t>
      </w:r>
      <w:r w:rsidRPr="008C75BB">
        <w:rPr>
          <w:spacing w:val="-1"/>
          <w:sz w:val="22"/>
          <w:szCs w:val="22"/>
        </w:rPr>
        <w:t>и</w:t>
      </w:r>
      <w:r w:rsidRPr="008C75BB">
        <w:rPr>
          <w:sz w:val="22"/>
          <w:szCs w:val="22"/>
        </w:rPr>
        <w:t>р</w:t>
      </w:r>
      <w:r w:rsidRPr="008C75BB">
        <w:rPr>
          <w:spacing w:val="1"/>
          <w:sz w:val="22"/>
          <w:szCs w:val="22"/>
        </w:rPr>
        <w:t>о</w:t>
      </w:r>
      <w:r w:rsidRPr="008C75BB">
        <w:rPr>
          <w:spacing w:val="-1"/>
          <w:sz w:val="22"/>
          <w:szCs w:val="22"/>
        </w:rPr>
        <w:t>в</w:t>
      </w:r>
      <w:r w:rsidRPr="008C75BB">
        <w:rPr>
          <w:sz w:val="22"/>
          <w:szCs w:val="22"/>
        </w:rPr>
        <w:t>о</w:t>
      </w:r>
      <w:r w:rsidRPr="008C75BB">
        <w:rPr>
          <w:spacing w:val="-1"/>
          <w:sz w:val="22"/>
          <w:szCs w:val="22"/>
        </w:rPr>
        <w:t>ч</w:t>
      </w:r>
      <w:r w:rsidRPr="008C75BB">
        <w:rPr>
          <w:sz w:val="22"/>
          <w:szCs w:val="22"/>
        </w:rPr>
        <w:t>н</w:t>
      </w:r>
      <w:r w:rsidRPr="008C75BB">
        <w:rPr>
          <w:spacing w:val="1"/>
          <w:sz w:val="22"/>
          <w:szCs w:val="22"/>
        </w:rPr>
        <w:t>ым</w:t>
      </w:r>
      <w:r w:rsidRPr="008C75BB">
        <w:rPr>
          <w:spacing w:val="6"/>
          <w:sz w:val="22"/>
          <w:szCs w:val="22"/>
        </w:rPr>
        <w:t xml:space="preserve"> </w:t>
      </w:r>
      <w:r w:rsidRPr="008C75BB">
        <w:rPr>
          <w:sz w:val="22"/>
          <w:szCs w:val="22"/>
        </w:rPr>
        <w:t>наг</w:t>
      </w:r>
      <w:r w:rsidRPr="008C75BB">
        <w:rPr>
          <w:spacing w:val="1"/>
          <w:sz w:val="22"/>
          <w:szCs w:val="22"/>
        </w:rPr>
        <w:t>р</w:t>
      </w:r>
      <w:r w:rsidRPr="008C75BB">
        <w:rPr>
          <w:spacing w:val="6"/>
          <w:sz w:val="22"/>
          <w:szCs w:val="22"/>
        </w:rPr>
        <w:t>у</w:t>
      </w:r>
      <w:r w:rsidRPr="008C75BB">
        <w:rPr>
          <w:spacing w:val="1"/>
          <w:sz w:val="22"/>
          <w:szCs w:val="22"/>
        </w:rPr>
        <w:t>з</w:t>
      </w:r>
      <w:r w:rsidRPr="008C75BB">
        <w:rPr>
          <w:sz w:val="22"/>
          <w:szCs w:val="22"/>
        </w:rPr>
        <w:t>кам</w:t>
      </w:r>
      <w:r w:rsidRPr="008C75BB">
        <w:rPr>
          <w:spacing w:val="1"/>
          <w:sz w:val="22"/>
          <w:szCs w:val="22"/>
        </w:rPr>
        <w:t>,</w:t>
      </w:r>
      <w:r w:rsidRPr="008C75BB">
        <w:rPr>
          <w:sz w:val="22"/>
          <w:szCs w:val="22"/>
        </w:rPr>
        <w:t xml:space="preserve"> фо</w:t>
      </w:r>
      <w:r w:rsidRPr="008C75BB">
        <w:rPr>
          <w:spacing w:val="1"/>
          <w:sz w:val="22"/>
          <w:szCs w:val="22"/>
        </w:rPr>
        <w:t>р</w:t>
      </w:r>
      <w:r w:rsidRPr="008C75BB">
        <w:rPr>
          <w:sz w:val="22"/>
          <w:szCs w:val="22"/>
        </w:rPr>
        <w:t>м</w:t>
      </w:r>
      <w:r w:rsidRPr="008C75BB">
        <w:rPr>
          <w:spacing w:val="1"/>
          <w:sz w:val="22"/>
          <w:szCs w:val="22"/>
        </w:rPr>
        <w:t>и</w:t>
      </w:r>
      <w:r w:rsidRPr="008C75BB">
        <w:rPr>
          <w:sz w:val="22"/>
          <w:szCs w:val="22"/>
        </w:rPr>
        <w:t>р</w:t>
      </w:r>
      <w:r w:rsidRPr="008C75BB">
        <w:rPr>
          <w:spacing w:val="-2"/>
          <w:sz w:val="22"/>
          <w:szCs w:val="22"/>
        </w:rPr>
        <w:t>у</w:t>
      </w:r>
      <w:r w:rsidRPr="008C75BB">
        <w:rPr>
          <w:spacing w:val="-1"/>
          <w:sz w:val="22"/>
          <w:szCs w:val="22"/>
        </w:rPr>
        <w:t>ю</w:t>
      </w:r>
      <w:r w:rsidRPr="008C75BB">
        <w:rPr>
          <w:sz w:val="22"/>
          <w:szCs w:val="22"/>
        </w:rPr>
        <w:t>ща</w:t>
      </w:r>
      <w:r w:rsidRPr="008C75BB">
        <w:rPr>
          <w:spacing w:val="1"/>
          <w:sz w:val="22"/>
          <w:szCs w:val="22"/>
        </w:rPr>
        <w:t>я</w:t>
      </w:r>
      <w:r w:rsidRPr="008C75BB">
        <w:rPr>
          <w:sz w:val="22"/>
          <w:szCs w:val="22"/>
        </w:rPr>
        <w:t>с</w:t>
      </w:r>
      <w:r w:rsidRPr="008C75BB">
        <w:rPr>
          <w:spacing w:val="1"/>
          <w:sz w:val="22"/>
          <w:szCs w:val="22"/>
        </w:rPr>
        <w:t>я</w:t>
      </w:r>
      <w:r w:rsidRPr="008C75BB">
        <w:rPr>
          <w:spacing w:val="1"/>
          <w:sz w:val="22"/>
          <w:szCs w:val="22"/>
        </w:rPr>
        <w:tab/>
      </w:r>
      <w:r w:rsidRPr="008C75BB">
        <w:rPr>
          <w:sz w:val="22"/>
          <w:szCs w:val="22"/>
        </w:rPr>
        <w:t>в</w:t>
      </w:r>
      <w:r w:rsidRPr="008C75BB">
        <w:rPr>
          <w:spacing w:val="112"/>
          <w:sz w:val="22"/>
          <w:szCs w:val="22"/>
        </w:rPr>
        <w:t xml:space="preserve"> </w:t>
      </w:r>
      <w:r w:rsidRPr="008C75BB">
        <w:rPr>
          <w:spacing w:val="1"/>
          <w:sz w:val="22"/>
          <w:szCs w:val="22"/>
        </w:rPr>
        <w:t>р</w:t>
      </w:r>
      <w:r w:rsidRPr="008C75BB">
        <w:rPr>
          <w:sz w:val="22"/>
          <w:szCs w:val="22"/>
        </w:rPr>
        <w:t>ез</w:t>
      </w:r>
      <w:r w:rsidRPr="008C75BB">
        <w:rPr>
          <w:spacing w:val="-2"/>
          <w:sz w:val="22"/>
          <w:szCs w:val="22"/>
        </w:rPr>
        <w:t>у</w:t>
      </w:r>
      <w:r w:rsidRPr="008C75BB">
        <w:rPr>
          <w:spacing w:val="-1"/>
          <w:sz w:val="22"/>
          <w:szCs w:val="22"/>
        </w:rPr>
        <w:t>л</w:t>
      </w:r>
      <w:r w:rsidRPr="008C75BB">
        <w:rPr>
          <w:sz w:val="22"/>
          <w:szCs w:val="22"/>
        </w:rPr>
        <w:t>ьтате</w:t>
      </w:r>
      <w:r w:rsidRPr="008C75BB">
        <w:rPr>
          <w:spacing w:val="112"/>
          <w:sz w:val="22"/>
          <w:szCs w:val="22"/>
        </w:rPr>
        <w:t xml:space="preserve"> </w:t>
      </w:r>
      <w:r w:rsidRPr="008C75BB">
        <w:rPr>
          <w:spacing w:val="1"/>
          <w:sz w:val="22"/>
          <w:szCs w:val="22"/>
        </w:rPr>
        <w:t>си</w:t>
      </w:r>
      <w:r w:rsidRPr="008C75BB">
        <w:rPr>
          <w:sz w:val="22"/>
          <w:szCs w:val="22"/>
        </w:rPr>
        <w:t>с</w:t>
      </w:r>
      <w:r w:rsidRPr="008C75BB">
        <w:rPr>
          <w:spacing w:val="1"/>
          <w:sz w:val="22"/>
          <w:szCs w:val="22"/>
        </w:rPr>
        <w:t>т</w:t>
      </w:r>
      <w:r w:rsidRPr="008C75BB">
        <w:rPr>
          <w:spacing w:val="-2"/>
          <w:sz w:val="22"/>
          <w:szCs w:val="22"/>
        </w:rPr>
        <w:t>е</w:t>
      </w:r>
      <w:r w:rsidRPr="008C75BB">
        <w:rPr>
          <w:sz w:val="22"/>
          <w:szCs w:val="22"/>
        </w:rPr>
        <w:t>ма</w:t>
      </w:r>
      <w:r w:rsidRPr="008C75BB">
        <w:rPr>
          <w:spacing w:val="3"/>
          <w:sz w:val="22"/>
          <w:szCs w:val="22"/>
        </w:rPr>
        <w:t>т</w:t>
      </w:r>
      <w:r w:rsidRPr="008C75BB">
        <w:rPr>
          <w:spacing w:val="1"/>
          <w:sz w:val="22"/>
          <w:szCs w:val="22"/>
        </w:rPr>
        <w:t>ич</w:t>
      </w:r>
      <w:r w:rsidRPr="008C75BB">
        <w:rPr>
          <w:spacing w:val="-1"/>
          <w:sz w:val="22"/>
          <w:szCs w:val="22"/>
        </w:rPr>
        <w:t>е</w:t>
      </w:r>
      <w:r w:rsidRPr="008C75BB">
        <w:rPr>
          <w:sz w:val="22"/>
          <w:szCs w:val="22"/>
        </w:rPr>
        <w:t>с</w:t>
      </w:r>
      <w:r w:rsidRPr="008C75BB">
        <w:rPr>
          <w:spacing w:val="-1"/>
          <w:sz w:val="22"/>
          <w:szCs w:val="22"/>
        </w:rPr>
        <w:t>к</w:t>
      </w:r>
      <w:r w:rsidRPr="008C75BB">
        <w:rPr>
          <w:sz w:val="22"/>
          <w:szCs w:val="22"/>
        </w:rPr>
        <w:t>их</w:t>
      </w:r>
      <w:r w:rsidRPr="008C75BB">
        <w:rPr>
          <w:spacing w:val="111"/>
          <w:sz w:val="22"/>
          <w:szCs w:val="22"/>
        </w:rPr>
        <w:t xml:space="preserve"> </w:t>
      </w:r>
      <w:r w:rsidRPr="008C75BB">
        <w:rPr>
          <w:spacing w:val="1"/>
          <w:sz w:val="22"/>
          <w:szCs w:val="22"/>
        </w:rPr>
        <w:t>фи</w:t>
      </w:r>
      <w:r w:rsidRPr="008C75BB">
        <w:rPr>
          <w:spacing w:val="-1"/>
          <w:sz w:val="22"/>
          <w:szCs w:val="22"/>
        </w:rPr>
        <w:t>з</w:t>
      </w:r>
      <w:r w:rsidRPr="008C75BB">
        <w:rPr>
          <w:sz w:val="22"/>
          <w:szCs w:val="22"/>
        </w:rPr>
        <w:t>ич</w:t>
      </w:r>
      <w:r w:rsidRPr="008C75BB">
        <w:rPr>
          <w:spacing w:val="-1"/>
          <w:sz w:val="22"/>
          <w:szCs w:val="22"/>
        </w:rPr>
        <w:t>е</w:t>
      </w:r>
      <w:r w:rsidRPr="008C75BB">
        <w:rPr>
          <w:sz w:val="22"/>
          <w:szCs w:val="22"/>
        </w:rPr>
        <w:t>ск</w:t>
      </w:r>
      <w:r w:rsidRPr="008C75BB">
        <w:rPr>
          <w:spacing w:val="1"/>
          <w:sz w:val="22"/>
          <w:szCs w:val="22"/>
        </w:rPr>
        <w:t>и</w:t>
      </w:r>
      <w:r w:rsidRPr="008C75BB">
        <w:rPr>
          <w:sz w:val="22"/>
          <w:szCs w:val="22"/>
        </w:rPr>
        <w:t>х</w:t>
      </w:r>
      <w:r w:rsidRPr="008C75BB">
        <w:rPr>
          <w:spacing w:val="112"/>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pacing w:val="-1"/>
          <w:sz w:val="22"/>
          <w:szCs w:val="22"/>
        </w:rPr>
        <w:t>ж</w:t>
      </w:r>
      <w:r w:rsidRPr="008C75BB">
        <w:rPr>
          <w:sz w:val="22"/>
          <w:szCs w:val="22"/>
        </w:rPr>
        <w:t>н</w:t>
      </w:r>
      <w:r w:rsidRPr="008C75BB">
        <w:rPr>
          <w:spacing w:val="-1"/>
          <w:sz w:val="22"/>
          <w:szCs w:val="22"/>
        </w:rPr>
        <w:t>е</w:t>
      </w:r>
      <w:r w:rsidRPr="008C75BB">
        <w:rPr>
          <w:sz w:val="22"/>
          <w:szCs w:val="22"/>
        </w:rPr>
        <w:t xml:space="preserve">ний и </w:t>
      </w:r>
      <w:r w:rsidRPr="008C75BB">
        <w:rPr>
          <w:spacing w:val="1"/>
          <w:sz w:val="22"/>
          <w:szCs w:val="22"/>
        </w:rPr>
        <w:t>с</w:t>
      </w:r>
      <w:r w:rsidRPr="008C75BB">
        <w:rPr>
          <w:sz w:val="22"/>
          <w:szCs w:val="22"/>
        </w:rPr>
        <w:t>по</w:t>
      </w:r>
      <w:r w:rsidRPr="008C75BB">
        <w:rPr>
          <w:spacing w:val="-1"/>
          <w:sz w:val="22"/>
          <w:szCs w:val="22"/>
        </w:rPr>
        <w:t>с</w:t>
      </w:r>
      <w:r w:rsidRPr="008C75BB">
        <w:rPr>
          <w:spacing w:val="1"/>
          <w:sz w:val="22"/>
          <w:szCs w:val="22"/>
        </w:rPr>
        <w:t>о</w:t>
      </w:r>
      <w:r w:rsidRPr="008C75BB">
        <w:rPr>
          <w:sz w:val="22"/>
          <w:szCs w:val="22"/>
        </w:rPr>
        <w:t>бств</w:t>
      </w:r>
      <w:r w:rsidRPr="008C75BB">
        <w:rPr>
          <w:spacing w:val="-3"/>
          <w:sz w:val="22"/>
          <w:szCs w:val="22"/>
        </w:rPr>
        <w:t>у</w:t>
      </w:r>
      <w:r w:rsidRPr="008C75BB">
        <w:rPr>
          <w:sz w:val="22"/>
          <w:szCs w:val="22"/>
        </w:rPr>
        <w:t xml:space="preserve">ющая </w:t>
      </w:r>
      <w:r w:rsidRPr="008C75BB">
        <w:rPr>
          <w:spacing w:val="1"/>
          <w:sz w:val="22"/>
          <w:szCs w:val="22"/>
        </w:rPr>
        <w:t>п</w:t>
      </w:r>
      <w:r w:rsidRPr="008C75BB">
        <w:rPr>
          <w:spacing w:val="2"/>
          <w:sz w:val="22"/>
          <w:szCs w:val="22"/>
        </w:rPr>
        <w:t>о</w:t>
      </w:r>
      <w:r w:rsidRPr="008C75BB">
        <w:rPr>
          <w:spacing w:val="-2"/>
          <w:sz w:val="22"/>
          <w:szCs w:val="22"/>
        </w:rPr>
        <w:t>в</w:t>
      </w:r>
      <w:r w:rsidRPr="008C75BB">
        <w:rPr>
          <w:sz w:val="22"/>
          <w:szCs w:val="22"/>
        </w:rPr>
        <w:t>ы</w:t>
      </w:r>
      <w:r w:rsidRPr="008C75BB">
        <w:rPr>
          <w:spacing w:val="1"/>
          <w:sz w:val="22"/>
          <w:szCs w:val="22"/>
        </w:rPr>
        <w:t>ш</w:t>
      </w:r>
      <w:r w:rsidRPr="008C75BB">
        <w:rPr>
          <w:spacing w:val="-1"/>
          <w:sz w:val="22"/>
          <w:szCs w:val="22"/>
        </w:rPr>
        <w:t>е</w:t>
      </w:r>
      <w:r w:rsidRPr="008C75BB">
        <w:rPr>
          <w:sz w:val="22"/>
          <w:szCs w:val="22"/>
        </w:rPr>
        <w:t>н</w:t>
      </w:r>
      <w:r w:rsidRPr="008C75BB">
        <w:rPr>
          <w:spacing w:val="1"/>
          <w:sz w:val="22"/>
          <w:szCs w:val="22"/>
        </w:rPr>
        <w:t>и</w:t>
      </w:r>
      <w:r w:rsidRPr="008C75BB">
        <w:rPr>
          <w:sz w:val="22"/>
          <w:szCs w:val="22"/>
        </w:rPr>
        <w:t>ю</w:t>
      </w:r>
      <w:r w:rsidRPr="008C75BB">
        <w:rPr>
          <w:spacing w:val="-2"/>
          <w:sz w:val="22"/>
          <w:szCs w:val="22"/>
        </w:rPr>
        <w:t xml:space="preserve"> </w:t>
      </w:r>
      <w:r w:rsidRPr="008C75BB">
        <w:rPr>
          <w:sz w:val="22"/>
          <w:szCs w:val="22"/>
        </w:rPr>
        <w:t>ра</w:t>
      </w:r>
      <w:r w:rsidRPr="008C75BB">
        <w:rPr>
          <w:spacing w:val="1"/>
          <w:sz w:val="22"/>
          <w:szCs w:val="22"/>
        </w:rPr>
        <w:t>б</w:t>
      </w:r>
      <w:r w:rsidRPr="008C75BB">
        <w:rPr>
          <w:sz w:val="22"/>
          <w:szCs w:val="22"/>
        </w:rPr>
        <w:t>о</w:t>
      </w:r>
      <w:r w:rsidRPr="008C75BB">
        <w:rPr>
          <w:spacing w:val="-2"/>
          <w:sz w:val="22"/>
          <w:szCs w:val="22"/>
        </w:rPr>
        <w:t>т</w:t>
      </w:r>
      <w:r w:rsidRPr="008C75BB">
        <w:rPr>
          <w:sz w:val="22"/>
          <w:szCs w:val="22"/>
        </w:rPr>
        <w:t>осп</w:t>
      </w:r>
      <w:r w:rsidRPr="008C75BB">
        <w:rPr>
          <w:spacing w:val="1"/>
          <w:sz w:val="22"/>
          <w:szCs w:val="22"/>
        </w:rPr>
        <w:t>о</w:t>
      </w:r>
      <w:r w:rsidRPr="008C75BB">
        <w:rPr>
          <w:sz w:val="22"/>
          <w:szCs w:val="22"/>
        </w:rPr>
        <w:t>с</w:t>
      </w:r>
      <w:r w:rsidRPr="008C75BB">
        <w:rPr>
          <w:spacing w:val="-1"/>
          <w:sz w:val="22"/>
          <w:szCs w:val="22"/>
        </w:rPr>
        <w:t>об</w:t>
      </w:r>
      <w:r w:rsidRPr="008C75BB">
        <w:rPr>
          <w:sz w:val="22"/>
          <w:szCs w:val="22"/>
        </w:rPr>
        <w:t>н</w:t>
      </w:r>
      <w:r w:rsidRPr="008C75BB">
        <w:rPr>
          <w:spacing w:val="1"/>
          <w:sz w:val="22"/>
          <w:szCs w:val="22"/>
        </w:rPr>
        <w:t>ос</w:t>
      </w:r>
      <w:r w:rsidRPr="008C75BB">
        <w:rPr>
          <w:spacing w:val="-1"/>
          <w:sz w:val="22"/>
          <w:szCs w:val="22"/>
        </w:rPr>
        <w:t>т</w:t>
      </w:r>
      <w:r w:rsidRPr="008C75BB">
        <w:rPr>
          <w:sz w:val="22"/>
          <w:szCs w:val="22"/>
        </w:rPr>
        <w:t>и.</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Тр</w:t>
      </w:r>
      <w:r w:rsidRPr="008C75BB">
        <w:rPr>
          <w:spacing w:val="1"/>
          <w:sz w:val="22"/>
          <w:szCs w:val="22"/>
        </w:rPr>
        <w:t>е</w:t>
      </w:r>
      <w:r w:rsidRPr="008C75BB">
        <w:rPr>
          <w:sz w:val="22"/>
          <w:szCs w:val="22"/>
        </w:rPr>
        <w:t>ниров</w:t>
      </w:r>
      <w:r w:rsidRPr="008C75BB">
        <w:rPr>
          <w:spacing w:val="-1"/>
          <w:sz w:val="22"/>
          <w:szCs w:val="22"/>
        </w:rPr>
        <w:t>а</w:t>
      </w:r>
      <w:r w:rsidRPr="008C75BB">
        <w:rPr>
          <w:sz w:val="22"/>
          <w:szCs w:val="22"/>
        </w:rPr>
        <w:t>ннос</w:t>
      </w:r>
      <w:r w:rsidRPr="008C75BB">
        <w:rPr>
          <w:spacing w:val="1"/>
          <w:sz w:val="22"/>
          <w:szCs w:val="22"/>
        </w:rPr>
        <w:t>т</w:t>
      </w:r>
      <w:r w:rsidRPr="008C75BB">
        <w:rPr>
          <w:sz w:val="22"/>
          <w:szCs w:val="22"/>
        </w:rPr>
        <w:t xml:space="preserve">ь </w:t>
      </w:r>
      <w:r w:rsidRPr="008C75BB">
        <w:rPr>
          <w:spacing w:val="-1"/>
          <w:sz w:val="22"/>
          <w:szCs w:val="22"/>
        </w:rPr>
        <w:t>по</w:t>
      </w:r>
      <w:r w:rsidRPr="008C75BB">
        <w:rPr>
          <w:sz w:val="22"/>
          <w:szCs w:val="22"/>
        </w:rPr>
        <w:t>д</w:t>
      </w:r>
      <w:r w:rsidRPr="008C75BB">
        <w:rPr>
          <w:spacing w:val="1"/>
          <w:sz w:val="22"/>
          <w:szCs w:val="22"/>
        </w:rPr>
        <w:t>р</w:t>
      </w:r>
      <w:r w:rsidRPr="008C75BB">
        <w:rPr>
          <w:sz w:val="22"/>
          <w:szCs w:val="22"/>
        </w:rPr>
        <w:t>азде</w:t>
      </w:r>
      <w:r w:rsidRPr="008C75BB">
        <w:rPr>
          <w:spacing w:val="1"/>
          <w:sz w:val="22"/>
          <w:szCs w:val="22"/>
        </w:rPr>
        <w:t>л</w:t>
      </w:r>
      <w:r w:rsidRPr="008C75BB">
        <w:rPr>
          <w:spacing w:val="-1"/>
          <w:sz w:val="22"/>
          <w:szCs w:val="22"/>
        </w:rPr>
        <w:t>я</w:t>
      </w:r>
      <w:r w:rsidRPr="008C75BB">
        <w:rPr>
          <w:sz w:val="22"/>
          <w:szCs w:val="22"/>
        </w:rPr>
        <w:t>ется</w:t>
      </w:r>
      <w:r w:rsidRPr="008C75BB">
        <w:rPr>
          <w:spacing w:val="-1"/>
          <w:sz w:val="22"/>
          <w:szCs w:val="22"/>
        </w:rPr>
        <w:t xml:space="preserve"> </w:t>
      </w:r>
      <w:r w:rsidRPr="008C75BB">
        <w:rPr>
          <w:sz w:val="22"/>
          <w:szCs w:val="22"/>
        </w:rPr>
        <w:t>на</w:t>
      </w:r>
      <w:r w:rsidRPr="008C75BB">
        <w:rPr>
          <w:spacing w:val="1"/>
          <w:sz w:val="22"/>
          <w:szCs w:val="22"/>
        </w:rPr>
        <w:t xml:space="preserve"> </w:t>
      </w:r>
      <w:r w:rsidRPr="008C75BB">
        <w:rPr>
          <w:spacing w:val="-1"/>
          <w:sz w:val="22"/>
          <w:szCs w:val="22"/>
        </w:rPr>
        <w:t>об</w:t>
      </w:r>
      <w:r w:rsidRPr="008C75BB">
        <w:rPr>
          <w:sz w:val="22"/>
          <w:szCs w:val="22"/>
        </w:rPr>
        <w:t>щ</w:t>
      </w:r>
      <w:r w:rsidRPr="008C75BB">
        <w:rPr>
          <w:spacing w:val="-2"/>
          <w:sz w:val="22"/>
          <w:szCs w:val="22"/>
        </w:rPr>
        <w:t>у</w:t>
      </w:r>
      <w:r w:rsidRPr="008C75BB">
        <w:rPr>
          <w:sz w:val="22"/>
          <w:szCs w:val="22"/>
        </w:rPr>
        <w:t xml:space="preserve">ю </w:t>
      </w:r>
      <w:r w:rsidRPr="008C75BB">
        <w:rPr>
          <w:spacing w:val="1"/>
          <w:sz w:val="22"/>
          <w:szCs w:val="22"/>
        </w:rPr>
        <w:t>и</w:t>
      </w:r>
      <w:r w:rsidRPr="008C75BB">
        <w:rPr>
          <w:sz w:val="22"/>
          <w:szCs w:val="22"/>
        </w:rPr>
        <w:t xml:space="preserve"> с</w:t>
      </w:r>
      <w:r w:rsidRPr="008C75BB">
        <w:rPr>
          <w:spacing w:val="1"/>
          <w:sz w:val="22"/>
          <w:szCs w:val="22"/>
        </w:rPr>
        <w:t>пе</w:t>
      </w:r>
      <w:r w:rsidRPr="008C75BB">
        <w:rPr>
          <w:sz w:val="22"/>
          <w:szCs w:val="22"/>
        </w:rPr>
        <w:t>циа</w:t>
      </w:r>
      <w:r w:rsidRPr="008C75BB">
        <w:rPr>
          <w:spacing w:val="5"/>
          <w:sz w:val="22"/>
          <w:szCs w:val="22"/>
        </w:rPr>
        <w:t>л</w:t>
      </w:r>
      <w:r w:rsidRPr="008C75BB">
        <w:rPr>
          <w:sz w:val="22"/>
          <w:szCs w:val="22"/>
        </w:rPr>
        <w:t>ьн</w:t>
      </w:r>
      <w:r w:rsidRPr="008C75BB">
        <w:rPr>
          <w:spacing w:val="-2"/>
          <w:sz w:val="22"/>
          <w:szCs w:val="22"/>
        </w:rPr>
        <w:t>у</w:t>
      </w:r>
      <w:r w:rsidRPr="008C75BB">
        <w:rPr>
          <w:sz w:val="22"/>
          <w:szCs w:val="22"/>
        </w:rPr>
        <w:t>ю.</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Обща</w:t>
      </w:r>
      <w:r w:rsidRPr="008C75BB">
        <w:rPr>
          <w:i/>
          <w:iCs/>
          <w:spacing w:val="1"/>
          <w:sz w:val="22"/>
          <w:szCs w:val="22"/>
        </w:rPr>
        <w:t>я</w:t>
      </w:r>
      <w:r w:rsidRPr="008C75BB">
        <w:rPr>
          <w:spacing w:val="76"/>
          <w:sz w:val="22"/>
          <w:szCs w:val="22"/>
        </w:rPr>
        <w:t xml:space="preserve"> </w:t>
      </w:r>
      <w:r w:rsidRPr="008C75BB">
        <w:rPr>
          <w:sz w:val="22"/>
          <w:szCs w:val="22"/>
        </w:rPr>
        <w:t>трениров</w:t>
      </w:r>
      <w:r w:rsidRPr="008C75BB">
        <w:rPr>
          <w:spacing w:val="-1"/>
          <w:sz w:val="22"/>
          <w:szCs w:val="22"/>
        </w:rPr>
        <w:t>ан</w:t>
      </w:r>
      <w:r w:rsidRPr="008C75BB">
        <w:rPr>
          <w:sz w:val="22"/>
          <w:szCs w:val="22"/>
        </w:rPr>
        <w:t>н</w:t>
      </w:r>
      <w:r w:rsidRPr="008C75BB">
        <w:rPr>
          <w:spacing w:val="1"/>
          <w:sz w:val="22"/>
          <w:szCs w:val="22"/>
        </w:rPr>
        <w:t>ос</w:t>
      </w:r>
      <w:r w:rsidRPr="008C75BB">
        <w:rPr>
          <w:sz w:val="22"/>
          <w:szCs w:val="22"/>
        </w:rPr>
        <w:t>ть</w:t>
      </w:r>
      <w:r w:rsidRPr="008C75BB">
        <w:rPr>
          <w:spacing w:val="75"/>
          <w:sz w:val="22"/>
          <w:szCs w:val="22"/>
        </w:rPr>
        <w:t xml:space="preserve"> </w:t>
      </w:r>
      <w:r w:rsidRPr="008C75BB">
        <w:rPr>
          <w:sz w:val="22"/>
          <w:szCs w:val="22"/>
        </w:rPr>
        <w:t>фо</w:t>
      </w:r>
      <w:r w:rsidRPr="008C75BB">
        <w:rPr>
          <w:spacing w:val="1"/>
          <w:sz w:val="22"/>
          <w:szCs w:val="22"/>
        </w:rPr>
        <w:t>р</w:t>
      </w:r>
      <w:r w:rsidRPr="008C75BB">
        <w:rPr>
          <w:spacing w:val="-1"/>
          <w:sz w:val="22"/>
          <w:szCs w:val="22"/>
        </w:rPr>
        <w:t>ми</w:t>
      </w:r>
      <w:r w:rsidRPr="008C75BB">
        <w:rPr>
          <w:spacing w:val="1"/>
          <w:sz w:val="22"/>
          <w:szCs w:val="22"/>
        </w:rPr>
        <w:t>р</w:t>
      </w:r>
      <w:r w:rsidRPr="008C75BB">
        <w:rPr>
          <w:spacing w:val="-3"/>
          <w:sz w:val="22"/>
          <w:szCs w:val="22"/>
        </w:rPr>
        <w:t>у</w:t>
      </w:r>
      <w:r w:rsidRPr="008C75BB">
        <w:rPr>
          <w:sz w:val="22"/>
          <w:szCs w:val="22"/>
        </w:rPr>
        <w:t>етс</w:t>
      </w:r>
      <w:r w:rsidRPr="008C75BB">
        <w:rPr>
          <w:spacing w:val="1"/>
          <w:sz w:val="22"/>
          <w:szCs w:val="22"/>
        </w:rPr>
        <w:t>я</w:t>
      </w:r>
      <w:r w:rsidRPr="008C75BB">
        <w:rPr>
          <w:spacing w:val="76"/>
          <w:sz w:val="22"/>
          <w:szCs w:val="22"/>
        </w:rPr>
        <w:t xml:space="preserve"> </w:t>
      </w:r>
      <w:r w:rsidRPr="008C75BB">
        <w:rPr>
          <w:spacing w:val="1"/>
          <w:sz w:val="22"/>
          <w:szCs w:val="22"/>
        </w:rPr>
        <w:t>по</w:t>
      </w:r>
      <w:r w:rsidRPr="008C75BB">
        <w:rPr>
          <w:sz w:val="22"/>
          <w:szCs w:val="22"/>
        </w:rPr>
        <w:t>д</w:t>
      </w:r>
      <w:r w:rsidRPr="008C75BB">
        <w:rPr>
          <w:spacing w:val="76"/>
          <w:sz w:val="22"/>
          <w:szCs w:val="22"/>
        </w:rPr>
        <w:t xml:space="preserve"> </w:t>
      </w:r>
      <w:r w:rsidRPr="008C75BB">
        <w:rPr>
          <w:spacing w:val="-2"/>
          <w:sz w:val="22"/>
          <w:szCs w:val="22"/>
        </w:rPr>
        <w:t>в</w:t>
      </w:r>
      <w:r w:rsidRPr="008C75BB">
        <w:rPr>
          <w:spacing w:val="1"/>
          <w:sz w:val="22"/>
          <w:szCs w:val="22"/>
        </w:rPr>
        <w:t>о</w:t>
      </w:r>
      <w:r w:rsidRPr="008C75BB">
        <w:rPr>
          <w:sz w:val="22"/>
          <w:szCs w:val="22"/>
        </w:rPr>
        <w:t>здей</w:t>
      </w:r>
      <w:r w:rsidRPr="008C75BB">
        <w:rPr>
          <w:spacing w:val="1"/>
          <w:sz w:val="22"/>
          <w:szCs w:val="22"/>
        </w:rPr>
        <w:t>с</w:t>
      </w:r>
      <w:r w:rsidRPr="008C75BB">
        <w:rPr>
          <w:sz w:val="22"/>
          <w:szCs w:val="22"/>
        </w:rPr>
        <w:t>т</w:t>
      </w:r>
      <w:r w:rsidRPr="008C75BB">
        <w:rPr>
          <w:spacing w:val="-2"/>
          <w:sz w:val="22"/>
          <w:szCs w:val="22"/>
        </w:rPr>
        <w:t>в</w:t>
      </w:r>
      <w:r w:rsidRPr="008C75BB">
        <w:rPr>
          <w:sz w:val="22"/>
          <w:szCs w:val="22"/>
        </w:rPr>
        <w:t>ие</w:t>
      </w:r>
      <w:r w:rsidRPr="008C75BB">
        <w:rPr>
          <w:spacing w:val="1"/>
          <w:sz w:val="22"/>
          <w:szCs w:val="22"/>
        </w:rPr>
        <w:t>м</w:t>
      </w:r>
      <w:r w:rsidRPr="008C75BB">
        <w:rPr>
          <w:spacing w:val="74"/>
          <w:sz w:val="22"/>
          <w:szCs w:val="22"/>
        </w:rPr>
        <w:t xml:space="preserve"> </w:t>
      </w:r>
      <w:r w:rsidRPr="008C75BB">
        <w:rPr>
          <w:spacing w:val="-3"/>
          <w:sz w:val="22"/>
          <w:szCs w:val="22"/>
        </w:rPr>
        <w:t>у</w:t>
      </w:r>
      <w:r w:rsidRPr="008C75BB">
        <w:rPr>
          <w:sz w:val="22"/>
          <w:szCs w:val="22"/>
        </w:rPr>
        <w:t>п</w:t>
      </w:r>
      <w:r w:rsidRPr="008C75BB">
        <w:rPr>
          <w:spacing w:val="1"/>
          <w:sz w:val="22"/>
          <w:szCs w:val="22"/>
        </w:rPr>
        <w:t>ра</w:t>
      </w:r>
      <w:r w:rsidRPr="008C75BB">
        <w:rPr>
          <w:sz w:val="22"/>
          <w:szCs w:val="22"/>
        </w:rPr>
        <w:t>ж</w:t>
      </w:r>
      <w:r w:rsidRPr="008C75BB">
        <w:rPr>
          <w:spacing w:val="2"/>
          <w:sz w:val="22"/>
          <w:szCs w:val="22"/>
        </w:rPr>
        <w:t>н</w:t>
      </w:r>
      <w:r w:rsidRPr="008C75BB">
        <w:rPr>
          <w:spacing w:val="-1"/>
          <w:sz w:val="22"/>
          <w:szCs w:val="22"/>
        </w:rPr>
        <w:t>ен</w:t>
      </w:r>
      <w:r w:rsidRPr="008C75BB">
        <w:rPr>
          <w:sz w:val="22"/>
          <w:szCs w:val="22"/>
        </w:rPr>
        <w:t xml:space="preserve">ий </w:t>
      </w:r>
      <w:r w:rsidRPr="008C75BB">
        <w:rPr>
          <w:spacing w:val="1"/>
          <w:sz w:val="22"/>
          <w:szCs w:val="22"/>
        </w:rPr>
        <w:t>об</w:t>
      </w:r>
      <w:r w:rsidRPr="008C75BB">
        <w:rPr>
          <w:spacing w:val="-1"/>
          <w:sz w:val="22"/>
          <w:szCs w:val="22"/>
        </w:rPr>
        <w:t>щ</w:t>
      </w:r>
      <w:r w:rsidRPr="008C75BB">
        <w:rPr>
          <w:sz w:val="22"/>
          <w:szCs w:val="22"/>
        </w:rPr>
        <w:t>еразвив</w:t>
      </w:r>
      <w:r w:rsidRPr="008C75BB">
        <w:rPr>
          <w:spacing w:val="1"/>
          <w:sz w:val="22"/>
          <w:szCs w:val="22"/>
        </w:rPr>
        <w:t>а</w:t>
      </w:r>
      <w:r w:rsidRPr="008C75BB">
        <w:rPr>
          <w:sz w:val="22"/>
          <w:szCs w:val="22"/>
        </w:rPr>
        <w:t>юще</w:t>
      </w:r>
      <w:r w:rsidRPr="008C75BB">
        <w:rPr>
          <w:spacing w:val="-1"/>
          <w:sz w:val="22"/>
          <w:szCs w:val="22"/>
        </w:rPr>
        <w:t>г</w:t>
      </w:r>
      <w:r w:rsidRPr="008C75BB">
        <w:rPr>
          <w:sz w:val="22"/>
          <w:szCs w:val="22"/>
        </w:rPr>
        <w:t>о</w:t>
      </w:r>
      <w:r w:rsidRPr="008C75BB">
        <w:rPr>
          <w:spacing w:val="60"/>
          <w:sz w:val="22"/>
          <w:szCs w:val="22"/>
        </w:rPr>
        <w:t xml:space="preserve"> </w:t>
      </w:r>
      <w:r w:rsidRPr="008C75BB">
        <w:rPr>
          <w:spacing w:val="1"/>
          <w:sz w:val="22"/>
          <w:szCs w:val="22"/>
        </w:rPr>
        <w:t>х</w:t>
      </w:r>
      <w:r w:rsidRPr="008C75BB">
        <w:rPr>
          <w:sz w:val="22"/>
          <w:szCs w:val="22"/>
        </w:rPr>
        <w:t>а</w:t>
      </w:r>
      <w:r w:rsidRPr="008C75BB">
        <w:rPr>
          <w:spacing w:val="2"/>
          <w:sz w:val="22"/>
          <w:szCs w:val="22"/>
        </w:rPr>
        <w:t>р</w:t>
      </w:r>
      <w:r w:rsidRPr="008C75BB">
        <w:rPr>
          <w:spacing w:val="-1"/>
          <w:sz w:val="22"/>
          <w:szCs w:val="22"/>
        </w:rPr>
        <w:t>а</w:t>
      </w:r>
      <w:r w:rsidRPr="008C75BB">
        <w:rPr>
          <w:sz w:val="22"/>
          <w:szCs w:val="22"/>
        </w:rPr>
        <w:t>кт</w:t>
      </w:r>
      <w:r w:rsidRPr="008C75BB">
        <w:rPr>
          <w:spacing w:val="-1"/>
          <w:sz w:val="22"/>
          <w:szCs w:val="22"/>
        </w:rPr>
        <w:t>е</w:t>
      </w:r>
      <w:r w:rsidRPr="008C75BB">
        <w:rPr>
          <w:sz w:val="22"/>
          <w:szCs w:val="22"/>
        </w:rPr>
        <w:t>ра</w:t>
      </w:r>
      <w:r w:rsidRPr="008C75BB">
        <w:rPr>
          <w:spacing w:val="1"/>
          <w:sz w:val="22"/>
          <w:szCs w:val="22"/>
        </w:rPr>
        <w:t>,</w:t>
      </w:r>
      <w:r w:rsidRPr="008C75BB">
        <w:rPr>
          <w:spacing w:val="61"/>
          <w:sz w:val="22"/>
          <w:szCs w:val="22"/>
        </w:rPr>
        <w:t xml:space="preserve"> </w:t>
      </w:r>
      <w:r w:rsidRPr="008C75BB">
        <w:rPr>
          <w:spacing w:val="1"/>
          <w:sz w:val="22"/>
          <w:szCs w:val="22"/>
        </w:rPr>
        <w:t>по</w:t>
      </w:r>
      <w:r w:rsidRPr="008C75BB">
        <w:rPr>
          <w:spacing w:val="-1"/>
          <w:sz w:val="22"/>
          <w:szCs w:val="22"/>
        </w:rPr>
        <w:t>в</w:t>
      </w:r>
      <w:r w:rsidRPr="008C75BB">
        <w:rPr>
          <w:sz w:val="22"/>
          <w:szCs w:val="22"/>
        </w:rPr>
        <w:t>ы</w:t>
      </w:r>
      <w:r w:rsidRPr="008C75BB">
        <w:rPr>
          <w:spacing w:val="-1"/>
          <w:sz w:val="22"/>
          <w:szCs w:val="22"/>
        </w:rPr>
        <w:t>ш</w:t>
      </w:r>
      <w:r w:rsidRPr="008C75BB">
        <w:rPr>
          <w:sz w:val="22"/>
          <w:szCs w:val="22"/>
        </w:rPr>
        <w:t>ающи</w:t>
      </w:r>
      <w:r w:rsidRPr="008C75BB">
        <w:rPr>
          <w:spacing w:val="1"/>
          <w:sz w:val="22"/>
          <w:szCs w:val="22"/>
        </w:rPr>
        <w:t>х</w:t>
      </w:r>
      <w:r w:rsidRPr="008C75BB">
        <w:rPr>
          <w:spacing w:val="62"/>
          <w:sz w:val="22"/>
          <w:szCs w:val="22"/>
        </w:rPr>
        <w:t xml:space="preserve"> </w:t>
      </w:r>
      <w:r w:rsidRPr="008C75BB">
        <w:rPr>
          <w:spacing w:val="1"/>
          <w:sz w:val="22"/>
          <w:szCs w:val="22"/>
        </w:rPr>
        <w:t>ф</w:t>
      </w:r>
      <w:r w:rsidRPr="008C75BB">
        <w:rPr>
          <w:spacing w:val="-2"/>
          <w:sz w:val="22"/>
          <w:szCs w:val="22"/>
        </w:rPr>
        <w:t>у</w:t>
      </w:r>
      <w:r w:rsidRPr="008C75BB">
        <w:rPr>
          <w:sz w:val="22"/>
          <w:szCs w:val="22"/>
        </w:rPr>
        <w:t>н</w:t>
      </w:r>
      <w:r w:rsidRPr="008C75BB">
        <w:rPr>
          <w:spacing w:val="-1"/>
          <w:sz w:val="22"/>
          <w:szCs w:val="22"/>
        </w:rPr>
        <w:t>к</w:t>
      </w:r>
      <w:r w:rsidRPr="008C75BB">
        <w:rPr>
          <w:sz w:val="22"/>
          <w:szCs w:val="22"/>
        </w:rPr>
        <w:t>ци</w:t>
      </w:r>
      <w:r w:rsidRPr="008C75BB">
        <w:rPr>
          <w:spacing w:val="1"/>
          <w:sz w:val="22"/>
          <w:szCs w:val="22"/>
        </w:rPr>
        <w:t>о</w:t>
      </w:r>
      <w:r w:rsidRPr="008C75BB">
        <w:rPr>
          <w:spacing w:val="-1"/>
          <w:sz w:val="22"/>
          <w:szCs w:val="22"/>
        </w:rPr>
        <w:t>н</w:t>
      </w:r>
      <w:r w:rsidRPr="008C75BB">
        <w:rPr>
          <w:sz w:val="22"/>
          <w:szCs w:val="22"/>
        </w:rPr>
        <w:t>альн</w:t>
      </w:r>
      <w:r w:rsidRPr="008C75BB">
        <w:rPr>
          <w:spacing w:val="1"/>
          <w:sz w:val="22"/>
          <w:szCs w:val="22"/>
        </w:rPr>
        <w:t>ы</w:t>
      </w:r>
      <w:r w:rsidRPr="008C75BB">
        <w:rPr>
          <w:sz w:val="22"/>
          <w:szCs w:val="22"/>
        </w:rPr>
        <w:t>е</w:t>
      </w:r>
      <w:r w:rsidRPr="008C75BB">
        <w:rPr>
          <w:spacing w:val="62"/>
          <w:sz w:val="22"/>
          <w:szCs w:val="22"/>
        </w:rPr>
        <w:t xml:space="preserve"> </w:t>
      </w:r>
      <w:r w:rsidRPr="008C75BB">
        <w:rPr>
          <w:spacing w:val="1"/>
          <w:sz w:val="22"/>
          <w:szCs w:val="22"/>
        </w:rPr>
        <w:t>в</w:t>
      </w:r>
      <w:r w:rsidRPr="008C75BB">
        <w:rPr>
          <w:sz w:val="22"/>
          <w:szCs w:val="22"/>
        </w:rPr>
        <w:t>оз</w:t>
      </w:r>
      <w:r w:rsidRPr="008C75BB">
        <w:rPr>
          <w:spacing w:val="-1"/>
          <w:sz w:val="22"/>
          <w:szCs w:val="22"/>
        </w:rPr>
        <w:t>м</w:t>
      </w:r>
      <w:r w:rsidRPr="008C75BB">
        <w:rPr>
          <w:spacing w:val="1"/>
          <w:sz w:val="22"/>
          <w:szCs w:val="22"/>
        </w:rPr>
        <w:t>о</w:t>
      </w:r>
      <w:r w:rsidRPr="008C75BB">
        <w:rPr>
          <w:spacing w:val="-1"/>
          <w:sz w:val="22"/>
          <w:szCs w:val="22"/>
        </w:rPr>
        <w:t>жн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 xml:space="preserve">и </w:t>
      </w:r>
      <w:r w:rsidRPr="008C75BB">
        <w:rPr>
          <w:spacing w:val="1"/>
          <w:sz w:val="22"/>
          <w:szCs w:val="22"/>
        </w:rPr>
        <w:t>ор</w:t>
      </w:r>
      <w:r w:rsidRPr="008C75BB">
        <w:rPr>
          <w:spacing w:val="-1"/>
          <w:sz w:val="22"/>
          <w:szCs w:val="22"/>
        </w:rPr>
        <w:t>г</w:t>
      </w:r>
      <w:r w:rsidRPr="008C75BB">
        <w:rPr>
          <w:sz w:val="22"/>
          <w:szCs w:val="22"/>
        </w:rPr>
        <w:t>а</w:t>
      </w:r>
      <w:r w:rsidRPr="008C75BB">
        <w:rPr>
          <w:spacing w:val="-1"/>
          <w:sz w:val="22"/>
          <w:szCs w:val="22"/>
        </w:rPr>
        <w:t>н</w:t>
      </w:r>
      <w:r w:rsidRPr="008C75BB">
        <w:rPr>
          <w:sz w:val="22"/>
          <w:szCs w:val="22"/>
        </w:rPr>
        <w:t>и</w:t>
      </w:r>
      <w:r w:rsidRPr="008C75BB">
        <w:rPr>
          <w:spacing w:val="1"/>
          <w:sz w:val="22"/>
          <w:szCs w:val="22"/>
        </w:rPr>
        <w:t>з</w:t>
      </w:r>
      <w:r w:rsidRPr="008C75BB">
        <w:rPr>
          <w:sz w:val="22"/>
          <w:szCs w:val="22"/>
        </w:rPr>
        <w:t>м</w:t>
      </w:r>
      <w:r w:rsidRPr="008C75BB">
        <w:rPr>
          <w:spacing w:val="1"/>
          <w:sz w:val="22"/>
          <w:szCs w:val="22"/>
        </w:rPr>
        <w:t>а</w:t>
      </w:r>
      <w:r w:rsidRPr="008C75BB">
        <w:rPr>
          <w:sz w:val="22"/>
          <w:szCs w:val="22"/>
        </w:rPr>
        <w:t>.</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i/>
          <w:iCs/>
          <w:sz w:val="22"/>
          <w:szCs w:val="22"/>
        </w:rPr>
        <w:t>С</w:t>
      </w:r>
      <w:r w:rsidRPr="008C75BB">
        <w:rPr>
          <w:i/>
          <w:iCs/>
          <w:spacing w:val="1"/>
          <w:sz w:val="22"/>
          <w:szCs w:val="22"/>
        </w:rPr>
        <w:t>п</w:t>
      </w:r>
      <w:r w:rsidRPr="008C75BB">
        <w:rPr>
          <w:i/>
          <w:iCs/>
          <w:spacing w:val="-1"/>
          <w:sz w:val="22"/>
          <w:szCs w:val="22"/>
        </w:rPr>
        <w:t>е</w:t>
      </w:r>
      <w:r w:rsidRPr="008C75BB">
        <w:rPr>
          <w:i/>
          <w:iCs/>
          <w:spacing w:val="1"/>
          <w:sz w:val="22"/>
          <w:szCs w:val="22"/>
        </w:rPr>
        <w:t>ц</w:t>
      </w:r>
      <w:r w:rsidRPr="008C75BB">
        <w:rPr>
          <w:i/>
          <w:iCs/>
          <w:sz w:val="22"/>
          <w:szCs w:val="22"/>
        </w:rPr>
        <w:t>иа</w:t>
      </w:r>
      <w:r w:rsidRPr="008C75BB">
        <w:rPr>
          <w:i/>
          <w:iCs/>
          <w:spacing w:val="1"/>
          <w:sz w:val="22"/>
          <w:szCs w:val="22"/>
        </w:rPr>
        <w:t>л</w:t>
      </w:r>
      <w:r w:rsidRPr="008C75BB">
        <w:rPr>
          <w:i/>
          <w:iCs/>
          <w:sz w:val="22"/>
          <w:szCs w:val="22"/>
        </w:rPr>
        <w:t>ь</w:t>
      </w:r>
      <w:r w:rsidRPr="008C75BB">
        <w:rPr>
          <w:i/>
          <w:iCs/>
          <w:spacing w:val="-2"/>
          <w:sz w:val="22"/>
          <w:szCs w:val="22"/>
        </w:rPr>
        <w:t>н</w:t>
      </w:r>
      <w:r w:rsidRPr="008C75BB">
        <w:rPr>
          <w:i/>
          <w:iCs/>
          <w:sz w:val="22"/>
          <w:szCs w:val="22"/>
        </w:rPr>
        <w:t>а</w:t>
      </w:r>
      <w:r w:rsidRPr="008C75BB">
        <w:rPr>
          <w:i/>
          <w:iCs/>
          <w:spacing w:val="1"/>
          <w:sz w:val="22"/>
          <w:szCs w:val="22"/>
        </w:rPr>
        <w:t>я</w:t>
      </w:r>
      <w:r w:rsidRPr="008C75BB">
        <w:rPr>
          <w:spacing w:val="87"/>
          <w:sz w:val="22"/>
          <w:szCs w:val="22"/>
        </w:rPr>
        <w:t xml:space="preserve"> </w:t>
      </w:r>
      <w:r w:rsidRPr="008C75BB">
        <w:rPr>
          <w:sz w:val="22"/>
          <w:szCs w:val="22"/>
        </w:rPr>
        <w:t>т</w:t>
      </w:r>
      <w:r w:rsidRPr="008C75BB">
        <w:rPr>
          <w:spacing w:val="1"/>
          <w:sz w:val="22"/>
          <w:szCs w:val="22"/>
        </w:rPr>
        <w:t>р</w:t>
      </w:r>
      <w:r w:rsidRPr="008C75BB">
        <w:rPr>
          <w:spacing w:val="-1"/>
          <w:sz w:val="22"/>
          <w:szCs w:val="22"/>
        </w:rPr>
        <w:t>ени</w:t>
      </w:r>
      <w:r w:rsidRPr="008C75BB">
        <w:rPr>
          <w:spacing w:val="1"/>
          <w:sz w:val="22"/>
          <w:szCs w:val="22"/>
        </w:rPr>
        <w:t>ро</w:t>
      </w:r>
      <w:r w:rsidRPr="008C75BB">
        <w:rPr>
          <w:sz w:val="22"/>
          <w:szCs w:val="22"/>
        </w:rPr>
        <w:t>в</w:t>
      </w:r>
      <w:r w:rsidRPr="008C75BB">
        <w:rPr>
          <w:spacing w:val="-1"/>
          <w:sz w:val="22"/>
          <w:szCs w:val="22"/>
        </w:rPr>
        <w:t>ан</w:t>
      </w:r>
      <w:r w:rsidRPr="008C75BB">
        <w:rPr>
          <w:sz w:val="22"/>
          <w:szCs w:val="22"/>
        </w:rPr>
        <w:t>н</w:t>
      </w:r>
      <w:r w:rsidRPr="008C75BB">
        <w:rPr>
          <w:spacing w:val="1"/>
          <w:sz w:val="22"/>
          <w:szCs w:val="22"/>
        </w:rPr>
        <w:t>ос</w:t>
      </w:r>
      <w:r w:rsidRPr="008C75BB">
        <w:rPr>
          <w:sz w:val="22"/>
          <w:szCs w:val="22"/>
        </w:rPr>
        <w:t>ть</w:t>
      </w:r>
      <w:r w:rsidRPr="008C75BB">
        <w:rPr>
          <w:spacing w:val="84"/>
          <w:sz w:val="22"/>
          <w:szCs w:val="22"/>
        </w:rPr>
        <w:t xml:space="preserve"> </w:t>
      </w:r>
      <w:r w:rsidRPr="008C75BB">
        <w:rPr>
          <w:spacing w:val="1"/>
          <w:sz w:val="22"/>
          <w:szCs w:val="22"/>
        </w:rPr>
        <w:t>п</w:t>
      </w:r>
      <w:r w:rsidRPr="008C75BB">
        <w:rPr>
          <w:sz w:val="22"/>
          <w:szCs w:val="22"/>
        </w:rPr>
        <w:t>р</w:t>
      </w:r>
      <w:r w:rsidRPr="008C75BB">
        <w:rPr>
          <w:spacing w:val="-1"/>
          <w:sz w:val="22"/>
          <w:szCs w:val="22"/>
        </w:rPr>
        <w:t>и</w:t>
      </w:r>
      <w:r w:rsidRPr="008C75BB">
        <w:rPr>
          <w:sz w:val="22"/>
          <w:szCs w:val="22"/>
        </w:rPr>
        <w:t>обретае</w:t>
      </w:r>
      <w:r w:rsidRPr="008C75BB">
        <w:rPr>
          <w:spacing w:val="1"/>
          <w:sz w:val="22"/>
          <w:szCs w:val="22"/>
        </w:rPr>
        <w:t>т</w:t>
      </w:r>
      <w:r w:rsidRPr="008C75BB">
        <w:rPr>
          <w:sz w:val="22"/>
          <w:szCs w:val="22"/>
        </w:rPr>
        <w:t>ся</w:t>
      </w:r>
      <w:r w:rsidRPr="008C75BB">
        <w:rPr>
          <w:spacing w:val="87"/>
          <w:sz w:val="22"/>
          <w:szCs w:val="22"/>
        </w:rPr>
        <w:t xml:space="preserve"> </w:t>
      </w:r>
      <w:r w:rsidRPr="008C75BB">
        <w:rPr>
          <w:sz w:val="22"/>
          <w:szCs w:val="22"/>
        </w:rPr>
        <w:t>всл</w:t>
      </w:r>
      <w:r w:rsidRPr="008C75BB">
        <w:rPr>
          <w:spacing w:val="-2"/>
          <w:sz w:val="22"/>
          <w:szCs w:val="22"/>
        </w:rPr>
        <w:t>е</w:t>
      </w:r>
      <w:r w:rsidRPr="008C75BB">
        <w:rPr>
          <w:spacing w:val="1"/>
          <w:sz w:val="22"/>
          <w:szCs w:val="22"/>
        </w:rPr>
        <w:t>д</w:t>
      </w:r>
      <w:r w:rsidRPr="008C75BB">
        <w:rPr>
          <w:sz w:val="22"/>
          <w:szCs w:val="22"/>
        </w:rPr>
        <w:t>ст</w:t>
      </w:r>
      <w:r w:rsidRPr="008C75BB">
        <w:rPr>
          <w:spacing w:val="-1"/>
          <w:sz w:val="22"/>
          <w:szCs w:val="22"/>
        </w:rPr>
        <w:t>в</w:t>
      </w:r>
      <w:r w:rsidRPr="008C75BB">
        <w:rPr>
          <w:sz w:val="22"/>
          <w:szCs w:val="22"/>
        </w:rPr>
        <w:t>ие</w:t>
      </w:r>
      <w:r w:rsidRPr="008C75BB">
        <w:rPr>
          <w:spacing w:val="84"/>
          <w:sz w:val="22"/>
          <w:szCs w:val="22"/>
        </w:rPr>
        <w:t xml:space="preserve"> </w:t>
      </w:r>
      <w:r w:rsidRPr="008C75BB">
        <w:rPr>
          <w:sz w:val="22"/>
          <w:szCs w:val="22"/>
        </w:rPr>
        <w:t>в</w:t>
      </w:r>
      <w:r w:rsidRPr="008C75BB">
        <w:rPr>
          <w:spacing w:val="1"/>
          <w:sz w:val="22"/>
          <w:szCs w:val="22"/>
        </w:rPr>
        <w:t>ы</w:t>
      </w:r>
      <w:r w:rsidRPr="008C75BB">
        <w:rPr>
          <w:sz w:val="22"/>
          <w:szCs w:val="22"/>
        </w:rPr>
        <w:t>пол</w:t>
      </w:r>
      <w:r w:rsidRPr="008C75BB">
        <w:rPr>
          <w:spacing w:val="1"/>
          <w:sz w:val="22"/>
          <w:szCs w:val="22"/>
        </w:rPr>
        <w:t>н</w:t>
      </w:r>
      <w:r w:rsidRPr="008C75BB">
        <w:rPr>
          <w:spacing w:val="-1"/>
          <w:sz w:val="22"/>
          <w:szCs w:val="22"/>
        </w:rPr>
        <w:t>е</w:t>
      </w:r>
      <w:r w:rsidRPr="008C75BB">
        <w:rPr>
          <w:sz w:val="22"/>
          <w:szCs w:val="22"/>
        </w:rPr>
        <w:t>ния ко</w:t>
      </w:r>
      <w:r w:rsidRPr="008C75BB">
        <w:rPr>
          <w:spacing w:val="1"/>
          <w:sz w:val="22"/>
          <w:szCs w:val="22"/>
        </w:rPr>
        <w:t>н</w:t>
      </w:r>
      <w:r w:rsidRPr="008C75BB">
        <w:rPr>
          <w:spacing w:val="-1"/>
          <w:sz w:val="22"/>
          <w:szCs w:val="22"/>
        </w:rPr>
        <w:t>к</w:t>
      </w:r>
      <w:r w:rsidRPr="008C75BB">
        <w:rPr>
          <w:spacing w:val="1"/>
          <w:sz w:val="22"/>
          <w:szCs w:val="22"/>
        </w:rPr>
        <w:t>р</w:t>
      </w:r>
      <w:r w:rsidRPr="008C75BB">
        <w:rPr>
          <w:sz w:val="22"/>
          <w:szCs w:val="22"/>
        </w:rPr>
        <w:t>етно</w:t>
      </w:r>
      <w:r w:rsidRPr="008C75BB">
        <w:rPr>
          <w:spacing w:val="-1"/>
          <w:sz w:val="22"/>
          <w:szCs w:val="22"/>
        </w:rPr>
        <w:t>г</w:t>
      </w:r>
      <w:r w:rsidRPr="008C75BB">
        <w:rPr>
          <w:sz w:val="22"/>
          <w:szCs w:val="22"/>
        </w:rPr>
        <w:t>о</w:t>
      </w:r>
      <w:r w:rsidRPr="008C75BB">
        <w:rPr>
          <w:spacing w:val="1"/>
          <w:sz w:val="22"/>
          <w:szCs w:val="22"/>
        </w:rPr>
        <w:t xml:space="preserve"> </w:t>
      </w:r>
      <w:r w:rsidRPr="008C75BB">
        <w:rPr>
          <w:sz w:val="22"/>
          <w:szCs w:val="22"/>
        </w:rPr>
        <w:t>в</w:t>
      </w:r>
      <w:r w:rsidRPr="008C75BB">
        <w:rPr>
          <w:spacing w:val="-1"/>
          <w:sz w:val="22"/>
          <w:szCs w:val="22"/>
        </w:rPr>
        <w:t>и</w:t>
      </w:r>
      <w:r w:rsidRPr="008C75BB">
        <w:rPr>
          <w:sz w:val="22"/>
          <w:szCs w:val="22"/>
        </w:rPr>
        <w:t>д</w:t>
      </w:r>
      <w:r w:rsidRPr="008C75BB">
        <w:rPr>
          <w:spacing w:val="1"/>
          <w:sz w:val="22"/>
          <w:szCs w:val="22"/>
        </w:rPr>
        <w:t>а</w:t>
      </w:r>
      <w:r w:rsidRPr="008C75BB">
        <w:rPr>
          <w:sz w:val="22"/>
          <w:szCs w:val="22"/>
        </w:rPr>
        <w:t xml:space="preserve"> </w:t>
      </w:r>
      <w:r w:rsidRPr="008C75BB">
        <w:rPr>
          <w:spacing w:val="-2"/>
          <w:sz w:val="22"/>
          <w:szCs w:val="22"/>
        </w:rPr>
        <w:t>м</w:t>
      </w:r>
      <w:r w:rsidRPr="008C75BB">
        <w:rPr>
          <w:sz w:val="22"/>
          <w:szCs w:val="22"/>
        </w:rPr>
        <w:t>ы</w:t>
      </w:r>
      <w:r w:rsidRPr="008C75BB">
        <w:rPr>
          <w:spacing w:val="1"/>
          <w:sz w:val="22"/>
          <w:szCs w:val="22"/>
        </w:rPr>
        <w:t>ш</w:t>
      </w:r>
      <w:r w:rsidRPr="008C75BB">
        <w:rPr>
          <w:sz w:val="22"/>
          <w:szCs w:val="22"/>
        </w:rPr>
        <w:t>еч</w:t>
      </w:r>
      <w:r w:rsidRPr="008C75BB">
        <w:rPr>
          <w:spacing w:val="-1"/>
          <w:sz w:val="22"/>
          <w:szCs w:val="22"/>
        </w:rPr>
        <w:t>н</w:t>
      </w:r>
      <w:r w:rsidRPr="008C75BB">
        <w:rPr>
          <w:sz w:val="22"/>
          <w:szCs w:val="22"/>
        </w:rPr>
        <w:t>ой</w:t>
      </w:r>
      <w:r w:rsidRPr="008C75BB">
        <w:rPr>
          <w:spacing w:val="-1"/>
          <w:sz w:val="22"/>
          <w:szCs w:val="22"/>
        </w:rPr>
        <w:t xml:space="preserve"> </w:t>
      </w:r>
      <w:r w:rsidRPr="008C75BB">
        <w:rPr>
          <w:sz w:val="22"/>
          <w:szCs w:val="22"/>
        </w:rPr>
        <w:t>д</w:t>
      </w:r>
      <w:r w:rsidRPr="008C75BB">
        <w:rPr>
          <w:spacing w:val="1"/>
          <w:sz w:val="22"/>
          <w:szCs w:val="22"/>
        </w:rPr>
        <w:t>е</w:t>
      </w:r>
      <w:r w:rsidRPr="008C75BB">
        <w:rPr>
          <w:sz w:val="22"/>
          <w:szCs w:val="22"/>
        </w:rPr>
        <w:t>ят</w:t>
      </w:r>
      <w:r w:rsidRPr="008C75BB">
        <w:rPr>
          <w:spacing w:val="1"/>
          <w:sz w:val="22"/>
          <w:szCs w:val="22"/>
        </w:rPr>
        <w:t>е</w:t>
      </w:r>
      <w:r w:rsidRPr="008C75BB">
        <w:rPr>
          <w:sz w:val="22"/>
          <w:szCs w:val="22"/>
        </w:rPr>
        <w:t>ль</w:t>
      </w:r>
      <w:r w:rsidRPr="008C75BB">
        <w:rPr>
          <w:spacing w:val="-1"/>
          <w:sz w:val="22"/>
          <w:szCs w:val="22"/>
        </w:rPr>
        <w:t>но</w:t>
      </w:r>
      <w:r w:rsidRPr="008C75BB">
        <w:rPr>
          <w:sz w:val="22"/>
          <w:szCs w:val="22"/>
        </w:rPr>
        <w:t>сти</w:t>
      </w:r>
      <w:r w:rsidRPr="008C75BB">
        <w:rPr>
          <w:spacing w:val="1"/>
          <w:sz w:val="22"/>
          <w:szCs w:val="22"/>
        </w:rPr>
        <w:t xml:space="preserve"> </w:t>
      </w:r>
      <w:r w:rsidRPr="008C75BB">
        <w:rPr>
          <w:sz w:val="22"/>
          <w:szCs w:val="22"/>
        </w:rPr>
        <w:t>в и</w:t>
      </w:r>
      <w:r w:rsidRPr="008C75BB">
        <w:rPr>
          <w:spacing w:val="1"/>
          <w:sz w:val="22"/>
          <w:szCs w:val="22"/>
        </w:rPr>
        <w:t>з</w:t>
      </w:r>
      <w:r w:rsidRPr="008C75BB">
        <w:rPr>
          <w:spacing w:val="-1"/>
          <w:sz w:val="22"/>
          <w:szCs w:val="22"/>
        </w:rPr>
        <w:t>б</w:t>
      </w:r>
      <w:r w:rsidRPr="008C75BB">
        <w:rPr>
          <w:sz w:val="22"/>
          <w:szCs w:val="22"/>
        </w:rPr>
        <w:t>р</w:t>
      </w:r>
      <w:r w:rsidRPr="008C75BB">
        <w:rPr>
          <w:spacing w:val="-1"/>
          <w:sz w:val="22"/>
          <w:szCs w:val="22"/>
        </w:rPr>
        <w:t>а</w:t>
      </w:r>
      <w:r w:rsidRPr="008C75BB">
        <w:rPr>
          <w:sz w:val="22"/>
          <w:szCs w:val="22"/>
        </w:rPr>
        <w:t>нн</w:t>
      </w:r>
      <w:r w:rsidRPr="008C75BB">
        <w:rPr>
          <w:spacing w:val="1"/>
          <w:sz w:val="22"/>
          <w:szCs w:val="22"/>
        </w:rPr>
        <w:t>о</w:t>
      </w:r>
      <w:r w:rsidRPr="008C75BB">
        <w:rPr>
          <w:sz w:val="22"/>
          <w:szCs w:val="22"/>
        </w:rPr>
        <w:t xml:space="preserve">м </w:t>
      </w:r>
      <w:r w:rsidRPr="008C75BB">
        <w:rPr>
          <w:spacing w:val="-2"/>
          <w:sz w:val="22"/>
          <w:szCs w:val="22"/>
        </w:rPr>
        <w:t>в</w:t>
      </w:r>
      <w:r w:rsidRPr="008C75BB">
        <w:rPr>
          <w:sz w:val="22"/>
          <w:szCs w:val="22"/>
        </w:rPr>
        <w:t>иде сп</w:t>
      </w:r>
      <w:r w:rsidRPr="008C75BB">
        <w:rPr>
          <w:spacing w:val="1"/>
          <w:sz w:val="22"/>
          <w:szCs w:val="22"/>
        </w:rPr>
        <w:t>о</w:t>
      </w:r>
      <w:r w:rsidRPr="008C75BB">
        <w:rPr>
          <w:sz w:val="22"/>
          <w:szCs w:val="22"/>
        </w:rPr>
        <w:t>р</w:t>
      </w:r>
      <w:r w:rsidRPr="008C75BB">
        <w:rPr>
          <w:spacing w:val="1"/>
          <w:sz w:val="22"/>
          <w:szCs w:val="22"/>
        </w:rPr>
        <w:t>т</w:t>
      </w:r>
      <w:r w:rsidRPr="008C75BB">
        <w:rPr>
          <w:sz w:val="22"/>
          <w:szCs w:val="22"/>
        </w:rPr>
        <w:t>а.</w:t>
      </w:r>
    </w:p>
    <w:p w:rsidR="009100E1" w:rsidRPr="008C75BB" w:rsidRDefault="009100E1" w:rsidP="009D1511">
      <w:pPr>
        <w:widowControl w:val="0"/>
        <w:autoSpaceDE w:val="0"/>
        <w:autoSpaceDN w:val="0"/>
        <w:adjustRightInd w:val="0"/>
        <w:spacing w:line="246" w:lineRule="auto"/>
        <w:ind w:right="-20" w:firstLine="567"/>
        <w:jc w:val="both"/>
        <w:rPr>
          <w:sz w:val="22"/>
          <w:szCs w:val="22"/>
        </w:rPr>
      </w:pPr>
      <w:r>
        <w:rPr>
          <w:noProof/>
          <w:sz w:val="22"/>
          <w:szCs w:val="22"/>
        </w:rPr>
        <w:lastRenderedPageBreak/>
        <w:drawing>
          <wp:anchor distT="0" distB="0" distL="114300" distR="114300" simplePos="0" relativeHeight="251668480" behindDoc="1" locked="0" layoutInCell="0" allowOverlap="1">
            <wp:simplePos x="0" y="0"/>
            <wp:positionH relativeFrom="page">
              <wp:posOffset>1063625</wp:posOffset>
            </wp:positionH>
            <wp:positionV relativeFrom="paragraph">
              <wp:posOffset>398780</wp:posOffset>
            </wp:positionV>
            <wp:extent cx="194945" cy="65214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94945" cy="652145"/>
                    </a:xfrm>
                    <a:prstGeom prst="rect">
                      <a:avLst/>
                    </a:prstGeom>
                    <a:noFill/>
                  </pic:spPr>
                </pic:pic>
              </a:graphicData>
            </a:graphic>
          </wp:anchor>
        </w:drawing>
      </w:r>
      <w:r w:rsidRPr="008C75BB">
        <w:rPr>
          <w:sz w:val="22"/>
          <w:szCs w:val="22"/>
        </w:rPr>
        <w:t>Тр</w:t>
      </w:r>
      <w:r w:rsidRPr="008C75BB">
        <w:rPr>
          <w:spacing w:val="1"/>
          <w:sz w:val="22"/>
          <w:szCs w:val="22"/>
        </w:rPr>
        <w:t>е</w:t>
      </w:r>
      <w:r w:rsidRPr="008C75BB">
        <w:rPr>
          <w:sz w:val="22"/>
          <w:szCs w:val="22"/>
        </w:rPr>
        <w:t>ниров</w:t>
      </w:r>
      <w:r w:rsidRPr="008C75BB">
        <w:rPr>
          <w:spacing w:val="-1"/>
          <w:sz w:val="22"/>
          <w:szCs w:val="22"/>
        </w:rPr>
        <w:t>а</w:t>
      </w:r>
      <w:r w:rsidRPr="008C75BB">
        <w:rPr>
          <w:sz w:val="22"/>
          <w:szCs w:val="22"/>
        </w:rPr>
        <w:t>ннос</w:t>
      </w:r>
      <w:r w:rsidRPr="008C75BB">
        <w:rPr>
          <w:spacing w:val="1"/>
          <w:sz w:val="22"/>
          <w:szCs w:val="22"/>
        </w:rPr>
        <w:t>т</w:t>
      </w:r>
      <w:r w:rsidRPr="008C75BB">
        <w:rPr>
          <w:sz w:val="22"/>
          <w:szCs w:val="22"/>
        </w:rPr>
        <w:t>ь</w:t>
      </w:r>
      <w:r w:rsidRPr="008C75BB">
        <w:rPr>
          <w:spacing w:val="8"/>
          <w:sz w:val="22"/>
          <w:szCs w:val="22"/>
        </w:rPr>
        <w:t xml:space="preserve"> </w:t>
      </w:r>
      <w:r w:rsidRPr="008C75BB">
        <w:rPr>
          <w:sz w:val="22"/>
          <w:szCs w:val="22"/>
        </w:rPr>
        <w:t>в</w:t>
      </w:r>
      <w:r w:rsidRPr="008C75BB">
        <w:rPr>
          <w:spacing w:val="-1"/>
          <w:sz w:val="22"/>
          <w:szCs w:val="22"/>
        </w:rPr>
        <w:t>с</w:t>
      </w:r>
      <w:r w:rsidRPr="008C75BB">
        <w:rPr>
          <w:sz w:val="22"/>
          <w:szCs w:val="22"/>
        </w:rPr>
        <w:t>ег</w:t>
      </w:r>
      <w:r w:rsidRPr="008C75BB">
        <w:rPr>
          <w:spacing w:val="1"/>
          <w:sz w:val="22"/>
          <w:szCs w:val="22"/>
        </w:rPr>
        <w:t>да</w:t>
      </w:r>
      <w:r w:rsidRPr="008C75BB">
        <w:rPr>
          <w:spacing w:val="8"/>
          <w:sz w:val="22"/>
          <w:szCs w:val="22"/>
        </w:rPr>
        <w:t xml:space="preserve"> </w:t>
      </w:r>
      <w:r w:rsidRPr="008C75BB">
        <w:rPr>
          <w:spacing w:val="1"/>
          <w:sz w:val="22"/>
          <w:szCs w:val="22"/>
        </w:rPr>
        <w:t>о</w:t>
      </w:r>
      <w:r w:rsidRPr="008C75BB">
        <w:rPr>
          <w:spacing w:val="-1"/>
          <w:sz w:val="22"/>
          <w:szCs w:val="22"/>
        </w:rPr>
        <w:t>р</w:t>
      </w:r>
      <w:r w:rsidRPr="008C75BB">
        <w:rPr>
          <w:sz w:val="22"/>
          <w:szCs w:val="22"/>
        </w:rPr>
        <w:t>ие</w:t>
      </w:r>
      <w:r w:rsidRPr="008C75BB">
        <w:rPr>
          <w:spacing w:val="2"/>
          <w:sz w:val="22"/>
          <w:szCs w:val="22"/>
        </w:rPr>
        <w:t>н</w:t>
      </w:r>
      <w:r w:rsidRPr="008C75BB">
        <w:rPr>
          <w:spacing w:val="-2"/>
          <w:sz w:val="22"/>
          <w:szCs w:val="22"/>
        </w:rPr>
        <w:t>т</w:t>
      </w:r>
      <w:r w:rsidRPr="008C75BB">
        <w:rPr>
          <w:spacing w:val="-1"/>
          <w:sz w:val="22"/>
          <w:szCs w:val="22"/>
        </w:rPr>
        <w:t>и</w:t>
      </w:r>
      <w:r w:rsidRPr="008C75BB">
        <w:rPr>
          <w:sz w:val="22"/>
          <w:szCs w:val="22"/>
        </w:rPr>
        <w:t>р</w:t>
      </w:r>
      <w:r w:rsidRPr="008C75BB">
        <w:rPr>
          <w:spacing w:val="2"/>
          <w:sz w:val="22"/>
          <w:szCs w:val="22"/>
        </w:rPr>
        <w:t>о</w:t>
      </w:r>
      <w:r w:rsidRPr="008C75BB">
        <w:rPr>
          <w:sz w:val="22"/>
          <w:szCs w:val="22"/>
        </w:rPr>
        <w:t>в</w:t>
      </w:r>
      <w:r w:rsidRPr="008C75BB">
        <w:rPr>
          <w:spacing w:val="-1"/>
          <w:sz w:val="22"/>
          <w:szCs w:val="22"/>
        </w:rPr>
        <w:t>а</w:t>
      </w:r>
      <w:r w:rsidRPr="008C75BB">
        <w:rPr>
          <w:sz w:val="22"/>
          <w:szCs w:val="22"/>
        </w:rPr>
        <w:t>на</w:t>
      </w:r>
      <w:r w:rsidRPr="008C75BB">
        <w:rPr>
          <w:spacing w:val="7"/>
          <w:sz w:val="22"/>
          <w:szCs w:val="22"/>
        </w:rPr>
        <w:t xml:space="preserve"> </w:t>
      </w:r>
      <w:r w:rsidRPr="008C75BB">
        <w:rPr>
          <w:sz w:val="22"/>
          <w:szCs w:val="22"/>
        </w:rPr>
        <w:t>н</w:t>
      </w:r>
      <w:r w:rsidRPr="008C75BB">
        <w:rPr>
          <w:spacing w:val="1"/>
          <w:sz w:val="22"/>
          <w:szCs w:val="22"/>
        </w:rPr>
        <w:t>а</w:t>
      </w:r>
      <w:r w:rsidRPr="008C75BB">
        <w:rPr>
          <w:spacing w:val="9"/>
          <w:sz w:val="22"/>
          <w:szCs w:val="22"/>
        </w:rPr>
        <w:t xml:space="preserve"> </w:t>
      </w:r>
      <w:r w:rsidRPr="008C75BB">
        <w:rPr>
          <w:sz w:val="22"/>
          <w:szCs w:val="22"/>
        </w:rPr>
        <w:t>к</w:t>
      </w:r>
      <w:r w:rsidRPr="008C75BB">
        <w:rPr>
          <w:spacing w:val="1"/>
          <w:sz w:val="22"/>
          <w:szCs w:val="22"/>
        </w:rPr>
        <w:t>о</w:t>
      </w:r>
      <w:r w:rsidRPr="008C75BB">
        <w:rPr>
          <w:sz w:val="22"/>
          <w:szCs w:val="22"/>
        </w:rPr>
        <w:t>н</w:t>
      </w:r>
      <w:r w:rsidRPr="008C75BB">
        <w:rPr>
          <w:spacing w:val="-1"/>
          <w:sz w:val="22"/>
          <w:szCs w:val="22"/>
        </w:rPr>
        <w:t>к</w:t>
      </w:r>
      <w:r w:rsidRPr="008C75BB">
        <w:rPr>
          <w:sz w:val="22"/>
          <w:szCs w:val="22"/>
        </w:rPr>
        <w:t>р</w:t>
      </w:r>
      <w:r w:rsidRPr="008C75BB">
        <w:rPr>
          <w:spacing w:val="1"/>
          <w:sz w:val="22"/>
          <w:szCs w:val="22"/>
        </w:rPr>
        <w:t>е</w:t>
      </w:r>
      <w:r w:rsidRPr="008C75BB">
        <w:rPr>
          <w:spacing w:val="-1"/>
          <w:sz w:val="22"/>
          <w:szCs w:val="22"/>
        </w:rPr>
        <w:t>т</w:t>
      </w:r>
      <w:r w:rsidRPr="008C75BB">
        <w:rPr>
          <w:sz w:val="22"/>
          <w:szCs w:val="22"/>
        </w:rPr>
        <w:t>ный</w:t>
      </w:r>
      <w:r w:rsidRPr="008C75BB">
        <w:rPr>
          <w:spacing w:val="9"/>
          <w:sz w:val="22"/>
          <w:szCs w:val="22"/>
        </w:rPr>
        <w:t xml:space="preserve"> </w:t>
      </w:r>
      <w:r w:rsidRPr="008C75BB">
        <w:rPr>
          <w:sz w:val="22"/>
          <w:szCs w:val="22"/>
        </w:rPr>
        <w:t>ви</w:t>
      </w:r>
      <w:r w:rsidRPr="008C75BB">
        <w:rPr>
          <w:spacing w:val="1"/>
          <w:sz w:val="22"/>
          <w:szCs w:val="22"/>
        </w:rPr>
        <w:t>д</w:t>
      </w:r>
      <w:r w:rsidRPr="008C75BB">
        <w:rPr>
          <w:spacing w:val="8"/>
          <w:sz w:val="22"/>
          <w:szCs w:val="22"/>
        </w:rPr>
        <w:t xml:space="preserve"> </w:t>
      </w:r>
      <w:r w:rsidRPr="008C75BB">
        <w:rPr>
          <w:sz w:val="22"/>
          <w:szCs w:val="22"/>
        </w:rPr>
        <w:t>с</w:t>
      </w:r>
      <w:r w:rsidRPr="008C75BB">
        <w:rPr>
          <w:spacing w:val="1"/>
          <w:sz w:val="22"/>
          <w:szCs w:val="22"/>
        </w:rPr>
        <w:t>п</w:t>
      </w:r>
      <w:r w:rsidRPr="008C75BB">
        <w:rPr>
          <w:spacing w:val="-1"/>
          <w:sz w:val="22"/>
          <w:szCs w:val="22"/>
        </w:rPr>
        <w:t>е</w:t>
      </w:r>
      <w:r w:rsidRPr="008C75BB">
        <w:rPr>
          <w:sz w:val="22"/>
          <w:szCs w:val="22"/>
        </w:rPr>
        <w:t>ц</w:t>
      </w:r>
      <w:r w:rsidRPr="008C75BB">
        <w:rPr>
          <w:spacing w:val="1"/>
          <w:sz w:val="22"/>
          <w:szCs w:val="22"/>
        </w:rPr>
        <w:t>иа</w:t>
      </w:r>
      <w:r w:rsidRPr="008C75BB">
        <w:rPr>
          <w:spacing w:val="-2"/>
          <w:sz w:val="22"/>
          <w:szCs w:val="22"/>
        </w:rPr>
        <w:t>л</w:t>
      </w:r>
      <w:r w:rsidRPr="008C75BB">
        <w:rPr>
          <w:sz w:val="22"/>
          <w:szCs w:val="22"/>
        </w:rPr>
        <w:t>и</w:t>
      </w:r>
      <w:r w:rsidRPr="008C75BB">
        <w:rPr>
          <w:spacing w:val="10"/>
          <w:sz w:val="22"/>
          <w:szCs w:val="22"/>
        </w:rPr>
        <w:t>з</w:t>
      </w:r>
      <w:r w:rsidRPr="008C75BB">
        <w:rPr>
          <w:spacing w:val="1"/>
          <w:sz w:val="22"/>
          <w:szCs w:val="22"/>
        </w:rPr>
        <w:t>а</w:t>
      </w:r>
      <w:r w:rsidRPr="008C75BB">
        <w:rPr>
          <w:sz w:val="22"/>
          <w:szCs w:val="22"/>
        </w:rPr>
        <w:t>ции</w:t>
      </w:r>
      <w:r w:rsidRPr="008C75BB">
        <w:rPr>
          <w:spacing w:val="1"/>
          <w:sz w:val="22"/>
          <w:szCs w:val="22"/>
        </w:rPr>
        <w:t xml:space="preserve"> </w:t>
      </w:r>
      <w:r w:rsidRPr="008C75BB">
        <w:rPr>
          <w:sz w:val="22"/>
          <w:szCs w:val="22"/>
        </w:rPr>
        <w:t>с</w:t>
      </w:r>
      <w:r w:rsidRPr="008C75BB">
        <w:rPr>
          <w:spacing w:val="-1"/>
          <w:sz w:val="22"/>
          <w:szCs w:val="22"/>
        </w:rPr>
        <w:t>п</w:t>
      </w:r>
      <w:r w:rsidRPr="008C75BB">
        <w:rPr>
          <w:sz w:val="22"/>
          <w:szCs w:val="22"/>
        </w:rPr>
        <w:t>орт</w:t>
      </w:r>
      <w:r w:rsidRPr="008C75BB">
        <w:rPr>
          <w:spacing w:val="1"/>
          <w:sz w:val="22"/>
          <w:szCs w:val="22"/>
        </w:rPr>
        <w:t>см</w:t>
      </w:r>
      <w:r w:rsidRPr="008C75BB">
        <w:rPr>
          <w:spacing w:val="-1"/>
          <w:sz w:val="22"/>
          <w:szCs w:val="22"/>
        </w:rPr>
        <w:t>е</w:t>
      </w:r>
      <w:r w:rsidRPr="008C75BB">
        <w:rPr>
          <w:sz w:val="22"/>
          <w:szCs w:val="22"/>
        </w:rPr>
        <w:t>на</w:t>
      </w:r>
      <w:r w:rsidRPr="008C75BB">
        <w:rPr>
          <w:spacing w:val="1"/>
          <w:sz w:val="22"/>
          <w:szCs w:val="22"/>
        </w:rPr>
        <w:t xml:space="preserve"> </w:t>
      </w:r>
      <w:r w:rsidRPr="008C75BB">
        <w:rPr>
          <w:sz w:val="22"/>
          <w:szCs w:val="22"/>
        </w:rPr>
        <w:t xml:space="preserve">и </w:t>
      </w:r>
      <w:r w:rsidRPr="008C75BB">
        <w:rPr>
          <w:spacing w:val="-2"/>
          <w:sz w:val="22"/>
          <w:szCs w:val="22"/>
        </w:rPr>
        <w:t>в</w:t>
      </w:r>
      <w:r w:rsidRPr="008C75BB">
        <w:rPr>
          <w:spacing w:val="1"/>
          <w:sz w:val="22"/>
          <w:szCs w:val="22"/>
        </w:rPr>
        <w:t>ыр</w:t>
      </w:r>
      <w:r w:rsidRPr="008C75BB">
        <w:rPr>
          <w:spacing w:val="-1"/>
          <w:sz w:val="22"/>
          <w:szCs w:val="22"/>
        </w:rPr>
        <w:t>а</w:t>
      </w:r>
      <w:r w:rsidRPr="008C75BB">
        <w:rPr>
          <w:sz w:val="22"/>
          <w:szCs w:val="22"/>
        </w:rPr>
        <w:t>жается:</w:t>
      </w:r>
    </w:p>
    <w:p w:rsidR="009100E1" w:rsidRPr="008C75BB" w:rsidRDefault="009100E1" w:rsidP="009D1511">
      <w:pPr>
        <w:widowControl w:val="0"/>
        <w:autoSpaceDE w:val="0"/>
        <w:autoSpaceDN w:val="0"/>
        <w:adjustRightInd w:val="0"/>
        <w:spacing w:line="254" w:lineRule="auto"/>
        <w:ind w:right="-20" w:firstLine="567"/>
        <w:jc w:val="both"/>
        <w:rPr>
          <w:sz w:val="22"/>
          <w:szCs w:val="22"/>
        </w:rPr>
      </w:pPr>
      <w:r>
        <w:t xml:space="preserve">- </w:t>
      </w:r>
      <w:r w:rsidRPr="008C75BB">
        <w:rPr>
          <w:sz w:val="22"/>
          <w:szCs w:val="22"/>
        </w:rPr>
        <w:t>в п</w:t>
      </w:r>
      <w:r w:rsidRPr="008C75BB">
        <w:rPr>
          <w:spacing w:val="1"/>
          <w:sz w:val="22"/>
          <w:szCs w:val="22"/>
        </w:rPr>
        <w:t>о</w:t>
      </w:r>
      <w:r w:rsidRPr="008C75BB">
        <w:rPr>
          <w:sz w:val="22"/>
          <w:szCs w:val="22"/>
        </w:rPr>
        <w:t>вышен</w:t>
      </w:r>
      <w:r w:rsidRPr="008C75BB">
        <w:rPr>
          <w:spacing w:val="-1"/>
          <w:sz w:val="22"/>
          <w:szCs w:val="22"/>
        </w:rPr>
        <w:t>и</w:t>
      </w:r>
      <w:r w:rsidRPr="008C75BB">
        <w:rPr>
          <w:sz w:val="22"/>
          <w:szCs w:val="22"/>
        </w:rPr>
        <w:t xml:space="preserve">и </w:t>
      </w:r>
      <w:r w:rsidRPr="008C75BB">
        <w:rPr>
          <w:spacing w:val="-3"/>
          <w:sz w:val="22"/>
          <w:szCs w:val="22"/>
        </w:rPr>
        <w:t>у</w:t>
      </w:r>
      <w:r w:rsidRPr="008C75BB">
        <w:rPr>
          <w:spacing w:val="1"/>
          <w:sz w:val="22"/>
          <w:szCs w:val="22"/>
        </w:rPr>
        <w:t>ро</w:t>
      </w:r>
      <w:r w:rsidRPr="008C75BB">
        <w:rPr>
          <w:sz w:val="22"/>
          <w:szCs w:val="22"/>
        </w:rPr>
        <w:t>вня ф</w:t>
      </w:r>
      <w:r w:rsidRPr="008C75BB">
        <w:rPr>
          <w:spacing w:val="-2"/>
          <w:sz w:val="22"/>
          <w:szCs w:val="22"/>
        </w:rPr>
        <w:t>у</w:t>
      </w:r>
      <w:r w:rsidRPr="008C75BB">
        <w:rPr>
          <w:sz w:val="22"/>
          <w:szCs w:val="22"/>
        </w:rPr>
        <w:t>нк</w:t>
      </w:r>
      <w:r w:rsidRPr="008C75BB">
        <w:rPr>
          <w:spacing w:val="2"/>
          <w:sz w:val="22"/>
          <w:szCs w:val="22"/>
        </w:rPr>
        <w:t>ц</w:t>
      </w:r>
      <w:r w:rsidRPr="008C75BB">
        <w:rPr>
          <w:sz w:val="22"/>
          <w:szCs w:val="22"/>
        </w:rPr>
        <w:t>ионал</w:t>
      </w:r>
      <w:r w:rsidRPr="008C75BB">
        <w:rPr>
          <w:spacing w:val="-1"/>
          <w:sz w:val="22"/>
          <w:szCs w:val="22"/>
        </w:rPr>
        <w:t>ь</w:t>
      </w:r>
      <w:r w:rsidRPr="008C75BB">
        <w:rPr>
          <w:sz w:val="22"/>
          <w:szCs w:val="22"/>
        </w:rPr>
        <w:t>ных</w:t>
      </w:r>
      <w:r w:rsidRPr="008C75BB">
        <w:rPr>
          <w:spacing w:val="-1"/>
          <w:sz w:val="22"/>
          <w:szCs w:val="22"/>
        </w:rPr>
        <w:t xml:space="preserve"> </w:t>
      </w:r>
      <w:r w:rsidRPr="008C75BB">
        <w:rPr>
          <w:sz w:val="22"/>
          <w:szCs w:val="22"/>
        </w:rPr>
        <w:t>возм</w:t>
      </w:r>
      <w:r w:rsidRPr="008C75BB">
        <w:rPr>
          <w:spacing w:val="1"/>
          <w:sz w:val="22"/>
          <w:szCs w:val="22"/>
        </w:rPr>
        <w:t>о</w:t>
      </w:r>
      <w:r w:rsidRPr="008C75BB">
        <w:rPr>
          <w:sz w:val="22"/>
          <w:szCs w:val="22"/>
        </w:rPr>
        <w:t>ж</w:t>
      </w:r>
      <w:r w:rsidRPr="008C75BB">
        <w:rPr>
          <w:spacing w:val="-1"/>
          <w:sz w:val="22"/>
          <w:szCs w:val="22"/>
        </w:rPr>
        <w:t>н</w:t>
      </w:r>
      <w:r w:rsidRPr="008C75BB">
        <w:rPr>
          <w:spacing w:val="1"/>
          <w:sz w:val="22"/>
          <w:szCs w:val="22"/>
        </w:rPr>
        <w:t>о</w:t>
      </w:r>
      <w:r w:rsidRPr="008C75BB">
        <w:rPr>
          <w:sz w:val="22"/>
          <w:szCs w:val="22"/>
        </w:rPr>
        <w:t>ст</w:t>
      </w:r>
      <w:r w:rsidRPr="008C75BB">
        <w:rPr>
          <w:spacing w:val="-1"/>
          <w:sz w:val="22"/>
          <w:szCs w:val="22"/>
        </w:rPr>
        <w:t>е</w:t>
      </w:r>
      <w:r w:rsidRPr="008C75BB">
        <w:rPr>
          <w:sz w:val="22"/>
          <w:szCs w:val="22"/>
        </w:rPr>
        <w:t xml:space="preserve">й </w:t>
      </w:r>
      <w:r w:rsidRPr="008C75BB">
        <w:rPr>
          <w:spacing w:val="1"/>
          <w:sz w:val="22"/>
          <w:szCs w:val="22"/>
        </w:rPr>
        <w:t>е</w:t>
      </w:r>
      <w:r w:rsidRPr="008C75BB">
        <w:rPr>
          <w:spacing w:val="-2"/>
          <w:sz w:val="22"/>
          <w:szCs w:val="22"/>
        </w:rPr>
        <w:t>г</w:t>
      </w:r>
      <w:r w:rsidRPr="008C75BB">
        <w:rPr>
          <w:sz w:val="22"/>
          <w:szCs w:val="22"/>
        </w:rPr>
        <w:t>о</w:t>
      </w:r>
      <w:r w:rsidRPr="008C75BB">
        <w:rPr>
          <w:spacing w:val="1"/>
          <w:sz w:val="22"/>
          <w:szCs w:val="22"/>
        </w:rPr>
        <w:t xml:space="preserve"> </w:t>
      </w:r>
      <w:r w:rsidRPr="008C75BB">
        <w:rPr>
          <w:spacing w:val="4"/>
          <w:sz w:val="22"/>
          <w:szCs w:val="22"/>
        </w:rPr>
        <w:t>о</w:t>
      </w:r>
      <w:r w:rsidRPr="008C75BB">
        <w:rPr>
          <w:spacing w:val="2"/>
          <w:sz w:val="22"/>
          <w:szCs w:val="22"/>
        </w:rPr>
        <w:t>р</w:t>
      </w:r>
      <w:r w:rsidRPr="008C75BB">
        <w:rPr>
          <w:sz w:val="22"/>
          <w:szCs w:val="22"/>
        </w:rPr>
        <w:t>г</w:t>
      </w:r>
      <w:r w:rsidRPr="008C75BB">
        <w:rPr>
          <w:spacing w:val="-1"/>
          <w:sz w:val="22"/>
          <w:szCs w:val="22"/>
        </w:rPr>
        <w:t>а</w:t>
      </w:r>
      <w:r w:rsidRPr="008C75BB">
        <w:rPr>
          <w:sz w:val="22"/>
          <w:szCs w:val="22"/>
        </w:rPr>
        <w:t>н</w:t>
      </w:r>
      <w:r w:rsidRPr="008C75BB">
        <w:rPr>
          <w:spacing w:val="2"/>
          <w:sz w:val="22"/>
          <w:szCs w:val="22"/>
        </w:rPr>
        <w:t>и</w:t>
      </w:r>
      <w:r w:rsidRPr="008C75BB">
        <w:rPr>
          <w:spacing w:val="1"/>
          <w:sz w:val="22"/>
          <w:szCs w:val="22"/>
        </w:rPr>
        <w:t>з</w:t>
      </w:r>
      <w:r w:rsidRPr="008C75BB">
        <w:rPr>
          <w:sz w:val="22"/>
          <w:szCs w:val="22"/>
        </w:rPr>
        <w:t>ма, с</w:t>
      </w:r>
      <w:r w:rsidRPr="008C75BB">
        <w:rPr>
          <w:spacing w:val="1"/>
          <w:sz w:val="22"/>
          <w:szCs w:val="22"/>
        </w:rPr>
        <w:t>п</w:t>
      </w:r>
      <w:r w:rsidRPr="008C75BB">
        <w:rPr>
          <w:spacing w:val="-1"/>
          <w:sz w:val="22"/>
          <w:szCs w:val="22"/>
        </w:rPr>
        <w:t>е</w:t>
      </w:r>
      <w:r w:rsidRPr="008C75BB">
        <w:rPr>
          <w:sz w:val="22"/>
          <w:szCs w:val="22"/>
        </w:rPr>
        <w:t>циф</w:t>
      </w:r>
      <w:r w:rsidRPr="008C75BB">
        <w:rPr>
          <w:spacing w:val="1"/>
          <w:sz w:val="22"/>
          <w:szCs w:val="22"/>
        </w:rPr>
        <w:t>и</w:t>
      </w:r>
      <w:r w:rsidRPr="008C75BB">
        <w:rPr>
          <w:sz w:val="22"/>
          <w:szCs w:val="22"/>
        </w:rPr>
        <w:t>ческой</w:t>
      </w:r>
      <w:r w:rsidRPr="008C75BB">
        <w:rPr>
          <w:spacing w:val="-1"/>
          <w:sz w:val="22"/>
          <w:szCs w:val="22"/>
        </w:rPr>
        <w:t xml:space="preserve"> </w:t>
      </w:r>
      <w:r w:rsidRPr="008C75BB">
        <w:rPr>
          <w:sz w:val="22"/>
          <w:szCs w:val="22"/>
        </w:rPr>
        <w:t>и о</w:t>
      </w:r>
      <w:r w:rsidRPr="008C75BB">
        <w:rPr>
          <w:spacing w:val="-1"/>
          <w:sz w:val="22"/>
          <w:szCs w:val="22"/>
        </w:rPr>
        <w:t>б</w:t>
      </w:r>
      <w:r w:rsidRPr="008C75BB">
        <w:rPr>
          <w:sz w:val="22"/>
          <w:szCs w:val="22"/>
        </w:rPr>
        <w:t>щей</w:t>
      </w:r>
      <w:r w:rsidRPr="008C75BB">
        <w:rPr>
          <w:spacing w:val="1"/>
          <w:sz w:val="22"/>
          <w:szCs w:val="22"/>
        </w:rPr>
        <w:t xml:space="preserve"> </w:t>
      </w:r>
      <w:r w:rsidRPr="008C75BB">
        <w:rPr>
          <w:sz w:val="22"/>
          <w:szCs w:val="22"/>
        </w:rPr>
        <w:t>рабо</w:t>
      </w:r>
      <w:r w:rsidRPr="008C75BB">
        <w:rPr>
          <w:spacing w:val="-2"/>
          <w:sz w:val="22"/>
          <w:szCs w:val="22"/>
        </w:rPr>
        <w:t>т</w:t>
      </w:r>
      <w:r w:rsidRPr="008C75BB">
        <w:rPr>
          <w:spacing w:val="1"/>
          <w:sz w:val="22"/>
          <w:szCs w:val="22"/>
        </w:rPr>
        <w:t>о</w:t>
      </w:r>
      <w:r w:rsidRPr="008C75BB">
        <w:rPr>
          <w:sz w:val="22"/>
          <w:szCs w:val="22"/>
        </w:rPr>
        <w:t>спо</w:t>
      </w:r>
      <w:r w:rsidRPr="008C75BB">
        <w:rPr>
          <w:spacing w:val="-1"/>
          <w:sz w:val="22"/>
          <w:szCs w:val="22"/>
        </w:rPr>
        <w:t>с</w:t>
      </w:r>
      <w:r w:rsidRPr="008C75BB">
        <w:rPr>
          <w:sz w:val="22"/>
          <w:szCs w:val="22"/>
        </w:rPr>
        <w:t>обно</w:t>
      </w:r>
      <w:r w:rsidRPr="008C75BB">
        <w:rPr>
          <w:spacing w:val="1"/>
          <w:sz w:val="22"/>
          <w:szCs w:val="22"/>
        </w:rPr>
        <w:t>с</w:t>
      </w:r>
      <w:r w:rsidRPr="008C75BB">
        <w:rPr>
          <w:sz w:val="22"/>
          <w:szCs w:val="22"/>
        </w:rPr>
        <w:t>ти</w:t>
      </w:r>
      <w:r w:rsidRPr="008C75BB">
        <w:rPr>
          <w:spacing w:val="1"/>
          <w:sz w:val="22"/>
          <w:szCs w:val="22"/>
        </w:rPr>
        <w:t>,</w:t>
      </w:r>
    </w:p>
    <w:p w:rsidR="009100E1" w:rsidRDefault="009100E1" w:rsidP="009D1511">
      <w:pPr>
        <w:widowControl w:val="0"/>
        <w:autoSpaceDE w:val="0"/>
        <w:autoSpaceDN w:val="0"/>
        <w:adjustRightInd w:val="0"/>
        <w:ind w:right="-20" w:firstLine="567"/>
        <w:jc w:val="both"/>
      </w:pPr>
      <w:r>
        <w:t xml:space="preserve">- </w:t>
      </w:r>
      <w:r w:rsidRPr="008C75BB">
        <w:rPr>
          <w:sz w:val="22"/>
          <w:szCs w:val="22"/>
        </w:rPr>
        <w:t>в д</w:t>
      </w:r>
      <w:r w:rsidRPr="008C75BB">
        <w:rPr>
          <w:spacing w:val="1"/>
          <w:sz w:val="22"/>
          <w:szCs w:val="22"/>
        </w:rPr>
        <w:t>ос</w:t>
      </w:r>
      <w:r w:rsidRPr="008C75BB">
        <w:rPr>
          <w:spacing w:val="-1"/>
          <w:sz w:val="22"/>
          <w:szCs w:val="22"/>
        </w:rPr>
        <w:t>т</w:t>
      </w:r>
      <w:r w:rsidRPr="008C75BB">
        <w:rPr>
          <w:sz w:val="22"/>
          <w:szCs w:val="22"/>
        </w:rPr>
        <w:t>и</w:t>
      </w:r>
      <w:r w:rsidRPr="008C75BB">
        <w:rPr>
          <w:spacing w:val="-1"/>
          <w:sz w:val="22"/>
          <w:szCs w:val="22"/>
        </w:rPr>
        <w:t>г</w:t>
      </w:r>
      <w:r w:rsidRPr="008C75BB">
        <w:rPr>
          <w:sz w:val="22"/>
          <w:szCs w:val="22"/>
        </w:rPr>
        <w:t>н</w:t>
      </w:r>
      <w:r w:rsidRPr="008C75BB">
        <w:rPr>
          <w:spacing w:val="-3"/>
          <w:sz w:val="22"/>
          <w:szCs w:val="22"/>
        </w:rPr>
        <w:t>у</w:t>
      </w:r>
      <w:r w:rsidRPr="008C75BB">
        <w:rPr>
          <w:sz w:val="22"/>
          <w:szCs w:val="22"/>
        </w:rPr>
        <w:t>т</w:t>
      </w:r>
      <w:r w:rsidRPr="008C75BB">
        <w:rPr>
          <w:spacing w:val="1"/>
          <w:sz w:val="22"/>
          <w:szCs w:val="22"/>
        </w:rPr>
        <w:t>о</w:t>
      </w:r>
      <w:r w:rsidRPr="008C75BB">
        <w:rPr>
          <w:sz w:val="22"/>
          <w:szCs w:val="22"/>
        </w:rPr>
        <w:t>й</w:t>
      </w:r>
      <w:r w:rsidRPr="008C75BB">
        <w:rPr>
          <w:spacing w:val="1"/>
          <w:sz w:val="22"/>
          <w:szCs w:val="22"/>
        </w:rPr>
        <w:t xml:space="preserve"> </w:t>
      </w:r>
      <w:r w:rsidRPr="008C75BB">
        <w:rPr>
          <w:sz w:val="22"/>
          <w:szCs w:val="22"/>
        </w:rPr>
        <w:t>с</w:t>
      </w:r>
      <w:r w:rsidRPr="008C75BB">
        <w:rPr>
          <w:spacing w:val="1"/>
          <w:sz w:val="22"/>
          <w:szCs w:val="22"/>
        </w:rPr>
        <w:t>т</w:t>
      </w:r>
      <w:r w:rsidRPr="008C75BB">
        <w:rPr>
          <w:sz w:val="22"/>
          <w:szCs w:val="22"/>
        </w:rPr>
        <w:t>епени</w:t>
      </w:r>
      <w:r w:rsidRPr="008C75BB">
        <w:rPr>
          <w:spacing w:val="1"/>
          <w:sz w:val="22"/>
          <w:szCs w:val="22"/>
        </w:rPr>
        <w:t xml:space="preserve"> </w:t>
      </w:r>
      <w:r w:rsidRPr="008C75BB">
        <w:rPr>
          <w:spacing w:val="-2"/>
          <w:sz w:val="22"/>
          <w:szCs w:val="22"/>
        </w:rPr>
        <w:t>с</w:t>
      </w:r>
      <w:r w:rsidRPr="008C75BB">
        <w:rPr>
          <w:spacing w:val="1"/>
          <w:sz w:val="22"/>
          <w:szCs w:val="22"/>
        </w:rPr>
        <w:t>о</w:t>
      </w:r>
      <w:r w:rsidRPr="008C75BB">
        <w:rPr>
          <w:sz w:val="22"/>
          <w:szCs w:val="22"/>
        </w:rPr>
        <w:t>в</w:t>
      </w:r>
      <w:r w:rsidRPr="008C75BB">
        <w:rPr>
          <w:spacing w:val="-1"/>
          <w:sz w:val="22"/>
          <w:szCs w:val="22"/>
        </w:rPr>
        <w:t>е</w:t>
      </w:r>
      <w:r w:rsidRPr="008C75BB">
        <w:rPr>
          <w:sz w:val="22"/>
          <w:szCs w:val="22"/>
        </w:rPr>
        <w:t>рш</w:t>
      </w:r>
      <w:r w:rsidRPr="008C75BB">
        <w:rPr>
          <w:spacing w:val="-1"/>
          <w:sz w:val="22"/>
          <w:szCs w:val="22"/>
        </w:rPr>
        <w:t>е</w:t>
      </w:r>
      <w:r w:rsidRPr="008C75BB">
        <w:rPr>
          <w:sz w:val="22"/>
          <w:szCs w:val="22"/>
        </w:rPr>
        <w:t>н</w:t>
      </w:r>
      <w:r w:rsidRPr="008C75BB">
        <w:rPr>
          <w:spacing w:val="1"/>
          <w:sz w:val="22"/>
          <w:szCs w:val="22"/>
        </w:rPr>
        <w:t>с</w:t>
      </w:r>
      <w:r w:rsidRPr="008C75BB">
        <w:rPr>
          <w:sz w:val="22"/>
          <w:szCs w:val="22"/>
        </w:rPr>
        <w:t>тв</w:t>
      </w:r>
      <w:r w:rsidRPr="008C75BB">
        <w:rPr>
          <w:spacing w:val="1"/>
          <w:sz w:val="22"/>
          <w:szCs w:val="22"/>
        </w:rPr>
        <w:t>а</w:t>
      </w:r>
      <w:r w:rsidRPr="008C75BB">
        <w:rPr>
          <w:sz w:val="22"/>
          <w:szCs w:val="22"/>
        </w:rPr>
        <w:t xml:space="preserve"> с</w:t>
      </w:r>
      <w:r w:rsidRPr="008C75BB">
        <w:rPr>
          <w:spacing w:val="-1"/>
          <w:sz w:val="22"/>
          <w:szCs w:val="22"/>
        </w:rPr>
        <w:t>п</w:t>
      </w:r>
      <w:r w:rsidRPr="008C75BB">
        <w:rPr>
          <w:sz w:val="22"/>
          <w:szCs w:val="22"/>
        </w:rPr>
        <w:t>о</w:t>
      </w:r>
      <w:r w:rsidRPr="008C75BB">
        <w:rPr>
          <w:spacing w:val="2"/>
          <w:sz w:val="22"/>
          <w:szCs w:val="22"/>
        </w:rPr>
        <w:t>р</w:t>
      </w:r>
      <w:r w:rsidRPr="008C75BB">
        <w:rPr>
          <w:spacing w:val="-2"/>
          <w:sz w:val="22"/>
          <w:szCs w:val="22"/>
        </w:rPr>
        <w:t>т</w:t>
      </w:r>
      <w:r w:rsidRPr="008C75BB">
        <w:rPr>
          <w:sz w:val="22"/>
          <w:szCs w:val="22"/>
        </w:rPr>
        <w:t>и</w:t>
      </w:r>
      <w:r w:rsidRPr="008C75BB">
        <w:rPr>
          <w:spacing w:val="1"/>
          <w:sz w:val="22"/>
          <w:szCs w:val="22"/>
        </w:rPr>
        <w:t>в</w:t>
      </w:r>
      <w:r w:rsidRPr="008C75BB">
        <w:rPr>
          <w:spacing w:val="-1"/>
          <w:sz w:val="22"/>
          <w:szCs w:val="22"/>
        </w:rPr>
        <w:t>ны</w:t>
      </w:r>
      <w:r w:rsidRPr="008C75BB">
        <w:rPr>
          <w:sz w:val="22"/>
          <w:szCs w:val="22"/>
        </w:rPr>
        <w:t>х</w:t>
      </w:r>
      <w:r w:rsidRPr="008C75BB">
        <w:rPr>
          <w:spacing w:val="1"/>
          <w:sz w:val="22"/>
          <w:szCs w:val="22"/>
        </w:rPr>
        <w:t xml:space="preserve"> </w:t>
      </w:r>
      <w:r w:rsidRPr="008C75BB">
        <w:rPr>
          <w:spacing w:val="-3"/>
          <w:sz w:val="22"/>
          <w:szCs w:val="22"/>
        </w:rPr>
        <w:t>у</w:t>
      </w:r>
      <w:r w:rsidRPr="008C75BB">
        <w:rPr>
          <w:sz w:val="22"/>
          <w:szCs w:val="22"/>
        </w:rPr>
        <w:t>ме</w:t>
      </w:r>
      <w:r w:rsidRPr="008C75BB">
        <w:rPr>
          <w:spacing w:val="1"/>
          <w:sz w:val="22"/>
          <w:szCs w:val="22"/>
        </w:rPr>
        <w:t>ни</w:t>
      </w:r>
      <w:r w:rsidRPr="008C75BB">
        <w:rPr>
          <w:sz w:val="22"/>
          <w:szCs w:val="22"/>
        </w:rPr>
        <w:t>й</w:t>
      </w:r>
      <w:r w:rsidRPr="008C75BB">
        <w:rPr>
          <w:spacing w:val="-1"/>
          <w:sz w:val="22"/>
          <w:szCs w:val="22"/>
        </w:rPr>
        <w:t xml:space="preserve"> </w:t>
      </w:r>
      <w:r w:rsidRPr="008C75BB">
        <w:rPr>
          <w:sz w:val="22"/>
          <w:szCs w:val="22"/>
        </w:rPr>
        <w:t>и н</w:t>
      </w:r>
      <w:r w:rsidRPr="008C75BB">
        <w:rPr>
          <w:spacing w:val="1"/>
          <w:sz w:val="22"/>
          <w:szCs w:val="22"/>
        </w:rPr>
        <w:t>а</w:t>
      </w:r>
      <w:r w:rsidRPr="008C75BB">
        <w:rPr>
          <w:spacing w:val="9"/>
          <w:sz w:val="22"/>
          <w:szCs w:val="22"/>
        </w:rPr>
        <w:t>в</w:t>
      </w:r>
      <w:r w:rsidRPr="008C75BB">
        <w:rPr>
          <w:sz w:val="22"/>
          <w:szCs w:val="22"/>
        </w:rPr>
        <w:t>ык</w:t>
      </w:r>
      <w:r w:rsidRPr="008C75BB">
        <w:rPr>
          <w:spacing w:val="1"/>
          <w:sz w:val="22"/>
          <w:szCs w:val="22"/>
        </w:rPr>
        <w:t>о</w:t>
      </w:r>
      <w:r w:rsidRPr="008C75BB">
        <w:rPr>
          <w:sz w:val="22"/>
          <w:szCs w:val="22"/>
        </w:rPr>
        <w:t xml:space="preserve">в. </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По</w:t>
      </w:r>
      <w:r w:rsidRPr="008C75BB">
        <w:rPr>
          <w:i/>
          <w:iCs/>
          <w:spacing w:val="1"/>
          <w:sz w:val="22"/>
          <w:szCs w:val="22"/>
        </w:rPr>
        <w:t>д</w:t>
      </w:r>
      <w:r w:rsidRPr="008C75BB">
        <w:rPr>
          <w:i/>
          <w:iCs/>
          <w:spacing w:val="-1"/>
          <w:sz w:val="22"/>
          <w:szCs w:val="22"/>
        </w:rPr>
        <w:t>г</w:t>
      </w:r>
      <w:r w:rsidRPr="008C75BB">
        <w:rPr>
          <w:i/>
          <w:iCs/>
          <w:sz w:val="22"/>
          <w:szCs w:val="22"/>
        </w:rPr>
        <w:t>о</w:t>
      </w:r>
      <w:r w:rsidRPr="008C75BB">
        <w:rPr>
          <w:i/>
          <w:iCs/>
          <w:spacing w:val="1"/>
          <w:sz w:val="22"/>
          <w:szCs w:val="22"/>
        </w:rPr>
        <w:t>т</w:t>
      </w:r>
      <w:r w:rsidRPr="008C75BB">
        <w:rPr>
          <w:i/>
          <w:iCs/>
          <w:sz w:val="22"/>
          <w:szCs w:val="22"/>
        </w:rPr>
        <w:t>ов</w:t>
      </w:r>
      <w:r w:rsidRPr="008C75BB">
        <w:rPr>
          <w:i/>
          <w:iCs/>
          <w:spacing w:val="-1"/>
          <w:sz w:val="22"/>
          <w:szCs w:val="22"/>
        </w:rPr>
        <w:t>л</w:t>
      </w:r>
      <w:r w:rsidRPr="008C75BB">
        <w:rPr>
          <w:i/>
          <w:iCs/>
          <w:sz w:val="22"/>
          <w:szCs w:val="22"/>
        </w:rPr>
        <w:t>ен</w:t>
      </w:r>
      <w:r w:rsidRPr="008C75BB">
        <w:rPr>
          <w:i/>
          <w:iCs/>
          <w:spacing w:val="-1"/>
          <w:sz w:val="22"/>
          <w:szCs w:val="22"/>
        </w:rPr>
        <w:t>н</w:t>
      </w:r>
      <w:r w:rsidRPr="008C75BB">
        <w:rPr>
          <w:i/>
          <w:iCs/>
          <w:sz w:val="22"/>
          <w:szCs w:val="22"/>
        </w:rPr>
        <w:t>о</w:t>
      </w:r>
      <w:r w:rsidRPr="008C75BB">
        <w:rPr>
          <w:i/>
          <w:iCs/>
          <w:spacing w:val="1"/>
          <w:sz w:val="22"/>
          <w:szCs w:val="22"/>
        </w:rPr>
        <w:t>с</w:t>
      </w:r>
      <w:r w:rsidRPr="008C75BB">
        <w:rPr>
          <w:i/>
          <w:iCs/>
          <w:sz w:val="22"/>
          <w:szCs w:val="22"/>
        </w:rPr>
        <w:t>ть</w:t>
      </w:r>
      <w:r w:rsidRPr="008C75BB">
        <w:rPr>
          <w:spacing w:val="29"/>
          <w:sz w:val="22"/>
          <w:szCs w:val="22"/>
        </w:rPr>
        <w:t xml:space="preserve"> </w:t>
      </w:r>
      <w:r w:rsidRPr="008C75BB">
        <w:rPr>
          <w:spacing w:val="1"/>
          <w:sz w:val="22"/>
          <w:szCs w:val="22"/>
        </w:rPr>
        <w:t>—</w:t>
      </w:r>
      <w:r w:rsidRPr="008C75BB">
        <w:rPr>
          <w:spacing w:val="31"/>
          <w:sz w:val="22"/>
          <w:szCs w:val="22"/>
        </w:rPr>
        <w:t xml:space="preserve"> </w:t>
      </w:r>
      <w:r w:rsidRPr="008C75BB">
        <w:rPr>
          <w:sz w:val="22"/>
          <w:szCs w:val="22"/>
        </w:rPr>
        <w:t>э</w:t>
      </w:r>
      <w:r w:rsidRPr="008C75BB">
        <w:rPr>
          <w:spacing w:val="1"/>
          <w:sz w:val="22"/>
          <w:szCs w:val="22"/>
        </w:rPr>
        <w:t>т</w:t>
      </w:r>
      <w:r w:rsidRPr="008C75BB">
        <w:rPr>
          <w:sz w:val="22"/>
          <w:szCs w:val="22"/>
        </w:rPr>
        <w:t>о</w:t>
      </w:r>
      <w:r w:rsidRPr="008C75BB">
        <w:rPr>
          <w:spacing w:val="29"/>
          <w:sz w:val="22"/>
          <w:szCs w:val="22"/>
        </w:rPr>
        <w:t xml:space="preserve"> </w:t>
      </w:r>
      <w:r w:rsidRPr="008C75BB">
        <w:rPr>
          <w:sz w:val="22"/>
          <w:szCs w:val="22"/>
        </w:rPr>
        <w:t>к</w:t>
      </w:r>
      <w:r w:rsidRPr="008C75BB">
        <w:rPr>
          <w:spacing w:val="2"/>
          <w:sz w:val="22"/>
          <w:szCs w:val="22"/>
        </w:rPr>
        <w:t>о</w:t>
      </w:r>
      <w:r w:rsidRPr="008C75BB">
        <w:rPr>
          <w:spacing w:val="-1"/>
          <w:sz w:val="22"/>
          <w:szCs w:val="22"/>
        </w:rPr>
        <w:t>м</w:t>
      </w:r>
      <w:r w:rsidRPr="008C75BB">
        <w:rPr>
          <w:sz w:val="22"/>
          <w:szCs w:val="22"/>
        </w:rPr>
        <w:t>пле</w:t>
      </w:r>
      <w:r w:rsidRPr="008C75BB">
        <w:rPr>
          <w:spacing w:val="-1"/>
          <w:sz w:val="22"/>
          <w:szCs w:val="22"/>
        </w:rPr>
        <w:t>к</w:t>
      </w:r>
      <w:r w:rsidRPr="008C75BB">
        <w:rPr>
          <w:sz w:val="22"/>
          <w:szCs w:val="22"/>
        </w:rPr>
        <w:t>с</w:t>
      </w:r>
      <w:r w:rsidRPr="008C75BB">
        <w:rPr>
          <w:spacing w:val="-1"/>
          <w:sz w:val="22"/>
          <w:szCs w:val="22"/>
        </w:rPr>
        <w:t>н</w:t>
      </w:r>
      <w:r w:rsidRPr="008C75BB">
        <w:rPr>
          <w:sz w:val="22"/>
          <w:szCs w:val="22"/>
        </w:rPr>
        <w:t>ый</w:t>
      </w:r>
      <w:r w:rsidRPr="008C75BB">
        <w:rPr>
          <w:spacing w:val="30"/>
          <w:sz w:val="22"/>
          <w:szCs w:val="22"/>
        </w:rPr>
        <w:t xml:space="preserve"> </w:t>
      </w:r>
      <w:r w:rsidRPr="008C75BB">
        <w:rPr>
          <w:sz w:val="22"/>
          <w:szCs w:val="22"/>
        </w:rPr>
        <w:t>рез</w:t>
      </w:r>
      <w:r w:rsidRPr="008C75BB">
        <w:rPr>
          <w:spacing w:val="-2"/>
          <w:sz w:val="22"/>
          <w:szCs w:val="22"/>
        </w:rPr>
        <w:t>у</w:t>
      </w:r>
      <w:r w:rsidRPr="008C75BB">
        <w:rPr>
          <w:spacing w:val="-1"/>
          <w:sz w:val="22"/>
          <w:szCs w:val="22"/>
        </w:rPr>
        <w:t>л</w:t>
      </w:r>
      <w:r w:rsidRPr="008C75BB">
        <w:rPr>
          <w:sz w:val="22"/>
          <w:szCs w:val="22"/>
        </w:rPr>
        <w:t>ьтат</w:t>
      </w:r>
      <w:r w:rsidRPr="008C75BB">
        <w:rPr>
          <w:spacing w:val="130"/>
          <w:sz w:val="22"/>
          <w:szCs w:val="22"/>
        </w:rPr>
        <w:t xml:space="preserve"> </w:t>
      </w:r>
      <w:r w:rsidRPr="008C75BB">
        <w:rPr>
          <w:spacing w:val="1"/>
          <w:sz w:val="22"/>
          <w:szCs w:val="22"/>
        </w:rPr>
        <w:t>физ</w:t>
      </w:r>
      <w:r w:rsidRPr="008C75BB">
        <w:rPr>
          <w:sz w:val="22"/>
          <w:szCs w:val="22"/>
        </w:rPr>
        <w:t>ическо</w:t>
      </w:r>
      <w:r w:rsidRPr="008C75BB">
        <w:rPr>
          <w:spacing w:val="1"/>
          <w:sz w:val="22"/>
          <w:szCs w:val="22"/>
        </w:rPr>
        <w:t>й</w:t>
      </w:r>
      <w:r w:rsidRPr="008C75BB">
        <w:rPr>
          <w:sz w:val="22"/>
          <w:szCs w:val="22"/>
        </w:rPr>
        <w:t>,</w:t>
      </w:r>
      <w:r w:rsidRPr="008C75BB">
        <w:rPr>
          <w:spacing w:val="30"/>
          <w:sz w:val="22"/>
          <w:szCs w:val="22"/>
        </w:rPr>
        <w:t xml:space="preserve"> </w:t>
      </w:r>
      <w:r w:rsidRPr="008C75BB">
        <w:rPr>
          <w:sz w:val="22"/>
          <w:szCs w:val="22"/>
        </w:rPr>
        <w:t>т</w:t>
      </w:r>
      <w:r w:rsidRPr="008C75BB">
        <w:rPr>
          <w:spacing w:val="-1"/>
          <w:sz w:val="22"/>
          <w:szCs w:val="22"/>
        </w:rPr>
        <w:t>е</w:t>
      </w:r>
      <w:r w:rsidRPr="008C75BB">
        <w:rPr>
          <w:spacing w:val="1"/>
          <w:sz w:val="22"/>
          <w:szCs w:val="22"/>
        </w:rPr>
        <w:t>х</w:t>
      </w:r>
      <w:r w:rsidRPr="008C75BB">
        <w:rPr>
          <w:spacing w:val="3"/>
          <w:sz w:val="22"/>
          <w:szCs w:val="22"/>
        </w:rPr>
        <w:t>н</w:t>
      </w:r>
      <w:r w:rsidRPr="008C75BB">
        <w:rPr>
          <w:spacing w:val="1"/>
          <w:sz w:val="22"/>
          <w:szCs w:val="22"/>
        </w:rPr>
        <w:t>и</w:t>
      </w:r>
      <w:r w:rsidRPr="008C75BB">
        <w:rPr>
          <w:sz w:val="22"/>
          <w:szCs w:val="22"/>
        </w:rPr>
        <w:t>че</w:t>
      </w:r>
      <w:r w:rsidRPr="008C75BB">
        <w:rPr>
          <w:spacing w:val="1"/>
          <w:sz w:val="22"/>
          <w:szCs w:val="22"/>
        </w:rPr>
        <w:t>с</w:t>
      </w:r>
      <w:r w:rsidRPr="008C75BB">
        <w:rPr>
          <w:sz w:val="22"/>
          <w:szCs w:val="22"/>
        </w:rPr>
        <w:t>ко</w:t>
      </w:r>
      <w:r w:rsidRPr="008C75BB">
        <w:rPr>
          <w:spacing w:val="1"/>
          <w:sz w:val="22"/>
          <w:szCs w:val="22"/>
        </w:rPr>
        <w:t>й</w:t>
      </w:r>
      <w:r w:rsidRPr="008C75BB">
        <w:rPr>
          <w:sz w:val="22"/>
          <w:szCs w:val="22"/>
        </w:rPr>
        <w:t>, так</w:t>
      </w:r>
      <w:r w:rsidRPr="008C75BB">
        <w:rPr>
          <w:spacing w:val="-1"/>
          <w:sz w:val="22"/>
          <w:szCs w:val="22"/>
        </w:rPr>
        <w:t>т</w:t>
      </w:r>
      <w:r w:rsidRPr="008C75BB">
        <w:rPr>
          <w:sz w:val="22"/>
          <w:szCs w:val="22"/>
        </w:rPr>
        <w:t>ичес</w:t>
      </w:r>
      <w:r w:rsidRPr="008C75BB">
        <w:rPr>
          <w:spacing w:val="-1"/>
          <w:sz w:val="22"/>
          <w:szCs w:val="22"/>
        </w:rPr>
        <w:t>к</w:t>
      </w:r>
      <w:r w:rsidRPr="008C75BB">
        <w:rPr>
          <w:sz w:val="22"/>
          <w:szCs w:val="22"/>
        </w:rPr>
        <w:t xml:space="preserve">ой, психической </w:t>
      </w:r>
      <w:r w:rsidRPr="008C75BB">
        <w:rPr>
          <w:spacing w:val="-1"/>
          <w:sz w:val="22"/>
          <w:szCs w:val="22"/>
        </w:rPr>
        <w:t>п</w:t>
      </w:r>
      <w:r w:rsidRPr="008C75BB">
        <w:rPr>
          <w:spacing w:val="1"/>
          <w:sz w:val="22"/>
          <w:szCs w:val="22"/>
        </w:rPr>
        <w:t>од</w:t>
      </w:r>
      <w:r w:rsidRPr="008C75BB">
        <w:rPr>
          <w:spacing w:val="-1"/>
          <w:sz w:val="22"/>
          <w:szCs w:val="22"/>
        </w:rPr>
        <w:t>го</w:t>
      </w:r>
      <w:r w:rsidRPr="008C75BB">
        <w:rPr>
          <w:sz w:val="22"/>
          <w:szCs w:val="22"/>
        </w:rPr>
        <w:t>то</w:t>
      </w:r>
      <w:r w:rsidRPr="008C75BB">
        <w:rPr>
          <w:spacing w:val="1"/>
          <w:sz w:val="22"/>
          <w:szCs w:val="22"/>
        </w:rPr>
        <w:t>в</w:t>
      </w:r>
      <w:r w:rsidRPr="008C75BB">
        <w:rPr>
          <w:sz w:val="22"/>
          <w:szCs w:val="22"/>
        </w:rPr>
        <w:t>ок с</w:t>
      </w:r>
      <w:r w:rsidRPr="008C75BB">
        <w:rPr>
          <w:spacing w:val="-1"/>
          <w:sz w:val="22"/>
          <w:szCs w:val="22"/>
        </w:rPr>
        <w:t>п</w:t>
      </w:r>
      <w:r w:rsidRPr="008C75BB">
        <w:rPr>
          <w:sz w:val="22"/>
          <w:szCs w:val="22"/>
        </w:rPr>
        <w:t>о</w:t>
      </w:r>
      <w:r w:rsidRPr="008C75BB">
        <w:rPr>
          <w:spacing w:val="2"/>
          <w:sz w:val="22"/>
          <w:szCs w:val="22"/>
        </w:rPr>
        <w:t>р</w:t>
      </w:r>
      <w:r w:rsidRPr="008C75BB">
        <w:rPr>
          <w:spacing w:val="-2"/>
          <w:sz w:val="22"/>
          <w:szCs w:val="22"/>
        </w:rPr>
        <w:t>т</w:t>
      </w:r>
      <w:r w:rsidRPr="008C75BB">
        <w:rPr>
          <w:sz w:val="22"/>
          <w:szCs w:val="22"/>
        </w:rPr>
        <w:t>см</w:t>
      </w:r>
      <w:r w:rsidRPr="008C75BB">
        <w:rPr>
          <w:spacing w:val="-1"/>
          <w:sz w:val="22"/>
          <w:szCs w:val="22"/>
        </w:rPr>
        <w:t>е</w:t>
      </w:r>
      <w:r w:rsidRPr="008C75BB">
        <w:rPr>
          <w:sz w:val="22"/>
          <w:szCs w:val="22"/>
        </w:rPr>
        <w:t>н</w:t>
      </w:r>
      <w:r w:rsidRPr="008C75BB">
        <w:rPr>
          <w:spacing w:val="1"/>
          <w:sz w:val="22"/>
          <w:szCs w:val="22"/>
        </w:rPr>
        <w:t>а</w:t>
      </w:r>
      <w:r w:rsidRPr="008C75BB">
        <w:rPr>
          <w:sz w:val="22"/>
          <w:szCs w:val="22"/>
        </w:rPr>
        <w:t>.</w:t>
      </w:r>
    </w:p>
    <w:p w:rsidR="009100E1" w:rsidRPr="008C75BB" w:rsidRDefault="009100E1" w:rsidP="009D1511">
      <w:pPr>
        <w:widowControl w:val="0"/>
        <w:autoSpaceDE w:val="0"/>
        <w:autoSpaceDN w:val="0"/>
        <w:adjustRightInd w:val="0"/>
        <w:spacing w:line="243" w:lineRule="auto"/>
        <w:ind w:right="-20" w:firstLine="567"/>
        <w:jc w:val="both"/>
        <w:rPr>
          <w:sz w:val="22"/>
          <w:szCs w:val="22"/>
        </w:rPr>
      </w:pPr>
      <w:r w:rsidRPr="008C75BB">
        <w:rPr>
          <w:i/>
          <w:iCs/>
          <w:sz w:val="22"/>
          <w:szCs w:val="22"/>
        </w:rPr>
        <w:t>Спо</w:t>
      </w:r>
      <w:r w:rsidRPr="008C75BB">
        <w:rPr>
          <w:i/>
          <w:iCs/>
          <w:spacing w:val="2"/>
          <w:sz w:val="22"/>
          <w:szCs w:val="22"/>
        </w:rPr>
        <w:t>р</w:t>
      </w:r>
      <w:r w:rsidRPr="008C75BB">
        <w:rPr>
          <w:i/>
          <w:iCs/>
          <w:spacing w:val="-3"/>
          <w:sz w:val="22"/>
          <w:szCs w:val="22"/>
        </w:rPr>
        <w:t>т</w:t>
      </w:r>
      <w:r w:rsidRPr="008C75BB">
        <w:rPr>
          <w:i/>
          <w:iCs/>
          <w:spacing w:val="1"/>
          <w:sz w:val="22"/>
          <w:szCs w:val="22"/>
        </w:rPr>
        <w:t>и</w:t>
      </w:r>
      <w:r w:rsidRPr="008C75BB">
        <w:rPr>
          <w:i/>
          <w:iCs/>
          <w:sz w:val="22"/>
          <w:szCs w:val="22"/>
        </w:rPr>
        <w:t>в</w:t>
      </w:r>
      <w:r w:rsidRPr="008C75BB">
        <w:rPr>
          <w:i/>
          <w:iCs/>
          <w:spacing w:val="-1"/>
          <w:sz w:val="22"/>
          <w:szCs w:val="22"/>
        </w:rPr>
        <w:t>н</w:t>
      </w:r>
      <w:r w:rsidRPr="008C75BB">
        <w:rPr>
          <w:i/>
          <w:iCs/>
          <w:spacing w:val="1"/>
          <w:sz w:val="22"/>
          <w:szCs w:val="22"/>
        </w:rPr>
        <w:t>а</w:t>
      </w:r>
      <w:r w:rsidRPr="008C75BB">
        <w:rPr>
          <w:i/>
          <w:iCs/>
          <w:sz w:val="22"/>
          <w:szCs w:val="22"/>
        </w:rPr>
        <w:t>я</w:t>
      </w:r>
      <w:r w:rsidRPr="008C75BB">
        <w:rPr>
          <w:spacing w:val="8"/>
          <w:sz w:val="22"/>
          <w:szCs w:val="22"/>
        </w:rPr>
        <w:t xml:space="preserve"> </w:t>
      </w:r>
      <w:r w:rsidRPr="008C75BB">
        <w:rPr>
          <w:i/>
          <w:iCs/>
          <w:spacing w:val="-1"/>
          <w:sz w:val="22"/>
          <w:szCs w:val="22"/>
        </w:rPr>
        <w:t>ф</w:t>
      </w:r>
      <w:r w:rsidRPr="008C75BB">
        <w:rPr>
          <w:i/>
          <w:iCs/>
          <w:sz w:val="22"/>
          <w:szCs w:val="22"/>
        </w:rPr>
        <w:t>о</w:t>
      </w:r>
      <w:r w:rsidRPr="008C75BB">
        <w:rPr>
          <w:i/>
          <w:iCs/>
          <w:spacing w:val="1"/>
          <w:sz w:val="22"/>
          <w:szCs w:val="22"/>
        </w:rPr>
        <w:t>р</w:t>
      </w:r>
      <w:r w:rsidRPr="008C75BB">
        <w:rPr>
          <w:i/>
          <w:iCs/>
          <w:sz w:val="22"/>
          <w:szCs w:val="22"/>
        </w:rPr>
        <w:t>ма</w:t>
      </w:r>
      <w:r w:rsidRPr="008C75BB">
        <w:rPr>
          <w:spacing w:val="9"/>
          <w:sz w:val="22"/>
          <w:szCs w:val="22"/>
        </w:rPr>
        <w:t xml:space="preserve"> </w:t>
      </w:r>
      <w:r w:rsidRPr="008C75BB">
        <w:rPr>
          <w:sz w:val="22"/>
          <w:szCs w:val="22"/>
        </w:rPr>
        <w:t>—</w:t>
      </w:r>
      <w:r w:rsidRPr="008C75BB">
        <w:rPr>
          <w:spacing w:val="10"/>
          <w:sz w:val="22"/>
          <w:szCs w:val="22"/>
        </w:rPr>
        <w:t xml:space="preserve"> </w:t>
      </w:r>
      <w:r w:rsidRPr="008C75BB">
        <w:rPr>
          <w:sz w:val="22"/>
          <w:szCs w:val="22"/>
        </w:rPr>
        <w:t>это</w:t>
      </w:r>
      <w:r w:rsidRPr="008C75BB">
        <w:rPr>
          <w:spacing w:val="10"/>
          <w:sz w:val="22"/>
          <w:szCs w:val="22"/>
        </w:rPr>
        <w:t xml:space="preserve"> </w:t>
      </w:r>
      <w:r w:rsidRPr="008C75BB">
        <w:rPr>
          <w:spacing w:val="-1"/>
          <w:sz w:val="22"/>
          <w:szCs w:val="22"/>
        </w:rPr>
        <w:t>в</w:t>
      </w:r>
      <w:r w:rsidRPr="008C75BB">
        <w:rPr>
          <w:sz w:val="22"/>
          <w:szCs w:val="22"/>
        </w:rPr>
        <w:t>ыс</w:t>
      </w:r>
      <w:r w:rsidRPr="008C75BB">
        <w:rPr>
          <w:spacing w:val="-1"/>
          <w:sz w:val="22"/>
          <w:szCs w:val="22"/>
        </w:rPr>
        <w:t>ш</w:t>
      </w:r>
      <w:r w:rsidRPr="008C75BB">
        <w:rPr>
          <w:sz w:val="22"/>
          <w:szCs w:val="22"/>
        </w:rPr>
        <w:t>ая</w:t>
      </w:r>
      <w:r w:rsidRPr="008C75BB">
        <w:rPr>
          <w:spacing w:val="10"/>
          <w:sz w:val="22"/>
          <w:szCs w:val="22"/>
        </w:rPr>
        <w:t xml:space="preserve"> </w:t>
      </w:r>
      <w:r w:rsidRPr="008C75BB">
        <w:rPr>
          <w:sz w:val="22"/>
          <w:szCs w:val="22"/>
        </w:rPr>
        <w:t>с</w:t>
      </w:r>
      <w:r w:rsidRPr="008C75BB">
        <w:rPr>
          <w:spacing w:val="-1"/>
          <w:sz w:val="22"/>
          <w:szCs w:val="22"/>
        </w:rPr>
        <w:t>т</w:t>
      </w:r>
      <w:r w:rsidRPr="008C75BB">
        <w:rPr>
          <w:sz w:val="22"/>
          <w:szCs w:val="22"/>
        </w:rPr>
        <w:t>е</w:t>
      </w:r>
      <w:r w:rsidRPr="008C75BB">
        <w:rPr>
          <w:spacing w:val="-1"/>
          <w:sz w:val="22"/>
          <w:szCs w:val="22"/>
        </w:rPr>
        <w:t>п</w:t>
      </w:r>
      <w:r w:rsidRPr="008C75BB">
        <w:rPr>
          <w:sz w:val="22"/>
          <w:szCs w:val="22"/>
        </w:rPr>
        <w:t>е</w:t>
      </w:r>
      <w:r w:rsidRPr="008C75BB">
        <w:rPr>
          <w:spacing w:val="1"/>
          <w:sz w:val="22"/>
          <w:szCs w:val="22"/>
        </w:rPr>
        <w:t>н</w:t>
      </w:r>
      <w:r w:rsidRPr="008C75BB">
        <w:rPr>
          <w:sz w:val="22"/>
          <w:szCs w:val="22"/>
        </w:rPr>
        <w:t>ь</w:t>
      </w:r>
      <w:r w:rsidRPr="008C75BB">
        <w:rPr>
          <w:spacing w:val="8"/>
          <w:sz w:val="22"/>
          <w:szCs w:val="22"/>
        </w:rPr>
        <w:t xml:space="preserve"> </w:t>
      </w:r>
      <w:r w:rsidRPr="008C75BB">
        <w:rPr>
          <w:sz w:val="22"/>
          <w:szCs w:val="22"/>
        </w:rPr>
        <w:t>подг</w:t>
      </w:r>
      <w:r w:rsidRPr="008C75BB">
        <w:rPr>
          <w:spacing w:val="2"/>
          <w:sz w:val="22"/>
          <w:szCs w:val="22"/>
        </w:rPr>
        <w:t>о</w:t>
      </w:r>
      <w:r w:rsidRPr="008C75BB">
        <w:rPr>
          <w:spacing w:val="-2"/>
          <w:sz w:val="22"/>
          <w:szCs w:val="22"/>
        </w:rPr>
        <w:t>т</w:t>
      </w:r>
      <w:r w:rsidRPr="008C75BB">
        <w:rPr>
          <w:sz w:val="22"/>
          <w:szCs w:val="22"/>
        </w:rPr>
        <w:t>о</w:t>
      </w:r>
      <w:r w:rsidRPr="008C75BB">
        <w:rPr>
          <w:spacing w:val="1"/>
          <w:sz w:val="22"/>
          <w:szCs w:val="22"/>
        </w:rPr>
        <w:t>в</w:t>
      </w:r>
      <w:r w:rsidRPr="008C75BB">
        <w:rPr>
          <w:sz w:val="22"/>
          <w:szCs w:val="22"/>
        </w:rPr>
        <w:t>л</w:t>
      </w:r>
      <w:r w:rsidRPr="008C75BB">
        <w:rPr>
          <w:spacing w:val="-2"/>
          <w:sz w:val="22"/>
          <w:szCs w:val="22"/>
        </w:rPr>
        <w:t>е</w:t>
      </w:r>
      <w:r w:rsidRPr="008C75BB">
        <w:rPr>
          <w:sz w:val="22"/>
          <w:szCs w:val="22"/>
        </w:rPr>
        <w:t>нно</w:t>
      </w:r>
      <w:r w:rsidRPr="008C75BB">
        <w:rPr>
          <w:spacing w:val="-1"/>
          <w:sz w:val="22"/>
          <w:szCs w:val="22"/>
        </w:rPr>
        <w:t>с</w:t>
      </w:r>
      <w:r w:rsidRPr="008C75BB">
        <w:rPr>
          <w:sz w:val="22"/>
          <w:szCs w:val="22"/>
        </w:rPr>
        <w:t>ти</w:t>
      </w:r>
      <w:r w:rsidRPr="008C75BB">
        <w:rPr>
          <w:spacing w:val="9"/>
          <w:sz w:val="22"/>
          <w:szCs w:val="22"/>
        </w:rPr>
        <w:t xml:space="preserve"> </w:t>
      </w:r>
      <w:r w:rsidRPr="008C75BB">
        <w:rPr>
          <w:sz w:val="22"/>
          <w:szCs w:val="22"/>
        </w:rPr>
        <w:t>спорт</w:t>
      </w:r>
      <w:r w:rsidRPr="008C75BB">
        <w:rPr>
          <w:spacing w:val="1"/>
          <w:sz w:val="22"/>
          <w:szCs w:val="22"/>
        </w:rPr>
        <w:t>с</w:t>
      </w:r>
      <w:r w:rsidRPr="008C75BB">
        <w:rPr>
          <w:spacing w:val="2"/>
          <w:sz w:val="22"/>
          <w:szCs w:val="22"/>
        </w:rPr>
        <w:t>м</w:t>
      </w:r>
      <w:r w:rsidRPr="008C75BB">
        <w:rPr>
          <w:spacing w:val="1"/>
          <w:sz w:val="22"/>
          <w:szCs w:val="22"/>
        </w:rPr>
        <w:t>е</w:t>
      </w:r>
      <w:r w:rsidRPr="008C75BB">
        <w:rPr>
          <w:sz w:val="22"/>
          <w:szCs w:val="22"/>
        </w:rPr>
        <w:t>н</w:t>
      </w:r>
      <w:r w:rsidRPr="008C75BB">
        <w:rPr>
          <w:spacing w:val="1"/>
          <w:sz w:val="22"/>
          <w:szCs w:val="22"/>
        </w:rPr>
        <w:t>а</w:t>
      </w:r>
      <w:r w:rsidRPr="008C75BB">
        <w:rPr>
          <w:sz w:val="22"/>
          <w:szCs w:val="22"/>
        </w:rPr>
        <w:t>,</w:t>
      </w:r>
      <w:r w:rsidRPr="008C75BB">
        <w:rPr>
          <w:spacing w:val="25"/>
          <w:sz w:val="22"/>
          <w:szCs w:val="22"/>
        </w:rPr>
        <w:t xml:space="preserve"> </w:t>
      </w:r>
      <w:r w:rsidRPr="008C75BB">
        <w:rPr>
          <w:spacing w:val="1"/>
          <w:sz w:val="22"/>
          <w:szCs w:val="22"/>
        </w:rPr>
        <w:t>х</w:t>
      </w:r>
      <w:r w:rsidRPr="008C75BB">
        <w:rPr>
          <w:sz w:val="22"/>
          <w:szCs w:val="22"/>
        </w:rPr>
        <w:t>а</w:t>
      </w:r>
      <w:r w:rsidRPr="008C75BB">
        <w:rPr>
          <w:spacing w:val="-1"/>
          <w:sz w:val="22"/>
          <w:szCs w:val="22"/>
        </w:rPr>
        <w:t>р</w:t>
      </w:r>
      <w:r w:rsidRPr="008C75BB">
        <w:rPr>
          <w:sz w:val="22"/>
          <w:szCs w:val="22"/>
        </w:rPr>
        <w:t>актер</w:t>
      </w:r>
      <w:r w:rsidRPr="008C75BB">
        <w:rPr>
          <w:spacing w:val="1"/>
          <w:sz w:val="22"/>
          <w:szCs w:val="22"/>
        </w:rPr>
        <w:t>и</w:t>
      </w:r>
      <w:r w:rsidRPr="008C75BB">
        <w:rPr>
          <w:sz w:val="22"/>
          <w:szCs w:val="22"/>
        </w:rPr>
        <w:t>з</w:t>
      </w:r>
      <w:r w:rsidRPr="008C75BB">
        <w:rPr>
          <w:spacing w:val="-3"/>
          <w:sz w:val="22"/>
          <w:szCs w:val="22"/>
        </w:rPr>
        <w:t>у</w:t>
      </w:r>
      <w:r w:rsidRPr="008C75BB">
        <w:rPr>
          <w:sz w:val="22"/>
          <w:szCs w:val="22"/>
        </w:rPr>
        <w:t>ющая</w:t>
      </w:r>
      <w:r w:rsidRPr="008C75BB">
        <w:rPr>
          <w:spacing w:val="1"/>
          <w:sz w:val="22"/>
          <w:szCs w:val="22"/>
        </w:rPr>
        <w:t>с</w:t>
      </w:r>
      <w:r w:rsidRPr="008C75BB">
        <w:rPr>
          <w:sz w:val="22"/>
          <w:szCs w:val="22"/>
        </w:rPr>
        <w:t>я</w:t>
      </w:r>
      <w:r w:rsidRPr="008C75BB">
        <w:rPr>
          <w:spacing w:val="26"/>
          <w:sz w:val="22"/>
          <w:szCs w:val="22"/>
        </w:rPr>
        <w:t xml:space="preserve"> </w:t>
      </w:r>
      <w:r w:rsidRPr="008C75BB">
        <w:rPr>
          <w:spacing w:val="1"/>
          <w:sz w:val="22"/>
          <w:szCs w:val="22"/>
        </w:rPr>
        <w:t>е</w:t>
      </w:r>
      <w:r w:rsidRPr="008C75BB">
        <w:rPr>
          <w:spacing w:val="-1"/>
          <w:sz w:val="22"/>
          <w:szCs w:val="22"/>
        </w:rPr>
        <w:t>г</w:t>
      </w:r>
      <w:r w:rsidRPr="008C75BB">
        <w:rPr>
          <w:sz w:val="22"/>
          <w:szCs w:val="22"/>
        </w:rPr>
        <w:t>о</w:t>
      </w:r>
      <w:r w:rsidRPr="008C75BB">
        <w:rPr>
          <w:spacing w:val="23"/>
          <w:sz w:val="22"/>
          <w:szCs w:val="22"/>
        </w:rPr>
        <w:t xml:space="preserve"> </w:t>
      </w:r>
      <w:r w:rsidRPr="008C75BB">
        <w:rPr>
          <w:spacing w:val="1"/>
          <w:sz w:val="22"/>
          <w:szCs w:val="22"/>
        </w:rPr>
        <w:t>с</w:t>
      </w:r>
      <w:r w:rsidRPr="008C75BB">
        <w:rPr>
          <w:sz w:val="22"/>
          <w:szCs w:val="22"/>
        </w:rPr>
        <w:t>по</w:t>
      </w:r>
      <w:r w:rsidRPr="008C75BB">
        <w:rPr>
          <w:spacing w:val="-1"/>
          <w:sz w:val="22"/>
          <w:szCs w:val="22"/>
        </w:rPr>
        <w:t>с</w:t>
      </w:r>
      <w:r w:rsidRPr="008C75BB">
        <w:rPr>
          <w:sz w:val="22"/>
          <w:szCs w:val="22"/>
        </w:rPr>
        <w:t>обн</w:t>
      </w:r>
      <w:r w:rsidRPr="008C75BB">
        <w:rPr>
          <w:spacing w:val="1"/>
          <w:sz w:val="22"/>
          <w:szCs w:val="22"/>
        </w:rPr>
        <w:t>о</w:t>
      </w:r>
      <w:r w:rsidRPr="008C75BB">
        <w:rPr>
          <w:sz w:val="22"/>
          <w:szCs w:val="22"/>
        </w:rPr>
        <w:t>ст</w:t>
      </w:r>
      <w:r w:rsidRPr="008C75BB">
        <w:rPr>
          <w:spacing w:val="-3"/>
          <w:sz w:val="22"/>
          <w:szCs w:val="22"/>
        </w:rPr>
        <w:t>ь</w:t>
      </w:r>
      <w:r w:rsidRPr="008C75BB">
        <w:rPr>
          <w:sz w:val="22"/>
          <w:szCs w:val="22"/>
        </w:rPr>
        <w:t>ю</w:t>
      </w:r>
      <w:r w:rsidRPr="008C75BB">
        <w:rPr>
          <w:spacing w:val="25"/>
          <w:sz w:val="22"/>
          <w:szCs w:val="22"/>
        </w:rPr>
        <w:t xml:space="preserve"> </w:t>
      </w:r>
      <w:r w:rsidRPr="008C75BB">
        <w:rPr>
          <w:sz w:val="22"/>
          <w:szCs w:val="22"/>
        </w:rPr>
        <w:t>к</w:t>
      </w:r>
      <w:r w:rsidRPr="008C75BB">
        <w:rPr>
          <w:spacing w:val="26"/>
          <w:sz w:val="22"/>
          <w:szCs w:val="22"/>
        </w:rPr>
        <w:t xml:space="preserve"> </w:t>
      </w:r>
      <w:r w:rsidRPr="008C75BB">
        <w:rPr>
          <w:spacing w:val="1"/>
          <w:sz w:val="22"/>
          <w:szCs w:val="22"/>
        </w:rPr>
        <w:t>о</w:t>
      </w:r>
      <w:r w:rsidRPr="008C75BB">
        <w:rPr>
          <w:sz w:val="22"/>
          <w:szCs w:val="22"/>
        </w:rPr>
        <w:t>дно</w:t>
      </w:r>
      <w:r w:rsidRPr="008C75BB">
        <w:rPr>
          <w:spacing w:val="-1"/>
          <w:sz w:val="22"/>
          <w:szCs w:val="22"/>
        </w:rPr>
        <w:t>в</w:t>
      </w:r>
      <w:r w:rsidRPr="008C75BB">
        <w:rPr>
          <w:sz w:val="22"/>
          <w:szCs w:val="22"/>
        </w:rPr>
        <w:t>ре</w:t>
      </w:r>
      <w:r w:rsidRPr="008C75BB">
        <w:rPr>
          <w:spacing w:val="1"/>
          <w:sz w:val="22"/>
          <w:szCs w:val="22"/>
        </w:rPr>
        <w:t>м</w:t>
      </w:r>
      <w:r w:rsidRPr="008C75BB">
        <w:rPr>
          <w:spacing w:val="-1"/>
          <w:sz w:val="22"/>
          <w:szCs w:val="22"/>
        </w:rPr>
        <w:t>е</w:t>
      </w:r>
      <w:r w:rsidRPr="008C75BB">
        <w:rPr>
          <w:sz w:val="22"/>
          <w:szCs w:val="22"/>
        </w:rPr>
        <w:t>нн</w:t>
      </w:r>
      <w:r w:rsidRPr="008C75BB">
        <w:rPr>
          <w:spacing w:val="-1"/>
          <w:sz w:val="22"/>
          <w:szCs w:val="22"/>
        </w:rPr>
        <w:t>о</w:t>
      </w:r>
      <w:r w:rsidRPr="008C75BB">
        <w:rPr>
          <w:sz w:val="22"/>
          <w:szCs w:val="22"/>
        </w:rPr>
        <w:t>й</w:t>
      </w:r>
      <w:r w:rsidRPr="008C75BB">
        <w:rPr>
          <w:spacing w:val="24"/>
          <w:sz w:val="22"/>
          <w:szCs w:val="22"/>
        </w:rPr>
        <w:t xml:space="preserve"> </w:t>
      </w:r>
      <w:r w:rsidRPr="008C75BB">
        <w:rPr>
          <w:spacing w:val="1"/>
          <w:sz w:val="22"/>
          <w:szCs w:val="22"/>
        </w:rPr>
        <w:t>ре</w:t>
      </w:r>
      <w:r w:rsidRPr="008C75BB">
        <w:rPr>
          <w:sz w:val="22"/>
          <w:szCs w:val="22"/>
        </w:rPr>
        <w:t>а</w:t>
      </w:r>
      <w:r w:rsidRPr="008C75BB">
        <w:rPr>
          <w:spacing w:val="-2"/>
          <w:sz w:val="22"/>
          <w:szCs w:val="22"/>
        </w:rPr>
        <w:t>л</w:t>
      </w:r>
      <w:r w:rsidRPr="008C75BB">
        <w:rPr>
          <w:sz w:val="22"/>
          <w:szCs w:val="22"/>
        </w:rPr>
        <w:t>и</w:t>
      </w:r>
      <w:r w:rsidRPr="008C75BB">
        <w:rPr>
          <w:spacing w:val="1"/>
          <w:sz w:val="22"/>
          <w:szCs w:val="22"/>
        </w:rPr>
        <w:t>з</w:t>
      </w:r>
      <w:r w:rsidRPr="008C75BB">
        <w:rPr>
          <w:sz w:val="22"/>
          <w:szCs w:val="22"/>
        </w:rPr>
        <w:t>ации</w:t>
      </w:r>
      <w:r w:rsidRPr="008C75BB">
        <w:rPr>
          <w:spacing w:val="24"/>
          <w:sz w:val="22"/>
          <w:szCs w:val="22"/>
        </w:rPr>
        <w:t xml:space="preserve"> </w:t>
      </w:r>
      <w:r w:rsidRPr="008C75BB">
        <w:rPr>
          <w:spacing w:val="1"/>
          <w:sz w:val="22"/>
          <w:szCs w:val="22"/>
        </w:rPr>
        <w:t>в</w:t>
      </w:r>
      <w:r w:rsidRPr="008C75BB">
        <w:rPr>
          <w:spacing w:val="25"/>
          <w:sz w:val="22"/>
          <w:szCs w:val="22"/>
        </w:rPr>
        <w:t xml:space="preserve"> </w:t>
      </w:r>
      <w:r w:rsidRPr="008C75BB">
        <w:rPr>
          <w:spacing w:val="7"/>
          <w:sz w:val="22"/>
          <w:szCs w:val="22"/>
        </w:rPr>
        <w:t>с</w:t>
      </w:r>
      <w:r w:rsidRPr="008C75BB">
        <w:rPr>
          <w:spacing w:val="1"/>
          <w:sz w:val="22"/>
          <w:szCs w:val="22"/>
        </w:rPr>
        <w:t>ор</w:t>
      </w:r>
      <w:r w:rsidRPr="008C75BB">
        <w:rPr>
          <w:sz w:val="22"/>
          <w:szCs w:val="22"/>
        </w:rPr>
        <w:t>евнов</w:t>
      </w:r>
      <w:r w:rsidRPr="008C75BB">
        <w:rPr>
          <w:spacing w:val="1"/>
          <w:sz w:val="22"/>
          <w:szCs w:val="22"/>
        </w:rPr>
        <w:t>а</w:t>
      </w:r>
      <w:r w:rsidRPr="008C75BB">
        <w:rPr>
          <w:sz w:val="22"/>
          <w:szCs w:val="22"/>
        </w:rPr>
        <w:t>т</w:t>
      </w:r>
      <w:r w:rsidRPr="008C75BB">
        <w:rPr>
          <w:spacing w:val="1"/>
          <w:sz w:val="22"/>
          <w:szCs w:val="22"/>
        </w:rPr>
        <w:t>е</w:t>
      </w:r>
      <w:r w:rsidRPr="008C75BB">
        <w:rPr>
          <w:sz w:val="22"/>
          <w:szCs w:val="22"/>
        </w:rPr>
        <w:t>л</w:t>
      </w:r>
      <w:r w:rsidRPr="008C75BB">
        <w:rPr>
          <w:spacing w:val="-1"/>
          <w:sz w:val="22"/>
          <w:szCs w:val="22"/>
        </w:rPr>
        <w:t>ьно</w:t>
      </w:r>
      <w:r w:rsidRPr="008C75BB">
        <w:rPr>
          <w:sz w:val="22"/>
          <w:szCs w:val="22"/>
        </w:rPr>
        <w:t>й</w:t>
      </w:r>
      <w:r w:rsidRPr="008C75BB">
        <w:rPr>
          <w:spacing w:val="107"/>
          <w:sz w:val="22"/>
          <w:szCs w:val="22"/>
        </w:rPr>
        <w:t xml:space="preserve"> </w:t>
      </w:r>
      <w:r w:rsidRPr="008C75BB">
        <w:rPr>
          <w:spacing w:val="2"/>
          <w:sz w:val="22"/>
          <w:szCs w:val="22"/>
        </w:rPr>
        <w:t>д</w:t>
      </w:r>
      <w:r w:rsidRPr="008C75BB">
        <w:rPr>
          <w:spacing w:val="-1"/>
          <w:sz w:val="22"/>
          <w:szCs w:val="22"/>
        </w:rPr>
        <w:t>е</w:t>
      </w:r>
      <w:r w:rsidRPr="008C75BB">
        <w:rPr>
          <w:sz w:val="22"/>
          <w:szCs w:val="22"/>
        </w:rPr>
        <w:t>ятельн</w:t>
      </w:r>
      <w:r w:rsidRPr="008C75BB">
        <w:rPr>
          <w:spacing w:val="1"/>
          <w:sz w:val="22"/>
          <w:szCs w:val="22"/>
        </w:rPr>
        <w:t>о</w:t>
      </w:r>
      <w:r w:rsidRPr="008C75BB">
        <w:rPr>
          <w:sz w:val="22"/>
          <w:szCs w:val="22"/>
        </w:rPr>
        <w:t>сти</w:t>
      </w:r>
      <w:r w:rsidRPr="008C75BB">
        <w:rPr>
          <w:spacing w:val="108"/>
          <w:sz w:val="22"/>
          <w:szCs w:val="22"/>
        </w:rPr>
        <w:t xml:space="preserve"> </w:t>
      </w:r>
      <w:r w:rsidRPr="008C75BB">
        <w:rPr>
          <w:spacing w:val="1"/>
          <w:sz w:val="22"/>
          <w:szCs w:val="22"/>
        </w:rPr>
        <w:t>р</w:t>
      </w:r>
      <w:r w:rsidRPr="008C75BB">
        <w:rPr>
          <w:sz w:val="22"/>
          <w:szCs w:val="22"/>
        </w:rPr>
        <w:t>а</w:t>
      </w:r>
      <w:r w:rsidRPr="008C75BB">
        <w:rPr>
          <w:spacing w:val="1"/>
          <w:sz w:val="22"/>
          <w:szCs w:val="22"/>
        </w:rPr>
        <w:t>з</w:t>
      </w:r>
      <w:r w:rsidRPr="008C75BB">
        <w:rPr>
          <w:spacing w:val="-3"/>
          <w:sz w:val="22"/>
          <w:szCs w:val="22"/>
        </w:rPr>
        <w:t>л</w:t>
      </w:r>
      <w:r w:rsidRPr="008C75BB">
        <w:rPr>
          <w:sz w:val="22"/>
          <w:szCs w:val="22"/>
        </w:rPr>
        <w:t>ичных</w:t>
      </w:r>
      <w:r w:rsidRPr="008C75BB">
        <w:rPr>
          <w:spacing w:val="110"/>
          <w:sz w:val="22"/>
          <w:szCs w:val="22"/>
        </w:rPr>
        <w:t xml:space="preserve"> </w:t>
      </w:r>
      <w:r w:rsidRPr="008C75BB">
        <w:rPr>
          <w:sz w:val="22"/>
          <w:szCs w:val="22"/>
        </w:rPr>
        <w:t>с</w:t>
      </w:r>
      <w:r w:rsidRPr="008C75BB">
        <w:rPr>
          <w:spacing w:val="-1"/>
          <w:sz w:val="22"/>
          <w:szCs w:val="22"/>
        </w:rPr>
        <w:t>то</w:t>
      </w:r>
      <w:r w:rsidRPr="008C75BB">
        <w:rPr>
          <w:spacing w:val="1"/>
          <w:sz w:val="22"/>
          <w:szCs w:val="22"/>
        </w:rPr>
        <w:t>р</w:t>
      </w:r>
      <w:r w:rsidRPr="008C75BB">
        <w:rPr>
          <w:sz w:val="22"/>
          <w:szCs w:val="22"/>
        </w:rPr>
        <w:t>он</w:t>
      </w:r>
      <w:r w:rsidRPr="008C75BB">
        <w:rPr>
          <w:sz w:val="22"/>
          <w:szCs w:val="22"/>
        </w:rPr>
        <w:tab/>
      </w:r>
      <w:r w:rsidRPr="008C75BB">
        <w:rPr>
          <w:spacing w:val="-1"/>
          <w:sz w:val="22"/>
          <w:szCs w:val="22"/>
        </w:rPr>
        <w:t>п</w:t>
      </w:r>
      <w:r w:rsidRPr="008C75BB">
        <w:rPr>
          <w:spacing w:val="1"/>
          <w:sz w:val="22"/>
          <w:szCs w:val="22"/>
        </w:rPr>
        <w:t>од</w:t>
      </w:r>
      <w:r w:rsidRPr="008C75BB">
        <w:rPr>
          <w:spacing w:val="-1"/>
          <w:sz w:val="22"/>
          <w:szCs w:val="22"/>
        </w:rPr>
        <w:t>г</w:t>
      </w:r>
      <w:r w:rsidRPr="008C75BB">
        <w:rPr>
          <w:sz w:val="22"/>
          <w:szCs w:val="22"/>
        </w:rPr>
        <w:t>о</w:t>
      </w:r>
      <w:r w:rsidRPr="008C75BB">
        <w:rPr>
          <w:spacing w:val="1"/>
          <w:sz w:val="22"/>
          <w:szCs w:val="22"/>
        </w:rPr>
        <w:t>то</w:t>
      </w:r>
      <w:r w:rsidRPr="008C75BB">
        <w:rPr>
          <w:spacing w:val="-2"/>
          <w:sz w:val="22"/>
          <w:szCs w:val="22"/>
        </w:rPr>
        <w:t>в</w:t>
      </w:r>
      <w:r w:rsidRPr="008C75BB">
        <w:rPr>
          <w:sz w:val="22"/>
          <w:szCs w:val="22"/>
        </w:rPr>
        <w:t>ки</w:t>
      </w:r>
      <w:r w:rsidRPr="008C75BB">
        <w:rPr>
          <w:spacing w:val="108"/>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z w:val="22"/>
          <w:szCs w:val="22"/>
        </w:rPr>
        <w:t>р</w:t>
      </w:r>
      <w:r w:rsidRPr="008C75BB">
        <w:rPr>
          <w:spacing w:val="1"/>
          <w:sz w:val="22"/>
          <w:szCs w:val="22"/>
        </w:rPr>
        <w:t>т</w:t>
      </w:r>
      <w:r w:rsidRPr="008C75BB">
        <w:rPr>
          <w:sz w:val="22"/>
          <w:szCs w:val="22"/>
        </w:rPr>
        <w:t>см</w:t>
      </w:r>
      <w:r w:rsidRPr="008C75BB">
        <w:rPr>
          <w:spacing w:val="-1"/>
          <w:sz w:val="22"/>
          <w:szCs w:val="22"/>
        </w:rPr>
        <w:t>е</w:t>
      </w:r>
      <w:r w:rsidRPr="008C75BB">
        <w:rPr>
          <w:sz w:val="22"/>
          <w:szCs w:val="22"/>
        </w:rPr>
        <w:t>н</w:t>
      </w:r>
      <w:r w:rsidRPr="008C75BB">
        <w:rPr>
          <w:spacing w:val="1"/>
          <w:sz w:val="22"/>
          <w:szCs w:val="22"/>
        </w:rPr>
        <w:t>а</w:t>
      </w:r>
      <w:r w:rsidRPr="008C75BB">
        <w:rPr>
          <w:sz w:val="22"/>
          <w:szCs w:val="22"/>
        </w:rPr>
        <w:t xml:space="preserve"> (т</w:t>
      </w:r>
      <w:r w:rsidRPr="008C75BB">
        <w:rPr>
          <w:spacing w:val="1"/>
          <w:sz w:val="22"/>
          <w:szCs w:val="22"/>
        </w:rPr>
        <w:t>е</w:t>
      </w:r>
      <w:r w:rsidRPr="008C75BB">
        <w:rPr>
          <w:sz w:val="22"/>
          <w:szCs w:val="22"/>
        </w:rPr>
        <w:t>хничес</w:t>
      </w:r>
      <w:r w:rsidRPr="008C75BB">
        <w:rPr>
          <w:spacing w:val="-1"/>
          <w:sz w:val="22"/>
          <w:szCs w:val="22"/>
        </w:rPr>
        <w:t>к</w:t>
      </w:r>
      <w:r w:rsidRPr="008C75BB">
        <w:rPr>
          <w:spacing w:val="1"/>
          <w:sz w:val="22"/>
          <w:szCs w:val="22"/>
        </w:rPr>
        <w:t>ой</w:t>
      </w:r>
      <w:r w:rsidRPr="008C75BB">
        <w:rPr>
          <w:sz w:val="22"/>
          <w:szCs w:val="22"/>
        </w:rPr>
        <w:t>,</w:t>
      </w:r>
      <w:r w:rsidRPr="008C75BB">
        <w:rPr>
          <w:spacing w:val="97"/>
          <w:sz w:val="22"/>
          <w:szCs w:val="22"/>
        </w:rPr>
        <w:t xml:space="preserve"> </w:t>
      </w:r>
      <w:r w:rsidRPr="008C75BB">
        <w:rPr>
          <w:sz w:val="22"/>
          <w:szCs w:val="22"/>
        </w:rPr>
        <w:t>ф</w:t>
      </w:r>
      <w:r w:rsidRPr="008C75BB">
        <w:rPr>
          <w:spacing w:val="2"/>
          <w:sz w:val="22"/>
          <w:szCs w:val="22"/>
        </w:rPr>
        <w:t>и</w:t>
      </w:r>
      <w:r w:rsidRPr="008C75BB">
        <w:rPr>
          <w:spacing w:val="-2"/>
          <w:sz w:val="22"/>
          <w:szCs w:val="22"/>
        </w:rPr>
        <w:t>з</w:t>
      </w:r>
      <w:r w:rsidRPr="008C75BB">
        <w:rPr>
          <w:spacing w:val="-1"/>
          <w:sz w:val="22"/>
          <w:szCs w:val="22"/>
        </w:rPr>
        <w:t>и</w:t>
      </w:r>
      <w:r w:rsidRPr="008C75BB">
        <w:rPr>
          <w:sz w:val="22"/>
          <w:szCs w:val="22"/>
        </w:rPr>
        <w:t>че</w:t>
      </w:r>
      <w:r w:rsidRPr="008C75BB">
        <w:rPr>
          <w:spacing w:val="1"/>
          <w:sz w:val="22"/>
          <w:szCs w:val="22"/>
        </w:rPr>
        <w:t>с</w:t>
      </w:r>
      <w:r w:rsidRPr="008C75BB">
        <w:rPr>
          <w:sz w:val="22"/>
          <w:szCs w:val="22"/>
        </w:rPr>
        <w:t>ко</w:t>
      </w:r>
      <w:r w:rsidRPr="008C75BB">
        <w:rPr>
          <w:spacing w:val="1"/>
          <w:sz w:val="22"/>
          <w:szCs w:val="22"/>
        </w:rPr>
        <w:t>й</w:t>
      </w:r>
      <w:r w:rsidRPr="008C75BB">
        <w:rPr>
          <w:sz w:val="22"/>
          <w:szCs w:val="22"/>
        </w:rPr>
        <w:t>,</w:t>
      </w:r>
      <w:r w:rsidRPr="008C75BB">
        <w:rPr>
          <w:spacing w:val="100"/>
          <w:sz w:val="22"/>
          <w:szCs w:val="22"/>
        </w:rPr>
        <w:t xml:space="preserve"> </w:t>
      </w:r>
      <w:r w:rsidRPr="008C75BB">
        <w:rPr>
          <w:sz w:val="22"/>
          <w:szCs w:val="22"/>
        </w:rPr>
        <w:t>т</w:t>
      </w:r>
      <w:r w:rsidRPr="008C75BB">
        <w:rPr>
          <w:spacing w:val="-1"/>
          <w:sz w:val="22"/>
          <w:szCs w:val="22"/>
        </w:rPr>
        <w:t>а</w:t>
      </w:r>
      <w:r w:rsidRPr="008C75BB">
        <w:rPr>
          <w:sz w:val="22"/>
          <w:szCs w:val="22"/>
        </w:rPr>
        <w:t>ктическ</w:t>
      </w:r>
      <w:r w:rsidRPr="008C75BB">
        <w:rPr>
          <w:spacing w:val="-1"/>
          <w:sz w:val="22"/>
          <w:szCs w:val="22"/>
        </w:rPr>
        <w:t>о</w:t>
      </w:r>
      <w:r w:rsidRPr="008C75BB">
        <w:rPr>
          <w:sz w:val="22"/>
          <w:szCs w:val="22"/>
        </w:rPr>
        <w:t>й,</w:t>
      </w:r>
      <w:r w:rsidRPr="008C75BB">
        <w:rPr>
          <w:spacing w:val="100"/>
          <w:sz w:val="22"/>
          <w:szCs w:val="22"/>
        </w:rPr>
        <w:t xml:space="preserve"> </w:t>
      </w:r>
      <w:r w:rsidRPr="008C75BB">
        <w:rPr>
          <w:spacing w:val="1"/>
          <w:sz w:val="22"/>
          <w:szCs w:val="22"/>
        </w:rPr>
        <w:t>п</w:t>
      </w:r>
      <w:r w:rsidRPr="008C75BB">
        <w:rPr>
          <w:spacing w:val="-1"/>
          <w:sz w:val="22"/>
          <w:szCs w:val="22"/>
        </w:rPr>
        <w:t>с</w:t>
      </w:r>
      <w:r w:rsidRPr="008C75BB">
        <w:rPr>
          <w:sz w:val="22"/>
          <w:szCs w:val="22"/>
        </w:rPr>
        <w:t>ихичес</w:t>
      </w:r>
      <w:r w:rsidRPr="008C75BB">
        <w:rPr>
          <w:spacing w:val="-1"/>
          <w:sz w:val="22"/>
          <w:szCs w:val="22"/>
        </w:rPr>
        <w:t>к</w:t>
      </w:r>
      <w:r w:rsidRPr="008C75BB">
        <w:rPr>
          <w:sz w:val="22"/>
          <w:szCs w:val="22"/>
        </w:rPr>
        <w:t>о</w:t>
      </w:r>
      <w:r w:rsidRPr="008C75BB">
        <w:rPr>
          <w:spacing w:val="1"/>
          <w:sz w:val="22"/>
          <w:szCs w:val="22"/>
        </w:rPr>
        <w:t>й)</w:t>
      </w:r>
      <w:r w:rsidRPr="008C75BB">
        <w:rPr>
          <w:sz w:val="22"/>
          <w:szCs w:val="22"/>
        </w:rPr>
        <w:t>.</w:t>
      </w:r>
      <w:r w:rsidRPr="008C75BB">
        <w:rPr>
          <w:spacing w:val="103"/>
          <w:sz w:val="22"/>
          <w:szCs w:val="22"/>
        </w:rPr>
        <w:t xml:space="preserve"> </w:t>
      </w:r>
      <w:r w:rsidRPr="008C75BB">
        <w:rPr>
          <w:spacing w:val="-1"/>
          <w:sz w:val="22"/>
          <w:szCs w:val="22"/>
        </w:rPr>
        <w:t>С</w:t>
      </w:r>
      <w:r w:rsidRPr="008C75BB">
        <w:rPr>
          <w:sz w:val="22"/>
          <w:szCs w:val="22"/>
        </w:rPr>
        <w:t>по</w:t>
      </w:r>
      <w:r w:rsidRPr="008C75BB">
        <w:rPr>
          <w:spacing w:val="1"/>
          <w:sz w:val="22"/>
          <w:szCs w:val="22"/>
        </w:rPr>
        <w:t>р</w:t>
      </w:r>
      <w:r w:rsidRPr="008C75BB">
        <w:rPr>
          <w:sz w:val="22"/>
          <w:szCs w:val="22"/>
        </w:rPr>
        <w:t>ти</w:t>
      </w:r>
      <w:r w:rsidRPr="008C75BB">
        <w:rPr>
          <w:spacing w:val="-1"/>
          <w:sz w:val="22"/>
          <w:szCs w:val="22"/>
        </w:rPr>
        <w:t>в</w:t>
      </w:r>
      <w:r w:rsidRPr="008C75BB">
        <w:rPr>
          <w:sz w:val="22"/>
          <w:szCs w:val="22"/>
        </w:rPr>
        <w:t>н</w:t>
      </w:r>
      <w:r w:rsidRPr="008C75BB">
        <w:rPr>
          <w:spacing w:val="1"/>
          <w:sz w:val="22"/>
          <w:szCs w:val="22"/>
        </w:rPr>
        <w:t>а</w:t>
      </w:r>
      <w:r w:rsidRPr="008C75BB">
        <w:rPr>
          <w:sz w:val="22"/>
          <w:szCs w:val="22"/>
        </w:rPr>
        <w:t>я</w:t>
      </w:r>
      <w:r w:rsidRPr="008C75BB">
        <w:rPr>
          <w:spacing w:val="98"/>
          <w:sz w:val="22"/>
          <w:szCs w:val="22"/>
        </w:rPr>
        <w:t xml:space="preserve"> </w:t>
      </w:r>
      <w:r w:rsidRPr="008C75BB">
        <w:rPr>
          <w:sz w:val="22"/>
          <w:szCs w:val="22"/>
        </w:rPr>
        <w:t>фо</w:t>
      </w:r>
      <w:r w:rsidRPr="008C75BB">
        <w:rPr>
          <w:spacing w:val="1"/>
          <w:sz w:val="22"/>
          <w:szCs w:val="22"/>
        </w:rPr>
        <w:t>р</w:t>
      </w:r>
      <w:r w:rsidRPr="008C75BB">
        <w:rPr>
          <w:spacing w:val="-1"/>
          <w:sz w:val="22"/>
          <w:szCs w:val="22"/>
        </w:rPr>
        <w:t>м</w:t>
      </w:r>
      <w:r w:rsidRPr="008C75BB">
        <w:rPr>
          <w:sz w:val="22"/>
          <w:szCs w:val="22"/>
        </w:rPr>
        <w:t>а св</w:t>
      </w:r>
      <w:r w:rsidRPr="008C75BB">
        <w:rPr>
          <w:spacing w:val="1"/>
          <w:sz w:val="22"/>
          <w:szCs w:val="22"/>
        </w:rPr>
        <w:t>я</w:t>
      </w:r>
      <w:r w:rsidRPr="008C75BB">
        <w:rPr>
          <w:sz w:val="22"/>
          <w:szCs w:val="22"/>
        </w:rPr>
        <w:t>за</w:t>
      </w:r>
      <w:r w:rsidRPr="008C75BB">
        <w:rPr>
          <w:spacing w:val="1"/>
          <w:sz w:val="22"/>
          <w:szCs w:val="22"/>
        </w:rPr>
        <w:t>н</w:t>
      </w:r>
      <w:r w:rsidRPr="008C75BB">
        <w:rPr>
          <w:sz w:val="22"/>
          <w:szCs w:val="22"/>
        </w:rPr>
        <w:t>а</w:t>
      </w:r>
      <w:r w:rsidRPr="008C75BB">
        <w:rPr>
          <w:spacing w:val="36"/>
          <w:sz w:val="22"/>
          <w:szCs w:val="22"/>
        </w:rPr>
        <w:t xml:space="preserve"> </w:t>
      </w:r>
      <w:r w:rsidRPr="008C75BB">
        <w:rPr>
          <w:spacing w:val="1"/>
          <w:sz w:val="22"/>
          <w:szCs w:val="22"/>
        </w:rPr>
        <w:t>с</w:t>
      </w:r>
      <w:r w:rsidRPr="008C75BB">
        <w:rPr>
          <w:spacing w:val="33"/>
          <w:sz w:val="22"/>
          <w:szCs w:val="22"/>
        </w:rPr>
        <w:t xml:space="preserve"> </w:t>
      </w:r>
      <w:r w:rsidRPr="008C75BB">
        <w:rPr>
          <w:spacing w:val="1"/>
          <w:sz w:val="22"/>
          <w:szCs w:val="22"/>
        </w:rPr>
        <w:t>пр</w:t>
      </w:r>
      <w:r w:rsidRPr="008C75BB">
        <w:rPr>
          <w:sz w:val="22"/>
          <w:szCs w:val="22"/>
        </w:rPr>
        <w:t>оя</w:t>
      </w:r>
      <w:r w:rsidRPr="008C75BB">
        <w:rPr>
          <w:spacing w:val="1"/>
          <w:sz w:val="22"/>
          <w:szCs w:val="22"/>
        </w:rPr>
        <w:t>в</w:t>
      </w:r>
      <w:r w:rsidRPr="008C75BB">
        <w:rPr>
          <w:sz w:val="22"/>
          <w:szCs w:val="22"/>
        </w:rPr>
        <w:t>л</w:t>
      </w:r>
      <w:r w:rsidRPr="008C75BB">
        <w:rPr>
          <w:spacing w:val="-2"/>
          <w:sz w:val="22"/>
          <w:szCs w:val="22"/>
        </w:rPr>
        <w:t>е</w:t>
      </w:r>
      <w:r w:rsidRPr="008C75BB">
        <w:rPr>
          <w:spacing w:val="-1"/>
          <w:sz w:val="22"/>
          <w:szCs w:val="22"/>
        </w:rPr>
        <w:t>н</w:t>
      </w:r>
      <w:r w:rsidRPr="008C75BB">
        <w:rPr>
          <w:sz w:val="22"/>
          <w:szCs w:val="22"/>
        </w:rPr>
        <w:t>ие</w:t>
      </w:r>
      <w:r w:rsidRPr="008C75BB">
        <w:rPr>
          <w:spacing w:val="1"/>
          <w:sz w:val="22"/>
          <w:szCs w:val="22"/>
        </w:rPr>
        <w:t>м</w:t>
      </w:r>
      <w:r w:rsidRPr="008C75BB">
        <w:rPr>
          <w:spacing w:val="35"/>
          <w:sz w:val="22"/>
          <w:szCs w:val="22"/>
        </w:rPr>
        <w:t xml:space="preserve"> </w:t>
      </w:r>
      <w:r w:rsidRPr="008C75BB">
        <w:rPr>
          <w:sz w:val="22"/>
          <w:szCs w:val="22"/>
        </w:rPr>
        <w:t>ком</w:t>
      </w:r>
      <w:r w:rsidRPr="008C75BB">
        <w:rPr>
          <w:spacing w:val="1"/>
          <w:sz w:val="22"/>
          <w:szCs w:val="22"/>
        </w:rPr>
        <w:t>п</w:t>
      </w:r>
      <w:r w:rsidRPr="008C75BB">
        <w:rPr>
          <w:sz w:val="22"/>
          <w:szCs w:val="22"/>
        </w:rPr>
        <w:t>л</w:t>
      </w:r>
      <w:r w:rsidRPr="008C75BB">
        <w:rPr>
          <w:spacing w:val="-1"/>
          <w:sz w:val="22"/>
          <w:szCs w:val="22"/>
        </w:rPr>
        <w:t>е</w:t>
      </w:r>
      <w:r w:rsidRPr="008C75BB">
        <w:rPr>
          <w:sz w:val="22"/>
          <w:szCs w:val="22"/>
        </w:rPr>
        <w:t>к</w:t>
      </w:r>
      <w:r w:rsidRPr="008C75BB">
        <w:rPr>
          <w:spacing w:val="-1"/>
          <w:sz w:val="22"/>
          <w:szCs w:val="22"/>
        </w:rPr>
        <w:t>с</w:t>
      </w:r>
      <w:r w:rsidRPr="008C75BB">
        <w:rPr>
          <w:sz w:val="22"/>
          <w:szCs w:val="22"/>
        </w:rPr>
        <w:t>н</w:t>
      </w:r>
      <w:r w:rsidRPr="008C75BB">
        <w:rPr>
          <w:spacing w:val="1"/>
          <w:sz w:val="22"/>
          <w:szCs w:val="22"/>
        </w:rPr>
        <w:t>о</w:t>
      </w:r>
      <w:r w:rsidRPr="008C75BB">
        <w:rPr>
          <w:spacing w:val="-1"/>
          <w:sz w:val="22"/>
          <w:szCs w:val="22"/>
        </w:rPr>
        <w:t>г</w:t>
      </w:r>
      <w:r w:rsidRPr="008C75BB">
        <w:rPr>
          <w:sz w:val="22"/>
          <w:szCs w:val="22"/>
        </w:rPr>
        <w:t>о</w:t>
      </w:r>
      <w:r w:rsidRPr="008C75BB">
        <w:rPr>
          <w:spacing w:val="34"/>
          <w:sz w:val="22"/>
          <w:szCs w:val="22"/>
        </w:rPr>
        <w:t xml:space="preserve"> </w:t>
      </w:r>
      <w:r w:rsidRPr="008C75BB">
        <w:rPr>
          <w:sz w:val="22"/>
          <w:szCs w:val="22"/>
        </w:rPr>
        <w:t>во</w:t>
      </w:r>
      <w:r w:rsidRPr="008C75BB">
        <w:rPr>
          <w:spacing w:val="1"/>
          <w:sz w:val="22"/>
          <w:szCs w:val="22"/>
        </w:rPr>
        <w:t>с</w:t>
      </w:r>
      <w:r w:rsidRPr="008C75BB">
        <w:rPr>
          <w:sz w:val="22"/>
          <w:szCs w:val="22"/>
        </w:rPr>
        <w:t>приятия</w:t>
      </w:r>
      <w:r w:rsidRPr="008C75BB">
        <w:rPr>
          <w:spacing w:val="36"/>
          <w:sz w:val="22"/>
          <w:szCs w:val="22"/>
        </w:rPr>
        <w:t xml:space="preserve"> </w:t>
      </w:r>
      <w:r w:rsidRPr="008C75BB">
        <w:rPr>
          <w:spacing w:val="-1"/>
          <w:sz w:val="22"/>
          <w:szCs w:val="22"/>
        </w:rPr>
        <w:t>с</w:t>
      </w:r>
      <w:r w:rsidRPr="008C75BB">
        <w:rPr>
          <w:sz w:val="22"/>
          <w:szCs w:val="22"/>
        </w:rPr>
        <w:t>о</w:t>
      </w:r>
      <w:r w:rsidRPr="008C75BB">
        <w:rPr>
          <w:spacing w:val="1"/>
          <w:sz w:val="22"/>
          <w:szCs w:val="22"/>
        </w:rPr>
        <w:t>ре</w:t>
      </w:r>
      <w:r w:rsidRPr="008C75BB">
        <w:rPr>
          <w:spacing w:val="-2"/>
          <w:sz w:val="22"/>
          <w:szCs w:val="22"/>
        </w:rPr>
        <w:t>в</w:t>
      </w:r>
      <w:r w:rsidRPr="008C75BB">
        <w:rPr>
          <w:spacing w:val="-1"/>
          <w:sz w:val="22"/>
          <w:szCs w:val="22"/>
        </w:rPr>
        <w:t>но</w:t>
      </w:r>
      <w:r w:rsidRPr="008C75BB">
        <w:rPr>
          <w:sz w:val="22"/>
          <w:szCs w:val="22"/>
        </w:rPr>
        <w:t>ват</w:t>
      </w:r>
      <w:r w:rsidRPr="008C75BB">
        <w:rPr>
          <w:spacing w:val="1"/>
          <w:sz w:val="22"/>
          <w:szCs w:val="22"/>
        </w:rPr>
        <w:t>е</w:t>
      </w:r>
      <w:r w:rsidRPr="008C75BB">
        <w:rPr>
          <w:sz w:val="22"/>
          <w:szCs w:val="22"/>
        </w:rPr>
        <w:t>л</w:t>
      </w:r>
      <w:r w:rsidRPr="008C75BB">
        <w:rPr>
          <w:spacing w:val="-1"/>
          <w:sz w:val="22"/>
          <w:szCs w:val="22"/>
        </w:rPr>
        <w:t>ь</w:t>
      </w:r>
      <w:r w:rsidRPr="008C75BB">
        <w:rPr>
          <w:sz w:val="22"/>
          <w:szCs w:val="22"/>
        </w:rPr>
        <w:t>н</w:t>
      </w:r>
      <w:r w:rsidRPr="008C75BB">
        <w:rPr>
          <w:spacing w:val="1"/>
          <w:sz w:val="22"/>
          <w:szCs w:val="22"/>
        </w:rPr>
        <w:t>о</w:t>
      </w:r>
      <w:r w:rsidRPr="008C75BB">
        <w:rPr>
          <w:sz w:val="22"/>
          <w:szCs w:val="22"/>
        </w:rPr>
        <w:t>й</w:t>
      </w:r>
      <w:r w:rsidRPr="008C75BB">
        <w:rPr>
          <w:spacing w:val="35"/>
          <w:sz w:val="22"/>
          <w:szCs w:val="22"/>
        </w:rPr>
        <w:t xml:space="preserve"> </w:t>
      </w:r>
      <w:r w:rsidRPr="008C75BB">
        <w:rPr>
          <w:spacing w:val="1"/>
          <w:sz w:val="22"/>
          <w:szCs w:val="22"/>
        </w:rPr>
        <w:t>д</w:t>
      </w:r>
      <w:r w:rsidRPr="008C75BB">
        <w:rPr>
          <w:spacing w:val="-1"/>
          <w:sz w:val="22"/>
          <w:szCs w:val="22"/>
        </w:rPr>
        <w:t>е</w:t>
      </w:r>
      <w:r w:rsidRPr="008C75BB">
        <w:rPr>
          <w:sz w:val="22"/>
          <w:szCs w:val="22"/>
        </w:rPr>
        <w:t>яте</w:t>
      </w:r>
      <w:r w:rsidRPr="008C75BB">
        <w:rPr>
          <w:spacing w:val="7"/>
          <w:sz w:val="22"/>
          <w:szCs w:val="22"/>
        </w:rPr>
        <w:t>л</w:t>
      </w:r>
      <w:r w:rsidRPr="008C75BB">
        <w:rPr>
          <w:sz w:val="22"/>
          <w:szCs w:val="22"/>
        </w:rPr>
        <w:t>ьн</w:t>
      </w:r>
      <w:r w:rsidRPr="008C75BB">
        <w:rPr>
          <w:spacing w:val="2"/>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52"/>
          <w:sz w:val="22"/>
          <w:szCs w:val="22"/>
        </w:rPr>
        <w:t xml:space="preserve"> </w:t>
      </w:r>
      <w:r w:rsidRPr="008C75BB">
        <w:rPr>
          <w:sz w:val="22"/>
          <w:szCs w:val="22"/>
        </w:rPr>
        <w:t>в</w:t>
      </w:r>
      <w:r w:rsidRPr="008C75BB">
        <w:rPr>
          <w:spacing w:val="52"/>
          <w:sz w:val="22"/>
          <w:szCs w:val="22"/>
        </w:rPr>
        <w:t xml:space="preserve"> </w:t>
      </w:r>
      <w:r w:rsidRPr="008C75BB">
        <w:rPr>
          <w:spacing w:val="1"/>
          <w:sz w:val="22"/>
          <w:szCs w:val="22"/>
        </w:rPr>
        <w:t>и</w:t>
      </w:r>
      <w:r w:rsidRPr="008C75BB">
        <w:rPr>
          <w:sz w:val="22"/>
          <w:szCs w:val="22"/>
        </w:rPr>
        <w:t>збр</w:t>
      </w:r>
      <w:r w:rsidRPr="008C75BB">
        <w:rPr>
          <w:spacing w:val="-1"/>
          <w:sz w:val="22"/>
          <w:szCs w:val="22"/>
        </w:rPr>
        <w:t>а</w:t>
      </w:r>
      <w:r w:rsidRPr="008C75BB">
        <w:rPr>
          <w:sz w:val="22"/>
          <w:szCs w:val="22"/>
        </w:rPr>
        <w:t>нно</w:t>
      </w:r>
      <w:r w:rsidRPr="008C75BB">
        <w:rPr>
          <w:spacing w:val="1"/>
          <w:sz w:val="22"/>
          <w:szCs w:val="22"/>
        </w:rPr>
        <w:t>м</w:t>
      </w:r>
      <w:r w:rsidRPr="008C75BB">
        <w:rPr>
          <w:spacing w:val="49"/>
          <w:sz w:val="22"/>
          <w:szCs w:val="22"/>
        </w:rPr>
        <w:t xml:space="preserve"> </w:t>
      </w:r>
      <w:r w:rsidRPr="008C75BB">
        <w:rPr>
          <w:spacing w:val="1"/>
          <w:sz w:val="22"/>
          <w:szCs w:val="22"/>
        </w:rPr>
        <w:t>в</w:t>
      </w:r>
      <w:r w:rsidRPr="008C75BB">
        <w:rPr>
          <w:sz w:val="22"/>
          <w:szCs w:val="22"/>
        </w:rPr>
        <w:t>и</w:t>
      </w:r>
      <w:r w:rsidRPr="008C75BB">
        <w:rPr>
          <w:spacing w:val="2"/>
          <w:sz w:val="22"/>
          <w:szCs w:val="22"/>
        </w:rPr>
        <w:t>д</w:t>
      </w:r>
      <w:r w:rsidRPr="008C75BB">
        <w:rPr>
          <w:sz w:val="22"/>
          <w:szCs w:val="22"/>
        </w:rPr>
        <w:t>е</w:t>
      </w:r>
      <w:r w:rsidRPr="008C75BB">
        <w:rPr>
          <w:spacing w:val="52"/>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z w:val="22"/>
          <w:szCs w:val="22"/>
        </w:rPr>
        <w:t>р</w:t>
      </w:r>
      <w:r w:rsidRPr="008C75BB">
        <w:rPr>
          <w:spacing w:val="1"/>
          <w:sz w:val="22"/>
          <w:szCs w:val="22"/>
        </w:rPr>
        <w:t>т</w:t>
      </w:r>
      <w:r w:rsidRPr="008C75BB">
        <w:rPr>
          <w:sz w:val="22"/>
          <w:szCs w:val="22"/>
        </w:rPr>
        <w:t>а:</w:t>
      </w:r>
      <w:r w:rsidRPr="008C75BB">
        <w:rPr>
          <w:spacing w:val="53"/>
          <w:sz w:val="22"/>
          <w:szCs w:val="22"/>
        </w:rPr>
        <w:t xml:space="preserve"> </w:t>
      </w:r>
      <w:r w:rsidRPr="008C75BB">
        <w:rPr>
          <w:sz w:val="22"/>
          <w:szCs w:val="22"/>
        </w:rPr>
        <w:t>«ч</w:t>
      </w:r>
      <w:r w:rsidRPr="008C75BB">
        <w:rPr>
          <w:spacing w:val="-2"/>
          <w:sz w:val="22"/>
          <w:szCs w:val="22"/>
        </w:rPr>
        <w:t>у</w:t>
      </w:r>
      <w:r w:rsidRPr="008C75BB">
        <w:rPr>
          <w:sz w:val="22"/>
          <w:szCs w:val="22"/>
        </w:rPr>
        <w:t>вство</w:t>
      </w:r>
      <w:r w:rsidRPr="008C75BB">
        <w:rPr>
          <w:spacing w:val="52"/>
          <w:sz w:val="22"/>
          <w:szCs w:val="22"/>
        </w:rPr>
        <w:t xml:space="preserve"> </w:t>
      </w:r>
      <w:r w:rsidRPr="008C75BB">
        <w:rPr>
          <w:spacing w:val="1"/>
          <w:sz w:val="22"/>
          <w:szCs w:val="22"/>
        </w:rPr>
        <w:t>в</w:t>
      </w:r>
      <w:r w:rsidRPr="008C75BB">
        <w:rPr>
          <w:spacing w:val="-1"/>
          <w:sz w:val="22"/>
          <w:szCs w:val="22"/>
        </w:rPr>
        <w:t>о</w:t>
      </w:r>
      <w:r w:rsidRPr="008C75BB">
        <w:rPr>
          <w:spacing w:val="1"/>
          <w:sz w:val="22"/>
          <w:szCs w:val="22"/>
        </w:rPr>
        <w:t>ды</w:t>
      </w:r>
      <w:r w:rsidRPr="008C75BB">
        <w:rPr>
          <w:sz w:val="22"/>
          <w:szCs w:val="22"/>
        </w:rPr>
        <w:t>»,</w:t>
      </w:r>
      <w:r w:rsidRPr="008C75BB">
        <w:rPr>
          <w:spacing w:val="51"/>
          <w:sz w:val="22"/>
          <w:szCs w:val="22"/>
        </w:rPr>
        <w:t xml:space="preserve"> </w:t>
      </w:r>
      <w:r w:rsidRPr="008C75BB">
        <w:rPr>
          <w:sz w:val="22"/>
          <w:szCs w:val="22"/>
        </w:rPr>
        <w:t>«ч</w:t>
      </w:r>
      <w:r w:rsidRPr="008C75BB">
        <w:rPr>
          <w:spacing w:val="-2"/>
          <w:sz w:val="22"/>
          <w:szCs w:val="22"/>
        </w:rPr>
        <w:t>у</w:t>
      </w:r>
      <w:r w:rsidRPr="008C75BB">
        <w:rPr>
          <w:sz w:val="22"/>
          <w:szCs w:val="22"/>
        </w:rPr>
        <w:t>вс</w:t>
      </w:r>
      <w:r w:rsidRPr="008C75BB">
        <w:rPr>
          <w:spacing w:val="1"/>
          <w:sz w:val="22"/>
          <w:szCs w:val="22"/>
        </w:rPr>
        <w:t>т</w:t>
      </w:r>
      <w:r w:rsidRPr="008C75BB">
        <w:rPr>
          <w:sz w:val="22"/>
          <w:szCs w:val="22"/>
        </w:rPr>
        <w:t>в</w:t>
      </w:r>
      <w:r w:rsidRPr="008C75BB">
        <w:rPr>
          <w:spacing w:val="1"/>
          <w:sz w:val="22"/>
          <w:szCs w:val="22"/>
        </w:rPr>
        <w:t>о</w:t>
      </w:r>
      <w:r w:rsidRPr="008C75BB">
        <w:rPr>
          <w:spacing w:val="52"/>
          <w:sz w:val="22"/>
          <w:szCs w:val="22"/>
        </w:rPr>
        <w:t xml:space="preserve"> </w:t>
      </w:r>
      <w:r w:rsidRPr="008C75BB">
        <w:rPr>
          <w:spacing w:val="1"/>
          <w:sz w:val="22"/>
          <w:szCs w:val="22"/>
        </w:rPr>
        <w:t>л</w:t>
      </w:r>
      <w:r w:rsidRPr="008C75BB">
        <w:rPr>
          <w:sz w:val="22"/>
          <w:szCs w:val="22"/>
        </w:rPr>
        <w:t>ьда</w:t>
      </w:r>
      <w:r w:rsidRPr="008C75BB">
        <w:rPr>
          <w:spacing w:val="1"/>
          <w:sz w:val="22"/>
          <w:szCs w:val="22"/>
        </w:rPr>
        <w:t>»</w:t>
      </w:r>
      <w:r w:rsidRPr="008C75BB">
        <w:rPr>
          <w:sz w:val="22"/>
          <w:szCs w:val="22"/>
        </w:rPr>
        <w:t>,</w:t>
      </w:r>
      <w:r w:rsidRPr="008C75BB">
        <w:rPr>
          <w:spacing w:val="50"/>
          <w:sz w:val="22"/>
          <w:szCs w:val="22"/>
        </w:rPr>
        <w:t xml:space="preserve"> </w:t>
      </w:r>
      <w:r w:rsidRPr="008C75BB">
        <w:rPr>
          <w:spacing w:val="1"/>
          <w:sz w:val="22"/>
          <w:szCs w:val="22"/>
        </w:rPr>
        <w:t>«</w:t>
      </w:r>
      <w:r w:rsidRPr="008C75BB">
        <w:rPr>
          <w:spacing w:val="2"/>
          <w:sz w:val="22"/>
          <w:szCs w:val="22"/>
        </w:rPr>
        <w:t>ч</w:t>
      </w:r>
      <w:r w:rsidRPr="008C75BB">
        <w:rPr>
          <w:spacing w:val="-3"/>
          <w:sz w:val="22"/>
          <w:szCs w:val="22"/>
        </w:rPr>
        <w:t>у</w:t>
      </w:r>
      <w:r w:rsidRPr="008C75BB">
        <w:rPr>
          <w:sz w:val="22"/>
          <w:szCs w:val="22"/>
        </w:rPr>
        <w:t>вст</w:t>
      </w:r>
      <w:r w:rsidRPr="008C75BB">
        <w:rPr>
          <w:spacing w:val="1"/>
          <w:sz w:val="22"/>
          <w:szCs w:val="22"/>
        </w:rPr>
        <w:t>в</w:t>
      </w:r>
      <w:r w:rsidRPr="008C75BB">
        <w:rPr>
          <w:sz w:val="22"/>
          <w:szCs w:val="22"/>
        </w:rPr>
        <w:t>о мя</w:t>
      </w:r>
      <w:r w:rsidRPr="008C75BB">
        <w:rPr>
          <w:spacing w:val="1"/>
          <w:sz w:val="22"/>
          <w:szCs w:val="22"/>
        </w:rPr>
        <w:t>ч</w:t>
      </w:r>
      <w:r w:rsidRPr="008C75BB">
        <w:rPr>
          <w:sz w:val="22"/>
          <w:szCs w:val="22"/>
        </w:rPr>
        <w:t>а</w:t>
      </w:r>
      <w:r w:rsidRPr="008C75BB">
        <w:rPr>
          <w:spacing w:val="1"/>
          <w:sz w:val="22"/>
          <w:szCs w:val="22"/>
        </w:rPr>
        <w:t>»</w:t>
      </w:r>
      <w:r w:rsidRPr="008C75BB">
        <w:rPr>
          <w:sz w:val="22"/>
          <w:szCs w:val="22"/>
        </w:rPr>
        <w:t xml:space="preserve"> и т. д.</w:t>
      </w:r>
    </w:p>
    <w:p w:rsidR="009100E1" w:rsidRPr="008C75BB" w:rsidRDefault="009100E1" w:rsidP="009D1511">
      <w:pPr>
        <w:widowControl w:val="0"/>
        <w:autoSpaceDE w:val="0"/>
        <w:autoSpaceDN w:val="0"/>
        <w:adjustRightInd w:val="0"/>
        <w:spacing w:line="240" w:lineRule="exact"/>
        <w:ind w:right="-20" w:firstLine="567"/>
        <w:jc w:val="both"/>
        <w:rPr>
          <w:sz w:val="22"/>
          <w:szCs w:val="22"/>
        </w:rPr>
      </w:pPr>
    </w:p>
    <w:p w:rsidR="009100E1" w:rsidRPr="008C75BB" w:rsidRDefault="009100E1" w:rsidP="009D1511">
      <w:pPr>
        <w:widowControl w:val="0"/>
        <w:autoSpaceDE w:val="0"/>
        <w:autoSpaceDN w:val="0"/>
        <w:adjustRightInd w:val="0"/>
        <w:spacing w:after="8" w:line="80" w:lineRule="exact"/>
        <w:ind w:right="-20" w:firstLine="567"/>
        <w:jc w:val="both"/>
        <w:rPr>
          <w:sz w:val="22"/>
          <w:szCs w:val="22"/>
        </w:rPr>
      </w:pPr>
    </w:p>
    <w:p w:rsidR="009100E1" w:rsidRPr="001922F8" w:rsidRDefault="009100E1" w:rsidP="001922F8">
      <w:pPr>
        <w:widowControl w:val="0"/>
        <w:autoSpaceDE w:val="0"/>
        <w:autoSpaceDN w:val="0"/>
        <w:adjustRightInd w:val="0"/>
        <w:ind w:left="567" w:right="-20"/>
        <w:jc w:val="both"/>
        <w:rPr>
          <w:i/>
          <w:sz w:val="22"/>
          <w:szCs w:val="22"/>
        </w:rPr>
      </w:pPr>
      <w:r w:rsidRPr="001922F8">
        <w:rPr>
          <w:bCs/>
          <w:i/>
          <w:spacing w:val="1"/>
          <w:sz w:val="22"/>
          <w:szCs w:val="22"/>
        </w:rPr>
        <w:t>С</w:t>
      </w:r>
      <w:r w:rsidRPr="001922F8">
        <w:rPr>
          <w:bCs/>
          <w:i/>
          <w:sz w:val="22"/>
          <w:szCs w:val="22"/>
        </w:rPr>
        <w:t>ред</w:t>
      </w:r>
      <w:r w:rsidRPr="001922F8">
        <w:rPr>
          <w:bCs/>
          <w:i/>
          <w:spacing w:val="-2"/>
          <w:sz w:val="22"/>
          <w:szCs w:val="22"/>
        </w:rPr>
        <w:t>с</w:t>
      </w:r>
      <w:r w:rsidRPr="001922F8">
        <w:rPr>
          <w:bCs/>
          <w:i/>
          <w:spacing w:val="1"/>
          <w:sz w:val="22"/>
          <w:szCs w:val="22"/>
        </w:rPr>
        <w:t>т</w:t>
      </w:r>
      <w:r w:rsidRPr="001922F8">
        <w:rPr>
          <w:bCs/>
          <w:i/>
          <w:sz w:val="22"/>
          <w:szCs w:val="22"/>
        </w:rPr>
        <w:t>в</w:t>
      </w:r>
      <w:r w:rsidRPr="001922F8">
        <w:rPr>
          <w:bCs/>
          <w:i/>
          <w:spacing w:val="1"/>
          <w:sz w:val="22"/>
          <w:szCs w:val="22"/>
        </w:rPr>
        <w:t>а</w:t>
      </w:r>
      <w:r w:rsidRPr="001922F8">
        <w:rPr>
          <w:i/>
          <w:sz w:val="22"/>
          <w:szCs w:val="22"/>
        </w:rPr>
        <w:t xml:space="preserve"> </w:t>
      </w:r>
      <w:r w:rsidRPr="001922F8">
        <w:rPr>
          <w:bCs/>
          <w:i/>
          <w:sz w:val="22"/>
          <w:szCs w:val="22"/>
        </w:rPr>
        <w:t>с</w:t>
      </w:r>
      <w:r w:rsidRPr="001922F8">
        <w:rPr>
          <w:bCs/>
          <w:i/>
          <w:spacing w:val="-1"/>
          <w:sz w:val="22"/>
          <w:szCs w:val="22"/>
        </w:rPr>
        <w:t>п</w:t>
      </w:r>
      <w:r w:rsidRPr="001922F8">
        <w:rPr>
          <w:bCs/>
          <w:i/>
          <w:sz w:val="22"/>
          <w:szCs w:val="22"/>
        </w:rPr>
        <w:t>о</w:t>
      </w:r>
      <w:r w:rsidRPr="001922F8">
        <w:rPr>
          <w:bCs/>
          <w:i/>
          <w:spacing w:val="-1"/>
          <w:sz w:val="22"/>
          <w:szCs w:val="22"/>
        </w:rPr>
        <w:t>рти</w:t>
      </w:r>
      <w:r w:rsidRPr="001922F8">
        <w:rPr>
          <w:bCs/>
          <w:i/>
          <w:sz w:val="22"/>
          <w:szCs w:val="22"/>
        </w:rPr>
        <w:t>вно</w:t>
      </w:r>
      <w:r w:rsidRPr="001922F8">
        <w:rPr>
          <w:bCs/>
          <w:i/>
          <w:spacing w:val="1"/>
          <w:sz w:val="22"/>
          <w:szCs w:val="22"/>
        </w:rPr>
        <w:t>й</w:t>
      </w:r>
      <w:r w:rsidRPr="001922F8">
        <w:rPr>
          <w:i/>
          <w:sz w:val="22"/>
          <w:szCs w:val="22"/>
        </w:rPr>
        <w:t xml:space="preserve"> </w:t>
      </w:r>
      <w:r w:rsidRPr="001922F8">
        <w:rPr>
          <w:bCs/>
          <w:i/>
          <w:sz w:val="22"/>
          <w:szCs w:val="22"/>
        </w:rPr>
        <w:t>по</w:t>
      </w:r>
      <w:r w:rsidRPr="001922F8">
        <w:rPr>
          <w:bCs/>
          <w:i/>
          <w:spacing w:val="1"/>
          <w:sz w:val="22"/>
          <w:szCs w:val="22"/>
        </w:rPr>
        <w:t>д</w:t>
      </w:r>
      <w:r w:rsidRPr="001922F8">
        <w:rPr>
          <w:bCs/>
          <w:i/>
          <w:sz w:val="22"/>
          <w:szCs w:val="22"/>
        </w:rPr>
        <w:t>гот</w:t>
      </w:r>
      <w:r w:rsidRPr="001922F8">
        <w:rPr>
          <w:bCs/>
          <w:i/>
          <w:spacing w:val="1"/>
          <w:sz w:val="22"/>
          <w:szCs w:val="22"/>
        </w:rPr>
        <w:t>ов</w:t>
      </w:r>
      <w:r w:rsidRPr="001922F8">
        <w:rPr>
          <w:bCs/>
          <w:i/>
          <w:sz w:val="22"/>
          <w:szCs w:val="22"/>
        </w:rPr>
        <w:t>ки</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Ос</w:t>
      </w:r>
      <w:r w:rsidRPr="008C75BB">
        <w:rPr>
          <w:spacing w:val="1"/>
          <w:sz w:val="22"/>
          <w:szCs w:val="22"/>
        </w:rPr>
        <w:t>но</w:t>
      </w:r>
      <w:r w:rsidRPr="008C75BB">
        <w:rPr>
          <w:spacing w:val="-2"/>
          <w:sz w:val="22"/>
          <w:szCs w:val="22"/>
        </w:rPr>
        <w:t>в</w:t>
      </w:r>
      <w:r w:rsidRPr="008C75BB">
        <w:rPr>
          <w:sz w:val="22"/>
          <w:szCs w:val="22"/>
        </w:rPr>
        <w:t>н</w:t>
      </w:r>
      <w:r w:rsidRPr="008C75BB">
        <w:rPr>
          <w:spacing w:val="1"/>
          <w:sz w:val="22"/>
          <w:szCs w:val="22"/>
        </w:rPr>
        <w:t>ы</w:t>
      </w:r>
      <w:r w:rsidRPr="008C75BB">
        <w:rPr>
          <w:spacing w:val="-1"/>
          <w:sz w:val="22"/>
          <w:szCs w:val="22"/>
        </w:rPr>
        <w:t>м</w:t>
      </w:r>
      <w:r w:rsidRPr="008C75BB">
        <w:rPr>
          <w:sz w:val="22"/>
          <w:szCs w:val="22"/>
        </w:rPr>
        <w:t>и</w:t>
      </w:r>
      <w:r w:rsidRPr="008C75BB">
        <w:rPr>
          <w:spacing w:val="31"/>
          <w:sz w:val="22"/>
          <w:szCs w:val="22"/>
        </w:rPr>
        <w:t xml:space="preserve"> </w:t>
      </w:r>
      <w:r w:rsidRPr="008C75BB">
        <w:rPr>
          <w:sz w:val="22"/>
          <w:szCs w:val="22"/>
        </w:rPr>
        <w:t>специ</w:t>
      </w:r>
      <w:r w:rsidRPr="008C75BB">
        <w:rPr>
          <w:spacing w:val="-1"/>
          <w:sz w:val="22"/>
          <w:szCs w:val="22"/>
        </w:rPr>
        <w:t>ф</w:t>
      </w:r>
      <w:r w:rsidRPr="008C75BB">
        <w:rPr>
          <w:sz w:val="22"/>
          <w:szCs w:val="22"/>
        </w:rPr>
        <w:t>и</w:t>
      </w:r>
      <w:r w:rsidRPr="008C75BB">
        <w:rPr>
          <w:spacing w:val="1"/>
          <w:sz w:val="22"/>
          <w:szCs w:val="22"/>
        </w:rPr>
        <w:t>ч</w:t>
      </w:r>
      <w:r w:rsidRPr="008C75BB">
        <w:rPr>
          <w:sz w:val="22"/>
          <w:szCs w:val="22"/>
        </w:rPr>
        <w:t>еск</w:t>
      </w:r>
      <w:r w:rsidRPr="008C75BB">
        <w:rPr>
          <w:spacing w:val="1"/>
          <w:sz w:val="22"/>
          <w:szCs w:val="22"/>
        </w:rPr>
        <w:t>и</w:t>
      </w:r>
      <w:r w:rsidRPr="008C75BB">
        <w:rPr>
          <w:spacing w:val="-1"/>
          <w:sz w:val="22"/>
          <w:szCs w:val="22"/>
        </w:rPr>
        <w:t>м</w:t>
      </w:r>
      <w:r w:rsidRPr="008C75BB">
        <w:rPr>
          <w:sz w:val="22"/>
          <w:szCs w:val="22"/>
        </w:rPr>
        <w:t>и</w:t>
      </w:r>
      <w:r w:rsidRPr="008C75BB">
        <w:rPr>
          <w:spacing w:val="30"/>
          <w:sz w:val="22"/>
          <w:szCs w:val="22"/>
        </w:rPr>
        <w:t xml:space="preserve"> </w:t>
      </w:r>
      <w:r w:rsidRPr="008C75BB">
        <w:rPr>
          <w:sz w:val="22"/>
          <w:szCs w:val="22"/>
        </w:rPr>
        <w:t>с</w:t>
      </w:r>
      <w:r w:rsidRPr="008C75BB">
        <w:rPr>
          <w:spacing w:val="1"/>
          <w:sz w:val="22"/>
          <w:szCs w:val="22"/>
        </w:rPr>
        <w:t>р</w:t>
      </w:r>
      <w:r w:rsidRPr="008C75BB">
        <w:rPr>
          <w:sz w:val="22"/>
          <w:szCs w:val="22"/>
        </w:rPr>
        <w:t>е</w:t>
      </w:r>
      <w:r w:rsidRPr="008C75BB">
        <w:rPr>
          <w:spacing w:val="-1"/>
          <w:sz w:val="22"/>
          <w:szCs w:val="22"/>
        </w:rPr>
        <w:t>д</w:t>
      </w:r>
      <w:r w:rsidRPr="008C75BB">
        <w:rPr>
          <w:sz w:val="22"/>
          <w:szCs w:val="22"/>
        </w:rPr>
        <w:t>ст</w:t>
      </w:r>
      <w:r w:rsidRPr="008C75BB">
        <w:rPr>
          <w:spacing w:val="1"/>
          <w:sz w:val="22"/>
          <w:szCs w:val="22"/>
        </w:rPr>
        <w:t>в</w:t>
      </w:r>
      <w:r w:rsidRPr="008C75BB">
        <w:rPr>
          <w:spacing w:val="-2"/>
          <w:sz w:val="22"/>
          <w:szCs w:val="22"/>
        </w:rPr>
        <w:t>а</w:t>
      </w:r>
      <w:r w:rsidRPr="008C75BB">
        <w:rPr>
          <w:sz w:val="22"/>
          <w:szCs w:val="22"/>
        </w:rPr>
        <w:t>ми</w:t>
      </w:r>
      <w:r w:rsidRPr="008C75BB">
        <w:rPr>
          <w:spacing w:val="31"/>
          <w:sz w:val="22"/>
          <w:szCs w:val="22"/>
        </w:rPr>
        <w:t xml:space="preserve"> </w:t>
      </w:r>
      <w:r w:rsidRPr="008C75BB">
        <w:rPr>
          <w:spacing w:val="1"/>
          <w:sz w:val="22"/>
          <w:szCs w:val="22"/>
        </w:rPr>
        <w:t>с</w:t>
      </w:r>
      <w:r w:rsidRPr="008C75BB">
        <w:rPr>
          <w:sz w:val="22"/>
          <w:szCs w:val="22"/>
        </w:rPr>
        <w:t>по</w:t>
      </w:r>
      <w:r w:rsidRPr="008C75BB">
        <w:rPr>
          <w:spacing w:val="1"/>
          <w:sz w:val="22"/>
          <w:szCs w:val="22"/>
        </w:rPr>
        <w:t>р</w:t>
      </w:r>
      <w:r w:rsidRPr="008C75BB">
        <w:rPr>
          <w:spacing w:val="-1"/>
          <w:sz w:val="22"/>
          <w:szCs w:val="22"/>
        </w:rPr>
        <w:t>т</w:t>
      </w:r>
      <w:r w:rsidRPr="008C75BB">
        <w:rPr>
          <w:sz w:val="22"/>
          <w:szCs w:val="22"/>
        </w:rPr>
        <w:t>и</w:t>
      </w:r>
      <w:r w:rsidRPr="008C75BB">
        <w:rPr>
          <w:spacing w:val="-2"/>
          <w:sz w:val="22"/>
          <w:szCs w:val="22"/>
        </w:rPr>
        <w:t>в</w:t>
      </w:r>
      <w:r w:rsidRPr="008C75BB">
        <w:rPr>
          <w:sz w:val="22"/>
          <w:szCs w:val="22"/>
        </w:rPr>
        <w:t>ной</w:t>
      </w:r>
      <w:r w:rsidRPr="008C75BB">
        <w:rPr>
          <w:spacing w:val="38"/>
          <w:sz w:val="22"/>
          <w:szCs w:val="22"/>
        </w:rPr>
        <w:t xml:space="preserve"> </w:t>
      </w:r>
      <w:r w:rsidRPr="008C75BB">
        <w:rPr>
          <w:sz w:val="22"/>
          <w:szCs w:val="22"/>
        </w:rPr>
        <w:t>п</w:t>
      </w:r>
      <w:r w:rsidRPr="008C75BB">
        <w:rPr>
          <w:spacing w:val="1"/>
          <w:sz w:val="22"/>
          <w:szCs w:val="22"/>
        </w:rPr>
        <w:t>о</w:t>
      </w:r>
      <w:r w:rsidRPr="008C75BB">
        <w:rPr>
          <w:sz w:val="22"/>
          <w:szCs w:val="22"/>
        </w:rPr>
        <w:t>дг</w:t>
      </w:r>
      <w:r w:rsidRPr="008C75BB">
        <w:rPr>
          <w:spacing w:val="1"/>
          <w:sz w:val="22"/>
          <w:szCs w:val="22"/>
        </w:rPr>
        <w:t>о</w:t>
      </w:r>
      <w:r w:rsidRPr="008C75BB">
        <w:rPr>
          <w:sz w:val="22"/>
          <w:szCs w:val="22"/>
        </w:rPr>
        <w:t>т</w:t>
      </w:r>
      <w:r w:rsidRPr="008C75BB">
        <w:rPr>
          <w:spacing w:val="1"/>
          <w:sz w:val="22"/>
          <w:szCs w:val="22"/>
        </w:rPr>
        <w:t>о</w:t>
      </w:r>
      <w:r w:rsidRPr="008C75BB">
        <w:rPr>
          <w:spacing w:val="-2"/>
          <w:sz w:val="22"/>
          <w:szCs w:val="22"/>
        </w:rPr>
        <w:t>в</w:t>
      </w:r>
      <w:r w:rsidRPr="008C75BB">
        <w:rPr>
          <w:sz w:val="22"/>
          <w:szCs w:val="22"/>
        </w:rPr>
        <w:t>ки</w:t>
      </w:r>
      <w:r w:rsidRPr="008C75BB">
        <w:rPr>
          <w:spacing w:val="33"/>
          <w:sz w:val="22"/>
          <w:szCs w:val="22"/>
        </w:rPr>
        <w:t xml:space="preserve"> </w:t>
      </w:r>
      <w:r w:rsidRPr="008C75BB">
        <w:rPr>
          <w:sz w:val="22"/>
          <w:szCs w:val="22"/>
        </w:rPr>
        <w:t>я</w:t>
      </w:r>
      <w:r w:rsidRPr="008C75BB">
        <w:rPr>
          <w:spacing w:val="1"/>
          <w:sz w:val="22"/>
          <w:szCs w:val="22"/>
        </w:rPr>
        <w:t>в</w:t>
      </w:r>
      <w:r w:rsidRPr="008C75BB">
        <w:rPr>
          <w:sz w:val="22"/>
          <w:szCs w:val="22"/>
        </w:rPr>
        <w:t>ляются</w:t>
      </w:r>
      <w:r w:rsidRPr="008C75BB">
        <w:rPr>
          <w:spacing w:val="38"/>
          <w:sz w:val="22"/>
          <w:szCs w:val="22"/>
        </w:rPr>
        <w:t xml:space="preserve"> </w:t>
      </w:r>
      <w:r w:rsidRPr="008C75BB">
        <w:rPr>
          <w:sz w:val="22"/>
          <w:szCs w:val="22"/>
        </w:rPr>
        <w:t>фи</w:t>
      </w:r>
      <w:r w:rsidRPr="008C75BB">
        <w:rPr>
          <w:spacing w:val="1"/>
          <w:sz w:val="22"/>
          <w:szCs w:val="22"/>
        </w:rPr>
        <w:t>з</w:t>
      </w:r>
      <w:r w:rsidRPr="008C75BB">
        <w:rPr>
          <w:spacing w:val="-1"/>
          <w:sz w:val="22"/>
          <w:szCs w:val="22"/>
        </w:rPr>
        <w:t>и</w:t>
      </w:r>
      <w:r w:rsidRPr="008C75BB">
        <w:rPr>
          <w:sz w:val="22"/>
          <w:szCs w:val="22"/>
        </w:rPr>
        <w:t>чески</w:t>
      </w:r>
      <w:r w:rsidRPr="008C75BB">
        <w:rPr>
          <w:spacing w:val="1"/>
          <w:sz w:val="22"/>
          <w:szCs w:val="22"/>
        </w:rPr>
        <w:t>е</w:t>
      </w:r>
      <w:r w:rsidRPr="008C75BB">
        <w:rPr>
          <w:spacing w:val="35"/>
          <w:sz w:val="22"/>
          <w:szCs w:val="22"/>
        </w:rPr>
        <w:t xml:space="preserve"> </w:t>
      </w:r>
      <w:r w:rsidRPr="008C75BB">
        <w:rPr>
          <w:spacing w:val="1"/>
          <w:sz w:val="22"/>
          <w:szCs w:val="22"/>
        </w:rPr>
        <w:t>у</w:t>
      </w:r>
      <w:r w:rsidRPr="008C75BB">
        <w:rPr>
          <w:sz w:val="22"/>
          <w:szCs w:val="22"/>
        </w:rPr>
        <w:t>п</w:t>
      </w:r>
      <w:r w:rsidRPr="008C75BB">
        <w:rPr>
          <w:spacing w:val="1"/>
          <w:sz w:val="22"/>
          <w:szCs w:val="22"/>
        </w:rPr>
        <w:t>р</w:t>
      </w:r>
      <w:r w:rsidRPr="008C75BB">
        <w:rPr>
          <w:spacing w:val="-1"/>
          <w:sz w:val="22"/>
          <w:szCs w:val="22"/>
        </w:rPr>
        <w:t>а</w:t>
      </w:r>
      <w:r w:rsidRPr="008C75BB">
        <w:rPr>
          <w:sz w:val="22"/>
          <w:szCs w:val="22"/>
        </w:rPr>
        <w:t>жне</w:t>
      </w:r>
      <w:r w:rsidRPr="008C75BB">
        <w:rPr>
          <w:spacing w:val="-1"/>
          <w:sz w:val="22"/>
          <w:szCs w:val="22"/>
        </w:rPr>
        <w:t>н</w:t>
      </w:r>
      <w:r w:rsidRPr="008C75BB">
        <w:rPr>
          <w:sz w:val="22"/>
          <w:szCs w:val="22"/>
        </w:rPr>
        <w:t>ия</w:t>
      </w:r>
      <w:r w:rsidRPr="008C75BB">
        <w:rPr>
          <w:spacing w:val="39"/>
          <w:sz w:val="22"/>
          <w:szCs w:val="22"/>
        </w:rPr>
        <w:t xml:space="preserve"> </w:t>
      </w:r>
      <w:r w:rsidRPr="008C75BB">
        <w:rPr>
          <w:spacing w:val="1"/>
          <w:sz w:val="22"/>
          <w:szCs w:val="22"/>
        </w:rPr>
        <w:t>—</w:t>
      </w:r>
      <w:r w:rsidRPr="008C75BB">
        <w:rPr>
          <w:spacing w:val="35"/>
          <w:sz w:val="22"/>
          <w:szCs w:val="22"/>
        </w:rPr>
        <w:t xml:space="preserve"> </w:t>
      </w:r>
      <w:r w:rsidRPr="008C75BB">
        <w:rPr>
          <w:spacing w:val="1"/>
          <w:sz w:val="22"/>
          <w:szCs w:val="22"/>
        </w:rPr>
        <w:t>с</w:t>
      </w:r>
      <w:r w:rsidRPr="008C75BB">
        <w:rPr>
          <w:sz w:val="22"/>
          <w:szCs w:val="22"/>
        </w:rPr>
        <w:t>ор</w:t>
      </w:r>
      <w:r w:rsidRPr="008C75BB">
        <w:rPr>
          <w:spacing w:val="-1"/>
          <w:sz w:val="22"/>
          <w:szCs w:val="22"/>
        </w:rPr>
        <w:t>е</w:t>
      </w:r>
      <w:r w:rsidRPr="008C75BB">
        <w:rPr>
          <w:sz w:val="22"/>
          <w:szCs w:val="22"/>
        </w:rPr>
        <w:t>вн</w:t>
      </w:r>
      <w:r w:rsidRPr="008C75BB">
        <w:rPr>
          <w:spacing w:val="2"/>
          <w:sz w:val="22"/>
          <w:szCs w:val="22"/>
        </w:rPr>
        <w:t>о</w:t>
      </w:r>
      <w:r w:rsidRPr="008C75BB">
        <w:rPr>
          <w:sz w:val="22"/>
          <w:szCs w:val="22"/>
        </w:rPr>
        <w:t>в</w:t>
      </w:r>
      <w:r w:rsidRPr="008C75BB">
        <w:rPr>
          <w:spacing w:val="1"/>
          <w:sz w:val="22"/>
          <w:szCs w:val="22"/>
        </w:rPr>
        <w:t>а</w:t>
      </w:r>
      <w:r w:rsidRPr="008C75BB">
        <w:rPr>
          <w:sz w:val="22"/>
          <w:szCs w:val="22"/>
        </w:rPr>
        <w:t>тел</w:t>
      </w:r>
      <w:r w:rsidRPr="008C75BB">
        <w:rPr>
          <w:spacing w:val="-3"/>
          <w:sz w:val="22"/>
          <w:szCs w:val="22"/>
        </w:rPr>
        <w:t>ь</w:t>
      </w:r>
      <w:r w:rsidRPr="008C75BB">
        <w:rPr>
          <w:sz w:val="22"/>
          <w:szCs w:val="22"/>
        </w:rPr>
        <w:t>н</w:t>
      </w:r>
      <w:r w:rsidRPr="008C75BB">
        <w:rPr>
          <w:spacing w:val="1"/>
          <w:sz w:val="22"/>
          <w:szCs w:val="22"/>
        </w:rPr>
        <w:t>ые</w:t>
      </w:r>
      <w:r w:rsidRPr="008C75BB">
        <w:rPr>
          <w:sz w:val="22"/>
          <w:szCs w:val="22"/>
        </w:rPr>
        <w:t>,</w:t>
      </w:r>
      <w:r w:rsidRPr="008C75BB">
        <w:rPr>
          <w:spacing w:val="143"/>
          <w:sz w:val="22"/>
          <w:szCs w:val="22"/>
        </w:rPr>
        <w:t xml:space="preserve"> </w:t>
      </w:r>
      <w:r w:rsidRPr="008C75BB">
        <w:rPr>
          <w:spacing w:val="-1"/>
          <w:sz w:val="22"/>
          <w:szCs w:val="22"/>
        </w:rPr>
        <w:t>с</w:t>
      </w:r>
      <w:r w:rsidRPr="008C75BB">
        <w:rPr>
          <w:sz w:val="22"/>
          <w:szCs w:val="22"/>
        </w:rPr>
        <w:t>п</w:t>
      </w:r>
      <w:r w:rsidRPr="008C75BB">
        <w:rPr>
          <w:spacing w:val="-1"/>
          <w:sz w:val="22"/>
          <w:szCs w:val="22"/>
        </w:rPr>
        <w:t>е</w:t>
      </w:r>
      <w:r w:rsidRPr="008C75BB">
        <w:rPr>
          <w:sz w:val="22"/>
          <w:szCs w:val="22"/>
        </w:rPr>
        <w:t>ц</w:t>
      </w:r>
      <w:r w:rsidRPr="008C75BB">
        <w:rPr>
          <w:spacing w:val="1"/>
          <w:sz w:val="22"/>
          <w:szCs w:val="22"/>
        </w:rPr>
        <w:t>и</w:t>
      </w:r>
      <w:r w:rsidRPr="008C75BB">
        <w:rPr>
          <w:sz w:val="22"/>
          <w:szCs w:val="22"/>
        </w:rPr>
        <w:t>а</w:t>
      </w:r>
      <w:r w:rsidRPr="008C75BB">
        <w:rPr>
          <w:spacing w:val="1"/>
          <w:sz w:val="22"/>
          <w:szCs w:val="22"/>
        </w:rPr>
        <w:t>л</w:t>
      </w:r>
      <w:r w:rsidRPr="008C75BB">
        <w:rPr>
          <w:spacing w:val="-1"/>
          <w:sz w:val="22"/>
          <w:szCs w:val="22"/>
        </w:rPr>
        <w:t>ьн</w:t>
      </w:r>
      <w:r w:rsidRPr="008C75BB">
        <w:rPr>
          <w:sz w:val="22"/>
          <w:szCs w:val="22"/>
        </w:rPr>
        <w:t>о</w:t>
      </w:r>
      <w:r w:rsidRPr="008C75BB">
        <w:rPr>
          <w:spacing w:val="36"/>
          <w:sz w:val="22"/>
          <w:szCs w:val="22"/>
        </w:rPr>
        <w:t xml:space="preserve"> </w:t>
      </w:r>
      <w:r w:rsidRPr="008C75BB">
        <w:rPr>
          <w:sz w:val="22"/>
          <w:szCs w:val="22"/>
        </w:rPr>
        <w:t>п</w:t>
      </w:r>
      <w:r w:rsidRPr="008C75BB">
        <w:rPr>
          <w:spacing w:val="1"/>
          <w:sz w:val="22"/>
          <w:szCs w:val="22"/>
        </w:rPr>
        <w:t>о</w:t>
      </w:r>
      <w:r w:rsidRPr="008C75BB">
        <w:rPr>
          <w:sz w:val="22"/>
          <w:szCs w:val="22"/>
        </w:rPr>
        <w:t>дг</w:t>
      </w:r>
      <w:r w:rsidRPr="008C75BB">
        <w:rPr>
          <w:spacing w:val="1"/>
          <w:sz w:val="22"/>
          <w:szCs w:val="22"/>
        </w:rPr>
        <w:t>о</w:t>
      </w:r>
      <w:r w:rsidRPr="008C75BB">
        <w:rPr>
          <w:spacing w:val="-2"/>
          <w:sz w:val="22"/>
          <w:szCs w:val="22"/>
        </w:rPr>
        <w:t>т</w:t>
      </w:r>
      <w:r w:rsidRPr="008C75BB">
        <w:rPr>
          <w:sz w:val="22"/>
          <w:szCs w:val="22"/>
        </w:rPr>
        <w:t>о</w:t>
      </w:r>
      <w:r w:rsidRPr="008C75BB">
        <w:rPr>
          <w:spacing w:val="5"/>
          <w:sz w:val="22"/>
          <w:szCs w:val="22"/>
        </w:rPr>
        <w:t>в</w:t>
      </w:r>
      <w:r w:rsidRPr="008C75BB">
        <w:rPr>
          <w:sz w:val="22"/>
          <w:szCs w:val="22"/>
        </w:rPr>
        <w:t>ите</w:t>
      </w:r>
      <w:r w:rsidRPr="008C75BB">
        <w:rPr>
          <w:spacing w:val="1"/>
          <w:sz w:val="22"/>
          <w:szCs w:val="22"/>
        </w:rPr>
        <w:t>л</w:t>
      </w:r>
      <w:r w:rsidRPr="008C75BB">
        <w:rPr>
          <w:spacing w:val="-1"/>
          <w:sz w:val="22"/>
          <w:szCs w:val="22"/>
        </w:rPr>
        <w:t>ь</w:t>
      </w:r>
      <w:r w:rsidRPr="008C75BB">
        <w:rPr>
          <w:sz w:val="22"/>
          <w:szCs w:val="22"/>
        </w:rPr>
        <w:t>н</w:t>
      </w:r>
      <w:r w:rsidRPr="008C75BB">
        <w:rPr>
          <w:spacing w:val="1"/>
          <w:sz w:val="22"/>
          <w:szCs w:val="22"/>
        </w:rPr>
        <w:t>ы</w:t>
      </w:r>
      <w:r w:rsidRPr="008C75BB">
        <w:rPr>
          <w:sz w:val="22"/>
          <w:szCs w:val="22"/>
        </w:rPr>
        <w:t>е</w:t>
      </w:r>
      <w:r w:rsidRPr="008C75BB">
        <w:rPr>
          <w:spacing w:val="-1"/>
          <w:sz w:val="22"/>
          <w:szCs w:val="22"/>
        </w:rPr>
        <w:t xml:space="preserve"> </w:t>
      </w:r>
      <w:r w:rsidRPr="008C75BB">
        <w:rPr>
          <w:sz w:val="22"/>
          <w:szCs w:val="22"/>
        </w:rPr>
        <w:t>и об</w:t>
      </w:r>
      <w:r w:rsidRPr="008C75BB">
        <w:rPr>
          <w:spacing w:val="1"/>
          <w:sz w:val="22"/>
          <w:szCs w:val="22"/>
        </w:rPr>
        <w:t>щ</w:t>
      </w:r>
      <w:r w:rsidRPr="008C75BB">
        <w:rPr>
          <w:spacing w:val="-1"/>
          <w:sz w:val="22"/>
          <w:szCs w:val="22"/>
        </w:rPr>
        <w:t>е</w:t>
      </w:r>
      <w:r w:rsidRPr="008C75BB">
        <w:rPr>
          <w:sz w:val="22"/>
          <w:szCs w:val="22"/>
        </w:rPr>
        <w:t>под</w:t>
      </w:r>
      <w:r w:rsidRPr="008C75BB">
        <w:rPr>
          <w:spacing w:val="-1"/>
          <w:sz w:val="22"/>
          <w:szCs w:val="22"/>
        </w:rPr>
        <w:t>г</w:t>
      </w:r>
      <w:r w:rsidRPr="008C75BB">
        <w:rPr>
          <w:sz w:val="22"/>
          <w:szCs w:val="22"/>
        </w:rPr>
        <w:t>о</w:t>
      </w:r>
      <w:r w:rsidRPr="008C75BB">
        <w:rPr>
          <w:spacing w:val="1"/>
          <w:sz w:val="22"/>
          <w:szCs w:val="22"/>
        </w:rPr>
        <w:t>то</w:t>
      </w:r>
      <w:r w:rsidRPr="008C75BB">
        <w:rPr>
          <w:spacing w:val="-2"/>
          <w:sz w:val="22"/>
          <w:szCs w:val="22"/>
        </w:rPr>
        <w:t>в</w:t>
      </w:r>
      <w:r w:rsidRPr="008C75BB">
        <w:rPr>
          <w:sz w:val="22"/>
          <w:szCs w:val="22"/>
        </w:rPr>
        <w:t>ит</w:t>
      </w:r>
      <w:r w:rsidRPr="008C75BB">
        <w:rPr>
          <w:spacing w:val="1"/>
          <w:sz w:val="22"/>
          <w:szCs w:val="22"/>
        </w:rPr>
        <w:t>е</w:t>
      </w:r>
      <w:r w:rsidRPr="008C75BB">
        <w:rPr>
          <w:sz w:val="22"/>
          <w:szCs w:val="22"/>
        </w:rPr>
        <w:t>ль</w:t>
      </w:r>
      <w:r w:rsidRPr="008C75BB">
        <w:rPr>
          <w:spacing w:val="-1"/>
          <w:sz w:val="22"/>
          <w:szCs w:val="22"/>
        </w:rPr>
        <w:t>н</w:t>
      </w:r>
      <w:r w:rsidRPr="008C75BB">
        <w:rPr>
          <w:sz w:val="22"/>
          <w:szCs w:val="22"/>
        </w:rPr>
        <w:t>ые.</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Сор</w:t>
      </w:r>
      <w:r w:rsidRPr="008C75BB">
        <w:rPr>
          <w:i/>
          <w:iCs/>
          <w:spacing w:val="1"/>
          <w:sz w:val="22"/>
          <w:szCs w:val="22"/>
        </w:rPr>
        <w:t>е</w:t>
      </w:r>
      <w:r w:rsidRPr="008C75BB">
        <w:rPr>
          <w:i/>
          <w:iCs/>
          <w:sz w:val="22"/>
          <w:szCs w:val="22"/>
        </w:rPr>
        <w:t>вно</w:t>
      </w:r>
      <w:r w:rsidRPr="008C75BB">
        <w:rPr>
          <w:i/>
          <w:iCs/>
          <w:spacing w:val="-1"/>
          <w:sz w:val="22"/>
          <w:szCs w:val="22"/>
        </w:rPr>
        <w:t>в</w:t>
      </w:r>
      <w:r w:rsidRPr="008C75BB">
        <w:rPr>
          <w:i/>
          <w:iCs/>
          <w:spacing w:val="1"/>
          <w:sz w:val="22"/>
          <w:szCs w:val="22"/>
        </w:rPr>
        <w:t>а</w:t>
      </w:r>
      <w:r w:rsidRPr="008C75BB">
        <w:rPr>
          <w:i/>
          <w:iCs/>
          <w:sz w:val="22"/>
          <w:szCs w:val="22"/>
        </w:rPr>
        <w:t>тельн</w:t>
      </w:r>
      <w:r w:rsidRPr="008C75BB">
        <w:rPr>
          <w:i/>
          <w:iCs/>
          <w:spacing w:val="1"/>
          <w:sz w:val="22"/>
          <w:szCs w:val="22"/>
        </w:rPr>
        <w:t>ы</w:t>
      </w:r>
      <w:r w:rsidRPr="008C75BB">
        <w:rPr>
          <w:i/>
          <w:iCs/>
          <w:sz w:val="22"/>
          <w:szCs w:val="22"/>
        </w:rPr>
        <w:t>е</w:t>
      </w:r>
      <w:r w:rsidRPr="008C75BB">
        <w:rPr>
          <w:spacing w:val="37"/>
          <w:sz w:val="22"/>
          <w:szCs w:val="22"/>
        </w:rPr>
        <w:t xml:space="preserve"> </w:t>
      </w:r>
      <w:r w:rsidRPr="008C75BB">
        <w:rPr>
          <w:spacing w:val="-3"/>
          <w:sz w:val="22"/>
          <w:szCs w:val="22"/>
        </w:rPr>
        <w:t>у</w:t>
      </w:r>
      <w:r w:rsidRPr="008C75BB">
        <w:rPr>
          <w:sz w:val="22"/>
          <w:szCs w:val="22"/>
        </w:rPr>
        <w:t>п</w:t>
      </w:r>
      <w:r w:rsidRPr="008C75BB">
        <w:rPr>
          <w:spacing w:val="2"/>
          <w:sz w:val="22"/>
          <w:szCs w:val="22"/>
        </w:rPr>
        <w:t>р</w:t>
      </w:r>
      <w:r w:rsidRPr="008C75BB">
        <w:rPr>
          <w:sz w:val="22"/>
          <w:szCs w:val="22"/>
        </w:rPr>
        <w:t>аж</w:t>
      </w:r>
      <w:r w:rsidRPr="008C75BB">
        <w:rPr>
          <w:spacing w:val="2"/>
          <w:sz w:val="22"/>
          <w:szCs w:val="22"/>
        </w:rPr>
        <w:t>н</w:t>
      </w:r>
      <w:r w:rsidRPr="008C75BB">
        <w:rPr>
          <w:spacing w:val="-1"/>
          <w:sz w:val="22"/>
          <w:szCs w:val="22"/>
        </w:rPr>
        <w:t>е</w:t>
      </w:r>
      <w:r w:rsidRPr="008C75BB">
        <w:rPr>
          <w:sz w:val="22"/>
          <w:szCs w:val="22"/>
        </w:rPr>
        <w:t>ния</w:t>
      </w:r>
      <w:r w:rsidRPr="008C75BB">
        <w:rPr>
          <w:spacing w:val="39"/>
          <w:sz w:val="22"/>
          <w:szCs w:val="22"/>
        </w:rPr>
        <w:t xml:space="preserve"> </w:t>
      </w:r>
      <w:r w:rsidRPr="008C75BB">
        <w:rPr>
          <w:spacing w:val="1"/>
          <w:sz w:val="22"/>
          <w:szCs w:val="22"/>
        </w:rPr>
        <w:t>—</w:t>
      </w:r>
      <w:r w:rsidRPr="008C75BB">
        <w:rPr>
          <w:spacing w:val="39"/>
          <w:sz w:val="22"/>
          <w:szCs w:val="22"/>
        </w:rPr>
        <w:t xml:space="preserve"> </w:t>
      </w:r>
      <w:r w:rsidRPr="008C75BB">
        <w:rPr>
          <w:sz w:val="22"/>
          <w:szCs w:val="22"/>
        </w:rPr>
        <w:t>эт</w:t>
      </w:r>
      <w:r w:rsidRPr="008C75BB">
        <w:rPr>
          <w:spacing w:val="1"/>
          <w:sz w:val="22"/>
          <w:szCs w:val="22"/>
        </w:rPr>
        <w:t>о</w:t>
      </w:r>
      <w:r w:rsidRPr="008C75BB">
        <w:rPr>
          <w:spacing w:val="36"/>
          <w:sz w:val="22"/>
          <w:szCs w:val="22"/>
        </w:rPr>
        <w:t xml:space="preserve"> </w:t>
      </w:r>
      <w:r w:rsidRPr="008C75BB">
        <w:rPr>
          <w:sz w:val="22"/>
          <w:szCs w:val="22"/>
        </w:rPr>
        <w:t>ц</w:t>
      </w:r>
      <w:r w:rsidRPr="008C75BB">
        <w:rPr>
          <w:spacing w:val="1"/>
          <w:sz w:val="22"/>
          <w:szCs w:val="22"/>
        </w:rPr>
        <w:t>е</w:t>
      </w:r>
      <w:r w:rsidRPr="008C75BB">
        <w:rPr>
          <w:sz w:val="22"/>
          <w:szCs w:val="22"/>
        </w:rPr>
        <w:t>л</w:t>
      </w:r>
      <w:r w:rsidRPr="008C75BB">
        <w:rPr>
          <w:spacing w:val="1"/>
          <w:sz w:val="22"/>
          <w:szCs w:val="22"/>
        </w:rPr>
        <w:t>о</w:t>
      </w:r>
      <w:r w:rsidRPr="008C75BB">
        <w:rPr>
          <w:sz w:val="22"/>
          <w:szCs w:val="22"/>
        </w:rPr>
        <w:t>с</w:t>
      </w:r>
      <w:r w:rsidRPr="008C75BB">
        <w:rPr>
          <w:spacing w:val="-1"/>
          <w:sz w:val="22"/>
          <w:szCs w:val="22"/>
        </w:rPr>
        <w:t>тн</w:t>
      </w:r>
      <w:r w:rsidRPr="008C75BB">
        <w:rPr>
          <w:sz w:val="22"/>
          <w:szCs w:val="22"/>
        </w:rPr>
        <w:t>ы</w:t>
      </w:r>
      <w:r w:rsidRPr="008C75BB">
        <w:rPr>
          <w:spacing w:val="1"/>
          <w:sz w:val="22"/>
          <w:szCs w:val="22"/>
        </w:rPr>
        <w:t>е</w:t>
      </w:r>
      <w:r w:rsidRPr="008C75BB">
        <w:rPr>
          <w:spacing w:val="37"/>
          <w:sz w:val="22"/>
          <w:szCs w:val="22"/>
        </w:rPr>
        <w:t xml:space="preserve"> </w:t>
      </w:r>
      <w:r w:rsidRPr="008C75BB">
        <w:rPr>
          <w:spacing w:val="2"/>
          <w:sz w:val="22"/>
          <w:szCs w:val="22"/>
        </w:rPr>
        <w:t>д</w:t>
      </w:r>
      <w:r w:rsidRPr="008C75BB">
        <w:rPr>
          <w:spacing w:val="-2"/>
          <w:sz w:val="22"/>
          <w:szCs w:val="22"/>
        </w:rPr>
        <w:t>в</w:t>
      </w:r>
      <w:r w:rsidRPr="008C75BB">
        <w:rPr>
          <w:sz w:val="22"/>
          <w:szCs w:val="22"/>
        </w:rPr>
        <w:t>и</w:t>
      </w:r>
      <w:r w:rsidRPr="008C75BB">
        <w:rPr>
          <w:spacing w:val="1"/>
          <w:sz w:val="22"/>
          <w:szCs w:val="22"/>
        </w:rPr>
        <w:t>г</w:t>
      </w:r>
      <w:r w:rsidRPr="008C75BB">
        <w:rPr>
          <w:sz w:val="22"/>
          <w:szCs w:val="22"/>
        </w:rPr>
        <w:t>ат</w:t>
      </w:r>
      <w:r w:rsidRPr="008C75BB">
        <w:rPr>
          <w:spacing w:val="1"/>
          <w:sz w:val="22"/>
          <w:szCs w:val="22"/>
        </w:rPr>
        <w:t>е</w:t>
      </w:r>
      <w:r w:rsidRPr="008C75BB">
        <w:rPr>
          <w:spacing w:val="-2"/>
          <w:sz w:val="22"/>
          <w:szCs w:val="22"/>
        </w:rPr>
        <w:t>л</w:t>
      </w:r>
      <w:r w:rsidRPr="008C75BB">
        <w:rPr>
          <w:spacing w:val="-1"/>
          <w:sz w:val="22"/>
          <w:szCs w:val="22"/>
        </w:rPr>
        <w:t>ь</w:t>
      </w:r>
      <w:r w:rsidRPr="008C75BB">
        <w:rPr>
          <w:sz w:val="22"/>
          <w:szCs w:val="22"/>
        </w:rPr>
        <w:t>н</w:t>
      </w:r>
      <w:r w:rsidRPr="008C75BB">
        <w:rPr>
          <w:spacing w:val="1"/>
          <w:sz w:val="22"/>
          <w:szCs w:val="22"/>
        </w:rPr>
        <w:t>ые</w:t>
      </w:r>
      <w:r w:rsidRPr="008C75BB">
        <w:rPr>
          <w:spacing w:val="35"/>
          <w:sz w:val="22"/>
          <w:szCs w:val="22"/>
        </w:rPr>
        <w:t xml:space="preserve"> </w:t>
      </w:r>
      <w:r w:rsidRPr="008C75BB">
        <w:rPr>
          <w:spacing w:val="2"/>
          <w:sz w:val="22"/>
          <w:szCs w:val="22"/>
        </w:rPr>
        <w:t>д</w:t>
      </w:r>
      <w:r w:rsidRPr="008C75BB">
        <w:rPr>
          <w:sz w:val="22"/>
          <w:szCs w:val="22"/>
        </w:rPr>
        <w:t>ей</w:t>
      </w:r>
      <w:r w:rsidRPr="008C75BB">
        <w:rPr>
          <w:spacing w:val="3"/>
          <w:sz w:val="22"/>
          <w:szCs w:val="22"/>
        </w:rPr>
        <w:t>с</w:t>
      </w:r>
      <w:r w:rsidRPr="008C75BB">
        <w:rPr>
          <w:sz w:val="22"/>
          <w:szCs w:val="22"/>
        </w:rPr>
        <w:t>тви</w:t>
      </w:r>
      <w:r w:rsidRPr="008C75BB">
        <w:rPr>
          <w:spacing w:val="1"/>
          <w:sz w:val="22"/>
          <w:szCs w:val="22"/>
        </w:rPr>
        <w:t>я</w:t>
      </w:r>
      <w:r w:rsidRPr="008C75BB">
        <w:rPr>
          <w:spacing w:val="48"/>
          <w:sz w:val="22"/>
          <w:szCs w:val="22"/>
        </w:rPr>
        <w:t xml:space="preserve"> </w:t>
      </w:r>
      <w:r w:rsidRPr="008C75BB">
        <w:rPr>
          <w:sz w:val="22"/>
          <w:szCs w:val="22"/>
        </w:rPr>
        <w:t>(</w:t>
      </w:r>
      <w:r w:rsidRPr="008C75BB">
        <w:rPr>
          <w:spacing w:val="-2"/>
          <w:sz w:val="22"/>
          <w:szCs w:val="22"/>
        </w:rPr>
        <w:t>л</w:t>
      </w:r>
      <w:r w:rsidRPr="008C75BB">
        <w:rPr>
          <w:sz w:val="22"/>
          <w:szCs w:val="22"/>
        </w:rPr>
        <w:t>ибо</w:t>
      </w:r>
      <w:r w:rsidRPr="008C75BB">
        <w:rPr>
          <w:spacing w:val="48"/>
          <w:sz w:val="22"/>
          <w:szCs w:val="22"/>
        </w:rPr>
        <w:t xml:space="preserve"> </w:t>
      </w:r>
      <w:r w:rsidRPr="008C75BB">
        <w:rPr>
          <w:spacing w:val="-1"/>
          <w:sz w:val="22"/>
          <w:szCs w:val="22"/>
        </w:rPr>
        <w:t>с</w:t>
      </w:r>
      <w:r w:rsidRPr="008C75BB">
        <w:rPr>
          <w:sz w:val="22"/>
          <w:szCs w:val="22"/>
        </w:rPr>
        <w:t>овок</w:t>
      </w:r>
      <w:r w:rsidRPr="008C75BB">
        <w:rPr>
          <w:spacing w:val="-2"/>
          <w:sz w:val="22"/>
          <w:szCs w:val="22"/>
        </w:rPr>
        <w:t>у</w:t>
      </w:r>
      <w:r w:rsidRPr="008C75BB">
        <w:rPr>
          <w:sz w:val="22"/>
          <w:szCs w:val="22"/>
        </w:rPr>
        <w:t>пнос</w:t>
      </w:r>
      <w:r w:rsidRPr="008C75BB">
        <w:rPr>
          <w:spacing w:val="1"/>
          <w:sz w:val="22"/>
          <w:szCs w:val="22"/>
        </w:rPr>
        <w:t>т</w:t>
      </w:r>
      <w:r w:rsidRPr="008C75BB">
        <w:rPr>
          <w:sz w:val="22"/>
          <w:szCs w:val="22"/>
        </w:rPr>
        <w:t>ь</w:t>
      </w:r>
      <w:r w:rsidRPr="008C75BB">
        <w:rPr>
          <w:spacing w:val="44"/>
          <w:sz w:val="22"/>
          <w:szCs w:val="22"/>
        </w:rPr>
        <w:t xml:space="preserve"> </w:t>
      </w:r>
      <w:r w:rsidRPr="008C75BB">
        <w:rPr>
          <w:spacing w:val="1"/>
          <w:sz w:val="22"/>
          <w:szCs w:val="22"/>
        </w:rPr>
        <w:t>д</w:t>
      </w:r>
      <w:r w:rsidRPr="008C75BB">
        <w:rPr>
          <w:sz w:val="22"/>
          <w:szCs w:val="22"/>
        </w:rPr>
        <w:t>в</w:t>
      </w:r>
      <w:r w:rsidRPr="008C75BB">
        <w:rPr>
          <w:spacing w:val="1"/>
          <w:sz w:val="22"/>
          <w:szCs w:val="22"/>
        </w:rPr>
        <w:t>и</w:t>
      </w:r>
      <w:r w:rsidRPr="008C75BB">
        <w:rPr>
          <w:sz w:val="22"/>
          <w:szCs w:val="22"/>
        </w:rPr>
        <w:t>гател</w:t>
      </w:r>
      <w:r w:rsidRPr="008C75BB">
        <w:rPr>
          <w:spacing w:val="-1"/>
          <w:sz w:val="22"/>
          <w:szCs w:val="22"/>
        </w:rPr>
        <w:t>ь</w:t>
      </w:r>
      <w:r w:rsidRPr="008C75BB">
        <w:rPr>
          <w:sz w:val="22"/>
          <w:szCs w:val="22"/>
        </w:rPr>
        <w:t>ных</w:t>
      </w:r>
      <w:r w:rsidRPr="008C75BB">
        <w:rPr>
          <w:spacing w:val="45"/>
          <w:sz w:val="22"/>
          <w:szCs w:val="22"/>
        </w:rPr>
        <w:t xml:space="preserve"> </w:t>
      </w:r>
      <w:r w:rsidRPr="008C75BB">
        <w:rPr>
          <w:spacing w:val="2"/>
          <w:sz w:val="22"/>
          <w:szCs w:val="22"/>
        </w:rPr>
        <w:t>д</w:t>
      </w:r>
      <w:r w:rsidRPr="008C75BB">
        <w:rPr>
          <w:sz w:val="22"/>
          <w:szCs w:val="22"/>
        </w:rPr>
        <w:t>ейств</w:t>
      </w:r>
      <w:r w:rsidRPr="008C75BB">
        <w:rPr>
          <w:spacing w:val="-1"/>
          <w:sz w:val="22"/>
          <w:szCs w:val="22"/>
        </w:rPr>
        <w:t>и</w:t>
      </w:r>
      <w:r w:rsidRPr="008C75BB">
        <w:rPr>
          <w:sz w:val="22"/>
          <w:szCs w:val="22"/>
        </w:rPr>
        <w:t>й)</w:t>
      </w:r>
      <w:r w:rsidRPr="008C75BB">
        <w:rPr>
          <w:spacing w:val="1"/>
          <w:sz w:val="22"/>
          <w:szCs w:val="22"/>
        </w:rPr>
        <w:t>,</w:t>
      </w:r>
      <w:r w:rsidRPr="008C75BB">
        <w:rPr>
          <w:spacing w:val="46"/>
          <w:sz w:val="22"/>
          <w:szCs w:val="22"/>
        </w:rPr>
        <w:t xml:space="preserve"> </w:t>
      </w:r>
      <w:r w:rsidRPr="008C75BB">
        <w:rPr>
          <w:sz w:val="22"/>
          <w:szCs w:val="22"/>
        </w:rPr>
        <w:t>ко</w:t>
      </w:r>
      <w:r w:rsidRPr="008C75BB">
        <w:rPr>
          <w:spacing w:val="-1"/>
          <w:sz w:val="22"/>
          <w:szCs w:val="22"/>
        </w:rPr>
        <w:t>т</w:t>
      </w:r>
      <w:r w:rsidRPr="008C75BB">
        <w:rPr>
          <w:sz w:val="22"/>
          <w:szCs w:val="22"/>
        </w:rPr>
        <w:t>оры</w:t>
      </w:r>
      <w:r w:rsidRPr="008C75BB">
        <w:rPr>
          <w:spacing w:val="1"/>
          <w:sz w:val="22"/>
          <w:szCs w:val="22"/>
        </w:rPr>
        <w:t>е</w:t>
      </w:r>
      <w:r w:rsidRPr="008C75BB">
        <w:rPr>
          <w:spacing w:val="45"/>
          <w:sz w:val="22"/>
          <w:szCs w:val="22"/>
        </w:rPr>
        <w:t xml:space="preserve"> </w:t>
      </w:r>
      <w:r w:rsidRPr="008C75BB">
        <w:rPr>
          <w:sz w:val="22"/>
          <w:szCs w:val="22"/>
        </w:rPr>
        <w:t>я</w:t>
      </w:r>
      <w:r w:rsidRPr="008C75BB">
        <w:rPr>
          <w:spacing w:val="1"/>
          <w:sz w:val="22"/>
          <w:szCs w:val="22"/>
        </w:rPr>
        <w:t>в</w:t>
      </w:r>
      <w:r w:rsidRPr="008C75BB">
        <w:rPr>
          <w:sz w:val="22"/>
          <w:szCs w:val="22"/>
        </w:rPr>
        <w:t>ляют</w:t>
      </w:r>
      <w:r w:rsidRPr="008C75BB">
        <w:rPr>
          <w:spacing w:val="1"/>
          <w:sz w:val="22"/>
          <w:szCs w:val="22"/>
        </w:rPr>
        <w:t>с</w:t>
      </w:r>
      <w:r w:rsidRPr="008C75BB">
        <w:rPr>
          <w:sz w:val="22"/>
          <w:szCs w:val="22"/>
        </w:rPr>
        <w:t>я</w:t>
      </w:r>
      <w:r w:rsidRPr="008C75BB">
        <w:rPr>
          <w:spacing w:val="47"/>
          <w:sz w:val="22"/>
          <w:szCs w:val="22"/>
        </w:rPr>
        <w:t xml:space="preserve"> </w:t>
      </w:r>
      <w:r w:rsidRPr="008C75BB">
        <w:rPr>
          <w:spacing w:val="-1"/>
          <w:sz w:val="22"/>
          <w:szCs w:val="22"/>
        </w:rPr>
        <w:t>с</w:t>
      </w:r>
      <w:r w:rsidRPr="008C75BB">
        <w:rPr>
          <w:sz w:val="22"/>
          <w:szCs w:val="22"/>
        </w:rPr>
        <w:t>ред</w:t>
      </w:r>
      <w:r w:rsidRPr="008C75BB">
        <w:rPr>
          <w:spacing w:val="9"/>
          <w:sz w:val="22"/>
          <w:szCs w:val="22"/>
        </w:rPr>
        <w:t>с</w:t>
      </w:r>
      <w:r w:rsidRPr="008C75BB">
        <w:rPr>
          <w:spacing w:val="1"/>
          <w:sz w:val="22"/>
          <w:szCs w:val="22"/>
        </w:rPr>
        <w:t>т</w:t>
      </w:r>
      <w:r w:rsidRPr="008C75BB">
        <w:rPr>
          <w:sz w:val="22"/>
          <w:szCs w:val="22"/>
        </w:rPr>
        <w:t>во</w:t>
      </w:r>
      <w:r w:rsidRPr="008C75BB">
        <w:rPr>
          <w:spacing w:val="1"/>
          <w:sz w:val="22"/>
          <w:szCs w:val="22"/>
        </w:rPr>
        <w:t>м</w:t>
      </w:r>
      <w:r w:rsidRPr="008C75BB">
        <w:rPr>
          <w:spacing w:val="52"/>
          <w:sz w:val="22"/>
          <w:szCs w:val="22"/>
        </w:rPr>
        <w:t xml:space="preserve"> </w:t>
      </w:r>
      <w:r w:rsidRPr="008C75BB">
        <w:rPr>
          <w:sz w:val="22"/>
          <w:szCs w:val="22"/>
        </w:rPr>
        <w:t>со</w:t>
      </w:r>
      <w:r w:rsidRPr="008C75BB">
        <w:rPr>
          <w:spacing w:val="1"/>
          <w:sz w:val="22"/>
          <w:szCs w:val="22"/>
        </w:rPr>
        <w:t>ре</w:t>
      </w:r>
      <w:r w:rsidRPr="008C75BB">
        <w:rPr>
          <w:spacing w:val="-2"/>
          <w:sz w:val="22"/>
          <w:szCs w:val="22"/>
        </w:rPr>
        <w:t>в</w:t>
      </w:r>
      <w:r w:rsidRPr="008C75BB">
        <w:rPr>
          <w:spacing w:val="-1"/>
          <w:sz w:val="22"/>
          <w:szCs w:val="22"/>
        </w:rPr>
        <w:t>н</w:t>
      </w:r>
      <w:r w:rsidRPr="008C75BB">
        <w:rPr>
          <w:sz w:val="22"/>
          <w:szCs w:val="22"/>
        </w:rPr>
        <w:t>о</w:t>
      </w:r>
      <w:r w:rsidRPr="008C75BB">
        <w:rPr>
          <w:spacing w:val="1"/>
          <w:sz w:val="22"/>
          <w:szCs w:val="22"/>
        </w:rPr>
        <w:t>в</w:t>
      </w:r>
      <w:r w:rsidRPr="008C75BB">
        <w:rPr>
          <w:sz w:val="22"/>
          <w:szCs w:val="22"/>
        </w:rPr>
        <w:t>ат</w:t>
      </w:r>
      <w:r w:rsidRPr="008C75BB">
        <w:rPr>
          <w:spacing w:val="1"/>
          <w:sz w:val="22"/>
          <w:szCs w:val="22"/>
        </w:rPr>
        <w:t>е</w:t>
      </w:r>
      <w:r w:rsidRPr="008C75BB">
        <w:rPr>
          <w:sz w:val="22"/>
          <w:szCs w:val="22"/>
        </w:rPr>
        <w:t>л</w:t>
      </w:r>
      <w:r w:rsidRPr="008C75BB">
        <w:rPr>
          <w:spacing w:val="-1"/>
          <w:sz w:val="22"/>
          <w:szCs w:val="22"/>
        </w:rPr>
        <w:t>ьн</w:t>
      </w:r>
      <w:r w:rsidRPr="008C75BB">
        <w:rPr>
          <w:sz w:val="22"/>
          <w:szCs w:val="22"/>
        </w:rPr>
        <w:t>о</w:t>
      </w:r>
      <w:r w:rsidRPr="008C75BB">
        <w:rPr>
          <w:spacing w:val="1"/>
          <w:sz w:val="22"/>
          <w:szCs w:val="22"/>
        </w:rPr>
        <w:t>й</w:t>
      </w:r>
      <w:r w:rsidRPr="008C75BB">
        <w:rPr>
          <w:spacing w:val="50"/>
          <w:sz w:val="22"/>
          <w:szCs w:val="22"/>
        </w:rPr>
        <w:t xml:space="preserve"> </w:t>
      </w:r>
      <w:r w:rsidRPr="008C75BB">
        <w:rPr>
          <w:spacing w:val="1"/>
          <w:sz w:val="22"/>
          <w:szCs w:val="22"/>
        </w:rPr>
        <w:t>бо</w:t>
      </w:r>
      <w:r w:rsidRPr="008C75BB">
        <w:rPr>
          <w:sz w:val="22"/>
          <w:szCs w:val="22"/>
        </w:rPr>
        <w:t>р</w:t>
      </w:r>
      <w:r w:rsidRPr="008C75BB">
        <w:rPr>
          <w:spacing w:val="-2"/>
          <w:sz w:val="22"/>
          <w:szCs w:val="22"/>
        </w:rPr>
        <w:t>ь</w:t>
      </w:r>
      <w:r w:rsidRPr="008C75BB">
        <w:rPr>
          <w:sz w:val="22"/>
          <w:szCs w:val="22"/>
        </w:rPr>
        <w:t>б</w:t>
      </w:r>
      <w:r w:rsidRPr="008C75BB">
        <w:rPr>
          <w:spacing w:val="1"/>
          <w:sz w:val="22"/>
          <w:szCs w:val="22"/>
        </w:rPr>
        <w:t>ы</w:t>
      </w:r>
      <w:r w:rsidRPr="008C75BB">
        <w:rPr>
          <w:spacing w:val="52"/>
          <w:sz w:val="22"/>
          <w:szCs w:val="22"/>
        </w:rPr>
        <w:t xml:space="preserve"> </w:t>
      </w:r>
      <w:r w:rsidRPr="008C75BB">
        <w:rPr>
          <w:spacing w:val="1"/>
          <w:sz w:val="22"/>
          <w:szCs w:val="22"/>
        </w:rPr>
        <w:t>в</w:t>
      </w:r>
      <w:r w:rsidRPr="008C75BB">
        <w:rPr>
          <w:spacing w:val="53"/>
          <w:sz w:val="22"/>
          <w:szCs w:val="22"/>
        </w:rPr>
        <w:t xml:space="preserve"> </w:t>
      </w:r>
      <w:r w:rsidRPr="008C75BB">
        <w:rPr>
          <w:spacing w:val="1"/>
          <w:sz w:val="22"/>
          <w:szCs w:val="22"/>
        </w:rPr>
        <w:t>из</w:t>
      </w:r>
      <w:r w:rsidRPr="008C75BB">
        <w:rPr>
          <w:spacing w:val="-1"/>
          <w:sz w:val="22"/>
          <w:szCs w:val="22"/>
        </w:rPr>
        <w:t>б</w:t>
      </w:r>
      <w:r w:rsidRPr="008C75BB">
        <w:rPr>
          <w:sz w:val="22"/>
          <w:szCs w:val="22"/>
        </w:rPr>
        <w:t>ранном</w:t>
      </w:r>
      <w:r w:rsidRPr="008C75BB">
        <w:rPr>
          <w:spacing w:val="52"/>
          <w:sz w:val="22"/>
          <w:szCs w:val="22"/>
        </w:rPr>
        <w:t xml:space="preserve"> </w:t>
      </w:r>
      <w:r w:rsidRPr="008C75BB">
        <w:rPr>
          <w:spacing w:val="1"/>
          <w:sz w:val="22"/>
          <w:szCs w:val="22"/>
        </w:rPr>
        <w:t>в</w:t>
      </w:r>
      <w:r w:rsidRPr="008C75BB">
        <w:rPr>
          <w:spacing w:val="-1"/>
          <w:sz w:val="22"/>
          <w:szCs w:val="22"/>
        </w:rPr>
        <w:t>и</w:t>
      </w:r>
      <w:r w:rsidRPr="008C75BB">
        <w:rPr>
          <w:sz w:val="22"/>
          <w:szCs w:val="22"/>
        </w:rPr>
        <w:t>д</w:t>
      </w:r>
      <w:r w:rsidRPr="008C75BB">
        <w:rPr>
          <w:spacing w:val="1"/>
          <w:sz w:val="22"/>
          <w:szCs w:val="22"/>
        </w:rPr>
        <w:t>е</w:t>
      </w:r>
      <w:r w:rsidRPr="008C75BB">
        <w:rPr>
          <w:spacing w:val="52"/>
          <w:sz w:val="22"/>
          <w:szCs w:val="22"/>
        </w:rPr>
        <w:t xml:space="preserve"> </w:t>
      </w:r>
      <w:r w:rsidRPr="008C75BB">
        <w:rPr>
          <w:spacing w:val="-1"/>
          <w:sz w:val="22"/>
          <w:szCs w:val="22"/>
        </w:rPr>
        <w:t>сп</w:t>
      </w:r>
      <w:r w:rsidRPr="008C75BB">
        <w:rPr>
          <w:sz w:val="22"/>
          <w:szCs w:val="22"/>
        </w:rPr>
        <w:t>о</w:t>
      </w:r>
      <w:r w:rsidRPr="008C75BB">
        <w:rPr>
          <w:spacing w:val="1"/>
          <w:sz w:val="22"/>
          <w:szCs w:val="22"/>
        </w:rPr>
        <w:t>р</w:t>
      </w:r>
      <w:r w:rsidRPr="008C75BB">
        <w:rPr>
          <w:spacing w:val="-1"/>
          <w:sz w:val="22"/>
          <w:szCs w:val="22"/>
        </w:rPr>
        <w:t>т</w:t>
      </w:r>
      <w:r w:rsidRPr="008C75BB">
        <w:rPr>
          <w:sz w:val="22"/>
          <w:szCs w:val="22"/>
        </w:rPr>
        <w:t>а</w:t>
      </w:r>
      <w:r w:rsidRPr="008C75BB">
        <w:rPr>
          <w:spacing w:val="51"/>
          <w:sz w:val="22"/>
          <w:szCs w:val="22"/>
        </w:rPr>
        <w:t xml:space="preserve"> </w:t>
      </w:r>
      <w:r w:rsidRPr="008C75BB">
        <w:rPr>
          <w:spacing w:val="1"/>
          <w:sz w:val="22"/>
          <w:szCs w:val="22"/>
        </w:rPr>
        <w:t>и</w:t>
      </w:r>
      <w:r w:rsidRPr="008C75BB">
        <w:rPr>
          <w:spacing w:val="53"/>
          <w:sz w:val="22"/>
          <w:szCs w:val="22"/>
        </w:rPr>
        <w:t xml:space="preserve"> </w:t>
      </w:r>
      <w:r w:rsidRPr="008C75BB">
        <w:rPr>
          <w:sz w:val="22"/>
          <w:szCs w:val="22"/>
        </w:rPr>
        <w:t>вып</w:t>
      </w:r>
      <w:r w:rsidRPr="008C75BB">
        <w:rPr>
          <w:spacing w:val="1"/>
          <w:sz w:val="22"/>
          <w:szCs w:val="22"/>
        </w:rPr>
        <w:t>о</w:t>
      </w:r>
      <w:r w:rsidRPr="008C75BB">
        <w:rPr>
          <w:spacing w:val="-2"/>
          <w:sz w:val="22"/>
          <w:szCs w:val="22"/>
        </w:rPr>
        <w:t>л</w:t>
      </w:r>
      <w:r w:rsidRPr="008C75BB">
        <w:rPr>
          <w:sz w:val="22"/>
          <w:szCs w:val="22"/>
        </w:rPr>
        <w:t>ня</w:t>
      </w:r>
      <w:r w:rsidRPr="008C75BB">
        <w:rPr>
          <w:spacing w:val="1"/>
          <w:sz w:val="22"/>
          <w:szCs w:val="22"/>
        </w:rPr>
        <w:t>ю</w:t>
      </w:r>
      <w:r w:rsidRPr="008C75BB">
        <w:rPr>
          <w:sz w:val="22"/>
          <w:szCs w:val="22"/>
        </w:rPr>
        <w:t>тс</w:t>
      </w:r>
      <w:r w:rsidRPr="008C75BB">
        <w:rPr>
          <w:spacing w:val="1"/>
          <w:sz w:val="22"/>
          <w:szCs w:val="22"/>
        </w:rPr>
        <w:t>я</w:t>
      </w:r>
      <w:r w:rsidRPr="008C75BB">
        <w:rPr>
          <w:spacing w:val="49"/>
          <w:sz w:val="22"/>
          <w:szCs w:val="22"/>
        </w:rPr>
        <w:t xml:space="preserve"> </w:t>
      </w:r>
      <w:r w:rsidRPr="008C75BB">
        <w:rPr>
          <w:sz w:val="22"/>
          <w:szCs w:val="22"/>
        </w:rPr>
        <w:t>по во</w:t>
      </w:r>
      <w:r w:rsidRPr="008C75BB">
        <w:rPr>
          <w:spacing w:val="1"/>
          <w:sz w:val="22"/>
          <w:szCs w:val="22"/>
        </w:rPr>
        <w:t>з</w:t>
      </w:r>
      <w:r w:rsidRPr="008C75BB">
        <w:rPr>
          <w:sz w:val="22"/>
          <w:szCs w:val="22"/>
        </w:rPr>
        <w:t>можно</w:t>
      </w:r>
      <w:r w:rsidRPr="008C75BB">
        <w:rPr>
          <w:spacing w:val="1"/>
          <w:sz w:val="22"/>
          <w:szCs w:val="22"/>
        </w:rPr>
        <w:t>с</w:t>
      </w:r>
      <w:r w:rsidRPr="008C75BB">
        <w:rPr>
          <w:spacing w:val="-1"/>
          <w:sz w:val="22"/>
          <w:szCs w:val="22"/>
        </w:rPr>
        <w:t>т</w:t>
      </w:r>
      <w:r w:rsidRPr="008C75BB">
        <w:rPr>
          <w:sz w:val="22"/>
          <w:szCs w:val="22"/>
        </w:rPr>
        <w:t>и</w:t>
      </w:r>
      <w:r w:rsidRPr="008C75BB">
        <w:rPr>
          <w:spacing w:val="25"/>
          <w:sz w:val="22"/>
          <w:szCs w:val="22"/>
        </w:rPr>
        <w:t xml:space="preserve"> </w:t>
      </w:r>
      <w:r w:rsidRPr="008C75BB">
        <w:rPr>
          <w:spacing w:val="1"/>
          <w:sz w:val="22"/>
          <w:szCs w:val="22"/>
        </w:rPr>
        <w:t>в</w:t>
      </w:r>
      <w:r w:rsidRPr="008C75BB">
        <w:rPr>
          <w:spacing w:val="25"/>
          <w:sz w:val="22"/>
          <w:szCs w:val="22"/>
        </w:rPr>
        <w:t xml:space="preserve"> </w:t>
      </w:r>
      <w:r w:rsidRPr="008C75BB">
        <w:rPr>
          <w:sz w:val="22"/>
          <w:szCs w:val="22"/>
        </w:rPr>
        <w:t>с</w:t>
      </w:r>
      <w:r w:rsidRPr="008C75BB">
        <w:rPr>
          <w:spacing w:val="1"/>
          <w:sz w:val="22"/>
          <w:szCs w:val="22"/>
        </w:rPr>
        <w:t>о</w:t>
      </w:r>
      <w:r w:rsidRPr="008C75BB">
        <w:rPr>
          <w:sz w:val="22"/>
          <w:szCs w:val="22"/>
        </w:rPr>
        <w:t>о</w:t>
      </w:r>
      <w:r w:rsidRPr="008C75BB">
        <w:rPr>
          <w:spacing w:val="-2"/>
          <w:sz w:val="22"/>
          <w:szCs w:val="22"/>
        </w:rPr>
        <w:t>т</w:t>
      </w:r>
      <w:r w:rsidRPr="008C75BB">
        <w:rPr>
          <w:sz w:val="22"/>
          <w:szCs w:val="22"/>
        </w:rPr>
        <w:t>вет</w:t>
      </w:r>
      <w:r w:rsidRPr="008C75BB">
        <w:rPr>
          <w:spacing w:val="1"/>
          <w:sz w:val="22"/>
          <w:szCs w:val="22"/>
        </w:rPr>
        <w:t>с</w:t>
      </w:r>
      <w:r w:rsidRPr="008C75BB">
        <w:rPr>
          <w:sz w:val="22"/>
          <w:szCs w:val="22"/>
        </w:rPr>
        <w:t>твии</w:t>
      </w:r>
      <w:r w:rsidRPr="008C75BB">
        <w:rPr>
          <w:spacing w:val="25"/>
          <w:sz w:val="22"/>
          <w:szCs w:val="22"/>
        </w:rPr>
        <w:t xml:space="preserve"> </w:t>
      </w:r>
      <w:r w:rsidRPr="008C75BB">
        <w:rPr>
          <w:sz w:val="22"/>
          <w:szCs w:val="22"/>
        </w:rPr>
        <w:t>с</w:t>
      </w:r>
      <w:r w:rsidRPr="008C75BB">
        <w:rPr>
          <w:spacing w:val="26"/>
          <w:sz w:val="22"/>
          <w:szCs w:val="22"/>
        </w:rPr>
        <w:t xml:space="preserve"> </w:t>
      </w:r>
      <w:r w:rsidRPr="008C75BB">
        <w:rPr>
          <w:sz w:val="22"/>
          <w:szCs w:val="22"/>
        </w:rPr>
        <w:t>пр</w:t>
      </w:r>
      <w:r w:rsidRPr="008C75BB">
        <w:rPr>
          <w:spacing w:val="1"/>
          <w:sz w:val="22"/>
          <w:szCs w:val="22"/>
        </w:rPr>
        <w:t>а</w:t>
      </w:r>
      <w:r w:rsidRPr="008C75BB">
        <w:rPr>
          <w:sz w:val="22"/>
          <w:szCs w:val="22"/>
        </w:rPr>
        <w:t>ви</w:t>
      </w:r>
      <w:r w:rsidRPr="008C75BB">
        <w:rPr>
          <w:spacing w:val="1"/>
          <w:sz w:val="22"/>
          <w:szCs w:val="22"/>
        </w:rPr>
        <w:t>л</w:t>
      </w:r>
      <w:r w:rsidRPr="008C75BB">
        <w:rPr>
          <w:spacing w:val="-1"/>
          <w:sz w:val="22"/>
          <w:szCs w:val="22"/>
        </w:rPr>
        <w:t>а</w:t>
      </w:r>
      <w:r w:rsidRPr="008C75BB">
        <w:rPr>
          <w:sz w:val="22"/>
          <w:szCs w:val="22"/>
        </w:rPr>
        <w:t>ми</w:t>
      </w:r>
      <w:r w:rsidRPr="008C75BB">
        <w:rPr>
          <w:spacing w:val="26"/>
          <w:sz w:val="22"/>
          <w:szCs w:val="22"/>
        </w:rPr>
        <w:t xml:space="preserve"> </w:t>
      </w:r>
      <w:r w:rsidRPr="008C75BB">
        <w:rPr>
          <w:spacing w:val="-1"/>
          <w:sz w:val="22"/>
          <w:szCs w:val="22"/>
        </w:rPr>
        <w:t>с</w:t>
      </w:r>
      <w:r w:rsidRPr="008C75BB">
        <w:rPr>
          <w:sz w:val="22"/>
          <w:szCs w:val="22"/>
        </w:rPr>
        <w:t>о</w:t>
      </w:r>
      <w:r w:rsidRPr="008C75BB">
        <w:rPr>
          <w:spacing w:val="2"/>
          <w:sz w:val="22"/>
          <w:szCs w:val="22"/>
        </w:rPr>
        <w:t>р</w:t>
      </w:r>
      <w:r w:rsidRPr="008C75BB">
        <w:rPr>
          <w:sz w:val="22"/>
          <w:szCs w:val="22"/>
        </w:rPr>
        <w:t>е</w:t>
      </w:r>
      <w:r w:rsidRPr="008C75BB">
        <w:rPr>
          <w:spacing w:val="-1"/>
          <w:sz w:val="22"/>
          <w:szCs w:val="22"/>
        </w:rPr>
        <w:t>вн</w:t>
      </w:r>
      <w:r w:rsidRPr="008C75BB">
        <w:rPr>
          <w:sz w:val="22"/>
          <w:szCs w:val="22"/>
        </w:rPr>
        <w:t>ов</w:t>
      </w:r>
      <w:r w:rsidRPr="008C75BB">
        <w:rPr>
          <w:spacing w:val="1"/>
          <w:sz w:val="22"/>
          <w:szCs w:val="22"/>
        </w:rPr>
        <w:t>а</w:t>
      </w:r>
      <w:r w:rsidRPr="008C75BB">
        <w:rPr>
          <w:spacing w:val="-1"/>
          <w:sz w:val="22"/>
          <w:szCs w:val="22"/>
        </w:rPr>
        <w:t>н</w:t>
      </w:r>
      <w:r w:rsidRPr="008C75BB">
        <w:rPr>
          <w:sz w:val="22"/>
          <w:szCs w:val="22"/>
        </w:rPr>
        <w:t>ий</w:t>
      </w:r>
      <w:r w:rsidRPr="008C75BB">
        <w:rPr>
          <w:spacing w:val="24"/>
          <w:sz w:val="22"/>
          <w:szCs w:val="22"/>
        </w:rPr>
        <w:t xml:space="preserve"> </w:t>
      </w:r>
      <w:r w:rsidRPr="008C75BB">
        <w:rPr>
          <w:sz w:val="22"/>
          <w:szCs w:val="22"/>
        </w:rPr>
        <w:t>по</w:t>
      </w:r>
      <w:r w:rsidRPr="008C75BB">
        <w:rPr>
          <w:spacing w:val="26"/>
          <w:sz w:val="22"/>
          <w:szCs w:val="22"/>
        </w:rPr>
        <w:t xml:space="preserve"> </w:t>
      </w:r>
      <w:r w:rsidRPr="008C75BB">
        <w:rPr>
          <w:spacing w:val="1"/>
          <w:sz w:val="22"/>
          <w:szCs w:val="22"/>
        </w:rPr>
        <w:t>и</w:t>
      </w:r>
      <w:r w:rsidRPr="008C75BB">
        <w:rPr>
          <w:spacing w:val="-1"/>
          <w:sz w:val="22"/>
          <w:szCs w:val="22"/>
        </w:rPr>
        <w:t>з</w:t>
      </w:r>
      <w:r w:rsidRPr="008C75BB">
        <w:rPr>
          <w:sz w:val="22"/>
          <w:szCs w:val="22"/>
        </w:rPr>
        <w:t>бра</w:t>
      </w:r>
      <w:r w:rsidRPr="008C75BB">
        <w:rPr>
          <w:spacing w:val="-1"/>
          <w:sz w:val="22"/>
          <w:szCs w:val="22"/>
        </w:rPr>
        <w:t>н</w:t>
      </w:r>
      <w:r w:rsidRPr="008C75BB">
        <w:rPr>
          <w:sz w:val="22"/>
          <w:szCs w:val="22"/>
        </w:rPr>
        <w:t>н</w:t>
      </w:r>
      <w:r w:rsidRPr="008C75BB">
        <w:rPr>
          <w:spacing w:val="1"/>
          <w:sz w:val="22"/>
          <w:szCs w:val="22"/>
        </w:rPr>
        <w:t>о</w:t>
      </w:r>
      <w:r w:rsidRPr="008C75BB">
        <w:rPr>
          <w:sz w:val="22"/>
          <w:szCs w:val="22"/>
        </w:rPr>
        <w:t>му</w:t>
      </w:r>
      <w:r w:rsidRPr="008C75BB">
        <w:rPr>
          <w:spacing w:val="22"/>
          <w:sz w:val="22"/>
          <w:szCs w:val="22"/>
        </w:rPr>
        <w:t xml:space="preserve"> </w:t>
      </w:r>
      <w:r w:rsidRPr="008C75BB">
        <w:rPr>
          <w:sz w:val="22"/>
          <w:szCs w:val="22"/>
        </w:rPr>
        <w:t>ви</w:t>
      </w:r>
      <w:r w:rsidRPr="008C75BB">
        <w:rPr>
          <w:spacing w:val="2"/>
          <w:sz w:val="22"/>
          <w:szCs w:val="22"/>
        </w:rPr>
        <w:t>д</w:t>
      </w:r>
      <w:r w:rsidRPr="008C75BB">
        <w:rPr>
          <w:sz w:val="22"/>
          <w:szCs w:val="22"/>
        </w:rPr>
        <w:t>у с</w:t>
      </w:r>
      <w:r w:rsidRPr="008C75BB">
        <w:rPr>
          <w:spacing w:val="1"/>
          <w:sz w:val="22"/>
          <w:szCs w:val="22"/>
        </w:rPr>
        <w:t>п</w:t>
      </w:r>
      <w:r w:rsidRPr="008C75BB">
        <w:rPr>
          <w:sz w:val="22"/>
          <w:szCs w:val="22"/>
        </w:rPr>
        <w:t>о</w:t>
      </w:r>
      <w:r w:rsidRPr="008C75BB">
        <w:rPr>
          <w:spacing w:val="1"/>
          <w:sz w:val="22"/>
          <w:szCs w:val="22"/>
        </w:rPr>
        <w:t>р</w:t>
      </w:r>
      <w:r w:rsidRPr="008C75BB">
        <w:rPr>
          <w:sz w:val="22"/>
          <w:szCs w:val="22"/>
        </w:rPr>
        <w:t>та</w:t>
      </w:r>
      <w:r w:rsidRPr="008C75BB">
        <w:rPr>
          <w:spacing w:val="1"/>
          <w:sz w:val="22"/>
          <w:szCs w:val="22"/>
        </w:rPr>
        <w:t>.</w:t>
      </w:r>
      <w:r w:rsidRPr="008C75BB">
        <w:rPr>
          <w:spacing w:val="103"/>
          <w:sz w:val="22"/>
          <w:szCs w:val="22"/>
        </w:rPr>
        <w:t xml:space="preserve"> </w:t>
      </w:r>
      <w:r w:rsidRPr="008C75BB">
        <w:rPr>
          <w:spacing w:val="1"/>
          <w:sz w:val="22"/>
          <w:szCs w:val="22"/>
        </w:rPr>
        <w:t>Н</w:t>
      </w:r>
      <w:r w:rsidRPr="008C75BB">
        <w:rPr>
          <w:sz w:val="22"/>
          <w:szCs w:val="22"/>
        </w:rPr>
        <w:t>а</w:t>
      </w:r>
      <w:r w:rsidRPr="008C75BB">
        <w:rPr>
          <w:spacing w:val="-1"/>
          <w:sz w:val="22"/>
          <w:szCs w:val="22"/>
        </w:rPr>
        <w:t>п</w:t>
      </w:r>
      <w:r w:rsidRPr="008C75BB">
        <w:rPr>
          <w:sz w:val="22"/>
          <w:szCs w:val="22"/>
        </w:rPr>
        <w:t>р</w:t>
      </w:r>
      <w:r w:rsidRPr="008C75BB">
        <w:rPr>
          <w:spacing w:val="1"/>
          <w:sz w:val="22"/>
          <w:szCs w:val="22"/>
        </w:rPr>
        <w:t>и</w:t>
      </w:r>
      <w:r w:rsidRPr="008C75BB">
        <w:rPr>
          <w:spacing w:val="-1"/>
          <w:sz w:val="22"/>
          <w:szCs w:val="22"/>
        </w:rPr>
        <w:t>м</w:t>
      </w:r>
      <w:r w:rsidRPr="008C75BB">
        <w:rPr>
          <w:sz w:val="22"/>
          <w:szCs w:val="22"/>
        </w:rPr>
        <w:t>е</w:t>
      </w:r>
      <w:r w:rsidRPr="008C75BB">
        <w:rPr>
          <w:spacing w:val="1"/>
          <w:sz w:val="22"/>
          <w:szCs w:val="22"/>
        </w:rPr>
        <w:t>р,</w:t>
      </w:r>
      <w:r w:rsidRPr="008C75BB">
        <w:rPr>
          <w:spacing w:val="15"/>
          <w:sz w:val="22"/>
          <w:szCs w:val="22"/>
        </w:rPr>
        <w:t xml:space="preserve"> </w:t>
      </w:r>
      <w:r w:rsidRPr="008C75BB">
        <w:rPr>
          <w:spacing w:val="1"/>
          <w:sz w:val="22"/>
          <w:szCs w:val="22"/>
        </w:rPr>
        <w:t>в</w:t>
      </w:r>
      <w:r w:rsidRPr="008C75BB">
        <w:rPr>
          <w:spacing w:val="17"/>
          <w:sz w:val="22"/>
          <w:szCs w:val="22"/>
        </w:rPr>
        <w:t xml:space="preserve"> </w:t>
      </w:r>
      <w:r w:rsidRPr="008C75BB">
        <w:rPr>
          <w:spacing w:val="1"/>
          <w:sz w:val="22"/>
          <w:szCs w:val="22"/>
        </w:rPr>
        <w:t>т</w:t>
      </w:r>
      <w:r w:rsidRPr="008C75BB">
        <w:rPr>
          <w:sz w:val="22"/>
          <w:szCs w:val="22"/>
        </w:rPr>
        <w:t>я</w:t>
      </w:r>
      <w:r w:rsidRPr="008C75BB">
        <w:rPr>
          <w:spacing w:val="1"/>
          <w:sz w:val="22"/>
          <w:szCs w:val="22"/>
        </w:rPr>
        <w:t>ж</w:t>
      </w:r>
      <w:r w:rsidRPr="008C75BB">
        <w:rPr>
          <w:sz w:val="22"/>
          <w:szCs w:val="22"/>
        </w:rPr>
        <w:t>е</w:t>
      </w:r>
      <w:r w:rsidRPr="008C75BB">
        <w:rPr>
          <w:spacing w:val="-1"/>
          <w:sz w:val="22"/>
          <w:szCs w:val="22"/>
        </w:rPr>
        <w:t>л</w:t>
      </w:r>
      <w:r w:rsidRPr="008C75BB">
        <w:rPr>
          <w:sz w:val="22"/>
          <w:szCs w:val="22"/>
        </w:rPr>
        <w:t>ой</w:t>
      </w:r>
      <w:r w:rsidRPr="008C75BB">
        <w:rPr>
          <w:spacing w:val="106"/>
          <w:sz w:val="22"/>
          <w:szCs w:val="22"/>
        </w:rPr>
        <w:t xml:space="preserve"> </w:t>
      </w:r>
      <w:r w:rsidRPr="008C75BB">
        <w:rPr>
          <w:sz w:val="22"/>
          <w:szCs w:val="22"/>
        </w:rPr>
        <w:t>ат</w:t>
      </w:r>
      <w:r w:rsidRPr="008C75BB">
        <w:rPr>
          <w:spacing w:val="1"/>
          <w:sz w:val="22"/>
          <w:szCs w:val="22"/>
        </w:rPr>
        <w:t>л</w:t>
      </w:r>
      <w:r w:rsidRPr="008C75BB">
        <w:rPr>
          <w:sz w:val="22"/>
          <w:szCs w:val="22"/>
        </w:rPr>
        <w:t>ет</w:t>
      </w:r>
      <w:r w:rsidRPr="008C75BB">
        <w:rPr>
          <w:spacing w:val="-1"/>
          <w:sz w:val="22"/>
          <w:szCs w:val="22"/>
        </w:rPr>
        <w:t>и</w:t>
      </w:r>
      <w:r w:rsidRPr="008C75BB">
        <w:rPr>
          <w:sz w:val="22"/>
          <w:szCs w:val="22"/>
        </w:rPr>
        <w:t>ке</w:t>
      </w:r>
      <w:r w:rsidRPr="008C75BB">
        <w:rPr>
          <w:spacing w:val="22"/>
          <w:sz w:val="22"/>
          <w:szCs w:val="22"/>
        </w:rPr>
        <w:t xml:space="preserve"> </w:t>
      </w:r>
      <w:r w:rsidRPr="008C75BB">
        <w:rPr>
          <w:spacing w:val="1"/>
          <w:sz w:val="22"/>
          <w:szCs w:val="22"/>
        </w:rPr>
        <w:t>—</w:t>
      </w:r>
      <w:r w:rsidRPr="008C75BB">
        <w:rPr>
          <w:spacing w:val="18"/>
          <w:sz w:val="22"/>
          <w:szCs w:val="22"/>
        </w:rPr>
        <w:t xml:space="preserve"> </w:t>
      </w:r>
      <w:r w:rsidRPr="008C75BB">
        <w:rPr>
          <w:spacing w:val="2"/>
          <w:sz w:val="22"/>
          <w:szCs w:val="22"/>
        </w:rPr>
        <w:t>о</w:t>
      </w:r>
      <w:r w:rsidRPr="008C75BB">
        <w:rPr>
          <w:spacing w:val="-2"/>
          <w:sz w:val="22"/>
          <w:szCs w:val="22"/>
        </w:rPr>
        <w:t>т</w:t>
      </w:r>
      <w:r w:rsidRPr="008C75BB">
        <w:rPr>
          <w:sz w:val="22"/>
          <w:szCs w:val="22"/>
        </w:rPr>
        <w:t>д</w:t>
      </w:r>
      <w:r w:rsidRPr="008C75BB">
        <w:rPr>
          <w:spacing w:val="1"/>
          <w:sz w:val="22"/>
          <w:szCs w:val="22"/>
        </w:rPr>
        <w:t>е</w:t>
      </w:r>
      <w:r w:rsidRPr="008C75BB">
        <w:rPr>
          <w:sz w:val="22"/>
          <w:szCs w:val="22"/>
        </w:rPr>
        <w:t>ль</w:t>
      </w:r>
      <w:r w:rsidRPr="008C75BB">
        <w:rPr>
          <w:spacing w:val="-1"/>
          <w:sz w:val="22"/>
          <w:szCs w:val="22"/>
        </w:rPr>
        <w:t>н</w:t>
      </w:r>
      <w:r w:rsidRPr="008C75BB">
        <w:rPr>
          <w:sz w:val="22"/>
          <w:szCs w:val="22"/>
        </w:rPr>
        <w:t>ые</w:t>
      </w:r>
      <w:r w:rsidRPr="008C75BB">
        <w:rPr>
          <w:spacing w:val="19"/>
          <w:sz w:val="22"/>
          <w:szCs w:val="22"/>
        </w:rPr>
        <w:t xml:space="preserve"> </w:t>
      </w:r>
      <w:r w:rsidRPr="008C75BB">
        <w:rPr>
          <w:spacing w:val="-2"/>
          <w:sz w:val="22"/>
          <w:szCs w:val="22"/>
        </w:rPr>
        <w:t>у</w:t>
      </w:r>
      <w:r w:rsidRPr="008C75BB">
        <w:rPr>
          <w:sz w:val="22"/>
          <w:szCs w:val="22"/>
        </w:rPr>
        <w:t>пр</w:t>
      </w:r>
      <w:r w:rsidRPr="008C75BB">
        <w:rPr>
          <w:spacing w:val="-2"/>
          <w:sz w:val="22"/>
          <w:szCs w:val="22"/>
        </w:rPr>
        <w:t>а</w:t>
      </w:r>
      <w:r w:rsidRPr="008C75BB">
        <w:rPr>
          <w:sz w:val="22"/>
          <w:szCs w:val="22"/>
        </w:rPr>
        <w:t>ж</w:t>
      </w:r>
      <w:r w:rsidRPr="008C75BB">
        <w:rPr>
          <w:spacing w:val="1"/>
          <w:sz w:val="22"/>
          <w:szCs w:val="22"/>
        </w:rPr>
        <w:t>н</w:t>
      </w:r>
      <w:r w:rsidRPr="008C75BB">
        <w:rPr>
          <w:sz w:val="22"/>
          <w:szCs w:val="22"/>
        </w:rPr>
        <w:t>ен</w:t>
      </w:r>
      <w:r w:rsidRPr="008C75BB">
        <w:rPr>
          <w:spacing w:val="-1"/>
          <w:sz w:val="22"/>
          <w:szCs w:val="22"/>
        </w:rPr>
        <w:t>и</w:t>
      </w:r>
      <w:r w:rsidRPr="008C75BB">
        <w:rPr>
          <w:sz w:val="22"/>
          <w:szCs w:val="22"/>
        </w:rPr>
        <w:t>я</w:t>
      </w:r>
      <w:r w:rsidRPr="008C75BB">
        <w:rPr>
          <w:spacing w:val="19"/>
          <w:sz w:val="22"/>
          <w:szCs w:val="22"/>
        </w:rPr>
        <w:t xml:space="preserve"> </w:t>
      </w:r>
      <w:r w:rsidRPr="008C75BB">
        <w:rPr>
          <w:spacing w:val="1"/>
          <w:sz w:val="22"/>
          <w:szCs w:val="22"/>
        </w:rPr>
        <w:t>д</w:t>
      </w:r>
      <w:r w:rsidRPr="008C75BB">
        <w:rPr>
          <w:spacing w:val="-1"/>
          <w:sz w:val="22"/>
          <w:szCs w:val="22"/>
        </w:rPr>
        <w:t>в</w:t>
      </w:r>
      <w:r w:rsidRPr="008C75BB">
        <w:rPr>
          <w:sz w:val="22"/>
          <w:szCs w:val="22"/>
        </w:rPr>
        <w:t>о</w:t>
      </w:r>
      <w:r w:rsidRPr="008C75BB">
        <w:rPr>
          <w:spacing w:val="-1"/>
          <w:sz w:val="22"/>
          <w:szCs w:val="22"/>
        </w:rPr>
        <w:t>еб</w:t>
      </w:r>
      <w:r w:rsidRPr="008C75BB">
        <w:rPr>
          <w:sz w:val="22"/>
          <w:szCs w:val="22"/>
        </w:rPr>
        <w:t>о</w:t>
      </w:r>
      <w:r w:rsidRPr="008C75BB">
        <w:rPr>
          <w:spacing w:val="2"/>
          <w:sz w:val="22"/>
          <w:szCs w:val="22"/>
        </w:rPr>
        <w:t>р</w:t>
      </w:r>
      <w:r w:rsidRPr="008C75BB">
        <w:rPr>
          <w:sz w:val="22"/>
          <w:szCs w:val="22"/>
        </w:rPr>
        <w:t>ья шт</w:t>
      </w:r>
      <w:r w:rsidRPr="008C75BB">
        <w:rPr>
          <w:spacing w:val="1"/>
          <w:sz w:val="22"/>
          <w:szCs w:val="22"/>
        </w:rPr>
        <w:t>а</w:t>
      </w:r>
      <w:r w:rsidRPr="008C75BB">
        <w:rPr>
          <w:sz w:val="22"/>
          <w:szCs w:val="22"/>
        </w:rPr>
        <w:t>нгис</w:t>
      </w:r>
      <w:r w:rsidRPr="008C75BB">
        <w:rPr>
          <w:spacing w:val="1"/>
          <w:sz w:val="22"/>
          <w:szCs w:val="22"/>
        </w:rPr>
        <w:t>т</w:t>
      </w:r>
      <w:r w:rsidRPr="008C75BB">
        <w:rPr>
          <w:sz w:val="22"/>
          <w:szCs w:val="22"/>
        </w:rPr>
        <w:t>а</w:t>
      </w:r>
      <w:r w:rsidRPr="008C75BB">
        <w:rPr>
          <w:spacing w:val="40"/>
          <w:sz w:val="22"/>
          <w:szCs w:val="22"/>
        </w:rPr>
        <w:t xml:space="preserve"> </w:t>
      </w:r>
      <w:r w:rsidRPr="008C75BB">
        <w:rPr>
          <w:sz w:val="22"/>
          <w:szCs w:val="22"/>
        </w:rPr>
        <w:t>(</w:t>
      </w:r>
      <w:r w:rsidRPr="008C75BB">
        <w:rPr>
          <w:spacing w:val="1"/>
          <w:sz w:val="22"/>
          <w:szCs w:val="22"/>
        </w:rPr>
        <w:t>р</w:t>
      </w:r>
      <w:r w:rsidRPr="008C75BB">
        <w:rPr>
          <w:sz w:val="22"/>
          <w:szCs w:val="22"/>
        </w:rPr>
        <w:t>ывок,</w:t>
      </w:r>
      <w:r w:rsidRPr="008C75BB">
        <w:rPr>
          <w:spacing w:val="39"/>
          <w:sz w:val="22"/>
          <w:szCs w:val="22"/>
        </w:rPr>
        <w:t xml:space="preserve"> </w:t>
      </w:r>
      <w:r w:rsidRPr="008C75BB">
        <w:rPr>
          <w:sz w:val="22"/>
          <w:szCs w:val="22"/>
        </w:rPr>
        <w:t>т</w:t>
      </w:r>
      <w:r w:rsidRPr="008C75BB">
        <w:rPr>
          <w:spacing w:val="1"/>
          <w:sz w:val="22"/>
          <w:szCs w:val="22"/>
        </w:rPr>
        <w:t>ол</w:t>
      </w:r>
      <w:r w:rsidRPr="008C75BB">
        <w:rPr>
          <w:sz w:val="22"/>
          <w:szCs w:val="22"/>
        </w:rPr>
        <w:t>чок);</w:t>
      </w:r>
      <w:r w:rsidRPr="008C75BB">
        <w:rPr>
          <w:spacing w:val="42"/>
          <w:sz w:val="22"/>
          <w:szCs w:val="22"/>
        </w:rPr>
        <w:t xml:space="preserve"> </w:t>
      </w:r>
      <w:r w:rsidRPr="008C75BB">
        <w:rPr>
          <w:sz w:val="22"/>
          <w:szCs w:val="22"/>
        </w:rPr>
        <w:t>в</w:t>
      </w:r>
      <w:r w:rsidRPr="008C75BB">
        <w:rPr>
          <w:spacing w:val="42"/>
          <w:sz w:val="22"/>
          <w:szCs w:val="22"/>
        </w:rPr>
        <w:t xml:space="preserve"> </w:t>
      </w:r>
      <w:r w:rsidRPr="008C75BB">
        <w:rPr>
          <w:spacing w:val="-1"/>
          <w:sz w:val="22"/>
          <w:szCs w:val="22"/>
        </w:rPr>
        <w:t>сп</w:t>
      </w:r>
      <w:r w:rsidRPr="008C75BB">
        <w:rPr>
          <w:sz w:val="22"/>
          <w:szCs w:val="22"/>
        </w:rPr>
        <w:t>о</w:t>
      </w:r>
      <w:r w:rsidRPr="008C75BB">
        <w:rPr>
          <w:spacing w:val="2"/>
          <w:sz w:val="22"/>
          <w:szCs w:val="22"/>
        </w:rPr>
        <w:t>р</w:t>
      </w:r>
      <w:r w:rsidRPr="008C75BB">
        <w:rPr>
          <w:spacing w:val="-2"/>
          <w:sz w:val="22"/>
          <w:szCs w:val="22"/>
        </w:rPr>
        <w:t>т</w:t>
      </w:r>
      <w:r w:rsidRPr="008C75BB">
        <w:rPr>
          <w:sz w:val="22"/>
          <w:szCs w:val="22"/>
        </w:rPr>
        <w:t>и</w:t>
      </w:r>
      <w:r w:rsidRPr="008C75BB">
        <w:rPr>
          <w:spacing w:val="1"/>
          <w:sz w:val="22"/>
          <w:szCs w:val="22"/>
        </w:rPr>
        <w:t>в</w:t>
      </w:r>
      <w:r w:rsidRPr="008C75BB">
        <w:rPr>
          <w:spacing w:val="-1"/>
          <w:sz w:val="22"/>
          <w:szCs w:val="22"/>
        </w:rPr>
        <w:t>н</w:t>
      </w:r>
      <w:r w:rsidRPr="008C75BB">
        <w:rPr>
          <w:sz w:val="22"/>
          <w:szCs w:val="22"/>
        </w:rPr>
        <w:t>о</w:t>
      </w:r>
      <w:r w:rsidRPr="008C75BB">
        <w:rPr>
          <w:spacing w:val="1"/>
          <w:sz w:val="22"/>
          <w:szCs w:val="22"/>
        </w:rPr>
        <w:t>м</w:t>
      </w:r>
      <w:r w:rsidRPr="008C75BB">
        <w:rPr>
          <w:spacing w:val="40"/>
          <w:sz w:val="22"/>
          <w:szCs w:val="22"/>
        </w:rPr>
        <w:t xml:space="preserve"> </w:t>
      </w:r>
      <w:r w:rsidRPr="008C75BB">
        <w:rPr>
          <w:spacing w:val="1"/>
          <w:sz w:val="22"/>
          <w:szCs w:val="22"/>
        </w:rPr>
        <w:t>п</w:t>
      </w:r>
      <w:r w:rsidRPr="008C75BB">
        <w:rPr>
          <w:sz w:val="22"/>
          <w:szCs w:val="22"/>
        </w:rPr>
        <w:t>лаван</w:t>
      </w:r>
      <w:r w:rsidRPr="008C75BB">
        <w:rPr>
          <w:spacing w:val="-1"/>
          <w:sz w:val="22"/>
          <w:szCs w:val="22"/>
        </w:rPr>
        <w:t>и</w:t>
      </w:r>
      <w:r w:rsidRPr="008C75BB">
        <w:rPr>
          <w:sz w:val="22"/>
          <w:szCs w:val="22"/>
        </w:rPr>
        <w:t>и</w:t>
      </w:r>
      <w:r w:rsidRPr="008C75BB">
        <w:rPr>
          <w:spacing w:val="48"/>
          <w:sz w:val="22"/>
          <w:szCs w:val="22"/>
        </w:rPr>
        <w:t xml:space="preserve"> </w:t>
      </w:r>
      <w:r w:rsidRPr="008C75BB">
        <w:rPr>
          <w:spacing w:val="1"/>
          <w:sz w:val="22"/>
          <w:szCs w:val="22"/>
        </w:rPr>
        <w:t>—</w:t>
      </w:r>
      <w:r w:rsidRPr="008C75BB">
        <w:rPr>
          <w:spacing w:val="40"/>
          <w:sz w:val="22"/>
          <w:szCs w:val="22"/>
        </w:rPr>
        <w:t xml:space="preserve"> </w:t>
      </w:r>
      <w:r w:rsidRPr="008C75BB">
        <w:rPr>
          <w:spacing w:val="1"/>
          <w:sz w:val="22"/>
          <w:szCs w:val="22"/>
        </w:rPr>
        <w:t>п</w:t>
      </w:r>
      <w:r w:rsidRPr="008C75BB">
        <w:rPr>
          <w:spacing w:val="-2"/>
          <w:sz w:val="22"/>
          <w:szCs w:val="22"/>
        </w:rPr>
        <w:t>л</w:t>
      </w:r>
      <w:r w:rsidRPr="008C75BB">
        <w:rPr>
          <w:sz w:val="22"/>
          <w:szCs w:val="22"/>
        </w:rPr>
        <w:t>ава</w:t>
      </w:r>
      <w:r w:rsidRPr="008C75BB">
        <w:rPr>
          <w:spacing w:val="1"/>
          <w:sz w:val="22"/>
          <w:szCs w:val="22"/>
        </w:rPr>
        <w:t>н</w:t>
      </w:r>
      <w:r w:rsidRPr="008C75BB">
        <w:rPr>
          <w:sz w:val="22"/>
          <w:szCs w:val="22"/>
        </w:rPr>
        <w:t>и</w:t>
      </w:r>
      <w:r w:rsidRPr="008C75BB">
        <w:rPr>
          <w:spacing w:val="1"/>
          <w:sz w:val="22"/>
          <w:szCs w:val="22"/>
        </w:rPr>
        <w:t>е</w:t>
      </w:r>
      <w:r w:rsidRPr="008C75BB">
        <w:rPr>
          <w:spacing w:val="39"/>
          <w:sz w:val="22"/>
          <w:szCs w:val="22"/>
        </w:rPr>
        <w:t xml:space="preserve"> </w:t>
      </w:r>
      <w:r w:rsidRPr="008C75BB">
        <w:rPr>
          <w:spacing w:val="1"/>
          <w:sz w:val="22"/>
          <w:szCs w:val="22"/>
        </w:rPr>
        <w:t>о</w:t>
      </w:r>
      <w:r w:rsidRPr="008C75BB">
        <w:rPr>
          <w:sz w:val="22"/>
          <w:szCs w:val="22"/>
        </w:rPr>
        <w:t>п</w:t>
      </w:r>
      <w:r w:rsidRPr="008C75BB">
        <w:rPr>
          <w:spacing w:val="1"/>
          <w:sz w:val="22"/>
          <w:szCs w:val="22"/>
        </w:rPr>
        <w:t>р</w:t>
      </w:r>
      <w:r w:rsidRPr="008C75BB">
        <w:rPr>
          <w:spacing w:val="-1"/>
          <w:sz w:val="22"/>
          <w:szCs w:val="22"/>
        </w:rPr>
        <w:t>е</w:t>
      </w:r>
      <w:r w:rsidRPr="008C75BB">
        <w:rPr>
          <w:sz w:val="22"/>
          <w:szCs w:val="22"/>
        </w:rPr>
        <w:t>де</w:t>
      </w:r>
      <w:r w:rsidRPr="008C75BB">
        <w:rPr>
          <w:spacing w:val="1"/>
          <w:sz w:val="22"/>
          <w:szCs w:val="22"/>
        </w:rPr>
        <w:t>л</w:t>
      </w:r>
      <w:r w:rsidRPr="008C75BB">
        <w:rPr>
          <w:sz w:val="22"/>
          <w:szCs w:val="22"/>
        </w:rPr>
        <w:t>е</w:t>
      </w:r>
      <w:r w:rsidRPr="008C75BB">
        <w:rPr>
          <w:spacing w:val="1"/>
          <w:sz w:val="22"/>
          <w:szCs w:val="22"/>
        </w:rPr>
        <w:t>н</w:t>
      </w:r>
      <w:r w:rsidRPr="008C75BB">
        <w:rPr>
          <w:sz w:val="22"/>
          <w:szCs w:val="22"/>
        </w:rPr>
        <w:t>н</w:t>
      </w:r>
      <w:r w:rsidRPr="008C75BB">
        <w:rPr>
          <w:spacing w:val="1"/>
          <w:sz w:val="22"/>
          <w:szCs w:val="22"/>
        </w:rPr>
        <w:t>ы</w:t>
      </w:r>
      <w:r w:rsidRPr="008C75BB">
        <w:rPr>
          <w:sz w:val="22"/>
          <w:szCs w:val="22"/>
        </w:rPr>
        <w:t>х</w:t>
      </w:r>
      <w:r w:rsidRPr="008C75BB">
        <w:rPr>
          <w:spacing w:val="64"/>
          <w:sz w:val="22"/>
          <w:szCs w:val="22"/>
        </w:rPr>
        <w:t xml:space="preserve"> </w:t>
      </w:r>
      <w:r w:rsidRPr="008C75BB">
        <w:rPr>
          <w:spacing w:val="1"/>
          <w:sz w:val="22"/>
          <w:szCs w:val="22"/>
        </w:rPr>
        <w:t>д</w:t>
      </w:r>
      <w:r w:rsidRPr="008C75BB">
        <w:rPr>
          <w:sz w:val="22"/>
          <w:szCs w:val="22"/>
        </w:rPr>
        <w:t>ис</w:t>
      </w:r>
      <w:r w:rsidRPr="008C75BB">
        <w:rPr>
          <w:spacing w:val="1"/>
          <w:sz w:val="22"/>
          <w:szCs w:val="22"/>
        </w:rPr>
        <w:t>т</w:t>
      </w:r>
      <w:r w:rsidRPr="008C75BB">
        <w:rPr>
          <w:spacing w:val="-1"/>
          <w:sz w:val="22"/>
          <w:szCs w:val="22"/>
        </w:rPr>
        <w:t>а</w:t>
      </w:r>
      <w:r w:rsidRPr="008C75BB">
        <w:rPr>
          <w:sz w:val="22"/>
          <w:szCs w:val="22"/>
        </w:rPr>
        <w:t>н</w:t>
      </w:r>
      <w:r w:rsidRPr="008C75BB">
        <w:rPr>
          <w:spacing w:val="-1"/>
          <w:sz w:val="22"/>
          <w:szCs w:val="22"/>
        </w:rPr>
        <w:t>ци</w:t>
      </w:r>
      <w:r w:rsidRPr="008C75BB">
        <w:rPr>
          <w:sz w:val="22"/>
          <w:szCs w:val="22"/>
        </w:rPr>
        <w:t>й</w:t>
      </w:r>
      <w:r w:rsidRPr="008C75BB">
        <w:rPr>
          <w:spacing w:val="65"/>
          <w:sz w:val="22"/>
          <w:szCs w:val="22"/>
        </w:rPr>
        <w:t xml:space="preserve"> </w:t>
      </w:r>
      <w:r w:rsidRPr="008C75BB">
        <w:rPr>
          <w:sz w:val="22"/>
          <w:szCs w:val="22"/>
        </w:rPr>
        <w:t>сп</w:t>
      </w:r>
      <w:r w:rsidRPr="008C75BB">
        <w:rPr>
          <w:spacing w:val="-1"/>
          <w:sz w:val="22"/>
          <w:szCs w:val="22"/>
        </w:rPr>
        <w:t>о</w:t>
      </w:r>
      <w:r w:rsidRPr="008C75BB">
        <w:rPr>
          <w:spacing w:val="1"/>
          <w:sz w:val="22"/>
          <w:szCs w:val="22"/>
        </w:rPr>
        <w:t>р</w:t>
      </w:r>
      <w:r w:rsidRPr="008C75BB">
        <w:rPr>
          <w:sz w:val="22"/>
          <w:szCs w:val="22"/>
        </w:rPr>
        <w:t>ти</w:t>
      </w:r>
      <w:r w:rsidRPr="008C75BB">
        <w:rPr>
          <w:spacing w:val="-1"/>
          <w:sz w:val="22"/>
          <w:szCs w:val="22"/>
        </w:rPr>
        <w:t>в</w:t>
      </w:r>
      <w:r w:rsidRPr="008C75BB">
        <w:rPr>
          <w:sz w:val="22"/>
          <w:szCs w:val="22"/>
        </w:rPr>
        <w:t>н</w:t>
      </w:r>
      <w:r w:rsidRPr="008C75BB">
        <w:rPr>
          <w:spacing w:val="1"/>
          <w:sz w:val="22"/>
          <w:szCs w:val="22"/>
        </w:rPr>
        <w:t>ы</w:t>
      </w:r>
      <w:r w:rsidRPr="008C75BB">
        <w:rPr>
          <w:spacing w:val="-1"/>
          <w:sz w:val="22"/>
          <w:szCs w:val="22"/>
        </w:rPr>
        <w:t>м</w:t>
      </w:r>
      <w:r w:rsidRPr="008C75BB">
        <w:rPr>
          <w:sz w:val="22"/>
          <w:szCs w:val="22"/>
        </w:rPr>
        <w:t>и</w:t>
      </w:r>
      <w:r w:rsidRPr="008C75BB">
        <w:rPr>
          <w:spacing w:val="65"/>
          <w:sz w:val="22"/>
          <w:szCs w:val="22"/>
        </w:rPr>
        <w:t xml:space="preserve"> </w:t>
      </w:r>
      <w:r w:rsidRPr="008C75BB">
        <w:rPr>
          <w:sz w:val="22"/>
          <w:szCs w:val="22"/>
        </w:rPr>
        <w:t>с</w:t>
      </w:r>
      <w:r w:rsidRPr="008C75BB">
        <w:rPr>
          <w:spacing w:val="-1"/>
          <w:sz w:val="22"/>
          <w:szCs w:val="22"/>
        </w:rPr>
        <w:t>т</w:t>
      </w:r>
      <w:r w:rsidRPr="008C75BB">
        <w:rPr>
          <w:sz w:val="22"/>
          <w:szCs w:val="22"/>
        </w:rPr>
        <w:t>иля</w:t>
      </w:r>
      <w:r w:rsidRPr="008C75BB">
        <w:rPr>
          <w:spacing w:val="-1"/>
          <w:sz w:val="22"/>
          <w:szCs w:val="22"/>
        </w:rPr>
        <w:t>м</w:t>
      </w:r>
      <w:r w:rsidRPr="008C75BB">
        <w:rPr>
          <w:sz w:val="22"/>
          <w:szCs w:val="22"/>
        </w:rPr>
        <w:t>и</w:t>
      </w:r>
      <w:r w:rsidRPr="008C75BB">
        <w:rPr>
          <w:spacing w:val="62"/>
          <w:sz w:val="22"/>
          <w:szCs w:val="22"/>
        </w:rPr>
        <w:t xml:space="preserve"> </w:t>
      </w:r>
      <w:r w:rsidRPr="008C75BB">
        <w:rPr>
          <w:sz w:val="22"/>
          <w:szCs w:val="22"/>
        </w:rPr>
        <w:t>(</w:t>
      </w:r>
      <w:r w:rsidRPr="008C75BB">
        <w:rPr>
          <w:spacing w:val="1"/>
          <w:sz w:val="22"/>
          <w:szCs w:val="22"/>
        </w:rPr>
        <w:t>к</w:t>
      </w:r>
      <w:r w:rsidRPr="008C75BB">
        <w:rPr>
          <w:sz w:val="22"/>
          <w:szCs w:val="22"/>
        </w:rPr>
        <w:t>р</w:t>
      </w:r>
      <w:r w:rsidRPr="008C75BB">
        <w:rPr>
          <w:spacing w:val="1"/>
          <w:sz w:val="22"/>
          <w:szCs w:val="22"/>
        </w:rPr>
        <w:t>о</w:t>
      </w:r>
      <w:r w:rsidRPr="008C75BB">
        <w:rPr>
          <w:sz w:val="22"/>
          <w:szCs w:val="22"/>
        </w:rPr>
        <w:t>ль</w:t>
      </w:r>
      <w:r w:rsidRPr="008C75BB">
        <w:rPr>
          <w:spacing w:val="63"/>
          <w:sz w:val="22"/>
          <w:szCs w:val="22"/>
        </w:rPr>
        <w:t xml:space="preserve"> </w:t>
      </w:r>
      <w:r w:rsidRPr="008C75BB">
        <w:rPr>
          <w:spacing w:val="1"/>
          <w:sz w:val="22"/>
          <w:szCs w:val="22"/>
        </w:rPr>
        <w:t>на</w:t>
      </w:r>
      <w:r w:rsidRPr="008C75BB">
        <w:rPr>
          <w:spacing w:val="64"/>
          <w:sz w:val="22"/>
          <w:szCs w:val="22"/>
        </w:rPr>
        <w:t xml:space="preserve"> </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д</w:t>
      </w:r>
      <w:r w:rsidRPr="008C75BB">
        <w:rPr>
          <w:spacing w:val="1"/>
          <w:sz w:val="22"/>
          <w:szCs w:val="22"/>
        </w:rPr>
        <w:t>и</w:t>
      </w:r>
      <w:r w:rsidRPr="008C75BB">
        <w:rPr>
          <w:sz w:val="22"/>
          <w:szCs w:val="22"/>
        </w:rPr>
        <w:t>,</w:t>
      </w:r>
      <w:r w:rsidRPr="008C75BB">
        <w:rPr>
          <w:spacing w:val="64"/>
          <w:sz w:val="22"/>
          <w:szCs w:val="22"/>
        </w:rPr>
        <w:t xml:space="preserve"> </w:t>
      </w:r>
      <w:r w:rsidRPr="008C75BB">
        <w:rPr>
          <w:spacing w:val="1"/>
          <w:sz w:val="22"/>
          <w:szCs w:val="22"/>
        </w:rPr>
        <w:t>б</w:t>
      </w:r>
      <w:r w:rsidRPr="008C75BB">
        <w:rPr>
          <w:sz w:val="22"/>
          <w:szCs w:val="22"/>
        </w:rPr>
        <w:t>а</w:t>
      </w:r>
      <w:r w:rsidRPr="008C75BB">
        <w:rPr>
          <w:spacing w:val="1"/>
          <w:sz w:val="22"/>
          <w:szCs w:val="22"/>
        </w:rPr>
        <w:t>т</w:t>
      </w:r>
      <w:r w:rsidRPr="008C75BB">
        <w:rPr>
          <w:sz w:val="22"/>
          <w:szCs w:val="22"/>
        </w:rPr>
        <w:t>т</w:t>
      </w:r>
      <w:r w:rsidRPr="008C75BB">
        <w:rPr>
          <w:spacing w:val="-1"/>
          <w:sz w:val="22"/>
          <w:szCs w:val="22"/>
        </w:rPr>
        <w:t>е</w:t>
      </w:r>
      <w:r w:rsidRPr="008C75BB">
        <w:rPr>
          <w:sz w:val="22"/>
          <w:szCs w:val="22"/>
        </w:rPr>
        <w:t>рф</w:t>
      </w:r>
      <w:r w:rsidRPr="008C75BB">
        <w:rPr>
          <w:spacing w:val="1"/>
          <w:sz w:val="22"/>
          <w:szCs w:val="22"/>
        </w:rPr>
        <w:t>л</w:t>
      </w:r>
      <w:r w:rsidRPr="008C75BB">
        <w:rPr>
          <w:spacing w:val="-1"/>
          <w:sz w:val="22"/>
          <w:szCs w:val="22"/>
        </w:rPr>
        <w:t>я</w:t>
      </w:r>
      <w:r w:rsidRPr="008C75BB">
        <w:rPr>
          <w:sz w:val="22"/>
          <w:szCs w:val="22"/>
        </w:rPr>
        <w:t>й,</w:t>
      </w:r>
      <w:r w:rsidRPr="008C75BB">
        <w:rPr>
          <w:spacing w:val="63"/>
          <w:sz w:val="22"/>
          <w:szCs w:val="22"/>
        </w:rPr>
        <w:t xml:space="preserve"> </w:t>
      </w:r>
      <w:r w:rsidRPr="008C75BB">
        <w:rPr>
          <w:sz w:val="22"/>
          <w:szCs w:val="22"/>
        </w:rPr>
        <w:t>б</w:t>
      </w:r>
      <w:r w:rsidRPr="008C75BB">
        <w:rPr>
          <w:spacing w:val="1"/>
          <w:sz w:val="22"/>
          <w:szCs w:val="22"/>
        </w:rPr>
        <w:t>р</w:t>
      </w:r>
      <w:r w:rsidRPr="008C75BB">
        <w:rPr>
          <w:sz w:val="22"/>
          <w:szCs w:val="22"/>
        </w:rPr>
        <w:t>ас</w:t>
      </w:r>
      <w:r w:rsidRPr="008C75BB">
        <w:rPr>
          <w:spacing w:val="1"/>
          <w:sz w:val="22"/>
          <w:szCs w:val="22"/>
        </w:rPr>
        <w:t>с</w:t>
      </w:r>
      <w:r w:rsidRPr="008C75BB">
        <w:rPr>
          <w:sz w:val="22"/>
          <w:szCs w:val="22"/>
        </w:rPr>
        <w:t>, кр</w:t>
      </w:r>
      <w:r w:rsidRPr="008C75BB">
        <w:rPr>
          <w:spacing w:val="1"/>
          <w:sz w:val="22"/>
          <w:szCs w:val="22"/>
        </w:rPr>
        <w:t>о</w:t>
      </w:r>
      <w:r w:rsidRPr="008C75BB">
        <w:rPr>
          <w:sz w:val="22"/>
          <w:szCs w:val="22"/>
        </w:rPr>
        <w:t>ль</w:t>
      </w:r>
      <w:r w:rsidRPr="008C75BB">
        <w:rPr>
          <w:spacing w:val="25"/>
          <w:sz w:val="22"/>
          <w:szCs w:val="22"/>
        </w:rPr>
        <w:t xml:space="preserve"> </w:t>
      </w:r>
      <w:r w:rsidRPr="008C75BB">
        <w:rPr>
          <w:sz w:val="22"/>
          <w:szCs w:val="22"/>
        </w:rPr>
        <w:t>н</w:t>
      </w:r>
      <w:r w:rsidRPr="008C75BB">
        <w:rPr>
          <w:spacing w:val="1"/>
          <w:sz w:val="22"/>
          <w:szCs w:val="22"/>
        </w:rPr>
        <w:t>а</w:t>
      </w:r>
      <w:r w:rsidRPr="008C75BB">
        <w:rPr>
          <w:spacing w:val="26"/>
          <w:sz w:val="22"/>
          <w:szCs w:val="22"/>
        </w:rPr>
        <w:t xml:space="preserve"> </w:t>
      </w:r>
      <w:r w:rsidRPr="008C75BB">
        <w:rPr>
          <w:sz w:val="22"/>
          <w:szCs w:val="22"/>
        </w:rPr>
        <w:t>сп</w:t>
      </w:r>
      <w:r w:rsidRPr="008C75BB">
        <w:rPr>
          <w:spacing w:val="-1"/>
          <w:sz w:val="22"/>
          <w:szCs w:val="22"/>
        </w:rPr>
        <w:t>и</w:t>
      </w:r>
      <w:r w:rsidRPr="008C75BB">
        <w:rPr>
          <w:sz w:val="22"/>
          <w:szCs w:val="22"/>
        </w:rPr>
        <w:t>не</w:t>
      </w:r>
      <w:r w:rsidRPr="008C75BB">
        <w:rPr>
          <w:spacing w:val="1"/>
          <w:sz w:val="22"/>
          <w:szCs w:val="22"/>
        </w:rPr>
        <w:t>)</w:t>
      </w:r>
      <w:r w:rsidRPr="008C75BB">
        <w:rPr>
          <w:sz w:val="22"/>
          <w:szCs w:val="22"/>
        </w:rPr>
        <w:t>.</w:t>
      </w:r>
      <w:r w:rsidRPr="008C75BB">
        <w:rPr>
          <w:spacing w:val="25"/>
          <w:sz w:val="22"/>
          <w:szCs w:val="22"/>
        </w:rPr>
        <w:t xml:space="preserve"> </w:t>
      </w:r>
      <w:r w:rsidRPr="008C75BB">
        <w:rPr>
          <w:spacing w:val="1"/>
          <w:sz w:val="22"/>
          <w:szCs w:val="22"/>
        </w:rPr>
        <w:t>П</w:t>
      </w:r>
      <w:r w:rsidRPr="008C75BB">
        <w:rPr>
          <w:spacing w:val="-1"/>
          <w:sz w:val="22"/>
          <w:szCs w:val="22"/>
        </w:rPr>
        <w:t>о</w:t>
      </w:r>
      <w:r w:rsidRPr="008C75BB">
        <w:rPr>
          <w:sz w:val="22"/>
          <w:szCs w:val="22"/>
        </w:rPr>
        <w:t>ня</w:t>
      </w:r>
      <w:r w:rsidRPr="008C75BB">
        <w:rPr>
          <w:spacing w:val="1"/>
          <w:sz w:val="22"/>
          <w:szCs w:val="22"/>
        </w:rPr>
        <w:t>т</w:t>
      </w:r>
      <w:r w:rsidRPr="008C75BB">
        <w:rPr>
          <w:sz w:val="22"/>
          <w:szCs w:val="22"/>
        </w:rPr>
        <w:t>ие</w:t>
      </w:r>
      <w:r w:rsidRPr="008C75BB">
        <w:rPr>
          <w:spacing w:val="25"/>
          <w:sz w:val="22"/>
          <w:szCs w:val="22"/>
        </w:rPr>
        <w:t xml:space="preserve"> </w:t>
      </w:r>
      <w:r w:rsidRPr="008C75BB">
        <w:rPr>
          <w:sz w:val="22"/>
          <w:szCs w:val="22"/>
        </w:rPr>
        <w:t>«соре</w:t>
      </w:r>
      <w:r w:rsidRPr="008C75BB">
        <w:rPr>
          <w:spacing w:val="1"/>
          <w:sz w:val="22"/>
          <w:szCs w:val="22"/>
        </w:rPr>
        <w:t>в</w:t>
      </w:r>
      <w:r w:rsidRPr="008C75BB">
        <w:rPr>
          <w:spacing w:val="-1"/>
          <w:sz w:val="22"/>
          <w:szCs w:val="22"/>
        </w:rPr>
        <w:t>н</w:t>
      </w:r>
      <w:r w:rsidRPr="008C75BB">
        <w:rPr>
          <w:sz w:val="22"/>
          <w:szCs w:val="22"/>
        </w:rPr>
        <w:t>о</w:t>
      </w:r>
      <w:r w:rsidRPr="008C75BB">
        <w:rPr>
          <w:spacing w:val="1"/>
          <w:sz w:val="22"/>
          <w:szCs w:val="22"/>
        </w:rPr>
        <w:t>в</w:t>
      </w:r>
      <w:r w:rsidRPr="008C75BB">
        <w:rPr>
          <w:sz w:val="22"/>
          <w:szCs w:val="22"/>
        </w:rPr>
        <w:t>ат</w:t>
      </w:r>
      <w:r w:rsidRPr="008C75BB">
        <w:rPr>
          <w:spacing w:val="-1"/>
          <w:sz w:val="22"/>
          <w:szCs w:val="22"/>
        </w:rPr>
        <w:t>ел</w:t>
      </w:r>
      <w:r w:rsidRPr="008C75BB">
        <w:rPr>
          <w:sz w:val="22"/>
          <w:szCs w:val="22"/>
        </w:rPr>
        <w:t>ьн</w:t>
      </w:r>
      <w:r w:rsidRPr="008C75BB">
        <w:rPr>
          <w:spacing w:val="1"/>
          <w:sz w:val="22"/>
          <w:szCs w:val="22"/>
        </w:rPr>
        <w:t>о</w:t>
      </w:r>
      <w:r w:rsidRPr="008C75BB">
        <w:rPr>
          <w:sz w:val="22"/>
          <w:szCs w:val="22"/>
        </w:rPr>
        <w:t>е</w:t>
      </w:r>
      <w:r w:rsidRPr="008C75BB">
        <w:rPr>
          <w:spacing w:val="26"/>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z w:val="22"/>
          <w:szCs w:val="22"/>
        </w:rPr>
        <w:t>ажн</w:t>
      </w:r>
      <w:r w:rsidRPr="008C75BB">
        <w:rPr>
          <w:spacing w:val="-1"/>
          <w:sz w:val="22"/>
          <w:szCs w:val="22"/>
        </w:rPr>
        <w:t>е</w:t>
      </w:r>
      <w:r w:rsidRPr="008C75BB">
        <w:rPr>
          <w:sz w:val="22"/>
          <w:szCs w:val="22"/>
        </w:rPr>
        <w:t>н</w:t>
      </w:r>
      <w:r w:rsidRPr="008C75BB">
        <w:rPr>
          <w:spacing w:val="1"/>
          <w:sz w:val="22"/>
          <w:szCs w:val="22"/>
        </w:rPr>
        <w:t>и</w:t>
      </w:r>
      <w:r w:rsidRPr="008C75BB">
        <w:rPr>
          <w:sz w:val="22"/>
          <w:szCs w:val="22"/>
        </w:rPr>
        <w:t>е</w:t>
      </w:r>
      <w:r w:rsidRPr="008C75BB">
        <w:rPr>
          <w:spacing w:val="1"/>
          <w:sz w:val="22"/>
          <w:szCs w:val="22"/>
        </w:rPr>
        <w:t>»</w:t>
      </w:r>
      <w:r w:rsidRPr="008C75BB">
        <w:rPr>
          <w:spacing w:val="22"/>
          <w:sz w:val="22"/>
          <w:szCs w:val="22"/>
        </w:rPr>
        <w:t xml:space="preserve"> </w:t>
      </w:r>
      <w:r w:rsidRPr="008C75BB">
        <w:rPr>
          <w:spacing w:val="1"/>
          <w:sz w:val="22"/>
          <w:szCs w:val="22"/>
        </w:rPr>
        <w:t>то</w:t>
      </w:r>
      <w:r w:rsidRPr="008C75BB">
        <w:rPr>
          <w:spacing w:val="-1"/>
          <w:sz w:val="22"/>
          <w:szCs w:val="22"/>
        </w:rPr>
        <w:t>ж</w:t>
      </w:r>
      <w:r w:rsidRPr="008C75BB">
        <w:rPr>
          <w:sz w:val="22"/>
          <w:szCs w:val="22"/>
        </w:rPr>
        <w:t>д</w:t>
      </w:r>
      <w:r w:rsidRPr="008C75BB">
        <w:rPr>
          <w:spacing w:val="1"/>
          <w:sz w:val="22"/>
          <w:szCs w:val="22"/>
        </w:rPr>
        <w:t>е</w:t>
      </w:r>
      <w:r w:rsidRPr="008C75BB">
        <w:rPr>
          <w:sz w:val="22"/>
          <w:szCs w:val="22"/>
        </w:rPr>
        <w:t>с</w:t>
      </w:r>
      <w:r w:rsidRPr="008C75BB">
        <w:rPr>
          <w:spacing w:val="1"/>
          <w:sz w:val="22"/>
          <w:szCs w:val="22"/>
        </w:rPr>
        <w:t>т</w:t>
      </w:r>
      <w:r w:rsidRPr="008C75BB">
        <w:rPr>
          <w:sz w:val="22"/>
          <w:szCs w:val="22"/>
        </w:rPr>
        <w:t>в</w:t>
      </w:r>
      <w:r w:rsidRPr="008C75BB">
        <w:rPr>
          <w:spacing w:val="-1"/>
          <w:sz w:val="22"/>
          <w:szCs w:val="22"/>
        </w:rPr>
        <w:t>е</w:t>
      </w:r>
      <w:r w:rsidRPr="008C75BB">
        <w:rPr>
          <w:sz w:val="22"/>
          <w:szCs w:val="22"/>
        </w:rPr>
        <w:t>н</w:t>
      </w:r>
      <w:r w:rsidRPr="008C75BB">
        <w:rPr>
          <w:spacing w:val="-1"/>
          <w:sz w:val="22"/>
          <w:szCs w:val="22"/>
        </w:rPr>
        <w:t>н</w:t>
      </w:r>
      <w:r w:rsidRPr="008C75BB">
        <w:rPr>
          <w:sz w:val="22"/>
          <w:szCs w:val="22"/>
        </w:rPr>
        <w:t>о</w:t>
      </w:r>
      <w:r w:rsidRPr="008C75BB">
        <w:rPr>
          <w:spacing w:val="26"/>
          <w:sz w:val="22"/>
          <w:szCs w:val="22"/>
        </w:rPr>
        <w:t xml:space="preserve"> </w:t>
      </w:r>
      <w:r w:rsidRPr="008C75BB">
        <w:rPr>
          <w:spacing w:val="10"/>
          <w:sz w:val="22"/>
          <w:szCs w:val="22"/>
        </w:rPr>
        <w:t>в</w:t>
      </w:r>
      <w:r w:rsidRPr="008C75BB">
        <w:rPr>
          <w:spacing w:val="1"/>
          <w:sz w:val="22"/>
          <w:szCs w:val="22"/>
        </w:rPr>
        <w:t>ид</w:t>
      </w:r>
      <w:r w:rsidRPr="008C75BB">
        <w:rPr>
          <w:sz w:val="22"/>
          <w:szCs w:val="22"/>
        </w:rPr>
        <w:t>у</w:t>
      </w:r>
      <w:r w:rsidRPr="008C75BB">
        <w:rPr>
          <w:spacing w:val="-2"/>
          <w:sz w:val="22"/>
          <w:szCs w:val="22"/>
        </w:rPr>
        <w:t xml:space="preserve"> </w:t>
      </w:r>
      <w:r w:rsidRPr="008C75BB">
        <w:rPr>
          <w:sz w:val="22"/>
          <w:szCs w:val="22"/>
        </w:rPr>
        <w:t>сп</w:t>
      </w:r>
      <w:r w:rsidRPr="008C75BB">
        <w:rPr>
          <w:spacing w:val="1"/>
          <w:sz w:val="22"/>
          <w:szCs w:val="22"/>
        </w:rPr>
        <w:t>о</w:t>
      </w:r>
      <w:r w:rsidRPr="008C75BB">
        <w:rPr>
          <w:spacing w:val="2"/>
          <w:sz w:val="22"/>
          <w:szCs w:val="22"/>
        </w:rPr>
        <w:t>р</w:t>
      </w:r>
      <w:r w:rsidRPr="008C75BB">
        <w:rPr>
          <w:sz w:val="22"/>
          <w:szCs w:val="22"/>
        </w:rPr>
        <w:t>та</w:t>
      </w:r>
      <w:r w:rsidRPr="008C75BB">
        <w:rPr>
          <w:spacing w:val="1"/>
          <w:sz w:val="22"/>
          <w:szCs w:val="22"/>
        </w:rPr>
        <w:t>.</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i/>
          <w:iCs/>
          <w:sz w:val="22"/>
          <w:szCs w:val="22"/>
        </w:rPr>
        <w:t>С</w:t>
      </w:r>
      <w:r w:rsidRPr="008C75BB">
        <w:rPr>
          <w:i/>
          <w:iCs/>
          <w:spacing w:val="1"/>
          <w:sz w:val="22"/>
          <w:szCs w:val="22"/>
        </w:rPr>
        <w:t>п</w:t>
      </w:r>
      <w:r w:rsidRPr="008C75BB">
        <w:rPr>
          <w:i/>
          <w:iCs/>
          <w:spacing w:val="-1"/>
          <w:sz w:val="22"/>
          <w:szCs w:val="22"/>
        </w:rPr>
        <w:t>е</w:t>
      </w:r>
      <w:r w:rsidRPr="008C75BB">
        <w:rPr>
          <w:i/>
          <w:iCs/>
          <w:spacing w:val="1"/>
          <w:sz w:val="22"/>
          <w:szCs w:val="22"/>
        </w:rPr>
        <w:t>ц</w:t>
      </w:r>
      <w:r w:rsidRPr="008C75BB">
        <w:rPr>
          <w:i/>
          <w:iCs/>
          <w:sz w:val="22"/>
          <w:szCs w:val="22"/>
        </w:rPr>
        <w:t>иа</w:t>
      </w:r>
      <w:r w:rsidRPr="008C75BB">
        <w:rPr>
          <w:i/>
          <w:iCs/>
          <w:spacing w:val="1"/>
          <w:sz w:val="22"/>
          <w:szCs w:val="22"/>
        </w:rPr>
        <w:t>л</w:t>
      </w:r>
      <w:r w:rsidRPr="008C75BB">
        <w:rPr>
          <w:i/>
          <w:iCs/>
          <w:sz w:val="22"/>
          <w:szCs w:val="22"/>
        </w:rPr>
        <w:t>ь</w:t>
      </w:r>
      <w:r w:rsidRPr="008C75BB">
        <w:rPr>
          <w:i/>
          <w:iCs/>
          <w:spacing w:val="-2"/>
          <w:sz w:val="22"/>
          <w:szCs w:val="22"/>
        </w:rPr>
        <w:t>н</w:t>
      </w:r>
      <w:r w:rsidRPr="008C75BB">
        <w:rPr>
          <w:i/>
          <w:iCs/>
          <w:sz w:val="22"/>
          <w:szCs w:val="22"/>
        </w:rPr>
        <w:t>о</w:t>
      </w:r>
      <w:r w:rsidRPr="008C75BB">
        <w:rPr>
          <w:spacing w:val="31"/>
          <w:sz w:val="22"/>
          <w:szCs w:val="22"/>
        </w:rPr>
        <w:t xml:space="preserve"> </w:t>
      </w:r>
      <w:r w:rsidRPr="008C75BB">
        <w:rPr>
          <w:i/>
          <w:iCs/>
          <w:sz w:val="22"/>
          <w:szCs w:val="22"/>
        </w:rPr>
        <w:t>по</w:t>
      </w:r>
      <w:r w:rsidRPr="008C75BB">
        <w:rPr>
          <w:i/>
          <w:iCs/>
          <w:spacing w:val="1"/>
          <w:sz w:val="22"/>
          <w:szCs w:val="22"/>
        </w:rPr>
        <w:t>д</w:t>
      </w:r>
      <w:r w:rsidRPr="008C75BB">
        <w:rPr>
          <w:i/>
          <w:iCs/>
          <w:spacing w:val="-1"/>
          <w:sz w:val="22"/>
          <w:szCs w:val="22"/>
        </w:rPr>
        <w:t>г</w:t>
      </w:r>
      <w:r w:rsidRPr="008C75BB">
        <w:rPr>
          <w:i/>
          <w:iCs/>
          <w:sz w:val="22"/>
          <w:szCs w:val="22"/>
        </w:rPr>
        <w:t>о</w:t>
      </w:r>
      <w:r w:rsidRPr="008C75BB">
        <w:rPr>
          <w:i/>
          <w:iCs/>
          <w:spacing w:val="1"/>
          <w:sz w:val="22"/>
          <w:szCs w:val="22"/>
        </w:rPr>
        <w:t>т</w:t>
      </w:r>
      <w:r w:rsidRPr="008C75BB">
        <w:rPr>
          <w:i/>
          <w:iCs/>
          <w:sz w:val="22"/>
          <w:szCs w:val="22"/>
        </w:rPr>
        <w:t>о</w:t>
      </w:r>
      <w:r w:rsidRPr="008C75BB">
        <w:rPr>
          <w:i/>
          <w:iCs/>
          <w:spacing w:val="-1"/>
          <w:sz w:val="22"/>
          <w:szCs w:val="22"/>
        </w:rPr>
        <w:t>в</w:t>
      </w:r>
      <w:r w:rsidRPr="008C75BB">
        <w:rPr>
          <w:i/>
          <w:iCs/>
          <w:spacing w:val="1"/>
          <w:sz w:val="22"/>
          <w:szCs w:val="22"/>
        </w:rPr>
        <w:t>и</w:t>
      </w:r>
      <w:r w:rsidRPr="008C75BB">
        <w:rPr>
          <w:i/>
          <w:iCs/>
          <w:sz w:val="22"/>
          <w:szCs w:val="22"/>
        </w:rPr>
        <w:t>тель</w:t>
      </w:r>
      <w:r w:rsidRPr="008C75BB">
        <w:rPr>
          <w:i/>
          <w:iCs/>
          <w:spacing w:val="1"/>
          <w:sz w:val="22"/>
          <w:szCs w:val="22"/>
        </w:rPr>
        <w:t>н</w:t>
      </w:r>
      <w:r w:rsidRPr="008C75BB">
        <w:rPr>
          <w:i/>
          <w:iCs/>
          <w:sz w:val="22"/>
          <w:szCs w:val="22"/>
        </w:rPr>
        <w:t>ые</w:t>
      </w:r>
      <w:r w:rsidRPr="008C75BB">
        <w:rPr>
          <w:spacing w:val="36"/>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pacing w:val="-1"/>
          <w:sz w:val="22"/>
          <w:szCs w:val="22"/>
        </w:rPr>
        <w:t>а</w:t>
      </w:r>
      <w:r w:rsidRPr="008C75BB">
        <w:rPr>
          <w:sz w:val="22"/>
          <w:szCs w:val="22"/>
        </w:rPr>
        <w:t>жне</w:t>
      </w:r>
      <w:r w:rsidRPr="008C75BB">
        <w:rPr>
          <w:spacing w:val="1"/>
          <w:sz w:val="22"/>
          <w:szCs w:val="22"/>
        </w:rPr>
        <w:t>н</w:t>
      </w:r>
      <w:r w:rsidRPr="008C75BB">
        <w:rPr>
          <w:sz w:val="22"/>
          <w:szCs w:val="22"/>
        </w:rPr>
        <w:t>ия</w:t>
      </w:r>
      <w:r w:rsidRPr="008C75BB">
        <w:rPr>
          <w:spacing w:val="34"/>
          <w:sz w:val="22"/>
          <w:szCs w:val="22"/>
        </w:rPr>
        <w:t xml:space="preserve"> </w:t>
      </w:r>
      <w:r w:rsidRPr="008C75BB">
        <w:rPr>
          <w:spacing w:val="1"/>
          <w:sz w:val="22"/>
          <w:szCs w:val="22"/>
        </w:rPr>
        <w:t>—</w:t>
      </w:r>
      <w:r w:rsidRPr="008C75BB">
        <w:rPr>
          <w:spacing w:val="31"/>
          <w:sz w:val="22"/>
          <w:szCs w:val="22"/>
        </w:rPr>
        <w:t xml:space="preserve"> </w:t>
      </w:r>
      <w:r w:rsidRPr="008C75BB">
        <w:rPr>
          <w:sz w:val="22"/>
          <w:szCs w:val="22"/>
        </w:rPr>
        <w:t>эт</w:t>
      </w:r>
      <w:r w:rsidRPr="008C75BB">
        <w:rPr>
          <w:spacing w:val="1"/>
          <w:sz w:val="22"/>
          <w:szCs w:val="22"/>
        </w:rPr>
        <w:t>о</w:t>
      </w:r>
      <w:r w:rsidRPr="008C75BB">
        <w:rPr>
          <w:spacing w:val="31"/>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z w:val="22"/>
          <w:szCs w:val="22"/>
        </w:rPr>
        <w:t>аж</w:t>
      </w:r>
      <w:r w:rsidRPr="008C75BB">
        <w:rPr>
          <w:spacing w:val="-1"/>
          <w:sz w:val="22"/>
          <w:szCs w:val="22"/>
        </w:rPr>
        <w:t>н</w:t>
      </w:r>
      <w:r w:rsidRPr="008C75BB">
        <w:rPr>
          <w:sz w:val="22"/>
          <w:szCs w:val="22"/>
        </w:rPr>
        <w:t>ения,</w:t>
      </w:r>
      <w:r w:rsidRPr="008C75BB">
        <w:rPr>
          <w:spacing w:val="33"/>
          <w:sz w:val="22"/>
          <w:szCs w:val="22"/>
        </w:rPr>
        <w:t xml:space="preserve"> </w:t>
      </w:r>
      <w:r w:rsidRPr="008C75BB">
        <w:rPr>
          <w:sz w:val="22"/>
          <w:szCs w:val="22"/>
        </w:rPr>
        <w:t>им</w:t>
      </w:r>
      <w:r w:rsidRPr="008C75BB">
        <w:rPr>
          <w:spacing w:val="2"/>
          <w:sz w:val="22"/>
          <w:szCs w:val="22"/>
        </w:rPr>
        <w:t>е</w:t>
      </w:r>
      <w:r w:rsidRPr="008C75BB">
        <w:rPr>
          <w:sz w:val="22"/>
          <w:szCs w:val="22"/>
        </w:rPr>
        <w:t>ющи</w:t>
      </w:r>
      <w:r w:rsidRPr="008C75BB">
        <w:rPr>
          <w:spacing w:val="1"/>
          <w:sz w:val="22"/>
          <w:szCs w:val="22"/>
        </w:rPr>
        <w:t>е</w:t>
      </w:r>
      <w:r w:rsidRPr="008C75BB">
        <w:rPr>
          <w:spacing w:val="50"/>
          <w:sz w:val="22"/>
          <w:szCs w:val="22"/>
        </w:rPr>
        <w:t xml:space="preserve"> </w:t>
      </w:r>
      <w:r w:rsidRPr="008C75BB">
        <w:rPr>
          <w:sz w:val="22"/>
          <w:szCs w:val="22"/>
        </w:rPr>
        <w:t>с</w:t>
      </w:r>
      <w:r w:rsidRPr="008C75BB">
        <w:rPr>
          <w:spacing w:val="1"/>
          <w:sz w:val="22"/>
          <w:szCs w:val="22"/>
        </w:rPr>
        <w:t>х</w:t>
      </w:r>
      <w:r w:rsidRPr="008C75BB">
        <w:rPr>
          <w:spacing w:val="-1"/>
          <w:sz w:val="22"/>
          <w:szCs w:val="22"/>
        </w:rPr>
        <w:t>о</w:t>
      </w:r>
      <w:r w:rsidRPr="008C75BB">
        <w:rPr>
          <w:sz w:val="22"/>
          <w:szCs w:val="22"/>
        </w:rPr>
        <w:t>д</w:t>
      </w:r>
      <w:r w:rsidRPr="008C75BB">
        <w:rPr>
          <w:spacing w:val="1"/>
          <w:sz w:val="22"/>
          <w:szCs w:val="22"/>
        </w:rPr>
        <w:t>с</w:t>
      </w:r>
      <w:r w:rsidRPr="008C75BB">
        <w:rPr>
          <w:sz w:val="22"/>
          <w:szCs w:val="22"/>
        </w:rPr>
        <w:t>тв</w:t>
      </w:r>
      <w:r w:rsidRPr="008C75BB">
        <w:rPr>
          <w:spacing w:val="1"/>
          <w:sz w:val="22"/>
          <w:szCs w:val="22"/>
        </w:rPr>
        <w:t>о</w:t>
      </w:r>
      <w:r w:rsidRPr="008C75BB">
        <w:rPr>
          <w:spacing w:val="50"/>
          <w:sz w:val="22"/>
          <w:szCs w:val="22"/>
        </w:rPr>
        <w:t xml:space="preserve"> </w:t>
      </w:r>
      <w:r w:rsidRPr="008C75BB">
        <w:rPr>
          <w:sz w:val="22"/>
          <w:szCs w:val="22"/>
        </w:rPr>
        <w:t>с</w:t>
      </w:r>
      <w:r w:rsidRPr="008C75BB">
        <w:rPr>
          <w:spacing w:val="50"/>
          <w:sz w:val="22"/>
          <w:szCs w:val="22"/>
        </w:rPr>
        <w:t xml:space="preserve"> </w:t>
      </w:r>
      <w:r w:rsidRPr="008C75BB">
        <w:rPr>
          <w:spacing w:val="1"/>
          <w:sz w:val="22"/>
          <w:szCs w:val="22"/>
        </w:rPr>
        <w:t>с</w:t>
      </w:r>
      <w:r w:rsidRPr="008C75BB">
        <w:rPr>
          <w:sz w:val="22"/>
          <w:szCs w:val="22"/>
        </w:rPr>
        <w:t>о</w:t>
      </w:r>
      <w:r w:rsidRPr="008C75BB">
        <w:rPr>
          <w:spacing w:val="-1"/>
          <w:sz w:val="22"/>
          <w:szCs w:val="22"/>
        </w:rPr>
        <w:t>р</w:t>
      </w:r>
      <w:r w:rsidRPr="008C75BB">
        <w:rPr>
          <w:sz w:val="22"/>
          <w:szCs w:val="22"/>
        </w:rPr>
        <w:t>евн</w:t>
      </w:r>
      <w:r w:rsidRPr="008C75BB">
        <w:rPr>
          <w:spacing w:val="2"/>
          <w:sz w:val="22"/>
          <w:szCs w:val="22"/>
        </w:rPr>
        <w:t>о</w:t>
      </w:r>
      <w:r w:rsidRPr="008C75BB">
        <w:rPr>
          <w:sz w:val="22"/>
          <w:szCs w:val="22"/>
        </w:rPr>
        <w:t>в</w:t>
      </w:r>
      <w:r w:rsidRPr="008C75BB">
        <w:rPr>
          <w:spacing w:val="1"/>
          <w:sz w:val="22"/>
          <w:szCs w:val="22"/>
        </w:rPr>
        <w:t>а</w:t>
      </w:r>
      <w:r w:rsidRPr="008C75BB">
        <w:rPr>
          <w:spacing w:val="-2"/>
          <w:sz w:val="22"/>
          <w:szCs w:val="22"/>
        </w:rPr>
        <w:t>т</w:t>
      </w:r>
      <w:r w:rsidRPr="008C75BB">
        <w:rPr>
          <w:sz w:val="22"/>
          <w:szCs w:val="22"/>
        </w:rPr>
        <w:t>ельными</w:t>
      </w:r>
      <w:r w:rsidRPr="008C75BB">
        <w:rPr>
          <w:spacing w:val="50"/>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z w:val="22"/>
          <w:szCs w:val="22"/>
        </w:rPr>
        <w:t>ажн</w:t>
      </w:r>
      <w:r w:rsidRPr="008C75BB">
        <w:rPr>
          <w:spacing w:val="-1"/>
          <w:sz w:val="22"/>
          <w:szCs w:val="22"/>
        </w:rPr>
        <w:t>е</w:t>
      </w:r>
      <w:r w:rsidRPr="008C75BB">
        <w:rPr>
          <w:sz w:val="22"/>
          <w:szCs w:val="22"/>
        </w:rPr>
        <w:t>н</w:t>
      </w:r>
      <w:r w:rsidRPr="008C75BB">
        <w:rPr>
          <w:spacing w:val="1"/>
          <w:sz w:val="22"/>
          <w:szCs w:val="22"/>
        </w:rPr>
        <w:t>и</w:t>
      </w:r>
      <w:r w:rsidRPr="008C75BB">
        <w:rPr>
          <w:spacing w:val="-1"/>
          <w:sz w:val="22"/>
          <w:szCs w:val="22"/>
        </w:rPr>
        <w:t>я</w:t>
      </w:r>
      <w:r w:rsidRPr="008C75BB">
        <w:rPr>
          <w:sz w:val="22"/>
          <w:szCs w:val="22"/>
        </w:rPr>
        <w:t>ми</w:t>
      </w:r>
      <w:r w:rsidRPr="008C75BB">
        <w:rPr>
          <w:spacing w:val="51"/>
          <w:sz w:val="22"/>
          <w:szCs w:val="22"/>
        </w:rPr>
        <w:t xml:space="preserve"> </w:t>
      </w:r>
      <w:r w:rsidRPr="008C75BB">
        <w:rPr>
          <w:sz w:val="22"/>
          <w:szCs w:val="22"/>
        </w:rPr>
        <w:t>по</w:t>
      </w:r>
      <w:r w:rsidRPr="008C75BB">
        <w:rPr>
          <w:spacing w:val="56"/>
          <w:sz w:val="22"/>
          <w:szCs w:val="22"/>
        </w:rPr>
        <w:t xml:space="preserve"> </w:t>
      </w:r>
      <w:r w:rsidRPr="008C75BB">
        <w:rPr>
          <w:spacing w:val="1"/>
          <w:sz w:val="22"/>
          <w:szCs w:val="22"/>
        </w:rPr>
        <w:t>с</w:t>
      </w:r>
      <w:r w:rsidRPr="008C75BB">
        <w:rPr>
          <w:sz w:val="22"/>
          <w:szCs w:val="22"/>
        </w:rPr>
        <w:t>тр</w:t>
      </w:r>
      <w:r w:rsidRPr="008C75BB">
        <w:rPr>
          <w:spacing w:val="-3"/>
          <w:sz w:val="22"/>
          <w:szCs w:val="22"/>
        </w:rPr>
        <w:t>у</w:t>
      </w:r>
      <w:r w:rsidRPr="008C75BB">
        <w:rPr>
          <w:sz w:val="22"/>
          <w:szCs w:val="22"/>
        </w:rPr>
        <w:t>к</w:t>
      </w:r>
      <w:r w:rsidRPr="008C75BB">
        <w:rPr>
          <w:spacing w:val="2"/>
          <w:sz w:val="22"/>
          <w:szCs w:val="22"/>
        </w:rPr>
        <w:t>т</w:t>
      </w:r>
      <w:r w:rsidRPr="008C75BB">
        <w:rPr>
          <w:spacing w:val="-3"/>
          <w:sz w:val="22"/>
          <w:szCs w:val="22"/>
        </w:rPr>
        <w:t>у</w:t>
      </w:r>
      <w:r w:rsidRPr="008C75BB">
        <w:rPr>
          <w:spacing w:val="1"/>
          <w:sz w:val="22"/>
          <w:szCs w:val="22"/>
        </w:rPr>
        <w:t>р</w:t>
      </w:r>
      <w:r w:rsidRPr="008C75BB">
        <w:rPr>
          <w:sz w:val="22"/>
          <w:szCs w:val="22"/>
        </w:rPr>
        <w:t>е</w:t>
      </w:r>
      <w:r w:rsidRPr="008C75BB">
        <w:rPr>
          <w:spacing w:val="52"/>
          <w:sz w:val="22"/>
          <w:szCs w:val="22"/>
        </w:rPr>
        <w:t xml:space="preserve"> </w:t>
      </w:r>
      <w:r w:rsidRPr="008C75BB">
        <w:rPr>
          <w:spacing w:val="2"/>
          <w:sz w:val="22"/>
          <w:szCs w:val="22"/>
        </w:rPr>
        <w:t>д</w:t>
      </w:r>
      <w:r w:rsidRPr="008C75BB">
        <w:rPr>
          <w:sz w:val="22"/>
          <w:szCs w:val="22"/>
        </w:rPr>
        <w:t xml:space="preserve">вижения, </w:t>
      </w:r>
      <w:r w:rsidRPr="008C75BB">
        <w:rPr>
          <w:spacing w:val="1"/>
          <w:sz w:val="22"/>
          <w:szCs w:val="22"/>
        </w:rPr>
        <w:t>ри</w:t>
      </w:r>
      <w:r w:rsidRPr="008C75BB">
        <w:rPr>
          <w:sz w:val="22"/>
          <w:szCs w:val="22"/>
        </w:rPr>
        <w:t>т</w:t>
      </w:r>
      <w:r w:rsidRPr="008C75BB">
        <w:rPr>
          <w:spacing w:val="-1"/>
          <w:sz w:val="22"/>
          <w:szCs w:val="22"/>
        </w:rPr>
        <w:t>м</w:t>
      </w:r>
      <w:r w:rsidRPr="008C75BB">
        <w:rPr>
          <w:sz w:val="22"/>
          <w:szCs w:val="22"/>
        </w:rPr>
        <w:t>ичес</w:t>
      </w:r>
      <w:r w:rsidRPr="008C75BB">
        <w:rPr>
          <w:spacing w:val="-2"/>
          <w:sz w:val="22"/>
          <w:szCs w:val="22"/>
        </w:rPr>
        <w:t>к</w:t>
      </w:r>
      <w:r w:rsidRPr="008C75BB">
        <w:rPr>
          <w:sz w:val="22"/>
          <w:szCs w:val="22"/>
        </w:rPr>
        <w:t>и</w:t>
      </w:r>
      <w:r w:rsidRPr="008C75BB">
        <w:rPr>
          <w:spacing w:val="1"/>
          <w:sz w:val="22"/>
          <w:szCs w:val="22"/>
        </w:rPr>
        <w:t>м</w:t>
      </w:r>
      <w:r w:rsidRPr="008C75BB">
        <w:rPr>
          <w:sz w:val="22"/>
          <w:szCs w:val="22"/>
        </w:rPr>
        <w:t>,</w:t>
      </w:r>
      <w:r w:rsidRPr="008C75BB">
        <w:rPr>
          <w:spacing w:val="13"/>
          <w:sz w:val="22"/>
          <w:szCs w:val="22"/>
        </w:rPr>
        <w:t xml:space="preserve"> </w:t>
      </w:r>
      <w:r w:rsidRPr="008C75BB">
        <w:rPr>
          <w:sz w:val="22"/>
          <w:szCs w:val="22"/>
        </w:rPr>
        <w:t>врем</w:t>
      </w:r>
      <w:r w:rsidRPr="008C75BB">
        <w:rPr>
          <w:spacing w:val="-1"/>
          <w:sz w:val="22"/>
          <w:szCs w:val="22"/>
        </w:rPr>
        <w:t>е</w:t>
      </w:r>
      <w:r w:rsidRPr="008C75BB">
        <w:rPr>
          <w:sz w:val="22"/>
          <w:szCs w:val="22"/>
        </w:rPr>
        <w:t>нны</w:t>
      </w:r>
      <w:r w:rsidRPr="008C75BB">
        <w:rPr>
          <w:spacing w:val="1"/>
          <w:sz w:val="22"/>
          <w:szCs w:val="22"/>
        </w:rPr>
        <w:t>м</w:t>
      </w:r>
      <w:r w:rsidRPr="008C75BB">
        <w:rPr>
          <w:spacing w:val="11"/>
          <w:sz w:val="22"/>
          <w:szCs w:val="22"/>
        </w:rPr>
        <w:t xml:space="preserve"> </w:t>
      </w:r>
      <w:r w:rsidRPr="008C75BB">
        <w:rPr>
          <w:sz w:val="22"/>
          <w:szCs w:val="22"/>
        </w:rPr>
        <w:t>и</w:t>
      </w:r>
      <w:r w:rsidRPr="008C75BB">
        <w:rPr>
          <w:spacing w:val="15"/>
          <w:sz w:val="22"/>
          <w:szCs w:val="22"/>
        </w:rPr>
        <w:t xml:space="preserve"> </w:t>
      </w:r>
      <w:r w:rsidRPr="008C75BB">
        <w:rPr>
          <w:sz w:val="22"/>
          <w:szCs w:val="22"/>
        </w:rPr>
        <w:t>др</w:t>
      </w:r>
      <w:r w:rsidRPr="008C75BB">
        <w:rPr>
          <w:spacing w:val="-2"/>
          <w:sz w:val="22"/>
          <w:szCs w:val="22"/>
        </w:rPr>
        <w:t>у</w:t>
      </w:r>
      <w:r w:rsidRPr="008C75BB">
        <w:rPr>
          <w:sz w:val="22"/>
          <w:szCs w:val="22"/>
        </w:rPr>
        <w:t>ги</w:t>
      </w:r>
      <w:r w:rsidRPr="008C75BB">
        <w:rPr>
          <w:spacing w:val="1"/>
          <w:sz w:val="22"/>
          <w:szCs w:val="22"/>
        </w:rPr>
        <w:t>м</w:t>
      </w:r>
      <w:r w:rsidRPr="008C75BB">
        <w:rPr>
          <w:spacing w:val="11"/>
          <w:sz w:val="22"/>
          <w:szCs w:val="22"/>
        </w:rPr>
        <w:t xml:space="preserve"> </w:t>
      </w:r>
      <w:r w:rsidRPr="008C75BB">
        <w:rPr>
          <w:spacing w:val="1"/>
          <w:sz w:val="22"/>
          <w:szCs w:val="22"/>
        </w:rPr>
        <w:t>х</w:t>
      </w:r>
      <w:r w:rsidRPr="008C75BB">
        <w:rPr>
          <w:sz w:val="22"/>
          <w:szCs w:val="22"/>
        </w:rPr>
        <w:t>а</w:t>
      </w:r>
      <w:r w:rsidRPr="008C75BB">
        <w:rPr>
          <w:spacing w:val="1"/>
          <w:sz w:val="22"/>
          <w:szCs w:val="22"/>
        </w:rPr>
        <w:t>р</w:t>
      </w:r>
      <w:r w:rsidRPr="008C75BB">
        <w:rPr>
          <w:sz w:val="22"/>
          <w:szCs w:val="22"/>
        </w:rPr>
        <w:t>акте</w:t>
      </w:r>
      <w:r w:rsidRPr="008C75BB">
        <w:rPr>
          <w:spacing w:val="1"/>
          <w:sz w:val="22"/>
          <w:szCs w:val="22"/>
        </w:rPr>
        <w:t>р</w:t>
      </w:r>
      <w:r w:rsidRPr="008C75BB">
        <w:rPr>
          <w:sz w:val="22"/>
          <w:szCs w:val="22"/>
        </w:rPr>
        <w:t>ис</w:t>
      </w:r>
      <w:r w:rsidRPr="008C75BB">
        <w:rPr>
          <w:spacing w:val="-1"/>
          <w:sz w:val="22"/>
          <w:szCs w:val="22"/>
        </w:rPr>
        <w:t>т</w:t>
      </w:r>
      <w:r w:rsidRPr="008C75BB">
        <w:rPr>
          <w:sz w:val="22"/>
          <w:szCs w:val="22"/>
        </w:rPr>
        <w:t>ик</w:t>
      </w:r>
      <w:r w:rsidRPr="008C75BB">
        <w:rPr>
          <w:spacing w:val="1"/>
          <w:sz w:val="22"/>
          <w:szCs w:val="22"/>
        </w:rPr>
        <w:t>а</w:t>
      </w:r>
      <w:r w:rsidRPr="008C75BB">
        <w:rPr>
          <w:sz w:val="22"/>
          <w:szCs w:val="22"/>
        </w:rPr>
        <w:t>м</w:t>
      </w:r>
      <w:r w:rsidRPr="008C75BB">
        <w:rPr>
          <w:spacing w:val="1"/>
          <w:sz w:val="22"/>
          <w:szCs w:val="22"/>
        </w:rPr>
        <w:t>.</w:t>
      </w:r>
      <w:r w:rsidRPr="008C75BB">
        <w:rPr>
          <w:spacing w:val="13"/>
          <w:sz w:val="22"/>
          <w:szCs w:val="22"/>
        </w:rPr>
        <w:t xml:space="preserve"> </w:t>
      </w:r>
      <w:r w:rsidRPr="008C75BB">
        <w:rPr>
          <w:sz w:val="22"/>
          <w:szCs w:val="22"/>
        </w:rPr>
        <w:t>Н</w:t>
      </w:r>
      <w:r w:rsidRPr="008C75BB">
        <w:rPr>
          <w:spacing w:val="-1"/>
          <w:sz w:val="22"/>
          <w:szCs w:val="22"/>
        </w:rPr>
        <w:t>апр</w:t>
      </w:r>
      <w:r w:rsidRPr="008C75BB">
        <w:rPr>
          <w:sz w:val="22"/>
          <w:szCs w:val="22"/>
        </w:rPr>
        <w:t>им</w:t>
      </w:r>
      <w:r w:rsidRPr="008C75BB">
        <w:rPr>
          <w:spacing w:val="-1"/>
          <w:sz w:val="22"/>
          <w:szCs w:val="22"/>
        </w:rPr>
        <w:t>е</w:t>
      </w:r>
      <w:r w:rsidRPr="008C75BB">
        <w:rPr>
          <w:sz w:val="22"/>
          <w:szCs w:val="22"/>
        </w:rPr>
        <w:t>р</w:t>
      </w:r>
      <w:r w:rsidRPr="008C75BB">
        <w:rPr>
          <w:spacing w:val="1"/>
          <w:sz w:val="22"/>
          <w:szCs w:val="22"/>
        </w:rPr>
        <w:t>,</w:t>
      </w:r>
      <w:r w:rsidRPr="008C75BB">
        <w:rPr>
          <w:spacing w:val="13"/>
          <w:sz w:val="22"/>
          <w:szCs w:val="22"/>
        </w:rPr>
        <w:t xml:space="preserve"> </w:t>
      </w:r>
      <w:r w:rsidRPr="008C75BB">
        <w:rPr>
          <w:spacing w:val="1"/>
          <w:sz w:val="22"/>
          <w:szCs w:val="22"/>
        </w:rPr>
        <w:t>д</w:t>
      </w:r>
      <w:r w:rsidRPr="008C75BB">
        <w:rPr>
          <w:sz w:val="22"/>
          <w:szCs w:val="22"/>
        </w:rPr>
        <w:t>ля</w:t>
      </w:r>
      <w:r w:rsidRPr="008C75BB">
        <w:rPr>
          <w:spacing w:val="12"/>
          <w:sz w:val="22"/>
          <w:szCs w:val="22"/>
        </w:rPr>
        <w:t xml:space="preserve"> </w:t>
      </w:r>
      <w:r w:rsidRPr="008C75BB">
        <w:rPr>
          <w:sz w:val="22"/>
          <w:szCs w:val="22"/>
        </w:rPr>
        <w:t>лег</w:t>
      </w:r>
      <w:r w:rsidRPr="008C75BB">
        <w:rPr>
          <w:spacing w:val="-1"/>
          <w:sz w:val="22"/>
          <w:szCs w:val="22"/>
        </w:rPr>
        <w:t>к</w:t>
      </w:r>
      <w:r w:rsidRPr="008C75BB">
        <w:rPr>
          <w:spacing w:val="1"/>
          <w:sz w:val="22"/>
          <w:szCs w:val="22"/>
        </w:rPr>
        <w:t>о</w:t>
      </w:r>
      <w:r w:rsidRPr="008C75BB">
        <w:rPr>
          <w:spacing w:val="10"/>
          <w:sz w:val="22"/>
          <w:szCs w:val="22"/>
        </w:rPr>
        <w:t>а</w:t>
      </w:r>
      <w:r w:rsidRPr="008C75BB">
        <w:rPr>
          <w:sz w:val="22"/>
          <w:szCs w:val="22"/>
        </w:rPr>
        <w:t>тлета-</w:t>
      </w:r>
      <w:r w:rsidRPr="008C75BB">
        <w:rPr>
          <w:spacing w:val="2"/>
          <w:sz w:val="22"/>
          <w:szCs w:val="22"/>
        </w:rPr>
        <w:t>б</w:t>
      </w:r>
      <w:r w:rsidRPr="008C75BB">
        <w:rPr>
          <w:sz w:val="22"/>
          <w:szCs w:val="22"/>
        </w:rPr>
        <w:t>ег</w:t>
      </w:r>
      <w:r w:rsidRPr="008C75BB">
        <w:rPr>
          <w:spacing w:val="-2"/>
          <w:sz w:val="22"/>
          <w:szCs w:val="22"/>
        </w:rPr>
        <w:t>у</w:t>
      </w:r>
      <w:r w:rsidRPr="008C75BB">
        <w:rPr>
          <w:sz w:val="22"/>
          <w:szCs w:val="22"/>
        </w:rPr>
        <w:t>н</w:t>
      </w:r>
      <w:r w:rsidRPr="008C75BB">
        <w:rPr>
          <w:spacing w:val="1"/>
          <w:sz w:val="22"/>
          <w:szCs w:val="22"/>
        </w:rPr>
        <w:t>а</w:t>
      </w:r>
      <w:r w:rsidRPr="008C75BB">
        <w:rPr>
          <w:spacing w:val="30"/>
          <w:sz w:val="22"/>
          <w:szCs w:val="22"/>
        </w:rPr>
        <w:t xml:space="preserve"> </w:t>
      </w:r>
      <w:r w:rsidRPr="008C75BB">
        <w:rPr>
          <w:spacing w:val="1"/>
          <w:sz w:val="22"/>
          <w:szCs w:val="22"/>
        </w:rPr>
        <w:t>э</w:t>
      </w:r>
      <w:r w:rsidRPr="008C75BB">
        <w:rPr>
          <w:sz w:val="22"/>
          <w:szCs w:val="22"/>
        </w:rPr>
        <w:t>то</w:t>
      </w:r>
      <w:r w:rsidRPr="008C75BB">
        <w:rPr>
          <w:spacing w:val="29"/>
          <w:sz w:val="22"/>
          <w:szCs w:val="22"/>
        </w:rPr>
        <w:t xml:space="preserve"> </w:t>
      </w:r>
      <w:r w:rsidRPr="008C75BB">
        <w:rPr>
          <w:spacing w:val="1"/>
          <w:sz w:val="22"/>
          <w:szCs w:val="22"/>
        </w:rPr>
        <w:t>б</w:t>
      </w:r>
      <w:r w:rsidRPr="008C75BB">
        <w:rPr>
          <w:spacing w:val="-2"/>
          <w:sz w:val="22"/>
          <w:szCs w:val="22"/>
        </w:rPr>
        <w:t>у</w:t>
      </w:r>
      <w:r w:rsidRPr="008C75BB">
        <w:rPr>
          <w:sz w:val="22"/>
          <w:szCs w:val="22"/>
        </w:rPr>
        <w:t>д</w:t>
      </w:r>
      <w:r w:rsidRPr="008C75BB">
        <w:rPr>
          <w:spacing w:val="1"/>
          <w:sz w:val="22"/>
          <w:szCs w:val="22"/>
        </w:rPr>
        <w:t>е</w:t>
      </w:r>
      <w:r w:rsidRPr="008C75BB">
        <w:rPr>
          <w:sz w:val="22"/>
          <w:szCs w:val="22"/>
        </w:rPr>
        <w:t>т</w:t>
      </w:r>
      <w:r w:rsidRPr="008C75BB">
        <w:rPr>
          <w:spacing w:val="30"/>
          <w:sz w:val="22"/>
          <w:szCs w:val="22"/>
        </w:rPr>
        <w:t xml:space="preserve"> </w:t>
      </w:r>
      <w:r w:rsidRPr="008C75BB">
        <w:rPr>
          <w:spacing w:val="2"/>
          <w:sz w:val="22"/>
          <w:szCs w:val="22"/>
        </w:rPr>
        <w:t>б</w:t>
      </w:r>
      <w:r w:rsidRPr="008C75BB">
        <w:rPr>
          <w:sz w:val="22"/>
          <w:szCs w:val="22"/>
        </w:rPr>
        <w:t>ег</w:t>
      </w:r>
      <w:r w:rsidRPr="008C75BB">
        <w:rPr>
          <w:spacing w:val="29"/>
          <w:sz w:val="22"/>
          <w:szCs w:val="22"/>
        </w:rPr>
        <w:t xml:space="preserve"> </w:t>
      </w:r>
      <w:r w:rsidRPr="008C75BB">
        <w:rPr>
          <w:spacing w:val="1"/>
          <w:sz w:val="22"/>
          <w:szCs w:val="22"/>
        </w:rPr>
        <w:t>о</w:t>
      </w:r>
      <w:r w:rsidRPr="008C75BB">
        <w:rPr>
          <w:spacing w:val="-2"/>
          <w:sz w:val="22"/>
          <w:szCs w:val="22"/>
        </w:rPr>
        <w:t>т</w:t>
      </w:r>
      <w:r w:rsidRPr="008C75BB">
        <w:rPr>
          <w:spacing w:val="1"/>
          <w:sz w:val="22"/>
          <w:szCs w:val="22"/>
        </w:rPr>
        <w:t>р</w:t>
      </w:r>
      <w:r w:rsidRPr="008C75BB">
        <w:rPr>
          <w:sz w:val="22"/>
          <w:szCs w:val="22"/>
        </w:rPr>
        <w:t>ез</w:t>
      </w:r>
      <w:r w:rsidRPr="008C75BB">
        <w:rPr>
          <w:spacing w:val="-1"/>
          <w:sz w:val="22"/>
          <w:szCs w:val="22"/>
        </w:rPr>
        <w:lastRenderedPageBreak/>
        <w:t>к</w:t>
      </w:r>
      <w:r w:rsidRPr="008C75BB">
        <w:rPr>
          <w:sz w:val="22"/>
          <w:szCs w:val="22"/>
        </w:rPr>
        <w:t>о</w:t>
      </w:r>
      <w:r w:rsidRPr="008C75BB">
        <w:rPr>
          <w:spacing w:val="1"/>
          <w:sz w:val="22"/>
          <w:szCs w:val="22"/>
        </w:rPr>
        <w:t>в</w:t>
      </w:r>
      <w:r w:rsidRPr="008C75BB">
        <w:rPr>
          <w:spacing w:val="130"/>
          <w:sz w:val="22"/>
          <w:szCs w:val="22"/>
        </w:rPr>
        <w:t xml:space="preserve"> </w:t>
      </w:r>
      <w:r w:rsidRPr="008C75BB">
        <w:rPr>
          <w:spacing w:val="1"/>
          <w:sz w:val="22"/>
          <w:szCs w:val="22"/>
        </w:rPr>
        <w:t>и</w:t>
      </w:r>
      <w:r w:rsidRPr="008C75BB">
        <w:rPr>
          <w:spacing w:val="-1"/>
          <w:sz w:val="22"/>
          <w:szCs w:val="22"/>
        </w:rPr>
        <w:t>з</w:t>
      </w:r>
      <w:r w:rsidRPr="008C75BB">
        <w:rPr>
          <w:sz w:val="22"/>
          <w:szCs w:val="22"/>
        </w:rPr>
        <w:t>бранной</w:t>
      </w:r>
      <w:r w:rsidRPr="008C75BB">
        <w:rPr>
          <w:spacing w:val="30"/>
          <w:sz w:val="22"/>
          <w:szCs w:val="22"/>
        </w:rPr>
        <w:t xml:space="preserve"> </w:t>
      </w:r>
      <w:r w:rsidRPr="008C75BB">
        <w:rPr>
          <w:sz w:val="22"/>
          <w:szCs w:val="22"/>
        </w:rPr>
        <w:t>ди</w:t>
      </w:r>
      <w:r w:rsidRPr="008C75BB">
        <w:rPr>
          <w:spacing w:val="1"/>
          <w:sz w:val="22"/>
          <w:szCs w:val="22"/>
        </w:rPr>
        <w:t>с</w:t>
      </w:r>
      <w:r w:rsidRPr="008C75BB">
        <w:rPr>
          <w:sz w:val="22"/>
          <w:szCs w:val="22"/>
        </w:rPr>
        <w:t>т</w:t>
      </w:r>
      <w:r w:rsidRPr="008C75BB">
        <w:rPr>
          <w:spacing w:val="-1"/>
          <w:sz w:val="22"/>
          <w:szCs w:val="22"/>
        </w:rPr>
        <w:t>ан</w:t>
      </w:r>
      <w:r w:rsidRPr="008C75BB">
        <w:rPr>
          <w:sz w:val="22"/>
          <w:szCs w:val="22"/>
        </w:rPr>
        <w:t>ции;</w:t>
      </w:r>
      <w:r w:rsidRPr="008C75BB">
        <w:rPr>
          <w:spacing w:val="29"/>
          <w:sz w:val="22"/>
          <w:szCs w:val="22"/>
        </w:rPr>
        <w:t xml:space="preserve"> </w:t>
      </w:r>
      <w:r w:rsidRPr="008C75BB">
        <w:rPr>
          <w:spacing w:val="2"/>
          <w:sz w:val="22"/>
          <w:szCs w:val="22"/>
        </w:rPr>
        <w:t>д</w:t>
      </w:r>
      <w:r w:rsidRPr="008C75BB">
        <w:rPr>
          <w:sz w:val="22"/>
          <w:szCs w:val="22"/>
        </w:rPr>
        <w:t>ля</w:t>
      </w:r>
      <w:r w:rsidRPr="008C75BB">
        <w:rPr>
          <w:spacing w:val="31"/>
          <w:sz w:val="22"/>
          <w:szCs w:val="22"/>
        </w:rPr>
        <w:t xml:space="preserve"> </w:t>
      </w:r>
      <w:r w:rsidRPr="008C75BB">
        <w:rPr>
          <w:spacing w:val="1"/>
          <w:sz w:val="22"/>
          <w:szCs w:val="22"/>
        </w:rPr>
        <w:t>и</w:t>
      </w:r>
      <w:r w:rsidRPr="008C75BB">
        <w:rPr>
          <w:spacing w:val="-1"/>
          <w:sz w:val="22"/>
          <w:szCs w:val="22"/>
        </w:rPr>
        <w:t>гр</w:t>
      </w:r>
      <w:r w:rsidRPr="008C75BB">
        <w:rPr>
          <w:sz w:val="22"/>
          <w:szCs w:val="22"/>
        </w:rPr>
        <w:t>о</w:t>
      </w:r>
      <w:r w:rsidRPr="008C75BB">
        <w:rPr>
          <w:spacing w:val="1"/>
          <w:sz w:val="22"/>
          <w:szCs w:val="22"/>
        </w:rPr>
        <w:t>в</w:t>
      </w:r>
      <w:r w:rsidRPr="008C75BB">
        <w:rPr>
          <w:spacing w:val="-1"/>
          <w:sz w:val="22"/>
          <w:szCs w:val="22"/>
        </w:rPr>
        <w:t>и</w:t>
      </w:r>
      <w:r w:rsidRPr="008C75BB">
        <w:rPr>
          <w:sz w:val="22"/>
          <w:szCs w:val="22"/>
        </w:rPr>
        <w:t>к</w:t>
      </w:r>
      <w:r w:rsidRPr="008C75BB">
        <w:rPr>
          <w:spacing w:val="1"/>
          <w:sz w:val="22"/>
          <w:szCs w:val="22"/>
        </w:rPr>
        <w:t>о</w:t>
      </w:r>
      <w:r w:rsidRPr="008C75BB">
        <w:rPr>
          <w:sz w:val="22"/>
          <w:szCs w:val="22"/>
        </w:rPr>
        <w:t>в</w:t>
      </w:r>
      <w:r w:rsidRPr="008C75BB">
        <w:rPr>
          <w:spacing w:val="39"/>
          <w:sz w:val="22"/>
          <w:szCs w:val="22"/>
        </w:rPr>
        <w:t xml:space="preserve"> </w:t>
      </w:r>
      <w:r w:rsidRPr="008C75BB">
        <w:rPr>
          <w:sz w:val="22"/>
          <w:szCs w:val="22"/>
        </w:rPr>
        <w:t>— и</w:t>
      </w:r>
      <w:r w:rsidRPr="008C75BB">
        <w:rPr>
          <w:spacing w:val="1"/>
          <w:sz w:val="22"/>
          <w:szCs w:val="22"/>
        </w:rPr>
        <w:t>г</w:t>
      </w:r>
      <w:r w:rsidRPr="008C75BB">
        <w:rPr>
          <w:sz w:val="22"/>
          <w:szCs w:val="22"/>
        </w:rPr>
        <w:t>ро</w:t>
      </w:r>
      <w:r w:rsidRPr="008C75BB">
        <w:rPr>
          <w:spacing w:val="-1"/>
          <w:sz w:val="22"/>
          <w:szCs w:val="22"/>
        </w:rPr>
        <w:t>в</w:t>
      </w:r>
      <w:r w:rsidRPr="008C75BB">
        <w:rPr>
          <w:sz w:val="22"/>
          <w:szCs w:val="22"/>
        </w:rPr>
        <w:t>ые</w:t>
      </w:r>
      <w:r w:rsidRPr="008C75BB">
        <w:rPr>
          <w:spacing w:val="21"/>
          <w:sz w:val="22"/>
          <w:szCs w:val="22"/>
        </w:rPr>
        <w:t xml:space="preserve"> </w:t>
      </w:r>
      <w:r w:rsidRPr="008C75BB">
        <w:rPr>
          <w:spacing w:val="2"/>
          <w:sz w:val="22"/>
          <w:szCs w:val="22"/>
        </w:rPr>
        <w:t>д</w:t>
      </w:r>
      <w:r w:rsidRPr="008C75BB">
        <w:rPr>
          <w:spacing w:val="-1"/>
          <w:sz w:val="22"/>
          <w:szCs w:val="22"/>
        </w:rPr>
        <w:t>е</w:t>
      </w:r>
      <w:r w:rsidRPr="008C75BB">
        <w:rPr>
          <w:sz w:val="22"/>
          <w:szCs w:val="22"/>
        </w:rPr>
        <w:t>йст</w:t>
      </w:r>
      <w:r w:rsidRPr="008C75BB">
        <w:rPr>
          <w:spacing w:val="1"/>
          <w:sz w:val="22"/>
          <w:szCs w:val="22"/>
        </w:rPr>
        <w:t>в</w:t>
      </w:r>
      <w:r w:rsidRPr="008C75BB">
        <w:rPr>
          <w:spacing w:val="-1"/>
          <w:sz w:val="22"/>
          <w:szCs w:val="22"/>
        </w:rPr>
        <w:t>и</w:t>
      </w:r>
      <w:r w:rsidRPr="008C75BB">
        <w:rPr>
          <w:sz w:val="22"/>
          <w:szCs w:val="22"/>
        </w:rPr>
        <w:t>я</w:t>
      </w:r>
      <w:r w:rsidRPr="008C75BB">
        <w:rPr>
          <w:spacing w:val="23"/>
          <w:sz w:val="22"/>
          <w:szCs w:val="22"/>
        </w:rPr>
        <w:t xml:space="preserve"> </w:t>
      </w:r>
      <w:r w:rsidRPr="008C75BB">
        <w:rPr>
          <w:sz w:val="22"/>
          <w:szCs w:val="22"/>
        </w:rPr>
        <w:t>и</w:t>
      </w:r>
      <w:r w:rsidRPr="008C75BB">
        <w:rPr>
          <w:spacing w:val="22"/>
          <w:sz w:val="22"/>
          <w:szCs w:val="22"/>
        </w:rPr>
        <w:t xml:space="preserve"> </w:t>
      </w:r>
      <w:r w:rsidRPr="008C75BB">
        <w:rPr>
          <w:spacing w:val="1"/>
          <w:sz w:val="22"/>
          <w:szCs w:val="22"/>
        </w:rPr>
        <w:t>к</w:t>
      </w:r>
      <w:r w:rsidRPr="008C75BB">
        <w:rPr>
          <w:sz w:val="22"/>
          <w:szCs w:val="22"/>
        </w:rPr>
        <w:t>омби</w:t>
      </w:r>
      <w:r w:rsidRPr="008C75BB">
        <w:rPr>
          <w:spacing w:val="1"/>
          <w:sz w:val="22"/>
          <w:szCs w:val="22"/>
        </w:rPr>
        <w:t>н</w:t>
      </w:r>
      <w:r w:rsidRPr="008C75BB">
        <w:rPr>
          <w:spacing w:val="-1"/>
          <w:sz w:val="22"/>
          <w:szCs w:val="22"/>
        </w:rPr>
        <w:t>ац</w:t>
      </w:r>
      <w:r w:rsidRPr="008C75BB">
        <w:rPr>
          <w:sz w:val="22"/>
          <w:szCs w:val="22"/>
        </w:rPr>
        <w:t>и</w:t>
      </w:r>
      <w:r w:rsidRPr="008C75BB">
        <w:rPr>
          <w:spacing w:val="1"/>
          <w:sz w:val="22"/>
          <w:szCs w:val="22"/>
        </w:rPr>
        <w:t>и</w:t>
      </w:r>
      <w:r w:rsidRPr="008C75BB">
        <w:rPr>
          <w:sz w:val="22"/>
          <w:szCs w:val="22"/>
        </w:rPr>
        <w:t>.</w:t>
      </w:r>
      <w:r w:rsidRPr="008C75BB">
        <w:rPr>
          <w:spacing w:val="20"/>
          <w:sz w:val="22"/>
          <w:szCs w:val="22"/>
        </w:rPr>
        <w:t xml:space="preserve"> </w:t>
      </w:r>
      <w:r w:rsidRPr="008C75BB">
        <w:rPr>
          <w:spacing w:val="1"/>
          <w:sz w:val="22"/>
          <w:szCs w:val="22"/>
        </w:rPr>
        <w:t>Д</w:t>
      </w:r>
      <w:r w:rsidRPr="008C75BB">
        <w:rPr>
          <w:spacing w:val="2"/>
          <w:sz w:val="22"/>
          <w:szCs w:val="22"/>
        </w:rPr>
        <w:t>р</w:t>
      </w:r>
      <w:r w:rsidRPr="008C75BB">
        <w:rPr>
          <w:spacing w:val="-3"/>
          <w:sz w:val="22"/>
          <w:szCs w:val="22"/>
        </w:rPr>
        <w:t>у</w:t>
      </w:r>
      <w:r w:rsidRPr="008C75BB">
        <w:rPr>
          <w:sz w:val="22"/>
          <w:szCs w:val="22"/>
        </w:rPr>
        <w:t>г</w:t>
      </w:r>
      <w:r w:rsidRPr="008C75BB">
        <w:rPr>
          <w:spacing w:val="1"/>
          <w:sz w:val="22"/>
          <w:szCs w:val="22"/>
        </w:rPr>
        <w:t>им</w:t>
      </w:r>
      <w:r w:rsidRPr="008C75BB">
        <w:rPr>
          <w:spacing w:val="20"/>
          <w:sz w:val="22"/>
          <w:szCs w:val="22"/>
        </w:rPr>
        <w:t xml:space="preserve"> </w:t>
      </w:r>
      <w:r w:rsidRPr="008C75BB">
        <w:rPr>
          <w:spacing w:val="1"/>
          <w:sz w:val="22"/>
          <w:szCs w:val="22"/>
        </w:rPr>
        <w:t>п</w:t>
      </w:r>
      <w:r w:rsidRPr="008C75BB">
        <w:rPr>
          <w:sz w:val="22"/>
          <w:szCs w:val="22"/>
        </w:rPr>
        <w:t>ри</w:t>
      </w:r>
      <w:r w:rsidRPr="008C75BB">
        <w:rPr>
          <w:spacing w:val="1"/>
          <w:sz w:val="22"/>
          <w:szCs w:val="22"/>
        </w:rPr>
        <w:t>м</w:t>
      </w:r>
      <w:r w:rsidRPr="008C75BB">
        <w:rPr>
          <w:spacing w:val="-1"/>
          <w:sz w:val="22"/>
          <w:szCs w:val="22"/>
        </w:rPr>
        <w:t>ер</w:t>
      </w:r>
      <w:r w:rsidRPr="008C75BB">
        <w:rPr>
          <w:sz w:val="22"/>
          <w:szCs w:val="22"/>
        </w:rPr>
        <w:t>о</w:t>
      </w:r>
      <w:r w:rsidRPr="008C75BB">
        <w:rPr>
          <w:spacing w:val="1"/>
          <w:sz w:val="22"/>
          <w:szCs w:val="22"/>
        </w:rPr>
        <w:t>м</w:t>
      </w:r>
      <w:r w:rsidRPr="008C75BB">
        <w:rPr>
          <w:spacing w:val="23"/>
          <w:sz w:val="22"/>
          <w:szCs w:val="22"/>
        </w:rPr>
        <w:t xml:space="preserve"> </w:t>
      </w:r>
      <w:r w:rsidRPr="008C75BB">
        <w:rPr>
          <w:spacing w:val="-1"/>
          <w:sz w:val="22"/>
          <w:szCs w:val="22"/>
        </w:rPr>
        <w:t>м</w:t>
      </w:r>
      <w:r w:rsidRPr="008C75BB">
        <w:rPr>
          <w:sz w:val="22"/>
          <w:szCs w:val="22"/>
        </w:rPr>
        <w:t>о</w:t>
      </w:r>
      <w:r w:rsidRPr="008C75BB">
        <w:rPr>
          <w:spacing w:val="1"/>
          <w:sz w:val="22"/>
          <w:szCs w:val="22"/>
        </w:rPr>
        <w:t>г</w:t>
      </w:r>
      <w:r w:rsidRPr="008C75BB">
        <w:rPr>
          <w:spacing w:val="-3"/>
          <w:sz w:val="22"/>
          <w:szCs w:val="22"/>
        </w:rPr>
        <w:t>у</w:t>
      </w:r>
      <w:r w:rsidRPr="008C75BB">
        <w:rPr>
          <w:sz w:val="22"/>
          <w:szCs w:val="22"/>
        </w:rPr>
        <w:t>т</w:t>
      </w:r>
      <w:r w:rsidRPr="008C75BB">
        <w:rPr>
          <w:spacing w:val="23"/>
          <w:sz w:val="22"/>
          <w:szCs w:val="22"/>
        </w:rPr>
        <w:t xml:space="preserve"> </w:t>
      </w:r>
      <w:r w:rsidRPr="008C75BB">
        <w:rPr>
          <w:sz w:val="22"/>
          <w:szCs w:val="22"/>
        </w:rPr>
        <w:t>с</w:t>
      </w:r>
      <w:r w:rsidRPr="008C75BB">
        <w:rPr>
          <w:spacing w:val="1"/>
          <w:sz w:val="22"/>
          <w:szCs w:val="22"/>
        </w:rPr>
        <w:t>л</w:t>
      </w:r>
      <w:r w:rsidRPr="008C75BB">
        <w:rPr>
          <w:spacing w:val="-4"/>
          <w:sz w:val="22"/>
          <w:szCs w:val="22"/>
        </w:rPr>
        <w:t>у</w:t>
      </w:r>
      <w:r w:rsidRPr="008C75BB">
        <w:rPr>
          <w:sz w:val="22"/>
          <w:szCs w:val="22"/>
        </w:rPr>
        <w:t>ж</w:t>
      </w:r>
      <w:r w:rsidRPr="008C75BB">
        <w:rPr>
          <w:spacing w:val="2"/>
          <w:sz w:val="22"/>
          <w:szCs w:val="22"/>
        </w:rPr>
        <w:t>и</w:t>
      </w:r>
      <w:r w:rsidRPr="008C75BB">
        <w:rPr>
          <w:sz w:val="22"/>
          <w:szCs w:val="22"/>
        </w:rPr>
        <w:t>ть</w:t>
      </w:r>
      <w:r w:rsidRPr="008C75BB">
        <w:rPr>
          <w:spacing w:val="22"/>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z w:val="22"/>
          <w:szCs w:val="22"/>
        </w:rPr>
        <w:t>ж</w:t>
      </w:r>
      <w:r w:rsidRPr="008C75BB">
        <w:rPr>
          <w:spacing w:val="12"/>
          <w:sz w:val="22"/>
          <w:szCs w:val="22"/>
        </w:rPr>
        <w:t>н</w:t>
      </w:r>
      <w:r w:rsidRPr="008C75BB">
        <w:rPr>
          <w:sz w:val="22"/>
          <w:szCs w:val="22"/>
        </w:rPr>
        <w:t>ен</w:t>
      </w:r>
      <w:r w:rsidRPr="008C75BB">
        <w:rPr>
          <w:spacing w:val="1"/>
          <w:sz w:val="22"/>
          <w:szCs w:val="22"/>
        </w:rPr>
        <w:t>ия</w:t>
      </w:r>
      <w:r w:rsidRPr="008C75BB">
        <w:rPr>
          <w:sz w:val="22"/>
          <w:szCs w:val="22"/>
        </w:rPr>
        <w:t>,</w:t>
      </w:r>
      <w:r w:rsidRPr="008C75BB">
        <w:rPr>
          <w:spacing w:val="52"/>
          <w:sz w:val="22"/>
          <w:szCs w:val="22"/>
        </w:rPr>
        <w:t xml:space="preserve"> </w:t>
      </w:r>
      <w:r w:rsidRPr="008C75BB">
        <w:rPr>
          <w:sz w:val="22"/>
          <w:szCs w:val="22"/>
        </w:rPr>
        <w:t>приб</w:t>
      </w:r>
      <w:r w:rsidRPr="008C75BB">
        <w:rPr>
          <w:spacing w:val="1"/>
          <w:sz w:val="22"/>
          <w:szCs w:val="22"/>
        </w:rPr>
        <w:t>л</w:t>
      </w:r>
      <w:r w:rsidRPr="008C75BB">
        <w:rPr>
          <w:spacing w:val="-1"/>
          <w:sz w:val="22"/>
          <w:szCs w:val="22"/>
        </w:rPr>
        <w:t>и</w:t>
      </w:r>
      <w:r w:rsidRPr="008C75BB">
        <w:rPr>
          <w:sz w:val="22"/>
          <w:szCs w:val="22"/>
        </w:rPr>
        <w:t>жен</w:t>
      </w:r>
      <w:r w:rsidRPr="008C75BB">
        <w:rPr>
          <w:spacing w:val="-1"/>
          <w:sz w:val="22"/>
          <w:szCs w:val="22"/>
        </w:rPr>
        <w:t>н</w:t>
      </w:r>
      <w:r w:rsidRPr="008C75BB">
        <w:rPr>
          <w:spacing w:val="1"/>
          <w:sz w:val="22"/>
          <w:szCs w:val="22"/>
        </w:rPr>
        <w:t>ы</w:t>
      </w:r>
      <w:r w:rsidRPr="008C75BB">
        <w:rPr>
          <w:sz w:val="22"/>
          <w:szCs w:val="22"/>
        </w:rPr>
        <w:t>е</w:t>
      </w:r>
      <w:r w:rsidRPr="008C75BB">
        <w:rPr>
          <w:spacing w:val="52"/>
          <w:sz w:val="22"/>
          <w:szCs w:val="22"/>
        </w:rPr>
        <w:t xml:space="preserve"> </w:t>
      </w:r>
      <w:r w:rsidRPr="008C75BB">
        <w:rPr>
          <w:spacing w:val="1"/>
          <w:sz w:val="22"/>
          <w:szCs w:val="22"/>
        </w:rPr>
        <w:t>п</w:t>
      </w:r>
      <w:r w:rsidRPr="008C75BB">
        <w:rPr>
          <w:sz w:val="22"/>
          <w:szCs w:val="22"/>
        </w:rPr>
        <w:t>о</w:t>
      </w:r>
      <w:r w:rsidRPr="008C75BB">
        <w:rPr>
          <w:spacing w:val="54"/>
          <w:sz w:val="22"/>
          <w:szCs w:val="22"/>
        </w:rPr>
        <w:t xml:space="preserve"> </w:t>
      </w:r>
      <w:r w:rsidRPr="008C75BB">
        <w:rPr>
          <w:spacing w:val="-1"/>
          <w:sz w:val="22"/>
          <w:szCs w:val="22"/>
        </w:rPr>
        <w:t>ф</w:t>
      </w:r>
      <w:r w:rsidRPr="008C75BB">
        <w:rPr>
          <w:sz w:val="22"/>
          <w:szCs w:val="22"/>
        </w:rPr>
        <w:t>о</w:t>
      </w:r>
      <w:r w:rsidRPr="008C75BB">
        <w:rPr>
          <w:spacing w:val="1"/>
          <w:sz w:val="22"/>
          <w:szCs w:val="22"/>
        </w:rPr>
        <w:t>р</w:t>
      </w:r>
      <w:r w:rsidRPr="008C75BB">
        <w:rPr>
          <w:spacing w:val="3"/>
          <w:sz w:val="22"/>
          <w:szCs w:val="22"/>
        </w:rPr>
        <w:t>м</w:t>
      </w:r>
      <w:r w:rsidRPr="008C75BB">
        <w:rPr>
          <w:sz w:val="22"/>
          <w:szCs w:val="22"/>
        </w:rPr>
        <w:t>е</w:t>
      </w:r>
      <w:r w:rsidRPr="008C75BB">
        <w:rPr>
          <w:spacing w:val="55"/>
          <w:sz w:val="22"/>
          <w:szCs w:val="22"/>
        </w:rPr>
        <w:t xml:space="preserve"> </w:t>
      </w:r>
      <w:r w:rsidRPr="008C75BB">
        <w:rPr>
          <w:sz w:val="22"/>
          <w:szCs w:val="22"/>
        </w:rPr>
        <w:t>к</w:t>
      </w:r>
      <w:r w:rsidRPr="008C75BB">
        <w:rPr>
          <w:spacing w:val="53"/>
          <w:sz w:val="22"/>
          <w:szCs w:val="22"/>
        </w:rPr>
        <w:t xml:space="preserve"> </w:t>
      </w:r>
      <w:r w:rsidRPr="008C75BB">
        <w:rPr>
          <w:spacing w:val="-1"/>
          <w:sz w:val="22"/>
          <w:szCs w:val="22"/>
        </w:rPr>
        <w:t>с</w:t>
      </w:r>
      <w:r w:rsidRPr="008C75BB">
        <w:rPr>
          <w:sz w:val="22"/>
          <w:szCs w:val="22"/>
        </w:rPr>
        <w:t>о</w:t>
      </w:r>
      <w:r w:rsidRPr="008C75BB">
        <w:rPr>
          <w:spacing w:val="2"/>
          <w:sz w:val="22"/>
          <w:szCs w:val="22"/>
        </w:rPr>
        <w:t>р</w:t>
      </w:r>
      <w:r w:rsidRPr="008C75BB">
        <w:rPr>
          <w:sz w:val="22"/>
          <w:szCs w:val="22"/>
        </w:rPr>
        <w:t>е</w:t>
      </w:r>
      <w:r w:rsidRPr="008C75BB">
        <w:rPr>
          <w:spacing w:val="-2"/>
          <w:sz w:val="22"/>
          <w:szCs w:val="22"/>
        </w:rPr>
        <w:t>в</w:t>
      </w:r>
      <w:r w:rsidRPr="008C75BB">
        <w:rPr>
          <w:sz w:val="22"/>
          <w:szCs w:val="22"/>
        </w:rPr>
        <w:t>н</w:t>
      </w:r>
      <w:r w:rsidRPr="008C75BB">
        <w:rPr>
          <w:spacing w:val="2"/>
          <w:sz w:val="22"/>
          <w:szCs w:val="22"/>
        </w:rPr>
        <w:t>о</w:t>
      </w:r>
      <w:r w:rsidRPr="008C75BB">
        <w:rPr>
          <w:sz w:val="22"/>
          <w:szCs w:val="22"/>
        </w:rPr>
        <w:t>ва</w:t>
      </w:r>
      <w:r w:rsidRPr="008C75BB">
        <w:rPr>
          <w:spacing w:val="-1"/>
          <w:sz w:val="22"/>
          <w:szCs w:val="22"/>
        </w:rPr>
        <w:t>т</w:t>
      </w:r>
      <w:r w:rsidRPr="008C75BB">
        <w:rPr>
          <w:sz w:val="22"/>
          <w:szCs w:val="22"/>
        </w:rPr>
        <w:t>ел</w:t>
      </w:r>
      <w:r w:rsidRPr="008C75BB">
        <w:rPr>
          <w:spacing w:val="-1"/>
          <w:sz w:val="22"/>
          <w:szCs w:val="22"/>
        </w:rPr>
        <w:t>ь</w:t>
      </w:r>
      <w:r w:rsidRPr="008C75BB">
        <w:rPr>
          <w:sz w:val="22"/>
          <w:szCs w:val="22"/>
        </w:rPr>
        <w:t>ному</w:t>
      </w:r>
      <w:r w:rsidRPr="008C75BB">
        <w:rPr>
          <w:spacing w:val="51"/>
          <w:sz w:val="22"/>
          <w:szCs w:val="22"/>
        </w:rPr>
        <w:t xml:space="preserve"> </w:t>
      </w:r>
      <w:r w:rsidRPr="008C75BB">
        <w:rPr>
          <w:spacing w:val="1"/>
          <w:sz w:val="22"/>
          <w:szCs w:val="22"/>
        </w:rPr>
        <w:t>дей</w:t>
      </w:r>
      <w:r w:rsidRPr="008C75BB">
        <w:rPr>
          <w:sz w:val="22"/>
          <w:szCs w:val="22"/>
        </w:rPr>
        <w:t>с</w:t>
      </w:r>
      <w:r w:rsidRPr="008C75BB">
        <w:rPr>
          <w:spacing w:val="-1"/>
          <w:sz w:val="22"/>
          <w:szCs w:val="22"/>
        </w:rPr>
        <w:t>т</w:t>
      </w:r>
      <w:r w:rsidRPr="008C75BB">
        <w:rPr>
          <w:sz w:val="22"/>
          <w:szCs w:val="22"/>
        </w:rPr>
        <w:t>вию</w:t>
      </w:r>
      <w:r w:rsidRPr="008C75BB">
        <w:rPr>
          <w:spacing w:val="1"/>
          <w:sz w:val="22"/>
          <w:szCs w:val="22"/>
        </w:rPr>
        <w:t>:</w:t>
      </w:r>
      <w:r w:rsidRPr="008C75BB">
        <w:rPr>
          <w:spacing w:val="55"/>
          <w:sz w:val="22"/>
          <w:szCs w:val="22"/>
        </w:rPr>
        <w:t xml:space="preserve"> </w:t>
      </w:r>
      <w:r w:rsidRPr="008C75BB">
        <w:rPr>
          <w:sz w:val="22"/>
          <w:szCs w:val="22"/>
        </w:rPr>
        <w:t>у</w:t>
      </w:r>
      <w:r w:rsidRPr="008C75BB">
        <w:rPr>
          <w:spacing w:val="51"/>
          <w:sz w:val="22"/>
          <w:szCs w:val="22"/>
        </w:rPr>
        <w:t xml:space="preserve"> </w:t>
      </w:r>
      <w:r w:rsidRPr="008C75BB">
        <w:rPr>
          <w:sz w:val="22"/>
          <w:szCs w:val="22"/>
        </w:rPr>
        <w:t>л</w:t>
      </w:r>
      <w:r w:rsidRPr="008C75BB">
        <w:rPr>
          <w:spacing w:val="1"/>
          <w:sz w:val="22"/>
          <w:szCs w:val="22"/>
        </w:rPr>
        <w:t>ы</w:t>
      </w:r>
      <w:r w:rsidRPr="008C75BB">
        <w:rPr>
          <w:sz w:val="22"/>
          <w:szCs w:val="22"/>
        </w:rPr>
        <w:t>ж</w:t>
      </w:r>
      <w:r w:rsidRPr="008C75BB">
        <w:rPr>
          <w:spacing w:val="1"/>
          <w:sz w:val="22"/>
          <w:szCs w:val="22"/>
        </w:rPr>
        <w:t>н</w:t>
      </w:r>
      <w:r w:rsidRPr="008C75BB">
        <w:rPr>
          <w:sz w:val="22"/>
          <w:szCs w:val="22"/>
        </w:rPr>
        <w:t>и</w:t>
      </w:r>
      <w:r w:rsidRPr="008C75BB">
        <w:rPr>
          <w:spacing w:val="-1"/>
          <w:sz w:val="22"/>
          <w:szCs w:val="22"/>
        </w:rPr>
        <w:t>к</w:t>
      </w:r>
      <w:r w:rsidRPr="008C75BB">
        <w:rPr>
          <w:sz w:val="22"/>
          <w:szCs w:val="22"/>
        </w:rPr>
        <w:t>о</w:t>
      </w:r>
      <w:r w:rsidRPr="008C75BB">
        <w:rPr>
          <w:spacing w:val="1"/>
          <w:sz w:val="22"/>
          <w:szCs w:val="22"/>
        </w:rPr>
        <w:t>в</w:t>
      </w:r>
      <w:r w:rsidRPr="008C75BB">
        <w:rPr>
          <w:sz w:val="22"/>
          <w:szCs w:val="22"/>
        </w:rPr>
        <w:t xml:space="preserve"> г</w:t>
      </w:r>
      <w:r w:rsidRPr="008C75BB">
        <w:rPr>
          <w:spacing w:val="1"/>
          <w:sz w:val="22"/>
          <w:szCs w:val="22"/>
        </w:rPr>
        <w:t>о</w:t>
      </w:r>
      <w:r w:rsidRPr="008C75BB">
        <w:rPr>
          <w:sz w:val="22"/>
          <w:szCs w:val="22"/>
        </w:rPr>
        <w:t>нщик</w:t>
      </w:r>
      <w:r w:rsidRPr="008C75BB">
        <w:rPr>
          <w:spacing w:val="1"/>
          <w:sz w:val="22"/>
          <w:szCs w:val="22"/>
        </w:rPr>
        <w:t>о</w:t>
      </w:r>
      <w:r w:rsidRPr="008C75BB">
        <w:rPr>
          <w:sz w:val="22"/>
          <w:szCs w:val="22"/>
        </w:rPr>
        <w:t>в</w:t>
      </w:r>
      <w:r w:rsidRPr="008C75BB">
        <w:rPr>
          <w:spacing w:val="45"/>
          <w:sz w:val="22"/>
          <w:szCs w:val="22"/>
        </w:rPr>
        <w:t xml:space="preserve"> </w:t>
      </w:r>
      <w:r w:rsidRPr="008C75BB">
        <w:rPr>
          <w:spacing w:val="1"/>
          <w:sz w:val="22"/>
          <w:szCs w:val="22"/>
        </w:rPr>
        <w:t>—</w:t>
      </w:r>
      <w:r w:rsidRPr="008C75BB">
        <w:rPr>
          <w:spacing w:val="45"/>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pacing w:val="-1"/>
          <w:sz w:val="22"/>
          <w:szCs w:val="22"/>
        </w:rPr>
        <w:t>аж</w:t>
      </w:r>
      <w:r w:rsidRPr="008C75BB">
        <w:rPr>
          <w:sz w:val="22"/>
          <w:szCs w:val="22"/>
        </w:rPr>
        <w:t>нения</w:t>
      </w:r>
      <w:r w:rsidRPr="008C75BB">
        <w:rPr>
          <w:spacing w:val="43"/>
          <w:sz w:val="22"/>
          <w:szCs w:val="22"/>
        </w:rPr>
        <w:t xml:space="preserve"> </w:t>
      </w:r>
      <w:r w:rsidRPr="008C75BB">
        <w:rPr>
          <w:spacing w:val="1"/>
          <w:sz w:val="22"/>
          <w:szCs w:val="22"/>
        </w:rPr>
        <w:t>на</w:t>
      </w:r>
      <w:r w:rsidRPr="008C75BB">
        <w:rPr>
          <w:spacing w:val="45"/>
          <w:sz w:val="22"/>
          <w:szCs w:val="22"/>
        </w:rPr>
        <w:t xml:space="preserve"> </w:t>
      </w:r>
      <w:r w:rsidRPr="008C75BB">
        <w:rPr>
          <w:sz w:val="22"/>
          <w:szCs w:val="22"/>
        </w:rPr>
        <w:t>л</w:t>
      </w:r>
      <w:r w:rsidRPr="008C75BB">
        <w:rPr>
          <w:spacing w:val="-1"/>
          <w:sz w:val="22"/>
          <w:szCs w:val="22"/>
        </w:rPr>
        <w:t>ы</w:t>
      </w:r>
      <w:r w:rsidRPr="008C75BB">
        <w:rPr>
          <w:sz w:val="22"/>
          <w:szCs w:val="22"/>
        </w:rPr>
        <w:t>же</w:t>
      </w:r>
      <w:r w:rsidRPr="008C75BB">
        <w:rPr>
          <w:spacing w:val="1"/>
          <w:sz w:val="22"/>
          <w:szCs w:val="22"/>
        </w:rPr>
        <w:t>р</w:t>
      </w:r>
      <w:r w:rsidRPr="008C75BB">
        <w:rPr>
          <w:sz w:val="22"/>
          <w:szCs w:val="22"/>
        </w:rPr>
        <w:t>о</w:t>
      </w:r>
      <w:r w:rsidRPr="008C75BB">
        <w:rPr>
          <w:spacing w:val="1"/>
          <w:sz w:val="22"/>
          <w:szCs w:val="22"/>
        </w:rPr>
        <w:t>л</w:t>
      </w:r>
      <w:r w:rsidRPr="008C75BB">
        <w:rPr>
          <w:spacing w:val="-3"/>
          <w:sz w:val="22"/>
          <w:szCs w:val="22"/>
        </w:rPr>
        <w:t>л</w:t>
      </w:r>
      <w:r w:rsidRPr="008C75BB">
        <w:rPr>
          <w:sz w:val="22"/>
          <w:szCs w:val="22"/>
        </w:rPr>
        <w:t>е</w:t>
      </w:r>
      <w:r w:rsidRPr="008C75BB">
        <w:rPr>
          <w:spacing w:val="1"/>
          <w:sz w:val="22"/>
          <w:szCs w:val="22"/>
        </w:rPr>
        <w:t>р</w:t>
      </w:r>
      <w:r w:rsidRPr="008C75BB">
        <w:rPr>
          <w:spacing w:val="-1"/>
          <w:sz w:val="22"/>
          <w:szCs w:val="22"/>
        </w:rPr>
        <w:t>а</w:t>
      </w:r>
      <w:r w:rsidRPr="008C75BB">
        <w:rPr>
          <w:spacing w:val="1"/>
          <w:sz w:val="22"/>
          <w:szCs w:val="22"/>
        </w:rPr>
        <w:t>х</w:t>
      </w:r>
      <w:r w:rsidRPr="008C75BB">
        <w:rPr>
          <w:sz w:val="22"/>
          <w:szCs w:val="22"/>
        </w:rPr>
        <w:t>;</w:t>
      </w:r>
      <w:r w:rsidRPr="008C75BB">
        <w:rPr>
          <w:spacing w:val="46"/>
          <w:sz w:val="22"/>
          <w:szCs w:val="22"/>
        </w:rPr>
        <w:t xml:space="preserve"> </w:t>
      </w:r>
      <w:r w:rsidRPr="008C75BB">
        <w:rPr>
          <w:sz w:val="22"/>
          <w:szCs w:val="22"/>
        </w:rPr>
        <w:t>у</w:t>
      </w:r>
      <w:r w:rsidRPr="008C75BB">
        <w:rPr>
          <w:spacing w:val="41"/>
          <w:sz w:val="22"/>
          <w:szCs w:val="22"/>
        </w:rPr>
        <w:t xml:space="preserve"> </w:t>
      </w:r>
      <w:r w:rsidRPr="008C75BB">
        <w:rPr>
          <w:spacing w:val="1"/>
          <w:sz w:val="22"/>
          <w:szCs w:val="22"/>
        </w:rPr>
        <w:t>ги</w:t>
      </w:r>
      <w:r w:rsidRPr="008C75BB">
        <w:rPr>
          <w:sz w:val="22"/>
          <w:szCs w:val="22"/>
        </w:rPr>
        <w:t>м</w:t>
      </w:r>
      <w:r w:rsidRPr="008C75BB">
        <w:rPr>
          <w:spacing w:val="1"/>
          <w:sz w:val="22"/>
          <w:szCs w:val="22"/>
        </w:rPr>
        <w:t>н</w:t>
      </w:r>
      <w:r w:rsidRPr="008C75BB">
        <w:rPr>
          <w:sz w:val="22"/>
          <w:szCs w:val="22"/>
        </w:rPr>
        <w:t>аст</w:t>
      </w:r>
      <w:r w:rsidRPr="008C75BB">
        <w:rPr>
          <w:spacing w:val="1"/>
          <w:sz w:val="22"/>
          <w:szCs w:val="22"/>
        </w:rPr>
        <w:t>о</w:t>
      </w:r>
      <w:r w:rsidRPr="008C75BB">
        <w:rPr>
          <w:sz w:val="22"/>
          <w:szCs w:val="22"/>
        </w:rPr>
        <w:t>в</w:t>
      </w:r>
      <w:r w:rsidRPr="008C75BB">
        <w:rPr>
          <w:spacing w:val="48"/>
          <w:sz w:val="22"/>
          <w:szCs w:val="22"/>
        </w:rPr>
        <w:t xml:space="preserve"> </w:t>
      </w:r>
      <w:r w:rsidRPr="008C75BB">
        <w:rPr>
          <w:sz w:val="22"/>
          <w:szCs w:val="22"/>
        </w:rPr>
        <w:t>—</w:t>
      </w:r>
      <w:r w:rsidRPr="008C75BB">
        <w:rPr>
          <w:spacing w:val="46"/>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z w:val="22"/>
          <w:szCs w:val="22"/>
        </w:rPr>
        <w:t>а</w:t>
      </w:r>
      <w:r w:rsidRPr="008C75BB">
        <w:rPr>
          <w:spacing w:val="1"/>
          <w:sz w:val="22"/>
          <w:szCs w:val="22"/>
        </w:rPr>
        <w:t>ж</w:t>
      </w:r>
      <w:r w:rsidRPr="008C75BB">
        <w:rPr>
          <w:spacing w:val="2"/>
          <w:sz w:val="22"/>
          <w:szCs w:val="22"/>
        </w:rPr>
        <w:t>н</w:t>
      </w:r>
      <w:r w:rsidRPr="008C75BB">
        <w:rPr>
          <w:spacing w:val="-1"/>
          <w:sz w:val="22"/>
          <w:szCs w:val="22"/>
        </w:rPr>
        <w:t>ен</w:t>
      </w:r>
      <w:r w:rsidRPr="008C75BB">
        <w:rPr>
          <w:sz w:val="22"/>
          <w:szCs w:val="22"/>
        </w:rPr>
        <w:t>ия</w:t>
      </w:r>
      <w:r w:rsidRPr="008C75BB">
        <w:rPr>
          <w:spacing w:val="45"/>
          <w:sz w:val="22"/>
          <w:szCs w:val="22"/>
        </w:rPr>
        <w:t xml:space="preserve"> </w:t>
      </w:r>
      <w:r w:rsidRPr="008C75BB">
        <w:rPr>
          <w:sz w:val="22"/>
          <w:szCs w:val="22"/>
        </w:rPr>
        <w:t xml:space="preserve">на </w:t>
      </w:r>
      <w:r w:rsidRPr="008C75BB">
        <w:rPr>
          <w:spacing w:val="1"/>
          <w:sz w:val="22"/>
          <w:szCs w:val="22"/>
        </w:rPr>
        <w:t>б</w:t>
      </w:r>
      <w:r w:rsidRPr="008C75BB">
        <w:rPr>
          <w:sz w:val="22"/>
          <w:szCs w:val="22"/>
        </w:rPr>
        <w:t>а</w:t>
      </w:r>
      <w:r w:rsidRPr="008C75BB">
        <w:rPr>
          <w:spacing w:val="1"/>
          <w:sz w:val="22"/>
          <w:szCs w:val="22"/>
        </w:rPr>
        <w:t>т</w:t>
      </w:r>
      <w:r w:rsidRPr="008C75BB">
        <w:rPr>
          <w:spacing w:val="-3"/>
          <w:sz w:val="22"/>
          <w:szCs w:val="22"/>
        </w:rPr>
        <w:t>у</w:t>
      </w:r>
      <w:r w:rsidRPr="008C75BB">
        <w:rPr>
          <w:sz w:val="22"/>
          <w:szCs w:val="22"/>
        </w:rPr>
        <w:t xml:space="preserve">те </w:t>
      </w:r>
      <w:r w:rsidRPr="008C75BB">
        <w:rPr>
          <w:spacing w:val="1"/>
          <w:sz w:val="22"/>
          <w:szCs w:val="22"/>
        </w:rPr>
        <w:t>и</w:t>
      </w:r>
      <w:r w:rsidRPr="008C75BB">
        <w:rPr>
          <w:sz w:val="22"/>
          <w:szCs w:val="22"/>
        </w:rPr>
        <w:t xml:space="preserve"> т. д.</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В</w:t>
      </w:r>
      <w:r w:rsidRPr="008C75BB">
        <w:rPr>
          <w:spacing w:val="28"/>
          <w:sz w:val="22"/>
          <w:szCs w:val="22"/>
        </w:rPr>
        <w:t xml:space="preserve"> </w:t>
      </w:r>
      <w:r w:rsidRPr="008C75BB">
        <w:rPr>
          <w:sz w:val="22"/>
          <w:szCs w:val="22"/>
        </w:rPr>
        <w:t>з</w:t>
      </w:r>
      <w:r w:rsidRPr="008C75BB">
        <w:rPr>
          <w:spacing w:val="1"/>
          <w:sz w:val="22"/>
          <w:szCs w:val="22"/>
        </w:rPr>
        <w:t>а</w:t>
      </w:r>
      <w:r w:rsidRPr="008C75BB">
        <w:rPr>
          <w:sz w:val="22"/>
          <w:szCs w:val="22"/>
        </w:rPr>
        <w:t>ви</w:t>
      </w:r>
      <w:r w:rsidRPr="008C75BB">
        <w:rPr>
          <w:spacing w:val="-1"/>
          <w:sz w:val="22"/>
          <w:szCs w:val="22"/>
        </w:rPr>
        <w:t>с</w:t>
      </w:r>
      <w:r w:rsidRPr="008C75BB">
        <w:rPr>
          <w:sz w:val="22"/>
          <w:szCs w:val="22"/>
        </w:rPr>
        <w:t>и</w:t>
      </w:r>
      <w:r w:rsidRPr="008C75BB">
        <w:rPr>
          <w:spacing w:val="-1"/>
          <w:sz w:val="22"/>
          <w:szCs w:val="22"/>
        </w:rPr>
        <w:t>м</w:t>
      </w:r>
      <w:r w:rsidRPr="008C75BB">
        <w:rPr>
          <w:spacing w:val="1"/>
          <w:sz w:val="22"/>
          <w:szCs w:val="22"/>
        </w:rPr>
        <w:t>о</w:t>
      </w:r>
      <w:r w:rsidRPr="008C75BB">
        <w:rPr>
          <w:sz w:val="22"/>
          <w:szCs w:val="22"/>
        </w:rPr>
        <w:t>ст</w:t>
      </w:r>
      <w:r w:rsidRPr="008C75BB">
        <w:rPr>
          <w:spacing w:val="1"/>
          <w:sz w:val="22"/>
          <w:szCs w:val="22"/>
        </w:rPr>
        <w:t>и</w:t>
      </w:r>
      <w:r w:rsidRPr="008C75BB">
        <w:rPr>
          <w:spacing w:val="26"/>
          <w:sz w:val="22"/>
          <w:szCs w:val="22"/>
        </w:rPr>
        <w:t xml:space="preserve"> </w:t>
      </w:r>
      <w:r w:rsidRPr="008C75BB">
        <w:rPr>
          <w:spacing w:val="1"/>
          <w:sz w:val="22"/>
          <w:szCs w:val="22"/>
        </w:rPr>
        <w:t>от</w:t>
      </w:r>
      <w:r w:rsidRPr="008C75BB">
        <w:rPr>
          <w:spacing w:val="25"/>
          <w:sz w:val="22"/>
          <w:szCs w:val="22"/>
        </w:rPr>
        <w:t xml:space="preserve"> </w:t>
      </w:r>
      <w:r w:rsidRPr="008C75BB">
        <w:rPr>
          <w:sz w:val="22"/>
          <w:szCs w:val="22"/>
        </w:rPr>
        <w:t>нап</w:t>
      </w:r>
      <w:r w:rsidRPr="008C75BB">
        <w:rPr>
          <w:spacing w:val="1"/>
          <w:sz w:val="22"/>
          <w:szCs w:val="22"/>
        </w:rPr>
        <w:t>р</w:t>
      </w:r>
      <w:r w:rsidRPr="008C75BB">
        <w:rPr>
          <w:sz w:val="22"/>
          <w:szCs w:val="22"/>
        </w:rPr>
        <w:t>ав</w:t>
      </w:r>
      <w:r w:rsidRPr="008C75BB">
        <w:rPr>
          <w:spacing w:val="-1"/>
          <w:sz w:val="22"/>
          <w:szCs w:val="22"/>
        </w:rPr>
        <w:t>л</w:t>
      </w:r>
      <w:r w:rsidRPr="008C75BB">
        <w:rPr>
          <w:sz w:val="22"/>
          <w:szCs w:val="22"/>
        </w:rPr>
        <w:t>енности</w:t>
      </w:r>
      <w:r w:rsidRPr="008C75BB">
        <w:rPr>
          <w:spacing w:val="29"/>
          <w:sz w:val="22"/>
          <w:szCs w:val="22"/>
        </w:rPr>
        <w:t xml:space="preserve"> </w:t>
      </w:r>
      <w:r w:rsidRPr="008C75BB">
        <w:rPr>
          <w:spacing w:val="-2"/>
          <w:sz w:val="22"/>
          <w:szCs w:val="22"/>
        </w:rPr>
        <w:t>т</w:t>
      </w:r>
      <w:r w:rsidRPr="008C75BB">
        <w:rPr>
          <w:spacing w:val="1"/>
          <w:sz w:val="22"/>
          <w:szCs w:val="22"/>
        </w:rPr>
        <w:t>р</w:t>
      </w:r>
      <w:r w:rsidRPr="008C75BB">
        <w:rPr>
          <w:spacing w:val="-1"/>
          <w:sz w:val="22"/>
          <w:szCs w:val="22"/>
        </w:rPr>
        <w:t>ен</w:t>
      </w:r>
      <w:r w:rsidRPr="008C75BB">
        <w:rPr>
          <w:sz w:val="22"/>
          <w:szCs w:val="22"/>
        </w:rPr>
        <w:t>иро</w:t>
      </w:r>
      <w:r w:rsidRPr="008C75BB">
        <w:rPr>
          <w:spacing w:val="1"/>
          <w:sz w:val="22"/>
          <w:szCs w:val="22"/>
        </w:rPr>
        <w:t>в</w:t>
      </w:r>
      <w:r w:rsidRPr="008C75BB">
        <w:rPr>
          <w:spacing w:val="-1"/>
          <w:sz w:val="22"/>
          <w:szCs w:val="22"/>
        </w:rPr>
        <w:t>о</w:t>
      </w:r>
      <w:r w:rsidRPr="008C75BB">
        <w:rPr>
          <w:sz w:val="22"/>
          <w:szCs w:val="22"/>
        </w:rPr>
        <w:t>чн</w:t>
      </w:r>
      <w:r w:rsidRPr="008C75BB">
        <w:rPr>
          <w:spacing w:val="-1"/>
          <w:sz w:val="22"/>
          <w:szCs w:val="22"/>
        </w:rPr>
        <w:t>ы</w:t>
      </w:r>
      <w:r w:rsidRPr="008C75BB">
        <w:rPr>
          <w:sz w:val="22"/>
          <w:szCs w:val="22"/>
        </w:rPr>
        <w:t>х</w:t>
      </w:r>
      <w:r w:rsidRPr="008C75BB">
        <w:rPr>
          <w:spacing w:val="28"/>
          <w:sz w:val="22"/>
          <w:szCs w:val="22"/>
        </w:rPr>
        <w:t xml:space="preserve"> </w:t>
      </w:r>
      <w:r w:rsidRPr="008C75BB">
        <w:rPr>
          <w:spacing w:val="1"/>
          <w:sz w:val="22"/>
          <w:szCs w:val="22"/>
        </w:rPr>
        <w:t>з</w:t>
      </w:r>
      <w:r w:rsidRPr="008C75BB">
        <w:rPr>
          <w:spacing w:val="-2"/>
          <w:sz w:val="22"/>
          <w:szCs w:val="22"/>
        </w:rPr>
        <w:t>а</w:t>
      </w:r>
      <w:r w:rsidRPr="008C75BB">
        <w:rPr>
          <w:sz w:val="22"/>
          <w:szCs w:val="22"/>
        </w:rPr>
        <w:t>н</w:t>
      </w:r>
      <w:r w:rsidRPr="008C75BB">
        <w:rPr>
          <w:spacing w:val="1"/>
          <w:sz w:val="22"/>
          <w:szCs w:val="22"/>
        </w:rPr>
        <w:t>я</w:t>
      </w:r>
      <w:r w:rsidRPr="008C75BB">
        <w:rPr>
          <w:sz w:val="22"/>
          <w:szCs w:val="22"/>
        </w:rPr>
        <w:t>тий,</w:t>
      </w:r>
      <w:r w:rsidRPr="008C75BB">
        <w:rPr>
          <w:spacing w:val="25"/>
          <w:sz w:val="22"/>
          <w:szCs w:val="22"/>
        </w:rPr>
        <w:t xml:space="preserve"> </w:t>
      </w:r>
      <w:r w:rsidRPr="008C75BB">
        <w:rPr>
          <w:sz w:val="22"/>
          <w:szCs w:val="22"/>
        </w:rPr>
        <w:t>с</w:t>
      </w:r>
      <w:r w:rsidRPr="008C75BB">
        <w:rPr>
          <w:spacing w:val="2"/>
          <w:sz w:val="22"/>
          <w:szCs w:val="22"/>
        </w:rPr>
        <w:t>п</w:t>
      </w:r>
      <w:r w:rsidRPr="008C75BB">
        <w:rPr>
          <w:spacing w:val="-1"/>
          <w:sz w:val="22"/>
          <w:szCs w:val="22"/>
        </w:rPr>
        <w:t>е</w:t>
      </w:r>
      <w:r w:rsidRPr="008C75BB">
        <w:rPr>
          <w:sz w:val="22"/>
          <w:szCs w:val="22"/>
        </w:rPr>
        <w:t>циал</w:t>
      </w:r>
      <w:r w:rsidRPr="008C75BB">
        <w:rPr>
          <w:spacing w:val="-1"/>
          <w:sz w:val="22"/>
          <w:szCs w:val="22"/>
        </w:rPr>
        <w:t>ь</w:t>
      </w:r>
      <w:r w:rsidRPr="008C75BB">
        <w:rPr>
          <w:sz w:val="22"/>
          <w:szCs w:val="22"/>
        </w:rPr>
        <w:t>н</w:t>
      </w:r>
      <w:r w:rsidRPr="008C75BB">
        <w:rPr>
          <w:spacing w:val="1"/>
          <w:sz w:val="22"/>
          <w:szCs w:val="22"/>
        </w:rPr>
        <w:t>о</w:t>
      </w:r>
      <w:r w:rsidRPr="008C75BB">
        <w:rPr>
          <w:sz w:val="22"/>
          <w:szCs w:val="22"/>
        </w:rPr>
        <w:t xml:space="preserve"> п</w:t>
      </w:r>
      <w:r w:rsidRPr="008C75BB">
        <w:rPr>
          <w:spacing w:val="1"/>
          <w:sz w:val="22"/>
          <w:szCs w:val="22"/>
        </w:rPr>
        <w:t>о</w:t>
      </w:r>
      <w:r w:rsidRPr="008C75BB">
        <w:rPr>
          <w:sz w:val="22"/>
          <w:szCs w:val="22"/>
        </w:rPr>
        <w:t>д</w:t>
      </w:r>
      <w:r w:rsidRPr="008C75BB">
        <w:rPr>
          <w:spacing w:val="-1"/>
          <w:sz w:val="22"/>
          <w:szCs w:val="22"/>
        </w:rPr>
        <w:t>г</w:t>
      </w:r>
      <w:r w:rsidRPr="008C75BB">
        <w:rPr>
          <w:sz w:val="22"/>
          <w:szCs w:val="22"/>
        </w:rPr>
        <w:t>о</w:t>
      </w:r>
      <w:r w:rsidRPr="008C75BB">
        <w:rPr>
          <w:spacing w:val="1"/>
          <w:sz w:val="22"/>
          <w:szCs w:val="22"/>
        </w:rPr>
        <w:t>то</w:t>
      </w:r>
      <w:r w:rsidRPr="008C75BB">
        <w:rPr>
          <w:spacing w:val="-2"/>
          <w:sz w:val="22"/>
          <w:szCs w:val="22"/>
        </w:rPr>
        <w:t>в</w:t>
      </w:r>
      <w:r w:rsidRPr="008C75BB">
        <w:rPr>
          <w:sz w:val="22"/>
          <w:szCs w:val="22"/>
        </w:rPr>
        <w:t>ит</w:t>
      </w:r>
      <w:r w:rsidRPr="008C75BB">
        <w:rPr>
          <w:spacing w:val="1"/>
          <w:sz w:val="22"/>
          <w:szCs w:val="22"/>
        </w:rPr>
        <w:t>е</w:t>
      </w:r>
      <w:r w:rsidRPr="008C75BB">
        <w:rPr>
          <w:sz w:val="22"/>
          <w:szCs w:val="22"/>
        </w:rPr>
        <w:t>ль</w:t>
      </w:r>
      <w:r w:rsidRPr="008C75BB">
        <w:rPr>
          <w:spacing w:val="-1"/>
          <w:sz w:val="22"/>
          <w:szCs w:val="22"/>
        </w:rPr>
        <w:t>н</w:t>
      </w:r>
      <w:r w:rsidRPr="008C75BB">
        <w:rPr>
          <w:sz w:val="22"/>
          <w:szCs w:val="22"/>
        </w:rPr>
        <w:t>ые</w:t>
      </w:r>
      <w:r w:rsidRPr="008C75BB">
        <w:rPr>
          <w:spacing w:val="12"/>
          <w:sz w:val="22"/>
          <w:szCs w:val="22"/>
        </w:rPr>
        <w:t xml:space="preserve"> </w:t>
      </w:r>
      <w:r w:rsidRPr="008C75BB">
        <w:rPr>
          <w:sz w:val="22"/>
          <w:szCs w:val="22"/>
        </w:rPr>
        <w:t>уп</w:t>
      </w:r>
      <w:r w:rsidRPr="008C75BB">
        <w:rPr>
          <w:spacing w:val="1"/>
          <w:sz w:val="22"/>
          <w:szCs w:val="22"/>
        </w:rPr>
        <w:t>р</w:t>
      </w:r>
      <w:r w:rsidRPr="008C75BB">
        <w:rPr>
          <w:spacing w:val="-1"/>
          <w:sz w:val="22"/>
          <w:szCs w:val="22"/>
        </w:rPr>
        <w:t>а</w:t>
      </w:r>
      <w:r w:rsidRPr="008C75BB">
        <w:rPr>
          <w:sz w:val="22"/>
          <w:szCs w:val="22"/>
        </w:rPr>
        <w:t>жне</w:t>
      </w:r>
      <w:r w:rsidRPr="008C75BB">
        <w:rPr>
          <w:spacing w:val="-1"/>
          <w:sz w:val="22"/>
          <w:szCs w:val="22"/>
        </w:rPr>
        <w:t>н</w:t>
      </w:r>
      <w:r w:rsidRPr="008C75BB">
        <w:rPr>
          <w:sz w:val="22"/>
          <w:szCs w:val="22"/>
        </w:rPr>
        <w:t>и</w:t>
      </w:r>
      <w:r w:rsidRPr="008C75BB">
        <w:rPr>
          <w:spacing w:val="1"/>
          <w:sz w:val="22"/>
          <w:szCs w:val="22"/>
        </w:rPr>
        <w:t>я</w:t>
      </w:r>
      <w:r w:rsidRPr="008C75BB">
        <w:rPr>
          <w:spacing w:val="11"/>
          <w:sz w:val="22"/>
          <w:szCs w:val="22"/>
        </w:rPr>
        <w:t xml:space="preserve"> </w:t>
      </w:r>
      <w:r w:rsidRPr="008C75BB">
        <w:rPr>
          <w:sz w:val="22"/>
          <w:szCs w:val="22"/>
        </w:rPr>
        <w:t>под</w:t>
      </w:r>
      <w:r w:rsidRPr="008C75BB">
        <w:rPr>
          <w:spacing w:val="1"/>
          <w:sz w:val="22"/>
          <w:szCs w:val="22"/>
        </w:rPr>
        <w:t>ра</w:t>
      </w:r>
      <w:r w:rsidRPr="008C75BB">
        <w:rPr>
          <w:spacing w:val="-2"/>
          <w:sz w:val="22"/>
          <w:szCs w:val="22"/>
        </w:rPr>
        <w:t>з</w:t>
      </w:r>
      <w:r w:rsidRPr="008C75BB">
        <w:rPr>
          <w:spacing w:val="-1"/>
          <w:sz w:val="22"/>
          <w:szCs w:val="22"/>
        </w:rPr>
        <w:t>д</w:t>
      </w:r>
      <w:r w:rsidRPr="008C75BB">
        <w:rPr>
          <w:sz w:val="22"/>
          <w:szCs w:val="22"/>
        </w:rPr>
        <w:t>еля</w:t>
      </w:r>
      <w:r w:rsidRPr="008C75BB">
        <w:rPr>
          <w:spacing w:val="1"/>
          <w:sz w:val="22"/>
          <w:szCs w:val="22"/>
        </w:rPr>
        <w:t>ю</w:t>
      </w:r>
      <w:r w:rsidRPr="008C75BB">
        <w:rPr>
          <w:sz w:val="22"/>
          <w:szCs w:val="22"/>
        </w:rPr>
        <w:t>тся</w:t>
      </w:r>
      <w:r w:rsidRPr="008C75BB">
        <w:rPr>
          <w:spacing w:val="11"/>
          <w:sz w:val="22"/>
          <w:szCs w:val="22"/>
        </w:rPr>
        <w:t xml:space="preserve"> </w:t>
      </w:r>
      <w:r w:rsidRPr="008C75BB">
        <w:rPr>
          <w:spacing w:val="1"/>
          <w:sz w:val="22"/>
          <w:szCs w:val="22"/>
        </w:rPr>
        <w:t>н</w:t>
      </w:r>
      <w:r w:rsidRPr="008C75BB">
        <w:rPr>
          <w:sz w:val="22"/>
          <w:szCs w:val="22"/>
        </w:rPr>
        <w:t>а</w:t>
      </w:r>
      <w:r w:rsidRPr="008C75BB">
        <w:rPr>
          <w:spacing w:val="12"/>
          <w:sz w:val="22"/>
          <w:szCs w:val="22"/>
        </w:rPr>
        <w:t xml:space="preserve"> </w:t>
      </w:r>
      <w:r w:rsidRPr="008C75BB">
        <w:rPr>
          <w:sz w:val="22"/>
          <w:szCs w:val="22"/>
        </w:rPr>
        <w:t>п</w:t>
      </w:r>
      <w:r w:rsidRPr="008C75BB">
        <w:rPr>
          <w:spacing w:val="-1"/>
          <w:sz w:val="22"/>
          <w:szCs w:val="22"/>
        </w:rPr>
        <w:t>о</w:t>
      </w:r>
      <w:r w:rsidRPr="008C75BB">
        <w:rPr>
          <w:sz w:val="22"/>
          <w:szCs w:val="22"/>
        </w:rPr>
        <w:t>д</w:t>
      </w:r>
      <w:r w:rsidRPr="008C75BB">
        <w:rPr>
          <w:spacing w:val="1"/>
          <w:sz w:val="22"/>
          <w:szCs w:val="22"/>
        </w:rPr>
        <w:t>в</w:t>
      </w:r>
      <w:r w:rsidRPr="008C75BB">
        <w:rPr>
          <w:spacing w:val="-1"/>
          <w:sz w:val="22"/>
          <w:szCs w:val="22"/>
        </w:rPr>
        <w:t>о</w:t>
      </w:r>
      <w:r w:rsidRPr="008C75BB">
        <w:rPr>
          <w:spacing w:val="1"/>
          <w:sz w:val="22"/>
          <w:szCs w:val="22"/>
        </w:rPr>
        <w:t>д</w:t>
      </w:r>
      <w:r w:rsidRPr="008C75BB">
        <w:rPr>
          <w:spacing w:val="-1"/>
          <w:sz w:val="22"/>
          <w:szCs w:val="22"/>
        </w:rPr>
        <w:t>я</w:t>
      </w:r>
      <w:r w:rsidRPr="008C75BB">
        <w:rPr>
          <w:sz w:val="22"/>
          <w:szCs w:val="22"/>
        </w:rPr>
        <w:t>щи</w:t>
      </w:r>
      <w:r w:rsidRPr="008C75BB">
        <w:rPr>
          <w:spacing w:val="1"/>
          <w:sz w:val="22"/>
          <w:szCs w:val="22"/>
        </w:rPr>
        <w:t>е</w:t>
      </w:r>
      <w:r w:rsidRPr="008C75BB">
        <w:rPr>
          <w:spacing w:val="12"/>
          <w:sz w:val="22"/>
          <w:szCs w:val="22"/>
        </w:rPr>
        <w:t xml:space="preserve"> </w:t>
      </w:r>
      <w:r w:rsidRPr="008C75BB">
        <w:rPr>
          <w:sz w:val="22"/>
          <w:szCs w:val="22"/>
        </w:rPr>
        <w:t>(</w:t>
      </w:r>
      <w:r w:rsidRPr="008C75BB">
        <w:rPr>
          <w:spacing w:val="1"/>
          <w:sz w:val="22"/>
          <w:szCs w:val="22"/>
        </w:rPr>
        <w:t>д</w:t>
      </w:r>
      <w:r w:rsidRPr="008C75BB">
        <w:rPr>
          <w:spacing w:val="-2"/>
          <w:sz w:val="22"/>
          <w:szCs w:val="22"/>
        </w:rPr>
        <w:t>л</w:t>
      </w:r>
      <w:r w:rsidRPr="008C75BB">
        <w:rPr>
          <w:sz w:val="22"/>
          <w:szCs w:val="22"/>
        </w:rPr>
        <w:t>я</w:t>
      </w:r>
      <w:r w:rsidRPr="008C75BB">
        <w:rPr>
          <w:spacing w:val="11"/>
          <w:sz w:val="22"/>
          <w:szCs w:val="22"/>
        </w:rPr>
        <w:t xml:space="preserve"> </w:t>
      </w:r>
      <w:r w:rsidRPr="008C75BB">
        <w:rPr>
          <w:spacing w:val="2"/>
          <w:sz w:val="22"/>
          <w:szCs w:val="22"/>
        </w:rPr>
        <w:t>о</w:t>
      </w:r>
      <w:r w:rsidRPr="008C75BB">
        <w:rPr>
          <w:sz w:val="22"/>
          <w:szCs w:val="22"/>
        </w:rPr>
        <w:t>с</w:t>
      </w:r>
      <w:r w:rsidRPr="008C75BB">
        <w:rPr>
          <w:spacing w:val="6"/>
          <w:sz w:val="22"/>
          <w:szCs w:val="22"/>
        </w:rPr>
        <w:t>в</w:t>
      </w:r>
      <w:r w:rsidRPr="008C75BB">
        <w:rPr>
          <w:spacing w:val="1"/>
          <w:sz w:val="22"/>
          <w:szCs w:val="22"/>
        </w:rPr>
        <w:t>ое</w:t>
      </w:r>
      <w:r w:rsidRPr="008C75BB">
        <w:rPr>
          <w:sz w:val="22"/>
          <w:szCs w:val="22"/>
        </w:rPr>
        <w:t>н</w:t>
      </w:r>
      <w:r w:rsidRPr="008C75BB">
        <w:rPr>
          <w:spacing w:val="-1"/>
          <w:sz w:val="22"/>
          <w:szCs w:val="22"/>
        </w:rPr>
        <w:t>и</w:t>
      </w:r>
      <w:r w:rsidRPr="008C75BB">
        <w:rPr>
          <w:sz w:val="22"/>
          <w:szCs w:val="22"/>
        </w:rPr>
        <w:t>я фо</w:t>
      </w:r>
      <w:r w:rsidRPr="008C75BB">
        <w:rPr>
          <w:spacing w:val="1"/>
          <w:sz w:val="22"/>
          <w:szCs w:val="22"/>
        </w:rPr>
        <w:t>р</w:t>
      </w:r>
      <w:r w:rsidRPr="008C75BB">
        <w:rPr>
          <w:sz w:val="22"/>
          <w:szCs w:val="22"/>
        </w:rPr>
        <w:t>м</w:t>
      </w:r>
      <w:r w:rsidRPr="008C75BB">
        <w:rPr>
          <w:spacing w:val="2"/>
          <w:sz w:val="22"/>
          <w:szCs w:val="22"/>
        </w:rPr>
        <w:t>ы</w:t>
      </w:r>
      <w:r w:rsidRPr="008C75BB">
        <w:rPr>
          <w:sz w:val="22"/>
          <w:szCs w:val="22"/>
        </w:rPr>
        <w:t>,</w:t>
      </w:r>
      <w:r w:rsidRPr="008C75BB">
        <w:rPr>
          <w:spacing w:val="37"/>
          <w:sz w:val="22"/>
          <w:szCs w:val="22"/>
        </w:rPr>
        <w:t xml:space="preserve"> </w:t>
      </w:r>
      <w:r w:rsidRPr="008C75BB">
        <w:rPr>
          <w:sz w:val="22"/>
          <w:szCs w:val="22"/>
        </w:rPr>
        <w:t>т</w:t>
      </w:r>
      <w:r w:rsidRPr="008C75BB">
        <w:rPr>
          <w:spacing w:val="-1"/>
          <w:sz w:val="22"/>
          <w:szCs w:val="22"/>
        </w:rPr>
        <w:t>е</w:t>
      </w:r>
      <w:r w:rsidRPr="008C75BB">
        <w:rPr>
          <w:sz w:val="22"/>
          <w:szCs w:val="22"/>
        </w:rPr>
        <w:t>хники</w:t>
      </w:r>
      <w:r w:rsidRPr="008C75BB">
        <w:rPr>
          <w:spacing w:val="38"/>
          <w:sz w:val="22"/>
          <w:szCs w:val="22"/>
        </w:rPr>
        <w:t xml:space="preserve"> </w:t>
      </w:r>
      <w:r w:rsidRPr="008C75BB">
        <w:rPr>
          <w:spacing w:val="1"/>
          <w:sz w:val="22"/>
          <w:szCs w:val="22"/>
        </w:rPr>
        <w:t>д</w:t>
      </w:r>
      <w:r w:rsidRPr="008C75BB">
        <w:rPr>
          <w:spacing w:val="-2"/>
          <w:sz w:val="22"/>
          <w:szCs w:val="22"/>
        </w:rPr>
        <w:t>в</w:t>
      </w:r>
      <w:r w:rsidRPr="008C75BB">
        <w:rPr>
          <w:sz w:val="22"/>
          <w:szCs w:val="22"/>
        </w:rPr>
        <w:t>и</w:t>
      </w:r>
      <w:r w:rsidRPr="008C75BB">
        <w:rPr>
          <w:spacing w:val="1"/>
          <w:sz w:val="22"/>
          <w:szCs w:val="22"/>
        </w:rPr>
        <w:t>ж</w:t>
      </w:r>
      <w:r w:rsidRPr="008C75BB">
        <w:rPr>
          <w:spacing w:val="-1"/>
          <w:sz w:val="22"/>
          <w:szCs w:val="22"/>
        </w:rPr>
        <w:t>е</w:t>
      </w:r>
      <w:r w:rsidRPr="008C75BB">
        <w:rPr>
          <w:sz w:val="22"/>
          <w:szCs w:val="22"/>
        </w:rPr>
        <w:t>ний</w:t>
      </w:r>
      <w:r w:rsidRPr="008C75BB">
        <w:rPr>
          <w:spacing w:val="1"/>
          <w:sz w:val="22"/>
          <w:szCs w:val="22"/>
        </w:rPr>
        <w:t>)</w:t>
      </w:r>
      <w:r w:rsidRPr="008C75BB">
        <w:rPr>
          <w:spacing w:val="37"/>
          <w:sz w:val="22"/>
          <w:szCs w:val="22"/>
        </w:rPr>
        <w:t xml:space="preserve"> </w:t>
      </w:r>
      <w:r w:rsidRPr="008C75BB">
        <w:rPr>
          <w:spacing w:val="1"/>
          <w:sz w:val="22"/>
          <w:szCs w:val="22"/>
        </w:rPr>
        <w:t>и</w:t>
      </w:r>
      <w:r w:rsidRPr="008C75BB">
        <w:rPr>
          <w:spacing w:val="38"/>
          <w:sz w:val="22"/>
          <w:szCs w:val="22"/>
        </w:rPr>
        <w:t xml:space="preserve"> </w:t>
      </w:r>
      <w:r w:rsidRPr="008C75BB">
        <w:rPr>
          <w:sz w:val="22"/>
          <w:szCs w:val="22"/>
        </w:rPr>
        <w:t>разв</w:t>
      </w:r>
      <w:r w:rsidRPr="008C75BB">
        <w:rPr>
          <w:spacing w:val="1"/>
          <w:sz w:val="22"/>
          <w:szCs w:val="22"/>
        </w:rPr>
        <w:t>и</w:t>
      </w:r>
      <w:r w:rsidRPr="008C75BB">
        <w:rPr>
          <w:sz w:val="22"/>
          <w:szCs w:val="22"/>
        </w:rPr>
        <w:t>в</w:t>
      </w:r>
      <w:r w:rsidRPr="008C75BB">
        <w:rPr>
          <w:spacing w:val="-2"/>
          <w:sz w:val="22"/>
          <w:szCs w:val="22"/>
        </w:rPr>
        <w:t>а</w:t>
      </w:r>
      <w:r w:rsidRPr="008C75BB">
        <w:rPr>
          <w:sz w:val="22"/>
          <w:szCs w:val="22"/>
        </w:rPr>
        <w:t>ющи</w:t>
      </w:r>
      <w:r w:rsidRPr="008C75BB">
        <w:rPr>
          <w:spacing w:val="1"/>
          <w:sz w:val="22"/>
          <w:szCs w:val="22"/>
        </w:rPr>
        <w:t>е</w:t>
      </w:r>
      <w:r w:rsidRPr="008C75BB">
        <w:rPr>
          <w:spacing w:val="38"/>
          <w:sz w:val="22"/>
          <w:szCs w:val="22"/>
        </w:rPr>
        <w:t xml:space="preserve"> </w:t>
      </w:r>
      <w:r w:rsidRPr="008C75BB">
        <w:rPr>
          <w:sz w:val="22"/>
          <w:szCs w:val="22"/>
        </w:rPr>
        <w:t>(</w:t>
      </w:r>
      <w:r w:rsidRPr="008C75BB">
        <w:rPr>
          <w:spacing w:val="2"/>
          <w:sz w:val="22"/>
          <w:szCs w:val="22"/>
        </w:rPr>
        <w:t>д</w:t>
      </w:r>
      <w:r w:rsidRPr="008C75BB">
        <w:rPr>
          <w:sz w:val="22"/>
          <w:szCs w:val="22"/>
        </w:rPr>
        <w:t>ля</w:t>
      </w:r>
      <w:r w:rsidRPr="008C75BB">
        <w:rPr>
          <w:spacing w:val="38"/>
          <w:sz w:val="22"/>
          <w:szCs w:val="22"/>
        </w:rPr>
        <w:t xml:space="preserve"> </w:t>
      </w:r>
      <w:r w:rsidRPr="008C75BB">
        <w:rPr>
          <w:sz w:val="22"/>
          <w:szCs w:val="22"/>
        </w:rPr>
        <w:t>разви</w:t>
      </w:r>
      <w:r w:rsidRPr="008C75BB">
        <w:rPr>
          <w:spacing w:val="-1"/>
          <w:sz w:val="22"/>
          <w:szCs w:val="22"/>
        </w:rPr>
        <w:t>ти</w:t>
      </w:r>
      <w:r w:rsidRPr="008C75BB">
        <w:rPr>
          <w:sz w:val="22"/>
          <w:szCs w:val="22"/>
        </w:rPr>
        <w:t>я</w:t>
      </w:r>
      <w:r w:rsidRPr="008C75BB">
        <w:rPr>
          <w:spacing w:val="37"/>
          <w:sz w:val="22"/>
          <w:szCs w:val="22"/>
        </w:rPr>
        <w:t xml:space="preserve"> </w:t>
      </w:r>
      <w:r w:rsidRPr="008C75BB">
        <w:rPr>
          <w:sz w:val="22"/>
          <w:szCs w:val="22"/>
        </w:rPr>
        <w:t>с</w:t>
      </w:r>
      <w:r w:rsidRPr="008C75BB">
        <w:rPr>
          <w:spacing w:val="2"/>
          <w:sz w:val="22"/>
          <w:szCs w:val="22"/>
        </w:rPr>
        <w:t>и</w:t>
      </w:r>
      <w:r w:rsidRPr="008C75BB">
        <w:rPr>
          <w:sz w:val="22"/>
          <w:szCs w:val="22"/>
        </w:rPr>
        <w:t>лы</w:t>
      </w:r>
      <w:r w:rsidRPr="008C75BB">
        <w:rPr>
          <w:spacing w:val="1"/>
          <w:sz w:val="22"/>
          <w:szCs w:val="22"/>
        </w:rPr>
        <w:t>,</w:t>
      </w:r>
      <w:r w:rsidRPr="008C75BB">
        <w:rPr>
          <w:spacing w:val="37"/>
          <w:sz w:val="22"/>
          <w:szCs w:val="22"/>
        </w:rPr>
        <w:t xml:space="preserve"> </w:t>
      </w:r>
      <w:r w:rsidRPr="008C75BB">
        <w:rPr>
          <w:sz w:val="22"/>
          <w:szCs w:val="22"/>
        </w:rPr>
        <w:t>в</w:t>
      </w:r>
      <w:r w:rsidRPr="008C75BB">
        <w:rPr>
          <w:spacing w:val="-1"/>
          <w:sz w:val="22"/>
          <w:szCs w:val="22"/>
        </w:rPr>
        <w:t>ы</w:t>
      </w:r>
      <w:r w:rsidRPr="008C75BB">
        <w:rPr>
          <w:sz w:val="22"/>
          <w:szCs w:val="22"/>
        </w:rPr>
        <w:t>н</w:t>
      </w:r>
      <w:r w:rsidRPr="008C75BB">
        <w:rPr>
          <w:spacing w:val="2"/>
          <w:sz w:val="22"/>
          <w:szCs w:val="22"/>
        </w:rPr>
        <w:t>о</w:t>
      </w:r>
      <w:r w:rsidRPr="008C75BB">
        <w:rPr>
          <w:sz w:val="22"/>
          <w:szCs w:val="22"/>
        </w:rPr>
        <w:t>с</w:t>
      </w:r>
      <w:r w:rsidRPr="008C75BB">
        <w:rPr>
          <w:spacing w:val="-2"/>
          <w:sz w:val="22"/>
          <w:szCs w:val="22"/>
        </w:rPr>
        <w:t>л</w:t>
      </w:r>
      <w:r w:rsidRPr="008C75BB">
        <w:rPr>
          <w:sz w:val="22"/>
          <w:szCs w:val="22"/>
        </w:rPr>
        <w:t>и</w:t>
      </w:r>
      <w:r w:rsidRPr="008C75BB">
        <w:rPr>
          <w:spacing w:val="10"/>
          <w:sz w:val="22"/>
          <w:szCs w:val="22"/>
        </w:rPr>
        <w:t>в</w:t>
      </w:r>
      <w:r w:rsidRPr="008C75BB">
        <w:rPr>
          <w:spacing w:val="1"/>
          <w:sz w:val="22"/>
          <w:szCs w:val="22"/>
        </w:rPr>
        <w:t>о</w:t>
      </w:r>
      <w:r w:rsidRPr="008C75BB">
        <w:rPr>
          <w:sz w:val="22"/>
          <w:szCs w:val="22"/>
        </w:rPr>
        <w:t>ст</w:t>
      </w:r>
      <w:r w:rsidRPr="008C75BB">
        <w:rPr>
          <w:spacing w:val="1"/>
          <w:sz w:val="22"/>
          <w:szCs w:val="22"/>
        </w:rPr>
        <w:t>и</w:t>
      </w:r>
      <w:r w:rsidRPr="008C75BB">
        <w:rPr>
          <w:sz w:val="22"/>
          <w:szCs w:val="22"/>
        </w:rPr>
        <w:t>,</w:t>
      </w:r>
      <w:r w:rsidRPr="008C75BB">
        <w:rPr>
          <w:spacing w:val="9"/>
          <w:sz w:val="22"/>
          <w:szCs w:val="22"/>
        </w:rPr>
        <w:t xml:space="preserve"> </w:t>
      </w:r>
      <w:r w:rsidRPr="008C75BB">
        <w:rPr>
          <w:spacing w:val="-1"/>
          <w:sz w:val="22"/>
          <w:szCs w:val="22"/>
        </w:rPr>
        <w:t>г</w:t>
      </w:r>
      <w:r w:rsidRPr="008C75BB">
        <w:rPr>
          <w:sz w:val="22"/>
          <w:szCs w:val="22"/>
        </w:rPr>
        <w:t>ибкости</w:t>
      </w:r>
      <w:r w:rsidRPr="008C75BB">
        <w:rPr>
          <w:spacing w:val="7"/>
          <w:sz w:val="22"/>
          <w:szCs w:val="22"/>
        </w:rPr>
        <w:t xml:space="preserve"> </w:t>
      </w:r>
      <w:r w:rsidRPr="008C75BB">
        <w:rPr>
          <w:spacing w:val="1"/>
          <w:sz w:val="22"/>
          <w:szCs w:val="22"/>
        </w:rPr>
        <w:t>и</w:t>
      </w:r>
      <w:r w:rsidRPr="008C75BB">
        <w:rPr>
          <w:spacing w:val="7"/>
          <w:sz w:val="22"/>
          <w:szCs w:val="22"/>
        </w:rPr>
        <w:t xml:space="preserve"> </w:t>
      </w:r>
      <w:r w:rsidRPr="008C75BB">
        <w:rPr>
          <w:sz w:val="22"/>
          <w:szCs w:val="22"/>
        </w:rPr>
        <w:t>д</w:t>
      </w:r>
      <w:r w:rsidRPr="008C75BB">
        <w:rPr>
          <w:spacing w:val="1"/>
          <w:sz w:val="22"/>
          <w:szCs w:val="22"/>
        </w:rPr>
        <w:t>р</w:t>
      </w:r>
      <w:r w:rsidRPr="008C75BB">
        <w:rPr>
          <w:spacing w:val="-3"/>
          <w:sz w:val="22"/>
          <w:szCs w:val="22"/>
        </w:rPr>
        <w:t>у</w:t>
      </w:r>
      <w:r w:rsidRPr="008C75BB">
        <w:rPr>
          <w:sz w:val="22"/>
          <w:szCs w:val="22"/>
        </w:rPr>
        <w:t>г</w:t>
      </w:r>
      <w:r w:rsidRPr="008C75BB">
        <w:rPr>
          <w:spacing w:val="1"/>
          <w:sz w:val="22"/>
          <w:szCs w:val="22"/>
        </w:rPr>
        <w:t>и</w:t>
      </w:r>
      <w:r w:rsidRPr="008C75BB">
        <w:rPr>
          <w:sz w:val="22"/>
          <w:szCs w:val="22"/>
        </w:rPr>
        <w:t>х</w:t>
      </w:r>
      <w:r w:rsidRPr="008C75BB">
        <w:rPr>
          <w:spacing w:val="8"/>
          <w:sz w:val="22"/>
          <w:szCs w:val="22"/>
        </w:rPr>
        <w:t xml:space="preserve"> </w:t>
      </w:r>
      <w:r w:rsidRPr="008C75BB">
        <w:rPr>
          <w:sz w:val="22"/>
          <w:szCs w:val="22"/>
        </w:rPr>
        <w:t>физ</w:t>
      </w:r>
      <w:r w:rsidRPr="008C75BB">
        <w:rPr>
          <w:spacing w:val="-1"/>
          <w:sz w:val="22"/>
          <w:szCs w:val="22"/>
        </w:rPr>
        <w:t>и</w:t>
      </w:r>
      <w:r w:rsidRPr="008C75BB">
        <w:rPr>
          <w:sz w:val="22"/>
          <w:szCs w:val="22"/>
        </w:rPr>
        <w:t>чес</w:t>
      </w:r>
      <w:r w:rsidRPr="008C75BB">
        <w:rPr>
          <w:spacing w:val="1"/>
          <w:sz w:val="22"/>
          <w:szCs w:val="22"/>
        </w:rPr>
        <w:t>к</w:t>
      </w:r>
      <w:r w:rsidRPr="008C75BB">
        <w:rPr>
          <w:spacing w:val="-1"/>
          <w:sz w:val="22"/>
          <w:szCs w:val="22"/>
        </w:rPr>
        <w:t>и</w:t>
      </w:r>
      <w:r w:rsidRPr="008C75BB">
        <w:rPr>
          <w:sz w:val="22"/>
          <w:szCs w:val="22"/>
        </w:rPr>
        <w:t>х</w:t>
      </w:r>
      <w:r w:rsidRPr="008C75BB">
        <w:rPr>
          <w:spacing w:val="9"/>
          <w:sz w:val="22"/>
          <w:szCs w:val="22"/>
        </w:rPr>
        <w:t xml:space="preserve"> </w:t>
      </w:r>
      <w:r w:rsidRPr="008C75BB">
        <w:rPr>
          <w:sz w:val="22"/>
          <w:szCs w:val="22"/>
        </w:rPr>
        <w:t>ка</w:t>
      </w:r>
      <w:r w:rsidRPr="008C75BB">
        <w:rPr>
          <w:spacing w:val="-2"/>
          <w:sz w:val="22"/>
          <w:szCs w:val="22"/>
        </w:rPr>
        <w:t>ч</w:t>
      </w:r>
      <w:r w:rsidRPr="008C75BB">
        <w:rPr>
          <w:sz w:val="22"/>
          <w:szCs w:val="22"/>
        </w:rPr>
        <w:t>еств</w:t>
      </w:r>
      <w:r w:rsidRPr="008C75BB">
        <w:rPr>
          <w:spacing w:val="1"/>
          <w:sz w:val="22"/>
          <w:szCs w:val="22"/>
        </w:rPr>
        <w:t>)</w:t>
      </w:r>
      <w:r w:rsidRPr="008C75BB">
        <w:rPr>
          <w:spacing w:val="8"/>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z w:val="22"/>
          <w:szCs w:val="22"/>
        </w:rPr>
        <w:t>ажн</w:t>
      </w:r>
      <w:r w:rsidRPr="008C75BB">
        <w:rPr>
          <w:spacing w:val="-1"/>
          <w:sz w:val="22"/>
          <w:szCs w:val="22"/>
        </w:rPr>
        <w:t>е</w:t>
      </w:r>
      <w:r w:rsidRPr="008C75BB">
        <w:rPr>
          <w:sz w:val="22"/>
          <w:szCs w:val="22"/>
        </w:rPr>
        <w:t>ния.</w:t>
      </w:r>
      <w:r w:rsidRPr="008C75BB">
        <w:rPr>
          <w:spacing w:val="6"/>
          <w:sz w:val="22"/>
          <w:szCs w:val="22"/>
        </w:rPr>
        <w:t xml:space="preserve"> </w:t>
      </w:r>
      <w:r w:rsidRPr="008C75BB">
        <w:rPr>
          <w:spacing w:val="1"/>
          <w:sz w:val="22"/>
          <w:szCs w:val="22"/>
        </w:rPr>
        <w:t>К</w:t>
      </w:r>
      <w:r w:rsidRPr="008C75BB">
        <w:rPr>
          <w:spacing w:val="8"/>
          <w:sz w:val="22"/>
          <w:szCs w:val="22"/>
        </w:rPr>
        <w:t xml:space="preserve"> </w:t>
      </w:r>
      <w:r w:rsidRPr="008C75BB">
        <w:rPr>
          <w:sz w:val="22"/>
          <w:szCs w:val="22"/>
        </w:rPr>
        <w:t>чис</w:t>
      </w:r>
      <w:r w:rsidRPr="008C75BB">
        <w:rPr>
          <w:spacing w:val="1"/>
          <w:sz w:val="22"/>
          <w:szCs w:val="22"/>
        </w:rPr>
        <w:t>л</w:t>
      </w:r>
      <w:r w:rsidRPr="008C75BB">
        <w:rPr>
          <w:sz w:val="22"/>
          <w:szCs w:val="22"/>
        </w:rPr>
        <w:t>у</w:t>
      </w:r>
      <w:r w:rsidRPr="008C75BB">
        <w:rPr>
          <w:spacing w:val="4"/>
          <w:sz w:val="22"/>
          <w:szCs w:val="22"/>
        </w:rPr>
        <w:t xml:space="preserve"> </w:t>
      </w:r>
      <w:r w:rsidRPr="008C75BB">
        <w:rPr>
          <w:spacing w:val="1"/>
          <w:sz w:val="22"/>
          <w:szCs w:val="22"/>
        </w:rPr>
        <w:t>сп</w:t>
      </w:r>
      <w:r w:rsidRPr="008C75BB">
        <w:rPr>
          <w:sz w:val="22"/>
          <w:szCs w:val="22"/>
        </w:rPr>
        <w:t>еци</w:t>
      </w:r>
      <w:r w:rsidRPr="008C75BB">
        <w:rPr>
          <w:spacing w:val="1"/>
          <w:sz w:val="22"/>
          <w:szCs w:val="22"/>
        </w:rPr>
        <w:t>а</w:t>
      </w:r>
      <w:r w:rsidRPr="008C75BB">
        <w:rPr>
          <w:sz w:val="22"/>
          <w:szCs w:val="22"/>
        </w:rPr>
        <w:t>ль</w:t>
      </w:r>
      <w:r w:rsidRPr="008C75BB">
        <w:rPr>
          <w:spacing w:val="-1"/>
          <w:sz w:val="22"/>
          <w:szCs w:val="22"/>
        </w:rPr>
        <w:t>н</w:t>
      </w:r>
      <w:r w:rsidRPr="008C75BB">
        <w:rPr>
          <w:sz w:val="22"/>
          <w:szCs w:val="22"/>
        </w:rPr>
        <w:t>о п</w:t>
      </w:r>
      <w:r w:rsidRPr="008C75BB">
        <w:rPr>
          <w:spacing w:val="1"/>
          <w:sz w:val="22"/>
          <w:szCs w:val="22"/>
        </w:rPr>
        <w:t>о</w:t>
      </w:r>
      <w:r w:rsidRPr="008C75BB">
        <w:rPr>
          <w:sz w:val="22"/>
          <w:szCs w:val="22"/>
        </w:rPr>
        <w:t>д</w:t>
      </w:r>
      <w:r w:rsidRPr="008C75BB">
        <w:rPr>
          <w:spacing w:val="-1"/>
          <w:sz w:val="22"/>
          <w:szCs w:val="22"/>
        </w:rPr>
        <w:t>г</w:t>
      </w:r>
      <w:r w:rsidRPr="008C75BB">
        <w:rPr>
          <w:sz w:val="22"/>
          <w:szCs w:val="22"/>
        </w:rPr>
        <w:t>о</w:t>
      </w:r>
      <w:r w:rsidRPr="008C75BB">
        <w:rPr>
          <w:spacing w:val="1"/>
          <w:sz w:val="22"/>
          <w:szCs w:val="22"/>
        </w:rPr>
        <w:t>то</w:t>
      </w:r>
      <w:r w:rsidRPr="008C75BB">
        <w:rPr>
          <w:spacing w:val="-2"/>
          <w:sz w:val="22"/>
          <w:szCs w:val="22"/>
        </w:rPr>
        <w:t>в</w:t>
      </w:r>
      <w:r w:rsidRPr="008C75BB">
        <w:rPr>
          <w:sz w:val="22"/>
          <w:szCs w:val="22"/>
        </w:rPr>
        <w:t>ит</w:t>
      </w:r>
      <w:r w:rsidRPr="008C75BB">
        <w:rPr>
          <w:spacing w:val="1"/>
          <w:sz w:val="22"/>
          <w:szCs w:val="22"/>
        </w:rPr>
        <w:t>е</w:t>
      </w:r>
      <w:r w:rsidRPr="008C75BB">
        <w:rPr>
          <w:sz w:val="22"/>
          <w:szCs w:val="22"/>
        </w:rPr>
        <w:t>ль</w:t>
      </w:r>
      <w:r w:rsidRPr="008C75BB">
        <w:rPr>
          <w:spacing w:val="-1"/>
          <w:sz w:val="22"/>
          <w:szCs w:val="22"/>
        </w:rPr>
        <w:t>н</w:t>
      </w:r>
      <w:r w:rsidRPr="008C75BB">
        <w:rPr>
          <w:sz w:val="22"/>
          <w:szCs w:val="22"/>
        </w:rPr>
        <w:t>ых</w:t>
      </w:r>
      <w:r w:rsidRPr="008C75BB">
        <w:rPr>
          <w:spacing w:val="48"/>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z w:val="22"/>
          <w:szCs w:val="22"/>
        </w:rPr>
        <w:t>ж</w:t>
      </w:r>
      <w:r w:rsidRPr="008C75BB">
        <w:rPr>
          <w:spacing w:val="2"/>
          <w:sz w:val="22"/>
          <w:szCs w:val="22"/>
        </w:rPr>
        <w:t>н</w:t>
      </w:r>
      <w:r w:rsidRPr="008C75BB">
        <w:rPr>
          <w:spacing w:val="-1"/>
          <w:sz w:val="22"/>
          <w:szCs w:val="22"/>
        </w:rPr>
        <w:t>е</w:t>
      </w:r>
      <w:r w:rsidRPr="008C75BB">
        <w:rPr>
          <w:sz w:val="22"/>
          <w:szCs w:val="22"/>
        </w:rPr>
        <w:t>ний</w:t>
      </w:r>
      <w:r w:rsidRPr="008C75BB">
        <w:rPr>
          <w:spacing w:val="49"/>
          <w:sz w:val="22"/>
          <w:szCs w:val="22"/>
        </w:rPr>
        <w:t xml:space="preserve"> </w:t>
      </w:r>
      <w:r w:rsidRPr="008C75BB">
        <w:rPr>
          <w:spacing w:val="2"/>
          <w:sz w:val="22"/>
          <w:szCs w:val="22"/>
        </w:rPr>
        <w:t>о</w:t>
      </w:r>
      <w:r w:rsidRPr="008C75BB">
        <w:rPr>
          <w:spacing w:val="-2"/>
          <w:sz w:val="22"/>
          <w:szCs w:val="22"/>
        </w:rPr>
        <w:t>т</w:t>
      </w:r>
      <w:r w:rsidRPr="008C75BB">
        <w:rPr>
          <w:spacing w:val="-1"/>
          <w:sz w:val="22"/>
          <w:szCs w:val="22"/>
        </w:rPr>
        <w:t>н</w:t>
      </w:r>
      <w:r w:rsidRPr="008C75BB">
        <w:rPr>
          <w:sz w:val="22"/>
          <w:szCs w:val="22"/>
        </w:rPr>
        <w:t>о</w:t>
      </w:r>
      <w:r w:rsidRPr="008C75BB">
        <w:rPr>
          <w:spacing w:val="1"/>
          <w:sz w:val="22"/>
          <w:szCs w:val="22"/>
        </w:rPr>
        <w:t>с</w:t>
      </w:r>
      <w:r w:rsidRPr="008C75BB">
        <w:rPr>
          <w:spacing w:val="-1"/>
          <w:sz w:val="22"/>
          <w:szCs w:val="22"/>
        </w:rPr>
        <w:t>я</w:t>
      </w:r>
      <w:r w:rsidRPr="008C75BB">
        <w:rPr>
          <w:sz w:val="22"/>
          <w:szCs w:val="22"/>
        </w:rPr>
        <w:t>тся</w:t>
      </w:r>
      <w:r w:rsidRPr="008C75BB">
        <w:rPr>
          <w:spacing w:val="50"/>
          <w:sz w:val="22"/>
          <w:szCs w:val="22"/>
        </w:rPr>
        <w:t xml:space="preserve"> </w:t>
      </w:r>
      <w:r w:rsidRPr="008C75BB">
        <w:rPr>
          <w:spacing w:val="1"/>
          <w:sz w:val="22"/>
          <w:szCs w:val="22"/>
        </w:rPr>
        <w:t>и</w:t>
      </w:r>
      <w:r w:rsidRPr="008C75BB">
        <w:rPr>
          <w:spacing w:val="50"/>
          <w:sz w:val="22"/>
          <w:szCs w:val="22"/>
        </w:rPr>
        <w:t xml:space="preserve"> </w:t>
      </w:r>
      <w:r w:rsidRPr="008C75BB">
        <w:rPr>
          <w:sz w:val="22"/>
          <w:szCs w:val="22"/>
        </w:rPr>
        <w:t>имитаци</w:t>
      </w:r>
      <w:r w:rsidRPr="008C75BB">
        <w:rPr>
          <w:spacing w:val="-1"/>
          <w:sz w:val="22"/>
          <w:szCs w:val="22"/>
        </w:rPr>
        <w:t>о</w:t>
      </w:r>
      <w:r w:rsidRPr="008C75BB">
        <w:rPr>
          <w:sz w:val="22"/>
          <w:szCs w:val="22"/>
        </w:rPr>
        <w:t>нн</w:t>
      </w:r>
      <w:r w:rsidRPr="008C75BB">
        <w:rPr>
          <w:spacing w:val="-1"/>
          <w:sz w:val="22"/>
          <w:szCs w:val="22"/>
        </w:rPr>
        <w:t>ы</w:t>
      </w:r>
      <w:r w:rsidRPr="008C75BB">
        <w:rPr>
          <w:sz w:val="22"/>
          <w:szCs w:val="22"/>
        </w:rPr>
        <w:t>е</w:t>
      </w:r>
      <w:r w:rsidRPr="008C75BB">
        <w:rPr>
          <w:spacing w:val="49"/>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z w:val="22"/>
          <w:szCs w:val="22"/>
        </w:rPr>
        <w:t>ж</w:t>
      </w:r>
      <w:r w:rsidRPr="008C75BB">
        <w:rPr>
          <w:spacing w:val="2"/>
          <w:sz w:val="22"/>
          <w:szCs w:val="22"/>
        </w:rPr>
        <w:t>н</w:t>
      </w:r>
      <w:r w:rsidRPr="008C75BB">
        <w:rPr>
          <w:spacing w:val="-1"/>
          <w:sz w:val="22"/>
          <w:szCs w:val="22"/>
        </w:rPr>
        <w:t>е</w:t>
      </w:r>
      <w:r w:rsidRPr="008C75BB">
        <w:rPr>
          <w:sz w:val="22"/>
          <w:szCs w:val="22"/>
        </w:rPr>
        <w:t>ния,</w:t>
      </w:r>
      <w:r w:rsidRPr="008C75BB">
        <w:rPr>
          <w:spacing w:val="49"/>
          <w:sz w:val="22"/>
          <w:szCs w:val="22"/>
        </w:rPr>
        <w:t xml:space="preserve"> </w:t>
      </w:r>
      <w:r w:rsidRPr="008C75BB">
        <w:rPr>
          <w:spacing w:val="12"/>
          <w:sz w:val="22"/>
          <w:szCs w:val="22"/>
        </w:rPr>
        <w:t>к</w:t>
      </w:r>
      <w:r w:rsidRPr="008C75BB">
        <w:rPr>
          <w:sz w:val="22"/>
          <w:szCs w:val="22"/>
        </w:rPr>
        <w:t>от</w:t>
      </w:r>
      <w:r w:rsidRPr="008C75BB">
        <w:rPr>
          <w:spacing w:val="1"/>
          <w:sz w:val="22"/>
          <w:szCs w:val="22"/>
        </w:rPr>
        <w:t>о</w:t>
      </w:r>
      <w:r w:rsidRPr="008C75BB">
        <w:rPr>
          <w:sz w:val="22"/>
          <w:szCs w:val="22"/>
        </w:rPr>
        <w:t>ры</w:t>
      </w:r>
      <w:r w:rsidRPr="008C75BB">
        <w:rPr>
          <w:spacing w:val="1"/>
          <w:sz w:val="22"/>
          <w:szCs w:val="22"/>
        </w:rPr>
        <w:t>е</w:t>
      </w:r>
      <w:r w:rsidRPr="008C75BB">
        <w:rPr>
          <w:spacing w:val="35"/>
          <w:sz w:val="22"/>
          <w:szCs w:val="22"/>
        </w:rPr>
        <w:t xml:space="preserve"> </w:t>
      </w:r>
      <w:r w:rsidRPr="008C75BB">
        <w:rPr>
          <w:spacing w:val="-1"/>
          <w:sz w:val="22"/>
          <w:szCs w:val="22"/>
        </w:rPr>
        <w:t>м</w:t>
      </w:r>
      <w:r w:rsidRPr="008C75BB">
        <w:rPr>
          <w:sz w:val="22"/>
          <w:szCs w:val="22"/>
        </w:rPr>
        <w:t>аксим</w:t>
      </w:r>
      <w:r w:rsidRPr="008C75BB">
        <w:rPr>
          <w:spacing w:val="1"/>
          <w:sz w:val="22"/>
          <w:szCs w:val="22"/>
        </w:rPr>
        <w:t>а</w:t>
      </w:r>
      <w:r w:rsidRPr="008C75BB">
        <w:rPr>
          <w:sz w:val="22"/>
          <w:szCs w:val="22"/>
        </w:rPr>
        <w:t>ль</w:t>
      </w:r>
      <w:r w:rsidRPr="008C75BB">
        <w:rPr>
          <w:spacing w:val="-1"/>
          <w:sz w:val="22"/>
          <w:szCs w:val="22"/>
        </w:rPr>
        <w:t>н</w:t>
      </w:r>
      <w:r w:rsidRPr="008C75BB">
        <w:rPr>
          <w:sz w:val="22"/>
          <w:szCs w:val="22"/>
        </w:rPr>
        <w:t>о</w:t>
      </w:r>
      <w:r w:rsidRPr="008C75BB">
        <w:rPr>
          <w:spacing w:val="33"/>
          <w:sz w:val="22"/>
          <w:szCs w:val="22"/>
        </w:rPr>
        <w:t xml:space="preserve"> </w:t>
      </w:r>
      <w:r w:rsidRPr="008C75BB">
        <w:rPr>
          <w:spacing w:val="1"/>
          <w:sz w:val="22"/>
          <w:szCs w:val="22"/>
        </w:rPr>
        <w:t>с</w:t>
      </w:r>
      <w:r w:rsidRPr="008C75BB">
        <w:rPr>
          <w:sz w:val="22"/>
          <w:szCs w:val="22"/>
        </w:rPr>
        <w:t>оо</w:t>
      </w:r>
      <w:r w:rsidRPr="008C75BB">
        <w:rPr>
          <w:spacing w:val="1"/>
          <w:sz w:val="22"/>
          <w:szCs w:val="22"/>
        </w:rPr>
        <w:t>т</w:t>
      </w:r>
      <w:r w:rsidRPr="008C75BB">
        <w:rPr>
          <w:sz w:val="22"/>
          <w:szCs w:val="22"/>
        </w:rPr>
        <w:t>ветс</w:t>
      </w:r>
      <w:r w:rsidRPr="008C75BB">
        <w:rPr>
          <w:spacing w:val="1"/>
          <w:sz w:val="22"/>
          <w:szCs w:val="22"/>
        </w:rPr>
        <w:t>т</w:t>
      </w:r>
      <w:r w:rsidRPr="008C75BB">
        <w:rPr>
          <w:sz w:val="22"/>
          <w:szCs w:val="22"/>
        </w:rPr>
        <w:t>в</w:t>
      </w:r>
      <w:r w:rsidRPr="008C75BB">
        <w:rPr>
          <w:spacing w:val="-3"/>
          <w:sz w:val="22"/>
          <w:szCs w:val="22"/>
        </w:rPr>
        <w:t>у</w:t>
      </w:r>
      <w:r w:rsidRPr="008C75BB">
        <w:rPr>
          <w:sz w:val="22"/>
          <w:szCs w:val="22"/>
        </w:rPr>
        <w:t>ет</w:t>
      </w:r>
      <w:r w:rsidRPr="008C75BB">
        <w:rPr>
          <w:spacing w:val="35"/>
          <w:sz w:val="22"/>
          <w:szCs w:val="22"/>
        </w:rPr>
        <w:t xml:space="preserve"> </w:t>
      </w:r>
      <w:r w:rsidRPr="008C75BB">
        <w:rPr>
          <w:sz w:val="22"/>
          <w:szCs w:val="22"/>
        </w:rPr>
        <w:t>п</w:t>
      </w:r>
      <w:r w:rsidRPr="008C75BB">
        <w:rPr>
          <w:spacing w:val="1"/>
          <w:sz w:val="22"/>
          <w:szCs w:val="22"/>
        </w:rPr>
        <w:t>о</w:t>
      </w:r>
      <w:r w:rsidRPr="008C75BB">
        <w:rPr>
          <w:spacing w:val="36"/>
          <w:sz w:val="22"/>
          <w:szCs w:val="22"/>
        </w:rPr>
        <w:t xml:space="preserve"> </w:t>
      </w:r>
      <w:r w:rsidRPr="008C75BB">
        <w:rPr>
          <w:spacing w:val="-1"/>
          <w:sz w:val="22"/>
          <w:szCs w:val="22"/>
        </w:rPr>
        <w:t>к</w:t>
      </w:r>
      <w:r w:rsidRPr="008C75BB">
        <w:rPr>
          <w:spacing w:val="1"/>
          <w:sz w:val="22"/>
          <w:szCs w:val="22"/>
        </w:rPr>
        <w:t>о</w:t>
      </w:r>
      <w:r w:rsidRPr="008C75BB">
        <w:rPr>
          <w:sz w:val="22"/>
          <w:szCs w:val="22"/>
        </w:rPr>
        <w:t>о</w:t>
      </w:r>
      <w:r w:rsidRPr="008C75BB">
        <w:rPr>
          <w:spacing w:val="-1"/>
          <w:sz w:val="22"/>
          <w:szCs w:val="22"/>
        </w:rPr>
        <w:t>р</w:t>
      </w:r>
      <w:r w:rsidRPr="008C75BB">
        <w:rPr>
          <w:spacing w:val="1"/>
          <w:sz w:val="22"/>
          <w:szCs w:val="22"/>
        </w:rPr>
        <w:t>д</w:t>
      </w:r>
      <w:r w:rsidRPr="008C75BB">
        <w:rPr>
          <w:spacing w:val="3"/>
          <w:sz w:val="22"/>
          <w:szCs w:val="22"/>
        </w:rPr>
        <w:t>и</w:t>
      </w:r>
      <w:r w:rsidRPr="008C75BB">
        <w:rPr>
          <w:spacing w:val="1"/>
          <w:sz w:val="22"/>
          <w:szCs w:val="22"/>
        </w:rPr>
        <w:t>н</w:t>
      </w:r>
      <w:r w:rsidRPr="008C75BB">
        <w:rPr>
          <w:spacing w:val="-1"/>
          <w:sz w:val="22"/>
          <w:szCs w:val="22"/>
        </w:rPr>
        <w:t>а</w:t>
      </w:r>
      <w:r w:rsidRPr="008C75BB">
        <w:rPr>
          <w:sz w:val="22"/>
          <w:szCs w:val="22"/>
        </w:rPr>
        <w:t>цион</w:t>
      </w:r>
      <w:r w:rsidRPr="008C75BB">
        <w:rPr>
          <w:spacing w:val="-1"/>
          <w:sz w:val="22"/>
          <w:szCs w:val="22"/>
        </w:rPr>
        <w:t>н</w:t>
      </w:r>
      <w:r w:rsidRPr="008C75BB">
        <w:rPr>
          <w:sz w:val="22"/>
          <w:szCs w:val="22"/>
        </w:rPr>
        <w:t>о</w:t>
      </w:r>
      <w:r w:rsidRPr="008C75BB">
        <w:rPr>
          <w:spacing w:val="1"/>
          <w:sz w:val="22"/>
          <w:szCs w:val="22"/>
        </w:rPr>
        <w:t>й</w:t>
      </w:r>
      <w:r w:rsidRPr="008C75BB">
        <w:rPr>
          <w:spacing w:val="35"/>
          <w:sz w:val="22"/>
          <w:szCs w:val="22"/>
        </w:rPr>
        <w:t xml:space="preserve"> </w:t>
      </w:r>
      <w:r w:rsidRPr="008C75BB">
        <w:rPr>
          <w:spacing w:val="1"/>
          <w:sz w:val="22"/>
          <w:szCs w:val="22"/>
        </w:rPr>
        <w:t>с</w:t>
      </w:r>
      <w:r w:rsidRPr="008C75BB">
        <w:rPr>
          <w:spacing w:val="-1"/>
          <w:sz w:val="22"/>
          <w:szCs w:val="22"/>
        </w:rPr>
        <w:t>т</w:t>
      </w:r>
      <w:r w:rsidRPr="008C75BB">
        <w:rPr>
          <w:sz w:val="22"/>
          <w:szCs w:val="22"/>
        </w:rPr>
        <w:t>р</w:t>
      </w:r>
      <w:r w:rsidRPr="008C75BB">
        <w:rPr>
          <w:spacing w:val="-2"/>
          <w:sz w:val="22"/>
          <w:szCs w:val="22"/>
        </w:rPr>
        <w:t>у</w:t>
      </w:r>
      <w:r w:rsidRPr="008C75BB">
        <w:rPr>
          <w:sz w:val="22"/>
          <w:szCs w:val="22"/>
        </w:rPr>
        <w:t>к</w:t>
      </w:r>
      <w:r w:rsidRPr="008C75BB">
        <w:rPr>
          <w:spacing w:val="2"/>
          <w:sz w:val="22"/>
          <w:szCs w:val="22"/>
        </w:rPr>
        <w:t>т</w:t>
      </w:r>
      <w:r w:rsidRPr="008C75BB">
        <w:rPr>
          <w:spacing w:val="-3"/>
          <w:sz w:val="22"/>
          <w:szCs w:val="22"/>
        </w:rPr>
        <w:t>у</w:t>
      </w:r>
      <w:r w:rsidRPr="008C75BB">
        <w:rPr>
          <w:spacing w:val="1"/>
          <w:sz w:val="22"/>
          <w:szCs w:val="22"/>
        </w:rPr>
        <w:t>р</w:t>
      </w:r>
      <w:r w:rsidRPr="008C75BB">
        <w:rPr>
          <w:sz w:val="22"/>
          <w:szCs w:val="22"/>
        </w:rPr>
        <w:t>е</w:t>
      </w:r>
      <w:r w:rsidRPr="008C75BB">
        <w:rPr>
          <w:spacing w:val="36"/>
          <w:sz w:val="22"/>
          <w:szCs w:val="22"/>
        </w:rPr>
        <w:t xml:space="preserve"> </w:t>
      </w:r>
      <w:r w:rsidRPr="008C75BB">
        <w:rPr>
          <w:spacing w:val="1"/>
          <w:sz w:val="22"/>
          <w:szCs w:val="22"/>
        </w:rPr>
        <w:t>х</w:t>
      </w:r>
      <w:r w:rsidRPr="008C75BB">
        <w:rPr>
          <w:spacing w:val="-1"/>
          <w:sz w:val="22"/>
          <w:szCs w:val="22"/>
        </w:rPr>
        <w:t>а</w:t>
      </w:r>
      <w:r w:rsidRPr="008C75BB">
        <w:rPr>
          <w:sz w:val="22"/>
          <w:szCs w:val="22"/>
        </w:rPr>
        <w:t>р</w:t>
      </w:r>
      <w:r w:rsidRPr="008C75BB">
        <w:rPr>
          <w:spacing w:val="1"/>
          <w:sz w:val="22"/>
          <w:szCs w:val="22"/>
        </w:rPr>
        <w:t>а</w:t>
      </w:r>
      <w:r w:rsidRPr="008C75BB">
        <w:rPr>
          <w:sz w:val="22"/>
          <w:szCs w:val="22"/>
        </w:rPr>
        <w:t>ктеру вы</w:t>
      </w:r>
      <w:r w:rsidRPr="008C75BB">
        <w:rPr>
          <w:spacing w:val="1"/>
          <w:sz w:val="22"/>
          <w:szCs w:val="22"/>
        </w:rPr>
        <w:t>п</w:t>
      </w:r>
      <w:r w:rsidRPr="008C75BB">
        <w:rPr>
          <w:sz w:val="22"/>
          <w:szCs w:val="22"/>
        </w:rPr>
        <w:t>олнен</w:t>
      </w:r>
      <w:r w:rsidRPr="008C75BB">
        <w:rPr>
          <w:spacing w:val="-1"/>
          <w:sz w:val="22"/>
          <w:szCs w:val="22"/>
        </w:rPr>
        <w:t>и</w:t>
      </w:r>
      <w:r w:rsidRPr="008C75BB">
        <w:rPr>
          <w:sz w:val="22"/>
          <w:szCs w:val="22"/>
        </w:rPr>
        <w:t>я с</w:t>
      </w:r>
      <w:r w:rsidRPr="008C75BB">
        <w:rPr>
          <w:spacing w:val="1"/>
          <w:sz w:val="22"/>
          <w:szCs w:val="22"/>
        </w:rPr>
        <w:t>о</w:t>
      </w:r>
      <w:r w:rsidRPr="008C75BB">
        <w:rPr>
          <w:sz w:val="22"/>
          <w:szCs w:val="22"/>
        </w:rPr>
        <w:t>ре</w:t>
      </w:r>
      <w:r w:rsidRPr="008C75BB">
        <w:rPr>
          <w:spacing w:val="-1"/>
          <w:sz w:val="22"/>
          <w:szCs w:val="22"/>
        </w:rPr>
        <w:t>вн</w:t>
      </w:r>
      <w:r w:rsidRPr="008C75BB">
        <w:rPr>
          <w:sz w:val="22"/>
          <w:szCs w:val="22"/>
        </w:rPr>
        <w:t>ов</w:t>
      </w:r>
      <w:r w:rsidRPr="008C75BB">
        <w:rPr>
          <w:spacing w:val="1"/>
          <w:sz w:val="22"/>
          <w:szCs w:val="22"/>
        </w:rPr>
        <w:t>а</w:t>
      </w:r>
      <w:r w:rsidRPr="008C75BB">
        <w:rPr>
          <w:sz w:val="22"/>
          <w:szCs w:val="22"/>
        </w:rPr>
        <w:t>т</w:t>
      </w:r>
      <w:r w:rsidRPr="008C75BB">
        <w:rPr>
          <w:spacing w:val="1"/>
          <w:sz w:val="22"/>
          <w:szCs w:val="22"/>
        </w:rPr>
        <w:t>е</w:t>
      </w:r>
      <w:r w:rsidRPr="008C75BB">
        <w:rPr>
          <w:sz w:val="22"/>
          <w:szCs w:val="22"/>
        </w:rPr>
        <w:t>л</w:t>
      </w:r>
      <w:r w:rsidRPr="008C75BB">
        <w:rPr>
          <w:spacing w:val="-1"/>
          <w:sz w:val="22"/>
          <w:szCs w:val="22"/>
        </w:rPr>
        <w:t>ьн</w:t>
      </w:r>
      <w:r w:rsidRPr="008C75BB">
        <w:rPr>
          <w:sz w:val="22"/>
          <w:szCs w:val="22"/>
        </w:rPr>
        <w:t>о</w:t>
      </w:r>
      <w:r w:rsidRPr="008C75BB">
        <w:rPr>
          <w:spacing w:val="-1"/>
          <w:sz w:val="22"/>
          <w:szCs w:val="22"/>
        </w:rPr>
        <w:t>г</w:t>
      </w:r>
      <w:r w:rsidRPr="008C75BB">
        <w:rPr>
          <w:sz w:val="22"/>
          <w:szCs w:val="22"/>
        </w:rPr>
        <w:t>о</w:t>
      </w:r>
      <w:r w:rsidRPr="008C75BB">
        <w:rPr>
          <w:spacing w:val="1"/>
          <w:sz w:val="22"/>
          <w:szCs w:val="22"/>
        </w:rPr>
        <w:t xml:space="preserve"> </w:t>
      </w:r>
      <w:r w:rsidRPr="008C75BB">
        <w:rPr>
          <w:spacing w:val="-3"/>
          <w:sz w:val="22"/>
          <w:szCs w:val="22"/>
        </w:rPr>
        <w:t>у</w:t>
      </w:r>
      <w:r w:rsidRPr="008C75BB">
        <w:rPr>
          <w:sz w:val="22"/>
          <w:szCs w:val="22"/>
        </w:rPr>
        <w:t>п</w:t>
      </w:r>
      <w:r w:rsidRPr="008C75BB">
        <w:rPr>
          <w:spacing w:val="1"/>
          <w:sz w:val="22"/>
          <w:szCs w:val="22"/>
        </w:rPr>
        <w:t>ра</w:t>
      </w:r>
      <w:r w:rsidRPr="008C75BB">
        <w:rPr>
          <w:sz w:val="22"/>
          <w:szCs w:val="22"/>
        </w:rPr>
        <w:t>ж</w:t>
      </w:r>
      <w:r w:rsidRPr="008C75BB">
        <w:rPr>
          <w:spacing w:val="1"/>
          <w:sz w:val="22"/>
          <w:szCs w:val="22"/>
        </w:rPr>
        <w:t>н</w:t>
      </w:r>
      <w:r w:rsidRPr="008C75BB">
        <w:rPr>
          <w:sz w:val="22"/>
          <w:szCs w:val="22"/>
        </w:rPr>
        <w:t>ения.</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Общеп</w:t>
      </w:r>
      <w:r w:rsidRPr="008C75BB">
        <w:rPr>
          <w:i/>
          <w:iCs/>
          <w:spacing w:val="1"/>
          <w:sz w:val="22"/>
          <w:szCs w:val="22"/>
        </w:rPr>
        <w:t>о</w:t>
      </w:r>
      <w:r w:rsidRPr="008C75BB">
        <w:rPr>
          <w:i/>
          <w:iCs/>
          <w:sz w:val="22"/>
          <w:szCs w:val="22"/>
        </w:rPr>
        <w:t>д</w:t>
      </w:r>
      <w:r w:rsidRPr="008C75BB">
        <w:rPr>
          <w:i/>
          <w:iCs/>
          <w:spacing w:val="-1"/>
          <w:sz w:val="22"/>
          <w:szCs w:val="22"/>
        </w:rPr>
        <w:t>г</w:t>
      </w:r>
      <w:r w:rsidRPr="008C75BB">
        <w:rPr>
          <w:i/>
          <w:iCs/>
          <w:spacing w:val="1"/>
          <w:sz w:val="22"/>
          <w:szCs w:val="22"/>
        </w:rPr>
        <w:t>о</w:t>
      </w:r>
      <w:r w:rsidRPr="008C75BB">
        <w:rPr>
          <w:i/>
          <w:iCs/>
          <w:sz w:val="22"/>
          <w:szCs w:val="22"/>
        </w:rPr>
        <w:t>товите</w:t>
      </w:r>
      <w:r w:rsidRPr="008C75BB">
        <w:rPr>
          <w:i/>
          <w:iCs/>
          <w:spacing w:val="-1"/>
          <w:sz w:val="22"/>
          <w:szCs w:val="22"/>
        </w:rPr>
        <w:t>л</w:t>
      </w:r>
      <w:r w:rsidRPr="008C75BB">
        <w:rPr>
          <w:i/>
          <w:iCs/>
          <w:sz w:val="22"/>
          <w:szCs w:val="22"/>
        </w:rPr>
        <w:t>ьные</w:t>
      </w:r>
      <w:r w:rsidRPr="008C75BB">
        <w:rPr>
          <w:spacing w:val="25"/>
          <w:sz w:val="22"/>
          <w:szCs w:val="22"/>
        </w:rPr>
        <w:t xml:space="preserve"> </w:t>
      </w:r>
      <w:r w:rsidRPr="008C75BB">
        <w:rPr>
          <w:spacing w:val="-3"/>
          <w:sz w:val="22"/>
          <w:szCs w:val="22"/>
        </w:rPr>
        <w:t>у</w:t>
      </w:r>
      <w:r w:rsidRPr="008C75BB">
        <w:rPr>
          <w:sz w:val="22"/>
          <w:szCs w:val="22"/>
        </w:rPr>
        <w:t>п</w:t>
      </w:r>
      <w:r w:rsidRPr="008C75BB">
        <w:rPr>
          <w:spacing w:val="2"/>
          <w:sz w:val="22"/>
          <w:szCs w:val="22"/>
        </w:rPr>
        <w:t>р</w:t>
      </w:r>
      <w:r w:rsidRPr="008C75BB">
        <w:rPr>
          <w:sz w:val="22"/>
          <w:szCs w:val="22"/>
        </w:rPr>
        <w:t>ажн</w:t>
      </w:r>
      <w:r w:rsidRPr="008C75BB">
        <w:rPr>
          <w:spacing w:val="-1"/>
          <w:sz w:val="22"/>
          <w:szCs w:val="22"/>
        </w:rPr>
        <w:t>е</w:t>
      </w:r>
      <w:r w:rsidRPr="008C75BB">
        <w:rPr>
          <w:sz w:val="22"/>
          <w:szCs w:val="22"/>
        </w:rPr>
        <w:t>ния</w:t>
      </w:r>
      <w:r w:rsidRPr="008C75BB">
        <w:rPr>
          <w:spacing w:val="20"/>
          <w:sz w:val="22"/>
          <w:szCs w:val="22"/>
        </w:rPr>
        <w:t xml:space="preserve"> </w:t>
      </w:r>
      <w:r w:rsidRPr="008C75BB">
        <w:rPr>
          <w:spacing w:val="1"/>
          <w:sz w:val="22"/>
          <w:szCs w:val="22"/>
        </w:rPr>
        <w:t>я</w:t>
      </w:r>
      <w:r w:rsidRPr="008C75BB">
        <w:rPr>
          <w:sz w:val="22"/>
          <w:szCs w:val="22"/>
        </w:rPr>
        <w:t>вляю</w:t>
      </w:r>
      <w:r w:rsidRPr="008C75BB">
        <w:rPr>
          <w:spacing w:val="1"/>
          <w:sz w:val="22"/>
          <w:szCs w:val="22"/>
        </w:rPr>
        <w:t>т</w:t>
      </w:r>
      <w:r w:rsidRPr="008C75BB">
        <w:rPr>
          <w:sz w:val="22"/>
          <w:szCs w:val="22"/>
        </w:rPr>
        <w:t>ся</w:t>
      </w:r>
      <w:r w:rsidRPr="008C75BB">
        <w:rPr>
          <w:spacing w:val="21"/>
          <w:sz w:val="22"/>
          <w:szCs w:val="22"/>
        </w:rPr>
        <w:t xml:space="preserve"> </w:t>
      </w:r>
      <w:r w:rsidRPr="008C75BB">
        <w:rPr>
          <w:spacing w:val="1"/>
          <w:sz w:val="22"/>
          <w:szCs w:val="22"/>
        </w:rPr>
        <w:t>пр</w:t>
      </w:r>
      <w:r w:rsidRPr="008C75BB">
        <w:rPr>
          <w:spacing w:val="-1"/>
          <w:sz w:val="22"/>
          <w:szCs w:val="22"/>
        </w:rPr>
        <w:t>е</w:t>
      </w:r>
      <w:r w:rsidRPr="008C75BB">
        <w:rPr>
          <w:sz w:val="22"/>
          <w:szCs w:val="22"/>
        </w:rPr>
        <w:t>и</w:t>
      </w:r>
      <w:r w:rsidRPr="008C75BB">
        <w:rPr>
          <w:spacing w:val="1"/>
          <w:sz w:val="22"/>
          <w:szCs w:val="22"/>
        </w:rPr>
        <w:t>м</w:t>
      </w:r>
      <w:r w:rsidRPr="008C75BB">
        <w:rPr>
          <w:spacing w:val="-2"/>
          <w:sz w:val="22"/>
          <w:szCs w:val="22"/>
        </w:rPr>
        <w:t>у</w:t>
      </w:r>
      <w:r w:rsidRPr="008C75BB">
        <w:rPr>
          <w:sz w:val="22"/>
          <w:szCs w:val="22"/>
        </w:rPr>
        <w:t>щест</w:t>
      </w:r>
      <w:r w:rsidRPr="008C75BB">
        <w:rPr>
          <w:spacing w:val="1"/>
          <w:sz w:val="22"/>
          <w:szCs w:val="22"/>
        </w:rPr>
        <w:t>в</w:t>
      </w:r>
      <w:r w:rsidRPr="008C75BB">
        <w:rPr>
          <w:sz w:val="22"/>
          <w:szCs w:val="22"/>
        </w:rPr>
        <w:t>е</w:t>
      </w:r>
      <w:r w:rsidRPr="008C75BB">
        <w:rPr>
          <w:spacing w:val="1"/>
          <w:sz w:val="22"/>
          <w:szCs w:val="22"/>
        </w:rPr>
        <w:t>н</w:t>
      </w:r>
      <w:r w:rsidRPr="008C75BB">
        <w:rPr>
          <w:sz w:val="22"/>
          <w:szCs w:val="22"/>
        </w:rPr>
        <w:t>но</w:t>
      </w:r>
      <w:r w:rsidRPr="008C75BB">
        <w:rPr>
          <w:spacing w:val="21"/>
          <w:sz w:val="22"/>
          <w:szCs w:val="22"/>
        </w:rPr>
        <w:t xml:space="preserve"> </w:t>
      </w:r>
      <w:r w:rsidRPr="008C75BB">
        <w:rPr>
          <w:sz w:val="22"/>
          <w:szCs w:val="22"/>
        </w:rPr>
        <w:t>с</w:t>
      </w:r>
      <w:r w:rsidRPr="008C75BB">
        <w:rPr>
          <w:spacing w:val="1"/>
          <w:sz w:val="22"/>
          <w:szCs w:val="22"/>
        </w:rPr>
        <w:t>р</w:t>
      </w:r>
      <w:r w:rsidRPr="008C75BB">
        <w:rPr>
          <w:spacing w:val="4"/>
          <w:sz w:val="22"/>
          <w:szCs w:val="22"/>
        </w:rPr>
        <w:t>е</w:t>
      </w:r>
      <w:r w:rsidRPr="008C75BB">
        <w:rPr>
          <w:spacing w:val="2"/>
          <w:sz w:val="22"/>
          <w:szCs w:val="22"/>
        </w:rPr>
        <w:t>д</w:t>
      </w:r>
      <w:r w:rsidRPr="008C75BB">
        <w:rPr>
          <w:sz w:val="22"/>
          <w:szCs w:val="22"/>
        </w:rPr>
        <w:t>ст</w:t>
      </w:r>
      <w:r w:rsidRPr="008C75BB">
        <w:rPr>
          <w:spacing w:val="1"/>
          <w:sz w:val="22"/>
          <w:szCs w:val="22"/>
        </w:rPr>
        <w:t>в</w:t>
      </w:r>
      <w:r w:rsidRPr="008C75BB">
        <w:rPr>
          <w:sz w:val="22"/>
          <w:szCs w:val="22"/>
        </w:rPr>
        <w:t>а</w:t>
      </w:r>
      <w:r w:rsidRPr="008C75BB">
        <w:rPr>
          <w:spacing w:val="1"/>
          <w:sz w:val="22"/>
          <w:szCs w:val="22"/>
        </w:rPr>
        <w:t>м</w:t>
      </w:r>
      <w:r w:rsidRPr="008C75BB">
        <w:rPr>
          <w:sz w:val="22"/>
          <w:szCs w:val="22"/>
        </w:rPr>
        <w:t>и</w:t>
      </w:r>
      <w:r w:rsidRPr="008C75BB">
        <w:rPr>
          <w:spacing w:val="52"/>
          <w:sz w:val="22"/>
          <w:szCs w:val="22"/>
        </w:rPr>
        <w:t xml:space="preserve"> </w:t>
      </w:r>
      <w:r w:rsidRPr="008C75BB">
        <w:rPr>
          <w:sz w:val="22"/>
          <w:szCs w:val="22"/>
        </w:rPr>
        <w:t>о</w:t>
      </w:r>
      <w:r w:rsidRPr="008C75BB">
        <w:rPr>
          <w:spacing w:val="1"/>
          <w:sz w:val="22"/>
          <w:szCs w:val="22"/>
        </w:rPr>
        <w:t>б</w:t>
      </w:r>
      <w:r w:rsidRPr="008C75BB">
        <w:rPr>
          <w:sz w:val="22"/>
          <w:szCs w:val="22"/>
        </w:rPr>
        <w:t>щ</w:t>
      </w:r>
      <w:r w:rsidRPr="008C75BB">
        <w:rPr>
          <w:spacing w:val="-1"/>
          <w:sz w:val="22"/>
          <w:szCs w:val="22"/>
        </w:rPr>
        <w:t>е</w:t>
      </w:r>
      <w:r w:rsidRPr="008C75BB">
        <w:rPr>
          <w:sz w:val="22"/>
          <w:szCs w:val="22"/>
        </w:rPr>
        <w:t>й</w:t>
      </w:r>
      <w:r w:rsidRPr="008C75BB">
        <w:rPr>
          <w:spacing w:val="52"/>
          <w:sz w:val="22"/>
          <w:szCs w:val="22"/>
        </w:rPr>
        <w:t xml:space="preserve"> </w:t>
      </w:r>
      <w:r w:rsidRPr="008C75BB">
        <w:rPr>
          <w:spacing w:val="1"/>
          <w:sz w:val="22"/>
          <w:szCs w:val="22"/>
        </w:rPr>
        <w:t>п</w:t>
      </w:r>
      <w:r w:rsidRPr="008C75BB">
        <w:rPr>
          <w:sz w:val="22"/>
          <w:szCs w:val="22"/>
        </w:rPr>
        <w:t>о</w:t>
      </w:r>
      <w:r w:rsidRPr="008C75BB">
        <w:rPr>
          <w:spacing w:val="1"/>
          <w:sz w:val="22"/>
          <w:szCs w:val="22"/>
        </w:rPr>
        <w:t>д</w:t>
      </w:r>
      <w:r w:rsidRPr="008C75BB">
        <w:rPr>
          <w:spacing w:val="-1"/>
          <w:sz w:val="22"/>
          <w:szCs w:val="22"/>
        </w:rPr>
        <w:t>г</w:t>
      </w:r>
      <w:r w:rsidRPr="008C75BB">
        <w:rPr>
          <w:sz w:val="22"/>
          <w:szCs w:val="22"/>
        </w:rPr>
        <w:t>от</w:t>
      </w:r>
      <w:r w:rsidRPr="008C75BB">
        <w:rPr>
          <w:spacing w:val="1"/>
          <w:sz w:val="22"/>
          <w:szCs w:val="22"/>
        </w:rPr>
        <w:t>о</w:t>
      </w:r>
      <w:r w:rsidRPr="008C75BB">
        <w:rPr>
          <w:spacing w:val="-1"/>
          <w:sz w:val="22"/>
          <w:szCs w:val="22"/>
        </w:rPr>
        <w:t>в</w:t>
      </w:r>
      <w:r w:rsidRPr="008C75BB">
        <w:rPr>
          <w:sz w:val="22"/>
          <w:szCs w:val="22"/>
        </w:rPr>
        <w:t>ки</w:t>
      </w:r>
      <w:r w:rsidRPr="008C75BB">
        <w:rPr>
          <w:spacing w:val="53"/>
          <w:sz w:val="22"/>
          <w:szCs w:val="22"/>
        </w:rPr>
        <w:t xml:space="preserve"> </w:t>
      </w:r>
      <w:r w:rsidRPr="008C75BB">
        <w:rPr>
          <w:sz w:val="22"/>
          <w:szCs w:val="22"/>
        </w:rPr>
        <w:t>спорт</w:t>
      </w:r>
      <w:r w:rsidRPr="008C75BB">
        <w:rPr>
          <w:spacing w:val="1"/>
          <w:sz w:val="22"/>
          <w:szCs w:val="22"/>
        </w:rPr>
        <w:t>с</w:t>
      </w:r>
      <w:r w:rsidRPr="008C75BB">
        <w:rPr>
          <w:sz w:val="22"/>
          <w:szCs w:val="22"/>
        </w:rPr>
        <w:t>м</w:t>
      </w:r>
      <w:r w:rsidRPr="008C75BB">
        <w:rPr>
          <w:spacing w:val="-1"/>
          <w:sz w:val="22"/>
          <w:szCs w:val="22"/>
        </w:rPr>
        <w:t>е</w:t>
      </w:r>
      <w:r w:rsidRPr="008C75BB">
        <w:rPr>
          <w:sz w:val="22"/>
          <w:szCs w:val="22"/>
        </w:rPr>
        <w:t>на</w:t>
      </w:r>
      <w:r w:rsidRPr="008C75BB">
        <w:rPr>
          <w:spacing w:val="1"/>
          <w:sz w:val="22"/>
          <w:szCs w:val="22"/>
        </w:rPr>
        <w:t>.</w:t>
      </w:r>
      <w:r w:rsidRPr="008C75BB">
        <w:rPr>
          <w:spacing w:val="51"/>
          <w:sz w:val="22"/>
          <w:szCs w:val="22"/>
        </w:rPr>
        <w:t xml:space="preserve"> </w:t>
      </w:r>
      <w:r w:rsidRPr="008C75BB">
        <w:rPr>
          <w:spacing w:val="1"/>
          <w:sz w:val="22"/>
          <w:szCs w:val="22"/>
        </w:rPr>
        <w:t>С</w:t>
      </w:r>
      <w:r w:rsidRPr="008C75BB">
        <w:rPr>
          <w:spacing w:val="54"/>
          <w:sz w:val="22"/>
          <w:szCs w:val="22"/>
        </w:rPr>
        <w:t xml:space="preserve"> </w:t>
      </w:r>
      <w:r w:rsidRPr="008C75BB">
        <w:rPr>
          <w:sz w:val="22"/>
          <w:szCs w:val="22"/>
        </w:rPr>
        <w:t>э</w:t>
      </w:r>
      <w:r w:rsidRPr="008C75BB">
        <w:rPr>
          <w:spacing w:val="-1"/>
          <w:sz w:val="22"/>
          <w:szCs w:val="22"/>
        </w:rPr>
        <w:t>т</w:t>
      </w:r>
      <w:r w:rsidRPr="008C75BB">
        <w:rPr>
          <w:sz w:val="22"/>
          <w:szCs w:val="22"/>
        </w:rPr>
        <w:t>ой</w:t>
      </w:r>
      <w:r w:rsidRPr="008C75BB">
        <w:rPr>
          <w:spacing w:val="53"/>
          <w:sz w:val="22"/>
          <w:szCs w:val="22"/>
        </w:rPr>
        <w:t xml:space="preserve"> </w:t>
      </w:r>
      <w:r w:rsidRPr="008C75BB">
        <w:rPr>
          <w:spacing w:val="1"/>
          <w:sz w:val="22"/>
          <w:szCs w:val="22"/>
        </w:rPr>
        <w:t>це</w:t>
      </w:r>
      <w:r w:rsidRPr="008C75BB">
        <w:rPr>
          <w:sz w:val="22"/>
          <w:szCs w:val="22"/>
        </w:rPr>
        <w:t>лью</w:t>
      </w:r>
      <w:r w:rsidRPr="008C75BB">
        <w:rPr>
          <w:spacing w:val="53"/>
          <w:sz w:val="22"/>
          <w:szCs w:val="22"/>
        </w:rPr>
        <w:t xml:space="preserve"> </w:t>
      </w:r>
      <w:r w:rsidRPr="008C75BB">
        <w:rPr>
          <w:spacing w:val="-1"/>
          <w:sz w:val="22"/>
          <w:szCs w:val="22"/>
        </w:rPr>
        <w:t>м</w:t>
      </w:r>
      <w:r w:rsidRPr="008C75BB">
        <w:rPr>
          <w:sz w:val="22"/>
          <w:szCs w:val="22"/>
        </w:rPr>
        <w:t>о</w:t>
      </w:r>
      <w:r w:rsidRPr="008C75BB">
        <w:rPr>
          <w:spacing w:val="-1"/>
          <w:sz w:val="22"/>
          <w:szCs w:val="22"/>
        </w:rPr>
        <w:t>г</w:t>
      </w:r>
      <w:r w:rsidRPr="008C75BB">
        <w:rPr>
          <w:spacing w:val="-3"/>
          <w:sz w:val="22"/>
          <w:szCs w:val="22"/>
        </w:rPr>
        <w:t>у</w:t>
      </w:r>
      <w:r w:rsidRPr="008C75BB">
        <w:rPr>
          <w:sz w:val="22"/>
          <w:szCs w:val="22"/>
        </w:rPr>
        <w:t>т</w:t>
      </w:r>
      <w:r w:rsidRPr="008C75BB">
        <w:rPr>
          <w:spacing w:val="53"/>
          <w:sz w:val="22"/>
          <w:szCs w:val="22"/>
        </w:rPr>
        <w:t xml:space="preserve"> </w:t>
      </w:r>
      <w:r w:rsidRPr="008C75BB">
        <w:rPr>
          <w:spacing w:val="1"/>
          <w:sz w:val="22"/>
          <w:szCs w:val="22"/>
        </w:rPr>
        <w:t>испол</w:t>
      </w:r>
      <w:r w:rsidRPr="008C75BB">
        <w:rPr>
          <w:spacing w:val="-1"/>
          <w:sz w:val="22"/>
          <w:szCs w:val="22"/>
        </w:rPr>
        <w:t>ь</w:t>
      </w:r>
      <w:r w:rsidRPr="008C75BB">
        <w:rPr>
          <w:sz w:val="22"/>
          <w:szCs w:val="22"/>
        </w:rPr>
        <w:t>зов</w:t>
      </w:r>
      <w:r w:rsidRPr="008C75BB">
        <w:rPr>
          <w:spacing w:val="1"/>
          <w:sz w:val="22"/>
          <w:szCs w:val="22"/>
        </w:rPr>
        <w:t>а</w:t>
      </w:r>
      <w:r w:rsidRPr="008C75BB">
        <w:rPr>
          <w:sz w:val="22"/>
          <w:szCs w:val="22"/>
        </w:rPr>
        <w:t>ть</w:t>
      </w:r>
      <w:r w:rsidRPr="008C75BB">
        <w:rPr>
          <w:spacing w:val="-1"/>
          <w:sz w:val="22"/>
          <w:szCs w:val="22"/>
        </w:rPr>
        <w:t>с</w:t>
      </w:r>
      <w:r w:rsidRPr="008C75BB">
        <w:rPr>
          <w:sz w:val="22"/>
          <w:szCs w:val="22"/>
        </w:rPr>
        <w:t>я са</w:t>
      </w:r>
      <w:r w:rsidRPr="008C75BB">
        <w:rPr>
          <w:spacing w:val="1"/>
          <w:sz w:val="22"/>
          <w:szCs w:val="22"/>
        </w:rPr>
        <w:t>мые</w:t>
      </w:r>
      <w:r w:rsidRPr="008C75BB">
        <w:rPr>
          <w:spacing w:val="18"/>
          <w:sz w:val="22"/>
          <w:szCs w:val="22"/>
        </w:rPr>
        <w:t xml:space="preserve"> </w:t>
      </w:r>
      <w:r w:rsidRPr="008C75BB">
        <w:rPr>
          <w:spacing w:val="2"/>
          <w:sz w:val="22"/>
          <w:szCs w:val="22"/>
        </w:rPr>
        <w:t>р</w:t>
      </w:r>
      <w:r w:rsidRPr="008C75BB">
        <w:rPr>
          <w:sz w:val="22"/>
          <w:szCs w:val="22"/>
        </w:rPr>
        <w:t>а</w:t>
      </w:r>
      <w:r w:rsidRPr="008C75BB">
        <w:rPr>
          <w:spacing w:val="-1"/>
          <w:sz w:val="22"/>
          <w:szCs w:val="22"/>
        </w:rPr>
        <w:t>з</w:t>
      </w:r>
      <w:r w:rsidRPr="008C75BB">
        <w:rPr>
          <w:sz w:val="22"/>
          <w:szCs w:val="22"/>
        </w:rPr>
        <w:t>но</w:t>
      </w:r>
      <w:r w:rsidRPr="008C75BB">
        <w:rPr>
          <w:spacing w:val="-1"/>
          <w:sz w:val="22"/>
          <w:szCs w:val="22"/>
        </w:rPr>
        <w:t>о</w:t>
      </w:r>
      <w:r w:rsidRPr="008C75BB">
        <w:rPr>
          <w:sz w:val="22"/>
          <w:szCs w:val="22"/>
        </w:rPr>
        <w:t>б</w:t>
      </w:r>
      <w:r w:rsidRPr="008C75BB">
        <w:rPr>
          <w:spacing w:val="1"/>
          <w:sz w:val="22"/>
          <w:szCs w:val="22"/>
        </w:rPr>
        <w:t>р</w:t>
      </w:r>
      <w:r w:rsidRPr="008C75BB">
        <w:rPr>
          <w:sz w:val="22"/>
          <w:szCs w:val="22"/>
        </w:rPr>
        <w:t>аз</w:t>
      </w:r>
      <w:r w:rsidRPr="008C75BB">
        <w:rPr>
          <w:spacing w:val="-1"/>
          <w:sz w:val="22"/>
          <w:szCs w:val="22"/>
        </w:rPr>
        <w:t>н</w:t>
      </w:r>
      <w:r w:rsidRPr="008C75BB">
        <w:rPr>
          <w:sz w:val="22"/>
          <w:szCs w:val="22"/>
        </w:rPr>
        <w:t>ы</w:t>
      </w:r>
      <w:r w:rsidRPr="008C75BB">
        <w:rPr>
          <w:spacing w:val="1"/>
          <w:sz w:val="22"/>
          <w:szCs w:val="22"/>
        </w:rPr>
        <w:t>е</w:t>
      </w:r>
      <w:r w:rsidRPr="008C75BB">
        <w:rPr>
          <w:spacing w:val="21"/>
          <w:sz w:val="22"/>
          <w:szCs w:val="22"/>
        </w:rPr>
        <w:t xml:space="preserve"> </w:t>
      </w:r>
      <w:r w:rsidRPr="008C75BB">
        <w:rPr>
          <w:sz w:val="22"/>
          <w:szCs w:val="22"/>
        </w:rPr>
        <w:t>об</w:t>
      </w:r>
      <w:r w:rsidRPr="008C75BB">
        <w:rPr>
          <w:spacing w:val="1"/>
          <w:sz w:val="22"/>
          <w:szCs w:val="22"/>
        </w:rPr>
        <w:t>щ</w:t>
      </w:r>
      <w:r w:rsidRPr="008C75BB">
        <w:rPr>
          <w:spacing w:val="-1"/>
          <w:sz w:val="22"/>
          <w:szCs w:val="22"/>
        </w:rPr>
        <w:t>е</w:t>
      </w:r>
      <w:r w:rsidRPr="008C75BB">
        <w:rPr>
          <w:sz w:val="22"/>
          <w:szCs w:val="22"/>
        </w:rPr>
        <w:t>ф</w:t>
      </w:r>
      <w:r w:rsidRPr="008C75BB">
        <w:rPr>
          <w:spacing w:val="1"/>
          <w:sz w:val="22"/>
          <w:szCs w:val="22"/>
        </w:rPr>
        <w:t>и</w:t>
      </w:r>
      <w:r w:rsidRPr="008C75BB">
        <w:rPr>
          <w:spacing w:val="-2"/>
          <w:sz w:val="22"/>
          <w:szCs w:val="22"/>
        </w:rPr>
        <w:t>з</w:t>
      </w:r>
      <w:r w:rsidRPr="008C75BB">
        <w:rPr>
          <w:sz w:val="22"/>
          <w:szCs w:val="22"/>
        </w:rPr>
        <w:t>и</w:t>
      </w:r>
      <w:r w:rsidRPr="008C75BB">
        <w:rPr>
          <w:spacing w:val="1"/>
          <w:sz w:val="22"/>
          <w:szCs w:val="22"/>
        </w:rPr>
        <w:t>ч</w:t>
      </w:r>
      <w:r w:rsidRPr="008C75BB">
        <w:rPr>
          <w:spacing w:val="-1"/>
          <w:sz w:val="22"/>
          <w:szCs w:val="22"/>
        </w:rPr>
        <w:t>е</w:t>
      </w:r>
      <w:r w:rsidRPr="008C75BB">
        <w:rPr>
          <w:sz w:val="22"/>
          <w:szCs w:val="22"/>
        </w:rPr>
        <w:t>ские</w:t>
      </w:r>
      <w:r w:rsidRPr="008C75BB">
        <w:rPr>
          <w:spacing w:val="18"/>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z w:val="22"/>
          <w:szCs w:val="22"/>
        </w:rPr>
        <w:t>ж</w:t>
      </w:r>
      <w:r w:rsidRPr="008C75BB">
        <w:rPr>
          <w:spacing w:val="2"/>
          <w:sz w:val="22"/>
          <w:szCs w:val="22"/>
        </w:rPr>
        <w:t>н</w:t>
      </w:r>
      <w:r w:rsidRPr="008C75BB">
        <w:rPr>
          <w:spacing w:val="-1"/>
          <w:sz w:val="22"/>
          <w:szCs w:val="22"/>
        </w:rPr>
        <w:t>е</w:t>
      </w:r>
      <w:r w:rsidRPr="008C75BB">
        <w:rPr>
          <w:sz w:val="22"/>
          <w:szCs w:val="22"/>
        </w:rPr>
        <w:t>ния,</w:t>
      </w:r>
      <w:r w:rsidRPr="008C75BB">
        <w:rPr>
          <w:spacing w:val="20"/>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pacing w:val="-1"/>
          <w:sz w:val="22"/>
          <w:szCs w:val="22"/>
        </w:rPr>
        <w:t>ж</w:t>
      </w:r>
      <w:r w:rsidRPr="008C75BB">
        <w:rPr>
          <w:sz w:val="22"/>
          <w:szCs w:val="22"/>
        </w:rPr>
        <w:t>н</w:t>
      </w:r>
      <w:r w:rsidRPr="008C75BB">
        <w:rPr>
          <w:spacing w:val="8"/>
          <w:sz w:val="22"/>
          <w:szCs w:val="22"/>
        </w:rPr>
        <w:t>е</w:t>
      </w:r>
      <w:r w:rsidRPr="008C75BB">
        <w:rPr>
          <w:sz w:val="22"/>
          <w:szCs w:val="22"/>
        </w:rPr>
        <w:t>ния</w:t>
      </w:r>
      <w:r w:rsidRPr="008C75BB">
        <w:rPr>
          <w:spacing w:val="19"/>
          <w:sz w:val="22"/>
          <w:szCs w:val="22"/>
        </w:rPr>
        <w:t xml:space="preserve"> </w:t>
      </w:r>
      <w:r w:rsidRPr="008C75BB">
        <w:rPr>
          <w:spacing w:val="1"/>
          <w:sz w:val="22"/>
          <w:szCs w:val="22"/>
        </w:rPr>
        <w:t>и</w:t>
      </w:r>
      <w:r w:rsidRPr="008C75BB">
        <w:rPr>
          <w:sz w:val="22"/>
          <w:szCs w:val="22"/>
        </w:rPr>
        <w:t>з</w:t>
      </w:r>
      <w:r w:rsidRPr="008C75BB">
        <w:rPr>
          <w:spacing w:val="21"/>
          <w:sz w:val="22"/>
          <w:szCs w:val="22"/>
        </w:rPr>
        <w:t xml:space="preserve"> </w:t>
      </w:r>
      <w:r w:rsidRPr="008C75BB">
        <w:rPr>
          <w:sz w:val="22"/>
          <w:szCs w:val="22"/>
        </w:rPr>
        <w:t>с</w:t>
      </w:r>
      <w:r w:rsidRPr="008C75BB">
        <w:rPr>
          <w:spacing w:val="1"/>
          <w:sz w:val="22"/>
          <w:szCs w:val="22"/>
        </w:rPr>
        <w:t>м</w:t>
      </w:r>
      <w:r w:rsidRPr="008C75BB">
        <w:rPr>
          <w:spacing w:val="-1"/>
          <w:sz w:val="22"/>
          <w:szCs w:val="22"/>
        </w:rPr>
        <w:t>е</w:t>
      </w:r>
      <w:r w:rsidRPr="008C75BB">
        <w:rPr>
          <w:sz w:val="22"/>
          <w:szCs w:val="22"/>
        </w:rPr>
        <w:t>жных ви</w:t>
      </w:r>
      <w:r w:rsidRPr="008C75BB">
        <w:rPr>
          <w:spacing w:val="1"/>
          <w:sz w:val="22"/>
          <w:szCs w:val="22"/>
        </w:rPr>
        <w:t>д</w:t>
      </w:r>
      <w:r w:rsidRPr="008C75BB">
        <w:rPr>
          <w:sz w:val="22"/>
          <w:szCs w:val="22"/>
        </w:rPr>
        <w:t>ов сп</w:t>
      </w:r>
      <w:r w:rsidRPr="008C75BB">
        <w:rPr>
          <w:spacing w:val="-1"/>
          <w:sz w:val="22"/>
          <w:szCs w:val="22"/>
        </w:rPr>
        <w:t>о</w:t>
      </w:r>
      <w:r w:rsidRPr="008C75BB">
        <w:rPr>
          <w:sz w:val="22"/>
          <w:szCs w:val="22"/>
        </w:rPr>
        <w:t>р</w:t>
      </w:r>
      <w:r w:rsidRPr="008C75BB">
        <w:rPr>
          <w:spacing w:val="1"/>
          <w:sz w:val="22"/>
          <w:szCs w:val="22"/>
        </w:rPr>
        <w:t>т</w:t>
      </w:r>
      <w:r w:rsidRPr="008C75BB">
        <w:rPr>
          <w:sz w:val="22"/>
          <w:szCs w:val="22"/>
        </w:rPr>
        <w:t>а.</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Кро</w:t>
      </w:r>
      <w:r w:rsidRPr="008C75BB">
        <w:rPr>
          <w:spacing w:val="1"/>
          <w:sz w:val="22"/>
          <w:szCs w:val="22"/>
        </w:rPr>
        <w:t>м</w:t>
      </w:r>
      <w:r w:rsidRPr="008C75BB">
        <w:rPr>
          <w:sz w:val="22"/>
          <w:szCs w:val="22"/>
        </w:rPr>
        <w:t>е</w:t>
      </w:r>
      <w:r w:rsidRPr="008C75BB">
        <w:rPr>
          <w:spacing w:val="62"/>
          <w:sz w:val="22"/>
          <w:szCs w:val="22"/>
        </w:rPr>
        <w:t xml:space="preserve"> </w:t>
      </w:r>
      <w:r w:rsidRPr="008C75BB">
        <w:rPr>
          <w:sz w:val="22"/>
          <w:szCs w:val="22"/>
        </w:rPr>
        <w:t>трениро</w:t>
      </w:r>
      <w:r w:rsidRPr="008C75BB">
        <w:rPr>
          <w:spacing w:val="-1"/>
          <w:sz w:val="22"/>
          <w:szCs w:val="22"/>
        </w:rPr>
        <w:t>в</w:t>
      </w:r>
      <w:r w:rsidRPr="008C75BB">
        <w:rPr>
          <w:sz w:val="22"/>
          <w:szCs w:val="22"/>
        </w:rPr>
        <w:t>оч</w:t>
      </w:r>
      <w:r w:rsidRPr="008C75BB">
        <w:rPr>
          <w:spacing w:val="1"/>
          <w:sz w:val="22"/>
          <w:szCs w:val="22"/>
        </w:rPr>
        <w:t>н</w:t>
      </w:r>
      <w:r w:rsidRPr="008C75BB">
        <w:rPr>
          <w:sz w:val="22"/>
          <w:szCs w:val="22"/>
        </w:rPr>
        <w:t>ых</w:t>
      </w:r>
      <w:r w:rsidRPr="008C75BB">
        <w:rPr>
          <w:spacing w:val="63"/>
          <w:sz w:val="22"/>
          <w:szCs w:val="22"/>
        </w:rPr>
        <w:t xml:space="preserve"> </w:t>
      </w:r>
      <w:r w:rsidRPr="008C75BB">
        <w:rPr>
          <w:spacing w:val="-3"/>
          <w:sz w:val="22"/>
          <w:szCs w:val="22"/>
        </w:rPr>
        <w:t>у</w:t>
      </w:r>
      <w:r w:rsidRPr="008C75BB">
        <w:rPr>
          <w:sz w:val="22"/>
          <w:szCs w:val="22"/>
        </w:rPr>
        <w:t>п</w:t>
      </w:r>
      <w:r w:rsidRPr="008C75BB">
        <w:rPr>
          <w:spacing w:val="2"/>
          <w:sz w:val="22"/>
          <w:szCs w:val="22"/>
        </w:rPr>
        <w:t>р</w:t>
      </w:r>
      <w:r w:rsidRPr="008C75BB">
        <w:rPr>
          <w:spacing w:val="-1"/>
          <w:sz w:val="22"/>
          <w:szCs w:val="22"/>
        </w:rPr>
        <w:t>а</w:t>
      </w:r>
      <w:r w:rsidRPr="008C75BB">
        <w:rPr>
          <w:sz w:val="22"/>
          <w:szCs w:val="22"/>
        </w:rPr>
        <w:t>ж</w:t>
      </w:r>
      <w:r w:rsidRPr="008C75BB">
        <w:rPr>
          <w:spacing w:val="1"/>
          <w:sz w:val="22"/>
          <w:szCs w:val="22"/>
        </w:rPr>
        <w:t>н</w:t>
      </w:r>
      <w:r w:rsidRPr="008C75BB">
        <w:rPr>
          <w:spacing w:val="-1"/>
          <w:sz w:val="22"/>
          <w:szCs w:val="22"/>
        </w:rPr>
        <w:t>е</w:t>
      </w:r>
      <w:r w:rsidRPr="008C75BB">
        <w:rPr>
          <w:sz w:val="22"/>
          <w:szCs w:val="22"/>
        </w:rPr>
        <w:t>ний</w:t>
      </w:r>
      <w:r w:rsidRPr="008C75BB">
        <w:rPr>
          <w:spacing w:val="62"/>
          <w:sz w:val="22"/>
          <w:szCs w:val="22"/>
        </w:rPr>
        <w:t xml:space="preserve"> </w:t>
      </w:r>
      <w:r w:rsidRPr="008C75BB">
        <w:rPr>
          <w:sz w:val="22"/>
          <w:szCs w:val="22"/>
        </w:rPr>
        <w:t>в</w:t>
      </w:r>
      <w:r w:rsidRPr="008C75BB">
        <w:rPr>
          <w:spacing w:val="61"/>
          <w:sz w:val="22"/>
          <w:szCs w:val="22"/>
        </w:rPr>
        <w:t xml:space="preserve"> </w:t>
      </w:r>
      <w:r w:rsidRPr="008C75BB">
        <w:rPr>
          <w:spacing w:val="-1"/>
          <w:sz w:val="22"/>
          <w:szCs w:val="22"/>
        </w:rPr>
        <w:t>с</w:t>
      </w:r>
      <w:r w:rsidRPr="008C75BB">
        <w:rPr>
          <w:sz w:val="22"/>
          <w:szCs w:val="22"/>
        </w:rPr>
        <w:t>по</w:t>
      </w:r>
      <w:r w:rsidRPr="008C75BB">
        <w:rPr>
          <w:spacing w:val="1"/>
          <w:sz w:val="22"/>
          <w:szCs w:val="22"/>
        </w:rPr>
        <w:t>р</w:t>
      </w:r>
      <w:r w:rsidRPr="008C75BB">
        <w:rPr>
          <w:sz w:val="22"/>
          <w:szCs w:val="22"/>
        </w:rPr>
        <w:t>ти</w:t>
      </w:r>
      <w:r w:rsidRPr="008C75BB">
        <w:rPr>
          <w:spacing w:val="-1"/>
          <w:sz w:val="22"/>
          <w:szCs w:val="22"/>
        </w:rPr>
        <w:t>вн</w:t>
      </w:r>
      <w:r w:rsidRPr="008C75BB">
        <w:rPr>
          <w:spacing w:val="1"/>
          <w:sz w:val="22"/>
          <w:szCs w:val="22"/>
        </w:rPr>
        <w:t>о</w:t>
      </w:r>
      <w:r w:rsidRPr="008C75BB">
        <w:rPr>
          <w:sz w:val="22"/>
          <w:szCs w:val="22"/>
        </w:rPr>
        <w:t>й</w:t>
      </w:r>
      <w:r w:rsidRPr="008C75BB">
        <w:rPr>
          <w:spacing w:val="62"/>
          <w:sz w:val="22"/>
          <w:szCs w:val="22"/>
        </w:rPr>
        <w:t xml:space="preserve"> </w:t>
      </w:r>
      <w:r w:rsidRPr="008C75BB">
        <w:rPr>
          <w:spacing w:val="-1"/>
          <w:sz w:val="22"/>
          <w:szCs w:val="22"/>
        </w:rPr>
        <w:t>т</w:t>
      </w:r>
      <w:r w:rsidRPr="008C75BB">
        <w:rPr>
          <w:sz w:val="22"/>
          <w:szCs w:val="22"/>
        </w:rPr>
        <w:t>рен</w:t>
      </w:r>
      <w:r w:rsidRPr="008C75BB">
        <w:rPr>
          <w:spacing w:val="-1"/>
          <w:sz w:val="22"/>
          <w:szCs w:val="22"/>
        </w:rPr>
        <w:t>и</w:t>
      </w:r>
      <w:r w:rsidRPr="008C75BB">
        <w:rPr>
          <w:spacing w:val="1"/>
          <w:sz w:val="22"/>
          <w:szCs w:val="22"/>
        </w:rPr>
        <w:t>р</w:t>
      </w:r>
      <w:r w:rsidRPr="008C75BB">
        <w:rPr>
          <w:sz w:val="22"/>
          <w:szCs w:val="22"/>
        </w:rPr>
        <w:t>овке</w:t>
      </w:r>
      <w:r w:rsidRPr="008C75BB">
        <w:rPr>
          <w:spacing w:val="62"/>
          <w:sz w:val="22"/>
          <w:szCs w:val="22"/>
        </w:rPr>
        <w:t xml:space="preserve"> </w:t>
      </w:r>
      <w:r w:rsidRPr="008C75BB">
        <w:rPr>
          <w:sz w:val="22"/>
          <w:szCs w:val="22"/>
        </w:rPr>
        <w:t>шир</w:t>
      </w:r>
      <w:r w:rsidRPr="008C75BB">
        <w:rPr>
          <w:spacing w:val="1"/>
          <w:sz w:val="22"/>
          <w:szCs w:val="22"/>
        </w:rPr>
        <w:t>о</w:t>
      </w:r>
      <w:r w:rsidRPr="008C75BB">
        <w:rPr>
          <w:sz w:val="22"/>
          <w:szCs w:val="22"/>
        </w:rPr>
        <w:t>ко и</w:t>
      </w:r>
      <w:r w:rsidRPr="008C75BB">
        <w:rPr>
          <w:spacing w:val="1"/>
          <w:sz w:val="22"/>
          <w:szCs w:val="22"/>
        </w:rPr>
        <w:t>с</w:t>
      </w:r>
      <w:r w:rsidRPr="008C75BB">
        <w:rPr>
          <w:sz w:val="22"/>
          <w:szCs w:val="22"/>
        </w:rPr>
        <w:t>польз</w:t>
      </w:r>
      <w:r w:rsidRPr="008C75BB">
        <w:rPr>
          <w:spacing w:val="-3"/>
          <w:sz w:val="22"/>
          <w:szCs w:val="22"/>
        </w:rPr>
        <w:t>у</w:t>
      </w:r>
      <w:r w:rsidRPr="008C75BB">
        <w:rPr>
          <w:spacing w:val="-1"/>
          <w:sz w:val="22"/>
          <w:szCs w:val="22"/>
        </w:rPr>
        <w:t>ю</w:t>
      </w:r>
      <w:r w:rsidRPr="008C75BB">
        <w:rPr>
          <w:sz w:val="22"/>
          <w:szCs w:val="22"/>
        </w:rPr>
        <w:t>тся</w:t>
      </w:r>
      <w:r w:rsidRPr="008C75BB">
        <w:rPr>
          <w:spacing w:val="62"/>
          <w:sz w:val="22"/>
          <w:szCs w:val="22"/>
        </w:rPr>
        <w:t xml:space="preserve"> </w:t>
      </w:r>
      <w:r w:rsidRPr="008C75BB">
        <w:rPr>
          <w:spacing w:val="1"/>
          <w:sz w:val="22"/>
          <w:szCs w:val="22"/>
        </w:rPr>
        <w:t>е</w:t>
      </w:r>
      <w:r w:rsidRPr="008C75BB">
        <w:rPr>
          <w:sz w:val="22"/>
          <w:szCs w:val="22"/>
        </w:rPr>
        <w:t>с</w:t>
      </w:r>
      <w:r w:rsidRPr="008C75BB">
        <w:rPr>
          <w:spacing w:val="1"/>
          <w:sz w:val="22"/>
          <w:szCs w:val="22"/>
        </w:rPr>
        <w:t>т</w:t>
      </w:r>
      <w:r w:rsidRPr="008C75BB">
        <w:rPr>
          <w:sz w:val="22"/>
          <w:szCs w:val="22"/>
        </w:rPr>
        <w:t>ес</w:t>
      </w:r>
      <w:r w:rsidRPr="008C75BB">
        <w:rPr>
          <w:spacing w:val="1"/>
          <w:sz w:val="22"/>
          <w:szCs w:val="22"/>
        </w:rPr>
        <w:t>т</w:t>
      </w:r>
      <w:r w:rsidRPr="008C75BB">
        <w:rPr>
          <w:sz w:val="22"/>
          <w:szCs w:val="22"/>
        </w:rPr>
        <w:t>ве</w:t>
      </w:r>
      <w:r w:rsidRPr="008C75BB">
        <w:rPr>
          <w:spacing w:val="1"/>
          <w:sz w:val="22"/>
          <w:szCs w:val="22"/>
        </w:rPr>
        <w:t>н</w:t>
      </w:r>
      <w:r w:rsidRPr="008C75BB">
        <w:rPr>
          <w:sz w:val="22"/>
          <w:szCs w:val="22"/>
        </w:rPr>
        <w:t>н</w:t>
      </w:r>
      <w:r w:rsidRPr="008C75BB">
        <w:rPr>
          <w:spacing w:val="2"/>
          <w:sz w:val="22"/>
          <w:szCs w:val="22"/>
        </w:rPr>
        <w:t>о</w:t>
      </w:r>
      <w:r w:rsidRPr="008C75BB">
        <w:rPr>
          <w:spacing w:val="-1"/>
          <w:sz w:val="22"/>
          <w:szCs w:val="22"/>
        </w:rPr>
        <w:t>-</w:t>
      </w:r>
      <w:r w:rsidRPr="008C75BB">
        <w:rPr>
          <w:spacing w:val="1"/>
          <w:sz w:val="22"/>
          <w:szCs w:val="22"/>
        </w:rPr>
        <w:t>о</w:t>
      </w:r>
      <w:r w:rsidRPr="008C75BB">
        <w:rPr>
          <w:sz w:val="22"/>
          <w:szCs w:val="22"/>
        </w:rPr>
        <w:t>з</w:t>
      </w:r>
      <w:r w:rsidRPr="008C75BB">
        <w:rPr>
          <w:spacing w:val="-1"/>
          <w:sz w:val="22"/>
          <w:szCs w:val="22"/>
        </w:rPr>
        <w:t>д</w:t>
      </w:r>
      <w:r w:rsidRPr="008C75BB">
        <w:rPr>
          <w:sz w:val="22"/>
          <w:szCs w:val="22"/>
        </w:rPr>
        <w:t>ор</w:t>
      </w:r>
      <w:r w:rsidRPr="008C75BB">
        <w:rPr>
          <w:spacing w:val="1"/>
          <w:sz w:val="22"/>
          <w:szCs w:val="22"/>
        </w:rPr>
        <w:t>о</w:t>
      </w:r>
      <w:r w:rsidRPr="008C75BB">
        <w:rPr>
          <w:spacing w:val="-1"/>
          <w:sz w:val="22"/>
          <w:szCs w:val="22"/>
        </w:rPr>
        <w:t>в</w:t>
      </w:r>
      <w:r w:rsidRPr="008C75BB">
        <w:rPr>
          <w:sz w:val="22"/>
          <w:szCs w:val="22"/>
        </w:rPr>
        <w:t>ите</w:t>
      </w:r>
      <w:r w:rsidRPr="008C75BB">
        <w:rPr>
          <w:spacing w:val="-2"/>
          <w:sz w:val="22"/>
          <w:szCs w:val="22"/>
        </w:rPr>
        <w:t>л</w:t>
      </w:r>
      <w:r w:rsidRPr="008C75BB">
        <w:rPr>
          <w:sz w:val="22"/>
          <w:szCs w:val="22"/>
        </w:rPr>
        <w:t>ьн</w:t>
      </w:r>
      <w:r w:rsidRPr="008C75BB">
        <w:rPr>
          <w:spacing w:val="1"/>
          <w:sz w:val="22"/>
          <w:szCs w:val="22"/>
        </w:rPr>
        <w:t>ы</w:t>
      </w:r>
      <w:r w:rsidRPr="008C75BB">
        <w:rPr>
          <w:sz w:val="22"/>
          <w:szCs w:val="22"/>
        </w:rPr>
        <w:t>е</w:t>
      </w:r>
      <w:r w:rsidRPr="008C75BB">
        <w:rPr>
          <w:spacing w:val="62"/>
          <w:sz w:val="22"/>
          <w:szCs w:val="22"/>
        </w:rPr>
        <w:t xml:space="preserve"> </w:t>
      </w:r>
      <w:r w:rsidRPr="008C75BB">
        <w:rPr>
          <w:sz w:val="22"/>
          <w:szCs w:val="22"/>
        </w:rPr>
        <w:t>ср</w:t>
      </w:r>
      <w:r w:rsidRPr="008C75BB">
        <w:rPr>
          <w:spacing w:val="-1"/>
          <w:sz w:val="22"/>
          <w:szCs w:val="22"/>
        </w:rPr>
        <w:t>е</w:t>
      </w:r>
      <w:r w:rsidRPr="008C75BB">
        <w:rPr>
          <w:sz w:val="22"/>
          <w:szCs w:val="22"/>
        </w:rPr>
        <w:t>д</w:t>
      </w:r>
      <w:r w:rsidRPr="008C75BB">
        <w:rPr>
          <w:spacing w:val="1"/>
          <w:sz w:val="22"/>
          <w:szCs w:val="22"/>
        </w:rPr>
        <w:t>с</w:t>
      </w:r>
      <w:r w:rsidRPr="008C75BB">
        <w:rPr>
          <w:sz w:val="22"/>
          <w:szCs w:val="22"/>
        </w:rPr>
        <w:t>тв</w:t>
      </w:r>
      <w:r w:rsidRPr="008C75BB">
        <w:rPr>
          <w:spacing w:val="-1"/>
          <w:sz w:val="22"/>
          <w:szCs w:val="22"/>
        </w:rPr>
        <w:t>а</w:t>
      </w:r>
      <w:r w:rsidRPr="008C75BB">
        <w:rPr>
          <w:sz w:val="22"/>
          <w:szCs w:val="22"/>
        </w:rPr>
        <w:t>:</w:t>
      </w:r>
      <w:r w:rsidRPr="008C75BB">
        <w:rPr>
          <w:spacing w:val="61"/>
          <w:sz w:val="22"/>
          <w:szCs w:val="22"/>
        </w:rPr>
        <w:t xml:space="preserve"> </w:t>
      </w:r>
      <w:r w:rsidRPr="008C75BB">
        <w:rPr>
          <w:spacing w:val="1"/>
          <w:sz w:val="22"/>
          <w:szCs w:val="22"/>
        </w:rPr>
        <w:t>в</w:t>
      </w:r>
      <w:r w:rsidRPr="008C75BB">
        <w:rPr>
          <w:spacing w:val="-1"/>
          <w:sz w:val="22"/>
          <w:szCs w:val="22"/>
        </w:rPr>
        <w:t>о</w:t>
      </w:r>
      <w:r w:rsidRPr="008C75BB">
        <w:rPr>
          <w:sz w:val="22"/>
          <w:szCs w:val="22"/>
        </w:rPr>
        <w:t>дн</w:t>
      </w:r>
      <w:r w:rsidRPr="008C75BB">
        <w:rPr>
          <w:spacing w:val="1"/>
          <w:sz w:val="22"/>
          <w:szCs w:val="22"/>
        </w:rPr>
        <w:t>ы</w:t>
      </w:r>
      <w:r w:rsidRPr="008C75BB">
        <w:rPr>
          <w:sz w:val="22"/>
          <w:szCs w:val="22"/>
        </w:rPr>
        <w:t>е</w:t>
      </w:r>
      <w:r w:rsidRPr="008C75BB">
        <w:rPr>
          <w:spacing w:val="59"/>
          <w:sz w:val="22"/>
          <w:szCs w:val="22"/>
        </w:rPr>
        <w:t xml:space="preserve"> </w:t>
      </w:r>
      <w:r w:rsidRPr="008C75BB">
        <w:rPr>
          <w:spacing w:val="1"/>
          <w:sz w:val="22"/>
          <w:szCs w:val="22"/>
        </w:rPr>
        <w:t>и</w:t>
      </w:r>
      <w:r w:rsidRPr="008C75BB">
        <w:rPr>
          <w:spacing w:val="62"/>
          <w:sz w:val="22"/>
          <w:szCs w:val="22"/>
        </w:rPr>
        <w:t xml:space="preserve"> </w:t>
      </w:r>
      <w:r w:rsidRPr="008C75BB">
        <w:rPr>
          <w:sz w:val="22"/>
          <w:szCs w:val="22"/>
        </w:rPr>
        <w:t>в</w:t>
      </w:r>
      <w:r w:rsidRPr="008C75BB">
        <w:rPr>
          <w:spacing w:val="1"/>
          <w:sz w:val="22"/>
          <w:szCs w:val="22"/>
        </w:rPr>
        <w:t>о</w:t>
      </w:r>
      <w:r w:rsidRPr="008C75BB">
        <w:rPr>
          <w:spacing w:val="-1"/>
          <w:sz w:val="22"/>
          <w:szCs w:val="22"/>
        </w:rPr>
        <w:t>з</w:t>
      </w:r>
      <w:r w:rsidRPr="008C75BB">
        <w:rPr>
          <w:sz w:val="22"/>
          <w:szCs w:val="22"/>
        </w:rPr>
        <w:t>д</w:t>
      </w:r>
      <w:r w:rsidRPr="008C75BB">
        <w:rPr>
          <w:spacing w:val="-2"/>
          <w:sz w:val="22"/>
          <w:szCs w:val="22"/>
        </w:rPr>
        <w:t>у</w:t>
      </w:r>
      <w:r w:rsidRPr="008C75BB">
        <w:rPr>
          <w:sz w:val="22"/>
          <w:szCs w:val="22"/>
        </w:rPr>
        <w:t>шн</w:t>
      </w:r>
      <w:r w:rsidRPr="008C75BB">
        <w:rPr>
          <w:spacing w:val="2"/>
          <w:sz w:val="22"/>
          <w:szCs w:val="22"/>
        </w:rPr>
        <w:t>ы</w:t>
      </w:r>
      <w:r w:rsidRPr="008C75BB">
        <w:rPr>
          <w:sz w:val="22"/>
          <w:szCs w:val="22"/>
        </w:rPr>
        <w:t>е п</w:t>
      </w:r>
      <w:r w:rsidRPr="008C75BB">
        <w:rPr>
          <w:spacing w:val="1"/>
          <w:sz w:val="22"/>
          <w:szCs w:val="22"/>
        </w:rPr>
        <w:t>р</w:t>
      </w:r>
      <w:r w:rsidRPr="008C75BB">
        <w:rPr>
          <w:sz w:val="22"/>
          <w:szCs w:val="22"/>
        </w:rPr>
        <w:t>оце</w:t>
      </w:r>
      <w:r w:rsidRPr="008C75BB">
        <w:rPr>
          <w:spacing w:val="1"/>
          <w:sz w:val="22"/>
          <w:szCs w:val="22"/>
        </w:rPr>
        <w:t>д</w:t>
      </w:r>
      <w:r w:rsidRPr="008C75BB">
        <w:rPr>
          <w:spacing w:val="-3"/>
          <w:sz w:val="22"/>
          <w:szCs w:val="22"/>
        </w:rPr>
        <w:t>у</w:t>
      </w:r>
      <w:r w:rsidRPr="008C75BB">
        <w:rPr>
          <w:spacing w:val="1"/>
          <w:sz w:val="22"/>
          <w:szCs w:val="22"/>
        </w:rPr>
        <w:t>ры</w:t>
      </w:r>
      <w:r w:rsidRPr="008C75BB">
        <w:rPr>
          <w:sz w:val="22"/>
          <w:szCs w:val="22"/>
        </w:rPr>
        <w:t>,</w:t>
      </w:r>
      <w:r w:rsidRPr="008C75BB">
        <w:rPr>
          <w:spacing w:val="23"/>
          <w:sz w:val="22"/>
          <w:szCs w:val="22"/>
        </w:rPr>
        <w:t xml:space="preserve"> </w:t>
      </w:r>
      <w:r w:rsidRPr="008C75BB">
        <w:rPr>
          <w:sz w:val="22"/>
          <w:szCs w:val="22"/>
        </w:rPr>
        <w:t>тре</w:t>
      </w:r>
      <w:r w:rsidRPr="008C75BB">
        <w:rPr>
          <w:spacing w:val="-1"/>
          <w:sz w:val="22"/>
          <w:szCs w:val="22"/>
        </w:rPr>
        <w:t>н</w:t>
      </w:r>
      <w:r w:rsidRPr="008C75BB">
        <w:rPr>
          <w:sz w:val="22"/>
          <w:szCs w:val="22"/>
        </w:rPr>
        <w:t>и</w:t>
      </w:r>
      <w:r w:rsidRPr="008C75BB">
        <w:rPr>
          <w:spacing w:val="1"/>
          <w:sz w:val="22"/>
          <w:szCs w:val="22"/>
        </w:rPr>
        <w:t>р</w:t>
      </w:r>
      <w:r w:rsidRPr="008C75BB">
        <w:rPr>
          <w:spacing w:val="-1"/>
          <w:sz w:val="22"/>
          <w:szCs w:val="22"/>
        </w:rPr>
        <w:t>о</w:t>
      </w:r>
      <w:r w:rsidRPr="008C75BB">
        <w:rPr>
          <w:sz w:val="22"/>
          <w:szCs w:val="22"/>
        </w:rPr>
        <w:t>во</w:t>
      </w:r>
      <w:r w:rsidRPr="008C75BB">
        <w:rPr>
          <w:spacing w:val="1"/>
          <w:sz w:val="22"/>
          <w:szCs w:val="22"/>
        </w:rPr>
        <w:t>ч</w:t>
      </w:r>
      <w:r w:rsidRPr="008C75BB">
        <w:rPr>
          <w:sz w:val="22"/>
          <w:szCs w:val="22"/>
        </w:rPr>
        <w:t>ные</w:t>
      </w:r>
      <w:r w:rsidRPr="008C75BB">
        <w:rPr>
          <w:spacing w:val="24"/>
          <w:sz w:val="22"/>
          <w:szCs w:val="22"/>
        </w:rPr>
        <w:t xml:space="preserve"> </w:t>
      </w:r>
      <w:r w:rsidRPr="008C75BB">
        <w:rPr>
          <w:sz w:val="22"/>
          <w:szCs w:val="22"/>
        </w:rPr>
        <w:t>з</w:t>
      </w:r>
      <w:r w:rsidRPr="008C75BB">
        <w:rPr>
          <w:spacing w:val="-1"/>
          <w:sz w:val="22"/>
          <w:szCs w:val="22"/>
        </w:rPr>
        <w:t>а</w:t>
      </w:r>
      <w:r w:rsidRPr="008C75BB">
        <w:rPr>
          <w:sz w:val="22"/>
          <w:szCs w:val="22"/>
        </w:rPr>
        <w:t>нятия</w:t>
      </w:r>
      <w:r w:rsidRPr="008C75BB">
        <w:rPr>
          <w:spacing w:val="24"/>
          <w:sz w:val="22"/>
          <w:szCs w:val="22"/>
        </w:rPr>
        <w:t xml:space="preserve"> </w:t>
      </w:r>
      <w:r w:rsidRPr="008C75BB">
        <w:rPr>
          <w:sz w:val="22"/>
          <w:szCs w:val="22"/>
        </w:rPr>
        <w:t>в</w:t>
      </w:r>
      <w:r w:rsidRPr="008C75BB">
        <w:rPr>
          <w:spacing w:val="23"/>
          <w:sz w:val="22"/>
          <w:szCs w:val="22"/>
        </w:rPr>
        <w:t xml:space="preserve"> </w:t>
      </w:r>
      <w:r w:rsidRPr="008C75BB">
        <w:rPr>
          <w:sz w:val="22"/>
          <w:szCs w:val="22"/>
        </w:rPr>
        <w:t>различн</w:t>
      </w:r>
      <w:r w:rsidRPr="008C75BB">
        <w:rPr>
          <w:spacing w:val="-1"/>
          <w:sz w:val="22"/>
          <w:szCs w:val="22"/>
        </w:rPr>
        <w:t>ы</w:t>
      </w:r>
      <w:r w:rsidRPr="008C75BB">
        <w:rPr>
          <w:sz w:val="22"/>
          <w:szCs w:val="22"/>
        </w:rPr>
        <w:t>х</w:t>
      </w:r>
      <w:r w:rsidRPr="008C75BB">
        <w:rPr>
          <w:spacing w:val="24"/>
          <w:sz w:val="22"/>
          <w:szCs w:val="22"/>
        </w:rPr>
        <w:t xml:space="preserve"> </w:t>
      </w:r>
      <w:r w:rsidRPr="008C75BB">
        <w:rPr>
          <w:spacing w:val="1"/>
          <w:sz w:val="22"/>
          <w:szCs w:val="22"/>
        </w:rPr>
        <w:t>п</w:t>
      </w:r>
      <w:r w:rsidRPr="008C75BB">
        <w:rPr>
          <w:sz w:val="22"/>
          <w:szCs w:val="22"/>
        </w:rPr>
        <w:t>огодн</w:t>
      </w:r>
      <w:r w:rsidRPr="008C75BB">
        <w:rPr>
          <w:spacing w:val="-1"/>
          <w:sz w:val="22"/>
          <w:szCs w:val="22"/>
        </w:rPr>
        <w:t>ы</w:t>
      </w:r>
      <w:r w:rsidRPr="008C75BB">
        <w:rPr>
          <w:sz w:val="22"/>
          <w:szCs w:val="22"/>
        </w:rPr>
        <w:t>х</w:t>
      </w:r>
      <w:r w:rsidRPr="008C75BB">
        <w:rPr>
          <w:spacing w:val="24"/>
          <w:sz w:val="22"/>
          <w:szCs w:val="22"/>
        </w:rPr>
        <w:t xml:space="preserve"> </w:t>
      </w:r>
      <w:r w:rsidRPr="008C75BB">
        <w:rPr>
          <w:spacing w:val="-2"/>
          <w:sz w:val="22"/>
          <w:szCs w:val="22"/>
        </w:rPr>
        <w:t>у</w:t>
      </w:r>
      <w:r w:rsidRPr="008C75BB">
        <w:rPr>
          <w:sz w:val="22"/>
          <w:szCs w:val="22"/>
        </w:rPr>
        <w:t>слов</w:t>
      </w:r>
      <w:r w:rsidRPr="008C75BB">
        <w:rPr>
          <w:spacing w:val="1"/>
          <w:sz w:val="22"/>
          <w:szCs w:val="22"/>
        </w:rPr>
        <w:t>иях,</w:t>
      </w:r>
      <w:r w:rsidRPr="008C75BB">
        <w:rPr>
          <w:spacing w:val="22"/>
          <w:sz w:val="22"/>
          <w:szCs w:val="22"/>
        </w:rPr>
        <w:t xml:space="preserve"> </w:t>
      </w:r>
      <w:r w:rsidRPr="008C75BB">
        <w:rPr>
          <w:spacing w:val="1"/>
          <w:sz w:val="22"/>
          <w:szCs w:val="22"/>
        </w:rPr>
        <w:t>в</w:t>
      </w:r>
      <w:r w:rsidRPr="008C75BB">
        <w:rPr>
          <w:spacing w:val="22"/>
          <w:sz w:val="22"/>
          <w:szCs w:val="22"/>
        </w:rPr>
        <w:t xml:space="preserve"> </w:t>
      </w:r>
      <w:r w:rsidRPr="008C75BB">
        <w:rPr>
          <w:spacing w:val="-2"/>
          <w:sz w:val="22"/>
          <w:szCs w:val="22"/>
        </w:rPr>
        <w:t>у</w:t>
      </w:r>
      <w:r w:rsidRPr="008C75BB">
        <w:rPr>
          <w:sz w:val="22"/>
          <w:szCs w:val="22"/>
        </w:rPr>
        <w:t>с</w:t>
      </w:r>
      <w:r w:rsidRPr="008C75BB">
        <w:rPr>
          <w:spacing w:val="8"/>
          <w:sz w:val="22"/>
          <w:szCs w:val="22"/>
        </w:rPr>
        <w:t>л</w:t>
      </w:r>
      <w:r w:rsidRPr="008C75BB">
        <w:rPr>
          <w:spacing w:val="2"/>
          <w:sz w:val="22"/>
          <w:szCs w:val="22"/>
        </w:rPr>
        <w:t>о</w:t>
      </w:r>
      <w:r w:rsidRPr="008C75BB">
        <w:rPr>
          <w:sz w:val="22"/>
          <w:szCs w:val="22"/>
        </w:rPr>
        <w:t>ви</w:t>
      </w:r>
      <w:r w:rsidRPr="008C75BB">
        <w:rPr>
          <w:spacing w:val="1"/>
          <w:sz w:val="22"/>
          <w:szCs w:val="22"/>
        </w:rPr>
        <w:t>ях</w:t>
      </w:r>
      <w:r w:rsidRPr="008C75BB">
        <w:rPr>
          <w:spacing w:val="9"/>
          <w:sz w:val="22"/>
          <w:szCs w:val="22"/>
        </w:rPr>
        <w:t xml:space="preserve"> </w:t>
      </w:r>
      <w:r w:rsidRPr="008C75BB">
        <w:rPr>
          <w:spacing w:val="1"/>
          <w:sz w:val="22"/>
          <w:szCs w:val="22"/>
        </w:rPr>
        <w:t>ср</w:t>
      </w:r>
      <w:r w:rsidRPr="008C75BB">
        <w:rPr>
          <w:spacing w:val="-1"/>
          <w:sz w:val="22"/>
          <w:szCs w:val="22"/>
        </w:rPr>
        <w:t>ед</w:t>
      </w:r>
      <w:r w:rsidRPr="008C75BB">
        <w:rPr>
          <w:sz w:val="22"/>
          <w:szCs w:val="22"/>
        </w:rPr>
        <w:t>н</w:t>
      </w:r>
      <w:r w:rsidRPr="008C75BB">
        <w:rPr>
          <w:spacing w:val="1"/>
          <w:sz w:val="22"/>
          <w:szCs w:val="22"/>
        </w:rPr>
        <w:t>е</w:t>
      </w:r>
      <w:r w:rsidRPr="008C75BB">
        <w:rPr>
          <w:spacing w:val="-1"/>
          <w:sz w:val="22"/>
          <w:szCs w:val="22"/>
        </w:rPr>
        <w:t>г</w:t>
      </w:r>
      <w:r w:rsidRPr="008C75BB">
        <w:rPr>
          <w:sz w:val="22"/>
          <w:szCs w:val="22"/>
        </w:rPr>
        <w:t>о</w:t>
      </w:r>
      <w:r w:rsidRPr="008C75BB">
        <w:rPr>
          <w:spacing w:val="1"/>
          <w:sz w:val="22"/>
          <w:szCs w:val="22"/>
        </w:rPr>
        <w:t>рь</w:t>
      </w:r>
      <w:r w:rsidRPr="008C75BB">
        <w:rPr>
          <w:sz w:val="22"/>
          <w:szCs w:val="22"/>
        </w:rPr>
        <w:t>я</w:t>
      </w:r>
      <w:r w:rsidRPr="008C75BB">
        <w:rPr>
          <w:spacing w:val="9"/>
          <w:sz w:val="22"/>
          <w:szCs w:val="22"/>
        </w:rPr>
        <w:t xml:space="preserve"> </w:t>
      </w:r>
      <w:r w:rsidRPr="008C75BB">
        <w:rPr>
          <w:sz w:val="22"/>
          <w:szCs w:val="22"/>
        </w:rPr>
        <w:t>и</w:t>
      </w:r>
      <w:r w:rsidRPr="008C75BB">
        <w:rPr>
          <w:spacing w:val="10"/>
          <w:sz w:val="22"/>
          <w:szCs w:val="22"/>
        </w:rPr>
        <w:t xml:space="preserve"> </w:t>
      </w:r>
      <w:r w:rsidRPr="008C75BB">
        <w:rPr>
          <w:sz w:val="22"/>
          <w:szCs w:val="22"/>
        </w:rPr>
        <w:t>вы</w:t>
      </w:r>
      <w:r w:rsidRPr="008C75BB">
        <w:rPr>
          <w:spacing w:val="1"/>
          <w:sz w:val="22"/>
          <w:szCs w:val="22"/>
        </w:rPr>
        <w:t>с</w:t>
      </w:r>
      <w:r w:rsidRPr="008C75BB">
        <w:rPr>
          <w:sz w:val="22"/>
          <w:szCs w:val="22"/>
        </w:rPr>
        <w:t>о</w:t>
      </w:r>
      <w:r w:rsidRPr="008C75BB">
        <w:rPr>
          <w:spacing w:val="1"/>
          <w:sz w:val="22"/>
          <w:szCs w:val="22"/>
        </w:rPr>
        <w:t>к</w:t>
      </w:r>
      <w:r w:rsidRPr="008C75BB">
        <w:rPr>
          <w:spacing w:val="2"/>
          <w:sz w:val="22"/>
          <w:szCs w:val="22"/>
        </w:rPr>
        <w:t>о</w:t>
      </w:r>
      <w:r w:rsidRPr="008C75BB">
        <w:rPr>
          <w:spacing w:val="1"/>
          <w:sz w:val="22"/>
          <w:szCs w:val="22"/>
        </w:rPr>
        <w:t>г</w:t>
      </w:r>
      <w:r w:rsidRPr="008C75BB">
        <w:rPr>
          <w:sz w:val="22"/>
          <w:szCs w:val="22"/>
        </w:rPr>
        <w:t>орья.</w:t>
      </w:r>
      <w:r w:rsidRPr="008C75BB">
        <w:rPr>
          <w:spacing w:val="11"/>
          <w:sz w:val="22"/>
          <w:szCs w:val="22"/>
        </w:rPr>
        <w:t xml:space="preserve"> </w:t>
      </w:r>
      <w:r w:rsidRPr="008C75BB">
        <w:rPr>
          <w:spacing w:val="1"/>
          <w:sz w:val="22"/>
          <w:szCs w:val="22"/>
        </w:rPr>
        <w:t>О</w:t>
      </w:r>
      <w:r w:rsidRPr="008C75BB">
        <w:rPr>
          <w:spacing w:val="-1"/>
          <w:sz w:val="22"/>
          <w:szCs w:val="22"/>
        </w:rPr>
        <w:t>н</w:t>
      </w:r>
      <w:r w:rsidRPr="008C75BB">
        <w:rPr>
          <w:sz w:val="22"/>
          <w:szCs w:val="22"/>
        </w:rPr>
        <w:t>и</w:t>
      </w:r>
      <w:r w:rsidRPr="008C75BB">
        <w:rPr>
          <w:spacing w:val="11"/>
          <w:sz w:val="22"/>
          <w:szCs w:val="22"/>
        </w:rPr>
        <w:t xml:space="preserve"> </w:t>
      </w:r>
      <w:r w:rsidRPr="008C75BB">
        <w:rPr>
          <w:sz w:val="22"/>
          <w:szCs w:val="22"/>
        </w:rPr>
        <w:t>ис</w:t>
      </w:r>
      <w:r w:rsidRPr="008C75BB">
        <w:rPr>
          <w:spacing w:val="1"/>
          <w:sz w:val="22"/>
          <w:szCs w:val="22"/>
        </w:rPr>
        <w:t>по</w:t>
      </w:r>
      <w:r w:rsidRPr="008C75BB">
        <w:rPr>
          <w:sz w:val="22"/>
          <w:szCs w:val="22"/>
        </w:rPr>
        <w:t>льз</w:t>
      </w:r>
      <w:r w:rsidRPr="008C75BB">
        <w:rPr>
          <w:spacing w:val="-4"/>
          <w:sz w:val="22"/>
          <w:szCs w:val="22"/>
        </w:rPr>
        <w:t>у</w:t>
      </w:r>
      <w:r w:rsidRPr="008C75BB">
        <w:rPr>
          <w:sz w:val="22"/>
          <w:szCs w:val="22"/>
        </w:rPr>
        <w:t>ются</w:t>
      </w:r>
      <w:r w:rsidRPr="008C75BB">
        <w:rPr>
          <w:spacing w:val="12"/>
          <w:sz w:val="22"/>
          <w:szCs w:val="22"/>
        </w:rPr>
        <w:t xml:space="preserve"> </w:t>
      </w:r>
      <w:r w:rsidRPr="008C75BB">
        <w:rPr>
          <w:spacing w:val="1"/>
          <w:sz w:val="22"/>
          <w:szCs w:val="22"/>
        </w:rPr>
        <w:t>д</w:t>
      </w:r>
      <w:r w:rsidRPr="008C75BB">
        <w:rPr>
          <w:sz w:val="22"/>
          <w:szCs w:val="22"/>
        </w:rPr>
        <w:t>ля</w:t>
      </w:r>
      <w:r w:rsidRPr="008C75BB">
        <w:rPr>
          <w:spacing w:val="12"/>
          <w:sz w:val="22"/>
          <w:szCs w:val="22"/>
        </w:rPr>
        <w:t xml:space="preserve"> </w:t>
      </w:r>
      <w:r w:rsidRPr="008C75BB">
        <w:rPr>
          <w:sz w:val="22"/>
          <w:szCs w:val="22"/>
        </w:rPr>
        <w:t>п</w:t>
      </w:r>
      <w:r w:rsidRPr="008C75BB">
        <w:rPr>
          <w:spacing w:val="-1"/>
          <w:sz w:val="22"/>
          <w:szCs w:val="22"/>
        </w:rPr>
        <w:t>о</w:t>
      </w:r>
      <w:r w:rsidRPr="008C75BB">
        <w:rPr>
          <w:sz w:val="22"/>
          <w:szCs w:val="22"/>
        </w:rPr>
        <w:t>выш</w:t>
      </w:r>
      <w:r w:rsidRPr="008C75BB">
        <w:rPr>
          <w:spacing w:val="1"/>
          <w:sz w:val="22"/>
          <w:szCs w:val="22"/>
        </w:rPr>
        <w:t>е</w:t>
      </w:r>
      <w:r w:rsidRPr="008C75BB">
        <w:rPr>
          <w:sz w:val="22"/>
          <w:szCs w:val="22"/>
        </w:rPr>
        <w:t>ния</w:t>
      </w:r>
      <w:r w:rsidRPr="008C75BB">
        <w:rPr>
          <w:spacing w:val="12"/>
          <w:sz w:val="22"/>
          <w:szCs w:val="22"/>
        </w:rPr>
        <w:t xml:space="preserve"> </w:t>
      </w:r>
      <w:r w:rsidRPr="008C75BB">
        <w:rPr>
          <w:spacing w:val="-2"/>
          <w:sz w:val="22"/>
          <w:szCs w:val="22"/>
        </w:rPr>
        <w:t>у</w:t>
      </w:r>
      <w:r w:rsidRPr="008C75BB">
        <w:rPr>
          <w:sz w:val="22"/>
          <w:szCs w:val="22"/>
        </w:rPr>
        <w:t>ст</w:t>
      </w:r>
      <w:r w:rsidRPr="008C75BB">
        <w:rPr>
          <w:spacing w:val="1"/>
          <w:sz w:val="22"/>
          <w:szCs w:val="22"/>
        </w:rPr>
        <w:t>о</w:t>
      </w:r>
      <w:r w:rsidRPr="008C75BB">
        <w:rPr>
          <w:sz w:val="22"/>
          <w:szCs w:val="22"/>
        </w:rPr>
        <w:t>й</w:t>
      </w:r>
      <w:r w:rsidRPr="008C75BB">
        <w:rPr>
          <w:spacing w:val="4"/>
          <w:sz w:val="22"/>
          <w:szCs w:val="22"/>
        </w:rPr>
        <w:t>ч</w:t>
      </w:r>
      <w:r w:rsidRPr="008C75BB">
        <w:rPr>
          <w:spacing w:val="1"/>
          <w:sz w:val="22"/>
          <w:szCs w:val="22"/>
        </w:rPr>
        <w:t>и</w:t>
      </w:r>
      <w:r w:rsidRPr="008C75BB">
        <w:rPr>
          <w:sz w:val="22"/>
          <w:szCs w:val="22"/>
        </w:rPr>
        <w:t>во</w:t>
      </w:r>
      <w:r w:rsidRPr="008C75BB">
        <w:rPr>
          <w:spacing w:val="1"/>
          <w:sz w:val="22"/>
          <w:szCs w:val="22"/>
        </w:rPr>
        <w:t>с</w:t>
      </w:r>
      <w:r w:rsidRPr="008C75BB">
        <w:rPr>
          <w:sz w:val="22"/>
          <w:szCs w:val="22"/>
        </w:rPr>
        <w:t>ти</w:t>
      </w:r>
      <w:r w:rsidRPr="008C75BB">
        <w:rPr>
          <w:spacing w:val="42"/>
          <w:sz w:val="22"/>
          <w:szCs w:val="22"/>
        </w:rPr>
        <w:t xml:space="preserve"> </w:t>
      </w:r>
      <w:r w:rsidRPr="008C75BB">
        <w:rPr>
          <w:sz w:val="22"/>
          <w:szCs w:val="22"/>
        </w:rPr>
        <w:t>о</w:t>
      </w:r>
      <w:r w:rsidRPr="008C75BB">
        <w:rPr>
          <w:spacing w:val="1"/>
          <w:sz w:val="22"/>
          <w:szCs w:val="22"/>
        </w:rPr>
        <w:t>р</w:t>
      </w:r>
      <w:r w:rsidRPr="008C75BB">
        <w:rPr>
          <w:sz w:val="22"/>
          <w:szCs w:val="22"/>
        </w:rPr>
        <w:t>г</w:t>
      </w:r>
      <w:r w:rsidRPr="008C75BB">
        <w:rPr>
          <w:spacing w:val="-1"/>
          <w:sz w:val="22"/>
          <w:szCs w:val="22"/>
        </w:rPr>
        <w:t>ан</w:t>
      </w:r>
      <w:r w:rsidRPr="008C75BB">
        <w:rPr>
          <w:sz w:val="22"/>
          <w:szCs w:val="22"/>
        </w:rPr>
        <w:t>из</w:t>
      </w:r>
      <w:r w:rsidRPr="008C75BB">
        <w:rPr>
          <w:spacing w:val="1"/>
          <w:sz w:val="22"/>
          <w:szCs w:val="22"/>
        </w:rPr>
        <w:t>м</w:t>
      </w:r>
      <w:r w:rsidRPr="008C75BB">
        <w:rPr>
          <w:sz w:val="22"/>
          <w:szCs w:val="22"/>
        </w:rPr>
        <w:t>а</w:t>
      </w:r>
      <w:r w:rsidRPr="008C75BB">
        <w:rPr>
          <w:spacing w:val="42"/>
          <w:sz w:val="22"/>
          <w:szCs w:val="22"/>
        </w:rPr>
        <w:t xml:space="preserve"> </w:t>
      </w:r>
      <w:r w:rsidRPr="008C75BB">
        <w:rPr>
          <w:spacing w:val="1"/>
          <w:sz w:val="22"/>
          <w:szCs w:val="22"/>
        </w:rPr>
        <w:t>к</w:t>
      </w:r>
      <w:r w:rsidRPr="008C75BB">
        <w:rPr>
          <w:spacing w:val="38"/>
          <w:sz w:val="22"/>
          <w:szCs w:val="22"/>
        </w:rPr>
        <w:t xml:space="preserve"> </w:t>
      </w:r>
      <w:r w:rsidRPr="008C75BB">
        <w:rPr>
          <w:sz w:val="22"/>
          <w:szCs w:val="22"/>
        </w:rPr>
        <w:t>влия</w:t>
      </w:r>
      <w:r w:rsidRPr="008C75BB">
        <w:rPr>
          <w:spacing w:val="1"/>
          <w:sz w:val="22"/>
          <w:szCs w:val="22"/>
        </w:rPr>
        <w:t>н</w:t>
      </w:r>
      <w:r w:rsidRPr="008C75BB">
        <w:rPr>
          <w:sz w:val="22"/>
          <w:szCs w:val="22"/>
        </w:rPr>
        <w:t>ию</w:t>
      </w:r>
      <w:r w:rsidRPr="008C75BB">
        <w:rPr>
          <w:spacing w:val="40"/>
          <w:sz w:val="22"/>
          <w:szCs w:val="22"/>
        </w:rPr>
        <w:t xml:space="preserve"> </w:t>
      </w:r>
      <w:r w:rsidRPr="008C75BB">
        <w:rPr>
          <w:spacing w:val="1"/>
          <w:sz w:val="22"/>
          <w:szCs w:val="22"/>
        </w:rPr>
        <w:t>ох</w:t>
      </w:r>
      <w:r w:rsidRPr="008C75BB">
        <w:rPr>
          <w:sz w:val="22"/>
          <w:szCs w:val="22"/>
        </w:rPr>
        <w:t>л</w:t>
      </w:r>
      <w:r w:rsidRPr="008C75BB">
        <w:rPr>
          <w:spacing w:val="-1"/>
          <w:sz w:val="22"/>
          <w:szCs w:val="22"/>
        </w:rPr>
        <w:t>а</w:t>
      </w:r>
      <w:r w:rsidRPr="008C75BB">
        <w:rPr>
          <w:sz w:val="22"/>
          <w:szCs w:val="22"/>
        </w:rPr>
        <w:t>ж</w:t>
      </w:r>
      <w:r w:rsidRPr="008C75BB">
        <w:rPr>
          <w:spacing w:val="1"/>
          <w:sz w:val="22"/>
          <w:szCs w:val="22"/>
        </w:rPr>
        <w:t>д</w:t>
      </w:r>
      <w:r w:rsidRPr="008C75BB">
        <w:rPr>
          <w:spacing w:val="-1"/>
          <w:sz w:val="22"/>
          <w:szCs w:val="22"/>
        </w:rPr>
        <w:t>ен</w:t>
      </w:r>
      <w:r w:rsidRPr="008C75BB">
        <w:rPr>
          <w:sz w:val="22"/>
          <w:szCs w:val="22"/>
        </w:rPr>
        <w:t>ия</w:t>
      </w:r>
      <w:r w:rsidRPr="008C75BB">
        <w:rPr>
          <w:spacing w:val="1"/>
          <w:sz w:val="22"/>
          <w:szCs w:val="22"/>
        </w:rPr>
        <w:t>,</w:t>
      </w:r>
      <w:r w:rsidRPr="008C75BB">
        <w:rPr>
          <w:spacing w:val="42"/>
          <w:sz w:val="22"/>
          <w:szCs w:val="22"/>
        </w:rPr>
        <w:t xml:space="preserve"> </w:t>
      </w:r>
      <w:r w:rsidRPr="008C75BB">
        <w:rPr>
          <w:spacing w:val="-1"/>
          <w:sz w:val="22"/>
          <w:szCs w:val="22"/>
        </w:rPr>
        <w:t>с</w:t>
      </w:r>
      <w:r w:rsidRPr="008C75BB">
        <w:rPr>
          <w:sz w:val="22"/>
          <w:szCs w:val="22"/>
        </w:rPr>
        <w:t>о</w:t>
      </w:r>
      <w:r w:rsidRPr="008C75BB">
        <w:rPr>
          <w:spacing w:val="-1"/>
          <w:sz w:val="22"/>
          <w:szCs w:val="22"/>
        </w:rPr>
        <w:t>г</w:t>
      </w:r>
      <w:r w:rsidRPr="008C75BB">
        <w:rPr>
          <w:spacing w:val="1"/>
          <w:sz w:val="22"/>
          <w:szCs w:val="22"/>
        </w:rPr>
        <w:t>р</w:t>
      </w:r>
      <w:r w:rsidRPr="008C75BB">
        <w:rPr>
          <w:sz w:val="22"/>
          <w:szCs w:val="22"/>
        </w:rPr>
        <w:t>ев</w:t>
      </w:r>
      <w:r w:rsidRPr="008C75BB">
        <w:rPr>
          <w:spacing w:val="-1"/>
          <w:sz w:val="22"/>
          <w:szCs w:val="22"/>
        </w:rPr>
        <w:t>а</w:t>
      </w:r>
      <w:r w:rsidRPr="008C75BB">
        <w:rPr>
          <w:sz w:val="22"/>
          <w:szCs w:val="22"/>
        </w:rPr>
        <w:t>ния,</w:t>
      </w:r>
      <w:r w:rsidRPr="008C75BB">
        <w:rPr>
          <w:spacing w:val="42"/>
          <w:sz w:val="22"/>
          <w:szCs w:val="22"/>
        </w:rPr>
        <w:t xml:space="preserve"> </w:t>
      </w:r>
      <w:r w:rsidRPr="008C75BB">
        <w:rPr>
          <w:sz w:val="22"/>
          <w:szCs w:val="22"/>
        </w:rPr>
        <w:t>не</w:t>
      </w:r>
      <w:r w:rsidRPr="008C75BB">
        <w:rPr>
          <w:spacing w:val="-1"/>
          <w:sz w:val="22"/>
          <w:szCs w:val="22"/>
        </w:rPr>
        <w:t>д</w:t>
      </w:r>
      <w:r w:rsidRPr="008C75BB">
        <w:rPr>
          <w:spacing w:val="1"/>
          <w:sz w:val="22"/>
          <w:szCs w:val="22"/>
        </w:rPr>
        <w:t>о</w:t>
      </w:r>
      <w:r w:rsidRPr="008C75BB">
        <w:rPr>
          <w:sz w:val="22"/>
          <w:szCs w:val="22"/>
        </w:rPr>
        <w:t>ст</w:t>
      </w:r>
      <w:r w:rsidRPr="008C75BB">
        <w:rPr>
          <w:spacing w:val="1"/>
          <w:sz w:val="22"/>
          <w:szCs w:val="22"/>
        </w:rPr>
        <w:t>а</w:t>
      </w:r>
      <w:r w:rsidRPr="008C75BB">
        <w:rPr>
          <w:sz w:val="22"/>
          <w:szCs w:val="22"/>
        </w:rPr>
        <w:t>т</w:t>
      </w:r>
      <w:r w:rsidRPr="008C75BB">
        <w:rPr>
          <w:spacing w:val="1"/>
          <w:sz w:val="22"/>
          <w:szCs w:val="22"/>
        </w:rPr>
        <w:t>к</w:t>
      </w:r>
      <w:r w:rsidRPr="008C75BB">
        <w:rPr>
          <w:sz w:val="22"/>
          <w:szCs w:val="22"/>
        </w:rPr>
        <w:t>у</w:t>
      </w:r>
      <w:r w:rsidRPr="008C75BB">
        <w:rPr>
          <w:spacing w:val="39"/>
          <w:sz w:val="22"/>
          <w:szCs w:val="22"/>
        </w:rPr>
        <w:t xml:space="preserve"> </w:t>
      </w:r>
      <w:r w:rsidRPr="008C75BB">
        <w:rPr>
          <w:sz w:val="22"/>
          <w:szCs w:val="22"/>
        </w:rPr>
        <w:t>к</w:t>
      </w:r>
      <w:r w:rsidRPr="008C75BB">
        <w:rPr>
          <w:spacing w:val="1"/>
          <w:sz w:val="22"/>
          <w:szCs w:val="22"/>
        </w:rPr>
        <w:t>и</w:t>
      </w:r>
      <w:r w:rsidRPr="008C75BB">
        <w:rPr>
          <w:sz w:val="22"/>
          <w:szCs w:val="22"/>
        </w:rPr>
        <w:t>сл</w:t>
      </w:r>
      <w:r w:rsidRPr="008C75BB">
        <w:rPr>
          <w:spacing w:val="-1"/>
          <w:sz w:val="22"/>
          <w:szCs w:val="22"/>
        </w:rPr>
        <w:t>о</w:t>
      </w:r>
      <w:r w:rsidRPr="008C75BB">
        <w:rPr>
          <w:spacing w:val="8"/>
          <w:sz w:val="22"/>
          <w:szCs w:val="22"/>
        </w:rPr>
        <w:t>р</w:t>
      </w:r>
      <w:r w:rsidRPr="008C75BB">
        <w:rPr>
          <w:sz w:val="22"/>
          <w:szCs w:val="22"/>
        </w:rPr>
        <w:t>од</w:t>
      </w:r>
      <w:r w:rsidRPr="008C75BB">
        <w:rPr>
          <w:spacing w:val="1"/>
          <w:sz w:val="22"/>
          <w:szCs w:val="22"/>
        </w:rPr>
        <w:t>а</w:t>
      </w:r>
      <w:r w:rsidRPr="008C75BB">
        <w:rPr>
          <w:sz w:val="22"/>
          <w:szCs w:val="22"/>
        </w:rPr>
        <w:t>, т. е. для з</w:t>
      </w:r>
      <w:r w:rsidRPr="008C75BB">
        <w:rPr>
          <w:spacing w:val="1"/>
          <w:sz w:val="22"/>
          <w:szCs w:val="22"/>
        </w:rPr>
        <w:t>а</w:t>
      </w:r>
      <w:r w:rsidRPr="008C75BB">
        <w:rPr>
          <w:sz w:val="22"/>
          <w:szCs w:val="22"/>
        </w:rPr>
        <w:t>к</w:t>
      </w:r>
      <w:r w:rsidRPr="008C75BB">
        <w:rPr>
          <w:spacing w:val="1"/>
          <w:sz w:val="22"/>
          <w:szCs w:val="22"/>
        </w:rPr>
        <w:t>а</w:t>
      </w:r>
      <w:r w:rsidRPr="008C75BB">
        <w:rPr>
          <w:sz w:val="22"/>
          <w:szCs w:val="22"/>
        </w:rPr>
        <w:t>лив</w:t>
      </w:r>
      <w:r w:rsidRPr="008C75BB">
        <w:rPr>
          <w:spacing w:val="-1"/>
          <w:sz w:val="22"/>
          <w:szCs w:val="22"/>
        </w:rPr>
        <w:t>а</w:t>
      </w:r>
      <w:r w:rsidRPr="008C75BB">
        <w:rPr>
          <w:sz w:val="22"/>
          <w:szCs w:val="22"/>
        </w:rPr>
        <w:t xml:space="preserve">ния и </w:t>
      </w:r>
      <w:r w:rsidRPr="008C75BB">
        <w:rPr>
          <w:spacing w:val="-2"/>
          <w:sz w:val="22"/>
          <w:szCs w:val="22"/>
        </w:rPr>
        <w:t>у</w:t>
      </w:r>
      <w:r w:rsidRPr="008C75BB">
        <w:rPr>
          <w:sz w:val="22"/>
          <w:szCs w:val="22"/>
        </w:rPr>
        <w:t>к</w:t>
      </w:r>
      <w:r w:rsidRPr="008C75BB">
        <w:rPr>
          <w:spacing w:val="1"/>
          <w:sz w:val="22"/>
          <w:szCs w:val="22"/>
        </w:rPr>
        <w:t>р</w:t>
      </w:r>
      <w:r w:rsidRPr="008C75BB">
        <w:rPr>
          <w:sz w:val="22"/>
          <w:szCs w:val="22"/>
        </w:rPr>
        <w:t>е</w:t>
      </w:r>
      <w:r w:rsidRPr="008C75BB">
        <w:rPr>
          <w:spacing w:val="1"/>
          <w:sz w:val="22"/>
          <w:szCs w:val="22"/>
        </w:rPr>
        <w:t>пл</w:t>
      </w:r>
      <w:r w:rsidRPr="008C75BB">
        <w:rPr>
          <w:spacing w:val="-2"/>
          <w:sz w:val="22"/>
          <w:szCs w:val="22"/>
        </w:rPr>
        <w:t>е</w:t>
      </w:r>
      <w:r w:rsidRPr="008C75BB">
        <w:rPr>
          <w:sz w:val="22"/>
          <w:szCs w:val="22"/>
        </w:rPr>
        <w:t>н</w:t>
      </w:r>
      <w:r w:rsidRPr="008C75BB">
        <w:rPr>
          <w:spacing w:val="1"/>
          <w:sz w:val="22"/>
          <w:szCs w:val="22"/>
        </w:rPr>
        <w:t>и</w:t>
      </w:r>
      <w:r w:rsidRPr="008C75BB">
        <w:rPr>
          <w:sz w:val="22"/>
          <w:szCs w:val="22"/>
        </w:rPr>
        <w:t>я</w:t>
      </w:r>
      <w:r w:rsidRPr="008C75BB">
        <w:rPr>
          <w:spacing w:val="1"/>
          <w:sz w:val="22"/>
          <w:szCs w:val="22"/>
        </w:rPr>
        <w:t xml:space="preserve"> </w:t>
      </w:r>
      <w:r w:rsidRPr="008C75BB">
        <w:rPr>
          <w:spacing w:val="-2"/>
          <w:sz w:val="22"/>
          <w:szCs w:val="22"/>
        </w:rPr>
        <w:t>з</w:t>
      </w:r>
      <w:r w:rsidRPr="008C75BB">
        <w:rPr>
          <w:sz w:val="22"/>
          <w:szCs w:val="22"/>
        </w:rPr>
        <w:t>доровья сп</w:t>
      </w:r>
      <w:r w:rsidRPr="008C75BB">
        <w:rPr>
          <w:spacing w:val="-1"/>
          <w:sz w:val="22"/>
          <w:szCs w:val="22"/>
        </w:rPr>
        <w:t>о</w:t>
      </w:r>
      <w:r w:rsidRPr="008C75BB">
        <w:rPr>
          <w:spacing w:val="1"/>
          <w:sz w:val="22"/>
          <w:szCs w:val="22"/>
        </w:rPr>
        <w:t>р</w:t>
      </w:r>
      <w:r w:rsidRPr="008C75BB">
        <w:rPr>
          <w:sz w:val="22"/>
          <w:szCs w:val="22"/>
        </w:rPr>
        <w:t>тс</w:t>
      </w:r>
      <w:r w:rsidRPr="008C75BB">
        <w:rPr>
          <w:spacing w:val="1"/>
          <w:sz w:val="22"/>
          <w:szCs w:val="22"/>
        </w:rPr>
        <w:t>м</w:t>
      </w:r>
      <w:r w:rsidRPr="008C75BB">
        <w:rPr>
          <w:spacing w:val="-1"/>
          <w:sz w:val="22"/>
          <w:szCs w:val="22"/>
        </w:rPr>
        <w:t>е</w:t>
      </w:r>
      <w:r w:rsidRPr="008C75BB">
        <w:rPr>
          <w:sz w:val="22"/>
          <w:szCs w:val="22"/>
        </w:rPr>
        <w:t>на.</w:t>
      </w:r>
    </w:p>
    <w:p w:rsidR="009100E1" w:rsidRPr="008C75BB" w:rsidRDefault="009100E1" w:rsidP="009D1511">
      <w:pPr>
        <w:widowControl w:val="0"/>
        <w:autoSpaceDE w:val="0"/>
        <w:autoSpaceDN w:val="0"/>
        <w:adjustRightInd w:val="0"/>
        <w:spacing w:line="240" w:lineRule="exact"/>
        <w:ind w:right="-20" w:firstLine="567"/>
        <w:jc w:val="both"/>
        <w:rPr>
          <w:sz w:val="22"/>
          <w:szCs w:val="22"/>
        </w:rPr>
      </w:pPr>
    </w:p>
    <w:p w:rsidR="009100E1" w:rsidRPr="008C75BB" w:rsidRDefault="009100E1" w:rsidP="009D1511">
      <w:pPr>
        <w:widowControl w:val="0"/>
        <w:autoSpaceDE w:val="0"/>
        <w:autoSpaceDN w:val="0"/>
        <w:adjustRightInd w:val="0"/>
        <w:spacing w:after="6" w:line="80" w:lineRule="exact"/>
        <w:ind w:right="-20" w:firstLine="567"/>
        <w:jc w:val="both"/>
        <w:rPr>
          <w:sz w:val="22"/>
          <w:szCs w:val="22"/>
        </w:rPr>
      </w:pPr>
    </w:p>
    <w:p w:rsidR="009100E1" w:rsidRPr="009D1511" w:rsidRDefault="009100E1" w:rsidP="001922F8">
      <w:pPr>
        <w:widowControl w:val="0"/>
        <w:autoSpaceDE w:val="0"/>
        <w:autoSpaceDN w:val="0"/>
        <w:adjustRightInd w:val="0"/>
        <w:ind w:right="-20" w:firstLine="567"/>
        <w:jc w:val="both"/>
        <w:rPr>
          <w:i/>
          <w:sz w:val="22"/>
          <w:szCs w:val="22"/>
        </w:rPr>
      </w:pPr>
      <w:r w:rsidRPr="009D1511">
        <w:rPr>
          <w:bCs/>
          <w:i/>
          <w:sz w:val="22"/>
          <w:szCs w:val="22"/>
        </w:rPr>
        <w:t>Ор</w:t>
      </w:r>
      <w:r w:rsidRPr="009D1511">
        <w:rPr>
          <w:bCs/>
          <w:i/>
          <w:spacing w:val="-1"/>
          <w:sz w:val="22"/>
          <w:szCs w:val="22"/>
        </w:rPr>
        <w:t>г</w:t>
      </w:r>
      <w:r w:rsidRPr="009D1511">
        <w:rPr>
          <w:bCs/>
          <w:i/>
          <w:sz w:val="22"/>
          <w:szCs w:val="22"/>
        </w:rPr>
        <w:t>а</w:t>
      </w:r>
      <w:r w:rsidRPr="009D1511">
        <w:rPr>
          <w:bCs/>
          <w:i/>
          <w:spacing w:val="1"/>
          <w:sz w:val="22"/>
          <w:szCs w:val="22"/>
        </w:rPr>
        <w:t>н</w:t>
      </w:r>
      <w:r w:rsidRPr="009D1511">
        <w:rPr>
          <w:bCs/>
          <w:i/>
          <w:spacing w:val="-1"/>
          <w:sz w:val="22"/>
          <w:szCs w:val="22"/>
        </w:rPr>
        <w:t>и</w:t>
      </w:r>
      <w:r w:rsidRPr="009D1511">
        <w:rPr>
          <w:bCs/>
          <w:i/>
          <w:sz w:val="22"/>
          <w:szCs w:val="22"/>
        </w:rPr>
        <w:t>з</w:t>
      </w:r>
      <w:r w:rsidRPr="009D1511">
        <w:rPr>
          <w:bCs/>
          <w:i/>
          <w:spacing w:val="1"/>
          <w:sz w:val="22"/>
          <w:szCs w:val="22"/>
        </w:rPr>
        <w:t>а</w:t>
      </w:r>
      <w:r w:rsidRPr="009D1511">
        <w:rPr>
          <w:bCs/>
          <w:i/>
          <w:sz w:val="22"/>
          <w:szCs w:val="22"/>
        </w:rPr>
        <w:t>ция</w:t>
      </w:r>
      <w:r w:rsidRPr="009D1511">
        <w:rPr>
          <w:i/>
          <w:spacing w:val="-1"/>
          <w:sz w:val="22"/>
          <w:szCs w:val="22"/>
        </w:rPr>
        <w:t xml:space="preserve"> </w:t>
      </w:r>
      <w:r w:rsidRPr="009D1511">
        <w:rPr>
          <w:bCs/>
          <w:i/>
          <w:sz w:val="22"/>
          <w:szCs w:val="22"/>
        </w:rPr>
        <w:t>и</w:t>
      </w:r>
      <w:r w:rsidRPr="009D1511">
        <w:rPr>
          <w:i/>
          <w:sz w:val="22"/>
          <w:szCs w:val="22"/>
        </w:rPr>
        <w:t xml:space="preserve"> </w:t>
      </w:r>
      <w:r w:rsidRPr="009D1511">
        <w:rPr>
          <w:bCs/>
          <w:i/>
          <w:sz w:val="22"/>
          <w:szCs w:val="22"/>
        </w:rPr>
        <w:t>ст</w:t>
      </w:r>
      <w:r w:rsidRPr="009D1511">
        <w:rPr>
          <w:bCs/>
          <w:i/>
          <w:spacing w:val="-1"/>
          <w:sz w:val="22"/>
          <w:szCs w:val="22"/>
        </w:rPr>
        <w:t>р</w:t>
      </w:r>
      <w:r w:rsidRPr="009D1511">
        <w:rPr>
          <w:bCs/>
          <w:i/>
          <w:spacing w:val="1"/>
          <w:sz w:val="22"/>
          <w:szCs w:val="22"/>
        </w:rPr>
        <w:t>у</w:t>
      </w:r>
      <w:r w:rsidRPr="009D1511">
        <w:rPr>
          <w:bCs/>
          <w:i/>
          <w:sz w:val="22"/>
          <w:szCs w:val="22"/>
        </w:rPr>
        <w:t>к</w:t>
      </w:r>
      <w:r w:rsidRPr="009D1511">
        <w:rPr>
          <w:bCs/>
          <w:i/>
          <w:spacing w:val="-1"/>
          <w:sz w:val="22"/>
          <w:szCs w:val="22"/>
        </w:rPr>
        <w:t>т</w:t>
      </w:r>
      <w:r w:rsidRPr="009D1511">
        <w:rPr>
          <w:bCs/>
          <w:i/>
          <w:spacing w:val="1"/>
          <w:sz w:val="22"/>
          <w:szCs w:val="22"/>
        </w:rPr>
        <w:t>у</w:t>
      </w:r>
      <w:r w:rsidRPr="009D1511">
        <w:rPr>
          <w:bCs/>
          <w:i/>
          <w:sz w:val="22"/>
          <w:szCs w:val="22"/>
        </w:rPr>
        <w:t>ра</w:t>
      </w:r>
      <w:r w:rsidRPr="009D1511">
        <w:rPr>
          <w:i/>
          <w:spacing w:val="-1"/>
          <w:sz w:val="22"/>
          <w:szCs w:val="22"/>
        </w:rPr>
        <w:t xml:space="preserve"> </w:t>
      </w:r>
      <w:r w:rsidRPr="009D1511">
        <w:rPr>
          <w:bCs/>
          <w:i/>
          <w:sz w:val="22"/>
          <w:szCs w:val="22"/>
        </w:rPr>
        <w:t>от</w:t>
      </w:r>
      <w:r w:rsidRPr="009D1511">
        <w:rPr>
          <w:bCs/>
          <w:i/>
          <w:spacing w:val="1"/>
          <w:sz w:val="22"/>
          <w:szCs w:val="22"/>
        </w:rPr>
        <w:t>д</w:t>
      </w:r>
      <w:r w:rsidRPr="009D1511">
        <w:rPr>
          <w:bCs/>
          <w:i/>
          <w:sz w:val="22"/>
          <w:szCs w:val="22"/>
        </w:rPr>
        <w:t>е</w:t>
      </w:r>
      <w:r w:rsidRPr="009D1511">
        <w:rPr>
          <w:bCs/>
          <w:i/>
          <w:spacing w:val="-1"/>
          <w:sz w:val="22"/>
          <w:szCs w:val="22"/>
        </w:rPr>
        <w:t>л</w:t>
      </w:r>
      <w:r w:rsidRPr="009D1511">
        <w:rPr>
          <w:bCs/>
          <w:i/>
          <w:sz w:val="22"/>
          <w:szCs w:val="22"/>
        </w:rPr>
        <w:t>ьн</w:t>
      </w:r>
      <w:r w:rsidRPr="009D1511">
        <w:rPr>
          <w:bCs/>
          <w:i/>
          <w:spacing w:val="1"/>
          <w:sz w:val="22"/>
          <w:szCs w:val="22"/>
        </w:rPr>
        <w:t>о</w:t>
      </w:r>
      <w:r w:rsidRPr="009D1511">
        <w:rPr>
          <w:bCs/>
          <w:i/>
          <w:sz w:val="22"/>
          <w:szCs w:val="22"/>
        </w:rPr>
        <w:t>го</w:t>
      </w:r>
      <w:r w:rsidRPr="009D1511">
        <w:rPr>
          <w:i/>
          <w:sz w:val="22"/>
          <w:szCs w:val="22"/>
        </w:rPr>
        <w:t xml:space="preserve"> </w:t>
      </w:r>
      <w:r w:rsidRPr="009D1511">
        <w:rPr>
          <w:bCs/>
          <w:i/>
          <w:sz w:val="22"/>
          <w:szCs w:val="22"/>
        </w:rPr>
        <w:t>тр</w:t>
      </w:r>
      <w:r w:rsidRPr="009D1511">
        <w:rPr>
          <w:bCs/>
          <w:i/>
          <w:spacing w:val="1"/>
          <w:sz w:val="22"/>
          <w:szCs w:val="22"/>
        </w:rPr>
        <w:t>е</w:t>
      </w:r>
      <w:r w:rsidRPr="009D1511">
        <w:rPr>
          <w:bCs/>
          <w:i/>
          <w:sz w:val="22"/>
          <w:szCs w:val="22"/>
        </w:rPr>
        <w:t>ни</w:t>
      </w:r>
      <w:r w:rsidRPr="009D1511">
        <w:rPr>
          <w:bCs/>
          <w:i/>
          <w:spacing w:val="-2"/>
          <w:sz w:val="22"/>
          <w:szCs w:val="22"/>
        </w:rPr>
        <w:t>р</w:t>
      </w:r>
      <w:r w:rsidRPr="009D1511">
        <w:rPr>
          <w:bCs/>
          <w:i/>
          <w:sz w:val="22"/>
          <w:szCs w:val="22"/>
        </w:rPr>
        <w:t>о</w:t>
      </w:r>
      <w:r w:rsidRPr="009D1511">
        <w:rPr>
          <w:bCs/>
          <w:i/>
          <w:spacing w:val="1"/>
          <w:sz w:val="22"/>
          <w:szCs w:val="22"/>
        </w:rPr>
        <w:t>в</w:t>
      </w:r>
      <w:r w:rsidRPr="009D1511">
        <w:rPr>
          <w:bCs/>
          <w:i/>
          <w:sz w:val="22"/>
          <w:szCs w:val="22"/>
        </w:rPr>
        <w:t>оч</w:t>
      </w:r>
      <w:r w:rsidRPr="009D1511">
        <w:rPr>
          <w:bCs/>
          <w:i/>
          <w:spacing w:val="-1"/>
          <w:sz w:val="22"/>
          <w:szCs w:val="22"/>
        </w:rPr>
        <w:t>н</w:t>
      </w:r>
      <w:r w:rsidRPr="009D1511">
        <w:rPr>
          <w:bCs/>
          <w:i/>
          <w:spacing w:val="1"/>
          <w:sz w:val="22"/>
          <w:szCs w:val="22"/>
        </w:rPr>
        <w:t>о</w:t>
      </w:r>
      <w:r w:rsidRPr="009D1511">
        <w:rPr>
          <w:bCs/>
          <w:i/>
          <w:spacing w:val="-2"/>
          <w:sz w:val="22"/>
          <w:szCs w:val="22"/>
        </w:rPr>
        <w:t>г</w:t>
      </w:r>
      <w:r w:rsidRPr="009D1511">
        <w:rPr>
          <w:bCs/>
          <w:i/>
          <w:sz w:val="22"/>
          <w:szCs w:val="22"/>
        </w:rPr>
        <w:t>о</w:t>
      </w:r>
      <w:r w:rsidRPr="009D1511">
        <w:rPr>
          <w:i/>
          <w:spacing w:val="1"/>
          <w:sz w:val="22"/>
          <w:szCs w:val="22"/>
        </w:rPr>
        <w:t xml:space="preserve"> </w:t>
      </w:r>
      <w:r w:rsidRPr="009D1511">
        <w:rPr>
          <w:bCs/>
          <w:i/>
          <w:sz w:val="22"/>
          <w:szCs w:val="22"/>
        </w:rPr>
        <w:t>за</w:t>
      </w:r>
      <w:r w:rsidRPr="009D1511">
        <w:rPr>
          <w:bCs/>
          <w:i/>
          <w:spacing w:val="1"/>
          <w:sz w:val="22"/>
          <w:szCs w:val="22"/>
        </w:rPr>
        <w:t>н</w:t>
      </w:r>
      <w:r w:rsidRPr="009D1511">
        <w:rPr>
          <w:bCs/>
          <w:i/>
          <w:spacing w:val="-3"/>
          <w:sz w:val="22"/>
          <w:szCs w:val="22"/>
        </w:rPr>
        <w:t>я</w:t>
      </w:r>
      <w:r w:rsidRPr="009D1511">
        <w:rPr>
          <w:bCs/>
          <w:i/>
          <w:spacing w:val="1"/>
          <w:sz w:val="22"/>
          <w:szCs w:val="22"/>
        </w:rPr>
        <w:t>т</w:t>
      </w:r>
      <w:r w:rsidRPr="009D1511">
        <w:rPr>
          <w:bCs/>
          <w:i/>
          <w:sz w:val="22"/>
          <w:szCs w:val="22"/>
        </w:rPr>
        <w:t>ия</w:t>
      </w:r>
      <w:r w:rsidR="009D1511">
        <w:rPr>
          <w:bCs/>
          <w:i/>
          <w:sz w:val="22"/>
          <w:szCs w:val="22"/>
        </w:rPr>
        <w:t>.</w:t>
      </w:r>
    </w:p>
    <w:p w:rsidR="00722E84" w:rsidRDefault="009100E1" w:rsidP="009D1511">
      <w:pPr>
        <w:widowControl w:val="0"/>
        <w:autoSpaceDE w:val="0"/>
        <w:autoSpaceDN w:val="0"/>
        <w:adjustRightInd w:val="0"/>
        <w:spacing w:line="239" w:lineRule="auto"/>
        <w:ind w:right="-20" w:firstLine="567"/>
        <w:jc w:val="both"/>
        <w:rPr>
          <w:spacing w:val="33"/>
          <w:sz w:val="22"/>
          <w:szCs w:val="22"/>
        </w:rPr>
      </w:pPr>
      <w:r w:rsidRPr="008C75BB">
        <w:rPr>
          <w:sz w:val="22"/>
          <w:szCs w:val="22"/>
        </w:rPr>
        <w:t>Ис</w:t>
      </w:r>
      <w:r w:rsidRPr="008C75BB">
        <w:rPr>
          <w:spacing w:val="1"/>
          <w:sz w:val="22"/>
          <w:szCs w:val="22"/>
        </w:rPr>
        <w:t>х</w:t>
      </w:r>
      <w:r w:rsidRPr="008C75BB">
        <w:rPr>
          <w:sz w:val="22"/>
          <w:szCs w:val="22"/>
        </w:rPr>
        <w:t>одн</w:t>
      </w:r>
      <w:r w:rsidRPr="008C75BB">
        <w:rPr>
          <w:spacing w:val="1"/>
          <w:sz w:val="22"/>
          <w:szCs w:val="22"/>
        </w:rPr>
        <w:t>ы</w:t>
      </w:r>
      <w:r w:rsidRPr="008C75BB">
        <w:rPr>
          <w:sz w:val="22"/>
          <w:szCs w:val="22"/>
        </w:rPr>
        <w:t>м</w:t>
      </w:r>
      <w:r w:rsidRPr="008C75BB">
        <w:rPr>
          <w:spacing w:val="19"/>
          <w:sz w:val="22"/>
          <w:szCs w:val="22"/>
        </w:rPr>
        <w:t xml:space="preserve"> </w:t>
      </w:r>
      <w:r w:rsidRPr="008C75BB">
        <w:rPr>
          <w:sz w:val="22"/>
          <w:szCs w:val="22"/>
        </w:rPr>
        <w:t>ц</w:t>
      </w:r>
      <w:r w:rsidRPr="008C75BB">
        <w:rPr>
          <w:spacing w:val="1"/>
          <w:sz w:val="22"/>
          <w:szCs w:val="22"/>
        </w:rPr>
        <w:t>е</w:t>
      </w:r>
      <w:r w:rsidRPr="008C75BB">
        <w:rPr>
          <w:sz w:val="22"/>
          <w:szCs w:val="22"/>
        </w:rPr>
        <w:t>лост</w:t>
      </w:r>
      <w:r w:rsidRPr="008C75BB">
        <w:rPr>
          <w:spacing w:val="-1"/>
          <w:sz w:val="22"/>
          <w:szCs w:val="22"/>
        </w:rPr>
        <w:t>н</w:t>
      </w:r>
      <w:r w:rsidRPr="008C75BB">
        <w:rPr>
          <w:sz w:val="22"/>
          <w:szCs w:val="22"/>
        </w:rPr>
        <w:t>ы</w:t>
      </w:r>
      <w:r w:rsidRPr="008C75BB">
        <w:rPr>
          <w:spacing w:val="1"/>
          <w:sz w:val="22"/>
          <w:szCs w:val="22"/>
        </w:rPr>
        <w:t>м</w:t>
      </w:r>
      <w:r w:rsidRPr="008C75BB">
        <w:rPr>
          <w:spacing w:val="23"/>
          <w:sz w:val="22"/>
          <w:szCs w:val="22"/>
        </w:rPr>
        <w:t xml:space="preserve"> </w:t>
      </w:r>
      <w:r w:rsidRPr="008C75BB">
        <w:rPr>
          <w:sz w:val="22"/>
          <w:szCs w:val="22"/>
        </w:rPr>
        <w:t>з</w:t>
      </w:r>
      <w:r w:rsidRPr="008C75BB">
        <w:rPr>
          <w:spacing w:val="1"/>
          <w:sz w:val="22"/>
          <w:szCs w:val="22"/>
        </w:rPr>
        <w:t>в</w:t>
      </w:r>
      <w:r w:rsidRPr="008C75BB">
        <w:rPr>
          <w:sz w:val="22"/>
          <w:szCs w:val="22"/>
        </w:rPr>
        <w:t>е</w:t>
      </w:r>
      <w:r w:rsidRPr="008C75BB">
        <w:rPr>
          <w:spacing w:val="-1"/>
          <w:sz w:val="22"/>
          <w:szCs w:val="22"/>
        </w:rPr>
        <w:t>н</w:t>
      </w:r>
      <w:r w:rsidRPr="008C75BB">
        <w:rPr>
          <w:sz w:val="22"/>
          <w:szCs w:val="22"/>
        </w:rPr>
        <w:t>о</w:t>
      </w:r>
      <w:r w:rsidRPr="008C75BB">
        <w:rPr>
          <w:spacing w:val="1"/>
          <w:sz w:val="22"/>
          <w:szCs w:val="22"/>
        </w:rPr>
        <w:t>м</w:t>
      </w:r>
      <w:r w:rsidRPr="008C75BB">
        <w:rPr>
          <w:sz w:val="22"/>
          <w:szCs w:val="22"/>
        </w:rPr>
        <w:t>,</w:t>
      </w:r>
      <w:r w:rsidRPr="008C75BB">
        <w:rPr>
          <w:spacing w:val="20"/>
          <w:sz w:val="22"/>
          <w:szCs w:val="22"/>
        </w:rPr>
        <w:t xml:space="preserve"> </w:t>
      </w:r>
      <w:r w:rsidRPr="008C75BB">
        <w:rPr>
          <w:sz w:val="22"/>
          <w:szCs w:val="22"/>
        </w:rPr>
        <w:t>о</w:t>
      </w:r>
      <w:r w:rsidRPr="008C75BB">
        <w:rPr>
          <w:spacing w:val="1"/>
          <w:sz w:val="22"/>
          <w:szCs w:val="22"/>
        </w:rPr>
        <w:t>б</w:t>
      </w:r>
      <w:r w:rsidRPr="008C75BB">
        <w:rPr>
          <w:sz w:val="22"/>
          <w:szCs w:val="22"/>
        </w:rPr>
        <w:t>ъ</w:t>
      </w:r>
      <w:r w:rsidRPr="008C75BB">
        <w:rPr>
          <w:spacing w:val="-2"/>
          <w:sz w:val="22"/>
          <w:szCs w:val="22"/>
        </w:rPr>
        <w:t>е</w:t>
      </w:r>
      <w:r w:rsidRPr="008C75BB">
        <w:rPr>
          <w:sz w:val="22"/>
          <w:szCs w:val="22"/>
        </w:rPr>
        <w:t>ди</w:t>
      </w:r>
      <w:r w:rsidRPr="008C75BB">
        <w:rPr>
          <w:spacing w:val="-1"/>
          <w:sz w:val="22"/>
          <w:szCs w:val="22"/>
        </w:rPr>
        <w:t>н</w:t>
      </w:r>
      <w:r w:rsidRPr="008C75BB">
        <w:rPr>
          <w:sz w:val="22"/>
          <w:szCs w:val="22"/>
        </w:rPr>
        <w:t>яю</w:t>
      </w:r>
      <w:r w:rsidRPr="008C75BB">
        <w:rPr>
          <w:spacing w:val="1"/>
          <w:sz w:val="22"/>
          <w:szCs w:val="22"/>
        </w:rPr>
        <w:t>щ</w:t>
      </w:r>
      <w:r w:rsidRPr="008C75BB">
        <w:rPr>
          <w:sz w:val="22"/>
          <w:szCs w:val="22"/>
        </w:rPr>
        <w:t>и</w:t>
      </w:r>
      <w:r w:rsidRPr="008C75BB">
        <w:rPr>
          <w:spacing w:val="1"/>
          <w:sz w:val="22"/>
          <w:szCs w:val="22"/>
        </w:rPr>
        <w:t>м</w:t>
      </w:r>
      <w:r w:rsidRPr="008C75BB">
        <w:rPr>
          <w:spacing w:val="21"/>
          <w:sz w:val="22"/>
          <w:szCs w:val="22"/>
        </w:rPr>
        <w:t xml:space="preserve"> </w:t>
      </w:r>
      <w:r w:rsidRPr="008C75BB">
        <w:rPr>
          <w:sz w:val="22"/>
          <w:szCs w:val="22"/>
        </w:rPr>
        <w:t>в</w:t>
      </w:r>
      <w:r w:rsidRPr="008C75BB">
        <w:rPr>
          <w:spacing w:val="21"/>
          <w:sz w:val="22"/>
          <w:szCs w:val="22"/>
        </w:rPr>
        <w:t xml:space="preserve"> </w:t>
      </w:r>
      <w:r w:rsidRPr="008C75BB">
        <w:rPr>
          <w:sz w:val="22"/>
          <w:szCs w:val="22"/>
        </w:rPr>
        <w:t>о</w:t>
      </w:r>
      <w:r w:rsidRPr="008C75BB">
        <w:rPr>
          <w:spacing w:val="-1"/>
          <w:sz w:val="22"/>
          <w:szCs w:val="22"/>
        </w:rPr>
        <w:t>п</w:t>
      </w:r>
      <w:r w:rsidRPr="008C75BB">
        <w:rPr>
          <w:sz w:val="22"/>
          <w:szCs w:val="22"/>
        </w:rPr>
        <w:t>р</w:t>
      </w:r>
      <w:r w:rsidRPr="008C75BB">
        <w:rPr>
          <w:spacing w:val="1"/>
          <w:sz w:val="22"/>
          <w:szCs w:val="22"/>
        </w:rPr>
        <w:t>е</w:t>
      </w:r>
      <w:r w:rsidRPr="008C75BB">
        <w:rPr>
          <w:sz w:val="22"/>
          <w:szCs w:val="22"/>
        </w:rPr>
        <w:t>деле</w:t>
      </w:r>
      <w:r w:rsidRPr="008C75BB">
        <w:rPr>
          <w:spacing w:val="-1"/>
          <w:sz w:val="22"/>
          <w:szCs w:val="22"/>
        </w:rPr>
        <w:t>н</w:t>
      </w:r>
      <w:r w:rsidRPr="008C75BB">
        <w:rPr>
          <w:sz w:val="22"/>
          <w:szCs w:val="22"/>
        </w:rPr>
        <w:t>н</w:t>
      </w:r>
      <w:r w:rsidRPr="008C75BB">
        <w:rPr>
          <w:spacing w:val="2"/>
          <w:sz w:val="22"/>
          <w:szCs w:val="22"/>
        </w:rPr>
        <w:t>о</w:t>
      </w:r>
      <w:r w:rsidRPr="008C75BB">
        <w:rPr>
          <w:sz w:val="22"/>
          <w:szCs w:val="22"/>
        </w:rPr>
        <w:t>м</w:t>
      </w:r>
      <w:r w:rsidRPr="008C75BB">
        <w:rPr>
          <w:spacing w:val="19"/>
          <w:sz w:val="22"/>
          <w:szCs w:val="22"/>
        </w:rPr>
        <w:t xml:space="preserve"> </w:t>
      </w:r>
      <w:r w:rsidRPr="008C75BB">
        <w:rPr>
          <w:spacing w:val="1"/>
          <w:sz w:val="22"/>
          <w:szCs w:val="22"/>
        </w:rPr>
        <w:t>п</w:t>
      </w:r>
      <w:r w:rsidRPr="008C75BB">
        <w:rPr>
          <w:sz w:val="22"/>
          <w:szCs w:val="22"/>
        </w:rPr>
        <w:t>оряд</w:t>
      </w:r>
      <w:r w:rsidRPr="008C75BB">
        <w:rPr>
          <w:spacing w:val="-1"/>
          <w:sz w:val="22"/>
          <w:szCs w:val="22"/>
        </w:rPr>
        <w:t>к</w:t>
      </w:r>
      <w:r w:rsidRPr="008C75BB">
        <w:rPr>
          <w:sz w:val="22"/>
          <w:szCs w:val="22"/>
        </w:rPr>
        <w:t>е элеме</w:t>
      </w:r>
      <w:r w:rsidRPr="008C75BB">
        <w:rPr>
          <w:spacing w:val="1"/>
          <w:sz w:val="22"/>
          <w:szCs w:val="22"/>
        </w:rPr>
        <w:t>нт</w:t>
      </w:r>
      <w:r w:rsidRPr="008C75BB">
        <w:rPr>
          <w:sz w:val="22"/>
          <w:szCs w:val="22"/>
        </w:rPr>
        <w:t>ы</w:t>
      </w:r>
      <w:r w:rsidRPr="008C75BB">
        <w:rPr>
          <w:spacing w:val="60"/>
          <w:sz w:val="22"/>
          <w:szCs w:val="22"/>
        </w:rPr>
        <w:t xml:space="preserve"> </w:t>
      </w:r>
      <w:r w:rsidRPr="008C75BB">
        <w:rPr>
          <w:spacing w:val="1"/>
          <w:sz w:val="22"/>
          <w:szCs w:val="22"/>
        </w:rPr>
        <w:t>с</w:t>
      </w:r>
      <w:r w:rsidRPr="008C75BB">
        <w:rPr>
          <w:sz w:val="22"/>
          <w:szCs w:val="22"/>
        </w:rPr>
        <w:t>по</w:t>
      </w:r>
      <w:r w:rsidRPr="008C75BB">
        <w:rPr>
          <w:spacing w:val="1"/>
          <w:sz w:val="22"/>
          <w:szCs w:val="22"/>
        </w:rPr>
        <w:t>р</w:t>
      </w:r>
      <w:r w:rsidRPr="008C75BB">
        <w:rPr>
          <w:spacing w:val="-1"/>
          <w:sz w:val="22"/>
          <w:szCs w:val="22"/>
        </w:rPr>
        <w:t>т</w:t>
      </w:r>
      <w:r w:rsidRPr="008C75BB">
        <w:rPr>
          <w:sz w:val="22"/>
          <w:szCs w:val="22"/>
        </w:rPr>
        <w:t>ив</w:t>
      </w:r>
      <w:r w:rsidRPr="008C75BB">
        <w:rPr>
          <w:spacing w:val="-1"/>
          <w:sz w:val="22"/>
          <w:szCs w:val="22"/>
        </w:rPr>
        <w:t>н</w:t>
      </w:r>
      <w:r w:rsidRPr="008C75BB">
        <w:rPr>
          <w:spacing w:val="1"/>
          <w:sz w:val="22"/>
          <w:szCs w:val="22"/>
        </w:rPr>
        <w:t>о</w:t>
      </w:r>
      <w:r w:rsidRPr="008C75BB">
        <w:rPr>
          <w:sz w:val="22"/>
          <w:szCs w:val="22"/>
        </w:rPr>
        <w:t>й</w:t>
      </w:r>
      <w:r w:rsidRPr="008C75BB">
        <w:rPr>
          <w:spacing w:val="62"/>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нир</w:t>
      </w:r>
      <w:r w:rsidRPr="008C75BB">
        <w:rPr>
          <w:spacing w:val="2"/>
          <w:sz w:val="22"/>
          <w:szCs w:val="22"/>
        </w:rPr>
        <w:t>о</w:t>
      </w:r>
      <w:r w:rsidRPr="008C75BB">
        <w:rPr>
          <w:spacing w:val="-2"/>
          <w:sz w:val="22"/>
          <w:szCs w:val="22"/>
        </w:rPr>
        <w:t>в</w:t>
      </w:r>
      <w:r w:rsidRPr="008C75BB">
        <w:rPr>
          <w:sz w:val="22"/>
          <w:szCs w:val="22"/>
        </w:rPr>
        <w:t>к</w:t>
      </w:r>
      <w:r w:rsidRPr="008C75BB">
        <w:rPr>
          <w:spacing w:val="1"/>
          <w:sz w:val="22"/>
          <w:szCs w:val="22"/>
        </w:rPr>
        <w:t>и</w:t>
      </w:r>
      <w:r w:rsidRPr="008C75BB">
        <w:rPr>
          <w:sz w:val="22"/>
          <w:szCs w:val="22"/>
        </w:rPr>
        <w:t>,</w:t>
      </w:r>
      <w:r w:rsidRPr="008C75BB">
        <w:rPr>
          <w:spacing w:val="61"/>
          <w:sz w:val="22"/>
          <w:szCs w:val="22"/>
        </w:rPr>
        <w:t xml:space="preserve"> </w:t>
      </w:r>
      <w:r w:rsidRPr="008C75BB">
        <w:rPr>
          <w:spacing w:val="1"/>
          <w:sz w:val="22"/>
          <w:szCs w:val="22"/>
        </w:rPr>
        <w:t>я</w:t>
      </w:r>
      <w:r w:rsidRPr="008C75BB">
        <w:rPr>
          <w:sz w:val="22"/>
          <w:szCs w:val="22"/>
        </w:rPr>
        <w:t>в</w:t>
      </w:r>
      <w:r w:rsidRPr="008C75BB">
        <w:rPr>
          <w:spacing w:val="-2"/>
          <w:sz w:val="22"/>
          <w:szCs w:val="22"/>
        </w:rPr>
        <w:t>л</w:t>
      </w:r>
      <w:r w:rsidRPr="008C75BB">
        <w:rPr>
          <w:sz w:val="22"/>
          <w:szCs w:val="22"/>
        </w:rPr>
        <w:t>яет</w:t>
      </w:r>
      <w:r w:rsidRPr="008C75BB">
        <w:rPr>
          <w:spacing w:val="1"/>
          <w:sz w:val="22"/>
          <w:szCs w:val="22"/>
        </w:rPr>
        <w:t>с</w:t>
      </w:r>
      <w:r w:rsidRPr="008C75BB">
        <w:rPr>
          <w:sz w:val="22"/>
          <w:szCs w:val="22"/>
        </w:rPr>
        <w:t>я</w:t>
      </w:r>
      <w:r w:rsidRPr="008C75BB">
        <w:rPr>
          <w:spacing w:val="63"/>
          <w:sz w:val="22"/>
          <w:szCs w:val="22"/>
        </w:rPr>
        <w:t xml:space="preserve"> </w:t>
      </w:r>
      <w:r w:rsidRPr="008C75BB">
        <w:rPr>
          <w:sz w:val="22"/>
          <w:szCs w:val="22"/>
        </w:rPr>
        <w:t>с</w:t>
      </w:r>
      <w:r w:rsidRPr="008C75BB">
        <w:rPr>
          <w:spacing w:val="-1"/>
          <w:sz w:val="22"/>
          <w:szCs w:val="22"/>
        </w:rPr>
        <w:t>т</w:t>
      </w:r>
      <w:r w:rsidRPr="008C75BB">
        <w:rPr>
          <w:sz w:val="22"/>
          <w:szCs w:val="22"/>
        </w:rPr>
        <w:t>р</w:t>
      </w:r>
      <w:r w:rsidRPr="008C75BB">
        <w:rPr>
          <w:spacing w:val="-2"/>
          <w:sz w:val="22"/>
          <w:szCs w:val="22"/>
        </w:rPr>
        <w:t>у</w:t>
      </w:r>
      <w:r w:rsidRPr="008C75BB">
        <w:rPr>
          <w:sz w:val="22"/>
          <w:szCs w:val="22"/>
        </w:rPr>
        <w:t>к</w:t>
      </w:r>
      <w:r w:rsidRPr="008C75BB">
        <w:rPr>
          <w:spacing w:val="2"/>
          <w:sz w:val="22"/>
          <w:szCs w:val="22"/>
        </w:rPr>
        <w:t>т</w:t>
      </w:r>
      <w:r w:rsidRPr="008C75BB">
        <w:rPr>
          <w:spacing w:val="-2"/>
          <w:sz w:val="22"/>
          <w:szCs w:val="22"/>
        </w:rPr>
        <w:t>у</w:t>
      </w:r>
      <w:r w:rsidRPr="008C75BB">
        <w:rPr>
          <w:sz w:val="22"/>
          <w:szCs w:val="22"/>
        </w:rPr>
        <w:t>ра</w:t>
      </w:r>
      <w:r w:rsidRPr="008C75BB">
        <w:rPr>
          <w:spacing w:val="62"/>
          <w:sz w:val="22"/>
          <w:szCs w:val="22"/>
        </w:rPr>
        <w:t xml:space="preserve"> </w:t>
      </w:r>
      <w:r w:rsidRPr="008C75BB">
        <w:rPr>
          <w:spacing w:val="1"/>
          <w:sz w:val="22"/>
          <w:szCs w:val="22"/>
        </w:rPr>
        <w:t>о</w:t>
      </w:r>
      <w:r w:rsidRPr="008C75BB">
        <w:rPr>
          <w:spacing w:val="-1"/>
          <w:sz w:val="22"/>
          <w:szCs w:val="22"/>
        </w:rPr>
        <w:t>т</w:t>
      </w:r>
      <w:r w:rsidRPr="008C75BB">
        <w:rPr>
          <w:sz w:val="22"/>
          <w:szCs w:val="22"/>
        </w:rPr>
        <w:t>д</w:t>
      </w:r>
      <w:r w:rsidRPr="008C75BB">
        <w:rPr>
          <w:spacing w:val="1"/>
          <w:sz w:val="22"/>
          <w:szCs w:val="22"/>
        </w:rPr>
        <w:t>е</w:t>
      </w:r>
      <w:r w:rsidRPr="008C75BB">
        <w:rPr>
          <w:sz w:val="22"/>
          <w:szCs w:val="22"/>
        </w:rPr>
        <w:t>ль</w:t>
      </w:r>
      <w:r w:rsidRPr="008C75BB">
        <w:rPr>
          <w:spacing w:val="-1"/>
          <w:sz w:val="22"/>
          <w:szCs w:val="22"/>
        </w:rPr>
        <w:t>н</w:t>
      </w:r>
      <w:r w:rsidRPr="008C75BB">
        <w:rPr>
          <w:sz w:val="22"/>
          <w:szCs w:val="22"/>
        </w:rPr>
        <w:t>ог</w:t>
      </w:r>
      <w:r w:rsidRPr="008C75BB">
        <w:rPr>
          <w:spacing w:val="1"/>
          <w:sz w:val="22"/>
          <w:szCs w:val="22"/>
        </w:rPr>
        <w:t>о</w:t>
      </w:r>
      <w:r w:rsidRPr="008C75BB">
        <w:rPr>
          <w:spacing w:val="62"/>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w:t>
      </w:r>
      <w:r w:rsidRPr="008C75BB">
        <w:rPr>
          <w:spacing w:val="8"/>
          <w:sz w:val="22"/>
          <w:szCs w:val="22"/>
        </w:rPr>
        <w:t>р</w:t>
      </w:r>
      <w:r w:rsidRPr="008C75BB">
        <w:rPr>
          <w:spacing w:val="2"/>
          <w:sz w:val="22"/>
          <w:szCs w:val="22"/>
        </w:rPr>
        <w:t>о</w:t>
      </w:r>
      <w:r w:rsidRPr="008C75BB">
        <w:rPr>
          <w:sz w:val="22"/>
          <w:szCs w:val="22"/>
        </w:rPr>
        <w:t>во</w:t>
      </w:r>
      <w:r w:rsidRPr="008C75BB">
        <w:rPr>
          <w:spacing w:val="1"/>
          <w:sz w:val="22"/>
          <w:szCs w:val="22"/>
        </w:rPr>
        <w:t>ч</w:t>
      </w:r>
      <w:r w:rsidRPr="008C75BB">
        <w:rPr>
          <w:sz w:val="22"/>
          <w:szCs w:val="22"/>
        </w:rPr>
        <w:t>н</w:t>
      </w:r>
      <w:r w:rsidRPr="008C75BB">
        <w:rPr>
          <w:spacing w:val="1"/>
          <w:sz w:val="22"/>
          <w:szCs w:val="22"/>
        </w:rPr>
        <w:t>о</w:t>
      </w:r>
      <w:r w:rsidRPr="008C75BB">
        <w:rPr>
          <w:spacing w:val="-1"/>
          <w:sz w:val="22"/>
          <w:szCs w:val="22"/>
        </w:rPr>
        <w:t>г</w:t>
      </w:r>
      <w:r w:rsidRPr="008C75BB">
        <w:rPr>
          <w:sz w:val="22"/>
          <w:szCs w:val="22"/>
        </w:rPr>
        <w:t>о</w:t>
      </w:r>
      <w:r w:rsidRPr="008C75BB">
        <w:rPr>
          <w:spacing w:val="33"/>
          <w:sz w:val="22"/>
          <w:szCs w:val="22"/>
        </w:rPr>
        <w:t xml:space="preserve"> </w:t>
      </w:r>
      <w:r w:rsidRPr="008C75BB">
        <w:rPr>
          <w:sz w:val="22"/>
          <w:szCs w:val="22"/>
        </w:rPr>
        <w:t>з</w:t>
      </w:r>
      <w:r w:rsidRPr="008C75BB">
        <w:rPr>
          <w:spacing w:val="1"/>
          <w:sz w:val="22"/>
          <w:szCs w:val="22"/>
        </w:rPr>
        <w:t>а</w:t>
      </w:r>
      <w:r w:rsidRPr="008C75BB">
        <w:rPr>
          <w:spacing w:val="-1"/>
          <w:sz w:val="22"/>
          <w:szCs w:val="22"/>
        </w:rPr>
        <w:t>н</w:t>
      </w:r>
      <w:r w:rsidRPr="008C75BB">
        <w:rPr>
          <w:sz w:val="22"/>
          <w:szCs w:val="22"/>
        </w:rPr>
        <w:t>ятия</w:t>
      </w:r>
      <w:r w:rsidRPr="008C75BB">
        <w:rPr>
          <w:spacing w:val="33"/>
          <w:sz w:val="22"/>
          <w:szCs w:val="22"/>
        </w:rPr>
        <w:t xml:space="preserve"> </w:t>
      </w:r>
      <w:r w:rsidRPr="008C75BB">
        <w:rPr>
          <w:sz w:val="22"/>
          <w:szCs w:val="22"/>
        </w:rPr>
        <w:t>(</w:t>
      </w:r>
      <w:r w:rsidRPr="008C75BB">
        <w:rPr>
          <w:spacing w:val="-2"/>
          <w:sz w:val="22"/>
          <w:szCs w:val="22"/>
        </w:rPr>
        <w:t>у</w:t>
      </w:r>
      <w:r w:rsidRPr="008C75BB">
        <w:rPr>
          <w:sz w:val="22"/>
          <w:szCs w:val="22"/>
        </w:rPr>
        <w:t>р</w:t>
      </w:r>
      <w:r w:rsidRPr="008C75BB">
        <w:rPr>
          <w:spacing w:val="2"/>
          <w:sz w:val="22"/>
          <w:szCs w:val="22"/>
        </w:rPr>
        <w:t>о</w:t>
      </w:r>
      <w:r w:rsidRPr="008C75BB">
        <w:rPr>
          <w:spacing w:val="-1"/>
          <w:sz w:val="22"/>
          <w:szCs w:val="22"/>
        </w:rPr>
        <w:t>ч</w:t>
      </w:r>
      <w:r w:rsidRPr="008C75BB">
        <w:rPr>
          <w:sz w:val="22"/>
          <w:szCs w:val="22"/>
        </w:rPr>
        <w:t>н</w:t>
      </w:r>
      <w:r w:rsidRPr="008C75BB">
        <w:rPr>
          <w:spacing w:val="1"/>
          <w:sz w:val="22"/>
          <w:szCs w:val="22"/>
        </w:rPr>
        <w:t>о</w:t>
      </w:r>
      <w:r w:rsidRPr="008C75BB">
        <w:rPr>
          <w:spacing w:val="-1"/>
          <w:sz w:val="22"/>
          <w:szCs w:val="22"/>
        </w:rPr>
        <w:t>г</w:t>
      </w:r>
      <w:r w:rsidRPr="008C75BB">
        <w:rPr>
          <w:sz w:val="22"/>
          <w:szCs w:val="22"/>
        </w:rPr>
        <w:t>о</w:t>
      </w:r>
      <w:r w:rsidRPr="008C75BB">
        <w:rPr>
          <w:spacing w:val="34"/>
          <w:sz w:val="22"/>
          <w:szCs w:val="22"/>
        </w:rPr>
        <w:t xml:space="preserve"> </w:t>
      </w:r>
      <w:r w:rsidRPr="008C75BB">
        <w:rPr>
          <w:sz w:val="22"/>
          <w:szCs w:val="22"/>
        </w:rPr>
        <w:t>и</w:t>
      </w:r>
      <w:r w:rsidRPr="008C75BB">
        <w:rPr>
          <w:spacing w:val="31"/>
          <w:sz w:val="22"/>
          <w:szCs w:val="22"/>
        </w:rPr>
        <w:t xml:space="preserve"> </w:t>
      </w:r>
      <w:r w:rsidRPr="008C75BB">
        <w:rPr>
          <w:spacing w:val="1"/>
          <w:sz w:val="22"/>
          <w:szCs w:val="22"/>
        </w:rPr>
        <w:t>н</w:t>
      </w:r>
      <w:r w:rsidRPr="008C75BB">
        <w:rPr>
          <w:sz w:val="22"/>
          <w:szCs w:val="22"/>
        </w:rPr>
        <w:t>е</w:t>
      </w:r>
      <w:r w:rsidRPr="008C75BB">
        <w:rPr>
          <w:spacing w:val="-2"/>
          <w:sz w:val="22"/>
          <w:szCs w:val="22"/>
        </w:rPr>
        <w:t>у</w:t>
      </w:r>
      <w:r w:rsidRPr="008C75BB">
        <w:rPr>
          <w:spacing w:val="1"/>
          <w:sz w:val="22"/>
          <w:szCs w:val="22"/>
        </w:rPr>
        <w:t>ро</w:t>
      </w:r>
      <w:r w:rsidRPr="008C75BB">
        <w:rPr>
          <w:spacing w:val="-1"/>
          <w:sz w:val="22"/>
          <w:szCs w:val="22"/>
        </w:rPr>
        <w:t>ч</w:t>
      </w:r>
      <w:r w:rsidRPr="008C75BB">
        <w:rPr>
          <w:sz w:val="22"/>
          <w:szCs w:val="22"/>
        </w:rPr>
        <w:t>н</w:t>
      </w:r>
      <w:r w:rsidRPr="008C75BB">
        <w:rPr>
          <w:spacing w:val="2"/>
          <w:sz w:val="22"/>
          <w:szCs w:val="22"/>
        </w:rPr>
        <w:t>о</w:t>
      </w:r>
      <w:r w:rsidRPr="008C75BB">
        <w:rPr>
          <w:spacing w:val="-1"/>
          <w:sz w:val="22"/>
          <w:szCs w:val="22"/>
        </w:rPr>
        <w:t>г</w:t>
      </w:r>
      <w:r w:rsidRPr="008C75BB">
        <w:rPr>
          <w:sz w:val="22"/>
          <w:szCs w:val="22"/>
        </w:rPr>
        <w:t>о</w:t>
      </w:r>
      <w:r w:rsidRPr="008C75BB">
        <w:rPr>
          <w:spacing w:val="33"/>
          <w:sz w:val="22"/>
          <w:szCs w:val="22"/>
        </w:rPr>
        <w:t xml:space="preserve"> </w:t>
      </w:r>
      <w:r w:rsidRPr="008C75BB">
        <w:rPr>
          <w:spacing w:val="1"/>
          <w:sz w:val="22"/>
          <w:szCs w:val="22"/>
        </w:rPr>
        <w:t>х</w:t>
      </w:r>
      <w:r w:rsidRPr="008C75BB">
        <w:rPr>
          <w:spacing w:val="-1"/>
          <w:sz w:val="22"/>
          <w:szCs w:val="22"/>
        </w:rPr>
        <w:t>а</w:t>
      </w:r>
      <w:r w:rsidRPr="008C75BB">
        <w:rPr>
          <w:spacing w:val="1"/>
          <w:sz w:val="22"/>
          <w:szCs w:val="22"/>
        </w:rPr>
        <w:t>р</w:t>
      </w:r>
      <w:r w:rsidRPr="008C75BB">
        <w:rPr>
          <w:sz w:val="22"/>
          <w:szCs w:val="22"/>
        </w:rPr>
        <w:t>акте</w:t>
      </w:r>
      <w:r w:rsidRPr="008C75BB">
        <w:rPr>
          <w:spacing w:val="-1"/>
          <w:sz w:val="22"/>
          <w:szCs w:val="22"/>
        </w:rPr>
        <w:t>р</w:t>
      </w:r>
      <w:r w:rsidRPr="008C75BB">
        <w:rPr>
          <w:sz w:val="22"/>
          <w:szCs w:val="22"/>
        </w:rPr>
        <w:t>а).</w:t>
      </w:r>
      <w:r w:rsidRPr="008C75BB">
        <w:rPr>
          <w:spacing w:val="33"/>
          <w:sz w:val="22"/>
          <w:szCs w:val="22"/>
        </w:rPr>
        <w:t xml:space="preserve"> </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Отд</w:t>
      </w:r>
      <w:r w:rsidRPr="008C75BB">
        <w:rPr>
          <w:spacing w:val="1"/>
          <w:sz w:val="22"/>
          <w:szCs w:val="22"/>
        </w:rPr>
        <w:t>е</w:t>
      </w:r>
      <w:r w:rsidRPr="008C75BB">
        <w:rPr>
          <w:spacing w:val="-2"/>
          <w:sz w:val="22"/>
          <w:szCs w:val="22"/>
        </w:rPr>
        <w:t>л</w:t>
      </w:r>
      <w:r w:rsidRPr="008C75BB">
        <w:rPr>
          <w:spacing w:val="-1"/>
          <w:sz w:val="22"/>
          <w:szCs w:val="22"/>
        </w:rPr>
        <w:t>ь</w:t>
      </w:r>
      <w:r w:rsidRPr="008C75BB">
        <w:rPr>
          <w:sz w:val="22"/>
          <w:szCs w:val="22"/>
        </w:rPr>
        <w:t>н</w:t>
      </w:r>
      <w:r w:rsidRPr="008C75BB">
        <w:rPr>
          <w:spacing w:val="1"/>
          <w:sz w:val="22"/>
          <w:szCs w:val="22"/>
        </w:rPr>
        <w:t>ое</w:t>
      </w:r>
      <w:r w:rsidRPr="008C75BB">
        <w:rPr>
          <w:spacing w:val="33"/>
          <w:sz w:val="22"/>
          <w:szCs w:val="22"/>
        </w:rPr>
        <w:t xml:space="preserve"> </w:t>
      </w:r>
      <w:r w:rsidRPr="008C75BB">
        <w:rPr>
          <w:spacing w:val="-2"/>
          <w:sz w:val="22"/>
          <w:szCs w:val="22"/>
        </w:rPr>
        <w:t>т</w:t>
      </w:r>
      <w:r w:rsidRPr="008C75BB">
        <w:rPr>
          <w:spacing w:val="1"/>
          <w:sz w:val="22"/>
          <w:szCs w:val="22"/>
        </w:rPr>
        <w:t>р</w:t>
      </w:r>
      <w:r w:rsidRPr="008C75BB">
        <w:rPr>
          <w:sz w:val="22"/>
          <w:szCs w:val="22"/>
        </w:rPr>
        <w:t>ен</w:t>
      </w:r>
      <w:r w:rsidRPr="008C75BB">
        <w:rPr>
          <w:spacing w:val="-1"/>
          <w:sz w:val="22"/>
          <w:szCs w:val="22"/>
        </w:rPr>
        <w:t>и</w:t>
      </w:r>
      <w:r w:rsidRPr="008C75BB">
        <w:rPr>
          <w:sz w:val="22"/>
          <w:szCs w:val="22"/>
        </w:rPr>
        <w:t>р</w:t>
      </w:r>
      <w:r w:rsidRPr="008C75BB">
        <w:rPr>
          <w:spacing w:val="2"/>
          <w:sz w:val="22"/>
          <w:szCs w:val="22"/>
        </w:rPr>
        <w:t>о</w:t>
      </w:r>
      <w:r w:rsidRPr="008C75BB">
        <w:rPr>
          <w:spacing w:val="-2"/>
          <w:sz w:val="22"/>
          <w:szCs w:val="22"/>
        </w:rPr>
        <w:t>в</w:t>
      </w:r>
      <w:r w:rsidRPr="008C75BB">
        <w:rPr>
          <w:spacing w:val="11"/>
          <w:sz w:val="22"/>
          <w:szCs w:val="22"/>
        </w:rPr>
        <w:t>о</w:t>
      </w:r>
      <w:r w:rsidRPr="008C75BB">
        <w:rPr>
          <w:spacing w:val="1"/>
          <w:sz w:val="22"/>
          <w:szCs w:val="22"/>
        </w:rPr>
        <w:t>ч</w:t>
      </w:r>
      <w:r w:rsidRPr="008C75BB">
        <w:rPr>
          <w:sz w:val="22"/>
          <w:szCs w:val="22"/>
        </w:rPr>
        <w:t>н</w:t>
      </w:r>
      <w:r w:rsidRPr="008C75BB">
        <w:rPr>
          <w:spacing w:val="2"/>
          <w:sz w:val="22"/>
          <w:szCs w:val="22"/>
        </w:rPr>
        <w:t>о</w:t>
      </w:r>
      <w:r w:rsidRPr="008C75BB">
        <w:rPr>
          <w:sz w:val="22"/>
          <w:szCs w:val="22"/>
        </w:rPr>
        <w:t>е</w:t>
      </w:r>
      <w:r w:rsidRPr="008C75BB">
        <w:rPr>
          <w:spacing w:val="28"/>
          <w:sz w:val="22"/>
          <w:szCs w:val="22"/>
        </w:rPr>
        <w:t xml:space="preserve"> </w:t>
      </w:r>
      <w:r w:rsidRPr="008C75BB">
        <w:rPr>
          <w:spacing w:val="1"/>
          <w:sz w:val="22"/>
          <w:szCs w:val="22"/>
        </w:rPr>
        <w:t>з</w:t>
      </w:r>
      <w:r w:rsidRPr="008C75BB">
        <w:rPr>
          <w:sz w:val="22"/>
          <w:szCs w:val="22"/>
        </w:rPr>
        <w:t>анят</w:t>
      </w:r>
      <w:r w:rsidRPr="008C75BB">
        <w:rPr>
          <w:spacing w:val="-1"/>
          <w:sz w:val="22"/>
          <w:szCs w:val="22"/>
        </w:rPr>
        <w:t>и</w:t>
      </w:r>
      <w:r w:rsidRPr="008C75BB">
        <w:rPr>
          <w:sz w:val="22"/>
          <w:szCs w:val="22"/>
        </w:rPr>
        <w:t>е</w:t>
      </w:r>
      <w:r w:rsidRPr="008C75BB">
        <w:rPr>
          <w:spacing w:val="30"/>
          <w:sz w:val="22"/>
          <w:szCs w:val="22"/>
        </w:rPr>
        <w:t xml:space="preserve"> </w:t>
      </w:r>
      <w:r w:rsidRPr="008C75BB">
        <w:rPr>
          <w:sz w:val="22"/>
          <w:szCs w:val="22"/>
        </w:rPr>
        <w:t>име</w:t>
      </w:r>
      <w:r w:rsidRPr="008C75BB">
        <w:rPr>
          <w:spacing w:val="1"/>
          <w:sz w:val="22"/>
          <w:szCs w:val="22"/>
        </w:rPr>
        <w:t>е</w:t>
      </w:r>
      <w:r w:rsidRPr="008C75BB">
        <w:rPr>
          <w:sz w:val="22"/>
          <w:szCs w:val="22"/>
        </w:rPr>
        <w:t>т</w:t>
      </w:r>
      <w:r w:rsidRPr="008C75BB">
        <w:rPr>
          <w:spacing w:val="30"/>
          <w:sz w:val="22"/>
          <w:szCs w:val="22"/>
        </w:rPr>
        <w:t xml:space="preserve"> </w:t>
      </w:r>
      <w:r w:rsidRPr="008C75BB">
        <w:rPr>
          <w:spacing w:val="-1"/>
          <w:sz w:val="22"/>
          <w:szCs w:val="22"/>
        </w:rPr>
        <w:t>т</w:t>
      </w:r>
      <w:r w:rsidRPr="008C75BB">
        <w:rPr>
          <w:sz w:val="22"/>
          <w:szCs w:val="22"/>
        </w:rPr>
        <w:t>ипи</w:t>
      </w:r>
      <w:r w:rsidRPr="008C75BB">
        <w:rPr>
          <w:spacing w:val="-1"/>
          <w:sz w:val="22"/>
          <w:szCs w:val="22"/>
        </w:rPr>
        <w:t>ч</w:t>
      </w:r>
      <w:r w:rsidRPr="008C75BB">
        <w:rPr>
          <w:sz w:val="22"/>
          <w:szCs w:val="22"/>
        </w:rPr>
        <w:t>н</w:t>
      </w:r>
      <w:r w:rsidRPr="008C75BB">
        <w:rPr>
          <w:spacing w:val="1"/>
          <w:sz w:val="22"/>
          <w:szCs w:val="22"/>
        </w:rPr>
        <w:t>ые</w:t>
      </w:r>
      <w:r w:rsidRPr="008C75BB">
        <w:rPr>
          <w:spacing w:val="28"/>
          <w:sz w:val="22"/>
          <w:szCs w:val="22"/>
        </w:rPr>
        <w:t xml:space="preserve"> </w:t>
      </w:r>
      <w:r w:rsidRPr="008C75BB">
        <w:rPr>
          <w:sz w:val="22"/>
          <w:szCs w:val="22"/>
        </w:rPr>
        <w:t>ч</w:t>
      </w:r>
      <w:r w:rsidRPr="008C75BB">
        <w:rPr>
          <w:spacing w:val="1"/>
          <w:sz w:val="22"/>
          <w:szCs w:val="22"/>
        </w:rPr>
        <w:t>а</w:t>
      </w:r>
      <w:r w:rsidRPr="008C75BB">
        <w:rPr>
          <w:sz w:val="22"/>
          <w:szCs w:val="22"/>
        </w:rPr>
        <w:t>ст</w:t>
      </w:r>
      <w:r w:rsidRPr="008C75BB">
        <w:rPr>
          <w:spacing w:val="-1"/>
          <w:sz w:val="22"/>
          <w:szCs w:val="22"/>
        </w:rPr>
        <w:t>и</w:t>
      </w:r>
      <w:r w:rsidRPr="008C75BB">
        <w:rPr>
          <w:sz w:val="22"/>
          <w:szCs w:val="22"/>
        </w:rPr>
        <w:t>:</w:t>
      </w:r>
      <w:r w:rsidRPr="008C75BB">
        <w:rPr>
          <w:spacing w:val="30"/>
          <w:sz w:val="22"/>
          <w:szCs w:val="22"/>
        </w:rPr>
        <w:t xml:space="preserve"> </w:t>
      </w:r>
      <w:r w:rsidRPr="008C75BB">
        <w:rPr>
          <w:sz w:val="22"/>
          <w:szCs w:val="22"/>
        </w:rPr>
        <w:t>п</w:t>
      </w:r>
      <w:r w:rsidRPr="008C75BB">
        <w:rPr>
          <w:spacing w:val="-1"/>
          <w:sz w:val="22"/>
          <w:szCs w:val="22"/>
        </w:rPr>
        <w:t>од</w:t>
      </w:r>
      <w:r w:rsidRPr="008C75BB">
        <w:rPr>
          <w:sz w:val="22"/>
          <w:szCs w:val="22"/>
        </w:rPr>
        <w:t>г</w:t>
      </w:r>
      <w:r w:rsidRPr="008C75BB">
        <w:rPr>
          <w:spacing w:val="1"/>
          <w:sz w:val="22"/>
          <w:szCs w:val="22"/>
        </w:rPr>
        <w:t>ото</w:t>
      </w:r>
      <w:r w:rsidRPr="008C75BB">
        <w:rPr>
          <w:spacing w:val="-2"/>
          <w:sz w:val="22"/>
          <w:szCs w:val="22"/>
        </w:rPr>
        <w:t>в</w:t>
      </w:r>
      <w:r w:rsidRPr="008C75BB">
        <w:rPr>
          <w:sz w:val="22"/>
          <w:szCs w:val="22"/>
        </w:rPr>
        <w:t>ит</w:t>
      </w:r>
      <w:r w:rsidRPr="008C75BB">
        <w:rPr>
          <w:spacing w:val="1"/>
          <w:sz w:val="22"/>
          <w:szCs w:val="22"/>
        </w:rPr>
        <w:t>е</w:t>
      </w:r>
      <w:r w:rsidRPr="008C75BB">
        <w:rPr>
          <w:sz w:val="22"/>
          <w:szCs w:val="22"/>
        </w:rPr>
        <w:t>льн</w:t>
      </w:r>
      <w:r w:rsidRPr="008C75BB">
        <w:rPr>
          <w:spacing w:val="-3"/>
          <w:sz w:val="22"/>
          <w:szCs w:val="22"/>
        </w:rPr>
        <w:t>у</w:t>
      </w:r>
      <w:r w:rsidRPr="008C75BB">
        <w:rPr>
          <w:sz w:val="22"/>
          <w:szCs w:val="22"/>
        </w:rPr>
        <w:t>ю</w:t>
      </w:r>
      <w:r w:rsidRPr="008C75BB">
        <w:rPr>
          <w:spacing w:val="30"/>
          <w:sz w:val="22"/>
          <w:szCs w:val="22"/>
        </w:rPr>
        <w:t xml:space="preserve"> </w:t>
      </w:r>
      <w:r w:rsidRPr="008C75BB">
        <w:rPr>
          <w:sz w:val="22"/>
          <w:szCs w:val="22"/>
        </w:rPr>
        <w:t>(</w:t>
      </w:r>
      <w:r w:rsidRPr="008C75BB">
        <w:rPr>
          <w:spacing w:val="1"/>
          <w:sz w:val="22"/>
          <w:szCs w:val="22"/>
        </w:rPr>
        <w:t>по</w:t>
      </w:r>
      <w:r w:rsidRPr="008C75BB">
        <w:rPr>
          <w:spacing w:val="-2"/>
          <w:sz w:val="22"/>
          <w:szCs w:val="22"/>
        </w:rPr>
        <w:t>л</w:t>
      </w:r>
      <w:r w:rsidRPr="008C75BB">
        <w:rPr>
          <w:spacing w:val="-3"/>
          <w:sz w:val="22"/>
          <w:szCs w:val="22"/>
        </w:rPr>
        <w:t>у</w:t>
      </w:r>
      <w:r w:rsidRPr="008C75BB">
        <w:rPr>
          <w:sz w:val="22"/>
          <w:szCs w:val="22"/>
        </w:rPr>
        <w:t>ч</w:t>
      </w:r>
      <w:r w:rsidRPr="008C75BB">
        <w:rPr>
          <w:spacing w:val="1"/>
          <w:sz w:val="22"/>
          <w:szCs w:val="22"/>
        </w:rPr>
        <w:t>и</w:t>
      </w:r>
      <w:r w:rsidRPr="008C75BB">
        <w:rPr>
          <w:sz w:val="22"/>
          <w:szCs w:val="22"/>
        </w:rPr>
        <w:t>в</w:t>
      </w:r>
      <w:r w:rsidRPr="008C75BB">
        <w:rPr>
          <w:spacing w:val="2"/>
          <w:sz w:val="22"/>
          <w:szCs w:val="22"/>
        </w:rPr>
        <w:t>ш</w:t>
      </w:r>
      <w:r w:rsidRPr="008C75BB">
        <w:rPr>
          <w:spacing w:val="-2"/>
          <w:sz w:val="22"/>
          <w:szCs w:val="22"/>
        </w:rPr>
        <w:t>у</w:t>
      </w:r>
      <w:r w:rsidRPr="008C75BB">
        <w:rPr>
          <w:sz w:val="22"/>
          <w:szCs w:val="22"/>
        </w:rPr>
        <w:t>ю</w:t>
      </w:r>
      <w:r w:rsidRPr="008C75BB">
        <w:rPr>
          <w:spacing w:val="29"/>
          <w:sz w:val="22"/>
          <w:szCs w:val="22"/>
        </w:rPr>
        <w:t xml:space="preserve"> </w:t>
      </w:r>
      <w:r w:rsidRPr="008C75BB">
        <w:rPr>
          <w:spacing w:val="1"/>
          <w:sz w:val="22"/>
          <w:szCs w:val="22"/>
        </w:rPr>
        <w:t>в</w:t>
      </w:r>
      <w:r w:rsidRPr="008C75BB">
        <w:rPr>
          <w:spacing w:val="30"/>
          <w:sz w:val="22"/>
          <w:szCs w:val="22"/>
        </w:rPr>
        <w:t xml:space="preserve"> </w:t>
      </w:r>
      <w:r w:rsidRPr="008C75BB">
        <w:rPr>
          <w:sz w:val="22"/>
          <w:szCs w:val="22"/>
        </w:rPr>
        <w:t>с</w:t>
      </w:r>
      <w:r w:rsidRPr="008C75BB">
        <w:rPr>
          <w:spacing w:val="1"/>
          <w:sz w:val="22"/>
          <w:szCs w:val="22"/>
        </w:rPr>
        <w:t>п</w:t>
      </w:r>
      <w:r w:rsidRPr="008C75BB">
        <w:rPr>
          <w:spacing w:val="8"/>
          <w:sz w:val="22"/>
          <w:szCs w:val="22"/>
        </w:rPr>
        <w:t>о</w:t>
      </w:r>
      <w:r w:rsidRPr="008C75BB">
        <w:rPr>
          <w:spacing w:val="2"/>
          <w:sz w:val="22"/>
          <w:szCs w:val="22"/>
        </w:rPr>
        <w:t>р</w:t>
      </w:r>
      <w:r w:rsidRPr="008C75BB">
        <w:rPr>
          <w:sz w:val="22"/>
          <w:szCs w:val="22"/>
        </w:rPr>
        <w:t>т</w:t>
      </w:r>
      <w:r w:rsidRPr="008C75BB">
        <w:rPr>
          <w:spacing w:val="1"/>
          <w:sz w:val="22"/>
          <w:szCs w:val="22"/>
        </w:rPr>
        <w:t>и</w:t>
      </w:r>
      <w:r w:rsidRPr="008C75BB">
        <w:rPr>
          <w:sz w:val="22"/>
          <w:szCs w:val="22"/>
        </w:rPr>
        <w:t>вной</w:t>
      </w:r>
      <w:r w:rsidRPr="008C75BB">
        <w:rPr>
          <w:spacing w:val="70"/>
          <w:sz w:val="22"/>
          <w:szCs w:val="22"/>
        </w:rPr>
        <w:t xml:space="preserve"> </w:t>
      </w:r>
      <w:r w:rsidRPr="008C75BB">
        <w:rPr>
          <w:sz w:val="22"/>
          <w:szCs w:val="22"/>
        </w:rPr>
        <w:t>пра</w:t>
      </w:r>
      <w:r w:rsidRPr="008C75BB">
        <w:rPr>
          <w:spacing w:val="1"/>
          <w:sz w:val="22"/>
          <w:szCs w:val="22"/>
        </w:rPr>
        <w:t>к</w:t>
      </w:r>
      <w:r w:rsidRPr="008C75BB">
        <w:rPr>
          <w:spacing w:val="-1"/>
          <w:sz w:val="22"/>
          <w:szCs w:val="22"/>
        </w:rPr>
        <w:t>т</w:t>
      </w:r>
      <w:r w:rsidRPr="008C75BB">
        <w:rPr>
          <w:sz w:val="22"/>
          <w:szCs w:val="22"/>
        </w:rPr>
        <w:t>ик</w:t>
      </w:r>
      <w:r w:rsidRPr="008C75BB">
        <w:rPr>
          <w:spacing w:val="1"/>
          <w:sz w:val="22"/>
          <w:szCs w:val="22"/>
        </w:rPr>
        <w:t>е</w:t>
      </w:r>
      <w:r w:rsidRPr="008C75BB">
        <w:rPr>
          <w:spacing w:val="69"/>
          <w:sz w:val="22"/>
          <w:szCs w:val="22"/>
        </w:rPr>
        <w:t xml:space="preserve"> </w:t>
      </w:r>
      <w:r w:rsidRPr="008C75BB">
        <w:rPr>
          <w:sz w:val="22"/>
          <w:szCs w:val="22"/>
        </w:rPr>
        <w:t>назва</w:t>
      </w:r>
      <w:r w:rsidRPr="008C75BB">
        <w:rPr>
          <w:spacing w:val="1"/>
          <w:sz w:val="22"/>
          <w:szCs w:val="22"/>
        </w:rPr>
        <w:t>н</w:t>
      </w:r>
      <w:r w:rsidRPr="008C75BB">
        <w:rPr>
          <w:sz w:val="22"/>
          <w:szCs w:val="22"/>
        </w:rPr>
        <w:t>ие</w:t>
      </w:r>
      <w:r w:rsidRPr="008C75BB">
        <w:rPr>
          <w:spacing w:val="71"/>
          <w:sz w:val="22"/>
          <w:szCs w:val="22"/>
        </w:rPr>
        <w:t xml:space="preserve"> </w:t>
      </w:r>
      <w:r w:rsidRPr="008C75BB">
        <w:rPr>
          <w:sz w:val="22"/>
          <w:szCs w:val="22"/>
        </w:rPr>
        <w:t>«р</w:t>
      </w:r>
      <w:r w:rsidRPr="008C75BB">
        <w:rPr>
          <w:spacing w:val="1"/>
          <w:sz w:val="22"/>
          <w:szCs w:val="22"/>
        </w:rPr>
        <w:t>а</w:t>
      </w:r>
      <w:r w:rsidRPr="008C75BB">
        <w:rPr>
          <w:sz w:val="22"/>
          <w:szCs w:val="22"/>
        </w:rPr>
        <w:t>з</w:t>
      </w:r>
      <w:r w:rsidRPr="008C75BB">
        <w:rPr>
          <w:spacing w:val="-1"/>
          <w:sz w:val="22"/>
          <w:szCs w:val="22"/>
        </w:rPr>
        <w:t>м</w:t>
      </w:r>
      <w:r w:rsidRPr="008C75BB">
        <w:rPr>
          <w:sz w:val="22"/>
          <w:szCs w:val="22"/>
        </w:rPr>
        <w:t>инк</w:t>
      </w:r>
      <w:r w:rsidRPr="008C75BB">
        <w:rPr>
          <w:spacing w:val="-1"/>
          <w:sz w:val="22"/>
          <w:szCs w:val="22"/>
        </w:rPr>
        <w:t>и</w:t>
      </w:r>
      <w:r w:rsidRPr="008C75BB">
        <w:rPr>
          <w:sz w:val="22"/>
          <w:szCs w:val="22"/>
        </w:rPr>
        <w:t>»),</w:t>
      </w:r>
      <w:r w:rsidRPr="008C75BB">
        <w:rPr>
          <w:spacing w:val="70"/>
          <w:sz w:val="22"/>
          <w:szCs w:val="22"/>
        </w:rPr>
        <w:t xml:space="preserve"> </w:t>
      </w:r>
      <w:r w:rsidRPr="008C75BB">
        <w:rPr>
          <w:spacing w:val="1"/>
          <w:sz w:val="22"/>
          <w:szCs w:val="22"/>
        </w:rPr>
        <w:t>о</w:t>
      </w:r>
      <w:r w:rsidRPr="008C75BB">
        <w:rPr>
          <w:sz w:val="22"/>
          <w:szCs w:val="22"/>
        </w:rPr>
        <w:t>сн</w:t>
      </w:r>
      <w:r w:rsidRPr="008C75BB">
        <w:rPr>
          <w:spacing w:val="1"/>
          <w:sz w:val="22"/>
          <w:szCs w:val="22"/>
        </w:rPr>
        <w:t>о</w:t>
      </w:r>
      <w:r w:rsidRPr="008C75BB">
        <w:rPr>
          <w:sz w:val="22"/>
          <w:szCs w:val="22"/>
        </w:rPr>
        <w:t>вн</w:t>
      </w:r>
      <w:r w:rsidRPr="008C75BB">
        <w:rPr>
          <w:spacing w:val="-1"/>
          <w:sz w:val="22"/>
          <w:szCs w:val="22"/>
        </w:rPr>
        <w:t>у</w:t>
      </w:r>
      <w:r w:rsidRPr="008C75BB">
        <w:rPr>
          <w:sz w:val="22"/>
          <w:szCs w:val="22"/>
        </w:rPr>
        <w:t>ю</w:t>
      </w:r>
      <w:r w:rsidRPr="008C75BB">
        <w:rPr>
          <w:spacing w:val="70"/>
          <w:sz w:val="22"/>
          <w:szCs w:val="22"/>
        </w:rPr>
        <w:t xml:space="preserve"> </w:t>
      </w:r>
      <w:r w:rsidRPr="008C75BB">
        <w:rPr>
          <w:sz w:val="22"/>
          <w:szCs w:val="22"/>
        </w:rPr>
        <w:t>и</w:t>
      </w:r>
      <w:r w:rsidRPr="008C75BB">
        <w:rPr>
          <w:spacing w:val="72"/>
          <w:sz w:val="22"/>
          <w:szCs w:val="22"/>
        </w:rPr>
        <w:t xml:space="preserve"> </w:t>
      </w:r>
      <w:r w:rsidRPr="008C75BB">
        <w:rPr>
          <w:sz w:val="22"/>
          <w:szCs w:val="22"/>
        </w:rPr>
        <w:t>з</w:t>
      </w:r>
      <w:r w:rsidRPr="008C75BB">
        <w:rPr>
          <w:spacing w:val="1"/>
          <w:sz w:val="22"/>
          <w:szCs w:val="22"/>
        </w:rPr>
        <w:t>а</w:t>
      </w:r>
      <w:r w:rsidRPr="008C75BB">
        <w:rPr>
          <w:spacing w:val="-2"/>
          <w:sz w:val="22"/>
          <w:szCs w:val="22"/>
        </w:rPr>
        <w:t>к</w:t>
      </w:r>
      <w:r w:rsidRPr="008C75BB">
        <w:rPr>
          <w:sz w:val="22"/>
          <w:szCs w:val="22"/>
        </w:rPr>
        <w:t>люч</w:t>
      </w:r>
      <w:r w:rsidRPr="008C75BB">
        <w:rPr>
          <w:spacing w:val="1"/>
          <w:sz w:val="22"/>
          <w:szCs w:val="22"/>
        </w:rPr>
        <w:t>и</w:t>
      </w:r>
      <w:r w:rsidRPr="008C75BB">
        <w:rPr>
          <w:sz w:val="22"/>
          <w:szCs w:val="22"/>
        </w:rPr>
        <w:t>те</w:t>
      </w:r>
      <w:r w:rsidRPr="008C75BB">
        <w:rPr>
          <w:spacing w:val="1"/>
          <w:sz w:val="22"/>
          <w:szCs w:val="22"/>
        </w:rPr>
        <w:t>л</w:t>
      </w:r>
      <w:r w:rsidRPr="008C75BB">
        <w:rPr>
          <w:spacing w:val="-1"/>
          <w:sz w:val="22"/>
          <w:szCs w:val="22"/>
        </w:rPr>
        <w:t>ь</w:t>
      </w:r>
      <w:r w:rsidRPr="008C75BB">
        <w:rPr>
          <w:sz w:val="22"/>
          <w:szCs w:val="22"/>
        </w:rPr>
        <w:t>н</w:t>
      </w:r>
      <w:r w:rsidRPr="008C75BB">
        <w:rPr>
          <w:spacing w:val="-2"/>
          <w:sz w:val="22"/>
          <w:szCs w:val="22"/>
        </w:rPr>
        <w:t>у</w:t>
      </w:r>
      <w:r w:rsidRPr="008C75BB">
        <w:rPr>
          <w:sz w:val="22"/>
          <w:szCs w:val="22"/>
        </w:rPr>
        <w:t>ю.</w:t>
      </w:r>
      <w:r w:rsidRPr="008C75BB">
        <w:rPr>
          <w:spacing w:val="69"/>
          <w:sz w:val="22"/>
          <w:szCs w:val="22"/>
        </w:rPr>
        <w:t xml:space="preserve"> </w:t>
      </w:r>
      <w:r w:rsidRPr="008C75BB">
        <w:rPr>
          <w:spacing w:val="8"/>
          <w:sz w:val="22"/>
          <w:szCs w:val="22"/>
        </w:rPr>
        <w:t>С</w:t>
      </w:r>
      <w:r w:rsidRPr="008C75BB">
        <w:rPr>
          <w:spacing w:val="2"/>
          <w:sz w:val="22"/>
          <w:szCs w:val="22"/>
        </w:rPr>
        <w:t>о</w:t>
      </w:r>
      <w:r w:rsidRPr="008C75BB">
        <w:rPr>
          <w:spacing w:val="1"/>
          <w:sz w:val="22"/>
          <w:szCs w:val="22"/>
        </w:rPr>
        <w:t>д</w:t>
      </w:r>
      <w:r w:rsidRPr="008C75BB">
        <w:rPr>
          <w:spacing w:val="-1"/>
          <w:sz w:val="22"/>
          <w:szCs w:val="22"/>
        </w:rPr>
        <w:t>е</w:t>
      </w:r>
      <w:r w:rsidRPr="008C75BB">
        <w:rPr>
          <w:sz w:val="22"/>
          <w:szCs w:val="22"/>
        </w:rPr>
        <w:t>р</w:t>
      </w:r>
      <w:r w:rsidRPr="008C75BB">
        <w:rPr>
          <w:spacing w:val="1"/>
          <w:sz w:val="22"/>
          <w:szCs w:val="22"/>
        </w:rPr>
        <w:t>ж</w:t>
      </w:r>
      <w:r w:rsidRPr="008C75BB">
        <w:rPr>
          <w:spacing w:val="-1"/>
          <w:sz w:val="22"/>
          <w:szCs w:val="22"/>
        </w:rPr>
        <w:t>а</w:t>
      </w:r>
      <w:r w:rsidRPr="008C75BB">
        <w:rPr>
          <w:sz w:val="22"/>
          <w:szCs w:val="22"/>
        </w:rPr>
        <w:t>н</w:t>
      </w:r>
      <w:r w:rsidRPr="008C75BB">
        <w:rPr>
          <w:spacing w:val="1"/>
          <w:sz w:val="22"/>
          <w:szCs w:val="22"/>
        </w:rPr>
        <w:t>и</w:t>
      </w:r>
      <w:r w:rsidRPr="008C75BB">
        <w:rPr>
          <w:sz w:val="22"/>
          <w:szCs w:val="22"/>
        </w:rPr>
        <w:t>е</w:t>
      </w:r>
      <w:r w:rsidRPr="008C75BB">
        <w:rPr>
          <w:spacing w:val="5"/>
          <w:sz w:val="22"/>
          <w:szCs w:val="22"/>
        </w:rPr>
        <w:t xml:space="preserve"> </w:t>
      </w:r>
      <w:r w:rsidRPr="008C75BB">
        <w:rPr>
          <w:spacing w:val="1"/>
          <w:sz w:val="22"/>
          <w:szCs w:val="22"/>
        </w:rPr>
        <w:t>о</w:t>
      </w:r>
      <w:r w:rsidRPr="008C75BB">
        <w:rPr>
          <w:sz w:val="22"/>
          <w:szCs w:val="22"/>
        </w:rPr>
        <w:t>тдел</w:t>
      </w:r>
      <w:r w:rsidRPr="008C75BB">
        <w:rPr>
          <w:spacing w:val="-1"/>
          <w:sz w:val="22"/>
          <w:szCs w:val="22"/>
        </w:rPr>
        <w:t>ьн</w:t>
      </w:r>
      <w:r w:rsidRPr="008C75BB">
        <w:rPr>
          <w:spacing w:val="1"/>
          <w:sz w:val="22"/>
          <w:szCs w:val="22"/>
        </w:rPr>
        <w:t>о</w:t>
      </w:r>
      <w:r w:rsidRPr="008C75BB">
        <w:rPr>
          <w:spacing w:val="-1"/>
          <w:sz w:val="22"/>
          <w:szCs w:val="22"/>
        </w:rPr>
        <w:t>г</w:t>
      </w:r>
      <w:r w:rsidRPr="008C75BB">
        <w:rPr>
          <w:sz w:val="22"/>
          <w:szCs w:val="22"/>
        </w:rPr>
        <w:t>о</w:t>
      </w:r>
      <w:r w:rsidRPr="008C75BB">
        <w:rPr>
          <w:spacing w:val="7"/>
          <w:sz w:val="22"/>
          <w:szCs w:val="22"/>
        </w:rPr>
        <w:t xml:space="preserve"> </w:t>
      </w:r>
      <w:r w:rsidRPr="008C75BB">
        <w:rPr>
          <w:sz w:val="22"/>
          <w:szCs w:val="22"/>
        </w:rPr>
        <w:t>т</w:t>
      </w:r>
      <w:r w:rsidRPr="008C75BB">
        <w:rPr>
          <w:spacing w:val="1"/>
          <w:sz w:val="22"/>
          <w:szCs w:val="22"/>
        </w:rPr>
        <w:t>р</w:t>
      </w:r>
      <w:r w:rsidRPr="008C75BB">
        <w:rPr>
          <w:spacing w:val="-1"/>
          <w:sz w:val="22"/>
          <w:szCs w:val="22"/>
        </w:rPr>
        <w:t>е</w:t>
      </w:r>
      <w:r w:rsidRPr="008C75BB">
        <w:rPr>
          <w:sz w:val="22"/>
          <w:szCs w:val="22"/>
        </w:rPr>
        <w:t>ни</w:t>
      </w:r>
      <w:r w:rsidRPr="008C75BB">
        <w:rPr>
          <w:spacing w:val="-1"/>
          <w:sz w:val="22"/>
          <w:szCs w:val="22"/>
        </w:rPr>
        <w:t>р</w:t>
      </w:r>
      <w:r w:rsidRPr="008C75BB">
        <w:rPr>
          <w:spacing w:val="1"/>
          <w:sz w:val="22"/>
          <w:szCs w:val="22"/>
        </w:rPr>
        <w:t>о</w:t>
      </w:r>
      <w:r w:rsidRPr="008C75BB">
        <w:rPr>
          <w:sz w:val="22"/>
          <w:szCs w:val="22"/>
        </w:rPr>
        <w:t>воч</w:t>
      </w:r>
      <w:r w:rsidRPr="008C75BB">
        <w:rPr>
          <w:spacing w:val="-1"/>
          <w:sz w:val="22"/>
          <w:szCs w:val="22"/>
        </w:rPr>
        <w:t>н</w:t>
      </w:r>
      <w:r w:rsidRPr="008C75BB">
        <w:rPr>
          <w:sz w:val="22"/>
          <w:szCs w:val="22"/>
        </w:rPr>
        <w:t>ого</w:t>
      </w:r>
      <w:r w:rsidRPr="008C75BB">
        <w:rPr>
          <w:spacing w:val="6"/>
          <w:sz w:val="22"/>
          <w:szCs w:val="22"/>
        </w:rPr>
        <w:t xml:space="preserve"> </w:t>
      </w:r>
      <w:r w:rsidRPr="008C75BB">
        <w:rPr>
          <w:spacing w:val="1"/>
          <w:sz w:val="22"/>
          <w:szCs w:val="22"/>
        </w:rPr>
        <w:t>з</w:t>
      </w:r>
      <w:r w:rsidRPr="008C75BB">
        <w:rPr>
          <w:spacing w:val="-2"/>
          <w:sz w:val="22"/>
          <w:szCs w:val="22"/>
        </w:rPr>
        <w:t>а</w:t>
      </w:r>
      <w:r w:rsidRPr="008C75BB">
        <w:rPr>
          <w:sz w:val="22"/>
          <w:szCs w:val="22"/>
        </w:rPr>
        <w:t>н</w:t>
      </w:r>
      <w:r w:rsidRPr="008C75BB">
        <w:rPr>
          <w:spacing w:val="1"/>
          <w:sz w:val="22"/>
          <w:szCs w:val="22"/>
        </w:rPr>
        <w:t>я</w:t>
      </w:r>
      <w:r w:rsidRPr="008C75BB">
        <w:rPr>
          <w:sz w:val="22"/>
          <w:szCs w:val="22"/>
        </w:rPr>
        <w:t>тия</w:t>
      </w:r>
      <w:r w:rsidRPr="008C75BB">
        <w:rPr>
          <w:spacing w:val="6"/>
          <w:sz w:val="22"/>
          <w:szCs w:val="22"/>
        </w:rPr>
        <w:t xml:space="preserve"> </w:t>
      </w:r>
      <w:r w:rsidRPr="008C75BB">
        <w:rPr>
          <w:spacing w:val="1"/>
          <w:sz w:val="22"/>
          <w:szCs w:val="22"/>
        </w:rPr>
        <w:t>о</w:t>
      </w:r>
      <w:r w:rsidRPr="008C75BB">
        <w:rPr>
          <w:sz w:val="22"/>
          <w:szCs w:val="22"/>
        </w:rPr>
        <w:t>пре</w:t>
      </w:r>
      <w:r w:rsidRPr="008C75BB">
        <w:rPr>
          <w:spacing w:val="1"/>
          <w:sz w:val="22"/>
          <w:szCs w:val="22"/>
        </w:rPr>
        <w:t>д</w:t>
      </w:r>
      <w:r w:rsidRPr="008C75BB">
        <w:rPr>
          <w:sz w:val="22"/>
          <w:szCs w:val="22"/>
        </w:rPr>
        <w:t>е</w:t>
      </w:r>
      <w:r w:rsidRPr="008C75BB">
        <w:rPr>
          <w:spacing w:val="-2"/>
          <w:sz w:val="22"/>
          <w:szCs w:val="22"/>
        </w:rPr>
        <w:t>л</w:t>
      </w:r>
      <w:r w:rsidRPr="008C75BB">
        <w:rPr>
          <w:sz w:val="22"/>
          <w:szCs w:val="22"/>
        </w:rPr>
        <w:t>яет</w:t>
      </w:r>
      <w:r w:rsidRPr="008C75BB">
        <w:rPr>
          <w:spacing w:val="1"/>
          <w:sz w:val="22"/>
          <w:szCs w:val="22"/>
        </w:rPr>
        <w:t>с</w:t>
      </w:r>
      <w:r w:rsidRPr="008C75BB">
        <w:rPr>
          <w:sz w:val="22"/>
          <w:szCs w:val="22"/>
        </w:rPr>
        <w:t>я</w:t>
      </w:r>
      <w:r w:rsidRPr="008C75BB">
        <w:rPr>
          <w:spacing w:val="5"/>
          <w:sz w:val="22"/>
          <w:szCs w:val="22"/>
        </w:rPr>
        <w:t xml:space="preserve"> </w:t>
      </w:r>
      <w:r w:rsidRPr="008C75BB">
        <w:rPr>
          <w:spacing w:val="1"/>
          <w:sz w:val="22"/>
          <w:szCs w:val="22"/>
        </w:rPr>
        <w:t>н</w:t>
      </w:r>
      <w:r w:rsidRPr="008C75BB">
        <w:rPr>
          <w:sz w:val="22"/>
          <w:szCs w:val="22"/>
        </w:rPr>
        <w:t>ап</w:t>
      </w:r>
      <w:r w:rsidRPr="008C75BB">
        <w:rPr>
          <w:spacing w:val="1"/>
          <w:sz w:val="22"/>
          <w:szCs w:val="22"/>
        </w:rPr>
        <w:t>р</w:t>
      </w:r>
      <w:r w:rsidRPr="008C75BB">
        <w:rPr>
          <w:sz w:val="22"/>
          <w:szCs w:val="22"/>
        </w:rPr>
        <w:t>авл</w:t>
      </w:r>
      <w:r w:rsidRPr="008C75BB">
        <w:rPr>
          <w:spacing w:val="-1"/>
          <w:sz w:val="22"/>
          <w:szCs w:val="22"/>
        </w:rPr>
        <w:t>е</w:t>
      </w:r>
      <w:r w:rsidRPr="008C75BB">
        <w:rPr>
          <w:sz w:val="22"/>
          <w:szCs w:val="22"/>
        </w:rPr>
        <w:t>н</w:t>
      </w:r>
      <w:r w:rsidRPr="008C75BB">
        <w:rPr>
          <w:spacing w:val="8"/>
          <w:sz w:val="22"/>
          <w:szCs w:val="22"/>
        </w:rPr>
        <w:t>н</w:t>
      </w:r>
      <w:r w:rsidRPr="008C75BB">
        <w:rPr>
          <w:spacing w:val="1"/>
          <w:sz w:val="22"/>
          <w:szCs w:val="22"/>
        </w:rPr>
        <w:t>ос</w:t>
      </w:r>
      <w:r w:rsidRPr="008C75BB">
        <w:rPr>
          <w:sz w:val="22"/>
          <w:szCs w:val="22"/>
        </w:rPr>
        <w:t xml:space="preserve">тью </w:t>
      </w:r>
      <w:r w:rsidRPr="008C75BB">
        <w:rPr>
          <w:spacing w:val="1"/>
          <w:sz w:val="22"/>
          <w:szCs w:val="22"/>
        </w:rPr>
        <w:t>р</w:t>
      </w:r>
      <w:r w:rsidRPr="008C75BB">
        <w:rPr>
          <w:sz w:val="22"/>
          <w:szCs w:val="22"/>
        </w:rPr>
        <w:t>е</w:t>
      </w:r>
      <w:r w:rsidRPr="008C75BB">
        <w:rPr>
          <w:spacing w:val="1"/>
          <w:sz w:val="22"/>
          <w:szCs w:val="22"/>
        </w:rPr>
        <w:t>ш</w:t>
      </w:r>
      <w:r w:rsidRPr="008C75BB">
        <w:rPr>
          <w:sz w:val="22"/>
          <w:szCs w:val="22"/>
        </w:rPr>
        <w:t>а</w:t>
      </w:r>
      <w:r w:rsidRPr="008C75BB">
        <w:rPr>
          <w:spacing w:val="-1"/>
          <w:sz w:val="22"/>
          <w:szCs w:val="22"/>
        </w:rPr>
        <w:t>е</w:t>
      </w:r>
      <w:r w:rsidRPr="008C75BB">
        <w:rPr>
          <w:sz w:val="22"/>
          <w:szCs w:val="22"/>
        </w:rPr>
        <w:t>мых</w:t>
      </w:r>
      <w:r w:rsidRPr="008C75BB">
        <w:rPr>
          <w:spacing w:val="14"/>
          <w:sz w:val="22"/>
          <w:szCs w:val="22"/>
        </w:rPr>
        <w:t xml:space="preserve"> </w:t>
      </w:r>
      <w:r w:rsidRPr="008C75BB">
        <w:rPr>
          <w:spacing w:val="1"/>
          <w:sz w:val="22"/>
          <w:szCs w:val="22"/>
        </w:rPr>
        <w:t>д</w:t>
      </w:r>
      <w:r w:rsidRPr="008C75BB">
        <w:rPr>
          <w:sz w:val="22"/>
          <w:szCs w:val="22"/>
        </w:rPr>
        <w:t>в</w:t>
      </w:r>
      <w:r w:rsidRPr="008C75BB">
        <w:rPr>
          <w:spacing w:val="1"/>
          <w:sz w:val="22"/>
          <w:szCs w:val="22"/>
        </w:rPr>
        <w:t>и</w:t>
      </w:r>
      <w:r w:rsidRPr="008C75BB">
        <w:rPr>
          <w:sz w:val="22"/>
          <w:szCs w:val="22"/>
        </w:rPr>
        <w:t>гател</w:t>
      </w:r>
      <w:r w:rsidRPr="008C75BB">
        <w:rPr>
          <w:spacing w:val="-1"/>
          <w:sz w:val="22"/>
          <w:szCs w:val="22"/>
        </w:rPr>
        <w:t>ь</w:t>
      </w:r>
      <w:r w:rsidRPr="008C75BB">
        <w:rPr>
          <w:sz w:val="22"/>
          <w:szCs w:val="22"/>
        </w:rPr>
        <w:t>ных</w:t>
      </w:r>
      <w:r w:rsidRPr="008C75BB">
        <w:rPr>
          <w:spacing w:val="17"/>
          <w:sz w:val="22"/>
          <w:szCs w:val="22"/>
        </w:rPr>
        <w:t xml:space="preserve"> </w:t>
      </w:r>
      <w:r w:rsidRPr="008C75BB">
        <w:rPr>
          <w:sz w:val="22"/>
          <w:szCs w:val="22"/>
        </w:rPr>
        <w:t>задач.</w:t>
      </w:r>
      <w:r w:rsidRPr="008C75BB">
        <w:rPr>
          <w:spacing w:val="16"/>
          <w:sz w:val="22"/>
          <w:szCs w:val="22"/>
        </w:rPr>
        <w:t xml:space="preserve"> </w:t>
      </w:r>
      <w:r w:rsidRPr="008C75BB">
        <w:rPr>
          <w:spacing w:val="1"/>
          <w:sz w:val="22"/>
          <w:szCs w:val="22"/>
        </w:rPr>
        <w:t>Д</w:t>
      </w:r>
      <w:r w:rsidRPr="008C75BB">
        <w:rPr>
          <w:sz w:val="22"/>
          <w:szCs w:val="22"/>
        </w:rPr>
        <w:t>ля</w:t>
      </w:r>
      <w:r w:rsidRPr="008C75BB">
        <w:rPr>
          <w:spacing w:val="14"/>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z w:val="22"/>
          <w:szCs w:val="22"/>
        </w:rPr>
        <w:t>рт</w:t>
      </w:r>
      <w:r w:rsidRPr="008C75BB">
        <w:rPr>
          <w:spacing w:val="1"/>
          <w:sz w:val="22"/>
          <w:szCs w:val="22"/>
        </w:rPr>
        <w:t>и</w:t>
      </w:r>
      <w:r w:rsidRPr="008C75BB">
        <w:rPr>
          <w:spacing w:val="-1"/>
          <w:sz w:val="22"/>
          <w:szCs w:val="22"/>
        </w:rPr>
        <w:t>в</w:t>
      </w:r>
      <w:r w:rsidRPr="008C75BB">
        <w:rPr>
          <w:sz w:val="22"/>
          <w:szCs w:val="22"/>
        </w:rPr>
        <w:t>ной</w:t>
      </w:r>
      <w:r w:rsidRPr="008C75BB">
        <w:rPr>
          <w:spacing w:val="14"/>
          <w:sz w:val="22"/>
          <w:szCs w:val="22"/>
        </w:rPr>
        <w:t xml:space="preserve"> </w:t>
      </w:r>
      <w:r w:rsidRPr="008C75BB">
        <w:rPr>
          <w:spacing w:val="1"/>
          <w:sz w:val="22"/>
          <w:szCs w:val="22"/>
        </w:rPr>
        <w:t>пр</w:t>
      </w:r>
      <w:r w:rsidRPr="008C75BB">
        <w:rPr>
          <w:spacing w:val="-1"/>
          <w:sz w:val="22"/>
          <w:szCs w:val="22"/>
        </w:rPr>
        <w:t>а</w:t>
      </w:r>
      <w:r w:rsidRPr="008C75BB">
        <w:rPr>
          <w:sz w:val="22"/>
          <w:szCs w:val="22"/>
        </w:rPr>
        <w:t>ктики</w:t>
      </w:r>
      <w:r w:rsidRPr="008C75BB">
        <w:rPr>
          <w:spacing w:val="14"/>
          <w:sz w:val="22"/>
          <w:szCs w:val="22"/>
        </w:rPr>
        <w:t xml:space="preserve"> </w:t>
      </w:r>
      <w:r w:rsidRPr="008C75BB">
        <w:rPr>
          <w:sz w:val="22"/>
          <w:szCs w:val="22"/>
        </w:rPr>
        <w:t>не</w:t>
      </w:r>
      <w:r w:rsidRPr="008C75BB">
        <w:rPr>
          <w:spacing w:val="16"/>
          <w:sz w:val="22"/>
          <w:szCs w:val="22"/>
        </w:rPr>
        <w:t xml:space="preserve"> </w:t>
      </w:r>
      <w:r w:rsidRPr="008C75BB">
        <w:rPr>
          <w:sz w:val="22"/>
          <w:szCs w:val="22"/>
        </w:rPr>
        <w:t>т</w:t>
      </w:r>
      <w:r w:rsidRPr="008C75BB">
        <w:rPr>
          <w:spacing w:val="1"/>
          <w:sz w:val="22"/>
          <w:szCs w:val="22"/>
        </w:rPr>
        <w:t>и</w:t>
      </w:r>
      <w:r w:rsidRPr="008C75BB">
        <w:rPr>
          <w:sz w:val="22"/>
          <w:szCs w:val="22"/>
        </w:rPr>
        <w:t>п</w:t>
      </w:r>
      <w:r w:rsidRPr="008C75BB">
        <w:rPr>
          <w:spacing w:val="1"/>
          <w:sz w:val="22"/>
          <w:szCs w:val="22"/>
        </w:rPr>
        <w:t>и</w:t>
      </w:r>
      <w:r w:rsidRPr="008C75BB">
        <w:rPr>
          <w:spacing w:val="-1"/>
          <w:sz w:val="22"/>
          <w:szCs w:val="22"/>
        </w:rPr>
        <w:t>чн</w:t>
      </w:r>
      <w:r w:rsidRPr="008C75BB">
        <w:rPr>
          <w:sz w:val="22"/>
          <w:szCs w:val="22"/>
        </w:rPr>
        <w:t>о</w:t>
      </w:r>
      <w:r w:rsidRPr="008C75BB">
        <w:rPr>
          <w:spacing w:val="16"/>
          <w:sz w:val="22"/>
          <w:szCs w:val="22"/>
        </w:rPr>
        <w:t xml:space="preserve"> </w:t>
      </w:r>
      <w:r w:rsidRPr="008C75BB">
        <w:rPr>
          <w:spacing w:val="1"/>
          <w:sz w:val="22"/>
          <w:szCs w:val="22"/>
        </w:rPr>
        <w:t>м</w:t>
      </w:r>
      <w:r w:rsidRPr="008C75BB">
        <w:rPr>
          <w:sz w:val="22"/>
          <w:szCs w:val="22"/>
        </w:rPr>
        <w:t>но</w:t>
      </w:r>
      <w:r w:rsidRPr="008C75BB">
        <w:rPr>
          <w:spacing w:val="7"/>
          <w:sz w:val="22"/>
          <w:szCs w:val="22"/>
        </w:rPr>
        <w:t>ж</w:t>
      </w:r>
      <w:r w:rsidRPr="008C75BB">
        <w:rPr>
          <w:sz w:val="22"/>
          <w:szCs w:val="22"/>
        </w:rPr>
        <w:t>ест</w:t>
      </w:r>
      <w:r w:rsidRPr="008C75BB">
        <w:rPr>
          <w:spacing w:val="1"/>
          <w:sz w:val="22"/>
          <w:szCs w:val="22"/>
        </w:rPr>
        <w:t>в</w:t>
      </w:r>
      <w:r w:rsidRPr="008C75BB">
        <w:rPr>
          <w:sz w:val="22"/>
          <w:szCs w:val="22"/>
        </w:rPr>
        <w:t>о</w:t>
      </w:r>
      <w:r w:rsidRPr="008C75BB">
        <w:rPr>
          <w:spacing w:val="33"/>
          <w:sz w:val="22"/>
          <w:szCs w:val="22"/>
        </w:rPr>
        <w:t xml:space="preserve"> </w:t>
      </w:r>
      <w:r w:rsidRPr="008C75BB">
        <w:rPr>
          <w:spacing w:val="2"/>
          <w:sz w:val="22"/>
          <w:szCs w:val="22"/>
        </w:rPr>
        <w:t>о</w:t>
      </w:r>
      <w:r w:rsidRPr="008C75BB">
        <w:rPr>
          <w:spacing w:val="-1"/>
          <w:sz w:val="22"/>
          <w:szCs w:val="22"/>
        </w:rPr>
        <w:t>с</w:t>
      </w:r>
      <w:r w:rsidRPr="008C75BB">
        <w:rPr>
          <w:sz w:val="22"/>
          <w:szCs w:val="22"/>
        </w:rPr>
        <w:t>н</w:t>
      </w:r>
      <w:r w:rsidRPr="008C75BB">
        <w:rPr>
          <w:spacing w:val="1"/>
          <w:sz w:val="22"/>
          <w:szCs w:val="22"/>
        </w:rPr>
        <w:t>о</w:t>
      </w:r>
      <w:r w:rsidRPr="008C75BB">
        <w:rPr>
          <w:spacing w:val="-2"/>
          <w:sz w:val="22"/>
          <w:szCs w:val="22"/>
        </w:rPr>
        <w:t>в</w:t>
      </w:r>
      <w:r w:rsidRPr="008C75BB">
        <w:rPr>
          <w:sz w:val="22"/>
          <w:szCs w:val="22"/>
        </w:rPr>
        <w:t>н</w:t>
      </w:r>
      <w:r w:rsidRPr="008C75BB">
        <w:rPr>
          <w:spacing w:val="1"/>
          <w:sz w:val="22"/>
          <w:szCs w:val="22"/>
        </w:rPr>
        <w:t>ы</w:t>
      </w:r>
      <w:r w:rsidRPr="008C75BB">
        <w:rPr>
          <w:sz w:val="22"/>
          <w:szCs w:val="22"/>
        </w:rPr>
        <w:t>х</w:t>
      </w:r>
      <w:r w:rsidRPr="008C75BB">
        <w:rPr>
          <w:spacing w:val="35"/>
          <w:sz w:val="22"/>
          <w:szCs w:val="22"/>
        </w:rPr>
        <w:t xml:space="preserve"> </w:t>
      </w:r>
      <w:r w:rsidRPr="008C75BB">
        <w:rPr>
          <w:spacing w:val="-1"/>
          <w:sz w:val="22"/>
          <w:szCs w:val="22"/>
        </w:rPr>
        <w:t>з</w:t>
      </w:r>
      <w:r w:rsidRPr="008C75BB">
        <w:rPr>
          <w:sz w:val="22"/>
          <w:szCs w:val="22"/>
        </w:rPr>
        <w:t>ад</w:t>
      </w:r>
      <w:r w:rsidRPr="008C75BB">
        <w:rPr>
          <w:spacing w:val="-1"/>
          <w:sz w:val="22"/>
          <w:szCs w:val="22"/>
        </w:rPr>
        <w:t>а</w:t>
      </w:r>
      <w:r w:rsidRPr="008C75BB">
        <w:rPr>
          <w:sz w:val="22"/>
          <w:szCs w:val="22"/>
        </w:rPr>
        <w:t>ч,</w:t>
      </w:r>
      <w:r w:rsidRPr="008C75BB">
        <w:rPr>
          <w:spacing w:val="35"/>
          <w:sz w:val="22"/>
          <w:szCs w:val="22"/>
        </w:rPr>
        <w:t xml:space="preserve"> </w:t>
      </w:r>
      <w:r w:rsidRPr="008C75BB">
        <w:rPr>
          <w:spacing w:val="1"/>
          <w:sz w:val="22"/>
          <w:szCs w:val="22"/>
        </w:rPr>
        <w:t>н</w:t>
      </w:r>
      <w:r w:rsidRPr="008C75BB">
        <w:rPr>
          <w:sz w:val="22"/>
          <w:szCs w:val="22"/>
        </w:rPr>
        <w:t>а</w:t>
      </w:r>
      <w:r w:rsidRPr="008C75BB">
        <w:rPr>
          <w:spacing w:val="-1"/>
          <w:sz w:val="22"/>
          <w:szCs w:val="22"/>
        </w:rPr>
        <w:t>м</w:t>
      </w:r>
      <w:r w:rsidRPr="008C75BB">
        <w:rPr>
          <w:sz w:val="22"/>
          <w:szCs w:val="22"/>
        </w:rPr>
        <w:t>еченн</w:t>
      </w:r>
      <w:r w:rsidRPr="008C75BB">
        <w:rPr>
          <w:spacing w:val="-1"/>
          <w:sz w:val="22"/>
          <w:szCs w:val="22"/>
        </w:rPr>
        <w:t>ы</w:t>
      </w:r>
      <w:r w:rsidRPr="008C75BB">
        <w:rPr>
          <w:sz w:val="22"/>
          <w:szCs w:val="22"/>
        </w:rPr>
        <w:t>х</w:t>
      </w:r>
      <w:r w:rsidRPr="008C75BB">
        <w:rPr>
          <w:spacing w:val="33"/>
          <w:sz w:val="22"/>
          <w:szCs w:val="22"/>
        </w:rPr>
        <w:t xml:space="preserve"> </w:t>
      </w:r>
      <w:r w:rsidRPr="008C75BB">
        <w:rPr>
          <w:spacing w:val="1"/>
          <w:sz w:val="22"/>
          <w:szCs w:val="22"/>
        </w:rPr>
        <w:t>на</w:t>
      </w:r>
      <w:r w:rsidRPr="008C75BB">
        <w:rPr>
          <w:spacing w:val="33"/>
          <w:sz w:val="22"/>
          <w:szCs w:val="22"/>
        </w:rPr>
        <w:t xml:space="preserve"> </w:t>
      </w:r>
      <w:r w:rsidRPr="008C75BB">
        <w:rPr>
          <w:sz w:val="22"/>
          <w:szCs w:val="22"/>
        </w:rPr>
        <w:t>отд</w:t>
      </w:r>
      <w:r w:rsidRPr="008C75BB">
        <w:rPr>
          <w:spacing w:val="1"/>
          <w:sz w:val="22"/>
          <w:szCs w:val="22"/>
        </w:rPr>
        <w:t>е</w:t>
      </w:r>
      <w:r w:rsidRPr="008C75BB">
        <w:rPr>
          <w:sz w:val="22"/>
          <w:szCs w:val="22"/>
        </w:rPr>
        <w:t>ль</w:t>
      </w:r>
      <w:r w:rsidRPr="008C75BB">
        <w:rPr>
          <w:spacing w:val="-1"/>
          <w:sz w:val="22"/>
          <w:szCs w:val="22"/>
        </w:rPr>
        <w:t>н</w:t>
      </w:r>
      <w:r w:rsidRPr="008C75BB">
        <w:rPr>
          <w:sz w:val="22"/>
          <w:szCs w:val="22"/>
        </w:rPr>
        <w:t>ое</w:t>
      </w:r>
      <w:r w:rsidRPr="008C75BB">
        <w:rPr>
          <w:spacing w:val="36"/>
          <w:sz w:val="22"/>
          <w:szCs w:val="22"/>
        </w:rPr>
        <w:t xml:space="preserve"> </w:t>
      </w:r>
      <w:r w:rsidRPr="008C75BB">
        <w:rPr>
          <w:sz w:val="22"/>
          <w:szCs w:val="22"/>
        </w:rPr>
        <w:t>з</w:t>
      </w:r>
      <w:r w:rsidRPr="008C75BB">
        <w:rPr>
          <w:spacing w:val="-1"/>
          <w:sz w:val="22"/>
          <w:szCs w:val="22"/>
        </w:rPr>
        <w:t>а</w:t>
      </w:r>
      <w:r w:rsidRPr="008C75BB">
        <w:rPr>
          <w:sz w:val="22"/>
          <w:szCs w:val="22"/>
        </w:rPr>
        <w:t>ня</w:t>
      </w:r>
      <w:r w:rsidRPr="008C75BB">
        <w:rPr>
          <w:spacing w:val="5"/>
          <w:sz w:val="22"/>
          <w:szCs w:val="22"/>
        </w:rPr>
        <w:t>т</w:t>
      </w:r>
      <w:r w:rsidRPr="008C75BB">
        <w:rPr>
          <w:spacing w:val="1"/>
          <w:sz w:val="22"/>
          <w:szCs w:val="22"/>
        </w:rPr>
        <w:t>и</w:t>
      </w:r>
      <w:r w:rsidRPr="008C75BB">
        <w:rPr>
          <w:sz w:val="22"/>
          <w:szCs w:val="22"/>
        </w:rPr>
        <w:t>е</w:t>
      </w:r>
      <w:r w:rsidRPr="008C75BB">
        <w:rPr>
          <w:spacing w:val="1"/>
          <w:sz w:val="22"/>
          <w:szCs w:val="22"/>
        </w:rPr>
        <w:t>.</w:t>
      </w:r>
      <w:r w:rsidRPr="008C75BB">
        <w:rPr>
          <w:spacing w:val="32"/>
          <w:sz w:val="22"/>
          <w:szCs w:val="22"/>
        </w:rPr>
        <w:t xml:space="preserve"> </w:t>
      </w:r>
      <w:r w:rsidRPr="008C75BB">
        <w:rPr>
          <w:spacing w:val="1"/>
          <w:sz w:val="22"/>
          <w:szCs w:val="22"/>
        </w:rPr>
        <w:lastRenderedPageBreak/>
        <w:t>П</w:t>
      </w:r>
      <w:r w:rsidRPr="008C75BB">
        <w:rPr>
          <w:sz w:val="22"/>
          <w:szCs w:val="22"/>
        </w:rPr>
        <w:t>ов</w:t>
      </w:r>
      <w:r w:rsidRPr="008C75BB">
        <w:rPr>
          <w:spacing w:val="1"/>
          <w:sz w:val="22"/>
          <w:szCs w:val="22"/>
        </w:rPr>
        <w:t>ы</w:t>
      </w:r>
      <w:r w:rsidRPr="008C75BB">
        <w:rPr>
          <w:sz w:val="22"/>
          <w:szCs w:val="22"/>
        </w:rPr>
        <w:t>ш</w:t>
      </w:r>
      <w:r w:rsidRPr="008C75BB">
        <w:rPr>
          <w:spacing w:val="-1"/>
          <w:sz w:val="22"/>
          <w:szCs w:val="22"/>
        </w:rPr>
        <w:t>е</w:t>
      </w:r>
      <w:r w:rsidRPr="008C75BB">
        <w:rPr>
          <w:sz w:val="22"/>
          <w:szCs w:val="22"/>
        </w:rPr>
        <w:t>нная</w:t>
      </w:r>
      <w:r w:rsidRPr="008C75BB">
        <w:rPr>
          <w:spacing w:val="34"/>
          <w:sz w:val="22"/>
          <w:szCs w:val="22"/>
        </w:rPr>
        <w:t xml:space="preserve"> </w:t>
      </w:r>
      <w:r w:rsidRPr="008C75BB">
        <w:rPr>
          <w:sz w:val="22"/>
          <w:szCs w:val="22"/>
        </w:rPr>
        <w:t>с</w:t>
      </w:r>
      <w:r w:rsidRPr="008C75BB">
        <w:rPr>
          <w:spacing w:val="1"/>
          <w:sz w:val="22"/>
          <w:szCs w:val="22"/>
        </w:rPr>
        <w:t>л</w:t>
      </w:r>
      <w:r w:rsidRPr="008C75BB">
        <w:rPr>
          <w:spacing w:val="3"/>
          <w:sz w:val="22"/>
          <w:szCs w:val="22"/>
        </w:rPr>
        <w:t>о</w:t>
      </w:r>
      <w:r w:rsidRPr="008C75BB">
        <w:rPr>
          <w:spacing w:val="-1"/>
          <w:sz w:val="22"/>
          <w:szCs w:val="22"/>
        </w:rPr>
        <w:t>ж</w:t>
      </w:r>
      <w:r w:rsidRPr="008C75BB">
        <w:rPr>
          <w:sz w:val="22"/>
          <w:szCs w:val="22"/>
        </w:rPr>
        <w:t>н</w:t>
      </w:r>
      <w:r w:rsidRPr="008C75BB">
        <w:rPr>
          <w:spacing w:val="2"/>
          <w:sz w:val="22"/>
          <w:szCs w:val="22"/>
        </w:rPr>
        <w:t>о</w:t>
      </w:r>
      <w:r w:rsidRPr="008C75BB">
        <w:rPr>
          <w:sz w:val="22"/>
          <w:szCs w:val="22"/>
        </w:rPr>
        <w:t>ст</w:t>
      </w:r>
      <w:r w:rsidRPr="008C75BB">
        <w:rPr>
          <w:spacing w:val="1"/>
          <w:sz w:val="22"/>
          <w:szCs w:val="22"/>
        </w:rPr>
        <w:t>ь</w:t>
      </w:r>
      <w:r w:rsidRPr="008C75BB">
        <w:rPr>
          <w:spacing w:val="8"/>
          <w:sz w:val="22"/>
          <w:szCs w:val="22"/>
        </w:rPr>
        <w:t xml:space="preserve"> </w:t>
      </w:r>
      <w:r w:rsidRPr="008C75BB">
        <w:rPr>
          <w:spacing w:val="-2"/>
          <w:sz w:val="22"/>
          <w:szCs w:val="22"/>
        </w:rPr>
        <w:t>т</w:t>
      </w:r>
      <w:r w:rsidRPr="008C75BB">
        <w:rPr>
          <w:sz w:val="22"/>
          <w:szCs w:val="22"/>
        </w:rPr>
        <w:t>р</w:t>
      </w:r>
      <w:r w:rsidRPr="008C75BB">
        <w:rPr>
          <w:spacing w:val="-1"/>
          <w:sz w:val="22"/>
          <w:szCs w:val="22"/>
        </w:rPr>
        <w:t>е</w:t>
      </w:r>
      <w:r w:rsidRPr="008C75BB">
        <w:rPr>
          <w:spacing w:val="1"/>
          <w:sz w:val="22"/>
          <w:szCs w:val="22"/>
        </w:rPr>
        <w:t>бо</w:t>
      </w:r>
      <w:r w:rsidRPr="008C75BB">
        <w:rPr>
          <w:sz w:val="22"/>
          <w:szCs w:val="22"/>
        </w:rPr>
        <w:t>в</w:t>
      </w:r>
      <w:r w:rsidRPr="008C75BB">
        <w:rPr>
          <w:spacing w:val="-1"/>
          <w:sz w:val="22"/>
          <w:szCs w:val="22"/>
        </w:rPr>
        <w:t>ан</w:t>
      </w:r>
      <w:r w:rsidRPr="008C75BB">
        <w:rPr>
          <w:sz w:val="22"/>
          <w:szCs w:val="22"/>
        </w:rPr>
        <w:t>ий</w:t>
      </w:r>
      <w:r w:rsidRPr="008C75BB">
        <w:rPr>
          <w:spacing w:val="10"/>
          <w:sz w:val="22"/>
          <w:szCs w:val="22"/>
        </w:rPr>
        <w:t xml:space="preserve"> </w:t>
      </w:r>
      <w:r w:rsidRPr="008C75BB">
        <w:rPr>
          <w:spacing w:val="-1"/>
          <w:sz w:val="22"/>
          <w:szCs w:val="22"/>
        </w:rPr>
        <w:t>с</w:t>
      </w:r>
      <w:r w:rsidRPr="008C75BB">
        <w:rPr>
          <w:sz w:val="22"/>
          <w:szCs w:val="22"/>
        </w:rPr>
        <w:t>пор</w:t>
      </w:r>
      <w:r w:rsidRPr="008C75BB">
        <w:rPr>
          <w:spacing w:val="1"/>
          <w:sz w:val="22"/>
          <w:szCs w:val="22"/>
        </w:rPr>
        <w:t>т</w:t>
      </w:r>
      <w:r w:rsidRPr="008C75BB">
        <w:rPr>
          <w:sz w:val="22"/>
          <w:szCs w:val="22"/>
        </w:rPr>
        <w:t>и</w:t>
      </w:r>
      <w:r w:rsidRPr="008C75BB">
        <w:rPr>
          <w:spacing w:val="-1"/>
          <w:sz w:val="22"/>
          <w:szCs w:val="22"/>
        </w:rPr>
        <w:t>вн</w:t>
      </w:r>
      <w:r w:rsidRPr="008C75BB">
        <w:rPr>
          <w:sz w:val="22"/>
          <w:szCs w:val="22"/>
        </w:rPr>
        <w:t>о</w:t>
      </w:r>
      <w:r w:rsidRPr="008C75BB">
        <w:rPr>
          <w:spacing w:val="1"/>
          <w:sz w:val="22"/>
          <w:szCs w:val="22"/>
        </w:rPr>
        <w:t>г</w:t>
      </w:r>
      <w:r w:rsidRPr="008C75BB">
        <w:rPr>
          <w:sz w:val="22"/>
          <w:szCs w:val="22"/>
        </w:rPr>
        <w:t>о</w:t>
      </w:r>
      <w:r w:rsidRPr="008C75BB">
        <w:rPr>
          <w:spacing w:val="10"/>
          <w:sz w:val="22"/>
          <w:szCs w:val="22"/>
        </w:rPr>
        <w:t xml:space="preserve"> </w:t>
      </w:r>
      <w:r w:rsidRPr="008C75BB">
        <w:rPr>
          <w:spacing w:val="-1"/>
          <w:sz w:val="22"/>
          <w:szCs w:val="22"/>
        </w:rPr>
        <w:t>с</w:t>
      </w:r>
      <w:r w:rsidRPr="008C75BB">
        <w:rPr>
          <w:spacing w:val="1"/>
          <w:sz w:val="22"/>
          <w:szCs w:val="22"/>
        </w:rPr>
        <w:t>о</w:t>
      </w:r>
      <w:r w:rsidRPr="008C75BB">
        <w:rPr>
          <w:sz w:val="22"/>
          <w:szCs w:val="22"/>
        </w:rPr>
        <w:t>в</w:t>
      </w:r>
      <w:r w:rsidRPr="008C75BB">
        <w:rPr>
          <w:spacing w:val="-2"/>
          <w:sz w:val="22"/>
          <w:szCs w:val="22"/>
        </w:rPr>
        <w:t>е</w:t>
      </w:r>
      <w:r w:rsidRPr="008C75BB">
        <w:rPr>
          <w:spacing w:val="1"/>
          <w:sz w:val="22"/>
          <w:szCs w:val="22"/>
        </w:rPr>
        <w:t>р</w:t>
      </w:r>
      <w:r w:rsidRPr="008C75BB">
        <w:rPr>
          <w:spacing w:val="-1"/>
          <w:sz w:val="22"/>
          <w:szCs w:val="22"/>
        </w:rPr>
        <w:t>ш</w:t>
      </w:r>
      <w:r w:rsidRPr="008C75BB">
        <w:rPr>
          <w:sz w:val="22"/>
          <w:szCs w:val="22"/>
        </w:rPr>
        <w:t>ен</w:t>
      </w:r>
      <w:r w:rsidRPr="008C75BB">
        <w:rPr>
          <w:spacing w:val="1"/>
          <w:sz w:val="22"/>
          <w:szCs w:val="22"/>
        </w:rPr>
        <w:t>с</w:t>
      </w:r>
      <w:r w:rsidRPr="008C75BB">
        <w:rPr>
          <w:sz w:val="22"/>
          <w:szCs w:val="22"/>
        </w:rPr>
        <w:t>т</w:t>
      </w:r>
      <w:r w:rsidRPr="008C75BB">
        <w:rPr>
          <w:spacing w:val="-2"/>
          <w:sz w:val="22"/>
          <w:szCs w:val="22"/>
        </w:rPr>
        <w:t>в</w:t>
      </w:r>
      <w:r w:rsidRPr="008C75BB">
        <w:rPr>
          <w:spacing w:val="1"/>
          <w:sz w:val="22"/>
          <w:szCs w:val="22"/>
        </w:rPr>
        <w:t>о</w:t>
      </w:r>
      <w:r w:rsidRPr="008C75BB">
        <w:rPr>
          <w:sz w:val="22"/>
          <w:szCs w:val="22"/>
        </w:rPr>
        <w:t>вания</w:t>
      </w:r>
      <w:r w:rsidRPr="008C75BB">
        <w:rPr>
          <w:spacing w:val="7"/>
          <w:sz w:val="22"/>
          <w:szCs w:val="22"/>
        </w:rPr>
        <w:t xml:space="preserve"> </w:t>
      </w:r>
      <w:r w:rsidRPr="008C75BB">
        <w:rPr>
          <w:spacing w:val="1"/>
          <w:sz w:val="22"/>
          <w:szCs w:val="22"/>
        </w:rPr>
        <w:t>о</w:t>
      </w:r>
      <w:r w:rsidRPr="008C75BB">
        <w:rPr>
          <w:sz w:val="22"/>
          <w:szCs w:val="22"/>
        </w:rPr>
        <w:t>бяз</w:t>
      </w:r>
      <w:r w:rsidRPr="008C75BB">
        <w:rPr>
          <w:spacing w:val="1"/>
          <w:sz w:val="22"/>
          <w:szCs w:val="22"/>
        </w:rPr>
        <w:t>ы</w:t>
      </w:r>
      <w:r w:rsidRPr="008C75BB">
        <w:rPr>
          <w:spacing w:val="-1"/>
          <w:sz w:val="22"/>
          <w:szCs w:val="22"/>
        </w:rPr>
        <w:t>в</w:t>
      </w:r>
      <w:r w:rsidRPr="008C75BB">
        <w:rPr>
          <w:sz w:val="22"/>
          <w:szCs w:val="22"/>
        </w:rPr>
        <w:t>ает</w:t>
      </w:r>
      <w:r w:rsidRPr="008C75BB">
        <w:rPr>
          <w:spacing w:val="9"/>
          <w:sz w:val="22"/>
          <w:szCs w:val="22"/>
        </w:rPr>
        <w:t xml:space="preserve"> </w:t>
      </w:r>
      <w:r w:rsidRPr="008C75BB">
        <w:rPr>
          <w:sz w:val="22"/>
          <w:szCs w:val="22"/>
        </w:rPr>
        <w:t>к</w:t>
      </w:r>
      <w:r w:rsidRPr="008C75BB">
        <w:rPr>
          <w:spacing w:val="1"/>
          <w:sz w:val="22"/>
          <w:szCs w:val="22"/>
        </w:rPr>
        <w:t>о</w:t>
      </w:r>
      <w:r w:rsidRPr="008C75BB">
        <w:rPr>
          <w:sz w:val="22"/>
          <w:szCs w:val="22"/>
        </w:rPr>
        <w:t>н</w:t>
      </w:r>
      <w:r w:rsidRPr="008C75BB">
        <w:rPr>
          <w:spacing w:val="-2"/>
          <w:sz w:val="22"/>
          <w:szCs w:val="22"/>
        </w:rPr>
        <w:t>т</w:t>
      </w:r>
      <w:r w:rsidRPr="008C75BB">
        <w:rPr>
          <w:sz w:val="22"/>
          <w:szCs w:val="22"/>
        </w:rPr>
        <w:t>р</w:t>
      </w:r>
      <w:r w:rsidRPr="008C75BB">
        <w:rPr>
          <w:spacing w:val="2"/>
          <w:sz w:val="22"/>
          <w:szCs w:val="22"/>
        </w:rPr>
        <w:t>о</w:t>
      </w:r>
      <w:r w:rsidRPr="008C75BB">
        <w:rPr>
          <w:spacing w:val="7"/>
          <w:sz w:val="22"/>
          <w:szCs w:val="22"/>
        </w:rPr>
        <w:t>л</w:t>
      </w:r>
      <w:r w:rsidRPr="008C75BB">
        <w:rPr>
          <w:spacing w:val="1"/>
          <w:sz w:val="22"/>
          <w:szCs w:val="22"/>
        </w:rPr>
        <w:t>ир</w:t>
      </w:r>
      <w:r w:rsidRPr="008C75BB">
        <w:rPr>
          <w:sz w:val="22"/>
          <w:szCs w:val="22"/>
        </w:rPr>
        <w:t>ов</w:t>
      </w:r>
      <w:r w:rsidRPr="008C75BB">
        <w:rPr>
          <w:spacing w:val="1"/>
          <w:sz w:val="22"/>
          <w:szCs w:val="22"/>
        </w:rPr>
        <w:t>а</w:t>
      </w:r>
      <w:r w:rsidRPr="008C75BB">
        <w:rPr>
          <w:sz w:val="22"/>
          <w:szCs w:val="22"/>
        </w:rPr>
        <w:t xml:space="preserve">ть </w:t>
      </w:r>
      <w:r w:rsidRPr="008C75BB">
        <w:rPr>
          <w:spacing w:val="-3"/>
          <w:sz w:val="22"/>
          <w:szCs w:val="22"/>
        </w:rPr>
        <w:t>у</w:t>
      </w:r>
      <w:r w:rsidRPr="008C75BB">
        <w:rPr>
          <w:sz w:val="22"/>
          <w:szCs w:val="22"/>
        </w:rPr>
        <w:t>с</w:t>
      </w:r>
      <w:r w:rsidRPr="008C75BB">
        <w:rPr>
          <w:spacing w:val="1"/>
          <w:sz w:val="22"/>
          <w:szCs w:val="22"/>
        </w:rPr>
        <w:t>и</w:t>
      </w:r>
      <w:r w:rsidRPr="008C75BB">
        <w:rPr>
          <w:sz w:val="22"/>
          <w:szCs w:val="22"/>
        </w:rPr>
        <w:t>ли</w:t>
      </w:r>
      <w:r w:rsidRPr="008C75BB">
        <w:rPr>
          <w:spacing w:val="1"/>
          <w:sz w:val="22"/>
          <w:szCs w:val="22"/>
        </w:rPr>
        <w:t>я</w:t>
      </w:r>
      <w:r w:rsidRPr="008C75BB">
        <w:rPr>
          <w:spacing w:val="21"/>
          <w:sz w:val="22"/>
          <w:szCs w:val="22"/>
        </w:rPr>
        <w:t xml:space="preserve"> </w:t>
      </w:r>
      <w:r w:rsidRPr="008C75BB">
        <w:rPr>
          <w:sz w:val="22"/>
          <w:szCs w:val="22"/>
        </w:rPr>
        <w:t>в</w:t>
      </w:r>
      <w:r w:rsidRPr="008C75BB">
        <w:rPr>
          <w:spacing w:val="21"/>
          <w:sz w:val="22"/>
          <w:szCs w:val="22"/>
        </w:rPr>
        <w:t xml:space="preserve"> </w:t>
      </w:r>
      <w:r w:rsidRPr="008C75BB">
        <w:rPr>
          <w:sz w:val="22"/>
          <w:szCs w:val="22"/>
        </w:rPr>
        <w:t>к</w:t>
      </w:r>
      <w:r w:rsidRPr="008C75BB">
        <w:rPr>
          <w:spacing w:val="1"/>
          <w:sz w:val="22"/>
          <w:szCs w:val="22"/>
        </w:rPr>
        <w:t>а</w:t>
      </w:r>
      <w:r w:rsidRPr="008C75BB">
        <w:rPr>
          <w:sz w:val="22"/>
          <w:szCs w:val="22"/>
        </w:rPr>
        <w:t>ж</w:t>
      </w:r>
      <w:r w:rsidRPr="008C75BB">
        <w:rPr>
          <w:spacing w:val="1"/>
          <w:sz w:val="22"/>
          <w:szCs w:val="22"/>
        </w:rPr>
        <w:t>д</w:t>
      </w:r>
      <w:r w:rsidRPr="008C75BB">
        <w:rPr>
          <w:sz w:val="22"/>
          <w:szCs w:val="22"/>
        </w:rPr>
        <w:t>о</w:t>
      </w:r>
      <w:r w:rsidRPr="008C75BB">
        <w:rPr>
          <w:spacing w:val="1"/>
          <w:sz w:val="22"/>
          <w:szCs w:val="22"/>
        </w:rPr>
        <w:t>м</w:t>
      </w:r>
      <w:r w:rsidRPr="008C75BB">
        <w:rPr>
          <w:spacing w:val="19"/>
          <w:sz w:val="22"/>
          <w:szCs w:val="22"/>
        </w:rPr>
        <w:t xml:space="preserve"> </w:t>
      </w:r>
      <w:r w:rsidRPr="008C75BB">
        <w:rPr>
          <w:spacing w:val="1"/>
          <w:sz w:val="22"/>
          <w:szCs w:val="22"/>
        </w:rPr>
        <w:t>о</w:t>
      </w:r>
      <w:r w:rsidRPr="008C75BB">
        <w:rPr>
          <w:spacing w:val="-2"/>
          <w:sz w:val="22"/>
          <w:szCs w:val="22"/>
        </w:rPr>
        <w:t>т</w:t>
      </w:r>
      <w:r w:rsidRPr="008C75BB">
        <w:rPr>
          <w:spacing w:val="1"/>
          <w:sz w:val="22"/>
          <w:szCs w:val="22"/>
        </w:rPr>
        <w:t>д</w:t>
      </w:r>
      <w:r w:rsidRPr="008C75BB">
        <w:rPr>
          <w:sz w:val="22"/>
          <w:szCs w:val="22"/>
        </w:rPr>
        <w:t>ель</w:t>
      </w:r>
      <w:r w:rsidRPr="008C75BB">
        <w:rPr>
          <w:spacing w:val="-1"/>
          <w:sz w:val="22"/>
          <w:szCs w:val="22"/>
        </w:rPr>
        <w:t>н</w:t>
      </w:r>
      <w:r w:rsidRPr="008C75BB">
        <w:rPr>
          <w:sz w:val="22"/>
          <w:szCs w:val="22"/>
        </w:rPr>
        <w:t>о</w:t>
      </w:r>
      <w:r w:rsidRPr="008C75BB">
        <w:rPr>
          <w:spacing w:val="1"/>
          <w:sz w:val="22"/>
          <w:szCs w:val="22"/>
        </w:rPr>
        <w:t>м</w:t>
      </w:r>
      <w:r w:rsidRPr="008C75BB">
        <w:rPr>
          <w:spacing w:val="21"/>
          <w:sz w:val="22"/>
          <w:szCs w:val="22"/>
        </w:rPr>
        <w:t xml:space="preserve"> </w:t>
      </w:r>
      <w:r w:rsidRPr="008C75BB">
        <w:rPr>
          <w:sz w:val="22"/>
          <w:szCs w:val="22"/>
        </w:rPr>
        <w:t>занятии</w:t>
      </w:r>
      <w:r w:rsidRPr="008C75BB">
        <w:rPr>
          <w:spacing w:val="21"/>
          <w:sz w:val="22"/>
          <w:szCs w:val="22"/>
        </w:rPr>
        <w:t xml:space="preserve"> </w:t>
      </w:r>
      <w:r w:rsidRPr="008C75BB">
        <w:rPr>
          <w:spacing w:val="1"/>
          <w:sz w:val="22"/>
          <w:szCs w:val="22"/>
        </w:rPr>
        <w:t>н</w:t>
      </w:r>
      <w:r w:rsidRPr="008C75BB">
        <w:rPr>
          <w:sz w:val="22"/>
          <w:szCs w:val="22"/>
        </w:rPr>
        <w:t>а</w:t>
      </w:r>
      <w:r w:rsidRPr="008C75BB">
        <w:rPr>
          <w:spacing w:val="19"/>
          <w:sz w:val="22"/>
          <w:szCs w:val="22"/>
        </w:rPr>
        <w:t xml:space="preserve"> </w:t>
      </w:r>
      <w:r w:rsidRPr="008C75BB">
        <w:rPr>
          <w:spacing w:val="1"/>
          <w:sz w:val="22"/>
          <w:szCs w:val="22"/>
        </w:rPr>
        <w:t>о</w:t>
      </w:r>
      <w:r w:rsidRPr="008C75BB">
        <w:rPr>
          <w:sz w:val="22"/>
          <w:szCs w:val="22"/>
        </w:rPr>
        <w:t>тно</w:t>
      </w:r>
      <w:r w:rsidRPr="008C75BB">
        <w:rPr>
          <w:spacing w:val="-1"/>
          <w:sz w:val="22"/>
          <w:szCs w:val="22"/>
        </w:rPr>
        <w:t>с</w:t>
      </w:r>
      <w:r w:rsidRPr="008C75BB">
        <w:rPr>
          <w:sz w:val="22"/>
          <w:szCs w:val="22"/>
        </w:rPr>
        <w:t>и</w:t>
      </w:r>
      <w:r w:rsidRPr="008C75BB">
        <w:rPr>
          <w:spacing w:val="1"/>
          <w:sz w:val="22"/>
          <w:szCs w:val="22"/>
        </w:rPr>
        <w:t>т</w:t>
      </w:r>
      <w:r w:rsidRPr="008C75BB">
        <w:rPr>
          <w:sz w:val="22"/>
          <w:szCs w:val="22"/>
        </w:rPr>
        <w:t>ель</w:t>
      </w:r>
      <w:r w:rsidRPr="008C75BB">
        <w:rPr>
          <w:spacing w:val="-1"/>
          <w:sz w:val="22"/>
          <w:szCs w:val="22"/>
        </w:rPr>
        <w:t>н</w:t>
      </w:r>
      <w:r w:rsidRPr="008C75BB">
        <w:rPr>
          <w:sz w:val="22"/>
          <w:szCs w:val="22"/>
        </w:rPr>
        <w:t>о</w:t>
      </w:r>
      <w:r w:rsidRPr="008C75BB">
        <w:rPr>
          <w:spacing w:val="21"/>
          <w:sz w:val="22"/>
          <w:szCs w:val="22"/>
        </w:rPr>
        <w:t xml:space="preserve"> </w:t>
      </w:r>
      <w:r w:rsidRPr="008C75BB">
        <w:rPr>
          <w:spacing w:val="1"/>
          <w:sz w:val="22"/>
          <w:szCs w:val="22"/>
        </w:rPr>
        <w:t>н</w:t>
      </w:r>
      <w:r w:rsidRPr="008C75BB">
        <w:rPr>
          <w:spacing w:val="-1"/>
          <w:sz w:val="22"/>
          <w:szCs w:val="22"/>
        </w:rPr>
        <w:t>е</w:t>
      </w:r>
      <w:r w:rsidRPr="008C75BB">
        <w:rPr>
          <w:spacing w:val="1"/>
          <w:sz w:val="22"/>
          <w:szCs w:val="22"/>
        </w:rPr>
        <w:t>б</w:t>
      </w:r>
      <w:r w:rsidRPr="008C75BB">
        <w:rPr>
          <w:sz w:val="22"/>
          <w:szCs w:val="22"/>
        </w:rPr>
        <w:t>о</w:t>
      </w:r>
      <w:r w:rsidRPr="008C75BB">
        <w:rPr>
          <w:spacing w:val="-1"/>
          <w:sz w:val="22"/>
          <w:szCs w:val="22"/>
        </w:rPr>
        <w:t>л</w:t>
      </w:r>
      <w:r w:rsidRPr="008C75BB">
        <w:rPr>
          <w:sz w:val="22"/>
          <w:szCs w:val="22"/>
        </w:rPr>
        <w:t>ьш</w:t>
      </w:r>
      <w:r w:rsidRPr="008C75BB">
        <w:rPr>
          <w:spacing w:val="1"/>
          <w:sz w:val="22"/>
          <w:szCs w:val="22"/>
        </w:rPr>
        <w:t>о</w:t>
      </w:r>
      <w:r w:rsidRPr="008C75BB">
        <w:rPr>
          <w:sz w:val="22"/>
          <w:szCs w:val="22"/>
        </w:rPr>
        <w:t>м</w:t>
      </w:r>
      <w:r w:rsidRPr="008C75BB">
        <w:rPr>
          <w:spacing w:val="21"/>
          <w:sz w:val="22"/>
          <w:szCs w:val="22"/>
        </w:rPr>
        <w:t xml:space="preserve"> </w:t>
      </w:r>
      <w:r w:rsidRPr="008C75BB">
        <w:rPr>
          <w:sz w:val="22"/>
          <w:szCs w:val="22"/>
        </w:rPr>
        <w:t>к</w:t>
      </w:r>
      <w:r w:rsidRPr="008C75BB">
        <w:rPr>
          <w:spacing w:val="2"/>
          <w:sz w:val="22"/>
          <w:szCs w:val="22"/>
        </w:rPr>
        <w:t>р</w:t>
      </w:r>
      <w:r w:rsidRPr="008C75BB">
        <w:rPr>
          <w:spacing w:val="-2"/>
          <w:sz w:val="22"/>
          <w:szCs w:val="22"/>
        </w:rPr>
        <w:t>у</w:t>
      </w:r>
      <w:r w:rsidRPr="008C75BB">
        <w:rPr>
          <w:sz w:val="22"/>
          <w:szCs w:val="22"/>
        </w:rPr>
        <w:t>ге</w:t>
      </w:r>
      <w:r w:rsidRPr="008C75BB">
        <w:rPr>
          <w:spacing w:val="20"/>
          <w:sz w:val="22"/>
          <w:szCs w:val="22"/>
        </w:rPr>
        <w:t xml:space="preserve"> </w:t>
      </w:r>
      <w:r w:rsidRPr="008C75BB">
        <w:rPr>
          <w:spacing w:val="1"/>
          <w:sz w:val="22"/>
          <w:szCs w:val="22"/>
        </w:rPr>
        <w:t>з</w:t>
      </w:r>
      <w:r w:rsidRPr="008C75BB">
        <w:rPr>
          <w:sz w:val="22"/>
          <w:szCs w:val="22"/>
        </w:rPr>
        <w:t>а</w:t>
      </w:r>
      <w:r w:rsidRPr="008C75BB">
        <w:rPr>
          <w:spacing w:val="10"/>
          <w:sz w:val="22"/>
          <w:szCs w:val="22"/>
        </w:rPr>
        <w:t>д</w:t>
      </w:r>
      <w:r w:rsidRPr="008C75BB">
        <w:rPr>
          <w:spacing w:val="1"/>
          <w:sz w:val="22"/>
          <w:szCs w:val="22"/>
        </w:rPr>
        <w:t>а</w:t>
      </w:r>
      <w:r w:rsidRPr="008C75BB">
        <w:rPr>
          <w:sz w:val="22"/>
          <w:szCs w:val="22"/>
        </w:rPr>
        <w:t>ний</w:t>
      </w:r>
      <w:r w:rsidRPr="008C75BB">
        <w:rPr>
          <w:spacing w:val="1"/>
          <w:sz w:val="22"/>
          <w:szCs w:val="22"/>
        </w:rPr>
        <w:t>.</w:t>
      </w:r>
      <w:r w:rsidRPr="008C75BB">
        <w:rPr>
          <w:spacing w:val="58"/>
          <w:sz w:val="22"/>
          <w:szCs w:val="22"/>
        </w:rPr>
        <w:t xml:space="preserve"> </w:t>
      </w:r>
      <w:r w:rsidRPr="008C75BB">
        <w:rPr>
          <w:spacing w:val="1"/>
          <w:sz w:val="22"/>
          <w:szCs w:val="22"/>
        </w:rPr>
        <w:t>Н</w:t>
      </w:r>
      <w:r w:rsidRPr="008C75BB">
        <w:rPr>
          <w:sz w:val="22"/>
          <w:szCs w:val="22"/>
        </w:rPr>
        <w:t>е</w:t>
      </w:r>
      <w:r w:rsidRPr="008C75BB">
        <w:rPr>
          <w:spacing w:val="1"/>
          <w:sz w:val="22"/>
          <w:szCs w:val="22"/>
        </w:rPr>
        <w:t>р</w:t>
      </w:r>
      <w:r w:rsidRPr="008C75BB">
        <w:rPr>
          <w:spacing w:val="-1"/>
          <w:sz w:val="22"/>
          <w:szCs w:val="22"/>
        </w:rPr>
        <w:t>е</w:t>
      </w:r>
      <w:r w:rsidRPr="008C75BB">
        <w:rPr>
          <w:sz w:val="22"/>
          <w:szCs w:val="22"/>
        </w:rPr>
        <w:t>д</w:t>
      </w:r>
      <w:r w:rsidRPr="008C75BB">
        <w:rPr>
          <w:spacing w:val="-1"/>
          <w:sz w:val="22"/>
          <w:szCs w:val="22"/>
        </w:rPr>
        <w:t>к</w:t>
      </w:r>
      <w:r w:rsidRPr="008C75BB">
        <w:rPr>
          <w:sz w:val="22"/>
          <w:szCs w:val="22"/>
        </w:rPr>
        <w:t>о</w:t>
      </w:r>
      <w:r w:rsidRPr="008C75BB">
        <w:rPr>
          <w:spacing w:val="60"/>
          <w:sz w:val="22"/>
          <w:szCs w:val="22"/>
        </w:rPr>
        <w:t xml:space="preserve"> </w:t>
      </w:r>
      <w:r w:rsidRPr="008C75BB">
        <w:rPr>
          <w:spacing w:val="1"/>
          <w:sz w:val="22"/>
          <w:szCs w:val="22"/>
        </w:rPr>
        <w:t>о</w:t>
      </w:r>
      <w:r w:rsidRPr="008C75BB">
        <w:rPr>
          <w:sz w:val="22"/>
          <w:szCs w:val="22"/>
        </w:rPr>
        <w:t>сновн</w:t>
      </w:r>
      <w:r w:rsidRPr="008C75BB">
        <w:rPr>
          <w:spacing w:val="1"/>
          <w:sz w:val="22"/>
          <w:szCs w:val="22"/>
        </w:rPr>
        <w:t>ое</w:t>
      </w:r>
      <w:r w:rsidRPr="008C75BB">
        <w:rPr>
          <w:spacing w:val="59"/>
          <w:sz w:val="22"/>
          <w:szCs w:val="22"/>
        </w:rPr>
        <w:t xml:space="preserve"> </w:t>
      </w:r>
      <w:r w:rsidRPr="008C75BB">
        <w:rPr>
          <w:spacing w:val="-1"/>
          <w:sz w:val="22"/>
          <w:szCs w:val="22"/>
        </w:rPr>
        <w:t>с</w:t>
      </w:r>
      <w:r w:rsidRPr="008C75BB">
        <w:rPr>
          <w:spacing w:val="1"/>
          <w:sz w:val="22"/>
          <w:szCs w:val="22"/>
        </w:rPr>
        <w:t>о</w:t>
      </w:r>
      <w:r w:rsidRPr="008C75BB">
        <w:rPr>
          <w:sz w:val="22"/>
          <w:szCs w:val="22"/>
        </w:rPr>
        <w:t>де</w:t>
      </w:r>
      <w:r w:rsidRPr="008C75BB">
        <w:rPr>
          <w:spacing w:val="-1"/>
          <w:sz w:val="22"/>
          <w:szCs w:val="22"/>
        </w:rPr>
        <w:t>р</w:t>
      </w:r>
      <w:r w:rsidRPr="008C75BB">
        <w:rPr>
          <w:sz w:val="22"/>
          <w:szCs w:val="22"/>
        </w:rPr>
        <w:t>ж</w:t>
      </w:r>
      <w:r w:rsidRPr="008C75BB">
        <w:rPr>
          <w:spacing w:val="-1"/>
          <w:sz w:val="22"/>
          <w:szCs w:val="22"/>
        </w:rPr>
        <w:t>а</w:t>
      </w:r>
      <w:r w:rsidRPr="008C75BB">
        <w:rPr>
          <w:sz w:val="22"/>
          <w:szCs w:val="22"/>
        </w:rPr>
        <w:t>н</w:t>
      </w:r>
      <w:r w:rsidRPr="008C75BB">
        <w:rPr>
          <w:spacing w:val="1"/>
          <w:sz w:val="22"/>
          <w:szCs w:val="22"/>
        </w:rPr>
        <w:t>ие</w:t>
      </w:r>
      <w:r w:rsidRPr="008C75BB">
        <w:rPr>
          <w:spacing w:val="59"/>
          <w:sz w:val="22"/>
          <w:szCs w:val="22"/>
        </w:rPr>
        <w:t xml:space="preserve"> </w:t>
      </w:r>
      <w:r w:rsidRPr="008C75BB">
        <w:rPr>
          <w:spacing w:val="-1"/>
          <w:sz w:val="22"/>
          <w:szCs w:val="22"/>
        </w:rPr>
        <w:t>т</w:t>
      </w:r>
      <w:r w:rsidRPr="008C75BB">
        <w:rPr>
          <w:sz w:val="22"/>
          <w:szCs w:val="22"/>
        </w:rPr>
        <w:t>рен</w:t>
      </w:r>
      <w:r w:rsidRPr="008C75BB">
        <w:rPr>
          <w:spacing w:val="-1"/>
          <w:sz w:val="22"/>
          <w:szCs w:val="22"/>
        </w:rPr>
        <w:t>и</w:t>
      </w:r>
      <w:r w:rsidRPr="008C75BB">
        <w:rPr>
          <w:sz w:val="22"/>
          <w:szCs w:val="22"/>
        </w:rPr>
        <w:t>р</w:t>
      </w:r>
      <w:r w:rsidRPr="008C75BB">
        <w:rPr>
          <w:spacing w:val="2"/>
          <w:sz w:val="22"/>
          <w:szCs w:val="22"/>
        </w:rPr>
        <w:t>о</w:t>
      </w:r>
      <w:r w:rsidRPr="008C75BB">
        <w:rPr>
          <w:spacing w:val="-2"/>
          <w:sz w:val="22"/>
          <w:szCs w:val="22"/>
        </w:rPr>
        <w:t>в</w:t>
      </w:r>
      <w:r w:rsidRPr="008C75BB">
        <w:rPr>
          <w:sz w:val="22"/>
          <w:szCs w:val="22"/>
        </w:rPr>
        <w:t>очного</w:t>
      </w:r>
      <w:r w:rsidRPr="008C75BB">
        <w:rPr>
          <w:spacing w:val="60"/>
          <w:sz w:val="22"/>
          <w:szCs w:val="22"/>
        </w:rPr>
        <w:t xml:space="preserve"> </w:t>
      </w:r>
      <w:r w:rsidRPr="008C75BB">
        <w:rPr>
          <w:spacing w:val="1"/>
          <w:sz w:val="22"/>
          <w:szCs w:val="22"/>
        </w:rPr>
        <w:t>з</w:t>
      </w:r>
      <w:r w:rsidRPr="008C75BB">
        <w:rPr>
          <w:spacing w:val="-2"/>
          <w:sz w:val="22"/>
          <w:szCs w:val="22"/>
        </w:rPr>
        <w:t>а</w:t>
      </w:r>
      <w:r w:rsidRPr="008C75BB">
        <w:rPr>
          <w:sz w:val="22"/>
          <w:szCs w:val="22"/>
        </w:rPr>
        <w:t>нятия</w:t>
      </w:r>
      <w:r w:rsidRPr="008C75BB">
        <w:rPr>
          <w:spacing w:val="60"/>
          <w:sz w:val="22"/>
          <w:szCs w:val="22"/>
        </w:rPr>
        <w:t xml:space="preserve"> </w:t>
      </w:r>
      <w:r w:rsidRPr="008C75BB">
        <w:rPr>
          <w:spacing w:val="1"/>
          <w:sz w:val="22"/>
          <w:szCs w:val="22"/>
        </w:rPr>
        <w:t>м</w:t>
      </w:r>
      <w:r w:rsidRPr="008C75BB">
        <w:rPr>
          <w:sz w:val="22"/>
          <w:szCs w:val="22"/>
        </w:rPr>
        <w:t>ожет</w:t>
      </w:r>
      <w:r w:rsidRPr="008C75BB">
        <w:rPr>
          <w:spacing w:val="59"/>
          <w:sz w:val="22"/>
          <w:szCs w:val="22"/>
        </w:rPr>
        <w:t xml:space="preserve"> </w:t>
      </w:r>
      <w:r w:rsidRPr="008C75BB">
        <w:rPr>
          <w:spacing w:val="1"/>
          <w:sz w:val="22"/>
          <w:szCs w:val="22"/>
        </w:rPr>
        <w:t>с</w:t>
      </w:r>
      <w:r w:rsidRPr="008C75BB">
        <w:rPr>
          <w:sz w:val="22"/>
          <w:szCs w:val="22"/>
        </w:rPr>
        <w:t>ост</w:t>
      </w:r>
      <w:r w:rsidRPr="008C75BB">
        <w:rPr>
          <w:spacing w:val="10"/>
          <w:sz w:val="22"/>
          <w:szCs w:val="22"/>
        </w:rPr>
        <w:t>а</w:t>
      </w:r>
      <w:r w:rsidRPr="008C75BB">
        <w:rPr>
          <w:sz w:val="22"/>
          <w:szCs w:val="22"/>
        </w:rPr>
        <w:t>влять</w:t>
      </w:r>
      <w:r w:rsidRPr="008C75BB">
        <w:rPr>
          <w:spacing w:val="66"/>
          <w:sz w:val="22"/>
          <w:szCs w:val="22"/>
        </w:rPr>
        <w:t xml:space="preserve"> </w:t>
      </w:r>
      <w:r w:rsidRPr="008C75BB">
        <w:rPr>
          <w:sz w:val="22"/>
          <w:szCs w:val="22"/>
        </w:rPr>
        <w:t>в</w:t>
      </w:r>
      <w:r w:rsidRPr="008C75BB">
        <w:rPr>
          <w:spacing w:val="1"/>
          <w:sz w:val="22"/>
          <w:szCs w:val="22"/>
        </w:rPr>
        <w:t>с</w:t>
      </w:r>
      <w:r w:rsidRPr="008C75BB">
        <w:rPr>
          <w:sz w:val="22"/>
          <w:szCs w:val="22"/>
        </w:rPr>
        <w:t>ег</w:t>
      </w:r>
      <w:r w:rsidRPr="008C75BB">
        <w:rPr>
          <w:spacing w:val="1"/>
          <w:sz w:val="22"/>
          <w:szCs w:val="22"/>
        </w:rPr>
        <w:t>о</w:t>
      </w:r>
      <w:r w:rsidRPr="008C75BB">
        <w:rPr>
          <w:spacing w:val="63"/>
          <w:sz w:val="22"/>
          <w:szCs w:val="22"/>
        </w:rPr>
        <w:t xml:space="preserve"> </w:t>
      </w:r>
      <w:r w:rsidRPr="008C75BB">
        <w:rPr>
          <w:spacing w:val="1"/>
          <w:sz w:val="22"/>
          <w:szCs w:val="22"/>
        </w:rPr>
        <w:t>о</w:t>
      </w:r>
      <w:r w:rsidRPr="008C75BB">
        <w:rPr>
          <w:sz w:val="22"/>
          <w:szCs w:val="22"/>
        </w:rPr>
        <w:t>дин</w:t>
      </w:r>
      <w:r w:rsidRPr="008C75BB">
        <w:rPr>
          <w:spacing w:val="65"/>
          <w:sz w:val="22"/>
          <w:szCs w:val="22"/>
        </w:rPr>
        <w:t xml:space="preserve"> </w:t>
      </w:r>
      <w:r w:rsidRPr="008C75BB">
        <w:rPr>
          <w:spacing w:val="1"/>
          <w:sz w:val="22"/>
          <w:szCs w:val="22"/>
        </w:rPr>
        <w:t>в</w:t>
      </w:r>
      <w:r w:rsidRPr="008C75BB">
        <w:rPr>
          <w:spacing w:val="-1"/>
          <w:sz w:val="22"/>
          <w:szCs w:val="22"/>
        </w:rPr>
        <w:t>и</w:t>
      </w:r>
      <w:r w:rsidRPr="008C75BB">
        <w:rPr>
          <w:sz w:val="22"/>
          <w:szCs w:val="22"/>
        </w:rPr>
        <w:t>д</w:t>
      </w:r>
      <w:r w:rsidRPr="008C75BB">
        <w:rPr>
          <w:spacing w:val="65"/>
          <w:sz w:val="22"/>
          <w:szCs w:val="22"/>
        </w:rPr>
        <w:t xml:space="preserve"> </w:t>
      </w:r>
      <w:r w:rsidRPr="008C75BB">
        <w:rPr>
          <w:spacing w:val="1"/>
          <w:sz w:val="22"/>
          <w:szCs w:val="22"/>
        </w:rPr>
        <w:t>д</w:t>
      </w:r>
      <w:r w:rsidRPr="008C75BB">
        <w:rPr>
          <w:sz w:val="22"/>
          <w:szCs w:val="22"/>
        </w:rPr>
        <w:t>в</w:t>
      </w:r>
      <w:r w:rsidRPr="008C75BB">
        <w:rPr>
          <w:spacing w:val="1"/>
          <w:sz w:val="22"/>
          <w:szCs w:val="22"/>
        </w:rPr>
        <w:t>и</w:t>
      </w:r>
      <w:r w:rsidRPr="008C75BB">
        <w:rPr>
          <w:spacing w:val="-1"/>
          <w:sz w:val="22"/>
          <w:szCs w:val="22"/>
        </w:rPr>
        <w:t>г</w:t>
      </w:r>
      <w:r w:rsidRPr="008C75BB">
        <w:rPr>
          <w:sz w:val="22"/>
          <w:szCs w:val="22"/>
        </w:rPr>
        <w:t>ат</w:t>
      </w:r>
      <w:r w:rsidRPr="008C75BB">
        <w:rPr>
          <w:spacing w:val="3"/>
          <w:sz w:val="22"/>
          <w:szCs w:val="22"/>
        </w:rPr>
        <w:t>е</w:t>
      </w:r>
      <w:r w:rsidRPr="008C75BB">
        <w:rPr>
          <w:sz w:val="22"/>
          <w:szCs w:val="22"/>
        </w:rPr>
        <w:t>ль</w:t>
      </w:r>
      <w:r w:rsidRPr="008C75BB">
        <w:rPr>
          <w:spacing w:val="-1"/>
          <w:sz w:val="22"/>
          <w:szCs w:val="22"/>
        </w:rPr>
        <w:t>н</w:t>
      </w:r>
      <w:r w:rsidRPr="008C75BB">
        <w:rPr>
          <w:sz w:val="22"/>
          <w:szCs w:val="22"/>
        </w:rPr>
        <w:t>ой</w:t>
      </w:r>
      <w:r w:rsidRPr="008C75BB">
        <w:rPr>
          <w:spacing w:val="65"/>
          <w:sz w:val="22"/>
          <w:szCs w:val="22"/>
        </w:rPr>
        <w:t xml:space="preserve"> </w:t>
      </w:r>
      <w:r w:rsidRPr="008C75BB">
        <w:rPr>
          <w:spacing w:val="2"/>
          <w:sz w:val="22"/>
          <w:szCs w:val="22"/>
        </w:rPr>
        <w:t>д</w:t>
      </w:r>
      <w:r w:rsidRPr="008C75BB">
        <w:rPr>
          <w:spacing w:val="-1"/>
          <w:sz w:val="22"/>
          <w:szCs w:val="22"/>
        </w:rPr>
        <w:t>е</w:t>
      </w:r>
      <w:r w:rsidRPr="008C75BB">
        <w:rPr>
          <w:spacing w:val="-2"/>
          <w:sz w:val="22"/>
          <w:szCs w:val="22"/>
        </w:rPr>
        <w:t>я</w:t>
      </w:r>
      <w:r w:rsidRPr="008C75BB">
        <w:rPr>
          <w:sz w:val="22"/>
          <w:szCs w:val="22"/>
        </w:rPr>
        <w:t>тельн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64"/>
          <w:sz w:val="22"/>
          <w:szCs w:val="22"/>
        </w:rPr>
        <w:t xml:space="preserve"> </w:t>
      </w:r>
      <w:r w:rsidRPr="008C75BB">
        <w:rPr>
          <w:spacing w:val="1"/>
          <w:sz w:val="22"/>
          <w:szCs w:val="22"/>
        </w:rPr>
        <w:t>н</w:t>
      </w:r>
      <w:r w:rsidRPr="008C75BB">
        <w:rPr>
          <w:sz w:val="22"/>
          <w:szCs w:val="22"/>
        </w:rPr>
        <w:t>ап</w:t>
      </w:r>
      <w:r w:rsidRPr="008C75BB">
        <w:rPr>
          <w:spacing w:val="-1"/>
          <w:sz w:val="22"/>
          <w:szCs w:val="22"/>
        </w:rPr>
        <w:t>р</w:t>
      </w:r>
      <w:r w:rsidRPr="008C75BB">
        <w:rPr>
          <w:sz w:val="22"/>
          <w:szCs w:val="22"/>
        </w:rPr>
        <w:t>и</w:t>
      </w:r>
      <w:r w:rsidRPr="008C75BB">
        <w:rPr>
          <w:spacing w:val="1"/>
          <w:sz w:val="22"/>
          <w:szCs w:val="22"/>
        </w:rPr>
        <w:t>м</w:t>
      </w:r>
      <w:r w:rsidRPr="008C75BB">
        <w:rPr>
          <w:spacing w:val="-1"/>
          <w:sz w:val="22"/>
          <w:szCs w:val="22"/>
        </w:rPr>
        <w:t>е</w:t>
      </w:r>
      <w:r w:rsidRPr="008C75BB">
        <w:rPr>
          <w:sz w:val="22"/>
          <w:szCs w:val="22"/>
        </w:rPr>
        <w:t>р</w:t>
      </w:r>
      <w:r w:rsidRPr="008C75BB">
        <w:rPr>
          <w:spacing w:val="66"/>
          <w:sz w:val="22"/>
          <w:szCs w:val="22"/>
        </w:rPr>
        <w:t xml:space="preserve"> </w:t>
      </w:r>
      <w:r w:rsidRPr="008C75BB">
        <w:rPr>
          <w:sz w:val="22"/>
          <w:szCs w:val="22"/>
        </w:rPr>
        <w:t>к</w:t>
      </w:r>
      <w:r w:rsidRPr="008C75BB">
        <w:rPr>
          <w:spacing w:val="-1"/>
          <w:sz w:val="22"/>
          <w:szCs w:val="22"/>
        </w:rPr>
        <w:t>р</w:t>
      </w:r>
      <w:r w:rsidRPr="008C75BB">
        <w:rPr>
          <w:sz w:val="22"/>
          <w:szCs w:val="22"/>
        </w:rPr>
        <w:t>о</w:t>
      </w:r>
      <w:r w:rsidRPr="008C75BB">
        <w:rPr>
          <w:spacing w:val="1"/>
          <w:sz w:val="22"/>
          <w:szCs w:val="22"/>
        </w:rPr>
        <w:t>с</w:t>
      </w:r>
      <w:r w:rsidRPr="008C75BB">
        <w:rPr>
          <w:spacing w:val="-1"/>
          <w:sz w:val="22"/>
          <w:szCs w:val="22"/>
        </w:rPr>
        <w:t>с</w:t>
      </w:r>
      <w:r w:rsidRPr="008C75BB">
        <w:rPr>
          <w:sz w:val="22"/>
          <w:szCs w:val="22"/>
        </w:rPr>
        <w:t>о</w:t>
      </w:r>
      <w:r w:rsidRPr="008C75BB">
        <w:rPr>
          <w:spacing w:val="1"/>
          <w:sz w:val="22"/>
          <w:szCs w:val="22"/>
        </w:rPr>
        <w:t>в</w:t>
      </w:r>
      <w:r w:rsidRPr="008C75BB">
        <w:rPr>
          <w:spacing w:val="-1"/>
          <w:sz w:val="22"/>
          <w:szCs w:val="22"/>
        </w:rPr>
        <w:t>ы</w:t>
      </w:r>
      <w:r w:rsidRPr="008C75BB">
        <w:rPr>
          <w:sz w:val="22"/>
          <w:szCs w:val="22"/>
        </w:rPr>
        <w:t>й</w:t>
      </w:r>
      <w:r w:rsidRPr="008C75BB">
        <w:rPr>
          <w:spacing w:val="64"/>
          <w:sz w:val="22"/>
          <w:szCs w:val="22"/>
        </w:rPr>
        <w:t xml:space="preserve"> </w:t>
      </w:r>
      <w:r w:rsidRPr="008C75BB">
        <w:rPr>
          <w:spacing w:val="2"/>
          <w:sz w:val="22"/>
          <w:szCs w:val="22"/>
        </w:rPr>
        <w:t>б</w:t>
      </w:r>
      <w:r w:rsidRPr="008C75BB">
        <w:rPr>
          <w:sz w:val="22"/>
          <w:szCs w:val="22"/>
        </w:rPr>
        <w:t>ег</w:t>
      </w:r>
      <w:r w:rsidRPr="008C75BB">
        <w:rPr>
          <w:spacing w:val="1"/>
          <w:sz w:val="22"/>
          <w:szCs w:val="22"/>
        </w:rPr>
        <w:t>.</w:t>
      </w:r>
      <w:r w:rsidRPr="008C75BB">
        <w:rPr>
          <w:sz w:val="22"/>
          <w:szCs w:val="22"/>
        </w:rPr>
        <w:t xml:space="preserve"> По</w:t>
      </w:r>
      <w:r w:rsidRPr="008C75BB">
        <w:rPr>
          <w:spacing w:val="1"/>
          <w:sz w:val="22"/>
          <w:szCs w:val="22"/>
        </w:rPr>
        <w:t>д</w:t>
      </w:r>
      <w:r w:rsidRPr="008C75BB">
        <w:rPr>
          <w:spacing w:val="-1"/>
          <w:sz w:val="22"/>
          <w:szCs w:val="22"/>
        </w:rPr>
        <w:t>г</w:t>
      </w:r>
      <w:r w:rsidRPr="008C75BB">
        <w:rPr>
          <w:spacing w:val="1"/>
          <w:sz w:val="22"/>
          <w:szCs w:val="22"/>
        </w:rPr>
        <w:t>о</w:t>
      </w:r>
      <w:r w:rsidRPr="008C75BB">
        <w:rPr>
          <w:spacing w:val="-2"/>
          <w:sz w:val="22"/>
          <w:szCs w:val="22"/>
        </w:rPr>
        <w:t>т</w:t>
      </w:r>
      <w:r w:rsidRPr="008C75BB">
        <w:rPr>
          <w:spacing w:val="1"/>
          <w:sz w:val="22"/>
          <w:szCs w:val="22"/>
        </w:rPr>
        <w:t>о</w:t>
      </w:r>
      <w:r w:rsidRPr="008C75BB">
        <w:rPr>
          <w:sz w:val="22"/>
          <w:szCs w:val="22"/>
        </w:rPr>
        <w:t>ви</w:t>
      </w:r>
      <w:r w:rsidRPr="008C75BB">
        <w:rPr>
          <w:spacing w:val="1"/>
          <w:sz w:val="22"/>
          <w:szCs w:val="22"/>
        </w:rPr>
        <w:t>т</w:t>
      </w:r>
      <w:r w:rsidRPr="008C75BB">
        <w:rPr>
          <w:sz w:val="22"/>
          <w:szCs w:val="22"/>
        </w:rPr>
        <w:t>ель</w:t>
      </w:r>
      <w:r w:rsidRPr="008C75BB">
        <w:rPr>
          <w:spacing w:val="-1"/>
          <w:sz w:val="22"/>
          <w:szCs w:val="22"/>
        </w:rPr>
        <w:t>н</w:t>
      </w:r>
      <w:r w:rsidRPr="008C75BB">
        <w:rPr>
          <w:sz w:val="22"/>
          <w:szCs w:val="22"/>
        </w:rPr>
        <w:t>ая</w:t>
      </w:r>
      <w:r w:rsidRPr="008C75BB">
        <w:rPr>
          <w:spacing w:val="60"/>
          <w:sz w:val="22"/>
          <w:szCs w:val="22"/>
        </w:rPr>
        <w:t xml:space="preserve"> </w:t>
      </w:r>
      <w:r w:rsidRPr="008C75BB">
        <w:rPr>
          <w:sz w:val="22"/>
          <w:szCs w:val="22"/>
        </w:rPr>
        <w:t>и</w:t>
      </w:r>
      <w:r w:rsidRPr="008C75BB">
        <w:rPr>
          <w:spacing w:val="63"/>
          <w:sz w:val="22"/>
          <w:szCs w:val="22"/>
        </w:rPr>
        <w:t xml:space="preserve"> </w:t>
      </w:r>
      <w:r w:rsidRPr="008C75BB">
        <w:rPr>
          <w:sz w:val="22"/>
          <w:szCs w:val="22"/>
        </w:rPr>
        <w:t>за</w:t>
      </w:r>
      <w:r w:rsidRPr="008C75BB">
        <w:rPr>
          <w:spacing w:val="1"/>
          <w:sz w:val="22"/>
          <w:szCs w:val="22"/>
        </w:rPr>
        <w:t>к</w:t>
      </w:r>
      <w:r w:rsidRPr="008C75BB">
        <w:rPr>
          <w:sz w:val="22"/>
          <w:szCs w:val="22"/>
        </w:rPr>
        <w:t>лю</w:t>
      </w:r>
      <w:r w:rsidRPr="008C75BB">
        <w:rPr>
          <w:spacing w:val="-1"/>
          <w:sz w:val="22"/>
          <w:szCs w:val="22"/>
        </w:rPr>
        <w:t>ч</w:t>
      </w:r>
      <w:r w:rsidRPr="008C75BB">
        <w:rPr>
          <w:sz w:val="22"/>
          <w:szCs w:val="22"/>
        </w:rPr>
        <w:t>ите</w:t>
      </w:r>
      <w:r w:rsidRPr="008C75BB">
        <w:rPr>
          <w:spacing w:val="1"/>
          <w:sz w:val="22"/>
          <w:szCs w:val="22"/>
        </w:rPr>
        <w:t>л</w:t>
      </w:r>
      <w:r w:rsidRPr="008C75BB">
        <w:rPr>
          <w:spacing w:val="-1"/>
          <w:sz w:val="22"/>
          <w:szCs w:val="22"/>
        </w:rPr>
        <w:t>ь</w:t>
      </w:r>
      <w:r w:rsidRPr="008C75BB">
        <w:rPr>
          <w:sz w:val="22"/>
          <w:szCs w:val="22"/>
        </w:rPr>
        <w:t>н</w:t>
      </w:r>
      <w:r w:rsidRPr="008C75BB">
        <w:rPr>
          <w:spacing w:val="-1"/>
          <w:sz w:val="22"/>
          <w:szCs w:val="22"/>
        </w:rPr>
        <w:t>а</w:t>
      </w:r>
      <w:r w:rsidRPr="008C75BB">
        <w:rPr>
          <w:sz w:val="22"/>
          <w:szCs w:val="22"/>
        </w:rPr>
        <w:t>я</w:t>
      </w:r>
      <w:r w:rsidRPr="008C75BB">
        <w:rPr>
          <w:spacing w:val="59"/>
          <w:sz w:val="22"/>
          <w:szCs w:val="22"/>
        </w:rPr>
        <w:t xml:space="preserve"> </w:t>
      </w:r>
      <w:r w:rsidRPr="008C75BB">
        <w:rPr>
          <w:spacing w:val="1"/>
          <w:sz w:val="22"/>
          <w:szCs w:val="22"/>
        </w:rPr>
        <w:t>ч</w:t>
      </w:r>
      <w:r w:rsidRPr="008C75BB">
        <w:rPr>
          <w:sz w:val="22"/>
          <w:szCs w:val="22"/>
        </w:rPr>
        <w:t>а</w:t>
      </w:r>
      <w:r w:rsidRPr="008C75BB">
        <w:rPr>
          <w:spacing w:val="1"/>
          <w:sz w:val="22"/>
          <w:szCs w:val="22"/>
        </w:rPr>
        <w:t>с</w:t>
      </w:r>
      <w:r w:rsidRPr="008C75BB">
        <w:rPr>
          <w:sz w:val="22"/>
          <w:szCs w:val="22"/>
        </w:rPr>
        <w:t>ти</w:t>
      </w:r>
      <w:r w:rsidRPr="008C75BB">
        <w:rPr>
          <w:spacing w:val="61"/>
          <w:sz w:val="22"/>
          <w:szCs w:val="22"/>
        </w:rPr>
        <w:t xml:space="preserve"> </w:t>
      </w:r>
      <w:r w:rsidRPr="008C75BB">
        <w:rPr>
          <w:sz w:val="22"/>
          <w:szCs w:val="22"/>
        </w:rPr>
        <w:t>з</w:t>
      </w:r>
      <w:r w:rsidRPr="008C75BB">
        <w:rPr>
          <w:spacing w:val="1"/>
          <w:sz w:val="22"/>
          <w:szCs w:val="22"/>
        </w:rPr>
        <w:t>а</w:t>
      </w:r>
      <w:r w:rsidRPr="008C75BB">
        <w:rPr>
          <w:spacing w:val="-1"/>
          <w:sz w:val="22"/>
          <w:szCs w:val="22"/>
        </w:rPr>
        <w:t>н</w:t>
      </w:r>
      <w:r w:rsidRPr="008C75BB">
        <w:rPr>
          <w:sz w:val="22"/>
          <w:szCs w:val="22"/>
        </w:rPr>
        <w:t>ятия</w:t>
      </w:r>
      <w:r w:rsidRPr="008C75BB">
        <w:rPr>
          <w:spacing w:val="62"/>
          <w:sz w:val="22"/>
          <w:szCs w:val="22"/>
        </w:rPr>
        <w:t xml:space="preserve"> </w:t>
      </w:r>
      <w:r w:rsidRPr="008C75BB">
        <w:rPr>
          <w:sz w:val="22"/>
          <w:szCs w:val="22"/>
        </w:rPr>
        <w:t>в</w:t>
      </w:r>
      <w:r w:rsidRPr="008C75BB">
        <w:rPr>
          <w:spacing w:val="59"/>
          <w:sz w:val="22"/>
          <w:szCs w:val="22"/>
        </w:rPr>
        <w:t xml:space="preserve"> </w:t>
      </w:r>
      <w:r w:rsidRPr="008C75BB">
        <w:rPr>
          <w:spacing w:val="1"/>
          <w:sz w:val="22"/>
          <w:szCs w:val="22"/>
        </w:rPr>
        <w:t>д</w:t>
      </w:r>
      <w:r w:rsidRPr="008C75BB">
        <w:rPr>
          <w:spacing w:val="-1"/>
          <w:sz w:val="22"/>
          <w:szCs w:val="22"/>
        </w:rPr>
        <w:t>а</w:t>
      </w:r>
      <w:r w:rsidRPr="008C75BB">
        <w:rPr>
          <w:sz w:val="22"/>
          <w:szCs w:val="22"/>
        </w:rPr>
        <w:t>нно</w:t>
      </w:r>
      <w:r w:rsidRPr="008C75BB">
        <w:rPr>
          <w:spacing w:val="1"/>
          <w:sz w:val="22"/>
          <w:szCs w:val="22"/>
        </w:rPr>
        <w:t>м</w:t>
      </w:r>
      <w:r w:rsidRPr="008C75BB">
        <w:rPr>
          <w:spacing w:val="59"/>
          <w:sz w:val="22"/>
          <w:szCs w:val="22"/>
        </w:rPr>
        <w:t xml:space="preserve"> </w:t>
      </w:r>
      <w:r w:rsidRPr="008C75BB">
        <w:rPr>
          <w:spacing w:val="1"/>
          <w:sz w:val="22"/>
          <w:szCs w:val="22"/>
        </w:rPr>
        <w:t>с</w:t>
      </w:r>
      <w:r w:rsidRPr="008C75BB">
        <w:rPr>
          <w:sz w:val="22"/>
          <w:szCs w:val="22"/>
        </w:rPr>
        <w:t>л</w:t>
      </w:r>
      <w:r w:rsidRPr="008C75BB">
        <w:rPr>
          <w:spacing w:val="-3"/>
          <w:sz w:val="22"/>
          <w:szCs w:val="22"/>
        </w:rPr>
        <w:t>у</w:t>
      </w:r>
      <w:r w:rsidRPr="008C75BB">
        <w:rPr>
          <w:sz w:val="22"/>
          <w:szCs w:val="22"/>
        </w:rPr>
        <w:t>чае</w:t>
      </w:r>
      <w:r w:rsidRPr="008C75BB">
        <w:rPr>
          <w:spacing w:val="62"/>
          <w:sz w:val="22"/>
          <w:szCs w:val="22"/>
        </w:rPr>
        <w:t xml:space="preserve"> </w:t>
      </w:r>
      <w:r w:rsidRPr="008C75BB">
        <w:rPr>
          <w:spacing w:val="1"/>
          <w:sz w:val="22"/>
          <w:szCs w:val="22"/>
        </w:rPr>
        <w:t>т</w:t>
      </w:r>
      <w:r w:rsidRPr="008C75BB">
        <w:rPr>
          <w:spacing w:val="6"/>
          <w:sz w:val="22"/>
          <w:szCs w:val="22"/>
        </w:rPr>
        <w:t>а</w:t>
      </w:r>
      <w:r w:rsidRPr="008C75BB">
        <w:rPr>
          <w:spacing w:val="1"/>
          <w:sz w:val="22"/>
          <w:szCs w:val="22"/>
        </w:rPr>
        <w:t>к</w:t>
      </w:r>
      <w:r w:rsidRPr="008C75BB">
        <w:rPr>
          <w:sz w:val="22"/>
          <w:szCs w:val="22"/>
        </w:rPr>
        <w:t>же стр</w:t>
      </w:r>
      <w:r w:rsidRPr="008C75BB">
        <w:rPr>
          <w:spacing w:val="1"/>
          <w:sz w:val="22"/>
          <w:szCs w:val="22"/>
        </w:rPr>
        <w:t>оя</w:t>
      </w:r>
      <w:r w:rsidRPr="008C75BB">
        <w:rPr>
          <w:sz w:val="22"/>
          <w:szCs w:val="22"/>
        </w:rPr>
        <w:t>тс</w:t>
      </w:r>
      <w:r w:rsidRPr="008C75BB">
        <w:rPr>
          <w:spacing w:val="1"/>
          <w:sz w:val="22"/>
          <w:szCs w:val="22"/>
        </w:rPr>
        <w:t>я</w:t>
      </w:r>
      <w:r w:rsidRPr="008C75BB">
        <w:rPr>
          <w:spacing w:val="19"/>
          <w:sz w:val="22"/>
          <w:szCs w:val="22"/>
        </w:rPr>
        <w:t xml:space="preserve"> </w:t>
      </w:r>
      <w:r w:rsidRPr="008C75BB">
        <w:rPr>
          <w:sz w:val="22"/>
          <w:szCs w:val="22"/>
        </w:rPr>
        <w:t>в</w:t>
      </w:r>
      <w:r w:rsidRPr="008C75BB">
        <w:rPr>
          <w:spacing w:val="20"/>
          <w:sz w:val="22"/>
          <w:szCs w:val="22"/>
        </w:rPr>
        <w:t xml:space="preserve"> </w:t>
      </w:r>
      <w:r w:rsidRPr="008C75BB">
        <w:rPr>
          <w:spacing w:val="1"/>
          <w:sz w:val="22"/>
          <w:szCs w:val="22"/>
        </w:rPr>
        <w:t>з</w:t>
      </w:r>
      <w:r w:rsidRPr="008C75BB">
        <w:rPr>
          <w:spacing w:val="-1"/>
          <w:sz w:val="22"/>
          <w:szCs w:val="22"/>
        </w:rPr>
        <w:t>н</w:t>
      </w:r>
      <w:r w:rsidRPr="008C75BB">
        <w:rPr>
          <w:sz w:val="22"/>
          <w:szCs w:val="22"/>
        </w:rPr>
        <w:t>а</w:t>
      </w:r>
      <w:r w:rsidRPr="008C75BB">
        <w:rPr>
          <w:spacing w:val="-1"/>
          <w:sz w:val="22"/>
          <w:szCs w:val="22"/>
        </w:rPr>
        <w:t>ч</w:t>
      </w:r>
      <w:r w:rsidRPr="008C75BB">
        <w:rPr>
          <w:sz w:val="22"/>
          <w:szCs w:val="22"/>
        </w:rPr>
        <w:t>ит</w:t>
      </w:r>
      <w:r w:rsidRPr="008C75BB">
        <w:rPr>
          <w:spacing w:val="1"/>
          <w:sz w:val="22"/>
          <w:szCs w:val="22"/>
        </w:rPr>
        <w:t>е</w:t>
      </w:r>
      <w:r w:rsidRPr="008C75BB">
        <w:rPr>
          <w:spacing w:val="-2"/>
          <w:sz w:val="22"/>
          <w:szCs w:val="22"/>
        </w:rPr>
        <w:t>л</w:t>
      </w:r>
      <w:r w:rsidRPr="008C75BB">
        <w:rPr>
          <w:spacing w:val="-1"/>
          <w:sz w:val="22"/>
          <w:szCs w:val="22"/>
        </w:rPr>
        <w:t>ь</w:t>
      </w:r>
      <w:r w:rsidRPr="008C75BB">
        <w:rPr>
          <w:sz w:val="22"/>
          <w:szCs w:val="22"/>
        </w:rPr>
        <w:t>ной</w:t>
      </w:r>
      <w:r w:rsidRPr="008C75BB">
        <w:rPr>
          <w:spacing w:val="21"/>
          <w:sz w:val="22"/>
          <w:szCs w:val="22"/>
        </w:rPr>
        <w:t xml:space="preserve"> </w:t>
      </w:r>
      <w:r w:rsidRPr="008C75BB">
        <w:rPr>
          <w:spacing w:val="1"/>
          <w:sz w:val="22"/>
          <w:szCs w:val="22"/>
        </w:rPr>
        <w:t>м</w:t>
      </w:r>
      <w:r w:rsidRPr="008C75BB">
        <w:rPr>
          <w:spacing w:val="-1"/>
          <w:sz w:val="22"/>
          <w:szCs w:val="22"/>
        </w:rPr>
        <w:t>е</w:t>
      </w:r>
      <w:r w:rsidRPr="008C75BB">
        <w:rPr>
          <w:sz w:val="22"/>
          <w:szCs w:val="22"/>
        </w:rPr>
        <w:t>ре</w:t>
      </w:r>
      <w:r w:rsidRPr="008C75BB">
        <w:rPr>
          <w:spacing w:val="19"/>
          <w:sz w:val="22"/>
          <w:szCs w:val="22"/>
        </w:rPr>
        <w:t xml:space="preserve"> </w:t>
      </w:r>
      <w:r w:rsidRPr="008C75BB">
        <w:rPr>
          <w:spacing w:val="1"/>
          <w:sz w:val="22"/>
          <w:szCs w:val="22"/>
        </w:rPr>
        <w:t>н</w:t>
      </w:r>
      <w:r w:rsidRPr="008C75BB">
        <w:rPr>
          <w:sz w:val="22"/>
          <w:szCs w:val="22"/>
        </w:rPr>
        <w:t>а</w:t>
      </w:r>
      <w:r w:rsidRPr="008C75BB">
        <w:rPr>
          <w:spacing w:val="19"/>
          <w:sz w:val="22"/>
          <w:szCs w:val="22"/>
        </w:rPr>
        <w:t xml:space="preserve"> </w:t>
      </w:r>
      <w:r w:rsidRPr="008C75BB">
        <w:rPr>
          <w:spacing w:val="1"/>
          <w:sz w:val="22"/>
          <w:szCs w:val="22"/>
        </w:rPr>
        <w:t>с</w:t>
      </w:r>
      <w:r w:rsidRPr="008C75BB">
        <w:rPr>
          <w:sz w:val="22"/>
          <w:szCs w:val="22"/>
        </w:rPr>
        <w:t>од</w:t>
      </w:r>
      <w:r w:rsidRPr="008C75BB">
        <w:rPr>
          <w:spacing w:val="-1"/>
          <w:sz w:val="22"/>
          <w:szCs w:val="22"/>
        </w:rPr>
        <w:t>е</w:t>
      </w:r>
      <w:r w:rsidRPr="008C75BB">
        <w:rPr>
          <w:sz w:val="22"/>
          <w:szCs w:val="22"/>
        </w:rPr>
        <w:t>ржании</w:t>
      </w:r>
      <w:r w:rsidRPr="008C75BB">
        <w:rPr>
          <w:spacing w:val="20"/>
          <w:sz w:val="22"/>
          <w:szCs w:val="22"/>
        </w:rPr>
        <w:t xml:space="preserve"> </w:t>
      </w:r>
      <w:r w:rsidRPr="008C75BB">
        <w:rPr>
          <w:spacing w:val="1"/>
          <w:sz w:val="22"/>
          <w:szCs w:val="22"/>
        </w:rPr>
        <w:t>б</w:t>
      </w:r>
      <w:r w:rsidRPr="008C75BB">
        <w:rPr>
          <w:spacing w:val="-1"/>
          <w:sz w:val="22"/>
          <w:szCs w:val="22"/>
        </w:rPr>
        <w:t>е</w:t>
      </w:r>
      <w:r w:rsidRPr="008C75BB">
        <w:rPr>
          <w:sz w:val="22"/>
          <w:szCs w:val="22"/>
        </w:rPr>
        <w:t>га.</w:t>
      </w:r>
      <w:r w:rsidRPr="008C75BB">
        <w:rPr>
          <w:spacing w:val="21"/>
          <w:sz w:val="22"/>
          <w:szCs w:val="22"/>
        </w:rPr>
        <w:t xml:space="preserve"> </w:t>
      </w:r>
      <w:r w:rsidRPr="008C75BB">
        <w:rPr>
          <w:sz w:val="22"/>
          <w:szCs w:val="22"/>
        </w:rPr>
        <w:t>П</w:t>
      </w:r>
      <w:r w:rsidRPr="008C75BB">
        <w:rPr>
          <w:spacing w:val="-1"/>
          <w:sz w:val="22"/>
          <w:szCs w:val="22"/>
        </w:rPr>
        <w:t>р</w:t>
      </w:r>
      <w:r w:rsidRPr="008C75BB">
        <w:rPr>
          <w:sz w:val="22"/>
          <w:szCs w:val="22"/>
        </w:rPr>
        <w:t>и</w:t>
      </w:r>
      <w:r w:rsidRPr="008C75BB">
        <w:rPr>
          <w:spacing w:val="19"/>
          <w:sz w:val="22"/>
          <w:szCs w:val="22"/>
        </w:rPr>
        <w:t xml:space="preserve"> </w:t>
      </w:r>
      <w:r w:rsidRPr="008C75BB">
        <w:rPr>
          <w:sz w:val="22"/>
          <w:szCs w:val="22"/>
        </w:rPr>
        <w:t>б</w:t>
      </w:r>
      <w:r w:rsidRPr="008C75BB">
        <w:rPr>
          <w:spacing w:val="-1"/>
          <w:sz w:val="22"/>
          <w:szCs w:val="22"/>
        </w:rPr>
        <w:t>о</w:t>
      </w:r>
      <w:r w:rsidRPr="008C75BB">
        <w:rPr>
          <w:sz w:val="22"/>
          <w:szCs w:val="22"/>
        </w:rPr>
        <w:t>лее</w:t>
      </w:r>
      <w:r w:rsidRPr="008C75BB">
        <w:rPr>
          <w:spacing w:val="21"/>
          <w:sz w:val="22"/>
          <w:szCs w:val="22"/>
        </w:rPr>
        <w:t xml:space="preserve"> </w:t>
      </w:r>
      <w:r w:rsidRPr="008C75BB">
        <w:rPr>
          <w:spacing w:val="1"/>
          <w:sz w:val="22"/>
          <w:szCs w:val="22"/>
        </w:rPr>
        <w:t>р</w:t>
      </w:r>
      <w:r w:rsidRPr="008C75BB">
        <w:rPr>
          <w:sz w:val="22"/>
          <w:szCs w:val="22"/>
        </w:rPr>
        <w:t>а</w:t>
      </w:r>
      <w:r w:rsidRPr="008C75BB">
        <w:rPr>
          <w:spacing w:val="-1"/>
          <w:sz w:val="22"/>
          <w:szCs w:val="22"/>
        </w:rPr>
        <w:t>зн</w:t>
      </w:r>
      <w:r w:rsidRPr="008C75BB">
        <w:rPr>
          <w:sz w:val="22"/>
          <w:szCs w:val="22"/>
        </w:rPr>
        <w:t>оо</w:t>
      </w:r>
      <w:r w:rsidRPr="008C75BB">
        <w:rPr>
          <w:spacing w:val="1"/>
          <w:sz w:val="22"/>
          <w:szCs w:val="22"/>
        </w:rPr>
        <w:t>б</w:t>
      </w:r>
      <w:r w:rsidRPr="008C75BB">
        <w:rPr>
          <w:sz w:val="22"/>
          <w:szCs w:val="22"/>
        </w:rPr>
        <w:t>р</w:t>
      </w:r>
      <w:r w:rsidRPr="008C75BB">
        <w:rPr>
          <w:spacing w:val="7"/>
          <w:sz w:val="22"/>
          <w:szCs w:val="22"/>
        </w:rPr>
        <w:t>а</w:t>
      </w:r>
      <w:r w:rsidRPr="008C75BB">
        <w:rPr>
          <w:sz w:val="22"/>
          <w:szCs w:val="22"/>
        </w:rPr>
        <w:t>зно</w:t>
      </w:r>
      <w:r w:rsidRPr="008C75BB">
        <w:rPr>
          <w:spacing w:val="1"/>
          <w:sz w:val="22"/>
          <w:szCs w:val="22"/>
        </w:rPr>
        <w:t>м</w:t>
      </w:r>
      <w:r w:rsidRPr="008C75BB">
        <w:rPr>
          <w:sz w:val="22"/>
          <w:szCs w:val="22"/>
        </w:rPr>
        <w:t xml:space="preserve"> сод</w:t>
      </w:r>
      <w:r w:rsidRPr="008C75BB">
        <w:rPr>
          <w:spacing w:val="1"/>
          <w:sz w:val="22"/>
          <w:szCs w:val="22"/>
        </w:rPr>
        <w:t>е</w:t>
      </w:r>
      <w:r w:rsidRPr="008C75BB">
        <w:rPr>
          <w:sz w:val="22"/>
          <w:szCs w:val="22"/>
        </w:rPr>
        <w:t>рж</w:t>
      </w:r>
      <w:r w:rsidRPr="008C75BB">
        <w:rPr>
          <w:spacing w:val="-1"/>
          <w:sz w:val="22"/>
          <w:szCs w:val="22"/>
        </w:rPr>
        <w:t>а</w:t>
      </w:r>
      <w:r w:rsidRPr="008C75BB">
        <w:rPr>
          <w:sz w:val="22"/>
          <w:szCs w:val="22"/>
        </w:rPr>
        <w:t>нии</w:t>
      </w:r>
      <w:r w:rsidRPr="008C75BB">
        <w:rPr>
          <w:spacing w:val="59"/>
          <w:sz w:val="22"/>
          <w:szCs w:val="22"/>
        </w:rPr>
        <w:t xml:space="preserve"> </w:t>
      </w:r>
      <w:r w:rsidRPr="008C75BB">
        <w:rPr>
          <w:spacing w:val="1"/>
          <w:sz w:val="22"/>
          <w:szCs w:val="22"/>
        </w:rPr>
        <w:t>з</w:t>
      </w:r>
      <w:r w:rsidRPr="008C75BB">
        <w:rPr>
          <w:sz w:val="22"/>
          <w:szCs w:val="22"/>
        </w:rPr>
        <w:t>а</w:t>
      </w:r>
      <w:r w:rsidRPr="008C75BB">
        <w:rPr>
          <w:spacing w:val="1"/>
          <w:sz w:val="22"/>
          <w:szCs w:val="22"/>
        </w:rPr>
        <w:t>ня</w:t>
      </w:r>
      <w:r w:rsidRPr="008C75BB">
        <w:rPr>
          <w:spacing w:val="-2"/>
          <w:sz w:val="22"/>
          <w:szCs w:val="22"/>
        </w:rPr>
        <w:t>т</w:t>
      </w:r>
      <w:r w:rsidRPr="008C75BB">
        <w:rPr>
          <w:spacing w:val="-1"/>
          <w:sz w:val="22"/>
          <w:szCs w:val="22"/>
        </w:rPr>
        <w:t>и</w:t>
      </w:r>
      <w:r w:rsidRPr="008C75BB">
        <w:rPr>
          <w:sz w:val="22"/>
          <w:szCs w:val="22"/>
        </w:rPr>
        <w:t>й</w:t>
      </w:r>
      <w:r w:rsidRPr="008C75BB">
        <w:rPr>
          <w:spacing w:val="60"/>
          <w:sz w:val="22"/>
          <w:szCs w:val="22"/>
        </w:rPr>
        <w:t xml:space="preserve"> </w:t>
      </w:r>
      <w:r w:rsidRPr="008C75BB">
        <w:rPr>
          <w:sz w:val="22"/>
          <w:szCs w:val="22"/>
        </w:rPr>
        <w:t>ег</w:t>
      </w:r>
      <w:r w:rsidRPr="008C75BB">
        <w:rPr>
          <w:spacing w:val="1"/>
          <w:sz w:val="22"/>
          <w:szCs w:val="22"/>
        </w:rPr>
        <w:t>о</w:t>
      </w:r>
      <w:r w:rsidRPr="008C75BB">
        <w:rPr>
          <w:spacing w:val="60"/>
          <w:sz w:val="22"/>
          <w:szCs w:val="22"/>
        </w:rPr>
        <w:t xml:space="preserve"> </w:t>
      </w:r>
      <w:r w:rsidRPr="008C75BB">
        <w:rPr>
          <w:spacing w:val="1"/>
          <w:sz w:val="22"/>
          <w:szCs w:val="22"/>
        </w:rPr>
        <w:t>с</w:t>
      </w:r>
      <w:r w:rsidRPr="008C75BB">
        <w:rPr>
          <w:spacing w:val="-1"/>
          <w:sz w:val="22"/>
          <w:szCs w:val="22"/>
        </w:rPr>
        <w:t>т</w:t>
      </w:r>
      <w:r w:rsidRPr="008C75BB">
        <w:rPr>
          <w:sz w:val="22"/>
          <w:szCs w:val="22"/>
        </w:rPr>
        <w:t>р</w:t>
      </w:r>
      <w:r w:rsidRPr="008C75BB">
        <w:rPr>
          <w:spacing w:val="-2"/>
          <w:sz w:val="22"/>
          <w:szCs w:val="22"/>
        </w:rPr>
        <w:t>у</w:t>
      </w:r>
      <w:r w:rsidRPr="008C75BB">
        <w:rPr>
          <w:sz w:val="22"/>
          <w:szCs w:val="22"/>
        </w:rPr>
        <w:t>к</w:t>
      </w:r>
      <w:r w:rsidRPr="008C75BB">
        <w:rPr>
          <w:spacing w:val="2"/>
          <w:sz w:val="22"/>
          <w:szCs w:val="22"/>
        </w:rPr>
        <w:t>т</w:t>
      </w:r>
      <w:r w:rsidRPr="008C75BB">
        <w:rPr>
          <w:spacing w:val="-3"/>
          <w:sz w:val="22"/>
          <w:szCs w:val="22"/>
        </w:rPr>
        <w:t>у</w:t>
      </w:r>
      <w:r w:rsidRPr="008C75BB">
        <w:rPr>
          <w:spacing w:val="1"/>
          <w:sz w:val="22"/>
          <w:szCs w:val="22"/>
        </w:rPr>
        <w:t>р</w:t>
      </w:r>
      <w:r w:rsidRPr="008C75BB">
        <w:rPr>
          <w:sz w:val="22"/>
          <w:szCs w:val="22"/>
        </w:rPr>
        <w:t>а</w:t>
      </w:r>
      <w:r w:rsidRPr="008C75BB">
        <w:rPr>
          <w:spacing w:val="62"/>
          <w:sz w:val="22"/>
          <w:szCs w:val="22"/>
        </w:rPr>
        <w:t xml:space="preserve"> </w:t>
      </w:r>
      <w:r w:rsidRPr="008C75BB">
        <w:rPr>
          <w:spacing w:val="-2"/>
          <w:sz w:val="22"/>
          <w:szCs w:val="22"/>
        </w:rPr>
        <w:t>у</w:t>
      </w:r>
      <w:r w:rsidRPr="008C75BB">
        <w:rPr>
          <w:spacing w:val="6"/>
          <w:sz w:val="22"/>
          <w:szCs w:val="22"/>
        </w:rPr>
        <w:t>с</w:t>
      </w:r>
      <w:r w:rsidRPr="008C75BB">
        <w:rPr>
          <w:sz w:val="22"/>
          <w:szCs w:val="22"/>
        </w:rPr>
        <w:t>л</w:t>
      </w:r>
      <w:r w:rsidRPr="008C75BB">
        <w:rPr>
          <w:spacing w:val="1"/>
          <w:sz w:val="22"/>
          <w:szCs w:val="22"/>
        </w:rPr>
        <w:t>ож</w:t>
      </w:r>
      <w:r w:rsidRPr="008C75BB">
        <w:rPr>
          <w:sz w:val="22"/>
          <w:szCs w:val="22"/>
        </w:rPr>
        <w:t>няетс</w:t>
      </w:r>
      <w:r w:rsidRPr="008C75BB">
        <w:rPr>
          <w:spacing w:val="1"/>
          <w:sz w:val="22"/>
          <w:szCs w:val="22"/>
        </w:rPr>
        <w:t>я</w:t>
      </w:r>
      <w:r w:rsidRPr="008C75BB">
        <w:rPr>
          <w:sz w:val="22"/>
          <w:szCs w:val="22"/>
        </w:rPr>
        <w:t>,</w:t>
      </w:r>
      <w:r w:rsidRPr="008C75BB">
        <w:rPr>
          <w:spacing w:val="59"/>
          <w:sz w:val="22"/>
          <w:szCs w:val="22"/>
        </w:rPr>
        <w:t xml:space="preserve"> </w:t>
      </w:r>
      <w:r w:rsidRPr="008C75BB">
        <w:rPr>
          <w:sz w:val="22"/>
          <w:szCs w:val="22"/>
        </w:rPr>
        <w:t>п</w:t>
      </w:r>
      <w:r w:rsidRPr="008C75BB">
        <w:rPr>
          <w:spacing w:val="1"/>
          <w:sz w:val="22"/>
          <w:szCs w:val="22"/>
        </w:rPr>
        <w:t>р</w:t>
      </w:r>
      <w:r w:rsidRPr="008C75BB">
        <w:rPr>
          <w:spacing w:val="-1"/>
          <w:sz w:val="22"/>
          <w:szCs w:val="22"/>
        </w:rPr>
        <w:t>е</w:t>
      </w:r>
      <w:r w:rsidRPr="008C75BB">
        <w:rPr>
          <w:sz w:val="22"/>
          <w:szCs w:val="22"/>
        </w:rPr>
        <w:t>жде</w:t>
      </w:r>
      <w:r w:rsidRPr="008C75BB">
        <w:rPr>
          <w:spacing w:val="57"/>
          <w:sz w:val="22"/>
          <w:szCs w:val="22"/>
        </w:rPr>
        <w:t xml:space="preserve"> </w:t>
      </w:r>
      <w:r w:rsidRPr="008C75BB">
        <w:rPr>
          <w:sz w:val="22"/>
          <w:szCs w:val="22"/>
        </w:rPr>
        <w:t>вс</w:t>
      </w:r>
      <w:r w:rsidRPr="008C75BB">
        <w:rPr>
          <w:spacing w:val="1"/>
          <w:sz w:val="22"/>
          <w:szCs w:val="22"/>
        </w:rPr>
        <w:t>е</w:t>
      </w:r>
      <w:r w:rsidRPr="008C75BB">
        <w:rPr>
          <w:sz w:val="22"/>
          <w:szCs w:val="22"/>
        </w:rPr>
        <w:t>г</w:t>
      </w:r>
      <w:r w:rsidRPr="008C75BB">
        <w:rPr>
          <w:spacing w:val="1"/>
          <w:sz w:val="22"/>
          <w:szCs w:val="22"/>
        </w:rPr>
        <w:t>о</w:t>
      </w:r>
      <w:r w:rsidRPr="008C75BB">
        <w:rPr>
          <w:sz w:val="22"/>
          <w:szCs w:val="22"/>
        </w:rPr>
        <w:t>,</w:t>
      </w:r>
      <w:r w:rsidRPr="008C75BB">
        <w:rPr>
          <w:spacing w:val="59"/>
          <w:sz w:val="22"/>
          <w:szCs w:val="22"/>
        </w:rPr>
        <w:t xml:space="preserve"> </w:t>
      </w:r>
      <w:r w:rsidRPr="008C75BB">
        <w:rPr>
          <w:sz w:val="22"/>
          <w:szCs w:val="22"/>
        </w:rPr>
        <w:t>в</w:t>
      </w:r>
      <w:r w:rsidRPr="008C75BB">
        <w:rPr>
          <w:spacing w:val="59"/>
          <w:sz w:val="22"/>
          <w:szCs w:val="22"/>
        </w:rPr>
        <w:t xml:space="preserve"> </w:t>
      </w:r>
      <w:r w:rsidRPr="008C75BB">
        <w:rPr>
          <w:spacing w:val="1"/>
          <w:sz w:val="22"/>
          <w:szCs w:val="22"/>
        </w:rPr>
        <w:t>ос</w:t>
      </w:r>
      <w:r w:rsidRPr="008C75BB">
        <w:rPr>
          <w:sz w:val="22"/>
          <w:szCs w:val="22"/>
        </w:rPr>
        <w:t>н</w:t>
      </w:r>
      <w:r w:rsidRPr="008C75BB">
        <w:rPr>
          <w:spacing w:val="3"/>
          <w:sz w:val="22"/>
          <w:szCs w:val="22"/>
        </w:rPr>
        <w:t>о</w:t>
      </w:r>
      <w:r w:rsidRPr="008C75BB">
        <w:rPr>
          <w:spacing w:val="1"/>
          <w:sz w:val="22"/>
          <w:szCs w:val="22"/>
        </w:rPr>
        <w:t>в</w:t>
      </w:r>
      <w:r w:rsidRPr="008C75BB">
        <w:rPr>
          <w:spacing w:val="-1"/>
          <w:sz w:val="22"/>
          <w:szCs w:val="22"/>
        </w:rPr>
        <w:t>н</w:t>
      </w:r>
      <w:r w:rsidRPr="008C75BB">
        <w:rPr>
          <w:spacing w:val="1"/>
          <w:sz w:val="22"/>
          <w:szCs w:val="22"/>
        </w:rPr>
        <w:t>о</w:t>
      </w:r>
      <w:r w:rsidRPr="008C75BB">
        <w:rPr>
          <w:sz w:val="22"/>
          <w:szCs w:val="22"/>
        </w:rPr>
        <w:t>й ча</w:t>
      </w:r>
      <w:r w:rsidRPr="008C75BB">
        <w:rPr>
          <w:spacing w:val="1"/>
          <w:sz w:val="22"/>
          <w:szCs w:val="22"/>
        </w:rPr>
        <w:t>с</w:t>
      </w:r>
      <w:r w:rsidRPr="008C75BB">
        <w:rPr>
          <w:sz w:val="22"/>
          <w:szCs w:val="22"/>
        </w:rPr>
        <w:t>т</w:t>
      </w:r>
      <w:r w:rsidRPr="008C75BB">
        <w:rPr>
          <w:spacing w:val="2"/>
          <w:sz w:val="22"/>
          <w:szCs w:val="22"/>
        </w:rPr>
        <w:t>и</w:t>
      </w:r>
      <w:r w:rsidRPr="008C75BB">
        <w:rPr>
          <w:sz w:val="22"/>
          <w:szCs w:val="22"/>
        </w:rPr>
        <w:t>,</w:t>
      </w:r>
      <w:r w:rsidRPr="008C75BB">
        <w:rPr>
          <w:spacing w:val="6"/>
          <w:sz w:val="22"/>
          <w:szCs w:val="22"/>
        </w:rPr>
        <w:t xml:space="preserve"> </w:t>
      </w:r>
      <w:r w:rsidRPr="008C75BB">
        <w:rPr>
          <w:spacing w:val="-1"/>
          <w:sz w:val="22"/>
          <w:szCs w:val="22"/>
        </w:rPr>
        <w:t>г</w:t>
      </w:r>
      <w:r w:rsidRPr="008C75BB">
        <w:rPr>
          <w:sz w:val="22"/>
          <w:szCs w:val="22"/>
        </w:rPr>
        <w:t>де</w:t>
      </w:r>
      <w:r w:rsidRPr="008C75BB">
        <w:rPr>
          <w:spacing w:val="7"/>
          <w:sz w:val="22"/>
          <w:szCs w:val="22"/>
        </w:rPr>
        <w:t xml:space="preserve"> </w:t>
      </w:r>
      <w:r w:rsidRPr="008C75BB">
        <w:rPr>
          <w:sz w:val="22"/>
          <w:szCs w:val="22"/>
        </w:rPr>
        <w:t>бо</w:t>
      </w:r>
      <w:r w:rsidRPr="008C75BB">
        <w:rPr>
          <w:spacing w:val="1"/>
          <w:sz w:val="22"/>
          <w:szCs w:val="22"/>
        </w:rPr>
        <w:t>л</w:t>
      </w:r>
      <w:r w:rsidRPr="008C75BB">
        <w:rPr>
          <w:sz w:val="22"/>
          <w:szCs w:val="22"/>
        </w:rPr>
        <w:t>ее</w:t>
      </w:r>
      <w:r w:rsidRPr="008C75BB">
        <w:rPr>
          <w:spacing w:val="6"/>
          <w:sz w:val="22"/>
          <w:szCs w:val="22"/>
        </w:rPr>
        <w:t xml:space="preserve"> </w:t>
      </w:r>
      <w:r w:rsidRPr="008C75BB">
        <w:rPr>
          <w:spacing w:val="1"/>
          <w:sz w:val="22"/>
          <w:szCs w:val="22"/>
        </w:rPr>
        <w:t>с</w:t>
      </w:r>
      <w:r w:rsidRPr="008C75BB">
        <w:rPr>
          <w:spacing w:val="-2"/>
          <w:sz w:val="22"/>
          <w:szCs w:val="22"/>
        </w:rPr>
        <w:t>л</w:t>
      </w:r>
      <w:r w:rsidRPr="008C75BB">
        <w:rPr>
          <w:spacing w:val="-1"/>
          <w:sz w:val="22"/>
          <w:szCs w:val="22"/>
        </w:rPr>
        <w:t>о</w:t>
      </w:r>
      <w:r w:rsidRPr="008C75BB">
        <w:rPr>
          <w:sz w:val="22"/>
          <w:szCs w:val="22"/>
        </w:rPr>
        <w:t>жны</w:t>
      </w:r>
      <w:r w:rsidRPr="008C75BB">
        <w:rPr>
          <w:spacing w:val="1"/>
          <w:sz w:val="22"/>
          <w:szCs w:val="22"/>
        </w:rPr>
        <w:t>м</w:t>
      </w:r>
      <w:r w:rsidRPr="008C75BB">
        <w:rPr>
          <w:spacing w:val="6"/>
          <w:sz w:val="22"/>
          <w:szCs w:val="22"/>
        </w:rPr>
        <w:t xml:space="preserve"> </w:t>
      </w:r>
      <w:r w:rsidRPr="008C75BB">
        <w:rPr>
          <w:spacing w:val="1"/>
          <w:sz w:val="22"/>
          <w:szCs w:val="22"/>
        </w:rPr>
        <w:t>с</w:t>
      </w:r>
      <w:r w:rsidRPr="008C75BB">
        <w:rPr>
          <w:sz w:val="22"/>
          <w:szCs w:val="22"/>
        </w:rPr>
        <w:t>т</w:t>
      </w:r>
      <w:r w:rsidRPr="008C75BB">
        <w:rPr>
          <w:spacing w:val="-1"/>
          <w:sz w:val="22"/>
          <w:szCs w:val="22"/>
        </w:rPr>
        <w:t>а</w:t>
      </w:r>
      <w:r w:rsidRPr="008C75BB">
        <w:rPr>
          <w:sz w:val="22"/>
          <w:szCs w:val="22"/>
        </w:rPr>
        <w:t>н</w:t>
      </w:r>
      <w:r w:rsidRPr="008C75BB">
        <w:rPr>
          <w:spacing w:val="1"/>
          <w:sz w:val="22"/>
          <w:szCs w:val="22"/>
        </w:rPr>
        <w:t>о</w:t>
      </w:r>
      <w:r w:rsidRPr="008C75BB">
        <w:rPr>
          <w:spacing w:val="-1"/>
          <w:sz w:val="22"/>
          <w:szCs w:val="22"/>
        </w:rPr>
        <w:t>в</w:t>
      </w:r>
      <w:r w:rsidRPr="008C75BB">
        <w:rPr>
          <w:sz w:val="22"/>
          <w:szCs w:val="22"/>
        </w:rPr>
        <w:t>итс</w:t>
      </w:r>
      <w:r w:rsidRPr="008C75BB">
        <w:rPr>
          <w:spacing w:val="1"/>
          <w:sz w:val="22"/>
          <w:szCs w:val="22"/>
        </w:rPr>
        <w:t>я</w:t>
      </w:r>
      <w:r w:rsidRPr="008C75BB">
        <w:rPr>
          <w:spacing w:val="4"/>
          <w:sz w:val="22"/>
          <w:szCs w:val="22"/>
        </w:rPr>
        <w:t xml:space="preserve"> </w:t>
      </w:r>
      <w:r w:rsidRPr="008C75BB">
        <w:rPr>
          <w:sz w:val="22"/>
          <w:szCs w:val="22"/>
        </w:rPr>
        <w:t>поряд</w:t>
      </w:r>
      <w:r w:rsidRPr="008C75BB">
        <w:rPr>
          <w:spacing w:val="1"/>
          <w:sz w:val="22"/>
          <w:szCs w:val="22"/>
        </w:rPr>
        <w:t>о</w:t>
      </w:r>
      <w:r w:rsidRPr="008C75BB">
        <w:rPr>
          <w:sz w:val="22"/>
          <w:szCs w:val="22"/>
        </w:rPr>
        <w:t>к</w:t>
      </w:r>
      <w:r w:rsidRPr="008C75BB">
        <w:rPr>
          <w:spacing w:val="7"/>
          <w:sz w:val="22"/>
          <w:szCs w:val="22"/>
        </w:rPr>
        <w:t xml:space="preserve"> </w:t>
      </w:r>
      <w:r w:rsidRPr="008C75BB">
        <w:rPr>
          <w:spacing w:val="-1"/>
          <w:sz w:val="22"/>
          <w:szCs w:val="22"/>
        </w:rPr>
        <w:t>с</w:t>
      </w:r>
      <w:r w:rsidRPr="008C75BB">
        <w:rPr>
          <w:spacing w:val="1"/>
          <w:sz w:val="22"/>
          <w:szCs w:val="22"/>
        </w:rPr>
        <w:t>о</w:t>
      </w:r>
      <w:r w:rsidRPr="008C75BB">
        <w:rPr>
          <w:spacing w:val="-1"/>
          <w:sz w:val="22"/>
          <w:szCs w:val="22"/>
        </w:rPr>
        <w:t>ч</w:t>
      </w:r>
      <w:r w:rsidRPr="008C75BB">
        <w:rPr>
          <w:sz w:val="22"/>
          <w:szCs w:val="22"/>
        </w:rPr>
        <w:t>етания</w:t>
      </w:r>
      <w:r w:rsidRPr="008C75BB">
        <w:rPr>
          <w:spacing w:val="5"/>
          <w:sz w:val="22"/>
          <w:szCs w:val="22"/>
        </w:rPr>
        <w:t xml:space="preserve"> </w:t>
      </w:r>
      <w:r w:rsidRPr="008C75BB">
        <w:rPr>
          <w:spacing w:val="1"/>
          <w:sz w:val="22"/>
          <w:szCs w:val="22"/>
        </w:rPr>
        <w:t>р</w:t>
      </w:r>
      <w:r w:rsidRPr="008C75BB">
        <w:rPr>
          <w:spacing w:val="-1"/>
          <w:sz w:val="22"/>
          <w:szCs w:val="22"/>
        </w:rPr>
        <w:t>а</w:t>
      </w:r>
      <w:r w:rsidRPr="008C75BB">
        <w:rPr>
          <w:sz w:val="22"/>
          <w:szCs w:val="22"/>
        </w:rPr>
        <w:t>зличны</w:t>
      </w:r>
      <w:r w:rsidRPr="008C75BB">
        <w:rPr>
          <w:spacing w:val="1"/>
          <w:sz w:val="22"/>
          <w:szCs w:val="22"/>
        </w:rPr>
        <w:t>х</w:t>
      </w:r>
      <w:r w:rsidRPr="008C75BB">
        <w:rPr>
          <w:spacing w:val="7"/>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pacing w:val="-1"/>
          <w:sz w:val="22"/>
          <w:szCs w:val="22"/>
        </w:rPr>
        <w:t>а</w:t>
      </w:r>
      <w:r w:rsidRPr="008C75BB">
        <w:rPr>
          <w:sz w:val="22"/>
          <w:szCs w:val="22"/>
        </w:rPr>
        <w:t>ж</w:t>
      </w:r>
      <w:r w:rsidRPr="008C75BB">
        <w:rPr>
          <w:spacing w:val="11"/>
          <w:sz w:val="22"/>
          <w:szCs w:val="22"/>
        </w:rPr>
        <w:t>н</w:t>
      </w:r>
      <w:r w:rsidRPr="008C75BB">
        <w:rPr>
          <w:spacing w:val="-1"/>
          <w:sz w:val="22"/>
          <w:szCs w:val="22"/>
        </w:rPr>
        <w:t>е</w:t>
      </w:r>
      <w:r w:rsidRPr="008C75BB">
        <w:rPr>
          <w:sz w:val="22"/>
          <w:szCs w:val="22"/>
        </w:rPr>
        <w:t>ний</w:t>
      </w:r>
      <w:r w:rsidRPr="008C75BB">
        <w:rPr>
          <w:spacing w:val="1"/>
          <w:sz w:val="22"/>
          <w:szCs w:val="22"/>
        </w:rPr>
        <w:t xml:space="preserve">, </w:t>
      </w:r>
      <w:r w:rsidRPr="008C75BB">
        <w:rPr>
          <w:spacing w:val="-1"/>
          <w:sz w:val="22"/>
          <w:szCs w:val="22"/>
        </w:rPr>
        <w:t>ч</w:t>
      </w:r>
      <w:r w:rsidRPr="008C75BB">
        <w:rPr>
          <w:sz w:val="22"/>
          <w:szCs w:val="22"/>
        </w:rPr>
        <w:t>е</w:t>
      </w:r>
      <w:r w:rsidRPr="008C75BB">
        <w:rPr>
          <w:spacing w:val="1"/>
          <w:sz w:val="22"/>
          <w:szCs w:val="22"/>
        </w:rPr>
        <w:t>р</w:t>
      </w:r>
      <w:r w:rsidRPr="008C75BB">
        <w:rPr>
          <w:spacing w:val="-1"/>
          <w:sz w:val="22"/>
          <w:szCs w:val="22"/>
        </w:rPr>
        <w:t>ед</w:t>
      </w:r>
      <w:r w:rsidRPr="008C75BB">
        <w:rPr>
          <w:sz w:val="22"/>
          <w:szCs w:val="22"/>
        </w:rPr>
        <w:t>о</w:t>
      </w:r>
      <w:r w:rsidRPr="008C75BB">
        <w:rPr>
          <w:spacing w:val="1"/>
          <w:sz w:val="22"/>
          <w:szCs w:val="22"/>
        </w:rPr>
        <w:t>в</w:t>
      </w:r>
      <w:r w:rsidRPr="008C75BB">
        <w:rPr>
          <w:sz w:val="22"/>
          <w:szCs w:val="22"/>
        </w:rPr>
        <w:t>ание н</w:t>
      </w:r>
      <w:r w:rsidRPr="008C75BB">
        <w:rPr>
          <w:spacing w:val="-1"/>
          <w:sz w:val="22"/>
          <w:szCs w:val="22"/>
        </w:rPr>
        <w:t>а</w:t>
      </w:r>
      <w:r w:rsidRPr="008C75BB">
        <w:rPr>
          <w:sz w:val="22"/>
          <w:szCs w:val="22"/>
        </w:rPr>
        <w:t>г</w:t>
      </w:r>
      <w:r w:rsidRPr="008C75BB">
        <w:rPr>
          <w:spacing w:val="1"/>
          <w:sz w:val="22"/>
          <w:szCs w:val="22"/>
        </w:rPr>
        <w:t>р</w:t>
      </w:r>
      <w:r w:rsidRPr="008C75BB">
        <w:rPr>
          <w:spacing w:val="-2"/>
          <w:sz w:val="22"/>
          <w:szCs w:val="22"/>
        </w:rPr>
        <w:t>у</w:t>
      </w:r>
      <w:r w:rsidRPr="008C75BB">
        <w:rPr>
          <w:sz w:val="22"/>
          <w:szCs w:val="22"/>
        </w:rPr>
        <w:t>зок</w:t>
      </w:r>
      <w:r w:rsidRPr="008C75BB">
        <w:rPr>
          <w:spacing w:val="3"/>
          <w:sz w:val="22"/>
          <w:szCs w:val="22"/>
        </w:rPr>
        <w:t xml:space="preserve"> </w:t>
      </w:r>
      <w:r w:rsidRPr="008C75BB">
        <w:rPr>
          <w:sz w:val="22"/>
          <w:szCs w:val="22"/>
        </w:rPr>
        <w:t>и отдыха.</w:t>
      </w:r>
      <w:r w:rsidRPr="008C75BB">
        <w:rPr>
          <w:spacing w:val="1"/>
          <w:sz w:val="22"/>
          <w:szCs w:val="22"/>
        </w:rPr>
        <w:t xml:space="preserve"> Т</w:t>
      </w:r>
      <w:r w:rsidRPr="008C75BB">
        <w:rPr>
          <w:spacing w:val="-2"/>
          <w:sz w:val="22"/>
          <w:szCs w:val="22"/>
        </w:rPr>
        <w:t>е</w:t>
      </w:r>
      <w:r w:rsidRPr="008C75BB">
        <w:rPr>
          <w:sz w:val="22"/>
          <w:szCs w:val="22"/>
        </w:rPr>
        <w:t>м</w:t>
      </w:r>
      <w:r w:rsidRPr="008C75BB">
        <w:rPr>
          <w:spacing w:val="1"/>
          <w:sz w:val="22"/>
          <w:szCs w:val="22"/>
        </w:rPr>
        <w:t xml:space="preserve"> н</w:t>
      </w:r>
      <w:r w:rsidRPr="008C75BB">
        <w:rPr>
          <w:sz w:val="22"/>
          <w:szCs w:val="22"/>
        </w:rPr>
        <w:t>е м</w:t>
      </w:r>
      <w:r w:rsidRPr="008C75BB">
        <w:rPr>
          <w:spacing w:val="-1"/>
          <w:sz w:val="22"/>
          <w:szCs w:val="22"/>
        </w:rPr>
        <w:t>е</w:t>
      </w:r>
      <w:r w:rsidRPr="008C75BB">
        <w:rPr>
          <w:sz w:val="22"/>
          <w:szCs w:val="22"/>
        </w:rPr>
        <w:t>не</w:t>
      </w:r>
      <w:r w:rsidRPr="008C75BB">
        <w:rPr>
          <w:spacing w:val="1"/>
          <w:sz w:val="22"/>
          <w:szCs w:val="22"/>
        </w:rPr>
        <w:t>е</w:t>
      </w:r>
      <w:r w:rsidRPr="008C75BB">
        <w:rPr>
          <w:sz w:val="22"/>
          <w:szCs w:val="22"/>
        </w:rPr>
        <w:t>, ст</w:t>
      </w:r>
      <w:r w:rsidRPr="008C75BB">
        <w:rPr>
          <w:spacing w:val="1"/>
          <w:sz w:val="22"/>
          <w:szCs w:val="22"/>
        </w:rPr>
        <w:t>р</w:t>
      </w:r>
      <w:r w:rsidRPr="008C75BB">
        <w:rPr>
          <w:spacing w:val="-3"/>
          <w:sz w:val="22"/>
          <w:szCs w:val="22"/>
        </w:rPr>
        <w:t>у</w:t>
      </w:r>
      <w:r w:rsidRPr="008C75BB">
        <w:rPr>
          <w:sz w:val="22"/>
          <w:szCs w:val="22"/>
        </w:rPr>
        <w:t>кт</w:t>
      </w:r>
      <w:r w:rsidRPr="008C75BB">
        <w:rPr>
          <w:spacing w:val="1"/>
          <w:sz w:val="22"/>
          <w:szCs w:val="22"/>
        </w:rPr>
        <w:t>у</w:t>
      </w:r>
      <w:r w:rsidRPr="008C75BB">
        <w:rPr>
          <w:sz w:val="22"/>
          <w:szCs w:val="22"/>
        </w:rPr>
        <w:t>ра</w:t>
      </w:r>
      <w:r w:rsidRPr="008C75BB">
        <w:rPr>
          <w:spacing w:val="2"/>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w:t>
      </w:r>
      <w:r w:rsidRPr="008C75BB">
        <w:rPr>
          <w:spacing w:val="7"/>
          <w:sz w:val="22"/>
          <w:szCs w:val="22"/>
        </w:rPr>
        <w:t>р</w:t>
      </w:r>
      <w:r w:rsidRPr="008C75BB">
        <w:rPr>
          <w:spacing w:val="2"/>
          <w:sz w:val="22"/>
          <w:szCs w:val="22"/>
        </w:rPr>
        <w:t>о</w:t>
      </w:r>
      <w:r w:rsidRPr="008C75BB">
        <w:rPr>
          <w:sz w:val="22"/>
          <w:szCs w:val="22"/>
        </w:rPr>
        <w:t>вочно</w:t>
      </w:r>
      <w:r w:rsidRPr="008C75BB">
        <w:rPr>
          <w:spacing w:val="-1"/>
          <w:sz w:val="22"/>
          <w:szCs w:val="22"/>
        </w:rPr>
        <w:t>г</w:t>
      </w:r>
      <w:r w:rsidRPr="008C75BB">
        <w:rPr>
          <w:sz w:val="22"/>
          <w:szCs w:val="22"/>
        </w:rPr>
        <w:t>о за</w:t>
      </w:r>
      <w:r w:rsidRPr="008C75BB">
        <w:rPr>
          <w:spacing w:val="1"/>
          <w:sz w:val="22"/>
          <w:szCs w:val="22"/>
        </w:rPr>
        <w:t>ня</w:t>
      </w:r>
      <w:r w:rsidRPr="008C75BB">
        <w:rPr>
          <w:spacing w:val="-2"/>
          <w:sz w:val="22"/>
          <w:szCs w:val="22"/>
        </w:rPr>
        <w:t>т</w:t>
      </w:r>
      <w:r w:rsidRPr="008C75BB">
        <w:rPr>
          <w:sz w:val="22"/>
          <w:szCs w:val="22"/>
        </w:rPr>
        <w:t>и</w:t>
      </w:r>
      <w:r w:rsidRPr="008C75BB">
        <w:rPr>
          <w:spacing w:val="1"/>
          <w:sz w:val="22"/>
          <w:szCs w:val="22"/>
        </w:rPr>
        <w:t>я</w:t>
      </w:r>
      <w:r w:rsidRPr="008C75BB">
        <w:rPr>
          <w:spacing w:val="23"/>
          <w:sz w:val="22"/>
          <w:szCs w:val="22"/>
        </w:rPr>
        <w:t xml:space="preserve"> </w:t>
      </w:r>
      <w:r w:rsidRPr="008C75BB">
        <w:rPr>
          <w:spacing w:val="1"/>
          <w:sz w:val="22"/>
          <w:szCs w:val="22"/>
        </w:rPr>
        <w:t>в</w:t>
      </w:r>
      <w:r w:rsidRPr="008C75BB">
        <w:rPr>
          <w:spacing w:val="22"/>
          <w:sz w:val="22"/>
          <w:szCs w:val="22"/>
        </w:rPr>
        <w:t xml:space="preserve"> </w:t>
      </w:r>
      <w:r w:rsidRPr="008C75BB">
        <w:rPr>
          <w:sz w:val="22"/>
          <w:szCs w:val="22"/>
        </w:rPr>
        <w:t>спорт</w:t>
      </w:r>
      <w:r w:rsidRPr="008C75BB">
        <w:rPr>
          <w:spacing w:val="1"/>
          <w:sz w:val="22"/>
          <w:szCs w:val="22"/>
        </w:rPr>
        <w:t>е</w:t>
      </w:r>
      <w:r w:rsidRPr="008C75BB">
        <w:rPr>
          <w:sz w:val="22"/>
          <w:szCs w:val="22"/>
        </w:rPr>
        <w:t>,</w:t>
      </w:r>
      <w:r w:rsidRPr="008C75BB">
        <w:rPr>
          <w:spacing w:val="23"/>
          <w:sz w:val="22"/>
          <w:szCs w:val="22"/>
        </w:rPr>
        <w:t xml:space="preserve"> </w:t>
      </w:r>
      <w:r w:rsidRPr="008C75BB">
        <w:rPr>
          <w:spacing w:val="-1"/>
          <w:sz w:val="22"/>
          <w:szCs w:val="22"/>
        </w:rPr>
        <w:t>к</w:t>
      </w:r>
      <w:r w:rsidRPr="008C75BB">
        <w:rPr>
          <w:sz w:val="22"/>
          <w:szCs w:val="22"/>
        </w:rPr>
        <w:t>ак</w:t>
      </w:r>
      <w:r w:rsidRPr="008C75BB">
        <w:rPr>
          <w:spacing w:val="24"/>
          <w:sz w:val="22"/>
          <w:szCs w:val="22"/>
        </w:rPr>
        <w:t xml:space="preserve"> </w:t>
      </w:r>
      <w:r w:rsidRPr="008C75BB">
        <w:rPr>
          <w:sz w:val="22"/>
          <w:szCs w:val="22"/>
        </w:rPr>
        <w:t>пра</w:t>
      </w:r>
      <w:r w:rsidRPr="008C75BB">
        <w:rPr>
          <w:spacing w:val="1"/>
          <w:sz w:val="22"/>
          <w:szCs w:val="22"/>
        </w:rPr>
        <w:t>в</w:t>
      </w:r>
      <w:r w:rsidRPr="008C75BB">
        <w:rPr>
          <w:sz w:val="22"/>
          <w:szCs w:val="22"/>
        </w:rPr>
        <w:t>и</w:t>
      </w:r>
      <w:r w:rsidRPr="008C75BB">
        <w:rPr>
          <w:spacing w:val="-1"/>
          <w:sz w:val="22"/>
          <w:szCs w:val="22"/>
        </w:rPr>
        <w:t>л</w:t>
      </w:r>
      <w:r w:rsidRPr="008C75BB">
        <w:rPr>
          <w:sz w:val="22"/>
          <w:szCs w:val="22"/>
        </w:rPr>
        <w:t>о,</w:t>
      </w:r>
      <w:r w:rsidRPr="008C75BB">
        <w:rPr>
          <w:spacing w:val="23"/>
          <w:sz w:val="22"/>
          <w:szCs w:val="22"/>
        </w:rPr>
        <w:t xml:space="preserve"> </w:t>
      </w:r>
      <w:r w:rsidRPr="008C75BB">
        <w:rPr>
          <w:sz w:val="22"/>
          <w:szCs w:val="22"/>
        </w:rPr>
        <w:t>более</w:t>
      </w:r>
      <w:r w:rsidRPr="008C75BB">
        <w:rPr>
          <w:spacing w:val="24"/>
          <w:sz w:val="22"/>
          <w:szCs w:val="22"/>
        </w:rPr>
        <w:t xml:space="preserve"> </w:t>
      </w:r>
      <w:r w:rsidRPr="008C75BB">
        <w:rPr>
          <w:spacing w:val="-1"/>
          <w:sz w:val="22"/>
          <w:szCs w:val="22"/>
        </w:rPr>
        <w:t>м</w:t>
      </w:r>
      <w:r w:rsidRPr="008C75BB">
        <w:rPr>
          <w:sz w:val="22"/>
          <w:szCs w:val="22"/>
        </w:rPr>
        <w:t>оно</w:t>
      </w:r>
      <w:r w:rsidRPr="008C75BB">
        <w:rPr>
          <w:spacing w:val="1"/>
          <w:sz w:val="22"/>
          <w:szCs w:val="22"/>
        </w:rPr>
        <w:t>л</w:t>
      </w:r>
      <w:r w:rsidRPr="008C75BB">
        <w:rPr>
          <w:sz w:val="22"/>
          <w:szCs w:val="22"/>
        </w:rPr>
        <w:t>и</w:t>
      </w:r>
      <w:r w:rsidRPr="008C75BB">
        <w:rPr>
          <w:spacing w:val="-2"/>
          <w:sz w:val="22"/>
          <w:szCs w:val="22"/>
        </w:rPr>
        <w:t>т</w:t>
      </w:r>
      <w:r w:rsidRPr="008C75BB">
        <w:rPr>
          <w:sz w:val="22"/>
          <w:szCs w:val="22"/>
        </w:rPr>
        <w:t>н</w:t>
      </w:r>
      <w:r w:rsidRPr="008C75BB">
        <w:rPr>
          <w:spacing w:val="1"/>
          <w:sz w:val="22"/>
          <w:szCs w:val="22"/>
        </w:rPr>
        <w:t>а</w:t>
      </w:r>
      <w:r w:rsidRPr="008C75BB">
        <w:rPr>
          <w:sz w:val="22"/>
          <w:szCs w:val="22"/>
        </w:rPr>
        <w:t>,</w:t>
      </w:r>
      <w:r w:rsidRPr="008C75BB">
        <w:rPr>
          <w:spacing w:val="23"/>
          <w:sz w:val="22"/>
          <w:szCs w:val="22"/>
        </w:rPr>
        <w:t xml:space="preserve"> </w:t>
      </w:r>
      <w:r w:rsidRPr="008C75BB">
        <w:rPr>
          <w:sz w:val="22"/>
          <w:szCs w:val="22"/>
        </w:rPr>
        <w:t>чем</w:t>
      </w:r>
      <w:r w:rsidRPr="008C75BB">
        <w:rPr>
          <w:spacing w:val="23"/>
          <w:sz w:val="22"/>
          <w:szCs w:val="22"/>
        </w:rPr>
        <w:t xml:space="preserve"> </w:t>
      </w:r>
      <w:r w:rsidRPr="008C75BB">
        <w:rPr>
          <w:sz w:val="22"/>
          <w:szCs w:val="22"/>
        </w:rPr>
        <w:t>в</w:t>
      </w:r>
      <w:r w:rsidRPr="008C75BB">
        <w:rPr>
          <w:spacing w:val="23"/>
          <w:sz w:val="22"/>
          <w:szCs w:val="22"/>
        </w:rPr>
        <w:t xml:space="preserve"> </w:t>
      </w:r>
      <w:r w:rsidRPr="008C75BB">
        <w:rPr>
          <w:sz w:val="22"/>
          <w:szCs w:val="22"/>
        </w:rPr>
        <w:t>д</w:t>
      </w:r>
      <w:r w:rsidRPr="008C75BB">
        <w:rPr>
          <w:spacing w:val="-1"/>
          <w:sz w:val="22"/>
          <w:szCs w:val="22"/>
        </w:rPr>
        <w:t>р</w:t>
      </w:r>
      <w:r w:rsidRPr="008C75BB">
        <w:rPr>
          <w:spacing w:val="-3"/>
          <w:sz w:val="22"/>
          <w:szCs w:val="22"/>
        </w:rPr>
        <w:t>у</w:t>
      </w:r>
      <w:r w:rsidRPr="008C75BB">
        <w:rPr>
          <w:sz w:val="22"/>
          <w:szCs w:val="22"/>
        </w:rPr>
        <w:t>ги</w:t>
      </w:r>
      <w:r w:rsidRPr="008C75BB">
        <w:rPr>
          <w:spacing w:val="1"/>
          <w:sz w:val="22"/>
          <w:szCs w:val="22"/>
        </w:rPr>
        <w:t>х</w:t>
      </w:r>
      <w:r w:rsidRPr="008C75BB">
        <w:rPr>
          <w:spacing w:val="24"/>
          <w:sz w:val="22"/>
          <w:szCs w:val="22"/>
        </w:rPr>
        <w:t xml:space="preserve"> </w:t>
      </w:r>
      <w:r w:rsidRPr="008C75BB">
        <w:rPr>
          <w:sz w:val="22"/>
          <w:szCs w:val="22"/>
        </w:rPr>
        <w:t>ф</w:t>
      </w:r>
      <w:r w:rsidRPr="008C75BB">
        <w:rPr>
          <w:spacing w:val="1"/>
          <w:sz w:val="22"/>
          <w:szCs w:val="22"/>
        </w:rPr>
        <w:t>о</w:t>
      </w:r>
      <w:r w:rsidRPr="008C75BB">
        <w:rPr>
          <w:sz w:val="22"/>
          <w:szCs w:val="22"/>
        </w:rPr>
        <w:t>р</w:t>
      </w:r>
      <w:r w:rsidRPr="008C75BB">
        <w:rPr>
          <w:spacing w:val="1"/>
          <w:sz w:val="22"/>
          <w:szCs w:val="22"/>
        </w:rPr>
        <w:t>м</w:t>
      </w:r>
      <w:r w:rsidRPr="008C75BB">
        <w:rPr>
          <w:spacing w:val="-1"/>
          <w:sz w:val="22"/>
          <w:szCs w:val="22"/>
        </w:rPr>
        <w:t>а</w:t>
      </w:r>
      <w:r w:rsidRPr="008C75BB">
        <w:rPr>
          <w:sz w:val="22"/>
          <w:szCs w:val="22"/>
        </w:rPr>
        <w:t>х</w:t>
      </w:r>
      <w:r w:rsidRPr="008C75BB">
        <w:rPr>
          <w:spacing w:val="23"/>
          <w:sz w:val="22"/>
          <w:szCs w:val="22"/>
        </w:rPr>
        <w:t xml:space="preserve"> </w:t>
      </w:r>
      <w:r w:rsidRPr="008C75BB">
        <w:rPr>
          <w:sz w:val="22"/>
          <w:szCs w:val="22"/>
        </w:rPr>
        <w:t>фи</w:t>
      </w:r>
      <w:r w:rsidRPr="008C75BB">
        <w:rPr>
          <w:spacing w:val="10"/>
          <w:sz w:val="22"/>
          <w:szCs w:val="22"/>
        </w:rPr>
        <w:t>з</w:t>
      </w:r>
      <w:r w:rsidRPr="008C75BB">
        <w:rPr>
          <w:spacing w:val="1"/>
          <w:sz w:val="22"/>
          <w:szCs w:val="22"/>
        </w:rPr>
        <w:t>и</w:t>
      </w:r>
      <w:r w:rsidRPr="008C75BB">
        <w:rPr>
          <w:sz w:val="22"/>
          <w:szCs w:val="22"/>
        </w:rPr>
        <w:t>че</w:t>
      </w:r>
      <w:r w:rsidRPr="008C75BB">
        <w:rPr>
          <w:spacing w:val="1"/>
          <w:sz w:val="22"/>
          <w:szCs w:val="22"/>
        </w:rPr>
        <w:t>с</w:t>
      </w:r>
      <w:r w:rsidRPr="008C75BB">
        <w:rPr>
          <w:sz w:val="22"/>
          <w:szCs w:val="22"/>
        </w:rPr>
        <w:t>ко</w:t>
      </w:r>
      <w:r w:rsidRPr="008C75BB">
        <w:rPr>
          <w:spacing w:val="-1"/>
          <w:sz w:val="22"/>
          <w:szCs w:val="22"/>
        </w:rPr>
        <w:t>г</w:t>
      </w:r>
      <w:r w:rsidRPr="008C75BB">
        <w:rPr>
          <w:sz w:val="22"/>
          <w:szCs w:val="22"/>
        </w:rPr>
        <w:t xml:space="preserve">о </w:t>
      </w:r>
      <w:r w:rsidRPr="008C75BB">
        <w:rPr>
          <w:spacing w:val="1"/>
          <w:sz w:val="22"/>
          <w:szCs w:val="22"/>
        </w:rPr>
        <w:t>в</w:t>
      </w:r>
      <w:r w:rsidRPr="008C75BB">
        <w:rPr>
          <w:sz w:val="22"/>
          <w:szCs w:val="22"/>
        </w:rPr>
        <w:t>о</w:t>
      </w:r>
      <w:r w:rsidRPr="008C75BB">
        <w:rPr>
          <w:spacing w:val="-1"/>
          <w:sz w:val="22"/>
          <w:szCs w:val="22"/>
        </w:rPr>
        <w:t>с</w:t>
      </w:r>
      <w:r w:rsidRPr="008C75BB">
        <w:rPr>
          <w:sz w:val="22"/>
          <w:szCs w:val="22"/>
        </w:rPr>
        <w:t>п</w:t>
      </w:r>
      <w:r w:rsidRPr="008C75BB">
        <w:rPr>
          <w:spacing w:val="1"/>
          <w:sz w:val="22"/>
          <w:szCs w:val="22"/>
        </w:rPr>
        <w:t>и</w:t>
      </w:r>
      <w:r w:rsidRPr="008C75BB">
        <w:rPr>
          <w:sz w:val="22"/>
          <w:szCs w:val="22"/>
        </w:rPr>
        <w:t>т</w:t>
      </w:r>
      <w:r w:rsidRPr="008C75BB">
        <w:rPr>
          <w:spacing w:val="-1"/>
          <w:sz w:val="22"/>
          <w:szCs w:val="22"/>
        </w:rPr>
        <w:t>ан</w:t>
      </w:r>
      <w:r w:rsidRPr="008C75BB">
        <w:rPr>
          <w:sz w:val="22"/>
          <w:szCs w:val="22"/>
        </w:rPr>
        <w:t>ия</w:t>
      </w:r>
      <w:r w:rsidRPr="008C75BB">
        <w:rPr>
          <w:spacing w:val="1"/>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i/>
          <w:iCs/>
          <w:sz w:val="22"/>
          <w:szCs w:val="22"/>
        </w:rPr>
        <w:t>По</w:t>
      </w:r>
      <w:r w:rsidRPr="008C75BB">
        <w:rPr>
          <w:i/>
          <w:iCs/>
          <w:spacing w:val="1"/>
          <w:sz w:val="22"/>
          <w:szCs w:val="22"/>
        </w:rPr>
        <w:t>д</w:t>
      </w:r>
      <w:r w:rsidRPr="008C75BB">
        <w:rPr>
          <w:i/>
          <w:iCs/>
          <w:spacing w:val="-1"/>
          <w:sz w:val="22"/>
          <w:szCs w:val="22"/>
        </w:rPr>
        <w:t>г</w:t>
      </w:r>
      <w:r w:rsidRPr="008C75BB">
        <w:rPr>
          <w:i/>
          <w:iCs/>
          <w:sz w:val="22"/>
          <w:szCs w:val="22"/>
        </w:rPr>
        <w:t>о</w:t>
      </w:r>
      <w:r w:rsidRPr="008C75BB">
        <w:rPr>
          <w:i/>
          <w:iCs/>
          <w:spacing w:val="1"/>
          <w:sz w:val="22"/>
          <w:szCs w:val="22"/>
        </w:rPr>
        <w:t>т</w:t>
      </w:r>
      <w:r w:rsidRPr="008C75BB">
        <w:rPr>
          <w:i/>
          <w:iCs/>
          <w:sz w:val="22"/>
          <w:szCs w:val="22"/>
        </w:rPr>
        <w:t>о</w:t>
      </w:r>
      <w:r w:rsidRPr="008C75BB">
        <w:rPr>
          <w:i/>
          <w:iCs/>
          <w:spacing w:val="-1"/>
          <w:sz w:val="22"/>
          <w:szCs w:val="22"/>
        </w:rPr>
        <w:t>в</w:t>
      </w:r>
      <w:r w:rsidRPr="008C75BB">
        <w:rPr>
          <w:i/>
          <w:iCs/>
          <w:sz w:val="22"/>
          <w:szCs w:val="22"/>
        </w:rPr>
        <w:t>и</w:t>
      </w:r>
      <w:r w:rsidRPr="008C75BB">
        <w:rPr>
          <w:i/>
          <w:iCs/>
          <w:spacing w:val="1"/>
          <w:sz w:val="22"/>
          <w:szCs w:val="22"/>
        </w:rPr>
        <w:t>т</w:t>
      </w:r>
      <w:r w:rsidRPr="008C75BB">
        <w:rPr>
          <w:i/>
          <w:iCs/>
          <w:sz w:val="22"/>
          <w:szCs w:val="22"/>
        </w:rPr>
        <w:t>ель</w:t>
      </w:r>
      <w:r w:rsidRPr="008C75BB">
        <w:rPr>
          <w:i/>
          <w:iCs/>
          <w:spacing w:val="-2"/>
          <w:sz w:val="22"/>
          <w:szCs w:val="22"/>
        </w:rPr>
        <w:t>н</w:t>
      </w:r>
      <w:r w:rsidRPr="008C75BB">
        <w:rPr>
          <w:i/>
          <w:iCs/>
          <w:spacing w:val="1"/>
          <w:sz w:val="22"/>
          <w:szCs w:val="22"/>
        </w:rPr>
        <w:t>а</w:t>
      </w:r>
      <w:r w:rsidRPr="008C75BB">
        <w:rPr>
          <w:i/>
          <w:iCs/>
          <w:sz w:val="22"/>
          <w:szCs w:val="22"/>
        </w:rPr>
        <w:t>я</w:t>
      </w:r>
      <w:r w:rsidRPr="008C75BB">
        <w:rPr>
          <w:spacing w:val="25"/>
          <w:sz w:val="22"/>
          <w:szCs w:val="22"/>
        </w:rPr>
        <w:t xml:space="preserve"> </w:t>
      </w:r>
      <w:r w:rsidRPr="008C75BB">
        <w:rPr>
          <w:i/>
          <w:iCs/>
          <w:sz w:val="22"/>
          <w:szCs w:val="22"/>
        </w:rPr>
        <w:t>ч</w:t>
      </w:r>
      <w:r w:rsidRPr="008C75BB">
        <w:rPr>
          <w:i/>
          <w:iCs/>
          <w:spacing w:val="2"/>
          <w:sz w:val="22"/>
          <w:szCs w:val="22"/>
        </w:rPr>
        <w:t>а</w:t>
      </w:r>
      <w:r w:rsidRPr="008C75BB">
        <w:rPr>
          <w:i/>
          <w:iCs/>
          <w:sz w:val="22"/>
          <w:szCs w:val="22"/>
        </w:rPr>
        <w:t>с</w:t>
      </w:r>
      <w:r w:rsidRPr="008C75BB">
        <w:rPr>
          <w:i/>
          <w:iCs/>
          <w:spacing w:val="1"/>
          <w:sz w:val="22"/>
          <w:szCs w:val="22"/>
        </w:rPr>
        <w:t>т</w:t>
      </w:r>
      <w:r w:rsidRPr="008C75BB">
        <w:rPr>
          <w:i/>
          <w:iCs/>
          <w:sz w:val="22"/>
          <w:szCs w:val="22"/>
        </w:rPr>
        <w:t>ь</w:t>
      </w:r>
      <w:r w:rsidRPr="008C75BB">
        <w:rPr>
          <w:spacing w:val="25"/>
          <w:sz w:val="22"/>
          <w:szCs w:val="22"/>
        </w:rPr>
        <w:t xml:space="preserve"> </w:t>
      </w:r>
      <w:r w:rsidRPr="008C75BB">
        <w:rPr>
          <w:i/>
          <w:iCs/>
          <w:spacing w:val="-1"/>
          <w:sz w:val="22"/>
          <w:szCs w:val="22"/>
        </w:rPr>
        <w:t>у</w:t>
      </w:r>
      <w:r w:rsidRPr="008C75BB">
        <w:rPr>
          <w:i/>
          <w:iCs/>
          <w:sz w:val="22"/>
          <w:szCs w:val="22"/>
        </w:rPr>
        <w:t>че</w:t>
      </w:r>
      <w:r w:rsidRPr="008C75BB">
        <w:rPr>
          <w:i/>
          <w:iCs/>
          <w:spacing w:val="1"/>
          <w:sz w:val="22"/>
          <w:szCs w:val="22"/>
        </w:rPr>
        <w:t>б</w:t>
      </w:r>
      <w:r w:rsidRPr="008C75BB">
        <w:rPr>
          <w:i/>
          <w:iCs/>
          <w:spacing w:val="-1"/>
          <w:sz w:val="22"/>
          <w:szCs w:val="22"/>
        </w:rPr>
        <w:t>н</w:t>
      </w:r>
      <w:r w:rsidRPr="008C75BB">
        <w:rPr>
          <w:i/>
          <w:iCs/>
          <w:spacing w:val="1"/>
          <w:sz w:val="22"/>
          <w:szCs w:val="22"/>
        </w:rPr>
        <w:t>о-</w:t>
      </w:r>
      <w:r w:rsidRPr="008C75BB">
        <w:rPr>
          <w:i/>
          <w:iCs/>
          <w:spacing w:val="-3"/>
          <w:sz w:val="22"/>
          <w:szCs w:val="22"/>
        </w:rPr>
        <w:t>т</w:t>
      </w:r>
      <w:r w:rsidRPr="008C75BB">
        <w:rPr>
          <w:i/>
          <w:iCs/>
          <w:spacing w:val="1"/>
          <w:sz w:val="22"/>
          <w:szCs w:val="22"/>
        </w:rPr>
        <w:t>р</w:t>
      </w:r>
      <w:r w:rsidRPr="008C75BB">
        <w:rPr>
          <w:i/>
          <w:iCs/>
          <w:sz w:val="22"/>
          <w:szCs w:val="22"/>
        </w:rPr>
        <w:t>е</w:t>
      </w:r>
      <w:r w:rsidRPr="008C75BB">
        <w:rPr>
          <w:i/>
          <w:iCs/>
          <w:spacing w:val="-1"/>
          <w:sz w:val="22"/>
          <w:szCs w:val="22"/>
        </w:rPr>
        <w:t>н</w:t>
      </w:r>
      <w:r w:rsidRPr="008C75BB">
        <w:rPr>
          <w:i/>
          <w:iCs/>
          <w:sz w:val="22"/>
          <w:szCs w:val="22"/>
        </w:rPr>
        <w:t>и</w:t>
      </w:r>
      <w:r w:rsidRPr="008C75BB">
        <w:rPr>
          <w:i/>
          <w:iCs/>
          <w:spacing w:val="1"/>
          <w:sz w:val="22"/>
          <w:szCs w:val="22"/>
        </w:rPr>
        <w:t>р</w:t>
      </w:r>
      <w:r w:rsidRPr="008C75BB">
        <w:rPr>
          <w:i/>
          <w:iCs/>
          <w:sz w:val="22"/>
          <w:szCs w:val="22"/>
        </w:rPr>
        <w:t>о</w:t>
      </w:r>
      <w:r w:rsidRPr="008C75BB">
        <w:rPr>
          <w:i/>
          <w:iCs/>
          <w:spacing w:val="-1"/>
          <w:sz w:val="22"/>
          <w:szCs w:val="22"/>
        </w:rPr>
        <w:t>в</w:t>
      </w:r>
      <w:r w:rsidRPr="008C75BB">
        <w:rPr>
          <w:i/>
          <w:iCs/>
          <w:spacing w:val="1"/>
          <w:sz w:val="22"/>
          <w:szCs w:val="22"/>
        </w:rPr>
        <w:t>о</w:t>
      </w:r>
      <w:r w:rsidRPr="008C75BB">
        <w:rPr>
          <w:i/>
          <w:iCs/>
          <w:sz w:val="22"/>
          <w:szCs w:val="22"/>
        </w:rPr>
        <w:t>ч</w:t>
      </w:r>
      <w:r w:rsidRPr="008C75BB">
        <w:rPr>
          <w:i/>
          <w:iCs/>
          <w:spacing w:val="-1"/>
          <w:sz w:val="22"/>
          <w:szCs w:val="22"/>
        </w:rPr>
        <w:t>н</w:t>
      </w:r>
      <w:r w:rsidRPr="008C75BB">
        <w:rPr>
          <w:i/>
          <w:iCs/>
          <w:sz w:val="22"/>
          <w:szCs w:val="22"/>
        </w:rPr>
        <w:t>ого</w:t>
      </w:r>
      <w:r w:rsidRPr="008C75BB">
        <w:rPr>
          <w:spacing w:val="24"/>
          <w:sz w:val="22"/>
          <w:szCs w:val="22"/>
        </w:rPr>
        <w:t xml:space="preserve"> </w:t>
      </w:r>
      <w:r w:rsidRPr="008C75BB">
        <w:rPr>
          <w:i/>
          <w:iCs/>
          <w:sz w:val="22"/>
          <w:szCs w:val="22"/>
        </w:rPr>
        <w:t>з</w:t>
      </w:r>
      <w:r w:rsidRPr="008C75BB">
        <w:rPr>
          <w:i/>
          <w:iCs/>
          <w:spacing w:val="1"/>
          <w:sz w:val="22"/>
          <w:szCs w:val="22"/>
        </w:rPr>
        <w:t>а</w:t>
      </w:r>
      <w:r w:rsidRPr="008C75BB">
        <w:rPr>
          <w:i/>
          <w:iCs/>
          <w:sz w:val="22"/>
          <w:szCs w:val="22"/>
        </w:rPr>
        <w:t>нятия</w:t>
      </w:r>
      <w:r w:rsidRPr="008C75BB">
        <w:rPr>
          <w:spacing w:val="26"/>
          <w:sz w:val="22"/>
          <w:szCs w:val="22"/>
        </w:rPr>
        <w:t xml:space="preserve"> </w:t>
      </w:r>
      <w:r w:rsidRPr="008C75BB">
        <w:rPr>
          <w:i/>
          <w:iCs/>
          <w:spacing w:val="1"/>
          <w:sz w:val="22"/>
          <w:szCs w:val="22"/>
        </w:rPr>
        <w:t>и</w:t>
      </w:r>
      <w:r w:rsidRPr="008C75BB">
        <w:rPr>
          <w:i/>
          <w:iCs/>
          <w:spacing w:val="-1"/>
          <w:sz w:val="22"/>
          <w:szCs w:val="22"/>
        </w:rPr>
        <w:t>л</w:t>
      </w:r>
      <w:r w:rsidRPr="008C75BB">
        <w:rPr>
          <w:i/>
          <w:iCs/>
          <w:sz w:val="22"/>
          <w:szCs w:val="22"/>
        </w:rPr>
        <w:t>и</w:t>
      </w:r>
      <w:r w:rsidRPr="008C75BB">
        <w:rPr>
          <w:spacing w:val="24"/>
          <w:sz w:val="22"/>
          <w:szCs w:val="22"/>
        </w:rPr>
        <w:t xml:space="preserve"> </w:t>
      </w:r>
      <w:r w:rsidRPr="008C75BB">
        <w:rPr>
          <w:i/>
          <w:iCs/>
          <w:spacing w:val="1"/>
          <w:sz w:val="22"/>
          <w:szCs w:val="22"/>
        </w:rPr>
        <w:t>р</w:t>
      </w:r>
      <w:r w:rsidRPr="008C75BB">
        <w:rPr>
          <w:i/>
          <w:iCs/>
          <w:sz w:val="22"/>
          <w:szCs w:val="22"/>
        </w:rPr>
        <w:t>азм</w:t>
      </w:r>
      <w:r w:rsidRPr="008C75BB">
        <w:rPr>
          <w:i/>
          <w:iCs/>
          <w:spacing w:val="2"/>
          <w:sz w:val="22"/>
          <w:szCs w:val="22"/>
        </w:rPr>
        <w:t>и</w:t>
      </w:r>
      <w:r w:rsidRPr="008C75BB">
        <w:rPr>
          <w:i/>
          <w:iCs/>
          <w:spacing w:val="1"/>
          <w:sz w:val="22"/>
          <w:szCs w:val="22"/>
        </w:rPr>
        <w:t>н</w:t>
      </w:r>
      <w:r w:rsidRPr="008C75BB">
        <w:rPr>
          <w:i/>
          <w:iCs/>
          <w:sz w:val="22"/>
          <w:szCs w:val="22"/>
        </w:rPr>
        <w:t>к</w:t>
      </w:r>
      <w:r w:rsidRPr="008C75BB">
        <w:rPr>
          <w:i/>
          <w:iCs/>
          <w:spacing w:val="2"/>
          <w:sz w:val="22"/>
          <w:szCs w:val="22"/>
        </w:rPr>
        <w:t>а</w:t>
      </w:r>
      <w:r w:rsidRPr="008C75BB">
        <w:rPr>
          <w:i/>
          <w:iCs/>
          <w:sz w:val="22"/>
          <w:szCs w:val="22"/>
        </w:rPr>
        <w:t>.</w:t>
      </w:r>
      <w:r w:rsidRPr="008C75BB">
        <w:rPr>
          <w:spacing w:val="28"/>
          <w:sz w:val="22"/>
          <w:szCs w:val="22"/>
        </w:rPr>
        <w:t xml:space="preserve"> </w:t>
      </w:r>
      <w:r w:rsidRPr="008C75BB">
        <w:rPr>
          <w:spacing w:val="1"/>
          <w:sz w:val="22"/>
          <w:szCs w:val="22"/>
        </w:rPr>
        <w:t>Л</w:t>
      </w:r>
      <w:r w:rsidRPr="008C75BB">
        <w:rPr>
          <w:spacing w:val="-3"/>
          <w:sz w:val="22"/>
          <w:szCs w:val="22"/>
        </w:rPr>
        <w:t>ю</w:t>
      </w:r>
      <w:r w:rsidRPr="008C75BB">
        <w:rPr>
          <w:sz w:val="22"/>
          <w:szCs w:val="22"/>
        </w:rPr>
        <w:t>б</w:t>
      </w:r>
      <w:r w:rsidRPr="008C75BB">
        <w:rPr>
          <w:spacing w:val="1"/>
          <w:sz w:val="22"/>
          <w:szCs w:val="22"/>
        </w:rPr>
        <w:t>а</w:t>
      </w:r>
      <w:r w:rsidRPr="008C75BB">
        <w:rPr>
          <w:sz w:val="22"/>
          <w:szCs w:val="22"/>
        </w:rPr>
        <w:t>я</w:t>
      </w:r>
      <w:r w:rsidRPr="008C75BB">
        <w:rPr>
          <w:spacing w:val="26"/>
          <w:sz w:val="22"/>
          <w:szCs w:val="22"/>
        </w:rPr>
        <w:t xml:space="preserve"> </w:t>
      </w:r>
      <w:r w:rsidRPr="008C75BB">
        <w:rPr>
          <w:spacing w:val="1"/>
          <w:sz w:val="22"/>
          <w:szCs w:val="22"/>
        </w:rPr>
        <w:t>фи</w:t>
      </w:r>
      <w:r w:rsidRPr="008C75BB">
        <w:rPr>
          <w:spacing w:val="-1"/>
          <w:sz w:val="22"/>
          <w:szCs w:val="22"/>
        </w:rPr>
        <w:t>з</w:t>
      </w:r>
      <w:r w:rsidRPr="008C75BB">
        <w:rPr>
          <w:sz w:val="22"/>
          <w:szCs w:val="22"/>
        </w:rPr>
        <w:t>ичес</w:t>
      </w:r>
      <w:r w:rsidRPr="008C75BB">
        <w:rPr>
          <w:spacing w:val="-1"/>
          <w:sz w:val="22"/>
          <w:szCs w:val="22"/>
        </w:rPr>
        <w:t>к</w:t>
      </w:r>
      <w:r w:rsidRPr="008C75BB">
        <w:rPr>
          <w:sz w:val="22"/>
          <w:szCs w:val="22"/>
        </w:rPr>
        <w:t>ая</w:t>
      </w:r>
      <w:r w:rsidRPr="008C75BB">
        <w:rPr>
          <w:spacing w:val="28"/>
          <w:sz w:val="22"/>
          <w:szCs w:val="22"/>
        </w:rPr>
        <w:t xml:space="preserve"> </w:t>
      </w:r>
      <w:r w:rsidRPr="008C75BB">
        <w:rPr>
          <w:spacing w:val="-2"/>
          <w:sz w:val="22"/>
          <w:szCs w:val="22"/>
        </w:rPr>
        <w:t>т</w:t>
      </w:r>
      <w:r w:rsidRPr="008C75BB">
        <w:rPr>
          <w:spacing w:val="1"/>
          <w:sz w:val="22"/>
          <w:szCs w:val="22"/>
        </w:rPr>
        <w:t>р</w:t>
      </w:r>
      <w:r w:rsidRPr="008C75BB">
        <w:rPr>
          <w:sz w:val="22"/>
          <w:szCs w:val="22"/>
        </w:rPr>
        <w:t>ен</w:t>
      </w:r>
      <w:r w:rsidRPr="008C75BB">
        <w:rPr>
          <w:spacing w:val="-1"/>
          <w:sz w:val="22"/>
          <w:szCs w:val="22"/>
        </w:rPr>
        <w:t>и</w:t>
      </w:r>
      <w:r w:rsidRPr="008C75BB">
        <w:rPr>
          <w:sz w:val="22"/>
          <w:szCs w:val="22"/>
        </w:rPr>
        <w:t>р</w:t>
      </w:r>
      <w:r w:rsidRPr="008C75BB">
        <w:rPr>
          <w:spacing w:val="2"/>
          <w:sz w:val="22"/>
          <w:szCs w:val="22"/>
        </w:rPr>
        <w:t>о</w:t>
      </w:r>
      <w:r w:rsidRPr="008C75BB">
        <w:rPr>
          <w:sz w:val="22"/>
          <w:szCs w:val="22"/>
        </w:rPr>
        <w:t>в</w:t>
      </w:r>
      <w:r w:rsidRPr="008C75BB">
        <w:rPr>
          <w:spacing w:val="-1"/>
          <w:sz w:val="22"/>
          <w:szCs w:val="22"/>
        </w:rPr>
        <w:t>к</w:t>
      </w:r>
      <w:r w:rsidRPr="008C75BB">
        <w:rPr>
          <w:sz w:val="22"/>
          <w:szCs w:val="22"/>
        </w:rPr>
        <w:t>а</w:t>
      </w:r>
      <w:r w:rsidRPr="008C75BB">
        <w:rPr>
          <w:spacing w:val="25"/>
          <w:sz w:val="22"/>
          <w:szCs w:val="22"/>
        </w:rPr>
        <w:t xml:space="preserve"> </w:t>
      </w:r>
      <w:r w:rsidRPr="008C75BB">
        <w:rPr>
          <w:spacing w:val="1"/>
          <w:sz w:val="22"/>
          <w:szCs w:val="22"/>
        </w:rPr>
        <w:t>дол</w:t>
      </w:r>
      <w:r w:rsidRPr="008C75BB">
        <w:rPr>
          <w:spacing w:val="-1"/>
          <w:sz w:val="22"/>
          <w:szCs w:val="22"/>
        </w:rPr>
        <w:t>ж</w:t>
      </w:r>
      <w:r w:rsidRPr="008C75BB">
        <w:rPr>
          <w:sz w:val="22"/>
          <w:szCs w:val="22"/>
        </w:rPr>
        <w:t>на</w:t>
      </w:r>
      <w:r w:rsidRPr="008C75BB">
        <w:rPr>
          <w:spacing w:val="26"/>
          <w:sz w:val="22"/>
          <w:szCs w:val="22"/>
        </w:rPr>
        <w:t xml:space="preserve"> </w:t>
      </w:r>
      <w:r w:rsidRPr="008C75BB">
        <w:rPr>
          <w:spacing w:val="1"/>
          <w:sz w:val="22"/>
          <w:szCs w:val="22"/>
        </w:rPr>
        <w:t>н</w:t>
      </w:r>
      <w:r w:rsidRPr="008C75BB">
        <w:rPr>
          <w:sz w:val="22"/>
          <w:szCs w:val="22"/>
        </w:rPr>
        <w:t>ачи</w:t>
      </w:r>
      <w:r w:rsidRPr="008C75BB">
        <w:rPr>
          <w:spacing w:val="-1"/>
          <w:sz w:val="22"/>
          <w:szCs w:val="22"/>
        </w:rPr>
        <w:t>н</w:t>
      </w:r>
      <w:r w:rsidRPr="008C75BB">
        <w:rPr>
          <w:sz w:val="22"/>
          <w:szCs w:val="22"/>
        </w:rPr>
        <w:t>аться</w:t>
      </w:r>
      <w:r w:rsidRPr="008C75BB">
        <w:rPr>
          <w:spacing w:val="29"/>
          <w:sz w:val="22"/>
          <w:szCs w:val="22"/>
        </w:rPr>
        <w:t xml:space="preserve"> </w:t>
      </w:r>
      <w:r w:rsidRPr="008C75BB">
        <w:rPr>
          <w:sz w:val="22"/>
          <w:szCs w:val="22"/>
        </w:rPr>
        <w:t>с</w:t>
      </w:r>
      <w:r w:rsidRPr="008C75BB">
        <w:rPr>
          <w:spacing w:val="26"/>
          <w:sz w:val="22"/>
          <w:szCs w:val="22"/>
        </w:rPr>
        <w:t xml:space="preserve"> </w:t>
      </w:r>
      <w:r w:rsidRPr="008C75BB">
        <w:rPr>
          <w:sz w:val="22"/>
          <w:szCs w:val="22"/>
        </w:rPr>
        <w:t>разм</w:t>
      </w:r>
      <w:r w:rsidRPr="008C75BB">
        <w:rPr>
          <w:spacing w:val="1"/>
          <w:sz w:val="22"/>
          <w:szCs w:val="22"/>
        </w:rPr>
        <w:t>и</w:t>
      </w:r>
      <w:r w:rsidRPr="008C75BB">
        <w:rPr>
          <w:sz w:val="22"/>
          <w:szCs w:val="22"/>
        </w:rPr>
        <w:t>нк</w:t>
      </w:r>
      <w:r w:rsidRPr="008C75BB">
        <w:rPr>
          <w:spacing w:val="1"/>
          <w:sz w:val="22"/>
          <w:szCs w:val="22"/>
        </w:rPr>
        <w:t>и</w:t>
      </w:r>
      <w:r w:rsidRPr="008C75BB">
        <w:rPr>
          <w:sz w:val="22"/>
          <w:szCs w:val="22"/>
        </w:rPr>
        <w:t>.</w:t>
      </w:r>
      <w:r w:rsidRPr="008C75BB">
        <w:rPr>
          <w:spacing w:val="28"/>
          <w:sz w:val="22"/>
          <w:szCs w:val="22"/>
        </w:rPr>
        <w:t xml:space="preserve"> </w:t>
      </w:r>
      <w:r w:rsidRPr="008C75BB">
        <w:rPr>
          <w:sz w:val="22"/>
          <w:szCs w:val="22"/>
        </w:rPr>
        <w:t>Э</w:t>
      </w:r>
      <w:r w:rsidRPr="008C75BB">
        <w:rPr>
          <w:spacing w:val="-2"/>
          <w:sz w:val="22"/>
          <w:szCs w:val="22"/>
        </w:rPr>
        <w:t>т</w:t>
      </w:r>
      <w:r w:rsidRPr="008C75BB">
        <w:rPr>
          <w:sz w:val="22"/>
          <w:szCs w:val="22"/>
        </w:rPr>
        <w:t>о</w:t>
      </w:r>
      <w:r w:rsidRPr="008C75BB">
        <w:rPr>
          <w:spacing w:val="26"/>
          <w:sz w:val="22"/>
          <w:szCs w:val="22"/>
        </w:rPr>
        <w:t xml:space="preserve"> </w:t>
      </w:r>
      <w:r w:rsidRPr="008C75BB">
        <w:rPr>
          <w:spacing w:val="1"/>
          <w:sz w:val="22"/>
          <w:szCs w:val="22"/>
        </w:rPr>
        <w:t>ж</w:t>
      </w:r>
      <w:r w:rsidRPr="008C75BB">
        <w:rPr>
          <w:sz w:val="22"/>
          <w:szCs w:val="22"/>
        </w:rPr>
        <w:t>е</w:t>
      </w:r>
      <w:r w:rsidRPr="008C75BB">
        <w:rPr>
          <w:spacing w:val="10"/>
          <w:sz w:val="22"/>
          <w:szCs w:val="22"/>
        </w:rPr>
        <w:t>с</w:t>
      </w:r>
      <w:r w:rsidRPr="008C75BB">
        <w:rPr>
          <w:sz w:val="22"/>
          <w:szCs w:val="22"/>
        </w:rPr>
        <w:t>тк</w:t>
      </w:r>
      <w:r w:rsidRPr="008C75BB">
        <w:rPr>
          <w:spacing w:val="1"/>
          <w:sz w:val="22"/>
          <w:szCs w:val="22"/>
        </w:rPr>
        <w:t>ое</w:t>
      </w:r>
      <w:r w:rsidRPr="008C75BB">
        <w:rPr>
          <w:spacing w:val="16"/>
          <w:sz w:val="22"/>
          <w:szCs w:val="22"/>
        </w:rPr>
        <w:t xml:space="preserve"> </w:t>
      </w:r>
      <w:r w:rsidRPr="008C75BB">
        <w:rPr>
          <w:sz w:val="22"/>
          <w:szCs w:val="22"/>
        </w:rPr>
        <w:t>и</w:t>
      </w:r>
      <w:r w:rsidRPr="008C75BB">
        <w:rPr>
          <w:spacing w:val="17"/>
          <w:sz w:val="22"/>
          <w:szCs w:val="22"/>
        </w:rPr>
        <w:t xml:space="preserve"> </w:t>
      </w:r>
      <w:r w:rsidRPr="008C75BB">
        <w:rPr>
          <w:sz w:val="22"/>
          <w:szCs w:val="22"/>
        </w:rPr>
        <w:t>необ</w:t>
      </w:r>
      <w:r w:rsidRPr="008C75BB">
        <w:rPr>
          <w:spacing w:val="1"/>
          <w:sz w:val="22"/>
          <w:szCs w:val="22"/>
        </w:rPr>
        <w:t>х</w:t>
      </w:r>
      <w:r w:rsidRPr="008C75BB">
        <w:rPr>
          <w:spacing w:val="-1"/>
          <w:sz w:val="22"/>
          <w:szCs w:val="22"/>
        </w:rPr>
        <w:t>о</w:t>
      </w:r>
      <w:r w:rsidRPr="008C75BB">
        <w:rPr>
          <w:sz w:val="22"/>
          <w:szCs w:val="22"/>
        </w:rPr>
        <w:t>дим</w:t>
      </w:r>
      <w:r w:rsidRPr="008C75BB">
        <w:rPr>
          <w:spacing w:val="1"/>
          <w:sz w:val="22"/>
          <w:szCs w:val="22"/>
        </w:rPr>
        <w:t>о</w:t>
      </w:r>
      <w:r w:rsidRPr="008C75BB">
        <w:rPr>
          <w:sz w:val="22"/>
          <w:szCs w:val="22"/>
        </w:rPr>
        <w:t>е</w:t>
      </w:r>
      <w:r w:rsidRPr="008C75BB">
        <w:rPr>
          <w:spacing w:val="14"/>
          <w:sz w:val="22"/>
          <w:szCs w:val="22"/>
        </w:rPr>
        <w:t xml:space="preserve"> </w:t>
      </w:r>
      <w:r w:rsidRPr="008C75BB">
        <w:rPr>
          <w:spacing w:val="-2"/>
          <w:sz w:val="22"/>
          <w:szCs w:val="22"/>
        </w:rPr>
        <w:t>у</w:t>
      </w:r>
      <w:r w:rsidRPr="008C75BB">
        <w:rPr>
          <w:sz w:val="22"/>
          <w:szCs w:val="22"/>
        </w:rPr>
        <w:t>сло</w:t>
      </w:r>
      <w:r w:rsidRPr="008C75BB">
        <w:rPr>
          <w:spacing w:val="1"/>
          <w:sz w:val="22"/>
          <w:szCs w:val="22"/>
        </w:rPr>
        <w:t>в</w:t>
      </w:r>
      <w:r w:rsidRPr="008C75BB">
        <w:rPr>
          <w:sz w:val="22"/>
          <w:szCs w:val="22"/>
        </w:rPr>
        <w:t>и</w:t>
      </w:r>
      <w:r w:rsidRPr="008C75BB">
        <w:rPr>
          <w:spacing w:val="1"/>
          <w:sz w:val="22"/>
          <w:szCs w:val="22"/>
        </w:rPr>
        <w:t>е</w:t>
      </w:r>
      <w:r w:rsidRPr="008C75BB">
        <w:rPr>
          <w:spacing w:val="19"/>
          <w:sz w:val="22"/>
          <w:szCs w:val="22"/>
        </w:rPr>
        <w:t xml:space="preserve"> </w:t>
      </w:r>
      <w:r w:rsidRPr="008C75BB">
        <w:rPr>
          <w:sz w:val="22"/>
          <w:szCs w:val="22"/>
        </w:rPr>
        <w:t>ме</w:t>
      </w:r>
      <w:r w:rsidRPr="008C75BB">
        <w:rPr>
          <w:spacing w:val="-1"/>
          <w:sz w:val="22"/>
          <w:szCs w:val="22"/>
        </w:rPr>
        <w:t>т</w:t>
      </w:r>
      <w:r w:rsidRPr="008C75BB">
        <w:rPr>
          <w:sz w:val="22"/>
          <w:szCs w:val="22"/>
        </w:rPr>
        <w:t>одики</w:t>
      </w:r>
      <w:r w:rsidRPr="008C75BB">
        <w:rPr>
          <w:spacing w:val="16"/>
          <w:sz w:val="22"/>
          <w:szCs w:val="22"/>
        </w:rPr>
        <w:t xml:space="preserve"> </w:t>
      </w:r>
      <w:r w:rsidRPr="008C75BB">
        <w:rPr>
          <w:sz w:val="22"/>
          <w:szCs w:val="22"/>
        </w:rPr>
        <w:t>пр</w:t>
      </w:r>
      <w:r w:rsidRPr="008C75BB">
        <w:rPr>
          <w:spacing w:val="1"/>
          <w:sz w:val="22"/>
          <w:szCs w:val="22"/>
        </w:rPr>
        <w:t>ов</w:t>
      </w:r>
      <w:r w:rsidRPr="008C75BB">
        <w:rPr>
          <w:spacing w:val="-2"/>
          <w:sz w:val="22"/>
          <w:szCs w:val="22"/>
        </w:rPr>
        <w:t>е</w:t>
      </w:r>
      <w:r w:rsidRPr="008C75BB">
        <w:rPr>
          <w:spacing w:val="1"/>
          <w:sz w:val="22"/>
          <w:szCs w:val="22"/>
        </w:rPr>
        <w:t>д</w:t>
      </w:r>
      <w:r w:rsidRPr="008C75BB">
        <w:rPr>
          <w:spacing w:val="-1"/>
          <w:sz w:val="22"/>
          <w:szCs w:val="22"/>
        </w:rPr>
        <w:t>е</w:t>
      </w:r>
      <w:r w:rsidRPr="008C75BB">
        <w:rPr>
          <w:sz w:val="22"/>
          <w:szCs w:val="22"/>
        </w:rPr>
        <w:t>ния</w:t>
      </w:r>
      <w:r w:rsidRPr="008C75BB">
        <w:rPr>
          <w:spacing w:val="18"/>
          <w:sz w:val="22"/>
          <w:szCs w:val="22"/>
        </w:rPr>
        <w:t xml:space="preserve"> </w:t>
      </w:r>
      <w:r w:rsidRPr="008C75BB">
        <w:rPr>
          <w:sz w:val="22"/>
          <w:szCs w:val="22"/>
        </w:rPr>
        <w:t>з</w:t>
      </w:r>
      <w:r w:rsidRPr="008C75BB">
        <w:rPr>
          <w:spacing w:val="-1"/>
          <w:sz w:val="22"/>
          <w:szCs w:val="22"/>
        </w:rPr>
        <w:t>а</w:t>
      </w:r>
      <w:r w:rsidRPr="008C75BB">
        <w:rPr>
          <w:sz w:val="22"/>
          <w:szCs w:val="22"/>
        </w:rPr>
        <w:t>ня</w:t>
      </w:r>
      <w:r w:rsidRPr="008C75BB">
        <w:rPr>
          <w:spacing w:val="-1"/>
          <w:sz w:val="22"/>
          <w:szCs w:val="22"/>
        </w:rPr>
        <w:t>т</w:t>
      </w:r>
      <w:r w:rsidRPr="008C75BB">
        <w:rPr>
          <w:sz w:val="22"/>
          <w:szCs w:val="22"/>
        </w:rPr>
        <w:t>и</w:t>
      </w:r>
      <w:r w:rsidRPr="008C75BB">
        <w:rPr>
          <w:spacing w:val="1"/>
          <w:sz w:val="22"/>
          <w:szCs w:val="22"/>
        </w:rPr>
        <w:t>й</w:t>
      </w:r>
      <w:r w:rsidRPr="008C75BB">
        <w:rPr>
          <w:sz w:val="22"/>
          <w:szCs w:val="22"/>
        </w:rPr>
        <w:t>,</w:t>
      </w:r>
      <w:r w:rsidRPr="008C75BB">
        <w:rPr>
          <w:spacing w:val="14"/>
          <w:sz w:val="22"/>
          <w:szCs w:val="22"/>
        </w:rPr>
        <w:t xml:space="preserve"> </w:t>
      </w:r>
      <w:r w:rsidRPr="008C75BB">
        <w:rPr>
          <w:sz w:val="22"/>
          <w:szCs w:val="22"/>
        </w:rPr>
        <w:t>и</w:t>
      </w:r>
      <w:r w:rsidRPr="008C75BB">
        <w:rPr>
          <w:spacing w:val="17"/>
          <w:sz w:val="22"/>
          <w:szCs w:val="22"/>
        </w:rPr>
        <w:t xml:space="preserve"> </w:t>
      </w:r>
      <w:r w:rsidRPr="008C75BB">
        <w:rPr>
          <w:spacing w:val="1"/>
          <w:sz w:val="22"/>
          <w:szCs w:val="22"/>
        </w:rPr>
        <w:t>о</w:t>
      </w:r>
      <w:r w:rsidRPr="008C75BB">
        <w:rPr>
          <w:sz w:val="22"/>
          <w:szCs w:val="22"/>
        </w:rPr>
        <w:t>но</w:t>
      </w:r>
      <w:r w:rsidRPr="008C75BB">
        <w:rPr>
          <w:spacing w:val="16"/>
          <w:sz w:val="22"/>
          <w:szCs w:val="22"/>
        </w:rPr>
        <w:t xml:space="preserve"> </w:t>
      </w:r>
      <w:r w:rsidRPr="008C75BB">
        <w:rPr>
          <w:spacing w:val="1"/>
          <w:sz w:val="22"/>
          <w:szCs w:val="22"/>
        </w:rPr>
        <w:t>в</w:t>
      </w:r>
      <w:r w:rsidRPr="008C75BB">
        <w:rPr>
          <w:spacing w:val="-1"/>
          <w:sz w:val="22"/>
          <w:szCs w:val="22"/>
        </w:rPr>
        <w:t>п</w:t>
      </w:r>
      <w:r w:rsidRPr="008C75BB">
        <w:rPr>
          <w:sz w:val="22"/>
          <w:szCs w:val="22"/>
        </w:rPr>
        <w:t>о</w:t>
      </w:r>
      <w:r w:rsidRPr="008C75BB">
        <w:rPr>
          <w:spacing w:val="1"/>
          <w:sz w:val="22"/>
          <w:szCs w:val="22"/>
        </w:rPr>
        <w:t>л</w:t>
      </w:r>
      <w:r w:rsidRPr="008C75BB">
        <w:rPr>
          <w:sz w:val="22"/>
          <w:szCs w:val="22"/>
        </w:rPr>
        <w:t>не</w:t>
      </w:r>
      <w:r w:rsidRPr="008C75BB">
        <w:rPr>
          <w:spacing w:val="17"/>
          <w:sz w:val="22"/>
          <w:szCs w:val="22"/>
        </w:rPr>
        <w:t xml:space="preserve"> </w:t>
      </w:r>
      <w:r w:rsidRPr="008C75BB">
        <w:rPr>
          <w:sz w:val="22"/>
          <w:szCs w:val="22"/>
        </w:rPr>
        <w:t>о</w:t>
      </w:r>
      <w:r w:rsidRPr="008C75BB">
        <w:rPr>
          <w:spacing w:val="11"/>
          <w:sz w:val="22"/>
          <w:szCs w:val="22"/>
        </w:rPr>
        <w:t>б</w:t>
      </w:r>
      <w:r w:rsidRPr="008C75BB">
        <w:rPr>
          <w:sz w:val="22"/>
          <w:szCs w:val="22"/>
        </w:rPr>
        <w:t>ъяс</w:t>
      </w:r>
      <w:r w:rsidRPr="008C75BB">
        <w:rPr>
          <w:spacing w:val="1"/>
          <w:sz w:val="22"/>
          <w:szCs w:val="22"/>
        </w:rPr>
        <w:t>н</w:t>
      </w:r>
      <w:r w:rsidRPr="008C75BB">
        <w:rPr>
          <w:sz w:val="22"/>
          <w:szCs w:val="22"/>
        </w:rPr>
        <w:t>им</w:t>
      </w:r>
      <w:r w:rsidRPr="008C75BB">
        <w:rPr>
          <w:spacing w:val="2"/>
          <w:sz w:val="22"/>
          <w:szCs w:val="22"/>
        </w:rPr>
        <w:t>о</w:t>
      </w:r>
      <w:r w:rsidRPr="008C75BB">
        <w:rPr>
          <w:sz w:val="22"/>
          <w:szCs w:val="22"/>
        </w:rPr>
        <w:t>.</w:t>
      </w:r>
      <w:r w:rsidRPr="008C75BB">
        <w:rPr>
          <w:spacing w:val="51"/>
          <w:sz w:val="22"/>
          <w:szCs w:val="22"/>
        </w:rPr>
        <w:t xml:space="preserve"> </w:t>
      </w:r>
      <w:r w:rsidRPr="008C75BB">
        <w:rPr>
          <w:spacing w:val="-1"/>
          <w:sz w:val="22"/>
          <w:szCs w:val="22"/>
        </w:rPr>
        <w:t>Ф</w:t>
      </w:r>
      <w:r w:rsidRPr="008C75BB">
        <w:rPr>
          <w:sz w:val="22"/>
          <w:szCs w:val="22"/>
        </w:rPr>
        <w:t>из</w:t>
      </w:r>
      <w:r w:rsidRPr="008C75BB">
        <w:rPr>
          <w:spacing w:val="-1"/>
          <w:sz w:val="22"/>
          <w:szCs w:val="22"/>
        </w:rPr>
        <w:t>и</w:t>
      </w:r>
      <w:r w:rsidRPr="008C75BB">
        <w:rPr>
          <w:spacing w:val="1"/>
          <w:sz w:val="22"/>
          <w:szCs w:val="22"/>
        </w:rPr>
        <w:t>о</w:t>
      </w:r>
      <w:r w:rsidRPr="008C75BB">
        <w:rPr>
          <w:sz w:val="22"/>
          <w:szCs w:val="22"/>
        </w:rPr>
        <w:t>л</w:t>
      </w:r>
      <w:r w:rsidRPr="008C75BB">
        <w:rPr>
          <w:spacing w:val="-1"/>
          <w:sz w:val="22"/>
          <w:szCs w:val="22"/>
        </w:rPr>
        <w:t>о</w:t>
      </w:r>
      <w:r w:rsidRPr="008C75BB">
        <w:rPr>
          <w:sz w:val="22"/>
          <w:szCs w:val="22"/>
        </w:rPr>
        <w:t>гической</w:t>
      </w:r>
      <w:r w:rsidRPr="008C75BB">
        <w:rPr>
          <w:spacing w:val="51"/>
          <w:sz w:val="22"/>
          <w:szCs w:val="22"/>
        </w:rPr>
        <w:t xml:space="preserve"> </w:t>
      </w:r>
      <w:r w:rsidRPr="008C75BB">
        <w:rPr>
          <w:sz w:val="22"/>
          <w:szCs w:val="22"/>
        </w:rPr>
        <w:t>пре</w:t>
      </w:r>
      <w:r w:rsidRPr="008C75BB">
        <w:rPr>
          <w:spacing w:val="1"/>
          <w:sz w:val="22"/>
          <w:szCs w:val="22"/>
        </w:rPr>
        <w:t>д</w:t>
      </w:r>
      <w:r w:rsidRPr="008C75BB">
        <w:rPr>
          <w:spacing w:val="-1"/>
          <w:sz w:val="22"/>
          <w:szCs w:val="22"/>
        </w:rPr>
        <w:t>п</w:t>
      </w:r>
      <w:r w:rsidRPr="008C75BB">
        <w:rPr>
          <w:sz w:val="22"/>
          <w:szCs w:val="22"/>
        </w:rPr>
        <w:t>ос</w:t>
      </w:r>
      <w:r w:rsidRPr="008C75BB">
        <w:rPr>
          <w:spacing w:val="2"/>
          <w:sz w:val="22"/>
          <w:szCs w:val="22"/>
        </w:rPr>
        <w:t>ы</w:t>
      </w:r>
      <w:r w:rsidRPr="008C75BB">
        <w:rPr>
          <w:spacing w:val="-2"/>
          <w:sz w:val="22"/>
          <w:szCs w:val="22"/>
        </w:rPr>
        <w:t>лк</w:t>
      </w:r>
      <w:r w:rsidRPr="008C75BB">
        <w:rPr>
          <w:sz w:val="22"/>
          <w:szCs w:val="22"/>
        </w:rPr>
        <w:t>о</w:t>
      </w:r>
      <w:r w:rsidRPr="008C75BB">
        <w:rPr>
          <w:spacing w:val="1"/>
          <w:sz w:val="22"/>
          <w:szCs w:val="22"/>
        </w:rPr>
        <w:t>й,</w:t>
      </w:r>
      <w:r w:rsidRPr="008C75BB">
        <w:rPr>
          <w:spacing w:val="51"/>
          <w:sz w:val="22"/>
          <w:szCs w:val="22"/>
        </w:rPr>
        <w:t xml:space="preserve"> </w:t>
      </w:r>
      <w:r w:rsidRPr="008C75BB">
        <w:rPr>
          <w:spacing w:val="-1"/>
          <w:sz w:val="22"/>
          <w:szCs w:val="22"/>
        </w:rPr>
        <w:t>сп</w:t>
      </w:r>
      <w:r w:rsidRPr="008C75BB">
        <w:rPr>
          <w:spacing w:val="1"/>
          <w:sz w:val="22"/>
          <w:szCs w:val="22"/>
        </w:rPr>
        <w:t>о</w:t>
      </w:r>
      <w:r w:rsidRPr="008C75BB">
        <w:rPr>
          <w:sz w:val="22"/>
          <w:szCs w:val="22"/>
        </w:rPr>
        <w:t>соб</w:t>
      </w:r>
      <w:r w:rsidRPr="008C75BB">
        <w:rPr>
          <w:spacing w:val="1"/>
          <w:sz w:val="22"/>
          <w:szCs w:val="22"/>
        </w:rPr>
        <w:t>с</w:t>
      </w:r>
      <w:r w:rsidRPr="008C75BB">
        <w:rPr>
          <w:sz w:val="22"/>
          <w:szCs w:val="22"/>
        </w:rPr>
        <w:t>т</w:t>
      </w:r>
      <w:r w:rsidRPr="008C75BB">
        <w:rPr>
          <w:spacing w:val="1"/>
          <w:sz w:val="22"/>
          <w:szCs w:val="22"/>
        </w:rPr>
        <w:t>в</w:t>
      </w:r>
      <w:r w:rsidRPr="008C75BB">
        <w:rPr>
          <w:spacing w:val="-3"/>
          <w:sz w:val="22"/>
          <w:szCs w:val="22"/>
        </w:rPr>
        <w:t>у</w:t>
      </w:r>
      <w:r w:rsidRPr="008C75BB">
        <w:rPr>
          <w:spacing w:val="-1"/>
          <w:sz w:val="22"/>
          <w:szCs w:val="22"/>
        </w:rPr>
        <w:t>ю</w:t>
      </w:r>
      <w:r w:rsidRPr="008C75BB">
        <w:rPr>
          <w:sz w:val="22"/>
          <w:szCs w:val="22"/>
        </w:rPr>
        <w:t>ще</w:t>
      </w:r>
      <w:r w:rsidRPr="008C75BB">
        <w:rPr>
          <w:spacing w:val="1"/>
          <w:sz w:val="22"/>
          <w:szCs w:val="22"/>
        </w:rPr>
        <w:t>й</w:t>
      </w:r>
      <w:r w:rsidRPr="008C75BB">
        <w:rPr>
          <w:spacing w:val="53"/>
          <w:sz w:val="22"/>
          <w:szCs w:val="22"/>
        </w:rPr>
        <w:t xml:space="preserve"> </w:t>
      </w:r>
      <w:r w:rsidRPr="008C75BB">
        <w:rPr>
          <w:spacing w:val="-1"/>
          <w:sz w:val="22"/>
          <w:szCs w:val="22"/>
        </w:rPr>
        <w:t>с</w:t>
      </w:r>
      <w:r w:rsidRPr="008C75BB">
        <w:rPr>
          <w:sz w:val="22"/>
          <w:szCs w:val="22"/>
        </w:rPr>
        <w:t>ов</w:t>
      </w:r>
      <w:r w:rsidRPr="008C75BB">
        <w:rPr>
          <w:spacing w:val="1"/>
          <w:sz w:val="22"/>
          <w:szCs w:val="22"/>
        </w:rPr>
        <w:t>е</w:t>
      </w:r>
      <w:r w:rsidRPr="008C75BB">
        <w:rPr>
          <w:sz w:val="22"/>
          <w:szCs w:val="22"/>
        </w:rPr>
        <w:t>ршен</w:t>
      </w:r>
      <w:r w:rsidRPr="008C75BB">
        <w:rPr>
          <w:spacing w:val="1"/>
          <w:sz w:val="22"/>
          <w:szCs w:val="22"/>
        </w:rPr>
        <w:t>с</w:t>
      </w:r>
      <w:r w:rsidRPr="008C75BB">
        <w:rPr>
          <w:sz w:val="22"/>
          <w:szCs w:val="22"/>
        </w:rPr>
        <w:t>т</w:t>
      </w:r>
      <w:r w:rsidRPr="008C75BB">
        <w:rPr>
          <w:spacing w:val="-2"/>
          <w:sz w:val="22"/>
          <w:szCs w:val="22"/>
        </w:rPr>
        <w:t>в</w:t>
      </w:r>
      <w:r w:rsidRPr="008C75BB">
        <w:rPr>
          <w:spacing w:val="1"/>
          <w:sz w:val="22"/>
          <w:szCs w:val="22"/>
        </w:rPr>
        <w:t>о</w:t>
      </w:r>
      <w:r w:rsidRPr="008C75BB">
        <w:rPr>
          <w:spacing w:val="7"/>
          <w:sz w:val="22"/>
          <w:szCs w:val="22"/>
        </w:rPr>
        <w:t>в</w:t>
      </w:r>
      <w:r w:rsidRPr="008C75BB">
        <w:rPr>
          <w:spacing w:val="1"/>
          <w:sz w:val="22"/>
          <w:szCs w:val="22"/>
        </w:rPr>
        <w:t>ани</w:t>
      </w:r>
      <w:r w:rsidRPr="008C75BB">
        <w:rPr>
          <w:sz w:val="22"/>
          <w:szCs w:val="22"/>
        </w:rPr>
        <w:t>ю</w:t>
      </w:r>
      <w:r w:rsidRPr="008C75BB">
        <w:rPr>
          <w:spacing w:val="25"/>
          <w:sz w:val="22"/>
          <w:szCs w:val="22"/>
        </w:rPr>
        <w:t xml:space="preserve"> </w:t>
      </w:r>
      <w:r w:rsidRPr="008C75BB">
        <w:rPr>
          <w:spacing w:val="-1"/>
          <w:sz w:val="22"/>
          <w:szCs w:val="22"/>
        </w:rPr>
        <w:t>м</w:t>
      </w:r>
      <w:r w:rsidRPr="008C75BB">
        <w:rPr>
          <w:sz w:val="22"/>
          <w:szCs w:val="22"/>
        </w:rPr>
        <w:t>ы</w:t>
      </w:r>
      <w:r w:rsidRPr="008C75BB">
        <w:rPr>
          <w:spacing w:val="1"/>
          <w:sz w:val="22"/>
          <w:szCs w:val="22"/>
        </w:rPr>
        <w:t>ш</w:t>
      </w:r>
      <w:r w:rsidRPr="008C75BB">
        <w:rPr>
          <w:spacing w:val="-1"/>
          <w:sz w:val="22"/>
          <w:szCs w:val="22"/>
        </w:rPr>
        <w:t>е</w:t>
      </w:r>
      <w:r w:rsidRPr="008C75BB">
        <w:rPr>
          <w:sz w:val="22"/>
          <w:szCs w:val="22"/>
        </w:rPr>
        <w:t>чной</w:t>
      </w:r>
      <w:r w:rsidRPr="008C75BB">
        <w:rPr>
          <w:spacing w:val="24"/>
          <w:sz w:val="22"/>
          <w:szCs w:val="22"/>
        </w:rPr>
        <w:t xml:space="preserve"> </w:t>
      </w:r>
      <w:r w:rsidRPr="008C75BB">
        <w:rPr>
          <w:spacing w:val="1"/>
          <w:sz w:val="22"/>
          <w:szCs w:val="22"/>
        </w:rPr>
        <w:t>д</w:t>
      </w:r>
      <w:r w:rsidRPr="008C75BB">
        <w:rPr>
          <w:spacing w:val="-1"/>
          <w:sz w:val="22"/>
          <w:szCs w:val="22"/>
        </w:rPr>
        <w:t>ея</w:t>
      </w:r>
      <w:r w:rsidRPr="008C75BB">
        <w:rPr>
          <w:sz w:val="22"/>
          <w:szCs w:val="22"/>
        </w:rPr>
        <w:t>тел</w:t>
      </w:r>
      <w:r w:rsidRPr="008C75BB">
        <w:rPr>
          <w:spacing w:val="-1"/>
          <w:sz w:val="22"/>
          <w:szCs w:val="22"/>
        </w:rPr>
        <w:t>ь</w:t>
      </w:r>
      <w:r w:rsidRPr="008C75BB">
        <w:rPr>
          <w:sz w:val="22"/>
          <w:szCs w:val="22"/>
        </w:rPr>
        <w:t>н</w:t>
      </w:r>
      <w:r w:rsidRPr="008C75BB">
        <w:rPr>
          <w:spacing w:val="2"/>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26"/>
          <w:sz w:val="22"/>
          <w:szCs w:val="22"/>
        </w:rPr>
        <w:t xml:space="preserve"> </w:t>
      </w:r>
      <w:r w:rsidRPr="008C75BB">
        <w:rPr>
          <w:sz w:val="22"/>
          <w:szCs w:val="22"/>
        </w:rPr>
        <w:t>во</w:t>
      </w:r>
      <w:r w:rsidRPr="008C75BB">
        <w:rPr>
          <w:spacing w:val="24"/>
          <w:sz w:val="22"/>
          <w:szCs w:val="22"/>
        </w:rPr>
        <w:t xml:space="preserve"> </w:t>
      </w:r>
      <w:r w:rsidRPr="008C75BB">
        <w:rPr>
          <w:spacing w:val="1"/>
          <w:sz w:val="22"/>
          <w:szCs w:val="22"/>
        </w:rPr>
        <w:t>в</w:t>
      </w:r>
      <w:r w:rsidRPr="008C75BB">
        <w:rPr>
          <w:sz w:val="22"/>
          <w:szCs w:val="22"/>
        </w:rPr>
        <w:t>ремя</w:t>
      </w:r>
      <w:r w:rsidRPr="008C75BB">
        <w:rPr>
          <w:spacing w:val="23"/>
          <w:sz w:val="22"/>
          <w:szCs w:val="22"/>
        </w:rPr>
        <w:t xml:space="preserve"> </w:t>
      </w:r>
      <w:r w:rsidRPr="008C75BB">
        <w:rPr>
          <w:spacing w:val="1"/>
          <w:sz w:val="22"/>
          <w:szCs w:val="22"/>
        </w:rPr>
        <w:t>з</w:t>
      </w:r>
      <w:r w:rsidRPr="008C75BB">
        <w:rPr>
          <w:sz w:val="22"/>
          <w:szCs w:val="22"/>
        </w:rPr>
        <w:t>ан</w:t>
      </w:r>
      <w:r w:rsidRPr="008C75BB">
        <w:rPr>
          <w:spacing w:val="2"/>
          <w:sz w:val="22"/>
          <w:szCs w:val="22"/>
        </w:rPr>
        <w:t>я</w:t>
      </w:r>
      <w:r w:rsidRPr="008C75BB">
        <w:rPr>
          <w:spacing w:val="-2"/>
          <w:sz w:val="22"/>
          <w:szCs w:val="22"/>
        </w:rPr>
        <w:t>т</w:t>
      </w:r>
      <w:r w:rsidRPr="008C75BB">
        <w:rPr>
          <w:sz w:val="22"/>
          <w:szCs w:val="22"/>
        </w:rPr>
        <w:t>ий</w:t>
      </w:r>
      <w:r w:rsidRPr="008C75BB">
        <w:rPr>
          <w:spacing w:val="24"/>
          <w:sz w:val="22"/>
          <w:szCs w:val="22"/>
        </w:rPr>
        <w:t xml:space="preserve"> </w:t>
      </w:r>
      <w:r w:rsidRPr="008C75BB">
        <w:rPr>
          <w:spacing w:val="1"/>
          <w:sz w:val="22"/>
          <w:szCs w:val="22"/>
        </w:rPr>
        <w:t>фи</w:t>
      </w:r>
      <w:r w:rsidRPr="008C75BB">
        <w:rPr>
          <w:spacing w:val="-1"/>
          <w:sz w:val="22"/>
          <w:szCs w:val="22"/>
        </w:rPr>
        <w:t>з</w:t>
      </w:r>
      <w:r w:rsidRPr="008C75BB">
        <w:rPr>
          <w:sz w:val="22"/>
          <w:szCs w:val="22"/>
        </w:rPr>
        <w:t>ическими</w:t>
      </w:r>
      <w:r w:rsidRPr="008C75BB">
        <w:rPr>
          <w:spacing w:val="26"/>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pacing w:val="-1"/>
          <w:sz w:val="22"/>
          <w:szCs w:val="22"/>
        </w:rPr>
        <w:t>ж</w:t>
      </w:r>
      <w:r w:rsidRPr="008C75BB">
        <w:rPr>
          <w:spacing w:val="10"/>
          <w:sz w:val="22"/>
          <w:szCs w:val="22"/>
        </w:rPr>
        <w:t>н</w:t>
      </w:r>
      <w:r w:rsidRPr="008C75BB">
        <w:rPr>
          <w:spacing w:val="-1"/>
          <w:sz w:val="22"/>
          <w:szCs w:val="22"/>
        </w:rPr>
        <w:t>е</w:t>
      </w:r>
      <w:r w:rsidRPr="008C75BB">
        <w:rPr>
          <w:sz w:val="22"/>
          <w:szCs w:val="22"/>
        </w:rPr>
        <w:t>ниям</w:t>
      </w:r>
      <w:r w:rsidRPr="008C75BB">
        <w:rPr>
          <w:spacing w:val="1"/>
          <w:sz w:val="22"/>
          <w:szCs w:val="22"/>
        </w:rPr>
        <w:t>и</w:t>
      </w:r>
      <w:r w:rsidRPr="008C75BB">
        <w:rPr>
          <w:sz w:val="22"/>
          <w:szCs w:val="22"/>
        </w:rPr>
        <w:t xml:space="preserve">, </w:t>
      </w:r>
      <w:r w:rsidRPr="008C75BB">
        <w:rPr>
          <w:spacing w:val="1"/>
          <w:sz w:val="22"/>
          <w:szCs w:val="22"/>
        </w:rPr>
        <w:t>до</w:t>
      </w:r>
      <w:r w:rsidRPr="008C75BB">
        <w:rPr>
          <w:sz w:val="22"/>
          <w:szCs w:val="22"/>
        </w:rPr>
        <w:t>л</w:t>
      </w:r>
      <w:r w:rsidRPr="008C75BB">
        <w:rPr>
          <w:spacing w:val="-1"/>
          <w:sz w:val="22"/>
          <w:szCs w:val="22"/>
        </w:rPr>
        <w:t>ж</w:t>
      </w:r>
      <w:r w:rsidRPr="008C75BB">
        <w:rPr>
          <w:sz w:val="22"/>
          <w:szCs w:val="22"/>
        </w:rPr>
        <w:t>н</w:t>
      </w:r>
      <w:r w:rsidRPr="008C75BB">
        <w:rPr>
          <w:spacing w:val="1"/>
          <w:sz w:val="22"/>
          <w:szCs w:val="22"/>
        </w:rPr>
        <w:t>а</w:t>
      </w:r>
      <w:r w:rsidRPr="008C75BB">
        <w:rPr>
          <w:spacing w:val="8"/>
          <w:sz w:val="22"/>
          <w:szCs w:val="22"/>
        </w:rPr>
        <w:t xml:space="preserve"> </w:t>
      </w:r>
      <w:r w:rsidRPr="008C75BB">
        <w:rPr>
          <w:spacing w:val="2"/>
          <w:sz w:val="22"/>
          <w:szCs w:val="22"/>
        </w:rPr>
        <w:t>б</w:t>
      </w:r>
      <w:r w:rsidRPr="008C75BB">
        <w:rPr>
          <w:spacing w:val="1"/>
          <w:sz w:val="22"/>
          <w:szCs w:val="22"/>
        </w:rPr>
        <w:t>ы</w:t>
      </w:r>
      <w:r w:rsidRPr="008C75BB">
        <w:rPr>
          <w:sz w:val="22"/>
          <w:szCs w:val="22"/>
        </w:rPr>
        <w:t>т</w:t>
      </w:r>
      <w:r w:rsidRPr="008C75BB">
        <w:rPr>
          <w:spacing w:val="1"/>
          <w:sz w:val="22"/>
          <w:szCs w:val="22"/>
        </w:rPr>
        <w:t>ь</w:t>
      </w:r>
      <w:r w:rsidRPr="008C75BB">
        <w:rPr>
          <w:spacing w:val="10"/>
          <w:sz w:val="22"/>
          <w:szCs w:val="22"/>
        </w:rPr>
        <w:t xml:space="preserve"> </w:t>
      </w:r>
      <w:r w:rsidRPr="008C75BB">
        <w:rPr>
          <w:sz w:val="22"/>
          <w:szCs w:val="22"/>
        </w:rPr>
        <w:t>о</w:t>
      </w:r>
      <w:r w:rsidRPr="008C75BB">
        <w:rPr>
          <w:spacing w:val="-1"/>
          <w:sz w:val="22"/>
          <w:szCs w:val="22"/>
        </w:rPr>
        <w:t>п</w:t>
      </w:r>
      <w:r w:rsidRPr="008C75BB">
        <w:rPr>
          <w:sz w:val="22"/>
          <w:szCs w:val="22"/>
        </w:rPr>
        <w:t>ред</w:t>
      </w:r>
      <w:r w:rsidRPr="008C75BB">
        <w:rPr>
          <w:spacing w:val="-1"/>
          <w:sz w:val="22"/>
          <w:szCs w:val="22"/>
        </w:rPr>
        <w:t>е</w:t>
      </w:r>
      <w:r w:rsidRPr="008C75BB">
        <w:rPr>
          <w:sz w:val="22"/>
          <w:szCs w:val="22"/>
        </w:rPr>
        <w:t>лен</w:t>
      </w:r>
      <w:r w:rsidRPr="008C75BB">
        <w:rPr>
          <w:spacing w:val="1"/>
          <w:sz w:val="22"/>
          <w:szCs w:val="22"/>
        </w:rPr>
        <w:t>н</w:t>
      </w:r>
      <w:r w:rsidRPr="008C75BB">
        <w:rPr>
          <w:spacing w:val="-1"/>
          <w:sz w:val="22"/>
          <w:szCs w:val="22"/>
        </w:rPr>
        <w:t>а</w:t>
      </w:r>
      <w:r w:rsidRPr="008C75BB">
        <w:rPr>
          <w:sz w:val="22"/>
          <w:szCs w:val="22"/>
        </w:rPr>
        <w:t>я</w:t>
      </w:r>
      <w:r w:rsidRPr="008C75BB">
        <w:rPr>
          <w:spacing w:val="11"/>
          <w:sz w:val="22"/>
          <w:szCs w:val="22"/>
        </w:rPr>
        <w:t xml:space="preserve"> </w:t>
      </w:r>
      <w:r w:rsidRPr="008C75BB">
        <w:rPr>
          <w:spacing w:val="1"/>
          <w:sz w:val="22"/>
          <w:szCs w:val="22"/>
        </w:rPr>
        <w:t>с</w:t>
      </w:r>
      <w:r w:rsidRPr="008C75BB">
        <w:rPr>
          <w:sz w:val="22"/>
          <w:szCs w:val="22"/>
        </w:rPr>
        <w:t>т</w:t>
      </w:r>
      <w:r w:rsidRPr="008C75BB">
        <w:rPr>
          <w:spacing w:val="1"/>
          <w:sz w:val="22"/>
          <w:szCs w:val="22"/>
        </w:rPr>
        <w:t>е</w:t>
      </w:r>
      <w:r w:rsidRPr="008C75BB">
        <w:rPr>
          <w:sz w:val="22"/>
          <w:szCs w:val="22"/>
        </w:rPr>
        <w:t>пень</w:t>
      </w:r>
      <w:r w:rsidRPr="008C75BB">
        <w:rPr>
          <w:spacing w:val="11"/>
          <w:sz w:val="22"/>
          <w:szCs w:val="22"/>
        </w:rPr>
        <w:t xml:space="preserve"> </w:t>
      </w:r>
      <w:r w:rsidRPr="008C75BB">
        <w:rPr>
          <w:sz w:val="22"/>
          <w:szCs w:val="22"/>
        </w:rPr>
        <w:t>в</w:t>
      </w:r>
      <w:r w:rsidRPr="008C75BB">
        <w:rPr>
          <w:spacing w:val="1"/>
          <w:sz w:val="22"/>
          <w:szCs w:val="22"/>
        </w:rPr>
        <w:t>о</w:t>
      </w:r>
      <w:r w:rsidRPr="008C75BB">
        <w:rPr>
          <w:spacing w:val="-1"/>
          <w:sz w:val="22"/>
          <w:szCs w:val="22"/>
        </w:rPr>
        <w:t>зб</w:t>
      </w:r>
      <w:r w:rsidRPr="008C75BB">
        <w:rPr>
          <w:spacing w:val="-3"/>
          <w:sz w:val="22"/>
          <w:szCs w:val="22"/>
        </w:rPr>
        <w:t>у</w:t>
      </w:r>
      <w:r w:rsidRPr="008C75BB">
        <w:rPr>
          <w:sz w:val="22"/>
          <w:szCs w:val="22"/>
        </w:rPr>
        <w:t>д</w:t>
      </w:r>
      <w:r w:rsidRPr="008C75BB">
        <w:rPr>
          <w:spacing w:val="1"/>
          <w:sz w:val="22"/>
          <w:szCs w:val="22"/>
        </w:rPr>
        <w:t>и</w:t>
      </w:r>
      <w:r w:rsidRPr="008C75BB">
        <w:rPr>
          <w:sz w:val="22"/>
          <w:szCs w:val="22"/>
        </w:rPr>
        <w:t>м</w:t>
      </w:r>
      <w:r w:rsidRPr="008C75BB">
        <w:rPr>
          <w:spacing w:val="2"/>
          <w:sz w:val="22"/>
          <w:szCs w:val="22"/>
        </w:rPr>
        <w:t>о</w:t>
      </w:r>
      <w:r w:rsidRPr="008C75BB">
        <w:rPr>
          <w:sz w:val="22"/>
          <w:szCs w:val="22"/>
        </w:rPr>
        <w:t>ст</w:t>
      </w:r>
      <w:r w:rsidRPr="008C75BB">
        <w:rPr>
          <w:spacing w:val="1"/>
          <w:sz w:val="22"/>
          <w:szCs w:val="22"/>
        </w:rPr>
        <w:t>и</w:t>
      </w:r>
      <w:r w:rsidRPr="008C75BB">
        <w:rPr>
          <w:spacing w:val="12"/>
          <w:sz w:val="22"/>
          <w:szCs w:val="22"/>
        </w:rPr>
        <w:t xml:space="preserve"> </w:t>
      </w:r>
      <w:r w:rsidRPr="008C75BB">
        <w:rPr>
          <w:sz w:val="22"/>
          <w:szCs w:val="22"/>
        </w:rPr>
        <w:t>ЦНС,</w:t>
      </w:r>
      <w:r w:rsidRPr="008C75BB">
        <w:rPr>
          <w:spacing w:val="10"/>
          <w:sz w:val="22"/>
          <w:szCs w:val="22"/>
        </w:rPr>
        <w:t xml:space="preserve"> </w:t>
      </w:r>
      <w:r w:rsidRPr="008C75BB">
        <w:rPr>
          <w:sz w:val="22"/>
          <w:szCs w:val="22"/>
        </w:rPr>
        <w:t>с</w:t>
      </w:r>
      <w:r w:rsidRPr="008C75BB">
        <w:rPr>
          <w:spacing w:val="1"/>
          <w:sz w:val="22"/>
          <w:szCs w:val="22"/>
        </w:rPr>
        <w:t>о</w:t>
      </w:r>
      <w:r w:rsidRPr="008C75BB">
        <w:rPr>
          <w:spacing w:val="-2"/>
          <w:sz w:val="22"/>
          <w:szCs w:val="22"/>
        </w:rPr>
        <w:t>м</w:t>
      </w:r>
      <w:r w:rsidRPr="008C75BB">
        <w:rPr>
          <w:sz w:val="22"/>
          <w:szCs w:val="22"/>
        </w:rPr>
        <w:t>ати</w:t>
      </w:r>
      <w:r w:rsidRPr="008C75BB">
        <w:rPr>
          <w:spacing w:val="1"/>
          <w:sz w:val="22"/>
          <w:szCs w:val="22"/>
        </w:rPr>
        <w:t>ч</w:t>
      </w:r>
      <w:r w:rsidRPr="008C75BB">
        <w:rPr>
          <w:spacing w:val="-1"/>
          <w:sz w:val="22"/>
          <w:szCs w:val="22"/>
        </w:rPr>
        <w:t>е</w:t>
      </w:r>
      <w:r w:rsidRPr="008C75BB">
        <w:rPr>
          <w:sz w:val="22"/>
          <w:szCs w:val="22"/>
        </w:rPr>
        <w:t>с</w:t>
      </w:r>
      <w:r w:rsidRPr="008C75BB">
        <w:rPr>
          <w:spacing w:val="-1"/>
          <w:sz w:val="22"/>
          <w:szCs w:val="22"/>
        </w:rPr>
        <w:t>к</w:t>
      </w:r>
      <w:r w:rsidRPr="008C75BB">
        <w:rPr>
          <w:sz w:val="22"/>
          <w:szCs w:val="22"/>
        </w:rPr>
        <w:t>о</w:t>
      </w:r>
      <w:r w:rsidRPr="008C75BB">
        <w:rPr>
          <w:spacing w:val="1"/>
          <w:sz w:val="22"/>
          <w:szCs w:val="22"/>
        </w:rPr>
        <w:t>й</w:t>
      </w:r>
      <w:r w:rsidRPr="008C75BB">
        <w:rPr>
          <w:spacing w:val="12"/>
          <w:sz w:val="22"/>
          <w:szCs w:val="22"/>
        </w:rPr>
        <w:t xml:space="preserve"> </w:t>
      </w:r>
      <w:r w:rsidRPr="008C75BB">
        <w:rPr>
          <w:sz w:val="22"/>
          <w:szCs w:val="22"/>
        </w:rPr>
        <w:t>и</w:t>
      </w:r>
      <w:r w:rsidRPr="008C75BB">
        <w:rPr>
          <w:spacing w:val="12"/>
          <w:sz w:val="22"/>
          <w:szCs w:val="22"/>
        </w:rPr>
        <w:t xml:space="preserve"> </w:t>
      </w:r>
      <w:r w:rsidRPr="008C75BB">
        <w:rPr>
          <w:sz w:val="22"/>
          <w:szCs w:val="22"/>
        </w:rPr>
        <w:t>в</w:t>
      </w:r>
      <w:r w:rsidRPr="008C75BB">
        <w:rPr>
          <w:spacing w:val="1"/>
          <w:sz w:val="22"/>
          <w:szCs w:val="22"/>
        </w:rPr>
        <w:t>е</w:t>
      </w:r>
      <w:r w:rsidRPr="008C75BB">
        <w:rPr>
          <w:spacing w:val="6"/>
          <w:sz w:val="22"/>
          <w:szCs w:val="22"/>
        </w:rPr>
        <w:t>г</w:t>
      </w:r>
      <w:r w:rsidRPr="008C75BB">
        <w:rPr>
          <w:spacing w:val="1"/>
          <w:sz w:val="22"/>
          <w:szCs w:val="22"/>
        </w:rPr>
        <w:t>е</w:t>
      </w:r>
      <w:r>
        <w:t>т</w:t>
      </w:r>
      <w:r w:rsidRPr="008C75BB">
        <w:rPr>
          <w:sz w:val="22"/>
          <w:szCs w:val="22"/>
        </w:rPr>
        <w:t>а</w:t>
      </w:r>
      <w:r w:rsidRPr="008C75BB">
        <w:rPr>
          <w:spacing w:val="1"/>
          <w:sz w:val="22"/>
          <w:szCs w:val="22"/>
        </w:rPr>
        <w:t>т</w:t>
      </w:r>
      <w:r w:rsidRPr="008C75BB">
        <w:rPr>
          <w:sz w:val="22"/>
          <w:szCs w:val="22"/>
        </w:rPr>
        <w:t>ивн</w:t>
      </w:r>
      <w:r w:rsidRPr="008C75BB">
        <w:rPr>
          <w:spacing w:val="1"/>
          <w:sz w:val="22"/>
          <w:szCs w:val="22"/>
        </w:rPr>
        <w:t>о</w:t>
      </w:r>
      <w:r w:rsidRPr="008C75BB">
        <w:rPr>
          <w:sz w:val="22"/>
          <w:szCs w:val="22"/>
        </w:rPr>
        <w:t>й</w:t>
      </w:r>
      <w:r w:rsidRPr="008C75BB">
        <w:rPr>
          <w:spacing w:val="34"/>
          <w:sz w:val="22"/>
          <w:szCs w:val="22"/>
        </w:rPr>
        <w:t xml:space="preserve"> </w:t>
      </w:r>
      <w:r w:rsidRPr="008C75BB">
        <w:rPr>
          <w:sz w:val="22"/>
          <w:szCs w:val="22"/>
        </w:rPr>
        <w:t>не</w:t>
      </w:r>
      <w:r w:rsidRPr="008C75BB">
        <w:rPr>
          <w:spacing w:val="1"/>
          <w:sz w:val="22"/>
          <w:szCs w:val="22"/>
        </w:rPr>
        <w:t>р</w:t>
      </w:r>
      <w:r w:rsidRPr="008C75BB">
        <w:rPr>
          <w:spacing w:val="-1"/>
          <w:sz w:val="22"/>
          <w:szCs w:val="22"/>
        </w:rPr>
        <w:t>в</w:t>
      </w:r>
      <w:r w:rsidRPr="008C75BB">
        <w:rPr>
          <w:sz w:val="22"/>
          <w:szCs w:val="22"/>
        </w:rPr>
        <w:t>ных</w:t>
      </w:r>
      <w:r w:rsidRPr="008C75BB">
        <w:rPr>
          <w:spacing w:val="35"/>
          <w:sz w:val="22"/>
          <w:szCs w:val="22"/>
        </w:rPr>
        <w:t xml:space="preserve"> </w:t>
      </w:r>
      <w:r w:rsidRPr="008C75BB">
        <w:rPr>
          <w:sz w:val="22"/>
          <w:szCs w:val="22"/>
        </w:rPr>
        <w:t>сист</w:t>
      </w:r>
      <w:r w:rsidRPr="008C75BB">
        <w:rPr>
          <w:spacing w:val="1"/>
          <w:sz w:val="22"/>
          <w:szCs w:val="22"/>
        </w:rPr>
        <w:t>е</w:t>
      </w:r>
      <w:r w:rsidRPr="008C75BB">
        <w:rPr>
          <w:spacing w:val="2"/>
          <w:sz w:val="22"/>
          <w:szCs w:val="22"/>
        </w:rPr>
        <w:t>м</w:t>
      </w:r>
      <w:r w:rsidRPr="008C75BB">
        <w:rPr>
          <w:sz w:val="22"/>
          <w:szCs w:val="22"/>
        </w:rPr>
        <w:t>.</w:t>
      </w:r>
      <w:r w:rsidRPr="008C75BB">
        <w:rPr>
          <w:spacing w:val="35"/>
          <w:sz w:val="22"/>
          <w:szCs w:val="22"/>
        </w:rPr>
        <w:t xml:space="preserve"> </w:t>
      </w:r>
      <w:r w:rsidRPr="008C75BB">
        <w:rPr>
          <w:sz w:val="22"/>
          <w:szCs w:val="22"/>
        </w:rPr>
        <w:t>Э</w:t>
      </w:r>
      <w:r w:rsidRPr="008C75BB">
        <w:rPr>
          <w:spacing w:val="-2"/>
          <w:sz w:val="22"/>
          <w:szCs w:val="22"/>
        </w:rPr>
        <w:t>т</w:t>
      </w:r>
      <w:r w:rsidRPr="008C75BB">
        <w:rPr>
          <w:sz w:val="22"/>
          <w:szCs w:val="22"/>
        </w:rPr>
        <w:t>о</w:t>
      </w:r>
      <w:r w:rsidRPr="008C75BB">
        <w:rPr>
          <w:spacing w:val="36"/>
          <w:sz w:val="22"/>
          <w:szCs w:val="22"/>
        </w:rPr>
        <w:t xml:space="preserve"> </w:t>
      </w:r>
      <w:r w:rsidRPr="008C75BB">
        <w:rPr>
          <w:spacing w:val="-1"/>
          <w:sz w:val="22"/>
          <w:szCs w:val="22"/>
        </w:rPr>
        <w:t>с</w:t>
      </w:r>
      <w:r w:rsidRPr="008C75BB">
        <w:rPr>
          <w:sz w:val="22"/>
          <w:szCs w:val="22"/>
        </w:rPr>
        <w:t>о</w:t>
      </w:r>
      <w:r w:rsidRPr="008C75BB">
        <w:rPr>
          <w:spacing w:val="1"/>
          <w:sz w:val="22"/>
          <w:szCs w:val="22"/>
        </w:rPr>
        <w:t>с</w:t>
      </w:r>
      <w:r w:rsidRPr="008C75BB">
        <w:rPr>
          <w:spacing w:val="-1"/>
          <w:sz w:val="22"/>
          <w:szCs w:val="22"/>
        </w:rPr>
        <w:t>т</w:t>
      </w:r>
      <w:r w:rsidRPr="008C75BB">
        <w:rPr>
          <w:sz w:val="22"/>
          <w:szCs w:val="22"/>
        </w:rPr>
        <w:t>о</w:t>
      </w:r>
      <w:r w:rsidRPr="008C75BB">
        <w:rPr>
          <w:spacing w:val="-1"/>
          <w:sz w:val="22"/>
          <w:szCs w:val="22"/>
        </w:rPr>
        <w:t>ян</w:t>
      </w:r>
      <w:r w:rsidRPr="008C75BB">
        <w:rPr>
          <w:sz w:val="22"/>
          <w:szCs w:val="22"/>
        </w:rPr>
        <w:t>ие</w:t>
      </w:r>
      <w:r w:rsidRPr="008C75BB">
        <w:rPr>
          <w:spacing w:val="34"/>
          <w:sz w:val="22"/>
          <w:szCs w:val="22"/>
        </w:rPr>
        <w:t xml:space="preserve"> </w:t>
      </w:r>
      <w:r w:rsidRPr="008C75BB">
        <w:rPr>
          <w:spacing w:val="1"/>
          <w:sz w:val="22"/>
          <w:szCs w:val="22"/>
        </w:rPr>
        <w:t>о</w:t>
      </w:r>
      <w:r w:rsidRPr="008C75BB">
        <w:rPr>
          <w:spacing w:val="2"/>
          <w:sz w:val="22"/>
          <w:szCs w:val="22"/>
        </w:rPr>
        <w:t>р</w:t>
      </w:r>
      <w:r w:rsidRPr="008C75BB">
        <w:rPr>
          <w:sz w:val="22"/>
          <w:szCs w:val="22"/>
        </w:rPr>
        <w:t>г</w:t>
      </w:r>
      <w:r w:rsidRPr="008C75BB">
        <w:rPr>
          <w:spacing w:val="1"/>
          <w:sz w:val="22"/>
          <w:szCs w:val="22"/>
        </w:rPr>
        <w:t>а</w:t>
      </w:r>
      <w:r w:rsidRPr="008C75BB">
        <w:rPr>
          <w:sz w:val="22"/>
          <w:szCs w:val="22"/>
        </w:rPr>
        <w:t>низ</w:t>
      </w:r>
      <w:r w:rsidRPr="008C75BB">
        <w:rPr>
          <w:spacing w:val="1"/>
          <w:sz w:val="22"/>
          <w:szCs w:val="22"/>
        </w:rPr>
        <w:t>м</w:t>
      </w:r>
      <w:r w:rsidRPr="008C75BB">
        <w:rPr>
          <w:sz w:val="22"/>
          <w:szCs w:val="22"/>
        </w:rPr>
        <w:t>а</w:t>
      </w:r>
      <w:r w:rsidRPr="008C75BB">
        <w:rPr>
          <w:spacing w:val="33"/>
          <w:sz w:val="22"/>
          <w:szCs w:val="22"/>
        </w:rPr>
        <w:t xml:space="preserve"> </w:t>
      </w:r>
      <w:r w:rsidRPr="008C75BB">
        <w:rPr>
          <w:sz w:val="22"/>
          <w:szCs w:val="22"/>
        </w:rPr>
        <w:t>мож</w:t>
      </w:r>
      <w:r w:rsidRPr="008C75BB">
        <w:rPr>
          <w:spacing w:val="-1"/>
          <w:sz w:val="22"/>
          <w:szCs w:val="22"/>
        </w:rPr>
        <w:t>е</w:t>
      </w:r>
      <w:r w:rsidRPr="008C75BB">
        <w:rPr>
          <w:sz w:val="22"/>
          <w:szCs w:val="22"/>
        </w:rPr>
        <w:t>т</w:t>
      </w:r>
      <w:r w:rsidRPr="008C75BB">
        <w:rPr>
          <w:spacing w:val="35"/>
          <w:sz w:val="22"/>
          <w:szCs w:val="22"/>
        </w:rPr>
        <w:t xml:space="preserve"> </w:t>
      </w:r>
      <w:r w:rsidRPr="008C75BB">
        <w:rPr>
          <w:sz w:val="22"/>
          <w:szCs w:val="22"/>
        </w:rPr>
        <w:t>быт</w:t>
      </w:r>
      <w:r w:rsidRPr="008C75BB">
        <w:rPr>
          <w:spacing w:val="1"/>
          <w:sz w:val="22"/>
          <w:szCs w:val="22"/>
        </w:rPr>
        <w:t>ь</w:t>
      </w:r>
      <w:r w:rsidRPr="008C75BB">
        <w:rPr>
          <w:spacing w:val="34"/>
          <w:sz w:val="22"/>
          <w:szCs w:val="22"/>
        </w:rPr>
        <w:t xml:space="preserve"> </w:t>
      </w:r>
      <w:r w:rsidRPr="008C75BB">
        <w:rPr>
          <w:sz w:val="22"/>
          <w:szCs w:val="22"/>
        </w:rPr>
        <w:t>дос</w:t>
      </w:r>
      <w:r w:rsidRPr="008C75BB">
        <w:rPr>
          <w:spacing w:val="-1"/>
          <w:sz w:val="22"/>
          <w:szCs w:val="22"/>
        </w:rPr>
        <w:t>т</w:t>
      </w:r>
      <w:r w:rsidRPr="008C75BB">
        <w:rPr>
          <w:sz w:val="22"/>
          <w:szCs w:val="22"/>
        </w:rPr>
        <w:t>иг</w:t>
      </w:r>
      <w:r w:rsidRPr="008C75BB">
        <w:rPr>
          <w:spacing w:val="2"/>
          <w:sz w:val="22"/>
          <w:szCs w:val="22"/>
        </w:rPr>
        <w:t>н</w:t>
      </w:r>
      <w:r w:rsidRPr="008C75BB">
        <w:rPr>
          <w:spacing w:val="-3"/>
          <w:sz w:val="22"/>
          <w:szCs w:val="22"/>
        </w:rPr>
        <w:t>у</w:t>
      </w:r>
      <w:r w:rsidRPr="008C75BB">
        <w:rPr>
          <w:sz w:val="22"/>
          <w:szCs w:val="22"/>
        </w:rPr>
        <w:t>то в пе</w:t>
      </w:r>
      <w:r w:rsidRPr="008C75BB">
        <w:rPr>
          <w:spacing w:val="2"/>
          <w:sz w:val="22"/>
          <w:szCs w:val="22"/>
        </w:rPr>
        <w:t>р</w:t>
      </w:r>
      <w:r w:rsidRPr="008C75BB">
        <w:rPr>
          <w:sz w:val="22"/>
          <w:szCs w:val="22"/>
        </w:rPr>
        <w:t>в</w:t>
      </w:r>
      <w:r w:rsidRPr="008C75BB">
        <w:rPr>
          <w:spacing w:val="-3"/>
          <w:sz w:val="22"/>
          <w:szCs w:val="22"/>
        </w:rPr>
        <w:t>у</w:t>
      </w:r>
      <w:r w:rsidRPr="008C75BB">
        <w:rPr>
          <w:sz w:val="22"/>
          <w:szCs w:val="22"/>
        </w:rPr>
        <w:t>ю о</w:t>
      </w:r>
      <w:r w:rsidRPr="008C75BB">
        <w:rPr>
          <w:spacing w:val="1"/>
          <w:sz w:val="22"/>
          <w:szCs w:val="22"/>
        </w:rPr>
        <w:t>ч</w:t>
      </w:r>
      <w:r w:rsidRPr="008C75BB">
        <w:rPr>
          <w:sz w:val="22"/>
          <w:szCs w:val="22"/>
        </w:rPr>
        <w:t>е</w:t>
      </w:r>
      <w:r w:rsidRPr="008C75BB">
        <w:rPr>
          <w:spacing w:val="2"/>
          <w:sz w:val="22"/>
          <w:szCs w:val="22"/>
        </w:rPr>
        <w:t>р</w:t>
      </w:r>
      <w:r w:rsidRPr="008C75BB">
        <w:rPr>
          <w:spacing w:val="-1"/>
          <w:sz w:val="22"/>
          <w:szCs w:val="22"/>
        </w:rPr>
        <w:t>е</w:t>
      </w:r>
      <w:r w:rsidRPr="008C75BB">
        <w:rPr>
          <w:sz w:val="22"/>
          <w:szCs w:val="22"/>
        </w:rPr>
        <w:t xml:space="preserve">дь </w:t>
      </w:r>
      <w:r w:rsidRPr="008C75BB">
        <w:rPr>
          <w:spacing w:val="-1"/>
          <w:sz w:val="22"/>
          <w:szCs w:val="22"/>
        </w:rPr>
        <w:t>п</w:t>
      </w:r>
      <w:r w:rsidRPr="008C75BB">
        <w:rPr>
          <w:sz w:val="22"/>
          <w:szCs w:val="22"/>
        </w:rPr>
        <w:t>о</w:t>
      </w:r>
      <w:r w:rsidRPr="008C75BB">
        <w:rPr>
          <w:spacing w:val="2"/>
          <w:sz w:val="22"/>
          <w:szCs w:val="22"/>
        </w:rPr>
        <w:t>д</w:t>
      </w:r>
      <w:r w:rsidRPr="008C75BB">
        <w:rPr>
          <w:spacing w:val="-1"/>
          <w:sz w:val="22"/>
          <w:szCs w:val="22"/>
        </w:rPr>
        <w:t>г</w:t>
      </w:r>
      <w:r w:rsidRPr="008C75BB">
        <w:rPr>
          <w:sz w:val="22"/>
          <w:szCs w:val="22"/>
        </w:rPr>
        <w:t>о</w:t>
      </w:r>
      <w:r w:rsidRPr="008C75BB">
        <w:rPr>
          <w:spacing w:val="-2"/>
          <w:sz w:val="22"/>
          <w:szCs w:val="22"/>
        </w:rPr>
        <w:t>т</w:t>
      </w:r>
      <w:r w:rsidRPr="008C75BB">
        <w:rPr>
          <w:spacing w:val="1"/>
          <w:sz w:val="22"/>
          <w:szCs w:val="22"/>
        </w:rPr>
        <w:t>о</w:t>
      </w:r>
      <w:r w:rsidRPr="008C75BB">
        <w:rPr>
          <w:sz w:val="22"/>
          <w:szCs w:val="22"/>
        </w:rPr>
        <w:t>ви</w:t>
      </w:r>
      <w:r w:rsidRPr="008C75BB">
        <w:rPr>
          <w:spacing w:val="1"/>
          <w:sz w:val="22"/>
          <w:szCs w:val="22"/>
        </w:rPr>
        <w:t>т</w:t>
      </w:r>
      <w:r w:rsidRPr="008C75BB">
        <w:rPr>
          <w:sz w:val="22"/>
          <w:szCs w:val="22"/>
        </w:rPr>
        <w:t>е</w:t>
      </w:r>
      <w:r w:rsidRPr="008C75BB">
        <w:rPr>
          <w:spacing w:val="1"/>
          <w:sz w:val="22"/>
          <w:szCs w:val="22"/>
        </w:rPr>
        <w:t>л</w:t>
      </w:r>
      <w:r w:rsidRPr="008C75BB">
        <w:rPr>
          <w:spacing w:val="-3"/>
          <w:sz w:val="22"/>
          <w:szCs w:val="22"/>
        </w:rPr>
        <w:t>ь</w:t>
      </w:r>
      <w:r w:rsidRPr="008C75BB">
        <w:rPr>
          <w:sz w:val="22"/>
          <w:szCs w:val="22"/>
        </w:rPr>
        <w:t>н</w:t>
      </w:r>
      <w:r w:rsidRPr="008C75BB">
        <w:rPr>
          <w:spacing w:val="1"/>
          <w:sz w:val="22"/>
          <w:szCs w:val="22"/>
        </w:rPr>
        <w:t>ы</w:t>
      </w:r>
      <w:r w:rsidRPr="008C75BB">
        <w:rPr>
          <w:spacing w:val="-1"/>
          <w:sz w:val="22"/>
          <w:szCs w:val="22"/>
        </w:rPr>
        <w:t>м</w:t>
      </w:r>
      <w:r w:rsidRPr="008C75BB">
        <w:rPr>
          <w:sz w:val="22"/>
          <w:szCs w:val="22"/>
        </w:rPr>
        <w:t>и,</w:t>
      </w:r>
      <w:r w:rsidRPr="008C75BB">
        <w:rPr>
          <w:spacing w:val="-2"/>
          <w:sz w:val="22"/>
          <w:szCs w:val="22"/>
        </w:rPr>
        <w:t xml:space="preserve"> </w:t>
      </w:r>
      <w:r w:rsidRPr="008C75BB">
        <w:rPr>
          <w:sz w:val="22"/>
          <w:szCs w:val="22"/>
        </w:rPr>
        <w:t>ра</w:t>
      </w:r>
      <w:r w:rsidRPr="008C75BB">
        <w:rPr>
          <w:spacing w:val="1"/>
          <w:sz w:val="22"/>
          <w:szCs w:val="22"/>
        </w:rPr>
        <w:t>з</w:t>
      </w:r>
      <w:r w:rsidRPr="008C75BB">
        <w:rPr>
          <w:spacing w:val="-2"/>
          <w:sz w:val="22"/>
          <w:szCs w:val="22"/>
        </w:rPr>
        <w:t>м</w:t>
      </w:r>
      <w:r w:rsidRPr="008C75BB">
        <w:rPr>
          <w:sz w:val="22"/>
          <w:szCs w:val="22"/>
        </w:rPr>
        <w:t>ин</w:t>
      </w:r>
      <w:r w:rsidRPr="008C75BB">
        <w:rPr>
          <w:spacing w:val="1"/>
          <w:sz w:val="22"/>
          <w:szCs w:val="22"/>
        </w:rPr>
        <w:t>о</w:t>
      </w:r>
      <w:r w:rsidRPr="008C75BB">
        <w:rPr>
          <w:spacing w:val="-1"/>
          <w:sz w:val="22"/>
          <w:szCs w:val="22"/>
        </w:rPr>
        <w:t>ч</w:t>
      </w:r>
      <w:r w:rsidRPr="008C75BB">
        <w:rPr>
          <w:sz w:val="22"/>
          <w:szCs w:val="22"/>
        </w:rPr>
        <w:t>н</w:t>
      </w:r>
      <w:r w:rsidRPr="008C75BB">
        <w:rPr>
          <w:spacing w:val="1"/>
          <w:sz w:val="22"/>
          <w:szCs w:val="22"/>
        </w:rPr>
        <w:t>ы</w:t>
      </w:r>
      <w:r w:rsidRPr="008C75BB">
        <w:rPr>
          <w:spacing w:val="5"/>
          <w:sz w:val="22"/>
          <w:szCs w:val="22"/>
        </w:rPr>
        <w:t>м</w:t>
      </w:r>
      <w:r w:rsidRPr="008C75BB">
        <w:rPr>
          <w:sz w:val="22"/>
          <w:szCs w:val="22"/>
        </w:rPr>
        <w:t>и</w:t>
      </w:r>
      <w:r w:rsidRPr="008C75BB">
        <w:rPr>
          <w:spacing w:val="1"/>
          <w:sz w:val="22"/>
          <w:szCs w:val="22"/>
        </w:rPr>
        <w:t xml:space="preserve"> </w:t>
      </w:r>
      <w:r w:rsidRPr="008C75BB">
        <w:rPr>
          <w:spacing w:val="-3"/>
          <w:sz w:val="22"/>
          <w:szCs w:val="22"/>
        </w:rPr>
        <w:t>у</w:t>
      </w:r>
      <w:r w:rsidRPr="008C75BB">
        <w:rPr>
          <w:sz w:val="22"/>
          <w:szCs w:val="22"/>
        </w:rPr>
        <w:t>п</w:t>
      </w:r>
      <w:r w:rsidRPr="008C75BB">
        <w:rPr>
          <w:spacing w:val="1"/>
          <w:sz w:val="22"/>
          <w:szCs w:val="22"/>
        </w:rPr>
        <w:t>р</w:t>
      </w:r>
      <w:r w:rsidRPr="008C75BB">
        <w:rPr>
          <w:spacing w:val="-1"/>
          <w:sz w:val="22"/>
          <w:szCs w:val="22"/>
        </w:rPr>
        <w:t>а</w:t>
      </w:r>
      <w:r w:rsidRPr="008C75BB">
        <w:rPr>
          <w:sz w:val="22"/>
          <w:szCs w:val="22"/>
        </w:rPr>
        <w:t>ж</w:t>
      </w:r>
      <w:r w:rsidRPr="008C75BB">
        <w:rPr>
          <w:spacing w:val="3"/>
          <w:sz w:val="22"/>
          <w:szCs w:val="22"/>
        </w:rPr>
        <w:t>н</w:t>
      </w:r>
      <w:r w:rsidRPr="008C75BB">
        <w:rPr>
          <w:spacing w:val="-1"/>
          <w:sz w:val="22"/>
          <w:szCs w:val="22"/>
        </w:rPr>
        <w:t>е</w:t>
      </w:r>
      <w:r w:rsidRPr="008C75BB">
        <w:rPr>
          <w:sz w:val="22"/>
          <w:szCs w:val="22"/>
        </w:rPr>
        <w:t>ниям</w:t>
      </w:r>
      <w:r w:rsidRPr="008C75BB">
        <w:rPr>
          <w:spacing w:val="2"/>
          <w:sz w:val="22"/>
          <w:szCs w:val="22"/>
        </w:rPr>
        <w:t>и</w:t>
      </w:r>
      <w:r w:rsidRPr="008C75BB">
        <w:rPr>
          <w:sz w:val="22"/>
          <w:szCs w:val="22"/>
        </w:rPr>
        <w:t>.</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Физиол</w:t>
      </w:r>
      <w:r w:rsidRPr="008C75BB">
        <w:rPr>
          <w:spacing w:val="1"/>
          <w:sz w:val="22"/>
          <w:szCs w:val="22"/>
        </w:rPr>
        <w:t>о</w:t>
      </w:r>
      <w:r w:rsidRPr="008C75BB">
        <w:rPr>
          <w:spacing w:val="-1"/>
          <w:sz w:val="22"/>
          <w:szCs w:val="22"/>
        </w:rPr>
        <w:t>г</w:t>
      </w:r>
      <w:r w:rsidRPr="008C75BB">
        <w:rPr>
          <w:sz w:val="22"/>
          <w:szCs w:val="22"/>
        </w:rPr>
        <w:t>ич</w:t>
      </w:r>
      <w:r w:rsidRPr="008C75BB">
        <w:rPr>
          <w:spacing w:val="1"/>
          <w:sz w:val="22"/>
          <w:szCs w:val="22"/>
        </w:rPr>
        <w:t>е</w:t>
      </w:r>
      <w:r w:rsidRPr="008C75BB">
        <w:rPr>
          <w:spacing w:val="-1"/>
          <w:sz w:val="22"/>
          <w:szCs w:val="22"/>
        </w:rPr>
        <w:t>с</w:t>
      </w:r>
      <w:r w:rsidRPr="008C75BB">
        <w:rPr>
          <w:sz w:val="22"/>
          <w:szCs w:val="22"/>
        </w:rPr>
        <w:t>кий</w:t>
      </w:r>
      <w:r w:rsidRPr="008C75BB">
        <w:rPr>
          <w:spacing w:val="26"/>
          <w:sz w:val="22"/>
          <w:szCs w:val="22"/>
        </w:rPr>
        <w:t xml:space="preserve"> </w:t>
      </w:r>
      <w:r w:rsidRPr="008C75BB">
        <w:rPr>
          <w:sz w:val="22"/>
          <w:szCs w:val="22"/>
        </w:rPr>
        <w:t>эф</w:t>
      </w:r>
      <w:r w:rsidRPr="008C75BB">
        <w:rPr>
          <w:spacing w:val="1"/>
          <w:sz w:val="22"/>
          <w:szCs w:val="22"/>
        </w:rPr>
        <w:t>ф</w:t>
      </w:r>
      <w:r w:rsidRPr="008C75BB">
        <w:rPr>
          <w:sz w:val="22"/>
          <w:szCs w:val="22"/>
        </w:rPr>
        <w:t>е</w:t>
      </w:r>
      <w:r w:rsidRPr="008C75BB">
        <w:rPr>
          <w:spacing w:val="1"/>
          <w:sz w:val="22"/>
          <w:szCs w:val="22"/>
        </w:rPr>
        <w:t>кт</w:t>
      </w:r>
      <w:r w:rsidRPr="008C75BB">
        <w:rPr>
          <w:spacing w:val="23"/>
          <w:sz w:val="22"/>
          <w:szCs w:val="22"/>
        </w:rPr>
        <w:t xml:space="preserve"> </w:t>
      </w:r>
      <w:r w:rsidRPr="008C75BB">
        <w:rPr>
          <w:spacing w:val="1"/>
          <w:sz w:val="22"/>
          <w:szCs w:val="22"/>
        </w:rPr>
        <w:t>р</w:t>
      </w:r>
      <w:r w:rsidRPr="008C75BB">
        <w:rPr>
          <w:sz w:val="22"/>
          <w:szCs w:val="22"/>
        </w:rPr>
        <w:t>а</w:t>
      </w:r>
      <w:r w:rsidRPr="008C75BB">
        <w:rPr>
          <w:spacing w:val="1"/>
          <w:sz w:val="22"/>
          <w:szCs w:val="22"/>
        </w:rPr>
        <w:t>з</w:t>
      </w:r>
      <w:r w:rsidRPr="008C75BB">
        <w:rPr>
          <w:sz w:val="22"/>
          <w:szCs w:val="22"/>
        </w:rPr>
        <w:t>мин</w:t>
      </w:r>
      <w:r w:rsidRPr="008C75BB">
        <w:rPr>
          <w:spacing w:val="-1"/>
          <w:sz w:val="22"/>
          <w:szCs w:val="22"/>
        </w:rPr>
        <w:t>к</w:t>
      </w:r>
      <w:r w:rsidRPr="008C75BB">
        <w:rPr>
          <w:sz w:val="22"/>
          <w:szCs w:val="22"/>
        </w:rPr>
        <w:t>и</w:t>
      </w:r>
      <w:r w:rsidRPr="008C75BB">
        <w:rPr>
          <w:spacing w:val="26"/>
          <w:sz w:val="22"/>
          <w:szCs w:val="22"/>
        </w:rPr>
        <w:t xml:space="preserve"> </w:t>
      </w:r>
      <w:r w:rsidRPr="008C75BB">
        <w:rPr>
          <w:sz w:val="22"/>
          <w:szCs w:val="22"/>
        </w:rPr>
        <w:t>о</w:t>
      </w:r>
      <w:r w:rsidRPr="008C75BB">
        <w:rPr>
          <w:spacing w:val="-1"/>
          <w:sz w:val="22"/>
          <w:szCs w:val="22"/>
        </w:rPr>
        <w:t>бъ</w:t>
      </w:r>
      <w:r w:rsidRPr="008C75BB">
        <w:rPr>
          <w:sz w:val="22"/>
          <w:szCs w:val="22"/>
        </w:rPr>
        <w:t>яс</w:t>
      </w:r>
      <w:r w:rsidRPr="008C75BB">
        <w:rPr>
          <w:spacing w:val="2"/>
          <w:sz w:val="22"/>
          <w:szCs w:val="22"/>
        </w:rPr>
        <w:t>н</w:t>
      </w:r>
      <w:r w:rsidRPr="008C75BB">
        <w:rPr>
          <w:sz w:val="22"/>
          <w:szCs w:val="22"/>
        </w:rPr>
        <w:t>яе</w:t>
      </w:r>
      <w:r w:rsidRPr="008C75BB">
        <w:rPr>
          <w:spacing w:val="-1"/>
          <w:sz w:val="22"/>
          <w:szCs w:val="22"/>
        </w:rPr>
        <w:t>т</w:t>
      </w:r>
      <w:r w:rsidRPr="008C75BB">
        <w:rPr>
          <w:sz w:val="22"/>
          <w:szCs w:val="22"/>
        </w:rPr>
        <w:t>ся</w:t>
      </w:r>
      <w:r w:rsidRPr="008C75BB">
        <w:rPr>
          <w:spacing w:val="27"/>
          <w:sz w:val="22"/>
          <w:szCs w:val="22"/>
        </w:rPr>
        <w:t xml:space="preserve"> </w:t>
      </w:r>
      <w:r w:rsidRPr="008C75BB">
        <w:rPr>
          <w:sz w:val="22"/>
          <w:szCs w:val="22"/>
        </w:rPr>
        <w:t>те</w:t>
      </w:r>
      <w:r w:rsidRPr="008C75BB">
        <w:rPr>
          <w:spacing w:val="1"/>
          <w:sz w:val="22"/>
          <w:szCs w:val="22"/>
        </w:rPr>
        <w:t>м</w:t>
      </w:r>
      <w:r w:rsidRPr="008C75BB">
        <w:rPr>
          <w:sz w:val="22"/>
          <w:szCs w:val="22"/>
        </w:rPr>
        <w:t>,</w:t>
      </w:r>
      <w:r w:rsidRPr="008C75BB">
        <w:rPr>
          <w:spacing w:val="25"/>
          <w:sz w:val="22"/>
          <w:szCs w:val="22"/>
        </w:rPr>
        <w:t xml:space="preserve"> </w:t>
      </w:r>
      <w:r w:rsidRPr="008C75BB">
        <w:rPr>
          <w:sz w:val="22"/>
          <w:szCs w:val="22"/>
        </w:rPr>
        <w:t>ч</w:t>
      </w:r>
      <w:r w:rsidRPr="008C75BB">
        <w:rPr>
          <w:spacing w:val="1"/>
          <w:sz w:val="22"/>
          <w:szCs w:val="22"/>
        </w:rPr>
        <w:t>т</w:t>
      </w:r>
      <w:r w:rsidRPr="008C75BB">
        <w:rPr>
          <w:sz w:val="22"/>
          <w:szCs w:val="22"/>
        </w:rPr>
        <w:t>о</w:t>
      </w:r>
      <w:r w:rsidRPr="008C75BB">
        <w:rPr>
          <w:spacing w:val="24"/>
          <w:sz w:val="22"/>
          <w:szCs w:val="22"/>
        </w:rPr>
        <w:t xml:space="preserve"> </w:t>
      </w:r>
      <w:r w:rsidRPr="008C75BB">
        <w:rPr>
          <w:spacing w:val="1"/>
          <w:sz w:val="22"/>
          <w:szCs w:val="22"/>
        </w:rPr>
        <w:t>в</w:t>
      </w:r>
      <w:r w:rsidRPr="008C75BB">
        <w:rPr>
          <w:sz w:val="22"/>
          <w:szCs w:val="22"/>
        </w:rPr>
        <w:t>е</w:t>
      </w:r>
      <w:r w:rsidRPr="008C75BB">
        <w:rPr>
          <w:spacing w:val="7"/>
          <w:sz w:val="22"/>
          <w:szCs w:val="22"/>
        </w:rPr>
        <w:t>г</w:t>
      </w:r>
      <w:r w:rsidRPr="008C75BB">
        <w:rPr>
          <w:spacing w:val="1"/>
          <w:sz w:val="22"/>
          <w:szCs w:val="22"/>
        </w:rPr>
        <w:t>е</w:t>
      </w:r>
      <w:r w:rsidRPr="008C75BB">
        <w:rPr>
          <w:sz w:val="22"/>
          <w:szCs w:val="22"/>
        </w:rPr>
        <w:t>та</w:t>
      </w:r>
      <w:r w:rsidRPr="008C75BB">
        <w:rPr>
          <w:spacing w:val="1"/>
          <w:sz w:val="22"/>
          <w:szCs w:val="22"/>
        </w:rPr>
        <w:t>т</w:t>
      </w:r>
      <w:r w:rsidRPr="008C75BB">
        <w:rPr>
          <w:sz w:val="22"/>
          <w:szCs w:val="22"/>
        </w:rPr>
        <w:t>и</w:t>
      </w:r>
      <w:r w:rsidRPr="008C75BB">
        <w:rPr>
          <w:spacing w:val="-1"/>
          <w:sz w:val="22"/>
          <w:szCs w:val="22"/>
        </w:rPr>
        <w:t>в</w:t>
      </w:r>
      <w:r w:rsidRPr="008C75BB">
        <w:rPr>
          <w:sz w:val="22"/>
          <w:szCs w:val="22"/>
        </w:rPr>
        <w:t xml:space="preserve">ные </w:t>
      </w:r>
      <w:r w:rsidRPr="008C75BB">
        <w:rPr>
          <w:spacing w:val="1"/>
          <w:sz w:val="22"/>
          <w:szCs w:val="22"/>
        </w:rPr>
        <w:t>ор</w:t>
      </w:r>
      <w:r w:rsidRPr="008C75BB">
        <w:rPr>
          <w:spacing w:val="-1"/>
          <w:sz w:val="22"/>
          <w:szCs w:val="22"/>
        </w:rPr>
        <w:t>г</w:t>
      </w:r>
      <w:r w:rsidRPr="008C75BB">
        <w:rPr>
          <w:sz w:val="22"/>
          <w:szCs w:val="22"/>
        </w:rPr>
        <w:t>а</w:t>
      </w:r>
      <w:r w:rsidRPr="008C75BB">
        <w:rPr>
          <w:spacing w:val="-1"/>
          <w:sz w:val="22"/>
          <w:szCs w:val="22"/>
        </w:rPr>
        <w:t>н</w:t>
      </w:r>
      <w:r w:rsidRPr="008C75BB">
        <w:rPr>
          <w:sz w:val="22"/>
          <w:szCs w:val="22"/>
        </w:rPr>
        <w:t>ы</w:t>
      </w:r>
      <w:r w:rsidRPr="008C75BB">
        <w:rPr>
          <w:spacing w:val="29"/>
          <w:sz w:val="22"/>
          <w:szCs w:val="22"/>
        </w:rPr>
        <w:t xml:space="preserve"> </w:t>
      </w:r>
      <w:r w:rsidRPr="008C75BB">
        <w:rPr>
          <w:sz w:val="22"/>
          <w:szCs w:val="22"/>
        </w:rPr>
        <w:t>и</w:t>
      </w:r>
      <w:r w:rsidRPr="008C75BB">
        <w:rPr>
          <w:spacing w:val="28"/>
          <w:sz w:val="22"/>
          <w:szCs w:val="22"/>
        </w:rPr>
        <w:t xml:space="preserve"> </w:t>
      </w:r>
      <w:r w:rsidRPr="008C75BB">
        <w:rPr>
          <w:sz w:val="22"/>
          <w:szCs w:val="22"/>
        </w:rPr>
        <w:t>сист</w:t>
      </w:r>
      <w:r w:rsidRPr="008C75BB">
        <w:rPr>
          <w:spacing w:val="1"/>
          <w:sz w:val="22"/>
          <w:szCs w:val="22"/>
        </w:rPr>
        <w:t>е</w:t>
      </w:r>
      <w:r w:rsidRPr="008C75BB">
        <w:rPr>
          <w:spacing w:val="-1"/>
          <w:sz w:val="22"/>
          <w:szCs w:val="22"/>
        </w:rPr>
        <w:t>м</w:t>
      </w:r>
      <w:r w:rsidRPr="008C75BB">
        <w:rPr>
          <w:sz w:val="22"/>
          <w:szCs w:val="22"/>
        </w:rPr>
        <w:t>ы</w:t>
      </w:r>
      <w:r w:rsidRPr="008C75BB">
        <w:rPr>
          <w:spacing w:val="28"/>
          <w:sz w:val="22"/>
          <w:szCs w:val="22"/>
        </w:rPr>
        <w:t xml:space="preserve"> </w:t>
      </w:r>
      <w:r w:rsidRPr="008C75BB">
        <w:rPr>
          <w:spacing w:val="-1"/>
          <w:sz w:val="22"/>
          <w:szCs w:val="22"/>
        </w:rPr>
        <w:t>ч</w:t>
      </w:r>
      <w:r w:rsidRPr="008C75BB">
        <w:rPr>
          <w:sz w:val="22"/>
          <w:szCs w:val="22"/>
        </w:rPr>
        <w:t>ел</w:t>
      </w:r>
      <w:r w:rsidRPr="008C75BB">
        <w:rPr>
          <w:spacing w:val="1"/>
          <w:sz w:val="22"/>
          <w:szCs w:val="22"/>
        </w:rPr>
        <w:t>о</w:t>
      </w:r>
      <w:r w:rsidRPr="008C75BB">
        <w:rPr>
          <w:sz w:val="22"/>
          <w:szCs w:val="22"/>
        </w:rPr>
        <w:t>ве</w:t>
      </w:r>
      <w:r w:rsidRPr="008C75BB">
        <w:rPr>
          <w:spacing w:val="1"/>
          <w:sz w:val="22"/>
          <w:szCs w:val="22"/>
        </w:rPr>
        <w:t>к</w:t>
      </w:r>
      <w:r w:rsidRPr="008C75BB">
        <w:rPr>
          <w:sz w:val="22"/>
          <w:szCs w:val="22"/>
        </w:rPr>
        <w:t>а</w:t>
      </w:r>
      <w:r w:rsidRPr="008C75BB">
        <w:rPr>
          <w:spacing w:val="26"/>
          <w:sz w:val="22"/>
          <w:szCs w:val="22"/>
        </w:rPr>
        <w:t xml:space="preserve"> </w:t>
      </w:r>
      <w:r w:rsidRPr="008C75BB">
        <w:rPr>
          <w:spacing w:val="1"/>
          <w:sz w:val="22"/>
          <w:szCs w:val="22"/>
        </w:rPr>
        <w:t>о</w:t>
      </w:r>
      <w:r w:rsidRPr="008C75BB">
        <w:rPr>
          <w:spacing w:val="2"/>
          <w:sz w:val="22"/>
          <w:szCs w:val="22"/>
        </w:rPr>
        <w:t>б</w:t>
      </w:r>
      <w:r w:rsidRPr="008C75BB">
        <w:rPr>
          <w:sz w:val="22"/>
          <w:szCs w:val="22"/>
        </w:rPr>
        <w:t>л</w:t>
      </w:r>
      <w:r w:rsidRPr="008C75BB">
        <w:rPr>
          <w:spacing w:val="-2"/>
          <w:sz w:val="22"/>
          <w:szCs w:val="22"/>
        </w:rPr>
        <w:t>а</w:t>
      </w:r>
      <w:r w:rsidRPr="008C75BB">
        <w:rPr>
          <w:spacing w:val="1"/>
          <w:sz w:val="22"/>
          <w:szCs w:val="22"/>
        </w:rPr>
        <w:t>д</w:t>
      </w:r>
      <w:r w:rsidRPr="008C75BB">
        <w:rPr>
          <w:sz w:val="22"/>
          <w:szCs w:val="22"/>
        </w:rPr>
        <w:t>а</w:t>
      </w:r>
      <w:r w:rsidRPr="008C75BB">
        <w:rPr>
          <w:spacing w:val="1"/>
          <w:sz w:val="22"/>
          <w:szCs w:val="22"/>
        </w:rPr>
        <w:t>ю</w:t>
      </w:r>
      <w:r w:rsidRPr="008C75BB">
        <w:rPr>
          <w:sz w:val="22"/>
          <w:szCs w:val="22"/>
        </w:rPr>
        <w:t>т</w:t>
      </w:r>
      <w:r w:rsidRPr="008C75BB">
        <w:rPr>
          <w:spacing w:val="27"/>
          <w:sz w:val="22"/>
          <w:szCs w:val="22"/>
        </w:rPr>
        <w:t xml:space="preserve"> </w:t>
      </w:r>
      <w:r w:rsidRPr="008C75BB">
        <w:rPr>
          <w:sz w:val="22"/>
          <w:szCs w:val="22"/>
        </w:rPr>
        <w:t>оп</w:t>
      </w:r>
      <w:r w:rsidRPr="008C75BB">
        <w:rPr>
          <w:spacing w:val="1"/>
          <w:sz w:val="22"/>
          <w:szCs w:val="22"/>
        </w:rPr>
        <w:t>р</w:t>
      </w:r>
      <w:r w:rsidRPr="008C75BB">
        <w:rPr>
          <w:spacing w:val="-1"/>
          <w:sz w:val="22"/>
          <w:szCs w:val="22"/>
        </w:rPr>
        <w:t>е</w:t>
      </w:r>
      <w:r w:rsidRPr="008C75BB">
        <w:rPr>
          <w:spacing w:val="1"/>
          <w:sz w:val="22"/>
          <w:szCs w:val="22"/>
        </w:rPr>
        <w:t>д</w:t>
      </w:r>
      <w:r w:rsidRPr="008C75BB">
        <w:rPr>
          <w:sz w:val="22"/>
          <w:szCs w:val="22"/>
        </w:rPr>
        <w:t>е</w:t>
      </w:r>
      <w:r w:rsidRPr="008C75BB">
        <w:rPr>
          <w:spacing w:val="1"/>
          <w:sz w:val="22"/>
          <w:szCs w:val="22"/>
        </w:rPr>
        <w:t>л</w:t>
      </w:r>
      <w:r w:rsidRPr="008C75BB">
        <w:rPr>
          <w:spacing w:val="-2"/>
          <w:sz w:val="22"/>
          <w:szCs w:val="22"/>
        </w:rPr>
        <w:t>е</w:t>
      </w:r>
      <w:r w:rsidRPr="008C75BB">
        <w:rPr>
          <w:sz w:val="22"/>
          <w:szCs w:val="22"/>
        </w:rPr>
        <w:t>нн</w:t>
      </w:r>
      <w:r w:rsidRPr="008C75BB">
        <w:rPr>
          <w:spacing w:val="-1"/>
          <w:sz w:val="22"/>
          <w:szCs w:val="22"/>
        </w:rPr>
        <w:t>о</w:t>
      </w:r>
      <w:r w:rsidRPr="008C75BB">
        <w:rPr>
          <w:sz w:val="22"/>
          <w:szCs w:val="22"/>
        </w:rPr>
        <w:t>й</w:t>
      </w:r>
      <w:r w:rsidRPr="008C75BB">
        <w:rPr>
          <w:spacing w:val="28"/>
          <w:sz w:val="22"/>
          <w:szCs w:val="22"/>
        </w:rPr>
        <w:t xml:space="preserve"> </w:t>
      </w:r>
      <w:r w:rsidRPr="008C75BB">
        <w:rPr>
          <w:spacing w:val="1"/>
          <w:sz w:val="22"/>
          <w:szCs w:val="22"/>
        </w:rPr>
        <w:t>и</w:t>
      </w:r>
      <w:r w:rsidRPr="008C75BB">
        <w:rPr>
          <w:sz w:val="22"/>
          <w:szCs w:val="22"/>
        </w:rPr>
        <w:t>не</w:t>
      </w:r>
      <w:r w:rsidRPr="008C75BB">
        <w:rPr>
          <w:spacing w:val="1"/>
          <w:sz w:val="22"/>
          <w:szCs w:val="22"/>
        </w:rPr>
        <w:t>р</w:t>
      </w:r>
      <w:r w:rsidRPr="008C75BB">
        <w:rPr>
          <w:spacing w:val="-2"/>
          <w:sz w:val="22"/>
          <w:szCs w:val="22"/>
        </w:rPr>
        <w:t>т</w:t>
      </w:r>
      <w:r w:rsidRPr="008C75BB">
        <w:rPr>
          <w:sz w:val="22"/>
          <w:szCs w:val="22"/>
        </w:rPr>
        <w:t>н</w:t>
      </w:r>
      <w:r w:rsidRPr="008C75BB">
        <w:rPr>
          <w:spacing w:val="2"/>
          <w:sz w:val="22"/>
          <w:szCs w:val="22"/>
        </w:rPr>
        <w:t>о</w:t>
      </w:r>
      <w:r w:rsidRPr="008C75BB">
        <w:rPr>
          <w:sz w:val="22"/>
          <w:szCs w:val="22"/>
        </w:rPr>
        <w:t>ст</w:t>
      </w:r>
      <w:r w:rsidRPr="008C75BB">
        <w:rPr>
          <w:spacing w:val="1"/>
          <w:sz w:val="22"/>
          <w:szCs w:val="22"/>
        </w:rPr>
        <w:t>ь</w:t>
      </w:r>
      <w:r w:rsidRPr="008C75BB">
        <w:rPr>
          <w:sz w:val="22"/>
          <w:szCs w:val="22"/>
        </w:rPr>
        <w:t>ю</w:t>
      </w:r>
      <w:r w:rsidRPr="008C75BB">
        <w:rPr>
          <w:spacing w:val="26"/>
          <w:sz w:val="22"/>
          <w:szCs w:val="22"/>
        </w:rPr>
        <w:t xml:space="preserve"> </w:t>
      </w:r>
      <w:r w:rsidRPr="008C75BB">
        <w:rPr>
          <w:spacing w:val="1"/>
          <w:sz w:val="22"/>
          <w:szCs w:val="22"/>
        </w:rPr>
        <w:t>и</w:t>
      </w:r>
      <w:r w:rsidRPr="008C75BB">
        <w:rPr>
          <w:spacing w:val="26"/>
          <w:sz w:val="22"/>
          <w:szCs w:val="22"/>
        </w:rPr>
        <w:t xml:space="preserve"> </w:t>
      </w:r>
      <w:r w:rsidRPr="008C75BB">
        <w:rPr>
          <w:spacing w:val="1"/>
          <w:sz w:val="22"/>
          <w:szCs w:val="22"/>
        </w:rPr>
        <w:t>н</w:t>
      </w:r>
      <w:r w:rsidRPr="008C75BB">
        <w:rPr>
          <w:sz w:val="22"/>
          <w:szCs w:val="22"/>
        </w:rPr>
        <w:t>е</w:t>
      </w:r>
      <w:r w:rsidRPr="008C75BB">
        <w:rPr>
          <w:spacing w:val="29"/>
          <w:sz w:val="22"/>
          <w:szCs w:val="22"/>
        </w:rPr>
        <w:t xml:space="preserve"> </w:t>
      </w:r>
      <w:r w:rsidRPr="008C75BB">
        <w:rPr>
          <w:spacing w:val="-1"/>
          <w:sz w:val="22"/>
          <w:szCs w:val="22"/>
        </w:rPr>
        <w:t>с</w:t>
      </w:r>
      <w:r w:rsidRPr="008C75BB">
        <w:rPr>
          <w:sz w:val="22"/>
          <w:szCs w:val="22"/>
        </w:rPr>
        <w:t>ра</w:t>
      </w:r>
      <w:r w:rsidRPr="008C75BB">
        <w:rPr>
          <w:spacing w:val="1"/>
          <w:sz w:val="22"/>
          <w:szCs w:val="22"/>
        </w:rPr>
        <w:t>з</w:t>
      </w:r>
      <w:r w:rsidRPr="008C75BB">
        <w:rPr>
          <w:sz w:val="22"/>
          <w:szCs w:val="22"/>
        </w:rPr>
        <w:t>у н</w:t>
      </w:r>
      <w:r w:rsidRPr="008C75BB">
        <w:rPr>
          <w:spacing w:val="1"/>
          <w:sz w:val="22"/>
          <w:szCs w:val="22"/>
        </w:rPr>
        <w:t>а</w:t>
      </w:r>
      <w:r w:rsidRPr="008C75BB">
        <w:rPr>
          <w:spacing w:val="-1"/>
          <w:sz w:val="22"/>
          <w:szCs w:val="22"/>
        </w:rPr>
        <w:t>ч</w:t>
      </w:r>
      <w:r w:rsidRPr="008C75BB">
        <w:rPr>
          <w:sz w:val="22"/>
          <w:szCs w:val="22"/>
        </w:rPr>
        <w:t>и</w:t>
      </w:r>
      <w:r w:rsidRPr="008C75BB">
        <w:rPr>
          <w:spacing w:val="1"/>
          <w:sz w:val="22"/>
          <w:szCs w:val="22"/>
        </w:rPr>
        <w:t>на</w:t>
      </w:r>
      <w:r w:rsidRPr="008C75BB">
        <w:rPr>
          <w:sz w:val="22"/>
          <w:szCs w:val="22"/>
        </w:rPr>
        <w:t>ю</w:t>
      </w:r>
      <w:r w:rsidRPr="008C75BB">
        <w:rPr>
          <w:spacing w:val="1"/>
          <w:sz w:val="22"/>
          <w:szCs w:val="22"/>
        </w:rPr>
        <w:t>т</w:t>
      </w:r>
      <w:r w:rsidRPr="008C75BB">
        <w:rPr>
          <w:spacing w:val="63"/>
          <w:sz w:val="22"/>
          <w:szCs w:val="22"/>
        </w:rPr>
        <w:t xml:space="preserve"> </w:t>
      </w:r>
      <w:r w:rsidRPr="008C75BB">
        <w:rPr>
          <w:sz w:val="22"/>
          <w:szCs w:val="22"/>
        </w:rPr>
        <w:t>дей</w:t>
      </w:r>
      <w:r w:rsidRPr="008C75BB">
        <w:rPr>
          <w:spacing w:val="1"/>
          <w:sz w:val="22"/>
          <w:szCs w:val="22"/>
        </w:rPr>
        <w:t>с</w:t>
      </w:r>
      <w:r w:rsidRPr="008C75BB">
        <w:rPr>
          <w:sz w:val="22"/>
          <w:szCs w:val="22"/>
        </w:rPr>
        <w:t>т</w:t>
      </w:r>
      <w:r w:rsidRPr="008C75BB">
        <w:rPr>
          <w:spacing w:val="-2"/>
          <w:sz w:val="22"/>
          <w:szCs w:val="22"/>
        </w:rPr>
        <w:t>в</w:t>
      </w:r>
      <w:r w:rsidRPr="008C75BB">
        <w:rPr>
          <w:spacing w:val="1"/>
          <w:sz w:val="22"/>
          <w:szCs w:val="22"/>
        </w:rPr>
        <w:t>о</w:t>
      </w:r>
      <w:r w:rsidRPr="008C75BB">
        <w:rPr>
          <w:spacing w:val="-2"/>
          <w:sz w:val="22"/>
          <w:szCs w:val="22"/>
        </w:rPr>
        <w:t>в</w:t>
      </w:r>
      <w:r w:rsidRPr="008C75BB">
        <w:rPr>
          <w:sz w:val="22"/>
          <w:szCs w:val="22"/>
        </w:rPr>
        <w:t>ать</w:t>
      </w:r>
      <w:r w:rsidRPr="008C75BB">
        <w:rPr>
          <w:spacing w:val="63"/>
          <w:sz w:val="22"/>
          <w:szCs w:val="22"/>
        </w:rPr>
        <w:t xml:space="preserve"> </w:t>
      </w:r>
      <w:r w:rsidRPr="008C75BB">
        <w:rPr>
          <w:spacing w:val="1"/>
          <w:sz w:val="22"/>
          <w:szCs w:val="22"/>
        </w:rPr>
        <w:t>на</w:t>
      </w:r>
      <w:r w:rsidRPr="008C75BB">
        <w:rPr>
          <w:spacing w:val="64"/>
          <w:sz w:val="22"/>
          <w:szCs w:val="22"/>
        </w:rPr>
        <w:t xml:space="preserve"> </w:t>
      </w:r>
      <w:r w:rsidRPr="008C75BB">
        <w:rPr>
          <w:sz w:val="22"/>
          <w:szCs w:val="22"/>
        </w:rPr>
        <w:t>т</w:t>
      </w:r>
      <w:r w:rsidRPr="008C75BB">
        <w:rPr>
          <w:spacing w:val="1"/>
          <w:sz w:val="22"/>
          <w:szCs w:val="22"/>
        </w:rPr>
        <w:t>ом</w:t>
      </w:r>
      <w:r w:rsidRPr="008C75BB">
        <w:rPr>
          <w:spacing w:val="64"/>
          <w:sz w:val="22"/>
          <w:szCs w:val="22"/>
        </w:rPr>
        <w:t xml:space="preserve"> </w:t>
      </w:r>
      <w:r w:rsidRPr="008C75BB">
        <w:rPr>
          <w:sz w:val="22"/>
          <w:szCs w:val="22"/>
        </w:rPr>
        <w:t>ф</w:t>
      </w:r>
      <w:r w:rsidRPr="008C75BB">
        <w:rPr>
          <w:spacing w:val="-2"/>
          <w:sz w:val="22"/>
          <w:szCs w:val="22"/>
        </w:rPr>
        <w:t>у</w:t>
      </w:r>
      <w:r w:rsidRPr="008C75BB">
        <w:rPr>
          <w:sz w:val="22"/>
          <w:szCs w:val="22"/>
        </w:rPr>
        <w:t>н</w:t>
      </w:r>
      <w:r w:rsidRPr="008C75BB">
        <w:rPr>
          <w:spacing w:val="1"/>
          <w:sz w:val="22"/>
          <w:szCs w:val="22"/>
        </w:rPr>
        <w:t>кц</w:t>
      </w:r>
      <w:r w:rsidRPr="008C75BB">
        <w:rPr>
          <w:sz w:val="22"/>
          <w:szCs w:val="22"/>
        </w:rPr>
        <w:t>и</w:t>
      </w:r>
      <w:r w:rsidRPr="008C75BB">
        <w:rPr>
          <w:spacing w:val="1"/>
          <w:sz w:val="22"/>
          <w:szCs w:val="22"/>
        </w:rPr>
        <w:t>он</w:t>
      </w:r>
      <w:r w:rsidRPr="008C75BB">
        <w:rPr>
          <w:sz w:val="22"/>
          <w:szCs w:val="22"/>
        </w:rPr>
        <w:t>ал</w:t>
      </w:r>
      <w:r w:rsidRPr="008C75BB">
        <w:rPr>
          <w:spacing w:val="-2"/>
          <w:sz w:val="22"/>
          <w:szCs w:val="22"/>
        </w:rPr>
        <w:t>ь</w:t>
      </w:r>
      <w:r w:rsidRPr="008C75BB">
        <w:rPr>
          <w:sz w:val="22"/>
          <w:szCs w:val="22"/>
        </w:rPr>
        <w:t>н</w:t>
      </w:r>
      <w:r w:rsidRPr="008C75BB">
        <w:rPr>
          <w:spacing w:val="1"/>
          <w:sz w:val="22"/>
          <w:szCs w:val="22"/>
        </w:rPr>
        <w:t>о</w:t>
      </w:r>
      <w:r w:rsidRPr="008C75BB">
        <w:rPr>
          <w:sz w:val="22"/>
          <w:szCs w:val="22"/>
        </w:rPr>
        <w:t>м</w:t>
      </w:r>
      <w:r w:rsidRPr="008C75BB">
        <w:rPr>
          <w:spacing w:val="64"/>
          <w:sz w:val="22"/>
          <w:szCs w:val="22"/>
        </w:rPr>
        <w:t xml:space="preserve"> </w:t>
      </w:r>
      <w:r w:rsidRPr="008C75BB">
        <w:rPr>
          <w:spacing w:val="-2"/>
          <w:sz w:val="22"/>
          <w:szCs w:val="22"/>
        </w:rPr>
        <w:t>у</w:t>
      </w:r>
      <w:r w:rsidRPr="008C75BB">
        <w:rPr>
          <w:sz w:val="22"/>
          <w:szCs w:val="22"/>
        </w:rPr>
        <w:t>р</w:t>
      </w:r>
      <w:r w:rsidRPr="008C75BB">
        <w:rPr>
          <w:spacing w:val="2"/>
          <w:sz w:val="22"/>
          <w:szCs w:val="22"/>
        </w:rPr>
        <w:t>о</w:t>
      </w:r>
      <w:r w:rsidRPr="008C75BB">
        <w:rPr>
          <w:sz w:val="22"/>
          <w:szCs w:val="22"/>
        </w:rPr>
        <w:t>в</w:t>
      </w:r>
      <w:r w:rsidRPr="008C75BB">
        <w:rPr>
          <w:spacing w:val="-1"/>
          <w:sz w:val="22"/>
          <w:szCs w:val="22"/>
        </w:rPr>
        <w:t>н</w:t>
      </w:r>
      <w:r w:rsidRPr="008C75BB">
        <w:rPr>
          <w:sz w:val="22"/>
          <w:szCs w:val="22"/>
        </w:rPr>
        <w:t>е,</w:t>
      </w:r>
      <w:r w:rsidRPr="008C75BB">
        <w:rPr>
          <w:spacing w:val="64"/>
          <w:sz w:val="22"/>
          <w:szCs w:val="22"/>
        </w:rPr>
        <w:t xml:space="preserve"> </w:t>
      </w:r>
      <w:r w:rsidRPr="008C75BB">
        <w:rPr>
          <w:sz w:val="22"/>
          <w:szCs w:val="22"/>
        </w:rPr>
        <w:t>к</w:t>
      </w:r>
      <w:r w:rsidRPr="008C75BB">
        <w:rPr>
          <w:spacing w:val="2"/>
          <w:sz w:val="22"/>
          <w:szCs w:val="22"/>
        </w:rPr>
        <w:t>о</w:t>
      </w:r>
      <w:r w:rsidRPr="008C75BB">
        <w:rPr>
          <w:sz w:val="22"/>
          <w:szCs w:val="22"/>
        </w:rPr>
        <w:t>то</w:t>
      </w:r>
      <w:r w:rsidRPr="008C75BB">
        <w:rPr>
          <w:spacing w:val="-1"/>
          <w:sz w:val="22"/>
          <w:szCs w:val="22"/>
        </w:rPr>
        <w:t>р</w:t>
      </w:r>
      <w:r w:rsidRPr="008C75BB">
        <w:rPr>
          <w:sz w:val="22"/>
          <w:szCs w:val="22"/>
        </w:rPr>
        <w:t>ы</w:t>
      </w:r>
      <w:r w:rsidRPr="008C75BB">
        <w:rPr>
          <w:spacing w:val="1"/>
          <w:sz w:val="22"/>
          <w:szCs w:val="22"/>
        </w:rPr>
        <w:t>й</w:t>
      </w:r>
      <w:r w:rsidRPr="008C75BB">
        <w:rPr>
          <w:spacing w:val="65"/>
          <w:sz w:val="22"/>
          <w:szCs w:val="22"/>
        </w:rPr>
        <w:t xml:space="preserve"> </w:t>
      </w:r>
      <w:r w:rsidRPr="008C75BB">
        <w:rPr>
          <w:sz w:val="22"/>
          <w:szCs w:val="22"/>
        </w:rPr>
        <w:t>тре</w:t>
      </w:r>
      <w:r w:rsidRPr="008C75BB">
        <w:rPr>
          <w:spacing w:val="1"/>
          <w:sz w:val="22"/>
          <w:szCs w:val="22"/>
        </w:rPr>
        <w:t>б</w:t>
      </w:r>
      <w:r w:rsidRPr="008C75BB">
        <w:rPr>
          <w:spacing w:val="-3"/>
          <w:sz w:val="22"/>
          <w:szCs w:val="22"/>
        </w:rPr>
        <w:t>у</w:t>
      </w:r>
      <w:r w:rsidRPr="008C75BB">
        <w:rPr>
          <w:sz w:val="22"/>
          <w:szCs w:val="22"/>
        </w:rPr>
        <w:t>етс</w:t>
      </w:r>
      <w:r w:rsidRPr="008C75BB">
        <w:rPr>
          <w:spacing w:val="1"/>
          <w:sz w:val="22"/>
          <w:szCs w:val="22"/>
        </w:rPr>
        <w:t>я</w:t>
      </w:r>
      <w:r w:rsidRPr="008C75BB">
        <w:rPr>
          <w:sz w:val="22"/>
          <w:szCs w:val="22"/>
        </w:rPr>
        <w:t xml:space="preserve"> </w:t>
      </w:r>
      <w:r w:rsidRPr="008C75BB">
        <w:rPr>
          <w:spacing w:val="1"/>
          <w:sz w:val="22"/>
          <w:szCs w:val="22"/>
        </w:rPr>
        <w:t>д</w:t>
      </w:r>
      <w:r w:rsidRPr="008C75BB">
        <w:rPr>
          <w:sz w:val="22"/>
          <w:szCs w:val="22"/>
        </w:rPr>
        <w:t>ля к</w:t>
      </w:r>
      <w:r w:rsidRPr="008C75BB">
        <w:rPr>
          <w:spacing w:val="1"/>
          <w:sz w:val="22"/>
          <w:szCs w:val="22"/>
        </w:rPr>
        <w:t>а</w:t>
      </w:r>
      <w:r w:rsidRPr="008C75BB">
        <w:rPr>
          <w:sz w:val="22"/>
          <w:szCs w:val="22"/>
        </w:rPr>
        <w:t>честв</w:t>
      </w:r>
      <w:r w:rsidRPr="008C75BB">
        <w:rPr>
          <w:spacing w:val="-1"/>
          <w:sz w:val="22"/>
          <w:szCs w:val="22"/>
        </w:rPr>
        <w:t>е</w:t>
      </w:r>
      <w:r w:rsidRPr="008C75BB">
        <w:rPr>
          <w:sz w:val="22"/>
          <w:szCs w:val="22"/>
        </w:rPr>
        <w:t>н</w:t>
      </w:r>
      <w:r w:rsidRPr="008C75BB">
        <w:rPr>
          <w:spacing w:val="-1"/>
          <w:sz w:val="22"/>
          <w:szCs w:val="22"/>
        </w:rPr>
        <w:t>н</w:t>
      </w:r>
      <w:r w:rsidRPr="008C75BB">
        <w:rPr>
          <w:spacing w:val="1"/>
          <w:sz w:val="22"/>
          <w:szCs w:val="22"/>
        </w:rPr>
        <w:t>о</w:t>
      </w:r>
      <w:r w:rsidRPr="008C75BB">
        <w:rPr>
          <w:spacing w:val="-1"/>
          <w:sz w:val="22"/>
          <w:szCs w:val="22"/>
        </w:rPr>
        <w:t>г</w:t>
      </w:r>
      <w:r w:rsidRPr="008C75BB">
        <w:rPr>
          <w:sz w:val="22"/>
          <w:szCs w:val="22"/>
        </w:rPr>
        <w:t>о об</w:t>
      </w:r>
      <w:r w:rsidRPr="008C75BB">
        <w:rPr>
          <w:spacing w:val="1"/>
          <w:sz w:val="22"/>
          <w:szCs w:val="22"/>
        </w:rPr>
        <w:t>е</w:t>
      </w:r>
      <w:r w:rsidRPr="008C75BB">
        <w:rPr>
          <w:spacing w:val="-1"/>
          <w:sz w:val="22"/>
          <w:szCs w:val="22"/>
        </w:rPr>
        <w:t>с</w:t>
      </w:r>
      <w:r w:rsidRPr="008C75BB">
        <w:rPr>
          <w:sz w:val="22"/>
          <w:szCs w:val="22"/>
        </w:rPr>
        <w:t>пе</w:t>
      </w:r>
      <w:r w:rsidRPr="008C75BB">
        <w:rPr>
          <w:spacing w:val="1"/>
          <w:sz w:val="22"/>
          <w:szCs w:val="22"/>
        </w:rPr>
        <w:t>ч</w:t>
      </w:r>
      <w:r w:rsidRPr="008C75BB">
        <w:rPr>
          <w:spacing w:val="-1"/>
          <w:sz w:val="22"/>
          <w:szCs w:val="22"/>
        </w:rPr>
        <w:t>е</w:t>
      </w:r>
      <w:r w:rsidRPr="008C75BB">
        <w:rPr>
          <w:sz w:val="22"/>
          <w:szCs w:val="22"/>
        </w:rPr>
        <w:t xml:space="preserve">ния </w:t>
      </w:r>
      <w:r w:rsidRPr="008C75BB">
        <w:rPr>
          <w:spacing w:val="1"/>
          <w:sz w:val="22"/>
          <w:szCs w:val="22"/>
        </w:rPr>
        <w:t>д</w:t>
      </w:r>
      <w:r w:rsidRPr="008C75BB">
        <w:rPr>
          <w:spacing w:val="-2"/>
          <w:sz w:val="22"/>
          <w:szCs w:val="22"/>
        </w:rPr>
        <w:t>в</w:t>
      </w:r>
      <w:r w:rsidRPr="008C75BB">
        <w:rPr>
          <w:sz w:val="22"/>
          <w:szCs w:val="22"/>
        </w:rPr>
        <w:t>и</w:t>
      </w:r>
      <w:r w:rsidRPr="008C75BB">
        <w:rPr>
          <w:spacing w:val="4"/>
          <w:sz w:val="22"/>
          <w:szCs w:val="22"/>
        </w:rPr>
        <w:t>г</w:t>
      </w:r>
      <w:r w:rsidRPr="008C75BB">
        <w:rPr>
          <w:sz w:val="22"/>
          <w:szCs w:val="22"/>
        </w:rPr>
        <w:t>ат</w:t>
      </w:r>
      <w:r w:rsidRPr="008C75BB">
        <w:rPr>
          <w:spacing w:val="-1"/>
          <w:sz w:val="22"/>
          <w:szCs w:val="22"/>
        </w:rPr>
        <w:t>е</w:t>
      </w:r>
      <w:r w:rsidRPr="008C75BB">
        <w:rPr>
          <w:sz w:val="22"/>
          <w:szCs w:val="22"/>
        </w:rPr>
        <w:t>л</w:t>
      </w:r>
      <w:r w:rsidRPr="008C75BB">
        <w:rPr>
          <w:spacing w:val="-1"/>
          <w:sz w:val="22"/>
          <w:szCs w:val="22"/>
        </w:rPr>
        <w:t>ь</w:t>
      </w:r>
      <w:r w:rsidRPr="008C75BB">
        <w:rPr>
          <w:sz w:val="22"/>
          <w:szCs w:val="22"/>
        </w:rPr>
        <w:t>н</w:t>
      </w:r>
      <w:r w:rsidRPr="008C75BB">
        <w:rPr>
          <w:spacing w:val="2"/>
          <w:sz w:val="22"/>
          <w:szCs w:val="22"/>
        </w:rPr>
        <w:t>о</w:t>
      </w:r>
      <w:r w:rsidRPr="008C75BB">
        <w:rPr>
          <w:sz w:val="22"/>
          <w:szCs w:val="22"/>
        </w:rPr>
        <w:t>й</w:t>
      </w:r>
      <w:r w:rsidRPr="008C75BB">
        <w:rPr>
          <w:spacing w:val="-1"/>
          <w:sz w:val="22"/>
          <w:szCs w:val="22"/>
        </w:rPr>
        <w:t xml:space="preserve"> </w:t>
      </w:r>
      <w:r w:rsidRPr="008C75BB">
        <w:rPr>
          <w:sz w:val="22"/>
          <w:szCs w:val="22"/>
        </w:rPr>
        <w:t>де</w:t>
      </w:r>
      <w:r w:rsidRPr="008C75BB">
        <w:rPr>
          <w:spacing w:val="1"/>
          <w:sz w:val="22"/>
          <w:szCs w:val="22"/>
        </w:rPr>
        <w:t>я</w:t>
      </w:r>
      <w:r w:rsidRPr="008C75BB">
        <w:rPr>
          <w:spacing w:val="-1"/>
          <w:sz w:val="22"/>
          <w:szCs w:val="22"/>
        </w:rPr>
        <w:t>т</w:t>
      </w:r>
      <w:r w:rsidRPr="008C75BB">
        <w:rPr>
          <w:sz w:val="22"/>
          <w:szCs w:val="22"/>
        </w:rPr>
        <w:t>ел</w:t>
      </w:r>
      <w:r w:rsidRPr="008C75BB">
        <w:rPr>
          <w:spacing w:val="-1"/>
          <w:sz w:val="22"/>
          <w:szCs w:val="22"/>
        </w:rPr>
        <w:t>ь</w:t>
      </w:r>
      <w:r w:rsidRPr="008C75BB">
        <w:rPr>
          <w:sz w:val="22"/>
          <w:szCs w:val="22"/>
        </w:rPr>
        <w:t>ност</w:t>
      </w:r>
      <w:r w:rsidRPr="008C75BB">
        <w:rPr>
          <w:spacing w:val="1"/>
          <w:sz w:val="22"/>
          <w:szCs w:val="22"/>
        </w:rPr>
        <w:t>и</w:t>
      </w:r>
      <w:r w:rsidRPr="008C75BB">
        <w:rPr>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С</w:t>
      </w:r>
      <w:r w:rsidRPr="008C75BB">
        <w:rPr>
          <w:spacing w:val="-2"/>
          <w:sz w:val="22"/>
          <w:szCs w:val="22"/>
        </w:rPr>
        <w:t>у</w:t>
      </w:r>
      <w:r w:rsidRPr="008C75BB">
        <w:rPr>
          <w:sz w:val="22"/>
          <w:szCs w:val="22"/>
        </w:rPr>
        <w:t>щн</w:t>
      </w:r>
      <w:r w:rsidRPr="008C75BB">
        <w:rPr>
          <w:spacing w:val="2"/>
          <w:sz w:val="22"/>
          <w:szCs w:val="22"/>
        </w:rPr>
        <w:t>о</w:t>
      </w:r>
      <w:r w:rsidRPr="008C75BB">
        <w:rPr>
          <w:sz w:val="22"/>
          <w:szCs w:val="22"/>
        </w:rPr>
        <w:t>с</w:t>
      </w:r>
      <w:r w:rsidRPr="008C75BB">
        <w:rPr>
          <w:spacing w:val="1"/>
          <w:sz w:val="22"/>
          <w:szCs w:val="22"/>
        </w:rPr>
        <w:t>т</w:t>
      </w:r>
      <w:r w:rsidRPr="008C75BB">
        <w:rPr>
          <w:sz w:val="22"/>
          <w:szCs w:val="22"/>
        </w:rPr>
        <w:t>ь</w:t>
      </w:r>
      <w:r w:rsidRPr="008C75BB">
        <w:rPr>
          <w:spacing w:val="13"/>
          <w:sz w:val="22"/>
          <w:szCs w:val="22"/>
        </w:rPr>
        <w:t xml:space="preserve"> </w:t>
      </w:r>
      <w:r w:rsidRPr="008C75BB">
        <w:rPr>
          <w:sz w:val="22"/>
          <w:szCs w:val="22"/>
        </w:rPr>
        <w:t>разм</w:t>
      </w:r>
      <w:r w:rsidRPr="008C75BB">
        <w:rPr>
          <w:spacing w:val="-1"/>
          <w:sz w:val="22"/>
          <w:szCs w:val="22"/>
        </w:rPr>
        <w:t>и</w:t>
      </w:r>
      <w:r w:rsidRPr="008C75BB">
        <w:rPr>
          <w:sz w:val="22"/>
          <w:szCs w:val="22"/>
        </w:rPr>
        <w:t>нки</w:t>
      </w:r>
      <w:r w:rsidRPr="008C75BB">
        <w:rPr>
          <w:spacing w:val="12"/>
          <w:sz w:val="22"/>
          <w:szCs w:val="22"/>
        </w:rPr>
        <w:t xml:space="preserve"> </w:t>
      </w:r>
      <w:r w:rsidRPr="008C75BB">
        <w:rPr>
          <w:sz w:val="22"/>
          <w:szCs w:val="22"/>
        </w:rPr>
        <w:t>за</w:t>
      </w:r>
      <w:r w:rsidRPr="008C75BB">
        <w:rPr>
          <w:spacing w:val="1"/>
          <w:sz w:val="22"/>
          <w:szCs w:val="22"/>
        </w:rPr>
        <w:t>к</w:t>
      </w:r>
      <w:r w:rsidRPr="008C75BB">
        <w:rPr>
          <w:sz w:val="22"/>
          <w:szCs w:val="22"/>
        </w:rPr>
        <w:t>лючае</w:t>
      </w:r>
      <w:r w:rsidRPr="008C75BB">
        <w:rPr>
          <w:spacing w:val="1"/>
          <w:sz w:val="22"/>
          <w:szCs w:val="22"/>
        </w:rPr>
        <w:t>т</w:t>
      </w:r>
      <w:r w:rsidRPr="008C75BB">
        <w:rPr>
          <w:spacing w:val="-1"/>
          <w:sz w:val="22"/>
          <w:szCs w:val="22"/>
        </w:rPr>
        <w:t>с</w:t>
      </w:r>
      <w:r w:rsidRPr="008C75BB">
        <w:rPr>
          <w:sz w:val="22"/>
          <w:szCs w:val="22"/>
        </w:rPr>
        <w:t>я</w:t>
      </w:r>
      <w:r w:rsidRPr="008C75BB">
        <w:rPr>
          <w:spacing w:val="14"/>
          <w:sz w:val="22"/>
          <w:szCs w:val="22"/>
        </w:rPr>
        <w:t xml:space="preserve"> </w:t>
      </w:r>
      <w:r w:rsidRPr="008C75BB">
        <w:rPr>
          <w:sz w:val="22"/>
          <w:szCs w:val="22"/>
        </w:rPr>
        <w:t>в</w:t>
      </w:r>
      <w:r w:rsidRPr="008C75BB">
        <w:rPr>
          <w:spacing w:val="11"/>
          <w:sz w:val="22"/>
          <w:szCs w:val="22"/>
        </w:rPr>
        <w:t xml:space="preserve"> </w:t>
      </w:r>
      <w:r w:rsidRPr="008C75BB">
        <w:rPr>
          <w:sz w:val="22"/>
          <w:szCs w:val="22"/>
        </w:rPr>
        <w:t>по</w:t>
      </w:r>
      <w:r w:rsidRPr="008C75BB">
        <w:rPr>
          <w:spacing w:val="-1"/>
          <w:sz w:val="22"/>
          <w:szCs w:val="22"/>
        </w:rPr>
        <w:t>в</w:t>
      </w:r>
      <w:r w:rsidRPr="008C75BB">
        <w:rPr>
          <w:sz w:val="22"/>
          <w:szCs w:val="22"/>
        </w:rPr>
        <w:t>ыш</w:t>
      </w:r>
      <w:r w:rsidRPr="008C75BB">
        <w:rPr>
          <w:spacing w:val="-1"/>
          <w:sz w:val="22"/>
          <w:szCs w:val="22"/>
        </w:rPr>
        <w:t>е</w:t>
      </w:r>
      <w:r w:rsidRPr="008C75BB">
        <w:rPr>
          <w:sz w:val="22"/>
          <w:szCs w:val="22"/>
        </w:rPr>
        <w:t>нии</w:t>
      </w:r>
      <w:r w:rsidRPr="008C75BB">
        <w:rPr>
          <w:spacing w:val="11"/>
          <w:sz w:val="22"/>
          <w:szCs w:val="22"/>
        </w:rPr>
        <w:t xml:space="preserve"> </w:t>
      </w:r>
      <w:r w:rsidRPr="008C75BB">
        <w:rPr>
          <w:spacing w:val="1"/>
          <w:sz w:val="22"/>
          <w:szCs w:val="22"/>
        </w:rPr>
        <w:t>по</w:t>
      </w:r>
      <w:r w:rsidRPr="008C75BB">
        <w:rPr>
          <w:sz w:val="22"/>
          <w:szCs w:val="22"/>
        </w:rPr>
        <w:t>движно</w:t>
      </w:r>
      <w:r w:rsidRPr="008C75BB">
        <w:rPr>
          <w:spacing w:val="-1"/>
          <w:sz w:val="22"/>
          <w:szCs w:val="22"/>
        </w:rPr>
        <w:t>с</w:t>
      </w:r>
      <w:r w:rsidRPr="008C75BB">
        <w:rPr>
          <w:sz w:val="22"/>
          <w:szCs w:val="22"/>
        </w:rPr>
        <w:t>ти</w:t>
      </w:r>
      <w:r w:rsidRPr="008C75BB">
        <w:rPr>
          <w:spacing w:val="14"/>
          <w:sz w:val="22"/>
          <w:szCs w:val="22"/>
        </w:rPr>
        <w:t xml:space="preserve"> </w:t>
      </w:r>
      <w:r w:rsidRPr="008C75BB">
        <w:rPr>
          <w:spacing w:val="1"/>
          <w:sz w:val="22"/>
          <w:szCs w:val="22"/>
        </w:rPr>
        <w:t>в</w:t>
      </w:r>
      <w:r w:rsidRPr="008C75BB">
        <w:rPr>
          <w:sz w:val="22"/>
          <w:szCs w:val="22"/>
        </w:rPr>
        <w:t>е</w:t>
      </w:r>
      <w:r w:rsidRPr="008C75BB">
        <w:rPr>
          <w:spacing w:val="-2"/>
          <w:sz w:val="22"/>
          <w:szCs w:val="22"/>
        </w:rPr>
        <w:t>г</w:t>
      </w:r>
      <w:r w:rsidRPr="008C75BB">
        <w:rPr>
          <w:sz w:val="22"/>
          <w:szCs w:val="22"/>
        </w:rPr>
        <w:t>ет</w:t>
      </w:r>
      <w:r w:rsidRPr="008C75BB">
        <w:rPr>
          <w:spacing w:val="1"/>
          <w:sz w:val="22"/>
          <w:szCs w:val="22"/>
        </w:rPr>
        <w:t>а</w:t>
      </w:r>
      <w:r w:rsidRPr="008C75BB">
        <w:rPr>
          <w:sz w:val="22"/>
          <w:szCs w:val="22"/>
        </w:rPr>
        <w:t>т</w:t>
      </w:r>
      <w:r w:rsidRPr="008C75BB">
        <w:rPr>
          <w:spacing w:val="6"/>
          <w:sz w:val="22"/>
          <w:szCs w:val="22"/>
        </w:rPr>
        <w:t>и</w:t>
      </w:r>
      <w:r w:rsidRPr="008C75BB">
        <w:rPr>
          <w:spacing w:val="1"/>
          <w:sz w:val="22"/>
          <w:szCs w:val="22"/>
        </w:rPr>
        <w:t>в</w:t>
      </w:r>
      <w:r w:rsidRPr="008C75BB">
        <w:rPr>
          <w:sz w:val="22"/>
          <w:szCs w:val="22"/>
        </w:rPr>
        <w:t>н</w:t>
      </w:r>
      <w:r w:rsidRPr="008C75BB">
        <w:rPr>
          <w:spacing w:val="1"/>
          <w:sz w:val="22"/>
          <w:szCs w:val="22"/>
        </w:rPr>
        <w:t>ы</w:t>
      </w:r>
      <w:r w:rsidRPr="008C75BB">
        <w:rPr>
          <w:sz w:val="22"/>
          <w:szCs w:val="22"/>
        </w:rPr>
        <w:t>х</w:t>
      </w:r>
      <w:r w:rsidRPr="008C75BB">
        <w:rPr>
          <w:spacing w:val="23"/>
          <w:sz w:val="22"/>
          <w:szCs w:val="22"/>
        </w:rPr>
        <w:t xml:space="preserve"> </w:t>
      </w:r>
      <w:r w:rsidRPr="008C75BB">
        <w:rPr>
          <w:spacing w:val="1"/>
          <w:sz w:val="22"/>
          <w:szCs w:val="22"/>
        </w:rPr>
        <w:t>о</w:t>
      </w:r>
      <w:r w:rsidRPr="008C75BB">
        <w:rPr>
          <w:spacing w:val="2"/>
          <w:sz w:val="22"/>
          <w:szCs w:val="22"/>
        </w:rPr>
        <w:t>р</w:t>
      </w:r>
      <w:r w:rsidRPr="008C75BB">
        <w:rPr>
          <w:spacing w:val="-1"/>
          <w:sz w:val="22"/>
          <w:szCs w:val="22"/>
        </w:rPr>
        <w:t>г</w:t>
      </w:r>
      <w:r w:rsidRPr="008C75BB">
        <w:rPr>
          <w:sz w:val="22"/>
          <w:szCs w:val="22"/>
        </w:rPr>
        <w:t>а</w:t>
      </w:r>
      <w:r w:rsidRPr="008C75BB">
        <w:rPr>
          <w:spacing w:val="-1"/>
          <w:sz w:val="22"/>
          <w:szCs w:val="22"/>
        </w:rPr>
        <w:t>н</w:t>
      </w:r>
      <w:r w:rsidRPr="008C75BB">
        <w:rPr>
          <w:sz w:val="22"/>
          <w:szCs w:val="22"/>
        </w:rPr>
        <w:t>о</w:t>
      </w:r>
      <w:r w:rsidRPr="008C75BB">
        <w:rPr>
          <w:spacing w:val="1"/>
          <w:sz w:val="22"/>
          <w:szCs w:val="22"/>
        </w:rPr>
        <w:t>в</w:t>
      </w:r>
      <w:r w:rsidRPr="008C75BB">
        <w:rPr>
          <w:spacing w:val="22"/>
          <w:sz w:val="22"/>
          <w:szCs w:val="22"/>
        </w:rPr>
        <w:t xml:space="preserve"> </w:t>
      </w:r>
      <w:r w:rsidRPr="008C75BB">
        <w:rPr>
          <w:spacing w:val="1"/>
          <w:sz w:val="22"/>
          <w:szCs w:val="22"/>
        </w:rPr>
        <w:t>и</w:t>
      </w:r>
      <w:r w:rsidRPr="008C75BB">
        <w:rPr>
          <w:spacing w:val="26"/>
          <w:sz w:val="22"/>
          <w:szCs w:val="22"/>
        </w:rPr>
        <w:t xml:space="preserve"> </w:t>
      </w:r>
      <w:r w:rsidRPr="008C75BB">
        <w:rPr>
          <w:sz w:val="22"/>
          <w:szCs w:val="22"/>
        </w:rPr>
        <w:t>сис</w:t>
      </w:r>
      <w:r w:rsidRPr="008C75BB">
        <w:rPr>
          <w:spacing w:val="-1"/>
          <w:sz w:val="22"/>
          <w:szCs w:val="22"/>
        </w:rPr>
        <w:t>т</w:t>
      </w:r>
      <w:r w:rsidRPr="008C75BB">
        <w:rPr>
          <w:sz w:val="22"/>
          <w:szCs w:val="22"/>
        </w:rPr>
        <w:t>ем</w:t>
      </w:r>
      <w:r w:rsidRPr="008C75BB">
        <w:rPr>
          <w:spacing w:val="25"/>
          <w:sz w:val="22"/>
          <w:szCs w:val="22"/>
        </w:rPr>
        <w:t xml:space="preserve"> </w:t>
      </w:r>
      <w:r w:rsidRPr="008C75BB">
        <w:rPr>
          <w:spacing w:val="1"/>
          <w:sz w:val="22"/>
          <w:szCs w:val="22"/>
        </w:rPr>
        <w:t>ч</w:t>
      </w:r>
      <w:r w:rsidRPr="008C75BB">
        <w:rPr>
          <w:sz w:val="22"/>
          <w:szCs w:val="22"/>
        </w:rPr>
        <w:t>е</w:t>
      </w:r>
      <w:r w:rsidRPr="008C75BB">
        <w:rPr>
          <w:spacing w:val="-1"/>
          <w:sz w:val="22"/>
          <w:szCs w:val="22"/>
        </w:rPr>
        <w:t>л</w:t>
      </w:r>
      <w:r w:rsidRPr="008C75BB">
        <w:rPr>
          <w:sz w:val="22"/>
          <w:szCs w:val="22"/>
        </w:rPr>
        <w:t>ов</w:t>
      </w:r>
      <w:r w:rsidRPr="008C75BB">
        <w:rPr>
          <w:spacing w:val="1"/>
          <w:sz w:val="22"/>
          <w:szCs w:val="22"/>
        </w:rPr>
        <w:t>е</w:t>
      </w:r>
      <w:r w:rsidRPr="008C75BB">
        <w:rPr>
          <w:sz w:val="22"/>
          <w:szCs w:val="22"/>
        </w:rPr>
        <w:t>ка</w:t>
      </w:r>
      <w:r w:rsidRPr="008C75BB">
        <w:rPr>
          <w:spacing w:val="24"/>
          <w:sz w:val="22"/>
          <w:szCs w:val="22"/>
        </w:rPr>
        <w:t xml:space="preserve"> </w:t>
      </w:r>
      <w:r w:rsidRPr="008C75BB">
        <w:rPr>
          <w:sz w:val="22"/>
          <w:szCs w:val="22"/>
        </w:rPr>
        <w:t>и</w:t>
      </w:r>
      <w:r w:rsidRPr="008C75BB">
        <w:rPr>
          <w:spacing w:val="26"/>
          <w:sz w:val="22"/>
          <w:szCs w:val="22"/>
        </w:rPr>
        <w:t xml:space="preserve"> </w:t>
      </w:r>
      <w:r w:rsidRPr="008C75BB">
        <w:rPr>
          <w:spacing w:val="-1"/>
          <w:sz w:val="22"/>
          <w:szCs w:val="22"/>
        </w:rPr>
        <w:t>в</w:t>
      </w:r>
      <w:r w:rsidRPr="008C75BB">
        <w:rPr>
          <w:sz w:val="22"/>
          <w:szCs w:val="22"/>
        </w:rPr>
        <w:t>озб</w:t>
      </w:r>
      <w:r w:rsidRPr="008C75BB">
        <w:rPr>
          <w:spacing w:val="-3"/>
          <w:sz w:val="22"/>
          <w:szCs w:val="22"/>
        </w:rPr>
        <w:t>у</w:t>
      </w:r>
      <w:r w:rsidRPr="008C75BB">
        <w:rPr>
          <w:sz w:val="22"/>
          <w:szCs w:val="22"/>
        </w:rPr>
        <w:t>д</w:t>
      </w:r>
      <w:r w:rsidRPr="008C75BB">
        <w:rPr>
          <w:spacing w:val="1"/>
          <w:sz w:val="22"/>
          <w:szCs w:val="22"/>
        </w:rPr>
        <w:t>и</w:t>
      </w:r>
      <w:r w:rsidRPr="008C75BB">
        <w:rPr>
          <w:sz w:val="22"/>
          <w:szCs w:val="22"/>
        </w:rPr>
        <w:t>м</w:t>
      </w:r>
      <w:r w:rsidRPr="008C75BB">
        <w:rPr>
          <w:spacing w:val="2"/>
          <w:sz w:val="22"/>
          <w:szCs w:val="22"/>
        </w:rPr>
        <w:t>о</w:t>
      </w:r>
      <w:r w:rsidRPr="008C75BB">
        <w:rPr>
          <w:sz w:val="22"/>
          <w:szCs w:val="22"/>
        </w:rPr>
        <w:t>ст</w:t>
      </w:r>
      <w:r w:rsidRPr="008C75BB">
        <w:rPr>
          <w:spacing w:val="1"/>
          <w:sz w:val="22"/>
          <w:szCs w:val="22"/>
        </w:rPr>
        <w:t>и</w:t>
      </w:r>
      <w:r w:rsidRPr="008C75BB">
        <w:rPr>
          <w:spacing w:val="24"/>
          <w:sz w:val="22"/>
          <w:szCs w:val="22"/>
        </w:rPr>
        <w:t xml:space="preserve"> </w:t>
      </w:r>
      <w:r w:rsidRPr="008C75BB">
        <w:rPr>
          <w:spacing w:val="1"/>
          <w:sz w:val="22"/>
          <w:szCs w:val="22"/>
        </w:rPr>
        <w:t>н</w:t>
      </w:r>
      <w:r w:rsidRPr="008C75BB">
        <w:rPr>
          <w:spacing w:val="-1"/>
          <w:sz w:val="22"/>
          <w:szCs w:val="22"/>
        </w:rPr>
        <w:t>е</w:t>
      </w:r>
      <w:r w:rsidRPr="008C75BB">
        <w:rPr>
          <w:sz w:val="22"/>
          <w:szCs w:val="22"/>
        </w:rPr>
        <w:t>р</w:t>
      </w:r>
      <w:r w:rsidRPr="008C75BB">
        <w:rPr>
          <w:spacing w:val="-1"/>
          <w:sz w:val="22"/>
          <w:szCs w:val="22"/>
        </w:rPr>
        <w:t>в</w:t>
      </w:r>
      <w:r w:rsidRPr="008C75BB">
        <w:rPr>
          <w:sz w:val="22"/>
          <w:szCs w:val="22"/>
        </w:rPr>
        <w:t>ных</w:t>
      </w:r>
      <w:r w:rsidRPr="008C75BB">
        <w:rPr>
          <w:spacing w:val="23"/>
          <w:sz w:val="22"/>
          <w:szCs w:val="22"/>
        </w:rPr>
        <w:t xml:space="preserve"> </w:t>
      </w:r>
      <w:r w:rsidRPr="008C75BB">
        <w:rPr>
          <w:spacing w:val="1"/>
          <w:sz w:val="22"/>
          <w:szCs w:val="22"/>
        </w:rPr>
        <w:t>пр</w:t>
      </w:r>
      <w:r w:rsidRPr="008C75BB">
        <w:rPr>
          <w:sz w:val="22"/>
          <w:szCs w:val="22"/>
        </w:rPr>
        <w:t>оцес</w:t>
      </w:r>
      <w:r w:rsidRPr="008C75BB">
        <w:rPr>
          <w:spacing w:val="-1"/>
          <w:sz w:val="22"/>
          <w:szCs w:val="22"/>
        </w:rPr>
        <w:t>с</w:t>
      </w:r>
      <w:r w:rsidRPr="008C75BB">
        <w:rPr>
          <w:sz w:val="22"/>
          <w:szCs w:val="22"/>
        </w:rPr>
        <w:t>о</w:t>
      </w:r>
      <w:r w:rsidRPr="008C75BB">
        <w:rPr>
          <w:spacing w:val="1"/>
          <w:sz w:val="22"/>
          <w:szCs w:val="22"/>
        </w:rPr>
        <w:t>в</w:t>
      </w:r>
      <w:r w:rsidRPr="008C75BB">
        <w:rPr>
          <w:sz w:val="22"/>
          <w:szCs w:val="22"/>
        </w:rPr>
        <w:t>.</w:t>
      </w:r>
      <w:r w:rsidRPr="008C75BB">
        <w:rPr>
          <w:spacing w:val="24"/>
          <w:sz w:val="22"/>
          <w:szCs w:val="22"/>
        </w:rPr>
        <w:t xml:space="preserve"> </w:t>
      </w:r>
      <w:r w:rsidRPr="008C75BB">
        <w:rPr>
          <w:spacing w:val="1"/>
          <w:sz w:val="22"/>
          <w:szCs w:val="22"/>
        </w:rPr>
        <w:t>П</w:t>
      </w:r>
      <w:r w:rsidRPr="008C75BB">
        <w:rPr>
          <w:sz w:val="22"/>
          <w:szCs w:val="22"/>
        </w:rPr>
        <w:t>р</w:t>
      </w:r>
      <w:r w:rsidRPr="008C75BB">
        <w:rPr>
          <w:spacing w:val="-1"/>
          <w:sz w:val="22"/>
          <w:szCs w:val="22"/>
        </w:rPr>
        <w:t>е</w:t>
      </w:r>
      <w:r w:rsidRPr="008C75BB">
        <w:rPr>
          <w:spacing w:val="1"/>
          <w:sz w:val="22"/>
          <w:szCs w:val="22"/>
        </w:rPr>
        <w:t>д</w:t>
      </w:r>
      <w:r w:rsidRPr="008C75BB">
        <w:rPr>
          <w:spacing w:val="11"/>
          <w:sz w:val="22"/>
          <w:szCs w:val="22"/>
        </w:rPr>
        <w:t>в</w:t>
      </w:r>
      <w:r w:rsidRPr="008C75BB">
        <w:rPr>
          <w:sz w:val="22"/>
          <w:szCs w:val="22"/>
        </w:rPr>
        <w:t>а</w:t>
      </w:r>
      <w:r w:rsidRPr="008C75BB">
        <w:rPr>
          <w:spacing w:val="1"/>
          <w:sz w:val="22"/>
          <w:szCs w:val="22"/>
        </w:rPr>
        <w:t>ри</w:t>
      </w:r>
      <w:r w:rsidRPr="008C75BB">
        <w:rPr>
          <w:sz w:val="22"/>
          <w:szCs w:val="22"/>
        </w:rPr>
        <w:t>те</w:t>
      </w:r>
      <w:r w:rsidRPr="008C75BB">
        <w:rPr>
          <w:spacing w:val="1"/>
          <w:sz w:val="22"/>
          <w:szCs w:val="22"/>
        </w:rPr>
        <w:t>л</w:t>
      </w:r>
      <w:r w:rsidRPr="008C75BB">
        <w:rPr>
          <w:spacing w:val="-3"/>
          <w:sz w:val="22"/>
          <w:szCs w:val="22"/>
        </w:rPr>
        <w:t>ь</w:t>
      </w:r>
      <w:r w:rsidRPr="008C75BB">
        <w:rPr>
          <w:sz w:val="22"/>
          <w:szCs w:val="22"/>
        </w:rPr>
        <w:t>ная</w:t>
      </w:r>
      <w:r w:rsidRPr="008C75BB">
        <w:rPr>
          <w:spacing w:val="103"/>
          <w:sz w:val="22"/>
          <w:szCs w:val="22"/>
        </w:rPr>
        <w:t xml:space="preserve"> </w:t>
      </w:r>
      <w:r w:rsidRPr="008C75BB">
        <w:rPr>
          <w:spacing w:val="1"/>
          <w:sz w:val="22"/>
          <w:szCs w:val="22"/>
        </w:rPr>
        <w:t>м</w:t>
      </w:r>
      <w:r w:rsidRPr="008C75BB">
        <w:rPr>
          <w:sz w:val="22"/>
          <w:szCs w:val="22"/>
        </w:rPr>
        <w:t>ыше</w:t>
      </w:r>
      <w:r w:rsidRPr="008C75BB">
        <w:rPr>
          <w:spacing w:val="-1"/>
          <w:sz w:val="22"/>
          <w:szCs w:val="22"/>
        </w:rPr>
        <w:t>чн</w:t>
      </w:r>
      <w:r w:rsidRPr="008C75BB">
        <w:rPr>
          <w:sz w:val="22"/>
          <w:szCs w:val="22"/>
        </w:rPr>
        <w:t>ая</w:t>
      </w:r>
      <w:r w:rsidRPr="008C75BB">
        <w:rPr>
          <w:spacing w:val="103"/>
          <w:sz w:val="22"/>
          <w:szCs w:val="22"/>
        </w:rPr>
        <w:t xml:space="preserve"> </w:t>
      </w:r>
      <w:r w:rsidRPr="008C75BB">
        <w:rPr>
          <w:spacing w:val="1"/>
          <w:sz w:val="22"/>
          <w:szCs w:val="22"/>
        </w:rPr>
        <w:t>р</w:t>
      </w:r>
      <w:r w:rsidRPr="008C75BB">
        <w:rPr>
          <w:spacing w:val="-1"/>
          <w:sz w:val="22"/>
          <w:szCs w:val="22"/>
        </w:rPr>
        <w:t>а</w:t>
      </w:r>
      <w:r w:rsidRPr="008C75BB">
        <w:rPr>
          <w:sz w:val="22"/>
          <w:szCs w:val="22"/>
        </w:rPr>
        <w:t>б</w:t>
      </w:r>
      <w:r w:rsidRPr="008C75BB">
        <w:rPr>
          <w:spacing w:val="2"/>
          <w:sz w:val="22"/>
          <w:szCs w:val="22"/>
        </w:rPr>
        <w:t>о</w:t>
      </w:r>
      <w:r w:rsidRPr="008C75BB">
        <w:rPr>
          <w:sz w:val="22"/>
          <w:szCs w:val="22"/>
        </w:rPr>
        <w:t>та</w:t>
      </w:r>
      <w:r w:rsidRPr="008C75BB">
        <w:rPr>
          <w:spacing w:val="103"/>
          <w:sz w:val="22"/>
          <w:szCs w:val="22"/>
        </w:rPr>
        <w:t xml:space="preserve"> </w:t>
      </w:r>
      <w:r w:rsidRPr="008C75BB">
        <w:rPr>
          <w:spacing w:val="-1"/>
          <w:sz w:val="22"/>
          <w:szCs w:val="22"/>
        </w:rPr>
        <w:t>с</w:t>
      </w:r>
      <w:r w:rsidRPr="008C75BB">
        <w:rPr>
          <w:sz w:val="22"/>
          <w:szCs w:val="22"/>
        </w:rPr>
        <w:t>пособ</w:t>
      </w:r>
      <w:r w:rsidRPr="008C75BB">
        <w:rPr>
          <w:spacing w:val="-1"/>
          <w:sz w:val="22"/>
          <w:szCs w:val="22"/>
        </w:rPr>
        <w:t>с</w:t>
      </w:r>
      <w:r w:rsidRPr="008C75BB">
        <w:rPr>
          <w:sz w:val="22"/>
          <w:szCs w:val="22"/>
        </w:rPr>
        <w:t>т</w:t>
      </w:r>
      <w:r w:rsidRPr="008C75BB">
        <w:rPr>
          <w:spacing w:val="4"/>
          <w:sz w:val="22"/>
          <w:szCs w:val="22"/>
        </w:rPr>
        <w:t>в</w:t>
      </w:r>
      <w:r w:rsidRPr="008C75BB">
        <w:rPr>
          <w:spacing w:val="-2"/>
          <w:sz w:val="22"/>
          <w:szCs w:val="22"/>
        </w:rPr>
        <w:t>у</w:t>
      </w:r>
      <w:r w:rsidRPr="008C75BB">
        <w:rPr>
          <w:sz w:val="22"/>
          <w:szCs w:val="22"/>
        </w:rPr>
        <w:t>ет</w:t>
      </w:r>
      <w:r w:rsidRPr="008C75BB">
        <w:rPr>
          <w:spacing w:val="107"/>
          <w:sz w:val="22"/>
          <w:szCs w:val="22"/>
        </w:rPr>
        <w:t xml:space="preserve"> </w:t>
      </w:r>
      <w:r w:rsidRPr="008C75BB">
        <w:rPr>
          <w:spacing w:val="-3"/>
          <w:sz w:val="22"/>
          <w:szCs w:val="22"/>
        </w:rPr>
        <w:t>у</w:t>
      </w:r>
      <w:r w:rsidRPr="008C75BB">
        <w:rPr>
          <w:sz w:val="22"/>
          <w:szCs w:val="22"/>
        </w:rPr>
        <w:t>ск</w:t>
      </w:r>
      <w:r w:rsidRPr="008C75BB">
        <w:rPr>
          <w:spacing w:val="2"/>
          <w:sz w:val="22"/>
          <w:szCs w:val="22"/>
        </w:rPr>
        <w:t>о</w:t>
      </w:r>
      <w:r w:rsidRPr="008C75BB">
        <w:rPr>
          <w:spacing w:val="1"/>
          <w:sz w:val="22"/>
          <w:szCs w:val="22"/>
        </w:rPr>
        <w:t>р</w:t>
      </w:r>
      <w:r w:rsidRPr="008C75BB">
        <w:rPr>
          <w:spacing w:val="-1"/>
          <w:sz w:val="22"/>
          <w:szCs w:val="22"/>
        </w:rPr>
        <w:t>е</w:t>
      </w:r>
      <w:r w:rsidRPr="008C75BB">
        <w:rPr>
          <w:sz w:val="22"/>
          <w:szCs w:val="22"/>
        </w:rPr>
        <w:t>н</w:t>
      </w:r>
      <w:r w:rsidRPr="008C75BB">
        <w:rPr>
          <w:spacing w:val="1"/>
          <w:sz w:val="22"/>
          <w:szCs w:val="22"/>
        </w:rPr>
        <w:t>ию</w:t>
      </w:r>
      <w:r w:rsidRPr="008C75BB">
        <w:rPr>
          <w:spacing w:val="102"/>
          <w:sz w:val="22"/>
          <w:szCs w:val="22"/>
        </w:rPr>
        <w:t xml:space="preserve"> </w:t>
      </w:r>
      <w:r w:rsidRPr="008C75BB">
        <w:rPr>
          <w:sz w:val="22"/>
          <w:szCs w:val="22"/>
        </w:rPr>
        <w:t>ф</w:t>
      </w:r>
      <w:r w:rsidRPr="008C75BB">
        <w:rPr>
          <w:spacing w:val="2"/>
          <w:sz w:val="22"/>
          <w:szCs w:val="22"/>
        </w:rPr>
        <w:t>и</w:t>
      </w:r>
      <w:r w:rsidRPr="008C75BB">
        <w:rPr>
          <w:sz w:val="22"/>
          <w:szCs w:val="22"/>
        </w:rPr>
        <w:t>з</w:t>
      </w:r>
      <w:r w:rsidRPr="008C75BB">
        <w:rPr>
          <w:spacing w:val="-1"/>
          <w:sz w:val="22"/>
          <w:szCs w:val="22"/>
        </w:rPr>
        <w:t>и</w:t>
      </w:r>
      <w:r w:rsidRPr="008C75BB">
        <w:rPr>
          <w:sz w:val="22"/>
          <w:szCs w:val="22"/>
        </w:rPr>
        <w:t>к</w:t>
      </w:r>
      <w:r w:rsidRPr="008C75BB">
        <w:rPr>
          <w:spacing w:val="2"/>
          <w:sz w:val="22"/>
          <w:szCs w:val="22"/>
        </w:rPr>
        <w:t>о</w:t>
      </w:r>
      <w:r w:rsidRPr="008C75BB">
        <w:rPr>
          <w:sz w:val="22"/>
          <w:szCs w:val="22"/>
        </w:rPr>
        <w:t>-</w:t>
      </w:r>
      <w:r w:rsidRPr="008C75BB">
        <w:rPr>
          <w:spacing w:val="1"/>
          <w:sz w:val="22"/>
          <w:szCs w:val="22"/>
        </w:rPr>
        <w:t>х</w:t>
      </w:r>
      <w:r w:rsidRPr="008C75BB">
        <w:rPr>
          <w:sz w:val="22"/>
          <w:szCs w:val="22"/>
        </w:rPr>
        <w:t>и</w:t>
      </w:r>
      <w:r w:rsidRPr="008C75BB">
        <w:rPr>
          <w:spacing w:val="-1"/>
          <w:sz w:val="22"/>
          <w:szCs w:val="22"/>
        </w:rPr>
        <w:t>ми</w:t>
      </w:r>
      <w:r w:rsidRPr="008C75BB">
        <w:rPr>
          <w:sz w:val="22"/>
          <w:szCs w:val="22"/>
        </w:rPr>
        <w:t>чес</w:t>
      </w:r>
      <w:r w:rsidRPr="008C75BB">
        <w:rPr>
          <w:spacing w:val="1"/>
          <w:sz w:val="22"/>
          <w:szCs w:val="22"/>
        </w:rPr>
        <w:t>к</w:t>
      </w:r>
      <w:r w:rsidRPr="008C75BB">
        <w:rPr>
          <w:sz w:val="22"/>
          <w:szCs w:val="22"/>
        </w:rPr>
        <w:t>их п</w:t>
      </w:r>
      <w:r w:rsidRPr="008C75BB">
        <w:rPr>
          <w:spacing w:val="1"/>
          <w:sz w:val="22"/>
          <w:szCs w:val="22"/>
        </w:rPr>
        <w:t>р</w:t>
      </w:r>
      <w:r w:rsidRPr="008C75BB">
        <w:rPr>
          <w:sz w:val="22"/>
          <w:szCs w:val="22"/>
        </w:rPr>
        <w:t>оцес</w:t>
      </w:r>
      <w:r w:rsidRPr="008C75BB">
        <w:rPr>
          <w:spacing w:val="-1"/>
          <w:sz w:val="22"/>
          <w:szCs w:val="22"/>
        </w:rPr>
        <w:t>с</w:t>
      </w:r>
      <w:r w:rsidRPr="008C75BB">
        <w:rPr>
          <w:sz w:val="22"/>
          <w:szCs w:val="22"/>
        </w:rPr>
        <w:t>о</w:t>
      </w:r>
      <w:r w:rsidRPr="008C75BB">
        <w:rPr>
          <w:spacing w:val="1"/>
          <w:sz w:val="22"/>
          <w:szCs w:val="22"/>
        </w:rPr>
        <w:t>в</w:t>
      </w:r>
      <w:r w:rsidRPr="008C75BB">
        <w:rPr>
          <w:spacing w:val="15"/>
          <w:sz w:val="22"/>
          <w:szCs w:val="22"/>
        </w:rPr>
        <w:t xml:space="preserve"> </w:t>
      </w:r>
      <w:r w:rsidRPr="008C75BB">
        <w:rPr>
          <w:spacing w:val="1"/>
          <w:sz w:val="22"/>
          <w:szCs w:val="22"/>
        </w:rPr>
        <w:t>о</w:t>
      </w:r>
      <w:r w:rsidRPr="008C75BB">
        <w:rPr>
          <w:sz w:val="22"/>
          <w:szCs w:val="22"/>
        </w:rPr>
        <w:t>б</w:t>
      </w:r>
      <w:r w:rsidRPr="008C75BB">
        <w:rPr>
          <w:spacing w:val="1"/>
          <w:sz w:val="22"/>
          <w:szCs w:val="22"/>
        </w:rPr>
        <w:t>м</w:t>
      </w:r>
      <w:r w:rsidRPr="008C75BB">
        <w:rPr>
          <w:spacing w:val="-2"/>
          <w:sz w:val="22"/>
          <w:szCs w:val="22"/>
        </w:rPr>
        <w:t>е</w:t>
      </w:r>
      <w:r w:rsidRPr="008C75BB">
        <w:rPr>
          <w:sz w:val="22"/>
          <w:szCs w:val="22"/>
        </w:rPr>
        <w:t>н</w:t>
      </w:r>
      <w:r w:rsidRPr="008C75BB">
        <w:rPr>
          <w:spacing w:val="1"/>
          <w:sz w:val="22"/>
          <w:szCs w:val="22"/>
        </w:rPr>
        <w:t>а</w:t>
      </w:r>
      <w:r w:rsidRPr="008C75BB">
        <w:rPr>
          <w:spacing w:val="16"/>
          <w:sz w:val="22"/>
          <w:szCs w:val="22"/>
        </w:rPr>
        <w:t xml:space="preserve"> </w:t>
      </w:r>
      <w:r w:rsidRPr="008C75BB">
        <w:rPr>
          <w:sz w:val="22"/>
          <w:szCs w:val="22"/>
        </w:rPr>
        <w:t>в</w:t>
      </w:r>
      <w:r w:rsidRPr="008C75BB">
        <w:rPr>
          <w:spacing w:val="1"/>
          <w:sz w:val="22"/>
          <w:szCs w:val="22"/>
        </w:rPr>
        <w:t>е</w:t>
      </w:r>
      <w:r w:rsidRPr="008C75BB">
        <w:rPr>
          <w:sz w:val="22"/>
          <w:szCs w:val="22"/>
        </w:rPr>
        <w:t>щ</w:t>
      </w:r>
      <w:r w:rsidRPr="008C75BB">
        <w:rPr>
          <w:spacing w:val="1"/>
          <w:sz w:val="22"/>
          <w:szCs w:val="22"/>
        </w:rPr>
        <w:t>е</w:t>
      </w:r>
      <w:r w:rsidRPr="008C75BB">
        <w:rPr>
          <w:sz w:val="22"/>
          <w:szCs w:val="22"/>
        </w:rPr>
        <w:t>ст</w:t>
      </w:r>
      <w:r w:rsidRPr="008C75BB">
        <w:rPr>
          <w:spacing w:val="1"/>
          <w:sz w:val="22"/>
          <w:szCs w:val="22"/>
        </w:rPr>
        <w:t>в</w:t>
      </w:r>
      <w:r w:rsidRPr="008C75BB">
        <w:rPr>
          <w:sz w:val="22"/>
          <w:szCs w:val="22"/>
        </w:rPr>
        <w:t>,</w:t>
      </w:r>
      <w:r w:rsidRPr="008C75BB">
        <w:rPr>
          <w:spacing w:val="14"/>
          <w:sz w:val="22"/>
          <w:szCs w:val="22"/>
        </w:rPr>
        <w:t xml:space="preserve"> </w:t>
      </w:r>
      <w:r w:rsidRPr="008C75BB">
        <w:rPr>
          <w:spacing w:val="1"/>
          <w:sz w:val="22"/>
          <w:szCs w:val="22"/>
        </w:rPr>
        <w:t>а</w:t>
      </w:r>
      <w:r w:rsidRPr="008C75BB">
        <w:rPr>
          <w:spacing w:val="16"/>
          <w:sz w:val="22"/>
          <w:szCs w:val="22"/>
        </w:rPr>
        <w:t xml:space="preserve"> </w:t>
      </w:r>
      <w:r w:rsidRPr="008C75BB">
        <w:rPr>
          <w:spacing w:val="1"/>
          <w:sz w:val="22"/>
          <w:szCs w:val="22"/>
        </w:rPr>
        <w:t>им</w:t>
      </w:r>
      <w:r w:rsidRPr="008C75BB">
        <w:rPr>
          <w:spacing w:val="3"/>
          <w:sz w:val="22"/>
          <w:szCs w:val="22"/>
        </w:rPr>
        <w:t>е</w:t>
      </w:r>
      <w:r w:rsidRPr="008C75BB">
        <w:rPr>
          <w:sz w:val="22"/>
          <w:szCs w:val="22"/>
        </w:rPr>
        <w:t>н</w:t>
      </w:r>
      <w:r w:rsidRPr="008C75BB">
        <w:rPr>
          <w:spacing w:val="-1"/>
          <w:sz w:val="22"/>
          <w:szCs w:val="22"/>
        </w:rPr>
        <w:t>н</w:t>
      </w:r>
      <w:r w:rsidRPr="008C75BB">
        <w:rPr>
          <w:sz w:val="22"/>
          <w:szCs w:val="22"/>
        </w:rPr>
        <w:t>о</w:t>
      </w:r>
      <w:r w:rsidRPr="008C75BB">
        <w:rPr>
          <w:spacing w:val="17"/>
          <w:sz w:val="22"/>
          <w:szCs w:val="22"/>
        </w:rPr>
        <w:t xml:space="preserve"> </w:t>
      </w:r>
      <w:r w:rsidRPr="008C75BB">
        <w:rPr>
          <w:sz w:val="22"/>
          <w:szCs w:val="22"/>
        </w:rPr>
        <w:t>в</w:t>
      </w:r>
      <w:r w:rsidRPr="008C75BB">
        <w:rPr>
          <w:spacing w:val="16"/>
          <w:sz w:val="22"/>
          <w:szCs w:val="22"/>
        </w:rPr>
        <w:t xml:space="preserve"> </w:t>
      </w:r>
      <w:r w:rsidRPr="008C75BB">
        <w:rPr>
          <w:sz w:val="22"/>
          <w:szCs w:val="22"/>
        </w:rPr>
        <w:t>с</w:t>
      </w:r>
      <w:r w:rsidRPr="008C75BB">
        <w:rPr>
          <w:spacing w:val="1"/>
          <w:sz w:val="22"/>
          <w:szCs w:val="22"/>
        </w:rPr>
        <w:t>а</w:t>
      </w:r>
      <w:r w:rsidRPr="008C75BB">
        <w:rPr>
          <w:sz w:val="22"/>
          <w:szCs w:val="22"/>
        </w:rPr>
        <w:t>мой</w:t>
      </w:r>
      <w:r w:rsidRPr="008C75BB">
        <w:rPr>
          <w:spacing w:val="17"/>
          <w:sz w:val="22"/>
          <w:szCs w:val="22"/>
        </w:rPr>
        <w:t xml:space="preserve"> </w:t>
      </w:r>
      <w:r w:rsidRPr="008C75BB">
        <w:rPr>
          <w:sz w:val="22"/>
          <w:szCs w:val="22"/>
        </w:rPr>
        <w:t>ск</w:t>
      </w:r>
      <w:r w:rsidRPr="008C75BB">
        <w:rPr>
          <w:spacing w:val="1"/>
          <w:sz w:val="22"/>
          <w:szCs w:val="22"/>
        </w:rPr>
        <w:t>е</w:t>
      </w:r>
      <w:r w:rsidRPr="008C75BB">
        <w:rPr>
          <w:sz w:val="22"/>
          <w:szCs w:val="22"/>
        </w:rPr>
        <w:t>л</w:t>
      </w:r>
      <w:r w:rsidRPr="008C75BB">
        <w:rPr>
          <w:spacing w:val="1"/>
          <w:sz w:val="22"/>
          <w:szCs w:val="22"/>
        </w:rPr>
        <w:t>е</w:t>
      </w:r>
      <w:r w:rsidRPr="008C75BB">
        <w:rPr>
          <w:spacing w:val="-2"/>
          <w:sz w:val="22"/>
          <w:szCs w:val="22"/>
        </w:rPr>
        <w:t>т</w:t>
      </w:r>
      <w:r w:rsidRPr="008C75BB">
        <w:rPr>
          <w:sz w:val="22"/>
          <w:szCs w:val="22"/>
        </w:rPr>
        <w:t>ной</w:t>
      </w:r>
      <w:r w:rsidRPr="008C75BB">
        <w:rPr>
          <w:spacing w:val="17"/>
          <w:sz w:val="22"/>
          <w:szCs w:val="22"/>
        </w:rPr>
        <w:t xml:space="preserve"> </w:t>
      </w:r>
      <w:r w:rsidRPr="008C75BB">
        <w:rPr>
          <w:sz w:val="22"/>
          <w:szCs w:val="22"/>
        </w:rPr>
        <w:t>муск</w:t>
      </w:r>
      <w:r w:rsidRPr="008C75BB">
        <w:rPr>
          <w:spacing w:val="-2"/>
          <w:sz w:val="22"/>
          <w:szCs w:val="22"/>
        </w:rPr>
        <w:t>у</w:t>
      </w:r>
      <w:r w:rsidRPr="008C75BB">
        <w:rPr>
          <w:sz w:val="22"/>
          <w:szCs w:val="22"/>
        </w:rPr>
        <w:t>ла</w:t>
      </w:r>
      <w:r w:rsidRPr="008C75BB">
        <w:rPr>
          <w:spacing w:val="2"/>
          <w:sz w:val="22"/>
          <w:szCs w:val="22"/>
        </w:rPr>
        <w:t>т</w:t>
      </w:r>
      <w:r w:rsidRPr="008C75BB">
        <w:rPr>
          <w:spacing w:val="-3"/>
          <w:sz w:val="22"/>
          <w:szCs w:val="22"/>
        </w:rPr>
        <w:t>у</w:t>
      </w:r>
      <w:r w:rsidRPr="008C75BB">
        <w:rPr>
          <w:sz w:val="22"/>
          <w:szCs w:val="22"/>
        </w:rPr>
        <w:t>р</w:t>
      </w:r>
      <w:r w:rsidRPr="008C75BB">
        <w:rPr>
          <w:spacing w:val="1"/>
          <w:sz w:val="22"/>
          <w:szCs w:val="22"/>
        </w:rPr>
        <w:t>е</w:t>
      </w:r>
      <w:r w:rsidRPr="008C75BB">
        <w:rPr>
          <w:sz w:val="22"/>
          <w:szCs w:val="22"/>
        </w:rPr>
        <w:t>,</w:t>
      </w:r>
      <w:r w:rsidRPr="008C75BB">
        <w:rPr>
          <w:spacing w:val="16"/>
          <w:sz w:val="22"/>
          <w:szCs w:val="22"/>
        </w:rPr>
        <w:t xml:space="preserve"> </w:t>
      </w:r>
      <w:r w:rsidRPr="008C75BB">
        <w:rPr>
          <w:sz w:val="22"/>
          <w:szCs w:val="22"/>
        </w:rPr>
        <w:t>ч</w:t>
      </w:r>
      <w:r w:rsidRPr="008C75BB">
        <w:rPr>
          <w:spacing w:val="1"/>
          <w:sz w:val="22"/>
          <w:szCs w:val="22"/>
        </w:rPr>
        <w:t>т</w:t>
      </w:r>
      <w:r w:rsidRPr="008C75BB">
        <w:rPr>
          <w:sz w:val="22"/>
          <w:szCs w:val="22"/>
        </w:rPr>
        <w:t>о</w:t>
      </w:r>
      <w:r w:rsidRPr="008C75BB">
        <w:rPr>
          <w:spacing w:val="17"/>
          <w:sz w:val="22"/>
          <w:szCs w:val="22"/>
        </w:rPr>
        <w:t xml:space="preserve"> </w:t>
      </w:r>
      <w:r w:rsidRPr="008C75BB">
        <w:rPr>
          <w:spacing w:val="6"/>
          <w:sz w:val="22"/>
          <w:szCs w:val="22"/>
        </w:rPr>
        <w:t>о</w:t>
      </w:r>
      <w:r w:rsidRPr="008C75BB">
        <w:rPr>
          <w:spacing w:val="1"/>
          <w:sz w:val="22"/>
          <w:szCs w:val="22"/>
        </w:rPr>
        <w:t>тр</w:t>
      </w:r>
      <w:r w:rsidRPr="008C75BB">
        <w:rPr>
          <w:sz w:val="22"/>
          <w:szCs w:val="22"/>
        </w:rPr>
        <w:t>а</w:t>
      </w:r>
      <w:r w:rsidRPr="008C75BB">
        <w:rPr>
          <w:spacing w:val="1"/>
          <w:sz w:val="22"/>
          <w:szCs w:val="22"/>
        </w:rPr>
        <w:t>ж</w:t>
      </w:r>
      <w:r w:rsidRPr="008C75BB">
        <w:rPr>
          <w:spacing w:val="-1"/>
          <w:sz w:val="22"/>
          <w:szCs w:val="22"/>
        </w:rPr>
        <w:t>а</w:t>
      </w:r>
      <w:r w:rsidRPr="008C75BB">
        <w:rPr>
          <w:sz w:val="22"/>
          <w:szCs w:val="22"/>
        </w:rPr>
        <w:t>ет</w:t>
      </w:r>
      <w:r w:rsidRPr="008C75BB">
        <w:rPr>
          <w:spacing w:val="1"/>
          <w:sz w:val="22"/>
          <w:szCs w:val="22"/>
        </w:rPr>
        <w:t>с</w:t>
      </w:r>
      <w:r w:rsidRPr="008C75BB">
        <w:rPr>
          <w:sz w:val="22"/>
          <w:szCs w:val="22"/>
        </w:rPr>
        <w:t>я</w:t>
      </w:r>
      <w:r w:rsidRPr="008C75BB">
        <w:rPr>
          <w:spacing w:val="31"/>
          <w:sz w:val="22"/>
          <w:szCs w:val="22"/>
        </w:rPr>
        <w:t xml:space="preserve"> </w:t>
      </w:r>
      <w:r w:rsidRPr="008C75BB">
        <w:rPr>
          <w:sz w:val="22"/>
          <w:szCs w:val="22"/>
        </w:rPr>
        <w:t>на</w:t>
      </w:r>
      <w:r w:rsidRPr="008C75BB">
        <w:rPr>
          <w:spacing w:val="30"/>
          <w:sz w:val="22"/>
          <w:szCs w:val="22"/>
        </w:rPr>
        <w:t xml:space="preserve"> </w:t>
      </w:r>
      <w:r w:rsidRPr="008C75BB">
        <w:rPr>
          <w:sz w:val="22"/>
          <w:szCs w:val="22"/>
        </w:rPr>
        <w:t>пов</w:t>
      </w:r>
      <w:r w:rsidRPr="008C75BB">
        <w:rPr>
          <w:spacing w:val="1"/>
          <w:sz w:val="22"/>
          <w:szCs w:val="22"/>
        </w:rPr>
        <w:t>ы</w:t>
      </w:r>
      <w:r w:rsidRPr="008C75BB">
        <w:rPr>
          <w:spacing w:val="-1"/>
          <w:sz w:val="22"/>
          <w:szCs w:val="22"/>
        </w:rPr>
        <w:t>ш</w:t>
      </w:r>
      <w:r w:rsidRPr="008C75BB">
        <w:rPr>
          <w:sz w:val="22"/>
          <w:szCs w:val="22"/>
        </w:rPr>
        <w:t>е</w:t>
      </w:r>
      <w:r w:rsidRPr="008C75BB">
        <w:rPr>
          <w:spacing w:val="1"/>
          <w:sz w:val="22"/>
          <w:szCs w:val="22"/>
        </w:rPr>
        <w:t>н</w:t>
      </w:r>
      <w:r w:rsidRPr="008C75BB">
        <w:rPr>
          <w:sz w:val="22"/>
          <w:szCs w:val="22"/>
        </w:rPr>
        <w:t>ии</w:t>
      </w:r>
      <w:r w:rsidRPr="008C75BB">
        <w:rPr>
          <w:spacing w:val="30"/>
          <w:sz w:val="22"/>
          <w:szCs w:val="22"/>
        </w:rPr>
        <w:t xml:space="preserve"> </w:t>
      </w:r>
      <w:r w:rsidRPr="008C75BB">
        <w:rPr>
          <w:spacing w:val="1"/>
          <w:sz w:val="22"/>
          <w:szCs w:val="22"/>
        </w:rPr>
        <w:t>в</w:t>
      </w:r>
      <w:r w:rsidRPr="008C75BB">
        <w:rPr>
          <w:sz w:val="22"/>
          <w:szCs w:val="22"/>
        </w:rPr>
        <w:t>н</w:t>
      </w:r>
      <w:r w:rsidRPr="008C75BB">
        <w:rPr>
          <w:spacing w:val="-2"/>
          <w:sz w:val="22"/>
          <w:szCs w:val="22"/>
        </w:rPr>
        <w:t>у</w:t>
      </w:r>
      <w:r w:rsidRPr="008C75BB">
        <w:rPr>
          <w:sz w:val="22"/>
          <w:szCs w:val="22"/>
        </w:rPr>
        <w:t>т</w:t>
      </w:r>
      <w:r w:rsidRPr="008C75BB">
        <w:rPr>
          <w:spacing w:val="1"/>
          <w:sz w:val="22"/>
          <w:szCs w:val="22"/>
        </w:rPr>
        <w:t>р</w:t>
      </w:r>
      <w:r w:rsidRPr="008C75BB">
        <w:rPr>
          <w:sz w:val="22"/>
          <w:szCs w:val="22"/>
        </w:rPr>
        <w:t>енне</w:t>
      </w:r>
      <w:r w:rsidRPr="008C75BB">
        <w:rPr>
          <w:spacing w:val="1"/>
          <w:sz w:val="22"/>
          <w:szCs w:val="22"/>
        </w:rPr>
        <w:t>й</w:t>
      </w:r>
      <w:r w:rsidRPr="008C75BB">
        <w:rPr>
          <w:spacing w:val="31"/>
          <w:sz w:val="22"/>
          <w:szCs w:val="22"/>
        </w:rPr>
        <w:t xml:space="preserve"> </w:t>
      </w:r>
      <w:r w:rsidRPr="008C75BB">
        <w:rPr>
          <w:sz w:val="22"/>
          <w:szCs w:val="22"/>
        </w:rPr>
        <w:t>т</w:t>
      </w:r>
      <w:r w:rsidRPr="008C75BB">
        <w:rPr>
          <w:spacing w:val="-1"/>
          <w:sz w:val="22"/>
          <w:szCs w:val="22"/>
        </w:rPr>
        <w:t>е</w:t>
      </w:r>
      <w:r w:rsidRPr="008C75BB">
        <w:rPr>
          <w:sz w:val="22"/>
          <w:szCs w:val="22"/>
        </w:rPr>
        <w:t>мпер</w:t>
      </w:r>
      <w:r w:rsidRPr="008C75BB">
        <w:rPr>
          <w:spacing w:val="1"/>
          <w:sz w:val="22"/>
          <w:szCs w:val="22"/>
        </w:rPr>
        <w:t>а</w:t>
      </w:r>
      <w:r w:rsidRPr="008C75BB">
        <w:rPr>
          <w:sz w:val="22"/>
          <w:szCs w:val="22"/>
        </w:rPr>
        <w:t>т</w:t>
      </w:r>
      <w:r w:rsidRPr="008C75BB">
        <w:rPr>
          <w:spacing w:val="-2"/>
          <w:sz w:val="22"/>
          <w:szCs w:val="22"/>
        </w:rPr>
        <w:t>у</w:t>
      </w:r>
      <w:r w:rsidRPr="008C75BB">
        <w:rPr>
          <w:sz w:val="22"/>
          <w:szCs w:val="22"/>
        </w:rPr>
        <w:t>р</w:t>
      </w:r>
      <w:r w:rsidRPr="008C75BB">
        <w:rPr>
          <w:spacing w:val="1"/>
          <w:sz w:val="22"/>
          <w:szCs w:val="22"/>
        </w:rPr>
        <w:t>ы,</w:t>
      </w:r>
      <w:r w:rsidRPr="008C75BB">
        <w:rPr>
          <w:spacing w:val="29"/>
          <w:sz w:val="22"/>
          <w:szCs w:val="22"/>
        </w:rPr>
        <w:t xml:space="preserve"> </w:t>
      </w:r>
      <w:r w:rsidRPr="008C75BB">
        <w:rPr>
          <w:spacing w:val="1"/>
          <w:sz w:val="22"/>
          <w:szCs w:val="22"/>
        </w:rPr>
        <w:t>о</w:t>
      </w:r>
      <w:r w:rsidRPr="008C75BB">
        <w:rPr>
          <w:sz w:val="22"/>
          <w:szCs w:val="22"/>
        </w:rPr>
        <w:t>блег</w:t>
      </w:r>
      <w:r w:rsidRPr="008C75BB">
        <w:rPr>
          <w:spacing w:val="1"/>
          <w:sz w:val="22"/>
          <w:szCs w:val="22"/>
        </w:rPr>
        <w:t>ч</w:t>
      </w:r>
      <w:r w:rsidRPr="008C75BB">
        <w:rPr>
          <w:spacing w:val="-1"/>
          <w:sz w:val="22"/>
          <w:szCs w:val="22"/>
        </w:rPr>
        <w:t>а</w:t>
      </w:r>
      <w:r w:rsidRPr="008C75BB">
        <w:rPr>
          <w:sz w:val="22"/>
          <w:szCs w:val="22"/>
        </w:rPr>
        <w:t>юще</w:t>
      </w:r>
      <w:r w:rsidRPr="008C75BB">
        <w:rPr>
          <w:spacing w:val="1"/>
          <w:sz w:val="22"/>
          <w:szCs w:val="22"/>
        </w:rPr>
        <w:t>й</w:t>
      </w:r>
      <w:r w:rsidRPr="008C75BB">
        <w:rPr>
          <w:spacing w:val="31"/>
          <w:sz w:val="22"/>
          <w:szCs w:val="22"/>
        </w:rPr>
        <w:t xml:space="preserve"> </w:t>
      </w:r>
      <w:r w:rsidRPr="008C75BB">
        <w:rPr>
          <w:sz w:val="22"/>
          <w:szCs w:val="22"/>
        </w:rPr>
        <w:t>хи</w:t>
      </w:r>
      <w:r w:rsidRPr="008C75BB">
        <w:rPr>
          <w:spacing w:val="7"/>
          <w:sz w:val="22"/>
          <w:szCs w:val="22"/>
        </w:rPr>
        <w:t>м</w:t>
      </w:r>
      <w:r w:rsidRPr="008C75BB">
        <w:rPr>
          <w:sz w:val="22"/>
          <w:szCs w:val="22"/>
        </w:rPr>
        <w:t>ическ</w:t>
      </w:r>
      <w:r w:rsidRPr="008C75BB">
        <w:rPr>
          <w:spacing w:val="-1"/>
          <w:sz w:val="22"/>
          <w:szCs w:val="22"/>
        </w:rPr>
        <w:t>и</w:t>
      </w:r>
      <w:r w:rsidRPr="008C75BB">
        <w:rPr>
          <w:sz w:val="22"/>
          <w:szCs w:val="22"/>
        </w:rPr>
        <w:t xml:space="preserve">е </w:t>
      </w:r>
      <w:r w:rsidRPr="008C75BB">
        <w:rPr>
          <w:spacing w:val="1"/>
          <w:sz w:val="22"/>
          <w:szCs w:val="22"/>
        </w:rPr>
        <w:t>р</w:t>
      </w:r>
      <w:r w:rsidRPr="008C75BB">
        <w:rPr>
          <w:sz w:val="22"/>
          <w:szCs w:val="22"/>
        </w:rPr>
        <w:t>е</w:t>
      </w:r>
      <w:r w:rsidRPr="008C75BB">
        <w:rPr>
          <w:spacing w:val="1"/>
          <w:sz w:val="22"/>
          <w:szCs w:val="22"/>
        </w:rPr>
        <w:t>а</w:t>
      </w:r>
      <w:r w:rsidRPr="008C75BB">
        <w:rPr>
          <w:sz w:val="22"/>
          <w:szCs w:val="22"/>
        </w:rPr>
        <w:t>к</w:t>
      </w:r>
      <w:r w:rsidRPr="008C75BB">
        <w:rPr>
          <w:spacing w:val="-2"/>
          <w:sz w:val="22"/>
          <w:szCs w:val="22"/>
        </w:rPr>
        <w:t>ц</w:t>
      </w:r>
      <w:r w:rsidRPr="008C75BB">
        <w:rPr>
          <w:sz w:val="22"/>
          <w:szCs w:val="22"/>
        </w:rPr>
        <w:t>и</w:t>
      </w:r>
      <w:r w:rsidRPr="008C75BB">
        <w:rPr>
          <w:spacing w:val="1"/>
          <w:sz w:val="22"/>
          <w:szCs w:val="22"/>
        </w:rPr>
        <w:t>и.</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В</w:t>
      </w:r>
      <w:r w:rsidRPr="008C75BB">
        <w:rPr>
          <w:spacing w:val="26"/>
          <w:sz w:val="22"/>
          <w:szCs w:val="22"/>
        </w:rPr>
        <w:t xml:space="preserve"> </w:t>
      </w:r>
      <w:r w:rsidRPr="008C75BB">
        <w:rPr>
          <w:sz w:val="22"/>
          <w:szCs w:val="22"/>
        </w:rPr>
        <w:t>п</w:t>
      </w:r>
      <w:r w:rsidRPr="008C75BB">
        <w:rPr>
          <w:spacing w:val="-1"/>
          <w:sz w:val="22"/>
          <w:szCs w:val="22"/>
        </w:rPr>
        <w:t>р</w:t>
      </w:r>
      <w:r w:rsidRPr="008C75BB">
        <w:rPr>
          <w:sz w:val="22"/>
          <w:szCs w:val="22"/>
        </w:rPr>
        <w:t>о</w:t>
      </w:r>
      <w:r w:rsidRPr="008C75BB">
        <w:rPr>
          <w:spacing w:val="1"/>
          <w:sz w:val="22"/>
          <w:szCs w:val="22"/>
        </w:rPr>
        <w:t>ц</w:t>
      </w:r>
      <w:r w:rsidRPr="008C75BB">
        <w:rPr>
          <w:spacing w:val="-1"/>
          <w:sz w:val="22"/>
          <w:szCs w:val="22"/>
        </w:rPr>
        <w:t>е</w:t>
      </w:r>
      <w:r w:rsidRPr="008C75BB">
        <w:rPr>
          <w:sz w:val="22"/>
          <w:szCs w:val="22"/>
        </w:rPr>
        <w:t>сс</w:t>
      </w:r>
      <w:r w:rsidRPr="008C75BB">
        <w:rPr>
          <w:spacing w:val="1"/>
          <w:sz w:val="22"/>
          <w:szCs w:val="22"/>
        </w:rPr>
        <w:t>е</w:t>
      </w:r>
      <w:r w:rsidRPr="008C75BB">
        <w:rPr>
          <w:spacing w:val="23"/>
          <w:sz w:val="22"/>
          <w:szCs w:val="22"/>
        </w:rPr>
        <w:t xml:space="preserve"> </w:t>
      </w:r>
      <w:r w:rsidRPr="008C75BB">
        <w:rPr>
          <w:spacing w:val="2"/>
          <w:sz w:val="22"/>
          <w:szCs w:val="22"/>
        </w:rPr>
        <w:t>р</w:t>
      </w:r>
      <w:r w:rsidRPr="008C75BB">
        <w:rPr>
          <w:sz w:val="22"/>
          <w:szCs w:val="22"/>
        </w:rPr>
        <w:t>аз</w:t>
      </w:r>
      <w:r w:rsidRPr="008C75BB">
        <w:rPr>
          <w:spacing w:val="-1"/>
          <w:sz w:val="22"/>
          <w:szCs w:val="22"/>
        </w:rPr>
        <w:t>м</w:t>
      </w:r>
      <w:r w:rsidRPr="008C75BB">
        <w:rPr>
          <w:sz w:val="22"/>
          <w:szCs w:val="22"/>
        </w:rPr>
        <w:t>ин</w:t>
      </w:r>
      <w:r w:rsidRPr="008C75BB">
        <w:rPr>
          <w:spacing w:val="-2"/>
          <w:sz w:val="22"/>
          <w:szCs w:val="22"/>
        </w:rPr>
        <w:t>к</w:t>
      </w:r>
      <w:r w:rsidRPr="008C75BB">
        <w:rPr>
          <w:sz w:val="22"/>
          <w:szCs w:val="22"/>
        </w:rPr>
        <w:t>и</w:t>
      </w:r>
      <w:r w:rsidRPr="008C75BB">
        <w:rPr>
          <w:spacing w:val="24"/>
          <w:sz w:val="22"/>
          <w:szCs w:val="22"/>
        </w:rPr>
        <w:t xml:space="preserve"> </w:t>
      </w:r>
      <w:r w:rsidRPr="008C75BB">
        <w:rPr>
          <w:spacing w:val="1"/>
          <w:sz w:val="22"/>
          <w:szCs w:val="22"/>
        </w:rPr>
        <w:t>р</w:t>
      </w:r>
      <w:r w:rsidRPr="008C75BB">
        <w:rPr>
          <w:spacing w:val="-1"/>
          <w:sz w:val="22"/>
          <w:szCs w:val="22"/>
        </w:rPr>
        <w:t>а</w:t>
      </w:r>
      <w:r w:rsidRPr="008C75BB">
        <w:rPr>
          <w:sz w:val="22"/>
          <w:szCs w:val="22"/>
        </w:rPr>
        <w:t>б</w:t>
      </w:r>
      <w:r w:rsidRPr="008C75BB">
        <w:rPr>
          <w:spacing w:val="2"/>
          <w:sz w:val="22"/>
          <w:szCs w:val="22"/>
        </w:rPr>
        <w:t>о</w:t>
      </w:r>
      <w:r w:rsidRPr="008C75BB">
        <w:rPr>
          <w:spacing w:val="-2"/>
          <w:sz w:val="22"/>
          <w:szCs w:val="22"/>
        </w:rPr>
        <w:t>т</w:t>
      </w:r>
      <w:r w:rsidRPr="008C75BB">
        <w:rPr>
          <w:sz w:val="22"/>
          <w:szCs w:val="22"/>
        </w:rPr>
        <w:t>оспос</w:t>
      </w:r>
      <w:r w:rsidRPr="008C75BB">
        <w:rPr>
          <w:spacing w:val="-1"/>
          <w:sz w:val="22"/>
          <w:szCs w:val="22"/>
        </w:rPr>
        <w:t>о</w:t>
      </w:r>
      <w:r w:rsidRPr="008C75BB">
        <w:rPr>
          <w:spacing w:val="1"/>
          <w:sz w:val="22"/>
          <w:szCs w:val="22"/>
        </w:rPr>
        <w:t>б</w:t>
      </w:r>
      <w:r w:rsidRPr="008C75BB">
        <w:rPr>
          <w:sz w:val="22"/>
          <w:szCs w:val="22"/>
        </w:rPr>
        <w:t>нос</w:t>
      </w:r>
      <w:r w:rsidRPr="008C75BB">
        <w:rPr>
          <w:spacing w:val="-1"/>
          <w:sz w:val="22"/>
          <w:szCs w:val="22"/>
        </w:rPr>
        <w:t>т</w:t>
      </w:r>
      <w:r w:rsidRPr="008C75BB">
        <w:rPr>
          <w:sz w:val="22"/>
          <w:szCs w:val="22"/>
        </w:rPr>
        <w:t>ь</w:t>
      </w:r>
      <w:r w:rsidRPr="008C75BB">
        <w:rPr>
          <w:spacing w:val="24"/>
          <w:sz w:val="22"/>
          <w:szCs w:val="22"/>
        </w:rPr>
        <w:t xml:space="preserve"> </w:t>
      </w:r>
      <w:r w:rsidRPr="008C75BB">
        <w:rPr>
          <w:spacing w:val="1"/>
          <w:sz w:val="22"/>
          <w:szCs w:val="22"/>
        </w:rPr>
        <w:t>п</w:t>
      </w:r>
      <w:r w:rsidRPr="008C75BB">
        <w:rPr>
          <w:spacing w:val="2"/>
          <w:sz w:val="22"/>
          <w:szCs w:val="22"/>
        </w:rPr>
        <w:t>о</w:t>
      </w:r>
      <w:r w:rsidRPr="008C75BB">
        <w:rPr>
          <w:spacing w:val="-2"/>
          <w:sz w:val="22"/>
          <w:szCs w:val="22"/>
        </w:rPr>
        <w:t>в</w:t>
      </w:r>
      <w:r w:rsidRPr="008C75BB">
        <w:rPr>
          <w:sz w:val="22"/>
          <w:szCs w:val="22"/>
        </w:rPr>
        <w:t>ы</w:t>
      </w:r>
      <w:r w:rsidRPr="008C75BB">
        <w:rPr>
          <w:spacing w:val="1"/>
          <w:sz w:val="22"/>
          <w:szCs w:val="22"/>
        </w:rPr>
        <w:t>ш</w:t>
      </w:r>
      <w:r w:rsidRPr="008C75BB">
        <w:rPr>
          <w:spacing w:val="4"/>
          <w:sz w:val="22"/>
          <w:szCs w:val="22"/>
        </w:rPr>
        <w:t>а</w:t>
      </w:r>
      <w:r w:rsidRPr="008C75BB">
        <w:rPr>
          <w:spacing w:val="1"/>
          <w:sz w:val="22"/>
          <w:szCs w:val="22"/>
        </w:rPr>
        <w:t>е</w:t>
      </w:r>
      <w:r w:rsidRPr="008C75BB">
        <w:rPr>
          <w:sz w:val="22"/>
          <w:szCs w:val="22"/>
        </w:rPr>
        <w:t>т</w:t>
      </w:r>
      <w:r w:rsidRPr="008C75BB">
        <w:rPr>
          <w:spacing w:val="1"/>
          <w:sz w:val="22"/>
          <w:szCs w:val="22"/>
        </w:rPr>
        <w:t>с</w:t>
      </w:r>
      <w:r w:rsidRPr="008C75BB">
        <w:rPr>
          <w:sz w:val="22"/>
          <w:szCs w:val="22"/>
        </w:rPr>
        <w:t>я</w:t>
      </w:r>
      <w:r w:rsidRPr="008C75BB">
        <w:rPr>
          <w:spacing w:val="24"/>
          <w:sz w:val="22"/>
          <w:szCs w:val="22"/>
        </w:rPr>
        <w:t xml:space="preserve"> </w:t>
      </w:r>
      <w:r w:rsidRPr="008C75BB">
        <w:rPr>
          <w:sz w:val="22"/>
          <w:szCs w:val="22"/>
        </w:rPr>
        <w:t>пос</w:t>
      </w:r>
      <w:r w:rsidRPr="008C75BB">
        <w:rPr>
          <w:spacing w:val="1"/>
          <w:sz w:val="22"/>
          <w:szCs w:val="22"/>
        </w:rPr>
        <w:t>т</w:t>
      </w:r>
      <w:r w:rsidRPr="008C75BB">
        <w:rPr>
          <w:spacing w:val="-1"/>
          <w:sz w:val="22"/>
          <w:szCs w:val="22"/>
        </w:rPr>
        <w:t>е</w:t>
      </w:r>
      <w:r w:rsidRPr="008C75BB">
        <w:rPr>
          <w:sz w:val="22"/>
          <w:szCs w:val="22"/>
        </w:rPr>
        <w:t>пен</w:t>
      </w:r>
      <w:r w:rsidRPr="008C75BB">
        <w:rPr>
          <w:spacing w:val="-1"/>
          <w:sz w:val="22"/>
          <w:szCs w:val="22"/>
        </w:rPr>
        <w:t>н</w:t>
      </w:r>
      <w:r w:rsidRPr="008C75BB">
        <w:rPr>
          <w:sz w:val="22"/>
          <w:szCs w:val="22"/>
        </w:rPr>
        <w:t>о,</w:t>
      </w:r>
      <w:r w:rsidRPr="008C75BB">
        <w:rPr>
          <w:spacing w:val="26"/>
          <w:sz w:val="22"/>
          <w:szCs w:val="22"/>
        </w:rPr>
        <w:t xml:space="preserve"> </w:t>
      </w:r>
      <w:r w:rsidRPr="008C75BB">
        <w:rPr>
          <w:spacing w:val="-1"/>
          <w:sz w:val="22"/>
          <w:szCs w:val="22"/>
        </w:rPr>
        <w:t>п</w:t>
      </w:r>
      <w:r w:rsidRPr="008C75BB">
        <w:rPr>
          <w:spacing w:val="1"/>
          <w:sz w:val="22"/>
          <w:szCs w:val="22"/>
        </w:rPr>
        <w:t>ри</w:t>
      </w:r>
      <w:r w:rsidRPr="008C75BB">
        <w:rPr>
          <w:sz w:val="22"/>
          <w:szCs w:val="22"/>
        </w:rPr>
        <w:t>ме</w:t>
      </w:r>
      <w:r w:rsidRPr="008C75BB">
        <w:rPr>
          <w:spacing w:val="1"/>
          <w:sz w:val="22"/>
          <w:szCs w:val="22"/>
        </w:rPr>
        <w:t>р</w:t>
      </w:r>
      <w:r w:rsidRPr="008C75BB">
        <w:rPr>
          <w:sz w:val="22"/>
          <w:szCs w:val="22"/>
        </w:rPr>
        <w:t>но</w:t>
      </w:r>
      <w:r w:rsidRPr="008C75BB">
        <w:rPr>
          <w:spacing w:val="1"/>
          <w:sz w:val="22"/>
          <w:szCs w:val="22"/>
        </w:rPr>
        <w:t xml:space="preserve"> </w:t>
      </w:r>
      <w:r w:rsidRPr="008C75BB">
        <w:rPr>
          <w:sz w:val="22"/>
          <w:szCs w:val="22"/>
        </w:rPr>
        <w:t>до</w:t>
      </w:r>
      <w:r w:rsidRPr="008C75BB">
        <w:rPr>
          <w:spacing w:val="1"/>
          <w:sz w:val="22"/>
          <w:szCs w:val="22"/>
        </w:rPr>
        <w:t xml:space="preserve"> </w:t>
      </w:r>
      <w:r w:rsidRPr="008C75BB">
        <w:rPr>
          <w:spacing w:val="-2"/>
          <w:sz w:val="22"/>
          <w:szCs w:val="22"/>
        </w:rPr>
        <w:t>у</w:t>
      </w:r>
      <w:r w:rsidRPr="008C75BB">
        <w:rPr>
          <w:sz w:val="22"/>
          <w:szCs w:val="22"/>
        </w:rPr>
        <w:t>р</w:t>
      </w:r>
      <w:r w:rsidRPr="008C75BB">
        <w:rPr>
          <w:spacing w:val="2"/>
          <w:sz w:val="22"/>
          <w:szCs w:val="22"/>
        </w:rPr>
        <w:t>о</w:t>
      </w:r>
      <w:r w:rsidRPr="008C75BB">
        <w:rPr>
          <w:sz w:val="22"/>
          <w:szCs w:val="22"/>
        </w:rPr>
        <w:t>в</w:t>
      </w:r>
      <w:r w:rsidRPr="008C75BB">
        <w:rPr>
          <w:spacing w:val="-1"/>
          <w:sz w:val="22"/>
          <w:szCs w:val="22"/>
        </w:rPr>
        <w:t>н</w:t>
      </w:r>
      <w:r w:rsidRPr="008C75BB">
        <w:rPr>
          <w:sz w:val="22"/>
          <w:szCs w:val="22"/>
        </w:rPr>
        <w:t>я,</w:t>
      </w:r>
      <w:r w:rsidRPr="008C75BB">
        <w:rPr>
          <w:spacing w:val="2"/>
          <w:sz w:val="22"/>
          <w:szCs w:val="22"/>
        </w:rPr>
        <w:t xml:space="preserve"> </w:t>
      </w:r>
      <w:r w:rsidRPr="008C75BB">
        <w:rPr>
          <w:spacing w:val="1"/>
          <w:sz w:val="22"/>
          <w:szCs w:val="22"/>
        </w:rPr>
        <w:t>н</w:t>
      </w:r>
      <w:r w:rsidRPr="008C75BB">
        <w:rPr>
          <w:spacing w:val="-1"/>
          <w:sz w:val="22"/>
          <w:szCs w:val="22"/>
        </w:rPr>
        <w:t>е</w:t>
      </w:r>
      <w:r w:rsidRPr="008C75BB">
        <w:rPr>
          <w:sz w:val="22"/>
          <w:szCs w:val="22"/>
        </w:rPr>
        <w:t>об</w:t>
      </w:r>
      <w:r w:rsidRPr="008C75BB">
        <w:rPr>
          <w:spacing w:val="-1"/>
          <w:sz w:val="22"/>
          <w:szCs w:val="22"/>
        </w:rPr>
        <w:t>х</w:t>
      </w:r>
      <w:r w:rsidRPr="008C75BB">
        <w:rPr>
          <w:spacing w:val="1"/>
          <w:sz w:val="22"/>
          <w:szCs w:val="22"/>
        </w:rPr>
        <w:t>о</w:t>
      </w:r>
      <w:r w:rsidRPr="008C75BB">
        <w:rPr>
          <w:sz w:val="22"/>
          <w:szCs w:val="22"/>
        </w:rPr>
        <w:t>ди</w:t>
      </w:r>
      <w:r w:rsidRPr="008C75BB">
        <w:rPr>
          <w:spacing w:val="-1"/>
          <w:sz w:val="22"/>
          <w:szCs w:val="22"/>
        </w:rPr>
        <w:t>м</w:t>
      </w:r>
      <w:r w:rsidRPr="008C75BB">
        <w:rPr>
          <w:sz w:val="22"/>
          <w:szCs w:val="22"/>
        </w:rPr>
        <w:t>ог</w:t>
      </w:r>
      <w:r w:rsidRPr="008C75BB">
        <w:rPr>
          <w:spacing w:val="1"/>
          <w:sz w:val="22"/>
          <w:szCs w:val="22"/>
        </w:rPr>
        <w:t>о</w:t>
      </w:r>
      <w:r w:rsidRPr="008C75BB">
        <w:rPr>
          <w:sz w:val="22"/>
          <w:szCs w:val="22"/>
        </w:rPr>
        <w:t xml:space="preserve"> в</w:t>
      </w:r>
      <w:r w:rsidRPr="008C75BB">
        <w:rPr>
          <w:spacing w:val="1"/>
          <w:sz w:val="22"/>
          <w:szCs w:val="22"/>
        </w:rPr>
        <w:t xml:space="preserve"> п</w:t>
      </w:r>
      <w:r w:rsidRPr="008C75BB">
        <w:rPr>
          <w:spacing w:val="-1"/>
          <w:sz w:val="22"/>
          <w:szCs w:val="22"/>
        </w:rPr>
        <w:t>е</w:t>
      </w:r>
      <w:r w:rsidRPr="008C75BB">
        <w:rPr>
          <w:sz w:val="22"/>
          <w:szCs w:val="22"/>
        </w:rPr>
        <w:t>риод</w:t>
      </w:r>
      <w:r w:rsidRPr="008C75BB">
        <w:rPr>
          <w:spacing w:val="2"/>
          <w:sz w:val="22"/>
          <w:szCs w:val="22"/>
        </w:rPr>
        <w:t xml:space="preserve"> </w:t>
      </w:r>
      <w:r w:rsidRPr="008C75BB">
        <w:rPr>
          <w:sz w:val="22"/>
          <w:szCs w:val="22"/>
        </w:rPr>
        <w:t>основн</w:t>
      </w:r>
      <w:r w:rsidRPr="008C75BB">
        <w:rPr>
          <w:spacing w:val="-1"/>
          <w:sz w:val="22"/>
          <w:szCs w:val="22"/>
        </w:rPr>
        <w:t>о</w:t>
      </w:r>
      <w:r w:rsidRPr="008C75BB">
        <w:rPr>
          <w:sz w:val="22"/>
          <w:szCs w:val="22"/>
        </w:rPr>
        <w:t>й</w:t>
      </w:r>
      <w:r w:rsidRPr="008C75BB">
        <w:rPr>
          <w:spacing w:val="1"/>
          <w:sz w:val="22"/>
          <w:szCs w:val="22"/>
        </w:rPr>
        <w:t xml:space="preserve"> р</w:t>
      </w:r>
      <w:r w:rsidRPr="008C75BB">
        <w:rPr>
          <w:sz w:val="22"/>
          <w:szCs w:val="22"/>
        </w:rPr>
        <w:t>а</w:t>
      </w:r>
      <w:r w:rsidRPr="008C75BB">
        <w:rPr>
          <w:spacing w:val="-1"/>
          <w:sz w:val="22"/>
          <w:szCs w:val="22"/>
        </w:rPr>
        <w:t>б</w:t>
      </w:r>
      <w:r w:rsidRPr="008C75BB">
        <w:rPr>
          <w:spacing w:val="1"/>
          <w:sz w:val="22"/>
          <w:szCs w:val="22"/>
        </w:rPr>
        <w:t>о</w:t>
      </w:r>
      <w:r w:rsidRPr="008C75BB">
        <w:rPr>
          <w:spacing w:val="-2"/>
          <w:sz w:val="22"/>
          <w:szCs w:val="22"/>
        </w:rPr>
        <w:lastRenderedPageBreak/>
        <w:t>т</w:t>
      </w:r>
      <w:r w:rsidRPr="008C75BB">
        <w:rPr>
          <w:sz w:val="22"/>
          <w:szCs w:val="22"/>
        </w:rPr>
        <w:t>ы. Д</w:t>
      </w:r>
      <w:r w:rsidRPr="008C75BB">
        <w:rPr>
          <w:spacing w:val="2"/>
          <w:sz w:val="22"/>
          <w:szCs w:val="22"/>
        </w:rPr>
        <w:t>р</w:t>
      </w:r>
      <w:r w:rsidRPr="008C75BB">
        <w:rPr>
          <w:spacing w:val="-2"/>
          <w:sz w:val="22"/>
          <w:szCs w:val="22"/>
        </w:rPr>
        <w:t>у</w:t>
      </w:r>
      <w:r w:rsidRPr="008C75BB">
        <w:rPr>
          <w:sz w:val="22"/>
          <w:szCs w:val="22"/>
        </w:rPr>
        <w:t>ги</w:t>
      </w:r>
      <w:r w:rsidRPr="008C75BB">
        <w:rPr>
          <w:spacing w:val="1"/>
          <w:sz w:val="22"/>
          <w:szCs w:val="22"/>
        </w:rPr>
        <w:t>м</w:t>
      </w:r>
      <w:r w:rsidRPr="008C75BB">
        <w:rPr>
          <w:sz w:val="22"/>
          <w:szCs w:val="22"/>
        </w:rPr>
        <w:t xml:space="preserve">и </w:t>
      </w:r>
      <w:r w:rsidRPr="008C75BB">
        <w:rPr>
          <w:spacing w:val="1"/>
          <w:sz w:val="22"/>
          <w:szCs w:val="22"/>
        </w:rPr>
        <w:t>с</w:t>
      </w:r>
      <w:r w:rsidRPr="008C75BB">
        <w:rPr>
          <w:sz w:val="22"/>
          <w:szCs w:val="22"/>
        </w:rPr>
        <w:t>ло</w:t>
      </w:r>
      <w:r w:rsidRPr="008C75BB">
        <w:rPr>
          <w:spacing w:val="11"/>
          <w:sz w:val="22"/>
          <w:szCs w:val="22"/>
        </w:rPr>
        <w:t>в</w:t>
      </w:r>
      <w:r w:rsidRPr="008C75BB">
        <w:rPr>
          <w:spacing w:val="1"/>
          <w:sz w:val="22"/>
          <w:szCs w:val="22"/>
        </w:rPr>
        <w:t>а</w:t>
      </w:r>
      <w:r w:rsidRPr="008C75BB">
        <w:rPr>
          <w:spacing w:val="-1"/>
          <w:sz w:val="22"/>
          <w:szCs w:val="22"/>
        </w:rPr>
        <w:t>м</w:t>
      </w:r>
      <w:r w:rsidRPr="008C75BB">
        <w:rPr>
          <w:sz w:val="22"/>
          <w:szCs w:val="22"/>
        </w:rPr>
        <w:t xml:space="preserve">и, </w:t>
      </w:r>
      <w:r w:rsidRPr="008C75BB">
        <w:rPr>
          <w:spacing w:val="1"/>
          <w:sz w:val="22"/>
          <w:szCs w:val="22"/>
        </w:rPr>
        <w:t>р</w:t>
      </w:r>
      <w:r w:rsidRPr="008C75BB">
        <w:rPr>
          <w:sz w:val="22"/>
          <w:szCs w:val="22"/>
        </w:rPr>
        <w:t>аз</w:t>
      </w:r>
      <w:r w:rsidRPr="008C75BB">
        <w:rPr>
          <w:spacing w:val="-1"/>
          <w:sz w:val="22"/>
          <w:szCs w:val="22"/>
        </w:rPr>
        <w:t>м</w:t>
      </w:r>
      <w:r w:rsidRPr="008C75BB">
        <w:rPr>
          <w:sz w:val="22"/>
          <w:szCs w:val="22"/>
        </w:rPr>
        <w:t>и</w:t>
      </w:r>
      <w:r w:rsidRPr="008C75BB">
        <w:rPr>
          <w:spacing w:val="1"/>
          <w:sz w:val="22"/>
          <w:szCs w:val="22"/>
        </w:rPr>
        <w:t>н</w:t>
      </w:r>
      <w:r w:rsidRPr="008C75BB">
        <w:rPr>
          <w:sz w:val="22"/>
          <w:szCs w:val="22"/>
        </w:rPr>
        <w:t>ка</w:t>
      </w:r>
      <w:r w:rsidRPr="008C75BB">
        <w:rPr>
          <w:spacing w:val="44"/>
          <w:sz w:val="22"/>
          <w:szCs w:val="22"/>
        </w:rPr>
        <w:t xml:space="preserve"> </w:t>
      </w:r>
      <w:r w:rsidRPr="008C75BB">
        <w:rPr>
          <w:spacing w:val="1"/>
          <w:sz w:val="22"/>
          <w:szCs w:val="22"/>
        </w:rPr>
        <w:t>ре</w:t>
      </w:r>
      <w:r w:rsidRPr="008C75BB">
        <w:rPr>
          <w:sz w:val="22"/>
          <w:szCs w:val="22"/>
        </w:rPr>
        <w:t>ш</w:t>
      </w:r>
      <w:r w:rsidRPr="008C75BB">
        <w:rPr>
          <w:spacing w:val="-1"/>
          <w:sz w:val="22"/>
          <w:szCs w:val="22"/>
        </w:rPr>
        <w:t>а</w:t>
      </w:r>
      <w:r w:rsidRPr="008C75BB">
        <w:rPr>
          <w:sz w:val="22"/>
          <w:szCs w:val="22"/>
        </w:rPr>
        <w:t>ет</w:t>
      </w:r>
      <w:r w:rsidRPr="008C75BB">
        <w:rPr>
          <w:spacing w:val="45"/>
          <w:sz w:val="22"/>
          <w:szCs w:val="22"/>
        </w:rPr>
        <w:t xml:space="preserve"> </w:t>
      </w:r>
      <w:r w:rsidRPr="008C75BB">
        <w:rPr>
          <w:sz w:val="22"/>
          <w:szCs w:val="22"/>
        </w:rPr>
        <w:t>з</w:t>
      </w:r>
      <w:r w:rsidRPr="008C75BB">
        <w:rPr>
          <w:spacing w:val="1"/>
          <w:sz w:val="22"/>
          <w:szCs w:val="22"/>
        </w:rPr>
        <w:t>а</w:t>
      </w:r>
      <w:r w:rsidRPr="008C75BB">
        <w:rPr>
          <w:sz w:val="22"/>
          <w:szCs w:val="22"/>
        </w:rPr>
        <w:t>д</w:t>
      </w:r>
      <w:r w:rsidRPr="008C75BB">
        <w:rPr>
          <w:spacing w:val="1"/>
          <w:sz w:val="22"/>
          <w:szCs w:val="22"/>
        </w:rPr>
        <w:t>ач</w:t>
      </w:r>
      <w:r w:rsidRPr="008C75BB">
        <w:rPr>
          <w:sz w:val="22"/>
          <w:szCs w:val="22"/>
        </w:rPr>
        <w:t>у</w:t>
      </w:r>
      <w:r w:rsidRPr="008C75BB">
        <w:rPr>
          <w:spacing w:val="44"/>
          <w:sz w:val="22"/>
          <w:szCs w:val="22"/>
        </w:rPr>
        <w:t xml:space="preserve"> </w:t>
      </w:r>
      <w:r w:rsidRPr="008C75BB">
        <w:rPr>
          <w:spacing w:val="-2"/>
          <w:sz w:val="22"/>
          <w:szCs w:val="22"/>
        </w:rPr>
        <w:t>у</w:t>
      </w:r>
      <w:r w:rsidRPr="008C75BB">
        <w:rPr>
          <w:sz w:val="22"/>
          <w:szCs w:val="22"/>
        </w:rPr>
        <w:t>си</w:t>
      </w:r>
      <w:r w:rsidRPr="008C75BB">
        <w:rPr>
          <w:spacing w:val="1"/>
          <w:sz w:val="22"/>
          <w:szCs w:val="22"/>
        </w:rPr>
        <w:t>л</w:t>
      </w:r>
      <w:r w:rsidRPr="008C75BB">
        <w:rPr>
          <w:sz w:val="22"/>
          <w:szCs w:val="22"/>
        </w:rPr>
        <w:t>е</w:t>
      </w:r>
      <w:r w:rsidRPr="008C75BB">
        <w:rPr>
          <w:spacing w:val="1"/>
          <w:sz w:val="22"/>
          <w:szCs w:val="22"/>
        </w:rPr>
        <w:t>ни</w:t>
      </w:r>
      <w:r w:rsidRPr="008C75BB">
        <w:rPr>
          <w:sz w:val="22"/>
          <w:szCs w:val="22"/>
        </w:rPr>
        <w:t>я</w:t>
      </w:r>
      <w:r w:rsidRPr="008C75BB">
        <w:rPr>
          <w:spacing w:val="45"/>
          <w:sz w:val="22"/>
          <w:szCs w:val="22"/>
        </w:rPr>
        <w:t xml:space="preserve"> </w:t>
      </w:r>
      <w:r w:rsidRPr="008C75BB">
        <w:rPr>
          <w:sz w:val="22"/>
          <w:szCs w:val="22"/>
        </w:rPr>
        <w:t>дея</w:t>
      </w:r>
      <w:r w:rsidRPr="008C75BB">
        <w:rPr>
          <w:spacing w:val="-1"/>
          <w:sz w:val="22"/>
          <w:szCs w:val="22"/>
        </w:rPr>
        <w:t>т</w:t>
      </w:r>
      <w:r w:rsidRPr="008C75BB">
        <w:rPr>
          <w:sz w:val="22"/>
          <w:szCs w:val="22"/>
        </w:rPr>
        <w:t>ельн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45"/>
          <w:sz w:val="22"/>
          <w:szCs w:val="22"/>
        </w:rPr>
        <w:t xml:space="preserve"> </w:t>
      </w:r>
      <w:r w:rsidRPr="008C75BB">
        <w:rPr>
          <w:sz w:val="22"/>
          <w:szCs w:val="22"/>
        </w:rPr>
        <w:t>ор</w:t>
      </w:r>
      <w:r w:rsidRPr="008C75BB">
        <w:rPr>
          <w:spacing w:val="1"/>
          <w:sz w:val="22"/>
          <w:szCs w:val="22"/>
        </w:rPr>
        <w:t>г</w:t>
      </w:r>
      <w:r w:rsidRPr="008C75BB">
        <w:rPr>
          <w:spacing w:val="-1"/>
          <w:sz w:val="22"/>
          <w:szCs w:val="22"/>
        </w:rPr>
        <w:t>а</w:t>
      </w:r>
      <w:r w:rsidRPr="008C75BB">
        <w:rPr>
          <w:sz w:val="22"/>
          <w:szCs w:val="22"/>
        </w:rPr>
        <w:t>н</w:t>
      </w:r>
      <w:r w:rsidRPr="008C75BB">
        <w:rPr>
          <w:spacing w:val="1"/>
          <w:sz w:val="22"/>
          <w:szCs w:val="22"/>
        </w:rPr>
        <w:t>и</w:t>
      </w:r>
      <w:r w:rsidRPr="008C75BB">
        <w:rPr>
          <w:sz w:val="22"/>
          <w:szCs w:val="22"/>
        </w:rPr>
        <w:t>з</w:t>
      </w:r>
      <w:r w:rsidRPr="008C75BB">
        <w:rPr>
          <w:spacing w:val="1"/>
          <w:sz w:val="22"/>
          <w:szCs w:val="22"/>
        </w:rPr>
        <w:t>м</w:t>
      </w:r>
      <w:r w:rsidRPr="008C75BB">
        <w:rPr>
          <w:sz w:val="22"/>
          <w:szCs w:val="22"/>
        </w:rPr>
        <w:t>а</w:t>
      </w:r>
      <w:r w:rsidRPr="008C75BB">
        <w:rPr>
          <w:spacing w:val="42"/>
          <w:sz w:val="22"/>
          <w:szCs w:val="22"/>
        </w:rPr>
        <w:t xml:space="preserve"> </w:t>
      </w:r>
      <w:r w:rsidRPr="008C75BB">
        <w:rPr>
          <w:sz w:val="22"/>
          <w:szCs w:val="22"/>
        </w:rPr>
        <w:t>и</w:t>
      </w:r>
      <w:r w:rsidRPr="008C75BB">
        <w:rPr>
          <w:spacing w:val="46"/>
          <w:sz w:val="22"/>
          <w:szCs w:val="22"/>
        </w:rPr>
        <w:t xml:space="preserve"> </w:t>
      </w:r>
      <w:r w:rsidRPr="008C75BB">
        <w:rPr>
          <w:sz w:val="22"/>
          <w:szCs w:val="22"/>
        </w:rPr>
        <w:t>е</w:t>
      </w:r>
      <w:r w:rsidRPr="008C75BB">
        <w:rPr>
          <w:spacing w:val="1"/>
          <w:sz w:val="22"/>
          <w:szCs w:val="22"/>
        </w:rPr>
        <w:t>г</w:t>
      </w:r>
      <w:r w:rsidRPr="008C75BB">
        <w:rPr>
          <w:sz w:val="22"/>
          <w:szCs w:val="22"/>
        </w:rPr>
        <w:t>о</w:t>
      </w:r>
      <w:r w:rsidRPr="008C75BB">
        <w:rPr>
          <w:spacing w:val="46"/>
          <w:sz w:val="22"/>
          <w:szCs w:val="22"/>
        </w:rPr>
        <w:t xml:space="preserve"> </w:t>
      </w:r>
      <w:r w:rsidRPr="008C75BB">
        <w:rPr>
          <w:spacing w:val="1"/>
          <w:sz w:val="22"/>
          <w:szCs w:val="22"/>
        </w:rPr>
        <w:t>о</w:t>
      </w:r>
      <w:r w:rsidRPr="008C75BB">
        <w:rPr>
          <w:spacing w:val="-1"/>
          <w:sz w:val="22"/>
          <w:szCs w:val="22"/>
        </w:rPr>
        <w:t>т</w:t>
      </w:r>
      <w:r w:rsidRPr="008C75BB">
        <w:rPr>
          <w:sz w:val="22"/>
          <w:szCs w:val="22"/>
        </w:rPr>
        <w:t>де</w:t>
      </w:r>
      <w:r w:rsidRPr="008C75BB">
        <w:rPr>
          <w:spacing w:val="10"/>
          <w:sz w:val="22"/>
          <w:szCs w:val="22"/>
        </w:rPr>
        <w:t>л</w:t>
      </w:r>
      <w:r w:rsidRPr="008C75BB">
        <w:rPr>
          <w:sz w:val="22"/>
          <w:szCs w:val="22"/>
        </w:rPr>
        <w:t>ь</w:t>
      </w:r>
      <w:r w:rsidRPr="008C75BB">
        <w:rPr>
          <w:spacing w:val="-1"/>
          <w:sz w:val="22"/>
          <w:szCs w:val="22"/>
        </w:rPr>
        <w:t>н</w:t>
      </w:r>
      <w:r w:rsidRPr="008C75BB">
        <w:rPr>
          <w:sz w:val="22"/>
          <w:szCs w:val="22"/>
        </w:rPr>
        <w:t>ых с</w:t>
      </w:r>
      <w:r w:rsidRPr="008C75BB">
        <w:rPr>
          <w:spacing w:val="1"/>
          <w:sz w:val="22"/>
          <w:szCs w:val="22"/>
        </w:rPr>
        <w:t>ис</w:t>
      </w:r>
      <w:r w:rsidRPr="008C75BB">
        <w:rPr>
          <w:sz w:val="22"/>
          <w:szCs w:val="22"/>
        </w:rPr>
        <w:t>те</w:t>
      </w:r>
      <w:r w:rsidRPr="008C75BB">
        <w:rPr>
          <w:spacing w:val="1"/>
          <w:sz w:val="22"/>
          <w:szCs w:val="22"/>
        </w:rPr>
        <w:t>м</w:t>
      </w:r>
      <w:r w:rsidRPr="008C75BB">
        <w:rPr>
          <w:spacing w:val="6"/>
          <w:sz w:val="22"/>
          <w:szCs w:val="22"/>
        </w:rPr>
        <w:t xml:space="preserve"> </w:t>
      </w:r>
      <w:r w:rsidRPr="008C75BB">
        <w:rPr>
          <w:spacing w:val="2"/>
          <w:sz w:val="22"/>
          <w:szCs w:val="22"/>
        </w:rPr>
        <w:t>д</w:t>
      </w:r>
      <w:r w:rsidRPr="008C75BB">
        <w:rPr>
          <w:sz w:val="22"/>
          <w:szCs w:val="22"/>
        </w:rPr>
        <w:t>ля</w:t>
      </w:r>
      <w:r w:rsidRPr="008C75BB">
        <w:rPr>
          <w:spacing w:val="9"/>
          <w:sz w:val="22"/>
          <w:szCs w:val="22"/>
        </w:rPr>
        <w:t xml:space="preserve"> </w:t>
      </w:r>
      <w:r w:rsidRPr="008C75BB">
        <w:rPr>
          <w:spacing w:val="1"/>
          <w:sz w:val="22"/>
          <w:szCs w:val="22"/>
        </w:rPr>
        <w:t>о</w:t>
      </w:r>
      <w:r w:rsidRPr="008C75BB">
        <w:rPr>
          <w:sz w:val="22"/>
          <w:szCs w:val="22"/>
        </w:rPr>
        <w:t>беспе</w:t>
      </w:r>
      <w:r w:rsidRPr="008C75BB">
        <w:rPr>
          <w:spacing w:val="-1"/>
          <w:sz w:val="22"/>
          <w:szCs w:val="22"/>
        </w:rPr>
        <w:t>ч</w:t>
      </w:r>
      <w:r w:rsidRPr="008C75BB">
        <w:rPr>
          <w:sz w:val="22"/>
          <w:szCs w:val="22"/>
        </w:rPr>
        <w:t>е</w:t>
      </w:r>
      <w:r w:rsidRPr="008C75BB">
        <w:rPr>
          <w:spacing w:val="1"/>
          <w:sz w:val="22"/>
          <w:szCs w:val="22"/>
        </w:rPr>
        <w:t>н</w:t>
      </w:r>
      <w:r w:rsidRPr="008C75BB">
        <w:rPr>
          <w:sz w:val="22"/>
          <w:szCs w:val="22"/>
        </w:rPr>
        <w:t>ия</w:t>
      </w:r>
      <w:r w:rsidRPr="008C75BB">
        <w:rPr>
          <w:spacing w:val="9"/>
          <w:sz w:val="22"/>
          <w:szCs w:val="22"/>
        </w:rPr>
        <w:t xml:space="preserve"> </w:t>
      </w:r>
      <w:r w:rsidRPr="008C75BB">
        <w:rPr>
          <w:sz w:val="22"/>
          <w:szCs w:val="22"/>
        </w:rPr>
        <w:t>вы</w:t>
      </w:r>
      <w:r w:rsidRPr="008C75BB">
        <w:rPr>
          <w:spacing w:val="1"/>
          <w:sz w:val="22"/>
          <w:szCs w:val="22"/>
        </w:rPr>
        <w:t>в</w:t>
      </w:r>
      <w:r w:rsidRPr="008C75BB">
        <w:rPr>
          <w:sz w:val="22"/>
          <w:szCs w:val="22"/>
        </w:rPr>
        <w:t>од</w:t>
      </w:r>
      <w:r w:rsidRPr="008C75BB">
        <w:rPr>
          <w:spacing w:val="1"/>
          <w:sz w:val="22"/>
          <w:szCs w:val="22"/>
        </w:rPr>
        <w:t>а</w:t>
      </w:r>
      <w:r w:rsidRPr="008C75BB">
        <w:rPr>
          <w:spacing w:val="8"/>
          <w:sz w:val="22"/>
          <w:szCs w:val="22"/>
        </w:rPr>
        <w:t xml:space="preserve"> </w:t>
      </w:r>
      <w:r w:rsidRPr="008C75BB">
        <w:rPr>
          <w:spacing w:val="1"/>
          <w:sz w:val="22"/>
          <w:szCs w:val="22"/>
        </w:rPr>
        <w:t>на</w:t>
      </w:r>
      <w:r w:rsidRPr="008C75BB">
        <w:rPr>
          <w:spacing w:val="6"/>
          <w:sz w:val="22"/>
          <w:szCs w:val="22"/>
        </w:rPr>
        <w:t xml:space="preserve"> </w:t>
      </w:r>
      <w:r w:rsidRPr="008C75BB">
        <w:rPr>
          <w:spacing w:val="1"/>
          <w:sz w:val="22"/>
          <w:szCs w:val="22"/>
        </w:rPr>
        <w:t>не</w:t>
      </w:r>
      <w:r w:rsidRPr="008C75BB">
        <w:rPr>
          <w:sz w:val="22"/>
          <w:szCs w:val="22"/>
        </w:rPr>
        <w:t>об</w:t>
      </w:r>
      <w:r w:rsidRPr="008C75BB">
        <w:rPr>
          <w:spacing w:val="1"/>
          <w:sz w:val="22"/>
          <w:szCs w:val="22"/>
        </w:rPr>
        <w:t>х</w:t>
      </w:r>
      <w:r w:rsidRPr="008C75BB">
        <w:rPr>
          <w:spacing w:val="-1"/>
          <w:sz w:val="22"/>
          <w:szCs w:val="22"/>
        </w:rPr>
        <w:t>о</w:t>
      </w:r>
      <w:r w:rsidRPr="008C75BB">
        <w:rPr>
          <w:sz w:val="22"/>
          <w:szCs w:val="22"/>
        </w:rPr>
        <w:t>д</w:t>
      </w:r>
      <w:r w:rsidRPr="008C75BB">
        <w:rPr>
          <w:spacing w:val="1"/>
          <w:sz w:val="22"/>
          <w:szCs w:val="22"/>
        </w:rPr>
        <w:t>и</w:t>
      </w:r>
      <w:r w:rsidRPr="008C75BB">
        <w:rPr>
          <w:spacing w:val="-1"/>
          <w:sz w:val="22"/>
          <w:szCs w:val="22"/>
        </w:rPr>
        <w:t>м</w:t>
      </w:r>
      <w:r w:rsidRPr="008C75BB">
        <w:rPr>
          <w:sz w:val="22"/>
          <w:szCs w:val="22"/>
        </w:rPr>
        <w:t>ы</w:t>
      </w:r>
      <w:r w:rsidRPr="008C75BB">
        <w:rPr>
          <w:spacing w:val="1"/>
          <w:sz w:val="22"/>
          <w:szCs w:val="22"/>
        </w:rPr>
        <w:t>й</w:t>
      </w:r>
      <w:r w:rsidRPr="008C75BB">
        <w:rPr>
          <w:spacing w:val="9"/>
          <w:sz w:val="22"/>
          <w:szCs w:val="22"/>
        </w:rPr>
        <w:t xml:space="preserve"> </w:t>
      </w:r>
      <w:r w:rsidRPr="008C75BB">
        <w:rPr>
          <w:spacing w:val="-2"/>
          <w:sz w:val="22"/>
          <w:szCs w:val="22"/>
        </w:rPr>
        <w:t>у</w:t>
      </w:r>
      <w:r w:rsidRPr="008C75BB">
        <w:rPr>
          <w:sz w:val="22"/>
          <w:szCs w:val="22"/>
        </w:rPr>
        <w:t>р</w:t>
      </w:r>
      <w:r w:rsidRPr="008C75BB">
        <w:rPr>
          <w:spacing w:val="1"/>
          <w:sz w:val="22"/>
          <w:szCs w:val="22"/>
        </w:rPr>
        <w:t>ов</w:t>
      </w:r>
      <w:r w:rsidRPr="008C75BB">
        <w:rPr>
          <w:spacing w:val="-2"/>
          <w:sz w:val="22"/>
          <w:szCs w:val="22"/>
        </w:rPr>
        <w:t>е</w:t>
      </w:r>
      <w:r w:rsidRPr="008C75BB">
        <w:rPr>
          <w:sz w:val="22"/>
          <w:szCs w:val="22"/>
        </w:rPr>
        <w:t>н</w:t>
      </w:r>
      <w:r w:rsidRPr="008C75BB">
        <w:rPr>
          <w:spacing w:val="1"/>
          <w:sz w:val="22"/>
          <w:szCs w:val="22"/>
        </w:rPr>
        <w:t>ь</w:t>
      </w:r>
      <w:r w:rsidRPr="008C75BB">
        <w:rPr>
          <w:spacing w:val="8"/>
          <w:sz w:val="22"/>
          <w:szCs w:val="22"/>
        </w:rPr>
        <w:t xml:space="preserve"> </w:t>
      </w:r>
      <w:r w:rsidRPr="008C75BB">
        <w:rPr>
          <w:spacing w:val="1"/>
          <w:sz w:val="22"/>
          <w:szCs w:val="22"/>
        </w:rPr>
        <w:t>р</w:t>
      </w:r>
      <w:r w:rsidRPr="008C75BB">
        <w:rPr>
          <w:spacing w:val="-1"/>
          <w:sz w:val="22"/>
          <w:szCs w:val="22"/>
        </w:rPr>
        <w:t>а</w:t>
      </w:r>
      <w:r w:rsidRPr="008C75BB">
        <w:rPr>
          <w:sz w:val="22"/>
          <w:szCs w:val="22"/>
        </w:rPr>
        <w:t>б</w:t>
      </w:r>
      <w:r w:rsidRPr="008C75BB">
        <w:rPr>
          <w:spacing w:val="2"/>
          <w:sz w:val="22"/>
          <w:szCs w:val="22"/>
        </w:rPr>
        <w:t>о</w:t>
      </w:r>
      <w:r w:rsidRPr="008C75BB">
        <w:rPr>
          <w:spacing w:val="-2"/>
          <w:sz w:val="22"/>
          <w:szCs w:val="22"/>
        </w:rPr>
        <w:t>т</w:t>
      </w:r>
      <w:r w:rsidRPr="008C75BB">
        <w:rPr>
          <w:sz w:val="22"/>
          <w:szCs w:val="22"/>
        </w:rPr>
        <w:t>осп</w:t>
      </w:r>
      <w:r w:rsidRPr="008C75BB">
        <w:rPr>
          <w:spacing w:val="1"/>
          <w:sz w:val="22"/>
          <w:szCs w:val="22"/>
        </w:rPr>
        <w:t>о</w:t>
      </w:r>
      <w:r w:rsidRPr="008C75BB">
        <w:rPr>
          <w:spacing w:val="-1"/>
          <w:sz w:val="22"/>
          <w:szCs w:val="22"/>
        </w:rPr>
        <w:t>с</w:t>
      </w:r>
      <w:r w:rsidRPr="008C75BB">
        <w:rPr>
          <w:spacing w:val="8"/>
          <w:sz w:val="22"/>
          <w:szCs w:val="22"/>
        </w:rPr>
        <w:t>о</w:t>
      </w:r>
      <w:r w:rsidRPr="008C75BB">
        <w:rPr>
          <w:spacing w:val="2"/>
          <w:sz w:val="22"/>
          <w:szCs w:val="22"/>
        </w:rPr>
        <w:t>б</w:t>
      </w:r>
      <w:r w:rsidRPr="008C75BB">
        <w:rPr>
          <w:sz w:val="22"/>
          <w:szCs w:val="22"/>
        </w:rPr>
        <w:t>но</w:t>
      </w:r>
      <w:r w:rsidRPr="008C75BB">
        <w:rPr>
          <w:spacing w:val="1"/>
          <w:sz w:val="22"/>
          <w:szCs w:val="22"/>
        </w:rPr>
        <w:t>с</w:t>
      </w:r>
      <w:r w:rsidRPr="008C75BB">
        <w:rPr>
          <w:spacing w:val="-2"/>
          <w:sz w:val="22"/>
          <w:szCs w:val="22"/>
        </w:rPr>
        <w:t>т</w:t>
      </w:r>
      <w:r w:rsidRPr="008C75BB">
        <w:rPr>
          <w:sz w:val="22"/>
          <w:szCs w:val="22"/>
        </w:rPr>
        <w:t>и. Она</w:t>
      </w:r>
      <w:r w:rsidRPr="008C75BB">
        <w:rPr>
          <w:spacing w:val="19"/>
          <w:sz w:val="22"/>
          <w:szCs w:val="22"/>
        </w:rPr>
        <w:t xml:space="preserve"> </w:t>
      </w:r>
      <w:r w:rsidRPr="008C75BB">
        <w:rPr>
          <w:sz w:val="22"/>
          <w:szCs w:val="22"/>
        </w:rPr>
        <w:t>в</w:t>
      </w:r>
      <w:r w:rsidRPr="008C75BB">
        <w:rPr>
          <w:spacing w:val="1"/>
          <w:sz w:val="22"/>
          <w:szCs w:val="22"/>
        </w:rPr>
        <w:t>ы</w:t>
      </w:r>
      <w:r w:rsidRPr="008C75BB">
        <w:rPr>
          <w:sz w:val="22"/>
          <w:szCs w:val="22"/>
        </w:rPr>
        <w:t>з</w:t>
      </w:r>
      <w:r w:rsidRPr="008C75BB">
        <w:rPr>
          <w:spacing w:val="1"/>
          <w:sz w:val="22"/>
          <w:szCs w:val="22"/>
        </w:rPr>
        <w:t>ы</w:t>
      </w:r>
      <w:r w:rsidRPr="008C75BB">
        <w:rPr>
          <w:spacing w:val="-1"/>
          <w:sz w:val="22"/>
          <w:szCs w:val="22"/>
        </w:rPr>
        <w:t>в</w:t>
      </w:r>
      <w:r w:rsidRPr="008C75BB">
        <w:rPr>
          <w:sz w:val="22"/>
          <w:szCs w:val="22"/>
        </w:rPr>
        <w:t>ает</w:t>
      </w:r>
      <w:r w:rsidRPr="008C75BB">
        <w:rPr>
          <w:spacing w:val="18"/>
          <w:sz w:val="22"/>
          <w:szCs w:val="22"/>
        </w:rPr>
        <w:t xml:space="preserve"> </w:t>
      </w:r>
      <w:r w:rsidRPr="008C75BB">
        <w:rPr>
          <w:sz w:val="22"/>
          <w:szCs w:val="22"/>
        </w:rPr>
        <w:t>н</w:t>
      </w:r>
      <w:r w:rsidRPr="008C75BB">
        <w:rPr>
          <w:spacing w:val="1"/>
          <w:sz w:val="22"/>
          <w:szCs w:val="22"/>
        </w:rPr>
        <w:t>о</w:t>
      </w:r>
      <w:r w:rsidRPr="008C75BB">
        <w:rPr>
          <w:sz w:val="22"/>
          <w:szCs w:val="22"/>
        </w:rPr>
        <w:t>вую</w:t>
      </w:r>
      <w:r w:rsidRPr="008C75BB">
        <w:rPr>
          <w:spacing w:val="19"/>
          <w:sz w:val="22"/>
          <w:szCs w:val="22"/>
        </w:rPr>
        <w:t xml:space="preserve"> </w:t>
      </w:r>
      <w:r w:rsidRPr="008C75BB">
        <w:rPr>
          <w:spacing w:val="-2"/>
          <w:sz w:val="22"/>
          <w:szCs w:val="22"/>
        </w:rPr>
        <w:t>у</w:t>
      </w:r>
      <w:r w:rsidRPr="008C75BB">
        <w:rPr>
          <w:sz w:val="22"/>
          <w:szCs w:val="22"/>
        </w:rPr>
        <w:t>ста</w:t>
      </w:r>
      <w:r w:rsidRPr="008C75BB">
        <w:rPr>
          <w:spacing w:val="1"/>
          <w:sz w:val="22"/>
          <w:szCs w:val="22"/>
        </w:rPr>
        <w:t>н</w:t>
      </w:r>
      <w:r w:rsidRPr="008C75BB">
        <w:rPr>
          <w:spacing w:val="2"/>
          <w:sz w:val="22"/>
          <w:szCs w:val="22"/>
        </w:rPr>
        <w:t>о</w:t>
      </w:r>
      <w:r w:rsidRPr="008C75BB">
        <w:rPr>
          <w:sz w:val="22"/>
          <w:szCs w:val="22"/>
        </w:rPr>
        <w:t>вк</w:t>
      </w:r>
      <w:r w:rsidRPr="008C75BB">
        <w:rPr>
          <w:spacing w:val="1"/>
          <w:sz w:val="22"/>
          <w:szCs w:val="22"/>
        </w:rPr>
        <w:t>у</w:t>
      </w:r>
      <w:r w:rsidRPr="008C75BB">
        <w:rPr>
          <w:spacing w:val="14"/>
          <w:sz w:val="22"/>
          <w:szCs w:val="22"/>
        </w:rPr>
        <w:t xml:space="preserve"> </w:t>
      </w:r>
      <w:r w:rsidRPr="008C75BB">
        <w:rPr>
          <w:spacing w:val="1"/>
          <w:sz w:val="22"/>
          <w:szCs w:val="22"/>
        </w:rPr>
        <w:t>в</w:t>
      </w:r>
      <w:r w:rsidRPr="008C75BB">
        <w:rPr>
          <w:spacing w:val="17"/>
          <w:sz w:val="22"/>
          <w:szCs w:val="22"/>
        </w:rPr>
        <w:t xml:space="preserve"> </w:t>
      </w:r>
      <w:r w:rsidRPr="008C75BB">
        <w:rPr>
          <w:spacing w:val="2"/>
          <w:sz w:val="22"/>
          <w:szCs w:val="22"/>
        </w:rPr>
        <w:t>р</w:t>
      </w:r>
      <w:r w:rsidRPr="008C75BB">
        <w:rPr>
          <w:sz w:val="22"/>
          <w:szCs w:val="22"/>
        </w:rPr>
        <w:t>аботе</w:t>
      </w:r>
      <w:r w:rsidRPr="008C75BB">
        <w:rPr>
          <w:spacing w:val="18"/>
          <w:sz w:val="22"/>
          <w:szCs w:val="22"/>
        </w:rPr>
        <w:t xml:space="preserve"> </w:t>
      </w:r>
      <w:r w:rsidRPr="008C75BB">
        <w:rPr>
          <w:sz w:val="22"/>
          <w:szCs w:val="22"/>
        </w:rPr>
        <w:t>в</w:t>
      </w:r>
      <w:r w:rsidRPr="008C75BB">
        <w:rPr>
          <w:spacing w:val="1"/>
          <w:sz w:val="22"/>
          <w:szCs w:val="22"/>
        </w:rPr>
        <w:t>н</w:t>
      </w:r>
      <w:r w:rsidRPr="008C75BB">
        <w:rPr>
          <w:spacing w:val="-2"/>
          <w:sz w:val="22"/>
          <w:szCs w:val="22"/>
        </w:rPr>
        <w:t>у</w:t>
      </w:r>
      <w:r w:rsidRPr="008C75BB">
        <w:rPr>
          <w:sz w:val="22"/>
          <w:szCs w:val="22"/>
        </w:rPr>
        <w:t>тр</w:t>
      </w:r>
      <w:r w:rsidRPr="008C75BB">
        <w:rPr>
          <w:spacing w:val="1"/>
          <w:sz w:val="22"/>
          <w:szCs w:val="22"/>
        </w:rPr>
        <w:t>ен</w:t>
      </w:r>
      <w:r w:rsidRPr="008C75BB">
        <w:rPr>
          <w:sz w:val="22"/>
          <w:szCs w:val="22"/>
        </w:rPr>
        <w:t>них</w:t>
      </w:r>
      <w:r w:rsidRPr="008C75BB">
        <w:rPr>
          <w:spacing w:val="17"/>
          <w:sz w:val="22"/>
          <w:szCs w:val="22"/>
        </w:rPr>
        <w:t xml:space="preserve"> </w:t>
      </w:r>
      <w:r w:rsidRPr="008C75BB">
        <w:rPr>
          <w:sz w:val="22"/>
          <w:szCs w:val="22"/>
        </w:rPr>
        <w:t>о</w:t>
      </w:r>
      <w:r w:rsidRPr="008C75BB">
        <w:rPr>
          <w:spacing w:val="1"/>
          <w:sz w:val="22"/>
          <w:szCs w:val="22"/>
        </w:rPr>
        <w:t>р</w:t>
      </w:r>
      <w:r w:rsidRPr="008C75BB">
        <w:rPr>
          <w:sz w:val="22"/>
          <w:szCs w:val="22"/>
        </w:rPr>
        <w:t>г</w:t>
      </w:r>
      <w:r w:rsidRPr="008C75BB">
        <w:rPr>
          <w:spacing w:val="-1"/>
          <w:sz w:val="22"/>
          <w:szCs w:val="22"/>
        </w:rPr>
        <w:t>а</w:t>
      </w:r>
      <w:r w:rsidRPr="008C75BB">
        <w:rPr>
          <w:sz w:val="22"/>
          <w:szCs w:val="22"/>
        </w:rPr>
        <w:t>н</w:t>
      </w:r>
      <w:r w:rsidRPr="008C75BB">
        <w:rPr>
          <w:spacing w:val="1"/>
          <w:sz w:val="22"/>
          <w:szCs w:val="22"/>
        </w:rPr>
        <w:t>ов</w:t>
      </w:r>
      <w:r w:rsidRPr="008C75BB">
        <w:rPr>
          <w:sz w:val="22"/>
          <w:szCs w:val="22"/>
        </w:rPr>
        <w:t>,</w:t>
      </w:r>
      <w:r w:rsidRPr="008C75BB">
        <w:rPr>
          <w:spacing w:val="17"/>
          <w:sz w:val="22"/>
          <w:szCs w:val="22"/>
        </w:rPr>
        <w:t xml:space="preserve"> </w:t>
      </w:r>
      <w:r w:rsidRPr="008C75BB">
        <w:rPr>
          <w:spacing w:val="-2"/>
          <w:sz w:val="22"/>
          <w:szCs w:val="22"/>
        </w:rPr>
        <w:t>у</w:t>
      </w:r>
      <w:r w:rsidRPr="008C75BB">
        <w:rPr>
          <w:sz w:val="22"/>
          <w:szCs w:val="22"/>
        </w:rPr>
        <w:t>с</w:t>
      </w:r>
      <w:r w:rsidRPr="008C75BB">
        <w:rPr>
          <w:spacing w:val="1"/>
          <w:sz w:val="22"/>
          <w:szCs w:val="22"/>
        </w:rPr>
        <w:t>и</w:t>
      </w:r>
      <w:r w:rsidRPr="008C75BB">
        <w:rPr>
          <w:sz w:val="22"/>
          <w:szCs w:val="22"/>
        </w:rPr>
        <w:t>лив</w:t>
      </w:r>
      <w:r w:rsidRPr="008C75BB">
        <w:rPr>
          <w:spacing w:val="1"/>
          <w:sz w:val="22"/>
          <w:szCs w:val="22"/>
        </w:rPr>
        <w:t>а</w:t>
      </w:r>
      <w:r w:rsidRPr="008C75BB">
        <w:rPr>
          <w:sz w:val="22"/>
          <w:szCs w:val="22"/>
        </w:rPr>
        <w:t>е</w:t>
      </w:r>
      <w:r w:rsidRPr="008C75BB">
        <w:rPr>
          <w:spacing w:val="1"/>
          <w:sz w:val="22"/>
          <w:szCs w:val="22"/>
        </w:rPr>
        <w:t>т</w:t>
      </w:r>
      <w:r w:rsidRPr="008C75BB">
        <w:rPr>
          <w:spacing w:val="17"/>
          <w:sz w:val="22"/>
          <w:szCs w:val="22"/>
        </w:rPr>
        <w:t xml:space="preserve"> </w:t>
      </w:r>
      <w:r w:rsidRPr="008C75BB">
        <w:rPr>
          <w:spacing w:val="1"/>
          <w:sz w:val="22"/>
          <w:szCs w:val="22"/>
        </w:rPr>
        <w:t>д</w:t>
      </w:r>
      <w:r w:rsidRPr="008C75BB">
        <w:rPr>
          <w:spacing w:val="8"/>
          <w:sz w:val="22"/>
          <w:szCs w:val="22"/>
        </w:rPr>
        <w:t>е</w:t>
      </w:r>
      <w:r w:rsidRPr="008C75BB">
        <w:rPr>
          <w:spacing w:val="1"/>
          <w:sz w:val="22"/>
          <w:szCs w:val="22"/>
        </w:rPr>
        <w:t>я</w:t>
      </w:r>
      <w:r w:rsidRPr="008C75BB">
        <w:rPr>
          <w:sz w:val="22"/>
          <w:szCs w:val="22"/>
        </w:rPr>
        <w:t>те</w:t>
      </w:r>
      <w:r w:rsidRPr="008C75BB">
        <w:rPr>
          <w:spacing w:val="1"/>
          <w:sz w:val="22"/>
          <w:szCs w:val="22"/>
        </w:rPr>
        <w:t>л</w:t>
      </w:r>
      <w:r w:rsidRPr="008C75BB">
        <w:rPr>
          <w:spacing w:val="-1"/>
          <w:sz w:val="22"/>
          <w:szCs w:val="22"/>
        </w:rPr>
        <w:t>ь</w:t>
      </w:r>
      <w:r w:rsidRPr="008C75BB">
        <w:rPr>
          <w:sz w:val="22"/>
          <w:szCs w:val="22"/>
        </w:rPr>
        <w:t>н</w:t>
      </w:r>
      <w:r w:rsidRPr="008C75BB">
        <w:rPr>
          <w:spacing w:val="1"/>
          <w:sz w:val="22"/>
          <w:szCs w:val="22"/>
        </w:rPr>
        <w:t>ос</w:t>
      </w:r>
      <w:r w:rsidRPr="008C75BB">
        <w:rPr>
          <w:sz w:val="22"/>
          <w:szCs w:val="22"/>
        </w:rPr>
        <w:t>ть</w:t>
      </w:r>
      <w:r w:rsidRPr="008C75BB">
        <w:rPr>
          <w:spacing w:val="11"/>
          <w:sz w:val="22"/>
          <w:szCs w:val="22"/>
        </w:rPr>
        <w:t xml:space="preserve"> </w:t>
      </w:r>
      <w:r w:rsidRPr="008C75BB">
        <w:rPr>
          <w:sz w:val="22"/>
          <w:szCs w:val="22"/>
        </w:rPr>
        <w:t>д</w:t>
      </w:r>
      <w:r w:rsidRPr="008C75BB">
        <w:rPr>
          <w:spacing w:val="-1"/>
          <w:sz w:val="22"/>
          <w:szCs w:val="22"/>
        </w:rPr>
        <w:t>ы</w:t>
      </w:r>
      <w:r w:rsidRPr="008C75BB">
        <w:rPr>
          <w:sz w:val="22"/>
          <w:szCs w:val="22"/>
        </w:rPr>
        <w:t>ха</w:t>
      </w:r>
      <w:r w:rsidRPr="008C75BB">
        <w:rPr>
          <w:spacing w:val="1"/>
          <w:sz w:val="22"/>
          <w:szCs w:val="22"/>
        </w:rPr>
        <w:t>т</w:t>
      </w:r>
      <w:r w:rsidRPr="008C75BB">
        <w:rPr>
          <w:sz w:val="22"/>
          <w:szCs w:val="22"/>
        </w:rPr>
        <w:t>е</w:t>
      </w:r>
      <w:r w:rsidRPr="008C75BB">
        <w:rPr>
          <w:spacing w:val="1"/>
          <w:sz w:val="22"/>
          <w:szCs w:val="22"/>
        </w:rPr>
        <w:t>л</w:t>
      </w:r>
      <w:r w:rsidRPr="008C75BB">
        <w:rPr>
          <w:spacing w:val="-3"/>
          <w:sz w:val="22"/>
          <w:szCs w:val="22"/>
        </w:rPr>
        <w:t>ь</w:t>
      </w:r>
      <w:r w:rsidRPr="008C75BB">
        <w:rPr>
          <w:sz w:val="22"/>
          <w:szCs w:val="22"/>
        </w:rPr>
        <w:t>ной</w:t>
      </w:r>
      <w:r w:rsidRPr="008C75BB">
        <w:rPr>
          <w:spacing w:val="11"/>
          <w:sz w:val="22"/>
          <w:szCs w:val="22"/>
        </w:rPr>
        <w:t xml:space="preserve"> </w:t>
      </w:r>
      <w:r w:rsidRPr="008C75BB">
        <w:rPr>
          <w:spacing w:val="1"/>
          <w:sz w:val="22"/>
          <w:szCs w:val="22"/>
        </w:rPr>
        <w:t>с</w:t>
      </w:r>
      <w:r w:rsidRPr="008C75BB">
        <w:rPr>
          <w:sz w:val="22"/>
          <w:szCs w:val="22"/>
        </w:rPr>
        <w:t>исте</w:t>
      </w:r>
      <w:r w:rsidRPr="008C75BB">
        <w:rPr>
          <w:spacing w:val="-1"/>
          <w:sz w:val="22"/>
          <w:szCs w:val="22"/>
        </w:rPr>
        <w:t>м</w:t>
      </w:r>
      <w:r w:rsidRPr="008C75BB">
        <w:rPr>
          <w:sz w:val="22"/>
          <w:szCs w:val="22"/>
        </w:rPr>
        <w:t>ы,</w:t>
      </w:r>
      <w:r w:rsidRPr="008C75BB">
        <w:rPr>
          <w:spacing w:val="11"/>
          <w:sz w:val="22"/>
          <w:szCs w:val="22"/>
        </w:rPr>
        <w:t xml:space="preserve"> </w:t>
      </w:r>
      <w:r w:rsidRPr="008C75BB">
        <w:rPr>
          <w:sz w:val="22"/>
          <w:szCs w:val="22"/>
        </w:rPr>
        <w:t>в</w:t>
      </w:r>
      <w:r w:rsidRPr="008C75BB">
        <w:rPr>
          <w:spacing w:val="1"/>
          <w:sz w:val="22"/>
          <w:szCs w:val="22"/>
        </w:rPr>
        <w:t>ы</w:t>
      </w:r>
      <w:r w:rsidRPr="008C75BB">
        <w:rPr>
          <w:spacing w:val="2"/>
          <w:sz w:val="22"/>
          <w:szCs w:val="22"/>
        </w:rPr>
        <w:t>р</w:t>
      </w:r>
      <w:r w:rsidRPr="008C75BB">
        <w:rPr>
          <w:spacing w:val="-1"/>
          <w:sz w:val="22"/>
          <w:szCs w:val="22"/>
        </w:rPr>
        <w:t>а</w:t>
      </w:r>
      <w:r w:rsidRPr="008C75BB">
        <w:rPr>
          <w:sz w:val="22"/>
          <w:szCs w:val="22"/>
        </w:rPr>
        <w:t>жаю</w:t>
      </w:r>
      <w:r w:rsidRPr="008C75BB">
        <w:rPr>
          <w:spacing w:val="1"/>
          <w:sz w:val="22"/>
          <w:szCs w:val="22"/>
        </w:rPr>
        <w:t>щ</w:t>
      </w:r>
      <w:r w:rsidRPr="008C75BB">
        <w:rPr>
          <w:spacing w:val="-3"/>
          <w:sz w:val="22"/>
          <w:szCs w:val="22"/>
        </w:rPr>
        <w:t>у</w:t>
      </w:r>
      <w:r w:rsidRPr="008C75BB">
        <w:rPr>
          <w:spacing w:val="3"/>
          <w:sz w:val="22"/>
          <w:szCs w:val="22"/>
        </w:rPr>
        <w:t>ю</w:t>
      </w:r>
      <w:r w:rsidRPr="008C75BB">
        <w:rPr>
          <w:sz w:val="22"/>
          <w:szCs w:val="22"/>
        </w:rPr>
        <w:t>ся</w:t>
      </w:r>
      <w:r w:rsidRPr="008C75BB">
        <w:rPr>
          <w:spacing w:val="12"/>
          <w:sz w:val="22"/>
          <w:szCs w:val="22"/>
        </w:rPr>
        <w:t xml:space="preserve"> </w:t>
      </w:r>
      <w:r w:rsidRPr="008C75BB">
        <w:rPr>
          <w:spacing w:val="1"/>
          <w:sz w:val="22"/>
          <w:szCs w:val="22"/>
        </w:rPr>
        <w:t>в</w:t>
      </w:r>
      <w:r w:rsidRPr="008C75BB">
        <w:rPr>
          <w:spacing w:val="11"/>
          <w:sz w:val="22"/>
          <w:szCs w:val="22"/>
        </w:rPr>
        <w:t xml:space="preserve"> </w:t>
      </w:r>
      <w:r w:rsidRPr="008C75BB">
        <w:rPr>
          <w:spacing w:val="1"/>
          <w:sz w:val="22"/>
          <w:szCs w:val="22"/>
        </w:rPr>
        <w:t>и</w:t>
      </w:r>
      <w:r w:rsidRPr="008C75BB">
        <w:rPr>
          <w:sz w:val="22"/>
          <w:szCs w:val="22"/>
        </w:rPr>
        <w:t>зм</w:t>
      </w:r>
      <w:r w:rsidRPr="008C75BB">
        <w:rPr>
          <w:spacing w:val="1"/>
          <w:sz w:val="22"/>
          <w:szCs w:val="22"/>
        </w:rPr>
        <w:t>е</w:t>
      </w:r>
      <w:r w:rsidRPr="008C75BB">
        <w:rPr>
          <w:sz w:val="22"/>
          <w:szCs w:val="22"/>
        </w:rPr>
        <w:t>н</w:t>
      </w:r>
      <w:r w:rsidRPr="008C75BB">
        <w:rPr>
          <w:spacing w:val="1"/>
          <w:sz w:val="22"/>
          <w:szCs w:val="22"/>
        </w:rPr>
        <w:t>ен</w:t>
      </w:r>
      <w:r w:rsidRPr="008C75BB">
        <w:rPr>
          <w:sz w:val="22"/>
          <w:szCs w:val="22"/>
        </w:rPr>
        <w:t>ии</w:t>
      </w:r>
      <w:r w:rsidRPr="008C75BB">
        <w:rPr>
          <w:spacing w:val="12"/>
          <w:sz w:val="22"/>
          <w:szCs w:val="22"/>
        </w:rPr>
        <w:t xml:space="preserve"> </w:t>
      </w:r>
      <w:r w:rsidRPr="008C75BB">
        <w:rPr>
          <w:sz w:val="22"/>
          <w:szCs w:val="22"/>
        </w:rPr>
        <w:t>ча</w:t>
      </w:r>
      <w:r w:rsidRPr="008C75BB">
        <w:rPr>
          <w:spacing w:val="1"/>
          <w:sz w:val="22"/>
          <w:szCs w:val="22"/>
        </w:rPr>
        <w:t>с</w:t>
      </w:r>
      <w:r w:rsidRPr="008C75BB">
        <w:rPr>
          <w:spacing w:val="-1"/>
          <w:sz w:val="22"/>
          <w:szCs w:val="22"/>
        </w:rPr>
        <w:t>т</w:t>
      </w:r>
      <w:r w:rsidRPr="008C75BB">
        <w:rPr>
          <w:sz w:val="22"/>
          <w:szCs w:val="22"/>
        </w:rPr>
        <w:t>о</w:t>
      </w:r>
      <w:r w:rsidRPr="008C75BB">
        <w:rPr>
          <w:spacing w:val="-1"/>
          <w:sz w:val="22"/>
          <w:szCs w:val="22"/>
        </w:rPr>
        <w:t>т</w:t>
      </w:r>
      <w:r w:rsidRPr="008C75BB">
        <w:rPr>
          <w:sz w:val="22"/>
          <w:szCs w:val="22"/>
        </w:rPr>
        <w:t>ы</w:t>
      </w:r>
      <w:r w:rsidRPr="008C75BB">
        <w:rPr>
          <w:spacing w:val="11"/>
          <w:sz w:val="22"/>
          <w:szCs w:val="22"/>
        </w:rPr>
        <w:t xml:space="preserve"> </w:t>
      </w:r>
      <w:r w:rsidRPr="008C75BB">
        <w:rPr>
          <w:spacing w:val="1"/>
          <w:sz w:val="22"/>
          <w:szCs w:val="22"/>
        </w:rPr>
        <w:t>и</w:t>
      </w:r>
      <w:r w:rsidRPr="008C75BB">
        <w:rPr>
          <w:spacing w:val="12"/>
          <w:sz w:val="22"/>
          <w:szCs w:val="22"/>
        </w:rPr>
        <w:t xml:space="preserve"> </w:t>
      </w:r>
      <w:r w:rsidRPr="008C75BB">
        <w:rPr>
          <w:sz w:val="22"/>
          <w:szCs w:val="22"/>
        </w:rPr>
        <w:t>г</w:t>
      </w:r>
      <w:r w:rsidRPr="008C75BB">
        <w:rPr>
          <w:spacing w:val="3"/>
          <w:sz w:val="22"/>
          <w:szCs w:val="22"/>
        </w:rPr>
        <w:t>л</w:t>
      </w:r>
      <w:r w:rsidRPr="008C75BB">
        <w:rPr>
          <w:spacing w:val="-2"/>
          <w:sz w:val="22"/>
          <w:szCs w:val="22"/>
        </w:rPr>
        <w:t>у</w:t>
      </w:r>
      <w:r w:rsidRPr="008C75BB">
        <w:rPr>
          <w:spacing w:val="1"/>
          <w:sz w:val="22"/>
          <w:szCs w:val="22"/>
        </w:rPr>
        <w:t>б</w:t>
      </w:r>
      <w:r w:rsidRPr="008C75BB">
        <w:rPr>
          <w:sz w:val="22"/>
          <w:szCs w:val="22"/>
        </w:rPr>
        <w:t>ины</w:t>
      </w:r>
      <w:r w:rsidRPr="008C75BB">
        <w:rPr>
          <w:spacing w:val="1"/>
          <w:sz w:val="22"/>
          <w:szCs w:val="22"/>
        </w:rPr>
        <w:t xml:space="preserve"> д</w:t>
      </w:r>
      <w:r w:rsidRPr="008C75BB">
        <w:rPr>
          <w:sz w:val="22"/>
          <w:szCs w:val="22"/>
        </w:rPr>
        <w:t>ых</w:t>
      </w:r>
      <w:r w:rsidRPr="008C75BB">
        <w:rPr>
          <w:spacing w:val="-1"/>
          <w:sz w:val="22"/>
          <w:szCs w:val="22"/>
        </w:rPr>
        <w:t>а</w:t>
      </w:r>
      <w:r w:rsidRPr="008C75BB">
        <w:rPr>
          <w:sz w:val="22"/>
          <w:szCs w:val="22"/>
        </w:rPr>
        <w:t>ния,</w:t>
      </w:r>
      <w:r w:rsidRPr="008C75BB">
        <w:rPr>
          <w:spacing w:val="1"/>
          <w:sz w:val="22"/>
          <w:szCs w:val="22"/>
        </w:rPr>
        <w:t xml:space="preserve"> ч</w:t>
      </w:r>
      <w:r w:rsidRPr="008C75BB">
        <w:rPr>
          <w:sz w:val="22"/>
          <w:szCs w:val="22"/>
        </w:rPr>
        <w:t>т</w:t>
      </w:r>
      <w:r w:rsidRPr="008C75BB">
        <w:rPr>
          <w:spacing w:val="1"/>
          <w:sz w:val="22"/>
          <w:szCs w:val="22"/>
        </w:rPr>
        <w:t xml:space="preserve">о, </w:t>
      </w:r>
      <w:r w:rsidRPr="008C75BB">
        <w:rPr>
          <w:sz w:val="22"/>
          <w:szCs w:val="22"/>
        </w:rPr>
        <w:t>в</w:t>
      </w:r>
      <w:r w:rsidRPr="008C75BB">
        <w:rPr>
          <w:spacing w:val="1"/>
          <w:sz w:val="22"/>
          <w:szCs w:val="22"/>
        </w:rPr>
        <w:t xml:space="preserve"> с</w:t>
      </w:r>
      <w:r w:rsidRPr="008C75BB">
        <w:rPr>
          <w:sz w:val="22"/>
          <w:szCs w:val="22"/>
        </w:rPr>
        <w:t>во</w:t>
      </w:r>
      <w:r w:rsidRPr="008C75BB">
        <w:rPr>
          <w:spacing w:val="1"/>
          <w:sz w:val="22"/>
          <w:szCs w:val="22"/>
        </w:rPr>
        <w:t xml:space="preserve">ю </w:t>
      </w:r>
      <w:r w:rsidRPr="008C75BB">
        <w:rPr>
          <w:spacing w:val="2"/>
          <w:sz w:val="22"/>
          <w:szCs w:val="22"/>
        </w:rPr>
        <w:t>о</w:t>
      </w:r>
      <w:r w:rsidRPr="008C75BB">
        <w:rPr>
          <w:sz w:val="22"/>
          <w:szCs w:val="22"/>
        </w:rPr>
        <w:t>чере</w:t>
      </w:r>
      <w:r w:rsidRPr="008C75BB">
        <w:rPr>
          <w:spacing w:val="1"/>
          <w:sz w:val="22"/>
          <w:szCs w:val="22"/>
        </w:rPr>
        <w:t>дь</w:t>
      </w:r>
      <w:r w:rsidRPr="008C75BB">
        <w:rPr>
          <w:sz w:val="22"/>
          <w:szCs w:val="22"/>
        </w:rPr>
        <w:t xml:space="preserve">, </w:t>
      </w:r>
      <w:r w:rsidRPr="008C75BB">
        <w:rPr>
          <w:spacing w:val="1"/>
          <w:sz w:val="22"/>
          <w:szCs w:val="22"/>
        </w:rPr>
        <w:t>в</w:t>
      </w:r>
      <w:r w:rsidRPr="008C75BB">
        <w:rPr>
          <w:sz w:val="22"/>
          <w:szCs w:val="22"/>
        </w:rPr>
        <w:t>едет</w:t>
      </w:r>
      <w:r w:rsidRPr="008C75BB">
        <w:rPr>
          <w:spacing w:val="1"/>
          <w:sz w:val="22"/>
          <w:szCs w:val="22"/>
        </w:rPr>
        <w:t xml:space="preserve"> к</w:t>
      </w:r>
      <w:r w:rsidRPr="008C75BB">
        <w:rPr>
          <w:spacing w:val="4"/>
          <w:sz w:val="22"/>
          <w:szCs w:val="22"/>
        </w:rPr>
        <w:t xml:space="preserve"> </w:t>
      </w:r>
      <w:r w:rsidRPr="008C75BB">
        <w:rPr>
          <w:spacing w:val="-2"/>
          <w:sz w:val="22"/>
          <w:szCs w:val="22"/>
        </w:rPr>
        <w:t>у</w:t>
      </w:r>
      <w:r w:rsidRPr="008C75BB">
        <w:rPr>
          <w:sz w:val="22"/>
          <w:szCs w:val="22"/>
        </w:rPr>
        <w:t>ве</w:t>
      </w:r>
      <w:r w:rsidRPr="008C75BB">
        <w:rPr>
          <w:spacing w:val="-1"/>
          <w:sz w:val="22"/>
          <w:szCs w:val="22"/>
        </w:rPr>
        <w:t>л</w:t>
      </w:r>
      <w:r w:rsidRPr="008C75BB">
        <w:rPr>
          <w:sz w:val="22"/>
          <w:szCs w:val="22"/>
        </w:rPr>
        <w:t>и</w:t>
      </w:r>
      <w:r w:rsidRPr="008C75BB">
        <w:rPr>
          <w:spacing w:val="1"/>
          <w:sz w:val="22"/>
          <w:szCs w:val="22"/>
        </w:rPr>
        <w:t>ч</w:t>
      </w:r>
      <w:r w:rsidRPr="008C75BB">
        <w:rPr>
          <w:sz w:val="22"/>
          <w:szCs w:val="22"/>
        </w:rPr>
        <w:t>е</w:t>
      </w:r>
      <w:r w:rsidRPr="008C75BB">
        <w:rPr>
          <w:spacing w:val="2"/>
          <w:sz w:val="22"/>
          <w:szCs w:val="22"/>
        </w:rPr>
        <w:t>н</w:t>
      </w:r>
      <w:r w:rsidRPr="008C75BB">
        <w:rPr>
          <w:spacing w:val="1"/>
          <w:sz w:val="22"/>
          <w:szCs w:val="22"/>
        </w:rPr>
        <w:t>и</w:t>
      </w:r>
      <w:r w:rsidRPr="008C75BB">
        <w:rPr>
          <w:sz w:val="22"/>
          <w:szCs w:val="22"/>
        </w:rPr>
        <w:t>ю</w:t>
      </w:r>
      <w:r w:rsidRPr="008C75BB">
        <w:rPr>
          <w:spacing w:val="1"/>
          <w:sz w:val="22"/>
          <w:szCs w:val="22"/>
        </w:rPr>
        <w:t xml:space="preserve"> </w:t>
      </w:r>
      <w:r w:rsidRPr="008C75BB">
        <w:rPr>
          <w:sz w:val="22"/>
          <w:szCs w:val="22"/>
        </w:rPr>
        <w:t>ле</w:t>
      </w:r>
      <w:r w:rsidRPr="008C75BB">
        <w:rPr>
          <w:spacing w:val="-1"/>
          <w:sz w:val="22"/>
          <w:szCs w:val="22"/>
        </w:rPr>
        <w:t>г</w:t>
      </w:r>
      <w:r w:rsidRPr="008C75BB">
        <w:rPr>
          <w:sz w:val="22"/>
          <w:szCs w:val="22"/>
        </w:rPr>
        <w:t>очной</w:t>
      </w:r>
      <w:r w:rsidRPr="008C75BB">
        <w:rPr>
          <w:spacing w:val="1"/>
          <w:sz w:val="22"/>
          <w:szCs w:val="22"/>
        </w:rPr>
        <w:t xml:space="preserve"> в</w:t>
      </w:r>
      <w:r w:rsidRPr="008C75BB">
        <w:rPr>
          <w:sz w:val="22"/>
          <w:szCs w:val="22"/>
        </w:rPr>
        <w:t>е</w:t>
      </w:r>
      <w:r w:rsidRPr="008C75BB">
        <w:rPr>
          <w:spacing w:val="1"/>
          <w:sz w:val="22"/>
          <w:szCs w:val="22"/>
        </w:rPr>
        <w:t>н</w:t>
      </w:r>
      <w:r w:rsidRPr="008C75BB">
        <w:rPr>
          <w:spacing w:val="-1"/>
          <w:sz w:val="22"/>
          <w:szCs w:val="22"/>
        </w:rPr>
        <w:t>т</w:t>
      </w:r>
      <w:r w:rsidRPr="008C75BB">
        <w:rPr>
          <w:sz w:val="22"/>
          <w:szCs w:val="22"/>
        </w:rPr>
        <w:t>иляц</w:t>
      </w:r>
      <w:r w:rsidRPr="008C75BB">
        <w:rPr>
          <w:spacing w:val="-1"/>
          <w:sz w:val="22"/>
          <w:szCs w:val="22"/>
        </w:rPr>
        <w:t>и</w:t>
      </w:r>
      <w:r w:rsidRPr="008C75BB">
        <w:rPr>
          <w:sz w:val="22"/>
          <w:szCs w:val="22"/>
        </w:rPr>
        <w:t>и и</w:t>
      </w:r>
      <w:r w:rsidRPr="008C75BB">
        <w:rPr>
          <w:spacing w:val="60"/>
          <w:sz w:val="22"/>
          <w:szCs w:val="22"/>
        </w:rPr>
        <w:t xml:space="preserve"> </w:t>
      </w:r>
      <w:r w:rsidRPr="008C75BB">
        <w:rPr>
          <w:sz w:val="22"/>
          <w:szCs w:val="22"/>
        </w:rPr>
        <w:t>г</w:t>
      </w:r>
      <w:r w:rsidRPr="008C75BB">
        <w:rPr>
          <w:spacing w:val="1"/>
          <w:sz w:val="22"/>
          <w:szCs w:val="22"/>
        </w:rPr>
        <w:t>а</w:t>
      </w:r>
      <w:r w:rsidRPr="008C75BB">
        <w:rPr>
          <w:sz w:val="22"/>
          <w:szCs w:val="22"/>
        </w:rPr>
        <w:t>зообмена,</w:t>
      </w:r>
      <w:r w:rsidRPr="008C75BB">
        <w:rPr>
          <w:spacing w:val="59"/>
          <w:sz w:val="22"/>
          <w:szCs w:val="22"/>
        </w:rPr>
        <w:t xml:space="preserve"> </w:t>
      </w:r>
      <w:r w:rsidRPr="008C75BB">
        <w:rPr>
          <w:spacing w:val="1"/>
          <w:sz w:val="22"/>
          <w:szCs w:val="22"/>
        </w:rPr>
        <w:t>по</w:t>
      </w:r>
      <w:r w:rsidRPr="008C75BB">
        <w:rPr>
          <w:spacing w:val="-2"/>
          <w:sz w:val="22"/>
          <w:szCs w:val="22"/>
        </w:rPr>
        <w:t>в</w:t>
      </w:r>
      <w:r w:rsidRPr="008C75BB">
        <w:rPr>
          <w:spacing w:val="-1"/>
          <w:sz w:val="22"/>
          <w:szCs w:val="22"/>
        </w:rPr>
        <w:t>ы</w:t>
      </w:r>
      <w:r w:rsidRPr="008C75BB">
        <w:rPr>
          <w:sz w:val="22"/>
          <w:szCs w:val="22"/>
        </w:rPr>
        <w:t>ша</w:t>
      </w:r>
      <w:r w:rsidRPr="008C75BB">
        <w:rPr>
          <w:spacing w:val="1"/>
          <w:sz w:val="22"/>
          <w:szCs w:val="22"/>
        </w:rPr>
        <w:t>е</w:t>
      </w:r>
      <w:r w:rsidRPr="008C75BB">
        <w:rPr>
          <w:sz w:val="22"/>
          <w:szCs w:val="22"/>
        </w:rPr>
        <w:t>т</w:t>
      </w:r>
      <w:r w:rsidRPr="008C75BB">
        <w:rPr>
          <w:spacing w:val="59"/>
          <w:sz w:val="22"/>
          <w:szCs w:val="22"/>
        </w:rPr>
        <w:t xml:space="preserve"> </w:t>
      </w:r>
      <w:r w:rsidRPr="008C75BB">
        <w:rPr>
          <w:spacing w:val="2"/>
          <w:sz w:val="22"/>
          <w:szCs w:val="22"/>
        </w:rPr>
        <w:t>д</w:t>
      </w:r>
      <w:r w:rsidRPr="008C75BB">
        <w:rPr>
          <w:sz w:val="22"/>
          <w:szCs w:val="22"/>
        </w:rPr>
        <w:t>еятел</w:t>
      </w:r>
      <w:r w:rsidRPr="008C75BB">
        <w:rPr>
          <w:spacing w:val="-1"/>
          <w:sz w:val="22"/>
          <w:szCs w:val="22"/>
        </w:rPr>
        <w:t>ь</w:t>
      </w:r>
      <w:r w:rsidRPr="008C75BB">
        <w:rPr>
          <w:sz w:val="22"/>
          <w:szCs w:val="22"/>
        </w:rPr>
        <w:t>ность</w:t>
      </w:r>
      <w:r w:rsidRPr="008C75BB">
        <w:rPr>
          <w:spacing w:val="59"/>
          <w:sz w:val="22"/>
          <w:szCs w:val="22"/>
        </w:rPr>
        <w:t xml:space="preserve"> </w:t>
      </w:r>
      <w:r w:rsidRPr="008C75BB">
        <w:rPr>
          <w:sz w:val="22"/>
          <w:szCs w:val="22"/>
        </w:rPr>
        <w:t>с</w:t>
      </w:r>
      <w:r w:rsidRPr="008C75BB">
        <w:rPr>
          <w:spacing w:val="1"/>
          <w:sz w:val="22"/>
          <w:szCs w:val="22"/>
        </w:rPr>
        <w:t>ис</w:t>
      </w:r>
      <w:r w:rsidRPr="008C75BB">
        <w:rPr>
          <w:sz w:val="22"/>
          <w:szCs w:val="22"/>
        </w:rPr>
        <w:t>те</w:t>
      </w:r>
      <w:r w:rsidRPr="008C75BB">
        <w:rPr>
          <w:spacing w:val="-1"/>
          <w:sz w:val="22"/>
          <w:szCs w:val="22"/>
        </w:rPr>
        <w:t>м</w:t>
      </w:r>
      <w:r w:rsidRPr="008C75BB">
        <w:rPr>
          <w:sz w:val="22"/>
          <w:szCs w:val="22"/>
        </w:rPr>
        <w:t>ы</w:t>
      </w:r>
      <w:r w:rsidRPr="008C75BB">
        <w:rPr>
          <w:spacing w:val="60"/>
          <w:sz w:val="22"/>
          <w:szCs w:val="22"/>
        </w:rPr>
        <w:t xml:space="preserve"> </w:t>
      </w:r>
      <w:r w:rsidRPr="008C75BB">
        <w:rPr>
          <w:sz w:val="22"/>
          <w:szCs w:val="22"/>
        </w:rPr>
        <w:t>кр</w:t>
      </w:r>
      <w:r w:rsidRPr="008C75BB">
        <w:rPr>
          <w:spacing w:val="1"/>
          <w:sz w:val="22"/>
          <w:szCs w:val="22"/>
        </w:rPr>
        <w:t>о</w:t>
      </w:r>
      <w:r w:rsidRPr="008C75BB">
        <w:rPr>
          <w:spacing w:val="-1"/>
          <w:sz w:val="22"/>
          <w:szCs w:val="22"/>
        </w:rPr>
        <w:t>в</w:t>
      </w:r>
      <w:r w:rsidRPr="008C75BB">
        <w:rPr>
          <w:sz w:val="22"/>
          <w:szCs w:val="22"/>
        </w:rPr>
        <w:t>оо</w:t>
      </w:r>
      <w:r w:rsidRPr="008C75BB">
        <w:rPr>
          <w:spacing w:val="-1"/>
          <w:sz w:val="22"/>
          <w:szCs w:val="22"/>
        </w:rPr>
        <w:t>б</w:t>
      </w:r>
      <w:r w:rsidRPr="008C75BB">
        <w:rPr>
          <w:sz w:val="22"/>
          <w:szCs w:val="22"/>
        </w:rPr>
        <w:t>ращения,</w:t>
      </w:r>
      <w:r w:rsidRPr="008C75BB">
        <w:rPr>
          <w:spacing w:val="59"/>
          <w:sz w:val="22"/>
          <w:szCs w:val="22"/>
        </w:rPr>
        <w:t xml:space="preserve"> </w:t>
      </w:r>
      <w:r w:rsidRPr="008C75BB">
        <w:rPr>
          <w:spacing w:val="-2"/>
          <w:sz w:val="22"/>
          <w:szCs w:val="22"/>
        </w:rPr>
        <w:t>у</w:t>
      </w:r>
      <w:r w:rsidRPr="008C75BB">
        <w:rPr>
          <w:spacing w:val="6"/>
          <w:sz w:val="22"/>
          <w:szCs w:val="22"/>
        </w:rPr>
        <w:t>с</w:t>
      </w:r>
      <w:r w:rsidRPr="008C75BB">
        <w:rPr>
          <w:spacing w:val="2"/>
          <w:sz w:val="22"/>
          <w:szCs w:val="22"/>
        </w:rPr>
        <w:t>и</w:t>
      </w:r>
      <w:r w:rsidRPr="008C75BB">
        <w:rPr>
          <w:sz w:val="22"/>
          <w:szCs w:val="22"/>
        </w:rPr>
        <w:t>лив</w:t>
      </w:r>
      <w:r w:rsidRPr="008C75BB">
        <w:rPr>
          <w:spacing w:val="1"/>
          <w:sz w:val="22"/>
          <w:szCs w:val="22"/>
        </w:rPr>
        <w:t>а</w:t>
      </w:r>
      <w:r w:rsidRPr="008C75BB">
        <w:rPr>
          <w:sz w:val="22"/>
          <w:szCs w:val="22"/>
        </w:rPr>
        <w:t>е</w:t>
      </w:r>
      <w:r w:rsidRPr="008C75BB">
        <w:rPr>
          <w:spacing w:val="1"/>
          <w:sz w:val="22"/>
          <w:szCs w:val="22"/>
        </w:rPr>
        <w:t>т</w:t>
      </w:r>
      <w:r w:rsidRPr="008C75BB">
        <w:rPr>
          <w:sz w:val="22"/>
          <w:szCs w:val="22"/>
        </w:rPr>
        <w:t xml:space="preserve"> </w:t>
      </w:r>
      <w:r w:rsidRPr="008C75BB">
        <w:rPr>
          <w:spacing w:val="1"/>
          <w:sz w:val="22"/>
          <w:szCs w:val="22"/>
        </w:rPr>
        <w:t>об</w:t>
      </w:r>
      <w:r w:rsidRPr="008C75BB">
        <w:rPr>
          <w:spacing w:val="-1"/>
          <w:sz w:val="22"/>
          <w:szCs w:val="22"/>
        </w:rPr>
        <w:t>м</w:t>
      </w:r>
      <w:r w:rsidRPr="008C75BB">
        <w:rPr>
          <w:sz w:val="22"/>
          <w:szCs w:val="22"/>
        </w:rPr>
        <w:t>ен</w:t>
      </w:r>
      <w:r w:rsidRPr="008C75BB">
        <w:rPr>
          <w:spacing w:val="14"/>
          <w:sz w:val="22"/>
          <w:szCs w:val="22"/>
        </w:rPr>
        <w:t xml:space="preserve"> </w:t>
      </w:r>
      <w:r w:rsidRPr="008C75BB">
        <w:rPr>
          <w:spacing w:val="1"/>
          <w:sz w:val="22"/>
          <w:szCs w:val="22"/>
        </w:rPr>
        <w:t>в</w:t>
      </w:r>
      <w:r w:rsidRPr="008C75BB">
        <w:rPr>
          <w:sz w:val="22"/>
          <w:szCs w:val="22"/>
        </w:rPr>
        <w:t>е</w:t>
      </w:r>
      <w:r w:rsidRPr="008C75BB">
        <w:rPr>
          <w:spacing w:val="1"/>
          <w:sz w:val="22"/>
          <w:szCs w:val="22"/>
        </w:rPr>
        <w:t>щ</w:t>
      </w:r>
      <w:r w:rsidRPr="008C75BB">
        <w:rPr>
          <w:spacing w:val="-2"/>
          <w:sz w:val="22"/>
          <w:szCs w:val="22"/>
        </w:rPr>
        <w:t>е</w:t>
      </w:r>
      <w:r w:rsidRPr="008C75BB">
        <w:rPr>
          <w:sz w:val="22"/>
          <w:szCs w:val="22"/>
        </w:rPr>
        <w:t>ств</w:t>
      </w:r>
      <w:r w:rsidRPr="008C75BB">
        <w:rPr>
          <w:spacing w:val="14"/>
          <w:sz w:val="22"/>
          <w:szCs w:val="22"/>
        </w:rPr>
        <w:t xml:space="preserve"> </w:t>
      </w:r>
      <w:r w:rsidRPr="008C75BB">
        <w:rPr>
          <w:sz w:val="22"/>
          <w:szCs w:val="22"/>
        </w:rPr>
        <w:t>в</w:t>
      </w:r>
      <w:r w:rsidRPr="008C75BB">
        <w:rPr>
          <w:spacing w:val="13"/>
          <w:sz w:val="22"/>
          <w:szCs w:val="22"/>
        </w:rPr>
        <w:t xml:space="preserve"> </w:t>
      </w:r>
      <w:r w:rsidRPr="008C75BB">
        <w:rPr>
          <w:spacing w:val="1"/>
          <w:sz w:val="22"/>
          <w:szCs w:val="22"/>
        </w:rPr>
        <w:t>м</w:t>
      </w:r>
      <w:r w:rsidRPr="008C75BB">
        <w:rPr>
          <w:sz w:val="22"/>
          <w:szCs w:val="22"/>
        </w:rPr>
        <w:t>ы</w:t>
      </w:r>
      <w:r w:rsidRPr="008C75BB">
        <w:rPr>
          <w:spacing w:val="1"/>
          <w:sz w:val="22"/>
          <w:szCs w:val="22"/>
        </w:rPr>
        <w:t>ш</w:t>
      </w:r>
      <w:r w:rsidRPr="008C75BB">
        <w:rPr>
          <w:sz w:val="22"/>
          <w:szCs w:val="22"/>
        </w:rPr>
        <w:t>цах</w:t>
      </w:r>
      <w:r w:rsidRPr="008C75BB">
        <w:rPr>
          <w:spacing w:val="15"/>
          <w:sz w:val="22"/>
          <w:szCs w:val="22"/>
        </w:rPr>
        <w:t xml:space="preserve"> </w:t>
      </w:r>
      <w:r w:rsidRPr="008C75BB">
        <w:rPr>
          <w:sz w:val="22"/>
          <w:szCs w:val="22"/>
        </w:rPr>
        <w:t>о</w:t>
      </w:r>
      <w:r w:rsidRPr="008C75BB">
        <w:rPr>
          <w:spacing w:val="-1"/>
          <w:sz w:val="22"/>
          <w:szCs w:val="22"/>
        </w:rPr>
        <w:t>п</w:t>
      </w:r>
      <w:r w:rsidRPr="008C75BB">
        <w:rPr>
          <w:sz w:val="22"/>
          <w:szCs w:val="22"/>
        </w:rPr>
        <w:t>о</w:t>
      </w:r>
      <w:r w:rsidRPr="008C75BB">
        <w:rPr>
          <w:spacing w:val="1"/>
          <w:sz w:val="22"/>
          <w:szCs w:val="22"/>
        </w:rPr>
        <w:t>р</w:t>
      </w:r>
      <w:r w:rsidRPr="008C75BB">
        <w:rPr>
          <w:spacing w:val="-1"/>
          <w:sz w:val="22"/>
          <w:szCs w:val="22"/>
        </w:rPr>
        <w:t>н</w:t>
      </w:r>
      <w:r w:rsidRPr="008C75BB">
        <w:rPr>
          <w:spacing w:val="3"/>
          <w:sz w:val="22"/>
          <w:szCs w:val="22"/>
        </w:rPr>
        <w:t>о</w:t>
      </w:r>
      <w:r w:rsidRPr="008C75BB">
        <w:rPr>
          <w:sz w:val="22"/>
          <w:szCs w:val="22"/>
        </w:rPr>
        <w:t>-</w:t>
      </w:r>
      <w:r w:rsidRPr="008C75BB">
        <w:rPr>
          <w:spacing w:val="2"/>
          <w:sz w:val="22"/>
          <w:szCs w:val="22"/>
        </w:rPr>
        <w:t>д</w:t>
      </w:r>
      <w:r w:rsidRPr="008C75BB">
        <w:rPr>
          <w:spacing w:val="-2"/>
          <w:sz w:val="22"/>
          <w:szCs w:val="22"/>
        </w:rPr>
        <w:t>в</w:t>
      </w:r>
      <w:r w:rsidRPr="008C75BB">
        <w:rPr>
          <w:sz w:val="22"/>
          <w:szCs w:val="22"/>
        </w:rPr>
        <w:t>и</w:t>
      </w:r>
      <w:r w:rsidRPr="008C75BB">
        <w:rPr>
          <w:spacing w:val="-1"/>
          <w:sz w:val="22"/>
          <w:szCs w:val="22"/>
        </w:rPr>
        <w:t>г</w:t>
      </w:r>
      <w:r w:rsidRPr="008C75BB">
        <w:rPr>
          <w:sz w:val="22"/>
          <w:szCs w:val="22"/>
        </w:rPr>
        <w:t>ате</w:t>
      </w:r>
      <w:r w:rsidRPr="008C75BB">
        <w:rPr>
          <w:spacing w:val="1"/>
          <w:sz w:val="22"/>
          <w:szCs w:val="22"/>
        </w:rPr>
        <w:t>л</w:t>
      </w:r>
      <w:r w:rsidRPr="008C75BB">
        <w:rPr>
          <w:spacing w:val="-1"/>
          <w:sz w:val="22"/>
          <w:szCs w:val="22"/>
        </w:rPr>
        <w:t>ь</w:t>
      </w:r>
      <w:r w:rsidRPr="008C75BB">
        <w:rPr>
          <w:sz w:val="22"/>
          <w:szCs w:val="22"/>
        </w:rPr>
        <w:t>н</w:t>
      </w:r>
      <w:r w:rsidRPr="008C75BB">
        <w:rPr>
          <w:spacing w:val="1"/>
          <w:sz w:val="22"/>
          <w:szCs w:val="22"/>
        </w:rPr>
        <w:t>о</w:t>
      </w:r>
      <w:r w:rsidRPr="008C75BB">
        <w:rPr>
          <w:sz w:val="22"/>
          <w:szCs w:val="22"/>
        </w:rPr>
        <w:t>го</w:t>
      </w:r>
      <w:r w:rsidRPr="008C75BB">
        <w:rPr>
          <w:spacing w:val="13"/>
          <w:sz w:val="22"/>
          <w:szCs w:val="22"/>
        </w:rPr>
        <w:t xml:space="preserve"> </w:t>
      </w:r>
      <w:r w:rsidRPr="008C75BB">
        <w:rPr>
          <w:spacing w:val="1"/>
          <w:sz w:val="22"/>
          <w:szCs w:val="22"/>
        </w:rPr>
        <w:t>а</w:t>
      </w:r>
      <w:r w:rsidRPr="008C75BB">
        <w:rPr>
          <w:sz w:val="22"/>
          <w:szCs w:val="22"/>
        </w:rPr>
        <w:t>пп</w:t>
      </w:r>
      <w:r w:rsidRPr="008C75BB">
        <w:rPr>
          <w:spacing w:val="-1"/>
          <w:sz w:val="22"/>
          <w:szCs w:val="22"/>
        </w:rPr>
        <w:t>а</w:t>
      </w:r>
      <w:r w:rsidRPr="008C75BB">
        <w:rPr>
          <w:sz w:val="22"/>
          <w:szCs w:val="22"/>
        </w:rPr>
        <w:t>р</w:t>
      </w:r>
      <w:r w:rsidRPr="008C75BB">
        <w:rPr>
          <w:spacing w:val="1"/>
          <w:sz w:val="22"/>
          <w:szCs w:val="22"/>
        </w:rPr>
        <w:t>а</w:t>
      </w:r>
      <w:r w:rsidRPr="008C75BB">
        <w:rPr>
          <w:sz w:val="22"/>
          <w:szCs w:val="22"/>
        </w:rPr>
        <w:t>та.</w:t>
      </w:r>
      <w:r w:rsidRPr="008C75BB">
        <w:rPr>
          <w:spacing w:val="11"/>
          <w:sz w:val="22"/>
          <w:szCs w:val="22"/>
        </w:rPr>
        <w:t xml:space="preserve"> </w:t>
      </w:r>
      <w:r w:rsidRPr="008C75BB">
        <w:rPr>
          <w:spacing w:val="1"/>
          <w:sz w:val="22"/>
          <w:szCs w:val="22"/>
        </w:rPr>
        <w:t>В</w:t>
      </w:r>
      <w:r w:rsidRPr="008C75BB">
        <w:rPr>
          <w:sz w:val="22"/>
          <w:szCs w:val="22"/>
        </w:rPr>
        <w:t>се</w:t>
      </w:r>
      <w:r w:rsidRPr="008C75BB">
        <w:rPr>
          <w:spacing w:val="14"/>
          <w:sz w:val="22"/>
          <w:szCs w:val="22"/>
        </w:rPr>
        <w:t xml:space="preserve"> </w:t>
      </w:r>
      <w:r w:rsidRPr="008C75BB">
        <w:rPr>
          <w:spacing w:val="1"/>
          <w:sz w:val="22"/>
          <w:szCs w:val="22"/>
        </w:rPr>
        <w:t>э</w:t>
      </w:r>
      <w:r w:rsidRPr="008C75BB">
        <w:rPr>
          <w:sz w:val="22"/>
          <w:szCs w:val="22"/>
        </w:rPr>
        <w:t>ти</w:t>
      </w:r>
      <w:r w:rsidRPr="008C75BB">
        <w:rPr>
          <w:spacing w:val="14"/>
          <w:sz w:val="22"/>
          <w:szCs w:val="22"/>
        </w:rPr>
        <w:t xml:space="preserve"> </w:t>
      </w:r>
      <w:r w:rsidRPr="008C75BB">
        <w:rPr>
          <w:spacing w:val="1"/>
          <w:sz w:val="22"/>
          <w:szCs w:val="22"/>
        </w:rPr>
        <w:t>из</w:t>
      </w:r>
      <w:r w:rsidRPr="008C75BB">
        <w:rPr>
          <w:sz w:val="22"/>
          <w:szCs w:val="22"/>
        </w:rPr>
        <w:t>м</w:t>
      </w:r>
      <w:r w:rsidRPr="008C75BB">
        <w:rPr>
          <w:spacing w:val="1"/>
          <w:sz w:val="22"/>
          <w:szCs w:val="22"/>
        </w:rPr>
        <w:t>е</w:t>
      </w:r>
      <w:r w:rsidRPr="008C75BB">
        <w:rPr>
          <w:spacing w:val="-1"/>
          <w:sz w:val="22"/>
          <w:szCs w:val="22"/>
        </w:rPr>
        <w:t>н</w:t>
      </w:r>
      <w:r w:rsidRPr="008C75BB">
        <w:rPr>
          <w:sz w:val="22"/>
          <w:szCs w:val="22"/>
        </w:rPr>
        <w:t>е</w:t>
      </w:r>
      <w:r w:rsidRPr="008C75BB">
        <w:rPr>
          <w:spacing w:val="-1"/>
          <w:sz w:val="22"/>
          <w:szCs w:val="22"/>
        </w:rPr>
        <w:t>н</w:t>
      </w:r>
      <w:r w:rsidRPr="008C75BB">
        <w:rPr>
          <w:sz w:val="22"/>
          <w:szCs w:val="22"/>
        </w:rPr>
        <w:t>и</w:t>
      </w:r>
      <w:r w:rsidRPr="008C75BB">
        <w:rPr>
          <w:spacing w:val="1"/>
          <w:sz w:val="22"/>
          <w:szCs w:val="22"/>
        </w:rPr>
        <w:t>я</w:t>
      </w:r>
      <w:r w:rsidRPr="008C75BB">
        <w:rPr>
          <w:sz w:val="22"/>
          <w:szCs w:val="22"/>
        </w:rPr>
        <w:t xml:space="preserve"> ве</w:t>
      </w:r>
      <w:r w:rsidRPr="008C75BB">
        <w:rPr>
          <w:spacing w:val="1"/>
          <w:sz w:val="22"/>
          <w:szCs w:val="22"/>
        </w:rPr>
        <w:t>д</w:t>
      </w:r>
      <w:r w:rsidRPr="008C75BB">
        <w:rPr>
          <w:spacing w:val="-2"/>
          <w:sz w:val="22"/>
          <w:szCs w:val="22"/>
        </w:rPr>
        <w:t>у</w:t>
      </w:r>
      <w:r w:rsidRPr="008C75BB">
        <w:rPr>
          <w:sz w:val="22"/>
          <w:szCs w:val="22"/>
        </w:rPr>
        <w:t>т</w:t>
      </w:r>
      <w:r w:rsidRPr="008C75BB">
        <w:rPr>
          <w:spacing w:val="16"/>
          <w:sz w:val="22"/>
          <w:szCs w:val="22"/>
        </w:rPr>
        <w:t xml:space="preserve"> </w:t>
      </w:r>
      <w:r w:rsidRPr="008C75BB">
        <w:rPr>
          <w:sz w:val="22"/>
          <w:szCs w:val="22"/>
        </w:rPr>
        <w:t>к</w:t>
      </w:r>
      <w:r w:rsidRPr="008C75BB">
        <w:rPr>
          <w:spacing w:val="16"/>
          <w:sz w:val="22"/>
          <w:szCs w:val="22"/>
        </w:rPr>
        <w:t xml:space="preserve"> </w:t>
      </w:r>
      <w:r w:rsidRPr="008C75BB">
        <w:rPr>
          <w:spacing w:val="1"/>
          <w:sz w:val="22"/>
          <w:szCs w:val="22"/>
        </w:rPr>
        <w:t>пл</w:t>
      </w:r>
      <w:r w:rsidRPr="008C75BB">
        <w:rPr>
          <w:sz w:val="22"/>
          <w:szCs w:val="22"/>
        </w:rPr>
        <w:t>ав</w:t>
      </w:r>
      <w:r w:rsidRPr="008C75BB">
        <w:rPr>
          <w:spacing w:val="-1"/>
          <w:sz w:val="22"/>
          <w:szCs w:val="22"/>
        </w:rPr>
        <w:t>н</w:t>
      </w:r>
      <w:r w:rsidRPr="008C75BB">
        <w:rPr>
          <w:sz w:val="22"/>
          <w:szCs w:val="22"/>
        </w:rPr>
        <w:t>о</w:t>
      </w:r>
      <w:r w:rsidRPr="008C75BB">
        <w:rPr>
          <w:spacing w:val="1"/>
          <w:sz w:val="22"/>
          <w:szCs w:val="22"/>
        </w:rPr>
        <w:t>м</w:t>
      </w:r>
      <w:r w:rsidRPr="008C75BB">
        <w:rPr>
          <w:sz w:val="22"/>
          <w:szCs w:val="22"/>
        </w:rPr>
        <w:t>у</w:t>
      </w:r>
      <w:r w:rsidRPr="008C75BB">
        <w:rPr>
          <w:spacing w:val="13"/>
          <w:sz w:val="22"/>
          <w:szCs w:val="22"/>
        </w:rPr>
        <w:t xml:space="preserve"> </w:t>
      </w:r>
      <w:r w:rsidRPr="008C75BB">
        <w:rPr>
          <w:spacing w:val="1"/>
          <w:sz w:val="22"/>
          <w:szCs w:val="22"/>
        </w:rPr>
        <w:t>п</w:t>
      </w:r>
      <w:r w:rsidRPr="008C75BB">
        <w:rPr>
          <w:sz w:val="22"/>
          <w:szCs w:val="22"/>
        </w:rPr>
        <w:t>е</w:t>
      </w:r>
      <w:r w:rsidRPr="008C75BB">
        <w:rPr>
          <w:spacing w:val="2"/>
          <w:sz w:val="22"/>
          <w:szCs w:val="22"/>
        </w:rPr>
        <w:t>р</w:t>
      </w:r>
      <w:r w:rsidRPr="008C75BB">
        <w:rPr>
          <w:spacing w:val="-1"/>
          <w:sz w:val="22"/>
          <w:szCs w:val="22"/>
        </w:rPr>
        <w:t>е</w:t>
      </w:r>
      <w:r w:rsidRPr="008C75BB">
        <w:rPr>
          <w:sz w:val="22"/>
          <w:szCs w:val="22"/>
        </w:rPr>
        <w:t>хо</w:t>
      </w:r>
      <w:r w:rsidRPr="008C75BB">
        <w:rPr>
          <w:spacing w:val="1"/>
          <w:sz w:val="22"/>
          <w:szCs w:val="22"/>
        </w:rPr>
        <w:t>д</w:t>
      </w:r>
      <w:r w:rsidRPr="008C75BB">
        <w:rPr>
          <w:sz w:val="22"/>
          <w:szCs w:val="22"/>
        </w:rPr>
        <w:t>у</w:t>
      </w:r>
      <w:r w:rsidRPr="008C75BB">
        <w:rPr>
          <w:spacing w:val="13"/>
          <w:sz w:val="22"/>
          <w:szCs w:val="22"/>
        </w:rPr>
        <w:t xml:space="preserve"> </w:t>
      </w:r>
      <w:r w:rsidRPr="008C75BB">
        <w:rPr>
          <w:spacing w:val="1"/>
          <w:sz w:val="22"/>
          <w:szCs w:val="22"/>
        </w:rPr>
        <w:t>ор</w:t>
      </w:r>
      <w:r w:rsidRPr="008C75BB">
        <w:rPr>
          <w:spacing w:val="-1"/>
          <w:sz w:val="22"/>
          <w:szCs w:val="22"/>
        </w:rPr>
        <w:t>г</w:t>
      </w:r>
      <w:r w:rsidRPr="008C75BB">
        <w:rPr>
          <w:sz w:val="22"/>
          <w:szCs w:val="22"/>
        </w:rPr>
        <w:t>анизм</w:t>
      </w:r>
      <w:r w:rsidRPr="008C75BB">
        <w:rPr>
          <w:spacing w:val="1"/>
          <w:sz w:val="22"/>
          <w:szCs w:val="22"/>
        </w:rPr>
        <w:t>а</w:t>
      </w:r>
      <w:r w:rsidRPr="008C75BB">
        <w:rPr>
          <w:spacing w:val="13"/>
          <w:sz w:val="22"/>
          <w:szCs w:val="22"/>
        </w:rPr>
        <w:t xml:space="preserve"> </w:t>
      </w:r>
      <w:r w:rsidRPr="008C75BB">
        <w:rPr>
          <w:spacing w:val="1"/>
          <w:sz w:val="22"/>
          <w:szCs w:val="22"/>
        </w:rPr>
        <w:t>о</w:t>
      </w:r>
      <w:r w:rsidRPr="008C75BB">
        <w:rPr>
          <w:sz w:val="22"/>
          <w:szCs w:val="22"/>
        </w:rPr>
        <w:t>т</w:t>
      </w:r>
      <w:r w:rsidRPr="008C75BB">
        <w:rPr>
          <w:spacing w:val="16"/>
          <w:sz w:val="22"/>
          <w:szCs w:val="22"/>
        </w:rPr>
        <w:t xml:space="preserve"> </w:t>
      </w:r>
      <w:r w:rsidRPr="008C75BB">
        <w:rPr>
          <w:sz w:val="22"/>
          <w:szCs w:val="22"/>
        </w:rPr>
        <w:t>сос</w:t>
      </w:r>
      <w:r w:rsidRPr="008C75BB">
        <w:rPr>
          <w:spacing w:val="-1"/>
          <w:sz w:val="22"/>
          <w:szCs w:val="22"/>
        </w:rPr>
        <w:t>т</w:t>
      </w:r>
      <w:r w:rsidRPr="008C75BB">
        <w:rPr>
          <w:sz w:val="22"/>
          <w:szCs w:val="22"/>
        </w:rPr>
        <w:t>о</w:t>
      </w:r>
      <w:r w:rsidRPr="008C75BB">
        <w:rPr>
          <w:spacing w:val="1"/>
          <w:sz w:val="22"/>
          <w:szCs w:val="22"/>
        </w:rPr>
        <w:t>я</w:t>
      </w:r>
      <w:r w:rsidRPr="008C75BB">
        <w:rPr>
          <w:sz w:val="22"/>
          <w:szCs w:val="22"/>
        </w:rPr>
        <w:t>ния</w:t>
      </w:r>
      <w:r w:rsidRPr="008C75BB">
        <w:rPr>
          <w:spacing w:val="14"/>
          <w:sz w:val="22"/>
          <w:szCs w:val="22"/>
        </w:rPr>
        <w:t xml:space="preserve"> </w:t>
      </w:r>
      <w:r w:rsidRPr="008C75BB">
        <w:rPr>
          <w:sz w:val="22"/>
          <w:szCs w:val="22"/>
        </w:rPr>
        <w:t>п</w:t>
      </w:r>
      <w:r w:rsidRPr="008C75BB">
        <w:rPr>
          <w:spacing w:val="1"/>
          <w:sz w:val="22"/>
          <w:szCs w:val="22"/>
        </w:rPr>
        <w:t>о</w:t>
      </w:r>
      <w:r w:rsidRPr="008C75BB">
        <w:rPr>
          <w:spacing w:val="-1"/>
          <w:sz w:val="22"/>
          <w:szCs w:val="22"/>
        </w:rPr>
        <w:t>к</w:t>
      </w:r>
      <w:r w:rsidRPr="008C75BB">
        <w:rPr>
          <w:sz w:val="22"/>
          <w:szCs w:val="22"/>
        </w:rPr>
        <w:t>о</w:t>
      </w:r>
      <w:r w:rsidRPr="008C75BB">
        <w:rPr>
          <w:spacing w:val="1"/>
          <w:sz w:val="22"/>
          <w:szCs w:val="22"/>
        </w:rPr>
        <w:t>я</w:t>
      </w:r>
      <w:r w:rsidRPr="008C75BB">
        <w:rPr>
          <w:spacing w:val="14"/>
          <w:sz w:val="22"/>
          <w:szCs w:val="22"/>
        </w:rPr>
        <w:t xml:space="preserve"> </w:t>
      </w:r>
      <w:r w:rsidRPr="008C75BB">
        <w:rPr>
          <w:sz w:val="22"/>
          <w:szCs w:val="22"/>
        </w:rPr>
        <w:t>к</w:t>
      </w:r>
      <w:r w:rsidRPr="008C75BB">
        <w:rPr>
          <w:spacing w:val="17"/>
          <w:sz w:val="22"/>
          <w:szCs w:val="22"/>
        </w:rPr>
        <w:t xml:space="preserve"> </w:t>
      </w:r>
      <w:r w:rsidRPr="008C75BB">
        <w:rPr>
          <w:sz w:val="22"/>
          <w:szCs w:val="22"/>
        </w:rPr>
        <w:t>г</w:t>
      </w:r>
      <w:r w:rsidRPr="008C75BB">
        <w:rPr>
          <w:spacing w:val="2"/>
          <w:sz w:val="22"/>
          <w:szCs w:val="22"/>
        </w:rPr>
        <w:t>о</w:t>
      </w:r>
      <w:r w:rsidRPr="008C75BB">
        <w:rPr>
          <w:spacing w:val="-2"/>
          <w:sz w:val="22"/>
          <w:szCs w:val="22"/>
        </w:rPr>
        <w:t>т</w:t>
      </w:r>
      <w:r w:rsidRPr="008C75BB">
        <w:rPr>
          <w:spacing w:val="1"/>
          <w:sz w:val="22"/>
          <w:szCs w:val="22"/>
        </w:rPr>
        <w:t>о</w:t>
      </w:r>
      <w:r w:rsidRPr="008C75BB">
        <w:rPr>
          <w:sz w:val="22"/>
          <w:szCs w:val="22"/>
        </w:rPr>
        <w:t>в</w:t>
      </w:r>
      <w:r w:rsidRPr="008C75BB">
        <w:rPr>
          <w:spacing w:val="-1"/>
          <w:sz w:val="22"/>
          <w:szCs w:val="22"/>
        </w:rPr>
        <w:t>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13"/>
          <w:sz w:val="22"/>
          <w:szCs w:val="22"/>
        </w:rPr>
        <w:t xml:space="preserve"> </w:t>
      </w:r>
      <w:r w:rsidRPr="008C75BB">
        <w:rPr>
          <w:spacing w:val="1"/>
          <w:sz w:val="22"/>
          <w:szCs w:val="22"/>
        </w:rPr>
        <w:t>пе</w:t>
      </w:r>
      <w:r w:rsidRPr="008C75BB">
        <w:rPr>
          <w:spacing w:val="10"/>
          <w:sz w:val="22"/>
          <w:szCs w:val="22"/>
        </w:rPr>
        <w:t>р</w:t>
      </w:r>
      <w:r w:rsidRPr="008C75BB">
        <w:rPr>
          <w:sz w:val="22"/>
          <w:szCs w:val="22"/>
        </w:rPr>
        <w:t>ен</w:t>
      </w:r>
      <w:r w:rsidRPr="008C75BB">
        <w:rPr>
          <w:spacing w:val="1"/>
          <w:sz w:val="22"/>
          <w:szCs w:val="22"/>
        </w:rPr>
        <w:t>е</w:t>
      </w:r>
      <w:r w:rsidRPr="008C75BB">
        <w:rPr>
          <w:sz w:val="22"/>
          <w:szCs w:val="22"/>
        </w:rPr>
        <w:t>с</w:t>
      </w:r>
      <w:r w:rsidRPr="008C75BB">
        <w:rPr>
          <w:spacing w:val="-1"/>
          <w:sz w:val="22"/>
          <w:szCs w:val="22"/>
        </w:rPr>
        <w:t>т</w:t>
      </w:r>
      <w:r w:rsidRPr="008C75BB">
        <w:rPr>
          <w:sz w:val="22"/>
          <w:szCs w:val="22"/>
        </w:rPr>
        <w:t>и оп</w:t>
      </w:r>
      <w:r w:rsidRPr="008C75BB">
        <w:rPr>
          <w:spacing w:val="1"/>
          <w:sz w:val="22"/>
          <w:szCs w:val="22"/>
        </w:rPr>
        <w:t>р</w:t>
      </w:r>
      <w:r w:rsidRPr="008C75BB">
        <w:rPr>
          <w:spacing w:val="-1"/>
          <w:sz w:val="22"/>
          <w:szCs w:val="22"/>
        </w:rPr>
        <w:t>е</w:t>
      </w:r>
      <w:r w:rsidRPr="008C75BB">
        <w:rPr>
          <w:spacing w:val="1"/>
          <w:sz w:val="22"/>
          <w:szCs w:val="22"/>
        </w:rPr>
        <w:t>д</w:t>
      </w:r>
      <w:r w:rsidRPr="008C75BB">
        <w:rPr>
          <w:sz w:val="22"/>
          <w:szCs w:val="22"/>
        </w:rPr>
        <w:t>еле</w:t>
      </w:r>
      <w:r w:rsidRPr="008C75BB">
        <w:rPr>
          <w:spacing w:val="1"/>
          <w:sz w:val="22"/>
          <w:szCs w:val="22"/>
        </w:rPr>
        <w:t>нн</w:t>
      </w:r>
      <w:r w:rsidRPr="008C75BB">
        <w:rPr>
          <w:spacing w:val="-3"/>
          <w:sz w:val="22"/>
          <w:szCs w:val="22"/>
        </w:rPr>
        <w:t>у</w:t>
      </w:r>
      <w:r w:rsidRPr="008C75BB">
        <w:rPr>
          <w:sz w:val="22"/>
          <w:szCs w:val="22"/>
        </w:rPr>
        <w:t>ю фи</w:t>
      </w:r>
      <w:r w:rsidRPr="008C75BB">
        <w:rPr>
          <w:spacing w:val="1"/>
          <w:sz w:val="22"/>
          <w:szCs w:val="22"/>
        </w:rPr>
        <w:t>зи</w:t>
      </w:r>
      <w:r w:rsidRPr="008C75BB">
        <w:rPr>
          <w:sz w:val="22"/>
          <w:szCs w:val="22"/>
        </w:rPr>
        <w:t>ческ</w:t>
      </w:r>
      <w:r w:rsidRPr="008C75BB">
        <w:rPr>
          <w:spacing w:val="-2"/>
          <w:sz w:val="22"/>
          <w:szCs w:val="22"/>
        </w:rPr>
        <w:t>у</w:t>
      </w:r>
      <w:r w:rsidRPr="008C75BB">
        <w:rPr>
          <w:sz w:val="22"/>
          <w:szCs w:val="22"/>
        </w:rPr>
        <w:t>ю нагр</w:t>
      </w:r>
      <w:r w:rsidRPr="008C75BB">
        <w:rPr>
          <w:spacing w:val="-2"/>
          <w:sz w:val="22"/>
          <w:szCs w:val="22"/>
        </w:rPr>
        <w:t>у</w:t>
      </w:r>
      <w:r w:rsidRPr="008C75BB">
        <w:rPr>
          <w:sz w:val="22"/>
          <w:szCs w:val="22"/>
        </w:rPr>
        <w:t>з</w:t>
      </w:r>
      <w:r w:rsidRPr="008C75BB">
        <w:rPr>
          <w:spacing w:val="1"/>
          <w:sz w:val="22"/>
          <w:szCs w:val="22"/>
        </w:rPr>
        <w:t>ку</w:t>
      </w:r>
      <w:r w:rsidRPr="008C75BB">
        <w:rPr>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Кро</w:t>
      </w:r>
      <w:r w:rsidRPr="008C75BB">
        <w:rPr>
          <w:spacing w:val="1"/>
          <w:sz w:val="22"/>
          <w:szCs w:val="22"/>
        </w:rPr>
        <w:t>м</w:t>
      </w:r>
      <w:r w:rsidRPr="008C75BB">
        <w:rPr>
          <w:sz w:val="22"/>
          <w:szCs w:val="22"/>
        </w:rPr>
        <w:t>е</w:t>
      </w:r>
      <w:r w:rsidRPr="008C75BB">
        <w:rPr>
          <w:spacing w:val="59"/>
          <w:sz w:val="22"/>
          <w:szCs w:val="22"/>
        </w:rPr>
        <w:t xml:space="preserve"> </w:t>
      </w:r>
      <w:r w:rsidRPr="008C75BB">
        <w:rPr>
          <w:spacing w:val="1"/>
          <w:sz w:val="22"/>
          <w:szCs w:val="22"/>
        </w:rPr>
        <w:t>то</w:t>
      </w:r>
      <w:r w:rsidRPr="008C75BB">
        <w:rPr>
          <w:spacing w:val="-1"/>
          <w:sz w:val="22"/>
          <w:szCs w:val="22"/>
        </w:rPr>
        <w:t>г</w:t>
      </w:r>
      <w:r w:rsidRPr="008C75BB">
        <w:rPr>
          <w:sz w:val="22"/>
          <w:szCs w:val="22"/>
        </w:rPr>
        <w:t>о,</w:t>
      </w:r>
      <w:r w:rsidRPr="008C75BB">
        <w:rPr>
          <w:spacing w:val="59"/>
          <w:sz w:val="22"/>
          <w:szCs w:val="22"/>
        </w:rPr>
        <w:t xml:space="preserve"> </w:t>
      </w:r>
      <w:r w:rsidRPr="008C75BB">
        <w:rPr>
          <w:sz w:val="22"/>
          <w:szCs w:val="22"/>
        </w:rPr>
        <w:t>г</w:t>
      </w:r>
      <w:r w:rsidRPr="008C75BB">
        <w:rPr>
          <w:spacing w:val="2"/>
          <w:sz w:val="22"/>
          <w:szCs w:val="22"/>
        </w:rPr>
        <w:t>р</w:t>
      </w:r>
      <w:r w:rsidRPr="008C75BB">
        <w:rPr>
          <w:spacing w:val="-1"/>
          <w:sz w:val="22"/>
          <w:szCs w:val="22"/>
        </w:rPr>
        <w:t>а</w:t>
      </w:r>
      <w:r w:rsidRPr="008C75BB">
        <w:rPr>
          <w:sz w:val="22"/>
          <w:szCs w:val="22"/>
        </w:rPr>
        <w:t>м</w:t>
      </w:r>
      <w:r w:rsidRPr="008C75BB">
        <w:rPr>
          <w:spacing w:val="1"/>
          <w:sz w:val="22"/>
          <w:szCs w:val="22"/>
        </w:rPr>
        <w:t>о</w:t>
      </w:r>
      <w:r w:rsidRPr="008C75BB">
        <w:rPr>
          <w:spacing w:val="-2"/>
          <w:sz w:val="22"/>
          <w:szCs w:val="22"/>
        </w:rPr>
        <w:t>т</w:t>
      </w:r>
      <w:r w:rsidRPr="008C75BB">
        <w:rPr>
          <w:sz w:val="22"/>
          <w:szCs w:val="22"/>
        </w:rPr>
        <w:t>но</w:t>
      </w:r>
      <w:r w:rsidRPr="008C75BB">
        <w:rPr>
          <w:spacing w:val="61"/>
          <w:sz w:val="22"/>
          <w:szCs w:val="22"/>
        </w:rPr>
        <w:t xml:space="preserve"> </w:t>
      </w:r>
      <w:r w:rsidRPr="008C75BB">
        <w:rPr>
          <w:sz w:val="22"/>
          <w:szCs w:val="22"/>
        </w:rPr>
        <w:t>п</w:t>
      </w:r>
      <w:r w:rsidRPr="008C75BB">
        <w:rPr>
          <w:spacing w:val="-1"/>
          <w:sz w:val="22"/>
          <w:szCs w:val="22"/>
        </w:rPr>
        <w:t>р</w:t>
      </w:r>
      <w:r w:rsidRPr="008C75BB">
        <w:rPr>
          <w:sz w:val="22"/>
          <w:szCs w:val="22"/>
        </w:rPr>
        <w:t>о</w:t>
      </w:r>
      <w:r w:rsidRPr="008C75BB">
        <w:rPr>
          <w:spacing w:val="1"/>
          <w:sz w:val="22"/>
          <w:szCs w:val="22"/>
        </w:rPr>
        <w:t>в</w:t>
      </w:r>
      <w:r w:rsidRPr="008C75BB">
        <w:rPr>
          <w:sz w:val="22"/>
          <w:szCs w:val="22"/>
        </w:rPr>
        <w:t>еде</w:t>
      </w:r>
      <w:r w:rsidRPr="008C75BB">
        <w:rPr>
          <w:spacing w:val="-1"/>
          <w:sz w:val="22"/>
          <w:szCs w:val="22"/>
        </w:rPr>
        <w:t>н</w:t>
      </w:r>
      <w:r w:rsidRPr="008C75BB">
        <w:rPr>
          <w:sz w:val="22"/>
          <w:szCs w:val="22"/>
        </w:rPr>
        <w:t>на</w:t>
      </w:r>
      <w:r w:rsidRPr="008C75BB">
        <w:rPr>
          <w:spacing w:val="1"/>
          <w:sz w:val="22"/>
          <w:szCs w:val="22"/>
        </w:rPr>
        <w:t>я</w:t>
      </w:r>
      <w:r w:rsidRPr="008C75BB">
        <w:rPr>
          <w:spacing w:val="57"/>
          <w:sz w:val="22"/>
          <w:szCs w:val="22"/>
        </w:rPr>
        <w:t xml:space="preserve"> </w:t>
      </w:r>
      <w:r w:rsidRPr="008C75BB">
        <w:rPr>
          <w:spacing w:val="2"/>
          <w:sz w:val="22"/>
          <w:szCs w:val="22"/>
        </w:rPr>
        <w:t>р</w:t>
      </w:r>
      <w:r w:rsidRPr="008C75BB">
        <w:rPr>
          <w:sz w:val="22"/>
          <w:szCs w:val="22"/>
        </w:rPr>
        <w:t>а</w:t>
      </w:r>
      <w:r w:rsidRPr="008C75BB">
        <w:rPr>
          <w:spacing w:val="-2"/>
          <w:sz w:val="22"/>
          <w:szCs w:val="22"/>
        </w:rPr>
        <w:t>з</w:t>
      </w:r>
      <w:r w:rsidRPr="008C75BB">
        <w:rPr>
          <w:sz w:val="22"/>
          <w:szCs w:val="22"/>
        </w:rPr>
        <w:t>ми</w:t>
      </w:r>
      <w:r w:rsidRPr="008C75BB">
        <w:rPr>
          <w:spacing w:val="1"/>
          <w:sz w:val="22"/>
          <w:szCs w:val="22"/>
        </w:rPr>
        <w:t>н</w:t>
      </w:r>
      <w:r w:rsidRPr="008C75BB">
        <w:rPr>
          <w:sz w:val="22"/>
          <w:szCs w:val="22"/>
        </w:rPr>
        <w:t>к</w:t>
      </w:r>
      <w:r w:rsidRPr="008C75BB">
        <w:rPr>
          <w:spacing w:val="1"/>
          <w:sz w:val="22"/>
          <w:szCs w:val="22"/>
        </w:rPr>
        <w:t>а</w:t>
      </w:r>
      <w:r w:rsidRPr="008C75BB">
        <w:rPr>
          <w:spacing w:val="59"/>
          <w:sz w:val="22"/>
          <w:szCs w:val="22"/>
        </w:rPr>
        <w:t xml:space="preserve"> </w:t>
      </w:r>
      <w:r w:rsidRPr="008C75BB">
        <w:rPr>
          <w:spacing w:val="1"/>
          <w:sz w:val="22"/>
          <w:szCs w:val="22"/>
        </w:rPr>
        <w:t>д</w:t>
      </w:r>
      <w:r w:rsidRPr="008C75BB">
        <w:rPr>
          <w:sz w:val="22"/>
          <w:szCs w:val="22"/>
        </w:rPr>
        <w:t>а</w:t>
      </w:r>
      <w:r w:rsidRPr="008C75BB">
        <w:rPr>
          <w:spacing w:val="1"/>
          <w:sz w:val="22"/>
          <w:szCs w:val="22"/>
        </w:rPr>
        <w:t>е</w:t>
      </w:r>
      <w:r w:rsidRPr="008C75BB">
        <w:rPr>
          <w:sz w:val="22"/>
          <w:szCs w:val="22"/>
        </w:rPr>
        <w:t>т</w:t>
      </w:r>
      <w:r w:rsidRPr="008C75BB">
        <w:rPr>
          <w:spacing w:val="59"/>
          <w:sz w:val="22"/>
          <w:szCs w:val="22"/>
        </w:rPr>
        <w:t xml:space="preserve"> </w:t>
      </w:r>
      <w:r w:rsidRPr="008C75BB">
        <w:rPr>
          <w:spacing w:val="1"/>
          <w:sz w:val="22"/>
          <w:szCs w:val="22"/>
        </w:rPr>
        <w:t>е</w:t>
      </w:r>
      <w:r w:rsidRPr="008C75BB">
        <w:rPr>
          <w:spacing w:val="-1"/>
          <w:sz w:val="22"/>
          <w:szCs w:val="22"/>
        </w:rPr>
        <w:t>щ</w:t>
      </w:r>
      <w:r w:rsidRPr="008C75BB">
        <w:rPr>
          <w:sz w:val="22"/>
          <w:szCs w:val="22"/>
        </w:rPr>
        <w:t>е</w:t>
      </w:r>
      <w:r w:rsidRPr="008C75BB">
        <w:rPr>
          <w:spacing w:val="59"/>
          <w:sz w:val="22"/>
          <w:szCs w:val="22"/>
        </w:rPr>
        <w:t xml:space="preserve"> </w:t>
      </w:r>
      <w:r w:rsidRPr="008C75BB">
        <w:rPr>
          <w:sz w:val="22"/>
          <w:szCs w:val="22"/>
        </w:rPr>
        <w:t>о</w:t>
      </w:r>
      <w:r w:rsidRPr="008C75BB">
        <w:rPr>
          <w:spacing w:val="-1"/>
          <w:sz w:val="22"/>
          <w:szCs w:val="22"/>
        </w:rPr>
        <w:t>д</w:t>
      </w:r>
      <w:r w:rsidRPr="008C75BB">
        <w:rPr>
          <w:sz w:val="22"/>
          <w:szCs w:val="22"/>
        </w:rPr>
        <w:t>ин</w:t>
      </w:r>
      <w:r w:rsidRPr="008C75BB">
        <w:rPr>
          <w:spacing w:val="60"/>
          <w:sz w:val="22"/>
          <w:szCs w:val="22"/>
        </w:rPr>
        <w:t xml:space="preserve"> </w:t>
      </w:r>
      <w:r w:rsidRPr="008C75BB">
        <w:rPr>
          <w:sz w:val="22"/>
          <w:szCs w:val="22"/>
        </w:rPr>
        <w:t>п</w:t>
      </w:r>
      <w:r w:rsidRPr="008C75BB">
        <w:rPr>
          <w:spacing w:val="1"/>
          <w:sz w:val="22"/>
          <w:szCs w:val="22"/>
        </w:rPr>
        <w:t>о</w:t>
      </w:r>
      <w:r w:rsidRPr="008C75BB">
        <w:rPr>
          <w:sz w:val="22"/>
          <w:szCs w:val="22"/>
        </w:rPr>
        <w:t>л</w:t>
      </w:r>
      <w:r w:rsidRPr="008C75BB">
        <w:rPr>
          <w:spacing w:val="-1"/>
          <w:sz w:val="22"/>
          <w:szCs w:val="22"/>
        </w:rPr>
        <w:t>о</w:t>
      </w:r>
      <w:r w:rsidRPr="008C75BB">
        <w:rPr>
          <w:spacing w:val="9"/>
          <w:sz w:val="22"/>
          <w:szCs w:val="22"/>
        </w:rPr>
        <w:t>ж</w:t>
      </w:r>
      <w:r w:rsidRPr="008C75BB">
        <w:rPr>
          <w:spacing w:val="1"/>
          <w:sz w:val="22"/>
          <w:szCs w:val="22"/>
        </w:rPr>
        <w:t>и</w:t>
      </w:r>
      <w:r w:rsidRPr="008C75BB">
        <w:rPr>
          <w:sz w:val="22"/>
          <w:szCs w:val="22"/>
        </w:rPr>
        <w:t>те</w:t>
      </w:r>
      <w:r w:rsidRPr="008C75BB">
        <w:rPr>
          <w:spacing w:val="1"/>
          <w:sz w:val="22"/>
          <w:szCs w:val="22"/>
        </w:rPr>
        <w:t>л</w:t>
      </w:r>
      <w:r w:rsidRPr="008C75BB">
        <w:rPr>
          <w:spacing w:val="-1"/>
          <w:sz w:val="22"/>
          <w:szCs w:val="22"/>
        </w:rPr>
        <w:t>ь</w:t>
      </w:r>
      <w:r w:rsidRPr="008C75BB">
        <w:rPr>
          <w:sz w:val="22"/>
          <w:szCs w:val="22"/>
        </w:rPr>
        <w:t>ный</w:t>
      </w:r>
      <w:r w:rsidRPr="008C75BB">
        <w:rPr>
          <w:spacing w:val="15"/>
          <w:sz w:val="22"/>
          <w:szCs w:val="22"/>
        </w:rPr>
        <w:t xml:space="preserve"> </w:t>
      </w:r>
      <w:r w:rsidRPr="008C75BB">
        <w:rPr>
          <w:spacing w:val="1"/>
          <w:sz w:val="22"/>
          <w:szCs w:val="22"/>
        </w:rPr>
        <w:t>р</w:t>
      </w:r>
      <w:r w:rsidRPr="008C75BB">
        <w:rPr>
          <w:sz w:val="22"/>
          <w:szCs w:val="22"/>
        </w:rPr>
        <w:t>е</w:t>
      </w:r>
      <w:r w:rsidRPr="008C75BB">
        <w:rPr>
          <w:spacing w:val="1"/>
          <w:sz w:val="22"/>
          <w:szCs w:val="22"/>
        </w:rPr>
        <w:t>з</w:t>
      </w:r>
      <w:r w:rsidRPr="008C75BB">
        <w:rPr>
          <w:spacing w:val="-3"/>
          <w:sz w:val="22"/>
          <w:szCs w:val="22"/>
        </w:rPr>
        <w:t>у</w:t>
      </w:r>
      <w:r w:rsidRPr="008C75BB">
        <w:rPr>
          <w:sz w:val="22"/>
          <w:szCs w:val="22"/>
        </w:rPr>
        <w:t>л</w:t>
      </w:r>
      <w:r w:rsidRPr="008C75BB">
        <w:rPr>
          <w:spacing w:val="-1"/>
          <w:sz w:val="22"/>
          <w:szCs w:val="22"/>
        </w:rPr>
        <w:t>ь</w:t>
      </w:r>
      <w:r w:rsidRPr="008C75BB">
        <w:rPr>
          <w:sz w:val="22"/>
          <w:szCs w:val="22"/>
        </w:rPr>
        <w:t>тат</w:t>
      </w:r>
      <w:r w:rsidRPr="008C75BB">
        <w:rPr>
          <w:spacing w:val="1"/>
          <w:sz w:val="22"/>
          <w:szCs w:val="22"/>
        </w:rPr>
        <w:t>:</w:t>
      </w:r>
      <w:r w:rsidRPr="008C75BB">
        <w:rPr>
          <w:spacing w:val="14"/>
          <w:sz w:val="22"/>
          <w:szCs w:val="22"/>
        </w:rPr>
        <w:t xml:space="preserve"> </w:t>
      </w:r>
      <w:r w:rsidRPr="008C75BB">
        <w:rPr>
          <w:sz w:val="22"/>
          <w:szCs w:val="22"/>
        </w:rPr>
        <w:t>с</w:t>
      </w:r>
      <w:r w:rsidRPr="008C75BB">
        <w:rPr>
          <w:spacing w:val="1"/>
          <w:sz w:val="22"/>
          <w:szCs w:val="22"/>
        </w:rPr>
        <w:t>н</w:t>
      </w:r>
      <w:r w:rsidRPr="008C75BB">
        <w:rPr>
          <w:sz w:val="22"/>
          <w:szCs w:val="22"/>
        </w:rPr>
        <w:t>ижа</w:t>
      </w:r>
      <w:r w:rsidRPr="008C75BB">
        <w:rPr>
          <w:spacing w:val="1"/>
          <w:sz w:val="22"/>
          <w:szCs w:val="22"/>
        </w:rPr>
        <w:t>е</w:t>
      </w:r>
      <w:r w:rsidRPr="008C75BB">
        <w:rPr>
          <w:sz w:val="22"/>
          <w:szCs w:val="22"/>
        </w:rPr>
        <w:t>тся</w:t>
      </w:r>
      <w:r w:rsidRPr="008C75BB">
        <w:rPr>
          <w:spacing w:val="13"/>
          <w:sz w:val="22"/>
          <w:szCs w:val="22"/>
        </w:rPr>
        <w:t xml:space="preserve"> </w:t>
      </w:r>
      <w:r w:rsidRPr="008C75BB">
        <w:rPr>
          <w:sz w:val="22"/>
          <w:szCs w:val="22"/>
        </w:rPr>
        <w:t>ри</w:t>
      </w:r>
      <w:r w:rsidRPr="008C75BB">
        <w:rPr>
          <w:spacing w:val="1"/>
          <w:sz w:val="22"/>
          <w:szCs w:val="22"/>
        </w:rPr>
        <w:t>с</w:t>
      </w:r>
      <w:r w:rsidRPr="008C75BB">
        <w:rPr>
          <w:sz w:val="22"/>
          <w:szCs w:val="22"/>
        </w:rPr>
        <w:t>к</w:t>
      </w:r>
      <w:r w:rsidRPr="008C75BB">
        <w:rPr>
          <w:spacing w:val="14"/>
          <w:sz w:val="22"/>
          <w:szCs w:val="22"/>
        </w:rPr>
        <w:t xml:space="preserve"> </w:t>
      </w:r>
      <w:r w:rsidRPr="008C75BB">
        <w:rPr>
          <w:spacing w:val="1"/>
          <w:sz w:val="22"/>
          <w:szCs w:val="22"/>
        </w:rPr>
        <w:t>т</w:t>
      </w:r>
      <w:r w:rsidRPr="008C75BB">
        <w:rPr>
          <w:sz w:val="22"/>
          <w:szCs w:val="22"/>
        </w:rPr>
        <w:t>р</w:t>
      </w:r>
      <w:r w:rsidRPr="008C75BB">
        <w:rPr>
          <w:spacing w:val="-2"/>
          <w:sz w:val="22"/>
          <w:szCs w:val="22"/>
        </w:rPr>
        <w:t>а</w:t>
      </w:r>
      <w:r w:rsidRPr="008C75BB">
        <w:rPr>
          <w:sz w:val="22"/>
          <w:szCs w:val="22"/>
        </w:rPr>
        <w:t>вма</w:t>
      </w:r>
      <w:r w:rsidRPr="008C75BB">
        <w:rPr>
          <w:spacing w:val="1"/>
          <w:sz w:val="22"/>
          <w:szCs w:val="22"/>
        </w:rPr>
        <w:t>т</w:t>
      </w:r>
      <w:r w:rsidRPr="008C75BB">
        <w:rPr>
          <w:sz w:val="22"/>
          <w:szCs w:val="22"/>
        </w:rPr>
        <w:t>из</w:t>
      </w:r>
      <w:r w:rsidRPr="008C75BB">
        <w:rPr>
          <w:spacing w:val="1"/>
          <w:sz w:val="22"/>
          <w:szCs w:val="22"/>
        </w:rPr>
        <w:t>м</w:t>
      </w:r>
      <w:r w:rsidRPr="008C75BB">
        <w:rPr>
          <w:sz w:val="22"/>
          <w:szCs w:val="22"/>
        </w:rPr>
        <w:t>а</w:t>
      </w:r>
      <w:r w:rsidRPr="008C75BB">
        <w:rPr>
          <w:spacing w:val="13"/>
          <w:sz w:val="22"/>
          <w:szCs w:val="22"/>
        </w:rPr>
        <w:t xml:space="preserve"> </w:t>
      </w:r>
      <w:r w:rsidRPr="008C75BB">
        <w:rPr>
          <w:sz w:val="22"/>
          <w:szCs w:val="22"/>
        </w:rPr>
        <w:t>в</w:t>
      </w:r>
      <w:r w:rsidRPr="008C75BB">
        <w:rPr>
          <w:spacing w:val="1"/>
          <w:sz w:val="22"/>
          <w:szCs w:val="22"/>
        </w:rPr>
        <w:t>о</w:t>
      </w:r>
      <w:r w:rsidRPr="008C75BB">
        <w:rPr>
          <w:spacing w:val="14"/>
          <w:sz w:val="22"/>
          <w:szCs w:val="22"/>
        </w:rPr>
        <w:t xml:space="preserve"> </w:t>
      </w:r>
      <w:r w:rsidRPr="008C75BB">
        <w:rPr>
          <w:spacing w:val="-1"/>
          <w:sz w:val="22"/>
          <w:szCs w:val="22"/>
        </w:rPr>
        <w:t>в</w:t>
      </w:r>
      <w:r w:rsidRPr="008C75BB">
        <w:rPr>
          <w:sz w:val="22"/>
          <w:szCs w:val="22"/>
        </w:rPr>
        <w:t>р</w:t>
      </w:r>
      <w:r w:rsidRPr="008C75BB">
        <w:rPr>
          <w:spacing w:val="1"/>
          <w:sz w:val="22"/>
          <w:szCs w:val="22"/>
        </w:rPr>
        <w:t>е</w:t>
      </w:r>
      <w:r w:rsidRPr="008C75BB">
        <w:rPr>
          <w:sz w:val="22"/>
          <w:szCs w:val="22"/>
        </w:rPr>
        <w:t>мя</w:t>
      </w:r>
      <w:r w:rsidRPr="008C75BB">
        <w:rPr>
          <w:spacing w:val="12"/>
          <w:sz w:val="22"/>
          <w:szCs w:val="22"/>
        </w:rPr>
        <w:t xml:space="preserve"> </w:t>
      </w:r>
      <w:r w:rsidRPr="008C75BB">
        <w:rPr>
          <w:spacing w:val="1"/>
          <w:sz w:val="22"/>
          <w:szCs w:val="22"/>
        </w:rPr>
        <w:t>в</w:t>
      </w:r>
      <w:r w:rsidRPr="008C75BB">
        <w:rPr>
          <w:sz w:val="22"/>
          <w:szCs w:val="22"/>
        </w:rPr>
        <w:t>ып</w:t>
      </w:r>
      <w:r w:rsidRPr="008C75BB">
        <w:rPr>
          <w:spacing w:val="1"/>
          <w:sz w:val="22"/>
          <w:szCs w:val="22"/>
        </w:rPr>
        <w:t>о</w:t>
      </w:r>
      <w:r w:rsidRPr="008C75BB">
        <w:rPr>
          <w:sz w:val="22"/>
          <w:szCs w:val="22"/>
        </w:rPr>
        <w:t>лн</w:t>
      </w:r>
      <w:r w:rsidRPr="008C75BB">
        <w:rPr>
          <w:spacing w:val="-1"/>
          <w:sz w:val="22"/>
          <w:szCs w:val="22"/>
        </w:rPr>
        <w:t>е</w:t>
      </w:r>
      <w:r w:rsidRPr="008C75BB">
        <w:rPr>
          <w:sz w:val="22"/>
          <w:szCs w:val="22"/>
        </w:rPr>
        <w:t>ния</w:t>
      </w:r>
      <w:r w:rsidRPr="008C75BB">
        <w:rPr>
          <w:spacing w:val="14"/>
          <w:sz w:val="22"/>
          <w:szCs w:val="22"/>
        </w:rPr>
        <w:t xml:space="preserve"> </w:t>
      </w:r>
      <w:r w:rsidRPr="008C75BB">
        <w:rPr>
          <w:spacing w:val="1"/>
          <w:sz w:val="22"/>
          <w:szCs w:val="22"/>
        </w:rPr>
        <w:t>о</w:t>
      </w:r>
      <w:r w:rsidRPr="008C75BB">
        <w:rPr>
          <w:spacing w:val="-1"/>
          <w:sz w:val="22"/>
          <w:szCs w:val="22"/>
        </w:rPr>
        <w:t>сн</w:t>
      </w:r>
      <w:r w:rsidRPr="008C75BB">
        <w:rPr>
          <w:spacing w:val="7"/>
          <w:sz w:val="22"/>
          <w:szCs w:val="22"/>
        </w:rPr>
        <w:t>о</w:t>
      </w:r>
      <w:r w:rsidRPr="008C75BB">
        <w:rPr>
          <w:sz w:val="22"/>
          <w:szCs w:val="22"/>
        </w:rPr>
        <w:t>вн</w:t>
      </w:r>
      <w:r w:rsidRPr="008C75BB">
        <w:rPr>
          <w:spacing w:val="1"/>
          <w:sz w:val="22"/>
          <w:szCs w:val="22"/>
        </w:rPr>
        <w:t>о</w:t>
      </w:r>
      <w:r w:rsidRPr="008C75BB">
        <w:rPr>
          <w:sz w:val="22"/>
          <w:szCs w:val="22"/>
        </w:rPr>
        <w:t>й</w:t>
      </w:r>
      <w:r w:rsidRPr="008C75BB">
        <w:rPr>
          <w:spacing w:val="13"/>
          <w:sz w:val="22"/>
          <w:szCs w:val="22"/>
        </w:rPr>
        <w:t xml:space="preserve"> </w:t>
      </w:r>
      <w:r w:rsidRPr="008C75BB">
        <w:rPr>
          <w:sz w:val="22"/>
          <w:szCs w:val="22"/>
        </w:rPr>
        <w:t>физ</w:t>
      </w:r>
      <w:r w:rsidRPr="008C75BB">
        <w:rPr>
          <w:spacing w:val="1"/>
          <w:sz w:val="22"/>
          <w:szCs w:val="22"/>
        </w:rPr>
        <w:t>и</w:t>
      </w:r>
      <w:r w:rsidRPr="008C75BB">
        <w:rPr>
          <w:spacing w:val="-1"/>
          <w:sz w:val="22"/>
          <w:szCs w:val="22"/>
        </w:rPr>
        <w:t>ч</w:t>
      </w:r>
      <w:r w:rsidRPr="008C75BB">
        <w:rPr>
          <w:sz w:val="22"/>
          <w:szCs w:val="22"/>
        </w:rPr>
        <w:t>еской</w:t>
      </w:r>
      <w:r w:rsidRPr="008C75BB">
        <w:rPr>
          <w:spacing w:val="12"/>
          <w:sz w:val="22"/>
          <w:szCs w:val="22"/>
        </w:rPr>
        <w:t xml:space="preserve"> </w:t>
      </w:r>
      <w:r w:rsidRPr="008C75BB">
        <w:rPr>
          <w:spacing w:val="1"/>
          <w:sz w:val="22"/>
          <w:szCs w:val="22"/>
        </w:rPr>
        <w:t>на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зки.</w:t>
      </w:r>
      <w:r w:rsidRPr="008C75BB">
        <w:rPr>
          <w:spacing w:val="14"/>
          <w:sz w:val="22"/>
          <w:szCs w:val="22"/>
        </w:rPr>
        <w:t xml:space="preserve"> </w:t>
      </w:r>
      <w:r w:rsidRPr="008C75BB">
        <w:rPr>
          <w:spacing w:val="4"/>
          <w:sz w:val="22"/>
          <w:szCs w:val="22"/>
        </w:rPr>
        <w:t>Р</w:t>
      </w:r>
      <w:r w:rsidRPr="008C75BB">
        <w:rPr>
          <w:spacing w:val="1"/>
          <w:sz w:val="22"/>
          <w:szCs w:val="22"/>
        </w:rPr>
        <w:t>а</w:t>
      </w:r>
      <w:r w:rsidRPr="008C75BB">
        <w:rPr>
          <w:sz w:val="22"/>
          <w:szCs w:val="22"/>
        </w:rPr>
        <w:t>з</w:t>
      </w:r>
      <w:r w:rsidRPr="008C75BB">
        <w:rPr>
          <w:spacing w:val="1"/>
          <w:sz w:val="22"/>
          <w:szCs w:val="22"/>
        </w:rPr>
        <w:t>м</w:t>
      </w:r>
      <w:r w:rsidRPr="008C75BB">
        <w:rPr>
          <w:sz w:val="22"/>
          <w:szCs w:val="22"/>
        </w:rPr>
        <w:t>инка</w:t>
      </w:r>
      <w:r w:rsidRPr="008C75BB">
        <w:rPr>
          <w:spacing w:val="14"/>
          <w:sz w:val="22"/>
          <w:szCs w:val="22"/>
        </w:rPr>
        <w:t xml:space="preserve"> </w:t>
      </w:r>
      <w:r w:rsidRPr="008C75BB">
        <w:rPr>
          <w:spacing w:val="1"/>
          <w:sz w:val="22"/>
          <w:szCs w:val="22"/>
        </w:rPr>
        <w:t>с</w:t>
      </w:r>
      <w:r w:rsidRPr="008C75BB">
        <w:rPr>
          <w:sz w:val="22"/>
          <w:szCs w:val="22"/>
        </w:rPr>
        <w:t>опр</w:t>
      </w:r>
      <w:r w:rsidRPr="008C75BB">
        <w:rPr>
          <w:spacing w:val="1"/>
          <w:sz w:val="22"/>
          <w:szCs w:val="22"/>
        </w:rPr>
        <w:t>о</w:t>
      </w:r>
      <w:r w:rsidRPr="008C75BB">
        <w:rPr>
          <w:sz w:val="22"/>
          <w:szCs w:val="22"/>
        </w:rPr>
        <w:t>вождаетс</w:t>
      </w:r>
      <w:r w:rsidRPr="008C75BB">
        <w:rPr>
          <w:spacing w:val="1"/>
          <w:sz w:val="22"/>
          <w:szCs w:val="22"/>
        </w:rPr>
        <w:t>я</w:t>
      </w:r>
      <w:r w:rsidRPr="008C75BB">
        <w:rPr>
          <w:spacing w:val="11"/>
          <w:sz w:val="22"/>
          <w:szCs w:val="22"/>
        </w:rPr>
        <w:t xml:space="preserve"> </w:t>
      </w:r>
      <w:r w:rsidRPr="008C75BB">
        <w:rPr>
          <w:spacing w:val="1"/>
          <w:sz w:val="22"/>
          <w:szCs w:val="22"/>
        </w:rPr>
        <w:t>п</w:t>
      </w:r>
      <w:r w:rsidRPr="008C75BB">
        <w:rPr>
          <w:spacing w:val="2"/>
          <w:sz w:val="22"/>
          <w:szCs w:val="22"/>
        </w:rPr>
        <w:t>о</w:t>
      </w:r>
      <w:r w:rsidRPr="008C75BB">
        <w:rPr>
          <w:spacing w:val="-2"/>
          <w:sz w:val="22"/>
          <w:szCs w:val="22"/>
        </w:rPr>
        <w:t>в</w:t>
      </w:r>
      <w:r w:rsidRPr="008C75BB">
        <w:rPr>
          <w:spacing w:val="-1"/>
          <w:sz w:val="22"/>
          <w:szCs w:val="22"/>
        </w:rPr>
        <w:t>ы</w:t>
      </w:r>
      <w:r w:rsidRPr="008C75BB">
        <w:rPr>
          <w:sz w:val="22"/>
          <w:szCs w:val="22"/>
        </w:rPr>
        <w:t>ше</w:t>
      </w:r>
      <w:r w:rsidRPr="008C75BB">
        <w:rPr>
          <w:spacing w:val="1"/>
          <w:sz w:val="22"/>
          <w:szCs w:val="22"/>
        </w:rPr>
        <w:t>н</w:t>
      </w:r>
      <w:r w:rsidRPr="008C75BB">
        <w:rPr>
          <w:sz w:val="22"/>
          <w:szCs w:val="22"/>
        </w:rPr>
        <w:t>ием</w:t>
      </w:r>
      <w:r w:rsidRPr="008C75BB">
        <w:rPr>
          <w:spacing w:val="14"/>
          <w:sz w:val="22"/>
          <w:szCs w:val="22"/>
        </w:rPr>
        <w:t xml:space="preserve"> </w:t>
      </w:r>
      <w:r w:rsidRPr="008C75BB">
        <w:rPr>
          <w:sz w:val="22"/>
          <w:szCs w:val="22"/>
        </w:rPr>
        <w:t>т</w:t>
      </w:r>
      <w:r w:rsidRPr="008C75BB">
        <w:rPr>
          <w:spacing w:val="1"/>
          <w:sz w:val="22"/>
          <w:szCs w:val="22"/>
        </w:rPr>
        <w:t>е</w:t>
      </w:r>
      <w:r w:rsidRPr="008C75BB">
        <w:rPr>
          <w:spacing w:val="-2"/>
          <w:sz w:val="22"/>
          <w:szCs w:val="22"/>
        </w:rPr>
        <w:t>м</w:t>
      </w:r>
      <w:r w:rsidRPr="008C75BB">
        <w:rPr>
          <w:sz w:val="22"/>
          <w:szCs w:val="22"/>
        </w:rPr>
        <w:t>п</w:t>
      </w:r>
      <w:r w:rsidRPr="008C75BB">
        <w:rPr>
          <w:spacing w:val="-1"/>
          <w:sz w:val="22"/>
          <w:szCs w:val="22"/>
        </w:rPr>
        <w:t>е</w:t>
      </w:r>
      <w:r w:rsidRPr="008C75BB">
        <w:rPr>
          <w:spacing w:val="1"/>
          <w:sz w:val="22"/>
          <w:szCs w:val="22"/>
        </w:rPr>
        <w:t>р</w:t>
      </w:r>
      <w:r w:rsidRPr="008C75BB">
        <w:rPr>
          <w:sz w:val="22"/>
          <w:szCs w:val="22"/>
        </w:rPr>
        <w:t>а</w:t>
      </w:r>
      <w:r w:rsidRPr="008C75BB">
        <w:rPr>
          <w:spacing w:val="4"/>
          <w:sz w:val="22"/>
          <w:szCs w:val="22"/>
        </w:rPr>
        <w:t>т</w:t>
      </w:r>
      <w:r w:rsidRPr="008C75BB">
        <w:rPr>
          <w:spacing w:val="-2"/>
          <w:sz w:val="22"/>
          <w:szCs w:val="22"/>
        </w:rPr>
        <w:t>у</w:t>
      </w:r>
      <w:r w:rsidRPr="008C75BB">
        <w:rPr>
          <w:spacing w:val="1"/>
          <w:sz w:val="22"/>
          <w:szCs w:val="22"/>
        </w:rPr>
        <w:t>р</w:t>
      </w:r>
      <w:r w:rsidRPr="008C75BB">
        <w:rPr>
          <w:sz w:val="22"/>
          <w:szCs w:val="22"/>
        </w:rPr>
        <w:t>ы</w:t>
      </w:r>
      <w:r w:rsidRPr="008C75BB">
        <w:rPr>
          <w:spacing w:val="22"/>
          <w:sz w:val="22"/>
          <w:szCs w:val="22"/>
        </w:rPr>
        <w:t xml:space="preserve"> </w:t>
      </w:r>
      <w:r w:rsidRPr="008C75BB">
        <w:rPr>
          <w:spacing w:val="-1"/>
          <w:sz w:val="22"/>
          <w:szCs w:val="22"/>
        </w:rPr>
        <w:t>к</w:t>
      </w:r>
      <w:r w:rsidRPr="008C75BB">
        <w:rPr>
          <w:spacing w:val="1"/>
          <w:sz w:val="22"/>
          <w:szCs w:val="22"/>
        </w:rPr>
        <w:t>о</w:t>
      </w:r>
      <w:r w:rsidRPr="008C75BB">
        <w:rPr>
          <w:spacing w:val="-1"/>
          <w:sz w:val="22"/>
          <w:szCs w:val="22"/>
        </w:rPr>
        <w:t>ж</w:t>
      </w:r>
      <w:r w:rsidRPr="008C75BB">
        <w:rPr>
          <w:sz w:val="22"/>
          <w:szCs w:val="22"/>
        </w:rPr>
        <w:t>и</w:t>
      </w:r>
      <w:r w:rsidRPr="008C75BB">
        <w:rPr>
          <w:spacing w:val="21"/>
          <w:sz w:val="22"/>
          <w:szCs w:val="22"/>
        </w:rPr>
        <w:t xml:space="preserve"> </w:t>
      </w:r>
      <w:r w:rsidRPr="008C75BB">
        <w:rPr>
          <w:sz w:val="22"/>
          <w:szCs w:val="22"/>
        </w:rPr>
        <w:t>и</w:t>
      </w:r>
      <w:r w:rsidRPr="008C75BB">
        <w:rPr>
          <w:spacing w:val="22"/>
          <w:sz w:val="22"/>
          <w:szCs w:val="22"/>
        </w:rPr>
        <w:t xml:space="preserve"> </w:t>
      </w:r>
      <w:r w:rsidRPr="008C75BB">
        <w:rPr>
          <w:sz w:val="22"/>
          <w:szCs w:val="22"/>
        </w:rPr>
        <w:t>т</w:t>
      </w:r>
      <w:r w:rsidRPr="008C75BB">
        <w:rPr>
          <w:spacing w:val="1"/>
          <w:sz w:val="22"/>
          <w:szCs w:val="22"/>
        </w:rPr>
        <w:t>е</w:t>
      </w:r>
      <w:r w:rsidRPr="008C75BB">
        <w:rPr>
          <w:sz w:val="22"/>
          <w:szCs w:val="22"/>
        </w:rPr>
        <w:t>ла,</w:t>
      </w:r>
      <w:r w:rsidRPr="008C75BB">
        <w:rPr>
          <w:spacing w:val="20"/>
          <w:sz w:val="22"/>
          <w:szCs w:val="22"/>
        </w:rPr>
        <w:t xml:space="preserve"> </w:t>
      </w:r>
      <w:r w:rsidRPr="008C75BB">
        <w:rPr>
          <w:sz w:val="22"/>
          <w:szCs w:val="22"/>
        </w:rPr>
        <w:t>а</w:t>
      </w:r>
      <w:r w:rsidRPr="008C75BB">
        <w:rPr>
          <w:spacing w:val="21"/>
          <w:sz w:val="22"/>
          <w:szCs w:val="22"/>
        </w:rPr>
        <w:t xml:space="preserve"> </w:t>
      </w:r>
      <w:r w:rsidRPr="008C75BB">
        <w:rPr>
          <w:sz w:val="22"/>
          <w:szCs w:val="22"/>
        </w:rPr>
        <w:t>п</w:t>
      </w:r>
      <w:r w:rsidRPr="008C75BB">
        <w:rPr>
          <w:spacing w:val="1"/>
          <w:sz w:val="22"/>
          <w:szCs w:val="22"/>
        </w:rPr>
        <w:t>р</w:t>
      </w:r>
      <w:r w:rsidRPr="008C75BB">
        <w:rPr>
          <w:sz w:val="22"/>
          <w:szCs w:val="22"/>
        </w:rPr>
        <w:t>и</w:t>
      </w:r>
      <w:r w:rsidRPr="008C75BB">
        <w:rPr>
          <w:spacing w:val="22"/>
          <w:sz w:val="22"/>
          <w:szCs w:val="22"/>
        </w:rPr>
        <w:t xml:space="preserve"> </w:t>
      </w:r>
      <w:r w:rsidRPr="008C75BB">
        <w:rPr>
          <w:sz w:val="22"/>
          <w:szCs w:val="22"/>
        </w:rPr>
        <w:t>этом</w:t>
      </w:r>
      <w:r w:rsidRPr="008C75BB">
        <w:rPr>
          <w:spacing w:val="20"/>
          <w:sz w:val="22"/>
          <w:szCs w:val="22"/>
        </w:rPr>
        <w:t xml:space="preserve"> </w:t>
      </w:r>
      <w:r w:rsidRPr="008C75BB">
        <w:rPr>
          <w:spacing w:val="-2"/>
          <w:sz w:val="22"/>
          <w:szCs w:val="22"/>
        </w:rPr>
        <w:t>у</w:t>
      </w:r>
      <w:r w:rsidRPr="008C75BB">
        <w:rPr>
          <w:sz w:val="22"/>
          <w:szCs w:val="22"/>
        </w:rPr>
        <w:t>ме</w:t>
      </w:r>
      <w:r w:rsidRPr="008C75BB">
        <w:rPr>
          <w:spacing w:val="1"/>
          <w:sz w:val="22"/>
          <w:szCs w:val="22"/>
        </w:rPr>
        <w:t>н</w:t>
      </w:r>
      <w:r w:rsidRPr="008C75BB">
        <w:rPr>
          <w:sz w:val="22"/>
          <w:szCs w:val="22"/>
        </w:rPr>
        <w:t>ьшае</w:t>
      </w:r>
      <w:r w:rsidRPr="008C75BB">
        <w:rPr>
          <w:spacing w:val="1"/>
          <w:sz w:val="22"/>
          <w:szCs w:val="22"/>
        </w:rPr>
        <w:t>т</w:t>
      </w:r>
      <w:r w:rsidRPr="008C75BB">
        <w:rPr>
          <w:sz w:val="22"/>
          <w:szCs w:val="22"/>
        </w:rPr>
        <w:t>с</w:t>
      </w:r>
      <w:r w:rsidRPr="008C75BB">
        <w:rPr>
          <w:spacing w:val="1"/>
          <w:sz w:val="22"/>
          <w:szCs w:val="22"/>
        </w:rPr>
        <w:t>я</w:t>
      </w:r>
      <w:r w:rsidRPr="008C75BB">
        <w:rPr>
          <w:spacing w:val="21"/>
          <w:sz w:val="22"/>
          <w:szCs w:val="22"/>
        </w:rPr>
        <w:t xml:space="preserve"> </w:t>
      </w:r>
      <w:r w:rsidRPr="008C75BB">
        <w:rPr>
          <w:sz w:val="22"/>
          <w:szCs w:val="22"/>
        </w:rPr>
        <w:t>в</w:t>
      </w:r>
      <w:r w:rsidRPr="008C75BB">
        <w:rPr>
          <w:spacing w:val="1"/>
          <w:sz w:val="22"/>
          <w:szCs w:val="22"/>
        </w:rPr>
        <w:t>я</w:t>
      </w:r>
      <w:r w:rsidRPr="008C75BB">
        <w:rPr>
          <w:sz w:val="22"/>
          <w:szCs w:val="22"/>
        </w:rPr>
        <w:t>зкость</w:t>
      </w:r>
      <w:r w:rsidRPr="008C75BB">
        <w:rPr>
          <w:spacing w:val="20"/>
          <w:sz w:val="22"/>
          <w:szCs w:val="22"/>
        </w:rPr>
        <w:t xml:space="preserve"> </w:t>
      </w:r>
      <w:r w:rsidRPr="008C75BB">
        <w:rPr>
          <w:spacing w:val="1"/>
          <w:sz w:val="22"/>
          <w:szCs w:val="22"/>
        </w:rPr>
        <w:t>м</w:t>
      </w:r>
      <w:r w:rsidRPr="008C75BB">
        <w:rPr>
          <w:sz w:val="22"/>
          <w:szCs w:val="22"/>
        </w:rPr>
        <w:t>ышц,</w:t>
      </w:r>
      <w:r w:rsidRPr="008C75BB">
        <w:rPr>
          <w:spacing w:val="21"/>
          <w:sz w:val="22"/>
          <w:szCs w:val="22"/>
        </w:rPr>
        <w:t xml:space="preserve"> </w:t>
      </w:r>
      <w:r w:rsidRPr="008C75BB">
        <w:rPr>
          <w:sz w:val="22"/>
          <w:szCs w:val="22"/>
        </w:rPr>
        <w:t>т.</w:t>
      </w:r>
      <w:r w:rsidRPr="008C75BB">
        <w:rPr>
          <w:spacing w:val="20"/>
          <w:sz w:val="22"/>
          <w:szCs w:val="22"/>
        </w:rPr>
        <w:t xml:space="preserve"> </w:t>
      </w:r>
      <w:r w:rsidRPr="008C75BB">
        <w:rPr>
          <w:spacing w:val="1"/>
          <w:sz w:val="22"/>
          <w:szCs w:val="22"/>
        </w:rPr>
        <w:t>е</w:t>
      </w:r>
      <w:r w:rsidRPr="008C75BB">
        <w:rPr>
          <w:sz w:val="22"/>
          <w:szCs w:val="22"/>
        </w:rPr>
        <w:t>.</w:t>
      </w:r>
      <w:r w:rsidRPr="008C75BB">
        <w:rPr>
          <w:spacing w:val="20"/>
          <w:sz w:val="22"/>
          <w:szCs w:val="22"/>
        </w:rPr>
        <w:t xml:space="preserve"> </w:t>
      </w:r>
      <w:r w:rsidRPr="008C75BB">
        <w:rPr>
          <w:spacing w:val="1"/>
          <w:sz w:val="22"/>
          <w:szCs w:val="22"/>
        </w:rPr>
        <w:t>их</w:t>
      </w:r>
      <w:r w:rsidRPr="008C75BB">
        <w:rPr>
          <w:spacing w:val="21"/>
          <w:sz w:val="22"/>
          <w:szCs w:val="22"/>
        </w:rPr>
        <w:t xml:space="preserve"> </w:t>
      </w:r>
      <w:r w:rsidRPr="008C75BB">
        <w:rPr>
          <w:spacing w:val="1"/>
          <w:sz w:val="22"/>
          <w:szCs w:val="22"/>
        </w:rPr>
        <w:t>в</w:t>
      </w:r>
      <w:r w:rsidRPr="008C75BB">
        <w:rPr>
          <w:sz w:val="22"/>
          <w:szCs w:val="22"/>
        </w:rPr>
        <w:t>н</w:t>
      </w:r>
      <w:r w:rsidRPr="008C75BB">
        <w:rPr>
          <w:spacing w:val="-2"/>
          <w:sz w:val="22"/>
          <w:szCs w:val="22"/>
        </w:rPr>
        <w:t>у</w:t>
      </w:r>
      <w:r w:rsidRPr="008C75BB">
        <w:rPr>
          <w:sz w:val="22"/>
          <w:szCs w:val="22"/>
        </w:rPr>
        <w:t>т</w:t>
      </w:r>
      <w:r w:rsidRPr="008C75BB">
        <w:rPr>
          <w:spacing w:val="1"/>
          <w:sz w:val="22"/>
          <w:szCs w:val="22"/>
        </w:rPr>
        <w:t>р</w:t>
      </w:r>
      <w:r w:rsidRPr="008C75BB">
        <w:rPr>
          <w:spacing w:val="9"/>
          <w:sz w:val="22"/>
          <w:szCs w:val="22"/>
        </w:rPr>
        <w:t>е</w:t>
      </w:r>
      <w:r w:rsidRPr="008C75BB">
        <w:rPr>
          <w:spacing w:val="2"/>
          <w:sz w:val="22"/>
          <w:szCs w:val="22"/>
        </w:rPr>
        <w:t>н</w:t>
      </w:r>
      <w:r w:rsidRPr="008C75BB">
        <w:rPr>
          <w:spacing w:val="1"/>
          <w:sz w:val="22"/>
          <w:szCs w:val="22"/>
        </w:rPr>
        <w:t>н</w:t>
      </w:r>
      <w:r w:rsidRPr="008C75BB">
        <w:rPr>
          <w:spacing w:val="-1"/>
          <w:sz w:val="22"/>
          <w:szCs w:val="22"/>
        </w:rPr>
        <w:t>е</w:t>
      </w:r>
      <w:r w:rsidRPr="008C75BB">
        <w:rPr>
          <w:sz w:val="22"/>
          <w:szCs w:val="22"/>
        </w:rPr>
        <w:t>е т</w:t>
      </w:r>
      <w:r w:rsidRPr="008C75BB">
        <w:rPr>
          <w:spacing w:val="1"/>
          <w:sz w:val="22"/>
          <w:szCs w:val="22"/>
        </w:rPr>
        <w:t>р</w:t>
      </w:r>
      <w:r w:rsidRPr="008C75BB">
        <w:rPr>
          <w:sz w:val="22"/>
          <w:szCs w:val="22"/>
        </w:rPr>
        <w:t>ени</w:t>
      </w:r>
      <w:r w:rsidRPr="008C75BB">
        <w:rPr>
          <w:spacing w:val="1"/>
          <w:sz w:val="22"/>
          <w:szCs w:val="22"/>
        </w:rPr>
        <w:t>е</w:t>
      </w:r>
      <w:r w:rsidRPr="008C75BB">
        <w:rPr>
          <w:sz w:val="22"/>
          <w:szCs w:val="22"/>
        </w:rPr>
        <w:t>,</w:t>
      </w:r>
      <w:r w:rsidRPr="008C75BB">
        <w:rPr>
          <w:spacing w:val="32"/>
          <w:sz w:val="22"/>
          <w:szCs w:val="22"/>
        </w:rPr>
        <w:t xml:space="preserve"> </w:t>
      </w:r>
      <w:r w:rsidRPr="008C75BB">
        <w:rPr>
          <w:sz w:val="22"/>
          <w:szCs w:val="22"/>
        </w:rPr>
        <w:t>по</w:t>
      </w:r>
      <w:r w:rsidRPr="008C75BB">
        <w:rPr>
          <w:spacing w:val="-1"/>
          <w:sz w:val="22"/>
          <w:szCs w:val="22"/>
        </w:rPr>
        <w:t>в</w:t>
      </w:r>
      <w:r w:rsidRPr="008C75BB">
        <w:rPr>
          <w:sz w:val="22"/>
          <w:szCs w:val="22"/>
        </w:rPr>
        <w:t>ы</w:t>
      </w:r>
      <w:r w:rsidRPr="008C75BB">
        <w:rPr>
          <w:spacing w:val="1"/>
          <w:sz w:val="22"/>
          <w:szCs w:val="22"/>
        </w:rPr>
        <w:t>ш</w:t>
      </w:r>
      <w:r w:rsidRPr="008C75BB">
        <w:rPr>
          <w:sz w:val="22"/>
          <w:szCs w:val="22"/>
        </w:rPr>
        <w:t>а</w:t>
      </w:r>
      <w:r w:rsidRPr="008C75BB">
        <w:rPr>
          <w:spacing w:val="1"/>
          <w:sz w:val="22"/>
          <w:szCs w:val="22"/>
        </w:rPr>
        <w:t>е</w:t>
      </w:r>
      <w:r w:rsidRPr="008C75BB">
        <w:rPr>
          <w:sz w:val="22"/>
          <w:szCs w:val="22"/>
        </w:rPr>
        <w:t>т</w:t>
      </w:r>
      <w:r w:rsidRPr="008C75BB">
        <w:rPr>
          <w:spacing w:val="-1"/>
          <w:sz w:val="22"/>
          <w:szCs w:val="22"/>
        </w:rPr>
        <w:t>с</w:t>
      </w:r>
      <w:r w:rsidRPr="008C75BB">
        <w:rPr>
          <w:sz w:val="22"/>
          <w:szCs w:val="22"/>
        </w:rPr>
        <w:t>я</w:t>
      </w:r>
      <w:r w:rsidRPr="008C75BB">
        <w:rPr>
          <w:spacing w:val="30"/>
          <w:sz w:val="22"/>
          <w:szCs w:val="22"/>
        </w:rPr>
        <w:t xml:space="preserve"> </w:t>
      </w:r>
      <w:r w:rsidRPr="008C75BB">
        <w:rPr>
          <w:sz w:val="22"/>
          <w:szCs w:val="22"/>
        </w:rPr>
        <w:t>элас</w:t>
      </w:r>
      <w:r w:rsidRPr="008C75BB">
        <w:rPr>
          <w:spacing w:val="1"/>
          <w:sz w:val="22"/>
          <w:szCs w:val="22"/>
        </w:rPr>
        <w:t>ти</w:t>
      </w:r>
      <w:r w:rsidRPr="008C75BB">
        <w:rPr>
          <w:sz w:val="22"/>
          <w:szCs w:val="22"/>
        </w:rPr>
        <w:t>чно</w:t>
      </w:r>
      <w:r w:rsidRPr="008C75BB">
        <w:rPr>
          <w:spacing w:val="1"/>
          <w:sz w:val="22"/>
          <w:szCs w:val="22"/>
        </w:rPr>
        <w:t>с</w:t>
      </w:r>
      <w:r w:rsidRPr="008C75BB">
        <w:rPr>
          <w:sz w:val="22"/>
          <w:szCs w:val="22"/>
        </w:rPr>
        <w:t>т</w:t>
      </w:r>
      <w:r w:rsidRPr="008C75BB">
        <w:rPr>
          <w:spacing w:val="1"/>
          <w:sz w:val="22"/>
          <w:szCs w:val="22"/>
        </w:rPr>
        <w:t>ь</w:t>
      </w:r>
      <w:r w:rsidRPr="008C75BB">
        <w:rPr>
          <w:spacing w:val="32"/>
          <w:sz w:val="22"/>
          <w:szCs w:val="22"/>
        </w:rPr>
        <w:t xml:space="preserve"> </w:t>
      </w:r>
      <w:r w:rsidRPr="008C75BB">
        <w:rPr>
          <w:sz w:val="22"/>
          <w:szCs w:val="22"/>
        </w:rPr>
        <w:t>св</w:t>
      </w:r>
      <w:r w:rsidRPr="008C75BB">
        <w:rPr>
          <w:spacing w:val="1"/>
          <w:sz w:val="22"/>
          <w:szCs w:val="22"/>
        </w:rPr>
        <w:t>я</w:t>
      </w:r>
      <w:r w:rsidRPr="008C75BB">
        <w:rPr>
          <w:spacing w:val="-2"/>
          <w:sz w:val="22"/>
          <w:szCs w:val="22"/>
        </w:rPr>
        <w:t>з</w:t>
      </w:r>
      <w:r w:rsidRPr="008C75BB">
        <w:rPr>
          <w:spacing w:val="-1"/>
          <w:sz w:val="22"/>
          <w:szCs w:val="22"/>
        </w:rPr>
        <w:t>о</w:t>
      </w:r>
      <w:r w:rsidRPr="008C75BB">
        <w:rPr>
          <w:sz w:val="22"/>
          <w:szCs w:val="22"/>
        </w:rPr>
        <w:t>к</w:t>
      </w:r>
      <w:r w:rsidRPr="008C75BB">
        <w:rPr>
          <w:spacing w:val="33"/>
          <w:sz w:val="22"/>
          <w:szCs w:val="22"/>
        </w:rPr>
        <w:t xml:space="preserve"> </w:t>
      </w:r>
      <w:r w:rsidRPr="008C75BB">
        <w:rPr>
          <w:spacing w:val="1"/>
          <w:sz w:val="22"/>
          <w:szCs w:val="22"/>
        </w:rPr>
        <w:t>и</w:t>
      </w:r>
      <w:r w:rsidRPr="008C75BB">
        <w:rPr>
          <w:spacing w:val="33"/>
          <w:sz w:val="22"/>
          <w:szCs w:val="22"/>
        </w:rPr>
        <w:t xml:space="preserve"> </w:t>
      </w:r>
      <w:r w:rsidRPr="008C75BB">
        <w:rPr>
          <w:spacing w:val="1"/>
          <w:sz w:val="22"/>
          <w:szCs w:val="22"/>
        </w:rPr>
        <w:t>с</w:t>
      </w:r>
      <w:r w:rsidRPr="008C75BB">
        <w:rPr>
          <w:spacing w:val="-2"/>
          <w:sz w:val="22"/>
          <w:szCs w:val="22"/>
        </w:rPr>
        <w:t>у</w:t>
      </w:r>
      <w:r w:rsidRPr="008C75BB">
        <w:rPr>
          <w:sz w:val="22"/>
          <w:szCs w:val="22"/>
        </w:rPr>
        <w:t>х</w:t>
      </w:r>
      <w:r w:rsidRPr="008C75BB">
        <w:rPr>
          <w:spacing w:val="1"/>
          <w:sz w:val="22"/>
          <w:szCs w:val="22"/>
        </w:rPr>
        <w:t>о</w:t>
      </w:r>
      <w:r w:rsidRPr="008C75BB">
        <w:rPr>
          <w:sz w:val="22"/>
          <w:szCs w:val="22"/>
        </w:rPr>
        <w:t>жил</w:t>
      </w:r>
      <w:r w:rsidRPr="008C75BB">
        <w:rPr>
          <w:spacing w:val="3"/>
          <w:sz w:val="22"/>
          <w:szCs w:val="22"/>
        </w:rPr>
        <w:t>и</w:t>
      </w:r>
      <w:r w:rsidRPr="008C75BB">
        <w:rPr>
          <w:spacing w:val="1"/>
          <w:sz w:val="22"/>
          <w:szCs w:val="22"/>
        </w:rPr>
        <w:t>й</w:t>
      </w:r>
      <w:r w:rsidRPr="008C75BB">
        <w:rPr>
          <w:sz w:val="22"/>
          <w:szCs w:val="22"/>
        </w:rPr>
        <w:t>,</w:t>
      </w:r>
      <w:r w:rsidRPr="008C75BB">
        <w:rPr>
          <w:spacing w:val="33"/>
          <w:sz w:val="22"/>
          <w:szCs w:val="22"/>
        </w:rPr>
        <w:t xml:space="preserve"> </w:t>
      </w:r>
      <w:r w:rsidRPr="008C75BB">
        <w:rPr>
          <w:sz w:val="22"/>
          <w:szCs w:val="22"/>
        </w:rPr>
        <w:t>чт</w:t>
      </w:r>
      <w:r w:rsidRPr="008C75BB">
        <w:rPr>
          <w:spacing w:val="1"/>
          <w:sz w:val="22"/>
          <w:szCs w:val="22"/>
        </w:rPr>
        <w:t>о</w:t>
      </w:r>
      <w:r w:rsidRPr="008C75BB">
        <w:rPr>
          <w:spacing w:val="32"/>
          <w:sz w:val="22"/>
          <w:szCs w:val="22"/>
        </w:rPr>
        <w:t xml:space="preserve"> </w:t>
      </w:r>
      <w:r w:rsidRPr="008C75BB">
        <w:rPr>
          <w:sz w:val="22"/>
          <w:szCs w:val="22"/>
        </w:rPr>
        <w:t>и</w:t>
      </w:r>
      <w:r w:rsidRPr="008C75BB">
        <w:rPr>
          <w:spacing w:val="34"/>
          <w:sz w:val="22"/>
          <w:szCs w:val="22"/>
        </w:rPr>
        <w:t xml:space="preserve"> </w:t>
      </w:r>
      <w:r w:rsidRPr="008C75BB">
        <w:rPr>
          <w:sz w:val="22"/>
          <w:szCs w:val="22"/>
        </w:rPr>
        <w:t>яв</w:t>
      </w:r>
      <w:r w:rsidRPr="008C75BB">
        <w:rPr>
          <w:spacing w:val="1"/>
          <w:sz w:val="22"/>
          <w:szCs w:val="22"/>
        </w:rPr>
        <w:t>л</w:t>
      </w:r>
      <w:r w:rsidRPr="008C75BB">
        <w:rPr>
          <w:sz w:val="22"/>
          <w:szCs w:val="22"/>
        </w:rPr>
        <w:t>яетс</w:t>
      </w:r>
      <w:r w:rsidRPr="008C75BB">
        <w:rPr>
          <w:spacing w:val="1"/>
          <w:sz w:val="22"/>
          <w:szCs w:val="22"/>
        </w:rPr>
        <w:t>я</w:t>
      </w:r>
      <w:r w:rsidRPr="008C75BB">
        <w:rPr>
          <w:spacing w:val="31"/>
          <w:sz w:val="22"/>
          <w:szCs w:val="22"/>
        </w:rPr>
        <w:t xml:space="preserve"> </w:t>
      </w:r>
      <w:r w:rsidRPr="008C75BB">
        <w:rPr>
          <w:spacing w:val="1"/>
          <w:sz w:val="22"/>
          <w:szCs w:val="22"/>
        </w:rPr>
        <w:t>поло</w:t>
      </w:r>
      <w:r w:rsidRPr="008C75BB">
        <w:rPr>
          <w:sz w:val="22"/>
          <w:szCs w:val="22"/>
        </w:rPr>
        <w:t>ж</w:t>
      </w:r>
      <w:r w:rsidRPr="008C75BB">
        <w:rPr>
          <w:spacing w:val="2"/>
          <w:sz w:val="22"/>
          <w:szCs w:val="22"/>
        </w:rPr>
        <w:t>и</w:t>
      </w:r>
      <w:r w:rsidRPr="008C75BB">
        <w:rPr>
          <w:sz w:val="22"/>
          <w:szCs w:val="22"/>
        </w:rPr>
        <w:t>те</w:t>
      </w:r>
      <w:r w:rsidRPr="008C75BB">
        <w:rPr>
          <w:spacing w:val="1"/>
          <w:sz w:val="22"/>
          <w:szCs w:val="22"/>
        </w:rPr>
        <w:t>л</w:t>
      </w:r>
      <w:r w:rsidRPr="008C75BB">
        <w:rPr>
          <w:spacing w:val="-1"/>
          <w:sz w:val="22"/>
          <w:szCs w:val="22"/>
        </w:rPr>
        <w:t>ьн</w:t>
      </w:r>
      <w:r w:rsidRPr="008C75BB">
        <w:rPr>
          <w:sz w:val="22"/>
          <w:szCs w:val="22"/>
        </w:rPr>
        <w:t>ы</w:t>
      </w:r>
      <w:r w:rsidRPr="008C75BB">
        <w:rPr>
          <w:spacing w:val="1"/>
          <w:sz w:val="22"/>
          <w:szCs w:val="22"/>
        </w:rPr>
        <w:t>м</w:t>
      </w:r>
      <w:r w:rsidRPr="008C75BB">
        <w:rPr>
          <w:spacing w:val="68"/>
          <w:sz w:val="22"/>
          <w:szCs w:val="22"/>
        </w:rPr>
        <w:t xml:space="preserve"> </w:t>
      </w:r>
      <w:r w:rsidRPr="008C75BB">
        <w:rPr>
          <w:spacing w:val="1"/>
          <w:sz w:val="22"/>
          <w:szCs w:val="22"/>
        </w:rPr>
        <w:t>ф</w:t>
      </w:r>
      <w:r w:rsidRPr="008C75BB">
        <w:rPr>
          <w:spacing w:val="-1"/>
          <w:sz w:val="22"/>
          <w:szCs w:val="22"/>
        </w:rPr>
        <w:t>а</w:t>
      </w:r>
      <w:r w:rsidRPr="008C75BB">
        <w:rPr>
          <w:sz w:val="22"/>
          <w:szCs w:val="22"/>
        </w:rPr>
        <w:t>кт</w:t>
      </w:r>
      <w:r w:rsidRPr="008C75BB">
        <w:rPr>
          <w:spacing w:val="1"/>
          <w:sz w:val="22"/>
          <w:szCs w:val="22"/>
        </w:rPr>
        <w:t>о</w:t>
      </w:r>
      <w:r w:rsidRPr="008C75BB">
        <w:rPr>
          <w:spacing w:val="-1"/>
          <w:sz w:val="22"/>
          <w:szCs w:val="22"/>
        </w:rPr>
        <w:t>р</w:t>
      </w:r>
      <w:r w:rsidRPr="008C75BB">
        <w:rPr>
          <w:sz w:val="22"/>
          <w:szCs w:val="22"/>
        </w:rPr>
        <w:t>о</w:t>
      </w:r>
      <w:r w:rsidRPr="008C75BB">
        <w:rPr>
          <w:spacing w:val="1"/>
          <w:sz w:val="22"/>
          <w:szCs w:val="22"/>
        </w:rPr>
        <w:t>м</w:t>
      </w:r>
      <w:r w:rsidRPr="008C75BB">
        <w:rPr>
          <w:spacing w:val="68"/>
          <w:sz w:val="22"/>
          <w:szCs w:val="22"/>
        </w:rPr>
        <w:t xml:space="preserve"> </w:t>
      </w:r>
      <w:r w:rsidRPr="008C75BB">
        <w:rPr>
          <w:spacing w:val="2"/>
          <w:sz w:val="22"/>
          <w:szCs w:val="22"/>
        </w:rPr>
        <w:t>д</w:t>
      </w:r>
      <w:r w:rsidRPr="008C75BB">
        <w:rPr>
          <w:sz w:val="22"/>
          <w:szCs w:val="22"/>
        </w:rPr>
        <w:t>ля</w:t>
      </w:r>
      <w:r w:rsidRPr="008C75BB">
        <w:rPr>
          <w:spacing w:val="67"/>
          <w:sz w:val="22"/>
          <w:szCs w:val="22"/>
        </w:rPr>
        <w:t xml:space="preserve"> </w:t>
      </w:r>
      <w:r w:rsidRPr="008C75BB">
        <w:rPr>
          <w:spacing w:val="1"/>
          <w:sz w:val="22"/>
          <w:szCs w:val="22"/>
        </w:rPr>
        <w:t>пр</w:t>
      </w:r>
      <w:r w:rsidRPr="008C75BB">
        <w:rPr>
          <w:spacing w:val="-1"/>
          <w:sz w:val="22"/>
          <w:szCs w:val="22"/>
        </w:rPr>
        <w:t>ед</w:t>
      </w:r>
      <w:r w:rsidRPr="008C75BB">
        <w:rPr>
          <w:sz w:val="22"/>
          <w:szCs w:val="22"/>
        </w:rPr>
        <w:t>о</w:t>
      </w:r>
      <w:r w:rsidRPr="008C75BB">
        <w:rPr>
          <w:spacing w:val="1"/>
          <w:sz w:val="22"/>
          <w:szCs w:val="22"/>
        </w:rPr>
        <w:t>т</w:t>
      </w:r>
      <w:r w:rsidRPr="008C75BB">
        <w:rPr>
          <w:sz w:val="22"/>
          <w:szCs w:val="22"/>
        </w:rPr>
        <w:t>в</w:t>
      </w:r>
      <w:r w:rsidRPr="008C75BB">
        <w:rPr>
          <w:spacing w:val="-1"/>
          <w:sz w:val="22"/>
          <w:szCs w:val="22"/>
        </w:rPr>
        <w:t>р</w:t>
      </w:r>
      <w:r w:rsidRPr="008C75BB">
        <w:rPr>
          <w:sz w:val="22"/>
          <w:szCs w:val="22"/>
        </w:rPr>
        <w:t>а</w:t>
      </w:r>
      <w:r w:rsidRPr="008C75BB">
        <w:rPr>
          <w:spacing w:val="-1"/>
          <w:sz w:val="22"/>
          <w:szCs w:val="22"/>
        </w:rPr>
        <w:t>щ</w:t>
      </w:r>
      <w:r w:rsidRPr="008C75BB">
        <w:rPr>
          <w:sz w:val="22"/>
          <w:szCs w:val="22"/>
        </w:rPr>
        <w:t>ения</w:t>
      </w:r>
      <w:r w:rsidRPr="008C75BB">
        <w:rPr>
          <w:spacing w:val="69"/>
          <w:sz w:val="22"/>
          <w:szCs w:val="22"/>
        </w:rPr>
        <w:t xml:space="preserve"> </w:t>
      </w:r>
      <w:r w:rsidRPr="008C75BB">
        <w:rPr>
          <w:sz w:val="22"/>
          <w:szCs w:val="22"/>
        </w:rPr>
        <w:t>т</w:t>
      </w:r>
      <w:r w:rsidRPr="008C75BB">
        <w:rPr>
          <w:spacing w:val="1"/>
          <w:sz w:val="22"/>
          <w:szCs w:val="22"/>
        </w:rPr>
        <w:t>ра</w:t>
      </w:r>
      <w:r w:rsidRPr="008C75BB">
        <w:rPr>
          <w:sz w:val="22"/>
          <w:szCs w:val="22"/>
        </w:rPr>
        <w:t>в</w:t>
      </w:r>
      <w:r w:rsidRPr="008C75BB">
        <w:rPr>
          <w:spacing w:val="1"/>
          <w:sz w:val="22"/>
          <w:szCs w:val="22"/>
        </w:rPr>
        <w:t>м</w:t>
      </w:r>
      <w:r w:rsidRPr="008C75BB">
        <w:rPr>
          <w:sz w:val="22"/>
          <w:szCs w:val="22"/>
        </w:rPr>
        <w:t>.</w:t>
      </w:r>
      <w:r w:rsidRPr="008C75BB">
        <w:rPr>
          <w:spacing w:val="68"/>
          <w:sz w:val="22"/>
          <w:szCs w:val="22"/>
        </w:rPr>
        <w:t xml:space="preserve"> </w:t>
      </w:r>
      <w:r w:rsidRPr="008C75BB">
        <w:rPr>
          <w:sz w:val="22"/>
          <w:szCs w:val="22"/>
        </w:rPr>
        <w:t>По</w:t>
      </w:r>
      <w:r w:rsidRPr="008C75BB">
        <w:rPr>
          <w:spacing w:val="-1"/>
          <w:sz w:val="22"/>
          <w:szCs w:val="22"/>
        </w:rPr>
        <w:t>м</w:t>
      </w:r>
      <w:r w:rsidRPr="008C75BB">
        <w:rPr>
          <w:sz w:val="22"/>
          <w:szCs w:val="22"/>
        </w:rPr>
        <w:t>и</w:t>
      </w:r>
      <w:r w:rsidRPr="008C75BB">
        <w:rPr>
          <w:spacing w:val="-1"/>
          <w:sz w:val="22"/>
          <w:szCs w:val="22"/>
        </w:rPr>
        <w:t>м</w:t>
      </w:r>
      <w:r w:rsidRPr="008C75BB">
        <w:rPr>
          <w:sz w:val="22"/>
          <w:szCs w:val="22"/>
        </w:rPr>
        <w:t>о</w:t>
      </w:r>
      <w:r w:rsidRPr="008C75BB">
        <w:rPr>
          <w:spacing w:val="70"/>
          <w:sz w:val="22"/>
          <w:szCs w:val="22"/>
        </w:rPr>
        <w:t xml:space="preserve"> </w:t>
      </w:r>
      <w:r w:rsidRPr="008C75BB">
        <w:rPr>
          <w:sz w:val="22"/>
          <w:szCs w:val="22"/>
        </w:rPr>
        <w:t>эт</w:t>
      </w:r>
      <w:r w:rsidRPr="008C75BB">
        <w:rPr>
          <w:spacing w:val="1"/>
          <w:sz w:val="22"/>
          <w:szCs w:val="22"/>
        </w:rPr>
        <w:t>о</w:t>
      </w:r>
      <w:r w:rsidRPr="008C75BB">
        <w:rPr>
          <w:spacing w:val="-1"/>
          <w:sz w:val="22"/>
          <w:szCs w:val="22"/>
        </w:rPr>
        <w:t>г</w:t>
      </w:r>
      <w:r w:rsidRPr="008C75BB">
        <w:rPr>
          <w:sz w:val="22"/>
          <w:szCs w:val="22"/>
        </w:rPr>
        <w:t>о</w:t>
      </w:r>
      <w:r w:rsidRPr="008C75BB">
        <w:rPr>
          <w:spacing w:val="77"/>
          <w:sz w:val="22"/>
          <w:szCs w:val="22"/>
        </w:rPr>
        <w:t xml:space="preserve"> </w:t>
      </w:r>
      <w:r w:rsidRPr="008C75BB">
        <w:rPr>
          <w:sz w:val="22"/>
          <w:szCs w:val="22"/>
        </w:rPr>
        <w:t>в</w:t>
      </w:r>
      <w:r w:rsidRPr="008C75BB">
        <w:rPr>
          <w:spacing w:val="1"/>
          <w:sz w:val="22"/>
          <w:szCs w:val="22"/>
        </w:rPr>
        <w:t>о</w:t>
      </w:r>
      <w:r w:rsidRPr="008C75BB">
        <w:rPr>
          <w:spacing w:val="69"/>
          <w:sz w:val="22"/>
          <w:szCs w:val="22"/>
        </w:rPr>
        <w:t xml:space="preserve"> </w:t>
      </w:r>
      <w:r w:rsidRPr="008C75BB">
        <w:rPr>
          <w:sz w:val="22"/>
          <w:szCs w:val="22"/>
        </w:rPr>
        <w:t xml:space="preserve">время </w:t>
      </w:r>
      <w:r w:rsidRPr="008C75BB">
        <w:rPr>
          <w:spacing w:val="1"/>
          <w:sz w:val="22"/>
          <w:szCs w:val="22"/>
        </w:rPr>
        <w:t>р</w:t>
      </w:r>
      <w:r w:rsidRPr="008C75BB">
        <w:rPr>
          <w:sz w:val="22"/>
          <w:szCs w:val="22"/>
        </w:rPr>
        <w:t>аз</w:t>
      </w:r>
      <w:r w:rsidRPr="008C75BB">
        <w:rPr>
          <w:spacing w:val="-1"/>
          <w:sz w:val="22"/>
          <w:szCs w:val="22"/>
        </w:rPr>
        <w:t>м</w:t>
      </w:r>
      <w:r w:rsidRPr="008C75BB">
        <w:rPr>
          <w:sz w:val="22"/>
          <w:szCs w:val="22"/>
        </w:rPr>
        <w:t>и</w:t>
      </w:r>
      <w:r w:rsidRPr="008C75BB">
        <w:rPr>
          <w:spacing w:val="1"/>
          <w:sz w:val="22"/>
          <w:szCs w:val="22"/>
        </w:rPr>
        <w:t>н</w:t>
      </w:r>
      <w:r w:rsidRPr="008C75BB">
        <w:rPr>
          <w:sz w:val="22"/>
          <w:szCs w:val="22"/>
        </w:rPr>
        <w:t>ки</w:t>
      </w:r>
      <w:r w:rsidRPr="008C75BB">
        <w:rPr>
          <w:spacing w:val="44"/>
          <w:sz w:val="22"/>
          <w:szCs w:val="22"/>
        </w:rPr>
        <w:t xml:space="preserve"> </w:t>
      </w:r>
      <w:r w:rsidRPr="008C75BB">
        <w:rPr>
          <w:sz w:val="22"/>
          <w:szCs w:val="22"/>
        </w:rPr>
        <w:t>д</w:t>
      </w:r>
      <w:r w:rsidRPr="008C75BB">
        <w:rPr>
          <w:spacing w:val="1"/>
          <w:sz w:val="22"/>
          <w:szCs w:val="22"/>
        </w:rPr>
        <w:t>о</w:t>
      </w:r>
      <w:r w:rsidRPr="008C75BB">
        <w:rPr>
          <w:sz w:val="22"/>
          <w:szCs w:val="22"/>
        </w:rPr>
        <w:t>ст</w:t>
      </w:r>
      <w:r w:rsidRPr="008C75BB">
        <w:rPr>
          <w:spacing w:val="1"/>
          <w:sz w:val="22"/>
          <w:szCs w:val="22"/>
        </w:rPr>
        <w:t>и</w:t>
      </w:r>
      <w:r w:rsidRPr="008C75BB">
        <w:rPr>
          <w:sz w:val="22"/>
          <w:szCs w:val="22"/>
        </w:rPr>
        <w:t>гае</w:t>
      </w:r>
      <w:r w:rsidRPr="008C75BB">
        <w:rPr>
          <w:spacing w:val="-2"/>
          <w:sz w:val="22"/>
          <w:szCs w:val="22"/>
        </w:rPr>
        <w:t>т</w:t>
      </w:r>
      <w:r w:rsidRPr="008C75BB">
        <w:rPr>
          <w:sz w:val="22"/>
          <w:szCs w:val="22"/>
        </w:rPr>
        <w:t>ся</w:t>
      </w:r>
      <w:r w:rsidRPr="008C75BB">
        <w:rPr>
          <w:spacing w:val="45"/>
          <w:sz w:val="22"/>
          <w:szCs w:val="22"/>
        </w:rPr>
        <w:t xml:space="preserve"> </w:t>
      </w:r>
      <w:r w:rsidRPr="008C75BB">
        <w:rPr>
          <w:spacing w:val="2"/>
          <w:sz w:val="22"/>
          <w:szCs w:val="22"/>
        </w:rPr>
        <w:t>о</w:t>
      </w:r>
      <w:r w:rsidRPr="008C75BB">
        <w:rPr>
          <w:spacing w:val="1"/>
          <w:sz w:val="22"/>
          <w:szCs w:val="22"/>
        </w:rPr>
        <w:t>п</w:t>
      </w:r>
      <w:r w:rsidRPr="008C75BB">
        <w:rPr>
          <w:spacing w:val="-2"/>
          <w:sz w:val="22"/>
          <w:szCs w:val="22"/>
        </w:rPr>
        <w:t>т</w:t>
      </w:r>
      <w:r w:rsidRPr="008C75BB">
        <w:rPr>
          <w:sz w:val="22"/>
          <w:szCs w:val="22"/>
        </w:rPr>
        <w:t>и</w:t>
      </w:r>
      <w:r w:rsidRPr="008C75BB">
        <w:rPr>
          <w:spacing w:val="1"/>
          <w:sz w:val="22"/>
          <w:szCs w:val="22"/>
        </w:rPr>
        <w:t>м</w:t>
      </w:r>
      <w:r w:rsidRPr="008C75BB">
        <w:rPr>
          <w:sz w:val="22"/>
          <w:szCs w:val="22"/>
        </w:rPr>
        <w:t>аль</w:t>
      </w:r>
      <w:r w:rsidRPr="008C75BB">
        <w:rPr>
          <w:spacing w:val="-1"/>
          <w:sz w:val="22"/>
          <w:szCs w:val="22"/>
        </w:rPr>
        <w:t>н</w:t>
      </w:r>
      <w:r w:rsidRPr="008C75BB">
        <w:rPr>
          <w:sz w:val="22"/>
          <w:szCs w:val="22"/>
        </w:rPr>
        <w:t>ы</w:t>
      </w:r>
      <w:r w:rsidRPr="008C75BB">
        <w:rPr>
          <w:spacing w:val="1"/>
          <w:sz w:val="22"/>
          <w:szCs w:val="22"/>
        </w:rPr>
        <w:t>й</w:t>
      </w:r>
      <w:r w:rsidRPr="008C75BB">
        <w:rPr>
          <w:spacing w:val="46"/>
          <w:sz w:val="22"/>
          <w:szCs w:val="22"/>
        </w:rPr>
        <w:t xml:space="preserve"> </w:t>
      </w:r>
      <w:r w:rsidRPr="008C75BB">
        <w:rPr>
          <w:spacing w:val="-3"/>
          <w:sz w:val="22"/>
          <w:szCs w:val="22"/>
        </w:rPr>
        <w:t>у</w:t>
      </w:r>
      <w:r w:rsidRPr="008C75BB">
        <w:rPr>
          <w:spacing w:val="1"/>
          <w:sz w:val="22"/>
          <w:szCs w:val="22"/>
        </w:rPr>
        <w:t>ро</w:t>
      </w:r>
      <w:r w:rsidRPr="008C75BB">
        <w:rPr>
          <w:sz w:val="22"/>
          <w:szCs w:val="22"/>
        </w:rPr>
        <w:t>в</w:t>
      </w:r>
      <w:r w:rsidRPr="008C75BB">
        <w:rPr>
          <w:spacing w:val="1"/>
          <w:sz w:val="22"/>
          <w:szCs w:val="22"/>
        </w:rPr>
        <w:t>е</w:t>
      </w:r>
      <w:r w:rsidRPr="008C75BB">
        <w:rPr>
          <w:sz w:val="22"/>
          <w:szCs w:val="22"/>
        </w:rPr>
        <w:t>нь</w:t>
      </w:r>
      <w:r w:rsidRPr="008C75BB">
        <w:rPr>
          <w:spacing w:val="47"/>
          <w:sz w:val="22"/>
          <w:szCs w:val="22"/>
        </w:rPr>
        <w:t xml:space="preserve"> </w:t>
      </w:r>
      <w:r w:rsidRPr="008C75BB">
        <w:rPr>
          <w:spacing w:val="-1"/>
          <w:sz w:val="22"/>
          <w:szCs w:val="22"/>
        </w:rPr>
        <w:t>в</w:t>
      </w:r>
      <w:r w:rsidRPr="008C75BB">
        <w:rPr>
          <w:sz w:val="22"/>
          <w:szCs w:val="22"/>
        </w:rPr>
        <w:t>о</w:t>
      </w:r>
      <w:r w:rsidRPr="008C75BB">
        <w:rPr>
          <w:spacing w:val="-1"/>
          <w:sz w:val="22"/>
          <w:szCs w:val="22"/>
        </w:rPr>
        <w:t>з</w:t>
      </w:r>
      <w:r w:rsidRPr="008C75BB">
        <w:rPr>
          <w:sz w:val="22"/>
          <w:szCs w:val="22"/>
        </w:rPr>
        <w:t>б</w:t>
      </w:r>
      <w:r w:rsidRPr="008C75BB">
        <w:rPr>
          <w:spacing w:val="-2"/>
          <w:sz w:val="22"/>
          <w:szCs w:val="22"/>
        </w:rPr>
        <w:t>у</w:t>
      </w:r>
      <w:r w:rsidRPr="008C75BB">
        <w:rPr>
          <w:sz w:val="22"/>
          <w:szCs w:val="22"/>
        </w:rPr>
        <w:t>д</w:t>
      </w:r>
      <w:r w:rsidRPr="008C75BB">
        <w:rPr>
          <w:spacing w:val="1"/>
          <w:sz w:val="22"/>
          <w:szCs w:val="22"/>
        </w:rPr>
        <w:t>имо</w:t>
      </w:r>
      <w:r w:rsidRPr="008C75BB">
        <w:rPr>
          <w:sz w:val="22"/>
          <w:szCs w:val="22"/>
        </w:rPr>
        <w:t>с</w:t>
      </w:r>
      <w:r w:rsidRPr="008C75BB">
        <w:rPr>
          <w:spacing w:val="-1"/>
          <w:sz w:val="22"/>
          <w:szCs w:val="22"/>
        </w:rPr>
        <w:t>т</w:t>
      </w:r>
      <w:r w:rsidRPr="008C75BB">
        <w:rPr>
          <w:sz w:val="22"/>
          <w:szCs w:val="22"/>
        </w:rPr>
        <w:t>и</w:t>
      </w:r>
      <w:r w:rsidRPr="008C75BB">
        <w:rPr>
          <w:spacing w:val="47"/>
          <w:sz w:val="22"/>
          <w:szCs w:val="22"/>
        </w:rPr>
        <w:t xml:space="preserve"> </w:t>
      </w:r>
      <w:r w:rsidRPr="008C75BB">
        <w:rPr>
          <w:sz w:val="22"/>
          <w:szCs w:val="22"/>
        </w:rPr>
        <w:t>имен</w:t>
      </w:r>
      <w:r w:rsidRPr="008C75BB">
        <w:rPr>
          <w:spacing w:val="-1"/>
          <w:sz w:val="22"/>
          <w:szCs w:val="22"/>
        </w:rPr>
        <w:t>н</w:t>
      </w:r>
      <w:r w:rsidRPr="008C75BB">
        <w:rPr>
          <w:sz w:val="22"/>
          <w:szCs w:val="22"/>
        </w:rPr>
        <w:t>о</w:t>
      </w:r>
      <w:r w:rsidRPr="008C75BB">
        <w:rPr>
          <w:spacing w:val="48"/>
          <w:sz w:val="22"/>
          <w:szCs w:val="22"/>
        </w:rPr>
        <w:t xml:space="preserve"> </w:t>
      </w:r>
      <w:r w:rsidRPr="008C75BB">
        <w:rPr>
          <w:sz w:val="22"/>
          <w:szCs w:val="22"/>
        </w:rPr>
        <w:t>т</w:t>
      </w:r>
      <w:r w:rsidRPr="008C75BB">
        <w:rPr>
          <w:spacing w:val="-1"/>
          <w:sz w:val="22"/>
          <w:szCs w:val="22"/>
        </w:rPr>
        <w:t>е</w:t>
      </w:r>
      <w:r w:rsidRPr="008C75BB">
        <w:rPr>
          <w:sz w:val="22"/>
          <w:szCs w:val="22"/>
        </w:rPr>
        <w:t>х</w:t>
      </w:r>
      <w:r w:rsidRPr="008C75BB">
        <w:rPr>
          <w:spacing w:val="45"/>
          <w:sz w:val="22"/>
          <w:szCs w:val="22"/>
        </w:rPr>
        <w:t xml:space="preserve"> </w:t>
      </w:r>
      <w:r w:rsidRPr="008C75BB">
        <w:rPr>
          <w:spacing w:val="1"/>
          <w:sz w:val="22"/>
          <w:szCs w:val="22"/>
        </w:rPr>
        <w:t>ц</w:t>
      </w:r>
      <w:r w:rsidRPr="008C75BB">
        <w:rPr>
          <w:spacing w:val="11"/>
          <w:sz w:val="22"/>
          <w:szCs w:val="22"/>
        </w:rPr>
        <w:t>е</w:t>
      </w:r>
      <w:r w:rsidRPr="008C75BB">
        <w:rPr>
          <w:sz w:val="22"/>
          <w:szCs w:val="22"/>
        </w:rPr>
        <w:t>нт</w:t>
      </w:r>
      <w:r w:rsidRPr="008C75BB">
        <w:rPr>
          <w:spacing w:val="1"/>
          <w:sz w:val="22"/>
          <w:szCs w:val="22"/>
        </w:rPr>
        <w:t>р</w:t>
      </w:r>
      <w:r w:rsidRPr="008C75BB">
        <w:rPr>
          <w:sz w:val="22"/>
          <w:szCs w:val="22"/>
        </w:rPr>
        <w:t>а</w:t>
      </w:r>
      <w:r w:rsidRPr="008C75BB">
        <w:rPr>
          <w:spacing w:val="1"/>
          <w:sz w:val="22"/>
          <w:szCs w:val="22"/>
        </w:rPr>
        <w:t>л</w:t>
      </w:r>
      <w:r w:rsidRPr="008C75BB">
        <w:rPr>
          <w:spacing w:val="-1"/>
          <w:sz w:val="22"/>
          <w:szCs w:val="22"/>
        </w:rPr>
        <w:t>ьн</w:t>
      </w:r>
      <w:r w:rsidRPr="008C75BB">
        <w:rPr>
          <w:sz w:val="22"/>
          <w:szCs w:val="22"/>
        </w:rPr>
        <w:t>ы</w:t>
      </w:r>
      <w:r w:rsidRPr="008C75BB">
        <w:rPr>
          <w:spacing w:val="1"/>
          <w:sz w:val="22"/>
          <w:szCs w:val="22"/>
        </w:rPr>
        <w:t>х</w:t>
      </w:r>
      <w:r w:rsidRPr="008C75BB">
        <w:rPr>
          <w:spacing w:val="29"/>
          <w:sz w:val="22"/>
          <w:szCs w:val="22"/>
        </w:rPr>
        <w:t xml:space="preserve"> </w:t>
      </w:r>
      <w:r w:rsidRPr="008C75BB">
        <w:rPr>
          <w:spacing w:val="1"/>
          <w:sz w:val="22"/>
          <w:szCs w:val="22"/>
        </w:rPr>
        <w:t>и</w:t>
      </w:r>
      <w:r w:rsidRPr="008C75BB">
        <w:rPr>
          <w:spacing w:val="29"/>
          <w:sz w:val="22"/>
          <w:szCs w:val="22"/>
        </w:rPr>
        <w:t xml:space="preserve"> </w:t>
      </w:r>
      <w:r w:rsidRPr="008C75BB">
        <w:rPr>
          <w:spacing w:val="1"/>
          <w:sz w:val="22"/>
          <w:szCs w:val="22"/>
        </w:rPr>
        <w:t>п</w:t>
      </w:r>
      <w:r w:rsidRPr="008C75BB">
        <w:rPr>
          <w:spacing w:val="-1"/>
          <w:sz w:val="22"/>
          <w:szCs w:val="22"/>
        </w:rPr>
        <w:t>ер</w:t>
      </w:r>
      <w:r w:rsidRPr="008C75BB">
        <w:rPr>
          <w:sz w:val="22"/>
          <w:szCs w:val="22"/>
        </w:rPr>
        <w:t>и</w:t>
      </w:r>
      <w:r w:rsidRPr="008C75BB">
        <w:rPr>
          <w:spacing w:val="1"/>
          <w:sz w:val="22"/>
          <w:szCs w:val="22"/>
        </w:rPr>
        <w:t>ф</w:t>
      </w:r>
      <w:r w:rsidRPr="008C75BB">
        <w:rPr>
          <w:spacing w:val="-1"/>
          <w:sz w:val="22"/>
          <w:szCs w:val="22"/>
        </w:rPr>
        <w:t>е</w:t>
      </w:r>
      <w:r w:rsidRPr="008C75BB">
        <w:rPr>
          <w:sz w:val="22"/>
          <w:szCs w:val="22"/>
        </w:rPr>
        <w:t>рическ</w:t>
      </w:r>
      <w:r w:rsidRPr="008C75BB">
        <w:rPr>
          <w:spacing w:val="-1"/>
          <w:sz w:val="22"/>
          <w:szCs w:val="22"/>
        </w:rPr>
        <w:t>и</w:t>
      </w:r>
      <w:r w:rsidRPr="008C75BB">
        <w:rPr>
          <w:sz w:val="22"/>
          <w:szCs w:val="22"/>
        </w:rPr>
        <w:t>х</w:t>
      </w:r>
      <w:r w:rsidRPr="008C75BB">
        <w:rPr>
          <w:spacing w:val="31"/>
          <w:sz w:val="22"/>
          <w:szCs w:val="22"/>
        </w:rPr>
        <w:t xml:space="preserve"> </w:t>
      </w:r>
      <w:r w:rsidRPr="008C75BB">
        <w:rPr>
          <w:spacing w:val="-1"/>
          <w:sz w:val="22"/>
          <w:szCs w:val="22"/>
        </w:rPr>
        <w:t>с</w:t>
      </w:r>
      <w:r w:rsidRPr="008C75BB">
        <w:rPr>
          <w:sz w:val="22"/>
          <w:szCs w:val="22"/>
        </w:rPr>
        <w:t>и</w:t>
      </w:r>
      <w:r w:rsidRPr="008C75BB">
        <w:rPr>
          <w:spacing w:val="1"/>
          <w:sz w:val="22"/>
          <w:szCs w:val="22"/>
        </w:rPr>
        <w:t>с</w:t>
      </w:r>
      <w:r w:rsidRPr="008C75BB">
        <w:rPr>
          <w:sz w:val="22"/>
          <w:szCs w:val="22"/>
        </w:rPr>
        <w:t>те</w:t>
      </w:r>
      <w:r w:rsidRPr="008C75BB">
        <w:rPr>
          <w:spacing w:val="1"/>
          <w:sz w:val="22"/>
          <w:szCs w:val="22"/>
        </w:rPr>
        <w:t>м</w:t>
      </w:r>
      <w:r w:rsidRPr="008C75BB">
        <w:rPr>
          <w:spacing w:val="28"/>
          <w:sz w:val="22"/>
          <w:szCs w:val="22"/>
        </w:rPr>
        <w:t xml:space="preserve"> </w:t>
      </w:r>
      <w:r w:rsidRPr="008C75BB">
        <w:rPr>
          <w:sz w:val="22"/>
          <w:szCs w:val="22"/>
        </w:rPr>
        <w:t>и</w:t>
      </w:r>
      <w:r w:rsidRPr="008C75BB">
        <w:rPr>
          <w:spacing w:val="27"/>
          <w:sz w:val="22"/>
          <w:szCs w:val="22"/>
        </w:rPr>
        <w:t xml:space="preserve"> </w:t>
      </w:r>
      <w:r w:rsidRPr="008C75BB">
        <w:rPr>
          <w:sz w:val="22"/>
          <w:szCs w:val="22"/>
        </w:rPr>
        <w:t>зве</w:t>
      </w:r>
      <w:r w:rsidRPr="008C75BB">
        <w:rPr>
          <w:spacing w:val="1"/>
          <w:sz w:val="22"/>
          <w:szCs w:val="22"/>
        </w:rPr>
        <w:t>н</w:t>
      </w:r>
      <w:r w:rsidRPr="008C75BB">
        <w:rPr>
          <w:sz w:val="22"/>
          <w:szCs w:val="22"/>
        </w:rPr>
        <w:t>ьев</w:t>
      </w:r>
      <w:r w:rsidRPr="008C75BB">
        <w:rPr>
          <w:spacing w:val="28"/>
          <w:sz w:val="22"/>
          <w:szCs w:val="22"/>
        </w:rPr>
        <w:t xml:space="preserve"> </w:t>
      </w:r>
      <w:r w:rsidRPr="008C75BB">
        <w:rPr>
          <w:spacing w:val="1"/>
          <w:sz w:val="22"/>
          <w:szCs w:val="22"/>
        </w:rPr>
        <w:t>дв</w:t>
      </w:r>
      <w:r w:rsidRPr="008C75BB">
        <w:rPr>
          <w:sz w:val="22"/>
          <w:szCs w:val="22"/>
        </w:rPr>
        <w:t>иг</w:t>
      </w:r>
      <w:r w:rsidRPr="008C75BB">
        <w:rPr>
          <w:spacing w:val="1"/>
          <w:sz w:val="22"/>
          <w:szCs w:val="22"/>
        </w:rPr>
        <w:t>а</w:t>
      </w:r>
      <w:r w:rsidRPr="008C75BB">
        <w:rPr>
          <w:spacing w:val="-1"/>
          <w:sz w:val="22"/>
          <w:szCs w:val="22"/>
        </w:rPr>
        <w:t>т</w:t>
      </w:r>
      <w:r w:rsidRPr="008C75BB">
        <w:rPr>
          <w:sz w:val="22"/>
          <w:szCs w:val="22"/>
        </w:rPr>
        <w:t>ель</w:t>
      </w:r>
      <w:r w:rsidRPr="008C75BB">
        <w:rPr>
          <w:spacing w:val="-1"/>
          <w:sz w:val="22"/>
          <w:szCs w:val="22"/>
        </w:rPr>
        <w:t>н</w:t>
      </w:r>
      <w:r w:rsidRPr="008C75BB">
        <w:rPr>
          <w:sz w:val="22"/>
          <w:szCs w:val="22"/>
        </w:rPr>
        <w:t>ог</w:t>
      </w:r>
      <w:r w:rsidRPr="008C75BB">
        <w:rPr>
          <w:spacing w:val="1"/>
          <w:sz w:val="22"/>
          <w:szCs w:val="22"/>
        </w:rPr>
        <w:t>о</w:t>
      </w:r>
      <w:r w:rsidRPr="008C75BB">
        <w:rPr>
          <w:spacing w:val="29"/>
          <w:sz w:val="22"/>
          <w:szCs w:val="22"/>
        </w:rPr>
        <w:t xml:space="preserve"> </w:t>
      </w:r>
      <w:r w:rsidRPr="008C75BB">
        <w:rPr>
          <w:spacing w:val="-1"/>
          <w:sz w:val="22"/>
          <w:szCs w:val="22"/>
        </w:rPr>
        <w:t>а</w:t>
      </w:r>
      <w:r w:rsidRPr="008C75BB">
        <w:rPr>
          <w:sz w:val="22"/>
          <w:szCs w:val="22"/>
        </w:rPr>
        <w:t>п</w:t>
      </w:r>
      <w:r w:rsidRPr="008C75BB">
        <w:rPr>
          <w:spacing w:val="1"/>
          <w:sz w:val="22"/>
          <w:szCs w:val="22"/>
        </w:rPr>
        <w:t>п</w:t>
      </w:r>
      <w:r w:rsidRPr="008C75BB">
        <w:rPr>
          <w:spacing w:val="-1"/>
          <w:sz w:val="22"/>
          <w:szCs w:val="22"/>
        </w:rPr>
        <w:t>а</w:t>
      </w:r>
      <w:r w:rsidRPr="008C75BB">
        <w:rPr>
          <w:sz w:val="22"/>
          <w:szCs w:val="22"/>
        </w:rPr>
        <w:t>р</w:t>
      </w:r>
      <w:r w:rsidRPr="008C75BB">
        <w:rPr>
          <w:spacing w:val="1"/>
          <w:sz w:val="22"/>
          <w:szCs w:val="22"/>
        </w:rPr>
        <w:t>а</w:t>
      </w:r>
      <w:r w:rsidRPr="008C75BB">
        <w:rPr>
          <w:spacing w:val="-1"/>
          <w:sz w:val="22"/>
          <w:szCs w:val="22"/>
        </w:rPr>
        <w:t>т</w:t>
      </w:r>
      <w:r w:rsidRPr="008C75BB">
        <w:rPr>
          <w:sz w:val="22"/>
          <w:szCs w:val="22"/>
        </w:rPr>
        <w:t>а,</w:t>
      </w:r>
      <w:r w:rsidRPr="008C75BB">
        <w:rPr>
          <w:spacing w:val="29"/>
          <w:sz w:val="22"/>
          <w:szCs w:val="22"/>
        </w:rPr>
        <w:t xml:space="preserve"> </w:t>
      </w:r>
      <w:r w:rsidRPr="008C75BB">
        <w:rPr>
          <w:sz w:val="22"/>
          <w:szCs w:val="22"/>
        </w:rPr>
        <w:t>ко</w:t>
      </w:r>
      <w:r w:rsidRPr="008C75BB">
        <w:rPr>
          <w:spacing w:val="8"/>
          <w:sz w:val="22"/>
          <w:szCs w:val="22"/>
        </w:rPr>
        <w:t>т</w:t>
      </w:r>
      <w:r w:rsidRPr="008C75BB">
        <w:rPr>
          <w:sz w:val="22"/>
          <w:szCs w:val="22"/>
        </w:rPr>
        <w:t>о</w:t>
      </w:r>
      <w:r w:rsidRPr="008C75BB">
        <w:rPr>
          <w:spacing w:val="1"/>
          <w:sz w:val="22"/>
          <w:szCs w:val="22"/>
        </w:rPr>
        <w:t>ры</w:t>
      </w:r>
      <w:r w:rsidRPr="008C75BB">
        <w:rPr>
          <w:sz w:val="22"/>
          <w:szCs w:val="22"/>
        </w:rPr>
        <w:t>е</w:t>
      </w:r>
      <w:r w:rsidRPr="008C75BB">
        <w:rPr>
          <w:spacing w:val="-1"/>
          <w:sz w:val="22"/>
          <w:szCs w:val="22"/>
        </w:rPr>
        <w:t xml:space="preserve"> </w:t>
      </w:r>
      <w:r w:rsidRPr="008C75BB">
        <w:rPr>
          <w:sz w:val="22"/>
          <w:szCs w:val="22"/>
        </w:rPr>
        <w:t>н</w:t>
      </w:r>
      <w:r w:rsidRPr="008C75BB">
        <w:rPr>
          <w:spacing w:val="-1"/>
          <w:sz w:val="22"/>
          <w:szCs w:val="22"/>
        </w:rPr>
        <w:t>е</w:t>
      </w:r>
      <w:r w:rsidRPr="008C75BB">
        <w:rPr>
          <w:sz w:val="22"/>
          <w:szCs w:val="22"/>
        </w:rPr>
        <w:t>об</w:t>
      </w:r>
      <w:r w:rsidRPr="008C75BB">
        <w:rPr>
          <w:spacing w:val="-1"/>
          <w:sz w:val="22"/>
          <w:szCs w:val="22"/>
        </w:rPr>
        <w:t>х</w:t>
      </w:r>
      <w:r w:rsidRPr="008C75BB">
        <w:rPr>
          <w:spacing w:val="1"/>
          <w:sz w:val="22"/>
          <w:szCs w:val="22"/>
        </w:rPr>
        <w:t>о</w:t>
      </w:r>
      <w:r w:rsidRPr="008C75BB">
        <w:rPr>
          <w:sz w:val="22"/>
          <w:szCs w:val="22"/>
        </w:rPr>
        <w:t>ди</w:t>
      </w:r>
      <w:r w:rsidRPr="008C75BB">
        <w:rPr>
          <w:spacing w:val="-1"/>
          <w:sz w:val="22"/>
          <w:szCs w:val="22"/>
        </w:rPr>
        <w:t>м</w:t>
      </w:r>
      <w:r w:rsidRPr="008C75BB">
        <w:rPr>
          <w:sz w:val="22"/>
          <w:szCs w:val="22"/>
        </w:rPr>
        <w:t>ы д</w:t>
      </w:r>
      <w:r w:rsidRPr="008C75BB">
        <w:rPr>
          <w:spacing w:val="-1"/>
          <w:sz w:val="22"/>
          <w:szCs w:val="22"/>
        </w:rPr>
        <w:t>л</w:t>
      </w:r>
      <w:r w:rsidRPr="008C75BB">
        <w:rPr>
          <w:sz w:val="22"/>
          <w:szCs w:val="22"/>
        </w:rPr>
        <w:t>я вы</w:t>
      </w:r>
      <w:r w:rsidRPr="008C75BB">
        <w:rPr>
          <w:spacing w:val="1"/>
          <w:sz w:val="22"/>
          <w:szCs w:val="22"/>
        </w:rPr>
        <w:t>п</w:t>
      </w:r>
      <w:r w:rsidRPr="008C75BB">
        <w:rPr>
          <w:sz w:val="22"/>
          <w:szCs w:val="22"/>
        </w:rPr>
        <w:t>олне</w:t>
      </w:r>
      <w:r w:rsidRPr="008C75BB">
        <w:rPr>
          <w:spacing w:val="-1"/>
          <w:sz w:val="22"/>
          <w:szCs w:val="22"/>
        </w:rPr>
        <w:t>н</w:t>
      </w:r>
      <w:r w:rsidRPr="008C75BB">
        <w:rPr>
          <w:spacing w:val="4"/>
          <w:sz w:val="22"/>
          <w:szCs w:val="22"/>
        </w:rPr>
        <w:t>и</w:t>
      </w:r>
      <w:r w:rsidRPr="008C75BB">
        <w:rPr>
          <w:sz w:val="22"/>
          <w:szCs w:val="22"/>
        </w:rPr>
        <w:t>я пр</w:t>
      </w:r>
      <w:r w:rsidRPr="008C75BB">
        <w:rPr>
          <w:spacing w:val="-1"/>
          <w:sz w:val="22"/>
          <w:szCs w:val="22"/>
        </w:rPr>
        <w:t>е</w:t>
      </w:r>
      <w:r w:rsidRPr="008C75BB">
        <w:rPr>
          <w:spacing w:val="1"/>
          <w:sz w:val="22"/>
          <w:szCs w:val="22"/>
        </w:rPr>
        <w:t>д</w:t>
      </w:r>
      <w:r w:rsidRPr="008C75BB">
        <w:rPr>
          <w:spacing w:val="-1"/>
          <w:sz w:val="22"/>
          <w:szCs w:val="22"/>
        </w:rPr>
        <w:t>с</w:t>
      </w:r>
      <w:r w:rsidRPr="008C75BB">
        <w:rPr>
          <w:sz w:val="22"/>
          <w:szCs w:val="22"/>
        </w:rPr>
        <w:t>тоя</w:t>
      </w:r>
      <w:r w:rsidRPr="008C75BB">
        <w:rPr>
          <w:spacing w:val="1"/>
          <w:sz w:val="22"/>
          <w:szCs w:val="22"/>
        </w:rPr>
        <w:t>щ</w:t>
      </w:r>
      <w:r w:rsidRPr="008C75BB">
        <w:rPr>
          <w:spacing w:val="-1"/>
          <w:sz w:val="22"/>
          <w:szCs w:val="22"/>
        </w:rPr>
        <w:t>е</w:t>
      </w:r>
      <w:r w:rsidRPr="008C75BB">
        <w:rPr>
          <w:sz w:val="22"/>
          <w:szCs w:val="22"/>
        </w:rPr>
        <w:t>го</w:t>
      </w:r>
      <w:r w:rsidRPr="008C75BB">
        <w:rPr>
          <w:spacing w:val="1"/>
          <w:sz w:val="22"/>
          <w:szCs w:val="22"/>
        </w:rPr>
        <w:t xml:space="preserve"> </w:t>
      </w:r>
      <w:r w:rsidRPr="008C75BB">
        <w:rPr>
          <w:spacing w:val="-1"/>
          <w:sz w:val="22"/>
          <w:szCs w:val="22"/>
        </w:rPr>
        <w:t>у</w:t>
      </w:r>
      <w:r w:rsidRPr="008C75BB">
        <w:rPr>
          <w:sz w:val="22"/>
          <w:szCs w:val="22"/>
        </w:rPr>
        <w:t>п</w:t>
      </w:r>
      <w:r w:rsidRPr="008C75BB">
        <w:rPr>
          <w:spacing w:val="2"/>
          <w:sz w:val="22"/>
          <w:szCs w:val="22"/>
        </w:rPr>
        <w:t>р</w:t>
      </w:r>
      <w:r w:rsidRPr="008C75BB">
        <w:rPr>
          <w:spacing w:val="-1"/>
          <w:sz w:val="22"/>
          <w:szCs w:val="22"/>
        </w:rPr>
        <w:t>а</w:t>
      </w:r>
      <w:r w:rsidRPr="008C75BB">
        <w:rPr>
          <w:sz w:val="22"/>
          <w:szCs w:val="22"/>
        </w:rPr>
        <w:t>ж</w:t>
      </w:r>
      <w:r w:rsidRPr="008C75BB">
        <w:rPr>
          <w:spacing w:val="1"/>
          <w:sz w:val="22"/>
          <w:szCs w:val="22"/>
        </w:rPr>
        <w:t>н</w:t>
      </w:r>
      <w:r w:rsidRPr="008C75BB">
        <w:rPr>
          <w:spacing w:val="-1"/>
          <w:sz w:val="22"/>
          <w:szCs w:val="22"/>
        </w:rPr>
        <w:t>е</w:t>
      </w:r>
      <w:r w:rsidRPr="008C75BB">
        <w:rPr>
          <w:sz w:val="22"/>
          <w:szCs w:val="22"/>
        </w:rPr>
        <w:t>ния.</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В</w:t>
      </w:r>
      <w:r w:rsidRPr="008C75BB">
        <w:rPr>
          <w:spacing w:val="1"/>
          <w:sz w:val="22"/>
          <w:szCs w:val="22"/>
        </w:rPr>
        <w:t>оз</w:t>
      </w:r>
      <w:r w:rsidRPr="008C75BB">
        <w:rPr>
          <w:spacing w:val="-1"/>
          <w:sz w:val="22"/>
          <w:szCs w:val="22"/>
        </w:rPr>
        <w:t>н</w:t>
      </w:r>
      <w:r w:rsidRPr="008C75BB">
        <w:rPr>
          <w:sz w:val="22"/>
          <w:szCs w:val="22"/>
        </w:rPr>
        <w:t>икает</w:t>
      </w:r>
      <w:r w:rsidRPr="008C75BB">
        <w:rPr>
          <w:spacing w:val="80"/>
          <w:sz w:val="22"/>
          <w:szCs w:val="22"/>
        </w:rPr>
        <w:t xml:space="preserve"> </w:t>
      </w:r>
      <w:r w:rsidRPr="008C75BB">
        <w:rPr>
          <w:spacing w:val="1"/>
          <w:sz w:val="22"/>
          <w:szCs w:val="22"/>
        </w:rPr>
        <w:t>з</w:t>
      </w:r>
      <w:r w:rsidRPr="008C75BB">
        <w:rPr>
          <w:sz w:val="22"/>
          <w:szCs w:val="22"/>
        </w:rPr>
        <w:t>а</w:t>
      </w:r>
      <w:r w:rsidRPr="008C75BB">
        <w:rPr>
          <w:spacing w:val="-1"/>
          <w:sz w:val="22"/>
          <w:szCs w:val="22"/>
        </w:rPr>
        <w:t>ко</w:t>
      </w:r>
      <w:r w:rsidRPr="008C75BB">
        <w:rPr>
          <w:sz w:val="22"/>
          <w:szCs w:val="22"/>
        </w:rPr>
        <w:t>н</w:t>
      </w:r>
      <w:r w:rsidRPr="008C75BB">
        <w:rPr>
          <w:spacing w:val="1"/>
          <w:sz w:val="22"/>
          <w:szCs w:val="22"/>
        </w:rPr>
        <w:t>о</w:t>
      </w:r>
      <w:r w:rsidRPr="008C75BB">
        <w:rPr>
          <w:spacing w:val="-1"/>
          <w:sz w:val="22"/>
          <w:szCs w:val="22"/>
        </w:rPr>
        <w:t>м</w:t>
      </w:r>
      <w:r w:rsidRPr="008C75BB">
        <w:rPr>
          <w:sz w:val="22"/>
          <w:szCs w:val="22"/>
        </w:rPr>
        <w:t>е</w:t>
      </w:r>
      <w:r w:rsidRPr="008C75BB">
        <w:rPr>
          <w:spacing w:val="1"/>
          <w:sz w:val="22"/>
          <w:szCs w:val="22"/>
        </w:rPr>
        <w:t>р</w:t>
      </w:r>
      <w:r w:rsidRPr="008C75BB">
        <w:rPr>
          <w:sz w:val="22"/>
          <w:szCs w:val="22"/>
        </w:rPr>
        <w:t>ный</w:t>
      </w:r>
      <w:r w:rsidRPr="008C75BB">
        <w:rPr>
          <w:spacing w:val="80"/>
          <w:sz w:val="22"/>
          <w:szCs w:val="22"/>
        </w:rPr>
        <w:t xml:space="preserve"> </w:t>
      </w:r>
      <w:r w:rsidRPr="008C75BB">
        <w:rPr>
          <w:spacing w:val="-1"/>
          <w:sz w:val="22"/>
          <w:szCs w:val="22"/>
        </w:rPr>
        <w:t>в</w:t>
      </w:r>
      <w:r w:rsidRPr="008C75BB">
        <w:rPr>
          <w:sz w:val="22"/>
          <w:szCs w:val="22"/>
        </w:rPr>
        <w:t>опр</w:t>
      </w:r>
      <w:r w:rsidRPr="008C75BB">
        <w:rPr>
          <w:spacing w:val="1"/>
          <w:sz w:val="22"/>
          <w:szCs w:val="22"/>
        </w:rPr>
        <w:t>о</w:t>
      </w:r>
      <w:r w:rsidRPr="008C75BB">
        <w:rPr>
          <w:sz w:val="22"/>
          <w:szCs w:val="22"/>
        </w:rPr>
        <w:t>с:</w:t>
      </w:r>
      <w:r w:rsidRPr="008C75BB">
        <w:rPr>
          <w:spacing w:val="79"/>
          <w:sz w:val="22"/>
          <w:szCs w:val="22"/>
        </w:rPr>
        <w:t xml:space="preserve"> </w:t>
      </w:r>
      <w:r w:rsidRPr="008C75BB">
        <w:rPr>
          <w:sz w:val="22"/>
          <w:szCs w:val="22"/>
        </w:rPr>
        <w:t>к</w:t>
      </w:r>
      <w:r w:rsidRPr="008C75BB">
        <w:rPr>
          <w:spacing w:val="1"/>
          <w:sz w:val="22"/>
          <w:szCs w:val="22"/>
        </w:rPr>
        <w:t>а</w:t>
      </w:r>
      <w:r w:rsidRPr="008C75BB">
        <w:rPr>
          <w:sz w:val="22"/>
          <w:szCs w:val="22"/>
        </w:rPr>
        <w:t>к</w:t>
      </w:r>
      <w:r w:rsidRPr="008C75BB">
        <w:rPr>
          <w:spacing w:val="79"/>
          <w:sz w:val="22"/>
          <w:szCs w:val="22"/>
        </w:rPr>
        <w:t xml:space="preserve"> </w:t>
      </w:r>
      <w:r w:rsidRPr="008C75BB">
        <w:rPr>
          <w:sz w:val="22"/>
          <w:szCs w:val="22"/>
        </w:rPr>
        <w:t>пр</w:t>
      </w:r>
      <w:r w:rsidRPr="008C75BB">
        <w:rPr>
          <w:spacing w:val="1"/>
          <w:sz w:val="22"/>
          <w:szCs w:val="22"/>
        </w:rPr>
        <w:t>а</w:t>
      </w:r>
      <w:r w:rsidRPr="008C75BB">
        <w:rPr>
          <w:sz w:val="22"/>
          <w:szCs w:val="22"/>
        </w:rPr>
        <w:t>в</w:t>
      </w:r>
      <w:r w:rsidRPr="008C75BB">
        <w:rPr>
          <w:spacing w:val="1"/>
          <w:sz w:val="22"/>
          <w:szCs w:val="22"/>
        </w:rPr>
        <w:t>и</w:t>
      </w:r>
      <w:r w:rsidRPr="008C75BB">
        <w:rPr>
          <w:sz w:val="22"/>
          <w:szCs w:val="22"/>
        </w:rPr>
        <w:t>ль</w:t>
      </w:r>
      <w:r w:rsidRPr="008C75BB">
        <w:rPr>
          <w:spacing w:val="-1"/>
          <w:sz w:val="22"/>
          <w:szCs w:val="22"/>
        </w:rPr>
        <w:t>н</w:t>
      </w:r>
      <w:r w:rsidRPr="008C75BB">
        <w:rPr>
          <w:sz w:val="22"/>
          <w:szCs w:val="22"/>
        </w:rPr>
        <w:t>о</w:t>
      </w:r>
      <w:r w:rsidRPr="008C75BB">
        <w:rPr>
          <w:spacing w:val="79"/>
          <w:sz w:val="22"/>
          <w:szCs w:val="22"/>
        </w:rPr>
        <w:t xml:space="preserve"> </w:t>
      </w:r>
      <w:r w:rsidRPr="008C75BB">
        <w:rPr>
          <w:sz w:val="22"/>
          <w:szCs w:val="22"/>
        </w:rPr>
        <w:t>по</w:t>
      </w:r>
      <w:r w:rsidRPr="008C75BB">
        <w:rPr>
          <w:spacing w:val="1"/>
          <w:sz w:val="22"/>
          <w:szCs w:val="22"/>
        </w:rPr>
        <w:t>с</w:t>
      </w:r>
      <w:r w:rsidRPr="008C75BB">
        <w:rPr>
          <w:spacing w:val="-2"/>
          <w:sz w:val="22"/>
          <w:szCs w:val="22"/>
        </w:rPr>
        <w:t>т</w:t>
      </w:r>
      <w:r w:rsidRPr="008C75BB">
        <w:rPr>
          <w:spacing w:val="1"/>
          <w:sz w:val="22"/>
          <w:szCs w:val="22"/>
        </w:rPr>
        <w:t>р</w:t>
      </w:r>
      <w:r w:rsidRPr="008C75BB">
        <w:rPr>
          <w:sz w:val="22"/>
          <w:szCs w:val="22"/>
        </w:rPr>
        <w:t>оит</w:t>
      </w:r>
      <w:r w:rsidRPr="008C75BB">
        <w:rPr>
          <w:spacing w:val="1"/>
          <w:sz w:val="22"/>
          <w:szCs w:val="22"/>
        </w:rPr>
        <w:t>ь</w:t>
      </w:r>
      <w:r w:rsidRPr="008C75BB">
        <w:rPr>
          <w:spacing w:val="79"/>
          <w:sz w:val="22"/>
          <w:szCs w:val="22"/>
        </w:rPr>
        <w:t xml:space="preserve"> </w:t>
      </w:r>
      <w:r w:rsidRPr="008C75BB">
        <w:rPr>
          <w:spacing w:val="1"/>
          <w:sz w:val="22"/>
          <w:szCs w:val="22"/>
        </w:rPr>
        <w:t>в</w:t>
      </w:r>
      <w:r w:rsidRPr="008C75BB">
        <w:rPr>
          <w:sz w:val="22"/>
          <w:szCs w:val="22"/>
        </w:rPr>
        <w:t>в</w:t>
      </w:r>
      <w:r w:rsidRPr="008C75BB">
        <w:rPr>
          <w:spacing w:val="-1"/>
          <w:sz w:val="22"/>
          <w:szCs w:val="22"/>
        </w:rPr>
        <w:t>о</w:t>
      </w:r>
      <w:r w:rsidRPr="008C75BB">
        <w:rPr>
          <w:sz w:val="22"/>
          <w:szCs w:val="22"/>
        </w:rPr>
        <w:t>д</w:t>
      </w:r>
      <w:r w:rsidRPr="008C75BB">
        <w:rPr>
          <w:spacing w:val="1"/>
          <w:sz w:val="22"/>
          <w:szCs w:val="22"/>
        </w:rPr>
        <w:t>н</w:t>
      </w:r>
      <w:r w:rsidRPr="008C75BB">
        <w:rPr>
          <w:spacing w:val="-2"/>
          <w:sz w:val="22"/>
          <w:szCs w:val="22"/>
        </w:rPr>
        <w:t>у</w:t>
      </w:r>
      <w:r w:rsidRPr="008C75BB">
        <w:rPr>
          <w:sz w:val="22"/>
          <w:szCs w:val="22"/>
        </w:rPr>
        <w:t>ю ча</w:t>
      </w:r>
      <w:r w:rsidRPr="008C75BB">
        <w:rPr>
          <w:spacing w:val="1"/>
          <w:sz w:val="22"/>
          <w:szCs w:val="22"/>
        </w:rPr>
        <w:t>с</w:t>
      </w:r>
      <w:r w:rsidRPr="008C75BB">
        <w:rPr>
          <w:sz w:val="22"/>
          <w:szCs w:val="22"/>
        </w:rPr>
        <w:t>ть</w:t>
      </w:r>
      <w:r w:rsidRPr="008C75BB">
        <w:rPr>
          <w:spacing w:val="-2"/>
          <w:sz w:val="22"/>
          <w:szCs w:val="22"/>
        </w:rPr>
        <w:t xml:space="preserve"> </w:t>
      </w:r>
      <w:r w:rsidRPr="008C75BB">
        <w:rPr>
          <w:sz w:val="22"/>
          <w:szCs w:val="22"/>
        </w:rPr>
        <w:t>трен</w:t>
      </w:r>
      <w:r w:rsidRPr="008C75BB">
        <w:rPr>
          <w:spacing w:val="-1"/>
          <w:sz w:val="22"/>
          <w:szCs w:val="22"/>
        </w:rPr>
        <w:t>и</w:t>
      </w:r>
      <w:r w:rsidRPr="008C75BB">
        <w:rPr>
          <w:sz w:val="22"/>
          <w:szCs w:val="22"/>
        </w:rPr>
        <w:t>ров</w:t>
      </w:r>
      <w:r w:rsidRPr="008C75BB">
        <w:rPr>
          <w:spacing w:val="1"/>
          <w:sz w:val="22"/>
          <w:szCs w:val="22"/>
        </w:rPr>
        <w:t>о</w:t>
      </w:r>
      <w:r w:rsidRPr="008C75BB">
        <w:rPr>
          <w:sz w:val="22"/>
          <w:szCs w:val="22"/>
        </w:rPr>
        <w:t>ч</w:t>
      </w:r>
      <w:r w:rsidRPr="008C75BB">
        <w:rPr>
          <w:spacing w:val="-1"/>
          <w:sz w:val="22"/>
          <w:szCs w:val="22"/>
        </w:rPr>
        <w:t>но</w:t>
      </w:r>
      <w:r w:rsidRPr="008C75BB">
        <w:rPr>
          <w:sz w:val="22"/>
          <w:szCs w:val="22"/>
        </w:rPr>
        <w:t>го за</w:t>
      </w:r>
      <w:r w:rsidRPr="008C75BB">
        <w:rPr>
          <w:spacing w:val="1"/>
          <w:sz w:val="22"/>
          <w:szCs w:val="22"/>
        </w:rPr>
        <w:t>н</w:t>
      </w:r>
      <w:r w:rsidRPr="008C75BB">
        <w:rPr>
          <w:sz w:val="22"/>
          <w:szCs w:val="22"/>
        </w:rPr>
        <w:t>ятия</w:t>
      </w:r>
      <w:r w:rsidRPr="008C75BB">
        <w:rPr>
          <w:spacing w:val="-3"/>
          <w:sz w:val="22"/>
          <w:szCs w:val="22"/>
        </w:rPr>
        <w:t xml:space="preserve"> </w:t>
      </w:r>
      <w:r w:rsidRPr="008C75BB">
        <w:rPr>
          <w:sz w:val="22"/>
          <w:szCs w:val="22"/>
        </w:rPr>
        <w:t>или</w:t>
      </w:r>
      <w:r w:rsidRPr="008C75BB">
        <w:rPr>
          <w:spacing w:val="-1"/>
          <w:sz w:val="22"/>
          <w:szCs w:val="22"/>
        </w:rPr>
        <w:t xml:space="preserve"> </w:t>
      </w:r>
      <w:r w:rsidRPr="008C75BB">
        <w:rPr>
          <w:spacing w:val="-4"/>
          <w:sz w:val="22"/>
          <w:szCs w:val="22"/>
        </w:rPr>
        <w:t>п</w:t>
      </w:r>
      <w:r w:rsidRPr="008C75BB">
        <w:rPr>
          <w:sz w:val="22"/>
          <w:szCs w:val="22"/>
        </w:rPr>
        <w:t>р</w:t>
      </w:r>
      <w:r w:rsidRPr="008C75BB">
        <w:rPr>
          <w:spacing w:val="-2"/>
          <w:sz w:val="22"/>
          <w:szCs w:val="22"/>
        </w:rPr>
        <w:t>е</w:t>
      </w:r>
      <w:r w:rsidRPr="008C75BB">
        <w:rPr>
          <w:spacing w:val="-3"/>
          <w:sz w:val="22"/>
          <w:szCs w:val="22"/>
        </w:rPr>
        <w:t>д</w:t>
      </w:r>
      <w:r w:rsidRPr="008C75BB">
        <w:rPr>
          <w:spacing w:val="-2"/>
          <w:sz w:val="22"/>
          <w:szCs w:val="22"/>
        </w:rPr>
        <w:t>с</w:t>
      </w:r>
      <w:r w:rsidRPr="008C75BB">
        <w:rPr>
          <w:spacing w:val="-3"/>
          <w:sz w:val="22"/>
          <w:szCs w:val="22"/>
        </w:rPr>
        <w:t>т</w:t>
      </w:r>
      <w:r w:rsidRPr="008C75BB">
        <w:rPr>
          <w:spacing w:val="-1"/>
          <w:sz w:val="22"/>
          <w:szCs w:val="22"/>
        </w:rPr>
        <w:t>ар</w:t>
      </w:r>
      <w:r w:rsidRPr="008C75BB">
        <w:rPr>
          <w:spacing w:val="-3"/>
          <w:sz w:val="22"/>
          <w:szCs w:val="22"/>
        </w:rPr>
        <w:t>т</w:t>
      </w:r>
      <w:r w:rsidRPr="008C75BB">
        <w:rPr>
          <w:sz w:val="22"/>
          <w:szCs w:val="22"/>
        </w:rPr>
        <w:t>о</w:t>
      </w:r>
      <w:r w:rsidRPr="008C75BB">
        <w:rPr>
          <w:spacing w:val="-3"/>
          <w:sz w:val="22"/>
          <w:szCs w:val="22"/>
        </w:rPr>
        <w:t>в</w:t>
      </w:r>
      <w:r w:rsidRPr="008C75BB">
        <w:rPr>
          <w:spacing w:val="-5"/>
          <w:sz w:val="22"/>
          <w:szCs w:val="22"/>
        </w:rPr>
        <w:t>у</w:t>
      </w:r>
      <w:r w:rsidRPr="008C75BB">
        <w:rPr>
          <w:sz w:val="22"/>
          <w:szCs w:val="22"/>
        </w:rPr>
        <w:t>ю</w:t>
      </w:r>
      <w:r w:rsidRPr="008C75BB">
        <w:rPr>
          <w:spacing w:val="-3"/>
          <w:sz w:val="22"/>
          <w:szCs w:val="22"/>
        </w:rPr>
        <w:t xml:space="preserve"> </w:t>
      </w:r>
      <w:r w:rsidRPr="008C75BB">
        <w:rPr>
          <w:sz w:val="22"/>
          <w:szCs w:val="22"/>
        </w:rPr>
        <w:t>ра</w:t>
      </w:r>
      <w:r w:rsidRPr="008C75BB">
        <w:rPr>
          <w:spacing w:val="1"/>
          <w:sz w:val="22"/>
          <w:szCs w:val="22"/>
        </w:rPr>
        <w:t>з</w:t>
      </w:r>
      <w:r w:rsidRPr="008C75BB">
        <w:rPr>
          <w:sz w:val="22"/>
          <w:szCs w:val="22"/>
        </w:rPr>
        <w:t>ми</w:t>
      </w:r>
      <w:r w:rsidRPr="008C75BB">
        <w:rPr>
          <w:spacing w:val="1"/>
          <w:sz w:val="22"/>
          <w:szCs w:val="22"/>
        </w:rPr>
        <w:t>н</w:t>
      </w:r>
      <w:r w:rsidRPr="008C75BB">
        <w:rPr>
          <w:sz w:val="22"/>
          <w:szCs w:val="22"/>
        </w:rPr>
        <w:t>ку</w:t>
      </w:r>
      <w:r w:rsidRPr="008C75BB">
        <w:rPr>
          <w:spacing w:val="-2"/>
          <w:sz w:val="22"/>
          <w:szCs w:val="22"/>
        </w:rPr>
        <w:t xml:space="preserve"> </w:t>
      </w:r>
      <w:r w:rsidRPr="008C75BB">
        <w:rPr>
          <w:sz w:val="22"/>
          <w:szCs w:val="22"/>
        </w:rPr>
        <w:t xml:space="preserve">к </w:t>
      </w:r>
      <w:r w:rsidRPr="008C75BB">
        <w:rPr>
          <w:spacing w:val="-2"/>
          <w:sz w:val="22"/>
          <w:szCs w:val="22"/>
        </w:rPr>
        <w:t>с</w:t>
      </w:r>
      <w:r w:rsidRPr="008C75BB">
        <w:rPr>
          <w:sz w:val="22"/>
          <w:szCs w:val="22"/>
        </w:rPr>
        <w:t>о</w:t>
      </w:r>
      <w:r w:rsidRPr="008C75BB">
        <w:rPr>
          <w:spacing w:val="-1"/>
          <w:sz w:val="22"/>
          <w:szCs w:val="22"/>
        </w:rPr>
        <w:t>р</w:t>
      </w:r>
      <w:r w:rsidRPr="008C75BB">
        <w:rPr>
          <w:spacing w:val="-2"/>
          <w:sz w:val="22"/>
          <w:szCs w:val="22"/>
        </w:rPr>
        <w:t>ев</w:t>
      </w:r>
      <w:r w:rsidRPr="008C75BB">
        <w:rPr>
          <w:spacing w:val="-4"/>
          <w:sz w:val="22"/>
          <w:szCs w:val="22"/>
        </w:rPr>
        <w:t>н</w:t>
      </w:r>
      <w:r w:rsidRPr="008C75BB">
        <w:rPr>
          <w:spacing w:val="-1"/>
          <w:sz w:val="22"/>
          <w:szCs w:val="22"/>
        </w:rPr>
        <w:t>о</w:t>
      </w:r>
      <w:r w:rsidRPr="008C75BB">
        <w:rPr>
          <w:spacing w:val="-2"/>
          <w:sz w:val="22"/>
          <w:szCs w:val="22"/>
        </w:rPr>
        <w:t>ва</w:t>
      </w:r>
      <w:r w:rsidRPr="008C75BB">
        <w:rPr>
          <w:spacing w:val="-1"/>
          <w:sz w:val="22"/>
          <w:szCs w:val="22"/>
        </w:rPr>
        <w:t>ни</w:t>
      </w:r>
      <w:r w:rsidRPr="008C75BB">
        <w:rPr>
          <w:spacing w:val="-2"/>
          <w:sz w:val="22"/>
          <w:szCs w:val="22"/>
        </w:rPr>
        <w:t>я</w:t>
      </w:r>
      <w:r w:rsidRPr="008C75BB">
        <w:rPr>
          <w:spacing w:val="-5"/>
          <w:sz w:val="22"/>
          <w:szCs w:val="22"/>
        </w:rPr>
        <w:t>м</w:t>
      </w:r>
      <w:r w:rsidRPr="008C75BB">
        <w:rPr>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Бо</w:t>
      </w:r>
      <w:r w:rsidRPr="008C75BB">
        <w:rPr>
          <w:spacing w:val="1"/>
          <w:sz w:val="22"/>
          <w:szCs w:val="22"/>
        </w:rPr>
        <w:t>л</w:t>
      </w:r>
      <w:r w:rsidRPr="008C75BB">
        <w:rPr>
          <w:sz w:val="22"/>
          <w:szCs w:val="22"/>
        </w:rPr>
        <w:t>ьшинст</w:t>
      </w:r>
      <w:r w:rsidRPr="008C75BB">
        <w:rPr>
          <w:spacing w:val="1"/>
          <w:sz w:val="22"/>
          <w:szCs w:val="22"/>
        </w:rPr>
        <w:t>в</w:t>
      </w:r>
      <w:r w:rsidRPr="008C75BB">
        <w:rPr>
          <w:sz w:val="22"/>
          <w:szCs w:val="22"/>
        </w:rPr>
        <w:t>о</w:t>
      </w:r>
      <w:r w:rsidRPr="008C75BB">
        <w:rPr>
          <w:spacing w:val="110"/>
          <w:sz w:val="22"/>
          <w:szCs w:val="22"/>
        </w:rPr>
        <w:t xml:space="preserve"> </w:t>
      </w:r>
      <w:r w:rsidRPr="008C75BB">
        <w:rPr>
          <w:sz w:val="22"/>
          <w:szCs w:val="22"/>
        </w:rPr>
        <w:t>иссл</w:t>
      </w:r>
      <w:r w:rsidRPr="008C75BB">
        <w:rPr>
          <w:spacing w:val="-1"/>
          <w:sz w:val="22"/>
          <w:szCs w:val="22"/>
        </w:rPr>
        <w:t>е</w:t>
      </w:r>
      <w:r w:rsidRPr="008C75BB">
        <w:rPr>
          <w:sz w:val="22"/>
          <w:szCs w:val="22"/>
        </w:rPr>
        <w:t>д</w:t>
      </w:r>
      <w:r w:rsidRPr="008C75BB">
        <w:rPr>
          <w:spacing w:val="2"/>
          <w:sz w:val="22"/>
          <w:szCs w:val="22"/>
        </w:rPr>
        <w:t>о</w:t>
      </w:r>
      <w:r w:rsidRPr="008C75BB">
        <w:rPr>
          <w:sz w:val="22"/>
          <w:szCs w:val="22"/>
        </w:rPr>
        <w:t>в</w:t>
      </w:r>
      <w:r w:rsidRPr="008C75BB">
        <w:rPr>
          <w:spacing w:val="-2"/>
          <w:sz w:val="22"/>
          <w:szCs w:val="22"/>
        </w:rPr>
        <w:t>а</w:t>
      </w:r>
      <w:r w:rsidRPr="008C75BB">
        <w:rPr>
          <w:spacing w:val="-1"/>
          <w:sz w:val="22"/>
          <w:szCs w:val="22"/>
        </w:rPr>
        <w:t>н</w:t>
      </w:r>
      <w:r w:rsidRPr="008C75BB">
        <w:rPr>
          <w:sz w:val="22"/>
          <w:szCs w:val="22"/>
        </w:rPr>
        <w:t>и</w:t>
      </w:r>
      <w:r w:rsidRPr="008C75BB">
        <w:rPr>
          <w:spacing w:val="1"/>
          <w:sz w:val="22"/>
          <w:szCs w:val="22"/>
        </w:rPr>
        <w:t>й</w:t>
      </w:r>
      <w:r w:rsidRPr="008C75BB">
        <w:rPr>
          <w:spacing w:val="110"/>
          <w:sz w:val="22"/>
          <w:szCs w:val="22"/>
        </w:rPr>
        <w:t xml:space="preserve"> </w:t>
      </w:r>
      <w:r w:rsidRPr="008C75BB">
        <w:rPr>
          <w:sz w:val="22"/>
          <w:szCs w:val="22"/>
        </w:rPr>
        <w:t>по</w:t>
      </w:r>
      <w:r w:rsidRPr="008C75BB">
        <w:rPr>
          <w:spacing w:val="110"/>
          <w:sz w:val="22"/>
          <w:szCs w:val="22"/>
        </w:rPr>
        <w:t xml:space="preserve"> </w:t>
      </w:r>
      <w:r w:rsidRPr="008C75BB">
        <w:rPr>
          <w:sz w:val="22"/>
          <w:szCs w:val="22"/>
        </w:rPr>
        <w:t>вопр</w:t>
      </w:r>
      <w:r w:rsidRPr="008C75BB">
        <w:rPr>
          <w:spacing w:val="-1"/>
          <w:sz w:val="22"/>
          <w:szCs w:val="22"/>
        </w:rPr>
        <w:t>о</w:t>
      </w:r>
      <w:r w:rsidRPr="008C75BB">
        <w:rPr>
          <w:sz w:val="22"/>
          <w:szCs w:val="22"/>
        </w:rPr>
        <w:t>са</w:t>
      </w:r>
      <w:r w:rsidRPr="008C75BB">
        <w:rPr>
          <w:spacing w:val="1"/>
          <w:sz w:val="22"/>
          <w:szCs w:val="22"/>
        </w:rPr>
        <w:t>м</w:t>
      </w:r>
      <w:r w:rsidRPr="008C75BB">
        <w:rPr>
          <w:spacing w:val="110"/>
          <w:sz w:val="22"/>
          <w:szCs w:val="22"/>
        </w:rPr>
        <w:t xml:space="preserve"> </w:t>
      </w:r>
      <w:r w:rsidRPr="008C75BB">
        <w:rPr>
          <w:spacing w:val="1"/>
          <w:sz w:val="22"/>
          <w:szCs w:val="22"/>
        </w:rPr>
        <w:t>р</w:t>
      </w:r>
      <w:r w:rsidRPr="008C75BB">
        <w:rPr>
          <w:sz w:val="22"/>
          <w:szCs w:val="22"/>
        </w:rPr>
        <w:t>а</w:t>
      </w:r>
      <w:r w:rsidRPr="008C75BB">
        <w:rPr>
          <w:spacing w:val="1"/>
          <w:sz w:val="22"/>
          <w:szCs w:val="22"/>
        </w:rPr>
        <w:t>з</w:t>
      </w:r>
      <w:r w:rsidRPr="008C75BB">
        <w:rPr>
          <w:spacing w:val="-2"/>
          <w:sz w:val="22"/>
          <w:szCs w:val="22"/>
        </w:rPr>
        <w:t>м</w:t>
      </w:r>
      <w:r w:rsidRPr="008C75BB">
        <w:rPr>
          <w:sz w:val="22"/>
          <w:szCs w:val="22"/>
        </w:rPr>
        <w:t>инки</w:t>
      </w:r>
      <w:r w:rsidRPr="008C75BB">
        <w:rPr>
          <w:spacing w:val="111"/>
          <w:sz w:val="22"/>
          <w:szCs w:val="22"/>
        </w:rPr>
        <w:t xml:space="preserve"> </w:t>
      </w:r>
      <w:r w:rsidRPr="008C75BB">
        <w:rPr>
          <w:sz w:val="22"/>
          <w:szCs w:val="22"/>
        </w:rPr>
        <w:t>и</w:t>
      </w:r>
      <w:r w:rsidRPr="008C75BB">
        <w:rPr>
          <w:spacing w:val="111"/>
          <w:sz w:val="22"/>
          <w:szCs w:val="22"/>
        </w:rPr>
        <w:t xml:space="preserve"> </w:t>
      </w:r>
      <w:r w:rsidRPr="008C75BB">
        <w:rPr>
          <w:spacing w:val="-1"/>
          <w:sz w:val="22"/>
          <w:szCs w:val="22"/>
        </w:rPr>
        <w:t>п</w:t>
      </w:r>
      <w:r w:rsidRPr="008C75BB">
        <w:rPr>
          <w:spacing w:val="1"/>
          <w:sz w:val="22"/>
          <w:szCs w:val="22"/>
        </w:rPr>
        <w:t>р</w:t>
      </w:r>
      <w:r w:rsidRPr="008C75BB">
        <w:rPr>
          <w:sz w:val="22"/>
          <w:szCs w:val="22"/>
        </w:rPr>
        <w:t>а</w:t>
      </w:r>
      <w:r w:rsidRPr="008C75BB">
        <w:rPr>
          <w:spacing w:val="1"/>
          <w:sz w:val="22"/>
          <w:szCs w:val="22"/>
        </w:rPr>
        <w:t>к</w:t>
      </w:r>
      <w:r w:rsidRPr="008C75BB">
        <w:rPr>
          <w:spacing w:val="5"/>
          <w:sz w:val="22"/>
          <w:szCs w:val="22"/>
        </w:rPr>
        <w:t>т</w:t>
      </w:r>
      <w:r w:rsidRPr="008C75BB">
        <w:rPr>
          <w:spacing w:val="1"/>
          <w:sz w:val="22"/>
          <w:szCs w:val="22"/>
        </w:rPr>
        <w:t>и</w:t>
      </w:r>
      <w:r w:rsidRPr="008C75BB">
        <w:rPr>
          <w:sz w:val="22"/>
          <w:szCs w:val="22"/>
        </w:rPr>
        <w:t xml:space="preserve">ческий </w:t>
      </w:r>
      <w:r w:rsidRPr="008C75BB">
        <w:rPr>
          <w:spacing w:val="1"/>
          <w:sz w:val="22"/>
          <w:szCs w:val="22"/>
        </w:rPr>
        <w:t>о</w:t>
      </w:r>
      <w:r w:rsidRPr="008C75BB">
        <w:rPr>
          <w:sz w:val="22"/>
          <w:szCs w:val="22"/>
        </w:rPr>
        <w:t>пыт</w:t>
      </w:r>
      <w:r w:rsidRPr="008C75BB">
        <w:rPr>
          <w:spacing w:val="21"/>
          <w:sz w:val="22"/>
          <w:szCs w:val="22"/>
        </w:rPr>
        <w:t xml:space="preserve"> </w:t>
      </w:r>
      <w:r w:rsidRPr="008C75BB">
        <w:rPr>
          <w:spacing w:val="-2"/>
          <w:sz w:val="22"/>
          <w:szCs w:val="22"/>
        </w:rPr>
        <w:t>т</w:t>
      </w:r>
      <w:r w:rsidRPr="008C75BB">
        <w:rPr>
          <w:spacing w:val="1"/>
          <w:sz w:val="22"/>
          <w:szCs w:val="22"/>
        </w:rPr>
        <w:t>р</w:t>
      </w:r>
      <w:r w:rsidRPr="008C75BB">
        <w:rPr>
          <w:spacing w:val="-1"/>
          <w:sz w:val="22"/>
          <w:szCs w:val="22"/>
        </w:rPr>
        <w:t>е</w:t>
      </w:r>
      <w:r w:rsidRPr="008C75BB">
        <w:rPr>
          <w:sz w:val="22"/>
          <w:szCs w:val="22"/>
        </w:rPr>
        <w:t>н</w:t>
      </w:r>
      <w:r w:rsidRPr="008C75BB">
        <w:rPr>
          <w:spacing w:val="-1"/>
          <w:sz w:val="22"/>
          <w:szCs w:val="22"/>
        </w:rPr>
        <w:t>е</w:t>
      </w:r>
      <w:r w:rsidRPr="008C75BB">
        <w:rPr>
          <w:sz w:val="22"/>
          <w:szCs w:val="22"/>
        </w:rPr>
        <w:t>р</w:t>
      </w:r>
      <w:r w:rsidRPr="008C75BB">
        <w:rPr>
          <w:spacing w:val="1"/>
          <w:sz w:val="22"/>
          <w:szCs w:val="22"/>
        </w:rPr>
        <w:t>ов</w:t>
      </w:r>
      <w:r w:rsidRPr="008C75BB">
        <w:rPr>
          <w:spacing w:val="18"/>
          <w:sz w:val="22"/>
          <w:szCs w:val="22"/>
        </w:rPr>
        <w:t xml:space="preserve"> </w:t>
      </w:r>
      <w:r w:rsidRPr="008C75BB">
        <w:rPr>
          <w:sz w:val="22"/>
          <w:szCs w:val="22"/>
        </w:rPr>
        <w:t>г</w:t>
      </w:r>
      <w:r w:rsidRPr="008C75BB">
        <w:rPr>
          <w:spacing w:val="1"/>
          <w:sz w:val="22"/>
          <w:szCs w:val="22"/>
        </w:rPr>
        <w:t>о</w:t>
      </w:r>
      <w:r w:rsidRPr="008C75BB">
        <w:rPr>
          <w:spacing w:val="-1"/>
          <w:sz w:val="22"/>
          <w:szCs w:val="22"/>
        </w:rPr>
        <w:t>во</w:t>
      </w:r>
      <w:r w:rsidRPr="008C75BB">
        <w:rPr>
          <w:sz w:val="22"/>
          <w:szCs w:val="22"/>
        </w:rPr>
        <w:t>р</w:t>
      </w:r>
      <w:r w:rsidRPr="008C75BB">
        <w:rPr>
          <w:spacing w:val="1"/>
          <w:sz w:val="22"/>
          <w:szCs w:val="22"/>
        </w:rPr>
        <w:t>я</w:t>
      </w:r>
      <w:r w:rsidRPr="008C75BB">
        <w:rPr>
          <w:sz w:val="22"/>
          <w:szCs w:val="22"/>
        </w:rPr>
        <w:t>т</w:t>
      </w:r>
      <w:r w:rsidRPr="008C75BB">
        <w:rPr>
          <w:spacing w:val="19"/>
          <w:sz w:val="22"/>
          <w:szCs w:val="22"/>
        </w:rPr>
        <w:t xml:space="preserve"> </w:t>
      </w:r>
      <w:r w:rsidRPr="008C75BB">
        <w:rPr>
          <w:sz w:val="22"/>
          <w:szCs w:val="22"/>
        </w:rPr>
        <w:t>о</w:t>
      </w:r>
      <w:r w:rsidRPr="008C75BB">
        <w:rPr>
          <w:spacing w:val="22"/>
          <w:sz w:val="22"/>
          <w:szCs w:val="22"/>
        </w:rPr>
        <w:t xml:space="preserve"> </w:t>
      </w:r>
      <w:r w:rsidRPr="008C75BB">
        <w:rPr>
          <w:spacing w:val="-1"/>
          <w:sz w:val="22"/>
          <w:szCs w:val="22"/>
        </w:rPr>
        <w:t>т</w:t>
      </w:r>
      <w:r w:rsidRPr="008C75BB">
        <w:rPr>
          <w:sz w:val="22"/>
          <w:szCs w:val="22"/>
        </w:rPr>
        <w:t>о</w:t>
      </w:r>
      <w:r w:rsidRPr="008C75BB">
        <w:rPr>
          <w:spacing w:val="1"/>
          <w:sz w:val="22"/>
          <w:szCs w:val="22"/>
        </w:rPr>
        <w:t>м</w:t>
      </w:r>
      <w:r w:rsidRPr="008C75BB">
        <w:rPr>
          <w:sz w:val="22"/>
          <w:szCs w:val="22"/>
        </w:rPr>
        <w:t>,</w:t>
      </w:r>
      <w:r w:rsidRPr="008C75BB">
        <w:rPr>
          <w:spacing w:val="18"/>
          <w:sz w:val="22"/>
          <w:szCs w:val="22"/>
        </w:rPr>
        <w:t xml:space="preserve"> </w:t>
      </w:r>
      <w:r w:rsidRPr="008C75BB">
        <w:rPr>
          <w:spacing w:val="5"/>
          <w:sz w:val="22"/>
          <w:szCs w:val="22"/>
        </w:rPr>
        <w:t>ч</w:t>
      </w:r>
      <w:r w:rsidRPr="008C75BB">
        <w:rPr>
          <w:spacing w:val="1"/>
          <w:sz w:val="22"/>
          <w:szCs w:val="22"/>
        </w:rPr>
        <w:t>т</w:t>
      </w:r>
      <w:r w:rsidRPr="008C75BB">
        <w:rPr>
          <w:sz w:val="22"/>
          <w:szCs w:val="22"/>
        </w:rPr>
        <w:t>о</w:t>
      </w:r>
      <w:r w:rsidRPr="008C75BB">
        <w:rPr>
          <w:spacing w:val="20"/>
          <w:sz w:val="22"/>
          <w:szCs w:val="22"/>
        </w:rPr>
        <w:t xml:space="preserve"> </w:t>
      </w:r>
      <w:r w:rsidRPr="008C75BB">
        <w:rPr>
          <w:sz w:val="22"/>
          <w:szCs w:val="22"/>
        </w:rPr>
        <w:t>раз</w:t>
      </w:r>
      <w:r w:rsidRPr="008C75BB">
        <w:rPr>
          <w:spacing w:val="-2"/>
          <w:sz w:val="22"/>
          <w:szCs w:val="22"/>
        </w:rPr>
        <w:t>м</w:t>
      </w:r>
      <w:r w:rsidRPr="008C75BB">
        <w:rPr>
          <w:sz w:val="22"/>
          <w:szCs w:val="22"/>
        </w:rPr>
        <w:t>и</w:t>
      </w:r>
      <w:r w:rsidRPr="008C75BB">
        <w:rPr>
          <w:spacing w:val="1"/>
          <w:sz w:val="22"/>
          <w:szCs w:val="22"/>
        </w:rPr>
        <w:t>н</w:t>
      </w:r>
      <w:r w:rsidRPr="008C75BB">
        <w:rPr>
          <w:sz w:val="22"/>
          <w:szCs w:val="22"/>
        </w:rPr>
        <w:t>ка</w:t>
      </w:r>
      <w:r w:rsidRPr="008C75BB">
        <w:rPr>
          <w:spacing w:val="18"/>
          <w:sz w:val="22"/>
          <w:szCs w:val="22"/>
        </w:rPr>
        <w:t xml:space="preserve"> </w:t>
      </w:r>
      <w:r w:rsidRPr="008C75BB">
        <w:rPr>
          <w:spacing w:val="1"/>
          <w:sz w:val="22"/>
          <w:szCs w:val="22"/>
        </w:rPr>
        <w:t>дол</w:t>
      </w:r>
      <w:r w:rsidRPr="008C75BB">
        <w:rPr>
          <w:spacing w:val="-1"/>
          <w:sz w:val="22"/>
          <w:szCs w:val="22"/>
        </w:rPr>
        <w:t>ж</w:t>
      </w:r>
      <w:r w:rsidRPr="008C75BB">
        <w:rPr>
          <w:sz w:val="22"/>
          <w:szCs w:val="22"/>
        </w:rPr>
        <w:t>на</w:t>
      </w:r>
      <w:r w:rsidRPr="008C75BB">
        <w:rPr>
          <w:spacing w:val="19"/>
          <w:sz w:val="22"/>
          <w:szCs w:val="22"/>
        </w:rPr>
        <w:t xml:space="preserve"> </w:t>
      </w:r>
      <w:r w:rsidRPr="008C75BB">
        <w:rPr>
          <w:sz w:val="22"/>
          <w:szCs w:val="22"/>
        </w:rPr>
        <w:t>состо</w:t>
      </w:r>
      <w:r w:rsidRPr="008C75BB">
        <w:rPr>
          <w:spacing w:val="-1"/>
          <w:sz w:val="22"/>
          <w:szCs w:val="22"/>
        </w:rPr>
        <w:t>я</w:t>
      </w:r>
      <w:r w:rsidRPr="008C75BB">
        <w:rPr>
          <w:sz w:val="22"/>
          <w:szCs w:val="22"/>
        </w:rPr>
        <w:t>ть</w:t>
      </w:r>
      <w:r w:rsidRPr="008C75BB">
        <w:rPr>
          <w:spacing w:val="19"/>
          <w:sz w:val="22"/>
          <w:szCs w:val="22"/>
        </w:rPr>
        <w:t xml:space="preserve"> </w:t>
      </w:r>
      <w:r w:rsidRPr="008C75BB">
        <w:rPr>
          <w:spacing w:val="1"/>
          <w:sz w:val="22"/>
          <w:szCs w:val="22"/>
        </w:rPr>
        <w:t>и</w:t>
      </w:r>
      <w:r w:rsidRPr="008C75BB">
        <w:rPr>
          <w:sz w:val="22"/>
          <w:szCs w:val="22"/>
        </w:rPr>
        <w:t>з</w:t>
      </w:r>
      <w:r w:rsidRPr="008C75BB">
        <w:rPr>
          <w:spacing w:val="18"/>
          <w:sz w:val="22"/>
          <w:szCs w:val="22"/>
        </w:rPr>
        <w:t xml:space="preserve"> </w:t>
      </w:r>
      <w:r w:rsidRPr="008C75BB">
        <w:rPr>
          <w:spacing w:val="2"/>
          <w:sz w:val="22"/>
          <w:szCs w:val="22"/>
        </w:rPr>
        <w:t>д</w:t>
      </w:r>
      <w:r w:rsidRPr="008C75BB">
        <w:rPr>
          <w:sz w:val="22"/>
          <w:szCs w:val="22"/>
        </w:rPr>
        <w:t>в</w:t>
      </w:r>
      <w:r w:rsidRPr="008C75BB">
        <w:rPr>
          <w:spacing w:val="-3"/>
          <w:sz w:val="22"/>
          <w:szCs w:val="22"/>
        </w:rPr>
        <w:t>у</w:t>
      </w:r>
      <w:r w:rsidRPr="008C75BB">
        <w:rPr>
          <w:sz w:val="22"/>
          <w:szCs w:val="22"/>
        </w:rPr>
        <w:t>х</w:t>
      </w:r>
      <w:r w:rsidRPr="008C75BB">
        <w:rPr>
          <w:spacing w:val="21"/>
          <w:sz w:val="22"/>
          <w:szCs w:val="22"/>
        </w:rPr>
        <w:t xml:space="preserve"> </w:t>
      </w:r>
      <w:r w:rsidRPr="008C75BB">
        <w:rPr>
          <w:spacing w:val="1"/>
          <w:sz w:val="22"/>
          <w:szCs w:val="22"/>
        </w:rPr>
        <w:t>в</w:t>
      </w:r>
      <w:r w:rsidRPr="008C75BB">
        <w:rPr>
          <w:sz w:val="22"/>
          <w:szCs w:val="22"/>
        </w:rPr>
        <w:t>заи</w:t>
      </w:r>
      <w:r w:rsidRPr="008C75BB">
        <w:rPr>
          <w:spacing w:val="4"/>
          <w:sz w:val="22"/>
          <w:szCs w:val="22"/>
        </w:rPr>
        <w:t>м</w:t>
      </w:r>
      <w:r w:rsidRPr="008C75BB">
        <w:rPr>
          <w:spacing w:val="1"/>
          <w:sz w:val="22"/>
          <w:szCs w:val="22"/>
        </w:rPr>
        <w:t>о</w:t>
      </w:r>
      <w:r w:rsidRPr="008C75BB">
        <w:rPr>
          <w:sz w:val="22"/>
          <w:szCs w:val="22"/>
        </w:rPr>
        <w:t>св</w:t>
      </w:r>
      <w:r w:rsidRPr="008C75BB">
        <w:rPr>
          <w:spacing w:val="1"/>
          <w:sz w:val="22"/>
          <w:szCs w:val="22"/>
        </w:rPr>
        <w:t>я</w:t>
      </w:r>
      <w:r w:rsidRPr="008C75BB">
        <w:rPr>
          <w:sz w:val="22"/>
          <w:szCs w:val="22"/>
        </w:rPr>
        <w:t>занных</w:t>
      </w:r>
      <w:r w:rsidRPr="008C75BB">
        <w:rPr>
          <w:spacing w:val="1"/>
          <w:sz w:val="22"/>
          <w:szCs w:val="22"/>
        </w:rPr>
        <w:t xml:space="preserve"> </w:t>
      </w:r>
      <w:r w:rsidRPr="008C75BB">
        <w:rPr>
          <w:sz w:val="22"/>
          <w:szCs w:val="22"/>
        </w:rPr>
        <w:t>ч</w:t>
      </w:r>
      <w:r w:rsidRPr="008C75BB">
        <w:rPr>
          <w:spacing w:val="-1"/>
          <w:sz w:val="22"/>
          <w:szCs w:val="22"/>
        </w:rPr>
        <w:t>а</w:t>
      </w:r>
      <w:r w:rsidRPr="008C75BB">
        <w:rPr>
          <w:sz w:val="22"/>
          <w:szCs w:val="22"/>
        </w:rPr>
        <w:t>стей</w:t>
      </w:r>
      <w:r w:rsidRPr="008C75BB">
        <w:rPr>
          <w:spacing w:val="1"/>
          <w:sz w:val="22"/>
          <w:szCs w:val="22"/>
        </w:rPr>
        <w:t xml:space="preserve"> —</w:t>
      </w:r>
      <w:r w:rsidRPr="008C75BB">
        <w:rPr>
          <w:spacing w:val="-1"/>
          <w:sz w:val="22"/>
          <w:szCs w:val="22"/>
        </w:rPr>
        <w:t xml:space="preserve"> </w:t>
      </w:r>
      <w:r w:rsidRPr="008C75BB">
        <w:rPr>
          <w:sz w:val="22"/>
          <w:szCs w:val="22"/>
        </w:rPr>
        <w:t>о</w:t>
      </w:r>
      <w:r w:rsidRPr="008C75BB">
        <w:rPr>
          <w:spacing w:val="2"/>
          <w:sz w:val="22"/>
          <w:szCs w:val="22"/>
        </w:rPr>
        <w:t>б</w:t>
      </w:r>
      <w:r w:rsidRPr="008C75BB">
        <w:rPr>
          <w:spacing w:val="-1"/>
          <w:sz w:val="22"/>
          <w:szCs w:val="22"/>
        </w:rPr>
        <w:t>щ</w:t>
      </w:r>
      <w:r w:rsidRPr="008C75BB">
        <w:rPr>
          <w:sz w:val="22"/>
          <w:szCs w:val="22"/>
        </w:rPr>
        <w:t xml:space="preserve">ей </w:t>
      </w:r>
      <w:r w:rsidRPr="008C75BB">
        <w:rPr>
          <w:spacing w:val="1"/>
          <w:sz w:val="22"/>
          <w:szCs w:val="22"/>
        </w:rPr>
        <w:t>и</w:t>
      </w:r>
      <w:r w:rsidRPr="008C75BB">
        <w:rPr>
          <w:sz w:val="22"/>
          <w:szCs w:val="22"/>
        </w:rPr>
        <w:t xml:space="preserve"> </w:t>
      </w:r>
      <w:r w:rsidRPr="008C75BB">
        <w:rPr>
          <w:spacing w:val="-1"/>
          <w:sz w:val="22"/>
          <w:szCs w:val="22"/>
        </w:rPr>
        <w:t>с</w:t>
      </w:r>
      <w:r w:rsidRPr="008C75BB">
        <w:rPr>
          <w:sz w:val="22"/>
          <w:szCs w:val="22"/>
        </w:rPr>
        <w:t>п</w:t>
      </w:r>
      <w:r w:rsidRPr="008C75BB">
        <w:rPr>
          <w:spacing w:val="-1"/>
          <w:sz w:val="22"/>
          <w:szCs w:val="22"/>
        </w:rPr>
        <w:t>е</w:t>
      </w:r>
      <w:r w:rsidRPr="008C75BB">
        <w:rPr>
          <w:sz w:val="22"/>
          <w:szCs w:val="22"/>
        </w:rPr>
        <w:t>циал</w:t>
      </w:r>
      <w:r w:rsidRPr="008C75BB">
        <w:rPr>
          <w:spacing w:val="-1"/>
          <w:sz w:val="22"/>
          <w:szCs w:val="22"/>
        </w:rPr>
        <w:t>ьн</w:t>
      </w:r>
      <w:r w:rsidRPr="008C75BB">
        <w:rPr>
          <w:spacing w:val="1"/>
          <w:sz w:val="22"/>
          <w:szCs w:val="22"/>
        </w:rPr>
        <w:t>ой</w:t>
      </w:r>
      <w:r w:rsidRPr="008C75BB">
        <w:rPr>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З</w:t>
      </w:r>
      <w:r w:rsidRPr="008C75BB">
        <w:rPr>
          <w:spacing w:val="1"/>
          <w:sz w:val="22"/>
          <w:szCs w:val="22"/>
        </w:rPr>
        <w:t>а</w:t>
      </w:r>
      <w:r w:rsidRPr="008C75BB">
        <w:rPr>
          <w:sz w:val="22"/>
          <w:szCs w:val="22"/>
        </w:rPr>
        <w:t>дача</w:t>
      </w:r>
      <w:r w:rsidRPr="008C75BB">
        <w:rPr>
          <w:spacing w:val="44"/>
          <w:sz w:val="22"/>
          <w:szCs w:val="22"/>
        </w:rPr>
        <w:t xml:space="preserve"> </w:t>
      </w:r>
      <w:r w:rsidRPr="008C75BB">
        <w:rPr>
          <w:spacing w:val="1"/>
          <w:sz w:val="22"/>
          <w:szCs w:val="22"/>
        </w:rPr>
        <w:t>п</w:t>
      </w:r>
      <w:r w:rsidRPr="008C75BB">
        <w:rPr>
          <w:sz w:val="22"/>
          <w:szCs w:val="22"/>
        </w:rPr>
        <w:t>е</w:t>
      </w:r>
      <w:r w:rsidRPr="008C75BB">
        <w:rPr>
          <w:spacing w:val="1"/>
          <w:sz w:val="22"/>
          <w:szCs w:val="22"/>
        </w:rPr>
        <w:t>р</w:t>
      </w:r>
      <w:r w:rsidRPr="008C75BB">
        <w:rPr>
          <w:spacing w:val="-1"/>
          <w:sz w:val="22"/>
          <w:szCs w:val="22"/>
        </w:rPr>
        <w:t>во</w:t>
      </w:r>
      <w:r w:rsidRPr="008C75BB">
        <w:rPr>
          <w:sz w:val="22"/>
          <w:szCs w:val="22"/>
        </w:rPr>
        <w:t>й</w:t>
      </w:r>
      <w:r w:rsidRPr="008C75BB">
        <w:rPr>
          <w:spacing w:val="45"/>
          <w:sz w:val="22"/>
          <w:szCs w:val="22"/>
        </w:rPr>
        <w:t xml:space="preserve"> </w:t>
      </w:r>
      <w:r w:rsidRPr="008C75BB">
        <w:rPr>
          <w:sz w:val="22"/>
          <w:szCs w:val="22"/>
        </w:rPr>
        <w:t>ч</w:t>
      </w:r>
      <w:r w:rsidRPr="008C75BB">
        <w:rPr>
          <w:spacing w:val="1"/>
          <w:sz w:val="22"/>
          <w:szCs w:val="22"/>
        </w:rPr>
        <w:t>а</w:t>
      </w:r>
      <w:r w:rsidRPr="008C75BB">
        <w:rPr>
          <w:sz w:val="22"/>
          <w:szCs w:val="22"/>
        </w:rPr>
        <w:t>сти</w:t>
      </w:r>
      <w:r w:rsidRPr="008C75BB">
        <w:rPr>
          <w:spacing w:val="44"/>
          <w:sz w:val="22"/>
          <w:szCs w:val="22"/>
        </w:rPr>
        <w:t xml:space="preserve"> </w:t>
      </w:r>
      <w:r w:rsidRPr="008C75BB">
        <w:rPr>
          <w:spacing w:val="2"/>
          <w:sz w:val="22"/>
          <w:szCs w:val="22"/>
        </w:rPr>
        <w:t>р</w:t>
      </w:r>
      <w:r w:rsidRPr="008C75BB">
        <w:rPr>
          <w:sz w:val="22"/>
          <w:szCs w:val="22"/>
        </w:rPr>
        <w:t>аз</w:t>
      </w:r>
      <w:r w:rsidRPr="008C75BB">
        <w:rPr>
          <w:spacing w:val="-1"/>
          <w:sz w:val="22"/>
          <w:szCs w:val="22"/>
        </w:rPr>
        <w:t>ми</w:t>
      </w:r>
      <w:r w:rsidRPr="008C75BB">
        <w:rPr>
          <w:sz w:val="22"/>
          <w:szCs w:val="22"/>
        </w:rPr>
        <w:t>н</w:t>
      </w:r>
      <w:r w:rsidRPr="008C75BB">
        <w:rPr>
          <w:spacing w:val="1"/>
          <w:sz w:val="22"/>
          <w:szCs w:val="22"/>
        </w:rPr>
        <w:t>к</w:t>
      </w:r>
      <w:r w:rsidRPr="008C75BB">
        <w:rPr>
          <w:sz w:val="22"/>
          <w:szCs w:val="22"/>
        </w:rPr>
        <w:t>и</w:t>
      </w:r>
      <w:r w:rsidRPr="008C75BB">
        <w:rPr>
          <w:spacing w:val="47"/>
          <w:sz w:val="22"/>
          <w:szCs w:val="22"/>
        </w:rPr>
        <w:t xml:space="preserve"> </w:t>
      </w:r>
      <w:r w:rsidRPr="008C75BB">
        <w:rPr>
          <w:spacing w:val="1"/>
          <w:sz w:val="22"/>
          <w:szCs w:val="22"/>
        </w:rPr>
        <w:t>—</w:t>
      </w:r>
      <w:r w:rsidRPr="008C75BB">
        <w:rPr>
          <w:spacing w:val="46"/>
          <w:sz w:val="22"/>
          <w:szCs w:val="22"/>
        </w:rPr>
        <w:t xml:space="preserve"> </w:t>
      </w:r>
      <w:r w:rsidRPr="008C75BB">
        <w:rPr>
          <w:sz w:val="22"/>
          <w:szCs w:val="22"/>
        </w:rPr>
        <w:t>по</w:t>
      </w:r>
      <w:r w:rsidRPr="008C75BB">
        <w:rPr>
          <w:spacing w:val="-1"/>
          <w:sz w:val="22"/>
          <w:szCs w:val="22"/>
        </w:rPr>
        <w:t>в</w:t>
      </w:r>
      <w:r w:rsidRPr="008C75BB">
        <w:rPr>
          <w:sz w:val="22"/>
          <w:szCs w:val="22"/>
        </w:rPr>
        <w:t>ыс</w:t>
      </w:r>
      <w:r w:rsidRPr="008C75BB">
        <w:rPr>
          <w:spacing w:val="2"/>
          <w:sz w:val="22"/>
          <w:szCs w:val="22"/>
        </w:rPr>
        <w:t>и</w:t>
      </w:r>
      <w:r w:rsidRPr="008C75BB">
        <w:rPr>
          <w:sz w:val="22"/>
          <w:szCs w:val="22"/>
        </w:rPr>
        <w:t>ть</w:t>
      </w:r>
      <w:r w:rsidRPr="008C75BB">
        <w:rPr>
          <w:spacing w:val="45"/>
          <w:sz w:val="22"/>
          <w:szCs w:val="22"/>
        </w:rPr>
        <w:t xml:space="preserve"> </w:t>
      </w:r>
      <w:r w:rsidRPr="008C75BB">
        <w:rPr>
          <w:sz w:val="22"/>
          <w:szCs w:val="22"/>
        </w:rPr>
        <w:t>ф</w:t>
      </w:r>
      <w:r w:rsidRPr="008C75BB">
        <w:rPr>
          <w:spacing w:val="-1"/>
          <w:sz w:val="22"/>
          <w:szCs w:val="22"/>
        </w:rPr>
        <w:t>у</w:t>
      </w:r>
      <w:r w:rsidRPr="008C75BB">
        <w:rPr>
          <w:sz w:val="22"/>
          <w:szCs w:val="22"/>
        </w:rPr>
        <w:t>н</w:t>
      </w:r>
      <w:r w:rsidRPr="008C75BB">
        <w:rPr>
          <w:spacing w:val="-1"/>
          <w:sz w:val="22"/>
          <w:szCs w:val="22"/>
        </w:rPr>
        <w:t>к</w:t>
      </w:r>
      <w:r w:rsidRPr="008C75BB">
        <w:rPr>
          <w:sz w:val="22"/>
          <w:szCs w:val="22"/>
        </w:rPr>
        <w:t>циональн</w:t>
      </w:r>
      <w:r w:rsidRPr="008C75BB">
        <w:rPr>
          <w:spacing w:val="1"/>
          <w:sz w:val="22"/>
          <w:szCs w:val="22"/>
        </w:rPr>
        <w:t>ы</w:t>
      </w:r>
      <w:r w:rsidRPr="008C75BB">
        <w:rPr>
          <w:sz w:val="22"/>
          <w:szCs w:val="22"/>
        </w:rPr>
        <w:t>е</w:t>
      </w:r>
      <w:r w:rsidRPr="008C75BB">
        <w:rPr>
          <w:spacing w:val="45"/>
          <w:sz w:val="22"/>
          <w:szCs w:val="22"/>
        </w:rPr>
        <w:t xml:space="preserve"> </w:t>
      </w:r>
      <w:r w:rsidRPr="008C75BB">
        <w:rPr>
          <w:spacing w:val="-1"/>
          <w:sz w:val="22"/>
          <w:szCs w:val="22"/>
        </w:rPr>
        <w:t>в</w:t>
      </w:r>
      <w:r w:rsidRPr="008C75BB">
        <w:rPr>
          <w:sz w:val="22"/>
          <w:szCs w:val="22"/>
        </w:rPr>
        <w:t>оз</w:t>
      </w:r>
      <w:r w:rsidRPr="008C75BB">
        <w:rPr>
          <w:spacing w:val="-1"/>
          <w:sz w:val="22"/>
          <w:szCs w:val="22"/>
        </w:rPr>
        <w:t>м</w:t>
      </w:r>
      <w:r w:rsidRPr="008C75BB">
        <w:rPr>
          <w:spacing w:val="3"/>
          <w:sz w:val="22"/>
          <w:szCs w:val="22"/>
        </w:rPr>
        <w:t>о</w:t>
      </w:r>
      <w:r w:rsidRPr="008C75BB">
        <w:rPr>
          <w:spacing w:val="1"/>
          <w:sz w:val="22"/>
          <w:szCs w:val="22"/>
        </w:rPr>
        <w:t>ж</w:t>
      </w:r>
      <w:r w:rsidRPr="008C75BB">
        <w:rPr>
          <w:sz w:val="22"/>
          <w:szCs w:val="22"/>
        </w:rPr>
        <w:t>н</w:t>
      </w:r>
      <w:r w:rsidRPr="008C75BB">
        <w:rPr>
          <w:spacing w:val="2"/>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21"/>
          <w:sz w:val="22"/>
          <w:szCs w:val="22"/>
        </w:rPr>
        <w:t xml:space="preserve"> </w:t>
      </w:r>
      <w:r w:rsidRPr="008C75BB">
        <w:rPr>
          <w:sz w:val="22"/>
          <w:szCs w:val="22"/>
        </w:rPr>
        <w:t>ор</w:t>
      </w:r>
      <w:r w:rsidRPr="008C75BB">
        <w:rPr>
          <w:spacing w:val="1"/>
          <w:sz w:val="22"/>
          <w:szCs w:val="22"/>
        </w:rPr>
        <w:t>г</w:t>
      </w:r>
      <w:r w:rsidRPr="008C75BB">
        <w:rPr>
          <w:spacing w:val="-1"/>
          <w:sz w:val="22"/>
          <w:szCs w:val="22"/>
        </w:rPr>
        <w:t>а</w:t>
      </w:r>
      <w:r w:rsidRPr="008C75BB">
        <w:rPr>
          <w:sz w:val="22"/>
          <w:szCs w:val="22"/>
        </w:rPr>
        <w:t>н</w:t>
      </w:r>
      <w:r w:rsidRPr="008C75BB">
        <w:rPr>
          <w:spacing w:val="1"/>
          <w:sz w:val="22"/>
          <w:szCs w:val="22"/>
        </w:rPr>
        <w:t>и</w:t>
      </w:r>
      <w:r w:rsidRPr="008C75BB">
        <w:rPr>
          <w:sz w:val="22"/>
          <w:szCs w:val="22"/>
        </w:rPr>
        <w:t>з</w:t>
      </w:r>
      <w:r w:rsidRPr="008C75BB">
        <w:rPr>
          <w:spacing w:val="1"/>
          <w:sz w:val="22"/>
          <w:szCs w:val="22"/>
        </w:rPr>
        <w:t>м</w:t>
      </w:r>
      <w:r w:rsidRPr="008C75BB">
        <w:rPr>
          <w:sz w:val="22"/>
          <w:szCs w:val="22"/>
        </w:rPr>
        <w:t>а</w:t>
      </w:r>
      <w:r w:rsidRPr="008C75BB">
        <w:rPr>
          <w:spacing w:val="20"/>
          <w:sz w:val="22"/>
          <w:szCs w:val="22"/>
        </w:rPr>
        <w:t xml:space="preserve"> </w:t>
      </w:r>
      <w:r w:rsidRPr="008C75BB">
        <w:rPr>
          <w:spacing w:val="1"/>
          <w:sz w:val="22"/>
          <w:szCs w:val="22"/>
        </w:rPr>
        <w:t>в</w:t>
      </w:r>
      <w:r w:rsidRPr="008C75BB">
        <w:rPr>
          <w:spacing w:val="20"/>
          <w:sz w:val="22"/>
          <w:szCs w:val="22"/>
        </w:rPr>
        <w:t xml:space="preserve"> </w:t>
      </w:r>
      <w:r w:rsidRPr="008C75BB">
        <w:rPr>
          <w:spacing w:val="1"/>
          <w:sz w:val="22"/>
          <w:szCs w:val="22"/>
        </w:rPr>
        <w:t>ц</w:t>
      </w:r>
      <w:r w:rsidRPr="008C75BB">
        <w:rPr>
          <w:sz w:val="22"/>
          <w:szCs w:val="22"/>
        </w:rPr>
        <w:t>е</w:t>
      </w:r>
      <w:r w:rsidRPr="008C75BB">
        <w:rPr>
          <w:spacing w:val="1"/>
          <w:sz w:val="22"/>
          <w:szCs w:val="22"/>
        </w:rPr>
        <w:t>л</w:t>
      </w:r>
      <w:r w:rsidRPr="008C75BB">
        <w:rPr>
          <w:sz w:val="22"/>
          <w:szCs w:val="22"/>
        </w:rPr>
        <w:t>о</w:t>
      </w:r>
      <w:r w:rsidRPr="008C75BB">
        <w:rPr>
          <w:spacing w:val="1"/>
          <w:sz w:val="22"/>
          <w:szCs w:val="22"/>
        </w:rPr>
        <w:t>м</w:t>
      </w:r>
      <w:r w:rsidRPr="008C75BB">
        <w:rPr>
          <w:spacing w:val="21"/>
          <w:sz w:val="22"/>
          <w:szCs w:val="22"/>
        </w:rPr>
        <w:t xml:space="preserve"> </w:t>
      </w:r>
      <w:r w:rsidRPr="008C75BB">
        <w:rPr>
          <w:sz w:val="22"/>
          <w:szCs w:val="22"/>
        </w:rPr>
        <w:t>на</w:t>
      </w:r>
      <w:r w:rsidRPr="008C75BB">
        <w:rPr>
          <w:spacing w:val="25"/>
          <w:sz w:val="22"/>
          <w:szCs w:val="22"/>
        </w:rPr>
        <w:t xml:space="preserve"> </w:t>
      </w:r>
      <w:r w:rsidRPr="008C75BB">
        <w:rPr>
          <w:spacing w:val="1"/>
          <w:sz w:val="22"/>
          <w:szCs w:val="22"/>
        </w:rPr>
        <w:t>бол</w:t>
      </w:r>
      <w:r w:rsidRPr="008C75BB">
        <w:rPr>
          <w:sz w:val="22"/>
          <w:szCs w:val="22"/>
        </w:rPr>
        <w:t>ее</w:t>
      </w:r>
      <w:r w:rsidRPr="008C75BB">
        <w:rPr>
          <w:spacing w:val="21"/>
          <w:sz w:val="22"/>
          <w:szCs w:val="22"/>
        </w:rPr>
        <w:t xml:space="preserve"> </w:t>
      </w:r>
      <w:r w:rsidRPr="008C75BB">
        <w:rPr>
          <w:sz w:val="22"/>
          <w:szCs w:val="22"/>
        </w:rPr>
        <w:t>вы</w:t>
      </w:r>
      <w:r w:rsidRPr="008C75BB">
        <w:rPr>
          <w:spacing w:val="-2"/>
          <w:sz w:val="22"/>
          <w:szCs w:val="22"/>
        </w:rPr>
        <w:t>с</w:t>
      </w:r>
      <w:r w:rsidRPr="008C75BB">
        <w:rPr>
          <w:sz w:val="22"/>
          <w:szCs w:val="22"/>
        </w:rPr>
        <w:t>окий</w:t>
      </w:r>
      <w:r w:rsidRPr="008C75BB">
        <w:rPr>
          <w:spacing w:val="26"/>
          <w:sz w:val="22"/>
          <w:szCs w:val="22"/>
        </w:rPr>
        <w:t xml:space="preserve"> </w:t>
      </w:r>
      <w:r w:rsidRPr="008C75BB">
        <w:rPr>
          <w:spacing w:val="-2"/>
          <w:sz w:val="22"/>
          <w:szCs w:val="22"/>
        </w:rPr>
        <w:t>у</w:t>
      </w:r>
      <w:r w:rsidRPr="008C75BB">
        <w:rPr>
          <w:sz w:val="22"/>
          <w:szCs w:val="22"/>
        </w:rPr>
        <w:t>р</w:t>
      </w:r>
      <w:r w:rsidRPr="008C75BB">
        <w:rPr>
          <w:spacing w:val="2"/>
          <w:sz w:val="22"/>
          <w:szCs w:val="22"/>
        </w:rPr>
        <w:t>о</w:t>
      </w:r>
      <w:r w:rsidRPr="008C75BB">
        <w:rPr>
          <w:spacing w:val="-2"/>
          <w:sz w:val="22"/>
          <w:szCs w:val="22"/>
        </w:rPr>
        <w:t>в</w:t>
      </w:r>
      <w:r w:rsidRPr="008C75BB">
        <w:rPr>
          <w:sz w:val="22"/>
          <w:szCs w:val="22"/>
        </w:rPr>
        <w:t>е</w:t>
      </w:r>
      <w:r w:rsidRPr="008C75BB">
        <w:rPr>
          <w:spacing w:val="1"/>
          <w:sz w:val="22"/>
          <w:szCs w:val="22"/>
        </w:rPr>
        <w:t>н</w:t>
      </w:r>
      <w:r w:rsidRPr="008C75BB">
        <w:rPr>
          <w:sz w:val="22"/>
          <w:szCs w:val="22"/>
        </w:rPr>
        <w:t>ь</w:t>
      </w:r>
      <w:r w:rsidRPr="008C75BB">
        <w:rPr>
          <w:spacing w:val="20"/>
          <w:sz w:val="22"/>
          <w:szCs w:val="22"/>
        </w:rPr>
        <w:t xml:space="preserve"> </w:t>
      </w:r>
      <w:r w:rsidRPr="008C75BB">
        <w:rPr>
          <w:spacing w:val="1"/>
          <w:sz w:val="22"/>
          <w:szCs w:val="22"/>
        </w:rPr>
        <w:t>р</w:t>
      </w:r>
      <w:r w:rsidRPr="008C75BB">
        <w:rPr>
          <w:sz w:val="22"/>
          <w:szCs w:val="22"/>
        </w:rPr>
        <w:t>а</w:t>
      </w:r>
      <w:r w:rsidRPr="008C75BB">
        <w:rPr>
          <w:spacing w:val="-1"/>
          <w:sz w:val="22"/>
          <w:szCs w:val="22"/>
        </w:rPr>
        <w:t>б</w:t>
      </w:r>
      <w:r w:rsidRPr="008C75BB">
        <w:rPr>
          <w:sz w:val="22"/>
          <w:szCs w:val="22"/>
        </w:rPr>
        <w:t>о</w:t>
      </w:r>
      <w:r w:rsidRPr="008C75BB">
        <w:rPr>
          <w:spacing w:val="-2"/>
          <w:sz w:val="22"/>
          <w:szCs w:val="22"/>
        </w:rPr>
        <w:t>т</w:t>
      </w:r>
      <w:r w:rsidRPr="008C75BB">
        <w:rPr>
          <w:spacing w:val="1"/>
          <w:sz w:val="22"/>
          <w:szCs w:val="22"/>
        </w:rPr>
        <w:t>о</w:t>
      </w:r>
      <w:r w:rsidRPr="008C75BB">
        <w:rPr>
          <w:sz w:val="22"/>
          <w:szCs w:val="22"/>
        </w:rPr>
        <w:t>спо</w:t>
      </w:r>
      <w:r w:rsidRPr="008C75BB">
        <w:rPr>
          <w:spacing w:val="-1"/>
          <w:sz w:val="22"/>
          <w:szCs w:val="22"/>
        </w:rPr>
        <w:t>с</w:t>
      </w:r>
      <w:r w:rsidRPr="008C75BB">
        <w:rPr>
          <w:sz w:val="22"/>
          <w:szCs w:val="22"/>
        </w:rPr>
        <w:t>обно</w:t>
      </w:r>
      <w:r w:rsidRPr="008C75BB">
        <w:rPr>
          <w:spacing w:val="1"/>
          <w:sz w:val="22"/>
          <w:szCs w:val="22"/>
        </w:rPr>
        <w:t>с</w:t>
      </w:r>
      <w:r w:rsidRPr="008C75BB">
        <w:rPr>
          <w:spacing w:val="-1"/>
          <w:sz w:val="22"/>
          <w:szCs w:val="22"/>
        </w:rPr>
        <w:t>т</w:t>
      </w:r>
      <w:r w:rsidRPr="008C75BB">
        <w:rPr>
          <w:sz w:val="22"/>
          <w:szCs w:val="22"/>
        </w:rPr>
        <w:t>и.</w:t>
      </w:r>
      <w:r w:rsidRPr="008C75BB">
        <w:rPr>
          <w:spacing w:val="22"/>
          <w:sz w:val="22"/>
          <w:szCs w:val="22"/>
        </w:rPr>
        <w:t xml:space="preserve"> </w:t>
      </w:r>
      <w:r w:rsidRPr="008C75BB">
        <w:rPr>
          <w:spacing w:val="1"/>
          <w:sz w:val="22"/>
          <w:szCs w:val="22"/>
        </w:rPr>
        <w:t>П</w:t>
      </w:r>
      <w:r w:rsidRPr="008C75BB">
        <w:rPr>
          <w:spacing w:val="-1"/>
          <w:sz w:val="22"/>
          <w:szCs w:val="22"/>
        </w:rPr>
        <w:t>р</w:t>
      </w:r>
      <w:r w:rsidRPr="008C75BB">
        <w:rPr>
          <w:sz w:val="22"/>
          <w:szCs w:val="22"/>
        </w:rPr>
        <w:t>и эт</w:t>
      </w:r>
      <w:r w:rsidRPr="008C75BB">
        <w:rPr>
          <w:spacing w:val="1"/>
          <w:sz w:val="22"/>
          <w:szCs w:val="22"/>
        </w:rPr>
        <w:t>о</w:t>
      </w:r>
      <w:r w:rsidRPr="008C75BB">
        <w:rPr>
          <w:sz w:val="22"/>
          <w:szCs w:val="22"/>
        </w:rPr>
        <w:t>м</w:t>
      </w:r>
      <w:r w:rsidRPr="008C75BB">
        <w:rPr>
          <w:spacing w:val="24"/>
          <w:sz w:val="22"/>
          <w:szCs w:val="22"/>
        </w:rPr>
        <w:t xml:space="preserve"> </w:t>
      </w:r>
      <w:r w:rsidRPr="008C75BB">
        <w:rPr>
          <w:spacing w:val="1"/>
          <w:sz w:val="22"/>
          <w:szCs w:val="22"/>
        </w:rPr>
        <w:t>п</w:t>
      </w:r>
      <w:r w:rsidRPr="008C75BB">
        <w:rPr>
          <w:sz w:val="22"/>
          <w:szCs w:val="22"/>
        </w:rPr>
        <w:t>роисх</w:t>
      </w:r>
      <w:r w:rsidRPr="008C75BB">
        <w:rPr>
          <w:spacing w:val="-1"/>
          <w:sz w:val="22"/>
          <w:szCs w:val="22"/>
        </w:rPr>
        <w:t>о</w:t>
      </w:r>
      <w:r w:rsidRPr="008C75BB">
        <w:rPr>
          <w:sz w:val="22"/>
          <w:szCs w:val="22"/>
        </w:rPr>
        <w:t>д</w:t>
      </w:r>
      <w:r w:rsidRPr="008C75BB">
        <w:rPr>
          <w:spacing w:val="1"/>
          <w:sz w:val="22"/>
          <w:szCs w:val="22"/>
        </w:rPr>
        <w:t>ит</w:t>
      </w:r>
      <w:r w:rsidRPr="008C75BB">
        <w:rPr>
          <w:spacing w:val="23"/>
          <w:sz w:val="22"/>
          <w:szCs w:val="22"/>
        </w:rPr>
        <w:t xml:space="preserve"> </w:t>
      </w:r>
      <w:r w:rsidRPr="008C75BB">
        <w:rPr>
          <w:sz w:val="22"/>
          <w:szCs w:val="22"/>
        </w:rPr>
        <w:t>с</w:t>
      </w:r>
      <w:r w:rsidRPr="008C75BB">
        <w:rPr>
          <w:spacing w:val="-2"/>
          <w:sz w:val="22"/>
          <w:szCs w:val="22"/>
        </w:rPr>
        <w:t>в</w:t>
      </w:r>
      <w:r w:rsidRPr="008C75BB">
        <w:rPr>
          <w:spacing w:val="1"/>
          <w:sz w:val="22"/>
          <w:szCs w:val="22"/>
        </w:rPr>
        <w:t>о</w:t>
      </w:r>
      <w:r w:rsidRPr="008C75BB">
        <w:rPr>
          <w:sz w:val="22"/>
          <w:szCs w:val="22"/>
        </w:rPr>
        <w:t>е</w:t>
      </w:r>
      <w:r w:rsidRPr="008C75BB">
        <w:rPr>
          <w:spacing w:val="-1"/>
          <w:sz w:val="22"/>
          <w:szCs w:val="22"/>
        </w:rPr>
        <w:t>г</w:t>
      </w:r>
      <w:r w:rsidRPr="008C75BB">
        <w:rPr>
          <w:sz w:val="22"/>
          <w:szCs w:val="22"/>
        </w:rPr>
        <w:t>о</w:t>
      </w:r>
      <w:r w:rsidRPr="008C75BB">
        <w:rPr>
          <w:spacing w:val="24"/>
          <w:sz w:val="22"/>
          <w:szCs w:val="22"/>
        </w:rPr>
        <w:t xml:space="preserve"> </w:t>
      </w:r>
      <w:r w:rsidRPr="008C75BB">
        <w:rPr>
          <w:spacing w:val="1"/>
          <w:sz w:val="22"/>
          <w:szCs w:val="22"/>
        </w:rPr>
        <w:t>р</w:t>
      </w:r>
      <w:r w:rsidRPr="008C75BB">
        <w:rPr>
          <w:sz w:val="22"/>
          <w:szCs w:val="22"/>
        </w:rPr>
        <w:t>од</w:t>
      </w:r>
      <w:r w:rsidRPr="008C75BB">
        <w:rPr>
          <w:spacing w:val="1"/>
          <w:sz w:val="22"/>
          <w:szCs w:val="22"/>
        </w:rPr>
        <w:t>а</w:t>
      </w:r>
      <w:r w:rsidRPr="008C75BB">
        <w:rPr>
          <w:spacing w:val="26"/>
          <w:sz w:val="22"/>
          <w:szCs w:val="22"/>
        </w:rPr>
        <w:t xml:space="preserve"> </w:t>
      </w:r>
      <w:r w:rsidRPr="008C75BB">
        <w:rPr>
          <w:spacing w:val="-3"/>
          <w:sz w:val="22"/>
          <w:szCs w:val="22"/>
        </w:rPr>
        <w:t>«</w:t>
      </w:r>
      <w:r w:rsidRPr="008C75BB">
        <w:rPr>
          <w:spacing w:val="1"/>
          <w:sz w:val="22"/>
          <w:szCs w:val="22"/>
        </w:rPr>
        <w:t>р</w:t>
      </w:r>
      <w:r w:rsidRPr="008C75BB">
        <w:rPr>
          <w:sz w:val="22"/>
          <w:szCs w:val="22"/>
        </w:rPr>
        <w:t>а</w:t>
      </w:r>
      <w:r w:rsidRPr="008C75BB">
        <w:rPr>
          <w:spacing w:val="-2"/>
          <w:sz w:val="22"/>
          <w:szCs w:val="22"/>
        </w:rPr>
        <w:t>з</w:t>
      </w:r>
      <w:r w:rsidRPr="008C75BB">
        <w:rPr>
          <w:spacing w:val="1"/>
          <w:sz w:val="22"/>
          <w:szCs w:val="22"/>
        </w:rPr>
        <w:t>о</w:t>
      </w:r>
      <w:r w:rsidRPr="008C75BB">
        <w:rPr>
          <w:sz w:val="22"/>
          <w:szCs w:val="22"/>
        </w:rPr>
        <w:t>грева</w:t>
      </w:r>
      <w:r w:rsidRPr="008C75BB">
        <w:rPr>
          <w:spacing w:val="1"/>
          <w:sz w:val="22"/>
          <w:szCs w:val="22"/>
        </w:rPr>
        <w:t>н</w:t>
      </w:r>
      <w:r w:rsidRPr="008C75BB">
        <w:rPr>
          <w:spacing w:val="5"/>
          <w:sz w:val="22"/>
          <w:szCs w:val="22"/>
        </w:rPr>
        <w:t>и</w:t>
      </w:r>
      <w:r w:rsidRPr="008C75BB">
        <w:rPr>
          <w:spacing w:val="1"/>
          <w:sz w:val="22"/>
          <w:szCs w:val="22"/>
        </w:rPr>
        <w:t>е</w:t>
      </w:r>
      <w:r w:rsidRPr="008C75BB">
        <w:rPr>
          <w:sz w:val="22"/>
          <w:szCs w:val="22"/>
        </w:rPr>
        <w:t>»</w:t>
      </w:r>
      <w:r w:rsidRPr="008C75BB">
        <w:rPr>
          <w:spacing w:val="25"/>
          <w:sz w:val="22"/>
          <w:szCs w:val="22"/>
        </w:rPr>
        <w:t xml:space="preserve"> </w:t>
      </w:r>
      <w:r w:rsidRPr="008C75BB">
        <w:rPr>
          <w:sz w:val="22"/>
          <w:szCs w:val="22"/>
        </w:rPr>
        <w:t>органи</w:t>
      </w:r>
      <w:r w:rsidRPr="008C75BB">
        <w:rPr>
          <w:spacing w:val="1"/>
          <w:sz w:val="22"/>
          <w:szCs w:val="22"/>
        </w:rPr>
        <w:t>з</w:t>
      </w:r>
      <w:r w:rsidRPr="008C75BB">
        <w:rPr>
          <w:spacing w:val="-2"/>
          <w:sz w:val="22"/>
          <w:szCs w:val="22"/>
        </w:rPr>
        <w:t>м</w:t>
      </w:r>
      <w:r w:rsidRPr="008C75BB">
        <w:rPr>
          <w:sz w:val="22"/>
          <w:szCs w:val="22"/>
        </w:rPr>
        <w:t>а.</w:t>
      </w:r>
      <w:r w:rsidRPr="008C75BB">
        <w:rPr>
          <w:spacing w:val="25"/>
          <w:sz w:val="22"/>
          <w:szCs w:val="22"/>
        </w:rPr>
        <w:t xml:space="preserve"> </w:t>
      </w:r>
      <w:r w:rsidRPr="008C75BB">
        <w:rPr>
          <w:sz w:val="22"/>
          <w:szCs w:val="22"/>
        </w:rPr>
        <w:t>П</w:t>
      </w:r>
      <w:r w:rsidRPr="008C75BB">
        <w:rPr>
          <w:spacing w:val="1"/>
          <w:sz w:val="22"/>
          <w:szCs w:val="22"/>
        </w:rPr>
        <w:t>о</w:t>
      </w:r>
      <w:r w:rsidRPr="008C75BB">
        <w:rPr>
          <w:sz w:val="22"/>
          <w:szCs w:val="22"/>
        </w:rPr>
        <w:t>эт</w:t>
      </w:r>
      <w:r w:rsidRPr="008C75BB">
        <w:rPr>
          <w:spacing w:val="1"/>
          <w:sz w:val="22"/>
          <w:szCs w:val="22"/>
        </w:rPr>
        <w:t>о</w:t>
      </w:r>
      <w:r w:rsidRPr="008C75BB">
        <w:rPr>
          <w:sz w:val="22"/>
          <w:szCs w:val="22"/>
        </w:rPr>
        <w:t>м</w:t>
      </w:r>
      <w:r w:rsidRPr="008C75BB">
        <w:rPr>
          <w:spacing w:val="1"/>
          <w:sz w:val="22"/>
          <w:szCs w:val="22"/>
        </w:rPr>
        <w:t>у</w:t>
      </w:r>
      <w:r w:rsidRPr="008C75BB">
        <w:rPr>
          <w:spacing w:val="22"/>
          <w:sz w:val="22"/>
          <w:szCs w:val="22"/>
        </w:rPr>
        <w:t xml:space="preserve"> </w:t>
      </w:r>
      <w:r w:rsidRPr="008C75BB">
        <w:rPr>
          <w:sz w:val="22"/>
          <w:szCs w:val="22"/>
        </w:rPr>
        <w:t>он</w:t>
      </w:r>
      <w:r w:rsidRPr="008C75BB">
        <w:rPr>
          <w:spacing w:val="1"/>
          <w:sz w:val="22"/>
          <w:szCs w:val="22"/>
        </w:rPr>
        <w:t>а</w:t>
      </w:r>
      <w:r w:rsidRPr="008C75BB">
        <w:rPr>
          <w:spacing w:val="25"/>
          <w:sz w:val="22"/>
          <w:szCs w:val="22"/>
        </w:rPr>
        <w:t xml:space="preserve"> </w:t>
      </w:r>
      <w:r w:rsidRPr="008C75BB">
        <w:rPr>
          <w:spacing w:val="-1"/>
          <w:sz w:val="22"/>
          <w:szCs w:val="22"/>
        </w:rPr>
        <w:t>м</w:t>
      </w:r>
      <w:r w:rsidRPr="008C75BB">
        <w:rPr>
          <w:spacing w:val="1"/>
          <w:sz w:val="22"/>
          <w:szCs w:val="22"/>
        </w:rPr>
        <w:t>о</w:t>
      </w:r>
      <w:r w:rsidRPr="008C75BB">
        <w:rPr>
          <w:spacing w:val="-1"/>
          <w:sz w:val="22"/>
          <w:szCs w:val="22"/>
        </w:rPr>
        <w:t>ж</w:t>
      </w:r>
      <w:r w:rsidRPr="008C75BB">
        <w:rPr>
          <w:sz w:val="22"/>
          <w:szCs w:val="22"/>
        </w:rPr>
        <w:t xml:space="preserve">ет </w:t>
      </w:r>
      <w:r w:rsidRPr="008C75BB">
        <w:rPr>
          <w:spacing w:val="1"/>
          <w:sz w:val="22"/>
          <w:szCs w:val="22"/>
        </w:rPr>
        <w:t>бы</w:t>
      </w:r>
      <w:r w:rsidRPr="008C75BB">
        <w:rPr>
          <w:sz w:val="22"/>
          <w:szCs w:val="22"/>
        </w:rPr>
        <w:t>т</w:t>
      </w:r>
      <w:r w:rsidRPr="008C75BB">
        <w:rPr>
          <w:spacing w:val="1"/>
          <w:sz w:val="22"/>
          <w:szCs w:val="22"/>
        </w:rPr>
        <w:t>ь</w:t>
      </w:r>
      <w:r w:rsidRPr="008C75BB">
        <w:rPr>
          <w:spacing w:val="34"/>
          <w:sz w:val="22"/>
          <w:szCs w:val="22"/>
        </w:rPr>
        <w:t xml:space="preserve"> </w:t>
      </w:r>
      <w:r w:rsidRPr="008C75BB">
        <w:rPr>
          <w:sz w:val="22"/>
          <w:szCs w:val="22"/>
        </w:rPr>
        <w:t>поч</w:t>
      </w:r>
      <w:r w:rsidRPr="008C75BB">
        <w:rPr>
          <w:spacing w:val="1"/>
          <w:sz w:val="22"/>
          <w:szCs w:val="22"/>
        </w:rPr>
        <w:t>т</w:t>
      </w:r>
      <w:r w:rsidRPr="008C75BB">
        <w:rPr>
          <w:sz w:val="22"/>
          <w:szCs w:val="22"/>
        </w:rPr>
        <w:t>и</w:t>
      </w:r>
      <w:r w:rsidRPr="008C75BB">
        <w:rPr>
          <w:spacing w:val="37"/>
          <w:sz w:val="22"/>
          <w:szCs w:val="22"/>
        </w:rPr>
        <w:t xml:space="preserve"> </w:t>
      </w:r>
      <w:r w:rsidRPr="008C75BB">
        <w:rPr>
          <w:spacing w:val="-1"/>
          <w:sz w:val="22"/>
          <w:szCs w:val="22"/>
        </w:rPr>
        <w:t>с</w:t>
      </w:r>
      <w:r w:rsidRPr="008C75BB">
        <w:rPr>
          <w:sz w:val="22"/>
          <w:szCs w:val="22"/>
        </w:rPr>
        <w:t>хоже</w:t>
      </w:r>
      <w:r w:rsidRPr="008C75BB">
        <w:rPr>
          <w:spacing w:val="1"/>
          <w:sz w:val="22"/>
          <w:szCs w:val="22"/>
        </w:rPr>
        <w:t>й</w:t>
      </w:r>
      <w:r w:rsidRPr="008C75BB">
        <w:rPr>
          <w:spacing w:val="37"/>
          <w:sz w:val="22"/>
          <w:szCs w:val="22"/>
        </w:rPr>
        <w:t xml:space="preserve"> </w:t>
      </w:r>
      <w:r w:rsidRPr="008C75BB">
        <w:rPr>
          <w:sz w:val="22"/>
          <w:szCs w:val="22"/>
        </w:rPr>
        <w:t>во</w:t>
      </w:r>
      <w:r w:rsidRPr="008C75BB">
        <w:rPr>
          <w:spacing w:val="39"/>
          <w:sz w:val="22"/>
          <w:szCs w:val="22"/>
        </w:rPr>
        <w:t xml:space="preserve"> </w:t>
      </w:r>
      <w:r w:rsidRPr="008C75BB">
        <w:rPr>
          <w:sz w:val="22"/>
          <w:szCs w:val="22"/>
        </w:rPr>
        <w:t>вс</w:t>
      </w:r>
      <w:r w:rsidRPr="008C75BB">
        <w:rPr>
          <w:spacing w:val="-1"/>
          <w:sz w:val="22"/>
          <w:szCs w:val="22"/>
        </w:rPr>
        <w:t>е</w:t>
      </w:r>
      <w:r w:rsidRPr="008C75BB">
        <w:rPr>
          <w:sz w:val="22"/>
          <w:szCs w:val="22"/>
        </w:rPr>
        <w:t>х</w:t>
      </w:r>
      <w:r w:rsidRPr="008C75BB">
        <w:rPr>
          <w:spacing w:val="38"/>
          <w:sz w:val="22"/>
          <w:szCs w:val="22"/>
        </w:rPr>
        <w:t xml:space="preserve"> </w:t>
      </w:r>
      <w:r w:rsidRPr="008C75BB">
        <w:rPr>
          <w:spacing w:val="-1"/>
          <w:sz w:val="22"/>
          <w:szCs w:val="22"/>
        </w:rPr>
        <w:t>в</w:t>
      </w:r>
      <w:r w:rsidRPr="008C75BB">
        <w:rPr>
          <w:sz w:val="22"/>
          <w:szCs w:val="22"/>
        </w:rPr>
        <w:t>идах</w:t>
      </w:r>
      <w:r w:rsidRPr="008C75BB">
        <w:rPr>
          <w:spacing w:val="36"/>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z w:val="22"/>
          <w:szCs w:val="22"/>
        </w:rPr>
        <w:t>рт</w:t>
      </w:r>
      <w:r w:rsidRPr="008C75BB">
        <w:rPr>
          <w:spacing w:val="1"/>
          <w:sz w:val="22"/>
          <w:szCs w:val="22"/>
        </w:rPr>
        <w:t>а</w:t>
      </w:r>
      <w:r w:rsidRPr="008C75BB">
        <w:rPr>
          <w:spacing w:val="35"/>
          <w:sz w:val="22"/>
          <w:szCs w:val="22"/>
        </w:rPr>
        <w:t xml:space="preserve"> </w:t>
      </w:r>
      <w:r w:rsidRPr="008C75BB">
        <w:rPr>
          <w:sz w:val="22"/>
          <w:szCs w:val="22"/>
        </w:rPr>
        <w:t>и</w:t>
      </w:r>
      <w:r w:rsidRPr="008C75BB">
        <w:rPr>
          <w:spacing w:val="39"/>
          <w:sz w:val="22"/>
          <w:szCs w:val="22"/>
        </w:rPr>
        <w:t xml:space="preserve"> </w:t>
      </w:r>
      <w:r w:rsidRPr="008C75BB">
        <w:rPr>
          <w:spacing w:val="-1"/>
          <w:sz w:val="22"/>
          <w:szCs w:val="22"/>
        </w:rPr>
        <w:t>с</w:t>
      </w:r>
      <w:r w:rsidRPr="008C75BB">
        <w:rPr>
          <w:sz w:val="22"/>
          <w:szCs w:val="22"/>
        </w:rPr>
        <w:t>ос</w:t>
      </w:r>
      <w:r w:rsidRPr="008C75BB">
        <w:rPr>
          <w:spacing w:val="-1"/>
          <w:sz w:val="22"/>
          <w:szCs w:val="22"/>
        </w:rPr>
        <w:t>т</w:t>
      </w:r>
      <w:r w:rsidRPr="008C75BB">
        <w:rPr>
          <w:sz w:val="22"/>
          <w:szCs w:val="22"/>
        </w:rPr>
        <w:t>о</w:t>
      </w:r>
      <w:r w:rsidRPr="008C75BB">
        <w:rPr>
          <w:spacing w:val="1"/>
          <w:sz w:val="22"/>
          <w:szCs w:val="22"/>
        </w:rPr>
        <w:t>я</w:t>
      </w:r>
      <w:r w:rsidRPr="008C75BB">
        <w:rPr>
          <w:sz w:val="22"/>
          <w:szCs w:val="22"/>
        </w:rPr>
        <w:t>т</w:t>
      </w:r>
      <w:r w:rsidRPr="008C75BB">
        <w:rPr>
          <w:spacing w:val="1"/>
          <w:sz w:val="22"/>
          <w:szCs w:val="22"/>
        </w:rPr>
        <w:t>ь</w:t>
      </w:r>
      <w:r w:rsidRPr="008C75BB">
        <w:rPr>
          <w:spacing w:val="34"/>
          <w:sz w:val="22"/>
          <w:szCs w:val="22"/>
        </w:rPr>
        <w:t xml:space="preserve"> </w:t>
      </w:r>
      <w:r w:rsidRPr="008C75BB">
        <w:rPr>
          <w:spacing w:val="1"/>
          <w:sz w:val="22"/>
          <w:szCs w:val="22"/>
        </w:rPr>
        <w:t>и</w:t>
      </w:r>
      <w:r w:rsidRPr="008C75BB">
        <w:rPr>
          <w:sz w:val="22"/>
          <w:szCs w:val="22"/>
        </w:rPr>
        <w:t>з</w:t>
      </w:r>
      <w:r w:rsidRPr="008C75BB">
        <w:rPr>
          <w:spacing w:val="35"/>
          <w:sz w:val="22"/>
          <w:szCs w:val="22"/>
        </w:rPr>
        <w:t xml:space="preserve"> </w:t>
      </w:r>
      <w:r w:rsidRPr="008C75BB">
        <w:rPr>
          <w:sz w:val="22"/>
          <w:szCs w:val="22"/>
        </w:rPr>
        <w:t>х</w:t>
      </w:r>
      <w:r w:rsidRPr="008C75BB">
        <w:rPr>
          <w:spacing w:val="1"/>
          <w:sz w:val="22"/>
          <w:szCs w:val="22"/>
        </w:rPr>
        <w:t>од</w:t>
      </w:r>
      <w:r w:rsidRPr="008C75BB">
        <w:rPr>
          <w:spacing w:val="-2"/>
          <w:sz w:val="22"/>
          <w:szCs w:val="22"/>
        </w:rPr>
        <w:t>ь</w:t>
      </w:r>
      <w:r w:rsidRPr="008C75BB">
        <w:rPr>
          <w:sz w:val="22"/>
          <w:szCs w:val="22"/>
        </w:rPr>
        <w:t>б</w:t>
      </w:r>
      <w:r w:rsidRPr="008C75BB">
        <w:rPr>
          <w:spacing w:val="1"/>
          <w:sz w:val="22"/>
          <w:szCs w:val="22"/>
        </w:rPr>
        <w:t>ы</w:t>
      </w:r>
      <w:r w:rsidRPr="008C75BB">
        <w:rPr>
          <w:sz w:val="22"/>
          <w:szCs w:val="22"/>
        </w:rPr>
        <w:t>,</w:t>
      </w:r>
      <w:r w:rsidRPr="008C75BB">
        <w:rPr>
          <w:spacing w:val="35"/>
          <w:sz w:val="22"/>
          <w:szCs w:val="22"/>
        </w:rPr>
        <w:t xml:space="preserve"> </w:t>
      </w:r>
      <w:r w:rsidRPr="008C75BB">
        <w:rPr>
          <w:spacing w:val="1"/>
          <w:sz w:val="22"/>
          <w:szCs w:val="22"/>
        </w:rPr>
        <w:t>м</w:t>
      </w:r>
      <w:r w:rsidRPr="008C75BB">
        <w:rPr>
          <w:spacing w:val="9"/>
          <w:sz w:val="22"/>
          <w:szCs w:val="22"/>
        </w:rPr>
        <w:t>е</w:t>
      </w:r>
      <w:r w:rsidRPr="008C75BB">
        <w:rPr>
          <w:spacing w:val="2"/>
          <w:sz w:val="22"/>
          <w:szCs w:val="22"/>
        </w:rPr>
        <w:t>д</w:t>
      </w:r>
      <w:r w:rsidRPr="008C75BB">
        <w:rPr>
          <w:sz w:val="22"/>
          <w:szCs w:val="22"/>
        </w:rPr>
        <w:t>л</w:t>
      </w:r>
      <w:r w:rsidRPr="008C75BB">
        <w:rPr>
          <w:spacing w:val="-1"/>
          <w:sz w:val="22"/>
          <w:szCs w:val="22"/>
        </w:rPr>
        <w:t>ен</w:t>
      </w:r>
      <w:r w:rsidRPr="008C75BB">
        <w:rPr>
          <w:sz w:val="22"/>
          <w:szCs w:val="22"/>
        </w:rPr>
        <w:t>н</w:t>
      </w:r>
      <w:r w:rsidRPr="008C75BB">
        <w:rPr>
          <w:spacing w:val="1"/>
          <w:sz w:val="22"/>
          <w:szCs w:val="22"/>
        </w:rPr>
        <w:t>о</w:t>
      </w:r>
      <w:r w:rsidRPr="008C75BB">
        <w:rPr>
          <w:spacing w:val="-1"/>
          <w:sz w:val="22"/>
          <w:szCs w:val="22"/>
        </w:rPr>
        <w:t>г</w:t>
      </w:r>
      <w:r w:rsidRPr="008C75BB">
        <w:rPr>
          <w:sz w:val="22"/>
          <w:szCs w:val="22"/>
        </w:rPr>
        <w:t xml:space="preserve">о </w:t>
      </w:r>
      <w:r w:rsidRPr="008C75BB">
        <w:rPr>
          <w:spacing w:val="1"/>
          <w:sz w:val="22"/>
          <w:szCs w:val="22"/>
        </w:rPr>
        <w:t>б</w:t>
      </w:r>
      <w:r w:rsidRPr="008C75BB">
        <w:rPr>
          <w:sz w:val="22"/>
          <w:szCs w:val="22"/>
        </w:rPr>
        <w:t>ег</w:t>
      </w:r>
      <w:r w:rsidRPr="008C75BB">
        <w:rPr>
          <w:spacing w:val="1"/>
          <w:sz w:val="22"/>
          <w:szCs w:val="22"/>
        </w:rPr>
        <w:t>а</w:t>
      </w:r>
      <w:r w:rsidRPr="008C75BB">
        <w:rPr>
          <w:sz w:val="22"/>
          <w:szCs w:val="22"/>
        </w:rPr>
        <w:t>,</w:t>
      </w:r>
      <w:r w:rsidRPr="008C75BB">
        <w:rPr>
          <w:spacing w:val="40"/>
          <w:sz w:val="22"/>
          <w:szCs w:val="22"/>
        </w:rPr>
        <w:t xml:space="preserve"> </w:t>
      </w:r>
      <w:r w:rsidRPr="008C75BB">
        <w:rPr>
          <w:spacing w:val="-1"/>
          <w:sz w:val="22"/>
          <w:szCs w:val="22"/>
        </w:rPr>
        <w:t>к</w:t>
      </w:r>
      <w:r w:rsidRPr="008C75BB">
        <w:rPr>
          <w:spacing w:val="1"/>
          <w:sz w:val="22"/>
          <w:szCs w:val="22"/>
        </w:rPr>
        <w:t>о</w:t>
      </w:r>
      <w:r w:rsidRPr="008C75BB">
        <w:rPr>
          <w:spacing w:val="-1"/>
          <w:sz w:val="22"/>
          <w:szCs w:val="22"/>
        </w:rPr>
        <w:t>м</w:t>
      </w:r>
      <w:r w:rsidRPr="008C75BB">
        <w:rPr>
          <w:sz w:val="22"/>
          <w:szCs w:val="22"/>
        </w:rPr>
        <w:t>плекс</w:t>
      </w:r>
      <w:r w:rsidRPr="008C75BB">
        <w:rPr>
          <w:spacing w:val="1"/>
          <w:sz w:val="22"/>
          <w:szCs w:val="22"/>
        </w:rPr>
        <w:t>а</w:t>
      </w:r>
      <w:r w:rsidRPr="008C75BB">
        <w:rPr>
          <w:spacing w:val="38"/>
          <w:sz w:val="22"/>
          <w:szCs w:val="22"/>
        </w:rPr>
        <w:t xml:space="preserve"> </w:t>
      </w:r>
      <w:r w:rsidRPr="008C75BB">
        <w:rPr>
          <w:spacing w:val="1"/>
          <w:sz w:val="22"/>
          <w:szCs w:val="22"/>
        </w:rPr>
        <w:t>о</w:t>
      </w:r>
      <w:r w:rsidRPr="008C75BB">
        <w:rPr>
          <w:sz w:val="22"/>
          <w:szCs w:val="22"/>
        </w:rPr>
        <w:t>бще</w:t>
      </w:r>
      <w:r w:rsidRPr="008C75BB">
        <w:rPr>
          <w:spacing w:val="2"/>
          <w:sz w:val="22"/>
          <w:szCs w:val="22"/>
        </w:rPr>
        <w:t>р</w:t>
      </w:r>
      <w:r w:rsidRPr="008C75BB">
        <w:rPr>
          <w:sz w:val="22"/>
          <w:szCs w:val="22"/>
        </w:rPr>
        <w:t>аз</w:t>
      </w:r>
      <w:r w:rsidRPr="008C75BB">
        <w:rPr>
          <w:spacing w:val="-2"/>
          <w:sz w:val="22"/>
          <w:szCs w:val="22"/>
        </w:rPr>
        <w:t>в</w:t>
      </w:r>
      <w:r w:rsidRPr="008C75BB">
        <w:rPr>
          <w:sz w:val="22"/>
          <w:szCs w:val="22"/>
        </w:rPr>
        <w:t>и</w:t>
      </w:r>
      <w:r w:rsidRPr="008C75BB">
        <w:rPr>
          <w:spacing w:val="1"/>
          <w:sz w:val="22"/>
          <w:szCs w:val="22"/>
        </w:rPr>
        <w:t>в</w:t>
      </w:r>
      <w:r w:rsidRPr="008C75BB">
        <w:rPr>
          <w:sz w:val="22"/>
          <w:szCs w:val="22"/>
        </w:rPr>
        <w:t>ающих</w:t>
      </w:r>
      <w:r w:rsidRPr="008C75BB">
        <w:rPr>
          <w:spacing w:val="40"/>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z w:val="22"/>
          <w:szCs w:val="22"/>
        </w:rPr>
        <w:t>ажн</w:t>
      </w:r>
      <w:r w:rsidRPr="008C75BB">
        <w:rPr>
          <w:spacing w:val="-1"/>
          <w:sz w:val="22"/>
          <w:szCs w:val="22"/>
        </w:rPr>
        <w:t>е</w:t>
      </w:r>
      <w:r w:rsidRPr="008C75BB">
        <w:rPr>
          <w:sz w:val="22"/>
          <w:szCs w:val="22"/>
        </w:rPr>
        <w:t>ний.</w:t>
      </w:r>
      <w:r w:rsidRPr="008C75BB">
        <w:rPr>
          <w:spacing w:val="39"/>
          <w:sz w:val="22"/>
          <w:szCs w:val="22"/>
        </w:rPr>
        <w:t xml:space="preserve"> </w:t>
      </w:r>
      <w:r w:rsidRPr="008C75BB">
        <w:rPr>
          <w:spacing w:val="1"/>
          <w:sz w:val="22"/>
          <w:szCs w:val="22"/>
        </w:rPr>
        <w:t>О</w:t>
      </w:r>
      <w:r w:rsidRPr="008C75BB">
        <w:rPr>
          <w:sz w:val="22"/>
          <w:szCs w:val="22"/>
        </w:rPr>
        <w:t>пт</w:t>
      </w:r>
      <w:r w:rsidRPr="008C75BB">
        <w:rPr>
          <w:spacing w:val="1"/>
          <w:sz w:val="22"/>
          <w:szCs w:val="22"/>
        </w:rPr>
        <w:t>и</w:t>
      </w:r>
      <w:r w:rsidRPr="008C75BB">
        <w:rPr>
          <w:spacing w:val="-1"/>
          <w:sz w:val="22"/>
          <w:szCs w:val="22"/>
        </w:rPr>
        <w:t>м</w:t>
      </w:r>
      <w:r w:rsidRPr="008C75BB">
        <w:rPr>
          <w:sz w:val="22"/>
          <w:szCs w:val="22"/>
        </w:rPr>
        <w:t>альн</w:t>
      </w:r>
      <w:r w:rsidRPr="008C75BB">
        <w:rPr>
          <w:spacing w:val="1"/>
          <w:sz w:val="22"/>
          <w:szCs w:val="22"/>
        </w:rPr>
        <w:t>о</w:t>
      </w:r>
      <w:r w:rsidRPr="008C75BB">
        <w:rPr>
          <w:sz w:val="22"/>
          <w:szCs w:val="22"/>
        </w:rPr>
        <w:t>е</w:t>
      </w:r>
      <w:r w:rsidRPr="008C75BB">
        <w:rPr>
          <w:spacing w:val="41"/>
          <w:sz w:val="22"/>
          <w:szCs w:val="22"/>
        </w:rPr>
        <w:t xml:space="preserve"> </w:t>
      </w:r>
      <w:r w:rsidRPr="008C75BB">
        <w:rPr>
          <w:spacing w:val="-2"/>
          <w:sz w:val="22"/>
          <w:szCs w:val="22"/>
        </w:rPr>
        <w:t>в</w:t>
      </w:r>
      <w:r w:rsidRPr="008C75BB">
        <w:rPr>
          <w:sz w:val="22"/>
          <w:szCs w:val="22"/>
        </w:rPr>
        <w:t>р</w:t>
      </w:r>
      <w:r w:rsidRPr="008C75BB">
        <w:rPr>
          <w:spacing w:val="1"/>
          <w:sz w:val="22"/>
          <w:szCs w:val="22"/>
        </w:rPr>
        <w:t>е</w:t>
      </w:r>
      <w:r w:rsidRPr="008C75BB">
        <w:rPr>
          <w:sz w:val="22"/>
          <w:szCs w:val="22"/>
        </w:rPr>
        <w:t>м</w:t>
      </w:r>
      <w:r w:rsidRPr="008C75BB">
        <w:rPr>
          <w:spacing w:val="1"/>
          <w:sz w:val="22"/>
          <w:szCs w:val="22"/>
        </w:rPr>
        <w:t>я</w:t>
      </w:r>
      <w:r w:rsidRPr="008C75BB">
        <w:rPr>
          <w:spacing w:val="38"/>
          <w:sz w:val="22"/>
          <w:szCs w:val="22"/>
        </w:rPr>
        <w:t xml:space="preserve"> </w:t>
      </w:r>
      <w:r w:rsidRPr="008C75BB">
        <w:rPr>
          <w:spacing w:val="1"/>
          <w:sz w:val="22"/>
          <w:szCs w:val="22"/>
        </w:rPr>
        <w:t>ц</w:t>
      </w:r>
      <w:r w:rsidRPr="008C75BB">
        <w:rPr>
          <w:sz w:val="22"/>
          <w:szCs w:val="22"/>
        </w:rPr>
        <w:t>ик</w:t>
      </w:r>
      <w:r w:rsidRPr="008C75BB">
        <w:rPr>
          <w:spacing w:val="9"/>
          <w:sz w:val="22"/>
          <w:szCs w:val="22"/>
        </w:rPr>
        <w:t>л</w:t>
      </w:r>
      <w:r w:rsidRPr="008C75BB">
        <w:rPr>
          <w:spacing w:val="1"/>
          <w:sz w:val="22"/>
          <w:szCs w:val="22"/>
        </w:rPr>
        <w:t>и</w:t>
      </w:r>
      <w:r w:rsidRPr="008C75BB">
        <w:rPr>
          <w:sz w:val="22"/>
          <w:szCs w:val="22"/>
        </w:rPr>
        <w:t>че</w:t>
      </w:r>
      <w:r w:rsidRPr="008C75BB">
        <w:rPr>
          <w:spacing w:val="1"/>
          <w:sz w:val="22"/>
          <w:szCs w:val="22"/>
        </w:rPr>
        <w:t>с</w:t>
      </w:r>
      <w:r w:rsidRPr="008C75BB">
        <w:rPr>
          <w:sz w:val="22"/>
          <w:szCs w:val="22"/>
        </w:rPr>
        <w:t>кой</w:t>
      </w:r>
      <w:r w:rsidRPr="008C75BB">
        <w:rPr>
          <w:spacing w:val="41"/>
          <w:sz w:val="22"/>
          <w:szCs w:val="22"/>
        </w:rPr>
        <w:t xml:space="preserve"> </w:t>
      </w:r>
      <w:r w:rsidRPr="008C75BB">
        <w:rPr>
          <w:spacing w:val="-1"/>
          <w:sz w:val="22"/>
          <w:szCs w:val="22"/>
        </w:rPr>
        <w:t>ч</w:t>
      </w:r>
      <w:r w:rsidRPr="008C75BB">
        <w:rPr>
          <w:sz w:val="22"/>
          <w:szCs w:val="22"/>
        </w:rPr>
        <w:t>ас</w:t>
      </w:r>
      <w:r w:rsidRPr="008C75BB">
        <w:rPr>
          <w:spacing w:val="1"/>
          <w:sz w:val="22"/>
          <w:szCs w:val="22"/>
        </w:rPr>
        <w:t>т</w:t>
      </w:r>
      <w:r w:rsidRPr="008C75BB">
        <w:rPr>
          <w:sz w:val="22"/>
          <w:szCs w:val="22"/>
        </w:rPr>
        <w:t>и</w:t>
      </w:r>
      <w:r w:rsidRPr="008C75BB">
        <w:rPr>
          <w:spacing w:val="38"/>
          <w:sz w:val="22"/>
          <w:szCs w:val="22"/>
        </w:rPr>
        <w:t xml:space="preserve"> </w:t>
      </w:r>
      <w:r w:rsidRPr="008C75BB">
        <w:rPr>
          <w:spacing w:val="2"/>
          <w:sz w:val="22"/>
          <w:szCs w:val="22"/>
        </w:rPr>
        <w:t>р</w:t>
      </w:r>
      <w:r w:rsidRPr="008C75BB">
        <w:rPr>
          <w:sz w:val="22"/>
          <w:szCs w:val="22"/>
        </w:rPr>
        <w:t>аз</w:t>
      </w:r>
      <w:r w:rsidRPr="008C75BB">
        <w:rPr>
          <w:spacing w:val="-1"/>
          <w:sz w:val="22"/>
          <w:szCs w:val="22"/>
        </w:rPr>
        <w:t>ми</w:t>
      </w:r>
      <w:r w:rsidRPr="008C75BB">
        <w:rPr>
          <w:sz w:val="22"/>
          <w:szCs w:val="22"/>
        </w:rPr>
        <w:t>нк</w:t>
      </w:r>
      <w:r w:rsidRPr="008C75BB">
        <w:rPr>
          <w:spacing w:val="1"/>
          <w:sz w:val="22"/>
          <w:szCs w:val="22"/>
        </w:rPr>
        <w:t>и</w:t>
      </w:r>
      <w:r w:rsidRPr="008C75BB">
        <w:rPr>
          <w:spacing w:val="39"/>
          <w:sz w:val="22"/>
          <w:szCs w:val="22"/>
        </w:rPr>
        <w:t xml:space="preserve"> </w:t>
      </w:r>
      <w:r w:rsidRPr="008C75BB">
        <w:rPr>
          <w:sz w:val="22"/>
          <w:szCs w:val="22"/>
        </w:rPr>
        <w:t>1</w:t>
      </w:r>
      <w:r w:rsidRPr="008C75BB">
        <w:rPr>
          <w:spacing w:val="4"/>
          <w:sz w:val="22"/>
          <w:szCs w:val="22"/>
        </w:rPr>
        <w:t>0</w:t>
      </w:r>
      <w:r w:rsidRPr="008C75BB">
        <w:rPr>
          <w:sz w:val="22"/>
          <w:szCs w:val="22"/>
        </w:rPr>
        <w:t>–</w:t>
      </w:r>
      <w:r w:rsidRPr="008C75BB">
        <w:rPr>
          <w:spacing w:val="-1"/>
          <w:sz w:val="22"/>
          <w:szCs w:val="22"/>
        </w:rPr>
        <w:t>1</w:t>
      </w:r>
      <w:r w:rsidRPr="008C75BB">
        <w:rPr>
          <w:sz w:val="22"/>
          <w:szCs w:val="22"/>
        </w:rPr>
        <w:t>5</w:t>
      </w:r>
      <w:r w:rsidRPr="008C75BB">
        <w:rPr>
          <w:spacing w:val="40"/>
          <w:sz w:val="22"/>
          <w:szCs w:val="22"/>
        </w:rPr>
        <w:t xml:space="preserve"> </w:t>
      </w:r>
      <w:r w:rsidRPr="008C75BB">
        <w:rPr>
          <w:spacing w:val="1"/>
          <w:sz w:val="22"/>
          <w:szCs w:val="22"/>
        </w:rPr>
        <w:t>м</w:t>
      </w:r>
      <w:r w:rsidRPr="008C75BB">
        <w:rPr>
          <w:sz w:val="22"/>
          <w:szCs w:val="22"/>
        </w:rPr>
        <w:t>ин.</w:t>
      </w:r>
      <w:r w:rsidRPr="008C75BB">
        <w:rPr>
          <w:spacing w:val="41"/>
          <w:sz w:val="22"/>
          <w:szCs w:val="22"/>
        </w:rPr>
        <w:t xml:space="preserve"> </w:t>
      </w:r>
      <w:r w:rsidRPr="008C75BB">
        <w:rPr>
          <w:spacing w:val="1"/>
          <w:sz w:val="22"/>
          <w:szCs w:val="22"/>
        </w:rPr>
        <w:t>Г</w:t>
      </w:r>
      <w:r w:rsidRPr="008C75BB">
        <w:rPr>
          <w:sz w:val="22"/>
          <w:szCs w:val="22"/>
        </w:rPr>
        <w:t>имн</w:t>
      </w:r>
      <w:r w:rsidRPr="008C75BB">
        <w:rPr>
          <w:spacing w:val="1"/>
          <w:sz w:val="22"/>
          <w:szCs w:val="22"/>
        </w:rPr>
        <w:t>а</w:t>
      </w:r>
      <w:r w:rsidRPr="008C75BB">
        <w:rPr>
          <w:sz w:val="22"/>
          <w:szCs w:val="22"/>
        </w:rPr>
        <w:t>с</w:t>
      </w:r>
      <w:r w:rsidRPr="008C75BB">
        <w:rPr>
          <w:spacing w:val="-1"/>
          <w:sz w:val="22"/>
          <w:szCs w:val="22"/>
        </w:rPr>
        <w:t>т</w:t>
      </w:r>
      <w:r w:rsidRPr="008C75BB">
        <w:rPr>
          <w:sz w:val="22"/>
          <w:szCs w:val="22"/>
        </w:rPr>
        <w:t>ич</w:t>
      </w:r>
      <w:r w:rsidRPr="008C75BB">
        <w:rPr>
          <w:spacing w:val="1"/>
          <w:sz w:val="22"/>
          <w:szCs w:val="22"/>
        </w:rPr>
        <w:t>е</w:t>
      </w:r>
      <w:r w:rsidRPr="008C75BB">
        <w:rPr>
          <w:spacing w:val="-1"/>
          <w:sz w:val="22"/>
          <w:szCs w:val="22"/>
        </w:rPr>
        <w:t>с</w:t>
      </w:r>
      <w:r w:rsidRPr="008C75BB">
        <w:rPr>
          <w:sz w:val="22"/>
          <w:szCs w:val="22"/>
        </w:rPr>
        <w:t>кие</w:t>
      </w:r>
      <w:r w:rsidRPr="008C75BB">
        <w:rPr>
          <w:spacing w:val="40"/>
          <w:sz w:val="22"/>
          <w:szCs w:val="22"/>
        </w:rPr>
        <w:t xml:space="preserve"> </w:t>
      </w:r>
      <w:r w:rsidRPr="008C75BB">
        <w:rPr>
          <w:spacing w:val="1"/>
          <w:sz w:val="22"/>
          <w:szCs w:val="22"/>
        </w:rPr>
        <w:t>д</w:t>
      </w:r>
      <w:r w:rsidRPr="008C75BB">
        <w:rPr>
          <w:sz w:val="22"/>
          <w:szCs w:val="22"/>
        </w:rPr>
        <w:t>ви</w:t>
      </w:r>
      <w:r w:rsidRPr="008C75BB">
        <w:rPr>
          <w:spacing w:val="-2"/>
          <w:sz w:val="22"/>
          <w:szCs w:val="22"/>
        </w:rPr>
        <w:t>ж</w:t>
      </w:r>
      <w:r w:rsidRPr="008C75BB">
        <w:rPr>
          <w:sz w:val="22"/>
          <w:szCs w:val="22"/>
        </w:rPr>
        <w:t>е</w:t>
      </w:r>
      <w:r w:rsidRPr="008C75BB">
        <w:rPr>
          <w:spacing w:val="1"/>
          <w:sz w:val="22"/>
          <w:szCs w:val="22"/>
        </w:rPr>
        <w:t>н</w:t>
      </w:r>
      <w:r w:rsidRPr="008C75BB">
        <w:rPr>
          <w:sz w:val="22"/>
          <w:szCs w:val="22"/>
        </w:rPr>
        <w:t>ия</w:t>
      </w:r>
      <w:r w:rsidRPr="008C75BB">
        <w:rPr>
          <w:spacing w:val="40"/>
          <w:sz w:val="22"/>
          <w:szCs w:val="22"/>
        </w:rPr>
        <w:t xml:space="preserve"> </w:t>
      </w:r>
      <w:r w:rsidRPr="008C75BB">
        <w:rPr>
          <w:sz w:val="22"/>
          <w:szCs w:val="22"/>
        </w:rPr>
        <w:t>до</w:t>
      </w:r>
      <w:r w:rsidRPr="008C75BB">
        <w:rPr>
          <w:spacing w:val="1"/>
          <w:sz w:val="22"/>
          <w:szCs w:val="22"/>
        </w:rPr>
        <w:t>л</w:t>
      </w:r>
      <w:r w:rsidRPr="008C75BB">
        <w:rPr>
          <w:spacing w:val="-2"/>
          <w:sz w:val="22"/>
          <w:szCs w:val="22"/>
        </w:rPr>
        <w:t>ж</w:t>
      </w:r>
      <w:r w:rsidRPr="008C75BB">
        <w:rPr>
          <w:sz w:val="22"/>
          <w:szCs w:val="22"/>
        </w:rPr>
        <w:t>н</w:t>
      </w:r>
      <w:r w:rsidRPr="008C75BB">
        <w:rPr>
          <w:spacing w:val="1"/>
          <w:sz w:val="22"/>
          <w:szCs w:val="22"/>
        </w:rPr>
        <w:t>ы</w:t>
      </w:r>
      <w:r w:rsidRPr="008C75BB">
        <w:rPr>
          <w:spacing w:val="38"/>
          <w:sz w:val="22"/>
          <w:szCs w:val="22"/>
        </w:rPr>
        <w:t xml:space="preserve"> </w:t>
      </w:r>
      <w:r w:rsidRPr="008C75BB">
        <w:rPr>
          <w:spacing w:val="2"/>
          <w:sz w:val="22"/>
          <w:szCs w:val="22"/>
        </w:rPr>
        <w:t>б</w:t>
      </w:r>
      <w:r w:rsidRPr="008C75BB">
        <w:rPr>
          <w:spacing w:val="1"/>
          <w:sz w:val="22"/>
          <w:szCs w:val="22"/>
        </w:rPr>
        <w:t>ы</w:t>
      </w:r>
      <w:r w:rsidRPr="008C75BB">
        <w:rPr>
          <w:sz w:val="22"/>
          <w:szCs w:val="22"/>
        </w:rPr>
        <w:t>ть с</w:t>
      </w:r>
      <w:r w:rsidRPr="008C75BB">
        <w:rPr>
          <w:spacing w:val="1"/>
          <w:sz w:val="22"/>
          <w:szCs w:val="22"/>
        </w:rPr>
        <w:t>ос</w:t>
      </w:r>
      <w:r w:rsidRPr="008C75BB">
        <w:rPr>
          <w:sz w:val="22"/>
          <w:szCs w:val="22"/>
        </w:rPr>
        <w:t>т</w:t>
      </w:r>
      <w:r w:rsidRPr="008C75BB">
        <w:rPr>
          <w:spacing w:val="1"/>
          <w:sz w:val="22"/>
          <w:szCs w:val="22"/>
        </w:rPr>
        <w:t>а</w:t>
      </w:r>
      <w:r w:rsidRPr="008C75BB">
        <w:rPr>
          <w:sz w:val="22"/>
          <w:szCs w:val="22"/>
        </w:rPr>
        <w:t>вл</w:t>
      </w:r>
      <w:r w:rsidRPr="008C75BB">
        <w:rPr>
          <w:spacing w:val="-2"/>
          <w:sz w:val="22"/>
          <w:szCs w:val="22"/>
        </w:rPr>
        <w:t>е</w:t>
      </w:r>
      <w:r w:rsidRPr="008C75BB">
        <w:rPr>
          <w:sz w:val="22"/>
          <w:szCs w:val="22"/>
        </w:rPr>
        <w:t>н</w:t>
      </w:r>
      <w:r w:rsidRPr="008C75BB">
        <w:rPr>
          <w:spacing w:val="1"/>
          <w:sz w:val="22"/>
          <w:szCs w:val="22"/>
        </w:rPr>
        <w:t>ы</w:t>
      </w:r>
      <w:r w:rsidRPr="008C75BB">
        <w:rPr>
          <w:spacing w:val="89"/>
          <w:sz w:val="22"/>
          <w:szCs w:val="22"/>
        </w:rPr>
        <w:t xml:space="preserve"> </w:t>
      </w:r>
      <w:r w:rsidRPr="008C75BB">
        <w:rPr>
          <w:sz w:val="22"/>
          <w:szCs w:val="22"/>
        </w:rPr>
        <w:t>в</w:t>
      </w:r>
      <w:r w:rsidRPr="008C75BB">
        <w:rPr>
          <w:spacing w:val="90"/>
          <w:sz w:val="22"/>
          <w:szCs w:val="22"/>
        </w:rPr>
        <w:t xml:space="preserve"> </w:t>
      </w:r>
      <w:r w:rsidRPr="008C75BB">
        <w:rPr>
          <w:sz w:val="22"/>
          <w:szCs w:val="22"/>
        </w:rPr>
        <w:t>ви</w:t>
      </w:r>
      <w:r w:rsidRPr="008C75BB">
        <w:rPr>
          <w:spacing w:val="1"/>
          <w:sz w:val="22"/>
          <w:szCs w:val="22"/>
        </w:rPr>
        <w:t>де</w:t>
      </w:r>
      <w:r w:rsidRPr="008C75BB">
        <w:rPr>
          <w:spacing w:val="88"/>
          <w:sz w:val="22"/>
          <w:szCs w:val="22"/>
        </w:rPr>
        <w:t xml:space="preserve"> </w:t>
      </w:r>
      <w:r w:rsidRPr="008C75BB">
        <w:rPr>
          <w:sz w:val="22"/>
          <w:szCs w:val="22"/>
        </w:rPr>
        <w:t>к</w:t>
      </w:r>
      <w:r w:rsidRPr="008C75BB">
        <w:rPr>
          <w:spacing w:val="2"/>
          <w:sz w:val="22"/>
          <w:szCs w:val="22"/>
        </w:rPr>
        <w:t>о</w:t>
      </w:r>
      <w:r w:rsidRPr="008C75BB">
        <w:rPr>
          <w:spacing w:val="-1"/>
          <w:sz w:val="22"/>
          <w:szCs w:val="22"/>
        </w:rPr>
        <w:t>м</w:t>
      </w:r>
      <w:r w:rsidRPr="008C75BB">
        <w:rPr>
          <w:sz w:val="22"/>
          <w:szCs w:val="22"/>
        </w:rPr>
        <w:t>пле</w:t>
      </w:r>
      <w:r w:rsidRPr="008C75BB">
        <w:rPr>
          <w:spacing w:val="-1"/>
          <w:sz w:val="22"/>
          <w:szCs w:val="22"/>
        </w:rPr>
        <w:t>к</w:t>
      </w:r>
      <w:r w:rsidRPr="008C75BB">
        <w:rPr>
          <w:sz w:val="22"/>
          <w:szCs w:val="22"/>
        </w:rPr>
        <w:t>са</w:t>
      </w:r>
      <w:r w:rsidRPr="008C75BB">
        <w:rPr>
          <w:spacing w:val="88"/>
          <w:sz w:val="22"/>
          <w:szCs w:val="22"/>
        </w:rPr>
        <w:t xml:space="preserve"> </w:t>
      </w:r>
      <w:r w:rsidRPr="008C75BB">
        <w:rPr>
          <w:spacing w:val="1"/>
          <w:sz w:val="22"/>
          <w:szCs w:val="22"/>
        </w:rPr>
        <w:t>по</w:t>
      </w:r>
      <w:r w:rsidRPr="008C75BB">
        <w:rPr>
          <w:sz w:val="22"/>
          <w:szCs w:val="22"/>
        </w:rPr>
        <w:t>сле</w:t>
      </w:r>
      <w:r w:rsidRPr="008C75BB">
        <w:rPr>
          <w:spacing w:val="-1"/>
          <w:sz w:val="22"/>
          <w:szCs w:val="22"/>
        </w:rPr>
        <w:t>д</w:t>
      </w:r>
      <w:r w:rsidRPr="008C75BB">
        <w:rPr>
          <w:spacing w:val="1"/>
          <w:sz w:val="22"/>
          <w:szCs w:val="22"/>
        </w:rPr>
        <w:t>о</w:t>
      </w:r>
      <w:r w:rsidRPr="008C75BB">
        <w:rPr>
          <w:sz w:val="22"/>
          <w:szCs w:val="22"/>
        </w:rPr>
        <w:t>ва</w:t>
      </w:r>
      <w:r w:rsidRPr="008C75BB">
        <w:rPr>
          <w:spacing w:val="1"/>
          <w:sz w:val="22"/>
          <w:szCs w:val="22"/>
        </w:rPr>
        <w:t>т</w:t>
      </w:r>
      <w:r w:rsidRPr="008C75BB">
        <w:rPr>
          <w:sz w:val="22"/>
          <w:szCs w:val="22"/>
        </w:rPr>
        <w:t>ель</w:t>
      </w:r>
      <w:r w:rsidRPr="008C75BB">
        <w:rPr>
          <w:spacing w:val="-1"/>
          <w:sz w:val="22"/>
          <w:szCs w:val="22"/>
        </w:rPr>
        <w:t>н</w:t>
      </w:r>
      <w:r w:rsidRPr="008C75BB">
        <w:rPr>
          <w:sz w:val="22"/>
          <w:szCs w:val="22"/>
        </w:rPr>
        <w:t>о</w:t>
      </w:r>
      <w:r w:rsidRPr="008C75BB">
        <w:rPr>
          <w:spacing w:val="90"/>
          <w:sz w:val="22"/>
          <w:szCs w:val="22"/>
        </w:rPr>
        <w:t xml:space="preserve"> </w:t>
      </w:r>
      <w:r w:rsidRPr="008C75BB">
        <w:rPr>
          <w:spacing w:val="-1"/>
          <w:sz w:val="22"/>
          <w:szCs w:val="22"/>
        </w:rPr>
        <w:t>в</w:t>
      </w:r>
      <w:r w:rsidRPr="008C75BB">
        <w:rPr>
          <w:sz w:val="22"/>
          <w:szCs w:val="22"/>
        </w:rPr>
        <w:t>ыпо</w:t>
      </w:r>
      <w:r w:rsidRPr="008C75BB">
        <w:rPr>
          <w:spacing w:val="1"/>
          <w:sz w:val="22"/>
          <w:szCs w:val="22"/>
        </w:rPr>
        <w:t>л</w:t>
      </w:r>
      <w:r w:rsidRPr="008C75BB">
        <w:rPr>
          <w:spacing w:val="-1"/>
          <w:sz w:val="22"/>
          <w:szCs w:val="22"/>
        </w:rPr>
        <w:t>н</w:t>
      </w:r>
      <w:r w:rsidRPr="008C75BB">
        <w:rPr>
          <w:spacing w:val="-2"/>
          <w:sz w:val="22"/>
          <w:szCs w:val="22"/>
        </w:rPr>
        <w:t>я</w:t>
      </w:r>
      <w:r w:rsidRPr="008C75BB">
        <w:rPr>
          <w:sz w:val="22"/>
          <w:szCs w:val="22"/>
        </w:rPr>
        <w:t>емых</w:t>
      </w:r>
      <w:r w:rsidRPr="008C75BB">
        <w:rPr>
          <w:spacing w:val="91"/>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pacing w:val="-1"/>
          <w:sz w:val="22"/>
          <w:szCs w:val="22"/>
        </w:rPr>
        <w:t>ж</w:t>
      </w:r>
      <w:r w:rsidRPr="008C75BB">
        <w:rPr>
          <w:spacing w:val="6"/>
          <w:sz w:val="22"/>
          <w:szCs w:val="22"/>
        </w:rPr>
        <w:t>н</w:t>
      </w:r>
      <w:r w:rsidRPr="008C75BB">
        <w:rPr>
          <w:spacing w:val="-1"/>
          <w:sz w:val="22"/>
          <w:szCs w:val="22"/>
        </w:rPr>
        <w:t>е</w:t>
      </w:r>
      <w:r w:rsidRPr="008C75BB">
        <w:rPr>
          <w:sz w:val="22"/>
          <w:szCs w:val="22"/>
        </w:rPr>
        <w:t xml:space="preserve">ний </w:t>
      </w:r>
      <w:r w:rsidRPr="008C75BB">
        <w:rPr>
          <w:spacing w:val="1"/>
          <w:sz w:val="22"/>
          <w:szCs w:val="22"/>
        </w:rPr>
        <w:t>р</w:t>
      </w:r>
      <w:r w:rsidRPr="008C75BB">
        <w:rPr>
          <w:sz w:val="22"/>
          <w:szCs w:val="22"/>
        </w:rPr>
        <w:t>азн</w:t>
      </w:r>
      <w:r w:rsidRPr="008C75BB">
        <w:rPr>
          <w:spacing w:val="-1"/>
          <w:sz w:val="22"/>
          <w:szCs w:val="22"/>
        </w:rPr>
        <w:t>о</w:t>
      </w:r>
      <w:r w:rsidRPr="008C75BB">
        <w:rPr>
          <w:sz w:val="22"/>
          <w:szCs w:val="22"/>
        </w:rPr>
        <w:t>й</w:t>
      </w:r>
      <w:r w:rsidRPr="008C75BB">
        <w:rPr>
          <w:spacing w:val="1"/>
          <w:sz w:val="22"/>
          <w:szCs w:val="22"/>
        </w:rPr>
        <w:t xml:space="preserve"> </w:t>
      </w:r>
      <w:r w:rsidRPr="008C75BB">
        <w:rPr>
          <w:sz w:val="22"/>
          <w:szCs w:val="22"/>
        </w:rPr>
        <w:t>н</w:t>
      </w:r>
      <w:r w:rsidRPr="008C75BB">
        <w:rPr>
          <w:spacing w:val="-1"/>
          <w:sz w:val="22"/>
          <w:szCs w:val="22"/>
        </w:rPr>
        <w:t>а</w:t>
      </w:r>
      <w:r w:rsidRPr="008C75BB">
        <w:rPr>
          <w:sz w:val="22"/>
          <w:szCs w:val="22"/>
        </w:rPr>
        <w:t>п</w:t>
      </w:r>
      <w:r w:rsidRPr="008C75BB">
        <w:rPr>
          <w:spacing w:val="1"/>
          <w:sz w:val="22"/>
          <w:szCs w:val="22"/>
        </w:rPr>
        <w:t>р</w:t>
      </w:r>
      <w:r w:rsidRPr="008C75BB">
        <w:rPr>
          <w:sz w:val="22"/>
          <w:szCs w:val="22"/>
        </w:rPr>
        <w:t>ав</w:t>
      </w:r>
      <w:r w:rsidRPr="008C75BB">
        <w:rPr>
          <w:spacing w:val="-1"/>
          <w:sz w:val="22"/>
          <w:szCs w:val="22"/>
        </w:rPr>
        <w:t>л</w:t>
      </w:r>
      <w:r w:rsidRPr="008C75BB">
        <w:rPr>
          <w:sz w:val="22"/>
          <w:szCs w:val="22"/>
        </w:rPr>
        <w:t>енности.</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lastRenderedPageBreak/>
        <w:t>Физиол</w:t>
      </w:r>
      <w:r w:rsidRPr="008C75BB">
        <w:rPr>
          <w:spacing w:val="1"/>
          <w:sz w:val="22"/>
          <w:szCs w:val="22"/>
        </w:rPr>
        <w:t>о</w:t>
      </w:r>
      <w:r w:rsidRPr="008C75BB">
        <w:rPr>
          <w:spacing w:val="-1"/>
          <w:sz w:val="22"/>
          <w:szCs w:val="22"/>
        </w:rPr>
        <w:t>г</w:t>
      </w:r>
      <w:r w:rsidRPr="008C75BB">
        <w:rPr>
          <w:sz w:val="22"/>
          <w:szCs w:val="22"/>
        </w:rPr>
        <w:t>ич</w:t>
      </w:r>
      <w:r w:rsidRPr="008C75BB">
        <w:rPr>
          <w:spacing w:val="1"/>
          <w:sz w:val="22"/>
          <w:szCs w:val="22"/>
        </w:rPr>
        <w:t>е</w:t>
      </w:r>
      <w:r w:rsidRPr="008C75BB">
        <w:rPr>
          <w:spacing w:val="-1"/>
          <w:sz w:val="22"/>
          <w:szCs w:val="22"/>
        </w:rPr>
        <w:t>с</w:t>
      </w:r>
      <w:r w:rsidRPr="008C75BB">
        <w:rPr>
          <w:sz w:val="22"/>
          <w:szCs w:val="22"/>
        </w:rPr>
        <w:t>ки</w:t>
      </w:r>
      <w:r w:rsidRPr="008C75BB">
        <w:rPr>
          <w:spacing w:val="113"/>
          <w:sz w:val="22"/>
          <w:szCs w:val="22"/>
        </w:rPr>
        <w:t xml:space="preserve"> </w:t>
      </w:r>
      <w:r w:rsidRPr="008C75BB">
        <w:rPr>
          <w:spacing w:val="1"/>
          <w:sz w:val="22"/>
          <w:szCs w:val="22"/>
        </w:rPr>
        <w:t>о</w:t>
      </w:r>
      <w:r w:rsidRPr="008C75BB">
        <w:rPr>
          <w:sz w:val="22"/>
          <w:szCs w:val="22"/>
        </w:rPr>
        <w:t>боснов</w:t>
      </w:r>
      <w:r w:rsidRPr="008C75BB">
        <w:rPr>
          <w:spacing w:val="1"/>
          <w:sz w:val="22"/>
          <w:szCs w:val="22"/>
        </w:rPr>
        <w:t>а</w:t>
      </w:r>
      <w:r w:rsidRPr="008C75BB">
        <w:rPr>
          <w:spacing w:val="-1"/>
          <w:sz w:val="22"/>
          <w:szCs w:val="22"/>
        </w:rPr>
        <w:t>нн</w:t>
      </w:r>
      <w:r w:rsidRPr="008C75BB">
        <w:rPr>
          <w:sz w:val="22"/>
          <w:szCs w:val="22"/>
        </w:rPr>
        <w:t>о</w:t>
      </w:r>
      <w:r w:rsidRPr="008C75BB">
        <w:rPr>
          <w:spacing w:val="1"/>
          <w:sz w:val="22"/>
          <w:szCs w:val="22"/>
        </w:rPr>
        <w:t>й</w:t>
      </w:r>
      <w:r w:rsidRPr="008C75BB">
        <w:rPr>
          <w:spacing w:val="112"/>
          <w:sz w:val="22"/>
          <w:szCs w:val="22"/>
        </w:rPr>
        <w:t xml:space="preserve"> </w:t>
      </w:r>
      <w:r w:rsidRPr="008C75BB">
        <w:rPr>
          <w:spacing w:val="1"/>
          <w:sz w:val="22"/>
          <w:szCs w:val="22"/>
        </w:rPr>
        <w:t>я</w:t>
      </w:r>
      <w:r w:rsidRPr="008C75BB">
        <w:rPr>
          <w:sz w:val="22"/>
          <w:szCs w:val="22"/>
        </w:rPr>
        <w:t>вля</w:t>
      </w:r>
      <w:r w:rsidRPr="008C75BB">
        <w:rPr>
          <w:spacing w:val="-1"/>
          <w:sz w:val="22"/>
          <w:szCs w:val="22"/>
        </w:rPr>
        <w:t>е</w:t>
      </w:r>
      <w:r w:rsidRPr="008C75BB">
        <w:rPr>
          <w:sz w:val="22"/>
          <w:szCs w:val="22"/>
        </w:rPr>
        <w:t>тся</w:t>
      </w:r>
      <w:r w:rsidRPr="008C75BB">
        <w:rPr>
          <w:spacing w:val="115"/>
          <w:sz w:val="22"/>
          <w:szCs w:val="22"/>
        </w:rPr>
        <w:t xml:space="preserve"> </w:t>
      </w:r>
      <w:r w:rsidRPr="008C75BB">
        <w:rPr>
          <w:sz w:val="22"/>
          <w:szCs w:val="22"/>
        </w:rPr>
        <w:t>по</w:t>
      </w:r>
      <w:r w:rsidRPr="008C75BB">
        <w:rPr>
          <w:spacing w:val="1"/>
          <w:sz w:val="22"/>
          <w:szCs w:val="22"/>
        </w:rPr>
        <w:t>с</w:t>
      </w:r>
      <w:r w:rsidRPr="008C75BB">
        <w:rPr>
          <w:sz w:val="22"/>
          <w:szCs w:val="22"/>
        </w:rPr>
        <w:t>л</w:t>
      </w:r>
      <w:r w:rsidRPr="008C75BB">
        <w:rPr>
          <w:spacing w:val="-2"/>
          <w:sz w:val="22"/>
          <w:szCs w:val="22"/>
        </w:rPr>
        <w:t>е</w:t>
      </w:r>
      <w:r w:rsidRPr="008C75BB">
        <w:rPr>
          <w:sz w:val="22"/>
          <w:szCs w:val="22"/>
        </w:rPr>
        <w:t>дова</w:t>
      </w:r>
      <w:r w:rsidRPr="008C75BB">
        <w:rPr>
          <w:spacing w:val="1"/>
          <w:sz w:val="22"/>
          <w:szCs w:val="22"/>
        </w:rPr>
        <w:t>т</w:t>
      </w:r>
      <w:r w:rsidRPr="008C75BB">
        <w:rPr>
          <w:sz w:val="22"/>
          <w:szCs w:val="22"/>
        </w:rPr>
        <w:t>ель</w:t>
      </w:r>
      <w:r w:rsidRPr="008C75BB">
        <w:rPr>
          <w:spacing w:val="-1"/>
          <w:sz w:val="22"/>
          <w:szCs w:val="22"/>
        </w:rPr>
        <w:t>н</w:t>
      </w:r>
      <w:r w:rsidRPr="008C75BB">
        <w:rPr>
          <w:sz w:val="22"/>
          <w:szCs w:val="22"/>
        </w:rPr>
        <w:t>ос</w:t>
      </w:r>
      <w:r w:rsidRPr="008C75BB">
        <w:rPr>
          <w:spacing w:val="1"/>
          <w:sz w:val="22"/>
          <w:szCs w:val="22"/>
        </w:rPr>
        <w:t>т</w:t>
      </w:r>
      <w:r w:rsidRPr="008C75BB">
        <w:rPr>
          <w:sz w:val="22"/>
          <w:szCs w:val="22"/>
        </w:rPr>
        <w:t>ь</w:t>
      </w:r>
      <w:r w:rsidRPr="008C75BB">
        <w:rPr>
          <w:spacing w:val="113"/>
          <w:sz w:val="22"/>
          <w:szCs w:val="22"/>
        </w:rPr>
        <w:t xml:space="preserve"> </w:t>
      </w:r>
      <w:r w:rsidRPr="008C75BB">
        <w:rPr>
          <w:spacing w:val="1"/>
          <w:sz w:val="22"/>
          <w:szCs w:val="22"/>
        </w:rPr>
        <w:t>в</w:t>
      </w:r>
      <w:r w:rsidRPr="008C75BB">
        <w:rPr>
          <w:sz w:val="22"/>
          <w:szCs w:val="22"/>
        </w:rPr>
        <w:t>с</w:t>
      </w:r>
      <w:r w:rsidRPr="008C75BB">
        <w:rPr>
          <w:spacing w:val="1"/>
          <w:sz w:val="22"/>
          <w:szCs w:val="22"/>
        </w:rPr>
        <w:t>е</w:t>
      </w:r>
      <w:r w:rsidRPr="008C75BB">
        <w:rPr>
          <w:spacing w:val="-2"/>
          <w:sz w:val="22"/>
          <w:szCs w:val="22"/>
        </w:rPr>
        <w:t>в</w:t>
      </w:r>
      <w:r w:rsidRPr="008C75BB">
        <w:rPr>
          <w:spacing w:val="7"/>
          <w:sz w:val="22"/>
          <w:szCs w:val="22"/>
        </w:rPr>
        <w:t>о</w:t>
      </w:r>
      <w:r w:rsidRPr="008C75BB">
        <w:rPr>
          <w:sz w:val="22"/>
          <w:szCs w:val="22"/>
        </w:rPr>
        <w:t>зм</w:t>
      </w:r>
      <w:r w:rsidRPr="008C75BB">
        <w:rPr>
          <w:spacing w:val="1"/>
          <w:sz w:val="22"/>
          <w:szCs w:val="22"/>
        </w:rPr>
        <w:t>о</w:t>
      </w:r>
      <w:r w:rsidRPr="008C75BB">
        <w:rPr>
          <w:sz w:val="22"/>
          <w:szCs w:val="22"/>
        </w:rPr>
        <w:t>жных</w:t>
      </w:r>
      <w:r w:rsidRPr="008C75BB">
        <w:rPr>
          <w:spacing w:val="-2"/>
          <w:sz w:val="22"/>
          <w:szCs w:val="22"/>
        </w:rPr>
        <w:t xml:space="preserve"> </w:t>
      </w:r>
      <w:r w:rsidRPr="008C75BB">
        <w:rPr>
          <w:spacing w:val="1"/>
          <w:sz w:val="22"/>
          <w:szCs w:val="22"/>
        </w:rPr>
        <w:t>д</w:t>
      </w:r>
      <w:r w:rsidRPr="008C75BB">
        <w:rPr>
          <w:sz w:val="22"/>
          <w:szCs w:val="22"/>
        </w:rPr>
        <w:t>вижени</w:t>
      </w:r>
      <w:r w:rsidRPr="008C75BB">
        <w:rPr>
          <w:spacing w:val="1"/>
          <w:sz w:val="22"/>
          <w:szCs w:val="22"/>
        </w:rPr>
        <w:t>й</w:t>
      </w:r>
      <w:r w:rsidRPr="008C75BB">
        <w:rPr>
          <w:sz w:val="22"/>
          <w:szCs w:val="22"/>
        </w:rPr>
        <w:t>,</w:t>
      </w:r>
      <w:r w:rsidRPr="008C75BB">
        <w:rPr>
          <w:spacing w:val="-3"/>
          <w:sz w:val="22"/>
          <w:szCs w:val="22"/>
        </w:rPr>
        <w:t xml:space="preserve"> </w:t>
      </w:r>
      <w:r w:rsidRPr="008C75BB">
        <w:rPr>
          <w:sz w:val="22"/>
          <w:szCs w:val="22"/>
        </w:rPr>
        <w:t>н</w:t>
      </w:r>
      <w:r w:rsidRPr="008C75BB">
        <w:rPr>
          <w:spacing w:val="1"/>
          <w:sz w:val="22"/>
          <w:szCs w:val="22"/>
        </w:rPr>
        <w:t>а</w:t>
      </w:r>
      <w:r w:rsidRPr="008C75BB">
        <w:rPr>
          <w:spacing w:val="-1"/>
          <w:sz w:val="22"/>
          <w:szCs w:val="22"/>
        </w:rPr>
        <w:t>ч</w:t>
      </w:r>
      <w:r w:rsidRPr="008C75BB">
        <w:rPr>
          <w:sz w:val="22"/>
          <w:szCs w:val="22"/>
        </w:rPr>
        <w:t>и</w:t>
      </w:r>
      <w:r w:rsidRPr="008C75BB">
        <w:rPr>
          <w:spacing w:val="1"/>
          <w:sz w:val="22"/>
          <w:szCs w:val="22"/>
        </w:rPr>
        <w:t>н</w:t>
      </w:r>
      <w:r w:rsidRPr="008C75BB">
        <w:rPr>
          <w:spacing w:val="-1"/>
          <w:sz w:val="22"/>
          <w:szCs w:val="22"/>
        </w:rPr>
        <w:t>а</w:t>
      </w:r>
      <w:r w:rsidRPr="008C75BB">
        <w:rPr>
          <w:sz w:val="22"/>
          <w:szCs w:val="22"/>
        </w:rPr>
        <w:t xml:space="preserve">я с </w:t>
      </w:r>
      <w:r w:rsidRPr="008C75BB">
        <w:rPr>
          <w:spacing w:val="1"/>
          <w:sz w:val="22"/>
          <w:szCs w:val="22"/>
        </w:rPr>
        <w:t>в</w:t>
      </w:r>
      <w:r w:rsidRPr="008C75BB">
        <w:rPr>
          <w:sz w:val="22"/>
          <w:szCs w:val="22"/>
        </w:rPr>
        <w:t>е</w:t>
      </w:r>
      <w:r w:rsidRPr="008C75BB">
        <w:rPr>
          <w:spacing w:val="-1"/>
          <w:sz w:val="22"/>
          <w:szCs w:val="22"/>
        </w:rPr>
        <w:t>рх</w:t>
      </w:r>
      <w:r w:rsidRPr="008C75BB">
        <w:rPr>
          <w:sz w:val="22"/>
          <w:szCs w:val="22"/>
        </w:rPr>
        <w:t>них</w:t>
      </w:r>
      <w:r w:rsidRPr="008C75BB">
        <w:rPr>
          <w:spacing w:val="1"/>
          <w:sz w:val="22"/>
          <w:szCs w:val="22"/>
        </w:rPr>
        <w:t xml:space="preserve"> </w:t>
      </w:r>
      <w:r w:rsidRPr="008C75BB">
        <w:rPr>
          <w:spacing w:val="-1"/>
          <w:sz w:val="22"/>
          <w:szCs w:val="22"/>
        </w:rPr>
        <w:t>ч</w:t>
      </w:r>
      <w:r w:rsidRPr="008C75BB">
        <w:rPr>
          <w:sz w:val="22"/>
          <w:szCs w:val="22"/>
        </w:rPr>
        <w:t>асте</w:t>
      </w:r>
      <w:r w:rsidRPr="008C75BB">
        <w:rPr>
          <w:spacing w:val="1"/>
          <w:sz w:val="22"/>
          <w:szCs w:val="22"/>
        </w:rPr>
        <w:t xml:space="preserve">й </w:t>
      </w:r>
      <w:r w:rsidRPr="008C75BB">
        <w:rPr>
          <w:spacing w:val="4"/>
          <w:sz w:val="22"/>
          <w:szCs w:val="22"/>
        </w:rPr>
        <w:t>т</w:t>
      </w:r>
      <w:r w:rsidRPr="008C75BB">
        <w:rPr>
          <w:spacing w:val="1"/>
          <w:sz w:val="22"/>
          <w:szCs w:val="22"/>
        </w:rPr>
        <w:t>е</w:t>
      </w:r>
      <w:r w:rsidRPr="008C75BB">
        <w:rPr>
          <w:sz w:val="22"/>
          <w:szCs w:val="22"/>
        </w:rPr>
        <w:t>ла</w:t>
      </w:r>
      <w:r w:rsidRPr="008C75BB">
        <w:rPr>
          <w:spacing w:val="-2"/>
          <w:sz w:val="22"/>
          <w:szCs w:val="22"/>
        </w:rPr>
        <w:t xml:space="preserve"> </w:t>
      </w:r>
      <w:r w:rsidRPr="008C75BB">
        <w:rPr>
          <w:sz w:val="22"/>
          <w:szCs w:val="22"/>
        </w:rPr>
        <w:t>и закан</w:t>
      </w:r>
      <w:r w:rsidRPr="008C75BB">
        <w:rPr>
          <w:spacing w:val="-1"/>
          <w:sz w:val="22"/>
          <w:szCs w:val="22"/>
        </w:rPr>
        <w:t>чи</w:t>
      </w:r>
      <w:r w:rsidRPr="008C75BB">
        <w:rPr>
          <w:sz w:val="22"/>
          <w:szCs w:val="22"/>
        </w:rPr>
        <w:t>вая</w:t>
      </w:r>
      <w:r w:rsidRPr="008C75BB">
        <w:rPr>
          <w:spacing w:val="1"/>
          <w:sz w:val="22"/>
          <w:szCs w:val="22"/>
        </w:rPr>
        <w:t xml:space="preserve"> </w:t>
      </w:r>
      <w:r w:rsidRPr="008C75BB">
        <w:rPr>
          <w:sz w:val="22"/>
          <w:szCs w:val="22"/>
        </w:rPr>
        <w:t>нижни</w:t>
      </w:r>
      <w:r w:rsidRPr="008C75BB">
        <w:rPr>
          <w:spacing w:val="-1"/>
          <w:sz w:val="22"/>
          <w:szCs w:val="22"/>
        </w:rPr>
        <w:t>м</w:t>
      </w:r>
      <w:r w:rsidRPr="008C75BB">
        <w:rPr>
          <w:sz w:val="22"/>
          <w:szCs w:val="22"/>
        </w:rPr>
        <w:t>и:</w:t>
      </w:r>
    </w:p>
    <w:p w:rsidR="009100E1" w:rsidRPr="008C75BB" w:rsidRDefault="00A56432" w:rsidP="009D1511">
      <w:pPr>
        <w:widowControl w:val="0"/>
        <w:autoSpaceDE w:val="0"/>
        <w:autoSpaceDN w:val="0"/>
        <w:adjustRightInd w:val="0"/>
        <w:spacing w:line="239" w:lineRule="auto"/>
        <w:ind w:right="-20" w:firstLine="567"/>
        <w:jc w:val="both"/>
        <w:rPr>
          <w:sz w:val="22"/>
          <w:szCs w:val="22"/>
        </w:rPr>
      </w:pPr>
      <w:r>
        <w:rPr>
          <w:sz w:val="22"/>
          <w:szCs w:val="22"/>
        </w:rPr>
        <w:t>- н</w:t>
      </w:r>
      <w:r w:rsidR="009100E1" w:rsidRPr="008C75BB">
        <w:rPr>
          <w:sz w:val="22"/>
          <w:szCs w:val="22"/>
        </w:rPr>
        <w:t>аклон</w:t>
      </w:r>
      <w:r w:rsidR="009100E1" w:rsidRPr="008C75BB">
        <w:rPr>
          <w:spacing w:val="1"/>
          <w:sz w:val="22"/>
          <w:szCs w:val="22"/>
        </w:rPr>
        <w:t>ы,</w:t>
      </w:r>
      <w:r w:rsidR="009100E1" w:rsidRPr="008C75BB">
        <w:rPr>
          <w:spacing w:val="68"/>
          <w:sz w:val="22"/>
          <w:szCs w:val="22"/>
        </w:rPr>
        <w:t xml:space="preserve"> </w:t>
      </w:r>
      <w:r w:rsidR="009100E1" w:rsidRPr="008C75BB">
        <w:rPr>
          <w:sz w:val="22"/>
          <w:szCs w:val="22"/>
        </w:rPr>
        <w:t>по</w:t>
      </w:r>
      <w:r w:rsidR="009100E1" w:rsidRPr="008C75BB">
        <w:rPr>
          <w:spacing w:val="1"/>
          <w:sz w:val="22"/>
          <w:szCs w:val="22"/>
        </w:rPr>
        <w:t>в</w:t>
      </w:r>
      <w:r w:rsidR="009100E1" w:rsidRPr="008C75BB">
        <w:rPr>
          <w:spacing w:val="-1"/>
          <w:sz w:val="22"/>
          <w:szCs w:val="22"/>
        </w:rPr>
        <w:t>о</w:t>
      </w:r>
      <w:r w:rsidR="009100E1" w:rsidRPr="008C75BB">
        <w:rPr>
          <w:sz w:val="22"/>
          <w:szCs w:val="22"/>
        </w:rPr>
        <w:t>р</w:t>
      </w:r>
      <w:r w:rsidR="009100E1" w:rsidRPr="008C75BB">
        <w:rPr>
          <w:spacing w:val="-1"/>
          <w:sz w:val="22"/>
          <w:szCs w:val="22"/>
        </w:rPr>
        <w:t>о</w:t>
      </w:r>
      <w:r w:rsidR="009100E1" w:rsidRPr="008C75BB">
        <w:rPr>
          <w:sz w:val="22"/>
          <w:szCs w:val="22"/>
        </w:rPr>
        <w:t xml:space="preserve">ты, </w:t>
      </w:r>
      <w:r w:rsidR="009100E1" w:rsidRPr="008C75BB">
        <w:rPr>
          <w:spacing w:val="1"/>
          <w:sz w:val="22"/>
          <w:szCs w:val="22"/>
        </w:rPr>
        <w:t>кр</w:t>
      </w:r>
      <w:r w:rsidR="009100E1" w:rsidRPr="008C75BB">
        <w:rPr>
          <w:spacing w:val="-3"/>
          <w:sz w:val="22"/>
          <w:szCs w:val="22"/>
        </w:rPr>
        <w:t>у</w:t>
      </w:r>
      <w:r w:rsidR="009100E1" w:rsidRPr="008C75BB">
        <w:rPr>
          <w:sz w:val="22"/>
          <w:szCs w:val="22"/>
        </w:rPr>
        <w:t>г</w:t>
      </w:r>
      <w:r w:rsidR="009100E1" w:rsidRPr="008C75BB">
        <w:rPr>
          <w:spacing w:val="1"/>
          <w:sz w:val="22"/>
          <w:szCs w:val="22"/>
        </w:rPr>
        <w:t>ов</w:t>
      </w:r>
      <w:r w:rsidR="009100E1" w:rsidRPr="008C75BB">
        <w:rPr>
          <w:sz w:val="22"/>
          <w:szCs w:val="22"/>
        </w:rPr>
        <w:t>ы</w:t>
      </w:r>
      <w:r w:rsidR="009100E1" w:rsidRPr="008C75BB">
        <w:rPr>
          <w:spacing w:val="1"/>
          <w:sz w:val="22"/>
          <w:szCs w:val="22"/>
        </w:rPr>
        <w:t>е</w:t>
      </w:r>
      <w:r w:rsidR="009100E1" w:rsidRPr="008C75BB">
        <w:rPr>
          <w:spacing w:val="-2"/>
          <w:sz w:val="22"/>
          <w:szCs w:val="22"/>
        </w:rPr>
        <w:t xml:space="preserve"> </w:t>
      </w:r>
      <w:r w:rsidR="009100E1" w:rsidRPr="008C75BB">
        <w:rPr>
          <w:spacing w:val="1"/>
          <w:sz w:val="22"/>
          <w:szCs w:val="22"/>
        </w:rPr>
        <w:t>д</w:t>
      </w:r>
      <w:r w:rsidR="009100E1" w:rsidRPr="008C75BB">
        <w:rPr>
          <w:sz w:val="22"/>
          <w:szCs w:val="22"/>
        </w:rPr>
        <w:t>в</w:t>
      </w:r>
      <w:r w:rsidR="009100E1" w:rsidRPr="008C75BB">
        <w:rPr>
          <w:spacing w:val="-1"/>
          <w:sz w:val="22"/>
          <w:szCs w:val="22"/>
        </w:rPr>
        <w:t>и</w:t>
      </w:r>
      <w:r w:rsidR="009100E1" w:rsidRPr="008C75BB">
        <w:rPr>
          <w:spacing w:val="2"/>
          <w:sz w:val="22"/>
          <w:szCs w:val="22"/>
        </w:rPr>
        <w:t>ж</w:t>
      </w:r>
      <w:r w:rsidR="009100E1" w:rsidRPr="008C75BB">
        <w:rPr>
          <w:spacing w:val="-1"/>
          <w:sz w:val="22"/>
          <w:szCs w:val="22"/>
        </w:rPr>
        <w:t>е</w:t>
      </w:r>
      <w:r w:rsidR="009100E1" w:rsidRPr="008C75BB">
        <w:rPr>
          <w:sz w:val="22"/>
          <w:szCs w:val="22"/>
        </w:rPr>
        <w:t>н</w:t>
      </w:r>
      <w:r w:rsidR="009100E1" w:rsidRPr="008C75BB">
        <w:rPr>
          <w:spacing w:val="1"/>
          <w:sz w:val="22"/>
          <w:szCs w:val="22"/>
        </w:rPr>
        <w:t>ия</w:t>
      </w:r>
      <w:r w:rsidR="009100E1" w:rsidRPr="008C75BB">
        <w:rPr>
          <w:sz w:val="22"/>
          <w:szCs w:val="22"/>
        </w:rPr>
        <w:t xml:space="preserve"> </w:t>
      </w:r>
      <w:r w:rsidR="009100E1" w:rsidRPr="008C75BB">
        <w:rPr>
          <w:spacing w:val="-1"/>
          <w:sz w:val="22"/>
          <w:szCs w:val="22"/>
        </w:rPr>
        <w:t>г</w:t>
      </w:r>
      <w:r w:rsidR="009100E1" w:rsidRPr="008C75BB">
        <w:rPr>
          <w:spacing w:val="1"/>
          <w:sz w:val="22"/>
          <w:szCs w:val="22"/>
        </w:rPr>
        <w:t>о</w:t>
      </w:r>
      <w:r w:rsidR="009100E1" w:rsidRPr="008C75BB">
        <w:rPr>
          <w:spacing w:val="-2"/>
          <w:sz w:val="22"/>
          <w:szCs w:val="22"/>
        </w:rPr>
        <w:t>л</w:t>
      </w:r>
      <w:r w:rsidR="009100E1" w:rsidRPr="008C75BB">
        <w:rPr>
          <w:sz w:val="22"/>
          <w:szCs w:val="22"/>
        </w:rPr>
        <w:t>ов</w:t>
      </w:r>
      <w:r w:rsidR="009100E1" w:rsidRPr="008C75BB">
        <w:rPr>
          <w:spacing w:val="2"/>
          <w:sz w:val="22"/>
          <w:szCs w:val="22"/>
        </w:rPr>
        <w:t>ы</w:t>
      </w:r>
      <w:r>
        <w:rPr>
          <w:sz w:val="22"/>
          <w:szCs w:val="22"/>
        </w:rPr>
        <w:t>;</w:t>
      </w:r>
    </w:p>
    <w:p w:rsidR="009100E1" w:rsidRPr="008C75BB" w:rsidRDefault="00A56432" w:rsidP="009D1511">
      <w:pPr>
        <w:widowControl w:val="0"/>
        <w:autoSpaceDE w:val="0"/>
        <w:autoSpaceDN w:val="0"/>
        <w:adjustRightInd w:val="0"/>
        <w:ind w:right="-20" w:firstLine="567"/>
        <w:jc w:val="both"/>
        <w:rPr>
          <w:sz w:val="22"/>
          <w:szCs w:val="22"/>
        </w:rPr>
      </w:pPr>
      <w:r>
        <w:rPr>
          <w:spacing w:val="-1"/>
          <w:sz w:val="22"/>
          <w:szCs w:val="22"/>
        </w:rPr>
        <w:t>- с</w:t>
      </w:r>
      <w:r w:rsidR="009100E1" w:rsidRPr="008C75BB">
        <w:rPr>
          <w:spacing w:val="-1"/>
          <w:sz w:val="22"/>
          <w:szCs w:val="22"/>
        </w:rPr>
        <w:t>г</w:t>
      </w:r>
      <w:r w:rsidR="009100E1" w:rsidRPr="008C75BB">
        <w:rPr>
          <w:sz w:val="22"/>
          <w:szCs w:val="22"/>
        </w:rPr>
        <w:t>ибание</w:t>
      </w:r>
      <w:r w:rsidR="009100E1" w:rsidRPr="008C75BB">
        <w:rPr>
          <w:spacing w:val="12"/>
          <w:sz w:val="22"/>
          <w:szCs w:val="22"/>
        </w:rPr>
        <w:t xml:space="preserve"> </w:t>
      </w:r>
      <w:r w:rsidR="009100E1" w:rsidRPr="008C75BB">
        <w:rPr>
          <w:sz w:val="22"/>
          <w:szCs w:val="22"/>
        </w:rPr>
        <w:t>и</w:t>
      </w:r>
      <w:r w:rsidR="009100E1" w:rsidRPr="008C75BB">
        <w:rPr>
          <w:spacing w:val="12"/>
          <w:sz w:val="22"/>
          <w:szCs w:val="22"/>
        </w:rPr>
        <w:t xml:space="preserve"> </w:t>
      </w:r>
      <w:r w:rsidR="009100E1" w:rsidRPr="008C75BB">
        <w:rPr>
          <w:spacing w:val="1"/>
          <w:sz w:val="22"/>
          <w:szCs w:val="22"/>
        </w:rPr>
        <w:t>ра</w:t>
      </w:r>
      <w:r w:rsidR="009100E1" w:rsidRPr="008C75BB">
        <w:rPr>
          <w:sz w:val="22"/>
          <w:szCs w:val="22"/>
        </w:rPr>
        <w:t>з</w:t>
      </w:r>
      <w:r w:rsidR="009100E1" w:rsidRPr="008C75BB">
        <w:rPr>
          <w:spacing w:val="-2"/>
          <w:sz w:val="22"/>
          <w:szCs w:val="22"/>
        </w:rPr>
        <w:t>г</w:t>
      </w:r>
      <w:r w:rsidR="009100E1" w:rsidRPr="008C75BB">
        <w:rPr>
          <w:spacing w:val="-1"/>
          <w:sz w:val="22"/>
          <w:szCs w:val="22"/>
        </w:rPr>
        <w:t>и</w:t>
      </w:r>
      <w:r w:rsidR="009100E1" w:rsidRPr="008C75BB">
        <w:rPr>
          <w:spacing w:val="1"/>
          <w:sz w:val="22"/>
          <w:szCs w:val="22"/>
        </w:rPr>
        <w:t>б</w:t>
      </w:r>
      <w:r w:rsidR="009100E1" w:rsidRPr="008C75BB">
        <w:rPr>
          <w:sz w:val="22"/>
          <w:szCs w:val="22"/>
        </w:rPr>
        <w:t>ание</w:t>
      </w:r>
      <w:r w:rsidR="009100E1" w:rsidRPr="008C75BB">
        <w:rPr>
          <w:spacing w:val="1"/>
          <w:sz w:val="22"/>
          <w:szCs w:val="22"/>
        </w:rPr>
        <w:t>,</w:t>
      </w:r>
      <w:r w:rsidR="009100E1" w:rsidRPr="008C75BB">
        <w:rPr>
          <w:spacing w:val="10"/>
          <w:sz w:val="22"/>
          <w:szCs w:val="22"/>
        </w:rPr>
        <w:t xml:space="preserve"> </w:t>
      </w:r>
      <w:r w:rsidR="009100E1" w:rsidRPr="008C75BB">
        <w:rPr>
          <w:spacing w:val="1"/>
          <w:sz w:val="22"/>
          <w:szCs w:val="22"/>
        </w:rPr>
        <w:t>кр</w:t>
      </w:r>
      <w:r w:rsidR="009100E1" w:rsidRPr="008C75BB">
        <w:rPr>
          <w:spacing w:val="-2"/>
          <w:sz w:val="22"/>
          <w:szCs w:val="22"/>
        </w:rPr>
        <w:t>у</w:t>
      </w:r>
      <w:r w:rsidR="009100E1" w:rsidRPr="008C75BB">
        <w:rPr>
          <w:sz w:val="22"/>
          <w:szCs w:val="22"/>
        </w:rPr>
        <w:t>г</w:t>
      </w:r>
      <w:r w:rsidR="009100E1" w:rsidRPr="008C75BB">
        <w:rPr>
          <w:spacing w:val="1"/>
          <w:sz w:val="22"/>
          <w:szCs w:val="22"/>
        </w:rPr>
        <w:t>о</w:t>
      </w:r>
      <w:r w:rsidR="009100E1" w:rsidRPr="008C75BB">
        <w:rPr>
          <w:sz w:val="22"/>
          <w:szCs w:val="22"/>
        </w:rPr>
        <w:t>вые</w:t>
      </w:r>
      <w:r w:rsidR="009100E1" w:rsidRPr="008C75BB">
        <w:rPr>
          <w:spacing w:val="11"/>
          <w:sz w:val="22"/>
          <w:szCs w:val="22"/>
        </w:rPr>
        <w:t xml:space="preserve"> </w:t>
      </w:r>
      <w:r w:rsidR="009100E1" w:rsidRPr="008C75BB">
        <w:rPr>
          <w:spacing w:val="1"/>
          <w:sz w:val="22"/>
          <w:szCs w:val="22"/>
        </w:rPr>
        <w:t>д</w:t>
      </w:r>
      <w:r w:rsidR="009100E1" w:rsidRPr="008C75BB">
        <w:rPr>
          <w:spacing w:val="-1"/>
          <w:sz w:val="22"/>
          <w:szCs w:val="22"/>
        </w:rPr>
        <w:t>в</w:t>
      </w:r>
      <w:r w:rsidR="009100E1" w:rsidRPr="008C75BB">
        <w:rPr>
          <w:sz w:val="22"/>
          <w:szCs w:val="22"/>
        </w:rPr>
        <w:t>ижен</w:t>
      </w:r>
      <w:r w:rsidR="009100E1" w:rsidRPr="008C75BB">
        <w:rPr>
          <w:spacing w:val="-1"/>
          <w:sz w:val="22"/>
          <w:szCs w:val="22"/>
        </w:rPr>
        <w:t>и</w:t>
      </w:r>
      <w:r w:rsidR="009100E1" w:rsidRPr="008C75BB">
        <w:rPr>
          <w:sz w:val="22"/>
          <w:szCs w:val="22"/>
        </w:rPr>
        <w:t>я,</w:t>
      </w:r>
      <w:r w:rsidR="009100E1" w:rsidRPr="008C75BB">
        <w:rPr>
          <w:spacing w:val="14"/>
          <w:sz w:val="22"/>
          <w:szCs w:val="22"/>
        </w:rPr>
        <w:t xml:space="preserve"> </w:t>
      </w:r>
      <w:r w:rsidR="009100E1" w:rsidRPr="008C75BB">
        <w:rPr>
          <w:sz w:val="22"/>
          <w:szCs w:val="22"/>
        </w:rPr>
        <w:t>пос</w:t>
      </w:r>
      <w:r w:rsidR="009100E1" w:rsidRPr="008C75BB">
        <w:rPr>
          <w:spacing w:val="1"/>
          <w:sz w:val="22"/>
          <w:szCs w:val="22"/>
        </w:rPr>
        <w:t>л</w:t>
      </w:r>
      <w:r w:rsidR="009100E1" w:rsidRPr="008C75BB">
        <w:rPr>
          <w:spacing w:val="-2"/>
          <w:sz w:val="22"/>
          <w:szCs w:val="22"/>
        </w:rPr>
        <w:t>е</w:t>
      </w:r>
      <w:r w:rsidR="009100E1" w:rsidRPr="008C75BB">
        <w:rPr>
          <w:spacing w:val="-1"/>
          <w:sz w:val="22"/>
          <w:szCs w:val="22"/>
        </w:rPr>
        <w:t>д</w:t>
      </w:r>
      <w:r w:rsidR="009100E1" w:rsidRPr="008C75BB">
        <w:rPr>
          <w:sz w:val="22"/>
          <w:szCs w:val="22"/>
        </w:rPr>
        <w:t>о</w:t>
      </w:r>
      <w:r w:rsidR="009100E1" w:rsidRPr="008C75BB">
        <w:rPr>
          <w:spacing w:val="1"/>
          <w:sz w:val="22"/>
          <w:szCs w:val="22"/>
        </w:rPr>
        <w:t>в</w:t>
      </w:r>
      <w:r w:rsidR="009100E1" w:rsidRPr="008C75BB">
        <w:rPr>
          <w:sz w:val="22"/>
          <w:szCs w:val="22"/>
        </w:rPr>
        <w:t>а</w:t>
      </w:r>
      <w:r w:rsidR="009100E1" w:rsidRPr="008C75BB">
        <w:rPr>
          <w:spacing w:val="-2"/>
          <w:sz w:val="22"/>
          <w:szCs w:val="22"/>
        </w:rPr>
        <w:t>т</w:t>
      </w:r>
      <w:r w:rsidR="009100E1" w:rsidRPr="008C75BB">
        <w:rPr>
          <w:sz w:val="22"/>
          <w:szCs w:val="22"/>
        </w:rPr>
        <w:t>ельно</w:t>
      </w:r>
      <w:r w:rsidR="009100E1" w:rsidRPr="008C75BB">
        <w:rPr>
          <w:spacing w:val="15"/>
          <w:sz w:val="22"/>
          <w:szCs w:val="22"/>
        </w:rPr>
        <w:t xml:space="preserve"> </w:t>
      </w:r>
      <w:r w:rsidR="009100E1" w:rsidRPr="008C75BB">
        <w:rPr>
          <w:spacing w:val="-2"/>
          <w:sz w:val="22"/>
          <w:szCs w:val="22"/>
        </w:rPr>
        <w:t>в</w:t>
      </w:r>
      <w:r w:rsidR="009100E1" w:rsidRPr="008C75BB">
        <w:rPr>
          <w:spacing w:val="-1"/>
          <w:sz w:val="22"/>
          <w:szCs w:val="22"/>
        </w:rPr>
        <w:t>ы</w:t>
      </w:r>
      <w:r w:rsidR="009100E1" w:rsidRPr="008C75BB">
        <w:rPr>
          <w:sz w:val="22"/>
          <w:szCs w:val="22"/>
        </w:rPr>
        <w:t>п</w:t>
      </w:r>
      <w:r w:rsidR="009100E1" w:rsidRPr="008C75BB">
        <w:rPr>
          <w:spacing w:val="10"/>
          <w:sz w:val="22"/>
          <w:szCs w:val="22"/>
        </w:rPr>
        <w:t>о</w:t>
      </w:r>
      <w:r w:rsidR="009100E1" w:rsidRPr="008C75BB">
        <w:rPr>
          <w:spacing w:val="1"/>
          <w:sz w:val="22"/>
          <w:szCs w:val="22"/>
        </w:rPr>
        <w:t>л</w:t>
      </w:r>
      <w:r w:rsidR="009100E1" w:rsidRPr="008C75BB">
        <w:rPr>
          <w:sz w:val="22"/>
          <w:szCs w:val="22"/>
        </w:rPr>
        <w:t>н</w:t>
      </w:r>
      <w:r w:rsidR="009100E1" w:rsidRPr="008C75BB">
        <w:rPr>
          <w:spacing w:val="1"/>
          <w:sz w:val="22"/>
          <w:szCs w:val="22"/>
        </w:rPr>
        <w:t>я</w:t>
      </w:r>
      <w:r w:rsidR="009100E1" w:rsidRPr="008C75BB">
        <w:rPr>
          <w:sz w:val="22"/>
          <w:szCs w:val="22"/>
        </w:rPr>
        <w:t>емые</w:t>
      </w:r>
      <w:r w:rsidR="009100E1" w:rsidRPr="008C75BB">
        <w:rPr>
          <w:spacing w:val="1"/>
          <w:sz w:val="22"/>
          <w:szCs w:val="22"/>
        </w:rPr>
        <w:t xml:space="preserve"> </w:t>
      </w:r>
      <w:r w:rsidR="009100E1" w:rsidRPr="008C75BB">
        <w:rPr>
          <w:spacing w:val="-2"/>
          <w:sz w:val="22"/>
          <w:szCs w:val="22"/>
        </w:rPr>
        <w:t>к</w:t>
      </w:r>
      <w:r w:rsidR="009100E1" w:rsidRPr="008C75BB">
        <w:rPr>
          <w:sz w:val="22"/>
          <w:szCs w:val="22"/>
        </w:rPr>
        <w:t>и</w:t>
      </w:r>
      <w:r w:rsidR="009100E1" w:rsidRPr="008C75BB">
        <w:rPr>
          <w:spacing w:val="1"/>
          <w:sz w:val="22"/>
          <w:szCs w:val="22"/>
        </w:rPr>
        <w:t>с</w:t>
      </w:r>
      <w:r w:rsidR="009100E1" w:rsidRPr="008C75BB">
        <w:rPr>
          <w:sz w:val="22"/>
          <w:szCs w:val="22"/>
        </w:rPr>
        <w:t>т</w:t>
      </w:r>
      <w:r w:rsidR="009100E1" w:rsidRPr="008C75BB">
        <w:rPr>
          <w:spacing w:val="-1"/>
          <w:sz w:val="22"/>
          <w:szCs w:val="22"/>
        </w:rPr>
        <w:t>я</w:t>
      </w:r>
      <w:r w:rsidR="009100E1" w:rsidRPr="008C75BB">
        <w:rPr>
          <w:sz w:val="22"/>
          <w:szCs w:val="22"/>
        </w:rPr>
        <w:t>ми</w:t>
      </w:r>
      <w:r w:rsidR="009100E1" w:rsidRPr="008C75BB">
        <w:rPr>
          <w:spacing w:val="-1"/>
          <w:sz w:val="22"/>
          <w:szCs w:val="22"/>
        </w:rPr>
        <w:t xml:space="preserve"> </w:t>
      </w:r>
      <w:r w:rsidR="009100E1" w:rsidRPr="008C75BB">
        <w:rPr>
          <w:sz w:val="22"/>
          <w:szCs w:val="22"/>
        </w:rPr>
        <w:t>р</w:t>
      </w:r>
      <w:r w:rsidR="009100E1" w:rsidRPr="008C75BB">
        <w:rPr>
          <w:spacing w:val="-2"/>
          <w:sz w:val="22"/>
          <w:szCs w:val="22"/>
        </w:rPr>
        <w:t>у</w:t>
      </w:r>
      <w:r w:rsidR="009100E1" w:rsidRPr="008C75BB">
        <w:rPr>
          <w:sz w:val="22"/>
          <w:szCs w:val="22"/>
        </w:rPr>
        <w:t>к, лок</w:t>
      </w:r>
      <w:r w:rsidR="009100E1" w:rsidRPr="008C75BB">
        <w:rPr>
          <w:spacing w:val="1"/>
          <w:sz w:val="22"/>
          <w:szCs w:val="22"/>
        </w:rPr>
        <w:t>т</w:t>
      </w:r>
      <w:r w:rsidR="009100E1" w:rsidRPr="008C75BB">
        <w:rPr>
          <w:sz w:val="22"/>
          <w:szCs w:val="22"/>
        </w:rPr>
        <w:t>ев</w:t>
      </w:r>
      <w:r w:rsidR="009100E1" w:rsidRPr="008C75BB">
        <w:rPr>
          <w:spacing w:val="1"/>
          <w:sz w:val="22"/>
          <w:szCs w:val="22"/>
        </w:rPr>
        <w:t>ы</w:t>
      </w:r>
      <w:r w:rsidR="009100E1" w:rsidRPr="008C75BB">
        <w:rPr>
          <w:sz w:val="22"/>
          <w:szCs w:val="22"/>
        </w:rPr>
        <w:t>ми и</w:t>
      </w:r>
      <w:r w:rsidR="009100E1" w:rsidRPr="008C75BB">
        <w:rPr>
          <w:spacing w:val="-1"/>
          <w:sz w:val="22"/>
          <w:szCs w:val="22"/>
        </w:rPr>
        <w:t xml:space="preserve"> </w:t>
      </w:r>
      <w:r w:rsidR="009100E1" w:rsidRPr="008C75BB">
        <w:rPr>
          <w:sz w:val="22"/>
          <w:szCs w:val="22"/>
        </w:rPr>
        <w:t>плечевым</w:t>
      </w:r>
      <w:r w:rsidR="009100E1" w:rsidRPr="008C75BB">
        <w:rPr>
          <w:spacing w:val="1"/>
          <w:sz w:val="22"/>
          <w:szCs w:val="22"/>
        </w:rPr>
        <w:t xml:space="preserve">и </w:t>
      </w:r>
      <w:r w:rsidR="009100E1" w:rsidRPr="008C75BB">
        <w:rPr>
          <w:sz w:val="22"/>
          <w:szCs w:val="22"/>
        </w:rPr>
        <w:t>с</w:t>
      </w:r>
      <w:r w:rsidR="009100E1" w:rsidRPr="008C75BB">
        <w:rPr>
          <w:spacing w:val="-3"/>
          <w:sz w:val="22"/>
          <w:szCs w:val="22"/>
        </w:rPr>
        <w:t>у</w:t>
      </w:r>
      <w:r w:rsidR="009100E1" w:rsidRPr="008C75BB">
        <w:rPr>
          <w:sz w:val="22"/>
          <w:szCs w:val="22"/>
        </w:rPr>
        <w:t>ста</w:t>
      </w:r>
      <w:r w:rsidR="009100E1" w:rsidRPr="008C75BB">
        <w:rPr>
          <w:spacing w:val="1"/>
          <w:sz w:val="22"/>
          <w:szCs w:val="22"/>
        </w:rPr>
        <w:t>в</w:t>
      </w:r>
      <w:r w:rsidR="009100E1" w:rsidRPr="008C75BB">
        <w:rPr>
          <w:sz w:val="22"/>
          <w:szCs w:val="22"/>
        </w:rPr>
        <w:t>а</w:t>
      </w:r>
      <w:r w:rsidR="009100E1" w:rsidRPr="008C75BB">
        <w:rPr>
          <w:spacing w:val="1"/>
          <w:sz w:val="22"/>
          <w:szCs w:val="22"/>
        </w:rPr>
        <w:t>м</w:t>
      </w:r>
      <w:r w:rsidR="009100E1" w:rsidRPr="008C75BB">
        <w:rPr>
          <w:sz w:val="22"/>
          <w:szCs w:val="22"/>
        </w:rPr>
        <w:t>и</w:t>
      </w:r>
      <w:r>
        <w:rPr>
          <w:sz w:val="22"/>
          <w:szCs w:val="22"/>
        </w:rPr>
        <w:t>;</w:t>
      </w:r>
    </w:p>
    <w:p w:rsidR="00A56432" w:rsidRDefault="00A56432" w:rsidP="009D1511">
      <w:pPr>
        <w:widowControl w:val="0"/>
        <w:autoSpaceDE w:val="0"/>
        <w:autoSpaceDN w:val="0"/>
        <w:adjustRightInd w:val="0"/>
        <w:spacing w:line="239" w:lineRule="auto"/>
        <w:ind w:right="-20" w:firstLine="567"/>
        <w:jc w:val="both"/>
        <w:rPr>
          <w:sz w:val="22"/>
          <w:szCs w:val="22"/>
        </w:rPr>
      </w:pPr>
      <w:r>
        <w:rPr>
          <w:sz w:val="22"/>
          <w:szCs w:val="22"/>
        </w:rPr>
        <w:t>- н</w:t>
      </w:r>
      <w:r w:rsidR="009100E1" w:rsidRPr="008C75BB">
        <w:rPr>
          <w:sz w:val="22"/>
          <w:szCs w:val="22"/>
        </w:rPr>
        <w:t>аклон</w:t>
      </w:r>
      <w:r w:rsidR="009100E1" w:rsidRPr="008C75BB">
        <w:rPr>
          <w:spacing w:val="1"/>
          <w:sz w:val="22"/>
          <w:szCs w:val="22"/>
        </w:rPr>
        <w:t>ы</w:t>
      </w:r>
      <w:r w:rsidR="009100E1" w:rsidRPr="008C75BB">
        <w:rPr>
          <w:sz w:val="22"/>
          <w:szCs w:val="22"/>
        </w:rPr>
        <w:t>, по</w:t>
      </w:r>
      <w:r w:rsidR="009100E1" w:rsidRPr="008C75BB">
        <w:rPr>
          <w:spacing w:val="-2"/>
          <w:sz w:val="22"/>
          <w:szCs w:val="22"/>
        </w:rPr>
        <w:t>в</w:t>
      </w:r>
      <w:r w:rsidR="009100E1" w:rsidRPr="008C75BB">
        <w:rPr>
          <w:spacing w:val="1"/>
          <w:sz w:val="22"/>
          <w:szCs w:val="22"/>
        </w:rPr>
        <w:t>о</w:t>
      </w:r>
      <w:r w:rsidR="009100E1" w:rsidRPr="008C75BB">
        <w:rPr>
          <w:sz w:val="22"/>
          <w:szCs w:val="22"/>
        </w:rPr>
        <w:t>р</w:t>
      </w:r>
      <w:r w:rsidR="009100E1" w:rsidRPr="008C75BB">
        <w:rPr>
          <w:spacing w:val="-1"/>
          <w:sz w:val="22"/>
          <w:szCs w:val="22"/>
        </w:rPr>
        <w:t>о</w:t>
      </w:r>
      <w:r w:rsidR="009100E1" w:rsidRPr="008C75BB">
        <w:rPr>
          <w:sz w:val="22"/>
          <w:szCs w:val="22"/>
        </w:rPr>
        <w:t>ты,</w:t>
      </w:r>
      <w:r w:rsidR="009100E1" w:rsidRPr="008C75BB">
        <w:rPr>
          <w:spacing w:val="1"/>
          <w:sz w:val="22"/>
          <w:szCs w:val="22"/>
        </w:rPr>
        <w:t xml:space="preserve"> </w:t>
      </w:r>
      <w:r w:rsidR="009100E1" w:rsidRPr="008C75BB">
        <w:rPr>
          <w:sz w:val="22"/>
          <w:szCs w:val="22"/>
        </w:rPr>
        <w:t>к</w:t>
      </w:r>
      <w:r w:rsidR="009100E1" w:rsidRPr="008C75BB">
        <w:rPr>
          <w:spacing w:val="2"/>
          <w:sz w:val="22"/>
          <w:szCs w:val="22"/>
        </w:rPr>
        <w:t>р</w:t>
      </w:r>
      <w:r w:rsidR="009100E1" w:rsidRPr="008C75BB">
        <w:rPr>
          <w:spacing w:val="-2"/>
          <w:sz w:val="22"/>
          <w:szCs w:val="22"/>
        </w:rPr>
        <w:t>у</w:t>
      </w:r>
      <w:r w:rsidR="009100E1" w:rsidRPr="008C75BB">
        <w:rPr>
          <w:sz w:val="22"/>
          <w:szCs w:val="22"/>
        </w:rPr>
        <w:t>го</w:t>
      </w:r>
      <w:r w:rsidR="009100E1" w:rsidRPr="008C75BB">
        <w:rPr>
          <w:spacing w:val="1"/>
          <w:sz w:val="22"/>
          <w:szCs w:val="22"/>
        </w:rPr>
        <w:t>в</w:t>
      </w:r>
      <w:r w:rsidR="009100E1" w:rsidRPr="008C75BB">
        <w:rPr>
          <w:sz w:val="22"/>
          <w:szCs w:val="22"/>
        </w:rPr>
        <w:t>ы</w:t>
      </w:r>
      <w:r w:rsidR="009100E1" w:rsidRPr="008C75BB">
        <w:rPr>
          <w:spacing w:val="1"/>
          <w:sz w:val="22"/>
          <w:szCs w:val="22"/>
        </w:rPr>
        <w:t>е</w:t>
      </w:r>
      <w:r w:rsidR="009100E1" w:rsidRPr="008C75BB">
        <w:rPr>
          <w:spacing w:val="-1"/>
          <w:sz w:val="22"/>
          <w:szCs w:val="22"/>
        </w:rPr>
        <w:t xml:space="preserve"> </w:t>
      </w:r>
      <w:r w:rsidR="009100E1" w:rsidRPr="008C75BB">
        <w:rPr>
          <w:sz w:val="22"/>
          <w:szCs w:val="22"/>
        </w:rPr>
        <w:t>д</w:t>
      </w:r>
      <w:r w:rsidR="009100E1" w:rsidRPr="008C75BB">
        <w:rPr>
          <w:spacing w:val="1"/>
          <w:sz w:val="22"/>
          <w:szCs w:val="22"/>
        </w:rPr>
        <w:t>в</w:t>
      </w:r>
      <w:r w:rsidR="009100E1" w:rsidRPr="008C75BB">
        <w:rPr>
          <w:spacing w:val="-1"/>
          <w:sz w:val="22"/>
          <w:szCs w:val="22"/>
        </w:rPr>
        <w:t>и</w:t>
      </w:r>
      <w:r w:rsidR="009100E1" w:rsidRPr="008C75BB">
        <w:rPr>
          <w:sz w:val="22"/>
          <w:szCs w:val="22"/>
        </w:rPr>
        <w:t>ж</w:t>
      </w:r>
      <w:r w:rsidR="009100E1" w:rsidRPr="008C75BB">
        <w:rPr>
          <w:spacing w:val="-1"/>
          <w:sz w:val="22"/>
          <w:szCs w:val="22"/>
        </w:rPr>
        <w:t>е</w:t>
      </w:r>
      <w:r w:rsidR="009100E1" w:rsidRPr="008C75BB">
        <w:rPr>
          <w:sz w:val="22"/>
          <w:szCs w:val="22"/>
        </w:rPr>
        <w:t>н</w:t>
      </w:r>
      <w:r w:rsidR="009100E1" w:rsidRPr="008C75BB">
        <w:rPr>
          <w:spacing w:val="1"/>
          <w:sz w:val="22"/>
          <w:szCs w:val="22"/>
        </w:rPr>
        <w:t>и</w:t>
      </w:r>
      <w:r w:rsidR="009100E1" w:rsidRPr="008C75BB">
        <w:rPr>
          <w:sz w:val="22"/>
          <w:szCs w:val="22"/>
        </w:rPr>
        <w:t>я</w:t>
      </w:r>
      <w:r w:rsidR="009100E1" w:rsidRPr="008C75BB">
        <w:rPr>
          <w:spacing w:val="1"/>
          <w:sz w:val="22"/>
          <w:szCs w:val="22"/>
        </w:rPr>
        <w:t xml:space="preserve"> </w:t>
      </w:r>
      <w:r w:rsidR="009100E1" w:rsidRPr="008C75BB">
        <w:rPr>
          <w:sz w:val="22"/>
          <w:szCs w:val="22"/>
        </w:rPr>
        <w:t>т</w:t>
      </w:r>
      <w:r w:rsidR="009100E1" w:rsidRPr="008C75BB">
        <w:rPr>
          <w:spacing w:val="-3"/>
          <w:sz w:val="22"/>
          <w:szCs w:val="22"/>
        </w:rPr>
        <w:t>у</w:t>
      </w:r>
      <w:r w:rsidR="009100E1" w:rsidRPr="008C75BB">
        <w:rPr>
          <w:sz w:val="22"/>
          <w:szCs w:val="22"/>
        </w:rPr>
        <w:t>лов</w:t>
      </w:r>
      <w:r w:rsidR="009100E1" w:rsidRPr="008C75BB">
        <w:rPr>
          <w:spacing w:val="1"/>
          <w:sz w:val="22"/>
          <w:szCs w:val="22"/>
        </w:rPr>
        <w:t>и</w:t>
      </w:r>
      <w:r w:rsidR="009100E1" w:rsidRPr="008C75BB">
        <w:rPr>
          <w:sz w:val="22"/>
          <w:szCs w:val="22"/>
        </w:rPr>
        <w:t>щ</w:t>
      </w:r>
      <w:r w:rsidR="009100E1" w:rsidRPr="008C75BB">
        <w:rPr>
          <w:spacing w:val="1"/>
          <w:sz w:val="22"/>
          <w:szCs w:val="22"/>
        </w:rPr>
        <w:t>а</w:t>
      </w:r>
      <w:r>
        <w:rPr>
          <w:sz w:val="22"/>
          <w:szCs w:val="22"/>
        </w:rPr>
        <w:t>;</w:t>
      </w:r>
    </w:p>
    <w:p w:rsidR="00A56432" w:rsidRDefault="00A56432" w:rsidP="009D1511">
      <w:pPr>
        <w:widowControl w:val="0"/>
        <w:autoSpaceDE w:val="0"/>
        <w:autoSpaceDN w:val="0"/>
        <w:adjustRightInd w:val="0"/>
        <w:spacing w:line="239" w:lineRule="auto"/>
        <w:ind w:right="-20" w:firstLine="567"/>
        <w:jc w:val="both"/>
        <w:rPr>
          <w:sz w:val="22"/>
          <w:szCs w:val="22"/>
        </w:rPr>
      </w:pPr>
      <w:r>
        <w:rPr>
          <w:sz w:val="22"/>
          <w:szCs w:val="22"/>
        </w:rPr>
        <w:t>- м</w:t>
      </w:r>
      <w:r w:rsidR="009100E1" w:rsidRPr="008C75BB">
        <w:rPr>
          <w:sz w:val="22"/>
          <w:szCs w:val="22"/>
        </w:rPr>
        <w:t>а</w:t>
      </w:r>
      <w:r w:rsidR="009100E1" w:rsidRPr="008C75BB">
        <w:rPr>
          <w:spacing w:val="1"/>
          <w:sz w:val="22"/>
          <w:szCs w:val="22"/>
        </w:rPr>
        <w:t>х</w:t>
      </w:r>
      <w:r w:rsidR="009100E1" w:rsidRPr="008C75BB">
        <w:rPr>
          <w:sz w:val="22"/>
          <w:szCs w:val="22"/>
        </w:rPr>
        <w:t>о</w:t>
      </w:r>
      <w:r w:rsidR="009100E1" w:rsidRPr="008C75BB">
        <w:rPr>
          <w:spacing w:val="-2"/>
          <w:sz w:val="22"/>
          <w:szCs w:val="22"/>
        </w:rPr>
        <w:t>в</w:t>
      </w:r>
      <w:r w:rsidR="009100E1" w:rsidRPr="008C75BB">
        <w:rPr>
          <w:sz w:val="22"/>
          <w:szCs w:val="22"/>
        </w:rPr>
        <w:t>ы</w:t>
      </w:r>
      <w:r w:rsidR="009100E1" w:rsidRPr="008C75BB">
        <w:rPr>
          <w:spacing w:val="1"/>
          <w:sz w:val="22"/>
          <w:szCs w:val="22"/>
        </w:rPr>
        <w:t>е</w:t>
      </w:r>
      <w:r w:rsidR="009100E1" w:rsidRPr="008C75BB">
        <w:rPr>
          <w:sz w:val="22"/>
          <w:szCs w:val="22"/>
        </w:rPr>
        <w:t xml:space="preserve"> </w:t>
      </w:r>
      <w:r w:rsidR="009100E1" w:rsidRPr="008C75BB">
        <w:rPr>
          <w:spacing w:val="1"/>
          <w:sz w:val="22"/>
          <w:szCs w:val="22"/>
        </w:rPr>
        <w:t>д</w:t>
      </w:r>
      <w:r w:rsidR="009100E1" w:rsidRPr="008C75BB">
        <w:rPr>
          <w:spacing w:val="-1"/>
          <w:sz w:val="22"/>
          <w:szCs w:val="22"/>
        </w:rPr>
        <w:t>в</w:t>
      </w:r>
      <w:r w:rsidR="009100E1" w:rsidRPr="008C75BB">
        <w:rPr>
          <w:sz w:val="22"/>
          <w:szCs w:val="22"/>
        </w:rPr>
        <w:t>иже</w:t>
      </w:r>
      <w:r w:rsidR="009100E1" w:rsidRPr="008C75BB">
        <w:rPr>
          <w:spacing w:val="-1"/>
          <w:sz w:val="22"/>
          <w:szCs w:val="22"/>
        </w:rPr>
        <w:t>н</w:t>
      </w:r>
      <w:r w:rsidR="009100E1" w:rsidRPr="008C75BB">
        <w:rPr>
          <w:sz w:val="22"/>
          <w:szCs w:val="22"/>
        </w:rPr>
        <w:t>ия ног</w:t>
      </w:r>
      <w:r w:rsidR="009100E1" w:rsidRPr="008C75BB">
        <w:rPr>
          <w:spacing w:val="1"/>
          <w:sz w:val="22"/>
          <w:szCs w:val="22"/>
        </w:rPr>
        <w:t>а</w:t>
      </w:r>
      <w:r w:rsidR="009100E1" w:rsidRPr="008C75BB">
        <w:rPr>
          <w:spacing w:val="-1"/>
          <w:sz w:val="22"/>
          <w:szCs w:val="22"/>
        </w:rPr>
        <w:t>м</w:t>
      </w:r>
      <w:r w:rsidR="009100E1" w:rsidRPr="008C75BB">
        <w:rPr>
          <w:spacing w:val="3"/>
          <w:sz w:val="22"/>
          <w:szCs w:val="22"/>
        </w:rPr>
        <w:t>и</w:t>
      </w:r>
      <w:r w:rsidR="009100E1" w:rsidRPr="008C75BB">
        <w:rPr>
          <w:sz w:val="22"/>
          <w:szCs w:val="22"/>
        </w:rPr>
        <w:t xml:space="preserve">, </w:t>
      </w:r>
      <w:r w:rsidR="009100E1" w:rsidRPr="008C75BB">
        <w:rPr>
          <w:spacing w:val="-1"/>
          <w:sz w:val="22"/>
          <w:szCs w:val="22"/>
        </w:rPr>
        <w:t>п</w:t>
      </w:r>
      <w:r w:rsidR="009100E1" w:rsidRPr="008C75BB">
        <w:rPr>
          <w:sz w:val="22"/>
          <w:szCs w:val="22"/>
        </w:rPr>
        <w:t>рис</w:t>
      </w:r>
      <w:r w:rsidR="009100E1" w:rsidRPr="008C75BB">
        <w:rPr>
          <w:spacing w:val="-1"/>
          <w:sz w:val="22"/>
          <w:szCs w:val="22"/>
        </w:rPr>
        <w:t>е</w:t>
      </w:r>
      <w:r w:rsidR="009100E1" w:rsidRPr="008C75BB">
        <w:rPr>
          <w:sz w:val="22"/>
          <w:szCs w:val="22"/>
        </w:rPr>
        <w:t>дани</w:t>
      </w:r>
      <w:r w:rsidR="009100E1" w:rsidRPr="008C75BB">
        <w:rPr>
          <w:spacing w:val="1"/>
          <w:sz w:val="22"/>
          <w:szCs w:val="22"/>
        </w:rPr>
        <w:t>я</w:t>
      </w:r>
      <w:r w:rsidR="009100E1" w:rsidRPr="008C75BB">
        <w:rPr>
          <w:sz w:val="22"/>
          <w:szCs w:val="22"/>
        </w:rPr>
        <w:t>, в</w:t>
      </w:r>
      <w:r w:rsidR="009100E1" w:rsidRPr="008C75BB">
        <w:rPr>
          <w:spacing w:val="-1"/>
          <w:sz w:val="22"/>
          <w:szCs w:val="22"/>
        </w:rPr>
        <w:t>ы</w:t>
      </w:r>
      <w:r w:rsidR="009100E1" w:rsidRPr="008C75BB">
        <w:rPr>
          <w:sz w:val="22"/>
          <w:szCs w:val="22"/>
        </w:rPr>
        <w:t>п</w:t>
      </w:r>
      <w:r w:rsidR="009100E1" w:rsidRPr="008C75BB">
        <w:rPr>
          <w:spacing w:val="1"/>
          <w:sz w:val="22"/>
          <w:szCs w:val="22"/>
        </w:rPr>
        <w:t>а</w:t>
      </w:r>
      <w:r w:rsidR="009100E1" w:rsidRPr="008C75BB">
        <w:rPr>
          <w:sz w:val="22"/>
          <w:szCs w:val="22"/>
        </w:rPr>
        <w:t>ды</w:t>
      </w:r>
      <w:r>
        <w:rPr>
          <w:sz w:val="22"/>
          <w:szCs w:val="22"/>
        </w:rPr>
        <w:t>.</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pacing w:val="-1"/>
          <w:sz w:val="22"/>
          <w:szCs w:val="22"/>
        </w:rPr>
        <w:t>К</w:t>
      </w:r>
      <w:r w:rsidRPr="008C75BB">
        <w:rPr>
          <w:spacing w:val="-2"/>
          <w:sz w:val="22"/>
          <w:szCs w:val="22"/>
        </w:rPr>
        <w:t>аж</w:t>
      </w:r>
      <w:r w:rsidRPr="008C75BB">
        <w:rPr>
          <w:spacing w:val="-1"/>
          <w:sz w:val="22"/>
          <w:szCs w:val="22"/>
        </w:rPr>
        <w:t>д</w:t>
      </w:r>
      <w:r w:rsidRPr="008C75BB">
        <w:rPr>
          <w:sz w:val="22"/>
          <w:szCs w:val="22"/>
        </w:rPr>
        <w:t>ое</w:t>
      </w:r>
      <w:r w:rsidRPr="008C75BB">
        <w:rPr>
          <w:spacing w:val="1"/>
          <w:sz w:val="22"/>
          <w:szCs w:val="22"/>
        </w:rPr>
        <w:t xml:space="preserve"> </w:t>
      </w:r>
      <w:r w:rsidRPr="008C75BB">
        <w:rPr>
          <w:spacing w:val="-5"/>
          <w:sz w:val="22"/>
          <w:szCs w:val="22"/>
        </w:rPr>
        <w:t>у</w:t>
      </w:r>
      <w:r w:rsidRPr="008C75BB">
        <w:rPr>
          <w:spacing w:val="-1"/>
          <w:sz w:val="22"/>
          <w:szCs w:val="22"/>
        </w:rPr>
        <w:t>п</w:t>
      </w:r>
      <w:r w:rsidRPr="008C75BB">
        <w:rPr>
          <w:sz w:val="22"/>
          <w:szCs w:val="22"/>
        </w:rPr>
        <w:t>р</w:t>
      </w:r>
      <w:r w:rsidRPr="008C75BB">
        <w:rPr>
          <w:spacing w:val="-2"/>
          <w:sz w:val="22"/>
          <w:szCs w:val="22"/>
        </w:rPr>
        <w:t>аж</w:t>
      </w:r>
      <w:r w:rsidRPr="008C75BB">
        <w:rPr>
          <w:spacing w:val="-1"/>
          <w:sz w:val="22"/>
          <w:szCs w:val="22"/>
        </w:rPr>
        <w:t>нен</w:t>
      </w:r>
      <w:r w:rsidRPr="008C75BB">
        <w:rPr>
          <w:spacing w:val="-4"/>
          <w:sz w:val="22"/>
          <w:szCs w:val="22"/>
        </w:rPr>
        <w:t>и</w:t>
      </w:r>
      <w:r w:rsidRPr="008C75BB">
        <w:rPr>
          <w:sz w:val="22"/>
          <w:szCs w:val="22"/>
        </w:rPr>
        <w:t>е</w:t>
      </w:r>
      <w:r w:rsidRPr="008C75BB">
        <w:rPr>
          <w:spacing w:val="1"/>
          <w:sz w:val="22"/>
          <w:szCs w:val="22"/>
        </w:rPr>
        <w:t xml:space="preserve"> </w:t>
      </w:r>
      <w:r w:rsidRPr="008C75BB">
        <w:rPr>
          <w:spacing w:val="-1"/>
          <w:sz w:val="22"/>
          <w:szCs w:val="22"/>
        </w:rPr>
        <w:t>с</w:t>
      </w:r>
      <w:r w:rsidRPr="008C75BB">
        <w:rPr>
          <w:spacing w:val="-3"/>
          <w:sz w:val="22"/>
          <w:szCs w:val="22"/>
        </w:rPr>
        <w:t>л</w:t>
      </w:r>
      <w:r w:rsidRPr="008C75BB">
        <w:rPr>
          <w:spacing w:val="-1"/>
          <w:sz w:val="22"/>
          <w:szCs w:val="22"/>
        </w:rPr>
        <w:t>ед</w:t>
      </w:r>
      <w:r w:rsidRPr="008C75BB">
        <w:rPr>
          <w:spacing w:val="-6"/>
          <w:sz w:val="22"/>
          <w:szCs w:val="22"/>
        </w:rPr>
        <w:t>у</w:t>
      </w:r>
      <w:r w:rsidRPr="008C75BB">
        <w:rPr>
          <w:spacing w:val="-2"/>
          <w:sz w:val="22"/>
          <w:szCs w:val="22"/>
        </w:rPr>
        <w:t>е</w:t>
      </w:r>
      <w:r w:rsidRPr="008C75BB">
        <w:rPr>
          <w:sz w:val="22"/>
          <w:szCs w:val="22"/>
        </w:rPr>
        <w:t>т</w:t>
      </w:r>
      <w:r w:rsidRPr="008C75BB">
        <w:rPr>
          <w:spacing w:val="3"/>
          <w:sz w:val="22"/>
          <w:szCs w:val="22"/>
        </w:rPr>
        <w:t xml:space="preserve"> </w:t>
      </w:r>
      <w:r w:rsidRPr="008C75BB">
        <w:rPr>
          <w:sz w:val="22"/>
          <w:szCs w:val="22"/>
        </w:rPr>
        <w:t>н</w:t>
      </w:r>
      <w:r w:rsidRPr="008C75BB">
        <w:rPr>
          <w:spacing w:val="-1"/>
          <w:sz w:val="22"/>
          <w:szCs w:val="22"/>
        </w:rPr>
        <w:t>а</w:t>
      </w:r>
      <w:r w:rsidRPr="008C75BB">
        <w:rPr>
          <w:spacing w:val="-2"/>
          <w:sz w:val="22"/>
          <w:szCs w:val="22"/>
        </w:rPr>
        <w:t>ч</w:t>
      </w:r>
      <w:r w:rsidRPr="008C75BB">
        <w:rPr>
          <w:spacing w:val="-1"/>
          <w:sz w:val="22"/>
          <w:szCs w:val="22"/>
        </w:rPr>
        <w:t>ин</w:t>
      </w:r>
      <w:r w:rsidRPr="008C75BB">
        <w:rPr>
          <w:spacing w:val="-2"/>
          <w:sz w:val="22"/>
          <w:szCs w:val="22"/>
        </w:rPr>
        <w:t>ат</w:t>
      </w:r>
      <w:r w:rsidRPr="008C75BB">
        <w:rPr>
          <w:sz w:val="22"/>
          <w:szCs w:val="22"/>
        </w:rPr>
        <w:t>ь</w:t>
      </w:r>
      <w:r w:rsidRPr="008C75BB">
        <w:rPr>
          <w:spacing w:val="2"/>
          <w:sz w:val="22"/>
          <w:szCs w:val="22"/>
        </w:rPr>
        <w:t xml:space="preserve"> </w:t>
      </w:r>
      <w:r w:rsidRPr="008C75BB">
        <w:rPr>
          <w:spacing w:val="1"/>
          <w:sz w:val="22"/>
          <w:szCs w:val="22"/>
        </w:rPr>
        <w:t>в</w:t>
      </w:r>
      <w:r w:rsidRPr="008C75BB">
        <w:rPr>
          <w:spacing w:val="5"/>
          <w:sz w:val="22"/>
          <w:szCs w:val="22"/>
        </w:rPr>
        <w:t xml:space="preserve"> </w:t>
      </w:r>
      <w:r w:rsidRPr="008C75BB">
        <w:rPr>
          <w:spacing w:val="-1"/>
          <w:sz w:val="22"/>
          <w:szCs w:val="22"/>
        </w:rPr>
        <w:t>м</w:t>
      </w:r>
      <w:r w:rsidRPr="008C75BB">
        <w:rPr>
          <w:spacing w:val="-2"/>
          <w:sz w:val="22"/>
          <w:szCs w:val="22"/>
        </w:rPr>
        <w:t>е</w:t>
      </w:r>
      <w:r w:rsidRPr="008C75BB">
        <w:rPr>
          <w:spacing w:val="-1"/>
          <w:sz w:val="22"/>
          <w:szCs w:val="22"/>
        </w:rPr>
        <w:t>д</w:t>
      </w:r>
      <w:r w:rsidRPr="008C75BB">
        <w:rPr>
          <w:spacing w:val="-3"/>
          <w:sz w:val="22"/>
          <w:szCs w:val="22"/>
        </w:rPr>
        <w:t>л</w:t>
      </w:r>
      <w:r w:rsidRPr="008C75BB">
        <w:rPr>
          <w:spacing w:val="-2"/>
          <w:sz w:val="22"/>
          <w:szCs w:val="22"/>
        </w:rPr>
        <w:t>е</w:t>
      </w:r>
      <w:r w:rsidRPr="008C75BB">
        <w:rPr>
          <w:spacing w:val="-1"/>
          <w:sz w:val="22"/>
          <w:szCs w:val="22"/>
        </w:rPr>
        <w:t>нн</w:t>
      </w:r>
      <w:r w:rsidRPr="008C75BB">
        <w:rPr>
          <w:sz w:val="22"/>
          <w:szCs w:val="22"/>
        </w:rPr>
        <w:t>ом</w:t>
      </w:r>
      <w:r w:rsidRPr="008C75BB">
        <w:rPr>
          <w:spacing w:val="1"/>
          <w:sz w:val="22"/>
          <w:szCs w:val="22"/>
        </w:rPr>
        <w:t xml:space="preserve"> </w:t>
      </w:r>
      <w:r w:rsidRPr="008C75BB">
        <w:rPr>
          <w:spacing w:val="-2"/>
          <w:sz w:val="22"/>
          <w:szCs w:val="22"/>
        </w:rPr>
        <w:t>те</w:t>
      </w:r>
      <w:r w:rsidRPr="008C75BB">
        <w:rPr>
          <w:spacing w:val="-1"/>
          <w:sz w:val="22"/>
          <w:szCs w:val="22"/>
        </w:rPr>
        <w:t>м</w:t>
      </w:r>
      <w:r w:rsidRPr="008C75BB">
        <w:rPr>
          <w:spacing w:val="-2"/>
          <w:sz w:val="22"/>
          <w:szCs w:val="22"/>
        </w:rPr>
        <w:t>п</w:t>
      </w:r>
      <w:r w:rsidRPr="008C75BB">
        <w:rPr>
          <w:sz w:val="22"/>
          <w:szCs w:val="22"/>
        </w:rPr>
        <w:t>е</w:t>
      </w:r>
      <w:r w:rsidRPr="008C75BB">
        <w:rPr>
          <w:spacing w:val="2"/>
          <w:sz w:val="22"/>
          <w:szCs w:val="22"/>
        </w:rPr>
        <w:t xml:space="preserve"> </w:t>
      </w:r>
      <w:r w:rsidRPr="008C75BB">
        <w:rPr>
          <w:sz w:val="22"/>
          <w:szCs w:val="22"/>
        </w:rPr>
        <w:t>и</w:t>
      </w:r>
      <w:r w:rsidRPr="008C75BB">
        <w:rPr>
          <w:spacing w:val="3"/>
          <w:sz w:val="22"/>
          <w:szCs w:val="22"/>
        </w:rPr>
        <w:t xml:space="preserve"> </w:t>
      </w:r>
      <w:r w:rsidRPr="008C75BB">
        <w:rPr>
          <w:sz w:val="22"/>
          <w:szCs w:val="22"/>
        </w:rPr>
        <w:t>с</w:t>
      </w:r>
      <w:r w:rsidRPr="008C75BB">
        <w:rPr>
          <w:spacing w:val="5"/>
          <w:sz w:val="22"/>
          <w:szCs w:val="22"/>
        </w:rPr>
        <w:t xml:space="preserve"> </w:t>
      </w:r>
      <w:r w:rsidRPr="008C75BB">
        <w:rPr>
          <w:sz w:val="22"/>
          <w:szCs w:val="22"/>
        </w:rPr>
        <w:t>н</w:t>
      </w:r>
      <w:r w:rsidRPr="008C75BB">
        <w:rPr>
          <w:spacing w:val="-2"/>
          <w:sz w:val="22"/>
          <w:szCs w:val="22"/>
        </w:rPr>
        <w:t>е</w:t>
      </w:r>
      <w:r w:rsidRPr="008C75BB">
        <w:rPr>
          <w:spacing w:val="-3"/>
          <w:sz w:val="22"/>
          <w:szCs w:val="22"/>
        </w:rPr>
        <w:t>б</w:t>
      </w:r>
      <w:r w:rsidRPr="008C75BB">
        <w:rPr>
          <w:spacing w:val="-1"/>
          <w:sz w:val="22"/>
          <w:szCs w:val="22"/>
        </w:rPr>
        <w:t>о</w:t>
      </w:r>
      <w:r w:rsidRPr="008C75BB">
        <w:rPr>
          <w:spacing w:val="-2"/>
          <w:sz w:val="22"/>
          <w:szCs w:val="22"/>
        </w:rPr>
        <w:t>л</w:t>
      </w:r>
      <w:r w:rsidRPr="008C75BB">
        <w:rPr>
          <w:spacing w:val="-3"/>
          <w:sz w:val="22"/>
          <w:szCs w:val="22"/>
        </w:rPr>
        <w:t>ь</w:t>
      </w:r>
      <w:r w:rsidRPr="008C75BB">
        <w:rPr>
          <w:spacing w:val="-2"/>
          <w:sz w:val="22"/>
          <w:szCs w:val="22"/>
        </w:rPr>
        <w:t>ш</w:t>
      </w:r>
      <w:r w:rsidRPr="008C75BB">
        <w:rPr>
          <w:sz w:val="22"/>
          <w:szCs w:val="22"/>
        </w:rPr>
        <w:t xml:space="preserve">ой </w:t>
      </w:r>
      <w:r w:rsidRPr="008C75BB">
        <w:rPr>
          <w:spacing w:val="-1"/>
          <w:sz w:val="22"/>
          <w:szCs w:val="22"/>
        </w:rPr>
        <w:t>а</w:t>
      </w:r>
      <w:r w:rsidRPr="008C75BB">
        <w:rPr>
          <w:spacing w:val="-2"/>
          <w:sz w:val="22"/>
          <w:szCs w:val="22"/>
        </w:rPr>
        <w:t>м</w:t>
      </w:r>
      <w:r w:rsidRPr="008C75BB">
        <w:rPr>
          <w:spacing w:val="-1"/>
          <w:sz w:val="22"/>
          <w:szCs w:val="22"/>
        </w:rPr>
        <w:t>п</w:t>
      </w:r>
      <w:r w:rsidRPr="008C75BB">
        <w:rPr>
          <w:spacing w:val="-3"/>
          <w:sz w:val="22"/>
          <w:szCs w:val="22"/>
        </w:rPr>
        <w:t>л</w:t>
      </w:r>
      <w:r w:rsidRPr="008C75BB">
        <w:rPr>
          <w:spacing w:val="-1"/>
          <w:sz w:val="22"/>
          <w:szCs w:val="22"/>
        </w:rPr>
        <w:t>и</w:t>
      </w:r>
      <w:r w:rsidRPr="008C75BB">
        <w:rPr>
          <w:spacing w:val="-3"/>
          <w:sz w:val="22"/>
          <w:szCs w:val="22"/>
        </w:rPr>
        <w:t>т</w:t>
      </w:r>
      <w:r w:rsidRPr="008C75BB">
        <w:rPr>
          <w:spacing w:val="-5"/>
          <w:sz w:val="22"/>
          <w:szCs w:val="22"/>
        </w:rPr>
        <w:t>у</w:t>
      </w:r>
      <w:r w:rsidRPr="008C75BB">
        <w:rPr>
          <w:spacing w:val="-1"/>
          <w:sz w:val="22"/>
          <w:szCs w:val="22"/>
        </w:rPr>
        <w:t>до</w:t>
      </w:r>
      <w:r w:rsidRPr="008C75BB">
        <w:rPr>
          <w:sz w:val="22"/>
          <w:szCs w:val="22"/>
        </w:rPr>
        <w:t>й</w:t>
      </w:r>
      <w:r w:rsidRPr="008C75BB">
        <w:rPr>
          <w:spacing w:val="14"/>
          <w:sz w:val="22"/>
          <w:szCs w:val="22"/>
        </w:rPr>
        <w:t xml:space="preserve"> </w:t>
      </w:r>
      <w:r w:rsidRPr="008C75BB">
        <w:rPr>
          <w:sz w:val="22"/>
          <w:szCs w:val="22"/>
        </w:rPr>
        <w:t>д</w:t>
      </w:r>
      <w:r w:rsidRPr="008C75BB">
        <w:rPr>
          <w:spacing w:val="-2"/>
          <w:sz w:val="22"/>
          <w:szCs w:val="22"/>
        </w:rPr>
        <w:t>в</w:t>
      </w:r>
      <w:r w:rsidRPr="008C75BB">
        <w:rPr>
          <w:spacing w:val="-1"/>
          <w:sz w:val="22"/>
          <w:szCs w:val="22"/>
        </w:rPr>
        <w:t>и</w:t>
      </w:r>
      <w:r w:rsidRPr="008C75BB">
        <w:rPr>
          <w:spacing w:val="-2"/>
          <w:sz w:val="22"/>
          <w:szCs w:val="22"/>
        </w:rPr>
        <w:t>ж</w:t>
      </w:r>
      <w:r w:rsidRPr="008C75BB">
        <w:rPr>
          <w:spacing w:val="-1"/>
          <w:sz w:val="22"/>
          <w:szCs w:val="22"/>
        </w:rPr>
        <w:t>е</w:t>
      </w:r>
      <w:r w:rsidRPr="008C75BB">
        <w:rPr>
          <w:spacing w:val="-4"/>
          <w:sz w:val="22"/>
          <w:szCs w:val="22"/>
        </w:rPr>
        <w:t>н</w:t>
      </w:r>
      <w:r w:rsidRPr="008C75BB">
        <w:rPr>
          <w:spacing w:val="-1"/>
          <w:sz w:val="22"/>
          <w:szCs w:val="22"/>
        </w:rPr>
        <w:t>и</w:t>
      </w:r>
      <w:r w:rsidRPr="008C75BB">
        <w:rPr>
          <w:sz w:val="22"/>
          <w:szCs w:val="22"/>
        </w:rPr>
        <w:t>й</w:t>
      </w:r>
      <w:r w:rsidRPr="008C75BB">
        <w:rPr>
          <w:spacing w:val="14"/>
          <w:sz w:val="22"/>
          <w:szCs w:val="22"/>
        </w:rPr>
        <w:t xml:space="preserve"> </w:t>
      </w:r>
      <w:r w:rsidRPr="008C75BB">
        <w:rPr>
          <w:spacing w:val="1"/>
          <w:sz w:val="22"/>
          <w:szCs w:val="22"/>
        </w:rPr>
        <w:t>с</w:t>
      </w:r>
      <w:r w:rsidRPr="008C75BB">
        <w:rPr>
          <w:spacing w:val="14"/>
          <w:sz w:val="22"/>
          <w:szCs w:val="22"/>
        </w:rPr>
        <w:t xml:space="preserve"> </w:t>
      </w:r>
      <w:r w:rsidRPr="008C75BB">
        <w:rPr>
          <w:sz w:val="22"/>
          <w:szCs w:val="22"/>
        </w:rPr>
        <w:t>п</w:t>
      </w:r>
      <w:r w:rsidRPr="008C75BB">
        <w:rPr>
          <w:spacing w:val="-1"/>
          <w:sz w:val="22"/>
          <w:szCs w:val="22"/>
        </w:rPr>
        <w:t>о</w:t>
      </w:r>
      <w:r w:rsidRPr="008C75BB">
        <w:rPr>
          <w:spacing w:val="-2"/>
          <w:sz w:val="22"/>
          <w:szCs w:val="22"/>
        </w:rPr>
        <w:t>с</w:t>
      </w:r>
      <w:r w:rsidRPr="008C75BB">
        <w:rPr>
          <w:spacing w:val="-3"/>
          <w:sz w:val="22"/>
          <w:szCs w:val="22"/>
        </w:rPr>
        <w:t>т</w:t>
      </w:r>
      <w:r w:rsidRPr="008C75BB">
        <w:rPr>
          <w:spacing w:val="-4"/>
          <w:sz w:val="22"/>
          <w:szCs w:val="22"/>
        </w:rPr>
        <w:t>е</w:t>
      </w:r>
      <w:r w:rsidRPr="008C75BB">
        <w:rPr>
          <w:spacing w:val="-1"/>
          <w:sz w:val="22"/>
          <w:szCs w:val="22"/>
        </w:rPr>
        <w:t>п</w:t>
      </w:r>
      <w:r w:rsidRPr="008C75BB">
        <w:rPr>
          <w:spacing w:val="-2"/>
          <w:sz w:val="22"/>
          <w:szCs w:val="22"/>
        </w:rPr>
        <w:t>е</w:t>
      </w:r>
      <w:r w:rsidRPr="008C75BB">
        <w:rPr>
          <w:spacing w:val="-1"/>
          <w:sz w:val="22"/>
          <w:szCs w:val="22"/>
        </w:rPr>
        <w:t>н</w:t>
      </w:r>
      <w:r w:rsidRPr="008C75BB">
        <w:rPr>
          <w:spacing w:val="-3"/>
          <w:sz w:val="22"/>
          <w:szCs w:val="22"/>
        </w:rPr>
        <w:t>н</w:t>
      </w:r>
      <w:r w:rsidRPr="008C75BB">
        <w:rPr>
          <w:spacing w:val="-1"/>
          <w:sz w:val="22"/>
          <w:szCs w:val="22"/>
        </w:rPr>
        <w:t>ы</w:t>
      </w:r>
      <w:r w:rsidRPr="008C75BB">
        <w:rPr>
          <w:sz w:val="22"/>
          <w:szCs w:val="22"/>
        </w:rPr>
        <w:t>м</w:t>
      </w:r>
      <w:r w:rsidRPr="008C75BB">
        <w:rPr>
          <w:spacing w:val="13"/>
          <w:sz w:val="22"/>
          <w:szCs w:val="22"/>
        </w:rPr>
        <w:t xml:space="preserve"> </w:t>
      </w:r>
      <w:r w:rsidRPr="008C75BB">
        <w:rPr>
          <w:spacing w:val="-3"/>
          <w:sz w:val="22"/>
          <w:szCs w:val="22"/>
        </w:rPr>
        <w:t>е</w:t>
      </w:r>
      <w:r w:rsidRPr="008C75BB">
        <w:rPr>
          <w:sz w:val="22"/>
          <w:szCs w:val="22"/>
        </w:rPr>
        <w:t>е</w:t>
      </w:r>
      <w:r w:rsidRPr="008C75BB">
        <w:rPr>
          <w:spacing w:val="15"/>
          <w:sz w:val="22"/>
          <w:szCs w:val="22"/>
        </w:rPr>
        <w:t xml:space="preserve"> </w:t>
      </w:r>
      <w:r w:rsidRPr="008C75BB">
        <w:rPr>
          <w:spacing w:val="-4"/>
          <w:sz w:val="22"/>
          <w:szCs w:val="22"/>
        </w:rPr>
        <w:t>у</w:t>
      </w:r>
      <w:r w:rsidRPr="008C75BB">
        <w:rPr>
          <w:spacing w:val="-3"/>
          <w:sz w:val="22"/>
          <w:szCs w:val="22"/>
        </w:rPr>
        <w:t>в</w:t>
      </w:r>
      <w:r w:rsidRPr="008C75BB">
        <w:rPr>
          <w:spacing w:val="-2"/>
          <w:sz w:val="22"/>
          <w:szCs w:val="22"/>
        </w:rPr>
        <w:t>ели</w:t>
      </w:r>
      <w:r w:rsidRPr="008C75BB">
        <w:rPr>
          <w:spacing w:val="-1"/>
          <w:sz w:val="22"/>
          <w:szCs w:val="22"/>
        </w:rPr>
        <w:t>ч</w:t>
      </w:r>
      <w:r w:rsidRPr="008C75BB">
        <w:rPr>
          <w:spacing w:val="-2"/>
          <w:sz w:val="22"/>
          <w:szCs w:val="22"/>
        </w:rPr>
        <w:t>е</w:t>
      </w:r>
      <w:r w:rsidRPr="008C75BB">
        <w:rPr>
          <w:spacing w:val="-1"/>
          <w:sz w:val="22"/>
          <w:szCs w:val="22"/>
        </w:rPr>
        <w:t>ни</w:t>
      </w:r>
      <w:r w:rsidRPr="008C75BB">
        <w:rPr>
          <w:spacing w:val="-2"/>
          <w:sz w:val="22"/>
          <w:szCs w:val="22"/>
        </w:rPr>
        <w:t>ем</w:t>
      </w:r>
      <w:r w:rsidRPr="008C75BB">
        <w:rPr>
          <w:sz w:val="22"/>
          <w:szCs w:val="22"/>
        </w:rPr>
        <w:t>.</w:t>
      </w:r>
      <w:r w:rsidRPr="008C75BB">
        <w:rPr>
          <w:spacing w:val="13"/>
          <w:sz w:val="22"/>
          <w:szCs w:val="22"/>
        </w:rPr>
        <w:t xml:space="preserve"> </w:t>
      </w:r>
      <w:r w:rsidRPr="008C75BB">
        <w:rPr>
          <w:spacing w:val="-3"/>
          <w:sz w:val="22"/>
          <w:szCs w:val="22"/>
        </w:rPr>
        <w:t>П</w:t>
      </w:r>
      <w:r w:rsidRPr="008C75BB">
        <w:rPr>
          <w:sz w:val="22"/>
          <w:szCs w:val="22"/>
        </w:rPr>
        <w:t>о</w:t>
      </w:r>
      <w:r w:rsidRPr="008C75BB">
        <w:rPr>
          <w:spacing w:val="-2"/>
          <w:sz w:val="22"/>
          <w:szCs w:val="22"/>
        </w:rPr>
        <w:t>с</w:t>
      </w:r>
      <w:r w:rsidRPr="008C75BB">
        <w:rPr>
          <w:spacing w:val="-3"/>
          <w:sz w:val="22"/>
          <w:szCs w:val="22"/>
        </w:rPr>
        <w:t>л</w:t>
      </w:r>
      <w:r w:rsidRPr="008C75BB">
        <w:rPr>
          <w:sz w:val="22"/>
          <w:szCs w:val="22"/>
        </w:rPr>
        <w:t>е</w:t>
      </w:r>
      <w:r w:rsidRPr="008C75BB">
        <w:rPr>
          <w:spacing w:val="13"/>
          <w:sz w:val="22"/>
          <w:szCs w:val="22"/>
        </w:rPr>
        <w:t xml:space="preserve"> </w:t>
      </w:r>
      <w:r w:rsidRPr="008C75BB">
        <w:rPr>
          <w:spacing w:val="-1"/>
          <w:sz w:val="22"/>
          <w:szCs w:val="22"/>
        </w:rPr>
        <w:t>т</w:t>
      </w:r>
      <w:r w:rsidRPr="008C75BB">
        <w:rPr>
          <w:spacing w:val="-2"/>
          <w:sz w:val="22"/>
          <w:szCs w:val="22"/>
        </w:rPr>
        <w:t>ак</w:t>
      </w:r>
      <w:r w:rsidRPr="008C75BB">
        <w:rPr>
          <w:sz w:val="22"/>
          <w:szCs w:val="22"/>
        </w:rPr>
        <w:t>о</w:t>
      </w:r>
      <w:r w:rsidRPr="008C75BB">
        <w:rPr>
          <w:spacing w:val="-2"/>
          <w:sz w:val="22"/>
          <w:szCs w:val="22"/>
        </w:rPr>
        <w:t>г</w:t>
      </w:r>
      <w:r w:rsidRPr="008C75BB">
        <w:rPr>
          <w:sz w:val="22"/>
          <w:szCs w:val="22"/>
        </w:rPr>
        <w:t>о,</w:t>
      </w:r>
      <w:r w:rsidRPr="008C75BB">
        <w:rPr>
          <w:spacing w:val="14"/>
          <w:sz w:val="22"/>
          <w:szCs w:val="22"/>
        </w:rPr>
        <w:t xml:space="preserve"> </w:t>
      </w:r>
      <w:r w:rsidRPr="008C75BB">
        <w:rPr>
          <w:spacing w:val="-2"/>
          <w:sz w:val="22"/>
          <w:szCs w:val="22"/>
        </w:rPr>
        <w:t>л</w:t>
      </w:r>
      <w:r w:rsidRPr="008C75BB">
        <w:rPr>
          <w:spacing w:val="-1"/>
          <w:sz w:val="22"/>
          <w:szCs w:val="22"/>
        </w:rPr>
        <w:t>иб</w:t>
      </w:r>
      <w:r w:rsidRPr="008C75BB">
        <w:rPr>
          <w:sz w:val="22"/>
          <w:szCs w:val="22"/>
        </w:rPr>
        <w:t>о</w:t>
      </w:r>
      <w:r w:rsidRPr="008C75BB">
        <w:rPr>
          <w:spacing w:val="14"/>
          <w:sz w:val="22"/>
          <w:szCs w:val="22"/>
        </w:rPr>
        <w:t xml:space="preserve"> </w:t>
      </w:r>
      <w:r w:rsidRPr="008C75BB">
        <w:rPr>
          <w:spacing w:val="1"/>
          <w:sz w:val="22"/>
          <w:szCs w:val="22"/>
        </w:rPr>
        <w:t>п</w:t>
      </w:r>
      <w:r w:rsidRPr="008C75BB">
        <w:rPr>
          <w:spacing w:val="-1"/>
          <w:sz w:val="22"/>
          <w:szCs w:val="22"/>
        </w:rPr>
        <w:t>о</w:t>
      </w:r>
      <w:r w:rsidRPr="008C75BB">
        <w:rPr>
          <w:sz w:val="22"/>
          <w:szCs w:val="22"/>
        </w:rPr>
        <w:t>д</w:t>
      </w:r>
      <w:r w:rsidRPr="008C75BB">
        <w:rPr>
          <w:spacing w:val="-1"/>
          <w:sz w:val="22"/>
          <w:szCs w:val="22"/>
        </w:rPr>
        <w:t>о</w:t>
      </w:r>
      <w:r w:rsidRPr="008C75BB">
        <w:rPr>
          <w:spacing w:val="-3"/>
          <w:sz w:val="22"/>
          <w:szCs w:val="22"/>
        </w:rPr>
        <w:t>б</w:t>
      </w:r>
      <w:r w:rsidRPr="008C75BB">
        <w:rPr>
          <w:spacing w:val="-1"/>
          <w:sz w:val="22"/>
          <w:szCs w:val="22"/>
        </w:rPr>
        <w:t>но</w:t>
      </w:r>
      <w:r w:rsidRPr="008C75BB">
        <w:rPr>
          <w:spacing w:val="-5"/>
          <w:sz w:val="22"/>
          <w:szCs w:val="22"/>
        </w:rPr>
        <w:t>г</w:t>
      </w:r>
      <w:r w:rsidRPr="008C75BB">
        <w:rPr>
          <w:sz w:val="22"/>
          <w:szCs w:val="22"/>
        </w:rPr>
        <w:t>о</w:t>
      </w:r>
      <w:r w:rsidRPr="008C75BB">
        <w:rPr>
          <w:spacing w:val="-3"/>
          <w:sz w:val="22"/>
          <w:szCs w:val="22"/>
        </w:rPr>
        <w:t xml:space="preserve"> </w:t>
      </w:r>
      <w:r w:rsidRPr="008C75BB">
        <w:rPr>
          <w:spacing w:val="-2"/>
          <w:sz w:val="22"/>
          <w:szCs w:val="22"/>
        </w:rPr>
        <w:t>к</w:t>
      </w:r>
      <w:r w:rsidRPr="008C75BB">
        <w:rPr>
          <w:sz w:val="22"/>
          <w:szCs w:val="22"/>
        </w:rPr>
        <w:t>о</w:t>
      </w:r>
      <w:r w:rsidRPr="008C75BB">
        <w:rPr>
          <w:spacing w:val="-5"/>
          <w:sz w:val="22"/>
          <w:szCs w:val="22"/>
        </w:rPr>
        <w:t>м</w:t>
      </w:r>
      <w:r w:rsidRPr="008C75BB">
        <w:rPr>
          <w:spacing w:val="-1"/>
          <w:sz w:val="22"/>
          <w:szCs w:val="22"/>
        </w:rPr>
        <w:t>п</w:t>
      </w:r>
      <w:r w:rsidRPr="008C75BB">
        <w:rPr>
          <w:spacing w:val="-3"/>
          <w:sz w:val="22"/>
          <w:szCs w:val="22"/>
        </w:rPr>
        <w:t>л</w:t>
      </w:r>
      <w:r w:rsidRPr="008C75BB">
        <w:rPr>
          <w:spacing w:val="-2"/>
          <w:sz w:val="22"/>
          <w:szCs w:val="22"/>
        </w:rPr>
        <w:t>е</w:t>
      </w:r>
      <w:r w:rsidRPr="008C75BB">
        <w:rPr>
          <w:spacing w:val="-1"/>
          <w:sz w:val="22"/>
          <w:szCs w:val="22"/>
        </w:rPr>
        <w:t>к</w:t>
      </w:r>
      <w:r w:rsidRPr="008C75BB">
        <w:rPr>
          <w:spacing w:val="-2"/>
          <w:sz w:val="22"/>
          <w:szCs w:val="22"/>
        </w:rPr>
        <w:t>са</w:t>
      </w:r>
      <w:r w:rsidRPr="008C75BB">
        <w:rPr>
          <w:sz w:val="22"/>
          <w:szCs w:val="22"/>
        </w:rPr>
        <w:t>,</w:t>
      </w:r>
      <w:r w:rsidRPr="008C75BB">
        <w:rPr>
          <w:spacing w:val="-5"/>
          <w:sz w:val="22"/>
          <w:szCs w:val="22"/>
        </w:rPr>
        <w:t xml:space="preserve"> </w:t>
      </w:r>
      <w:r w:rsidRPr="008C75BB">
        <w:rPr>
          <w:spacing w:val="-2"/>
          <w:sz w:val="22"/>
          <w:szCs w:val="22"/>
        </w:rPr>
        <w:t>м</w:t>
      </w:r>
      <w:r w:rsidRPr="008C75BB">
        <w:rPr>
          <w:spacing w:val="-1"/>
          <w:sz w:val="22"/>
          <w:szCs w:val="22"/>
        </w:rPr>
        <w:t>о</w:t>
      </w:r>
      <w:r w:rsidRPr="008C75BB">
        <w:rPr>
          <w:spacing w:val="-2"/>
          <w:sz w:val="22"/>
          <w:szCs w:val="22"/>
        </w:rPr>
        <w:t>ж</w:t>
      </w:r>
      <w:r w:rsidRPr="008C75BB">
        <w:rPr>
          <w:spacing w:val="-3"/>
          <w:sz w:val="22"/>
          <w:szCs w:val="22"/>
        </w:rPr>
        <w:t>н</w:t>
      </w:r>
      <w:r w:rsidRPr="008C75BB">
        <w:rPr>
          <w:sz w:val="22"/>
          <w:szCs w:val="22"/>
        </w:rPr>
        <w:t>о</w:t>
      </w:r>
      <w:r w:rsidRPr="008C75BB">
        <w:rPr>
          <w:spacing w:val="-4"/>
          <w:sz w:val="22"/>
          <w:szCs w:val="22"/>
        </w:rPr>
        <w:t xml:space="preserve"> </w:t>
      </w:r>
      <w:r w:rsidRPr="008C75BB">
        <w:rPr>
          <w:spacing w:val="-1"/>
          <w:sz w:val="22"/>
          <w:szCs w:val="22"/>
        </w:rPr>
        <w:t>п</w:t>
      </w:r>
      <w:r w:rsidRPr="008C75BB">
        <w:rPr>
          <w:spacing w:val="-3"/>
          <w:sz w:val="22"/>
          <w:szCs w:val="22"/>
        </w:rPr>
        <w:t>р</w:t>
      </w:r>
      <w:r w:rsidRPr="008C75BB">
        <w:rPr>
          <w:spacing w:val="-1"/>
          <w:sz w:val="22"/>
          <w:szCs w:val="22"/>
        </w:rPr>
        <w:t>и</w:t>
      </w:r>
      <w:r w:rsidRPr="008C75BB">
        <w:rPr>
          <w:spacing w:val="-2"/>
          <w:sz w:val="22"/>
          <w:szCs w:val="22"/>
        </w:rPr>
        <w:t>ст</w:t>
      </w:r>
      <w:r w:rsidRPr="008C75BB">
        <w:rPr>
          <w:spacing w:val="-6"/>
          <w:sz w:val="22"/>
          <w:szCs w:val="22"/>
        </w:rPr>
        <w:t>у</w:t>
      </w:r>
      <w:r w:rsidRPr="008C75BB">
        <w:rPr>
          <w:spacing w:val="-1"/>
          <w:sz w:val="22"/>
          <w:szCs w:val="22"/>
        </w:rPr>
        <w:t>п</w:t>
      </w:r>
      <w:r w:rsidRPr="008C75BB">
        <w:rPr>
          <w:spacing w:val="-2"/>
          <w:sz w:val="22"/>
          <w:szCs w:val="22"/>
        </w:rPr>
        <w:t>ат</w:t>
      </w:r>
      <w:r w:rsidRPr="008C75BB">
        <w:rPr>
          <w:sz w:val="22"/>
          <w:szCs w:val="22"/>
        </w:rPr>
        <w:t>ь</w:t>
      </w:r>
      <w:r w:rsidRPr="008C75BB">
        <w:rPr>
          <w:spacing w:val="-6"/>
          <w:sz w:val="22"/>
          <w:szCs w:val="22"/>
        </w:rPr>
        <w:t xml:space="preserve"> </w:t>
      </w:r>
      <w:r w:rsidRPr="008C75BB">
        <w:rPr>
          <w:sz w:val="22"/>
          <w:szCs w:val="22"/>
        </w:rPr>
        <w:t>к</w:t>
      </w:r>
      <w:r w:rsidRPr="008C75BB">
        <w:rPr>
          <w:spacing w:val="-2"/>
          <w:sz w:val="22"/>
          <w:szCs w:val="22"/>
        </w:rPr>
        <w:t xml:space="preserve"> с</w:t>
      </w:r>
      <w:r w:rsidRPr="008C75BB">
        <w:rPr>
          <w:spacing w:val="-1"/>
          <w:sz w:val="22"/>
          <w:szCs w:val="22"/>
        </w:rPr>
        <w:t>п</w:t>
      </w:r>
      <w:r w:rsidRPr="008C75BB">
        <w:rPr>
          <w:spacing w:val="-2"/>
          <w:sz w:val="22"/>
          <w:szCs w:val="22"/>
        </w:rPr>
        <w:t>е</w:t>
      </w:r>
      <w:r w:rsidRPr="008C75BB">
        <w:rPr>
          <w:spacing w:val="-1"/>
          <w:sz w:val="22"/>
          <w:szCs w:val="22"/>
        </w:rPr>
        <w:t>ци</w:t>
      </w:r>
      <w:r w:rsidRPr="008C75BB">
        <w:rPr>
          <w:spacing w:val="-2"/>
          <w:sz w:val="22"/>
          <w:szCs w:val="22"/>
        </w:rPr>
        <w:t>а</w:t>
      </w:r>
      <w:r w:rsidRPr="008C75BB">
        <w:rPr>
          <w:spacing w:val="-3"/>
          <w:sz w:val="22"/>
          <w:szCs w:val="22"/>
        </w:rPr>
        <w:t>ль</w:t>
      </w:r>
      <w:r w:rsidRPr="008C75BB">
        <w:rPr>
          <w:spacing w:val="-1"/>
          <w:sz w:val="22"/>
          <w:szCs w:val="22"/>
        </w:rPr>
        <w:t>н</w:t>
      </w:r>
      <w:r w:rsidRPr="008C75BB">
        <w:rPr>
          <w:spacing w:val="-3"/>
          <w:sz w:val="22"/>
          <w:szCs w:val="22"/>
        </w:rPr>
        <w:t>о</w:t>
      </w:r>
      <w:r w:rsidRPr="008C75BB">
        <w:rPr>
          <w:sz w:val="22"/>
          <w:szCs w:val="22"/>
        </w:rPr>
        <w:t>й</w:t>
      </w:r>
      <w:r w:rsidRPr="008C75BB">
        <w:rPr>
          <w:spacing w:val="-4"/>
          <w:sz w:val="22"/>
          <w:szCs w:val="22"/>
        </w:rPr>
        <w:t xml:space="preserve"> </w:t>
      </w:r>
      <w:r w:rsidRPr="008C75BB">
        <w:rPr>
          <w:spacing w:val="-2"/>
          <w:sz w:val="22"/>
          <w:szCs w:val="22"/>
        </w:rPr>
        <w:t>ч</w:t>
      </w:r>
      <w:r w:rsidRPr="008C75BB">
        <w:rPr>
          <w:spacing w:val="-1"/>
          <w:sz w:val="22"/>
          <w:szCs w:val="22"/>
        </w:rPr>
        <w:t>а</w:t>
      </w:r>
      <w:r w:rsidRPr="008C75BB">
        <w:rPr>
          <w:spacing w:val="-2"/>
          <w:sz w:val="22"/>
          <w:szCs w:val="22"/>
        </w:rPr>
        <w:t>с</w:t>
      </w:r>
      <w:r w:rsidRPr="008C75BB">
        <w:rPr>
          <w:spacing w:val="-3"/>
          <w:sz w:val="22"/>
          <w:szCs w:val="22"/>
        </w:rPr>
        <w:t>т</w:t>
      </w:r>
      <w:r w:rsidRPr="008C75BB">
        <w:rPr>
          <w:sz w:val="22"/>
          <w:szCs w:val="22"/>
        </w:rPr>
        <w:t>и</w:t>
      </w:r>
      <w:r w:rsidRPr="008C75BB">
        <w:rPr>
          <w:spacing w:val="-4"/>
          <w:sz w:val="22"/>
          <w:szCs w:val="22"/>
        </w:rPr>
        <w:t xml:space="preserve"> </w:t>
      </w:r>
      <w:r w:rsidRPr="008C75BB">
        <w:rPr>
          <w:sz w:val="22"/>
          <w:szCs w:val="22"/>
        </w:rPr>
        <w:t>р</w:t>
      </w:r>
      <w:r w:rsidRPr="008C75BB">
        <w:rPr>
          <w:spacing w:val="-2"/>
          <w:sz w:val="22"/>
          <w:szCs w:val="22"/>
        </w:rPr>
        <w:t>а</w:t>
      </w:r>
      <w:r w:rsidRPr="008C75BB">
        <w:rPr>
          <w:spacing w:val="-3"/>
          <w:sz w:val="22"/>
          <w:szCs w:val="22"/>
        </w:rPr>
        <w:t>з</w:t>
      </w:r>
      <w:r w:rsidRPr="008C75BB">
        <w:rPr>
          <w:spacing w:val="-2"/>
          <w:sz w:val="22"/>
          <w:szCs w:val="22"/>
        </w:rPr>
        <w:t>м</w:t>
      </w:r>
      <w:r w:rsidRPr="008C75BB">
        <w:rPr>
          <w:sz w:val="22"/>
          <w:szCs w:val="22"/>
        </w:rPr>
        <w:t>ин</w:t>
      </w:r>
      <w:r w:rsidRPr="008C75BB">
        <w:rPr>
          <w:spacing w:val="-5"/>
          <w:sz w:val="22"/>
          <w:szCs w:val="22"/>
        </w:rPr>
        <w:t>к</w:t>
      </w:r>
      <w:r w:rsidRPr="008C75BB">
        <w:rPr>
          <w:spacing w:val="-1"/>
          <w:sz w:val="22"/>
          <w:szCs w:val="22"/>
        </w:rPr>
        <w:t>и</w:t>
      </w:r>
      <w:r w:rsidRPr="008C75BB">
        <w:rPr>
          <w:sz w:val="22"/>
          <w:szCs w:val="22"/>
        </w:rPr>
        <w:t>.</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С</w:t>
      </w:r>
      <w:r w:rsidRPr="008C75BB">
        <w:rPr>
          <w:spacing w:val="1"/>
          <w:sz w:val="22"/>
          <w:szCs w:val="22"/>
        </w:rPr>
        <w:t>п</w:t>
      </w:r>
      <w:r w:rsidRPr="008C75BB">
        <w:rPr>
          <w:spacing w:val="-1"/>
          <w:sz w:val="22"/>
          <w:szCs w:val="22"/>
        </w:rPr>
        <w:t>е</w:t>
      </w:r>
      <w:r w:rsidRPr="008C75BB">
        <w:rPr>
          <w:sz w:val="22"/>
          <w:szCs w:val="22"/>
        </w:rPr>
        <w:t>ц</w:t>
      </w:r>
      <w:r w:rsidRPr="008C75BB">
        <w:rPr>
          <w:spacing w:val="1"/>
          <w:sz w:val="22"/>
          <w:szCs w:val="22"/>
        </w:rPr>
        <w:t>и</w:t>
      </w:r>
      <w:r w:rsidRPr="008C75BB">
        <w:rPr>
          <w:sz w:val="22"/>
          <w:szCs w:val="22"/>
        </w:rPr>
        <w:t>а</w:t>
      </w:r>
      <w:r w:rsidRPr="008C75BB">
        <w:rPr>
          <w:spacing w:val="1"/>
          <w:sz w:val="22"/>
          <w:szCs w:val="22"/>
        </w:rPr>
        <w:t>л</w:t>
      </w:r>
      <w:r w:rsidRPr="008C75BB">
        <w:rPr>
          <w:spacing w:val="-1"/>
          <w:sz w:val="22"/>
          <w:szCs w:val="22"/>
        </w:rPr>
        <w:t>ьн</w:t>
      </w:r>
      <w:r w:rsidRPr="008C75BB">
        <w:rPr>
          <w:sz w:val="22"/>
          <w:szCs w:val="22"/>
        </w:rPr>
        <w:t>ая</w:t>
      </w:r>
      <w:r w:rsidRPr="008C75BB">
        <w:rPr>
          <w:spacing w:val="10"/>
          <w:sz w:val="22"/>
          <w:szCs w:val="22"/>
        </w:rPr>
        <w:t xml:space="preserve"> </w:t>
      </w:r>
      <w:r w:rsidRPr="008C75BB">
        <w:rPr>
          <w:spacing w:val="-1"/>
          <w:sz w:val="22"/>
          <w:szCs w:val="22"/>
        </w:rPr>
        <w:t>ч</w:t>
      </w:r>
      <w:r w:rsidRPr="008C75BB">
        <w:rPr>
          <w:sz w:val="22"/>
          <w:szCs w:val="22"/>
        </w:rPr>
        <w:t>аст</w:t>
      </w:r>
      <w:r w:rsidRPr="008C75BB">
        <w:rPr>
          <w:spacing w:val="1"/>
          <w:sz w:val="22"/>
          <w:szCs w:val="22"/>
        </w:rPr>
        <w:t>ь</w:t>
      </w:r>
      <w:r w:rsidRPr="008C75BB">
        <w:rPr>
          <w:spacing w:val="7"/>
          <w:sz w:val="22"/>
          <w:szCs w:val="22"/>
        </w:rPr>
        <w:t xml:space="preserve"> </w:t>
      </w:r>
      <w:r w:rsidRPr="008C75BB">
        <w:rPr>
          <w:spacing w:val="2"/>
          <w:sz w:val="22"/>
          <w:szCs w:val="22"/>
        </w:rPr>
        <w:t>р</w:t>
      </w:r>
      <w:r w:rsidRPr="008C75BB">
        <w:rPr>
          <w:sz w:val="22"/>
          <w:szCs w:val="22"/>
        </w:rPr>
        <w:t>аз</w:t>
      </w:r>
      <w:r w:rsidRPr="008C75BB">
        <w:rPr>
          <w:spacing w:val="-1"/>
          <w:sz w:val="22"/>
          <w:szCs w:val="22"/>
        </w:rPr>
        <w:t>м</w:t>
      </w:r>
      <w:r w:rsidRPr="008C75BB">
        <w:rPr>
          <w:sz w:val="22"/>
          <w:szCs w:val="22"/>
        </w:rPr>
        <w:t>и</w:t>
      </w:r>
      <w:r w:rsidRPr="008C75BB">
        <w:rPr>
          <w:spacing w:val="1"/>
          <w:sz w:val="22"/>
          <w:szCs w:val="22"/>
        </w:rPr>
        <w:t>н</w:t>
      </w:r>
      <w:r w:rsidRPr="008C75BB">
        <w:rPr>
          <w:spacing w:val="-1"/>
          <w:sz w:val="22"/>
          <w:szCs w:val="22"/>
        </w:rPr>
        <w:t>к</w:t>
      </w:r>
      <w:r w:rsidRPr="008C75BB">
        <w:rPr>
          <w:sz w:val="22"/>
          <w:szCs w:val="22"/>
        </w:rPr>
        <w:t>и</w:t>
      </w:r>
      <w:r w:rsidRPr="008C75BB">
        <w:rPr>
          <w:spacing w:val="9"/>
          <w:sz w:val="22"/>
          <w:szCs w:val="22"/>
        </w:rPr>
        <w:t xml:space="preserve"> </w:t>
      </w:r>
      <w:r w:rsidRPr="008C75BB">
        <w:rPr>
          <w:spacing w:val="1"/>
          <w:sz w:val="22"/>
          <w:szCs w:val="22"/>
        </w:rPr>
        <w:t>до</w:t>
      </w:r>
      <w:r w:rsidRPr="008C75BB">
        <w:rPr>
          <w:spacing w:val="-2"/>
          <w:sz w:val="22"/>
          <w:szCs w:val="22"/>
        </w:rPr>
        <w:t>л</w:t>
      </w:r>
      <w:r w:rsidRPr="008C75BB">
        <w:rPr>
          <w:sz w:val="22"/>
          <w:szCs w:val="22"/>
        </w:rPr>
        <w:t>ж</w:t>
      </w:r>
      <w:r w:rsidRPr="008C75BB">
        <w:rPr>
          <w:spacing w:val="1"/>
          <w:sz w:val="22"/>
          <w:szCs w:val="22"/>
        </w:rPr>
        <w:t>на</w:t>
      </w:r>
      <w:r w:rsidRPr="008C75BB">
        <w:rPr>
          <w:spacing w:val="6"/>
          <w:sz w:val="22"/>
          <w:szCs w:val="22"/>
        </w:rPr>
        <w:t xml:space="preserve"> </w:t>
      </w:r>
      <w:r w:rsidRPr="008C75BB">
        <w:rPr>
          <w:sz w:val="22"/>
          <w:szCs w:val="22"/>
        </w:rPr>
        <w:t>бы</w:t>
      </w:r>
      <w:r w:rsidRPr="008C75BB">
        <w:rPr>
          <w:spacing w:val="1"/>
          <w:sz w:val="22"/>
          <w:szCs w:val="22"/>
        </w:rPr>
        <w:t>т</w:t>
      </w:r>
      <w:r w:rsidRPr="008C75BB">
        <w:rPr>
          <w:sz w:val="22"/>
          <w:szCs w:val="22"/>
        </w:rPr>
        <w:t>ь</w:t>
      </w:r>
      <w:r w:rsidRPr="008C75BB">
        <w:rPr>
          <w:spacing w:val="8"/>
          <w:sz w:val="22"/>
          <w:szCs w:val="22"/>
        </w:rPr>
        <w:t xml:space="preserve"> </w:t>
      </w:r>
      <w:r w:rsidRPr="008C75BB">
        <w:rPr>
          <w:sz w:val="22"/>
          <w:szCs w:val="22"/>
        </w:rPr>
        <w:t>т</w:t>
      </w:r>
      <w:r w:rsidRPr="008C75BB">
        <w:rPr>
          <w:spacing w:val="1"/>
          <w:sz w:val="22"/>
          <w:szCs w:val="22"/>
        </w:rPr>
        <w:t>е</w:t>
      </w:r>
      <w:r w:rsidRPr="008C75BB">
        <w:rPr>
          <w:spacing w:val="-1"/>
          <w:sz w:val="22"/>
          <w:szCs w:val="22"/>
        </w:rPr>
        <w:t>с</w:t>
      </w:r>
      <w:r w:rsidRPr="008C75BB">
        <w:rPr>
          <w:sz w:val="22"/>
          <w:szCs w:val="22"/>
        </w:rPr>
        <w:t>но</w:t>
      </w:r>
      <w:r w:rsidRPr="008C75BB">
        <w:rPr>
          <w:spacing w:val="7"/>
          <w:sz w:val="22"/>
          <w:szCs w:val="22"/>
        </w:rPr>
        <w:t xml:space="preserve"> </w:t>
      </w:r>
      <w:r w:rsidRPr="008C75BB">
        <w:rPr>
          <w:spacing w:val="1"/>
          <w:sz w:val="22"/>
          <w:szCs w:val="22"/>
        </w:rPr>
        <w:t>с</w:t>
      </w:r>
      <w:r w:rsidRPr="008C75BB">
        <w:rPr>
          <w:sz w:val="22"/>
          <w:szCs w:val="22"/>
        </w:rPr>
        <w:t>в</w:t>
      </w:r>
      <w:r w:rsidRPr="008C75BB">
        <w:rPr>
          <w:spacing w:val="1"/>
          <w:sz w:val="22"/>
          <w:szCs w:val="22"/>
        </w:rPr>
        <w:t>я</w:t>
      </w:r>
      <w:r w:rsidRPr="008C75BB">
        <w:rPr>
          <w:sz w:val="22"/>
          <w:szCs w:val="22"/>
        </w:rPr>
        <w:t>з</w:t>
      </w:r>
      <w:r w:rsidRPr="008C75BB">
        <w:rPr>
          <w:spacing w:val="-2"/>
          <w:sz w:val="22"/>
          <w:szCs w:val="22"/>
        </w:rPr>
        <w:t>а</w:t>
      </w:r>
      <w:r w:rsidRPr="008C75BB">
        <w:rPr>
          <w:sz w:val="22"/>
          <w:szCs w:val="22"/>
        </w:rPr>
        <w:t>н</w:t>
      </w:r>
      <w:r w:rsidRPr="008C75BB">
        <w:rPr>
          <w:spacing w:val="1"/>
          <w:sz w:val="22"/>
          <w:szCs w:val="22"/>
        </w:rPr>
        <w:t>а</w:t>
      </w:r>
      <w:r w:rsidRPr="008C75BB">
        <w:rPr>
          <w:spacing w:val="9"/>
          <w:sz w:val="22"/>
          <w:szCs w:val="22"/>
        </w:rPr>
        <w:t xml:space="preserve"> </w:t>
      </w:r>
      <w:r w:rsidRPr="008C75BB">
        <w:rPr>
          <w:spacing w:val="-1"/>
          <w:sz w:val="22"/>
          <w:szCs w:val="22"/>
        </w:rPr>
        <w:t>с</w:t>
      </w:r>
      <w:r w:rsidRPr="008C75BB">
        <w:rPr>
          <w:sz w:val="22"/>
          <w:szCs w:val="22"/>
        </w:rPr>
        <w:t>о</w:t>
      </w:r>
      <w:r w:rsidRPr="008C75BB">
        <w:rPr>
          <w:spacing w:val="9"/>
          <w:sz w:val="22"/>
          <w:szCs w:val="22"/>
        </w:rPr>
        <w:t xml:space="preserve"> </w:t>
      </w:r>
      <w:r w:rsidRPr="008C75BB">
        <w:rPr>
          <w:spacing w:val="-1"/>
          <w:sz w:val="22"/>
          <w:szCs w:val="22"/>
        </w:rPr>
        <w:t>с</w:t>
      </w:r>
      <w:r w:rsidRPr="008C75BB">
        <w:rPr>
          <w:sz w:val="22"/>
          <w:szCs w:val="22"/>
        </w:rPr>
        <w:t>пеци</w:t>
      </w:r>
      <w:r w:rsidRPr="008C75BB">
        <w:rPr>
          <w:spacing w:val="1"/>
          <w:sz w:val="22"/>
          <w:szCs w:val="22"/>
        </w:rPr>
        <w:t>а</w:t>
      </w:r>
      <w:r w:rsidRPr="008C75BB">
        <w:rPr>
          <w:spacing w:val="-2"/>
          <w:sz w:val="22"/>
          <w:szCs w:val="22"/>
        </w:rPr>
        <w:t>л</w:t>
      </w:r>
      <w:r w:rsidRPr="008C75BB">
        <w:rPr>
          <w:sz w:val="22"/>
          <w:szCs w:val="22"/>
        </w:rPr>
        <w:t>и</w:t>
      </w:r>
      <w:r w:rsidRPr="008C75BB">
        <w:rPr>
          <w:spacing w:val="6"/>
          <w:sz w:val="22"/>
          <w:szCs w:val="22"/>
        </w:rPr>
        <w:t>з</w:t>
      </w:r>
      <w:r w:rsidRPr="008C75BB">
        <w:rPr>
          <w:spacing w:val="1"/>
          <w:sz w:val="22"/>
          <w:szCs w:val="22"/>
        </w:rPr>
        <w:t>а</w:t>
      </w:r>
      <w:r w:rsidRPr="008C75BB">
        <w:rPr>
          <w:sz w:val="22"/>
          <w:szCs w:val="22"/>
        </w:rPr>
        <w:t>ц</w:t>
      </w:r>
      <w:r w:rsidRPr="008C75BB">
        <w:rPr>
          <w:spacing w:val="1"/>
          <w:sz w:val="22"/>
          <w:szCs w:val="22"/>
        </w:rPr>
        <w:t>и</w:t>
      </w:r>
      <w:r w:rsidRPr="008C75BB">
        <w:rPr>
          <w:sz w:val="22"/>
          <w:szCs w:val="22"/>
        </w:rPr>
        <w:t>ей</w:t>
      </w:r>
      <w:r w:rsidRPr="008C75BB">
        <w:rPr>
          <w:spacing w:val="40"/>
          <w:sz w:val="22"/>
          <w:szCs w:val="22"/>
        </w:rPr>
        <w:t xml:space="preserve"> </w:t>
      </w:r>
      <w:r w:rsidRPr="008C75BB">
        <w:rPr>
          <w:spacing w:val="1"/>
          <w:sz w:val="22"/>
          <w:szCs w:val="22"/>
        </w:rPr>
        <w:t>и</w:t>
      </w:r>
      <w:r w:rsidRPr="008C75BB">
        <w:rPr>
          <w:spacing w:val="-2"/>
          <w:sz w:val="22"/>
          <w:szCs w:val="22"/>
        </w:rPr>
        <w:t>з</w:t>
      </w:r>
      <w:r w:rsidRPr="008C75BB">
        <w:rPr>
          <w:spacing w:val="-1"/>
          <w:sz w:val="22"/>
          <w:szCs w:val="22"/>
        </w:rPr>
        <w:t>б</w:t>
      </w:r>
      <w:r w:rsidRPr="008C75BB">
        <w:rPr>
          <w:sz w:val="22"/>
          <w:szCs w:val="22"/>
        </w:rPr>
        <w:t>р</w:t>
      </w:r>
      <w:r w:rsidRPr="008C75BB">
        <w:rPr>
          <w:spacing w:val="1"/>
          <w:sz w:val="22"/>
          <w:szCs w:val="22"/>
        </w:rPr>
        <w:t>а</w:t>
      </w:r>
      <w:r w:rsidRPr="008C75BB">
        <w:rPr>
          <w:sz w:val="22"/>
          <w:szCs w:val="22"/>
        </w:rPr>
        <w:t>н</w:t>
      </w:r>
      <w:r w:rsidRPr="008C75BB">
        <w:rPr>
          <w:spacing w:val="-1"/>
          <w:sz w:val="22"/>
          <w:szCs w:val="22"/>
        </w:rPr>
        <w:t>н</w:t>
      </w:r>
      <w:r w:rsidRPr="008C75BB">
        <w:rPr>
          <w:sz w:val="22"/>
          <w:szCs w:val="22"/>
        </w:rPr>
        <w:t>ог</w:t>
      </w:r>
      <w:r w:rsidRPr="008C75BB">
        <w:rPr>
          <w:spacing w:val="1"/>
          <w:sz w:val="22"/>
          <w:szCs w:val="22"/>
        </w:rPr>
        <w:t>о</w:t>
      </w:r>
      <w:r w:rsidRPr="008C75BB">
        <w:rPr>
          <w:spacing w:val="41"/>
          <w:sz w:val="22"/>
          <w:szCs w:val="22"/>
        </w:rPr>
        <w:t xml:space="preserve"> </w:t>
      </w:r>
      <w:r w:rsidRPr="008C75BB">
        <w:rPr>
          <w:spacing w:val="-2"/>
          <w:sz w:val="22"/>
          <w:szCs w:val="22"/>
        </w:rPr>
        <w:t>в</w:t>
      </w:r>
      <w:r w:rsidRPr="008C75BB">
        <w:rPr>
          <w:spacing w:val="-1"/>
          <w:sz w:val="22"/>
          <w:szCs w:val="22"/>
        </w:rPr>
        <w:t>и</w:t>
      </w:r>
      <w:r w:rsidRPr="008C75BB">
        <w:rPr>
          <w:spacing w:val="1"/>
          <w:sz w:val="22"/>
          <w:szCs w:val="22"/>
        </w:rPr>
        <w:t>д</w:t>
      </w:r>
      <w:r w:rsidRPr="008C75BB">
        <w:rPr>
          <w:sz w:val="22"/>
          <w:szCs w:val="22"/>
        </w:rPr>
        <w:t>а</w:t>
      </w:r>
      <w:r w:rsidRPr="008C75BB">
        <w:rPr>
          <w:spacing w:val="40"/>
          <w:sz w:val="22"/>
          <w:szCs w:val="22"/>
        </w:rPr>
        <w:t xml:space="preserve"> </w:t>
      </w:r>
      <w:r w:rsidRPr="008C75BB">
        <w:rPr>
          <w:sz w:val="22"/>
          <w:szCs w:val="22"/>
        </w:rPr>
        <w:t>с</w:t>
      </w:r>
      <w:r w:rsidRPr="008C75BB">
        <w:rPr>
          <w:spacing w:val="4"/>
          <w:sz w:val="22"/>
          <w:szCs w:val="22"/>
        </w:rPr>
        <w:t>п</w:t>
      </w:r>
      <w:r w:rsidRPr="008C75BB">
        <w:rPr>
          <w:sz w:val="22"/>
          <w:szCs w:val="22"/>
        </w:rPr>
        <w:t>ор</w:t>
      </w:r>
      <w:r w:rsidRPr="008C75BB">
        <w:rPr>
          <w:spacing w:val="1"/>
          <w:sz w:val="22"/>
          <w:szCs w:val="22"/>
        </w:rPr>
        <w:t>т</w:t>
      </w:r>
      <w:r w:rsidRPr="008C75BB">
        <w:rPr>
          <w:sz w:val="22"/>
          <w:szCs w:val="22"/>
        </w:rPr>
        <w:t>а.</w:t>
      </w:r>
      <w:r w:rsidRPr="008C75BB">
        <w:rPr>
          <w:spacing w:val="39"/>
          <w:sz w:val="22"/>
          <w:szCs w:val="22"/>
        </w:rPr>
        <w:t xml:space="preserve"> </w:t>
      </w:r>
      <w:r w:rsidRPr="008C75BB">
        <w:rPr>
          <w:spacing w:val="1"/>
          <w:sz w:val="22"/>
          <w:szCs w:val="22"/>
        </w:rPr>
        <w:t>Е</w:t>
      </w:r>
      <w:r w:rsidRPr="008C75BB">
        <w:rPr>
          <w:sz w:val="22"/>
          <w:szCs w:val="22"/>
        </w:rPr>
        <w:t>е</w:t>
      </w:r>
      <w:r w:rsidRPr="008C75BB">
        <w:rPr>
          <w:spacing w:val="40"/>
          <w:sz w:val="22"/>
          <w:szCs w:val="22"/>
        </w:rPr>
        <w:t xml:space="preserve"> </w:t>
      </w:r>
      <w:r w:rsidRPr="008C75BB">
        <w:rPr>
          <w:sz w:val="22"/>
          <w:szCs w:val="22"/>
        </w:rPr>
        <w:t>з</w:t>
      </w:r>
      <w:r w:rsidRPr="008C75BB">
        <w:rPr>
          <w:spacing w:val="-1"/>
          <w:sz w:val="22"/>
          <w:szCs w:val="22"/>
        </w:rPr>
        <w:t>а</w:t>
      </w:r>
      <w:r w:rsidRPr="008C75BB">
        <w:rPr>
          <w:sz w:val="22"/>
          <w:szCs w:val="22"/>
        </w:rPr>
        <w:t>дача</w:t>
      </w:r>
      <w:r w:rsidRPr="008C75BB">
        <w:rPr>
          <w:spacing w:val="39"/>
          <w:sz w:val="22"/>
          <w:szCs w:val="22"/>
        </w:rPr>
        <w:t xml:space="preserve"> </w:t>
      </w:r>
      <w:r w:rsidRPr="008C75BB">
        <w:rPr>
          <w:spacing w:val="1"/>
          <w:sz w:val="22"/>
          <w:szCs w:val="22"/>
        </w:rPr>
        <w:t>с</w:t>
      </w:r>
      <w:r w:rsidRPr="008C75BB">
        <w:rPr>
          <w:sz w:val="22"/>
          <w:szCs w:val="22"/>
        </w:rPr>
        <w:t>вод</w:t>
      </w:r>
      <w:r w:rsidRPr="008C75BB">
        <w:rPr>
          <w:spacing w:val="1"/>
          <w:sz w:val="22"/>
          <w:szCs w:val="22"/>
        </w:rPr>
        <w:t>ит</w:t>
      </w:r>
      <w:r w:rsidRPr="008C75BB">
        <w:rPr>
          <w:spacing w:val="-2"/>
          <w:sz w:val="22"/>
          <w:szCs w:val="22"/>
        </w:rPr>
        <w:t>с</w:t>
      </w:r>
      <w:r w:rsidRPr="008C75BB">
        <w:rPr>
          <w:sz w:val="22"/>
          <w:szCs w:val="22"/>
        </w:rPr>
        <w:t>я</w:t>
      </w:r>
      <w:r w:rsidRPr="008C75BB">
        <w:rPr>
          <w:spacing w:val="40"/>
          <w:sz w:val="22"/>
          <w:szCs w:val="22"/>
        </w:rPr>
        <w:t xml:space="preserve"> </w:t>
      </w:r>
      <w:r w:rsidRPr="008C75BB">
        <w:rPr>
          <w:spacing w:val="1"/>
          <w:sz w:val="22"/>
          <w:szCs w:val="22"/>
        </w:rPr>
        <w:t>к</w:t>
      </w:r>
      <w:r w:rsidRPr="008C75BB">
        <w:rPr>
          <w:spacing w:val="40"/>
          <w:sz w:val="22"/>
          <w:szCs w:val="22"/>
        </w:rPr>
        <w:t xml:space="preserve"> </w:t>
      </w:r>
      <w:r w:rsidRPr="008C75BB">
        <w:rPr>
          <w:spacing w:val="-2"/>
          <w:sz w:val="22"/>
          <w:szCs w:val="22"/>
        </w:rPr>
        <w:t>у</w:t>
      </w:r>
      <w:r w:rsidRPr="008C75BB">
        <w:rPr>
          <w:sz w:val="22"/>
          <w:szCs w:val="22"/>
        </w:rPr>
        <w:t>стано</w:t>
      </w:r>
      <w:r w:rsidRPr="008C75BB">
        <w:rPr>
          <w:spacing w:val="1"/>
          <w:sz w:val="22"/>
          <w:szCs w:val="22"/>
        </w:rPr>
        <w:t>в</w:t>
      </w:r>
      <w:r w:rsidRPr="008C75BB">
        <w:rPr>
          <w:sz w:val="22"/>
          <w:szCs w:val="22"/>
        </w:rPr>
        <w:t>ле</w:t>
      </w:r>
      <w:r w:rsidRPr="008C75BB">
        <w:rPr>
          <w:spacing w:val="-1"/>
          <w:sz w:val="22"/>
          <w:szCs w:val="22"/>
        </w:rPr>
        <w:t>н</w:t>
      </w:r>
      <w:r w:rsidRPr="008C75BB">
        <w:rPr>
          <w:sz w:val="22"/>
          <w:szCs w:val="22"/>
        </w:rPr>
        <w:t>и</w:t>
      </w:r>
      <w:r w:rsidRPr="008C75BB">
        <w:rPr>
          <w:spacing w:val="1"/>
          <w:sz w:val="22"/>
          <w:szCs w:val="22"/>
        </w:rPr>
        <w:t>ю</w:t>
      </w:r>
      <w:r w:rsidRPr="008C75BB">
        <w:rPr>
          <w:spacing w:val="39"/>
          <w:sz w:val="22"/>
          <w:szCs w:val="22"/>
        </w:rPr>
        <w:t xml:space="preserve"> </w:t>
      </w:r>
      <w:r w:rsidRPr="008C75BB">
        <w:rPr>
          <w:spacing w:val="1"/>
          <w:sz w:val="22"/>
          <w:szCs w:val="22"/>
        </w:rPr>
        <w:t>н</w:t>
      </w:r>
      <w:r w:rsidRPr="008C75BB">
        <w:rPr>
          <w:spacing w:val="-1"/>
          <w:sz w:val="22"/>
          <w:szCs w:val="22"/>
        </w:rPr>
        <w:t>а</w:t>
      </w:r>
      <w:r w:rsidRPr="008C75BB">
        <w:rPr>
          <w:sz w:val="22"/>
          <w:szCs w:val="22"/>
        </w:rPr>
        <w:t xml:space="preserve">иболее </w:t>
      </w:r>
      <w:r w:rsidRPr="008C75BB">
        <w:rPr>
          <w:spacing w:val="1"/>
          <w:sz w:val="22"/>
          <w:szCs w:val="22"/>
        </w:rPr>
        <w:t>оп</w:t>
      </w:r>
      <w:r w:rsidRPr="008C75BB">
        <w:rPr>
          <w:spacing w:val="-2"/>
          <w:sz w:val="22"/>
          <w:szCs w:val="22"/>
        </w:rPr>
        <w:t>т</w:t>
      </w:r>
      <w:r w:rsidRPr="008C75BB">
        <w:rPr>
          <w:sz w:val="22"/>
          <w:szCs w:val="22"/>
        </w:rPr>
        <w:t>и</w:t>
      </w:r>
      <w:r w:rsidRPr="008C75BB">
        <w:rPr>
          <w:spacing w:val="1"/>
          <w:sz w:val="22"/>
          <w:szCs w:val="22"/>
        </w:rPr>
        <w:t>м</w:t>
      </w:r>
      <w:r w:rsidRPr="008C75BB">
        <w:rPr>
          <w:sz w:val="22"/>
          <w:szCs w:val="22"/>
        </w:rPr>
        <w:t>а</w:t>
      </w:r>
      <w:r w:rsidRPr="008C75BB">
        <w:rPr>
          <w:spacing w:val="1"/>
          <w:sz w:val="22"/>
          <w:szCs w:val="22"/>
        </w:rPr>
        <w:t>л</w:t>
      </w:r>
      <w:r w:rsidRPr="008C75BB">
        <w:rPr>
          <w:spacing w:val="-1"/>
          <w:sz w:val="22"/>
          <w:szCs w:val="22"/>
        </w:rPr>
        <w:t>ьны</w:t>
      </w:r>
      <w:r w:rsidRPr="008C75BB">
        <w:rPr>
          <w:sz w:val="22"/>
          <w:szCs w:val="22"/>
        </w:rPr>
        <w:t>х</w:t>
      </w:r>
      <w:r w:rsidRPr="008C75BB">
        <w:rPr>
          <w:spacing w:val="62"/>
          <w:sz w:val="22"/>
          <w:szCs w:val="22"/>
        </w:rPr>
        <w:t xml:space="preserve"> </w:t>
      </w:r>
      <w:r w:rsidRPr="008C75BB">
        <w:rPr>
          <w:spacing w:val="1"/>
          <w:sz w:val="22"/>
          <w:szCs w:val="22"/>
        </w:rPr>
        <w:t>в</w:t>
      </w:r>
      <w:r w:rsidRPr="008C75BB">
        <w:rPr>
          <w:sz w:val="22"/>
          <w:szCs w:val="22"/>
        </w:rPr>
        <w:t>за</w:t>
      </w:r>
      <w:r w:rsidRPr="008C75BB">
        <w:rPr>
          <w:spacing w:val="-1"/>
          <w:sz w:val="22"/>
          <w:szCs w:val="22"/>
        </w:rPr>
        <w:t>и</w:t>
      </w:r>
      <w:r w:rsidRPr="008C75BB">
        <w:rPr>
          <w:spacing w:val="-2"/>
          <w:sz w:val="22"/>
          <w:szCs w:val="22"/>
        </w:rPr>
        <w:t>м</w:t>
      </w:r>
      <w:r w:rsidRPr="008C75BB">
        <w:rPr>
          <w:sz w:val="22"/>
          <w:szCs w:val="22"/>
        </w:rPr>
        <w:t>о</w:t>
      </w:r>
      <w:r w:rsidRPr="008C75BB">
        <w:rPr>
          <w:spacing w:val="2"/>
          <w:sz w:val="22"/>
          <w:szCs w:val="22"/>
        </w:rPr>
        <w:t>о</w:t>
      </w:r>
      <w:r w:rsidRPr="008C75BB">
        <w:rPr>
          <w:spacing w:val="-2"/>
          <w:sz w:val="22"/>
          <w:szCs w:val="22"/>
        </w:rPr>
        <w:t>т</w:t>
      </w:r>
      <w:r w:rsidRPr="008C75BB">
        <w:rPr>
          <w:spacing w:val="-1"/>
          <w:sz w:val="22"/>
          <w:szCs w:val="22"/>
        </w:rPr>
        <w:t>н</w:t>
      </w:r>
      <w:r w:rsidRPr="008C75BB">
        <w:rPr>
          <w:sz w:val="22"/>
          <w:szCs w:val="22"/>
        </w:rPr>
        <w:t>о</w:t>
      </w:r>
      <w:r w:rsidRPr="008C75BB">
        <w:rPr>
          <w:spacing w:val="1"/>
          <w:sz w:val="22"/>
          <w:szCs w:val="22"/>
        </w:rPr>
        <w:t>ш</w:t>
      </w:r>
      <w:r w:rsidRPr="008C75BB">
        <w:rPr>
          <w:sz w:val="22"/>
          <w:szCs w:val="22"/>
        </w:rPr>
        <w:t>ен</w:t>
      </w:r>
      <w:r w:rsidRPr="008C75BB">
        <w:rPr>
          <w:spacing w:val="-1"/>
          <w:sz w:val="22"/>
          <w:szCs w:val="22"/>
        </w:rPr>
        <w:t>и</w:t>
      </w:r>
      <w:r w:rsidRPr="008C75BB">
        <w:rPr>
          <w:sz w:val="22"/>
          <w:szCs w:val="22"/>
        </w:rPr>
        <w:t>й</w:t>
      </w:r>
      <w:r w:rsidRPr="008C75BB">
        <w:rPr>
          <w:spacing w:val="62"/>
          <w:sz w:val="22"/>
          <w:szCs w:val="22"/>
        </w:rPr>
        <w:t xml:space="preserve"> </w:t>
      </w:r>
      <w:r w:rsidRPr="008C75BB">
        <w:rPr>
          <w:spacing w:val="1"/>
          <w:sz w:val="22"/>
          <w:szCs w:val="22"/>
        </w:rPr>
        <w:t>м</w:t>
      </w:r>
      <w:r w:rsidRPr="008C75BB">
        <w:rPr>
          <w:spacing w:val="-2"/>
          <w:sz w:val="22"/>
          <w:szCs w:val="22"/>
        </w:rPr>
        <w:t>е</w:t>
      </w:r>
      <w:r w:rsidRPr="008C75BB">
        <w:rPr>
          <w:sz w:val="22"/>
          <w:szCs w:val="22"/>
        </w:rPr>
        <w:t>ж</w:t>
      </w:r>
      <w:r w:rsidRPr="008C75BB">
        <w:rPr>
          <w:spacing w:val="2"/>
          <w:sz w:val="22"/>
          <w:szCs w:val="22"/>
        </w:rPr>
        <w:t>д</w:t>
      </w:r>
      <w:r w:rsidRPr="008C75BB">
        <w:rPr>
          <w:sz w:val="22"/>
          <w:szCs w:val="22"/>
        </w:rPr>
        <w:t>у</w:t>
      </w:r>
      <w:r w:rsidRPr="008C75BB">
        <w:rPr>
          <w:spacing w:val="58"/>
          <w:sz w:val="22"/>
          <w:szCs w:val="22"/>
        </w:rPr>
        <w:t xml:space="preserve"> </w:t>
      </w:r>
      <w:r w:rsidRPr="008C75BB">
        <w:rPr>
          <w:sz w:val="22"/>
          <w:szCs w:val="22"/>
        </w:rPr>
        <w:t>с</w:t>
      </w:r>
      <w:r w:rsidRPr="008C75BB">
        <w:rPr>
          <w:spacing w:val="1"/>
          <w:sz w:val="22"/>
          <w:szCs w:val="22"/>
        </w:rPr>
        <w:t>т</w:t>
      </w:r>
      <w:r w:rsidRPr="008C75BB">
        <w:rPr>
          <w:spacing w:val="7"/>
          <w:sz w:val="22"/>
          <w:szCs w:val="22"/>
        </w:rPr>
        <w:t>р</w:t>
      </w:r>
      <w:r w:rsidRPr="008C75BB">
        <w:rPr>
          <w:spacing w:val="-3"/>
          <w:sz w:val="22"/>
          <w:szCs w:val="22"/>
        </w:rPr>
        <w:t>у</w:t>
      </w:r>
      <w:r w:rsidRPr="008C75BB">
        <w:rPr>
          <w:sz w:val="22"/>
          <w:szCs w:val="22"/>
        </w:rPr>
        <w:t>кт</w:t>
      </w:r>
      <w:r w:rsidRPr="008C75BB">
        <w:rPr>
          <w:spacing w:val="-2"/>
          <w:sz w:val="22"/>
          <w:szCs w:val="22"/>
        </w:rPr>
        <w:t>у</w:t>
      </w:r>
      <w:r w:rsidRPr="008C75BB">
        <w:rPr>
          <w:sz w:val="22"/>
          <w:szCs w:val="22"/>
        </w:rPr>
        <w:t>р</w:t>
      </w:r>
      <w:r w:rsidRPr="008C75BB">
        <w:rPr>
          <w:spacing w:val="1"/>
          <w:sz w:val="22"/>
          <w:szCs w:val="22"/>
        </w:rPr>
        <w:t>ой</w:t>
      </w:r>
      <w:r w:rsidRPr="008C75BB">
        <w:rPr>
          <w:spacing w:val="62"/>
          <w:sz w:val="22"/>
          <w:szCs w:val="22"/>
        </w:rPr>
        <w:t xml:space="preserve"> </w:t>
      </w:r>
      <w:r w:rsidRPr="008C75BB">
        <w:rPr>
          <w:sz w:val="22"/>
          <w:szCs w:val="22"/>
        </w:rPr>
        <w:t>пр</w:t>
      </w:r>
      <w:r w:rsidRPr="008C75BB">
        <w:rPr>
          <w:spacing w:val="-1"/>
          <w:sz w:val="22"/>
          <w:szCs w:val="22"/>
        </w:rPr>
        <w:t>е</w:t>
      </w:r>
      <w:r w:rsidRPr="008C75BB">
        <w:rPr>
          <w:spacing w:val="1"/>
          <w:sz w:val="22"/>
          <w:szCs w:val="22"/>
        </w:rPr>
        <w:t>д</w:t>
      </w:r>
      <w:r w:rsidRPr="008C75BB">
        <w:rPr>
          <w:sz w:val="22"/>
          <w:szCs w:val="22"/>
        </w:rPr>
        <w:t>с</w:t>
      </w:r>
      <w:r w:rsidRPr="008C75BB">
        <w:rPr>
          <w:spacing w:val="-1"/>
          <w:sz w:val="22"/>
          <w:szCs w:val="22"/>
        </w:rPr>
        <w:t>т</w:t>
      </w:r>
      <w:r w:rsidRPr="008C75BB">
        <w:rPr>
          <w:sz w:val="22"/>
          <w:szCs w:val="22"/>
        </w:rPr>
        <w:t>оя</w:t>
      </w:r>
      <w:r w:rsidRPr="008C75BB">
        <w:rPr>
          <w:spacing w:val="1"/>
          <w:sz w:val="22"/>
          <w:szCs w:val="22"/>
        </w:rPr>
        <w:t>щ</w:t>
      </w:r>
      <w:r w:rsidRPr="008C75BB">
        <w:rPr>
          <w:sz w:val="22"/>
          <w:szCs w:val="22"/>
        </w:rPr>
        <w:t>его</w:t>
      </w:r>
      <w:r w:rsidRPr="008C75BB">
        <w:rPr>
          <w:spacing w:val="60"/>
          <w:sz w:val="22"/>
          <w:szCs w:val="22"/>
        </w:rPr>
        <w:t xml:space="preserve"> </w:t>
      </w:r>
      <w:r w:rsidRPr="008C75BB">
        <w:rPr>
          <w:spacing w:val="1"/>
          <w:sz w:val="22"/>
          <w:szCs w:val="22"/>
        </w:rPr>
        <w:t>д</w:t>
      </w:r>
      <w:r w:rsidRPr="008C75BB">
        <w:rPr>
          <w:sz w:val="22"/>
          <w:szCs w:val="22"/>
        </w:rPr>
        <w:t>виж</w:t>
      </w:r>
      <w:r w:rsidRPr="008C75BB">
        <w:rPr>
          <w:spacing w:val="-1"/>
          <w:sz w:val="22"/>
          <w:szCs w:val="22"/>
        </w:rPr>
        <w:t>е</w:t>
      </w:r>
      <w:r w:rsidRPr="008C75BB">
        <w:rPr>
          <w:sz w:val="22"/>
          <w:szCs w:val="22"/>
        </w:rPr>
        <w:t xml:space="preserve">ния и </w:t>
      </w:r>
      <w:r w:rsidRPr="008C75BB">
        <w:rPr>
          <w:spacing w:val="2"/>
          <w:sz w:val="22"/>
          <w:szCs w:val="22"/>
        </w:rPr>
        <w:t>д</w:t>
      </w:r>
      <w:r w:rsidRPr="008C75BB">
        <w:rPr>
          <w:spacing w:val="-1"/>
          <w:sz w:val="22"/>
          <w:szCs w:val="22"/>
        </w:rPr>
        <w:t>е</w:t>
      </w:r>
      <w:r w:rsidRPr="008C75BB">
        <w:rPr>
          <w:sz w:val="22"/>
          <w:szCs w:val="22"/>
        </w:rPr>
        <w:t>ят</w:t>
      </w:r>
      <w:r w:rsidRPr="008C75BB">
        <w:rPr>
          <w:spacing w:val="1"/>
          <w:sz w:val="22"/>
          <w:szCs w:val="22"/>
        </w:rPr>
        <w:t>е</w:t>
      </w:r>
      <w:r w:rsidRPr="008C75BB">
        <w:rPr>
          <w:sz w:val="22"/>
          <w:szCs w:val="22"/>
        </w:rPr>
        <w:t>л</w:t>
      </w:r>
      <w:r w:rsidRPr="008C75BB">
        <w:rPr>
          <w:spacing w:val="-1"/>
          <w:sz w:val="22"/>
          <w:szCs w:val="22"/>
        </w:rPr>
        <w:t>ьн</w:t>
      </w:r>
      <w:r w:rsidRPr="008C75BB">
        <w:rPr>
          <w:spacing w:val="1"/>
          <w:sz w:val="22"/>
          <w:szCs w:val="22"/>
        </w:rPr>
        <w:t>о</w:t>
      </w:r>
      <w:r w:rsidRPr="008C75BB">
        <w:rPr>
          <w:sz w:val="22"/>
          <w:szCs w:val="22"/>
        </w:rPr>
        <w:t>ст</w:t>
      </w:r>
      <w:r w:rsidRPr="008C75BB">
        <w:rPr>
          <w:spacing w:val="1"/>
          <w:sz w:val="22"/>
          <w:szCs w:val="22"/>
        </w:rPr>
        <w:t>ь</w:t>
      </w:r>
      <w:r w:rsidRPr="008C75BB">
        <w:rPr>
          <w:sz w:val="22"/>
          <w:szCs w:val="22"/>
        </w:rPr>
        <w:t>ю</w:t>
      </w:r>
      <w:r w:rsidRPr="008C75BB">
        <w:rPr>
          <w:spacing w:val="15"/>
          <w:sz w:val="22"/>
          <w:szCs w:val="22"/>
        </w:rPr>
        <w:t xml:space="preserve"> </w:t>
      </w:r>
      <w:r w:rsidRPr="008C75BB">
        <w:rPr>
          <w:sz w:val="22"/>
          <w:szCs w:val="22"/>
        </w:rPr>
        <w:t>Ц</w:t>
      </w:r>
      <w:r w:rsidRPr="008C75BB">
        <w:rPr>
          <w:spacing w:val="-1"/>
          <w:sz w:val="22"/>
          <w:szCs w:val="22"/>
        </w:rPr>
        <w:t>Н</w:t>
      </w:r>
      <w:r w:rsidRPr="008C75BB">
        <w:rPr>
          <w:sz w:val="22"/>
          <w:szCs w:val="22"/>
        </w:rPr>
        <w:t>С.</w:t>
      </w:r>
      <w:r w:rsidRPr="008C75BB">
        <w:rPr>
          <w:spacing w:val="15"/>
          <w:sz w:val="22"/>
          <w:szCs w:val="22"/>
        </w:rPr>
        <w:t xml:space="preserve"> </w:t>
      </w:r>
      <w:r w:rsidRPr="008C75BB">
        <w:rPr>
          <w:spacing w:val="1"/>
          <w:sz w:val="22"/>
          <w:szCs w:val="22"/>
        </w:rPr>
        <w:t>З</w:t>
      </w:r>
      <w:r w:rsidRPr="008C75BB">
        <w:rPr>
          <w:spacing w:val="2"/>
          <w:sz w:val="22"/>
          <w:szCs w:val="22"/>
        </w:rPr>
        <w:t>д</w:t>
      </w:r>
      <w:r w:rsidRPr="008C75BB">
        <w:rPr>
          <w:sz w:val="22"/>
          <w:szCs w:val="22"/>
        </w:rPr>
        <w:t>е</w:t>
      </w:r>
      <w:r w:rsidRPr="008C75BB">
        <w:rPr>
          <w:spacing w:val="1"/>
          <w:sz w:val="22"/>
          <w:szCs w:val="22"/>
        </w:rPr>
        <w:t>с</w:t>
      </w:r>
      <w:r w:rsidRPr="008C75BB">
        <w:rPr>
          <w:sz w:val="22"/>
          <w:szCs w:val="22"/>
        </w:rPr>
        <w:t>ь</w:t>
      </w:r>
      <w:r w:rsidRPr="008C75BB">
        <w:rPr>
          <w:spacing w:val="13"/>
          <w:sz w:val="22"/>
          <w:szCs w:val="22"/>
        </w:rPr>
        <w:t xml:space="preserve"> </w:t>
      </w:r>
      <w:r w:rsidRPr="008C75BB">
        <w:rPr>
          <w:spacing w:val="1"/>
          <w:sz w:val="22"/>
          <w:szCs w:val="22"/>
        </w:rPr>
        <w:t>п</w:t>
      </w:r>
      <w:r w:rsidRPr="008C75BB">
        <w:rPr>
          <w:sz w:val="22"/>
          <w:szCs w:val="22"/>
        </w:rPr>
        <w:t>роисх</w:t>
      </w:r>
      <w:r w:rsidRPr="008C75BB">
        <w:rPr>
          <w:spacing w:val="-1"/>
          <w:sz w:val="22"/>
          <w:szCs w:val="22"/>
        </w:rPr>
        <w:t>од</w:t>
      </w:r>
      <w:r w:rsidRPr="008C75BB">
        <w:rPr>
          <w:sz w:val="22"/>
          <w:szCs w:val="22"/>
        </w:rPr>
        <w:t>и</w:t>
      </w:r>
      <w:r w:rsidRPr="008C75BB">
        <w:rPr>
          <w:spacing w:val="1"/>
          <w:sz w:val="22"/>
          <w:szCs w:val="22"/>
        </w:rPr>
        <w:t>т</w:t>
      </w:r>
      <w:r w:rsidRPr="008C75BB">
        <w:rPr>
          <w:spacing w:val="16"/>
          <w:sz w:val="22"/>
          <w:szCs w:val="22"/>
        </w:rPr>
        <w:t xml:space="preserve"> </w:t>
      </w:r>
      <w:r w:rsidRPr="008C75BB">
        <w:rPr>
          <w:spacing w:val="1"/>
          <w:sz w:val="22"/>
          <w:szCs w:val="22"/>
        </w:rPr>
        <w:t>о</w:t>
      </w:r>
      <w:r w:rsidRPr="008C75BB">
        <w:rPr>
          <w:spacing w:val="-1"/>
          <w:sz w:val="22"/>
          <w:szCs w:val="22"/>
        </w:rPr>
        <w:t>сн</w:t>
      </w:r>
      <w:r w:rsidRPr="008C75BB">
        <w:rPr>
          <w:sz w:val="22"/>
          <w:szCs w:val="22"/>
        </w:rPr>
        <w:t>о</w:t>
      </w:r>
      <w:r w:rsidRPr="008C75BB">
        <w:rPr>
          <w:spacing w:val="1"/>
          <w:sz w:val="22"/>
          <w:szCs w:val="22"/>
        </w:rPr>
        <w:t>в</w:t>
      </w:r>
      <w:r w:rsidRPr="008C75BB">
        <w:rPr>
          <w:sz w:val="22"/>
          <w:szCs w:val="22"/>
        </w:rPr>
        <w:t>н</w:t>
      </w:r>
      <w:r w:rsidRPr="008C75BB">
        <w:rPr>
          <w:spacing w:val="-1"/>
          <w:sz w:val="22"/>
          <w:szCs w:val="22"/>
        </w:rPr>
        <w:t>а</w:t>
      </w:r>
      <w:r w:rsidRPr="008C75BB">
        <w:rPr>
          <w:sz w:val="22"/>
          <w:szCs w:val="22"/>
        </w:rPr>
        <w:t>я</w:t>
      </w:r>
      <w:r w:rsidRPr="008C75BB">
        <w:rPr>
          <w:spacing w:val="16"/>
          <w:sz w:val="22"/>
          <w:szCs w:val="22"/>
        </w:rPr>
        <w:t xml:space="preserve"> </w:t>
      </w:r>
      <w:r w:rsidRPr="008C75BB">
        <w:rPr>
          <w:spacing w:val="1"/>
          <w:sz w:val="22"/>
          <w:szCs w:val="22"/>
        </w:rPr>
        <w:t>«</w:t>
      </w:r>
      <w:r w:rsidRPr="008C75BB">
        <w:rPr>
          <w:sz w:val="22"/>
          <w:szCs w:val="22"/>
        </w:rPr>
        <w:t>нас</w:t>
      </w:r>
      <w:r w:rsidRPr="008C75BB">
        <w:rPr>
          <w:spacing w:val="-1"/>
          <w:sz w:val="22"/>
          <w:szCs w:val="22"/>
        </w:rPr>
        <w:t>тр</w:t>
      </w:r>
      <w:r w:rsidRPr="008C75BB">
        <w:rPr>
          <w:spacing w:val="1"/>
          <w:sz w:val="22"/>
          <w:szCs w:val="22"/>
        </w:rPr>
        <w:t>о</w:t>
      </w:r>
      <w:r w:rsidRPr="008C75BB">
        <w:rPr>
          <w:sz w:val="22"/>
          <w:szCs w:val="22"/>
        </w:rPr>
        <w:t>йка»</w:t>
      </w:r>
      <w:r w:rsidRPr="008C75BB">
        <w:rPr>
          <w:spacing w:val="15"/>
          <w:sz w:val="22"/>
          <w:szCs w:val="22"/>
        </w:rPr>
        <w:t xml:space="preserve"> </w:t>
      </w:r>
      <w:r w:rsidRPr="008C75BB">
        <w:rPr>
          <w:spacing w:val="1"/>
          <w:sz w:val="22"/>
          <w:szCs w:val="22"/>
        </w:rPr>
        <w:t>о</w:t>
      </w:r>
      <w:r w:rsidRPr="008C75BB">
        <w:rPr>
          <w:sz w:val="22"/>
          <w:szCs w:val="22"/>
        </w:rPr>
        <w:t>рг</w:t>
      </w:r>
      <w:r w:rsidRPr="008C75BB">
        <w:rPr>
          <w:spacing w:val="-1"/>
          <w:sz w:val="22"/>
          <w:szCs w:val="22"/>
        </w:rPr>
        <w:t>а</w:t>
      </w:r>
      <w:r w:rsidRPr="008C75BB">
        <w:rPr>
          <w:sz w:val="22"/>
          <w:szCs w:val="22"/>
        </w:rPr>
        <w:t>н</w:t>
      </w:r>
      <w:r w:rsidRPr="008C75BB">
        <w:rPr>
          <w:spacing w:val="1"/>
          <w:sz w:val="22"/>
          <w:szCs w:val="22"/>
        </w:rPr>
        <w:t>и</w:t>
      </w:r>
      <w:r w:rsidRPr="008C75BB">
        <w:rPr>
          <w:sz w:val="22"/>
          <w:szCs w:val="22"/>
        </w:rPr>
        <w:t>з</w:t>
      </w:r>
      <w:r w:rsidRPr="008C75BB">
        <w:rPr>
          <w:spacing w:val="1"/>
          <w:sz w:val="22"/>
          <w:szCs w:val="22"/>
        </w:rPr>
        <w:t>м</w:t>
      </w:r>
      <w:r w:rsidRPr="008C75BB">
        <w:rPr>
          <w:sz w:val="22"/>
          <w:szCs w:val="22"/>
        </w:rPr>
        <w:t>а</w:t>
      </w:r>
      <w:r w:rsidRPr="008C75BB">
        <w:rPr>
          <w:spacing w:val="14"/>
          <w:sz w:val="22"/>
          <w:szCs w:val="22"/>
        </w:rPr>
        <w:t xml:space="preserve"> </w:t>
      </w:r>
      <w:r w:rsidRPr="008C75BB">
        <w:rPr>
          <w:sz w:val="22"/>
          <w:szCs w:val="22"/>
        </w:rPr>
        <w:t>н</w:t>
      </w:r>
      <w:r w:rsidRPr="008C75BB">
        <w:rPr>
          <w:spacing w:val="1"/>
          <w:sz w:val="22"/>
          <w:szCs w:val="22"/>
        </w:rPr>
        <w:t>а</w:t>
      </w:r>
      <w:r w:rsidRPr="008C75BB">
        <w:rPr>
          <w:sz w:val="22"/>
          <w:szCs w:val="22"/>
        </w:rPr>
        <w:t xml:space="preserve"> п</w:t>
      </w:r>
      <w:r w:rsidRPr="008C75BB">
        <w:rPr>
          <w:spacing w:val="2"/>
          <w:sz w:val="22"/>
          <w:szCs w:val="22"/>
        </w:rPr>
        <w:t>р</w:t>
      </w:r>
      <w:r w:rsidRPr="008C75BB">
        <w:rPr>
          <w:spacing w:val="-1"/>
          <w:sz w:val="22"/>
          <w:szCs w:val="22"/>
        </w:rPr>
        <w:t>е</w:t>
      </w:r>
      <w:r w:rsidRPr="008C75BB">
        <w:rPr>
          <w:sz w:val="22"/>
          <w:szCs w:val="22"/>
        </w:rPr>
        <w:t>д</w:t>
      </w:r>
      <w:r w:rsidRPr="008C75BB">
        <w:rPr>
          <w:spacing w:val="1"/>
          <w:sz w:val="22"/>
          <w:szCs w:val="22"/>
        </w:rPr>
        <w:t>с</w:t>
      </w:r>
      <w:r w:rsidRPr="008C75BB">
        <w:rPr>
          <w:spacing w:val="-2"/>
          <w:sz w:val="22"/>
          <w:szCs w:val="22"/>
        </w:rPr>
        <w:t>т</w:t>
      </w:r>
      <w:r w:rsidRPr="008C75BB">
        <w:rPr>
          <w:spacing w:val="1"/>
          <w:sz w:val="22"/>
          <w:szCs w:val="22"/>
        </w:rPr>
        <w:t>о</w:t>
      </w:r>
      <w:r w:rsidRPr="008C75BB">
        <w:rPr>
          <w:sz w:val="22"/>
          <w:szCs w:val="22"/>
        </w:rPr>
        <w:t>я</w:t>
      </w:r>
      <w:r w:rsidRPr="008C75BB">
        <w:rPr>
          <w:spacing w:val="1"/>
          <w:sz w:val="22"/>
          <w:szCs w:val="22"/>
        </w:rPr>
        <w:t>щ</w:t>
      </w:r>
      <w:r w:rsidRPr="008C75BB">
        <w:rPr>
          <w:spacing w:val="-2"/>
          <w:sz w:val="22"/>
          <w:szCs w:val="22"/>
        </w:rPr>
        <w:t>у</w:t>
      </w:r>
      <w:r w:rsidRPr="008C75BB">
        <w:rPr>
          <w:sz w:val="22"/>
          <w:szCs w:val="22"/>
        </w:rPr>
        <w:t>ю</w:t>
      </w:r>
      <w:r w:rsidRPr="008C75BB">
        <w:rPr>
          <w:spacing w:val="46"/>
          <w:sz w:val="22"/>
          <w:szCs w:val="22"/>
        </w:rPr>
        <w:t xml:space="preserve"> </w:t>
      </w:r>
      <w:r w:rsidRPr="008C75BB">
        <w:rPr>
          <w:spacing w:val="1"/>
          <w:sz w:val="22"/>
          <w:szCs w:val="22"/>
        </w:rPr>
        <w:t>р</w:t>
      </w:r>
      <w:r w:rsidRPr="008C75BB">
        <w:rPr>
          <w:sz w:val="22"/>
          <w:szCs w:val="22"/>
        </w:rPr>
        <w:t>а</w:t>
      </w:r>
      <w:r w:rsidRPr="008C75BB">
        <w:rPr>
          <w:spacing w:val="1"/>
          <w:sz w:val="22"/>
          <w:szCs w:val="22"/>
        </w:rPr>
        <w:t>б</w:t>
      </w:r>
      <w:r w:rsidRPr="008C75BB">
        <w:rPr>
          <w:sz w:val="22"/>
          <w:szCs w:val="22"/>
        </w:rPr>
        <w:t>о</w:t>
      </w:r>
      <w:r w:rsidRPr="008C75BB">
        <w:rPr>
          <w:spacing w:val="-1"/>
          <w:sz w:val="22"/>
          <w:szCs w:val="22"/>
        </w:rPr>
        <w:t>ту</w:t>
      </w:r>
      <w:r w:rsidRPr="008C75BB">
        <w:rPr>
          <w:sz w:val="22"/>
          <w:szCs w:val="22"/>
        </w:rPr>
        <w:t>.</w:t>
      </w:r>
      <w:r w:rsidRPr="008C75BB">
        <w:rPr>
          <w:spacing w:val="46"/>
          <w:sz w:val="22"/>
          <w:szCs w:val="22"/>
        </w:rPr>
        <w:t xml:space="preserve"> </w:t>
      </w:r>
      <w:r w:rsidRPr="008C75BB">
        <w:rPr>
          <w:sz w:val="22"/>
          <w:szCs w:val="22"/>
        </w:rPr>
        <w:t>У</w:t>
      </w:r>
      <w:r w:rsidRPr="008C75BB">
        <w:rPr>
          <w:spacing w:val="2"/>
          <w:sz w:val="22"/>
          <w:szCs w:val="22"/>
        </w:rPr>
        <w:t>п</w:t>
      </w:r>
      <w:r w:rsidRPr="008C75BB">
        <w:rPr>
          <w:spacing w:val="1"/>
          <w:sz w:val="22"/>
          <w:szCs w:val="22"/>
        </w:rPr>
        <w:t>ра</w:t>
      </w:r>
      <w:r w:rsidRPr="008C75BB">
        <w:rPr>
          <w:spacing w:val="-1"/>
          <w:sz w:val="22"/>
          <w:szCs w:val="22"/>
        </w:rPr>
        <w:t>ж</w:t>
      </w:r>
      <w:r w:rsidRPr="008C75BB">
        <w:rPr>
          <w:sz w:val="22"/>
          <w:szCs w:val="22"/>
        </w:rPr>
        <w:t>н</w:t>
      </w:r>
      <w:r w:rsidRPr="008C75BB">
        <w:rPr>
          <w:spacing w:val="-1"/>
          <w:sz w:val="22"/>
          <w:szCs w:val="22"/>
        </w:rPr>
        <w:t>е</w:t>
      </w:r>
      <w:r w:rsidRPr="008C75BB">
        <w:rPr>
          <w:sz w:val="22"/>
          <w:szCs w:val="22"/>
        </w:rPr>
        <w:t>ния,</w:t>
      </w:r>
      <w:r w:rsidRPr="008C75BB">
        <w:rPr>
          <w:spacing w:val="47"/>
          <w:sz w:val="22"/>
          <w:szCs w:val="22"/>
        </w:rPr>
        <w:t xml:space="preserve"> </w:t>
      </w:r>
      <w:r w:rsidRPr="008C75BB">
        <w:rPr>
          <w:spacing w:val="1"/>
          <w:sz w:val="22"/>
          <w:szCs w:val="22"/>
        </w:rPr>
        <w:t>и</w:t>
      </w:r>
      <w:r w:rsidRPr="008C75BB">
        <w:rPr>
          <w:sz w:val="22"/>
          <w:szCs w:val="22"/>
        </w:rPr>
        <w:t>спо</w:t>
      </w:r>
      <w:r w:rsidRPr="008C75BB">
        <w:rPr>
          <w:spacing w:val="1"/>
          <w:sz w:val="22"/>
          <w:szCs w:val="22"/>
        </w:rPr>
        <w:t>л</w:t>
      </w:r>
      <w:r w:rsidRPr="008C75BB">
        <w:rPr>
          <w:spacing w:val="-1"/>
          <w:sz w:val="22"/>
          <w:szCs w:val="22"/>
        </w:rPr>
        <w:t>ь</w:t>
      </w:r>
      <w:r w:rsidRPr="008C75BB">
        <w:rPr>
          <w:sz w:val="22"/>
          <w:szCs w:val="22"/>
        </w:rPr>
        <w:t>з</w:t>
      </w:r>
      <w:r w:rsidRPr="008C75BB">
        <w:rPr>
          <w:spacing w:val="-3"/>
          <w:sz w:val="22"/>
          <w:szCs w:val="22"/>
        </w:rPr>
        <w:t>у</w:t>
      </w:r>
      <w:r w:rsidRPr="008C75BB">
        <w:rPr>
          <w:sz w:val="22"/>
          <w:szCs w:val="22"/>
        </w:rPr>
        <w:t>ем</w:t>
      </w:r>
      <w:r w:rsidRPr="008C75BB">
        <w:rPr>
          <w:spacing w:val="1"/>
          <w:sz w:val="22"/>
          <w:szCs w:val="22"/>
        </w:rPr>
        <w:t>ы</w:t>
      </w:r>
      <w:r w:rsidRPr="008C75BB">
        <w:rPr>
          <w:sz w:val="22"/>
          <w:szCs w:val="22"/>
        </w:rPr>
        <w:t>е</w:t>
      </w:r>
      <w:r w:rsidRPr="008C75BB">
        <w:rPr>
          <w:spacing w:val="48"/>
          <w:sz w:val="22"/>
          <w:szCs w:val="22"/>
        </w:rPr>
        <w:t xml:space="preserve"> </w:t>
      </w:r>
      <w:r w:rsidRPr="008C75BB">
        <w:rPr>
          <w:sz w:val="22"/>
          <w:szCs w:val="22"/>
        </w:rPr>
        <w:t>в</w:t>
      </w:r>
      <w:r w:rsidRPr="008C75BB">
        <w:rPr>
          <w:spacing w:val="47"/>
          <w:sz w:val="22"/>
          <w:szCs w:val="22"/>
        </w:rPr>
        <w:t xml:space="preserve"> </w:t>
      </w:r>
      <w:r w:rsidRPr="008C75BB">
        <w:rPr>
          <w:sz w:val="22"/>
          <w:szCs w:val="22"/>
        </w:rPr>
        <w:t>с</w:t>
      </w:r>
      <w:r w:rsidRPr="008C75BB">
        <w:rPr>
          <w:spacing w:val="2"/>
          <w:sz w:val="22"/>
          <w:szCs w:val="22"/>
        </w:rPr>
        <w:t>п</w:t>
      </w:r>
      <w:r w:rsidRPr="008C75BB">
        <w:rPr>
          <w:sz w:val="22"/>
          <w:szCs w:val="22"/>
        </w:rPr>
        <w:t>е</w:t>
      </w:r>
      <w:r w:rsidRPr="008C75BB">
        <w:rPr>
          <w:spacing w:val="1"/>
          <w:sz w:val="22"/>
          <w:szCs w:val="22"/>
        </w:rPr>
        <w:t>ц</w:t>
      </w:r>
      <w:r w:rsidRPr="008C75BB">
        <w:rPr>
          <w:sz w:val="22"/>
          <w:szCs w:val="22"/>
        </w:rPr>
        <w:t>иальной</w:t>
      </w:r>
      <w:r w:rsidRPr="008C75BB">
        <w:rPr>
          <w:spacing w:val="47"/>
          <w:sz w:val="22"/>
          <w:szCs w:val="22"/>
        </w:rPr>
        <w:t xml:space="preserve"> </w:t>
      </w:r>
      <w:r w:rsidRPr="008C75BB">
        <w:rPr>
          <w:spacing w:val="1"/>
          <w:sz w:val="22"/>
          <w:szCs w:val="22"/>
        </w:rPr>
        <w:t>ч</w:t>
      </w:r>
      <w:r w:rsidRPr="008C75BB">
        <w:rPr>
          <w:sz w:val="22"/>
          <w:szCs w:val="22"/>
        </w:rPr>
        <w:t>ас</w:t>
      </w:r>
      <w:r w:rsidRPr="008C75BB">
        <w:rPr>
          <w:spacing w:val="1"/>
          <w:sz w:val="22"/>
          <w:szCs w:val="22"/>
        </w:rPr>
        <w:t>т</w:t>
      </w:r>
      <w:r w:rsidRPr="008C75BB">
        <w:rPr>
          <w:sz w:val="22"/>
          <w:szCs w:val="22"/>
        </w:rPr>
        <w:t>и</w:t>
      </w:r>
      <w:r w:rsidRPr="008C75BB">
        <w:rPr>
          <w:spacing w:val="46"/>
          <w:sz w:val="22"/>
          <w:szCs w:val="22"/>
        </w:rPr>
        <w:t xml:space="preserve"> </w:t>
      </w:r>
      <w:r w:rsidRPr="008C75BB">
        <w:rPr>
          <w:spacing w:val="1"/>
          <w:sz w:val="22"/>
          <w:szCs w:val="22"/>
        </w:rPr>
        <w:t>р</w:t>
      </w:r>
      <w:r w:rsidRPr="008C75BB">
        <w:rPr>
          <w:spacing w:val="11"/>
          <w:sz w:val="22"/>
          <w:szCs w:val="22"/>
        </w:rPr>
        <w:t>а</w:t>
      </w:r>
      <w:r>
        <w:t>зм</w:t>
      </w:r>
      <w:r w:rsidRPr="008C75BB">
        <w:rPr>
          <w:sz w:val="22"/>
          <w:szCs w:val="22"/>
        </w:rPr>
        <w:t>и</w:t>
      </w:r>
      <w:r w:rsidRPr="008C75BB">
        <w:rPr>
          <w:spacing w:val="1"/>
          <w:sz w:val="22"/>
          <w:szCs w:val="22"/>
        </w:rPr>
        <w:t>н</w:t>
      </w:r>
      <w:r w:rsidRPr="008C75BB">
        <w:rPr>
          <w:sz w:val="22"/>
          <w:szCs w:val="22"/>
        </w:rPr>
        <w:t>к</w:t>
      </w:r>
      <w:r w:rsidRPr="008C75BB">
        <w:rPr>
          <w:spacing w:val="1"/>
          <w:sz w:val="22"/>
          <w:szCs w:val="22"/>
        </w:rPr>
        <w:t>и</w:t>
      </w:r>
      <w:r w:rsidRPr="008C75BB">
        <w:rPr>
          <w:sz w:val="22"/>
          <w:szCs w:val="22"/>
        </w:rPr>
        <w:t>,</w:t>
      </w:r>
      <w:r w:rsidRPr="008C75BB">
        <w:rPr>
          <w:spacing w:val="21"/>
          <w:sz w:val="22"/>
          <w:szCs w:val="22"/>
        </w:rPr>
        <w:t xml:space="preserve"> </w:t>
      </w:r>
      <w:r w:rsidRPr="008C75BB">
        <w:rPr>
          <w:sz w:val="22"/>
          <w:szCs w:val="22"/>
        </w:rPr>
        <w:t>по</w:t>
      </w:r>
      <w:r w:rsidRPr="008C75BB">
        <w:rPr>
          <w:spacing w:val="21"/>
          <w:sz w:val="22"/>
          <w:szCs w:val="22"/>
        </w:rPr>
        <w:t xml:space="preserve"> </w:t>
      </w:r>
      <w:r w:rsidRPr="008C75BB">
        <w:rPr>
          <w:sz w:val="22"/>
          <w:szCs w:val="22"/>
        </w:rPr>
        <w:t>с</w:t>
      </w:r>
      <w:r w:rsidRPr="008C75BB">
        <w:rPr>
          <w:spacing w:val="1"/>
          <w:sz w:val="22"/>
          <w:szCs w:val="22"/>
        </w:rPr>
        <w:t>в</w:t>
      </w:r>
      <w:r w:rsidRPr="008C75BB">
        <w:rPr>
          <w:spacing w:val="-1"/>
          <w:sz w:val="22"/>
          <w:szCs w:val="22"/>
        </w:rPr>
        <w:t>о</w:t>
      </w:r>
      <w:r w:rsidRPr="008C75BB">
        <w:rPr>
          <w:sz w:val="22"/>
          <w:szCs w:val="22"/>
        </w:rPr>
        <w:t>ем</w:t>
      </w:r>
      <w:r w:rsidRPr="008C75BB">
        <w:rPr>
          <w:spacing w:val="1"/>
          <w:sz w:val="22"/>
          <w:szCs w:val="22"/>
        </w:rPr>
        <w:t>у</w:t>
      </w:r>
      <w:r w:rsidRPr="008C75BB">
        <w:rPr>
          <w:spacing w:val="17"/>
          <w:sz w:val="22"/>
          <w:szCs w:val="22"/>
        </w:rPr>
        <w:t xml:space="preserve"> </w:t>
      </w:r>
      <w:r w:rsidRPr="008C75BB">
        <w:rPr>
          <w:spacing w:val="3"/>
          <w:sz w:val="22"/>
          <w:szCs w:val="22"/>
        </w:rPr>
        <w:t>с</w:t>
      </w:r>
      <w:r w:rsidRPr="008C75BB">
        <w:rPr>
          <w:spacing w:val="1"/>
          <w:sz w:val="22"/>
          <w:szCs w:val="22"/>
        </w:rPr>
        <w:t>о</w:t>
      </w:r>
      <w:r w:rsidRPr="008C75BB">
        <w:rPr>
          <w:sz w:val="22"/>
          <w:szCs w:val="22"/>
        </w:rPr>
        <w:t>держани</w:t>
      </w:r>
      <w:r w:rsidRPr="008C75BB">
        <w:rPr>
          <w:spacing w:val="1"/>
          <w:sz w:val="22"/>
          <w:szCs w:val="22"/>
        </w:rPr>
        <w:t>ю</w:t>
      </w:r>
      <w:r w:rsidRPr="008C75BB">
        <w:rPr>
          <w:spacing w:val="20"/>
          <w:sz w:val="22"/>
          <w:szCs w:val="22"/>
        </w:rPr>
        <w:t xml:space="preserve"> </w:t>
      </w:r>
      <w:r w:rsidRPr="008C75BB">
        <w:rPr>
          <w:sz w:val="22"/>
          <w:szCs w:val="22"/>
        </w:rPr>
        <w:t>до</w:t>
      </w:r>
      <w:r w:rsidRPr="008C75BB">
        <w:rPr>
          <w:spacing w:val="1"/>
          <w:sz w:val="22"/>
          <w:szCs w:val="22"/>
        </w:rPr>
        <w:t>л</w:t>
      </w:r>
      <w:r w:rsidRPr="008C75BB">
        <w:rPr>
          <w:sz w:val="22"/>
          <w:szCs w:val="22"/>
        </w:rPr>
        <w:t>жны</w:t>
      </w:r>
      <w:r w:rsidRPr="008C75BB">
        <w:rPr>
          <w:spacing w:val="19"/>
          <w:sz w:val="22"/>
          <w:szCs w:val="22"/>
        </w:rPr>
        <w:t xml:space="preserve"> </w:t>
      </w:r>
      <w:r w:rsidRPr="008C75BB">
        <w:rPr>
          <w:spacing w:val="1"/>
          <w:sz w:val="22"/>
          <w:szCs w:val="22"/>
        </w:rPr>
        <w:t>быт</w:t>
      </w:r>
      <w:r w:rsidRPr="008C75BB">
        <w:rPr>
          <w:sz w:val="22"/>
          <w:szCs w:val="22"/>
        </w:rPr>
        <w:t>ь</w:t>
      </w:r>
      <w:r w:rsidRPr="008C75BB">
        <w:rPr>
          <w:spacing w:val="20"/>
          <w:sz w:val="22"/>
          <w:szCs w:val="22"/>
        </w:rPr>
        <w:t xml:space="preserve"> </w:t>
      </w:r>
      <w:r w:rsidRPr="008C75BB">
        <w:rPr>
          <w:sz w:val="22"/>
          <w:szCs w:val="22"/>
        </w:rPr>
        <w:t>м</w:t>
      </w:r>
      <w:r w:rsidRPr="008C75BB">
        <w:rPr>
          <w:spacing w:val="1"/>
          <w:sz w:val="22"/>
          <w:szCs w:val="22"/>
        </w:rPr>
        <w:t>а</w:t>
      </w:r>
      <w:r w:rsidRPr="008C75BB">
        <w:rPr>
          <w:sz w:val="22"/>
          <w:szCs w:val="22"/>
        </w:rPr>
        <w:t>ксим</w:t>
      </w:r>
      <w:r w:rsidRPr="008C75BB">
        <w:rPr>
          <w:spacing w:val="1"/>
          <w:sz w:val="22"/>
          <w:szCs w:val="22"/>
        </w:rPr>
        <w:t>а</w:t>
      </w:r>
      <w:r w:rsidRPr="008C75BB">
        <w:rPr>
          <w:sz w:val="22"/>
          <w:szCs w:val="22"/>
        </w:rPr>
        <w:t>ль</w:t>
      </w:r>
      <w:r w:rsidRPr="008C75BB">
        <w:rPr>
          <w:spacing w:val="-1"/>
          <w:sz w:val="22"/>
          <w:szCs w:val="22"/>
        </w:rPr>
        <w:t>н</w:t>
      </w:r>
      <w:r w:rsidRPr="008C75BB">
        <w:rPr>
          <w:sz w:val="22"/>
          <w:szCs w:val="22"/>
        </w:rPr>
        <w:t>о</w:t>
      </w:r>
      <w:r w:rsidRPr="008C75BB">
        <w:rPr>
          <w:spacing w:val="18"/>
          <w:sz w:val="22"/>
          <w:szCs w:val="22"/>
        </w:rPr>
        <w:t xml:space="preserve"> </w:t>
      </w:r>
      <w:r w:rsidRPr="008C75BB">
        <w:rPr>
          <w:spacing w:val="1"/>
          <w:sz w:val="22"/>
          <w:szCs w:val="22"/>
        </w:rPr>
        <w:t>п</w:t>
      </w:r>
      <w:r w:rsidRPr="008C75BB">
        <w:rPr>
          <w:sz w:val="22"/>
          <w:szCs w:val="22"/>
        </w:rPr>
        <w:t>ри</w:t>
      </w:r>
      <w:r w:rsidRPr="008C75BB">
        <w:rPr>
          <w:spacing w:val="2"/>
          <w:sz w:val="22"/>
          <w:szCs w:val="22"/>
        </w:rPr>
        <w:t>б</w:t>
      </w:r>
      <w:r w:rsidRPr="008C75BB">
        <w:rPr>
          <w:spacing w:val="-2"/>
          <w:sz w:val="22"/>
          <w:szCs w:val="22"/>
        </w:rPr>
        <w:t>л</w:t>
      </w:r>
      <w:r w:rsidRPr="008C75BB">
        <w:rPr>
          <w:sz w:val="22"/>
          <w:szCs w:val="22"/>
        </w:rPr>
        <w:t>иже</w:t>
      </w:r>
      <w:r w:rsidRPr="008C75BB">
        <w:rPr>
          <w:spacing w:val="-1"/>
          <w:sz w:val="22"/>
          <w:szCs w:val="22"/>
        </w:rPr>
        <w:t>н</w:t>
      </w:r>
      <w:r w:rsidRPr="008C75BB">
        <w:rPr>
          <w:sz w:val="22"/>
          <w:szCs w:val="22"/>
        </w:rPr>
        <w:t>ы</w:t>
      </w:r>
      <w:r w:rsidRPr="008C75BB">
        <w:rPr>
          <w:spacing w:val="21"/>
          <w:sz w:val="22"/>
          <w:szCs w:val="22"/>
        </w:rPr>
        <w:t xml:space="preserve"> </w:t>
      </w:r>
      <w:r w:rsidRPr="008C75BB">
        <w:rPr>
          <w:sz w:val="22"/>
          <w:szCs w:val="22"/>
        </w:rPr>
        <w:t>к</w:t>
      </w:r>
      <w:r w:rsidRPr="008C75BB">
        <w:rPr>
          <w:spacing w:val="21"/>
          <w:sz w:val="22"/>
          <w:szCs w:val="22"/>
        </w:rPr>
        <w:t xml:space="preserve"> </w:t>
      </w:r>
      <w:r w:rsidRPr="008C75BB">
        <w:rPr>
          <w:spacing w:val="11"/>
          <w:sz w:val="22"/>
          <w:szCs w:val="22"/>
        </w:rPr>
        <w:t>о</w:t>
      </w:r>
      <w:r w:rsidRPr="008C75BB">
        <w:rPr>
          <w:sz w:val="22"/>
          <w:szCs w:val="22"/>
        </w:rPr>
        <w:t>сн</w:t>
      </w:r>
      <w:r w:rsidRPr="008C75BB">
        <w:rPr>
          <w:spacing w:val="2"/>
          <w:sz w:val="22"/>
          <w:szCs w:val="22"/>
        </w:rPr>
        <w:t>о</w:t>
      </w:r>
      <w:r w:rsidRPr="008C75BB">
        <w:rPr>
          <w:spacing w:val="-2"/>
          <w:sz w:val="22"/>
          <w:szCs w:val="22"/>
        </w:rPr>
        <w:t>в</w:t>
      </w:r>
      <w:r w:rsidRPr="008C75BB">
        <w:rPr>
          <w:sz w:val="22"/>
          <w:szCs w:val="22"/>
        </w:rPr>
        <w:t>н</w:t>
      </w:r>
      <w:r w:rsidRPr="008C75BB">
        <w:rPr>
          <w:spacing w:val="1"/>
          <w:sz w:val="22"/>
          <w:szCs w:val="22"/>
        </w:rPr>
        <w:t>ым</w:t>
      </w:r>
      <w:r w:rsidRPr="008C75BB">
        <w:rPr>
          <w:sz w:val="22"/>
          <w:szCs w:val="22"/>
        </w:rPr>
        <w:t xml:space="preserve"> </w:t>
      </w:r>
      <w:r w:rsidRPr="008C75BB">
        <w:rPr>
          <w:spacing w:val="-2"/>
          <w:sz w:val="22"/>
          <w:szCs w:val="22"/>
        </w:rPr>
        <w:t>т</w:t>
      </w:r>
      <w:r w:rsidRPr="008C75BB">
        <w:rPr>
          <w:sz w:val="22"/>
          <w:szCs w:val="22"/>
        </w:rPr>
        <w:t>р</w:t>
      </w:r>
      <w:r w:rsidRPr="008C75BB">
        <w:rPr>
          <w:spacing w:val="-1"/>
          <w:sz w:val="22"/>
          <w:szCs w:val="22"/>
        </w:rPr>
        <w:t>е</w:t>
      </w:r>
      <w:r w:rsidRPr="008C75BB">
        <w:rPr>
          <w:sz w:val="22"/>
          <w:szCs w:val="22"/>
        </w:rPr>
        <w:t>нирово</w:t>
      </w:r>
      <w:r w:rsidRPr="008C75BB">
        <w:rPr>
          <w:spacing w:val="-2"/>
          <w:sz w:val="22"/>
          <w:szCs w:val="22"/>
        </w:rPr>
        <w:t>ч</w:t>
      </w:r>
      <w:r w:rsidRPr="008C75BB">
        <w:rPr>
          <w:sz w:val="22"/>
          <w:szCs w:val="22"/>
        </w:rPr>
        <w:t>н</w:t>
      </w:r>
      <w:r w:rsidRPr="008C75BB">
        <w:rPr>
          <w:spacing w:val="1"/>
          <w:sz w:val="22"/>
          <w:szCs w:val="22"/>
        </w:rPr>
        <w:t>ым</w:t>
      </w:r>
      <w:r w:rsidRPr="008C75BB">
        <w:rPr>
          <w:spacing w:val="-2"/>
          <w:sz w:val="22"/>
          <w:szCs w:val="22"/>
        </w:rPr>
        <w:t xml:space="preserve"> </w:t>
      </w:r>
      <w:r w:rsidRPr="008C75BB">
        <w:rPr>
          <w:sz w:val="22"/>
          <w:szCs w:val="22"/>
        </w:rPr>
        <w:t>или</w:t>
      </w:r>
      <w:r w:rsidRPr="008C75BB">
        <w:rPr>
          <w:spacing w:val="1"/>
          <w:sz w:val="22"/>
          <w:szCs w:val="22"/>
        </w:rPr>
        <w:t xml:space="preserve"> </w:t>
      </w:r>
      <w:r w:rsidRPr="008C75BB">
        <w:rPr>
          <w:spacing w:val="-2"/>
          <w:sz w:val="22"/>
          <w:szCs w:val="22"/>
        </w:rPr>
        <w:t>с</w:t>
      </w:r>
      <w:r w:rsidRPr="008C75BB">
        <w:rPr>
          <w:spacing w:val="1"/>
          <w:sz w:val="22"/>
          <w:szCs w:val="22"/>
        </w:rPr>
        <w:t>о</w:t>
      </w:r>
      <w:r w:rsidRPr="008C75BB">
        <w:rPr>
          <w:sz w:val="22"/>
          <w:szCs w:val="22"/>
        </w:rPr>
        <w:t>рев</w:t>
      </w:r>
      <w:r w:rsidRPr="008C75BB">
        <w:rPr>
          <w:spacing w:val="2"/>
          <w:sz w:val="22"/>
          <w:szCs w:val="22"/>
        </w:rPr>
        <w:t>но</w:t>
      </w:r>
      <w:r w:rsidRPr="008C75BB">
        <w:rPr>
          <w:sz w:val="22"/>
          <w:szCs w:val="22"/>
        </w:rPr>
        <w:t>в</w:t>
      </w:r>
      <w:r w:rsidRPr="008C75BB">
        <w:rPr>
          <w:spacing w:val="1"/>
          <w:sz w:val="22"/>
          <w:szCs w:val="22"/>
        </w:rPr>
        <w:t>а</w:t>
      </w:r>
      <w:r w:rsidRPr="008C75BB">
        <w:rPr>
          <w:spacing w:val="-2"/>
          <w:sz w:val="22"/>
          <w:szCs w:val="22"/>
        </w:rPr>
        <w:t>т</w:t>
      </w:r>
      <w:r w:rsidRPr="008C75BB">
        <w:rPr>
          <w:sz w:val="22"/>
          <w:szCs w:val="22"/>
        </w:rPr>
        <w:t>ельн</w:t>
      </w:r>
      <w:r w:rsidRPr="008C75BB">
        <w:rPr>
          <w:spacing w:val="1"/>
          <w:sz w:val="22"/>
          <w:szCs w:val="22"/>
        </w:rPr>
        <w:t>ы</w:t>
      </w:r>
      <w:r w:rsidRPr="008C75BB">
        <w:rPr>
          <w:sz w:val="22"/>
          <w:szCs w:val="22"/>
        </w:rPr>
        <w:t>м.</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i/>
          <w:iCs/>
          <w:sz w:val="22"/>
          <w:szCs w:val="22"/>
        </w:rPr>
        <w:t>Осн</w:t>
      </w:r>
      <w:r w:rsidRPr="008C75BB">
        <w:rPr>
          <w:i/>
          <w:iCs/>
          <w:spacing w:val="1"/>
          <w:sz w:val="22"/>
          <w:szCs w:val="22"/>
        </w:rPr>
        <w:t>о</w:t>
      </w:r>
      <w:r w:rsidRPr="008C75BB">
        <w:rPr>
          <w:i/>
          <w:iCs/>
          <w:sz w:val="22"/>
          <w:szCs w:val="22"/>
        </w:rPr>
        <w:t>вная</w:t>
      </w:r>
      <w:r w:rsidRPr="008C75BB">
        <w:rPr>
          <w:spacing w:val="6"/>
          <w:sz w:val="22"/>
          <w:szCs w:val="22"/>
        </w:rPr>
        <w:t xml:space="preserve"> </w:t>
      </w:r>
      <w:r w:rsidRPr="008C75BB">
        <w:rPr>
          <w:i/>
          <w:iCs/>
          <w:sz w:val="22"/>
          <w:szCs w:val="22"/>
        </w:rPr>
        <w:t>час</w:t>
      </w:r>
      <w:r w:rsidRPr="008C75BB">
        <w:rPr>
          <w:i/>
          <w:iCs/>
          <w:spacing w:val="1"/>
          <w:sz w:val="22"/>
          <w:szCs w:val="22"/>
        </w:rPr>
        <w:t>т</w:t>
      </w:r>
      <w:r w:rsidRPr="008C75BB">
        <w:rPr>
          <w:i/>
          <w:iCs/>
          <w:sz w:val="22"/>
          <w:szCs w:val="22"/>
        </w:rPr>
        <w:t>ь</w:t>
      </w:r>
      <w:r w:rsidRPr="008C75BB">
        <w:rPr>
          <w:spacing w:val="5"/>
          <w:sz w:val="22"/>
          <w:szCs w:val="22"/>
        </w:rPr>
        <w:t xml:space="preserve"> </w:t>
      </w:r>
      <w:r w:rsidRPr="008C75BB">
        <w:rPr>
          <w:i/>
          <w:iCs/>
          <w:sz w:val="22"/>
          <w:szCs w:val="22"/>
        </w:rPr>
        <w:t>учебн</w:t>
      </w:r>
      <w:r w:rsidRPr="008C75BB">
        <w:rPr>
          <w:i/>
          <w:iCs/>
          <w:spacing w:val="2"/>
          <w:sz w:val="22"/>
          <w:szCs w:val="22"/>
        </w:rPr>
        <w:t>о</w:t>
      </w:r>
      <w:r w:rsidRPr="008C75BB">
        <w:rPr>
          <w:i/>
          <w:iCs/>
          <w:sz w:val="22"/>
          <w:szCs w:val="22"/>
        </w:rPr>
        <w:t>-</w:t>
      </w:r>
      <w:r w:rsidRPr="008C75BB">
        <w:rPr>
          <w:i/>
          <w:iCs/>
          <w:spacing w:val="-2"/>
          <w:sz w:val="22"/>
          <w:szCs w:val="22"/>
        </w:rPr>
        <w:t>т</w:t>
      </w:r>
      <w:r w:rsidRPr="008C75BB">
        <w:rPr>
          <w:i/>
          <w:iCs/>
          <w:sz w:val="22"/>
          <w:szCs w:val="22"/>
        </w:rPr>
        <w:t>р</w:t>
      </w:r>
      <w:r w:rsidRPr="008C75BB">
        <w:rPr>
          <w:i/>
          <w:iCs/>
          <w:spacing w:val="1"/>
          <w:sz w:val="22"/>
          <w:szCs w:val="22"/>
        </w:rPr>
        <w:t>е</w:t>
      </w:r>
      <w:r w:rsidRPr="008C75BB">
        <w:rPr>
          <w:i/>
          <w:iCs/>
          <w:spacing w:val="-1"/>
          <w:sz w:val="22"/>
          <w:szCs w:val="22"/>
        </w:rPr>
        <w:t>н</w:t>
      </w:r>
      <w:r w:rsidRPr="008C75BB">
        <w:rPr>
          <w:i/>
          <w:iCs/>
          <w:sz w:val="22"/>
          <w:szCs w:val="22"/>
        </w:rPr>
        <w:t>ировочн</w:t>
      </w:r>
      <w:r w:rsidRPr="008C75BB">
        <w:rPr>
          <w:i/>
          <w:iCs/>
          <w:spacing w:val="-1"/>
          <w:sz w:val="22"/>
          <w:szCs w:val="22"/>
        </w:rPr>
        <w:t>ог</w:t>
      </w:r>
      <w:r w:rsidRPr="008C75BB">
        <w:rPr>
          <w:i/>
          <w:iCs/>
          <w:sz w:val="22"/>
          <w:szCs w:val="22"/>
        </w:rPr>
        <w:t>о</w:t>
      </w:r>
      <w:r w:rsidRPr="008C75BB">
        <w:rPr>
          <w:spacing w:val="4"/>
          <w:sz w:val="22"/>
          <w:szCs w:val="22"/>
        </w:rPr>
        <w:t xml:space="preserve"> </w:t>
      </w:r>
      <w:r w:rsidRPr="008C75BB">
        <w:rPr>
          <w:i/>
          <w:iCs/>
          <w:spacing w:val="1"/>
          <w:sz w:val="22"/>
          <w:szCs w:val="22"/>
        </w:rPr>
        <w:t>зан</w:t>
      </w:r>
      <w:r w:rsidRPr="008C75BB">
        <w:rPr>
          <w:i/>
          <w:iCs/>
          <w:sz w:val="22"/>
          <w:szCs w:val="22"/>
        </w:rPr>
        <w:t>я</w:t>
      </w:r>
      <w:r w:rsidRPr="008C75BB">
        <w:rPr>
          <w:i/>
          <w:iCs/>
          <w:spacing w:val="-3"/>
          <w:sz w:val="22"/>
          <w:szCs w:val="22"/>
        </w:rPr>
        <w:t>т</w:t>
      </w:r>
      <w:r w:rsidRPr="008C75BB">
        <w:rPr>
          <w:i/>
          <w:iCs/>
          <w:sz w:val="22"/>
          <w:szCs w:val="22"/>
        </w:rPr>
        <w:t>и</w:t>
      </w:r>
      <w:r w:rsidRPr="008C75BB">
        <w:rPr>
          <w:i/>
          <w:iCs/>
          <w:spacing w:val="1"/>
          <w:sz w:val="22"/>
          <w:szCs w:val="22"/>
        </w:rPr>
        <w:t>я</w:t>
      </w:r>
      <w:r w:rsidRPr="008C75BB">
        <w:rPr>
          <w:spacing w:val="7"/>
          <w:sz w:val="22"/>
          <w:szCs w:val="22"/>
        </w:rPr>
        <w:t xml:space="preserve"> </w:t>
      </w:r>
      <w:r w:rsidRPr="008C75BB">
        <w:rPr>
          <w:spacing w:val="1"/>
          <w:sz w:val="22"/>
          <w:szCs w:val="22"/>
        </w:rPr>
        <w:t>об</w:t>
      </w:r>
      <w:r w:rsidRPr="008C75BB">
        <w:rPr>
          <w:spacing w:val="-1"/>
          <w:sz w:val="22"/>
          <w:szCs w:val="22"/>
        </w:rPr>
        <w:t>е</w:t>
      </w:r>
      <w:r w:rsidRPr="008C75BB">
        <w:rPr>
          <w:sz w:val="22"/>
          <w:szCs w:val="22"/>
        </w:rPr>
        <w:t>с</w:t>
      </w:r>
      <w:r w:rsidRPr="008C75BB">
        <w:rPr>
          <w:spacing w:val="1"/>
          <w:sz w:val="22"/>
          <w:szCs w:val="22"/>
        </w:rPr>
        <w:t>п</w:t>
      </w:r>
      <w:r w:rsidRPr="008C75BB">
        <w:rPr>
          <w:spacing w:val="-1"/>
          <w:sz w:val="22"/>
          <w:szCs w:val="22"/>
        </w:rPr>
        <w:t>е</w:t>
      </w:r>
      <w:r w:rsidRPr="008C75BB">
        <w:rPr>
          <w:sz w:val="22"/>
          <w:szCs w:val="22"/>
        </w:rPr>
        <w:t>чивает</w:t>
      </w:r>
      <w:r w:rsidRPr="008C75BB">
        <w:rPr>
          <w:spacing w:val="4"/>
          <w:sz w:val="22"/>
          <w:szCs w:val="22"/>
        </w:rPr>
        <w:t xml:space="preserve"> </w:t>
      </w:r>
      <w:r w:rsidRPr="008C75BB">
        <w:rPr>
          <w:spacing w:val="1"/>
          <w:sz w:val="22"/>
          <w:szCs w:val="22"/>
        </w:rPr>
        <w:t>р</w:t>
      </w:r>
      <w:r w:rsidRPr="008C75BB">
        <w:rPr>
          <w:sz w:val="22"/>
          <w:szCs w:val="22"/>
        </w:rPr>
        <w:t>е</w:t>
      </w:r>
      <w:r w:rsidRPr="008C75BB">
        <w:rPr>
          <w:spacing w:val="3"/>
          <w:sz w:val="22"/>
          <w:szCs w:val="22"/>
        </w:rPr>
        <w:t>ш</w:t>
      </w:r>
      <w:r w:rsidRPr="008C75BB">
        <w:rPr>
          <w:spacing w:val="-1"/>
          <w:sz w:val="22"/>
          <w:szCs w:val="22"/>
        </w:rPr>
        <w:t>е</w:t>
      </w:r>
      <w:r w:rsidRPr="008C75BB">
        <w:rPr>
          <w:sz w:val="22"/>
          <w:szCs w:val="22"/>
        </w:rPr>
        <w:t>н</w:t>
      </w:r>
      <w:r w:rsidRPr="008C75BB">
        <w:rPr>
          <w:spacing w:val="1"/>
          <w:sz w:val="22"/>
          <w:szCs w:val="22"/>
        </w:rPr>
        <w:t>и</w:t>
      </w:r>
      <w:r w:rsidRPr="008C75BB">
        <w:rPr>
          <w:sz w:val="22"/>
          <w:szCs w:val="22"/>
        </w:rPr>
        <w:t>е за</w:t>
      </w:r>
      <w:r w:rsidRPr="008C75BB">
        <w:rPr>
          <w:spacing w:val="1"/>
          <w:sz w:val="22"/>
          <w:szCs w:val="22"/>
        </w:rPr>
        <w:t>д</w:t>
      </w:r>
      <w:r w:rsidRPr="008C75BB">
        <w:rPr>
          <w:sz w:val="22"/>
          <w:szCs w:val="22"/>
        </w:rPr>
        <w:t>ач</w:t>
      </w:r>
      <w:r w:rsidRPr="008C75BB">
        <w:rPr>
          <w:spacing w:val="56"/>
          <w:sz w:val="22"/>
          <w:szCs w:val="22"/>
        </w:rPr>
        <w:t xml:space="preserve"> </w:t>
      </w:r>
      <w:r w:rsidRPr="008C75BB">
        <w:rPr>
          <w:sz w:val="22"/>
          <w:szCs w:val="22"/>
        </w:rPr>
        <w:t>по</w:t>
      </w:r>
      <w:r w:rsidRPr="008C75BB">
        <w:rPr>
          <w:spacing w:val="55"/>
          <w:sz w:val="22"/>
          <w:szCs w:val="22"/>
        </w:rPr>
        <w:t xml:space="preserve"> </w:t>
      </w:r>
      <w:r w:rsidRPr="008C75BB">
        <w:rPr>
          <w:sz w:val="22"/>
          <w:szCs w:val="22"/>
        </w:rPr>
        <w:t>об</w:t>
      </w:r>
      <w:r w:rsidRPr="008C75BB">
        <w:rPr>
          <w:spacing w:val="-2"/>
          <w:sz w:val="22"/>
          <w:szCs w:val="22"/>
        </w:rPr>
        <w:t>у</w:t>
      </w:r>
      <w:r w:rsidRPr="008C75BB">
        <w:rPr>
          <w:sz w:val="22"/>
          <w:szCs w:val="22"/>
        </w:rPr>
        <w:t>че</w:t>
      </w:r>
      <w:r w:rsidRPr="008C75BB">
        <w:rPr>
          <w:spacing w:val="2"/>
          <w:sz w:val="22"/>
          <w:szCs w:val="22"/>
        </w:rPr>
        <w:t>н</w:t>
      </w:r>
      <w:r w:rsidRPr="008C75BB">
        <w:rPr>
          <w:spacing w:val="1"/>
          <w:sz w:val="22"/>
          <w:szCs w:val="22"/>
        </w:rPr>
        <w:t>и</w:t>
      </w:r>
      <w:r w:rsidRPr="008C75BB">
        <w:rPr>
          <w:sz w:val="22"/>
          <w:szCs w:val="22"/>
        </w:rPr>
        <w:t>ю</w:t>
      </w:r>
      <w:r w:rsidRPr="008C75BB">
        <w:rPr>
          <w:spacing w:val="54"/>
          <w:sz w:val="22"/>
          <w:szCs w:val="22"/>
        </w:rPr>
        <w:t xml:space="preserve"> </w:t>
      </w:r>
      <w:r w:rsidRPr="008C75BB">
        <w:rPr>
          <w:sz w:val="22"/>
          <w:szCs w:val="22"/>
        </w:rPr>
        <w:t>техники</w:t>
      </w:r>
      <w:r w:rsidRPr="008C75BB">
        <w:rPr>
          <w:spacing w:val="56"/>
          <w:sz w:val="22"/>
          <w:szCs w:val="22"/>
        </w:rPr>
        <w:t xml:space="preserve"> </w:t>
      </w:r>
      <w:r w:rsidRPr="008C75BB">
        <w:rPr>
          <w:spacing w:val="1"/>
          <w:sz w:val="22"/>
          <w:szCs w:val="22"/>
        </w:rPr>
        <w:t>д</w:t>
      </w:r>
      <w:r w:rsidRPr="008C75BB">
        <w:rPr>
          <w:spacing w:val="-1"/>
          <w:sz w:val="22"/>
          <w:szCs w:val="22"/>
        </w:rPr>
        <w:t>в</w:t>
      </w:r>
      <w:r w:rsidRPr="008C75BB">
        <w:rPr>
          <w:sz w:val="22"/>
          <w:szCs w:val="22"/>
        </w:rPr>
        <w:t>ига</w:t>
      </w:r>
      <w:r w:rsidRPr="008C75BB">
        <w:rPr>
          <w:spacing w:val="1"/>
          <w:sz w:val="22"/>
          <w:szCs w:val="22"/>
        </w:rPr>
        <w:t>т</w:t>
      </w:r>
      <w:r w:rsidRPr="008C75BB">
        <w:rPr>
          <w:sz w:val="22"/>
          <w:szCs w:val="22"/>
        </w:rPr>
        <w:t>е</w:t>
      </w:r>
      <w:r w:rsidRPr="008C75BB">
        <w:rPr>
          <w:spacing w:val="1"/>
          <w:sz w:val="22"/>
          <w:szCs w:val="22"/>
        </w:rPr>
        <w:t>л</w:t>
      </w:r>
      <w:r w:rsidRPr="008C75BB">
        <w:rPr>
          <w:spacing w:val="-3"/>
          <w:sz w:val="22"/>
          <w:szCs w:val="22"/>
        </w:rPr>
        <w:t>ь</w:t>
      </w:r>
      <w:r w:rsidRPr="008C75BB">
        <w:rPr>
          <w:sz w:val="22"/>
          <w:szCs w:val="22"/>
        </w:rPr>
        <w:t>ных</w:t>
      </w:r>
      <w:r w:rsidRPr="008C75BB">
        <w:rPr>
          <w:spacing w:val="54"/>
          <w:sz w:val="22"/>
          <w:szCs w:val="22"/>
        </w:rPr>
        <w:t xml:space="preserve"> </w:t>
      </w:r>
      <w:r w:rsidRPr="008C75BB">
        <w:rPr>
          <w:spacing w:val="2"/>
          <w:sz w:val="22"/>
          <w:szCs w:val="22"/>
        </w:rPr>
        <w:t>д</w:t>
      </w:r>
      <w:r w:rsidRPr="008C75BB">
        <w:rPr>
          <w:spacing w:val="-1"/>
          <w:sz w:val="22"/>
          <w:szCs w:val="22"/>
        </w:rPr>
        <w:t>е</w:t>
      </w:r>
      <w:r w:rsidRPr="008C75BB">
        <w:rPr>
          <w:sz w:val="22"/>
          <w:szCs w:val="22"/>
        </w:rPr>
        <w:t>йс</w:t>
      </w:r>
      <w:r w:rsidRPr="008C75BB">
        <w:rPr>
          <w:spacing w:val="1"/>
          <w:sz w:val="22"/>
          <w:szCs w:val="22"/>
        </w:rPr>
        <w:t>т</w:t>
      </w:r>
      <w:r w:rsidRPr="008C75BB">
        <w:rPr>
          <w:sz w:val="22"/>
          <w:szCs w:val="22"/>
        </w:rPr>
        <w:t>в</w:t>
      </w:r>
      <w:r w:rsidRPr="008C75BB">
        <w:rPr>
          <w:spacing w:val="-1"/>
          <w:sz w:val="22"/>
          <w:szCs w:val="22"/>
        </w:rPr>
        <w:t>и</w:t>
      </w:r>
      <w:r w:rsidRPr="008C75BB">
        <w:rPr>
          <w:sz w:val="22"/>
          <w:szCs w:val="22"/>
        </w:rPr>
        <w:t>й</w:t>
      </w:r>
      <w:r w:rsidRPr="008C75BB">
        <w:rPr>
          <w:spacing w:val="54"/>
          <w:sz w:val="22"/>
          <w:szCs w:val="22"/>
        </w:rPr>
        <w:t xml:space="preserve"> </w:t>
      </w:r>
      <w:r w:rsidRPr="008C75BB">
        <w:rPr>
          <w:spacing w:val="1"/>
          <w:sz w:val="22"/>
          <w:szCs w:val="22"/>
        </w:rPr>
        <w:t>и</w:t>
      </w:r>
      <w:r w:rsidRPr="008C75BB">
        <w:rPr>
          <w:spacing w:val="57"/>
          <w:sz w:val="22"/>
          <w:szCs w:val="22"/>
        </w:rPr>
        <w:t xml:space="preserve"> </w:t>
      </w:r>
      <w:r w:rsidRPr="008C75BB">
        <w:rPr>
          <w:spacing w:val="-1"/>
          <w:sz w:val="22"/>
          <w:szCs w:val="22"/>
        </w:rPr>
        <w:t>во</w:t>
      </w:r>
      <w:r w:rsidRPr="008C75BB">
        <w:rPr>
          <w:sz w:val="22"/>
          <w:szCs w:val="22"/>
        </w:rPr>
        <w:t>с</w:t>
      </w:r>
      <w:r w:rsidRPr="008C75BB">
        <w:rPr>
          <w:spacing w:val="1"/>
          <w:sz w:val="22"/>
          <w:szCs w:val="22"/>
        </w:rPr>
        <w:t>пи</w:t>
      </w:r>
      <w:r w:rsidRPr="008C75BB">
        <w:rPr>
          <w:spacing w:val="-2"/>
          <w:sz w:val="22"/>
          <w:szCs w:val="22"/>
        </w:rPr>
        <w:t>т</w:t>
      </w:r>
      <w:r w:rsidRPr="008C75BB">
        <w:rPr>
          <w:sz w:val="22"/>
          <w:szCs w:val="22"/>
        </w:rPr>
        <w:t>анию</w:t>
      </w:r>
      <w:r w:rsidRPr="008C75BB">
        <w:rPr>
          <w:spacing w:val="56"/>
          <w:sz w:val="22"/>
          <w:szCs w:val="22"/>
        </w:rPr>
        <w:t xml:space="preserve"> </w:t>
      </w:r>
      <w:r w:rsidRPr="008C75BB">
        <w:rPr>
          <w:sz w:val="22"/>
          <w:szCs w:val="22"/>
        </w:rPr>
        <w:t>физ</w:t>
      </w:r>
      <w:r w:rsidRPr="008C75BB">
        <w:rPr>
          <w:spacing w:val="-1"/>
          <w:sz w:val="22"/>
          <w:szCs w:val="22"/>
        </w:rPr>
        <w:t>и</w:t>
      </w:r>
      <w:r w:rsidRPr="008C75BB">
        <w:rPr>
          <w:spacing w:val="10"/>
          <w:sz w:val="22"/>
          <w:szCs w:val="22"/>
        </w:rPr>
        <w:t>ч</w:t>
      </w:r>
      <w:r w:rsidRPr="008C75BB">
        <w:rPr>
          <w:spacing w:val="1"/>
          <w:sz w:val="22"/>
          <w:szCs w:val="22"/>
        </w:rPr>
        <w:t>е</w:t>
      </w:r>
      <w:r w:rsidRPr="008C75BB">
        <w:rPr>
          <w:sz w:val="22"/>
          <w:szCs w:val="22"/>
        </w:rPr>
        <w:t>ск</w:t>
      </w:r>
      <w:r w:rsidRPr="008C75BB">
        <w:rPr>
          <w:spacing w:val="1"/>
          <w:sz w:val="22"/>
          <w:szCs w:val="22"/>
        </w:rPr>
        <w:t>и</w:t>
      </w:r>
      <w:r w:rsidRPr="008C75BB">
        <w:rPr>
          <w:sz w:val="22"/>
          <w:szCs w:val="22"/>
        </w:rPr>
        <w:t xml:space="preserve">х </w:t>
      </w:r>
      <w:r w:rsidRPr="008C75BB">
        <w:rPr>
          <w:spacing w:val="1"/>
          <w:sz w:val="22"/>
          <w:szCs w:val="22"/>
        </w:rPr>
        <w:t>и</w:t>
      </w:r>
      <w:r w:rsidRPr="008C75BB">
        <w:rPr>
          <w:sz w:val="22"/>
          <w:szCs w:val="22"/>
        </w:rPr>
        <w:t xml:space="preserve"> л</w:t>
      </w:r>
      <w:r w:rsidRPr="008C75BB">
        <w:rPr>
          <w:spacing w:val="-1"/>
          <w:sz w:val="22"/>
          <w:szCs w:val="22"/>
        </w:rPr>
        <w:t>и</w:t>
      </w:r>
      <w:r w:rsidRPr="008C75BB">
        <w:rPr>
          <w:sz w:val="22"/>
          <w:szCs w:val="22"/>
        </w:rPr>
        <w:t>чн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ных</w:t>
      </w:r>
      <w:r w:rsidRPr="008C75BB">
        <w:rPr>
          <w:spacing w:val="-2"/>
          <w:sz w:val="22"/>
          <w:szCs w:val="22"/>
        </w:rPr>
        <w:t xml:space="preserve"> </w:t>
      </w:r>
      <w:r w:rsidRPr="008C75BB">
        <w:rPr>
          <w:sz w:val="22"/>
          <w:szCs w:val="22"/>
        </w:rPr>
        <w:t>ка</w:t>
      </w:r>
      <w:r w:rsidRPr="008C75BB">
        <w:rPr>
          <w:spacing w:val="1"/>
          <w:sz w:val="22"/>
          <w:szCs w:val="22"/>
        </w:rPr>
        <w:t>ч</w:t>
      </w:r>
      <w:r w:rsidRPr="008C75BB">
        <w:rPr>
          <w:sz w:val="22"/>
          <w:szCs w:val="22"/>
        </w:rPr>
        <w:t>е</w:t>
      </w:r>
      <w:r w:rsidRPr="008C75BB">
        <w:rPr>
          <w:spacing w:val="1"/>
          <w:sz w:val="22"/>
          <w:szCs w:val="22"/>
        </w:rPr>
        <w:t>с</w:t>
      </w:r>
      <w:r w:rsidRPr="008C75BB">
        <w:rPr>
          <w:sz w:val="22"/>
          <w:szCs w:val="22"/>
        </w:rPr>
        <w:t>т</w:t>
      </w:r>
      <w:r w:rsidRPr="008C75BB">
        <w:rPr>
          <w:spacing w:val="1"/>
          <w:sz w:val="22"/>
          <w:szCs w:val="22"/>
        </w:rPr>
        <w:t>в</w:t>
      </w:r>
      <w:r w:rsidRPr="008C75BB">
        <w:rPr>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Уче</w:t>
      </w:r>
      <w:r w:rsidRPr="008C75BB">
        <w:rPr>
          <w:spacing w:val="1"/>
          <w:sz w:val="22"/>
          <w:szCs w:val="22"/>
        </w:rPr>
        <w:t>б</w:t>
      </w:r>
      <w:r w:rsidRPr="008C75BB">
        <w:rPr>
          <w:sz w:val="22"/>
          <w:szCs w:val="22"/>
        </w:rPr>
        <w:t>но</w:t>
      </w:r>
      <w:r w:rsidRPr="008C75BB">
        <w:rPr>
          <w:spacing w:val="1"/>
          <w:sz w:val="22"/>
          <w:szCs w:val="22"/>
        </w:rPr>
        <w:t>-</w:t>
      </w:r>
      <w:r w:rsidRPr="008C75BB">
        <w:rPr>
          <w:spacing w:val="-2"/>
          <w:sz w:val="22"/>
          <w:szCs w:val="22"/>
        </w:rPr>
        <w:t>т</w:t>
      </w:r>
      <w:r w:rsidRPr="008C75BB">
        <w:rPr>
          <w:spacing w:val="1"/>
          <w:sz w:val="22"/>
          <w:szCs w:val="22"/>
        </w:rPr>
        <w:t>р</w:t>
      </w:r>
      <w:r w:rsidRPr="008C75BB">
        <w:rPr>
          <w:sz w:val="22"/>
          <w:szCs w:val="22"/>
        </w:rPr>
        <w:t>ен</w:t>
      </w:r>
      <w:r w:rsidRPr="008C75BB">
        <w:rPr>
          <w:spacing w:val="-1"/>
          <w:sz w:val="22"/>
          <w:szCs w:val="22"/>
        </w:rPr>
        <w:t>и</w:t>
      </w:r>
      <w:r w:rsidRPr="008C75BB">
        <w:rPr>
          <w:sz w:val="22"/>
          <w:szCs w:val="22"/>
        </w:rPr>
        <w:t>р</w:t>
      </w:r>
      <w:r w:rsidRPr="008C75BB">
        <w:rPr>
          <w:spacing w:val="1"/>
          <w:sz w:val="22"/>
          <w:szCs w:val="22"/>
        </w:rPr>
        <w:t>о</w:t>
      </w:r>
      <w:r w:rsidRPr="008C75BB">
        <w:rPr>
          <w:spacing w:val="-1"/>
          <w:sz w:val="22"/>
          <w:szCs w:val="22"/>
        </w:rPr>
        <w:t>в</w:t>
      </w:r>
      <w:r w:rsidRPr="008C75BB">
        <w:rPr>
          <w:sz w:val="22"/>
          <w:szCs w:val="22"/>
        </w:rPr>
        <w:t>очн</w:t>
      </w:r>
      <w:r w:rsidRPr="008C75BB">
        <w:rPr>
          <w:spacing w:val="1"/>
          <w:sz w:val="22"/>
          <w:szCs w:val="22"/>
        </w:rPr>
        <w:t>ы</w:t>
      </w:r>
      <w:r w:rsidRPr="008C75BB">
        <w:rPr>
          <w:sz w:val="22"/>
          <w:szCs w:val="22"/>
        </w:rPr>
        <w:t>е</w:t>
      </w:r>
      <w:r w:rsidRPr="008C75BB">
        <w:rPr>
          <w:spacing w:val="72"/>
          <w:sz w:val="22"/>
          <w:szCs w:val="22"/>
        </w:rPr>
        <w:t xml:space="preserve"> </w:t>
      </w:r>
      <w:r w:rsidRPr="008C75BB">
        <w:rPr>
          <w:sz w:val="22"/>
          <w:szCs w:val="22"/>
        </w:rPr>
        <w:t>з</w:t>
      </w:r>
      <w:r w:rsidRPr="008C75BB">
        <w:rPr>
          <w:spacing w:val="-2"/>
          <w:sz w:val="22"/>
          <w:szCs w:val="22"/>
        </w:rPr>
        <w:t>а</w:t>
      </w:r>
      <w:r w:rsidRPr="008C75BB">
        <w:rPr>
          <w:sz w:val="22"/>
          <w:szCs w:val="22"/>
        </w:rPr>
        <w:t>н</w:t>
      </w:r>
      <w:r w:rsidRPr="008C75BB">
        <w:rPr>
          <w:spacing w:val="1"/>
          <w:sz w:val="22"/>
          <w:szCs w:val="22"/>
        </w:rPr>
        <w:t>я</w:t>
      </w:r>
      <w:r w:rsidRPr="008C75BB">
        <w:rPr>
          <w:spacing w:val="-1"/>
          <w:sz w:val="22"/>
          <w:szCs w:val="22"/>
        </w:rPr>
        <w:t>т</w:t>
      </w:r>
      <w:r w:rsidRPr="008C75BB">
        <w:rPr>
          <w:sz w:val="22"/>
          <w:szCs w:val="22"/>
        </w:rPr>
        <w:t>ия,</w:t>
      </w:r>
      <w:r w:rsidRPr="008C75BB">
        <w:rPr>
          <w:spacing w:val="72"/>
          <w:sz w:val="22"/>
          <w:szCs w:val="22"/>
        </w:rPr>
        <w:t xml:space="preserve"> </w:t>
      </w:r>
      <w:r w:rsidRPr="008C75BB">
        <w:rPr>
          <w:spacing w:val="1"/>
          <w:sz w:val="22"/>
          <w:szCs w:val="22"/>
        </w:rPr>
        <w:t>н</w:t>
      </w:r>
      <w:r w:rsidRPr="008C75BB">
        <w:rPr>
          <w:spacing w:val="-1"/>
          <w:sz w:val="22"/>
          <w:szCs w:val="22"/>
        </w:rPr>
        <w:t>а</w:t>
      </w:r>
      <w:r w:rsidRPr="008C75BB">
        <w:rPr>
          <w:sz w:val="22"/>
          <w:szCs w:val="22"/>
        </w:rPr>
        <w:t>пр</w:t>
      </w:r>
      <w:r w:rsidRPr="008C75BB">
        <w:rPr>
          <w:spacing w:val="-2"/>
          <w:sz w:val="22"/>
          <w:szCs w:val="22"/>
        </w:rPr>
        <w:t>а</w:t>
      </w:r>
      <w:r w:rsidRPr="008C75BB">
        <w:rPr>
          <w:sz w:val="22"/>
          <w:szCs w:val="22"/>
        </w:rPr>
        <w:t>в</w:t>
      </w:r>
      <w:r w:rsidRPr="008C75BB">
        <w:rPr>
          <w:spacing w:val="-1"/>
          <w:sz w:val="22"/>
          <w:szCs w:val="22"/>
        </w:rPr>
        <w:t>л</w:t>
      </w:r>
      <w:r w:rsidRPr="008C75BB">
        <w:rPr>
          <w:sz w:val="22"/>
          <w:szCs w:val="22"/>
        </w:rPr>
        <w:t>е</w:t>
      </w:r>
      <w:r w:rsidRPr="008C75BB">
        <w:rPr>
          <w:spacing w:val="1"/>
          <w:sz w:val="22"/>
          <w:szCs w:val="22"/>
        </w:rPr>
        <w:t>н</w:t>
      </w:r>
      <w:r w:rsidRPr="008C75BB">
        <w:rPr>
          <w:sz w:val="22"/>
          <w:szCs w:val="22"/>
        </w:rPr>
        <w:t>ны</w:t>
      </w:r>
      <w:r w:rsidRPr="008C75BB">
        <w:rPr>
          <w:spacing w:val="1"/>
          <w:sz w:val="22"/>
          <w:szCs w:val="22"/>
        </w:rPr>
        <w:t>е</w:t>
      </w:r>
      <w:r w:rsidRPr="008C75BB">
        <w:rPr>
          <w:spacing w:val="71"/>
          <w:sz w:val="22"/>
          <w:szCs w:val="22"/>
        </w:rPr>
        <w:t xml:space="preserve"> </w:t>
      </w:r>
      <w:r w:rsidRPr="008C75BB">
        <w:rPr>
          <w:spacing w:val="1"/>
          <w:sz w:val="22"/>
          <w:szCs w:val="22"/>
        </w:rPr>
        <w:t>н</w:t>
      </w:r>
      <w:r w:rsidRPr="008C75BB">
        <w:rPr>
          <w:sz w:val="22"/>
          <w:szCs w:val="22"/>
        </w:rPr>
        <w:t>а</w:t>
      </w:r>
      <w:r w:rsidRPr="008C75BB">
        <w:rPr>
          <w:spacing w:val="72"/>
          <w:sz w:val="22"/>
          <w:szCs w:val="22"/>
        </w:rPr>
        <w:t xml:space="preserve"> </w:t>
      </w:r>
      <w:r w:rsidRPr="008C75BB">
        <w:rPr>
          <w:sz w:val="22"/>
          <w:szCs w:val="22"/>
        </w:rPr>
        <w:t>по</w:t>
      </w:r>
      <w:r w:rsidRPr="008C75BB">
        <w:rPr>
          <w:spacing w:val="-1"/>
          <w:sz w:val="22"/>
          <w:szCs w:val="22"/>
        </w:rPr>
        <w:t>в</w:t>
      </w:r>
      <w:r w:rsidRPr="008C75BB">
        <w:rPr>
          <w:sz w:val="22"/>
          <w:szCs w:val="22"/>
        </w:rPr>
        <w:t>ы</w:t>
      </w:r>
      <w:r w:rsidRPr="008C75BB">
        <w:rPr>
          <w:spacing w:val="-1"/>
          <w:sz w:val="22"/>
          <w:szCs w:val="22"/>
        </w:rPr>
        <w:t>ш</w:t>
      </w:r>
      <w:r w:rsidRPr="008C75BB">
        <w:rPr>
          <w:sz w:val="22"/>
          <w:szCs w:val="22"/>
        </w:rPr>
        <w:t>е</w:t>
      </w:r>
      <w:r w:rsidRPr="008C75BB">
        <w:rPr>
          <w:spacing w:val="1"/>
          <w:sz w:val="22"/>
          <w:szCs w:val="22"/>
        </w:rPr>
        <w:t>н</w:t>
      </w:r>
      <w:r w:rsidRPr="008C75BB">
        <w:rPr>
          <w:sz w:val="22"/>
          <w:szCs w:val="22"/>
        </w:rPr>
        <w:t>ие</w:t>
      </w:r>
      <w:r w:rsidRPr="008C75BB">
        <w:rPr>
          <w:spacing w:val="70"/>
          <w:sz w:val="22"/>
          <w:szCs w:val="22"/>
        </w:rPr>
        <w:t xml:space="preserve"> </w:t>
      </w:r>
      <w:r w:rsidRPr="008C75BB">
        <w:rPr>
          <w:spacing w:val="-2"/>
          <w:sz w:val="22"/>
          <w:szCs w:val="22"/>
        </w:rPr>
        <w:t>у</w:t>
      </w:r>
      <w:r w:rsidRPr="008C75BB">
        <w:rPr>
          <w:sz w:val="22"/>
          <w:szCs w:val="22"/>
        </w:rPr>
        <w:t>р</w:t>
      </w:r>
      <w:r w:rsidRPr="008C75BB">
        <w:rPr>
          <w:spacing w:val="2"/>
          <w:sz w:val="22"/>
          <w:szCs w:val="22"/>
        </w:rPr>
        <w:t>о</w:t>
      </w:r>
      <w:r w:rsidRPr="008C75BB">
        <w:rPr>
          <w:sz w:val="22"/>
          <w:szCs w:val="22"/>
        </w:rPr>
        <w:t>вн</w:t>
      </w:r>
      <w:r w:rsidRPr="008C75BB">
        <w:rPr>
          <w:spacing w:val="1"/>
          <w:sz w:val="22"/>
          <w:szCs w:val="22"/>
        </w:rPr>
        <w:t>я</w:t>
      </w:r>
      <w:r w:rsidRPr="008C75BB">
        <w:rPr>
          <w:sz w:val="22"/>
          <w:szCs w:val="22"/>
        </w:rPr>
        <w:t xml:space="preserve"> </w:t>
      </w:r>
      <w:r w:rsidRPr="008C75BB">
        <w:rPr>
          <w:i/>
          <w:iCs/>
          <w:sz w:val="22"/>
          <w:szCs w:val="22"/>
        </w:rPr>
        <w:t>ф</w:t>
      </w:r>
      <w:r w:rsidRPr="008C75BB">
        <w:rPr>
          <w:i/>
          <w:iCs/>
          <w:spacing w:val="1"/>
          <w:sz w:val="22"/>
          <w:szCs w:val="22"/>
        </w:rPr>
        <w:t>и</w:t>
      </w:r>
      <w:r w:rsidRPr="008C75BB">
        <w:rPr>
          <w:i/>
          <w:iCs/>
          <w:sz w:val="22"/>
          <w:szCs w:val="22"/>
        </w:rPr>
        <w:t>зичес</w:t>
      </w:r>
      <w:r w:rsidRPr="008C75BB">
        <w:rPr>
          <w:i/>
          <w:iCs/>
          <w:spacing w:val="-1"/>
          <w:sz w:val="22"/>
          <w:szCs w:val="22"/>
        </w:rPr>
        <w:t>к</w:t>
      </w:r>
      <w:r w:rsidRPr="008C75BB">
        <w:rPr>
          <w:i/>
          <w:iCs/>
          <w:spacing w:val="1"/>
          <w:sz w:val="22"/>
          <w:szCs w:val="22"/>
        </w:rPr>
        <w:t>о</w:t>
      </w:r>
      <w:r w:rsidRPr="008C75BB">
        <w:rPr>
          <w:i/>
          <w:iCs/>
          <w:sz w:val="22"/>
          <w:szCs w:val="22"/>
        </w:rPr>
        <w:t>й</w:t>
      </w:r>
      <w:r w:rsidRPr="008C75BB">
        <w:rPr>
          <w:spacing w:val="68"/>
          <w:sz w:val="22"/>
          <w:szCs w:val="22"/>
        </w:rPr>
        <w:t xml:space="preserve"> </w:t>
      </w:r>
      <w:r w:rsidRPr="008C75BB">
        <w:rPr>
          <w:i/>
          <w:iCs/>
          <w:spacing w:val="1"/>
          <w:sz w:val="22"/>
          <w:szCs w:val="22"/>
        </w:rPr>
        <w:t>по</w:t>
      </w:r>
      <w:r w:rsidRPr="008C75BB">
        <w:rPr>
          <w:i/>
          <w:iCs/>
          <w:spacing w:val="-1"/>
          <w:sz w:val="22"/>
          <w:szCs w:val="22"/>
        </w:rPr>
        <w:t>д</w:t>
      </w:r>
      <w:r w:rsidRPr="008C75BB">
        <w:rPr>
          <w:i/>
          <w:iCs/>
          <w:sz w:val="22"/>
          <w:szCs w:val="22"/>
        </w:rPr>
        <w:t>г</w:t>
      </w:r>
      <w:r w:rsidRPr="008C75BB">
        <w:rPr>
          <w:i/>
          <w:iCs/>
          <w:spacing w:val="1"/>
          <w:sz w:val="22"/>
          <w:szCs w:val="22"/>
        </w:rPr>
        <w:t>о</w:t>
      </w:r>
      <w:r w:rsidRPr="008C75BB">
        <w:rPr>
          <w:i/>
          <w:iCs/>
          <w:spacing w:val="-2"/>
          <w:sz w:val="22"/>
          <w:szCs w:val="22"/>
        </w:rPr>
        <w:t>т</w:t>
      </w:r>
      <w:r w:rsidRPr="008C75BB">
        <w:rPr>
          <w:i/>
          <w:iCs/>
          <w:sz w:val="22"/>
          <w:szCs w:val="22"/>
        </w:rPr>
        <w:t>о</w:t>
      </w:r>
      <w:r w:rsidRPr="008C75BB">
        <w:rPr>
          <w:i/>
          <w:iCs/>
          <w:spacing w:val="1"/>
          <w:sz w:val="22"/>
          <w:szCs w:val="22"/>
        </w:rPr>
        <w:t>в</w:t>
      </w:r>
      <w:r w:rsidRPr="008C75BB">
        <w:rPr>
          <w:i/>
          <w:iCs/>
          <w:sz w:val="22"/>
          <w:szCs w:val="22"/>
        </w:rPr>
        <w:t>ленно</w:t>
      </w:r>
      <w:r w:rsidRPr="008C75BB">
        <w:rPr>
          <w:i/>
          <w:iCs/>
          <w:spacing w:val="1"/>
          <w:sz w:val="22"/>
          <w:szCs w:val="22"/>
        </w:rPr>
        <w:t>с</w:t>
      </w:r>
      <w:r w:rsidRPr="008C75BB">
        <w:rPr>
          <w:i/>
          <w:iCs/>
          <w:spacing w:val="-2"/>
          <w:sz w:val="22"/>
          <w:szCs w:val="22"/>
        </w:rPr>
        <w:t>т</w:t>
      </w:r>
      <w:r w:rsidRPr="008C75BB">
        <w:rPr>
          <w:i/>
          <w:iCs/>
          <w:sz w:val="22"/>
          <w:szCs w:val="22"/>
        </w:rPr>
        <w:t>и</w:t>
      </w:r>
      <w:r w:rsidRPr="008C75BB">
        <w:rPr>
          <w:spacing w:val="73"/>
          <w:sz w:val="22"/>
          <w:szCs w:val="22"/>
        </w:rPr>
        <w:t xml:space="preserve"> </w:t>
      </w:r>
      <w:r w:rsidRPr="008C75BB">
        <w:rPr>
          <w:spacing w:val="1"/>
          <w:sz w:val="22"/>
          <w:szCs w:val="22"/>
        </w:rPr>
        <w:t>с</w:t>
      </w:r>
      <w:r w:rsidRPr="008C75BB">
        <w:rPr>
          <w:sz w:val="22"/>
          <w:szCs w:val="22"/>
        </w:rPr>
        <w:t>тро</w:t>
      </w:r>
      <w:r w:rsidRPr="008C75BB">
        <w:rPr>
          <w:spacing w:val="1"/>
          <w:sz w:val="22"/>
          <w:szCs w:val="22"/>
        </w:rPr>
        <w:t>я</w:t>
      </w:r>
      <w:r w:rsidRPr="008C75BB">
        <w:rPr>
          <w:sz w:val="22"/>
          <w:szCs w:val="22"/>
        </w:rPr>
        <w:t>т</w:t>
      </w:r>
      <w:r w:rsidRPr="008C75BB">
        <w:rPr>
          <w:spacing w:val="-1"/>
          <w:sz w:val="22"/>
          <w:szCs w:val="22"/>
        </w:rPr>
        <w:t>с</w:t>
      </w:r>
      <w:r w:rsidRPr="008C75BB">
        <w:rPr>
          <w:sz w:val="22"/>
          <w:szCs w:val="22"/>
        </w:rPr>
        <w:t>я</w:t>
      </w:r>
      <w:r w:rsidRPr="008C75BB">
        <w:rPr>
          <w:spacing w:val="71"/>
          <w:sz w:val="22"/>
          <w:szCs w:val="22"/>
        </w:rPr>
        <w:t xml:space="preserve"> </w:t>
      </w:r>
      <w:r w:rsidRPr="008C75BB">
        <w:rPr>
          <w:sz w:val="22"/>
          <w:szCs w:val="22"/>
        </w:rPr>
        <w:t>на</w:t>
      </w:r>
      <w:r w:rsidRPr="008C75BB">
        <w:rPr>
          <w:spacing w:val="69"/>
          <w:sz w:val="22"/>
          <w:szCs w:val="22"/>
        </w:rPr>
        <w:t xml:space="preserve"> </w:t>
      </w:r>
      <w:r w:rsidRPr="008C75BB">
        <w:rPr>
          <w:spacing w:val="1"/>
          <w:sz w:val="22"/>
          <w:szCs w:val="22"/>
        </w:rPr>
        <w:t>о</w:t>
      </w:r>
      <w:r w:rsidRPr="008C75BB">
        <w:rPr>
          <w:spacing w:val="-1"/>
          <w:sz w:val="22"/>
          <w:szCs w:val="22"/>
        </w:rPr>
        <w:t>с</w:t>
      </w:r>
      <w:r w:rsidRPr="008C75BB">
        <w:rPr>
          <w:sz w:val="22"/>
          <w:szCs w:val="22"/>
        </w:rPr>
        <w:t>н</w:t>
      </w:r>
      <w:r w:rsidRPr="008C75BB">
        <w:rPr>
          <w:spacing w:val="1"/>
          <w:sz w:val="22"/>
          <w:szCs w:val="22"/>
        </w:rPr>
        <w:t>ов</w:t>
      </w:r>
      <w:r w:rsidRPr="008C75BB">
        <w:rPr>
          <w:sz w:val="22"/>
          <w:szCs w:val="22"/>
        </w:rPr>
        <w:t>е</w:t>
      </w:r>
      <w:r w:rsidRPr="008C75BB">
        <w:rPr>
          <w:spacing w:val="69"/>
          <w:sz w:val="22"/>
          <w:szCs w:val="22"/>
        </w:rPr>
        <w:t xml:space="preserve"> </w:t>
      </w:r>
      <w:r w:rsidRPr="008C75BB">
        <w:rPr>
          <w:sz w:val="22"/>
          <w:szCs w:val="22"/>
        </w:rPr>
        <w:t>ис</w:t>
      </w:r>
      <w:r w:rsidRPr="008C75BB">
        <w:rPr>
          <w:spacing w:val="-1"/>
          <w:sz w:val="22"/>
          <w:szCs w:val="22"/>
        </w:rPr>
        <w:t>п</w:t>
      </w:r>
      <w:r w:rsidRPr="008C75BB">
        <w:rPr>
          <w:sz w:val="22"/>
          <w:szCs w:val="22"/>
        </w:rPr>
        <w:t>о</w:t>
      </w:r>
      <w:r w:rsidRPr="008C75BB">
        <w:rPr>
          <w:spacing w:val="-2"/>
          <w:sz w:val="22"/>
          <w:szCs w:val="22"/>
        </w:rPr>
        <w:t>л</w:t>
      </w:r>
      <w:r w:rsidRPr="008C75BB">
        <w:rPr>
          <w:sz w:val="22"/>
          <w:szCs w:val="22"/>
        </w:rPr>
        <w:t>ьзовани</w:t>
      </w:r>
      <w:r w:rsidRPr="008C75BB">
        <w:rPr>
          <w:spacing w:val="1"/>
          <w:sz w:val="22"/>
          <w:szCs w:val="22"/>
        </w:rPr>
        <w:t>я</w:t>
      </w:r>
      <w:r w:rsidRPr="008C75BB">
        <w:rPr>
          <w:spacing w:val="69"/>
          <w:sz w:val="22"/>
          <w:szCs w:val="22"/>
        </w:rPr>
        <w:t xml:space="preserve"> </w:t>
      </w:r>
      <w:r w:rsidRPr="008C75BB">
        <w:rPr>
          <w:spacing w:val="1"/>
          <w:sz w:val="22"/>
          <w:szCs w:val="22"/>
        </w:rPr>
        <w:t>ра</w:t>
      </w:r>
      <w:r w:rsidRPr="008C75BB">
        <w:rPr>
          <w:spacing w:val="-2"/>
          <w:sz w:val="22"/>
          <w:szCs w:val="22"/>
        </w:rPr>
        <w:t>з</w:t>
      </w:r>
      <w:r w:rsidRPr="008C75BB">
        <w:rPr>
          <w:sz w:val="22"/>
          <w:szCs w:val="22"/>
        </w:rPr>
        <w:t>но</w:t>
      </w:r>
      <w:r w:rsidRPr="008C75BB">
        <w:rPr>
          <w:spacing w:val="4"/>
          <w:sz w:val="22"/>
          <w:szCs w:val="22"/>
        </w:rPr>
        <w:t>о</w:t>
      </w:r>
      <w:r w:rsidRPr="008C75BB">
        <w:rPr>
          <w:spacing w:val="1"/>
          <w:sz w:val="22"/>
          <w:szCs w:val="22"/>
        </w:rPr>
        <w:t>бр</w:t>
      </w:r>
      <w:r w:rsidRPr="008C75BB">
        <w:rPr>
          <w:sz w:val="22"/>
          <w:szCs w:val="22"/>
        </w:rPr>
        <w:t>азн</w:t>
      </w:r>
      <w:r w:rsidRPr="008C75BB">
        <w:rPr>
          <w:spacing w:val="-1"/>
          <w:sz w:val="22"/>
          <w:szCs w:val="22"/>
        </w:rPr>
        <w:t>ы</w:t>
      </w:r>
      <w:r w:rsidRPr="008C75BB">
        <w:rPr>
          <w:sz w:val="22"/>
          <w:szCs w:val="22"/>
        </w:rPr>
        <w:t>х</w:t>
      </w:r>
      <w:r w:rsidRPr="008C75BB">
        <w:rPr>
          <w:spacing w:val="89"/>
          <w:sz w:val="22"/>
          <w:szCs w:val="22"/>
        </w:rPr>
        <w:t xml:space="preserve"> </w:t>
      </w:r>
      <w:r w:rsidRPr="008C75BB">
        <w:rPr>
          <w:sz w:val="22"/>
          <w:szCs w:val="22"/>
        </w:rPr>
        <w:t>ф</w:t>
      </w:r>
      <w:r w:rsidRPr="008C75BB">
        <w:rPr>
          <w:spacing w:val="2"/>
          <w:sz w:val="22"/>
          <w:szCs w:val="22"/>
        </w:rPr>
        <w:t>и</w:t>
      </w:r>
      <w:r w:rsidRPr="008C75BB">
        <w:rPr>
          <w:spacing w:val="-2"/>
          <w:sz w:val="22"/>
          <w:szCs w:val="22"/>
        </w:rPr>
        <w:t>з</w:t>
      </w:r>
      <w:r w:rsidRPr="008C75BB">
        <w:rPr>
          <w:sz w:val="22"/>
          <w:szCs w:val="22"/>
        </w:rPr>
        <w:t>и</w:t>
      </w:r>
      <w:r w:rsidRPr="008C75BB">
        <w:rPr>
          <w:spacing w:val="1"/>
          <w:sz w:val="22"/>
          <w:szCs w:val="22"/>
        </w:rPr>
        <w:t>ч</w:t>
      </w:r>
      <w:r w:rsidRPr="008C75BB">
        <w:rPr>
          <w:spacing w:val="-1"/>
          <w:sz w:val="22"/>
          <w:szCs w:val="22"/>
        </w:rPr>
        <w:t>е</w:t>
      </w:r>
      <w:r w:rsidRPr="008C75BB">
        <w:rPr>
          <w:sz w:val="22"/>
          <w:szCs w:val="22"/>
        </w:rPr>
        <w:t>ских</w:t>
      </w:r>
      <w:r w:rsidRPr="008C75BB">
        <w:rPr>
          <w:spacing w:val="89"/>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pacing w:val="-1"/>
          <w:sz w:val="22"/>
          <w:szCs w:val="22"/>
        </w:rPr>
        <w:t>ж</w:t>
      </w:r>
      <w:r w:rsidRPr="008C75BB">
        <w:rPr>
          <w:sz w:val="22"/>
          <w:szCs w:val="22"/>
        </w:rPr>
        <w:t>н</w:t>
      </w:r>
      <w:r w:rsidRPr="008C75BB">
        <w:rPr>
          <w:spacing w:val="-1"/>
          <w:sz w:val="22"/>
          <w:szCs w:val="22"/>
        </w:rPr>
        <w:t>е</w:t>
      </w:r>
      <w:r w:rsidRPr="008C75BB">
        <w:rPr>
          <w:sz w:val="22"/>
          <w:szCs w:val="22"/>
        </w:rPr>
        <w:t>ний</w:t>
      </w:r>
      <w:r w:rsidRPr="008C75BB">
        <w:rPr>
          <w:spacing w:val="93"/>
          <w:sz w:val="22"/>
          <w:szCs w:val="22"/>
        </w:rPr>
        <w:t xml:space="preserve"> </w:t>
      </w:r>
      <w:r w:rsidRPr="008C75BB">
        <w:rPr>
          <w:sz w:val="22"/>
          <w:szCs w:val="22"/>
        </w:rPr>
        <w:t>—</w:t>
      </w:r>
      <w:r w:rsidRPr="008C75BB">
        <w:rPr>
          <w:spacing w:val="89"/>
          <w:sz w:val="22"/>
          <w:szCs w:val="22"/>
        </w:rPr>
        <w:t xml:space="preserve"> </w:t>
      </w:r>
      <w:r w:rsidRPr="008C75BB">
        <w:rPr>
          <w:sz w:val="22"/>
          <w:szCs w:val="22"/>
        </w:rPr>
        <w:t>об</w:t>
      </w:r>
      <w:r w:rsidRPr="008C75BB">
        <w:rPr>
          <w:spacing w:val="1"/>
          <w:sz w:val="22"/>
          <w:szCs w:val="22"/>
        </w:rPr>
        <w:t>щ</w:t>
      </w:r>
      <w:r w:rsidRPr="008C75BB">
        <w:rPr>
          <w:spacing w:val="-1"/>
          <w:sz w:val="22"/>
          <w:szCs w:val="22"/>
        </w:rPr>
        <w:t>е</w:t>
      </w:r>
      <w:r w:rsidRPr="008C75BB">
        <w:rPr>
          <w:sz w:val="22"/>
          <w:szCs w:val="22"/>
        </w:rPr>
        <w:t>ра</w:t>
      </w:r>
      <w:r w:rsidRPr="008C75BB">
        <w:rPr>
          <w:spacing w:val="1"/>
          <w:sz w:val="22"/>
          <w:szCs w:val="22"/>
        </w:rPr>
        <w:t>з</w:t>
      </w:r>
      <w:r w:rsidRPr="008C75BB">
        <w:rPr>
          <w:sz w:val="22"/>
          <w:szCs w:val="22"/>
        </w:rPr>
        <w:t>ви</w:t>
      </w:r>
      <w:r w:rsidRPr="008C75BB">
        <w:rPr>
          <w:spacing w:val="1"/>
          <w:sz w:val="22"/>
          <w:szCs w:val="22"/>
        </w:rPr>
        <w:t>в</w:t>
      </w:r>
      <w:r w:rsidRPr="008C75BB">
        <w:rPr>
          <w:sz w:val="22"/>
          <w:szCs w:val="22"/>
        </w:rPr>
        <w:t>аю</w:t>
      </w:r>
      <w:r w:rsidRPr="008C75BB">
        <w:rPr>
          <w:spacing w:val="-2"/>
          <w:sz w:val="22"/>
          <w:szCs w:val="22"/>
        </w:rPr>
        <w:t>щ</w:t>
      </w:r>
      <w:r w:rsidRPr="008C75BB">
        <w:rPr>
          <w:spacing w:val="-1"/>
          <w:sz w:val="22"/>
          <w:szCs w:val="22"/>
        </w:rPr>
        <w:t>и</w:t>
      </w:r>
      <w:r w:rsidRPr="008C75BB">
        <w:rPr>
          <w:sz w:val="22"/>
          <w:szCs w:val="22"/>
        </w:rPr>
        <w:t>х</w:t>
      </w:r>
      <w:r w:rsidRPr="008C75BB">
        <w:rPr>
          <w:spacing w:val="1"/>
          <w:sz w:val="22"/>
          <w:szCs w:val="22"/>
        </w:rPr>
        <w:t>,</w:t>
      </w:r>
      <w:r w:rsidRPr="008C75BB">
        <w:rPr>
          <w:spacing w:val="87"/>
          <w:sz w:val="22"/>
          <w:szCs w:val="22"/>
        </w:rPr>
        <w:t xml:space="preserve"> </w:t>
      </w:r>
      <w:r w:rsidRPr="008C75BB">
        <w:rPr>
          <w:spacing w:val="1"/>
          <w:sz w:val="22"/>
          <w:szCs w:val="22"/>
        </w:rPr>
        <w:t>сп</w:t>
      </w:r>
      <w:r w:rsidRPr="008C75BB">
        <w:rPr>
          <w:sz w:val="22"/>
          <w:szCs w:val="22"/>
        </w:rPr>
        <w:t>ор</w:t>
      </w:r>
      <w:r w:rsidRPr="008C75BB">
        <w:rPr>
          <w:spacing w:val="-1"/>
          <w:sz w:val="22"/>
          <w:szCs w:val="22"/>
        </w:rPr>
        <w:t>т</w:t>
      </w:r>
      <w:r w:rsidRPr="008C75BB">
        <w:rPr>
          <w:sz w:val="22"/>
          <w:szCs w:val="22"/>
        </w:rPr>
        <w:t>ивны</w:t>
      </w:r>
      <w:r w:rsidRPr="008C75BB">
        <w:rPr>
          <w:spacing w:val="1"/>
          <w:sz w:val="22"/>
          <w:szCs w:val="22"/>
        </w:rPr>
        <w:t>х</w:t>
      </w:r>
      <w:r w:rsidRPr="008C75BB">
        <w:rPr>
          <w:sz w:val="22"/>
          <w:szCs w:val="22"/>
        </w:rPr>
        <w:t>,</w:t>
      </w:r>
      <w:r w:rsidRPr="008C75BB">
        <w:rPr>
          <w:spacing w:val="85"/>
          <w:sz w:val="22"/>
          <w:szCs w:val="22"/>
        </w:rPr>
        <w:t xml:space="preserve"> </w:t>
      </w:r>
      <w:r w:rsidRPr="008C75BB">
        <w:rPr>
          <w:spacing w:val="1"/>
          <w:sz w:val="22"/>
          <w:szCs w:val="22"/>
        </w:rPr>
        <w:t>от</w:t>
      </w:r>
      <w:r w:rsidRPr="008C75BB">
        <w:rPr>
          <w:spacing w:val="4"/>
          <w:sz w:val="22"/>
          <w:szCs w:val="22"/>
        </w:rPr>
        <w:t>р</w:t>
      </w:r>
      <w:r w:rsidRPr="008C75BB">
        <w:rPr>
          <w:sz w:val="22"/>
          <w:szCs w:val="22"/>
        </w:rPr>
        <w:t>ажа</w:t>
      </w:r>
      <w:r w:rsidRPr="008C75BB">
        <w:rPr>
          <w:spacing w:val="1"/>
          <w:sz w:val="22"/>
          <w:szCs w:val="22"/>
        </w:rPr>
        <w:t>ющ</w:t>
      </w:r>
      <w:r w:rsidRPr="008C75BB">
        <w:rPr>
          <w:spacing w:val="-1"/>
          <w:sz w:val="22"/>
          <w:szCs w:val="22"/>
        </w:rPr>
        <w:t>и</w:t>
      </w:r>
      <w:r w:rsidRPr="008C75BB">
        <w:rPr>
          <w:sz w:val="22"/>
          <w:szCs w:val="22"/>
        </w:rPr>
        <w:t>х</w:t>
      </w:r>
      <w:r w:rsidRPr="008C75BB">
        <w:rPr>
          <w:spacing w:val="59"/>
          <w:sz w:val="22"/>
          <w:szCs w:val="22"/>
        </w:rPr>
        <w:t xml:space="preserve"> </w:t>
      </w:r>
      <w:r w:rsidRPr="008C75BB">
        <w:rPr>
          <w:sz w:val="22"/>
          <w:szCs w:val="22"/>
        </w:rPr>
        <w:t>специ</w:t>
      </w:r>
      <w:r w:rsidRPr="008C75BB">
        <w:rPr>
          <w:spacing w:val="-1"/>
          <w:sz w:val="22"/>
          <w:szCs w:val="22"/>
        </w:rPr>
        <w:t>ф</w:t>
      </w:r>
      <w:r w:rsidRPr="008C75BB">
        <w:rPr>
          <w:sz w:val="22"/>
          <w:szCs w:val="22"/>
        </w:rPr>
        <w:t>ику</w:t>
      </w:r>
      <w:r w:rsidRPr="008C75BB">
        <w:rPr>
          <w:spacing w:val="55"/>
          <w:sz w:val="22"/>
          <w:szCs w:val="22"/>
        </w:rPr>
        <w:t xml:space="preserve"> </w:t>
      </w:r>
      <w:r w:rsidRPr="008C75BB">
        <w:rPr>
          <w:spacing w:val="1"/>
          <w:sz w:val="22"/>
          <w:szCs w:val="22"/>
        </w:rPr>
        <w:t>и</w:t>
      </w:r>
      <w:r w:rsidRPr="008C75BB">
        <w:rPr>
          <w:sz w:val="22"/>
          <w:szCs w:val="22"/>
        </w:rPr>
        <w:t>з</w:t>
      </w:r>
      <w:r w:rsidRPr="008C75BB">
        <w:rPr>
          <w:spacing w:val="1"/>
          <w:sz w:val="22"/>
          <w:szCs w:val="22"/>
        </w:rPr>
        <w:t>б</w:t>
      </w:r>
      <w:r w:rsidRPr="008C75BB">
        <w:rPr>
          <w:spacing w:val="2"/>
          <w:sz w:val="22"/>
          <w:szCs w:val="22"/>
        </w:rPr>
        <w:t>р</w:t>
      </w:r>
      <w:r w:rsidRPr="008C75BB">
        <w:rPr>
          <w:sz w:val="22"/>
          <w:szCs w:val="22"/>
        </w:rPr>
        <w:t>анного</w:t>
      </w:r>
      <w:r w:rsidRPr="008C75BB">
        <w:rPr>
          <w:spacing w:val="60"/>
          <w:sz w:val="22"/>
          <w:szCs w:val="22"/>
        </w:rPr>
        <w:t xml:space="preserve"> </w:t>
      </w:r>
      <w:r w:rsidRPr="008C75BB">
        <w:rPr>
          <w:spacing w:val="-1"/>
          <w:sz w:val="22"/>
          <w:szCs w:val="22"/>
        </w:rPr>
        <w:t>в</w:t>
      </w:r>
      <w:r w:rsidRPr="008C75BB">
        <w:rPr>
          <w:sz w:val="22"/>
          <w:szCs w:val="22"/>
        </w:rPr>
        <w:t>и</w:t>
      </w:r>
      <w:r w:rsidRPr="008C75BB">
        <w:rPr>
          <w:spacing w:val="1"/>
          <w:sz w:val="22"/>
          <w:szCs w:val="22"/>
        </w:rPr>
        <w:t>да</w:t>
      </w:r>
      <w:r w:rsidRPr="008C75BB">
        <w:rPr>
          <w:spacing w:val="57"/>
          <w:sz w:val="22"/>
          <w:szCs w:val="22"/>
        </w:rPr>
        <w:t xml:space="preserve"> </w:t>
      </w:r>
      <w:r w:rsidRPr="008C75BB">
        <w:rPr>
          <w:sz w:val="22"/>
          <w:szCs w:val="22"/>
        </w:rPr>
        <w:t>с</w:t>
      </w:r>
      <w:r w:rsidRPr="008C75BB">
        <w:rPr>
          <w:spacing w:val="1"/>
          <w:sz w:val="22"/>
          <w:szCs w:val="22"/>
        </w:rPr>
        <w:t>п</w:t>
      </w:r>
      <w:r w:rsidRPr="008C75BB">
        <w:rPr>
          <w:sz w:val="22"/>
          <w:szCs w:val="22"/>
        </w:rPr>
        <w:t>о</w:t>
      </w:r>
      <w:r w:rsidRPr="008C75BB">
        <w:rPr>
          <w:spacing w:val="1"/>
          <w:sz w:val="22"/>
          <w:szCs w:val="22"/>
        </w:rPr>
        <w:t>р</w:t>
      </w:r>
      <w:r w:rsidRPr="008C75BB">
        <w:rPr>
          <w:sz w:val="22"/>
          <w:szCs w:val="22"/>
        </w:rPr>
        <w:t>та</w:t>
      </w:r>
      <w:r w:rsidRPr="008C75BB">
        <w:rPr>
          <w:spacing w:val="1"/>
          <w:sz w:val="22"/>
          <w:szCs w:val="22"/>
        </w:rPr>
        <w:t>,</w:t>
      </w:r>
      <w:r w:rsidRPr="008C75BB">
        <w:rPr>
          <w:spacing w:val="58"/>
          <w:sz w:val="22"/>
          <w:szCs w:val="22"/>
        </w:rPr>
        <w:t xml:space="preserve"> </w:t>
      </w:r>
      <w:r w:rsidRPr="008C75BB">
        <w:rPr>
          <w:spacing w:val="-2"/>
          <w:sz w:val="22"/>
          <w:szCs w:val="22"/>
        </w:rPr>
        <w:t>у</w:t>
      </w:r>
      <w:r w:rsidRPr="008C75BB">
        <w:rPr>
          <w:sz w:val="22"/>
          <w:szCs w:val="22"/>
        </w:rPr>
        <w:t>п</w:t>
      </w:r>
      <w:r w:rsidRPr="008C75BB">
        <w:rPr>
          <w:spacing w:val="1"/>
          <w:sz w:val="22"/>
          <w:szCs w:val="22"/>
        </w:rPr>
        <w:t>р</w:t>
      </w:r>
      <w:r w:rsidRPr="008C75BB">
        <w:rPr>
          <w:spacing w:val="-1"/>
          <w:sz w:val="22"/>
          <w:szCs w:val="22"/>
        </w:rPr>
        <w:t>а</w:t>
      </w:r>
      <w:r w:rsidRPr="008C75BB">
        <w:rPr>
          <w:spacing w:val="7"/>
          <w:sz w:val="22"/>
          <w:szCs w:val="22"/>
        </w:rPr>
        <w:t>ж</w:t>
      </w:r>
      <w:r w:rsidRPr="008C75BB">
        <w:rPr>
          <w:spacing w:val="1"/>
          <w:sz w:val="22"/>
          <w:szCs w:val="22"/>
        </w:rPr>
        <w:t>н</w:t>
      </w:r>
      <w:r w:rsidRPr="008C75BB">
        <w:rPr>
          <w:spacing w:val="-1"/>
          <w:sz w:val="22"/>
          <w:szCs w:val="22"/>
        </w:rPr>
        <w:t>е</w:t>
      </w:r>
      <w:r w:rsidRPr="008C75BB">
        <w:rPr>
          <w:sz w:val="22"/>
          <w:szCs w:val="22"/>
        </w:rPr>
        <w:t>ний</w:t>
      </w:r>
      <w:r w:rsidRPr="008C75BB">
        <w:rPr>
          <w:spacing w:val="60"/>
          <w:sz w:val="22"/>
          <w:szCs w:val="22"/>
        </w:rPr>
        <w:t xml:space="preserve"> </w:t>
      </w:r>
      <w:r w:rsidRPr="008C75BB">
        <w:rPr>
          <w:spacing w:val="1"/>
          <w:sz w:val="22"/>
          <w:szCs w:val="22"/>
        </w:rPr>
        <w:t>и</w:t>
      </w:r>
      <w:r w:rsidRPr="008C75BB">
        <w:rPr>
          <w:sz w:val="22"/>
          <w:szCs w:val="22"/>
        </w:rPr>
        <w:t>з</w:t>
      </w:r>
      <w:r w:rsidRPr="008C75BB">
        <w:rPr>
          <w:spacing w:val="56"/>
          <w:sz w:val="22"/>
          <w:szCs w:val="22"/>
        </w:rPr>
        <w:t xml:space="preserve"> </w:t>
      </w:r>
      <w:r w:rsidRPr="008C75BB">
        <w:rPr>
          <w:spacing w:val="2"/>
          <w:sz w:val="22"/>
          <w:szCs w:val="22"/>
        </w:rPr>
        <w:t>д</w:t>
      </w:r>
      <w:r w:rsidRPr="008C75BB">
        <w:rPr>
          <w:spacing w:val="1"/>
          <w:sz w:val="22"/>
          <w:szCs w:val="22"/>
        </w:rPr>
        <w:t>р</w:t>
      </w:r>
      <w:r w:rsidRPr="008C75BB">
        <w:rPr>
          <w:spacing w:val="-2"/>
          <w:sz w:val="22"/>
          <w:szCs w:val="22"/>
        </w:rPr>
        <w:t>у</w:t>
      </w:r>
      <w:r w:rsidRPr="008C75BB">
        <w:rPr>
          <w:sz w:val="22"/>
          <w:szCs w:val="22"/>
        </w:rPr>
        <w:t>гих</w:t>
      </w:r>
      <w:r w:rsidRPr="008C75BB">
        <w:rPr>
          <w:spacing w:val="61"/>
          <w:sz w:val="22"/>
          <w:szCs w:val="22"/>
        </w:rPr>
        <w:t xml:space="preserve"> </w:t>
      </w:r>
      <w:r w:rsidRPr="008C75BB">
        <w:rPr>
          <w:spacing w:val="-2"/>
          <w:sz w:val="22"/>
          <w:szCs w:val="22"/>
        </w:rPr>
        <w:t>в</w:t>
      </w:r>
      <w:r w:rsidRPr="008C75BB">
        <w:rPr>
          <w:sz w:val="22"/>
          <w:szCs w:val="22"/>
        </w:rPr>
        <w:t>идов с</w:t>
      </w:r>
      <w:r w:rsidRPr="008C75BB">
        <w:rPr>
          <w:spacing w:val="1"/>
          <w:sz w:val="22"/>
          <w:szCs w:val="22"/>
        </w:rPr>
        <w:t>п</w:t>
      </w:r>
      <w:r w:rsidRPr="008C75BB">
        <w:rPr>
          <w:sz w:val="22"/>
          <w:szCs w:val="22"/>
        </w:rPr>
        <w:t>о</w:t>
      </w:r>
      <w:r w:rsidRPr="008C75BB">
        <w:rPr>
          <w:spacing w:val="1"/>
          <w:sz w:val="22"/>
          <w:szCs w:val="22"/>
        </w:rPr>
        <w:t>р</w:t>
      </w:r>
      <w:r w:rsidRPr="008C75BB">
        <w:rPr>
          <w:sz w:val="22"/>
          <w:szCs w:val="22"/>
        </w:rPr>
        <w:t>та</w:t>
      </w:r>
      <w:r w:rsidRPr="008C75BB">
        <w:rPr>
          <w:spacing w:val="1"/>
          <w:sz w:val="22"/>
          <w:szCs w:val="22"/>
        </w:rPr>
        <w:t>.</w:t>
      </w:r>
      <w:r w:rsidRPr="008C75BB">
        <w:rPr>
          <w:spacing w:val="28"/>
          <w:sz w:val="22"/>
          <w:szCs w:val="22"/>
        </w:rPr>
        <w:t xml:space="preserve"> </w:t>
      </w:r>
      <w:r w:rsidRPr="008C75BB">
        <w:rPr>
          <w:sz w:val="22"/>
          <w:szCs w:val="22"/>
        </w:rPr>
        <w:t>Ис</w:t>
      </w:r>
      <w:r w:rsidRPr="008C75BB">
        <w:rPr>
          <w:spacing w:val="-1"/>
          <w:sz w:val="22"/>
          <w:szCs w:val="22"/>
        </w:rPr>
        <w:t>п</w:t>
      </w:r>
      <w:r w:rsidRPr="008C75BB">
        <w:rPr>
          <w:spacing w:val="1"/>
          <w:sz w:val="22"/>
          <w:szCs w:val="22"/>
        </w:rPr>
        <w:t>о</w:t>
      </w:r>
      <w:r w:rsidRPr="008C75BB">
        <w:rPr>
          <w:sz w:val="22"/>
          <w:szCs w:val="22"/>
        </w:rPr>
        <w:t>льз</w:t>
      </w:r>
      <w:r w:rsidRPr="008C75BB">
        <w:rPr>
          <w:spacing w:val="-4"/>
          <w:sz w:val="22"/>
          <w:szCs w:val="22"/>
        </w:rPr>
        <w:t>у</w:t>
      </w:r>
      <w:r w:rsidRPr="008C75BB">
        <w:rPr>
          <w:sz w:val="22"/>
          <w:szCs w:val="22"/>
        </w:rPr>
        <w:t>ю</w:t>
      </w:r>
      <w:r w:rsidRPr="008C75BB">
        <w:rPr>
          <w:spacing w:val="1"/>
          <w:sz w:val="22"/>
          <w:szCs w:val="22"/>
        </w:rPr>
        <w:t>т</w:t>
      </w:r>
      <w:r w:rsidRPr="008C75BB">
        <w:rPr>
          <w:sz w:val="22"/>
          <w:szCs w:val="22"/>
        </w:rPr>
        <w:t>с</w:t>
      </w:r>
      <w:r w:rsidRPr="008C75BB">
        <w:rPr>
          <w:spacing w:val="1"/>
          <w:sz w:val="22"/>
          <w:szCs w:val="22"/>
        </w:rPr>
        <w:t>я</w:t>
      </w:r>
      <w:r w:rsidRPr="008C75BB">
        <w:rPr>
          <w:spacing w:val="28"/>
          <w:sz w:val="22"/>
          <w:szCs w:val="22"/>
        </w:rPr>
        <w:t xml:space="preserve"> </w:t>
      </w:r>
      <w:r w:rsidRPr="008C75BB">
        <w:rPr>
          <w:spacing w:val="2"/>
          <w:sz w:val="22"/>
          <w:szCs w:val="22"/>
        </w:rPr>
        <w:t>р</w:t>
      </w:r>
      <w:r w:rsidRPr="008C75BB">
        <w:rPr>
          <w:sz w:val="22"/>
          <w:szCs w:val="22"/>
        </w:rPr>
        <w:t>азл</w:t>
      </w:r>
      <w:r w:rsidRPr="008C75BB">
        <w:rPr>
          <w:spacing w:val="-1"/>
          <w:sz w:val="22"/>
          <w:szCs w:val="22"/>
        </w:rPr>
        <w:t>и</w:t>
      </w:r>
      <w:r w:rsidRPr="008C75BB">
        <w:rPr>
          <w:sz w:val="22"/>
          <w:szCs w:val="22"/>
        </w:rPr>
        <w:t>чные</w:t>
      </w:r>
      <w:r w:rsidRPr="008C75BB">
        <w:rPr>
          <w:spacing w:val="29"/>
          <w:sz w:val="22"/>
          <w:szCs w:val="22"/>
        </w:rPr>
        <w:t xml:space="preserve"> </w:t>
      </w:r>
      <w:r w:rsidRPr="008C75BB">
        <w:rPr>
          <w:sz w:val="22"/>
          <w:szCs w:val="22"/>
        </w:rPr>
        <w:t>м</w:t>
      </w:r>
      <w:r w:rsidRPr="008C75BB">
        <w:rPr>
          <w:spacing w:val="1"/>
          <w:sz w:val="22"/>
          <w:szCs w:val="22"/>
        </w:rPr>
        <w:t>е</w:t>
      </w:r>
      <w:r w:rsidRPr="008C75BB">
        <w:rPr>
          <w:spacing w:val="-2"/>
          <w:sz w:val="22"/>
          <w:szCs w:val="22"/>
        </w:rPr>
        <w:t>т</w:t>
      </w:r>
      <w:r w:rsidRPr="008C75BB">
        <w:rPr>
          <w:sz w:val="22"/>
          <w:szCs w:val="22"/>
        </w:rPr>
        <w:t>о</w:t>
      </w:r>
      <w:r w:rsidRPr="008C75BB">
        <w:rPr>
          <w:spacing w:val="1"/>
          <w:sz w:val="22"/>
          <w:szCs w:val="22"/>
        </w:rPr>
        <w:t>д</w:t>
      </w:r>
      <w:r w:rsidRPr="008C75BB">
        <w:rPr>
          <w:sz w:val="22"/>
          <w:szCs w:val="22"/>
        </w:rPr>
        <w:t>ы</w:t>
      </w:r>
      <w:r w:rsidRPr="008C75BB">
        <w:rPr>
          <w:spacing w:val="28"/>
          <w:sz w:val="22"/>
          <w:szCs w:val="22"/>
        </w:rPr>
        <w:t xml:space="preserve"> </w:t>
      </w:r>
      <w:r w:rsidRPr="008C75BB">
        <w:rPr>
          <w:sz w:val="22"/>
          <w:szCs w:val="22"/>
        </w:rPr>
        <w:t>т</w:t>
      </w:r>
      <w:r w:rsidRPr="008C75BB">
        <w:rPr>
          <w:spacing w:val="1"/>
          <w:sz w:val="22"/>
          <w:szCs w:val="22"/>
        </w:rPr>
        <w:t>р</w:t>
      </w:r>
      <w:r w:rsidRPr="008C75BB">
        <w:rPr>
          <w:spacing w:val="-1"/>
          <w:sz w:val="22"/>
          <w:szCs w:val="22"/>
        </w:rPr>
        <w:t>е</w:t>
      </w:r>
      <w:r w:rsidRPr="008C75BB">
        <w:rPr>
          <w:sz w:val="22"/>
          <w:szCs w:val="22"/>
        </w:rPr>
        <w:t>ни</w:t>
      </w:r>
      <w:r w:rsidRPr="008C75BB">
        <w:rPr>
          <w:spacing w:val="-1"/>
          <w:sz w:val="22"/>
          <w:szCs w:val="22"/>
        </w:rPr>
        <w:t>р</w:t>
      </w:r>
      <w:r w:rsidRPr="008C75BB">
        <w:rPr>
          <w:spacing w:val="1"/>
          <w:sz w:val="22"/>
          <w:szCs w:val="22"/>
        </w:rPr>
        <w:t>о</w:t>
      </w:r>
      <w:r w:rsidRPr="008C75BB">
        <w:rPr>
          <w:sz w:val="22"/>
          <w:szCs w:val="22"/>
        </w:rPr>
        <w:t>вки:</w:t>
      </w:r>
      <w:r w:rsidRPr="008C75BB">
        <w:rPr>
          <w:spacing w:val="28"/>
          <w:sz w:val="22"/>
          <w:szCs w:val="22"/>
        </w:rPr>
        <w:t xml:space="preserve"> </w:t>
      </w:r>
      <w:r w:rsidRPr="008C75BB">
        <w:rPr>
          <w:sz w:val="22"/>
          <w:szCs w:val="22"/>
        </w:rPr>
        <w:t>равном</w:t>
      </w:r>
      <w:r w:rsidRPr="008C75BB">
        <w:rPr>
          <w:spacing w:val="-1"/>
          <w:sz w:val="22"/>
          <w:szCs w:val="22"/>
        </w:rPr>
        <w:t>е</w:t>
      </w:r>
      <w:r w:rsidRPr="008C75BB">
        <w:rPr>
          <w:spacing w:val="1"/>
          <w:sz w:val="22"/>
          <w:szCs w:val="22"/>
        </w:rPr>
        <w:t>р</w:t>
      </w:r>
      <w:r w:rsidRPr="008C75BB">
        <w:rPr>
          <w:spacing w:val="-1"/>
          <w:sz w:val="22"/>
          <w:szCs w:val="22"/>
        </w:rPr>
        <w:t>н</w:t>
      </w:r>
      <w:r w:rsidRPr="008C75BB">
        <w:rPr>
          <w:spacing w:val="1"/>
          <w:sz w:val="22"/>
          <w:szCs w:val="22"/>
        </w:rPr>
        <w:t>ый</w:t>
      </w:r>
      <w:r w:rsidRPr="008C75BB">
        <w:rPr>
          <w:sz w:val="22"/>
          <w:szCs w:val="22"/>
        </w:rPr>
        <w:t>,</w:t>
      </w:r>
      <w:r w:rsidRPr="008C75BB">
        <w:rPr>
          <w:spacing w:val="25"/>
          <w:sz w:val="22"/>
          <w:szCs w:val="22"/>
        </w:rPr>
        <w:t xml:space="preserve"> </w:t>
      </w:r>
      <w:r w:rsidRPr="008C75BB">
        <w:rPr>
          <w:spacing w:val="1"/>
          <w:sz w:val="22"/>
          <w:szCs w:val="22"/>
        </w:rPr>
        <w:t>по</w:t>
      </w:r>
      <w:r w:rsidRPr="008C75BB">
        <w:rPr>
          <w:sz w:val="22"/>
          <w:szCs w:val="22"/>
        </w:rPr>
        <w:t>в</w:t>
      </w:r>
      <w:r w:rsidRPr="008C75BB">
        <w:rPr>
          <w:spacing w:val="-2"/>
          <w:sz w:val="22"/>
          <w:szCs w:val="22"/>
        </w:rPr>
        <w:t>т</w:t>
      </w:r>
      <w:r w:rsidRPr="008C75BB">
        <w:rPr>
          <w:spacing w:val="11"/>
          <w:sz w:val="22"/>
          <w:szCs w:val="22"/>
        </w:rPr>
        <w:t>о</w:t>
      </w:r>
      <w:r w:rsidRPr="008C75BB">
        <w:rPr>
          <w:sz w:val="22"/>
          <w:szCs w:val="22"/>
        </w:rPr>
        <w:t>рн</w:t>
      </w:r>
      <w:r w:rsidRPr="008C75BB">
        <w:rPr>
          <w:spacing w:val="1"/>
          <w:sz w:val="22"/>
          <w:szCs w:val="22"/>
        </w:rPr>
        <w:t>ы</w:t>
      </w:r>
      <w:r w:rsidRPr="008C75BB">
        <w:rPr>
          <w:sz w:val="22"/>
          <w:szCs w:val="22"/>
        </w:rPr>
        <w:t>й,</w:t>
      </w:r>
      <w:r w:rsidRPr="008C75BB">
        <w:rPr>
          <w:spacing w:val="27"/>
          <w:sz w:val="22"/>
          <w:szCs w:val="22"/>
        </w:rPr>
        <w:t xml:space="preserve"> </w:t>
      </w:r>
      <w:r w:rsidRPr="008C75BB">
        <w:rPr>
          <w:spacing w:val="1"/>
          <w:sz w:val="22"/>
          <w:szCs w:val="22"/>
        </w:rPr>
        <w:t>ин</w:t>
      </w:r>
      <w:r w:rsidRPr="008C75BB">
        <w:rPr>
          <w:sz w:val="22"/>
          <w:szCs w:val="22"/>
        </w:rPr>
        <w:t>т</w:t>
      </w:r>
      <w:r w:rsidRPr="008C75BB">
        <w:rPr>
          <w:spacing w:val="-1"/>
          <w:sz w:val="22"/>
          <w:szCs w:val="22"/>
        </w:rPr>
        <w:t>е</w:t>
      </w:r>
      <w:r w:rsidRPr="008C75BB">
        <w:rPr>
          <w:spacing w:val="1"/>
          <w:sz w:val="22"/>
          <w:szCs w:val="22"/>
        </w:rPr>
        <w:t>р</w:t>
      </w:r>
      <w:r w:rsidRPr="008C75BB">
        <w:rPr>
          <w:sz w:val="22"/>
          <w:szCs w:val="22"/>
        </w:rPr>
        <w:t>валь</w:t>
      </w:r>
      <w:r w:rsidRPr="008C75BB">
        <w:rPr>
          <w:spacing w:val="-1"/>
          <w:sz w:val="22"/>
          <w:szCs w:val="22"/>
        </w:rPr>
        <w:t>н</w:t>
      </w:r>
      <w:r w:rsidRPr="008C75BB">
        <w:rPr>
          <w:sz w:val="22"/>
          <w:szCs w:val="22"/>
        </w:rPr>
        <w:t>ы</w:t>
      </w:r>
      <w:r w:rsidRPr="008C75BB">
        <w:rPr>
          <w:spacing w:val="1"/>
          <w:sz w:val="22"/>
          <w:szCs w:val="22"/>
        </w:rPr>
        <w:t>й</w:t>
      </w:r>
      <w:r w:rsidRPr="008C75BB">
        <w:rPr>
          <w:sz w:val="22"/>
          <w:szCs w:val="22"/>
        </w:rPr>
        <w:t>,</w:t>
      </w:r>
      <w:r w:rsidRPr="008C75BB">
        <w:rPr>
          <w:spacing w:val="27"/>
          <w:sz w:val="22"/>
          <w:szCs w:val="22"/>
        </w:rPr>
        <w:t xml:space="preserve"> </w:t>
      </w:r>
      <w:r w:rsidRPr="008C75BB">
        <w:rPr>
          <w:spacing w:val="1"/>
          <w:sz w:val="22"/>
          <w:szCs w:val="22"/>
        </w:rPr>
        <w:t>кр</w:t>
      </w:r>
      <w:r w:rsidRPr="008C75BB">
        <w:rPr>
          <w:spacing w:val="-2"/>
          <w:sz w:val="22"/>
          <w:szCs w:val="22"/>
        </w:rPr>
        <w:t>у</w:t>
      </w:r>
      <w:r w:rsidRPr="008C75BB">
        <w:rPr>
          <w:sz w:val="22"/>
          <w:szCs w:val="22"/>
        </w:rPr>
        <w:t>г</w:t>
      </w:r>
      <w:r w:rsidRPr="008C75BB">
        <w:rPr>
          <w:spacing w:val="1"/>
          <w:sz w:val="22"/>
          <w:szCs w:val="22"/>
        </w:rPr>
        <w:t>о</w:t>
      </w:r>
      <w:r w:rsidRPr="008C75BB">
        <w:rPr>
          <w:sz w:val="22"/>
          <w:szCs w:val="22"/>
        </w:rPr>
        <w:t>вой,</w:t>
      </w:r>
      <w:r w:rsidRPr="008C75BB">
        <w:rPr>
          <w:spacing w:val="28"/>
          <w:sz w:val="22"/>
          <w:szCs w:val="22"/>
        </w:rPr>
        <w:t xml:space="preserve"> </w:t>
      </w:r>
      <w:r w:rsidRPr="008C75BB">
        <w:rPr>
          <w:sz w:val="22"/>
          <w:szCs w:val="22"/>
        </w:rPr>
        <w:t>со</w:t>
      </w:r>
      <w:r w:rsidRPr="008C75BB">
        <w:rPr>
          <w:spacing w:val="1"/>
          <w:sz w:val="22"/>
          <w:szCs w:val="22"/>
        </w:rPr>
        <w:t>р</w:t>
      </w:r>
      <w:r w:rsidRPr="008C75BB">
        <w:rPr>
          <w:sz w:val="22"/>
          <w:szCs w:val="22"/>
        </w:rPr>
        <w:t>е</w:t>
      </w:r>
      <w:r w:rsidRPr="008C75BB">
        <w:rPr>
          <w:spacing w:val="-2"/>
          <w:sz w:val="22"/>
          <w:szCs w:val="22"/>
        </w:rPr>
        <w:t>в</w:t>
      </w:r>
      <w:r w:rsidRPr="008C75BB">
        <w:rPr>
          <w:sz w:val="22"/>
          <w:szCs w:val="22"/>
        </w:rPr>
        <w:t>н</w:t>
      </w:r>
      <w:r w:rsidRPr="008C75BB">
        <w:rPr>
          <w:spacing w:val="2"/>
          <w:sz w:val="22"/>
          <w:szCs w:val="22"/>
        </w:rPr>
        <w:t>о</w:t>
      </w:r>
      <w:r w:rsidRPr="008C75BB">
        <w:rPr>
          <w:spacing w:val="-2"/>
          <w:sz w:val="22"/>
          <w:szCs w:val="22"/>
        </w:rPr>
        <w:t>в</w:t>
      </w:r>
      <w:r w:rsidRPr="008C75BB">
        <w:rPr>
          <w:sz w:val="22"/>
          <w:szCs w:val="22"/>
        </w:rPr>
        <w:t>ате</w:t>
      </w:r>
      <w:r w:rsidRPr="008C75BB">
        <w:rPr>
          <w:spacing w:val="1"/>
          <w:sz w:val="22"/>
          <w:szCs w:val="22"/>
        </w:rPr>
        <w:t>л</w:t>
      </w:r>
      <w:r w:rsidRPr="008C75BB">
        <w:rPr>
          <w:spacing w:val="-1"/>
          <w:sz w:val="22"/>
          <w:szCs w:val="22"/>
        </w:rPr>
        <w:t>ь</w:t>
      </w:r>
      <w:r w:rsidRPr="008C75BB">
        <w:rPr>
          <w:sz w:val="22"/>
          <w:szCs w:val="22"/>
        </w:rPr>
        <w:t>ный</w:t>
      </w:r>
      <w:r w:rsidRPr="008C75BB">
        <w:rPr>
          <w:spacing w:val="28"/>
          <w:sz w:val="22"/>
          <w:szCs w:val="22"/>
        </w:rPr>
        <w:t xml:space="preserve"> </w:t>
      </w:r>
      <w:r w:rsidRPr="008C75BB">
        <w:rPr>
          <w:spacing w:val="1"/>
          <w:sz w:val="22"/>
          <w:szCs w:val="22"/>
        </w:rPr>
        <w:t>и</w:t>
      </w:r>
      <w:r w:rsidRPr="008C75BB">
        <w:rPr>
          <w:spacing w:val="28"/>
          <w:sz w:val="22"/>
          <w:szCs w:val="22"/>
        </w:rPr>
        <w:t xml:space="preserve"> </w:t>
      </w:r>
      <w:r w:rsidRPr="008C75BB">
        <w:rPr>
          <w:spacing w:val="1"/>
          <w:sz w:val="22"/>
          <w:szCs w:val="22"/>
        </w:rPr>
        <w:t>и</w:t>
      </w:r>
      <w:r w:rsidRPr="008C75BB">
        <w:rPr>
          <w:spacing w:val="-1"/>
          <w:sz w:val="22"/>
          <w:szCs w:val="22"/>
        </w:rPr>
        <w:t>г</w:t>
      </w:r>
      <w:r w:rsidRPr="008C75BB">
        <w:rPr>
          <w:spacing w:val="1"/>
          <w:sz w:val="22"/>
          <w:szCs w:val="22"/>
        </w:rPr>
        <w:t>ро</w:t>
      </w:r>
      <w:r w:rsidRPr="008C75BB">
        <w:rPr>
          <w:spacing w:val="-2"/>
          <w:sz w:val="22"/>
          <w:szCs w:val="22"/>
        </w:rPr>
        <w:t>в</w:t>
      </w:r>
      <w:r w:rsidRPr="008C75BB">
        <w:rPr>
          <w:spacing w:val="1"/>
          <w:sz w:val="22"/>
          <w:szCs w:val="22"/>
        </w:rPr>
        <w:t>о</w:t>
      </w:r>
      <w:r w:rsidRPr="008C75BB">
        <w:rPr>
          <w:sz w:val="22"/>
          <w:szCs w:val="22"/>
        </w:rPr>
        <w:t>й.</w:t>
      </w:r>
      <w:r w:rsidRPr="008C75BB">
        <w:rPr>
          <w:spacing w:val="29"/>
          <w:sz w:val="22"/>
          <w:szCs w:val="22"/>
        </w:rPr>
        <w:t xml:space="preserve"> </w:t>
      </w:r>
      <w:r w:rsidRPr="008C75BB">
        <w:rPr>
          <w:sz w:val="22"/>
          <w:szCs w:val="22"/>
        </w:rPr>
        <w:t>Об</w:t>
      </w:r>
      <w:r w:rsidRPr="008C75BB">
        <w:rPr>
          <w:spacing w:val="1"/>
          <w:sz w:val="22"/>
          <w:szCs w:val="22"/>
        </w:rPr>
        <w:t>ъ</w:t>
      </w:r>
      <w:r w:rsidRPr="008C75BB">
        <w:rPr>
          <w:sz w:val="22"/>
          <w:szCs w:val="22"/>
        </w:rPr>
        <w:t>ем</w:t>
      </w:r>
      <w:r w:rsidRPr="008C75BB">
        <w:rPr>
          <w:spacing w:val="28"/>
          <w:sz w:val="22"/>
          <w:szCs w:val="22"/>
        </w:rPr>
        <w:t xml:space="preserve"> </w:t>
      </w:r>
      <w:r w:rsidRPr="008C75BB">
        <w:rPr>
          <w:sz w:val="22"/>
          <w:szCs w:val="22"/>
        </w:rPr>
        <w:t>и</w:t>
      </w:r>
      <w:r w:rsidRPr="008C75BB">
        <w:rPr>
          <w:spacing w:val="29"/>
          <w:sz w:val="22"/>
          <w:szCs w:val="22"/>
        </w:rPr>
        <w:t xml:space="preserve"> </w:t>
      </w:r>
      <w:r w:rsidRPr="008C75BB">
        <w:rPr>
          <w:spacing w:val="1"/>
          <w:sz w:val="22"/>
          <w:szCs w:val="22"/>
        </w:rPr>
        <w:t>ин</w:t>
      </w:r>
      <w:r w:rsidRPr="008C75BB">
        <w:rPr>
          <w:spacing w:val="-2"/>
          <w:sz w:val="22"/>
          <w:szCs w:val="22"/>
        </w:rPr>
        <w:t>т</w:t>
      </w:r>
      <w:r w:rsidRPr="008C75BB">
        <w:rPr>
          <w:spacing w:val="12"/>
          <w:sz w:val="22"/>
          <w:szCs w:val="22"/>
        </w:rPr>
        <w:t>е</w:t>
      </w:r>
      <w:r w:rsidRPr="008C75BB">
        <w:rPr>
          <w:spacing w:val="2"/>
          <w:sz w:val="22"/>
          <w:szCs w:val="22"/>
        </w:rPr>
        <w:t>н</w:t>
      </w:r>
      <w:r w:rsidRPr="008C75BB">
        <w:rPr>
          <w:sz w:val="22"/>
          <w:szCs w:val="22"/>
        </w:rPr>
        <w:t>с</w:t>
      </w:r>
      <w:r w:rsidRPr="008C75BB">
        <w:rPr>
          <w:spacing w:val="1"/>
          <w:sz w:val="22"/>
          <w:szCs w:val="22"/>
        </w:rPr>
        <w:t>и</w:t>
      </w:r>
      <w:r w:rsidRPr="008C75BB">
        <w:rPr>
          <w:sz w:val="22"/>
          <w:szCs w:val="22"/>
        </w:rPr>
        <w:t>вно</w:t>
      </w:r>
      <w:r w:rsidRPr="008C75BB">
        <w:rPr>
          <w:spacing w:val="1"/>
          <w:sz w:val="22"/>
          <w:szCs w:val="22"/>
        </w:rPr>
        <w:t>с</w:t>
      </w:r>
      <w:r w:rsidRPr="008C75BB">
        <w:rPr>
          <w:sz w:val="22"/>
          <w:szCs w:val="22"/>
        </w:rPr>
        <w:t>ть</w:t>
      </w:r>
      <w:r w:rsidRPr="008C75BB">
        <w:rPr>
          <w:spacing w:val="130"/>
          <w:sz w:val="22"/>
          <w:szCs w:val="22"/>
        </w:rPr>
        <w:t xml:space="preserve"> </w:t>
      </w:r>
      <w:r w:rsidRPr="008C75BB">
        <w:rPr>
          <w:sz w:val="22"/>
          <w:szCs w:val="22"/>
        </w:rPr>
        <w:t>прим</w:t>
      </w:r>
      <w:r w:rsidRPr="008C75BB">
        <w:rPr>
          <w:spacing w:val="-1"/>
          <w:sz w:val="22"/>
          <w:szCs w:val="22"/>
        </w:rPr>
        <w:t>е</w:t>
      </w:r>
      <w:r w:rsidRPr="008C75BB">
        <w:rPr>
          <w:sz w:val="22"/>
          <w:szCs w:val="22"/>
        </w:rPr>
        <w:t>няемых</w:t>
      </w:r>
      <w:r w:rsidRPr="008C75BB">
        <w:rPr>
          <w:spacing w:val="131"/>
          <w:sz w:val="22"/>
          <w:szCs w:val="22"/>
        </w:rPr>
        <w:t xml:space="preserve"> </w:t>
      </w:r>
      <w:r w:rsidRPr="008C75BB">
        <w:rPr>
          <w:sz w:val="22"/>
          <w:szCs w:val="22"/>
        </w:rPr>
        <w:t>об</w:t>
      </w:r>
      <w:r w:rsidRPr="008C75BB">
        <w:rPr>
          <w:spacing w:val="1"/>
          <w:sz w:val="22"/>
          <w:szCs w:val="22"/>
        </w:rPr>
        <w:t>щ</w:t>
      </w:r>
      <w:r w:rsidRPr="008C75BB">
        <w:rPr>
          <w:spacing w:val="-1"/>
          <w:sz w:val="22"/>
          <w:szCs w:val="22"/>
        </w:rPr>
        <w:t>е</w:t>
      </w:r>
      <w:r w:rsidRPr="008C75BB">
        <w:rPr>
          <w:sz w:val="22"/>
          <w:szCs w:val="22"/>
        </w:rPr>
        <w:t>р</w:t>
      </w:r>
      <w:r w:rsidRPr="008C75BB">
        <w:rPr>
          <w:spacing w:val="1"/>
          <w:sz w:val="22"/>
          <w:szCs w:val="22"/>
        </w:rPr>
        <w:t>а</w:t>
      </w:r>
      <w:r w:rsidRPr="008C75BB">
        <w:rPr>
          <w:sz w:val="22"/>
          <w:szCs w:val="22"/>
        </w:rPr>
        <w:t>зви</w:t>
      </w:r>
      <w:r w:rsidRPr="008C75BB">
        <w:rPr>
          <w:spacing w:val="1"/>
          <w:sz w:val="22"/>
          <w:szCs w:val="22"/>
        </w:rPr>
        <w:t>в</w:t>
      </w:r>
      <w:r w:rsidRPr="008C75BB">
        <w:rPr>
          <w:sz w:val="22"/>
          <w:szCs w:val="22"/>
        </w:rPr>
        <w:t>а</w:t>
      </w:r>
      <w:r w:rsidRPr="008C75BB">
        <w:rPr>
          <w:spacing w:val="-2"/>
          <w:sz w:val="22"/>
          <w:szCs w:val="22"/>
        </w:rPr>
        <w:t>ю</w:t>
      </w:r>
      <w:r w:rsidRPr="008C75BB">
        <w:rPr>
          <w:sz w:val="22"/>
          <w:szCs w:val="22"/>
        </w:rPr>
        <w:t>щи</w:t>
      </w:r>
      <w:r w:rsidRPr="008C75BB">
        <w:rPr>
          <w:spacing w:val="2"/>
          <w:sz w:val="22"/>
          <w:szCs w:val="22"/>
        </w:rPr>
        <w:t>х</w:t>
      </w:r>
      <w:r w:rsidRPr="008C75BB">
        <w:rPr>
          <w:sz w:val="22"/>
          <w:szCs w:val="22"/>
        </w:rPr>
        <w:t>,</w:t>
      </w:r>
      <w:r w:rsidRPr="008C75BB">
        <w:rPr>
          <w:spacing w:val="131"/>
          <w:sz w:val="22"/>
          <w:szCs w:val="22"/>
        </w:rPr>
        <w:t xml:space="preserve"> </w:t>
      </w:r>
      <w:r w:rsidRPr="008C75BB">
        <w:rPr>
          <w:spacing w:val="-1"/>
          <w:sz w:val="22"/>
          <w:szCs w:val="22"/>
        </w:rPr>
        <w:t>с</w:t>
      </w:r>
      <w:r w:rsidRPr="008C75BB">
        <w:rPr>
          <w:sz w:val="22"/>
          <w:szCs w:val="22"/>
        </w:rPr>
        <w:t>п</w:t>
      </w:r>
      <w:r w:rsidRPr="008C75BB">
        <w:rPr>
          <w:spacing w:val="-1"/>
          <w:sz w:val="22"/>
          <w:szCs w:val="22"/>
        </w:rPr>
        <w:t>е</w:t>
      </w:r>
      <w:r w:rsidRPr="008C75BB">
        <w:rPr>
          <w:sz w:val="22"/>
          <w:szCs w:val="22"/>
        </w:rPr>
        <w:t>ц</w:t>
      </w:r>
      <w:r w:rsidRPr="008C75BB">
        <w:rPr>
          <w:spacing w:val="1"/>
          <w:sz w:val="22"/>
          <w:szCs w:val="22"/>
        </w:rPr>
        <w:t>иа</w:t>
      </w:r>
      <w:r w:rsidRPr="008C75BB">
        <w:rPr>
          <w:sz w:val="22"/>
          <w:szCs w:val="22"/>
        </w:rPr>
        <w:t>л</w:t>
      </w:r>
      <w:r w:rsidRPr="008C75BB">
        <w:rPr>
          <w:spacing w:val="-3"/>
          <w:sz w:val="22"/>
          <w:szCs w:val="22"/>
        </w:rPr>
        <w:t>ь</w:t>
      </w:r>
      <w:r w:rsidRPr="008C75BB">
        <w:rPr>
          <w:sz w:val="22"/>
          <w:szCs w:val="22"/>
        </w:rPr>
        <w:t>н</w:t>
      </w:r>
      <w:r w:rsidRPr="008C75BB">
        <w:rPr>
          <w:spacing w:val="8"/>
          <w:sz w:val="22"/>
          <w:szCs w:val="22"/>
        </w:rPr>
        <w:t>о</w:t>
      </w:r>
      <w:r w:rsidRPr="008C75BB">
        <w:rPr>
          <w:spacing w:val="-1"/>
          <w:sz w:val="22"/>
          <w:szCs w:val="22"/>
        </w:rPr>
        <w:t>-п</w:t>
      </w:r>
      <w:r w:rsidRPr="008C75BB">
        <w:rPr>
          <w:sz w:val="22"/>
          <w:szCs w:val="22"/>
        </w:rPr>
        <w:t>о</w:t>
      </w:r>
      <w:r w:rsidRPr="008C75BB">
        <w:rPr>
          <w:spacing w:val="2"/>
          <w:sz w:val="22"/>
          <w:szCs w:val="22"/>
        </w:rPr>
        <w:t>д</w:t>
      </w:r>
      <w:r w:rsidRPr="008C75BB">
        <w:rPr>
          <w:spacing w:val="-1"/>
          <w:sz w:val="22"/>
          <w:szCs w:val="22"/>
        </w:rPr>
        <w:t>г</w:t>
      </w:r>
      <w:r w:rsidRPr="008C75BB">
        <w:rPr>
          <w:sz w:val="22"/>
          <w:szCs w:val="22"/>
        </w:rPr>
        <w:t>о</w:t>
      </w:r>
      <w:r w:rsidRPr="008C75BB">
        <w:rPr>
          <w:spacing w:val="-2"/>
          <w:sz w:val="22"/>
          <w:szCs w:val="22"/>
        </w:rPr>
        <w:t>т</w:t>
      </w:r>
      <w:r w:rsidRPr="008C75BB">
        <w:rPr>
          <w:spacing w:val="1"/>
          <w:sz w:val="22"/>
          <w:szCs w:val="22"/>
        </w:rPr>
        <w:t>о</w:t>
      </w:r>
      <w:r w:rsidRPr="008C75BB">
        <w:rPr>
          <w:sz w:val="22"/>
          <w:szCs w:val="22"/>
        </w:rPr>
        <w:t>ви</w:t>
      </w:r>
      <w:r w:rsidRPr="008C75BB">
        <w:rPr>
          <w:spacing w:val="1"/>
          <w:sz w:val="22"/>
          <w:szCs w:val="22"/>
        </w:rPr>
        <w:t>т</w:t>
      </w:r>
      <w:r w:rsidRPr="008C75BB">
        <w:rPr>
          <w:sz w:val="22"/>
          <w:szCs w:val="22"/>
        </w:rPr>
        <w:t>е</w:t>
      </w:r>
      <w:r w:rsidRPr="008C75BB">
        <w:rPr>
          <w:spacing w:val="1"/>
          <w:sz w:val="22"/>
          <w:szCs w:val="22"/>
        </w:rPr>
        <w:t>л</w:t>
      </w:r>
      <w:r w:rsidRPr="008C75BB">
        <w:rPr>
          <w:spacing w:val="-3"/>
          <w:sz w:val="22"/>
          <w:szCs w:val="22"/>
        </w:rPr>
        <w:t>ь</w:t>
      </w:r>
      <w:r w:rsidRPr="008C75BB">
        <w:rPr>
          <w:sz w:val="22"/>
          <w:szCs w:val="22"/>
        </w:rPr>
        <w:t>ных, сор</w:t>
      </w:r>
      <w:r w:rsidRPr="008C75BB">
        <w:rPr>
          <w:spacing w:val="1"/>
          <w:sz w:val="22"/>
          <w:szCs w:val="22"/>
        </w:rPr>
        <w:t>е</w:t>
      </w:r>
      <w:r w:rsidRPr="008C75BB">
        <w:rPr>
          <w:sz w:val="22"/>
          <w:szCs w:val="22"/>
        </w:rPr>
        <w:t>внов</w:t>
      </w:r>
      <w:r w:rsidRPr="008C75BB">
        <w:rPr>
          <w:spacing w:val="1"/>
          <w:sz w:val="22"/>
          <w:szCs w:val="22"/>
        </w:rPr>
        <w:t>а</w:t>
      </w:r>
      <w:r w:rsidRPr="008C75BB">
        <w:rPr>
          <w:sz w:val="22"/>
          <w:szCs w:val="22"/>
        </w:rPr>
        <w:t>тель</w:t>
      </w:r>
      <w:r w:rsidRPr="008C75BB">
        <w:rPr>
          <w:spacing w:val="-1"/>
          <w:sz w:val="22"/>
          <w:szCs w:val="22"/>
        </w:rPr>
        <w:t>ны</w:t>
      </w:r>
      <w:r w:rsidRPr="008C75BB">
        <w:rPr>
          <w:sz w:val="22"/>
          <w:szCs w:val="22"/>
        </w:rPr>
        <w:t>х</w:t>
      </w:r>
      <w:r w:rsidRPr="008C75BB">
        <w:rPr>
          <w:spacing w:val="76"/>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z w:val="22"/>
          <w:szCs w:val="22"/>
        </w:rPr>
        <w:t>ж</w:t>
      </w:r>
      <w:r w:rsidRPr="008C75BB">
        <w:rPr>
          <w:spacing w:val="2"/>
          <w:sz w:val="22"/>
          <w:szCs w:val="22"/>
        </w:rPr>
        <w:t>н</w:t>
      </w:r>
      <w:r w:rsidRPr="008C75BB">
        <w:rPr>
          <w:spacing w:val="-1"/>
          <w:sz w:val="22"/>
          <w:szCs w:val="22"/>
        </w:rPr>
        <w:t>е</w:t>
      </w:r>
      <w:r w:rsidRPr="008C75BB">
        <w:rPr>
          <w:sz w:val="22"/>
          <w:szCs w:val="22"/>
        </w:rPr>
        <w:t>ни</w:t>
      </w:r>
      <w:r w:rsidRPr="008C75BB">
        <w:rPr>
          <w:spacing w:val="1"/>
          <w:sz w:val="22"/>
          <w:szCs w:val="22"/>
        </w:rPr>
        <w:t>й</w:t>
      </w:r>
      <w:r w:rsidRPr="008C75BB">
        <w:rPr>
          <w:sz w:val="22"/>
          <w:szCs w:val="22"/>
        </w:rPr>
        <w:t>;</w:t>
      </w:r>
      <w:r w:rsidRPr="008C75BB">
        <w:rPr>
          <w:spacing w:val="80"/>
          <w:sz w:val="22"/>
          <w:szCs w:val="22"/>
        </w:rPr>
        <w:t xml:space="preserve"> </w:t>
      </w:r>
      <w:r w:rsidRPr="008C75BB">
        <w:rPr>
          <w:sz w:val="22"/>
          <w:szCs w:val="22"/>
        </w:rPr>
        <w:t>коли</w:t>
      </w:r>
      <w:r w:rsidRPr="008C75BB">
        <w:rPr>
          <w:spacing w:val="-2"/>
          <w:sz w:val="22"/>
          <w:szCs w:val="22"/>
        </w:rPr>
        <w:t>ч</w:t>
      </w:r>
      <w:r w:rsidRPr="008C75BB">
        <w:rPr>
          <w:sz w:val="22"/>
          <w:szCs w:val="22"/>
        </w:rPr>
        <w:t>еств</w:t>
      </w:r>
      <w:r w:rsidRPr="008C75BB">
        <w:rPr>
          <w:spacing w:val="1"/>
          <w:sz w:val="22"/>
          <w:szCs w:val="22"/>
        </w:rPr>
        <w:t>о</w:t>
      </w:r>
      <w:r w:rsidRPr="008C75BB">
        <w:rPr>
          <w:spacing w:val="77"/>
          <w:sz w:val="22"/>
          <w:szCs w:val="22"/>
        </w:rPr>
        <w:t xml:space="preserve"> </w:t>
      </w:r>
      <w:r w:rsidRPr="008C75BB">
        <w:rPr>
          <w:sz w:val="22"/>
          <w:szCs w:val="22"/>
        </w:rPr>
        <w:t>повтор</w:t>
      </w:r>
      <w:r w:rsidRPr="008C75BB">
        <w:rPr>
          <w:spacing w:val="-1"/>
          <w:sz w:val="22"/>
          <w:szCs w:val="22"/>
        </w:rPr>
        <w:t>е</w:t>
      </w:r>
      <w:r w:rsidRPr="008C75BB">
        <w:rPr>
          <w:sz w:val="22"/>
          <w:szCs w:val="22"/>
        </w:rPr>
        <w:t>ний,</w:t>
      </w:r>
      <w:r w:rsidRPr="008C75BB">
        <w:rPr>
          <w:spacing w:val="76"/>
          <w:sz w:val="22"/>
          <w:szCs w:val="22"/>
        </w:rPr>
        <w:t xml:space="preserve"> </w:t>
      </w:r>
      <w:r w:rsidRPr="008C75BB">
        <w:rPr>
          <w:sz w:val="22"/>
          <w:szCs w:val="22"/>
        </w:rPr>
        <w:t>с</w:t>
      </w:r>
      <w:r w:rsidRPr="008C75BB">
        <w:rPr>
          <w:spacing w:val="1"/>
          <w:sz w:val="22"/>
          <w:szCs w:val="22"/>
        </w:rPr>
        <w:t>е</w:t>
      </w:r>
      <w:r w:rsidRPr="008C75BB">
        <w:rPr>
          <w:sz w:val="22"/>
          <w:szCs w:val="22"/>
        </w:rPr>
        <w:t>ри</w:t>
      </w:r>
      <w:r w:rsidRPr="008C75BB">
        <w:rPr>
          <w:spacing w:val="1"/>
          <w:sz w:val="22"/>
          <w:szCs w:val="22"/>
        </w:rPr>
        <w:t>й</w:t>
      </w:r>
      <w:r w:rsidRPr="008C75BB">
        <w:rPr>
          <w:sz w:val="22"/>
          <w:szCs w:val="22"/>
        </w:rPr>
        <w:t>,</w:t>
      </w:r>
      <w:r w:rsidRPr="008C75BB">
        <w:rPr>
          <w:spacing w:val="76"/>
          <w:sz w:val="22"/>
          <w:szCs w:val="22"/>
        </w:rPr>
        <w:t xml:space="preserve"> </w:t>
      </w:r>
      <w:r w:rsidRPr="008C75BB">
        <w:rPr>
          <w:spacing w:val="1"/>
          <w:sz w:val="22"/>
          <w:szCs w:val="22"/>
        </w:rPr>
        <w:t>х</w:t>
      </w:r>
      <w:r w:rsidRPr="008C75BB">
        <w:rPr>
          <w:spacing w:val="-1"/>
          <w:sz w:val="22"/>
          <w:szCs w:val="22"/>
        </w:rPr>
        <w:t>а</w:t>
      </w:r>
      <w:r w:rsidRPr="008C75BB">
        <w:rPr>
          <w:sz w:val="22"/>
          <w:szCs w:val="22"/>
        </w:rPr>
        <w:t>рактер</w:t>
      </w:r>
      <w:r w:rsidRPr="008C75BB">
        <w:rPr>
          <w:spacing w:val="78"/>
          <w:sz w:val="22"/>
          <w:szCs w:val="22"/>
        </w:rPr>
        <w:t xml:space="preserve"> </w:t>
      </w:r>
      <w:r w:rsidRPr="008C75BB">
        <w:rPr>
          <w:sz w:val="22"/>
          <w:szCs w:val="22"/>
        </w:rPr>
        <w:t>и п</w:t>
      </w:r>
      <w:r w:rsidRPr="008C75BB">
        <w:rPr>
          <w:spacing w:val="1"/>
          <w:sz w:val="22"/>
          <w:szCs w:val="22"/>
        </w:rPr>
        <w:t>р</w:t>
      </w:r>
      <w:r w:rsidRPr="008C75BB">
        <w:rPr>
          <w:spacing w:val="-1"/>
          <w:sz w:val="22"/>
          <w:szCs w:val="22"/>
        </w:rPr>
        <w:t>о</w:t>
      </w:r>
      <w:r w:rsidRPr="008C75BB">
        <w:rPr>
          <w:sz w:val="22"/>
          <w:szCs w:val="22"/>
        </w:rPr>
        <w:t>д</w:t>
      </w:r>
      <w:r w:rsidRPr="008C75BB">
        <w:rPr>
          <w:spacing w:val="2"/>
          <w:sz w:val="22"/>
          <w:szCs w:val="22"/>
        </w:rPr>
        <w:t>о</w:t>
      </w:r>
      <w:r w:rsidRPr="008C75BB">
        <w:rPr>
          <w:sz w:val="22"/>
          <w:szCs w:val="22"/>
        </w:rPr>
        <w:t>л</w:t>
      </w:r>
      <w:r w:rsidRPr="008C75BB">
        <w:rPr>
          <w:spacing w:val="-1"/>
          <w:sz w:val="22"/>
          <w:szCs w:val="22"/>
        </w:rPr>
        <w:t>ж</w:t>
      </w:r>
      <w:r w:rsidRPr="008C75BB">
        <w:rPr>
          <w:sz w:val="22"/>
          <w:szCs w:val="22"/>
        </w:rPr>
        <w:t>ите</w:t>
      </w:r>
      <w:r w:rsidRPr="008C75BB">
        <w:rPr>
          <w:spacing w:val="1"/>
          <w:sz w:val="22"/>
          <w:szCs w:val="22"/>
        </w:rPr>
        <w:t>л</w:t>
      </w:r>
      <w:r w:rsidRPr="008C75BB">
        <w:rPr>
          <w:spacing w:val="-1"/>
          <w:sz w:val="22"/>
          <w:szCs w:val="22"/>
        </w:rPr>
        <w:t>ьн</w:t>
      </w:r>
      <w:r w:rsidRPr="008C75BB">
        <w:rPr>
          <w:sz w:val="22"/>
          <w:szCs w:val="22"/>
        </w:rPr>
        <w:t>о</w:t>
      </w:r>
      <w:r w:rsidRPr="008C75BB">
        <w:rPr>
          <w:spacing w:val="1"/>
          <w:sz w:val="22"/>
          <w:szCs w:val="22"/>
        </w:rPr>
        <w:t>с</w:t>
      </w:r>
      <w:r w:rsidRPr="008C75BB">
        <w:rPr>
          <w:sz w:val="22"/>
          <w:szCs w:val="22"/>
        </w:rPr>
        <w:t>ть</w:t>
      </w:r>
      <w:r w:rsidRPr="008C75BB">
        <w:rPr>
          <w:spacing w:val="30"/>
          <w:sz w:val="22"/>
          <w:szCs w:val="22"/>
        </w:rPr>
        <w:t xml:space="preserve"> </w:t>
      </w:r>
      <w:r w:rsidRPr="008C75BB">
        <w:rPr>
          <w:spacing w:val="4"/>
          <w:sz w:val="22"/>
          <w:szCs w:val="22"/>
        </w:rPr>
        <w:t>о</w:t>
      </w:r>
      <w:r w:rsidRPr="008C75BB">
        <w:rPr>
          <w:spacing w:val="-2"/>
          <w:sz w:val="22"/>
          <w:szCs w:val="22"/>
        </w:rPr>
        <w:t>т</w:t>
      </w:r>
      <w:r w:rsidRPr="008C75BB">
        <w:rPr>
          <w:spacing w:val="1"/>
          <w:sz w:val="22"/>
          <w:szCs w:val="22"/>
        </w:rPr>
        <w:t>д</w:t>
      </w:r>
      <w:r w:rsidRPr="008C75BB">
        <w:rPr>
          <w:sz w:val="22"/>
          <w:szCs w:val="22"/>
        </w:rPr>
        <w:t>ых</w:t>
      </w:r>
      <w:r w:rsidRPr="008C75BB">
        <w:rPr>
          <w:spacing w:val="1"/>
          <w:sz w:val="22"/>
          <w:szCs w:val="22"/>
        </w:rPr>
        <w:t>а</w:t>
      </w:r>
      <w:r w:rsidRPr="008C75BB">
        <w:rPr>
          <w:spacing w:val="30"/>
          <w:sz w:val="22"/>
          <w:szCs w:val="22"/>
        </w:rPr>
        <w:t xml:space="preserve"> </w:t>
      </w:r>
      <w:r w:rsidRPr="008C75BB">
        <w:rPr>
          <w:spacing w:val="1"/>
          <w:sz w:val="22"/>
          <w:szCs w:val="22"/>
        </w:rPr>
        <w:t>п</w:t>
      </w:r>
      <w:r w:rsidRPr="008C75BB">
        <w:rPr>
          <w:sz w:val="22"/>
          <w:szCs w:val="22"/>
        </w:rPr>
        <w:t>о</w:t>
      </w:r>
      <w:r w:rsidRPr="008C75BB">
        <w:rPr>
          <w:spacing w:val="-1"/>
          <w:sz w:val="22"/>
          <w:szCs w:val="22"/>
        </w:rPr>
        <w:t>д</w:t>
      </w:r>
      <w:r w:rsidRPr="008C75BB">
        <w:rPr>
          <w:spacing w:val="1"/>
          <w:sz w:val="22"/>
          <w:szCs w:val="22"/>
        </w:rPr>
        <w:t>б</w:t>
      </w:r>
      <w:r w:rsidRPr="008C75BB">
        <w:rPr>
          <w:sz w:val="22"/>
          <w:szCs w:val="22"/>
        </w:rPr>
        <w:t>ира</w:t>
      </w:r>
      <w:r w:rsidRPr="008C75BB">
        <w:rPr>
          <w:spacing w:val="1"/>
          <w:sz w:val="22"/>
          <w:szCs w:val="22"/>
        </w:rPr>
        <w:t>ю</w:t>
      </w:r>
      <w:r w:rsidRPr="008C75BB">
        <w:rPr>
          <w:spacing w:val="-2"/>
          <w:sz w:val="22"/>
          <w:szCs w:val="22"/>
        </w:rPr>
        <w:t>т</w:t>
      </w:r>
      <w:r w:rsidRPr="008C75BB">
        <w:rPr>
          <w:sz w:val="22"/>
          <w:szCs w:val="22"/>
        </w:rPr>
        <w:t>ся</w:t>
      </w:r>
      <w:r w:rsidRPr="008C75BB">
        <w:rPr>
          <w:spacing w:val="33"/>
          <w:sz w:val="22"/>
          <w:szCs w:val="22"/>
        </w:rPr>
        <w:t xml:space="preserve"> </w:t>
      </w:r>
      <w:r w:rsidRPr="008C75BB">
        <w:rPr>
          <w:sz w:val="22"/>
          <w:szCs w:val="22"/>
        </w:rPr>
        <w:t>с</w:t>
      </w:r>
      <w:r w:rsidRPr="008C75BB">
        <w:rPr>
          <w:spacing w:val="33"/>
          <w:sz w:val="22"/>
          <w:szCs w:val="22"/>
        </w:rPr>
        <w:t xml:space="preserve"> </w:t>
      </w:r>
      <w:r w:rsidRPr="008C75BB">
        <w:rPr>
          <w:spacing w:val="-2"/>
          <w:sz w:val="22"/>
          <w:szCs w:val="22"/>
        </w:rPr>
        <w:t>у</w:t>
      </w:r>
      <w:r w:rsidRPr="008C75BB">
        <w:rPr>
          <w:sz w:val="22"/>
          <w:szCs w:val="22"/>
        </w:rPr>
        <w:t>чет</w:t>
      </w:r>
      <w:r w:rsidRPr="008C75BB">
        <w:rPr>
          <w:spacing w:val="2"/>
          <w:sz w:val="22"/>
          <w:szCs w:val="22"/>
        </w:rPr>
        <w:t>о</w:t>
      </w:r>
      <w:r w:rsidRPr="008C75BB">
        <w:rPr>
          <w:sz w:val="22"/>
          <w:szCs w:val="22"/>
        </w:rPr>
        <w:t>м</w:t>
      </w:r>
      <w:r w:rsidRPr="008C75BB">
        <w:rPr>
          <w:spacing w:val="31"/>
          <w:sz w:val="22"/>
          <w:szCs w:val="22"/>
        </w:rPr>
        <w:t xml:space="preserve"> </w:t>
      </w:r>
      <w:r w:rsidRPr="008C75BB">
        <w:rPr>
          <w:sz w:val="22"/>
          <w:szCs w:val="22"/>
        </w:rPr>
        <w:t>пола,</w:t>
      </w:r>
      <w:r w:rsidRPr="008C75BB">
        <w:rPr>
          <w:spacing w:val="33"/>
          <w:sz w:val="22"/>
          <w:szCs w:val="22"/>
        </w:rPr>
        <w:t xml:space="preserve"> </w:t>
      </w:r>
      <w:r w:rsidRPr="008C75BB">
        <w:rPr>
          <w:spacing w:val="-2"/>
          <w:sz w:val="22"/>
          <w:szCs w:val="22"/>
        </w:rPr>
        <w:t>в</w:t>
      </w:r>
      <w:r w:rsidRPr="008C75BB">
        <w:rPr>
          <w:sz w:val="22"/>
          <w:szCs w:val="22"/>
        </w:rPr>
        <w:t>о</w:t>
      </w:r>
      <w:r w:rsidRPr="008C75BB">
        <w:rPr>
          <w:spacing w:val="1"/>
          <w:sz w:val="22"/>
          <w:szCs w:val="22"/>
        </w:rPr>
        <w:t>з</w:t>
      </w:r>
      <w:r w:rsidRPr="008C75BB">
        <w:rPr>
          <w:sz w:val="22"/>
          <w:szCs w:val="22"/>
        </w:rPr>
        <w:t>раста,</w:t>
      </w:r>
      <w:r w:rsidRPr="008C75BB">
        <w:rPr>
          <w:spacing w:val="32"/>
          <w:sz w:val="22"/>
          <w:szCs w:val="22"/>
        </w:rPr>
        <w:t xml:space="preserve"> </w:t>
      </w:r>
      <w:r w:rsidRPr="008C75BB">
        <w:rPr>
          <w:spacing w:val="-1"/>
          <w:sz w:val="22"/>
          <w:szCs w:val="22"/>
        </w:rPr>
        <w:t>с</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ояни</w:t>
      </w:r>
      <w:r w:rsidRPr="008C75BB">
        <w:rPr>
          <w:spacing w:val="1"/>
          <w:sz w:val="22"/>
          <w:szCs w:val="22"/>
        </w:rPr>
        <w:t>я</w:t>
      </w:r>
      <w:r w:rsidRPr="008C75BB">
        <w:rPr>
          <w:sz w:val="22"/>
          <w:szCs w:val="22"/>
        </w:rPr>
        <w:t xml:space="preserve"> зд</w:t>
      </w:r>
      <w:r w:rsidRPr="008C75BB">
        <w:rPr>
          <w:spacing w:val="1"/>
          <w:sz w:val="22"/>
          <w:szCs w:val="22"/>
        </w:rPr>
        <w:t>о</w:t>
      </w:r>
      <w:r w:rsidRPr="008C75BB">
        <w:rPr>
          <w:spacing w:val="-1"/>
          <w:sz w:val="22"/>
          <w:szCs w:val="22"/>
        </w:rPr>
        <w:t>р</w:t>
      </w:r>
      <w:r w:rsidRPr="008C75BB">
        <w:rPr>
          <w:sz w:val="22"/>
          <w:szCs w:val="22"/>
        </w:rPr>
        <w:t>о</w:t>
      </w:r>
      <w:r w:rsidRPr="008C75BB">
        <w:rPr>
          <w:spacing w:val="1"/>
          <w:sz w:val="22"/>
          <w:szCs w:val="22"/>
        </w:rPr>
        <w:t>в</w:t>
      </w:r>
      <w:r w:rsidRPr="008C75BB">
        <w:rPr>
          <w:sz w:val="22"/>
          <w:szCs w:val="22"/>
        </w:rPr>
        <w:t>ья,</w:t>
      </w:r>
      <w:r w:rsidRPr="008C75BB">
        <w:rPr>
          <w:spacing w:val="75"/>
          <w:sz w:val="22"/>
          <w:szCs w:val="22"/>
        </w:rPr>
        <w:t xml:space="preserve"> </w:t>
      </w:r>
      <w:r w:rsidRPr="008C75BB">
        <w:rPr>
          <w:spacing w:val="-2"/>
          <w:sz w:val="22"/>
          <w:szCs w:val="22"/>
        </w:rPr>
        <w:t>у</w:t>
      </w:r>
      <w:r w:rsidRPr="008C75BB">
        <w:rPr>
          <w:sz w:val="22"/>
          <w:szCs w:val="22"/>
        </w:rPr>
        <w:t>р</w:t>
      </w:r>
      <w:r w:rsidRPr="008C75BB">
        <w:rPr>
          <w:spacing w:val="1"/>
          <w:sz w:val="22"/>
          <w:szCs w:val="22"/>
        </w:rPr>
        <w:t>ов</w:t>
      </w:r>
      <w:r w:rsidRPr="008C75BB">
        <w:rPr>
          <w:spacing w:val="-1"/>
          <w:sz w:val="22"/>
          <w:szCs w:val="22"/>
        </w:rPr>
        <w:t>н</w:t>
      </w:r>
      <w:r w:rsidRPr="008C75BB">
        <w:rPr>
          <w:sz w:val="22"/>
          <w:szCs w:val="22"/>
        </w:rPr>
        <w:t>я</w:t>
      </w:r>
      <w:r w:rsidRPr="008C75BB">
        <w:rPr>
          <w:spacing w:val="76"/>
          <w:sz w:val="22"/>
          <w:szCs w:val="22"/>
        </w:rPr>
        <w:t xml:space="preserve"> </w:t>
      </w:r>
      <w:r w:rsidRPr="008C75BB">
        <w:rPr>
          <w:sz w:val="22"/>
          <w:szCs w:val="22"/>
        </w:rPr>
        <w:t>по</w:t>
      </w:r>
      <w:r w:rsidRPr="008C75BB">
        <w:rPr>
          <w:spacing w:val="2"/>
          <w:sz w:val="22"/>
          <w:szCs w:val="22"/>
        </w:rPr>
        <w:t>д</w:t>
      </w:r>
      <w:r w:rsidRPr="008C75BB">
        <w:rPr>
          <w:spacing w:val="-1"/>
          <w:sz w:val="22"/>
          <w:szCs w:val="22"/>
        </w:rPr>
        <w:t>г</w:t>
      </w:r>
      <w:r w:rsidRPr="008C75BB">
        <w:rPr>
          <w:sz w:val="22"/>
          <w:szCs w:val="22"/>
        </w:rPr>
        <w:t>о</w:t>
      </w:r>
      <w:r w:rsidRPr="008C75BB">
        <w:rPr>
          <w:spacing w:val="-1"/>
          <w:sz w:val="22"/>
          <w:szCs w:val="22"/>
        </w:rPr>
        <w:t>т</w:t>
      </w:r>
      <w:r w:rsidRPr="008C75BB">
        <w:rPr>
          <w:sz w:val="22"/>
          <w:szCs w:val="22"/>
        </w:rPr>
        <w:t>овле</w:t>
      </w:r>
      <w:r w:rsidRPr="008C75BB">
        <w:rPr>
          <w:spacing w:val="-1"/>
          <w:sz w:val="22"/>
          <w:szCs w:val="22"/>
        </w:rPr>
        <w:t>н</w:t>
      </w:r>
      <w:r w:rsidRPr="008C75BB">
        <w:rPr>
          <w:sz w:val="22"/>
          <w:szCs w:val="22"/>
        </w:rPr>
        <w:t>н</w:t>
      </w:r>
      <w:r w:rsidRPr="008C75BB">
        <w:rPr>
          <w:spacing w:val="1"/>
          <w:sz w:val="22"/>
          <w:szCs w:val="22"/>
        </w:rPr>
        <w:t>о</w:t>
      </w:r>
      <w:r w:rsidRPr="008C75BB">
        <w:rPr>
          <w:sz w:val="22"/>
          <w:szCs w:val="22"/>
        </w:rPr>
        <w:t>сти,</w:t>
      </w:r>
      <w:r w:rsidRPr="008C75BB">
        <w:rPr>
          <w:spacing w:val="74"/>
          <w:sz w:val="22"/>
          <w:szCs w:val="22"/>
        </w:rPr>
        <w:t xml:space="preserve"> </w:t>
      </w:r>
      <w:r w:rsidRPr="008C75BB">
        <w:rPr>
          <w:sz w:val="22"/>
          <w:szCs w:val="22"/>
        </w:rPr>
        <w:t>пси</w:t>
      </w:r>
      <w:r w:rsidRPr="008C75BB">
        <w:rPr>
          <w:spacing w:val="1"/>
          <w:sz w:val="22"/>
          <w:szCs w:val="22"/>
        </w:rPr>
        <w:t>х</w:t>
      </w:r>
      <w:r w:rsidRPr="008C75BB">
        <w:rPr>
          <w:sz w:val="22"/>
          <w:szCs w:val="22"/>
        </w:rPr>
        <w:t>о</w:t>
      </w:r>
      <w:r w:rsidRPr="008C75BB">
        <w:rPr>
          <w:spacing w:val="-1"/>
          <w:sz w:val="22"/>
          <w:szCs w:val="22"/>
        </w:rPr>
        <w:t>ф</w:t>
      </w:r>
      <w:r w:rsidRPr="008C75BB">
        <w:rPr>
          <w:sz w:val="22"/>
          <w:szCs w:val="22"/>
        </w:rPr>
        <w:t>и</w:t>
      </w:r>
      <w:r w:rsidRPr="008C75BB">
        <w:rPr>
          <w:spacing w:val="-1"/>
          <w:sz w:val="22"/>
          <w:szCs w:val="22"/>
        </w:rPr>
        <w:t>з</w:t>
      </w:r>
      <w:r w:rsidRPr="008C75BB">
        <w:rPr>
          <w:sz w:val="22"/>
          <w:szCs w:val="22"/>
        </w:rPr>
        <w:t>ич</w:t>
      </w:r>
      <w:r w:rsidRPr="008C75BB">
        <w:rPr>
          <w:spacing w:val="1"/>
          <w:sz w:val="22"/>
          <w:szCs w:val="22"/>
        </w:rPr>
        <w:t>е</w:t>
      </w:r>
      <w:r w:rsidRPr="008C75BB">
        <w:rPr>
          <w:spacing w:val="-1"/>
          <w:sz w:val="22"/>
          <w:szCs w:val="22"/>
        </w:rPr>
        <w:t>с</w:t>
      </w:r>
      <w:r w:rsidRPr="008C75BB">
        <w:rPr>
          <w:sz w:val="22"/>
          <w:szCs w:val="22"/>
        </w:rPr>
        <w:t>к</w:t>
      </w:r>
      <w:r w:rsidRPr="008C75BB">
        <w:rPr>
          <w:spacing w:val="1"/>
          <w:sz w:val="22"/>
          <w:szCs w:val="22"/>
        </w:rPr>
        <w:t>о</w:t>
      </w:r>
      <w:r w:rsidRPr="008C75BB">
        <w:rPr>
          <w:spacing w:val="-1"/>
          <w:sz w:val="22"/>
          <w:szCs w:val="22"/>
        </w:rPr>
        <w:t>г</w:t>
      </w:r>
      <w:r w:rsidRPr="008C75BB">
        <w:rPr>
          <w:sz w:val="22"/>
          <w:szCs w:val="22"/>
        </w:rPr>
        <w:t>о</w:t>
      </w:r>
      <w:r w:rsidRPr="008C75BB">
        <w:rPr>
          <w:spacing w:val="74"/>
          <w:sz w:val="22"/>
          <w:szCs w:val="22"/>
        </w:rPr>
        <w:t xml:space="preserve"> </w:t>
      </w:r>
      <w:r w:rsidRPr="008C75BB">
        <w:rPr>
          <w:sz w:val="22"/>
          <w:szCs w:val="22"/>
        </w:rPr>
        <w:t>сос</w:t>
      </w:r>
      <w:r w:rsidRPr="008C75BB">
        <w:rPr>
          <w:spacing w:val="-1"/>
          <w:sz w:val="22"/>
          <w:szCs w:val="22"/>
        </w:rPr>
        <w:t>т</w:t>
      </w:r>
      <w:r w:rsidRPr="008C75BB">
        <w:rPr>
          <w:sz w:val="22"/>
          <w:szCs w:val="22"/>
        </w:rPr>
        <w:t>о</w:t>
      </w:r>
      <w:r w:rsidRPr="008C75BB">
        <w:rPr>
          <w:spacing w:val="1"/>
          <w:sz w:val="22"/>
          <w:szCs w:val="22"/>
        </w:rPr>
        <w:t>я</w:t>
      </w:r>
      <w:r w:rsidRPr="008C75BB">
        <w:rPr>
          <w:sz w:val="22"/>
          <w:szCs w:val="22"/>
        </w:rPr>
        <w:t>ния,</w:t>
      </w:r>
      <w:r w:rsidRPr="008C75BB">
        <w:rPr>
          <w:spacing w:val="74"/>
          <w:sz w:val="22"/>
          <w:szCs w:val="22"/>
        </w:rPr>
        <w:t xml:space="preserve"> </w:t>
      </w:r>
      <w:r w:rsidRPr="008C75BB">
        <w:rPr>
          <w:spacing w:val="-2"/>
          <w:sz w:val="22"/>
          <w:szCs w:val="22"/>
        </w:rPr>
        <w:t>у</w:t>
      </w:r>
      <w:r w:rsidRPr="008C75BB">
        <w:rPr>
          <w:sz w:val="22"/>
          <w:szCs w:val="22"/>
        </w:rPr>
        <w:t>слов</w:t>
      </w:r>
      <w:r w:rsidRPr="008C75BB">
        <w:rPr>
          <w:spacing w:val="1"/>
          <w:sz w:val="22"/>
          <w:szCs w:val="22"/>
        </w:rPr>
        <w:t>и</w:t>
      </w:r>
      <w:r w:rsidRPr="008C75BB">
        <w:rPr>
          <w:sz w:val="22"/>
          <w:szCs w:val="22"/>
        </w:rPr>
        <w:t>й ме</w:t>
      </w:r>
      <w:r w:rsidRPr="008C75BB">
        <w:rPr>
          <w:spacing w:val="1"/>
          <w:sz w:val="22"/>
          <w:szCs w:val="22"/>
        </w:rPr>
        <w:t>с</w:t>
      </w:r>
      <w:r w:rsidRPr="008C75BB">
        <w:rPr>
          <w:sz w:val="22"/>
          <w:szCs w:val="22"/>
        </w:rPr>
        <w:t>т за</w:t>
      </w:r>
      <w:r w:rsidRPr="008C75BB">
        <w:rPr>
          <w:spacing w:val="1"/>
          <w:sz w:val="22"/>
          <w:szCs w:val="22"/>
        </w:rPr>
        <w:t>н</w:t>
      </w:r>
      <w:r w:rsidRPr="008C75BB">
        <w:rPr>
          <w:sz w:val="22"/>
          <w:szCs w:val="22"/>
        </w:rPr>
        <w:t>я</w:t>
      </w:r>
      <w:r w:rsidRPr="008C75BB">
        <w:rPr>
          <w:spacing w:val="-1"/>
          <w:sz w:val="22"/>
          <w:szCs w:val="22"/>
        </w:rPr>
        <w:t>ти</w:t>
      </w:r>
      <w:r w:rsidRPr="008C75BB">
        <w:rPr>
          <w:sz w:val="22"/>
          <w:szCs w:val="22"/>
        </w:rPr>
        <w:t>й</w:t>
      </w:r>
      <w:r w:rsidRPr="008C75BB">
        <w:rPr>
          <w:spacing w:val="1"/>
          <w:sz w:val="22"/>
          <w:szCs w:val="22"/>
        </w:rPr>
        <w:t>.</w:t>
      </w:r>
    </w:p>
    <w:p w:rsidR="009100E1" w:rsidRPr="008C75BB" w:rsidRDefault="009100E1" w:rsidP="009D1511">
      <w:pPr>
        <w:widowControl w:val="0"/>
        <w:autoSpaceDE w:val="0"/>
        <w:autoSpaceDN w:val="0"/>
        <w:adjustRightInd w:val="0"/>
        <w:ind w:right="-20" w:firstLine="567"/>
        <w:jc w:val="both"/>
        <w:rPr>
          <w:sz w:val="22"/>
          <w:szCs w:val="22"/>
        </w:rPr>
      </w:pPr>
      <w:r w:rsidRPr="008C75BB">
        <w:rPr>
          <w:sz w:val="22"/>
          <w:szCs w:val="22"/>
        </w:rPr>
        <w:t>Уче</w:t>
      </w:r>
      <w:r w:rsidRPr="008C75BB">
        <w:rPr>
          <w:spacing w:val="1"/>
          <w:sz w:val="22"/>
          <w:szCs w:val="22"/>
        </w:rPr>
        <w:t>б</w:t>
      </w:r>
      <w:r w:rsidRPr="008C75BB">
        <w:rPr>
          <w:sz w:val="22"/>
          <w:szCs w:val="22"/>
        </w:rPr>
        <w:t>но</w:t>
      </w:r>
      <w:r w:rsidRPr="008C75BB">
        <w:rPr>
          <w:spacing w:val="1"/>
          <w:sz w:val="22"/>
          <w:szCs w:val="22"/>
        </w:rPr>
        <w:t>-</w:t>
      </w:r>
      <w:r w:rsidRPr="008C75BB">
        <w:rPr>
          <w:spacing w:val="-2"/>
          <w:sz w:val="22"/>
          <w:szCs w:val="22"/>
        </w:rPr>
        <w:t>т</w:t>
      </w:r>
      <w:r w:rsidRPr="008C75BB">
        <w:rPr>
          <w:spacing w:val="1"/>
          <w:sz w:val="22"/>
          <w:szCs w:val="22"/>
        </w:rPr>
        <w:t>р</w:t>
      </w:r>
      <w:r w:rsidRPr="008C75BB">
        <w:rPr>
          <w:sz w:val="22"/>
          <w:szCs w:val="22"/>
        </w:rPr>
        <w:t>ен</w:t>
      </w:r>
      <w:r w:rsidRPr="008C75BB">
        <w:rPr>
          <w:spacing w:val="-1"/>
          <w:sz w:val="22"/>
          <w:szCs w:val="22"/>
        </w:rPr>
        <w:t>и</w:t>
      </w:r>
      <w:r w:rsidRPr="008C75BB">
        <w:rPr>
          <w:sz w:val="22"/>
          <w:szCs w:val="22"/>
        </w:rPr>
        <w:t>р</w:t>
      </w:r>
      <w:r w:rsidRPr="008C75BB">
        <w:rPr>
          <w:spacing w:val="1"/>
          <w:sz w:val="22"/>
          <w:szCs w:val="22"/>
        </w:rPr>
        <w:t>о</w:t>
      </w:r>
      <w:r w:rsidRPr="008C75BB">
        <w:rPr>
          <w:spacing w:val="-1"/>
          <w:sz w:val="22"/>
          <w:szCs w:val="22"/>
        </w:rPr>
        <w:t>в</w:t>
      </w:r>
      <w:r w:rsidRPr="008C75BB">
        <w:rPr>
          <w:sz w:val="22"/>
          <w:szCs w:val="22"/>
        </w:rPr>
        <w:t>очн</w:t>
      </w:r>
      <w:r w:rsidRPr="008C75BB">
        <w:rPr>
          <w:spacing w:val="1"/>
          <w:sz w:val="22"/>
          <w:szCs w:val="22"/>
        </w:rPr>
        <w:t>ы</w:t>
      </w:r>
      <w:r w:rsidRPr="008C75BB">
        <w:rPr>
          <w:sz w:val="22"/>
          <w:szCs w:val="22"/>
        </w:rPr>
        <w:t>е</w:t>
      </w:r>
      <w:r w:rsidRPr="008C75BB">
        <w:rPr>
          <w:spacing w:val="47"/>
          <w:sz w:val="22"/>
          <w:szCs w:val="22"/>
        </w:rPr>
        <w:t xml:space="preserve"> </w:t>
      </w:r>
      <w:r w:rsidRPr="008C75BB">
        <w:rPr>
          <w:spacing w:val="1"/>
          <w:sz w:val="22"/>
          <w:szCs w:val="22"/>
        </w:rPr>
        <w:t>з</w:t>
      </w:r>
      <w:r w:rsidRPr="008C75BB">
        <w:rPr>
          <w:spacing w:val="-2"/>
          <w:sz w:val="22"/>
          <w:szCs w:val="22"/>
        </w:rPr>
        <w:t>а</w:t>
      </w:r>
      <w:r w:rsidRPr="008C75BB">
        <w:rPr>
          <w:sz w:val="22"/>
          <w:szCs w:val="22"/>
        </w:rPr>
        <w:t>н</w:t>
      </w:r>
      <w:r w:rsidRPr="008C75BB">
        <w:rPr>
          <w:spacing w:val="1"/>
          <w:sz w:val="22"/>
          <w:szCs w:val="22"/>
        </w:rPr>
        <w:t>я</w:t>
      </w:r>
      <w:r w:rsidRPr="008C75BB">
        <w:rPr>
          <w:spacing w:val="-1"/>
          <w:sz w:val="22"/>
          <w:szCs w:val="22"/>
        </w:rPr>
        <w:t>т</w:t>
      </w:r>
      <w:r w:rsidRPr="008C75BB">
        <w:rPr>
          <w:sz w:val="22"/>
          <w:szCs w:val="22"/>
        </w:rPr>
        <w:t>ия,</w:t>
      </w:r>
      <w:r w:rsidRPr="008C75BB">
        <w:rPr>
          <w:spacing w:val="45"/>
          <w:sz w:val="22"/>
          <w:szCs w:val="22"/>
        </w:rPr>
        <w:t xml:space="preserve"> </w:t>
      </w:r>
      <w:r w:rsidRPr="008C75BB">
        <w:rPr>
          <w:spacing w:val="1"/>
          <w:sz w:val="22"/>
          <w:szCs w:val="22"/>
        </w:rPr>
        <w:t>н</w:t>
      </w:r>
      <w:r w:rsidRPr="008C75BB">
        <w:rPr>
          <w:sz w:val="22"/>
          <w:szCs w:val="22"/>
        </w:rPr>
        <w:t>ап</w:t>
      </w:r>
      <w:r w:rsidRPr="008C75BB">
        <w:rPr>
          <w:spacing w:val="1"/>
          <w:sz w:val="22"/>
          <w:szCs w:val="22"/>
        </w:rPr>
        <w:t>р</w:t>
      </w:r>
      <w:r w:rsidRPr="008C75BB">
        <w:rPr>
          <w:spacing w:val="-1"/>
          <w:sz w:val="22"/>
          <w:szCs w:val="22"/>
        </w:rPr>
        <w:t>а</w:t>
      </w:r>
      <w:r w:rsidRPr="008C75BB">
        <w:rPr>
          <w:sz w:val="22"/>
          <w:szCs w:val="22"/>
        </w:rPr>
        <w:t>в</w:t>
      </w:r>
      <w:r w:rsidRPr="008C75BB">
        <w:rPr>
          <w:spacing w:val="-1"/>
          <w:sz w:val="22"/>
          <w:szCs w:val="22"/>
        </w:rPr>
        <w:t>л</w:t>
      </w:r>
      <w:r w:rsidRPr="008C75BB">
        <w:rPr>
          <w:sz w:val="22"/>
          <w:szCs w:val="22"/>
        </w:rPr>
        <w:t>е</w:t>
      </w:r>
      <w:r w:rsidRPr="008C75BB">
        <w:rPr>
          <w:spacing w:val="1"/>
          <w:sz w:val="22"/>
          <w:szCs w:val="22"/>
        </w:rPr>
        <w:t>н</w:t>
      </w:r>
      <w:r w:rsidRPr="008C75BB">
        <w:rPr>
          <w:sz w:val="22"/>
          <w:szCs w:val="22"/>
        </w:rPr>
        <w:t>ные</w:t>
      </w:r>
      <w:r w:rsidRPr="008C75BB">
        <w:rPr>
          <w:spacing w:val="48"/>
          <w:sz w:val="22"/>
          <w:szCs w:val="22"/>
        </w:rPr>
        <w:t xml:space="preserve"> </w:t>
      </w:r>
      <w:r w:rsidRPr="008C75BB">
        <w:rPr>
          <w:sz w:val="22"/>
          <w:szCs w:val="22"/>
        </w:rPr>
        <w:t>на</w:t>
      </w:r>
      <w:r w:rsidRPr="008C75BB">
        <w:rPr>
          <w:spacing w:val="53"/>
          <w:sz w:val="22"/>
          <w:szCs w:val="22"/>
        </w:rPr>
        <w:t xml:space="preserve"> </w:t>
      </w:r>
      <w:r w:rsidRPr="008C75BB">
        <w:rPr>
          <w:i/>
          <w:iCs/>
          <w:sz w:val="22"/>
          <w:szCs w:val="22"/>
        </w:rPr>
        <w:t>тех</w:t>
      </w:r>
      <w:r w:rsidRPr="008C75BB">
        <w:rPr>
          <w:i/>
          <w:iCs/>
          <w:spacing w:val="1"/>
          <w:sz w:val="22"/>
          <w:szCs w:val="22"/>
        </w:rPr>
        <w:t>н</w:t>
      </w:r>
      <w:r w:rsidRPr="008C75BB">
        <w:rPr>
          <w:i/>
          <w:iCs/>
          <w:sz w:val="22"/>
          <w:szCs w:val="22"/>
        </w:rPr>
        <w:t>и</w:t>
      </w:r>
      <w:r w:rsidRPr="008C75BB">
        <w:rPr>
          <w:i/>
          <w:iCs/>
          <w:spacing w:val="-2"/>
          <w:sz w:val="22"/>
          <w:szCs w:val="22"/>
        </w:rPr>
        <w:t>ч</w:t>
      </w:r>
      <w:r w:rsidRPr="008C75BB">
        <w:rPr>
          <w:i/>
          <w:iCs/>
          <w:sz w:val="22"/>
          <w:szCs w:val="22"/>
        </w:rPr>
        <w:t>е</w:t>
      </w:r>
      <w:r w:rsidRPr="008C75BB">
        <w:rPr>
          <w:i/>
          <w:iCs/>
          <w:sz w:val="22"/>
          <w:szCs w:val="22"/>
        </w:rPr>
        <w:lastRenderedPageBreak/>
        <w:t>ск</w:t>
      </w:r>
      <w:r w:rsidRPr="008C75BB">
        <w:rPr>
          <w:i/>
          <w:iCs/>
          <w:spacing w:val="3"/>
          <w:sz w:val="22"/>
          <w:szCs w:val="22"/>
        </w:rPr>
        <w:t>у</w:t>
      </w:r>
      <w:r w:rsidRPr="008C75BB">
        <w:rPr>
          <w:i/>
          <w:iCs/>
          <w:sz w:val="22"/>
          <w:szCs w:val="22"/>
        </w:rPr>
        <w:t>ю</w:t>
      </w:r>
      <w:r w:rsidRPr="008C75BB">
        <w:rPr>
          <w:spacing w:val="46"/>
          <w:sz w:val="22"/>
          <w:szCs w:val="22"/>
        </w:rPr>
        <w:t xml:space="preserve"> </w:t>
      </w:r>
      <w:r w:rsidRPr="008C75BB">
        <w:rPr>
          <w:i/>
          <w:iCs/>
          <w:spacing w:val="1"/>
          <w:sz w:val="22"/>
          <w:szCs w:val="22"/>
        </w:rPr>
        <w:t>п</w:t>
      </w:r>
      <w:r w:rsidRPr="008C75BB">
        <w:rPr>
          <w:i/>
          <w:iCs/>
          <w:sz w:val="22"/>
          <w:szCs w:val="22"/>
        </w:rPr>
        <w:t>о</w:t>
      </w:r>
      <w:r w:rsidRPr="008C75BB">
        <w:rPr>
          <w:i/>
          <w:iCs/>
          <w:spacing w:val="-2"/>
          <w:sz w:val="22"/>
          <w:szCs w:val="22"/>
        </w:rPr>
        <w:t>д</w:t>
      </w:r>
      <w:r w:rsidRPr="008C75BB">
        <w:rPr>
          <w:i/>
          <w:iCs/>
          <w:spacing w:val="1"/>
          <w:sz w:val="22"/>
          <w:szCs w:val="22"/>
        </w:rPr>
        <w:t>г</w:t>
      </w:r>
      <w:r w:rsidRPr="008C75BB">
        <w:rPr>
          <w:i/>
          <w:iCs/>
          <w:spacing w:val="2"/>
          <w:sz w:val="22"/>
          <w:szCs w:val="22"/>
        </w:rPr>
        <w:t>о</w:t>
      </w:r>
      <w:r w:rsidRPr="008C75BB">
        <w:rPr>
          <w:i/>
          <w:iCs/>
          <w:sz w:val="22"/>
          <w:szCs w:val="22"/>
        </w:rPr>
        <w:t>тов</w:t>
      </w:r>
      <w:r w:rsidRPr="008C75BB">
        <w:rPr>
          <w:i/>
          <w:iCs/>
          <w:spacing w:val="1"/>
          <w:sz w:val="22"/>
          <w:szCs w:val="22"/>
        </w:rPr>
        <w:t>л</w:t>
      </w:r>
      <w:r w:rsidRPr="008C75BB">
        <w:rPr>
          <w:i/>
          <w:iCs/>
          <w:sz w:val="22"/>
          <w:szCs w:val="22"/>
        </w:rPr>
        <w:t>е</w:t>
      </w:r>
      <w:r w:rsidRPr="008C75BB">
        <w:rPr>
          <w:i/>
          <w:iCs/>
          <w:spacing w:val="1"/>
          <w:sz w:val="22"/>
          <w:szCs w:val="22"/>
        </w:rPr>
        <w:t>н</w:t>
      </w:r>
      <w:r w:rsidRPr="008C75BB">
        <w:rPr>
          <w:i/>
          <w:iCs/>
          <w:spacing w:val="-1"/>
          <w:sz w:val="22"/>
          <w:szCs w:val="22"/>
        </w:rPr>
        <w:t>н</w:t>
      </w:r>
      <w:r w:rsidRPr="008C75BB">
        <w:rPr>
          <w:i/>
          <w:iCs/>
          <w:sz w:val="22"/>
          <w:szCs w:val="22"/>
        </w:rPr>
        <w:t>о</w:t>
      </w:r>
      <w:r w:rsidRPr="008C75BB">
        <w:rPr>
          <w:i/>
          <w:iCs/>
          <w:spacing w:val="1"/>
          <w:sz w:val="22"/>
          <w:szCs w:val="22"/>
        </w:rPr>
        <w:t>с</w:t>
      </w:r>
      <w:r w:rsidRPr="008C75BB">
        <w:rPr>
          <w:i/>
          <w:iCs/>
          <w:sz w:val="22"/>
          <w:szCs w:val="22"/>
        </w:rPr>
        <w:t>ть</w:t>
      </w:r>
      <w:r w:rsidRPr="008C75BB">
        <w:rPr>
          <w:sz w:val="22"/>
          <w:szCs w:val="22"/>
        </w:rPr>
        <w:t>,</w:t>
      </w:r>
      <w:r w:rsidRPr="008C75BB">
        <w:rPr>
          <w:spacing w:val="42"/>
          <w:sz w:val="22"/>
          <w:szCs w:val="22"/>
        </w:rPr>
        <w:t xml:space="preserve"> </w:t>
      </w:r>
      <w:r w:rsidRPr="008C75BB">
        <w:rPr>
          <w:spacing w:val="1"/>
          <w:sz w:val="22"/>
          <w:szCs w:val="22"/>
        </w:rPr>
        <w:t>о</w:t>
      </w:r>
      <w:r w:rsidRPr="008C75BB">
        <w:rPr>
          <w:sz w:val="22"/>
          <w:szCs w:val="22"/>
        </w:rPr>
        <w:t>т</w:t>
      </w:r>
      <w:r w:rsidRPr="008C75BB">
        <w:rPr>
          <w:spacing w:val="1"/>
          <w:sz w:val="22"/>
          <w:szCs w:val="22"/>
        </w:rPr>
        <w:t>л</w:t>
      </w:r>
      <w:r w:rsidRPr="008C75BB">
        <w:rPr>
          <w:spacing w:val="-1"/>
          <w:sz w:val="22"/>
          <w:szCs w:val="22"/>
        </w:rPr>
        <w:t>и</w:t>
      </w:r>
      <w:r w:rsidRPr="008C75BB">
        <w:rPr>
          <w:sz w:val="22"/>
          <w:szCs w:val="22"/>
        </w:rPr>
        <w:t>чают</w:t>
      </w:r>
      <w:r w:rsidRPr="008C75BB">
        <w:rPr>
          <w:spacing w:val="1"/>
          <w:sz w:val="22"/>
          <w:szCs w:val="22"/>
        </w:rPr>
        <w:t>с</w:t>
      </w:r>
      <w:r w:rsidRPr="008C75BB">
        <w:rPr>
          <w:sz w:val="22"/>
          <w:szCs w:val="22"/>
        </w:rPr>
        <w:t>я</w:t>
      </w:r>
      <w:r w:rsidRPr="008C75BB">
        <w:rPr>
          <w:spacing w:val="43"/>
          <w:sz w:val="22"/>
          <w:szCs w:val="22"/>
        </w:rPr>
        <w:t xml:space="preserve"> </w:t>
      </w:r>
      <w:r w:rsidRPr="008C75BB">
        <w:rPr>
          <w:sz w:val="22"/>
          <w:szCs w:val="22"/>
        </w:rPr>
        <w:t>н</w:t>
      </w:r>
      <w:r w:rsidRPr="008C75BB">
        <w:rPr>
          <w:spacing w:val="1"/>
          <w:sz w:val="22"/>
          <w:szCs w:val="22"/>
        </w:rPr>
        <w:t>е</w:t>
      </w:r>
      <w:r w:rsidRPr="008C75BB">
        <w:rPr>
          <w:spacing w:val="45"/>
          <w:sz w:val="22"/>
          <w:szCs w:val="22"/>
        </w:rPr>
        <w:t xml:space="preserve"> </w:t>
      </w:r>
      <w:r w:rsidRPr="008C75BB">
        <w:rPr>
          <w:spacing w:val="-2"/>
          <w:sz w:val="22"/>
          <w:szCs w:val="22"/>
        </w:rPr>
        <w:t>в</w:t>
      </w:r>
      <w:r w:rsidRPr="008C75BB">
        <w:rPr>
          <w:spacing w:val="1"/>
          <w:sz w:val="22"/>
          <w:szCs w:val="22"/>
        </w:rPr>
        <w:t>ы</w:t>
      </w:r>
      <w:r w:rsidRPr="008C75BB">
        <w:rPr>
          <w:spacing w:val="-1"/>
          <w:sz w:val="22"/>
          <w:szCs w:val="22"/>
        </w:rPr>
        <w:t>с</w:t>
      </w:r>
      <w:r w:rsidRPr="008C75BB">
        <w:rPr>
          <w:sz w:val="22"/>
          <w:szCs w:val="22"/>
        </w:rPr>
        <w:t>о</w:t>
      </w:r>
      <w:r w:rsidRPr="008C75BB">
        <w:rPr>
          <w:spacing w:val="-1"/>
          <w:sz w:val="22"/>
          <w:szCs w:val="22"/>
        </w:rPr>
        <w:t>к</w:t>
      </w:r>
      <w:r w:rsidRPr="008C75BB">
        <w:rPr>
          <w:spacing w:val="1"/>
          <w:sz w:val="22"/>
          <w:szCs w:val="22"/>
        </w:rPr>
        <w:t>о</w:t>
      </w:r>
      <w:r w:rsidRPr="008C75BB">
        <w:rPr>
          <w:sz w:val="22"/>
          <w:szCs w:val="22"/>
        </w:rPr>
        <w:t>й</w:t>
      </w:r>
      <w:r w:rsidRPr="008C75BB">
        <w:rPr>
          <w:spacing w:val="44"/>
          <w:sz w:val="22"/>
          <w:szCs w:val="22"/>
        </w:rPr>
        <w:t xml:space="preserve"> </w:t>
      </w:r>
      <w:r w:rsidRPr="008C75BB">
        <w:rPr>
          <w:sz w:val="22"/>
          <w:szCs w:val="22"/>
        </w:rPr>
        <w:t>м</w:t>
      </w:r>
      <w:r w:rsidRPr="008C75BB">
        <w:rPr>
          <w:spacing w:val="1"/>
          <w:sz w:val="22"/>
          <w:szCs w:val="22"/>
        </w:rPr>
        <w:t>о</w:t>
      </w:r>
      <w:r w:rsidRPr="008C75BB">
        <w:rPr>
          <w:spacing w:val="-1"/>
          <w:sz w:val="22"/>
          <w:szCs w:val="22"/>
        </w:rPr>
        <w:t>то</w:t>
      </w:r>
      <w:r w:rsidRPr="008C75BB">
        <w:rPr>
          <w:sz w:val="22"/>
          <w:szCs w:val="22"/>
        </w:rPr>
        <w:t>рн</w:t>
      </w:r>
      <w:r w:rsidRPr="008C75BB">
        <w:rPr>
          <w:spacing w:val="1"/>
          <w:sz w:val="22"/>
          <w:szCs w:val="22"/>
        </w:rPr>
        <w:t>о</w:t>
      </w:r>
      <w:r w:rsidRPr="008C75BB">
        <w:rPr>
          <w:sz w:val="22"/>
          <w:szCs w:val="22"/>
        </w:rPr>
        <w:t>й</w:t>
      </w:r>
      <w:r w:rsidRPr="008C75BB">
        <w:rPr>
          <w:spacing w:val="43"/>
          <w:sz w:val="22"/>
          <w:szCs w:val="22"/>
        </w:rPr>
        <w:t xml:space="preserve"> </w:t>
      </w:r>
      <w:r w:rsidRPr="008C75BB">
        <w:rPr>
          <w:spacing w:val="-1"/>
          <w:sz w:val="22"/>
          <w:szCs w:val="22"/>
        </w:rPr>
        <w:t>(</w:t>
      </w:r>
      <w:r w:rsidRPr="008C75BB">
        <w:rPr>
          <w:spacing w:val="1"/>
          <w:sz w:val="22"/>
          <w:szCs w:val="22"/>
        </w:rPr>
        <w:t>д</w:t>
      </w:r>
      <w:r w:rsidRPr="008C75BB">
        <w:rPr>
          <w:sz w:val="22"/>
          <w:szCs w:val="22"/>
        </w:rPr>
        <w:t>в</w:t>
      </w:r>
      <w:r w:rsidRPr="008C75BB">
        <w:rPr>
          <w:spacing w:val="1"/>
          <w:sz w:val="22"/>
          <w:szCs w:val="22"/>
        </w:rPr>
        <w:t>и</w:t>
      </w:r>
      <w:r w:rsidRPr="008C75BB">
        <w:rPr>
          <w:sz w:val="22"/>
          <w:szCs w:val="22"/>
        </w:rPr>
        <w:t>гат</w:t>
      </w:r>
      <w:r w:rsidRPr="008C75BB">
        <w:rPr>
          <w:spacing w:val="-2"/>
          <w:sz w:val="22"/>
          <w:szCs w:val="22"/>
        </w:rPr>
        <w:t>е</w:t>
      </w:r>
      <w:r w:rsidRPr="008C75BB">
        <w:rPr>
          <w:spacing w:val="-1"/>
          <w:sz w:val="22"/>
          <w:szCs w:val="22"/>
        </w:rPr>
        <w:t>л</w:t>
      </w:r>
      <w:r w:rsidRPr="008C75BB">
        <w:rPr>
          <w:sz w:val="22"/>
          <w:szCs w:val="22"/>
        </w:rPr>
        <w:t>ьн</w:t>
      </w:r>
      <w:r w:rsidRPr="008C75BB">
        <w:rPr>
          <w:spacing w:val="1"/>
          <w:sz w:val="22"/>
          <w:szCs w:val="22"/>
        </w:rPr>
        <w:t>ой</w:t>
      </w:r>
      <w:r w:rsidRPr="008C75BB">
        <w:rPr>
          <w:sz w:val="22"/>
          <w:szCs w:val="22"/>
        </w:rPr>
        <w:t>)</w:t>
      </w:r>
      <w:r w:rsidRPr="008C75BB">
        <w:rPr>
          <w:spacing w:val="43"/>
          <w:sz w:val="22"/>
          <w:szCs w:val="22"/>
        </w:rPr>
        <w:t xml:space="preserve"> </w:t>
      </w:r>
      <w:r w:rsidRPr="008C75BB">
        <w:rPr>
          <w:spacing w:val="1"/>
          <w:sz w:val="22"/>
          <w:szCs w:val="22"/>
        </w:rPr>
        <w:t>п</w:t>
      </w:r>
      <w:r w:rsidRPr="008C75BB">
        <w:rPr>
          <w:spacing w:val="-2"/>
          <w:sz w:val="22"/>
          <w:szCs w:val="22"/>
        </w:rPr>
        <w:t>л</w:t>
      </w:r>
      <w:r w:rsidRPr="008C75BB">
        <w:rPr>
          <w:sz w:val="22"/>
          <w:szCs w:val="22"/>
        </w:rPr>
        <w:t>от</w:t>
      </w:r>
      <w:r w:rsidRPr="008C75BB">
        <w:rPr>
          <w:spacing w:val="6"/>
          <w:sz w:val="22"/>
          <w:szCs w:val="22"/>
        </w:rPr>
        <w:t>н</w:t>
      </w:r>
      <w:r w:rsidRPr="008C75BB">
        <w:rPr>
          <w:spacing w:val="2"/>
          <w:sz w:val="22"/>
          <w:szCs w:val="22"/>
        </w:rPr>
        <w:t>о</w:t>
      </w:r>
      <w:r w:rsidRPr="008C75BB">
        <w:rPr>
          <w:sz w:val="22"/>
          <w:szCs w:val="22"/>
        </w:rPr>
        <w:t>с</w:t>
      </w:r>
      <w:r w:rsidRPr="008C75BB">
        <w:rPr>
          <w:spacing w:val="1"/>
          <w:sz w:val="22"/>
          <w:szCs w:val="22"/>
        </w:rPr>
        <w:t>т</w:t>
      </w:r>
      <w:r w:rsidRPr="008C75BB">
        <w:rPr>
          <w:sz w:val="22"/>
          <w:szCs w:val="22"/>
        </w:rPr>
        <w:t>ью за</w:t>
      </w:r>
      <w:r w:rsidRPr="008C75BB">
        <w:rPr>
          <w:spacing w:val="1"/>
          <w:sz w:val="22"/>
          <w:szCs w:val="22"/>
        </w:rPr>
        <w:t>ня</w:t>
      </w:r>
      <w:r w:rsidRPr="008C75BB">
        <w:rPr>
          <w:spacing w:val="-2"/>
          <w:sz w:val="22"/>
          <w:szCs w:val="22"/>
        </w:rPr>
        <w:t>т</w:t>
      </w:r>
      <w:r w:rsidRPr="008C75BB">
        <w:rPr>
          <w:sz w:val="22"/>
          <w:szCs w:val="22"/>
        </w:rPr>
        <w:t>и</w:t>
      </w:r>
      <w:r w:rsidRPr="008C75BB">
        <w:rPr>
          <w:spacing w:val="1"/>
          <w:sz w:val="22"/>
          <w:szCs w:val="22"/>
        </w:rPr>
        <w:t>й</w:t>
      </w:r>
      <w:r w:rsidRPr="008C75BB">
        <w:rPr>
          <w:sz w:val="22"/>
          <w:szCs w:val="22"/>
        </w:rPr>
        <w:t>.</w:t>
      </w:r>
      <w:r w:rsidRPr="008C75BB">
        <w:rPr>
          <w:spacing w:val="26"/>
          <w:sz w:val="22"/>
          <w:szCs w:val="22"/>
        </w:rPr>
        <w:t xml:space="preserve"> </w:t>
      </w:r>
      <w:r w:rsidRPr="008C75BB">
        <w:rPr>
          <w:spacing w:val="-1"/>
          <w:sz w:val="22"/>
          <w:szCs w:val="22"/>
        </w:rPr>
        <w:t>Со</w:t>
      </w:r>
      <w:r w:rsidRPr="008C75BB">
        <w:rPr>
          <w:sz w:val="22"/>
          <w:szCs w:val="22"/>
        </w:rPr>
        <w:t>д</w:t>
      </w:r>
      <w:r w:rsidRPr="008C75BB">
        <w:rPr>
          <w:spacing w:val="-1"/>
          <w:sz w:val="22"/>
          <w:szCs w:val="22"/>
        </w:rPr>
        <w:t>е</w:t>
      </w:r>
      <w:r w:rsidRPr="008C75BB">
        <w:rPr>
          <w:spacing w:val="1"/>
          <w:sz w:val="22"/>
          <w:szCs w:val="22"/>
        </w:rPr>
        <w:t>р</w:t>
      </w:r>
      <w:r w:rsidRPr="008C75BB">
        <w:rPr>
          <w:sz w:val="22"/>
          <w:szCs w:val="22"/>
        </w:rPr>
        <w:t>жанием</w:t>
      </w:r>
      <w:r w:rsidRPr="008C75BB">
        <w:rPr>
          <w:spacing w:val="25"/>
          <w:sz w:val="22"/>
          <w:szCs w:val="22"/>
        </w:rPr>
        <w:t xml:space="preserve"> </w:t>
      </w:r>
      <w:r w:rsidRPr="008C75BB">
        <w:rPr>
          <w:spacing w:val="1"/>
          <w:sz w:val="22"/>
          <w:szCs w:val="22"/>
        </w:rPr>
        <w:t>т</w:t>
      </w:r>
      <w:r w:rsidRPr="008C75BB">
        <w:rPr>
          <w:sz w:val="22"/>
          <w:szCs w:val="22"/>
        </w:rPr>
        <w:t>а</w:t>
      </w:r>
      <w:r w:rsidRPr="008C75BB">
        <w:rPr>
          <w:spacing w:val="-1"/>
          <w:sz w:val="22"/>
          <w:szCs w:val="22"/>
        </w:rPr>
        <w:t>к</w:t>
      </w:r>
      <w:r w:rsidRPr="008C75BB">
        <w:rPr>
          <w:sz w:val="22"/>
          <w:szCs w:val="22"/>
        </w:rPr>
        <w:t>и</w:t>
      </w:r>
      <w:r w:rsidRPr="008C75BB">
        <w:rPr>
          <w:spacing w:val="1"/>
          <w:sz w:val="22"/>
          <w:szCs w:val="22"/>
        </w:rPr>
        <w:t>х</w:t>
      </w:r>
      <w:r w:rsidRPr="008C75BB">
        <w:rPr>
          <w:spacing w:val="24"/>
          <w:sz w:val="22"/>
          <w:szCs w:val="22"/>
        </w:rPr>
        <w:t xml:space="preserve"> </w:t>
      </w:r>
      <w:r w:rsidRPr="008C75BB">
        <w:rPr>
          <w:sz w:val="22"/>
          <w:szCs w:val="22"/>
        </w:rPr>
        <w:t>з</w:t>
      </w:r>
      <w:r w:rsidRPr="008C75BB">
        <w:rPr>
          <w:spacing w:val="1"/>
          <w:sz w:val="22"/>
          <w:szCs w:val="22"/>
        </w:rPr>
        <w:t>а</w:t>
      </w:r>
      <w:r w:rsidRPr="008C75BB">
        <w:rPr>
          <w:sz w:val="22"/>
          <w:szCs w:val="22"/>
        </w:rPr>
        <w:t>нят</w:t>
      </w:r>
      <w:r w:rsidRPr="008C75BB">
        <w:rPr>
          <w:spacing w:val="-1"/>
          <w:sz w:val="22"/>
          <w:szCs w:val="22"/>
        </w:rPr>
        <w:t>и</w:t>
      </w:r>
      <w:r w:rsidRPr="008C75BB">
        <w:rPr>
          <w:sz w:val="22"/>
          <w:szCs w:val="22"/>
        </w:rPr>
        <w:t>й</w:t>
      </w:r>
      <w:r w:rsidRPr="008C75BB">
        <w:rPr>
          <w:spacing w:val="23"/>
          <w:sz w:val="22"/>
          <w:szCs w:val="22"/>
        </w:rPr>
        <w:t xml:space="preserve"> </w:t>
      </w:r>
      <w:r w:rsidRPr="008C75BB">
        <w:rPr>
          <w:spacing w:val="1"/>
          <w:sz w:val="22"/>
          <w:szCs w:val="22"/>
        </w:rPr>
        <w:t>я</w:t>
      </w:r>
      <w:r w:rsidRPr="008C75BB">
        <w:rPr>
          <w:spacing w:val="-1"/>
          <w:sz w:val="22"/>
          <w:szCs w:val="22"/>
        </w:rPr>
        <w:t>вл</w:t>
      </w:r>
      <w:r w:rsidRPr="008C75BB">
        <w:rPr>
          <w:sz w:val="22"/>
          <w:szCs w:val="22"/>
        </w:rPr>
        <w:t>яет</w:t>
      </w:r>
      <w:r w:rsidRPr="008C75BB">
        <w:rPr>
          <w:spacing w:val="1"/>
          <w:sz w:val="22"/>
          <w:szCs w:val="22"/>
        </w:rPr>
        <w:t>с</w:t>
      </w:r>
      <w:r w:rsidRPr="008C75BB">
        <w:rPr>
          <w:sz w:val="22"/>
          <w:szCs w:val="22"/>
        </w:rPr>
        <w:t>я</w:t>
      </w:r>
      <w:r w:rsidRPr="008C75BB">
        <w:rPr>
          <w:spacing w:val="24"/>
          <w:sz w:val="22"/>
          <w:szCs w:val="22"/>
        </w:rPr>
        <w:t xml:space="preserve"> </w:t>
      </w:r>
      <w:r w:rsidRPr="008C75BB">
        <w:rPr>
          <w:spacing w:val="1"/>
          <w:sz w:val="22"/>
          <w:szCs w:val="22"/>
        </w:rPr>
        <w:t>о</w:t>
      </w:r>
      <w:r w:rsidRPr="008C75BB">
        <w:rPr>
          <w:spacing w:val="-1"/>
          <w:sz w:val="22"/>
          <w:szCs w:val="22"/>
        </w:rPr>
        <w:t>т</w:t>
      </w:r>
      <w:r w:rsidRPr="008C75BB">
        <w:rPr>
          <w:sz w:val="22"/>
          <w:szCs w:val="22"/>
        </w:rPr>
        <w:t>р</w:t>
      </w:r>
      <w:r w:rsidRPr="008C75BB">
        <w:rPr>
          <w:spacing w:val="1"/>
          <w:sz w:val="22"/>
          <w:szCs w:val="22"/>
        </w:rPr>
        <w:t>а</w:t>
      </w:r>
      <w:r w:rsidRPr="008C75BB">
        <w:rPr>
          <w:sz w:val="22"/>
          <w:szCs w:val="22"/>
        </w:rPr>
        <w:t>бо</w:t>
      </w:r>
      <w:r w:rsidRPr="008C75BB">
        <w:rPr>
          <w:spacing w:val="1"/>
          <w:sz w:val="22"/>
          <w:szCs w:val="22"/>
        </w:rPr>
        <w:t>т</w:t>
      </w:r>
      <w:r w:rsidRPr="008C75BB">
        <w:rPr>
          <w:spacing w:val="-1"/>
          <w:sz w:val="22"/>
          <w:szCs w:val="22"/>
        </w:rPr>
        <w:t>к</w:t>
      </w:r>
      <w:r w:rsidRPr="008C75BB">
        <w:rPr>
          <w:sz w:val="22"/>
          <w:szCs w:val="22"/>
        </w:rPr>
        <w:t>а</w:t>
      </w:r>
      <w:r w:rsidRPr="008C75BB">
        <w:rPr>
          <w:spacing w:val="23"/>
          <w:sz w:val="22"/>
          <w:szCs w:val="22"/>
        </w:rPr>
        <w:t xml:space="preserve"> </w:t>
      </w:r>
      <w:r w:rsidRPr="008C75BB">
        <w:rPr>
          <w:spacing w:val="1"/>
          <w:sz w:val="22"/>
          <w:szCs w:val="22"/>
        </w:rPr>
        <w:t>о</w:t>
      </w:r>
      <w:r w:rsidRPr="008C75BB">
        <w:rPr>
          <w:spacing w:val="-1"/>
          <w:sz w:val="22"/>
          <w:szCs w:val="22"/>
        </w:rPr>
        <w:t>с</w:t>
      </w:r>
      <w:r w:rsidRPr="008C75BB">
        <w:rPr>
          <w:sz w:val="22"/>
          <w:szCs w:val="22"/>
        </w:rPr>
        <w:t>н</w:t>
      </w:r>
      <w:r w:rsidRPr="008C75BB">
        <w:rPr>
          <w:spacing w:val="1"/>
          <w:sz w:val="22"/>
          <w:szCs w:val="22"/>
        </w:rPr>
        <w:t>ов</w:t>
      </w:r>
      <w:r w:rsidRPr="008C75BB">
        <w:rPr>
          <w:sz w:val="22"/>
          <w:szCs w:val="22"/>
        </w:rPr>
        <w:t>,</w:t>
      </w:r>
      <w:r w:rsidRPr="008C75BB">
        <w:rPr>
          <w:spacing w:val="22"/>
          <w:sz w:val="22"/>
          <w:szCs w:val="22"/>
        </w:rPr>
        <w:t xml:space="preserve"> </w:t>
      </w:r>
      <w:r w:rsidRPr="008C75BB">
        <w:rPr>
          <w:spacing w:val="1"/>
          <w:sz w:val="22"/>
          <w:szCs w:val="22"/>
        </w:rPr>
        <w:t>де</w:t>
      </w:r>
      <w:r w:rsidRPr="008C75BB">
        <w:rPr>
          <w:sz w:val="22"/>
          <w:szCs w:val="22"/>
        </w:rPr>
        <w:t>та</w:t>
      </w:r>
      <w:r w:rsidRPr="008C75BB">
        <w:rPr>
          <w:spacing w:val="1"/>
          <w:sz w:val="22"/>
          <w:szCs w:val="22"/>
        </w:rPr>
        <w:t>л</w:t>
      </w:r>
      <w:r w:rsidRPr="008C75BB">
        <w:rPr>
          <w:spacing w:val="-2"/>
          <w:sz w:val="22"/>
          <w:szCs w:val="22"/>
        </w:rPr>
        <w:t>е</w:t>
      </w:r>
      <w:r w:rsidRPr="008C75BB">
        <w:rPr>
          <w:sz w:val="22"/>
          <w:szCs w:val="22"/>
        </w:rPr>
        <w:t>й</w:t>
      </w:r>
      <w:r w:rsidRPr="008C75BB">
        <w:rPr>
          <w:spacing w:val="26"/>
          <w:sz w:val="22"/>
          <w:szCs w:val="22"/>
        </w:rPr>
        <w:t xml:space="preserve"> </w:t>
      </w:r>
      <w:r w:rsidRPr="008C75BB">
        <w:rPr>
          <w:sz w:val="22"/>
          <w:szCs w:val="22"/>
        </w:rPr>
        <w:t>т</w:t>
      </w:r>
      <w:r w:rsidRPr="008C75BB">
        <w:rPr>
          <w:spacing w:val="7"/>
          <w:sz w:val="22"/>
          <w:szCs w:val="22"/>
        </w:rPr>
        <w:t>е</w:t>
      </w:r>
      <w:r w:rsidRPr="008C75BB">
        <w:rPr>
          <w:spacing w:val="1"/>
          <w:sz w:val="22"/>
          <w:szCs w:val="22"/>
        </w:rPr>
        <w:t>х</w:t>
      </w:r>
      <w:r w:rsidRPr="008C75BB">
        <w:rPr>
          <w:sz w:val="22"/>
          <w:szCs w:val="22"/>
        </w:rPr>
        <w:t>н</w:t>
      </w:r>
      <w:r w:rsidRPr="008C75BB">
        <w:rPr>
          <w:spacing w:val="1"/>
          <w:sz w:val="22"/>
          <w:szCs w:val="22"/>
        </w:rPr>
        <w:t>и</w:t>
      </w:r>
      <w:r w:rsidRPr="008C75BB">
        <w:rPr>
          <w:sz w:val="22"/>
          <w:szCs w:val="22"/>
        </w:rPr>
        <w:t>ки,</w:t>
      </w:r>
      <w:r w:rsidRPr="008C75BB">
        <w:rPr>
          <w:spacing w:val="23"/>
          <w:sz w:val="22"/>
          <w:szCs w:val="22"/>
        </w:rPr>
        <w:t xml:space="preserve"> </w:t>
      </w:r>
      <w:r w:rsidRPr="008C75BB">
        <w:rPr>
          <w:spacing w:val="1"/>
          <w:sz w:val="22"/>
          <w:szCs w:val="22"/>
        </w:rPr>
        <w:t>р</w:t>
      </w:r>
      <w:r w:rsidRPr="008C75BB">
        <w:rPr>
          <w:sz w:val="22"/>
          <w:szCs w:val="22"/>
        </w:rPr>
        <w:t>а</w:t>
      </w:r>
      <w:r w:rsidRPr="008C75BB">
        <w:rPr>
          <w:spacing w:val="1"/>
          <w:sz w:val="22"/>
          <w:szCs w:val="22"/>
        </w:rPr>
        <w:t>з</w:t>
      </w:r>
      <w:r w:rsidRPr="008C75BB">
        <w:rPr>
          <w:spacing w:val="-3"/>
          <w:sz w:val="22"/>
          <w:szCs w:val="22"/>
        </w:rPr>
        <w:t>у</w:t>
      </w:r>
      <w:r w:rsidRPr="008C75BB">
        <w:rPr>
          <w:sz w:val="22"/>
          <w:szCs w:val="22"/>
        </w:rPr>
        <w:t>ч</w:t>
      </w:r>
      <w:r w:rsidRPr="008C75BB">
        <w:rPr>
          <w:spacing w:val="1"/>
          <w:sz w:val="22"/>
          <w:szCs w:val="22"/>
        </w:rPr>
        <w:t>и</w:t>
      </w:r>
      <w:r w:rsidRPr="008C75BB">
        <w:rPr>
          <w:sz w:val="22"/>
          <w:szCs w:val="22"/>
        </w:rPr>
        <w:t>в</w:t>
      </w:r>
      <w:r w:rsidRPr="008C75BB">
        <w:rPr>
          <w:spacing w:val="1"/>
          <w:sz w:val="22"/>
          <w:szCs w:val="22"/>
        </w:rPr>
        <w:t>а</w:t>
      </w:r>
      <w:r w:rsidRPr="008C75BB">
        <w:rPr>
          <w:spacing w:val="-1"/>
          <w:sz w:val="22"/>
          <w:szCs w:val="22"/>
        </w:rPr>
        <w:t>н</w:t>
      </w:r>
      <w:r w:rsidRPr="008C75BB">
        <w:rPr>
          <w:sz w:val="22"/>
          <w:szCs w:val="22"/>
        </w:rPr>
        <w:t>и</w:t>
      </w:r>
      <w:r w:rsidRPr="008C75BB">
        <w:rPr>
          <w:spacing w:val="1"/>
          <w:sz w:val="22"/>
          <w:szCs w:val="22"/>
        </w:rPr>
        <w:t>е</w:t>
      </w:r>
      <w:r w:rsidRPr="008C75BB">
        <w:rPr>
          <w:spacing w:val="23"/>
          <w:sz w:val="22"/>
          <w:szCs w:val="22"/>
        </w:rPr>
        <w:t xml:space="preserve"> </w:t>
      </w:r>
      <w:r w:rsidRPr="008C75BB">
        <w:rPr>
          <w:spacing w:val="1"/>
          <w:sz w:val="22"/>
          <w:szCs w:val="22"/>
        </w:rPr>
        <w:t>но</w:t>
      </w:r>
      <w:r w:rsidRPr="008C75BB">
        <w:rPr>
          <w:spacing w:val="-1"/>
          <w:sz w:val="22"/>
          <w:szCs w:val="22"/>
        </w:rPr>
        <w:t>в</w:t>
      </w:r>
      <w:r w:rsidRPr="008C75BB">
        <w:rPr>
          <w:sz w:val="22"/>
          <w:szCs w:val="22"/>
        </w:rPr>
        <w:t>ых</w:t>
      </w:r>
      <w:r w:rsidRPr="008C75BB">
        <w:rPr>
          <w:spacing w:val="25"/>
          <w:sz w:val="22"/>
          <w:szCs w:val="22"/>
        </w:rPr>
        <w:t xml:space="preserve"> </w:t>
      </w:r>
      <w:r w:rsidRPr="008C75BB">
        <w:rPr>
          <w:spacing w:val="1"/>
          <w:sz w:val="22"/>
          <w:szCs w:val="22"/>
        </w:rPr>
        <w:t>д</w:t>
      </w:r>
      <w:r w:rsidRPr="008C75BB">
        <w:rPr>
          <w:spacing w:val="-1"/>
          <w:sz w:val="22"/>
          <w:szCs w:val="22"/>
        </w:rPr>
        <w:t>в</w:t>
      </w:r>
      <w:r w:rsidRPr="008C75BB">
        <w:rPr>
          <w:sz w:val="22"/>
          <w:szCs w:val="22"/>
        </w:rPr>
        <w:t>иже</w:t>
      </w:r>
      <w:r w:rsidRPr="008C75BB">
        <w:rPr>
          <w:spacing w:val="-1"/>
          <w:sz w:val="22"/>
          <w:szCs w:val="22"/>
        </w:rPr>
        <w:t>н</w:t>
      </w:r>
      <w:r w:rsidRPr="008C75BB">
        <w:rPr>
          <w:sz w:val="22"/>
          <w:szCs w:val="22"/>
        </w:rPr>
        <w:t>и</w:t>
      </w:r>
      <w:r w:rsidRPr="008C75BB">
        <w:rPr>
          <w:spacing w:val="1"/>
          <w:sz w:val="22"/>
          <w:szCs w:val="22"/>
        </w:rPr>
        <w:t>й</w:t>
      </w:r>
      <w:r w:rsidRPr="008C75BB">
        <w:rPr>
          <w:sz w:val="22"/>
          <w:szCs w:val="22"/>
        </w:rPr>
        <w:t>,</w:t>
      </w:r>
      <w:r w:rsidRPr="008C75BB">
        <w:rPr>
          <w:spacing w:val="22"/>
          <w:sz w:val="22"/>
          <w:szCs w:val="22"/>
        </w:rPr>
        <w:t xml:space="preserve"> </w:t>
      </w:r>
      <w:r w:rsidRPr="008C75BB">
        <w:rPr>
          <w:sz w:val="22"/>
          <w:szCs w:val="22"/>
        </w:rPr>
        <w:t>сов</w:t>
      </w:r>
      <w:r w:rsidRPr="008C75BB">
        <w:rPr>
          <w:spacing w:val="1"/>
          <w:sz w:val="22"/>
          <w:szCs w:val="22"/>
        </w:rPr>
        <w:t>е</w:t>
      </w:r>
      <w:r w:rsidRPr="008C75BB">
        <w:rPr>
          <w:spacing w:val="-1"/>
          <w:sz w:val="22"/>
          <w:szCs w:val="22"/>
        </w:rPr>
        <w:t>р</w:t>
      </w:r>
      <w:r w:rsidRPr="008C75BB">
        <w:rPr>
          <w:sz w:val="22"/>
          <w:szCs w:val="22"/>
        </w:rPr>
        <w:t>шенств</w:t>
      </w:r>
      <w:r w:rsidRPr="008C75BB">
        <w:rPr>
          <w:spacing w:val="1"/>
          <w:sz w:val="22"/>
          <w:szCs w:val="22"/>
        </w:rPr>
        <w:t>о</w:t>
      </w:r>
      <w:r w:rsidRPr="008C75BB">
        <w:rPr>
          <w:sz w:val="22"/>
          <w:szCs w:val="22"/>
        </w:rPr>
        <w:t>в</w:t>
      </w:r>
      <w:r w:rsidRPr="008C75BB">
        <w:rPr>
          <w:spacing w:val="-1"/>
          <w:sz w:val="22"/>
          <w:szCs w:val="22"/>
        </w:rPr>
        <w:t>а</w:t>
      </w:r>
      <w:r w:rsidRPr="008C75BB">
        <w:rPr>
          <w:sz w:val="22"/>
          <w:szCs w:val="22"/>
        </w:rPr>
        <w:t>ние</w:t>
      </w:r>
      <w:r w:rsidRPr="008C75BB">
        <w:rPr>
          <w:spacing w:val="25"/>
          <w:sz w:val="22"/>
          <w:szCs w:val="22"/>
        </w:rPr>
        <w:t xml:space="preserve"> </w:t>
      </w:r>
      <w:r w:rsidRPr="008C75BB">
        <w:rPr>
          <w:spacing w:val="-1"/>
          <w:sz w:val="22"/>
          <w:szCs w:val="22"/>
        </w:rPr>
        <w:t>т</w:t>
      </w:r>
      <w:r w:rsidRPr="008C75BB">
        <w:rPr>
          <w:sz w:val="22"/>
          <w:szCs w:val="22"/>
        </w:rPr>
        <w:t>е</w:t>
      </w:r>
      <w:r w:rsidRPr="008C75BB">
        <w:rPr>
          <w:spacing w:val="1"/>
          <w:sz w:val="22"/>
          <w:szCs w:val="22"/>
        </w:rPr>
        <w:t>х</w:t>
      </w:r>
      <w:r w:rsidRPr="008C75BB">
        <w:rPr>
          <w:sz w:val="22"/>
          <w:szCs w:val="22"/>
        </w:rPr>
        <w:t>ни</w:t>
      </w:r>
      <w:r w:rsidRPr="008C75BB">
        <w:rPr>
          <w:spacing w:val="-1"/>
          <w:sz w:val="22"/>
          <w:szCs w:val="22"/>
        </w:rPr>
        <w:t>к</w:t>
      </w:r>
      <w:r w:rsidRPr="008C75BB">
        <w:rPr>
          <w:sz w:val="22"/>
          <w:szCs w:val="22"/>
        </w:rPr>
        <w:t>и</w:t>
      </w:r>
      <w:r w:rsidRPr="008C75BB">
        <w:rPr>
          <w:spacing w:val="23"/>
          <w:sz w:val="22"/>
          <w:szCs w:val="22"/>
        </w:rPr>
        <w:t xml:space="preserve"> </w:t>
      </w:r>
      <w:r w:rsidRPr="008C75BB">
        <w:rPr>
          <w:spacing w:val="2"/>
          <w:sz w:val="22"/>
          <w:szCs w:val="22"/>
        </w:rPr>
        <w:t>р</w:t>
      </w:r>
      <w:r w:rsidRPr="008C75BB">
        <w:rPr>
          <w:spacing w:val="-1"/>
          <w:sz w:val="22"/>
          <w:szCs w:val="22"/>
        </w:rPr>
        <w:t>а</w:t>
      </w:r>
      <w:r w:rsidRPr="008C75BB">
        <w:rPr>
          <w:sz w:val="22"/>
          <w:szCs w:val="22"/>
        </w:rPr>
        <w:t>нее</w:t>
      </w:r>
      <w:r w:rsidRPr="008C75BB">
        <w:rPr>
          <w:spacing w:val="24"/>
          <w:sz w:val="22"/>
          <w:szCs w:val="22"/>
        </w:rPr>
        <w:t xml:space="preserve"> </w:t>
      </w:r>
      <w:r w:rsidRPr="008C75BB">
        <w:rPr>
          <w:spacing w:val="1"/>
          <w:sz w:val="22"/>
          <w:szCs w:val="22"/>
        </w:rPr>
        <w:t>ра</w:t>
      </w:r>
      <w:r w:rsidRPr="008C75BB">
        <w:rPr>
          <w:spacing w:val="10"/>
          <w:sz w:val="22"/>
          <w:szCs w:val="22"/>
        </w:rPr>
        <w:t>з</w:t>
      </w:r>
      <w:r w:rsidRPr="008C75BB">
        <w:rPr>
          <w:spacing w:val="-2"/>
          <w:sz w:val="22"/>
          <w:szCs w:val="22"/>
        </w:rPr>
        <w:t>у</w:t>
      </w:r>
      <w:r w:rsidRPr="008C75BB">
        <w:rPr>
          <w:sz w:val="22"/>
          <w:szCs w:val="22"/>
        </w:rPr>
        <w:t>че</w:t>
      </w:r>
      <w:r w:rsidRPr="008C75BB">
        <w:rPr>
          <w:spacing w:val="1"/>
          <w:sz w:val="22"/>
          <w:szCs w:val="22"/>
        </w:rPr>
        <w:t>н</w:t>
      </w:r>
      <w:r w:rsidRPr="008C75BB">
        <w:rPr>
          <w:sz w:val="22"/>
          <w:szCs w:val="22"/>
        </w:rPr>
        <w:t xml:space="preserve">ных </w:t>
      </w:r>
      <w:r w:rsidRPr="008C75BB">
        <w:rPr>
          <w:spacing w:val="1"/>
          <w:sz w:val="22"/>
          <w:szCs w:val="22"/>
        </w:rPr>
        <w:t>д</w:t>
      </w:r>
      <w:r w:rsidRPr="008C75BB">
        <w:rPr>
          <w:spacing w:val="-1"/>
          <w:sz w:val="22"/>
          <w:szCs w:val="22"/>
        </w:rPr>
        <w:t>в</w:t>
      </w:r>
      <w:r w:rsidRPr="008C75BB">
        <w:rPr>
          <w:sz w:val="22"/>
          <w:szCs w:val="22"/>
        </w:rPr>
        <w:t>ига</w:t>
      </w:r>
      <w:r w:rsidRPr="008C75BB">
        <w:rPr>
          <w:spacing w:val="1"/>
          <w:sz w:val="22"/>
          <w:szCs w:val="22"/>
        </w:rPr>
        <w:t>т</w:t>
      </w:r>
      <w:r w:rsidRPr="008C75BB">
        <w:rPr>
          <w:sz w:val="22"/>
          <w:szCs w:val="22"/>
        </w:rPr>
        <w:t>ел</w:t>
      </w:r>
      <w:r w:rsidRPr="008C75BB">
        <w:rPr>
          <w:spacing w:val="-2"/>
          <w:sz w:val="22"/>
          <w:szCs w:val="22"/>
        </w:rPr>
        <w:t>ь</w:t>
      </w:r>
      <w:r w:rsidRPr="008C75BB">
        <w:rPr>
          <w:spacing w:val="-1"/>
          <w:sz w:val="22"/>
          <w:szCs w:val="22"/>
        </w:rPr>
        <w:t>н</w:t>
      </w:r>
      <w:r w:rsidRPr="008C75BB">
        <w:rPr>
          <w:sz w:val="22"/>
          <w:szCs w:val="22"/>
        </w:rPr>
        <w:t>ых</w:t>
      </w:r>
      <w:r w:rsidRPr="008C75BB">
        <w:rPr>
          <w:spacing w:val="-1"/>
          <w:sz w:val="22"/>
          <w:szCs w:val="22"/>
        </w:rPr>
        <w:t xml:space="preserve"> </w:t>
      </w:r>
      <w:r w:rsidRPr="008C75BB">
        <w:rPr>
          <w:sz w:val="22"/>
          <w:szCs w:val="22"/>
        </w:rPr>
        <w:t>дейст</w:t>
      </w:r>
      <w:r w:rsidRPr="008C75BB">
        <w:rPr>
          <w:spacing w:val="1"/>
          <w:sz w:val="22"/>
          <w:szCs w:val="22"/>
        </w:rPr>
        <w:t>в</w:t>
      </w:r>
      <w:r w:rsidRPr="008C75BB">
        <w:rPr>
          <w:spacing w:val="-1"/>
          <w:sz w:val="22"/>
          <w:szCs w:val="22"/>
        </w:rPr>
        <w:t>и</w:t>
      </w:r>
      <w:r w:rsidRPr="008C75BB">
        <w:rPr>
          <w:sz w:val="22"/>
          <w:szCs w:val="22"/>
        </w:rPr>
        <w:t>й.</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В</w:t>
      </w:r>
      <w:r w:rsidRPr="008C75BB">
        <w:rPr>
          <w:spacing w:val="50"/>
          <w:sz w:val="22"/>
          <w:szCs w:val="22"/>
        </w:rPr>
        <w:t xml:space="preserve"> </w:t>
      </w:r>
      <w:r w:rsidRPr="008C75BB">
        <w:rPr>
          <w:sz w:val="22"/>
          <w:szCs w:val="22"/>
        </w:rPr>
        <w:t>сп</w:t>
      </w:r>
      <w:r w:rsidRPr="008C75BB">
        <w:rPr>
          <w:spacing w:val="-1"/>
          <w:sz w:val="22"/>
          <w:szCs w:val="22"/>
        </w:rPr>
        <w:t>о</w:t>
      </w:r>
      <w:r w:rsidRPr="008C75BB">
        <w:rPr>
          <w:spacing w:val="1"/>
          <w:sz w:val="22"/>
          <w:szCs w:val="22"/>
        </w:rPr>
        <w:t>р</w:t>
      </w:r>
      <w:r w:rsidRPr="008C75BB">
        <w:rPr>
          <w:sz w:val="22"/>
          <w:szCs w:val="22"/>
        </w:rPr>
        <w:t>т</w:t>
      </w:r>
      <w:r w:rsidRPr="008C75BB">
        <w:rPr>
          <w:spacing w:val="1"/>
          <w:sz w:val="22"/>
          <w:szCs w:val="22"/>
        </w:rPr>
        <w:t>и</w:t>
      </w:r>
      <w:r w:rsidRPr="008C75BB">
        <w:rPr>
          <w:spacing w:val="-1"/>
          <w:sz w:val="22"/>
          <w:szCs w:val="22"/>
        </w:rPr>
        <w:t>в</w:t>
      </w:r>
      <w:r w:rsidRPr="008C75BB">
        <w:rPr>
          <w:sz w:val="22"/>
          <w:szCs w:val="22"/>
        </w:rPr>
        <w:t>ной</w:t>
      </w:r>
      <w:r w:rsidRPr="008C75BB">
        <w:rPr>
          <w:spacing w:val="47"/>
          <w:sz w:val="22"/>
          <w:szCs w:val="22"/>
        </w:rPr>
        <w:t xml:space="preserve"> </w:t>
      </w:r>
      <w:r w:rsidRPr="008C75BB">
        <w:rPr>
          <w:spacing w:val="1"/>
          <w:sz w:val="22"/>
          <w:szCs w:val="22"/>
        </w:rPr>
        <w:t>тр</w:t>
      </w:r>
      <w:r w:rsidRPr="008C75BB">
        <w:rPr>
          <w:spacing w:val="-1"/>
          <w:sz w:val="22"/>
          <w:szCs w:val="22"/>
        </w:rPr>
        <w:t>ен</w:t>
      </w:r>
      <w:r w:rsidRPr="008C75BB">
        <w:rPr>
          <w:sz w:val="22"/>
          <w:szCs w:val="22"/>
        </w:rPr>
        <w:t>иро</w:t>
      </w:r>
      <w:r w:rsidRPr="008C75BB">
        <w:rPr>
          <w:spacing w:val="1"/>
          <w:sz w:val="22"/>
          <w:szCs w:val="22"/>
        </w:rPr>
        <w:t>в</w:t>
      </w:r>
      <w:r w:rsidRPr="008C75BB">
        <w:rPr>
          <w:sz w:val="22"/>
          <w:szCs w:val="22"/>
        </w:rPr>
        <w:t>к</w:t>
      </w:r>
      <w:r w:rsidRPr="008C75BB">
        <w:rPr>
          <w:spacing w:val="1"/>
          <w:sz w:val="22"/>
          <w:szCs w:val="22"/>
        </w:rPr>
        <w:t>е</w:t>
      </w:r>
      <w:r w:rsidRPr="008C75BB">
        <w:rPr>
          <w:spacing w:val="47"/>
          <w:sz w:val="22"/>
          <w:szCs w:val="22"/>
        </w:rPr>
        <w:t xml:space="preserve"> </w:t>
      </w:r>
      <w:r w:rsidRPr="008C75BB">
        <w:rPr>
          <w:sz w:val="22"/>
          <w:szCs w:val="22"/>
        </w:rPr>
        <w:t>на</w:t>
      </w:r>
      <w:r w:rsidRPr="008C75BB">
        <w:rPr>
          <w:spacing w:val="-1"/>
          <w:sz w:val="22"/>
          <w:szCs w:val="22"/>
        </w:rPr>
        <w:t>и</w:t>
      </w:r>
      <w:r w:rsidRPr="008C75BB">
        <w:rPr>
          <w:sz w:val="22"/>
          <w:szCs w:val="22"/>
        </w:rPr>
        <w:t>б</w:t>
      </w:r>
      <w:r w:rsidRPr="008C75BB">
        <w:rPr>
          <w:spacing w:val="2"/>
          <w:sz w:val="22"/>
          <w:szCs w:val="22"/>
        </w:rPr>
        <w:t>о</w:t>
      </w:r>
      <w:r w:rsidRPr="008C75BB">
        <w:rPr>
          <w:sz w:val="22"/>
          <w:szCs w:val="22"/>
        </w:rPr>
        <w:t>л</w:t>
      </w:r>
      <w:r w:rsidRPr="008C75BB">
        <w:rPr>
          <w:spacing w:val="-2"/>
          <w:sz w:val="22"/>
          <w:szCs w:val="22"/>
        </w:rPr>
        <w:t>е</w:t>
      </w:r>
      <w:r w:rsidRPr="008C75BB">
        <w:rPr>
          <w:sz w:val="22"/>
          <w:szCs w:val="22"/>
        </w:rPr>
        <w:t>е</w:t>
      </w:r>
      <w:r w:rsidRPr="008C75BB">
        <w:rPr>
          <w:spacing w:val="47"/>
          <w:sz w:val="22"/>
          <w:szCs w:val="22"/>
        </w:rPr>
        <w:t xml:space="preserve"> </w:t>
      </w:r>
      <w:r w:rsidRPr="008C75BB">
        <w:rPr>
          <w:spacing w:val="1"/>
          <w:sz w:val="22"/>
          <w:szCs w:val="22"/>
        </w:rPr>
        <w:t>р</w:t>
      </w:r>
      <w:r w:rsidRPr="008C75BB">
        <w:rPr>
          <w:spacing w:val="-1"/>
          <w:sz w:val="22"/>
          <w:szCs w:val="22"/>
        </w:rPr>
        <w:t>а</w:t>
      </w:r>
      <w:r w:rsidRPr="008C75BB">
        <w:rPr>
          <w:sz w:val="22"/>
          <w:szCs w:val="22"/>
        </w:rPr>
        <w:t>с</w:t>
      </w:r>
      <w:r w:rsidRPr="008C75BB">
        <w:rPr>
          <w:spacing w:val="1"/>
          <w:sz w:val="22"/>
          <w:szCs w:val="22"/>
        </w:rPr>
        <w:t>п</w:t>
      </w:r>
      <w:r w:rsidRPr="008C75BB">
        <w:rPr>
          <w:sz w:val="22"/>
          <w:szCs w:val="22"/>
        </w:rPr>
        <w:t>р</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р</w:t>
      </w:r>
      <w:r w:rsidRPr="008C75BB">
        <w:rPr>
          <w:spacing w:val="-1"/>
          <w:sz w:val="22"/>
          <w:szCs w:val="22"/>
        </w:rPr>
        <w:t>а</w:t>
      </w:r>
      <w:r w:rsidRPr="008C75BB">
        <w:rPr>
          <w:sz w:val="22"/>
          <w:szCs w:val="22"/>
        </w:rPr>
        <w:t>н</w:t>
      </w:r>
      <w:r w:rsidRPr="008C75BB">
        <w:rPr>
          <w:spacing w:val="-1"/>
          <w:sz w:val="22"/>
          <w:szCs w:val="22"/>
        </w:rPr>
        <w:t>е</w:t>
      </w:r>
      <w:r w:rsidRPr="008C75BB">
        <w:rPr>
          <w:sz w:val="22"/>
          <w:szCs w:val="22"/>
        </w:rPr>
        <w:t>н</w:t>
      </w:r>
      <w:r w:rsidRPr="008C75BB">
        <w:rPr>
          <w:spacing w:val="1"/>
          <w:sz w:val="22"/>
          <w:szCs w:val="22"/>
        </w:rPr>
        <w:t>ы</w:t>
      </w:r>
      <w:r w:rsidRPr="008C75BB">
        <w:rPr>
          <w:spacing w:val="55"/>
          <w:sz w:val="22"/>
          <w:szCs w:val="22"/>
        </w:rPr>
        <w:t xml:space="preserve"> </w:t>
      </w:r>
      <w:r w:rsidRPr="008C75BB">
        <w:rPr>
          <w:i/>
          <w:iCs/>
          <w:sz w:val="22"/>
          <w:szCs w:val="22"/>
        </w:rPr>
        <w:t>с</w:t>
      </w:r>
      <w:r w:rsidRPr="008C75BB">
        <w:rPr>
          <w:i/>
          <w:iCs/>
          <w:spacing w:val="1"/>
          <w:sz w:val="22"/>
          <w:szCs w:val="22"/>
        </w:rPr>
        <w:t>м</w:t>
      </w:r>
      <w:r w:rsidRPr="008C75BB">
        <w:rPr>
          <w:i/>
          <w:iCs/>
          <w:sz w:val="22"/>
          <w:szCs w:val="22"/>
        </w:rPr>
        <w:t>е</w:t>
      </w:r>
      <w:r w:rsidRPr="008C75BB">
        <w:rPr>
          <w:i/>
          <w:iCs/>
          <w:spacing w:val="-3"/>
          <w:sz w:val="22"/>
          <w:szCs w:val="22"/>
        </w:rPr>
        <w:t>ш</w:t>
      </w:r>
      <w:r w:rsidRPr="008C75BB">
        <w:rPr>
          <w:i/>
          <w:iCs/>
          <w:spacing w:val="1"/>
          <w:sz w:val="22"/>
          <w:szCs w:val="22"/>
        </w:rPr>
        <w:t>а</w:t>
      </w:r>
      <w:r w:rsidRPr="008C75BB">
        <w:rPr>
          <w:i/>
          <w:iCs/>
          <w:sz w:val="22"/>
          <w:szCs w:val="22"/>
        </w:rPr>
        <w:t>нн</w:t>
      </w:r>
      <w:r w:rsidRPr="008C75BB">
        <w:rPr>
          <w:i/>
          <w:iCs/>
          <w:spacing w:val="1"/>
          <w:sz w:val="22"/>
          <w:szCs w:val="22"/>
        </w:rPr>
        <w:t>ы</w:t>
      </w:r>
      <w:r w:rsidRPr="008C75BB">
        <w:rPr>
          <w:i/>
          <w:iCs/>
          <w:sz w:val="22"/>
          <w:szCs w:val="22"/>
        </w:rPr>
        <w:t>е</w:t>
      </w:r>
      <w:r w:rsidRPr="008C75BB">
        <w:rPr>
          <w:spacing w:val="48"/>
          <w:sz w:val="22"/>
          <w:szCs w:val="22"/>
        </w:rPr>
        <w:t xml:space="preserve"> </w:t>
      </w:r>
      <w:r w:rsidRPr="008C75BB">
        <w:rPr>
          <w:sz w:val="22"/>
          <w:szCs w:val="22"/>
        </w:rPr>
        <w:t>(</w:t>
      </w:r>
      <w:r w:rsidRPr="008C75BB">
        <w:rPr>
          <w:spacing w:val="-1"/>
          <w:sz w:val="22"/>
          <w:szCs w:val="22"/>
        </w:rPr>
        <w:t>к</w:t>
      </w:r>
      <w:r w:rsidRPr="008C75BB">
        <w:rPr>
          <w:spacing w:val="1"/>
          <w:sz w:val="22"/>
          <w:szCs w:val="22"/>
        </w:rPr>
        <w:t>ом</w:t>
      </w:r>
      <w:r w:rsidRPr="008C75BB">
        <w:rPr>
          <w:sz w:val="22"/>
          <w:szCs w:val="22"/>
        </w:rPr>
        <w:t>п</w:t>
      </w:r>
      <w:r w:rsidRPr="008C75BB">
        <w:rPr>
          <w:spacing w:val="1"/>
          <w:sz w:val="22"/>
          <w:szCs w:val="22"/>
        </w:rPr>
        <w:t>л</w:t>
      </w:r>
      <w:r w:rsidRPr="008C75BB">
        <w:rPr>
          <w:sz w:val="22"/>
          <w:szCs w:val="22"/>
        </w:rPr>
        <w:t>ексн</w:t>
      </w:r>
      <w:r w:rsidRPr="008C75BB">
        <w:rPr>
          <w:spacing w:val="1"/>
          <w:sz w:val="22"/>
          <w:szCs w:val="22"/>
        </w:rPr>
        <w:t>ы</w:t>
      </w:r>
      <w:r w:rsidRPr="008C75BB">
        <w:rPr>
          <w:spacing w:val="-1"/>
          <w:sz w:val="22"/>
          <w:szCs w:val="22"/>
        </w:rPr>
        <w:t>е</w:t>
      </w:r>
      <w:r w:rsidRPr="008C75BB">
        <w:rPr>
          <w:sz w:val="22"/>
          <w:szCs w:val="22"/>
        </w:rPr>
        <w:t>)</w:t>
      </w:r>
      <w:r w:rsidRPr="008C75BB">
        <w:rPr>
          <w:spacing w:val="58"/>
          <w:sz w:val="22"/>
          <w:szCs w:val="22"/>
        </w:rPr>
        <w:t xml:space="preserve"> </w:t>
      </w:r>
      <w:r w:rsidRPr="008C75BB">
        <w:rPr>
          <w:spacing w:val="-2"/>
          <w:sz w:val="22"/>
          <w:szCs w:val="22"/>
        </w:rPr>
        <w:t>у</w:t>
      </w:r>
      <w:r w:rsidRPr="008C75BB">
        <w:rPr>
          <w:sz w:val="22"/>
          <w:szCs w:val="22"/>
        </w:rPr>
        <w:t>че</w:t>
      </w:r>
      <w:r w:rsidRPr="008C75BB">
        <w:rPr>
          <w:spacing w:val="2"/>
          <w:sz w:val="22"/>
          <w:szCs w:val="22"/>
        </w:rPr>
        <w:t>б</w:t>
      </w:r>
      <w:r w:rsidRPr="008C75BB">
        <w:rPr>
          <w:spacing w:val="1"/>
          <w:sz w:val="22"/>
          <w:szCs w:val="22"/>
        </w:rPr>
        <w:t>н</w:t>
      </w:r>
      <w:r w:rsidRPr="008C75BB">
        <w:rPr>
          <w:spacing w:val="3"/>
          <w:sz w:val="22"/>
          <w:szCs w:val="22"/>
        </w:rPr>
        <w:t>о</w:t>
      </w:r>
      <w:r w:rsidRPr="008C75BB">
        <w:rPr>
          <w:spacing w:val="1"/>
          <w:sz w:val="22"/>
          <w:szCs w:val="22"/>
        </w:rPr>
        <w:t>-</w:t>
      </w:r>
      <w:r w:rsidRPr="008C75BB">
        <w:rPr>
          <w:spacing w:val="-2"/>
          <w:sz w:val="22"/>
          <w:szCs w:val="22"/>
        </w:rPr>
        <w:t>т</w:t>
      </w:r>
      <w:r w:rsidRPr="008C75BB">
        <w:rPr>
          <w:sz w:val="22"/>
          <w:szCs w:val="22"/>
        </w:rPr>
        <w:t>р</w:t>
      </w:r>
      <w:r w:rsidRPr="008C75BB">
        <w:rPr>
          <w:spacing w:val="1"/>
          <w:sz w:val="22"/>
          <w:szCs w:val="22"/>
        </w:rPr>
        <w:t>е</w:t>
      </w:r>
      <w:r w:rsidRPr="008C75BB">
        <w:rPr>
          <w:sz w:val="22"/>
          <w:szCs w:val="22"/>
        </w:rPr>
        <w:t>н</w:t>
      </w:r>
      <w:r w:rsidRPr="008C75BB">
        <w:rPr>
          <w:spacing w:val="-1"/>
          <w:sz w:val="22"/>
          <w:szCs w:val="22"/>
        </w:rPr>
        <w:t>и</w:t>
      </w:r>
      <w:r w:rsidRPr="008C75BB">
        <w:rPr>
          <w:sz w:val="22"/>
          <w:szCs w:val="22"/>
        </w:rPr>
        <w:t>р</w:t>
      </w:r>
      <w:r w:rsidRPr="008C75BB">
        <w:rPr>
          <w:spacing w:val="1"/>
          <w:sz w:val="22"/>
          <w:szCs w:val="22"/>
        </w:rPr>
        <w:t>о</w:t>
      </w:r>
      <w:r w:rsidRPr="008C75BB">
        <w:rPr>
          <w:spacing w:val="-1"/>
          <w:sz w:val="22"/>
          <w:szCs w:val="22"/>
        </w:rPr>
        <w:t>в</w:t>
      </w:r>
      <w:r w:rsidRPr="008C75BB">
        <w:rPr>
          <w:sz w:val="22"/>
          <w:szCs w:val="22"/>
        </w:rPr>
        <w:t>о</w:t>
      </w:r>
      <w:r w:rsidRPr="008C75BB">
        <w:rPr>
          <w:spacing w:val="-1"/>
          <w:sz w:val="22"/>
          <w:szCs w:val="22"/>
        </w:rPr>
        <w:t>ч</w:t>
      </w:r>
      <w:r w:rsidRPr="008C75BB">
        <w:rPr>
          <w:sz w:val="22"/>
          <w:szCs w:val="22"/>
        </w:rPr>
        <w:t>ные</w:t>
      </w:r>
      <w:r w:rsidRPr="008C75BB">
        <w:rPr>
          <w:spacing w:val="59"/>
          <w:sz w:val="22"/>
          <w:szCs w:val="22"/>
        </w:rPr>
        <w:t xml:space="preserve"> </w:t>
      </w:r>
      <w:r w:rsidRPr="008C75BB">
        <w:rPr>
          <w:spacing w:val="1"/>
          <w:sz w:val="22"/>
          <w:szCs w:val="22"/>
        </w:rPr>
        <w:t>з</w:t>
      </w:r>
      <w:r w:rsidRPr="008C75BB">
        <w:rPr>
          <w:sz w:val="22"/>
          <w:szCs w:val="22"/>
        </w:rPr>
        <w:t>аняти</w:t>
      </w:r>
      <w:r w:rsidRPr="008C75BB">
        <w:rPr>
          <w:spacing w:val="1"/>
          <w:sz w:val="22"/>
          <w:szCs w:val="22"/>
        </w:rPr>
        <w:t>я,</w:t>
      </w:r>
      <w:r w:rsidRPr="008C75BB">
        <w:rPr>
          <w:spacing w:val="58"/>
          <w:sz w:val="22"/>
          <w:szCs w:val="22"/>
        </w:rPr>
        <w:t xml:space="preserve"> </w:t>
      </w:r>
      <w:r w:rsidRPr="008C75BB">
        <w:rPr>
          <w:spacing w:val="1"/>
          <w:sz w:val="22"/>
          <w:szCs w:val="22"/>
        </w:rPr>
        <w:t>н</w:t>
      </w:r>
      <w:r w:rsidRPr="008C75BB">
        <w:rPr>
          <w:spacing w:val="-1"/>
          <w:sz w:val="22"/>
          <w:szCs w:val="22"/>
        </w:rPr>
        <w:t>а</w:t>
      </w:r>
      <w:r w:rsidRPr="008C75BB">
        <w:rPr>
          <w:sz w:val="22"/>
          <w:szCs w:val="22"/>
        </w:rPr>
        <w:t>п</w:t>
      </w:r>
      <w:r w:rsidRPr="008C75BB">
        <w:rPr>
          <w:spacing w:val="1"/>
          <w:sz w:val="22"/>
          <w:szCs w:val="22"/>
        </w:rPr>
        <w:t>ра</w:t>
      </w:r>
      <w:r w:rsidRPr="008C75BB">
        <w:rPr>
          <w:sz w:val="22"/>
          <w:szCs w:val="22"/>
        </w:rPr>
        <w:t>вл</w:t>
      </w:r>
      <w:r w:rsidRPr="008C75BB">
        <w:rPr>
          <w:spacing w:val="-2"/>
          <w:sz w:val="22"/>
          <w:szCs w:val="22"/>
        </w:rPr>
        <w:t>е</w:t>
      </w:r>
      <w:r w:rsidRPr="008C75BB">
        <w:rPr>
          <w:sz w:val="22"/>
          <w:szCs w:val="22"/>
        </w:rPr>
        <w:t>нны</w:t>
      </w:r>
      <w:r w:rsidRPr="008C75BB">
        <w:rPr>
          <w:spacing w:val="1"/>
          <w:sz w:val="22"/>
          <w:szCs w:val="22"/>
        </w:rPr>
        <w:t>е</w:t>
      </w:r>
      <w:r w:rsidRPr="008C75BB">
        <w:rPr>
          <w:spacing w:val="57"/>
          <w:sz w:val="22"/>
          <w:szCs w:val="22"/>
        </w:rPr>
        <w:t xml:space="preserve"> </w:t>
      </w:r>
      <w:r w:rsidRPr="008C75BB">
        <w:rPr>
          <w:spacing w:val="1"/>
          <w:sz w:val="22"/>
          <w:szCs w:val="22"/>
        </w:rPr>
        <w:t>н</w:t>
      </w:r>
      <w:r w:rsidRPr="008C75BB">
        <w:rPr>
          <w:sz w:val="22"/>
          <w:szCs w:val="22"/>
        </w:rPr>
        <w:t>а</w:t>
      </w:r>
      <w:r w:rsidRPr="008C75BB">
        <w:rPr>
          <w:spacing w:val="59"/>
          <w:sz w:val="22"/>
          <w:szCs w:val="22"/>
        </w:rPr>
        <w:t xml:space="preserve"> </w:t>
      </w:r>
      <w:r w:rsidRPr="008C75BB">
        <w:rPr>
          <w:spacing w:val="2"/>
          <w:sz w:val="22"/>
          <w:szCs w:val="22"/>
        </w:rPr>
        <w:t>р</w:t>
      </w:r>
      <w:r w:rsidRPr="008C75BB">
        <w:rPr>
          <w:sz w:val="22"/>
          <w:szCs w:val="22"/>
        </w:rPr>
        <w:t>е</w:t>
      </w:r>
      <w:r w:rsidRPr="008C75BB">
        <w:rPr>
          <w:spacing w:val="-1"/>
          <w:sz w:val="22"/>
          <w:szCs w:val="22"/>
        </w:rPr>
        <w:t>ш</w:t>
      </w:r>
      <w:r w:rsidRPr="008C75BB">
        <w:rPr>
          <w:sz w:val="22"/>
          <w:szCs w:val="22"/>
        </w:rPr>
        <w:t>ение</w:t>
      </w:r>
      <w:r w:rsidRPr="008C75BB">
        <w:rPr>
          <w:spacing w:val="59"/>
          <w:sz w:val="22"/>
          <w:szCs w:val="22"/>
        </w:rPr>
        <w:t xml:space="preserve"> </w:t>
      </w:r>
      <w:r w:rsidRPr="008C75BB">
        <w:rPr>
          <w:spacing w:val="1"/>
          <w:sz w:val="22"/>
          <w:szCs w:val="22"/>
        </w:rPr>
        <w:t>з</w:t>
      </w:r>
      <w:r w:rsidRPr="008C75BB">
        <w:rPr>
          <w:sz w:val="22"/>
          <w:szCs w:val="22"/>
        </w:rPr>
        <w:t>а</w:t>
      </w:r>
      <w:r w:rsidRPr="008C75BB">
        <w:rPr>
          <w:spacing w:val="1"/>
          <w:sz w:val="22"/>
          <w:szCs w:val="22"/>
        </w:rPr>
        <w:t>д</w:t>
      </w:r>
      <w:r w:rsidRPr="008C75BB">
        <w:rPr>
          <w:spacing w:val="-1"/>
          <w:sz w:val="22"/>
          <w:szCs w:val="22"/>
        </w:rPr>
        <w:t>а</w:t>
      </w:r>
      <w:r w:rsidRPr="008C75BB">
        <w:rPr>
          <w:sz w:val="22"/>
          <w:szCs w:val="22"/>
        </w:rPr>
        <w:t xml:space="preserve">ч </w:t>
      </w:r>
      <w:r w:rsidRPr="008C75BB">
        <w:rPr>
          <w:spacing w:val="1"/>
          <w:sz w:val="22"/>
          <w:szCs w:val="22"/>
        </w:rPr>
        <w:t>об</w:t>
      </w:r>
      <w:r w:rsidRPr="008C75BB">
        <w:rPr>
          <w:spacing w:val="-2"/>
          <w:sz w:val="22"/>
          <w:szCs w:val="22"/>
        </w:rPr>
        <w:t>у</w:t>
      </w:r>
      <w:r w:rsidRPr="008C75BB">
        <w:rPr>
          <w:sz w:val="22"/>
          <w:szCs w:val="22"/>
        </w:rPr>
        <w:t>чения</w:t>
      </w:r>
      <w:r w:rsidRPr="008C75BB">
        <w:rPr>
          <w:spacing w:val="5"/>
          <w:sz w:val="22"/>
          <w:szCs w:val="22"/>
        </w:rPr>
        <w:t xml:space="preserve"> </w:t>
      </w:r>
      <w:r w:rsidRPr="008C75BB">
        <w:rPr>
          <w:sz w:val="22"/>
          <w:szCs w:val="22"/>
        </w:rPr>
        <w:t>т</w:t>
      </w:r>
      <w:r w:rsidRPr="008C75BB">
        <w:rPr>
          <w:spacing w:val="-1"/>
          <w:sz w:val="22"/>
          <w:szCs w:val="22"/>
        </w:rPr>
        <w:t>е</w:t>
      </w:r>
      <w:r w:rsidRPr="008C75BB">
        <w:rPr>
          <w:sz w:val="22"/>
          <w:szCs w:val="22"/>
        </w:rPr>
        <w:t>хни</w:t>
      </w:r>
      <w:r w:rsidRPr="008C75BB">
        <w:rPr>
          <w:spacing w:val="1"/>
          <w:sz w:val="22"/>
          <w:szCs w:val="22"/>
        </w:rPr>
        <w:t>к</w:t>
      </w:r>
      <w:r w:rsidRPr="008C75BB">
        <w:rPr>
          <w:sz w:val="22"/>
          <w:szCs w:val="22"/>
        </w:rPr>
        <w:t>е,</w:t>
      </w:r>
      <w:r w:rsidRPr="008C75BB">
        <w:rPr>
          <w:spacing w:val="4"/>
          <w:sz w:val="22"/>
          <w:szCs w:val="22"/>
        </w:rPr>
        <w:t xml:space="preserve"> </w:t>
      </w:r>
      <w:r w:rsidRPr="008C75BB">
        <w:rPr>
          <w:spacing w:val="-1"/>
          <w:sz w:val="22"/>
          <w:szCs w:val="22"/>
        </w:rPr>
        <w:t>в</w:t>
      </w:r>
      <w:r w:rsidRPr="008C75BB">
        <w:rPr>
          <w:sz w:val="22"/>
          <w:szCs w:val="22"/>
        </w:rPr>
        <w:t>оспи</w:t>
      </w:r>
      <w:r w:rsidRPr="008C75BB">
        <w:rPr>
          <w:spacing w:val="1"/>
          <w:sz w:val="22"/>
          <w:szCs w:val="22"/>
        </w:rPr>
        <w:t>т</w:t>
      </w:r>
      <w:r w:rsidRPr="008C75BB">
        <w:rPr>
          <w:spacing w:val="-2"/>
          <w:sz w:val="22"/>
          <w:szCs w:val="22"/>
        </w:rPr>
        <w:t>а</w:t>
      </w:r>
      <w:r w:rsidRPr="008C75BB">
        <w:rPr>
          <w:sz w:val="22"/>
          <w:szCs w:val="22"/>
        </w:rPr>
        <w:t>ния</w:t>
      </w:r>
      <w:r w:rsidRPr="008C75BB">
        <w:rPr>
          <w:spacing w:val="4"/>
          <w:sz w:val="22"/>
          <w:szCs w:val="22"/>
        </w:rPr>
        <w:t xml:space="preserve"> </w:t>
      </w:r>
      <w:r w:rsidRPr="008C75BB">
        <w:rPr>
          <w:spacing w:val="1"/>
          <w:sz w:val="22"/>
          <w:szCs w:val="22"/>
        </w:rPr>
        <w:t>фи</w:t>
      </w:r>
      <w:r w:rsidRPr="008C75BB">
        <w:rPr>
          <w:spacing w:val="-1"/>
          <w:sz w:val="22"/>
          <w:szCs w:val="22"/>
        </w:rPr>
        <w:t>з</w:t>
      </w:r>
      <w:r w:rsidRPr="008C75BB">
        <w:rPr>
          <w:sz w:val="22"/>
          <w:szCs w:val="22"/>
        </w:rPr>
        <w:t>ичес</w:t>
      </w:r>
      <w:r w:rsidRPr="008C75BB">
        <w:rPr>
          <w:spacing w:val="-2"/>
          <w:sz w:val="22"/>
          <w:szCs w:val="22"/>
        </w:rPr>
        <w:t>к</w:t>
      </w:r>
      <w:r w:rsidRPr="008C75BB">
        <w:rPr>
          <w:sz w:val="22"/>
          <w:szCs w:val="22"/>
        </w:rPr>
        <w:t>и</w:t>
      </w:r>
      <w:r w:rsidRPr="008C75BB">
        <w:rPr>
          <w:spacing w:val="1"/>
          <w:sz w:val="22"/>
          <w:szCs w:val="22"/>
        </w:rPr>
        <w:t>х</w:t>
      </w:r>
      <w:r w:rsidRPr="008C75BB">
        <w:rPr>
          <w:spacing w:val="5"/>
          <w:sz w:val="22"/>
          <w:szCs w:val="22"/>
        </w:rPr>
        <w:t xml:space="preserve"> </w:t>
      </w:r>
      <w:r w:rsidRPr="008C75BB">
        <w:rPr>
          <w:sz w:val="22"/>
          <w:szCs w:val="22"/>
        </w:rPr>
        <w:t>и</w:t>
      </w:r>
      <w:r w:rsidRPr="008C75BB">
        <w:rPr>
          <w:spacing w:val="5"/>
          <w:sz w:val="22"/>
          <w:szCs w:val="22"/>
        </w:rPr>
        <w:t xml:space="preserve"> </w:t>
      </w:r>
      <w:r w:rsidRPr="008C75BB">
        <w:rPr>
          <w:sz w:val="22"/>
          <w:szCs w:val="22"/>
        </w:rPr>
        <w:t>л</w:t>
      </w:r>
      <w:r w:rsidRPr="008C75BB">
        <w:rPr>
          <w:spacing w:val="-1"/>
          <w:sz w:val="22"/>
          <w:szCs w:val="22"/>
        </w:rPr>
        <w:t>и</w:t>
      </w:r>
      <w:r w:rsidRPr="008C75BB">
        <w:rPr>
          <w:sz w:val="22"/>
          <w:szCs w:val="22"/>
        </w:rPr>
        <w:t>чно</w:t>
      </w:r>
      <w:r w:rsidRPr="008C75BB">
        <w:rPr>
          <w:spacing w:val="1"/>
          <w:sz w:val="22"/>
          <w:szCs w:val="22"/>
        </w:rPr>
        <w:t>с</w:t>
      </w:r>
      <w:r w:rsidRPr="008C75BB">
        <w:rPr>
          <w:spacing w:val="-2"/>
          <w:sz w:val="22"/>
          <w:szCs w:val="22"/>
        </w:rPr>
        <w:t>т</w:t>
      </w:r>
      <w:r w:rsidRPr="008C75BB">
        <w:rPr>
          <w:sz w:val="22"/>
          <w:szCs w:val="22"/>
        </w:rPr>
        <w:t>н</w:t>
      </w:r>
      <w:r w:rsidRPr="008C75BB">
        <w:rPr>
          <w:spacing w:val="1"/>
          <w:sz w:val="22"/>
          <w:szCs w:val="22"/>
        </w:rPr>
        <w:t>ы</w:t>
      </w:r>
      <w:r w:rsidRPr="008C75BB">
        <w:rPr>
          <w:sz w:val="22"/>
          <w:szCs w:val="22"/>
        </w:rPr>
        <w:t>х</w:t>
      </w:r>
      <w:r w:rsidRPr="008C75BB">
        <w:rPr>
          <w:spacing w:val="4"/>
          <w:sz w:val="22"/>
          <w:szCs w:val="22"/>
        </w:rPr>
        <w:t xml:space="preserve"> </w:t>
      </w:r>
      <w:r w:rsidRPr="008C75BB">
        <w:rPr>
          <w:sz w:val="22"/>
          <w:szCs w:val="22"/>
        </w:rPr>
        <w:t>качест</w:t>
      </w:r>
      <w:r w:rsidRPr="008C75BB">
        <w:rPr>
          <w:spacing w:val="1"/>
          <w:sz w:val="22"/>
          <w:szCs w:val="22"/>
        </w:rPr>
        <w:t>в</w:t>
      </w:r>
      <w:r w:rsidRPr="008C75BB">
        <w:rPr>
          <w:sz w:val="22"/>
          <w:szCs w:val="22"/>
        </w:rPr>
        <w:t>,</w:t>
      </w:r>
      <w:r w:rsidRPr="008C75BB">
        <w:rPr>
          <w:spacing w:val="3"/>
          <w:sz w:val="22"/>
          <w:szCs w:val="22"/>
        </w:rPr>
        <w:t xml:space="preserve"> </w:t>
      </w:r>
      <w:r w:rsidRPr="008C75BB">
        <w:rPr>
          <w:spacing w:val="1"/>
          <w:sz w:val="22"/>
          <w:szCs w:val="22"/>
        </w:rPr>
        <w:t>к</w:t>
      </w:r>
      <w:r w:rsidRPr="008C75BB">
        <w:rPr>
          <w:sz w:val="22"/>
          <w:szCs w:val="22"/>
        </w:rPr>
        <w:t>онтр</w:t>
      </w:r>
      <w:r w:rsidRPr="008C75BB">
        <w:rPr>
          <w:spacing w:val="1"/>
          <w:sz w:val="22"/>
          <w:szCs w:val="22"/>
        </w:rPr>
        <w:t>о</w:t>
      </w:r>
      <w:r w:rsidRPr="008C75BB">
        <w:rPr>
          <w:sz w:val="22"/>
          <w:szCs w:val="22"/>
        </w:rPr>
        <w:t>ль</w:t>
      </w:r>
      <w:r w:rsidRPr="008C75BB">
        <w:rPr>
          <w:spacing w:val="3"/>
          <w:sz w:val="22"/>
          <w:szCs w:val="22"/>
        </w:rPr>
        <w:t xml:space="preserve"> </w:t>
      </w:r>
      <w:r w:rsidRPr="008C75BB">
        <w:rPr>
          <w:sz w:val="22"/>
          <w:szCs w:val="22"/>
        </w:rPr>
        <w:t>з</w:t>
      </w:r>
      <w:r w:rsidRPr="008C75BB">
        <w:rPr>
          <w:spacing w:val="1"/>
          <w:sz w:val="22"/>
          <w:szCs w:val="22"/>
        </w:rPr>
        <w:t>а</w:t>
      </w:r>
      <w:r w:rsidRPr="008C75BB">
        <w:rPr>
          <w:sz w:val="22"/>
          <w:szCs w:val="22"/>
        </w:rPr>
        <w:t xml:space="preserve"> </w:t>
      </w:r>
      <w:r w:rsidRPr="008C75BB">
        <w:rPr>
          <w:spacing w:val="-3"/>
          <w:sz w:val="22"/>
          <w:szCs w:val="22"/>
        </w:rPr>
        <w:t>у</w:t>
      </w:r>
      <w:r w:rsidRPr="008C75BB">
        <w:rPr>
          <w:sz w:val="22"/>
          <w:szCs w:val="22"/>
        </w:rPr>
        <w:t>р</w:t>
      </w:r>
      <w:r w:rsidRPr="008C75BB">
        <w:rPr>
          <w:spacing w:val="2"/>
          <w:sz w:val="22"/>
          <w:szCs w:val="22"/>
        </w:rPr>
        <w:t>о</w:t>
      </w:r>
      <w:r w:rsidRPr="008C75BB">
        <w:rPr>
          <w:sz w:val="22"/>
          <w:szCs w:val="22"/>
        </w:rPr>
        <w:t>вн</w:t>
      </w:r>
      <w:r w:rsidRPr="008C75BB">
        <w:rPr>
          <w:spacing w:val="1"/>
          <w:sz w:val="22"/>
          <w:szCs w:val="22"/>
        </w:rPr>
        <w:t>е</w:t>
      </w:r>
      <w:r w:rsidRPr="008C75BB">
        <w:rPr>
          <w:sz w:val="22"/>
          <w:szCs w:val="22"/>
        </w:rPr>
        <w:t>м</w:t>
      </w:r>
      <w:r w:rsidRPr="008C75BB">
        <w:rPr>
          <w:spacing w:val="1"/>
          <w:sz w:val="22"/>
          <w:szCs w:val="22"/>
        </w:rPr>
        <w:t xml:space="preserve"> </w:t>
      </w:r>
      <w:r w:rsidRPr="008C75BB">
        <w:rPr>
          <w:spacing w:val="-1"/>
          <w:sz w:val="22"/>
          <w:szCs w:val="22"/>
        </w:rPr>
        <w:t>ф</w:t>
      </w:r>
      <w:r w:rsidRPr="008C75BB">
        <w:rPr>
          <w:sz w:val="22"/>
          <w:szCs w:val="22"/>
        </w:rPr>
        <w:t>из</w:t>
      </w:r>
      <w:r w:rsidRPr="008C75BB">
        <w:rPr>
          <w:spacing w:val="1"/>
          <w:sz w:val="22"/>
          <w:szCs w:val="22"/>
        </w:rPr>
        <w:t>и</w:t>
      </w:r>
      <w:r w:rsidRPr="008C75BB">
        <w:rPr>
          <w:spacing w:val="-1"/>
          <w:sz w:val="22"/>
          <w:szCs w:val="22"/>
        </w:rPr>
        <w:t>ч</w:t>
      </w:r>
      <w:r w:rsidRPr="008C75BB">
        <w:rPr>
          <w:sz w:val="22"/>
          <w:szCs w:val="22"/>
        </w:rPr>
        <w:t>еск</w:t>
      </w:r>
      <w:r w:rsidRPr="008C75BB">
        <w:rPr>
          <w:spacing w:val="-1"/>
          <w:sz w:val="22"/>
          <w:szCs w:val="22"/>
        </w:rPr>
        <w:t>о</w:t>
      </w:r>
      <w:r w:rsidRPr="008C75BB">
        <w:rPr>
          <w:sz w:val="22"/>
          <w:szCs w:val="22"/>
        </w:rPr>
        <w:t>й по</w:t>
      </w:r>
      <w:r w:rsidRPr="008C75BB">
        <w:rPr>
          <w:spacing w:val="1"/>
          <w:sz w:val="22"/>
          <w:szCs w:val="22"/>
        </w:rPr>
        <w:t>д</w:t>
      </w:r>
      <w:r w:rsidRPr="008C75BB">
        <w:rPr>
          <w:spacing w:val="-1"/>
          <w:sz w:val="22"/>
          <w:szCs w:val="22"/>
        </w:rPr>
        <w:t>г</w:t>
      </w:r>
      <w:r w:rsidRPr="008C75BB">
        <w:rPr>
          <w:sz w:val="22"/>
          <w:szCs w:val="22"/>
        </w:rPr>
        <w:t>о</w:t>
      </w:r>
      <w:r w:rsidRPr="008C75BB">
        <w:rPr>
          <w:spacing w:val="-1"/>
          <w:sz w:val="22"/>
          <w:szCs w:val="22"/>
        </w:rPr>
        <w:t>т</w:t>
      </w:r>
      <w:r w:rsidRPr="008C75BB">
        <w:rPr>
          <w:sz w:val="22"/>
          <w:szCs w:val="22"/>
        </w:rPr>
        <w:t>о</w:t>
      </w:r>
      <w:r w:rsidRPr="008C75BB">
        <w:rPr>
          <w:spacing w:val="1"/>
          <w:sz w:val="22"/>
          <w:szCs w:val="22"/>
        </w:rPr>
        <w:t>в</w:t>
      </w:r>
      <w:r w:rsidRPr="008C75BB">
        <w:rPr>
          <w:sz w:val="22"/>
          <w:szCs w:val="22"/>
        </w:rPr>
        <w:t>ле</w:t>
      </w:r>
      <w:r w:rsidRPr="008C75BB">
        <w:rPr>
          <w:spacing w:val="-1"/>
          <w:sz w:val="22"/>
          <w:szCs w:val="22"/>
        </w:rPr>
        <w:t>н</w:t>
      </w:r>
      <w:r w:rsidRPr="008C75BB">
        <w:rPr>
          <w:sz w:val="22"/>
          <w:szCs w:val="22"/>
        </w:rPr>
        <w:t>ности.</w:t>
      </w:r>
    </w:p>
    <w:p w:rsidR="009100E1" w:rsidRDefault="009100E1" w:rsidP="009D1511">
      <w:pPr>
        <w:widowControl w:val="0"/>
        <w:autoSpaceDE w:val="0"/>
        <w:autoSpaceDN w:val="0"/>
        <w:adjustRightInd w:val="0"/>
        <w:ind w:right="-20" w:firstLine="567"/>
        <w:jc w:val="both"/>
        <w:rPr>
          <w:sz w:val="22"/>
          <w:szCs w:val="22"/>
        </w:rPr>
      </w:pPr>
      <w:r w:rsidRPr="008C75BB">
        <w:rPr>
          <w:i/>
          <w:iCs/>
          <w:sz w:val="22"/>
          <w:szCs w:val="22"/>
        </w:rPr>
        <w:t>З</w:t>
      </w:r>
      <w:r w:rsidRPr="008C75BB">
        <w:rPr>
          <w:i/>
          <w:iCs/>
          <w:spacing w:val="1"/>
          <w:sz w:val="22"/>
          <w:szCs w:val="22"/>
        </w:rPr>
        <w:t>ак</w:t>
      </w:r>
      <w:r w:rsidRPr="008C75BB">
        <w:rPr>
          <w:i/>
          <w:iCs/>
          <w:sz w:val="22"/>
          <w:szCs w:val="22"/>
        </w:rPr>
        <w:t>л</w:t>
      </w:r>
      <w:r w:rsidRPr="008C75BB">
        <w:rPr>
          <w:i/>
          <w:iCs/>
          <w:spacing w:val="-1"/>
          <w:sz w:val="22"/>
          <w:szCs w:val="22"/>
        </w:rPr>
        <w:t>ю</w:t>
      </w:r>
      <w:r w:rsidRPr="008C75BB">
        <w:rPr>
          <w:i/>
          <w:iCs/>
          <w:sz w:val="22"/>
          <w:szCs w:val="22"/>
        </w:rPr>
        <w:t>ч</w:t>
      </w:r>
      <w:r w:rsidRPr="008C75BB">
        <w:rPr>
          <w:i/>
          <w:iCs/>
          <w:spacing w:val="1"/>
          <w:sz w:val="22"/>
          <w:szCs w:val="22"/>
        </w:rPr>
        <w:t>и</w:t>
      </w:r>
      <w:r w:rsidRPr="008C75BB">
        <w:rPr>
          <w:i/>
          <w:iCs/>
          <w:sz w:val="22"/>
          <w:szCs w:val="22"/>
        </w:rPr>
        <w:t>тель</w:t>
      </w:r>
      <w:r w:rsidRPr="008C75BB">
        <w:rPr>
          <w:i/>
          <w:iCs/>
          <w:spacing w:val="-1"/>
          <w:sz w:val="22"/>
          <w:szCs w:val="22"/>
        </w:rPr>
        <w:t>н</w:t>
      </w:r>
      <w:r w:rsidRPr="008C75BB">
        <w:rPr>
          <w:i/>
          <w:iCs/>
          <w:sz w:val="22"/>
          <w:szCs w:val="22"/>
        </w:rPr>
        <w:t>ая</w:t>
      </w:r>
      <w:r w:rsidRPr="008C75BB">
        <w:rPr>
          <w:spacing w:val="28"/>
          <w:sz w:val="22"/>
          <w:szCs w:val="22"/>
        </w:rPr>
        <w:t xml:space="preserve"> </w:t>
      </w:r>
      <w:r w:rsidRPr="008C75BB">
        <w:rPr>
          <w:i/>
          <w:iCs/>
          <w:sz w:val="22"/>
          <w:szCs w:val="22"/>
        </w:rPr>
        <w:t>ча</w:t>
      </w:r>
      <w:r w:rsidRPr="008C75BB">
        <w:rPr>
          <w:i/>
          <w:iCs/>
          <w:spacing w:val="1"/>
          <w:sz w:val="22"/>
          <w:szCs w:val="22"/>
        </w:rPr>
        <w:t>с</w:t>
      </w:r>
      <w:r w:rsidRPr="008C75BB">
        <w:rPr>
          <w:i/>
          <w:iCs/>
          <w:sz w:val="22"/>
          <w:szCs w:val="22"/>
        </w:rPr>
        <w:t>ть</w:t>
      </w:r>
      <w:r w:rsidRPr="008C75BB">
        <w:rPr>
          <w:spacing w:val="31"/>
          <w:sz w:val="22"/>
          <w:szCs w:val="22"/>
        </w:rPr>
        <w:t xml:space="preserve"> </w:t>
      </w:r>
      <w:r w:rsidRPr="008C75BB">
        <w:rPr>
          <w:i/>
          <w:iCs/>
          <w:sz w:val="22"/>
          <w:szCs w:val="22"/>
        </w:rPr>
        <w:t>у</w:t>
      </w:r>
      <w:r w:rsidRPr="008C75BB">
        <w:rPr>
          <w:i/>
          <w:iCs/>
          <w:spacing w:val="1"/>
          <w:sz w:val="22"/>
          <w:szCs w:val="22"/>
        </w:rPr>
        <w:t>ч</w:t>
      </w:r>
      <w:r w:rsidRPr="008C75BB">
        <w:rPr>
          <w:i/>
          <w:iCs/>
          <w:sz w:val="22"/>
          <w:szCs w:val="22"/>
        </w:rPr>
        <w:t>ебн</w:t>
      </w:r>
      <w:r w:rsidRPr="008C75BB">
        <w:rPr>
          <w:i/>
          <w:iCs/>
          <w:spacing w:val="1"/>
          <w:sz w:val="22"/>
          <w:szCs w:val="22"/>
        </w:rPr>
        <w:t>о</w:t>
      </w:r>
      <w:r w:rsidRPr="008C75BB">
        <w:rPr>
          <w:i/>
          <w:iCs/>
          <w:sz w:val="22"/>
          <w:szCs w:val="22"/>
        </w:rPr>
        <w:t>-</w:t>
      </w:r>
      <w:r w:rsidRPr="008C75BB">
        <w:rPr>
          <w:i/>
          <w:iCs/>
          <w:spacing w:val="-2"/>
          <w:sz w:val="22"/>
          <w:szCs w:val="22"/>
        </w:rPr>
        <w:t>т</w:t>
      </w:r>
      <w:r w:rsidRPr="008C75BB">
        <w:rPr>
          <w:i/>
          <w:iCs/>
          <w:sz w:val="22"/>
          <w:szCs w:val="22"/>
        </w:rPr>
        <w:t>р</w:t>
      </w:r>
      <w:r w:rsidRPr="008C75BB">
        <w:rPr>
          <w:i/>
          <w:iCs/>
          <w:spacing w:val="1"/>
          <w:sz w:val="22"/>
          <w:szCs w:val="22"/>
        </w:rPr>
        <w:t>е</w:t>
      </w:r>
      <w:r w:rsidRPr="008C75BB">
        <w:rPr>
          <w:i/>
          <w:iCs/>
          <w:spacing w:val="-1"/>
          <w:sz w:val="22"/>
          <w:szCs w:val="22"/>
        </w:rPr>
        <w:t>н</w:t>
      </w:r>
      <w:r w:rsidRPr="008C75BB">
        <w:rPr>
          <w:i/>
          <w:iCs/>
          <w:sz w:val="22"/>
          <w:szCs w:val="22"/>
        </w:rPr>
        <w:t>ир</w:t>
      </w:r>
      <w:r w:rsidRPr="008C75BB">
        <w:rPr>
          <w:i/>
          <w:iCs/>
          <w:spacing w:val="1"/>
          <w:sz w:val="22"/>
          <w:szCs w:val="22"/>
        </w:rPr>
        <w:t>о</w:t>
      </w:r>
      <w:r w:rsidRPr="008C75BB">
        <w:rPr>
          <w:i/>
          <w:iCs/>
          <w:spacing w:val="-1"/>
          <w:sz w:val="22"/>
          <w:szCs w:val="22"/>
        </w:rPr>
        <w:t>в</w:t>
      </w:r>
      <w:r w:rsidRPr="008C75BB">
        <w:rPr>
          <w:i/>
          <w:iCs/>
          <w:sz w:val="22"/>
          <w:szCs w:val="22"/>
        </w:rPr>
        <w:t>о</w:t>
      </w:r>
      <w:r w:rsidRPr="008C75BB">
        <w:rPr>
          <w:i/>
          <w:iCs/>
          <w:spacing w:val="1"/>
          <w:sz w:val="22"/>
          <w:szCs w:val="22"/>
        </w:rPr>
        <w:t>ч</w:t>
      </w:r>
      <w:r w:rsidRPr="008C75BB">
        <w:rPr>
          <w:i/>
          <w:iCs/>
          <w:spacing w:val="-1"/>
          <w:sz w:val="22"/>
          <w:szCs w:val="22"/>
        </w:rPr>
        <w:t>н</w:t>
      </w:r>
      <w:r w:rsidRPr="008C75BB">
        <w:rPr>
          <w:i/>
          <w:iCs/>
          <w:sz w:val="22"/>
          <w:szCs w:val="22"/>
        </w:rPr>
        <w:t>ого</w:t>
      </w:r>
      <w:r w:rsidRPr="008C75BB">
        <w:rPr>
          <w:spacing w:val="28"/>
          <w:sz w:val="22"/>
          <w:szCs w:val="22"/>
        </w:rPr>
        <w:t xml:space="preserve"> </w:t>
      </w:r>
      <w:r w:rsidRPr="008C75BB">
        <w:rPr>
          <w:i/>
          <w:iCs/>
          <w:sz w:val="22"/>
          <w:szCs w:val="22"/>
        </w:rPr>
        <w:t>з</w:t>
      </w:r>
      <w:r w:rsidRPr="008C75BB">
        <w:rPr>
          <w:i/>
          <w:iCs/>
          <w:spacing w:val="1"/>
          <w:sz w:val="22"/>
          <w:szCs w:val="22"/>
        </w:rPr>
        <w:t>а</w:t>
      </w:r>
      <w:r w:rsidRPr="008C75BB">
        <w:rPr>
          <w:i/>
          <w:iCs/>
          <w:sz w:val="22"/>
          <w:szCs w:val="22"/>
        </w:rPr>
        <w:t>нятия</w:t>
      </w:r>
      <w:r w:rsidRPr="008C75BB">
        <w:rPr>
          <w:spacing w:val="32"/>
          <w:sz w:val="22"/>
          <w:szCs w:val="22"/>
        </w:rPr>
        <w:t xml:space="preserve"> </w:t>
      </w:r>
      <w:r w:rsidRPr="008C75BB">
        <w:rPr>
          <w:sz w:val="22"/>
          <w:szCs w:val="22"/>
        </w:rPr>
        <w:t>пр</w:t>
      </w:r>
      <w:r w:rsidRPr="008C75BB">
        <w:rPr>
          <w:spacing w:val="-1"/>
          <w:sz w:val="22"/>
          <w:szCs w:val="22"/>
        </w:rPr>
        <w:t>е</w:t>
      </w:r>
      <w:r w:rsidRPr="008C75BB">
        <w:rPr>
          <w:sz w:val="22"/>
          <w:szCs w:val="22"/>
        </w:rPr>
        <w:t>д</w:t>
      </w:r>
      <w:r w:rsidRPr="008C75BB">
        <w:rPr>
          <w:spacing w:val="1"/>
          <w:sz w:val="22"/>
          <w:szCs w:val="22"/>
        </w:rPr>
        <w:t>на</w:t>
      </w:r>
      <w:r w:rsidRPr="008C75BB">
        <w:rPr>
          <w:spacing w:val="-2"/>
          <w:sz w:val="22"/>
          <w:szCs w:val="22"/>
        </w:rPr>
        <w:t>з</w:t>
      </w:r>
      <w:r w:rsidRPr="008C75BB">
        <w:rPr>
          <w:sz w:val="22"/>
          <w:szCs w:val="22"/>
        </w:rPr>
        <w:t>н</w:t>
      </w:r>
      <w:r w:rsidRPr="008C75BB">
        <w:rPr>
          <w:spacing w:val="1"/>
          <w:sz w:val="22"/>
          <w:szCs w:val="22"/>
        </w:rPr>
        <w:t>а</w:t>
      </w:r>
      <w:r w:rsidRPr="008C75BB">
        <w:rPr>
          <w:spacing w:val="-1"/>
          <w:sz w:val="22"/>
          <w:szCs w:val="22"/>
        </w:rPr>
        <w:t>ч</w:t>
      </w:r>
      <w:r w:rsidRPr="008C75BB">
        <w:rPr>
          <w:sz w:val="22"/>
          <w:szCs w:val="22"/>
        </w:rPr>
        <w:t>е</w:t>
      </w:r>
      <w:r w:rsidRPr="008C75BB">
        <w:rPr>
          <w:spacing w:val="1"/>
          <w:sz w:val="22"/>
          <w:szCs w:val="22"/>
        </w:rPr>
        <w:t>н</w:t>
      </w:r>
      <w:r w:rsidRPr="008C75BB">
        <w:rPr>
          <w:sz w:val="22"/>
          <w:szCs w:val="22"/>
        </w:rPr>
        <w:t xml:space="preserve">а </w:t>
      </w:r>
      <w:r w:rsidRPr="008C75BB">
        <w:rPr>
          <w:spacing w:val="1"/>
          <w:sz w:val="22"/>
          <w:szCs w:val="22"/>
        </w:rPr>
        <w:t>д</w:t>
      </w:r>
      <w:r w:rsidRPr="008C75BB">
        <w:rPr>
          <w:sz w:val="22"/>
          <w:szCs w:val="22"/>
        </w:rPr>
        <w:t>ля</w:t>
      </w:r>
      <w:r w:rsidRPr="008C75BB">
        <w:rPr>
          <w:spacing w:val="36"/>
          <w:sz w:val="22"/>
          <w:szCs w:val="22"/>
        </w:rPr>
        <w:t xml:space="preserve"> </w:t>
      </w:r>
      <w:r w:rsidRPr="008C75BB">
        <w:rPr>
          <w:sz w:val="22"/>
          <w:szCs w:val="22"/>
        </w:rPr>
        <w:t>пос</w:t>
      </w:r>
      <w:r w:rsidRPr="008C75BB">
        <w:rPr>
          <w:spacing w:val="1"/>
          <w:sz w:val="22"/>
          <w:szCs w:val="22"/>
        </w:rPr>
        <w:t>т</w:t>
      </w:r>
      <w:r w:rsidRPr="008C75BB">
        <w:rPr>
          <w:spacing w:val="-2"/>
          <w:sz w:val="22"/>
          <w:szCs w:val="22"/>
        </w:rPr>
        <w:t>е</w:t>
      </w:r>
      <w:r w:rsidRPr="008C75BB">
        <w:rPr>
          <w:sz w:val="22"/>
          <w:szCs w:val="22"/>
        </w:rPr>
        <w:t>пен</w:t>
      </w:r>
      <w:r w:rsidRPr="008C75BB">
        <w:rPr>
          <w:spacing w:val="-1"/>
          <w:sz w:val="22"/>
          <w:szCs w:val="22"/>
        </w:rPr>
        <w:t>н</w:t>
      </w:r>
      <w:r w:rsidRPr="008C75BB">
        <w:rPr>
          <w:spacing w:val="1"/>
          <w:sz w:val="22"/>
          <w:szCs w:val="22"/>
        </w:rPr>
        <w:t>о</w:t>
      </w:r>
      <w:r w:rsidRPr="008C75BB">
        <w:rPr>
          <w:spacing w:val="-1"/>
          <w:sz w:val="22"/>
          <w:szCs w:val="22"/>
        </w:rPr>
        <w:t>г</w:t>
      </w:r>
      <w:r w:rsidRPr="008C75BB">
        <w:rPr>
          <w:sz w:val="22"/>
          <w:szCs w:val="22"/>
        </w:rPr>
        <w:t>о</w:t>
      </w:r>
      <w:r w:rsidRPr="008C75BB">
        <w:rPr>
          <w:spacing w:val="35"/>
          <w:sz w:val="22"/>
          <w:szCs w:val="22"/>
        </w:rPr>
        <w:t xml:space="preserve"> </w:t>
      </w:r>
      <w:r w:rsidRPr="008C75BB">
        <w:rPr>
          <w:spacing w:val="-1"/>
          <w:sz w:val="22"/>
          <w:szCs w:val="22"/>
        </w:rPr>
        <w:t>с</w:t>
      </w:r>
      <w:r w:rsidRPr="008C75BB">
        <w:rPr>
          <w:sz w:val="22"/>
          <w:szCs w:val="22"/>
        </w:rPr>
        <w:t>ниже</w:t>
      </w:r>
      <w:r w:rsidRPr="008C75BB">
        <w:rPr>
          <w:spacing w:val="1"/>
          <w:sz w:val="22"/>
          <w:szCs w:val="22"/>
        </w:rPr>
        <w:t>н</w:t>
      </w:r>
      <w:r w:rsidRPr="008C75BB">
        <w:rPr>
          <w:sz w:val="22"/>
          <w:szCs w:val="22"/>
        </w:rPr>
        <w:t>ия</w:t>
      </w:r>
      <w:r w:rsidRPr="008C75BB">
        <w:rPr>
          <w:spacing w:val="34"/>
          <w:sz w:val="22"/>
          <w:szCs w:val="22"/>
        </w:rPr>
        <w:t xml:space="preserve"> </w:t>
      </w:r>
      <w:r w:rsidRPr="008C75BB">
        <w:rPr>
          <w:sz w:val="22"/>
          <w:szCs w:val="22"/>
        </w:rPr>
        <w:t>н</w:t>
      </w:r>
      <w:r w:rsidRPr="008C75BB">
        <w:rPr>
          <w:spacing w:val="1"/>
          <w:sz w:val="22"/>
          <w:szCs w:val="22"/>
        </w:rPr>
        <w:t>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зки</w:t>
      </w:r>
      <w:r w:rsidRPr="008C75BB">
        <w:rPr>
          <w:spacing w:val="36"/>
          <w:sz w:val="22"/>
          <w:szCs w:val="22"/>
        </w:rPr>
        <w:t xml:space="preserve"> </w:t>
      </w:r>
      <w:r w:rsidRPr="008C75BB">
        <w:rPr>
          <w:spacing w:val="1"/>
          <w:sz w:val="22"/>
          <w:szCs w:val="22"/>
        </w:rPr>
        <w:t>и</w:t>
      </w:r>
      <w:r w:rsidRPr="008C75BB">
        <w:rPr>
          <w:sz w:val="22"/>
          <w:szCs w:val="22"/>
        </w:rPr>
        <w:t>,</w:t>
      </w:r>
      <w:r w:rsidRPr="008C75BB">
        <w:rPr>
          <w:spacing w:val="35"/>
          <w:sz w:val="22"/>
          <w:szCs w:val="22"/>
        </w:rPr>
        <w:t xml:space="preserve"> </w:t>
      </w:r>
      <w:r w:rsidRPr="008C75BB">
        <w:rPr>
          <w:sz w:val="22"/>
          <w:szCs w:val="22"/>
        </w:rPr>
        <w:t>с</w:t>
      </w:r>
      <w:r w:rsidRPr="008C75BB">
        <w:rPr>
          <w:spacing w:val="1"/>
          <w:sz w:val="22"/>
          <w:szCs w:val="22"/>
        </w:rPr>
        <w:t>о</w:t>
      </w:r>
      <w:r w:rsidRPr="008C75BB">
        <w:rPr>
          <w:sz w:val="22"/>
          <w:szCs w:val="22"/>
        </w:rPr>
        <w:t>от</w:t>
      </w:r>
      <w:r w:rsidRPr="008C75BB">
        <w:rPr>
          <w:spacing w:val="1"/>
          <w:sz w:val="22"/>
          <w:szCs w:val="22"/>
        </w:rPr>
        <w:t>в</w:t>
      </w:r>
      <w:r w:rsidRPr="008C75BB">
        <w:rPr>
          <w:sz w:val="22"/>
          <w:szCs w:val="22"/>
        </w:rPr>
        <w:t>етст</w:t>
      </w:r>
      <w:r w:rsidRPr="008C75BB">
        <w:rPr>
          <w:spacing w:val="1"/>
          <w:sz w:val="22"/>
          <w:szCs w:val="22"/>
        </w:rPr>
        <w:t>в</w:t>
      </w:r>
      <w:r w:rsidRPr="008C75BB">
        <w:rPr>
          <w:spacing w:val="-2"/>
          <w:sz w:val="22"/>
          <w:szCs w:val="22"/>
        </w:rPr>
        <w:t>е</w:t>
      </w:r>
      <w:r w:rsidRPr="008C75BB">
        <w:rPr>
          <w:sz w:val="22"/>
          <w:szCs w:val="22"/>
        </w:rPr>
        <w:t>нно,</w:t>
      </w:r>
      <w:r w:rsidRPr="008C75BB">
        <w:rPr>
          <w:spacing w:val="33"/>
          <w:sz w:val="22"/>
          <w:szCs w:val="22"/>
        </w:rPr>
        <w:t xml:space="preserve"> </w:t>
      </w:r>
      <w:r w:rsidRPr="008C75BB">
        <w:rPr>
          <w:sz w:val="22"/>
          <w:szCs w:val="22"/>
        </w:rPr>
        <w:t>во</w:t>
      </w:r>
      <w:r w:rsidRPr="008C75BB">
        <w:rPr>
          <w:spacing w:val="1"/>
          <w:sz w:val="22"/>
          <w:szCs w:val="22"/>
        </w:rPr>
        <w:t>сс</w:t>
      </w:r>
      <w:r w:rsidRPr="008C75BB">
        <w:rPr>
          <w:sz w:val="22"/>
          <w:szCs w:val="22"/>
        </w:rPr>
        <w:t>т</w:t>
      </w:r>
      <w:r w:rsidRPr="008C75BB">
        <w:rPr>
          <w:spacing w:val="-1"/>
          <w:sz w:val="22"/>
          <w:szCs w:val="22"/>
        </w:rPr>
        <w:t>а</w:t>
      </w:r>
      <w:r w:rsidRPr="008C75BB">
        <w:rPr>
          <w:sz w:val="22"/>
          <w:szCs w:val="22"/>
        </w:rPr>
        <w:t>н</w:t>
      </w:r>
      <w:r w:rsidRPr="008C75BB">
        <w:rPr>
          <w:spacing w:val="1"/>
          <w:sz w:val="22"/>
          <w:szCs w:val="22"/>
        </w:rPr>
        <w:t>о</w:t>
      </w:r>
      <w:r w:rsidRPr="008C75BB">
        <w:rPr>
          <w:sz w:val="22"/>
          <w:szCs w:val="22"/>
        </w:rPr>
        <w:t>вл</w:t>
      </w:r>
      <w:r w:rsidRPr="008C75BB">
        <w:rPr>
          <w:spacing w:val="-2"/>
          <w:sz w:val="22"/>
          <w:szCs w:val="22"/>
        </w:rPr>
        <w:t>е</w:t>
      </w:r>
      <w:r w:rsidRPr="008C75BB">
        <w:rPr>
          <w:sz w:val="22"/>
          <w:szCs w:val="22"/>
        </w:rPr>
        <w:t>ния</w:t>
      </w:r>
      <w:r w:rsidRPr="008C75BB">
        <w:rPr>
          <w:spacing w:val="36"/>
          <w:sz w:val="22"/>
          <w:szCs w:val="22"/>
        </w:rPr>
        <w:t xml:space="preserve"> </w:t>
      </w:r>
      <w:r w:rsidRPr="008C75BB">
        <w:rPr>
          <w:spacing w:val="9"/>
          <w:sz w:val="22"/>
          <w:szCs w:val="22"/>
        </w:rPr>
        <w:t>о</w:t>
      </w:r>
      <w:r w:rsidRPr="008C75BB">
        <w:rPr>
          <w:spacing w:val="1"/>
          <w:sz w:val="22"/>
          <w:szCs w:val="22"/>
        </w:rPr>
        <w:t>р</w:t>
      </w:r>
      <w:r w:rsidRPr="008C75BB">
        <w:rPr>
          <w:sz w:val="22"/>
          <w:szCs w:val="22"/>
        </w:rPr>
        <w:t>га</w:t>
      </w:r>
      <w:r w:rsidRPr="008C75BB">
        <w:rPr>
          <w:spacing w:val="1"/>
          <w:sz w:val="22"/>
          <w:szCs w:val="22"/>
        </w:rPr>
        <w:t>ни</w:t>
      </w:r>
      <w:r w:rsidRPr="008C75BB">
        <w:rPr>
          <w:spacing w:val="-1"/>
          <w:sz w:val="22"/>
          <w:szCs w:val="22"/>
        </w:rPr>
        <w:t>з</w:t>
      </w:r>
      <w:r w:rsidRPr="008C75BB">
        <w:rPr>
          <w:sz w:val="22"/>
          <w:szCs w:val="22"/>
        </w:rPr>
        <w:t>ма.</w:t>
      </w:r>
      <w:r w:rsidRPr="008C75BB">
        <w:rPr>
          <w:spacing w:val="37"/>
          <w:sz w:val="22"/>
          <w:szCs w:val="22"/>
        </w:rPr>
        <w:t xml:space="preserve"> </w:t>
      </w:r>
      <w:r w:rsidRPr="008C75BB">
        <w:rPr>
          <w:spacing w:val="1"/>
          <w:sz w:val="22"/>
          <w:szCs w:val="22"/>
        </w:rPr>
        <w:t>В</w:t>
      </w:r>
      <w:r w:rsidRPr="008C75BB">
        <w:rPr>
          <w:spacing w:val="37"/>
          <w:sz w:val="22"/>
          <w:szCs w:val="22"/>
        </w:rPr>
        <w:t xml:space="preserve"> </w:t>
      </w:r>
      <w:r w:rsidRPr="008C75BB">
        <w:rPr>
          <w:sz w:val="22"/>
          <w:szCs w:val="22"/>
        </w:rPr>
        <w:t>э</w:t>
      </w:r>
      <w:r w:rsidRPr="008C75BB">
        <w:rPr>
          <w:spacing w:val="1"/>
          <w:sz w:val="22"/>
          <w:szCs w:val="22"/>
        </w:rPr>
        <w:t>т</w:t>
      </w:r>
      <w:r w:rsidRPr="008C75BB">
        <w:rPr>
          <w:spacing w:val="-1"/>
          <w:sz w:val="22"/>
          <w:szCs w:val="22"/>
        </w:rPr>
        <w:t>и</w:t>
      </w:r>
      <w:r w:rsidRPr="008C75BB">
        <w:rPr>
          <w:sz w:val="22"/>
          <w:szCs w:val="22"/>
        </w:rPr>
        <w:t>х</w:t>
      </w:r>
      <w:r w:rsidRPr="008C75BB">
        <w:rPr>
          <w:spacing w:val="35"/>
          <w:sz w:val="22"/>
          <w:szCs w:val="22"/>
        </w:rPr>
        <w:t xml:space="preserve"> </w:t>
      </w:r>
      <w:r w:rsidRPr="008C75BB">
        <w:rPr>
          <w:spacing w:val="1"/>
          <w:sz w:val="22"/>
          <w:szCs w:val="22"/>
        </w:rPr>
        <w:t>ц</w:t>
      </w:r>
      <w:r w:rsidRPr="008C75BB">
        <w:rPr>
          <w:spacing w:val="-1"/>
          <w:sz w:val="22"/>
          <w:szCs w:val="22"/>
        </w:rPr>
        <w:t>е</w:t>
      </w:r>
      <w:r w:rsidRPr="008C75BB">
        <w:rPr>
          <w:sz w:val="22"/>
          <w:szCs w:val="22"/>
        </w:rPr>
        <w:t>лях</w:t>
      </w:r>
      <w:r w:rsidRPr="008C75BB">
        <w:rPr>
          <w:spacing w:val="39"/>
          <w:sz w:val="22"/>
          <w:szCs w:val="22"/>
        </w:rPr>
        <w:t xml:space="preserve"> </w:t>
      </w:r>
      <w:r w:rsidRPr="008C75BB">
        <w:rPr>
          <w:sz w:val="22"/>
          <w:szCs w:val="22"/>
        </w:rPr>
        <w:t>ис</w:t>
      </w:r>
      <w:r w:rsidRPr="008C75BB">
        <w:rPr>
          <w:spacing w:val="-1"/>
          <w:sz w:val="22"/>
          <w:szCs w:val="22"/>
        </w:rPr>
        <w:t>п</w:t>
      </w:r>
      <w:r w:rsidRPr="008C75BB">
        <w:rPr>
          <w:spacing w:val="1"/>
          <w:sz w:val="22"/>
          <w:szCs w:val="22"/>
        </w:rPr>
        <w:t>о</w:t>
      </w:r>
      <w:r w:rsidRPr="008C75BB">
        <w:rPr>
          <w:sz w:val="22"/>
          <w:szCs w:val="22"/>
        </w:rPr>
        <w:t>льз</w:t>
      </w:r>
      <w:r w:rsidRPr="008C75BB">
        <w:rPr>
          <w:spacing w:val="-4"/>
          <w:sz w:val="22"/>
          <w:szCs w:val="22"/>
        </w:rPr>
        <w:t>у</w:t>
      </w:r>
      <w:r w:rsidRPr="008C75BB">
        <w:rPr>
          <w:sz w:val="22"/>
          <w:szCs w:val="22"/>
        </w:rPr>
        <w:t>ют</w:t>
      </w:r>
      <w:r w:rsidRPr="008C75BB">
        <w:rPr>
          <w:spacing w:val="37"/>
          <w:sz w:val="22"/>
          <w:szCs w:val="22"/>
        </w:rPr>
        <w:t xml:space="preserve"> </w:t>
      </w:r>
      <w:r w:rsidRPr="008C75BB">
        <w:rPr>
          <w:sz w:val="22"/>
          <w:szCs w:val="22"/>
        </w:rPr>
        <w:t>м</w:t>
      </w:r>
      <w:r w:rsidRPr="008C75BB">
        <w:rPr>
          <w:spacing w:val="3"/>
          <w:sz w:val="22"/>
          <w:szCs w:val="22"/>
        </w:rPr>
        <w:t>а</w:t>
      </w:r>
      <w:r w:rsidRPr="008C75BB">
        <w:rPr>
          <w:sz w:val="22"/>
          <w:szCs w:val="22"/>
        </w:rPr>
        <w:t>л</w:t>
      </w:r>
      <w:r w:rsidRPr="008C75BB">
        <w:rPr>
          <w:spacing w:val="1"/>
          <w:sz w:val="22"/>
          <w:szCs w:val="22"/>
        </w:rPr>
        <w:t>о</w:t>
      </w:r>
      <w:r w:rsidRPr="008C75BB">
        <w:rPr>
          <w:sz w:val="22"/>
          <w:szCs w:val="22"/>
        </w:rPr>
        <w:t>интенс</w:t>
      </w:r>
      <w:r w:rsidRPr="008C75BB">
        <w:rPr>
          <w:spacing w:val="1"/>
          <w:sz w:val="22"/>
          <w:szCs w:val="22"/>
        </w:rPr>
        <w:t>и</w:t>
      </w:r>
      <w:r w:rsidRPr="008C75BB">
        <w:rPr>
          <w:spacing w:val="-2"/>
          <w:sz w:val="22"/>
          <w:szCs w:val="22"/>
        </w:rPr>
        <w:t>в</w:t>
      </w:r>
      <w:r w:rsidRPr="008C75BB">
        <w:rPr>
          <w:sz w:val="22"/>
          <w:szCs w:val="22"/>
        </w:rPr>
        <w:t>ный</w:t>
      </w:r>
      <w:r w:rsidRPr="008C75BB">
        <w:rPr>
          <w:spacing w:val="38"/>
          <w:sz w:val="22"/>
          <w:szCs w:val="22"/>
        </w:rPr>
        <w:t xml:space="preserve"> </w:t>
      </w:r>
      <w:r w:rsidRPr="008C75BB">
        <w:rPr>
          <w:sz w:val="22"/>
          <w:szCs w:val="22"/>
        </w:rPr>
        <w:t>бег,</w:t>
      </w:r>
      <w:r w:rsidRPr="008C75BB">
        <w:rPr>
          <w:spacing w:val="35"/>
          <w:sz w:val="22"/>
          <w:szCs w:val="22"/>
        </w:rPr>
        <w:t xml:space="preserve"> </w:t>
      </w:r>
      <w:r w:rsidRPr="008C75BB">
        <w:rPr>
          <w:spacing w:val="1"/>
          <w:sz w:val="22"/>
          <w:szCs w:val="22"/>
        </w:rPr>
        <w:t>х</w:t>
      </w:r>
      <w:r w:rsidRPr="008C75BB">
        <w:rPr>
          <w:sz w:val="22"/>
          <w:szCs w:val="22"/>
        </w:rPr>
        <w:t>о</w:t>
      </w:r>
      <w:r w:rsidRPr="008C75BB">
        <w:rPr>
          <w:spacing w:val="1"/>
          <w:sz w:val="22"/>
          <w:szCs w:val="22"/>
        </w:rPr>
        <w:t>д</w:t>
      </w:r>
      <w:r w:rsidRPr="008C75BB">
        <w:rPr>
          <w:sz w:val="22"/>
          <w:szCs w:val="22"/>
        </w:rPr>
        <w:t>ь</w:t>
      </w:r>
      <w:r w:rsidRPr="008C75BB">
        <w:rPr>
          <w:spacing w:val="-1"/>
          <w:sz w:val="22"/>
          <w:szCs w:val="22"/>
        </w:rPr>
        <w:t>б</w:t>
      </w:r>
      <w:r w:rsidRPr="008C75BB">
        <w:rPr>
          <w:sz w:val="22"/>
          <w:szCs w:val="22"/>
        </w:rPr>
        <w:t>а,</w:t>
      </w:r>
      <w:r w:rsidRPr="008C75BB">
        <w:rPr>
          <w:spacing w:val="37"/>
          <w:sz w:val="22"/>
          <w:szCs w:val="22"/>
        </w:rPr>
        <w:t xml:space="preserve"> </w:t>
      </w:r>
      <w:r w:rsidRPr="008C75BB">
        <w:rPr>
          <w:sz w:val="22"/>
          <w:szCs w:val="22"/>
        </w:rPr>
        <w:t>ды</w:t>
      </w:r>
      <w:r w:rsidRPr="008C75BB">
        <w:rPr>
          <w:spacing w:val="1"/>
          <w:sz w:val="22"/>
          <w:szCs w:val="22"/>
        </w:rPr>
        <w:t>х</w:t>
      </w:r>
      <w:r w:rsidRPr="008C75BB">
        <w:rPr>
          <w:sz w:val="22"/>
          <w:szCs w:val="22"/>
        </w:rPr>
        <w:t>ате</w:t>
      </w:r>
      <w:r w:rsidRPr="008C75BB">
        <w:rPr>
          <w:spacing w:val="8"/>
          <w:sz w:val="22"/>
          <w:szCs w:val="22"/>
        </w:rPr>
        <w:t>л</w:t>
      </w:r>
      <w:r w:rsidRPr="008C75BB">
        <w:rPr>
          <w:sz w:val="22"/>
          <w:szCs w:val="22"/>
        </w:rPr>
        <w:t>ьн</w:t>
      </w:r>
      <w:r w:rsidRPr="008C75BB">
        <w:rPr>
          <w:spacing w:val="2"/>
          <w:sz w:val="22"/>
          <w:szCs w:val="22"/>
        </w:rPr>
        <w:t>ы</w:t>
      </w:r>
      <w:r w:rsidRPr="008C75BB">
        <w:rPr>
          <w:sz w:val="22"/>
          <w:szCs w:val="22"/>
        </w:rPr>
        <w:t>е</w:t>
      </w:r>
      <w:r w:rsidRPr="008C75BB">
        <w:rPr>
          <w:spacing w:val="31"/>
          <w:sz w:val="22"/>
          <w:szCs w:val="22"/>
        </w:rPr>
        <w:t xml:space="preserve"> </w:t>
      </w:r>
      <w:r w:rsidRPr="008C75BB">
        <w:rPr>
          <w:spacing w:val="-3"/>
          <w:sz w:val="22"/>
          <w:szCs w:val="22"/>
        </w:rPr>
        <w:t>у</w:t>
      </w:r>
      <w:r w:rsidRPr="008C75BB">
        <w:rPr>
          <w:sz w:val="22"/>
          <w:szCs w:val="22"/>
        </w:rPr>
        <w:t>п</w:t>
      </w:r>
      <w:r w:rsidRPr="008C75BB">
        <w:rPr>
          <w:spacing w:val="1"/>
          <w:sz w:val="22"/>
          <w:szCs w:val="22"/>
        </w:rPr>
        <w:t>р</w:t>
      </w:r>
      <w:r w:rsidRPr="008C75BB">
        <w:rPr>
          <w:sz w:val="22"/>
          <w:szCs w:val="22"/>
        </w:rPr>
        <w:t>аж</w:t>
      </w:r>
      <w:r w:rsidRPr="008C75BB">
        <w:rPr>
          <w:spacing w:val="-1"/>
          <w:sz w:val="22"/>
          <w:szCs w:val="22"/>
        </w:rPr>
        <w:t>н</w:t>
      </w:r>
      <w:r w:rsidRPr="008C75BB">
        <w:rPr>
          <w:sz w:val="22"/>
          <w:szCs w:val="22"/>
        </w:rPr>
        <w:t>ения</w:t>
      </w:r>
      <w:r w:rsidRPr="008C75BB">
        <w:rPr>
          <w:spacing w:val="29"/>
          <w:sz w:val="22"/>
          <w:szCs w:val="22"/>
        </w:rPr>
        <w:t xml:space="preserve"> </w:t>
      </w:r>
      <w:r w:rsidRPr="008C75BB">
        <w:rPr>
          <w:sz w:val="22"/>
          <w:szCs w:val="22"/>
        </w:rPr>
        <w:t>и</w:t>
      </w:r>
      <w:r w:rsidRPr="008C75BB">
        <w:rPr>
          <w:spacing w:val="29"/>
          <w:sz w:val="22"/>
          <w:szCs w:val="22"/>
        </w:rPr>
        <w:t xml:space="preserve"> </w:t>
      </w:r>
      <w:r w:rsidRPr="008C75BB">
        <w:rPr>
          <w:spacing w:val="-3"/>
          <w:sz w:val="22"/>
          <w:szCs w:val="22"/>
        </w:rPr>
        <w:t>у</w:t>
      </w:r>
      <w:r w:rsidRPr="008C75BB">
        <w:rPr>
          <w:sz w:val="22"/>
          <w:szCs w:val="22"/>
        </w:rPr>
        <w:t>п</w:t>
      </w:r>
      <w:r w:rsidRPr="008C75BB">
        <w:rPr>
          <w:spacing w:val="2"/>
          <w:sz w:val="22"/>
          <w:szCs w:val="22"/>
        </w:rPr>
        <w:t>р</w:t>
      </w:r>
      <w:r w:rsidRPr="008C75BB">
        <w:rPr>
          <w:sz w:val="22"/>
          <w:szCs w:val="22"/>
        </w:rPr>
        <w:t>а</w:t>
      </w:r>
      <w:r w:rsidRPr="008C75BB">
        <w:rPr>
          <w:spacing w:val="1"/>
          <w:sz w:val="22"/>
          <w:szCs w:val="22"/>
        </w:rPr>
        <w:t>жн</w:t>
      </w:r>
      <w:r w:rsidRPr="008C75BB">
        <w:rPr>
          <w:spacing w:val="-1"/>
          <w:sz w:val="22"/>
          <w:szCs w:val="22"/>
        </w:rPr>
        <w:t>е</w:t>
      </w:r>
      <w:r w:rsidRPr="008C75BB">
        <w:rPr>
          <w:sz w:val="22"/>
          <w:szCs w:val="22"/>
        </w:rPr>
        <w:t>ния</w:t>
      </w:r>
      <w:r w:rsidRPr="008C75BB">
        <w:rPr>
          <w:spacing w:val="31"/>
          <w:sz w:val="22"/>
          <w:szCs w:val="22"/>
        </w:rPr>
        <w:t xml:space="preserve"> </w:t>
      </w:r>
      <w:r w:rsidRPr="008C75BB">
        <w:rPr>
          <w:spacing w:val="1"/>
          <w:sz w:val="22"/>
          <w:szCs w:val="22"/>
        </w:rPr>
        <w:t>н</w:t>
      </w:r>
      <w:r w:rsidRPr="008C75BB">
        <w:rPr>
          <w:sz w:val="22"/>
          <w:szCs w:val="22"/>
        </w:rPr>
        <w:t>а</w:t>
      </w:r>
      <w:r w:rsidRPr="008C75BB">
        <w:rPr>
          <w:spacing w:val="28"/>
          <w:sz w:val="22"/>
          <w:szCs w:val="22"/>
        </w:rPr>
        <w:t xml:space="preserve"> </w:t>
      </w:r>
      <w:r w:rsidRPr="008C75BB">
        <w:rPr>
          <w:spacing w:val="1"/>
          <w:sz w:val="22"/>
          <w:szCs w:val="22"/>
        </w:rPr>
        <w:t>р</w:t>
      </w:r>
      <w:r w:rsidRPr="008C75BB">
        <w:rPr>
          <w:sz w:val="22"/>
          <w:szCs w:val="22"/>
        </w:rPr>
        <w:t>ас</w:t>
      </w:r>
      <w:r w:rsidRPr="008C75BB">
        <w:rPr>
          <w:spacing w:val="-2"/>
          <w:sz w:val="22"/>
          <w:szCs w:val="22"/>
        </w:rPr>
        <w:t>т</w:t>
      </w:r>
      <w:r w:rsidRPr="008C75BB">
        <w:rPr>
          <w:sz w:val="22"/>
          <w:szCs w:val="22"/>
        </w:rPr>
        <w:t>яг</w:t>
      </w:r>
      <w:r w:rsidRPr="008C75BB">
        <w:rPr>
          <w:spacing w:val="1"/>
          <w:sz w:val="22"/>
          <w:szCs w:val="22"/>
        </w:rPr>
        <w:t>и</w:t>
      </w:r>
      <w:r w:rsidRPr="008C75BB">
        <w:rPr>
          <w:sz w:val="22"/>
          <w:szCs w:val="22"/>
        </w:rPr>
        <w:t>в</w:t>
      </w:r>
      <w:r w:rsidRPr="008C75BB">
        <w:rPr>
          <w:spacing w:val="-1"/>
          <w:sz w:val="22"/>
          <w:szCs w:val="22"/>
        </w:rPr>
        <w:t>а</w:t>
      </w:r>
      <w:r w:rsidRPr="008C75BB">
        <w:rPr>
          <w:sz w:val="22"/>
          <w:szCs w:val="22"/>
        </w:rPr>
        <w:t>н</w:t>
      </w:r>
      <w:r w:rsidRPr="008C75BB">
        <w:rPr>
          <w:spacing w:val="1"/>
          <w:sz w:val="22"/>
          <w:szCs w:val="22"/>
        </w:rPr>
        <w:t>и</w:t>
      </w:r>
      <w:r w:rsidRPr="008C75BB">
        <w:rPr>
          <w:sz w:val="22"/>
          <w:szCs w:val="22"/>
        </w:rPr>
        <w:t>е</w:t>
      </w:r>
      <w:r w:rsidRPr="008C75BB">
        <w:rPr>
          <w:spacing w:val="28"/>
          <w:sz w:val="22"/>
          <w:szCs w:val="22"/>
        </w:rPr>
        <w:t xml:space="preserve"> </w:t>
      </w:r>
      <w:r w:rsidRPr="008C75BB">
        <w:rPr>
          <w:spacing w:val="1"/>
          <w:sz w:val="22"/>
          <w:szCs w:val="22"/>
        </w:rPr>
        <w:t>и</w:t>
      </w:r>
      <w:r w:rsidRPr="008C75BB">
        <w:rPr>
          <w:spacing w:val="28"/>
          <w:sz w:val="22"/>
          <w:szCs w:val="22"/>
        </w:rPr>
        <w:t xml:space="preserve"> </w:t>
      </w:r>
      <w:r w:rsidRPr="008C75BB">
        <w:rPr>
          <w:spacing w:val="2"/>
          <w:sz w:val="22"/>
          <w:szCs w:val="22"/>
        </w:rPr>
        <w:t>р</w:t>
      </w:r>
      <w:r w:rsidRPr="008C75BB">
        <w:rPr>
          <w:sz w:val="22"/>
          <w:szCs w:val="22"/>
        </w:rPr>
        <w:t>ас</w:t>
      </w:r>
      <w:r w:rsidRPr="008C75BB">
        <w:rPr>
          <w:spacing w:val="1"/>
          <w:sz w:val="22"/>
          <w:szCs w:val="22"/>
        </w:rPr>
        <w:t>с</w:t>
      </w:r>
      <w:r w:rsidRPr="008C75BB">
        <w:rPr>
          <w:sz w:val="22"/>
          <w:szCs w:val="22"/>
        </w:rPr>
        <w:t>л</w:t>
      </w:r>
      <w:r w:rsidRPr="008C75BB">
        <w:rPr>
          <w:spacing w:val="-1"/>
          <w:sz w:val="22"/>
          <w:szCs w:val="22"/>
        </w:rPr>
        <w:t>абл</w:t>
      </w:r>
      <w:r w:rsidRPr="008C75BB">
        <w:rPr>
          <w:sz w:val="22"/>
          <w:szCs w:val="22"/>
        </w:rPr>
        <w:t>е</w:t>
      </w:r>
      <w:r w:rsidRPr="008C75BB">
        <w:rPr>
          <w:spacing w:val="1"/>
          <w:sz w:val="22"/>
          <w:szCs w:val="22"/>
        </w:rPr>
        <w:t>н</w:t>
      </w:r>
      <w:r w:rsidRPr="008C75BB">
        <w:rPr>
          <w:spacing w:val="12"/>
          <w:sz w:val="22"/>
          <w:szCs w:val="22"/>
        </w:rPr>
        <w:t>и</w:t>
      </w:r>
      <w:r w:rsidRPr="008C75BB">
        <w:rPr>
          <w:spacing w:val="1"/>
          <w:sz w:val="22"/>
          <w:szCs w:val="22"/>
        </w:rPr>
        <w:t>е</w:t>
      </w:r>
      <w:r w:rsidRPr="008C75BB">
        <w:rPr>
          <w:sz w:val="22"/>
          <w:szCs w:val="22"/>
        </w:rPr>
        <w:t>.</w:t>
      </w:r>
      <w:r w:rsidRPr="008C75BB">
        <w:rPr>
          <w:spacing w:val="30"/>
          <w:sz w:val="22"/>
          <w:szCs w:val="22"/>
        </w:rPr>
        <w:t xml:space="preserve"> </w:t>
      </w:r>
      <w:r w:rsidRPr="008C75BB">
        <w:rPr>
          <w:spacing w:val="-2"/>
          <w:sz w:val="22"/>
          <w:szCs w:val="22"/>
        </w:rPr>
        <w:t>Х</w:t>
      </w:r>
      <w:r w:rsidRPr="008C75BB">
        <w:rPr>
          <w:sz w:val="22"/>
          <w:szCs w:val="22"/>
        </w:rPr>
        <w:t>оро</w:t>
      </w:r>
      <w:r w:rsidRPr="008C75BB">
        <w:rPr>
          <w:spacing w:val="-1"/>
          <w:sz w:val="22"/>
          <w:szCs w:val="22"/>
        </w:rPr>
        <w:t>ш</w:t>
      </w:r>
      <w:r w:rsidRPr="008C75BB">
        <w:rPr>
          <w:sz w:val="22"/>
          <w:szCs w:val="22"/>
        </w:rPr>
        <w:t>о</w:t>
      </w:r>
      <w:r w:rsidRPr="008C75BB">
        <w:rPr>
          <w:spacing w:val="31"/>
          <w:sz w:val="22"/>
          <w:szCs w:val="22"/>
        </w:rPr>
        <w:t xml:space="preserve"> </w:t>
      </w:r>
      <w:r w:rsidRPr="008C75BB">
        <w:rPr>
          <w:spacing w:val="1"/>
          <w:sz w:val="22"/>
          <w:szCs w:val="22"/>
        </w:rPr>
        <w:t>за</w:t>
      </w:r>
      <w:r w:rsidRPr="008C75BB">
        <w:rPr>
          <w:sz w:val="22"/>
          <w:szCs w:val="22"/>
        </w:rPr>
        <w:t>к</w:t>
      </w:r>
      <w:r w:rsidRPr="008C75BB">
        <w:rPr>
          <w:spacing w:val="1"/>
          <w:sz w:val="22"/>
          <w:szCs w:val="22"/>
        </w:rPr>
        <w:t>ан</w:t>
      </w:r>
      <w:r w:rsidRPr="008C75BB">
        <w:rPr>
          <w:spacing w:val="-1"/>
          <w:sz w:val="22"/>
          <w:szCs w:val="22"/>
        </w:rPr>
        <w:t>ч</w:t>
      </w:r>
      <w:r w:rsidRPr="008C75BB">
        <w:rPr>
          <w:sz w:val="22"/>
          <w:szCs w:val="22"/>
        </w:rPr>
        <w:t>и</w:t>
      </w:r>
      <w:r w:rsidRPr="008C75BB">
        <w:rPr>
          <w:spacing w:val="1"/>
          <w:sz w:val="22"/>
          <w:szCs w:val="22"/>
        </w:rPr>
        <w:t>в</w:t>
      </w:r>
      <w:r w:rsidRPr="008C75BB">
        <w:rPr>
          <w:sz w:val="22"/>
          <w:szCs w:val="22"/>
        </w:rPr>
        <w:t>ат</w:t>
      </w:r>
      <w:r w:rsidRPr="008C75BB">
        <w:rPr>
          <w:spacing w:val="1"/>
          <w:sz w:val="22"/>
          <w:szCs w:val="22"/>
        </w:rPr>
        <w:t>ь</w:t>
      </w:r>
      <w:r w:rsidRPr="008C75BB">
        <w:rPr>
          <w:spacing w:val="-1"/>
          <w:sz w:val="22"/>
          <w:szCs w:val="22"/>
        </w:rPr>
        <w:t xml:space="preserve"> </w:t>
      </w:r>
      <w:r w:rsidRPr="008C75BB">
        <w:rPr>
          <w:sz w:val="22"/>
          <w:szCs w:val="22"/>
        </w:rPr>
        <w:t>т</w:t>
      </w:r>
      <w:r w:rsidRPr="008C75BB">
        <w:rPr>
          <w:spacing w:val="-1"/>
          <w:sz w:val="22"/>
          <w:szCs w:val="22"/>
        </w:rPr>
        <w:t>р</w:t>
      </w:r>
      <w:r w:rsidRPr="008C75BB">
        <w:rPr>
          <w:sz w:val="22"/>
          <w:szCs w:val="22"/>
        </w:rPr>
        <w:t>е</w:t>
      </w:r>
      <w:r w:rsidRPr="008C75BB">
        <w:rPr>
          <w:spacing w:val="-1"/>
          <w:sz w:val="22"/>
          <w:szCs w:val="22"/>
        </w:rPr>
        <w:t>н</w:t>
      </w:r>
      <w:r w:rsidRPr="008C75BB">
        <w:rPr>
          <w:sz w:val="22"/>
          <w:szCs w:val="22"/>
        </w:rPr>
        <w:t>и</w:t>
      </w:r>
      <w:r w:rsidRPr="008C75BB">
        <w:rPr>
          <w:spacing w:val="1"/>
          <w:sz w:val="22"/>
          <w:szCs w:val="22"/>
        </w:rPr>
        <w:t>р</w:t>
      </w:r>
      <w:r w:rsidRPr="008C75BB">
        <w:rPr>
          <w:sz w:val="22"/>
          <w:szCs w:val="22"/>
        </w:rPr>
        <w:t>о</w:t>
      </w:r>
      <w:r w:rsidRPr="008C75BB">
        <w:rPr>
          <w:spacing w:val="-2"/>
          <w:sz w:val="22"/>
          <w:szCs w:val="22"/>
        </w:rPr>
        <w:t>в</w:t>
      </w:r>
      <w:r w:rsidRPr="008C75BB">
        <w:rPr>
          <w:sz w:val="22"/>
          <w:szCs w:val="22"/>
        </w:rPr>
        <w:t>ку</w:t>
      </w:r>
      <w:r w:rsidRPr="008C75BB">
        <w:rPr>
          <w:spacing w:val="-2"/>
          <w:sz w:val="22"/>
          <w:szCs w:val="22"/>
        </w:rPr>
        <w:t xml:space="preserve"> </w:t>
      </w:r>
      <w:r w:rsidRPr="008C75BB">
        <w:rPr>
          <w:spacing w:val="-1"/>
          <w:sz w:val="22"/>
          <w:szCs w:val="22"/>
        </w:rPr>
        <w:t>в</w:t>
      </w:r>
      <w:r w:rsidRPr="008C75BB">
        <w:rPr>
          <w:sz w:val="22"/>
          <w:szCs w:val="22"/>
        </w:rPr>
        <w:t>о</w:t>
      </w:r>
      <w:r w:rsidRPr="008C75BB">
        <w:rPr>
          <w:spacing w:val="2"/>
          <w:sz w:val="22"/>
          <w:szCs w:val="22"/>
        </w:rPr>
        <w:t>д</w:t>
      </w:r>
      <w:r w:rsidRPr="008C75BB">
        <w:rPr>
          <w:spacing w:val="1"/>
          <w:sz w:val="22"/>
          <w:szCs w:val="22"/>
        </w:rPr>
        <w:t>ны</w:t>
      </w:r>
      <w:r w:rsidRPr="008C75BB">
        <w:rPr>
          <w:spacing w:val="-1"/>
          <w:sz w:val="22"/>
          <w:szCs w:val="22"/>
        </w:rPr>
        <w:t>м</w:t>
      </w:r>
      <w:r w:rsidRPr="008C75BB">
        <w:rPr>
          <w:sz w:val="22"/>
          <w:szCs w:val="22"/>
        </w:rPr>
        <w:t xml:space="preserve">и </w:t>
      </w:r>
      <w:r w:rsidRPr="008C75BB">
        <w:rPr>
          <w:spacing w:val="-1"/>
          <w:sz w:val="22"/>
          <w:szCs w:val="22"/>
        </w:rPr>
        <w:t>п</w:t>
      </w:r>
      <w:r w:rsidRPr="008C75BB">
        <w:rPr>
          <w:sz w:val="22"/>
          <w:szCs w:val="22"/>
        </w:rPr>
        <w:t>ро</w:t>
      </w:r>
      <w:r w:rsidRPr="008C75BB">
        <w:rPr>
          <w:spacing w:val="1"/>
          <w:sz w:val="22"/>
          <w:szCs w:val="22"/>
        </w:rPr>
        <w:t>ц</w:t>
      </w:r>
      <w:r w:rsidRPr="008C75BB">
        <w:rPr>
          <w:spacing w:val="-1"/>
          <w:sz w:val="22"/>
          <w:szCs w:val="22"/>
        </w:rPr>
        <w:t>ед</w:t>
      </w:r>
      <w:r w:rsidRPr="008C75BB">
        <w:rPr>
          <w:spacing w:val="-3"/>
          <w:sz w:val="22"/>
          <w:szCs w:val="22"/>
        </w:rPr>
        <w:t>у</w:t>
      </w:r>
      <w:r w:rsidRPr="008C75BB">
        <w:rPr>
          <w:sz w:val="22"/>
          <w:szCs w:val="22"/>
        </w:rPr>
        <w:t>р</w:t>
      </w:r>
      <w:r w:rsidRPr="008C75BB">
        <w:rPr>
          <w:spacing w:val="1"/>
          <w:sz w:val="22"/>
          <w:szCs w:val="22"/>
        </w:rPr>
        <w:t>а</w:t>
      </w:r>
      <w:r w:rsidRPr="008C75BB">
        <w:rPr>
          <w:sz w:val="22"/>
          <w:szCs w:val="22"/>
        </w:rPr>
        <w:t>м</w:t>
      </w:r>
      <w:r w:rsidRPr="008C75BB">
        <w:rPr>
          <w:spacing w:val="1"/>
          <w:sz w:val="22"/>
          <w:szCs w:val="22"/>
        </w:rPr>
        <w:t>и</w:t>
      </w:r>
      <w:r w:rsidRPr="008C75BB">
        <w:rPr>
          <w:sz w:val="22"/>
          <w:szCs w:val="22"/>
        </w:rPr>
        <w:t>.</w:t>
      </w:r>
    </w:p>
    <w:p w:rsidR="009D1511" w:rsidRPr="008C75BB" w:rsidRDefault="009D1511" w:rsidP="009D1511">
      <w:pPr>
        <w:widowControl w:val="0"/>
        <w:autoSpaceDE w:val="0"/>
        <w:autoSpaceDN w:val="0"/>
        <w:adjustRightInd w:val="0"/>
        <w:ind w:right="-20" w:firstLine="567"/>
        <w:jc w:val="both"/>
        <w:rPr>
          <w:sz w:val="22"/>
          <w:szCs w:val="22"/>
        </w:rPr>
      </w:pPr>
    </w:p>
    <w:p w:rsidR="009100E1" w:rsidRPr="009D1511" w:rsidRDefault="009100E1" w:rsidP="009D1511">
      <w:pPr>
        <w:widowControl w:val="0"/>
        <w:autoSpaceDE w:val="0"/>
        <w:autoSpaceDN w:val="0"/>
        <w:adjustRightInd w:val="0"/>
        <w:ind w:right="-20" w:firstLine="567"/>
        <w:jc w:val="both"/>
        <w:rPr>
          <w:i/>
          <w:sz w:val="22"/>
          <w:szCs w:val="22"/>
        </w:rPr>
      </w:pPr>
      <w:r w:rsidRPr="009D1511">
        <w:rPr>
          <w:bCs/>
          <w:i/>
          <w:spacing w:val="1"/>
          <w:sz w:val="22"/>
          <w:szCs w:val="22"/>
        </w:rPr>
        <w:t>Ф</w:t>
      </w:r>
      <w:r w:rsidRPr="009D1511">
        <w:rPr>
          <w:bCs/>
          <w:i/>
          <w:spacing w:val="-1"/>
          <w:sz w:val="22"/>
          <w:szCs w:val="22"/>
        </w:rPr>
        <w:t>и</w:t>
      </w:r>
      <w:r w:rsidRPr="009D1511">
        <w:rPr>
          <w:bCs/>
          <w:i/>
          <w:sz w:val="22"/>
          <w:szCs w:val="22"/>
        </w:rPr>
        <w:t>зичес</w:t>
      </w:r>
      <w:r w:rsidRPr="009D1511">
        <w:rPr>
          <w:bCs/>
          <w:i/>
          <w:spacing w:val="1"/>
          <w:sz w:val="22"/>
          <w:szCs w:val="22"/>
        </w:rPr>
        <w:t>к</w:t>
      </w:r>
      <w:r w:rsidRPr="009D1511">
        <w:rPr>
          <w:bCs/>
          <w:i/>
          <w:spacing w:val="-1"/>
          <w:sz w:val="22"/>
          <w:szCs w:val="22"/>
        </w:rPr>
        <w:t>и</w:t>
      </w:r>
      <w:r w:rsidRPr="009D1511">
        <w:rPr>
          <w:bCs/>
          <w:i/>
          <w:sz w:val="22"/>
          <w:szCs w:val="22"/>
        </w:rPr>
        <w:t>е</w:t>
      </w:r>
      <w:r w:rsidRPr="009D1511">
        <w:rPr>
          <w:i/>
          <w:sz w:val="22"/>
          <w:szCs w:val="22"/>
        </w:rPr>
        <w:t xml:space="preserve"> </w:t>
      </w:r>
      <w:r w:rsidRPr="009D1511">
        <w:rPr>
          <w:bCs/>
          <w:i/>
          <w:sz w:val="22"/>
          <w:szCs w:val="22"/>
        </w:rPr>
        <w:t>н</w:t>
      </w:r>
      <w:r w:rsidRPr="009D1511">
        <w:rPr>
          <w:bCs/>
          <w:i/>
          <w:spacing w:val="-1"/>
          <w:sz w:val="22"/>
          <w:szCs w:val="22"/>
        </w:rPr>
        <w:t>а</w:t>
      </w:r>
      <w:r w:rsidRPr="009D1511">
        <w:rPr>
          <w:bCs/>
          <w:i/>
          <w:sz w:val="22"/>
          <w:szCs w:val="22"/>
        </w:rPr>
        <w:t>гру</w:t>
      </w:r>
      <w:r w:rsidRPr="009D1511">
        <w:rPr>
          <w:bCs/>
          <w:i/>
          <w:spacing w:val="1"/>
          <w:sz w:val="22"/>
          <w:szCs w:val="22"/>
        </w:rPr>
        <w:t>з</w:t>
      </w:r>
      <w:r w:rsidRPr="009D1511">
        <w:rPr>
          <w:bCs/>
          <w:i/>
          <w:sz w:val="22"/>
          <w:szCs w:val="22"/>
        </w:rPr>
        <w:t>к</w:t>
      </w:r>
      <w:r w:rsidRPr="009D1511">
        <w:rPr>
          <w:bCs/>
          <w:i/>
          <w:spacing w:val="1"/>
          <w:sz w:val="22"/>
          <w:szCs w:val="22"/>
        </w:rPr>
        <w:t>и</w:t>
      </w:r>
      <w:r w:rsidRPr="009D1511">
        <w:rPr>
          <w:i/>
          <w:sz w:val="22"/>
          <w:szCs w:val="22"/>
        </w:rPr>
        <w:t xml:space="preserve"> </w:t>
      </w:r>
      <w:r w:rsidRPr="009D1511">
        <w:rPr>
          <w:bCs/>
          <w:i/>
          <w:sz w:val="22"/>
          <w:szCs w:val="22"/>
        </w:rPr>
        <w:t>и</w:t>
      </w:r>
      <w:r w:rsidRPr="009D1511">
        <w:rPr>
          <w:i/>
          <w:spacing w:val="-1"/>
          <w:sz w:val="22"/>
          <w:szCs w:val="22"/>
        </w:rPr>
        <w:t xml:space="preserve"> </w:t>
      </w:r>
      <w:r w:rsidRPr="009D1511">
        <w:rPr>
          <w:bCs/>
          <w:i/>
          <w:spacing w:val="-1"/>
          <w:sz w:val="22"/>
          <w:szCs w:val="22"/>
        </w:rPr>
        <w:t>и</w:t>
      </w:r>
      <w:r w:rsidRPr="009D1511">
        <w:rPr>
          <w:bCs/>
          <w:i/>
          <w:sz w:val="22"/>
          <w:szCs w:val="22"/>
        </w:rPr>
        <w:t>х</w:t>
      </w:r>
      <w:r w:rsidRPr="009D1511">
        <w:rPr>
          <w:i/>
          <w:sz w:val="22"/>
          <w:szCs w:val="22"/>
        </w:rPr>
        <w:t xml:space="preserve"> </w:t>
      </w:r>
      <w:r w:rsidRPr="009D1511">
        <w:rPr>
          <w:bCs/>
          <w:i/>
          <w:spacing w:val="1"/>
          <w:sz w:val="22"/>
          <w:szCs w:val="22"/>
        </w:rPr>
        <w:t>д</w:t>
      </w:r>
      <w:r w:rsidRPr="009D1511">
        <w:rPr>
          <w:bCs/>
          <w:i/>
          <w:sz w:val="22"/>
          <w:szCs w:val="22"/>
        </w:rPr>
        <w:t>озирование</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sz w:val="22"/>
          <w:szCs w:val="22"/>
        </w:rPr>
        <w:t>Ос</w:t>
      </w:r>
      <w:r w:rsidRPr="008C75BB">
        <w:rPr>
          <w:spacing w:val="1"/>
          <w:sz w:val="22"/>
          <w:szCs w:val="22"/>
        </w:rPr>
        <w:t>но</w:t>
      </w:r>
      <w:r w:rsidRPr="008C75BB">
        <w:rPr>
          <w:spacing w:val="-2"/>
          <w:sz w:val="22"/>
          <w:szCs w:val="22"/>
        </w:rPr>
        <w:t>в</w:t>
      </w:r>
      <w:r w:rsidRPr="008C75BB">
        <w:rPr>
          <w:sz w:val="22"/>
          <w:szCs w:val="22"/>
        </w:rPr>
        <w:t>н</w:t>
      </w:r>
      <w:r w:rsidRPr="008C75BB">
        <w:rPr>
          <w:spacing w:val="1"/>
          <w:sz w:val="22"/>
          <w:szCs w:val="22"/>
        </w:rPr>
        <w:t>ым</w:t>
      </w:r>
      <w:r w:rsidRPr="008C75BB">
        <w:rPr>
          <w:spacing w:val="69"/>
          <w:sz w:val="22"/>
          <w:szCs w:val="22"/>
        </w:rPr>
        <w:t xml:space="preserve"> </w:t>
      </w:r>
      <w:r w:rsidRPr="008C75BB">
        <w:rPr>
          <w:spacing w:val="-1"/>
          <w:sz w:val="22"/>
          <w:szCs w:val="22"/>
        </w:rPr>
        <w:t>ф</w:t>
      </w:r>
      <w:r w:rsidRPr="008C75BB">
        <w:rPr>
          <w:sz w:val="22"/>
          <w:szCs w:val="22"/>
        </w:rPr>
        <w:t>ак</w:t>
      </w:r>
      <w:r w:rsidRPr="008C75BB">
        <w:rPr>
          <w:spacing w:val="-1"/>
          <w:sz w:val="22"/>
          <w:szCs w:val="22"/>
        </w:rPr>
        <w:t>т</w:t>
      </w:r>
      <w:r w:rsidRPr="008C75BB">
        <w:rPr>
          <w:sz w:val="22"/>
          <w:szCs w:val="22"/>
        </w:rPr>
        <w:t>о</w:t>
      </w:r>
      <w:r w:rsidRPr="008C75BB">
        <w:rPr>
          <w:spacing w:val="1"/>
          <w:sz w:val="22"/>
          <w:szCs w:val="22"/>
        </w:rPr>
        <w:t>р</w:t>
      </w:r>
      <w:r w:rsidRPr="008C75BB">
        <w:rPr>
          <w:spacing w:val="-1"/>
          <w:sz w:val="22"/>
          <w:szCs w:val="22"/>
        </w:rPr>
        <w:t>о</w:t>
      </w:r>
      <w:r w:rsidRPr="008C75BB">
        <w:rPr>
          <w:sz w:val="22"/>
          <w:szCs w:val="22"/>
        </w:rPr>
        <w:t>м,</w:t>
      </w:r>
      <w:r w:rsidRPr="008C75BB">
        <w:rPr>
          <w:spacing w:val="68"/>
          <w:sz w:val="22"/>
          <w:szCs w:val="22"/>
        </w:rPr>
        <w:t xml:space="preserve"> </w:t>
      </w:r>
      <w:r w:rsidRPr="008C75BB">
        <w:rPr>
          <w:spacing w:val="1"/>
          <w:sz w:val="22"/>
          <w:szCs w:val="22"/>
        </w:rPr>
        <w:t>оп</w:t>
      </w:r>
      <w:r w:rsidRPr="008C75BB">
        <w:rPr>
          <w:sz w:val="22"/>
          <w:szCs w:val="22"/>
        </w:rPr>
        <w:t>ре</w:t>
      </w:r>
      <w:r w:rsidRPr="008C75BB">
        <w:rPr>
          <w:spacing w:val="1"/>
          <w:sz w:val="22"/>
          <w:szCs w:val="22"/>
        </w:rPr>
        <w:t>д</w:t>
      </w:r>
      <w:r w:rsidRPr="008C75BB">
        <w:rPr>
          <w:sz w:val="22"/>
          <w:szCs w:val="22"/>
        </w:rPr>
        <w:t>е</w:t>
      </w:r>
      <w:r w:rsidRPr="008C75BB">
        <w:rPr>
          <w:spacing w:val="-1"/>
          <w:sz w:val="22"/>
          <w:szCs w:val="22"/>
        </w:rPr>
        <w:t>л</w:t>
      </w:r>
      <w:r w:rsidRPr="008C75BB">
        <w:rPr>
          <w:sz w:val="22"/>
          <w:szCs w:val="22"/>
        </w:rPr>
        <w:t>яющ</w:t>
      </w:r>
      <w:r w:rsidRPr="008C75BB">
        <w:rPr>
          <w:spacing w:val="1"/>
          <w:sz w:val="22"/>
          <w:szCs w:val="22"/>
        </w:rPr>
        <w:t>и</w:t>
      </w:r>
      <w:r w:rsidRPr="008C75BB">
        <w:rPr>
          <w:sz w:val="22"/>
          <w:szCs w:val="22"/>
        </w:rPr>
        <w:t>м</w:t>
      </w:r>
      <w:r w:rsidRPr="008C75BB">
        <w:rPr>
          <w:spacing w:val="67"/>
          <w:sz w:val="22"/>
          <w:szCs w:val="22"/>
        </w:rPr>
        <w:t xml:space="preserve"> </w:t>
      </w:r>
      <w:r w:rsidRPr="008C75BB">
        <w:rPr>
          <w:sz w:val="22"/>
          <w:szCs w:val="22"/>
        </w:rPr>
        <w:t>ст</w:t>
      </w:r>
      <w:r w:rsidRPr="008C75BB">
        <w:rPr>
          <w:spacing w:val="1"/>
          <w:sz w:val="22"/>
          <w:szCs w:val="22"/>
        </w:rPr>
        <w:t>еп</w:t>
      </w:r>
      <w:r w:rsidRPr="008C75BB">
        <w:rPr>
          <w:spacing w:val="-1"/>
          <w:sz w:val="22"/>
          <w:szCs w:val="22"/>
        </w:rPr>
        <w:t>е</w:t>
      </w:r>
      <w:r w:rsidRPr="008C75BB">
        <w:rPr>
          <w:sz w:val="22"/>
          <w:szCs w:val="22"/>
        </w:rPr>
        <w:t>нь</w:t>
      </w:r>
      <w:r w:rsidRPr="008C75BB">
        <w:rPr>
          <w:spacing w:val="68"/>
          <w:sz w:val="22"/>
          <w:szCs w:val="22"/>
        </w:rPr>
        <w:t xml:space="preserve"> </w:t>
      </w:r>
      <w:r w:rsidRPr="008C75BB">
        <w:rPr>
          <w:spacing w:val="1"/>
          <w:sz w:val="22"/>
          <w:szCs w:val="22"/>
        </w:rPr>
        <w:t>в</w:t>
      </w:r>
      <w:r w:rsidRPr="008C75BB">
        <w:rPr>
          <w:sz w:val="22"/>
          <w:szCs w:val="22"/>
        </w:rPr>
        <w:t>оз</w:t>
      </w:r>
      <w:r w:rsidRPr="008C75BB">
        <w:rPr>
          <w:spacing w:val="2"/>
          <w:sz w:val="22"/>
          <w:szCs w:val="22"/>
        </w:rPr>
        <w:t>д</w:t>
      </w:r>
      <w:r w:rsidRPr="008C75BB">
        <w:rPr>
          <w:spacing w:val="-1"/>
          <w:sz w:val="22"/>
          <w:szCs w:val="22"/>
        </w:rPr>
        <w:t>е</w:t>
      </w:r>
      <w:r w:rsidRPr="008C75BB">
        <w:rPr>
          <w:sz w:val="22"/>
          <w:szCs w:val="22"/>
        </w:rPr>
        <w:t>йс</w:t>
      </w:r>
      <w:r w:rsidRPr="008C75BB">
        <w:rPr>
          <w:spacing w:val="1"/>
          <w:sz w:val="22"/>
          <w:szCs w:val="22"/>
        </w:rPr>
        <w:t>т</w:t>
      </w:r>
      <w:r w:rsidRPr="008C75BB">
        <w:rPr>
          <w:spacing w:val="-2"/>
          <w:sz w:val="22"/>
          <w:szCs w:val="22"/>
        </w:rPr>
        <w:t>в</w:t>
      </w:r>
      <w:r w:rsidRPr="008C75BB">
        <w:rPr>
          <w:spacing w:val="-1"/>
          <w:sz w:val="22"/>
          <w:szCs w:val="22"/>
        </w:rPr>
        <w:t>и</w:t>
      </w:r>
      <w:r w:rsidRPr="008C75BB">
        <w:rPr>
          <w:sz w:val="22"/>
          <w:szCs w:val="22"/>
        </w:rPr>
        <w:t>я</w:t>
      </w:r>
      <w:r w:rsidRPr="008C75BB">
        <w:rPr>
          <w:spacing w:val="68"/>
          <w:sz w:val="22"/>
          <w:szCs w:val="22"/>
        </w:rPr>
        <w:t xml:space="preserve"> </w:t>
      </w:r>
      <w:r w:rsidRPr="008C75BB">
        <w:rPr>
          <w:spacing w:val="1"/>
          <w:sz w:val="22"/>
          <w:szCs w:val="22"/>
        </w:rPr>
        <w:t>мы</w:t>
      </w:r>
      <w:r w:rsidRPr="008C75BB">
        <w:rPr>
          <w:sz w:val="22"/>
          <w:szCs w:val="22"/>
        </w:rPr>
        <w:t>ш</w:t>
      </w:r>
      <w:r w:rsidRPr="008C75BB">
        <w:rPr>
          <w:spacing w:val="1"/>
          <w:sz w:val="22"/>
          <w:szCs w:val="22"/>
        </w:rPr>
        <w:t>е</w:t>
      </w:r>
      <w:r w:rsidRPr="008C75BB">
        <w:rPr>
          <w:sz w:val="22"/>
          <w:szCs w:val="22"/>
        </w:rPr>
        <w:t>ч</w:t>
      </w:r>
      <w:r w:rsidRPr="008C75BB">
        <w:rPr>
          <w:spacing w:val="-1"/>
          <w:sz w:val="22"/>
          <w:szCs w:val="22"/>
        </w:rPr>
        <w:t>н</w:t>
      </w:r>
      <w:r w:rsidRPr="008C75BB">
        <w:rPr>
          <w:sz w:val="22"/>
          <w:szCs w:val="22"/>
        </w:rPr>
        <w:t xml:space="preserve">ой </w:t>
      </w:r>
      <w:r w:rsidRPr="008C75BB">
        <w:rPr>
          <w:spacing w:val="1"/>
          <w:sz w:val="22"/>
          <w:szCs w:val="22"/>
        </w:rPr>
        <w:t>д</w:t>
      </w:r>
      <w:r w:rsidRPr="008C75BB">
        <w:rPr>
          <w:sz w:val="22"/>
          <w:szCs w:val="22"/>
        </w:rPr>
        <w:t>е</w:t>
      </w:r>
      <w:r w:rsidRPr="008C75BB">
        <w:rPr>
          <w:spacing w:val="1"/>
          <w:sz w:val="22"/>
          <w:szCs w:val="22"/>
        </w:rPr>
        <w:t>я</w:t>
      </w:r>
      <w:r w:rsidRPr="008C75BB">
        <w:rPr>
          <w:sz w:val="22"/>
          <w:szCs w:val="22"/>
        </w:rPr>
        <w:t>те</w:t>
      </w:r>
      <w:r w:rsidRPr="008C75BB">
        <w:rPr>
          <w:spacing w:val="1"/>
          <w:sz w:val="22"/>
          <w:szCs w:val="22"/>
        </w:rPr>
        <w:t>л</w:t>
      </w:r>
      <w:r w:rsidRPr="008C75BB">
        <w:rPr>
          <w:spacing w:val="-3"/>
          <w:sz w:val="22"/>
          <w:szCs w:val="22"/>
        </w:rPr>
        <w:t>ь</w:t>
      </w:r>
      <w:r w:rsidRPr="008C75BB">
        <w:rPr>
          <w:sz w:val="22"/>
          <w:szCs w:val="22"/>
        </w:rPr>
        <w:t>н</w:t>
      </w:r>
      <w:r w:rsidRPr="008C75BB">
        <w:rPr>
          <w:spacing w:val="1"/>
          <w:sz w:val="22"/>
          <w:szCs w:val="22"/>
        </w:rPr>
        <w:t>ос</w:t>
      </w:r>
      <w:r w:rsidRPr="008C75BB">
        <w:rPr>
          <w:spacing w:val="-1"/>
          <w:sz w:val="22"/>
          <w:szCs w:val="22"/>
        </w:rPr>
        <w:t>т</w:t>
      </w:r>
      <w:r w:rsidRPr="008C75BB">
        <w:rPr>
          <w:sz w:val="22"/>
          <w:szCs w:val="22"/>
        </w:rPr>
        <w:t>и</w:t>
      </w:r>
      <w:r w:rsidRPr="008C75BB">
        <w:rPr>
          <w:spacing w:val="30"/>
          <w:sz w:val="22"/>
          <w:szCs w:val="22"/>
        </w:rPr>
        <w:t xml:space="preserve"> </w:t>
      </w:r>
      <w:r w:rsidRPr="008C75BB">
        <w:rPr>
          <w:spacing w:val="1"/>
          <w:sz w:val="22"/>
          <w:szCs w:val="22"/>
        </w:rPr>
        <w:t>н</w:t>
      </w:r>
      <w:r w:rsidRPr="008C75BB">
        <w:rPr>
          <w:sz w:val="22"/>
          <w:szCs w:val="22"/>
        </w:rPr>
        <w:t>а</w:t>
      </w:r>
      <w:r w:rsidRPr="008C75BB">
        <w:rPr>
          <w:spacing w:val="33"/>
          <w:sz w:val="22"/>
          <w:szCs w:val="22"/>
        </w:rPr>
        <w:t xml:space="preserve"> </w:t>
      </w:r>
      <w:r w:rsidRPr="008C75BB">
        <w:rPr>
          <w:sz w:val="22"/>
          <w:szCs w:val="22"/>
        </w:rPr>
        <w:t>ф</w:t>
      </w:r>
      <w:r w:rsidRPr="008C75BB">
        <w:rPr>
          <w:spacing w:val="-1"/>
          <w:sz w:val="22"/>
          <w:szCs w:val="22"/>
        </w:rPr>
        <w:t>и</w:t>
      </w:r>
      <w:r w:rsidRPr="008C75BB">
        <w:rPr>
          <w:sz w:val="22"/>
          <w:szCs w:val="22"/>
        </w:rPr>
        <w:t>зич</w:t>
      </w:r>
      <w:r w:rsidRPr="008C75BB">
        <w:rPr>
          <w:spacing w:val="1"/>
          <w:sz w:val="22"/>
          <w:szCs w:val="22"/>
        </w:rPr>
        <w:t>е</w:t>
      </w:r>
      <w:r w:rsidRPr="008C75BB">
        <w:rPr>
          <w:spacing w:val="-1"/>
          <w:sz w:val="22"/>
          <w:szCs w:val="22"/>
        </w:rPr>
        <w:t>с</w:t>
      </w:r>
      <w:r w:rsidRPr="008C75BB">
        <w:rPr>
          <w:sz w:val="22"/>
          <w:szCs w:val="22"/>
        </w:rPr>
        <w:t>к</w:t>
      </w:r>
      <w:r w:rsidRPr="008C75BB">
        <w:rPr>
          <w:spacing w:val="1"/>
          <w:sz w:val="22"/>
          <w:szCs w:val="22"/>
        </w:rPr>
        <w:t>ое</w:t>
      </w:r>
      <w:r w:rsidRPr="008C75BB">
        <w:rPr>
          <w:spacing w:val="30"/>
          <w:sz w:val="22"/>
          <w:szCs w:val="22"/>
        </w:rPr>
        <w:t xml:space="preserve"> </w:t>
      </w:r>
      <w:r w:rsidRPr="008C75BB">
        <w:rPr>
          <w:spacing w:val="2"/>
          <w:sz w:val="22"/>
          <w:szCs w:val="22"/>
        </w:rPr>
        <w:t>р</w:t>
      </w:r>
      <w:r w:rsidRPr="008C75BB">
        <w:rPr>
          <w:sz w:val="22"/>
          <w:szCs w:val="22"/>
        </w:rPr>
        <w:t>аз</w:t>
      </w:r>
      <w:r w:rsidRPr="008C75BB">
        <w:rPr>
          <w:spacing w:val="-2"/>
          <w:sz w:val="22"/>
          <w:szCs w:val="22"/>
        </w:rPr>
        <w:t>в</w:t>
      </w:r>
      <w:r w:rsidRPr="008C75BB">
        <w:rPr>
          <w:sz w:val="22"/>
          <w:szCs w:val="22"/>
        </w:rPr>
        <w:t>и</w:t>
      </w:r>
      <w:r w:rsidRPr="008C75BB">
        <w:rPr>
          <w:spacing w:val="1"/>
          <w:sz w:val="22"/>
          <w:szCs w:val="22"/>
        </w:rPr>
        <w:t>т</w:t>
      </w:r>
      <w:r w:rsidRPr="008C75BB">
        <w:rPr>
          <w:spacing w:val="-1"/>
          <w:sz w:val="22"/>
          <w:szCs w:val="22"/>
        </w:rPr>
        <w:t>и</w:t>
      </w:r>
      <w:r w:rsidRPr="008C75BB">
        <w:rPr>
          <w:sz w:val="22"/>
          <w:szCs w:val="22"/>
        </w:rPr>
        <w:t>е,</w:t>
      </w:r>
      <w:r w:rsidRPr="008C75BB">
        <w:rPr>
          <w:spacing w:val="30"/>
          <w:sz w:val="22"/>
          <w:szCs w:val="22"/>
        </w:rPr>
        <w:t xml:space="preserve"> </w:t>
      </w:r>
      <w:r w:rsidRPr="008C75BB">
        <w:rPr>
          <w:sz w:val="22"/>
          <w:szCs w:val="22"/>
        </w:rPr>
        <w:t>я</w:t>
      </w:r>
      <w:r w:rsidRPr="008C75BB">
        <w:rPr>
          <w:spacing w:val="1"/>
          <w:sz w:val="22"/>
          <w:szCs w:val="22"/>
        </w:rPr>
        <w:t>в</w:t>
      </w:r>
      <w:r w:rsidRPr="008C75BB">
        <w:rPr>
          <w:sz w:val="22"/>
          <w:szCs w:val="22"/>
        </w:rPr>
        <w:t>ляетс</w:t>
      </w:r>
      <w:r w:rsidRPr="008C75BB">
        <w:rPr>
          <w:spacing w:val="1"/>
          <w:sz w:val="22"/>
          <w:szCs w:val="22"/>
        </w:rPr>
        <w:t>я</w:t>
      </w:r>
      <w:r w:rsidRPr="008C75BB">
        <w:rPr>
          <w:spacing w:val="31"/>
          <w:sz w:val="22"/>
          <w:szCs w:val="22"/>
        </w:rPr>
        <w:t xml:space="preserve"> </w:t>
      </w:r>
      <w:r w:rsidRPr="008C75BB">
        <w:rPr>
          <w:spacing w:val="1"/>
          <w:sz w:val="22"/>
          <w:szCs w:val="22"/>
        </w:rPr>
        <w:t>н</w:t>
      </w:r>
      <w:r w:rsidRPr="008C75BB">
        <w:rPr>
          <w:sz w:val="22"/>
          <w:szCs w:val="22"/>
        </w:rPr>
        <w:t>а</w:t>
      </w:r>
      <w:r w:rsidRPr="008C75BB">
        <w:rPr>
          <w:spacing w:val="-1"/>
          <w:sz w:val="22"/>
          <w:szCs w:val="22"/>
        </w:rPr>
        <w:t>г</w:t>
      </w:r>
      <w:r w:rsidRPr="008C75BB">
        <w:rPr>
          <w:spacing w:val="1"/>
          <w:sz w:val="22"/>
          <w:szCs w:val="22"/>
        </w:rPr>
        <w:t>р</w:t>
      </w:r>
      <w:r w:rsidRPr="008C75BB">
        <w:rPr>
          <w:spacing w:val="-3"/>
          <w:sz w:val="22"/>
          <w:szCs w:val="22"/>
        </w:rPr>
        <w:t>у</w:t>
      </w:r>
      <w:r w:rsidRPr="008C75BB">
        <w:rPr>
          <w:sz w:val="22"/>
          <w:szCs w:val="22"/>
        </w:rPr>
        <w:t>зк</w:t>
      </w:r>
      <w:r w:rsidRPr="008C75BB">
        <w:rPr>
          <w:spacing w:val="1"/>
          <w:sz w:val="22"/>
          <w:szCs w:val="22"/>
        </w:rPr>
        <w:t>а</w:t>
      </w:r>
      <w:r w:rsidRPr="008C75BB">
        <w:rPr>
          <w:spacing w:val="32"/>
          <w:sz w:val="22"/>
          <w:szCs w:val="22"/>
        </w:rPr>
        <w:t xml:space="preserve"> </w:t>
      </w:r>
      <w:r w:rsidRPr="008C75BB">
        <w:rPr>
          <w:spacing w:val="1"/>
          <w:sz w:val="22"/>
          <w:szCs w:val="22"/>
        </w:rPr>
        <w:t>физ</w:t>
      </w:r>
      <w:r w:rsidRPr="008C75BB">
        <w:rPr>
          <w:spacing w:val="-1"/>
          <w:sz w:val="22"/>
          <w:szCs w:val="22"/>
        </w:rPr>
        <w:t>и</w:t>
      </w:r>
      <w:r w:rsidRPr="008C75BB">
        <w:rPr>
          <w:sz w:val="22"/>
          <w:szCs w:val="22"/>
        </w:rPr>
        <w:t>ческ</w:t>
      </w:r>
      <w:r w:rsidRPr="008C75BB">
        <w:rPr>
          <w:spacing w:val="-1"/>
          <w:sz w:val="22"/>
          <w:szCs w:val="22"/>
        </w:rPr>
        <w:t>и</w:t>
      </w:r>
      <w:r w:rsidRPr="008C75BB">
        <w:rPr>
          <w:sz w:val="22"/>
          <w:szCs w:val="22"/>
        </w:rPr>
        <w:t>х</w:t>
      </w:r>
      <w:r w:rsidRPr="008C75BB">
        <w:rPr>
          <w:spacing w:val="34"/>
          <w:sz w:val="22"/>
          <w:szCs w:val="22"/>
        </w:rPr>
        <w:t xml:space="preserve"> </w:t>
      </w:r>
      <w:r w:rsidRPr="008C75BB">
        <w:rPr>
          <w:spacing w:val="-3"/>
          <w:sz w:val="22"/>
          <w:szCs w:val="22"/>
        </w:rPr>
        <w:t>у</w:t>
      </w:r>
      <w:r w:rsidRPr="008C75BB">
        <w:rPr>
          <w:sz w:val="22"/>
          <w:szCs w:val="22"/>
        </w:rPr>
        <w:t>п</w:t>
      </w:r>
      <w:r w:rsidRPr="008C75BB">
        <w:rPr>
          <w:spacing w:val="2"/>
          <w:sz w:val="22"/>
          <w:szCs w:val="22"/>
        </w:rPr>
        <w:t>р</w:t>
      </w:r>
      <w:r w:rsidRPr="008C75BB">
        <w:rPr>
          <w:spacing w:val="9"/>
          <w:sz w:val="22"/>
          <w:szCs w:val="22"/>
        </w:rPr>
        <w:t>а</w:t>
      </w:r>
      <w:r w:rsidRPr="008C75BB">
        <w:rPr>
          <w:spacing w:val="1"/>
          <w:sz w:val="22"/>
          <w:szCs w:val="22"/>
        </w:rPr>
        <w:t>ж</w:t>
      </w:r>
      <w:r w:rsidRPr="008C75BB">
        <w:rPr>
          <w:sz w:val="22"/>
          <w:szCs w:val="22"/>
        </w:rPr>
        <w:t>н</w:t>
      </w:r>
      <w:r w:rsidRPr="008C75BB">
        <w:rPr>
          <w:spacing w:val="1"/>
          <w:sz w:val="22"/>
          <w:szCs w:val="22"/>
        </w:rPr>
        <w:t>е</w:t>
      </w:r>
      <w:r w:rsidRPr="008C75BB">
        <w:rPr>
          <w:sz w:val="22"/>
          <w:szCs w:val="22"/>
        </w:rPr>
        <w:t>ни</w:t>
      </w:r>
      <w:r w:rsidRPr="008C75BB">
        <w:rPr>
          <w:spacing w:val="1"/>
          <w:sz w:val="22"/>
          <w:szCs w:val="22"/>
        </w:rPr>
        <w:t>й</w:t>
      </w:r>
      <w:r w:rsidRPr="008C75BB">
        <w:rPr>
          <w:sz w:val="22"/>
          <w:szCs w:val="22"/>
        </w:rPr>
        <w:t>.</w:t>
      </w:r>
    </w:p>
    <w:p w:rsidR="009100E1" w:rsidRPr="008C75BB" w:rsidRDefault="009100E1" w:rsidP="009D1511">
      <w:pPr>
        <w:widowControl w:val="0"/>
        <w:autoSpaceDE w:val="0"/>
        <w:autoSpaceDN w:val="0"/>
        <w:adjustRightInd w:val="0"/>
        <w:spacing w:line="239" w:lineRule="auto"/>
        <w:ind w:right="-20" w:firstLine="567"/>
        <w:jc w:val="both"/>
        <w:rPr>
          <w:sz w:val="22"/>
          <w:szCs w:val="22"/>
        </w:rPr>
      </w:pPr>
      <w:r w:rsidRPr="008C75BB">
        <w:rPr>
          <w:i/>
          <w:iCs/>
          <w:sz w:val="22"/>
          <w:szCs w:val="22"/>
        </w:rPr>
        <w:t>Нагр</w:t>
      </w:r>
      <w:r w:rsidRPr="008C75BB">
        <w:rPr>
          <w:i/>
          <w:iCs/>
          <w:spacing w:val="1"/>
          <w:sz w:val="22"/>
          <w:szCs w:val="22"/>
        </w:rPr>
        <w:t>у</w:t>
      </w:r>
      <w:r w:rsidRPr="008C75BB">
        <w:rPr>
          <w:i/>
          <w:iCs/>
          <w:sz w:val="22"/>
          <w:szCs w:val="22"/>
        </w:rPr>
        <w:t>зка</w:t>
      </w:r>
      <w:r w:rsidRPr="008C75BB">
        <w:rPr>
          <w:spacing w:val="8"/>
          <w:sz w:val="22"/>
          <w:szCs w:val="22"/>
        </w:rPr>
        <w:t xml:space="preserve"> </w:t>
      </w:r>
      <w:r w:rsidRPr="008C75BB">
        <w:rPr>
          <w:spacing w:val="1"/>
          <w:sz w:val="22"/>
          <w:szCs w:val="22"/>
        </w:rPr>
        <w:t>ф</w:t>
      </w:r>
      <w:r w:rsidRPr="008C75BB">
        <w:rPr>
          <w:spacing w:val="2"/>
          <w:sz w:val="22"/>
          <w:szCs w:val="22"/>
        </w:rPr>
        <w:t>и</w:t>
      </w:r>
      <w:r w:rsidRPr="008C75BB">
        <w:rPr>
          <w:spacing w:val="-2"/>
          <w:sz w:val="22"/>
          <w:szCs w:val="22"/>
        </w:rPr>
        <w:t>з</w:t>
      </w:r>
      <w:r w:rsidRPr="008C75BB">
        <w:rPr>
          <w:sz w:val="22"/>
          <w:szCs w:val="22"/>
        </w:rPr>
        <w:t>ич</w:t>
      </w:r>
      <w:r w:rsidRPr="008C75BB">
        <w:rPr>
          <w:spacing w:val="1"/>
          <w:sz w:val="22"/>
          <w:szCs w:val="22"/>
        </w:rPr>
        <w:t>е</w:t>
      </w:r>
      <w:r w:rsidRPr="008C75BB">
        <w:rPr>
          <w:sz w:val="22"/>
          <w:szCs w:val="22"/>
        </w:rPr>
        <w:t>ск</w:t>
      </w:r>
      <w:r w:rsidRPr="008C75BB">
        <w:rPr>
          <w:spacing w:val="-1"/>
          <w:sz w:val="22"/>
          <w:szCs w:val="22"/>
        </w:rPr>
        <w:t>и</w:t>
      </w:r>
      <w:r w:rsidRPr="008C75BB">
        <w:rPr>
          <w:sz w:val="22"/>
          <w:szCs w:val="22"/>
        </w:rPr>
        <w:t>х</w:t>
      </w:r>
      <w:r w:rsidRPr="008C75BB">
        <w:rPr>
          <w:spacing w:val="9"/>
          <w:sz w:val="22"/>
          <w:szCs w:val="22"/>
        </w:rPr>
        <w:t xml:space="preserve"> </w:t>
      </w:r>
      <w:r w:rsidRPr="008C75BB">
        <w:rPr>
          <w:spacing w:val="-2"/>
          <w:sz w:val="22"/>
          <w:szCs w:val="22"/>
        </w:rPr>
        <w:t>у</w:t>
      </w:r>
      <w:r w:rsidRPr="008C75BB">
        <w:rPr>
          <w:sz w:val="22"/>
          <w:szCs w:val="22"/>
        </w:rPr>
        <w:t>п</w:t>
      </w:r>
      <w:r w:rsidRPr="008C75BB">
        <w:rPr>
          <w:spacing w:val="1"/>
          <w:sz w:val="22"/>
          <w:szCs w:val="22"/>
        </w:rPr>
        <w:t>ра</w:t>
      </w:r>
      <w:r w:rsidRPr="008C75BB">
        <w:rPr>
          <w:spacing w:val="-1"/>
          <w:sz w:val="22"/>
          <w:szCs w:val="22"/>
        </w:rPr>
        <w:t>ж</w:t>
      </w:r>
      <w:r w:rsidRPr="008C75BB">
        <w:rPr>
          <w:sz w:val="22"/>
          <w:szCs w:val="22"/>
        </w:rPr>
        <w:t>н</w:t>
      </w:r>
      <w:r w:rsidRPr="008C75BB">
        <w:rPr>
          <w:spacing w:val="1"/>
          <w:sz w:val="22"/>
          <w:szCs w:val="22"/>
        </w:rPr>
        <w:t>е</w:t>
      </w:r>
      <w:r w:rsidRPr="008C75BB">
        <w:rPr>
          <w:sz w:val="22"/>
          <w:szCs w:val="22"/>
        </w:rPr>
        <w:t>н</w:t>
      </w:r>
      <w:r w:rsidRPr="008C75BB">
        <w:rPr>
          <w:spacing w:val="-1"/>
          <w:sz w:val="22"/>
          <w:szCs w:val="22"/>
        </w:rPr>
        <w:t>и</w:t>
      </w:r>
      <w:r w:rsidRPr="008C75BB">
        <w:rPr>
          <w:sz w:val="22"/>
          <w:szCs w:val="22"/>
        </w:rPr>
        <w:t>й</w:t>
      </w:r>
      <w:r w:rsidRPr="008C75BB">
        <w:rPr>
          <w:spacing w:val="8"/>
          <w:sz w:val="22"/>
          <w:szCs w:val="22"/>
        </w:rPr>
        <w:t xml:space="preserve"> </w:t>
      </w:r>
      <w:r w:rsidRPr="008C75BB">
        <w:rPr>
          <w:spacing w:val="5"/>
          <w:sz w:val="22"/>
          <w:szCs w:val="22"/>
        </w:rPr>
        <w:t>(</w:t>
      </w:r>
      <w:r w:rsidRPr="008C75BB">
        <w:rPr>
          <w:sz w:val="22"/>
          <w:szCs w:val="22"/>
        </w:rPr>
        <w:t>физ</w:t>
      </w:r>
      <w:r w:rsidRPr="008C75BB">
        <w:rPr>
          <w:spacing w:val="-1"/>
          <w:sz w:val="22"/>
          <w:szCs w:val="22"/>
        </w:rPr>
        <w:t>и</w:t>
      </w:r>
      <w:r w:rsidRPr="008C75BB">
        <w:rPr>
          <w:sz w:val="22"/>
          <w:szCs w:val="22"/>
        </w:rPr>
        <w:t>чес</w:t>
      </w:r>
      <w:r w:rsidRPr="008C75BB">
        <w:rPr>
          <w:spacing w:val="1"/>
          <w:sz w:val="22"/>
          <w:szCs w:val="22"/>
        </w:rPr>
        <w:t>к</w:t>
      </w:r>
      <w:r w:rsidRPr="008C75BB">
        <w:rPr>
          <w:sz w:val="22"/>
          <w:szCs w:val="22"/>
        </w:rPr>
        <w:t>ая</w:t>
      </w:r>
      <w:r w:rsidRPr="008C75BB">
        <w:rPr>
          <w:spacing w:val="8"/>
          <w:sz w:val="22"/>
          <w:szCs w:val="22"/>
        </w:rPr>
        <w:t xml:space="preserve"> </w:t>
      </w:r>
      <w:r w:rsidRPr="008C75BB">
        <w:rPr>
          <w:spacing w:val="1"/>
          <w:sz w:val="22"/>
          <w:szCs w:val="22"/>
        </w:rPr>
        <w:t>на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зка)</w:t>
      </w:r>
      <w:r w:rsidRPr="008C75BB">
        <w:rPr>
          <w:spacing w:val="12"/>
          <w:sz w:val="22"/>
          <w:szCs w:val="22"/>
        </w:rPr>
        <w:t xml:space="preserve"> </w:t>
      </w:r>
      <w:r w:rsidRPr="008C75BB">
        <w:rPr>
          <w:spacing w:val="1"/>
          <w:sz w:val="22"/>
          <w:szCs w:val="22"/>
        </w:rPr>
        <w:t>—</w:t>
      </w:r>
      <w:r w:rsidRPr="008C75BB">
        <w:rPr>
          <w:spacing w:val="7"/>
          <w:sz w:val="22"/>
          <w:szCs w:val="22"/>
        </w:rPr>
        <w:t xml:space="preserve"> </w:t>
      </w:r>
      <w:r w:rsidRPr="008C75BB">
        <w:rPr>
          <w:sz w:val="22"/>
          <w:szCs w:val="22"/>
        </w:rPr>
        <w:t>эт</w:t>
      </w:r>
      <w:r w:rsidRPr="008C75BB">
        <w:rPr>
          <w:spacing w:val="1"/>
          <w:sz w:val="22"/>
          <w:szCs w:val="22"/>
        </w:rPr>
        <w:t>о</w:t>
      </w:r>
      <w:r w:rsidRPr="008C75BB">
        <w:rPr>
          <w:spacing w:val="9"/>
          <w:sz w:val="22"/>
          <w:szCs w:val="22"/>
        </w:rPr>
        <w:t xml:space="preserve"> </w:t>
      </w:r>
      <w:r w:rsidRPr="008C75BB">
        <w:rPr>
          <w:sz w:val="22"/>
          <w:szCs w:val="22"/>
        </w:rPr>
        <w:t>оп</w:t>
      </w:r>
      <w:r w:rsidRPr="008C75BB">
        <w:rPr>
          <w:spacing w:val="1"/>
          <w:sz w:val="22"/>
          <w:szCs w:val="22"/>
        </w:rPr>
        <w:t>р</w:t>
      </w:r>
      <w:r w:rsidRPr="008C75BB">
        <w:rPr>
          <w:sz w:val="22"/>
          <w:szCs w:val="22"/>
        </w:rPr>
        <w:t>е</w:t>
      </w:r>
      <w:r w:rsidRPr="008C75BB">
        <w:rPr>
          <w:spacing w:val="1"/>
          <w:sz w:val="22"/>
          <w:szCs w:val="22"/>
        </w:rPr>
        <w:t>д</w:t>
      </w:r>
      <w:r w:rsidRPr="008C75BB">
        <w:rPr>
          <w:spacing w:val="-1"/>
          <w:sz w:val="22"/>
          <w:szCs w:val="22"/>
        </w:rPr>
        <w:t>е</w:t>
      </w:r>
      <w:r w:rsidRPr="008C75BB">
        <w:rPr>
          <w:sz w:val="22"/>
          <w:szCs w:val="22"/>
        </w:rPr>
        <w:t>ле</w:t>
      </w:r>
      <w:r w:rsidRPr="008C75BB">
        <w:rPr>
          <w:spacing w:val="1"/>
          <w:sz w:val="22"/>
          <w:szCs w:val="22"/>
        </w:rPr>
        <w:t>нн</w:t>
      </w:r>
      <w:r w:rsidRPr="008C75BB">
        <w:rPr>
          <w:spacing w:val="-1"/>
          <w:sz w:val="22"/>
          <w:szCs w:val="22"/>
        </w:rPr>
        <w:t>а</w:t>
      </w:r>
      <w:r w:rsidRPr="008C75BB">
        <w:rPr>
          <w:sz w:val="22"/>
          <w:szCs w:val="22"/>
        </w:rPr>
        <w:t>я</w:t>
      </w:r>
      <w:r w:rsidRPr="008C75BB">
        <w:rPr>
          <w:spacing w:val="13"/>
          <w:sz w:val="22"/>
          <w:szCs w:val="22"/>
        </w:rPr>
        <w:t xml:space="preserve"> </w:t>
      </w:r>
      <w:r w:rsidRPr="008C75BB">
        <w:rPr>
          <w:spacing w:val="1"/>
          <w:sz w:val="22"/>
          <w:szCs w:val="22"/>
        </w:rPr>
        <w:t>м</w:t>
      </w:r>
      <w:r w:rsidRPr="008C75BB">
        <w:rPr>
          <w:spacing w:val="-1"/>
          <w:sz w:val="22"/>
          <w:szCs w:val="22"/>
        </w:rPr>
        <w:t>е</w:t>
      </w:r>
      <w:r w:rsidRPr="008C75BB">
        <w:rPr>
          <w:sz w:val="22"/>
          <w:szCs w:val="22"/>
        </w:rPr>
        <w:t>ра</w:t>
      </w:r>
      <w:r w:rsidRPr="008C75BB">
        <w:rPr>
          <w:spacing w:val="12"/>
          <w:sz w:val="22"/>
          <w:szCs w:val="22"/>
        </w:rPr>
        <w:t xml:space="preserve"> </w:t>
      </w:r>
      <w:r w:rsidRPr="008C75BB">
        <w:rPr>
          <w:sz w:val="22"/>
          <w:szCs w:val="22"/>
        </w:rPr>
        <w:t>их</w:t>
      </w:r>
      <w:r w:rsidRPr="008C75BB">
        <w:rPr>
          <w:spacing w:val="14"/>
          <w:sz w:val="22"/>
          <w:szCs w:val="22"/>
        </w:rPr>
        <w:t xml:space="preserve"> </w:t>
      </w:r>
      <w:r w:rsidRPr="008C75BB">
        <w:rPr>
          <w:sz w:val="22"/>
          <w:szCs w:val="22"/>
        </w:rPr>
        <w:t>в</w:t>
      </w:r>
      <w:r w:rsidRPr="008C75BB">
        <w:rPr>
          <w:spacing w:val="-2"/>
          <w:sz w:val="22"/>
          <w:szCs w:val="22"/>
        </w:rPr>
        <w:t>л</w:t>
      </w:r>
      <w:r w:rsidRPr="008C75BB">
        <w:rPr>
          <w:spacing w:val="-1"/>
          <w:sz w:val="22"/>
          <w:szCs w:val="22"/>
        </w:rPr>
        <w:t>и</w:t>
      </w:r>
      <w:r w:rsidRPr="008C75BB">
        <w:rPr>
          <w:sz w:val="22"/>
          <w:szCs w:val="22"/>
        </w:rPr>
        <w:t>яния</w:t>
      </w:r>
      <w:r w:rsidRPr="008C75BB">
        <w:rPr>
          <w:spacing w:val="15"/>
          <w:sz w:val="22"/>
          <w:szCs w:val="22"/>
        </w:rPr>
        <w:t xml:space="preserve"> </w:t>
      </w:r>
      <w:r w:rsidRPr="008C75BB">
        <w:rPr>
          <w:spacing w:val="1"/>
          <w:sz w:val="22"/>
          <w:szCs w:val="22"/>
        </w:rPr>
        <w:t>н</w:t>
      </w:r>
      <w:r w:rsidRPr="008C75BB">
        <w:rPr>
          <w:sz w:val="22"/>
          <w:szCs w:val="22"/>
        </w:rPr>
        <w:t>а</w:t>
      </w:r>
      <w:r w:rsidRPr="008C75BB">
        <w:rPr>
          <w:spacing w:val="12"/>
          <w:sz w:val="22"/>
          <w:szCs w:val="22"/>
        </w:rPr>
        <w:t xml:space="preserve"> </w:t>
      </w:r>
      <w:r w:rsidRPr="008C75BB">
        <w:rPr>
          <w:sz w:val="22"/>
          <w:szCs w:val="22"/>
        </w:rPr>
        <w:t>органи</w:t>
      </w:r>
      <w:r w:rsidRPr="008C75BB">
        <w:rPr>
          <w:spacing w:val="1"/>
          <w:sz w:val="22"/>
          <w:szCs w:val="22"/>
        </w:rPr>
        <w:t>з</w:t>
      </w:r>
      <w:r w:rsidRPr="008C75BB">
        <w:rPr>
          <w:sz w:val="22"/>
          <w:szCs w:val="22"/>
        </w:rPr>
        <w:t>м</w:t>
      </w:r>
      <w:r w:rsidRPr="008C75BB">
        <w:rPr>
          <w:spacing w:val="11"/>
          <w:sz w:val="22"/>
          <w:szCs w:val="22"/>
        </w:rPr>
        <w:t xml:space="preserve"> </w:t>
      </w:r>
      <w:r w:rsidRPr="008C75BB">
        <w:rPr>
          <w:sz w:val="22"/>
          <w:szCs w:val="22"/>
        </w:rPr>
        <w:t>з</w:t>
      </w:r>
      <w:r w:rsidRPr="008C75BB">
        <w:rPr>
          <w:spacing w:val="-1"/>
          <w:sz w:val="22"/>
          <w:szCs w:val="22"/>
        </w:rPr>
        <w:t>а</w:t>
      </w:r>
      <w:r w:rsidRPr="008C75BB">
        <w:rPr>
          <w:sz w:val="22"/>
          <w:szCs w:val="22"/>
        </w:rPr>
        <w:t>н</w:t>
      </w:r>
      <w:r w:rsidRPr="008C75BB">
        <w:rPr>
          <w:spacing w:val="1"/>
          <w:sz w:val="22"/>
          <w:szCs w:val="22"/>
        </w:rPr>
        <w:t>и</w:t>
      </w:r>
      <w:r w:rsidRPr="008C75BB">
        <w:rPr>
          <w:spacing w:val="-1"/>
          <w:sz w:val="22"/>
          <w:szCs w:val="22"/>
        </w:rPr>
        <w:t>м</w:t>
      </w:r>
      <w:r w:rsidRPr="008C75BB">
        <w:rPr>
          <w:sz w:val="22"/>
          <w:szCs w:val="22"/>
        </w:rPr>
        <w:t>ающ</w:t>
      </w:r>
      <w:r w:rsidRPr="008C75BB">
        <w:rPr>
          <w:spacing w:val="-1"/>
          <w:sz w:val="22"/>
          <w:szCs w:val="22"/>
        </w:rPr>
        <w:t>и</w:t>
      </w:r>
      <w:r w:rsidRPr="008C75BB">
        <w:rPr>
          <w:spacing w:val="4"/>
          <w:sz w:val="22"/>
          <w:szCs w:val="22"/>
        </w:rPr>
        <w:t>х</w:t>
      </w:r>
      <w:r w:rsidRPr="008C75BB">
        <w:rPr>
          <w:spacing w:val="1"/>
          <w:sz w:val="22"/>
          <w:szCs w:val="22"/>
        </w:rPr>
        <w:t>с</w:t>
      </w:r>
      <w:r w:rsidRPr="008C75BB">
        <w:rPr>
          <w:sz w:val="22"/>
          <w:szCs w:val="22"/>
        </w:rPr>
        <w:t>я,</w:t>
      </w:r>
      <w:r w:rsidRPr="008C75BB">
        <w:rPr>
          <w:spacing w:val="11"/>
          <w:sz w:val="22"/>
          <w:szCs w:val="22"/>
        </w:rPr>
        <w:t xml:space="preserve"> </w:t>
      </w:r>
      <w:r w:rsidRPr="008C75BB">
        <w:rPr>
          <w:spacing w:val="1"/>
          <w:sz w:val="22"/>
          <w:szCs w:val="22"/>
        </w:rPr>
        <w:t>а</w:t>
      </w:r>
      <w:r w:rsidRPr="008C75BB">
        <w:rPr>
          <w:spacing w:val="14"/>
          <w:sz w:val="22"/>
          <w:szCs w:val="22"/>
        </w:rPr>
        <w:t xml:space="preserve"> </w:t>
      </w:r>
      <w:r w:rsidRPr="008C75BB">
        <w:rPr>
          <w:sz w:val="22"/>
          <w:szCs w:val="22"/>
        </w:rPr>
        <w:t>т</w:t>
      </w:r>
      <w:r w:rsidRPr="008C75BB">
        <w:rPr>
          <w:spacing w:val="-1"/>
          <w:sz w:val="22"/>
          <w:szCs w:val="22"/>
        </w:rPr>
        <w:t>а</w:t>
      </w:r>
      <w:r w:rsidRPr="008C75BB">
        <w:rPr>
          <w:spacing w:val="-2"/>
          <w:sz w:val="22"/>
          <w:szCs w:val="22"/>
        </w:rPr>
        <w:t>к</w:t>
      </w:r>
      <w:r w:rsidRPr="008C75BB">
        <w:rPr>
          <w:sz w:val="22"/>
          <w:szCs w:val="22"/>
        </w:rPr>
        <w:t>же</w:t>
      </w:r>
      <w:r w:rsidRPr="008C75BB">
        <w:rPr>
          <w:spacing w:val="15"/>
          <w:sz w:val="22"/>
          <w:szCs w:val="22"/>
        </w:rPr>
        <w:t xml:space="preserve"> </w:t>
      </w:r>
      <w:r w:rsidRPr="008C75BB">
        <w:rPr>
          <w:sz w:val="22"/>
          <w:szCs w:val="22"/>
        </w:rPr>
        <w:t>ст</w:t>
      </w:r>
      <w:r w:rsidRPr="008C75BB">
        <w:rPr>
          <w:spacing w:val="-1"/>
          <w:sz w:val="22"/>
          <w:szCs w:val="22"/>
        </w:rPr>
        <w:t>е</w:t>
      </w:r>
      <w:r w:rsidRPr="008C75BB">
        <w:rPr>
          <w:sz w:val="22"/>
          <w:szCs w:val="22"/>
        </w:rPr>
        <w:t>п</w:t>
      </w:r>
      <w:r w:rsidRPr="008C75BB">
        <w:rPr>
          <w:spacing w:val="-1"/>
          <w:sz w:val="22"/>
          <w:szCs w:val="22"/>
        </w:rPr>
        <w:t>е</w:t>
      </w:r>
      <w:r w:rsidRPr="008C75BB">
        <w:rPr>
          <w:sz w:val="22"/>
          <w:szCs w:val="22"/>
        </w:rPr>
        <w:t>н</w:t>
      </w:r>
      <w:r w:rsidRPr="008C75BB">
        <w:rPr>
          <w:spacing w:val="1"/>
          <w:sz w:val="22"/>
          <w:szCs w:val="22"/>
        </w:rPr>
        <w:t>ь</w:t>
      </w:r>
      <w:r w:rsidRPr="008C75BB">
        <w:rPr>
          <w:spacing w:val="10"/>
          <w:sz w:val="22"/>
          <w:szCs w:val="22"/>
        </w:rPr>
        <w:t xml:space="preserve"> </w:t>
      </w:r>
      <w:r w:rsidRPr="008C75BB">
        <w:rPr>
          <w:spacing w:val="1"/>
          <w:sz w:val="22"/>
          <w:szCs w:val="22"/>
        </w:rPr>
        <w:t>п</w:t>
      </w:r>
      <w:r w:rsidRPr="008C75BB">
        <w:rPr>
          <w:sz w:val="22"/>
          <w:szCs w:val="22"/>
        </w:rPr>
        <w:t>рео</w:t>
      </w:r>
      <w:r w:rsidRPr="008C75BB">
        <w:rPr>
          <w:spacing w:val="3"/>
          <w:sz w:val="22"/>
          <w:szCs w:val="22"/>
        </w:rPr>
        <w:t>д</w:t>
      </w:r>
      <w:r w:rsidRPr="008C75BB">
        <w:rPr>
          <w:spacing w:val="1"/>
          <w:sz w:val="22"/>
          <w:szCs w:val="22"/>
        </w:rPr>
        <w:t>о</w:t>
      </w:r>
      <w:r w:rsidRPr="008C75BB">
        <w:rPr>
          <w:sz w:val="22"/>
          <w:szCs w:val="22"/>
        </w:rPr>
        <w:t>лева</w:t>
      </w:r>
      <w:r w:rsidRPr="008C75BB">
        <w:rPr>
          <w:spacing w:val="1"/>
          <w:sz w:val="22"/>
          <w:szCs w:val="22"/>
        </w:rPr>
        <w:t>е</w:t>
      </w:r>
      <w:r w:rsidRPr="008C75BB">
        <w:rPr>
          <w:sz w:val="22"/>
          <w:szCs w:val="22"/>
        </w:rPr>
        <w:t>мых</w:t>
      </w:r>
      <w:r w:rsidRPr="008C75BB">
        <w:rPr>
          <w:spacing w:val="21"/>
          <w:sz w:val="22"/>
          <w:szCs w:val="22"/>
        </w:rPr>
        <w:t xml:space="preserve"> </w:t>
      </w:r>
      <w:r w:rsidRPr="008C75BB">
        <w:rPr>
          <w:spacing w:val="1"/>
          <w:sz w:val="22"/>
          <w:szCs w:val="22"/>
        </w:rPr>
        <w:t>п</w:t>
      </w:r>
      <w:r w:rsidRPr="008C75BB">
        <w:rPr>
          <w:sz w:val="22"/>
          <w:szCs w:val="22"/>
        </w:rPr>
        <w:t>ри</w:t>
      </w:r>
      <w:r w:rsidRPr="008C75BB">
        <w:rPr>
          <w:spacing w:val="24"/>
          <w:sz w:val="22"/>
          <w:szCs w:val="22"/>
        </w:rPr>
        <w:t xml:space="preserve"> </w:t>
      </w:r>
      <w:r w:rsidRPr="008C75BB">
        <w:rPr>
          <w:sz w:val="22"/>
          <w:szCs w:val="22"/>
        </w:rPr>
        <w:t>э</w:t>
      </w:r>
      <w:r w:rsidRPr="008C75BB">
        <w:rPr>
          <w:spacing w:val="-2"/>
          <w:sz w:val="22"/>
          <w:szCs w:val="22"/>
        </w:rPr>
        <w:t>т</w:t>
      </w:r>
      <w:r w:rsidRPr="008C75BB">
        <w:rPr>
          <w:sz w:val="22"/>
          <w:szCs w:val="22"/>
        </w:rPr>
        <w:t>о</w:t>
      </w:r>
      <w:r w:rsidRPr="008C75BB">
        <w:rPr>
          <w:spacing w:val="1"/>
          <w:sz w:val="22"/>
          <w:szCs w:val="22"/>
        </w:rPr>
        <w:t>м</w:t>
      </w:r>
      <w:r w:rsidRPr="008C75BB">
        <w:rPr>
          <w:spacing w:val="18"/>
          <w:sz w:val="22"/>
          <w:szCs w:val="22"/>
        </w:rPr>
        <w:t xml:space="preserve"> </w:t>
      </w:r>
      <w:r w:rsidRPr="008C75BB">
        <w:rPr>
          <w:spacing w:val="1"/>
          <w:sz w:val="22"/>
          <w:szCs w:val="22"/>
        </w:rPr>
        <w:t>с</w:t>
      </w:r>
      <w:r w:rsidRPr="008C75BB">
        <w:rPr>
          <w:spacing w:val="-2"/>
          <w:sz w:val="22"/>
          <w:szCs w:val="22"/>
        </w:rPr>
        <w:t>у</w:t>
      </w:r>
      <w:r w:rsidRPr="008C75BB">
        <w:rPr>
          <w:sz w:val="22"/>
          <w:szCs w:val="22"/>
        </w:rPr>
        <w:t>бъек</w:t>
      </w:r>
      <w:r w:rsidRPr="008C75BB">
        <w:rPr>
          <w:spacing w:val="1"/>
          <w:sz w:val="22"/>
          <w:szCs w:val="22"/>
        </w:rPr>
        <w:t>ти</w:t>
      </w:r>
      <w:r w:rsidRPr="008C75BB">
        <w:rPr>
          <w:sz w:val="22"/>
          <w:szCs w:val="22"/>
        </w:rPr>
        <w:t>в</w:t>
      </w:r>
      <w:r w:rsidRPr="008C75BB">
        <w:rPr>
          <w:spacing w:val="1"/>
          <w:sz w:val="22"/>
          <w:szCs w:val="22"/>
        </w:rPr>
        <w:t>н</w:t>
      </w:r>
      <w:r w:rsidRPr="008C75BB">
        <w:rPr>
          <w:sz w:val="22"/>
          <w:szCs w:val="22"/>
        </w:rPr>
        <w:t>ых</w:t>
      </w:r>
      <w:r w:rsidRPr="008C75BB">
        <w:rPr>
          <w:spacing w:val="21"/>
          <w:sz w:val="22"/>
          <w:szCs w:val="22"/>
        </w:rPr>
        <w:t xml:space="preserve"> </w:t>
      </w:r>
      <w:r w:rsidRPr="008C75BB">
        <w:rPr>
          <w:spacing w:val="1"/>
          <w:sz w:val="22"/>
          <w:szCs w:val="22"/>
        </w:rPr>
        <w:t>и</w:t>
      </w:r>
      <w:r w:rsidRPr="008C75BB">
        <w:rPr>
          <w:spacing w:val="21"/>
          <w:sz w:val="22"/>
          <w:szCs w:val="22"/>
        </w:rPr>
        <w:t xml:space="preserve"> </w:t>
      </w:r>
      <w:r w:rsidRPr="008C75BB">
        <w:rPr>
          <w:sz w:val="22"/>
          <w:szCs w:val="22"/>
        </w:rPr>
        <w:t>о</w:t>
      </w:r>
      <w:r w:rsidRPr="008C75BB">
        <w:rPr>
          <w:spacing w:val="-1"/>
          <w:sz w:val="22"/>
          <w:szCs w:val="22"/>
        </w:rPr>
        <w:t>б</w:t>
      </w:r>
      <w:r w:rsidRPr="008C75BB">
        <w:rPr>
          <w:sz w:val="22"/>
          <w:szCs w:val="22"/>
        </w:rPr>
        <w:t>ъект</w:t>
      </w:r>
      <w:r w:rsidRPr="008C75BB">
        <w:rPr>
          <w:spacing w:val="1"/>
          <w:sz w:val="22"/>
          <w:szCs w:val="22"/>
        </w:rPr>
        <w:t>и</w:t>
      </w:r>
      <w:r w:rsidRPr="008C75BB">
        <w:rPr>
          <w:sz w:val="22"/>
          <w:szCs w:val="22"/>
        </w:rPr>
        <w:t>вн</w:t>
      </w:r>
      <w:r w:rsidRPr="008C75BB">
        <w:rPr>
          <w:spacing w:val="-1"/>
          <w:sz w:val="22"/>
          <w:szCs w:val="22"/>
        </w:rPr>
        <w:t>ы</w:t>
      </w:r>
      <w:r w:rsidRPr="008C75BB">
        <w:rPr>
          <w:sz w:val="22"/>
          <w:szCs w:val="22"/>
        </w:rPr>
        <w:t>х</w:t>
      </w:r>
      <w:r w:rsidRPr="008C75BB">
        <w:rPr>
          <w:spacing w:val="24"/>
          <w:sz w:val="22"/>
          <w:szCs w:val="22"/>
        </w:rPr>
        <w:t xml:space="preserve"> </w:t>
      </w:r>
      <w:r w:rsidRPr="008C75BB">
        <w:rPr>
          <w:spacing w:val="-2"/>
          <w:sz w:val="22"/>
          <w:szCs w:val="22"/>
        </w:rPr>
        <w:t>т</w:t>
      </w:r>
      <w:r w:rsidRPr="008C75BB">
        <w:rPr>
          <w:sz w:val="22"/>
          <w:szCs w:val="22"/>
        </w:rPr>
        <w:t>р</w:t>
      </w:r>
      <w:r w:rsidRPr="008C75BB">
        <w:rPr>
          <w:spacing w:val="-2"/>
          <w:sz w:val="22"/>
          <w:szCs w:val="22"/>
        </w:rPr>
        <w:t>у</w:t>
      </w:r>
      <w:r w:rsidRPr="008C75BB">
        <w:rPr>
          <w:sz w:val="22"/>
          <w:szCs w:val="22"/>
        </w:rPr>
        <w:t>д</w:t>
      </w:r>
      <w:r w:rsidRPr="008C75BB">
        <w:rPr>
          <w:spacing w:val="1"/>
          <w:sz w:val="22"/>
          <w:szCs w:val="22"/>
        </w:rPr>
        <w:t>н</w:t>
      </w:r>
      <w:r w:rsidRPr="008C75BB">
        <w:rPr>
          <w:spacing w:val="2"/>
          <w:sz w:val="22"/>
          <w:szCs w:val="22"/>
        </w:rPr>
        <w:t>о</w:t>
      </w:r>
      <w:r w:rsidRPr="008C75BB">
        <w:rPr>
          <w:spacing w:val="-1"/>
          <w:sz w:val="22"/>
          <w:szCs w:val="22"/>
        </w:rPr>
        <w:t>с</w:t>
      </w:r>
      <w:r w:rsidRPr="008C75BB">
        <w:rPr>
          <w:sz w:val="22"/>
          <w:szCs w:val="22"/>
        </w:rPr>
        <w:t>тей.</w:t>
      </w:r>
      <w:r w:rsidRPr="008C75BB">
        <w:rPr>
          <w:spacing w:val="24"/>
          <w:sz w:val="22"/>
          <w:szCs w:val="22"/>
        </w:rPr>
        <w:t xml:space="preserve"> </w:t>
      </w:r>
      <w:r w:rsidRPr="008C75BB">
        <w:rPr>
          <w:sz w:val="22"/>
          <w:szCs w:val="22"/>
        </w:rPr>
        <w:t>Д</w:t>
      </w:r>
      <w:r w:rsidRPr="008C75BB">
        <w:rPr>
          <w:spacing w:val="-1"/>
          <w:sz w:val="22"/>
          <w:szCs w:val="22"/>
        </w:rPr>
        <w:t>в</w:t>
      </w:r>
      <w:r w:rsidRPr="008C75BB">
        <w:rPr>
          <w:sz w:val="22"/>
          <w:szCs w:val="22"/>
        </w:rPr>
        <w:t>а</w:t>
      </w:r>
      <w:r w:rsidRPr="008C75BB">
        <w:rPr>
          <w:spacing w:val="20"/>
          <w:sz w:val="22"/>
          <w:szCs w:val="22"/>
        </w:rPr>
        <w:t xml:space="preserve"> </w:t>
      </w:r>
      <w:r w:rsidRPr="008C75BB">
        <w:rPr>
          <w:spacing w:val="1"/>
          <w:sz w:val="22"/>
          <w:szCs w:val="22"/>
        </w:rPr>
        <w:t>ра</w:t>
      </w:r>
      <w:r w:rsidRPr="008C75BB">
        <w:rPr>
          <w:sz w:val="22"/>
          <w:szCs w:val="22"/>
        </w:rPr>
        <w:t>зн</w:t>
      </w:r>
      <w:r w:rsidRPr="008C75BB">
        <w:rPr>
          <w:spacing w:val="-1"/>
          <w:sz w:val="22"/>
          <w:szCs w:val="22"/>
        </w:rPr>
        <w:t>ы</w:t>
      </w:r>
      <w:r w:rsidRPr="008C75BB">
        <w:rPr>
          <w:sz w:val="22"/>
          <w:szCs w:val="22"/>
        </w:rPr>
        <w:t>х</w:t>
      </w:r>
      <w:r w:rsidRPr="008C75BB">
        <w:rPr>
          <w:spacing w:val="21"/>
          <w:sz w:val="22"/>
          <w:szCs w:val="22"/>
        </w:rPr>
        <w:t xml:space="preserve"> </w:t>
      </w:r>
      <w:r w:rsidRPr="008C75BB">
        <w:rPr>
          <w:spacing w:val="1"/>
          <w:sz w:val="22"/>
          <w:szCs w:val="22"/>
        </w:rPr>
        <w:t>по</w:t>
      </w:r>
      <w:r w:rsidRPr="008C75BB">
        <w:rPr>
          <w:sz w:val="22"/>
          <w:szCs w:val="22"/>
        </w:rPr>
        <w:t xml:space="preserve"> </w:t>
      </w:r>
      <w:r w:rsidRPr="008C75BB">
        <w:rPr>
          <w:spacing w:val="-3"/>
          <w:sz w:val="22"/>
          <w:szCs w:val="22"/>
        </w:rPr>
        <w:t>у</w:t>
      </w:r>
      <w:r w:rsidRPr="008C75BB">
        <w:rPr>
          <w:sz w:val="22"/>
          <w:szCs w:val="22"/>
        </w:rPr>
        <w:t>р</w:t>
      </w:r>
      <w:r w:rsidRPr="008C75BB">
        <w:rPr>
          <w:spacing w:val="2"/>
          <w:sz w:val="22"/>
          <w:szCs w:val="22"/>
        </w:rPr>
        <w:t>о</w:t>
      </w:r>
      <w:r w:rsidRPr="008C75BB">
        <w:rPr>
          <w:sz w:val="22"/>
          <w:szCs w:val="22"/>
        </w:rPr>
        <w:t>вн</w:t>
      </w:r>
      <w:r w:rsidRPr="008C75BB">
        <w:rPr>
          <w:spacing w:val="1"/>
          <w:sz w:val="22"/>
          <w:szCs w:val="22"/>
        </w:rPr>
        <w:t>ю</w:t>
      </w:r>
      <w:r w:rsidRPr="008C75BB">
        <w:rPr>
          <w:spacing w:val="47"/>
          <w:sz w:val="22"/>
          <w:szCs w:val="22"/>
        </w:rPr>
        <w:t xml:space="preserve"> </w:t>
      </w:r>
      <w:r w:rsidRPr="008C75BB">
        <w:rPr>
          <w:sz w:val="22"/>
          <w:szCs w:val="22"/>
        </w:rPr>
        <w:t>ф</w:t>
      </w:r>
      <w:r w:rsidRPr="008C75BB">
        <w:rPr>
          <w:spacing w:val="2"/>
          <w:sz w:val="22"/>
          <w:szCs w:val="22"/>
        </w:rPr>
        <w:t>и</w:t>
      </w:r>
      <w:r w:rsidRPr="008C75BB">
        <w:rPr>
          <w:sz w:val="22"/>
          <w:szCs w:val="22"/>
        </w:rPr>
        <w:t>зическ</w:t>
      </w:r>
      <w:r w:rsidRPr="008C75BB">
        <w:rPr>
          <w:spacing w:val="-1"/>
          <w:sz w:val="22"/>
          <w:szCs w:val="22"/>
        </w:rPr>
        <w:t>о</w:t>
      </w:r>
      <w:r w:rsidRPr="008C75BB">
        <w:rPr>
          <w:sz w:val="22"/>
          <w:szCs w:val="22"/>
        </w:rPr>
        <w:t>й</w:t>
      </w:r>
      <w:r w:rsidRPr="008C75BB">
        <w:rPr>
          <w:spacing w:val="45"/>
          <w:sz w:val="22"/>
          <w:szCs w:val="22"/>
        </w:rPr>
        <w:t xml:space="preserve"> </w:t>
      </w:r>
      <w:r w:rsidRPr="008C75BB">
        <w:rPr>
          <w:spacing w:val="1"/>
          <w:sz w:val="22"/>
          <w:szCs w:val="22"/>
        </w:rPr>
        <w:t>п</w:t>
      </w:r>
      <w:r w:rsidRPr="008C75BB">
        <w:rPr>
          <w:spacing w:val="2"/>
          <w:sz w:val="22"/>
          <w:szCs w:val="22"/>
        </w:rPr>
        <w:t>о</w:t>
      </w:r>
      <w:r w:rsidRPr="008C75BB">
        <w:rPr>
          <w:sz w:val="22"/>
          <w:szCs w:val="22"/>
        </w:rPr>
        <w:t>дг</w:t>
      </w:r>
      <w:r w:rsidRPr="008C75BB">
        <w:rPr>
          <w:spacing w:val="1"/>
          <w:sz w:val="22"/>
          <w:szCs w:val="22"/>
        </w:rPr>
        <w:t>о</w:t>
      </w:r>
      <w:r w:rsidRPr="008C75BB">
        <w:rPr>
          <w:spacing w:val="-2"/>
          <w:sz w:val="22"/>
          <w:szCs w:val="22"/>
        </w:rPr>
        <w:t>т</w:t>
      </w:r>
      <w:r w:rsidRPr="008C75BB">
        <w:rPr>
          <w:sz w:val="22"/>
          <w:szCs w:val="22"/>
        </w:rPr>
        <w:t>о</w:t>
      </w:r>
      <w:r w:rsidRPr="008C75BB">
        <w:rPr>
          <w:spacing w:val="1"/>
          <w:sz w:val="22"/>
          <w:szCs w:val="22"/>
        </w:rPr>
        <w:t>в</w:t>
      </w:r>
      <w:r w:rsidRPr="008C75BB">
        <w:rPr>
          <w:sz w:val="22"/>
          <w:szCs w:val="22"/>
        </w:rPr>
        <w:t>ле</w:t>
      </w:r>
      <w:r w:rsidRPr="008C75BB">
        <w:rPr>
          <w:spacing w:val="-1"/>
          <w:sz w:val="22"/>
          <w:szCs w:val="22"/>
        </w:rPr>
        <w:t>нн</w:t>
      </w:r>
      <w:r w:rsidRPr="008C75BB">
        <w:rPr>
          <w:sz w:val="22"/>
          <w:szCs w:val="22"/>
        </w:rPr>
        <w:t>о</w:t>
      </w:r>
      <w:r w:rsidRPr="008C75BB">
        <w:rPr>
          <w:spacing w:val="1"/>
          <w:sz w:val="22"/>
          <w:szCs w:val="22"/>
        </w:rPr>
        <w:t>с</w:t>
      </w:r>
      <w:r w:rsidRPr="008C75BB">
        <w:rPr>
          <w:sz w:val="22"/>
          <w:szCs w:val="22"/>
        </w:rPr>
        <w:t>ти</w:t>
      </w:r>
      <w:r w:rsidRPr="008C75BB">
        <w:rPr>
          <w:spacing w:val="51"/>
          <w:sz w:val="22"/>
          <w:szCs w:val="22"/>
        </w:rPr>
        <w:t xml:space="preserve"> </w:t>
      </w:r>
      <w:r w:rsidRPr="008C75BB">
        <w:rPr>
          <w:sz w:val="22"/>
          <w:szCs w:val="22"/>
        </w:rPr>
        <w:t>ст</w:t>
      </w:r>
      <w:r w:rsidRPr="008C75BB">
        <w:rPr>
          <w:spacing w:val="-2"/>
          <w:sz w:val="22"/>
          <w:szCs w:val="22"/>
        </w:rPr>
        <w:t>у</w:t>
      </w:r>
      <w:r w:rsidRPr="008C75BB">
        <w:rPr>
          <w:sz w:val="22"/>
          <w:szCs w:val="22"/>
        </w:rPr>
        <w:t>д</w:t>
      </w:r>
      <w:r w:rsidRPr="008C75BB">
        <w:rPr>
          <w:spacing w:val="1"/>
          <w:sz w:val="22"/>
          <w:szCs w:val="22"/>
        </w:rPr>
        <w:t>ен</w:t>
      </w:r>
      <w:r w:rsidRPr="008C75BB">
        <w:rPr>
          <w:sz w:val="22"/>
          <w:szCs w:val="22"/>
        </w:rPr>
        <w:t>т</w:t>
      </w:r>
      <w:r w:rsidRPr="008C75BB">
        <w:rPr>
          <w:spacing w:val="1"/>
          <w:sz w:val="22"/>
          <w:szCs w:val="22"/>
        </w:rPr>
        <w:t>а</w:t>
      </w:r>
      <w:r w:rsidRPr="008C75BB">
        <w:rPr>
          <w:sz w:val="22"/>
          <w:szCs w:val="22"/>
        </w:rPr>
        <w:t>,</w:t>
      </w:r>
      <w:r w:rsidRPr="008C75BB">
        <w:rPr>
          <w:spacing w:val="47"/>
          <w:sz w:val="22"/>
          <w:szCs w:val="22"/>
        </w:rPr>
        <w:t xml:space="preserve"> </w:t>
      </w:r>
      <w:r w:rsidRPr="008C75BB">
        <w:rPr>
          <w:sz w:val="22"/>
          <w:szCs w:val="22"/>
        </w:rPr>
        <w:t>в</w:t>
      </w:r>
      <w:r w:rsidRPr="008C75BB">
        <w:rPr>
          <w:spacing w:val="1"/>
          <w:sz w:val="22"/>
          <w:szCs w:val="22"/>
        </w:rPr>
        <w:t>ы</w:t>
      </w:r>
      <w:r w:rsidRPr="008C75BB">
        <w:rPr>
          <w:sz w:val="22"/>
          <w:szCs w:val="22"/>
        </w:rPr>
        <w:t>по</w:t>
      </w:r>
      <w:r w:rsidRPr="008C75BB">
        <w:rPr>
          <w:spacing w:val="1"/>
          <w:sz w:val="22"/>
          <w:szCs w:val="22"/>
        </w:rPr>
        <w:t>л</w:t>
      </w:r>
      <w:r w:rsidRPr="008C75BB">
        <w:rPr>
          <w:sz w:val="22"/>
          <w:szCs w:val="22"/>
        </w:rPr>
        <w:t>н</w:t>
      </w:r>
      <w:r w:rsidRPr="008C75BB">
        <w:rPr>
          <w:spacing w:val="-1"/>
          <w:sz w:val="22"/>
          <w:szCs w:val="22"/>
        </w:rPr>
        <w:t>я</w:t>
      </w:r>
      <w:r w:rsidRPr="008C75BB">
        <w:rPr>
          <w:sz w:val="22"/>
          <w:szCs w:val="22"/>
        </w:rPr>
        <w:t>я</w:t>
      </w:r>
      <w:r w:rsidRPr="008C75BB">
        <w:rPr>
          <w:spacing w:val="45"/>
          <w:sz w:val="22"/>
          <w:szCs w:val="22"/>
        </w:rPr>
        <w:t xml:space="preserve"> </w:t>
      </w:r>
      <w:r w:rsidRPr="008C75BB">
        <w:rPr>
          <w:spacing w:val="1"/>
          <w:sz w:val="22"/>
          <w:szCs w:val="22"/>
        </w:rPr>
        <w:t>о</w:t>
      </w:r>
      <w:r w:rsidRPr="008C75BB">
        <w:rPr>
          <w:spacing w:val="2"/>
          <w:sz w:val="22"/>
          <w:szCs w:val="22"/>
        </w:rPr>
        <w:t>д</w:t>
      </w:r>
      <w:r w:rsidRPr="008C75BB">
        <w:rPr>
          <w:sz w:val="22"/>
          <w:szCs w:val="22"/>
        </w:rPr>
        <w:t>ина</w:t>
      </w:r>
      <w:r w:rsidRPr="008C75BB">
        <w:rPr>
          <w:spacing w:val="-1"/>
          <w:sz w:val="22"/>
          <w:szCs w:val="22"/>
        </w:rPr>
        <w:t>к</w:t>
      </w:r>
      <w:r w:rsidRPr="008C75BB">
        <w:rPr>
          <w:spacing w:val="1"/>
          <w:sz w:val="22"/>
          <w:szCs w:val="22"/>
        </w:rPr>
        <w:t>о</w:t>
      </w:r>
      <w:r w:rsidRPr="008C75BB">
        <w:rPr>
          <w:sz w:val="22"/>
          <w:szCs w:val="22"/>
        </w:rPr>
        <w:t>в</w:t>
      </w:r>
      <w:r w:rsidRPr="008C75BB">
        <w:rPr>
          <w:spacing w:val="-3"/>
          <w:sz w:val="22"/>
          <w:szCs w:val="22"/>
        </w:rPr>
        <w:t>у</w:t>
      </w:r>
      <w:r w:rsidRPr="008C75BB">
        <w:rPr>
          <w:sz w:val="22"/>
          <w:szCs w:val="22"/>
        </w:rPr>
        <w:t>ю</w:t>
      </w:r>
      <w:r w:rsidRPr="008C75BB">
        <w:rPr>
          <w:spacing w:val="46"/>
          <w:sz w:val="22"/>
          <w:szCs w:val="22"/>
        </w:rPr>
        <w:t xml:space="preserve"> </w:t>
      </w:r>
      <w:r w:rsidRPr="008C75BB">
        <w:rPr>
          <w:spacing w:val="4"/>
          <w:sz w:val="22"/>
          <w:szCs w:val="22"/>
        </w:rPr>
        <w:t>м</w:t>
      </w:r>
      <w:r w:rsidRPr="008C75BB">
        <w:rPr>
          <w:spacing w:val="1"/>
          <w:sz w:val="22"/>
          <w:szCs w:val="22"/>
        </w:rPr>
        <w:t>ы</w:t>
      </w:r>
      <w:r w:rsidRPr="008C75BB">
        <w:rPr>
          <w:sz w:val="22"/>
          <w:szCs w:val="22"/>
        </w:rPr>
        <w:t>ш</w:t>
      </w:r>
      <w:r w:rsidRPr="008C75BB">
        <w:rPr>
          <w:spacing w:val="1"/>
          <w:sz w:val="22"/>
          <w:szCs w:val="22"/>
        </w:rPr>
        <w:t>е</w:t>
      </w:r>
      <w:r w:rsidRPr="008C75BB">
        <w:rPr>
          <w:sz w:val="22"/>
          <w:szCs w:val="22"/>
        </w:rPr>
        <w:t>ч</w:t>
      </w:r>
      <w:r w:rsidRPr="008C75BB">
        <w:rPr>
          <w:spacing w:val="1"/>
          <w:sz w:val="22"/>
          <w:szCs w:val="22"/>
        </w:rPr>
        <w:t>н</w:t>
      </w:r>
      <w:r w:rsidRPr="008C75BB">
        <w:rPr>
          <w:spacing w:val="-2"/>
          <w:sz w:val="22"/>
          <w:szCs w:val="22"/>
        </w:rPr>
        <w:t>у</w:t>
      </w:r>
      <w:r w:rsidRPr="008C75BB">
        <w:rPr>
          <w:sz w:val="22"/>
          <w:szCs w:val="22"/>
        </w:rPr>
        <w:t>ю</w:t>
      </w:r>
      <w:r w:rsidRPr="008C75BB">
        <w:rPr>
          <w:spacing w:val="29"/>
          <w:sz w:val="22"/>
          <w:szCs w:val="22"/>
        </w:rPr>
        <w:t xml:space="preserve"> </w:t>
      </w:r>
      <w:r w:rsidRPr="008C75BB">
        <w:rPr>
          <w:spacing w:val="1"/>
          <w:sz w:val="22"/>
          <w:szCs w:val="22"/>
        </w:rPr>
        <w:t>р</w:t>
      </w:r>
      <w:r w:rsidRPr="008C75BB">
        <w:rPr>
          <w:sz w:val="22"/>
          <w:szCs w:val="22"/>
        </w:rPr>
        <w:t>аб</w:t>
      </w:r>
      <w:r w:rsidRPr="008C75BB">
        <w:rPr>
          <w:spacing w:val="1"/>
          <w:sz w:val="22"/>
          <w:szCs w:val="22"/>
        </w:rPr>
        <w:t>о</w:t>
      </w:r>
      <w:r w:rsidRPr="008C75BB">
        <w:rPr>
          <w:sz w:val="22"/>
          <w:szCs w:val="22"/>
        </w:rPr>
        <w:t>т</w:t>
      </w:r>
      <w:r w:rsidRPr="008C75BB">
        <w:rPr>
          <w:spacing w:val="-2"/>
          <w:sz w:val="22"/>
          <w:szCs w:val="22"/>
        </w:rPr>
        <w:t>у</w:t>
      </w:r>
      <w:r w:rsidRPr="008C75BB">
        <w:rPr>
          <w:sz w:val="22"/>
          <w:szCs w:val="22"/>
        </w:rPr>
        <w:t>,</w:t>
      </w:r>
      <w:r w:rsidRPr="008C75BB">
        <w:rPr>
          <w:spacing w:val="31"/>
          <w:sz w:val="22"/>
          <w:szCs w:val="22"/>
        </w:rPr>
        <w:t xml:space="preserve"> </w:t>
      </w:r>
      <w:r w:rsidRPr="008C75BB">
        <w:rPr>
          <w:sz w:val="22"/>
          <w:szCs w:val="22"/>
        </w:rPr>
        <w:t>п</w:t>
      </w:r>
      <w:r w:rsidRPr="008C75BB">
        <w:rPr>
          <w:spacing w:val="-1"/>
          <w:sz w:val="22"/>
          <w:szCs w:val="22"/>
        </w:rPr>
        <w:t>о</w:t>
      </w:r>
      <w:r w:rsidRPr="008C75BB">
        <w:rPr>
          <w:spacing w:val="1"/>
          <w:sz w:val="22"/>
          <w:szCs w:val="22"/>
        </w:rPr>
        <w:t>л</w:t>
      </w:r>
      <w:r w:rsidRPr="008C75BB">
        <w:rPr>
          <w:spacing w:val="-3"/>
          <w:sz w:val="22"/>
          <w:szCs w:val="22"/>
        </w:rPr>
        <w:t>у</w:t>
      </w:r>
      <w:r w:rsidRPr="008C75BB">
        <w:rPr>
          <w:sz w:val="22"/>
          <w:szCs w:val="22"/>
        </w:rPr>
        <w:t>чат</w:t>
      </w:r>
      <w:r w:rsidRPr="008C75BB">
        <w:rPr>
          <w:spacing w:val="31"/>
          <w:sz w:val="22"/>
          <w:szCs w:val="22"/>
        </w:rPr>
        <w:t xml:space="preserve"> </w:t>
      </w:r>
      <w:r w:rsidRPr="008C75BB">
        <w:rPr>
          <w:spacing w:val="2"/>
          <w:sz w:val="22"/>
          <w:szCs w:val="22"/>
        </w:rPr>
        <w:t>р</w:t>
      </w:r>
      <w:r w:rsidRPr="008C75BB">
        <w:rPr>
          <w:sz w:val="22"/>
          <w:szCs w:val="22"/>
        </w:rPr>
        <w:t>а</w:t>
      </w:r>
      <w:r w:rsidRPr="008C75BB">
        <w:rPr>
          <w:spacing w:val="-2"/>
          <w:sz w:val="22"/>
          <w:szCs w:val="22"/>
        </w:rPr>
        <w:t>з</w:t>
      </w:r>
      <w:r w:rsidRPr="008C75BB">
        <w:rPr>
          <w:sz w:val="22"/>
          <w:szCs w:val="22"/>
        </w:rPr>
        <w:t>н</w:t>
      </w:r>
      <w:r w:rsidRPr="008C75BB">
        <w:rPr>
          <w:spacing w:val="-2"/>
          <w:sz w:val="22"/>
          <w:szCs w:val="22"/>
        </w:rPr>
        <w:t>у</w:t>
      </w:r>
      <w:r w:rsidRPr="008C75BB">
        <w:rPr>
          <w:sz w:val="22"/>
          <w:szCs w:val="22"/>
        </w:rPr>
        <w:t>ю</w:t>
      </w:r>
      <w:r w:rsidRPr="008C75BB">
        <w:rPr>
          <w:spacing w:val="29"/>
          <w:sz w:val="22"/>
          <w:szCs w:val="22"/>
        </w:rPr>
        <w:t xml:space="preserve"> </w:t>
      </w:r>
      <w:r w:rsidRPr="008C75BB">
        <w:rPr>
          <w:spacing w:val="1"/>
          <w:sz w:val="22"/>
          <w:szCs w:val="22"/>
        </w:rPr>
        <w:t>по</w:t>
      </w:r>
      <w:r w:rsidRPr="008C75BB">
        <w:rPr>
          <w:spacing w:val="31"/>
          <w:sz w:val="22"/>
          <w:szCs w:val="22"/>
        </w:rPr>
        <w:t xml:space="preserve"> </w:t>
      </w:r>
      <w:r w:rsidRPr="008C75BB">
        <w:rPr>
          <w:spacing w:val="-1"/>
          <w:sz w:val="22"/>
          <w:szCs w:val="22"/>
        </w:rPr>
        <w:t>в</w:t>
      </w:r>
      <w:r w:rsidRPr="008C75BB">
        <w:rPr>
          <w:spacing w:val="-2"/>
          <w:sz w:val="22"/>
          <w:szCs w:val="22"/>
        </w:rPr>
        <w:t>е</w:t>
      </w:r>
      <w:r w:rsidRPr="008C75BB">
        <w:rPr>
          <w:spacing w:val="-1"/>
          <w:sz w:val="22"/>
          <w:szCs w:val="22"/>
        </w:rPr>
        <w:t>л</w:t>
      </w:r>
      <w:r w:rsidRPr="008C75BB">
        <w:rPr>
          <w:sz w:val="22"/>
          <w:szCs w:val="22"/>
        </w:rPr>
        <w:t>и</w:t>
      </w:r>
      <w:r w:rsidRPr="008C75BB">
        <w:rPr>
          <w:spacing w:val="1"/>
          <w:sz w:val="22"/>
          <w:szCs w:val="22"/>
        </w:rPr>
        <w:t>ч</w:t>
      </w:r>
      <w:r w:rsidRPr="008C75BB">
        <w:rPr>
          <w:sz w:val="22"/>
          <w:szCs w:val="22"/>
        </w:rPr>
        <w:t>ине</w:t>
      </w:r>
      <w:r w:rsidRPr="008C75BB">
        <w:rPr>
          <w:spacing w:val="29"/>
          <w:sz w:val="22"/>
          <w:szCs w:val="22"/>
        </w:rPr>
        <w:t xml:space="preserve"> </w:t>
      </w:r>
      <w:r w:rsidRPr="008C75BB">
        <w:rPr>
          <w:spacing w:val="1"/>
          <w:sz w:val="22"/>
          <w:szCs w:val="22"/>
        </w:rPr>
        <w:t>н</w:t>
      </w:r>
      <w:r w:rsidRPr="008C75BB">
        <w:rPr>
          <w:sz w:val="22"/>
          <w:szCs w:val="22"/>
        </w:rPr>
        <w:t>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зку.</w:t>
      </w:r>
      <w:r w:rsidRPr="008C75BB">
        <w:rPr>
          <w:spacing w:val="29"/>
          <w:sz w:val="22"/>
          <w:szCs w:val="22"/>
        </w:rPr>
        <w:t xml:space="preserve"> </w:t>
      </w:r>
      <w:r w:rsidRPr="008C75BB">
        <w:rPr>
          <w:sz w:val="22"/>
          <w:szCs w:val="22"/>
        </w:rPr>
        <w:t>То</w:t>
      </w:r>
      <w:r w:rsidRPr="008C75BB">
        <w:rPr>
          <w:spacing w:val="31"/>
          <w:sz w:val="22"/>
          <w:szCs w:val="22"/>
        </w:rPr>
        <w:t xml:space="preserve"> </w:t>
      </w:r>
      <w:r w:rsidRPr="008C75BB">
        <w:rPr>
          <w:spacing w:val="-1"/>
          <w:sz w:val="22"/>
          <w:szCs w:val="22"/>
        </w:rPr>
        <w:t>е</w:t>
      </w:r>
      <w:r w:rsidRPr="008C75BB">
        <w:rPr>
          <w:sz w:val="22"/>
          <w:szCs w:val="22"/>
        </w:rPr>
        <w:t>сть,</w:t>
      </w:r>
      <w:r w:rsidRPr="008C75BB">
        <w:rPr>
          <w:spacing w:val="29"/>
          <w:sz w:val="22"/>
          <w:szCs w:val="22"/>
        </w:rPr>
        <w:t xml:space="preserve"> </w:t>
      </w:r>
      <w:r w:rsidRPr="008C75BB">
        <w:rPr>
          <w:spacing w:val="1"/>
          <w:sz w:val="22"/>
          <w:szCs w:val="22"/>
        </w:rPr>
        <w:t>н</w:t>
      </w:r>
      <w:r w:rsidRPr="008C75BB">
        <w:rPr>
          <w:spacing w:val="-1"/>
          <w:sz w:val="22"/>
          <w:szCs w:val="22"/>
        </w:rPr>
        <w:t>а</w:t>
      </w:r>
      <w:r w:rsidRPr="008C75BB">
        <w:rPr>
          <w:sz w:val="22"/>
          <w:szCs w:val="22"/>
        </w:rPr>
        <w:t>г</w:t>
      </w:r>
      <w:r w:rsidRPr="008C75BB">
        <w:rPr>
          <w:spacing w:val="1"/>
          <w:sz w:val="22"/>
          <w:szCs w:val="22"/>
        </w:rPr>
        <w:t>р</w:t>
      </w:r>
      <w:r w:rsidRPr="008C75BB">
        <w:rPr>
          <w:spacing w:val="-2"/>
          <w:sz w:val="22"/>
          <w:szCs w:val="22"/>
        </w:rPr>
        <w:t>у</w:t>
      </w:r>
      <w:r w:rsidRPr="008C75BB">
        <w:rPr>
          <w:sz w:val="22"/>
          <w:szCs w:val="22"/>
        </w:rPr>
        <w:t>зка</w:t>
      </w:r>
      <w:r w:rsidRPr="008C75BB">
        <w:rPr>
          <w:spacing w:val="38"/>
          <w:sz w:val="22"/>
          <w:szCs w:val="22"/>
        </w:rPr>
        <w:t xml:space="preserve"> </w:t>
      </w:r>
      <w:r w:rsidRPr="008C75BB">
        <w:rPr>
          <w:spacing w:val="1"/>
          <w:sz w:val="22"/>
          <w:szCs w:val="22"/>
        </w:rPr>
        <w:t>—</w:t>
      </w:r>
      <w:r w:rsidRPr="008C75BB">
        <w:rPr>
          <w:sz w:val="22"/>
          <w:szCs w:val="22"/>
        </w:rPr>
        <w:t xml:space="preserve"> эт</w:t>
      </w:r>
      <w:r w:rsidRPr="008C75BB">
        <w:rPr>
          <w:spacing w:val="1"/>
          <w:sz w:val="22"/>
          <w:szCs w:val="22"/>
        </w:rPr>
        <w:t>о</w:t>
      </w:r>
      <w:r w:rsidRPr="008C75BB">
        <w:rPr>
          <w:spacing w:val="14"/>
          <w:sz w:val="22"/>
          <w:szCs w:val="22"/>
        </w:rPr>
        <w:t xml:space="preserve"> </w:t>
      </w:r>
      <w:r w:rsidRPr="008C75BB">
        <w:rPr>
          <w:spacing w:val="1"/>
          <w:sz w:val="22"/>
          <w:szCs w:val="22"/>
        </w:rPr>
        <w:t>н</w:t>
      </w:r>
      <w:r w:rsidRPr="008C75BB">
        <w:rPr>
          <w:sz w:val="22"/>
          <w:szCs w:val="22"/>
        </w:rPr>
        <w:t>е</w:t>
      </w:r>
      <w:r w:rsidRPr="008C75BB">
        <w:rPr>
          <w:spacing w:val="12"/>
          <w:sz w:val="22"/>
          <w:szCs w:val="22"/>
        </w:rPr>
        <w:t xml:space="preserve"> </w:t>
      </w:r>
      <w:r w:rsidRPr="008C75BB">
        <w:rPr>
          <w:sz w:val="22"/>
          <w:szCs w:val="22"/>
        </w:rPr>
        <w:t>са</w:t>
      </w:r>
      <w:r w:rsidRPr="008C75BB">
        <w:rPr>
          <w:spacing w:val="1"/>
          <w:sz w:val="22"/>
          <w:szCs w:val="22"/>
        </w:rPr>
        <w:t>м</w:t>
      </w:r>
      <w:r w:rsidRPr="008C75BB">
        <w:rPr>
          <w:sz w:val="22"/>
          <w:szCs w:val="22"/>
        </w:rPr>
        <w:t>а</w:t>
      </w:r>
      <w:r w:rsidRPr="008C75BB">
        <w:rPr>
          <w:spacing w:val="12"/>
          <w:sz w:val="22"/>
          <w:szCs w:val="22"/>
        </w:rPr>
        <w:t xml:space="preserve"> </w:t>
      </w:r>
      <w:r w:rsidRPr="008C75BB">
        <w:rPr>
          <w:spacing w:val="1"/>
          <w:sz w:val="22"/>
          <w:szCs w:val="22"/>
        </w:rPr>
        <w:t>р</w:t>
      </w:r>
      <w:r w:rsidRPr="008C75BB">
        <w:rPr>
          <w:spacing w:val="-1"/>
          <w:sz w:val="22"/>
          <w:szCs w:val="22"/>
        </w:rPr>
        <w:t>а</w:t>
      </w:r>
      <w:r w:rsidRPr="008C75BB">
        <w:rPr>
          <w:sz w:val="22"/>
          <w:szCs w:val="22"/>
        </w:rPr>
        <w:t>б</w:t>
      </w:r>
      <w:r w:rsidRPr="008C75BB">
        <w:rPr>
          <w:spacing w:val="2"/>
          <w:sz w:val="22"/>
          <w:szCs w:val="22"/>
        </w:rPr>
        <w:t>о</w:t>
      </w:r>
      <w:r w:rsidRPr="008C75BB">
        <w:rPr>
          <w:spacing w:val="-2"/>
          <w:sz w:val="22"/>
          <w:szCs w:val="22"/>
        </w:rPr>
        <w:t>т</w:t>
      </w:r>
      <w:r w:rsidRPr="008C75BB">
        <w:rPr>
          <w:sz w:val="22"/>
          <w:szCs w:val="22"/>
        </w:rPr>
        <w:t>а,</w:t>
      </w:r>
      <w:r w:rsidRPr="008C75BB">
        <w:rPr>
          <w:spacing w:val="13"/>
          <w:sz w:val="22"/>
          <w:szCs w:val="22"/>
        </w:rPr>
        <w:t xml:space="preserve"> </w:t>
      </w:r>
      <w:r w:rsidRPr="008C75BB">
        <w:rPr>
          <w:sz w:val="22"/>
          <w:szCs w:val="22"/>
        </w:rPr>
        <w:t>а</w:t>
      </w:r>
      <w:r w:rsidRPr="008C75BB">
        <w:rPr>
          <w:spacing w:val="14"/>
          <w:sz w:val="22"/>
          <w:szCs w:val="22"/>
        </w:rPr>
        <w:t xml:space="preserve"> </w:t>
      </w:r>
      <w:r w:rsidRPr="008C75BB">
        <w:rPr>
          <w:spacing w:val="1"/>
          <w:sz w:val="22"/>
          <w:szCs w:val="22"/>
        </w:rPr>
        <w:t>е</w:t>
      </w:r>
      <w:r w:rsidRPr="008C75BB">
        <w:rPr>
          <w:sz w:val="22"/>
          <w:szCs w:val="22"/>
        </w:rPr>
        <w:t>е</w:t>
      </w:r>
      <w:r w:rsidRPr="008C75BB">
        <w:rPr>
          <w:spacing w:val="14"/>
          <w:sz w:val="22"/>
          <w:szCs w:val="22"/>
        </w:rPr>
        <w:t xml:space="preserve"> </w:t>
      </w:r>
      <w:r w:rsidRPr="008C75BB">
        <w:rPr>
          <w:sz w:val="22"/>
          <w:szCs w:val="22"/>
        </w:rPr>
        <w:t>с</w:t>
      </w:r>
      <w:r w:rsidRPr="008C75BB">
        <w:rPr>
          <w:spacing w:val="1"/>
          <w:sz w:val="22"/>
          <w:szCs w:val="22"/>
        </w:rPr>
        <w:t>л</w:t>
      </w:r>
      <w:r w:rsidRPr="008C75BB">
        <w:rPr>
          <w:sz w:val="22"/>
          <w:szCs w:val="22"/>
        </w:rPr>
        <w:t>едстви</w:t>
      </w:r>
      <w:r w:rsidRPr="008C75BB">
        <w:rPr>
          <w:spacing w:val="1"/>
          <w:sz w:val="22"/>
          <w:szCs w:val="22"/>
        </w:rPr>
        <w:t>е</w:t>
      </w:r>
      <w:r w:rsidRPr="008C75BB">
        <w:rPr>
          <w:sz w:val="22"/>
          <w:szCs w:val="22"/>
        </w:rPr>
        <w:t>.</w:t>
      </w:r>
      <w:r w:rsidRPr="008C75BB">
        <w:rPr>
          <w:spacing w:val="11"/>
          <w:sz w:val="22"/>
          <w:szCs w:val="22"/>
        </w:rPr>
        <w:t xml:space="preserve"> </w:t>
      </w:r>
      <w:r w:rsidRPr="008C75BB">
        <w:rPr>
          <w:sz w:val="22"/>
          <w:szCs w:val="22"/>
        </w:rPr>
        <w:t>Д</w:t>
      </w:r>
      <w:r w:rsidRPr="008C75BB">
        <w:rPr>
          <w:spacing w:val="1"/>
          <w:sz w:val="22"/>
          <w:szCs w:val="22"/>
        </w:rPr>
        <w:t>е</w:t>
      </w:r>
      <w:r w:rsidRPr="008C75BB">
        <w:rPr>
          <w:sz w:val="22"/>
          <w:szCs w:val="22"/>
        </w:rPr>
        <w:t>й</w:t>
      </w:r>
      <w:r w:rsidRPr="008C75BB">
        <w:rPr>
          <w:spacing w:val="1"/>
          <w:sz w:val="22"/>
          <w:szCs w:val="22"/>
        </w:rPr>
        <w:t>с</w:t>
      </w:r>
      <w:r w:rsidRPr="008C75BB">
        <w:rPr>
          <w:sz w:val="22"/>
          <w:szCs w:val="22"/>
        </w:rPr>
        <w:t>твие</w:t>
      </w:r>
      <w:r w:rsidRPr="008C75BB">
        <w:rPr>
          <w:spacing w:val="1"/>
          <w:sz w:val="22"/>
          <w:szCs w:val="22"/>
        </w:rPr>
        <w:t>м</w:t>
      </w:r>
      <w:r w:rsidRPr="008C75BB">
        <w:rPr>
          <w:spacing w:val="11"/>
          <w:sz w:val="22"/>
          <w:szCs w:val="22"/>
        </w:rPr>
        <w:t xml:space="preserve"> </w:t>
      </w:r>
      <w:r w:rsidRPr="008C75BB">
        <w:rPr>
          <w:spacing w:val="1"/>
          <w:sz w:val="22"/>
          <w:szCs w:val="22"/>
        </w:rPr>
        <w:t>на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зки</w:t>
      </w:r>
      <w:r w:rsidRPr="008C75BB">
        <w:rPr>
          <w:spacing w:val="14"/>
          <w:sz w:val="22"/>
          <w:szCs w:val="22"/>
        </w:rPr>
        <w:t xml:space="preserve"> </w:t>
      </w:r>
      <w:r w:rsidRPr="008C75BB">
        <w:rPr>
          <w:spacing w:val="1"/>
          <w:sz w:val="22"/>
          <w:szCs w:val="22"/>
        </w:rPr>
        <w:t>я</w:t>
      </w:r>
      <w:r w:rsidRPr="008C75BB">
        <w:rPr>
          <w:sz w:val="22"/>
          <w:szCs w:val="22"/>
        </w:rPr>
        <w:t>вляет</w:t>
      </w:r>
      <w:r w:rsidRPr="008C75BB">
        <w:rPr>
          <w:spacing w:val="1"/>
          <w:sz w:val="22"/>
          <w:szCs w:val="22"/>
        </w:rPr>
        <w:t>с</w:t>
      </w:r>
      <w:r w:rsidRPr="008C75BB">
        <w:rPr>
          <w:sz w:val="22"/>
          <w:szCs w:val="22"/>
        </w:rPr>
        <w:t>я</w:t>
      </w:r>
      <w:r w:rsidRPr="008C75BB">
        <w:rPr>
          <w:spacing w:val="12"/>
          <w:sz w:val="22"/>
          <w:szCs w:val="22"/>
        </w:rPr>
        <w:t xml:space="preserve"> </w:t>
      </w:r>
      <w:r w:rsidRPr="008C75BB">
        <w:rPr>
          <w:spacing w:val="1"/>
          <w:sz w:val="22"/>
          <w:szCs w:val="22"/>
        </w:rPr>
        <w:t>от</w:t>
      </w:r>
      <w:r w:rsidRPr="008C75BB">
        <w:rPr>
          <w:sz w:val="22"/>
          <w:szCs w:val="22"/>
        </w:rPr>
        <w:t>ветная</w:t>
      </w:r>
      <w:r w:rsidRPr="008C75BB">
        <w:rPr>
          <w:spacing w:val="14"/>
          <w:sz w:val="22"/>
          <w:szCs w:val="22"/>
        </w:rPr>
        <w:t xml:space="preserve"> </w:t>
      </w:r>
      <w:r w:rsidRPr="008C75BB">
        <w:rPr>
          <w:spacing w:val="7"/>
          <w:sz w:val="22"/>
          <w:szCs w:val="22"/>
        </w:rPr>
        <w:t>р</w:t>
      </w:r>
      <w:r w:rsidRPr="008C75BB">
        <w:rPr>
          <w:sz w:val="22"/>
          <w:szCs w:val="22"/>
        </w:rPr>
        <w:t>еак</w:t>
      </w:r>
      <w:r w:rsidRPr="008C75BB">
        <w:rPr>
          <w:spacing w:val="1"/>
          <w:sz w:val="22"/>
          <w:szCs w:val="22"/>
        </w:rPr>
        <w:t>ц</w:t>
      </w:r>
      <w:r w:rsidRPr="008C75BB">
        <w:rPr>
          <w:sz w:val="22"/>
          <w:szCs w:val="22"/>
        </w:rPr>
        <w:t>ия</w:t>
      </w:r>
      <w:r w:rsidRPr="008C75BB">
        <w:rPr>
          <w:spacing w:val="50"/>
          <w:sz w:val="22"/>
          <w:szCs w:val="22"/>
        </w:rPr>
        <w:t xml:space="preserve"> </w:t>
      </w:r>
      <w:r w:rsidRPr="008C75BB">
        <w:rPr>
          <w:spacing w:val="1"/>
          <w:sz w:val="22"/>
          <w:szCs w:val="22"/>
        </w:rPr>
        <w:t>о</w:t>
      </w:r>
      <w:r w:rsidRPr="008C75BB">
        <w:rPr>
          <w:sz w:val="22"/>
          <w:szCs w:val="22"/>
        </w:rPr>
        <w:t>рг</w:t>
      </w:r>
      <w:r w:rsidRPr="008C75BB">
        <w:rPr>
          <w:spacing w:val="1"/>
          <w:sz w:val="22"/>
          <w:szCs w:val="22"/>
        </w:rPr>
        <w:t>а</w:t>
      </w:r>
      <w:r w:rsidRPr="008C75BB">
        <w:rPr>
          <w:sz w:val="22"/>
          <w:szCs w:val="22"/>
        </w:rPr>
        <w:t>низ</w:t>
      </w:r>
      <w:r w:rsidRPr="008C75BB">
        <w:rPr>
          <w:spacing w:val="1"/>
          <w:sz w:val="22"/>
          <w:szCs w:val="22"/>
        </w:rPr>
        <w:t>м</w:t>
      </w:r>
      <w:r w:rsidRPr="008C75BB">
        <w:rPr>
          <w:sz w:val="22"/>
          <w:szCs w:val="22"/>
        </w:rPr>
        <w:t>а</w:t>
      </w:r>
      <w:r w:rsidRPr="008C75BB">
        <w:rPr>
          <w:spacing w:val="49"/>
          <w:sz w:val="22"/>
          <w:szCs w:val="22"/>
        </w:rPr>
        <w:t xml:space="preserve"> </w:t>
      </w:r>
      <w:r w:rsidRPr="008C75BB">
        <w:rPr>
          <w:spacing w:val="1"/>
          <w:sz w:val="22"/>
          <w:szCs w:val="22"/>
        </w:rPr>
        <w:t>на</w:t>
      </w:r>
      <w:r w:rsidRPr="008C75BB">
        <w:rPr>
          <w:spacing w:val="50"/>
          <w:sz w:val="22"/>
          <w:szCs w:val="22"/>
        </w:rPr>
        <w:t xml:space="preserve"> </w:t>
      </w:r>
      <w:r w:rsidRPr="008C75BB">
        <w:rPr>
          <w:sz w:val="22"/>
          <w:szCs w:val="22"/>
        </w:rPr>
        <w:t>в</w:t>
      </w:r>
      <w:r w:rsidRPr="008C75BB">
        <w:rPr>
          <w:spacing w:val="1"/>
          <w:sz w:val="22"/>
          <w:szCs w:val="22"/>
        </w:rPr>
        <w:t>ы</w:t>
      </w:r>
      <w:r w:rsidRPr="008C75BB">
        <w:rPr>
          <w:sz w:val="22"/>
          <w:szCs w:val="22"/>
        </w:rPr>
        <w:t>полне</w:t>
      </w:r>
      <w:r w:rsidRPr="008C75BB">
        <w:rPr>
          <w:spacing w:val="-1"/>
          <w:sz w:val="22"/>
          <w:szCs w:val="22"/>
        </w:rPr>
        <w:t>н</w:t>
      </w:r>
      <w:r w:rsidRPr="008C75BB">
        <w:rPr>
          <w:sz w:val="22"/>
          <w:szCs w:val="22"/>
        </w:rPr>
        <w:t>н</w:t>
      </w:r>
      <w:r w:rsidRPr="008C75BB">
        <w:rPr>
          <w:spacing w:val="-2"/>
          <w:sz w:val="22"/>
          <w:szCs w:val="22"/>
        </w:rPr>
        <w:t>у</w:t>
      </w:r>
      <w:r w:rsidRPr="008C75BB">
        <w:rPr>
          <w:sz w:val="22"/>
          <w:szCs w:val="22"/>
        </w:rPr>
        <w:t>ю</w:t>
      </w:r>
      <w:r w:rsidRPr="008C75BB">
        <w:rPr>
          <w:spacing w:val="51"/>
          <w:sz w:val="22"/>
          <w:szCs w:val="22"/>
        </w:rPr>
        <w:t xml:space="preserve"> </w:t>
      </w:r>
      <w:r w:rsidRPr="008C75BB">
        <w:rPr>
          <w:spacing w:val="1"/>
          <w:sz w:val="22"/>
          <w:szCs w:val="22"/>
        </w:rPr>
        <w:t>р</w:t>
      </w:r>
      <w:r w:rsidRPr="008C75BB">
        <w:rPr>
          <w:sz w:val="22"/>
          <w:szCs w:val="22"/>
        </w:rPr>
        <w:t>а</w:t>
      </w:r>
      <w:r w:rsidRPr="008C75BB">
        <w:rPr>
          <w:spacing w:val="1"/>
          <w:sz w:val="22"/>
          <w:szCs w:val="22"/>
        </w:rPr>
        <w:t>б</w:t>
      </w:r>
      <w:r w:rsidRPr="008C75BB">
        <w:rPr>
          <w:sz w:val="22"/>
          <w:szCs w:val="22"/>
        </w:rPr>
        <w:t>от</w:t>
      </w:r>
      <w:r w:rsidRPr="008C75BB">
        <w:rPr>
          <w:spacing w:val="-2"/>
          <w:sz w:val="22"/>
          <w:szCs w:val="22"/>
        </w:rPr>
        <w:t>у</w:t>
      </w:r>
      <w:r w:rsidRPr="008C75BB">
        <w:rPr>
          <w:sz w:val="22"/>
          <w:szCs w:val="22"/>
        </w:rPr>
        <w:t>.</w:t>
      </w:r>
      <w:r w:rsidRPr="008C75BB">
        <w:rPr>
          <w:spacing w:val="55"/>
          <w:sz w:val="22"/>
          <w:szCs w:val="22"/>
        </w:rPr>
        <w:t xml:space="preserve"> </w:t>
      </w:r>
      <w:r w:rsidRPr="008C75BB">
        <w:rPr>
          <w:sz w:val="22"/>
          <w:szCs w:val="22"/>
        </w:rPr>
        <w:t>О</w:t>
      </w:r>
      <w:r w:rsidRPr="008C75BB">
        <w:rPr>
          <w:spacing w:val="1"/>
          <w:sz w:val="22"/>
          <w:szCs w:val="22"/>
        </w:rPr>
        <w:t>дни</w:t>
      </w:r>
      <w:r w:rsidRPr="008C75BB">
        <w:rPr>
          <w:sz w:val="22"/>
          <w:szCs w:val="22"/>
        </w:rPr>
        <w:t>м</w:t>
      </w:r>
      <w:r w:rsidRPr="008C75BB">
        <w:rPr>
          <w:spacing w:val="50"/>
          <w:sz w:val="22"/>
          <w:szCs w:val="22"/>
        </w:rPr>
        <w:t xml:space="preserve"> </w:t>
      </w:r>
      <w:r w:rsidRPr="008C75BB">
        <w:rPr>
          <w:spacing w:val="1"/>
          <w:sz w:val="22"/>
          <w:szCs w:val="22"/>
        </w:rPr>
        <w:t>и</w:t>
      </w:r>
      <w:r w:rsidRPr="008C75BB">
        <w:rPr>
          <w:sz w:val="22"/>
          <w:szCs w:val="22"/>
        </w:rPr>
        <w:t>з</w:t>
      </w:r>
      <w:r w:rsidRPr="008C75BB">
        <w:rPr>
          <w:spacing w:val="49"/>
          <w:sz w:val="22"/>
          <w:szCs w:val="22"/>
        </w:rPr>
        <w:t xml:space="preserve"> </w:t>
      </w:r>
      <w:r w:rsidRPr="008C75BB">
        <w:rPr>
          <w:spacing w:val="2"/>
          <w:sz w:val="22"/>
          <w:szCs w:val="22"/>
        </w:rPr>
        <w:t>о</w:t>
      </w:r>
      <w:r w:rsidRPr="008C75BB">
        <w:rPr>
          <w:sz w:val="22"/>
          <w:szCs w:val="22"/>
        </w:rPr>
        <w:t>сно</w:t>
      </w:r>
      <w:r w:rsidRPr="008C75BB">
        <w:rPr>
          <w:spacing w:val="1"/>
          <w:sz w:val="22"/>
          <w:szCs w:val="22"/>
        </w:rPr>
        <w:t>в</w:t>
      </w:r>
      <w:r w:rsidRPr="008C75BB">
        <w:rPr>
          <w:spacing w:val="-1"/>
          <w:sz w:val="22"/>
          <w:szCs w:val="22"/>
        </w:rPr>
        <w:t>н</w:t>
      </w:r>
      <w:r w:rsidRPr="008C75BB">
        <w:rPr>
          <w:sz w:val="22"/>
          <w:szCs w:val="22"/>
        </w:rPr>
        <w:t>ы</w:t>
      </w:r>
      <w:r w:rsidRPr="008C75BB">
        <w:rPr>
          <w:spacing w:val="1"/>
          <w:sz w:val="22"/>
          <w:szCs w:val="22"/>
        </w:rPr>
        <w:t>х</w:t>
      </w:r>
      <w:r w:rsidRPr="008C75BB">
        <w:rPr>
          <w:spacing w:val="51"/>
          <w:sz w:val="22"/>
          <w:szCs w:val="22"/>
        </w:rPr>
        <w:t xml:space="preserve"> </w:t>
      </w:r>
      <w:r w:rsidRPr="008C75BB">
        <w:rPr>
          <w:sz w:val="22"/>
          <w:szCs w:val="22"/>
        </w:rPr>
        <w:t>пок</w:t>
      </w:r>
      <w:r w:rsidRPr="008C75BB">
        <w:rPr>
          <w:spacing w:val="1"/>
          <w:sz w:val="22"/>
          <w:szCs w:val="22"/>
        </w:rPr>
        <w:t>а</w:t>
      </w:r>
      <w:r w:rsidRPr="008C75BB">
        <w:rPr>
          <w:spacing w:val="-2"/>
          <w:sz w:val="22"/>
          <w:szCs w:val="22"/>
        </w:rPr>
        <w:t>з</w:t>
      </w:r>
      <w:r w:rsidRPr="008C75BB">
        <w:rPr>
          <w:sz w:val="22"/>
          <w:szCs w:val="22"/>
        </w:rPr>
        <w:t>ат</w:t>
      </w:r>
      <w:r w:rsidRPr="008C75BB">
        <w:rPr>
          <w:spacing w:val="1"/>
          <w:sz w:val="22"/>
          <w:szCs w:val="22"/>
        </w:rPr>
        <w:t>е</w:t>
      </w:r>
      <w:r w:rsidRPr="008C75BB">
        <w:rPr>
          <w:sz w:val="22"/>
          <w:szCs w:val="22"/>
        </w:rPr>
        <w:t>л</w:t>
      </w:r>
      <w:r w:rsidRPr="008C75BB">
        <w:rPr>
          <w:spacing w:val="-2"/>
          <w:sz w:val="22"/>
          <w:szCs w:val="22"/>
        </w:rPr>
        <w:t>е</w:t>
      </w:r>
      <w:r w:rsidRPr="008C75BB">
        <w:rPr>
          <w:sz w:val="22"/>
          <w:szCs w:val="22"/>
        </w:rPr>
        <w:t>й соо</w:t>
      </w:r>
      <w:r w:rsidRPr="008C75BB">
        <w:rPr>
          <w:spacing w:val="1"/>
          <w:sz w:val="22"/>
          <w:szCs w:val="22"/>
        </w:rPr>
        <w:t>т</w:t>
      </w:r>
      <w:r w:rsidRPr="008C75BB">
        <w:rPr>
          <w:sz w:val="22"/>
          <w:szCs w:val="22"/>
        </w:rPr>
        <w:t>ветс</w:t>
      </w:r>
      <w:r w:rsidRPr="008C75BB">
        <w:rPr>
          <w:spacing w:val="1"/>
          <w:sz w:val="22"/>
          <w:szCs w:val="22"/>
        </w:rPr>
        <w:t>т</w:t>
      </w:r>
      <w:r w:rsidRPr="008C75BB">
        <w:rPr>
          <w:sz w:val="22"/>
          <w:szCs w:val="22"/>
        </w:rPr>
        <w:t>в</w:t>
      </w:r>
      <w:r w:rsidRPr="008C75BB">
        <w:rPr>
          <w:spacing w:val="-1"/>
          <w:sz w:val="22"/>
          <w:szCs w:val="22"/>
        </w:rPr>
        <w:t>и</w:t>
      </w:r>
      <w:r w:rsidRPr="008C75BB">
        <w:rPr>
          <w:sz w:val="22"/>
          <w:szCs w:val="22"/>
        </w:rPr>
        <w:t>я</w:t>
      </w:r>
      <w:r w:rsidRPr="008C75BB">
        <w:rPr>
          <w:spacing w:val="36"/>
          <w:sz w:val="22"/>
          <w:szCs w:val="22"/>
        </w:rPr>
        <w:t xml:space="preserve"> </w:t>
      </w:r>
      <w:r w:rsidRPr="008C75BB">
        <w:rPr>
          <w:sz w:val="22"/>
          <w:szCs w:val="22"/>
        </w:rPr>
        <w:t>на</w:t>
      </w:r>
      <w:r w:rsidRPr="008C75BB">
        <w:rPr>
          <w:spacing w:val="-2"/>
          <w:sz w:val="22"/>
          <w:szCs w:val="22"/>
        </w:rPr>
        <w:t>г</w:t>
      </w:r>
      <w:r w:rsidRPr="008C75BB">
        <w:rPr>
          <w:spacing w:val="1"/>
          <w:sz w:val="22"/>
          <w:szCs w:val="22"/>
        </w:rPr>
        <w:t>р</w:t>
      </w:r>
      <w:r w:rsidRPr="008C75BB">
        <w:rPr>
          <w:spacing w:val="-3"/>
          <w:sz w:val="22"/>
          <w:szCs w:val="22"/>
        </w:rPr>
        <w:t>у</w:t>
      </w:r>
      <w:r w:rsidRPr="008C75BB">
        <w:rPr>
          <w:spacing w:val="1"/>
          <w:sz w:val="22"/>
          <w:szCs w:val="22"/>
        </w:rPr>
        <w:t>зк</w:t>
      </w:r>
      <w:r w:rsidRPr="008C75BB">
        <w:rPr>
          <w:sz w:val="22"/>
          <w:szCs w:val="22"/>
        </w:rPr>
        <w:t>и</w:t>
      </w:r>
      <w:r w:rsidRPr="008C75BB">
        <w:rPr>
          <w:spacing w:val="36"/>
          <w:sz w:val="22"/>
          <w:szCs w:val="22"/>
        </w:rPr>
        <w:t xml:space="preserve"> </w:t>
      </w:r>
      <w:r w:rsidRPr="008C75BB">
        <w:rPr>
          <w:spacing w:val="-2"/>
          <w:sz w:val="22"/>
          <w:szCs w:val="22"/>
        </w:rPr>
        <w:t>у</w:t>
      </w:r>
      <w:r w:rsidRPr="008C75BB">
        <w:rPr>
          <w:sz w:val="22"/>
          <w:szCs w:val="22"/>
        </w:rPr>
        <w:t>р</w:t>
      </w:r>
      <w:r w:rsidRPr="008C75BB">
        <w:rPr>
          <w:spacing w:val="2"/>
          <w:sz w:val="22"/>
          <w:szCs w:val="22"/>
        </w:rPr>
        <w:t>о</w:t>
      </w:r>
      <w:r w:rsidRPr="008C75BB">
        <w:rPr>
          <w:spacing w:val="-2"/>
          <w:sz w:val="22"/>
          <w:szCs w:val="22"/>
        </w:rPr>
        <w:t>в</w:t>
      </w:r>
      <w:r w:rsidRPr="008C75BB">
        <w:rPr>
          <w:sz w:val="22"/>
          <w:szCs w:val="22"/>
        </w:rPr>
        <w:t>н</w:t>
      </w:r>
      <w:r w:rsidRPr="008C75BB">
        <w:rPr>
          <w:spacing w:val="1"/>
          <w:sz w:val="22"/>
          <w:szCs w:val="22"/>
        </w:rPr>
        <w:t>ю</w:t>
      </w:r>
      <w:r w:rsidRPr="008C75BB">
        <w:rPr>
          <w:spacing w:val="34"/>
          <w:sz w:val="22"/>
          <w:szCs w:val="22"/>
        </w:rPr>
        <w:t xml:space="preserve"> </w:t>
      </w:r>
      <w:r w:rsidRPr="008C75BB">
        <w:rPr>
          <w:sz w:val="22"/>
          <w:szCs w:val="22"/>
        </w:rPr>
        <w:t>по</w:t>
      </w:r>
      <w:r w:rsidRPr="008C75BB">
        <w:rPr>
          <w:spacing w:val="1"/>
          <w:sz w:val="22"/>
          <w:szCs w:val="22"/>
        </w:rPr>
        <w:t>д</w:t>
      </w:r>
      <w:r w:rsidRPr="008C75BB">
        <w:rPr>
          <w:sz w:val="22"/>
          <w:szCs w:val="22"/>
        </w:rPr>
        <w:t>го</w:t>
      </w:r>
      <w:r w:rsidRPr="008C75BB">
        <w:rPr>
          <w:spacing w:val="-1"/>
          <w:sz w:val="22"/>
          <w:szCs w:val="22"/>
        </w:rPr>
        <w:t>то</w:t>
      </w:r>
      <w:r w:rsidRPr="008C75BB">
        <w:rPr>
          <w:sz w:val="22"/>
          <w:szCs w:val="22"/>
        </w:rPr>
        <w:t>в</w:t>
      </w:r>
      <w:r w:rsidRPr="008C75BB">
        <w:rPr>
          <w:spacing w:val="-1"/>
          <w:sz w:val="22"/>
          <w:szCs w:val="22"/>
        </w:rPr>
        <w:t>л</w:t>
      </w:r>
      <w:r w:rsidRPr="008C75BB">
        <w:rPr>
          <w:sz w:val="22"/>
          <w:szCs w:val="22"/>
        </w:rPr>
        <w:t>е</w:t>
      </w:r>
      <w:r w:rsidRPr="008C75BB">
        <w:rPr>
          <w:spacing w:val="1"/>
          <w:sz w:val="22"/>
          <w:szCs w:val="22"/>
        </w:rPr>
        <w:t>н</w:t>
      </w:r>
      <w:r w:rsidRPr="008C75BB">
        <w:rPr>
          <w:sz w:val="22"/>
          <w:szCs w:val="22"/>
        </w:rPr>
        <w:t>но</w:t>
      </w:r>
      <w:r w:rsidRPr="008C75BB">
        <w:rPr>
          <w:spacing w:val="1"/>
          <w:sz w:val="22"/>
          <w:szCs w:val="22"/>
        </w:rPr>
        <w:t>с</w:t>
      </w:r>
      <w:r w:rsidRPr="008C75BB">
        <w:rPr>
          <w:sz w:val="22"/>
          <w:szCs w:val="22"/>
        </w:rPr>
        <w:t>ти</w:t>
      </w:r>
      <w:r w:rsidRPr="008C75BB">
        <w:rPr>
          <w:spacing w:val="34"/>
          <w:sz w:val="22"/>
          <w:szCs w:val="22"/>
        </w:rPr>
        <w:t xml:space="preserve"> </w:t>
      </w:r>
      <w:r w:rsidRPr="008C75BB">
        <w:rPr>
          <w:sz w:val="22"/>
          <w:szCs w:val="22"/>
        </w:rPr>
        <w:t>о</w:t>
      </w:r>
      <w:r w:rsidRPr="008C75BB">
        <w:rPr>
          <w:spacing w:val="1"/>
          <w:sz w:val="22"/>
          <w:szCs w:val="22"/>
        </w:rPr>
        <w:t>р</w:t>
      </w:r>
      <w:r w:rsidRPr="008C75BB">
        <w:rPr>
          <w:sz w:val="22"/>
          <w:szCs w:val="22"/>
        </w:rPr>
        <w:t>г</w:t>
      </w:r>
      <w:r w:rsidRPr="008C75BB">
        <w:rPr>
          <w:spacing w:val="-1"/>
          <w:sz w:val="22"/>
          <w:szCs w:val="22"/>
        </w:rPr>
        <w:t>а</w:t>
      </w:r>
      <w:r w:rsidRPr="008C75BB">
        <w:rPr>
          <w:sz w:val="22"/>
          <w:szCs w:val="22"/>
        </w:rPr>
        <w:t>н</w:t>
      </w:r>
      <w:r w:rsidRPr="008C75BB">
        <w:rPr>
          <w:spacing w:val="1"/>
          <w:sz w:val="22"/>
          <w:szCs w:val="22"/>
        </w:rPr>
        <w:t>и</w:t>
      </w:r>
      <w:r w:rsidRPr="008C75BB">
        <w:rPr>
          <w:spacing w:val="-2"/>
          <w:sz w:val="22"/>
          <w:szCs w:val="22"/>
        </w:rPr>
        <w:t>з</w:t>
      </w:r>
      <w:r w:rsidRPr="008C75BB">
        <w:rPr>
          <w:spacing w:val="4"/>
          <w:sz w:val="22"/>
          <w:szCs w:val="22"/>
        </w:rPr>
        <w:t>м</w:t>
      </w:r>
      <w:r w:rsidRPr="008C75BB">
        <w:rPr>
          <w:sz w:val="22"/>
          <w:szCs w:val="22"/>
        </w:rPr>
        <w:t>а</w:t>
      </w:r>
      <w:r w:rsidRPr="008C75BB">
        <w:rPr>
          <w:spacing w:val="36"/>
          <w:sz w:val="22"/>
          <w:szCs w:val="22"/>
        </w:rPr>
        <w:t xml:space="preserve"> </w:t>
      </w:r>
      <w:r w:rsidRPr="008C75BB">
        <w:rPr>
          <w:sz w:val="22"/>
          <w:szCs w:val="22"/>
        </w:rPr>
        <w:t>я</w:t>
      </w:r>
      <w:r w:rsidRPr="008C75BB">
        <w:rPr>
          <w:spacing w:val="1"/>
          <w:sz w:val="22"/>
          <w:szCs w:val="22"/>
        </w:rPr>
        <w:t>в</w:t>
      </w:r>
      <w:r w:rsidRPr="008C75BB">
        <w:rPr>
          <w:sz w:val="22"/>
          <w:szCs w:val="22"/>
        </w:rPr>
        <w:t>ляют</w:t>
      </w:r>
      <w:r w:rsidRPr="008C75BB">
        <w:rPr>
          <w:spacing w:val="1"/>
          <w:sz w:val="22"/>
          <w:szCs w:val="22"/>
        </w:rPr>
        <w:t>с</w:t>
      </w:r>
      <w:r w:rsidRPr="008C75BB">
        <w:rPr>
          <w:sz w:val="22"/>
          <w:szCs w:val="22"/>
        </w:rPr>
        <w:t>я</w:t>
      </w:r>
      <w:r w:rsidRPr="008C75BB">
        <w:rPr>
          <w:spacing w:val="35"/>
          <w:sz w:val="22"/>
          <w:szCs w:val="22"/>
        </w:rPr>
        <w:t xml:space="preserve"> </w:t>
      </w:r>
      <w:r w:rsidRPr="008C75BB">
        <w:rPr>
          <w:spacing w:val="-2"/>
          <w:sz w:val="22"/>
          <w:szCs w:val="22"/>
        </w:rPr>
        <w:t>в</w:t>
      </w:r>
      <w:r w:rsidRPr="008C75BB">
        <w:rPr>
          <w:sz w:val="22"/>
          <w:szCs w:val="22"/>
        </w:rPr>
        <w:t>н</w:t>
      </w:r>
      <w:r w:rsidRPr="008C75BB">
        <w:rPr>
          <w:spacing w:val="2"/>
          <w:sz w:val="22"/>
          <w:szCs w:val="22"/>
        </w:rPr>
        <w:t>е</w:t>
      </w:r>
      <w:r w:rsidRPr="008C75BB">
        <w:rPr>
          <w:sz w:val="22"/>
          <w:szCs w:val="22"/>
        </w:rPr>
        <w:t>шн</w:t>
      </w:r>
      <w:r w:rsidRPr="008C75BB">
        <w:rPr>
          <w:spacing w:val="1"/>
          <w:sz w:val="22"/>
          <w:szCs w:val="22"/>
        </w:rPr>
        <w:t>ие</w:t>
      </w:r>
      <w:r w:rsidRPr="008C75BB">
        <w:rPr>
          <w:spacing w:val="-2"/>
          <w:sz w:val="22"/>
          <w:szCs w:val="22"/>
        </w:rPr>
        <w:t xml:space="preserve"> </w:t>
      </w:r>
      <w:r w:rsidRPr="008C75BB">
        <w:rPr>
          <w:sz w:val="22"/>
          <w:szCs w:val="22"/>
        </w:rPr>
        <w:t>п</w:t>
      </w:r>
      <w:r w:rsidRPr="008C75BB">
        <w:rPr>
          <w:spacing w:val="1"/>
          <w:sz w:val="22"/>
          <w:szCs w:val="22"/>
        </w:rPr>
        <w:t>ри</w:t>
      </w:r>
      <w:r w:rsidRPr="008C75BB">
        <w:rPr>
          <w:sz w:val="22"/>
          <w:szCs w:val="22"/>
        </w:rPr>
        <w:t>з</w:t>
      </w:r>
      <w:r w:rsidRPr="008C75BB">
        <w:rPr>
          <w:spacing w:val="-1"/>
          <w:sz w:val="22"/>
          <w:szCs w:val="22"/>
        </w:rPr>
        <w:t>н</w:t>
      </w:r>
      <w:r w:rsidRPr="008C75BB">
        <w:rPr>
          <w:sz w:val="22"/>
          <w:szCs w:val="22"/>
        </w:rPr>
        <w:t>а</w:t>
      </w:r>
      <w:r w:rsidRPr="008C75BB">
        <w:rPr>
          <w:spacing w:val="-1"/>
          <w:sz w:val="22"/>
          <w:szCs w:val="22"/>
        </w:rPr>
        <w:t>к</w:t>
      </w:r>
      <w:r w:rsidRPr="008C75BB">
        <w:rPr>
          <w:sz w:val="22"/>
          <w:szCs w:val="22"/>
        </w:rPr>
        <w:t>и</w:t>
      </w:r>
      <w:r w:rsidRPr="008C75BB">
        <w:rPr>
          <w:spacing w:val="1"/>
          <w:sz w:val="22"/>
          <w:szCs w:val="22"/>
        </w:rPr>
        <w:t xml:space="preserve"> </w:t>
      </w:r>
      <w:r w:rsidRPr="008C75BB">
        <w:rPr>
          <w:spacing w:val="-3"/>
          <w:sz w:val="22"/>
          <w:szCs w:val="22"/>
        </w:rPr>
        <w:t>у</w:t>
      </w:r>
      <w:r w:rsidRPr="008C75BB">
        <w:rPr>
          <w:sz w:val="22"/>
          <w:szCs w:val="22"/>
        </w:rPr>
        <w:t>то</w:t>
      </w:r>
      <w:r w:rsidRPr="008C75BB">
        <w:rPr>
          <w:spacing w:val="1"/>
          <w:sz w:val="22"/>
          <w:szCs w:val="22"/>
        </w:rPr>
        <w:t>м</w:t>
      </w:r>
      <w:r w:rsidRPr="008C75BB">
        <w:rPr>
          <w:sz w:val="22"/>
          <w:szCs w:val="22"/>
        </w:rPr>
        <w:t>ления</w:t>
      </w:r>
      <w:r w:rsidR="00722E84">
        <w:rPr>
          <w:sz w:val="22"/>
          <w:szCs w:val="22"/>
        </w:rPr>
        <w:t>.</w:t>
      </w:r>
    </w:p>
    <w:p w:rsidR="00D64654" w:rsidRDefault="00D64654" w:rsidP="009100E1">
      <w:pPr>
        <w:widowControl w:val="0"/>
        <w:autoSpaceDE w:val="0"/>
        <w:autoSpaceDN w:val="0"/>
        <w:adjustRightInd w:val="0"/>
        <w:spacing w:line="239" w:lineRule="auto"/>
        <w:ind w:right="334"/>
        <w:jc w:val="center"/>
        <w:rPr>
          <w:spacing w:val="-1"/>
          <w:sz w:val="22"/>
          <w:szCs w:val="22"/>
        </w:rPr>
      </w:pPr>
    </w:p>
    <w:p w:rsidR="006669FA" w:rsidRDefault="006669FA" w:rsidP="009100E1">
      <w:pPr>
        <w:widowControl w:val="0"/>
        <w:autoSpaceDE w:val="0"/>
        <w:autoSpaceDN w:val="0"/>
        <w:adjustRightInd w:val="0"/>
        <w:spacing w:line="239" w:lineRule="auto"/>
        <w:ind w:right="334"/>
        <w:jc w:val="center"/>
        <w:rPr>
          <w:spacing w:val="-1"/>
          <w:sz w:val="22"/>
          <w:szCs w:val="22"/>
        </w:rPr>
      </w:pPr>
    </w:p>
    <w:p w:rsidR="006669FA" w:rsidRDefault="006669FA" w:rsidP="009100E1">
      <w:pPr>
        <w:widowControl w:val="0"/>
        <w:autoSpaceDE w:val="0"/>
        <w:autoSpaceDN w:val="0"/>
        <w:adjustRightInd w:val="0"/>
        <w:spacing w:line="239" w:lineRule="auto"/>
        <w:ind w:right="334"/>
        <w:jc w:val="center"/>
        <w:rPr>
          <w:spacing w:val="-1"/>
          <w:sz w:val="22"/>
          <w:szCs w:val="22"/>
        </w:rPr>
      </w:pPr>
    </w:p>
    <w:p w:rsidR="006669FA" w:rsidRDefault="006669FA" w:rsidP="009100E1">
      <w:pPr>
        <w:widowControl w:val="0"/>
        <w:autoSpaceDE w:val="0"/>
        <w:autoSpaceDN w:val="0"/>
        <w:adjustRightInd w:val="0"/>
        <w:spacing w:line="239" w:lineRule="auto"/>
        <w:ind w:right="334"/>
        <w:jc w:val="center"/>
        <w:rPr>
          <w:spacing w:val="-1"/>
          <w:sz w:val="22"/>
          <w:szCs w:val="22"/>
        </w:rPr>
      </w:pPr>
    </w:p>
    <w:p w:rsidR="006669FA" w:rsidRDefault="006669FA" w:rsidP="009100E1">
      <w:pPr>
        <w:widowControl w:val="0"/>
        <w:autoSpaceDE w:val="0"/>
        <w:autoSpaceDN w:val="0"/>
        <w:adjustRightInd w:val="0"/>
        <w:spacing w:line="239" w:lineRule="auto"/>
        <w:ind w:right="334"/>
        <w:jc w:val="center"/>
        <w:rPr>
          <w:spacing w:val="-1"/>
          <w:sz w:val="22"/>
          <w:szCs w:val="22"/>
        </w:rPr>
      </w:pPr>
    </w:p>
    <w:p w:rsidR="006669FA" w:rsidRDefault="006669FA" w:rsidP="009100E1">
      <w:pPr>
        <w:widowControl w:val="0"/>
        <w:autoSpaceDE w:val="0"/>
        <w:autoSpaceDN w:val="0"/>
        <w:adjustRightInd w:val="0"/>
        <w:spacing w:line="239" w:lineRule="auto"/>
        <w:ind w:right="334"/>
        <w:jc w:val="center"/>
        <w:rPr>
          <w:spacing w:val="-1"/>
          <w:sz w:val="22"/>
          <w:szCs w:val="22"/>
        </w:rPr>
      </w:pPr>
    </w:p>
    <w:p w:rsidR="006669FA" w:rsidRDefault="006669FA" w:rsidP="009100E1">
      <w:pPr>
        <w:widowControl w:val="0"/>
        <w:autoSpaceDE w:val="0"/>
        <w:autoSpaceDN w:val="0"/>
        <w:adjustRightInd w:val="0"/>
        <w:spacing w:line="239" w:lineRule="auto"/>
        <w:ind w:right="334"/>
        <w:jc w:val="center"/>
        <w:rPr>
          <w:spacing w:val="-1"/>
          <w:sz w:val="22"/>
          <w:szCs w:val="22"/>
        </w:rPr>
      </w:pPr>
    </w:p>
    <w:p w:rsidR="009100E1" w:rsidRPr="008C75BB" w:rsidRDefault="009100E1" w:rsidP="009100E1">
      <w:pPr>
        <w:widowControl w:val="0"/>
        <w:autoSpaceDE w:val="0"/>
        <w:autoSpaceDN w:val="0"/>
        <w:adjustRightInd w:val="0"/>
        <w:spacing w:line="239" w:lineRule="auto"/>
        <w:ind w:right="334"/>
        <w:jc w:val="center"/>
        <w:rPr>
          <w:sz w:val="22"/>
          <w:szCs w:val="22"/>
        </w:rPr>
      </w:pPr>
      <w:r w:rsidRPr="008C75BB">
        <w:rPr>
          <w:spacing w:val="-1"/>
          <w:sz w:val="22"/>
          <w:szCs w:val="22"/>
        </w:rPr>
        <w:t>В</w:t>
      </w:r>
      <w:r w:rsidRPr="008C75BB">
        <w:rPr>
          <w:sz w:val="22"/>
          <w:szCs w:val="22"/>
        </w:rPr>
        <w:t>нешн</w:t>
      </w:r>
      <w:r w:rsidRPr="008C75BB">
        <w:rPr>
          <w:spacing w:val="1"/>
          <w:sz w:val="22"/>
          <w:szCs w:val="22"/>
        </w:rPr>
        <w:t>и</w:t>
      </w:r>
      <w:r w:rsidRPr="008C75BB">
        <w:rPr>
          <w:sz w:val="22"/>
          <w:szCs w:val="22"/>
        </w:rPr>
        <w:t>е пр</w:t>
      </w:r>
      <w:r w:rsidRPr="008C75BB">
        <w:rPr>
          <w:spacing w:val="1"/>
          <w:sz w:val="22"/>
          <w:szCs w:val="22"/>
        </w:rPr>
        <w:t>и</w:t>
      </w:r>
      <w:r w:rsidRPr="008C75BB">
        <w:rPr>
          <w:spacing w:val="-1"/>
          <w:sz w:val="22"/>
          <w:szCs w:val="22"/>
        </w:rPr>
        <w:t>з</w:t>
      </w:r>
      <w:r w:rsidRPr="008C75BB">
        <w:rPr>
          <w:sz w:val="22"/>
          <w:szCs w:val="22"/>
        </w:rPr>
        <w:t>наки</w:t>
      </w:r>
      <w:r w:rsidRPr="008C75BB">
        <w:rPr>
          <w:spacing w:val="3"/>
          <w:sz w:val="22"/>
          <w:szCs w:val="22"/>
        </w:rPr>
        <w:t xml:space="preserve"> </w:t>
      </w:r>
      <w:r w:rsidRPr="008C75BB">
        <w:rPr>
          <w:spacing w:val="-6"/>
          <w:sz w:val="22"/>
          <w:szCs w:val="22"/>
        </w:rPr>
        <w:t>у</w:t>
      </w:r>
      <w:r w:rsidRPr="008C75BB">
        <w:rPr>
          <w:sz w:val="22"/>
          <w:szCs w:val="22"/>
        </w:rPr>
        <w:t>томл</w:t>
      </w:r>
      <w:r w:rsidRPr="008C75BB">
        <w:rPr>
          <w:spacing w:val="-1"/>
          <w:sz w:val="22"/>
          <w:szCs w:val="22"/>
        </w:rPr>
        <w:t>е</w:t>
      </w:r>
      <w:r w:rsidRPr="008C75BB">
        <w:rPr>
          <w:sz w:val="22"/>
          <w:szCs w:val="22"/>
        </w:rPr>
        <w:t>н</w:t>
      </w:r>
      <w:r w:rsidRPr="008C75BB">
        <w:rPr>
          <w:spacing w:val="1"/>
          <w:sz w:val="22"/>
          <w:szCs w:val="22"/>
        </w:rPr>
        <w:t>и</w:t>
      </w:r>
      <w:r w:rsidRPr="008C75BB">
        <w:rPr>
          <w:sz w:val="22"/>
          <w:szCs w:val="22"/>
        </w:rPr>
        <w:t>я</w:t>
      </w:r>
    </w:p>
    <w:p w:rsidR="009100E1" w:rsidRPr="008C75BB" w:rsidRDefault="009100E1" w:rsidP="009100E1">
      <w:pPr>
        <w:widowControl w:val="0"/>
        <w:autoSpaceDE w:val="0"/>
        <w:autoSpaceDN w:val="0"/>
        <w:adjustRightInd w:val="0"/>
        <w:spacing w:after="19" w:line="60" w:lineRule="exact"/>
        <w:jc w:val="both"/>
        <w:rPr>
          <w:sz w:val="22"/>
          <w:szCs w:val="22"/>
        </w:rPr>
      </w:pPr>
    </w:p>
    <w:tbl>
      <w:tblPr>
        <w:tblW w:w="6450" w:type="dxa"/>
        <w:tblLayout w:type="fixed"/>
        <w:tblCellMar>
          <w:left w:w="0" w:type="dxa"/>
          <w:right w:w="0" w:type="dxa"/>
        </w:tblCellMar>
        <w:tblLook w:val="0000" w:firstRow="0" w:lastRow="0" w:firstColumn="0" w:lastColumn="0" w:noHBand="0" w:noVBand="0"/>
      </w:tblPr>
      <w:tblGrid>
        <w:gridCol w:w="1241"/>
        <w:gridCol w:w="1364"/>
        <w:gridCol w:w="1613"/>
        <w:gridCol w:w="2161"/>
        <w:gridCol w:w="71"/>
      </w:tblGrid>
      <w:tr w:rsidR="009100E1" w:rsidRPr="007D7955" w:rsidTr="00C553E4">
        <w:trPr>
          <w:trHeight w:hRule="exact" w:val="291"/>
        </w:trPr>
        <w:tc>
          <w:tcPr>
            <w:tcW w:w="1241" w:type="dxa"/>
            <w:vMerge w:val="restart"/>
            <w:tcBorders>
              <w:top w:val="single" w:sz="2" w:space="0" w:color="auto"/>
              <w:left w:val="nil"/>
              <w:bottom w:val="nil"/>
              <w:right w:val="single" w:sz="2" w:space="0" w:color="auto"/>
            </w:tcBorders>
          </w:tcPr>
          <w:p w:rsidR="009100E1" w:rsidRPr="007D7955" w:rsidRDefault="009100E1" w:rsidP="00C553E4">
            <w:pPr>
              <w:widowControl w:val="0"/>
              <w:autoSpaceDE w:val="0"/>
              <w:autoSpaceDN w:val="0"/>
              <w:adjustRightInd w:val="0"/>
              <w:spacing w:before="11"/>
              <w:ind w:right="-20"/>
              <w:jc w:val="center"/>
              <w:rPr>
                <w:sz w:val="20"/>
                <w:szCs w:val="20"/>
              </w:rPr>
            </w:pPr>
            <w:r w:rsidRPr="007D7955">
              <w:rPr>
                <w:sz w:val="20"/>
                <w:szCs w:val="20"/>
              </w:rPr>
              <w:t>При</w:t>
            </w:r>
            <w:r w:rsidRPr="007D7955">
              <w:rPr>
                <w:spacing w:val="1"/>
                <w:sz w:val="20"/>
                <w:szCs w:val="20"/>
              </w:rPr>
              <w:t>зн</w:t>
            </w:r>
            <w:r w:rsidRPr="007D7955">
              <w:rPr>
                <w:sz w:val="20"/>
                <w:szCs w:val="20"/>
              </w:rPr>
              <w:t>а</w:t>
            </w:r>
            <w:r w:rsidRPr="007D7955">
              <w:rPr>
                <w:spacing w:val="-2"/>
                <w:sz w:val="20"/>
                <w:szCs w:val="20"/>
              </w:rPr>
              <w:t>к</w:t>
            </w:r>
            <w:r w:rsidRPr="007D7955">
              <w:rPr>
                <w:sz w:val="20"/>
                <w:szCs w:val="20"/>
              </w:rPr>
              <w:t>и</w:t>
            </w:r>
          </w:p>
          <w:p w:rsidR="009100E1" w:rsidRPr="007D7955" w:rsidRDefault="009100E1" w:rsidP="00C553E4">
            <w:pPr>
              <w:widowControl w:val="0"/>
              <w:autoSpaceDE w:val="0"/>
              <w:autoSpaceDN w:val="0"/>
              <w:adjustRightInd w:val="0"/>
              <w:spacing w:before="11"/>
              <w:ind w:left="473" w:right="-20"/>
              <w:jc w:val="center"/>
              <w:rPr>
                <w:sz w:val="20"/>
                <w:szCs w:val="20"/>
              </w:rPr>
            </w:pPr>
          </w:p>
        </w:tc>
        <w:tc>
          <w:tcPr>
            <w:tcW w:w="5209" w:type="dxa"/>
            <w:gridSpan w:val="4"/>
            <w:tcBorders>
              <w:top w:val="single" w:sz="2" w:space="0" w:color="auto"/>
              <w:left w:val="single" w:sz="2" w:space="0" w:color="auto"/>
              <w:bottom w:val="single" w:sz="2" w:space="0" w:color="auto"/>
              <w:right w:val="nil"/>
            </w:tcBorders>
          </w:tcPr>
          <w:p w:rsidR="009100E1" w:rsidRPr="007D7955" w:rsidRDefault="009100E1" w:rsidP="00C553E4">
            <w:pPr>
              <w:widowControl w:val="0"/>
              <w:autoSpaceDE w:val="0"/>
              <w:autoSpaceDN w:val="0"/>
              <w:adjustRightInd w:val="0"/>
              <w:spacing w:before="11" w:line="238" w:lineRule="auto"/>
              <w:ind w:left="35" w:right="-20"/>
              <w:jc w:val="center"/>
              <w:rPr>
                <w:sz w:val="20"/>
                <w:szCs w:val="20"/>
              </w:rPr>
            </w:pPr>
            <w:r w:rsidRPr="007D7955">
              <w:rPr>
                <w:sz w:val="20"/>
                <w:szCs w:val="20"/>
              </w:rPr>
              <w:t>Степень</w:t>
            </w:r>
            <w:r w:rsidRPr="007D7955">
              <w:rPr>
                <w:spacing w:val="3"/>
                <w:sz w:val="20"/>
                <w:szCs w:val="20"/>
              </w:rPr>
              <w:t xml:space="preserve"> </w:t>
            </w:r>
            <w:r w:rsidRPr="007D7955">
              <w:rPr>
                <w:spacing w:val="-6"/>
                <w:sz w:val="20"/>
                <w:szCs w:val="20"/>
              </w:rPr>
              <w:t>у</w:t>
            </w:r>
            <w:r w:rsidRPr="007D7955">
              <w:rPr>
                <w:sz w:val="20"/>
                <w:szCs w:val="20"/>
              </w:rPr>
              <w:t>томл</w:t>
            </w:r>
            <w:r w:rsidRPr="007D7955">
              <w:rPr>
                <w:spacing w:val="-1"/>
                <w:sz w:val="20"/>
                <w:szCs w:val="20"/>
              </w:rPr>
              <w:t>е</w:t>
            </w:r>
            <w:r w:rsidRPr="007D7955">
              <w:rPr>
                <w:sz w:val="20"/>
                <w:szCs w:val="20"/>
              </w:rPr>
              <w:t>н</w:t>
            </w:r>
            <w:r w:rsidRPr="007D7955">
              <w:rPr>
                <w:spacing w:val="1"/>
                <w:sz w:val="20"/>
                <w:szCs w:val="20"/>
              </w:rPr>
              <w:t>и</w:t>
            </w:r>
            <w:r w:rsidRPr="007D7955">
              <w:rPr>
                <w:sz w:val="20"/>
                <w:szCs w:val="20"/>
              </w:rPr>
              <w:t>я</w:t>
            </w:r>
          </w:p>
          <w:p w:rsidR="009100E1" w:rsidRPr="007D7955" w:rsidRDefault="009100E1" w:rsidP="008325F5">
            <w:pPr>
              <w:widowControl w:val="0"/>
              <w:autoSpaceDE w:val="0"/>
              <w:autoSpaceDN w:val="0"/>
              <w:adjustRightInd w:val="0"/>
              <w:spacing w:before="11" w:line="238" w:lineRule="auto"/>
              <w:ind w:left="2842" w:right="-20"/>
              <w:jc w:val="both"/>
              <w:rPr>
                <w:sz w:val="20"/>
                <w:szCs w:val="20"/>
              </w:rPr>
            </w:pPr>
          </w:p>
        </w:tc>
      </w:tr>
      <w:tr w:rsidR="009100E1" w:rsidRPr="007D7955" w:rsidTr="00C553E4">
        <w:trPr>
          <w:trHeight w:hRule="exact" w:val="292"/>
        </w:trPr>
        <w:tc>
          <w:tcPr>
            <w:tcW w:w="1241" w:type="dxa"/>
            <w:vMerge/>
            <w:tcBorders>
              <w:top w:val="nil"/>
              <w:left w:val="nil"/>
              <w:bottom w:val="single" w:sz="2" w:space="0" w:color="auto"/>
              <w:right w:val="single" w:sz="2" w:space="0" w:color="auto"/>
            </w:tcBorders>
          </w:tcPr>
          <w:p w:rsidR="009100E1" w:rsidRPr="007D7955" w:rsidRDefault="009100E1" w:rsidP="008325F5">
            <w:pPr>
              <w:widowControl w:val="0"/>
              <w:autoSpaceDE w:val="0"/>
              <w:autoSpaceDN w:val="0"/>
              <w:adjustRightInd w:val="0"/>
              <w:spacing w:before="11" w:line="238" w:lineRule="auto"/>
              <w:ind w:left="2842" w:right="-20"/>
              <w:jc w:val="both"/>
              <w:rPr>
                <w:sz w:val="20"/>
                <w:szCs w:val="20"/>
              </w:rPr>
            </w:pPr>
          </w:p>
        </w:tc>
        <w:tc>
          <w:tcPr>
            <w:tcW w:w="1364" w:type="dxa"/>
            <w:tcBorders>
              <w:top w:val="single" w:sz="2" w:space="0" w:color="auto"/>
              <w:left w:val="single" w:sz="2" w:space="0" w:color="auto"/>
              <w:bottom w:val="single" w:sz="2" w:space="0" w:color="auto"/>
              <w:right w:val="single" w:sz="2" w:space="0" w:color="auto"/>
            </w:tcBorders>
          </w:tcPr>
          <w:p w:rsidR="009100E1" w:rsidRPr="007D7955" w:rsidRDefault="009100E1" w:rsidP="00C553E4">
            <w:pPr>
              <w:widowControl w:val="0"/>
              <w:autoSpaceDE w:val="0"/>
              <w:autoSpaceDN w:val="0"/>
              <w:adjustRightInd w:val="0"/>
              <w:spacing w:before="12" w:line="238" w:lineRule="auto"/>
              <w:ind w:left="35" w:right="-20" w:hanging="35"/>
              <w:jc w:val="center"/>
              <w:rPr>
                <w:sz w:val="20"/>
                <w:szCs w:val="20"/>
              </w:rPr>
            </w:pPr>
            <w:r w:rsidRPr="007D7955">
              <w:rPr>
                <w:sz w:val="20"/>
                <w:szCs w:val="20"/>
              </w:rPr>
              <w:t>легкая</w:t>
            </w:r>
          </w:p>
          <w:p w:rsidR="009100E1" w:rsidRPr="007D7955" w:rsidRDefault="009100E1" w:rsidP="00C553E4">
            <w:pPr>
              <w:widowControl w:val="0"/>
              <w:autoSpaceDE w:val="0"/>
              <w:autoSpaceDN w:val="0"/>
              <w:adjustRightInd w:val="0"/>
              <w:spacing w:before="12" w:line="238" w:lineRule="auto"/>
              <w:ind w:left="564" w:right="-20"/>
              <w:jc w:val="center"/>
              <w:rPr>
                <w:sz w:val="20"/>
                <w:szCs w:val="20"/>
              </w:rPr>
            </w:pPr>
          </w:p>
        </w:tc>
        <w:tc>
          <w:tcPr>
            <w:tcW w:w="1613" w:type="dxa"/>
            <w:tcBorders>
              <w:top w:val="single" w:sz="2" w:space="0" w:color="auto"/>
              <w:left w:val="single" w:sz="2" w:space="0" w:color="auto"/>
              <w:bottom w:val="single" w:sz="2" w:space="0" w:color="auto"/>
              <w:right w:val="single" w:sz="2" w:space="0" w:color="auto"/>
            </w:tcBorders>
          </w:tcPr>
          <w:p w:rsidR="009100E1" w:rsidRPr="007D7955" w:rsidRDefault="009100E1" w:rsidP="00C553E4">
            <w:pPr>
              <w:widowControl w:val="0"/>
              <w:autoSpaceDE w:val="0"/>
              <w:autoSpaceDN w:val="0"/>
              <w:adjustRightInd w:val="0"/>
              <w:spacing w:before="12" w:line="238" w:lineRule="auto"/>
              <w:ind w:right="-20"/>
              <w:jc w:val="center"/>
              <w:rPr>
                <w:sz w:val="20"/>
                <w:szCs w:val="20"/>
              </w:rPr>
            </w:pPr>
            <w:r w:rsidRPr="007D7955">
              <w:rPr>
                <w:sz w:val="20"/>
                <w:szCs w:val="20"/>
              </w:rPr>
              <w:t>з</w:t>
            </w:r>
            <w:r w:rsidRPr="007D7955">
              <w:rPr>
                <w:spacing w:val="1"/>
                <w:sz w:val="20"/>
                <w:szCs w:val="20"/>
              </w:rPr>
              <w:t>н</w:t>
            </w:r>
            <w:r w:rsidRPr="007D7955">
              <w:rPr>
                <w:sz w:val="20"/>
                <w:szCs w:val="20"/>
              </w:rPr>
              <w:t>ачител</w:t>
            </w:r>
            <w:r w:rsidRPr="007D7955">
              <w:rPr>
                <w:spacing w:val="-1"/>
                <w:sz w:val="20"/>
                <w:szCs w:val="20"/>
              </w:rPr>
              <w:t>ь</w:t>
            </w:r>
            <w:r w:rsidRPr="007D7955">
              <w:rPr>
                <w:sz w:val="20"/>
                <w:szCs w:val="20"/>
              </w:rPr>
              <w:t>ная</w:t>
            </w:r>
          </w:p>
          <w:p w:rsidR="009100E1" w:rsidRPr="007D7955" w:rsidRDefault="009100E1" w:rsidP="00C553E4">
            <w:pPr>
              <w:widowControl w:val="0"/>
              <w:autoSpaceDE w:val="0"/>
              <w:autoSpaceDN w:val="0"/>
              <w:adjustRightInd w:val="0"/>
              <w:spacing w:before="12" w:line="238" w:lineRule="auto"/>
              <w:ind w:left="528" w:right="-20"/>
              <w:jc w:val="center"/>
              <w:rPr>
                <w:sz w:val="20"/>
                <w:szCs w:val="20"/>
              </w:rPr>
            </w:pPr>
          </w:p>
        </w:tc>
        <w:tc>
          <w:tcPr>
            <w:tcW w:w="2232" w:type="dxa"/>
            <w:gridSpan w:val="2"/>
            <w:tcBorders>
              <w:top w:val="single" w:sz="2" w:space="0" w:color="auto"/>
              <w:left w:val="single" w:sz="2" w:space="0" w:color="auto"/>
              <w:bottom w:val="single" w:sz="2" w:space="0" w:color="auto"/>
              <w:right w:val="nil"/>
            </w:tcBorders>
          </w:tcPr>
          <w:p w:rsidR="009100E1" w:rsidRPr="007D7955" w:rsidRDefault="009100E1" w:rsidP="00C553E4">
            <w:pPr>
              <w:widowControl w:val="0"/>
              <w:autoSpaceDE w:val="0"/>
              <w:autoSpaceDN w:val="0"/>
              <w:adjustRightInd w:val="0"/>
              <w:spacing w:before="12" w:line="238" w:lineRule="auto"/>
              <w:ind w:left="35" w:right="-20"/>
              <w:jc w:val="center"/>
              <w:rPr>
                <w:sz w:val="20"/>
                <w:szCs w:val="20"/>
              </w:rPr>
            </w:pPr>
            <w:r w:rsidRPr="007D7955">
              <w:rPr>
                <w:sz w:val="20"/>
                <w:szCs w:val="20"/>
              </w:rPr>
              <w:t>оч</w:t>
            </w:r>
            <w:r w:rsidRPr="007D7955">
              <w:rPr>
                <w:spacing w:val="-1"/>
                <w:sz w:val="20"/>
                <w:szCs w:val="20"/>
              </w:rPr>
              <w:t>е</w:t>
            </w:r>
            <w:r w:rsidRPr="007D7955">
              <w:rPr>
                <w:sz w:val="20"/>
                <w:szCs w:val="20"/>
              </w:rPr>
              <w:t>нь</w:t>
            </w:r>
            <w:r w:rsidRPr="007D7955">
              <w:rPr>
                <w:spacing w:val="1"/>
                <w:sz w:val="20"/>
                <w:szCs w:val="20"/>
              </w:rPr>
              <w:t xml:space="preserve"> </w:t>
            </w:r>
            <w:r w:rsidRPr="007D7955">
              <w:rPr>
                <w:sz w:val="20"/>
                <w:szCs w:val="20"/>
              </w:rPr>
              <w:t>бол</w:t>
            </w:r>
            <w:r w:rsidRPr="007D7955">
              <w:rPr>
                <w:spacing w:val="1"/>
                <w:sz w:val="20"/>
                <w:szCs w:val="20"/>
              </w:rPr>
              <w:t>ь</w:t>
            </w:r>
            <w:r w:rsidRPr="007D7955">
              <w:rPr>
                <w:sz w:val="20"/>
                <w:szCs w:val="20"/>
              </w:rPr>
              <w:t>шая</w:t>
            </w:r>
          </w:p>
          <w:p w:rsidR="009100E1" w:rsidRPr="007D7955" w:rsidRDefault="009100E1" w:rsidP="00C553E4">
            <w:pPr>
              <w:widowControl w:val="0"/>
              <w:autoSpaceDE w:val="0"/>
              <w:autoSpaceDN w:val="0"/>
              <w:adjustRightInd w:val="0"/>
              <w:spacing w:before="12" w:line="238" w:lineRule="auto"/>
              <w:ind w:left="972" w:right="-20"/>
              <w:jc w:val="center"/>
              <w:rPr>
                <w:sz w:val="20"/>
                <w:szCs w:val="20"/>
              </w:rPr>
            </w:pPr>
          </w:p>
        </w:tc>
      </w:tr>
      <w:tr w:rsidR="009100E1" w:rsidRPr="007D7955" w:rsidTr="00C553E4">
        <w:trPr>
          <w:gridAfter w:val="1"/>
          <w:wAfter w:w="71" w:type="dxa"/>
          <w:trHeight w:hRule="exact" w:val="788"/>
        </w:trPr>
        <w:tc>
          <w:tcPr>
            <w:tcW w:w="1241" w:type="dxa"/>
            <w:tcBorders>
              <w:top w:val="single" w:sz="2" w:space="0" w:color="auto"/>
              <w:left w:val="nil"/>
              <w:bottom w:val="single" w:sz="2" w:space="0" w:color="auto"/>
              <w:right w:val="single" w:sz="2" w:space="0" w:color="auto"/>
            </w:tcBorders>
          </w:tcPr>
          <w:p w:rsidR="009100E1" w:rsidRPr="007D7955" w:rsidRDefault="009100E1" w:rsidP="00C553E4">
            <w:pPr>
              <w:widowControl w:val="0"/>
              <w:autoSpaceDE w:val="0"/>
              <w:autoSpaceDN w:val="0"/>
              <w:adjustRightInd w:val="0"/>
              <w:spacing w:before="11" w:line="239" w:lineRule="auto"/>
              <w:ind w:left="108" w:right="141"/>
              <w:jc w:val="both"/>
              <w:rPr>
                <w:sz w:val="20"/>
                <w:szCs w:val="20"/>
              </w:rPr>
            </w:pPr>
            <w:r w:rsidRPr="007D7955">
              <w:rPr>
                <w:sz w:val="20"/>
                <w:szCs w:val="20"/>
              </w:rPr>
              <w:t>Ц</w:t>
            </w:r>
            <w:r w:rsidRPr="007D7955">
              <w:rPr>
                <w:spacing w:val="-1"/>
                <w:sz w:val="20"/>
                <w:szCs w:val="20"/>
              </w:rPr>
              <w:t>в</w:t>
            </w:r>
            <w:r w:rsidRPr="007D7955">
              <w:rPr>
                <w:sz w:val="20"/>
                <w:szCs w:val="20"/>
              </w:rPr>
              <w:t>ет кожи л</w:t>
            </w:r>
            <w:r w:rsidRPr="007D7955">
              <w:rPr>
                <w:spacing w:val="2"/>
                <w:sz w:val="20"/>
                <w:szCs w:val="20"/>
              </w:rPr>
              <w:t>и</w:t>
            </w:r>
            <w:r w:rsidRPr="007D7955">
              <w:rPr>
                <w:spacing w:val="1"/>
                <w:sz w:val="20"/>
                <w:szCs w:val="20"/>
              </w:rPr>
              <w:t>ц</w:t>
            </w:r>
            <w:r w:rsidRPr="007D7955">
              <w:rPr>
                <w:sz w:val="20"/>
                <w:szCs w:val="20"/>
              </w:rPr>
              <w:t xml:space="preserve">а и </w:t>
            </w:r>
            <w:r w:rsidRPr="007D7955">
              <w:rPr>
                <w:spacing w:val="3"/>
                <w:sz w:val="20"/>
                <w:szCs w:val="20"/>
              </w:rPr>
              <w:t>т</w:t>
            </w:r>
            <w:r w:rsidRPr="007D7955">
              <w:rPr>
                <w:spacing w:val="-6"/>
                <w:sz w:val="20"/>
                <w:szCs w:val="20"/>
              </w:rPr>
              <w:t>у</w:t>
            </w:r>
            <w:r w:rsidRPr="007D7955">
              <w:rPr>
                <w:sz w:val="20"/>
                <w:szCs w:val="20"/>
              </w:rPr>
              <w:t>ловища</w:t>
            </w:r>
          </w:p>
          <w:p w:rsidR="009100E1" w:rsidRPr="007D7955" w:rsidRDefault="009100E1" w:rsidP="00C553E4">
            <w:pPr>
              <w:widowControl w:val="0"/>
              <w:autoSpaceDE w:val="0"/>
              <w:autoSpaceDN w:val="0"/>
              <w:adjustRightInd w:val="0"/>
              <w:spacing w:before="11" w:line="239" w:lineRule="auto"/>
              <w:ind w:left="108" w:right="141"/>
              <w:jc w:val="both"/>
              <w:rPr>
                <w:sz w:val="20"/>
                <w:szCs w:val="20"/>
              </w:rPr>
            </w:pPr>
          </w:p>
        </w:tc>
        <w:tc>
          <w:tcPr>
            <w:tcW w:w="1364" w:type="dxa"/>
            <w:tcBorders>
              <w:top w:val="single" w:sz="2" w:space="0" w:color="auto"/>
              <w:left w:val="single" w:sz="2" w:space="0" w:color="auto"/>
              <w:bottom w:val="single" w:sz="2" w:space="0" w:color="auto"/>
              <w:right w:val="single" w:sz="2" w:space="0" w:color="auto"/>
            </w:tcBorders>
          </w:tcPr>
          <w:p w:rsidR="009100E1" w:rsidRPr="007D7955" w:rsidRDefault="009100E1" w:rsidP="00D64654">
            <w:pPr>
              <w:widowControl w:val="0"/>
              <w:autoSpaceDE w:val="0"/>
              <w:autoSpaceDN w:val="0"/>
              <w:adjustRightInd w:val="0"/>
              <w:spacing w:before="11" w:line="239" w:lineRule="auto"/>
              <w:jc w:val="center"/>
              <w:rPr>
                <w:sz w:val="20"/>
                <w:szCs w:val="20"/>
              </w:rPr>
            </w:pPr>
            <w:r w:rsidRPr="007D7955">
              <w:rPr>
                <w:sz w:val="20"/>
                <w:szCs w:val="20"/>
              </w:rPr>
              <w:t>Н</w:t>
            </w:r>
            <w:r w:rsidRPr="007D7955">
              <w:rPr>
                <w:spacing w:val="-1"/>
                <w:sz w:val="20"/>
                <w:szCs w:val="20"/>
              </w:rPr>
              <w:t>е</w:t>
            </w:r>
            <w:r w:rsidRPr="007D7955">
              <w:rPr>
                <w:sz w:val="20"/>
                <w:szCs w:val="20"/>
              </w:rPr>
              <w:t>большое по</w:t>
            </w:r>
            <w:r w:rsidRPr="007D7955">
              <w:rPr>
                <w:spacing w:val="1"/>
                <w:sz w:val="20"/>
                <w:szCs w:val="20"/>
              </w:rPr>
              <w:t>к</w:t>
            </w:r>
            <w:r w:rsidRPr="007D7955">
              <w:rPr>
                <w:sz w:val="20"/>
                <w:szCs w:val="20"/>
              </w:rPr>
              <w:t>раснен</w:t>
            </w:r>
            <w:r w:rsidRPr="007D7955">
              <w:rPr>
                <w:spacing w:val="1"/>
                <w:sz w:val="20"/>
                <w:szCs w:val="20"/>
              </w:rPr>
              <w:t>и</w:t>
            </w:r>
            <w:r w:rsidRPr="007D7955">
              <w:rPr>
                <w:sz w:val="20"/>
                <w:szCs w:val="20"/>
              </w:rPr>
              <w:t>е</w:t>
            </w:r>
          </w:p>
          <w:p w:rsidR="009100E1" w:rsidRPr="007D7955" w:rsidRDefault="009100E1" w:rsidP="00D64654">
            <w:pPr>
              <w:widowControl w:val="0"/>
              <w:autoSpaceDE w:val="0"/>
              <w:autoSpaceDN w:val="0"/>
              <w:adjustRightInd w:val="0"/>
              <w:spacing w:before="11" w:line="239" w:lineRule="auto"/>
              <w:jc w:val="center"/>
              <w:rPr>
                <w:sz w:val="20"/>
                <w:szCs w:val="20"/>
              </w:rPr>
            </w:pPr>
          </w:p>
        </w:tc>
        <w:tc>
          <w:tcPr>
            <w:tcW w:w="1613" w:type="dxa"/>
            <w:tcBorders>
              <w:top w:val="single" w:sz="2" w:space="0" w:color="auto"/>
              <w:left w:val="single" w:sz="2" w:space="0" w:color="auto"/>
              <w:bottom w:val="single" w:sz="2" w:space="0" w:color="auto"/>
              <w:right w:val="single" w:sz="2" w:space="0" w:color="auto"/>
            </w:tcBorders>
          </w:tcPr>
          <w:p w:rsidR="009100E1" w:rsidRPr="007D7955" w:rsidRDefault="009100E1" w:rsidP="00C553E4">
            <w:pPr>
              <w:widowControl w:val="0"/>
              <w:autoSpaceDE w:val="0"/>
              <w:autoSpaceDN w:val="0"/>
              <w:adjustRightInd w:val="0"/>
              <w:spacing w:before="11" w:line="239" w:lineRule="auto"/>
              <w:ind w:left="-53"/>
              <w:jc w:val="center"/>
              <w:rPr>
                <w:sz w:val="20"/>
                <w:szCs w:val="20"/>
              </w:rPr>
            </w:pPr>
            <w:r w:rsidRPr="007D7955">
              <w:rPr>
                <w:sz w:val="20"/>
                <w:szCs w:val="20"/>
              </w:rPr>
              <w:t>Значитель</w:t>
            </w:r>
            <w:r w:rsidRPr="007D7955">
              <w:rPr>
                <w:spacing w:val="1"/>
                <w:sz w:val="20"/>
                <w:szCs w:val="20"/>
              </w:rPr>
              <w:t>н</w:t>
            </w:r>
            <w:r w:rsidRPr="007D7955">
              <w:rPr>
                <w:sz w:val="20"/>
                <w:szCs w:val="20"/>
              </w:rPr>
              <w:t xml:space="preserve">ое </w:t>
            </w:r>
            <w:r w:rsidRPr="007D7955">
              <w:rPr>
                <w:spacing w:val="1"/>
                <w:sz w:val="20"/>
                <w:szCs w:val="20"/>
              </w:rPr>
              <w:t>п</w:t>
            </w:r>
            <w:r w:rsidRPr="007D7955">
              <w:rPr>
                <w:sz w:val="20"/>
                <w:szCs w:val="20"/>
              </w:rPr>
              <w:t>окраснение</w:t>
            </w:r>
          </w:p>
          <w:p w:rsidR="009100E1" w:rsidRPr="007D7955" w:rsidRDefault="009100E1" w:rsidP="00C553E4">
            <w:pPr>
              <w:widowControl w:val="0"/>
              <w:autoSpaceDE w:val="0"/>
              <w:autoSpaceDN w:val="0"/>
              <w:adjustRightInd w:val="0"/>
              <w:spacing w:before="11" w:line="239" w:lineRule="auto"/>
              <w:ind w:left="-53"/>
              <w:jc w:val="center"/>
              <w:rPr>
                <w:sz w:val="20"/>
                <w:szCs w:val="20"/>
              </w:rPr>
            </w:pPr>
          </w:p>
        </w:tc>
        <w:tc>
          <w:tcPr>
            <w:tcW w:w="2161" w:type="dxa"/>
            <w:tcBorders>
              <w:top w:val="single" w:sz="2" w:space="0" w:color="auto"/>
              <w:left w:val="single" w:sz="2" w:space="0" w:color="auto"/>
              <w:bottom w:val="single" w:sz="2" w:space="0" w:color="auto"/>
              <w:right w:val="nil"/>
            </w:tcBorders>
          </w:tcPr>
          <w:p w:rsidR="009100E1" w:rsidRPr="007D7955" w:rsidRDefault="009100E1" w:rsidP="00C553E4">
            <w:pPr>
              <w:widowControl w:val="0"/>
              <w:autoSpaceDE w:val="0"/>
              <w:autoSpaceDN w:val="0"/>
              <w:adjustRightInd w:val="0"/>
              <w:spacing w:before="11" w:line="239" w:lineRule="auto"/>
              <w:ind w:left="108" w:right="109"/>
              <w:jc w:val="both"/>
              <w:rPr>
                <w:sz w:val="20"/>
                <w:szCs w:val="20"/>
              </w:rPr>
            </w:pPr>
            <w:r w:rsidRPr="007D7955">
              <w:rPr>
                <w:sz w:val="20"/>
                <w:szCs w:val="20"/>
              </w:rPr>
              <w:t>Рез</w:t>
            </w:r>
            <w:r w:rsidRPr="007D7955">
              <w:rPr>
                <w:spacing w:val="1"/>
                <w:sz w:val="20"/>
                <w:szCs w:val="20"/>
              </w:rPr>
              <w:t>к</w:t>
            </w:r>
            <w:r w:rsidRPr="007D7955">
              <w:rPr>
                <w:sz w:val="20"/>
                <w:szCs w:val="20"/>
              </w:rPr>
              <w:t>ое по</w:t>
            </w:r>
            <w:r w:rsidRPr="007D7955">
              <w:rPr>
                <w:spacing w:val="1"/>
                <w:sz w:val="20"/>
                <w:szCs w:val="20"/>
              </w:rPr>
              <w:t>к</w:t>
            </w:r>
            <w:r w:rsidRPr="007D7955">
              <w:rPr>
                <w:sz w:val="20"/>
                <w:szCs w:val="20"/>
              </w:rPr>
              <w:t>ра</w:t>
            </w:r>
            <w:r w:rsidRPr="007D7955">
              <w:rPr>
                <w:spacing w:val="-1"/>
                <w:sz w:val="20"/>
                <w:szCs w:val="20"/>
              </w:rPr>
              <w:t>с</w:t>
            </w:r>
            <w:r w:rsidRPr="007D7955">
              <w:rPr>
                <w:sz w:val="20"/>
                <w:szCs w:val="20"/>
              </w:rPr>
              <w:t>не</w:t>
            </w:r>
            <w:r w:rsidRPr="007D7955">
              <w:rPr>
                <w:spacing w:val="-1"/>
                <w:sz w:val="20"/>
                <w:szCs w:val="20"/>
              </w:rPr>
              <w:t>н</w:t>
            </w:r>
            <w:r w:rsidRPr="007D7955">
              <w:rPr>
                <w:sz w:val="20"/>
                <w:szCs w:val="20"/>
              </w:rPr>
              <w:t>ие, п</w:t>
            </w:r>
            <w:r w:rsidRPr="007D7955">
              <w:rPr>
                <w:spacing w:val="-2"/>
                <w:sz w:val="20"/>
                <w:szCs w:val="20"/>
              </w:rPr>
              <w:t>о</w:t>
            </w:r>
            <w:r w:rsidRPr="007D7955">
              <w:rPr>
                <w:sz w:val="20"/>
                <w:szCs w:val="20"/>
              </w:rPr>
              <w:t>бл</w:t>
            </w:r>
            <w:r w:rsidRPr="007D7955">
              <w:rPr>
                <w:spacing w:val="1"/>
                <w:sz w:val="20"/>
                <w:szCs w:val="20"/>
              </w:rPr>
              <w:t>едн</w:t>
            </w:r>
            <w:r w:rsidRPr="007D7955">
              <w:rPr>
                <w:sz w:val="20"/>
                <w:szCs w:val="20"/>
              </w:rPr>
              <w:t>е</w:t>
            </w:r>
            <w:r w:rsidRPr="007D7955">
              <w:rPr>
                <w:spacing w:val="1"/>
                <w:sz w:val="20"/>
                <w:szCs w:val="20"/>
              </w:rPr>
              <w:t>ни</w:t>
            </w:r>
            <w:r w:rsidRPr="007D7955">
              <w:rPr>
                <w:sz w:val="20"/>
                <w:szCs w:val="20"/>
              </w:rPr>
              <w:t xml:space="preserve">е, </w:t>
            </w:r>
            <w:r w:rsidRPr="007D7955">
              <w:rPr>
                <w:spacing w:val="-1"/>
                <w:sz w:val="20"/>
                <w:szCs w:val="20"/>
              </w:rPr>
              <w:t>с</w:t>
            </w:r>
            <w:r w:rsidRPr="007D7955">
              <w:rPr>
                <w:sz w:val="20"/>
                <w:szCs w:val="20"/>
              </w:rPr>
              <w:t>и</w:t>
            </w:r>
            <w:r w:rsidRPr="007D7955">
              <w:rPr>
                <w:spacing w:val="1"/>
                <w:sz w:val="20"/>
                <w:szCs w:val="20"/>
              </w:rPr>
              <w:t>ню</w:t>
            </w:r>
            <w:r w:rsidRPr="007D7955">
              <w:rPr>
                <w:spacing w:val="-2"/>
                <w:sz w:val="20"/>
                <w:szCs w:val="20"/>
              </w:rPr>
              <w:t>ш</w:t>
            </w:r>
            <w:r w:rsidRPr="007D7955">
              <w:rPr>
                <w:sz w:val="20"/>
                <w:szCs w:val="20"/>
              </w:rPr>
              <w:t xml:space="preserve">ность </w:t>
            </w:r>
            <w:r w:rsidRPr="007D7955">
              <w:rPr>
                <w:spacing w:val="2"/>
                <w:sz w:val="20"/>
                <w:szCs w:val="20"/>
              </w:rPr>
              <w:t>г</w:t>
            </w:r>
            <w:r w:rsidRPr="007D7955">
              <w:rPr>
                <w:spacing w:val="-6"/>
                <w:sz w:val="20"/>
                <w:szCs w:val="20"/>
              </w:rPr>
              <w:t>у</w:t>
            </w:r>
            <w:r w:rsidRPr="007D7955">
              <w:rPr>
                <w:sz w:val="20"/>
                <w:szCs w:val="20"/>
              </w:rPr>
              <w:t>б</w:t>
            </w:r>
          </w:p>
          <w:p w:rsidR="009100E1" w:rsidRPr="007D7955" w:rsidRDefault="009100E1" w:rsidP="00C553E4">
            <w:pPr>
              <w:widowControl w:val="0"/>
              <w:autoSpaceDE w:val="0"/>
              <w:autoSpaceDN w:val="0"/>
              <w:adjustRightInd w:val="0"/>
              <w:spacing w:before="11" w:line="239" w:lineRule="auto"/>
              <w:ind w:left="108" w:right="109"/>
              <w:jc w:val="both"/>
              <w:rPr>
                <w:sz w:val="20"/>
                <w:szCs w:val="20"/>
              </w:rPr>
            </w:pPr>
          </w:p>
        </w:tc>
      </w:tr>
      <w:tr w:rsidR="009100E1" w:rsidRPr="007D7955" w:rsidTr="00D64654">
        <w:trPr>
          <w:gridAfter w:val="1"/>
          <w:wAfter w:w="71" w:type="dxa"/>
          <w:trHeight w:hRule="exact" w:val="746"/>
        </w:trPr>
        <w:tc>
          <w:tcPr>
            <w:tcW w:w="1241" w:type="dxa"/>
            <w:tcBorders>
              <w:top w:val="single" w:sz="2" w:space="0" w:color="auto"/>
              <w:left w:val="nil"/>
              <w:bottom w:val="single" w:sz="2" w:space="0" w:color="auto"/>
              <w:right w:val="single" w:sz="2" w:space="0" w:color="auto"/>
            </w:tcBorders>
          </w:tcPr>
          <w:p w:rsidR="009100E1" w:rsidRPr="007D7955" w:rsidRDefault="009100E1" w:rsidP="00C553E4">
            <w:pPr>
              <w:widowControl w:val="0"/>
              <w:autoSpaceDE w:val="0"/>
              <w:autoSpaceDN w:val="0"/>
              <w:adjustRightInd w:val="0"/>
              <w:spacing w:before="14"/>
              <w:ind w:left="108" w:right="-20"/>
              <w:jc w:val="both"/>
              <w:rPr>
                <w:sz w:val="20"/>
                <w:szCs w:val="20"/>
              </w:rPr>
            </w:pPr>
            <w:r w:rsidRPr="007D7955">
              <w:rPr>
                <w:sz w:val="20"/>
                <w:szCs w:val="20"/>
              </w:rPr>
              <w:t>Потл</w:t>
            </w:r>
            <w:r w:rsidRPr="007D7955">
              <w:rPr>
                <w:spacing w:val="1"/>
                <w:sz w:val="20"/>
                <w:szCs w:val="20"/>
              </w:rPr>
              <w:t>и</w:t>
            </w:r>
            <w:r w:rsidRPr="007D7955">
              <w:rPr>
                <w:sz w:val="20"/>
                <w:szCs w:val="20"/>
              </w:rPr>
              <w:t>во</w:t>
            </w:r>
            <w:r w:rsidRPr="007D7955">
              <w:rPr>
                <w:spacing w:val="-1"/>
                <w:sz w:val="20"/>
                <w:szCs w:val="20"/>
              </w:rPr>
              <w:t>с</w:t>
            </w:r>
            <w:r w:rsidRPr="007D7955">
              <w:rPr>
                <w:sz w:val="20"/>
                <w:szCs w:val="20"/>
              </w:rPr>
              <w:t>ть</w:t>
            </w:r>
          </w:p>
          <w:p w:rsidR="009100E1" w:rsidRPr="007D7955" w:rsidRDefault="009100E1" w:rsidP="00C553E4">
            <w:pPr>
              <w:widowControl w:val="0"/>
              <w:autoSpaceDE w:val="0"/>
              <w:autoSpaceDN w:val="0"/>
              <w:adjustRightInd w:val="0"/>
              <w:spacing w:before="14"/>
              <w:ind w:left="108" w:right="-20"/>
              <w:jc w:val="both"/>
              <w:rPr>
                <w:sz w:val="20"/>
                <w:szCs w:val="20"/>
              </w:rPr>
            </w:pPr>
          </w:p>
        </w:tc>
        <w:tc>
          <w:tcPr>
            <w:tcW w:w="1364" w:type="dxa"/>
            <w:tcBorders>
              <w:top w:val="single" w:sz="2" w:space="0" w:color="auto"/>
              <w:left w:val="single" w:sz="2" w:space="0" w:color="auto"/>
              <w:bottom w:val="single" w:sz="2" w:space="0" w:color="auto"/>
              <w:right w:val="single" w:sz="2" w:space="0" w:color="auto"/>
            </w:tcBorders>
          </w:tcPr>
          <w:p w:rsidR="009100E1" w:rsidRPr="007D7955" w:rsidRDefault="009100E1" w:rsidP="00D64654">
            <w:pPr>
              <w:widowControl w:val="0"/>
              <w:autoSpaceDE w:val="0"/>
              <w:autoSpaceDN w:val="0"/>
              <w:adjustRightInd w:val="0"/>
              <w:spacing w:before="14" w:line="239" w:lineRule="auto"/>
              <w:jc w:val="center"/>
              <w:rPr>
                <w:sz w:val="20"/>
                <w:szCs w:val="20"/>
              </w:rPr>
            </w:pPr>
            <w:r w:rsidRPr="007D7955">
              <w:rPr>
                <w:sz w:val="20"/>
                <w:szCs w:val="20"/>
              </w:rPr>
              <w:t>Н</w:t>
            </w:r>
            <w:r w:rsidRPr="007D7955">
              <w:rPr>
                <w:spacing w:val="-1"/>
                <w:sz w:val="20"/>
                <w:szCs w:val="20"/>
              </w:rPr>
              <w:t>е</w:t>
            </w:r>
            <w:r w:rsidRPr="007D7955">
              <w:rPr>
                <w:sz w:val="20"/>
                <w:szCs w:val="20"/>
              </w:rPr>
              <w:t>большая, ч</w:t>
            </w:r>
            <w:r w:rsidRPr="007D7955">
              <w:rPr>
                <w:spacing w:val="-1"/>
                <w:sz w:val="20"/>
                <w:szCs w:val="20"/>
              </w:rPr>
              <w:t>а</w:t>
            </w:r>
            <w:r w:rsidRPr="007D7955">
              <w:rPr>
                <w:sz w:val="20"/>
                <w:szCs w:val="20"/>
              </w:rPr>
              <w:t>ще</w:t>
            </w:r>
            <w:r w:rsidRPr="007D7955">
              <w:rPr>
                <w:spacing w:val="-1"/>
                <w:sz w:val="20"/>
                <w:szCs w:val="20"/>
              </w:rPr>
              <w:t xml:space="preserve"> </w:t>
            </w:r>
            <w:r w:rsidRPr="007D7955">
              <w:rPr>
                <w:sz w:val="20"/>
                <w:szCs w:val="20"/>
              </w:rPr>
              <w:t>на ли</w:t>
            </w:r>
            <w:r w:rsidRPr="007D7955">
              <w:rPr>
                <w:spacing w:val="1"/>
                <w:sz w:val="20"/>
                <w:szCs w:val="20"/>
              </w:rPr>
              <w:t>ц</w:t>
            </w:r>
            <w:r w:rsidRPr="007D7955">
              <w:rPr>
                <w:sz w:val="20"/>
                <w:szCs w:val="20"/>
              </w:rPr>
              <w:t>е</w:t>
            </w:r>
          </w:p>
          <w:p w:rsidR="009100E1" w:rsidRPr="007D7955" w:rsidRDefault="009100E1" w:rsidP="00D64654">
            <w:pPr>
              <w:widowControl w:val="0"/>
              <w:autoSpaceDE w:val="0"/>
              <w:autoSpaceDN w:val="0"/>
              <w:adjustRightInd w:val="0"/>
              <w:spacing w:before="14" w:line="239" w:lineRule="auto"/>
              <w:jc w:val="center"/>
              <w:rPr>
                <w:sz w:val="20"/>
                <w:szCs w:val="20"/>
              </w:rPr>
            </w:pPr>
          </w:p>
        </w:tc>
        <w:tc>
          <w:tcPr>
            <w:tcW w:w="1613" w:type="dxa"/>
            <w:tcBorders>
              <w:top w:val="single" w:sz="2" w:space="0" w:color="auto"/>
              <w:left w:val="single" w:sz="2" w:space="0" w:color="auto"/>
              <w:bottom w:val="single" w:sz="2" w:space="0" w:color="auto"/>
              <w:right w:val="single" w:sz="2" w:space="0" w:color="auto"/>
            </w:tcBorders>
          </w:tcPr>
          <w:p w:rsidR="00D64654" w:rsidRDefault="009100E1" w:rsidP="00C553E4">
            <w:pPr>
              <w:widowControl w:val="0"/>
              <w:autoSpaceDE w:val="0"/>
              <w:autoSpaceDN w:val="0"/>
              <w:adjustRightInd w:val="0"/>
              <w:spacing w:before="14" w:line="239" w:lineRule="auto"/>
              <w:ind w:left="-53"/>
              <w:jc w:val="center"/>
              <w:rPr>
                <w:sz w:val="20"/>
                <w:szCs w:val="20"/>
              </w:rPr>
            </w:pPr>
            <w:r w:rsidRPr="007D7955">
              <w:rPr>
                <w:spacing w:val="-1"/>
                <w:sz w:val="20"/>
                <w:szCs w:val="20"/>
              </w:rPr>
              <w:t>Б</w:t>
            </w:r>
            <w:r w:rsidRPr="007D7955">
              <w:rPr>
                <w:sz w:val="20"/>
                <w:szCs w:val="20"/>
              </w:rPr>
              <w:t>ольшая,</w:t>
            </w:r>
          </w:p>
          <w:p w:rsidR="009100E1" w:rsidRPr="007D7955" w:rsidRDefault="009100E1" w:rsidP="00C553E4">
            <w:pPr>
              <w:widowControl w:val="0"/>
              <w:autoSpaceDE w:val="0"/>
              <w:autoSpaceDN w:val="0"/>
              <w:adjustRightInd w:val="0"/>
              <w:spacing w:before="14" w:line="239" w:lineRule="auto"/>
              <w:ind w:left="-53"/>
              <w:jc w:val="center"/>
              <w:rPr>
                <w:sz w:val="20"/>
                <w:szCs w:val="20"/>
              </w:rPr>
            </w:pPr>
            <w:r w:rsidRPr="007D7955">
              <w:rPr>
                <w:sz w:val="20"/>
                <w:szCs w:val="20"/>
              </w:rPr>
              <w:t xml:space="preserve"> головы и </w:t>
            </w:r>
            <w:r w:rsidRPr="007D7955">
              <w:rPr>
                <w:spacing w:val="3"/>
                <w:sz w:val="20"/>
                <w:szCs w:val="20"/>
              </w:rPr>
              <w:t>т</w:t>
            </w:r>
            <w:r w:rsidRPr="007D7955">
              <w:rPr>
                <w:spacing w:val="-6"/>
                <w:sz w:val="20"/>
                <w:szCs w:val="20"/>
              </w:rPr>
              <w:t>у</w:t>
            </w:r>
            <w:r w:rsidRPr="007D7955">
              <w:rPr>
                <w:sz w:val="20"/>
                <w:szCs w:val="20"/>
              </w:rPr>
              <w:t>ловища</w:t>
            </w:r>
          </w:p>
          <w:p w:rsidR="009100E1" w:rsidRPr="007D7955" w:rsidRDefault="009100E1" w:rsidP="00C553E4">
            <w:pPr>
              <w:widowControl w:val="0"/>
              <w:autoSpaceDE w:val="0"/>
              <w:autoSpaceDN w:val="0"/>
              <w:adjustRightInd w:val="0"/>
              <w:spacing w:before="14" w:line="239" w:lineRule="auto"/>
              <w:ind w:left="-53"/>
              <w:jc w:val="center"/>
              <w:rPr>
                <w:sz w:val="20"/>
                <w:szCs w:val="20"/>
              </w:rPr>
            </w:pPr>
          </w:p>
        </w:tc>
        <w:tc>
          <w:tcPr>
            <w:tcW w:w="2161" w:type="dxa"/>
            <w:tcBorders>
              <w:top w:val="single" w:sz="2" w:space="0" w:color="auto"/>
              <w:left w:val="single" w:sz="2" w:space="0" w:color="auto"/>
              <w:bottom w:val="single" w:sz="2" w:space="0" w:color="auto"/>
              <w:right w:val="nil"/>
            </w:tcBorders>
          </w:tcPr>
          <w:p w:rsidR="009100E1" w:rsidRPr="007D7955" w:rsidRDefault="009100E1" w:rsidP="00C553E4">
            <w:pPr>
              <w:widowControl w:val="0"/>
              <w:autoSpaceDE w:val="0"/>
              <w:autoSpaceDN w:val="0"/>
              <w:adjustRightInd w:val="0"/>
              <w:spacing w:before="14" w:line="239" w:lineRule="auto"/>
              <w:ind w:left="108" w:right="109"/>
              <w:jc w:val="both"/>
              <w:rPr>
                <w:sz w:val="20"/>
                <w:szCs w:val="20"/>
              </w:rPr>
            </w:pPr>
            <w:r w:rsidRPr="007D7955">
              <w:rPr>
                <w:sz w:val="20"/>
                <w:szCs w:val="20"/>
              </w:rPr>
              <w:t>О</w:t>
            </w:r>
            <w:r w:rsidRPr="007D7955">
              <w:rPr>
                <w:spacing w:val="-1"/>
                <w:sz w:val="20"/>
                <w:szCs w:val="20"/>
              </w:rPr>
              <w:t>че</w:t>
            </w:r>
            <w:r w:rsidRPr="007D7955">
              <w:rPr>
                <w:sz w:val="20"/>
                <w:szCs w:val="20"/>
              </w:rPr>
              <w:t>нь</w:t>
            </w:r>
            <w:r w:rsidRPr="007D7955">
              <w:rPr>
                <w:spacing w:val="1"/>
                <w:sz w:val="20"/>
                <w:szCs w:val="20"/>
              </w:rPr>
              <w:t xml:space="preserve"> </w:t>
            </w:r>
            <w:r w:rsidRPr="007D7955">
              <w:rPr>
                <w:sz w:val="20"/>
                <w:szCs w:val="20"/>
              </w:rPr>
              <w:t>сил</w:t>
            </w:r>
            <w:r w:rsidRPr="007D7955">
              <w:rPr>
                <w:spacing w:val="1"/>
                <w:sz w:val="20"/>
                <w:szCs w:val="20"/>
              </w:rPr>
              <w:t>ьн</w:t>
            </w:r>
            <w:r w:rsidRPr="007D7955">
              <w:rPr>
                <w:sz w:val="20"/>
                <w:szCs w:val="20"/>
              </w:rPr>
              <w:t>ая, выс</w:t>
            </w:r>
            <w:r w:rsidRPr="007D7955">
              <w:rPr>
                <w:spacing w:val="2"/>
                <w:sz w:val="20"/>
                <w:szCs w:val="20"/>
              </w:rPr>
              <w:t>т</w:t>
            </w:r>
            <w:r w:rsidRPr="007D7955">
              <w:rPr>
                <w:spacing w:val="-6"/>
                <w:sz w:val="20"/>
                <w:szCs w:val="20"/>
              </w:rPr>
              <w:t>у</w:t>
            </w:r>
            <w:r w:rsidRPr="007D7955">
              <w:rPr>
                <w:spacing w:val="2"/>
                <w:sz w:val="20"/>
                <w:szCs w:val="20"/>
              </w:rPr>
              <w:t>п</w:t>
            </w:r>
            <w:r w:rsidRPr="007D7955">
              <w:rPr>
                <w:sz w:val="20"/>
                <w:szCs w:val="20"/>
              </w:rPr>
              <w:t>лен</w:t>
            </w:r>
            <w:r w:rsidRPr="007D7955">
              <w:rPr>
                <w:spacing w:val="1"/>
                <w:sz w:val="20"/>
                <w:szCs w:val="20"/>
              </w:rPr>
              <w:t>и</w:t>
            </w:r>
            <w:r w:rsidRPr="007D7955">
              <w:rPr>
                <w:sz w:val="20"/>
                <w:szCs w:val="20"/>
              </w:rPr>
              <w:t>е соли</w:t>
            </w:r>
          </w:p>
          <w:p w:rsidR="009100E1" w:rsidRPr="007D7955" w:rsidRDefault="009100E1" w:rsidP="00C553E4">
            <w:pPr>
              <w:widowControl w:val="0"/>
              <w:autoSpaceDE w:val="0"/>
              <w:autoSpaceDN w:val="0"/>
              <w:adjustRightInd w:val="0"/>
              <w:spacing w:before="14" w:line="239" w:lineRule="auto"/>
              <w:ind w:left="108" w:right="109"/>
              <w:jc w:val="both"/>
              <w:rPr>
                <w:sz w:val="20"/>
                <w:szCs w:val="20"/>
              </w:rPr>
            </w:pPr>
          </w:p>
        </w:tc>
      </w:tr>
      <w:tr w:rsidR="009100E1" w:rsidRPr="007D7955" w:rsidTr="00C553E4">
        <w:trPr>
          <w:gridAfter w:val="1"/>
          <w:wAfter w:w="71" w:type="dxa"/>
          <w:trHeight w:hRule="exact" w:val="1079"/>
        </w:trPr>
        <w:tc>
          <w:tcPr>
            <w:tcW w:w="1241" w:type="dxa"/>
            <w:tcBorders>
              <w:top w:val="single" w:sz="2" w:space="0" w:color="auto"/>
              <w:left w:val="nil"/>
              <w:bottom w:val="single" w:sz="2" w:space="0" w:color="auto"/>
              <w:right w:val="single" w:sz="2" w:space="0" w:color="auto"/>
            </w:tcBorders>
          </w:tcPr>
          <w:p w:rsidR="009100E1" w:rsidRPr="007D7955" w:rsidRDefault="009100E1" w:rsidP="00C553E4">
            <w:pPr>
              <w:widowControl w:val="0"/>
              <w:autoSpaceDE w:val="0"/>
              <w:autoSpaceDN w:val="0"/>
              <w:adjustRightInd w:val="0"/>
              <w:spacing w:before="11"/>
              <w:ind w:left="108" w:right="-20"/>
              <w:jc w:val="both"/>
              <w:rPr>
                <w:sz w:val="20"/>
                <w:szCs w:val="20"/>
              </w:rPr>
            </w:pPr>
            <w:r w:rsidRPr="007D7955">
              <w:rPr>
                <w:sz w:val="20"/>
                <w:szCs w:val="20"/>
              </w:rPr>
              <w:t>Ды</w:t>
            </w:r>
            <w:r w:rsidRPr="007D7955">
              <w:rPr>
                <w:spacing w:val="1"/>
                <w:sz w:val="20"/>
                <w:szCs w:val="20"/>
              </w:rPr>
              <w:t>х</w:t>
            </w:r>
            <w:r w:rsidRPr="007D7955">
              <w:rPr>
                <w:sz w:val="20"/>
                <w:szCs w:val="20"/>
              </w:rPr>
              <w:t>ан</w:t>
            </w:r>
            <w:r w:rsidRPr="007D7955">
              <w:rPr>
                <w:spacing w:val="1"/>
                <w:sz w:val="20"/>
                <w:szCs w:val="20"/>
              </w:rPr>
              <w:t>и</w:t>
            </w:r>
            <w:r w:rsidRPr="007D7955">
              <w:rPr>
                <w:sz w:val="20"/>
                <w:szCs w:val="20"/>
              </w:rPr>
              <w:t>е</w:t>
            </w:r>
          </w:p>
          <w:p w:rsidR="009100E1" w:rsidRPr="007D7955" w:rsidRDefault="009100E1" w:rsidP="00C553E4">
            <w:pPr>
              <w:widowControl w:val="0"/>
              <w:autoSpaceDE w:val="0"/>
              <w:autoSpaceDN w:val="0"/>
              <w:adjustRightInd w:val="0"/>
              <w:spacing w:before="11"/>
              <w:ind w:left="108" w:right="-20"/>
              <w:jc w:val="both"/>
              <w:rPr>
                <w:sz w:val="20"/>
                <w:szCs w:val="20"/>
              </w:rPr>
            </w:pPr>
          </w:p>
        </w:tc>
        <w:tc>
          <w:tcPr>
            <w:tcW w:w="1364" w:type="dxa"/>
            <w:tcBorders>
              <w:top w:val="single" w:sz="2" w:space="0" w:color="auto"/>
              <w:left w:val="single" w:sz="2" w:space="0" w:color="auto"/>
              <w:bottom w:val="single" w:sz="2" w:space="0" w:color="auto"/>
              <w:right w:val="single" w:sz="2" w:space="0" w:color="auto"/>
            </w:tcBorders>
          </w:tcPr>
          <w:p w:rsidR="009100E1" w:rsidRPr="007D7955" w:rsidRDefault="009100E1" w:rsidP="00D64654">
            <w:pPr>
              <w:widowControl w:val="0"/>
              <w:autoSpaceDE w:val="0"/>
              <w:autoSpaceDN w:val="0"/>
              <w:adjustRightInd w:val="0"/>
              <w:spacing w:before="11"/>
              <w:jc w:val="center"/>
              <w:rPr>
                <w:sz w:val="20"/>
                <w:szCs w:val="20"/>
              </w:rPr>
            </w:pPr>
            <w:r w:rsidRPr="007D7955">
              <w:rPr>
                <w:sz w:val="20"/>
                <w:szCs w:val="20"/>
              </w:rPr>
              <w:t>Уч</w:t>
            </w:r>
            <w:r w:rsidRPr="007D7955">
              <w:rPr>
                <w:spacing w:val="-1"/>
                <w:sz w:val="20"/>
                <w:szCs w:val="20"/>
              </w:rPr>
              <w:t>а</w:t>
            </w:r>
            <w:r w:rsidRPr="007D7955">
              <w:rPr>
                <w:sz w:val="20"/>
                <w:szCs w:val="20"/>
              </w:rPr>
              <w:t>щ</w:t>
            </w:r>
            <w:r w:rsidRPr="007D7955">
              <w:rPr>
                <w:spacing w:val="-1"/>
                <w:sz w:val="20"/>
                <w:szCs w:val="20"/>
              </w:rPr>
              <w:t>е</w:t>
            </w:r>
            <w:r w:rsidRPr="007D7955">
              <w:rPr>
                <w:sz w:val="20"/>
                <w:szCs w:val="20"/>
              </w:rPr>
              <w:t>н</w:t>
            </w:r>
            <w:r w:rsidRPr="007D7955">
              <w:rPr>
                <w:spacing w:val="1"/>
                <w:sz w:val="20"/>
                <w:szCs w:val="20"/>
              </w:rPr>
              <w:t>н</w:t>
            </w:r>
            <w:r w:rsidRPr="007D7955">
              <w:rPr>
                <w:sz w:val="20"/>
                <w:szCs w:val="20"/>
              </w:rPr>
              <w:t>ое ровное</w:t>
            </w:r>
          </w:p>
          <w:p w:rsidR="009100E1" w:rsidRPr="007D7955" w:rsidRDefault="009100E1" w:rsidP="00D64654">
            <w:pPr>
              <w:widowControl w:val="0"/>
              <w:autoSpaceDE w:val="0"/>
              <w:autoSpaceDN w:val="0"/>
              <w:adjustRightInd w:val="0"/>
              <w:spacing w:before="11"/>
              <w:jc w:val="center"/>
              <w:rPr>
                <w:sz w:val="20"/>
                <w:szCs w:val="20"/>
              </w:rPr>
            </w:pPr>
          </w:p>
        </w:tc>
        <w:tc>
          <w:tcPr>
            <w:tcW w:w="1613" w:type="dxa"/>
            <w:tcBorders>
              <w:top w:val="single" w:sz="2" w:space="0" w:color="auto"/>
              <w:left w:val="single" w:sz="2" w:space="0" w:color="auto"/>
              <w:bottom w:val="single" w:sz="2" w:space="0" w:color="auto"/>
              <w:right w:val="single" w:sz="2" w:space="0" w:color="auto"/>
            </w:tcBorders>
          </w:tcPr>
          <w:p w:rsidR="009100E1" w:rsidRPr="007D7955" w:rsidRDefault="009100E1" w:rsidP="00C553E4">
            <w:pPr>
              <w:widowControl w:val="0"/>
              <w:autoSpaceDE w:val="0"/>
              <w:autoSpaceDN w:val="0"/>
              <w:adjustRightInd w:val="0"/>
              <w:spacing w:before="11" w:line="239" w:lineRule="auto"/>
              <w:ind w:left="-53"/>
              <w:jc w:val="center"/>
              <w:rPr>
                <w:sz w:val="20"/>
                <w:szCs w:val="20"/>
              </w:rPr>
            </w:pPr>
            <w:r w:rsidRPr="007D7955">
              <w:rPr>
                <w:sz w:val="20"/>
                <w:szCs w:val="20"/>
              </w:rPr>
              <w:t>Значитель</w:t>
            </w:r>
            <w:r w:rsidRPr="007D7955">
              <w:rPr>
                <w:spacing w:val="1"/>
                <w:sz w:val="20"/>
                <w:szCs w:val="20"/>
              </w:rPr>
              <w:t>н</w:t>
            </w:r>
            <w:r w:rsidRPr="007D7955">
              <w:rPr>
                <w:sz w:val="20"/>
                <w:szCs w:val="20"/>
              </w:rPr>
              <w:t>ое</w:t>
            </w:r>
            <w:r w:rsidRPr="007D7955">
              <w:rPr>
                <w:spacing w:val="1"/>
                <w:sz w:val="20"/>
                <w:szCs w:val="20"/>
              </w:rPr>
              <w:t xml:space="preserve"> </w:t>
            </w:r>
            <w:r w:rsidRPr="007D7955">
              <w:rPr>
                <w:spacing w:val="-4"/>
                <w:sz w:val="20"/>
                <w:szCs w:val="20"/>
              </w:rPr>
              <w:t>у</w:t>
            </w:r>
            <w:r w:rsidRPr="007D7955">
              <w:rPr>
                <w:sz w:val="20"/>
                <w:szCs w:val="20"/>
              </w:rPr>
              <w:t>ч</w:t>
            </w:r>
            <w:r w:rsidRPr="007D7955">
              <w:rPr>
                <w:spacing w:val="1"/>
                <w:sz w:val="20"/>
                <w:szCs w:val="20"/>
              </w:rPr>
              <w:t>а</w:t>
            </w:r>
            <w:r w:rsidRPr="007D7955">
              <w:rPr>
                <w:sz w:val="20"/>
                <w:szCs w:val="20"/>
              </w:rPr>
              <w:t>щение, период</w:t>
            </w:r>
            <w:r w:rsidRPr="007D7955">
              <w:rPr>
                <w:spacing w:val="2"/>
                <w:sz w:val="20"/>
                <w:szCs w:val="20"/>
              </w:rPr>
              <w:t>и</w:t>
            </w:r>
            <w:r w:rsidRPr="007D7955">
              <w:rPr>
                <w:spacing w:val="1"/>
                <w:sz w:val="20"/>
                <w:szCs w:val="20"/>
              </w:rPr>
              <w:t>ч</w:t>
            </w:r>
            <w:r w:rsidRPr="007D7955">
              <w:rPr>
                <w:sz w:val="20"/>
                <w:szCs w:val="20"/>
              </w:rPr>
              <w:t>е</w:t>
            </w:r>
            <w:r w:rsidRPr="007D7955">
              <w:rPr>
                <w:spacing w:val="-1"/>
                <w:sz w:val="20"/>
                <w:szCs w:val="20"/>
              </w:rPr>
              <w:t>с</w:t>
            </w:r>
            <w:r w:rsidRPr="007D7955">
              <w:rPr>
                <w:sz w:val="20"/>
                <w:szCs w:val="20"/>
              </w:rPr>
              <w:t>ки ч</w:t>
            </w:r>
            <w:r w:rsidRPr="007D7955">
              <w:rPr>
                <w:spacing w:val="-1"/>
                <w:sz w:val="20"/>
                <w:szCs w:val="20"/>
              </w:rPr>
              <w:t>е</w:t>
            </w:r>
            <w:r w:rsidRPr="007D7955">
              <w:rPr>
                <w:sz w:val="20"/>
                <w:szCs w:val="20"/>
              </w:rPr>
              <w:t>р</w:t>
            </w:r>
            <w:r w:rsidRPr="007D7955">
              <w:rPr>
                <w:spacing w:val="-1"/>
                <w:sz w:val="20"/>
                <w:szCs w:val="20"/>
              </w:rPr>
              <w:t>е</w:t>
            </w:r>
            <w:r w:rsidRPr="007D7955">
              <w:rPr>
                <w:sz w:val="20"/>
                <w:szCs w:val="20"/>
              </w:rPr>
              <w:t>з рот</w:t>
            </w:r>
          </w:p>
          <w:p w:rsidR="009100E1" w:rsidRPr="007D7955" w:rsidRDefault="009100E1" w:rsidP="00C553E4">
            <w:pPr>
              <w:widowControl w:val="0"/>
              <w:autoSpaceDE w:val="0"/>
              <w:autoSpaceDN w:val="0"/>
              <w:adjustRightInd w:val="0"/>
              <w:spacing w:before="11" w:line="239" w:lineRule="auto"/>
              <w:ind w:left="-53"/>
              <w:jc w:val="center"/>
              <w:rPr>
                <w:sz w:val="20"/>
                <w:szCs w:val="20"/>
              </w:rPr>
            </w:pPr>
          </w:p>
        </w:tc>
        <w:tc>
          <w:tcPr>
            <w:tcW w:w="2161" w:type="dxa"/>
            <w:tcBorders>
              <w:top w:val="single" w:sz="2" w:space="0" w:color="auto"/>
              <w:left w:val="single" w:sz="2" w:space="0" w:color="auto"/>
              <w:bottom w:val="single" w:sz="2" w:space="0" w:color="auto"/>
              <w:right w:val="nil"/>
            </w:tcBorders>
          </w:tcPr>
          <w:p w:rsidR="009100E1" w:rsidRPr="007D7955" w:rsidRDefault="009100E1" w:rsidP="00C553E4">
            <w:pPr>
              <w:widowControl w:val="0"/>
              <w:autoSpaceDE w:val="0"/>
              <w:autoSpaceDN w:val="0"/>
              <w:adjustRightInd w:val="0"/>
              <w:spacing w:before="11"/>
              <w:ind w:left="108" w:right="109"/>
              <w:jc w:val="both"/>
              <w:rPr>
                <w:sz w:val="20"/>
                <w:szCs w:val="20"/>
              </w:rPr>
            </w:pPr>
            <w:r w:rsidRPr="007D7955">
              <w:rPr>
                <w:sz w:val="20"/>
                <w:szCs w:val="20"/>
              </w:rPr>
              <w:t>Рез</w:t>
            </w:r>
            <w:r w:rsidRPr="007D7955">
              <w:rPr>
                <w:spacing w:val="1"/>
                <w:sz w:val="20"/>
                <w:szCs w:val="20"/>
              </w:rPr>
              <w:t>к</w:t>
            </w:r>
            <w:r w:rsidRPr="007D7955">
              <w:rPr>
                <w:sz w:val="20"/>
                <w:szCs w:val="20"/>
              </w:rPr>
              <w:t>о</w:t>
            </w:r>
            <w:r w:rsidRPr="007D7955">
              <w:rPr>
                <w:spacing w:val="2"/>
                <w:sz w:val="20"/>
                <w:szCs w:val="20"/>
              </w:rPr>
              <w:t xml:space="preserve"> </w:t>
            </w:r>
            <w:r w:rsidRPr="007D7955">
              <w:rPr>
                <w:spacing w:val="-6"/>
                <w:sz w:val="20"/>
                <w:szCs w:val="20"/>
              </w:rPr>
              <w:t>у</w:t>
            </w:r>
            <w:r w:rsidRPr="007D7955">
              <w:rPr>
                <w:sz w:val="20"/>
                <w:szCs w:val="20"/>
              </w:rPr>
              <w:t>чащенное, пов</w:t>
            </w:r>
            <w:r w:rsidRPr="007D7955">
              <w:rPr>
                <w:spacing w:val="1"/>
                <w:sz w:val="20"/>
                <w:szCs w:val="20"/>
              </w:rPr>
              <w:t>е</w:t>
            </w:r>
            <w:r w:rsidRPr="007D7955">
              <w:rPr>
                <w:sz w:val="20"/>
                <w:szCs w:val="20"/>
              </w:rPr>
              <w:t>р</w:t>
            </w:r>
            <w:r w:rsidRPr="007D7955">
              <w:rPr>
                <w:spacing w:val="2"/>
                <w:sz w:val="20"/>
                <w:szCs w:val="20"/>
              </w:rPr>
              <w:t>х</w:t>
            </w:r>
            <w:r w:rsidRPr="007D7955">
              <w:rPr>
                <w:spacing w:val="4"/>
                <w:sz w:val="20"/>
                <w:szCs w:val="20"/>
              </w:rPr>
              <w:t>н</w:t>
            </w:r>
            <w:r w:rsidRPr="007D7955">
              <w:rPr>
                <w:sz w:val="20"/>
                <w:szCs w:val="20"/>
              </w:rPr>
              <w:t>ос</w:t>
            </w:r>
            <w:r>
              <w:rPr>
                <w:sz w:val="20"/>
                <w:szCs w:val="20"/>
              </w:rPr>
              <w:t>т</w:t>
            </w:r>
            <w:r w:rsidRPr="007D7955">
              <w:rPr>
                <w:sz w:val="20"/>
                <w:szCs w:val="20"/>
              </w:rPr>
              <w:t xml:space="preserve">ное, </w:t>
            </w:r>
            <w:r w:rsidRPr="007D7955">
              <w:rPr>
                <w:spacing w:val="1"/>
                <w:sz w:val="20"/>
                <w:szCs w:val="20"/>
              </w:rPr>
              <w:t>п</w:t>
            </w:r>
            <w:r w:rsidRPr="007D7955">
              <w:rPr>
                <w:sz w:val="20"/>
                <w:szCs w:val="20"/>
              </w:rPr>
              <w:t>оявлен</w:t>
            </w:r>
            <w:r w:rsidRPr="007D7955">
              <w:rPr>
                <w:spacing w:val="1"/>
                <w:sz w:val="20"/>
                <w:szCs w:val="20"/>
              </w:rPr>
              <w:t>и</w:t>
            </w:r>
            <w:r w:rsidRPr="007D7955">
              <w:rPr>
                <w:sz w:val="20"/>
                <w:szCs w:val="20"/>
              </w:rPr>
              <w:t>е одышки</w:t>
            </w:r>
          </w:p>
          <w:p w:rsidR="009100E1" w:rsidRPr="007D7955" w:rsidRDefault="009100E1" w:rsidP="00C553E4">
            <w:pPr>
              <w:widowControl w:val="0"/>
              <w:autoSpaceDE w:val="0"/>
              <w:autoSpaceDN w:val="0"/>
              <w:adjustRightInd w:val="0"/>
              <w:spacing w:before="11"/>
              <w:ind w:left="108" w:right="109"/>
              <w:jc w:val="both"/>
              <w:rPr>
                <w:sz w:val="20"/>
                <w:szCs w:val="20"/>
              </w:rPr>
            </w:pPr>
          </w:p>
        </w:tc>
      </w:tr>
      <w:tr w:rsidR="009100E1" w:rsidRPr="007D7955" w:rsidTr="00D64654">
        <w:trPr>
          <w:gridAfter w:val="1"/>
          <w:wAfter w:w="71" w:type="dxa"/>
          <w:trHeight w:hRule="exact" w:val="1311"/>
        </w:trPr>
        <w:tc>
          <w:tcPr>
            <w:tcW w:w="1241" w:type="dxa"/>
            <w:tcBorders>
              <w:top w:val="single" w:sz="2" w:space="0" w:color="auto"/>
              <w:left w:val="nil"/>
              <w:bottom w:val="single" w:sz="2" w:space="0" w:color="auto"/>
              <w:right w:val="single" w:sz="2" w:space="0" w:color="auto"/>
            </w:tcBorders>
          </w:tcPr>
          <w:p w:rsidR="009100E1" w:rsidRPr="007D7955" w:rsidRDefault="009100E1" w:rsidP="00C553E4">
            <w:pPr>
              <w:widowControl w:val="0"/>
              <w:autoSpaceDE w:val="0"/>
              <w:autoSpaceDN w:val="0"/>
              <w:adjustRightInd w:val="0"/>
              <w:spacing w:before="11"/>
              <w:ind w:left="108" w:right="-20"/>
              <w:jc w:val="both"/>
              <w:rPr>
                <w:sz w:val="20"/>
                <w:szCs w:val="20"/>
              </w:rPr>
            </w:pPr>
            <w:r w:rsidRPr="007D7955">
              <w:rPr>
                <w:sz w:val="20"/>
                <w:szCs w:val="20"/>
              </w:rPr>
              <w:t>Д</w:t>
            </w:r>
            <w:r w:rsidRPr="007D7955">
              <w:rPr>
                <w:spacing w:val="-1"/>
                <w:sz w:val="20"/>
                <w:szCs w:val="20"/>
              </w:rPr>
              <w:t>в</w:t>
            </w:r>
            <w:r w:rsidRPr="007D7955">
              <w:rPr>
                <w:sz w:val="20"/>
                <w:szCs w:val="20"/>
              </w:rPr>
              <w:t>ижен</w:t>
            </w:r>
            <w:r w:rsidRPr="007D7955">
              <w:rPr>
                <w:spacing w:val="1"/>
                <w:sz w:val="20"/>
                <w:szCs w:val="20"/>
              </w:rPr>
              <w:t>и</w:t>
            </w:r>
            <w:r w:rsidRPr="007D7955">
              <w:rPr>
                <w:sz w:val="20"/>
                <w:szCs w:val="20"/>
              </w:rPr>
              <w:t>я</w:t>
            </w:r>
          </w:p>
          <w:p w:rsidR="009100E1" w:rsidRPr="007D7955" w:rsidRDefault="009100E1" w:rsidP="00C553E4">
            <w:pPr>
              <w:widowControl w:val="0"/>
              <w:autoSpaceDE w:val="0"/>
              <w:autoSpaceDN w:val="0"/>
              <w:adjustRightInd w:val="0"/>
              <w:spacing w:before="11"/>
              <w:ind w:left="108" w:right="-20"/>
              <w:jc w:val="both"/>
              <w:rPr>
                <w:sz w:val="20"/>
                <w:szCs w:val="20"/>
              </w:rPr>
            </w:pPr>
          </w:p>
        </w:tc>
        <w:tc>
          <w:tcPr>
            <w:tcW w:w="1364" w:type="dxa"/>
            <w:tcBorders>
              <w:top w:val="single" w:sz="2" w:space="0" w:color="auto"/>
              <w:left w:val="single" w:sz="2" w:space="0" w:color="auto"/>
              <w:bottom w:val="single" w:sz="2" w:space="0" w:color="auto"/>
              <w:right w:val="single" w:sz="2" w:space="0" w:color="auto"/>
            </w:tcBorders>
          </w:tcPr>
          <w:p w:rsidR="009100E1" w:rsidRPr="007D7955" w:rsidRDefault="009100E1" w:rsidP="00D64654">
            <w:pPr>
              <w:widowControl w:val="0"/>
              <w:autoSpaceDE w:val="0"/>
              <w:autoSpaceDN w:val="0"/>
              <w:adjustRightInd w:val="0"/>
              <w:spacing w:before="11"/>
              <w:jc w:val="center"/>
              <w:rPr>
                <w:sz w:val="20"/>
                <w:szCs w:val="20"/>
              </w:rPr>
            </w:pPr>
            <w:r w:rsidRPr="007D7955">
              <w:rPr>
                <w:sz w:val="20"/>
                <w:szCs w:val="20"/>
              </w:rPr>
              <w:t>Не</w:t>
            </w:r>
            <w:r w:rsidRPr="007D7955">
              <w:rPr>
                <w:spacing w:val="-1"/>
                <w:sz w:val="20"/>
                <w:szCs w:val="20"/>
              </w:rPr>
              <w:t xml:space="preserve"> </w:t>
            </w:r>
            <w:r w:rsidRPr="007D7955">
              <w:rPr>
                <w:sz w:val="20"/>
                <w:szCs w:val="20"/>
              </w:rPr>
              <w:t>на</w:t>
            </w:r>
            <w:r w:rsidRPr="007D7955">
              <w:rPr>
                <w:spacing w:val="4"/>
                <w:sz w:val="20"/>
                <w:szCs w:val="20"/>
              </w:rPr>
              <w:t>р</w:t>
            </w:r>
            <w:r w:rsidRPr="007D7955">
              <w:rPr>
                <w:spacing w:val="-4"/>
                <w:sz w:val="20"/>
                <w:szCs w:val="20"/>
              </w:rPr>
              <w:t>у</w:t>
            </w:r>
            <w:r w:rsidRPr="007D7955">
              <w:rPr>
                <w:sz w:val="20"/>
                <w:szCs w:val="20"/>
              </w:rPr>
              <w:t>шены</w:t>
            </w:r>
          </w:p>
          <w:p w:rsidR="009100E1" w:rsidRPr="007D7955" w:rsidRDefault="009100E1" w:rsidP="00D64654">
            <w:pPr>
              <w:widowControl w:val="0"/>
              <w:autoSpaceDE w:val="0"/>
              <w:autoSpaceDN w:val="0"/>
              <w:adjustRightInd w:val="0"/>
              <w:spacing w:before="11"/>
              <w:jc w:val="center"/>
              <w:rPr>
                <w:sz w:val="20"/>
                <w:szCs w:val="20"/>
              </w:rPr>
            </w:pPr>
          </w:p>
        </w:tc>
        <w:tc>
          <w:tcPr>
            <w:tcW w:w="1613" w:type="dxa"/>
            <w:tcBorders>
              <w:top w:val="single" w:sz="2" w:space="0" w:color="auto"/>
              <w:left w:val="single" w:sz="2" w:space="0" w:color="auto"/>
              <w:bottom w:val="single" w:sz="2" w:space="0" w:color="auto"/>
              <w:right w:val="single" w:sz="2" w:space="0" w:color="auto"/>
            </w:tcBorders>
          </w:tcPr>
          <w:p w:rsidR="009100E1" w:rsidRPr="007D7955" w:rsidRDefault="009100E1" w:rsidP="00C553E4">
            <w:pPr>
              <w:widowControl w:val="0"/>
              <w:autoSpaceDE w:val="0"/>
              <w:autoSpaceDN w:val="0"/>
              <w:adjustRightInd w:val="0"/>
              <w:spacing w:before="11"/>
              <w:ind w:left="-53"/>
              <w:jc w:val="center"/>
              <w:rPr>
                <w:sz w:val="20"/>
                <w:szCs w:val="20"/>
              </w:rPr>
            </w:pPr>
            <w:r w:rsidRPr="007D7955">
              <w:rPr>
                <w:sz w:val="20"/>
                <w:szCs w:val="20"/>
              </w:rPr>
              <w:t>Н</w:t>
            </w:r>
            <w:r w:rsidRPr="007D7955">
              <w:rPr>
                <w:spacing w:val="3"/>
                <w:sz w:val="20"/>
                <w:szCs w:val="20"/>
              </w:rPr>
              <w:t>е</w:t>
            </w:r>
            <w:r w:rsidRPr="007D7955">
              <w:rPr>
                <w:spacing w:val="-4"/>
                <w:sz w:val="20"/>
                <w:szCs w:val="20"/>
              </w:rPr>
              <w:t>у</w:t>
            </w:r>
            <w:r w:rsidRPr="007D7955">
              <w:rPr>
                <w:sz w:val="20"/>
                <w:szCs w:val="20"/>
              </w:rPr>
              <w:t>в</w:t>
            </w:r>
            <w:r w:rsidRPr="007D7955">
              <w:rPr>
                <w:spacing w:val="-2"/>
                <w:sz w:val="20"/>
                <w:szCs w:val="20"/>
              </w:rPr>
              <w:t>е</w:t>
            </w:r>
            <w:r w:rsidRPr="007D7955">
              <w:rPr>
                <w:spacing w:val="2"/>
                <w:sz w:val="20"/>
                <w:szCs w:val="20"/>
              </w:rPr>
              <w:t>р</w:t>
            </w:r>
            <w:r w:rsidRPr="007D7955">
              <w:rPr>
                <w:sz w:val="20"/>
                <w:szCs w:val="20"/>
              </w:rPr>
              <w:t>енны</w:t>
            </w:r>
            <w:r w:rsidRPr="007D7955">
              <w:rPr>
                <w:spacing w:val="1"/>
                <w:sz w:val="20"/>
                <w:szCs w:val="20"/>
              </w:rPr>
              <w:t>е</w:t>
            </w:r>
          </w:p>
          <w:p w:rsidR="009100E1" w:rsidRPr="007D7955" w:rsidRDefault="009100E1" w:rsidP="00C553E4">
            <w:pPr>
              <w:widowControl w:val="0"/>
              <w:autoSpaceDE w:val="0"/>
              <w:autoSpaceDN w:val="0"/>
              <w:adjustRightInd w:val="0"/>
              <w:spacing w:before="11"/>
              <w:ind w:left="-53"/>
              <w:jc w:val="center"/>
              <w:rPr>
                <w:sz w:val="20"/>
                <w:szCs w:val="20"/>
              </w:rPr>
            </w:pPr>
          </w:p>
        </w:tc>
        <w:tc>
          <w:tcPr>
            <w:tcW w:w="2161" w:type="dxa"/>
            <w:tcBorders>
              <w:top w:val="single" w:sz="2" w:space="0" w:color="auto"/>
              <w:left w:val="single" w:sz="2" w:space="0" w:color="auto"/>
              <w:bottom w:val="single" w:sz="2" w:space="0" w:color="auto"/>
              <w:right w:val="nil"/>
            </w:tcBorders>
          </w:tcPr>
          <w:p w:rsidR="009100E1" w:rsidRPr="007D7955" w:rsidRDefault="009100E1" w:rsidP="00C553E4">
            <w:pPr>
              <w:widowControl w:val="0"/>
              <w:autoSpaceDE w:val="0"/>
              <w:autoSpaceDN w:val="0"/>
              <w:adjustRightInd w:val="0"/>
              <w:spacing w:before="11" w:line="239" w:lineRule="auto"/>
              <w:ind w:left="108" w:right="109"/>
              <w:jc w:val="both"/>
              <w:rPr>
                <w:sz w:val="20"/>
                <w:szCs w:val="20"/>
              </w:rPr>
            </w:pPr>
            <w:r w:rsidRPr="007D7955">
              <w:rPr>
                <w:sz w:val="20"/>
                <w:szCs w:val="20"/>
              </w:rPr>
              <w:t>Пока</w:t>
            </w:r>
            <w:r w:rsidRPr="007D7955">
              <w:rPr>
                <w:spacing w:val="-1"/>
                <w:sz w:val="20"/>
                <w:szCs w:val="20"/>
              </w:rPr>
              <w:t>ч</w:t>
            </w:r>
            <w:r w:rsidRPr="007D7955">
              <w:rPr>
                <w:sz w:val="20"/>
                <w:szCs w:val="20"/>
              </w:rPr>
              <w:t>иван</w:t>
            </w:r>
            <w:r w:rsidRPr="007D7955">
              <w:rPr>
                <w:spacing w:val="1"/>
                <w:sz w:val="20"/>
                <w:szCs w:val="20"/>
              </w:rPr>
              <w:t>и</w:t>
            </w:r>
            <w:r w:rsidRPr="007D7955">
              <w:rPr>
                <w:sz w:val="20"/>
                <w:szCs w:val="20"/>
              </w:rPr>
              <w:t xml:space="preserve">я, </w:t>
            </w:r>
            <w:r w:rsidRPr="007D7955">
              <w:rPr>
                <w:spacing w:val="1"/>
                <w:sz w:val="20"/>
                <w:szCs w:val="20"/>
              </w:rPr>
              <w:t>н</w:t>
            </w:r>
            <w:r w:rsidRPr="007D7955">
              <w:rPr>
                <w:sz w:val="20"/>
                <w:szCs w:val="20"/>
              </w:rPr>
              <w:t>а</w:t>
            </w:r>
            <w:r w:rsidRPr="007D7955">
              <w:rPr>
                <w:spacing w:val="1"/>
                <w:sz w:val="20"/>
                <w:szCs w:val="20"/>
              </w:rPr>
              <w:t>р</w:t>
            </w:r>
            <w:r w:rsidRPr="007D7955">
              <w:rPr>
                <w:spacing w:val="-4"/>
                <w:sz w:val="20"/>
                <w:szCs w:val="20"/>
              </w:rPr>
              <w:t>у</w:t>
            </w:r>
            <w:r w:rsidRPr="007D7955">
              <w:rPr>
                <w:sz w:val="20"/>
                <w:szCs w:val="20"/>
              </w:rPr>
              <w:t>ш</w:t>
            </w:r>
            <w:r w:rsidRPr="007D7955">
              <w:rPr>
                <w:spacing w:val="-1"/>
                <w:sz w:val="20"/>
                <w:szCs w:val="20"/>
              </w:rPr>
              <w:t>е</w:t>
            </w:r>
            <w:r w:rsidRPr="007D7955">
              <w:rPr>
                <w:spacing w:val="2"/>
                <w:sz w:val="20"/>
                <w:szCs w:val="20"/>
              </w:rPr>
              <w:t>н</w:t>
            </w:r>
            <w:r w:rsidRPr="007D7955">
              <w:rPr>
                <w:spacing w:val="1"/>
                <w:sz w:val="20"/>
                <w:szCs w:val="20"/>
              </w:rPr>
              <w:t>и</w:t>
            </w:r>
            <w:r w:rsidRPr="007D7955">
              <w:rPr>
                <w:sz w:val="20"/>
                <w:szCs w:val="20"/>
              </w:rPr>
              <w:t xml:space="preserve">я </w:t>
            </w:r>
            <w:r w:rsidRPr="007D7955">
              <w:rPr>
                <w:spacing w:val="4"/>
                <w:sz w:val="20"/>
                <w:szCs w:val="20"/>
              </w:rPr>
              <w:t>к</w:t>
            </w:r>
            <w:r w:rsidRPr="007D7955">
              <w:rPr>
                <w:sz w:val="20"/>
                <w:szCs w:val="20"/>
              </w:rPr>
              <w:t>оорд</w:t>
            </w:r>
            <w:r w:rsidRPr="007D7955">
              <w:rPr>
                <w:spacing w:val="1"/>
                <w:sz w:val="20"/>
                <w:szCs w:val="20"/>
              </w:rPr>
              <w:t>ин</w:t>
            </w:r>
            <w:r w:rsidRPr="007D7955">
              <w:rPr>
                <w:sz w:val="20"/>
                <w:szCs w:val="20"/>
              </w:rPr>
              <w:t>а</w:t>
            </w:r>
            <w:r w:rsidRPr="007D7955">
              <w:rPr>
                <w:spacing w:val="-2"/>
                <w:sz w:val="20"/>
                <w:szCs w:val="20"/>
              </w:rPr>
              <w:t>ц</w:t>
            </w:r>
            <w:r w:rsidRPr="007D7955">
              <w:rPr>
                <w:sz w:val="20"/>
                <w:szCs w:val="20"/>
              </w:rPr>
              <w:t>ии</w:t>
            </w:r>
            <w:r w:rsidRPr="007D7955">
              <w:rPr>
                <w:spacing w:val="1"/>
                <w:sz w:val="20"/>
                <w:szCs w:val="20"/>
              </w:rPr>
              <w:t xml:space="preserve"> </w:t>
            </w:r>
            <w:r w:rsidRPr="007D7955">
              <w:rPr>
                <w:sz w:val="20"/>
                <w:szCs w:val="20"/>
              </w:rPr>
              <w:t>дв</w:t>
            </w:r>
            <w:r w:rsidRPr="007D7955">
              <w:rPr>
                <w:spacing w:val="1"/>
                <w:sz w:val="20"/>
                <w:szCs w:val="20"/>
              </w:rPr>
              <w:t>и</w:t>
            </w:r>
            <w:r w:rsidRPr="007D7955">
              <w:rPr>
                <w:sz w:val="20"/>
                <w:szCs w:val="20"/>
              </w:rPr>
              <w:t>же</w:t>
            </w:r>
            <w:r w:rsidRPr="007D7955">
              <w:rPr>
                <w:spacing w:val="-1"/>
                <w:sz w:val="20"/>
                <w:szCs w:val="20"/>
              </w:rPr>
              <w:t>н</w:t>
            </w:r>
            <w:r w:rsidRPr="007D7955">
              <w:rPr>
                <w:sz w:val="20"/>
                <w:szCs w:val="20"/>
              </w:rPr>
              <w:t>ий,</w:t>
            </w:r>
            <w:r w:rsidRPr="007D7955">
              <w:rPr>
                <w:spacing w:val="-1"/>
                <w:sz w:val="20"/>
                <w:szCs w:val="20"/>
              </w:rPr>
              <w:t xml:space="preserve"> </w:t>
            </w:r>
            <w:r w:rsidRPr="007D7955">
              <w:rPr>
                <w:spacing w:val="-2"/>
                <w:sz w:val="20"/>
                <w:szCs w:val="20"/>
              </w:rPr>
              <w:t>д</w:t>
            </w:r>
            <w:r w:rsidRPr="007D7955">
              <w:rPr>
                <w:sz w:val="20"/>
                <w:szCs w:val="20"/>
              </w:rPr>
              <w:t>ро</w:t>
            </w:r>
            <w:r w:rsidRPr="007D7955">
              <w:rPr>
                <w:spacing w:val="1"/>
                <w:sz w:val="20"/>
                <w:szCs w:val="20"/>
              </w:rPr>
              <w:t>ж</w:t>
            </w:r>
            <w:r w:rsidRPr="007D7955">
              <w:rPr>
                <w:sz w:val="20"/>
                <w:szCs w:val="20"/>
              </w:rPr>
              <w:t>ан</w:t>
            </w:r>
            <w:r w:rsidRPr="007D7955">
              <w:rPr>
                <w:spacing w:val="1"/>
                <w:sz w:val="20"/>
                <w:szCs w:val="20"/>
              </w:rPr>
              <w:t>и</w:t>
            </w:r>
            <w:r w:rsidRPr="007D7955">
              <w:rPr>
                <w:sz w:val="20"/>
                <w:szCs w:val="20"/>
              </w:rPr>
              <w:t>е ко</w:t>
            </w:r>
            <w:r w:rsidRPr="007D7955">
              <w:rPr>
                <w:spacing w:val="1"/>
                <w:sz w:val="20"/>
                <w:szCs w:val="20"/>
              </w:rPr>
              <w:t>н</w:t>
            </w:r>
            <w:r w:rsidRPr="007D7955">
              <w:rPr>
                <w:sz w:val="20"/>
                <w:szCs w:val="20"/>
              </w:rPr>
              <w:t>е</w:t>
            </w:r>
            <w:r w:rsidRPr="007D7955">
              <w:rPr>
                <w:spacing w:val="-1"/>
                <w:sz w:val="20"/>
                <w:szCs w:val="20"/>
              </w:rPr>
              <w:t>ч</w:t>
            </w:r>
            <w:r w:rsidRPr="007D7955">
              <w:rPr>
                <w:sz w:val="20"/>
                <w:szCs w:val="20"/>
              </w:rPr>
              <w:t>ностей</w:t>
            </w:r>
            <w:r w:rsidRPr="007D7955">
              <w:rPr>
                <w:spacing w:val="2"/>
                <w:sz w:val="20"/>
                <w:szCs w:val="20"/>
              </w:rPr>
              <w:t xml:space="preserve"> </w:t>
            </w:r>
            <w:r w:rsidRPr="007D7955">
              <w:rPr>
                <w:sz w:val="20"/>
                <w:szCs w:val="20"/>
              </w:rPr>
              <w:t>—</w:t>
            </w:r>
            <w:r w:rsidRPr="007D7955">
              <w:rPr>
                <w:spacing w:val="-1"/>
                <w:sz w:val="20"/>
                <w:szCs w:val="20"/>
              </w:rPr>
              <w:t xml:space="preserve"> </w:t>
            </w:r>
            <w:r w:rsidRPr="007D7955">
              <w:rPr>
                <w:sz w:val="20"/>
                <w:szCs w:val="20"/>
              </w:rPr>
              <w:t>тре</w:t>
            </w:r>
            <w:r w:rsidRPr="007D7955">
              <w:rPr>
                <w:spacing w:val="-1"/>
                <w:sz w:val="20"/>
                <w:szCs w:val="20"/>
              </w:rPr>
              <w:t>м</w:t>
            </w:r>
            <w:r w:rsidRPr="007D7955">
              <w:rPr>
                <w:sz w:val="20"/>
                <w:szCs w:val="20"/>
              </w:rPr>
              <w:t>ор</w:t>
            </w:r>
          </w:p>
          <w:p w:rsidR="009100E1" w:rsidRPr="007D7955" w:rsidRDefault="009100E1" w:rsidP="00C553E4">
            <w:pPr>
              <w:widowControl w:val="0"/>
              <w:autoSpaceDE w:val="0"/>
              <w:autoSpaceDN w:val="0"/>
              <w:adjustRightInd w:val="0"/>
              <w:spacing w:before="11" w:line="239" w:lineRule="auto"/>
              <w:ind w:left="108" w:right="109"/>
              <w:jc w:val="both"/>
              <w:rPr>
                <w:sz w:val="20"/>
                <w:szCs w:val="20"/>
              </w:rPr>
            </w:pPr>
          </w:p>
        </w:tc>
      </w:tr>
      <w:tr w:rsidR="009100E1" w:rsidRPr="007D7955" w:rsidTr="00C553E4">
        <w:trPr>
          <w:gridAfter w:val="1"/>
          <w:wAfter w:w="71" w:type="dxa"/>
          <w:trHeight w:hRule="exact" w:val="724"/>
        </w:trPr>
        <w:tc>
          <w:tcPr>
            <w:tcW w:w="1241" w:type="dxa"/>
            <w:tcBorders>
              <w:top w:val="single" w:sz="2" w:space="0" w:color="auto"/>
              <w:left w:val="nil"/>
              <w:bottom w:val="single" w:sz="2" w:space="0" w:color="auto"/>
              <w:right w:val="single" w:sz="2" w:space="0" w:color="auto"/>
            </w:tcBorders>
          </w:tcPr>
          <w:p w:rsidR="009100E1" w:rsidRPr="007D7955" w:rsidRDefault="009100E1" w:rsidP="00C553E4">
            <w:pPr>
              <w:widowControl w:val="0"/>
              <w:autoSpaceDE w:val="0"/>
              <w:autoSpaceDN w:val="0"/>
              <w:adjustRightInd w:val="0"/>
              <w:spacing w:before="11"/>
              <w:ind w:left="108" w:right="-20"/>
              <w:jc w:val="both"/>
              <w:rPr>
                <w:sz w:val="20"/>
                <w:szCs w:val="20"/>
              </w:rPr>
            </w:pPr>
            <w:r w:rsidRPr="007D7955">
              <w:rPr>
                <w:spacing w:val="-1"/>
                <w:sz w:val="20"/>
                <w:szCs w:val="20"/>
              </w:rPr>
              <w:t>В</w:t>
            </w:r>
            <w:r w:rsidRPr="007D7955">
              <w:rPr>
                <w:sz w:val="20"/>
                <w:szCs w:val="20"/>
              </w:rPr>
              <w:t>н</w:t>
            </w:r>
            <w:r w:rsidRPr="007D7955">
              <w:rPr>
                <w:spacing w:val="1"/>
                <w:sz w:val="20"/>
                <w:szCs w:val="20"/>
              </w:rPr>
              <w:t>и</w:t>
            </w:r>
            <w:r w:rsidRPr="007D7955">
              <w:rPr>
                <w:sz w:val="20"/>
                <w:szCs w:val="20"/>
              </w:rPr>
              <w:t>м</w:t>
            </w:r>
            <w:r w:rsidRPr="007D7955">
              <w:rPr>
                <w:spacing w:val="-1"/>
                <w:sz w:val="20"/>
                <w:szCs w:val="20"/>
              </w:rPr>
              <w:t>а</w:t>
            </w:r>
            <w:r w:rsidRPr="007D7955">
              <w:rPr>
                <w:sz w:val="20"/>
                <w:szCs w:val="20"/>
              </w:rPr>
              <w:t>н</w:t>
            </w:r>
            <w:r w:rsidRPr="007D7955">
              <w:rPr>
                <w:spacing w:val="1"/>
                <w:sz w:val="20"/>
                <w:szCs w:val="20"/>
              </w:rPr>
              <w:t>и</w:t>
            </w:r>
            <w:r w:rsidRPr="007D7955">
              <w:rPr>
                <w:sz w:val="20"/>
                <w:szCs w:val="20"/>
              </w:rPr>
              <w:t>е</w:t>
            </w:r>
          </w:p>
          <w:p w:rsidR="009100E1" w:rsidRPr="007D7955" w:rsidRDefault="009100E1" w:rsidP="00C553E4">
            <w:pPr>
              <w:widowControl w:val="0"/>
              <w:autoSpaceDE w:val="0"/>
              <w:autoSpaceDN w:val="0"/>
              <w:adjustRightInd w:val="0"/>
              <w:spacing w:before="11"/>
              <w:ind w:left="108" w:right="-20"/>
              <w:jc w:val="both"/>
              <w:rPr>
                <w:sz w:val="20"/>
                <w:szCs w:val="20"/>
              </w:rPr>
            </w:pPr>
          </w:p>
        </w:tc>
        <w:tc>
          <w:tcPr>
            <w:tcW w:w="1364" w:type="dxa"/>
            <w:tcBorders>
              <w:top w:val="single" w:sz="2" w:space="0" w:color="auto"/>
              <w:left w:val="single" w:sz="2" w:space="0" w:color="auto"/>
              <w:bottom w:val="single" w:sz="2" w:space="0" w:color="auto"/>
              <w:right w:val="single" w:sz="2" w:space="0" w:color="auto"/>
            </w:tcBorders>
          </w:tcPr>
          <w:p w:rsidR="009100E1" w:rsidRPr="007D7955" w:rsidRDefault="009100E1" w:rsidP="00D64654">
            <w:pPr>
              <w:widowControl w:val="0"/>
              <w:autoSpaceDE w:val="0"/>
              <w:autoSpaceDN w:val="0"/>
              <w:adjustRightInd w:val="0"/>
              <w:spacing w:before="11"/>
              <w:jc w:val="center"/>
              <w:rPr>
                <w:sz w:val="20"/>
                <w:szCs w:val="20"/>
              </w:rPr>
            </w:pPr>
            <w:r w:rsidRPr="007D7955">
              <w:rPr>
                <w:spacing w:val="-1"/>
                <w:sz w:val="20"/>
                <w:szCs w:val="20"/>
              </w:rPr>
              <w:t>Б</w:t>
            </w:r>
            <w:r w:rsidRPr="007D7955">
              <w:rPr>
                <w:sz w:val="20"/>
                <w:szCs w:val="20"/>
              </w:rPr>
              <w:t>езошибо</w:t>
            </w:r>
            <w:r w:rsidRPr="007D7955">
              <w:rPr>
                <w:spacing w:val="1"/>
                <w:sz w:val="20"/>
                <w:szCs w:val="20"/>
              </w:rPr>
              <w:t>ч</w:t>
            </w:r>
            <w:r w:rsidRPr="007D7955">
              <w:rPr>
                <w:sz w:val="20"/>
                <w:szCs w:val="20"/>
              </w:rPr>
              <w:t>ное</w:t>
            </w:r>
          </w:p>
          <w:p w:rsidR="009100E1" w:rsidRPr="007D7955" w:rsidRDefault="009100E1" w:rsidP="00D64654">
            <w:pPr>
              <w:widowControl w:val="0"/>
              <w:autoSpaceDE w:val="0"/>
              <w:autoSpaceDN w:val="0"/>
              <w:adjustRightInd w:val="0"/>
              <w:spacing w:before="11"/>
              <w:jc w:val="center"/>
              <w:rPr>
                <w:sz w:val="20"/>
                <w:szCs w:val="20"/>
              </w:rPr>
            </w:pPr>
          </w:p>
        </w:tc>
        <w:tc>
          <w:tcPr>
            <w:tcW w:w="1613" w:type="dxa"/>
            <w:tcBorders>
              <w:top w:val="single" w:sz="2" w:space="0" w:color="auto"/>
              <w:left w:val="single" w:sz="2" w:space="0" w:color="auto"/>
              <w:bottom w:val="single" w:sz="2" w:space="0" w:color="auto"/>
              <w:right w:val="single" w:sz="2" w:space="0" w:color="auto"/>
            </w:tcBorders>
          </w:tcPr>
          <w:p w:rsidR="009100E1" w:rsidRPr="007D7955" w:rsidRDefault="009100E1" w:rsidP="00C553E4">
            <w:pPr>
              <w:widowControl w:val="0"/>
              <w:autoSpaceDE w:val="0"/>
              <w:autoSpaceDN w:val="0"/>
              <w:adjustRightInd w:val="0"/>
              <w:spacing w:before="11" w:line="239" w:lineRule="auto"/>
              <w:ind w:left="-53"/>
              <w:jc w:val="center"/>
              <w:rPr>
                <w:sz w:val="20"/>
                <w:szCs w:val="20"/>
              </w:rPr>
            </w:pPr>
            <w:r w:rsidRPr="007D7955">
              <w:rPr>
                <w:sz w:val="20"/>
                <w:szCs w:val="20"/>
              </w:rPr>
              <w:t>Н</w:t>
            </w:r>
            <w:r w:rsidRPr="007D7955">
              <w:rPr>
                <w:spacing w:val="-1"/>
                <w:sz w:val="20"/>
                <w:szCs w:val="20"/>
              </w:rPr>
              <w:t>е</w:t>
            </w:r>
            <w:r w:rsidRPr="007D7955">
              <w:rPr>
                <w:sz w:val="20"/>
                <w:szCs w:val="20"/>
              </w:rPr>
              <w:t>точность вып</w:t>
            </w:r>
            <w:r w:rsidRPr="007D7955">
              <w:rPr>
                <w:spacing w:val="2"/>
                <w:sz w:val="20"/>
                <w:szCs w:val="20"/>
              </w:rPr>
              <w:t>о</w:t>
            </w:r>
            <w:r w:rsidRPr="007D7955">
              <w:rPr>
                <w:sz w:val="20"/>
                <w:szCs w:val="20"/>
              </w:rPr>
              <w:t>л</w:t>
            </w:r>
            <w:r w:rsidRPr="007D7955">
              <w:rPr>
                <w:spacing w:val="1"/>
                <w:sz w:val="20"/>
                <w:szCs w:val="20"/>
              </w:rPr>
              <w:t>н</w:t>
            </w:r>
            <w:r w:rsidRPr="007D7955">
              <w:rPr>
                <w:sz w:val="20"/>
                <w:szCs w:val="20"/>
              </w:rPr>
              <w:t>ен</w:t>
            </w:r>
            <w:r w:rsidRPr="007D7955">
              <w:rPr>
                <w:spacing w:val="1"/>
                <w:sz w:val="20"/>
                <w:szCs w:val="20"/>
              </w:rPr>
              <w:t>и</w:t>
            </w:r>
            <w:r w:rsidRPr="007D7955">
              <w:rPr>
                <w:sz w:val="20"/>
                <w:szCs w:val="20"/>
              </w:rPr>
              <w:t>я команд</w:t>
            </w:r>
          </w:p>
          <w:p w:rsidR="009100E1" w:rsidRPr="007D7955" w:rsidRDefault="009100E1" w:rsidP="00C553E4">
            <w:pPr>
              <w:widowControl w:val="0"/>
              <w:autoSpaceDE w:val="0"/>
              <w:autoSpaceDN w:val="0"/>
              <w:adjustRightInd w:val="0"/>
              <w:spacing w:before="11" w:line="239" w:lineRule="auto"/>
              <w:ind w:left="-53"/>
              <w:jc w:val="center"/>
              <w:rPr>
                <w:sz w:val="20"/>
                <w:szCs w:val="20"/>
              </w:rPr>
            </w:pPr>
          </w:p>
        </w:tc>
        <w:tc>
          <w:tcPr>
            <w:tcW w:w="2161" w:type="dxa"/>
            <w:tcBorders>
              <w:top w:val="single" w:sz="2" w:space="0" w:color="auto"/>
              <w:left w:val="single" w:sz="2" w:space="0" w:color="auto"/>
              <w:bottom w:val="single" w:sz="2" w:space="0" w:color="auto"/>
              <w:right w:val="nil"/>
            </w:tcBorders>
          </w:tcPr>
          <w:p w:rsidR="009100E1" w:rsidRPr="007D7955" w:rsidRDefault="009100E1" w:rsidP="00C553E4">
            <w:pPr>
              <w:widowControl w:val="0"/>
              <w:autoSpaceDE w:val="0"/>
              <w:autoSpaceDN w:val="0"/>
              <w:adjustRightInd w:val="0"/>
              <w:spacing w:before="11" w:line="239" w:lineRule="auto"/>
              <w:ind w:left="108" w:right="109"/>
              <w:jc w:val="both"/>
              <w:rPr>
                <w:sz w:val="20"/>
                <w:szCs w:val="20"/>
              </w:rPr>
            </w:pPr>
            <w:r w:rsidRPr="007D7955">
              <w:rPr>
                <w:sz w:val="20"/>
                <w:szCs w:val="20"/>
              </w:rPr>
              <w:t>З</w:t>
            </w:r>
            <w:r w:rsidRPr="007D7955">
              <w:rPr>
                <w:spacing w:val="-1"/>
                <w:sz w:val="20"/>
                <w:szCs w:val="20"/>
              </w:rPr>
              <w:t>а</w:t>
            </w:r>
            <w:r w:rsidRPr="007D7955">
              <w:rPr>
                <w:sz w:val="20"/>
                <w:szCs w:val="20"/>
              </w:rPr>
              <w:t>м</w:t>
            </w:r>
            <w:r w:rsidRPr="007D7955">
              <w:rPr>
                <w:spacing w:val="-1"/>
                <w:sz w:val="20"/>
                <w:szCs w:val="20"/>
              </w:rPr>
              <w:t>е</w:t>
            </w:r>
            <w:r w:rsidRPr="007D7955">
              <w:rPr>
                <w:sz w:val="20"/>
                <w:szCs w:val="20"/>
              </w:rPr>
              <w:t>дленное в</w:t>
            </w:r>
            <w:r w:rsidRPr="007D7955">
              <w:rPr>
                <w:spacing w:val="-1"/>
                <w:sz w:val="20"/>
                <w:szCs w:val="20"/>
              </w:rPr>
              <w:t>ы</w:t>
            </w:r>
            <w:r w:rsidRPr="007D7955">
              <w:rPr>
                <w:sz w:val="20"/>
                <w:szCs w:val="20"/>
              </w:rPr>
              <w:t>пол</w:t>
            </w:r>
            <w:r w:rsidRPr="007D7955">
              <w:rPr>
                <w:spacing w:val="1"/>
                <w:sz w:val="20"/>
                <w:szCs w:val="20"/>
              </w:rPr>
              <w:t>н</w:t>
            </w:r>
            <w:r w:rsidRPr="007D7955">
              <w:rPr>
                <w:sz w:val="20"/>
                <w:szCs w:val="20"/>
              </w:rPr>
              <w:t>ен</w:t>
            </w:r>
            <w:r w:rsidRPr="007D7955">
              <w:rPr>
                <w:spacing w:val="1"/>
                <w:sz w:val="20"/>
                <w:szCs w:val="20"/>
              </w:rPr>
              <w:t>и</w:t>
            </w:r>
            <w:r w:rsidRPr="007D7955">
              <w:rPr>
                <w:sz w:val="20"/>
                <w:szCs w:val="20"/>
              </w:rPr>
              <w:t xml:space="preserve">е </w:t>
            </w:r>
            <w:r w:rsidRPr="007D7955">
              <w:rPr>
                <w:spacing w:val="1"/>
                <w:sz w:val="20"/>
                <w:szCs w:val="20"/>
              </w:rPr>
              <w:t>з</w:t>
            </w:r>
            <w:r w:rsidRPr="007D7955">
              <w:rPr>
                <w:sz w:val="20"/>
                <w:szCs w:val="20"/>
              </w:rPr>
              <w:t>ад</w:t>
            </w:r>
            <w:r w:rsidRPr="007D7955">
              <w:rPr>
                <w:spacing w:val="-1"/>
                <w:sz w:val="20"/>
                <w:szCs w:val="20"/>
              </w:rPr>
              <w:t>а</w:t>
            </w:r>
            <w:r w:rsidRPr="007D7955">
              <w:rPr>
                <w:sz w:val="20"/>
                <w:szCs w:val="20"/>
              </w:rPr>
              <w:t>н</w:t>
            </w:r>
            <w:r w:rsidRPr="007D7955">
              <w:rPr>
                <w:spacing w:val="1"/>
                <w:sz w:val="20"/>
                <w:szCs w:val="20"/>
              </w:rPr>
              <w:t>и</w:t>
            </w:r>
            <w:r w:rsidRPr="007D7955">
              <w:rPr>
                <w:sz w:val="20"/>
                <w:szCs w:val="20"/>
              </w:rPr>
              <w:t>й</w:t>
            </w:r>
          </w:p>
          <w:p w:rsidR="009100E1" w:rsidRPr="007D7955" w:rsidRDefault="009100E1" w:rsidP="00C553E4">
            <w:pPr>
              <w:widowControl w:val="0"/>
              <w:autoSpaceDE w:val="0"/>
              <w:autoSpaceDN w:val="0"/>
              <w:adjustRightInd w:val="0"/>
              <w:spacing w:before="11" w:line="239" w:lineRule="auto"/>
              <w:ind w:left="108" w:right="109"/>
              <w:jc w:val="both"/>
              <w:rPr>
                <w:sz w:val="20"/>
                <w:szCs w:val="20"/>
              </w:rPr>
            </w:pPr>
          </w:p>
        </w:tc>
      </w:tr>
      <w:tr w:rsidR="009100E1" w:rsidRPr="007D7955" w:rsidTr="00C553E4">
        <w:trPr>
          <w:gridAfter w:val="1"/>
          <w:wAfter w:w="71" w:type="dxa"/>
          <w:trHeight w:hRule="exact" w:val="1136"/>
        </w:trPr>
        <w:tc>
          <w:tcPr>
            <w:tcW w:w="1241" w:type="dxa"/>
            <w:tcBorders>
              <w:top w:val="single" w:sz="2" w:space="0" w:color="auto"/>
              <w:left w:val="nil"/>
              <w:bottom w:val="nil"/>
              <w:right w:val="single" w:sz="2" w:space="0" w:color="auto"/>
            </w:tcBorders>
          </w:tcPr>
          <w:p w:rsidR="009100E1" w:rsidRPr="007D7955" w:rsidRDefault="009100E1" w:rsidP="00C553E4">
            <w:pPr>
              <w:widowControl w:val="0"/>
              <w:autoSpaceDE w:val="0"/>
              <w:autoSpaceDN w:val="0"/>
              <w:adjustRightInd w:val="0"/>
              <w:spacing w:before="11"/>
              <w:ind w:left="108" w:right="-20"/>
              <w:jc w:val="both"/>
              <w:rPr>
                <w:sz w:val="20"/>
                <w:szCs w:val="20"/>
              </w:rPr>
            </w:pPr>
            <w:r w:rsidRPr="007D7955">
              <w:rPr>
                <w:sz w:val="20"/>
                <w:szCs w:val="20"/>
              </w:rPr>
              <w:t>Са</w:t>
            </w:r>
            <w:r w:rsidRPr="007D7955">
              <w:rPr>
                <w:spacing w:val="-1"/>
                <w:sz w:val="20"/>
                <w:szCs w:val="20"/>
              </w:rPr>
              <w:t>м</w:t>
            </w:r>
            <w:r w:rsidRPr="007D7955">
              <w:rPr>
                <w:sz w:val="20"/>
                <w:szCs w:val="20"/>
              </w:rPr>
              <w:t>о</w:t>
            </w:r>
            <w:r w:rsidRPr="007D7955">
              <w:rPr>
                <w:spacing w:val="3"/>
                <w:sz w:val="20"/>
                <w:szCs w:val="20"/>
              </w:rPr>
              <w:t>ч</w:t>
            </w:r>
            <w:r w:rsidRPr="007D7955">
              <w:rPr>
                <w:spacing w:val="-4"/>
                <w:sz w:val="20"/>
                <w:szCs w:val="20"/>
              </w:rPr>
              <w:t>у</w:t>
            </w:r>
            <w:r w:rsidRPr="007D7955">
              <w:rPr>
                <w:sz w:val="20"/>
                <w:szCs w:val="20"/>
              </w:rPr>
              <w:t>в</w:t>
            </w:r>
            <w:r w:rsidRPr="007D7955">
              <w:rPr>
                <w:spacing w:val="-1"/>
                <w:sz w:val="20"/>
                <w:szCs w:val="20"/>
              </w:rPr>
              <w:t>с</w:t>
            </w:r>
            <w:r w:rsidRPr="007D7955">
              <w:rPr>
                <w:sz w:val="20"/>
                <w:szCs w:val="20"/>
              </w:rPr>
              <w:t>твие</w:t>
            </w:r>
          </w:p>
          <w:p w:rsidR="009100E1" w:rsidRPr="007D7955" w:rsidRDefault="009100E1" w:rsidP="00C553E4">
            <w:pPr>
              <w:widowControl w:val="0"/>
              <w:autoSpaceDE w:val="0"/>
              <w:autoSpaceDN w:val="0"/>
              <w:adjustRightInd w:val="0"/>
              <w:spacing w:before="11"/>
              <w:ind w:left="108" w:right="-20"/>
              <w:jc w:val="both"/>
              <w:rPr>
                <w:sz w:val="20"/>
                <w:szCs w:val="20"/>
              </w:rPr>
            </w:pPr>
          </w:p>
        </w:tc>
        <w:tc>
          <w:tcPr>
            <w:tcW w:w="1364" w:type="dxa"/>
            <w:tcBorders>
              <w:top w:val="single" w:sz="2" w:space="0" w:color="auto"/>
              <w:left w:val="single" w:sz="2" w:space="0" w:color="auto"/>
              <w:bottom w:val="nil"/>
              <w:right w:val="single" w:sz="2" w:space="0" w:color="auto"/>
            </w:tcBorders>
          </w:tcPr>
          <w:p w:rsidR="009100E1" w:rsidRPr="007D7955" w:rsidRDefault="009100E1" w:rsidP="00D64654">
            <w:pPr>
              <w:widowControl w:val="0"/>
              <w:autoSpaceDE w:val="0"/>
              <w:autoSpaceDN w:val="0"/>
              <w:adjustRightInd w:val="0"/>
              <w:spacing w:before="11"/>
              <w:jc w:val="center"/>
              <w:rPr>
                <w:sz w:val="20"/>
                <w:szCs w:val="20"/>
              </w:rPr>
            </w:pPr>
            <w:r w:rsidRPr="007D7955">
              <w:rPr>
                <w:sz w:val="20"/>
                <w:szCs w:val="20"/>
              </w:rPr>
              <w:t xml:space="preserve">Жалоб </w:t>
            </w:r>
            <w:r w:rsidRPr="007D7955">
              <w:rPr>
                <w:spacing w:val="1"/>
                <w:sz w:val="20"/>
                <w:szCs w:val="20"/>
              </w:rPr>
              <w:t>н</w:t>
            </w:r>
            <w:r w:rsidRPr="007D7955">
              <w:rPr>
                <w:sz w:val="20"/>
                <w:szCs w:val="20"/>
              </w:rPr>
              <w:t>ет</w:t>
            </w:r>
          </w:p>
          <w:p w:rsidR="009100E1" w:rsidRPr="007D7955" w:rsidRDefault="009100E1" w:rsidP="00D64654">
            <w:pPr>
              <w:widowControl w:val="0"/>
              <w:autoSpaceDE w:val="0"/>
              <w:autoSpaceDN w:val="0"/>
              <w:adjustRightInd w:val="0"/>
              <w:spacing w:before="11"/>
              <w:jc w:val="center"/>
              <w:rPr>
                <w:sz w:val="20"/>
                <w:szCs w:val="20"/>
              </w:rPr>
            </w:pPr>
          </w:p>
        </w:tc>
        <w:tc>
          <w:tcPr>
            <w:tcW w:w="1613" w:type="dxa"/>
            <w:tcBorders>
              <w:top w:val="single" w:sz="2" w:space="0" w:color="auto"/>
              <w:left w:val="single" w:sz="2" w:space="0" w:color="auto"/>
              <w:bottom w:val="nil"/>
              <w:right w:val="single" w:sz="2" w:space="0" w:color="auto"/>
            </w:tcBorders>
          </w:tcPr>
          <w:p w:rsidR="009100E1" w:rsidRPr="007D7955" w:rsidRDefault="009100E1" w:rsidP="00C553E4">
            <w:pPr>
              <w:widowControl w:val="0"/>
              <w:autoSpaceDE w:val="0"/>
              <w:autoSpaceDN w:val="0"/>
              <w:adjustRightInd w:val="0"/>
              <w:spacing w:before="11"/>
              <w:ind w:left="-53"/>
              <w:jc w:val="center"/>
              <w:rPr>
                <w:sz w:val="20"/>
                <w:szCs w:val="20"/>
              </w:rPr>
            </w:pPr>
            <w:r w:rsidRPr="007D7955">
              <w:rPr>
                <w:sz w:val="20"/>
                <w:szCs w:val="20"/>
              </w:rPr>
              <w:t>Жалобы на</w:t>
            </w:r>
            <w:r w:rsidRPr="007D7955">
              <w:rPr>
                <w:spacing w:val="2"/>
                <w:sz w:val="20"/>
                <w:szCs w:val="20"/>
              </w:rPr>
              <w:t xml:space="preserve"> </w:t>
            </w:r>
            <w:r w:rsidRPr="007D7955">
              <w:rPr>
                <w:spacing w:val="-4"/>
                <w:sz w:val="20"/>
                <w:szCs w:val="20"/>
              </w:rPr>
              <w:t>у</w:t>
            </w:r>
            <w:r w:rsidRPr="007D7955">
              <w:rPr>
                <w:spacing w:val="-1"/>
                <w:sz w:val="20"/>
                <w:szCs w:val="20"/>
              </w:rPr>
              <w:t>с</w:t>
            </w:r>
            <w:r w:rsidRPr="007D7955">
              <w:rPr>
                <w:spacing w:val="1"/>
                <w:sz w:val="20"/>
                <w:szCs w:val="20"/>
              </w:rPr>
              <w:t>та</w:t>
            </w:r>
            <w:r w:rsidRPr="007D7955">
              <w:rPr>
                <w:sz w:val="20"/>
                <w:szCs w:val="20"/>
              </w:rPr>
              <w:t>лость, с</w:t>
            </w:r>
            <w:r w:rsidRPr="007D7955">
              <w:rPr>
                <w:spacing w:val="-1"/>
                <w:sz w:val="20"/>
                <w:szCs w:val="20"/>
              </w:rPr>
              <w:t>е</w:t>
            </w:r>
            <w:r w:rsidRPr="007D7955">
              <w:rPr>
                <w:sz w:val="20"/>
                <w:szCs w:val="20"/>
              </w:rPr>
              <w:t>рдцеб</w:t>
            </w:r>
            <w:r w:rsidRPr="007D7955">
              <w:rPr>
                <w:spacing w:val="1"/>
                <w:sz w:val="20"/>
                <w:szCs w:val="20"/>
              </w:rPr>
              <w:t>и</w:t>
            </w:r>
            <w:r w:rsidRPr="007D7955">
              <w:rPr>
                <w:sz w:val="20"/>
                <w:szCs w:val="20"/>
              </w:rPr>
              <w:t>ен</w:t>
            </w:r>
            <w:r w:rsidRPr="007D7955">
              <w:rPr>
                <w:spacing w:val="1"/>
                <w:sz w:val="20"/>
                <w:szCs w:val="20"/>
              </w:rPr>
              <w:t>и</w:t>
            </w:r>
            <w:r w:rsidRPr="007D7955">
              <w:rPr>
                <w:sz w:val="20"/>
                <w:szCs w:val="20"/>
              </w:rPr>
              <w:t>е, одыш</w:t>
            </w:r>
            <w:r w:rsidRPr="007D7955">
              <w:rPr>
                <w:spacing w:val="2"/>
                <w:sz w:val="20"/>
                <w:szCs w:val="20"/>
              </w:rPr>
              <w:t>к</w:t>
            </w:r>
            <w:r w:rsidRPr="007D7955">
              <w:rPr>
                <w:sz w:val="20"/>
                <w:szCs w:val="20"/>
              </w:rPr>
              <w:t>у</w:t>
            </w:r>
            <w:r w:rsidRPr="007D7955">
              <w:rPr>
                <w:spacing w:val="-3"/>
                <w:sz w:val="20"/>
                <w:szCs w:val="20"/>
              </w:rPr>
              <w:t xml:space="preserve"> </w:t>
            </w:r>
            <w:r w:rsidRPr="007D7955">
              <w:rPr>
                <w:sz w:val="20"/>
                <w:szCs w:val="20"/>
              </w:rPr>
              <w:t>и т. д.</w:t>
            </w:r>
          </w:p>
          <w:p w:rsidR="009100E1" w:rsidRPr="007D7955" w:rsidRDefault="009100E1" w:rsidP="00C553E4">
            <w:pPr>
              <w:widowControl w:val="0"/>
              <w:autoSpaceDE w:val="0"/>
              <w:autoSpaceDN w:val="0"/>
              <w:adjustRightInd w:val="0"/>
              <w:spacing w:before="11"/>
              <w:ind w:left="-53"/>
              <w:jc w:val="center"/>
              <w:rPr>
                <w:sz w:val="20"/>
                <w:szCs w:val="20"/>
              </w:rPr>
            </w:pPr>
          </w:p>
        </w:tc>
        <w:tc>
          <w:tcPr>
            <w:tcW w:w="2161" w:type="dxa"/>
            <w:tcBorders>
              <w:top w:val="single" w:sz="2" w:space="0" w:color="auto"/>
              <w:left w:val="single" w:sz="2" w:space="0" w:color="auto"/>
              <w:bottom w:val="nil"/>
              <w:right w:val="nil"/>
            </w:tcBorders>
          </w:tcPr>
          <w:p w:rsidR="009100E1" w:rsidRPr="007D7955" w:rsidRDefault="009100E1" w:rsidP="00C553E4">
            <w:pPr>
              <w:widowControl w:val="0"/>
              <w:autoSpaceDE w:val="0"/>
              <w:autoSpaceDN w:val="0"/>
              <w:adjustRightInd w:val="0"/>
              <w:spacing w:before="11" w:line="239" w:lineRule="auto"/>
              <w:ind w:left="108" w:right="109"/>
              <w:jc w:val="both"/>
              <w:rPr>
                <w:sz w:val="20"/>
                <w:szCs w:val="20"/>
              </w:rPr>
            </w:pPr>
            <w:r w:rsidRPr="007D7955">
              <w:rPr>
                <w:sz w:val="20"/>
                <w:szCs w:val="20"/>
              </w:rPr>
              <w:t>С</w:t>
            </w:r>
            <w:r w:rsidRPr="007D7955">
              <w:rPr>
                <w:spacing w:val="1"/>
                <w:sz w:val="20"/>
                <w:szCs w:val="20"/>
              </w:rPr>
              <w:t>и</w:t>
            </w:r>
            <w:r w:rsidRPr="007D7955">
              <w:rPr>
                <w:sz w:val="20"/>
                <w:szCs w:val="20"/>
              </w:rPr>
              <w:t>льная</w:t>
            </w:r>
            <w:r w:rsidRPr="007D7955">
              <w:rPr>
                <w:spacing w:val="2"/>
                <w:sz w:val="20"/>
                <w:szCs w:val="20"/>
              </w:rPr>
              <w:t xml:space="preserve"> </w:t>
            </w:r>
            <w:r w:rsidRPr="007D7955">
              <w:rPr>
                <w:spacing w:val="-4"/>
                <w:sz w:val="20"/>
                <w:szCs w:val="20"/>
              </w:rPr>
              <w:t>у</w:t>
            </w:r>
            <w:r w:rsidRPr="007D7955">
              <w:rPr>
                <w:spacing w:val="-1"/>
                <w:sz w:val="20"/>
                <w:szCs w:val="20"/>
              </w:rPr>
              <w:t>с</w:t>
            </w:r>
            <w:r w:rsidRPr="007D7955">
              <w:rPr>
                <w:sz w:val="20"/>
                <w:szCs w:val="20"/>
              </w:rPr>
              <w:t>тало</w:t>
            </w:r>
            <w:r w:rsidRPr="007D7955">
              <w:rPr>
                <w:spacing w:val="-1"/>
                <w:sz w:val="20"/>
                <w:szCs w:val="20"/>
              </w:rPr>
              <w:t>с</w:t>
            </w:r>
            <w:r w:rsidRPr="007D7955">
              <w:rPr>
                <w:sz w:val="20"/>
                <w:szCs w:val="20"/>
              </w:rPr>
              <w:t>ть, бо</w:t>
            </w:r>
            <w:r w:rsidRPr="007D7955">
              <w:rPr>
                <w:spacing w:val="3"/>
                <w:sz w:val="20"/>
                <w:szCs w:val="20"/>
              </w:rPr>
              <w:t>л</w:t>
            </w:r>
            <w:r w:rsidRPr="007D7955">
              <w:rPr>
                <w:sz w:val="20"/>
                <w:szCs w:val="20"/>
              </w:rPr>
              <w:t>ь</w:t>
            </w:r>
            <w:r w:rsidRPr="007D7955">
              <w:rPr>
                <w:spacing w:val="1"/>
                <w:sz w:val="20"/>
                <w:szCs w:val="20"/>
              </w:rPr>
              <w:t xml:space="preserve"> </w:t>
            </w:r>
            <w:r w:rsidRPr="007D7955">
              <w:rPr>
                <w:sz w:val="20"/>
                <w:szCs w:val="20"/>
              </w:rPr>
              <w:t xml:space="preserve">в </w:t>
            </w:r>
            <w:r w:rsidRPr="007D7955">
              <w:rPr>
                <w:spacing w:val="2"/>
                <w:sz w:val="20"/>
                <w:szCs w:val="20"/>
              </w:rPr>
              <w:t>н</w:t>
            </w:r>
            <w:r w:rsidRPr="007D7955">
              <w:rPr>
                <w:sz w:val="20"/>
                <w:szCs w:val="20"/>
              </w:rPr>
              <w:t>ога</w:t>
            </w:r>
            <w:r w:rsidRPr="007D7955">
              <w:rPr>
                <w:spacing w:val="1"/>
                <w:sz w:val="20"/>
                <w:szCs w:val="20"/>
              </w:rPr>
              <w:t>х</w:t>
            </w:r>
            <w:r w:rsidRPr="007D7955">
              <w:rPr>
                <w:sz w:val="20"/>
                <w:szCs w:val="20"/>
              </w:rPr>
              <w:t>, головок</w:t>
            </w:r>
            <w:r w:rsidRPr="007D7955">
              <w:rPr>
                <w:spacing w:val="3"/>
                <w:sz w:val="20"/>
                <w:szCs w:val="20"/>
              </w:rPr>
              <w:t>р</w:t>
            </w:r>
            <w:r w:rsidRPr="007D7955">
              <w:rPr>
                <w:spacing w:val="-6"/>
                <w:sz w:val="20"/>
                <w:szCs w:val="20"/>
              </w:rPr>
              <w:t>у</w:t>
            </w:r>
            <w:r w:rsidRPr="007D7955">
              <w:rPr>
                <w:spacing w:val="1"/>
                <w:sz w:val="20"/>
                <w:szCs w:val="20"/>
              </w:rPr>
              <w:t>ж</w:t>
            </w:r>
            <w:r w:rsidRPr="007D7955">
              <w:rPr>
                <w:sz w:val="20"/>
                <w:szCs w:val="20"/>
              </w:rPr>
              <w:t>ение, ш</w:t>
            </w:r>
            <w:r w:rsidRPr="007D7955">
              <w:rPr>
                <w:spacing w:val="-4"/>
                <w:sz w:val="20"/>
                <w:szCs w:val="20"/>
              </w:rPr>
              <w:t>у</w:t>
            </w:r>
            <w:r w:rsidRPr="007D7955">
              <w:rPr>
                <w:sz w:val="20"/>
                <w:szCs w:val="20"/>
              </w:rPr>
              <w:t>м</w:t>
            </w:r>
            <w:r w:rsidRPr="007D7955">
              <w:rPr>
                <w:spacing w:val="2"/>
                <w:sz w:val="20"/>
                <w:szCs w:val="20"/>
              </w:rPr>
              <w:t xml:space="preserve"> </w:t>
            </w:r>
            <w:r w:rsidRPr="007D7955">
              <w:rPr>
                <w:sz w:val="20"/>
                <w:szCs w:val="20"/>
              </w:rPr>
              <w:t xml:space="preserve">в </w:t>
            </w:r>
            <w:r w:rsidRPr="007D7955">
              <w:rPr>
                <w:spacing w:val="-4"/>
                <w:sz w:val="20"/>
                <w:szCs w:val="20"/>
              </w:rPr>
              <w:t>у</w:t>
            </w:r>
            <w:r w:rsidRPr="007D7955">
              <w:rPr>
                <w:spacing w:val="1"/>
                <w:sz w:val="20"/>
                <w:szCs w:val="20"/>
              </w:rPr>
              <w:t>ш</w:t>
            </w:r>
            <w:r w:rsidRPr="007D7955">
              <w:rPr>
                <w:sz w:val="20"/>
                <w:szCs w:val="20"/>
              </w:rPr>
              <w:t>а</w:t>
            </w:r>
            <w:r w:rsidRPr="007D7955">
              <w:rPr>
                <w:spacing w:val="1"/>
                <w:sz w:val="20"/>
                <w:szCs w:val="20"/>
              </w:rPr>
              <w:t>х</w:t>
            </w:r>
            <w:r w:rsidRPr="007D7955">
              <w:rPr>
                <w:sz w:val="20"/>
                <w:szCs w:val="20"/>
              </w:rPr>
              <w:t>, голов</w:t>
            </w:r>
            <w:r w:rsidRPr="007D7955">
              <w:rPr>
                <w:spacing w:val="1"/>
                <w:sz w:val="20"/>
                <w:szCs w:val="20"/>
              </w:rPr>
              <w:t>н</w:t>
            </w:r>
            <w:r w:rsidRPr="007D7955">
              <w:rPr>
                <w:sz w:val="20"/>
                <w:szCs w:val="20"/>
              </w:rPr>
              <w:t>ая боль, т</w:t>
            </w:r>
            <w:r w:rsidRPr="007D7955">
              <w:rPr>
                <w:spacing w:val="2"/>
                <w:sz w:val="20"/>
                <w:szCs w:val="20"/>
              </w:rPr>
              <w:t>о</w:t>
            </w:r>
            <w:r w:rsidRPr="007D7955">
              <w:rPr>
                <w:sz w:val="20"/>
                <w:szCs w:val="20"/>
              </w:rPr>
              <w:t>ш</w:t>
            </w:r>
            <w:r w:rsidRPr="007D7955">
              <w:rPr>
                <w:spacing w:val="1"/>
                <w:sz w:val="20"/>
                <w:szCs w:val="20"/>
              </w:rPr>
              <w:t>н</w:t>
            </w:r>
            <w:r w:rsidRPr="007D7955">
              <w:rPr>
                <w:sz w:val="20"/>
                <w:szCs w:val="20"/>
              </w:rPr>
              <w:t>ота и др.</w:t>
            </w:r>
          </w:p>
          <w:p w:rsidR="009100E1" w:rsidRPr="007D7955" w:rsidRDefault="009100E1" w:rsidP="00C553E4">
            <w:pPr>
              <w:widowControl w:val="0"/>
              <w:autoSpaceDE w:val="0"/>
              <w:autoSpaceDN w:val="0"/>
              <w:adjustRightInd w:val="0"/>
              <w:spacing w:before="11" w:line="239" w:lineRule="auto"/>
              <w:ind w:left="108" w:right="109"/>
              <w:jc w:val="both"/>
              <w:rPr>
                <w:sz w:val="20"/>
                <w:szCs w:val="20"/>
              </w:rPr>
            </w:pPr>
          </w:p>
        </w:tc>
      </w:tr>
    </w:tbl>
    <w:p w:rsidR="009100E1" w:rsidRPr="008C75BB" w:rsidRDefault="009100E1" w:rsidP="00C553E4">
      <w:pPr>
        <w:widowControl w:val="0"/>
        <w:autoSpaceDE w:val="0"/>
        <w:autoSpaceDN w:val="0"/>
        <w:adjustRightInd w:val="0"/>
        <w:spacing w:line="240" w:lineRule="exact"/>
        <w:jc w:val="both"/>
        <w:rPr>
          <w:sz w:val="22"/>
          <w:szCs w:val="22"/>
        </w:rPr>
      </w:pPr>
    </w:p>
    <w:p w:rsidR="009100E1" w:rsidRPr="008C75BB" w:rsidRDefault="009100E1" w:rsidP="00A02944">
      <w:pPr>
        <w:widowControl w:val="0"/>
        <w:autoSpaceDE w:val="0"/>
        <w:autoSpaceDN w:val="0"/>
        <w:adjustRightInd w:val="0"/>
        <w:spacing w:after="6" w:line="80" w:lineRule="exact"/>
        <w:ind w:firstLine="567"/>
        <w:jc w:val="both"/>
        <w:rPr>
          <w:sz w:val="22"/>
          <w:szCs w:val="22"/>
        </w:rPr>
      </w:pPr>
    </w:p>
    <w:p w:rsidR="009100E1" w:rsidRPr="008C75BB" w:rsidRDefault="009100E1" w:rsidP="001922F8">
      <w:pPr>
        <w:widowControl w:val="0"/>
        <w:autoSpaceDE w:val="0"/>
        <w:autoSpaceDN w:val="0"/>
        <w:adjustRightInd w:val="0"/>
        <w:ind w:right="-1" w:firstLine="567"/>
        <w:jc w:val="both"/>
        <w:rPr>
          <w:sz w:val="22"/>
          <w:szCs w:val="22"/>
        </w:rPr>
      </w:pPr>
      <w:r w:rsidRPr="008C75BB">
        <w:rPr>
          <w:sz w:val="22"/>
          <w:szCs w:val="22"/>
        </w:rPr>
        <w:t>Физ</w:t>
      </w:r>
      <w:r w:rsidRPr="008C75BB">
        <w:rPr>
          <w:spacing w:val="1"/>
          <w:sz w:val="22"/>
          <w:szCs w:val="22"/>
        </w:rPr>
        <w:t>и</w:t>
      </w:r>
      <w:r w:rsidRPr="008C75BB">
        <w:rPr>
          <w:sz w:val="22"/>
          <w:szCs w:val="22"/>
        </w:rPr>
        <w:t>ческие</w:t>
      </w:r>
      <w:r w:rsidRPr="008C75BB">
        <w:rPr>
          <w:spacing w:val="23"/>
          <w:sz w:val="22"/>
          <w:szCs w:val="22"/>
        </w:rPr>
        <w:t xml:space="preserve"> </w:t>
      </w:r>
      <w:r w:rsidRPr="008C75BB">
        <w:rPr>
          <w:spacing w:val="1"/>
          <w:sz w:val="22"/>
          <w:szCs w:val="22"/>
        </w:rPr>
        <w:t>на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w:t>
      </w:r>
      <w:r w:rsidRPr="008C75BB">
        <w:rPr>
          <w:spacing w:val="1"/>
          <w:sz w:val="22"/>
          <w:szCs w:val="22"/>
        </w:rPr>
        <w:t>ки</w:t>
      </w:r>
      <w:r w:rsidRPr="008C75BB">
        <w:rPr>
          <w:spacing w:val="26"/>
          <w:sz w:val="22"/>
          <w:szCs w:val="22"/>
        </w:rPr>
        <w:t xml:space="preserve"> </w:t>
      </w:r>
      <w:r w:rsidRPr="008C75BB">
        <w:rPr>
          <w:sz w:val="22"/>
          <w:szCs w:val="22"/>
        </w:rPr>
        <w:t>в</w:t>
      </w:r>
      <w:r w:rsidRPr="008C75BB">
        <w:rPr>
          <w:spacing w:val="26"/>
          <w:sz w:val="22"/>
          <w:szCs w:val="22"/>
        </w:rPr>
        <w:t xml:space="preserve"> </w:t>
      </w:r>
      <w:r w:rsidRPr="008C75BB">
        <w:rPr>
          <w:spacing w:val="-1"/>
          <w:sz w:val="22"/>
          <w:szCs w:val="22"/>
        </w:rPr>
        <w:t>к</w:t>
      </w:r>
      <w:r w:rsidRPr="008C75BB">
        <w:rPr>
          <w:sz w:val="22"/>
          <w:szCs w:val="22"/>
        </w:rPr>
        <w:t>а</w:t>
      </w:r>
      <w:r w:rsidRPr="008C75BB">
        <w:rPr>
          <w:spacing w:val="-1"/>
          <w:sz w:val="22"/>
          <w:szCs w:val="22"/>
        </w:rPr>
        <w:t>ж</w:t>
      </w:r>
      <w:r w:rsidRPr="008C75BB">
        <w:rPr>
          <w:sz w:val="22"/>
          <w:szCs w:val="22"/>
        </w:rPr>
        <w:t>д</w:t>
      </w:r>
      <w:r w:rsidRPr="008C75BB">
        <w:rPr>
          <w:spacing w:val="2"/>
          <w:sz w:val="22"/>
          <w:szCs w:val="22"/>
        </w:rPr>
        <w:t>о</w:t>
      </w:r>
      <w:r w:rsidRPr="008C75BB">
        <w:rPr>
          <w:sz w:val="22"/>
          <w:szCs w:val="22"/>
        </w:rPr>
        <w:t>м</w:t>
      </w:r>
      <w:r w:rsidRPr="008C75BB">
        <w:rPr>
          <w:spacing w:val="23"/>
          <w:sz w:val="22"/>
          <w:szCs w:val="22"/>
        </w:rPr>
        <w:t xml:space="preserve"> </w:t>
      </w:r>
      <w:r w:rsidRPr="008C75BB">
        <w:rPr>
          <w:sz w:val="22"/>
          <w:szCs w:val="22"/>
        </w:rPr>
        <w:t>конк</w:t>
      </w:r>
      <w:r w:rsidRPr="008C75BB">
        <w:rPr>
          <w:spacing w:val="1"/>
          <w:sz w:val="22"/>
          <w:szCs w:val="22"/>
        </w:rPr>
        <w:t>р</w:t>
      </w:r>
      <w:r w:rsidRPr="008C75BB">
        <w:rPr>
          <w:sz w:val="22"/>
          <w:szCs w:val="22"/>
        </w:rPr>
        <w:t>е</w:t>
      </w:r>
      <w:r w:rsidRPr="008C75BB">
        <w:rPr>
          <w:spacing w:val="-1"/>
          <w:sz w:val="22"/>
          <w:szCs w:val="22"/>
        </w:rPr>
        <w:t>т</w:t>
      </w:r>
      <w:r w:rsidRPr="008C75BB">
        <w:rPr>
          <w:sz w:val="22"/>
          <w:szCs w:val="22"/>
        </w:rPr>
        <w:t>н</w:t>
      </w:r>
      <w:r w:rsidRPr="008C75BB">
        <w:rPr>
          <w:spacing w:val="1"/>
          <w:sz w:val="22"/>
          <w:szCs w:val="22"/>
        </w:rPr>
        <w:t>ом</w:t>
      </w:r>
      <w:r w:rsidRPr="008C75BB">
        <w:rPr>
          <w:spacing w:val="23"/>
          <w:sz w:val="22"/>
          <w:szCs w:val="22"/>
        </w:rPr>
        <w:t xml:space="preserve"> </w:t>
      </w:r>
      <w:r w:rsidRPr="008C75BB">
        <w:rPr>
          <w:spacing w:val="1"/>
          <w:sz w:val="22"/>
          <w:szCs w:val="22"/>
        </w:rPr>
        <w:t>с</w:t>
      </w:r>
      <w:r w:rsidRPr="008C75BB">
        <w:rPr>
          <w:sz w:val="22"/>
          <w:szCs w:val="22"/>
        </w:rPr>
        <w:t>л</w:t>
      </w:r>
      <w:r w:rsidRPr="008C75BB">
        <w:rPr>
          <w:spacing w:val="-3"/>
          <w:sz w:val="22"/>
          <w:szCs w:val="22"/>
        </w:rPr>
        <w:t>у</w:t>
      </w:r>
      <w:r w:rsidRPr="008C75BB">
        <w:rPr>
          <w:sz w:val="22"/>
          <w:szCs w:val="22"/>
        </w:rPr>
        <w:t>чае</w:t>
      </w:r>
      <w:r w:rsidRPr="008C75BB">
        <w:rPr>
          <w:spacing w:val="27"/>
          <w:sz w:val="22"/>
          <w:szCs w:val="22"/>
        </w:rPr>
        <w:t xml:space="preserve"> </w:t>
      </w:r>
      <w:r w:rsidRPr="008C75BB">
        <w:rPr>
          <w:sz w:val="22"/>
          <w:szCs w:val="22"/>
        </w:rPr>
        <w:t>должны</w:t>
      </w:r>
      <w:r w:rsidRPr="008C75BB">
        <w:rPr>
          <w:spacing w:val="24"/>
          <w:sz w:val="22"/>
          <w:szCs w:val="22"/>
        </w:rPr>
        <w:t xml:space="preserve"> </w:t>
      </w:r>
      <w:r w:rsidRPr="008C75BB">
        <w:rPr>
          <w:sz w:val="22"/>
          <w:szCs w:val="22"/>
        </w:rPr>
        <w:t>бы</w:t>
      </w:r>
      <w:r w:rsidRPr="008C75BB">
        <w:rPr>
          <w:spacing w:val="1"/>
          <w:sz w:val="22"/>
          <w:szCs w:val="22"/>
        </w:rPr>
        <w:t>т</w:t>
      </w:r>
      <w:r w:rsidRPr="008C75BB">
        <w:rPr>
          <w:sz w:val="22"/>
          <w:szCs w:val="22"/>
        </w:rPr>
        <w:t>ь</w:t>
      </w:r>
      <w:r w:rsidRPr="008C75BB">
        <w:rPr>
          <w:spacing w:val="25"/>
          <w:sz w:val="22"/>
          <w:szCs w:val="22"/>
        </w:rPr>
        <w:t xml:space="preserve"> </w:t>
      </w:r>
      <w:r w:rsidRPr="008C75BB">
        <w:rPr>
          <w:sz w:val="22"/>
          <w:szCs w:val="22"/>
        </w:rPr>
        <w:t>оп</w:t>
      </w:r>
      <w:r w:rsidRPr="008C75BB">
        <w:rPr>
          <w:spacing w:val="8"/>
          <w:sz w:val="22"/>
          <w:szCs w:val="22"/>
        </w:rPr>
        <w:t>т</w:t>
      </w:r>
      <w:r w:rsidRPr="008C75BB">
        <w:rPr>
          <w:sz w:val="22"/>
          <w:szCs w:val="22"/>
        </w:rPr>
        <w:t>има</w:t>
      </w:r>
      <w:r w:rsidRPr="008C75BB">
        <w:rPr>
          <w:spacing w:val="1"/>
          <w:sz w:val="22"/>
          <w:szCs w:val="22"/>
        </w:rPr>
        <w:t>л</w:t>
      </w:r>
      <w:r w:rsidRPr="008C75BB">
        <w:rPr>
          <w:sz w:val="22"/>
          <w:szCs w:val="22"/>
        </w:rPr>
        <w:t>ьн</w:t>
      </w:r>
      <w:r w:rsidRPr="008C75BB">
        <w:rPr>
          <w:spacing w:val="1"/>
          <w:sz w:val="22"/>
          <w:szCs w:val="22"/>
        </w:rPr>
        <w:t>ы</w:t>
      </w:r>
      <w:r w:rsidRPr="008C75BB">
        <w:rPr>
          <w:spacing w:val="-1"/>
          <w:sz w:val="22"/>
          <w:szCs w:val="22"/>
        </w:rPr>
        <w:t>м</w:t>
      </w:r>
      <w:r w:rsidRPr="008C75BB">
        <w:rPr>
          <w:spacing w:val="1"/>
          <w:sz w:val="22"/>
          <w:szCs w:val="22"/>
        </w:rPr>
        <w:t>и</w:t>
      </w:r>
      <w:r w:rsidRPr="008C75BB">
        <w:rPr>
          <w:sz w:val="22"/>
          <w:szCs w:val="22"/>
        </w:rPr>
        <w:t>:</w:t>
      </w:r>
      <w:r w:rsidRPr="008C75BB">
        <w:rPr>
          <w:spacing w:val="25"/>
          <w:sz w:val="22"/>
          <w:szCs w:val="22"/>
        </w:rPr>
        <w:t xml:space="preserve"> </w:t>
      </w:r>
      <w:r w:rsidRPr="008C75BB">
        <w:rPr>
          <w:spacing w:val="1"/>
          <w:sz w:val="22"/>
          <w:szCs w:val="22"/>
        </w:rPr>
        <w:t>н</w:t>
      </w:r>
      <w:r w:rsidRPr="008C75BB">
        <w:rPr>
          <w:sz w:val="22"/>
          <w:szCs w:val="22"/>
        </w:rPr>
        <w:t>е</w:t>
      </w:r>
      <w:r w:rsidRPr="008C75BB">
        <w:rPr>
          <w:spacing w:val="1"/>
          <w:sz w:val="22"/>
          <w:szCs w:val="22"/>
        </w:rPr>
        <w:t>д</w:t>
      </w:r>
      <w:r w:rsidRPr="008C75BB">
        <w:rPr>
          <w:sz w:val="22"/>
          <w:szCs w:val="22"/>
        </w:rPr>
        <w:t>ос</w:t>
      </w:r>
      <w:r w:rsidRPr="008C75BB">
        <w:rPr>
          <w:spacing w:val="-1"/>
          <w:sz w:val="22"/>
          <w:szCs w:val="22"/>
        </w:rPr>
        <w:t>т</w:t>
      </w:r>
      <w:r w:rsidRPr="008C75BB">
        <w:rPr>
          <w:spacing w:val="-2"/>
          <w:sz w:val="22"/>
          <w:szCs w:val="22"/>
        </w:rPr>
        <w:t>а</w:t>
      </w:r>
      <w:r w:rsidRPr="008C75BB">
        <w:rPr>
          <w:sz w:val="22"/>
          <w:szCs w:val="22"/>
        </w:rPr>
        <w:t>т</w:t>
      </w:r>
      <w:r w:rsidRPr="008C75BB">
        <w:rPr>
          <w:spacing w:val="1"/>
          <w:sz w:val="22"/>
          <w:szCs w:val="22"/>
        </w:rPr>
        <w:t>о</w:t>
      </w:r>
      <w:r w:rsidRPr="008C75BB">
        <w:rPr>
          <w:spacing w:val="-1"/>
          <w:sz w:val="22"/>
          <w:szCs w:val="22"/>
        </w:rPr>
        <w:t>ч</w:t>
      </w:r>
      <w:r w:rsidRPr="008C75BB">
        <w:rPr>
          <w:sz w:val="22"/>
          <w:szCs w:val="22"/>
        </w:rPr>
        <w:t>н</w:t>
      </w:r>
      <w:r w:rsidRPr="008C75BB">
        <w:rPr>
          <w:spacing w:val="1"/>
          <w:sz w:val="22"/>
          <w:szCs w:val="22"/>
        </w:rPr>
        <w:t>ы</w:t>
      </w:r>
      <w:r w:rsidRPr="008C75BB">
        <w:rPr>
          <w:sz w:val="22"/>
          <w:szCs w:val="22"/>
        </w:rPr>
        <w:t>е</w:t>
      </w:r>
      <w:r w:rsidRPr="008C75BB">
        <w:rPr>
          <w:spacing w:val="24"/>
          <w:sz w:val="22"/>
          <w:szCs w:val="22"/>
        </w:rPr>
        <w:t xml:space="preserve"> </w:t>
      </w:r>
      <w:r w:rsidRPr="008C75BB">
        <w:rPr>
          <w:spacing w:val="1"/>
          <w:sz w:val="22"/>
          <w:szCs w:val="22"/>
        </w:rPr>
        <w:t>н</w:t>
      </w:r>
      <w:r w:rsidRPr="008C75BB">
        <w:rPr>
          <w:sz w:val="22"/>
          <w:szCs w:val="22"/>
        </w:rPr>
        <w:t>а</w:t>
      </w:r>
      <w:r w:rsidRPr="008C75BB">
        <w:rPr>
          <w:spacing w:val="-1"/>
          <w:sz w:val="22"/>
          <w:szCs w:val="22"/>
        </w:rPr>
        <w:t>г</w:t>
      </w:r>
      <w:r w:rsidRPr="008C75BB">
        <w:rPr>
          <w:spacing w:val="1"/>
          <w:sz w:val="22"/>
          <w:szCs w:val="22"/>
        </w:rPr>
        <w:t>р</w:t>
      </w:r>
      <w:r w:rsidRPr="008C75BB">
        <w:rPr>
          <w:spacing w:val="-3"/>
          <w:sz w:val="22"/>
          <w:szCs w:val="22"/>
        </w:rPr>
        <w:t>у</w:t>
      </w:r>
      <w:r w:rsidRPr="008C75BB">
        <w:rPr>
          <w:sz w:val="22"/>
          <w:szCs w:val="22"/>
        </w:rPr>
        <w:t>зки</w:t>
      </w:r>
      <w:r w:rsidRPr="008C75BB">
        <w:rPr>
          <w:spacing w:val="30"/>
          <w:sz w:val="22"/>
          <w:szCs w:val="22"/>
        </w:rPr>
        <w:t xml:space="preserve"> </w:t>
      </w:r>
      <w:r w:rsidRPr="008C75BB">
        <w:rPr>
          <w:spacing w:val="1"/>
          <w:sz w:val="22"/>
          <w:szCs w:val="22"/>
        </w:rPr>
        <w:t>—</w:t>
      </w:r>
      <w:r w:rsidRPr="008C75BB">
        <w:rPr>
          <w:spacing w:val="26"/>
          <w:sz w:val="22"/>
          <w:szCs w:val="22"/>
        </w:rPr>
        <w:t xml:space="preserve"> </w:t>
      </w:r>
      <w:r w:rsidRPr="008C75BB">
        <w:rPr>
          <w:spacing w:val="1"/>
          <w:sz w:val="22"/>
          <w:szCs w:val="22"/>
        </w:rPr>
        <w:t>не</w:t>
      </w:r>
      <w:r w:rsidRPr="008C75BB">
        <w:rPr>
          <w:spacing w:val="25"/>
          <w:sz w:val="22"/>
          <w:szCs w:val="22"/>
        </w:rPr>
        <w:t xml:space="preserve"> </w:t>
      </w:r>
      <w:r w:rsidRPr="008C75BB">
        <w:rPr>
          <w:spacing w:val="1"/>
          <w:sz w:val="22"/>
          <w:szCs w:val="22"/>
        </w:rPr>
        <w:t>э</w:t>
      </w:r>
      <w:r w:rsidRPr="008C75BB">
        <w:rPr>
          <w:sz w:val="22"/>
          <w:szCs w:val="22"/>
        </w:rPr>
        <w:t>ф</w:t>
      </w:r>
      <w:r w:rsidRPr="008C75BB">
        <w:rPr>
          <w:spacing w:val="1"/>
          <w:sz w:val="22"/>
          <w:szCs w:val="22"/>
        </w:rPr>
        <w:t>ф</w:t>
      </w:r>
      <w:r w:rsidRPr="008C75BB">
        <w:rPr>
          <w:sz w:val="22"/>
          <w:szCs w:val="22"/>
        </w:rPr>
        <w:t>е</w:t>
      </w:r>
      <w:r w:rsidRPr="008C75BB">
        <w:rPr>
          <w:spacing w:val="1"/>
          <w:sz w:val="22"/>
          <w:szCs w:val="22"/>
        </w:rPr>
        <w:t>к</w:t>
      </w:r>
      <w:r w:rsidRPr="008C75BB">
        <w:rPr>
          <w:spacing w:val="-1"/>
          <w:sz w:val="22"/>
          <w:szCs w:val="22"/>
        </w:rPr>
        <w:t>т</w:t>
      </w:r>
      <w:r w:rsidRPr="008C75BB">
        <w:rPr>
          <w:sz w:val="22"/>
          <w:szCs w:val="22"/>
        </w:rPr>
        <w:t>ив</w:t>
      </w:r>
      <w:r w:rsidRPr="008C75BB">
        <w:rPr>
          <w:spacing w:val="-1"/>
          <w:sz w:val="22"/>
          <w:szCs w:val="22"/>
        </w:rPr>
        <w:t>н</w:t>
      </w:r>
      <w:r w:rsidRPr="008C75BB">
        <w:rPr>
          <w:spacing w:val="1"/>
          <w:sz w:val="22"/>
          <w:szCs w:val="22"/>
        </w:rPr>
        <w:t>ы</w:t>
      </w:r>
      <w:r w:rsidRPr="008C75BB">
        <w:rPr>
          <w:sz w:val="22"/>
          <w:szCs w:val="22"/>
        </w:rPr>
        <w:t>,</w:t>
      </w:r>
      <w:r w:rsidRPr="008C75BB">
        <w:rPr>
          <w:spacing w:val="25"/>
          <w:sz w:val="22"/>
          <w:szCs w:val="22"/>
        </w:rPr>
        <w:t xml:space="preserve"> </w:t>
      </w:r>
      <w:r w:rsidRPr="008C75BB">
        <w:rPr>
          <w:sz w:val="22"/>
          <w:szCs w:val="22"/>
        </w:rPr>
        <w:t>ч</w:t>
      </w:r>
      <w:r w:rsidRPr="008C75BB">
        <w:rPr>
          <w:spacing w:val="1"/>
          <w:sz w:val="22"/>
          <w:szCs w:val="22"/>
        </w:rPr>
        <w:t>р</w:t>
      </w:r>
      <w:r w:rsidRPr="008C75BB">
        <w:rPr>
          <w:sz w:val="22"/>
          <w:szCs w:val="22"/>
        </w:rPr>
        <w:t>езм</w:t>
      </w:r>
      <w:r w:rsidRPr="008C75BB">
        <w:rPr>
          <w:spacing w:val="1"/>
          <w:sz w:val="22"/>
          <w:szCs w:val="22"/>
        </w:rPr>
        <w:t>е</w:t>
      </w:r>
      <w:r w:rsidRPr="008C75BB">
        <w:rPr>
          <w:spacing w:val="-1"/>
          <w:sz w:val="22"/>
          <w:szCs w:val="22"/>
        </w:rPr>
        <w:t>р</w:t>
      </w:r>
      <w:r w:rsidRPr="008C75BB">
        <w:rPr>
          <w:sz w:val="22"/>
          <w:szCs w:val="22"/>
        </w:rPr>
        <w:t>ные</w:t>
      </w:r>
      <w:r w:rsidRPr="008C75BB">
        <w:rPr>
          <w:spacing w:val="29"/>
          <w:sz w:val="22"/>
          <w:szCs w:val="22"/>
        </w:rPr>
        <w:t xml:space="preserve"> </w:t>
      </w:r>
      <w:r w:rsidRPr="008C75BB">
        <w:rPr>
          <w:spacing w:val="1"/>
          <w:sz w:val="22"/>
          <w:szCs w:val="22"/>
        </w:rPr>
        <w:t>—</w:t>
      </w:r>
      <w:r w:rsidRPr="008C75BB">
        <w:rPr>
          <w:spacing w:val="26"/>
          <w:sz w:val="22"/>
          <w:szCs w:val="22"/>
        </w:rPr>
        <w:t xml:space="preserve"> </w:t>
      </w:r>
      <w:r w:rsidRPr="008C75BB">
        <w:rPr>
          <w:spacing w:val="1"/>
          <w:sz w:val="22"/>
          <w:szCs w:val="22"/>
        </w:rPr>
        <w:t>н</w:t>
      </w:r>
      <w:r w:rsidRPr="008C75BB">
        <w:rPr>
          <w:sz w:val="22"/>
          <w:szCs w:val="22"/>
        </w:rPr>
        <w:t>а</w:t>
      </w:r>
      <w:r w:rsidRPr="008C75BB">
        <w:rPr>
          <w:spacing w:val="1"/>
          <w:sz w:val="22"/>
          <w:szCs w:val="22"/>
        </w:rPr>
        <w:t>н</w:t>
      </w:r>
      <w:r w:rsidRPr="008C75BB">
        <w:rPr>
          <w:sz w:val="22"/>
          <w:szCs w:val="22"/>
        </w:rPr>
        <w:t>ося</w:t>
      </w:r>
      <w:r w:rsidRPr="008C75BB">
        <w:rPr>
          <w:spacing w:val="1"/>
          <w:sz w:val="22"/>
          <w:szCs w:val="22"/>
        </w:rPr>
        <w:t>т</w:t>
      </w:r>
      <w:r w:rsidRPr="008C75BB">
        <w:rPr>
          <w:spacing w:val="35"/>
          <w:sz w:val="22"/>
          <w:szCs w:val="22"/>
        </w:rPr>
        <w:t xml:space="preserve"> </w:t>
      </w:r>
      <w:r w:rsidRPr="008C75BB">
        <w:rPr>
          <w:spacing w:val="1"/>
          <w:sz w:val="22"/>
          <w:szCs w:val="22"/>
        </w:rPr>
        <w:t>в</w:t>
      </w:r>
      <w:r w:rsidRPr="008C75BB">
        <w:rPr>
          <w:sz w:val="22"/>
          <w:szCs w:val="22"/>
        </w:rPr>
        <w:t>ред</w:t>
      </w:r>
      <w:r w:rsidRPr="008C75BB">
        <w:rPr>
          <w:spacing w:val="35"/>
          <w:sz w:val="22"/>
          <w:szCs w:val="22"/>
        </w:rPr>
        <w:t xml:space="preserve"> </w:t>
      </w:r>
      <w:r w:rsidRPr="008C75BB">
        <w:rPr>
          <w:spacing w:val="1"/>
          <w:sz w:val="22"/>
          <w:szCs w:val="22"/>
        </w:rPr>
        <w:t>о</w:t>
      </w:r>
      <w:r w:rsidRPr="008C75BB">
        <w:rPr>
          <w:sz w:val="22"/>
          <w:szCs w:val="22"/>
        </w:rPr>
        <w:t>рг</w:t>
      </w:r>
      <w:r w:rsidRPr="008C75BB">
        <w:rPr>
          <w:spacing w:val="-1"/>
          <w:sz w:val="22"/>
          <w:szCs w:val="22"/>
        </w:rPr>
        <w:t>а</w:t>
      </w:r>
      <w:r w:rsidRPr="008C75BB">
        <w:rPr>
          <w:sz w:val="22"/>
          <w:szCs w:val="22"/>
        </w:rPr>
        <w:t>н</w:t>
      </w:r>
      <w:r w:rsidRPr="008C75BB">
        <w:rPr>
          <w:spacing w:val="1"/>
          <w:sz w:val="22"/>
          <w:szCs w:val="22"/>
        </w:rPr>
        <w:t>и</w:t>
      </w:r>
      <w:r w:rsidRPr="008C75BB">
        <w:rPr>
          <w:sz w:val="22"/>
          <w:szCs w:val="22"/>
        </w:rPr>
        <w:t>з</w:t>
      </w:r>
      <w:r w:rsidRPr="008C75BB">
        <w:rPr>
          <w:spacing w:val="1"/>
          <w:sz w:val="22"/>
          <w:szCs w:val="22"/>
        </w:rPr>
        <w:t>м</w:t>
      </w:r>
      <w:r w:rsidRPr="008C75BB">
        <w:rPr>
          <w:spacing w:val="-3"/>
          <w:sz w:val="22"/>
          <w:szCs w:val="22"/>
        </w:rPr>
        <w:t>у</w:t>
      </w:r>
      <w:r w:rsidRPr="008C75BB">
        <w:rPr>
          <w:sz w:val="22"/>
          <w:szCs w:val="22"/>
        </w:rPr>
        <w:t>.</w:t>
      </w:r>
      <w:r w:rsidRPr="008C75BB">
        <w:rPr>
          <w:spacing w:val="34"/>
          <w:sz w:val="22"/>
          <w:szCs w:val="22"/>
        </w:rPr>
        <w:t xml:space="preserve"> </w:t>
      </w:r>
      <w:r w:rsidRPr="008C75BB">
        <w:rPr>
          <w:spacing w:val="1"/>
          <w:sz w:val="22"/>
          <w:szCs w:val="22"/>
        </w:rPr>
        <w:t>Е</w:t>
      </w:r>
      <w:r w:rsidRPr="008C75BB">
        <w:rPr>
          <w:sz w:val="22"/>
          <w:szCs w:val="22"/>
        </w:rPr>
        <w:t>сли</w:t>
      </w:r>
      <w:r w:rsidRPr="008C75BB">
        <w:rPr>
          <w:spacing w:val="35"/>
          <w:sz w:val="22"/>
          <w:szCs w:val="22"/>
        </w:rPr>
        <w:t xml:space="preserve"> </w:t>
      </w:r>
      <w:r w:rsidRPr="008C75BB">
        <w:rPr>
          <w:spacing w:val="1"/>
          <w:sz w:val="22"/>
          <w:szCs w:val="22"/>
        </w:rPr>
        <w:t>на</w:t>
      </w:r>
      <w:r w:rsidRPr="008C75BB">
        <w:rPr>
          <w:sz w:val="22"/>
          <w:szCs w:val="22"/>
        </w:rPr>
        <w:t>г</w:t>
      </w:r>
      <w:r w:rsidRPr="008C75BB">
        <w:rPr>
          <w:spacing w:val="1"/>
          <w:sz w:val="22"/>
          <w:szCs w:val="22"/>
        </w:rPr>
        <w:t>р</w:t>
      </w:r>
      <w:r w:rsidRPr="008C75BB">
        <w:rPr>
          <w:spacing w:val="-2"/>
          <w:sz w:val="22"/>
          <w:szCs w:val="22"/>
        </w:rPr>
        <w:t>у</w:t>
      </w:r>
      <w:r w:rsidRPr="008C75BB">
        <w:rPr>
          <w:sz w:val="22"/>
          <w:szCs w:val="22"/>
        </w:rPr>
        <w:t>зка</w:t>
      </w:r>
      <w:r w:rsidRPr="008C75BB">
        <w:rPr>
          <w:spacing w:val="36"/>
          <w:sz w:val="22"/>
          <w:szCs w:val="22"/>
        </w:rPr>
        <w:t xml:space="preserve"> </w:t>
      </w:r>
      <w:r w:rsidRPr="008C75BB">
        <w:rPr>
          <w:spacing w:val="1"/>
          <w:sz w:val="22"/>
          <w:szCs w:val="22"/>
        </w:rPr>
        <w:t>о</w:t>
      </w:r>
      <w:r w:rsidRPr="008C75BB">
        <w:rPr>
          <w:sz w:val="22"/>
          <w:szCs w:val="22"/>
        </w:rPr>
        <w:t>с</w:t>
      </w:r>
      <w:r w:rsidRPr="008C75BB">
        <w:rPr>
          <w:spacing w:val="1"/>
          <w:sz w:val="22"/>
          <w:szCs w:val="22"/>
        </w:rPr>
        <w:t>т</w:t>
      </w:r>
      <w:r w:rsidRPr="008C75BB">
        <w:rPr>
          <w:spacing w:val="-2"/>
          <w:sz w:val="22"/>
          <w:szCs w:val="22"/>
        </w:rPr>
        <w:t>а</w:t>
      </w:r>
      <w:r w:rsidRPr="008C75BB">
        <w:rPr>
          <w:sz w:val="22"/>
          <w:szCs w:val="22"/>
        </w:rPr>
        <w:t>ет</w:t>
      </w:r>
      <w:r w:rsidRPr="008C75BB">
        <w:rPr>
          <w:spacing w:val="1"/>
          <w:sz w:val="22"/>
          <w:szCs w:val="22"/>
        </w:rPr>
        <w:t>с</w:t>
      </w:r>
      <w:r w:rsidRPr="008C75BB">
        <w:rPr>
          <w:sz w:val="22"/>
          <w:szCs w:val="22"/>
        </w:rPr>
        <w:t>я</w:t>
      </w:r>
      <w:r w:rsidRPr="008C75BB">
        <w:rPr>
          <w:spacing w:val="41"/>
          <w:sz w:val="22"/>
          <w:szCs w:val="22"/>
        </w:rPr>
        <w:t xml:space="preserve"> </w:t>
      </w:r>
      <w:r w:rsidRPr="008C75BB">
        <w:rPr>
          <w:sz w:val="22"/>
          <w:szCs w:val="22"/>
        </w:rPr>
        <w:t>прежн</w:t>
      </w:r>
      <w:r w:rsidRPr="008C75BB">
        <w:rPr>
          <w:spacing w:val="-1"/>
          <w:sz w:val="22"/>
          <w:szCs w:val="22"/>
        </w:rPr>
        <w:t>е</w:t>
      </w:r>
      <w:r w:rsidRPr="008C75BB">
        <w:rPr>
          <w:sz w:val="22"/>
          <w:szCs w:val="22"/>
        </w:rPr>
        <w:t>й</w:t>
      </w:r>
      <w:r w:rsidRPr="008C75BB">
        <w:rPr>
          <w:spacing w:val="35"/>
          <w:sz w:val="22"/>
          <w:szCs w:val="22"/>
        </w:rPr>
        <w:t xml:space="preserve"> </w:t>
      </w:r>
      <w:r w:rsidRPr="008C75BB">
        <w:rPr>
          <w:spacing w:val="1"/>
          <w:sz w:val="22"/>
          <w:szCs w:val="22"/>
        </w:rPr>
        <w:t>и</w:t>
      </w:r>
      <w:r w:rsidRPr="008C75BB">
        <w:rPr>
          <w:spacing w:val="35"/>
          <w:sz w:val="22"/>
          <w:szCs w:val="22"/>
        </w:rPr>
        <w:t xml:space="preserve"> </w:t>
      </w:r>
      <w:r w:rsidRPr="008C75BB">
        <w:rPr>
          <w:spacing w:val="1"/>
          <w:sz w:val="22"/>
          <w:szCs w:val="22"/>
        </w:rPr>
        <w:t>не</w:t>
      </w:r>
      <w:r w:rsidRPr="008C75BB">
        <w:rPr>
          <w:spacing w:val="33"/>
          <w:sz w:val="22"/>
          <w:szCs w:val="22"/>
        </w:rPr>
        <w:t xml:space="preserve"> </w:t>
      </w:r>
      <w:r w:rsidRPr="008C75BB">
        <w:rPr>
          <w:spacing w:val="1"/>
          <w:sz w:val="22"/>
          <w:szCs w:val="22"/>
        </w:rPr>
        <w:t>и</w:t>
      </w:r>
      <w:r w:rsidRPr="008C75BB">
        <w:rPr>
          <w:sz w:val="22"/>
          <w:szCs w:val="22"/>
        </w:rPr>
        <w:t>з</w:t>
      </w:r>
      <w:r w:rsidRPr="008C75BB">
        <w:rPr>
          <w:spacing w:val="1"/>
          <w:sz w:val="22"/>
          <w:szCs w:val="22"/>
        </w:rPr>
        <w:t>м</w:t>
      </w:r>
      <w:r w:rsidRPr="008C75BB">
        <w:rPr>
          <w:sz w:val="22"/>
          <w:szCs w:val="22"/>
        </w:rPr>
        <w:t>еняет</w:t>
      </w:r>
      <w:r w:rsidRPr="008C75BB">
        <w:rPr>
          <w:spacing w:val="-1"/>
          <w:sz w:val="22"/>
          <w:szCs w:val="22"/>
        </w:rPr>
        <w:t>с</w:t>
      </w:r>
      <w:r w:rsidRPr="008C75BB">
        <w:rPr>
          <w:sz w:val="22"/>
          <w:szCs w:val="22"/>
        </w:rPr>
        <w:t>я,</w:t>
      </w:r>
      <w:r w:rsidRPr="008C75BB">
        <w:rPr>
          <w:spacing w:val="35"/>
          <w:sz w:val="22"/>
          <w:szCs w:val="22"/>
        </w:rPr>
        <w:t xml:space="preserve"> </w:t>
      </w:r>
      <w:r w:rsidRPr="008C75BB">
        <w:rPr>
          <w:sz w:val="22"/>
          <w:szCs w:val="22"/>
        </w:rPr>
        <w:t>то</w:t>
      </w:r>
      <w:r w:rsidRPr="008C75BB">
        <w:rPr>
          <w:spacing w:val="36"/>
          <w:sz w:val="22"/>
          <w:szCs w:val="22"/>
        </w:rPr>
        <w:t xml:space="preserve"> </w:t>
      </w:r>
      <w:r w:rsidRPr="008C75BB">
        <w:rPr>
          <w:spacing w:val="1"/>
          <w:sz w:val="22"/>
          <w:szCs w:val="22"/>
        </w:rPr>
        <w:t>е</w:t>
      </w:r>
      <w:r w:rsidRPr="008C75BB">
        <w:rPr>
          <w:sz w:val="22"/>
          <w:szCs w:val="22"/>
        </w:rPr>
        <w:t>е во</w:t>
      </w:r>
      <w:r w:rsidRPr="008C75BB">
        <w:rPr>
          <w:spacing w:val="1"/>
          <w:sz w:val="22"/>
          <w:szCs w:val="22"/>
        </w:rPr>
        <w:t>зд</w:t>
      </w:r>
      <w:r w:rsidRPr="008C75BB">
        <w:rPr>
          <w:spacing w:val="-1"/>
          <w:sz w:val="22"/>
          <w:szCs w:val="22"/>
        </w:rPr>
        <w:t>е</w:t>
      </w:r>
      <w:r w:rsidRPr="008C75BB">
        <w:rPr>
          <w:sz w:val="22"/>
          <w:szCs w:val="22"/>
        </w:rPr>
        <w:t>йс</w:t>
      </w:r>
      <w:r w:rsidRPr="008C75BB">
        <w:rPr>
          <w:spacing w:val="1"/>
          <w:sz w:val="22"/>
          <w:szCs w:val="22"/>
        </w:rPr>
        <w:t>т</w:t>
      </w:r>
      <w:r w:rsidRPr="008C75BB">
        <w:rPr>
          <w:spacing w:val="-2"/>
          <w:sz w:val="22"/>
          <w:szCs w:val="22"/>
        </w:rPr>
        <w:t>в</w:t>
      </w:r>
      <w:r w:rsidRPr="008C75BB">
        <w:rPr>
          <w:sz w:val="22"/>
          <w:szCs w:val="22"/>
        </w:rPr>
        <w:t>ие</w:t>
      </w:r>
      <w:r w:rsidRPr="008C75BB">
        <w:rPr>
          <w:spacing w:val="55"/>
          <w:sz w:val="22"/>
          <w:szCs w:val="22"/>
        </w:rPr>
        <w:t xml:space="preserve"> </w:t>
      </w:r>
      <w:r w:rsidRPr="008C75BB">
        <w:rPr>
          <w:sz w:val="22"/>
          <w:szCs w:val="22"/>
        </w:rPr>
        <w:t>с</w:t>
      </w:r>
      <w:r w:rsidRPr="008C75BB">
        <w:rPr>
          <w:spacing w:val="-1"/>
          <w:sz w:val="22"/>
          <w:szCs w:val="22"/>
        </w:rPr>
        <w:t>т</w:t>
      </w:r>
      <w:r w:rsidRPr="008C75BB">
        <w:rPr>
          <w:sz w:val="22"/>
          <w:szCs w:val="22"/>
        </w:rPr>
        <w:t>ано</w:t>
      </w:r>
      <w:r w:rsidRPr="008C75BB">
        <w:rPr>
          <w:spacing w:val="-2"/>
          <w:sz w:val="22"/>
          <w:szCs w:val="22"/>
        </w:rPr>
        <w:t>в</w:t>
      </w:r>
      <w:r w:rsidRPr="008C75BB">
        <w:rPr>
          <w:sz w:val="22"/>
          <w:szCs w:val="22"/>
        </w:rPr>
        <w:t>и</w:t>
      </w:r>
      <w:r w:rsidRPr="008C75BB">
        <w:rPr>
          <w:spacing w:val="1"/>
          <w:sz w:val="22"/>
          <w:szCs w:val="22"/>
        </w:rPr>
        <w:t>т</w:t>
      </w:r>
      <w:r w:rsidRPr="008C75BB">
        <w:rPr>
          <w:sz w:val="22"/>
          <w:szCs w:val="22"/>
        </w:rPr>
        <w:t>ся</w:t>
      </w:r>
      <w:r w:rsidRPr="008C75BB">
        <w:rPr>
          <w:spacing w:val="53"/>
          <w:sz w:val="22"/>
          <w:szCs w:val="22"/>
        </w:rPr>
        <w:t xml:space="preserve"> </w:t>
      </w:r>
      <w:r w:rsidRPr="008C75BB">
        <w:rPr>
          <w:sz w:val="22"/>
          <w:szCs w:val="22"/>
        </w:rPr>
        <w:t>пр</w:t>
      </w:r>
      <w:r w:rsidRPr="008C75BB">
        <w:rPr>
          <w:spacing w:val="1"/>
          <w:sz w:val="22"/>
          <w:szCs w:val="22"/>
        </w:rPr>
        <w:t>и</w:t>
      </w:r>
      <w:r w:rsidRPr="008C75BB">
        <w:rPr>
          <w:spacing w:val="-2"/>
          <w:sz w:val="22"/>
          <w:szCs w:val="22"/>
        </w:rPr>
        <w:t>в</w:t>
      </w:r>
      <w:r w:rsidRPr="008C75BB">
        <w:rPr>
          <w:sz w:val="22"/>
          <w:szCs w:val="22"/>
        </w:rPr>
        <w:t>ычн</w:t>
      </w:r>
      <w:r w:rsidRPr="008C75BB">
        <w:rPr>
          <w:spacing w:val="1"/>
          <w:sz w:val="22"/>
          <w:szCs w:val="22"/>
        </w:rPr>
        <w:t>ы</w:t>
      </w:r>
      <w:r w:rsidRPr="008C75BB">
        <w:rPr>
          <w:sz w:val="22"/>
          <w:szCs w:val="22"/>
        </w:rPr>
        <w:t>м</w:t>
      </w:r>
      <w:r w:rsidRPr="008C75BB">
        <w:rPr>
          <w:spacing w:val="52"/>
          <w:sz w:val="22"/>
          <w:szCs w:val="22"/>
        </w:rPr>
        <w:t xml:space="preserve"> </w:t>
      </w:r>
      <w:r w:rsidRPr="008C75BB">
        <w:rPr>
          <w:spacing w:val="1"/>
          <w:sz w:val="22"/>
          <w:szCs w:val="22"/>
        </w:rPr>
        <w:t>и</w:t>
      </w:r>
      <w:r w:rsidRPr="008C75BB">
        <w:rPr>
          <w:spacing w:val="53"/>
          <w:sz w:val="22"/>
          <w:szCs w:val="22"/>
        </w:rPr>
        <w:t xml:space="preserve"> </w:t>
      </w:r>
      <w:r w:rsidRPr="008C75BB">
        <w:rPr>
          <w:spacing w:val="1"/>
          <w:sz w:val="22"/>
          <w:szCs w:val="22"/>
        </w:rPr>
        <w:t>п</w:t>
      </w:r>
      <w:r w:rsidRPr="008C75BB">
        <w:rPr>
          <w:spacing w:val="-1"/>
          <w:sz w:val="22"/>
          <w:szCs w:val="22"/>
        </w:rPr>
        <w:t>е</w:t>
      </w:r>
      <w:r w:rsidRPr="008C75BB">
        <w:rPr>
          <w:sz w:val="22"/>
          <w:szCs w:val="22"/>
        </w:rPr>
        <w:t>ре</w:t>
      </w:r>
      <w:r w:rsidRPr="008C75BB">
        <w:rPr>
          <w:spacing w:val="1"/>
          <w:sz w:val="22"/>
          <w:szCs w:val="22"/>
        </w:rPr>
        <w:t>с</w:t>
      </w:r>
      <w:r w:rsidRPr="008C75BB">
        <w:rPr>
          <w:sz w:val="22"/>
          <w:szCs w:val="22"/>
        </w:rPr>
        <w:t>т</w:t>
      </w:r>
      <w:r w:rsidRPr="008C75BB">
        <w:rPr>
          <w:spacing w:val="-1"/>
          <w:sz w:val="22"/>
          <w:szCs w:val="22"/>
        </w:rPr>
        <w:t>а</w:t>
      </w:r>
      <w:r w:rsidRPr="008C75BB">
        <w:rPr>
          <w:sz w:val="22"/>
          <w:szCs w:val="22"/>
        </w:rPr>
        <w:t>ет</w:t>
      </w:r>
      <w:r w:rsidRPr="008C75BB">
        <w:rPr>
          <w:spacing w:val="52"/>
          <w:sz w:val="22"/>
          <w:szCs w:val="22"/>
        </w:rPr>
        <w:t xml:space="preserve"> </w:t>
      </w:r>
      <w:r w:rsidRPr="008C75BB">
        <w:rPr>
          <w:spacing w:val="1"/>
          <w:sz w:val="22"/>
          <w:szCs w:val="22"/>
        </w:rPr>
        <w:t>быт</w:t>
      </w:r>
      <w:r w:rsidRPr="008C75BB">
        <w:rPr>
          <w:sz w:val="22"/>
          <w:szCs w:val="22"/>
        </w:rPr>
        <w:t>ь</w:t>
      </w:r>
      <w:r w:rsidRPr="008C75BB">
        <w:rPr>
          <w:spacing w:val="51"/>
          <w:sz w:val="22"/>
          <w:szCs w:val="22"/>
        </w:rPr>
        <w:t xml:space="preserve"> </w:t>
      </w:r>
      <w:r w:rsidRPr="008C75BB">
        <w:rPr>
          <w:spacing w:val="1"/>
          <w:sz w:val="22"/>
          <w:szCs w:val="22"/>
        </w:rPr>
        <w:t>р</w:t>
      </w:r>
      <w:r w:rsidRPr="008C75BB">
        <w:rPr>
          <w:spacing w:val="-1"/>
          <w:sz w:val="22"/>
          <w:szCs w:val="22"/>
        </w:rPr>
        <w:t>а</w:t>
      </w:r>
      <w:r w:rsidRPr="008C75BB">
        <w:rPr>
          <w:sz w:val="22"/>
          <w:szCs w:val="22"/>
        </w:rPr>
        <w:t>звива</w:t>
      </w:r>
      <w:r w:rsidRPr="008C75BB">
        <w:rPr>
          <w:spacing w:val="1"/>
          <w:sz w:val="22"/>
          <w:szCs w:val="22"/>
        </w:rPr>
        <w:t>ю</w:t>
      </w:r>
      <w:r w:rsidRPr="008C75BB">
        <w:rPr>
          <w:sz w:val="22"/>
          <w:szCs w:val="22"/>
        </w:rPr>
        <w:t>щим</w:t>
      </w:r>
      <w:r w:rsidRPr="008C75BB">
        <w:rPr>
          <w:spacing w:val="53"/>
          <w:sz w:val="22"/>
          <w:szCs w:val="22"/>
        </w:rPr>
        <w:t xml:space="preserve"> </w:t>
      </w:r>
      <w:r w:rsidRPr="008C75BB">
        <w:rPr>
          <w:sz w:val="22"/>
          <w:szCs w:val="22"/>
        </w:rPr>
        <w:t>с</w:t>
      </w:r>
      <w:r w:rsidRPr="008C75BB">
        <w:rPr>
          <w:spacing w:val="1"/>
          <w:sz w:val="22"/>
          <w:szCs w:val="22"/>
        </w:rPr>
        <w:t>т</w:t>
      </w:r>
      <w:r w:rsidRPr="008C75BB">
        <w:rPr>
          <w:spacing w:val="-1"/>
          <w:sz w:val="22"/>
          <w:szCs w:val="22"/>
        </w:rPr>
        <w:t>и</w:t>
      </w:r>
      <w:r w:rsidRPr="008C75BB">
        <w:rPr>
          <w:spacing w:val="9"/>
          <w:sz w:val="22"/>
          <w:szCs w:val="22"/>
        </w:rPr>
        <w:t>м</w:t>
      </w:r>
      <w:r w:rsidRPr="008C75BB">
        <w:rPr>
          <w:spacing w:val="-2"/>
          <w:sz w:val="22"/>
          <w:szCs w:val="22"/>
        </w:rPr>
        <w:t>у</w:t>
      </w:r>
      <w:r w:rsidRPr="008C75BB">
        <w:rPr>
          <w:sz w:val="22"/>
          <w:szCs w:val="22"/>
        </w:rPr>
        <w:t>ло</w:t>
      </w:r>
      <w:r w:rsidRPr="008C75BB">
        <w:rPr>
          <w:spacing w:val="1"/>
          <w:sz w:val="22"/>
          <w:szCs w:val="22"/>
        </w:rPr>
        <w:t>м</w:t>
      </w:r>
      <w:r w:rsidRPr="008C75BB">
        <w:rPr>
          <w:sz w:val="22"/>
          <w:szCs w:val="22"/>
        </w:rPr>
        <w:t>.</w:t>
      </w:r>
      <w:r w:rsidRPr="008C75BB">
        <w:rPr>
          <w:spacing w:val="47"/>
          <w:sz w:val="22"/>
          <w:szCs w:val="22"/>
        </w:rPr>
        <w:t xml:space="preserve"> </w:t>
      </w:r>
      <w:r w:rsidRPr="008C75BB">
        <w:rPr>
          <w:sz w:val="22"/>
          <w:szCs w:val="22"/>
        </w:rPr>
        <w:t>По</w:t>
      </w:r>
      <w:r w:rsidRPr="008C75BB">
        <w:rPr>
          <w:spacing w:val="1"/>
          <w:sz w:val="22"/>
          <w:szCs w:val="22"/>
        </w:rPr>
        <w:t>э</w:t>
      </w:r>
      <w:r w:rsidRPr="008C75BB">
        <w:rPr>
          <w:spacing w:val="-2"/>
          <w:sz w:val="22"/>
          <w:szCs w:val="22"/>
        </w:rPr>
        <w:t>т</w:t>
      </w:r>
      <w:r w:rsidRPr="008C75BB">
        <w:rPr>
          <w:sz w:val="22"/>
          <w:szCs w:val="22"/>
        </w:rPr>
        <w:t>о</w:t>
      </w:r>
      <w:r w:rsidRPr="008C75BB">
        <w:rPr>
          <w:spacing w:val="1"/>
          <w:sz w:val="22"/>
          <w:szCs w:val="22"/>
        </w:rPr>
        <w:t>м</w:t>
      </w:r>
      <w:r w:rsidRPr="008C75BB">
        <w:rPr>
          <w:sz w:val="22"/>
          <w:szCs w:val="22"/>
        </w:rPr>
        <w:t>у</w:t>
      </w:r>
      <w:r w:rsidRPr="008C75BB">
        <w:rPr>
          <w:spacing w:val="44"/>
          <w:sz w:val="22"/>
          <w:szCs w:val="22"/>
        </w:rPr>
        <w:t xml:space="preserve"> </w:t>
      </w:r>
      <w:r w:rsidRPr="008C75BB">
        <w:rPr>
          <w:spacing w:val="1"/>
          <w:sz w:val="22"/>
          <w:szCs w:val="22"/>
        </w:rPr>
        <w:t>по</w:t>
      </w:r>
      <w:r w:rsidRPr="008C75BB">
        <w:rPr>
          <w:sz w:val="22"/>
          <w:szCs w:val="22"/>
        </w:rPr>
        <w:t>с</w:t>
      </w:r>
      <w:r w:rsidRPr="008C75BB">
        <w:rPr>
          <w:spacing w:val="-1"/>
          <w:sz w:val="22"/>
          <w:szCs w:val="22"/>
        </w:rPr>
        <w:t>т</w:t>
      </w:r>
      <w:r w:rsidRPr="008C75BB">
        <w:rPr>
          <w:sz w:val="22"/>
          <w:szCs w:val="22"/>
        </w:rPr>
        <w:t>е</w:t>
      </w:r>
      <w:r w:rsidRPr="008C75BB">
        <w:rPr>
          <w:spacing w:val="1"/>
          <w:sz w:val="22"/>
          <w:szCs w:val="22"/>
        </w:rPr>
        <w:t>п</w:t>
      </w:r>
      <w:r w:rsidRPr="008C75BB">
        <w:rPr>
          <w:spacing w:val="-1"/>
          <w:sz w:val="22"/>
          <w:szCs w:val="22"/>
        </w:rPr>
        <w:t>е</w:t>
      </w:r>
      <w:r w:rsidRPr="008C75BB">
        <w:rPr>
          <w:sz w:val="22"/>
          <w:szCs w:val="22"/>
        </w:rPr>
        <w:t>нное</w:t>
      </w:r>
      <w:r w:rsidRPr="008C75BB">
        <w:rPr>
          <w:spacing w:val="48"/>
          <w:sz w:val="22"/>
          <w:szCs w:val="22"/>
        </w:rPr>
        <w:t xml:space="preserve"> </w:t>
      </w:r>
      <w:r w:rsidRPr="008C75BB">
        <w:rPr>
          <w:spacing w:val="-2"/>
          <w:sz w:val="22"/>
          <w:szCs w:val="22"/>
        </w:rPr>
        <w:t>у</w:t>
      </w:r>
      <w:r w:rsidRPr="008C75BB">
        <w:rPr>
          <w:sz w:val="22"/>
          <w:szCs w:val="22"/>
        </w:rPr>
        <w:t>ве</w:t>
      </w:r>
      <w:r w:rsidRPr="008C75BB">
        <w:rPr>
          <w:spacing w:val="-1"/>
          <w:sz w:val="22"/>
          <w:szCs w:val="22"/>
        </w:rPr>
        <w:t>л</w:t>
      </w:r>
      <w:r w:rsidRPr="008C75BB">
        <w:rPr>
          <w:sz w:val="22"/>
          <w:szCs w:val="22"/>
        </w:rPr>
        <w:t>и</w:t>
      </w:r>
      <w:r w:rsidRPr="008C75BB">
        <w:rPr>
          <w:spacing w:val="1"/>
          <w:sz w:val="22"/>
          <w:szCs w:val="22"/>
        </w:rPr>
        <w:t>ч</w:t>
      </w:r>
      <w:r w:rsidRPr="008C75BB">
        <w:rPr>
          <w:spacing w:val="-1"/>
          <w:sz w:val="22"/>
          <w:szCs w:val="22"/>
        </w:rPr>
        <w:t>е</w:t>
      </w:r>
      <w:r w:rsidRPr="008C75BB">
        <w:rPr>
          <w:sz w:val="22"/>
          <w:szCs w:val="22"/>
        </w:rPr>
        <w:t>н</w:t>
      </w:r>
      <w:r w:rsidRPr="008C75BB">
        <w:rPr>
          <w:spacing w:val="1"/>
          <w:sz w:val="22"/>
          <w:szCs w:val="22"/>
        </w:rPr>
        <w:t>и</w:t>
      </w:r>
      <w:r w:rsidRPr="008C75BB">
        <w:rPr>
          <w:sz w:val="22"/>
          <w:szCs w:val="22"/>
        </w:rPr>
        <w:t>е</w:t>
      </w:r>
      <w:r w:rsidRPr="008C75BB">
        <w:rPr>
          <w:spacing w:val="46"/>
          <w:sz w:val="22"/>
          <w:szCs w:val="22"/>
        </w:rPr>
        <w:t xml:space="preserve"> </w:t>
      </w:r>
      <w:r w:rsidRPr="008C75BB">
        <w:rPr>
          <w:sz w:val="22"/>
          <w:szCs w:val="22"/>
        </w:rPr>
        <w:t>ф</w:t>
      </w:r>
      <w:r w:rsidRPr="008C75BB">
        <w:rPr>
          <w:spacing w:val="2"/>
          <w:sz w:val="22"/>
          <w:szCs w:val="22"/>
        </w:rPr>
        <w:t>и</w:t>
      </w:r>
      <w:r w:rsidRPr="008C75BB">
        <w:rPr>
          <w:spacing w:val="-2"/>
          <w:sz w:val="22"/>
          <w:szCs w:val="22"/>
        </w:rPr>
        <w:t>з</w:t>
      </w:r>
      <w:r w:rsidRPr="008C75BB">
        <w:rPr>
          <w:sz w:val="22"/>
          <w:szCs w:val="22"/>
        </w:rPr>
        <w:t>ической</w:t>
      </w:r>
      <w:r w:rsidRPr="008C75BB">
        <w:rPr>
          <w:spacing w:val="46"/>
          <w:sz w:val="22"/>
          <w:szCs w:val="22"/>
        </w:rPr>
        <w:t xml:space="preserve"> </w:t>
      </w:r>
      <w:r w:rsidRPr="008C75BB">
        <w:rPr>
          <w:spacing w:val="1"/>
          <w:sz w:val="22"/>
          <w:szCs w:val="22"/>
        </w:rPr>
        <w:t>н</w:t>
      </w:r>
      <w:r w:rsidRPr="008C75BB">
        <w:rPr>
          <w:sz w:val="22"/>
          <w:szCs w:val="22"/>
        </w:rPr>
        <w:t>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зки</w:t>
      </w:r>
      <w:r w:rsidRPr="008C75BB">
        <w:rPr>
          <w:spacing w:val="46"/>
          <w:sz w:val="22"/>
          <w:szCs w:val="22"/>
        </w:rPr>
        <w:t xml:space="preserve"> </w:t>
      </w:r>
      <w:r w:rsidRPr="008C75BB">
        <w:rPr>
          <w:sz w:val="22"/>
          <w:szCs w:val="22"/>
        </w:rPr>
        <w:t>яв</w:t>
      </w:r>
      <w:r w:rsidRPr="008C75BB">
        <w:rPr>
          <w:spacing w:val="1"/>
          <w:sz w:val="22"/>
          <w:szCs w:val="22"/>
        </w:rPr>
        <w:t>л</w:t>
      </w:r>
      <w:r w:rsidRPr="008C75BB">
        <w:rPr>
          <w:sz w:val="22"/>
          <w:szCs w:val="22"/>
        </w:rPr>
        <w:t>яетс</w:t>
      </w:r>
      <w:r w:rsidRPr="008C75BB">
        <w:rPr>
          <w:spacing w:val="1"/>
          <w:sz w:val="22"/>
          <w:szCs w:val="22"/>
        </w:rPr>
        <w:t>я</w:t>
      </w:r>
      <w:r w:rsidRPr="008C75BB">
        <w:rPr>
          <w:spacing w:val="45"/>
          <w:sz w:val="22"/>
          <w:szCs w:val="22"/>
        </w:rPr>
        <w:t xml:space="preserve"> </w:t>
      </w:r>
      <w:r w:rsidRPr="008C75BB">
        <w:rPr>
          <w:spacing w:val="1"/>
          <w:sz w:val="22"/>
          <w:szCs w:val="22"/>
        </w:rPr>
        <w:t>н</w:t>
      </w:r>
      <w:r w:rsidRPr="008C75BB">
        <w:rPr>
          <w:spacing w:val="-1"/>
          <w:sz w:val="22"/>
          <w:szCs w:val="22"/>
        </w:rPr>
        <w:t>е</w:t>
      </w:r>
      <w:r w:rsidRPr="008C75BB">
        <w:rPr>
          <w:spacing w:val="8"/>
          <w:sz w:val="22"/>
          <w:szCs w:val="22"/>
        </w:rPr>
        <w:t>о</w:t>
      </w:r>
      <w:r w:rsidRPr="008C75BB">
        <w:rPr>
          <w:spacing w:val="2"/>
          <w:sz w:val="22"/>
          <w:szCs w:val="22"/>
        </w:rPr>
        <w:t>б</w:t>
      </w:r>
      <w:r w:rsidRPr="008C75BB">
        <w:rPr>
          <w:spacing w:val="1"/>
          <w:sz w:val="22"/>
          <w:szCs w:val="22"/>
        </w:rPr>
        <w:t>х</w:t>
      </w:r>
      <w:r w:rsidRPr="008C75BB">
        <w:rPr>
          <w:sz w:val="22"/>
          <w:szCs w:val="22"/>
        </w:rPr>
        <w:t>о</w:t>
      </w:r>
      <w:r w:rsidRPr="008C75BB">
        <w:rPr>
          <w:spacing w:val="-1"/>
          <w:sz w:val="22"/>
          <w:szCs w:val="22"/>
        </w:rPr>
        <w:t>д</w:t>
      </w:r>
      <w:r w:rsidRPr="008C75BB">
        <w:rPr>
          <w:sz w:val="22"/>
          <w:szCs w:val="22"/>
        </w:rPr>
        <w:t>и</w:t>
      </w:r>
      <w:r w:rsidRPr="008C75BB">
        <w:rPr>
          <w:spacing w:val="1"/>
          <w:sz w:val="22"/>
          <w:szCs w:val="22"/>
        </w:rPr>
        <w:t>м</w:t>
      </w:r>
      <w:r w:rsidRPr="008C75BB">
        <w:rPr>
          <w:sz w:val="22"/>
          <w:szCs w:val="22"/>
        </w:rPr>
        <w:t>ы</w:t>
      </w:r>
      <w:r w:rsidRPr="008C75BB">
        <w:rPr>
          <w:spacing w:val="1"/>
          <w:sz w:val="22"/>
          <w:szCs w:val="22"/>
        </w:rPr>
        <w:t>м</w:t>
      </w:r>
      <w:r w:rsidRPr="008C75BB">
        <w:rPr>
          <w:sz w:val="22"/>
          <w:szCs w:val="22"/>
        </w:rPr>
        <w:t xml:space="preserve"> </w:t>
      </w:r>
      <w:r w:rsidRPr="008C75BB">
        <w:rPr>
          <w:spacing w:val="-2"/>
          <w:sz w:val="22"/>
          <w:szCs w:val="22"/>
        </w:rPr>
        <w:t>т</w:t>
      </w:r>
      <w:r w:rsidRPr="008C75BB">
        <w:rPr>
          <w:spacing w:val="1"/>
          <w:sz w:val="22"/>
          <w:szCs w:val="22"/>
        </w:rPr>
        <w:t>р</w:t>
      </w:r>
      <w:r w:rsidRPr="008C75BB">
        <w:rPr>
          <w:spacing w:val="-1"/>
          <w:sz w:val="22"/>
          <w:szCs w:val="22"/>
        </w:rPr>
        <w:t>е</w:t>
      </w:r>
      <w:r w:rsidRPr="008C75BB">
        <w:rPr>
          <w:sz w:val="22"/>
          <w:szCs w:val="22"/>
        </w:rPr>
        <w:t>б</w:t>
      </w:r>
      <w:r w:rsidRPr="008C75BB">
        <w:rPr>
          <w:spacing w:val="1"/>
          <w:sz w:val="22"/>
          <w:szCs w:val="22"/>
        </w:rPr>
        <w:t>о</w:t>
      </w:r>
      <w:r w:rsidRPr="008C75BB">
        <w:rPr>
          <w:spacing w:val="-1"/>
          <w:sz w:val="22"/>
          <w:szCs w:val="22"/>
        </w:rPr>
        <w:t>в</w:t>
      </w:r>
      <w:r w:rsidRPr="008C75BB">
        <w:rPr>
          <w:sz w:val="22"/>
          <w:szCs w:val="22"/>
        </w:rPr>
        <w:t>а</w:t>
      </w:r>
      <w:r w:rsidRPr="008C75BB">
        <w:rPr>
          <w:spacing w:val="-1"/>
          <w:sz w:val="22"/>
          <w:szCs w:val="22"/>
        </w:rPr>
        <w:t>ни</w:t>
      </w:r>
      <w:r w:rsidRPr="008C75BB">
        <w:rPr>
          <w:sz w:val="22"/>
          <w:szCs w:val="22"/>
        </w:rPr>
        <w:t xml:space="preserve">ем </w:t>
      </w:r>
      <w:r w:rsidRPr="008C75BB">
        <w:rPr>
          <w:spacing w:val="1"/>
          <w:sz w:val="22"/>
          <w:szCs w:val="22"/>
        </w:rPr>
        <w:t>з</w:t>
      </w:r>
      <w:r w:rsidRPr="008C75BB">
        <w:rPr>
          <w:sz w:val="22"/>
          <w:szCs w:val="22"/>
        </w:rPr>
        <w:t>ан</w:t>
      </w:r>
      <w:r w:rsidRPr="008C75BB">
        <w:rPr>
          <w:spacing w:val="1"/>
          <w:sz w:val="22"/>
          <w:szCs w:val="22"/>
        </w:rPr>
        <w:t>я</w:t>
      </w:r>
      <w:r w:rsidRPr="008C75BB">
        <w:rPr>
          <w:spacing w:val="-1"/>
          <w:sz w:val="22"/>
          <w:szCs w:val="22"/>
        </w:rPr>
        <w:t>т</w:t>
      </w:r>
      <w:r w:rsidRPr="008C75BB">
        <w:rPr>
          <w:sz w:val="22"/>
          <w:szCs w:val="22"/>
        </w:rPr>
        <w:t>ий</w:t>
      </w:r>
      <w:r w:rsidRPr="008C75BB">
        <w:rPr>
          <w:spacing w:val="-1"/>
          <w:sz w:val="22"/>
          <w:szCs w:val="22"/>
        </w:rPr>
        <w:t xml:space="preserve"> </w:t>
      </w:r>
      <w:r w:rsidRPr="008C75BB">
        <w:rPr>
          <w:sz w:val="22"/>
          <w:szCs w:val="22"/>
        </w:rPr>
        <w:t>ф</w:t>
      </w:r>
      <w:r w:rsidRPr="008C75BB">
        <w:rPr>
          <w:spacing w:val="1"/>
          <w:sz w:val="22"/>
          <w:szCs w:val="22"/>
        </w:rPr>
        <w:t>и</w:t>
      </w:r>
      <w:r w:rsidRPr="008C75BB">
        <w:rPr>
          <w:spacing w:val="-2"/>
          <w:sz w:val="22"/>
          <w:szCs w:val="22"/>
        </w:rPr>
        <w:t>з</w:t>
      </w:r>
      <w:r w:rsidRPr="008C75BB">
        <w:rPr>
          <w:sz w:val="22"/>
          <w:szCs w:val="22"/>
        </w:rPr>
        <w:t>и</w:t>
      </w:r>
      <w:r w:rsidRPr="008C75BB">
        <w:rPr>
          <w:spacing w:val="1"/>
          <w:sz w:val="22"/>
          <w:szCs w:val="22"/>
        </w:rPr>
        <w:t>ч</w:t>
      </w:r>
      <w:r w:rsidRPr="008C75BB">
        <w:rPr>
          <w:sz w:val="22"/>
          <w:szCs w:val="22"/>
        </w:rPr>
        <w:t>еск</w:t>
      </w:r>
      <w:r w:rsidRPr="008C75BB">
        <w:rPr>
          <w:spacing w:val="1"/>
          <w:sz w:val="22"/>
          <w:szCs w:val="22"/>
        </w:rPr>
        <w:t>и</w:t>
      </w:r>
      <w:r w:rsidRPr="008C75BB">
        <w:rPr>
          <w:spacing w:val="-1"/>
          <w:sz w:val="22"/>
          <w:szCs w:val="22"/>
        </w:rPr>
        <w:t>м</w:t>
      </w:r>
      <w:r w:rsidRPr="008C75BB">
        <w:rPr>
          <w:sz w:val="22"/>
          <w:szCs w:val="22"/>
        </w:rPr>
        <w:t xml:space="preserve">и </w:t>
      </w:r>
      <w:r w:rsidRPr="008C75BB">
        <w:rPr>
          <w:spacing w:val="-3"/>
          <w:sz w:val="22"/>
          <w:szCs w:val="22"/>
        </w:rPr>
        <w:t>у</w:t>
      </w:r>
      <w:r w:rsidRPr="008C75BB">
        <w:rPr>
          <w:sz w:val="22"/>
          <w:szCs w:val="22"/>
        </w:rPr>
        <w:t>п</w:t>
      </w:r>
      <w:r w:rsidRPr="008C75BB">
        <w:rPr>
          <w:spacing w:val="1"/>
          <w:sz w:val="22"/>
          <w:szCs w:val="22"/>
        </w:rPr>
        <w:t>ра</w:t>
      </w:r>
      <w:r w:rsidRPr="008C75BB">
        <w:rPr>
          <w:sz w:val="22"/>
          <w:szCs w:val="22"/>
        </w:rPr>
        <w:t>ж</w:t>
      </w:r>
      <w:r w:rsidRPr="008C75BB">
        <w:rPr>
          <w:spacing w:val="1"/>
          <w:sz w:val="22"/>
          <w:szCs w:val="22"/>
        </w:rPr>
        <w:t>н</w:t>
      </w:r>
      <w:r w:rsidRPr="008C75BB">
        <w:rPr>
          <w:sz w:val="22"/>
          <w:szCs w:val="22"/>
        </w:rPr>
        <w:t>е</w:t>
      </w:r>
      <w:r w:rsidRPr="008C75BB">
        <w:rPr>
          <w:spacing w:val="-1"/>
          <w:sz w:val="22"/>
          <w:szCs w:val="22"/>
        </w:rPr>
        <w:t>н</w:t>
      </w:r>
      <w:r w:rsidRPr="008C75BB">
        <w:rPr>
          <w:sz w:val="22"/>
          <w:szCs w:val="22"/>
        </w:rPr>
        <w:t>иями.</w:t>
      </w:r>
    </w:p>
    <w:p w:rsidR="009100E1" w:rsidRPr="008C75BB" w:rsidRDefault="009100E1" w:rsidP="001922F8">
      <w:pPr>
        <w:widowControl w:val="0"/>
        <w:autoSpaceDE w:val="0"/>
        <w:autoSpaceDN w:val="0"/>
        <w:adjustRightInd w:val="0"/>
        <w:ind w:right="-1" w:firstLine="567"/>
        <w:jc w:val="both"/>
        <w:rPr>
          <w:sz w:val="22"/>
          <w:szCs w:val="22"/>
        </w:rPr>
      </w:pPr>
      <w:r w:rsidRPr="008C75BB">
        <w:rPr>
          <w:spacing w:val="-3"/>
          <w:sz w:val="22"/>
          <w:szCs w:val="22"/>
        </w:rPr>
        <w:t>П</w:t>
      </w:r>
      <w:r w:rsidRPr="008C75BB">
        <w:rPr>
          <w:sz w:val="22"/>
          <w:szCs w:val="22"/>
        </w:rPr>
        <w:t>о</w:t>
      </w:r>
      <w:r w:rsidRPr="008C75BB">
        <w:rPr>
          <w:spacing w:val="32"/>
          <w:sz w:val="22"/>
          <w:szCs w:val="22"/>
        </w:rPr>
        <w:t xml:space="preserve"> </w:t>
      </w:r>
      <w:r w:rsidRPr="008C75BB">
        <w:rPr>
          <w:spacing w:val="-1"/>
          <w:sz w:val="22"/>
          <w:szCs w:val="22"/>
        </w:rPr>
        <w:t>с</w:t>
      </w:r>
      <w:r w:rsidRPr="008C75BB">
        <w:rPr>
          <w:spacing w:val="-3"/>
          <w:sz w:val="22"/>
          <w:szCs w:val="22"/>
        </w:rPr>
        <w:t>в</w:t>
      </w:r>
      <w:r w:rsidRPr="008C75BB">
        <w:rPr>
          <w:sz w:val="22"/>
          <w:szCs w:val="22"/>
        </w:rPr>
        <w:t>о</w:t>
      </w:r>
      <w:r w:rsidRPr="008C75BB">
        <w:rPr>
          <w:spacing w:val="-2"/>
          <w:sz w:val="22"/>
          <w:szCs w:val="22"/>
        </w:rPr>
        <w:t>ем</w:t>
      </w:r>
      <w:r w:rsidRPr="008C75BB">
        <w:rPr>
          <w:sz w:val="22"/>
          <w:szCs w:val="22"/>
        </w:rPr>
        <w:t>у</w:t>
      </w:r>
      <w:r w:rsidRPr="008C75BB">
        <w:rPr>
          <w:spacing w:val="29"/>
          <w:sz w:val="22"/>
          <w:szCs w:val="22"/>
        </w:rPr>
        <w:t xml:space="preserve"> </w:t>
      </w:r>
      <w:r w:rsidRPr="008C75BB">
        <w:rPr>
          <w:sz w:val="22"/>
          <w:szCs w:val="22"/>
        </w:rPr>
        <w:t>х</w:t>
      </w:r>
      <w:r w:rsidRPr="008C75BB">
        <w:rPr>
          <w:spacing w:val="-2"/>
          <w:sz w:val="22"/>
          <w:szCs w:val="22"/>
        </w:rPr>
        <w:t>а</w:t>
      </w:r>
      <w:r w:rsidRPr="008C75BB">
        <w:rPr>
          <w:spacing w:val="-1"/>
          <w:sz w:val="22"/>
          <w:szCs w:val="22"/>
        </w:rPr>
        <w:t>ра</w:t>
      </w:r>
      <w:r w:rsidRPr="008C75BB">
        <w:rPr>
          <w:spacing w:val="-2"/>
          <w:sz w:val="22"/>
          <w:szCs w:val="22"/>
        </w:rPr>
        <w:t>кте</w:t>
      </w:r>
      <w:r w:rsidRPr="008C75BB">
        <w:rPr>
          <w:spacing w:val="-4"/>
          <w:sz w:val="22"/>
          <w:szCs w:val="22"/>
        </w:rPr>
        <w:t>р</w:t>
      </w:r>
      <w:r w:rsidRPr="008C75BB">
        <w:rPr>
          <w:sz w:val="22"/>
          <w:szCs w:val="22"/>
        </w:rPr>
        <w:t>у</w:t>
      </w:r>
      <w:r w:rsidRPr="008C75BB">
        <w:rPr>
          <w:spacing w:val="29"/>
          <w:sz w:val="22"/>
          <w:szCs w:val="22"/>
        </w:rPr>
        <w:t xml:space="preserve"> </w:t>
      </w:r>
      <w:r w:rsidRPr="008C75BB">
        <w:rPr>
          <w:sz w:val="22"/>
          <w:szCs w:val="22"/>
        </w:rPr>
        <w:t>н</w:t>
      </w:r>
      <w:r w:rsidRPr="008C75BB">
        <w:rPr>
          <w:spacing w:val="-2"/>
          <w:sz w:val="22"/>
          <w:szCs w:val="22"/>
        </w:rPr>
        <w:t>аг</w:t>
      </w:r>
      <w:r w:rsidRPr="008C75BB">
        <w:rPr>
          <w:sz w:val="22"/>
          <w:szCs w:val="22"/>
        </w:rPr>
        <w:t>р</w:t>
      </w:r>
      <w:r w:rsidRPr="008C75BB">
        <w:rPr>
          <w:spacing w:val="-4"/>
          <w:sz w:val="22"/>
          <w:szCs w:val="22"/>
        </w:rPr>
        <w:t>у</w:t>
      </w:r>
      <w:r w:rsidRPr="008C75BB">
        <w:rPr>
          <w:spacing w:val="-2"/>
          <w:sz w:val="22"/>
          <w:szCs w:val="22"/>
        </w:rPr>
        <w:t>зк</w:t>
      </w:r>
      <w:r w:rsidRPr="008C75BB">
        <w:rPr>
          <w:sz w:val="22"/>
          <w:szCs w:val="22"/>
        </w:rPr>
        <w:t>и</w:t>
      </w:r>
      <w:r w:rsidRPr="008C75BB">
        <w:rPr>
          <w:spacing w:val="31"/>
          <w:sz w:val="22"/>
          <w:szCs w:val="22"/>
        </w:rPr>
        <w:t xml:space="preserve"> </w:t>
      </w:r>
      <w:r w:rsidRPr="008C75BB">
        <w:rPr>
          <w:sz w:val="22"/>
          <w:szCs w:val="22"/>
        </w:rPr>
        <w:t>по</w:t>
      </w:r>
      <w:r w:rsidRPr="008C75BB">
        <w:rPr>
          <w:spacing w:val="-1"/>
          <w:sz w:val="22"/>
          <w:szCs w:val="22"/>
        </w:rPr>
        <w:t>дра</w:t>
      </w:r>
      <w:r w:rsidRPr="008C75BB">
        <w:rPr>
          <w:spacing w:val="-5"/>
          <w:sz w:val="22"/>
          <w:szCs w:val="22"/>
        </w:rPr>
        <w:t>з</w:t>
      </w:r>
      <w:r w:rsidRPr="008C75BB">
        <w:rPr>
          <w:spacing w:val="-1"/>
          <w:sz w:val="22"/>
          <w:szCs w:val="22"/>
        </w:rPr>
        <w:t>д</w:t>
      </w:r>
      <w:r w:rsidRPr="008C75BB">
        <w:rPr>
          <w:spacing w:val="-5"/>
          <w:sz w:val="22"/>
          <w:szCs w:val="22"/>
        </w:rPr>
        <w:t>е</w:t>
      </w:r>
      <w:r w:rsidRPr="008C75BB">
        <w:rPr>
          <w:spacing w:val="-3"/>
          <w:sz w:val="22"/>
          <w:szCs w:val="22"/>
        </w:rPr>
        <w:t>л</w:t>
      </w:r>
      <w:r w:rsidRPr="008C75BB">
        <w:rPr>
          <w:spacing w:val="-1"/>
          <w:sz w:val="22"/>
          <w:szCs w:val="22"/>
        </w:rPr>
        <w:t>я</w:t>
      </w:r>
      <w:r w:rsidRPr="008C75BB">
        <w:rPr>
          <w:spacing w:val="-3"/>
          <w:sz w:val="22"/>
          <w:szCs w:val="22"/>
        </w:rPr>
        <w:t>ю</w:t>
      </w:r>
      <w:r w:rsidRPr="008C75BB">
        <w:rPr>
          <w:spacing w:val="-2"/>
          <w:sz w:val="22"/>
          <w:szCs w:val="22"/>
        </w:rPr>
        <w:t>тс</w:t>
      </w:r>
      <w:r w:rsidRPr="008C75BB">
        <w:rPr>
          <w:sz w:val="22"/>
          <w:szCs w:val="22"/>
        </w:rPr>
        <w:t>я</w:t>
      </w:r>
      <w:r w:rsidRPr="008C75BB">
        <w:rPr>
          <w:spacing w:val="30"/>
          <w:sz w:val="22"/>
          <w:szCs w:val="22"/>
        </w:rPr>
        <w:t xml:space="preserve"> </w:t>
      </w:r>
      <w:r w:rsidRPr="008C75BB">
        <w:rPr>
          <w:sz w:val="22"/>
          <w:szCs w:val="22"/>
        </w:rPr>
        <w:t>на</w:t>
      </w:r>
      <w:r w:rsidRPr="008C75BB">
        <w:rPr>
          <w:spacing w:val="30"/>
          <w:sz w:val="22"/>
          <w:szCs w:val="22"/>
        </w:rPr>
        <w:t xml:space="preserve"> </w:t>
      </w:r>
      <w:r w:rsidRPr="008C75BB">
        <w:rPr>
          <w:spacing w:val="-1"/>
          <w:sz w:val="22"/>
          <w:szCs w:val="22"/>
        </w:rPr>
        <w:t>тр</w:t>
      </w:r>
      <w:r w:rsidRPr="008C75BB">
        <w:rPr>
          <w:spacing w:val="-2"/>
          <w:sz w:val="22"/>
          <w:szCs w:val="22"/>
        </w:rPr>
        <w:t>е</w:t>
      </w:r>
      <w:r w:rsidRPr="008C75BB">
        <w:rPr>
          <w:spacing w:val="-1"/>
          <w:sz w:val="22"/>
          <w:szCs w:val="22"/>
        </w:rPr>
        <w:t>ни</w:t>
      </w:r>
      <w:r w:rsidRPr="008C75BB">
        <w:rPr>
          <w:sz w:val="22"/>
          <w:szCs w:val="22"/>
        </w:rPr>
        <w:t>р</w:t>
      </w:r>
      <w:r w:rsidRPr="008C75BB">
        <w:rPr>
          <w:spacing w:val="-1"/>
          <w:sz w:val="22"/>
          <w:szCs w:val="22"/>
        </w:rPr>
        <w:t>о</w:t>
      </w:r>
      <w:r w:rsidRPr="008C75BB">
        <w:rPr>
          <w:spacing w:val="-5"/>
          <w:sz w:val="22"/>
          <w:szCs w:val="22"/>
        </w:rPr>
        <w:lastRenderedPageBreak/>
        <w:t>в</w:t>
      </w:r>
      <w:r w:rsidRPr="008C75BB">
        <w:rPr>
          <w:spacing w:val="-1"/>
          <w:sz w:val="22"/>
          <w:szCs w:val="22"/>
        </w:rPr>
        <w:t>очн</w:t>
      </w:r>
      <w:r w:rsidRPr="008C75BB">
        <w:rPr>
          <w:spacing w:val="-4"/>
          <w:sz w:val="22"/>
          <w:szCs w:val="22"/>
        </w:rPr>
        <w:t>ы</w:t>
      </w:r>
      <w:r w:rsidRPr="008C75BB">
        <w:rPr>
          <w:sz w:val="22"/>
          <w:szCs w:val="22"/>
        </w:rPr>
        <w:t>е</w:t>
      </w:r>
      <w:r w:rsidRPr="008C75BB">
        <w:rPr>
          <w:spacing w:val="30"/>
          <w:sz w:val="22"/>
          <w:szCs w:val="22"/>
        </w:rPr>
        <w:t xml:space="preserve"> </w:t>
      </w:r>
      <w:r w:rsidRPr="008C75BB">
        <w:rPr>
          <w:spacing w:val="1"/>
          <w:sz w:val="22"/>
          <w:szCs w:val="22"/>
        </w:rPr>
        <w:t>и</w:t>
      </w:r>
      <w:r w:rsidRPr="008C75BB">
        <w:rPr>
          <w:spacing w:val="32"/>
          <w:sz w:val="22"/>
          <w:szCs w:val="22"/>
        </w:rPr>
        <w:t xml:space="preserve"> </w:t>
      </w:r>
      <w:r w:rsidRPr="008C75BB">
        <w:rPr>
          <w:sz w:val="22"/>
          <w:szCs w:val="22"/>
        </w:rPr>
        <w:t>с</w:t>
      </w:r>
      <w:r w:rsidRPr="008C75BB">
        <w:rPr>
          <w:spacing w:val="-1"/>
          <w:sz w:val="22"/>
          <w:szCs w:val="22"/>
        </w:rPr>
        <w:t>о</w:t>
      </w:r>
      <w:r w:rsidRPr="008C75BB">
        <w:rPr>
          <w:sz w:val="22"/>
          <w:szCs w:val="22"/>
        </w:rPr>
        <w:t>р</w:t>
      </w:r>
      <w:r w:rsidRPr="008C75BB">
        <w:rPr>
          <w:spacing w:val="-2"/>
          <w:sz w:val="22"/>
          <w:szCs w:val="22"/>
        </w:rPr>
        <w:t>е</w:t>
      </w:r>
      <w:r w:rsidRPr="008C75BB">
        <w:rPr>
          <w:spacing w:val="-3"/>
          <w:sz w:val="22"/>
          <w:szCs w:val="22"/>
        </w:rPr>
        <w:t>в</w:t>
      </w:r>
      <w:r w:rsidRPr="008C75BB">
        <w:rPr>
          <w:spacing w:val="-1"/>
          <w:sz w:val="22"/>
          <w:szCs w:val="22"/>
        </w:rPr>
        <w:t>н</w:t>
      </w:r>
      <w:r w:rsidRPr="008C75BB">
        <w:rPr>
          <w:sz w:val="22"/>
          <w:szCs w:val="22"/>
        </w:rPr>
        <w:t>о</w:t>
      </w:r>
      <w:r w:rsidRPr="008C75BB">
        <w:rPr>
          <w:spacing w:val="-3"/>
          <w:sz w:val="22"/>
          <w:szCs w:val="22"/>
        </w:rPr>
        <w:t>в</w:t>
      </w:r>
      <w:r w:rsidRPr="008C75BB">
        <w:rPr>
          <w:spacing w:val="-2"/>
          <w:sz w:val="22"/>
          <w:szCs w:val="22"/>
        </w:rPr>
        <w:t>ате</w:t>
      </w:r>
      <w:r w:rsidRPr="008C75BB">
        <w:rPr>
          <w:spacing w:val="-3"/>
          <w:sz w:val="22"/>
          <w:szCs w:val="22"/>
        </w:rPr>
        <w:t>ль</w:t>
      </w:r>
      <w:r w:rsidRPr="008C75BB">
        <w:rPr>
          <w:spacing w:val="-1"/>
          <w:sz w:val="22"/>
          <w:szCs w:val="22"/>
        </w:rPr>
        <w:t>ны</w:t>
      </w:r>
      <w:r w:rsidRPr="008C75BB">
        <w:rPr>
          <w:spacing w:val="-2"/>
          <w:sz w:val="22"/>
          <w:szCs w:val="22"/>
        </w:rPr>
        <w:t>е</w:t>
      </w:r>
      <w:r w:rsidRPr="008C75BB">
        <w:rPr>
          <w:sz w:val="22"/>
          <w:szCs w:val="22"/>
        </w:rPr>
        <w:t>;</w:t>
      </w:r>
      <w:r w:rsidRPr="008C75BB">
        <w:rPr>
          <w:spacing w:val="3"/>
          <w:sz w:val="22"/>
          <w:szCs w:val="22"/>
        </w:rPr>
        <w:t xml:space="preserve"> </w:t>
      </w:r>
      <w:r w:rsidRPr="008C75BB">
        <w:rPr>
          <w:spacing w:val="-3"/>
          <w:sz w:val="22"/>
          <w:szCs w:val="22"/>
        </w:rPr>
        <w:t>п</w:t>
      </w:r>
      <w:r w:rsidRPr="008C75BB">
        <w:rPr>
          <w:sz w:val="22"/>
          <w:szCs w:val="22"/>
        </w:rPr>
        <w:t>о</w:t>
      </w:r>
      <w:r w:rsidRPr="008C75BB">
        <w:rPr>
          <w:spacing w:val="3"/>
          <w:sz w:val="22"/>
          <w:szCs w:val="22"/>
        </w:rPr>
        <w:t xml:space="preserve"> </w:t>
      </w:r>
      <w:r w:rsidRPr="008C75BB">
        <w:rPr>
          <w:spacing w:val="-2"/>
          <w:sz w:val="22"/>
          <w:szCs w:val="22"/>
        </w:rPr>
        <w:t>ве</w:t>
      </w:r>
      <w:r w:rsidRPr="008C75BB">
        <w:rPr>
          <w:spacing w:val="-3"/>
          <w:sz w:val="22"/>
          <w:szCs w:val="22"/>
        </w:rPr>
        <w:t>л</w:t>
      </w:r>
      <w:r w:rsidRPr="008C75BB">
        <w:rPr>
          <w:spacing w:val="-1"/>
          <w:sz w:val="22"/>
          <w:szCs w:val="22"/>
        </w:rPr>
        <w:t>ичин</w:t>
      </w:r>
      <w:r w:rsidRPr="008C75BB">
        <w:rPr>
          <w:sz w:val="22"/>
          <w:szCs w:val="22"/>
        </w:rPr>
        <w:t>е</w:t>
      </w:r>
      <w:r w:rsidRPr="008C75BB">
        <w:rPr>
          <w:spacing w:val="4"/>
          <w:sz w:val="22"/>
          <w:szCs w:val="22"/>
        </w:rPr>
        <w:t xml:space="preserve"> </w:t>
      </w:r>
      <w:r w:rsidRPr="008C75BB">
        <w:rPr>
          <w:spacing w:val="1"/>
          <w:sz w:val="22"/>
          <w:szCs w:val="22"/>
        </w:rPr>
        <w:t>—</w:t>
      </w:r>
      <w:r w:rsidRPr="008C75BB">
        <w:rPr>
          <w:spacing w:val="2"/>
          <w:sz w:val="22"/>
          <w:szCs w:val="22"/>
        </w:rPr>
        <w:t xml:space="preserve"> </w:t>
      </w:r>
      <w:r w:rsidRPr="008C75BB">
        <w:rPr>
          <w:spacing w:val="-5"/>
          <w:sz w:val="22"/>
          <w:szCs w:val="22"/>
        </w:rPr>
        <w:t>у</w:t>
      </w:r>
      <w:r w:rsidRPr="008C75BB">
        <w:rPr>
          <w:spacing w:val="-2"/>
          <w:sz w:val="22"/>
          <w:szCs w:val="22"/>
        </w:rPr>
        <w:t>ме</w:t>
      </w:r>
      <w:r w:rsidRPr="008C75BB">
        <w:rPr>
          <w:sz w:val="22"/>
          <w:szCs w:val="22"/>
        </w:rPr>
        <w:t>р</w:t>
      </w:r>
      <w:r w:rsidRPr="008C75BB">
        <w:rPr>
          <w:spacing w:val="-2"/>
          <w:sz w:val="22"/>
          <w:szCs w:val="22"/>
        </w:rPr>
        <w:t>е</w:t>
      </w:r>
      <w:r w:rsidRPr="008C75BB">
        <w:rPr>
          <w:spacing w:val="-1"/>
          <w:sz w:val="22"/>
          <w:szCs w:val="22"/>
        </w:rPr>
        <w:t>нны</w:t>
      </w:r>
      <w:r w:rsidRPr="008C75BB">
        <w:rPr>
          <w:spacing w:val="-2"/>
          <w:sz w:val="22"/>
          <w:szCs w:val="22"/>
        </w:rPr>
        <w:t>е</w:t>
      </w:r>
      <w:r w:rsidRPr="008C75BB">
        <w:rPr>
          <w:sz w:val="22"/>
          <w:szCs w:val="22"/>
        </w:rPr>
        <w:t>,</w:t>
      </w:r>
      <w:r w:rsidRPr="008C75BB">
        <w:rPr>
          <w:spacing w:val="3"/>
          <w:sz w:val="22"/>
          <w:szCs w:val="22"/>
        </w:rPr>
        <w:t xml:space="preserve"> </w:t>
      </w:r>
      <w:r w:rsidRPr="008C75BB">
        <w:rPr>
          <w:spacing w:val="-4"/>
          <w:sz w:val="22"/>
          <w:szCs w:val="22"/>
        </w:rPr>
        <w:t>с</w:t>
      </w:r>
      <w:r w:rsidRPr="008C75BB">
        <w:rPr>
          <w:sz w:val="22"/>
          <w:szCs w:val="22"/>
        </w:rPr>
        <w:t>р</w:t>
      </w:r>
      <w:r w:rsidRPr="008C75BB">
        <w:rPr>
          <w:spacing w:val="-2"/>
          <w:sz w:val="22"/>
          <w:szCs w:val="22"/>
        </w:rPr>
        <w:t>е</w:t>
      </w:r>
      <w:r w:rsidRPr="008C75BB">
        <w:rPr>
          <w:spacing w:val="-1"/>
          <w:sz w:val="22"/>
          <w:szCs w:val="22"/>
        </w:rPr>
        <w:t>д</w:t>
      </w:r>
      <w:r w:rsidRPr="008C75BB">
        <w:rPr>
          <w:spacing w:val="-4"/>
          <w:sz w:val="22"/>
          <w:szCs w:val="22"/>
        </w:rPr>
        <w:t>н</w:t>
      </w:r>
      <w:r w:rsidRPr="008C75BB">
        <w:rPr>
          <w:spacing w:val="-1"/>
          <w:sz w:val="22"/>
          <w:szCs w:val="22"/>
        </w:rPr>
        <w:t>и</w:t>
      </w:r>
      <w:r w:rsidRPr="008C75BB">
        <w:rPr>
          <w:spacing w:val="-2"/>
          <w:sz w:val="22"/>
          <w:szCs w:val="22"/>
        </w:rPr>
        <w:t>е</w:t>
      </w:r>
      <w:r w:rsidRPr="008C75BB">
        <w:rPr>
          <w:sz w:val="22"/>
          <w:szCs w:val="22"/>
        </w:rPr>
        <w:t>,</w:t>
      </w:r>
      <w:r w:rsidRPr="008C75BB">
        <w:rPr>
          <w:spacing w:val="3"/>
          <w:sz w:val="22"/>
          <w:szCs w:val="22"/>
        </w:rPr>
        <w:t xml:space="preserve"> </w:t>
      </w:r>
      <w:r w:rsidRPr="008C75BB">
        <w:rPr>
          <w:spacing w:val="-1"/>
          <w:sz w:val="22"/>
          <w:szCs w:val="22"/>
        </w:rPr>
        <w:t>вы</w:t>
      </w:r>
      <w:r w:rsidRPr="008C75BB">
        <w:rPr>
          <w:spacing w:val="-4"/>
          <w:sz w:val="22"/>
          <w:szCs w:val="22"/>
        </w:rPr>
        <w:t>с</w:t>
      </w:r>
      <w:r w:rsidRPr="008C75BB">
        <w:rPr>
          <w:spacing w:val="-1"/>
          <w:sz w:val="22"/>
          <w:szCs w:val="22"/>
        </w:rPr>
        <w:t>о</w:t>
      </w:r>
      <w:r w:rsidRPr="008C75BB">
        <w:rPr>
          <w:spacing w:val="-4"/>
          <w:sz w:val="22"/>
          <w:szCs w:val="22"/>
        </w:rPr>
        <w:t>к</w:t>
      </w:r>
      <w:r w:rsidRPr="008C75BB">
        <w:rPr>
          <w:spacing w:val="-1"/>
          <w:sz w:val="22"/>
          <w:szCs w:val="22"/>
        </w:rPr>
        <w:t>и</w:t>
      </w:r>
      <w:r w:rsidRPr="008C75BB">
        <w:rPr>
          <w:sz w:val="22"/>
          <w:szCs w:val="22"/>
        </w:rPr>
        <w:t>е</w:t>
      </w:r>
      <w:r w:rsidRPr="008C75BB">
        <w:rPr>
          <w:spacing w:val="4"/>
          <w:sz w:val="22"/>
          <w:szCs w:val="22"/>
        </w:rPr>
        <w:t xml:space="preserve"> </w:t>
      </w:r>
      <w:r w:rsidRPr="008C75BB">
        <w:rPr>
          <w:sz w:val="22"/>
          <w:szCs w:val="22"/>
        </w:rPr>
        <w:t>и</w:t>
      </w:r>
      <w:r w:rsidRPr="008C75BB">
        <w:rPr>
          <w:spacing w:val="-3"/>
          <w:sz w:val="22"/>
          <w:szCs w:val="22"/>
        </w:rPr>
        <w:t>л</w:t>
      </w:r>
      <w:r w:rsidRPr="008C75BB">
        <w:rPr>
          <w:sz w:val="22"/>
          <w:szCs w:val="22"/>
        </w:rPr>
        <w:t>и</w:t>
      </w:r>
      <w:r w:rsidRPr="008C75BB">
        <w:rPr>
          <w:spacing w:val="2"/>
          <w:sz w:val="22"/>
          <w:szCs w:val="22"/>
        </w:rPr>
        <w:t xml:space="preserve"> </w:t>
      </w:r>
      <w:r w:rsidRPr="008C75BB">
        <w:rPr>
          <w:spacing w:val="-3"/>
          <w:sz w:val="22"/>
          <w:szCs w:val="22"/>
        </w:rPr>
        <w:t>п</w:t>
      </w:r>
      <w:r w:rsidRPr="008C75BB">
        <w:rPr>
          <w:spacing w:val="-1"/>
          <w:sz w:val="22"/>
          <w:szCs w:val="22"/>
        </w:rPr>
        <w:t>ред</w:t>
      </w:r>
      <w:r w:rsidRPr="008C75BB">
        <w:rPr>
          <w:spacing w:val="-2"/>
          <w:sz w:val="22"/>
          <w:szCs w:val="22"/>
        </w:rPr>
        <w:t>ел</w:t>
      </w:r>
      <w:r w:rsidRPr="008C75BB">
        <w:rPr>
          <w:spacing w:val="-3"/>
          <w:sz w:val="22"/>
          <w:szCs w:val="22"/>
        </w:rPr>
        <w:t>ь</w:t>
      </w:r>
      <w:r w:rsidRPr="008C75BB">
        <w:rPr>
          <w:spacing w:val="-1"/>
          <w:sz w:val="22"/>
          <w:szCs w:val="22"/>
        </w:rPr>
        <w:t>н</w:t>
      </w:r>
      <w:r w:rsidRPr="008C75BB">
        <w:rPr>
          <w:spacing w:val="-3"/>
          <w:sz w:val="22"/>
          <w:szCs w:val="22"/>
        </w:rPr>
        <w:t>ы</w:t>
      </w:r>
      <w:r w:rsidRPr="008C75BB">
        <w:rPr>
          <w:sz w:val="22"/>
          <w:szCs w:val="22"/>
        </w:rPr>
        <w:t xml:space="preserve">е </w:t>
      </w:r>
      <w:r w:rsidRPr="008C75BB">
        <w:rPr>
          <w:spacing w:val="-1"/>
          <w:sz w:val="22"/>
          <w:szCs w:val="22"/>
        </w:rPr>
        <w:t>на</w:t>
      </w:r>
      <w:r w:rsidRPr="008C75BB">
        <w:rPr>
          <w:spacing w:val="-2"/>
          <w:sz w:val="22"/>
          <w:szCs w:val="22"/>
        </w:rPr>
        <w:t>г</w:t>
      </w:r>
      <w:r w:rsidRPr="008C75BB">
        <w:rPr>
          <w:spacing w:val="-1"/>
          <w:sz w:val="22"/>
          <w:szCs w:val="22"/>
        </w:rPr>
        <w:t>р</w:t>
      </w:r>
      <w:r w:rsidRPr="008C75BB">
        <w:rPr>
          <w:spacing w:val="-6"/>
          <w:sz w:val="22"/>
          <w:szCs w:val="22"/>
        </w:rPr>
        <w:t>у</w:t>
      </w:r>
      <w:r w:rsidRPr="008C75BB">
        <w:rPr>
          <w:spacing w:val="-2"/>
          <w:sz w:val="22"/>
          <w:szCs w:val="22"/>
        </w:rPr>
        <w:t>зк</w:t>
      </w:r>
      <w:r w:rsidRPr="008C75BB">
        <w:rPr>
          <w:spacing w:val="-1"/>
          <w:sz w:val="22"/>
          <w:szCs w:val="22"/>
        </w:rPr>
        <w:t>и</w:t>
      </w:r>
      <w:r w:rsidRPr="008C75BB">
        <w:rPr>
          <w:sz w:val="22"/>
          <w:szCs w:val="22"/>
        </w:rPr>
        <w:t>;</w:t>
      </w:r>
      <w:r w:rsidRPr="008C75BB">
        <w:rPr>
          <w:spacing w:val="20"/>
          <w:sz w:val="22"/>
          <w:szCs w:val="22"/>
        </w:rPr>
        <w:t xml:space="preserve"> </w:t>
      </w:r>
      <w:r w:rsidRPr="008C75BB">
        <w:rPr>
          <w:sz w:val="22"/>
          <w:szCs w:val="22"/>
        </w:rPr>
        <w:t>по</w:t>
      </w:r>
      <w:r w:rsidRPr="008C75BB">
        <w:rPr>
          <w:spacing w:val="16"/>
          <w:sz w:val="22"/>
          <w:szCs w:val="22"/>
        </w:rPr>
        <w:t xml:space="preserve"> </w:t>
      </w:r>
      <w:r w:rsidRPr="008C75BB">
        <w:rPr>
          <w:sz w:val="22"/>
          <w:szCs w:val="22"/>
        </w:rPr>
        <w:t>н</w:t>
      </w:r>
      <w:r w:rsidRPr="008C75BB">
        <w:rPr>
          <w:spacing w:val="-2"/>
          <w:sz w:val="22"/>
          <w:szCs w:val="22"/>
        </w:rPr>
        <w:t>а</w:t>
      </w:r>
      <w:r w:rsidRPr="008C75BB">
        <w:rPr>
          <w:spacing w:val="-3"/>
          <w:sz w:val="22"/>
          <w:szCs w:val="22"/>
        </w:rPr>
        <w:t>п</w:t>
      </w:r>
      <w:r w:rsidRPr="008C75BB">
        <w:rPr>
          <w:spacing w:val="-1"/>
          <w:sz w:val="22"/>
          <w:szCs w:val="22"/>
        </w:rPr>
        <w:t>р</w:t>
      </w:r>
      <w:r w:rsidRPr="008C75BB">
        <w:rPr>
          <w:spacing w:val="-2"/>
          <w:sz w:val="22"/>
          <w:szCs w:val="22"/>
        </w:rPr>
        <w:t>а</w:t>
      </w:r>
      <w:r w:rsidRPr="008C75BB">
        <w:rPr>
          <w:spacing w:val="-5"/>
          <w:sz w:val="22"/>
          <w:szCs w:val="22"/>
        </w:rPr>
        <w:t>в</w:t>
      </w:r>
      <w:r w:rsidRPr="008C75BB">
        <w:rPr>
          <w:spacing w:val="-3"/>
          <w:sz w:val="22"/>
          <w:szCs w:val="22"/>
        </w:rPr>
        <w:t>л</w:t>
      </w:r>
      <w:r w:rsidRPr="008C75BB">
        <w:rPr>
          <w:spacing w:val="-2"/>
          <w:sz w:val="22"/>
          <w:szCs w:val="22"/>
        </w:rPr>
        <w:t>е</w:t>
      </w:r>
      <w:r w:rsidRPr="008C75BB">
        <w:rPr>
          <w:spacing w:val="-1"/>
          <w:sz w:val="22"/>
          <w:szCs w:val="22"/>
        </w:rPr>
        <w:t>нн</w:t>
      </w:r>
      <w:r w:rsidRPr="008C75BB">
        <w:rPr>
          <w:sz w:val="22"/>
          <w:szCs w:val="22"/>
        </w:rPr>
        <w:t>о</w:t>
      </w:r>
      <w:r w:rsidRPr="008C75BB">
        <w:rPr>
          <w:spacing w:val="-2"/>
          <w:sz w:val="22"/>
          <w:szCs w:val="22"/>
        </w:rPr>
        <w:t>с</w:t>
      </w:r>
      <w:r w:rsidRPr="008C75BB">
        <w:rPr>
          <w:spacing w:val="-3"/>
          <w:sz w:val="22"/>
          <w:szCs w:val="22"/>
        </w:rPr>
        <w:t>т</w:t>
      </w:r>
      <w:r w:rsidRPr="008C75BB">
        <w:rPr>
          <w:sz w:val="22"/>
          <w:szCs w:val="22"/>
        </w:rPr>
        <w:t>и</w:t>
      </w:r>
      <w:r w:rsidRPr="008C75BB">
        <w:rPr>
          <w:spacing w:val="17"/>
          <w:sz w:val="22"/>
          <w:szCs w:val="22"/>
        </w:rPr>
        <w:t xml:space="preserve"> </w:t>
      </w:r>
      <w:r w:rsidRPr="008C75BB">
        <w:rPr>
          <w:spacing w:val="1"/>
          <w:sz w:val="22"/>
          <w:szCs w:val="22"/>
        </w:rPr>
        <w:t>—</w:t>
      </w:r>
      <w:r w:rsidRPr="008C75BB">
        <w:rPr>
          <w:spacing w:val="19"/>
          <w:sz w:val="22"/>
          <w:szCs w:val="22"/>
        </w:rPr>
        <w:t xml:space="preserve"> </w:t>
      </w:r>
      <w:r w:rsidRPr="008C75BB">
        <w:rPr>
          <w:spacing w:val="-1"/>
          <w:sz w:val="22"/>
          <w:szCs w:val="22"/>
        </w:rPr>
        <w:t>с</w:t>
      </w:r>
      <w:r w:rsidRPr="008C75BB">
        <w:rPr>
          <w:spacing w:val="-3"/>
          <w:sz w:val="22"/>
          <w:szCs w:val="22"/>
        </w:rPr>
        <w:t>п</w:t>
      </w:r>
      <w:r w:rsidRPr="008C75BB">
        <w:rPr>
          <w:spacing w:val="-1"/>
          <w:sz w:val="22"/>
          <w:szCs w:val="22"/>
        </w:rPr>
        <w:t>о</w:t>
      </w:r>
      <w:r w:rsidRPr="008C75BB">
        <w:rPr>
          <w:spacing w:val="-2"/>
          <w:sz w:val="22"/>
          <w:szCs w:val="22"/>
        </w:rPr>
        <w:t>с</w:t>
      </w:r>
      <w:r w:rsidRPr="008C75BB">
        <w:rPr>
          <w:spacing w:val="-3"/>
          <w:sz w:val="22"/>
          <w:szCs w:val="22"/>
        </w:rPr>
        <w:t>об</w:t>
      </w:r>
      <w:r w:rsidRPr="008C75BB">
        <w:rPr>
          <w:spacing w:val="-2"/>
          <w:sz w:val="22"/>
          <w:szCs w:val="22"/>
        </w:rPr>
        <w:t>с</w:t>
      </w:r>
      <w:r w:rsidRPr="008C75BB">
        <w:rPr>
          <w:spacing w:val="-3"/>
          <w:sz w:val="22"/>
          <w:szCs w:val="22"/>
        </w:rPr>
        <w:t>т</w:t>
      </w:r>
      <w:r w:rsidRPr="008C75BB">
        <w:rPr>
          <w:sz w:val="22"/>
          <w:szCs w:val="22"/>
        </w:rPr>
        <w:t>в</w:t>
      </w:r>
      <w:r w:rsidRPr="008C75BB">
        <w:rPr>
          <w:spacing w:val="-6"/>
          <w:sz w:val="22"/>
          <w:szCs w:val="22"/>
        </w:rPr>
        <w:t>у</w:t>
      </w:r>
      <w:r w:rsidRPr="008C75BB">
        <w:rPr>
          <w:spacing w:val="-2"/>
          <w:sz w:val="22"/>
          <w:szCs w:val="22"/>
        </w:rPr>
        <w:t>ющ</w:t>
      </w:r>
      <w:r w:rsidRPr="008C75BB">
        <w:rPr>
          <w:spacing w:val="-1"/>
          <w:sz w:val="22"/>
          <w:szCs w:val="22"/>
        </w:rPr>
        <w:t>и</w:t>
      </w:r>
      <w:r w:rsidRPr="008C75BB">
        <w:rPr>
          <w:sz w:val="22"/>
          <w:szCs w:val="22"/>
        </w:rPr>
        <w:t>е</w:t>
      </w:r>
      <w:r w:rsidRPr="008C75BB">
        <w:rPr>
          <w:spacing w:val="18"/>
          <w:sz w:val="22"/>
          <w:szCs w:val="22"/>
        </w:rPr>
        <w:t xml:space="preserve"> </w:t>
      </w:r>
      <w:r w:rsidRPr="008C75BB">
        <w:rPr>
          <w:spacing w:val="-1"/>
          <w:sz w:val="22"/>
          <w:szCs w:val="22"/>
        </w:rPr>
        <w:t>со</w:t>
      </w:r>
      <w:r w:rsidRPr="008C75BB">
        <w:rPr>
          <w:spacing w:val="-2"/>
          <w:sz w:val="22"/>
          <w:szCs w:val="22"/>
        </w:rPr>
        <w:t>ве</w:t>
      </w:r>
      <w:r w:rsidRPr="008C75BB">
        <w:rPr>
          <w:spacing w:val="-1"/>
          <w:sz w:val="22"/>
          <w:szCs w:val="22"/>
        </w:rPr>
        <w:t>р</w:t>
      </w:r>
      <w:r w:rsidRPr="008C75BB">
        <w:rPr>
          <w:spacing w:val="-2"/>
          <w:sz w:val="22"/>
          <w:szCs w:val="22"/>
        </w:rPr>
        <w:t>ше</w:t>
      </w:r>
      <w:r w:rsidRPr="008C75BB">
        <w:rPr>
          <w:spacing w:val="-3"/>
          <w:sz w:val="22"/>
          <w:szCs w:val="22"/>
        </w:rPr>
        <w:t>н</w:t>
      </w:r>
      <w:r w:rsidRPr="008C75BB">
        <w:rPr>
          <w:spacing w:val="-2"/>
          <w:sz w:val="22"/>
          <w:szCs w:val="22"/>
        </w:rPr>
        <w:t>ст</w:t>
      </w:r>
      <w:r w:rsidRPr="008C75BB">
        <w:rPr>
          <w:spacing w:val="-3"/>
          <w:sz w:val="22"/>
          <w:szCs w:val="22"/>
        </w:rPr>
        <w:t>в</w:t>
      </w:r>
      <w:r w:rsidRPr="008C75BB">
        <w:rPr>
          <w:spacing w:val="-1"/>
          <w:sz w:val="22"/>
          <w:szCs w:val="22"/>
        </w:rPr>
        <w:t>о</w:t>
      </w:r>
      <w:r w:rsidRPr="008C75BB">
        <w:rPr>
          <w:spacing w:val="-2"/>
          <w:sz w:val="22"/>
          <w:szCs w:val="22"/>
        </w:rPr>
        <w:t>ва</w:t>
      </w:r>
      <w:r w:rsidRPr="008C75BB">
        <w:rPr>
          <w:spacing w:val="-1"/>
          <w:sz w:val="22"/>
          <w:szCs w:val="22"/>
        </w:rPr>
        <w:t>ни</w:t>
      </w:r>
      <w:r w:rsidRPr="008C75BB">
        <w:rPr>
          <w:sz w:val="22"/>
          <w:szCs w:val="22"/>
        </w:rPr>
        <w:t>ю</w:t>
      </w:r>
      <w:r w:rsidRPr="008C75BB">
        <w:rPr>
          <w:spacing w:val="17"/>
          <w:sz w:val="22"/>
          <w:szCs w:val="22"/>
        </w:rPr>
        <w:t xml:space="preserve"> </w:t>
      </w:r>
      <w:r w:rsidRPr="008C75BB">
        <w:rPr>
          <w:spacing w:val="1"/>
          <w:sz w:val="22"/>
          <w:szCs w:val="22"/>
        </w:rPr>
        <w:t>о</w:t>
      </w:r>
      <w:r w:rsidRPr="008C75BB">
        <w:rPr>
          <w:spacing w:val="-3"/>
          <w:sz w:val="22"/>
          <w:szCs w:val="22"/>
        </w:rPr>
        <w:t>тд</w:t>
      </w:r>
      <w:r w:rsidRPr="008C75BB">
        <w:rPr>
          <w:spacing w:val="-2"/>
          <w:sz w:val="22"/>
          <w:szCs w:val="22"/>
        </w:rPr>
        <w:t>ел</w:t>
      </w:r>
      <w:r w:rsidRPr="008C75BB">
        <w:rPr>
          <w:spacing w:val="-3"/>
          <w:sz w:val="22"/>
          <w:szCs w:val="22"/>
        </w:rPr>
        <w:t>ь</w:t>
      </w:r>
      <w:r w:rsidRPr="008C75BB">
        <w:rPr>
          <w:spacing w:val="-1"/>
          <w:sz w:val="22"/>
          <w:szCs w:val="22"/>
        </w:rPr>
        <w:t>н</w:t>
      </w:r>
      <w:r w:rsidRPr="008C75BB">
        <w:rPr>
          <w:sz w:val="22"/>
          <w:szCs w:val="22"/>
        </w:rPr>
        <w:t>ых</w:t>
      </w:r>
      <w:r w:rsidRPr="008C75BB">
        <w:rPr>
          <w:spacing w:val="62"/>
          <w:sz w:val="22"/>
          <w:szCs w:val="22"/>
        </w:rPr>
        <w:t xml:space="preserve"> </w:t>
      </w:r>
      <w:r w:rsidRPr="008C75BB">
        <w:rPr>
          <w:sz w:val="22"/>
          <w:szCs w:val="22"/>
        </w:rPr>
        <w:t>ф</w:t>
      </w:r>
      <w:r w:rsidRPr="008C75BB">
        <w:rPr>
          <w:spacing w:val="-1"/>
          <w:sz w:val="22"/>
          <w:szCs w:val="22"/>
        </w:rPr>
        <w:t>и</w:t>
      </w:r>
      <w:r w:rsidRPr="008C75BB">
        <w:rPr>
          <w:spacing w:val="-3"/>
          <w:sz w:val="22"/>
          <w:szCs w:val="22"/>
        </w:rPr>
        <w:t>зи</w:t>
      </w:r>
      <w:r w:rsidRPr="008C75BB">
        <w:rPr>
          <w:spacing w:val="-2"/>
          <w:sz w:val="22"/>
          <w:szCs w:val="22"/>
        </w:rPr>
        <w:t>чес</w:t>
      </w:r>
      <w:r w:rsidRPr="008C75BB">
        <w:rPr>
          <w:spacing w:val="-1"/>
          <w:sz w:val="22"/>
          <w:szCs w:val="22"/>
        </w:rPr>
        <w:t>к</w:t>
      </w:r>
      <w:r w:rsidRPr="008C75BB">
        <w:rPr>
          <w:spacing w:val="-4"/>
          <w:sz w:val="22"/>
          <w:szCs w:val="22"/>
        </w:rPr>
        <w:t>и</w:t>
      </w:r>
      <w:r w:rsidRPr="008C75BB">
        <w:rPr>
          <w:sz w:val="22"/>
          <w:szCs w:val="22"/>
        </w:rPr>
        <w:t>х</w:t>
      </w:r>
      <w:r w:rsidRPr="008C75BB">
        <w:rPr>
          <w:spacing w:val="-3"/>
          <w:sz w:val="22"/>
          <w:szCs w:val="22"/>
        </w:rPr>
        <w:t xml:space="preserve"> </w:t>
      </w:r>
      <w:r w:rsidRPr="008C75BB">
        <w:rPr>
          <w:spacing w:val="-2"/>
          <w:sz w:val="22"/>
          <w:szCs w:val="22"/>
        </w:rPr>
        <w:t>к</w:t>
      </w:r>
      <w:r w:rsidRPr="008C75BB">
        <w:rPr>
          <w:spacing w:val="-4"/>
          <w:sz w:val="22"/>
          <w:szCs w:val="22"/>
        </w:rPr>
        <w:t>а</w:t>
      </w:r>
      <w:r w:rsidRPr="008C75BB">
        <w:rPr>
          <w:spacing w:val="-2"/>
          <w:sz w:val="22"/>
          <w:szCs w:val="22"/>
        </w:rPr>
        <w:t>че</w:t>
      </w:r>
      <w:r w:rsidRPr="008C75BB">
        <w:rPr>
          <w:spacing w:val="-1"/>
          <w:sz w:val="22"/>
          <w:szCs w:val="22"/>
        </w:rPr>
        <w:t>с</w:t>
      </w:r>
      <w:r w:rsidRPr="008C75BB">
        <w:rPr>
          <w:spacing w:val="-3"/>
          <w:sz w:val="22"/>
          <w:szCs w:val="22"/>
        </w:rPr>
        <w:t>т</w:t>
      </w:r>
      <w:r w:rsidRPr="008C75BB">
        <w:rPr>
          <w:sz w:val="22"/>
          <w:szCs w:val="22"/>
        </w:rPr>
        <w:t>в</w:t>
      </w:r>
      <w:r w:rsidRPr="008C75BB">
        <w:rPr>
          <w:spacing w:val="-5"/>
          <w:sz w:val="22"/>
          <w:szCs w:val="22"/>
        </w:rPr>
        <w:t xml:space="preserve"> </w:t>
      </w:r>
      <w:r w:rsidRPr="008C75BB">
        <w:rPr>
          <w:spacing w:val="-2"/>
          <w:sz w:val="22"/>
          <w:szCs w:val="22"/>
        </w:rPr>
        <w:t>(ск</w:t>
      </w:r>
      <w:r w:rsidRPr="008C75BB">
        <w:rPr>
          <w:sz w:val="22"/>
          <w:szCs w:val="22"/>
        </w:rPr>
        <w:t>о</w:t>
      </w:r>
      <w:r w:rsidRPr="008C75BB">
        <w:rPr>
          <w:spacing w:val="-1"/>
          <w:sz w:val="22"/>
          <w:szCs w:val="22"/>
        </w:rPr>
        <w:t>ро</w:t>
      </w:r>
      <w:r w:rsidRPr="008C75BB">
        <w:rPr>
          <w:spacing w:val="-2"/>
          <w:sz w:val="22"/>
          <w:szCs w:val="22"/>
        </w:rPr>
        <w:t>ст</w:t>
      </w:r>
      <w:r w:rsidRPr="008C75BB">
        <w:rPr>
          <w:spacing w:val="-4"/>
          <w:sz w:val="22"/>
          <w:szCs w:val="22"/>
        </w:rPr>
        <w:t>н</w:t>
      </w:r>
      <w:r w:rsidRPr="008C75BB">
        <w:rPr>
          <w:sz w:val="22"/>
          <w:szCs w:val="22"/>
        </w:rPr>
        <w:t>ы</w:t>
      </w:r>
      <w:r w:rsidRPr="008C75BB">
        <w:rPr>
          <w:spacing w:val="-1"/>
          <w:sz w:val="22"/>
          <w:szCs w:val="22"/>
        </w:rPr>
        <w:t>х</w:t>
      </w:r>
      <w:r w:rsidRPr="008C75BB">
        <w:rPr>
          <w:sz w:val="22"/>
          <w:szCs w:val="22"/>
        </w:rPr>
        <w:t>,</w:t>
      </w:r>
      <w:r w:rsidRPr="008C75BB">
        <w:rPr>
          <w:spacing w:val="-6"/>
          <w:sz w:val="22"/>
          <w:szCs w:val="22"/>
        </w:rPr>
        <w:t xml:space="preserve"> </w:t>
      </w:r>
      <w:r w:rsidRPr="008C75BB">
        <w:rPr>
          <w:spacing w:val="-4"/>
          <w:sz w:val="22"/>
          <w:szCs w:val="22"/>
        </w:rPr>
        <w:t>с</w:t>
      </w:r>
      <w:r w:rsidRPr="008C75BB">
        <w:rPr>
          <w:spacing w:val="-1"/>
          <w:sz w:val="22"/>
          <w:szCs w:val="22"/>
        </w:rPr>
        <w:t>и</w:t>
      </w:r>
      <w:r w:rsidRPr="008C75BB">
        <w:rPr>
          <w:spacing w:val="-3"/>
          <w:sz w:val="22"/>
          <w:szCs w:val="22"/>
        </w:rPr>
        <w:t>л</w:t>
      </w:r>
      <w:r w:rsidRPr="008C75BB">
        <w:rPr>
          <w:spacing w:val="-1"/>
          <w:sz w:val="22"/>
          <w:szCs w:val="22"/>
        </w:rPr>
        <w:t>о</w:t>
      </w:r>
      <w:r w:rsidRPr="008C75BB">
        <w:rPr>
          <w:spacing w:val="-3"/>
          <w:sz w:val="22"/>
          <w:szCs w:val="22"/>
        </w:rPr>
        <w:t>в</w:t>
      </w:r>
      <w:r w:rsidRPr="008C75BB">
        <w:rPr>
          <w:sz w:val="22"/>
          <w:szCs w:val="22"/>
        </w:rPr>
        <w:t>ы</w:t>
      </w:r>
      <w:r w:rsidRPr="008C75BB">
        <w:rPr>
          <w:spacing w:val="-1"/>
          <w:sz w:val="22"/>
          <w:szCs w:val="22"/>
        </w:rPr>
        <w:t>х</w:t>
      </w:r>
      <w:r w:rsidRPr="008C75BB">
        <w:rPr>
          <w:sz w:val="22"/>
          <w:szCs w:val="22"/>
        </w:rPr>
        <w:t>,</w:t>
      </w:r>
      <w:r w:rsidRPr="008C75BB">
        <w:rPr>
          <w:spacing w:val="-6"/>
          <w:sz w:val="22"/>
          <w:szCs w:val="22"/>
        </w:rPr>
        <w:t xml:space="preserve"> </w:t>
      </w:r>
      <w:r w:rsidRPr="008C75BB">
        <w:rPr>
          <w:spacing w:val="-1"/>
          <w:sz w:val="22"/>
          <w:szCs w:val="22"/>
        </w:rPr>
        <w:t>к</w:t>
      </w:r>
      <w:r w:rsidRPr="008C75BB">
        <w:rPr>
          <w:spacing w:val="-4"/>
          <w:sz w:val="22"/>
          <w:szCs w:val="22"/>
        </w:rPr>
        <w:t>о</w:t>
      </w:r>
      <w:r w:rsidRPr="008C75BB">
        <w:rPr>
          <w:sz w:val="22"/>
          <w:szCs w:val="22"/>
        </w:rPr>
        <w:t>о</w:t>
      </w:r>
      <w:r w:rsidRPr="008C75BB">
        <w:rPr>
          <w:spacing w:val="-4"/>
          <w:sz w:val="22"/>
          <w:szCs w:val="22"/>
        </w:rPr>
        <w:t>р</w:t>
      </w:r>
      <w:r w:rsidRPr="008C75BB">
        <w:rPr>
          <w:spacing w:val="-1"/>
          <w:sz w:val="22"/>
          <w:szCs w:val="22"/>
        </w:rPr>
        <w:t>ди</w:t>
      </w:r>
      <w:r w:rsidRPr="008C75BB">
        <w:rPr>
          <w:sz w:val="22"/>
          <w:szCs w:val="22"/>
        </w:rPr>
        <w:t>н</w:t>
      </w:r>
      <w:r w:rsidRPr="008C75BB">
        <w:rPr>
          <w:spacing w:val="-5"/>
          <w:sz w:val="22"/>
          <w:szCs w:val="22"/>
        </w:rPr>
        <w:t>а</w:t>
      </w:r>
      <w:r w:rsidRPr="008C75BB">
        <w:rPr>
          <w:spacing w:val="-1"/>
          <w:sz w:val="22"/>
          <w:szCs w:val="22"/>
        </w:rPr>
        <w:t>ц</w:t>
      </w:r>
      <w:r w:rsidRPr="008C75BB">
        <w:rPr>
          <w:spacing w:val="-3"/>
          <w:sz w:val="22"/>
          <w:szCs w:val="22"/>
        </w:rPr>
        <w:t>и</w:t>
      </w:r>
      <w:r w:rsidRPr="008C75BB">
        <w:rPr>
          <w:spacing w:val="-1"/>
          <w:sz w:val="22"/>
          <w:szCs w:val="22"/>
        </w:rPr>
        <w:t>он</w:t>
      </w:r>
      <w:r w:rsidRPr="008C75BB">
        <w:rPr>
          <w:spacing w:val="-3"/>
          <w:sz w:val="22"/>
          <w:szCs w:val="22"/>
        </w:rPr>
        <w:t>н</w:t>
      </w:r>
      <w:r w:rsidRPr="008C75BB">
        <w:rPr>
          <w:spacing w:val="-1"/>
          <w:sz w:val="22"/>
          <w:szCs w:val="22"/>
        </w:rPr>
        <w:t>ы</w:t>
      </w:r>
      <w:r w:rsidRPr="008C75BB">
        <w:rPr>
          <w:sz w:val="22"/>
          <w:szCs w:val="22"/>
        </w:rPr>
        <w:t>х</w:t>
      </w:r>
      <w:r w:rsidRPr="008C75BB">
        <w:rPr>
          <w:spacing w:val="-4"/>
          <w:sz w:val="22"/>
          <w:szCs w:val="22"/>
        </w:rPr>
        <w:t xml:space="preserve"> </w:t>
      </w:r>
      <w:r w:rsidRPr="008C75BB">
        <w:rPr>
          <w:sz w:val="22"/>
          <w:szCs w:val="22"/>
        </w:rPr>
        <w:t>и</w:t>
      </w:r>
      <w:r w:rsidRPr="008C75BB">
        <w:rPr>
          <w:spacing w:val="-4"/>
          <w:sz w:val="22"/>
          <w:szCs w:val="22"/>
        </w:rPr>
        <w:t xml:space="preserve"> </w:t>
      </w:r>
      <w:r w:rsidRPr="008C75BB">
        <w:rPr>
          <w:spacing w:val="-3"/>
          <w:sz w:val="22"/>
          <w:szCs w:val="22"/>
        </w:rPr>
        <w:t>д</w:t>
      </w:r>
      <w:r w:rsidRPr="008C75BB">
        <w:rPr>
          <w:spacing w:val="-1"/>
          <w:sz w:val="22"/>
          <w:szCs w:val="22"/>
        </w:rPr>
        <w:t>р</w:t>
      </w:r>
      <w:r w:rsidRPr="008C75BB">
        <w:rPr>
          <w:spacing w:val="-3"/>
          <w:sz w:val="22"/>
          <w:szCs w:val="22"/>
        </w:rPr>
        <w:t>.</w:t>
      </w:r>
      <w:r w:rsidRPr="008C75BB">
        <w:rPr>
          <w:spacing w:val="-2"/>
          <w:sz w:val="22"/>
          <w:szCs w:val="22"/>
        </w:rPr>
        <w:t>)</w:t>
      </w:r>
      <w:r w:rsidRPr="008C75BB">
        <w:rPr>
          <w:sz w:val="22"/>
          <w:szCs w:val="22"/>
        </w:rPr>
        <w:t>.</w:t>
      </w:r>
    </w:p>
    <w:p w:rsidR="009100E1" w:rsidRDefault="009100E1" w:rsidP="001922F8">
      <w:pPr>
        <w:widowControl w:val="0"/>
        <w:autoSpaceDE w:val="0"/>
        <w:autoSpaceDN w:val="0"/>
        <w:adjustRightInd w:val="0"/>
        <w:ind w:right="-1" w:firstLine="567"/>
        <w:jc w:val="both"/>
      </w:pPr>
      <w:r w:rsidRPr="008C75BB">
        <w:rPr>
          <w:i/>
          <w:iCs/>
          <w:sz w:val="22"/>
          <w:szCs w:val="22"/>
        </w:rPr>
        <w:t>Т</w:t>
      </w:r>
      <w:r w:rsidRPr="008C75BB">
        <w:rPr>
          <w:i/>
          <w:iCs/>
          <w:spacing w:val="1"/>
          <w:sz w:val="22"/>
          <w:szCs w:val="22"/>
        </w:rPr>
        <w:t>ре</w:t>
      </w:r>
      <w:r w:rsidRPr="008C75BB">
        <w:rPr>
          <w:i/>
          <w:iCs/>
          <w:spacing w:val="-1"/>
          <w:sz w:val="22"/>
          <w:szCs w:val="22"/>
        </w:rPr>
        <w:t>н</w:t>
      </w:r>
      <w:r w:rsidRPr="008C75BB">
        <w:rPr>
          <w:i/>
          <w:iCs/>
          <w:sz w:val="22"/>
          <w:szCs w:val="22"/>
        </w:rPr>
        <w:t>ировоч</w:t>
      </w:r>
      <w:r w:rsidRPr="008C75BB">
        <w:rPr>
          <w:i/>
          <w:iCs/>
          <w:spacing w:val="1"/>
          <w:sz w:val="22"/>
          <w:szCs w:val="22"/>
        </w:rPr>
        <w:t>н</w:t>
      </w:r>
      <w:r w:rsidRPr="008C75BB">
        <w:rPr>
          <w:i/>
          <w:iCs/>
          <w:sz w:val="22"/>
          <w:szCs w:val="22"/>
        </w:rPr>
        <w:t>ые</w:t>
      </w:r>
      <w:r w:rsidRPr="008C75BB">
        <w:rPr>
          <w:spacing w:val="36"/>
          <w:sz w:val="22"/>
          <w:szCs w:val="22"/>
        </w:rPr>
        <w:t xml:space="preserve"> </w:t>
      </w:r>
      <w:r w:rsidRPr="008C75BB">
        <w:rPr>
          <w:i/>
          <w:iCs/>
          <w:spacing w:val="-2"/>
          <w:sz w:val="22"/>
          <w:szCs w:val="22"/>
        </w:rPr>
        <w:t>н</w:t>
      </w:r>
      <w:r w:rsidRPr="008C75BB">
        <w:rPr>
          <w:i/>
          <w:iCs/>
          <w:spacing w:val="1"/>
          <w:sz w:val="22"/>
          <w:szCs w:val="22"/>
        </w:rPr>
        <w:t>а</w:t>
      </w:r>
      <w:r w:rsidRPr="008C75BB">
        <w:rPr>
          <w:i/>
          <w:iCs/>
          <w:spacing w:val="-1"/>
          <w:sz w:val="22"/>
          <w:szCs w:val="22"/>
        </w:rPr>
        <w:t>г</w:t>
      </w:r>
      <w:r w:rsidRPr="008C75BB">
        <w:rPr>
          <w:i/>
          <w:iCs/>
          <w:spacing w:val="1"/>
          <w:sz w:val="22"/>
          <w:szCs w:val="22"/>
        </w:rPr>
        <w:t>р</w:t>
      </w:r>
      <w:r w:rsidRPr="008C75BB">
        <w:rPr>
          <w:i/>
          <w:iCs/>
          <w:sz w:val="22"/>
          <w:szCs w:val="22"/>
        </w:rPr>
        <w:t>узки</w:t>
      </w:r>
      <w:r w:rsidRPr="008C75BB">
        <w:rPr>
          <w:spacing w:val="33"/>
          <w:sz w:val="22"/>
          <w:szCs w:val="22"/>
        </w:rPr>
        <w:t xml:space="preserve"> </w:t>
      </w:r>
      <w:r w:rsidRPr="008C75BB">
        <w:rPr>
          <w:spacing w:val="1"/>
          <w:sz w:val="22"/>
          <w:szCs w:val="22"/>
        </w:rPr>
        <w:t>ха</w:t>
      </w:r>
      <w:r w:rsidRPr="008C75BB">
        <w:rPr>
          <w:sz w:val="22"/>
          <w:szCs w:val="22"/>
        </w:rPr>
        <w:t>ракт</w:t>
      </w:r>
      <w:r w:rsidRPr="008C75BB">
        <w:rPr>
          <w:spacing w:val="-1"/>
          <w:sz w:val="22"/>
          <w:szCs w:val="22"/>
        </w:rPr>
        <w:t>е</w:t>
      </w:r>
      <w:r w:rsidRPr="008C75BB">
        <w:rPr>
          <w:spacing w:val="1"/>
          <w:sz w:val="22"/>
          <w:szCs w:val="22"/>
        </w:rPr>
        <w:t>ри</w:t>
      </w:r>
      <w:r w:rsidRPr="008C75BB">
        <w:rPr>
          <w:sz w:val="22"/>
          <w:szCs w:val="22"/>
        </w:rPr>
        <w:t>з</w:t>
      </w:r>
      <w:r w:rsidRPr="008C75BB">
        <w:rPr>
          <w:spacing w:val="-3"/>
          <w:sz w:val="22"/>
          <w:szCs w:val="22"/>
        </w:rPr>
        <w:t>у</w:t>
      </w:r>
      <w:r w:rsidRPr="008C75BB">
        <w:rPr>
          <w:sz w:val="22"/>
          <w:szCs w:val="22"/>
        </w:rPr>
        <w:t>ются</w:t>
      </w:r>
      <w:r w:rsidRPr="008C75BB">
        <w:rPr>
          <w:spacing w:val="33"/>
          <w:sz w:val="22"/>
          <w:szCs w:val="22"/>
        </w:rPr>
        <w:t xml:space="preserve"> </w:t>
      </w:r>
      <w:r w:rsidRPr="008C75BB">
        <w:rPr>
          <w:spacing w:val="1"/>
          <w:sz w:val="22"/>
          <w:szCs w:val="22"/>
        </w:rPr>
        <w:t>р</w:t>
      </w:r>
      <w:r w:rsidRPr="008C75BB">
        <w:rPr>
          <w:sz w:val="22"/>
          <w:szCs w:val="22"/>
        </w:rPr>
        <w:t>яд</w:t>
      </w:r>
      <w:r w:rsidRPr="008C75BB">
        <w:rPr>
          <w:spacing w:val="1"/>
          <w:sz w:val="22"/>
          <w:szCs w:val="22"/>
        </w:rPr>
        <w:t>ом</w:t>
      </w:r>
      <w:r w:rsidRPr="008C75BB">
        <w:rPr>
          <w:spacing w:val="33"/>
          <w:sz w:val="22"/>
          <w:szCs w:val="22"/>
        </w:rPr>
        <w:t xml:space="preserve"> </w:t>
      </w:r>
      <w:r w:rsidRPr="008C75BB">
        <w:rPr>
          <w:spacing w:val="-1"/>
          <w:sz w:val="22"/>
          <w:szCs w:val="22"/>
        </w:rPr>
        <w:t>ф</w:t>
      </w:r>
      <w:r w:rsidRPr="008C75BB">
        <w:rPr>
          <w:sz w:val="22"/>
          <w:szCs w:val="22"/>
        </w:rPr>
        <w:t>изических</w:t>
      </w:r>
      <w:r w:rsidRPr="008C75BB">
        <w:rPr>
          <w:spacing w:val="35"/>
          <w:sz w:val="22"/>
          <w:szCs w:val="22"/>
        </w:rPr>
        <w:t xml:space="preserve"> </w:t>
      </w:r>
      <w:r w:rsidRPr="008C75BB">
        <w:rPr>
          <w:sz w:val="22"/>
          <w:szCs w:val="22"/>
        </w:rPr>
        <w:t>и</w:t>
      </w:r>
      <w:r w:rsidRPr="008C75BB">
        <w:rPr>
          <w:spacing w:val="34"/>
          <w:sz w:val="22"/>
          <w:szCs w:val="22"/>
        </w:rPr>
        <w:t xml:space="preserve"> </w:t>
      </w:r>
      <w:r w:rsidRPr="008C75BB">
        <w:rPr>
          <w:spacing w:val="-1"/>
          <w:sz w:val="22"/>
          <w:szCs w:val="22"/>
        </w:rPr>
        <w:t>ф</w:t>
      </w:r>
      <w:r w:rsidRPr="008C75BB">
        <w:rPr>
          <w:sz w:val="22"/>
          <w:szCs w:val="22"/>
        </w:rPr>
        <w:t>и</w:t>
      </w:r>
      <w:r w:rsidRPr="008C75BB">
        <w:rPr>
          <w:spacing w:val="1"/>
          <w:sz w:val="22"/>
          <w:szCs w:val="22"/>
        </w:rPr>
        <w:t>з</w:t>
      </w:r>
      <w:r w:rsidRPr="008C75BB">
        <w:rPr>
          <w:spacing w:val="4"/>
          <w:sz w:val="22"/>
          <w:szCs w:val="22"/>
        </w:rPr>
        <w:t>и</w:t>
      </w:r>
      <w:r w:rsidRPr="008C75BB">
        <w:rPr>
          <w:spacing w:val="1"/>
          <w:sz w:val="22"/>
          <w:szCs w:val="22"/>
        </w:rPr>
        <w:t>о</w:t>
      </w:r>
      <w:r w:rsidRPr="008C75BB">
        <w:rPr>
          <w:sz w:val="22"/>
          <w:szCs w:val="22"/>
        </w:rPr>
        <w:t>ло</w:t>
      </w:r>
      <w:r w:rsidRPr="008C75BB">
        <w:rPr>
          <w:spacing w:val="1"/>
          <w:sz w:val="22"/>
          <w:szCs w:val="22"/>
        </w:rPr>
        <w:t>ги</w:t>
      </w:r>
      <w:r w:rsidRPr="008C75BB">
        <w:rPr>
          <w:spacing w:val="-1"/>
          <w:sz w:val="22"/>
          <w:szCs w:val="22"/>
        </w:rPr>
        <w:t>ч</w:t>
      </w:r>
      <w:r w:rsidRPr="008C75BB">
        <w:rPr>
          <w:sz w:val="22"/>
          <w:szCs w:val="22"/>
        </w:rPr>
        <w:t>еских</w:t>
      </w:r>
      <w:r w:rsidRPr="008C75BB">
        <w:rPr>
          <w:spacing w:val="44"/>
          <w:sz w:val="22"/>
          <w:szCs w:val="22"/>
        </w:rPr>
        <w:t xml:space="preserve"> </w:t>
      </w:r>
      <w:r w:rsidRPr="008C75BB">
        <w:rPr>
          <w:spacing w:val="1"/>
          <w:sz w:val="22"/>
          <w:szCs w:val="22"/>
        </w:rPr>
        <w:t>п</w:t>
      </w:r>
      <w:r w:rsidRPr="008C75BB">
        <w:rPr>
          <w:sz w:val="22"/>
          <w:szCs w:val="22"/>
        </w:rPr>
        <w:t>оказа</w:t>
      </w:r>
      <w:r w:rsidRPr="008C75BB">
        <w:rPr>
          <w:spacing w:val="-1"/>
          <w:sz w:val="22"/>
          <w:szCs w:val="22"/>
        </w:rPr>
        <w:t>т</w:t>
      </w:r>
      <w:r w:rsidRPr="008C75BB">
        <w:rPr>
          <w:sz w:val="22"/>
          <w:szCs w:val="22"/>
        </w:rPr>
        <w:t>еле</w:t>
      </w:r>
      <w:r w:rsidRPr="008C75BB">
        <w:rPr>
          <w:spacing w:val="1"/>
          <w:sz w:val="22"/>
          <w:szCs w:val="22"/>
        </w:rPr>
        <w:t>й</w:t>
      </w:r>
      <w:r w:rsidRPr="008C75BB">
        <w:rPr>
          <w:sz w:val="22"/>
          <w:szCs w:val="22"/>
        </w:rPr>
        <w:t>.</w:t>
      </w:r>
      <w:r w:rsidRPr="008C75BB">
        <w:rPr>
          <w:spacing w:val="45"/>
          <w:sz w:val="22"/>
          <w:szCs w:val="22"/>
        </w:rPr>
        <w:t xml:space="preserve"> </w:t>
      </w:r>
      <w:r w:rsidRPr="008C75BB">
        <w:rPr>
          <w:sz w:val="22"/>
          <w:szCs w:val="22"/>
        </w:rPr>
        <w:t>К</w:t>
      </w:r>
      <w:r w:rsidRPr="008C75BB">
        <w:rPr>
          <w:spacing w:val="45"/>
          <w:sz w:val="22"/>
          <w:szCs w:val="22"/>
        </w:rPr>
        <w:t xml:space="preserve"> </w:t>
      </w:r>
      <w:r w:rsidRPr="008C75BB">
        <w:rPr>
          <w:sz w:val="22"/>
          <w:szCs w:val="22"/>
        </w:rPr>
        <w:t>ф</w:t>
      </w:r>
      <w:r w:rsidRPr="008C75BB">
        <w:rPr>
          <w:spacing w:val="2"/>
          <w:sz w:val="22"/>
          <w:szCs w:val="22"/>
        </w:rPr>
        <w:t>и</w:t>
      </w:r>
      <w:r w:rsidRPr="008C75BB">
        <w:rPr>
          <w:sz w:val="22"/>
          <w:szCs w:val="22"/>
        </w:rPr>
        <w:t>зическ</w:t>
      </w:r>
      <w:r w:rsidRPr="008C75BB">
        <w:rPr>
          <w:spacing w:val="-1"/>
          <w:sz w:val="22"/>
          <w:szCs w:val="22"/>
        </w:rPr>
        <w:t>и</w:t>
      </w:r>
      <w:r w:rsidRPr="008C75BB">
        <w:rPr>
          <w:sz w:val="22"/>
          <w:szCs w:val="22"/>
        </w:rPr>
        <w:t>м</w:t>
      </w:r>
      <w:r w:rsidRPr="008C75BB">
        <w:rPr>
          <w:spacing w:val="44"/>
          <w:sz w:val="22"/>
          <w:szCs w:val="22"/>
        </w:rPr>
        <w:t xml:space="preserve"> </w:t>
      </w:r>
      <w:r w:rsidRPr="008C75BB">
        <w:rPr>
          <w:spacing w:val="1"/>
          <w:sz w:val="22"/>
          <w:szCs w:val="22"/>
        </w:rPr>
        <w:t>по</w:t>
      </w:r>
      <w:r w:rsidRPr="008C75BB">
        <w:rPr>
          <w:sz w:val="22"/>
          <w:szCs w:val="22"/>
        </w:rPr>
        <w:t>казат</w:t>
      </w:r>
      <w:r w:rsidRPr="008C75BB">
        <w:rPr>
          <w:spacing w:val="1"/>
          <w:sz w:val="22"/>
          <w:szCs w:val="22"/>
        </w:rPr>
        <w:t>е</w:t>
      </w:r>
      <w:r w:rsidRPr="008C75BB">
        <w:rPr>
          <w:sz w:val="22"/>
          <w:szCs w:val="22"/>
        </w:rPr>
        <w:t>лям</w:t>
      </w:r>
      <w:r w:rsidRPr="008C75BB">
        <w:rPr>
          <w:spacing w:val="45"/>
          <w:sz w:val="22"/>
          <w:szCs w:val="22"/>
        </w:rPr>
        <w:t xml:space="preserve"> </w:t>
      </w:r>
      <w:r w:rsidRPr="008C75BB">
        <w:rPr>
          <w:sz w:val="22"/>
          <w:szCs w:val="22"/>
        </w:rPr>
        <w:t>нагр</w:t>
      </w:r>
      <w:r w:rsidRPr="008C75BB">
        <w:rPr>
          <w:spacing w:val="-3"/>
          <w:sz w:val="22"/>
          <w:szCs w:val="22"/>
        </w:rPr>
        <w:t>у</w:t>
      </w:r>
      <w:r w:rsidRPr="008C75BB">
        <w:rPr>
          <w:sz w:val="22"/>
          <w:szCs w:val="22"/>
        </w:rPr>
        <w:t>зки</w:t>
      </w:r>
      <w:r w:rsidRPr="008C75BB">
        <w:rPr>
          <w:spacing w:val="45"/>
          <w:sz w:val="22"/>
          <w:szCs w:val="22"/>
        </w:rPr>
        <w:t xml:space="preserve"> </w:t>
      </w:r>
      <w:r w:rsidRPr="008C75BB">
        <w:rPr>
          <w:spacing w:val="2"/>
          <w:sz w:val="22"/>
          <w:szCs w:val="22"/>
        </w:rPr>
        <w:t>о</w:t>
      </w:r>
      <w:r w:rsidRPr="008C75BB">
        <w:rPr>
          <w:sz w:val="22"/>
          <w:szCs w:val="22"/>
        </w:rPr>
        <w:t>тн</w:t>
      </w:r>
      <w:r w:rsidRPr="008C75BB">
        <w:rPr>
          <w:spacing w:val="2"/>
          <w:sz w:val="22"/>
          <w:szCs w:val="22"/>
        </w:rPr>
        <w:t>о</w:t>
      </w:r>
      <w:r w:rsidRPr="008C75BB">
        <w:rPr>
          <w:spacing w:val="1"/>
          <w:sz w:val="22"/>
          <w:szCs w:val="22"/>
        </w:rPr>
        <w:t>с</w:t>
      </w:r>
      <w:r w:rsidRPr="008C75BB">
        <w:rPr>
          <w:spacing w:val="-1"/>
          <w:sz w:val="22"/>
          <w:szCs w:val="22"/>
        </w:rPr>
        <w:t>я</w:t>
      </w:r>
      <w:r w:rsidRPr="008C75BB">
        <w:rPr>
          <w:sz w:val="22"/>
          <w:szCs w:val="22"/>
        </w:rPr>
        <w:t>тся</w:t>
      </w:r>
      <w:r w:rsidRPr="008C75BB">
        <w:rPr>
          <w:spacing w:val="45"/>
          <w:sz w:val="22"/>
          <w:szCs w:val="22"/>
        </w:rPr>
        <w:t xml:space="preserve"> </w:t>
      </w:r>
      <w:r w:rsidRPr="008C75BB">
        <w:rPr>
          <w:spacing w:val="5"/>
          <w:sz w:val="22"/>
          <w:szCs w:val="22"/>
        </w:rPr>
        <w:t>к</w:t>
      </w:r>
      <w:r w:rsidRPr="008C75BB">
        <w:rPr>
          <w:spacing w:val="2"/>
          <w:sz w:val="22"/>
          <w:szCs w:val="22"/>
        </w:rPr>
        <w:t>о</w:t>
      </w:r>
      <w:r w:rsidRPr="008C75BB">
        <w:rPr>
          <w:sz w:val="22"/>
          <w:szCs w:val="22"/>
        </w:rPr>
        <w:t>лич</w:t>
      </w:r>
      <w:r w:rsidRPr="008C75BB">
        <w:rPr>
          <w:spacing w:val="1"/>
          <w:sz w:val="22"/>
          <w:szCs w:val="22"/>
        </w:rPr>
        <w:t>е</w:t>
      </w:r>
      <w:r w:rsidRPr="008C75BB">
        <w:rPr>
          <w:sz w:val="22"/>
          <w:szCs w:val="22"/>
        </w:rPr>
        <w:t>с</w:t>
      </w:r>
      <w:r w:rsidRPr="008C75BB">
        <w:rPr>
          <w:spacing w:val="1"/>
          <w:sz w:val="22"/>
          <w:szCs w:val="22"/>
        </w:rPr>
        <w:t>т</w:t>
      </w:r>
      <w:r w:rsidRPr="008C75BB">
        <w:rPr>
          <w:sz w:val="22"/>
          <w:szCs w:val="22"/>
        </w:rPr>
        <w:t>в</w:t>
      </w:r>
      <w:r w:rsidRPr="008C75BB">
        <w:rPr>
          <w:spacing w:val="-1"/>
          <w:sz w:val="22"/>
          <w:szCs w:val="22"/>
        </w:rPr>
        <w:t>е</w:t>
      </w:r>
      <w:r w:rsidRPr="008C75BB">
        <w:rPr>
          <w:sz w:val="22"/>
          <w:szCs w:val="22"/>
        </w:rPr>
        <w:t>нные</w:t>
      </w:r>
      <w:r w:rsidRPr="008C75BB">
        <w:rPr>
          <w:spacing w:val="28"/>
          <w:sz w:val="22"/>
          <w:szCs w:val="22"/>
        </w:rPr>
        <w:t xml:space="preserve"> </w:t>
      </w:r>
      <w:r w:rsidRPr="008C75BB">
        <w:rPr>
          <w:spacing w:val="1"/>
          <w:sz w:val="22"/>
          <w:szCs w:val="22"/>
        </w:rPr>
        <w:t>пр</w:t>
      </w:r>
      <w:r w:rsidRPr="008C75BB">
        <w:rPr>
          <w:sz w:val="22"/>
          <w:szCs w:val="22"/>
        </w:rPr>
        <w:t>и</w:t>
      </w:r>
      <w:r w:rsidRPr="008C75BB">
        <w:rPr>
          <w:spacing w:val="-2"/>
          <w:sz w:val="22"/>
          <w:szCs w:val="22"/>
        </w:rPr>
        <w:t>з</w:t>
      </w:r>
      <w:r w:rsidRPr="008C75BB">
        <w:rPr>
          <w:sz w:val="22"/>
          <w:szCs w:val="22"/>
        </w:rPr>
        <w:t>н</w:t>
      </w:r>
      <w:r w:rsidRPr="008C75BB">
        <w:rPr>
          <w:spacing w:val="1"/>
          <w:sz w:val="22"/>
          <w:szCs w:val="22"/>
        </w:rPr>
        <w:t>а</w:t>
      </w:r>
      <w:r w:rsidRPr="008C75BB">
        <w:rPr>
          <w:spacing w:val="-1"/>
          <w:sz w:val="22"/>
          <w:szCs w:val="22"/>
        </w:rPr>
        <w:t>к</w:t>
      </w:r>
      <w:r w:rsidRPr="008C75BB">
        <w:rPr>
          <w:sz w:val="22"/>
          <w:szCs w:val="22"/>
        </w:rPr>
        <w:t>и</w:t>
      </w:r>
      <w:r w:rsidRPr="008C75BB">
        <w:rPr>
          <w:spacing w:val="30"/>
          <w:sz w:val="22"/>
          <w:szCs w:val="22"/>
        </w:rPr>
        <w:t xml:space="preserve"> </w:t>
      </w:r>
      <w:r w:rsidRPr="008C75BB">
        <w:rPr>
          <w:spacing w:val="1"/>
          <w:sz w:val="22"/>
          <w:szCs w:val="22"/>
        </w:rPr>
        <w:t>в</w:t>
      </w:r>
      <w:r w:rsidRPr="008C75BB">
        <w:rPr>
          <w:spacing w:val="-1"/>
          <w:sz w:val="22"/>
          <w:szCs w:val="22"/>
        </w:rPr>
        <w:t>ы</w:t>
      </w:r>
      <w:r w:rsidRPr="008C75BB">
        <w:rPr>
          <w:sz w:val="22"/>
          <w:szCs w:val="22"/>
        </w:rPr>
        <w:t>п</w:t>
      </w:r>
      <w:r w:rsidRPr="008C75BB">
        <w:rPr>
          <w:spacing w:val="2"/>
          <w:sz w:val="22"/>
          <w:szCs w:val="22"/>
        </w:rPr>
        <w:t>о</w:t>
      </w:r>
      <w:r w:rsidRPr="008C75BB">
        <w:rPr>
          <w:spacing w:val="-2"/>
          <w:sz w:val="22"/>
          <w:szCs w:val="22"/>
        </w:rPr>
        <w:t>л</w:t>
      </w:r>
      <w:r w:rsidRPr="008C75BB">
        <w:rPr>
          <w:sz w:val="22"/>
          <w:szCs w:val="22"/>
        </w:rPr>
        <w:t>няем</w:t>
      </w:r>
      <w:r w:rsidRPr="008C75BB">
        <w:rPr>
          <w:spacing w:val="-1"/>
          <w:sz w:val="22"/>
          <w:szCs w:val="22"/>
        </w:rPr>
        <w:t>о</w:t>
      </w:r>
      <w:r w:rsidRPr="008C75BB">
        <w:rPr>
          <w:sz w:val="22"/>
          <w:szCs w:val="22"/>
        </w:rPr>
        <w:t>й</w:t>
      </w:r>
      <w:r w:rsidRPr="008C75BB">
        <w:rPr>
          <w:spacing w:val="28"/>
          <w:sz w:val="22"/>
          <w:szCs w:val="22"/>
        </w:rPr>
        <w:t xml:space="preserve"> </w:t>
      </w:r>
      <w:r w:rsidRPr="008C75BB">
        <w:rPr>
          <w:spacing w:val="1"/>
          <w:sz w:val="22"/>
          <w:szCs w:val="22"/>
        </w:rPr>
        <w:t>р</w:t>
      </w:r>
      <w:r w:rsidRPr="008C75BB">
        <w:rPr>
          <w:sz w:val="22"/>
          <w:szCs w:val="22"/>
        </w:rPr>
        <w:t>аб</w:t>
      </w:r>
      <w:r w:rsidRPr="008C75BB">
        <w:rPr>
          <w:spacing w:val="1"/>
          <w:sz w:val="22"/>
          <w:szCs w:val="22"/>
        </w:rPr>
        <w:t>о</w:t>
      </w:r>
      <w:r w:rsidRPr="008C75BB">
        <w:rPr>
          <w:spacing w:val="-1"/>
          <w:sz w:val="22"/>
          <w:szCs w:val="22"/>
        </w:rPr>
        <w:t>т</w:t>
      </w:r>
      <w:r w:rsidRPr="008C75BB">
        <w:rPr>
          <w:sz w:val="22"/>
          <w:szCs w:val="22"/>
        </w:rPr>
        <w:t>ы</w:t>
      </w:r>
      <w:r w:rsidRPr="008C75BB">
        <w:rPr>
          <w:spacing w:val="30"/>
          <w:sz w:val="22"/>
          <w:szCs w:val="22"/>
        </w:rPr>
        <w:t xml:space="preserve"> </w:t>
      </w:r>
      <w:r w:rsidRPr="008C75BB">
        <w:rPr>
          <w:spacing w:val="8"/>
          <w:sz w:val="22"/>
          <w:szCs w:val="22"/>
        </w:rPr>
        <w:t>(</w:t>
      </w:r>
      <w:r w:rsidRPr="008C75BB">
        <w:rPr>
          <w:spacing w:val="1"/>
          <w:sz w:val="22"/>
          <w:szCs w:val="22"/>
        </w:rPr>
        <w:t>а</w:t>
      </w:r>
      <w:r w:rsidRPr="008C75BB">
        <w:rPr>
          <w:spacing w:val="-1"/>
          <w:sz w:val="22"/>
          <w:szCs w:val="22"/>
        </w:rPr>
        <w:t>м</w:t>
      </w:r>
      <w:r w:rsidRPr="008C75BB">
        <w:rPr>
          <w:sz w:val="22"/>
          <w:szCs w:val="22"/>
        </w:rPr>
        <w:t>плит</w:t>
      </w:r>
      <w:r w:rsidRPr="008C75BB">
        <w:rPr>
          <w:spacing w:val="-2"/>
          <w:sz w:val="22"/>
          <w:szCs w:val="22"/>
        </w:rPr>
        <w:t>у</w:t>
      </w:r>
      <w:r w:rsidRPr="008C75BB">
        <w:rPr>
          <w:sz w:val="22"/>
          <w:szCs w:val="22"/>
        </w:rPr>
        <w:t>д</w:t>
      </w:r>
      <w:r w:rsidRPr="008C75BB">
        <w:rPr>
          <w:spacing w:val="1"/>
          <w:sz w:val="22"/>
          <w:szCs w:val="22"/>
        </w:rPr>
        <w:t>а</w:t>
      </w:r>
      <w:r w:rsidRPr="008C75BB">
        <w:rPr>
          <w:spacing w:val="28"/>
          <w:sz w:val="22"/>
          <w:szCs w:val="22"/>
        </w:rPr>
        <w:t xml:space="preserve"> </w:t>
      </w:r>
      <w:r w:rsidRPr="008C75BB">
        <w:rPr>
          <w:spacing w:val="1"/>
          <w:sz w:val="22"/>
          <w:szCs w:val="22"/>
        </w:rPr>
        <w:t>д</w:t>
      </w:r>
      <w:r w:rsidRPr="008C75BB">
        <w:rPr>
          <w:sz w:val="22"/>
          <w:szCs w:val="22"/>
        </w:rPr>
        <w:t>в</w:t>
      </w:r>
      <w:r w:rsidRPr="008C75BB">
        <w:rPr>
          <w:spacing w:val="1"/>
          <w:sz w:val="22"/>
          <w:szCs w:val="22"/>
        </w:rPr>
        <w:t>и</w:t>
      </w:r>
      <w:r w:rsidRPr="008C75BB">
        <w:rPr>
          <w:sz w:val="22"/>
          <w:szCs w:val="22"/>
        </w:rPr>
        <w:t>же</w:t>
      </w:r>
      <w:r w:rsidRPr="008C75BB">
        <w:rPr>
          <w:spacing w:val="-1"/>
          <w:sz w:val="22"/>
          <w:szCs w:val="22"/>
        </w:rPr>
        <w:t>н</w:t>
      </w:r>
      <w:r w:rsidRPr="008C75BB">
        <w:rPr>
          <w:sz w:val="22"/>
          <w:szCs w:val="22"/>
        </w:rPr>
        <w:t>и</w:t>
      </w:r>
      <w:r w:rsidRPr="008C75BB">
        <w:rPr>
          <w:spacing w:val="1"/>
          <w:sz w:val="22"/>
          <w:szCs w:val="22"/>
        </w:rPr>
        <w:t>й</w:t>
      </w:r>
      <w:r w:rsidRPr="008C75BB">
        <w:rPr>
          <w:sz w:val="22"/>
          <w:szCs w:val="22"/>
        </w:rPr>
        <w:t>,</w:t>
      </w:r>
      <w:r w:rsidRPr="008C75BB">
        <w:rPr>
          <w:spacing w:val="30"/>
          <w:sz w:val="22"/>
          <w:szCs w:val="22"/>
        </w:rPr>
        <w:t xml:space="preserve"> </w:t>
      </w:r>
      <w:r w:rsidRPr="008C75BB">
        <w:rPr>
          <w:sz w:val="22"/>
          <w:szCs w:val="22"/>
        </w:rPr>
        <w:t>кол</w:t>
      </w:r>
      <w:r w:rsidRPr="008C75BB">
        <w:rPr>
          <w:spacing w:val="-1"/>
          <w:sz w:val="22"/>
          <w:szCs w:val="22"/>
        </w:rPr>
        <w:t>и</w:t>
      </w:r>
      <w:r w:rsidRPr="008C75BB">
        <w:rPr>
          <w:spacing w:val="4"/>
          <w:sz w:val="22"/>
          <w:szCs w:val="22"/>
        </w:rPr>
        <w:t>ч</w:t>
      </w:r>
      <w:r w:rsidRPr="008C75BB">
        <w:rPr>
          <w:sz w:val="22"/>
          <w:szCs w:val="22"/>
        </w:rPr>
        <w:t>ест</w:t>
      </w:r>
      <w:r w:rsidRPr="008C75BB">
        <w:rPr>
          <w:spacing w:val="1"/>
          <w:sz w:val="22"/>
          <w:szCs w:val="22"/>
        </w:rPr>
        <w:t>в</w:t>
      </w:r>
      <w:r w:rsidRPr="008C75BB">
        <w:rPr>
          <w:sz w:val="22"/>
          <w:szCs w:val="22"/>
        </w:rPr>
        <w:t>о</w:t>
      </w:r>
      <w:r w:rsidRPr="008C75BB">
        <w:rPr>
          <w:spacing w:val="55"/>
          <w:sz w:val="22"/>
          <w:szCs w:val="22"/>
        </w:rPr>
        <w:t xml:space="preserve"> </w:t>
      </w:r>
      <w:r w:rsidRPr="008C75BB">
        <w:rPr>
          <w:sz w:val="22"/>
          <w:szCs w:val="22"/>
        </w:rPr>
        <w:t>пов</w:t>
      </w:r>
      <w:r w:rsidRPr="008C75BB">
        <w:rPr>
          <w:spacing w:val="1"/>
          <w:sz w:val="22"/>
          <w:szCs w:val="22"/>
        </w:rPr>
        <w:t>т</w:t>
      </w:r>
      <w:r w:rsidRPr="008C75BB">
        <w:rPr>
          <w:spacing w:val="-1"/>
          <w:sz w:val="22"/>
          <w:szCs w:val="22"/>
        </w:rPr>
        <w:t>о</w:t>
      </w:r>
      <w:r w:rsidRPr="008C75BB">
        <w:rPr>
          <w:spacing w:val="1"/>
          <w:sz w:val="22"/>
          <w:szCs w:val="22"/>
        </w:rPr>
        <w:t>р</w:t>
      </w:r>
      <w:r w:rsidRPr="008C75BB">
        <w:rPr>
          <w:spacing w:val="-1"/>
          <w:sz w:val="22"/>
          <w:szCs w:val="22"/>
        </w:rPr>
        <w:t>е</w:t>
      </w:r>
      <w:r w:rsidRPr="008C75BB">
        <w:rPr>
          <w:sz w:val="22"/>
          <w:szCs w:val="22"/>
        </w:rPr>
        <w:t>ний,</w:t>
      </w:r>
      <w:r w:rsidRPr="008C75BB">
        <w:rPr>
          <w:spacing w:val="54"/>
          <w:sz w:val="22"/>
          <w:szCs w:val="22"/>
        </w:rPr>
        <w:t xml:space="preserve"> </w:t>
      </w:r>
      <w:r w:rsidRPr="008C75BB">
        <w:rPr>
          <w:sz w:val="22"/>
          <w:szCs w:val="22"/>
        </w:rPr>
        <w:t>те</w:t>
      </w:r>
      <w:r w:rsidRPr="008C75BB">
        <w:rPr>
          <w:spacing w:val="1"/>
          <w:sz w:val="22"/>
          <w:szCs w:val="22"/>
        </w:rPr>
        <w:t>м</w:t>
      </w:r>
      <w:r w:rsidRPr="008C75BB">
        <w:rPr>
          <w:sz w:val="22"/>
          <w:szCs w:val="22"/>
        </w:rPr>
        <w:t>п</w:t>
      </w:r>
      <w:r w:rsidRPr="008C75BB">
        <w:rPr>
          <w:spacing w:val="55"/>
          <w:sz w:val="22"/>
          <w:szCs w:val="22"/>
        </w:rPr>
        <w:t xml:space="preserve"> </w:t>
      </w:r>
      <w:r w:rsidRPr="008C75BB">
        <w:rPr>
          <w:spacing w:val="1"/>
          <w:sz w:val="22"/>
          <w:szCs w:val="22"/>
        </w:rPr>
        <w:t>в</w:t>
      </w:r>
      <w:r w:rsidRPr="008C75BB">
        <w:rPr>
          <w:spacing w:val="-1"/>
          <w:sz w:val="22"/>
          <w:szCs w:val="22"/>
        </w:rPr>
        <w:t>ы</w:t>
      </w:r>
      <w:r w:rsidRPr="008C75BB">
        <w:rPr>
          <w:sz w:val="22"/>
          <w:szCs w:val="22"/>
        </w:rPr>
        <w:t>п</w:t>
      </w:r>
      <w:r w:rsidRPr="008C75BB">
        <w:rPr>
          <w:spacing w:val="2"/>
          <w:sz w:val="22"/>
          <w:szCs w:val="22"/>
        </w:rPr>
        <w:t>о</w:t>
      </w:r>
      <w:r w:rsidRPr="008C75BB">
        <w:rPr>
          <w:spacing w:val="-2"/>
          <w:sz w:val="22"/>
          <w:szCs w:val="22"/>
        </w:rPr>
        <w:t>л</w:t>
      </w:r>
      <w:r w:rsidRPr="008C75BB">
        <w:rPr>
          <w:sz w:val="22"/>
          <w:szCs w:val="22"/>
        </w:rPr>
        <w:t>нения,</w:t>
      </w:r>
      <w:r w:rsidRPr="008C75BB">
        <w:rPr>
          <w:spacing w:val="55"/>
          <w:sz w:val="22"/>
          <w:szCs w:val="22"/>
        </w:rPr>
        <w:t xml:space="preserve"> </w:t>
      </w:r>
      <w:r w:rsidRPr="008C75BB">
        <w:rPr>
          <w:spacing w:val="-1"/>
          <w:sz w:val="22"/>
          <w:szCs w:val="22"/>
        </w:rPr>
        <w:t>с</w:t>
      </w:r>
      <w:r w:rsidRPr="008C75BB">
        <w:rPr>
          <w:sz w:val="22"/>
          <w:szCs w:val="22"/>
        </w:rPr>
        <w:t>тепень</w:t>
      </w:r>
      <w:r w:rsidRPr="008C75BB">
        <w:rPr>
          <w:spacing w:val="54"/>
          <w:sz w:val="22"/>
          <w:szCs w:val="22"/>
        </w:rPr>
        <w:t xml:space="preserve"> </w:t>
      </w:r>
      <w:r w:rsidRPr="008C75BB">
        <w:rPr>
          <w:sz w:val="22"/>
          <w:szCs w:val="22"/>
        </w:rPr>
        <w:t>с</w:t>
      </w:r>
      <w:r w:rsidRPr="008C75BB">
        <w:rPr>
          <w:spacing w:val="1"/>
          <w:sz w:val="22"/>
          <w:szCs w:val="22"/>
        </w:rPr>
        <w:t>л</w:t>
      </w:r>
      <w:r w:rsidRPr="008C75BB">
        <w:rPr>
          <w:sz w:val="22"/>
          <w:szCs w:val="22"/>
        </w:rPr>
        <w:t>ожн</w:t>
      </w:r>
      <w:r w:rsidRPr="008C75BB">
        <w:rPr>
          <w:spacing w:val="1"/>
          <w:sz w:val="22"/>
          <w:szCs w:val="22"/>
        </w:rPr>
        <w:t>ос</w:t>
      </w:r>
      <w:r w:rsidRPr="008C75BB">
        <w:rPr>
          <w:spacing w:val="-2"/>
          <w:sz w:val="22"/>
          <w:szCs w:val="22"/>
        </w:rPr>
        <w:t>т</w:t>
      </w:r>
      <w:r w:rsidRPr="008C75BB">
        <w:rPr>
          <w:sz w:val="22"/>
          <w:szCs w:val="22"/>
        </w:rPr>
        <w:t>и</w:t>
      </w:r>
      <w:r w:rsidRPr="008C75BB">
        <w:rPr>
          <w:spacing w:val="53"/>
          <w:sz w:val="22"/>
          <w:szCs w:val="22"/>
        </w:rPr>
        <w:t xml:space="preserve"> </w:t>
      </w:r>
      <w:r w:rsidRPr="008C75BB">
        <w:rPr>
          <w:spacing w:val="-3"/>
          <w:sz w:val="22"/>
          <w:szCs w:val="22"/>
        </w:rPr>
        <w:t>у</w:t>
      </w:r>
      <w:r w:rsidRPr="008C75BB">
        <w:rPr>
          <w:sz w:val="22"/>
          <w:szCs w:val="22"/>
        </w:rPr>
        <w:t>п</w:t>
      </w:r>
      <w:r w:rsidRPr="008C75BB">
        <w:rPr>
          <w:spacing w:val="2"/>
          <w:sz w:val="22"/>
          <w:szCs w:val="22"/>
        </w:rPr>
        <w:t>р</w:t>
      </w:r>
      <w:r w:rsidRPr="008C75BB">
        <w:rPr>
          <w:sz w:val="22"/>
          <w:szCs w:val="22"/>
        </w:rPr>
        <w:t>аж</w:t>
      </w:r>
      <w:r w:rsidRPr="008C75BB">
        <w:rPr>
          <w:spacing w:val="2"/>
          <w:sz w:val="22"/>
          <w:szCs w:val="22"/>
        </w:rPr>
        <w:t>н</w:t>
      </w:r>
      <w:r w:rsidRPr="008C75BB">
        <w:rPr>
          <w:spacing w:val="-1"/>
          <w:sz w:val="22"/>
          <w:szCs w:val="22"/>
        </w:rPr>
        <w:t>е</w:t>
      </w:r>
      <w:r w:rsidRPr="008C75BB">
        <w:rPr>
          <w:sz w:val="22"/>
          <w:szCs w:val="22"/>
        </w:rPr>
        <w:t>ния</w:t>
      </w:r>
      <w:r w:rsidRPr="008C75BB">
        <w:rPr>
          <w:spacing w:val="54"/>
          <w:sz w:val="22"/>
          <w:szCs w:val="22"/>
        </w:rPr>
        <w:t xml:space="preserve"> </w:t>
      </w:r>
      <w:r w:rsidRPr="008C75BB">
        <w:rPr>
          <w:spacing w:val="1"/>
          <w:sz w:val="22"/>
          <w:szCs w:val="22"/>
        </w:rPr>
        <w:t>и</w:t>
      </w:r>
      <w:r w:rsidRPr="008C75BB">
        <w:rPr>
          <w:spacing w:val="55"/>
          <w:sz w:val="22"/>
          <w:szCs w:val="22"/>
        </w:rPr>
        <w:t xml:space="preserve"> </w:t>
      </w:r>
      <w:r w:rsidRPr="008C75BB">
        <w:rPr>
          <w:sz w:val="22"/>
          <w:szCs w:val="22"/>
        </w:rPr>
        <w:t>д</w:t>
      </w:r>
      <w:r w:rsidRPr="008C75BB">
        <w:rPr>
          <w:spacing w:val="11"/>
          <w:sz w:val="22"/>
          <w:szCs w:val="22"/>
        </w:rPr>
        <w:t>р</w:t>
      </w:r>
      <w:r w:rsidRPr="008C75BB">
        <w:rPr>
          <w:sz w:val="22"/>
          <w:szCs w:val="22"/>
        </w:rPr>
        <w:t>.). Физиол</w:t>
      </w:r>
      <w:r w:rsidRPr="008C75BB">
        <w:rPr>
          <w:spacing w:val="1"/>
          <w:sz w:val="22"/>
          <w:szCs w:val="22"/>
        </w:rPr>
        <w:t>о</w:t>
      </w:r>
      <w:r w:rsidRPr="008C75BB">
        <w:rPr>
          <w:spacing w:val="-1"/>
          <w:sz w:val="22"/>
          <w:szCs w:val="22"/>
        </w:rPr>
        <w:t>г</w:t>
      </w:r>
      <w:r w:rsidRPr="008C75BB">
        <w:rPr>
          <w:sz w:val="22"/>
          <w:szCs w:val="22"/>
        </w:rPr>
        <w:t>ич</w:t>
      </w:r>
      <w:r w:rsidRPr="008C75BB">
        <w:rPr>
          <w:spacing w:val="1"/>
          <w:sz w:val="22"/>
          <w:szCs w:val="22"/>
        </w:rPr>
        <w:t>е</w:t>
      </w:r>
      <w:r w:rsidRPr="008C75BB">
        <w:rPr>
          <w:spacing w:val="-1"/>
          <w:sz w:val="22"/>
          <w:szCs w:val="22"/>
        </w:rPr>
        <w:t>с</w:t>
      </w:r>
      <w:r w:rsidRPr="008C75BB">
        <w:rPr>
          <w:sz w:val="22"/>
          <w:szCs w:val="22"/>
        </w:rPr>
        <w:t>к</w:t>
      </w:r>
      <w:r w:rsidRPr="008C75BB">
        <w:rPr>
          <w:spacing w:val="1"/>
          <w:sz w:val="22"/>
          <w:szCs w:val="22"/>
        </w:rPr>
        <w:t>ие</w:t>
      </w:r>
      <w:r w:rsidRPr="008C75BB">
        <w:rPr>
          <w:spacing w:val="35"/>
          <w:sz w:val="22"/>
          <w:szCs w:val="22"/>
        </w:rPr>
        <w:t xml:space="preserve"> </w:t>
      </w:r>
      <w:r w:rsidRPr="008C75BB">
        <w:rPr>
          <w:sz w:val="22"/>
          <w:szCs w:val="22"/>
        </w:rPr>
        <w:t>па</w:t>
      </w:r>
      <w:r w:rsidRPr="008C75BB">
        <w:rPr>
          <w:spacing w:val="1"/>
          <w:sz w:val="22"/>
          <w:szCs w:val="22"/>
        </w:rPr>
        <w:t>р</w:t>
      </w:r>
      <w:r w:rsidRPr="008C75BB">
        <w:rPr>
          <w:sz w:val="22"/>
          <w:szCs w:val="22"/>
        </w:rPr>
        <w:t>а</w:t>
      </w:r>
      <w:r w:rsidRPr="008C75BB">
        <w:rPr>
          <w:spacing w:val="1"/>
          <w:sz w:val="22"/>
          <w:szCs w:val="22"/>
        </w:rPr>
        <w:t>м</w:t>
      </w:r>
      <w:r w:rsidRPr="008C75BB">
        <w:rPr>
          <w:sz w:val="22"/>
          <w:szCs w:val="22"/>
        </w:rPr>
        <w:t>е</w:t>
      </w:r>
      <w:r w:rsidRPr="008C75BB">
        <w:rPr>
          <w:spacing w:val="-1"/>
          <w:sz w:val="22"/>
          <w:szCs w:val="22"/>
        </w:rPr>
        <w:t>тр</w:t>
      </w:r>
      <w:r w:rsidRPr="008C75BB">
        <w:rPr>
          <w:sz w:val="22"/>
          <w:szCs w:val="22"/>
        </w:rPr>
        <w:t>ы</w:t>
      </w:r>
      <w:r w:rsidRPr="008C75BB">
        <w:rPr>
          <w:spacing w:val="38"/>
          <w:sz w:val="22"/>
          <w:szCs w:val="22"/>
        </w:rPr>
        <w:t xml:space="preserve"> </w:t>
      </w:r>
      <w:r w:rsidRPr="008C75BB">
        <w:rPr>
          <w:spacing w:val="2"/>
          <w:sz w:val="22"/>
          <w:szCs w:val="22"/>
        </w:rPr>
        <w:t>х</w:t>
      </w:r>
      <w:r w:rsidRPr="008C75BB">
        <w:rPr>
          <w:spacing w:val="-1"/>
          <w:sz w:val="22"/>
          <w:szCs w:val="22"/>
        </w:rPr>
        <w:t>а</w:t>
      </w:r>
      <w:r w:rsidRPr="008C75BB">
        <w:rPr>
          <w:sz w:val="22"/>
          <w:szCs w:val="22"/>
        </w:rPr>
        <w:t>ра</w:t>
      </w:r>
      <w:r w:rsidRPr="008C75BB">
        <w:rPr>
          <w:spacing w:val="2"/>
          <w:sz w:val="22"/>
          <w:szCs w:val="22"/>
        </w:rPr>
        <w:t>к</w:t>
      </w:r>
      <w:r w:rsidRPr="008C75BB">
        <w:rPr>
          <w:spacing w:val="1"/>
          <w:sz w:val="22"/>
          <w:szCs w:val="22"/>
        </w:rPr>
        <w:t>т</w:t>
      </w:r>
      <w:r w:rsidRPr="008C75BB">
        <w:rPr>
          <w:sz w:val="22"/>
          <w:szCs w:val="22"/>
        </w:rPr>
        <w:t>ер</w:t>
      </w:r>
      <w:r w:rsidRPr="008C75BB">
        <w:rPr>
          <w:spacing w:val="-1"/>
          <w:sz w:val="22"/>
          <w:szCs w:val="22"/>
        </w:rPr>
        <w:t>и</w:t>
      </w:r>
      <w:r w:rsidRPr="008C75BB">
        <w:rPr>
          <w:sz w:val="22"/>
          <w:szCs w:val="22"/>
        </w:rPr>
        <w:t>з</w:t>
      </w:r>
      <w:r w:rsidRPr="008C75BB">
        <w:rPr>
          <w:spacing w:val="-1"/>
          <w:sz w:val="22"/>
          <w:szCs w:val="22"/>
        </w:rPr>
        <w:t>у</w:t>
      </w:r>
      <w:r w:rsidRPr="008C75BB">
        <w:rPr>
          <w:sz w:val="22"/>
          <w:szCs w:val="22"/>
        </w:rPr>
        <w:t>ют</w:t>
      </w:r>
      <w:r w:rsidRPr="008C75BB">
        <w:rPr>
          <w:spacing w:val="39"/>
          <w:sz w:val="22"/>
          <w:szCs w:val="22"/>
        </w:rPr>
        <w:t xml:space="preserve"> </w:t>
      </w:r>
      <w:r w:rsidRPr="008C75BB">
        <w:rPr>
          <w:spacing w:val="-2"/>
          <w:sz w:val="22"/>
          <w:szCs w:val="22"/>
        </w:rPr>
        <w:t>у</w:t>
      </w:r>
      <w:r w:rsidRPr="008C75BB">
        <w:rPr>
          <w:sz w:val="22"/>
          <w:szCs w:val="22"/>
        </w:rPr>
        <w:t>р</w:t>
      </w:r>
      <w:r w:rsidRPr="008C75BB">
        <w:rPr>
          <w:spacing w:val="1"/>
          <w:sz w:val="22"/>
          <w:szCs w:val="22"/>
        </w:rPr>
        <w:t>ов</w:t>
      </w:r>
      <w:r w:rsidRPr="008C75BB">
        <w:rPr>
          <w:sz w:val="22"/>
          <w:szCs w:val="22"/>
        </w:rPr>
        <w:t>ен</w:t>
      </w:r>
      <w:r w:rsidRPr="008C75BB">
        <w:rPr>
          <w:spacing w:val="1"/>
          <w:sz w:val="22"/>
          <w:szCs w:val="22"/>
        </w:rPr>
        <w:t>ь</w:t>
      </w:r>
      <w:r w:rsidRPr="008C75BB">
        <w:rPr>
          <w:spacing w:val="37"/>
          <w:sz w:val="22"/>
          <w:szCs w:val="22"/>
        </w:rPr>
        <w:t xml:space="preserve"> </w:t>
      </w:r>
      <w:r w:rsidRPr="008C75BB">
        <w:rPr>
          <w:spacing w:val="1"/>
          <w:sz w:val="22"/>
          <w:szCs w:val="22"/>
        </w:rPr>
        <w:t>мо</w:t>
      </w:r>
      <w:r w:rsidRPr="008C75BB">
        <w:rPr>
          <w:sz w:val="22"/>
          <w:szCs w:val="22"/>
        </w:rPr>
        <w:t>б</w:t>
      </w:r>
      <w:r w:rsidRPr="008C75BB">
        <w:rPr>
          <w:spacing w:val="-1"/>
          <w:sz w:val="22"/>
          <w:szCs w:val="22"/>
        </w:rPr>
        <w:t>и</w:t>
      </w:r>
      <w:r w:rsidRPr="008C75BB">
        <w:rPr>
          <w:sz w:val="22"/>
          <w:szCs w:val="22"/>
        </w:rPr>
        <w:t>лизации</w:t>
      </w:r>
      <w:r w:rsidRPr="008C75BB">
        <w:rPr>
          <w:spacing w:val="39"/>
          <w:sz w:val="22"/>
          <w:szCs w:val="22"/>
        </w:rPr>
        <w:t xml:space="preserve"> </w:t>
      </w:r>
      <w:r w:rsidRPr="008C75BB">
        <w:rPr>
          <w:sz w:val="22"/>
          <w:szCs w:val="22"/>
        </w:rPr>
        <w:t>ф</w:t>
      </w:r>
      <w:r w:rsidRPr="008C75BB">
        <w:rPr>
          <w:spacing w:val="-1"/>
          <w:sz w:val="22"/>
          <w:szCs w:val="22"/>
        </w:rPr>
        <w:t>у</w:t>
      </w:r>
      <w:r w:rsidRPr="008C75BB">
        <w:rPr>
          <w:sz w:val="22"/>
          <w:szCs w:val="22"/>
        </w:rPr>
        <w:t>нкц</w:t>
      </w:r>
      <w:r w:rsidRPr="008C75BB">
        <w:rPr>
          <w:spacing w:val="5"/>
          <w:sz w:val="22"/>
          <w:szCs w:val="22"/>
        </w:rPr>
        <w:t>и</w:t>
      </w:r>
      <w:r w:rsidRPr="008C75BB">
        <w:rPr>
          <w:sz w:val="22"/>
          <w:szCs w:val="22"/>
        </w:rPr>
        <w:t>он</w:t>
      </w:r>
      <w:r w:rsidRPr="008C75BB">
        <w:rPr>
          <w:spacing w:val="1"/>
          <w:sz w:val="22"/>
          <w:szCs w:val="22"/>
        </w:rPr>
        <w:t>а</w:t>
      </w:r>
      <w:r w:rsidRPr="008C75BB">
        <w:rPr>
          <w:sz w:val="22"/>
          <w:szCs w:val="22"/>
        </w:rPr>
        <w:t>ль</w:t>
      </w:r>
      <w:r w:rsidRPr="008C75BB">
        <w:rPr>
          <w:spacing w:val="-1"/>
          <w:sz w:val="22"/>
          <w:szCs w:val="22"/>
        </w:rPr>
        <w:t>н</w:t>
      </w:r>
      <w:r w:rsidRPr="008C75BB">
        <w:rPr>
          <w:sz w:val="22"/>
          <w:szCs w:val="22"/>
        </w:rPr>
        <w:t>ых</w:t>
      </w:r>
      <w:r w:rsidRPr="008C75BB">
        <w:rPr>
          <w:spacing w:val="41"/>
          <w:sz w:val="22"/>
          <w:szCs w:val="22"/>
        </w:rPr>
        <w:t xml:space="preserve"> </w:t>
      </w:r>
      <w:r w:rsidRPr="008C75BB">
        <w:rPr>
          <w:spacing w:val="1"/>
          <w:sz w:val="22"/>
          <w:szCs w:val="22"/>
        </w:rPr>
        <w:t>р</w:t>
      </w:r>
      <w:r w:rsidRPr="008C75BB">
        <w:rPr>
          <w:sz w:val="22"/>
          <w:szCs w:val="22"/>
        </w:rPr>
        <w:t>езе</w:t>
      </w:r>
      <w:r w:rsidRPr="008C75BB">
        <w:rPr>
          <w:spacing w:val="1"/>
          <w:sz w:val="22"/>
          <w:szCs w:val="22"/>
        </w:rPr>
        <w:t>р</w:t>
      </w:r>
      <w:r w:rsidRPr="008C75BB">
        <w:rPr>
          <w:spacing w:val="-2"/>
          <w:sz w:val="22"/>
          <w:szCs w:val="22"/>
        </w:rPr>
        <w:t>в</w:t>
      </w:r>
      <w:r w:rsidRPr="008C75BB">
        <w:rPr>
          <w:sz w:val="22"/>
          <w:szCs w:val="22"/>
        </w:rPr>
        <w:t>о</w:t>
      </w:r>
      <w:r w:rsidRPr="008C75BB">
        <w:rPr>
          <w:spacing w:val="1"/>
          <w:sz w:val="22"/>
          <w:szCs w:val="22"/>
        </w:rPr>
        <w:t>в</w:t>
      </w:r>
      <w:r w:rsidRPr="008C75BB">
        <w:rPr>
          <w:spacing w:val="39"/>
          <w:sz w:val="22"/>
          <w:szCs w:val="22"/>
        </w:rPr>
        <w:t xml:space="preserve"> </w:t>
      </w:r>
      <w:r w:rsidRPr="008C75BB">
        <w:rPr>
          <w:spacing w:val="1"/>
          <w:sz w:val="22"/>
          <w:szCs w:val="22"/>
        </w:rPr>
        <w:t>о</w:t>
      </w:r>
      <w:r w:rsidRPr="008C75BB">
        <w:rPr>
          <w:sz w:val="22"/>
          <w:szCs w:val="22"/>
        </w:rPr>
        <w:t>рг</w:t>
      </w:r>
      <w:r w:rsidRPr="008C75BB">
        <w:rPr>
          <w:spacing w:val="-1"/>
          <w:sz w:val="22"/>
          <w:szCs w:val="22"/>
        </w:rPr>
        <w:t>а</w:t>
      </w:r>
      <w:r w:rsidRPr="008C75BB">
        <w:rPr>
          <w:sz w:val="22"/>
          <w:szCs w:val="22"/>
        </w:rPr>
        <w:t>н</w:t>
      </w:r>
      <w:r w:rsidRPr="008C75BB">
        <w:rPr>
          <w:spacing w:val="1"/>
          <w:sz w:val="22"/>
          <w:szCs w:val="22"/>
        </w:rPr>
        <w:t>и</w:t>
      </w:r>
      <w:r w:rsidRPr="008C75BB">
        <w:rPr>
          <w:sz w:val="22"/>
          <w:szCs w:val="22"/>
        </w:rPr>
        <w:t>з</w:t>
      </w:r>
      <w:r w:rsidRPr="008C75BB">
        <w:rPr>
          <w:spacing w:val="1"/>
          <w:sz w:val="22"/>
          <w:szCs w:val="22"/>
        </w:rPr>
        <w:t>м</w:t>
      </w:r>
      <w:r w:rsidRPr="008C75BB">
        <w:rPr>
          <w:sz w:val="22"/>
          <w:szCs w:val="22"/>
        </w:rPr>
        <w:t>а</w:t>
      </w:r>
      <w:r w:rsidRPr="008C75BB">
        <w:rPr>
          <w:spacing w:val="40"/>
          <w:sz w:val="22"/>
          <w:szCs w:val="22"/>
        </w:rPr>
        <w:t xml:space="preserve"> </w:t>
      </w:r>
      <w:r w:rsidRPr="008C75BB">
        <w:rPr>
          <w:sz w:val="22"/>
          <w:szCs w:val="22"/>
        </w:rPr>
        <w:t>(</w:t>
      </w:r>
      <w:r w:rsidRPr="008C75BB">
        <w:rPr>
          <w:spacing w:val="-2"/>
          <w:sz w:val="22"/>
          <w:szCs w:val="22"/>
        </w:rPr>
        <w:t>у</w:t>
      </w:r>
      <w:r w:rsidRPr="008C75BB">
        <w:rPr>
          <w:sz w:val="22"/>
          <w:szCs w:val="22"/>
        </w:rPr>
        <w:t>велич</w:t>
      </w:r>
      <w:r w:rsidRPr="008C75BB">
        <w:rPr>
          <w:spacing w:val="1"/>
          <w:sz w:val="22"/>
          <w:szCs w:val="22"/>
        </w:rPr>
        <w:t>е</w:t>
      </w:r>
      <w:r w:rsidRPr="008C75BB">
        <w:rPr>
          <w:sz w:val="22"/>
          <w:szCs w:val="22"/>
        </w:rPr>
        <w:t>ни</w:t>
      </w:r>
      <w:r w:rsidRPr="008C75BB">
        <w:rPr>
          <w:spacing w:val="1"/>
          <w:sz w:val="22"/>
          <w:szCs w:val="22"/>
        </w:rPr>
        <w:t>е</w:t>
      </w:r>
      <w:r w:rsidRPr="008C75BB">
        <w:rPr>
          <w:spacing w:val="40"/>
          <w:sz w:val="22"/>
          <w:szCs w:val="22"/>
        </w:rPr>
        <w:t xml:space="preserve"> </w:t>
      </w:r>
      <w:r w:rsidRPr="008C75BB">
        <w:rPr>
          <w:sz w:val="22"/>
          <w:szCs w:val="22"/>
        </w:rPr>
        <w:t>Ч</w:t>
      </w:r>
      <w:r w:rsidRPr="008C75BB">
        <w:rPr>
          <w:spacing w:val="1"/>
          <w:sz w:val="22"/>
          <w:szCs w:val="22"/>
        </w:rPr>
        <w:t>СС</w:t>
      </w:r>
      <w:r w:rsidRPr="008C75BB">
        <w:rPr>
          <w:sz w:val="22"/>
          <w:szCs w:val="22"/>
        </w:rPr>
        <w:t>,</w:t>
      </w:r>
      <w:r w:rsidRPr="008C75BB">
        <w:rPr>
          <w:spacing w:val="39"/>
          <w:sz w:val="22"/>
          <w:szCs w:val="22"/>
        </w:rPr>
        <w:t xml:space="preserve"> </w:t>
      </w:r>
      <w:r w:rsidRPr="008C75BB">
        <w:rPr>
          <w:spacing w:val="-2"/>
          <w:sz w:val="22"/>
          <w:szCs w:val="22"/>
        </w:rPr>
        <w:t>у</w:t>
      </w:r>
      <w:r w:rsidRPr="008C75BB">
        <w:rPr>
          <w:sz w:val="22"/>
          <w:szCs w:val="22"/>
        </w:rPr>
        <w:t>да</w:t>
      </w:r>
      <w:r w:rsidRPr="008C75BB">
        <w:rPr>
          <w:spacing w:val="2"/>
          <w:sz w:val="22"/>
          <w:szCs w:val="22"/>
        </w:rPr>
        <w:t>р</w:t>
      </w:r>
      <w:r w:rsidRPr="008C75BB">
        <w:rPr>
          <w:sz w:val="22"/>
          <w:szCs w:val="22"/>
        </w:rPr>
        <w:t>ног</w:t>
      </w:r>
      <w:r w:rsidRPr="008C75BB">
        <w:rPr>
          <w:spacing w:val="1"/>
          <w:sz w:val="22"/>
          <w:szCs w:val="22"/>
        </w:rPr>
        <w:t>о</w:t>
      </w:r>
      <w:r w:rsidRPr="008C75BB">
        <w:rPr>
          <w:spacing w:val="39"/>
          <w:sz w:val="22"/>
          <w:szCs w:val="22"/>
        </w:rPr>
        <w:t xml:space="preserve"> </w:t>
      </w:r>
      <w:r w:rsidRPr="008C75BB">
        <w:rPr>
          <w:spacing w:val="1"/>
          <w:sz w:val="22"/>
          <w:szCs w:val="22"/>
        </w:rPr>
        <w:t>объ</w:t>
      </w:r>
      <w:r w:rsidRPr="008C75BB">
        <w:rPr>
          <w:sz w:val="22"/>
          <w:szCs w:val="22"/>
        </w:rPr>
        <w:t>е</w:t>
      </w:r>
      <w:r w:rsidRPr="008C75BB">
        <w:rPr>
          <w:spacing w:val="-2"/>
          <w:sz w:val="22"/>
          <w:szCs w:val="22"/>
        </w:rPr>
        <w:t>м</w:t>
      </w:r>
      <w:r w:rsidRPr="008C75BB">
        <w:rPr>
          <w:sz w:val="22"/>
          <w:szCs w:val="22"/>
        </w:rPr>
        <w:t>а</w:t>
      </w:r>
      <w:r w:rsidRPr="008C75BB">
        <w:rPr>
          <w:spacing w:val="40"/>
          <w:sz w:val="22"/>
          <w:szCs w:val="22"/>
        </w:rPr>
        <w:t xml:space="preserve"> </w:t>
      </w:r>
      <w:r w:rsidRPr="008C75BB">
        <w:rPr>
          <w:sz w:val="22"/>
          <w:szCs w:val="22"/>
        </w:rPr>
        <w:t>к</w:t>
      </w:r>
      <w:r w:rsidRPr="008C75BB">
        <w:rPr>
          <w:spacing w:val="1"/>
          <w:sz w:val="22"/>
          <w:szCs w:val="22"/>
        </w:rPr>
        <w:t>р</w:t>
      </w:r>
      <w:r w:rsidRPr="008C75BB">
        <w:rPr>
          <w:sz w:val="22"/>
          <w:szCs w:val="22"/>
        </w:rPr>
        <w:t>ов</w:t>
      </w:r>
      <w:r w:rsidRPr="008C75BB">
        <w:rPr>
          <w:spacing w:val="1"/>
          <w:sz w:val="22"/>
          <w:szCs w:val="22"/>
        </w:rPr>
        <w:t>и</w:t>
      </w:r>
      <w:r w:rsidRPr="008C75BB">
        <w:rPr>
          <w:sz w:val="22"/>
          <w:szCs w:val="22"/>
        </w:rPr>
        <w:t>,</w:t>
      </w:r>
      <w:r w:rsidRPr="008C75BB">
        <w:rPr>
          <w:spacing w:val="40"/>
          <w:sz w:val="22"/>
          <w:szCs w:val="22"/>
        </w:rPr>
        <w:t xml:space="preserve"> </w:t>
      </w:r>
      <w:r w:rsidRPr="008C75BB">
        <w:rPr>
          <w:spacing w:val="9"/>
          <w:sz w:val="22"/>
          <w:szCs w:val="22"/>
        </w:rPr>
        <w:t>м</w:t>
      </w:r>
      <w:r w:rsidRPr="008C75BB">
        <w:rPr>
          <w:sz w:val="22"/>
          <w:szCs w:val="22"/>
        </w:rPr>
        <w:t>ин</w:t>
      </w:r>
      <w:r w:rsidRPr="008C75BB">
        <w:rPr>
          <w:spacing w:val="-2"/>
          <w:sz w:val="22"/>
          <w:szCs w:val="22"/>
        </w:rPr>
        <w:t>у</w:t>
      </w:r>
      <w:r w:rsidRPr="008C75BB">
        <w:rPr>
          <w:sz w:val="22"/>
          <w:szCs w:val="22"/>
        </w:rPr>
        <w:t>тн</w:t>
      </w:r>
      <w:r w:rsidRPr="008C75BB">
        <w:rPr>
          <w:spacing w:val="2"/>
          <w:sz w:val="22"/>
          <w:szCs w:val="22"/>
        </w:rPr>
        <w:t>о</w:t>
      </w:r>
      <w:r w:rsidRPr="008C75BB">
        <w:rPr>
          <w:sz w:val="22"/>
          <w:szCs w:val="22"/>
        </w:rPr>
        <w:t>г</w:t>
      </w:r>
      <w:r w:rsidRPr="008C75BB">
        <w:rPr>
          <w:spacing w:val="1"/>
          <w:sz w:val="22"/>
          <w:szCs w:val="22"/>
        </w:rPr>
        <w:t>о</w:t>
      </w:r>
      <w:r w:rsidRPr="008C75BB">
        <w:rPr>
          <w:spacing w:val="-1"/>
          <w:sz w:val="22"/>
          <w:szCs w:val="22"/>
        </w:rPr>
        <w:t xml:space="preserve"> </w:t>
      </w:r>
      <w:r w:rsidRPr="008C75BB">
        <w:rPr>
          <w:sz w:val="22"/>
          <w:szCs w:val="22"/>
        </w:rPr>
        <w:t>о</w:t>
      </w:r>
      <w:r w:rsidRPr="008C75BB">
        <w:rPr>
          <w:spacing w:val="1"/>
          <w:sz w:val="22"/>
          <w:szCs w:val="22"/>
        </w:rPr>
        <w:t>бъ</w:t>
      </w:r>
      <w:r w:rsidRPr="008C75BB">
        <w:rPr>
          <w:sz w:val="22"/>
          <w:szCs w:val="22"/>
        </w:rPr>
        <w:t>е</w:t>
      </w:r>
      <w:r w:rsidRPr="008C75BB">
        <w:rPr>
          <w:spacing w:val="-2"/>
          <w:sz w:val="22"/>
          <w:szCs w:val="22"/>
        </w:rPr>
        <w:t>м</w:t>
      </w:r>
      <w:r w:rsidRPr="008C75BB">
        <w:rPr>
          <w:sz w:val="22"/>
          <w:szCs w:val="22"/>
        </w:rPr>
        <w:t>а).</w:t>
      </w:r>
    </w:p>
    <w:p w:rsidR="009100E1" w:rsidRPr="008C75BB" w:rsidRDefault="009100E1" w:rsidP="001922F8">
      <w:pPr>
        <w:widowControl w:val="0"/>
        <w:autoSpaceDE w:val="0"/>
        <w:autoSpaceDN w:val="0"/>
        <w:adjustRightInd w:val="0"/>
        <w:spacing w:line="239" w:lineRule="auto"/>
        <w:ind w:right="-1" w:firstLine="567"/>
        <w:jc w:val="both"/>
        <w:rPr>
          <w:sz w:val="22"/>
          <w:szCs w:val="22"/>
        </w:rPr>
      </w:pPr>
      <w:r w:rsidRPr="008C75BB">
        <w:rPr>
          <w:i/>
          <w:iCs/>
          <w:spacing w:val="-7"/>
          <w:sz w:val="22"/>
          <w:szCs w:val="22"/>
        </w:rPr>
        <w:t>Д</w:t>
      </w:r>
      <w:r w:rsidRPr="008C75BB">
        <w:rPr>
          <w:i/>
          <w:iCs/>
          <w:spacing w:val="-8"/>
          <w:sz w:val="22"/>
          <w:szCs w:val="22"/>
        </w:rPr>
        <w:t>о</w:t>
      </w:r>
      <w:r w:rsidRPr="008C75BB">
        <w:rPr>
          <w:i/>
          <w:iCs/>
          <w:spacing w:val="-9"/>
          <w:sz w:val="22"/>
          <w:szCs w:val="22"/>
        </w:rPr>
        <w:t>з</w:t>
      </w:r>
      <w:r w:rsidRPr="008C75BB">
        <w:rPr>
          <w:i/>
          <w:iCs/>
          <w:spacing w:val="-8"/>
          <w:sz w:val="22"/>
          <w:szCs w:val="22"/>
        </w:rPr>
        <w:t>иров</w:t>
      </w:r>
      <w:r w:rsidRPr="008C75BB">
        <w:rPr>
          <w:i/>
          <w:iCs/>
          <w:spacing w:val="-6"/>
          <w:sz w:val="22"/>
          <w:szCs w:val="22"/>
        </w:rPr>
        <w:t>а</w:t>
      </w:r>
      <w:r w:rsidRPr="008C75BB">
        <w:rPr>
          <w:i/>
          <w:iCs/>
          <w:spacing w:val="-9"/>
          <w:sz w:val="22"/>
          <w:szCs w:val="22"/>
        </w:rPr>
        <w:t>н</w:t>
      </w:r>
      <w:r w:rsidRPr="008C75BB">
        <w:rPr>
          <w:i/>
          <w:iCs/>
          <w:spacing w:val="-8"/>
          <w:sz w:val="22"/>
          <w:szCs w:val="22"/>
        </w:rPr>
        <w:t>и</w:t>
      </w:r>
      <w:r w:rsidRPr="008C75BB">
        <w:rPr>
          <w:i/>
          <w:iCs/>
          <w:sz w:val="22"/>
          <w:szCs w:val="22"/>
        </w:rPr>
        <w:t>е</w:t>
      </w:r>
      <w:r w:rsidRPr="008C75BB">
        <w:rPr>
          <w:spacing w:val="54"/>
          <w:sz w:val="22"/>
          <w:szCs w:val="22"/>
        </w:rPr>
        <w:t xml:space="preserve"> </w:t>
      </w:r>
      <w:r w:rsidRPr="008C75BB">
        <w:rPr>
          <w:spacing w:val="-8"/>
          <w:sz w:val="22"/>
          <w:szCs w:val="22"/>
        </w:rPr>
        <w:t>ф</w:t>
      </w:r>
      <w:r w:rsidRPr="008C75BB">
        <w:rPr>
          <w:spacing w:val="-6"/>
          <w:sz w:val="22"/>
          <w:szCs w:val="22"/>
        </w:rPr>
        <w:t>и</w:t>
      </w:r>
      <w:r w:rsidRPr="008C75BB">
        <w:rPr>
          <w:spacing w:val="-9"/>
          <w:sz w:val="22"/>
          <w:szCs w:val="22"/>
        </w:rPr>
        <w:t>зи</w:t>
      </w:r>
      <w:r w:rsidRPr="008C75BB">
        <w:rPr>
          <w:spacing w:val="-6"/>
          <w:sz w:val="22"/>
          <w:szCs w:val="22"/>
        </w:rPr>
        <w:t>ч</w:t>
      </w:r>
      <w:r w:rsidRPr="008C75BB">
        <w:rPr>
          <w:spacing w:val="-9"/>
          <w:sz w:val="22"/>
          <w:szCs w:val="22"/>
        </w:rPr>
        <w:t>е</w:t>
      </w:r>
      <w:r w:rsidRPr="008C75BB">
        <w:rPr>
          <w:spacing w:val="-7"/>
          <w:sz w:val="22"/>
          <w:szCs w:val="22"/>
        </w:rPr>
        <w:t>с</w:t>
      </w:r>
      <w:r w:rsidRPr="008C75BB">
        <w:rPr>
          <w:spacing w:val="-9"/>
          <w:sz w:val="22"/>
          <w:szCs w:val="22"/>
        </w:rPr>
        <w:t>к</w:t>
      </w:r>
      <w:r w:rsidRPr="008C75BB">
        <w:rPr>
          <w:spacing w:val="-8"/>
          <w:sz w:val="22"/>
          <w:szCs w:val="22"/>
        </w:rPr>
        <w:t>о</w:t>
      </w:r>
      <w:r w:rsidRPr="008C75BB">
        <w:rPr>
          <w:sz w:val="22"/>
          <w:szCs w:val="22"/>
        </w:rPr>
        <w:t>й</w:t>
      </w:r>
      <w:r w:rsidRPr="008C75BB">
        <w:rPr>
          <w:spacing w:val="53"/>
          <w:sz w:val="22"/>
          <w:szCs w:val="22"/>
        </w:rPr>
        <w:t xml:space="preserve"> </w:t>
      </w:r>
      <w:r w:rsidRPr="008C75BB">
        <w:rPr>
          <w:spacing w:val="-5"/>
          <w:sz w:val="22"/>
          <w:szCs w:val="22"/>
        </w:rPr>
        <w:t>н</w:t>
      </w:r>
      <w:r w:rsidRPr="008C75BB">
        <w:rPr>
          <w:spacing w:val="-9"/>
          <w:sz w:val="22"/>
          <w:szCs w:val="22"/>
        </w:rPr>
        <w:t>аг</w:t>
      </w:r>
      <w:r w:rsidRPr="008C75BB">
        <w:rPr>
          <w:spacing w:val="-6"/>
          <w:sz w:val="22"/>
          <w:szCs w:val="22"/>
        </w:rPr>
        <w:t>р</w:t>
      </w:r>
      <w:r w:rsidRPr="008C75BB">
        <w:rPr>
          <w:spacing w:val="-10"/>
          <w:sz w:val="22"/>
          <w:szCs w:val="22"/>
        </w:rPr>
        <w:t>у</w:t>
      </w:r>
      <w:r w:rsidRPr="008C75BB">
        <w:rPr>
          <w:spacing w:val="-7"/>
          <w:sz w:val="22"/>
          <w:szCs w:val="22"/>
        </w:rPr>
        <w:t>зк</w:t>
      </w:r>
      <w:r w:rsidRPr="008C75BB">
        <w:rPr>
          <w:spacing w:val="-5"/>
          <w:sz w:val="22"/>
          <w:szCs w:val="22"/>
        </w:rPr>
        <w:t>и</w:t>
      </w:r>
      <w:r w:rsidRPr="008C75BB">
        <w:rPr>
          <w:sz w:val="22"/>
          <w:szCs w:val="22"/>
        </w:rPr>
        <w:t>,</w:t>
      </w:r>
      <w:r w:rsidRPr="008C75BB">
        <w:rPr>
          <w:spacing w:val="50"/>
          <w:sz w:val="22"/>
          <w:szCs w:val="22"/>
        </w:rPr>
        <w:t xml:space="preserve"> </w:t>
      </w:r>
      <w:r w:rsidRPr="008C75BB">
        <w:rPr>
          <w:spacing w:val="-7"/>
          <w:sz w:val="22"/>
          <w:szCs w:val="22"/>
        </w:rPr>
        <w:t>р</w:t>
      </w:r>
      <w:r w:rsidRPr="008C75BB">
        <w:rPr>
          <w:spacing w:val="-6"/>
          <w:sz w:val="22"/>
          <w:szCs w:val="22"/>
        </w:rPr>
        <w:t>е</w:t>
      </w:r>
      <w:r w:rsidRPr="008C75BB">
        <w:rPr>
          <w:spacing w:val="-7"/>
          <w:sz w:val="22"/>
          <w:szCs w:val="22"/>
        </w:rPr>
        <w:t>г</w:t>
      </w:r>
      <w:r w:rsidRPr="008C75BB">
        <w:rPr>
          <w:spacing w:val="-10"/>
          <w:sz w:val="22"/>
          <w:szCs w:val="22"/>
        </w:rPr>
        <w:t>у</w:t>
      </w:r>
      <w:r w:rsidRPr="008C75BB">
        <w:rPr>
          <w:spacing w:val="-8"/>
          <w:sz w:val="22"/>
          <w:szCs w:val="22"/>
        </w:rPr>
        <w:t>лир</w:t>
      </w:r>
      <w:r w:rsidRPr="008C75BB">
        <w:rPr>
          <w:spacing w:val="-6"/>
          <w:sz w:val="22"/>
          <w:szCs w:val="22"/>
        </w:rPr>
        <w:t>о</w:t>
      </w:r>
      <w:r w:rsidRPr="008C75BB">
        <w:rPr>
          <w:spacing w:val="-10"/>
          <w:sz w:val="22"/>
          <w:szCs w:val="22"/>
        </w:rPr>
        <w:t>в</w:t>
      </w:r>
      <w:r w:rsidRPr="008C75BB">
        <w:rPr>
          <w:spacing w:val="-9"/>
          <w:sz w:val="22"/>
          <w:szCs w:val="22"/>
        </w:rPr>
        <w:t>а</w:t>
      </w:r>
      <w:r w:rsidRPr="008C75BB">
        <w:rPr>
          <w:spacing w:val="-8"/>
          <w:sz w:val="22"/>
          <w:szCs w:val="22"/>
        </w:rPr>
        <w:t>н</w:t>
      </w:r>
      <w:r w:rsidRPr="008C75BB">
        <w:rPr>
          <w:spacing w:val="-6"/>
          <w:sz w:val="22"/>
          <w:szCs w:val="22"/>
        </w:rPr>
        <w:t>и</w:t>
      </w:r>
      <w:r w:rsidRPr="008C75BB">
        <w:rPr>
          <w:sz w:val="22"/>
          <w:szCs w:val="22"/>
        </w:rPr>
        <w:t>е</w:t>
      </w:r>
      <w:r w:rsidRPr="008C75BB">
        <w:rPr>
          <w:spacing w:val="52"/>
          <w:sz w:val="22"/>
          <w:szCs w:val="22"/>
        </w:rPr>
        <w:t xml:space="preserve"> </w:t>
      </w:r>
      <w:r w:rsidRPr="008C75BB">
        <w:rPr>
          <w:spacing w:val="-5"/>
          <w:sz w:val="22"/>
          <w:szCs w:val="22"/>
        </w:rPr>
        <w:t>и</w:t>
      </w:r>
      <w:r w:rsidRPr="008C75BB">
        <w:rPr>
          <w:spacing w:val="-8"/>
          <w:sz w:val="22"/>
          <w:szCs w:val="22"/>
        </w:rPr>
        <w:t>н</w:t>
      </w:r>
      <w:r w:rsidRPr="008C75BB">
        <w:rPr>
          <w:spacing w:val="-7"/>
          <w:sz w:val="22"/>
          <w:szCs w:val="22"/>
        </w:rPr>
        <w:t>т</w:t>
      </w:r>
      <w:r w:rsidRPr="008C75BB">
        <w:rPr>
          <w:spacing w:val="-10"/>
          <w:sz w:val="22"/>
          <w:szCs w:val="22"/>
        </w:rPr>
        <w:t>е</w:t>
      </w:r>
      <w:r w:rsidRPr="008C75BB">
        <w:rPr>
          <w:spacing w:val="-8"/>
          <w:sz w:val="22"/>
          <w:szCs w:val="22"/>
        </w:rPr>
        <w:t>н</w:t>
      </w:r>
      <w:r w:rsidRPr="008C75BB">
        <w:rPr>
          <w:spacing w:val="-9"/>
          <w:sz w:val="22"/>
          <w:szCs w:val="22"/>
        </w:rPr>
        <w:t>с</w:t>
      </w:r>
      <w:r w:rsidRPr="008C75BB">
        <w:rPr>
          <w:spacing w:val="-6"/>
          <w:sz w:val="22"/>
          <w:szCs w:val="22"/>
        </w:rPr>
        <w:t>и</w:t>
      </w:r>
      <w:r w:rsidRPr="008C75BB">
        <w:rPr>
          <w:spacing w:val="-10"/>
          <w:sz w:val="22"/>
          <w:szCs w:val="22"/>
        </w:rPr>
        <w:t>в</w:t>
      </w:r>
      <w:r w:rsidRPr="008C75BB">
        <w:rPr>
          <w:spacing w:val="-8"/>
          <w:sz w:val="22"/>
          <w:szCs w:val="22"/>
        </w:rPr>
        <w:t>н</w:t>
      </w:r>
      <w:r w:rsidRPr="008C75BB">
        <w:rPr>
          <w:spacing w:val="-6"/>
          <w:sz w:val="22"/>
          <w:szCs w:val="22"/>
        </w:rPr>
        <w:t>о</w:t>
      </w:r>
      <w:r w:rsidRPr="008C75BB">
        <w:rPr>
          <w:spacing w:val="-7"/>
          <w:sz w:val="22"/>
          <w:szCs w:val="22"/>
        </w:rPr>
        <w:t>ст</w:t>
      </w:r>
      <w:r w:rsidRPr="008C75BB">
        <w:rPr>
          <w:sz w:val="22"/>
          <w:szCs w:val="22"/>
        </w:rPr>
        <w:t>и</w:t>
      </w:r>
      <w:r w:rsidRPr="008C75BB">
        <w:rPr>
          <w:spacing w:val="57"/>
          <w:sz w:val="22"/>
          <w:szCs w:val="22"/>
        </w:rPr>
        <w:t xml:space="preserve"> </w:t>
      </w:r>
      <w:r w:rsidRPr="008C75BB">
        <w:rPr>
          <w:spacing w:val="-7"/>
          <w:sz w:val="22"/>
          <w:szCs w:val="22"/>
        </w:rPr>
        <w:t>и</w:t>
      </w:r>
      <w:r w:rsidRPr="008C75BB">
        <w:rPr>
          <w:sz w:val="22"/>
          <w:szCs w:val="22"/>
        </w:rPr>
        <w:t>х</w:t>
      </w:r>
      <w:r w:rsidRPr="008C75BB">
        <w:rPr>
          <w:spacing w:val="58"/>
          <w:sz w:val="22"/>
          <w:szCs w:val="22"/>
        </w:rPr>
        <w:t xml:space="preserve"> </w:t>
      </w:r>
      <w:r w:rsidRPr="008C75BB">
        <w:rPr>
          <w:spacing w:val="-7"/>
          <w:sz w:val="22"/>
          <w:szCs w:val="22"/>
        </w:rPr>
        <w:t>в</w:t>
      </w:r>
      <w:r w:rsidRPr="008C75BB">
        <w:rPr>
          <w:spacing w:val="-5"/>
          <w:sz w:val="22"/>
          <w:szCs w:val="22"/>
        </w:rPr>
        <w:t>о</w:t>
      </w:r>
      <w:r w:rsidRPr="008C75BB">
        <w:rPr>
          <w:spacing w:val="-7"/>
          <w:sz w:val="22"/>
          <w:szCs w:val="22"/>
        </w:rPr>
        <w:t>з</w:t>
      </w:r>
      <w:r w:rsidRPr="008C75BB">
        <w:rPr>
          <w:spacing w:val="-5"/>
          <w:sz w:val="22"/>
          <w:szCs w:val="22"/>
        </w:rPr>
        <w:t>д</w:t>
      </w:r>
      <w:r w:rsidRPr="008C75BB">
        <w:rPr>
          <w:spacing w:val="-7"/>
          <w:sz w:val="22"/>
          <w:szCs w:val="22"/>
        </w:rPr>
        <w:t>е</w:t>
      </w:r>
      <w:r w:rsidRPr="008C75BB">
        <w:rPr>
          <w:spacing w:val="-6"/>
          <w:sz w:val="22"/>
          <w:szCs w:val="22"/>
        </w:rPr>
        <w:t>йс</w:t>
      </w:r>
      <w:r w:rsidRPr="008C75BB">
        <w:rPr>
          <w:spacing w:val="-7"/>
          <w:sz w:val="22"/>
          <w:szCs w:val="22"/>
        </w:rPr>
        <w:t>т</w:t>
      </w:r>
      <w:r w:rsidRPr="008C75BB">
        <w:rPr>
          <w:spacing w:val="-10"/>
          <w:sz w:val="22"/>
          <w:szCs w:val="22"/>
        </w:rPr>
        <w:t>в</w:t>
      </w:r>
      <w:r w:rsidRPr="008C75BB">
        <w:rPr>
          <w:spacing w:val="-6"/>
          <w:sz w:val="22"/>
          <w:szCs w:val="22"/>
        </w:rPr>
        <w:t>и</w:t>
      </w:r>
      <w:r w:rsidRPr="008C75BB">
        <w:rPr>
          <w:sz w:val="22"/>
          <w:szCs w:val="22"/>
        </w:rPr>
        <w:t>я</w:t>
      </w:r>
      <w:r w:rsidRPr="008C75BB">
        <w:rPr>
          <w:spacing w:val="23"/>
          <w:sz w:val="22"/>
          <w:szCs w:val="22"/>
        </w:rPr>
        <w:t xml:space="preserve"> </w:t>
      </w:r>
      <w:r w:rsidRPr="008C75BB">
        <w:rPr>
          <w:spacing w:val="-5"/>
          <w:sz w:val="22"/>
          <w:szCs w:val="22"/>
        </w:rPr>
        <w:t>н</w:t>
      </w:r>
      <w:r w:rsidRPr="008C75BB">
        <w:rPr>
          <w:sz w:val="22"/>
          <w:szCs w:val="22"/>
        </w:rPr>
        <w:t>а</w:t>
      </w:r>
      <w:r w:rsidRPr="008C75BB">
        <w:rPr>
          <w:spacing w:val="21"/>
          <w:sz w:val="22"/>
          <w:szCs w:val="22"/>
        </w:rPr>
        <w:t xml:space="preserve"> </w:t>
      </w:r>
      <w:r w:rsidRPr="008C75BB">
        <w:rPr>
          <w:spacing w:val="-5"/>
          <w:sz w:val="22"/>
          <w:szCs w:val="22"/>
        </w:rPr>
        <w:t>ор</w:t>
      </w:r>
      <w:r w:rsidRPr="008C75BB">
        <w:rPr>
          <w:spacing w:val="-10"/>
          <w:sz w:val="22"/>
          <w:szCs w:val="22"/>
        </w:rPr>
        <w:t>г</w:t>
      </w:r>
      <w:r w:rsidRPr="008C75BB">
        <w:rPr>
          <w:spacing w:val="-6"/>
          <w:sz w:val="22"/>
          <w:szCs w:val="22"/>
        </w:rPr>
        <w:t>а</w:t>
      </w:r>
      <w:r w:rsidRPr="008C75BB">
        <w:rPr>
          <w:spacing w:val="-9"/>
          <w:sz w:val="22"/>
          <w:szCs w:val="22"/>
        </w:rPr>
        <w:t>н</w:t>
      </w:r>
      <w:r w:rsidRPr="008C75BB">
        <w:rPr>
          <w:spacing w:val="-5"/>
          <w:sz w:val="22"/>
          <w:szCs w:val="22"/>
        </w:rPr>
        <w:t>и</w:t>
      </w:r>
      <w:r w:rsidRPr="008C75BB">
        <w:rPr>
          <w:spacing w:val="-8"/>
          <w:sz w:val="22"/>
          <w:szCs w:val="22"/>
        </w:rPr>
        <w:t>з</w:t>
      </w:r>
      <w:r w:rsidRPr="008C75BB">
        <w:rPr>
          <w:sz w:val="22"/>
          <w:szCs w:val="22"/>
        </w:rPr>
        <w:t>м</w:t>
      </w:r>
      <w:r w:rsidRPr="008C75BB">
        <w:rPr>
          <w:spacing w:val="23"/>
          <w:sz w:val="22"/>
          <w:szCs w:val="22"/>
        </w:rPr>
        <w:t xml:space="preserve"> </w:t>
      </w:r>
      <w:r w:rsidRPr="008C75BB">
        <w:rPr>
          <w:spacing w:val="-5"/>
          <w:sz w:val="22"/>
          <w:szCs w:val="22"/>
        </w:rPr>
        <w:t>с</w:t>
      </w:r>
      <w:r w:rsidRPr="008C75BB">
        <w:rPr>
          <w:spacing w:val="-8"/>
          <w:sz w:val="22"/>
          <w:szCs w:val="22"/>
        </w:rPr>
        <w:t>в</w:t>
      </w:r>
      <w:r w:rsidRPr="008C75BB">
        <w:rPr>
          <w:spacing w:val="-6"/>
          <w:sz w:val="22"/>
          <w:szCs w:val="22"/>
        </w:rPr>
        <w:t>я</w:t>
      </w:r>
      <w:r w:rsidRPr="008C75BB">
        <w:rPr>
          <w:spacing w:val="-8"/>
          <w:sz w:val="22"/>
          <w:szCs w:val="22"/>
        </w:rPr>
        <w:t>з</w:t>
      </w:r>
      <w:r w:rsidRPr="008C75BB">
        <w:rPr>
          <w:spacing w:val="-6"/>
          <w:sz w:val="22"/>
          <w:szCs w:val="22"/>
        </w:rPr>
        <w:t>ан</w:t>
      </w:r>
      <w:r w:rsidRPr="008C75BB">
        <w:rPr>
          <w:sz w:val="22"/>
          <w:szCs w:val="22"/>
        </w:rPr>
        <w:t>ы</w:t>
      </w:r>
      <w:r w:rsidRPr="008C75BB">
        <w:rPr>
          <w:spacing w:val="24"/>
          <w:sz w:val="22"/>
          <w:szCs w:val="22"/>
        </w:rPr>
        <w:t xml:space="preserve"> </w:t>
      </w:r>
      <w:r w:rsidRPr="008C75BB">
        <w:rPr>
          <w:spacing w:val="-7"/>
          <w:sz w:val="22"/>
          <w:szCs w:val="22"/>
        </w:rPr>
        <w:t>с</w:t>
      </w:r>
      <w:r w:rsidRPr="008C75BB">
        <w:rPr>
          <w:sz w:val="22"/>
          <w:szCs w:val="22"/>
        </w:rPr>
        <w:t>о</w:t>
      </w:r>
      <w:r w:rsidRPr="008C75BB">
        <w:rPr>
          <w:spacing w:val="24"/>
          <w:sz w:val="22"/>
          <w:szCs w:val="22"/>
        </w:rPr>
        <w:t xml:space="preserve"> </w:t>
      </w:r>
      <w:r w:rsidRPr="008C75BB">
        <w:rPr>
          <w:spacing w:val="-6"/>
          <w:sz w:val="22"/>
          <w:szCs w:val="22"/>
        </w:rPr>
        <w:t>с</w:t>
      </w:r>
      <w:r w:rsidRPr="008C75BB">
        <w:rPr>
          <w:spacing w:val="-8"/>
          <w:sz w:val="22"/>
          <w:szCs w:val="22"/>
        </w:rPr>
        <w:t>л</w:t>
      </w:r>
      <w:r w:rsidRPr="008C75BB">
        <w:rPr>
          <w:spacing w:val="-6"/>
          <w:sz w:val="22"/>
          <w:szCs w:val="22"/>
        </w:rPr>
        <w:t>ед</w:t>
      </w:r>
      <w:r w:rsidRPr="008C75BB">
        <w:rPr>
          <w:spacing w:val="-10"/>
          <w:sz w:val="22"/>
          <w:szCs w:val="22"/>
        </w:rPr>
        <w:t>у</w:t>
      </w:r>
      <w:r w:rsidRPr="008C75BB">
        <w:rPr>
          <w:spacing w:val="-8"/>
          <w:sz w:val="22"/>
          <w:szCs w:val="22"/>
        </w:rPr>
        <w:t>ю</w:t>
      </w:r>
      <w:r w:rsidRPr="008C75BB">
        <w:rPr>
          <w:spacing w:val="-7"/>
          <w:sz w:val="22"/>
          <w:szCs w:val="22"/>
        </w:rPr>
        <w:t>щ</w:t>
      </w:r>
      <w:r w:rsidRPr="008C75BB">
        <w:rPr>
          <w:spacing w:val="-5"/>
          <w:sz w:val="22"/>
          <w:szCs w:val="22"/>
        </w:rPr>
        <w:t>и</w:t>
      </w:r>
      <w:r w:rsidRPr="008C75BB">
        <w:rPr>
          <w:spacing w:val="-7"/>
          <w:sz w:val="22"/>
          <w:szCs w:val="22"/>
        </w:rPr>
        <w:t>м</w:t>
      </w:r>
      <w:r w:rsidRPr="008C75BB">
        <w:rPr>
          <w:sz w:val="22"/>
          <w:szCs w:val="22"/>
        </w:rPr>
        <w:t>и</w:t>
      </w:r>
      <w:r w:rsidRPr="008C75BB">
        <w:rPr>
          <w:spacing w:val="24"/>
          <w:sz w:val="22"/>
          <w:szCs w:val="22"/>
        </w:rPr>
        <w:t xml:space="preserve"> </w:t>
      </w:r>
      <w:r w:rsidRPr="008C75BB">
        <w:rPr>
          <w:spacing w:val="-6"/>
          <w:sz w:val="22"/>
          <w:szCs w:val="22"/>
        </w:rPr>
        <w:t>фа</w:t>
      </w:r>
      <w:r w:rsidRPr="008C75BB">
        <w:rPr>
          <w:spacing w:val="-7"/>
          <w:sz w:val="22"/>
          <w:szCs w:val="22"/>
        </w:rPr>
        <w:t>к</w:t>
      </w:r>
      <w:r w:rsidRPr="008C75BB">
        <w:rPr>
          <w:spacing w:val="-9"/>
          <w:sz w:val="22"/>
          <w:szCs w:val="22"/>
        </w:rPr>
        <w:t>т</w:t>
      </w:r>
      <w:r w:rsidRPr="008C75BB">
        <w:rPr>
          <w:spacing w:val="-8"/>
          <w:sz w:val="22"/>
          <w:szCs w:val="22"/>
        </w:rPr>
        <w:t>о</w:t>
      </w:r>
      <w:r w:rsidRPr="008C75BB">
        <w:rPr>
          <w:spacing w:val="-6"/>
          <w:sz w:val="22"/>
          <w:szCs w:val="22"/>
        </w:rPr>
        <w:t>ра</w:t>
      </w:r>
      <w:r w:rsidRPr="008C75BB">
        <w:rPr>
          <w:spacing w:val="-7"/>
          <w:sz w:val="22"/>
          <w:szCs w:val="22"/>
        </w:rPr>
        <w:t>м</w:t>
      </w:r>
      <w:r w:rsidRPr="008C75BB">
        <w:rPr>
          <w:spacing w:val="-6"/>
          <w:sz w:val="22"/>
          <w:szCs w:val="22"/>
        </w:rPr>
        <w:t>и</w:t>
      </w:r>
      <w:r w:rsidRPr="008C75BB">
        <w:rPr>
          <w:sz w:val="22"/>
          <w:szCs w:val="22"/>
        </w:rPr>
        <w:t>,</w:t>
      </w:r>
      <w:r w:rsidRPr="008C75BB">
        <w:rPr>
          <w:spacing w:val="20"/>
          <w:sz w:val="22"/>
          <w:szCs w:val="22"/>
        </w:rPr>
        <w:t xml:space="preserve"> </w:t>
      </w:r>
      <w:r w:rsidRPr="008C75BB">
        <w:rPr>
          <w:spacing w:val="-6"/>
          <w:sz w:val="22"/>
          <w:szCs w:val="22"/>
        </w:rPr>
        <w:t>к</w:t>
      </w:r>
      <w:r w:rsidRPr="008C75BB">
        <w:rPr>
          <w:spacing w:val="-7"/>
          <w:sz w:val="22"/>
          <w:szCs w:val="22"/>
        </w:rPr>
        <w:t>о</w:t>
      </w:r>
      <w:r w:rsidRPr="008C75BB">
        <w:rPr>
          <w:spacing w:val="-9"/>
          <w:sz w:val="22"/>
          <w:szCs w:val="22"/>
        </w:rPr>
        <w:t>т</w:t>
      </w:r>
      <w:r w:rsidRPr="008C75BB">
        <w:rPr>
          <w:spacing w:val="-11"/>
          <w:sz w:val="22"/>
          <w:szCs w:val="22"/>
        </w:rPr>
        <w:t>о</w:t>
      </w:r>
      <w:r w:rsidRPr="008C75BB">
        <w:rPr>
          <w:spacing w:val="-8"/>
          <w:sz w:val="22"/>
          <w:szCs w:val="22"/>
        </w:rPr>
        <w:t>р</w:t>
      </w:r>
      <w:r w:rsidRPr="008C75BB">
        <w:rPr>
          <w:spacing w:val="-10"/>
          <w:sz w:val="22"/>
          <w:szCs w:val="22"/>
        </w:rPr>
        <w:t>ы</w:t>
      </w:r>
      <w:r w:rsidRPr="008C75BB">
        <w:rPr>
          <w:sz w:val="22"/>
          <w:szCs w:val="22"/>
        </w:rPr>
        <w:t>е</w:t>
      </w:r>
      <w:r w:rsidRPr="008C75BB">
        <w:rPr>
          <w:spacing w:val="15"/>
          <w:sz w:val="22"/>
          <w:szCs w:val="22"/>
        </w:rPr>
        <w:t xml:space="preserve"> </w:t>
      </w:r>
      <w:r w:rsidRPr="008C75BB">
        <w:rPr>
          <w:spacing w:val="-7"/>
          <w:sz w:val="22"/>
          <w:szCs w:val="22"/>
        </w:rPr>
        <w:t>н</w:t>
      </w:r>
      <w:r w:rsidRPr="008C75BB">
        <w:rPr>
          <w:spacing w:val="-11"/>
          <w:sz w:val="22"/>
          <w:szCs w:val="22"/>
        </w:rPr>
        <w:t>ео</w:t>
      </w:r>
      <w:r w:rsidRPr="008C75BB">
        <w:rPr>
          <w:spacing w:val="-10"/>
          <w:sz w:val="22"/>
          <w:szCs w:val="22"/>
        </w:rPr>
        <w:t>б</w:t>
      </w:r>
      <w:r w:rsidRPr="008C75BB">
        <w:rPr>
          <w:spacing w:val="-8"/>
          <w:sz w:val="22"/>
          <w:szCs w:val="22"/>
        </w:rPr>
        <w:t>х</w:t>
      </w:r>
      <w:r w:rsidRPr="008C75BB">
        <w:rPr>
          <w:spacing w:val="-10"/>
          <w:sz w:val="22"/>
          <w:szCs w:val="22"/>
        </w:rPr>
        <w:t>о</w:t>
      </w:r>
      <w:r w:rsidRPr="008C75BB">
        <w:rPr>
          <w:spacing w:val="-11"/>
          <w:sz w:val="22"/>
          <w:szCs w:val="22"/>
        </w:rPr>
        <w:t>д</w:t>
      </w:r>
      <w:r w:rsidRPr="008C75BB">
        <w:rPr>
          <w:spacing w:val="-8"/>
          <w:sz w:val="22"/>
          <w:szCs w:val="22"/>
        </w:rPr>
        <w:t>и</w:t>
      </w:r>
      <w:r w:rsidRPr="008C75BB">
        <w:rPr>
          <w:spacing w:val="-12"/>
          <w:sz w:val="22"/>
          <w:szCs w:val="22"/>
        </w:rPr>
        <w:t>м</w:t>
      </w:r>
      <w:r w:rsidRPr="008C75BB">
        <w:rPr>
          <w:sz w:val="22"/>
          <w:szCs w:val="22"/>
        </w:rPr>
        <w:t xml:space="preserve">ы </w:t>
      </w:r>
      <w:r w:rsidRPr="008C75BB">
        <w:rPr>
          <w:spacing w:val="-12"/>
          <w:sz w:val="22"/>
          <w:szCs w:val="22"/>
        </w:rPr>
        <w:t>у</w:t>
      </w:r>
      <w:r w:rsidRPr="008C75BB">
        <w:rPr>
          <w:spacing w:val="-9"/>
          <w:sz w:val="22"/>
          <w:szCs w:val="22"/>
        </w:rPr>
        <w:t>ч</w:t>
      </w:r>
      <w:r w:rsidRPr="008C75BB">
        <w:rPr>
          <w:spacing w:val="-8"/>
          <w:sz w:val="22"/>
          <w:szCs w:val="22"/>
        </w:rPr>
        <w:t>и</w:t>
      </w:r>
      <w:r w:rsidRPr="008C75BB">
        <w:rPr>
          <w:spacing w:val="-10"/>
          <w:sz w:val="22"/>
          <w:szCs w:val="22"/>
        </w:rPr>
        <w:t>т</w:t>
      </w:r>
      <w:r w:rsidRPr="008C75BB">
        <w:rPr>
          <w:spacing w:val="-8"/>
          <w:sz w:val="22"/>
          <w:szCs w:val="22"/>
        </w:rPr>
        <w:t>ы</w:t>
      </w:r>
      <w:r w:rsidRPr="008C75BB">
        <w:rPr>
          <w:spacing w:val="-10"/>
          <w:sz w:val="22"/>
          <w:szCs w:val="22"/>
        </w:rPr>
        <w:t>в</w:t>
      </w:r>
      <w:r w:rsidRPr="008C75BB">
        <w:rPr>
          <w:spacing w:val="-11"/>
          <w:sz w:val="22"/>
          <w:szCs w:val="22"/>
        </w:rPr>
        <w:t>а</w:t>
      </w:r>
      <w:r w:rsidRPr="008C75BB">
        <w:rPr>
          <w:spacing w:val="-10"/>
          <w:sz w:val="22"/>
          <w:szCs w:val="22"/>
        </w:rPr>
        <w:t>ть</w:t>
      </w:r>
      <w:r w:rsidRPr="008C75BB">
        <w:rPr>
          <w:sz w:val="22"/>
          <w:szCs w:val="22"/>
        </w:rPr>
        <w:t>:</w:t>
      </w:r>
      <w:r>
        <w:t xml:space="preserve"> </w:t>
      </w:r>
      <w:r w:rsidRPr="008C75BB">
        <w:rPr>
          <w:i/>
          <w:iCs/>
          <w:spacing w:val="-6"/>
          <w:sz w:val="22"/>
          <w:szCs w:val="22"/>
        </w:rPr>
        <w:t>к</w:t>
      </w:r>
      <w:r w:rsidRPr="008C75BB">
        <w:rPr>
          <w:i/>
          <w:iCs/>
          <w:spacing w:val="-5"/>
          <w:sz w:val="22"/>
          <w:szCs w:val="22"/>
        </w:rPr>
        <w:t>о</w:t>
      </w:r>
      <w:r w:rsidRPr="008C75BB">
        <w:rPr>
          <w:i/>
          <w:iCs/>
          <w:spacing w:val="-7"/>
          <w:sz w:val="22"/>
          <w:szCs w:val="22"/>
        </w:rPr>
        <w:t>л</w:t>
      </w:r>
      <w:r w:rsidRPr="008C75BB">
        <w:rPr>
          <w:i/>
          <w:iCs/>
          <w:spacing w:val="-6"/>
          <w:sz w:val="22"/>
          <w:szCs w:val="22"/>
        </w:rPr>
        <w:t>ич</w:t>
      </w:r>
      <w:r w:rsidRPr="008C75BB">
        <w:rPr>
          <w:i/>
          <w:iCs/>
          <w:spacing w:val="-7"/>
          <w:sz w:val="22"/>
          <w:szCs w:val="22"/>
        </w:rPr>
        <w:t>е</w:t>
      </w:r>
      <w:r w:rsidRPr="008C75BB">
        <w:rPr>
          <w:i/>
          <w:iCs/>
          <w:spacing w:val="-4"/>
          <w:sz w:val="22"/>
          <w:szCs w:val="22"/>
        </w:rPr>
        <w:t>с</w:t>
      </w:r>
      <w:r w:rsidRPr="008C75BB">
        <w:rPr>
          <w:i/>
          <w:iCs/>
          <w:spacing w:val="-8"/>
          <w:sz w:val="22"/>
          <w:szCs w:val="22"/>
        </w:rPr>
        <w:t>т</w:t>
      </w:r>
      <w:r w:rsidRPr="008C75BB">
        <w:rPr>
          <w:i/>
          <w:iCs/>
          <w:spacing w:val="-6"/>
          <w:sz w:val="22"/>
          <w:szCs w:val="22"/>
        </w:rPr>
        <w:t>в</w:t>
      </w:r>
      <w:r w:rsidRPr="008C75BB">
        <w:rPr>
          <w:i/>
          <w:iCs/>
          <w:sz w:val="22"/>
          <w:szCs w:val="22"/>
        </w:rPr>
        <w:t>о</w:t>
      </w:r>
      <w:r w:rsidRPr="008C75BB">
        <w:rPr>
          <w:spacing w:val="26"/>
          <w:sz w:val="22"/>
          <w:szCs w:val="22"/>
        </w:rPr>
        <w:t xml:space="preserve"> </w:t>
      </w:r>
      <w:r w:rsidRPr="008C75BB">
        <w:rPr>
          <w:i/>
          <w:iCs/>
          <w:spacing w:val="-4"/>
          <w:sz w:val="22"/>
          <w:szCs w:val="22"/>
        </w:rPr>
        <w:t>п</w:t>
      </w:r>
      <w:r w:rsidRPr="008C75BB">
        <w:rPr>
          <w:i/>
          <w:iCs/>
          <w:spacing w:val="-6"/>
          <w:sz w:val="22"/>
          <w:szCs w:val="22"/>
        </w:rPr>
        <w:t>ов</w:t>
      </w:r>
      <w:r w:rsidRPr="008C75BB">
        <w:rPr>
          <w:i/>
          <w:iCs/>
          <w:spacing w:val="-8"/>
          <w:sz w:val="22"/>
          <w:szCs w:val="22"/>
        </w:rPr>
        <w:t>т</w:t>
      </w:r>
      <w:r w:rsidRPr="008C75BB">
        <w:rPr>
          <w:i/>
          <w:iCs/>
          <w:spacing w:val="-6"/>
          <w:sz w:val="22"/>
          <w:szCs w:val="22"/>
        </w:rPr>
        <w:t>о</w:t>
      </w:r>
      <w:r w:rsidRPr="008C75BB">
        <w:rPr>
          <w:i/>
          <w:iCs/>
          <w:spacing w:val="-5"/>
          <w:sz w:val="22"/>
          <w:szCs w:val="22"/>
        </w:rPr>
        <w:t>ре</w:t>
      </w:r>
      <w:r w:rsidRPr="008C75BB">
        <w:rPr>
          <w:i/>
          <w:iCs/>
          <w:spacing w:val="-6"/>
          <w:sz w:val="22"/>
          <w:szCs w:val="22"/>
        </w:rPr>
        <w:t>ни</w:t>
      </w:r>
      <w:r w:rsidRPr="008C75BB">
        <w:rPr>
          <w:i/>
          <w:iCs/>
          <w:sz w:val="22"/>
          <w:szCs w:val="22"/>
        </w:rPr>
        <w:t>й</w:t>
      </w:r>
      <w:r w:rsidRPr="008C75BB">
        <w:rPr>
          <w:spacing w:val="27"/>
          <w:sz w:val="22"/>
          <w:szCs w:val="22"/>
        </w:rPr>
        <w:t xml:space="preserve"> </w:t>
      </w:r>
      <w:r w:rsidRPr="008C75BB">
        <w:rPr>
          <w:i/>
          <w:iCs/>
          <w:spacing w:val="-6"/>
          <w:sz w:val="22"/>
          <w:szCs w:val="22"/>
        </w:rPr>
        <w:t>уп</w:t>
      </w:r>
      <w:r w:rsidRPr="008C75BB">
        <w:rPr>
          <w:i/>
          <w:iCs/>
          <w:spacing w:val="-5"/>
          <w:sz w:val="22"/>
          <w:szCs w:val="22"/>
        </w:rPr>
        <w:t>р</w:t>
      </w:r>
      <w:r w:rsidRPr="008C75BB">
        <w:rPr>
          <w:i/>
          <w:iCs/>
          <w:spacing w:val="-6"/>
          <w:sz w:val="22"/>
          <w:szCs w:val="22"/>
        </w:rPr>
        <w:t>аж</w:t>
      </w:r>
      <w:r w:rsidRPr="008C75BB">
        <w:rPr>
          <w:i/>
          <w:iCs/>
          <w:spacing w:val="-7"/>
          <w:sz w:val="22"/>
          <w:szCs w:val="22"/>
        </w:rPr>
        <w:t>н</w:t>
      </w:r>
      <w:r w:rsidRPr="008C75BB">
        <w:rPr>
          <w:i/>
          <w:iCs/>
          <w:spacing w:val="-6"/>
          <w:sz w:val="22"/>
          <w:szCs w:val="22"/>
        </w:rPr>
        <w:t>е</w:t>
      </w:r>
      <w:r w:rsidRPr="008C75BB">
        <w:rPr>
          <w:i/>
          <w:iCs/>
          <w:spacing w:val="-7"/>
          <w:sz w:val="22"/>
          <w:szCs w:val="22"/>
        </w:rPr>
        <w:t>н</w:t>
      </w:r>
      <w:r w:rsidRPr="008C75BB">
        <w:rPr>
          <w:i/>
          <w:iCs/>
          <w:spacing w:val="-3"/>
          <w:sz w:val="22"/>
          <w:szCs w:val="22"/>
        </w:rPr>
        <w:t>и</w:t>
      </w:r>
      <w:r w:rsidRPr="008C75BB">
        <w:rPr>
          <w:i/>
          <w:iCs/>
          <w:spacing w:val="-8"/>
          <w:sz w:val="22"/>
          <w:szCs w:val="22"/>
        </w:rPr>
        <w:t>я</w:t>
      </w:r>
      <w:r w:rsidRPr="008C75BB">
        <w:rPr>
          <w:i/>
          <w:iCs/>
          <w:sz w:val="22"/>
          <w:szCs w:val="22"/>
        </w:rPr>
        <w:t>:</w:t>
      </w:r>
      <w:r w:rsidRPr="008C75BB">
        <w:rPr>
          <w:spacing w:val="26"/>
          <w:sz w:val="22"/>
          <w:szCs w:val="22"/>
        </w:rPr>
        <w:t xml:space="preserve"> </w:t>
      </w:r>
      <w:r w:rsidRPr="008C75BB">
        <w:rPr>
          <w:spacing w:val="-3"/>
          <w:sz w:val="22"/>
          <w:szCs w:val="22"/>
        </w:rPr>
        <w:t>ч</w:t>
      </w:r>
      <w:r w:rsidRPr="008C75BB">
        <w:rPr>
          <w:spacing w:val="-5"/>
          <w:sz w:val="22"/>
          <w:szCs w:val="22"/>
        </w:rPr>
        <w:t>е</w:t>
      </w:r>
      <w:r w:rsidRPr="008C75BB">
        <w:rPr>
          <w:sz w:val="22"/>
          <w:szCs w:val="22"/>
        </w:rPr>
        <w:t>м</w:t>
      </w:r>
      <w:r w:rsidRPr="008C75BB">
        <w:rPr>
          <w:spacing w:val="26"/>
          <w:sz w:val="22"/>
          <w:szCs w:val="22"/>
        </w:rPr>
        <w:t xml:space="preserve"> </w:t>
      </w:r>
      <w:r w:rsidRPr="008C75BB">
        <w:rPr>
          <w:spacing w:val="-5"/>
          <w:sz w:val="22"/>
          <w:szCs w:val="22"/>
        </w:rPr>
        <w:t>бо</w:t>
      </w:r>
      <w:r w:rsidRPr="008C75BB">
        <w:rPr>
          <w:spacing w:val="-6"/>
          <w:sz w:val="22"/>
          <w:szCs w:val="22"/>
        </w:rPr>
        <w:t>л</w:t>
      </w:r>
      <w:r w:rsidRPr="008C75BB">
        <w:rPr>
          <w:spacing w:val="-7"/>
          <w:sz w:val="22"/>
          <w:szCs w:val="22"/>
        </w:rPr>
        <w:t>ьше</w:t>
      </w:r>
      <w:r w:rsidRPr="008C75BB">
        <w:rPr>
          <w:sz w:val="22"/>
          <w:szCs w:val="22"/>
        </w:rPr>
        <w:t>е</w:t>
      </w:r>
      <w:r w:rsidRPr="008C75BB">
        <w:rPr>
          <w:spacing w:val="28"/>
          <w:sz w:val="22"/>
          <w:szCs w:val="22"/>
        </w:rPr>
        <w:t xml:space="preserve"> </w:t>
      </w:r>
      <w:r w:rsidRPr="008C75BB">
        <w:rPr>
          <w:spacing w:val="-5"/>
          <w:sz w:val="22"/>
          <w:szCs w:val="22"/>
        </w:rPr>
        <w:t>ч</w:t>
      </w:r>
      <w:r w:rsidRPr="008C75BB">
        <w:rPr>
          <w:spacing w:val="-6"/>
          <w:sz w:val="22"/>
          <w:szCs w:val="22"/>
        </w:rPr>
        <w:t>и</w:t>
      </w:r>
      <w:r w:rsidRPr="008C75BB">
        <w:rPr>
          <w:spacing w:val="-5"/>
          <w:sz w:val="22"/>
          <w:szCs w:val="22"/>
        </w:rPr>
        <w:t>с</w:t>
      </w:r>
      <w:r w:rsidRPr="008C75BB">
        <w:rPr>
          <w:spacing w:val="-7"/>
          <w:sz w:val="22"/>
          <w:szCs w:val="22"/>
        </w:rPr>
        <w:t>л</w:t>
      </w:r>
      <w:r w:rsidRPr="008C75BB">
        <w:rPr>
          <w:sz w:val="22"/>
          <w:szCs w:val="22"/>
        </w:rPr>
        <w:t>о</w:t>
      </w:r>
      <w:r w:rsidRPr="008C75BB">
        <w:rPr>
          <w:spacing w:val="26"/>
          <w:sz w:val="22"/>
          <w:szCs w:val="22"/>
        </w:rPr>
        <w:t xml:space="preserve"> </w:t>
      </w:r>
      <w:r w:rsidRPr="008C75BB">
        <w:rPr>
          <w:spacing w:val="-4"/>
          <w:sz w:val="22"/>
          <w:szCs w:val="22"/>
        </w:rPr>
        <w:t>р</w:t>
      </w:r>
      <w:r w:rsidRPr="008C75BB">
        <w:rPr>
          <w:spacing w:val="-5"/>
          <w:sz w:val="22"/>
          <w:szCs w:val="22"/>
        </w:rPr>
        <w:t>а</w:t>
      </w:r>
      <w:r w:rsidRPr="008C75BB">
        <w:rPr>
          <w:sz w:val="22"/>
          <w:szCs w:val="22"/>
        </w:rPr>
        <w:t>з</w:t>
      </w:r>
      <w:r w:rsidRPr="008C75BB">
        <w:rPr>
          <w:spacing w:val="25"/>
          <w:sz w:val="22"/>
          <w:szCs w:val="22"/>
        </w:rPr>
        <w:t xml:space="preserve"> </w:t>
      </w:r>
      <w:r w:rsidRPr="008C75BB">
        <w:rPr>
          <w:spacing w:val="-5"/>
          <w:sz w:val="22"/>
          <w:szCs w:val="22"/>
        </w:rPr>
        <w:t>п</w:t>
      </w:r>
      <w:r w:rsidRPr="008C75BB">
        <w:rPr>
          <w:spacing w:val="-4"/>
          <w:sz w:val="22"/>
          <w:szCs w:val="22"/>
        </w:rPr>
        <w:t>о</w:t>
      </w:r>
      <w:r w:rsidRPr="008C75BB">
        <w:rPr>
          <w:spacing w:val="-10"/>
          <w:sz w:val="22"/>
          <w:szCs w:val="22"/>
        </w:rPr>
        <w:t>вт</w:t>
      </w:r>
      <w:r w:rsidRPr="008C75BB">
        <w:rPr>
          <w:spacing w:val="-8"/>
          <w:sz w:val="22"/>
          <w:szCs w:val="22"/>
        </w:rPr>
        <w:t>ор</w:t>
      </w:r>
      <w:r w:rsidRPr="008C75BB">
        <w:rPr>
          <w:spacing w:val="-9"/>
          <w:sz w:val="22"/>
          <w:szCs w:val="22"/>
        </w:rPr>
        <w:t>яетс</w:t>
      </w:r>
      <w:r w:rsidRPr="008C75BB">
        <w:rPr>
          <w:sz w:val="22"/>
          <w:szCs w:val="22"/>
        </w:rPr>
        <w:t xml:space="preserve">я </w:t>
      </w:r>
      <w:r w:rsidRPr="008C75BB">
        <w:rPr>
          <w:spacing w:val="-12"/>
          <w:sz w:val="22"/>
          <w:szCs w:val="22"/>
        </w:rPr>
        <w:t>у</w:t>
      </w:r>
      <w:r w:rsidRPr="008C75BB">
        <w:rPr>
          <w:spacing w:val="-9"/>
          <w:sz w:val="22"/>
          <w:szCs w:val="22"/>
        </w:rPr>
        <w:t>п</w:t>
      </w:r>
      <w:r w:rsidRPr="008C75BB">
        <w:rPr>
          <w:spacing w:val="-8"/>
          <w:sz w:val="22"/>
          <w:szCs w:val="22"/>
        </w:rPr>
        <w:t>р</w:t>
      </w:r>
      <w:r w:rsidRPr="008C75BB">
        <w:rPr>
          <w:spacing w:val="-9"/>
          <w:sz w:val="22"/>
          <w:szCs w:val="22"/>
        </w:rPr>
        <w:t>а</w:t>
      </w:r>
      <w:r w:rsidRPr="008C75BB">
        <w:rPr>
          <w:spacing w:val="-8"/>
          <w:sz w:val="22"/>
          <w:szCs w:val="22"/>
        </w:rPr>
        <w:t>ж</w:t>
      </w:r>
      <w:r w:rsidRPr="008C75BB">
        <w:rPr>
          <w:spacing w:val="-9"/>
          <w:sz w:val="22"/>
          <w:szCs w:val="22"/>
        </w:rPr>
        <w:t>не</w:t>
      </w:r>
      <w:r w:rsidRPr="008C75BB">
        <w:rPr>
          <w:spacing w:val="-8"/>
          <w:sz w:val="22"/>
          <w:szCs w:val="22"/>
        </w:rPr>
        <w:t>н</w:t>
      </w:r>
      <w:r w:rsidRPr="008C75BB">
        <w:rPr>
          <w:spacing w:val="-9"/>
          <w:sz w:val="22"/>
          <w:szCs w:val="22"/>
        </w:rPr>
        <w:t>ие</w:t>
      </w:r>
      <w:r w:rsidRPr="008C75BB">
        <w:rPr>
          <w:spacing w:val="49"/>
          <w:sz w:val="22"/>
          <w:szCs w:val="22"/>
        </w:rPr>
        <w:t>,</w:t>
      </w:r>
      <w:r>
        <w:rPr>
          <w:spacing w:val="49"/>
        </w:rPr>
        <w:t xml:space="preserve"> </w:t>
      </w:r>
      <w:r w:rsidRPr="008C75BB">
        <w:rPr>
          <w:spacing w:val="-8"/>
          <w:sz w:val="22"/>
          <w:szCs w:val="22"/>
        </w:rPr>
        <w:t>т</w:t>
      </w:r>
      <w:r w:rsidRPr="008C75BB">
        <w:rPr>
          <w:spacing w:val="-9"/>
          <w:sz w:val="22"/>
          <w:szCs w:val="22"/>
        </w:rPr>
        <w:t>е</w:t>
      </w:r>
      <w:r w:rsidRPr="008C75BB">
        <w:rPr>
          <w:spacing w:val="52"/>
          <w:sz w:val="22"/>
          <w:szCs w:val="22"/>
        </w:rPr>
        <w:t>м</w:t>
      </w:r>
      <w:r>
        <w:rPr>
          <w:spacing w:val="52"/>
        </w:rPr>
        <w:t xml:space="preserve"> </w:t>
      </w:r>
      <w:r w:rsidRPr="008C75BB">
        <w:rPr>
          <w:spacing w:val="-7"/>
          <w:sz w:val="22"/>
          <w:szCs w:val="22"/>
        </w:rPr>
        <w:t>б</w:t>
      </w:r>
      <w:r w:rsidRPr="008C75BB">
        <w:rPr>
          <w:spacing w:val="-8"/>
          <w:sz w:val="22"/>
          <w:szCs w:val="22"/>
        </w:rPr>
        <w:t>о</w:t>
      </w:r>
      <w:r w:rsidRPr="008C75BB">
        <w:rPr>
          <w:spacing w:val="-10"/>
          <w:sz w:val="22"/>
          <w:szCs w:val="22"/>
        </w:rPr>
        <w:t>л</w:t>
      </w:r>
      <w:r w:rsidRPr="008C75BB">
        <w:rPr>
          <w:spacing w:val="-8"/>
          <w:sz w:val="22"/>
          <w:szCs w:val="22"/>
        </w:rPr>
        <w:t>ь</w:t>
      </w:r>
      <w:r w:rsidRPr="008C75BB">
        <w:rPr>
          <w:spacing w:val="-9"/>
          <w:sz w:val="22"/>
          <w:szCs w:val="22"/>
        </w:rPr>
        <w:t>ш</w:t>
      </w:r>
      <w:r w:rsidRPr="008C75BB">
        <w:rPr>
          <w:spacing w:val="50"/>
          <w:sz w:val="22"/>
          <w:szCs w:val="22"/>
        </w:rPr>
        <w:t>е</w:t>
      </w:r>
      <w:r>
        <w:rPr>
          <w:spacing w:val="50"/>
        </w:rPr>
        <w:t xml:space="preserve"> </w:t>
      </w:r>
      <w:r w:rsidRPr="008C75BB">
        <w:rPr>
          <w:spacing w:val="-7"/>
          <w:sz w:val="22"/>
          <w:szCs w:val="22"/>
        </w:rPr>
        <w:t>н</w:t>
      </w:r>
      <w:r w:rsidRPr="008C75BB">
        <w:rPr>
          <w:spacing w:val="-9"/>
          <w:sz w:val="22"/>
          <w:szCs w:val="22"/>
        </w:rPr>
        <w:t>а</w:t>
      </w:r>
      <w:r w:rsidRPr="008C75BB">
        <w:rPr>
          <w:spacing w:val="-10"/>
          <w:sz w:val="22"/>
          <w:szCs w:val="22"/>
        </w:rPr>
        <w:t>г</w:t>
      </w:r>
      <w:r w:rsidRPr="008C75BB">
        <w:rPr>
          <w:spacing w:val="-5"/>
          <w:sz w:val="22"/>
          <w:szCs w:val="22"/>
        </w:rPr>
        <w:t>р</w:t>
      </w:r>
      <w:r w:rsidRPr="008C75BB">
        <w:rPr>
          <w:spacing w:val="-13"/>
          <w:sz w:val="22"/>
          <w:szCs w:val="22"/>
        </w:rPr>
        <w:t>у</w:t>
      </w:r>
      <w:r w:rsidRPr="008C75BB">
        <w:rPr>
          <w:spacing w:val="-10"/>
          <w:sz w:val="22"/>
          <w:szCs w:val="22"/>
        </w:rPr>
        <w:t>з</w:t>
      </w:r>
      <w:r w:rsidRPr="008C75BB">
        <w:rPr>
          <w:spacing w:val="-9"/>
          <w:sz w:val="22"/>
          <w:szCs w:val="22"/>
        </w:rPr>
        <w:t>ка</w:t>
      </w:r>
      <w:r w:rsidRPr="008C75BB">
        <w:rPr>
          <w:spacing w:val="52"/>
          <w:sz w:val="22"/>
          <w:szCs w:val="22"/>
        </w:rPr>
        <w:t>,</w:t>
      </w:r>
      <w:r>
        <w:rPr>
          <w:spacing w:val="52"/>
        </w:rPr>
        <w:t xml:space="preserve"> </w:t>
      </w:r>
      <w:r w:rsidRPr="008C75BB">
        <w:rPr>
          <w:spacing w:val="52"/>
          <w:sz w:val="22"/>
          <w:szCs w:val="22"/>
        </w:rPr>
        <w:t>и</w:t>
      </w:r>
      <w:r>
        <w:rPr>
          <w:spacing w:val="52"/>
        </w:rPr>
        <w:t xml:space="preserve"> </w:t>
      </w:r>
      <w:r w:rsidRPr="008C75BB">
        <w:rPr>
          <w:spacing w:val="-8"/>
          <w:sz w:val="22"/>
          <w:szCs w:val="22"/>
        </w:rPr>
        <w:t>н</w:t>
      </w:r>
      <w:r w:rsidRPr="008C75BB">
        <w:rPr>
          <w:spacing w:val="-9"/>
          <w:sz w:val="22"/>
          <w:szCs w:val="22"/>
        </w:rPr>
        <w:t>а</w:t>
      </w:r>
      <w:r w:rsidRPr="008C75BB">
        <w:rPr>
          <w:spacing w:val="-8"/>
          <w:sz w:val="22"/>
          <w:szCs w:val="22"/>
        </w:rPr>
        <w:t>об</w:t>
      </w:r>
      <w:r w:rsidRPr="008C75BB">
        <w:rPr>
          <w:spacing w:val="-10"/>
          <w:sz w:val="22"/>
          <w:szCs w:val="22"/>
        </w:rPr>
        <w:t>о</w:t>
      </w:r>
      <w:r w:rsidRPr="008C75BB">
        <w:rPr>
          <w:spacing w:val="-8"/>
          <w:sz w:val="22"/>
          <w:szCs w:val="22"/>
        </w:rPr>
        <w:t>ро</w:t>
      </w:r>
      <w:r w:rsidRPr="008C75BB">
        <w:rPr>
          <w:spacing w:val="-10"/>
          <w:sz w:val="22"/>
          <w:szCs w:val="22"/>
        </w:rPr>
        <w:t>т</w:t>
      </w:r>
      <w:r w:rsidRPr="008C75BB">
        <w:rPr>
          <w:sz w:val="22"/>
          <w:szCs w:val="22"/>
        </w:rPr>
        <w:t>;</w:t>
      </w:r>
    </w:p>
    <w:p w:rsidR="009100E1" w:rsidRPr="008C75BB" w:rsidRDefault="001922F8" w:rsidP="001922F8">
      <w:pPr>
        <w:widowControl w:val="0"/>
        <w:autoSpaceDE w:val="0"/>
        <w:autoSpaceDN w:val="0"/>
        <w:adjustRightInd w:val="0"/>
        <w:spacing w:line="239" w:lineRule="auto"/>
        <w:ind w:right="-1" w:firstLine="567"/>
        <w:jc w:val="both"/>
        <w:rPr>
          <w:sz w:val="22"/>
          <w:szCs w:val="22"/>
        </w:rPr>
      </w:pPr>
      <w:r>
        <w:rPr>
          <w:i/>
          <w:iCs/>
          <w:spacing w:val="-5"/>
          <w:sz w:val="22"/>
          <w:szCs w:val="22"/>
        </w:rPr>
        <w:t xml:space="preserve">- </w:t>
      </w:r>
      <w:r w:rsidR="009100E1" w:rsidRPr="008C75BB">
        <w:rPr>
          <w:i/>
          <w:iCs/>
          <w:spacing w:val="-5"/>
          <w:sz w:val="22"/>
          <w:szCs w:val="22"/>
        </w:rPr>
        <w:t>а</w:t>
      </w:r>
      <w:r w:rsidR="009100E1" w:rsidRPr="008C75BB">
        <w:rPr>
          <w:i/>
          <w:iCs/>
          <w:spacing w:val="-8"/>
          <w:sz w:val="22"/>
          <w:szCs w:val="22"/>
        </w:rPr>
        <w:t>м</w:t>
      </w:r>
      <w:r w:rsidR="009100E1" w:rsidRPr="008C75BB">
        <w:rPr>
          <w:i/>
          <w:iCs/>
          <w:spacing w:val="-6"/>
          <w:sz w:val="22"/>
          <w:szCs w:val="22"/>
        </w:rPr>
        <w:t>п</w:t>
      </w:r>
      <w:r w:rsidR="009100E1" w:rsidRPr="008C75BB">
        <w:rPr>
          <w:i/>
          <w:iCs/>
          <w:spacing w:val="-7"/>
          <w:sz w:val="22"/>
          <w:szCs w:val="22"/>
        </w:rPr>
        <w:t>л</w:t>
      </w:r>
      <w:r w:rsidR="009100E1" w:rsidRPr="008C75BB">
        <w:rPr>
          <w:i/>
          <w:iCs/>
          <w:spacing w:val="-5"/>
          <w:sz w:val="22"/>
          <w:szCs w:val="22"/>
        </w:rPr>
        <w:t>и</w:t>
      </w:r>
      <w:r w:rsidR="009100E1" w:rsidRPr="008C75BB">
        <w:rPr>
          <w:i/>
          <w:iCs/>
          <w:spacing w:val="-8"/>
          <w:sz w:val="22"/>
          <w:szCs w:val="22"/>
        </w:rPr>
        <w:t>т</w:t>
      </w:r>
      <w:r w:rsidR="009100E1" w:rsidRPr="008C75BB">
        <w:rPr>
          <w:i/>
          <w:iCs/>
          <w:spacing w:val="-7"/>
          <w:sz w:val="22"/>
          <w:szCs w:val="22"/>
        </w:rPr>
        <w:t>у</w:t>
      </w:r>
      <w:r w:rsidR="009100E1" w:rsidRPr="008C75BB">
        <w:rPr>
          <w:i/>
          <w:iCs/>
          <w:spacing w:val="-9"/>
          <w:sz w:val="22"/>
          <w:szCs w:val="22"/>
        </w:rPr>
        <w:t>д</w:t>
      </w:r>
      <w:r w:rsidR="009100E1" w:rsidRPr="008C75BB">
        <w:rPr>
          <w:i/>
          <w:iCs/>
          <w:sz w:val="22"/>
          <w:szCs w:val="22"/>
        </w:rPr>
        <w:t>а</w:t>
      </w:r>
      <w:r w:rsidR="009100E1" w:rsidRPr="008C75BB">
        <w:rPr>
          <w:sz w:val="22"/>
          <w:szCs w:val="22"/>
        </w:rPr>
        <w:t xml:space="preserve"> </w:t>
      </w:r>
      <w:r w:rsidR="009100E1" w:rsidRPr="008C75BB">
        <w:rPr>
          <w:i/>
          <w:iCs/>
          <w:spacing w:val="-6"/>
          <w:sz w:val="22"/>
          <w:szCs w:val="22"/>
        </w:rPr>
        <w:t>д</w:t>
      </w:r>
      <w:r w:rsidR="009100E1" w:rsidRPr="008C75BB">
        <w:rPr>
          <w:i/>
          <w:iCs/>
          <w:spacing w:val="-7"/>
          <w:sz w:val="22"/>
          <w:szCs w:val="22"/>
        </w:rPr>
        <w:t>в</w:t>
      </w:r>
      <w:r w:rsidR="009100E1" w:rsidRPr="008C75BB">
        <w:rPr>
          <w:i/>
          <w:iCs/>
          <w:spacing w:val="-8"/>
          <w:sz w:val="22"/>
          <w:szCs w:val="22"/>
        </w:rPr>
        <w:t>и</w:t>
      </w:r>
      <w:r w:rsidR="009100E1" w:rsidRPr="008C75BB">
        <w:rPr>
          <w:i/>
          <w:iCs/>
          <w:spacing w:val="-6"/>
          <w:sz w:val="22"/>
          <w:szCs w:val="22"/>
        </w:rPr>
        <w:t>же</w:t>
      </w:r>
      <w:r w:rsidR="009100E1" w:rsidRPr="008C75BB">
        <w:rPr>
          <w:i/>
          <w:iCs/>
          <w:spacing w:val="-7"/>
          <w:sz w:val="22"/>
          <w:szCs w:val="22"/>
        </w:rPr>
        <w:t>н</w:t>
      </w:r>
      <w:r w:rsidR="009100E1" w:rsidRPr="008C75BB">
        <w:rPr>
          <w:i/>
          <w:iCs/>
          <w:spacing w:val="-8"/>
          <w:sz w:val="22"/>
          <w:szCs w:val="22"/>
        </w:rPr>
        <w:t>и</w:t>
      </w:r>
      <w:r w:rsidR="009100E1" w:rsidRPr="008C75BB">
        <w:rPr>
          <w:i/>
          <w:iCs/>
          <w:spacing w:val="-6"/>
          <w:sz w:val="22"/>
          <w:szCs w:val="22"/>
        </w:rPr>
        <w:t>й</w:t>
      </w:r>
      <w:r w:rsidR="009100E1" w:rsidRPr="008C75BB">
        <w:rPr>
          <w:i/>
          <w:iCs/>
          <w:sz w:val="22"/>
          <w:szCs w:val="22"/>
        </w:rPr>
        <w:t>:</w:t>
      </w:r>
      <w:r w:rsidR="009100E1" w:rsidRPr="008C75BB">
        <w:rPr>
          <w:sz w:val="22"/>
          <w:szCs w:val="22"/>
        </w:rPr>
        <w:t xml:space="preserve"> с </w:t>
      </w:r>
      <w:r w:rsidR="009100E1" w:rsidRPr="008C75BB">
        <w:rPr>
          <w:spacing w:val="-10"/>
          <w:sz w:val="22"/>
          <w:szCs w:val="22"/>
        </w:rPr>
        <w:t>у</w:t>
      </w:r>
      <w:r w:rsidR="009100E1" w:rsidRPr="008C75BB">
        <w:rPr>
          <w:spacing w:val="-8"/>
          <w:sz w:val="22"/>
          <w:szCs w:val="22"/>
        </w:rPr>
        <w:t>в</w:t>
      </w:r>
      <w:r w:rsidR="009100E1" w:rsidRPr="008C75BB">
        <w:rPr>
          <w:spacing w:val="-6"/>
          <w:sz w:val="22"/>
          <w:szCs w:val="22"/>
        </w:rPr>
        <w:t>е</w:t>
      </w:r>
      <w:r w:rsidR="009100E1" w:rsidRPr="008C75BB">
        <w:rPr>
          <w:spacing w:val="-8"/>
          <w:sz w:val="22"/>
          <w:szCs w:val="22"/>
        </w:rPr>
        <w:t>л</w:t>
      </w:r>
      <w:r w:rsidR="009100E1" w:rsidRPr="008C75BB">
        <w:rPr>
          <w:spacing w:val="-6"/>
          <w:sz w:val="22"/>
          <w:szCs w:val="22"/>
        </w:rPr>
        <w:t>ич</w:t>
      </w:r>
      <w:r w:rsidR="009100E1" w:rsidRPr="008C75BB">
        <w:rPr>
          <w:spacing w:val="-7"/>
          <w:sz w:val="22"/>
          <w:szCs w:val="22"/>
        </w:rPr>
        <w:t>е</w:t>
      </w:r>
      <w:r w:rsidR="009100E1" w:rsidRPr="008C75BB">
        <w:rPr>
          <w:spacing w:val="-5"/>
          <w:sz w:val="22"/>
          <w:szCs w:val="22"/>
        </w:rPr>
        <w:t>н</w:t>
      </w:r>
      <w:r w:rsidR="009100E1" w:rsidRPr="008C75BB">
        <w:rPr>
          <w:spacing w:val="-6"/>
          <w:sz w:val="22"/>
          <w:szCs w:val="22"/>
        </w:rPr>
        <w:t>и</w:t>
      </w:r>
      <w:r w:rsidR="009100E1" w:rsidRPr="008C75BB">
        <w:rPr>
          <w:spacing w:val="-7"/>
          <w:sz w:val="22"/>
          <w:szCs w:val="22"/>
        </w:rPr>
        <w:t>е</w:t>
      </w:r>
      <w:r w:rsidR="009100E1" w:rsidRPr="008C75BB">
        <w:rPr>
          <w:sz w:val="22"/>
          <w:szCs w:val="22"/>
        </w:rPr>
        <w:t xml:space="preserve">м </w:t>
      </w:r>
      <w:r w:rsidR="009100E1" w:rsidRPr="008C75BB">
        <w:rPr>
          <w:spacing w:val="-7"/>
          <w:sz w:val="22"/>
          <w:szCs w:val="22"/>
        </w:rPr>
        <w:t>а</w:t>
      </w:r>
      <w:r w:rsidR="009100E1" w:rsidRPr="008C75BB">
        <w:rPr>
          <w:spacing w:val="-9"/>
          <w:sz w:val="22"/>
          <w:szCs w:val="22"/>
        </w:rPr>
        <w:t>м</w:t>
      </w:r>
      <w:r w:rsidR="009100E1" w:rsidRPr="008C75BB">
        <w:rPr>
          <w:spacing w:val="-6"/>
          <w:sz w:val="22"/>
          <w:szCs w:val="22"/>
        </w:rPr>
        <w:t>п</w:t>
      </w:r>
      <w:r w:rsidR="009100E1" w:rsidRPr="008C75BB">
        <w:rPr>
          <w:spacing w:val="-7"/>
          <w:sz w:val="22"/>
          <w:szCs w:val="22"/>
        </w:rPr>
        <w:t>л</w:t>
      </w:r>
      <w:r w:rsidR="009100E1" w:rsidRPr="008C75BB">
        <w:rPr>
          <w:spacing w:val="-6"/>
          <w:sz w:val="22"/>
          <w:szCs w:val="22"/>
        </w:rPr>
        <w:t>и</w:t>
      </w:r>
      <w:r w:rsidR="009100E1" w:rsidRPr="008C75BB">
        <w:rPr>
          <w:spacing w:val="-7"/>
          <w:sz w:val="22"/>
          <w:szCs w:val="22"/>
        </w:rPr>
        <w:t>т</w:t>
      </w:r>
      <w:r w:rsidR="009100E1" w:rsidRPr="008C75BB">
        <w:rPr>
          <w:spacing w:val="-11"/>
          <w:sz w:val="22"/>
          <w:szCs w:val="22"/>
        </w:rPr>
        <w:t>у</w:t>
      </w:r>
      <w:r w:rsidR="009100E1" w:rsidRPr="008C75BB">
        <w:rPr>
          <w:spacing w:val="-5"/>
          <w:sz w:val="22"/>
          <w:szCs w:val="22"/>
        </w:rPr>
        <w:t>д</w:t>
      </w:r>
      <w:r w:rsidR="009100E1" w:rsidRPr="008C75BB">
        <w:rPr>
          <w:sz w:val="22"/>
          <w:szCs w:val="22"/>
        </w:rPr>
        <w:t xml:space="preserve">ы </w:t>
      </w:r>
      <w:r w:rsidR="009100E1" w:rsidRPr="008C75BB">
        <w:rPr>
          <w:spacing w:val="-5"/>
          <w:sz w:val="22"/>
          <w:szCs w:val="22"/>
        </w:rPr>
        <w:t>н</w:t>
      </w:r>
      <w:r w:rsidR="009100E1" w:rsidRPr="008C75BB">
        <w:rPr>
          <w:spacing w:val="-7"/>
          <w:sz w:val="22"/>
          <w:szCs w:val="22"/>
        </w:rPr>
        <w:t>а</w:t>
      </w:r>
      <w:r w:rsidR="009100E1" w:rsidRPr="008C75BB">
        <w:rPr>
          <w:spacing w:val="-6"/>
          <w:sz w:val="22"/>
          <w:szCs w:val="22"/>
        </w:rPr>
        <w:t>гр</w:t>
      </w:r>
      <w:r w:rsidR="009100E1" w:rsidRPr="008C75BB">
        <w:rPr>
          <w:spacing w:val="-10"/>
          <w:sz w:val="22"/>
          <w:szCs w:val="22"/>
        </w:rPr>
        <w:t>у</w:t>
      </w:r>
      <w:r w:rsidR="009100E1" w:rsidRPr="008C75BB">
        <w:rPr>
          <w:spacing w:val="-7"/>
          <w:sz w:val="22"/>
          <w:szCs w:val="22"/>
        </w:rPr>
        <w:t>зк</w:t>
      </w:r>
      <w:r w:rsidR="009100E1" w:rsidRPr="008C75BB">
        <w:rPr>
          <w:sz w:val="22"/>
          <w:szCs w:val="22"/>
        </w:rPr>
        <w:t xml:space="preserve">а </w:t>
      </w:r>
      <w:r w:rsidR="009100E1" w:rsidRPr="008C75BB">
        <w:rPr>
          <w:spacing w:val="-6"/>
          <w:sz w:val="22"/>
          <w:szCs w:val="22"/>
        </w:rPr>
        <w:t>н</w:t>
      </w:r>
      <w:r w:rsidR="009100E1" w:rsidRPr="008C75BB">
        <w:rPr>
          <w:sz w:val="22"/>
          <w:szCs w:val="22"/>
        </w:rPr>
        <w:t>а</w:t>
      </w:r>
      <w:r w:rsidR="009100E1" w:rsidRPr="008C75BB">
        <w:rPr>
          <w:spacing w:val="-2"/>
          <w:sz w:val="22"/>
          <w:szCs w:val="22"/>
        </w:rPr>
        <w:t xml:space="preserve"> </w:t>
      </w:r>
      <w:r w:rsidR="009100E1" w:rsidRPr="008C75BB">
        <w:rPr>
          <w:spacing w:val="-6"/>
          <w:sz w:val="22"/>
          <w:szCs w:val="22"/>
        </w:rPr>
        <w:t>о</w:t>
      </w:r>
      <w:r w:rsidR="009100E1" w:rsidRPr="008C75BB">
        <w:rPr>
          <w:spacing w:val="-7"/>
          <w:sz w:val="22"/>
          <w:szCs w:val="22"/>
        </w:rPr>
        <w:t>р</w:t>
      </w:r>
      <w:r w:rsidR="009100E1" w:rsidRPr="008C75BB">
        <w:rPr>
          <w:spacing w:val="-10"/>
          <w:sz w:val="22"/>
          <w:szCs w:val="22"/>
        </w:rPr>
        <w:t>г</w:t>
      </w:r>
      <w:r w:rsidR="009100E1" w:rsidRPr="008C75BB">
        <w:rPr>
          <w:spacing w:val="-9"/>
          <w:sz w:val="22"/>
          <w:szCs w:val="22"/>
        </w:rPr>
        <w:t>а</w:t>
      </w:r>
      <w:r w:rsidR="009100E1" w:rsidRPr="008C75BB">
        <w:rPr>
          <w:spacing w:val="-10"/>
          <w:sz w:val="22"/>
          <w:szCs w:val="22"/>
        </w:rPr>
        <w:t>н</w:t>
      </w:r>
      <w:r w:rsidR="009100E1" w:rsidRPr="008C75BB">
        <w:rPr>
          <w:spacing w:val="-9"/>
          <w:sz w:val="22"/>
          <w:szCs w:val="22"/>
        </w:rPr>
        <w:t>и</w:t>
      </w:r>
      <w:r w:rsidR="009100E1" w:rsidRPr="008C75BB">
        <w:rPr>
          <w:spacing w:val="-12"/>
          <w:sz w:val="22"/>
          <w:szCs w:val="22"/>
        </w:rPr>
        <w:t>з</w:t>
      </w:r>
      <w:r w:rsidR="009100E1" w:rsidRPr="008C75BB">
        <w:rPr>
          <w:sz w:val="22"/>
          <w:szCs w:val="22"/>
        </w:rPr>
        <w:t>м</w:t>
      </w:r>
      <w:r w:rsidR="009100E1" w:rsidRPr="008C75BB">
        <w:rPr>
          <w:spacing w:val="-5"/>
          <w:sz w:val="22"/>
          <w:szCs w:val="22"/>
        </w:rPr>
        <w:t xml:space="preserve"> </w:t>
      </w:r>
      <w:r w:rsidR="009100E1" w:rsidRPr="008C75BB">
        <w:rPr>
          <w:spacing w:val="-12"/>
          <w:sz w:val="22"/>
          <w:szCs w:val="22"/>
        </w:rPr>
        <w:t>в</w:t>
      </w:r>
      <w:r w:rsidR="009100E1" w:rsidRPr="008C75BB">
        <w:rPr>
          <w:spacing w:val="-8"/>
          <w:sz w:val="22"/>
          <w:szCs w:val="22"/>
        </w:rPr>
        <w:t>о</w:t>
      </w:r>
      <w:r w:rsidR="009100E1" w:rsidRPr="008C75BB">
        <w:rPr>
          <w:spacing w:val="-10"/>
          <w:sz w:val="22"/>
          <w:szCs w:val="22"/>
        </w:rPr>
        <w:t>з</w:t>
      </w:r>
      <w:r w:rsidR="009100E1" w:rsidRPr="008C75BB">
        <w:rPr>
          <w:spacing w:val="-8"/>
          <w:sz w:val="22"/>
          <w:szCs w:val="22"/>
        </w:rPr>
        <w:t>р</w:t>
      </w:r>
      <w:r w:rsidR="009100E1" w:rsidRPr="008C75BB">
        <w:rPr>
          <w:spacing w:val="-11"/>
          <w:sz w:val="22"/>
          <w:szCs w:val="22"/>
        </w:rPr>
        <w:t>а</w:t>
      </w:r>
      <w:r w:rsidR="009100E1" w:rsidRPr="008C75BB">
        <w:rPr>
          <w:spacing w:val="-9"/>
          <w:sz w:val="22"/>
          <w:szCs w:val="22"/>
        </w:rPr>
        <w:t>с</w:t>
      </w:r>
      <w:r w:rsidR="009100E1" w:rsidRPr="008C75BB">
        <w:rPr>
          <w:spacing w:val="-10"/>
          <w:sz w:val="22"/>
          <w:szCs w:val="22"/>
        </w:rPr>
        <w:t>т</w:t>
      </w:r>
      <w:r w:rsidR="009100E1" w:rsidRPr="008C75BB">
        <w:rPr>
          <w:spacing w:val="-11"/>
          <w:sz w:val="22"/>
          <w:szCs w:val="22"/>
        </w:rPr>
        <w:t>а</w:t>
      </w:r>
      <w:r w:rsidR="009100E1" w:rsidRPr="008C75BB">
        <w:rPr>
          <w:spacing w:val="-9"/>
          <w:sz w:val="22"/>
          <w:szCs w:val="22"/>
        </w:rPr>
        <w:t>е</w:t>
      </w:r>
      <w:r w:rsidR="009100E1" w:rsidRPr="008C75BB">
        <w:rPr>
          <w:spacing w:val="-10"/>
          <w:sz w:val="22"/>
          <w:szCs w:val="22"/>
        </w:rPr>
        <w:t>т</w:t>
      </w:r>
      <w:r w:rsidR="009100E1" w:rsidRPr="008C75BB">
        <w:rPr>
          <w:sz w:val="22"/>
          <w:szCs w:val="22"/>
        </w:rPr>
        <w:t>;</w:t>
      </w:r>
    </w:p>
    <w:p w:rsidR="009100E1" w:rsidRPr="008C75BB" w:rsidRDefault="001922F8" w:rsidP="001922F8">
      <w:pPr>
        <w:widowControl w:val="0"/>
        <w:autoSpaceDE w:val="0"/>
        <w:autoSpaceDN w:val="0"/>
        <w:adjustRightInd w:val="0"/>
        <w:ind w:right="-1" w:firstLine="567"/>
        <w:jc w:val="both"/>
        <w:rPr>
          <w:sz w:val="22"/>
          <w:szCs w:val="22"/>
        </w:rPr>
      </w:pPr>
      <w:r>
        <w:rPr>
          <w:i/>
          <w:iCs/>
          <w:spacing w:val="-5"/>
          <w:sz w:val="22"/>
          <w:szCs w:val="22"/>
        </w:rPr>
        <w:t xml:space="preserve">- </w:t>
      </w:r>
      <w:r w:rsidR="009100E1" w:rsidRPr="008C75BB">
        <w:rPr>
          <w:i/>
          <w:iCs/>
          <w:spacing w:val="-5"/>
          <w:sz w:val="22"/>
          <w:szCs w:val="22"/>
        </w:rPr>
        <w:t>и</w:t>
      </w:r>
      <w:r w:rsidR="009100E1" w:rsidRPr="008C75BB">
        <w:rPr>
          <w:i/>
          <w:iCs/>
          <w:spacing w:val="-7"/>
          <w:sz w:val="22"/>
          <w:szCs w:val="22"/>
        </w:rPr>
        <w:t>с</w:t>
      </w:r>
      <w:r w:rsidR="009100E1" w:rsidRPr="008C75BB">
        <w:rPr>
          <w:i/>
          <w:iCs/>
          <w:spacing w:val="-6"/>
          <w:sz w:val="22"/>
          <w:szCs w:val="22"/>
        </w:rPr>
        <w:t>хо</w:t>
      </w:r>
      <w:r w:rsidR="009100E1" w:rsidRPr="008C75BB">
        <w:rPr>
          <w:i/>
          <w:iCs/>
          <w:spacing w:val="-7"/>
          <w:sz w:val="22"/>
          <w:szCs w:val="22"/>
        </w:rPr>
        <w:t>дн</w:t>
      </w:r>
      <w:r w:rsidR="009100E1" w:rsidRPr="008C75BB">
        <w:rPr>
          <w:i/>
          <w:iCs/>
          <w:spacing w:val="-5"/>
          <w:sz w:val="22"/>
          <w:szCs w:val="22"/>
        </w:rPr>
        <w:t>о</w:t>
      </w:r>
      <w:r w:rsidR="009100E1" w:rsidRPr="008C75BB">
        <w:rPr>
          <w:i/>
          <w:iCs/>
          <w:sz w:val="22"/>
          <w:szCs w:val="22"/>
        </w:rPr>
        <w:t>е</w:t>
      </w:r>
      <w:r w:rsidR="009100E1" w:rsidRPr="008C75BB">
        <w:rPr>
          <w:spacing w:val="56"/>
          <w:sz w:val="22"/>
          <w:szCs w:val="22"/>
        </w:rPr>
        <w:t xml:space="preserve"> </w:t>
      </w:r>
      <w:r w:rsidR="009100E1" w:rsidRPr="008C75BB">
        <w:rPr>
          <w:i/>
          <w:iCs/>
          <w:spacing w:val="-5"/>
          <w:sz w:val="22"/>
          <w:szCs w:val="22"/>
        </w:rPr>
        <w:t>по</w:t>
      </w:r>
      <w:r w:rsidR="009100E1" w:rsidRPr="008C75BB">
        <w:rPr>
          <w:i/>
          <w:iCs/>
          <w:spacing w:val="-7"/>
          <w:sz w:val="22"/>
          <w:szCs w:val="22"/>
        </w:rPr>
        <w:t>л</w:t>
      </w:r>
      <w:r w:rsidR="009100E1" w:rsidRPr="008C75BB">
        <w:rPr>
          <w:i/>
          <w:iCs/>
          <w:spacing w:val="-6"/>
          <w:sz w:val="22"/>
          <w:szCs w:val="22"/>
        </w:rPr>
        <w:t>ож</w:t>
      </w:r>
      <w:r w:rsidR="009100E1" w:rsidRPr="008C75BB">
        <w:rPr>
          <w:i/>
          <w:iCs/>
          <w:spacing w:val="-4"/>
          <w:sz w:val="22"/>
          <w:szCs w:val="22"/>
        </w:rPr>
        <w:t>е</w:t>
      </w:r>
      <w:r w:rsidR="009100E1" w:rsidRPr="008C75BB">
        <w:rPr>
          <w:i/>
          <w:iCs/>
          <w:spacing w:val="-7"/>
          <w:sz w:val="22"/>
          <w:szCs w:val="22"/>
        </w:rPr>
        <w:t>н</w:t>
      </w:r>
      <w:r w:rsidR="009100E1" w:rsidRPr="008C75BB">
        <w:rPr>
          <w:i/>
          <w:iCs/>
          <w:spacing w:val="-5"/>
          <w:sz w:val="22"/>
          <w:szCs w:val="22"/>
        </w:rPr>
        <w:t>ие</w:t>
      </w:r>
      <w:r w:rsidR="009100E1" w:rsidRPr="008C75BB">
        <w:rPr>
          <w:i/>
          <w:iCs/>
          <w:sz w:val="22"/>
          <w:szCs w:val="22"/>
        </w:rPr>
        <w:t>:</w:t>
      </w:r>
      <w:r w:rsidR="009100E1" w:rsidRPr="008C75BB">
        <w:rPr>
          <w:spacing w:val="57"/>
          <w:sz w:val="22"/>
          <w:szCs w:val="22"/>
        </w:rPr>
        <w:t xml:space="preserve"> </w:t>
      </w:r>
      <w:r w:rsidR="009100E1" w:rsidRPr="008C75BB">
        <w:rPr>
          <w:spacing w:val="-5"/>
          <w:sz w:val="22"/>
          <w:szCs w:val="22"/>
        </w:rPr>
        <w:t>по</w:t>
      </w:r>
      <w:r w:rsidR="009100E1" w:rsidRPr="008C75BB">
        <w:rPr>
          <w:spacing w:val="-8"/>
          <w:sz w:val="22"/>
          <w:szCs w:val="22"/>
        </w:rPr>
        <w:t>л</w:t>
      </w:r>
      <w:r w:rsidR="009100E1" w:rsidRPr="008C75BB">
        <w:rPr>
          <w:spacing w:val="-5"/>
          <w:sz w:val="22"/>
          <w:szCs w:val="22"/>
        </w:rPr>
        <w:t>о</w:t>
      </w:r>
      <w:r w:rsidR="009100E1" w:rsidRPr="008C75BB">
        <w:rPr>
          <w:spacing w:val="-7"/>
          <w:sz w:val="22"/>
          <w:szCs w:val="22"/>
        </w:rPr>
        <w:t>ж</w:t>
      </w:r>
      <w:r w:rsidR="009100E1" w:rsidRPr="008C75BB">
        <w:rPr>
          <w:spacing w:val="-6"/>
          <w:sz w:val="22"/>
          <w:szCs w:val="22"/>
        </w:rPr>
        <w:t>ени</w:t>
      </w:r>
      <w:r w:rsidR="009100E1" w:rsidRPr="008C75BB">
        <w:rPr>
          <w:spacing w:val="-4"/>
          <w:sz w:val="22"/>
          <w:szCs w:val="22"/>
        </w:rPr>
        <w:t>е</w:t>
      </w:r>
      <w:r w:rsidR="009100E1" w:rsidRPr="008C75BB">
        <w:rPr>
          <w:sz w:val="22"/>
          <w:szCs w:val="22"/>
        </w:rPr>
        <w:t>,</w:t>
      </w:r>
      <w:r w:rsidR="009100E1" w:rsidRPr="008C75BB">
        <w:rPr>
          <w:spacing w:val="55"/>
          <w:sz w:val="22"/>
          <w:szCs w:val="22"/>
        </w:rPr>
        <w:t xml:space="preserve"> </w:t>
      </w:r>
      <w:r w:rsidR="009100E1" w:rsidRPr="008C75BB">
        <w:rPr>
          <w:spacing w:val="-4"/>
          <w:sz w:val="22"/>
          <w:szCs w:val="22"/>
        </w:rPr>
        <w:t>и</w:t>
      </w:r>
      <w:r w:rsidR="009100E1" w:rsidRPr="008C75BB">
        <w:rPr>
          <w:sz w:val="22"/>
          <w:szCs w:val="22"/>
        </w:rPr>
        <w:t>з</w:t>
      </w:r>
      <w:r w:rsidR="009100E1" w:rsidRPr="008C75BB">
        <w:rPr>
          <w:spacing w:val="56"/>
          <w:sz w:val="22"/>
          <w:szCs w:val="22"/>
        </w:rPr>
        <w:t xml:space="preserve"> </w:t>
      </w:r>
      <w:r w:rsidR="009100E1" w:rsidRPr="008C75BB">
        <w:rPr>
          <w:spacing w:val="-6"/>
          <w:sz w:val="22"/>
          <w:szCs w:val="22"/>
        </w:rPr>
        <w:t>к</w:t>
      </w:r>
      <w:r w:rsidR="009100E1" w:rsidRPr="008C75BB">
        <w:rPr>
          <w:spacing w:val="-3"/>
          <w:sz w:val="22"/>
          <w:szCs w:val="22"/>
        </w:rPr>
        <w:t>о</w:t>
      </w:r>
      <w:r w:rsidR="009100E1" w:rsidRPr="008C75BB">
        <w:rPr>
          <w:spacing w:val="-5"/>
          <w:sz w:val="22"/>
          <w:szCs w:val="22"/>
        </w:rPr>
        <w:t>то</w:t>
      </w:r>
      <w:r w:rsidR="009100E1" w:rsidRPr="008C75BB">
        <w:rPr>
          <w:spacing w:val="-6"/>
          <w:sz w:val="22"/>
          <w:szCs w:val="22"/>
        </w:rPr>
        <w:t>р</w:t>
      </w:r>
      <w:r w:rsidR="009100E1" w:rsidRPr="008C75BB">
        <w:rPr>
          <w:spacing w:val="-5"/>
          <w:sz w:val="22"/>
          <w:szCs w:val="22"/>
        </w:rPr>
        <w:t>о</w:t>
      </w:r>
      <w:r w:rsidR="009100E1" w:rsidRPr="008C75BB">
        <w:rPr>
          <w:spacing w:val="-7"/>
          <w:sz w:val="22"/>
          <w:szCs w:val="22"/>
        </w:rPr>
        <w:t>г</w:t>
      </w:r>
      <w:r w:rsidR="009100E1" w:rsidRPr="008C75BB">
        <w:rPr>
          <w:sz w:val="22"/>
          <w:szCs w:val="22"/>
        </w:rPr>
        <w:t>о</w:t>
      </w:r>
      <w:r w:rsidR="009100E1" w:rsidRPr="008C75BB">
        <w:rPr>
          <w:spacing w:val="58"/>
          <w:sz w:val="22"/>
          <w:szCs w:val="22"/>
        </w:rPr>
        <w:t xml:space="preserve"> </w:t>
      </w:r>
      <w:r w:rsidR="009100E1" w:rsidRPr="008C75BB">
        <w:rPr>
          <w:spacing w:val="-7"/>
          <w:sz w:val="22"/>
          <w:szCs w:val="22"/>
        </w:rPr>
        <w:t>в</w:t>
      </w:r>
      <w:r w:rsidR="009100E1" w:rsidRPr="008C75BB">
        <w:rPr>
          <w:spacing w:val="-5"/>
          <w:sz w:val="22"/>
          <w:szCs w:val="22"/>
        </w:rPr>
        <w:t>ы</w:t>
      </w:r>
      <w:r w:rsidR="009100E1" w:rsidRPr="008C75BB">
        <w:rPr>
          <w:spacing w:val="-6"/>
          <w:sz w:val="22"/>
          <w:szCs w:val="22"/>
        </w:rPr>
        <w:t>по</w:t>
      </w:r>
      <w:r w:rsidR="009100E1" w:rsidRPr="008C75BB">
        <w:rPr>
          <w:spacing w:val="-7"/>
          <w:sz w:val="22"/>
          <w:szCs w:val="22"/>
        </w:rPr>
        <w:t>л</w:t>
      </w:r>
      <w:r w:rsidR="009100E1" w:rsidRPr="008C75BB">
        <w:rPr>
          <w:spacing w:val="-6"/>
          <w:sz w:val="22"/>
          <w:szCs w:val="22"/>
        </w:rPr>
        <w:t>ня</w:t>
      </w:r>
      <w:r w:rsidR="009100E1" w:rsidRPr="008C75BB">
        <w:rPr>
          <w:spacing w:val="-5"/>
          <w:sz w:val="22"/>
          <w:szCs w:val="22"/>
        </w:rPr>
        <w:t>е</w:t>
      </w:r>
      <w:r w:rsidR="009100E1" w:rsidRPr="008C75BB">
        <w:rPr>
          <w:spacing w:val="-7"/>
          <w:sz w:val="22"/>
          <w:szCs w:val="22"/>
        </w:rPr>
        <w:t>тс</w:t>
      </w:r>
      <w:r w:rsidR="009100E1" w:rsidRPr="008C75BB">
        <w:rPr>
          <w:sz w:val="22"/>
          <w:szCs w:val="22"/>
        </w:rPr>
        <w:t>я</w:t>
      </w:r>
      <w:r w:rsidR="009100E1" w:rsidRPr="008C75BB">
        <w:rPr>
          <w:spacing w:val="59"/>
          <w:sz w:val="22"/>
          <w:szCs w:val="22"/>
        </w:rPr>
        <w:t xml:space="preserve"> </w:t>
      </w:r>
      <w:r w:rsidR="009100E1" w:rsidRPr="008C75BB">
        <w:rPr>
          <w:spacing w:val="-7"/>
          <w:sz w:val="22"/>
          <w:szCs w:val="22"/>
        </w:rPr>
        <w:t>у</w:t>
      </w:r>
      <w:r w:rsidR="009100E1" w:rsidRPr="008C75BB">
        <w:rPr>
          <w:spacing w:val="-2"/>
          <w:sz w:val="22"/>
          <w:szCs w:val="22"/>
        </w:rPr>
        <w:t>п</w:t>
      </w:r>
      <w:r w:rsidR="009100E1" w:rsidRPr="008C75BB">
        <w:rPr>
          <w:spacing w:val="-6"/>
          <w:sz w:val="22"/>
          <w:szCs w:val="22"/>
        </w:rPr>
        <w:t>р</w:t>
      </w:r>
      <w:r w:rsidR="009100E1" w:rsidRPr="008C75BB">
        <w:rPr>
          <w:spacing w:val="-7"/>
          <w:sz w:val="22"/>
          <w:szCs w:val="22"/>
        </w:rPr>
        <w:t>а</w:t>
      </w:r>
      <w:r w:rsidR="009100E1" w:rsidRPr="008C75BB">
        <w:rPr>
          <w:spacing w:val="-8"/>
          <w:sz w:val="22"/>
          <w:szCs w:val="22"/>
        </w:rPr>
        <w:t>ж</w:t>
      </w:r>
      <w:r w:rsidR="009100E1" w:rsidRPr="008C75BB">
        <w:rPr>
          <w:spacing w:val="-6"/>
          <w:sz w:val="22"/>
          <w:szCs w:val="22"/>
        </w:rPr>
        <w:t>н</w:t>
      </w:r>
      <w:r w:rsidR="009100E1" w:rsidRPr="008C75BB">
        <w:rPr>
          <w:spacing w:val="-7"/>
          <w:sz w:val="22"/>
          <w:szCs w:val="22"/>
        </w:rPr>
        <w:t>е</w:t>
      </w:r>
      <w:r w:rsidR="009100E1" w:rsidRPr="008C75BB">
        <w:rPr>
          <w:spacing w:val="-8"/>
          <w:sz w:val="22"/>
          <w:szCs w:val="22"/>
        </w:rPr>
        <w:t>н</w:t>
      </w:r>
      <w:r w:rsidR="009100E1" w:rsidRPr="008C75BB">
        <w:rPr>
          <w:spacing w:val="-6"/>
          <w:sz w:val="22"/>
          <w:szCs w:val="22"/>
        </w:rPr>
        <w:t>ие</w:t>
      </w:r>
      <w:r w:rsidR="009100E1" w:rsidRPr="008C75BB">
        <w:rPr>
          <w:sz w:val="22"/>
          <w:szCs w:val="22"/>
        </w:rPr>
        <w:t xml:space="preserve">, </w:t>
      </w:r>
      <w:r w:rsidR="009100E1" w:rsidRPr="008C75BB">
        <w:rPr>
          <w:spacing w:val="-6"/>
          <w:sz w:val="22"/>
          <w:szCs w:val="22"/>
        </w:rPr>
        <w:t>с</w:t>
      </w:r>
      <w:r w:rsidR="009100E1" w:rsidRPr="008C75BB">
        <w:rPr>
          <w:spacing w:val="-10"/>
          <w:sz w:val="22"/>
          <w:szCs w:val="22"/>
        </w:rPr>
        <w:t>у</w:t>
      </w:r>
      <w:r w:rsidR="009100E1" w:rsidRPr="008C75BB">
        <w:rPr>
          <w:spacing w:val="-7"/>
          <w:sz w:val="22"/>
          <w:szCs w:val="22"/>
        </w:rPr>
        <w:t>ще</w:t>
      </w:r>
      <w:r w:rsidR="009100E1" w:rsidRPr="008C75BB">
        <w:rPr>
          <w:spacing w:val="-6"/>
          <w:sz w:val="22"/>
          <w:szCs w:val="22"/>
        </w:rPr>
        <w:t>с</w:t>
      </w:r>
      <w:r w:rsidR="009100E1" w:rsidRPr="008C75BB">
        <w:rPr>
          <w:spacing w:val="-8"/>
          <w:sz w:val="22"/>
          <w:szCs w:val="22"/>
        </w:rPr>
        <w:t>т</w:t>
      </w:r>
      <w:r w:rsidR="009100E1" w:rsidRPr="008C75BB">
        <w:rPr>
          <w:spacing w:val="-7"/>
          <w:sz w:val="22"/>
          <w:szCs w:val="22"/>
        </w:rPr>
        <w:t>ве</w:t>
      </w:r>
      <w:r w:rsidR="009100E1" w:rsidRPr="008C75BB">
        <w:rPr>
          <w:spacing w:val="-6"/>
          <w:sz w:val="22"/>
          <w:szCs w:val="22"/>
        </w:rPr>
        <w:t>н</w:t>
      </w:r>
      <w:r w:rsidR="009100E1" w:rsidRPr="008C75BB">
        <w:rPr>
          <w:spacing w:val="-5"/>
          <w:sz w:val="22"/>
          <w:szCs w:val="22"/>
        </w:rPr>
        <w:t>н</w:t>
      </w:r>
      <w:r w:rsidR="009100E1" w:rsidRPr="008C75BB">
        <w:rPr>
          <w:sz w:val="22"/>
          <w:szCs w:val="22"/>
        </w:rPr>
        <w:t>о</w:t>
      </w:r>
      <w:r w:rsidR="009100E1" w:rsidRPr="008C75BB">
        <w:rPr>
          <w:spacing w:val="-6"/>
          <w:sz w:val="22"/>
          <w:szCs w:val="22"/>
        </w:rPr>
        <w:t xml:space="preserve"> </w:t>
      </w:r>
      <w:r w:rsidR="009100E1" w:rsidRPr="008C75BB">
        <w:rPr>
          <w:spacing w:val="-8"/>
          <w:sz w:val="22"/>
          <w:szCs w:val="22"/>
        </w:rPr>
        <w:t>в</w:t>
      </w:r>
      <w:r w:rsidR="009100E1" w:rsidRPr="008C75BB">
        <w:rPr>
          <w:spacing w:val="-7"/>
          <w:sz w:val="22"/>
          <w:szCs w:val="22"/>
        </w:rPr>
        <w:t>л</w:t>
      </w:r>
      <w:r w:rsidR="009100E1" w:rsidRPr="008C75BB">
        <w:rPr>
          <w:spacing w:val="-6"/>
          <w:sz w:val="22"/>
          <w:szCs w:val="22"/>
        </w:rPr>
        <w:t>и</w:t>
      </w:r>
      <w:r w:rsidR="009100E1" w:rsidRPr="008C75BB">
        <w:rPr>
          <w:spacing w:val="-7"/>
          <w:sz w:val="22"/>
          <w:szCs w:val="22"/>
        </w:rPr>
        <w:t>я</w:t>
      </w:r>
      <w:r w:rsidR="009100E1" w:rsidRPr="008C75BB">
        <w:rPr>
          <w:spacing w:val="-6"/>
          <w:sz w:val="22"/>
          <w:szCs w:val="22"/>
        </w:rPr>
        <w:t>е</w:t>
      </w:r>
      <w:r w:rsidR="009100E1" w:rsidRPr="008C75BB">
        <w:rPr>
          <w:sz w:val="22"/>
          <w:szCs w:val="22"/>
        </w:rPr>
        <w:t>т</w:t>
      </w:r>
      <w:r w:rsidR="009100E1" w:rsidRPr="008C75BB">
        <w:rPr>
          <w:spacing w:val="-10"/>
          <w:sz w:val="22"/>
          <w:szCs w:val="22"/>
        </w:rPr>
        <w:t xml:space="preserve"> </w:t>
      </w:r>
      <w:r w:rsidR="009100E1" w:rsidRPr="008C75BB">
        <w:rPr>
          <w:spacing w:val="-6"/>
          <w:sz w:val="22"/>
          <w:szCs w:val="22"/>
        </w:rPr>
        <w:t>н</w:t>
      </w:r>
      <w:r w:rsidR="009100E1" w:rsidRPr="008C75BB">
        <w:rPr>
          <w:sz w:val="22"/>
          <w:szCs w:val="22"/>
        </w:rPr>
        <w:t>а</w:t>
      </w:r>
      <w:r w:rsidR="009100E1" w:rsidRPr="008C75BB">
        <w:rPr>
          <w:spacing w:val="-7"/>
          <w:sz w:val="22"/>
          <w:szCs w:val="22"/>
        </w:rPr>
        <w:t xml:space="preserve"> сте</w:t>
      </w:r>
      <w:r w:rsidR="009100E1" w:rsidRPr="008C75BB">
        <w:rPr>
          <w:spacing w:val="-8"/>
          <w:sz w:val="22"/>
          <w:szCs w:val="22"/>
        </w:rPr>
        <w:t>п</w:t>
      </w:r>
      <w:r w:rsidR="009100E1" w:rsidRPr="008C75BB">
        <w:rPr>
          <w:spacing w:val="-7"/>
          <w:sz w:val="22"/>
          <w:szCs w:val="22"/>
        </w:rPr>
        <w:t>е</w:t>
      </w:r>
      <w:r w:rsidR="009100E1" w:rsidRPr="008C75BB">
        <w:rPr>
          <w:spacing w:val="-5"/>
          <w:sz w:val="22"/>
          <w:szCs w:val="22"/>
        </w:rPr>
        <w:t>н</w:t>
      </w:r>
      <w:r w:rsidR="009100E1" w:rsidRPr="008C75BB">
        <w:rPr>
          <w:sz w:val="22"/>
          <w:szCs w:val="22"/>
        </w:rPr>
        <w:t>ь</w:t>
      </w:r>
      <w:r w:rsidR="009100E1" w:rsidRPr="008C75BB">
        <w:rPr>
          <w:spacing w:val="-8"/>
          <w:sz w:val="22"/>
          <w:szCs w:val="22"/>
        </w:rPr>
        <w:t xml:space="preserve"> </w:t>
      </w:r>
      <w:r w:rsidR="009100E1" w:rsidRPr="008C75BB">
        <w:rPr>
          <w:spacing w:val="-9"/>
          <w:sz w:val="22"/>
          <w:szCs w:val="22"/>
        </w:rPr>
        <w:t>ф</w:t>
      </w:r>
      <w:r w:rsidR="009100E1" w:rsidRPr="008C75BB">
        <w:rPr>
          <w:spacing w:val="-6"/>
          <w:sz w:val="22"/>
          <w:szCs w:val="22"/>
        </w:rPr>
        <w:t>и</w:t>
      </w:r>
      <w:r w:rsidR="009100E1" w:rsidRPr="008C75BB">
        <w:rPr>
          <w:spacing w:val="-7"/>
          <w:sz w:val="22"/>
          <w:szCs w:val="22"/>
        </w:rPr>
        <w:t>з</w:t>
      </w:r>
      <w:r w:rsidR="009100E1" w:rsidRPr="008C75BB">
        <w:rPr>
          <w:spacing w:val="-6"/>
          <w:sz w:val="22"/>
          <w:szCs w:val="22"/>
        </w:rPr>
        <w:t>ич</w:t>
      </w:r>
      <w:r w:rsidR="009100E1" w:rsidRPr="008C75BB">
        <w:rPr>
          <w:spacing w:val="-10"/>
          <w:sz w:val="22"/>
          <w:szCs w:val="22"/>
        </w:rPr>
        <w:t>е</w:t>
      </w:r>
      <w:r w:rsidR="009100E1" w:rsidRPr="008C75BB">
        <w:rPr>
          <w:spacing w:val="-6"/>
          <w:sz w:val="22"/>
          <w:szCs w:val="22"/>
        </w:rPr>
        <w:t>с</w:t>
      </w:r>
      <w:r w:rsidR="009100E1" w:rsidRPr="008C75BB">
        <w:rPr>
          <w:spacing w:val="-9"/>
          <w:sz w:val="22"/>
          <w:szCs w:val="22"/>
        </w:rPr>
        <w:t>к</w:t>
      </w:r>
      <w:r w:rsidR="009100E1" w:rsidRPr="008C75BB">
        <w:rPr>
          <w:spacing w:val="-6"/>
          <w:sz w:val="22"/>
          <w:szCs w:val="22"/>
        </w:rPr>
        <w:t>о</w:t>
      </w:r>
      <w:r w:rsidR="009100E1" w:rsidRPr="008C75BB">
        <w:rPr>
          <w:sz w:val="22"/>
          <w:szCs w:val="22"/>
        </w:rPr>
        <w:t>й</w:t>
      </w:r>
      <w:r w:rsidR="009100E1" w:rsidRPr="008C75BB">
        <w:rPr>
          <w:spacing w:val="-8"/>
          <w:sz w:val="22"/>
          <w:szCs w:val="22"/>
        </w:rPr>
        <w:t xml:space="preserve"> </w:t>
      </w:r>
      <w:r w:rsidR="009100E1" w:rsidRPr="008C75BB">
        <w:rPr>
          <w:spacing w:val="-6"/>
          <w:sz w:val="22"/>
          <w:szCs w:val="22"/>
        </w:rPr>
        <w:t>н</w:t>
      </w:r>
      <w:r w:rsidR="009100E1" w:rsidRPr="008C75BB">
        <w:rPr>
          <w:spacing w:val="-7"/>
          <w:sz w:val="22"/>
          <w:szCs w:val="22"/>
        </w:rPr>
        <w:t>а</w:t>
      </w:r>
      <w:r w:rsidR="009100E1" w:rsidRPr="008C75BB">
        <w:rPr>
          <w:spacing w:val="-6"/>
          <w:sz w:val="22"/>
          <w:szCs w:val="22"/>
        </w:rPr>
        <w:t>гр</w:t>
      </w:r>
      <w:r w:rsidR="009100E1" w:rsidRPr="008C75BB">
        <w:rPr>
          <w:spacing w:val="-10"/>
          <w:sz w:val="22"/>
          <w:szCs w:val="22"/>
        </w:rPr>
        <w:t>у</w:t>
      </w:r>
      <w:r w:rsidR="009100E1" w:rsidRPr="008C75BB">
        <w:rPr>
          <w:spacing w:val="-7"/>
          <w:sz w:val="22"/>
          <w:szCs w:val="22"/>
        </w:rPr>
        <w:t>зк</w:t>
      </w:r>
      <w:r w:rsidR="009100E1" w:rsidRPr="008C75BB">
        <w:rPr>
          <w:spacing w:val="-5"/>
          <w:sz w:val="22"/>
          <w:szCs w:val="22"/>
        </w:rPr>
        <w:t>и</w:t>
      </w:r>
      <w:r w:rsidR="009100E1" w:rsidRPr="008C75BB">
        <w:rPr>
          <w:sz w:val="22"/>
          <w:szCs w:val="22"/>
        </w:rPr>
        <w:t>.</w:t>
      </w:r>
      <w:r w:rsidR="009100E1" w:rsidRPr="008C75BB">
        <w:rPr>
          <w:spacing w:val="-8"/>
          <w:sz w:val="22"/>
          <w:szCs w:val="22"/>
        </w:rPr>
        <w:t xml:space="preserve"> </w:t>
      </w:r>
      <w:r w:rsidR="009100E1" w:rsidRPr="008C75BB">
        <w:rPr>
          <w:sz w:val="22"/>
          <w:szCs w:val="22"/>
        </w:rPr>
        <w:t>К</w:t>
      </w:r>
      <w:r w:rsidR="009100E1" w:rsidRPr="008C75BB">
        <w:rPr>
          <w:spacing w:val="-7"/>
          <w:sz w:val="22"/>
          <w:szCs w:val="22"/>
        </w:rPr>
        <w:t xml:space="preserve"> </w:t>
      </w:r>
      <w:r w:rsidR="009100E1" w:rsidRPr="008C75BB">
        <w:rPr>
          <w:spacing w:val="-9"/>
          <w:sz w:val="22"/>
          <w:szCs w:val="22"/>
        </w:rPr>
        <w:t>н</w:t>
      </w:r>
      <w:r w:rsidR="009100E1" w:rsidRPr="008C75BB">
        <w:rPr>
          <w:spacing w:val="-6"/>
          <w:sz w:val="22"/>
          <w:szCs w:val="22"/>
        </w:rPr>
        <w:t>и</w:t>
      </w:r>
      <w:r w:rsidR="009100E1" w:rsidRPr="008C75BB">
        <w:rPr>
          <w:sz w:val="22"/>
          <w:szCs w:val="22"/>
        </w:rPr>
        <w:t>м</w:t>
      </w:r>
      <w:r w:rsidR="009100E1" w:rsidRPr="008C75BB">
        <w:rPr>
          <w:spacing w:val="-9"/>
          <w:sz w:val="22"/>
          <w:szCs w:val="22"/>
        </w:rPr>
        <w:t xml:space="preserve"> </w:t>
      </w:r>
      <w:r w:rsidR="009100E1" w:rsidRPr="008C75BB">
        <w:rPr>
          <w:spacing w:val="-8"/>
          <w:sz w:val="22"/>
          <w:szCs w:val="22"/>
        </w:rPr>
        <w:t>о</w:t>
      </w:r>
      <w:r w:rsidR="009100E1" w:rsidRPr="008C75BB">
        <w:rPr>
          <w:spacing w:val="-7"/>
          <w:sz w:val="22"/>
          <w:szCs w:val="22"/>
        </w:rPr>
        <w:t>т</w:t>
      </w:r>
      <w:r w:rsidR="009100E1" w:rsidRPr="008C75BB">
        <w:rPr>
          <w:spacing w:val="-6"/>
          <w:sz w:val="22"/>
          <w:szCs w:val="22"/>
        </w:rPr>
        <w:t>нос</w:t>
      </w:r>
      <w:r w:rsidR="009100E1" w:rsidRPr="008C75BB">
        <w:rPr>
          <w:spacing w:val="-7"/>
          <w:sz w:val="22"/>
          <w:szCs w:val="22"/>
        </w:rPr>
        <w:t>ят</w:t>
      </w:r>
      <w:r w:rsidR="009100E1" w:rsidRPr="008C75BB">
        <w:rPr>
          <w:spacing w:val="-9"/>
          <w:sz w:val="22"/>
          <w:szCs w:val="22"/>
        </w:rPr>
        <w:t>с</w:t>
      </w:r>
      <w:r w:rsidR="009100E1" w:rsidRPr="008C75BB">
        <w:rPr>
          <w:spacing w:val="-6"/>
          <w:sz w:val="22"/>
          <w:szCs w:val="22"/>
        </w:rPr>
        <w:t>я</w:t>
      </w:r>
      <w:r w:rsidR="009100E1" w:rsidRPr="008C75BB">
        <w:rPr>
          <w:sz w:val="22"/>
          <w:szCs w:val="22"/>
        </w:rPr>
        <w:t>:</w:t>
      </w:r>
      <w:r w:rsidR="009100E1" w:rsidRPr="008C75BB">
        <w:rPr>
          <w:spacing w:val="-9"/>
          <w:sz w:val="22"/>
          <w:szCs w:val="22"/>
        </w:rPr>
        <w:t xml:space="preserve"> </w:t>
      </w:r>
      <w:r w:rsidR="009100E1" w:rsidRPr="008C75BB">
        <w:rPr>
          <w:spacing w:val="-6"/>
          <w:sz w:val="22"/>
          <w:szCs w:val="22"/>
        </w:rPr>
        <w:t>и</w:t>
      </w:r>
      <w:r w:rsidR="009100E1" w:rsidRPr="008C75BB">
        <w:rPr>
          <w:spacing w:val="-7"/>
          <w:sz w:val="22"/>
          <w:szCs w:val="22"/>
        </w:rPr>
        <w:t>зме</w:t>
      </w:r>
      <w:r w:rsidR="009100E1" w:rsidRPr="008C75BB">
        <w:rPr>
          <w:spacing w:val="-6"/>
          <w:sz w:val="22"/>
          <w:szCs w:val="22"/>
        </w:rPr>
        <w:t>н</w:t>
      </w:r>
      <w:r w:rsidR="009100E1" w:rsidRPr="008C75BB">
        <w:rPr>
          <w:spacing w:val="-9"/>
          <w:sz w:val="22"/>
          <w:szCs w:val="22"/>
        </w:rPr>
        <w:t>е</w:t>
      </w:r>
      <w:r w:rsidR="009100E1" w:rsidRPr="008C75BB">
        <w:rPr>
          <w:spacing w:val="-6"/>
          <w:sz w:val="22"/>
          <w:szCs w:val="22"/>
        </w:rPr>
        <w:t>н</w:t>
      </w:r>
      <w:r w:rsidR="009100E1" w:rsidRPr="008C75BB">
        <w:rPr>
          <w:spacing w:val="-8"/>
          <w:sz w:val="22"/>
          <w:szCs w:val="22"/>
        </w:rPr>
        <w:t>и</w:t>
      </w:r>
      <w:r w:rsidR="009100E1" w:rsidRPr="008C75BB">
        <w:rPr>
          <w:sz w:val="22"/>
          <w:szCs w:val="22"/>
        </w:rPr>
        <w:t xml:space="preserve">е </w:t>
      </w:r>
      <w:r w:rsidR="009100E1" w:rsidRPr="008C75BB">
        <w:rPr>
          <w:spacing w:val="-6"/>
          <w:sz w:val="22"/>
          <w:szCs w:val="22"/>
        </w:rPr>
        <w:t>ф</w:t>
      </w:r>
      <w:r w:rsidR="009100E1" w:rsidRPr="008C75BB">
        <w:rPr>
          <w:spacing w:val="-5"/>
          <w:sz w:val="22"/>
          <w:szCs w:val="22"/>
        </w:rPr>
        <w:t>о</w:t>
      </w:r>
      <w:r w:rsidR="009100E1" w:rsidRPr="008C75BB">
        <w:rPr>
          <w:spacing w:val="-8"/>
          <w:sz w:val="22"/>
          <w:szCs w:val="22"/>
        </w:rPr>
        <w:t>р</w:t>
      </w:r>
      <w:r w:rsidR="009100E1" w:rsidRPr="008C75BB">
        <w:rPr>
          <w:spacing w:val="-7"/>
          <w:sz w:val="22"/>
          <w:szCs w:val="22"/>
        </w:rPr>
        <w:t>м</w:t>
      </w:r>
      <w:r w:rsidR="009100E1" w:rsidRPr="008C75BB">
        <w:rPr>
          <w:sz w:val="22"/>
          <w:szCs w:val="22"/>
        </w:rPr>
        <w:t>ы</w:t>
      </w:r>
      <w:r w:rsidR="009100E1" w:rsidRPr="008C75BB">
        <w:rPr>
          <w:spacing w:val="2"/>
          <w:sz w:val="22"/>
          <w:szCs w:val="22"/>
        </w:rPr>
        <w:t xml:space="preserve"> </w:t>
      </w:r>
      <w:r w:rsidR="009100E1" w:rsidRPr="008C75BB">
        <w:rPr>
          <w:spacing w:val="1"/>
          <w:sz w:val="22"/>
          <w:szCs w:val="22"/>
        </w:rPr>
        <w:t>и</w:t>
      </w:r>
      <w:r w:rsidR="009100E1" w:rsidRPr="008C75BB">
        <w:rPr>
          <w:spacing w:val="5"/>
          <w:sz w:val="22"/>
          <w:szCs w:val="22"/>
        </w:rPr>
        <w:t xml:space="preserve"> </w:t>
      </w:r>
      <w:r w:rsidR="009100E1" w:rsidRPr="008C75BB">
        <w:rPr>
          <w:spacing w:val="-7"/>
          <w:sz w:val="22"/>
          <w:szCs w:val="22"/>
        </w:rPr>
        <w:t>в</w:t>
      </w:r>
      <w:r w:rsidR="009100E1" w:rsidRPr="008C75BB">
        <w:rPr>
          <w:spacing w:val="-6"/>
          <w:sz w:val="22"/>
          <w:szCs w:val="22"/>
        </w:rPr>
        <w:t>е</w:t>
      </w:r>
      <w:r w:rsidR="009100E1" w:rsidRPr="008C75BB">
        <w:rPr>
          <w:spacing w:val="-8"/>
          <w:sz w:val="22"/>
          <w:szCs w:val="22"/>
        </w:rPr>
        <w:t>л</w:t>
      </w:r>
      <w:r w:rsidR="009100E1" w:rsidRPr="008C75BB">
        <w:rPr>
          <w:spacing w:val="-6"/>
          <w:sz w:val="22"/>
          <w:szCs w:val="22"/>
        </w:rPr>
        <w:t>и</w:t>
      </w:r>
      <w:r w:rsidR="009100E1" w:rsidRPr="008C75BB">
        <w:rPr>
          <w:spacing w:val="-9"/>
          <w:sz w:val="22"/>
          <w:szCs w:val="22"/>
        </w:rPr>
        <w:t>ч</w:t>
      </w:r>
      <w:r w:rsidR="009100E1" w:rsidRPr="008C75BB">
        <w:rPr>
          <w:spacing w:val="-5"/>
          <w:sz w:val="22"/>
          <w:szCs w:val="22"/>
        </w:rPr>
        <w:t>и</w:t>
      </w:r>
      <w:r w:rsidR="009100E1" w:rsidRPr="008C75BB">
        <w:rPr>
          <w:spacing w:val="-9"/>
          <w:sz w:val="22"/>
          <w:szCs w:val="22"/>
        </w:rPr>
        <w:t>н</w:t>
      </w:r>
      <w:r w:rsidR="009100E1" w:rsidRPr="008C75BB">
        <w:rPr>
          <w:sz w:val="22"/>
          <w:szCs w:val="22"/>
        </w:rPr>
        <w:t>ы</w:t>
      </w:r>
      <w:r w:rsidR="009100E1" w:rsidRPr="008C75BB">
        <w:rPr>
          <w:spacing w:val="3"/>
          <w:sz w:val="22"/>
          <w:szCs w:val="22"/>
        </w:rPr>
        <w:t xml:space="preserve"> </w:t>
      </w:r>
      <w:r w:rsidR="009100E1" w:rsidRPr="008C75BB">
        <w:rPr>
          <w:spacing w:val="-7"/>
          <w:sz w:val="22"/>
          <w:szCs w:val="22"/>
        </w:rPr>
        <w:t>о</w:t>
      </w:r>
      <w:r w:rsidR="009100E1" w:rsidRPr="008C75BB">
        <w:rPr>
          <w:spacing w:val="-6"/>
          <w:sz w:val="22"/>
          <w:szCs w:val="22"/>
        </w:rPr>
        <w:t>п</w:t>
      </w:r>
      <w:r w:rsidR="009100E1" w:rsidRPr="008C75BB">
        <w:rPr>
          <w:spacing w:val="-8"/>
          <w:sz w:val="22"/>
          <w:szCs w:val="22"/>
        </w:rPr>
        <w:t>о</w:t>
      </w:r>
      <w:r w:rsidR="009100E1" w:rsidRPr="008C75BB">
        <w:rPr>
          <w:spacing w:val="-6"/>
          <w:sz w:val="22"/>
          <w:szCs w:val="22"/>
        </w:rPr>
        <w:t>р</w:t>
      </w:r>
      <w:r w:rsidR="009100E1" w:rsidRPr="008C75BB">
        <w:rPr>
          <w:spacing w:val="-8"/>
          <w:sz w:val="22"/>
          <w:szCs w:val="22"/>
        </w:rPr>
        <w:t>н</w:t>
      </w:r>
      <w:r w:rsidR="009100E1" w:rsidRPr="008C75BB">
        <w:rPr>
          <w:spacing w:val="-6"/>
          <w:sz w:val="22"/>
          <w:szCs w:val="22"/>
        </w:rPr>
        <w:t>о</w:t>
      </w:r>
      <w:r w:rsidR="009100E1" w:rsidRPr="008C75BB">
        <w:rPr>
          <w:sz w:val="22"/>
          <w:szCs w:val="22"/>
        </w:rPr>
        <w:t>й</w:t>
      </w:r>
      <w:r w:rsidR="009100E1" w:rsidRPr="008C75BB">
        <w:rPr>
          <w:spacing w:val="3"/>
          <w:sz w:val="22"/>
          <w:szCs w:val="22"/>
        </w:rPr>
        <w:t xml:space="preserve"> </w:t>
      </w:r>
      <w:r w:rsidR="009100E1" w:rsidRPr="008C75BB">
        <w:rPr>
          <w:spacing w:val="-5"/>
          <w:sz w:val="22"/>
          <w:szCs w:val="22"/>
        </w:rPr>
        <w:t>п</w:t>
      </w:r>
      <w:r w:rsidR="009100E1" w:rsidRPr="008C75BB">
        <w:rPr>
          <w:spacing w:val="-6"/>
          <w:sz w:val="22"/>
          <w:szCs w:val="22"/>
        </w:rPr>
        <w:t>о</w:t>
      </w:r>
      <w:r w:rsidR="009100E1" w:rsidRPr="008C75BB">
        <w:rPr>
          <w:spacing w:val="-7"/>
          <w:sz w:val="22"/>
          <w:szCs w:val="22"/>
        </w:rPr>
        <w:t>в</w:t>
      </w:r>
      <w:r w:rsidR="009100E1" w:rsidRPr="008C75BB">
        <w:rPr>
          <w:spacing w:val="-9"/>
          <w:sz w:val="22"/>
          <w:szCs w:val="22"/>
        </w:rPr>
        <w:t>е</w:t>
      </w:r>
      <w:r w:rsidR="009100E1" w:rsidRPr="008C75BB">
        <w:rPr>
          <w:spacing w:val="-8"/>
          <w:sz w:val="22"/>
          <w:szCs w:val="22"/>
        </w:rPr>
        <w:t>р</w:t>
      </w:r>
      <w:r w:rsidR="009100E1" w:rsidRPr="008C75BB">
        <w:rPr>
          <w:spacing w:val="-6"/>
          <w:sz w:val="22"/>
          <w:szCs w:val="22"/>
        </w:rPr>
        <w:t>х</w:t>
      </w:r>
      <w:r w:rsidR="009100E1" w:rsidRPr="008C75BB">
        <w:rPr>
          <w:spacing w:val="-8"/>
          <w:sz w:val="22"/>
          <w:szCs w:val="22"/>
        </w:rPr>
        <w:t>н</w:t>
      </w:r>
      <w:r w:rsidR="009100E1" w:rsidRPr="008C75BB">
        <w:rPr>
          <w:spacing w:val="-6"/>
          <w:sz w:val="22"/>
          <w:szCs w:val="22"/>
        </w:rPr>
        <w:t>ос</w:t>
      </w:r>
      <w:r w:rsidR="009100E1" w:rsidRPr="008C75BB">
        <w:rPr>
          <w:spacing w:val="-8"/>
          <w:sz w:val="22"/>
          <w:szCs w:val="22"/>
        </w:rPr>
        <w:t>т</w:t>
      </w:r>
      <w:r w:rsidR="009100E1" w:rsidRPr="008C75BB">
        <w:rPr>
          <w:sz w:val="22"/>
          <w:szCs w:val="22"/>
        </w:rPr>
        <w:t>и</w:t>
      </w:r>
      <w:r w:rsidR="009100E1" w:rsidRPr="008C75BB">
        <w:rPr>
          <w:spacing w:val="3"/>
          <w:sz w:val="22"/>
          <w:szCs w:val="22"/>
        </w:rPr>
        <w:t xml:space="preserve"> </w:t>
      </w:r>
      <w:r w:rsidR="009100E1" w:rsidRPr="008C75BB">
        <w:rPr>
          <w:spacing w:val="-5"/>
          <w:sz w:val="22"/>
          <w:szCs w:val="22"/>
        </w:rPr>
        <w:t>п</w:t>
      </w:r>
      <w:r w:rsidR="009100E1" w:rsidRPr="008C75BB">
        <w:rPr>
          <w:spacing w:val="-8"/>
          <w:sz w:val="22"/>
          <w:szCs w:val="22"/>
        </w:rPr>
        <w:t>р</w:t>
      </w:r>
      <w:r w:rsidR="009100E1" w:rsidRPr="008C75BB">
        <w:rPr>
          <w:sz w:val="22"/>
          <w:szCs w:val="22"/>
        </w:rPr>
        <w:t>и</w:t>
      </w:r>
      <w:r w:rsidR="009100E1" w:rsidRPr="008C75BB">
        <w:rPr>
          <w:spacing w:val="4"/>
          <w:sz w:val="22"/>
          <w:szCs w:val="22"/>
        </w:rPr>
        <w:t xml:space="preserve"> </w:t>
      </w:r>
      <w:r w:rsidR="009100E1" w:rsidRPr="008C75BB">
        <w:rPr>
          <w:spacing w:val="-6"/>
          <w:sz w:val="22"/>
          <w:szCs w:val="22"/>
        </w:rPr>
        <w:t>в</w:t>
      </w:r>
      <w:r w:rsidR="009100E1" w:rsidRPr="008C75BB">
        <w:rPr>
          <w:spacing w:val="-8"/>
          <w:sz w:val="22"/>
          <w:szCs w:val="22"/>
        </w:rPr>
        <w:t>ы</w:t>
      </w:r>
      <w:r w:rsidR="009100E1" w:rsidRPr="008C75BB">
        <w:rPr>
          <w:spacing w:val="-6"/>
          <w:sz w:val="22"/>
          <w:szCs w:val="22"/>
        </w:rPr>
        <w:t>по</w:t>
      </w:r>
      <w:r w:rsidR="009100E1" w:rsidRPr="008C75BB">
        <w:rPr>
          <w:spacing w:val="-8"/>
          <w:sz w:val="22"/>
          <w:szCs w:val="22"/>
        </w:rPr>
        <w:t>л</w:t>
      </w:r>
      <w:r w:rsidR="009100E1" w:rsidRPr="008C75BB">
        <w:rPr>
          <w:spacing w:val="-6"/>
          <w:sz w:val="22"/>
          <w:szCs w:val="22"/>
        </w:rPr>
        <w:t>нени</w:t>
      </w:r>
      <w:r w:rsidR="009100E1" w:rsidRPr="008C75BB">
        <w:rPr>
          <w:sz w:val="22"/>
          <w:szCs w:val="22"/>
        </w:rPr>
        <w:t>и</w:t>
      </w:r>
      <w:r w:rsidR="009100E1" w:rsidRPr="008C75BB">
        <w:rPr>
          <w:spacing w:val="7"/>
          <w:sz w:val="22"/>
          <w:szCs w:val="22"/>
        </w:rPr>
        <w:t xml:space="preserve"> </w:t>
      </w:r>
      <w:r w:rsidR="009100E1" w:rsidRPr="008C75BB">
        <w:rPr>
          <w:spacing w:val="-9"/>
          <w:sz w:val="22"/>
          <w:szCs w:val="22"/>
        </w:rPr>
        <w:t>у</w:t>
      </w:r>
      <w:r w:rsidR="009100E1" w:rsidRPr="008C75BB">
        <w:rPr>
          <w:spacing w:val="-6"/>
          <w:sz w:val="22"/>
          <w:szCs w:val="22"/>
        </w:rPr>
        <w:t>п</w:t>
      </w:r>
      <w:r w:rsidR="009100E1" w:rsidRPr="008C75BB">
        <w:rPr>
          <w:spacing w:val="-3"/>
          <w:sz w:val="22"/>
          <w:szCs w:val="22"/>
        </w:rPr>
        <w:t>р</w:t>
      </w:r>
      <w:r w:rsidR="009100E1" w:rsidRPr="008C75BB">
        <w:rPr>
          <w:spacing w:val="-7"/>
          <w:sz w:val="22"/>
          <w:szCs w:val="22"/>
        </w:rPr>
        <w:t>а</w:t>
      </w:r>
      <w:r w:rsidR="009100E1" w:rsidRPr="008C75BB">
        <w:rPr>
          <w:spacing w:val="-6"/>
          <w:sz w:val="22"/>
          <w:szCs w:val="22"/>
        </w:rPr>
        <w:t>жн</w:t>
      </w:r>
      <w:r w:rsidR="009100E1" w:rsidRPr="008C75BB">
        <w:rPr>
          <w:spacing w:val="-7"/>
          <w:sz w:val="22"/>
          <w:szCs w:val="22"/>
        </w:rPr>
        <w:t>е</w:t>
      </w:r>
      <w:r w:rsidR="009100E1" w:rsidRPr="008C75BB">
        <w:rPr>
          <w:spacing w:val="-5"/>
          <w:sz w:val="22"/>
          <w:szCs w:val="22"/>
        </w:rPr>
        <w:t>н</w:t>
      </w:r>
      <w:r w:rsidR="009100E1" w:rsidRPr="008C75BB">
        <w:rPr>
          <w:spacing w:val="-6"/>
          <w:sz w:val="22"/>
          <w:szCs w:val="22"/>
        </w:rPr>
        <w:t>и</w:t>
      </w:r>
      <w:r w:rsidR="009100E1" w:rsidRPr="008C75BB">
        <w:rPr>
          <w:sz w:val="22"/>
          <w:szCs w:val="22"/>
        </w:rPr>
        <w:t>й</w:t>
      </w:r>
      <w:r w:rsidR="009100E1" w:rsidRPr="008C75BB">
        <w:rPr>
          <w:spacing w:val="4"/>
          <w:sz w:val="22"/>
          <w:szCs w:val="22"/>
        </w:rPr>
        <w:t xml:space="preserve"> </w:t>
      </w:r>
      <w:r w:rsidR="009100E1" w:rsidRPr="008C75BB">
        <w:rPr>
          <w:spacing w:val="-5"/>
          <w:sz w:val="22"/>
          <w:szCs w:val="22"/>
        </w:rPr>
        <w:t>(с</w:t>
      </w:r>
      <w:r w:rsidR="009100E1" w:rsidRPr="008C75BB">
        <w:rPr>
          <w:spacing w:val="-7"/>
          <w:sz w:val="22"/>
          <w:szCs w:val="22"/>
        </w:rPr>
        <w:t>т</w:t>
      </w:r>
      <w:r w:rsidR="009100E1" w:rsidRPr="008C75BB">
        <w:rPr>
          <w:spacing w:val="-5"/>
          <w:sz w:val="22"/>
          <w:szCs w:val="22"/>
        </w:rPr>
        <w:t>о</w:t>
      </w:r>
      <w:r w:rsidR="009100E1" w:rsidRPr="008C75BB">
        <w:rPr>
          <w:spacing w:val="-7"/>
          <w:sz w:val="22"/>
          <w:szCs w:val="22"/>
        </w:rPr>
        <w:t>я</w:t>
      </w:r>
      <w:r w:rsidR="009100E1" w:rsidRPr="008C75BB">
        <w:rPr>
          <w:sz w:val="22"/>
          <w:szCs w:val="22"/>
        </w:rPr>
        <w:t>,</w:t>
      </w:r>
      <w:r w:rsidR="009100E1" w:rsidRPr="008C75BB">
        <w:rPr>
          <w:spacing w:val="5"/>
          <w:sz w:val="22"/>
          <w:szCs w:val="22"/>
        </w:rPr>
        <w:t xml:space="preserve"> </w:t>
      </w:r>
      <w:r w:rsidR="009100E1" w:rsidRPr="008C75BB">
        <w:rPr>
          <w:spacing w:val="-5"/>
          <w:sz w:val="22"/>
          <w:szCs w:val="22"/>
        </w:rPr>
        <w:t>с</w:t>
      </w:r>
      <w:r w:rsidR="009100E1" w:rsidRPr="008C75BB">
        <w:rPr>
          <w:spacing w:val="-6"/>
          <w:sz w:val="22"/>
          <w:szCs w:val="22"/>
        </w:rPr>
        <w:t>и</w:t>
      </w:r>
      <w:r w:rsidR="009100E1" w:rsidRPr="008C75BB">
        <w:rPr>
          <w:spacing w:val="-5"/>
          <w:sz w:val="22"/>
          <w:szCs w:val="22"/>
        </w:rPr>
        <w:t>д</w:t>
      </w:r>
      <w:r w:rsidR="009100E1" w:rsidRPr="008C75BB">
        <w:rPr>
          <w:spacing w:val="-7"/>
          <w:sz w:val="22"/>
          <w:szCs w:val="22"/>
        </w:rPr>
        <w:t>я</w:t>
      </w:r>
      <w:r w:rsidR="009100E1" w:rsidRPr="008C75BB">
        <w:rPr>
          <w:sz w:val="22"/>
          <w:szCs w:val="22"/>
        </w:rPr>
        <w:t>,</w:t>
      </w:r>
      <w:r w:rsidR="009100E1" w:rsidRPr="008C75BB">
        <w:rPr>
          <w:spacing w:val="3"/>
          <w:sz w:val="22"/>
          <w:szCs w:val="22"/>
        </w:rPr>
        <w:t xml:space="preserve"> </w:t>
      </w:r>
      <w:r w:rsidR="009100E1" w:rsidRPr="008C75BB">
        <w:rPr>
          <w:spacing w:val="-7"/>
          <w:sz w:val="22"/>
          <w:szCs w:val="22"/>
        </w:rPr>
        <w:t>л</w:t>
      </w:r>
      <w:r w:rsidR="009100E1" w:rsidRPr="008C75BB">
        <w:rPr>
          <w:spacing w:val="-4"/>
          <w:sz w:val="22"/>
          <w:szCs w:val="22"/>
        </w:rPr>
        <w:t>е</w:t>
      </w:r>
      <w:r w:rsidR="009100E1" w:rsidRPr="008C75BB">
        <w:rPr>
          <w:spacing w:val="-6"/>
          <w:sz w:val="22"/>
          <w:szCs w:val="22"/>
        </w:rPr>
        <w:t>ж</w:t>
      </w:r>
      <w:r w:rsidR="009100E1" w:rsidRPr="008C75BB">
        <w:rPr>
          <w:spacing w:val="-7"/>
          <w:sz w:val="22"/>
          <w:szCs w:val="22"/>
        </w:rPr>
        <w:t>а</w:t>
      </w:r>
      <w:r w:rsidR="009100E1" w:rsidRPr="008C75BB">
        <w:rPr>
          <w:spacing w:val="-4"/>
          <w:sz w:val="22"/>
          <w:szCs w:val="22"/>
        </w:rPr>
        <w:t>)</w:t>
      </w:r>
      <w:r w:rsidR="009100E1" w:rsidRPr="008C75BB">
        <w:rPr>
          <w:sz w:val="22"/>
          <w:szCs w:val="22"/>
        </w:rPr>
        <w:t>,</w:t>
      </w:r>
      <w:r w:rsidR="009100E1" w:rsidRPr="008C75BB">
        <w:rPr>
          <w:spacing w:val="3"/>
          <w:sz w:val="22"/>
          <w:szCs w:val="22"/>
        </w:rPr>
        <w:t xml:space="preserve"> </w:t>
      </w:r>
      <w:r w:rsidR="009100E1" w:rsidRPr="008C75BB">
        <w:rPr>
          <w:spacing w:val="-5"/>
          <w:sz w:val="22"/>
          <w:szCs w:val="22"/>
        </w:rPr>
        <w:t>п</w:t>
      </w:r>
      <w:r w:rsidR="009100E1" w:rsidRPr="008C75BB">
        <w:rPr>
          <w:spacing w:val="-6"/>
          <w:sz w:val="22"/>
          <w:szCs w:val="22"/>
        </w:rPr>
        <w:t>рим</w:t>
      </w:r>
      <w:r w:rsidR="009100E1" w:rsidRPr="008C75BB">
        <w:rPr>
          <w:spacing w:val="-7"/>
          <w:sz w:val="22"/>
          <w:szCs w:val="22"/>
        </w:rPr>
        <w:t>е</w:t>
      </w:r>
      <w:r w:rsidR="009100E1" w:rsidRPr="008C75BB">
        <w:rPr>
          <w:spacing w:val="-6"/>
          <w:sz w:val="22"/>
          <w:szCs w:val="22"/>
        </w:rPr>
        <w:t>нен</w:t>
      </w:r>
      <w:r w:rsidR="009100E1" w:rsidRPr="008C75BB">
        <w:rPr>
          <w:spacing w:val="-4"/>
          <w:sz w:val="22"/>
          <w:szCs w:val="22"/>
        </w:rPr>
        <w:t>и</w:t>
      </w:r>
      <w:r w:rsidR="009100E1" w:rsidRPr="008C75BB">
        <w:rPr>
          <w:sz w:val="22"/>
          <w:szCs w:val="22"/>
        </w:rPr>
        <w:t>е</w:t>
      </w:r>
      <w:r w:rsidR="009100E1" w:rsidRPr="008C75BB">
        <w:rPr>
          <w:spacing w:val="4"/>
          <w:sz w:val="22"/>
          <w:szCs w:val="22"/>
        </w:rPr>
        <w:t xml:space="preserve"> </w:t>
      </w:r>
      <w:r w:rsidR="009100E1" w:rsidRPr="008C75BB">
        <w:rPr>
          <w:spacing w:val="-5"/>
          <w:sz w:val="22"/>
          <w:szCs w:val="22"/>
        </w:rPr>
        <w:t>и</w:t>
      </w:r>
      <w:r w:rsidR="009100E1" w:rsidRPr="008C75BB">
        <w:rPr>
          <w:spacing w:val="-6"/>
          <w:sz w:val="22"/>
          <w:szCs w:val="22"/>
        </w:rPr>
        <w:t>сх</w:t>
      </w:r>
      <w:r w:rsidR="009100E1" w:rsidRPr="008C75BB">
        <w:rPr>
          <w:spacing w:val="-5"/>
          <w:sz w:val="22"/>
          <w:szCs w:val="22"/>
        </w:rPr>
        <w:t>о</w:t>
      </w:r>
      <w:r w:rsidR="009100E1" w:rsidRPr="008C75BB">
        <w:rPr>
          <w:spacing w:val="-6"/>
          <w:sz w:val="22"/>
          <w:szCs w:val="22"/>
        </w:rPr>
        <w:t>дн</w:t>
      </w:r>
      <w:r w:rsidR="009100E1" w:rsidRPr="008C75BB">
        <w:rPr>
          <w:spacing w:val="-5"/>
          <w:sz w:val="22"/>
          <w:szCs w:val="22"/>
        </w:rPr>
        <w:t>ы</w:t>
      </w:r>
      <w:r w:rsidR="009100E1" w:rsidRPr="008C75BB">
        <w:rPr>
          <w:sz w:val="22"/>
          <w:szCs w:val="22"/>
        </w:rPr>
        <w:t>х</w:t>
      </w:r>
      <w:r w:rsidR="009100E1" w:rsidRPr="008C75BB">
        <w:rPr>
          <w:spacing w:val="5"/>
          <w:sz w:val="22"/>
          <w:szCs w:val="22"/>
        </w:rPr>
        <w:t xml:space="preserve"> </w:t>
      </w:r>
      <w:r w:rsidR="009100E1" w:rsidRPr="008C75BB">
        <w:rPr>
          <w:spacing w:val="-5"/>
          <w:sz w:val="22"/>
          <w:szCs w:val="22"/>
        </w:rPr>
        <w:t>п</w:t>
      </w:r>
      <w:r w:rsidR="009100E1" w:rsidRPr="008C75BB">
        <w:rPr>
          <w:spacing w:val="-6"/>
          <w:sz w:val="22"/>
          <w:szCs w:val="22"/>
        </w:rPr>
        <w:t>о</w:t>
      </w:r>
      <w:r w:rsidR="009100E1" w:rsidRPr="008C75BB">
        <w:rPr>
          <w:spacing w:val="-7"/>
          <w:sz w:val="22"/>
          <w:szCs w:val="22"/>
        </w:rPr>
        <w:t>л</w:t>
      </w:r>
      <w:r w:rsidR="009100E1" w:rsidRPr="008C75BB">
        <w:rPr>
          <w:spacing w:val="-6"/>
          <w:sz w:val="22"/>
          <w:szCs w:val="22"/>
        </w:rPr>
        <w:t>ож</w:t>
      </w:r>
      <w:r w:rsidR="009100E1" w:rsidRPr="008C75BB">
        <w:rPr>
          <w:spacing w:val="-7"/>
          <w:sz w:val="22"/>
          <w:szCs w:val="22"/>
        </w:rPr>
        <w:t>е</w:t>
      </w:r>
      <w:r w:rsidR="009100E1" w:rsidRPr="008C75BB">
        <w:rPr>
          <w:spacing w:val="-6"/>
          <w:sz w:val="22"/>
          <w:szCs w:val="22"/>
        </w:rPr>
        <w:t>н</w:t>
      </w:r>
      <w:r w:rsidR="009100E1" w:rsidRPr="008C75BB">
        <w:rPr>
          <w:spacing w:val="-5"/>
          <w:sz w:val="22"/>
          <w:szCs w:val="22"/>
        </w:rPr>
        <w:t>и</w:t>
      </w:r>
      <w:r w:rsidR="009100E1" w:rsidRPr="008C75BB">
        <w:rPr>
          <w:spacing w:val="-6"/>
          <w:sz w:val="22"/>
          <w:szCs w:val="22"/>
        </w:rPr>
        <w:t>й</w:t>
      </w:r>
      <w:r w:rsidR="009100E1" w:rsidRPr="008C75BB">
        <w:rPr>
          <w:sz w:val="22"/>
          <w:szCs w:val="22"/>
        </w:rPr>
        <w:t>,</w:t>
      </w:r>
      <w:r w:rsidR="009100E1" w:rsidRPr="008C75BB">
        <w:rPr>
          <w:spacing w:val="3"/>
          <w:sz w:val="22"/>
          <w:szCs w:val="22"/>
        </w:rPr>
        <w:t xml:space="preserve"> </w:t>
      </w:r>
      <w:r w:rsidR="009100E1" w:rsidRPr="008C75BB">
        <w:rPr>
          <w:spacing w:val="-5"/>
          <w:sz w:val="22"/>
          <w:szCs w:val="22"/>
        </w:rPr>
        <w:t>и</w:t>
      </w:r>
      <w:r w:rsidR="009100E1" w:rsidRPr="008C75BB">
        <w:rPr>
          <w:spacing w:val="-9"/>
          <w:sz w:val="22"/>
          <w:szCs w:val="22"/>
        </w:rPr>
        <w:t>з</w:t>
      </w:r>
      <w:r w:rsidR="009100E1" w:rsidRPr="008C75BB">
        <w:rPr>
          <w:spacing w:val="-6"/>
          <w:sz w:val="22"/>
          <w:szCs w:val="22"/>
        </w:rPr>
        <w:t>о</w:t>
      </w:r>
      <w:r w:rsidR="009100E1" w:rsidRPr="008C75BB">
        <w:rPr>
          <w:spacing w:val="-10"/>
          <w:sz w:val="22"/>
          <w:szCs w:val="22"/>
        </w:rPr>
        <w:t>л</w:t>
      </w:r>
      <w:r w:rsidR="009100E1" w:rsidRPr="008C75BB">
        <w:rPr>
          <w:spacing w:val="-8"/>
          <w:sz w:val="22"/>
          <w:szCs w:val="22"/>
        </w:rPr>
        <w:t>и</w:t>
      </w:r>
      <w:r w:rsidR="009100E1" w:rsidRPr="008C75BB">
        <w:rPr>
          <w:spacing w:val="-6"/>
          <w:sz w:val="22"/>
          <w:szCs w:val="22"/>
        </w:rPr>
        <w:t>р</w:t>
      </w:r>
      <w:r w:rsidR="009100E1" w:rsidRPr="008C75BB">
        <w:rPr>
          <w:spacing w:val="-10"/>
          <w:sz w:val="22"/>
          <w:szCs w:val="22"/>
        </w:rPr>
        <w:t>у</w:t>
      </w:r>
      <w:r w:rsidR="009100E1" w:rsidRPr="008C75BB">
        <w:rPr>
          <w:spacing w:val="-8"/>
          <w:sz w:val="22"/>
          <w:szCs w:val="22"/>
        </w:rPr>
        <w:t>ю</w:t>
      </w:r>
      <w:r w:rsidR="009100E1" w:rsidRPr="008C75BB">
        <w:rPr>
          <w:spacing w:val="-6"/>
          <w:sz w:val="22"/>
          <w:szCs w:val="22"/>
        </w:rPr>
        <w:t>щ</w:t>
      </w:r>
      <w:r w:rsidR="009100E1" w:rsidRPr="008C75BB">
        <w:rPr>
          <w:spacing w:val="-9"/>
          <w:sz w:val="22"/>
          <w:szCs w:val="22"/>
        </w:rPr>
        <w:t>и</w:t>
      </w:r>
      <w:r w:rsidR="009100E1" w:rsidRPr="008C75BB">
        <w:rPr>
          <w:sz w:val="22"/>
          <w:szCs w:val="22"/>
        </w:rPr>
        <w:t xml:space="preserve">х </w:t>
      </w:r>
      <w:r w:rsidR="009100E1" w:rsidRPr="008C75BB">
        <w:rPr>
          <w:spacing w:val="-7"/>
          <w:sz w:val="22"/>
          <w:szCs w:val="22"/>
        </w:rPr>
        <w:t>р</w:t>
      </w:r>
      <w:r w:rsidR="009100E1" w:rsidRPr="008C75BB">
        <w:rPr>
          <w:spacing w:val="-9"/>
          <w:sz w:val="22"/>
          <w:szCs w:val="22"/>
        </w:rPr>
        <w:t>а</w:t>
      </w:r>
      <w:r w:rsidR="009100E1" w:rsidRPr="008C75BB">
        <w:rPr>
          <w:spacing w:val="-8"/>
          <w:sz w:val="22"/>
          <w:szCs w:val="22"/>
        </w:rPr>
        <w:t>б</w:t>
      </w:r>
      <w:r w:rsidR="009100E1" w:rsidRPr="008C75BB">
        <w:rPr>
          <w:spacing w:val="-5"/>
          <w:sz w:val="22"/>
          <w:szCs w:val="22"/>
        </w:rPr>
        <w:t>о</w:t>
      </w:r>
      <w:r w:rsidR="009100E1" w:rsidRPr="008C75BB">
        <w:rPr>
          <w:spacing w:val="-7"/>
          <w:sz w:val="22"/>
          <w:szCs w:val="22"/>
        </w:rPr>
        <w:t>т</w:t>
      </w:r>
      <w:r w:rsidR="009100E1" w:rsidRPr="008C75BB">
        <w:rPr>
          <w:sz w:val="22"/>
          <w:szCs w:val="22"/>
        </w:rPr>
        <w:t>у</w:t>
      </w:r>
      <w:r w:rsidR="009100E1" w:rsidRPr="008C75BB">
        <w:rPr>
          <w:spacing w:val="-2"/>
          <w:sz w:val="22"/>
          <w:szCs w:val="22"/>
        </w:rPr>
        <w:t xml:space="preserve"> </w:t>
      </w:r>
      <w:r w:rsidR="009100E1" w:rsidRPr="008C75BB">
        <w:rPr>
          <w:spacing w:val="-7"/>
          <w:sz w:val="22"/>
          <w:szCs w:val="22"/>
        </w:rPr>
        <w:t>в</w:t>
      </w:r>
      <w:r w:rsidR="009100E1" w:rsidRPr="008C75BB">
        <w:rPr>
          <w:spacing w:val="-9"/>
          <w:sz w:val="22"/>
          <w:szCs w:val="22"/>
        </w:rPr>
        <w:t>сп</w:t>
      </w:r>
      <w:r w:rsidR="009100E1" w:rsidRPr="008C75BB">
        <w:rPr>
          <w:spacing w:val="-8"/>
          <w:sz w:val="22"/>
          <w:szCs w:val="22"/>
        </w:rPr>
        <w:t>о</w:t>
      </w:r>
      <w:r w:rsidR="009100E1" w:rsidRPr="008C75BB">
        <w:rPr>
          <w:spacing w:val="-9"/>
          <w:sz w:val="22"/>
          <w:szCs w:val="22"/>
        </w:rPr>
        <w:t>м</w:t>
      </w:r>
      <w:r w:rsidR="009100E1" w:rsidRPr="008C75BB">
        <w:rPr>
          <w:spacing w:val="-6"/>
          <w:sz w:val="22"/>
          <w:szCs w:val="22"/>
        </w:rPr>
        <w:t>о</w:t>
      </w:r>
      <w:r w:rsidR="009100E1" w:rsidRPr="008C75BB">
        <w:rPr>
          <w:spacing w:val="-9"/>
          <w:sz w:val="22"/>
          <w:szCs w:val="22"/>
        </w:rPr>
        <w:t>г</w:t>
      </w:r>
      <w:r w:rsidR="009100E1" w:rsidRPr="008C75BB">
        <w:rPr>
          <w:spacing w:val="-6"/>
          <w:sz w:val="22"/>
          <w:szCs w:val="22"/>
        </w:rPr>
        <w:t>а</w:t>
      </w:r>
      <w:r w:rsidR="009100E1" w:rsidRPr="008C75BB">
        <w:rPr>
          <w:spacing w:val="-8"/>
          <w:sz w:val="22"/>
          <w:szCs w:val="22"/>
        </w:rPr>
        <w:t>т</w:t>
      </w:r>
      <w:r w:rsidR="009100E1" w:rsidRPr="008C75BB">
        <w:rPr>
          <w:spacing w:val="-9"/>
          <w:sz w:val="22"/>
          <w:szCs w:val="22"/>
        </w:rPr>
        <w:t>е</w:t>
      </w:r>
      <w:r w:rsidR="009100E1" w:rsidRPr="008C75BB">
        <w:rPr>
          <w:spacing w:val="-7"/>
          <w:sz w:val="22"/>
          <w:szCs w:val="22"/>
        </w:rPr>
        <w:t>ль</w:t>
      </w:r>
      <w:r w:rsidR="009100E1" w:rsidRPr="008C75BB">
        <w:rPr>
          <w:spacing w:val="-8"/>
          <w:sz w:val="22"/>
          <w:szCs w:val="22"/>
        </w:rPr>
        <w:t>ны</w:t>
      </w:r>
      <w:r w:rsidR="009100E1" w:rsidRPr="008C75BB">
        <w:rPr>
          <w:sz w:val="22"/>
          <w:szCs w:val="22"/>
        </w:rPr>
        <w:t>х</w:t>
      </w:r>
      <w:r w:rsidR="009100E1" w:rsidRPr="008C75BB">
        <w:rPr>
          <w:spacing w:val="48"/>
          <w:sz w:val="22"/>
          <w:szCs w:val="22"/>
        </w:rPr>
        <w:t xml:space="preserve"> </w:t>
      </w:r>
      <w:r w:rsidR="009100E1" w:rsidRPr="008C75BB">
        <w:rPr>
          <w:spacing w:val="-8"/>
          <w:sz w:val="22"/>
          <w:szCs w:val="22"/>
        </w:rPr>
        <w:t>г</w:t>
      </w:r>
      <w:r w:rsidR="009100E1" w:rsidRPr="008C75BB">
        <w:rPr>
          <w:spacing w:val="-6"/>
          <w:sz w:val="22"/>
          <w:szCs w:val="22"/>
        </w:rPr>
        <w:t>р</w:t>
      </w:r>
      <w:r w:rsidR="009100E1" w:rsidRPr="008C75BB">
        <w:rPr>
          <w:spacing w:val="-10"/>
          <w:sz w:val="22"/>
          <w:szCs w:val="22"/>
        </w:rPr>
        <w:t>у</w:t>
      </w:r>
      <w:r w:rsidR="009100E1" w:rsidRPr="008C75BB">
        <w:rPr>
          <w:spacing w:val="-8"/>
          <w:sz w:val="22"/>
          <w:szCs w:val="22"/>
        </w:rPr>
        <w:t>п</w:t>
      </w:r>
      <w:r w:rsidR="009100E1" w:rsidRPr="008C75BB">
        <w:rPr>
          <w:sz w:val="22"/>
          <w:szCs w:val="22"/>
        </w:rPr>
        <w:t>п</w:t>
      </w:r>
      <w:r w:rsidR="009100E1" w:rsidRPr="008C75BB">
        <w:rPr>
          <w:spacing w:val="47"/>
          <w:sz w:val="22"/>
          <w:szCs w:val="22"/>
        </w:rPr>
        <w:t xml:space="preserve"> </w:t>
      </w:r>
      <w:r w:rsidR="009100E1" w:rsidRPr="008C75BB">
        <w:rPr>
          <w:spacing w:val="-8"/>
          <w:sz w:val="22"/>
          <w:szCs w:val="22"/>
        </w:rPr>
        <w:t>м</w:t>
      </w:r>
      <w:r w:rsidR="009100E1" w:rsidRPr="008C75BB">
        <w:rPr>
          <w:spacing w:val="-6"/>
          <w:sz w:val="22"/>
          <w:szCs w:val="22"/>
        </w:rPr>
        <w:t>ы</w:t>
      </w:r>
      <w:r w:rsidR="009100E1" w:rsidRPr="008C75BB">
        <w:rPr>
          <w:spacing w:val="-9"/>
          <w:sz w:val="22"/>
          <w:szCs w:val="22"/>
        </w:rPr>
        <w:t>ш</w:t>
      </w:r>
      <w:r w:rsidR="009100E1" w:rsidRPr="008C75BB">
        <w:rPr>
          <w:sz w:val="22"/>
          <w:szCs w:val="22"/>
        </w:rPr>
        <w:t>ц</w:t>
      </w:r>
      <w:r w:rsidR="009100E1" w:rsidRPr="008C75BB">
        <w:rPr>
          <w:spacing w:val="48"/>
          <w:sz w:val="22"/>
          <w:szCs w:val="22"/>
        </w:rPr>
        <w:t xml:space="preserve"> </w:t>
      </w:r>
      <w:r w:rsidR="009100E1" w:rsidRPr="008C75BB">
        <w:rPr>
          <w:spacing w:val="-9"/>
          <w:sz w:val="22"/>
          <w:szCs w:val="22"/>
        </w:rPr>
        <w:t>(</w:t>
      </w:r>
      <w:r w:rsidR="009100E1" w:rsidRPr="008C75BB">
        <w:rPr>
          <w:sz w:val="22"/>
          <w:szCs w:val="22"/>
        </w:rPr>
        <w:t>с</w:t>
      </w:r>
      <w:r w:rsidR="009100E1" w:rsidRPr="008C75BB">
        <w:rPr>
          <w:spacing w:val="45"/>
          <w:sz w:val="22"/>
          <w:szCs w:val="22"/>
        </w:rPr>
        <w:t xml:space="preserve"> </w:t>
      </w:r>
      <w:r w:rsidR="009100E1" w:rsidRPr="008C75BB">
        <w:rPr>
          <w:spacing w:val="-8"/>
          <w:sz w:val="22"/>
          <w:szCs w:val="22"/>
        </w:rPr>
        <w:t>п</w:t>
      </w:r>
      <w:r w:rsidR="009100E1" w:rsidRPr="008C75BB">
        <w:rPr>
          <w:spacing w:val="-5"/>
          <w:sz w:val="22"/>
          <w:szCs w:val="22"/>
        </w:rPr>
        <w:t>о</w:t>
      </w:r>
      <w:r w:rsidR="009100E1" w:rsidRPr="008C75BB">
        <w:rPr>
          <w:spacing w:val="-9"/>
          <w:sz w:val="22"/>
          <w:szCs w:val="22"/>
        </w:rPr>
        <w:t>м</w:t>
      </w:r>
      <w:r w:rsidR="009100E1" w:rsidRPr="008C75BB">
        <w:rPr>
          <w:spacing w:val="-8"/>
          <w:sz w:val="22"/>
          <w:szCs w:val="22"/>
        </w:rPr>
        <w:t>о</w:t>
      </w:r>
      <w:r w:rsidR="009100E1" w:rsidRPr="008C75BB">
        <w:rPr>
          <w:spacing w:val="-7"/>
          <w:sz w:val="22"/>
          <w:szCs w:val="22"/>
        </w:rPr>
        <w:t>щ</w:t>
      </w:r>
      <w:r w:rsidR="009100E1" w:rsidRPr="008C75BB">
        <w:rPr>
          <w:spacing w:val="-8"/>
          <w:sz w:val="22"/>
          <w:szCs w:val="22"/>
        </w:rPr>
        <w:t>ь</w:t>
      </w:r>
      <w:r w:rsidR="009100E1" w:rsidRPr="008C75BB">
        <w:rPr>
          <w:sz w:val="22"/>
          <w:szCs w:val="22"/>
        </w:rPr>
        <w:t>ю</w:t>
      </w:r>
      <w:r w:rsidR="009100E1" w:rsidRPr="008C75BB">
        <w:rPr>
          <w:spacing w:val="46"/>
          <w:sz w:val="22"/>
          <w:szCs w:val="22"/>
        </w:rPr>
        <w:t xml:space="preserve"> </w:t>
      </w:r>
      <w:r w:rsidR="009100E1" w:rsidRPr="008C75BB">
        <w:rPr>
          <w:spacing w:val="-8"/>
          <w:sz w:val="22"/>
          <w:szCs w:val="22"/>
        </w:rPr>
        <w:t>г</w:t>
      </w:r>
      <w:r w:rsidR="009100E1" w:rsidRPr="008C75BB">
        <w:rPr>
          <w:spacing w:val="-6"/>
          <w:sz w:val="22"/>
          <w:szCs w:val="22"/>
        </w:rPr>
        <w:t>и</w:t>
      </w:r>
      <w:r w:rsidR="009100E1" w:rsidRPr="008C75BB">
        <w:rPr>
          <w:spacing w:val="-9"/>
          <w:sz w:val="22"/>
          <w:szCs w:val="22"/>
        </w:rPr>
        <w:t>мн</w:t>
      </w:r>
      <w:r w:rsidR="009100E1" w:rsidRPr="008C75BB">
        <w:rPr>
          <w:spacing w:val="-6"/>
          <w:sz w:val="22"/>
          <w:szCs w:val="22"/>
        </w:rPr>
        <w:t>а</w:t>
      </w:r>
      <w:r w:rsidR="009100E1" w:rsidRPr="008C75BB">
        <w:rPr>
          <w:spacing w:val="-5"/>
          <w:sz w:val="22"/>
          <w:szCs w:val="22"/>
        </w:rPr>
        <w:t>с</w:t>
      </w:r>
      <w:r w:rsidR="009100E1" w:rsidRPr="008C75BB">
        <w:rPr>
          <w:spacing w:val="-4"/>
          <w:sz w:val="22"/>
          <w:szCs w:val="22"/>
        </w:rPr>
        <w:t>т</w:t>
      </w:r>
      <w:r w:rsidR="009100E1" w:rsidRPr="008C75BB">
        <w:rPr>
          <w:spacing w:val="-6"/>
          <w:sz w:val="22"/>
          <w:szCs w:val="22"/>
        </w:rPr>
        <w:t>и</w:t>
      </w:r>
      <w:r w:rsidR="009100E1" w:rsidRPr="008C75BB">
        <w:rPr>
          <w:spacing w:val="-4"/>
          <w:sz w:val="22"/>
          <w:szCs w:val="22"/>
        </w:rPr>
        <w:t>ч</w:t>
      </w:r>
      <w:r w:rsidR="009100E1" w:rsidRPr="008C75BB">
        <w:rPr>
          <w:spacing w:val="-5"/>
          <w:sz w:val="22"/>
          <w:szCs w:val="22"/>
        </w:rPr>
        <w:t>е</w:t>
      </w:r>
      <w:r w:rsidR="009100E1" w:rsidRPr="008C75BB">
        <w:rPr>
          <w:spacing w:val="-4"/>
          <w:sz w:val="22"/>
          <w:szCs w:val="22"/>
        </w:rPr>
        <w:t>с</w:t>
      </w:r>
      <w:r w:rsidR="009100E1" w:rsidRPr="008C75BB">
        <w:rPr>
          <w:spacing w:val="-6"/>
          <w:sz w:val="22"/>
          <w:szCs w:val="22"/>
        </w:rPr>
        <w:t>ки</w:t>
      </w:r>
      <w:r w:rsidR="009100E1" w:rsidRPr="008C75BB">
        <w:rPr>
          <w:sz w:val="22"/>
          <w:szCs w:val="22"/>
        </w:rPr>
        <w:t>х</w:t>
      </w:r>
      <w:r w:rsidR="009100E1" w:rsidRPr="008C75BB">
        <w:rPr>
          <w:spacing w:val="55"/>
          <w:sz w:val="22"/>
          <w:szCs w:val="22"/>
        </w:rPr>
        <w:t xml:space="preserve"> </w:t>
      </w:r>
      <w:r w:rsidR="009100E1" w:rsidRPr="008C75BB">
        <w:rPr>
          <w:spacing w:val="-5"/>
          <w:sz w:val="22"/>
          <w:szCs w:val="22"/>
        </w:rPr>
        <w:t>с</w:t>
      </w:r>
      <w:r w:rsidR="009100E1" w:rsidRPr="008C75BB">
        <w:rPr>
          <w:spacing w:val="-4"/>
          <w:sz w:val="22"/>
          <w:szCs w:val="22"/>
        </w:rPr>
        <w:t>н</w:t>
      </w:r>
      <w:r w:rsidR="009100E1" w:rsidRPr="008C75BB">
        <w:rPr>
          <w:spacing w:val="-7"/>
          <w:sz w:val="22"/>
          <w:szCs w:val="22"/>
        </w:rPr>
        <w:t>а</w:t>
      </w:r>
      <w:r w:rsidR="009100E1" w:rsidRPr="008C75BB">
        <w:rPr>
          <w:spacing w:val="-5"/>
          <w:sz w:val="22"/>
          <w:szCs w:val="22"/>
        </w:rPr>
        <w:t>р</w:t>
      </w:r>
      <w:r w:rsidR="009100E1" w:rsidRPr="008C75BB">
        <w:rPr>
          <w:spacing w:val="-4"/>
          <w:sz w:val="22"/>
          <w:szCs w:val="22"/>
        </w:rPr>
        <w:t>я</w:t>
      </w:r>
      <w:r w:rsidR="009100E1" w:rsidRPr="008C75BB">
        <w:rPr>
          <w:spacing w:val="-6"/>
          <w:sz w:val="22"/>
          <w:szCs w:val="22"/>
        </w:rPr>
        <w:t>д</w:t>
      </w:r>
      <w:r w:rsidR="009100E1" w:rsidRPr="008C75BB">
        <w:rPr>
          <w:spacing w:val="-3"/>
          <w:sz w:val="22"/>
          <w:szCs w:val="22"/>
        </w:rPr>
        <w:t>о</w:t>
      </w:r>
      <w:r w:rsidR="009100E1" w:rsidRPr="008C75BB">
        <w:rPr>
          <w:sz w:val="22"/>
          <w:szCs w:val="22"/>
        </w:rPr>
        <w:t>в</w:t>
      </w:r>
      <w:r w:rsidR="009100E1" w:rsidRPr="008C75BB">
        <w:rPr>
          <w:spacing w:val="51"/>
          <w:sz w:val="22"/>
          <w:szCs w:val="22"/>
        </w:rPr>
        <w:t xml:space="preserve"> </w:t>
      </w:r>
      <w:r w:rsidR="009100E1" w:rsidRPr="008C75BB">
        <w:rPr>
          <w:sz w:val="22"/>
          <w:szCs w:val="22"/>
        </w:rPr>
        <w:t>и</w:t>
      </w:r>
      <w:r w:rsidR="009100E1" w:rsidRPr="008C75BB">
        <w:rPr>
          <w:spacing w:val="51"/>
          <w:sz w:val="22"/>
          <w:szCs w:val="22"/>
        </w:rPr>
        <w:t xml:space="preserve"> </w:t>
      </w:r>
      <w:r w:rsidR="009100E1" w:rsidRPr="008C75BB">
        <w:rPr>
          <w:spacing w:val="-3"/>
          <w:sz w:val="22"/>
          <w:szCs w:val="22"/>
        </w:rPr>
        <w:t>п</w:t>
      </w:r>
      <w:r w:rsidR="009100E1" w:rsidRPr="008C75BB">
        <w:rPr>
          <w:spacing w:val="-5"/>
          <w:sz w:val="22"/>
          <w:szCs w:val="22"/>
        </w:rPr>
        <w:t>редм</w:t>
      </w:r>
      <w:r w:rsidR="009100E1" w:rsidRPr="008C75BB">
        <w:rPr>
          <w:spacing w:val="-4"/>
          <w:sz w:val="22"/>
          <w:szCs w:val="22"/>
        </w:rPr>
        <w:t>е</w:t>
      </w:r>
      <w:r w:rsidR="009100E1" w:rsidRPr="008C75BB">
        <w:rPr>
          <w:spacing w:val="-7"/>
          <w:sz w:val="22"/>
          <w:szCs w:val="22"/>
        </w:rPr>
        <w:t>т</w:t>
      </w:r>
      <w:r w:rsidR="009100E1" w:rsidRPr="008C75BB">
        <w:rPr>
          <w:spacing w:val="-4"/>
          <w:sz w:val="22"/>
          <w:szCs w:val="22"/>
        </w:rPr>
        <w:t>о</w:t>
      </w:r>
      <w:r w:rsidR="009100E1" w:rsidRPr="008C75BB">
        <w:rPr>
          <w:spacing w:val="-5"/>
          <w:sz w:val="22"/>
          <w:szCs w:val="22"/>
        </w:rPr>
        <w:t>в</w:t>
      </w:r>
      <w:r w:rsidR="009100E1" w:rsidRPr="008C75BB">
        <w:rPr>
          <w:spacing w:val="-4"/>
          <w:sz w:val="22"/>
          <w:szCs w:val="22"/>
        </w:rPr>
        <w:t>)</w:t>
      </w:r>
      <w:r w:rsidR="009100E1" w:rsidRPr="008C75BB">
        <w:rPr>
          <w:sz w:val="22"/>
          <w:szCs w:val="22"/>
        </w:rPr>
        <w:t>,</w:t>
      </w:r>
      <w:r w:rsidR="009100E1" w:rsidRPr="008C75BB">
        <w:rPr>
          <w:spacing w:val="53"/>
          <w:sz w:val="22"/>
          <w:szCs w:val="22"/>
        </w:rPr>
        <w:t xml:space="preserve"> </w:t>
      </w:r>
      <w:r w:rsidR="009100E1" w:rsidRPr="008C75BB">
        <w:rPr>
          <w:spacing w:val="-7"/>
          <w:sz w:val="22"/>
          <w:szCs w:val="22"/>
        </w:rPr>
        <w:t>у</w:t>
      </w:r>
      <w:r w:rsidR="009100E1" w:rsidRPr="008C75BB">
        <w:rPr>
          <w:spacing w:val="-4"/>
          <w:sz w:val="22"/>
          <w:szCs w:val="22"/>
        </w:rPr>
        <w:t>си</w:t>
      </w:r>
      <w:r w:rsidR="009100E1" w:rsidRPr="008C75BB">
        <w:rPr>
          <w:spacing w:val="-5"/>
          <w:sz w:val="22"/>
          <w:szCs w:val="22"/>
        </w:rPr>
        <w:t>л</w:t>
      </w:r>
      <w:r w:rsidR="009100E1" w:rsidRPr="008C75BB">
        <w:rPr>
          <w:spacing w:val="-3"/>
          <w:sz w:val="22"/>
          <w:szCs w:val="22"/>
        </w:rPr>
        <w:t>и</w:t>
      </w:r>
      <w:r w:rsidR="009100E1" w:rsidRPr="008C75BB">
        <w:rPr>
          <w:spacing w:val="-5"/>
          <w:sz w:val="22"/>
          <w:szCs w:val="22"/>
        </w:rPr>
        <w:t>в</w:t>
      </w:r>
      <w:r w:rsidR="009100E1" w:rsidRPr="008C75BB">
        <w:rPr>
          <w:spacing w:val="-4"/>
          <w:sz w:val="22"/>
          <w:szCs w:val="22"/>
        </w:rPr>
        <w:t>а</w:t>
      </w:r>
      <w:r w:rsidR="009100E1" w:rsidRPr="008C75BB">
        <w:rPr>
          <w:spacing w:val="-5"/>
          <w:sz w:val="22"/>
          <w:szCs w:val="22"/>
        </w:rPr>
        <w:t>ющи</w:t>
      </w:r>
      <w:r w:rsidR="009100E1" w:rsidRPr="008C75BB">
        <w:rPr>
          <w:sz w:val="22"/>
          <w:szCs w:val="22"/>
        </w:rPr>
        <w:t>х</w:t>
      </w:r>
      <w:r w:rsidR="009100E1" w:rsidRPr="008C75BB">
        <w:rPr>
          <w:spacing w:val="2"/>
          <w:sz w:val="22"/>
          <w:szCs w:val="22"/>
        </w:rPr>
        <w:t xml:space="preserve"> </w:t>
      </w:r>
      <w:r w:rsidR="009100E1" w:rsidRPr="008C75BB">
        <w:rPr>
          <w:spacing w:val="-3"/>
          <w:sz w:val="22"/>
          <w:szCs w:val="22"/>
        </w:rPr>
        <w:t>н</w:t>
      </w:r>
      <w:r w:rsidR="009100E1" w:rsidRPr="008C75BB">
        <w:rPr>
          <w:spacing w:val="-6"/>
          <w:sz w:val="22"/>
          <w:szCs w:val="22"/>
        </w:rPr>
        <w:t>а</w:t>
      </w:r>
      <w:r w:rsidR="009100E1" w:rsidRPr="008C75BB">
        <w:rPr>
          <w:spacing w:val="-5"/>
          <w:sz w:val="22"/>
          <w:szCs w:val="22"/>
        </w:rPr>
        <w:t>г</w:t>
      </w:r>
      <w:r w:rsidR="009100E1" w:rsidRPr="008C75BB">
        <w:rPr>
          <w:spacing w:val="-3"/>
          <w:sz w:val="22"/>
          <w:szCs w:val="22"/>
        </w:rPr>
        <w:t>р</w:t>
      </w:r>
      <w:r w:rsidR="009100E1" w:rsidRPr="008C75BB">
        <w:rPr>
          <w:spacing w:val="-8"/>
          <w:sz w:val="22"/>
          <w:szCs w:val="22"/>
        </w:rPr>
        <w:t>у</w:t>
      </w:r>
      <w:r w:rsidR="009100E1" w:rsidRPr="008C75BB">
        <w:rPr>
          <w:spacing w:val="-5"/>
          <w:sz w:val="22"/>
          <w:szCs w:val="22"/>
        </w:rPr>
        <w:t>з</w:t>
      </w:r>
      <w:r w:rsidR="009100E1" w:rsidRPr="008C75BB">
        <w:rPr>
          <w:spacing w:val="-4"/>
          <w:sz w:val="22"/>
          <w:szCs w:val="22"/>
        </w:rPr>
        <w:t>к</w:t>
      </w:r>
      <w:r w:rsidR="009100E1" w:rsidRPr="008C75BB">
        <w:rPr>
          <w:sz w:val="22"/>
          <w:szCs w:val="22"/>
        </w:rPr>
        <w:t>у</w:t>
      </w:r>
      <w:r w:rsidR="009100E1" w:rsidRPr="008C75BB">
        <w:rPr>
          <w:spacing w:val="-1"/>
          <w:sz w:val="22"/>
          <w:szCs w:val="22"/>
        </w:rPr>
        <w:t xml:space="preserve"> </w:t>
      </w:r>
      <w:r w:rsidR="009100E1" w:rsidRPr="008C75BB">
        <w:rPr>
          <w:spacing w:val="-4"/>
          <w:sz w:val="22"/>
          <w:szCs w:val="22"/>
        </w:rPr>
        <w:t>н</w:t>
      </w:r>
      <w:r w:rsidR="009100E1" w:rsidRPr="008C75BB">
        <w:rPr>
          <w:sz w:val="22"/>
          <w:szCs w:val="22"/>
        </w:rPr>
        <w:t>а</w:t>
      </w:r>
      <w:r w:rsidR="009100E1" w:rsidRPr="008C75BB">
        <w:rPr>
          <w:spacing w:val="4"/>
          <w:sz w:val="22"/>
          <w:szCs w:val="22"/>
        </w:rPr>
        <w:t xml:space="preserve"> </w:t>
      </w:r>
      <w:r w:rsidR="009100E1" w:rsidRPr="008C75BB">
        <w:rPr>
          <w:spacing w:val="-3"/>
          <w:sz w:val="22"/>
          <w:szCs w:val="22"/>
        </w:rPr>
        <w:t>о</w:t>
      </w:r>
      <w:r w:rsidR="009100E1" w:rsidRPr="008C75BB">
        <w:rPr>
          <w:spacing w:val="-6"/>
          <w:sz w:val="22"/>
          <w:szCs w:val="22"/>
        </w:rPr>
        <w:t>с</w:t>
      </w:r>
      <w:r w:rsidR="009100E1" w:rsidRPr="008C75BB">
        <w:rPr>
          <w:spacing w:val="-4"/>
          <w:sz w:val="22"/>
          <w:szCs w:val="22"/>
        </w:rPr>
        <w:t>н</w:t>
      </w:r>
      <w:r w:rsidR="009100E1" w:rsidRPr="008C75BB">
        <w:rPr>
          <w:spacing w:val="-3"/>
          <w:sz w:val="22"/>
          <w:szCs w:val="22"/>
        </w:rPr>
        <w:t>о</w:t>
      </w:r>
      <w:r w:rsidR="009100E1" w:rsidRPr="008C75BB">
        <w:rPr>
          <w:spacing w:val="-8"/>
          <w:sz w:val="22"/>
          <w:szCs w:val="22"/>
        </w:rPr>
        <w:t>в</w:t>
      </w:r>
      <w:r w:rsidR="009100E1" w:rsidRPr="008C75BB">
        <w:rPr>
          <w:spacing w:val="-3"/>
          <w:sz w:val="22"/>
          <w:szCs w:val="22"/>
        </w:rPr>
        <w:t>н</w:t>
      </w:r>
      <w:r w:rsidR="009100E1" w:rsidRPr="008C75BB">
        <w:rPr>
          <w:spacing w:val="-8"/>
          <w:sz w:val="22"/>
          <w:szCs w:val="22"/>
        </w:rPr>
        <w:t>у</w:t>
      </w:r>
      <w:r w:rsidR="009100E1" w:rsidRPr="008C75BB">
        <w:rPr>
          <w:sz w:val="22"/>
          <w:szCs w:val="22"/>
        </w:rPr>
        <w:t>ю</w:t>
      </w:r>
      <w:r w:rsidR="009100E1" w:rsidRPr="008C75BB">
        <w:rPr>
          <w:spacing w:val="3"/>
          <w:sz w:val="22"/>
          <w:szCs w:val="22"/>
        </w:rPr>
        <w:t xml:space="preserve"> </w:t>
      </w:r>
      <w:r w:rsidR="009100E1" w:rsidRPr="008C75BB">
        <w:rPr>
          <w:spacing w:val="-6"/>
          <w:sz w:val="22"/>
          <w:szCs w:val="22"/>
        </w:rPr>
        <w:t>мыш</w:t>
      </w:r>
      <w:r w:rsidR="009100E1" w:rsidRPr="008C75BB">
        <w:rPr>
          <w:spacing w:val="-7"/>
          <w:sz w:val="22"/>
          <w:szCs w:val="22"/>
        </w:rPr>
        <w:t>е</w:t>
      </w:r>
      <w:r w:rsidR="009100E1" w:rsidRPr="008C75BB">
        <w:rPr>
          <w:spacing w:val="-6"/>
          <w:sz w:val="22"/>
          <w:szCs w:val="22"/>
        </w:rPr>
        <w:t>чн</w:t>
      </w:r>
      <w:r w:rsidR="009100E1" w:rsidRPr="008C75BB">
        <w:rPr>
          <w:spacing w:val="-8"/>
          <w:sz w:val="22"/>
          <w:szCs w:val="22"/>
        </w:rPr>
        <w:t>у</w:t>
      </w:r>
      <w:r w:rsidR="009100E1" w:rsidRPr="008C75BB">
        <w:rPr>
          <w:sz w:val="22"/>
          <w:szCs w:val="22"/>
        </w:rPr>
        <w:t>ю</w:t>
      </w:r>
      <w:r w:rsidR="009100E1" w:rsidRPr="008C75BB">
        <w:rPr>
          <w:spacing w:val="-1"/>
          <w:sz w:val="22"/>
          <w:szCs w:val="22"/>
        </w:rPr>
        <w:t xml:space="preserve"> </w:t>
      </w:r>
      <w:r w:rsidR="009100E1" w:rsidRPr="008C75BB">
        <w:rPr>
          <w:spacing w:val="-7"/>
          <w:sz w:val="22"/>
          <w:szCs w:val="22"/>
        </w:rPr>
        <w:t>г</w:t>
      </w:r>
      <w:r w:rsidR="009100E1" w:rsidRPr="008C75BB">
        <w:rPr>
          <w:spacing w:val="-5"/>
          <w:sz w:val="22"/>
          <w:szCs w:val="22"/>
        </w:rPr>
        <w:t>р</w:t>
      </w:r>
      <w:r w:rsidR="009100E1" w:rsidRPr="008C75BB">
        <w:rPr>
          <w:spacing w:val="-11"/>
          <w:sz w:val="22"/>
          <w:szCs w:val="22"/>
        </w:rPr>
        <w:t>у</w:t>
      </w:r>
      <w:r w:rsidR="009100E1" w:rsidRPr="008C75BB">
        <w:rPr>
          <w:spacing w:val="-5"/>
          <w:sz w:val="22"/>
          <w:szCs w:val="22"/>
        </w:rPr>
        <w:t>п</w:t>
      </w:r>
      <w:r w:rsidR="009100E1" w:rsidRPr="008C75BB">
        <w:rPr>
          <w:spacing w:val="-6"/>
          <w:sz w:val="22"/>
          <w:szCs w:val="22"/>
        </w:rPr>
        <w:t>п</w:t>
      </w:r>
      <w:r w:rsidR="009100E1" w:rsidRPr="008C75BB">
        <w:rPr>
          <w:sz w:val="22"/>
          <w:szCs w:val="22"/>
        </w:rPr>
        <w:t>у</w:t>
      </w:r>
      <w:r w:rsidR="009100E1" w:rsidRPr="008C75BB">
        <w:rPr>
          <w:spacing w:val="-4"/>
          <w:sz w:val="22"/>
          <w:szCs w:val="22"/>
        </w:rPr>
        <w:t xml:space="preserve"> </w:t>
      </w:r>
      <w:r w:rsidR="009100E1" w:rsidRPr="008C75BB">
        <w:rPr>
          <w:sz w:val="22"/>
          <w:szCs w:val="22"/>
        </w:rPr>
        <w:t xml:space="preserve">и </w:t>
      </w:r>
      <w:r w:rsidR="009100E1" w:rsidRPr="008C75BB">
        <w:rPr>
          <w:spacing w:val="-5"/>
          <w:sz w:val="22"/>
          <w:szCs w:val="22"/>
        </w:rPr>
        <w:t>н</w:t>
      </w:r>
      <w:r w:rsidR="009100E1" w:rsidRPr="008C75BB">
        <w:rPr>
          <w:sz w:val="22"/>
          <w:szCs w:val="22"/>
        </w:rPr>
        <w:t xml:space="preserve">а </w:t>
      </w:r>
      <w:r w:rsidR="009100E1" w:rsidRPr="008C75BB">
        <w:rPr>
          <w:spacing w:val="-7"/>
          <w:sz w:val="22"/>
          <w:szCs w:val="22"/>
        </w:rPr>
        <w:t>ве</w:t>
      </w:r>
      <w:r w:rsidR="009100E1" w:rsidRPr="008C75BB">
        <w:rPr>
          <w:spacing w:val="-6"/>
          <w:sz w:val="22"/>
          <w:szCs w:val="22"/>
        </w:rPr>
        <w:t>с</w:t>
      </w:r>
      <w:r w:rsidR="009100E1" w:rsidRPr="008C75BB">
        <w:rPr>
          <w:sz w:val="22"/>
          <w:szCs w:val="22"/>
        </w:rPr>
        <w:t>ь</w:t>
      </w:r>
      <w:r w:rsidR="009100E1" w:rsidRPr="008C75BB">
        <w:rPr>
          <w:spacing w:val="-4"/>
          <w:sz w:val="22"/>
          <w:szCs w:val="22"/>
        </w:rPr>
        <w:t xml:space="preserve"> </w:t>
      </w:r>
      <w:r w:rsidR="009100E1" w:rsidRPr="008C75BB">
        <w:rPr>
          <w:spacing w:val="-8"/>
          <w:sz w:val="22"/>
          <w:szCs w:val="22"/>
        </w:rPr>
        <w:t>о</w:t>
      </w:r>
      <w:r w:rsidR="009100E1" w:rsidRPr="008C75BB">
        <w:rPr>
          <w:spacing w:val="-5"/>
          <w:sz w:val="22"/>
          <w:szCs w:val="22"/>
        </w:rPr>
        <w:t>р</w:t>
      </w:r>
      <w:r w:rsidR="009100E1" w:rsidRPr="008C75BB">
        <w:rPr>
          <w:spacing w:val="-7"/>
          <w:sz w:val="22"/>
          <w:szCs w:val="22"/>
        </w:rPr>
        <w:t>га</w:t>
      </w:r>
      <w:r w:rsidR="009100E1" w:rsidRPr="008C75BB">
        <w:rPr>
          <w:spacing w:val="-8"/>
          <w:sz w:val="22"/>
          <w:szCs w:val="22"/>
        </w:rPr>
        <w:t>н</w:t>
      </w:r>
      <w:r w:rsidR="009100E1" w:rsidRPr="008C75BB">
        <w:rPr>
          <w:spacing w:val="-6"/>
          <w:sz w:val="22"/>
          <w:szCs w:val="22"/>
        </w:rPr>
        <w:t>и</w:t>
      </w:r>
      <w:r w:rsidR="009100E1" w:rsidRPr="008C75BB">
        <w:rPr>
          <w:spacing w:val="-7"/>
          <w:sz w:val="22"/>
          <w:szCs w:val="22"/>
        </w:rPr>
        <w:t>зм</w:t>
      </w:r>
      <w:r w:rsidR="009100E1" w:rsidRPr="008C75BB">
        <w:rPr>
          <w:sz w:val="22"/>
          <w:szCs w:val="22"/>
        </w:rPr>
        <w:t>,</w:t>
      </w:r>
      <w:r w:rsidR="009100E1" w:rsidRPr="008C75BB">
        <w:rPr>
          <w:spacing w:val="-1"/>
          <w:sz w:val="22"/>
          <w:szCs w:val="22"/>
        </w:rPr>
        <w:t xml:space="preserve"> </w:t>
      </w:r>
      <w:r w:rsidR="009100E1" w:rsidRPr="008C75BB">
        <w:rPr>
          <w:spacing w:val="-6"/>
          <w:sz w:val="22"/>
          <w:szCs w:val="22"/>
        </w:rPr>
        <w:t>и</w:t>
      </w:r>
      <w:r w:rsidR="009100E1" w:rsidRPr="008C75BB">
        <w:rPr>
          <w:spacing w:val="-7"/>
          <w:sz w:val="22"/>
          <w:szCs w:val="22"/>
        </w:rPr>
        <w:t>зм</w:t>
      </w:r>
      <w:r w:rsidR="009100E1" w:rsidRPr="008C75BB">
        <w:rPr>
          <w:spacing w:val="-9"/>
          <w:sz w:val="22"/>
          <w:szCs w:val="22"/>
        </w:rPr>
        <w:t>е</w:t>
      </w:r>
      <w:r w:rsidR="009100E1" w:rsidRPr="008C75BB">
        <w:rPr>
          <w:spacing w:val="-6"/>
          <w:sz w:val="22"/>
          <w:szCs w:val="22"/>
        </w:rPr>
        <w:t>не</w:t>
      </w:r>
      <w:r w:rsidR="009100E1" w:rsidRPr="008C75BB">
        <w:rPr>
          <w:spacing w:val="-9"/>
          <w:sz w:val="22"/>
          <w:szCs w:val="22"/>
        </w:rPr>
        <w:t>н</w:t>
      </w:r>
      <w:r w:rsidR="009100E1" w:rsidRPr="008C75BB">
        <w:rPr>
          <w:spacing w:val="-8"/>
          <w:sz w:val="22"/>
          <w:szCs w:val="22"/>
        </w:rPr>
        <w:t>и</w:t>
      </w:r>
      <w:r w:rsidR="009100E1" w:rsidRPr="008C75BB">
        <w:rPr>
          <w:sz w:val="22"/>
          <w:szCs w:val="22"/>
        </w:rPr>
        <w:t xml:space="preserve">я </w:t>
      </w:r>
      <w:r w:rsidR="009100E1" w:rsidRPr="008C75BB">
        <w:rPr>
          <w:spacing w:val="-5"/>
          <w:sz w:val="22"/>
          <w:szCs w:val="22"/>
        </w:rPr>
        <w:t>п</w:t>
      </w:r>
      <w:r w:rsidR="009100E1" w:rsidRPr="008C75BB">
        <w:rPr>
          <w:spacing w:val="-6"/>
          <w:sz w:val="22"/>
          <w:szCs w:val="22"/>
        </w:rPr>
        <w:t>о</w:t>
      </w:r>
      <w:r w:rsidR="009100E1" w:rsidRPr="008C75BB">
        <w:rPr>
          <w:spacing w:val="-8"/>
          <w:sz w:val="22"/>
          <w:szCs w:val="22"/>
        </w:rPr>
        <w:t>ло</w:t>
      </w:r>
      <w:r w:rsidR="009100E1" w:rsidRPr="008C75BB">
        <w:rPr>
          <w:spacing w:val="-6"/>
          <w:sz w:val="22"/>
          <w:szCs w:val="22"/>
        </w:rPr>
        <w:t>ж</w:t>
      </w:r>
      <w:r w:rsidR="009100E1" w:rsidRPr="008C75BB">
        <w:rPr>
          <w:spacing w:val="-7"/>
          <w:sz w:val="22"/>
          <w:szCs w:val="22"/>
        </w:rPr>
        <w:t>е</w:t>
      </w:r>
      <w:r w:rsidR="009100E1" w:rsidRPr="008C75BB">
        <w:rPr>
          <w:spacing w:val="-8"/>
          <w:sz w:val="22"/>
          <w:szCs w:val="22"/>
        </w:rPr>
        <w:t>н</w:t>
      </w:r>
      <w:r w:rsidR="009100E1" w:rsidRPr="008C75BB">
        <w:rPr>
          <w:spacing w:val="-6"/>
          <w:sz w:val="22"/>
          <w:szCs w:val="22"/>
        </w:rPr>
        <w:t>и</w:t>
      </w:r>
      <w:r w:rsidR="009100E1" w:rsidRPr="008C75BB">
        <w:rPr>
          <w:spacing w:val="55"/>
          <w:sz w:val="22"/>
          <w:szCs w:val="22"/>
        </w:rPr>
        <w:t>я</w:t>
      </w:r>
      <w:r w:rsidR="009100E1">
        <w:rPr>
          <w:spacing w:val="55"/>
        </w:rPr>
        <w:t xml:space="preserve"> </w:t>
      </w:r>
      <w:r w:rsidR="009100E1" w:rsidRPr="008C75BB">
        <w:rPr>
          <w:spacing w:val="-4"/>
          <w:sz w:val="22"/>
          <w:szCs w:val="22"/>
        </w:rPr>
        <w:t>ц</w:t>
      </w:r>
      <w:r w:rsidR="009100E1" w:rsidRPr="008C75BB">
        <w:rPr>
          <w:spacing w:val="-10"/>
          <w:sz w:val="22"/>
          <w:szCs w:val="22"/>
        </w:rPr>
        <w:t>е</w:t>
      </w:r>
      <w:r w:rsidR="009100E1" w:rsidRPr="008C75BB">
        <w:rPr>
          <w:spacing w:val="-5"/>
          <w:sz w:val="22"/>
          <w:szCs w:val="22"/>
        </w:rPr>
        <w:t>н</w:t>
      </w:r>
      <w:r w:rsidR="009100E1" w:rsidRPr="008C75BB">
        <w:rPr>
          <w:spacing w:val="-8"/>
          <w:sz w:val="22"/>
          <w:szCs w:val="22"/>
        </w:rPr>
        <w:t>т</w:t>
      </w:r>
      <w:r w:rsidR="009100E1" w:rsidRPr="008C75BB">
        <w:rPr>
          <w:spacing w:val="-5"/>
          <w:sz w:val="22"/>
          <w:szCs w:val="22"/>
        </w:rPr>
        <w:t>р</w:t>
      </w:r>
      <w:r w:rsidR="009100E1" w:rsidRPr="008C75BB">
        <w:rPr>
          <w:spacing w:val="55"/>
          <w:sz w:val="22"/>
          <w:szCs w:val="22"/>
        </w:rPr>
        <w:t>а</w:t>
      </w:r>
      <w:r w:rsidR="009100E1">
        <w:rPr>
          <w:spacing w:val="55"/>
        </w:rPr>
        <w:t xml:space="preserve"> </w:t>
      </w:r>
      <w:r w:rsidR="009100E1" w:rsidRPr="008C75BB">
        <w:rPr>
          <w:spacing w:val="-7"/>
          <w:sz w:val="22"/>
          <w:szCs w:val="22"/>
        </w:rPr>
        <w:t>т</w:t>
      </w:r>
      <w:r w:rsidR="009100E1" w:rsidRPr="008C75BB">
        <w:rPr>
          <w:spacing w:val="-8"/>
          <w:sz w:val="22"/>
          <w:szCs w:val="22"/>
        </w:rPr>
        <w:t>я</w:t>
      </w:r>
      <w:r w:rsidR="009100E1" w:rsidRPr="008C75BB">
        <w:rPr>
          <w:spacing w:val="-9"/>
          <w:sz w:val="22"/>
          <w:szCs w:val="22"/>
        </w:rPr>
        <w:t>жест</w:t>
      </w:r>
      <w:r w:rsidR="009100E1" w:rsidRPr="008C75BB">
        <w:rPr>
          <w:spacing w:val="50"/>
          <w:sz w:val="22"/>
          <w:szCs w:val="22"/>
        </w:rPr>
        <w:t>и</w:t>
      </w:r>
      <w:r w:rsidR="009100E1">
        <w:rPr>
          <w:spacing w:val="50"/>
        </w:rPr>
        <w:t xml:space="preserve"> </w:t>
      </w:r>
      <w:r w:rsidR="009100E1" w:rsidRPr="008C75BB">
        <w:rPr>
          <w:spacing w:val="-8"/>
          <w:sz w:val="22"/>
          <w:szCs w:val="22"/>
        </w:rPr>
        <w:t>т</w:t>
      </w:r>
      <w:r w:rsidR="009100E1" w:rsidRPr="008C75BB">
        <w:rPr>
          <w:spacing w:val="-9"/>
          <w:sz w:val="22"/>
          <w:szCs w:val="22"/>
        </w:rPr>
        <w:t>е</w:t>
      </w:r>
      <w:r w:rsidR="009100E1" w:rsidRPr="008C75BB">
        <w:rPr>
          <w:spacing w:val="-10"/>
          <w:sz w:val="22"/>
          <w:szCs w:val="22"/>
        </w:rPr>
        <w:t>л</w:t>
      </w:r>
      <w:r w:rsidR="009100E1" w:rsidRPr="008C75BB">
        <w:rPr>
          <w:spacing w:val="50"/>
          <w:sz w:val="22"/>
          <w:szCs w:val="22"/>
        </w:rPr>
        <w:t>а</w:t>
      </w:r>
      <w:r w:rsidR="009100E1">
        <w:rPr>
          <w:spacing w:val="50"/>
        </w:rPr>
        <w:t xml:space="preserve"> </w:t>
      </w:r>
      <w:r w:rsidR="009100E1" w:rsidRPr="008C75BB">
        <w:rPr>
          <w:spacing w:val="-8"/>
          <w:sz w:val="22"/>
          <w:szCs w:val="22"/>
        </w:rPr>
        <w:t>п</w:t>
      </w:r>
      <w:r w:rsidR="009100E1" w:rsidRPr="008C75BB">
        <w:rPr>
          <w:spacing w:val="51"/>
          <w:sz w:val="22"/>
          <w:szCs w:val="22"/>
        </w:rPr>
        <w:t>о</w:t>
      </w:r>
      <w:r w:rsidR="009100E1">
        <w:rPr>
          <w:spacing w:val="51"/>
        </w:rPr>
        <w:t xml:space="preserve"> </w:t>
      </w:r>
      <w:r w:rsidR="009100E1" w:rsidRPr="008C75BB">
        <w:rPr>
          <w:spacing w:val="-7"/>
          <w:sz w:val="22"/>
          <w:szCs w:val="22"/>
        </w:rPr>
        <w:t>о</w:t>
      </w:r>
      <w:r w:rsidR="009100E1" w:rsidRPr="008C75BB">
        <w:rPr>
          <w:spacing w:val="-9"/>
          <w:sz w:val="22"/>
          <w:szCs w:val="22"/>
        </w:rPr>
        <w:t>т</w:t>
      </w:r>
      <w:r w:rsidR="009100E1" w:rsidRPr="008C75BB">
        <w:rPr>
          <w:spacing w:val="-8"/>
          <w:sz w:val="22"/>
          <w:szCs w:val="22"/>
        </w:rPr>
        <w:t>но</w:t>
      </w:r>
      <w:r w:rsidR="009100E1" w:rsidRPr="008C75BB">
        <w:rPr>
          <w:spacing w:val="-10"/>
          <w:sz w:val="22"/>
          <w:szCs w:val="22"/>
        </w:rPr>
        <w:t>ш</w:t>
      </w:r>
      <w:r w:rsidR="009100E1" w:rsidRPr="008C75BB">
        <w:rPr>
          <w:spacing w:val="-9"/>
          <w:sz w:val="22"/>
          <w:szCs w:val="22"/>
        </w:rPr>
        <w:t>е</w:t>
      </w:r>
      <w:r w:rsidR="009100E1" w:rsidRPr="008C75BB">
        <w:rPr>
          <w:spacing w:val="-8"/>
          <w:sz w:val="22"/>
          <w:szCs w:val="22"/>
        </w:rPr>
        <w:t>ни</w:t>
      </w:r>
      <w:r w:rsidR="009100E1" w:rsidRPr="008C75BB">
        <w:rPr>
          <w:spacing w:val="49"/>
          <w:sz w:val="22"/>
          <w:szCs w:val="22"/>
        </w:rPr>
        <w:t>ю</w:t>
      </w:r>
      <w:r w:rsidR="009100E1">
        <w:rPr>
          <w:spacing w:val="49"/>
        </w:rPr>
        <w:t xml:space="preserve"> </w:t>
      </w:r>
      <w:r w:rsidR="009100E1" w:rsidRPr="008C75BB">
        <w:rPr>
          <w:spacing w:val="51"/>
          <w:sz w:val="22"/>
          <w:szCs w:val="22"/>
        </w:rPr>
        <w:t>к</w:t>
      </w:r>
      <w:r w:rsidR="009100E1">
        <w:rPr>
          <w:spacing w:val="51"/>
        </w:rPr>
        <w:t xml:space="preserve"> </w:t>
      </w:r>
      <w:r w:rsidR="009100E1" w:rsidRPr="008C75BB">
        <w:rPr>
          <w:spacing w:val="-7"/>
          <w:sz w:val="22"/>
          <w:szCs w:val="22"/>
        </w:rPr>
        <w:t>о</w:t>
      </w:r>
      <w:r w:rsidR="009100E1" w:rsidRPr="008C75BB">
        <w:rPr>
          <w:spacing w:val="-9"/>
          <w:sz w:val="22"/>
          <w:szCs w:val="22"/>
        </w:rPr>
        <w:t>п</w:t>
      </w:r>
      <w:r w:rsidR="009100E1" w:rsidRPr="008C75BB">
        <w:rPr>
          <w:spacing w:val="-8"/>
          <w:sz w:val="22"/>
          <w:szCs w:val="22"/>
        </w:rPr>
        <w:t>ор</w:t>
      </w:r>
      <w:r w:rsidR="009100E1" w:rsidRPr="008C75BB">
        <w:rPr>
          <w:spacing w:val="-9"/>
          <w:sz w:val="22"/>
          <w:szCs w:val="22"/>
        </w:rPr>
        <w:t>е</w:t>
      </w:r>
      <w:r w:rsidR="009100E1" w:rsidRPr="008C75BB">
        <w:rPr>
          <w:sz w:val="22"/>
          <w:szCs w:val="22"/>
        </w:rPr>
        <w:t>;</w:t>
      </w:r>
    </w:p>
    <w:p w:rsidR="009100E1" w:rsidRPr="008C75BB" w:rsidRDefault="001922F8" w:rsidP="001922F8">
      <w:pPr>
        <w:widowControl w:val="0"/>
        <w:autoSpaceDE w:val="0"/>
        <w:autoSpaceDN w:val="0"/>
        <w:adjustRightInd w:val="0"/>
        <w:spacing w:line="239" w:lineRule="auto"/>
        <w:ind w:right="-1" w:firstLine="567"/>
        <w:jc w:val="both"/>
        <w:rPr>
          <w:sz w:val="22"/>
          <w:szCs w:val="22"/>
        </w:rPr>
      </w:pPr>
      <w:r>
        <w:rPr>
          <w:i/>
          <w:iCs/>
          <w:spacing w:val="-5"/>
          <w:sz w:val="22"/>
          <w:szCs w:val="22"/>
        </w:rPr>
        <w:t xml:space="preserve">- </w:t>
      </w:r>
      <w:r w:rsidR="009100E1" w:rsidRPr="008C75BB">
        <w:rPr>
          <w:i/>
          <w:iCs/>
          <w:spacing w:val="-5"/>
          <w:sz w:val="22"/>
          <w:szCs w:val="22"/>
        </w:rPr>
        <w:t>т</w:t>
      </w:r>
      <w:r w:rsidR="009100E1" w:rsidRPr="008C75BB">
        <w:rPr>
          <w:i/>
          <w:iCs/>
          <w:spacing w:val="-4"/>
          <w:sz w:val="22"/>
          <w:szCs w:val="22"/>
        </w:rPr>
        <w:t>ем</w:t>
      </w:r>
      <w:r w:rsidR="009100E1" w:rsidRPr="008C75BB">
        <w:rPr>
          <w:i/>
          <w:iCs/>
          <w:sz w:val="22"/>
          <w:szCs w:val="22"/>
        </w:rPr>
        <w:t>п</w:t>
      </w:r>
      <w:r w:rsidR="009100E1" w:rsidRPr="008C75BB">
        <w:rPr>
          <w:spacing w:val="53"/>
          <w:sz w:val="22"/>
          <w:szCs w:val="22"/>
        </w:rPr>
        <w:t xml:space="preserve"> </w:t>
      </w:r>
      <w:r w:rsidR="009100E1" w:rsidRPr="008C75BB">
        <w:rPr>
          <w:i/>
          <w:iCs/>
          <w:spacing w:val="-3"/>
          <w:sz w:val="22"/>
          <w:szCs w:val="22"/>
        </w:rPr>
        <w:t>в</w:t>
      </w:r>
      <w:r w:rsidR="009100E1" w:rsidRPr="008C75BB">
        <w:rPr>
          <w:i/>
          <w:iCs/>
          <w:spacing w:val="-5"/>
          <w:sz w:val="22"/>
          <w:szCs w:val="22"/>
        </w:rPr>
        <w:t>ы</w:t>
      </w:r>
      <w:r w:rsidR="009100E1" w:rsidRPr="008C75BB">
        <w:rPr>
          <w:i/>
          <w:iCs/>
          <w:spacing w:val="-3"/>
          <w:sz w:val="22"/>
          <w:szCs w:val="22"/>
        </w:rPr>
        <w:t>по</w:t>
      </w:r>
      <w:r w:rsidR="009100E1" w:rsidRPr="008C75BB">
        <w:rPr>
          <w:i/>
          <w:iCs/>
          <w:spacing w:val="-5"/>
          <w:sz w:val="22"/>
          <w:szCs w:val="22"/>
        </w:rPr>
        <w:t>л</w:t>
      </w:r>
      <w:r w:rsidR="009100E1" w:rsidRPr="008C75BB">
        <w:rPr>
          <w:i/>
          <w:iCs/>
          <w:spacing w:val="-4"/>
          <w:sz w:val="22"/>
          <w:szCs w:val="22"/>
        </w:rPr>
        <w:t>н</w:t>
      </w:r>
      <w:r w:rsidR="009100E1" w:rsidRPr="008C75BB">
        <w:rPr>
          <w:i/>
          <w:iCs/>
          <w:spacing w:val="-5"/>
          <w:sz w:val="22"/>
          <w:szCs w:val="22"/>
        </w:rPr>
        <w:t>е</w:t>
      </w:r>
      <w:r w:rsidR="009100E1" w:rsidRPr="008C75BB">
        <w:rPr>
          <w:i/>
          <w:iCs/>
          <w:spacing w:val="-4"/>
          <w:sz w:val="22"/>
          <w:szCs w:val="22"/>
        </w:rPr>
        <w:t>н</w:t>
      </w:r>
      <w:r w:rsidR="009100E1" w:rsidRPr="008C75BB">
        <w:rPr>
          <w:i/>
          <w:iCs/>
          <w:spacing w:val="-3"/>
          <w:sz w:val="22"/>
          <w:szCs w:val="22"/>
        </w:rPr>
        <w:t>и</w:t>
      </w:r>
      <w:r w:rsidR="009100E1" w:rsidRPr="008C75BB">
        <w:rPr>
          <w:i/>
          <w:iCs/>
          <w:sz w:val="22"/>
          <w:szCs w:val="22"/>
        </w:rPr>
        <w:t>я</w:t>
      </w:r>
      <w:r w:rsidR="009100E1" w:rsidRPr="008C75BB">
        <w:rPr>
          <w:spacing w:val="53"/>
          <w:sz w:val="22"/>
          <w:szCs w:val="22"/>
        </w:rPr>
        <w:t xml:space="preserve"> </w:t>
      </w:r>
      <w:r w:rsidR="009100E1" w:rsidRPr="008C75BB">
        <w:rPr>
          <w:i/>
          <w:iCs/>
          <w:spacing w:val="-1"/>
          <w:sz w:val="22"/>
          <w:szCs w:val="22"/>
        </w:rPr>
        <w:t>у</w:t>
      </w:r>
      <w:r w:rsidR="009100E1" w:rsidRPr="008C75BB">
        <w:rPr>
          <w:i/>
          <w:iCs/>
          <w:spacing w:val="-3"/>
          <w:sz w:val="22"/>
          <w:szCs w:val="22"/>
        </w:rPr>
        <w:t>п</w:t>
      </w:r>
      <w:r w:rsidR="009100E1" w:rsidRPr="008C75BB">
        <w:rPr>
          <w:i/>
          <w:iCs/>
          <w:spacing w:val="-4"/>
          <w:sz w:val="22"/>
          <w:szCs w:val="22"/>
        </w:rPr>
        <w:t>р</w:t>
      </w:r>
      <w:r w:rsidR="009100E1" w:rsidRPr="008C75BB">
        <w:rPr>
          <w:i/>
          <w:iCs/>
          <w:spacing w:val="-3"/>
          <w:sz w:val="22"/>
          <w:szCs w:val="22"/>
        </w:rPr>
        <w:t>аж</w:t>
      </w:r>
      <w:r w:rsidR="009100E1" w:rsidRPr="008C75BB">
        <w:rPr>
          <w:i/>
          <w:iCs/>
          <w:spacing w:val="-5"/>
          <w:sz w:val="22"/>
          <w:szCs w:val="22"/>
        </w:rPr>
        <w:t>н</w:t>
      </w:r>
      <w:r w:rsidR="009100E1" w:rsidRPr="008C75BB">
        <w:rPr>
          <w:i/>
          <w:iCs/>
          <w:spacing w:val="-4"/>
          <w:sz w:val="22"/>
          <w:szCs w:val="22"/>
        </w:rPr>
        <w:t>ени</w:t>
      </w:r>
      <w:r w:rsidR="009100E1" w:rsidRPr="008C75BB">
        <w:rPr>
          <w:i/>
          <w:iCs/>
          <w:spacing w:val="-3"/>
          <w:sz w:val="22"/>
          <w:szCs w:val="22"/>
        </w:rPr>
        <w:t>й</w:t>
      </w:r>
      <w:r w:rsidR="009100E1" w:rsidRPr="008C75BB">
        <w:rPr>
          <w:i/>
          <w:iCs/>
          <w:sz w:val="22"/>
          <w:szCs w:val="22"/>
        </w:rPr>
        <w:t>:</w:t>
      </w:r>
      <w:r w:rsidR="009100E1" w:rsidRPr="008C75BB">
        <w:rPr>
          <w:spacing w:val="53"/>
          <w:sz w:val="22"/>
          <w:szCs w:val="22"/>
        </w:rPr>
        <w:t xml:space="preserve"> </w:t>
      </w:r>
      <w:r w:rsidR="009100E1" w:rsidRPr="008C75BB">
        <w:rPr>
          <w:spacing w:val="-4"/>
          <w:sz w:val="22"/>
          <w:szCs w:val="22"/>
        </w:rPr>
        <w:t>тем</w:t>
      </w:r>
      <w:r w:rsidR="009100E1" w:rsidRPr="008C75BB">
        <w:rPr>
          <w:sz w:val="22"/>
          <w:szCs w:val="22"/>
        </w:rPr>
        <w:t>п</w:t>
      </w:r>
      <w:r w:rsidR="009100E1" w:rsidRPr="008C75BB">
        <w:rPr>
          <w:spacing w:val="52"/>
          <w:sz w:val="22"/>
          <w:szCs w:val="22"/>
        </w:rPr>
        <w:t xml:space="preserve"> </w:t>
      </w:r>
      <w:r w:rsidR="009100E1" w:rsidRPr="008C75BB">
        <w:rPr>
          <w:spacing w:val="-3"/>
          <w:sz w:val="22"/>
          <w:szCs w:val="22"/>
        </w:rPr>
        <w:t>м</w:t>
      </w:r>
      <w:r w:rsidR="009100E1" w:rsidRPr="008C75BB">
        <w:rPr>
          <w:spacing w:val="-4"/>
          <w:sz w:val="22"/>
          <w:szCs w:val="22"/>
        </w:rPr>
        <w:t>о</w:t>
      </w:r>
      <w:r w:rsidR="009100E1" w:rsidRPr="008C75BB">
        <w:rPr>
          <w:spacing w:val="-3"/>
          <w:sz w:val="22"/>
          <w:szCs w:val="22"/>
        </w:rPr>
        <w:t>ж</w:t>
      </w:r>
      <w:r w:rsidR="009100E1" w:rsidRPr="008C75BB">
        <w:rPr>
          <w:spacing w:val="-5"/>
          <w:sz w:val="22"/>
          <w:szCs w:val="22"/>
        </w:rPr>
        <w:t>е</w:t>
      </w:r>
      <w:r w:rsidR="009100E1" w:rsidRPr="008C75BB">
        <w:rPr>
          <w:sz w:val="22"/>
          <w:szCs w:val="22"/>
        </w:rPr>
        <w:t>т</w:t>
      </w:r>
      <w:r w:rsidR="009100E1" w:rsidRPr="008C75BB">
        <w:rPr>
          <w:spacing w:val="51"/>
          <w:sz w:val="22"/>
          <w:szCs w:val="22"/>
        </w:rPr>
        <w:t xml:space="preserve"> </w:t>
      </w:r>
      <w:r w:rsidR="009100E1" w:rsidRPr="008C75BB">
        <w:rPr>
          <w:spacing w:val="-2"/>
          <w:sz w:val="22"/>
          <w:szCs w:val="22"/>
        </w:rPr>
        <w:t>б</w:t>
      </w:r>
      <w:r w:rsidR="009100E1" w:rsidRPr="008C75BB">
        <w:rPr>
          <w:spacing w:val="-3"/>
          <w:sz w:val="22"/>
          <w:szCs w:val="22"/>
        </w:rPr>
        <w:t>ы</w:t>
      </w:r>
      <w:r w:rsidR="009100E1" w:rsidRPr="008C75BB">
        <w:rPr>
          <w:spacing w:val="-5"/>
          <w:sz w:val="22"/>
          <w:szCs w:val="22"/>
        </w:rPr>
        <w:t>т</w:t>
      </w:r>
      <w:r w:rsidR="009100E1" w:rsidRPr="008C75BB">
        <w:rPr>
          <w:sz w:val="22"/>
          <w:szCs w:val="22"/>
        </w:rPr>
        <w:t>ь</w:t>
      </w:r>
      <w:r w:rsidR="009100E1" w:rsidRPr="008C75BB">
        <w:rPr>
          <w:spacing w:val="51"/>
          <w:sz w:val="22"/>
          <w:szCs w:val="22"/>
        </w:rPr>
        <w:t xml:space="preserve"> </w:t>
      </w:r>
      <w:r w:rsidR="009100E1" w:rsidRPr="008C75BB">
        <w:rPr>
          <w:spacing w:val="-4"/>
          <w:sz w:val="22"/>
          <w:szCs w:val="22"/>
        </w:rPr>
        <w:t>ме</w:t>
      </w:r>
      <w:r w:rsidR="009100E1" w:rsidRPr="008C75BB">
        <w:rPr>
          <w:spacing w:val="-1"/>
          <w:sz w:val="22"/>
          <w:szCs w:val="22"/>
        </w:rPr>
        <w:t>д</w:t>
      </w:r>
      <w:r w:rsidR="009100E1" w:rsidRPr="008C75BB">
        <w:rPr>
          <w:spacing w:val="-5"/>
          <w:sz w:val="22"/>
          <w:szCs w:val="22"/>
        </w:rPr>
        <w:t>ле</w:t>
      </w:r>
      <w:r w:rsidR="009100E1" w:rsidRPr="008C75BB">
        <w:rPr>
          <w:spacing w:val="-3"/>
          <w:sz w:val="22"/>
          <w:szCs w:val="22"/>
        </w:rPr>
        <w:t>н</w:t>
      </w:r>
      <w:r w:rsidR="009100E1" w:rsidRPr="008C75BB">
        <w:rPr>
          <w:spacing w:val="-4"/>
          <w:sz w:val="22"/>
          <w:szCs w:val="22"/>
        </w:rPr>
        <w:t>н</w:t>
      </w:r>
      <w:r w:rsidR="009100E1" w:rsidRPr="008C75BB">
        <w:rPr>
          <w:spacing w:val="-3"/>
          <w:sz w:val="22"/>
          <w:szCs w:val="22"/>
        </w:rPr>
        <w:t>ы</w:t>
      </w:r>
      <w:r w:rsidR="009100E1" w:rsidRPr="008C75BB">
        <w:rPr>
          <w:spacing w:val="-5"/>
          <w:sz w:val="22"/>
          <w:szCs w:val="22"/>
        </w:rPr>
        <w:t>м</w:t>
      </w:r>
      <w:r w:rsidR="009100E1" w:rsidRPr="008C75BB">
        <w:rPr>
          <w:sz w:val="22"/>
          <w:szCs w:val="22"/>
        </w:rPr>
        <w:t>,</w:t>
      </w:r>
      <w:r w:rsidR="009100E1" w:rsidRPr="008C75BB">
        <w:rPr>
          <w:spacing w:val="54"/>
          <w:sz w:val="22"/>
          <w:szCs w:val="22"/>
        </w:rPr>
        <w:t xml:space="preserve"> </w:t>
      </w:r>
      <w:r w:rsidR="009100E1" w:rsidRPr="008C75BB">
        <w:rPr>
          <w:spacing w:val="-6"/>
          <w:sz w:val="22"/>
          <w:szCs w:val="22"/>
        </w:rPr>
        <w:t>с</w:t>
      </w:r>
      <w:r w:rsidR="009100E1" w:rsidRPr="008C75BB">
        <w:rPr>
          <w:spacing w:val="-5"/>
          <w:sz w:val="22"/>
          <w:szCs w:val="22"/>
        </w:rPr>
        <w:t>р</w:t>
      </w:r>
      <w:r w:rsidR="009100E1" w:rsidRPr="008C75BB">
        <w:rPr>
          <w:spacing w:val="-7"/>
          <w:sz w:val="22"/>
          <w:szCs w:val="22"/>
        </w:rPr>
        <w:t>е</w:t>
      </w:r>
      <w:r w:rsidR="009100E1" w:rsidRPr="008C75BB">
        <w:rPr>
          <w:spacing w:val="-6"/>
          <w:sz w:val="22"/>
          <w:szCs w:val="22"/>
        </w:rPr>
        <w:t>д</w:t>
      </w:r>
      <w:r w:rsidR="009100E1" w:rsidRPr="008C75BB">
        <w:rPr>
          <w:spacing w:val="-8"/>
          <w:sz w:val="22"/>
          <w:szCs w:val="22"/>
        </w:rPr>
        <w:t>н</w:t>
      </w:r>
      <w:r w:rsidR="009100E1" w:rsidRPr="008C75BB">
        <w:rPr>
          <w:spacing w:val="-6"/>
          <w:sz w:val="22"/>
          <w:szCs w:val="22"/>
        </w:rPr>
        <w:t>и</w:t>
      </w:r>
      <w:r w:rsidR="009100E1" w:rsidRPr="008C75BB">
        <w:rPr>
          <w:spacing w:val="-7"/>
          <w:sz w:val="22"/>
          <w:szCs w:val="22"/>
        </w:rPr>
        <w:t>м</w:t>
      </w:r>
      <w:r w:rsidR="009100E1" w:rsidRPr="008C75BB">
        <w:rPr>
          <w:sz w:val="22"/>
          <w:szCs w:val="22"/>
        </w:rPr>
        <w:t xml:space="preserve">, </w:t>
      </w:r>
      <w:r w:rsidR="009100E1" w:rsidRPr="008C75BB">
        <w:rPr>
          <w:spacing w:val="-5"/>
          <w:sz w:val="22"/>
          <w:szCs w:val="22"/>
        </w:rPr>
        <w:t>б</w:t>
      </w:r>
      <w:r w:rsidR="009100E1" w:rsidRPr="008C75BB">
        <w:rPr>
          <w:spacing w:val="-6"/>
          <w:sz w:val="22"/>
          <w:szCs w:val="22"/>
        </w:rPr>
        <w:t>ыс</w:t>
      </w:r>
      <w:r w:rsidR="009100E1" w:rsidRPr="008C75BB">
        <w:rPr>
          <w:spacing w:val="-10"/>
          <w:sz w:val="22"/>
          <w:szCs w:val="22"/>
        </w:rPr>
        <w:t>т</w:t>
      </w:r>
      <w:r w:rsidR="009100E1" w:rsidRPr="008C75BB">
        <w:rPr>
          <w:spacing w:val="-5"/>
          <w:sz w:val="22"/>
          <w:szCs w:val="22"/>
        </w:rPr>
        <w:t>р</w:t>
      </w:r>
      <w:r w:rsidR="009100E1" w:rsidRPr="008C75BB">
        <w:rPr>
          <w:spacing w:val="-6"/>
          <w:sz w:val="22"/>
          <w:szCs w:val="22"/>
        </w:rPr>
        <w:t>ы</w:t>
      </w:r>
      <w:r w:rsidR="009100E1" w:rsidRPr="008C75BB">
        <w:rPr>
          <w:spacing w:val="-7"/>
          <w:sz w:val="22"/>
          <w:szCs w:val="22"/>
        </w:rPr>
        <w:t>м</w:t>
      </w:r>
      <w:r w:rsidR="009100E1" w:rsidRPr="008C75BB">
        <w:rPr>
          <w:sz w:val="22"/>
          <w:szCs w:val="22"/>
        </w:rPr>
        <w:t>.</w:t>
      </w:r>
      <w:r w:rsidR="009100E1" w:rsidRPr="008C75BB">
        <w:rPr>
          <w:spacing w:val="17"/>
          <w:sz w:val="22"/>
          <w:szCs w:val="22"/>
        </w:rPr>
        <w:t xml:space="preserve"> </w:t>
      </w:r>
      <w:r w:rsidR="009100E1" w:rsidRPr="008C75BB">
        <w:rPr>
          <w:spacing w:val="1"/>
          <w:sz w:val="22"/>
          <w:szCs w:val="22"/>
        </w:rPr>
        <w:t>В</w:t>
      </w:r>
      <w:r w:rsidR="009100E1" w:rsidRPr="008C75BB">
        <w:rPr>
          <w:spacing w:val="16"/>
          <w:sz w:val="22"/>
          <w:szCs w:val="22"/>
        </w:rPr>
        <w:t xml:space="preserve"> </w:t>
      </w:r>
      <w:r w:rsidR="009100E1" w:rsidRPr="008C75BB">
        <w:rPr>
          <w:spacing w:val="-5"/>
          <w:sz w:val="22"/>
          <w:szCs w:val="22"/>
        </w:rPr>
        <w:t>ц</w:t>
      </w:r>
      <w:r w:rsidR="009100E1" w:rsidRPr="008C75BB">
        <w:rPr>
          <w:spacing w:val="-6"/>
          <w:sz w:val="22"/>
          <w:szCs w:val="22"/>
        </w:rPr>
        <w:t>ик</w:t>
      </w:r>
      <w:r w:rsidR="009100E1" w:rsidRPr="008C75BB">
        <w:rPr>
          <w:spacing w:val="-10"/>
          <w:sz w:val="22"/>
          <w:szCs w:val="22"/>
        </w:rPr>
        <w:t>л</w:t>
      </w:r>
      <w:r w:rsidR="009100E1" w:rsidRPr="008C75BB">
        <w:rPr>
          <w:spacing w:val="-6"/>
          <w:sz w:val="22"/>
          <w:szCs w:val="22"/>
        </w:rPr>
        <w:t>ич</w:t>
      </w:r>
      <w:r w:rsidR="009100E1" w:rsidRPr="008C75BB">
        <w:rPr>
          <w:spacing w:val="-9"/>
          <w:sz w:val="22"/>
          <w:szCs w:val="22"/>
        </w:rPr>
        <w:t>е</w:t>
      </w:r>
      <w:r w:rsidR="009100E1" w:rsidRPr="008C75BB">
        <w:rPr>
          <w:spacing w:val="-7"/>
          <w:sz w:val="22"/>
          <w:szCs w:val="22"/>
        </w:rPr>
        <w:t>с</w:t>
      </w:r>
      <w:r w:rsidR="009100E1" w:rsidRPr="008C75BB">
        <w:rPr>
          <w:spacing w:val="-6"/>
          <w:sz w:val="22"/>
          <w:szCs w:val="22"/>
        </w:rPr>
        <w:t>ки</w:t>
      </w:r>
      <w:r w:rsidR="009100E1" w:rsidRPr="008C75BB">
        <w:rPr>
          <w:sz w:val="22"/>
          <w:szCs w:val="22"/>
        </w:rPr>
        <w:t>х</w:t>
      </w:r>
      <w:r w:rsidR="009100E1" w:rsidRPr="008C75BB">
        <w:rPr>
          <w:spacing w:val="19"/>
          <w:sz w:val="22"/>
          <w:szCs w:val="22"/>
        </w:rPr>
        <w:t xml:space="preserve"> </w:t>
      </w:r>
      <w:r w:rsidR="009100E1" w:rsidRPr="008C75BB">
        <w:rPr>
          <w:spacing w:val="-9"/>
          <w:sz w:val="22"/>
          <w:szCs w:val="22"/>
        </w:rPr>
        <w:t>у</w:t>
      </w:r>
      <w:r w:rsidR="009100E1" w:rsidRPr="008C75BB">
        <w:rPr>
          <w:spacing w:val="-6"/>
          <w:sz w:val="22"/>
          <w:szCs w:val="22"/>
        </w:rPr>
        <w:t>п</w:t>
      </w:r>
      <w:r w:rsidR="009100E1" w:rsidRPr="008C75BB">
        <w:rPr>
          <w:spacing w:val="-5"/>
          <w:sz w:val="22"/>
          <w:szCs w:val="22"/>
        </w:rPr>
        <w:t>р</w:t>
      </w:r>
      <w:r w:rsidR="009100E1" w:rsidRPr="008C75BB">
        <w:rPr>
          <w:spacing w:val="-10"/>
          <w:sz w:val="22"/>
          <w:szCs w:val="22"/>
        </w:rPr>
        <w:t>а</w:t>
      </w:r>
      <w:r w:rsidR="009100E1" w:rsidRPr="008C75BB">
        <w:rPr>
          <w:spacing w:val="-6"/>
          <w:sz w:val="22"/>
          <w:szCs w:val="22"/>
        </w:rPr>
        <w:t>ж</w:t>
      </w:r>
      <w:r w:rsidR="009100E1" w:rsidRPr="008C75BB">
        <w:rPr>
          <w:spacing w:val="-5"/>
          <w:sz w:val="22"/>
          <w:szCs w:val="22"/>
        </w:rPr>
        <w:t>н</w:t>
      </w:r>
      <w:r w:rsidR="009100E1" w:rsidRPr="008C75BB">
        <w:rPr>
          <w:spacing w:val="-10"/>
          <w:sz w:val="22"/>
          <w:szCs w:val="22"/>
        </w:rPr>
        <w:t>е</w:t>
      </w:r>
      <w:r w:rsidR="009100E1" w:rsidRPr="008C75BB">
        <w:rPr>
          <w:spacing w:val="-5"/>
          <w:sz w:val="22"/>
          <w:szCs w:val="22"/>
        </w:rPr>
        <w:t>н</w:t>
      </w:r>
      <w:r w:rsidR="009100E1" w:rsidRPr="008C75BB">
        <w:rPr>
          <w:spacing w:val="-6"/>
          <w:sz w:val="22"/>
          <w:szCs w:val="22"/>
        </w:rPr>
        <w:t>и</w:t>
      </w:r>
      <w:r w:rsidR="009100E1" w:rsidRPr="008C75BB">
        <w:rPr>
          <w:spacing w:val="-9"/>
          <w:sz w:val="22"/>
          <w:szCs w:val="22"/>
        </w:rPr>
        <w:t>я</w:t>
      </w:r>
      <w:r w:rsidR="009100E1" w:rsidRPr="008C75BB">
        <w:rPr>
          <w:spacing w:val="-6"/>
          <w:sz w:val="22"/>
          <w:szCs w:val="22"/>
        </w:rPr>
        <w:t>х</w:t>
      </w:r>
      <w:r w:rsidR="009100E1" w:rsidRPr="008C75BB">
        <w:rPr>
          <w:sz w:val="22"/>
          <w:szCs w:val="22"/>
        </w:rPr>
        <w:t>,</w:t>
      </w:r>
      <w:r w:rsidR="009100E1" w:rsidRPr="008C75BB">
        <w:rPr>
          <w:spacing w:val="17"/>
          <w:sz w:val="22"/>
          <w:szCs w:val="22"/>
        </w:rPr>
        <w:t xml:space="preserve"> </w:t>
      </w:r>
      <w:r w:rsidR="009100E1" w:rsidRPr="008C75BB">
        <w:rPr>
          <w:spacing w:val="-7"/>
          <w:sz w:val="22"/>
          <w:szCs w:val="22"/>
        </w:rPr>
        <w:t>н</w:t>
      </w:r>
      <w:r w:rsidR="009100E1" w:rsidRPr="008C75BB">
        <w:rPr>
          <w:spacing w:val="-6"/>
          <w:sz w:val="22"/>
          <w:szCs w:val="22"/>
        </w:rPr>
        <w:t>ап</w:t>
      </w:r>
      <w:r w:rsidR="009100E1" w:rsidRPr="008C75BB">
        <w:rPr>
          <w:spacing w:val="-8"/>
          <w:sz w:val="22"/>
          <w:szCs w:val="22"/>
        </w:rPr>
        <w:t>р</w:t>
      </w:r>
      <w:r w:rsidR="009100E1" w:rsidRPr="008C75BB">
        <w:rPr>
          <w:spacing w:val="-6"/>
          <w:sz w:val="22"/>
          <w:szCs w:val="22"/>
        </w:rPr>
        <w:t>и</w:t>
      </w:r>
      <w:r w:rsidR="009100E1" w:rsidRPr="008C75BB">
        <w:rPr>
          <w:spacing w:val="-7"/>
          <w:sz w:val="22"/>
          <w:szCs w:val="22"/>
        </w:rPr>
        <w:t>м</w:t>
      </w:r>
      <w:r w:rsidR="009100E1" w:rsidRPr="008C75BB">
        <w:rPr>
          <w:spacing w:val="-6"/>
          <w:sz w:val="22"/>
          <w:szCs w:val="22"/>
        </w:rPr>
        <w:t>ер</w:t>
      </w:r>
      <w:r w:rsidR="009100E1" w:rsidRPr="008C75BB">
        <w:rPr>
          <w:sz w:val="22"/>
          <w:szCs w:val="22"/>
        </w:rPr>
        <w:t>,</w:t>
      </w:r>
      <w:r w:rsidR="009100E1" w:rsidRPr="008C75BB">
        <w:rPr>
          <w:spacing w:val="15"/>
          <w:sz w:val="22"/>
          <w:szCs w:val="22"/>
        </w:rPr>
        <w:t xml:space="preserve"> </w:t>
      </w:r>
      <w:r w:rsidR="009100E1" w:rsidRPr="008C75BB">
        <w:rPr>
          <w:spacing w:val="-5"/>
          <w:sz w:val="22"/>
          <w:szCs w:val="22"/>
        </w:rPr>
        <w:t>б</w:t>
      </w:r>
      <w:r w:rsidR="009100E1" w:rsidRPr="008C75BB">
        <w:rPr>
          <w:spacing w:val="-6"/>
          <w:sz w:val="22"/>
          <w:szCs w:val="22"/>
        </w:rPr>
        <w:t>о</w:t>
      </w:r>
      <w:r w:rsidR="009100E1" w:rsidRPr="008C75BB">
        <w:rPr>
          <w:spacing w:val="-7"/>
          <w:sz w:val="22"/>
          <w:szCs w:val="22"/>
        </w:rPr>
        <w:t>л</w:t>
      </w:r>
      <w:r w:rsidR="009100E1" w:rsidRPr="008C75BB">
        <w:rPr>
          <w:spacing w:val="-8"/>
          <w:sz w:val="22"/>
          <w:szCs w:val="22"/>
        </w:rPr>
        <w:t>ь</w:t>
      </w:r>
      <w:r w:rsidR="009100E1" w:rsidRPr="008C75BB">
        <w:rPr>
          <w:spacing w:val="-7"/>
          <w:sz w:val="22"/>
          <w:szCs w:val="22"/>
        </w:rPr>
        <w:t>ш</w:t>
      </w:r>
      <w:r w:rsidR="009100E1" w:rsidRPr="008C75BB">
        <w:rPr>
          <w:spacing w:val="-10"/>
          <w:sz w:val="22"/>
          <w:szCs w:val="22"/>
        </w:rPr>
        <w:t>у</w:t>
      </w:r>
      <w:r w:rsidR="009100E1" w:rsidRPr="008C75BB">
        <w:rPr>
          <w:sz w:val="22"/>
          <w:szCs w:val="22"/>
        </w:rPr>
        <w:t>ю</w:t>
      </w:r>
      <w:r w:rsidR="009100E1" w:rsidRPr="008C75BB">
        <w:rPr>
          <w:spacing w:val="18"/>
          <w:sz w:val="22"/>
          <w:szCs w:val="22"/>
        </w:rPr>
        <w:t xml:space="preserve"> </w:t>
      </w:r>
      <w:r w:rsidR="009100E1" w:rsidRPr="008C75BB">
        <w:rPr>
          <w:spacing w:val="-5"/>
          <w:sz w:val="22"/>
          <w:szCs w:val="22"/>
        </w:rPr>
        <w:t>н</w:t>
      </w:r>
      <w:r w:rsidR="009100E1" w:rsidRPr="008C75BB">
        <w:rPr>
          <w:spacing w:val="-7"/>
          <w:sz w:val="22"/>
          <w:szCs w:val="22"/>
        </w:rPr>
        <w:t>а</w:t>
      </w:r>
      <w:r w:rsidR="009100E1" w:rsidRPr="008C75BB">
        <w:rPr>
          <w:spacing w:val="-9"/>
          <w:sz w:val="22"/>
          <w:szCs w:val="22"/>
        </w:rPr>
        <w:t>г</w:t>
      </w:r>
      <w:r w:rsidR="009100E1" w:rsidRPr="008C75BB">
        <w:rPr>
          <w:spacing w:val="-5"/>
          <w:sz w:val="22"/>
          <w:szCs w:val="22"/>
        </w:rPr>
        <w:t>р</w:t>
      </w:r>
      <w:r w:rsidR="009100E1" w:rsidRPr="008C75BB">
        <w:rPr>
          <w:spacing w:val="-11"/>
          <w:sz w:val="22"/>
          <w:szCs w:val="22"/>
        </w:rPr>
        <w:t>у</w:t>
      </w:r>
      <w:r w:rsidR="009100E1" w:rsidRPr="008C75BB">
        <w:rPr>
          <w:spacing w:val="-7"/>
          <w:sz w:val="22"/>
          <w:szCs w:val="22"/>
        </w:rPr>
        <w:t>з</w:t>
      </w:r>
      <w:r w:rsidR="009100E1" w:rsidRPr="008C75BB">
        <w:rPr>
          <w:spacing w:val="-6"/>
          <w:sz w:val="22"/>
          <w:szCs w:val="22"/>
        </w:rPr>
        <w:t>к</w:t>
      </w:r>
      <w:r w:rsidR="009100E1" w:rsidRPr="008C75BB">
        <w:rPr>
          <w:sz w:val="22"/>
          <w:szCs w:val="22"/>
        </w:rPr>
        <w:t>у</w:t>
      </w:r>
      <w:r w:rsidR="009100E1" w:rsidRPr="008C75BB">
        <w:rPr>
          <w:spacing w:val="14"/>
          <w:sz w:val="22"/>
          <w:szCs w:val="22"/>
        </w:rPr>
        <w:t xml:space="preserve"> </w:t>
      </w:r>
      <w:r w:rsidR="009100E1" w:rsidRPr="008C75BB">
        <w:rPr>
          <w:spacing w:val="-7"/>
          <w:sz w:val="22"/>
          <w:szCs w:val="22"/>
        </w:rPr>
        <w:t>д</w:t>
      </w:r>
      <w:r w:rsidR="009100E1" w:rsidRPr="008C75BB">
        <w:rPr>
          <w:spacing w:val="-6"/>
          <w:sz w:val="22"/>
          <w:szCs w:val="22"/>
        </w:rPr>
        <w:t>а</w:t>
      </w:r>
      <w:r w:rsidR="009100E1" w:rsidRPr="008C75BB">
        <w:rPr>
          <w:spacing w:val="-9"/>
          <w:sz w:val="22"/>
          <w:szCs w:val="22"/>
        </w:rPr>
        <w:t>е</w:t>
      </w:r>
      <w:r w:rsidR="009100E1" w:rsidRPr="008C75BB">
        <w:rPr>
          <w:sz w:val="22"/>
          <w:szCs w:val="22"/>
        </w:rPr>
        <w:t>т</w:t>
      </w:r>
      <w:r w:rsidR="009100E1" w:rsidRPr="008C75BB">
        <w:rPr>
          <w:spacing w:val="15"/>
          <w:sz w:val="22"/>
          <w:szCs w:val="22"/>
        </w:rPr>
        <w:t xml:space="preserve"> </w:t>
      </w:r>
      <w:r w:rsidR="009100E1" w:rsidRPr="008C75BB">
        <w:rPr>
          <w:spacing w:val="-7"/>
          <w:sz w:val="22"/>
          <w:szCs w:val="22"/>
        </w:rPr>
        <w:t>б</w:t>
      </w:r>
      <w:r w:rsidR="009100E1" w:rsidRPr="008C75BB">
        <w:rPr>
          <w:spacing w:val="-9"/>
          <w:sz w:val="22"/>
          <w:szCs w:val="22"/>
        </w:rPr>
        <w:t>ы</w:t>
      </w:r>
      <w:r w:rsidR="009100E1" w:rsidRPr="008C75BB">
        <w:rPr>
          <w:spacing w:val="-6"/>
          <w:sz w:val="22"/>
          <w:szCs w:val="22"/>
        </w:rPr>
        <w:t>с</w:t>
      </w:r>
      <w:r w:rsidR="009100E1" w:rsidRPr="008C75BB">
        <w:rPr>
          <w:spacing w:val="-9"/>
          <w:sz w:val="22"/>
          <w:szCs w:val="22"/>
        </w:rPr>
        <w:t>т</w:t>
      </w:r>
      <w:r w:rsidR="009100E1" w:rsidRPr="008C75BB">
        <w:rPr>
          <w:spacing w:val="-8"/>
          <w:sz w:val="22"/>
          <w:szCs w:val="22"/>
        </w:rPr>
        <w:t>ры</w:t>
      </w:r>
      <w:r w:rsidR="009100E1" w:rsidRPr="008C75BB">
        <w:rPr>
          <w:sz w:val="22"/>
          <w:szCs w:val="22"/>
        </w:rPr>
        <w:t>й</w:t>
      </w:r>
      <w:r w:rsidR="009100E1" w:rsidRPr="008C75BB">
        <w:rPr>
          <w:spacing w:val="-13"/>
          <w:sz w:val="22"/>
          <w:szCs w:val="22"/>
        </w:rPr>
        <w:t xml:space="preserve"> </w:t>
      </w:r>
      <w:r w:rsidR="009100E1" w:rsidRPr="008C75BB">
        <w:rPr>
          <w:spacing w:val="-10"/>
          <w:sz w:val="22"/>
          <w:szCs w:val="22"/>
        </w:rPr>
        <w:t>т</w:t>
      </w:r>
      <w:r w:rsidR="009100E1" w:rsidRPr="008C75BB">
        <w:rPr>
          <w:spacing w:val="-6"/>
          <w:sz w:val="22"/>
          <w:szCs w:val="22"/>
        </w:rPr>
        <w:t>е</w:t>
      </w:r>
      <w:r w:rsidR="009100E1" w:rsidRPr="008C75BB">
        <w:rPr>
          <w:spacing w:val="-9"/>
          <w:sz w:val="22"/>
          <w:szCs w:val="22"/>
        </w:rPr>
        <w:t>м</w:t>
      </w:r>
      <w:r w:rsidR="009100E1" w:rsidRPr="008C75BB">
        <w:rPr>
          <w:spacing w:val="-6"/>
          <w:sz w:val="22"/>
          <w:szCs w:val="22"/>
        </w:rPr>
        <w:t>п</w:t>
      </w:r>
      <w:r w:rsidR="009100E1" w:rsidRPr="008C75BB">
        <w:rPr>
          <w:spacing w:val="51"/>
          <w:sz w:val="22"/>
          <w:szCs w:val="22"/>
        </w:rPr>
        <w:t>,</w:t>
      </w:r>
      <w:r w:rsidR="009100E1">
        <w:rPr>
          <w:spacing w:val="51"/>
        </w:rPr>
        <w:t xml:space="preserve"> в </w:t>
      </w:r>
      <w:r w:rsidR="009100E1" w:rsidRPr="008C75BB">
        <w:rPr>
          <w:spacing w:val="-6"/>
          <w:sz w:val="22"/>
          <w:szCs w:val="22"/>
        </w:rPr>
        <w:t>с</w:t>
      </w:r>
      <w:r w:rsidR="009100E1" w:rsidRPr="008C75BB">
        <w:rPr>
          <w:spacing w:val="-8"/>
          <w:sz w:val="22"/>
          <w:szCs w:val="22"/>
        </w:rPr>
        <w:t>и</w:t>
      </w:r>
      <w:r w:rsidR="009100E1" w:rsidRPr="008C75BB">
        <w:rPr>
          <w:spacing w:val="-10"/>
          <w:sz w:val="22"/>
          <w:szCs w:val="22"/>
        </w:rPr>
        <w:t>л</w:t>
      </w:r>
      <w:r w:rsidR="009100E1" w:rsidRPr="008C75BB">
        <w:rPr>
          <w:spacing w:val="-6"/>
          <w:sz w:val="22"/>
          <w:szCs w:val="22"/>
        </w:rPr>
        <w:t>о</w:t>
      </w:r>
      <w:r w:rsidR="009100E1" w:rsidRPr="008C75BB">
        <w:rPr>
          <w:spacing w:val="-10"/>
          <w:sz w:val="22"/>
          <w:szCs w:val="22"/>
        </w:rPr>
        <w:t>в</w:t>
      </w:r>
      <w:r w:rsidR="009100E1" w:rsidRPr="008C75BB">
        <w:rPr>
          <w:spacing w:val="-8"/>
          <w:sz w:val="22"/>
          <w:szCs w:val="22"/>
        </w:rPr>
        <w:t>ы</w:t>
      </w:r>
      <w:r w:rsidR="009100E1" w:rsidRPr="008C75BB">
        <w:rPr>
          <w:spacing w:val="54"/>
          <w:sz w:val="22"/>
          <w:szCs w:val="22"/>
        </w:rPr>
        <w:t>х</w:t>
      </w:r>
      <w:r w:rsidR="009100E1">
        <w:rPr>
          <w:spacing w:val="54"/>
        </w:rPr>
        <w:t xml:space="preserve">- </w:t>
      </w:r>
      <w:r w:rsidR="009100E1" w:rsidRPr="008C75BB">
        <w:rPr>
          <w:spacing w:val="-8"/>
          <w:sz w:val="22"/>
          <w:szCs w:val="22"/>
        </w:rPr>
        <w:t>м</w:t>
      </w:r>
      <w:r w:rsidR="009100E1" w:rsidRPr="008C75BB">
        <w:rPr>
          <w:spacing w:val="-9"/>
          <w:sz w:val="22"/>
          <w:szCs w:val="22"/>
        </w:rPr>
        <w:t>е</w:t>
      </w:r>
      <w:r w:rsidR="009100E1" w:rsidRPr="008C75BB">
        <w:rPr>
          <w:spacing w:val="-6"/>
          <w:sz w:val="22"/>
          <w:szCs w:val="22"/>
        </w:rPr>
        <w:t>д</w:t>
      </w:r>
      <w:r w:rsidR="009100E1" w:rsidRPr="008C75BB">
        <w:rPr>
          <w:spacing w:val="-8"/>
          <w:sz w:val="22"/>
          <w:szCs w:val="22"/>
        </w:rPr>
        <w:t>л</w:t>
      </w:r>
      <w:r w:rsidR="009100E1" w:rsidRPr="008C75BB">
        <w:rPr>
          <w:spacing w:val="-9"/>
          <w:sz w:val="22"/>
          <w:szCs w:val="22"/>
        </w:rPr>
        <w:t>е</w:t>
      </w:r>
      <w:r w:rsidR="009100E1" w:rsidRPr="008C75BB">
        <w:rPr>
          <w:spacing w:val="-8"/>
          <w:sz w:val="22"/>
          <w:szCs w:val="22"/>
        </w:rPr>
        <w:t>н</w:t>
      </w:r>
      <w:r w:rsidR="009100E1" w:rsidRPr="008C75BB">
        <w:rPr>
          <w:spacing w:val="-9"/>
          <w:sz w:val="22"/>
          <w:szCs w:val="22"/>
        </w:rPr>
        <w:t>н</w:t>
      </w:r>
      <w:r w:rsidR="009100E1" w:rsidRPr="008C75BB">
        <w:rPr>
          <w:spacing w:val="-8"/>
          <w:sz w:val="22"/>
          <w:szCs w:val="22"/>
        </w:rPr>
        <w:t>ы</w:t>
      </w:r>
      <w:r w:rsidR="009100E1" w:rsidRPr="008C75BB">
        <w:rPr>
          <w:spacing w:val="53"/>
          <w:sz w:val="22"/>
          <w:szCs w:val="22"/>
        </w:rPr>
        <w:t>й</w:t>
      </w:r>
      <w:r w:rsidR="009100E1">
        <w:rPr>
          <w:spacing w:val="53"/>
        </w:rPr>
        <w:t xml:space="preserve"> </w:t>
      </w:r>
      <w:r w:rsidR="009100E1" w:rsidRPr="008C75BB">
        <w:rPr>
          <w:spacing w:val="-6"/>
          <w:sz w:val="22"/>
          <w:szCs w:val="22"/>
        </w:rPr>
        <w:t>т</w:t>
      </w:r>
      <w:r w:rsidR="009100E1" w:rsidRPr="008C75BB">
        <w:rPr>
          <w:spacing w:val="-9"/>
          <w:sz w:val="22"/>
          <w:szCs w:val="22"/>
        </w:rPr>
        <w:t>ем</w:t>
      </w:r>
      <w:r w:rsidR="009100E1" w:rsidRPr="008C75BB">
        <w:rPr>
          <w:spacing w:val="-6"/>
          <w:sz w:val="22"/>
          <w:szCs w:val="22"/>
        </w:rPr>
        <w:t>п</w:t>
      </w:r>
      <w:r w:rsidR="009100E1" w:rsidRPr="008C75BB">
        <w:rPr>
          <w:sz w:val="22"/>
          <w:szCs w:val="22"/>
        </w:rPr>
        <w:t>;</w:t>
      </w:r>
    </w:p>
    <w:p w:rsidR="009100E1" w:rsidRPr="008C75BB" w:rsidRDefault="001922F8" w:rsidP="001922F8">
      <w:pPr>
        <w:widowControl w:val="0"/>
        <w:autoSpaceDE w:val="0"/>
        <w:autoSpaceDN w:val="0"/>
        <w:adjustRightInd w:val="0"/>
        <w:ind w:right="-1" w:firstLine="567"/>
        <w:jc w:val="both"/>
        <w:rPr>
          <w:sz w:val="22"/>
          <w:szCs w:val="22"/>
        </w:rPr>
      </w:pPr>
      <w:r>
        <w:rPr>
          <w:i/>
          <w:iCs/>
          <w:sz w:val="22"/>
          <w:szCs w:val="22"/>
        </w:rPr>
        <w:t xml:space="preserve">- </w:t>
      </w:r>
      <w:r w:rsidR="009100E1" w:rsidRPr="008C75BB">
        <w:rPr>
          <w:i/>
          <w:iCs/>
          <w:sz w:val="22"/>
          <w:szCs w:val="22"/>
        </w:rPr>
        <w:t>п</w:t>
      </w:r>
      <w:r w:rsidR="009100E1" w:rsidRPr="008C75BB">
        <w:rPr>
          <w:i/>
          <w:iCs/>
          <w:spacing w:val="-1"/>
          <w:sz w:val="22"/>
          <w:szCs w:val="22"/>
        </w:rPr>
        <w:t>ро</w:t>
      </w:r>
      <w:r w:rsidR="009100E1" w:rsidRPr="008C75BB">
        <w:rPr>
          <w:i/>
          <w:iCs/>
          <w:spacing w:val="-5"/>
          <w:sz w:val="22"/>
          <w:szCs w:val="22"/>
        </w:rPr>
        <w:t>д</w:t>
      </w:r>
      <w:r w:rsidR="009100E1" w:rsidRPr="008C75BB">
        <w:rPr>
          <w:i/>
          <w:iCs/>
          <w:sz w:val="22"/>
          <w:szCs w:val="22"/>
        </w:rPr>
        <w:t>о</w:t>
      </w:r>
      <w:r w:rsidR="009100E1" w:rsidRPr="008C75BB">
        <w:rPr>
          <w:i/>
          <w:iCs/>
          <w:spacing w:val="-2"/>
          <w:sz w:val="22"/>
          <w:szCs w:val="22"/>
        </w:rPr>
        <w:t>л</w:t>
      </w:r>
      <w:r w:rsidR="009100E1" w:rsidRPr="008C75BB">
        <w:rPr>
          <w:i/>
          <w:iCs/>
          <w:spacing w:val="-4"/>
          <w:sz w:val="22"/>
          <w:szCs w:val="22"/>
        </w:rPr>
        <w:t>ж</w:t>
      </w:r>
      <w:r w:rsidR="009100E1" w:rsidRPr="008C75BB">
        <w:rPr>
          <w:i/>
          <w:iCs/>
          <w:spacing w:val="-1"/>
          <w:sz w:val="22"/>
          <w:szCs w:val="22"/>
        </w:rPr>
        <w:t>и</w:t>
      </w:r>
      <w:r w:rsidR="009100E1" w:rsidRPr="008C75BB">
        <w:rPr>
          <w:i/>
          <w:iCs/>
          <w:spacing w:val="-3"/>
          <w:sz w:val="22"/>
          <w:szCs w:val="22"/>
        </w:rPr>
        <w:t>т</w:t>
      </w:r>
      <w:r w:rsidR="009100E1" w:rsidRPr="008C75BB">
        <w:rPr>
          <w:i/>
          <w:iCs/>
          <w:spacing w:val="-2"/>
          <w:sz w:val="22"/>
          <w:szCs w:val="22"/>
        </w:rPr>
        <w:t>ел</w:t>
      </w:r>
      <w:r w:rsidR="009100E1" w:rsidRPr="008C75BB">
        <w:rPr>
          <w:i/>
          <w:iCs/>
          <w:spacing w:val="-3"/>
          <w:sz w:val="22"/>
          <w:szCs w:val="22"/>
        </w:rPr>
        <w:t>ь</w:t>
      </w:r>
      <w:r w:rsidR="009100E1" w:rsidRPr="008C75BB">
        <w:rPr>
          <w:i/>
          <w:iCs/>
          <w:spacing w:val="-2"/>
          <w:sz w:val="22"/>
          <w:szCs w:val="22"/>
        </w:rPr>
        <w:t>н</w:t>
      </w:r>
      <w:r w:rsidR="009100E1" w:rsidRPr="008C75BB">
        <w:rPr>
          <w:i/>
          <w:iCs/>
          <w:sz w:val="22"/>
          <w:szCs w:val="22"/>
        </w:rPr>
        <w:t>о</w:t>
      </w:r>
      <w:r w:rsidR="009100E1" w:rsidRPr="008C75BB">
        <w:rPr>
          <w:i/>
          <w:iCs/>
          <w:spacing w:val="-2"/>
          <w:sz w:val="22"/>
          <w:szCs w:val="22"/>
        </w:rPr>
        <w:t>с</w:t>
      </w:r>
      <w:r w:rsidR="009100E1" w:rsidRPr="008C75BB">
        <w:rPr>
          <w:i/>
          <w:iCs/>
          <w:spacing w:val="-3"/>
          <w:sz w:val="22"/>
          <w:szCs w:val="22"/>
        </w:rPr>
        <w:t>т</w:t>
      </w:r>
      <w:r w:rsidR="009100E1" w:rsidRPr="008C75BB">
        <w:rPr>
          <w:i/>
          <w:iCs/>
          <w:sz w:val="22"/>
          <w:szCs w:val="22"/>
        </w:rPr>
        <w:t>ь</w:t>
      </w:r>
      <w:r w:rsidR="009100E1" w:rsidRPr="008C75BB">
        <w:rPr>
          <w:spacing w:val="65"/>
          <w:sz w:val="22"/>
          <w:szCs w:val="22"/>
        </w:rPr>
        <w:t xml:space="preserve"> </w:t>
      </w:r>
      <w:r w:rsidR="009100E1" w:rsidRPr="008C75BB">
        <w:rPr>
          <w:i/>
          <w:iCs/>
          <w:sz w:val="22"/>
          <w:szCs w:val="22"/>
        </w:rPr>
        <w:t>и</w:t>
      </w:r>
      <w:r w:rsidR="009100E1" w:rsidRPr="008C75BB">
        <w:rPr>
          <w:spacing w:val="68"/>
          <w:sz w:val="22"/>
          <w:szCs w:val="22"/>
        </w:rPr>
        <w:t xml:space="preserve"> </w:t>
      </w:r>
      <w:r w:rsidR="009100E1" w:rsidRPr="008C75BB">
        <w:rPr>
          <w:i/>
          <w:iCs/>
          <w:spacing w:val="-1"/>
          <w:sz w:val="22"/>
          <w:szCs w:val="22"/>
        </w:rPr>
        <w:t>х</w:t>
      </w:r>
      <w:r w:rsidR="009100E1" w:rsidRPr="008C75BB">
        <w:rPr>
          <w:i/>
          <w:iCs/>
          <w:spacing w:val="-3"/>
          <w:sz w:val="22"/>
          <w:szCs w:val="22"/>
        </w:rPr>
        <w:t>а</w:t>
      </w:r>
      <w:r w:rsidR="009100E1" w:rsidRPr="008C75BB">
        <w:rPr>
          <w:i/>
          <w:iCs/>
          <w:spacing w:val="-1"/>
          <w:sz w:val="22"/>
          <w:szCs w:val="22"/>
        </w:rPr>
        <w:t>р</w:t>
      </w:r>
      <w:r w:rsidR="009100E1" w:rsidRPr="008C75BB">
        <w:rPr>
          <w:i/>
          <w:iCs/>
          <w:sz w:val="22"/>
          <w:szCs w:val="22"/>
        </w:rPr>
        <w:t>а</w:t>
      </w:r>
      <w:r w:rsidR="009100E1" w:rsidRPr="008C75BB">
        <w:rPr>
          <w:i/>
          <w:iCs/>
          <w:spacing w:val="-2"/>
          <w:sz w:val="22"/>
          <w:szCs w:val="22"/>
        </w:rPr>
        <w:t>к</w:t>
      </w:r>
      <w:r w:rsidR="009100E1" w:rsidRPr="008C75BB">
        <w:rPr>
          <w:i/>
          <w:iCs/>
          <w:spacing w:val="-3"/>
          <w:sz w:val="22"/>
          <w:szCs w:val="22"/>
        </w:rPr>
        <w:t>т</w:t>
      </w:r>
      <w:r w:rsidR="009100E1" w:rsidRPr="008C75BB">
        <w:rPr>
          <w:i/>
          <w:iCs/>
          <w:spacing w:val="-2"/>
          <w:sz w:val="22"/>
          <w:szCs w:val="22"/>
        </w:rPr>
        <w:t>е</w:t>
      </w:r>
      <w:r w:rsidR="009100E1" w:rsidRPr="008C75BB">
        <w:rPr>
          <w:i/>
          <w:iCs/>
          <w:sz w:val="22"/>
          <w:szCs w:val="22"/>
        </w:rPr>
        <w:t>р</w:t>
      </w:r>
      <w:r w:rsidR="009100E1" w:rsidRPr="008C75BB">
        <w:rPr>
          <w:spacing w:val="65"/>
          <w:sz w:val="22"/>
          <w:szCs w:val="22"/>
        </w:rPr>
        <w:t xml:space="preserve"> </w:t>
      </w:r>
      <w:r w:rsidR="009100E1" w:rsidRPr="008C75BB">
        <w:rPr>
          <w:i/>
          <w:iCs/>
          <w:spacing w:val="-2"/>
          <w:sz w:val="22"/>
          <w:szCs w:val="22"/>
        </w:rPr>
        <w:t>п</w:t>
      </w:r>
      <w:r w:rsidR="009100E1" w:rsidRPr="008C75BB">
        <w:rPr>
          <w:i/>
          <w:iCs/>
          <w:spacing w:val="-1"/>
          <w:sz w:val="22"/>
          <w:szCs w:val="22"/>
        </w:rPr>
        <w:t>а</w:t>
      </w:r>
      <w:r w:rsidR="009100E1" w:rsidRPr="008C75BB">
        <w:rPr>
          <w:i/>
          <w:iCs/>
          <w:spacing w:val="-2"/>
          <w:sz w:val="22"/>
          <w:szCs w:val="22"/>
        </w:rPr>
        <w:t>у</w:t>
      </w:r>
      <w:r w:rsidR="009100E1" w:rsidRPr="008C75BB">
        <w:rPr>
          <w:i/>
          <w:iCs/>
          <w:sz w:val="22"/>
          <w:szCs w:val="22"/>
        </w:rPr>
        <w:t>з</w:t>
      </w:r>
      <w:r w:rsidR="009100E1" w:rsidRPr="008C75BB">
        <w:rPr>
          <w:spacing w:val="65"/>
          <w:sz w:val="22"/>
          <w:szCs w:val="22"/>
        </w:rPr>
        <w:t xml:space="preserve"> </w:t>
      </w:r>
      <w:r w:rsidR="009100E1" w:rsidRPr="008C75BB">
        <w:rPr>
          <w:i/>
          <w:iCs/>
          <w:sz w:val="22"/>
          <w:szCs w:val="22"/>
        </w:rPr>
        <w:t>о</w:t>
      </w:r>
      <w:r w:rsidR="009100E1" w:rsidRPr="008C75BB">
        <w:rPr>
          <w:i/>
          <w:iCs/>
          <w:spacing w:val="-3"/>
          <w:sz w:val="22"/>
          <w:szCs w:val="22"/>
        </w:rPr>
        <w:t>тд</w:t>
      </w:r>
      <w:r w:rsidR="009100E1" w:rsidRPr="008C75BB">
        <w:rPr>
          <w:i/>
          <w:iCs/>
          <w:spacing w:val="-2"/>
          <w:sz w:val="22"/>
          <w:szCs w:val="22"/>
        </w:rPr>
        <w:t>ых</w:t>
      </w:r>
      <w:r w:rsidR="009100E1" w:rsidRPr="008C75BB">
        <w:rPr>
          <w:i/>
          <w:iCs/>
          <w:sz w:val="22"/>
          <w:szCs w:val="22"/>
        </w:rPr>
        <w:t>а</w:t>
      </w:r>
      <w:r w:rsidR="009100E1" w:rsidRPr="008C75BB">
        <w:rPr>
          <w:spacing w:val="67"/>
          <w:sz w:val="22"/>
          <w:szCs w:val="22"/>
        </w:rPr>
        <w:t xml:space="preserve"> </w:t>
      </w:r>
      <w:r w:rsidR="009100E1" w:rsidRPr="008C75BB">
        <w:rPr>
          <w:i/>
          <w:iCs/>
          <w:sz w:val="22"/>
          <w:szCs w:val="22"/>
        </w:rPr>
        <w:t>м</w:t>
      </w:r>
      <w:r w:rsidR="009100E1" w:rsidRPr="008C75BB">
        <w:rPr>
          <w:i/>
          <w:iCs/>
          <w:spacing w:val="-2"/>
          <w:sz w:val="22"/>
          <w:szCs w:val="22"/>
        </w:rPr>
        <w:t>е</w:t>
      </w:r>
      <w:r w:rsidR="009100E1" w:rsidRPr="008C75BB">
        <w:rPr>
          <w:i/>
          <w:iCs/>
          <w:spacing w:val="-1"/>
          <w:sz w:val="22"/>
          <w:szCs w:val="22"/>
        </w:rPr>
        <w:t>ж</w:t>
      </w:r>
      <w:r w:rsidR="009100E1" w:rsidRPr="008C75BB">
        <w:rPr>
          <w:i/>
          <w:iCs/>
          <w:spacing w:val="-2"/>
          <w:sz w:val="22"/>
          <w:szCs w:val="22"/>
        </w:rPr>
        <w:t>д</w:t>
      </w:r>
      <w:r w:rsidR="009100E1" w:rsidRPr="008C75BB">
        <w:rPr>
          <w:i/>
          <w:iCs/>
          <w:sz w:val="22"/>
          <w:szCs w:val="22"/>
        </w:rPr>
        <w:t>у</w:t>
      </w:r>
      <w:r w:rsidR="009100E1" w:rsidRPr="008C75BB">
        <w:rPr>
          <w:spacing w:val="66"/>
          <w:sz w:val="22"/>
          <w:szCs w:val="22"/>
        </w:rPr>
        <w:t xml:space="preserve"> </w:t>
      </w:r>
      <w:r w:rsidR="009100E1" w:rsidRPr="008C75BB">
        <w:rPr>
          <w:i/>
          <w:iCs/>
          <w:spacing w:val="-3"/>
          <w:sz w:val="22"/>
          <w:szCs w:val="22"/>
        </w:rPr>
        <w:t>у</w:t>
      </w:r>
      <w:r w:rsidR="009100E1" w:rsidRPr="008C75BB">
        <w:rPr>
          <w:i/>
          <w:iCs/>
          <w:spacing w:val="-1"/>
          <w:sz w:val="22"/>
          <w:szCs w:val="22"/>
        </w:rPr>
        <w:t>п</w:t>
      </w:r>
      <w:r w:rsidR="009100E1" w:rsidRPr="008C75BB">
        <w:rPr>
          <w:i/>
          <w:iCs/>
          <w:spacing w:val="-3"/>
          <w:sz w:val="22"/>
          <w:szCs w:val="22"/>
        </w:rPr>
        <w:t>р</w:t>
      </w:r>
      <w:r w:rsidR="009100E1" w:rsidRPr="008C75BB">
        <w:rPr>
          <w:i/>
          <w:iCs/>
          <w:spacing w:val="-1"/>
          <w:sz w:val="22"/>
          <w:szCs w:val="22"/>
        </w:rPr>
        <w:t>аж</w:t>
      </w:r>
      <w:r w:rsidR="009100E1" w:rsidRPr="008C75BB">
        <w:rPr>
          <w:i/>
          <w:iCs/>
          <w:spacing w:val="-3"/>
          <w:sz w:val="22"/>
          <w:szCs w:val="22"/>
        </w:rPr>
        <w:t>н</w:t>
      </w:r>
      <w:r w:rsidR="009100E1" w:rsidRPr="008C75BB">
        <w:rPr>
          <w:i/>
          <w:iCs/>
          <w:spacing w:val="-1"/>
          <w:sz w:val="22"/>
          <w:szCs w:val="22"/>
        </w:rPr>
        <w:t>е</w:t>
      </w:r>
      <w:r w:rsidR="009100E1" w:rsidRPr="008C75BB">
        <w:rPr>
          <w:i/>
          <w:iCs/>
          <w:spacing w:val="-3"/>
          <w:sz w:val="22"/>
          <w:szCs w:val="22"/>
        </w:rPr>
        <w:t>н</w:t>
      </w:r>
      <w:r w:rsidR="009100E1" w:rsidRPr="008C75BB">
        <w:rPr>
          <w:i/>
          <w:iCs/>
          <w:sz w:val="22"/>
          <w:szCs w:val="22"/>
        </w:rPr>
        <w:t>и</w:t>
      </w:r>
      <w:r w:rsidR="009100E1" w:rsidRPr="008C75BB">
        <w:rPr>
          <w:i/>
          <w:iCs/>
          <w:spacing w:val="-3"/>
          <w:sz w:val="22"/>
          <w:szCs w:val="22"/>
        </w:rPr>
        <w:t>я</w:t>
      </w:r>
      <w:r w:rsidR="009100E1" w:rsidRPr="008C75BB">
        <w:rPr>
          <w:i/>
          <w:iCs/>
          <w:sz w:val="22"/>
          <w:szCs w:val="22"/>
        </w:rPr>
        <w:t>м</w:t>
      </w:r>
      <w:r w:rsidR="009100E1" w:rsidRPr="008C75BB">
        <w:rPr>
          <w:i/>
          <w:iCs/>
          <w:spacing w:val="2"/>
          <w:sz w:val="22"/>
          <w:szCs w:val="22"/>
        </w:rPr>
        <w:t>и</w:t>
      </w:r>
      <w:r w:rsidR="009100E1" w:rsidRPr="008C75BB">
        <w:rPr>
          <w:sz w:val="22"/>
          <w:szCs w:val="22"/>
        </w:rPr>
        <w:t>. Бо</w:t>
      </w:r>
      <w:r w:rsidR="009100E1" w:rsidRPr="008C75BB">
        <w:rPr>
          <w:spacing w:val="1"/>
          <w:sz w:val="22"/>
          <w:szCs w:val="22"/>
        </w:rPr>
        <w:t>л</w:t>
      </w:r>
      <w:r w:rsidR="009100E1" w:rsidRPr="008C75BB">
        <w:rPr>
          <w:sz w:val="22"/>
          <w:szCs w:val="22"/>
        </w:rPr>
        <w:t>ее</w:t>
      </w:r>
      <w:r w:rsidR="009100E1" w:rsidRPr="008C75BB">
        <w:rPr>
          <w:spacing w:val="21"/>
          <w:sz w:val="22"/>
          <w:szCs w:val="22"/>
        </w:rPr>
        <w:t xml:space="preserve"> </w:t>
      </w:r>
      <w:r w:rsidR="009100E1" w:rsidRPr="008C75BB">
        <w:rPr>
          <w:sz w:val="22"/>
          <w:szCs w:val="22"/>
        </w:rPr>
        <w:t>п</w:t>
      </w:r>
      <w:r w:rsidR="009100E1" w:rsidRPr="008C75BB">
        <w:rPr>
          <w:spacing w:val="1"/>
          <w:sz w:val="22"/>
          <w:szCs w:val="22"/>
        </w:rPr>
        <w:t>р</w:t>
      </w:r>
      <w:r w:rsidR="009100E1" w:rsidRPr="008C75BB">
        <w:rPr>
          <w:sz w:val="22"/>
          <w:szCs w:val="22"/>
        </w:rPr>
        <w:t>о</w:t>
      </w:r>
      <w:r w:rsidR="009100E1" w:rsidRPr="008C75BB">
        <w:rPr>
          <w:spacing w:val="-1"/>
          <w:sz w:val="22"/>
          <w:szCs w:val="22"/>
        </w:rPr>
        <w:t>д</w:t>
      </w:r>
      <w:r w:rsidR="009100E1" w:rsidRPr="008C75BB">
        <w:rPr>
          <w:sz w:val="22"/>
          <w:szCs w:val="22"/>
        </w:rPr>
        <w:t>о</w:t>
      </w:r>
      <w:r w:rsidR="009100E1" w:rsidRPr="008C75BB">
        <w:rPr>
          <w:spacing w:val="1"/>
          <w:sz w:val="22"/>
          <w:szCs w:val="22"/>
        </w:rPr>
        <w:t>л</w:t>
      </w:r>
      <w:r w:rsidR="009100E1" w:rsidRPr="008C75BB">
        <w:rPr>
          <w:sz w:val="22"/>
          <w:szCs w:val="22"/>
        </w:rPr>
        <w:t>ж</w:t>
      </w:r>
      <w:r w:rsidR="009100E1" w:rsidRPr="008C75BB">
        <w:rPr>
          <w:spacing w:val="1"/>
          <w:sz w:val="22"/>
          <w:szCs w:val="22"/>
        </w:rPr>
        <w:t>и</w:t>
      </w:r>
      <w:r w:rsidR="009100E1" w:rsidRPr="008C75BB">
        <w:rPr>
          <w:spacing w:val="-2"/>
          <w:sz w:val="22"/>
          <w:szCs w:val="22"/>
        </w:rPr>
        <w:t>т</w:t>
      </w:r>
      <w:r w:rsidR="009100E1" w:rsidRPr="008C75BB">
        <w:rPr>
          <w:sz w:val="22"/>
          <w:szCs w:val="22"/>
        </w:rPr>
        <w:t>ельный</w:t>
      </w:r>
      <w:r w:rsidR="009100E1" w:rsidRPr="008C75BB">
        <w:rPr>
          <w:spacing w:val="21"/>
          <w:sz w:val="22"/>
          <w:szCs w:val="22"/>
        </w:rPr>
        <w:t xml:space="preserve"> </w:t>
      </w:r>
      <w:r w:rsidR="009100E1" w:rsidRPr="008C75BB">
        <w:rPr>
          <w:spacing w:val="1"/>
          <w:sz w:val="22"/>
          <w:szCs w:val="22"/>
        </w:rPr>
        <w:t>от</w:t>
      </w:r>
      <w:r w:rsidR="009100E1" w:rsidRPr="008C75BB">
        <w:rPr>
          <w:spacing w:val="-1"/>
          <w:sz w:val="22"/>
          <w:szCs w:val="22"/>
        </w:rPr>
        <w:t>ды</w:t>
      </w:r>
      <w:r w:rsidR="009100E1" w:rsidRPr="008C75BB">
        <w:rPr>
          <w:sz w:val="22"/>
          <w:szCs w:val="22"/>
        </w:rPr>
        <w:t>х</w:t>
      </w:r>
      <w:r w:rsidR="009100E1" w:rsidRPr="008C75BB">
        <w:rPr>
          <w:spacing w:val="22"/>
          <w:sz w:val="22"/>
          <w:szCs w:val="22"/>
        </w:rPr>
        <w:t xml:space="preserve"> </w:t>
      </w:r>
      <w:r w:rsidR="009100E1" w:rsidRPr="008C75BB">
        <w:rPr>
          <w:sz w:val="22"/>
          <w:szCs w:val="22"/>
        </w:rPr>
        <w:t>спо</w:t>
      </w:r>
      <w:r w:rsidR="009100E1" w:rsidRPr="008C75BB">
        <w:rPr>
          <w:spacing w:val="-1"/>
          <w:sz w:val="22"/>
          <w:szCs w:val="22"/>
        </w:rPr>
        <w:t>с</w:t>
      </w:r>
      <w:r w:rsidR="009100E1" w:rsidRPr="008C75BB">
        <w:rPr>
          <w:spacing w:val="1"/>
          <w:sz w:val="22"/>
          <w:szCs w:val="22"/>
        </w:rPr>
        <w:t>о</w:t>
      </w:r>
      <w:r w:rsidR="009100E1" w:rsidRPr="008C75BB">
        <w:rPr>
          <w:sz w:val="22"/>
          <w:szCs w:val="22"/>
        </w:rPr>
        <w:t>бств</w:t>
      </w:r>
      <w:r w:rsidR="009100E1" w:rsidRPr="008C75BB">
        <w:rPr>
          <w:spacing w:val="-3"/>
          <w:sz w:val="22"/>
          <w:szCs w:val="22"/>
        </w:rPr>
        <w:t>у</w:t>
      </w:r>
      <w:r w:rsidR="009100E1" w:rsidRPr="008C75BB">
        <w:rPr>
          <w:sz w:val="22"/>
          <w:szCs w:val="22"/>
        </w:rPr>
        <w:t>ет</w:t>
      </w:r>
      <w:r w:rsidR="009100E1" w:rsidRPr="008C75BB">
        <w:rPr>
          <w:spacing w:val="20"/>
          <w:sz w:val="22"/>
          <w:szCs w:val="22"/>
        </w:rPr>
        <w:t xml:space="preserve"> </w:t>
      </w:r>
      <w:r w:rsidR="009100E1" w:rsidRPr="008C75BB">
        <w:rPr>
          <w:spacing w:val="2"/>
          <w:sz w:val="22"/>
          <w:szCs w:val="22"/>
        </w:rPr>
        <w:t>б</w:t>
      </w:r>
      <w:r w:rsidR="009100E1" w:rsidRPr="008C75BB">
        <w:rPr>
          <w:spacing w:val="1"/>
          <w:sz w:val="22"/>
          <w:szCs w:val="22"/>
        </w:rPr>
        <w:t>о</w:t>
      </w:r>
      <w:r w:rsidR="009100E1" w:rsidRPr="008C75BB">
        <w:rPr>
          <w:sz w:val="22"/>
          <w:szCs w:val="22"/>
        </w:rPr>
        <w:t>лее</w:t>
      </w:r>
      <w:r w:rsidR="009100E1" w:rsidRPr="008C75BB">
        <w:rPr>
          <w:spacing w:val="22"/>
          <w:sz w:val="22"/>
          <w:szCs w:val="22"/>
        </w:rPr>
        <w:t xml:space="preserve"> </w:t>
      </w:r>
      <w:r w:rsidR="009100E1" w:rsidRPr="008C75BB">
        <w:rPr>
          <w:spacing w:val="1"/>
          <w:sz w:val="22"/>
          <w:szCs w:val="22"/>
        </w:rPr>
        <w:t>п</w:t>
      </w:r>
      <w:r w:rsidR="009100E1" w:rsidRPr="008C75BB">
        <w:rPr>
          <w:spacing w:val="7"/>
          <w:sz w:val="22"/>
          <w:szCs w:val="22"/>
        </w:rPr>
        <w:t>о</w:t>
      </w:r>
      <w:r w:rsidR="009100E1" w:rsidRPr="008C75BB">
        <w:rPr>
          <w:spacing w:val="1"/>
          <w:sz w:val="22"/>
          <w:szCs w:val="22"/>
        </w:rPr>
        <w:t>л</w:t>
      </w:r>
      <w:r w:rsidR="009100E1" w:rsidRPr="008C75BB">
        <w:rPr>
          <w:spacing w:val="-1"/>
          <w:sz w:val="22"/>
          <w:szCs w:val="22"/>
        </w:rPr>
        <w:t>но</w:t>
      </w:r>
      <w:r w:rsidR="009100E1" w:rsidRPr="008C75BB">
        <w:rPr>
          <w:sz w:val="22"/>
          <w:szCs w:val="22"/>
        </w:rPr>
        <w:t>му</w:t>
      </w:r>
      <w:r w:rsidR="009100E1" w:rsidRPr="008C75BB">
        <w:rPr>
          <w:spacing w:val="20"/>
          <w:sz w:val="22"/>
          <w:szCs w:val="22"/>
        </w:rPr>
        <w:t xml:space="preserve"> </w:t>
      </w:r>
      <w:r w:rsidR="009100E1" w:rsidRPr="008C75BB">
        <w:rPr>
          <w:sz w:val="22"/>
          <w:szCs w:val="22"/>
        </w:rPr>
        <w:t>во</w:t>
      </w:r>
      <w:r w:rsidR="009100E1" w:rsidRPr="008C75BB">
        <w:rPr>
          <w:spacing w:val="1"/>
          <w:sz w:val="22"/>
          <w:szCs w:val="22"/>
        </w:rPr>
        <w:t>сс</w:t>
      </w:r>
      <w:r w:rsidR="009100E1" w:rsidRPr="008C75BB">
        <w:rPr>
          <w:sz w:val="22"/>
          <w:szCs w:val="22"/>
        </w:rPr>
        <w:t>та</w:t>
      </w:r>
      <w:r w:rsidR="009100E1" w:rsidRPr="008C75BB">
        <w:rPr>
          <w:spacing w:val="-1"/>
          <w:sz w:val="22"/>
          <w:szCs w:val="22"/>
        </w:rPr>
        <w:t>но</w:t>
      </w:r>
      <w:r w:rsidR="009100E1" w:rsidRPr="008C75BB">
        <w:rPr>
          <w:spacing w:val="-2"/>
          <w:sz w:val="22"/>
          <w:szCs w:val="22"/>
        </w:rPr>
        <w:t>в</w:t>
      </w:r>
      <w:r w:rsidR="009100E1" w:rsidRPr="008C75BB">
        <w:rPr>
          <w:spacing w:val="-3"/>
          <w:sz w:val="22"/>
          <w:szCs w:val="22"/>
        </w:rPr>
        <w:t>л</w:t>
      </w:r>
      <w:r w:rsidR="009100E1" w:rsidRPr="008C75BB">
        <w:rPr>
          <w:spacing w:val="-2"/>
          <w:sz w:val="22"/>
          <w:szCs w:val="22"/>
        </w:rPr>
        <w:t>е</w:t>
      </w:r>
      <w:r w:rsidR="009100E1" w:rsidRPr="008C75BB">
        <w:rPr>
          <w:spacing w:val="-1"/>
          <w:sz w:val="22"/>
          <w:szCs w:val="22"/>
        </w:rPr>
        <w:t>ни</w:t>
      </w:r>
      <w:r w:rsidR="009100E1" w:rsidRPr="008C75BB">
        <w:rPr>
          <w:sz w:val="22"/>
          <w:szCs w:val="22"/>
        </w:rPr>
        <w:t>ю о</w:t>
      </w:r>
      <w:r w:rsidR="009100E1" w:rsidRPr="008C75BB">
        <w:rPr>
          <w:spacing w:val="-1"/>
          <w:sz w:val="22"/>
          <w:szCs w:val="22"/>
        </w:rPr>
        <w:t>р</w:t>
      </w:r>
      <w:r w:rsidR="009100E1" w:rsidRPr="008C75BB">
        <w:rPr>
          <w:spacing w:val="-2"/>
          <w:sz w:val="22"/>
          <w:szCs w:val="22"/>
        </w:rPr>
        <w:t>га</w:t>
      </w:r>
      <w:r w:rsidR="009100E1" w:rsidRPr="008C75BB">
        <w:rPr>
          <w:spacing w:val="-3"/>
          <w:sz w:val="22"/>
          <w:szCs w:val="22"/>
        </w:rPr>
        <w:t>н</w:t>
      </w:r>
      <w:r w:rsidR="009100E1" w:rsidRPr="008C75BB">
        <w:rPr>
          <w:spacing w:val="-1"/>
          <w:sz w:val="22"/>
          <w:szCs w:val="22"/>
        </w:rPr>
        <w:t>и</w:t>
      </w:r>
      <w:r w:rsidR="009100E1" w:rsidRPr="008C75BB">
        <w:rPr>
          <w:spacing w:val="-3"/>
          <w:sz w:val="22"/>
          <w:szCs w:val="22"/>
        </w:rPr>
        <w:t>з</w:t>
      </w:r>
      <w:r w:rsidR="009100E1" w:rsidRPr="008C75BB">
        <w:rPr>
          <w:spacing w:val="-2"/>
          <w:sz w:val="22"/>
          <w:szCs w:val="22"/>
        </w:rPr>
        <w:t>ма</w:t>
      </w:r>
      <w:r w:rsidR="009100E1" w:rsidRPr="008C75BB">
        <w:rPr>
          <w:sz w:val="22"/>
          <w:szCs w:val="22"/>
        </w:rPr>
        <w:t>.</w:t>
      </w:r>
      <w:r w:rsidR="009100E1" w:rsidRPr="008C75BB">
        <w:rPr>
          <w:spacing w:val="20"/>
          <w:sz w:val="22"/>
          <w:szCs w:val="22"/>
        </w:rPr>
        <w:t xml:space="preserve"> </w:t>
      </w:r>
      <w:r w:rsidR="009100E1" w:rsidRPr="008C75BB">
        <w:rPr>
          <w:spacing w:val="-2"/>
          <w:sz w:val="22"/>
          <w:szCs w:val="22"/>
        </w:rPr>
        <w:t>П</w:t>
      </w:r>
      <w:r w:rsidR="009100E1" w:rsidRPr="008C75BB">
        <w:rPr>
          <w:sz w:val="22"/>
          <w:szCs w:val="22"/>
        </w:rPr>
        <w:t>о</w:t>
      </w:r>
      <w:r w:rsidR="009100E1" w:rsidRPr="008C75BB">
        <w:rPr>
          <w:spacing w:val="21"/>
          <w:sz w:val="22"/>
          <w:szCs w:val="22"/>
        </w:rPr>
        <w:t xml:space="preserve"> </w:t>
      </w:r>
      <w:r w:rsidR="009100E1" w:rsidRPr="008C75BB">
        <w:rPr>
          <w:sz w:val="22"/>
          <w:szCs w:val="22"/>
        </w:rPr>
        <w:t>х</w:t>
      </w:r>
      <w:r w:rsidR="009100E1" w:rsidRPr="008C75BB">
        <w:rPr>
          <w:spacing w:val="-1"/>
          <w:sz w:val="22"/>
          <w:szCs w:val="22"/>
        </w:rPr>
        <w:t>ар</w:t>
      </w:r>
      <w:r w:rsidR="009100E1" w:rsidRPr="008C75BB">
        <w:rPr>
          <w:spacing w:val="-5"/>
          <w:sz w:val="22"/>
          <w:szCs w:val="22"/>
        </w:rPr>
        <w:t>а</w:t>
      </w:r>
      <w:r w:rsidR="009100E1" w:rsidRPr="008C75BB">
        <w:rPr>
          <w:spacing w:val="-1"/>
          <w:sz w:val="22"/>
          <w:szCs w:val="22"/>
        </w:rPr>
        <w:t>к</w:t>
      </w:r>
      <w:r w:rsidR="009100E1" w:rsidRPr="008C75BB">
        <w:rPr>
          <w:spacing w:val="-3"/>
          <w:sz w:val="22"/>
          <w:szCs w:val="22"/>
        </w:rPr>
        <w:t>т</w:t>
      </w:r>
      <w:r w:rsidR="009100E1" w:rsidRPr="008C75BB">
        <w:rPr>
          <w:spacing w:val="-1"/>
          <w:sz w:val="22"/>
          <w:szCs w:val="22"/>
        </w:rPr>
        <w:t>ер</w:t>
      </w:r>
      <w:r w:rsidR="009100E1" w:rsidRPr="008C75BB">
        <w:rPr>
          <w:sz w:val="22"/>
          <w:szCs w:val="22"/>
        </w:rPr>
        <w:t>у</w:t>
      </w:r>
      <w:r w:rsidR="009100E1" w:rsidRPr="008C75BB">
        <w:rPr>
          <w:spacing w:val="17"/>
          <w:sz w:val="22"/>
          <w:szCs w:val="22"/>
        </w:rPr>
        <w:t xml:space="preserve"> </w:t>
      </w:r>
      <w:r w:rsidR="009100E1" w:rsidRPr="008C75BB">
        <w:rPr>
          <w:sz w:val="22"/>
          <w:szCs w:val="22"/>
        </w:rPr>
        <w:t>па</w:t>
      </w:r>
      <w:r w:rsidR="009100E1" w:rsidRPr="008C75BB">
        <w:rPr>
          <w:spacing w:val="-3"/>
          <w:sz w:val="22"/>
          <w:szCs w:val="22"/>
        </w:rPr>
        <w:t>уз</w:t>
      </w:r>
      <w:r w:rsidR="009100E1" w:rsidRPr="008C75BB">
        <w:rPr>
          <w:sz w:val="22"/>
          <w:szCs w:val="22"/>
        </w:rPr>
        <w:t>ы</w:t>
      </w:r>
      <w:r w:rsidR="009100E1" w:rsidRPr="008C75BB">
        <w:rPr>
          <w:spacing w:val="22"/>
          <w:sz w:val="22"/>
          <w:szCs w:val="22"/>
        </w:rPr>
        <w:t xml:space="preserve"> </w:t>
      </w:r>
      <w:r w:rsidR="009100E1" w:rsidRPr="008C75BB">
        <w:rPr>
          <w:sz w:val="22"/>
          <w:szCs w:val="22"/>
        </w:rPr>
        <w:t>о</w:t>
      </w:r>
      <w:r w:rsidR="009100E1" w:rsidRPr="008C75BB">
        <w:rPr>
          <w:spacing w:val="-2"/>
          <w:sz w:val="22"/>
          <w:szCs w:val="22"/>
        </w:rPr>
        <w:t>т</w:t>
      </w:r>
      <w:r w:rsidR="009100E1" w:rsidRPr="008C75BB">
        <w:rPr>
          <w:spacing w:val="-1"/>
          <w:sz w:val="22"/>
          <w:szCs w:val="22"/>
        </w:rPr>
        <w:t>дых</w:t>
      </w:r>
      <w:r w:rsidR="009100E1" w:rsidRPr="008C75BB">
        <w:rPr>
          <w:sz w:val="22"/>
          <w:szCs w:val="22"/>
        </w:rPr>
        <w:t>а</w:t>
      </w:r>
      <w:r w:rsidR="009100E1" w:rsidRPr="008C75BB">
        <w:rPr>
          <w:spacing w:val="18"/>
          <w:sz w:val="22"/>
          <w:szCs w:val="22"/>
        </w:rPr>
        <w:t xml:space="preserve"> </w:t>
      </w:r>
      <w:r w:rsidR="009100E1" w:rsidRPr="008C75BB">
        <w:rPr>
          <w:spacing w:val="-1"/>
          <w:sz w:val="22"/>
          <w:szCs w:val="22"/>
        </w:rPr>
        <w:t>мо</w:t>
      </w:r>
      <w:r w:rsidR="009100E1" w:rsidRPr="008C75BB">
        <w:rPr>
          <w:spacing w:val="-2"/>
          <w:sz w:val="22"/>
          <w:szCs w:val="22"/>
        </w:rPr>
        <w:t>г</w:t>
      </w:r>
      <w:r w:rsidR="009100E1" w:rsidRPr="008C75BB">
        <w:rPr>
          <w:spacing w:val="-3"/>
          <w:sz w:val="22"/>
          <w:szCs w:val="22"/>
        </w:rPr>
        <w:t>у</w:t>
      </w:r>
      <w:r w:rsidR="009100E1" w:rsidRPr="008C75BB">
        <w:rPr>
          <w:sz w:val="22"/>
          <w:szCs w:val="22"/>
        </w:rPr>
        <w:t>т</w:t>
      </w:r>
      <w:r w:rsidR="009100E1" w:rsidRPr="008C75BB">
        <w:rPr>
          <w:spacing w:val="20"/>
          <w:sz w:val="22"/>
          <w:szCs w:val="22"/>
        </w:rPr>
        <w:t xml:space="preserve"> </w:t>
      </w:r>
      <w:r w:rsidR="009100E1" w:rsidRPr="008C75BB">
        <w:rPr>
          <w:sz w:val="22"/>
          <w:szCs w:val="22"/>
        </w:rPr>
        <w:t>б</w:t>
      </w:r>
      <w:r w:rsidR="009100E1" w:rsidRPr="008C75BB">
        <w:rPr>
          <w:spacing w:val="-1"/>
          <w:sz w:val="22"/>
          <w:szCs w:val="22"/>
        </w:rPr>
        <w:t>ы</w:t>
      </w:r>
      <w:r w:rsidR="009100E1" w:rsidRPr="008C75BB">
        <w:rPr>
          <w:spacing w:val="-2"/>
          <w:sz w:val="22"/>
          <w:szCs w:val="22"/>
        </w:rPr>
        <w:t>т</w:t>
      </w:r>
      <w:r w:rsidR="009100E1" w:rsidRPr="008C75BB">
        <w:rPr>
          <w:sz w:val="22"/>
          <w:szCs w:val="22"/>
        </w:rPr>
        <w:t>ь</w:t>
      </w:r>
      <w:r w:rsidR="009100E1" w:rsidRPr="008C75BB">
        <w:rPr>
          <w:spacing w:val="19"/>
          <w:sz w:val="22"/>
          <w:szCs w:val="22"/>
        </w:rPr>
        <w:t xml:space="preserve"> </w:t>
      </w:r>
      <w:r w:rsidR="009100E1" w:rsidRPr="008C75BB">
        <w:rPr>
          <w:sz w:val="22"/>
          <w:szCs w:val="22"/>
        </w:rPr>
        <w:t>п</w:t>
      </w:r>
      <w:r w:rsidR="009100E1" w:rsidRPr="008C75BB">
        <w:rPr>
          <w:spacing w:val="-2"/>
          <w:sz w:val="22"/>
          <w:szCs w:val="22"/>
        </w:rPr>
        <w:t>асс</w:t>
      </w:r>
      <w:r w:rsidR="009100E1" w:rsidRPr="008C75BB">
        <w:rPr>
          <w:spacing w:val="-1"/>
          <w:sz w:val="22"/>
          <w:szCs w:val="22"/>
        </w:rPr>
        <w:t>и</w:t>
      </w:r>
      <w:r w:rsidR="009100E1" w:rsidRPr="008C75BB">
        <w:rPr>
          <w:spacing w:val="-2"/>
          <w:sz w:val="22"/>
          <w:szCs w:val="22"/>
        </w:rPr>
        <w:t>в</w:t>
      </w:r>
      <w:r w:rsidR="009100E1" w:rsidRPr="008C75BB">
        <w:rPr>
          <w:spacing w:val="-1"/>
          <w:sz w:val="22"/>
          <w:szCs w:val="22"/>
        </w:rPr>
        <w:t>ны</w:t>
      </w:r>
      <w:r w:rsidR="009100E1" w:rsidRPr="008C75BB">
        <w:rPr>
          <w:spacing w:val="-2"/>
          <w:sz w:val="22"/>
          <w:szCs w:val="22"/>
        </w:rPr>
        <w:t>м</w:t>
      </w:r>
      <w:r w:rsidR="009100E1" w:rsidRPr="008C75BB">
        <w:rPr>
          <w:sz w:val="22"/>
          <w:szCs w:val="22"/>
        </w:rPr>
        <w:t>и</w:t>
      </w:r>
      <w:r w:rsidR="009100E1" w:rsidRPr="008C75BB">
        <w:rPr>
          <w:spacing w:val="22"/>
          <w:sz w:val="22"/>
          <w:szCs w:val="22"/>
        </w:rPr>
        <w:t xml:space="preserve"> </w:t>
      </w:r>
      <w:r w:rsidR="009100E1" w:rsidRPr="008C75BB">
        <w:rPr>
          <w:spacing w:val="1"/>
          <w:sz w:val="22"/>
          <w:szCs w:val="22"/>
        </w:rPr>
        <w:t>и</w:t>
      </w:r>
      <w:r w:rsidR="009100E1" w:rsidRPr="008C75BB">
        <w:rPr>
          <w:spacing w:val="21"/>
          <w:sz w:val="22"/>
          <w:szCs w:val="22"/>
        </w:rPr>
        <w:t xml:space="preserve"> </w:t>
      </w:r>
      <w:r w:rsidR="009100E1" w:rsidRPr="008C75BB">
        <w:rPr>
          <w:spacing w:val="-3"/>
          <w:sz w:val="22"/>
          <w:szCs w:val="22"/>
        </w:rPr>
        <w:t>а</w:t>
      </w:r>
      <w:r w:rsidR="009100E1" w:rsidRPr="008C75BB">
        <w:rPr>
          <w:spacing w:val="-1"/>
          <w:sz w:val="22"/>
          <w:szCs w:val="22"/>
        </w:rPr>
        <w:t>к</w:t>
      </w:r>
      <w:r w:rsidR="009100E1" w:rsidRPr="008C75BB">
        <w:rPr>
          <w:spacing w:val="-5"/>
          <w:sz w:val="22"/>
          <w:szCs w:val="22"/>
        </w:rPr>
        <w:t>т</w:t>
      </w:r>
      <w:r w:rsidR="009100E1" w:rsidRPr="008C75BB">
        <w:rPr>
          <w:spacing w:val="-1"/>
          <w:sz w:val="22"/>
          <w:szCs w:val="22"/>
        </w:rPr>
        <w:t>и</w:t>
      </w:r>
      <w:r w:rsidR="009100E1" w:rsidRPr="008C75BB">
        <w:rPr>
          <w:spacing w:val="-5"/>
          <w:sz w:val="22"/>
          <w:szCs w:val="22"/>
        </w:rPr>
        <w:t>в</w:t>
      </w:r>
      <w:r w:rsidR="009100E1" w:rsidRPr="008C75BB">
        <w:rPr>
          <w:spacing w:val="-4"/>
          <w:sz w:val="22"/>
          <w:szCs w:val="22"/>
        </w:rPr>
        <w:t>н</w:t>
      </w:r>
      <w:r w:rsidR="009100E1" w:rsidRPr="008C75BB">
        <w:rPr>
          <w:spacing w:val="-1"/>
          <w:sz w:val="22"/>
          <w:szCs w:val="22"/>
        </w:rPr>
        <w:t>ы</w:t>
      </w:r>
      <w:r w:rsidR="009100E1" w:rsidRPr="008C75BB">
        <w:rPr>
          <w:spacing w:val="-4"/>
          <w:sz w:val="22"/>
          <w:szCs w:val="22"/>
        </w:rPr>
        <w:t>м</w:t>
      </w:r>
      <w:r w:rsidR="009100E1" w:rsidRPr="008C75BB">
        <w:rPr>
          <w:spacing w:val="-1"/>
          <w:sz w:val="22"/>
          <w:szCs w:val="22"/>
        </w:rPr>
        <w:t>и</w:t>
      </w:r>
      <w:r w:rsidR="009100E1" w:rsidRPr="008C75BB">
        <w:rPr>
          <w:sz w:val="22"/>
          <w:szCs w:val="22"/>
        </w:rPr>
        <w:t xml:space="preserve">. </w:t>
      </w:r>
      <w:r w:rsidR="009100E1" w:rsidRPr="008C75BB">
        <w:rPr>
          <w:spacing w:val="-3"/>
          <w:sz w:val="22"/>
          <w:szCs w:val="22"/>
        </w:rPr>
        <w:t>Пр</w:t>
      </w:r>
      <w:r w:rsidR="009100E1" w:rsidRPr="008C75BB">
        <w:rPr>
          <w:sz w:val="22"/>
          <w:szCs w:val="22"/>
        </w:rPr>
        <w:t>и</w:t>
      </w:r>
      <w:r w:rsidR="009100E1" w:rsidRPr="008C75BB">
        <w:rPr>
          <w:spacing w:val="50"/>
          <w:sz w:val="22"/>
          <w:szCs w:val="22"/>
        </w:rPr>
        <w:t xml:space="preserve"> </w:t>
      </w:r>
      <w:r w:rsidR="009100E1" w:rsidRPr="008C75BB">
        <w:rPr>
          <w:spacing w:val="-3"/>
          <w:sz w:val="22"/>
          <w:szCs w:val="22"/>
        </w:rPr>
        <w:t>а</w:t>
      </w:r>
      <w:r w:rsidR="009100E1" w:rsidRPr="008C75BB">
        <w:rPr>
          <w:spacing w:val="-2"/>
          <w:sz w:val="22"/>
          <w:szCs w:val="22"/>
        </w:rPr>
        <w:t>к</w:t>
      </w:r>
      <w:r w:rsidR="009100E1" w:rsidRPr="008C75BB">
        <w:rPr>
          <w:spacing w:val="-4"/>
          <w:sz w:val="22"/>
          <w:szCs w:val="22"/>
        </w:rPr>
        <w:t>т</w:t>
      </w:r>
      <w:r w:rsidR="009100E1" w:rsidRPr="008C75BB">
        <w:rPr>
          <w:spacing w:val="-1"/>
          <w:sz w:val="22"/>
          <w:szCs w:val="22"/>
        </w:rPr>
        <w:t>и</w:t>
      </w:r>
      <w:r w:rsidR="009100E1" w:rsidRPr="008C75BB">
        <w:rPr>
          <w:spacing w:val="-5"/>
          <w:sz w:val="22"/>
          <w:szCs w:val="22"/>
        </w:rPr>
        <w:t>в</w:t>
      </w:r>
      <w:r w:rsidR="009100E1" w:rsidRPr="008C75BB">
        <w:rPr>
          <w:spacing w:val="-4"/>
          <w:sz w:val="22"/>
          <w:szCs w:val="22"/>
        </w:rPr>
        <w:t>н</w:t>
      </w:r>
      <w:r w:rsidR="009100E1" w:rsidRPr="008C75BB">
        <w:rPr>
          <w:spacing w:val="-3"/>
          <w:sz w:val="22"/>
          <w:szCs w:val="22"/>
        </w:rPr>
        <w:t>ы</w:t>
      </w:r>
      <w:r w:rsidR="009100E1" w:rsidRPr="008C75BB">
        <w:rPr>
          <w:sz w:val="22"/>
          <w:szCs w:val="22"/>
        </w:rPr>
        <w:t>х</w:t>
      </w:r>
      <w:r w:rsidR="009100E1" w:rsidRPr="008C75BB">
        <w:rPr>
          <w:spacing w:val="50"/>
          <w:sz w:val="22"/>
          <w:szCs w:val="22"/>
        </w:rPr>
        <w:t xml:space="preserve"> </w:t>
      </w:r>
      <w:r w:rsidR="009100E1" w:rsidRPr="008C75BB">
        <w:rPr>
          <w:spacing w:val="-2"/>
          <w:sz w:val="22"/>
          <w:szCs w:val="22"/>
        </w:rPr>
        <w:t>па</w:t>
      </w:r>
      <w:r w:rsidR="009100E1" w:rsidRPr="008C75BB">
        <w:rPr>
          <w:spacing w:val="-6"/>
          <w:sz w:val="22"/>
          <w:szCs w:val="22"/>
        </w:rPr>
        <w:t>у</w:t>
      </w:r>
      <w:r w:rsidR="009100E1" w:rsidRPr="008C75BB">
        <w:rPr>
          <w:spacing w:val="-2"/>
          <w:sz w:val="22"/>
          <w:szCs w:val="22"/>
        </w:rPr>
        <w:t>за</w:t>
      </w:r>
      <w:r w:rsidR="009100E1" w:rsidRPr="008C75BB">
        <w:rPr>
          <w:spacing w:val="-1"/>
          <w:sz w:val="22"/>
          <w:szCs w:val="22"/>
        </w:rPr>
        <w:t>х</w:t>
      </w:r>
      <w:r w:rsidR="009100E1" w:rsidRPr="008C75BB">
        <w:rPr>
          <w:sz w:val="22"/>
          <w:szCs w:val="22"/>
        </w:rPr>
        <w:t>,</w:t>
      </w:r>
      <w:r w:rsidR="009100E1" w:rsidRPr="008C75BB">
        <w:rPr>
          <w:spacing w:val="46"/>
          <w:sz w:val="22"/>
          <w:szCs w:val="22"/>
        </w:rPr>
        <w:t xml:space="preserve"> </w:t>
      </w:r>
      <w:r w:rsidR="009100E1" w:rsidRPr="008C75BB">
        <w:rPr>
          <w:spacing w:val="-3"/>
          <w:sz w:val="22"/>
          <w:szCs w:val="22"/>
        </w:rPr>
        <w:t>к</w:t>
      </w:r>
      <w:r w:rsidR="009100E1" w:rsidRPr="008C75BB">
        <w:rPr>
          <w:spacing w:val="-1"/>
          <w:sz w:val="22"/>
          <w:szCs w:val="22"/>
        </w:rPr>
        <w:t>о</w:t>
      </w:r>
      <w:r w:rsidR="009100E1" w:rsidRPr="008C75BB">
        <w:rPr>
          <w:spacing w:val="-4"/>
          <w:sz w:val="22"/>
          <w:szCs w:val="22"/>
        </w:rPr>
        <w:t>гд</w:t>
      </w:r>
      <w:r w:rsidR="009100E1" w:rsidRPr="008C75BB">
        <w:rPr>
          <w:sz w:val="22"/>
          <w:szCs w:val="22"/>
        </w:rPr>
        <w:t>а</w:t>
      </w:r>
      <w:r w:rsidR="009100E1" w:rsidRPr="008C75BB">
        <w:rPr>
          <w:spacing w:val="50"/>
          <w:sz w:val="22"/>
          <w:szCs w:val="22"/>
        </w:rPr>
        <w:t xml:space="preserve"> </w:t>
      </w:r>
      <w:r w:rsidR="009100E1" w:rsidRPr="008C75BB">
        <w:rPr>
          <w:spacing w:val="-4"/>
          <w:sz w:val="22"/>
          <w:szCs w:val="22"/>
        </w:rPr>
        <w:t>в</w:t>
      </w:r>
      <w:r w:rsidR="009100E1" w:rsidRPr="008C75BB">
        <w:rPr>
          <w:spacing w:val="-1"/>
          <w:sz w:val="22"/>
          <w:szCs w:val="22"/>
        </w:rPr>
        <w:t>ы</w:t>
      </w:r>
      <w:r w:rsidR="009100E1" w:rsidRPr="008C75BB">
        <w:rPr>
          <w:spacing w:val="-4"/>
          <w:sz w:val="22"/>
          <w:szCs w:val="22"/>
        </w:rPr>
        <w:t>п</w:t>
      </w:r>
      <w:r w:rsidR="009100E1" w:rsidRPr="008C75BB">
        <w:rPr>
          <w:sz w:val="22"/>
          <w:szCs w:val="22"/>
        </w:rPr>
        <w:t>о</w:t>
      </w:r>
      <w:r w:rsidR="009100E1" w:rsidRPr="008C75BB">
        <w:rPr>
          <w:spacing w:val="-4"/>
          <w:sz w:val="22"/>
          <w:szCs w:val="22"/>
        </w:rPr>
        <w:t>лн</w:t>
      </w:r>
      <w:r w:rsidR="009100E1" w:rsidRPr="008C75BB">
        <w:rPr>
          <w:spacing w:val="-1"/>
          <w:sz w:val="22"/>
          <w:szCs w:val="22"/>
        </w:rPr>
        <w:t>я</w:t>
      </w:r>
      <w:r w:rsidR="009100E1" w:rsidRPr="008C75BB">
        <w:rPr>
          <w:spacing w:val="-6"/>
          <w:sz w:val="22"/>
          <w:szCs w:val="22"/>
        </w:rPr>
        <w:t>ю</w:t>
      </w:r>
      <w:r w:rsidR="009100E1" w:rsidRPr="008C75BB">
        <w:rPr>
          <w:spacing w:val="-2"/>
          <w:sz w:val="22"/>
          <w:szCs w:val="22"/>
        </w:rPr>
        <w:t>тс</w:t>
      </w:r>
      <w:r w:rsidR="009100E1" w:rsidRPr="008C75BB">
        <w:rPr>
          <w:sz w:val="22"/>
          <w:szCs w:val="22"/>
        </w:rPr>
        <w:t>я</w:t>
      </w:r>
      <w:r w:rsidR="009100E1" w:rsidRPr="008C75BB">
        <w:rPr>
          <w:spacing w:val="50"/>
          <w:sz w:val="22"/>
          <w:szCs w:val="22"/>
        </w:rPr>
        <w:t xml:space="preserve"> </w:t>
      </w:r>
      <w:r w:rsidR="009100E1" w:rsidRPr="008C75BB">
        <w:rPr>
          <w:spacing w:val="-5"/>
          <w:sz w:val="22"/>
          <w:szCs w:val="22"/>
        </w:rPr>
        <w:t>л</w:t>
      </w:r>
      <w:r w:rsidR="009100E1" w:rsidRPr="008C75BB">
        <w:rPr>
          <w:spacing w:val="-2"/>
          <w:sz w:val="22"/>
          <w:szCs w:val="22"/>
        </w:rPr>
        <w:t>е</w:t>
      </w:r>
      <w:r w:rsidR="009100E1" w:rsidRPr="008C75BB">
        <w:rPr>
          <w:spacing w:val="-4"/>
          <w:sz w:val="22"/>
          <w:szCs w:val="22"/>
        </w:rPr>
        <w:t>гк</w:t>
      </w:r>
      <w:r w:rsidR="009100E1" w:rsidRPr="008C75BB">
        <w:rPr>
          <w:spacing w:val="-1"/>
          <w:sz w:val="22"/>
          <w:szCs w:val="22"/>
        </w:rPr>
        <w:t>и</w:t>
      </w:r>
      <w:r w:rsidR="009100E1" w:rsidRPr="008C75BB">
        <w:rPr>
          <w:sz w:val="22"/>
          <w:szCs w:val="22"/>
        </w:rPr>
        <w:t>е</w:t>
      </w:r>
      <w:r w:rsidR="009100E1" w:rsidRPr="008C75BB">
        <w:rPr>
          <w:spacing w:val="49"/>
          <w:sz w:val="22"/>
          <w:szCs w:val="22"/>
        </w:rPr>
        <w:t xml:space="preserve"> </w:t>
      </w:r>
      <w:r w:rsidR="009100E1" w:rsidRPr="008C75BB">
        <w:rPr>
          <w:spacing w:val="-4"/>
          <w:sz w:val="22"/>
          <w:szCs w:val="22"/>
        </w:rPr>
        <w:t>уп</w:t>
      </w:r>
      <w:r w:rsidR="009100E1" w:rsidRPr="008C75BB">
        <w:rPr>
          <w:spacing w:val="-1"/>
          <w:sz w:val="22"/>
          <w:szCs w:val="22"/>
        </w:rPr>
        <w:t>р</w:t>
      </w:r>
      <w:r w:rsidR="009100E1" w:rsidRPr="008C75BB">
        <w:rPr>
          <w:spacing w:val="-4"/>
          <w:sz w:val="22"/>
          <w:szCs w:val="22"/>
        </w:rPr>
        <w:t>а</w:t>
      </w:r>
      <w:r w:rsidR="009100E1" w:rsidRPr="008C75BB">
        <w:rPr>
          <w:spacing w:val="-1"/>
          <w:sz w:val="22"/>
          <w:szCs w:val="22"/>
        </w:rPr>
        <w:t>ж</w:t>
      </w:r>
      <w:r w:rsidR="009100E1" w:rsidRPr="008C75BB">
        <w:rPr>
          <w:spacing w:val="-4"/>
          <w:sz w:val="22"/>
          <w:szCs w:val="22"/>
        </w:rPr>
        <w:t>н</w:t>
      </w:r>
      <w:r w:rsidR="009100E1" w:rsidRPr="008C75BB">
        <w:rPr>
          <w:spacing w:val="-3"/>
          <w:sz w:val="22"/>
          <w:szCs w:val="22"/>
        </w:rPr>
        <w:t>е</w:t>
      </w:r>
      <w:r w:rsidR="009100E1" w:rsidRPr="008C75BB">
        <w:rPr>
          <w:spacing w:val="-1"/>
          <w:sz w:val="22"/>
          <w:szCs w:val="22"/>
        </w:rPr>
        <w:t>ни</w:t>
      </w:r>
      <w:r w:rsidR="009100E1" w:rsidRPr="008C75BB">
        <w:rPr>
          <w:sz w:val="22"/>
          <w:szCs w:val="22"/>
        </w:rPr>
        <w:t>я</w:t>
      </w:r>
      <w:r w:rsidR="009100E1" w:rsidRPr="008C75BB">
        <w:rPr>
          <w:spacing w:val="52"/>
          <w:sz w:val="22"/>
          <w:szCs w:val="22"/>
        </w:rPr>
        <w:t xml:space="preserve"> </w:t>
      </w:r>
      <w:r w:rsidR="009100E1" w:rsidRPr="008C75BB">
        <w:rPr>
          <w:sz w:val="22"/>
          <w:szCs w:val="22"/>
        </w:rPr>
        <w:t>раз</w:t>
      </w:r>
      <w:r w:rsidR="009100E1" w:rsidRPr="008C75BB">
        <w:rPr>
          <w:spacing w:val="-2"/>
          <w:sz w:val="22"/>
          <w:szCs w:val="22"/>
        </w:rPr>
        <w:t>г</w:t>
      </w:r>
      <w:r w:rsidR="009100E1" w:rsidRPr="008C75BB">
        <w:rPr>
          <w:sz w:val="22"/>
          <w:szCs w:val="22"/>
        </w:rPr>
        <w:t>р</w:t>
      </w:r>
      <w:r w:rsidR="009100E1" w:rsidRPr="008C75BB">
        <w:rPr>
          <w:spacing w:val="-2"/>
          <w:sz w:val="22"/>
          <w:szCs w:val="22"/>
        </w:rPr>
        <w:t>уз</w:t>
      </w:r>
      <w:r w:rsidR="009100E1" w:rsidRPr="008C75BB">
        <w:rPr>
          <w:spacing w:val="-1"/>
          <w:sz w:val="22"/>
          <w:szCs w:val="22"/>
        </w:rPr>
        <w:t>о</w:t>
      </w:r>
      <w:r w:rsidR="009100E1" w:rsidRPr="008C75BB">
        <w:rPr>
          <w:spacing w:val="-2"/>
          <w:sz w:val="22"/>
          <w:szCs w:val="22"/>
        </w:rPr>
        <w:t>ч</w:t>
      </w:r>
      <w:r w:rsidR="009100E1" w:rsidRPr="008C75BB">
        <w:rPr>
          <w:spacing w:val="-1"/>
          <w:sz w:val="22"/>
          <w:szCs w:val="22"/>
        </w:rPr>
        <w:t>н</w:t>
      </w:r>
      <w:r w:rsidR="009100E1" w:rsidRPr="008C75BB">
        <w:rPr>
          <w:spacing w:val="1"/>
          <w:sz w:val="22"/>
          <w:szCs w:val="22"/>
        </w:rPr>
        <w:t>о</w:t>
      </w:r>
      <w:r w:rsidR="009100E1" w:rsidRPr="008C75BB">
        <w:rPr>
          <w:spacing w:val="-1"/>
          <w:sz w:val="22"/>
          <w:szCs w:val="22"/>
        </w:rPr>
        <w:t>г</w:t>
      </w:r>
      <w:r w:rsidR="009100E1" w:rsidRPr="008C75BB">
        <w:rPr>
          <w:sz w:val="22"/>
          <w:szCs w:val="22"/>
        </w:rPr>
        <w:t>о х</w:t>
      </w:r>
      <w:r w:rsidR="009100E1" w:rsidRPr="008C75BB">
        <w:rPr>
          <w:spacing w:val="-2"/>
          <w:sz w:val="22"/>
          <w:szCs w:val="22"/>
        </w:rPr>
        <w:t>а</w:t>
      </w:r>
      <w:r w:rsidR="009100E1" w:rsidRPr="008C75BB">
        <w:rPr>
          <w:sz w:val="22"/>
          <w:szCs w:val="22"/>
        </w:rPr>
        <w:t>р</w:t>
      </w:r>
      <w:r w:rsidR="009100E1" w:rsidRPr="008C75BB">
        <w:rPr>
          <w:spacing w:val="-1"/>
          <w:sz w:val="22"/>
          <w:szCs w:val="22"/>
        </w:rPr>
        <w:t>ак</w:t>
      </w:r>
      <w:r w:rsidR="009100E1" w:rsidRPr="008C75BB">
        <w:rPr>
          <w:sz w:val="22"/>
          <w:szCs w:val="22"/>
        </w:rPr>
        <w:t>т</w:t>
      </w:r>
      <w:r w:rsidR="009100E1" w:rsidRPr="008C75BB">
        <w:rPr>
          <w:spacing w:val="-2"/>
          <w:sz w:val="22"/>
          <w:szCs w:val="22"/>
        </w:rPr>
        <w:t>е</w:t>
      </w:r>
      <w:r w:rsidR="009100E1" w:rsidRPr="008C75BB">
        <w:rPr>
          <w:spacing w:val="-1"/>
          <w:sz w:val="22"/>
          <w:szCs w:val="22"/>
        </w:rPr>
        <w:t>р</w:t>
      </w:r>
      <w:r w:rsidR="009100E1" w:rsidRPr="008C75BB">
        <w:rPr>
          <w:sz w:val="22"/>
          <w:szCs w:val="22"/>
        </w:rPr>
        <w:t>а</w:t>
      </w:r>
      <w:r w:rsidR="009100E1" w:rsidRPr="008C75BB">
        <w:rPr>
          <w:spacing w:val="14"/>
          <w:sz w:val="22"/>
          <w:szCs w:val="22"/>
        </w:rPr>
        <w:t xml:space="preserve"> </w:t>
      </w:r>
      <w:r w:rsidR="009100E1" w:rsidRPr="008C75BB">
        <w:rPr>
          <w:spacing w:val="1"/>
          <w:sz w:val="22"/>
          <w:szCs w:val="22"/>
        </w:rPr>
        <w:t>и</w:t>
      </w:r>
      <w:r w:rsidR="009100E1" w:rsidRPr="008C75BB">
        <w:rPr>
          <w:spacing w:val="-2"/>
          <w:sz w:val="22"/>
          <w:szCs w:val="22"/>
        </w:rPr>
        <w:t>л</w:t>
      </w:r>
      <w:r w:rsidR="009100E1" w:rsidRPr="008C75BB">
        <w:rPr>
          <w:sz w:val="22"/>
          <w:szCs w:val="22"/>
        </w:rPr>
        <w:t>и</w:t>
      </w:r>
      <w:r w:rsidR="009100E1" w:rsidRPr="008C75BB">
        <w:rPr>
          <w:spacing w:val="16"/>
          <w:sz w:val="22"/>
          <w:szCs w:val="22"/>
        </w:rPr>
        <w:t xml:space="preserve"> </w:t>
      </w:r>
      <w:r w:rsidR="009100E1" w:rsidRPr="008C75BB">
        <w:rPr>
          <w:spacing w:val="-2"/>
          <w:sz w:val="22"/>
          <w:szCs w:val="22"/>
        </w:rPr>
        <w:t>у</w:t>
      </w:r>
      <w:r w:rsidR="009100E1" w:rsidRPr="008C75BB">
        <w:rPr>
          <w:sz w:val="22"/>
          <w:szCs w:val="22"/>
        </w:rPr>
        <w:t>пр</w:t>
      </w:r>
      <w:r w:rsidR="009100E1" w:rsidRPr="008C75BB">
        <w:rPr>
          <w:spacing w:val="-2"/>
          <w:sz w:val="22"/>
          <w:szCs w:val="22"/>
        </w:rPr>
        <w:t>аж</w:t>
      </w:r>
      <w:r w:rsidR="009100E1" w:rsidRPr="008C75BB">
        <w:rPr>
          <w:sz w:val="22"/>
          <w:szCs w:val="22"/>
        </w:rPr>
        <w:t>не</w:t>
      </w:r>
      <w:r w:rsidR="009100E1" w:rsidRPr="008C75BB">
        <w:rPr>
          <w:spacing w:val="-1"/>
          <w:sz w:val="22"/>
          <w:szCs w:val="22"/>
        </w:rPr>
        <w:t>ни</w:t>
      </w:r>
      <w:r w:rsidR="009100E1" w:rsidRPr="008C75BB">
        <w:rPr>
          <w:sz w:val="22"/>
          <w:szCs w:val="22"/>
        </w:rPr>
        <w:t>я</w:t>
      </w:r>
      <w:r w:rsidR="009100E1" w:rsidRPr="008C75BB">
        <w:rPr>
          <w:spacing w:val="15"/>
          <w:sz w:val="22"/>
          <w:szCs w:val="22"/>
        </w:rPr>
        <w:t xml:space="preserve"> </w:t>
      </w:r>
      <w:r w:rsidR="009100E1" w:rsidRPr="008C75BB">
        <w:rPr>
          <w:spacing w:val="1"/>
          <w:sz w:val="22"/>
          <w:szCs w:val="22"/>
        </w:rPr>
        <w:t>в</w:t>
      </w:r>
      <w:r w:rsidR="009100E1" w:rsidRPr="008C75BB">
        <w:rPr>
          <w:spacing w:val="15"/>
          <w:sz w:val="22"/>
          <w:szCs w:val="22"/>
        </w:rPr>
        <w:t xml:space="preserve"> </w:t>
      </w:r>
      <w:r w:rsidR="009100E1" w:rsidRPr="008C75BB">
        <w:rPr>
          <w:spacing w:val="-1"/>
          <w:sz w:val="22"/>
          <w:szCs w:val="22"/>
        </w:rPr>
        <w:t>м</w:t>
      </w:r>
      <w:r w:rsidR="009100E1" w:rsidRPr="008C75BB">
        <w:rPr>
          <w:sz w:val="22"/>
          <w:szCs w:val="22"/>
        </w:rPr>
        <w:t>ы</w:t>
      </w:r>
      <w:r w:rsidR="009100E1" w:rsidRPr="008C75BB">
        <w:rPr>
          <w:spacing w:val="-2"/>
          <w:sz w:val="22"/>
          <w:szCs w:val="22"/>
        </w:rPr>
        <w:t>ш</w:t>
      </w:r>
      <w:r w:rsidR="009100E1" w:rsidRPr="008C75BB">
        <w:rPr>
          <w:sz w:val="22"/>
          <w:szCs w:val="22"/>
        </w:rPr>
        <w:t>е</w:t>
      </w:r>
      <w:r w:rsidR="009100E1" w:rsidRPr="008C75BB">
        <w:rPr>
          <w:spacing w:val="-1"/>
          <w:sz w:val="22"/>
          <w:szCs w:val="22"/>
        </w:rPr>
        <w:t>чно</w:t>
      </w:r>
      <w:r w:rsidR="009100E1" w:rsidRPr="008C75BB">
        <w:rPr>
          <w:sz w:val="22"/>
          <w:szCs w:val="22"/>
        </w:rPr>
        <w:t>м</w:t>
      </w:r>
      <w:r w:rsidR="009100E1" w:rsidRPr="008C75BB">
        <w:rPr>
          <w:spacing w:val="15"/>
          <w:sz w:val="22"/>
          <w:szCs w:val="22"/>
        </w:rPr>
        <w:t xml:space="preserve"> </w:t>
      </w:r>
      <w:r w:rsidR="009100E1" w:rsidRPr="008C75BB">
        <w:rPr>
          <w:spacing w:val="1"/>
          <w:sz w:val="22"/>
          <w:szCs w:val="22"/>
        </w:rPr>
        <w:t>р</w:t>
      </w:r>
      <w:r w:rsidR="009100E1" w:rsidRPr="008C75BB">
        <w:rPr>
          <w:spacing w:val="-2"/>
          <w:sz w:val="22"/>
          <w:szCs w:val="22"/>
        </w:rPr>
        <w:t>а</w:t>
      </w:r>
      <w:r w:rsidR="009100E1" w:rsidRPr="008C75BB">
        <w:rPr>
          <w:sz w:val="22"/>
          <w:szCs w:val="22"/>
        </w:rPr>
        <w:t>сс</w:t>
      </w:r>
      <w:r w:rsidR="009100E1" w:rsidRPr="008C75BB">
        <w:rPr>
          <w:spacing w:val="-2"/>
          <w:sz w:val="22"/>
          <w:szCs w:val="22"/>
        </w:rPr>
        <w:t>ла</w:t>
      </w:r>
      <w:r w:rsidR="009100E1" w:rsidRPr="008C75BB">
        <w:rPr>
          <w:sz w:val="22"/>
          <w:szCs w:val="22"/>
        </w:rPr>
        <w:t>б</w:t>
      </w:r>
      <w:r w:rsidR="009100E1" w:rsidRPr="008C75BB">
        <w:rPr>
          <w:spacing w:val="-2"/>
          <w:sz w:val="22"/>
          <w:szCs w:val="22"/>
        </w:rPr>
        <w:t>ле</w:t>
      </w:r>
      <w:r w:rsidR="009100E1" w:rsidRPr="008C75BB">
        <w:rPr>
          <w:spacing w:val="-1"/>
          <w:sz w:val="22"/>
          <w:szCs w:val="22"/>
        </w:rPr>
        <w:t>ни</w:t>
      </w:r>
      <w:r w:rsidR="009100E1" w:rsidRPr="008C75BB">
        <w:rPr>
          <w:sz w:val="22"/>
          <w:szCs w:val="22"/>
        </w:rPr>
        <w:t>и</w:t>
      </w:r>
      <w:r w:rsidR="009100E1" w:rsidRPr="008C75BB">
        <w:rPr>
          <w:spacing w:val="1"/>
          <w:sz w:val="22"/>
          <w:szCs w:val="22"/>
        </w:rPr>
        <w:t>,</w:t>
      </w:r>
      <w:r w:rsidR="009100E1" w:rsidRPr="008C75BB">
        <w:rPr>
          <w:spacing w:val="19"/>
          <w:sz w:val="22"/>
          <w:szCs w:val="22"/>
        </w:rPr>
        <w:t xml:space="preserve"> </w:t>
      </w:r>
      <w:r w:rsidR="009100E1" w:rsidRPr="008C75BB">
        <w:rPr>
          <w:spacing w:val="-4"/>
          <w:sz w:val="22"/>
          <w:szCs w:val="22"/>
        </w:rPr>
        <w:t>в</w:t>
      </w:r>
      <w:r w:rsidR="009100E1" w:rsidRPr="008C75BB">
        <w:rPr>
          <w:spacing w:val="-5"/>
          <w:sz w:val="22"/>
          <w:szCs w:val="22"/>
        </w:rPr>
        <w:t>о</w:t>
      </w:r>
      <w:r w:rsidR="009100E1" w:rsidRPr="008C75BB">
        <w:rPr>
          <w:spacing w:val="-7"/>
          <w:sz w:val="22"/>
          <w:szCs w:val="22"/>
        </w:rPr>
        <w:t>с</w:t>
      </w:r>
      <w:r w:rsidR="009100E1" w:rsidRPr="008C75BB">
        <w:rPr>
          <w:spacing w:val="-4"/>
          <w:sz w:val="22"/>
          <w:szCs w:val="22"/>
        </w:rPr>
        <w:t>с</w:t>
      </w:r>
      <w:r w:rsidR="009100E1" w:rsidRPr="008C75BB">
        <w:rPr>
          <w:spacing w:val="-5"/>
          <w:sz w:val="22"/>
          <w:szCs w:val="22"/>
        </w:rPr>
        <w:t>т</w:t>
      </w:r>
      <w:r w:rsidR="009100E1" w:rsidRPr="008C75BB">
        <w:rPr>
          <w:spacing w:val="-4"/>
          <w:sz w:val="22"/>
          <w:szCs w:val="22"/>
        </w:rPr>
        <w:t>а</w:t>
      </w:r>
      <w:r w:rsidR="009100E1" w:rsidRPr="008C75BB">
        <w:rPr>
          <w:spacing w:val="-6"/>
          <w:sz w:val="22"/>
          <w:szCs w:val="22"/>
        </w:rPr>
        <w:t>н</w:t>
      </w:r>
      <w:r w:rsidR="009100E1" w:rsidRPr="008C75BB">
        <w:rPr>
          <w:spacing w:val="-3"/>
          <w:sz w:val="22"/>
          <w:szCs w:val="22"/>
        </w:rPr>
        <w:t>о</w:t>
      </w:r>
      <w:r w:rsidR="009100E1" w:rsidRPr="008C75BB">
        <w:rPr>
          <w:spacing w:val="-8"/>
          <w:sz w:val="22"/>
          <w:szCs w:val="22"/>
        </w:rPr>
        <w:t>в</w:t>
      </w:r>
      <w:r w:rsidR="009100E1" w:rsidRPr="008C75BB">
        <w:rPr>
          <w:spacing w:val="-3"/>
          <w:sz w:val="22"/>
          <w:szCs w:val="22"/>
        </w:rPr>
        <w:t>и</w:t>
      </w:r>
      <w:r w:rsidR="009100E1" w:rsidRPr="008C75BB">
        <w:rPr>
          <w:spacing w:val="-5"/>
          <w:sz w:val="22"/>
          <w:szCs w:val="22"/>
        </w:rPr>
        <w:t>тель</w:t>
      </w:r>
      <w:r w:rsidR="009100E1" w:rsidRPr="008C75BB">
        <w:rPr>
          <w:spacing w:val="-6"/>
          <w:sz w:val="22"/>
          <w:szCs w:val="22"/>
        </w:rPr>
        <w:t>н</w:t>
      </w:r>
      <w:r w:rsidR="009100E1" w:rsidRPr="008C75BB">
        <w:rPr>
          <w:spacing w:val="-5"/>
          <w:sz w:val="22"/>
          <w:szCs w:val="22"/>
        </w:rPr>
        <w:t>ы</w:t>
      </w:r>
      <w:r w:rsidR="009100E1" w:rsidRPr="008C75BB">
        <w:rPr>
          <w:sz w:val="22"/>
          <w:szCs w:val="22"/>
        </w:rPr>
        <w:t>й</w:t>
      </w:r>
      <w:r w:rsidR="009100E1" w:rsidRPr="008C75BB">
        <w:rPr>
          <w:spacing w:val="9"/>
          <w:sz w:val="22"/>
          <w:szCs w:val="22"/>
        </w:rPr>
        <w:t xml:space="preserve"> </w:t>
      </w:r>
      <w:r w:rsidR="009100E1" w:rsidRPr="008C75BB">
        <w:rPr>
          <w:spacing w:val="-6"/>
          <w:sz w:val="22"/>
          <w:szCs w:val="22"/>
        </w:rPr>
        <w:t>э</w:t>
      </w:r>
      <w:r w:rsidR="009100E1" w:rsidRPr="008C75BB">
        <w:rPr>
          <w:spacing w:val="-4"/>
          <w:sz w:val="22"/>
          <w:szCs w:val="22"/>
        </w:rPr>
        <w:t>ф</w:t>
      </w:r>
      <w:r w:rsidR="009100E1" w:rsidRPr="008C75BB">
        <w:rPr>
          <w:spacing w:val="-3"/>
          <w:sz w:val="22"/>
          <w:szCs w:val="22"/>
        </w:rPr>
        <w:t>ф</w:t>
      </w:r>
      <w:r w:rsidR="009100E1" w:rsidRPr="008C75BB">
        <w:rPr>
          <w:spacing w:val="-5"/>
          <w:sz w:val="22"/>
          <w:szCs w:val="22"/>
        </w:rPr>
        <w:t>е</w:t>
      </w:r>
      <w:r w:rsidR="009100E1" w:rsidRPr="008C75BB">
        <w:rPr>
          <w:spacing w:val="-4"/>
          <w:sz w:val="22"/>
          <w:szCs w:val="22"/>
        </w:rPr>
        <w:t>к</w:t>
      </w:r>
      <w:r w:rsidR="009100E1" w:rsidRPr="008C75BB">
        <w:rPr>
          <w:sz w:val="22"/>
          <w:szCs w:val="22"/>
        </w:rPr>
        <w:t>т</w:t>
      </w:r>
      <w:r w:rsidR="009100E1" w:rsidRPr="008C75BB">
        <w:rPr>
          <w:spacing w:val="-12"/>
          <w:sz w:val="22"/>
          <w:szCs w:val="22"/>
        </w:rPr>
        <w:t xml:space="preserve"> </w:t>
      </w:r>
      <w:r w:rsidR="009100E1" w:rsidRPr="008C75BB">
        <w:rPr>
          <w:spacing w:val="-6"/>
          <w:sz w:val="22"/>
          <w:szCs w:val="22"/>
        </w:rPr>
        <w:lastRenderedPageBreak/>
        <w:t>п</w:t>
      </w:r>
      <w:r w:rsidR="009100E1" w:rsidRPr="008C75BB">
        <w:rPr>
          <w:spacing w:val="-3"/>
          <w:sz w:val="22"/>
          <w:szCs w:val="22"/>
        </w:rPr>
        <w:t>о</w:t>
      </w:r>
      <w:r w:rsidR="009100E1" w:rsidRPr="008C75BB">
        <w:rPr>
          <w:spacing w:val="-5"/>
          <w:sz w:val="22"/>
          <w:szCs w:val="22"/>
        </w:rPr>
        <w:t>в</w:t>
      </w:r>
      <w:r w:rsidR="009100E1" w:rsidRPr="008C75BB">
        <w:rPr>
          <w:spacing w:val="-6"/>
          <w:sz w:val="22"/>
          <w:szCs w:val="22"/>
        </w:rPr>
        <w:t>ы</w:t>
      </w:r>
      <w:r w:rsidR="009100E1" w:rsidRPr="008C75BB">
        <w:rPr>
          <w:spacing w:val="-4"/>
          <w:sz w:val="22"/>
          <w:szCs w:val="22"/>
        </w:rPr>
        <w:t>ш</w:t>
      </w:r>
      <w:r w:rsidR="009100E1" w:rsidRPr="008C75BB">
        <w:rPr>
          <w:spacing w:val="-5"/>
          <w:sz w:val="22"/>
          <w:szCs w:val="22"/>
        </w:rPr>
        <w:t>а</w:t>
      </w:r>
      <w:r w:rsidR="009100E1" w:rsidRPr="008C75BB">
        <w:rPr>
          <w:spacing w:val="-4"/>
          <w:sz w:val="22"/>
          <w:szCs w:val="22"/>
        </w:rPr>
        <w:t>е</w:t>
      </w:r>
      <w:r w:rsidR="009100E1" w:rsidRPr="008C75BB">
        <w:rPr>
          <w:spacing w:val="-5"/>
          <w:sz w:val="22"/>
          <w:szCs w:val="22"/>
        </w:rPr>
        <w:t>т</w:t>
      </w:r>
      <w:r w:rsidR="009100E1" w:rsidRPr="008C75BB">
        <w:rPr>
          <w:spacing w:val="-6"/>
          <w:sz w:val="22"/>
          <w:szCs w:val="22"/>
        </w:rPr>
        <w:t>с</w:t>
      </w:r>
      <w:r w:rsidR="009100E1" w:rsidRPr="008C75BB">
        <w:rPr>
          <w:spacing w:val="-4"/>
          <w:sz w:val="22"/>
          <w:szCs w:val="22"/>
        </w:rPr>
        <w:t>я</w:t>
      </w:r>
      <w:r w:rsidR="009100E1" w:rsidRPr="008C75BB">
        <w:rPr>
          <w:sz w:val="22"/>
          <w:szCs w:val="22"/>
        </w:rPr>
        <w:t>.</w:t>
      </w:r>
    </w:p>
    <w:p w:rsidR="009100E1" w:rsidRPr="008C75BB" w:rsidRDefault="009100E1" w:rsidP="001922F8">
      <w:pPr>
        <w:widowControl w:val="0"/>
        <w:autoSpaceDE w:val="0"/>
        <w:autoSpaceDN w:val="0"/>
        <w:adjustRightInd w:val="0"/>
        <w:ind w:right="-1" w:firstLine="567"/>
        <w:jc w:val="both"/>
        <w:rPr>
          <w:sz w:val="22"/>
          <w:szCs w:val="22"/>
        </w:rPr>
      </w:pPr>
      <w:r w:rsidRPr="008C75BB">
        <w:rPr>
          <w:spacing w:val="-1"/>
          <w:sz w:val="22"/>
          <w:szCs w:val="22"/>
        </w:rPr>
        <w:t>Учи</w:t>
      </w:r>
      <w:r w:rsidRPr="008C75BB">
        <w:rPr>
          <w:spacing w:val="-3"/>
          <w:sz w:val="22"/>
          <w:szCs w:val="22"/>
        </w:rPr>
        <w:t>т</w:t>
      </w:r>
      <w:r w:rsidRPr="008C75BB">
        <w:rPr>
          <w:spacing w:val="-1"/>
          <w:sz w:val="22"/>
          <w:szCs w:val="22"/>
        </w:rPr>
        <w:t>ы</w:t>
      </w:r>
      <w:r w:rsidRPr="008C75BB">
        <w:rPr>
          <w:spacing w:val="-2"/>
          <w:sz w:val="22"/>
          <w:szCs w:val="22"/>
        </w:rPr>
        <w:t>ва</w:t>
      </w:r>
      <w:r w:rsidRPr="008C75BB">
        <w:rPr>
          <w:sz w:val="22"/>
          <w:szCs w:val="22"/>
        </w:rPr>
        <w:t>я</w:t>
      </w:r>
      <w:r w:rsidRPr="008C75BB">
        <w:rPr>
          <w:spacing w:val="42"/>
          <w:sz w:val="22"/>
          <w:szCs w:val="22"/>
        </w:rPr>
        <w:t xml:space="preserve"> </w:t>
      </w:r>
      <w:r w:rsidRPr="008C75BB">
        <w:rPr>
          <w:spacing w:val="-2"/>
          <w:sz w:val="22"/>
          <w:szCs w:val="22"/>
        </w:rPr>
        <w:t>в</w:t>
      </w:r>
      <w:r w:rsidRPr="008C75BB">
        <w:rPr>
          <w:sz w:val="22"/>
          <w:szCs w:val="22"/>
        </w:rPr>
        <w:t>ы</w:t>
      </w:r>
      <w:r w:rsidRPr="008C75BB">
        <w:rPr>
          <w:spacing w:val="-2"/>
          <w:sz w:val="22"/>
          <w:szCs w:val="22"/>
        </w:rPr>
        <w:t>ше</w:t>
      </w:r>
      <w:r w:rsidRPr="008C75BB">
        <w:rPr>
          <w:spacing w:val="-4"/>
          <w:sz w:val="22"/>
          <w:szCs w:val="22"/>
        </w:rPr>
        <w:t>п</w:t>
      </w:r>
      <w:r w:rsidRPr="008C75BB">
        <w:rPr>
          <w:spacing w:val="-2"/>
          <w:sz w:val="22"/>
          <w:szCs w:val="22"/>
        </w:rPr>
        <w:t>е</w:t>
      </w:r>
      <w:r w:rsidRPr="008C75BB">
        <w:rPr>
          <w:spacing w:val="-3"/>
          <w:sz w:val="22"/>
          <w:szCs w:val="22"/>
        </w:rPr>
        <w:t>р</w:t>
      </w:r>
      <w:r w:rsidRPr="008C75BB">
        <w:rPr>
          <w:spacing w:val="-2"/>
          <w:sz w:val="22"/>
          <w:szCs w:val="22"/>
        </w:rPr>
        <w:t>е</w:t>
      </w:r>
      <w:r w:rsidRPr="008C75BB">
        <w:rPr>
          <w:spacing w:val="-1"/>
          <w:sz w:val="22"/>
          <w:szCs w:val="22"/>
        </w:rPr>
        <w:t>чи</w:t>
      </w:r>
      <w:r w:rsidRPr="008C75BB">
        <w:rPr>
          <w:spacing w:val="-2"/>
          <w:sz w:val="22"/>
          <w:szCs w:val="22"/>
        </w:rPr>
        <w:t>с</w:t>
      </w:r>
      <w:r w:rsidRPr="008C75BB">
        <w:rPr>
          <w:spacing w:val="-3"/>
          <w:sz w:val="22"/>
          <w:szCs w:val="22"/>
        </w:rPr>
        <w:t>л</w:t>
      </w:r>
      <w:r w:rsidRPr="008C75BB">
        <w:rPr>
          <w:spacing w:val="-2"/>
          <w:sz w:val="22"/>
          <w:szCs w:val="22"/>
        </w:rPr>
        <w:t>е</w:t>
      </w:r>
      <w:r w:rsidRPr="008C75BB">
        <w:rPr>
          <w:spacing w:val="-1"/>
          <w:sz w:val="22"/>
          <w:szCs w:val="22"/>
        </w:rPr>
        <w:t>н</w:t>
      </w:r>
      <w:r w:rsidRPr="008C75BB">
        <w:rPr>
          <w:spacing w:val="-3"/>
          <w:sz w:val="22"/>
          <w:szCs w:val="22"/>
        </w:rPr>
        <w:t>н</w:t>
      </w:r>
      <w:r w:rsidRPr="008C75BB">
        <w:rPr>
          <w:spacing w:val="-1"/>
          <w:sz w:val="22"/>
          <w:szCs w:val="22"/>
        </w:rPr>
        <w:t>ы</w:t>
      </w:r>
      <w:r w:rsidRPr="008C75BB">
        <w:rPr>
          <w:sz w:val="22"/>
          <w:szCs w:val="22"/>
        </w:rPr>
        <w:t>е</w:t>
      </w:r>
      <w:r w:rsidRPr="008C75BB">
        <w:rPr>
          <w:spacing w:val="42"/>
          <w:sz w:val="22"/>
          <w:szCs w:val="22"/>
        </w:rPr>
        <w:t xml:space="preserve"> </w:t>
      </w:r>
      <w:r w:rsidRPr="008C75BB">
        <w:rPr>
          <w:spacing w:val="-1"/>
          <w:sz w:val="22"/>
          <w:szCs w:val="22"/>
        </w:rPr>
        <w:t>ф</w:t>
      </w:r>
      <w:r w:rsidRPr="008C75BB">
        <w:rPr>
          <w:spacing w:val="-2"/>
          <w:sz w:val="22"/>
          <w:szCs w:val="22"/>
        </w:rPr>
        <w:t>а</w:t>
      </w:r>
      <w:r w:rsidRPr="008C75BB">
        <w:rPr>
          <w:spacing w:val="-1"/>
          <w:sz w:val="22"/>
          <w:szCs w:val="22"/>
        </w:rPr>
        <w:t>к</w:t>
      </w:r>
      <w:r w:rsidRPr="008C75BB">
        <w:rPr>
          <w:spacing w:val="-3"/>
          <w:sz w:val="22"/>
          <w:szCs w:val="22"/>
        </w:rPr>
        <w:t>тор</w:t>
      </w:r>
      <w:r w:rsidRPr="008C75BB">
        <w:rPr>
          <w:spacing w:val="-1"/>
          <w:sz w:val="22"/>
          <w:szCs w:val="22"/>
        </w:rPr>
        <w:t>ы</w:t>
      </w:r>
      <w:r w:rsidRPr="008C75BB">
        <w:rPr>
          <w:sz w:val="22"/>
          <w:szCs w:val="22"/>
        </w:rPr>
        <w:t>,</w:t>
      </w:r>
      <w:r w:rsidRPr="008C75BB">
        <w:rPr>
          <w:spacing w:val="41"/>
          <w:sz w:val="22"/>
          <w:szCs w:val="22"/>
        </w:rPr>
        <w:t xml:space="preserve"> </w:t>
      </w:r>
      <w:r w:rsidRPr="008C75BB">
        <w:rPr>
          <w:spacing w:val="-1"/>
          <w:sz w:val="22"/>
          <w:szCs w:val="22"/>
        </w:rPr>
        <w:t>мож</w:t>
      </w:r>
      <w:r w:rsidRPr="008C75BB">
        <w:rPr>
          <w:spacing w:val="-4"/>
          <w:sz w:val="22"/>
          <w:szCs w:val="22"/>
        </w:rPr>
        <w:t>н</w:t>
      </w:r>
      <w:r w:rsidRPr="008C75BB">
        <w:rPr>
          <w:sz w:val="22"/>
          <w:szCs w:val="22"/>
        </w:rPr>
        <w:t>о</w:t>
      </w:r>
      <w:r w:rsidRPr="008C75BB">
        <w:rPr>
          <w:spacing w:val="44"/>
          <w:sz w:val="22"/>
          <w:szCs w:val="22"/>
        </w:rPr>
        <w:t xml:space="preserve"> </w:t>
      </w:r>
      <w:r w:rsidRPr="008C75BB">
        <w:rPr>
          <w:spacing w:val="-5"/>
          <w:sz w:val="22"/>
          <w:szCs w:val="22"/>
        </w:rPr>
        <w:t>у</w:t>
      </w:r>
      <w:r w:rsidRPr="008C75BB">
        <w:rPr>
          <w:spacing w:val="-2"/>
          <w:sz w:val="22"/>
          <w:szCs w:val="22"/>
        </w:rPr>
        <w:t>ме</w:t>
      </w:r>
      <w:r w:rsidRPr="008C75BB">
        <w:rPr>
          <w:spacing w:val="-1"/>
          <w:sz w:val="22"/>
          <w:szCs w:val="22"/>
        </w:rPr>
        <w:t>н</w:t>
      </w:r>
      <w:r w:rsidRPr="008C75BB">
        <w:rPr>
          <w:spacing w:val="-3"/>
          <w:sz w:val="22"/>
          <w:szCs w:val="22"/>
        </w:rPr>
        <w:t>ь</w:t>
      </w:r>
      <w:r w:rsidRPr="008C75BB">
        <w:rPr>
          <w:spacing w:val="-2"/>
          <w:sz w:val="22"/>
          <w:szCs w:val="22"/>
        </w:rPr>
        <w:t>ша</w:t>
      </w:r>
      <w:r w:rsidRPr="008C75BB">
        <w:rPr>
          <w:sz w:val="22"/>
          <w:szCs w:val="22"/>
        </w:rPr>
        <w:t>ть</w:t>
      </w:r>
      <w:r w:rsidRPr="008C75BB">
        <w:rPr>
          <w:spacing w:val="41"/>
          <w:sz w:val="22"/>
          <w:szCs w:val="22"/>
        </w:rPr>
        <w:t xml:space="preserve"> </w:t>
      </w:r>
      <w:r w:rsidRPr="008C75BB">
        <w:rPr>
          <w:sz w:val="22"/>
          <w:szCs w:val="22"/>
        </w:rPr>
        <w:t>и</w:t>
      </w:r>
      <w:r w:rsidRPr="008C75BB">
        <w:rPr>
          <w:spacing w:val="-3"/>
          <w:sz w:val="22"/>
          <w:szCs w:val="22"/>
        </w:rPr>
        <w:t>л</w:t>
      </w:r>
      <w:r w:rsidRPr="008C75BB">
        <w:rPr>
          <w:sz w:val="22"/>
          <w:szCs w:val="22"/>
        </w:rPr>
        <w:t>и</w:t>
      </w:r>
      <w:r w:rsidRPr="008C75BB">
        <w:rPr>
          <w:spacing w:val="46"/>
          <w:sz w:val="22"/>
          <w:szCs w:val="22"/>
        </w:rPr>
        <w:t xml:space="preserve"> </w:t>
      </w:r>
      <w:r w:rsidRPr="008C75BB">
        <w:rPr>
          <w:spacing w:val="-2"/>
          <w:sz w:val="22"/>
          <w:szCs w:val="22"/>
        </w:rPr>
        <w:t>у</w:t>
      </w:r>
      <w:r w:rsidRPr="008C75BB">
        <w:rPr>
          <w:sz w:val="22"/>
          <w:szCs w:val="22"/>
        </w:rPr>
        <w:t>вели</w:t>
      </w:r>
      <w:r w:rsidRPr="008C75BB">
        <w:rPr>
          <w:spacing w:val="-1"/>
          <w:sz w:val="22"/>
          <w:szCs w:val="22"/>
        </w:rPr>
        <w:t>ч</w:t>
      </w:r>
      <w:r w:rsidRPr="008C75BB">
        <w:rPr>
          <w:sz w:val="22"/>
          <w:szCs w:val="22"/>
        </w:rPr>
        <w:t>и</w:t>
      </w:r>
      <w:r w:rsidRPr="008C75BB">
        <w:rPr>
          <w:spacing w:val="-2"/>
          <w:sz w:val="22"/>
          <w:szCs w:val="22"/>
        </w:rPr>
        <w:t>в</w:t>
      </w:r>
      <w:r w:rsidRPr="008C75BB">
        <w:rPr>
          <w:sz w:val="22"/>
          <w:szCs w:val="22"/>
        </w:rPr>
        <w:t>ат</w:t>
      </w:r>
      <w:r w:rsidRPr="008C75BB">
        <w:rPr>
          <w:spacing w:val="1"/>
          <w:sz w:val="22"/>
          <w:szCs w:val="22"/>
        </w:rPr>
        <w:t>ь</w:t>
      </w:r>
      <w:r w:rsidRPr="008C75BB">
        <w:rPr>
          <w:sz w:val="22"/>
          <w:szCs w:val="22"/>
        </w:rPr>
        <w:t xml:space="preserve"> с</w:t>
      </w:r>
      <w:r w:rsidRPr="008C75BB">
        <w:rPr>
          <w:spacing w:val="-4"/>
          <w:sz w:val="22"/>
          <w:szCs w:val="22"/>
        </w:rPr>
        <w:t>у</w:t>
      </w:r>
      <w:r w:rsidRPr="008C75BB">
        <w:rPr>
          <w:sz w:val="22"/>
          <w:szCs w:val="22"/>
        </w:rPr>
        <w:t>м</w:t>
      </w:r>
      <w:r w:rsidRPr="008C75BB">
        <w:rPr>
          <w:spacing w:val="-2"/>
          <w:sz w:val="22"/>
          <w:szCs w:val="22"/>
        </w:rPr>
        <w:t>м</w:t>
      </w:r>
      <w:r w:rsidRPr="008C75BB">
        <w:rPr>
          <w:spacing w:val="-1"/>
          <w:sz w:val="22"/>
          <w:szCs w:val="22"/>
        </w:rPr>
        <w:t>ар</w:t>
      </w:r>
      <w:r w:rsidRPr="008C75BB">
        <w:rPr>
          <w:sz w:val="22"/>
          <w:szCs w:val="22"/>
        </w:rPr>
        <w:t>н</w:t>
      </w:r>
      <w:r w:rsidRPr="008C75BB">
        <w:rPr>
          <w:spacing w:val="-2"/>
          <w:sz w:val="22"/>
          <w:szCs w:val="22"/>
        </w:rPr>
        <w:t>у</w:t>
      </w:r>
      <w:r w:rsidRPr="008C75BB">
        <w:rPr>
          <w:sz w:val="22"/>
          <w:szCs w:val="22"/>
        </w:rPr>
        <w:t>ю фи</w:t>
      </w:r>
      <w:r w:rsidRPr="008C75BB">
        <w:rPr>
          <w:spacing w:val="-2"/>
          <w:sz w:val="22"/>
          <w:szCs w:val="22"/>
        </w:rPr>
        <w:t>з</w:t>
      </w:r>
      <w:r w:rsidRPr="008C75BB">
        <w:rPr>
          <w:spacing w:val="-1"/>
          <w:sz w:val="22"/>
          <w:szCs w:val="22"/>
        </w:rPr>
        <w:t>и</w:t>
      </w:r>
      <w:r w:rsidRPr="008C75BB">
        <w:rPr>
          <w:sz w:val="22"/>
          <w:szCs w:val="22"/>
        </w:rPr>
        <w:t>ч</w:t>
      </w:r>
      <w:r w:rsidRPr="008C75BB">
        <w:rPr>
          <w:spacing w:val="-1"/>
          <w:sz w:val="22"/>
          <w:szCs w:val="22"/>
        </w:rPr>
        <w:t>е</w:t>
      </w:r>
      <w:r w:rsidRPr="008C75BB">
        <w:rPr>
          <w:spacing w:val="-2"/>
          <w:sz w:val="22"/>
          <w:szCs w:val="22"/>
        </w:rPr>
        <w:t>с</w:t>
      </w:r>
      <w:r w:rsidRPr="008C75BB">
        <w:rPr>
          <w:sz w:val="22"/>
          <w:szCs w:val="22"/>
        </w:rPr>
        <w:t>к</w:t>
      </w:r>
      <w:r w:rsidRPr="008C75BB">
        <w:rPr>
          <w:spacing w:val="-3"/>
          <w:sz w:val="22"/>
          <w:szCs w:val="22"/>
        </w:rPr>
        <w:t>у</w:t>
      </w:r>
      <w:r w:rsidRPr="008C75BB">
        <w:rPr>
          <w:sz w:val="22"/>
          <w:szCs w:val="22"/>
        </w:rPr>
        <w:t>ю</w:t>
      </w:r>
      <w:r w:rsidRPr="008C75BB">
        <w:rPr>
          <w:spacing w:val="1"/>
          <w:sz w:val="22"/>
          <w:szCs w:val="22"/>
        </w:rPr>
        <w:t xml:space="preserve"> </w:t>
      </w:r>
      <w:r w:rsidRPr="008C75BB">
        <w:rPr>
          <w:sz w:val="22"/>
          <w:szCs w:val="22"/>
        </w:rPr>
        <w:t>на</w:t>
      </w:r>
      <w:r w:rsidRPr="008C75BB">
        <w:rPr>
          <w:spacing w:val="-2"/>
          <w:sz w:val="22"/>
          <w:szCs w:val="22"/>
        </w:rPr>
        <w:t>г</w:t>
      </w:r>
      <w:r w:rsidRPr="008C75BB">
        <w:rPr>
          <w:sz w:val="22"/>
          <w:szCs w:val="22"/>
        </w:rPr>
        <w:t>р</w:t>
      </w:r>
      <w:r w:rsidRPr="008C75BB">
        <w:rPr>
          <w:spacing w:val="-2"/>
          <w:sz w:val="22"/>
          <w:szCs w:val="22"/>
        </w:rPr>
        <w:t>у</w:t>
      </w:r>
      <w:r w:rsidRPr="008C75BB">
        <w:rPr>
          <w:sz w:val="22"/>
          <w:szCs w:val="22"/>
        </w:rPr>
        <w:t>з</w:t>
      </w:r>
      <w:r w:rsidRPr="008C75BB">
        <w:rPr>
          <w:spacing w:val="-2"/>
          <w:sz w:val="22"/>
          <w:szCs w:val="22"/>
        </w:rPr>
        <w:t>к</w:t>
      </w:r>
      <w:r w:rsidRPr="008C75BB">
        <w:rPr>
          <w:sz w:val="22"/>
          <w:szCs w:val="22"/>
        </w:rPr>
        <w:t>у</w:t>
      </w:r>
      <w:r w:rsidRPr="008C75BB">
        <w:rPr>
          <w:spacing w:val="-1"/>
          <w:sz w:val="22"/>
          <w:szCs w:val="22"/>
        </w:rPr>
        <w:t xml:space="preserve"> </w:t>
      </w:r>
      <w:r w:rsidRPr="008C75BB">
        <w:rPr>
          <w:sz w:val="22"/>
          <w:szCs w:val="22"/>
        </w:rPr>
        <w:t xml:space="preserve">в </w:t>
      </w:r>
      <w:r w:rsidRPr="008C75BB">
        <w:rPr>
          <w:spacing w:val="1"/>
          <w:sz w:val="22"/>
          <w:szCs w:val="22"/>
        </w:rPr>
        <w:t>о</w:t>
      </w:r>
      <w:r w:rsidRPr="008C75BB">
        <w:rPr>
          <w:sz w:val="22"/>
          <w:szCs w:val="22"/>
        </w:rPr>
        <w:t>д</w:t>
      </w:r>
      <w:r w:rsidRPr="008C75BB">
        <w:rPr>
          <w:spacing w:val="-1"/>
          <w:sz w:val="22"/>
          <w:szCs w:val="22"/>
        </w:rPr>
        <w:t>н</w:t>
      </w:r>
      <w:r w:rsidRPr="008C75BB">
        <w:rPr>
          <w:sz w:val="22"/>
          <w:szCs w:val="22"/>
        </w:rPr>
        <w:t>ом</w:t>
      </w:r>
      <w:r w:rsidRPr="008C75BB">
        <w:rPr>
          <w:spacing w:val="1"/>
          <w:sz w:val="22"/>
          <w:szCs w:val="22"/>
        </w:rPr>
        <w:t xml:space="preserve"> </w:t>
      </w:r>
      <w:r w:rsidRPr="008C75BB">
        <w:rPr>
          <w:spacing w:val="-2"/>
          <w:sz w:val="22"/>
          <w:szCs w:val="22"/>
        </w:rPr>
        <w:t>за</w:t>
      </w:r>
      <w:r w:rsidRPr="008C75BB">
        <w:rPr>
          <w:spacing w:val="5"/>
          <w:sz w:val="22"/>
          <w:szCs w:val="22"/>
        </w:rPr>
        <w:t>н</w:t>
      </w:r>
      <w:r w:rsidRPr="008C75BB">
        <w:rPr>
          <w:sz w:val="22"/>
          <w:szCs w:val="22"/>
        </w:rPr>
        <w:t>я</w:t>
      </w:r>
      <w:r w:rsidRPr="008C75BB">
        <w:rPr>
          <w:spacing w:val="-3"/>
          <w:sz w:val="22"/>
          <w:szCs w:val="22"/>
        </w:rPr>
        <w:t>т</w:t>
      </w:r>
      <w:r w:rsidRPr="008C75BB">
        <w:rPr>
          <w:spacing w:val="-1"/>
          <w:sz w:val="22"/>
          <w:szCs w:val="22"/>
        </w:rPr>
        <w:t>и</w:t>
      </w:r>
      <w:r w:rsidRPr="008C75BB">
        <w:rPr>
          <w:sz w:val="22"/>
          <w:szCs w:val="22"/>
        </w:rPr>
        <w:t xml:space="preserve">и </w:t>
      </w:r>
      <w:r w:rsidRPr="008C75BB">
        <w:rPr>
          <w:spacing w:val="1"/>
          <w:sz w:val="22"/>
          <w:szCs w:val="22"/>
        </w:rPr>
        <w:t>и</w:t>
      </w:r>
      <w:r w:rsidRPr="008C75BB">
        <w:rPr>
          <w:sz w:val="22"/>
          <w:szCs w:val="22"/>
        </w:rPr>
        <w:t xml:space="preserve"> в</w:t>
      </w:r>
      <w:r w:rsidRPr="008C75BB">
        <w:rPr>
          <w:spacing w:val="1"/>
          <w:sz w:val="22"/>
          <w:szCs w:val="22"/>
        </w:rPr>
        <w:t xml:space="preserve"> с</w:t>
      </w:r>
      <w:r w:rsidRPr="008C75BB">
        <w:rPr>
          <w:spacing w:val="-1"/>
          <w:sz w:val="22"/>
          <w:szCs w:val="22"/>
        </w:rPr>
        <w:t>ери</w:t>
      </w:r>
      <w:r w:rsidRPr="008C75BB">
        <w:rPr>
          <w:sz w:val="22"/>
          <w:szCs w:val="22"/>
        </w:rPr>
        <w:t>и</w:t>
      </w:r>
      <w:r w:rsidRPr="008C75BB">
        <w:rPr>
          <w:spacing w:val="4"/>
          <w:sz w:val="22"/>
          <w:szCs w:val="22"/>
        </w:rPr>
        <w:t xml:space="preserve"> </w:t>
      </w:r>
      <w:r w:rsidRPr="008C75BB">
        <w:rPr>
          <w:spacing w:val="-4"/>
          <w:sz w:val="22"/>
          <w:szCs w:val="22"/>
        </w:rPr>
        <w:t>з</w:t>
      </w:r>
      <w:r w:rsidRPr="008C75BB">
        <w:rPr>
          <w:spacing w:val="-5"/>
          <w:sz w:val="22"/>
          <w:szCs w:val="22"/>
        </w:rPr>
        <w:t>а</w:t>
      </w:r>
      <w:r w:rsidRPr="008C75BB">
        <w:rPr>
          <w:spacing w:val="-1"/>
          <w:sz w:val="22"/>
          <w:szCs w:val="22"/>
        </w:rPr>
        <w:t>н</w:t>
      </w:r>
      <w:r w:rsidRPr="008C75BB">
        <w:rPr>
          <w:spacing w:val="-4"/>
          <w:sz w:val="22"/>
          <w:szCs w:val="22"/>
        </w:rPr>
        <w:t>я</w:t>
      </w:r>
      <w:r w:rsidRPr="008C75BB">
        <w:rPr>
          <w:spacing w:val="-2"/>
          <w:sz w:val="22"/>
          <w:szCs w:val="22"/>
        </w:rPr>
        <w:t>т</w:t>
      </w:r>
      <w:r w:rsidRPr="008C75BB">
        <w:rPr>
          <w:spacing w:val="-4"/>
          <w:sz w:val="22"/>
          <w:szCs w:val="22"/>
        </w:rPr>
        <w:t>и</w:t>
      </w:r>
      <w:r w:rsidRPr="008C75BB">
        <w:rPr>
          <w:sz w:val="22"/>
          <w:szCs w:val="22"/>
        </w:rPr>
        <w:t>й</w:t>
      </w:r>
      <w:r w:rsidRPr="008C75BB">
        <w:rPr>
          <w:spacing w:val="-4"/>
          <w:sz w:val="22"/>
          <w:szCs w:val="22"/>
        </w:rPr>
        <w:t xml:space="preserve"> </w:t>
      </w:r>
      <w:r w:rsidRPr="008C75BB">
        <w:rPr>
          <w:spacing w:val="-1"/>
          <w:sz w:val="22"/>
          <w:szCs w:val="22"/>
        </w:rPr>
        <w:t>н</w:t>
      </w:r>
      <w:r w:rsidRPr="008C75BB">
        <w:rPr>
          <w:sz w:val="22"/>
          <w:szCs w:val="22"/>
        </w:rPr>
        <w:t xml:space="preserve">а </w:t>
      </w:r>
      <w:r w:rsidRPr="008C75BB">
        <w:rPr>
          <w:spacing w:val="-3"/>
          <w:sz w:val="22"/>
          <w:szCs w:val="22"/>
        </w:rPr>
        <w:t>пр</w:t>
      </w:r>
      <w:r w:rsidRPr="008C75BB">
        <w:rPr>
          <w:spacing w:val="-4"/>
          <w:sz w:val="22"/>
          <w:szCs w:val="22"/>
        </w:rPr>
        <w:t>о</w:t>
      </w:r>
      <w:r w:rsidRPr="008C75BB">
        <w:rPr>
          <w:sz w:val="22"/>
          <w:szCs w:val="22"/>
        </w:rPr>
        <w:t>д</w:t>
      </w:r>
      <w:r w:rsidRPr="008C75BB">
        <w:rPr>
          <w:spacing w:val="-1"/>
          <w:sz w:val="22"/>
          <w:szCs w:val="22"/>
        </w:rPr>
        <w:t>о</w:t>
      </w:r>
      <w:r w:rsidRPr="008C75BB">
        <w:rPr>
          <w:spacing w:val="-5"/>
          <w:sz w:val="22"/>
          <w:szCs w:val="22"/>
        </w:rPr>
        <w:t>л</w:t>
      </w:r>
      <w:r w:rsidRPr="008C75BB">
        <w:rPr>
          <w:spacing w:val="-4"/>
          <w:sz w:val="22"/>
          <w:szCs w:val="22"/>
        </w:rPr>
        <w:t>ж</w:t>
      </w:r>
      <w:r w:rsidRPr="008C75BB">
        <w:rPr>
          <w:spacing w:val="-1"/>
          <w:sz w:val="22"/>
          <w:szCs w:val="22"/>
        </w:rPr>
        <w:t>и</w:t>
      </w:r>
      <w:r w:rsidRPr="008C75BB">
        <w:rPr>
          <w:spacing w:val="-5"/>
          <w:sz w:val="22"/>
          <w:szCs w:val="22"/>
        </w:rPr>
        <w:t>т</w:t>
      </w:r>
      <w:r w:rsidRPr="008C75BB">
        <w:rPr>
          <w:spacing w:val="-2"/>
          <w:sz w:val="22"/>
          <w:szCs w:val="22"/>
        </w:rPr>
        <w:t>е</w:t>
      </w:r>
      <w:r w:rsidRPr="008C75BB">
        <w:rPr>
          <w:spacing w:val="-3"/>
          <w:sz w:val="22"/>
          <w:szCs w:val="22"/>
        </w:rPr>
        <w:t>льн</w:t>
      </w:r>
      <w:r w:rsidRPr="008C75BB">
        <w:rPr>
          <w:spacing w:val="-4"/>
          <w:sz w:val="22"/>
          <w:szCs w:val="22"/>
        </w:rPr>
        <w:t>о</w:t>
      </w:r>
      <w:r w:rsidRPr="008C75BB">
        <w:rPr>
          <w:sz w:val="22"/>
          <w:szCs w:val="22"/>
        </w:rPr>
        <w:t>м</w:t>
      </w:r>
      <w:r w:rsidRPr="008C75BB">
        <w:rPr>
          <w:spacing w:val="-7"/>
          <w:sz w:val="22"/>
          <w:szCs w:val="22"/>
        </w:rPr>
        <w:t xml:space="preserve"> </w:t>
      </w:r>
      <w:r w:rsidRPr="008C75BB">
        <w:rPr>
          <w:spacing w:val="-3"/>
          <w:sz w:val="22"/>
          <w:szCs w:val="22"/>
        </w:rPr>
        <w:t>п</w:t>
      </w:r>
      <w:r w:rsidRPr="008C75BB">
        <w:rPr>
          <w:spacing w:val="-2"/>
          <w:sz w:val="22"/>
          <w:szCs w:val="22"/>
        </w:rPr>
        <w:t>е</w:t>
      </w:r>
      <w:r w:rsidRPr="008C75BB">
        <w:rPr>
          <w:spacing w:val="-3"/>
          <w:sz w:val="22"/>
          <w:szCs w:val="22"/>
        </w:rPr>
        <w:t>р</w:t>
      </w:r>
      <w:r w:rsidRPr="008C75BB">
        <w:rPr>
          <w:spacing w:val="-4"/>
          <w:sz w:val="22"/>
          <w:szCs w:val="22"/>
        </w:rPr>
        <w:t>и</w:t>
      </w:r>
      <w:r w:rsidRPr="008C75BB">
        <w:rPr>
          <w:spacing w:val="-3"/>
          <w:sz w:val="22"/>
          <w:szCs w:val="22"/>
        </w:rPr>
        <w:t>о</w:t>
      </w:r>
      <w:r w:rsidRPr="008C75BB">
        <w:rPr>
          <w:spacing w:val="-1"/>
          <w:sz w:val="22"/>
          <w:szCs w:val="22"/>
        </w:rPr>
        <w:t>д</w:t>
      </w:r>
      <w:r w:rsidRPr="008C75BB">
        <w:rPr>
          <w:sz w:val="22"/>
          <w:szCs w:val="22"/>
        </w:rPr>
        <w:t>е</w:t>
      </w:r>
      <w:r w:rsidRPr="008C75BB">
        <w:rPr>
          <w:spacing w:val="-7"/>
          <w:sz w:val="22"/>
          <w:szCs w:val="22"/>
        </w:rPr>
        <w:t xml:space="preserve"> </w:t>
      </w:r>
      <w:r w:rsidRPr="008C75BB">
        <w:rPr>
          <w:spacing w:val="-5"/>
          <w:sz w:val="22"/>
          <w:szCs w:val="22"/>
        </w:rPr>
        <w:t>в</w:t>
      </w:r>
      <w:r w:rsidRPr="008C75BB">
        <w:rPr>
          <w:spacing w:val="-1"/>
          <w:sz w:val="22"/>
          <w:szCs w:val="22"/>
        </w:rPr>
        <w:t>р</w:t>
      </w:r>
      <w:r w:rsidRPr="008C75BB">
        <w:rPr>
          <w:spacing w:val="-2"/>
          <w:sz w:val="22"/>
          <w:szCs w:val="22"/>
        </w:rPr>
        <w:t>е</w:t>
      </w:r>
      <w:r w:rsidRPr="008C75BB">
        <w:rPr>
          <w:spacing w:val="-5"/>
          <w:sz w:val="22"/>
          <w:szCs w:val="22"/>
        </w:rPr>
        <w:t>м</w:t>
      </w:r>
      <w:r w:rsidRPr="008C75BB">
        <w:rPr>
          <w:spacing w:val="-4"/>
          <w:sz w:val="22"/>
          <w:szCs w:val="22"/>
        </w:rPr>
        <w:t>е</w:t>
      </w:r>
      <w:r w:rsidRPr="008C75BB">
        <w:rPr>
          <w:spacing w:val="-3"/>
          <w:sz w:val="22"/>
          <w:szCs w:val="22"/>
        </w:rPr>
        <w:t>н</w:t>
      </w:r>
      <w:r w:rsidRPr="008C75BB">
        <w:rPr>
          <w:spacing w:val="-1"/>
          <w:sz w:val="22"/>
          <w:szCs w:val="22"/>
        </w:rPr>
        <w:t>и</w:t>
      </w:r>
      <w:r w:rsidRPr="008C75BB">
        <w:rPr>
          <w:sz w:val="22"/>
          <w:szCs w:val="22"/>
        </w:rPr>
        <w:t>.</w:t>
      </w:r>
    </w:p>
    <w:p w:rsidR="009100E1" w:rsidRPr="008C75BB" w:rsidRDefault="009100E1" w:rsidP="00A02944">
      <w:pPr>
        <w:widowControl w:val="0"/>
        <w:autoSpaceDE w:val="0"/>
        <w:autoSpaceDN w:val="0"/>
        <w:adjustRightInd w:val="0"/>
        <w:spacing w:line="239" w:lineRule="auto"/>
        <w:ind w:right="323" w:firstLine="567"/>
        <w:jc w:val="both"/>
        <w:rPr>
          <w:sz w:val="22"/>
          <w:szCs w:val="22"/>
        </w:rPr>
      </w:pPr>
      <w:r w:rsidRPr="008C75BB">
        <w:rPr>
          <w:sz w:val="22"/>
          <w:szCs w:val="22"/>
        </w:rPr>
        <w:t>С</w:t>
      </w:r>
      <w:r w:rsidRPr="008C75BB">
        <w:rPr>
          <w:spacing w:val="1"/>
          <w:sz w:val="22"/>
          <w:szCs w:val="22"/>
        </w:rPr>
        <w:t>ов</w:t>
      </w:r>
      <w:r w:rsidRPr="008C75BB">
        <w:rPr>
          <w:spacing w:val="-1"/>
          <w:sz w:val="22"/>
          <w:szCs w:val="22"/>
        </w:rPr>
        <w:t>о</w:t>
      </w:r>
      <w:r w:rsidRPr="008C75BB">
        <w:rPr>
          <w:sz w:val="22"/>
          <w:szCs w:val="22"/>
        </w:rPr>
        <w:t>к</w:t>
      </w:r>
      <w:r w:rsidRPr="008C75BB">
        <w:rPr>
          <w:spacing w:val="-2"/>
          <w:sz w:val="22"/>
          <w:szCs w:val="22"/>
        </w:rPr>
        <w:t>у</w:t>
      </w:r>
      <w:r w:rsidRPr="008C75BB">
        <w:rPr>
          <w:sz w:val="22"/>
          <w:szCs w:val="22"/>
        </w:rPr>
        <w:t>п</w:t>
      </w:r>
      <w:r w:rsidRPr="008C75BB">
        <w:rPr>
          <w:spacing w:val="1"/>
          <w:sz w:val="22"/>
          <w:szCs w:val="22"/>
        </w:rPr>
        <w:t>но</w:t>
      </w:r>
      <w:r w:rsidRPr="008C75BB">
        <w:rPr>
          <w:sz w:val="22"/>
          <w:szCs w:val="22"/>
        </w:rPr>
        <w:t>с</w:t>
      </w:r>
      <w:r w:rsidRPr="008C75BB">
        <w:rPr>
          <w:spacing w:val="1"/>
          <w:sz w:val="22"/>
          <w:szCs w:val="22"/>
        </w:rPr>
        <w:t>т</w:t>
      </w:r>
      <w:r w:rsidRPr="008C75BB">
        <w:rPr>
          <w:sz w:val="22"/>
          <w:szCs w:val="22"/>
        </w:rPr>
        <w:t>ь</w:t>
      </w:r>
      <w:r w:rsidRPr="008C75BB">
        <w:rPr>
          <w:spacing w:val="41"/>
          <w:sz w:val="22"/>
          <w:szCs w:val="22"/>
        </w:rPr>
        <w:t xml:space="preserve"> </w:t>
      </w:r>
      <w:r w:rsidRPr="008C75BB">
        <w:rPr>
          <w:spacing w:val="1"/>
          <w:sz w:val="22"/>
          <w:szCs w:val="22"/>
        </w:rPr>
        <w:t>ф</w:t>
      </w:r>
      <w:r w:rsidRPr="008C75BB">
        <w:rPr>
          <w:spacing w:val="2"/>
          <w:sz w:val="22"/>
          <w:szCs w:val="22"/>
        </w:rPr>
        <w:t>и</w:t>
      </w:r>
      <w:r w:rsidRPr="008C75BB">
        <w:rPr>
          <w:spacing w:val="-2"/>
          <w:sz w:val="22"/>
          <w:szCs w:val="22"/>
        </w:rPr>
        <w:t>з</w:t>
      </w:r>
      <w:r w:rsidRPr="008C75BB">
        <w:rPr>
          <w:spacing w:val="-1"/>
          <w:sz w:val="22"/>
          <w:szCs w:val="22"/>
        </w:rPr>
        <w:t>и</w:t>
      </w:r>
      <w:r w:rsidRPr="008C75BB">
        <w:rPr>
          <w:sz w:val="22"/>
          <w:szCs w:val="22"/>
        </w:rPr>
        <w:t>чески</w:t>
      </w:r>
      <w:r w:rsidRPr="008C75BB">
        <w:rPr>
          <w:spacing w:val="1"/>
          <w:sz w:val="22"/>
          <w:szCs w:val="22"/>
        </w:rPr>
        <w:t>х</w:t>
      </w:r>
      <w:r w:rsidRPr="008C75BB">
        <w:rPr>
          <w:spacing w:val="43"/>
          <w:sz w:val="22"/>
          <w:szCs w:val="22"/>
        </w:rPr>
        <w:t xml:space="preserve"> </w:t>
      </w:r>
      <w:r w:rsidRPr="008C75BB">
        <w:rPr>
          <w:spacing w:val="1"/>
          <w:sz w:val="22"/>
          <w:szCs w:val="22"/>
        </w:rPr>
        <w:t>п</w:t>
      </w:r>
      <w:r w:rsidRPr="008C75BB">
        <w:rPr>
          <w:spacing w:val="-1"/>
          <w:sz w:val="22"/>
          <w:szCs w:val="22"/>
        </w:rPr>
        <w:t>а</w:t>
      </w:r>
      <w:r w:rsidRPr="008C75BB">
        <w:rPr>
          <w:sz w:val="22"/>
          <w:szCs w:val="22"/>
        </w:rPr>
        <w:t>р</w:t>
      </w:r>
      <w:r w:rsidRPr="008C75BB">
        <w:rPr>
          <w:spacing w:val="1"/>
          <w:sz w:val="22"/>
          <w:szCs w:val="22"/>
        </w:rPr>
        <w:t>а</w:t>
      </w:r>
      <w:r w:rsidRPr="008C75BB">
        <w:rPr>
          <w:sz w:val="22"/>
          <w:szCs w:val="22"/>
        </w:rPr>
        <w:t>м</w:t>
      </w:r>
      <w:r w:rsidRPr="008C75BB">
        <w:rPr>
          <w:spacing w:val="1"/>
          <w:sz w:val="22"/>
          <w:szCs w:val="22"/>
        </w:rPr>
        <w:t>е</w:t>
      </w:r>
      <w:r w:rsidRPr="008C75BB">
        <w:rPr>
          <w:spacing w:val="-1"/>
          <w:sz w:val="22"/>
          <w:szCs w:val="22"/>
        </w:rPr>
        <w:t>тр</w:t>
      </w:r>
      <w:r w:rsidRPr="008C75BB">
        <w:rPr>
          <w:sz w:val="22"/>
          <w:szCs w:val="22"/>
        </w:rPr>
        <w:t>ов</w:t>
      </w:r>
      <w:r w:rsidRPr="008C75BB">
        <w:rPr>
          <w:spacing w:val="42"/>
          <w:sz w:val="22"/>
          <w:szCs w:val="22"/>
        </w:rPr>
        <w:t xml:space="preserve"> </w:t>
      </w:r>
      <w:r w:rsidRPr="008C75BB">
        <w:rPr>
          <w:spacing w:val="1"/>
          <w:sz w:val="22"/>
          <w:szCs w:val="22"/>
        </w:rPr>
        <w:t>на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зки,</w:t>
      </w:r>
      <w:r w:rsidRPr="008C75BB">
        <w:rPr>
          <w:spacing w:val="45"/>
          <w:sz w:val="22"/>
          <w:szCs w:val="22"/>
        </w:rPr>
        <w:t xml:space="preserve"> </w:t>
      </w:r>
      <w:r w:rsidRPr="008C75BB">
        <w:rPr>
          <w:spacing w:val="1"/>
          <w:sz w:val="22"/>
          <w:szCs w:val="22"/>
        </w:rPr>
        <w:t>их</w:t>
      </w:r>
      <w:r w:rsidRPr="008C75BB">
        <w:rPr>
          <w:spacing w:val="45"/>
          <w:sz w:val="22"/>
          <w:szCs w:val="22"/>
        </w:rPr>
        <w:t xml:space="preserve"> </w:t>
      </w:r>
      <w:r w:rsidRPr="008C75BB">
        <w:rPr>
          <w:sz w:val="22"/>
          <w:szCs w:val="22"/>
        </w:rPr>
        <w:t>ко</w:t>
      </w:r>
      <w:r w:rsidRPr="008C75BB">
        <w:rPr>
          <w:spacing w:val="-1"/>
          <w:sz w:val="22"/>
          <w:szCs w:val="22"/>
        </w:rPr>
        <w:t>м</w:t>
      </w:r>
      <w:r w:rsidRPr="008C75BB">
        <w:rPr>
          <w:sz w:val="22"/>
          <w:szCs w:val="22"/>
        </w:rPr>
        <w:t>бин</w:t>
      </w:r>
      <w:r w:rsidRPr="008C75BB">
        <w:rPr>
          <w:spacing w:val="1"/>
          <w:sz w:val="22"/>
          <w:szCs w:val="22"/>
        </w:rPr>
        <w:t>а</w:t>
      </w:r>
      <w:r w:rsidRPr="008C75BB">
        <w:rPr>
          <w:sz w:val="22"/>
          <w:szCs w:val="22"/>
        </w:rPr>
        <w:t>ции</w:t>
      </w:r>
      <w:r w:rsidRPr="008C75BB">
        <w:rPr>
          <w:spacing w:val="43"/>
          <w:sz w:val="22"/>
          <w:szCs w:val="22"/>
        </w:rPr>
        <w:t xml:space="preserve"> </w:t>
      </w:r>
      <w:r w:rsidRPr="008C75BB">
        <w:rPr>
          <w:sz w:val="22"/>
          <w:szCs w:val="22"/>
        </w:rPr>
        <w:t>оп</w:t>
      </w:r>
      <w:r w:rsidRPr="008C75BB">
        <w:rPr>
          <w:spacing w:val="10"/>
          <w:sz w:val="22"/>
          <w:szCs w:val="22"/>
        </w:rPr>
        <w:t>р</w:t>
      </w:r>
      <w:r w:rsidRPr="008C75BB">
        <w:rPr>
          <w:sz w:val="22"/>
          <w:szCs w:val="22"/>
        </w:rPr>
        <w:t>е</w:t>
      </w:r>
      <w:r w:rsidRPr="008C75BB">
        <w:rPr>
          <w:spacing w:val="1"/>
          <w:sz w:val="22"/>
          <w:szCs w:val="22"/>
        </w:rPr>
        <w:t>д</w:t>
      </w:r>
      <w:r w:rsidRPr="008C75BB">
        <w:rPr>
          <w:sz w:val="22"/>
          <w:szCs w:val="22"/>
        </w:rPr>
        <w:t>е</w:t>
      </w:r>
      <w:r w:rsidRPr="008C75BB">
        <w:rPr>
          <w:spacing w:val="1"/>
          <w:sz w:val="22"/>
          <w:szCs w:val="22"/>
        </w:rPr>
        <w:t>л</w:t>
      </w:r>
      <w:r w:rsidRPr="008C75BB">
        <w:rPr>
          <w:sz w:val="22"/>
          <w:szCs w:val="22"/>
        </w:rPr>
        <w:t>яют в</w:t>
      </w:r>
      <w:r w:rsidRPr="008C75BB">
        <w:rPr>
          <w:spacing w:val="-1"/>
          <w:sz w:val="22"/>
          <w:szCs w:val="22"/>
        </w:rPr>
        <w:t xml:space="preserve"> </w:t>
      </w:r>
      <w:r w:rsidRPr="008C75BB">
        <w:rPr>
          <w:sz w:val="22"/>
          <w:szCs w:val="22"/>
        </w:rPr>
        <w:t>ц</w:t>
      </w:r>
      <w:r w:rsidRPr="008C75BB">
        <w:rPr>
          <w:spacing w:val="1"/>
          <w:sz w:val="22"/>
          <w:szCs w:val="22"/>
        </w:rPr>
        <w:t>е</w:t>
      </w:r>
      <w:r w:rsidRPr="008C75BB">
        <w:rPr>
          <w:spacing w:val="-2"/>
          <w:sz w:val="22"/>
          <w:szCs w:val="22"/>
        </w:rPr>
        <w:t>л</w:t>
      </w:r>
      <w:r w:rsidRPr="008C75BB">
        <w:rPr>
          <w:sz w:val="22"/>
          <w:szCs w:val="22"/>
        </w:rPr>
        <w:t>о</w:t>
      </w:r>
      <w:r w:rsidRPr="008C75BB">
        <w:rPr>
          <w:spacing w:val="1"/>
          <w:sz w:val="22"/>
          <w:szCs w:val="22"/>
        </w:rPr>
        <w:t>м</w:t>
      </w:r>
      <w:r w:rsidRPr="008C75BB">
        <w:rPr>
          <w:sz w:val="22"/>
          <w:szCs w:val="22"/>
        </w:rPr>
        <w:t xml:space="preserve"> </w:t>
      </w:r>
      <w:r w:rsidRPr="008C75BB">
        <w:rPr>
          <w:spacing w:val="-1"/>
          <w:sz w:val="22"/>
          <w:szCs w:val="22"/>
        </w:rPr>
        <w:t>и</w:t>
      </w:r>
      <w:r w:rsidRPr="008C75BB">
        <w:rPr>
          <w:sz w:val="22"/>
          <w:szCs w:val="22"/>
        </w:rPr>
        <w:t>н</w:t>
      </w:r>
      <w:r w:rsidRPr="008C75BB">
        <w:rPr>
          <w:spacing w:val="-1"/>
          <w:sz w:val="22"/>
          <w:szCs w:val="22"/>
        </w:rPr>
        <w:t>т</w:t>
      </w:r>
      <w:r w:rsidRPr="008C75BB">
        <w:rPr>
          <w:sz w:val="22"/>
          <w:szCs w:val="22"/>
        </w:rPr>
        <w:t>ен</w:t>
      </w:r>
      <w:r w:rsidRPr="008C75BB">
        <w:rPr>
          <w:spacing w:val="-1"/>
          <w:sz w:val="22"/>
          <w:szCs w:val="22"/>
        </w:rPr>
        <w:t>с</w:t>
      </w:r>
      <w:r w:rsidRPr="008C75BB">
        <w:rPr>
          <w:sz w:val="22"/>
          <w:szCs w:val="22"/>
        </w:rPr>
        <w:t>и</w:t>
      </w:r>
      <w:r w:rsidRPr="008C75BB">
        <w:rPr>
          <w:spacing w:val="1"/>
          <w:sz w:val="22"/>
          <w:szCs w:val="22"/>
        </w:rPr>
        <w:t>в</w:t>
      </w:r>
      <w:r w:rsidRPr="008C75BB">
        <w:rPr>
          <w:spacing w:val="-1"/>
          <w:sz w:val="22"/>
          <w:szCs w:val="22"/>
        </w:rPr>
        <w:t>н</w:t>
      </w:r>
      <w:r w:rsidRPr="008C75BB">
        <w:rPr>
          <w:sz w:val="22"/>
          <w:szCs w:val="22"/>
        </w:rPr>
        <w:t>о</w:t>
      </w:r>
      <w:r w:rsidRPr="008C75BB">
        <w:rPr>
          <w:spacing w:val="1"/>
          <w:sz w:val="22"/>
          <w:szCs w:val="22"/>
        </w:rPr>
        <w:t>с</w:t>
      </w:r>
      <w:r w:rsidRPr="008C75BB">
        <w:rPr>
          <w:sz w:val="22"/>
          <w:szCs w:val="22"/>
        </w:rPr>
        <w:t xml:space="preserve">ть и </w:t>
      </w:r>
      <w:r w:rsidRPr="008C75BB">
        <w:rPr>
          <w:spacing w:val="2"/>
          <w:sz w:val="22"/>
          <w:szCs w:val="22"/>
        </w:rPr>
        <w:t>о</w:t>
      </w:r>
      <w:r w:rsidRPr="008C75BB">
        <w:rPr>
          <w:spacing w:val="1"/>
          <w:sz w:val="22"/>
          <w:szCs w:val="22"/>
        </w:rPr>
        <w:t>б</w:t>
      </w:r>
      <w:r w:rsidRPr="008C75BB">
        <w:rPr>
          <w:sz w:val="22"/>
          <w:szCs w:val="22"/>
        </w:rPr>
        <w:t>ъем</w:t>
      </w:r>
      <w:r w:rsidRPr="008C75BB">
        <w:rPr>
          <w:spacing w:val="-2"/>
          <w:sz w:val="22"/>
          <w:szCs w:val="22"/>
        </w:rPr>
        <w:t xml:space="preserve"> </w:t>
      </w:r>
      <w:r w:rsidRPr="008C75BB">
        <w:rPr>
          <w:sz w:val="22"/>
          <w:szCs w:val="22"/>
        </w:rPr>
        <w:t>т</w:t>
      </w:r>
      <w:r w:rsidRPr="008C75BB">
        <w:rPr>
          <w:spacing w:val="1"/>
          <w:sz w:val="22"/>
          <w:szCs w:val="22"/>
        </w:rPr>
        <w:t>р</w:t>
      </w:r>
      <w:r w:rsidRPr="008C75BB">
        <w:rPr>
          <w:sz w:val="22"/>
          <w:szCs w:val="22"/>
        </w:rPr>
        <w:t>ен</w:t>
      </w:r>
      <w:r w:rsidRPr="008C75BB">
        <w:rPr>
          <w:spacing w:val="-1"/>
          <w:sz w:val="22"/>
          <w:szCs w:val="22"/>
        </w:rPr>
        <w:t>и</w:t>
      </w:r>
      <w:r w:rsidRPr="008C75BB">
        <w:rPr>
          <w:sz w:val="22"/>
          <w:szCs w:val="22"/>
        </w:rPr>
        <w:t>р</w:t>
      </w:r>
      <w:r w:rsidRPr="008C75BB">
        <w:rPr>
          <w:spacing w:val="1"/>
          <w:sz w:val="22"/>
          <w:szCs w:val="22"/>
        </w:rPr>
        <w:t>о</w:t>
      </w:r>
      <w:r w:rsidRPr="008C75BB">
        <w:rPr>
          <w:spacing w:val="-1"/>
          <w:sz w:val="22"/>
          <w:szCs w:val="22"/>
        </w:rPr>
        <w:t>в</w:t>
      </w:r>
      <w:r w:rsidRPr="008C75BB">
        <w:rPr>
          <w:sz w:val="22"/>
          <w:szCs w:val="22"/>
        </w:rPr>
        <w:t>очной наг</w:t>
      </w:r>
      <w:r w:rsidRPr="008C75BB">
        <w:rPr>
          <w:spacing w:val="-1"/>
          <w:sz w:val="22"/>
          <w:szCs w:val="22"/>
        </w:rPr>
        <w:t>р</w:t>
      </w:r>
      <w:r w:rsidRPr="008C75BB">
        <w:rPr>
          <w:spacing w:val="-3"/>
          <w:sz w:val="22"/>
          <w:szCs w:val="22"/>
        </w:rPr>
        <w:t>у</w:t>
      </w:r>
      <w:r w:rsidRPr="008C75BB">
        <w:rPr>
          <w:sz w:val="22"/>
          <w:szCs w:val="22"/>
        </w:rPr>
        <w:t>зки</w:t>
      </w:r>
      <w:r w:rsidRPr="008C75BB">
        <w:rPr>
          <w:spacing w:val="1"/>
          <w:sz w:val="22"/>
          <w:szCs w:val="22"/>
        </w:rPr>
        <w:t>.</w:t>
      </w:r>
    </w:p>
    <w:p w:rsidR="009100E1" w:rsidRPr="008C75BB" w:rsidRDefault="009100E1" w:rsidP="00A02944">
      <w:pPr>
        <w:widowControl w:val="0"/>
        <w:autoSpaceDE w:val="0"/>
        <w:autoSpaceDN w:val="0"/>
        <w:adjustRightInd w:val="0"/>
        <w:ind w:right="370" w:firstLine="567"/>
        <w:jc w:val="both"/>
        <w:rPr>
          <w:sz w:val="22"/>
          <w:szCs w:val="22"/>
        </w:rPr>
      </w:pPr>
      <w:r w:rsidRPr="008C75BB">
        <w:rPr>
          <w:sz w:val="22"/>
          <w:szCs w:val="22"/>
        </w:rPr>
        <w:t>Наиб</w:t>
      </w:r>
      <w:r w:rsidRPr="008C75BB">
        <w:rPr>
          <w:spacing w:val="1"/>
          <w:sz w:val="22"/>
          <w:szCs w:val="22"/>
        </w:rPr>
        <w:t>о</w:t>
      </w:r>
      <w:r w:rsidRPr="008C75BB">
        <w:rPr>
          <w:sz w:val="22"/>
          <w:szCs w:val="22"/>
        </w:rPr>
        <w:t>лее</w:t>
      </w:r>
      <w:r w:rsidRPr="008C75BB">
        <w:rPr>
          <w:spacing w:val="10"/>
          <w:sz w:val="22"/>
          <w:szCs w:val="22"/>
        </w:rPr>
        <w:t xml:space="preserve"> </w:t>
      </w:r>
      <w:r w:rsidRPr="008C75BB">
        <w:rPr>
          <w:sz w:val="22"/>
          <w:szCs w:val="22"/>
        </w:rPr>
        <w:t>информа</w:t>
      </w:r>
      <w:r w:rsidRPr="008C75BB">
        <w:rPr>
          <w:spacing w:val="-1"/>
          <w:sz w:val="22"/>
          <w:szCs w:val="22"/>
        </w:rPr>
        <w:t>т</w:t>
      </w:r>
      <w:r w:rsidRPr="008C75BB">
        <w:rPr>
          <w:sz w:val="22"/>
          <w:szCs w:val="22"/>
        </w:rPr>
        <w:t>ив</w:t>
      </w:r>
      <w:r w:rsidRPr="008C75BB">
        <w:rPr>
          <w:spacing w:val="-1"/>
          <w:sz w:val="22"/>
          <w:szCs w:val="22"/>
        </w:rPr>
        <w:t>н</w:t>
      </w:r>
      <w:r w:rsidRPr="008C75BB">
        <w:rPr>
          <w:sz w:val="22"/>
          <w:szCs w:val="22"/>
        </w:rPr>
        <w:t>ы</w:t>
      </w:r>
      <w:r w:rsidRPr="008C75BB">
        <w:rPr>
          <w:spacing w:val="1"/>
          <w:sz w:val="22"/>
          <w:szCs w:val="22"/>
        </w:rPr>
        <w:t>м</w:t>
      </w:r>
      <w:r w:rsidRPr="008C75BB">
        <w:rPr>
          <w:spacing w:val="9"/>
          <w:sz w:val="22"/>
          <w:szCs w:val="22"/>
        </w:rPr>
        <w:t xml:space="preserve"> </w:t>
      </w:r>
      <w:r w:rsidRPr="008C75BB">
        <w:rPr>
          <w:sz w:val="22"/>
          <w:szCs w:val="22"/>
        </w:rPr>
        <w:t>и</w:t>
      </w:r>
      <w:r w:rsidRPr="008C75BB">
        <w:rPr>
          <w:spacing w:val="10"/>
          <w:sz w:val="22"/>
          <w:szCs w:val="22"/>
        </w:rPr>
        <w:t xml:space="preserve"> </w:t>
      </w:r>
      <w:r w:rsidRPr="008C75BB">
        <w:rPr>
          <w:sz w:val="22"/>
          <w:szCs w:val="22"/>
        </w:rPr>
        <w:t>ши</w:t>
      </w:r>
      <w:r w:rsidRPr="008C75BB">
        <w:rPr>
          <w:spacing w:val="-1"/>
          <w:sz w:val="22"/>
          <w:szCs w:val="22"/>
        </w:rPr>
        <w:t>р</w:t>
      </w:r>
      <w:r w:rsidRPr="008C75BB">
        <w:rPr>
          <w:spacing w:val="1"/>
          <w:sz w:val="22"/>
          <w:szCs w:val="22"/>
        </w:rPr>
        <w:t>о</w:t>
      </w:r>
      <w:r w:rsidRPr="008C75BB">
        <w:rPr>
          <w:spacing w:val="-1"/>
          <w:sz w:val="22"/>
          <w:szCs w:val="22"/>
        </w:rPr>
        <w:t>к</w:t>
      </w:r>
      <w:r w:rsidRPr="008C75BB">
        <w:rPr>
          <w:sz w:val="22"/>
          <w:szCs w:val="22"/>
        </w:rPr>
        <w:t>о</w:t>
      </w:r>
      <w:r w:rsidRPr="008C75BB">
        <w:rPr>
          <w:spacing w:val="9"/>
          <w:sz w:val="22"/>
          <w:szCs w:val="22"/>
        </w:rPr>
        <w:t xml:space="preserve"> </w:t>
      </w:r>
      <w:r w:rsidRPr="008C75BB">
        <w:rPr>
          <w:spacing w:val="1"/>
          <w:sz w:val="22"/>
          <w:szCs w:val="22"/>
        </w:rPr>
        <w:t>и</w:t>
      </w:r>
      <w:r w:rsidRPr="008C75BB">
        <w:rPr>
          <w:spacing w:val="-1"/>
          <w:sz w:val="22"/>
          <w:szCs w:val="22"/>
        </w:rPr>
        <w:t>с</w:t>
      </w:r>
      <w:r w:rsidRPr="008C75BB">
        <w:rPr>
          <w:sz w:val="22"/>
          <w:szCs w:val="22"/>
        </w:rPr>
        <w:t>п</w:t>
      </w:r>
      <w:r w:rsidRPr="008C75BB">
        <w:rPr>
          <w:spacing w:val="2"/>
          <w:sz w:val="22"/>
          <w:szCs w:val="22"/>
        </w:rPr>
        <w:t>о</w:t>
      </w:r>
      <w:r w:rsidRPr="008C75BB">
        <w:rPr>
          <w:sz w:val="22"/>
          <w:szCs w:val="22"/>
        </w:rPr>
        <w:t>льз</w:t>
      </w:r>
      <w:r w:rsidRPr="008C75BB">
        <w:rPr>
          <w:spacing w:val="-4"/>
          <w:sz w:val="22"/>
          <w:szCs w:val="22"/>
        </w:rPr>
        <w:t>у</w:t>
      </w:r>
      <w:r w:rsidRPr="008C75BB">
        <w:rPr>
          <w:sz w:val="22"/>
          <w:szCs w:val="22"/>
        </w:rPr>
        <w:t>ем</w:t>
      </w:r>
      <w:r w:rsidRPr="008C75BB">
        <w:rPr>
          <w:spacing w:val="1"/>
          <w:sz w:val="22"/>
          <w:szCs w:val="22"/>
        </w:rPr>
        <w:t>ым</w:t>
      </w:r>
      <w:r w:rsidRPr="008C75BB">
        <w:rPr>
          <w:spacing w:val="15"/>
          <w:sz w:val="22"/>
          <w:szCs w:val="22"/>
        </w:rPr>
        <w:t xml:space="preserve"> </w:t>
      </w:r>
      <w:r w:rsidRPr="008C75BB">
        <w:rPr>
          <w:sz w:val="22"/>
          <w:szCs w:val="22"/>
        </w:rPr>
        <w:t>п</w:t>
      </w:r>
      <w:r w:rsidRPr="008C75BB">
        <w:rPr>
          <w:spacing w:val="1"/>
          <w:sz w:val="22"/>
          <w:szCs w:val="22"/>
        </w:rPr>
        <w:t>о</w:t>
      </w:r>
      <w:r w:rsidRPr="008C75BB">
        <w:rPr>
          <w:sz w:val="22"/>
          <w:szCs w:val="22"/>
        </w:rPr>
        <w:t>каз</w:t>
      </w:r>
      <w:r w:rsidRPr="008C75BB">
        <w:rPr>
          <w:spacing w:val="-1"/>
          <w:sz w:val="22"/>
          <w:szCs w:val="22"/>
        </w:rPr>
        <w:t>а</w:t>
      </w:r>
      <w:r w:rsidRPr="008C75BB">
        <w:rPr>
          <w:sz w:val="22"/>
          <w:szCs w:val="22"/>
        </w:rPr>
        <w:t>теле</w:t>
      </w:r>
      <w:r w:rsidRPr="008C75BB">
        <w:rPr>
          <w:spacing w:val="1"/>
          <w:sz w:val="22"/>
          <w:szCs w:val="22"/>
        </w:rPr>
        <w:t>м</w:t>
      </w:r>
      <w:r w:rsidRPr="008C75BB">
        <w:rPr>
          <w:spacing w:val="9"/>
          <w:sz w:val="22"/>
          <w:szCs w:val="22"/>
        </w:rPr>
        <w:t xml:space="preserve"> </w:t>
      </w:r>
      <w:r w:rsidRPr="008C75BB">
        <w:rPr>
          <w:spacing w:val="1"/>
          <w:sz w:val="22"/>
          <w:szCs w:val="22"/>
        </w:rPr>
        <w:t>ин</w:t>
      </w:r>
      <w:r w:rsidRPr="008C75BB">
        <w:rPr>
          <w:sz w:val="22"/>
          <w:szCs w:val="22"/>
        </w:rPr>
        <w:t>тенс</w:t>
      </w:r>
      <w:r w:rsidRPr="008C75BB">
        <w:rPr>
          <w:spacing w:val="1"/>
          <w:sz w:val="22"/>
          <w:szCs w:val="22"/>
        </w:rPr>
        <w:t>и</w:t>
      </w:r>
      <w:r w:rsidRPr="008C75BB">
        <w:rPr>
          <w:sz w:val="22"/>
          <w:szCs w:val="22"/>
        </w:rPr>
        <w:t>вно</w:t>
      </w:r>
      <w:r w:rsidRPr="008C75BB">
        <w:rPr>
          <w:spacing w:val="1"/>
          <w:sz w:val="22"/>
          <w:szCs w:val="22"/>
        </w:rPr>
        <w:t>с</w:t>
      </w:r>
      <w:r w:rsidRPr="008C75BB">
        <w:rPr>
          <w:spacing w:val="-2"/>
          <w:sz w:val="22"/>
          <w:szCs w:val="22"/>
        </w:rPr>
        <w:t>т</w:t>
      </w:r>
      <w:r w:rsidRPr="008C75BB">
        <w:rPr>
          <w:sz w:val="22"/>
          <w:szCs w:val="22"/>
        </w:rPr>
        <w:t>и</w:t>
      </w:r>
      <w:r w:rsidRPr="008C75BB">
        <w:rPr>
          <w:spacing w:val="99"/>
          <w:sz w:val="22"/>
          <w:szCs w:val="22"/>
        </w:rPr>
        <w:t xml:space="preserve"> </w:t>
      </w:r>
      <w:r w:rsidRPr="008C75BB">
        <w:rPr>
          <w:sz w:val="22"/>
          <w:szCs w:val="22"/>
        </w:rPr>
        <w:t>физ</w:t>
      </w:r>
      <w:r w:rsidRPr="008C75BB">
        <w:rPr>
          <w:spacing w:val="-1"/>
          <w:sz w:val="22"/>
          <w:szCs w:val="22"/>
        </w:rPr>
        <w:t>и</w:t>
      </w:r>
      <w:r w:rsidRPr="008C75BB">
        <w:rPr>
          <w:sz w:val="22"/>
          <w:szCs w:val="22"/>
        </w:rPr>
        <w:t>че</w:t>
      </w:r>
      <w:r w:rsidRPr="008C75BB">
        <w:rPr>
          <w:spacing w:val="1"/>
          <w:sz w:val="22"/>
          <w:szCs w:val="22"/>
        </w:rPr>
        <w:t>с</w:t>
      </w:r>
      <w:r w:rsidRPr="008C75BB">
        <w:rPr>
          <w:sz w:val="22"/>
          <w:szCs w:val="22"/>
        </w:rPr>
        <w:t>к</w:t>
      </w:r>
      <w:r w:rsidRPr="008C75BB">
        <w:rPr>
          <w:spacing w:val="1"/>
          <w:sz w:val="22"/>
          <w:szCs w:val="22"/>
        </w:rPr>
        <w:t>и</w:t>
      </w:r>
      <w:r w:rsidRPr="008C75BB">
        <w:rPr>
          <w:sz w:val="22"/>
          <w:szCs w:val="22"/>
        </w:rPr>
        <w:t>х</w:t>
      </w:r>
      <w:r w:rsidRPr="008C75BB">
        <w:rPr>
          <w:spacing w:val="97"/>
          <w:sz w:val="22"/>
          <w:szCs w:val="22"/>
        </w:rPr>
        <w:t xml:space="preserve"> </w:t>
      </w:r>
      <w:r w:rsidRPr="008C75BB">
        <w:rPr>
          <w:spacing w:val="1"/>
          <w:sz w:val="22"/>
          <w:szCs w:val="22"/>
        </w:rPr>
        <w:t>на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w:t>
      </w:r>
      <w:r w:rsidRPr="008C75BB">
        <w:rPr>
          <w:spacing w:val="1"/>
          <w:sz w:val="22"/>
          <w:szCs w:val="22"/>
        </w:rPr>
        <w:t>о</w:t>
      </w:r>
      <w:r w:rsidRPr="008C75BB">
        <w:rPr>
          <w:sz w:val="22"/>
          <w:szCs w:val="22"/>
        </w:rPr>
        <w:t>к</w:t>
      </w:r>
      <w:r w:rsidRPr="008C75BB">
        <w:rPr>
          <w:spacing w:val="98"/>
          <w:sz w:val="22"/>
          <w:szCs w:val="22"/>
        </w:rPr>
        <w:t xml:space="preserve"> </w:t>
      </w:r>
      <w:r w:rsidRPr="008C75BB">
        <w:rPr>
          <w:spacing w:val="1"/>
          <w:sz w:val="22"/>
          <w:szCs w:val="22"/>
        </w:rPr>
        <w:t>я</w:t>
      </w:r>
      <w:r w:rsidRPr="008C75BB">
        <w:rPr>
          <w:sz w:val="22"/>
          <w:szCs w:val="22"/>
        </w:rPr>
        <w:t>вля</w:t>
      </w:r>
      <w:r w:rsidRPr="008C75BB">
        <w:rPr>
          <w:spacing w:val="-1"/>
          <w:sz w:val="22"/>
          <w:szCs w:val="22"/>
        </w:rPr>
        <w:t>е</w:t>
      </w:r>
      <w:r w:rsidRPr="008C75BB">
        <w:rPr>
          <w:sz w:val="22"/>
          <w:szCs w:val="22"/>
        </w:rPr>
        <w:t>тся</w:t>
      </w:r>
      <w:r w:rsidRPr="008C75BB">
        <w:rPr>
          <w:spacing w:val="99"/>
          <w:sz w:val="22"/>
          <w:szCs w:val="22"/>
        </w:rPr>
        <w:t xml:space="preserve"> </w:t>
      </w:r>
      <w:r w:rsidRPr="008C75BB">
        <w:rPr>
          <w:i/>
          <w:iCs/>
          <w:sz w:val="22"/>
          <w:szCs w:val="22"/>
        </w:rPr>
        <w:t>час</w:t>
      </w:r>
      <w:r w:rsidRPr="008C75BB">
        <w:rPr>
          <w:i/>
          <w:iCs/>
          <w:spacing w:val="1"/>
          <w:sz w:val="22"/>
          <w:szCs w:val="22"/>
        </w:rPr>
        <w:t>т</w:t>
      </w:r>
      <w:r w:rsidRPr="008C75BB">
        <w:rPr>
          <w:i/>
          <w:iCs/>
          <w:sz w:val="22"/>
          <w:szCs w:val="22"/>
        </w:rPr>
        <w:t>о</w:t>
      </w:r>
      <w:r w:rsidRPr="008C75BB">
        <w:rPr>
          <w:i/>
          <w:iCs/>
          <w:spacing w:val="-2"/>
          <w:sz w:val="22"/>
          <w:szCs w:val="22"/>
        </w:rPr>
        <w:t>т</w:t>
      </w:r>
      <w:r w:rsidRPr="008C75BB">
        <w:rPr>
          <w:i/>
          <w:iCs/>
          <w:sz w:val="22"/>
          <w:szCs w:val="22"/>
        </w:rPr>
        <w:t>а</w:t>
      </w:r>
      <w:r w:rsidRPr="008C75BB">
        <w:rPr>
          <w:spacing w:val="98"/>
          <w:sz w:val="22"/>
          <w:szCs w:val="22"/>
        </w:rPr>
        <w:t xml:space="preserve"> </w:t>
      </w:r>
      <w:r w:rsidRPr="008C75BB">
        <w:rPr>
          <w:i/>
          <w:iCs/>
          <w:sz w:val="22"/>
          <w:szCs w:val="22"/>
        </w:rPr>
        <w:t>с</w:t>
      </w:r>
      <w:r w:rsidRPr="008C75BB">
        <w:rPr>
          <w:i/>
          <w:iCs/>
          <w:spacing w:val="-1"/>
          <w:sz w:val="22"/>
          <w:szCs w:val="22"/>
        </w:rPr>
        <w:t>е</w:t>
      </w:r>
      <w:r w:rsidRPr="008C75BB">
        <w:rPr>
          <w:i/>
          <w:iCs/>
          <w:spacing w:val="1"/>
          <w:sz w:val="22"/>
          <w:szCs w:val="22"/>
        </w:rPr>
        <w:t>р</w:t>
      </w:r>
      <w:r w:rsidRPr="008C75BB">
        <w:rPr>
          <w:i/>
          <w:iCs/>
          <w:sz w:val="22"/>
          <w:szCs w:val="22"/>
        </w:rPr>
        <w:t>д</w:t>
      </w:r>
      <w:r w:rsidRPr="008C75BB">
        <w:rPr>
          <w:i/>
          <w:iCs/>
          <w:spacing w:val="-1"/>
          <w:sz w:val="22"/>
          <w:szCs w:val="22"/>
        </w:rPr>
        <w:t>е</w:t>
      </w:r>
      <w:r w:rsidRPr="008C75BB">
        <w:rPr>
          <w:i/>
          <w:iCs/>
          <w:sz w:val="22"/>
          <w:szCs w:val="22"/>
        </w:rPr>
        <w:t>чных</w:t>
      </w:r>
      <w:r w:rsidRPr="008C75BB">
        <w:rPr>
          <w:spacing w:val="98"/>
          <w:sz w:val="22"/>
          <w:szCs w:val="22"/>
        </w:rPr>
        <w:t xml:space="preserve"> </w:t>
      </w:r>
      <w:r w:rsidRPr="008C75BB">
        <w:rPr>
          <w:i/>
          <w:iCs/>
          <w:spacing w:val="-1"/>
          <w:sz w:val="22"/>
          <w:szCs w:val="22"/>
        </w:rPr>
        <w:t>с</w:t>
      </w:r>
      <w:r w:rsidRPr="008C75BB">
        <w:rPr>
          <w:i/>
          <w:iCs/>
          <w:sz w:val="22"/>
          <w:szCs w:val="22"/>
        </w:rPr>
        <w:t>ок</w:t>
      </w:r>
      <w:r w:rsidRPr="008C75BB">
        <w:rPr>
          <w:i/>
          <w:iCs/>
          <w:spacing w:val="-1"/>
          <w:sz w:val="22"/>
          <w:szCs w:val="22"/>
        </w:rPr>
        <w:t>р</w:t>
      </w:r>
      <w:r w:rsidRPr="008C75BB">
        <w:rPr>
          <w:i/>
          <w:iCs/>
          <w:spacing w:val="1"/>
          <w:sz w:val="22"/>
          <w:szCs w:val="22"/>
        </w:rPr>
        <w:t>а</w:t>
      </w:r>
      <w:r w:rsidRPr="008C75BB">
        <w:rPr>
          <w:i/>
          <w:iCs/>
          <w:spacing w:val="3"/>
          <w:sz w:val="22"/>
          <w:szCs w:val="22"/>
        </w:rPr>
        <w:t>щ</w:t>
      </w:r>
      <w:r w:rsidRPr="008C75BB">
        <w:rPr>
          <w:i/>
          <w:iCs/>
          <w:spacing w:val="1"/>
          <w:sz w:val="22"/>
          <w:szCs w:val="22"/>
        </w:rPr>
        <w:t>е</w:t>
      </w:r>
      <w:r w:rsidRPr="008C75BB">
        <w:rPr>
          <w:i/>
          <w:iCs/>
          <w:sz w:val="22"/>
          <w:szCs w:val="22"/>
        </w:rPr>
        <w:t>ни</w:t>
      </w:r>
      <w:r w:rsidRPr="008C75BB">
        <w:rPr>
          <w:i/>
          <w:iCs/>
          <w:spacing w:val="-1"/>
          <w:sz w:val="22"/>
          <w:szCs w:val="22"/>
        </w:rPr>
        <w:t>й</w:t>
      </w:r>
      <w:r w:rsidRPr="008C75BB">
        <w:rPr>
          <w:i/>
          <w:iCs/>
          <w:sz w:val="22"/>
          <w:szCs w:val="22"/>
        </w:rPr>
        <w:t>.</w:t>
      </w:r>
      <w:r w:rsidRPr="008C75BB">
        <w:rPr>
          <w:sz w:val="22"/>
          <w:szCs w:val="22"/>
        </w:rPr>
        <w:t xml:space="preserve"> В </w:t>
      </w:r>
      <w:r w:rsidRPr="008C75BB">
        <w:rPr>
          <w:spacing w:val="1"/>
          <w:sz w:val="22"/>
          <w:szCs w:val="22"/>
        </w:rPr>
        <w:t>о</w:t>
      </w:r>
      <w:r w:rsidRPr="008C75BB">
        <w:rPr>
          <w:sz w:val="22"/>
          <w:szCs w:val="22"/>
        </w:rPr>
        <w:t>сно</w:t>
      </w:r>
      <w:r w:rsidRPr="008C75BB">
        <w:rPr>
          <w:spacing w:val="1"/>
          <w:sz w:val="22"/>
          <w:szCs w:val="22"/>
        </w:rPr>
        <w:t>в</w:t>
      </w:r>
      <w:r w:rsidRPr="008C75BB">
        <w:rPr>
          <w:sz w:val="22"/>
          <w:szCs w:val="22"/>
        </w:rPr>
        <w:t>е</w:t>
      </w:r>
      <w:r w:rsidRPr="008C75BB">
        <w:rPr>
          <w:spacing w:val="88"/>
          <w:sz w:val="22"/>
          <w:szCs w:val="22"/>
        </w:rPr>
        <w:t xml:space="preserve"> </w:t>
      </w:r>
      <w:r w:rsidRPr="008C75BB">
        <w:rPr>
          <w:spacing w:val="1"/>
          <w:sz w:val="22"/>
          <w:szCs w:val="22"/>
        </w:rPr>
        <w:t>о</w:t>
      </w:r>
      <w:r w:rsidRPr="008C75BB">
        <w:rPr>
          <w:sz w:val="22"/>
          <w:szCs w:val="22"/>
        </w:rPr>
        <w:t>преде</w:t>
      </w:r>
      <w:r w:rsidRPr="008C75BB">
        <w:rPr>
          <w:spacing w:val="1"/>
          <w:sz w:val="22"/>
          <w:szCs w:val="22"/>
        </w:rPr>
        <w:t>л</w:t>
      </w:r>
      <w:r w:rsidRPr="008C75BB">
        <w:rPr>
          <w:spacing w:val="-2"/>
          <w:sz w:val="22"/>
          <w:szCs w:val="22"/>
        </w:rPr>
        <w:t>е</w:t>
      </w:r>
      <w:r w:rsidRPr="008C75BB">
        <w:rPr>
          <w:sz w:val="22"/>
          <w:szCs w:val="22"/>
        </w:rPr>
        <w:t>н</w:t>
      </w:r>
      <w:r w:rsidRPr="008C75BB">
        <w:rPr>
          <w:spacing w:val="1"/>
          <w:sz w:val="22"/>
          <w:szCs w:val="22"/>
        </w:rPr>
        <w:t>и</w:t>
      </w:r>
      <w:r w:rsidRPr="008C75BB">
        <w:rPr>
          <w:sz w:val="22"/>
          <w:szCs w:val="22"/>
        </w:rPr>
        <w:t>я</w:t>
      </w:r>
      <w:r w:rsidRPr="008C75BB">
        <w:rPr>
          <w:spacing w:val="89"/>
          <w:sz w:val="22"/>
          <w:szCs w:val="22"/>
        </w:rPr>
        <w:t xml:space="preserve"> </w:t>
      </w:r>
      <w:r w:rsidRPr="008C75BB">
        <w:rPr>
          <w:spacing w:val="1"/>
          <w:sz w:val="22"/>
          <w:szCs w:val="22"/>
        </w:rPr>
        <w:t>ин</w:t>
      </w:r>
      <w:r w:rsidRPr="008C75BB">
        <w:rPr>
          <w:sz w:val="22"/>
          <w:szCs w:val="22"/>
        </w:rPr>
        <w:t>т</w:t>
      </w:r>
      <w:r w:rsidRPr="008C75BB">
        <w:rPr>
          <w:spacing w:val="-1"/>
          <w:sz w:val="22"/>
          <w:szCs w:val="22"/>
        </w:rPr>
        <w:t>е</w:t>
      </w:r>
      <w:r w:rsidRPr="008C75BB">
        <w:rPr>
          <w:sz w:val="22"/>
          <w:szCs w:val="22"/>
        </w:rPr>
        <w:t>н</w:t>
      </w:r>
      <w:r w:rsidRPr="008C75BB">
        <w:rPr>
          <w:spacing w:val="-1"/>
          <w:sz w:val="22"/>
          <w:szCs w:val="22"/>
        </w:rPr>
        <w:t>с</w:t>
      </w:r>
      <w:r w:rsidRPr="008C75BB">
        <w:rPr>
          <w:sz w:val="22"/>
          <w:szCs w:val="22"/>
        </w:rPr>
        <w:t>ивнос</w:t>
      </w:r>
      <w:r w:rsidRPr="008C75BB">
        <w:rPr>
          <w:spacing w:val="-1"/>
          <w:sz w:val="22"/>
          <w:szCs w:val="22"/>
        </w:rPr>
        <w:t>т</w:t>
      </w:r>
      <w:r w:rsidRPr="008C75BB">
        <w:rPr>
          <w:sz w:val="22"/>
          <w:szCs w:val="22"/>
        </w:rPr>
        <w:t>и</w:t>
      </w:r>
      <w:r w:rsidRPr="008C75BB">
        <w:rPr>
          <w:spacing w:val="89"/>
          <w:sz w:val="22"/>
          <w:szCs w:val="22"/>
        </w:rPr>
        <w:t xml:space="preserve"> </w:t>
      </w:r>
      <w:r w:rsidRPr="008C75BB">
        <w:rPr>
          <w:sz w:val="22"/>
          <w:szCs w:val="22"/>
        </w:rPr>
        <w:t>т</w:t>
      </w:r>
      <w:r w:rsidRPr="008C75BB">
        <w:rPr>
          <w:spacing w:val="1"/>
          <w:sz w:val="22"/>
          <w:szCs w:val="22"/>
        </w:rPr>
        <w:t>ре</w:t>
      </w:r>
      <w:r w:rsidRPr="008C75BB">
        <w:rPr>
          <w:sz w:val="22"/>
          <w:szCs w:val="22"/>
        </w:rPr>
        <w:t>ниро</w:t>
      </w:r>
      <w:r w:rsidRPr="008C75BB">
        <w:rPr>
          <w:spacing w:val="-1"/>
          <w:sz w:val="22"/>
          <w:szCs w:val="22"/>
        </w:rPr>
        <w:t>в</w:t>
      </w:r>
      <w:r w:rsidRPr="008C75BB">
        <w:rPr>
          <w:sz w:val="22"/>
          <w:szCs w:val="22"/>
        </w:rPr>
        <w:t>очной</w:t>
      </w:r>
      <w:r w:rsidRPr="008C75BB">
        <w:rPr>
          <w:spacing w:val="90"/>
          <w:sz w:val="22"/>
          <w:szCs w:val="22"/>
        </w:rPr>
        <w:t xml:space="preserve"> </w:t>
      </w:r>
      <w:r w:rsidRPr="008C75BB">
        <w:rPr>
          <w:spacing w:val="1"/>
          <w:sz w:val="22"/>
          <w:szCs w:val="22"/>
        </w:rPr>
        <w:t>н</w:t>
      </w:r>
      <w:r w:rsidRPr="008C75BB">
        <w:rPr>
          <w:spacing w:val="-1"/>
          <w:sz w:val="22"/>
          <w:szCs w:val="22"/>
        </w:rPr>
        <w:t>а</w:t>
      </w:r>
      <w:r w:rsidRPr="008C75BB">
        <w:rPr>
          <w:sz w:val="22"/>
          <w:szCs w:val="22"/>
        </w:rPr>
        <w:t>г</w:t>
      </w:r>
      <w:r w:rsidRPr="008C75BB">
        <w:rPr>
          <w:spacing w:val="1"/>
          <w:sz w:val="22"/>
          <w:szCs w:val="22"/>
        </w:rPr>
        <w:t>р</w:t>
      </w:r>
      <w:r w:rsidRPr="008C75BB">
        <w:rPr>
          <w:spacing w:val="-2"/>
          <w:sz w:val="22"/>
          <w:szCs w:val="22"/>
        </w:rPr>
        <w:t>у</w:t>
      </w:r>
      <w:r w:rsidRPr="008C75BB">
        <w:rPr>
          <w:sz w:val="22"/>
          <w:szCs w:val="22"/>
        </w:rPr>
        <w:t>зки</w:t>
      </w:r>
      <w:r w:rsidRPr="008C75BB">
        <w:rPr>
          <w:spacing w:val="91"/>
          <w:sz w:val="22"/>
          <w:szCs w:val="22"/>
        </w:rPr>
        <w:t xml:space="preserve"> </w:t>
      </w:r>
      <w:r w:rsidRPr="008C75BB">
        <w:rPr>
          <w:spacing w:val="1"/>
          <w:sz w:val="22"/>
          <w:szCs w:val="22"/>
        </w:rPr>
        <w:t>по</w:t>
      </w:r>
      <w:r w:rsidRPr="008C75BB">
        <w:rPr>
          <w:spacing w:val="91"/>
          <w:sz w:val="22"/>
          <w:szCs w:val="22"/>
        </w:rPr>
        <w:t xml:space="preserve"> </w:t>
      </w:r>
      <w:r w:rsidRPr="008C75BB">
        <w:rPr>
          <w:sz w:val="22"/>
          <w:szCs w:val="22"/>
        </w:rPr>
        <w:t>част</w:t>
      </w:r>
      <w:r w:rsidRPr="008C75BB">
        <w:rPr>
          <w:spacing w:val="1"/>
          <w:sz w:val="22"/>
          <w:szCs w:val="22"/>
        </w:rPr>
        <w:t>о</w:t>
      </w:r>
      <w:r w:rsidRPr="008C75BB">
        <w:rPr>
          <w:sz w:val="22"/>
          <w:szCs w:val="22"/>
        </w:rPr>
        <w:t>т</w:t>
      </w:r>
      <w:r w:rsidRPr="008C75BB">
        <w:rPr>
          <w:spacing w:val="1"/>
          <w:sz w:val="22"/>
          <w:szCs w:val="22"/>
        </w:rPr>
        <w:t>е</w:t>
      </w:r>
      <w:r w:rsidRPr="008C75BB">
        <w:rPr>
          <w:sz w:val="22"/>
          <w:szCs w:val="22"/>
        </w:rPr>
        <w:t xml:space="preserve"> се</w:t>
      </w:r>
      <w:r w:rsidRPr="008C75BB">
        <w:rPr>
          <w:spacing w:val="1"/>
          <w:sz w:val="22"/>
          <w:szCs w:val="22"/>
        </w:rPr>
        <w:t>р</w:t>
      </w:r>
      <w:r w:rsidRPr="008C75BB">
        <w:rPr>
          <w:sz w:val="22"/>
          <w:szCs w:val="22"/>
        </w:rPr>
        <w:t>д</w:t>
      </w:r>
      <w:r w:rsidRPr="008C75BB">
        <w:rPr>
          <w:spacing w:val="1"/>
          <w:sz w:val="22"/>
          <w:szCs w:val="22"/>
        </w:rPr>
        <w:t>е</w:t>
      </w:r>
      <w:r w:rsidRPr="008C75BB">
        <w:rPr>
          <w:spacing w:val="-1"/>
          <w:sz w:val="22"/>
          <w:szCs w:val="22"/>
        </w:rPr>
        <w:t>ч</w:t>
      </w:r>
      <w:r w:rsidRPr="008C75BB">
        <w:rPr>
          <w:sz w:val="22"/>
          <w:szCs w:val="22"/>
        </w:rPr>
        <w:t>ных</w:t>
      </w:r>
      <w:r w:rsidRPr="008C75BB">
        <w:rPr>
          <w:spacing w:val="7"/>
          <w:sz w:val="22"/>
          <w:szCs w:val="22"/>
        </w:rPr>
        <w:t xml:space="preserve"> </w:t>
      </w:r>
      <w:r w:rsidRPr="008C75BB">
        <w:rPr>
          <w:spacing w:val="1"/>
          <w:sz w:val="22"/>
          <w:szCs w:val="22"/>
        </w:rPr>
        <w:t>с</w:t>
      </w:r>
      <w:r w:rsidRPr="008C75BB">
        <w:rPr>
          <w:sz w:val="22"/>
          <w:szCs w:val="22"/>
        </w:rPr>
        <w:t>окращ</w:t>
      </w:r>
      <w:r w:rsidRPr="008C75BB">
        <w:rPr>
          <w:spacing w:val="-1"/>
          <w:sz w:val="22"/>
          <w:szCs w:val="22"/>
        </w:rPr>
        <w:t>е</w:t>
      </w:r>
      <w:r w:rsidRPr="008C75BB">
        <w:rPr>
          <w:sz w:val="22"/>
          <w:szCs w:val="22"/>
        </w:rPr>
        <w:t>ний</w:t>
      </w:r>
      <w:r w:rsidRPr="008C75BB">
        <w:rPr>
          <w:spacing w:val="9"/>
          <w:sz w:val="22"/>
          <w:szCs w:val="22"/>
        </w:rPr>
        <w:t xml:space="preserve"> </w:t>
      </w:r>
      <w:r w:rsidRPr="008C75BB">
        <w:rPr>
          <w:sz w:val="22"/>
          <w:szCs w:val="22"/>
        </w:rPr>
        <w:t>леж</w:t>
      </w:r>
      <w:r w:rsidRPr="008C75BB">
        <w:rPr>
          <w:spacing w:val="2"/>
          <w:sz w:val="22"/>
          <w:szCs w:val="22"/>
        </w:rPr>
        <w:t>и</w:t>
      </w:r>
      <w:r w:rsidRPr="008C75BB">
        <w:rPr>
          <w:sz w:val="22"/>
          <w:szCs w:val="22"/>
        </w:rPr>
        <w:t>т</w:t>
      </w:r>
      <w:r w:rsidRPr="008C75BB">
        <w:rPr>
          <w:spacing w:val="7"/>
          <w:sz w:val="22"/>
          <w:szCs w:val="22"/>
        </w:rPr>
        <w:t xml:space="preserve"> </w:t>
      </w:r>
      <w:r w:rsidRPr="008C75BB">
        <w:rPr>
          <w:sz w:val="22"/>
          <w:szCs w:val="22"/>
        </w:rPr>
        <w:t>с</w:t>
      </w:r>
      <w:r w:rsidRPr="008C75BB">
        <w:rPr>
          <w:spacing w:val="1"/>
          <w:sz w:val="22"/>
          <w:szCs w:val="22"/>
        </w:rPr>
        <w:t>в</w:t>
      </w:r>
      <w:r w:rsidRPr="008C75BB">
        <w:rPr>
          <w:sz w:val="22"/>
          <w:szCs w:val="22"/>
        </w:rPr>
        <w:t>яз</w:t>
      </w:r>
      <w:r w:rsidRPr="008C75BB">
        <w:rPr>
          <w:spacing w:val="1"/>
          <w:sz w:val="22"/>
          <w:szCs w:val="22"/>
        </w:rPr>
        <w:t>ь</w:t>
      </w:r>
      <w:r w:rsidRPr="008C75BB">
        <w:rPr>
          <w:spacing w:val="7"/>
          <w:sz w:val="22"/>
          <w:szCs w:val="22"/>
        </w:rPr>
        <w:t xml:space="preserve"> </w:t>
      </w:r>
      <w:r w:rsidRPr="008C75BB">
        <w:rPr>
          <w:spacing w:val="-1"/>
          <w:sz w:val="22"/>
          <w:szCs w:val="22"/>
        </w:rPr>
        <w:t>м</w:t>
      </w:r>
      <w:r w:rsidRPr="008C75BB">
        <w:rPr>
          <w:spacing w:val="-2"/>
          <w:sz w:val="22"/>
          <w:szCs w:val="22"/>
        </w:rPr>
        <w:t>е</w:t>
      </w:r>
      <w:r w:rsidRPr="008C75BB">
        <w:rPr>
          <w:sz w:val="22"/>
          <w:szCs w:val="22"/>
        </w:rPr>
        <w:t>ж</w:t>
      </w:r>
      <w:r w:rsidRPr="008C75BB">
        <w:rPr>
          <w:spacing w:val="1"/>
          <w:sz w:val="22"/>
          <w:szCs w:val="22"/>
        </w:rPr>
        <w:t>ду</w:t>
      </w:r>
      <w:r w:rsidRPr="008C75BB">
        <w:rPr>
          <w:spacing w:val="5"/>
          <w:sz w:val="22"/>
          <w:szCs w:val="22"/>
        </w:rPr>
        <w:t xml:space="preserve"> </w:t>
      </w:r>
      <w:r w:rsidRPr="008C75BB">
        <w:rPr>
          <w:spacing w:val="1"/>
          <w:sz w:val="22"/>
          <w:szCs w:val="22"/>
        </w:rPr>
        <w:t>ни</w:t>
      </w:r>
      <w:r w:rsidRPr="008C75BB">
        <w:rPr>
          <w:spacing w:val="-1"/>
          <w:sz w:val="22"/>
          <w:szCs w:val="22"/>
        </w:rPr>
        <w:t>м</w:t>
      </w:r>
      <w:r w:rsidRPr="008C75BB">
        <w:rPr>
          <w:sz w:val="22"/>
          <w:szCs w:val="22"/>
        </w:rPr>
        <w:t>и</w:t>
      </w:r>
      <w:r w:rsidRPr="008C75BB">
        <w:rPr>
          <w:spacing w:val="9"/>
          <w:sz w:val="22"/>
          <w:szCs w:val="22"/>
        </w:rPr>
        <w:t xml:space="preserve"> </w:t>
      </w:r>
      <w:r w:rsidRPr="008C75BB">
        <w:rPr>
          <w:spacing w:val="1"/>
          <w:sz w:val="22"/>
          <w:szCs w:val="22"/>
        </w:rPr>
        <w:t>—</w:t>
      </w:r>
      <w:r w:rsidRPr="008C75BB">
        <w:rPr>
          <w:spacing w:val="7"/>
          <w:sz w:val="22"/>
          <w:szCs w:val="22"/>
        </w:rPr>
        <w:t xml:space="preserve"> </w:t>
      </w:r>
      <w:r w:rsidRPr="008C75BB">
        <w:rPr>
          <w:sz w:val="22"/>
          <w:szCs w:val="22"/>
        </w:rPr>
        <w:t>ч</w:t>
      </w:r>
      <w:r w:rsidRPr="008C75BB">
        <w:rPr>
          <w:spacing w:val="1"/>
          <w:sz w:val="22"/>
          <w:szCs w:val="22"/>
        </w:rPr>
        <w:t>е</w:t>
      </w:r>
      <w:r w:rsidRPr="008C75BB">
        <w:rPr>
          <w:sz w:val="22"/>
          <w:szCs w:val="22"/>
        </w:rPr>
        <w:t>м</w:t>
      </w:r>
      <w:r w:rsidRPr="008C75BB">
        <w:rPr>
          <w:spacing w:val="7"/>
          <w:sz w:val="22"/>
          <w:szCs w:val="22"/>
        </w:rPr>
        <w:t xml:space="preserve"> </w:t>
      </w:r>
      <w:r w:rsidRPr="008C75BB">
        <w:rPr>
          <w:sz w:val="22"/>
          <w:szCs w:val="22"/>
        </w:rPr>
        <w:t>бо</w:t>
      </w:r>
      <w:r w:rsidRPr="008C75BB">
        <w:rPr>
          <w:spacing w:val="-1"/>
          <w:sz w:val="22"/>
          <w:szCs w:val="22"/>
        </w:rPr>
        <w:t>л</w:t>
      </w:r>
      <w:r w:rsidRPr="008C75BB">
        <w:rPr>
          <w:sz w:val="22"/>
          <w:szCs w:val="22"/>
        </w:rPr>
        <w:t>ьше</w:t>
      </w:r>
      <w:r w:rsidRPr="008C75BB">
        <w:rPr>
          <w:spacing w:val="9"/>
          <w:sz w:val="22"/>
          <w:szCs w:val="22"/>
        </w:rPr>
        <w:t xml:space="preserve"> </w:t>
      </w:r>
      <w:r w:rsidRPr="008C75BB">
        <w:rPr>
          <w:spacing w:val="1"/>
          <w:sz w:val="22"/>
          <w:szCs w:val="22"/>
        </w:rPr>
        <w:t>н</w:t>
      </w:r>
      <w:r w:rsidRPr="008C75BB">
        <w:rPr>
          <w:sz w:val="22"/>
          <w:szCs w:val="22"/>
        </w:rPr>
        <w:t>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зка,</w:t>
      </w:r>
      <w:r w:rsidRPr="008C75BB">
        <w:rPr>
          <w:spacing w:val="9"/>
          <w:sz w:val="22"/>
          <w:szCs w:val="22"/>
        </w:rPr>
        <w:t xml:space="preserve"> </w:t>
      </w:r>
      <w:r w:rsidRPr="008C75BB">
        <w:rPr>
          <w:sz w:val="22"/>
          <w:szCs w:val="22"/>
        </w:rPr>
        <w:t>те</w:t>
      </w:r>
      <w:r w:rsidRPr="008C75BB">
        <w:rPr>
          <w:spacing w:val="1"/>
          <w:sz w:val="22"/>
          <w:szCs w:val="22"/>
        </w:rPr>
        <w:t>м</w:t>
      </w:r>
      <w:r w:rsidRPr="008C75BB">
        <w:rPr>
          <w:sz w:val="22"/>
          <w:szCs w:val="22"/>
        </w:rPr>
        <w:t xml:space="preserve"> </w:t>
      </w:r>
      <w:r w:rsidRPr="008C75BB">
        <w:rPr>
          <w:spacing w:val="1"/>
          <w:sz w:val="22"/>
          <w:szCs w:val="22"/>
        </w:rPr>
        <w:t>бо</w:t>
      </w:r>
      <w:r w:rsidRPr="008C75BB">
        <w:rPr>
          <w:sz w:val="22"/>
          <w:szCs w:val="22"/>
        </w:rPr>
        <w:t xml:space="preserve">льше </w:t>
      </w:r>
      <w:r w:rsidRPr="008C75BB">
        <w:rPr>
          <w:spacing w:val="-1"/>
          <w:sz w:val="22"/>
          <w:szCs w:val="22"/>
        </w:rPr>
        <w:t>ч</w:t>
      </w:r>
      <w:r w:rsidRPr="008C75BB">
        <w:rPr>
          <w:sz w:val="22"/>
          <w:szCs w:val="22"/>
        </w:rPr>
        <w:t>аст</w:t>
      </w:r>
      <w:r w:rsidRPr="008C75BB">
        <w:rPr>
          <w:spacing w:val="1"/>
          <w:sz w:val="22"/>
          <w:szCs w:val="22"/>
        </w:rPr>
        <w:t>о</w:t>
      </w:r>
      <w:r w:rsidRPr="008C75BB">
        <w:rPr>
          <w:spacing w:val="-1"/>
          <w:sz w:val="22"/>
          <w:szCs w:val="22"/>
        </w:rPr>
        <w:t>т</w:t>
      </w:r>
      <w:r w:rsidRPr="008C75BB">
        <w:rPr>
          <w:sz w:val="22"/>
          <w:szCs w:val="22"/>
        </w:rPr>
        <w:t>а с</w:t>
      </w:r>
      <w:r w:rsidRPr="008C75BB">
        <w:rPr>
          <w:spacing w:val="-1"/>
          <w:sz w:val="22"/>
          <w:szCs w:val="22"/>
        </w:rPr>
        <w:t>ер</w:t>
      </w:r>
      <w:r w:rsidRPr="008C75BB">
        <w:rPr>
          <w:sz w:val="22"/>
          <w:szCs w:val="22"/>
        </w:rPr>
        <w:t>д</w:t>
      </w:r>
      <w:r w:rsidRPr="008C75BB">
        <w:rPr>
          <w:spacing w:val="1"/>
          <w:sz w:val="22"/>
          <w:szCs w:val="22"/>
        </w:rPr>
        <w:t>е</w:t>
      </w:r>
      <w:r w:rsidRPr="008C75BB">
        <w:rPr>
          <w:spacing w:val="-1"/>
          <w:sz w:val="22"/>
          <w:szCs w:val="22"/>
        </w:rPr>
        <w:t>ч</w:t>
      </w:r>
      <w:r w:rsidRPr="008C75BB">
        <w:rPr>
          <w:sz w:val="22"/>
          <w:szCs w:val="22"/>
        </w:rPr>
        <w:t>ных</w:t>
      </w:r>
      <w:r w:rsidRPr="008C75BB">
        <w:rPr>
          <w:spacing w:val="1"/>
          <w:sz w:val="22"/>
          <w:szCs w:val="22"/>
        </w:rPr>
        <w:t xml:space="preserve"> </w:t>
      </w:r>
      <w:r w:rsidRPr="008C75BB">
        <w:rPr>
          <w:spacing w:val="-2"/>
          <w:sz w:val="22"/>
          <w:szCs w:val="22"/>
        </w:rPr>
        <w:t>с</w:t>
      </w:r>
      <w:r w:rsidRPr="008C75BB">
        <w:rPr>
          <w:spacing w:val="1"/>
          <w:sz w:val="22"/>
          <w:szCs w:val="22"/>
        </w:rPr>
        <w:t>о</w:t>
      </w:r>
      <w:r w:rsidRPr="008C75BB">
        <w:rPr>
          <w:spacing w:val="-1"/>
          <w:sz w:val="22"/>
          <w:szCs w:val="22"/>
        </w:rPr>
        <w:t>к</w:t>
      </w:r>
      <w:r w:rsidRPr="008C75BB">
        <w:rPr>
          <w:sz w:val="22"/>
          <w:szCs w:val="22"/>
        </w:rPr>
        <w:t>р</w:t>
      </w:r>
      <w:r w:rsidRPr="008C75BB">
        <w:rPr>
          <w:spacing w:val="1"/>
          <w:sz w:val="22"/>
          <w:szCs w:val="22"/>
        </w:rPr>
        <w:t>а</w:t>
      </w:r>
      <w:r w:rsidRPr="008C75BB">
        <w:rPr>
          <w:spacing w:val="3"/>
          <w:sz w:val="22"/>
          <w:szCs w:val="22"/>
        </w:rPr>
        <w:t>щ</w:t>
      </w:r>
      <w:r w:rsidRPr="008C75BB">
        <w:rPr>
          <w:spacing w:val="-1"/>
          <w:sz w:val="22"/>
          <w:szCs w:val="22"/>
        </w:rPr>
        <w:t>е</w:t>
      </w:r>
      <w:r w:rsidRPr="008C75BB">
        <w:rPr>
          <w:sz w:val="22"/>
          <w:szCs w:val="22"/>
        </w:rPr>
        <w:t>ни</w:t>
      </w:r>
      <w:r w:rsidRPr="008C75BB">
        <w:rPr>
          <w:spacing w:val="-1"/>
          <w:sz w:val="22"/>
          <w:szCs w:val="22"/>
        </w:rPr>
        <w:t>й</w:t>
      </w:r>
      <w:r w:rsidRPr="008C75BB">
        <w:rPr>
          <w:sz w:val="22"/>
          <w:szCs w:val="22"/>
        </w:rPr>
        <w:t>.</w:t>
      </w:r>
    </w:p>
    <w:p w:rsidR="009100E1" w:rsidRPr="008C75BB" w:rsidRDefault="009100E1" w:rsidP="00A02944">
      <w:pPr>
        <w:widowControl w:val="0"/>
        <w:autoSpaceDE w:val="0"/>
        <w:autoSpaceDN w:val="0"/>
        <w:adjustRightInd w:val="0"/>
        <w:spacing w:line="232" w:lineRule="auto"/>
        <w:ind w:right="325" w:firstLine="567"/>
        <w:jc w:val="both"/>
        <w:rPr>
          <w:sz w:val="22"/>
          <w:szCs w:val="22"/>
        </w:rPr>
      </w:pPr>
      <w:r w:rsidRPr="008C75BB">
        <w:rPr>
          <w:sz w:val="22"/>
          <w:szCs w:val="22"/>
        </w:rPr>
        <w:t>Отн</w:t>
      </w:r>
      <w:r w:rsidRPr="008C75BB">
        <w:rPr>
          <w:spacing w:val="2"/>
          <w:sz w:val="22"/>
          <w:szCs w:val="22"/>
        </w:rPr>
        <w:t>о</w:t>
      </w:r>
      <w:r w:rsidRPr="008C75BB">
        <w:rPr>
          <w:spacing w:val="-1"/>
          <w:sz w:val="22"/>
          <w:szCs w:val="22"/>
        </w:rPr>
        <w:t>с</w:t>
      </w:r>
      <w:r w:rsidRPr="008C75BB">
        <w:rPr>
          <w:sz w:val="22"/>
          <w:szCs w:val="22"/>
        </w:rPr>
        <w:t>ит</w:t>
      </w:r>
      <w:r w:rsidRPr="008C75BB">
        <w:rPr>
          <w:spacing w:val="1"/>
          <w:sz w:val="22"/>
          <w:szCs w:val="22"/>
        </w:rPr>
        <w:t>е</w:t>
      </w:r>
      <w:r w:rsidRPr="008C75BB">
        <w:rPr>
          <w:sz w:val="22"/>
          <w:szCs w:val="22"/>
        </w:rPr>
        <w:t>л</w:t>
      </w:r>
      <w:r w:rsidRPr="008C75BB">
        <w:rPr>
          <w:spacing w:val="-1"/>
          <w:sz w:val="22"/>
          <w:szCs w:val="22"/>
        </w:rPr>
        <w:t>ь</w:t>
      </w:r>
      <w:r w:rsidRPr="008C75BB">
        <w:rPr>
          <w:sz w:val="22"/>
          <w:szCs w:val="22"/>
        </w:rPr>
        <w:t>н</w:t>
      </w:r>
      <w:r w:rsidRPr="008C75BB">
        <w:rPr>
          <w:spacing w:val="-1"/>
          <w:sz w:val="22"/>
          <w:szCs w:val="22"/>
        </w:rPr>
        <w:t>а</w:t>
      </w:r>
      <w:r w:rsidRPr="008C75BB">
        <w:rPr>
          <w:sz w:val="22"/>
          <w:szCs w:val="22"/>
        </w:rPr>
        <w:t>я</w:t>
      </w:r>
      <w:r w:rsidRPr="008C75BB">
        <w:rPr>
          <w:spacing w:val="55"/>
          <w:sz w:val="22"/>
          <w:szCs w:val="22"/>
        </w:rPr>
        <w:t xml:space="preserve"> </w:t>
      </w:r>
      <w:r w:rsidRPr="008C75BB">
        <w:rPr>
          <w:spacing w:val="1"/>
          <w:sz w:val="22"/>
          <w:szCs w:val="22"/>
        </w:rPr>
        <w:t>р</w:t>
      </w:r>
      <w:r w:rsidRPr="008C75BB">
        <w:rPr>
          <w:spacing w:val="-1"/>
          <w:sz w:val="22"/>
          <w:szCs w:val="22"/>
        </w:rPr>
        <w:t>аб</w:t>
      </w:r>
      <w:r w:rsidRPr="008C75BB">
        <w:rPr>
          <w:sz w:val="22"/>
          <w:szCs w:val="22"/>
        </w:rPr>
        <w:t>о</w:t>
      </w:r>
      <w:r w:rsidRPr="008C75BB">
        <w:rPr>
          <w:spacing w:val="1"/>
          <w:sz w:val="22"/>
          <w:szCs w:val="22"/>
        </w:rPr>
        <w:t>ч</w:t>
      </w:r>
      <w:r w:rsidRPr="008C75BB">
        <w:rPr>
          <w:spacing w:val="-1"/>
          <w:sz w:val="22"/>
          <w:szCs w:val="22"/>
        </w:rPr>
        <w:t>а</w:t>
      </w:r>
      <w:r w:rsidRPr="008C75BB">
        <w:rPr>
          <w:sz w:val="22"/>
          <w:szCs w:val="22"/>
        </w:rPr>
        <w:t>я</w:t>
      </w:r>
      <w:r w:rsidRPr="008C75BB">
        <w:rPr>
          <w:spacing w:val="55"/>
          <w:sz w:val="22"/>
          <w:szCs w:val="22"/>
        </w:rPr>
        <w:t xml:space="preserve"> </w:t>
      </w:r>
      <w:r w:rsidRPr="008C75BB">
        <w:rPr>
          <w:sz w:val="22"/>
          <w:szCs w:val="22"/>
        </w:rPr>
        <w:t>ча</w:t>
      </w:r>
      <w:r w:rsidRPr="008C75BB">
        <w:rPr>
          <w:spacing w:val="1"/>
          <w:sz w:val="22"/>
          <w:szCs w:val="22"/>
        </w:rPr>
        <w:t>с</w:t>
      </w:r>
      <w:r w:rsidRPr="008C75BB">
        <w:rPr>
          <w:spacing w:val="-1"/>
          <w:sz w:val="22"/>
          <w:szCs w:val="22"/>
        </w:rPr>
        <w:t>т</w:t>
      </w:r>
      <w:r w:rsidRPr="008C75BB">
        <w:rPr>
          <w:spacing w:val="1"/>
          <w:sz w:val="22"/>
          <w:szCs w:val="22"/>
        </w:rPr>
        <w:t>о</w:t>
      </w:r>
      <w:r w:rsidRPr="008C75BB">
        <w:rPr>
          <w:sz w:val="22"/>
          <w:szCs w:val="22"/>
        </w:rPr>
        <w:t>та</w:t>
      </w:r>
      <w:r w:rsidRPr="008C75BB">
        <w:rPr>
          <w:spacing w:val="55"/>
          <w:sz w:val="22"/>
          <w:szCs w:val="22"/>
        </w:rPr>
        <w:t xml:space="preserve"> </w:t>
      </w:r>
      <w:r w:rsidRPr="008C75BB">
        <w:rPr>
          <w:sz w:val="22"/>
          <w:szCs w:val="22"/>
        </w:rPr>
        <w:t>се</w:t>
      </w:r>
      <w:r w:rsidRPr="008C75BB">
        <w:rPr>
          <w:spacing w:val="1"/>
          <w:sz w:val="22"/>
          <w:szCs w:val="22"/>
        </w:rPr>
        <w:t>р</w:t>
      </w:r>
      <w:r w:rsidRPr="008C75BB">
        <w:rPr>
          <w:sz w:val="22"/>
          <w:szCs w:val="22"/>
        </w:rPr>
        <w:t>д</w:t>
      </w:r>
      <w:r w:rsidRPr="008C75BB">
        <w:rPr>
          <w:spacing w:val="-1"/>
          <w:sz w:val="22"/>
          <w:szCs w:val="22"/>
        </w:rPr>
        <w:t>е</w:t>
      </w:r>
      <w:r w:rsidRPr="008C75BB">
        <w:rPr>
          <w:sz w:val="22"/>
          <w:szCs w:val="22"/>
        </w:rPr>
        <w:t>ч</w:t>
      </w:r>
      <w:r w:rsidRPr="008C75BB">
        <w:rPr>
          <w:spacing w:val="1"/>
          <w:sz w:val="22"/>
          <w:szCs w:val="22"/>
        </w:rPr>
        <w:t>ны</w:t>
      </w:r>
      <w:r w:rsidRPr="008C75BB">
        <w:rPr>
          <w:sz w:val="22"/>
          <w:szCs w:val="22"/>
        </w:rPr>
        <w:t>х</w:t>
      </w:r>
      <w:r w:rsidRPr="008C75BB">
        <w:rPr>
          <w:spacing w:val="54"/>
          <w:sz w:val="22"/>
          <w:szCs w:val="22"/>
        </w:rPr>
        <w:t xml:space="preserve"> </w:t>
      </w:r>
      <w:r w:rsidRPr="008C75BB">
        <w:rPr>
          <w:spacing w:val="-1"/>
          <w:sz w:val="22"/>
          <w:szCs w:val="22"/>
        </w:rPr>
        <w:t>с</w:t>
      </w:r>
      <w:r w:rsidRPr="008C75BB">
        <w:rPr>
          <w:spacing w:val="1"/>
          <w:sz w:val="22"/>
          <w:szCs w:val="22"/>
        </w:rPr>
        <w:t>о</w:t>
      </w:r>
      <w:r w:rsidRPr="008C75BB">
        <w:rPr>
          <w:spacing w:val="-1"/>
          <w:sz w:val="22"/>
          <w:szCs w:val="22"/>
        </w:rPr>
        <w:t>к</w:t>
      </w:r>
      <w:r w:rsidRPr="008C75BB">
        <w:rPr>
          <w:sz w:val="22"/>
          <w:szCs w:val="22"/>
        </w:rPr>
        <w:t>р</w:t>
      </w:r>
      <w:r w:rsidRPr="008C75BB">
        <w:rPr>
          <w:spacing w:val="1"/>
          <w:sz w:val="22"/>
          <w:szCs w:val="22"/>
        </w:rPr>
        <w:t>а</w:t>
      </w:r>
      <w:r w:rsidRPr="008C75BB">
        <w:rPr>
          <w:sz w:val="22"/>
          <w:szCs w:val="22"/>
        </w:rPr>
        <w:t>щ</w:t>
      </w:r>
      <w:r w:rsidRPr="008C75BB">
        <w:rPr>
          <w:spacing w:val="-1"/>
          <w:sz w:val="22"/>
          <w:szCs w:val="22"/>
        </w:rPr>
        <w:t>е</w:t>
      </w:r>
      <w:r w:rsidRPr="008C75BB">
        <w:rPr>
          <w:sz w:val="22"/>
          <w:szCs w:val="22"/>
        </w:rPr>
        <w:t>ний</w:t>
      </w:r>
      <w:r w:rsidRPr="008C75BB">
        <w:rPr>
          <w:spacing w:val="62"/>
          <w:sz w:val="22"/>
          <w:szCs w:val="22"/>
        </w:rPr>
        <w:t xml:space="preserve"> </w:t>
      </w:r>
      <w:r w:rsidRPr="008C75BB">
        <w:rPr>
          <w:spacing w:val="-1"/>
          <w:sz w:val="22"/>
          <w:szCs w:val="22"/>
        </w:rPr>
        <w:t>(%</w:t>
      </w:r>
      <w:r w:rsidRPr="008C75BB">
        <w:rPr>
          <w:sz w:val="22"/>
          <w:szCs w:val="22"/>
        </w:rPr>
        <w:t>ЧС</w:t>
      </w:r>
      <w:r w:rsidRPr="008C75BB">
        <w:rPr>
          <w:spacing w:val="1"/>
          <w:sz w:val="22"/>
          <w:szCs w:val="22"/>
        </w:rPr>
        <w:t>С</w:t>
      </w:r>
      <w:r w:rsidRPr="008C75BB">
        <w:rPr>
          <w:spacing w:val="-3"/>
          <w:position w:val="-4"/>
          <w:sz w:val="22"/>
          <w:szCs w:val="22"/>
        </w:rPr>
        <w:t>m</w:t>
      </w:r>
      <w:r w:rsidRPr="008C75BB">
        <w:rPr>
          <w:spacing w:val="1"/>
          <w:position w:val="-4"/>
          <w:sz w:val="22"/>
          <w:szCs w:val="22"/>
        </w:rPr>
        <w:t>a</w:t>
      </w:r>
      <w:r w:rsidRPr="008C75BB">
        <w:rPr>
          <w:position w:val="-4"/>
          <w:sz w:val="22"/>
          <w:szCs w:val="22"/>
        </w:rPr>
        <w:t>x</w:t>
      </w:r>
      <w:r w:rsidRPr="008C75BB">
        <w:rPr>
          <w:sz w:val="22"/>
          <w:szCs w:val="22"/>
        </w:rPr>
        <w:t>)</w:t>
      </w:r>
      <w:r w:rsidRPr="008C75BB">
        <w:rPr>
          <w:spacing w:val="54"/>
          <w:sz w:val="22"/>
          <w:szCs w:val="22"/>
        </w:rPr>
        <w:t xml:space="preserve"> </w:t>
      </w:r>
      <w:r w:rsidRPr="008C75BB">
        <w:rPr>
          <w:spacing w:val="1"/>
          <w:sz w:val="22"/>
          <w:szCs w:val="22"/>
        </w:rPr>
        <w:t>—</w:t>
      </w:r>
      <w:r w:rsidRPr="008C75BB">
        <w:rPr>
          <w:sz w:val="22"/>
          <w:szCs w:val="22"/>
        </w:rPr>
        <w:t xml:space="preserve"> эт</w:t>
      </w:r>
      <w:r w:rsidRPr="008C75BB">
        <w:rPr>
          <w:spacing w:val="1"/>
          <w:sz w:val="22"/>
          <w:szCs w:val="22"/>
        </w:rPr>
        <w:t>о</w:t>
      </w:r>
      <w:r w:rsidRPr="008C75BB">
        <w:rPr>
          <w:spacing w:val="45"/>
          <w:sz w:val="22"/>
          <w:szCs w:val="22"/>
        </w:rPr>
        <w:t xml:space="preserve"> </w:t>
      </w:r>
      <w:r w:rsidRPr="008C75BB">
        <w:rPr>
          <w:spacing w:val="-2"/>
          <w:sz w:val="22"/>
          <w:szCs w:val="22"/>
        </w:rPr>
        <w:t>в</w:t>
      </w:r>
      <w:r w:rsidRPr="008C75BB">
        <w:rPr>
          <w:spacing w:val="1"/>
          <w:sz w:val="22"/>
          <w:szCs w:val="22"/>
        </w:rPr>
        <w:t>ыр</w:t>
      </w:r>
      <w:r w:rsidRPr="008C75BB">
        <w:rPr>
          <w:spacing w:val="-1"/>
          <w:sz w:val="22"/>
          <w:szCs w:val="22"/>
        </w:rPr>
        <w:t>а</w:t>
      </w:r>
      <w:r w:rsidRPr="008C75BB">
        <w:rPr>
          <w:sz w:val="22"/>
          <w:szCs w:val="22"/>
        </w:rPr>
        <w:t>ж</w:t>
      </w:r>
      <w:r w:rsidRPr="008C75BB">
        <w:rPr>
          <w:spacing w:val="-1"/>
          <w:sz w:val="22"/>
          <w:szCs w:val="22"/>
        </w:rPr>
        <w:t>е</w:t>
      </w:r>
      <w:r w:rsidRPr="008C75BB">
        <w:rPr>
          <w:sz w:val="22"/>
          <w:szCs w:val="22"/>
        </w:rPr>
        <w:t>нно</w:t>
      </w:r>
      <w:r w:rsidRPr="008C75BB">
        <w:rPr>
          <w:spacing w:val="1"/>
          <w:sz w:val="22"/>
          <w:szCs w:val="22"/>
        </w:rPr>
        <w:t>е</w:t>
      </w:r>
      <w:r w:rsidRPr="008C75BB">
        <w:rPr>
          <w:spacing w:val="42"/>
          <w:sz w:val="22"/>
          <w:szCs w:val="22"/>
        </w:rPr>
        <w:t xml:space="preserve"> </w:t>
      </w:r>
      <w:r w:rsidRPr="008C75BB">
        <w:rPr>
          <w:sz w:val="22"/>
          <w:szCs w:val="22"/>
        </w:rPr>
        <w:t>в</w:t>
      </w:r>
      <w:r w:rsidRPr="008C75BB">
        <w:rPr>
          <w:spacing w:val="43"/>
          <w:sz w:val="22"/>
          <w:szCs w:val="22"/>
        </w:rPr>
        <w:t xml:space="preserve"> </w:t>
      </w:r>
      <w:r w:rsidRPr="008C75BB">
        <w:rPr>
          <w:sz w:val="22"/>
          <w:szCs w:val="22"/>
        </w:rPr>
        <w:t>п</w:t>
      </w:r>
      <w:r w:rsidRPr="008C75BB">
        <w:rPr>
          <w:spacing w:val="1"/>
          <w:sz w:val="22"/>
          <w:szCs w:val="22"/>
        </w:rPr>
        <w:t>р</w:t>
      </w:r>
      <w:r w:rsidRPr="008C75BB">
        <w:rPr>
          <w:sz w:val="22"/>
          <w:szCs w:val="22"/>
        </w:rPr>
        <w:t>оце</w:t>
      </w:r>
      <w:r w:rsidRPr="008C75BB">
        <w:rPr>
          <w:spacing w:val="1"/>
          <w:sz w:val="22"/>
          <w:szCs w:val="22"/>
        </w:rPr>
        <w:t>н</w:t>
      </w:r>
      <w:r w:rsidRPr="008C75BB">
        <w:rPr>
          <w:sz w:val="22"/>
          <w:szCs w:val="22"/>
        </w:rPr>
        <w:t>т</w:t>
      </w:r>
      <w:r w:rsidRPr="008C75BB">
        <w:rPr>
          <w:spacing w:val="-1"/>
          <w:sz w:val="22"/>
          <w:szCs w:val="22"/>
        </w:rPr>
        <w:t>а</w:t>
      </w:r>
      <w:r w:rsidRPr="008C75BB">
        <w:rPr>
          <w:sz w:val="22"/>
          <w:szCs w:val="22"/>
        </w:rPr>
        <w:t>х</w:t>
      </w:r>
      <w:r w:rsidRPr="008C75BB">
        <w:rPr>
          <w:spacing w:val="43"/>
          <w:sz w:val="22"/>
          <w:szCs w:val="22"/>
        </w:rPr>
        <w:t xml:space="preserve"> </w:t>
      </w:r>
      <w:r w:rsidRPr="008C75BB">
        <w:rPr>
          <w:spacing w:val="1"/>
          <w:sz w:val="22"/>
          <w:szCs w:val="22"/>
        </w:rPr>
        <w:t>о</w:t>
      </w:r>
      <w:r w:rsidRPr="008C75BB">
        <w:rPr>
          <w:spacing w:val="-2"/>
          <w:sz w:val="22"/>
          <w:szCs w:val="22"/>
        </w:rPr>
        <w:t>т</w:t>
      </w:r>
      <w:r w:rsidRPr="008C75BB">
        <w:rPr>
          <w:spacing w:val="-1"/>
          <w:sz w:val="22"/>
          <w:szCs w:val="22"/>
        </w:rPr>
        <w:t>н</w:t>
      </w:r>
      <w:r w:rsidRPr="008C75BB">
        <w:rPr>
          <w:spacing w:val="1"/>
          <w:sz w:val="22"/>
          <w:szCs w:val="22"/>
        </w:rPr>
        <w:t>о</w:t>
      </w:r>
      <w:r w:rsidRPr="008C75BB">
        <w:rPr>
          <w:sz w:val="22"/>
          <w:szCs w:val="22"/>
        </w:rPr>
        <w:t>ш</w:t>
      </w:r>
      <w:r w:rsidRPr="008C75BB">
        <w:rPr>
          <w:spacing w:val="1"/>
          <w:sz w:val="22"/>
          <w:szCs w:val="22"/>
        </w:rPr>
        <w:t>е</w:t>
      </w:r>
      <w:r w:rsidRPr="008C75BB">
        <w:rPr>
          <w:sz w:val="22"/>
          <w:szCs w:val="22"/>
        </w:rPr>
        <w:t>ние</w:t>
      </w:r>
      <w:r w:rsidRPr="008C75BB">
        <w:rPr>
          <w:spacing w:val="43"/>
          <w:sz w:val="22"/>
          <w:szCs w:val="22"/>
        </w:rPr>
        <w:t xml:space="preserve"> </w:t>
      </w:r>
      <w:r w:rsidRPr="008C75BB">
        <w:rPr>
          <w:sz w:val="22"/>
          <w:szCs w:val="22"/>
        </w:rPr>
        <w:t>ча</w:t>
      </w:r>
      <w:r w:rsidRPr="008C75BB">
        <w:rPr>
          <w:spacing w:val="1"/>
          <w:sz w:val="22"/>
          <w:szCs w:val="22"/>
        </w:rPr>
        <w:t>с</w:t>
      </w:r>
      <w:r w:rsidRPr="008C75BB">
        <w:rPr>
          <w:spacing w:val="-1"/>
          <w:sz w:val="22"/>
          <w:szCs w:val="22"/>
        </w:rPr>
        <w:t>т</w:t>
      </w:r>
      <w:r w:rsidRPr="008C75BB">
        <w:rPr>
          <w:sz w:val="22"/>
          <w:szCs w:val="22"/>
        </w:rPr>
        <w:t>о</w:t>
      </w:r>
      <w:r w:rsidRPr="008C75BB">
        <w:rPr>
          <w:spacing w:val="1"/>
          <w:sz w:val="22"/>
          <w:szCs w:val="22"/>
        </w:rPr>
        <w:t>т</w:t>
      </w:r>
      <w:r w:rsidRPr="008C75BB">
        <w:rPr>
          <w:sz w:val="22"/>
          <w:szCs w:val="22"/>
        </w:rPr>
        <w:t>ы</w:t>
      </w:r>
      <w:r w:rsidRPr="008C75BB">
        <w:rPr>
          <w:spacing w:val="44"/>
          <w:sz w:val="22"/>
          <w:szCs w:val="22"/>
        </w:rPr>
        <w:t xml:space="preserve"> </w:t>
      </w:r>
      <w:r w:rsidRPr="008C75BB">
        <w:rPr>
          <w:sz w:val="22"/>
          <w:szCs w:val="22"/>
        </w:rPr>
        <w:t>с</w:t>
      </w:r>
      <w:r w:rsidRPr="008C75BB">
        <w:rPr>
          <w:spacing w:val="-1"/>
          <w:sz w:val="22"/>
          <w:szCs w:val="22"/>
        </w:rPr>
        <w:t>ер</w:t>
      </w:r>
      <w:r w:rsidRPr="008C75BB">
        <w:rPr>
          <w:spacing w:val="1"/>
          <w:sz w:val="22"/>
          <w:szCs w:val="22"/>
        </w:rPr>
        <w:t>д</w:t>
      </w:r>
      <w:r w:rsidRPr="008C75BB">
        <w:rPr>
          <w:sz w:val="22"/>
          <w:szCs w:val="22"/>
        </w:rPr>
        <w:t>еч</w:t>
      </w:r>
      <w:r w:rsidRPr="008C75BB">
        <w:rPr>
          <w:spacing w:val="-2"/>
          <w:sz w:val="22"/>
          <w:szCs w:val="22"/>
        </w:rPr>
        <w:t>н</w:t>
      </w:r>
      <w:r w:rsidRPr="008C75BB">
        <w:rPr>
          <w:spacing w:val="1"/>
          <w:sz w:val="22"/>
          <w:szCs w:val="22"/>
        </w:rPr>
        <w:t>ы</w:t>
      </w:r>
      <w:r w:rsidRPr="008C75BB">
        <w:rPr>
          <w:sz w:val="22"/>
          <w:szCs w:val="22"/>
        </w:rPr>
        <w:t>х</w:t>
      </w:r>
      <w:r w:rsidRPr="008C75BB">
        <w:rPr>
          <w:spacing w:val="43"/>
          <w:sz w:val="22"/>
          <w:szCs w:val="22"/>
        </w:rPr>
        <w:t xml:space="preserve"> </w:t>
      </w:r>
      <w:r w:rsidRPr="008C75BB">
        <w:rPr>
          <w:sz w:val="22"/>
          <w:szCs w:val="22"/>
        </w:rPr>
        <w:t>со</w:t>
      </w:r>
      <w:r w:rsidRPr="008C75BB">
        <w:rPr>
          <w:spacing w:val="-1"/>
          <w:sz w:val="22"/>
          <w:szCs w:val="22"/>
        </w:rPr>
        <w:t>к</w:t>
      </w:r>
      <w:r w:rsidRPr="008C75BB">
        <w:rPr>
          <w:spacing w:val="1"/>
          <w:sz w:val="22"/>
          <w:szCs w:val="22"/>
        </w:rPr>
        <w:t>р</w:t>
      </w:r>
      <w:r w:rsidRPr="008C75BB">
        <w:rPr>
          <w:sz w:val="22"/>
          <w:szCs w:val="22"/>
        </w:rPr>
        <w:t>а</w:t>
      </w:r>
      <w:r w:rsidRPr="008C75BB">
        <w:rPr>
          <w:spacing w:val="1"/>
          <w:sz w:val="22"/>
          <w:szCs w:val="22"/>
        </w:rPr>
        <w:t>щ</w:t>
      </w:r>
      <w:r w:rsidRPr="008C75BB">
        <w:rPr>
          <w:spacing w:val="-1"/>
          <w:sz w:val="22"/>
          <w:szCs w:val="22"/>
        </w:rPr>
        <w:t>е</w:t>
      </w:r>
      <w:r w:rsidRPr="008C75BB">
        <w:rPr>
          <w:sz w:val="22"/>
          <w:szCs w:val="22"/>
        </w:rPr>
        <w:t>ний</w:t>
      </w:r>
      <w:r w:rsidRPr="008C75BB">
        <w:rPr>
          <w:spacing w:val="42"/>
          <w:sz w:val="22"/>
          <w:szCs w:val="22"/>
        </w:rPr>
        <w:t xml:space="preserve"> </w:t>
      </w:r>
      <w:r w:rsidRPr="008C75BB">
        <w:rPr>
          <w:spacing w:val="1"/>
          <w:sz w:val="22"/>
          <w:szCs w:val="22"/>
        </w:rPr>
        <w:t>в</w:t>
      </w:r>
      <w:r w:rsidRPr="008C75BB">
        <w:rPr>
          <w:sz w:val="22"/>
          <w:szCs w:val="22"/>
        </w:rPr>
        <w:t>о вр</w:t>
      </w:r>
      <w:r w:rsidRPr="008C75BB">
        <w:rPr>
          <w:spacing w:val="1"/>
          <w:sz w:val="22"/>
          <w:szCs w:val="22"/>
        </w:rPr>
        <w:t>е</w:t>
      </w:r>
      <w:r w:rsidRPr="008C75BB">
        <w:rPr>
          <w:sz w:val="22"/>
          <w:szCs w:val="22"/>
        </w:rPr>
        <w:t>м</w:t>
      </w:r>
      <w:r w:rsidRPr="008C75BB">
        <w:rPr>
          <w:spacing w:val="1"/>
          <w:sz w:val="22"/>
          <w:szCs w:val="22"/>
        </w:rPr>
        <w:t>я</w:t>
      </w:r>
      <w:r w:rsidRPr="008C75BB">
        <w:rPr>
          <w:spacing w:val="17"/>
          <w:sz w:val="22"/>
          <w:szCs w:val="22"/>
        </w:rPr>
        <w:t xml:space="preserve"> </w:t>
      </w:r>
      <w:r w:rsidRPr="008C75BB">
        <w:rPr>
          <w:spacing w:val="1"/>
          <w:sz w:val="22"/>
          <w:szCs w:val="22"/>
        </w:rPr>
        <w:t>н</w:t>
      </w:r>
      <w:r w:rsidRPr="008C75BB">
        <w:rPr>
          <w:sz w:val="22"/>
          <w:szCs w:val="22"/>
        </w:rPr>
        <w:t>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зки</w:t>
      </w:r>
      <w:r w:rsidRPr="008C75BB">
        <w:rPr>
          <w:spacing w:val="19"/>
          <w:sz w:val="22"/>
          <w:szCs w:val="22"/>
        </w:rPr>
        <w:t xml:space="preserve"> </w:t>
      </w:r>
      <w:r w:rsidRPr="008C75BB">
        <w:rPr>
          <w:spacing w:val="1"/>
          <w:sz w:val="22"/>
          <w:szCs w:val="22"/>
        </w:rPr>
        <w:t>и</w:t>
      </w:r>
      <w:r w:rsidRPr="008C75BB">
        <w:rPr>
          <w:spacing w:val="19"/>
          <w:sz w:val="22"/>
          <w:szCs w:val="22"/>
        </w:rPr>
        <w:t xml:space="preserve"> </w:t>
      </w:r>
      <w:r w:rsidRPr="008C75BB">
        <w:rPr>
          <w:spacing w:val="-1"/>
          <w:sz w:val="22"/>
          <w:szCs w:val="22"/>
        </w:rPr>
        <w:t>м</w:t>
      </w:r>
      <w:r w:rsidRPr="008C75BB">
        <w:rPr>
          <w:sz w:val="22"/>
          <w:szCs w:val="22"/>
        </w:rPr>
        <w:t>акс</w:t>
      </w:r>
      <w:r w:rsidRPr="008C75BB">
        <w:rPr>
          <w:spacing w:val="2"/>
          <w:sz w:val="22"/>
          <w:szCs w:val="22"/>
        </w:rPr>
        <w:t>и</w:t>
      </w:r>
      <w:r w:rsidRPr="008C75BB">
        <w:rPr>
          <w:spacing w:val="-1"/>
          <w:sz w:val="22"/>
          <w:szCs w:val="22"/>
        </w:rPr>
        <w:t>м</w:t>
      </w:r>
      <w:r w:rsidRPr="008C75BB">
        <w:rPr>
          <w:sz w:val="22"/>
          <w:szCs w:val="22"/>
        </w:rPr>
        <w:t>ал</w:t>
      </w:r>
      <w:r w:rsidRPr="008C75BB">
        <w:rPr>
          <w:spacing w:val="-1"/>
          <w:sz w:val="22"/>
          <w:szCs w:val="22"/>
        </w:rPr>
        <w:t>ь</w:t>
      </w:r>
      <w:r w:rsidRPr="008C75BB">
        <w:rPr>
          <w:sz w:val="22"/>
          <w:szCs w:val="22"/>
        </w:rPr>
        <w:t>н</w:t>
      </w:r>
      <w:r w:rsidRPr="008C75BB">
        <w:rPr>
          <w:spacing w:val="1"/>
          <w:sz w:val="22"/>
          <w:szCs w:val="22"/>
        </w:rPr>
        <w:t>о</w:t>
      </w:r>
      <w:r w:rsidRPr="008C75BB">
        <w:rPr>
          <w:sz w:val="22"/>
          <w:szCs w:val="22"/>
        </w:rPr>
        <w:t>й</w:t>
      </w:r>
      <w:r w:rsidRPr="008C75BB">
        <w:rPr>
          <w:spacing w:val="18"/>
          <w:sz w:val="22"/>
          <w:szCs w:val="22"/>
        </w:rPr>
        <w:t xml:space="preserve"> </w:t>
      </w:r>
      <w:r w:rsidRPr="008C75BB">
        <w:rPr>
          <w:spacing w:val="-1"/>
          <w:sz w:val="22"/>
          <w:szCs w:val="22"/>
        </w:rPr>
        <w:t>ч</w:t>
      </w:r>
      <w:r w:rsidRPr="008C75BB">
        <w:rPr>
          <w:sz w:val="22"/>
          <w:szCs w:val="22"/>
        </w:rPr>
        <w:t>ас</w:t>
      </w:r>
      <w:r w:rsidRPr="008C75BB">
        <w:rPr>
          <w:spacing w:val="1"/>
          <w:sz w:val="22"/>
          <w:szCs w:val="22"/>
        </w:rPr>
        <w:t>то</w:t>
      </w:r>
      <w:r w:rsidRPr="008C75BB">
        <w:rPr>
          <w:spacing w:val="-2"/>
          <w:sz w:val="22"/>
          <w:szCs w:val="22"/>
        </w:rPr>
        <w:t>т</w:t>
      </w:r>
      <w:r w:rsidRPr="008C75BB">
        <w:rPr>
          <w:sz w:val="22"/>
          <w:szCs w:val="22"/>
        </w:rPr>
        <w:t>ы</w:t>
      </w:r>
      <w:r w:rsidRPr="008C75BB">
        <w:rPr>
          <w:spacing w:val="19"/>
          <w:sz w:val="22"/>
          <w:szCs w:val="22"/>
        </w:rPr>
        <w:t xml:space="preserve"> </w:t>
      </w:r>
      <w:r w:rsidRPr="008C75BB">
        <w:rPr>
          <w:sz w:val="22"/>
          <w:szCs w:val="22"/>
        </w:rPr>
        <w:t>с</w:t>
      </w:r>
      <w:r w:rsidRPr="008C75BB">
        <w:rPr>
          <w:spacing w:val="-1"/>
          <w:sz w:val="22"/>
          <w:szCs w:val="22"/>
        </w:rPr>
        <w:t>е</w:t>
      </w:r>
      <w:r w:rsidRPr="008C75BB">
        <w:rPr>
          <w:spacing w:val="1"/>
          <w:sz w:val="22"/>
          <w:szCs w:val="22"/>
        </w:rPr>
        <w:t>р</w:t>
      </w:r>
      <w:r w:rsidRPr="008C75BB">
        <w:rPr>
          <w:spacing w:val="7"/>
          <w:sz w:val="22"/>
          <w:szCs w:val="22"/>
        </w:rPr>
        <w:t>д</w:t>
      </w:r>
      <w:r w:rsidRPr="008C75BB">
        <w:rPr>
          <w:spacing w:val="-1"/>
          <w:sz w:val="22"/>
          <w:szCs w:val="22"/>
        </w:rPr>
        <w:t>е</w:t>
      </w:r>
      <w:r w:rsidRPr="008C75BB">
        <w:rPr>
          <w:sz w:val="22"/>
          <w:szCs w:val="22"/>
        </w:rPr>
        <w:t>чн</w:t>
      </w:r>
      <w:r w:rsidRPr="008C75BB">
        <w:rPr>
          <w:spacing w:val="-1"/>
          <w:sz w:val="22"/>
          <w:szCs w:val="22"/>
        </w:rPr>
        <w:t>ы</w:t>
      </w:r>
      <w:r w:rsidRPr="008C75BB">
        <w:rPr>
          <w:sz w:val="22"/>
          <w:szCs w:val="22"/>
        </w:rPr>
        <w:t>х</w:t>
      </w:r>
      <w:r w:rsidRPr="008C75BB">
        <w:rPr>
          <w:spacing w:val="19"/>
          <w:sz w:val="22"/>
          <w:szCs w:val="22"/>
        </w:rPr>
        <w:t xml:space="preserve"> </w:t>
      </w:r>
      <w:r w:rsidRPr="008C75BB">
        <w:rPr>
          <w:sz w:val="22"/>
          <w:szCs w:val="22"/>
        </w:rPr>
        <w:t>с</w:t>
      </w:r>
      <w:r w:rsidRPr="008C75BB">
        <w:rPr>
          <w:spacing w:val="1"/>
          <w:sz w:val="22"/>
          <w:szCs w:val="22"/>
        </w:rPr>
        <w:t>о</w:t>
      </w:r>
      <w:r w:rsidRPr="008C75BB">
        <w:rPr>
          <w:sz w:val="22"/>
          <w:szCs w:val="22"/>
        </w:rPr>
        <w:t>кр</w:t>
      </w:r>
      <w:r w:rsidRPr="008C75BB">
        <w:rPr>
          <w:spacing w:val="-2"/>
          <w:sz w:val="22"/>
          <w:szCs w:val="22"/>
        </w:rPr>
        <w:t>а</w:t>
      </w:r>
      <w:r w:rsidRPr="008C75BB">
        <w:rPr>
          <w:sz w:val="22"/>
          <w:szCs w:val="22"/>
        </w:rPr>
        <w:t>ще</w:t>
      </w:r>
      <w:r w:rsidRPr="008C75BB">
        <w:rPr>
          <w:spacing w:val="1"/>
          <w:sz w:val="22"/>
          <w:szCs w:val="22"/>
        </w:rPr>
        <w:t>н</w:t>
      </w:r>
      <w:r w:rsidRPr="008C75BB">
        <w:rPr>
          <w:sz w:val="22"/>
          <w:szCs w:val="22"/>
        </w:rPr>
        <w:t>ий</w:t>
      </w:r>
      <w:r w:rsidRPr="008C75BB">
        <w:rPr>
          <w:spacing w:val="16"/>
          <w:sz w:val="22"/>
          <w:szCs w:val="22"/>
        </w:rPr>
        <w:t xml:space="preserve"> </w:t>
      </w:r>
      <w:r w:rsidRPr="008C75BB">
        <w:rPr>
          <w:spacing w:val="1"/>
          <w:sz w:val="22"/>
          <w:szCs w:val="22"/>
        </w:rPr>
        <w:t>дл</w:t>
      </w:r>
      <w:r w:rsidRPr="008C75BB">
        <w:rPr>
          <w:sz w:val="22"/>
          <w:szCs w:val="22"/>
        </w:rPr>
        <w:t>я</w:t>
      </w:r>
      <w:r w:rsidRPr="008C75BB">
        <w:rPr>
          <w:spacing w:val="18"/>
          <w:sz w:val="22"/>
          <w:szCs w:val="22"/>
        </w:rPr>
        <w:t xml:space="preserve"> </w:t>
      </w:r>
      <w:r w:rsidRPr="008C75BB">
        <w:rPr>
          <w:sz w:val="22"/>
          <w:szCs w:val="22"/>
        </w:rPr>
        <w:t>данн</w:t>
      </w:r>
      <w:r w:rsidRPr="008C75BB">
        <w:rPr>
          <w:spacing w:val="1"/>
          <w:sz w:val="22"/>
          <w:szCs w:val="22"/>
        </w:rPr>
        <w:t>о</w:t>
      </w:r>
      <w:r w:rsidRPr="008C75BB">
        <w:rPr>
          <w:spacing w:val="-1"/>
          <w:sz w:val="22"/>
          <w:szCs w:val="22"/>
        </w:rPr>
        <w:t>г</w:t>
      </w:r>
      <w:r w:rsidRPr="008C75BB">
        <w:rPr>
          <w:sz w:val="22"/>
          <w:szCs w:val="22"/>
        </w:rPr>
        <w:t>о че</w:t>
      </w:r>
      <w:r w:rsidRPr="008C75BB">
        <w:rPr>
          <w:spacing w:val="1"/>
          <w:sz w:val="22"/>
          <w:szCs w:val="22"/>
        </w:rPr>
        <w:t>л</w:t>
      </w:r>
      <w:r w:rsidRPr="008C75BB">
        <w:rPr>
          <w:sz w:val="22"/>
          <w:szCs w:val="22"/>
        </w:rPr>
        <w:t>ов</w:t>
      </w:r>
      <w:r w:rsidRPr="008C75BB">
        <w:rPr>
          <w:spacing w:val="1"/>
          <w:sz w:val="22"/>
          <w:szCs w:val="22"/>
        </w:rPr>
        <w:t>е</w:t>
      </w:r>
      <w:r w:rsidRPr="008C75BB">
        <w:rPr>
          <w:sz w:val="22"/>
          <w:szCs w:val="22"/>
        </w:rPr>
        <w:t>ка.</w:t>
      </w:r>
      <w:r w:rsidRPr="008C75BB">
        <w:rPr>
          <w:spacing w:val="-1"/>
          <w:sz w:val="22"/>
          <w:szCs w:val="22"/>
        </w:rPr>
        <w:t xml:space="preserve"> </w:t>
      </w:r>
      <w:r w:rsidRPr="008C75BB">
        <w:rPr>
          <w:sz w:val="22"/>
          <w:szCs w:val="22"/>
        </w:rPr>
        <w:t>Приб</w:t>
      </w:r>
      <w:r w:rsidRPr="008C75BB">
        <w:rPr>
          <w:spacing w:val="1"/>
          <w:sz w:val="22"/>
          <w:szCs w:val="22"/>
        </w:rPr>
        <w:t>л</w:t>
      </w:r>
      <w:r w:rsidRPr="008C75BB">
        <w:rPr>
          <w:spacing w:val="-1"/>
          <w:sz w:val="22"/>
          <w:szCs w:val="22"/>
        </w:rPr>
        <w:t>и</w:t>
      </w:r>
      <w:r w:rsidRPr="008C75BB">
        <w:rPr>
          <w:sz w:val="22"/>
          <w:szCs w:val="22"/>
        </w:rPr>
        <w:t>ж</w:t>
      </w:r>
      <w:r w:rsidRPr="008C75BB">
        <w:rPr>
          <w:spacing w:val="-1"/>
          <w:sz w:val="22"/>
          <w:szCs w:val="22"/>
        </w:rPr>
        <w:t>е</w:t>
      </w:r>
      <w:r w:rsidRPr="008C75BB">
        <w:rPr>
          <w:sz w:val="22"/>
          <w:szCs w:val="22"/>
        </w:rPr>
        <w:t xml:space="preserve">нно </w:t>
      </w:r>
      <w:r w:rsidRPr="008C75BB">
        <w:rPr>
          <w:spacing w:val="1"/>
          <w:sz w:val="22"/>
          <w:szCs w:val="22"/>
        </w:rPr>
        <w:t>Ч</w:t>
      </w:r>
      <w:r w:rsidRPr="008C75BB">
        <w:rPr>
          <w:sz w:val="22"/>
          <w:szCs w:val="22"/>
        </w:rPr>
        <w:t>С</w:t>
      </w:r>
      <w:r w:rsidRPr="008C75BB">
        <w:rPr>
          <w:spacing w:val="2"/>
          <w:sz w:val="22"/>
          <w:szCs w:val="22"/>
        </w:rPr>
        <w:t>С</w:t>
      </w:r>
      <w:r w:rsidRPr="008C75BB">
        <w:rPr>
          <w:spacing w:val="-3"/>
          <w:position w:val="-4"/>
          <w:sz w:val="22"/>
          <w:szCs w:val="22"/>
        </w:rPr>
        <w:t>m</w:t>
      </w:r>
      <w:r w:rsidRPr="008C75BB">
        <w:rPr>
          <w:position w:val="-4"/>
          <w:sz w:val="22"/>
          <w:szCs w:val="22"/>
        </w:rPr>
        <w:t>ax</w:t>
      </w:r>
      <w:r w:rsidRPr="008C75BB">
        <w:rPr>
          <w:spacing w:val="22"/>
          <w:position w:val="-4"/>
          <w:sz w:val="22"/>
          <w:szCs w:val="22"/>
        </w:rPr>
        <w:t xml:space="preserve"> </w:t>
      </w:r>
      <w:r w:rsidRPr="008C75BB">
        <w:rPr>
          <w:spacing w:val="1"/>
          <w:sz w:val="22"/>
          <w:szCs w:val="22"/>
        </w:rPr>
        <w:t>мо</w:t>
      </w:r>
      <w:r w:rsidRPr="008C75BB">
        <w:rPr>
          <w:sz w:val="22"/>
          <w:szCs w:val="22"/>
        </w:rPr>
        <w:t>ж</w:t>
      </w:r>
      <w:r w:rsidRPr="008C75BB">
        <w:rPr>
          <w:spacing w:val="2"/>
          <w:sz w:val="22"/>
          <w:szCs w:val="22"/>
        </w:rPr>
        <w:t>н</w:t>
      </w:r>
      <w:r w:rsidRPr="008C75BB">
        <w:rPr>
          <w:sz w:val="22"/>
          <w:szCs w:val="22"/>
        </w:rPr>
        <w:t>о</w:t>
      </w:r>
      <w:r w:rsidRPr="008C75BB">
        <w:rPr>
          <w:spacing w:val="-1"/>
          <w:sz w:val="22"/>
          <w:szCs w:val="22"/>
        </w:rPr>
        <w:t xml:space="preserve"> </w:t>
      </w:r>
      <w:r w:rsidRPr="008C75BB">
        <w:rPr>
          <w:sz w:val="22"/>
          <w:szCs w:val="22"/>
        </w:rPr>
        <w:t>рассчита</w:t>
      </w:r>
      <w:r w:rsidRPr="008C75BB">
        <w:rPr>
          <w:spacing w:val="1"/>
          <w:sz w:val="22"/>
          <w:szCs w:val="22"/>
        </w:rPr>
        <w:t>т</w:t>
      </w:r>
      <w:r w:rsidRPr="008C75BB">
        <w:rPr>
          <w:sz w:val="22"/>
          <w:szCs w:val="22"/>
        </w:rPr>
        <w:t xml:space="preserve">ь </w:t>
      </w:r>
      <w:r w:rsidRPr="008C75BB">
        <w:rPr>
          <w:spacing w:val="-2"/>
          <w:sz w:val="22"/>
          <w:szCs w:val="22"/>
        </w:rPr>
        <w:t>п</w:t>
      </w:r>
      <w:r w:rsidRPr="008C75BB">
        <w:rPr>
          <w:sz w:val="22"/>
          <w:szCs w:val="22"/>
        </w:rPr>
        <w:t>о</w:t>
      </w:r>
      <w:r w:rsidRPr="008C75BB">
        <w:rPr>
          <w:spacing w:val="1"/>
          <w:sz w:val="22"/>
          <w:szCs w:val="22"/>
        </w:rPr>
        <w:t xml:space="preserve"> </w:t>
      </w:r>
      <w:r w:rsidRPr="008C75BB">
        <w:rPr>
          <w:sz w:val="22"/>
          <w:szCs w:val="22"/>
        </w:rPr>
        <w:t>ф</w:t>
      </w:r>
      <w:r w:rsidRPr="008C75BB">
        <w:rPr>
          <w:spacing w:val="1"/>
          <w:sz w:val="22"/>
          <w:szCs w:val="22"/>
        </w:rPr>
        <w:t>о</w:t>
      </w:r>
      <w:r w:rsidRPr="008C75BB">
        <w:rPr>
          <w:spacing w:val="2"/>
          <w:sz w:val="22"/>
          <w:szCs w:val="22"/>
        </w:rPr>
        <w:t>р</w:t>
      </w:r>
      <w:r w:rsidRPr="008C75BB">
        <w:rPr>
          <w:sz w:val="22"/>
          <w:szCs w:val="22"/>
        </w:rPr>
        <w:t>м</w:t>
      </w:r>
      <w:r w:rsidRPr="008C75BB">
        <w:rPr>
          <w:spacing w:val="-2"/>
          <w:sz w:val="22"/>
          <w:szCs w:val="22"/>
        </w:rPr>
        <w:t>у</w:t>
      </w:r>
      <w:r w:rsidRPr="008C75BB">
        <w:rPr>
          <w:sz w:val="22"/>
          <w:szCs w:val="22"/>
        </w:rPr>
        <w:t>ле:</w:t>
      </w:r>
    </w:p>
    <w:p w:rsidR="009100E1" w:rsidRPr="00A02944" w:rsidRDefault="009100E1" w:rsidP="00A02944">
      <w:pPr>
        <w:widowControl w:val="0"/>
        <w:autoSpaceDE w:val="0"/>
        <w:autoSpaceDN w:val="0"/>
        <w:adjustRightInd w:val="0"/>
        <w:spacing w:line="227" w:lineRule="auto"/>
        <w:ind w:right="-20" w:firstLine="567"/>
        <w:jc w:val="both"/>
        <w:rPr>
          <w:b/>
          <w:sz w:val="22"/>
          <w:szCs w:val="22"/>
        </w:rPr>
      </w:pPr>
      <w:r w:rsidRPr="00A02944">
        <w:rPr>
          <w:b/>
          <w:sz w:val="22"/>
          <w:szCs w:val="22"/>
        </w:rPr>
        <w:t>ЧС</w:t>
      </w:r>
      <w:r w:rsidRPr="00A02944">
        <w:rPr>
          <w:b/>
          <w:spacing w:val="1"/>
          <w:sz w:val="22"/>
          <w:szCs w:val="22"/>
        </w:rPr>
        <w:t>С</w:t>
      </w:r>
      <w:r w:rsidRPr="00A02944">
        <w:rPr>
          <w:b/>
          <w:spacing w:val="-2"/>
          <w:position w:val="-4"/>
          <w:sz w:val="22"/>
          <w:szCs w:val="22"/>
        </w:rPr>
        <w:t>m</w:t>
      </w:r>
      <w:r w:rsidRPr="00A02944">
        <w:rPr>
          <w:b/>
          <w:position w:val="-4"/>
          <w:sz w:val="22"/>
          <w:szCs w:val="22"/>
        </w:rPr>
        <w:t>ax</w:t>
      </w:r>
      <w:r w:rsidRPr="00A02944">
        <w:rPr>
          <w:b/>
          <w:spacing w:val="24"/>
          <w:position w:val="-4"/>
          <w:sz w:val="22"/>
          <w:szCs w:val="22"/>
        </w:rPr>
        <w:t xml:space="preserve"> </w:t>
      </w:r>
      <w:r w:rsidRPr="00A02944">
        <w:rPr>
          <w:b/>
          <w:sz w:val="22"/>
          <w:szCs w:val="22"/>
        </w:rPr>
        <w:t xml:space="preserve">= </w:t>
      </w:r>
      <w:r w:rsidRPr="00A02944">
        <w:rPr>
          <w:b/>
          <w:spacing w:val="1"/>
          <w:sz w:val="22"/>
          <w:szCs w:val="22"/>
        </w:rPr>
        <w:t>2</w:t>
      </w:r>
      <w:r w:rsidRPr="00A02944">
        <w:rPr>
          <w:b/>
          <w:spacing w:val="2"/>
          <w:sz w:val="22"/>
          <w:szCs w:val="22"/>
        </w:rPr>
        <w:t>2</w:t>
      </w:r>
      <w:r w:rsidRPr="00A02944">
        <w:rPr>
          <w:b/>
          <w:sz w:val="22"/>
          <w:szCs w:val="22"/>
        </w:rPr>
        <w:t>0 –</w:t>
      </w:r>
      <w:r w:rsidRPr="00A02944">
        <w:rPr>
          <w:b/>
          <w:spacing w:val="1"/>
          <w:sz w:val="22"/>
          <w:szCs w:val="22"/>
        </w:rPr>
        <w:t xml:space="preserve"> </w:t>
      </w:r>
      <w:r w:rsidRPr="00A02944">
        <w:rPr>
          <w:b/>
          <w:sz w:val="22"/>
          <w:szCs w:val="22"/>
        </w:rPr>
        <w:t>во</w:t>
      </w:r>
      <w:r w:rsidRPr="00A02944">
        <w:rPr>
          <w:b/>
          <w:spacing w:val="-1"/>
          <w:sz w:val="22"/>
          <w:szCs w:val="22"/>
        </w:rPr>
        <w:t>з</w:t>
      </w:r>
      <w:r w:rsidRPr="00A02944">
        <w:rPr>
          <w:b/>
          <w:sz w:val="22"/>
          <w:szCs w:val="22"/>
        </w:rPr>
        <w:t>раст ч</w:t>
      </w:r>
      <w:r w:rsidRPr="00A02944">
        <w:rPr>
          <w:b/>
          <w:spacing w:val="1"/>
          <w:sz w:val="22"/>
          <w:szCs w:val="22"/>
        </w:rPr>
        <w:t>е</w:t>
      </w:r>
      <w:r w:rsidRPr="00A02944">
        <w:rPr>
          <w:b/>
          <w:sz w:val="22"/>
          <w:szCs w:val="22"/>
        </w:rPr>
        <w:t>ло</w:t>
      </w:r>
      <w:r w:rsidRPr="00A02944">
        <w:rPr>
          <w:b/>
          <w:spacing w:val="1"/>
          <w:sz w:val="22"/>
          <w:szCs w:val="22"/>
        </w:rPr>
        <w:t>в</w:t>
      </w:r>
      <w:r w:rsidRPr="00A02944">
        <w:rPr>
          <w:b/>
          <w:spacing w:val="-2"/>
          <w:sz w:val="22"/>
          <w:szCs w:val="22"/>
        </w:rPr>
        <w:t>е</w:t>
      </w:r>
      <w:r w:rsidRPr="00A02944">
        <w:rPr>
          <w:b/>
          <w:sz w:val="22"/>
          <w:szCs w:val="22"/>
        </w:rPr>
        <w:t>ка (</w:t>
      </w:r>
      <w:r w:rsidRPr="00A02944">
        <w:rPr>
          <w:b/>
          <w:spacing w:val="1"/>
          <w:sz w:val="22"/>
          <w:szCs w:val="22"/>
        </w:rPr>
        <w:t>л</w:t>
      </w:r>
      <w:r w:rsidRPr="00A02944">
        <w:rPr>
          <w:b/>
          <w:sz w:val="22"/>
          <w:szCs w:val="22"/>
        </w:rPr>
        <w:t>ет)</w:t>
      </w:r>
    </w:p>
    <w:p w:rsidR="009100E1" w:rsidRPr="008C75BB" w:rsidRDefault="009100E1" w:rsidP="00A02944">
      <w:pPr>
        <w:widowControl w:val="0"/>
        <w:autoSpaceDE w:val="0"/>
        <w:autoSpaceDN w:val="0"/>
        <w:adjustRightInd w:val="0"/>
        <w:spacing w:line="238" w:lineRule="auto"/>
        <w:ind w:right="371" w:firstLine="567"/>
        <w:jc w:val="both"/>
        <w:rPr>
          <w:sz w:val="22"/>
          <w:szCs w:val="22"/>
        </w:rPr>
      </w:pPr>
      <w:r w:rsidRPr="008C75BB">
        <w:rPr>
          <w:sz w:val="22"/>
          <w:szCs w:val="22"/>
        </w:rPr>
        <w:t>Пр</w:t>
      </w:r>
      <w:r w:rsidRPr="008C75BB">
        <w:rPr>
          <w:spacing w:val="1"/>
          <w:sz w:val="22"/>
          <w:szCs w:val="22"/>
        </w:rPr>
        <w:t>и</w:t>
      </w:r>
      <w:r w:rsidRPr="008C75BB">
        <w:rPr>
          <w:spacing w:val="57"/>
          <w:sz w:val="22"/>
          <w:szCs w:val="22"/>
        </w:rPr>
        <w:t xml:space="preserve"> </w:t>
      </w:r>
      <w:r w:rsidRPr="008C75BB">
        <w:rPr>
          <w:spacing w:val="1"/>
          <w:sz w:val="22"/>
          <w:szCs w:val="22"/>
        </w:rPr>
        <w:t>о</w:t>
      </w:r>
      <w:r w:rsidRPr="008C75BB">
        <w:rPr>
          <w:sz w:val="22"/>
          <w:szCs w:val="22"/>
        </w:rPr>
        <w:t>преде</w:t>
      </w:r>
      <w:r w:rsidRPr="008C75BB">
        <w:rPr>
          <w:spacing w:val="1"/>
          <w:sz w:val="22"/>
          <w:szCs w:val="22"/>
        </w:rPr>
        <w:t>л</w:t>
      </w:r>
      <w:r w:rsidRPr="008C75BB">
        <w:rPr>
          <w:spacing w:val="-2"/>
          <w:sz w:val="22"/>
          <w:szCs w:val="22"/>
        </w:rPr>
        <w:t>е</w:t>
      </w:r>
      <w:r w:rsidRPr="008C75BB">
        <w:rPr>
          <w:sz w:val="22"/>
          <w:szCs w:val="22"/>
        </w:rPr>
        <w:t>нии</w:t>
      </w:r>
      <w:r w:rsidRPr="008C75BB">
        <w:rPr>
          <w:spacing w:val="59"/>
          <w:sz w:val="22"/>
          <w:szCs w:val="22"/>
        </w:rPr>
        <w:t xml:space="preserve"> </w:t>
      </w:r>
      <w:r w:rsidRPr="008C75BB">
        <w:rPr>
          <w:sz w:val="22"/>
          <w:szCs w:val="22"/>
        </w:rPr>
        <w:t>ин</w:t>
      </w:r>
      <w:r w:rsidRPr="008C75BB">
        <w:rPr>
          <w:spacing w:val="1"/>
          <w:sz w:val="22"/>
          <w:szCs w:val="22"/>
        </w:rPr>
        <w:t>т</w:t>
      </w:r>
      <w:r w:rsidRPr="008C75BB">
        <w:rPr>
          <w:sz w:val="22"/>
          <w:szCs w:val="22"/>
        </w:rPr>
        <w:t>енси</w:t>
      </w:r>
      <w:r w:rsidRPr="008C75BB">
        <w:rPr>
          <w:spacing w:val="-1"/>
          <w:sz w:val="22"/>
          <w:szCs w:val="22"/>
        </w:rPr>
        <w:t>в</w:t>
      </w:r>
      <w:r w:rsidRPr="008C75BB">
        <w:rPr>
          <w:sz w:val="22"/>
          <w:szCs w:val="22"/>
        </w:rPr>
        <w:t>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60"/>
          <w:sz w:val="22"/>
          <w:szCs w:val="22"/>
        </w:rPr>
        <w:t xml:space="preserve"> </w:t>
      </w:r>
      <w:r w:rsidRPr="008C75BB">
        <w:rPr>
          <w:spacing w:val="-2"/>
          <w:sz w:val="22"/>
          <w:szCs w:val="22"/>
        </w:rPr>
        <w:t>т</w:t>
      </w:r>
      <w:r w:rsidRPr="008C75BB">
        <w:rPr>
          <w:sz w:val="22"/>
          <w:szCs w:val="22"/>
        </w:rPr>
        <w:t>ренир</w:t>
      </w:r>
      <w:r w:rsidRPr="008C75BB">
        <w:rPr>
          <w:spacing w:val="1"/>
          <w:sz w:val="22"/>
          <w:szCs w:val="22"/>
        </w:rPr>
        <w:t>о</w:t>
      </w:r>
      <w:r w:rsidRPr="008C75BB">
        <w:rPr>
          <w:spacing w:val="-1"/>
          <w:sz w:val="22"/>
          <w:szCs w:val="22"/>
        </w:rPr>
        <w:t>в</w:t>
      </w:r>
      <w:r w:rsidRPr="008C75BB">
        <w:rPr>
          <w:sz w:val="22"/>
          <w:szCs w:val="22"/>
        </w:rPr>
        <w:t>о</w:t>
      </w:r>
      <w:r w:rsidRPr="008C75BB">
        <w:rPr>
          <w:spacing w:val="-1"/>
          <w:sz w:val="22"/>
          <w:szCs w:val="22"/>
        </w:rPr>
        <w:t>ч</w:t>
      </w:r>
      <w:r w:rsidRPr="008C75BB">
        <w:rPr>
          <w:sz w:val="22"/>
          <w:szCs w:val="22"/>
        </w:rPr>
        <w:t>ных</w:t>
      </w:r>
      <w:r w:rsidRPr="008C75BB">
        <w:rPr>
          <w:spacing w:val="58"/>
          <w:sz w:val="22"/>
          <w:szCs w:val="22"/>
        </w:rPr>
        <w:t xml:space="preserve"> </w:t>
      </w:r>
      <w:r w:rsidRPr="008C75BB">
        <w:rPr>
          <w:sz w:val="22"/>
          <w:szCs w:val="22"/>
        </w:rPr>
        <w:t>н</w:t>
      </w:r>
      <w:r w:rsidRPr="008C75BB">
        <w:rPr>
          <w:spacing w:val="1"/>
          <w:sz w:val="22"/>
          <w:szCs w:val="22"/>
        </w:rPr>
        <w:t>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зок</w:t>
      </w:r>
      <w:r w:rsidRPr="008C75BB">
        <w:rPr>
          <w:spacing w:val="60"/>
          <w:sz w:val="22"/>
          <w:szCs w:val="22"/>
        </w:rPr>
        <w:t xml:space="preserve"> </w:t>
      </w:r>
      <w:r w:rsidRPr="008C75BB">
        <w:rPr>
          <w:spacing w:val="1"/>
          <w:sz w:val="22"/>
          <w:szCs w:val="22"/>
        </w:rPr>
        <w:t>по</w:t>
      </w:r>
      <w:r w:rsidRPr="008C75BB">
        <w:rPr>
          <w:spacing w:val="57"/>
          <w:sz w:val="22"/>
          <w:szCs w:val="22"/>
        </w:rPr>
        <w:t xml:space="preserve"> </w:t>
      </w:r>
      <w:r w:rsidRPr="008C75BB">
        <w:rPr>
          <w:spacing w:val="1"/>
          <w:sz w:val="22"/>
          <w:szCs w:val="22"/>
        </w:rPr>
        <w:t>ч</w:t>
      </w:r>
      <w:r w:rsidRPr="008C75BB">
        <w:rPr>
          <w:sz w:val="22"/>
          <w:szCs w:val="22"/>
        </w:rPr>
        <w:t>а</w:t>
      </w:r>
      <w:r w:rsidRPr="008C75BB">
        <w:rPr>
          <w:spacing w:val="1"/>
          <w:sz w:val="22"/>
          <w:szCs w:val="22"/>
        </w:rPr>
        <w:t>с</w:t>
      </w:r>
      <w:r w:rsidRPr="008C75BB">
        <w:rPr>
          <w:spacing w:val="-1"/>
          <w:sz w:val="22"/>
          <w:szCs w:val="22"/>
        </w:rPr>
        <w:t>т</w:t>
      </w:r>
      <w:r w:rsidRPr="008C75BB">
        <w:rPr>
          <w:sz w:val="22"/>
          <w:szCs w:val="22"/>
        </w:rPr>
        <w:t>о</w:t>
      </w:r>
      <w:r w:rsidRPr="008C75BB">
        <w:rPr>
          <w:spacing w:val="-1"/>
          <w:sz w:val="22"/>
          <w:szCs w:val="22"/>
        </w:rPr>
        <w:t>т</w:t>
      </w:r>
      <w:r w:rsidRPr="008C75BB">
        <w:rPr>
          <w:sz w:val="22"/>
          <w:szCs w:val="22"/>
        </w:rPr>
        <w:t>е се</w:t>
      </w:r>
      <w:r w:rsidRPr="008C75BB">
        <w:rPr>
          <w:spacing w:val="1"/>
          <w:sz w:val="22"/>
          <w:szCs w:val="22"/>
        </w:rPr>
        <w:t>р</w:t>
      </w:r>
      <w:r w:rsidRPr="008C75BB">
        <w:rPr>
          <w:sz w:val="22"/>
          <w:szCs w:val="22"/>
        </w:rPr>
        <w:t>д</w:t>
      </w:r>
      <w:r w:rsidRPr="008C75BB">
        <w:rPr>
          <w:spacing w:val="1"/>
          <w:sz w:val="22"/>
          <w:szCs w:val="22"/>
        </w:rPr>
        <w:t>е</w:t>
      </w:r>
      <w:r w:rsidRPr="008C75BB">
        <w:rPr>
          <w:spacing w:val="-1"/>
          <w:sz w:val="22"/>
          <w:szCs w:val="22"/>
        </w:rPr>
        <w:t>ч</w:t>
      </w:r>
      <w:r w:rsidRPr="008C75BB">
        <w:rPr>
          <w:sz w:val="22"/>
          <w:szCs w:val="22"/>
        </w:rPr>
        <w:t>ных</w:t>
      </w:r>
      <w:r w:rsidRPr="008C75BB">
        <w:rPr>
          <w:spacing w:val="60"/>
          <w:sz w:val="22"/>
          <w:szCs w:val="22"/>
        </w:rPr>
        <w:t xml:space="preserve"> </w:t>
      </w:r>
      <w:r w:rsidRPr="008C75BB">
        <w:rPr>
          <w:sz w:val="22"/>
          <w:szCs w:val="22"/>
        </w:rPr>
        <w:t>сок</w:t>
      </w:r>
      <w:r w:rsidRPr="008C75BB">
        <w:rPr>
          <w:spacing w:val="1"/>
          <w:sz w:val="22"/>
          <w:szCs w:val="22"/>
        </w:rPr>
        <w:t>р</w:t>
      </w:r>
      <w:r w:rsidRPr="008C75BB">
        <w:rPr>
          <w:sz w:val="22"/>
          <w:szCs w:val="22"/>
        </w:rPr>
        <w:t>ащ</w:t>
      </w:r>
      <w:r w:rsidRPr="008C75BB">
        <w:rPr>
          <w:spacing w:val="-2"/>
          <w:sz w:val="22"/>
          <w:szCs w:val="22"/>
        </w:rPr>
        <w:t>е</w:t>
      </w:r>
      <w:r w:rsidRPr="008C75BB">
        <w:rPr>
          <w:sz w:val="22"/>
          <w:szCs w:val="22"/>
        </w:rPr>
        <w:t>ний</w:t>
      </w:r>
      <w:r w:rsidRPr="008C75BB">
        <w:rPr>
          <w:spacing w:val="62"/>
          <w:sz w:val="22"/>
          <w:szCs w:val="22"/>
        </w:rPr>
        <w:t xml:space="preserve"> </w:t>
      </w:r>
      <w:r w:rsidRPr="008C75BB">
        <w:rPr>
          <w:sz w:val="22"/>
          <w:szCs w:val="22"/>
        </w:rPr>
        <w:t>ис</w:t>
      </w:r>
      <w:r w:rsidRPr="008C75BB">
        <w:rPr>
          <w:spacing w:val="-1"/>
          <w:sz w:val="22"/>
          <w:szCs w:val="22"/>
        </w:rPr>
        <w:t>п</w:t>
      </w:r>
      <w:r w:rsidRPr="008C75BB">
        <w:rPr>
          <w:sz w:val="22"/>
          <w:szCs w:val="22"/>
        </w:rPr>
        <w:t>о</w:t>
      </w:r>
      <w:r w:rsidRPr="008C75BB">
        <w:rPr>
          <w:spacing w:val="1"/>
          <w:sz w:val="22"/>
          <w:szCs w:val="22"/>
        </w:rPr>
        <w:t>л</w:t>
      </w:r>
      <w:r w:rsidRPr="008C75BB">
        <w:rPr>
          <w:spacing w:val="-1"/>
          <w:sz w:val="22"/>
          <w:szCs w:val="22"/>
        </w:rPr>
        <w:t>ь</w:t>
      </w:r>
      <w:r w:rsidRPr="008C75BB">
        <w:rPr>
          <w:sz w:val="22"/>
          <w:szCs w:val="22"/>
        </w:rPr>
        <w:t>зуются</w:t>
      </w:r>
      <w:r w:rsidRPr="008C75BB">
        <w:rPr>
          <w:spacing w:val="62"/>
          <w:sz w:val="22"/>
          <w:szCs w:val="22"/>
        </w:rPr>
        <w:t xml:space="preserve"> </w:t>
      </w:r>
      <w:r w:rsidRPr="008C75BB">
        <w:rPr>
          <w:spacing w:val="1"/>
          <w:sz w:val="22"/>
          <w:szCs w:val="22"/>
        </w:rPr>
        <w:t>дв</w:t>
      </w:r>
      <w:r w:rsidRPr="008C75BB">
        <w:rPr>
          <w:sz w:val="22"/>
          <w:szCs w:val="22"/>
        </w:rPr>
        <w:t>а</w:t>
      </w:r>
      <w:r w:rsidRPr="008C75BB">
        <w:rPr>
          <w:spacing w:val="59"/>
          <w:sz w:val="22"/>
          <w:szCs w:val="22"/>
        </w:rPr>
        <w:t xml:space="preserve"> </w:t>
      </w:r>
      <w:r w:rsidRPr="008C75BB">
        <w:rPr>
          <w:spacing w:val="1"/>
          <w:sz w:val="22"/>
          <w:szCs w:val="22"/>
        </w:rPr>
        <w:t>п</w:t>
      </w:r>
      <w:r w:rsidRPr="008C75BB">
        <w:rPr>
          <w:sz w:val="22"/>
          <w:szCs w:val="22"/>
        </w:rPr>
        <w:t>оказ</w:t>
      </w:r>
      <w:r w:rsidRPr="008C75BB">
        <w:rPr>
          <w:spacing w:val="1"/>
          <w:sz w:val="22"/>
          <w:szCs w:val="22"/>
        </w:rPr>
        <w:t>а</w:t>
      </w:r>
      <w:r w:rsidRPr="008C75BB">
        <w:rPr>
          <w:sz w:val="22"/>
          <w:szCs w:val="22"/>
        </w:rPr>
        <w:t>те</w:t>
      </w:r>
      <w:r w:rsidRPr="008C75BB">
        <w:rPr>
          <w:spacing w:val="1"/>
          <w:sz w:val="22"/>
          <w:szCs w:val="22"/>
        </w:rPr>
        <w:t>л</w:t>
      </w:r>
      <w:r w:rsidRPr="008C75BB">
        <w:rPr>
          <w:spacing w:val="-2"/>
          <w:sz w:val="22"/>
          <w:szCs w:val="22"/>
        </w:rPr>
        <w:t>я</w:t>
      </w:r>
      <w:r w:rsidRPr="008C75BB">
        <w:rPr>
          <w:sz w:val="22"/>
          <w:szCs w:val="22"/>
        </w:rPr>
        <w:t>:</w:t>
      </w:r>
      <w:r w:rsidRPr="008C75BB">
        <w:rPr>
          <w:spacing w:val="60"/>
          <w:sz w:val="22"/>
          <w:szCs w:val="22"/>
        </w:rPr>
        <w:t xml:space="preserve"> </w:t>
      </w:r>
      <w:r w:rsidRPr="008C75BB">
        <w:rPr>
          <w:spacing w:val="1"/>
          <w:sz w:val="22"/>
          <w:szCs w:val="22"/>
        </w:rPr>
        <w:t>п</w:t>
      </w:r>
      <w:r w:rsidRPr="008C75BB">
        <w:rPr>
          <w:sz w:val="22"/>
          <w:szCs w:val="22"/>
        </w:rPr>
        <w:t>ор</w:t>
      </w:r>
      <w:r w:rsidRPr="008C75BB">
        <w:rPr>
          <w:spacing w:val="1"/>
          <w:sz w:val="22"/>
          <w:szCs w:val="22"/>
        </w:rPr>
        <w:t>о</w:t>
      </w:r>
      <w:r w:rsidRPr="008C75BB">
        <w:rPr>
          <w:spacing w:val="-1"/>
          <w:sz w:val="22"/>
          <w:szCs w:val="22"/>
        </w:rPr>
        <w:t>г</w:t>
      </w:r>
      <w:r w:rsidRPr="008C75BB">
        <w:rPr>
          <w:spacing w:val="1"/>
          <w:sz w:val="22"/>
          <w:szCs w:val="22"/>
        </w:rPr>
        <w:t>о</w:t>
      </w:r>
      <w:r w:rsidRPr="008C75BB">
        <w:rPr>
          <w:sz w:val="22"/>
          <w:szCs w:val="22"/>
        </w:rPr>
        <w:t>в</w:t>
      </w:r>
      <w:r w:rsidRPr="008C75BB">
        <w:rPr>
          <w:spacing w:val="-1"/>
          <w:sz w:val="22"/>
          <w:szCs w:val="22"/>
        </w:rPr>
        <w:t>а</w:t>
      </w:r>
      <w:r w:rsidRPr="008C75BB">
        <w:rPr>
          <w:sz w:val="22"/>
          <w:szCs w:val="22"/>
        </w:rPr>
        <w:t>я</w:t>
      </w:r>
      <w:r w:rsidRPr="008C75BB">
        <w:rPr>
          <w:spacing w:val="61"/>
          <w:sz w:val="22"/>
          <w:szCs w:val="22"/>
        </w:rPr>
        <w:t xml:space="preserve"> </w:t>
      </w:r>
      <w:r w:rsidRPr="008C75BB">
        <w:rPr>
          <w:spacing w:val="1"/>
          <w:sz w:val="22"/>
          <w:szCs w:val="22"/>
        </w:rPr>
        <w:t>и</w:t>
      </w:r>
      <w:r w:rsidRPr="008C75BB">
        <w:rPr>
          <w:spacing w:val="60"/>
          <w:sz w:val="22"/>
          <w:szCs w:val="22"/>
        </w:rPr>
        <w:t xml:space="preserve"> </w:t>
      </w:r>
      <w:r w:rsidRPr="008C75BB">
        <w:rPr>
          <w:sz w:val="22"/>
          <w:szCs w:val="22"/>
        </w:rPr>
        <w:t>пи</w:t>
      </w:r>
      <w:r w:rsidRPr="008C75BB">
        <w:rPr>
          <w:spacing w:val="-1"/>
          <w:sz w:val="22"/>
          <w:szCs w:val="22"/>
        </w:rPr>
        <w:t>к</w:t>
      </w:r>
      <w:r w:rsidRPr="008C75BB">
        <w:rPr>
          <w:spacing w:val="1"/>
          <w:sz w:val="22"/>
          <w:szCs w:val="22"/>
        </w:rPr>
        <w:t>о</w:t>
      </w:r>
      <w:r w:rsidRPr="008C75BB">
        <w:rPr>
          <w:spacing w:val="4"/>
          <w:sz w:val="22"/>
          <w:szCs w:val="22"/>
        </w:rPr>
        <w:t>в</w:t>
      </w:r>
      <w:r w:rsidRPr="008C75BB">
        <w:rPr>
          <w:spacing w:val="1"/>
          <w:sz w:val="22"/>
          <w:szCs w:val="22"/>
        </w:rPr>
        <w:t>а</w:t>
      </w:r>
      <w:r w:rsidRPr="008C75BB">
        <w:rPr>
          <w:sz w:val="22"/>
          <w:szCs w:val="22"/>
        </w:rPr>
        <w:t>я ча</w:t>
      </w:r>
      <w:r w:rsidRPr="008C75BB">
        <w:rPr>
          <w:spacing w:val="1"/>
          <w:sz w:val="22"/>
          <w:szCs w:val="22"/>
        </w:rPr>
        <w:t>с</w:t>
      </w:r>
      <w:r w:rsidRPr="008C75BB">
        <w:rPr>
          <w:sz w:val="22"/>
          <w:szCs w:val="22"/>
        </w:rPr>
        <w:t>т</w:t>
      </w:r>
      <w:r w:rsidRPr="008C75BB">
        <w:rPr>
          <w:spacing w:val="2"/>
          <w:sz w:val="22"/>
          <w:szCs w:val="22"/>
        </w:rPr>
        <w:t>о</w:t>
      </w:r>
      <w:r w:rsidRPr="008C75BB">
        <w:rPr>
          <w:spacing w:val="-2"/>
          <w:sz w:val="22"/>
          <w:szCs w:val="22"/>
        </w:rPr>
        <w:t>т</w:t>
      </w:r>
      <w:r w:rsidRPr="008C75BB">
        <w:rPr>
          <w:sz w:val="22"/>
          <w:szCs w:val="22"/>
        </w:rPr>
        <w:t>а</w:t>
      </w:r>
      <w:r w:rsidRPr="008C75BB">
        <w:rPr>
          <w:spacing w:val="8"/>
          <w:sz w:val="22"/>
          <w:szCs w:val="22"/>
        </w:rPr>
        <w:t xml:space="preserve"> </w:t>
      </w:r>
      <w:r w:rsidRPr="008C75BB">
        <w:rPr>
          <w:sz w:val="22"/>
          <w:szCs w:val="22"/>
        </w:rPr>
        <w:t>се</w:t>
      </w:r>
      <w:r w:rsidRPr="008C75BB">
        <w:rPr>
          <w:spacing w:val="-1"/>
          <w:sz w:val="22"/>
          <w:szCs w:val="22"/>
        </w:rPr>
        <w:t>р</w:t>
      </w:r>
      <w:r w:rsidRPr="008C75BB">
        <w:rPr>
          <w:spacing w:val="1"/>
          <w:sz w:val="22"/>
          <w:szCs w:val="22"/>
        </w:rPr>
        <w:t>д</w:t>
      </w:r>
      <w:r w:rsidRPr="008C75BB">
        <w:rPr>
          <w:sz w:val="22"/>
          <w:szCs w:val="22"/>
        </w:rPr>
        <w:t>е</w:t>
      </w:r>
      <w:r w:rsidRPr="008C75BB">
        <w:rPr>
          <w:spacing w:val="-1"/>
          <w:sz w:val="22"/>
          <w:szCs w:val="22"/>
        </w:rPr>
        <w:t>чн</w:t>
      </w:r>
      <w:r w:rsidRPr="008C75BB">
        <w:rPr>
          <w:spacing w:val="1"/>
          <w:sz w:val="22"/>
          <w:szCs w:val="22"/>
        </w:rPr>
        <w:t>ы</w:t>
      </w:r>
      <w:r w:rsidRPr="008C75BB">
        <w:rPr>
          <w:sz w:val="22"/>
          <w:szCs w:val="22"/>
        </w:rPr>
        <w:t>х</w:t>
      </w:r>
      <w:r w:rsidRPr="008C75BB">
        <w:rPr>
          <w:spacing w:val="8"/>
          <w:sz w:val="22"/>
          <w:szCs w:val="22"/>
        </w:rPr>
        <w:t xml:space="preserve"> </w:t>
      </w:r>
      <w:r w:rsidRPr="008C75BB">
        <w:rPr>
          <w:spacing w:val="-1"/>
          <w:sz w:val="22"/>
          <w:szCs w:val="22"/>
        </w:rPr>
        <w:t>с</w:t>
      </w:r>
      <w:r w:rsidRPr="008C75BB">
        <w:rPr>
          <w:sz w:val="22"/>
          <w:szCs w:val="22"/>
        </w:rPr>
        <w:t>окра</w:t>
      </w:r>
      <w:r w:rsidRPr="008C75BB">
        <w:rPr>
          <w:spacing w:val="1"/>
          <w:sz w:val="22"/>
          <w:szCs w:val="22"/>
        </w:rPr>
        <w:t>щ</w:t>
      </w:r>
      <w:r w:rsidRPr="008C75BB">
        <w:rPr>
          <w:spacing w:val="-1"/>
          <w:sz w:val="22"/>
          <w:szCs w:val="22"/>
        </w:rPr>
        <w:t>е</w:t>
      </w:r>
      <w:r w:rsidRPr="008C75BB">
        <w:rPr>
          <w:sz w:val="22"/>
          <w:szCs w:val="22"/>
        </w:rPr>
        <w:t>ний.</w:t>
      </w:r>
      <w:r w:rsidRPr="008C75BB">
        <w:rPr>
          <w:spacing w:val="8"/>
          <w:sz w:val="22"/>
          <w:szCs w:val="22"/>
        </w:rPr>
        <w:t xml:space="preserve"> </w:t>
      </w:r>
      <w:r w:rsidRPr="008C75BB">
        <w:rPr>
          <w:spacing w:val="-2"/>
          <w:sz w:val="22"/>
          <w:szCs w:val="22"/>
        </w:rPr>
        <w:t>П</w:t>
      </w:r>
      <w:r w:rsidRPr="008C75BB">
        <w:rPr>
          <w:spacing w:val="1"/>
          <w:sz w:val="22"/>
          <w:szCs w:val="22"/>
        </w:rPr>
        <w:t>о</w:t>
      </w:r>
      <w:r w:rsidRPr="008C75BB">
        <w:rPr>
          <w:sz w:val="22"/>
          <w:szCs w:val="22"/>
        </w:rPr>
        <w:t>ро</w:t>
      </w:r>
      <w:r w:rsidRPr="008C75BB">
        <w:rPr>
          <w:spacing w:val="-1"/>
          <w:sz w:val="22"/>
          <w:szCs w:val="22"/>
        </w:rPr>
        <w:t>го</w:t>
      </w:r>
      <w:r w:rsidRPr="008C75BB">
        <w:rPr>
          <w:sz w:val="22"/>
          <w:szCs w:val="22"/>
        </w:rPr>
        <w:t>вая</w:t>
      </w:r>
      <w:r w:rsidRPr="008C75BB">
        <w:rPr>
          <w:spacing w:val="9"/>
          <w:sz w:val="22"/>
          <w:szCs w:val="22"/>
        </w:rPr>
        <w:t xml:space="preserve"> </w:t>
      </w:r>
      <w:r w:rsidRPr="008C75BB">
        <w:rPr>
          <w:spacing w:val="1"/>
          <w:sz w:val="22"/>
          <w:szCs w:val="22"/>
        </w:rPr>
        <w:t>ч</w:t>
      </w:r>
      <w:r w:rsidRPr="008C75BB">
        <w:rPr>
          <w:spacing w:val="-1"/>
          <w:sz w:val="22"/>
          <w:szCs w:val="22"/>
        </w:rPr>
        <w:t>а</w:t>
      </w:r>
      <w:r w:rsidRPr="008C75BB">
        <w:rPr>
          <w:sz w:val="22"/>
          <w:szCs w:val="22"/>
        </w:rPr>
        <w:t>ст</w:t>
      </w:r>
      <w:r w:rsidRPr="008C75BB">
        <w:rPr>
          <w:spacing w:val="1"/>
          <w:sz w:val="22"/>
          <w:szCs w:val="22"/>
        </w:rPr>
        <w:t>о</w:t>
      </w:r>
      <w:r w:rsidRPr="008C75BB">
        <w:rPr>
          <w:spacing w:val="-1"/>
          <w:sz w:val="22"/>
          <w:szCs w:val="22"/>
        </w:rPr>
        <w:t>т</w:t>
      </w:r>
      <w:r w:rsidRPr="008C75BB">
        <w:rPr>
          <w:sz w:val="22"/>
          <w:szCs w:val="22"/>
        </w:rPr>
        <w:t>а</w:t>
      </w:r>
      <w:r w:rsidRPr="008C75BB">
        <w:rPr>
          <w:spacing w:val="8"/>
          <w:sz w:val="22"/>
          <w:szCs w:val="22"/>
        </w:rPr>
        <w:t xml:space="preserve"> </w:t>
      </w:r>
      <w:r w:rsidRPr="008C75BB">
        <w:rPr>
          <w:sz w:val="22"/>
          <w:szCs w:val="22"/>
        </w:rPr>
        <w:t>се</w:t>
      </w:r>
      <w:r w:rsidRPr="008C75BB">
        <w:rPr>
          <w:spacing w:val="-1"/>
          <w:sz w:val="22"/>
          <w:szCs w:val="22"/>
        </w:rPr>
        <w:t>р</w:t>
      </w:r>
      <w:r w:rsidRPr="008C75BB">
        <w:rPr>
          <w:sz w:val="22"/>
          <w:szCs w:val="22"/>
        </w:rPr>
        <w:t>д</w:t>
      </w:r>
      <w:r w:rsidRPr="008C75BB">
        <w:rPr>
          <w:spacing w:val="1"/>
          <w:sz w:val="22"/>
          <w:szCs w:val="22"/>
        </w:rPr>
        <w:t>е</w:t>
      </w:r>
      <w:r w:rsidRPr="008C75BB">
        <w:rPr>
          <w:spacing w:val="-1"/>
          <w:sz w:val="22"/>
          <w:szCs w:val="22"/>
        </w:rPr>
        <w:t>чн</w:t>
      </w:r>
      <w:r w:rsidRPr="008C75BB">
        <w:rPr>
          <w:sz w:val="22"/>
          <w:szCs w:val="22"/>
        </w:rPr>
        <w:t>ы</w:t>
      </w:r>
      <w:r w:rsidRPr="008C75BB">
        <w:rPr>
          <w:spacing w:val="1"/>
          <w:sz w:val="22"/>
          <w:szCs w:val="22"/>
        </w:rPr>
        <w:t>х</w:t>
      </w:r>
      <w:r w:rsidRPr="008C75BB">
        <w:rPr>
          <w:spacing w:val="7"/>
          <w:sz w:val="22"/>
          <w:szCs w:val="22"/>
        </w:rPr>
        <w:t xml:space="preserve"> </w:t>
      </w:r>
      <w:r w:rsidRPr="008C75BB">
        <w:rPr>
          <w:spacing w:val="-1"/>
          <w:sz w:val="22"/>
          <w:szCs w:val="22"/>
        </w:rPr>
        <w:t>с</w:t>
      </w:r>
      <w:r w:rsidRPr="008C75BB">
        <w:rPr>
          <w:spacing w:val="1"/>
          <w:sz w:val="22"/>
          <w:szCs w:val="22"/>
        </w:rPr>
        <w:t>о</w:t>
      </w:r>
      <w:r w:rsidRPr="008C75BB">
        <w:rPr>
          <w:spacing w:val="-1"/>
          <w:sz w:val="22"/>
          <w:szCs w:val="22"/>
        </w:rPr>
        <w:t>к</w:t>
      </w:r>
      <w:r w:rsidRPr="008C75BB">
        <w:rPr>
          <w:sz w:val="22"/>
          <w:szCs w:val="22"/>
        </w:rPr>
        <w:t>р</w:t>
      </w:r>
      <w:r w:rsidRPr="008C75BB">
        <w:rPr>
          <w:spacing w:val="1"/>
          <w:sz w:val="22"/>
          <w:szCs w:val="22"/>
        </w:rPr>
        <w:t>а</w:t>
      </w:r>
      <w:r w:rsidRPr="008C75BB">
        <w:rPr>
          <w:sz w:val="22"/>
          <w:szCs w:val="22"/>
        </w:rPr>
        <w:t>щений</w:t>
      </w:r>
      <w:r w:rsidRPr="008C75BB">
        <w:rPr>
          <w:spacing w:val="15"/>
          <w:sz w:val="22"/>
          <w:szCs w:val="22"/>
        </w:rPr>
        <w:t xml:space="preserve"> </w:t>
      </w:r>
      <w:r w:rsidRPr="008C75BB">
        <w:rPr>
          <w:spacing w:val="1"/>
          <w:sz w:val="22"/>
          <w:szCs w:val="22"/>
        </w:rPr>
        <w:t>—</w:t>
      </w:r>
      <w:r w:rsidRPr="008C75BB">
        <w:rPr>
          <w:sz w:val="22"/>
          <w:szCs w:val="22"/>
        </w:rPr>
        <w:t xml:space="preserve"> эт</w:t>
      </w:r>
      <w:r w:rsidRPr="008C75BB">
        <w:rPr>
          <w:spacing w:val="1"/>
          <w:sz w:val="22"/>
          <w:szCs w:val="22"/>
        </w:rPr>
        <w:t>о</w:t>
      </w:r>
      <w:r w:rsidRPr="008C75BB">
        <w:rPr>
          <w:spacing w:val="134"/>
          <w:sz w:val="22"/>
          <w:szCs w:val="22"/>
        </w:rPr>
        <w:t xml:space="preserve"> </w:t>
      </w:r>
      <w:r w:rsidRPr="008C75BB">
        <w:rPr>
          <w:sz w:val="22"/>
          <w:szCs w:val="22"/>
        </w:rPr>
        <w:t>наи</w:t>
      </w:r>
      <w:r w:rsidRPr="008C75BB">
        <w:rPr>
          <w:spacing w:val="1"/>
          <w:sz w:val="22"/>
          <w:szCs w:val="22"/>
        </w:rPr>
        <w:t>м</w:t>
      </w:r>
      <w:r w:rsidRPr="008C75BB">
        <w:rPr>
          <w:spacing w:val="-1"/>
          <w:sz w:val="22"/>
          <w:szCs w:val="22"/>
        </w:rPr>
        <w:t>е</w:t>
      </w:r>
      <w:r w:rsidRPr="008C75BB">
        <w:rPr>
          <w:sz w:val="22"/>
          <w:szCs w:val="22"/>
        </w:rPr>
        <w:t>ньш</w:t>
      </w:r>
      <w:r w:rsidRPr="008C75BB">
        <w:rPr>
          <w:spacing w:val="-1"/>
          <w:sz w:val="22"/>
          <w:szCs w:val="22"/>
        </w:rPr>
        <w:t>а</w:t>
      </w:r>
      <w:r w:rsidRPr="008C75BB">
        <w:rPr>
          <w:sz w:val="22"/>
          <w:szCs w:val="22"/>
        </w:rPr>
        <w:t>я</w:t>
      </w:r>
      <w:r w:rsidRPr="008C75BB">
        <w:rPr>
          <w:spacing w:val="133"/>
          <w:sz w:val="22"/>
          <w:szCs w:val="22"/>
        </w:rPr>
        <w:t xml:space="preserve"> </w:t>
      </w:r>
      <w:r w:rsidRPr="008C75BB">
        <w:rPr>
          <w:sz w:val="22"/>
          <w:szCs w:val="22"/>
        </w:rPr>
        <w:t>инт</w:t>
      </w:r>
      <w:r w:rsidRPr="008C75BB">
        <w:rPr>
          <w:spacing w:val="1"/>
          <w:sz w:val="22"/>
          <w:szCs w:val="22"/>
        </w:rPr>
        <w:t>е</w:t>
      </w:r>
      <w:r w:rsidRPr="008C75BB">
        <w:rPr>
          <w:sz w:val="22"/>
          <w:szCs w:val="22"/>
        </w:rPr>
        <w:t>нси</w:t>
      </w:r>
      <w:r w:rsidRPr="008C75BB">
        <w:rPr>
          <w:spacing w:val="-1"/>
          <w:sz w:val="22"/>
          <w:szCs w:val="22"/>
        </w:rPr>
        <w:t>в</w:t>
      </w:r>
      <w:r w:rsidRPr="008C75BB">
        <w:rPr>
          <w:sz w:val="22"/>
          <w:szCs w:val="22"/>
        </w:rPr>
        <w:t>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ь,</w:t>
      </w:r>
      <w:r w:rsidRPr="008C75BB">
        <w:rPr>
          <w:spacing w:val="130"/>
          <w:sz w:val="22"/>
          <w:szCs w:val="22"/>
        </w:rPr>
        <w:t xml:space="preserve"> </w:t>
      </w:r>
      <w:r w:rsidRPr="008C75BB">
        <w:rPr>
          <w:spacing w:val="1"/>
          <w:sz w:val="22"/>
          <w:szCs w:val="22"/>
        </w:rPr>
        <w:t>н</w:t>
      </w:r>
      <w:r w:rsidRPr="008C75BB">
        <w:rPr>
          <w:sz w:val="22"/>
          <w:szCs w:val="22"/>
        </w:rPr>
        <w:t>и</w:t>
      </w:r>
      <w:r w:rsidRPr="008C75BB">
        <w:rPr>
          <w:spacing w:val="-2"/>
          <w:sz w:val="22"/>
          <w:szCs w:val="22"/>
        </w:rPr>
        <w:t>ж</w:t>
      </w:r>
      <w:r w:rsidRPr="008C75BB">
        <w:rPr>
          <w:sz w:val="22"/>
          <w:szCs w:val="22"/>
        </w:rPr>
        <w:t>е</w:t>
      </w:r>
      <w:r w:rsidRPr="008C75BB">
        <w:rPr>
          <w:spacing w:val="134"/>
          <w:sz w:val="22"/>
          <w:szCs w:val="22"/>
        </w:rPr>
        <w:t xml:space="preserve"> </w:t>
      </w:r>
      <w:r w:rsidRPr="008C75BB">
        <w:rPr>
          <w:sz w:val="22"/>
          <w:szCs w:val="22"/>
        </w:rPr>
        <w:t>к</w:t>
      </w:r>
      <w:r w:rsidRPr="008C75BB">
        <w:rPr>
          <w:spacing w:val="7"/>
          <w:sz w:val="22"/>
          <w:szCs w:val="22"/>
        </w:rPr>
        <w:t>о</w:t>
      </w:r>
      <w:r w:rsidRPr="008C75BB">
        <w:rPr>
          <w:spacing w:val="-2"/>
          <w:sz w:val="22"/>
          <w:szCs w:val="22"/>
        </w:rPr>
        <w:t>т</w:t>
      </w:r>
      <w:r w:rsidRPr="008C75BB">
        <w:rPr>
          <w:spacing w:val="-1"/>
          <w:sz w:val="22"/>
          <w:szCs w:val="22"/>
        </w:rPr>
        <w:t>о</w:t>
      </w:r>
      <w:r w:rsidRPr="008C75BB">
        <w:rPr>
          <w:spacing w:val="1"/>
          <w:sz w:val="22"/>
          <w:szCs w:val="22"/>
        </w:rPr>
        <w:t>р</w:t>
      </w:r>
      <w:r w:rsidRPr="008C75BB">
        <w:rPr>
          <w:sz w:val="22"/>
          <w:szCs w:val="22"/>
        </w:rPr>
        <w:t>ой</w:t>
      </w:r>
      <w:r w:rsidRPr="008C75BB">
        <w:rPr>
          <w:spacing w:val="133"/>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w:t>
      </w:r>
      <w:r w:rsidRPr="008C75BB">
        <w:rPr>
          <w:spacing w:val="-1"/>
          <w:sz w:val="22"/>
          <w:szCs w:val="22"/>
        </w:rPr>
        <w:t>р</w:t>
      </w:r>
      <w:r w:rsidRPr="008C75BB">
        <w:rPr>
          <w:spacing w:val="1"/>
          <w:sz w:val="22"/>
          <w:szCs w:val="22"/>
        </w:rPr>
        <w:t>о</w:t>
      </w:r>
      <w:r w:rsidRPr="008C75BB">
        <w:rPr>
          <w:sz w:val="22"/>
          <w:szCs w:val="22"/>
        </w:rPr>
        <w:t>воч</w:t>
      </w:r>
      <w:r w:rsidRPr="008C75BB">
        <w:rPr>
          <w:spacing w:val="-1"/>
          <w:sz w:val="22"/>
          <w:szCs w:val="22"/>
        </w:rPr>
        <w:t>н</w:t>
      </w:r>
      <w:r w:rsidRPr="008C75BB">
        <w:rPr>
          <w:spacing w:val="1"/>
          <w:sz w:val="22"/>
          <w:szCs w:val="22"/>
        </w:rPr>
        <w:t>о</w:t>
      </w:r>
      <w:r w:rsidRPr="008C75BB">
        <w:rPr>
          <w:spacing w:val="-1"/>
          <w:sz w:val="22"/>
          <w:szCs w:val="22"/>
        </w:rPr>
        <w:t>г</w:t>
      </w:r>
      <w:r w:rsidRPr="008C75BB">
        <w:rPr>
          <w:sz w:val="22"/>
          <w:szCs w:val="22"/>
        </w:rPr>
        <w:t>о</w:t>
      </w:r>
      <w:r w:rsidRPr="008C75BB">
        <w:rPr>
          <w:spacing w:val="134"/>
          <w:sz w:val="22"/>
          <w:szCs w:val="22"/>
        </w:rPr>
        <w:t xml:space="preserve"> </w:t>
      </w:r>
      <w:r w:rsidRPr="008C75BB">
        <w:rPr>
          <w:sz w:val="22"/>
          <w:szCs w:val="22"/>
        </w:rPr>
        <w:t>эффект</w:t>
      </w:r>
      <w:r w:rsidRPr="008C75BB">
        <w:rPr>
          <w:spacing w:val="1"/>
          <w:sz w:val="22"/>
          <w:szCs w:val="22"/>
        </w:rPr>
        <w:t>а</w:t>
      </w:r>
      <w:r w:rsidRPr="008C75BB">
        <w:rPr>
          <w:sz w:val="22"/>
          <w:szCs w:val="22"/>
        </w:rPr>
        <w:t xml:space="preserve"> </w:t>
      </w:r>
      <w:r w:rsidRPr="008C75BB">
        <w:rPr>
          <w:spacing w:val="1"/>
          <w:sz w:val="22"/>
          <w:szCs w:val="22"/>
        </w:rPr>
        <w:t>н</w:t>
      </w:r>
      <w:r w:rsidRPr="008C75BB">
        <w:rPr>
          <w:sz w:val="22"/>
          <w:szCs w:val="22"/>
        </w:rPr>
        <w:t>е в</w:t>
      </w:r>
      <w:r w:rsidRPr="008C75BB">
        <w:rPr>
          <w:spacing w:val="1"/>
          <w:sz w:val="22"/>
          <w:szCs w:val="22"/>
        </w:rPr>
        <w:t>о</w:t>
      </w:r>
      <w:r w:rsidRPr="008C75BB">
        <w:rPr>
          <w:spacing w:val="-1"/>
          <w:sz w:val="22"/>
          <w:szCs w:val="22"/>
        </w:rPr>
        <w:t>з</w:t>
      </w:r>
      <w:r w:rsidRPr="008C75BB">
        <w:rPr>
          <w:sz w:val="22"/>
          <w:szCs w:val="22"/>
        </w:rPr>
        <w:t>никает.</w:t>
      </w:r>
      <w:r w:rsidRPr="008C75BB">
        <w:rPr>
          <w:spacing w:val="14"/>
          <w:sz w:val="22"/>
          <w:szCs w:val="22"/>
        </w:rPr>
        <w:t xml:space="preserve"> </w:t>
      </w:r>
      <w:r w:rsidRPr="008C75BB">
        <w:rPr>
          <w:sz w:val="22"/>
          <w:szCs w:val="22"/>
        </w:rPr>
        <w:t>Пико</w:t>
      </w:r>
      <w:r w:rsidRPr="008C75BB">
        <w:rPr>
          <w:spacing w:val="-2"/>
          <w:sz w:val="22"/>
          <w:szCs w:val="22"/>
        </w:rPr>
        <w:t>в</w:t>
      </w:r>
      <w:r w:rsidRPr="008C75BB">
        <w:rPr>
          <w:sz w:val="22"/>
          <w:szCs w:val="22"/>
        </w:rPr>
        <w:t>ая</w:t>
      </w:r>
      <w:r w:rsidRPr="008C75BB">
        <w:rPr>
          <w:spacing w:val="14"/>
          <w:sz w:val="22"/>
          <w:szCs w:val="22"/>
        </w:rPr>
        <w:t xml:space="preserve"> </w:t>
      </w:r>
      <w:r w:rsidRPr="008C75BB">
        <w:rPr>
          <w:spacing w:val="1"/>
          <w:sz w:val="22"/>
          <w:szCs w:val="22"/>
        </w:rPr>
        <w:t>ч</w:t>
      </w:r>
      <w:r w:rsidRPr="008C75BB">
        <w:rPr>
          <w:sz w:val="22"/>
          <w:szCs w:val="22"/>
        </w:rPr>
        <w:t>а</w:t>
      </w:r>
      <w:r w:rsidRPr="008C75BB">
        <w:rPr>
          <w:spacing w:val="1"/>
          <w:sz w:val="22"/>
          <w:szCs w:val="22"/>
        </w:rPr>
        <w:t>с</w:t>
      </w:r>
      <w:r w:rsidRPr="008C75BB">
        <w:rPr>
          <w:spacing w:val="-1"/>
          <w:sz w:val="22"/>
          <w:szCs w:val="22"/>
        </w:rPr>
        <w:t>т</w:t>
      </w:r>
      <w:r w:rsidRPr="008C75BB">
        <w:rPr>
          <w:sz w:val="22"/>
          <w:szCs w:val="22"/>
        </w:rPr>
        <w:t>о</w:t>
      </w:r>
      <w:r w:rsidRPr="008C75BB">
        <w:rPr>
          <w:spacing w:val="1"/>
          <w:sz w:val="22"/>
          <w:szCs w:val="22"/>
        </w:rPr>
        <w:t>т</w:t>
      </w:r>
      <w:r w:rsidRPr="008C75BB">
        <w:rPr>
          <w:sz w:val="22"/>
          <w:szCs w:val="22"/>
        </w:rPr>
        <w:t>а</w:t>
      </w:r>
      <w:r w:rsidRPr="008C75BB">
        <w:rPr>
          <w:spacing w:val="11"/>
          <w:sz w:val="22"/>
          <w:szCs w:val="22"/>
        </w:rPr>
        <w:t xml:space="preserve"> </w:t>
      </w:r>
      <w:r w:rsidRPr="008C75BB">
        <w:rPr>
          <w:spacing w:val="1"/>
          <w:sz w:val="22"/>
          <w:szCs w:val="22"/>
        </w:rPr>
        <w:t>с</w:t>
      </w:r>
      <w:r w:rsidRPr="008C75BB">
        <w:rPr>
          <w:sz w:val="22"/>
          <w:szCs w:val="22"/>
        </w:rPr>
        <w:t>ер</w:t>
      </w:r>
      <w:r w:rsidRPr="008C75BB">
        <w:rPr>
          <w:spacing w:val="1"/>
          <w:sz w:val="22"/>
          <w:szCs w:val="22"/>
        </w:rPr>
        <w:t>д</w:t>
      </w:r>
      <w:r w:rsidRPr="008C75BB">
        <w:rPr>
          <w:spacing w:val="-1"/>
          <w:sz w:val="22"/>
          <w:szCs w:val="22"/>
        </w:rPr>
        <w:t>е</w:t>
      </w:r>
      <w:r w:rsidRPr="008C75BB">
        <w:rPr>
          <w:sz w:val="22"/>
          <w:szCs w:val="22"/>
        </w:rPr>
        <w:t>чн</w:t>
      </w:r>
      <w:r w:rsidRPr="008C75BB">
        <w:rPr>
          <w:spacing w:val="-1"/>
          <w:sz w:val="22"/>
          <w:szCs w:val="22"/>
        </w:rPr>
        <w:t>ы</w:t>
      </w:r>
      <w:r w:rsidRPr="008C75BB">
        <w:rPr>
          <w:sz w:val="22"/>
          <w:szCs w:val="22"/>
        </w:rPr>
        <w:t>х</w:t>
      </w:r>
      <w:r w:rsidRPr="008C75BB">
        <w:rPr>
          <w:spacing w:val="14"/>
          <w:sz w:val="22"/>
          <w:szCs w:val="22"/>
        </w:rPr>
        <w:t xml:space="preserve"> </w:t>
      </w:r>
      <w:r w:rsidRPr="008C75BB">
        <w:rPr>
          <w:spacing w:val="-1"/>
          <w:sz w:val="22"/>
          <w:szCs w:val="22"/>
        </w:rPr>
        <w:t>с</w:t>
      </w:r>
      <w:r w:rsidRPr="008C75BB">
        <w:rPr>
          <w:sz w:val="22"/>
          <w:szCs w:val="22"/>
        </w:rPr>
        <w:t>окра</w:t>
      </w:r>
      <w:r w:rsidRPr="008C75BB">
        <w:rPr>
          <w:spacing w:val="1"/>
          <w:sz w:val="22"/>
          <w:szCs w:val="22"/>
        </w:rPr>
        <w:t>щ</w:t>
      </w:r>
      <w:r w:rsidRPr="008C75BB">
        <w:rPr>
          <w:spacing w:val="-1"/>
          <w:sz w:val="22"/>
          <w:szCs w:val="22"/>
        </w:rPr>
        <w:t>е</w:t>
      </w:r>
      <w:r w:rsidRPr="008C75BB">
        <w:rPr>
          <w:sz w:val="22"/>
          <w:szCs w:val="22"/>
        </w:rPr>
        <w:t>ний</w:t>
      </w:r>
      <w:r w:rsidRPr="008C75BB">
        <w:rPr>
          <w:spacing w:val="19"/>
          <w:sz w:val="22"/>
          <w:szCs w:val="22"/>
        </w:rPr>
        <w:t xml:space="preserve"> </w:t>
      </w:r>
      <w:r w:rsidRPr="008C75BB">
        <w:rPr>
          <w:spacing w:val="1"/>
          <w:sz w:val="22"/>
          <w:szCs w:val="22"/>
        </w:rPr>
        <w:t>—</w:t>
      </w:r>
      <w:r w:rsidRPr="008C75BB">
        <w:rPr>
          <w:spacing w:val="14"/>
          <w:sz w:val="22"/>
          <w:szCs w:val="22"/>
        </w:rPr>
        <w:t xml:space="preserve"> </w:t>
      </w:r>
      <w:r w:rsidRPr="008C75BB">
        <w:rPr>
          <w:sz w:val="22"/>
          <w:szCs w:val="22"/>
        </w:rPr>
        <w:t>э</w:t>
      </w:r>
      <w:r w:rsidRPr="008C75BB">
        <w:rPr>
          <w:spacing w:val="-2"/>
          <w:sz w:val="22"/>
          <w:szCs w:val="22"/>
        </w:rPr>
        <w:t>т</w:t>
      </w:r>
      <w:r w:rsidRPr="008C75BB">
        <w:rPr>
          <w:sz w:val="22"/>
          <w:szCs w:val="22"/>
        </w:rPr>
        <w:t>о</w:t>
      </w:r>
      <w:r w:rsidRPr="008C75BB">
        <w:rPr>
          <w:spacing w:val="14"/>
          <w:sz w:val="22"/>
          <w:szCs w:val="22"/>
        </w:rPr>
        <w:t xml:space="preserve"> </w:t>
      </w:r>
      <w:r w:rsidRPr="008C75BB">
        <w:rPr>
          <w:sz w:val="22"/>
          <w:szCs w:val="22"/>
        </w:rPr>
        <w:t>на</w:t>
      </w:r>
      <w:r w:rsidRPr="008C75BB">
        <w:rPr>
          <w:spacing w:val="-1"/>
          <w:sz w:val="22"/>
          <w:szCs w:val="22"/>
        </w:rPr>
        <w:t>и</w:t>
      </w:r>
      <w:r w:rsidRPr="008C75BB">
        <w:rPr>
          <w:spacing w:val="1"/>
          <w:sz w:val="22"/>
          <w:szCs w:val="22"/>
        </w:rPr>
        <w:t>бо</w:t>
      </w:r>
      <w:r w:rsidRPr="008C75BB">
        <w:rPr>
          <w:sz w:val="22"/>
          <w:szCs w:val="22"/>
        </w:rPr>
        <w:t>льш</w:t>
      </w:r>
      <w:r w:rsidRPr="008C75BB">
        <w:rPr>
          <w:spacing w:val="-1"/>
          <w:sz w:val="22"/>
          <w:szCs w:val="22"/>
        </w:rPr>
        <w:t>а</w:t>
      </w:r>
      <w:r w:rsidRPr="008C75BB">
        <w:rPr>
          <w:sz w:val="22"/>
          <w:szCs w:val="22"/>
        </w:rPr>
        <w:t>я</w:t>
      </w:r>
      <w:r w:rsidRPr="008C75BB">
        <w:rPr>
          <w:spacing w:val="13"/>
          <w:sz w:val="22"/>
          <w:szCs w:val="22"/>
        </w:rPr>
        <w:t xml:space="preserve"> </w:t>
      </w:r>
      <w:r w:rsidRPr="008C75BB">
        <w:rPr>
          <w:spacing w:val="1"/>
          <w:sz w:val="22"/>
          <w:szCs w:val="22"/>
        </w:rPr>
        <w:t>ин</w:t>
      </w:r>
      <w:r w:rsidRPr="008C75BB">
        <w:rPr>
          <w:sz w:val="22"/>
          <w:szCs w:val="22"/>
        </w:rPr>
        <w:t>те</w:t>
      </w:r>
      <w:r w:rsidRPr="008C75BB">
        <w:rPr>
          <w:spacing w:val="1"/>
          <w:sz w:val="22"/>
          <w:szCs w:val="22"/>
        </w:rPr>
        <w:t>н</w:t>
      </w:r>
      <w:r w:rsidRPr="008C75BB">
        <w:rPr>
          <w:sz w:val="22"/>
          <w:szCs w:val="22"/>
        </w:rPr>
        <w:t>сив</w:t>
      </w:r>
      <w:r w:rsidRPr="008C75BB">
        <w:rPr>
          <w:spacing w:val="-1"/>
          <w:sz w:val="22"/>
          <w:szCs w:val="22"/>
        </w:rPr>
        <w:t>н</w:t>
      </w:r>
      <w:r w:rsidRPr="008C75BB">
        <w:rPr>
          <w:spacing w:val="1"/>
          <w:sz w:val="22"/>
          <w:szCs w:val="22"/>
        </w:rPr>
        <w:t>о</w:t>
      </w:r>
      <w:r w:rsidRPr="008C75BB">
        <w:rPr>
          <w:sz w:val="22"/>
          <w:szCs w:val="22"/>
        </w:rPr>
        <w:t>ст</w:t>
      </w:r>
      <w:r w:rsidRPr="008C75BB">
        <w:rPr>
          <w:spacing w:val="1"/>
          <w:sz w:val="22"/>
          <w:szCs w:val="22"/>
        </w:rPr>
        <w:t>ь</w:t>
      </w:r>
      <w:r w:rsidRPr="008C75BB">
        <w:rPr>
          <w:sz w:val="22"/>
          <w:szCs w:val="22"/>
        </w:rPr>
        <w:t>,</w:t>
      </w:r>
      <w:r w:rsidRPr="008C75BB">
        <w:rPr>
          <w:spacing w:val="50"/>
          <w:sz w:val="22"/>
          <w:szCs w:val="22"/>
        </w:rPr>
        <w:t xml:space="preserve"> </w:t>
      </w:r>
      <w:r w:rsidRPr="008C75BB">
        <w:rPr>
          <w:spacing w:val="1"/>
          <w:sz w:val="22"/>
          <w:szCs w:val="22"/>
        </w:rPr>
        <w:t>ко</w:t>
      </w:r>
      <w:r w:rsidRPr="008C75BB">
        <w:rPr>
          <w:spacing w:val="-1"/>
          <w:sz w:val="22"/>
          <w:szCs w:val="22"/>
        </w:rPr>
        <w:t>т</w:t>
      </w:r>
      <w:r w:rsidRPr="008C75BB">
        <w:rPr>
          <w:sz w:val="22"/>
          <w:szCs w:val="22"/>
        </w:rPr>
        <w:t>орая</w:t>
      </w:r>
      <w:r w:rsidRPr="008C75BB">
        <w:rPr>
          <w:spacing w:val="53"/>
          <w:sz w:val="22"/>
          <w:szCs w:val="22"/>
        </w:rPr>
        <w:t xml:space="preserve"> </w:t>
      </w:r>
      <w:r w:rsidRPr="008C75BB">
        <w:rPr>
          <w:spacing w:val="1"/>
          <w:sz w:val="22"/>
          <w:szCs w:val="22"/>
        </w:rPr>
        <w:t>н</w:t>
      </w:r>
      <w:r w:rsidRPr="008C75BB">
        <w:rPr>
          <w:sz w:val="22"/>
          <w:szCs w:val="22"/>
        </w:rPr>
        <w:t>е</w:t>
      </w:r>
      <w:r w:rsidRPr="008C75BB">
        <w:rPr>
          <w:spacing w:val="52"/>
          <w:sz w:val="22"/>
          <w:szCs w:val="22"/>
        </w:rPr>
        <w:t xml:space="preserve"> </w:t>
      </w:r>
      <w:r w:rsidRPr="008C75BB">
        <w:rPr>
          <w:sz w:val="22"/>
          <w:szCs w:val="22"/>
        </w:rPr>
        <w:t>д</w:t>
      </w:r>
      <w:r w:rsidRPr="008C75BB">
        <w:rPr>
          <w:spacing w:val="1"/>
          <w:sz w:val="22"/>
          <w:szCs w:val="22"/>
        </w:rPr>
        <w:t>о</w:t>
      </w:r>
      <w:r w:rsidRPr="008C75BB">
        <w:rPr>
          <w:sz w:val="22"/>
          <w:szCs w:val="22"/>
        </w:rPr>
        <w:t>лжна</w:t>
      </w:r>
      <w:r w:rsidRPr="008C75BB">
        <w:rPr>
          <w:spacing w:val="52"/>
          <w:sz w:val="22"/>
          <w:szCs w:val="22"/>
        </w:rPr>
        <w:t xml:space="preserve"> </w:t>
      </w:r>
      <w:r w:rsidRPr="008C75BB">
        <w:rPr>
          <w:spacing w:val="1"/>
          <w:sz w:val="22"/>
          <w:szCs w:val="22"/>
        </w:rPr>
        <w:t>бы</w:t>
      </w:r>
      <w:r w:rsidRPr="008C75BB">
        <w:rPr>
          <w:sz w:val="22"/>
          <w:szCs w:val="22"/>
        </w:rPr>
        <w:t>т</w:t>
      </w:r>
      <w:r w:rsidRPr="008C75BB">
        <w:rPr>
          <w:spacing w:val="1"/>
          <w:sz w:val="22"/>
          <w:szCs w:val="22"/>
        </w:rPr>
        <w:t>ь</w:t>
      </w:r>
      <w:r w:rsidRPr="008C75BB">
        <w:rPr>
          <w:spacing w:val="48"/>
          <w:sz w:val="22"/>
          <w:szCs w:val="22"/>
        </w:rPr>
        <w:t xml:space="preserve"> </w:t>
      </w:r>
      <w:r w:rsidRPr="008C75BB">
        <w:rPr>
          <w:spacing w:val="1"/>
          <w:sz w:val="22"/>
          <w:szCs w:val="22"/>
        </w:rPr>
        <w:t>пре</w:t>
      </w:r>
      <w:r w:rsidRPr="008C75BB">
        <w:rPr>
          <w:sz w:val="22"/>
          <w:szCs w:val="22"/>
        </w:rPr>
        <w:t>вышена</w:t>
      </w:r>
      <w:r w:rsidRPr="008C75BB">
        <w:rPr>
          <w:spacing w:val="58"/>
          <w:sz w:val="22"/>
          <w:szCs w:val="22"/>
        </w:rPr>
        <w:t xml:space="preserve"> </w:t>
      </w:r>
      <w:r w:rsidRPr="008C75BB">
        <w:rPr>
          <w:sz w:val="22"/>
          <w:szCs w:val="22"/>
        </w:rPr>
        <w:t>в</w:t>
      </w:r>
      <w:r w:rsidRPr="008C75BB">
        <w:rPr>
          <w:spacing w:val="52"/>
          <w:sz w:val="22"/>
          <w:szCs w:val="22"/>
        </w:rPr>
        <w:t xml:space="preserve"> </w:t>
      </w:r>
      <w:r w:rsidRPr="008C75BB">
        <w:rPr>
          <w:spacing w:val="1"/>
          <w:sz w:val="22"/>
          <w:szCs w:val="22"/>
        </w:rPr>
        <w:t>р</w:t>
      </w:r>
      <w:r w:rsidRPr="008C75BB">
        <w:rPr>
          <w:sz w:val="22"/>
          <w:szCs w:val="22"/>
        </w:rPr>
        <w:t>е</w:t>
      </w:r>
      <w:r w:rsidRPr="008C75BB">
        <w:rPr>
          <w:spacing w:val="1"/>
          <w:sz w:val="22"/>
          <w:szCs w:val="22"/>
        </w:rPr>
        <w:t>з</w:t>
      </w:r>
      <w:r w:rsidRPr="008C75BB">
        <w:rPr>
          <w:spacing w:val="-1"/>
          <w:sz w:val="22"/>
          <w:szCs w:val="22"/>
        </w:rPr>
        <w:t>у</w:t>
      </w:r>
      <w:r w:rsidRPr="008C75BB">
        <w:rPr>
          <w:sz w:val="22"/>
          <w:szCs w:val="22"/>
        </w:rPr>
        <w:t>л</w:t>
      </w:r>
      <w:r w:rsidRPr="008C75BB">
        <w:rPr>
          <w:spacing w:val="-1"/>
          <w:sz w:val="22"/>
          <w:szCs w:val="22"/>
        </w:rPr>
        <w:t>ь</w:t>
      </w:r>
      <w:r w:rsidRPr="008C75BB">
        <w:rPr>
          <w:sz w:val="22"/>
          <w:szCs w:val="22"/>
        </w:rPr>
        <w:t>та</w:t>
      </w:r>
      <w:r w:rsidRPr="008C75BB">
        <w:rPr>
          <w:spacing w:val="1"/>
          <w:sz w:val="22"/>
          <w:szCs w:val="22"/>
        </w:rPr>
        <w:t>т</w:t>
      </w:r>
      <w:r w:rsidRPr="008C75BB">
        <w:rPr>
          <w:sz w:val="22"/>
          <w:szCs w:val="22"/>
        </w:rPr>
        <w:t>е</w:t>
      </w:r>
      <w:r w:rsidRPr="008C75BB">
        <w:rPr>
          <w:spacing w:val="52"/>
          <w:sz w:val="22"/>
          <w:szCs w:val="22"/>
        </w:rPr>
        <w:t xml:space="preserve"> </w:t>
      </w:r>
      <w:r w:rsidRPr="008C75BB">
        <w:rPr>
          <w:sz w:val="22"/>
          <w:szCs w:val="22"/>
        </w:rPr>
        <w:t>т</w:t>
      </w:r>
      <w:r w:rsidRPr="008C75BB">
        <w:rPr>
          <w:spacing w:val="1"/>
          <w:sz w:val="22"/>
          <w:szCs w:val="22"/>
        </w:rPr>
        <w:t>р</w:t>
      </w:r>
      <w:r w:rsidRPr="008C75BB">
        <w:rPr>
          <w:sz w:val="22"/>
          <w:szCs w:val="22"/>
        </w:rPr>
        <w:t>ени</w:t>
      </w:r>
      <w:r w:rsidRPr="008C75BB">
        <w:rPr>
          <w:spacing w:val="1"/>
          <w:sz w:val="22"/>
          <w:szCs w:val="22"/>
        </w:rPr>
        <w:t>р</w:t>
      </w:r>
      <w:r w:rsidRPr="008C75BB">
        <w:rPr>
          <w:sz w:val="22"/>
          <w:szCs w:val="22"/>
        </w:rPr>
        <w:t>ов</w:t>
      </w:r>
      <w:r w:rsidRPr="008C75BB">
        <w:rPr>
          <w:spacing w:val="-1"/>
          <w:sz w:val="22"/>
          <w:szCs w:val="22"/>
        </w:rPr>
        <w:t>к</w:t>
      </w:r>
      <w:r w:rsidRPr="008C75BB">
        <w:rPr>
          <w:sz w:val="22"/>
          <w:szCs w:val="22"/>
        </w:rPr>
        <w:t>и. Пр</w:t>
      </w:r>
      <w:r w:rsidRPr="008C75BB">
        <w:rPr>
          <w:spacing w:val="1"/>
          <w:sz w:val="22"/>
          <w:szCs w:val="22"/>
        </w:rPr>
        <w:t>им</w:t>
      </w:r>
      <w:r w:rsidRPr="008C75BB">
        <w:rPr>
          <w:spacing w:val="-1"/>
          <w:sz w:val="22"/>
          <w:szCs w:val="22"/>
        </w:rPr>
        <w:t>ер</w:t>
      </w:r>
      <w:r w:rsidRPr="008C75BB">
        <w:rPr>
          <w:sz w:val="22"/>
          <w:szCs w:val="22"/>
        </w:rPr>
        <w:t>н</w:t>
      </w:r>
      <w:r w:rsidRPr="008C75BB">
        <w:rPr>
          <w:spacing w:val="1"/>
          <w:sz w:val="22"/>
          <w:szCs w:val="22"/>
        </w:rPr>
        <w:t>ы</w:t>
      </w:r>
      <w:r w:rsidRPr="008C75BB">
        <w:rPr>
          <w:sz w:val="22"/>
          <w:szCs w:val="22"/>
        </w:rPr>
        <w:t>е</w:t>
      </w:r>
      <w:r w:rsidRPr="008C75BB">
        <w:rPr>
          <w:spacing w:val="55"/>
          <w:sz w:val="22"/>
          <w:szCs w:val="22"/>
        </w:rPr>
        <w:t xml:space="preserve"> </w:t>
      </w:r>
      <w:r w:rsidRPr="008C75BB">
        <w:rPr>
          <w:spacing w:val="1"/>
          <w:sz w:val="22"/>
          <w:szCs w:val="22"/>
        </w:rPr>
        <w:t>п</w:t>
      </w:r>
      <w:r w:rsidRPr="008C75BB">
        <w:rPr>
          <w:sz w:val="22"/>
          <w:szCs w:val="22"/>
        </w:rPr>
        <w:t>оказ</w:t>
      </w:r>
      <w:r w:rsidRPr="008C75BB">
        <w:rPr>
          <w:spacing w:val="1"/>
          <w:sz w:val="22"/>
          <w:szCs w:val="22"/>
        </w:rPr>
        <w:t>а</w:t>
      </w:r>
      <w:r w:rsidRPr="008C75BB">
        <w:rPr>
          <w:spacing w:val="-1"/>
          <w:sz w:val="22"/>
          <w:szCs w:val="22"/>
        </w:rPr>
        <w:t>т</w:t>
      </w:r>
      <w:r w:rsidRPr="008C75BB">
        <w:rPr>
          <w:sz w:val="22"/>
          <w:szCs w:val="22"/>
        </w:rPr>
        <w:t>ели</w:t>
      </w:r>
      <w:r w:rsidRPr="008C75BB">
        <w:rPr>
          <w:spacing w:val="57"/>
          <w:sz w:val="22"/>
          <w:szCs w:val="22"/>
        </w:rPr>
        <w:t xml:space="preserve"> </w:t>
      </w:r>
      <w:r w:rsidRPr="008C75BB">
        <w:rPr>
          <w:sz w:val="22"/>
          <w:szCs w:val="22"/>
        </w:rPr>
        <w:t>ч</w:t>
      </w:r>
      <w:r w:rsidRPr="008C75BB">
        <w:rPr>
          <w:spacing w:val="1"/>
          <w:sz w:val="22"/>
          <w:szCs w:val="22"/>
        </w:rPr>
        <w:t>а</w:t>
      </w:r>
      <w:r w:rsidRPr="008C75BB">
        <w:rPr>
          <w:sz w:val="22"/>
          <w:szCs w:val="22"/>
        </w:rPr>
        <w:t>стот</w:t>
      </w:r>
      <w:r w:rsidRPr="008C75BB">
        <w:rPr>
          <w:spacing w:val="1"/>
          <w:sz w:val="22"/>
          <w:szCs w:val="22"/>
        </w:rPr>
        <w:t>ы</w:t>
      </w:r>
      <w:r w:rsidRPr="008C75BB">
        <w:rPr>
          <w:spacing w:val="57"/>
          <w:sz w:val="22"/>
          <w:szCs w:val="22"/>
        </w:rPr>
        <w:t xml:space="preserve"> </w:t>
      </w:r>
      <w:r w:rsidRPr="008C75BB">
        <w:rPr>
          <w:spacing w:val="1"/>
          <w:sz w:val="22"/>
          <w:szCs w:val="22"/>
        </w:rPr>
        <w:t>с</w:t>
      </w:r>
      <w:r w:rsidRPr="008C75BB">
        <w:rPr>
          <w:spacing w:val="-1"/>
          <w:sz w:val="22"/>
          <w:szCs w:val="22"/>
        </w:rPr>
        <w:t>ер</w:t>
      </w:r>
      <w:r w:rsidRPr="008C75BB">
        <w:rPr>
          <w:sz w:val="22"/>
          <w:szCs w:val="22"/>
        </w:rPr>
        <w:t>д</w:t>
      </w:r>
      <w:r w:rsidRPr="008C75BB">
        <w:rPr>
          <w:spacing w:val="1"/>
          <w:sz w:val="22"/>
          <w:szCs w:val="22"/>
        </w:rPr>
        <w:t>е</w:t>
      </w:r>
      <w:r w:rsidRPr="008C75BB">
        <w:rPr>
          <w:spacing w:val="-1"/>
          <w:sz w:val="22"/>
          <w:szCs w:val="22"/>
        </w:rPr>
        <w:t>ч</w:t>
      </w:r>
      <w:r w:rsidRPr="008C75BB">
        <w:rPr>
          <w:sz w:val="22"/>
          <w:szCs w:val="22"/>
        </w:rPr>
        <w:t>ных</w:t>
      </w:r>
      <w:r w:rsidRPr="008C75BB">
        <w:rPr>
          <w:spacing w:val="57"/>
          <w:sz w:val="22"/>
          <w:szCs w:val="22"/>
        </w:rPr>
        <w:t xml:space="preserve"> </w:t>
      </w:r>
      <w:r w:rsidRPr="008C75BB">
        <w:rPr>
          <w:spacing w:val="1"/>
          <w:sz w:val="22"/>
          <w:szCs w:val="22"/>
        </w:rPr>
        <w:t>с</w:t>
      </w:r>
      <w:r w:rsidRPr="008C75BB">
        <w:rPr>
          <w:sz w:val="22"/>
          <w:szCs w:val="22"/>
        </w:rPr>
        <w:t>окращ</w:t>
      </w:r>
      <w:r w:rsidRPr="008C75BB">
        <w:rPr>
          <w:spacing w:val="-1"/>
          <w:sz w:val="22"/>
          <w:szCs w:val="22"/>
        </w:rPr>
        <w:t>е</w:t>
      </w:r>
      <w:r w:rsidRPr="008C75BB">
        <w:rPr>
          <w:sz w:val="22"/>
          <w:szCs w:val="22"/>
        </w:rPr>
        <w:t>ний</w:t>
      </w:r>
      <w:r w:rsidRPr="008C75BB">
        <w:rPr>
          <w:spacing w:val="57"/>
          <w:sz w:val="22"/>
          <w:szCs w:val="22"/>
        </w:rPr>
        <w:t xml:space="preserve"> </w:t>
      </w:r>
      <w:r w:rsidRPr="008C75BB">
        <w:rPr>
          <w:sz w:val="22"/>
          <w:szCs w:val="22"/>
        </w:rPr>
        <w:t>у</w:t>
      </w:r>
      <w:r w:rsidRPr="008C75BB">
        <w:rPr>
          <w:spacing w:val="56"/>
          <w:sz w:val="22"/>
          <w:szCs w:val="22"/>
        </w:rPr>
        <w:t xml:space="preserve"> </w:t>
      </w:r>
      <w:r w:rsidRPr="008C75BB">
        <w:rPr>
          <w:spacing w:val="1"/>
          <w:sz w:val="22"/>
          <w:szCs w:val="22"/>
        </w:rPr>
        <w:t>з</w:t>
      </w:r>
      <w:r w:rsidRPr="008C75BB">
        <w:rPr>
          <w:sz w:val="22"/>
          <w:szCs w:val="22"/>
        </w:rPr>
        <w:t>доровых</w:t>
      </w:r>
      <w:r w:rsidRPr="008C75BB">
        <w:rPr>
          <w:spacing w:val="57"/>
          <w:sz w:val="22"/>
          <w:szCs w:val="22"/>
        </w:rPr>
        <w:t xml:space="preserve"> </w:t>
      </w:r>
      <w:r w:rsidRPr="008C75BB">
        <w:rPr>
          <w:spacing w:val="1"/>
          <w:sz w:val="22"/>
          <w:szCs w:val="22"/>
        </w:rPr>
        <w:t>л</w:t>
      </w:r>
      <w:r w:rsidRPr="008C75BB">
        <w:rPr>
          <w:spacing w:val="-1"/>
          <w:sz w:val="22"/>
          <w:szCs w:val="22"/>
        </w:rPr>
        <w:t>ю</w:t>
      </w:r>
      <w:r w:rsidRPr="008C75BB">
        <w:rPr>
          <w:spacing w:val="1"/>
          <w:sz w:val="22"/>
          <w:szCs w:val="22"/>
        </w:rPr>
        <w:t>д</w:t>
      </w:r>
      <w:r w:rsidRPr="008C75BB">
        <w:rPr>
          <w:sz w:val="22"/>
          <w:szCs w:val="22"/>
        </w:rPr>
        <w:t>е</w:t>
      </w:r>
      <w:r w:rsidRPr="008C75BB">
        <w:rPr>
          <w:spacing w:val="1"/>
          <w:sz w:val="22"/>
          <w:szCs w:val="22"/>
        </w:rPr>
        <w:t>й,</w:t>
      </w:r>
      <w:r w:rsidRPr="008C75BB">
        <w:rPr>
          <w:sz w:val="22"/>
          <w:szCs w:val="22"/>
        </w:rPr>
        <w:t xml:space="preserve"> за</w:t>
      </w:r>
      <w:r w:rsidRPr="008C75BB">
        <w:rPr>
          <w:spacing w:val="1"/>
          <w:sz w:val="22"/>
          <w:szCs w:val="22"/>
        </w:rPr>
        <w:t>н</w:t>
      </w:r>
      <w:r w:rsidRPr="008C75BB">
        <w:rPr>
          <w:spacing w:val="2"/>
          <w:sz w:val="22"/>
          <w:szCs w:val="22"/>
        </w:rPr>
        <w:t>и</w:t>
      </w:r>
      <w:r w:rsidRPr="008C75BB">
        <w:rPr>
          <w:spacing w:val="-1"/>
          <w:sz w:val="22"/>
          <w:szCs w:val="22"/>
        </w:rPr>
        <w:t>м</w:t>
      </w:r>
      <w:r w:rsidRPr="008C75BB">
        <w:rPr>
          <w:sz w:val="22"/>
          <w:szCs w:val="22"/>
        </w:rPr>
        <w:t>ающ</w:t>
      </w:r>
      <w:r w:rsidRPr="008C75BB">
        <w:rPr>
          <w:spacing w:val="-1"/>
          <w:sz w:val="22"/>
          <w:szCs w:val="22"/>
        </w:rPr>
        <w:t>и</w:t>
      </w:r>
      <w:r w:rsidRPr="008C75BB">
        <w:rPr>
          <w:sz w:val="22"/>
          <w:szCs w:val="22"/>
        </w:rPr>
        <w:t>х</w:t>
      </w:r>
      <w:r w:rsidRPr="008C75BB">
        <w:rPr>
          <w:spacing w:val="1"/>
          <w:sz w:val="22"/>
          <w:szCs w:val="22"/>
        </w:rPr>
        <w:t>с</w:t>
      </w:r>
      <w:r w:rsidRPr="008C75BB">
        <w:rPr>
          <w:sz w:val="22"/>
          <w:szCs w:val="22"/>
        </w:rPr>
        <w:t>я</w:t>
      </w:r>
      <w:r w:rsidRPr="008C75BB">
        <w:rPr>
          <w:spacing w:val="19"/>
          <w:sz w:val="22"/>
          <w:szCs w:val="22"/>
        </w:rPr>
        <w:t xml:space="preserve"> </w:t>
      </w:r>
      <w:r w:rsidRPr="008C75BB">
        <w:rPr>
          <w:spacing w:val="-1"/>
          <w:sz w:val="22"/>
          <w:szCs w:val="22"/>
        </w:rPr>
        <w:t>с</w:t>
      </w:r>
      <w:r w:rsidRPr="008C75BB">
        <w:rPr>
          <w:sz w:val="22"/>
          <w:szCs w:val="22"/>
        </w:rPr>
        <w:t>порто</w:t>
      </w:r>
      <w:r w:rsidRPr="008C75BB">
        <w:rPr>
          <w:spacing w:val="1"/>
          <w:sz w:val="22"/>
          <w:szCs w:val="22"/>
        </w:rPr>
        <w:t>м</w:t>
      </w:r>
      <w:r w:rsidRPr="008C75BB">
        <w:rPr>
          <w:spacing w:val="18"/>
          <w:sz w:val="22"/>
          <w:szCs w:val="22"/>
        </w:rPr>
        <w:t xml:space="preserve"> </w:t>
      </w:r>
      <w:r w:rsidRPr="008C75BB">
        <w:rPr>
          <w:spacing w:val="1"/>
          <w:sz w:val="22"/>
          <w:szCs w:val="22"/>
        </w:rPr>
        <w:t>мо</w:t>
      </w:r>
      <w:r w:rsidRPr="008C75BB">
        <w:rPr>
          <w:sz w:val="22"/>
          <w:szCs w:val="22"/>
        </w:rPr>
        <w:t>г</w:t>
      </w:r>
      <w:r w:rsidRPr="008C75BB">
        <w:rPr>
          <w:spacing w:val="-2"/>
          <w:sz w:val="22"/>
          <w:szCs w:val="22"/>
        </w:rPr>
        <w:t>у</w:t>
      </w:r>
      <w:r w:rsidRPr="008C75BB">
        <w:rPr>
          <w:sz w:val="22"/>
          <w:szCs w:val="22"/>
        </w:rPr>
        <w:t>т</w:t>
      </w:r>
      <w:r w:rsidRPr="008C75BB">
        <w:rPr>
          <w:spacing w:val="20"/>
          <w:sz w:val="22"/>
          <w:szCs w:val="22"/>
        </w:rPr>
        <w:t xml:space="preserve"> </w:t>
      </w:r>
      <w:r w:rsidRPr="008C75BB">
        <w:rPr>
          <w:sz w:val="22"/>
          <w:szCs w:val="22"/>
        </w:rPr>
        <w:t>быт</w:t>
      </w:r>
      <w:r w:rsidRPr="008C75BB">
        <w:rPr>
          <w:spacing w:val="1"/>
          <w:sz w:val="22"/>
          <w:szCs w:val="22"/>
        </w:rPr>
        <w:t>ь</w:t>
      </w:r>
      <w:r w:rsidRPr="008C75BB">
        <w:rPr>
          <w:spacing w:val="17"/>
          <w:sz w:val="22"/>
          <w:szCs w:val="22"/>
        </w:rPr>
        <w:t xml:space="preserve"> </w:t>
      </w:r>
      <w:r w:rsidRPr="008C75BB">
        <w:rPr>
          <w:spacing w:val="1"/>
          <w:sz w:val="22"/>
          <w:szCs w:val="22"/>
        </w:rPr>
        <w:t>п</w:t>
      </w:r>
      <w:r w:rsidRPr="008C75BB">
        <w:rPr>
          <w:sz w:val="22"/>
          <w:szCs w:val="22"/>
        </w:rPr>
        <w:t>орог</w:t>
      </w:r>
      <w:r w:rsidRPr="008C75BB">
        <w:rPr>
          <w:spacing w:val="2"/>
          <w:sz w:val="22"/>
          <w:szCs w:val="22"/>
        </w:rPr>
        <w:t>о</w:t>
      </w:r>
      <w:r w:rsidRPr="008C75BB">
        <w:rPr>
          <w:spacing w:val="-2"/>
          <w:sz w:val="22"/>
          <w:szCs w:val="22"/>
        </w:rPr>
        <w:t>в</w:t>
      </w:r>
      <w:r w:rsidRPr="008C75BB">
        <w:rPr>
          <w:sz w:val="22"/>
          <w:szCs w:val="22"/>
        </w:rPr>
        <w:t>ая</w:t>
      </w:r>
      <w:r w:rsidRPr="008C75BB">
        <w:rPr>
          <w:spacing w:val="24"/>
          <w:sz w:val="22"/>
          <w:szCs w:val="22"/>
        </w:rPr>
        <w:t xml:space="preserve"> </w:t>
      </w:r>
      <w:r w:rsidRPr="008C75BB">
        <w:rPr>
          <w:sz w:val="22"/>
          <w:szCs w:val="22"/>
        </w:rPr>
        <w:t>—</w:t>
      </w:r>
      <w:r w:rsidRPr="008C75BB">
        <w:rPr>
          <w:spacing w:val="19"/>
          <w:sz w:val="22"/>
          <w:szCs w:val="22"/>
        </w:rPr>
        <w:t xml:space="preserve"> </w:t>
      </w:r>
      <w:r w:rsidRPr="008C75BB">
        <w:rPr>
          <w:sz w:val="22"/>
          <w:szCs w:val="22"/>
        </w:rPr>
        <w:t>75</w:t>
      </w:r>
      <w:r w:rsidRPr="008C75BB">
        <w:rPr>
          <w:spacing w:val="22"/>
          <w:sz w:val="22"/>
          <w:szCs w:val="22"/>
        </w:rPr>
        <w:t xml:space="preserve"> </w:t>
      </w:r>
      <w:r w:rsidRPr="008C75BB">
        <w:rPr>
          <w:spacing w:val="1"/>
          <w:sz w:val="22"/>
          <w:szCs w:val="22"/>
        </w:rPr>
        <w:t>%</w:t>
      </w:r>
      <w:r w:rsidRPr="008C75BB">
        <w:rPr>
          <w:spacing w:val="17"/>
          <w:sz w:val="22"/>
          <w:szCs w:val="22"/>
        </w:rPr>
        <w:t xml:space="preserve"> </w:t>
      </w:r>
      <w:r w:rsidRPr="008C75BB">
        <w:rPr>
          <w:spacing w:val="1"/>
          <w:sz w:val="22"/>
          <w:szCs w:val="22"/>
        </w:rPr>
        <w:t>и</w:t>
      </w:r>
      <w:r w:rsidRPr="008C75BB">
        <w:rPr>
          <w:spacing w:val="19"/>
          <w:sz w:val="22"/>
          <w:szCs w:val="22"/>
        </w:rPr>
        <w:t xml:space="preserve"> </w:t>
      </w:r>
      <w:r w:rsidRPr="008C75BB">
        <w:rPr>
          <w:sz w:val="22"/>
          <w:szCs w:val="22"/>
        </w:rPr>
        <w:t>пи</w:t>
      </w:r>
      <w:r w:rsidRPr="008C75BB">
        <w:rPr>
          <w:spacing w:val="-1"/>
          <w:sz w:val="22"/>
          <w:szCs w:val="22"/>
        </w:rPr>
        <w:t>к</w:t>
      </w:r>
      <w:r w:rsidRPr="008C75BB">
        <w:rPr>
          <w:sz w:val="22"/>
          <w:szCs w:val="22"/>
        </w:rPr>
        <w:t>о</w:t>
      </w:r>
      <w:r w:rsidRPr="008C75BB">
        <w:rPr>
          <w:spacing w:val="1"/>
          <w:sz w:val="22"/>
          <w:szCs w:val="22"/>
        </w:rPr>
        <w:t>в</w:t>
      </w:r>
      <w:r w:rsidRPr="008C75BB">
        <w:rPr>
          <w:sz w:val="22"/>
          <w:szCs w:val="22"/>
        </w:rPr>
        <w:t>ая</w:t>
      </w:r>
      <w:r w:rsidRPr="008C75BB">
        <w:rPr>
          <w:spacing w:val="22"/>
          <w:sz w:val="22"/>
          <w:szCs w:val="22"/>
        </w:rPr>
        <w:t xml:space="preserve"> </w:t>
      </w:r>
      <w:r w:rsidRPr="008C75BB">
        <w:rPr>
          <w:b/>
          <w:bCs/>
          <w:sz w:val="22"/>
          <w:szCs w:val="22"/>
        </w:rPr>
        <w:t>—</w:t>
      </w:r>
      <w:r w:rsidRPr="008C75BB">
        <w:rPr>
          <w:spacing w:val="19"/>
          <w:sz w:val="22"/>
          <w:szCs w:val="22"/>
        </w:rPr>
        <w:t xml:space="preserve"> </w:t>
      </w:r>
      <w:r w:rsidRPr="008C75BB">
        <w:rPr>
          <w:sz w:val="22"/>
          <w:szCs w:val="22"/>
        </w:rPr>
        <w:t>95</w:t>
      </w:r>
      <w:r w:rsidRPr="008C75BB">
        <w:rPr>
          <w:spacing w:val="20"/>
          <w:sz w:val="22"/>
          <w:szCs w:val="22"/>
        </w:rPr>
        <w:t xml:space="preserve"> </w:t>
      </w:r>
      <w:r w:rsidRPr="008C75BB">
        <w:rPr>
          <w:sz w:val="22"/>
          <w:szCs w:val="22"/>
        </w:rPr>
        <w:t>%</w:t>
      </w:r>
      <w:r w:rsidRPr="008C75BB">
        <w:rPr>
          <w:spacing w:val="18"/>
          <w:sz w:val="22"/>
          <w:szCs w:val="22"/>
        </w:rPr>
        <w:t xml:space="preserve"> </w:t>
      </w:r>
      <w:r w:rsidRPr="008C75BB">
        <w:rPr>
          <w:spacing w:val="1"/>
          <w:sz w:val="22"/>
          <w:szCs w:val="22"/>
        </w:rPr>
        <w:t>о</w:t>
      </w:r>
      <w:r w:rsidRPr="008C75BB">
        <w:rPr>
          <w:sz w:val="22"/>
          <w:szCs w:val="22"/>
        </w:rPr>
        <w:t>т ма</w:t>
      </w:r>
      <w:r w:rsidRPr="008C75BB">
        <w:rPr>
          <w:spacing w:val="1"/>
          <w:sz w:val="22"/>
          <w:szCs w:val="22"/>
        </w:rPr>
        <w:t>к</w:t>
      </w:r>
      <w:r w:rsidRPr="008C75BB">
        <w:rPr>
          <w:sz w:val="22"/>
          <w:szCs w:val="22"/>
        </w:rPr>
        <w:t>с</w:t>
      </w:r>
      <w:r w:rsidRPr="008C75BB">
        <w:rPr>
          <w:spacing w:val="1"/>
          <w:sz w:val="22"/>
          <w:szCs w:val="22"/>
        </w:rPr>
        <w:t>и</w:t>
      </w:r>
      <w:r w:rsidRPr="008C75BB">
        <w:rPr>
          <w:sz w:val="22"/>
          <w:szCs w:val="22"/>
        </w:rPr>
        <w:t>маль</w:t>
      </w:r>
      <w:r w:rsidRPr="008C75BB">
        <w:rPr>
          <w:spacing w:val="-1"/>
          <w:sz w:val="22"/>
          <w:szCs w:val="22"/>
        </w:rPr>
        <w:t>н</w:t>
      </w:r>
      <w:r w:rsidRPr="008C75BB">
        <w:rPr>
          <w:sz w:val="22"/>
          <w:szCs w:val="22"/>
        </w:rPr>
        <w:t>ой</w:t>
      </w:r>
      <w:r w:rsidRPr="008C75BB">
        <w:rPr>
          <w:spacing w:val="62"/>
          <w:sz w:val="22"/>
          <w:szCs w:val="22"/>
        </w:rPr>
        <w:t xml:space="preserve"> </w:t>
      </w:r>
      <w:r w:rsidRPr="008C75BB">
        <w:rPr>
          <w:sz w:val="22"/>
          <w:szCs w:val="22"/>
        </w:rPr>
        <w:t>час</w:t>
      </w:r>
      <w:r w:rsidRPr="008C75BB">
        <w:rPr>
          <w:spacing w:val="-2"/>
          <w:sz w:val="22"/>
          <w:szCs w:val="22"/>
        </w:rPr>
        <w:t>т</w:t>
      </w:r>
      <w:r w:rsidRPr="008C75BB">
        <w:rPr>
          <w:spacing w:val="1"/>
          <w:sz w:val="22"/>
          <w:szCs w:val="22"/>
        </w:rPr>
        <w:t>о</w:t>
      </w:r>
      <w:r w:rsidRPr="008C75BB">
        <w:rPr>
          <w:sz w:val="22"/>
          <w:szCs w:val="22"/>
        </w:rPr>
        <w:t>т</w:t>
      </w:r>
      <w:r w:rsidRPr="008C75BB">
        <w:rPr>
          <w:spacing w:val="1"/>
          <w:sz w:val="22"/>
          <w:szCs w:val="22"/>
        </w:rPr>
        <w:t>ы</w:t>
      </w:r>
      <w:r w:rsidRPr="008C75BB">
        <w:rPr>
          <w:spacing w:val="62"/>
          <w:sz w:val="22"/>
          <w:szCs w:val="22"/>
        </w:rPr>
        <w:t xml:space="preserve"> </w:t>
      </w:r>
      <w:r w:rsidRPr="008C75BB">
        <w:rPr>
          <w:spacing w:val="-1"/>
          <w:sz w:val="22"/>
          <w:szCs w:val="22"/>
        </w:rPr>
        <w:t>с</w:t>
      </w:r>
      <w:r w:rsidRPr="008C75BB">
        <w:rPr>
          <w:sz w:val="22"/>
          <w:szCs w:val="22"/>
        </w:rPr>
        <w:t>ердеч</w:t>
      </w:r>
      <w:r w:rsidRPr="008C75BB">
        <w:rPr>
          <w:spacing w:val="-1"/>
          <w:sz w:val="22"/>
          <w:szCs w:val="22"/>
        </w:rPr>
        <w:t>н</w:t>
      </w:r>
      <w:r w:rsidRPr="008C75BB">
        <w:rPr>
          <w:sz w:val="22"/>
          <w:szCs w:val="22"/>
        </w:rPr>
        <w:t>ых</w:t>
      </w:r>
      <w:r w:rsidRPr="008C75BB">
        <w:rPr>
          <w:spacing w:val="63"/>
          <w:sz w:val="22"/>
          <w:szCs w:val="22"/>
        </w:rPr>
        <w:t xml:space="preserve"> </w:t>
      </w:r>
      <w:r w:rsidRPr="008C75BB">
        <w:rPr>
          <w:spacing w:val="-1"/>
          <w:sz w:val="22"/>
          <w:szCs w:val="22"/>
        </w:rPr>
        <w:t>с</w:t>
      </w:r>
      <w:r w:rsidRPr="008C75BB">
        <w:rPr>
          <w:sz w:val="22"/>
          <w:szCs w:val="22"/>
        </w:rPr>
        <w:t>окра</w:t>
      </w:r>
      <w:r w:rsidRPr="008C75BB">
        <w:rPr>
          <w:spacing w:val="1"/>
          <w:sz w:val="22"/>
          <w:szCs w:val="22"/>
        </w:rPr>
        <w:t>щ</w:t>
      </w:r>
      <w:r w:rsidRPr="008C75BB">
        <w:rPr>
          <w:spacing w:val="-1"/>
          <w:sz w:val="22"/>
          <w:szCs w:val="22"/>
        </w:rPr>
        <w:t>е</w:t>
      </w:r>
      <w:r w:rsidRPr="008C75BB">
        <w:rPr>
          <w:sz w:val="22"/>
          <w:szCs w:val="22"/>
        </w:rPr>
        <w:t>ний.</w:t>
      </w:r>
      <w:r w:rsidRPr="008C75BB">
        <w:rPr>
          <w:spacing w:val="61"/>
          <w:sz w:val="22"/>
          <w:szCs w:val="22"/>
        </w:rPr>
        <w:t xml:space="preserve"> </w:t>
      </w:r>
      <w:r w:rsidRPr="008C75BB">
        <w:rPr>
          <w:spacing w:val="1"/>
          <w:sz w:val="22"/>
          <w:szCs w:val="22"/>
        </w:rPr>
        <w:t>Ч</w:t>
      </w:r>
      <w:r w:rsidRPr="008C75BB">
        <w:rPr>
          <w:sz w:val="22"/>
          <w:szCs w:val="22"/>
        </w:rPr>
        <w:t>е</w:t>
      </w:r>
      <w:r w:rsidRPr="008C75BB">
        <w:rPr>
          <w:spacing w:val="1"/>
          <w:sz w:val="22"/>
          <w:szCs w:val="22"/>
        </w:rPr>
        <w:t>м</w:t>
      </w:r>
      <w:r w:rsidRPr="008C75BB">
        <w:rPr>
          <w:spacing w:val="59"/>
          <w:sz w:val="22"/>
          <w:szCs w:val="22"/>
        </w:rPr>
        <w:t xml:space="preserve"> </w:t>
      </w:r>
      <w:r w:rsidRPr="008C75BB">
        <w:rPr>
          <w:spacing w:val="1"/>
          <w:sz w:val="22"/>
          <w:szCs w:val="22"/>
        </w:rPr>
        <w:t>н</w:t>
      </w:r>
      <w:r w:rsidRPr="008C75BB">
        <w:rPr>
          <w:sz w:val="22"/>
          <w:szCs w:val="22"/>
        </w:rPr>
        <w:t>и</w:t>
      </w:r>
      <w:r w:rsidRPr="008C75BB">
        <w:rPr>
          <w:spacing w:val="-1"/>
          <w:sz w:val="22"/>
          <w:szCs w:val="22"/>
        </w:rPr>
        <w:t>ж</w:t>
      </w:r>
      <w:r w:rsidRPr="008C75BB">
        <w:rPr>
          <w:sz w:val="22"/>
          <w:szCs w:val="22"/>
        </w:rPr>
        <w:t>е</w:t>
      </w:r>
      <w:r w:rsidRPr="008C75BB">
        <w:rPr>
          <w:spacing w:val="61"/>
          <w:sz w:val="22"/>
          <w:szCs w:val="22"/>
        </w:rPr>
        <w:t xml:space="preserve"> </w:t>
      </w:r>
      <w:r w:rsidRPr="008C75BB">
        <w:rPr>
          <w:spacing w:val="-2"/>
          <w:sz w:val="22"/>
          <w:szCs w:val="22"/>
        </w:rPr>
        <w:t>у</w:t>
      </w:r>
      <w:r w:rsidRPr="008C75BB">
        <w:rPr>
          <w:sz w:val="22"/>
          <w:szCs w:val="22"/>
        </w:rPr>
        <w:t>р</w:t>
      </w:r>
      <w:r w:rsidRPr="008C75BB">
        <w:rPr>
          <w:spacing w:val="1"/>
          <w:sz w:val="22"/>
          <w:szCs w:val="22"/>
        </w:rPr>
        <w:t>ов</w:t>
      </w:r>
      <w:r w:rsidRPr="008C75BB">
        <w:rPr>
          <w:sz w:val="22"/>
          <w:szCs w:val="22"/>
        </w:rPr>
        <w:t>ен</w:t>
      </w:r>
      <w:r w:rsidRPr="008C75BB">
        <w:rPr>
          <w:spacing w:val="1"/>
          <w:sz w:val="22"/>
          <w:szCs w:val="22"/>
        </w:rPr>
        <w:t>ь</w:t>
      </w:r>
      <w:r w:rsidRPr="008C75BB">
        <w:rPr>
          <w:spacing w:val="61"/>
          <w:sz w:val="22"/>
          <w:szCs w:val="22"/>
        </w:rPr>
        <w:t xml:space="preserve"> </w:t>
      </w:r>
      <w:r w:rsidRPr="008C75BB">
        <w:rPr>
          <w:spacing w:val="1"/>
          <w:sz w:val="22"/>
          <w:szCs w:val="22"/>
        </w:rPr>
        <w:t>фи</w:t>
      </w:r>
      <w:r w:rsidRPr="008C75BB">
        <w:rPr>
          <w:spacing w:val="-1"/>
          <w:sz w:val="22"/>
          <w:szCs w:val="22"/>
        </w:rPr>
        <w:t>з</w:t>
      </w:r>
      <w:r w:rsidRPr="008C75BB">
        <w:rPr>
          <w:sz w:val="22"/>
          <w:szCs w:val="22"/>
        </w:rPr>
        <w:t>и</w:t>
      </w:r>
      <w:r w:rsidRPr="008C75BB">
        <w:rPr>
          <w:spacing w:val="9"/>
          <w:sz w:val="22"/>
          <w:szCs w:val="22"/>
        </w:rPr>
        <w:t>ч</w:t>
      </w:r>
      <w:r w:rsidRPr="008C75BB">
        <w:rPr>
          <w:sz w:val="22"/>
          <w:szCs w:val="22"/>
        </w:rPr>
        <w:t>еск</w:t>
      </w:r>
      <w:r w:rsidRPr="008C75BB">
        <w:rPr>
          <w:spacing w:val="1"/>
          <w:sz w:val="22"/>
          <w:szCs w:val="22"/>
        </w:rPr>
        <w:t>о</w:t>
      </w:r>
      <w:r w:rsidRPr="008C75BB">
        <w:rPr>
          <w:sz w:val="22"/>
          <w:szCs w:val="22"/>
        </w:rPr>
        <w:t>й</w:t>
      </w:r>
      <w:r w:rsidRPr="008C75BB">
        <w:rPr>
          <w:spacing w:val="28"/>
          <w:sz w:val="22"/>
          <w:szCs w:val="22"/>
        </w:rPr>
        <w:t xml:space="preserve"> </w:t>
      </w:r>
      <w:r w:rsidRPr="008C75BB">
        <w:rPr>
          <w:sz w:val="22"/>
          <w:szCs w:val="22"/>
        </w:rPr>
        <w:t>п</w:t>
      </w:r>
      <w:r w:rsidRPr="008C75BB">
        <w:rPr>
          <w:spacing w:val="1"/>
          <w:sz w:val="22"/>
          <w:szCs w:val="22"/>
        </w:rPr>
        <w:t>о</w:t>
      </w:r>
      <w:r w:rsidRPr="008C75BB">
        <w:rPr>
          <w:sz w:val="22"/>
          <w:szCs w:val="22"/>
        </w:rPr>
        <w:t>дго</w:t>
      </w:r>
      <w:r w:rsidRPr="008C75BB">
        <w:rPr>
          <w:spacing w:val="-1"/>
          <w:sz w:val="22"/>
          <w:szCs w:val="22"/>
        </w:rPr>
        <w:t>т</w:t>
      </w:r>
      <w:r w:rsidRPr="008C75BB">
        <w:rPr>
          <w:sz w:val="22"/>
          <w:szCs w:val="22"/>
        </w:rPr>
        <w:t>о</w:t>
      </w:r>
      <w:r w:rsidRPr="008C75BB">
        <w:rPr>
          <w:spacing w:val="1"/>
          <w:sz w:val="22"/>
          <w:szCs w:val="22"/>
        </w:rPr>
        <w:t>в</w:t>
      </w:r>
      <w:r w:rsidRPr="008C75BB">
        <w:rPr>
          <w:sz w:val="22"/>
          <w:szCs w:val="22"/>
        </w:rPr>
        <w:t>ле</w:t>
      </w:r>
      <w:r w:rsidRPr="008C75BB">
        <w:rPr>
          <w:spacing w:val="-1"/>
          <w:sz w:val="22"/>
          <w:szCs w:val="22"/>
        </w:rPr>
        <w:t>нно</w:t>
      </w:r>
      <w:r w:rsidRPr="008C75BB">
        <w:rPr>
          <w:sz w:val="22"/>
          <w:szCs w:val="22"/>
        </w:rPr>
        <w:t>сти</w:t>
      </w:r>
      <w:r w:rsidRPr="008C75BB">
        <w:rPr>
          <w:spacing w:val="29"/>
          <w:sz w:val="22"/>
          <w:szCs w:val="22"/>
        </w:rPr>
        <w:t xml:space="preserve"> </w:t>
      </w:r>
      <w:r w:rsidRPr="008C75BB">
        <w:rPr>
          <w:spacing w:val="1"/>
          <w:sz w:val="22"/>
          <w:szCs w:val="22"/>
        </w:rPr>
        <w:t>ч</w:t>
      </w:r>
      <w:r w:rsidRPr="008C75BB">
        <w:rPr>
          <w:sz w:val="22"/>
          <w:szCs w:val="22"/>
        </w:rPr>
        <w:t>е</w:t>
      </w:r>
      <w:r w:rsidRPr="008C75BB">
        <w:rPr>
          <w:spacing w:val="-1"/>
          <w:sz w:val="22"/>
          <w:szCs w:val="22"/>
        </w:rPr>
        <w:t>л</w:t>
      </w:r>
      <w:r w:rsidRPr="008C75BB">
        <w:rPr>
          <w:sz w:val="22"/>
          <w:szCs w:val="22"/>
        </w:rPr>
        <w:t>ов</w:t>
      </w:r>
      <w:r w:rsidRPr="008C75BB">
        <w:rPr>
          <w:spacing w:val="3"/>
          <w:sz w:val="22"/>
          <w:szCs w:val="22"/>
        </w:rPr>
        <w:t>е</w:t>
      </w:r>
      <w:r w:rsidRPr="008C75BB">
        <w:rPr>
          <w:sz w:val="22"/>
          <w:szCs w:val="22"/>
        </w:rPr>
        <w:t>ка</w:t>
      </w:r>
      <w:r w:rsidRPr="008C75BB">
        <w:rPr>
          <w:spacing w:val="1"/>
          <w:sz w:val="22"/>
          <w:szCs w:val="22"/>
        </w:rPr>
        <w:t>,</w:t>
      </w:r>
      <w:r w:rsidRPr="008C75BB">
        <w:rPr>
          <w:spacing w:val="28"/>
          <w:sz w:val="22"/>
          <w:szCs w:val="22"/>
        </w:rPr>
        <w:t xml:space="preserve"> </w:t>
      </w:r>
      <w:r w:rsidRPr="008C75BB">
        <w:rPr>
          <w:sz w:val="22"/>
          <w:szCs w:val="22"/>
        </w:rPr>
        <w:t>те</w:t>
      </w:r>
      <w:r w:rsidRPr="008C75BB">
        <w:rPr>
          <w:spacing w:val="1"/>
          <w:sz w:val="22"/>
          <w:szCs w:val="22"/>
        </w:rPr>
        <w:t>м</w:t>
      </w:r>
      <w:r w:rsidRPr="008C75BB">
        <w:rPr>
          <w:spacing w:val="25"/>
          <w:sz w:val="22"/>
          <w:szCs w:val="22"/>
        </w:rPr>
        <w:t xml:space="preserve"> </w:t>
      </w:r>
      <w:r w:rsidRPr="008C75BB">
        <w:rPr>
          <w:sz w:val="22"/>
          <w:szCs w:val="22"/>
        </w:rPr>
        <w:t>ни</w:t>
      </w:r>
      <w:r w:rsidRPr="008C75BB">
        <w:rPr>
          <w:spacing w:val="1"/>
          <w:sz w:val="22"/>
          <w:szCs w:val="22"/>
        </w:rPr>
        <w:t>ж</w:t>
      </w:r>
      <w:r w:rsidRPr="008C75BB">
        <w:rPr>
          <w:sz w:val="22"/>
          <w:szCs w:val="22"/>
        </w:rPr>
        <w:t>е</w:t>
      </w:r>
      <w:r w:rsidRPr="008C75BB">
        <w:rPr>
          <w:spacing w:val="27"/>
          <w:sz w:val="22"/>
          <w:szCs w:val="22"/>
        </w:rPr>
        <w:t xml:space="preserve"> </w:t>
      </w:r>
      <w:r w:rsidRPr="008C75BB">
        <w:rPr>
          <w:spacing w:val="1"/>
          <w:sz w:val="22"/>
          <w:szCs w:val="22"/>
        </w:rPr>
        <w:t>дол</w:t>
      </w:r>
      <w:r w:rsidRPr="008C75BB">
        <w:rPr>
          <w:spacing w:val="-2"/>
          <w:sz w:val="22"/>
          <w:szCs w:val="22"/>
        </w:rPr>
        <w:t>ж</w:t>
      </w:r>
      <w:r w:rsidRPr="008C75BB">
        <w:rPr>
          <w:sz w:val="22"/>
          <w:szCs w:val="22"/>
        </w:rPr>
        <w:t>н</w:t>
      </w:r>
      <w:r w:rsidRPr="008C75BB">
        <w:rPr>
          <w:spacing w:val="1"/>
          <w:sz w:val="22"/>
          <w:szCs w:val="22"/>
        </w:rPr>
        <w:t>а</w:t>
      </w:r>
      <w:r w:rsidRPr="008C75BB">
        <w:rPr>
          <w:spacing w:val="25"/>
          <w:sz w:val="22"/>
          <w:szCs w:val="22"/>
        </w:rPr>
        <w:t xml:space="preserve"> </w:t>
      </w:r>
      <w:r w:rsidRPr="008C75BB">
        <w:rPr>
          <w:spacing w:val="2"/>
          <w:sz w:val="22"/>
          <w:szCs w:val="22"/>
        </w:rPr>
        <w:t>б</w:t>
      </w:r>
      <w:r w:rsidRPr="008C75BB">
        <w:rPr>
          <w:spacing w:val="1"/>
          <w:sz w:val="22"/>
          <w:szCs w:val="22"/>
        </w:rPr>
        <w:t>ы</w:t>
      </w:r>
      <w:r w:rsidRPr="008C75BB">
        <w:rPr>
          <w:sz w:val="22"/>
          <w:szCs w:val="22"/>
        </w:rPr>
        <w:t>т</w:t>
      </w:r>
      <w:r w:rsidRPr="008C75BB">
        <w:rPr>
          <w:spacing w:val="1"/>
          <w:sz w:val="22"/>
          <w:szCs w:val="22"/>
        </w:rPr>
        <w:t>ь</w:t>
      </w:r>
      <w:r w:rsidRPr="008C75BB">
        <w:rPr>
          <w:spacing w:val="24"/>
          <w:sz w:val="22"/>
          <w:szCs w:val="22"/>
        </w:rPr>
        <w:t xml:space="preserve"> </w:t>
      </w:r>
      <w:r w:rsidRPr="008C75BB">
        <w:rPr>
          <w:sz w:val="22"/>
          <w:szCs w:val="22"/>
        </w:rPr>
        <w:t>ин</w:t>
      </w:r>
      <w:r w:rsidRPr="008C75BB">
        <w:rPr>
          <w:spacing w:val="1"/>
          <w:sz w:val="22"/>
          <w:szCs w:val="22"/>
        </w:rPr>
        <w:t>т</w:t>
      </w:r>
      <w:r w:rsidRPr="008C75BB">
        <w:rPr>
          <w:sz w:val="22"/>
          <w:szCs w:val="22"/>
        </w:rPr>
        <w:t>енси</w:t>
      </w:r>
      <w:r w:rsidRPr="008C75BB">
        <w:rPr>
          <w:spacing w:val="-1"/>
          <w:sz w:val="22"/>
          <w:szCs w:val="22"/>
        </w:rPr>
        <w:t>в</w:t>
      </w:r>
      <w:r w:rsidRPr="008C75BB">
        <w:rPr>
          <w:sz w:val="22"/>
          <w:szCs w:val="22"/>
        </w:rPr>
        <w:t>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ь</w:t>
      </w:r>
      <w:r w:rsidRPr="008C75BB">
        <w:rPr>
          <w:spacing w:val="27"/>
          <w:sz w:val="22"/>
          <w:szCs w:val="22"/>
        </w:rPr>
        <w:t xml:space="preserve"> </w:t>
      </w:r>
      <w:r w:rsidRPr="008C75BB">
        <w:rPr>
          <w:spacing w:val="-2"/>
          <w:sz w:val="22"/>
          <w:szCs w:val="22"/>
        </w:rPr>
        <w:t>т</w:t>
      </w:r>
      <w:r w:rsidRPr="008C75BB">
        <w:rPr>
          <w:spacing w:val="7"/>
          <w:sz w:val="22"/>
          <w:szCs w:val="22"/>
        </w:rPr>
        <w:t>р</w:t>
      </w:r>
      <w:r w:rsidRPr="008C75BB">
        <w:rPr>
          <w:spacing w:val="1"/>
          <w:sz w:val="22"/>
          <w:szCs w:val="22"/>
        </w:rPr>
        <w:t>е</w:t>
      </w:r>
      <w:r w:rsidRPr="008C75BB">
        <w:rPr>
          <w:sz w:val="22"/>
          <w:szCs w:val="22"/>
        </w:rPr>
        <w:t>ни</w:t>
      </w:r>
      <w:r w:rsidRPr="008C75BB">
        <w:rPr>
          <w:spacing w:val="1"/>
          <w:sz w:val="22"/>
          <w:szCs w:val="22"/>
        </w:rPr>
        <w:t>р</w:t>
      </w:r>
      <w:r w:rsidRPr="008C75BB">
        <w:rPr>
          <w:spacing w:val="2"/>
          <w:sz w:val="22"/>
          <w:szCs w:val="22"/>
        </w:rPr>
        <w:t>о</w:t>
      </w:r>
      <w:r w:rsidRPr="008C75BB">
        <w:rPr>
          <w:spacing w:val="-1"/>
          <w:sz w:val="22"/>
          <w:szCs w:val="22"/>
        </w:rPr>
        <w:t>в</w:t>
      </w:r>
      <w:r w:rsidRPr="008C75BB">
        <w:rPr>
          <w:sz w:val="22"/>
          <w:szCs w:val="22"/>
        </w:rPr>
        <w:t>о</w:t>
      </w:r>
      <w:r w:rsidRPr="008C75BB">
        <w:rPr>
          <w:spacing w:val="-1"/>
          <w:sz w:val="22"/>
          <w:szCs w:val="22"/>
        </w:rPr>
        <w:t>чн</w:t>
      </w:r>
      <w:r w:rsidRPr="008C75BB">
        <w:rPr>
          <w:sz w:val="22"/>
          <w:szCs w:val="22"/>
        </w:rPr>
        <w:t>о</w:t>
      </w:r>
      <w:r w:rsidRPr="008C75BB">
        <w:rPr>
          <w:spacing w:val="1"/>
          <w:sz w:val="22"/>
          <w:szCs w:val="22"/>
        </w:rPr>
        <w:t>й</w:t>
      </w:r>
      <w:r w:rsidRPr="008C75BB">
        <w:rPr>
          <w:spacing w:val="-1"/>
          <w:sz w:val="22"/>
          <w:szCs w:val="22"/>
        </w:rPr>
        <w:t xml:space="preserve"> </w:t>
      </w:r>
      <w:r w:rsidRPr="008C75BB">
        <w:rPr>
          <w:sz w:val="22"/>
          <w:szCs w:val="22"/>
        </w:rPr>
        <w:t>на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w:t>
      </w:r>
      <w:r w:rsidRPr="008C75BB">
        <w:rPr>
          <w:spacing w:val="2"/>
          <w:sz w:val="22"/>
          <w:szCs w:val="22"/>
        </w:rPr>
        <w:t>к</w:t>
      </w:r>
      <w:r w:rsidRPr="008C75BB">
        <w:rPr>
          <w:spacing w:val="1"/>
          <w:sz w:val="22"/>
          <w:szCs w:val="22"/>
        </w:rPr>
        <w:t>и</w:t>
      </w:r>
      <w:r w:rsidRPr="008C75BB">
        <w:rPr>
          <w:sz w:val="22"/>
          <w:szCs w:val="22"/>
        </w:rPr>
        <w:t>.</w:t>
      </w:r>
    </w:p>
    <w:p w:rsidR="009100E1" w:rsidRPr="008C75BB" w:rsidRDefault="009100E1" w:rsidP="00A02944">
      <w:pPr>
        <w:widowControl w:val="0"/>
        <w:autoSpaceDE w:val="0"/>
        <w:autoSpaceDN w:val="0"/>
        <w:adjustRightInd w:val="0"/>
        <w:ind w:right="321" w:firstLine="567"/>
        <w:jc w:val="both"/>
        <w:rPr>
          <w:sz w:val="22"/>
          <w:szCs w:val="22"/>
        </w:rPr>
      </w:pPr>
      <w:r w:rsidRPr="008C75BB">
        <w:rPr>
          <w:sz w:val="22"/>
          <w:szCs w:val="22"/>
        </w:rPr>
        <w:t>Ин</w:t>
      </w:r>
      <w:r w:rsidRPr="008C75BB">
        <w:rPr>
          <w:spacing w:val="1"/>
          <w:sz w:val="22"/>
          <w:szCs w:val="22"/>
        </w:rPr>
        <w:t>ди</w:t>
      </w:r>
      <w:r w:rsidRPr="008C75BB">
        <w:rPr>
          <w:spacing w:val="-1"/>
          <w:sz w:val="22"/>
          <w:szCs w:val="22"/>
        </w:rPr>
        <w:t>ви</w:t>
      </w:r>
      <w:r w:rsidRPr="008C75BB">
        <w:rPr>
          <w:sz w:val="22"/>
          <w:szCs w:val="22"/>
        </w:rPr>
        <w:t>д</w:t>
      </w:r>
      <w:r w:rsidRPr="008C75BB">
        <w:rPr>
          <w:spacing w:val="-2"/>
          <w:sz w:val="22"/>
          <w:szCs w:val="22"/>
        </w:rPr>
        <w:t>у</w:t>
      </w:r>
      <w:r w:rsidRPr="008C75BB">
        <w:rPr>
          <w:sz w:val="22"/>
          <w:szCs w:val="22"/>
        </w:rPr>
        <w:t>ал</w:t>
      </w:r>
      <w:r w:rsidRPr="008C75BB">
        <w:rPr>
          <w:spacing w:val="-1"/>
          <w:sz w:val="22"/>
          <w:szCs w:val="22"/>
        </w:rPr>
        <w:t>ь</w:t>
      </w:r>
      <w:r w:rsidRPr="008C75BB">
        <w:rPr>
          <w:sz w:val="22"/>
          <w:szCs w:val="22"/>
        </w:rPr>
        <w:t>н</w:t>
      </w:r>
      <w:r w:rsidRPr="008C75BB">
        <w:rPr>
          <w:spacing w:val="1"/>
          <w:sz w:val="22"/>
          <w:szCs w:val="22"/>
        </w:rPr>
        <w:t>ые</w:t>
      </w:r>
      <w:r w:rsidRPr="008C75BB">
        <w:rPr>
          <w:spacing w:val="14"/>
          <w:sz w:val="22"/>
          <w:szCs w:val="22"/>
        </w:rPr>
        <w:t xml:space="preserve"> </w:t>
      </w:r>
      <w:r w:rsidRPr="008C75BB">
        <w:rPr>
          <w:sz w:val="22"/>
          <w:szCs w:val="22"/>
        </w:rPr>
        <w:t>зоны</w:t>
      </w:r>
      <w:r w:rsidRPr="008C75BB">
        <w:rPr>
          <w:spacing w:val="12"/>
          <w:sz w:val="22"/>
          <w:szCs w:val="22"/>
        </w:rPr>
        <w:t xml:space="preserve"> </w:t>
      </w:r>
      <w:r w:rsidRPr="008C75BB">
        <w:rPr>
          <w:sz w:val="22"/>
          <w:szCs w:val="22"/>
        </w:rPr>
        <w:t>ин</w:t>
      </w:r>
      <w:r w:rsidRPr="008C75BB">
        <w:rPr>
          <w:spacing w:val="1"/>
          <w:sz w:val="22"/>
          <w:szCs w:val="22"/>
        </w:rPr>
        <w:t>т</w:t>
      </w:r>
      <w:r w:rsidRPr="008C75BB">
        <w:rPr>
          <w:sz w:val="22"/>
          <w:szCs w:val="22"/>
        </w:rPr>
        <w:t>енси</w:t>
      </w:r>
      <w:r w:rsidRPr="008C75BB">
        <w:rPr>
          <w:spacing w:val="-1"/>
          <w:sz w:val="22"/>
          <w:szCs w:val="22"/>
        </w:rPr>
        <w:t>в</w:t>
      </w:r>
      <w:r w:rsidRPr="008C75BB">
        <w:rPr>
          <w:sz w:val="22"/>
          <w:szCs w:val="22"/>
        </w:rPr>
        <w:t>ности</w:t>
      </w:r>
      <w:r w:rsidRPr="008C75BB">
        <w:rPr>
          <w:spacing w:val="12"/>
          <w:sz w:val="22"/>
          <w:szCs w:val="22"/>
        </w:rPr>
        <w:t xml:space="preserve"> </w:t>
      </w:r>
      <w:r w:rsidRPr="008C75BB">
        <w:rPr>
          <w:sz w:val="22"/>
          <w:szCs w:val="22"/>
        </w:rPr>
        <w:t>наг</w:t>
      </w:r>
      <w:r w:rsidRPr="008C75BB">
        <w:rPr>
          <w:spacing w:val="1"/>
          <w:sz w:val="22"/>
          <w:szCs w:val="22"/>
        </w:rPr>
        <w:t>р</w:t>
      </w:r>
      <w:r w:rsidRPr="008C75BB">
        <w:rPr>
          <w:spacing w:val="-2"/>
          <w:sz w:val="22"/>
          <w:szCs w:val="22"/>
        </w:rPr>
        <w:t>у</w:t>
      </w:r>
      <w:r w:rsidRPr="008C75BB">
        <w:rPr>
          <w:sz w:val="22"/>
          <w:szCs w:val="22"/>
        </w:rPr>
        <w:t>зок</w:t>
      </w:r>
      <w:r w:rsidRPr="008C75BB">
        <w:rPr>
          <w:spacing w:val="13"/>
          <w:sz w:val="22"/>
          <w:szCs w:val="22"/>
        </w:rPr>
        <w:t xml:space="preserve"> </w:t>
      </w:r>
      <w:r w:rsidRPr="008C75BB">
        <w:rPr>
          <w:spacing w:val="1"/>
          <w:sz w:val="22"/>
          <w:szCs w:val="22"/>
        </w:rPr>
        <w:t>о</w:t>
      </w:r>
      <w:r w:rsidRPr="008C75BB">
        <w:rPr>
          <w:sz w:val="22"/>
          <w:szCs w:val="22"/>
        </w:rPr>
        <w:t>пр</w:t>
      </w:r>
      <w:r w:rsidRPr="008C75BB">
        <w:rPr>
          <w:spacing w:val="-1"/>
          <w:sz w:val="22"/>
          <w:szCs w:val="22"/>
        </w:rPr>
        <w:t>е</w:t>
      </w:r>
      <w:r w:rsidRPr="008C75BB">
        <w:rPr>
          <w:spacing w:val="1"/>
          <w:sz w:val="22"/>
          <w:szCs w:val="22"/>
        </w:rPr>
        <w:t>д</w:t>
      </w:r>
      <w:r w:rsidRPr="008C75BB">
        <w:rPr>
          <w:sz w:val="22"/>
          <w:szCs w:val="22"/>
        </w:rPr>
        <w:t>ел</w:t>
      </w:r>
      <w:r w:rsidRPr="008C75BB">
        <w:rPr>
          <w:spacing w:val="1"/>
          <w:sz w:val="22"/>
          <w:szCs w:val="22"/>
        </w:rPr>
        <w:t>я</w:t>
      </w:r>
      <w:r w:rsidRPr="008C75BB">
        <w:rPr>
          <w:sz w:val="22"/>
          <w:szCs w:val="22"/>
        </w:rPr>
        <w:t>ю</w:t>
      </w:r>
      <w:r w:rsidRPr="008C75BB">
        <w:rPr>
          <w:spacing w:val="-3"/>
          <w:sz w:val="22"/>
          <w:szCs w:val="22"/>
        </w:rPr>
        <w:t>т</w:t>
      </w:r>
      <w:r w:rsidRPr="008C75BB">
        <w:rPr>
          <w:sz w:val="22"/>
          <w:szCs w:val="22"/>
        </w:rPr>
        <w:t>ся</w:t>
      </w:r>
      <w:r w:rsidRPr="008C75BB">
        <w:rPr>
          <w:spacing w:val="22"/>
          <w:sz w:val="22"/>
          <w:szCs w:val="22"/>
        </w:rPr>
        <w:t xml:space="preserve"> </w:t>
      </w:r>
      <w:r w:rsidRPr="008C75BB">
        <w:rPr>
          <w:sz w:val="22"/>
          <w:szCs w:val="22"/>
        </w:rPr>
        <w:t>по</w:t>
      </w:r>
      <w:r w:rsidRPr="008C75BB">
        <w:rPr>
          <w:spacing w:val="12"/>
          <w:sz w:val="22"/>
          <w:szCs w:val="22"/>
        </w:rPr>
        <w:t xml:space="preserve"> </w:t>
      </w:r>
      <w:r w:rsidRPr="008C75BB">
        <w:rPr>
          <w:sz w:val="22"/>
          <w:szCs w:val="22"/>
        </w:rPr>
        <w:t>ч</w:t>
      </w:r>
      <w:r w:rsidRPr="008C75BB">
        <w:rPr>
          <w:spacing w:val="1"/>
          <w:sz w:val="22"/>
          <w:szCs w:val="22"/>
        </w:rPr>
        <w:t>а</w:t>
      </w:r>
      <w:r w:rsidRPr="008C75BB">
        <w:rPr>
          <w:sz w:val="22"/>
          <w:szCs w:val="22"/>
        </w:rPr>
        <w:t xml:space="preserve">стоте </w:t>
      </w:r>
      <w:r w:rsidRPr="008C75BB">
        <w:rPr>
          <w:spacing w:val="1"/>
          <w:sz w:val="22"/>
          <w:szCs w:val="22"/>
        </w:rPr>
        <w:t>с</w:t>
      </w:r>
      <w:r w:rsidRPr="008C75BB">
        <w:rPr>
          <w:sz w:val="22"/>
          <w:szCs w:val="22"/>
        </w:rPr>
        <w:t>ерд</w:t>
      </w:r>
      <w:r w:rsidRPr="008C75BB">
        <w:rPr>
          <w:spacing w:val="1"/>
          <w:sz w:val="22"/>
          <w:szCs w:val="22"/>
        </w:rPr>
        <w:t>е</w:t>
      </w:r>
      <w:r w:rsidRPr="008C75BB">
        <w:rPr>
          <w:spacing w:val="-1"/>
          <w:sz w:val="22"/>
          <w:szCs w:val="22"/>
        </w:rPr>
        <w:t>ч</w:t>
      </w:r>
      <w:r w:rsidRPr="008C75BB">
        <w:rPr>
          <w:sz w:val="22"/>
          <w:szCs w:val="22"/>
        </w:rPr>
        <w:t>ных</w:t>
      </w:r>
      <w:r w:rsidRPr="008C75BB">
        <w:rPr>
          <w:spacing w:val="1"/>
          <w:sz w:val="22"/>
          <w:szCs w:val="22"/>
        </w:rPr>
        <w:t xml:space="preserve"> </w:t>
      </w:r>
      <w:r w:rsidRPr="008C75BB">
        <w:rPr>
          <w:spacing w:val="-2"/>
          <w:sz w:val="22"/>
          <w:szCs w:val="22"/>
        </w:rPr>
        <w:t>с</w:t>
      </w:r>
      <w:r w:rsidRPr="008C75BB">
        <w:rPr>
          <w:spacing w:val="1"/>
          <w:sz w:val="22"/>
          <w:szCs w:val="22"/>
        </w:rPr>
        <w:t>о</w:t>
      </w:r>
      <w:r w:rsidRPr="008C75BB">
        <w:rPr>
          <w:spacing w:val="-1"/>
          <w:sz w:val="22"/>
          <w:szCs w:val="22"/>
        </w:rPr>
        <w:t>к</w:t>
      </w:r>
      <w:r w:rsidRPr="008C75BB">
        <w:rPr>
          <w:sz w:val="22"/>
          <w:szCs w:val="22"/>
        </w:rPr>
        <w:t>р</w:t>
      </w:r>
      <w:r w:rsidRPr="008C75BB">
        <w:rPr>
          <w:spacing w:val="-1"/>
          <w:sz w:val="22"/>
          <w:szCs w:val="22"/>
        </w:rPr>
        <w:t>а</w:t>
      </w:r>
      <w:r w:rsidRPr="008C75BB">
        <w:rPr>
          <w:sz w:val="22"/>
          <w:szCs w:val="22"/>
        </w:rPr>
        <w:t>ще</w:t>
      </w:r>
      <w:r w:rsidRPr="008C75BB">
        <w:rPr>
          <w:spacing w:val="1"/>
          <w:sz w:val="22"/>
          <w:szCs w:val="22"/>
        </w:rPr>
        <w:t>н</w:t>
      </w:r>
      <w:r w:rsidRPr="008C75BB">
        <w:rPr>
          <w:sz w:val="22"/>
          <w:szCs w:val="22"/>
        </w:rPr>
        <w:t>ий.</w:t>
      </w:r>
    </w:p>
    <w:p w:rsidR="009100E1" w:rsidRPr="008C75BB" w:rsidRDefault="009100E1" w:rsidP="00A02944">
      <w:pPr>
        <w:widowControl w:val="0"/>
        <w:autoSpaceDE w:val="0"/>
        <w:autoSpaceDN w:val="0"/>
        <w:adjustRightInd w:val="0"/>
        <w:ind w:right="371" w:firstLine="567"/>
        <w:jc w:val="both"/>
        <w:rPr>
          <w:sz w:val="22"/>
          <w:szCs w:val="22"/>
        </w:rPr>
      </w:pPr>
      <w:r w:rsidRPr="008C75BB">
        <w:rPr>
          <w:i/>
          <w:iCs/>
          <w:sz w:val="22"/>
          <w:szCs w:val="22"/>
        </w:rPr>
        <w:t>Пе</w:t>
      </w:r>
      <w:r w:rsidRPr="008C75BB">
        <w:rPr>
          <w:i/>
          <w:iCs/>
          <w:spacing w:val="1"/>
          <w:sz w:val="22"/>
          <w:szCs w:val="22"/>
        </w:rPr>
        <w:t>р</w:t>
      </w:r>
      <w:r w:rsidRPr="008C75BB">
        <w:rPr>
          <w:i/>
          <w:iCs/>
          <w:spacing w:val="-1"/>
          <w:sz w:val="22"/>
          <w:szCs w:val="22"/>
        </w:rPr>
        <w:t>в</w:t>
      </w:r>
      <w:r w:rsidRPr="008C75BB">
        <w:rPr>
          <w:i/>
          <w:iCs/>
          <w:sz w:val="22"/>
          <w:szCs w:val="22"/>
        </w:rPr>
        <w:t>а</w:t>
      </w:r>
      <w:r w:rsidRPr="008C75BB">
        <w:rPr>
          <w:i/>
          <w:iCs/>
          <w:spacing w:val="1"/>
          <w:sz w:val="22"/>
          <w:szCs w:val="22"/>
        </w:rPr>
        <w:t>я</w:t>
      </w:r>
      <w:r w:rsidRPr="008C75BB">
        <w:rPr>
          <w:spacing w:val="52"/>
          <w:sz w:val="22"/>
          <w:szCs w:val="22"/>
        </w:rPr>
        <w:t xml:space="preserve"> </w:t>
      </w:r>
      <w:r w:rsidRPr="008C75BB">
        <w:rPr>
          <w:i/>
          <w:iCs/>
          <w:spacing w:val="1"/>
          <w:sz w:val="22"/>
          <w:szCs w:val="22"/>
        </w:rPr>
        <w:t>зо</w:t>
      </w:r>
      <w:r w:rsidRPr="008C75BB">
        <w:rPr>
          <w:i/>
          <w:iCs/>
          <w:spacing w:val="-1"/>
          <w:sz w:val="22"/>
          <w:szCs w:val="22"/>
        </w:rPr>
        <w:t>н</w:t>
      </w:r>
      <w:r w:rsidRPr="008C75BB">
        <w:rPr>
          <w:i/>
          <w:iCs/>
          <w:sz w:val="22"/>
          <w:szCs w:val="22"/>
        </w:rPr>
        <w:t>а</w:t>
      </w:r>
      <w:r w:rsidRPr="008C75BB">
        <w:rPr>
          <w:spacing w:val="53"/>
          <w:sz w:val="22"/>
          <w:szCs w:val="22"/>
        </w:rPr>
        <w:t xml:space="preserve"> </w:t>
      </w:r>
      <w:r w:rsidRPr="008C75BB">
        <w:rPr>
          <w:spacing w:val="1"/>
          <w:sz w:val="22"/>
          <w:szCs w:val="22"/>
        </w:rPr>
        <w:t>—</w:t>
      </w:r>
      <w:r w:rsidRPr="008C75BB">
        <w:rPr>
          <w:spacing w:val="53"/>
          <w:sz w:val="22"/>
          <w:szCs w:val="22"/>
        </w:rPr>
        <w:t xml:space="preserve"> </w:t>
      </w:r>
      <w:r w:rsidRPr="008C75BB">
        <w:rPr>
          <w:spacing w:val="1"/>
          <w:sz w:val="22"/>
          <w:szCs w:val="22"/>
        </w:rPr>
        <w:t>Ч</w:t>
      </w:r>
      <w:r w:rsidRPr="008C75BB">
        <w:rPr>
          <w:spacing w:val="-1"/>
          <w:sz w:val="22"/>
          <w:szCs w:val="22"/>
        </w:rPr>
        <w:t>С</w:t>
      </w:r>
      <w:r w:rsidRPr="008C75BB">
        <w:rPr>
          <w:sz w:val="22"/>
          <w:szCs w:val="22"/>
        </w:rPr>
        <w:t>С</w:t>
      </w:r>
      <w:r w:rsidRPr="008C75BB">
        <w:rPr>
          <w:spacing w:val="52"/>
          <w:sz w:val="22"/>
          <w:szCs w:val="22"/>
        </w:rPr>
        <w:t xml:space="preserve"> </w:t>
      </w:r>
      <w:r w:rsidRPr="008C75BB">
        <w:rPr>
          <w:spacing w:val="1"/>
          <w:sz w:val="22"/>
          <w:szCs w:val="22"/>
        </w:rPr>
        <w:t>1</w:t>
      </w:r>
      <w:r w:rsidRPr="008C75BB">
        <w:rPr>
          <w:sz w:val="22"/>
          <w:szCs w:val="22"/>
        </w:rPr>
        <w:t>00–1</w:t>
      </w:r>
      <w:r w:rsidRPr="008C75BB">
        <w:rPr>
          <w:spacing w:val="1"/>
          <w:sz w:val="22"/>
          <w:szCs w:val="22"/>
        </w:rPr>
        <w:t>3</w:t>
      </w:r>
      <w:r w:rsidRPr="008C75BB">
        <w:rPr>
          <w:sz w:val="22"/>
          <w:szCs w:val="22"/>
        </w:rPr>
        <w:t>0</w:t>
      </w:r>
      <w:r w:rsidRPr="008C75BB">
        <w:rPr>
          <w:spacing w:val="53"/>
          <w:sz w:val="22"/>
          <w:szCs w:val="22"/>
        </w:rPr>
        <w:t xml:space="preserve"> </w:t>
      </w:r>
      <w:r w:rsidRPr="008C75BB">
        <w:rPr>
          <w:spacing w:val="-2"/>
          <w:sz w:val="22"/>
          <w:szCs w:val="22"/>
        </w:rPr>
        <w:t>у</w:t>
      </w:r>
      <w:r w:rsidRPr="008C75BB">
        <w:rPr>
          <w:sz w:val="22"/>
          <w:szCs w:val="22"/>
        </w:rPr>
        <w:t>д</w:t>
      </w:r>
      <w:r w:rsidRPr="008C75BB">
        <w:rPr>
          <w:spacing w:val="1"/>
          <w:sz w:val="22"/>
          <w:szCs w:val="22"/>
        </w:rPr>
        <w:t>/</w:t>
      </w:r>
      <w:r w:rsidRPr="008C75BB">
        <w:rPr>
          <w:spacing w:val="-1"/>
          <w:sz w:val="22"/>
          <w:szCs w:val="22"/>
        </w:rPr>
        <w:t>м</w:t>
      </w:r>
      <w:r w:rsidRPr="008C75BB">
        <w:rPr>
          <w:sz w:val="22"/>
          <w:szCs w:val="22"/>
        </w:rPr>
        <w:t>и</w:t>
      </w:r>
      <w:r w:rsidRPr="008C75BB">
        <w:rPr>
          <w:spacing w:val="4"/>
          <w:sz w:val="22"/>
          <w:szCs w:val="22"/>
        </w:rPr>
        <w:t>н</w:t>
      </w:r>
      <w:r w:rsidRPr="008C75BB">
        <w:rPr>
          <w:sz w:val="22"/>
          <w:szCs w:val="22"/>
        </w:rPr>
        <w:t>,</w:t>
      </w:r>
      <w:r w:rsidRPr="008C75BB">
        <w:rPr>
          <w:spacing w:val="49"/>
          <w:sz w:val="22"/>
          <w:szCs w:val="22"/>
        </w:rPr>
        <w:t xml:space="preserve"> </w:t>
      </w:r>
      <w:r w:rsidRPr="008C75BB">
        <w:rPr>
          <w:sz w:val="22"/>
          <w:szCs w:val="22"/>
        </w:rPr>
        <w:t>з</w:t>
      </w:r>
      <w:r w:rsidRPr="008C75BB">
        <w:rPr>
          <w:spacing w:val="1"/>
          <w:sz w:val="22"/>
          <w:szCs w:val="22"/>
        </w:rPr>
        <w:t>о</w:t>
      </w:r>
      <w:r w:rsidRPr="008C75BB">
        <w:rPr>
          <w:spacing w:val="2"/>
          <w:sz w:val="22"/>
          <w:szCs w:val="22"/>
        </w:rPr>
        <w:t>н</w:t>
      </w:r>
      <w:r w:rsidRPr="008C75BB">
        <w:rPr>
          <w:sz w:val="22"/>
          <w:szCs w:val="22"/>
        </w:rPr>
        <w:t>а</w:t>
      </w:r>
      <w:r w:rsidRPr="008C75BB">
        <w:rPr>
          <w:spacing w:val="52"/>
          <w:sz w:val="22"/>
          <w:szCs w:val="22"/>
        </w:rPr>
        <w:t xml:space="preserve"> </w:t>
      </w:r>
      <w:r w:rsidRPr="008C75BB">
        <w:rPr>
          <w:spacing w:val="-1"/>
          <w:sz w:val="22"/>
          <w:szCs w:val="22"/>
        </w:rPr>
        <w:t>у</w:t>
      </w:r>
      <w:r w:rsidRPr="008C75BB">
        <w:rPr>
          <w:sz w:val="22"/>
          <w:szCs w:val="22"/>
        </w:rPr>
        <w:t>ме</w:t>
      </w:r>
      <w:r w:rsidRPr="008C75BB">
        <w:rPr>
          <w:spacing w:val="1"/>
          <w:sz w:val="22"/>
          <w:szCs w:val="22"/>
        </w:rPr>
        <w:t>р</w:t>
      </w:r>
      <w:r w:rsidRPr="008C75BB">
        <w:rPr>
          <w:spacing w:val="-1"/>
          <w:sz w:val="22"/>
          <w:szCs w:val="22"/>
        </w:rPr>
        <w:t>е</w:t>
      </w:r>
      <w:r w:rsidRPr="008C75BB">
        <w:rPr>
          <w:sz w:val="22"/>
          <w:szCs w:val="22"/>
        </w:rPr>
        <w:t>нно</w:t>
      </w:r>
      <w:r w:rsidRPr="008C75BB">
        <w:rPr>
          <w:spacing w:val="1"/>
          <w:sz w:val="22"/>
          <w:szCs w:val="22"/>
        </w:rPr>
        <w:t>й</w:t>
      </w:r>
      <w:r w:rsidRPr="008C75BB">
        <w:rPr>
          <w:spacing w:val="50"/>
          <w:sz w:val="22"/>
          <w:szCs w:val="22"/>
        </w:rPr>
        <w:t xml:space="preserve"> </w:t>
      </w:r>
      <w:r w:rsidRPr="008C75BB">
        <w:rPr>
          <w:spacing w:val="1"/>
          <w:sz w:val="22"/>
          <w:szCs w:val="22"/>
        </w:rPr>
        <w:t>и</w:t>
      </w:r>
      <w:r w:rsidRPr="008C75BB">
        <w:rPr>
          <w:sz w:val="22"/>
          <w:szCs w:val="22"/>
        </w:rPr>
        <w:t>нтенсивнос</w:t>
      </w:r>
      <w:r w:rsidRPr="008C75BB">
        <w:rPr>
          <w:spacing w:val="1"/>
          <w:sz w:val="22"/>
          <w:szCs w:val="22"/>
        </w:rPr>
        <w:t>т</w:t>
      </w:r>
      <w:r w:rsidRPr="008C75BB">
        <w:rPr>
          <w:sz w:val="22"/>
          <w:szCs w:val="22"/>
        </w:rPr>
        <w:t>и н</w:t>
      </w:r>
      <w:r w:rsidRPr="008C75BB">
        <w:rPr>
          <w:spacing w:val="1"/>
          <w:sz w:val="22"/>
          <w:szCs w:val="22"/>
        </w:rPr>
        <w:t>а</w:t>
      </w:r>
      <w:r w:rsidRPr="008C75BB">
        <w:rPr>
          <w:spacing w:val="-1"/>
          <w:sz w:val="22"/>
          <w:szCs w:val="22"/>
        </w:rPr>
        <w:t>г</w:t>
      </w:r>
      <w:r w:rsidRPr="008C75BB">
        <w:rPr>
          <w:sz w:val="22"/>
          <w:szCs w:val="22"/>
        </w:rPr>
        <w:t>р</w:t>
      </w:r>
      <w:r w:rsidRPr="008C75BB">
        <w:rPr>
          <w:spacing w:val="-2"/>
          <w:sz w:val="22"/>
          <w:szCs w:val="22"/>
        </w:rPr>
        <w:t>у</w:t>
      </w:r>
      <w:r w:rsidRPr="008C75BB">
        <w:rPr>
          <w:sz w:val="22"/>
          <w:szCs w:val="22"/>
        </w:rPr>
        <w:t>зо</w:t>
      </w:r>
      <w:r w:rsidRPr="008C75BB">
        <w:rPr>
          <w:spacing w:val="1"/>
          <w:sz w:val="22"/>
          <w:szCs w:val="22"/>
        </w:rPr>
        <w:t>к</w:t>
      </w:r>
      <w:r w:rsidRPr="008C75BB">
        <w:rPr>
          <w:sz w:val="22"/>
          <w:szCs w:val="22"/>
        </w:rPr>
        <w:t>,</w:t>
      </w:r>
      <w:r w:rsidRPr="008C75BB">
        <w:rPr>
          <w:spacing w:val="14"/>
          <w:sz w:val="22"/>
          <w:szCs w:val="22"/>
        </w:rPr>
        <w:t xml:space="preserve"> </w:t>
      </w:r>
      <w:r w:rsidRPr="008C75BB">
        <w:rPr>
          <w:spacing w:val="2"/>
          <w:sz w:val="22"/>
          <w:szCs w:val="22"/>
        </w:rPr>
        <w:t>х</w:t>
      </w:r>
      <w:r w:rsidRPr="008C75BB">
        <w:rPr>
          <w:sz w:val="22"/>
          <w:szCs w:val="22"/>
        </w:rPr>
        <w:t>арак</w:t>
      </w:r>
      <w:r w:rsidRPr="008C75BB">
        <w:rPr>
          <w:spacing w:val="1"/>
          <w:sz w:val="22"/>
          <w:szCs w:val="22"/>
        </w:rPr>
        <w:t>т</w:t>
      </w:r>
      <w:r w:rsidRPr="008C75BB">
        <w:rPr>
          <w:spacing w:val="-1"/>
          <w:sz w:val="22"/>
          <w:szCs w:val="22"/>
        </w:rPr>
        <w:t>е</w:t>
      </w:r>
      <w:r w:rsidRPr="008C75BB">
        <w:rPr>
          <w:sz w:val="22"/>
          <w:szCs w:val="22"/>
        </w:rPr>
        <w:t>риз</w:t>
      </w:r>
      <w:r w:rsidRPr="008C75BB">
        <w:rPr>
          <w:spacing w:val="-4"/>
          <w:sz w:val="22"/>
          <w:szCs w:val="22"/>
        </w:rPr>
        <w:t>у</w:t>
      </w:r>
      <w:r w:rsidRPr="008C75BB">
        <w:rPr>
          <w:sz w:val="22"/>
          <w:szCs w:val="22"/>
        </w:rPr>
        <w:t>ет</w:t>
      </w:r>
      <w:r w:rsidRPr="008C75BB">
        <w:rPr>
          <w:spacing w:val="1"/>
          <w:sz w:val="22"/>
          <w:szCs w:val="22"/>
        </w:rPr>
        <w:t>с</w:t>
      </w:r>
      <w:r w:rsidRPr="008C75BB">
        <w:rPr>
          <w:sz w:val="22"/>
          <w:szCs w:val="22"/>
        </w:rPr>
        <w:t>я</w:t>
      </w:r>
      <w:r w:rsidRPr="008C75BB">
        <w:rPr>
          <w:spacing w:val="14"/>
          <w:sz w:val="22"/>
          <w:szCs w:val="22"/>
        </w:rPr>
        <w:t xml:space="preserve"> </w:t>
      </w:r>
      <w:r w:rsidRPr="008C75BB">
        <w:rPr>
          <w:sz w:val="22"/>
          <w:szCs w:val="22"/>
        </w:rPr>
        <w:t>а</w:t>
      </w:r>
      <w:r w:rsidRPr="008C75BB">
        <w:rPr>
          <w:spacing w:val="1"/>
          <w:sz w:val="22"/>
          <w:szCs w:val="22"/>
        </w:rPr>
        <w:t>эро</w:t>
      </w:r>
      <w:r w:rsidRPr="008C75BB">
        <w:rPr>
          <w:sz w:val="22"/>
          <w:szCs w:val="22"/>
        </w:rPr>
        <w:t>бным</w:t>
      </w:r>
      <w:r w:rsidRPr="008C75BB">
        <w:rPr>
          <w:spacing w:val="13"/>
          <w:sz w:val="22"/>
          <w:szCs w:val="22"/>
        </w:rPr>
        <w:t xml:space="preserve"> </w:t>
      </w:r>
      <w:r w:rsidRPr="008C75BB">
        <w:rPr>
          <w:sz w:val="22"/>
          <w:szCs w:val="22"/>
        </w:rPr>
        <w:t>п</w:t>
      </w:r>
      <w:r w:rsidRPr="008C75BB">
        <w:rPr>
          <w:spacing w:val="-1"/>
          <w:sz w:val="22"/>
          <w:szCs w:val="22"/>
        </w:rPr>
        <w:t>р</w:t>
      </w:r>
      <w:r w:rsidRPr="008C75BB">
        <w:rPr>
          <w:spacing w:val="1"/>
          <w:sz w:val="22"/>
          <w:szCs w:val="22"/>
        </w:rPr>
        <w:t>оц</w:t>
      </w:r>
      <w:r w:rsidRPr="008C75BB">
        <w:rPr>
          <w:spacing w:val="-1"/>
          <w:sz w:val="22"/>
          <w:szCs w:val="22"/>
        </w:rPr>
        <w:t>е</w:t>
      </w:r>
      <w:r w:rsidRPr="008C75BB">
        <w:rPr>
          <w:sz w:val="22"/>
          <w:szCs w:val="22"/>
        </w:rPr>
        <w:t>с</w:t>
      </w:r>
      <w:r w:rsidRPr="008C75BB">
        <w:rPr>
          <w:spacing w:val="-2"/>
          <w:sz w:val="22"/>
          <w:szCs w:val="22"/>
        </w:rPr>
        <w:t>с</w:t>
      </w:r>
      <w:r w:rsidRPr="008C75BB">
        <w:rPr>
          <w:spacing w:val="1"/>
          <w:sz w:val="22"/>
          <w:szCs w:val="22"/>
        </w:rPr>
        <w:t>о</w:t>
      </w:r>
      <w:r w:rsidRPr="008C75BB">
        <w:rPr>
          <w:sz w:val="22"/>
          <w:szCs w:val="22"/>
        </w:rPr>
        <w:t>м</w:t>
      </w:r>
      <w:r w:rsidRPr="008C75BB">
        <w:rPr>
          <w:spacing w:val="14"/>
          <w:sz w:val="22"/>
          <w:szCs w:val="22"/>
        </w:rPr>
        <w:t xml:space="preserve"> </w:t>
      </w:r>
      <w:r w:rsidRPr="008C75BB">
        <w:rPr>
          <w:sz w:val="22"/>
          <w:szCs w:val="22"/>
        </w:rPr>
        <w:t>энер</w:t>
      </w:r>
      <w:r w:rsidRPr="008C75BB">
        <w:rPr>
          <w:spacing w:val="1"/>
          <w:sz w:val="22"/>
          <w:szCs w:val="22"/>
        </w:rPr>
        <w:t>г</w:t>
      </w:r>
      <w:r w:rsidRPr="008C75BB">
        <w:rPr>
          <w:sz w:val="22"/>
          <w:szCs w:val="22"/>
        </w:rPr>
        <w:t>е</w:t>
      </w:r>
      <w:r w:rsidRPr="008C75BB">
        <w:rPr>
          <w:spacing w:val="-1"/>
          <w:sz w:val="22"/>
          <w:szCs w:val="22"/>
        </w:rPr>
        <w:t>т</w:t>
      </w:r>
      <w:r w:rsidRPr="008C75BB">
        <w:rPr>
          <w:sz w:val="22"/>
          <w:szCs w:val="22"/>
        </w:rPr>
        <w:t>ических</w:t>
      </w:r>
      <w:r w:rsidRPr="008C75BB">
        <w:rPr>
          <w:spacing w:val="14"/>
          <w:sz w:val="22"/>
          <w:szCs w:val="22"/>
        </w:rPr>
        <w:t xml:space="preserve"> </w:t>
      </w:r>
      <w:r w:rsidRPr="008C75BB">
        <w:rPr>
          <w:sz w:val="22"/>
          <w:szCs w:val="22"/>
        </w:rPr>
        <w:t>пр</w:t>
      </w:r>
      <w:r w:rsidRPr="008C75BB">
        <w:rPr>
          <w:spacing w:val="1"/>
          <w:sz w:val="22"/>
          <w:szCs w:val="22"/>
        </w:rPr>
        <w:t>е</w:t>
      </w:r>
      <w:r w:rsidRPr="008C75BB">
        <w:rPr>
          <w:spacing w:val="-2"/>
          <w:sz w:val="22"/>
          <w:szCs w:val="22"/>
        </w:rPr>
        <w:t>в</w:t>
      </w:r>
      <w:r w:rsidRPr="008C75BB">
        <w:rPr>
          <w:sz w:val="22"/>
          <w:szCs w:val="22"/>
        </w:rPr>
        <w:t>р</w:t>
      </w:r>
      <w:r w:rsidRPr="008C75BB">
        <w:rPr>
          <w:spacing w:val="1"/>
          <w:sz w:val="22"/>
          <w:szCs w:val="22"/>
        </w:rPr>
        <w:t>а</w:t>
      </w:r>
      <w:r w:rsidRPr="008C75BB">
        <w:rPr>
          <w:sz w:val="22"/>
          <w:szCs w:val="22"/>
        </w:rPr>
        <w:t>щен</w:t>
      </w:r>
      <w:r w:rsidRPr="008C75BB">
        <w:rPr>
          <w:spacing w:val="-1"/>
          <w:sz w:val="22"/>
          <w:szCs w:val="22"/>
        </w:rPr>
        <w:t>и</w:t>
      </w:r>
      <w:r w:rsidRPr="008C75BB">
        <w:rPr>
          <w:sz w:val="22"/>
          <w:szCs w:val="22"/>
        </w:rPr>
        <w:t>й (</w:t>
      </w:r>
      <w:r w:rsidRPr="008C75BB">
        <w:rPr>
          <w:spacing w:val="1"/>
          <w:sz w:val="22"/>
          <w:szCs w:val="22"/>
        </w:rPr>
        <w:t>б</w:t>
      </w:r>
      <w:r w:rsidRPr="008C75BB">
        <w:rPr>
          <w:sz w:val="22"/>
          <w:szCs w:val="22"/>
        </w:rPr>
        <w:t>е</w:t>
      </w:r>
      <w:r w:rsidRPr="008C75BB">
        <w:rPr>
          <w:spacing w:val="1"/>
          <w:sz w:val="22"/>
          <w:szCs w:val="22"/>
        </w:rPr>
        <w:t>з</w:t>
      </w:r>
      <w:r w:rsidRPr="008C75BB">
        <w:rPr>
          <w:spacing w:val="6"/>
          <w:sz w:val="22"/>
          <w:szCs w:val="22"/>
        </w:rPr>
        <w:t xml:space="preserve"> </w:t>
      </w:r>
      <w:r w:rsidRPr="008C75BB">
        <w:rPr>
          <w:sz w:val="22"/>
          <w:szCs w:val="22"/>
        </w:rPr>
        <w:t>к</w:t>
      </w:r>
      <w:r w:rsidRPr="008C75BB">
        <w:rPr>
          <w:spacing w:val="2"/>
          <w:sz w:val="22"/>
          <w:szCs w:val="22"/>
        </w:rPr>
        <w:t>и</w:t>
      </w:r>
      <w:r w:rsidRPr="008C75BB">
        <w:rPr>
          <w:sz w:val="22"/>
          <w:szCs w:val="22"/>
        </w:rPr>
        <w:t>с</w:t>
      </w:r>
      <w:r w:rsidRPr="008C75BB">
        <w:rPr>
          <w:spacing w:val="-1"/>
          <w:sz w:val="22"/>
          <w:szCs w:val="22"/>
        </w:rPr>
        <w:t>л</w:t>
      </w:r>
      <w:r w:rsidRPr="008C75BB">
        <w:rPr>
          <w:sz w:val="22"/>
          <w:szCs w:val="22"/>
        </w:rPr>
        <w:t>ор</w:t>
      </w:r>
      <w:r w:rsidRPr="008C75BB">
        <w:rPr>
          <w:spacing w:val="-1"/>
          <w:sz w:val="22"/>
          <w:szCs w:val="22"/>
        </w:rPr>
        <w:t>о</w:t>
      </w:r>
      <w:r w:rsidRPr="008C75BB">
        <w:rPr>
          <w:spacing w:val="1"/>
          <w:sz w:val="22"/>
          <w:szCs w:val="22"/>
        </w:rPr>
        <w:t>д</w:t>
      </w:r>
      <w:r w:rsidRPr="008C75BB">
        <w:rPr>
          <w:sz w:val="22"/>
          <w:szCs w:val="22"/>
        </w:rPr>
        <w:t>но</w:t>
      </w:r>
      <w:r w:rsidRPr="008C75BB">
        <w:rPr>
          <w:spacing w:val="-1"/>
          <w:sz w:val="22"/>
          <w:szCs w:val="22"/>
        </w:rPr>
        <w:t>г</w:t>
      </w:r>
      <w:r w:rsidRPr="008C75BB">
        <w:rPr>
          <w:sz w:val="22"/>
          <w:szCs w:val="22"/>
        </w:rPr>
        <w:t>о</w:t>
      </w:r>
      <w:r w:rsidRPr="008C75BB">
        <w:rPr>
          <w:spacing w:val="7"/>
          <w:sz w:val="22"/>
          <w:szCs w:val="22"/>
        </w:rPr>
        <w:t xml:space="preserve"> </w:t>
      </w:r>
      <w:r w:rsidRPr="008C75BB">
        <w:rPr>
          <w:sz w:val="22"/>
          <w:szCs w:val="22"/>
        </w:rPr>
        <w:t>долга</w:t>
      </w:r>
      <w:r w:rsidRPr="008C75BB">
        <w:rPr>
          <w:spacing w:val="4"/>
          <w:sz w:val="22"/>
          <w:szCs w:val="22"/>
        </w:rPr>
        <w:t>)</w:t>
      </w:r>
      <w:r w:rsidRPr="008C75BB">
        <w:rPr>
          <w:sz w:val="22"/>
          <w:szCs w:val="22"/>
        </w:rPr>
        <w:t>.</w:t>
      </w:r>
      <w:r w:rsidRPr="008C75BB">
        <w:rPr>
          <w:spacing w:val="8"/>
          <w:sz w:val="22"/>
          <w:szCs w:val="22"/>
        </w:rPr>
        <w:t xml:space="preserve"> </w:t>
      </w:r>
      <w:r w:rsidRPr="008C75BB">
        <w:rPr>
          <w:spacing w:val="1"/>
          <w:sz w:val="22"/>
          <w:szCs w:val="22"/>
        </w:rPr>
        <w:t>Р</w:t>
      </w:r>
      <w:r w:rsidRPr="008C75BB">
        <w:rPr>
          <w:spacing w:val="-1"/>
          <w:sz w:val="22"/>
          <w:szCs w:val="22"/>
        </w:rPr>
        <w:t>аб</w:t>
      </w:r>
      <w:r w:rsidRPr="008C75BB">
        <w:rPr>
          <w:sz w:val="22"/>
          <w:szCs w:val="22"/>
        </w:rPr>
        <w:t>от</w:t>
      </w:r>
      <w:r w:rsidRPr="008C75BB">
        <w:rPr>
          <w:spacing w:val="1"/>
          <w:sz w:val="22"/>
          <w:szCs w:val="22"/>
        </w:rPr>
        <w:t>а</w:t>
      </w:r>
      <w:r w:rsidRPr="008C75BB">
        <w:rPr>
          <w:spacing w:val="8"/>
          <w:sz w:val="22"/>
          <w:szCs w:val="22"/>
        </w:rPr>
        <w:t xml:space="preserve"> </w:t>
      </w:r>
      <w:r w:rsidRPr="008C75BB">
        <w:rPr>
          <w:spacing w:val="1"/>
          <w:sz w:val="22"/>
          <w:szCs w:val="22"/>
        </w:rPr>
        <w:lastRenderedPageBreak/>
        <w:t>в</w:t>
      </w:r>
      <w:r w:rsidRPr="008C75BB">
        <w:rPr>
          <w:spacing w:val="8"/>
          <w:sz w:val="22"/>
          <w:szCs w:val="22"/>
        </w:rPr>
        <w:t xml:space="preserve"> </w:t>
      </w:r>
      <w:r w:rsidRPr="008C75BB">
        <w:rPr>
          <w:sz w:val="22"/>
          <w:szCs w:val="22"/>
        </w:rPr>
        <w:t>э</w:t>
      </w:r>
      <w:r w:rsidRPr="008C75BB">
        <w:rPr>
          <w:spacing w:val="-1"/>
          <w:sz w:val="22"/>
          <w:szCs w:val="22"/>
        </w:rPr>
        <w:t>то</w:t>
      </w:r>
      <w:r w:rsidRPr="008C75BB">
        <w:rPr>
          <w:sz w:val="22"/>
          <w:szCs w:val="22"/>
        </w:rPr>
        <w:t>й</w:t>
      </w:r>
      <w:r w:rsidRPr="008C75BB">
        <w:rPr>
          <w:spacing w:val="7"/>
          <w:sz w:val="22"/>
          <w:szCs w:val="22"/>
        </w:rPr>
        <w:t xml:space="preserve"> </w:t>
      </w:r>
      <w:r w:rsidRPr="008C75BB">
        <w:rPr>
          <w:sz w:val="22"/>
          <w:szCs w:val="22"/>
        </w:rPr>
        <w:t>зо</w:t>
      </w:r>
      <w:r w:rsidRPr="008C75BB">
        <w:rPr>
          <w:spacing w:val="1"/>
          <w:sz w:val="22"/>
          <w:szCs w:val="22"/>
        </w:rPr>
        <w:t>н</w:t>
      </w:r>
      <w:r w:rsidRPr="008C75BB">
        <w:rPr>
          <w:sz w:val="22"/>
          <w:szCs w:val="22"/>
        </w:rPr>
        <w:t>е</w:t>
      </w:r>
      <w:r w:rsidRPr="008C75BB">
        <w:rPr>
          <w:spacing w:val="9"/>
          <w:sz w:val="22"/>
          <w:szCs w:val="22"/>
        </w:rPr>
        <w:t xml:space="preserve"> </w:t>
      </w:r>
      <w:r w:rsidRPr="008C75BB">
        <w:rPr>
          <w:sz w:val="22"/>
          <w:szCs w:val="22"/>
        </w:rPr>
        <w:t>инт</w:t>
      </w:r>
      <w:r w:rsidRPr="008C75BB">
        <w:rPr>
          <w:spacing w:val="-1"/>
          <w:sz w:val="22"/>
          <w:szCs w:val="22"/>
        </w:rPr>
        <w:t>е</w:t>
      </w:r>
      <w:r w:rsidRPr="008C75BB">
        <w:rPr>
          <w:sz w:val="22"/>
          <w:szCs w:val="22"/>
        </w:rPr>
        <w:t>н</w:t>
      </w:r>
      <w:r w:rsidRPr="008C75BB">
        <w:rPr>
          <w:spacing w:val="-1"/>
          <w:sz w:val="22"/>
          <w:szCs w:val="22"/>
        </w:rPr>
        <w:t>с</w:t>
      </w:r>
      <w:r w:rsidRPr="008C75BB">
        <w:rPr>
          <w:sz w:val="22"/>
          <w:szCs w:val="22"/>
        </w:rPr>
        <w:t>ивнос</w:t>
      </w:r>
      <w:r w:rsidRPr="008C75BB">
        <w:rPr>
          <w:spacing w:val="-1"/>
          <w:sz w:val="22"/>
          <w:szCs w:val="22"/>
        </w:rPr>
        <w:t>т</w:t>
      </w:r>
      <w:r w:rsidRPr="008C75BB">
        <w:rPr>
          <w:sz w:val="22"/>
          <w:szCs w:val="22"/>
        </w:rPr>
        <w:t>и</w:t>
      </w:r>
      <w:r w:rsidRPr="008C75BB">
        <w:rPr>
          <w:spacing w:val="9"/>
          <w:sz w:val="22"/>
          <w:szCs w:val="22"/>
        </w:rPr>
        <w:t xml:space="preserve"> </w:t>
      </w:r>
      <w:r w:rsidRPr="008C75BB">
        <w:rPr>
          <w:sz w:val="22"/>
          <w:szCs w:val="22"/>
        </w:rPr>
        <w:t>счита</w:t>
      </w:r>
      <w:r w:rsidRPr="008C75BB">
        <w:rPr>
          <w:spacing w:val="1"/>
          <w:sz w:val="22"/>
          <w:szCs w:val="22"/>
        </w:rPr>
        <w:t>е</w:t>
      </w:r>
      <w:r w:rsidRPr="008C75BB">
        <w:rPr>
          <w:spacing w:val="-2"/>
          <w:sz w:val="22"/>
          <w:szCs w:val="22"/>
        </w:rPr>
        <w:t>т</w:t>
      </w:r>
      <w:r w:rsidRPr="008C75BB">
        <w:rPr>
          <w:sz w:val="22"/>
          <w:szCs w:val="22"/>
        </w:rPr>
        <w:t>ся</w:t>
      </w:r>
      <w:r w:rsidRPr="008C75BB">
        <w:rPr>
          <w:spacing w:val="10"/>
          <w:sz w:val="22"/>
          <w:szCs w:val="22"/>
        </w:rPr>
        <w:t xml:space="preserve"> </w:t>
      </w:r>
      <w:r w:rsidRPr="008C75BB">
        <w:rPr>
          <w:sz w:val="22"/>
          <w:szCs w:val="22"/>
        </w:rPr>
        <w:t>ле</w:t>
      </w:r>
      <w:r w:rsidRPr="008C75BB">
        <w:rPr>
          <w:spacing w:val="-1"/>
          <w:sz w:val="22"/>
          <w:szCs w:val="22"/>
        </w:rPr>
        <w:t>г</w:t>
      </w:r>
      <w:r w:rsidRPr="008C75BB">
        <w:rPr>
          <w:sz w:val="22"/>
          <w:szCs w:val="22"/>
        </w:rPr>
        <w:t>кой и</w:t>
      </w:r>
      <w:r w:rsidRPr="008C75BB">
        <w:rPr>
          <w:spacing w:val="74"/>
          <w:sz w:val="22"/>
          <w:szCs w:val="22"/>
        </w:rPr>
        <w:t xml:space="preserve"> </w:t>
      </w:r>
      <w:r w:rsidRPr="008C75BB">
        <w:rPr>
          <w:spacing w:val="-1"/>
          <w:sz w:val="22"/>
          <w:szCs w:val="22"/>
        </w:rPr>
        <w:t>м</w:t>
      </w:r>
      <w:r w:rsidRPr="008C75BB">
        <w:rPr>
          <w:sz w:val="22"/>
          <w:szCs w:val="22"/>
        </w:rPr>
        <w:t>о</w:t>
      </w:r>
      <w:r w:rsidRPr="008C75BB">
        <w:rPr>
          <w:spacing w:val="1"/>
          <w:sz w:val="22"/>
          <w:szCs w:val="22"/>
        </w:rPr>
        <w:t>ж</w:t>
      </w:r>
      <w:r w:rsidRPr="008C75BB">
        <w:rPr>
          <w:sz w:val="22"/>
          <w:szCs w:val="22"/>
        </w:rPr>
        <w:t>е</w:t>
      </w:r>
      <w:r w:rsidRPr="008C75BB">
        <w:rPr>
          <w:spacing w:val="1"/>
          <w:sz w:val="22"/>
          <w:szCs w:val="22"/>
        </w:rPr>
        <w:t>т</w:t>
      </w:r>
      <w:r w:rsidRPr="008C75BB">
        <w:rPr>
          <w:spacing w:val="74"/>
          <w:sz w:val="22"/>
          <w:szCs w:val="22"/>
        </w:rPr>
        <w:t xml:space="preserve"> </w:t>
      </w:r>
      <w:r w:rsidRPr="008C75BB">
        <w:rPr>
          <w:spacing w:val="-2"/>
          <w:sz w:val="22"/>
          <w:szCs w:val="22"/>
        </w:rPr>
        <w:t>в</w:t>
      </w:r>
      <w:r w:rsidRPr="008C75BB">
        <w:rPr>
          <w:spacing w:val="-1"/>
          <w:sz w:val="22"/>
          <w:szCs w:val="22"/>
        </w:rPr>
        <w:t>ы</w:t>
      </w:r>
      <w:r w:rsidRPr="008C75BB">
        <w:rPr>
          <w:sz w:val="22"/>
          <w:szCs w:val="22"/>
        </w:rPr>
        <w:t>п</w:t>
      </w:r>
      <w:r w:rsidRPr="008C75BB">
        <w:rPr>
          <w:spacing w:val="1"/>
          <w:sz w:val="22"/>
          <w:szCs w:val="22"/>
        </w:rPr>
        <w:t>ол</w:t>
      </w:r>
      <w:r w:rsidRPr="008C75BB">
        <w:rPr>
          <w:spacing w:val="-1"/>
          <w:sz w:val="22"/>
          <w:szCs w:val="22"/>
        </w:rPr>
        <w:t>н</w:t>
      </w:r>
      <w:r w:rsidRPr="008C75BB">
        <w:rPr>
          <w:sz w:val="22"/>
          <w:szCs w:val="22"/>
        </w:rPr>
        <w:t>я</w:t>
      </w:r>
      <w:r w:rsidRPr="008C75BB">
        <w:rPr>
          <w:spacing w:val="-2"/>
          <w:sz w:val="22"/>
          <w:szCs w:val="22"/>
        </w:rPr>
        <w:t>т</w:t>
      </w:r>
      <w:r w:rsidRPr="008C75BB">
        <w:rPr>
          <w:sz w:val="22"/>
          <w:szCs w:val="22"/>
        </w:rPr>
        <w:t>ься</w:t>
      </w:r>
      <w:r w:rsidRPr="008C75BB">
        <w:rPr>
          <w:spacing w:val="74"/>
          <w:sz w:val="22"/>
          <w:szCs w:val="22"/>
        </w:rPr>
        <w:t xml:space="preserve"> </w:t>
      </w:r>
      <w:r w:rsidRPr="008C75BB">
        <w:rPr>
          <w:sz w:val="22"/>
          <w:szCs w:val="22"/>
        </w:rPr>
        <w:t>до</w:t>
      </w:r>
      <w:r w:rsidRPr="008C75BB">
        <w:rPr>
          <w:spacing w:val="1"/>
          <w:sz w:val="22"/>
          <w:szCs w:val="22"/>
        </w:rPr>
        <w:t>л</w:t>
      </w:r>
      <w:r w:rsidRPr="008C75BB">
        <w:rPr>
          <w:sz w:val="22"/>
          <w:szCs w:val="22"/>
        </w:rPr>
        <w:t>г</w:t>
      </w:r>
      <w:r w:rsidRPr="008C75BB">
        <w:rPr>
          <w:spacing w:val="1"/>
          <w:sz w:val="22"/>
          <w:szCs w:val="22"/>
        </w:rPr>
        <w:t>о</w:t>
      </w:r>
      <w:r w:rsidRPr="008C75BB">
        <w:rPr>
          <w:sz w:val="22"/>
          <w:szCs w:val="22"/>
        </w:rPr>
        <w:t>.</w:t>
      </w:r>
      <w:r w:rsidRPr="008C75BB">
        <w:rPr>
          <w:spacing w:val="76"/>
          <w:sz w:val="22"/>
          <w:szCs w:val="22"/>
        </w:rPr>
        <w:t xml:space="preserve"> </w:t>
      </w:r>
      <w:r w:rsidRPr="008C75BB">
        <w:rPr>
          <w:spacing w:val="-2"/>
          <w:sz w:val="22"/>
          <w:szCs w:val="22"/>
        </w:rPr>
        <w:t>Т</w:t>
      </w:r>
      <w:r w:rsidRPr="008C75BB">
        <w:rPr>
          <w:spacing w:val="1"/>
          <w:sz w:val="22"/>
          <w:szCs w:val="22"/>
        </w:rPr>
        <w:t>р</w:t>
      </w:r>
      <w:r w:rsidRPr="008C75BB">
        <w:rPr>
          <w:spacing w:val="-1"/>
          <w:sz w:val="22"/>
          <w:szCs w:val="22"/>
        </w:rPr>
        <w:t>е</w:t>
      </w:r>
      <w:r w:rsidRPr="008C75BB">
        <w:rPr>
          <w:sz w:val="22"/>
          <w:szCs w:val="22"/>
        </w:rPr>
        <w:t>ни</w:t>
      </w:r>
      <w:r w:rsidRPr="008C75BB">
        <w:rPr>
          <w:spacing w:val="-1"/>
          <w:sz w:val="22"/>
          <w:szCs w:val="22"/>
        </w:rPr>
        <w:t>ро</w:t>
      </w:r>
      <w:r w:rsidRPr="008C75BB">
        <w:rPr>
          <w:sz w:val="22"/>
          <w:szCs w:val="22"/>
        </w:rPr>
        <w:t>во</w:t>
      </w:r>
      <w:r w:rsidRPr="008C75BB">
        <w:rPr>
          <w:spacing w:val="1"/>
          <w:sz w:val="22"/>
          <w:szCs w:val="22"/>
        </w:rPr>
        <w:t>ч</w:t>
      </w:r>
      <w:r w:rsidRPr="008C75BB">
        <w:rPr>
          <w:sz w:val="22"/>
          <w:szCs w:val="22"/>
        </w:rPr>
        <w:t>н</w:t>
      </w:r>
      <w:r w:rsidRPr="008C75BB">
        <w:rPr>
          <w:spacing w:val="-1"/>
          <w:sz w:val="22"/>
          <w:szCs w:val="22"/>
        </w:rPr>
        <w:t>ы</w:t>
      </w:r>
      <w:r w:rsidRPr="008C75BB">
        <w:rPr>
          <w:sz w:val="22"/>
          <w:szCs w:val="22"/>
        </w:rPr>
        <w:t>й</w:t>
      </w:r>
      <w:r w:rsidRPr="008C75BB">
        <w:rPr>
          <w:spacing w:val="74"/>
          <w:sz w:val="22"/>
          <w:szCs w:val="22"/>
        </w:rPr>
        <w:t xml:space="preserve"> </w:t>
      </w:r>
      <w:r w:rsidRPr="008C75BB">
        <w:rPr>
          <w:sz w:val="22"/>
          <w:szCs w:val="22"/>
        </w:rPr>
        <w:t>э</w:t>
      </w:r>
      <w:r w:rsidRPr="008C75BB">
        <w:rPr>
          <w:spacing w:val="-1"/>
          <w:sz w:val="22"/>
          <w:szCs w:val="22"/>
        </w:rPr>
        <w:t>ф</w:t>
      </w:r>
      <w:r w:rsidRPr="008C75BB">
        <w:rPr>
          <w:sz w:val="22"/>
          <w:szCs w:val="22"/>
        </w:rPr>
        <w:t>фе</w:t>
      </w:r>
      <w:r w:rsidRPr="008C75BB">
        <w:rPr>
          <w:spacing w:val="1"/>
          <w:sz w:val="22"/>
          <w:szCs w:val="22"/>
        </w:rPr>
        <w:t>кт</w:t>
      </w:r>
      <w:r w:rsidRPr="008C75BB">
        <w:rPr>
          <w:spacing w:val="73"/>
          <w:sz w:val="22"/>
          <w:szCs w:val="22"/>
        </w:rPr>
        <w:t xml:space="preserve"> </w:t>
      </w:r>
      <w:r w:rsidRPr="008C75BB">
        <w:rPr>
          <w:spacing w:val="-1"/>
          <w:sz w:val="22"/>
          <w:szCs w:val="22"/>
        </w:rPr>
        <w:t>мо</w:t>
      </w:r>
      <w:r w:rsidRPr="008C75BB">
        <w:rPr>
          <w:sz w:val="22"/>
          <w:szCs w:val="22"/>
        </w:rPr>
        <w:t>же</w:t>
      </w:r>
      <w:r w:rsidRPr="008C75BB">
        <w:rPr>
          <w:spacing w:val="1"/>
          <w:sz w:val="22"/>
          <w:szCs w:val="22"/>
        </w:rPr>
        <w:t>т</w:t>
      </w:r>
      <w:r w:rsidRPr="008C75BB">
        <w:rPr>
          <w:spacing w:val="73"/>
          <w:sz w:val="22"/>
          <w:szCs w:val="22"/>
        </w:rPr>
        <w:t xml:space="preserve"> </w:t>
      </w:r>
      <w:r w:rsidRPr="008C75BB">
        <w:rPr>
          <w:spacing w:val="1"/>
          <w:sz w:val="22"/>
          <w:szCs w:val="22"/>
        </w:rPr>
        <w:t>о</w:t>
      </w:r>
      <w:r w:rsidRPr="008C75BB">
        <w:rPr>
          <w:spacing w:val="-1"/>
          <w:sz w:val="22"/>
          <w:szCs w:val="22"/>
        </w:rPr>
        <w:t>б</w:t>
      </w:r>
      <w:r w:rsidRPr="008C75BB">
        <w:rPr>
          <w:sz w:val="22"/>
          <w:szCs w:val="22"/>
        </w:rPr>
        <w:t>н</w:t>
      </w:r>
      <w:r w:rsidRPr="008C75BB">
        <w:rPr>
          <w:spacing w:val="-1"/>
          <w:sz w:val="22"/>
          <w:szCs w:val="22"/>
        </w:rPr>
        <w:t>а</w:t>
      </w:r>
      <w:r w:rsidRPr="008C75BB">
        <w:rPr>
          <w:sz w:val="22"/>
          <w:szCs w:val="22"/>
        </w:rPr>
        <w:t>р</w:t>
      </w:r>
      <w:r w:rsidRPr="008C75BB">
        <w:rPr>
          <w:spacing w:val="-2"/>
          <w:sz w:val="22"/>
          <w:szCs w:val="22"/>
        </w:rPr>
        <w:t>у</w:t>
      </w:r>
      <w:r w:rsidRPr="008C75BB">
        <w:rPr>
          <w:sz w:val="22"/>
          <w:szCs w:val="22"/>
        </w:rPr>
        <w:t>ж</w:t>
      </w:r>
      <w:r w:rsidRPr="008C75BB">
        <w:rPr>
          <w:spacing w:val="1"/>
          <w:sz w:val="22"/>
          <w:szCs w:val="22"/>
        </w:rPr>
        <w:t>и</w:t>
      </w:r>
      <w:r w:rsidRPr="008C75BB">
        <w:rPr>
          <w:sz w:val="22"/>
          <w:szCs w:val="22"/>
        </w:rPr>
        <w:t>т</w:t>
      </w:r>
      <w:r w:rsidRPr="008C75BB">
        <w:rPr>
          <w:spacing w:val="1"/>
          <w:sz w:val="22"/>
          <w:szCs w:val="22"/>
        </w:rPr>
        <w:t>ь</w:t>
      </w:r>
      <w:r w:rsidRPr="008C75BB">
        <w:rPr>
          <w:sz w:val="22"/>
          <w:szCs w:val="22"/>
        </w:rPr>
        <w:t>ся ли</w:t>
      </w:r>
      <w:r w:rsidRPr="008C75BB">
        <w:rPr>
          <w:spacing w:val="1"/>
          <w:sz w:val="22"/>
          <w:szCs w:val="22"/>
        </w:rPr>
        <w:t>ш</w:t>
      </w:r>
      <w:r w:rsidRPr="008C75BB">
        <w:rPr>
          <w:sz w:val="22"/>
          <w:szCs w:val="22"/>
        </w:rPr>
        <w:t>ь</w:t>
      </w:r>
      <w:r w:rsidRPr="008C75BB">
        <w:rPr>
          <w:spacing w:val="29"/>
          <w:sz w:val="22"/>
          <w:szCs w:val="22"/>
        </w:rPr>
        <w:t xml:space="preserve"> </w:t>
      </w:r>
      <w:r w:rsidRPr="008C75BB">
        <w:rPr>
          <w:spacing w:val="1"/>
          <w:sz w:val="22"/>
          <w:szCs w:val="22"/>
        </w:rPr>
        <w:t>у</w:t>
      </w:r>
      <w:r w:rsidRPr="008C75BB">
        <w:rPr>
          <w:spacing w:val="27"/>
          <w:sz w:val="22"/>
          <w:szCs w:val="22"/>
        </w:rPr>
        <w:t xml:space="preserve"> </w:t>
      </w:r>
      <w:r w:rsidRPr="008C75BB">
        <w:rPr>
          <w:sz w:val="22"/>
          <w:szCs w:val="22"/>
        </w:rPr>
        <w:t>сл</w:t>
      </w:r>
      <w:r w:rsidRPr="008C75BB">
        <w:rPr>
          <w:spacing w:val="1"/>
          <w:sz w:val="22"/>
          <w:szCs w:val="22"/>
        </w:rPr>
        <w:t>а</w:t>
      </w:r>
      <w:r w:rsidRPr="008C75BB">
        <w:rPr>
          <w:sz w:val="22"/>
          <w:szCs w:val="22"/>
        </w:rPr>
        <w:t>б</w:t>
      </w:r>
      <w:r w:rsidRPr="008C75BB">
        <w:rPr>
          <w:spacing w:val="1"/>
          <w:sz w:val="22"/>
          <w:szCs w:val="22"/>
        </w:rPr>
        <w:t>о</w:t>
      </w:r>
      <w:r w:rsidRPr="008C75BB">
        <w:rPr>
          <w:spacing w:val="32"/>
          <w:sz w:val="22"/>
          <w:szCs w:val="22"/>
        </w:rPr>
        <w:t xml:space="preserve"> </w:t>
      </w:r>
      <w:r w:rsidRPr="008C75BB">
        <w:rPr>
          <w:sz w:val="22"/>
          <w:szCs w:val="22"/>
        </w:rPr>
        <w:t>п</w:t>
      </w:r>
      <w:r w:rsidRPr="008C75BB">
        <w:rPr>
          <w:spacing w:val="-1"/>
          <w:sz w:val="22"/>
          <w:szCs w:val="22"/>
        </w:rPr>
        <w:t>о</w:t>
      </w:r>
      <w:r w:rsidRPr="008C75BB">
        <w:rPr>
          <w:sz w:val="22"/>
          <w:szCs w:val="22"/>
        </w:rPr>
        <w:t>дг</w:t>
      </w:r>
      <w:r w:rsidRPr="008C75BB">
        <w:rPr>
          <w:spacing w:val="1"/>
          <w:sz w:val="22"/>
          <w:szCs w:val="22"/>
        </w:rPr>
        <w:t>о</w:t>
      </w:r>
      <w:r w:rsidRPr="008C75BB">
        <w:rPr>
          <w:sz w:val="22"/>
          <w:szCs w:val="22"/>
        </w:rPr>
        <w:t>товленных</w:t>
      </w:r>
      <w:r w:rsidRPr="008C75BB">
        <w:rPr>
          <w:spacing w:val="31"/>
          <w:sz w:val="22"/>
          <w:szCs w:val="22"/>
        </w:rPr>
        <w:t xml:space="preserve"> </w:t>
      </w:r>
      <w:r w:rsidRPr="008C75BB">
        <w:rPr>
          <w:sz w:val="22"/>
          <w:szCs w:val="22"/>
        </w:rPr>
        <w:t>ст</w:t>
      </w:r>
      <w:r w:rsidRPr="008C75BB">
        <w:rPr>
          <w:spacing w:val="-2"/>
          <w:sz w:val="22"/>
          <w:szCs w:val="22"/>
        </w:rPr>
        <w:t>у</w:t>
      </w:r>
      <w:r w:rsidRPr="008C75BB">
        <w:rPr>
          <w:sz w:val="22"/>
          <w:szCs w:val="22"/>
        </w:rPr>
        <w:t>д</w:t>
      </w:r>
      <w:r w:rsidRPr="008C75BB">
        <w:rPr>
          <w:spacing w:val="1"/>
          <w:sz w:val="22"/>
          <w:szCs w:val="22"/>
        </w:rPr>
        <w:t>ен</w:t>
      </w:r>
      <w:r w:rsidRPr="008C75BB">
        <w:rPr>
          <w:spacing w:val="-1"/>
          <w:sz w:val="22"/>
          <w:szCs w:val="22"/>
        </w:rPr>
        <w:t>то</w:t>
      </w:r>
      <w:r w:rsidRPr="008C75BB">
        <w:rPr>
          <w:sz w:val="22"/>
          <w:szCs w:val="22"/>
        </w:rPr>
        <w:t>в;</w:t>
      </w:r>
      <w:r w:rsidRPr="008C75BB">
        <w:rPr>
          <w:spacing w:val="31"/>
          <w:sz w:val="22"/>
          <w:szCs w:val="22"/>
        </w:rPr>
        <w:t xml:space="preserve"> </w:t>
      </w:r>
      <w:r w:rsidRPr="008C75BB">
        <w:rPr>
          <w:spacing w:val="5"/>
          <w:sz w:val="22"/>
          <w:szCs w:val="22"/>
        </w:rPr>
        <w:t>н</w:t>
      </w:r>
      <w:r w:rsidRPr="008C75BB">
        <w:rPr>
          <w:sz w:val="22"/>
          <w:szCs w:val="22"/>
        </w:rPr>
        <w:t>ач</w:t>
      </w:r>
      <w:r w:rsidRPr="008C75BB">
        <w:rPr>
          <w:spacing w:val="-1"/>
          <w:sz w:val="22"/>
          <w:szCs w:val="22"/>
        </w:rPr>
        <w:t>и</w:t>
      </w:r>
      <w:r w:rsidRPr="008C75BB">
        <w:rPr>
          <w:sz w:val="22"/>
          <w:szCs w:val="22"/>
        </w:rPr>
        <w:t>н</w:t>
      </w:r>
      <w:r w:rsidRPr="008C75BB">
        <w:rPr>
          <w:spacing w:val="1"/>
          <w:sz w:val="22"/>
          <w:szCs w:val="22"/>
        </w:rPr>
        <w:t>а</w:t>
      </w:r>
      <w:r w:rsidRPr="008C75BB">
        <w:rPr>
          <w:sz w:val="22"/>
          <w:szCs w:val="22"/>
        </w:rPr>
        <w:t>ю</w:t>
      </w:r>
      <w:r w:rsidRPr="008C75BB">
        <w:rPr>
          <w:spacing w:val="-2"/>
          <w:sz w:val="22"/>
          <w:szCs w:val="22"/>
        </w:rPr>
        <w:t>щ</w:t>
      </w:r>
      <w:r w:rsidRPr="008C75BB">
        <w:rPr>
          <w:sz w:val="22"/>
          <w:szCs w:val="22"/>
        </w:rPr>
        <w:t>и</w:t>
      </w:r>
      <w:r w:rsidRPr="008C75BB">
        <w:rPr>
          <w:spacing w:val="1"/>
          <w:sz w:val="22"/>
          <w:szCs w:val="22"/>
        </w:rPr>
        <w:t>х</w:t>
      </w:r>
      <w:r w:rsidRPr="008C75BB">
        <w:rPr>
          <w:spacing w:val="31"/>
          <w:sz w:val="22"/>
          <w:szCs w:val="22"/>
        </w:rPr>
        <w:t xml:space="preserve"> </w:t>
      </w:r>
      <w:r w:rsidRPr="008C75BB">
        <w:rPr>
          <w:sz w:val="22"/>
          <w:szCs w:val="22"/>
        </w:rPr>
        <w:t>з</w:t>
      </w:r>
      <w:r w:rsidRPr="008C75BB">
        <w:rPr>
          <w:spacing w:val="-1"/>
          <w:sz w:val="22"/>
          <w:szCs w:val="22"/>
        </w:rPr>
        <w:t>ан</w:t>
      </w:r>
      <w:r w:rsidRPr="008C75BB">
        <w:rPr>
          <w:sz w:val="22"/>
          <w:szCs w:val="22"/>
        </w:rPr>
        <w:t>и</w:t>
      </w:r>
      <w:r w:rsidRPr="008C75BB">
        <w:rPr>
          <w:spacing w:val="1"/>
          <w:sz w:val="22"/>
          <w:szCs w:val="22"/>
        </w:rPr>
        <w:t>м</w:t>
      </w:r>
      <w:r w:rsidRPr="008C75BB">
        <w:rPr>
          <w:sz w:val="22"/>
          <w:szCs w:val="22"/>
        </w:rPr>
        <w:t>ат</w:t>
      </w:r>
      <w:r w:rsidRPr="008C75BB">
        <w:rPr>
          <w:spacing w:val="1"/>
          <w:sz w:val="22"/>
          <w:szCs w:val="22"/>
        </w:rPr>
        <w:t>ь</w:t>
      </w:r>
      <w:r w:rsidRPr="008C75BB">
        <w:rPr>
          <w:sz w:val="22"/>
          <w:szCs w:val="22"/>
        </w:rPr>
        <w:t>с</w:t>
      </w:r>
      <w:r w:rsidRPr="008C75BB">
        <w:rPr>
          <w:spacing w:val="-2"/>
          <w:sz w:val="22"/>
          <w:szCs w:val="22"/>
        </w:rPr>
        <w:t>я</w:t>
      </w:r>
      <w:r w:rsidRPr="008C75BB">
        <w:rPr>
          <w:sz w:val="22"/>
          <w:szCs w:val="22"/>
        </w:rPr>
        <w:t>;</w:t>
      </w:r>
      <w:r w:rsidRPr="008C75BB">
        <w:rPr>
          <w:spacing w:val="31"/>
          <w:sz w:val="22"/>
          <w:szCs w:val="22"/>
        </w:rPr>
        <w:t xml:space="preserve"> </w:t>
      </w:r>
      <w:r w:rsidRPr="008C75BB">
        <w:rPr>
          <w:sz w:val="22"/>
          <w:szCs w:val="22"/>
        </w:rPr>
        <w:t>у</w:t>
      </w:r>
      <w:r w:rsidRPr="008C75BB">
        <w:rPr>
          <w:spacing w:val="27"/>
          <w:sz w:val="22"/>
          <w:szCs w:val="22"/>
        </w:rPr>
        <w:t xml:space="preserve"> </w:t>
      </w:r>
      <w:r w:rsidRPr="008C75BB">
        <w:rPr>
          <w:spacing w:val="1"/>
          <w:sz w:val="22"/>
          <w:szCs w:val="22"/>
        </w:rPr>
        <w:t>л</w:t>
      </w:r>
      <w:r w:rsidRPr="008C75BB">
        <w:rPr>
          <w:sz w:val="22"/>
          <w:szCs w:val="22"/>
        </w:rPr>
        <w:t>иц</w:t>
      </w:r>
      <w:r w:rsidRPr="008C75BB">
        <w:rPr>
          <w:spacing w:val="31"/>
          <w:sz w:val="22"/>
          <w:szCs w:val="22"/>
        </w:rPr>
        <w:t xml:space="preserve"> </w:t>
      </w:r>
      <w:r w:rsidRPr="008C75BB">
        <w:rPr>
          <w:spacing w:val="-1"/>
          <w:sz w:val="22"/>
          <w:szCs w:val="22"/>
        </w:rPr>
        <w:t>с</w:t>
      </w:r>
      <w:r w:rsidRPr="008C75BB">
        <w:rPr>
          <w:sz w:val="22"/>
          <w:szCs w:val="22"/>
        </w:rPr>
        <w:t>о сла</w:t>
      </w:r>
      <w:r w:rsidRPr="008C75BB">
        <w:rPr>
          <w:spacing w:val="1"/>
          <w:sz w:val="22"/>
          <w:szCs w:val="22"/>
        </w:rPr>
        <w:t>б</w:t>
      </w:r>
      <w:r w:rsidRPr="008C75BB">
        <w:rPr>
          <w:sz w:val="22"/>
          <w:szCs w:val="22"/>
        </w:rPr>
        <w:t>ым</w:t>
      </w:r>
      <w:r w:rsidRPr="008C75BB">
        <w:rPr>
          <w:spacing w:val="33"/>
          <w:sz w:val="22"/>
          <w:szCs w:val="22"/>
        </w:rPr>
        <w:t xml:space="preserve"> </w:t>
      </w:r>
      <w:r w:rsidRPr="008C75BB">
        <w:rPr>
          <w:sz w:val="22"/>
          <w:szCs w:val="22"/>
        </w:rPr>
        <w:t>зд</w:t>
      </w:r>
      <w:r w:rsidRPr="008C75BB">
        <w:rPr>
          <w:spacing w:val="-1"/>
          <w:sz w:val="22"/>
          <w:szCs w:val="22"/>
        </w:rPr>
        <w:t>о</w:t>
      </w:r>
      <w:r w:rsidRPr="008C75BB">
        <w:rPr>
          <w:sz w:val="22"/>
          <w:szCs w:val="22"/>
        </w:rPr>
        <w:t>р</w:t>
      </w:r>
      <w:r w:rsidRPr="008C75BB">
        <w:rPr>
          <w:spacing w:val="1"/>
          <w:sz w:val="22"/>
          <w:szCs w:val="22"/>
        </w:rPr>
        <w:t>ов</w:t>
      </w:r>
      <w:r w:rsidRPr="008C75BB">
        <w:rPr>
          <w:sz w:val="22"/>
          <w:szCs w:val="22"/>
        </w:rPr>
        <w:t>ьем,</w:t>
      </w:r>
      <w:r w:rsidRPr="008C75BB">
        <w:rPr>
          <w:spacing w:val="30"/>
          <w:sz w:val="22"/>
          <w:szCs w:val="22"/>
        </w:rPr>
        <w:t xml:space="preserve"> </w:t>
      </w:r>
      <w:r w:rsidRPr="008C75BB">
        <w:rPr>
          <w:spacing w:val="1"/>
          <w:sz w:val="22"/>
          <w:szCs w:val="22"/>
        </w:rPr>
        <w:t>о</w:t>
      </w:r>
      <w:r w:rsidRPr="008C75BB">
        <w:rPr>
          <w:spacing w:val="-1"/>
          <w:sz w:val="22"/>
          <w:szCs w:val="22"/>
        </w:rPr>
        <w:t>с</w:t>
      </w:r>
      <w:r w:rsidRPr="008C75BB">
        <w:rPr>
          <w:sz w:val="22"/>
          <w:szCs w:val="22"/>
        </w:rPr>
        <w:t>о</w:t>
      </w:r>
      <w:r w:rsidRPr="008C75BB">
        <w:rPr>
          <w:spacing w:val="2"/>
          <w:sz w:val="22"/>
          <w:szCs w:val="22"/>
        </w:rPr>
        <w:t>б</w:t>
      </w:r>
      <w:r w:rsidRPr="008C75BB">
        <w:rPr>
          <w:spacing w:val="-1"/>
          <w:sz w:val="22"/>
          <w:szCs w:val="22"/>
        </w:rPr>
        <w:t>ен</w:t>
      </w:r>
      <w:r w:rsidRPr="008C75BB">
        <w:rPr>
          <w:sz w:val="22"/>
          <w:szCs w:val="22"/>
        </w:rPr>
        <w:t>но</w:t>
      </w:r>
      <w:r w:rsidRPr="008C75BB">
        <w:rPr>
          <w:spacing w:val="32"/>
          <w:sz w:val="22"/>
          <w:szCs w:val="22"/>
        </w:rPr>
        <w:t xml:space="preserve"> </w:t>
      </w:r>
      <w:r w:rsidRPr="008C75BB">
        <w:rPr>
          <w:spacing w:val="1"/>
          <w:sz w:val="22"/>
          <w:szCs w:val="22"/>
        </w:rPr>
        <w:t>и</w:t>
      </w:r>
      <w:r w:rsidRPr="008C75BB">
        <w:rPr>
          <w:sz w:val="22"/>
          <w:szCs w:val="22"/>
        </w:rPr>
        <w:t>ме</w:t>
      </w:r>
      <w:r w:rsidRPr="008C75BB">
        <w:rPr>
          <w:spacing w:val="1"/>
          <w:sz w:val="22"/>
          <w:szCs w:val="22"/>
        </w:rPr>
        <w:t>ю</w:t>
      </w:r>
      <w:r w:rsidRPr="008C75BB">
        <w:rPr>
          <w:spacing w:val="-2"/>
          <w:sz w:val="22"/>
          <w:szCs w:val="22"/>
        </w:rPr>
        <w:t>щ</w:t>
      </w:r>
      <w:r w:rsidRPr="008C75BB">
        <w:rPr>
          <w:sz w:val="22"/>
          <w:szCs w:val="22"/>
        </w:rPr>
        <w:t>и</w:t>
      </w:r>
      <w:r w:rsidRPr="008C75BB">
        <w:rPr>
          <w:spacing w:val="1"/>
          <w:sz w:val="22"/>
          <w:szCs w:val="22"/>
        </w:rPr>
        <w:t>м</w:t>
      </w:r>
      <w:r w:rsidRPr="008C75BB">
        <w:rPr>
          <w:spacing w:val="30"/>
          <w:sz w:val="22"/>
          <w:szCs w:val="22"/>
        </w:rPr>
        <w:t xml:space="preserve"> </w:t>
      </w:r>
      <w:r w:rsidRPr="008C75BB">
        <w:rPr>
          <w:spacing w:val="1"/>
          <w:sz w:val="22"/>
          <w:szCs w:val="22"/>
        </w:rPr>
        <w:t>с</w:t>
      </w:r>
      <w:r w:rsidRPr="008C75BB">
        <w:rPr>
          <w:sz w:val="22"/>
          <w:szCs w:val="22"/>
        </w:rPr>
        <w:t>е</w:t>
      </w:r>
      <w:r w:rsidRPr="008C75BB">
        <w:rPr>
          <w:spacing w:val="1"/>
          <w:sz w:val="22"/>
          <w:szCs w:val="22"/>
        </w:rPr>
        <w:t>р</w:t>
      </w:r>
      <w:r w:rsidRPr="008C75BB">
        <w:rPr>
          <w:sz w:val="22"/>
          <w:szCs w:val="22"/>
        </w:rPr>
        <w:t>деч</w:t>
      </w:r>
      <w:r w:rsidRPr="008C75BB">
        <w:rPr>
          <w:spacing w:val="-1"/>
          <w:sz w:val="22"/>
          <w:szCs w:val="22"/>
        </w:rPr>
        <w:t>н</w:t>
      </w:r>
      <w:r w:rsidRPr="008C75BB">
        <w:rPr>
          <w:spacing w:val="6"/>
          <w:sz w:val="22"/>
          <w:szCs w:val="22"/>
        </w:rPr>
        <w:t>о</w:t>
      </w:r>
      <w:r w:rsidRPr="008C75BB">
        <w:rPr>
          <w:sz w:val="22"/>
          <w:szCs w:val="22"/>
        </w:rPr>
        <w:t>-</w:t>
      </w:r>
      <w:r w:rsidRPr="008C75BB">
        <w:rPr>
          <w:spacing w:val="-1"/>
          <w:sz w:val="22"/>
          <w:szCs w:val="22"/>
        </w:rPr>
        <w:t>с</w:t>
      </w:r>
      <w:r w:rsidRPr="008C75BB">
        <w:rPr>
          <w:sz w:val="22"/>
          <w:szCs w:val="22"/>
        </w:rPr>
        <w:t>о</w:t>
      </w:r>
      <w:r w:rsidRPr="008C75BB">
        <w:rPr>
          <w:spacing w:val="1"/>
          <w:sz w:val="22"/>
          <w:szCs w:val="22"/>
        </w:rPr>
        <w:t>с</w:t>
      </w:r>
      <w:r w:rsidRPr="008C75BB">
        <w:rPr>
          <w:spacing w:val="-2"/>
          <w:sz w:val="22"/>
          <w:szCs w:val="22"/>
        </w:rPr>
        <w:t>у</w:t>
      </w:r>
      <w:r w:rsidRPr="008C75BB">
        <w:rPr>
          <w:sz w:val="22"/>
          <w:szCs w:val="22"/>
        </w:rPr>
        <w:t>д</w:t>
      </w:r>
      <w:r w:rsidRPr="008C75BB">
        <w:rPr>
          <w:spacing w:val="1"/>
          <w:sz w:val="22"/>
          <w:szCs w:val="22"/>
        </w:rPr>
        <w:t>и</w:t>
      </w:r>
      <w:r w:rsidRPr="008C75BB">
        <w:rPr>
          <w:sz w:val="22"/>
          <w:szCs w:val="22"/>
        </w:rPr>
        <w:t>с</w:t>
      </w:r>
      <w:r w:rsidRPr="008C75BB">
        <w:rPr>
          <w:spacing w:val="-1"/>
          <w:sz w:val="22"/>
          <w:szCs w:val="22"/>
        </w:rPr>
        <w:t>т</w:t>
      </w:r>
      <w:r w:rsidRPr="008C75BB">
        <w:rPr>
          <w:sz w:val="22"/>
          <w:szCs w:val="22"/>
        </w:rPr>
        <w:t>ы</w:t>
      </w:r>
      <w:r w:rsidRPr="008C75BB">
        <w:rPr>
          <w:spacing w:val="1"/>
          <w:sz w:val="22"/>
          <w:szCs w:val="22"/>
        </w:rPr>
        <w:t>е</w:t>
      </w:r>
      <w:r w:rsidRPr="008C75BB">
        <w:rPr>
          <w:spacing w:val="33"/>
          <w:sz w:val="22"/>
          <w:szCs w:val="22"/>
        </w:rPr>
        <w:t xml:space="preserve"> </w:t>
      </w:r>
      <w:r w:rsidRPr="008C75BB">
        <w:rPr>
          <w:sz w:val="22"/>
          <w:szCs w:val="22"/>
        </w:rPr>
        <w:t>и</w:t>
      </w:r>
      <w:r w:rsidRPr="008C75BB">
        <w:rPr>
          <w:spacing w:val="32"/>
          <w:sz w:val="22"/>
          <w:szCs w:val="22"/>
        </w:rPr>
        <w:t xml:space="preserve"> </w:t>
      </w:r>
      <w:r w:rsidRPr="008C75BB">
        <w:rPr>
          <w:sz w:val="22"/>
          <w:szCs w:val="22"/>
        </w:rPr>
        <w:t>д</w:t>
      </w:r>
      <w:r w:rsidRPr="008C75BB">
        <w:rPr>
          <w:spacing w:val="-1"/>
          <w:sz w:val="22"/>
          <w:szCs w:val="22"/>
        </w:rPr>
        <w:t>ы</w:t>
      </w:r>
      <w:r w:rsidRPr="008C75BB">
        <w:rPr>
          <w:sz w:val="22"/>
          <w:szCs w:val="22"/>
        </w:rPr>
        <w:t>х</w:t>
      </w:r>
      <w:r w:rsidRPr="008C75BB">
        <w:rPr>
          <w:spacing w:val="1"/>
          <w:sz w:val="22"/>
          <w:szCs w:val="22"/>
        </w:rPr>
        <w:t>а</w:t>
      </w:r>
      <w:r w:rsidRPr="008C75BB">
        <w:rPr>
          <w:sz w:val="22"/>
          <w:szCs w:val="22"/>
        </w:rPr>
        <w:t>те</w:t>
      </w:r>
      <w:r w:rsidRPr="008C75BB">
        <w:rPr>
          <w:spacing w:val="1"/>
          <w:sz w:val="22"/>
          <w:szCs w:val="22"/>
        </w:rPr>
        <w:t>л</w:t>
      </w:r>
      <w:r w:rsidRPr="008C75BB">
        <w:rPr>
          <w:spacing w:val="-1"/>
          <w:sz w:val="22"/>
          <w:szCs w:val="22"/>
        </w:rPr>
        <w:t>ьн</w:t>
      </w:r>
      <w:r w:rsidRPr="008C75BB">
        <w:rPr>
          <w:spacing w:val="1"/>
          <w:sz w:val="22"/>
          <w:szCs w:val="22"/>
        </w:rPr>
        <w:t>ы</w:t>
      </w:r>
      <w:r w:rsidRPr="008C75BB">
        <w:rPr>
          <w:sz w:val="22"/>
          <w:szCs w:val="22"/>
        </w:rPr>
        <w:t>е за</w:t>
      </w:r>
      <w:r w:rsidRPr="008C75BB">
        <w:rPr>
          <w:spacing w:val="1"/>
          <w:sz w:val="22"/>
          <w:szCs w:val="22"/>
        </w:rPr>
        <w:t>б</w:t>
      </w:r>
      <w:r w:rsidRPr="008C75BB">
        <w:rPr>
          <w:spacing w:val="2"/>
          <w:sz w:val="22"/>
          <w:szCs w:val="22"/>
        </w:rPr>
        <w:t>о</w:t>
      </w:r>
      <w:r w:rsidRPr="008C75BB">
        <w:rPr>
          <w:sz w:val="22"/>
          <w:szCs w:val="22"/>
        </w:rPr>
        <w:t>ле</w:t>
      </w:r>
      <w:r w:rsidRPr="008C75BB">
        <w:rPr>
          <w:spacing w:val="-2"/>
          <w:sz w:val="22"/>
          <w:szCs w:val="22"/>
        </w:rPr>
        <w:t>в</w:t>
      </w:r>
      <w:r w:rsidRPr="008C75BB">
        <w:rPr>
          <w:sz w:val="22"/>
          <w:szCs w:val="22"/>
        </w:rPr>
        <w:t>ани</w:t>
      </w:r>
      <w:r w:rsidRPr="008C75BB">
        <w:rPr>
          <w:spacing w:val="1"/>
          <w:sz w:val="22"/>
          <w:szCs w:val="22"/>
        </w:rPr>
        <w:t>я</w:t>
      </w:r>
      <w:r w:rsidRPr="008C75BB">
        <w:rPr>
          <w:sz w:val="22"/>
          <w:szCs w:val="22"/>
        </w:rPr>
        <w:t>.</w:t>
      </w:r>
      <w:r w:rsidRPr="008C75BB">
        <w:rPr>
          <w:spacing w:val="42"/>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z w:val="22"/>
          <w:szCs w:val="22"/>
        </w:rPr>
        <w:t>р</w:t>
      </w:r>
      <w:r w:rsidRPr="008C75BB">
        <w:rPr>
          <w:spacing w:val="-1"/>
          <w:sz w:val="22"/>
          <w:szCs w:val="22"/>
        </w:rPr>
        <w:t>т</w:t>
      </w:r>
      <w:r w:rsidRPr="008C75BB">
        <w:rPr>
          <w:sz w:val="22"/>
          <w:szCs w:val="22"/>
        </w:rPr>
        <w:t>сме</w:t>
      </w:r>
      <w:r w:rsidRPr="008C75BB">
        <w:rPr>
          <w:spacing w:val="1"/>
          <w:sz w:val="22"/>
          <w:szCs w:val="22"/>
        </w:rPr>
        <w:t>н</w:t>
      </w:r>
      <w:r w:rsidRPr="008C75BB">
        <w:rPr>
          <w:spacing w:val="-1"/>
          <w:sz w:val="22"/>
          <w:szCs w:val="22"/>
        </w:rPr>
        <w:t>а</w:t>
      </w:r>
      <w:r w:rsidRPr="008C75BB">
        <w:rPr>
          <w:sz w:val="22"/>
          <w:szCs w:val="22"/>
        </w:rPr>
        <w:t>ми</w:t>
      </w:r>
      <w:r w:rsidRPr="008C75BB">
        <w:rPr>
          <w:spacing w:val="44"/>
          <w:sz w:val="22"/>
          <w:szCs w:val="22"/>
        </w:rPr>
        <w:t xml:space="preserve"> </w:t>
      </w:r>
      <w:r w:rsidRPr="008C75BB">
        <w:rPr>
          <w:spacing w:val="-1"/>
          <w:sz w:val="22"/>
          <w:szCs w:val="22"/>
        </w:rPr>
        <w:t>м</w:t>
      </w:r>
      <w:r w:rsidRPr="008C75BB">
        <w:rPr>
          <w:sz w:val="22"/>
          <w:szCs w:val="22"/>
        </w:rPr>
        <w:t>о</w:t>
      </w:r>
      <w:r w:rsidRPr="008C75BB">
        <w:rPr>
          <w:spacing w:val="1"/>
          <w:sz w:val="22"/>
          <w:szCs w:val="22"/>
        </w:rPr>
        <w:t>ж</w:t>
      </w:r>
      <w:r w:rsidRPr="008C75BB">
        <w:rPr>
          <w:sz w:val="22"/>
          <w:szCs w:val="22"/>
        </w:rPr>
        <w:t>ет</w:t>
      </w:r>
      <w:r w:rsidRPr="008C75BB">
        <w:rPr>
          <w:spacing w:val="43"/>
          <w:sz w:val="22"/>
          <w:szCs w:val="22"/>
        </w:rPr>
        <w:t xml:space="preserve"> </w:t>
      </w:r>
      <w:r w:rsidRPr="008C75BB">
        <w:rPr>
          <w:spacing w:val="1"/>
          <w:sz w:val="22"/>
          <w:szCs w:val="22"/>
        </w:rPr>
        <w:t>п</w:t>
      </w:r>
      <w:r w:rsidRPr="008C75BB">
        <w:rPr>
          <w:sz w:val="22"/>
          <w:szCs w:val="22"/>
        </w:rPr>
        <w:t>р</w:t>
      </w:r>
      <w:r w:rsidRPr="008C75BB">
        <w:rPr>
          <w:spacing w:val="-1"/>
          <w:sz w:val="22"/>
          <w:szCs w:val="22"/>
        </w:rPr>
        <w:t>и</w:t>
      </w:r>
      <w:r w:rsidRPr="008C75BB">
        <w:rPr>
          <w:sz w:val="22"/>
          <w:szCs w:val="22"/>
        </w:rPr>
        <w:t>ме</w:t>
      </w:r>
      <w:r w:rsidRPr="008C75BB">
        <w:rPr>
          <w:spacing w:val="1"/>
          <w:sz w:val="22"/>
          <w:szCs w:val="22"/>
        </w:rPr>
        <w:t>н</w:t>
      </w:r>
      <w:r w:rsidRPr="008C75BB">
        <w:rPr>
          <w:sz w:val="22"/>
          <w:szCs w:val="22"/>
        </w:rPr>
        <w:t>я</w:t>
      </w:r>
      <w:r w:rsidRPr="008C75BB">
        <w:rPr>
          <w:spacing w:val="2"/>
          <w:sz w:val="22"/>
          <w:szCs w:val="22"/>
        </w:rPr>
        <w:t>т</w:t>
      </w:r>
      <w:r w:rsidRPr="008C75BB">
        <w:rPr>
          <w:sz w:val="22"/>
          <w:szCs w:val="22"/>
        </w:rPr>
        <w:t>ь</w:t>
      </w:r>
      <w:r w:rsidRPr="008C75BB">
        <w:rPr>
          <w:spacing w:val="-2"/>
          <w:sz w:val="22"/>
          <w:szCs w:val="22"/>
        </w:rPr>
        <w:t>с</w:t>
      </w:r>
      <w:r w:rsidRPr="008C75BB">
        <w:rPr>
          <w:sz w:val="22"/>
          <w:szCs w:val="22"/>
        </w:rPr>
        <w:t>я</w:t>
      </w:r>
      <w:r w:rsidRPr="008C75BB">
        <w:rPr>
          <w:spacing w:val="43"/>
          <w:sz w:val="22"/>
          <w:szCs w:val="22"/>
        </w:rPr>
        <w:t xml:space="preserve"> </w:t>
      </w:r>
      <w:r w:rsidRPr="008C75BB">
        <w:rPr>
          <w:sz w:val="22"/>
          <w:szCs w:val="22"/>
        </w:rPr>
        <w:t>в</w:t>
      </w:r>
      <w:r w:rsidRPr="008C75BB">
        <w:rPr>
          <w:spacing w:val="42"/>
          <w:sz w:val="22"/>
          <w:szCs w:val="22"/>
        </w:rPr>
        <w:t xml:space="preserve"> </w:t>
      </w:r>
      <w:r w:rsidRPr="008C75BB">
        <w:rPr>
          <w:spacing w:val="1"/>
          <w:sz w:val="22"/>
          <w:szCs w:val="22"/>
        </w:rPr>
        <w:t>ц</w:t>
      </w:r>
      <w:r w:rsidRPr="008C75BB">
        <w:rPr>
          <w:sz w:val="22"/>
          <w:szCs w:val="22"/>
        </w:rPr>
        <w:t>е</w:t>
      </w:r>
      <w:r w:rsidRPr="008C75BB">
        <w:rPr>
          <w:spacing w:val="1"/>
          <w:sz w:val="22"/>
          <w:szCs w:val="22"/>
        </w:rPr>
        <w:t>л</w:t>
      </w:r>
      <w:r w:rsidRPr="008C75BB">
        <w:rPr>
          <w:spacing w:val="-2"/>
          <w:sz w:val="22"/>
          <w:szCs w:val="22"/>
        </w:rPr>
        <w:t>я</w:t>
      </w:r>
      <w:r w:rsidRPr="008C75BB">
        <w:rPr>
          <w:sz w:val="22"/>
          <w:szCs w:val="22"/>
        </w:rPr>
        <w:t>х</w:t>
      </w:r>
      <w:r w:rsidRPr="008C75BB">
        <w:rPr>
          <w:spacing w:val="43"/>
          <w:sz w:val="22"/>
          <w:szCs w:val="22"/>
        </w:rPr>
        <w:t xml:space="preserve"> </w:t>
      </w:r>
      <w:r w:rsidRPr="008C75BB">
        <w:rPr>
          <w:spacing w:val="1"/>
          <w:sz w:val="22"/>
          <w:szCs w:val="22"/>
        </w:rPr>
        <w:t>р</w:t>
      </w:r>
      <w:r w:rsidRPr="008C75BB">
        <w:rPr>
          <w:sz w:val="22"/>
          <w:szCs w:val="22"/>
        </w:rPr>
        <w:t>азминк</w:t>
      </w:r>
      <w:r w:rsidRPr="008C75BB">
        <w:rPr>
          <w:spacing w:val="1"/>
          <w:sz w:val="22"/>
          <w:szCs w:val="22"/>
        </w:rPr>
        <w:t>и,</w:t>
      </w:r>
      <w:r w:rsidRPr="008C75BB">
        <w:rPr>
          <w:spacing w:val="39"/>
          <w:sz w:val="22"/>
          <w:szCs w:val="22"/>
        </w:rPr>
        <w:t xml:space="preserve"> </w:t>
      </w:r>
      <w:r w:rsidRPr="008C75BB">
        <w:rPr>
          <w:spacing w:val="1"/>
          <w:sz w:val="22"/>
          <w:szCs w:val="22"/>
        </w:rPr>
        <w:t>дл</w:t>
      </w:r>
      <w:r w:rsidRPr="008C75BB">
        <w:rPr>
          <w:sz w:val="22"/>
          <w:szCs w:val="22"/>
        </w:rPr>
        <w:t>я</w:t>
      </w:r>
      <w:r w:rsidRPr="008C75BB">
        <w:rPr>
          <w:spacing w:val="42"/>
          <w:sz w:val="22"/>
          <w:szCs w:val="22"/>
        </w:rPr>
        <w:t xml:space="preserve"> </w:t>
      </w:r>
      <w:r w:rsidRPr="008C75BB">
        <w:rPr>
          <w:spacing w:val="1"/>
          <w:sz w:val="22"/>
          <w:szCs w:val="22"/>
        </w:rPr>
        <w:t>в</w:t>
      </w:r>
      <w:r w:rsidRPr="008C75BB">
        <w:rPr>
          <w:spacing w:val="4"/>
          <w:sz w:val="22"/>
          <w:szCs w:val="22"/>
        </w:rPr>
        <w:t>о</w:t>
      </w:r>
      <w:r w:rsidRPr="008C75BB">
        <w:rPr>
          <w:sz w:val="22"/>
          <w:szCs w:val="22"/>
        </w:rPr>
        <w:t>сст</w:t>
      </w:r>
      <w:r w:rsidRPr="008C75BB">
        <w:rPr>
          <w:spacing w:val="1"/>
          <w:sz w:val="22"/>
          <w:szCs w:val="22"/>
        </w:rPr>
        <w:t>а</w:t>
      </w:r>
      <w:r w:rsidRPr="008C75BB">
        <w:rPr>
          <w:sz w:val="22"/>
          <w:szCs w:val="22"/>
        </w:rPr>
        <w:t>новления и</w:t>
      </w:r>
      <w:r w:rsidRPr="008C75BB">
        <w:rPr>
          <w:spacing w:val="-1"/>
          <w:sz w:val="22"/>
          <w:szCs w:val="22"/>
        </w:rPr>
        <w:t>л</w:t>
      </w:r>
      <w:r w:rsidRPr="008C75BB">
        <w:rPr>
          <w:sz w:val="22"/>
          <w:szCs w:val="22"/>
        </w:rPr>
        <w:t xml:space="preserve">и </w:t>
      </w:r>
      <w:r w:rsidRPr="008C75BB">
        <w:rPr>
          <w:spacing w:val="1"/>
          <w:sz w:val="22"/>
          <w:szCs w:val="22"/>
        </w:rPr>
        <w:t>а</w:t>
      </w:r>
      <w:r w:rsidRPr="008C75BB">
        <w:rPr>
          <w:sz w:val="22"/>
          <w:szCs w:val="22"/>
        </w:rPr>
        <w:t>к</w:t>
      </w:r>
      <w:r w:rsidRPr="008C75BB">
        <w:rPr>
          <w:spacing w:val="-1"/>
          <w:sz w:val="22"/>
          <w:szCs w:val="22"/>
        </w:rPr>
        <w:t>т</w:t>
      </w:r>
      <w:r w:rsidRPr="008C75BB">
        <w:rPr>
          <w:sz w:val="22"/>
          <w:szCs w:val="22"/>
        </w:rPr>
        <w:t xml:space="preserve">ивного </w:t>
      </w:r>
      <w:r w:rsidRPr="008C75BB">
        <w:rPr>
          <w:spacing w:val="3"/>
          <w:sz w:val="22"/>
          <w:szCs w:val="22"/>
        </w:rPr>
        <w:t>о</w:t>
      </w:r>
      <w:r w:rsidRPr="008C75BB">
        <w:rPr>
          <w:spacing w:val="-1"/>
          <w:sz w:val="22"/>
          <w:szCs w:val="22"/>
        </w:rPr>
        <w:t>т</w:t>
      </w:r>
      <w:r w:rsidRPr="008C75BB">
        <w:rPr>
          <w:sz w:val="22"/>
          <w:szCs w:val="22"/>
        </w:rPr>
        <w:t>дых</w:t>
      </w:r>
      <w:r w:rsidRPr="008C75BB">
        <w:rPr>
          <w:spacing w:val="1"/>
          <w:sz w:val="22"/>
          <w:szCs w:val="22"/>
        </w:rPr>
        <w:t>а</w:t>
      </w:r>
      <w:r w:rsidRPr="008C75BB">
        <w:rPr>
          <w:sz w:val="22"/>
          <w:szCs w:val="22"/>
        </w:rPr>
        <w:t>.</w:t>
      </w:r>
    </w:p>
    <w:p w:rsidR="009100E1" w:rsidRPr="008C75BB" w:rsidRDefault="009100E1" w:rsidP="00A02944">
      <w:pPr>
        <w:widowControl w:val="0"/>
        <w:autoSpaceDE w:val="0"/>
        <w:autoSpaceDN w:val="0"/>
        <w:adjustRightInd w:val="0"/>
        <w:ind w:right="371" w:firstLine="567"/>
        <w:jc w:val="both"/>
        <w:rPr>
          <w:sz w:val="22"/>
          <w:szCs w:val="22"/>
        </w:rPr>
      </w:pPr>
      <w:r w:rsidRPr="008C75BB">
        <w:rPr>
          <w:i/>
          <w:iCs/>
          <w:sz w:val="22"/>
          <w:szCs w:val="22"/>
        </w:rPr>
        <w:t>В</w:t>
      </w:r>
      <w:r w:rsidRPr="008C75BB">
        <w:rPr>
          <w:i/>
          <w:iCs/>
          <w:spacing w:val="-1"/>
          <w:sz w:val="22"/>
          <w:szCs w:val="22"/>
        </w:rPr>
        <w:t>т</w:t>
      </w:r>
      <w:r w:rsidRPr="008C75BB">
        <w:rPr>
          <w:i/>
          <w:iCs/>
          <w:spacing w:val="1"/>
          <w:sz w:val="22"/>
          <w:szCs w:val="22"/>
        </w:rPr>
        <w:t>ора</w:t>
      </w:r>
      <w:r w:rsidRPr="008C75BB">
        <w:rPr>
          <w:i/>
          <w:iCs/>
          <w:sz w:val="22"/>
          <w:szCs w:val="22"/>
        </w:rPr>
        <w:t>я</w:t>
      </w:r>
      <w:r w:rsidRPr="008C75BB">
        <w:rPr>
          <w:spacing w:val="29"/>
          <w:sz w:val="22"/>
          <w:szCs w:val="22"/>
        </w:rPr>
        <w:t xml:space="preserve"> </w:t>
      </w:r>
      <w:r w:rsidRPr="008C75BB">
        <w:rPr>
          <w:i/>
          <w:iCs/>
          <w:sz w:val="22"/>
          <w:szCs w:val="22"/>
        </w:rPr>
        <w:t>зо</w:t>
      </w:r>
      <w:r w:rsidRPr="008C75BB">
        <w:rPr>
          <w:i/>
          <w:iCs/>
          <w:spacing w:val="-1"/>
          <w:sz w:val="22"/>
          <w:szCs w:val="22"/>
        </w:rPr>
        <w:t>н</w:t>
      </w:r>
      <w:r w:rsidRPr="008C75BB">
        <w:rPr>
          <w:i/>
          <w:iCs/>
          <w:sz w:val="22"/>
          <w:szCs w:val="22"/>
        </w:rPr>
        <w:t>а</w:t>
      </w:r>
      <w:r w:rsidRPr="008C75BB">
        <w:rPr>
          <w:spacing w:val="29"/>
          <w:sz w:val="22"/>
          <w:szCs w:val="22"/>
        </w:rPr>
        <w:t xml:space="preserve"> </w:t>
      </w:r>
      <w:r w:rsidRPr="008C75BB">
        <w:rPr>
          <w:spacing w:val="1"/>
          <w:sz w:val="22"/>
          <w:szCs w:val="22"/>
        </w:rPr>
        <w:t>—</w:t>
      </w:r>
      <w:r w:rsidRPr="008C75BB">
        <w:rPr>
          <w:spacing w:val="29"/>
          <w:sz w:val="22"/>
          <w:szCs w:val="22"/>
        </w:rPr>
        <w:t xml:space="preserve"> </w:t>
      </w:r>
      <w:r w:rsidRPr="008C75BB">
        <w:rPr>
          <w:sz w:val="22"/>
          <w:szCs w:val="22"/>
        </w:rPr>
        <w:t>Ч</w:t>
      </w:r>
      <w:r w:rsidRPr="008C75BB">
        <w:rPr>
          <w:spacing w:val="-1"/>
          <w:sz w:val="22"/>
          <w:szCs w:val="22"/>
        </w:rPr>
        <w:t>С</w:t>
      </w:r>
      <w:r w:rsidRPr="008C75BB">
        <w:rPr>
          <w:sz w:val="22"/>
          <w:szCs w:val="22"/>
        </w:rPr>
        <w:t>С</w:t>
      </w:r>
      <w:r w:rsidRPr="008C75BB">
        <w:rPr>
          <w:spacing w:val="28"/>
          <w:sz w:val="22"/>
          <w:szCs w:val="22"/>
        </w:rPr>
        <w:t xml:space="preserve"> </w:t>
      </w:r>
      <w:r w:rsidRPr="008C75BB">
        <w:rPr>
          <w:spacing w:val="1"/>
          <w:sz w:val="22"/>
          <w:szCs w:val="22"/>
        </w:rPr>
        <w:t>1</w:t>
      </w:r>
      <w:r w:rsidRPr="008C75BB">
        <w:rPr>
          <w:sz w:val="22"/>
          <w:szCs w:val="22"/>
        </w:rPr>
        <w:t>3</w:t>
      </w:r>
      <w:r w:rsidRPr="008C75BB">
        <w:rPr>
          <w:spacing w:val="2"/>
          <w:sz w:val="22"/>
          <w:szCs w:val="22"/>
        </w:rPr>
        <w:t>0</w:t>
      </w:r>
      <w:r w:rsidRPr="008C75BB">
        <w:rPr>
          <w:sz w:val="22"/>
          <w:szCs w:val="22"/>
        </w:rPr>
        <w:t>–</w:t>
      </w:r>
      <w:r w:rsidRPr="008C75BB">
        <w:rPr>
          <w:spacing w:val="-1"/>
          <w:sz w:val="22"/>
          <w:szCs w:val="22"/>
        </w:rPr>
        <w:t>1</w:t>
      </w:r>
      <w:r w:rsidRPr="008C75BB">
        <w:rPr>
          <w:sz w:val="22"/>
          <w:szCs w:val="22"/>
        </w:rPr>
        <w:t>5</w:t>
      </w:r>
      <w:r w:rsidRPr="008C75BB">
        <w:rPr>
          <w:spacing w:val="1"/>
          <w:sz w:val="22"/>
          <w:szCs w:val="22"/>
        </w:rPr>
        <w:t>0</w:t>
      </w:r>
      <w:r w:rsidRPr="008C75BB">
        <w:rPr>
          <w:spacing w:val="29"/>
          <w:sz w:val="22"/>
          <w:szCs w:val="22"/>
        </w:rPr>
        <w:t xml:space="preserve"> </w:t>
      </w:r>
      <w:r w:rsidRPr="008C75BB">
        <w:rPr>
          <w:spacing w:val="-3"/>
          <w:sz w:val="22"/>
          <w:szCs w:val="22"/>
        </w:rPr>
        <w:t>у</w:t>
      </w:r>
      <w:r w:rsidRPr="008C75BB">
        <w:rPr>
          <w:spacing w:val="1"/>
          <w:sz w:val="22"/>
          <w:szCs w:val="22"/>
        </w:rPr>
        <w:t>д/</w:t>
      </w:r>
      <w:r w:rsidRPr="008C75BB">
        <w:rPr>
          <w:spacing w:val="-1"/>
          <w:sz w:val="22"/>
          <w:szCs w:val="22"/>
        </w:rPr>
        <w:t>м</w:t>
      </w:r>
      <w:r w:rsidRPr="008C75BB">
        <w:rPr>
          <w:sz w:val="22"/>
          <w:szCs w:val="22"/>
        </w:rPr>
        <w:t>и</w:t>
      </w:r>
      <w:r w:rsidRPr="008C75BB">
        <w:rPr>
          <w:spacing w:val="3"/>
          <w:sz w:val="22"/>
          <w:szCs w:val="22"/>
        </w:rPr>
        <w:t>н</w:t>
      </w:r>
      <w:r w:rsidRPr="008C75BB">
        <w:rPr>
          <w:spacing w:val="1"/>
          <w:sz w:val="22"/>
          <w:szCs w:val="22"/>
        </w:rPr>
        <w:t>,</w:t>
      </w:r>
      <w:r w:rsidRPr="008C75BB">
        <w:rPr>
          <w:spacing w:val="25"/>
          <w:sz w:val="22"/>
          <w:szCs w:val="22"/>
        </w:rPr>
        <w:t xml:space="preserve"> </w:t>
      </w:r>
      <w:r w:rsidRPr="008C75BB">
        <w:rPr>
          <w:sz w:val="22"/>
          <w:szCs w:val="22"/>
        </w:rPr>
        <w:t>з</w:t>
      </w:r>
      <w:r w:rsidRPr="008C75BB">
        <w:rPr>
          <w:spacing w:val="1"/>
          <w:sz w:val="22"/>
          <w:szCs w:val="22"/>
        </w:rPr>
        <w:t>она</w:t>
      </w:r>
      <w:r w:rsidRPr="008C75BB">
        <w:rPr>
          <w:spacing w:val="28"/>
          <w:sz w:val="22"/>
          <w:szCs w:val="22"/>
        </w:rPr>
        <w:t xml:space="preserve"> </w:t>
      </w:r>
      <w:r w:rsidRPr="008C75BB">
        <w:rPr>
          <w:spacing w:val="-1"/>
          <w:sz w:val="22"/>
          <w:szCs w:val="22"/>
        </w:rPr>
        <w:t>с</w:t>
      </w:r>
      <w:r w:rsidRPr="008C75BB">
        <w:rPr>
          <w:sz w:val="22"/>
          <w:szCs w:val="22"/>
        </w:rPr>
        <w:t>редней</w:t>
      </w:r>
      <w:r w:rsidRPr="008C75BB">
        <w:rPr>
          <w:spacing w:val="28"/>
          <w:sz w:val="22"/>
          <w:szCs w:val="22"/>
        </w:rPr>
        <w:t xml:space="preserve"> </w:t>
      </w:r>
      <w:r w:rsidRPr="008C75BB">
        <w:rPr>
          <w:sz w:val="22"/>
          <w:szCs w:val="22"/>
        </w:rPr>
        <w:t>ин</w:t>
      </w:r>
      <w:r w:rsidRPr="008C75BB">
        <w:rPr>
          <w:spacing w:val="1"/>
          <w:sz w:val="22"/>
          <w:szCs w:val="22"/>
        </w:rPr>
        <w:t>т</w:t>
      </w:r>
      <w:r w:rsidRPr="008C75BB">
        <w:rPr>
          <w:spacing w:val="-1"/>
          <w:sz w:val="22"/>
          <w:szCs w:val="22"/>
        </w:rPr>
        <w:t>ен</w:t>
      </w:r>
      <w:r w:rsidRPr="008C75BB">
        <w:rPr>
          <w:spacing w:val="2"/>
          <w:sz w:val="22"/>
          <w:szCs w:val="22"/>
        </w:rPr>
        <w:t>с</w:t>
      </w:r>
      <w:r w:rsidRPr="008C75BB">
        <w:rPr>
          <w:spacing w:val="1"/>
          <w:sz w:val="22"/>
          <w:szCs w:val="22"/>
        </w:rPr>
        <w:t>и</w:t>
      </w:r>
      <w:r w:rsidRPr="008C75BB">
        <w:rPr>
          <w:sz w:val="22"/>
          <w:szCs w:val="22"/>
        </w:rPr>
        <w:t>внос</w:t>
      </w:r>
      <w:r w:rsidRPr="008C75BB">
        <w:rPr>
          <w:spacing w:val="-1"/>
          <w:sz w:val="22"/>
          <w:szCs w:val="22"/>
        </w:rPr>
        <w:t>т</w:t>
      </w:r>
      <w:r w:rsidRPr="008C75BB">
        <w:rPr>
          <w:sz w:val="22"/>
          <w:szCs w:val="22"/>
        </w:rPr>
        <w:t>и</w:t>
      </w:r>
      <w:r w:rsidRPr="008C75BB">
        <w:rPr>
          <w:spacing w:val="28"/>
          <w:sz w:val="22"/>
          <w:szCs w:val="22"/>
        </w:rPr>
        <w:t xml:space="preserve"> </w:t>
      </w:r>
      <w:r w:rsidRPr="008C75BB">
        <w:rPr>
          <w:spacing w:val="3"/>
          <w:sz w:val="22"/>
          <w:szCs w:val="22"/>
        </w:rPr>
        <w:t>н</w:t>
      </w:r>
      <w:r w:rsidRPr="008C75BB">
        <w:rPr>
          <w:sz w:val="22"/>
          <w:szCs w:val="22"/>
        </w:rPr>
        <w:t>аг</w:t>
      </w:r>
      <w:r w:rsidRPr="008C75BB">
        <w:rPr>
          <w:spacing w:val="1"/>
          <w:sz w:val="22"/>
          <w:szCs w:val="22"/>
        </w:rPr>
        <w:t>р</w:t>
      </w:r>
      <w:r w:rsidRPr="008C75BB">
        <w:rPr>
          <w:spacing w:val="-2"/>
          <w:sz w:val="22"/>
          <w:szCs w:val="22"/>
        </w:rPr>
        <w:t>у</w:t>
      </w:r>
      <w:r w:rsidRPr="008C75BB">
        <w:rPr>
          <w:sz w:val="22"/>
          <w:szCs w:val="22"/>
        </w:rPr>
        <w:t>зо</w:t>
      </w:r>
      <w:r w:rsidRPr="008C75BB">
        <w:rPr>
          <w:spacing w:val="1"/>
          <w:sz w:val="22"/>
          <w:szCs w:val="22"/>
        </w:rPr>
        <w:t>к,</w:t>
      </w:r>
      <w:r w:rsidRPr="008C75BB">
        <w:rPr>
          <w:spacing w:val="75"/>
          <w:sz w:val="22"/>
          <w:szCs w:val="22"/>
        </w:rPr>
        <w:t xml:space="preserve"> </w:t>
      </w:r>
      <w:r w:rsidRPr="008C75BB">
        <w:rPr>
          <w:spacing w:val="1"/>
          <w:sz w:val="22"/>
          <w:szCs w:val="22"/>
        </w:rPr>
        <w:t>хар</w:t>
      </w:r>
      <w:r w:rsidRPr="008C75BB">
        <w:rPr>
          <w:spacing w:val="-1"/>
          <w:sz w:val="22"/>
          <w:szCs w:val="22"/>
        </w:rPr>
        <w:t>а</w:t>
      </w:r>
      <w:r w:rsidRPr="008C75BB">
        <w:rPr>
          <w:sz w:val="22"/>
          <w:szCs w:val="22"/>
        </w:rPr>
        <w:t>кт</w:t>
      </w:r>
      <w:r w:rsidRPr="008C75BB">
        <w:rPr>
          <w:spacing w:val="-1"/>
          <w:sz w:val="22"/>
          <w:szCs w:val="22"/>
        </w:rPr>
        <w:t>е</w:t>
      </w:r>
      <w:r w:rsidRPr="008C75BB">
        <w:rPr>
          <w:sz w:val="22"/>
          <w:szCs w:val="22"/>
        </w:rPr>
        <w:t>р</w:t>
      </w:r>
      <w:r w:rsidRPr="008C75BB">
        <w:rPr>
          <w:spacing w:val="1"/>
          <w:sz w:val="22"/>
          <w:szCs w:val="22"/>
        </w:rPr>
        <w:t>из</w:t>
      </w:r>
      <w:r w:rsidRPr="008C75BB">
        <w:rPr>
          <w:spacing w:val="-3"/>
          <w:sz w:val="22"/>
          <w:szCs w:val="22"/>
        </w:rPr>
        <w:t>у</w:t>
      </w:r>
      <w:r w:rsidRPr="008C75BB">
        <w:rPr>
          <w:sz w:val="22"/>
          <w:szCs w:val="22"/>
        </w:rPr>
        <w:t>ющаяс</w:t>
      </w:r>
      <w:r w:rsidRPr="008C75BB">
        <w:rPr>
          <w:spacing w:val="1"/>
          <w:sz w:val="22"/>
          <w:szCs w:val="22"/>
        </w:rPr>
        <w:t>я</w:t>
      </w:r>
      <w:r w:rsidRPr="008C75BB">
        <w:rPr>
          <w:spacing w:val="76"/>
          <w:sz w:val="22"/>
          <w:szCs w:val="22"/>
        </w:rPr>
        <w:t xml:space="preserve"> </w:t>
      </w:r>
      <w:r w:rsidRPr="008C75BB">
        <w:rPr>
          <w:spacing w:val="1"/>
          <w:sz w:val="22"/>
          <w:szCs w:val="22"/>
        </w:rPr>
        <w:t>т</w:t>
      </w:r>
      <w:r w:rsidRPr="008C75BB">
        <w:rPr>
          <w:sz w:val="22"/>
          <w:szCs w:val="22"/>
        </w:rPr>
        <w:t>а</w:t>
      </w:r>
      <w:r w:rsidRPr="008C75BB">
        <w:rPr>
          <w:spacing w:val="-1"/>
          <w:sz w:val="22"/>
          <w:szCs w:val="22"/>
        </w:rPr>
        <w:t>к</w:t>
      </w:r>
      <w:r w:rsidRPr="008C75BB">
        <w:rPr>
          <w:sz w:val="22"/>
          <w:szCs w:val="22"/>
        </w:rPr>
        <w:t>же</w:t>
      </w:r>
      <w:r w:rsidRPr="008C75BB">
        <w:rPr>
          <w:spacing w:val="77"/>
          <w:sz w:val="22"/>
          <w:szCs w:val="22"/>
        </w:rPr>
        <w:t xml:space="preserve"> </w:t>
      </w:r>
      <w:r w:rsidRPr="008C75BB">
        <w:rPr>
          <w:sz w:val="22"/>
          <w:szCs w:val="22"/>
        </w:rPr>
        <w:t>а</w:t>
      </w:r>
      <w:r w:rsidRPr="008C75BB">
        <w:rPr>
          <w:spacing w:val="1"/>
          <w:sz w:val="22"/>
          <w:szCs w:val="22"/>
        </w:rPr>
        <w:t>э</w:t>
      </w:r>
      <w:r w:rsidRPr="008C75BB">
        <w:rPr>
          <w:sz w:val="22"/>
          <w:szCs w:val="22"/>
        </w:rPr>
        <w:t>р</w:t>
      </w:r>
      <w:r w:rsidRPr="008C75BB">
        <w:rPr>
          <w:spacing w:val="-1"/>
          <w:sz w:val="22"/>
          <w:szCs w:val="22"/>
        </w:rPr>
        <w:t>о</w:t>
      </w:r>
      <w:r w:rsidRPr="008C75BB">
        <w:rPr>
          <w:sz w:val="22"/>
          <w:szCs w:val="22"/>
        </w:rPr>
        <w:t>бны</w:t>
      </w:r>
      <w:r w:rsidRPr="008C75BB">
        <w:rPr>
          <w:spacing w:val="1"/>
          <w:sz w:val="22"/>
          <w:szCs w:val="22"/>
        </w:rPr>
        <w:t>м</w:t>
      </w:r>
      <w:r w:rsidRPr="008C75BB">
        <w:rPr>
          <w:spacing w:val="76"/>
          <w:sz w:val="22"/>
          <w:szCs w:val="22"/>
        </w:rPr>
        <w:t xml:space="preserve"> </w:t>
      </w:r>
      <w:r w:rsidRPr="008C75BB">
        <w:rPr>
          <w:sz w:val="22"/>
          <w:szCs w:val="22"/>
        </w:rPr>
        <w:t>проц</w:t>
      </w:r>
      <w:r w:rsidRPr="008C75BB">
        <w:rPr>
          <w:spacing w:val="1"/>
          <w:sz w:val="22"/>
          <w:szCs w:val="22"/>
        </w:rPr>
        <w:t>е</w:t>
      </w:r>
      <w:r w:rsidRPr="008C75BB">
        <w:rPr>
          <w:spacing w:val="-1"/>
          <w:sz w:val="22"/>
          <w:szCs w:val="22"/>
        </w:rPr>
        <w:t>с</w:t>
      </w:r>
      <w:r w:rsidRPr="008C75BB">
        <w:rPr>
          <w:sz w:val="22"/>
          <w:szCs w:val="22"/>
        </w:rPr>
        <w:t>с</w:t>
      </w:r>
      <w:r w:rsidRPr="008C75BB">
        <w:rPr>
          <w:spacing w:val="1"/>
          <w:sz w:val="22"/>
          <w:szCs w:val="22"/>
        </w:rPr>
        <w:t>о</w:t>
      </w:r>
      <w:r w:rsidRPr="008C75BB">
        <w:rPr>
          <w:sz w:val="22"/>
          <w:szCs w:val="22"/>
        </w:rPr>
        <w:t>м</w:t>
      </w:r>
      <w:r w:rsidRPr="008C75BB">
        <w:rPr>
          <w:spacing w:val="76"/>
          <w:sz w:val="22"/>
          <w:szCs w:val="22"/>
        </w:rPr>
        <w:t xml:space="preserve"> </w:t>
      </w:r>
      <w:r w:rsidRPr="008C75BB">
        <w:rPr>
          <w:spacing w:val="-1"/>
          <w:sz w:val="22"/>
          <w:szCs w:val="22"/>
        </w:rPr>
        <w:t>э</w:t>
      </w:r>
      <w:r w:rsidRPr="008C75BB">
        <w:rPr>
          <w:sz w:val="22"/>
          <w:szCs w:val="22"/>
        </w:rPr>
        <w:t>нерго</w:t>
      </w:r>
      <w:r w:rsidRPr="008C75BB">
        <w:rPr>
          <w:spacing w:val="-1"/>
          <w:sz w:val="22"/>
          <w:szCs w:val="22"/>
        </w:rPr>
        <w:t>о</w:t>
      </w:r>
      <w:r w:rsidRPr="008C75BB">
        <w:rPr>
          <w:spacing w:val="1"/>
          <w:sz w:val="22"/>
          <w:szCs w:val="22"/>
        </w:rPr>
        <w:t>б</w:t>
      </w:r>
      <w:r w:rsidRPr="008C75BB">
        <w:rPr>
          <w:sz w:val="22"/>
          <w:szCs w:val="22"/>
        </w:rPr>
        <w:t>е</w:t>
      </w:r>
      <w:r w:rsidRPr="008C75BB">
        <w:rPr>
          <w:spacing w:val="-1"/>
          <w:sz w:val="22"/>
          <w:szCs w:val="22"/>
        </w:rPr>
        <w:t>с</w:t>
      </w:r>
      <w:r w:rsidRPr="008C75BB">
        <w:rPr>
          <w:sz w:val="22"/>
          <w:szCs w:val="22"/>
        </w:rPr>
        <w:t>пе</w:t>
      </w:r>
      <w:r w:rsidRPr="008C75BB">
        <w:rPr>
          <w:spacing w:val="1"/>
          <w:sz w:val="22"/>
          <w:szCs w:val="22"/>
        </w:rPr>
        <w:t>ч</w:t>
      </w:r>
      <w:r w:rsidRPr="008C75BB">
        <w:rPr>
          <w:sz w:val="22"/>
          <w:szCs w:val="22"/>
        </w:rPr>
        <w:t>ения м</w:t>
      </w:r>
      <w:r w:rsidRPr="008C75BB">
        <w:rPr>
          <w:spacing w:val="1"/>
          <w:sz w:val="22"/>
          <w:szCs w:val="22"/>
        </w:rPr>
        <w:t>ы</w:t>
      </w:r>
      <w:r w:rsidRPr="008C75BB">
        <w:rPr>
          <w:sz w:val="22"/>
          <w:szCs w:val="22"/>
        </w:rPr>
        <w:t>ш</w:t>
      </w:r>
      <w:r w:rsidRPr="008C75BB">
        <w:rPr>
          <w:spacing w:val="1"/>
          <w:sz w:val="22"/>
          <w:szCs w:val="22"/>
        </w:rPr>
        <w:t>е</w:t>
      </w:r>
      <w:r w:rsidRPr="008C75BB">
        <w:rPr>
          <w:sz w:val="22"/>
          <w:szCs w:val="22"/>
        </w:rPr>
        <w:t>ч</w:t>
      </w:r>
      <w:r w:rsidRPr="008C75BB">
        <w:rPr>
          <w:spacing w:val="-1"/>
          <w:sz w:val="22"/>
          <w:szCs w:val="22"/>
        </w:rPr>
        <w:t>н</w:t>
      </w:r>
      <w:r w:rsidRPr="008C75BB">
        <w:rPr>
          <w:sz w:val="22"/>
          <w:szCs w:val="22"/>
        </w:rPr>
        <w:t>ой</w:t>
      </w:r>
      <w:r w:rsidRPr="008C75BB">
        <w:rPr>
          <w:spacing w:val="113"/>
          <w:sz w:val="22"/>
          <w:szCs w:val="22"/>
        </w:rPr>
        <w:t xml:space="preserve"> </w:t>
      </w:r>
      <w:r w:rsidRPr="008C75BB">
        <w:rPr>
          <w:spacing w:val="1"/>
          <w:sz w:val="22"/>
          <w:szCs w:val="22"/>
        </w:rPr>
        <w:t>де</w:t>
      </w:r>
      <w:r w:rsidRPr="008C75BB">
        <w:rPr>
          <w:sz w:val="22"/>
          <w:szCs w:val="22"/>
        </w:rPr>
        <w:t>ят</w:t>
      </w:r>
      <w:r w:rsidRPr="008C75BB">
        <w:rPr>
          <w:spacing w:val="1"/>
          <w:sz w:val="22"/>
          <w:szCs w:val="22"/>
        </w:rPr>
        <w:t>е</w:t>
      </w:r>
      <w:r w:rsidRPr="008C75BB">
        <w:rPr>
          <w:sz w:val="22"/>
          <w:szCs w:val="22"/>
        </w:rPr>
        <w:t>л</w:t>
      </w:r>
      <w:r w:rsidRPr="008C75BB">
        <w:rPr>
          <w:spacing w:val="-2"/>
          <w:sz w:val="22"/>
          <w:szCs w:val="22"/>
        </w:rPr>
        <w:t>ь</w:t>
      </w:r>
      <w:r w:rsidRPr="008C75BB">
        <w:rPr>
          <w:sz w:val="22"/>
          <w:szCs w:val="22"/>
        </w:rPr>
        <w:t>н</w:t>
      </w:r>
      <w:r w:rsidRPr="008C75BB">
        <w:rPr>
          <w:spacing w:val="1"/>
          <w:sz w:val="22"/>
          <w:szCs w:val="22"/>
        </w:rPr>
        <w:t>о</w:t>
      </w:r>
      <w:r w:rsidRPr="008C75BB">
        <w:rPr>
          <w:sz w:val="22"/>
          <w:szCs w:val="22"/>
        </w:rPr>
        <w:t>с</w:t>
      </w:r>
      <w:r w:rsidRPr="008C75BB">
        <w:rPr>
          <w:spacing w:val="-1"/>
          <w:sz w:val="22"/>
          <w:szCs w:val="22"/>
        </w:rPr>
        <w:t>т</w:t>
      </w:r>
      <w:r w:rsidRPr="008C75BB">
        <w:rPr>
          <w:sz w:val="22"/>
          <w:szCs w:val="22"/>
        </w:rPr>
        <w:t>и.</w:t>
      </w:r>
      <w:r w:rsidRPr="008C75BB">
        <w:rPr>
          <w:spacing w:val="114"/>
          <w:sz w:val="22"/>
          <w:szCs w:val="22"/>
        </w:rPr>
        <w:t xml:space="preserve"> </w:t>
      </w:r>
      <w:r w:rsidRPr="008C75BB">
        <w:rPr>
          <w:spacing w:val="1"/>
          <w:sz w:val="22"/>
          <w:szCs w:val="22"/>
        </w:rPr>
        <w:t>О</w:t>
      </w:r>
      <w:r w:rsidRPr="008C75BB">
        <w:rPr>
          <w:sz w:val="22"/>
          <w:szCs w:val="22"/>
        </w:rPr>
        <w:t>на</w:t>
      </w:r>
      <w:r w:rsidRPr="008C75BB">
        <w:rPr>
          <w:spacing w:val="115"/>
          <w:sz w:val="22"/>
          <w:szCs w:val="22"/>
        </w:rPr>
        <w:t xml:space="preserve"> </w:t>
      </w:r>
      <w:r w:rsidRPr="008C75BB">
        <w:rPr>
          <w:sz w:val="22"/>
          <w:szCs w:val="22"/>
        </w:rPr>
        <w:t>стиму</w:t>
      </w:r>
      <w:r w:rsidRPr="008C75BB">
        <w:rPr>
          <w:spacing w:val="-1"/>
          <w:sz w:val="22"/>
          <w:szCs w:val="22"/>
        </w:rPr>
        <w:t>л</w:t>
      </w:r>
      <w:r w:rsidRPr="008C75BB">
        <w:rPr>
          <w:sz w:val="22"/>
          <w:szCs w:val="22"/>
        </w:rPr>
        <w:t>и</w:t>
      </w:r>
      <w:r w:rsidRPr="008C75BB">
        <w:rPr>
          <w:spacing w:val="1"/>
          <w:sz w:val="22"/>
          <w:szCs w:val="22"/>
        </w:rPr>
        <w:t>р</w:t>
      </w:r>
      <w:r w:rsidRPr="008C75BB">
        <w:rPr>
          <w:spacing w:val="-2"/>
          <w:sz w:val="22"/>
          <w:szCs w:val="22"/>
        </w:rPr>
        <w:t>у</w:t>
      </w:r>
      <w:r w:rsidRPr="008C75BB">
        <w:rPr>
          <w:sz w:val="22"/>
          <w:szCs w:val="22"/>
        </w:rPr>
        <w:t>ет</w:t>
      </w:r>
      <w:r w:rsidRPr="008C75BB">
        <w:rPr>
          <w:spacing w:val="114"/>
          <w:sz w:val="22"/>
          <w:szCs w:val="22"/>
        </w:rPr>
        <w:t xml:space="preserve"> </w:t>
      </w:r>
      <w:r w:rsidRPr="008C75BB">
        <w:rPr>
          <w:sz w:val="22"/>
          <w:szCs w:val="22"/>
        </w:rPr>
        <w:t>в</w:t>
      </w:r>
      <w:r w:rsidRPr="008C75BB">
        <w:rPr>
          <w:spacing w:val="1"/>
          <w:sz w:val="22"/>
          <w:szCs w:val="22"/>
        </w:rPr>
        <w:t>о</w:t>
      </w:r>
      <w:r w:rsidRPr="008C75BB">
        <w:rPr>
          <w:sz w:val="22"/>
          <w:szCs w:val="22"/>
        </w:rPr>
        <w:t>с</w:t>
      </w:r>
      <w:r w:rsidRPr="008C75BB">
        <w:rPr>
          <w:spacing w:val="1"/>
          <w:sz w:val="22"/>
          <w:szCs w:val="22"/>
        </w:rPr>
        <w:t>ст</w:t>
      </w:r>
      <w:r w:rsidRPr="008C75BB">
        <w:rPr>
          <w:sz w:val="22"/>
          <w:szCs w:val="22"/>
        </w:rPr>
        <w:t>ановител</w:t>
      </w:r>
      <w:r w:rsidRPr="008C75BB">
        <w:rPr>
          <w:spacing w:val="-1"/>
          <w:sz w:val="22"/>
          <w:szCs w:val="22"/>
        </w:rPr>
        <w:t>ь</w:t>
      </w:r>
      <w:r w:rsidRPr="008C75BB">
        <w:rPr>
          <w:sz w:val="22"/>
          <w:szCs w:val="22"/>
        </w:rPr>
        <w:t>н</w:t>
      </w:r>
      <w:r w:rsidRPr="008C75BB">
        <w:rPr>
          <w:spacing w:val="1"/>
          <w:sz w:val="22"/>
          <w:szCs w:val="22"/>
        </w:rPr>
        <w:t>ые</w:t>
      </w:r>
      <w:r w:rsidRPr="008C75BB">
        <w:rPr>
          <w:spacing w:val="114"/>
          <w:sz w:val="22"/>
          <w:szCs w:val="22"/>
        </w:rPr>
        <w:t xml:space="preserve"> </w:t>
      </w:r>
      <w:r w:rsidRPr="008C75BB">
        <w:rPr>
          <w:sz w:val="22"/>
          <w:szCs w:val="22"/>
        </w:rPr>
        <w:t>про</w:t>
      </w:r>
      <w:r w:rsidRPr="008C75BB">
        <w:rPr>
          <w:spacing w:val="1"/>
          <w:sz w:val="22"/>
          <w:szCs w:val="22"/>
        </w:rPr>
        <w:t>ц</w:t>
      </w:r>
      <w:r w:rsidRPr="008C75BB">
        <w:rPr>
          <w:spacing w:val="-1"/>
          <w:sz w:val="22"/>
          <w:szCs w:val="22"/>
        </w:rPr>
        <w:t>е</w:t>
      </w:r>
      <w:r w:rsidRPr="008C75BB">
        <w:rPr>
          <w:sz w:val="22"/>
          <w:szCs w:val="22"/>
        </w:rPr>
        <w:t>с</w:t>
      </w:r>
      <w:r w:rsidRPr="008C75BB">
        <w:rPr>
          <w:spacing w:val="-1"/>
          <w:sz w:val="22"/>
          <w:szCs w:val="22"/>
        </w:rPr>
        <w:t>с</w:t>
      </w:r>
      <w:r w:rsidRPr="008C75BB">
        <w:rPr>
          <w:sz w:val="22"/>
          <w:szCs w:val="22"/>
        </w:rPr>
        <w:t>ы, ул</w:t>
      </w:r>
      <w:r w:rsidRPr="008C75BB">
        <w:rPr>
          <w:spacing w:val="-2"/>
          <w:sz w:val="22"/>
          <w:szCs w:val="22"/>
        </w:rPr>
        <w:t>у</w:t>
      </w:r>
      <w:r w:rsidRPr="008C75BB">
        <w:rPr>
          <w:sz w:val="22"/>
          <w:szCs w:val="22"/>
        </w:rPr>
        <w:t>чша</w:t>
      </w:r>
      <w:r w:rsidRPr="008C75BB">
        <w:rPr>
          <w:spacing w:val="1"/>
          <w:sz w:val="22"/>
          <w:szCs w:val="22"/>
        </w:rPr>
        <w:t>е</w:t>
      </w:r>
      <w:r w:rsidRPr="008C75BB">
        <w:rPr>
          <w:sz w:val="22"/>
          <w:szCs w:val="22"/>
        </w:rPr>
        <w:t>т</w:t>
      </w:r>
      <w:r w:rsidRPr="008C75BB">
        <w:rPr>
          <w:spacing w:val="12"/>
          <w:sz w:val="22"/>
          <w:szCs w:val="22"/>
        </w:rPr>
        <w:t xml:space="preserve"> </w:t>
      </w:r>
      <w:r w:rsidRPr="008C75BB">
        <w:rPr>
          <w:sz w:val="22"/>
          <w:szCs w:val="22"/>
        </w:rPr>
        <w:t>об</w:t>
      </w:r>
      <w:r w:rsidRPr="008C75BB">
        <w:rPr>
          <w:spacing w:val="1"/>
          <w:sz w:val="22"/>
          <w:szCs w:val="22"/>
        </w:rPr>
        <w:t>м</w:t>
      </w:r>
      <w:r w:rsidRPr="008C75BB">
        <w:rPr>
          <w:spacing w:val="-1"/>
          <w:sz w:val="22"/>
          <w:szCs w:val="22"/>
        </w:rPr>
        <w:t>е</w:t>
      </w:r>
      <w:r w:rsidRPr="008C75BB">
        <w:rPr>
          <w:sz w:val="22"/>
          <w:szCs w:val="22"/>
        </w:rPr>
        <w:t>нные</w:t>
      </w:r>
      <w:r w:rsidRPr="008C75BB">
        <w:rPr>
          <w:spacing w:val="9"/>
          <w:sz w:val="22"/>
          <w:szCs w:val="22"/>
        </w:rPr>
        <w:t xml:space="preserve"> </w:t>
      </w:r>
      <w:r w:rsidRPr="008C75BB">
        <w:rPr>
          <w:spacing w:val="1"/>
          <w:sz w:val="22"/>
          <w:szCs w:val="22"/>
        </w:rPr>
        <w:t>пр</w:t>
      </w:r>
      <w:r w:rsidRPr="008C75BB">
        <w:rPr>
          <w:spacing w:val="-1"/>
          <w:sz w:val="22"/>
          <w:szCs w:val="22"/>
        </w:rPr>
        <w:t>о</w:t>
      </w:r>
      <w:r w:rsidRPr="008C75BB">
        <w:rPr>
          <w:sz w:val="22"/>
          <w:szCs w:val="22"/>
        </w:rPr>
        <w:t>це</w:t>
      </w:r>
      <w:r w:rsidRPr="008C75BB">
        <w:rPr>
          <w:spacing w:val="1"/>
          <w:sz w:val="22"/>
          <w:szCs w:val="22"/>
        </w:rPr>
        <w:t>с</w:t>
      </w:r>
      <w:r w:rsidRPr="008C75BB">
        <w:rPr>
          <w:spacing w:val="-1"/>
          <w:sz w:val="22"/>
          <w:szCs w:val="22"/>
        </w:rPr>
        <w:t>с</w:t>
      </w:r>
      <w:r w:rsidRPr="008C75BB">
        <w:rPr>
          <w:sz w:val="22"/>
          <w:szCs w:val="22"/>
        </w:rPr>
        <w:t>ы,</w:t>
      </w:r>
      <w:r w:rsidRPr="008C75BB">
        <w:rPr>
          <w:spacing w:val="11"/>
          <w:sz w:val="22"/>
          <w:szCs w:val="22"/>
        </w:rPr>
        <w:t xml:space="preserve"> </w:t>
      </w:r>
      <w:r w:rsidRPr="008C75BB">
        <w:rPr>
          <w:spacing w:val="-1"/>
          <w:sz w:val="22"/>
          <w:szCs w:val="22"/>
        </w:rPr>
        <w:t>с</w:t>
      </w:r>
      <w:r w:rsidRPr="008C75BB">
        <w:rPr>
          <w:sz w:val="22"/>
          <w:szCs w:val="22"/>
        </w:rPr>
        <w:t>о</w:t>
      </w:r>
      <w:r w:rsidRPr="008C75BB">
        <w:rPr>
          <w:spacing w:val="1"/>
          <w:sz w:val="22"/>
          <w:szCs w:val="22"/>
        </w:rPr>
        <w:t>в</w:t>
      </w:r>
      <w:r w:rsidRPr="008C75BB">
        <w:rPr>
          <w:spacing w:val="-2"/>
          <w:sz w:val="22"/>
          <w:szCs w:val="22"/>
        </w:rPr>
        <w:t>е</w:t>
      </w:r>
      <w:r w:rsidRPr="008C75BB">
        <w:rPr>
          <w:sz w:val="22"/>
          <w:szCs w:val="22"/>
        </w:rPr>
        <w:t>р</w:t>
      </w:r>
      <w:r w:rsidRPr="008C75BB">
        <w:rPr>
          <w:spacing w:val="1"/>
          <w:sz w:val="22"/>
          <w:szCs w:val="22"/>
        </w:rPr>
        <w:t>ш</w:t>
      </w:r>
      <w:r w:rsidRPr="008C75BB">
        <w:rPr>
          <w:spacing w:val="-1"/>
          <w:sz w:val="22"/>
          <w:szCs w:val="22"/>
        </w:rPr>
        <w:t>е</w:t>
      </w:r>
      <w:r w:rsidRPr="008C75BB">
        <w:rPr>
          <w:sz w:val="22"/>
          <w:szCs w:val="22"/>
        </w:rPr>
        <w:t>нс</w:t>
      </w:r>
      <w:r w:rsidRPr="008C75BB">
        <w:rPr>
          <w:spacing w:val="1"/>
          <w:sz w:val="22"/>
          <w:szCs w:val="22"/>
        </w:rPr>
        <w:t>т</w:t>
      </w:r>
      <w:r w:rsidRPr="008C75BB">
        <w:rPr>
          <w:sz w:val="22"/>
          <w:szCs w:val="22"/>
        </w:rPr>
        <w:t>в</w:t>
      </w:r>
      <w:r w:rsidRPr="008C75BB">
        <w:rPr>
          <w:spacing w:val="-3"/>
          <w:sz w:val="22"/>
          <w:szCs w:val="22"/>
        </w:rPr>
        <w:t>у</w:t>
      </w:r>
      <w:r w:rsidRPr="008C75BB">
        <w:rPr>
          <w:sz w:val="22"/>
          <w:szCs w:val="22"/>
        </w:rPr>
        <w:t>ет</w:t>
      </w:r>
      <w:r w:rsidRPr="008C75BB">
        <w:rPr>
          <w:spacing w:val="11"/>
          <w:sz w:val="22"/>
          <w:szCs w:val="22"/>
        </w:rPr>
        <w:t xml:space="preserve"> </w:t>
      </w:r>
      <w:r w:rsidRPr="008C75BB">
        <w:rPr>
          <w:sz w:val="22"/>
          <w:szCs w:val="22"/>
        </w:rPr>
        <w:t>а</w:t>
      </w:r>
      <w:r w:rsidRPr="008C75BB">
        <w:rPr>
          <w:spacing w:val="1"/>
          <w:sz w:val="22"/>
          <w:szCs w:val="22"/>
        </w:rPr>
        <w:t>эр</w:t>
      </w:r>
      <w:r w:rsidRPr="008C75BB">
        <w:rPr>
          <w:sz w:val="22"/>
          <w:szCs w:val="22"/>
        </w:rPr>
        <w:t>о</w:t>
      </w:r>
      <w:r w:rsidRPr="008C75BB">
        <w:rPr>
          <w:spacing w:val="-1"/>
          <w:sz w:val="22"/>
          <w:szCs w:val="22"/>
        </w:rPr>
        <w:t>б</w:t>
      </w:r>
      <w:r w:rsidRPr="008C75BB">
        <w:rPr>
          <w:sz w:val="22"/>
          <w:szCs w:val="22"/>
        </w:rPr>
        <w:t>н</w:t>
      </w:r>
      <w:r w:rsidRPr="008C75BB">
        <w:rPr>
          <w:spacing w:val="1"/>
          <w:sz w:val="22"/>
          <w:szCs w:val="22"/>
        </w:rPr>
        <w:t>ые</w:t>
      </w:r>
      <w:r w:rsidRPr="008C75BB">
        <w:rPr>
          <w:spacing w:val="9"/>
          <w:sz w:val="22"/>
          <w:szCs w:val="22"/>
        </w:rPr>
        <w:t xml:space="preserve"> </w:t>
      </w:r>
      <w:r w:rsidRPr="008C75BB">
        <w:rPr>
          <w:spacing w:val="-1"/>
          <w:sz w:val="22"/>
          <w:szCs w:val="22"/>
        </w:rPr>
        <w:t>с</w:t>
      </w:r>
      <w:r w:rsidRPr="008C75BB">
        <w:rPr>
          <w:sz w:val="22"/>
          <w:szCs w:val="22"/>
        </w:rPr>
        <w:t>п</w:t>
      </w:r>
      <w:r w:rsidRPr="008C75BB">
        <w:rPr>
          <w:spacing w:val="1"/>
          <w:sz w:val="22"/>
          <w:szCs w:val="22"/>
        </w:rPr>
        <w:t>о</w:t>
      </w:r>
      <w:r w:rsidRPr="008C75BB">
        <w:rPr>
          <w:spacing w:val="-1"/>
          <w:sz w:val="22"/>
          <w:szCs w:val="22"/>
        </w:rPr>
        <w:t>со</w:t>
      </w:r>
      <w:r w:rsidRPr="008C75BB">
        <w:rPr>
          <w:spacing w:val="1"/>
          <w:sz w:val="22"/>
          <w:szCs w:val="22"/>
        </w:rPr>
        <w:t>б</w:t>
      </w:r>
      <w:r w:rsidRPr="008C75BB">
        <w:rPr>
          <w:sz w:val="22"/>
          <w:szCs w:val="22"/>
        </w:rPr>
        <w:t>нос</w:t>
      </w:r>
      <w:r w:rsidRPr="008C75BB">
        <w:rPr>
          <w:spacing w:val="-1"/>
          <w:sz w:val="22"/>
          <w:szCs w:val="22"/>
        </w:rPr>
        <w:t>т</w:t>
      </w:r>
      <w:r w:rsidRPr="008C75BB">
        <w:rPr>
          <w:sz w:val="22"/>
          <w:szCs w:val="22"/>
        </w:rPr>
        <w:t>и,</w:t>
      </w:r>
      <w:r w:rsidRPr="008C75BB">
        <w:rPr>
          <w:spacing w:val="11"/>
          <w:sz w:val="22"/>
          <w:szCs w:val="22"/>
        </w:rPr>
        <w:t xml:space="preserve"> </w:t>
      </w:r>
      <w:r w:rsidRPr="008C75BB">
        <w:rPr>
          <w:sz w:val="22"/>
          <w:szCs w:val="22"/>
        </w:rPr>
        <w:t>раз</w:t>
      </w:r>
      <w:r w:rsidRPr="008C75BB">
        <w:rPr>
          <w:spacing w:val="8"/>
          <w:sz w:val="22"/>
          <w:szCs w:val="22"/>
        </w:rPr>
        <w:t>в</w:t>
      </w:r>
      <w:r w:rsidRPr="008C75BB">
        <w:rPr>
          <w:spacing w:val="2"/>
          <w:sz w:val="22"/>
          <w:szCs w:val="22"/>
        </w:rPr>
        <w:t>и</w:t>
      </w:r>
      <w:r w:rsidRPr="008C75BB">
        <w:rPr>
          <w:sz w:val="22"/>
          <w:szCs w:val="22"/>
        </w:rPr>
        <w:t>ва</w:t>
      </w:r>
      <w:r w:rsidRPr="008C75BB">
        <w:rPr>
          <w:spacing w:val="1"/>
          <w:sz w:val="22"/>
          <w:szCs w:val="22"/>
        </w:rPr>
        <w:t>е</w:t>
      </w:r>
      <w:r w:rsidRPr="008C75BB">
        <w:rPr>
          <w:sz w:val="22"/>
          <w:szCs w:val="22"/>
        </w:rPr>
        <w:t>т</w:t>
      </w:r>
      <w:r w:rsidRPr="008C75BB">
        <w:rPr>
          <w:spacing w:val="8"/>
          <w:sz w:val="22"/>
          <w:szCs w:val="22"/>
        </w:rPr>
        <w:t xml:space="preserve"> </w:t>
      </w:r>
      <w:r w:rsidRPr="008C75BB">
        <w:rPr>
          <w:spacing w:val="1"/>
          <w:sz w:val="22"/>
          <w:szCs w:val="22"/>
        </w:rPr>
        <w:t>о</w:t>
      </w:r>
      <w:r w:rsidRPr="008C75BB">
        <w:rPr>
          <w:sz w:val="22"/>
          <w:szCs w:val="22"/>
        </w:rPr>
        <w:t>б</w:t>
      </w:r>
      <w:r w:rsidRPr="008C75BB">
        <w:rPr>
          <w:spacing w:val="1"/>
          <w:sz w:val="22"/>
          <w:szCs w:val="22"/>
        </w:rPr>
        <w:t>щ</w:t>
      </w:r>
      <w:r w:rsidRPr="008C75BB">
        <w:rPr>
          <w:spacing w:val="-3"/>
          <w:sz w:val="22"/>
          <w:szCs w:val="22"/>
        </w:rPr>
        <w:t>у</w:t>
      </w:r>
      <w:r w:rsidRPr="008C75BB">
        <w:rPr>
          <w:sz w:val="22"/>
          <w:szCs w:val="22"/>
        </w:rPr>
        <w:t>ю</w:t>
      </w:r>
      <w:r w:rsidRPr="008C75BB">
        <w:rPr>
          <w:spacing w:val="8"/>
          <w:sz w:val="22"/>
          <w:szCs w:val="22"/>
        </w:rPr>
        <w:t xml:space="preserve"> </w:t>
      </w:r>
      <w:r w:rsidRPr="008C75BB">
        <w:rPr>
          <w:sz w:val="22"/>
          <w:szCs w:val="22"/>
        </w:rPr>
        <w:t>в</w:t>
      </w:r>
      <w:r w:rsidRPr="008C75BB">
        <w:rPr>
          <w:spacing w:val="1"/>
          <w:sz w:val="22"/>
          <w:szCs w:val="22"/>
        </w:rPr>
        <w:t>ы</w:t>
      </w:r>
      <w:r w:rsidRPr="008C75BB">
        <w:rPr>
          <w:sz w:val="22"/>
          <w:szCs w:val="22"/>
        </w:rPr>
        <w:t>нос</w:t>
      </w:r>
      <w:r w:rsidRPr="008C75BB">
        <w:rPr>
          <w:spacing w:val="-1"/>
          <w:sz w:val="22"/>
          <w:szCs w:val="22"/>
        </w:rPr>
        <w:t>л</w:t>
      </w:r>
      <w:r w:rsidRPr="008C75BB">
        <w:rPr>
          <w:sz w:val="22"/>
          <w:szCs w:val="22"/>
        </w:rPr>
        <w:t>иво</w:t>
      </w:r>
      <w:r w:rsidRPr="008C75BB">
        <w:rPr>
          <w:spacing w:val="1"/>
          <w:sz w:val="22"/>
          <w:szCs w:val="22"/>
        </w:rPr>
        <w:t>с</w:t>
      </w:r>
      <w:r w:rsidRPr="008C75BB">
        <w:rPr>
          <w:sz w:val="22"/>
          <w:szCs w:val="22"/>
        </w:rPr>
        <w:t>ть</w:t>
      </w:r>
      <w:r w:rsidRPr="008C75BB">
        <w:rPr>
          <w:spacing w:val="1"/>
          <w:sz w:val="22"/>
          <w:szCs w:val="22"/>
        </w:rPr>
        <w:t>.</w:t>
      </w:r>
      <w:r w:rsidRPr="008C75BB">
        <w:rPr>
          <w:spacing w:val="8"/>
          <w:sz w:val="22"/>
          <w:szCs w:val="22"/>
        </w:rPr>
        <w:t xml:space="preserve"> </w:t>
      </w:r>
      <w:r w:rsidRPr="008C75BB">
        <w:rPr>
          <w:spacing w:val="-1"/>
          <w:sz w:val="22"/>
          <w:szCs w:val="22"/>
        </w:rPr>
        <w:t>К</w:t>
      </w:r>
      <w:r w:rsidRPr="008C75BB">
        <w:rPr>
          <w:sz w:val="22"/>
          <w:szCs w:val="22"/>
        </w:rPr>
        <w:t>ак</w:t>
      </w:r>
      <w:r w:rsidRPr="008C75BB">
        <w:rPr>
          <w:spacing w:val="9"/>
          <w:sz w:val="22"/>
          <w:szCs w:val="22"/>
        </w:rPr>
        <w:t xml:space="preserve"> </w:t>
      </w:r>
      <w:r w:rsidRPr="008C75BB">
        <w:rPr>
          <w:spacing w:val="-1"/>
          <w:sz w:val="22"/>
          <w:szCs w:val="22"/>
        </w:rPr>
        <w:t>т</w:t>
      </w:r>
      <w:r w:rsidRPr="008C75BB">
        <w:rPr>
          <w:sz w:val="22"/>
          <w:szCs w:val="22"/>
        </w:rPr>
        <w:t>р</w:t>
      </w:r>
      <w:r w:rsidRPr="008C75BB">
        <w:rPr>
          <w:spacing w:val="-1"/>
          <w:sz w:val="22"/>
          <w:szCs w:val="22"/>
        </w:rPr>
        <w:t>е</w:t>
      </w:r>
      <w:r w:rsidRPr="008C75BB">
        <w:rPr>
          <w:sz w:val="22"/>
          <w:szCs w:val="22"/>
        </w:rPr>
        <w:t>ни</w:t>
      </w:r>
      <w:r w:rsidRPr="008C75BB">
        <w:rPr>
          <w:spacing w:val="-1"/>
          <w:sz w:val="22"/>
          <w:szCs w:val="22"/>
        </w:rPr>
        <w:t>ро</w:t>
      </w:r>
      <w:r w:rsidRPr="008C75BB">
        <w:rPr>
          <w:sz w:val="22"/>
          <w:szCs w:val="22"/>
        </w:rPr>
        <w:t>во</w:t>
      </w:r>
      <w:r w:rsidRPr="008C75BB">
        <w:rPr>
          <w:spacing w:val="1"/>
          <w:sz w:val="22"/>
          <w:szCs w:val="22"/>
        </w:rPr>
        <w:t>ч</w:t>
      </w:r>
      <w:r w:rsidRPr="008C75BB">
        <w:rPr>
          <w:spacing w:val="3"/>
          <w:sz w:val="22"/>
          <w:szCs w:val="22"/>
        </w:rPr>
        <w:t>н</w:t>
      </w:r>
      <w:r w:rsidRPr="008C75BB">
        <w:rPr>
          <w:sz w:val="22"/>
          <w:szCs w:val="22"/>
        </w:rPr>
        <w:t>а</w:t>
      </w:r>
      <w:r w:rsidRPr="008C75BB">
        <w:rPr>
          <w:spacing w:val="1"/>
          <w:sz w:val="22"/>
          <w:szCs w:val="22"/>
        </w:rPr>
        <w:t>я</w:t>
      </w:r>
      <w:r w:rsidRPr="008C75BB">
        <w:rPr>
          <w:spacing w:val="9"/>
          <w:sz w:val="22"/>
          <w:szCs w:val="22"/>
        </w:rPr>
        <w:t xml:space="preserve"> </w:t>
      </w:r>
      <w:r w:rsidRPr="008C75BB">
        <w:rPr>
          <w:spacing w:val="-1"/>
          <w:sz w:val="22"/>
          <w:szCs w:val="22"/>
        </w:rPr>
        <w:t>з</w:t>
      </w:r>
      <w:r w:rsidRPr="008C75BB">
        <w:rPr>
          <w:sz w:val="22"/>
          <w:szCs w:val="22"/>
        </w:rPr>
        <w:t>она</w:t>
      </w:r>
      <w:r w:rsidRPr="008C75BB">
        <w:rPr>
          <w:spacing w:val="9"/>
          <w:sz w:val="22"/>
          <w:szCs w:val="22"/>
        </w:rPr>
        <w:t xml:space="preserve"> </w:t>
      </w:r>
      <w:r w:rsidRPr="008C75BB">
        <w:rPr>
          <w:sz w:val="22"/>
          <w:szCs w:val="22"/>
        </w:rPr>
        <w:t>наиб</w:t>
      </w:r>
      <w:r w:rsidRPr="008C75BB">
        <w:rPr>
          <w:spacing w:val="1"/>
          <w:sz w:val="22"/>
          <w:szCs w:val="22"/>
        </w:rPr>
        <w:t>о</w:t>
      </w:r>
      <w:r w:rsidRPr="008C75BB">
        <w:rPr>
          <w:spacing w:val="-2"/>
          <w:sz w:val="22"/>
          <w:szCs w:val="22"/>
        </w:rPr>
        <w:t>л</w:t>
      </w:r>
      <w:r w:rsidRPr="008C75BB">
        <w:rPr>
          <w:sz w:val="22"/>
          <w:szCs w:val="22"/>
        </w:rPr>
        <w:t>ее</w:t>
      </w:r>
      <w:r w:rsidRPr="008C75BB">
        <w:rPr>
          <w:spacing w:val="9"/>
          <w:sz w:val="22"/>
          <w:szCs w:val="22"/>
        </w:rPr>
        <w:t xml:space="preserve"> </w:t>
      </w:r>
      <w:r w:rsidRPr="008C75BB">
        <w:rPr>
          <w:sz w:val="22"/>
          <w:szCs w:val="22"/>
        </w:rPr>
        <w:t>типич</w:t>
      </w:r>
      <w:r w:rsidRPr="008C75BB">
        <w:rPr>
          <w:spacing w:val="1"/>
          <w:sz w:val="22"/>
          <w:szCs w:val="22"/>
        </w:rPr>
        <w:t>н</w:t>
      </w:r>
      <w:r w:rsidRPr="008C75BB">
        <w:rPr>
          <w:sz w:val="22"/>
          <w:szCs w:val="22"/>
        </w:rPr>
        <w:t>а</w:t>
      </w:r>
      <w:r w:rsidRPr="008C75BB">
        <w:rPr>
          <w:spacing w:val="7"/>
          <w:sz w:val="22"/>
          <w:szCs w:val="22"/>
        </w:rPr>
        <w:t xml:space="preserve"> </w:t>
      </w:r>
      <w:r w:rsidRPr="008C75BB">
        <w:rPr>
          <w:spacing w:val="1"/>
          <w:sz w:val="22"/>
          <w:szCs w:val="22"/>
        </w:rPr>
        <w:t>дл</w:t>
      </w:r>
      <w:r w:rsidRPr="008C75BB">
        <w:rPr>
          <w:sz w:val="22"/>
          <w:szCs w:val="22"/>
        </w:rPr>
        <w:t>я</w:t>
      </w:r>
      <w:r w:rsidRPr="008C75BB">
        <w:rPr>
          <w:spacing w:val="6"/>
          <w:sz w:val="22"/>
          <w:szCs w:val="22"/>
        </w:rPr>
        <w:t xml:space="preserve"> </w:t>
      </w:r>
      <w:r w:rsidRPr="008C75BB">
        <w:rPr>
          <w:spacing w:val="2"/>
          <w:sz w:val="22"/>
          <w:szCs w:val="22"/>
        </w:rPr>
        <w:t>н</w:t>
      </w:r>
      <w:r w:rsidRPr="008C75BB">
        <w:rPr>
          <w:spacing w:val="1"/>
          <w:sz w:val="22"/>
          <w:szCs w:val="22"/>
        </w:rPr>
        <w:t>а</w:t>
      </w:r>
      <w:r w:rsidRPr="008C75BB">
        <w:rPr>
          <w:sz w:val="22"/>
          <w:szCs w:val="22"/>
        </w:rPr>
        <w:t>ч</w:t>
      </w:r>
      <w:r w:rsidRPr="008C75BB">
        <w:rPr>
          <w:spacing w:val="1"/>
          <w:sz w:val="22"/>
          <w:szCs w:val="22"/>
        </w:rPr>
        <w:t>и</w:t>
      </w:r>
      <w:r w:rsidRPr="008C75BB">
        <w:rPr>
          <w:sz w:val="22"/>
          <w:szCs w:val="22"/>
        </w:rPr>
        <w:t>наю</w:t>
      </w:r>
      <w:r w:rsidRPr="008C75BB">
        <w:rPr>
          <w:spacing w:val="1"/>
          <w:sz w:val="22"/>
          <w:szCs w:val="22"/>
        </w:rPr>
        <w:t>щ</w:t>
      </w:r>
      <w:r w:rsidRPr="008C75BB">
        <w:rPr>
          <w:spacing w:val="-1"/>
          <w:sz w:val="22"/>
          <w:szCs w:val="22"/>
        </w:rPr>
        <w:t>и</w:t>
      </w:r>
      <w:r w:rsidRPr="008C75BB">
        <w:rPr>
          <w:sz w:val="22"/>
          <w:szCs w:val="22"/>
        </w:rPr>
        <w:t>х</w:t>
      </w:r>
      <w:r w:rsidRPr="008C75BB">
        <w:rPr>
          <w:spacing w:val="9"/>
          <w:sz w:val="22"/>
          <w:szCs w:val="22"/>
        </w:rPr>
        <w:t xml:space="preserve"> </w:t>
      </w:r>
      <w:r w:rsidRPr="008C75BB">
        <w:rPr>
          <w:sz w:val="22"/>
          <w:szCs w:val="22"/>
        </w:rPr>
        <w:t>спорт</w:t>
      </w:r>
      <w:r w:rsidRPr="008C75BB">
        <w:rPr>
          <w:spacing w:val="1"/>
          <w:sz w:val="22"/>
          <w:szCs w:val="22"/>
        </w:rPr>
        <w:t>с</w:t>
      </w:r>
      <w:r w:rsidRPr="008C75BB">
        <w:rPr>
          <w:spacing w:val="-2"/>
          <w:sz w:val="22"/>
          <w:szCs w:val="22"/>
        </w:rPr>
        <w:t>м</w:t>
      </w:r>
      <w:r w:rsidRPr="008C75BB">
        <w:rPr>
          <w:sz w:val="22"/>
          <w:szCs w:val="22"/>
        </w:rPr>
        <w:t>е</w:t>
      </w:r>
      <w:r w:rsidRPr="008C75BB">
        <w:rPr>
          <w:spacing w:val="1"/>
          <w:sz w:val="22"/>
          <w:szCs w:val="22"/>
        </w:rPr>
        <w:t>но</w:t>
      </w:r>
      <w:r w:rsidRPr="008C75BB">
        <w:rPr>
          <w:spacing w:val="3"/>
          <w:sz w:val="22"/>
          <w:szCs w:val="22"/>
        </w:rPr>
        <w:t>в</w:t>
      </w:r>
      <w:r w:rsidRPr="008C75BB">
        <w:rPr>
          <w:sz w:val="22"/>
          <w:szCs w:val="22"/>
        </w:rPr>
        <w:t>.</w:t>
      </w:r>
      <w:r w:rsidRPr="008C75BB">
        <w:rPr>
          <w:spacing w:val="8"/>
          <w:sz w:val="22"/>
          <w:szCs w:val="22"/>
        </w:rPr>
        <w:t xml:space="preserve"> </w:t>
      </w:r>
      <w:r w:rsidRPr="008C75BB">
        <w:rPr>
          <w:spacing w:val="1"/>
          <w:sz w:val="22"/>
          <w:szCs w:val="22"/>
        </w:rPr>
        <w:t>Р</w:t>
      </w:r>
      <w:r w:rsidRPr="008C75BB">
        <w:rPr>
          <w:spacing w:val="-1"/>
          <w:sz w:val="22"/>
          <w:szCs w:val="22"/>
        </w:rPr>
        <w:t>аб</w:t>
      </w:r>
      <w:r w:rsidRPr="008C75BB">
        <w:rPr>
          <w:sz w:val="22"/>
          <w:szCs w:val="22"/>
        </w:rPr>
        <w:t>от</w:t>
      </w:r>
      <w:r w:rsidRPr="008C75BB">
        <w:rPr>
          <w:spacing w:val="1"/>
          <w:sz w:val="22"/>
          <w:szCs w:val="22"/>
        </w:rPr>
        <w:t>а</w:t>
      </w:r>
      <w:r w:rsidRPr="008C75BB">
        <w:rPr>
          <w:spacing w:val="8"/>
          <w:sz w:val="22"/>
          <w:szCs w:val="22"/>
        </w:rPr>
        <w:t xml:space="preserve"> </w:t>
      </w:r>
      <w:r w:rsidRPr="008C75BB">
        <w:rPr>
          <w:spacing w:val="1"/>
          <w:sz w:val="22"/>
          <w:szCs w:val="22"/>
        </w:rPr>
        <w:t>в</w:t>
      </w:r>
      <w:r w:rsidRPr="008C75BB">
        <w:rPr>
          <w:spacing w:val="8"/>
          <w:sz w:val="22"/>
          <w:szCs w:val="22"/>
        </w:rPr>
        <w:t xml:space="preserve"> </w:t>
      </w:r>
      <w:r w:rsidRPr="008C75BB">
        <w:rPr>
          <w:sz w:val="22"/>
          <w:szCs w:val="22"/>
        </w:rPr>
        <w:t>э</w:t>
      </w:r>
      <w:r w:rsidRPr="008C75BB">
        <w:rPr>
          <w:spacing w:val="1"/>
          <w:sz w:val="22"/>
          <w:szCs w:val="22"/>
        </w:rPr>
        <w:t>т</w:t>
      </w:r>
      <w:r w:rsidRPr="008C75BB">
        <w:rPr>
          <w:sz w:val="22"/>
          <w:szCs w:val="22"/>
        </w:rPr>
        <w:t>ой</w:t>
      </w:r>
      <w:r w:rsidRPr="008C75BB">
        <w:rPr>
          <w:spacing w:val="8"/>
          <w:sz w:val="22"/>
          <w:szCs w:val="22"/>
        </w:rPr>
        <w:t xml:space="preserve"> </w:t>
      </w:r>
      <w:r w:rsidRPr="008C75BB">
        <w:rPr>
          <w:sz w:val="22"/>
          <w:szCs w:val="22"/>
        </w:rPr>
        <w:t>з</w:t>
      </w:r>
      <w:r w:rsidRPr="008C75BB">
        <w:rPr>
          <w:spacing w:val="1"/>
          <w:sz w:val="22"/>
          <w:szCs w:val="22"/>
        </w:rPr>
        <w:t>о</w:t>
      </w:r>
      <w:r w:rsidRPr="008C75BB">
        <w:rPr>
          <w:spacing w:val="2"/>
          <w:sz w:val="22"/>
          <w:szCs w:val="22"/>
        </w:rPr>
        <w:t>н</w:t>
      </w:r>
      <w:r w:rsidRPr="008C75BB">
        <w:rPr>
          <w:sz w:val="22"/>
          <w:szCs w:val="22"/>
        </w:rPr>
        <w:t>е</w:t>
      </w:r>
      <w:r w:rsidRPr="008C75BB">
        <w:rPr>
          <w:spacing w:val="9"/>
          <w:sz w:val="22"/>
          <w:szCs w:val="22"/>
        </w:rPr>
        <w:t xml:space="preserve"> </w:t>
      </w:r>
      <w:r w:rsidRPr="008C75BB">
        <w:rPr>
          <w:spacing w:val="-1"/>
          <w:sz w:val="22"/>
          <w:szCs w:val="22"/>
        </w:rPr>
        <w:t>м</w:t>
      </w:r>
      <w:r w:rsidRPr="008C75BB">
        <w:rPr>
          <w:sz w:val="22"/>
          <w:szCs w:val="22"/>
        </w:rPr>
        <w:t>о</w:t>
      </w:r>
      <w:r w:rsidRPr="008C75BB">
        <w:rPr>
          <w:spacing w:val="1"/>
          <w:sz w:val="22"/>
          <w:szCs w:val="22"/>
        </w:rPr>
        <w:t>ж</w:t>
      </w:r>
      <w:r w:rsidRPr="008C75BB">
        <w:rPr>
          <w:sz w:val="22"/>
          <w:szCs w:val="22"/>
        </w:rPr>
        <w:t>е</w:t>
      </w:r>
      <w:r w:rsidRPr="008C75BB">
        <w:rPr>
          <w:spacing w:val="1"/>
          <w:sz w:val="22"/>
          <w:szCs w:val="22"/>
        </w:rPr>
        <w:t>т</w:t>
      </w:r>
      <w:r w:rsidRPr="008C75BB">
        <w:rPr>
          <w:spacing w:val="9"/>
          <w:sz w:val="22"/>
          <w:szCs w:val="22"/>
        </w:rPr>
        <w:t xml:space="preserve"> </w:t>
      </w:r>
      <w:r w:rsidRPr="008C75BB">
        <w:rPr>
          <w:spacing w:val="-2"/>
          <w:sz w:val="22"/>
          <w:szCs w:val="22"/>
        </w:rPr>
        <w:t>в</w:t>
      </w:r>
      <w:r w:rsidRPr="008C75BB">
        <w:rPr>
          <w:sz w:val="22"/>
          <w:szCs w:val="22"/>
        </w:rPr>
        <w:t>ып</w:t>
      </w:r>
      <w:r w:rsidRPr="008C75BB">
        <w:rPr>
          <w:spacing w:val="1"/>
          <w:sz w:val="22"/>
          <w:szCs w:val="22"/>
        </w:rPr>
        <w:t>о</w:t>
      </w:r>
      <w:r w:rsidRPr="008C75BB">
        <w:rPr>
          <w:sz w:val="22"/>
          <w:szCs w:val="22"/>
        </w:rPr>
        <w:t>л</w:t>
      </w:r>
      <w:r w:rsidRPr="008C75BB">
        <w:rPr>
          <w:spacing w:val="-1"/>
          <w:sz w:val="22"/>
          <w:szCs w:val="22"/>
        </w:rPr>
        <w:t>н</w:t>
      </w:r>
      <w:r w:rsidRPr="008C75BB">
        <w:rPr>
          <w:sz w:val="22"/>
          <w:szCs w:val="22"/>
        </w:rPr>
        <w:t>ять</w:t>
      </w:r>
      <w:r w:rsidRPr="008C75BB">
        <w:rPr>
          <w:spacing w:val="1"/>
          <w:sz w:val="22"/>
          <w:szCs w:val="22"/>
        </w:rPr>
        <w:t>с</w:t>
      </w:r>
      <w:r w:rsidRPr="008C75BB">
        <w:rPr>
          <w:sz w:val="22"/>
          <w:szCs w:val="22"/>
        </w:rPr>
        <w:t>я</w:t>
      </w:r>
      <w:r w:rsidRPr="008C75BB">
        <w:rPr>
          <w:spacing w:val="13"/>
          <w:sz w:val="22"/>
          <w:szCs w:val="22"/>
        </w:rPr>
        <w:t xml:space="preserve"> </w:t>
      </w:r>
      <w:r w:rsidRPr="008C75BB">
        <w:rPr>
          <w:spacing w:val="2"/>
          <w:sz w:val="22"/>
          <w:szCs w:val="22"/>
        </w:rPr>
        <w:t>о</w:t>
      </w:r>
      <w:r w:rsidRPr="008C75BB">
        <w:rPr>
          <w:sz w:val="22"/>
          <w:szCs w:val="22"/>
        </w:rPr>
        <w:t>т</w:t>
      </w:r>
      <w:r w:rsidRPr="008C75BB">
        <w:rPr>
          <w:spacing w:val="9"/>
          <w:sz w:val="22"/>
          <w:szCs w:val="22"/>
        </w:rPr>
        <w:t xml:space="preserve"> </w:t>
      </w:r>
      <w:r w:rsidRPr="008C75BB">
        <w:rPr>
          <w:sz w:val="22"/>
          <w:szCs w:val="22"/>
        </w:rPr>
        <w:t>о</w:t>
      </w:r>
      <w:r w:rsidRPr="008C75BB">
        <w:rPr>
          <w:spacing w:val="-1"/>
          <w:sz w:val="22"/>
          <w:szCs w:val="22"/>
        </w:rPr>
        <w:t>д</w:t>
      </w:r>
      <w:r w:rsidRPr="008C75BB">
        <w:rPr>
          <w:sz w:val="22"/>
          <w:szCs w:val="22"/>
        </w:rPr>
        <w:t>н</w:t>
      </w:r>
      <w:r w:rsidRPr="008C75BB">
        <w:rPr>
          <w:spacing w:val="1"/>
          <w:sz w:val="22"/>
          <w:szCs w:val="22"/>
        </w:rPr>
        <w:t>о</w:t>
      </w:r>
      <w:r w:rsidRPr="008C75BB">
        <w:rPr>
          <w:spacing w:val="-1"/>
          <w:sz w:val="22"/>
          <w:szCs w:val="22"/>
        </w:rPr>
        <w:t>г</w:t>
      </w:r>
      <w:r w:rsidRPr="008C75BB">
        <w:rPr>
          <w:sz w:val="22"/>
          <w:szCs w:val="22"/>
        </w:rPr>
        <w:t>о</w:t>
      </w:r>
      <w:r w:rsidRPr="008C75BB">
        <w:rPr>
          <w:spacing w:val="88"/>
          <w:sz w:val="22"/>
          <w:szCs w:val="22"/>
        </w:rPr>
        <w:t xml:space="preserve"> </w:t>
      </w:r>
      <w:r w:rsidRPr="008C75BB">
        <w:rPr>
          <w:sz w:val="22"/>
          <w:szCs w:val="22"/>
        </w:rPr>
        <w:t>до</w:t>
      </w:r>
      <w:r>
        <w:t xml:space="preserve"> </w:t>
      </w:r>
      <w:r w:rsidRPr="008C75BB">
        <w:rPr>
          <w:sz w:val="22"/>
          <w:szCs w:val="22"/>
        </w:rPr>
        <w:t>н</w:t>
      </w:r>
      <w:r w:rsidRPr="008C75BB">
        <w:rPr>
          <w:spacing w:val="1"/>
          <w:sz w:val="22"/>
          <w:szCs w:val="22"/>
        </w:rPr>
        <w:t>е</w:t>
      </w:r>
      <w:r w:rsidRPr="008C75BB">
        <w:rPr>
          <w:sz w:val="22"/>
          <w:szCs w:val="22"/>
        </w:rPr>
        <w:t>ско</w:t>
      </w:r>
      <w:r w:rsidRPr="008C75BB">
        <w:rPr>
          <w:spacing w:val="1"/>
          <w:sz w:val="22"/>
          <w:szCs w:val="22"/>
        </w:rPr>
        <w:t>л</w:t>
      </w:r>
      <w:r w:rsidRPr="008C75BB">
        <w:rPr>
          <w:spacing w:val="-1"/>
          <w:sz w:val="22"/>
          <w:szCs w:val="22"/>
        </w:rPr>
        <w:t>ь</w:t>
      </w:r>
      <w:r w:rsidRPr="008C75BB">
        <w:rPr>
          <w:sz w:val="22"/>
          <w:szCs w:val="22"/>
        </w:rPr>
        <w:t>ких</w:t>
      </w:r>
      <w:r w:rsidRPr="008C75BB">
        <w:rPr>
          <w:spacing w:val="28"/>
          <w:sz w:val="22"/>
          <w:szCs w:val="22"/>
        </w:rPr>
        <w:t xml:space="preserve"> </w:t>
      </w:r>
      <w:r w:rsidRPr="008C75BB">
        <w:rPr>
          <w:spacing w:val="1"/>
          <w:sz w:val="22"/>
          <w:szCs w:val="22"/>
        </w:rPr>
        <w:t>ч</w:t>
      </w:r>
      <w:r w:rsidRPr="008C75BB">
        <w:rPr>
          <w:sz w:val="22"/>
          <w:szCs w:val="22"/>
        </w:rPr>
        <w:t>асов</w:t>
      </w:r>
      <w:r w:rsidRPr="008C75BB">
        <w:rPr>
          <w:spacing w:val="32"/>
          <w:sz w:val="22"/>
          <w:szCs w:val="22"/>
        </w:rPr>
        <w:t xml:space="preserve"> </w:t>
      </w:r>
      <w:r w:rsidRPr="008C75BB">
        <w:rPr>
          <w:spacing w:val="-1"/>
          <w:sz w:val="22"/>
          <w:szCs w:val="22"/>
        </w:rPr>
        <w:t>(</w:t>
      </w:r>
      <w:r w:rsidRPr="008C75BB">
        <w:rPr>
          <w:sz w:val="22"/>
          <w:szCs w:val="22"/>
        </w:rPr>
        <w:t>д</w:t>
      </w:r>
      <w:r w:rsidRPr="008C75BB">
        <w:rPr>
          <w:spacing w:val="1"/>
          <w:sz w:val="22"/>
          <w:szCs w:val="22"/>
        </w:rPr>
        <w:t>л</w:t>
      </w:r>
      <w:r w:rsidRPr="008C75BB">
        <w:rPr>
          <w:sz w:val="22"/>
          <w:szCs w:val="22"/>
        </w:rPr>
        <w:t>ит</w:t>
      </w:r>
      <w:r w:rsidRPr="008C75BB">
        <w:rPr>
          <w:spacing w:val="1"/>
          <w:sz w:val="22"/>
          <w:szCs w:val="22"/>
        </w:rPr>
        <w:t>е</w:t>
      </w:r>
      <w:r w:rsidRPr="008C75BB">
        <w:rPr>
          <w:sz w:val="22"/>
          <w:szCs w:val="22"/>
        </w:rPr>
        <w:t>л</w:t>
      </w:r>
      <w:r w:rsidRPr="008C75BB">
        <w:rPr>
          <w:spacing w:val="-1"/>
          <w:sz w:val="22"/>
          <w:szCs w:val="22"/>
        </w:rPr>
        <w:t>ьн</w:t>
      </w:r>
      <w:r w:rsidRPr="008C75BB">
        <w:rPr>
          <w:spacing w:val="1"/>
          <w:sz w:val="22"/>
          <w:szCs w:val="22"/>
        </w:rPr>
        <w:t>ы</w:t>
      </w:r>
      <w:r w:rsidRPr="008C75BB">
        <w:rPr>
          <w:sz w:val="22"/>
          <w:szCs w:val="22"/>
        </w:rPr>
        <w:t>й</w:t>
      </w:r>
      <w:r w:rsidRPr="008C75BB">
        <w:rPr>
          <w:spacing w:val="29"/>
          <w:sz w:val="22"/>
          <w:szCs w:val="22"/>
        </w:rPr>
        <w:t xml:space="preserve"> </w:t>
      </w:r>
      <w:r w:rsidRPr="008C75BB">
        <w:rPr>
          <w:sz w:val="22"/>
          <w:szCs w:val="22"/>
        </w:rPr>
        <w:t>к</w:t>
      </w:r>
      <w:r w:rsidRPr="008C75BB">
        <w:rPr>
          <w:spacing w:val="-1"/>
          <w:sz w:val="22"/>
          <w:szCs w:val="22"/>
        </w:rPr>
        <w:t>р</w:t>
      </w:r>
      <w:r w:rsidRPr="008C75BB">
        <w:rPr>
          <w:sz w:val="22"/>
          <w:szCs w:val="22"/>
        </w:rPr>
        <w:t>осс</w:t>
      </w:r>
      <w:r w:rsidRPr="008C75BB">
        <w:rPr>
          <w:spacing w:val="-1"/>
          <w:sz w:val="22"/>
          <w:szCs w:val="22"/>
        </w:rPr>
        <w:t>о</w:t>
      </w:r>
      <w:r w:rsidRPr="008C75BB">
        <w:rPr>
          <w:sz w:val="22"/>
          <w:szCs w:val="22"/>
        </w:rPr>
        <w:t>вый</w:t>
      </w:r>
      <w:r w:rsidRPr="008C75BB">
        <w:rPr>
          <w:spacing w:val="29"/>
          <w:sz w:val="22"/>
          <w:szCs w:val="22"/>
        </w:rPr>
        <w:t xml:space="preserve"> </w:t>
      </w:r>
      <w:r w:rsidRPr="008C75BB">
        <w:rPr>
          <w:spacing w:val="2"/>
          <w:sz w:val="22"/>
          <w:szCs w:val="22"/>
        </w:rPr>
        <w:t>б</w:t>
      </w:r>
      <w:r w:rsidRPr="008C75BB">
        <w:rPr>
          <w:sz w:val="22"/>
          <w:szCs w:val="22"/>
        </w:rPr>
        <w:t>ег,</w:t>
      </w:r>
      <w:r w:rsidRPr="008C75BB">
        <w:rPr>
          <w:spacing w:val="28"/>
          <w:sz w:val="22"/>
          <w:szCs w:val="22"/>
        </w:rPr>
        <w:t xml:space="preserve"> </w:t>
      </w:r>
      <w:r w:rsidRPr="008C75BB">
        <w:rPr>
          <w:spacing w:val="2"/>
          <w:sz w:val="22"/>
          <w:szCs w:val="22"/>
        </w:rPr>
        <w:t>д</w:t>
      </w:r>
      <w:r w:rsidRPr="008C75BB">
        <w:rPr>
          <w:spacing w:val="-2"/>
          <w:sz w:val="22"/>
          <w:szCs w:val="22"/>
        </w:rPr>
        <w:t>л</w:t>
      </w:r>
      <w:r w:rsidRPr="008C75BB">
        <w:rPr>
          <w:sz w:val="22"/>
          <w:szCs w:val="22"/>
        </w:rPr>
        <w:t>итель</w:t>
      </w:r>
      <w:r w:rsidRPr="008C75BB">
        <w:rPr>
          <w:spacing w:val="-1"/>
          <w:sz w:val="22"/>
          <w:szCs w:val="22"/>
        </w:rPr>
        <w:t>но</w:t>
      </w:r>
      <w:r w:rsidRPr="008C75BB">
        <w:rPr>
          <w:sz w:val="22"/>
          <w:szCs w:val="22"/>
        </w:rPr>
        <w:t>е</w:t>
      </w:r>
      <w:r w:rsidRPr="008C75BB">
        <w:rPr>
          <w:spacing w:val="30"/>
          <w:sz w:val="22"/>
          <w:szCs w:val="22"/>
        </w:rPr>
        <w:t xml:space="preserve"> </w:t>
      </w:r>
      <w:r w:rsidRPr="008C75BB">
        <w:rPr>
          <w:spacing w:val="1"/>
          <w:sz w:val="22"/>
          <w:szCs w:val="22"/>
        </w:rPr>
        <w:t>н</w:t>
      </w:r>
      <w:r w:rsidRPr="008C75BB">
        <w:rPr>
          <w:spacing w:val="-1"/>
          <w:sz w:val="22"/>
          <w:szCs w:val="22"/>
        </w:rPr>
        <w:t>еп</w:t>
      </w:r>
      <w:r w:rsidRPr="008C75BB">
        <w:rPr>
          <w:spacing w:val="1"/>
          <w:sz w:val="22"/>
          <w:szCs w:val="22"/>
        </w:rPr>
        <w:t>р</w:t>
      </w:r>
      <w:r w:rsidRPr="008C75BB">
        <w:rPr>
          <w:sz w:val="22"/>
          <w:szCs w:val="22"/>
        </w:rPr>
        <w:t>еры</w:t>
      </w:r>
      <w:r w:rsidRPr="008C75BB">
        <w:rPr>
          <w:spacing w:val="-1"/>
          <w:sz w:val="22"/>
          <w:szCs w:val="22"/>
        </w:rPr>
        <w:t>в</w:t>
      </w:r>
      <w:r w:rsidRPr="008C75BB">
        <w:rPr>
          <w:sz w:val="22"/>
          <w:szCs w:val="22"/>
        </w:rPr>
        <w:t>н</w:t>
      </w:r>
      <w:r w:rsidRPr="008C75BB">
        <w:rPr>
          <w:spacing w:val="1"/>
          <w:sz w:val="22"/>
          <w:szCs w:val="22"/>
        </w:rPr>
        <w:t>о</w:t>
      </w:r>
      <w:r w:rsidRPr="008C75BB">
        <w:rPr>
          <w:sz w:val="22"/>
          <w:szCs w:val="22"/>
        </w:rPr>
        <w:t>е</w:t>
      </w:r>
      <w:r w:rsidRPr="008C75BB">
        <w:rPr>
          <w:spacing w:val="29"/>
          <w:sz w:val="22"/>
          <w:szCs w:val="22"/>
        </w:rPr>
        <w:t xml:space="preserve"> </w:t>
      </w:r>
      <w:r w:rsidRPr="008C75BB">
        <w:rPr>
          <w:spacing w:val="1"/>
          <w:sz w:val="22"/>
          <w:szCs w:val="22"/>
        </w:rPr>
        <w:t>п</w:t>
      </w:r>
      <w:r w:rsidRPr="008C75BB">
        <w:rPr>
          <w:spacing w:val="7"/>
          <w:sz w:val="22"/>
          <w:szCs w:val="22"/>
        </w:rPr>
        <w:t>л</w:t>
      </w:r>
      <w:r w:rsidRPr="008C75BB">
        <w:rPr>
          <w:sz w:val="22"/>
          <w:szCs w:val="22"/>
        </w:rPr>
        <w:t>ава</w:t>
      </w:r>
      <w:r w:rsidRPr="008C75BB">
        <w:rPr>
          <w:spacing w:val="1"/>
          <w:sz w:val="22"/>
          <w:szCs w:val="22"/>
        </w:rPr>
        <w:t>ние</w:t>
      </w:r>
      <w:r w:rsidRPr="008C75BB">
        <w:rPr>
          <w:sz w:val="22"/>
          <w:szCs w:val="22"/>
        </w:rPr>
        <w:t>, м</w:t>
      </w:r>
      <w:r w:rsidRPr="008C75BB">
        <w:rPr>
          <w:spacing w:val="-2"/>
          <w:sz w:val="22"/>
          <w:szCs w:val="22"/>
        </w:rPr>
        <w:t>а</w:t>
      </w:r>
      <w:r w:rsidRPr="008C75BB">
        <w:rPr>
          <w:sz w:val="22"/>
          <w:szCs w:val="22"/>
        </w:rPr>
        <w:t>рафон</w:t>
      </w:r>
      <w:r w:rsidRPr="008C75BB">
        <w:rPr>
          <w:spacing w:val="-1"/>
          <w:sz w:val="22"/>
          <w:szCs w:val="22"/>
        </w:rPr>
        <w:t>с</w:t>
      </w:r>
      <w:r w:rsidRPr="008C75BB">
        <w:rPr>
          <w:sz w:val="22"/>
          <w:szCs w:val="22"/>
        </w:rPr>
        <w:t>к</w:t>
      </w:r>
      <w:r w:rsidRPr="008C75BB">
        <w:rPr>
          <w:spacing w:val="1"/>
          <w:sz w:val="22"/>
          <w:szCs w:val="22"/>
        </w:rPr>
        <w:t>ие</w:t>
      </w:r>
      <w:r w:rsidRPr="008C75BB">
        <w:rPr>
          <w:spacing w:val="-1"/>
          <w:sz w:val="22"/>
          <w:szCs w:val="22"/>
        </w:rPr>
        <w:t xml:space="preserve"> </w:t>
      </w:r>
      <w:r w:rsidRPr="008C75BB">
        <w:rPr>
          <w:sz w:val="22"/>
          <w:szCs w:val="22"/>
        </w:rPr>
        <w:t>д</w:t>
      </w:r>
      <w:r w:rsidRPr="008C75BB">
        <w:rPr>
          <w:spacing w:val="1"/>
          <w:sz w:val="22"/>
          <w:szCs w:val="22"/>
        </w:rPr>
        <w:t>и</w:t>
      </w:r>
      <w:r w:rsidRPr="008C75BB">
        <w:rPr>
          <w:sz w:val="22"/>
          <w:szCs w:val="22"/>
        </w:rPr>
        <w:t>ст</w:t>
      </w:r>
      <w:r w:rsidRPr="008C75BB">
        <w:rPr>
          <w:spacing w:val="-1"/>
          <w:sz w:val="22"/>
          <w:szCs w:val="22"/>
        </w:rPr>
        <w:t>ан</w:t>
      </w:r>
      <w:r w:rsidRPr="008C75BB">
        <w:rPr>
          <w:sz w:val="22"/>
          <w:szCs w:val="22"/>
        </w:rPr>
        <w:t xml:space="preserve">ции </w:t>
      </w:r>
      <w:r w:rsidRPr="008C75BB">
        <w:rPr>
          <w:spacing w:val="1"/>
          <w:sz w:val="22"/>
          <w:szCs w:val="22"/>
        </w:rPr>
        <w:t>и</w:t>
      </w:r>
      <w:r w:rsidRPr="008C75BB">
        <w:rPr>
          <w:spacing w:val="-2"/>
          <w:sz w:val="22"/>
          <w:szCs w:val="22"/>
        </w:rPr>
        <w:t xml:space="preserve"> </w:t>
      </w:r>
      <w:r w:rsidRPr="008C75BB">
        <w:rPr>
          <w:spacing w:val="1"/>
          <w:sz w:val="22"/>
          <w:szCs w:val="22"/>
        </w:rPr>
        <w:t>др</w:t>
      </w:r>
      <w:r w:rsidRPr="008C75BB">
        <w:rPr>
          <w:sz w:val="22"/>
          <w:szCs w:val="22"/>
        </w:rPr>
        <w:t>.</w:t>
      </w:r>
      <w:r w:rsidRPr="008C75BB">
        <w:rPr>
          <w:spacing w:val="3"/>
          <w:sz w:val="22"/>
          <w:szCs w:val="22"/>
        </w:rPr>
        <w:t>)</w:t>
      </w:r>
      <w:r w:rsidRPr="008C75BB">
        <w:rPr>
          <w:sz w:val="22"/>
          <w:szCs w:val="22"/>
        </w:rPr>
        <w:t>.</w:t>
      </w:r>
    </w:p>
    <w:p w:rsidR="009100E1" w:rsidRPr="008C75BB" w:rsidRDefault="009100E1" w:rsidP="00A02944">
      <w:pPr>
        <w:widowControl w:val="0"/>
        <w:autoSpaceDE w:val="0"/>
        <w:autoSpaceDN w:val="0"/>
        <w:adjustRightInd w:val="0"/>
        <w:ind w:right="368" w:firstLine="567"/>
        <w:jc w:val="both"/>
        <w:rPr>
          <w:sz w:val="22"/>
          <w:szCs w:val="22"/>
        </w:rPr>
      </w:pPr>
      <w:r w:rsidRPr="008C75BB">
        <w:rPr>
          <w:i/>
          <w:iCs/>
          <w:spacing w:val="-2"/>
          <w:sz w:val="22"/>
          <w:szCs w:val="22"/>
        </w:rPr>
        <w:t>Т</w:t>
      </w:r>
      <w:r w:rsidRPr="008C75BB">
        <w:rPr>
          <w:i/>
          <w:iCs/>
          <w:sz w:val="22"/>
          <w:szCs w:val="22"/>
        </w:rPr>
        <w:t>р</w:t>
      </w:r>
      <w:r w:rsidRPr="008C75BB">
        <w:rPr>
          <w:i/>
          <w:iCs/>
          <w:spacing w:val="-2"/>
          <w:sz w:val="22"/>
          <w:szCs w:val="22"/>
        </w:rPr>
        <w:t>е</w:t>
      </w:r>
      <w:r w:rsidRPr="008C75BB">
        <w:rPr>
          <w:i/>
          <w:iCs/>
          <w:spacing w:val="-3"/>
          <w:sz w:val="22"/>
          <w:szCs w:val="22"/>
        </w:rPr>
        <w:t>ть</w:t>
      </w:r>
      <w:r w:rsidRPr="008C75BB">
        <w:rPr>
          <w:i/>
          <w:iCs/>
          <w:sz w:val="22"/>
          <w:szCs w:val="22"/>
        </w:rPr>
        <w:t>я</w:t>
      </w:r>
      <w:r w:rsidRPr="008C75BB">
        <w:rPr>
          <w:spacing w:val="41"/>
          <w:sz w:val="22"/>
          <w:szCs w:val="22"/>
        </w:rPr>
        <w:t xml:space="preserve"> </w:t>
      </w:r>
      <w:r w:rsidRPr="008C75BB">
        <w:rPr>
          <w:i/>
          <w:iCs/>
          <w:sz w:val="22"/>
          <w:szCs w:val="22"/>
        </w:rPr>
        <w:t>з</w:t>
      </w:r>
      <w:r w:rsidRPr="008C75BB">
        <w:rPr>
          <w:i/>
          <w:iCs/>
          <w:spacing w:val="-1"/>
          <w:sz w:val="22"/>
          <w:szCs w:val="22"/>
        </w:rPr>
        <w:t>о</w:t>
      </w:r>
      <w:r w:rsidRPr="008C75BB">
        <w:rPr>
          <w:i/>
          <w:iCs/>
          <w:spacing w:val="-2"/>
          <w:sz w:val="22"/>
          <w:szCs w:val="22"/>
        </w:rPr>
        <w:t>н</w:t>
      </w:r>
      <w:r w:rsidRPr="008C75BB">
        <w:rPr>
          <w:i/>
          <w:iCs/>
          <w:sz w:val="22"/>
          <w:szCs w:val="22"/>
        </w:rPr>
        <w:t>а</w:t>
      </w:r>
      <w:r w:rsidRPr="008C75BB">
        <w:rPr>
          <w:spacing w:val="43"/>
          <w:sz w:val="22"/>
          <w:szCs w:val="22"/>
        </w:rPr>
        <w:t xml:space="preserve"> </w:t>
      </w:r>
      <w:r w:rsidRPr="008C75BB">
        <w:rPr>
          <w:spacing w:val="1"/>
          <w:sz w:val="22"/>
          <w:szCs w:val="22"/>
        </w:rPr>
        <w:t>—</w:t>
      </w:r>
      <w:r w:rsidRPr="008C75BB">
        <w:rPr>
          <w:spacing w:val="41"/>
          <w:sz w:val="22"/>
          <w:szCs w:val="22"/>
        </w:rPr>
        <w:t xml:space="preserve"> </w:t>
      </w:r>
      <w:r w:rsidRPr="008C75BB">
        <w:rPr>
          <w:spacing w:val="-1"/>
          <w:sz w:val="22"/>
          <w:szCs w:val="22"/>
        </w:rPr>
        <w:t>Ч</w:t>
      </w:r>
      <w:r w:rsidRPr="008C75BB">
        <w:rPr>
          <w:spacing w:val="-4"/>
          <w:sz w:val="22"/>
          <w:szCs w:val="22"/>
        </w:rPr>
        <w:t>С</w:t>
      </w:r>
      <w:r w:rsidRPr="008C75BB">
        <w:rPr>
          <w:sz w:val="22"/>
          <w:szCs w:val="22"/>
        </w:rPr>
        <w:t>С</w:t>
      </w:r>
      <w:r w:rsidRPr="008C75BB">
        <w:rPr>
          <w:spacing w:val="42"/>
          <w:sz w:val="22"/>
          <w:szCs w:val="22"/>
        </w:rPr>
        <w:t xml:space="preserve"> </w:t>
      </w:r>
      <w:r w:rsidRPr="008C75BB">
        <w:rPr>
          <w:sz w:val="22"/>
          <w:szCs w:val="22"/>
        </w:rPr>
        <w:t>1</w:t>
      </w:r>
      <w:r w:rsidRPr="008C75BB">
        <w:rPr>
          <w:spacing w:val="-3"/>
          <w:sz w:val="22"/>
          <w:szCs w:val="22"/>
        </w:rPr>
        <w:t>5</w:t>
      </w:r>
      <w:r w:rsidRPr="008C75BB">
        <w:rPr>
          <w:spacing w:val="-1"/>
          <w:sz w:val="22"/>
          <w:szCs w:val="22"/>
        </w:rPr>
        <w:t>0</w:t>
      </w:r>
      <w:r w:rsidRPr="008C75BB">
        <w:rPr>
          <w:spacing w:val="-3"/>
          <w:sz w:val="22"/>
          <w:szCs w:val="22"/>
        </w:rPr>
        <w:t>–</w:t>
      </w:r>
      <w:r w:rsidRPr="008C75BB">
        <w:rPr>
          <w:spacing w:val="-1"/>
          <w:sz w:val="22"/>
          <w:szCs w:val="22"/>
        </w:rPr>
        <w:t>1</w:t>
      </w:r>
      <w:r w:rsidRPr="008C75BB">
        <w:rPr>
          <w:spacing w:val="-3"/>
          <w:sz w:val="22"/>
          <w:szCs w:val="22"/>
        </w:rPr>
        <w:t>7</w:t>
      </w:r>
      <w:r w:rsidRPr="008C75BB">
        <w:rPr>
          <w:sz w:val="22"/>
          <w:szCs w:val="22"/>
        </w:rPr>
        <w:t>0</w:t>
      </w:r>
      <w:r w:rsidRPr="008C75BB">
        <w:rPr>
          <w:spacing w:val="43"/>
          <w:sz w:val="22"/>
          <w:szCs w:val="22"/>
        </w:rPr>
        <w:t xml:space="preserve"> </w:t>
      </w:r>
      <w:r w:rsidRPr="008C75BB">
        <w:rPr>
          <w:spacing w:val="-4"/>
          <w:sz w:val="22"/>
          <w:szCs w:val="22"/>
        </w:rPr>
        <w:t>у</w:t>
      </w:r>
      <w:r w:rsidRPr="008C75BB">
        <w:rPr>
          <w:spacing w:val="-1"/>
          <w:sz w:val="22"/>
          <w:szCs w:val="22"/>
        </w:rPr>
        <w:t>д/</w:t>
      </w:r>
      <w:r w:rsidRPr="008C75BB">
        <w:rPr>
          <w:spacing w:val="-2"/>
          <w:sz w:val="22"/>
          <w:szCs w:val="22"/>
        </w:rPr>
        <w:t>м</w:t>
      </w:r>
      <w:r w:rsidRPr="008C75BB">
        <w:rPr>
          <w:spacing w:val="-1"/>
          <w:sz w:val="22"/>
          <w:szCs w:val="22"/>
        </w:rPr>
        <w:t>ин</w:t>
      </w:r>
      <w:r w:rsidRPr="008C75BB">
        <w:rPr>
          <w:sz w:val="22"/>
          <w:szCs w:val="22"/>
        </w:rPr>
        <w:t>,</w:t>
      </w:r>
      <w:r w:rsidRPr="008C75BB">
        <w:rPr>
          <w:spacing w:val="39"/>
          <w:sz w:val="22"/>
          <w:szCs w:val="22"/>
        </w:rPr>
        <w:t xml:space="preserve"> </w:t>
      </w:r>
      <w:r w:rsidRPr="008C75BB">
        <w:rPr>
          <w:spacing w:val="-1"/>
          <w:sz w:val="22"/>
          <w:szCs w:val="22"/>
        </w:rPr>
        <w:t>зон</w:t>
      </w:r>
      <w:r w:rsidRPr="008C75BB">
        <w:rPr>
          <w:sz w:val="22"/>
          <w:szCs w:val="22"/>
        </w:rPr>
        <w:t>а</w:t>
      </w:r>
      <w:r w:rsidRPr="008C75BB">
        <w:rPr>
          <w:spacing w:val="42"/>
          <w:sz w:val="22"/>
          <w:szCs w:val="22"/>
        </w:rPr>
        <w:t xml:space="preserve"> </w:t>
      </w:r>
      <w:r w:rsidRPr="008C75BB">
        <w:rPr>
          <w:spacing w:val="-2"/>
          <w:sz w:val="22"/>
          <w:szCs w:val="22"/>
        </w:rPr>
        <w:t>б</w:t>
      </w:r>
      <w:r w:rsidRPr="008C75BB">
        <w:rPr>
          <w:spacing w:val="-1"/>
          <w:sz w:val="22"/>
          <w:szCs w:val="22"/>
        </w:rPr>
        <w:t>о</w:t>
      </w:r>
      <w:r w:rsidRPr="008C75BB">
        <w:rPr>
          <w:spacing w:val="-3"/>
          <w:sz w:val="22"/>
          <w:szCs w:val="22"/>
        </w:rPr>
        <w:t>ль</w:t>
      </w:r>
      <w:r w:rsidRPr="008C75BB">
        <w:rPr>
          <w:spacing w:val="-2"/>
          <w:sz w:val="22"/>
          <w:szCs w:val="22"/>
        </w:rPr>
        <w:t>ш</w:t>
      </w:r>
      <w:r w:rsidRPr="008C75BB">
        <w:rPr>
          <w:sz w:val="22"/>
          <w:szCs w:val="22"/>
        </w:rPr>
        <w:t>ой</w:t>
      </w:r>
      <w:r w:rsidRPr="008C75BB">
        <w:rPr>
          <w:spacing w:val="40"/>
          <w:sz w:val="22"/>
          <w:szCs w:val="22"/>
        </w:rPr>
        <w:t xml:space="preserve"> </w:t>
      </w:r>
      <w:r w:rsidRPr="008C75BB">
        <w:rPr>
          <w:sz w:val="22"/>
          <w:szCs w:val="22"/>
        </w:rPr>
        <w:t>и</w:t>
      </w:r>
      <w:r w:rsidRPr="008C75BB">
        <w:rPr>
          <w:spacing w:val="-1"/>
          <w:sz w:val="22"/>
          <w:szCs w:val="22"/>
        </w:rPr>
        <w:t>н</w:t>
      </w:r>
      <w:r w:rsidRPr="008C75BB">
        <w:rPr>
          <w:spacing w:val="-2"/>
          <w:sz w:val="22"/>
          <w:szCs w:val="22"/>
        </w:rPr>
        <w:t>т</w:t>
      </w:r>
      <w:r w:rsidRPr="008C75BB">
        <w:rPr>
          <w:spacing w:val="-5"/>
          <w:sz w:val="22"/>
          <w:szCs w:val="22"/>
        </w:rPr>
        <w:t>е</w:t>
      </w:r>
      <w:r w:rsidRPr="008C75BB">
        <w:rPr>
          <w:spacing w:val="-1"/>
          <w:sz w:val="22"/>
          <w:szCs w:val="22"/>
        </w:rPr>
        <w:t>нси</w:t>
      </w:r>
      <w:r w:rsidRPr="008C75BB">
        <w:rPr>
          <w:spacing w:val="-3"/>
          <w:sz w:val="22"/>
          <w:szCs w:val="22"/>
        </w:rPr>
        <w:t>в</w:t>
      </w:r>
      <w:r w:rsidRPr="008C75BB">
        <w:rPr>
          <w:spacing w:val="-1"/>
          <w:sz w:val="22"/>
          <w:szCs w:val="22"/>
        </w:rPr>
        <w:t>н</w:t>
      </w:r>
      <w:r w:rsidRPr="008C75BB">
        <w:rPr>
          <w:spacing w:val="-3"/>
          <w:sz w:val="22"/>
          <w:szCs w:val="22"/>
        </w:rPr>
        <w:t>о</w:t>
      </w:r>
      <w:r w:rsidRPr="008C75BB">
        <w:rPr>
          <w:spacing w:val="-2"/>
          <w:sz w:val="22"/>
          <w:szCs w:val="22"/>
        </w:rPr>
        <w:t>с</w:t>
      </w:r>
      <w:r w:rsidRPr="008C75BB">
        <w:rPr>
          <w:spacing w:val="-3"/>
          <w:sz w:val="22"/>
          <w:szCs w:val="22"/>
        </w:rPr>
        <w:t>т</w:t>
      </w:r>
      <w:r w:rsidRPr="008C75BB">
        <w:rPr>
          <w:sz w:val="22"/>
          <w:szCs w:val="22"/>
        </w:rPr>
        <w:t>и</w:t>
      </w:r>
      <w:r w:rsidRPr="008C75BB">
        <w:rPr>
          <w:spacing w:val="44"/>
          <w:sz w:val="22"/>
          <w:szCs w:val="22"/>
        </w:rPr>
        <w:t xml:space="preserve"> </w:t>
      </w:r>
      <w:r w:rsidRPr="008C75BB">
        <w:rPr>
          <w:spacing w:val="1"/>
          <w:sz w:val="22"/>
          <w:szCs w:val="22"/>
        </w:rPr>
        <w:t>—</w:t>
      </w:r>
      <w:r w:rsidRPr="008C75BB">
        <w:rPr>
          <w:sz w:val="22"/>
          <w:szCs w:val="22"/>
        </w:rPr>
        <w:t xml:space="preserve"> </w:t>
      </w:r>
      <w:r w:rsidRPr="008C75BB">
        <w:rPr>
          <w:spacing w:val="-1"/>
          <w:sz w:val="22"/>
          <w:szCs w:val="22"/>
        </w:rPr>
        <w:t>с</w:t>
      </w:r>
      <w:r w:rsidRPr="008C75BB">
        <w:rPr>
          <w:spacing w:val="-2"/>
          <w:sz w:val="22"/>
          <w:szCs w:val="22"/>
        </w:rPr>
        <w:t>меша</w:t>
      </w:r>
      <w:r w:rsidRPr="008C75BB">
        <w:rPr>
          <w:spacing w:val="-1"/>
          <w:sz w:val="22"/>
          <w:szCs w:val="22"/>
        </w:rPr>
        <w:t>нн</w:t>
      </w:r>
      <w:r w:rsidRPr="008C75BB">
        <w:rPr>
          <w:spacing w:val="-2"/>
          <w:sz w:val="22"/>
          <w:szCs w:val="22"/>
        </w:rPr>
        <w:t>а</w:t>
      </w:r>
      <w:r w:rsidRPr="008C75BB">
        <w:rPr>
          <w:spacing w:val="-1"/>
          <w:sz w:val="22"/>
          <w:szCs w:val="22"/>
        </w:rPr>
        <w:t>я</w:t>
      </w:r>
      <w:r w:rsidRPr="008C75BB">
        <w:rPr>
          <w:sz w:val="22"/>
          <w:szCs w:val="22"/>
        </w:rPr>
        <w:t>,</w:t>
      </w:r>
      <w:r w:rsidRPr="008C75BB">
        <w:rPr>
          <w:spacing w:val="43"/>
          <w:sz w:val="22"/>
          <w:szCs w:val="22"/>
        </w:rPr>
        <w:t xml:space="preserve"> </w:t>
      </w:r>
      <w:r w:rsidRPr="008C75BB">
        <w:rPr>
          <w:spacing w:val="-1"/>
          <w:sz w:val="22"/>
          <w:szCs w:val="22"/>
        </w:rPr>
        <w:t>а</w:t>
      </w:r>
      <w:r w:rsidRPr="008C75BB">
        <w:rPr>
          <w:spacing w:val="-2"/>
          <w:sz w:val="22"/>
          <w:szCs w:val="22"/>
        </w:rPr>
        <w:t>э</w:t>
      </w:r>
      <w:r w:rsidRPr="008C75BB">
        <w:rPr>
          <w:spacing w:val="-1"/>
          <w:sz w:val="22"/>
          <w:szCs w:val="22"/>
        </w:rPr>
        <w:t>р</w:t>
      </w:r>
      <w:r w:rsidRPr="008C75BB">
        <w:rPr>
          <w:spacing w:val="-3"/>
          <w:sz w:val="22"/>
          <w:szCs w:val="22"/>
        </w:rPr>
        <w:t>о</w:t>
      </w:r>
      <w:r w:rsidRPr="008C75BB">
        <w:rPr>
          <w:spacing w:val="-1"/>
          <w:sz w:val="22"/>
          <w:szCs w:val="22"/>
        </w:rPr>
        <w:t>б</w:t>
      </w:r>
      <w:r w:rsidRPr="008C75BB">
        <w:rPr>
          <w:spacing w:val="-4"/>
          <w:sz w:val="22"/>
          <w:szCs w:val="22"/>
        </w:rPr>
        <w:t>н</w:t>
      </w:r>
      <w:r w:rsidRPr="008C75BB">
        <w:rPr>
          <w:spacing w:val="-2"/>
          <w:sz w:val="22"/>
          <w:szCs w:val="22"/>
        </w:rPr>
        <w:t>оа</w:t>
      </w:r>
      <w:r w:rsidRPr="008C75BB">
        <w:rPr>
          <w:spacing w:val="-1"/>
          <w:sz w:val="22"/>
          <w:szCs w:val="22"/>
        </w:rPr>
        <w:t>н</w:t>
      </w:r>
      <w:r w:rsidRPr="008C75BB">
        <w:rPr>
          <w:spacing w:val="-2"/>
          <w:sz w:val="22"/>
          <w:szCs w:val="22"/>
        </w:rPr>
        <w:t>а</w:t>
      </w:r>
      <w:r w:rsidRPr="008C75BB">
        <w:rPr>
          <w:spacing w:val="-1"/>
          <w:sz w:val="22"/>
          <w:szCs w:val="22"/>
        </w:rPr>
        <w:t>р</w:t>
      </w:r>
      <w:r w:rsidRPr="008C75BB">
        <w:rPr>
          <w:spacing w:val="-3"/>
          <w:sz w:val="22"/>
          <w:szCs w:val="22"/>
        </w:rPr>
        <w:t>о</w:t>
      </w:r>
      <w:r w:rsidRPr="008C75BB">
        <w:rPr>
          <w:spacing w:val="-1"/>
          <w:sz w:val="22"/>
          <w:szCs w:val="22"/>
        </w:rPr>
        <w:t>бн</w:t>
      </w:r>
      <w:r w:rsidRPr="008C75BB">
        <w:rPr>
          <w:spacing w:val="-4"/>
          <w:sz w:val="22"/>
          <w:szCs w:val="22"/>
        </w:rPr>
        <w:t>а</w:t>
      </w:r>
      <w:r w:rsidRPr="008C75BB">
        <w:rPr>
          <w:spacing w:val="-2"/>
          <w:sz w:val="22"/>
          <w:szCs w:val="22"/>
        </w:rPr>
        <w:t>я</w:t>
      </w:r>
      <w:r w:rsidRPr="008C75BB">
        <w:rPr>
          <w:sz w:val="22"/>
          <w:szCs w:val="22"/>
        </w:rPr>
        <w:t>.</w:t>
      </w:r>
      <w:r w:rsidRPr="008C75BB">
        <w:rPr>
          <w:spacing w:val="44"/>
          <w:sz w:val="22"/>
          <w:szCs w:val="22"/>
        </w:rPr>
        <w:t xml:space="preserve"> </w:t>
      </w:r>
      <w:r w:rsidRPr="008C75BB">
        <w:rPr>
          <w:sz w:val="22"/>
          <w:szCs w:val="22"/>
        </w:rPr>
        <w:t>В</w:t>
      </w:r>
      <w:r w:rsidRPr="008C75BB">
        <w:rPr>
          <w:spacing w:val="45"/>
          <w:sz w:val="22"/>
          <w:szCs w:val="22"/>
        </w:rPr>
        <w:t xml:space="preserve"> </w:t>
      </w:r>
      <w:r w:rsidRPr="008C75BB">
        <w:rPr>
          <w:spacing w:val="-1"/>
          <w:sz w:val="22"/>
          <w:szCs w:val="22"/>
        </w:rPr>
        <w:t>э</w:t>
      </w:r>
      <w:r w:rsidRPr="008C75BB">
        <w:rPr>
          <w:spacing w:val="-3"/>
          <w:sz w:val="22"/>
          <w:szCs w:val="22"/>
        </w:rPr>
        <w:t>т</w:t>
      </w:r>
      <w:r w:rsidRPr="008C75BB">
        <w:rPr>
          <w:sz w:val="22"/>
          <w:szCs w:val="22"/>
        </w:rPr>
        <w:t>ой</w:t>
      </w:r>
      <w:r w:rsidRPr="008C75BB">
        <w:rPr>
          <w:spacing w:val="47"/>
          <w:sz w:val="22"/>
          <w:szCs w:val="22"/>
        </w:rPr>
        <w:t xml:space="preserve"> </w:t>
      </w:r>
      <w:r w:rsidRPr="008C75BB">
        <w:rPr>
          <w:spacing w:val="-1"/>
          <w:sz w:val="22"/>
          <w:szCs w:val="22"/>
        </w:rPr>
        <w:t>зон</w:t>
      </w:r>
      <w:r w:rsidRPr="008C75BB">
        <w:rPr>
          <w:sz w:val="22"/>
          <w:szCs w:val="22"/>
        </w:rPr>
        <w:t>е</w:t>
      </w:r>
      <w:r w:rsidRPr="008C75BB">
        <w:rPr>
          <w:spacing w:val="45"/>
          <w:sz w:val="22"/>
          <w:szCs w:val="22"/>
        </w:rPr>
        <w:t xml:space="preserve"> </w:t>
      </w:r>
      <w:r w:rsidRPr="008C75BB">
        <w:rPr>
          <w:spacing w:val="-1"/>
          <w:sz w:val="22"/>
          <w:szCs w:val="22"/>
        </w:rPr>
        <w:t>в</w:t>
      </w:r>
      <w:r w:rsidRPr="008C75BB">
        <w:rPr>
          <w:spacing w:val="-2"/>
          <w:sz w:val="22"/>
          <w:szCs w:val="22"/>
        </w:rPr>
        <w:t>к</w:t>
      </w:r>
      <w:r w:rsidRPr="008C75BB">
        <w:rPr>
          <w:spacing w:val="-3"/>
          <w:sz w:val="22"/>
          <w:szCs w:val="22"/>
        </w:rPr>
        <w:t>лю</w:t>
      </w:r>
      <w:r w:rsidRPr="008C75BB">
        <w:rPr>
          <w:spacing w:val="-1"/>
          <w:sz w:val="22"/>
          <w:szCs w:val="22"/>
        </w:rPr>
        <w:t>ч</w:t>
      </w:r>
      <w:r w:rsidRPr="008C75BB">
        <w:rPr>
          <w:spacing w:val="-2"/>
          <w:sz w:val="22"/>
          <w:szCs w:val="22"/>
        </w:rPr>
        <w:t>а</w:t>
      </w:r>
      <w:r w:rsidRPr="008C75BB">
        <w:rPr>
          <w:spacing w:val="-3"/>
          <w:sz w:val="22"/>
          <w:szCs w:val="22"/>
        </w:rPr>
        <w:t>ю</w:t>
      </w:r>
      <w:r w:rsidRPr="008C75BB">
        <w:rPr>
          <w:spacing w:val="-2"/>
          <w:sz w:val="22"/>
          <w:szCs w:val="22"/>
        </w:rPr>
        <w:t>тс</w:t>
      </w:r>
      <w:r w:rsidRPr="008C75BB">
        <w:rPr>
          <w:sz w:val="22"/>
          <w:szCs w:val="22"/>
        </w:rPr>
        <w:t>я</w:t>
      </w:r>
      <w:r w:rsidRPr="008C75BB">
        <w:rPr>
          <w:spacing w:val="45"/>
          <w:sz w:val="22"/>
          <w:szCs w:val="22"/>
        </w:rPr>
        <w:t xml:space="preserve"> </w:t>
      </w:r>
      <w:r w:rsidRPr="008C75BB">
        <w:rPr>
          <w:sz w:val="22"/>
          <w:szCs w:val="22"/>
        </w:rPr>
        <w:t>ан</w:t>
      </w:r>
      <w:r w:rsidRPr="008C75BB">
        <w:rPr>
          <w:spacing w:val="-2"/>
          <w:sz w:val="22"/>
          <w:szCs w:val="22"/>
        </w:rPr>
        <w:t>аэ</w:t>
      </w:r>
      <w:r w:rsidRPr="008C75BB">
        <w:rPr>
          <w:spacing w:val="-1"/>
          <w:sz w:val="22"/>
          <w:szCs w:val="22"/>
        </w:rPr>
        <w:t>р</w:t>
      </w:r>
      <w:r w:rsidRPr="008C75BB">
        <w:rPr>
          <w:spacing w:val="-3"/>
          <w:sz w:val="22"/>
          <w:szCs w:val="22"/>
        </w:rPr>
        <w:t>о</w:t>
      </w:r>
      <w:r w:rsidRPr="008C75BB">
        <w:rPr>
          <w:spacing w:val="-1"/>
          <w:sz w:val="22"/>
          <w:szCs w:val="22"/>
        </w:rPr>
        <w:t>б</w:t>
      </w:r>
      <w:r w:rsidRPr="008C75BB">
        <w:rPr>
          <w:spacing w:val="-4"/>
          <w:sz w:val="22"/>
          <w:szCs w:val="22"/>
        </w:rPr>
        <w:t>н</w:t>
      </w:r>
      <w:r w:rsidRPr="008C75BB">
        <w:rPr>
          <w:sz w:val="22"/>
          <w:szCs w:val="22"/>
        </w:rPr>
        <w:t>ые</w:t>
      </w:r>
      <w:r w:rsidRPr="008C75BB">
        <w:rPr>
          <w:spacing w:val="45"/>
          <w:sz w:val="22"/>
          <w:szCs w:val="22"/>
        </w:rPr>
        <w:t xml:space="preserve"> </w:t>
      </w:r>
      <w:r w:rsidRPr="008C75BB">
        <w:rPr>
          <w:spacing w:val="-1"/>
          <w:sz w:val="22"/>
          <w:szCs w:val="22"/>
        </w:rPr>
        <w:t>(б</w:t>
      </w:r>
      <w:r w:rsidRPr="008C75BB">
        <w:rPr>
          <w:spacing w:val="-2"/>
          <w:sz w:val="22"/>
          <w:szCs w:val="22"/>
        </w:rPr>
        <w:t>ес</w:t>
      </w:r>
      <w:r w:rsidRPr="008C75BB">
        <w:rPr>
          <w:spacing w:val="-1"/>
          <w:sz w:val="22"/>
          <w:szCs w:val="22"/>
        </w:rPr>
        <w:t>кис</w:t>
      </w:r>
      <w:r w:rsidRPr="008C75BB">
        <w:rPr>
          <w:spacing w:val="-3"/>
          <w:sz w:val="22"/>
          <w:szCs w:val="22"/>
        </w:rPr>
        <w:t>л</w:t>
      </w:r>
      <w:r w:rsidRPr="008C75BB">
        <w:rPr>
          <w:spacing w:val="-1"/>
          <w:sz w:val="22"/>
          <w:szCs w:val="22"/>
        </w:rPr>
        <w:t>ор</w:t>
      </w:r>
      <w:r w:rsidRPr="008C75BB">
        <w:rPr>
          <w:spacing w:val="-3"/>
          <w:sz w:val="22"/>
          <w:szCs w:val="22"/>
        </w:rPr>
        <w:t>о</w:t>
      </w:r>
      <w:r w:rsidRPr="008C75BB">
        <w:rPr>
          <w:spacing w:val="-1"/>
          <w:sz w:val="22"/>
          <w:szCs w:val="22"/>
        </w:rPr>
        <w:t>дн</w:t>
      </w:r>
      <w:r w:rsidRPr="008C75BB">
        <w:rPr>
          <w:spacing w:val="-3"/>
          <w:sz w:val="22"/>
          <w:szCs w:val="22"/>
        </w:rPr>
        <w:t>ы</w:t>
      </w:r>
      <w:r w:rsidRPr="008C75BB">
        <w:rPr>
          <w:spacing w:val="-2"/>
          <w:sz w:val="22"/>
          <w:szCs w:val="22"/>
        </w:rPr>
        <w:t>е</w:t>
      </w:r>
      <w:r w:rsidRPr="008C75BB">
        <w:rPr>
          <w:sz w:val="22"/>
          <w:szCs w:val="22"/>
        </w:rPr>
        <w:t>)</w:t>
      </w:r>
      <w:r w:rsidRPr="008C75BB">
        <w:rPr>
          <w:spacing w:val="30"/>
          <w:sz w:val="22"/>
          <w:szCs w:val="22"/>
        </w:rPr>
        <w:t xml:space="preserve"> </w:t>
      </w:r>
      <w:r w:rsidRPr="008C75BB">
        <w:rPr>
          <w:spacing w:val="-1"/>
          <w:sz w:val="22"/>
          <w:szCs w:val="22"/>
        </w:rPr>
        <w:t>м</w:t>
      </w:r>
      <w:r w:rsidRPr="008C75BB">
        <w:rPr>
          <w:spacing w:val="-2"/>
          <w:sz w:val="22"/>
          <w:szCs w:val="22"/>
        </w:rPr>
        <w:t>е</w:t>
      </w:r>
      <w:r w:rsidRPr="008C75BB">
        <w:rPr>
          <w:spacing w:val="-1"/>
          <w:sz w:val="22"/>
          <w:szCs w:val="22"/>
        </w:rPr>
        <w:t>х</w:t>
      </w:r>
      <w:r w:rsidRPr="008C75BB">
        <w:rPr>
          <w:spacing w:val="-4"/>
          <w:sz w:val="22"/>
          <w:szCs w:val="22"/>
        </w:rPr>
        <w:t>а</w:t>
      </w:r>
      <w:r w:rsidRPr="008C75BB">
        <w:rPr>
          <w:spacing w:val="-1"/>
          <w:sz w:val="22"/>
          <w:szCs w:val="22"/>
        </w:rPr>
        <w:t>ни</w:t>
      </w:r>
      <w:r w:rsidRPr="008C75BB">
        <w:rPr>
          <w:spacing w:val="-5"/>
          <w:sz w:val="22"/>
          <w:szCs w:val="22"/>
        </w:rPr>
        <w:t>з</w:t>
      </w:r>
      <w:r w:rsidRPr="008C75BB">
        <w:rPr>
          <w:spacing w:val="-2"/>
          <w:sz w:val="22"/>
          <w:szCs w:val="22"/>
        </w:rPr>
        <w:t>м</w:t>
      </w:r>
      <w:r w:rsidRPr="008C75BB">
        <w:rPr>
          <w:sz w:val="22"/>
          <w:szCs w:val="22"/>
        </w:rPr>
        <w:t>ы</w:t>
      </w:r>
      <w:r w:rsidRPr="008C75BB">
        <w:rPr>
          <w:spacing w:val="31"/>
          <w:sz w:val="22"/>
          <w:szCs w:val="22"/>
        </w:rPr>
        <w:t xml:space="preserve"> </w:t>
      </w:r>
      <w:r w:rsidRPr="008C75BB">
        <w:rPr>
          <w:spacing w:val="-1"/>
          <w:sz w:val="22"/>
          <w:szCs w:val="22"/>
        </w:rPr>
        <w:t>эн</w:t>
      </w:r>
      <w:r w:rsidRPr="008C75BB">
        <w:rPr>
          <w:spacing w:val="-2"/>
          <w:sz w:val="22"/>
          <w:szCs w:val="22"/>
        </w:rPr>
        <w:t>е</w:t>
      </w:r>
      <w:r w:rsidRPr="008C75BB">
        <w:rPr>
          <w:spacing w:val="-1"/>
          <w:sz w:val="22"/>
          <w:szCs w:val="22"/>
        </w:rPr>
        <w:t>р</w:t>
      </w:r>
      <w:r w:rsidRPr="008C75BB">
        <w:rPr>
          <w:spacing w:val="-4"/>
          <w:sz w:val="22"/>
          <w:szCs w:val="22"/>
        </w:rPr>
        <w:t>г</w:t>
      </w:r>
      <w:r w:rsidRPr="008C75BB">
        <w:rPr>
          <w:spacing w:val="-1"/>
          <w:sz w:val="22"/>
          <w:szCs w:val="22"/>
        </w:rPr>
        <w:t>о</w:t>
      </w:r>
      <w:r w:rsidRPr="008C75BB">
        <w:rPr>
          <w:spacing w:val="-3"/>
          <w:sz w:val="22"/>
          <w:szCs w:val="22"/>
        </w:rPr>
        <w:t>о</w:t>
      </w:r>
      <w:r w:rsidRPr="008C75BB">
        <w:rPr>
          <w:spacing w:val="-1"/>
          <w:sz w:val="22"/>
          <w:szCs w:val="22"/>
        </w:rPr>
        <w:t>б</w:t>
      </w:r>
      <w:r w:rsidRPr="008C75BB">
        <w:rPr>
          <w:spacing w:val="-2"/>
          <w:sz w:val="22"/>
          <w:szCs w:val="22"/>
        </w:rPr>
        <w:t>ес</w:t>
      </w:r>
      <w:r w:rsidRPr="008C75BB">
        <w:rPr>
          <w:spacing w:val="-1"/>
          <w:sz w:val="22"/>
          <w:szCs w:val="22"/>
        </w:rPr>
        <w:t>п</w:t>
      </w:r>
      <w:r w:rsidRPr="008C75BB">
        <w:rPr>
          <w:spacing w:val="-2"/>
          <w:sz w:val="22"/>
          <w:szCs w:val="22"/>
        </w:rPr>
        <w:t>е</w:t>
      </w:r>
      <w:r w:rsidRPr="008C75BB">
        <w:rPr>
          <w:spacing w:val="-1"/>
          <w:sz w:val="22"/>
          <w:szCs w:val="22"/>
        </w:rPr>
        <w:t>ч</w:t>
      </w:r>
      <w:r w:rsidRPr="008C75BB">
        <w:rPr>
          <w:spacing w:val="-5"/>
          <w:sz w:val="22"/>
          <w:szCs w:val="22"/>
        </w:rPr>
        <w:t>е</w:t>
      </w:r>
      <w:r w:rsidRPr="008C75BB">
        <w:rPr>
          <w:spacing w:val="-3"/>
          <w:sz w:val="22"/>
          <w:szCs w:val="22"/>
        </w:rPr>
        <w:t>н</w:t>
      </w:r>
      <w:r w:rsidRPr="008C75BB">
        <w:rPr>
          <w:spacing w:val="-1"/>
          <w:sz w:val="22"/>
          <w:szCs w:val="22"/>
        </w:rPr>
        <w:t>и</w:t>
      </w:r>
      <w:r w:rsidRPr="008C75BB">
        <w:rPr>
          <w:sz w:val="22"/>
          <w:szCs w:val="22"/>
        </w:rPr>
        <w:t>я</w:t>
      </w:r>
      <w:r w:rsidRPr="008C75BB">
        <w:rPr>
          <w:spacing w:val="30"/>
          <w:sz w:val="22"/>
          <w:szCs w:val="22"/>
        </w:rPr>
        <w:t xml:space="preserve"> </w:t>
      </w:r>
      <w:r w:rsidRPr="008C75BB">
        <w:rPr>
          <w:spacing w:val="-1"/>
          <w:sz w:val="22"/>
          <w:szCs w:val="22"/>
        </w:rPr>
        <w:t>мы</w:t>
      </w:r>
      <w:r w:rsidRPr="008C75BB">
        <w:rPr>
          <w:spacing w:val="-2"/>
          <w:sz w:val="22"/>
          <w:szCs w:val="22"/>
        </w:rPr>
        <w:t>ше</w:t>
      </w:r>
      <w:r w:rsidRPr="008C75BB">
        <w:rPr>
          <w:spacing w:val="-4"/>
          <w:sz w:val="22"/>
          <w:szCs w:val="22"/>
        </w:rPr>
        <w:t>ч</w:t>
      </w:r>
      <w:r w:rsidRPr="008C75BB">
        <w:rPr>
          <w:spacing w:val="-1"/>
          <w:sz w:val="22"/>
          <w:szCs w:val="22"/>
        </w:rPr>
        <w:t>н</w:t>
      </w:r>
      <w:r w:rsidRPr="008C75BB">
        <w:rPr>
          <w:spacing w:val="-3"/>
          <w:sz w:val="22"/>
          <w:szCs w:val="22"/>
        </w:rPr>
        <w:t>о</w:t>
      </w:r>
      <w:r w:rsidRPr="008C75BB">
        <w:rPr>
          <w:sz w:val="22"/>
          <w:szCs w:val="22"/>
        </w:rPr>
        <w:t>й</w:t>
      </w:r>
      <w:r w:rsidRPr="008C75BB">
        <w:rPr>
          <w:spacing w:val="31"/>
          <w:sz w:val="22"/>
          <w:szCs w:val="22"/>
        </w:rPr>
        <w:t xml:space="preserve"> </w:t>
      </w:r>
      <w:r w:rsidRPr="008C75BB">
        <w:rPr>
          <w:sz w:val="22"/>
          <w:szCs w:val="22"/>
        </w:rPr>
        <w:t>д</w:t>
      </w:r>
      <w:r w:rsidRPr="008C75BB">
        <w:rPr>
          <w:spacing w:val="-2"/>
          <w:sz w:val="22"/>
          <w:szCs w:val="22"/>
        </w:rPr>
        <w:t>е</w:t>
      </w:r>
      <w:r w:rsidRPr="008C75BB">
        <w:rPr>
          <w:spacing w:val="-1"/>
          <w:sz w:val="22"/>
          <w:szCs w:val="22"/>
        </w:rPr>
        <w:t>я</w:t>
      </w:r>
      <w:r w:rsidRPr="008C75BB">
        <w:rPr>
          <w:spacing w:val="-3"/>
          <w:sz w:val="22"/>
          <w:szCs w:val="22"/>
        </w:rPr>
        <w:t>т</w:t>
      </w:r>
      <w:r w:rsidRPr="008C75BB">
        <w:rPr>
          <w:spacing w:val="-4"/>
          <w:sz w:val="22"/>
          <w:szCs w:val="22"/>
        </w:rPr>
        <w:t>е</w:t>
      </w:r>
      <w:r w:rsidRPr="008C75BB">
        <w:rPr>
          <w:spacing w:val="-3"/>
          <w:sz w:val="22"/>
          <w:szCs w:val="22"/>
        </w:rPr>
        <w:t>ль</w:t>
      </w:r>
      <w:r w:rsidRPr="008C75BB">
        <w:rPr>
          <w:spacing w:val="-1"/>
          <w:sz w:val="22"/>
          <w:szCs w:val="22"/>
        </w:rPr>
        <w:t>но</w:t>
      </w:r>
      <w:r w:rsidRPr="008C75BB">
        <w:rPr>
          <w:spacing w:val="-2"/>
          <w:sz w:val="22"/>
          <w:szCs w:val="22"/>
        </w:rPr>
        <w:t>ст</w:t>
      </w:r>
      <w:r w:rsidRPr="008C75BB">
        <w:rPr>
          <w:spacing w:val="-1"/>
          <w:sz w:val="22"/>
          <w:szCs w:val="22"/>
        </w:rPr>
        <w:t>и</w:t>
      </w:r>
      <w:r w:rsidRPr="008C75BB">
        <w:rPr>
          <w:sz w:val="22"/>
          <w:szCs w:val="22"/>
        </w:rPr>
        <w:t>.</w:t>
      </w:r>
      <w:r w:rsidRPr="008C75BB">
        <w:rPr>
          <w:spacing w:val="29"/>
          <w:sz w:val="22"/>
          <w:szCs w:val="22"/>
        </w:rPr>
        <w:t xml:space="preserve"> </w:t>
      </w:r>
      <w:r w:rsidRPr="008C75BB">
        <w:rPr>
          <w:spacing w:val="-1"/>
          <w:sz w:val="22"/>
          <w:szCs w:val="22"/>
        </w:rPr>
        <w:t>Счи</w:t>
      </w:r>
      <w:r w:rsidRPr="008C75BB">
        <w:rPr>
          <w:spacing w:val="-3"/>
          <w:sz w:val="22"/>
          <w:szCs w:val="22"/>
        </w:rPr>
        <w:t>т</w:t>
      </w:r>
      <w:r w:rsidRPr="008C75BB">
        <w:rPr>
          <w:spacing w:val="-2"/>
          <w:sz w:val="22"/>
          <w:szCs w:val="22"/>
        </w:rPr>
        <w:t>а</w:t>
      </w:r>
      <w:r w:rsidRPr="008C75BB">
        <w:rPr>
          <w:sz w:val="22"/>
          <w:szCs w:val="22"/>
        </w:rPr>
        <w:t>е</w:t>
      </w:r>
      <w:r w:rsidRPr="008C75BB">
        <w:rPr>
          <w:spacing w:val="-2"/>
          <w:sz w:val="22"/>
          <w:szCs w:val="22"/>
        </w:rPr>
        <w:t>т</w:t>
      </w:r>
      <w:r w:rsidRPr="008C75BB">
        <w:rPr>
          <w:spacing w:val="-1"/>
          <w:sz w:val="22"/>
          <w:szCs w:val="22"/>
        </w:rPr>
        <w:t>с</w:t>
      </w:r>
      <w:r w:rsidRPr="008C75BB">
        <w:rPr>
          <w:spacing w:val="-2"/>
          <w:sz w:val="22"/>
          <w:szCs w:val="22"/>
        </w:rPr>
        <w:t>я</w:t>
      </w:r>
      <w:r w:rsidRPr="008C75BB">
        <w:rPr>
          <w:sz w:val="22"/>
          <w:szCs w:val="22"/>
        </w:rPr>
        <w:t>,</w:t>
      </w:r>
      <w:r w:rsidRPr="008C75BB">
        <w:rPr>
          <w:spacing w:val="10"/>
          <w:sz w:val="22"/>
          <w:szCs w:val="22"/>
        </w:rPr>
        <w:t xml:space="preserve"> </w:t>
      </w:r>
      <w:r w:rsidRPr="008C75BB">
        <w:rPr>
          <w:spacing w:val="-1"/>
          <w:sz w:val="22"/>
          <w:szCs w:val="22"/>
        </w:rPr>
        <w:t>ч</w:t>
      </w:r>
      <w:r w:rsidRPr="008C75BB">
        <w:rPr>
          <w:spacing w:val="-2"/>
          <w:sz w:val="22"/>
          <w:szCs w:val="22"/>
        </w:rPr>
        <w:t>т</w:t>
      </w:r>
      <w:r w:rsidRPr="008C75BB">
        <w:rPr>
          <w:sz w:val="22"/>
          <w:szCs w:val="22"/>
        </w:rPr>
        <w:t>о</w:t>
      </w:r>
      <w:r w:rsidRPr="008C75BB">
        <w:rPr>
          <w:spacing w:val="12"/>
          <w:sz w:val="22"/>
          <w:szCs w:val="22"/>
        </w:rPr>
        <w:t xml:space="preserve"> </w:t>
      </w:r>
      <w:r w:rsidRPr="008C75BB">
        <w:rPr>
          <w:sz w:val="22"/>
          <w:szCs w:val="22"/>
        </w:rPr>
        <w:t>1</w:t>
      </w:r>
      <w:r w:rsidRPr="008C75BB">
        <w:rPr>
          <w:spacing w:val="-1"/>
          <w:sz w:val="22"/>
          <w:szCs w:val="22"/>
        </w:rPr>
        <w:t>5</w:t>
      </w:r>
      <w:r w:rsidRPr="008C75BB">
        <w:rPr>
          <w:sz w:val="22"/>
          <w:szCs w:val="22"/>
        </w:rPr>
        <w:t>0</w:t>
      </w:r>
      <w:r w:rsidRPr="008C75BB">
        <w:rPr>
          <w:spacing w:val="12"/>
          <w:sz w:val="22"/>
          <w:szCs w:val="22"/>
        </w:rPr>
        <w:t xml:space="preserve"> </w:t>
      </w:r>
      <w:r w:rsidRPr="008C75BB">
        <w:rPr>
          <w:spacing w:val="-4"/>
          <w:sz w:val="22"/>
          <w:szCs w:val="22"/>
        </w:rPr>
        <w:t>у</w:t>
      </w:r>
      <w:r w:rsidRPr="008C75BB">
        <w:rPr>
          <w:spacing w:val="-1"/>
          <w:sz w:val="22"/>
          <w:szCs w:val="22"/>
        </w:rPr>
        <w:t>д/</w:t>
      </w:r>
      <w:r w:rsidRPr="008C75BB">
        <w:rPr>
          <w:spacing w:val="-2"/>
          <w:sz w:val="22"/>
          <w:szCs w:val="22"/>
        </w:rPr>
        <w:t>м</w:t>
      </w:r>
      <w:r w:rsidRPr="008C75BB">
        <w:rPr>
          <w:spacing w:val="-1"/>
          <w:sz w:val="22"/>
          <w:szCs w:val="22"/>
        </w:rPr>
        <w:t>и</w:t>
      </w:r>
      <w:r w:rsidRPr="008C75BB">
        <w:rPr>
          <w:sz w:val="22"/>
          <w:szCs w:val="22"/>
        </w:rPr>
        <w:t>н</w:t>
      </w:r>
      <w:r w:rsidRPr="008C75BB">
        <w:rPr>
          <w:spacing w:val="10"/>
          <w:sz w:val="22"/>
          <w:szCs w:val="22"/>
        </w:rPr>
        <w:t xml:space="preserve"> </w:t>
      </w:r>
      <w:r w:rsidRPr="008C75BB">
        <w:rPr>
          <w:spacing w:val="1"/>
          <w:sz w:val="22"/>
          <w:szCs w:val="22"/>
        </w:rPr>
        <w:t>—</w:t>
      </w:r>
      <w:r w:rsidRPr="008C75BB">
        <w:rPr>
          <w:spacing w:val="12"/>
          <w:sz w:val="22"/>
          <w:szCs w:val="22"/>
        </w:rPr>
        <w:t xml:space="preserve"> </w:t>
      </w:r>
      <w:r w:rsidRPr="008C75BB">
        <w:rPr>
          <w:spacing w:val="-1"/>
          <w:sz w:val="22"/>
          <w:szCs w:val="22"/>
        </w:rPr>
        <w:t>э</w:t>
      </w:r>
      <w:r w:rsidRPr="008C75BB">
        <w:rPr>
          <w:spacing w:val="-3"/>
          <w:sz w:val="22"/>
          <w:szCs w:val="22"/>
        </w:rPr>
        <w:t>т</w:t>
      </w:r>
      <w:r w:rsidRPr="008C75BB">
        <w:rPr>
          <w:sz w:val="22"/>
          <w:szCs w:val="22"/>
        </w:rPr>
        <w:t>о</w:t>
      </w:r>
      <w:r w:rsidRPr="008C75BB">
        <w:rPr>
          <w:spacing w:val="12"/>
          <w:sz w:val="22"/>
          <w:szCs w:val="22"/>
        </w:rPr>
        <w:t xml:space="preserve"> </w:t>
      </w:r>
      <w:r w:rsidRPr="008C75BB">
        <w:rPr>
          <w:sz w:val="22"/>
          <w:szCs w:val="22"/>
        </w:rPr>
        <w:t>п</w:t>
      </w:r>
      <w:r w:rsidRPr="008C75BB">
        <w:rPr>
          <w:spacing w:val="-1"/>
          <w:sz w:val="22"/>
          <w:szCs w:val="22"/>
        </w:rPr>
        <w:t>о</w:t>
      </w:r>
      <w:r w:rsidRPr="008C75BB">
        <w:rPr>
          <w:sz w:val="22"/>
          <w:szCs w:val="22"/>
        </w:rPr>
        <w:t>р</w:t>
      </w:r>
      <w:r w:rsidRPr="008C75BB">
        <w:rPr>
          <w:spacing w:val="-1"/>
          <w:sz w:val="22"/>
          <w:szCs w:val="22"/>
        </w:rPr>
        <w:t>о</w:t>
      </w:r>
      <w:r w:rsidRPr="008C75BB">
        <w:rPr>
          <w:sz w:val="22"/>
          <w:szCs w:val="22"/>
        </w:rPr>
        <w:t>г</w:t>
      </w:r>
      <w:r w:rsidRPr="008C75BB">
        <w:rPr>
          <w:spacing w:val="11"/>
          <w:sz w:val="22"/>
          <w:szCs w:val="22"/>
        </w:rPr>
        <w:t xml:space="preserve"> </w:t>
      </w:r>
      <w:r w:rsidRPr="008C75BB">
        <w:rPr>
          <w:spacing w:val="-1"/>
          <w:sz w:val="22"/>
          <w:szCs w:val="22"/>
        </w:rPr>
        <w:t>ан</w:t>
      </w:r>
      <w:r w:rsidRPr="008C75BB">
        <w:rPr>
          <w:spacing w:val="-2"/>
          <w:sz w:val="22"/>
          <w:szCs w:val="22"/>
        </w:rPr>
        <w:t>а</w:t>
      </w:r>
      <w:r w:rsidRPr="008C75BB">
        <w:rPr>
          <w:spacing w:val="-5"/>
          <w:sz w:val="22"/>
          <w:szCs w:val="22"/>
        </w:rPr>
        <w:t>э</w:t>
      </w:r>
      <w:r w:rsidRPr="008C75BB">
        <w:rPr>
          <w:spacing w:val="-1"/>
          <w:sz w:val="22"/>
          <w:szCs w:val="22"/>
        </w:rPr>
        <w:t>р</w:t>
      </w:r>
      <w:r w:rsidRPr="008C75BB">
        <w:rPr>
          <w:spacing w:val="-3"/>
          <w:sz w:val="22"/>
          <w:szCs w:val="22"/>
        </w:rPr>
        <w:t>о</w:t>
      </w:r>
      <w:r w:rsidRPr="008C75BB">
        <w:rPr>
          <w:spacing w:val="-1"/>
          <w:sz w:val="22"/>
          <w:szCs w:val="22"/>
        </w:rPr>
        <w:t>бно</w:t>
      </w:r>
      <w:r w:rsidRPr="008C75BB">
        <w:rPr>
          <w:spacing w:val="-4"/>
          <w:sz w:val="22"/>
          <w:szCs w:val="22"/>
        </w:rPr>
        <w:t>г</w:t>
      </w:r>
      <w:r w:rsidRPr="008C75BB">
        <w:rPr>
          <w:sz w:val="22"/>
          <w:szCs w:val="22"/>
        </w:rPr>
        <w:t>о</w:t>
      </w:r>
      <w:r w:rsidRPr="008C75BB">
        <w:rPr>
          <w:spacing w:val="12"/>
          <w:sz w:val="22"/>
          <w:szCs w:val="22"/>
        </w:rPr>
        <w:t xml:space="preserve"> </w:t>
      </w:r>
      <w:r w:rsidRPr="008C75BB">
        <w:rPr>
          <w:sz w:val="22"/>
          <w:szCs w:val="22"/>
        </w:rPr>
        <w:t>о</w:t>
      </w:r>
      <w:r w:rsidRPr="008C75BB">
        <w:rPr>
          <w:spacing w:val="-1"/>
          <w:sz w:val="22"/>
          <w:szCs w:val="22"/>
        </w:rPr>
        <w:t>б</w:t>
      </w:r>
      <w:r w:rsidRPr="008C75BB">
        <w:rPr>
          <w:spacing w:val="-2"/>
          <w:sz w:val="22"/>
          <w:szCs w:val="22"/>
        </w:rPr>
        <w:t>м</w:t>
      </w:r>
      <w:r w:rsidRPr="008C75BB">
        <w:rPr>
          <w:spacing w:val="-4"/>
          <w:sz w:val="22"/>
          <w:szCs w:val="22"/>
        </w:rPr>
        <w:t>е</w:t>
      </w:r>
      <w:r w:rsidRPr="008C75BB">
        <w:rPr>
          <w:spacing w:val="-1"/>
          <w:sz w:val="22"/>
          <w:szCs w:val="22"/>
        </w:rPr>
        <w:t>н</w:t>
      </w:r>
      <w:r w:rsidRPr="008C75BB">
        <w:rPr>
          <w:sz w:val="22"/>
          <w:szCs w:val="22"/>
        </w:rPr>
        <w:t>а</w:t>
      </w:r>
      <w:r w:rsidRPr="008C75BB">
        <w:rPr>
          <w:spacing w:val="10"/>
          <w:sz w:val="22"/>
          <w:szCs w:val="22"/>
        </w:rPr>
        <w:t xml:space="preserve"> </w:t>
      </w:r>
      <w:r w:rsidRPr="008C75BB">
        <w:rPr>
          <w:spacing w:val="-1"/>
          <w:sz w:val="22"/>
          <w:szCs w:val="22"/>
        </w:rPr>
        <w:t>(</w:t>
      </w:r>
      <w:r w:rsidRPr="008C75BB">
        <w:rPr>
          <w:spacing w:val="-3"/>
          <w:sz w:val="22"/>
          <w:szCs w:val="22"/>
        </w:rPr>
        <w:t>ПА</w:t>
      </w:r>
      <w:r w:rsidRPr="008C75BB">
        <w:rPr>
          <w:sz w:val="22"/>
          <w:szCs w:val="22"/>
        </w:rPr>
        <w:t>Н</w:t>
      </w:r>
      <w:r w:rsidRPr="008C75BB">
        <w:rPr>
          <w:spacing w:val="-4"/>
          <w:sz w:val="22"/>
          <w:szCs w:val="22"/>
        </w:rPr>
        <w:t>О</w:t>
      </w:r>
      <w:r w:rsidRPr="008C75BB">
        <w:rPr>
          <w:spacing w:val="-2"/>
          <w:sz w:val="22"/>
          <w:szCs w:val="22"/>
        </w:rPr>
        <w:t>)</w:t>
      </w:r>
      <w:r w:rsidRPr="008C75BB">
        <w:rPr>
          <w:sz w:val="22"/>
          <w:szCs w:val="22"/>
        </w:rPr>
        <w:t>.</w:t>
      </w:r>
      <w:r w:rsidRPr="008C75BB">
        <w:rPr>
          <w:spacing w:val="13"/>
          <w:sz w:val="22"/>
          <w:szCs w:val="22"/>
        </w:rPr>
        <w:t xml:space="preserve"> </w:t>
      </w:r>
      <w:r w:rsidRPr="008C75BB">
        <w:rPr>
          <w:spacing w:val="-2"/>
          <w:sz w:val="22"/>
          <w:szCs w:val="22"/>
        </w:rPr>
        <w:t>О</w:t>
      </w:r>
      <w:r w:rsidRPr="008C75BB">
        <w:rPr>
          <w:spacing w:val="-1"/>
          <w:sz w:val="22"/>
          <w:szCs w:val="22"/>
        </w:rPr>
        <w:t>дн</w:t>
      </w:r>
      <w:r w:rsidRPr="008C75BB">
        <w:rPr>
          <w:spacing w:val="-2"/>
          <w:sz w:val="22"/>
          <w:szCs w:val="22"/>
        </w:rPr>
        <w:t>ак</w:t>
      </w:r>
      <w:r w:rsidRPr="008C75BB">
        <w:rPr>
          <w:spacing w:val="1"/>
          <w:sz w:val="22"/>
          <w:szCs w:val="22"/>
        </w:rPr>
        <w:t>о</w:t>
      </w:r>
      <w:r w:rsidRPr="008C75BB">
        <w:rPr>
          <w:sz w:val="22"/>
          <w:szCs w:val="22"/>
        </w:rPr>
        <w:t>,</w:t>
      </w:r>
      <w:r w:rsidRPr="008C75BB">
        <w:rPr>
          <w:spacing w:val="11"/>
          <w:sz w:val="22"/>
          <w:szCs w:val="22"/>
        </w:rPr>
        <w:t xml:space="preserve"> </w:t>
      </w:r>
      <w:r w:rsidRPr="008C75BB">
        <w:rPr>
          <w:spacing w:val="1"/>
          <w:sz w:val="22"/>
          <w:szCs w:val="22"/>
        </w:rPr>
        <w:t>у</w:t>
      </w:r>
      <w:r w:rsidRPr="008C75BB">
        <w:rPr>
          <w:spacing w:val="10"/>
          <w:sz w:val="22"/>
          <w:szCs w:val="22"/>
        </w:rPr>
        <w:t xml:space="preserve"> </w:t>
      </w:r>
      <w:r w:rsidRPr="008C75BB">
        <w:rPr>
          <w:spacing w:val="-1"/>
          <w:sz w:val="22"/>
          <w:szCs w:val="22"/>
        </w:rPr>
        <w:t>с</w:t>
      </w:r>
      <w:r w:rsidRPr="008C75BB">
        <w:rPr>
          <w:spacing w:val="-3"/>
          <w:sz w:val="22"/>
          <w:szCs w:val="22"/>
        </w:rPr>
        <w:t>л</w:t>
      </w:r>
      <w:r w:rsidRPr="008C75BB">
        <w:rPr>
          <w:spacing w:val="-2"/>
          <w:sz w:val="22"/>
          <w:szCs w:val="22"/>
        </w:rPr>
        <w:t>а</w:t>
      </w:r>
      <w:r w:rsidRPr="008C75BB">
        <w:rPr>
          <w:spacing w:val="-1"/>
          <w:sz w:val="22"/>
          <w:szCs w:val="22"/>
        </w:rPr>
        <w:t>б</w:t>
      </w:r>
      <w:r w:rsidRPr="008C75BB">
        <w:rPr>
          <w:sz w:val="22"/>
          <w:szCs w:val="22"/>
        </w:rPr>
        <w:t xml:space="preserve">о </w:t>
      </w:r>
      <w:r w:rsidRPr="008C75BB">
        <w:rPr>
          <w:spacing w:val="-1"/>
          <w:sz w:val="22"/>
          <w:szCs w:val="22"/>
        </w:rPr>
        <w:t>п</w:t>
      </w:r>
      <w:r w:rsidRPr="008C75BB">
        <w:rPr>
          <w:sz w:val="22"/>
          <w:szCs w:val="22"/>
        </w:rPr>
        <w:t>о</w:t>
      </w:r>
      <w:r w:rsidRPr="008C75BB">
        <w:rPr>
          <w:spacing w:val="-1"/>
          <w:sz w:val="22"/>
          <w:szCs w:val="22"/>
        </w:rPr>
        <w:t>д</w:t>
      </w:r>
      <w:r w:rsidRPr="008C75BB">
        <w:rPr>
          <w:spacing w:val="-5"/>
          <w:sz w:val="22"/>
          <w:szCs w:val="22"/>
        </w:rPr>
        <w:t>г</w:t>
      </w:r>
      <w:r w:rsidRPr="008C75BB">
        <w:rPr>
          <w:sz w:val="22"/>
          <w:szCs w:val="22"/>
        </w:rPr>
        <w:t>о</w:t>
      </w:r>
      <w:r w:rsidRPr="008C75BB">
        <w:rPr>
          <w:spacing w:val="-3"/>
          <w:sz w:val="22"/>
          <w:szCs w:val="22"/>
        </w:rPr>
        <w:t>т</w:t>
      </w:r>
      <w:r w:rsidRPr="008C75BB">
        <w:rPr>
          <w:spacing w:val="-1"/>
          <w:sz w:val="22"/>
          <w:szCs w:val="22"/>
        </w:rPr>
        <w:t>о</w:t>
      </w:r>
      <w:r w:rsidRPr="008C75BB">
        <w:rPr>
          <w:spacing w:val="-2"/>
          <w:sz w:val="22"/>
          <w:szCs w:val="22"/>
        </w:rPr>
        <w:t>в</w:t>
      </w:r>
      <w:r w:rsidRPr="008C75BB">
        <w:rPr>
          <w:spacing w:val="-3"/>
          <w:sz w:val="22"/>
          <w:szCs w:val="22"/>
        </w:rPr>
        <w:t>л</w:t>
      </w:r>
      <w:r w:rsidRPr="008C75BB">
        <w:rPr>
          <w:spacing w:val="-2"/>
          <w:sz w:val="22"/>
          <w:szCs w:val="22"/>
        </w:rPr>
        <w:t>е</w:t>
      </w:r>
      <w:r w:rsidRPr="008C75BB">
        <w:rPr>
          <w:spacing w:val="-1"/>
          <w:sz w:val="22"/>
          <w:szCs w:val="22"/>
        </w:rPr>
        <w:t>н</w:t>
      </w:r>
      <w:r w:rsidRPr="008C75BB">
        <w:rPr>
          <w:spacing w:val="-3"/>
          <w:sz w:val="22"/>
          <w:szCs w:val="22"/>
        </w:rPr>
        <w:t>н</w:t>
      </w:r>
      <w:r w:rsidRPr="008C75BB">
        <w:rPr>
          <w:spacing w:val="-1"/>
          <w:sz w:val="22"/>
          <w:szCs w:val="22"/>
        </w:rPr>
        <w:t>ы</w:t>
      </w:r>
      <w:r w:rsidRPr="008C75BB">
        <w:rPr>
          <w:sz w:val="22"/>
          <w:szCs w:val="22"/>
        </w:rPr>
        <w:t>х</w:t>
      </w:r>
      <w:r w:rsidRPr="008C75BB">
        <w:rPr>
          <w:spacing w:val="2"/>
          <w:sz w:val="22"/>
          <w:szCs w:val="22"/>
        </w:rPr>
        <w:t xml:space="preserve"> </w:t>
      </w:r>
      <w:r w:rsidRPr="008C75BB">
        <w:rPr>
          <w:spacing w:val="-1"/>
          <w:sz w:val="22"/>
          <w:szCs w:val="22"/>
        </w:rPr>
        <w:t>з</w:t>
      </w:r>
      <w:r w:rsidRPr="008C75BB">
        <w:rPr>
          <w:spacing w:val="-2"/>
          <w:sz w:val="22"/>
          <w:szCs w:val="22"/>
        </w:rPr>
        <w:t>а</w:t>
      </w:r>
      <w:r w:rsidRPr="008C75BB">
        <w:rPr>
          <w:spacing w:val="-4"/>
          <w:sz w:val="22"/>
          <w:szCs w:val="22"/>
        </w:rPr>
        <w:t>н</w:t>
      </w:r>
      <w:r w:rsidRPr="008C75BB">
        <w:rPr>
          <w:spacing w:val="-1"/>
          <w:sz w:val="22"/>
          <w:szCs w:val="22"/>
        </w:rPr>
        <w:t>и</w:t>
      </w:r>
      <w:r w:rsidRPr="008C75BB">
        <w:rPr>
          <w:spacing w:val="-2"/>
          <w:sz w:val="22"/>
          <w:szCs w:val="22"/>
        </w:rPr>
        <w:t>мающ</w:t>
      </w:r>
      <w:r w:rsidRPr="008C75BB">
        <w:rPr>
          <w:spacing w:val="-1"/>
          <w:sz w:val="22"/>
          <w:szCs w:val="22"/>
        </w:rPr>
        <w:t>их</w:t>
      </w:r>
      <w:r w:rsidRPr="008C75BB">
        <w:rPr>
          <w:spacing w:val="-2"/>
          <w:sz w:val="22"/>
          <w:szCs w:val="22"/>
        </w:rPr>
        <w:t>с</w:t>
      </w:r>
      <w:r w:rsidRPr="008C75BB">
        <w:rPr>
          <w:sz w:val="22"/>
          <w:szCs w:val="22"/>
        </w:rPr>
        <w:t>я</w:t>
      </w:r>
      <w:r w:rsidRPr="008C75BB">
        <w:rPr>
          <w:spacing w:val="2"/>
          <w:sz w:val="22"/>
          <w:szCs w:val="22"/>
        </w:rPr>
        <w:t xml:space="preserve"> </w:t>
      </w:r>
      <w:r w:rsidRPr="008C75BB">
        <w:rPr>
          <w:spacing w:val="-2"/>
          <w:sz w:val="22"/>
          <w:szCs w:val="22"/>
        </w:rPr>
        <w:t>П</w:t>
      </w:r>
      <w:r w:rsidRPr="008C75BB">
        <w:rPr>
          <w:spacing w:val="-3"/>
          <w:sz w:val="22"/>
          <w:szCs w:val="22"/>
        </w:rPr>
        <w:t>АН</w:t>
      </w:r>
      <w:r w:rsidRPr="008C75BB">
        <w:rPr>
          <w:sz w:val="22"/>
          <w:szCs w:val="22"/>
        </w:rPr>
        <w:t>О</w:t>
      </w:r>
      <w:r w:rsidRPr="008C75BB">
        <w:rPr>
          <w:spacing w:val="4"/>
          <w:sz w:val="22"/>
          <w:szCs w:val="22"/>
        </w:rPr>
        <w:t xml:space="preserve"> </w:t>
      </w:r>
      <w:r w:rsidRPr="008C75BB">
        <w:rPr>
          <w:spacing w:val="-1"/>
          <w:sz w:val="22"/>
          <w:szCs w:val="22"/>
        </w:rPr>
        <w:t>м</w:t>
      </w:r>
      <w:r w:rsidRPr="008C75BB">
        <w:rPr>
          <w:sz w:val="22"/>
          <w:szCs w:val="22"/>
        </w:rPr>
        <w:t>о</w:t>
      </w:r>
      <w:r w:rsidRPr="008C75BB">
        <w:rPr>
          <w:spacing w:val="-2"/>
          <w:sz w:val="22"/>
          <w:szCs w:val="22"/>
        </w:rPr>
        <w:t>же</w:t>
      </w:r>
      <w:r w:rsidRPr="008C75BB">
        <w:rPr>
          <w:sz w:val="22"/>
          <w:szCs w:val="22"/>
        </w:rPr>
        <w:t>т</w:t>
      </w:r>
      <w:r w:rsidRPr="008C75BB">
        <w:rPr>
          <w:spacing w:val="4"/>
          <w:sz w:val="22"/>
          <w:szCs w:val="22"/>
        </w:rPr>
        <w:t xml:space="preserve"> </w:t>
      </w:r>
      <w:r w:rsidRPr="008C75BB">
        <w:rPr>
          <w:spacing w:val="-3"/>
          <w:sz w:val="22"/>
          <w:szCs w:val="22"/>
        </w:rPr>
        <w:t>н</w:t>
      </w:r>
      <w:r w:rsidRPr="008C75BB">
        <w:rPr>
          <w:spacing w:val="-2"/>
          <w:sz w:val="22"/>
          <w:szCs w:val="22"/>
        </w:rPr>
        <w:t>аст</w:t>
      </w:r>
      <w:r w:rsidRPr="008C75BB">
        <w:rPr>
          <w:spacing w:val="-6"/>
          <w:sz w:val="22"/>
          <w:szCs w:val="22"/>
        </w:rPr>
        <w:t>у</w:t>
      </w:r>
      <w:r w:rsidRPr="008C75BB">
        <w:rPr>
          <w:spacing w:val="-1"/>
          <w:sz w:val="22"/>
          <w:szCs w:val="22"/>
        </w:rPr>
        <w:t>пи</w:t>
      </w:r>
      <w:r w:rsidRPr="008C75BB">
        <w:rPr>
          <w:spacing w:val="-2"/>
          <w:sz w:val="22"/>
          <w:szCs w:val="22"/>
        </w:rPr>
        <w:t>т</w:t>
      </w:r>
      <w:r w:rsidRPr="008C75BB">
        <w:rPr>
          <w:sz w:val="22"/>
          <w:szCs w:val="22"/>
        </w:rPr>
        <w:t>ь</w:t>
      </w:r>
      <w:r w:rsidRPr="008C75BB">
        <w:rPr>
          <w:spacing w:val="3"/>
          <w:sz w:val="22"/>
          <w:szCs w:val="22"/>
        </w:rPr>
        <w:t xml:space="preserve"> </w:t>
      </w:r>
      <w:r w:rsidRPr="008C75BB">
        <w:rPr>
          <w:sz w:val="22"/>
          <w:szCs w:val="22"/>
        </w:rPr>
        <w:t>и</w:t>
      </w:r>
      <w:r w:rsidRPr="008C75BB">
        <w:rPr>
          <w:spacing w:val="3"/>
          <w:sz w:val="22"/>
          <w:szCs w:val="22"/>
        </w:rPr>
        <w:t xml:space="preserve"> </w:t>
      </w:r>
      <w:r w:rsidRPr="008C75BB">
        <w:rPr>
          <w:sz w:val="22"/>
          <w:szCs w:val="22"/>
        </w:rPr>
        <w:t>п</w:t>
      </w:r>
      <w:r w:rsidRPr="008C75BB">
        <w:rPr>
          <w:spacing w:val="-1"/>
          <w:sz w:val="22"/>
          <w:szCs w:val="22"/>
        </w:rPr>
        <w:t>р</w:t>
      </w:r>
      <w:r w:rsidRPr="008C75BB">
        <w:rPr>
          <w:sz w:val="22"/>
          <w:szCs w:val="22"/>
        </w:rPr>
        <w:t>и</w:t>
      </w:r>
      <w:r w:rsidRPr="008C75BB">
        <w:rPr>
          <w:spacing w:val="2"/>
          <w:sz w:val="22"/>
          <w:szCs w:val="22"/>
        </w:rPr>
        <w:t xml:space="preserve"> </w:t>
      </w:r>
      <w:r w:rsidRPr="008C75BB">
        <w:rPr>
          <w:sz w:val="22"/>
          <w:szCs w:val="22"/>
        </w:rPr>
        <w:t>ч</w:t>
      </w:r>
      <w:r w:rsidRPr="008C75BB">
        <w:rPr>
          <w:spacing w:val="-2"/>
          <w:sz w:val="22"/>
          <w:szCs w:val="22"/>
        </w:rPr>
        <w:t>ас</w:t>
      </w:r>
      <w:r w:rsidRPr="008C75BB">
        <w:rPr>
          <w:spacing w:val="-3"/>
          <w:sz w:val="22"/>
          <w:szCs w:val="22"/>
        </w:rPr>
        <w:t>т</w:t>
      </w:r>
      <w:r w:rsidRPr="008C75BB">
        <w:rPr>
          <w:sz w:val="22"/>
          <w:szCs w:val="22"/>
        </w:rPr>
        <w:t>о</w:t>
      </w:r>
      <w:r w:rsidRPr="008C75BB">
        <w:rPr>
          <w:spacing w:val="-3"/>
          <w:sz w:val="22"/>
          <w:szCs w:val="22"/>
        </w:rPr>
        <w:t>т</w:t>
      </w:r>
      <w:r w:rsidRPr="008C75BB">
        <w:rPr>
          <w:sz w:val="22"/>
          <w:szCs w:val="22"/>
        </w:rPr>
        <w:t>е</w:t>
      </w:r>
      <w:r w:rsidRPr="008C75BB">
        <w:rPr>
          <w:spacing w:val="1"/>
          <w:sz w:val="22"/>
          <w:szCs w:val="22"/>
        </w:rPr>
        <w:t xml:space="preserve"> </w:t>
      </w:r>
      <w:r w:rsidRPr="008C75BB">
        <w:rPr>
          <w:sz w:val="22"/>
          <w:szCs w:val="22"/>
        </w:rPr>
        <w:t>с</w:t>
      </w:r>
      <w:r w:rsidRPr="008C75BB">
        <w:rPr>
          <w:spacing w:val="-2"/>
          <w:sz w:val="22"/>
          <w:szCs w:val="22"/>
        </w:rPr>
        <w:t>е</w:t>
      </w:r>
      <w:r w:rsidRPr="008C75BB">
        <w:rPr>
          <w:spacing w:val="-3"/>
          <w:sz w:val="22"/>
          <w:szCs w:val="22"/>
        </w:rPr>
        <w:t>р</w:t>
      </w:r>
      <w:r w:rsidRPr="008C75BB">
        <w:rPr>
          <w:spacing w:val="-1"/>
          <w:sz w:val="22"/>
          <w:szCs w:val="22"/>
        </w:rPr>
        <w:t>д</w:t>
      </w:r>
      <w:r w:rsidRPr="008C75BB">
        <w:rPr>
          <w:sz w:val="22"/>
          <w:szCs w:val="22"/>
        </w:rPr>
        <w:t>е</w:t>
      </w:r>
      <w:r w:rsidRPr="008C75BB">
        <w:rPr>
          <w:spacing w:val="-1"/>
          <w:sz w:val="22"/>
          <w:szCs w:val="22"/>
        </w:rPr>
        <w:t>чн</w:t>
      </w:r>
      <w:r w:rsidRPr="008C75BB">
        <w:rPr>
          <w:sz w:val="22"/>
          <w:szCs w:val="22"/>
        </w:rPr>
        <w:t>ых</w:t>
      </w:r>
      <w:r w:rsidRPr="008C75BB">
        <w:rPr>
          <w:spacing w:val="26"/>
          <w:sz w:val="22"/>
          <w:szCs w:val="22"/>
        </w:rPr>
        <w:t xml:space="preserve"> </w:t>
      </w:r>
      <w:r w:rsidRPr="008C75BB">
        <w:rPr>
          <w:spacing w:val="-3"/>
          <w:sz w:val="22"/>
          <w:szCs w:val="22"/>
        </w:rPr>
        <w:t>с</w:t>
      </w:r>
      <w:r w:rsidRPr="008C75BB">
        <w:rPr>
          <w:spacing w:val="-1"/>
          <w:sz w:val="22"/>
          <w:szCs w:val="22"/>
        </w:rPr>
        <w:t>о</w:t>
      </w:r>
      <w:r w:rsidRPr="008C75BB">
        <w:rPr>
          <w:spacing w:val="-2"/>
          <w:sz w:val="22"/>
          <w:szCs w:val="22"/>
        </w:rPr>
        <w:t>к</w:t>
      </w:r>
      <w:r w:rsidRPr="008C75BB">
        <w:rPr>
          <w:sz w:val="22"/>
          <w:szCs w:val="22"/>
        </w:rPr>
        <w:t>р</w:t>
      </w:r>
      <w:r w:rsidRPr="008C75BB">
        <w:rPr>
          <w:spacing w:val="-2"/>
          <w:sz w:val="22"/>
          <w:szCs w:val="22"/>
        </w:rPr>
        <w:t>ащ</w:t>
      </w:r>
      <w:r w:rsidRPr="008C75BB">
        <w:rPr>
          <w:spacing w:val="-5"/>
          <w:sz w:val="22"/>
          <w:szCs w:val="22"/>
        </w:rPr>
        <w:t>е</w:t>
      </w:r>
      <w:r w:rsidRPr="008C75BB">
        <w:rPr>
          <w:spacing w:val="-1"/>
          <w:sz w:val="22"/>
          <w:szCs w:val="22"/>
        </w:rPr>
        <w:t>н</w:t>
      </w:r>
      <w:r w:rsidRPr="008C75BB">
        <w:rPr>
          <w:spacing w:val="-3"/>
          <w:sz w:val="22"/>
          <w:szCs w:val="22"/>
        </w:rPr>
        <w:t>и</w:t>
      </w:r>
      <w:r w:rsidRPr="008C75BB">
        <w:rPr>
          <w:sz w:val="22"/>
          <w:szCs w:val="22"/>
        </w:rPr>
        <w:t>й</w:t>
      </w:r>
      <w:r w:rsidRPr="008C75BB">
        <w:rPr>
          <w:spacing w:val="26"/>
          <w:sz w:val="22"/>
          <w:szCs w:val="22"/>
        </w:rPr>
        <w:t xml:space="preserve"> </w:t>
      </w:r>
      <w:r w:rsidRPr="008C75BB">
        <w:rPr>
          <w:sz w:val="22"/>
          <w:szCs w:val="22"/>
        </w:rPr>
        <w:t>1</w:t>
      </w:r>
      <w:r w:rsidRPr="008C75BB">
        <w:rPr>
          <w:spacing w:val="-3"/>
          <w:sz w:val="22"/>
          <w:szCs w:val="22"/>
        </w:rPr>
        <w:t>3</w:t>
      </w:r>
      <w:r w:rsidRPr="008C75BB">
        <w:rPr>
          <w:sz w:val="22"/>
          <w:szCs w:val="22"/>
        </w:rPr>
        <w:t>0</w:t>
      </w:r>
      <w:r w:rsidRPr="008C75BB">
        <w:rPr>
          <w:spacing w:val="-1"/>
          <w:sz w:val="22"/>
          <w:szCs w:val="22"/>
        </w:rPr>
        <w:t>–</w:t>
      </w:r>
      <w:r w:rsidRPr="008C75BB">
        <w:rPr>
          <w:spacing w:val="-3"/>
          <w:sz w:val="22"/>
          <w:szCs w:val="22"/>
        </w:rPr>
        <w:t>1</w:t>
      </w:r>
      <w:r w:rsidRPr="008C75BB">
        <w:rPr>
          <w:spacing w:val="-1"/>
          <w:sz w:val="22"/>
          <w:szCs w:val="22"/>
        </w:rPr>
        <w:t>4</w:t>
      </w:r>
      <w:r w:rsidRPr="008C75BB">
        <w:rPr>
          <w:sz w:val="22"/>
          <w:szCs w:val="22"/>
        </w:rPr>
        <w:t>0</w:t>
      </w:r>
      <w:r w:rsidRPr="008C75BB">
        <w:rPr>
          <w:spacing w:val="27"/>
          <w:sz w:val="22"/>
          <w:szCs w:val="22"/>
        </w:rPr>
        <w:t xml:space="preserve"> </w:t>
      </w:r>
      <w:r w:rsidRPr="008C75BB">
        <w:rPr>
          <w:spacing w:val="-5"/>
          <w:sz w:val="22"/>
          <w:szCs w:val="22"/>
        </w:rPr>
        <w:t>у</w:t>
      </w:r>
      <w:r w:rsidRPr="008C75BB">
        <w:rPr>
          <w:spacing w:val="-1"/>
          <w:sz w:val="22"/>
          <w:szCs w:val="22"/>
        </w:rPr>
        <w:t>д</w:t>
      </w:r>
      <w:r w:rsidRPr="008C75BB">
        <w:rPr>
          <w:spacing w:val="-2"/>
          <w:sz w:val="22"/>
          <w:szCs w:val="22"/>
        </w:rPr>
        <w:t>а</w:t>
      </w:r>
      <w:r w:rsidRPr="008C75BB">
        <w:rPr>
          <w:sz w:val="22"/>
          <w:szCs w:val="22"/>
        </w:rPr>
        <w:t>р</w:t>
      </w:r>
      <w:r w:rsidRPr="008C75BB">
        <w:rPr>
          <w:spacing w:val="-1"/>
          <w:sz w:val="22"/>
          <w:szCs w:val="22"/>
        </w:rPr>
        <w:t>о</w:t>
      </w:r>
      <w:r w:rsidRPr="008C75BB">
        <w:rPr>
          <w:sz w:val="22"/>
          <w:szCs w:val="22"/>
        </w:rPr>
        <w:t>в</w:t>
      </w:r>
      <w:r w:rsidRPr="008C75BB">
        <w:rPr>
          <w:spacing w:val="122"/>
          <w:sz w:val="22"/>
          <w:szCs w:val="22"/>
        </w:rPr>
        <w:t xml:space="preserve"> </w:t>
      </w:r>
      <w:r w:rsidRPr="008C75BB">
        <w:rPr>
          <w:spacing w:val="1"/>
          <w:sz w:val="22"/>
          <w:szCs w:val="22"/>
        </w:rPr>
        <w:t>в</w:t>
      </w:r>
      <w:r w:rsidRPr="008C75BB">
        <w:rPr>
          <w:spacing w:val="-4"/>
          <w:sz w:val="22"/>
          <w:szCs w:val="22"/>
        </w:rPr>
        <w:t xml:space="preserve"> </w:t>
      </w:r>
      <w:r w:rsidRPr="008C75BB">
        <w:rPr>
          <w:spacing w:val="-2"/>
          <w:sz w:val="22"/>
          <w:szCs w:val="22"/>
        </w:rPr>
        <w:t>м</w:t>
      </w:r>
      <w:r w:rsidRPr="008C75BB">
        <w:rPr>
          <w:spacing w:val="-1"/>
          <w:sz w:val="22"/>
          <w:szCs w:val="22"/>
        </w:rPr>
        <w:t>ин</w:t>
      </w:r>
      <w:r w:rsidRPr="008C75BB">
        <w:rPr>
          <w:spacing w:val="-6"/>
          <w:sz w:val="22"/>
          <w:szCs w:val="22"/>
        </w:rPr>
        <w:t>у</w:t>
      </w:r>
      <w:r w:rsidRPr="008C75BB">
        <w:rPr>
          <w:sz w:val="22"/>
          <w:szCs w:val="22"/>
        </w:rPr>
        <w:t>т</w:t>
      </w:r>
      <w:r w:rsidRPr="008C75BB">
        <w:rPr>
          <w:spacing w:val="-3"/>
          <w:sz w:val="22"/>
          <w:szCs w:val="22"/>
        </w:rPr>
        <w:t>у</w:t>
      </w:r>
      <w:r w:rsidRPr="008C75BB">
        <w:rPr>
          <w:sz w:val="22"/>
          <w:szCs w:val="22"/>
        </w:rPr>
        <w:t>,</w:t>
      </w:r>
      <w:r w:rsidRPr="008C75BB">
        <w:rPr>
          <w:spacing w:val="125"/>
          <w:sz w:val="22"/>
          <w:szCs w:val="22"/>
        </w:rPr>
        <w:t xml:space="preserve"> </w:t>
      </w:r>
      <w:r w:rsidRPr="008C75BB">
        <w:rPr>
          <w:spacing w:val="-2"/>
          <w:sz w:val="22"/>
          <w:szCs w:val="22"/>
        </w:rPr>
        <w:t>т</w:t>
      </w:r>
      <w:r w:rsidRPr="008C75BB">
        <w:rPr>
          <w:spacing w:val="-1"/>
          <w:sz w:val="22"/>
          <w:szCs w:val="22"/>
        </w:rPr>
        <w:t>о</w:t>
      </w:r>
      <w:r w:rsidRPr="008C75BB">
        <w:rPr>
          <w:spacing w:val="-2"/>
          <w:sz w:val="22"/>
          <w:szCs w:val="22"/>
        </w:rPr>
        <w:t>г</w:t>
      </w:r>
      <w:r w:rsidRPr="008C75BB">
        <w:rPr>
          <w:sz w:val="22"/>
          <w:szCs w:val="22"/>
        </w:rPr>
        <w:t>да</w:t>
      </w:r>
      <w:r w:rsidRPr="008C75BB">
        <w:rPr>
          <w:spacing w:val="25"/>
          <w:sz w:val="22"/>
          <w:szCs w:val="22"/>
        </w:rPr>
        <w:t xml:space="preserve"> </w:t>
      </w:r>
      <w:r w:rsidRPr="008C75BB">
        <w:rPr>
          <w:spacing w:val="-1"/>
          <w:sz w:val="22"/>
          <w:szCs w:val="22"/>
        </w:rPr>
        <w:t>к</w:t>
      </w:r>
      <w:r w:rsidRPr="008C75BB">
        <w:rPr>
          <w:spacing w:val="-2"/>
          <w:sz w:val="22"/>
          <w:szCs w:val="22"/>
        </w:rPr>
        <w:t>а</w:t>
      </w:r>
      <w:r w:rsidRPr="008C75BB">
        <w:rPr>
          <w:sz w:val="22"/>
          <w:szCs w:val="22"/>
        </w:rPr>
        <w:t>к</w:t>
      </w:r>
      <w:r w:rsidRPr="008C75BB">
        <w:rPr>
          <w:spacing w:val="28"/>
          <w:sz w:val="22"/>
          <w:szCs w:val="22"/>
        </w:rPr>
        <w:t xml:space="preserve"> </w:t>
      </w:r>
      <w:r w:rsidRPr="008C75BB">
        <w:rPr>
          <w:spacing w:val="1"/>
          <w:sz w:val="22"/>
          <w:szCs w:val="22"/>
        </w:rPr>
        <w:t>у</w:t>
      </w:r>
      <w:r w:rsidRPr="008C75BB">
        <w:rPr>
          <w:spacing w:val="22"/>
          <w:sz w:val="22"/>
          <w:szCs w:val="22"/>
        </w:rPr>
        <w:t xml:space="preserve"> </w:t>
      </w:r>
      <w:r w:rsidRPr="008C75BB">
        <w:rPr>
          <w:sz w:val="22"/>
          <w:szCs w:val="22"/>
        </w:rPr>
        <w:t>х</w:t>
      </w:r>
      <w:r w:rsidRPr="008C75BB">
        <w:rPr>
          <w:spacing w:val="-1"/>
          <w:sz w:val="22"/>
          <w:szCs w:val="22"/>
        </w:rPr>
        <w:t>о</w:t>
      </w:r>
      <w:r w:rsidRPr="008C75BB">
        <w:rPr>
          <w:sz w:val="22"/>
          <w:szCs w:val="22"/>
        </w:rPr>
        <w:t>р</w:t>
      </w:r>
      <w:r w:rsidRPr="008C75BB">
        <w:rPr>
          <w:spacing w:val="-1"/>
          <w:sz w:val="22"/>
          <w:szCs w:val="22"/>
        </w:rPr>
        <w:t>о</w:t>
      </w:r>
      <w:r w:rsidRPr="008C75BB">
        <w:rPr>
          <w:spacing w:val="-5"/>
          <w:sz w:val="22"/>
          <w:szCs w:val="22"/>
        </w:rPr>
        <w:t>ш</w:t>
      </w:r>
      <w:r w:rsidRPr="008C75BB">
        <w:rPr>
          <w:sz w:val="22"/>
          <w:szCs w:val="22"/>
        </w:rPr>
        <w:t>о</w:t>
      </w:r>
      <w:r w:rsidRPr="008C75BB">
        <w:rPr>
          <w:spacing w:val="27"/>
          <w:sz w:val="22"/>
          <w:szCs w:val="22"/>
        </w:rPr>
        <w:t xml:space="preserve"> </w:t>
      </w:r>
      <w:r w:rsidRPr="008C75BB">
        <w:rPr>
          <w:spacing w:val="-2"/>
          <w:sz w:val="22"/>
          <w:szCs w:val="22"/>
        </w:rPr>
        <w:t>т</w:t>
      </w:r>
      <w:r w:rsidRPr="008C75BB">
        <w:rPr>
          <w:sz w:val="22"/>
          <w:szCs w:val="22"/>
        </w:rPr>
        <w:t>р</w:t>
      </w:r>
      <w:r w:rsidRPr="008C75BB">
        <w:rPr>
          <w:spacing w:val="-2"/>
          <w:sz w:val="22"/>
          <w:szCs w:val="22"/>
        </w:rPr>
        <w:t>е</w:t>
      </w:r>
      <w:r w:rsidRPr="008C75BB">
        <w:rPr>
          <w:spacing w:val="-4"/>
          <w:sz w:val="22"/>
          <w:szCs w:val="22"/>
        </w:rPr>
        <w:t>н</w:t>
      </w:r>
      <w:r w:rsidRPr="008C75BB">
        <w:rPr>
          <w:spacing w:val="-1"/>
          <w:sz w:val="22"/>
          <w:szCs w:val="22"/>
        </w:rPr>
        <w:t>и</w:t>
      </w:r>
      <w:r w:rsidRPr="008C75BB">
        <w:rPr>
          <w:spacing w:val="-3"/>
          <w:sz w:val="22"/>
          <w:szCs w:val="22"/>
        </w:rPr>
        <w:t>р</w:t>
      </w:r>
      <w:r w:rsidRPr="008C75BB">
        <w:rPr>
          <w:spacing w:val="-1"/>
          <w:sz w:val="22"/>
          <w:szCs w:val="22"/>
        </w:rPr>
        <w:t>о</w:t>
      </w:r>
      <w:r w:rsidRPr="008C75BB">
        <w:rPr>
          <w:spacing w:val="-2"/>
          <w:sz w:val="22"/>
          <w:szCs w:val="22"/>
        </w:rPr>
        <w:t>в</w:t>
      </w:r>
      <w:r w:rsidRPr="008C75BB">
        <w:rPr>
          <w:sz w:val="22"/>
          <w:szCs w:val="22"/>
        </w:rPr>
        <w:t>а</w:t>
      </w:r>
      <w:r w:rsidRPr="008C75BB">
        <w:rPr>
          <w:spacing w:val="-1"/>
          <w:sz w:val="22"/>
          <w:szCs w:val="22"/>
        </w:rPr>
        <w:t>нн</w:t>
      </w:r>
      <w:r w:rsidRPr="008C75BB">
        <w:rPr>
          <w:sz w:val="22"/>
          <w:szCs w:val="22"/>
        </w:rPr>
        <w:t>ых</w:t>
      </w:r>
      <w:r w:rsidRPr="008C75BB">
        <w:rPr>
          <w:spacing w:val="31"/>
          <w:sz w:val="22"/>
          <w:szCs w:val="22"/>
        </w:rPr>
        <w:t xml:space="preserve"> </w:t>
      </w:r>
      <w:r w:rsidRPr="008C75BB">
        <w:rPr>
          <w:spacing w:val="-1"/>
          <w:sz w:val="22"/>
          <w:szCs w:val="22"/>
        </w:rPr>
        <w:t>с</w:t>
      </w:r>
      <w:r w:rsidRPr="008C75BB">
        <w:rPr>
          <w:spacing w:val="-3"/>
          <w:sz w:val="22"/>
          <w:szCs w:val="22"/>
        </w:rPr>
        <w:t>п</w:t>
      </w:r>
      <w:r w:rsidRPr="008C75BB">
        <w:rPr>
          <w:spacing w:val="-1"/>
          <w:sz w:val="22"/>
          <w:szCs w:val="22"/>
        </w:rPr>
        <w:t>ор</w:t>
      </w:r>
      <w:r w:rsidRPr="008C75BB">
        <w:rPr>
          <w:spacing w:val="-2"/>
          <w:sz w:val="22"/>
          <w:szCs w:val="22"/>
        </w:rPr>
        <w:t>тсм</w:t>
      </w:r>
      <w:r w:rsidRPr="008C75BB">
        <w:rPr>
          <w:spacing w:val="-5"/>
          <w:sz w:val="22"/>
          <w:szCs w:val="22"/>
        </w:rPr>
        <w:t>е</w:t>
      </w:r>
      <w:r w:rsidRPr="008C75BB">
        <w:rPr>
          <w:spacing w:val="-1"/>
          <w:sz w:val="22"/>
          <w:szCs w:val="22"/>
        </w:rPr>
        <w:t>н</w:t>
      </w:r>
      <w:r w:rsidRPr="008C75BB">
        <w:rPr>
          <w:sz w:val="22"/>
          <w:szCs w:val="22"/>
        </w:rPr>
        <w:t>ов</w:t>
      </w:r>
      <w:r w:rsidRPr="008C75BB">
        <w:rPr>
          <w:spacing w:val="29"/>
          <w:sz w:val="22"/>
          <w:szCs w:val="22"/>
        </w:rPr>
        <w:t xml:space="preserve"> </w:t>
      </w:r>
      <w:r w:rsidRPr="008C75BB">
        <w:rPr>
          <w:spacing w:val="-2"/>
          <w:sz w:val="22"/>
          <w:szCs w:val="22"/>
        </w:rPr>
        <w:t>П</w:t>
      </w:r>
      <w:r w:rsidRPr="008C75BB">
        <w:rPr>
          <w:spacing w:val="-3"/>
          <w:sz w:val="22"/>
          <w:szCs w:val="22"/>
        </w:rPr>
        <w:t>АН</w:t>
      </w:r>
      <w:r w:rsidRPr="008C75BB">
        <w:rPr>
          <w:sz w:val="22"/>
          <w:szCs w:val="22"/>
        </w:rPr>
        <w:t>О</w:t>
      </w:r>
      <w:r w:rsidRPr="008C75BB">
        <w:rPr>
          <w:spacing w:val="31"/>
          <w:sz w:val="22"/>
          <w:szCs w:val="22"/>
        </w:rPr>
        <w:t xml:space="preserve"> </w:t>
      </w:r>
      <w:r w:rsidRPr="008C75BB">
        <w:rPr>
          <w:spacing w:val="-1"/>
          <w:sz w:val="22"/>
          <w:szCs w:val="22"/>
        </w:rPr>
        <w:t>м</w:t>
      </w:r>
      <w:r w:rsidRPr="008C75BB">
        <w:rPr>
          <w:sz w:val="22"/>
          <w:szCs w:val="22"/>
        </w:rPr>
        <w:t>о</w:t>
      </w:r>
      <w:r w:rsidRPr="008C75BB">
        <w:rPr>
          <w:spacing w:val="-2"/>
          <w:sz w:val="22"/>
          <w:szCs w:val="22"/>
        </w:rPr>
        <w:t>же</w:t>
      </w:r>
      <w:r w:rsidRPr="008C75BB">
        <w:rPr>
          <w:sz w:val="22"/>
          <w:szCs w:val="22"/>
        </w:rPr>
        <w:t>т</w:t>
      </w:r>
      <w:r w:rsidRPr="008C75BB">
        <w:rPr>
          <w:spacing w:val="31"/>
          <w:sz w:val="22"/>
          <w:szCs w:val="22"/>
        </w:rPr>
        <w:t xml:space="preserve"> </w:t>
      </w:r>
      <w:r w:rsidRPr="008C75BB">
        <w:rPr>
          <w:spacing w:val="-2"/>
          <w:sz w:val="22"/>
          <w:szCs w:val="22"/>
        </w:rPr>
        <w:t>«</w:t>
      </w:r>
      <w:r w:rsidRPr="008C75BB">
        <w:rPr>
          <w:spacing w:val="-1"/>
          <w:sz w:val="22"/>
          <w:szCs w:val="22"/>
        </w:rPr>
        <w:t>о</w:t>
      </w:r>
      <w:r w:rsidRPr="008C75BB">
        <w:rPr>
          <w:spacing w:val="-2"/>
          <w:sz w:val="22"/>
          <w:szCs w:val="22"/>
        </w:rPr>
        <w:t>т</w:t>
      </w:r>
      <w:r w:rsidRPr="008C75BB">
        <w:rPr>
          <w:spacing w:val="-1"/>
          <w:sz w:val="22"/>
          <w:szCs w:val="22"/>
        </w:rPr>
        <w:t>од</w:t>
      </w:r>
      <w:r w:rsidRPr="008C75BB">
        <w:rPr>
          <w:spacing w:val="-3"/>
          <w:sz w:val="22"/>
          <w:szCs w:val="22"/>
        </w:rPr>
        <w:t>в</w:t>
      </w:r>
      <w:r w:rsidRPr="008C75BB">
        <w:rPr>
          <w:spacing w:val="-1"/>
          <w:sz w:val="22"/>
          <w:szCs w:val="22"/>
        </w:rPr>
        <w:t>ин</w:t>
      </w:r>
      <w:r w:rsidRPr="008C75BB">
        <w:rPr>
          <w:spacing w:val="-5"/>
          <w:sz w:val="22"/>
          <w:szCs w:val="22"/>
        </w:rPr>
        <w:t>у</w:t>
      </w:r>
      <w:r w:rsidRPr="008C75BB">
        <w:rPr>
          <w:spacing w:val="-2"/>
          <w:sz w:val="22"/>
          <w:szCs w:val="22"/>
        </w:rPr>
        <w:t>т</w:t>
      </w:r>
      <w:r w:rsidRPr="008C75BB">
        <w:rPr>
          <w:spacing w:val="-3"/>
          <w:sz w:val="22"/>
          <w:szCs w:val="22"/>
        </w:rPr>
        <w:t>ь</w:t>
      </w:r>
      <w:r w:rsidRPr="008C75BB">
        <w:rPr>
          <w:spacing w:val="-2"/>
          <w:sz w:val="22"/>
          <w:szCs w:val="22"/>
        </w:rPr>
        <w:t>с</w:t>
      </w:r>
      <w:r w:rsidRPr="008C75BB">
        <w:rPr>
          <w:sz w:val="22"/>
          <w:szCs w:val="22"/>
        </w:rPr>
        <w:t>я»</w:t>
      </w:r>
      <w:r w:rsidRPr="008C75BB">
        <w:rPr>
          <w:spacing w:val="30"/>
          <w:sz w:val="22"/>
          <w:szCs w:val="22"/>
        </w:rPr>
        <w:t xml:space="preserve"> </w:t>
      </w:r>
      <w:r w:rsidRPr="008C75BB">
        <w:rPr>
          <w:sz w:val="22"/>
          <w:szCs w:val="22"/>
        </w:rPr>
        <w:t>к</w:t>
      </w:r>
      <w:r w:rsidRPr="008C75BB">
        <w:rPr>
          <w:spacing w:val="31"/>
          <w:sz w:val="22"/>
          <w:szCs w:val="22"/>
        </w:rPr>
        <w:t xml:space="preserve"> </w:t>
      </w:r>
      <w:r w:rsidRPr="008C75BB">
        <w:rPr>
          <w:spacing w:val="-1"/>
          <w:sz w:val="22"/>
          <w:szCs w:val="22"/>
        </w:rPr>
        <w:t>г</w:t>
      </w:r>
      <w:r w:rsidRPr="008C75BB">
        <w:rPr>
          <w:sz w:val="22"/>
          <w:szCs w:val="22"/>
        </w:rPr>
        <w:t>р</w:t>
      </w:r>
      <w:r w:rsidRPr="008C75BB">
        <w:rPr>
          <w:spacing w:val="-2"/>
          <w:sz w:val="22"/>
          <w:szCs w:val="22"/>
        </w:rPr>
        <w:t>а</w:t>
      </w:r>
      <w:r w:rsidRPr="008C75BB">
        <w:rPr>
          <w:spacing w:val="-1"/>
          <w:sz w:val="22"/>
          <w:szCs w:val="22"/>
        </w:rPr>
        <w:t>ниц</w:t>
      </w:r>
      <w:r w:rsidRPr="008C75BB">
        <w:rPr>
          <w:sz w:val="22"/>
          <w:szCs w:val="22"/>
        </w:rPr>
        <w:t>е</w:t>
      </w:r>
      <w:r w:rsidRPr="008C75BB">
        <w:rPr>
          <w:spacing w:val="30"/>
          <w:sz w:val="22"/>
          <w:szCs w:val="22"/>
        </w:rPr>
        <w:t xml:space="preserve"> </w:t>
      </w:r>
      <w:r w:rsidRPr="008C75BB">
        <w:rPr>
          <w:sz w:val="22"/>
          <w:szCs w:val="22"/>
        </w:rPr>
        <w:t>1</w:t>
      </w:r>
      <w:r w:rsidRPr="008C75BB">
        <w:rPr>
          <w:spacing w:val="-1"/>
          <w:sz w:val="22"/>
          <w:szCs w:val="22"/>
        </w:rPr>
        <w:t>6</w:t>
      </w:r>
      <w:r w:rsidRPr="008C75BB">
        <w:rPr>
          <w:spacing w:val="-2"/>
          <w:sz w:val="22"/>
          <w:szCs w:val="22"/>
        </w:rPr>
        <w:t>0</w:t>
      </w:r>
      <w:r w:rsidRPr="008C75BB">
        <w:rPr>
          <w:spacing w:val="-1"/>
          <w:sz w:val="22"/>
          <w:szCs w:val="22"/>
        </w:rPr>
        <w:t>–</w:t>
      </w:r>
      <w:r w:rsidRPr="008C75BB">
        <w:rPr>
          <w:spacing w:val="-3"/>
          <w:sz w:val="22"/>
          <w:szCs w:val="22"/>
        </w:rPr>
        <w:t>1</w:t>
      </w:r>
      <w:r w:rsidRPr="008C75BB">
        <w:rPr>
          <w:spacing w:val="-1"/>
          <w:sz w:val="22"/>
          <w:szCs w:val="22"/>
        </w:rPr>
        <w:t>7</w:t>
      </w:r>
      <w:r w:rsidRPr="008C75BB">
        <w:rPr>
          <w:sz w:val="22"/>
          <w:szCs w:val="22"/>
        </w:rPr>
        <w:t>0</w:t>
      </w:r>
      <w:r w:rsidRPr="008C75BB">
        <w:rPr>
          <w:spacing w:val="31"/>
          <w:sz w:val="22"/>
          <w:szCs w:val="22"/>
        </w:rPr>
        <w:t xml:space="preserve"> </w:t>
      </w:r>
      <w:r w:rsidRPr="008C75BB">
        <w:rPr>
          <w:spacing w:val="-4"/>
          <w:sz w:val="22"/>
          <w:szCs w:val="22"/>
        </w:rPr>
        <w:t>у</w:t>
      </w:r>
      <w:r w:rsidRPr="008C75BB">
        <w:rPr>
          <w:spacing w:val="-1"/>
          <w:sz w:val="22"/>
          <w:szCs w:val="22"/>
        </w:rPr>
        <w:t>д</w:t>
      </w:r>
      <w:r w:rsidRPr="008C75BB">
        <w:rPr>
          <w:spacing w:val="-2"/>
          <w:sz w:val="22"/>
          <w:szCs w:val="22"/>
        </w:rPr>
        <w:t>а</w:t>
      </w:r>
      <w:r w:rsidRPr="008C75BB">
        <w:rPr>
          <w:spacing w:val="-1"/>
          <w:sz w:val="22"/>
          <w:szCs w:val="22"/>
        </w:rPr>
        <w:t>р</w:t>
      </w:r>
      <w:r w:rsidRPr="008C75BB">
        <w:rPr>
          <w:sz w:val="22"/>
          <w:szCs w:val="22"/>
        </w:rPr>
        <w:t>ов</w:t>
      </w:r>
      <w:r w:rsidRPr="008C75BB">
        <w:rPr>
          <w:spacing w:val="132"/>
          <w:sz w:val="22"/>
          <w:szCs w:val="22"/>
        </w:rPr>
        <w:t xml:space="preserve"> </w:t>
      </w:r>
      <w:r w:rsidRPr="008C75BB">
        <w:rPr>
          <w:sz w:val="22"/>
          <w:szCs w:val="22"/>
        </w:rPr>
        <w:t xml:space="preserve">в </w:t>
      </w:r>
      <w:r w:rsidRPr="008C75BB">
        <w:rPr>
          <w:spacing w:val="-1"/>
          <w:sz w:val="22"/>
          <w:szCs w:val="22"/>
        </w:rPr>
        <w:t>ми</w:t>
      </w:r>
      <w:r w:rsidRPr="008C75BB">
        <w:rPr>
          <w:spacing w:val="-2"/>
          <w:sz w:val="22"/>
          <w:szCs w:val="22"/>
        </w:rPr>
        <w:t>н</w:t>
      </w:r>
      <w:r w:rsidRPr="008C75BB">
        <w:rPr>
          <w:spacing w:val="-5"/>
          <w:sz w:val="22"/>
          <w:szCs w:val="22"/>
        </w:rPr>
        <w:t>у</w:t>
      </w:r>
      <w:r w:rsidRPr="008C75BB">
        <w:rPr>
          <w:sz w:val="22"/>
          <w:szCs w:val="22"/>
        </w:rPr>
        <w:t>т</w:t>
      </w:r>
      <w:r w:rsidRPr="008C75BB">
        <w:rPr>
          <w:spacing w:val="-3"/>
          <w:sz w:val="22"/>
          <w:szCs w:val="22"/>
        </w:rPr>
        <w:t>у</w:t>
      </w:r>
      <w:r w:rsidRPr="008C75BB">
        <w:rPr>
          <w:sz w:val="22"/>
          <w:szCs w:val="22"/>
        </w:rPr>
        <w:t>.</w:t>
      </w:r>
      <w:r w:rsidRPr="008C75BB">
        <w:rPr>
          <w:spacing w:val="12"/>
          <w:sz w:val="22"/>
          <w:szCs w:val="22"/>
        </w:rPr>
        <w:t xml:space="preserve"> </w:t>
      </w:r>
      <w:r w:rsidRPr="008C75BB">
        <w:rPr>
          <w:spacing w:val="-2"/>
          <w:sz w:val="22"/>
          <w:szCs w:val="22"/>
        </w:rPr>
        <w:t>Т</w:t>
      </w:r>
      <w:r w:rsidRPr="008C75BB">
        <w:rPr>
          <w:spacing w:val="-1"/>
          <w:sz w:val="22"/>
          <w:szCs w:val="22"/>
        </w:rPr>
        <w:t>р</w:t>
      </w:r>
      <w:r w:rsidRPr="008C75BB">
        <w:rPr>
          <w:spacing w:val="-2"/>
          <w:sz w:val="22"/>
          <w:szCs w:val="22"/>
        </w:rPr>
        <w:t>е</w:t>
      </w:r>
      <w:r w:rsidRPr="008C75BB">
        <w:rPr>
          <w:spacing w:val="-1"/>
          <w:sz w:val="22"/>
          <w:szCs w:val="22"/>
        </w:rPr>
        <w:t>ни</w:t>
      </w:r>
      <w:r w:rsidRPr="008C75BB">
        <w:rPr>
          <w:sz w:val="22"/>
          <w:szCs w:val="22"/>
        </w:rPr>
        <w:t>р</w:t>
      </w:r>
      <w:r w:rsidRPr="008C75BB">
        <w:rPr>
          <w:spacing w:val="-1"/>
          <w:sz w:val="22"/>
          <w:szCs w:val="22"/>
        </w:rPr>
        <w:t>о</w:t>
      </w:r>
      <w:r w:rsidRPr="008C75BB">
        <w:rPr>
          <w:spacing w:val="-2"/>
          <w:sz w:val="22"/>
          <w:szCs w:val="22"/>
        </w:rPr>
        <w:t>в</w:t>
      </w:r>
      <w:r w:rsidRPr="008C75BB">
        <w:rPr>
          <w:spacing w:val="-1"/>
          <w:sz w:val="22"/>
          <w:szCs w:val="22"/>
        </w:rPr>
        <w:t>о</w:t>
      </w:r>
      <w:r w:rsidRPr="008C75BB">
        <w:rPr>
          <w:spacing w:val="-4"/>
          <w:sz w:val="22"/>
          <w:szCs w:val="22"/>
        </w:rPr>
        <w:t>ч</w:t>
      </w:r>
      <w:r w:rsidRPr="008C75BB">
        <w:rPr>
          <w:spacing w:val="-1"/>
          <w:sz w:val="22"/>
          <w:szCs w:val="22"/>
        </w:rPr>
        <w:t>н</w:t>
      </w:r>
      <w:r w:rsidRPr="008C75BB">
        <w:rPr>
          <w:spacing w:val="-2"/>
          <w:sz w:val="22"/>
          <w:szCs w:val="22"/>
        </w:rPr>
        <w:t>а</w:t>
      </w:r>
      <w:r w:rsidRPr="008C75BB">
        <w:rPr>
          <w:sz w:val="22"/>
          <w:szCs w:val="22"/>
        </w:rPr>
        <w:t>я</w:t>
      </w:r>
      <w:r w:rsidRPr="008C75BB">
        <w:rPr>
          <w:spacing w:val="14"/>
          <w:sz w:val="22"/>
          <w:szCs w:val="22"/>
        </w:rPr>
        <w:t xml:space="preserve"> </w:t>
      </w:r>
      <w:r w:rsidRPr="008C75BB">
        <w:rPr>
          <w:sz w:val="22"/>
          <w:szCs w:val="22"/>
        </w:rPr>
        <w:t>р</w:t>
      </w:r>
      <w:r w:rsidRPr="008C75BB">
        <w:rPr>
          <w:spacing w:val="-4"/>
          <w:sz w:val="22"/>
          <w:szCs w:val="22"/>
        </w:rPr>
        <w:t>а</w:t>
      </w:r>
      <w:r w:rsidRPr="008C75BB">
        <w:rPr>
          <w:spacing w:val="-1"/>
          <w:sz w:val="22"/>
          <w:szCs w:val="22"/>
        </w:rPr>
        <w:t>бо</w:t>
      </w:r>
      <w:r w:rsidRPr="008C75BB">
        <w:rPr>
          <w:spacing w:val="-2"/>
          <w:sz w:val="22"/>
          <w:szCs w:val="22"/>
        </w:rPr>
        <w:t>т</w:t>
      </w:r>
      <w:r w:rsidRPr="008C75BB">
        <w:rPr>
          <w:sz w:val="22"/>
          <w:szCs w:val="22"/>
        </w:rPr>
        <w:t>а</w:t>
      </w:r>
      <w:r w:rsidRPr="008C75BB">
        <w:rPr>
          <w:spacing w:val="13"/>
          <w:sz w:val="22"/>
          <w:szCs w:val="22"/>
        </w:rPr>
        <w:t xml:space="preserve"> </w:t>
      </w:r>
      <w:r w:rsidRPr="008C75BB">
        <w:rPr>
          <w:spacing w:val="1"/>
          <w:sz w:val="22"/>
          <w:szCs w:val="22"/>
        </w:rPr>
        <w:t>в</w:t>
      </w:r>
      <w:r w:rsidRPr="008C75BB">
        <w:rPr>
          <w:spacing w:val="13"/>
          <w:sz w:val="22"/>
          <w:szCs w:val="22"/>
        </w:rPr>
        <w:t xml:space="preserve"> </w:t>
      </w:r>
      <w:r w:rsidRPr="008C75BB">
        <w:rPr>
          <w:spacing w:val="-2"/>
          <w:sz w:val="22"/>
          <w:szCs w:val="22"/>
        </w:rPr>
        <w:t>эт</w:t>
      </w:r>
      <w:r w:rsidRPr="008C75BB">
        <w:rPr>
          <w:spacing w:val="-1"/>
          <w:sz w:val="22"/>
          <w:szCs w:val="22"/>
        </w:rPr>
        <w:t>о</w:t>
      </w:r>
      <w:r w:rsidRPr="008C75BB">
        <w:rPr>
          <w:sz w:val="22"/>
          <w:szCs w:val="22"/>
        </w:rPr>
        <w:t>й</w:t>
      </w:r>
      <w:r w:rsidRPr="008C75BB">
        <w:rPr>
          <w:spacing w:val="14"/>
          <w:sz w:val="22"/>
          <w:szCs w:val="22"/>
        </w:rPr>
        <w:t xml:space="preserve"> </w:t>
      </w:r>
      <w:r w:rsidRPr="008C75BB">
        <w:rPr>
          <w:spacing w:val="-1"/>
          <w:sz w:val="22"/>
          <w:szCs w:val="22"/>
        </w:rPr>
        <w:t>з</w:t>
      </w:r>
      <w:r w:rsidRPr="008C75BB">
        <w:rPr>
          <w:spacing w:val="-3"/>
          <w:sz w:val="22"/>
          <w:szCs w:val="22"/>
        </w:rPr>
        <w:t>о</w:t>
      </w:r>
      <w:r w:rsidRPr="008C75BB">
        <w:rPr>
          <w:spacing w:val="-1"/>
          <w:sz w:val="22"/>
          <w:szCs w:val="22"/>
        </w:rPr>
        <w:t>н</w:t>
      </w:r>
      <w:r w:rsidRPr="008C75BB">
        <w:rPr>
          <w:sz w:val="22"/>
          <w:szCs w:val="22"/>
        </w:rPr>
        <w:t>е</w:t>
      </w:r>
      <w:r w:rsidRPr="008C75BB">
        <w:rPr>
          <w:spacing w:val="13"/>
          <w:sz w:val="22"/>
          <w:szCs w:val="22"/>
        </w:rPr>
        <w:t xml:space="preserve"> </w:t>
      </w:r>
      <w:r w:rsidRPr="008C75BB">
        <w:rPr>
          <w:spacing w:val="-1"/>
          <w:sz w:val="22"/>
          <w:szCs w:val="22"/>
        </w:rPr>
        <w:t>мож</w:t>
      </w:r>
      <w:r w:rsidRPr="008C75BB">
        <w:rPr>
          <w:spacing w:val="-2"/>
          <w:sz w:val="22"/>
          <w:szCs w:val="22"/>
        </w:rPr>
        <w:t>е</w:t>
      </w:r>
      <w:r w:rsidRPr="008C75BB">
        <w:rPr>
          <w:sz w:val="22"/>
          <w:szCs w:val="22"/>
        </w:rPr>
        <w:t>т</w:t>
      </w:r>
      <w:r w:rsidRPr="008C75BB">
        <w:rPr>
          <w:spacing w:val="13"/>
          <w:sz w:val="22"/>
          <w:szCs w:val="22"/>
        </w:rPr>
        <w:t xml:space="preserve"> </w:t>
      </w:r>
      <w:r w:rsidRPr="008C75BB">
        <w:rPr>
          <w:spacing w:val="-3"/>
          <w:sz w:val="22"/>
          <w:szCs w:val="22"/>
        </w:rPr>
        <w:t>п</w:t>
      </w:r>
      <w:r w:rsidRPr="008C75BB">
        <w:rPr>
          <w:sz w:val="22"/>
          <w:szCs w:val="22"/>
        </w:rPr>
        <w:t>р</w:t>
      </w:r>
      <w:r w:rsidRPr="008C75BB">
        <w:rPr>
          <w:spacing w:val="-4"/>
          <w:sz w:val="22"/>
          <w:szCs w:val="22"/>
        </w:rPr>
        <w:t>о</w:t>
      </w:r>
      <w:r w:rsidRPr="008C75BB">
        <w:rPr>
          <w:sz w:val="22"/>
          <w:szCs w:val="22"/>
        </w:rPr>
        <w:t>х</w:t>
      </w:r>
      <w:r w:rsidRPr="008C75BB">
        <w:rPr>
          <w:spacing w:val="-4"/>
          <w:sz w:val="22"/>
          <w:szCs w:val="22"/>
        </w:rPr>
        <w:t>о</w:t>
      </w:r>
      <w:r w:rsidRPr="008C75BB">
        <w:rPr>
          <w:spacing w:val="-1"/>
          <w:sz w:val="22"/>
          <w:szCs w:val="22"/>
        </w:rPr>
        <w:t>ди</w:t>
      </w:r>
      <w:r w:rsidRPr="008C75BB">
        <w:rPr>
          <w:spacing w:val="-2"/>
          <w:sz w:val="22"/>
          <w:szCs w:val="22"/>
        </w:rPr>
        <w:t>т</w:t>
      </w:r>
      <w:r w:rsidRPr="008C75BB">
        <w:rPr>
          <w:sz w:val="22"/>
          <w:szCs w:val="22"/>
        </w:rPr>
        <w:t>ь</w:t>
      </w:r>
      <w:r w:rsidRPr="008C75BB">
        <w:rPr>
          <w:spacing w:val="10"/>
          <w:sz w:val="22"/>
          <w:szCs w:val="22"/>
        </w:rPr>
        <w:t xml:space="preserve"> </w:t>
      </w:r>
      <w:r w:rsidRPr="008C75BB">
        <w:rPr>
          <w:sz w:val="22"/>
          <w:szCs w:val="22"/>
        </w:rPr>
        <w:t>в</w:t>
      </w:r>
      <w:r w:rsidRPr="008C75BB">
        <w:rPr>
          <w:spacing w:val="15"/>
          <w:sz w:val="22"/>
          <w:szCs w:val="22"/>
        </w:rPr>
        <w:t xml:space="preserve"> </w:t>
      </w:r>
      <w:r w:rsidRPr="008C75BB">
        <w:rPr>
          <w:spacing w:val="-1"/>
          <w:sz w:val="22"/>
          <w:szCs w:val="22"/>
        </w:rPr>
        <w:t>з</w:t>
      </w:r>
      <w:r w:rsidRPr="008C75BB">
        <w:rPr>
          <w:spacing w:val="-2"/>
          <w:sz w:val="22"/>
          <w:szCs w:val="22"/>
        </w:rPr>
        <w:t>а</w:t>
      </w:r>
      <w:r w:rsidRPr="008C75BB">
        <w:rPr>
          <w:spacing w:val="-3"/>
          <w:sz w:val="22"/>
          <w:szCs w:val="22"/>
        </w:rPr>
        <w:t>в</w:t>
      </w:r>
      <w:r w:rsidRPr="008C75BB">
        <w:rPr>
          <w:spacing w:val="-1"/>
          <w:sz w:val="22"/>
          <w:szCs w:val="22"/>
        </w:rPr>
        <w:t>и</w:t>
      </w:r>
      <w:r w:rsidRPr="008C75BB">
        <w:rPr>
          <w:spacing w:val="-2"/>
          <w:sz w:val="22"/>
          <w:szCs w:val="22"/>
        </w:rPr>
        <w:t>с</w:t>
      </w:r>
      <w:r w:rsidRPr="008C75BB">
        <w:rPr>
          <w:spacing w:val="-1"/>
          <w:sz w:val="22"/>
          <w:szCs w:val="22"/>
        </w:rPr>
        <w:t>и</w:t>
      </w:r>
      <w:r w:rsidRPr="008C75BB">
        <w:rPr>
          <w:spacing w:val="-2"/>
          <w:sz w:val="22"/>
          <w:szCs w:val="22"/>
        </w:rPr>
        <w:t>м</w:t>
      </w:r>
      <w:r w:rsidRPr="008C75BB">
        <w:rPr>
          <w:sz w:val="22"/>
          <w:szCs w:val="22"/>
        </w:rPr>
        <w:t>о</w:t>
      </w:r>
      <w:r w:rsidRPr="008C75BB">
        <w:rPr>
          <w:spacing w:val="-2"/>
          <w:sz w:val="22"/>
          <w:szCs w:val="22"/>
        </w:rPr>
        <w:t>с</w:t>
      </w:r>
      <w:r w:rsidRPr="008C75BB">
        <w:rPr>
          <w:spacing w:val="-3"/>
          <w:sz w:val="22"/>
          <w:szCs w:val="22"/>
        </w:rPr>
        <w:t>т</w:t>
      </w:r>
      <w:r w:rsidRPr="008C75BB">
        <w:rPr>
          <w:sz w:val="22"/>
          <w:szCs w:val="22"/>
        </w:rPr>
        <w:t>и</w:t>
      </w:r>
      <w:r w:rsidRPr="008C75BB">
        <w:rPr>
          <w:spacing w:val="15"/>
          <w:sz w:val="22"/>
          <w:szCs w:val="22"/>
        </w:rPr>
        <w:t xml:space="preserve"> </w:t>
      </w:r>
      <w:r w:rsidRPr="008C75BB">
        <w:rPr>
          <w:sz w:val="22"/>
          <w:szCs w:val="22"/>
        </w:rPr>
        <w:t xml:space="preserve">от </w:t>
      </w:r>
      <w:r w:rsidRPr="008C75BB">
        <w:rPr>
          <w:spacing w:val="-1"/>
          <w:sz w:val="22"/>
          <w:szCs w:val="22"/>
        </w:rPr>
        <w:t>п</w:t>
      </w:r>
      <w:r w:rsidRPr="008C75BB">
        <w:rPr>
          <w:sz w:val="22"/>
          <w:szCs w:val="22"/>
        </w:rPr>
        <w:t>о</w:t>
      </w:r>
      <w:r w:rsidRPr="008C75BB">
        <w:rPr>
          <w:spacing w:val="-1"/>
          <w:sz w:val="22"/>
          <w:szCs w:val="22"/>
        </w:rPr>
        <w:t>д</w:t>
      </w:r>
      <w:r w:rsidRPr="008C75BB">
        <w:rPr>
          <w:spacing w:val="-5"/>
          <w:sz w:val="22"/>
          <w:szCs w:val="22"/>
        </w:rPr>
        <w:t>г</w:t>
      </w:r>
      <w:r w:rsidRPr="008C75BB">
        <w:rPr>
          <w:sz w:val="22"/>
          <w:szCs w:val="22"/>
        </w:rPr>
        <w:t>о</w:t>
      </w:r>
      <w:r w:rsidRPr="008C75BB">
        <w:rPr>
          <w:spacing w:val="-3"/>
          <w:sz w:val="22"/>
          <w:szCs w:val="22"/>
        </w:rPr>
        <w:t>т</w:t>
      </w:r>
      <w:r w:rsidRPr="008C75BB">
        <w:rPr>
          <w:spacing w:val="-1"/>
          <w:sz w:val="22"/>
          <w:szCs w:val="22"/>
        </w:rPr>
        <w:t>о</w:t>
      </w:r>
      <w:r w:rsidRPr="008C75BB">
        <w:rPr>
          <w:spacing w:val="-2"/>
          <w:sz w:val="22"/>
          <w:szCs w:val="22"/>
        </w:rPr>
        <w:t>в</w:t>
      </w:r>
      <w:r w:rsidRPr="008C75BB">
        <w:rPr>
          <w:spacing w:val="-3"/>
          <w:sz w:val="22"/>
          <w:szCs w:val="22"/>
        </w:rPr>
        <w:t>л</w:t>
      </w:r>
      <w:r w:rsidRPr="008C75BB">
        <w:rPr>
          <w:spacing w:val="-2"/>
          <w:sz w:val="22"/>
          <w:szCs w:val="22"/>
        </w:rPr>
        <w:t>е</w:t>
      </w:r>
      <w:r w:rsidRPr="008C75BB">
        <w:rPr>
          <w:spacing w:val="-1"/>
          <w:sz w:val="22"/>
          <w:szCs w:val="22"/>
        </w:rPr>
        <w:t>н</w:t>
      </w:r>
      <w:r w:rsidRPr="008C75BB">
        <w:rPr>
          <w:spacing w:val="-3"/>
          <w:sz w:val="22"/>
          <w:szCs w:val="22"/>
        </w:rPr>
        <w:t>н</w:t>
      </w:r>
      <w:r w:rsidRPr="008C75BB">
        <w:rPr>
          <w:spacing w:val="-1"/>
          <w:sz w:val="22"/>
          <w:szCs w:val="22"/>
        </w:rPr>
        <w:t>о</w:t>
      </w:r>
      <w:r w:rsidRPr="008C75BB">
        <w:rPr>
          <w:spacing w:val="-2"/>
          <w:sz w:val="22"/>
          <w:szCs w:val="22"/>
        </w:rPr>
        <w:t>ст</w:t>
      </w:r>
      <w:r w:rsidRPr="008C75BB">
        <w:rPr>
          <w:sz w:val="22"/>
          <w:szCs w:val="22"/>
        </w:rPr>
        <w:t>и</w:t>
      </w:r>
      <w:r w:rsidRPr="008C75BB">
        <w:rPr>
          <w:spacing w:val="14"/>
          <w:sz w:val="22"/>
          <w:szCs w:val="22"/>
        </w:rPr>
        <w:t xml:space="preserve"> </w:t>
      </w:r>
      <w:r w:rsidRPr="008C75BB">
        <w:rPr>
          <w:spacing w:val="-3"/>
          <w:sz w:val="22"/>
          <w:szCs w:val="22"/>
        </w:rPr>
        <w:t>о</w:t>
      </w:r>
      <w:r w:rsidRPr="008C75BB">
        <w:rPr>
          <w:sz w:val="22"/>
          <w:szCs w:val="22"/>
        </w:rPr>
        <w:t>т</w:t>
      </w:r>
      <w:r w:rsidRPr="008C75BB">
        <w:rPr>
          <w:spacing w:val="15"/>
          <w:sz w:val="22"/>
          <w:szCs w:val="22"/>
        </w:rPr>
        <w:t xml:space="preserve"> </w:t>
      </w:r>
      <w:r w:rsidRPr="008C75BB">
        <w:rPr>
          <w:spacing w:val="1"/>
          <w:sz w:val="22"/>
          <w:szCs w:val="22"/>
        </w:rPr>
        <w:t>1</w:t>
      </w:r>
      <w:r w:rsidRPr="008C75BB">
        <w:rPr>
          <w:sz w:val="22"/>
          <w:szCs w:val="22"/>
        </w:rPr>
        <w:t>0</w:t>
      </w:r>
      <w:r w:rsidRPr="008C75BB">
        <w:rPr>
          <w:spacing w:val="-3"/>
          <w:sz w:val="22"/>
          <w:szCs w:val="22"/>
        </w:rPr>
        <w:t>–</w:t>
      </w:r>
      <w:r w:rsidRPr="008C75BB">
        <w:rPr>
          <w:spacing w:val="-1"/>
          <w:sz w:val="22"/>
          <w:szCs w:val="22"/>
        </w:rPr>
        <w:t>1</w:t>
      </w:r>
      <w:r w:rsidRPr="008C75BB">
        <w:rPr>
          <w:sz w:val="22"/>
          <w:szCs w:val="22"/>
        </w:rPr>
        <w:t>5</w:t>
      </w:r>
      <w:r w:rsidRPr="008C75BB">
        <w:rPr>
          <w:spacing w:val="17"/>
          <w:sz w:val="22"/>
          <w:szCs w:val="22"/>
        </w:rPr>
        <w:t xml:space="preserve"> </w:t>
      </w:r>
      <w:r w:rsidRPr="008C75BB">
        <w:rPr>
          <w:spacing w:val="-4"/>
          <w:sz w:val="22"/>
          <w:szCs w:val="22"/>
        </w:rPr>
        <w:t>м</w:t>
      </w:r>
      <w:r w:rsidRPr="008C75BB">
        <w:rPr>
          <w:spacing w:val="-1"/>
          <w:sz w:val="22"/>
          <w:szCs w:val="22"/>
        </w:rPr>
        <w:t>ин</w:t>
      </w:r>
      <w:r w:rsidRPr="008C75BB">
        <w:rPr>
          <w:spacing w:val="-5"/>
          <w:sz w:val="22"/>
          <w:szCs w:val="22"/>
        </w:rPr>
        <w:t>у</w:t>
      </w:r>
      <w:r w:rsidRPr="008C75BB">
        <w:rPr>
          <w:sz w:val="22"/>
          <w:szCs w:val="22"/>
        </w:rPr>
        <w:t>т</w:t>
      </w:r>
      <w:r w:rsidRPr="008C75BB">
        <w:rPr>
          <w:spacing w:val="15"/>
          <w:sz w:val="22"/>
          <w:szCs w:val="22"/>
        </w:rPr>
        <w:t xml:space="preserve"> </w:t>
      </w:r>
      <w:r w:rsidRPr="008C75BB">
        <w:rPr>
          <w:sz w:val="22"/>
          <w:szCs w:val="22"/>
        </w:rPr>
        <w:t>до</w:t>
      </w:r>
      <w:r w:rsidRPr="008C75BB">
        <w:rPr>
          <w:spacing w:val="17"/>
          <w:sz w:val="22"/>
          <w:szCs w:val="22"/>
        </w:rPr>
        <w:t xml:space="preserve"> </w:t>
      </w:r>
      <w:r w:rsidRPr="008C75BB">
        <w:rPr>
          <w:sz w:val="22"/>
          <w:szCs w:val="22"/>
        </w:rPr>
        <w:t>ч</w:t>
      </w:r>
      <w:r w:rsidRPr="008C75BB">
        <w:rPr>
          <w:spacing w:val="-4"/>
          <w:sz w:val="22"/>
          <w:szCs w:val="22"/>
        </w:rPr>
        <w:t>а</w:t>
      </w:r>
      <w:r w:rsidRPr="008C75BB">
        <w:rPr>
          <w:spacing w:val="-2"/>
          <w:sz w:val="22"/>
          <w:szCs w:val="22"/>
        </w:rPr>
        <w:t>с</w:t>
      </w:r>
      <w:r w:rsidRPr="008C75BB">
        <w:rPr>
          <w:sz w:val="22"/>
          <w:szCs w:val="22"/>
        </w:rPr>
        <w:t>а</w:t>
      </w:r>
      <w:r w:rsidRPr="008C75BB">
        <w:rPr>
          <w:spacing w:val="15"/>
          <w:sz w:val="22"/>
          <w:szCs w:val="22"/>
        </w:rPr>
        <w:t xml:space="preserve"> </w:t>
      </w:r>
      <w:r w:rsidRPr="008C75BB">
        <w:rPr>
          <w:spacing w:val="1"/>
          <w:sz w:val="22"/>
          <w:szCs w:val="22"/>
        </w:rPr>
        <w:t>и</w:t>
      </w:r>
      <w:r w:rsidRPr="008C75BB">
        <w:rPr>
          <w:spacing w:val="17"/>
          <w:sz w:val="22"/>
          <w:szCs w:val="22"/>
        </w:rPr>
        <w:t xml:space="preserve"> </w:t>
      </w:r>
      <w:r w:rsidRPr="008C75BB">
        <w:rPr>
          <w:sz w:val="22"/>
          <w:szCs w:val="22"/>
        </w:rPr>
        <w:t>б</w:t>
      </w:r>
      <w:r w:rsidRPr="008C75BB">
        <w:rPr>
          <w:spacing w:val="-1"/>
          <w:sz w:val="22"/>
          <w:szCs w:val="22"/>
        </w:rPr>
        <w:t>о</w:t>
      </w:r>
      <w:r w:rsidRPr="008C75BB">
        <w:rPr>
          <w:spacing w:val="-3"/>
          <w:sz w:val="22"/>
          <w:szCs w:val="22"/>
        </w:rPr>
        <w:t>л</w:t>
      </w:r>
      <w:r w:rsidRPr="008C75BB">
        <w:rPr>
          <w:spacing w:val="-2"/>
          <w:sz w:val="22"/>
          <w:szCs w:val="22"/>
        </w:rPr>
        <w:t>е</w:t>
      </w:r>
      <w:r w:rsidRPr="008C75BB">
        <w:rPr>
          <w:sz w:val="22"/>
          <w:szCs w:val="22"/>
        </w:rPr>
        <w:t>е</w:t>
      </w:r>
      <w:r w:rsidRPr="008C75BB">
        <w:rPr>
          <w:spacing w:val="17"/>
          <w:sz w:val="22"/>
          <w:szCs w:val="22"/>
        </w:rPr>
        <w:t xml:space="preserve"> </w:t>
      </w:r>
      <w:r w:rsidRPr="008C75BB">
        <w:rPr>
          <w:spacing w:val="-1"/>
          <w:sz w:val="22"/>
          <w:szCs w:val="22"/>
        </w:rPr>
        <w:t>(</w:t>
      </w:r>
      <w:r w:rsidRPr="008C75BB">
        <w:rPr>
          <w:sz w:val="22"/>
          <w:szCs w:val="22"/>
        </w:rPr>
        <w:t>в</w:t>
      </w:r>
      <w:r w:rsidRPr="008C75BB">
        <w:rPr>
          <w:spacing w:val="15"/>
          <w:sz w:val="22"/>
          <w:szCs w:val="22"/>
        </w:rPr>
        <w:t xml:space="preserve"> </w:t>
      </w:r>
      <w:r w:rsidRPr="008C75BB">
        <w:rPr>
          <w:spacing w:val="-2"/>
          <w:sz w:val="22"/>
          <w:szCs w:val="22"/>
        </w:rPr>
        <w:t>п</w:t>
      </w:r>
      <w:r w:rsidRPr="008C75BB">
        <w:rPr>
          <w:spacing w:val="-1"/>
          <w:sz w:val="22"/>
          <w:szCs w:val="22"/>
        </w:rPr>
        <w:t>р</w:t>
      </w:r>
      <w:r w:rsidRPr="008C75BB">
        <w:rPr>
          <w:spacing w:val="-2"/>
          <w:sz w:val="22"/>
          <w:szCs w:val="22"/>
        </w:rPr>
        <w:t>а</w:t>
      </w:r>
      <w:r w:rsidRPr="008C75BB">
        <w:rPr>
          <w:spacing w:val="-1"/>
          <w:sz w:val="22"/>
          <w:szCs w:val="22"/>
        </w:rPr>
        <w:t>к</w:t>
      </w:r>
      <w:r w:rsidRPr="008C75BB">
        <w:rPr>
          <w:spacing w:val="-3"/>
          <w:sz w:val="22"/>
          <w:szCs w:val="22"/>
        </w:rPr>
        <w:t>ти</w:t>
      </w:r>
      <w:r w:rsidRPr="008C75BB">
        <w:rPr>
          <w:spacing w:val="-2"/>
          <w:sz w:val="22"/>
          <w:szCs w:val="22"/>
        </w:rPr>
        <w:t>к</w:t>
      </w:r>
      <w:r w:rsidRPr="008C75BB">
        <w:rPr>
          <w:sz w:val="22"/>
          <w:szCs w:val="22"/>
        </w:rPr>
        <w:t>е</w:t>
      </w:r>
      <w:r w:rsidRPr="008C75BB">
        <w:rPr>
          <w:spacing w:val="16"/>
          <w:sz w:val="22"/>
          <w:szCs w:val="22"/>
        </w:rPr>
        <w:t xml:space="preserve"> </w:t>
      </w:r>
      <w:r w:rsidRPr="008C75BB">
        <w:rPr>
          <w:spacing w:val="-1"/>
          <w:sz w:val="22"/>
          <w:szCs w:val="22"/>
        </w:rPr>
        <w:t>сп</w:t>
      </w:r>
      <w:r w:rsidRPr="008C75BB">
        <w:rPr>
          <w:spacing w:val="-3"/>
          <w:sz w:val="22"/>
          <w:szCs w:val="22"/>
        </w:rPr>
        <w:t>о</w:t>
      </w:r>
      <w:r w:rsidRPr="008C75BB">
        <w:rPr>
          <w:spacing w:val="-1"/>
          <w:sz w:val="22"/>
          <w:szCs w:val="22"/>
        </w:rPr>
        <w:t>р</w:t>
      </w:r>
      <w:r w:rsidRPr="008C75BB">
        <w:rPr>
          <w:spacing w:val="-3"/>
          <w:sz w:val="22"/>
          <w:szCs w:val="22"/>
        </w:rPr>
        <w:t>т</w:t>
      </w:r>
      <w:r w:rsidRPr="008C75BB">
        <w:rPr>
          <w:sz w:val="22"/>
          <w:szCs w:val="22"/>
        </w:rPr>
        <w:t>а</w:t>
      </w:r>
      <w:r w:rsidRPr="008C75BB">
        <w:rPr>
          <w:spacing w:val="16"/>
          <w:sz w:val="22"/>
          <w:szCs w:val="22"/>
        </w:rPr>
        <w:t xml:space="preserve"> </w:t>
      </w:r>
      <w:r w:rsidRPr="008C75BB">
        <w:rPr>
          <w:spacing w:val="-2"/>
          <w:sz w:val="22"/>
          <w:szCs w:val="22"/>
        </w:rPr>
        <w:t>в</w:t>
      </w:r>
      <w:r w:rsidRPr="008C75BB">
        <w:rPr>
          <w:sz w:val="22"/>
          <w:szCs w:val="22"/>
        </w:rPr>
        <w:t>ы</w:t>
      </w:r>
      <w:r w:rsidRPr="008C75BB">
        <w:rPr>
          <w:spacing w:val="-1"/>
          <w:sz w:val="22"/>
          <w:szCs w:val="22"/>
        </w:rPr>
        <w:t>с</w:t>
      </w:r>
      <w:r w:rsidRPr="008C75BB">
        <w:rPr>
          <w:spacing w:val="-2"/>
          <w:sz w:val="22"/>
          <w:szCs w:val="22"/>
        </w:rPr>
        <w:t>ш</w:t>
      </w:r>
      <w:r w:rsidRPr="008C75BB">
        <w:rPr>
          <w:spacing w:val="-4"/>
          <w:sz w:val="22"/>
          <w:szCs w:val="22"/>
        </w:rPr>
        <w:t>и</w:t>
      </w:r>
      <w:r w:rsidRPr="008C75BB">
        <w:rPr>
          <w:sz w:val="22"/>
          <w:szCs w:val="22"/>
        </w:rPr>
        <w:t>х д</w:t>
      </w:r>
      <w:r w:rsidRPr="008C75BB">
        <w:rPr>
          <w:spacing w:val="-1"/>
          <w:sz w:val="22"/>
          <w:szCs w:val="22"/>
        </w:rPr>
        <w:t>о</w:t>
      </w:r>
      <w:r w:rsidRPr="008C75BB">
        <w:rPr>
          <w:spacing w:val="-2"/>
          <w:sz w:val="22"/>
          <w:szCs w:val="22"/>
        </w:rPr>
        <w:t>ст</w:t>
      </w:r>
      <w:r w:rsidRPr="008C75BB">
        <w:rPr>
          <w:spacing w:val="-1"/>
          <w:sz w:val="22"/>
          <w:szCs w:val="22"/>
        </w:rPr>
        <w:t>и</w:t>
      </w:r>
      <w:r w:rsidRPr="008C75BB">
        <w:rPr>
          <w:spacing w:val="-4"/>
          <w:sz w:val="22"/>
          <w:szCs w:val="22"/>
        </w:rPr>
        <w:t>ж</w:t>
      </w:r>
      <w:r w:rsidRPr="008C75BB">
        <w:rPr>
          <w:spacing w:val="-2"/>
          <w:sz w:val="22"/>
          <w:szCs w:val="22"/>
        </w:rPr>
        <w:t>е</w:t>
      </w:r>
      <w:r w:rsidRPr="008C75BB">
        <w:rPr>
          <w:spacing w:val="-1"/>
          <w:sz w:val="22"/>
          <w:szCs w:val="22"/>
        </w:rPr>
        <w:t>н</w:t>
      </w:r>
      <w:r w:rsidRPr="008C75BB">
        <w:rPr>
          <w:spacing w:val="-4"/>
          <w:sz w:val="22"/>
          <w:szCs w:val="22"/>
        </w:rPr>
        <w:t>и</w:t>
      </w:r>
      <w:r w:rsidRPr="008C75BB">
        <w:rPr>
          <w:spacing w:val="-1"/>
          <w:sz w:val="22"/>
          <w:szCs w:val="22"/>
        </w:rPr>
        <w:t>й</w:t>
      </w:r>
      <w:r w:rsidRPr="008C75BB">
        <w:rPr>
          <w:spacing w:val="-2"/>
          <w:sz w:val="22"/>
          <w:szCs w:val="22"/>
        </w:rPr>
        <w:t>)</w:t>
      </w:r>
      <w:r w:rsidRPr="008C75BB">
        <w:rPr>
          <w:sz w:val="22"/>
          <w:szCs w:val="22"/>
        </w:rPr>
        <w:t>.</w:t>
      </w:r>
      <w:r w:rsidRPr="008C75BB">
        <w:rPr>
          <w:spacing w:val="51"/>
          <w:sz w:val="22"/>
          <w:szCs w:val="22"/>
        </w:rPr>
        <w:t xml:space="preserve"> </w:t>
      </w:r>
      <w:r w:rsidRPr="008C75BB">
        <w:rPr>
          <w:spacing w:val="-2"/>
          <w:sz w:val="22"/>
          <w:szCs w:val="22"/>
        </w:rPr>
        <w:t>О</w:t>
      </w:r>
      <w:r w:rsidRPr="008C75BB">
        <w:rPr>
          <w:spacing w:val="-1"/>
          <w:sz w:val="22"/>
          <w:szCs w:val="22"/>
        </w:rPr>
        <w:t>н</w:t>
      </w:r>
      <w:r w:rsidRPr="008C75BB">
        <w:rPr>
          <w:sz w:val="22"/>
          <w:szCs w:val="22"/>
        </w:rPr>
        <w:t>а</w:t>
      </w:r>
      <w:r w:rsidRPr="008C75BB">
        <w:rPr>
          <w:spacing w:val="51"/>
          <w:sz w:val="22"/>
          <w:szCs w:val="22"/>
        </w:rPr>
        <w:t xml:space="preserve"> </w:t>
      </w:r>
      <w:r w:rsidRPr="008C75BB">
        <w:rPr>
          <w:spacing w:val="-1"/>
          <w:sz w:val="22"/>
          <w:szCs w:val="22"/>
        </w:rPr>
        <w:t>с</w:t>
      </w:r>
      <w:r w:rsidRPr="008C75BB">
        <w:rPr>
          <w:sz w:val="22"/>
          <w:szCs w:val="22"/>
        </w:rPr>
        <w:t>о</w:t>
      </w:r>
      <w:r w:rsidRPr="008C75BB">
        <w:rPr>
          <w:spacing w:val="-1"/>
          <w:sz w:val="22"/>
          <w:szCs w:val="22"/>
        </w:rPr>
        <w:t>д</w:t>
      </w:r>
      <w:r w:rsidRPr="008C75BB">
        <w:rPr>
          <w:spacing w:val="-2"/>
          <w:sz w:val="22"/>
          <w:szCs w:val="22"/>
        </w:rPr>
        <w:t>е</w:t>
      </w:r>
      <w:r w:rsidRPr="008C75BB">
        <w:rPr>
          <w:spacing w:val="-1"/>
          <w:sz w:val="22"/>
          <w:szCs w:val="22"/>
        </w:rPr>
        <w:t>й</w:t>
      </w:r>
      <w:r w:rsidRPr="008C75BB">
        <w:rPr>
          <w:spacing w:val="-2"/>
          <w:sz w:val="22"/>
          <w:szCs w:val="22"/>
        </w:rPr>
        <w:t>с</w:t>
      </w:r>
      <w:r w:rsidRPr="008C75BB">
        <w:rPr>
          <w:spacing w:val="-3"/>
          <w:sz w:val="22"/>
          <w:szCs w:val="22"/>
        </w:rPr>
        <w:t>т</w:t>
      </w:r>
      <w:r w:rsidRPr="008C75BB">
        <w:rPr>
          <w:spacing w:val="-2"/>
          <w:sz w:val="22"/>
          <w:szCs w:val="22"/>
        </w:rPr>
        <w:t>в</w:t>
      </w:r>
      <w:r w:rsidRPr="008C75BB">
        <w:rPr>
          <w:spacing w:val="-6"/>
          <w:sz w:val="22"/>
          <w:szCs w:val="22"/>
        </w:rPr>
        <w:t>у</w:t>
      </w:r>
      <w:r w:rsidRPr="008C75BB">
        <w:rPr>
          <w:spacing w:val="-1"/>
          <w:sz w:val="22"/>
          <w:szCs w:val="22"/>
        </w:rPr>
        <w:t>е</w:t>
      </w:r>
      <w:r w:rsidRPr="008C75BB">
        <w:rPr>
          <w:sz w:val="22"/>
          <w:szCs w:val="22"/>
        </w:rPr>
        <w:t>т</w:t>
      </w:r>
      <w:r w:rsidRPr="008C75BB">
        <w:rPr>
          <w:spacing w:val="51"/>
          <w:sz w:val="22"/>
          <w:szCs w:val="22"/>
        </w:rPr>
        <w:t xml:space="preserve"> </w:t>
      </w:r>
      <w:r w:rsidRPr="008C75BB">
        <w:rPr>
          <w:sz w:val="22"/>
          <w:szCs w:val="22"/>
        </w:rPr>
        <w:t>р</w:t>
      </w:r>
      <w:r w:rsidRPr="008C75BB">
        <w:rPr>
          <w:spacing w:val="-2"/>
          <w:sz w:val="22"/>
          <w:szCs w:val="22"/>
        </w:rPr>
        <w:t>а</w:t>
      </w:r>
      <w:r w:rsidRPr="008C75BB">
        <w:rPr>
          <w:spacing w:val="-3"/>
          <w:sz w:val="22"/>
          <w:szCs w:val="22"/>
        </w:rPr>
        <w:t>з</w:t>
      </w:r>
      <w:r w:rsidRPr="008C75BB">
        <w:rPr>
          <w:spacing w:val="-2"/>
          <w:sz w:val="22"/>
          <w:szCs w:val="22"/>
        </w:rPr>
        <w:t>в</w:t>
      </w:r>
      <w:r w:rsidRPr="008C75BB">
        <w:rPr>
          <w:spacing w:val="-1"/>
          <w:sz w:val="22"/>
          <w:szCs w:val="22"/>
        </w:rPr>
        <w:t>и</w:t>
      </w:r>
      <w:r w:rsidRPr="008C75BB">
        <w:rPr>
          <w:spacing w:val="-3"/>
          <w:sz w:val="22"/>
          <w:szCs w:val="22"/>
        </w:rPr>
        <w:t>т</w:t>
      </w:r>
      <w:r w:rsidRPr="008C75BB">
        <w:rPr>
          <w:spacing w:val="-1"/>
          <w:sz w:val="22"/>
          <w:szCs w:val="22"/>
        </w:rPr>
        <w:t>и</w:t>
      </w:r>
      <w:r w:rsidRPr="008C75BB">
        <w:rPr>
          <w:sz w:val="22"/>
          <w:szCs w:val="22"/>
        </w:rPr>
        <w:t>ю</w:t>
      </w:r>
      <w:r w:rsidRPr="008C75BB">
        <w:rPr>
          <w:spacing w:val="51"/>
          <w:sz w:val="22"/>
          <w:szCs w:val="22"/>
        </w:rPr>
        <w:t xml:space="preserve"> </w:t>
      </w:r>
      <w:r w:rsidRPr="008C75BB">
        <w:rPr>
          <w:sz w:val="22"/>
          <w:szCs w:val="22"/>
        </w:rPr>
        <w:t>и</w:t>
      </w:r>
      <w:r w:rsidRPr="008C75BB">
        <w:rPr>
          <w:spacing w:val="53"/>
          <w:sz w:val="22"/>
          <w:szCs w:val="22"/>
        </w:rPr>
        <w:t xml:space="preserve"> </w:t>
      </w:r>
      <w:r w:rsidRPr="008C75BB">
        <w:rPr>
          <w:sz w:val="22"/>
          <w:szCs w:val="22"/>
        </w:rPr>
        <w:t>с</w:t>
      </w:r>
      <w:r w:rsidRPr="008C75BB">
        <w:rPr>
          <w:spacing w:val="-1"/>
          <w:sz w:val="22"/>
          <w:szCs w:val="22"/>
        </w:rPr>
        <w:t>о</w:t>
      </w:r>
      <w:r w:rsidRPr="008C75BB">
        <w:rPr>
          <w:spacing w:val="-3"/>
          <w:sz w:val="22"/>
          <w:szCs w:val="22"/>
        </w:rPr>
        <w:t>в</w:t>
      </w:r>
      <w:r w:rsidRPr="008C75BB">
        <w:rPr>
          <w:spacing w:val="-1"/>
          <w:sz w:val="22"/>
          <w:szCs w:val="22"/>
        </w:rPr>
        <w:t>ер</w:t>
      </w:r>
      <w:r w:rsidRPr="008C75BB">
        <w:rPr>
          <w:spacing w:val="-2"/>
          <w:sz w:val="22"/>
          <w:szCs w:val="22"/>
        </w:rPr>
        <w:t>ше</w:t>
      </w:r>
      <w:r w:rsidRPr="008C75BB">
        <w:rPr>
          <w:spacing w:val="-1"/>
          <w:sz w:val="22"/>
          <w:szCs w:val="22"/>
        </w:rPr>
        <w:t>н</w:t>
      </w:r>
      <w:r w:rsidRPr="008C75BB">
        <w:rPr>
          <w:spacing w:val="-2"/>
          <w:sz w:val="22"/>
          <w:szCs w:val="22"/>
        </w:rPr>
        <w:t>ст</w:t>
      </w:r>
      <w:r w:rsidRPr="008C75BB">
        <w:rPr>
          <w:spacing w:val="-3"/>
          <w:sz w:val="22"/>
          <w:szCs w:val="22"/>
        </w:rPr>
        <w:t>в</w:t>
      </w:r>
      <w:r w:rsidRPr="008C75BB">
        <w:rPr>
          <w:sz w:val="22"/>
          <w:szCs w:val="22"/>
        </w:rPr>
        <w:t>о</w:t>
      </w:r>
      <w:r w:rsidRPr="008C75BB">
        <w:rPr>
          <w:spacing w:val="-5"/>
          <w:sz w:val="22"/>
          <w:szCs w:val="22"/>
        </w:rPr>
        <w:t>в</w:t>
      </w:r>
      <w:r w:rsidRPr="008C75BB">
        <w:rPr>
          <w:spacing w:val="-2"/>
          <w:sz w:val="22"/>
          <w:szCs w:val="22"/>
        </w:rPr>
        <w:t>а</w:t>
      </w:r>
      <w:r w:rsidRPr="008C75BB">
        <w:rPr>
          <w:spacing w:val="-1"/>
          <w:sz w:val="22"/>
          <w:szCs w:val="22"/>
        </w:rPr>
        <w:t>ни</w:t>
      </w:r>
      <w:r w:rsidRPr="008C75BB">
        <w:rPr>
          <w:sz w:val="22"/>
          <w:szCs w:val="22"/>
        </w:rPr>
        <w:t>ю</w:t>
      </w:r>
      <w:r w:rsidRPr="008C75BB">
        <w:rPr>
          <w:spacing w:val="50"/>
          <w:sz w:val="22"/>
          <w:szCs w:val="22"/>
        </w:rPr>
        <w:t xml:space="preserve"> </w:t>
      </w:r>
      <w:r w:rsidRPr="008C75BB">
        <w:rPr>
          <w:spacing w:val="-1"/>
          <w:sz w:val="22"/>
          <w:szCs w:val="22"/>
        </w:rPr>
        <w:t>спе</w:t>
      </w:r>
      <w:r w:rsidRPr="008C75BB">
        <w:rPr>
          <w:spacing w:val="-2"/>
          <w:sz w:val="22"/>
          <w:szCs w:val="22"/>
        </w:rPr>
        <w:t>ц</w:t>
      </w:r>
      <w:r w:rsidRPr="008C75BB">
        <w:rPr>
          <w:spacing w:val="-1"/>
          <w:sz w:val="22"/>
          <w:szCs w:val="22"/>
        </w:rPr>
        <w:t>иа</w:t>
      </w:r>
      <w:r w:rsidRPr="008C75BB">
        <w:rPr>
          <w:sz w:val="22"/>
          <w:szCs w:val="22"/>
        </w:rPr>
        <w:t>л</w:t>
      </w:r>
      <w:r w:rsidRPr="008C75BB">
        <w:rPr>
          <w:spacing w:val="-3"/>
          <w:sz w:val="22"/>
          <w:szCs w:val="22"/>
        </w:rPr>
        <w:t>ь</w:t>
      </w:r>
      <w:r w:rsidRPr="008C75BB">
        <w:rPr>
          <w:spacing w:val="-4"/>
          <w:sz w:val="22"/>
          <w:szCs w:val="22"/>
        </w:rPr>
        <w:t>н</w:t>
      </w:r>
      <w:r w:rsidRPr="008C75BB">
        <w:rPr>
          <w:spacing w:val="-1"/>
          <w:sz w:val="22"/>
          <w:szCs w:val="22"/>
        </w:rPr>
        <w:t>о</w:t>
      </w:r>
      <w:r w:rsidRPr="008C75BB">
        <w:rPr>
          <w:sz w:val="22"/>
          <w:szCs w:val="22"/>
        </w:rPr>
        <w:t xml:space="preserve">й </w:t>
      </w:r>
      <w:r w:rsidRPr="008C75BB">
        <w:rPr>
          <w:spacing w:val="-2"/>
          <w:sz w:val="22"/>
          <w:szCs w:val="22"/>
        </w:rPr>
        <w:t>в</w:t>
      </w:r>
      <w:r w:rsidRPr="008C75BB">
        <w:rPr>
          <w:spacing w:val="-1"/>
          <w:sz w:val="22"/>
          <w:szCs w:val="22"/>
        </w:rPr>
        <w:t>ынос</w:t>
      </w:r>
      <w:r w:rsidRPr="008C75BB">
        <w:rPr>
          <w:spacing w:val="-3"/>
          <w:sz w:val="22"/>
          <w:szCs w:val="22"/>
        </w:rPr>
        <w:t>л</w:t>
      </w:r>
      <w:r w:rsidRPr="008C75BB">
        <w:rPr>
          <w:spacing w:val="-1"/>
          <w:sz w:val="22"/>
          <w:szCs w:val="22"/>
        </w:rPr>
        <w:t>и</w:t>
      </w:r>
      <w:r w:rsidRPr="008C75BB">
        <w:rPr>
          <w:spacing w:val="-3"/>
          <w:sz w:val="22"/>
          <w:szCs w:val="22"/>
        </w:rPr>
        <w:t>в</w:t>
      </w:r>
      <w:r w:rsidRPr="008C75BB">
        <w:rPr>
          <w:spacing w:val="-1"/>
          <w:sz w:val="22"/>
          <w:szCs w:val="22"/>
        </w:rPr>
        <w:t>ос</w:t>
      </w:r>
      <w:r w:rsidRPr="008C75BB">
        <w:rPr>
          <w:spacing w:val="-5"/>
          <w:sz w:val="22"/>
          <w:szCs w:val="22"/>
        </w:rPr>
        <w:t>т</w:t>
      </w:r>
      <w:r w:rsidRPr="008C75BB">
        <w:rPr>
          <w:spacing w:val="-1"/>
          <w:sz w:val="22"/>
          <w:szCs w:val="22"/>
        </w:rPr>
        <w:t>и</w:t>
      </w:r>
      <w:r w:rsidRPr="008C75BB">
        <w:rPr>
          <w:sz w:val="22"/>
          <w:szCs w:val="22"/>
        </w:rPr>
        <w:t>,</w:t>
      </w:r>
      <w:r w:rsidRPr="008C75BB">
        <w:rPr>
          <w:spacing w:val="-6"/>
          <w:sz w:val="22"/>
          <w:szCs w:val="22"/>
        </w:rPr>
        <w:t xml:space="preserve"> </w:t>
      </w:r>
      <w:r w:rsidRPr="008C75BB">
        <w:rPr>
          <w:spacing w:val="-2"/>
          <w:sz w:val="22"/>
          <w:szCs w:val="22"/>
        </w:rPr>
        <w:t>т</w:t>
      </w:r>
      <w:r w:rsidRPr="008C75BB">
        <w:rPr>
          <w:spacing w:val="-1"/>
          <w:sz w:val="22"/>
          <w:szCs w:val="22"/>
        </w:rPr>
        <w:t>р</w:t>
      </w:r>
      <w:r w:rsidRPr="008C75BB">
        <w:rPr>
          <w:spacing w:val="-2"/>
          <w:sz w:val="22"/>
          <w:szCs w:val="22"/>
        </w:rPr>
        <w:t>е</w:t>
      </w:r>
      <w:r w:rsidRPr="008C75BB">
        <w:rPr>
          <w:spacing w:val="-3"/>
          <w:sz w:val="22"/>
          <w:szCs w:val="22"/>
        </w:rPr>
        <w:t>бую</w:t>
      </w:r>
      <w:r w:rsidRPr="008C75BB">
        <w:rPr>
          <w:spacing w:val="-2"/>
          <w:sz w:val="22"/>
          <w:szCs w:val="22"/>
        </w:rPr>
        <w:t>ще</w:t>
      </w:r>
      <w:r w:rsidRPr="008C75BB">
        <w:rPr>
          <w:sz w:val="22"/>
          <w:szCs w:val="22"/>
        </w:rPr>
        <w:t>й</w:t>
      </w:r>
      <w:r w:rsidRPr="008C75BB">
        <w:rPr>
          <w:spacing w:val="-4"/>
          <w:sz w:val="22"/>
          <w:szCs w:val="22"/>
        </w:rPr>
        <w:t xml:space="preserve"> </w:t>
      </w:r>
      <w:r w:rsidRPr="008C75BB">
        <w:rPr>
          <w:spacing w:val="-2"/>
          <w:sz w:val="22"/>
          <w:szCs w:val="22"/>
        </w:rPr>
        <w:t>в</w:t>
      </w:r>
      <w:r w:rsidRPr="008C75BB">
        <w:rPr>
          <w:spacing w:val="-1"/>
          <w:sz w:val="22"/>
          <w:szCs w:val="22"/>
        </w:rPr>
        <w:t>ы</w:t>
      </w:r>
      <w:r w:rsidRPr="008C75BB">
        <w:rPr>
          <w:spacing w:val="-2"/>
          <w:sz w:val="22"/>
          <w:szCs w:val="22"/>
        </w:rPr>
        <w:t>с</w:t>
      </w:r>
      <w:r w:rsidRPr="008C75BB">
        <w:rPr>
          <w:spacing w:val="-1"/>
          <w:sz w:val="22"/>
          <w:szCs w:val="22"/>
        </w:rPr>
        <w:t>оки</w:t>
      </w:r>
      <w:r w:rsidRPr="008C75BB">
        <w:rPr>
          <w:sz w:val="22"/>
          <w:szCs w:val="22"/>
        </w:rPr>
        <w:t>х</w:t>
      </w:r>
      <w:r w:rsidRPr="008C75BB">
        <w:rPr>
          <w:spacing w:val="-4"/>
          <w:sz w:val="22"/>
          <w:szCs w:val="22"/>
        </w:rPr>
        <w:t xml:space="preserve"> </w:t>
      </w:r>
      <w:r w:rsidRPr="008C75BB">
        <w:rPr>
          <w:spacing w:val="-2"/>
          <w:sz w:val="22"/>
          <w:szCs w:val="22"/>
        </w:rPr>
        <w:t>аэ</w:t>
      </w:r>
      <w:r w:rsidRPr="008C75BB">
        <w:rPr>
          <w:spacing w:val="-4"/>
          <w:sz w:val="22"/>
          <w:szCs w:val="22"/>
        </w:rPr>
        <w:t>р</w:t>
      </w:r>
      <w:r w:rsidRPr="008C75BB">
        <w:rPr>
          <w:sz w:val="22"/>
          <w:szCs w:val="22"/>
        </w:rPr>
        <w:t>о</w:t>
      </w:r>
      <w:r w:rsidRPr="008C75BB">
        <w:rPr>
          <w:spacing w:val="-1"/>
          <w:sz w:val="22"/>
          <w:szCs w:val="22"/>
        </w:rPr>
        <w:t>б</w:t>
      </w:r>
      <w:r w:rsidRPr="008C75BB">
        <w:rPr>
          <w:spacing w:val="-4"/>
          <w:sz w:val="22"/>
          <w:szCs w:val="22"/>
        </w:rPr>
        <w:t>н</w:t>
      </w:r>
      <w:r w:rsidRPr="008C75BB">
        <w:rPr>
          <w:spacing w:val="-1"/>
          <w:sz w:val="22"/>
          <w:szCs w:val="22"/>
        </w:rPr>
        <w:t>ы</w:t>
      </w:r>
      <w:r w:rsidRPr="008C75BB">
        <w:rPr>
          <w:sz w:val="22"/>
          <w:szCs w:val="22"/>
        </w:rPr>
        <w:t>х</w:t>
      </w:r>
      <w:r w:rsidRPr="008C75BB">
        <w:rPr>
          <w:spacing w:val="-3"/>
          <w:sz w:val="22"/>
          <w:szCs w:val="22"/>
        </w:rPr>
        <w:t xml:space="preserve"> </w:t>
      </w:r>
      <w:r w:rsidRPr="008C75BB">
        <w:rPr>
          <w:spacing w:val="-2"/>
          <w:sz w:val="22"/>
          <w:szCs w:val="22"/>
        </w:rPr>
        <w:t>с</w:t>
      </w:r>
      <w:r w:rsidRPr="008C75BB">
        <w:rPr>
          <w:spacing w:val="-4"/>
          <w:sz w:val="22"/>
          <w:szCs w:val="22"/>
        </w:rPr>
        <w:t>п</w:t>
      </w:r>
      <w:r w:rsidRPr="008C75BB">
        <w:rPr>
          <w:sz w:val="22"/>
          <w:szCs w:val="22"/>
        </w:rPr>
        <w:t>о</w:t>
      </w:r>
      <w:r w:rsidRPr="008C75BB">
        <w:rPr>
          <w:spacing w:val="-2"/>
          <w:sz w:val="22"/>
          <w:szCs w:val="22"/>
        </w:rPr>
        <w:t>с</w:t>
      </w:r>
      <w:r w:rsidRPr="008C75BB">
        <w:rPr>
          <w:spacing w:val="-3"/>
          <w:sz w:val="22"/>
          <w:szCs w:val="22"/>
        </w:rPr>
        <w:t>о</w:t>
      </w:r>
      <w:r w:rsidRPr="008C75BB">
        <w:rPr>
          <w:spacing w:val="-1"/>
          <w:sz w:val="22"/>
          <w:szCs w:val="22"/>
        </w:rPr>
        <w:t>б</w:t>
      </w:r>
      <w:r w:rsidRPr="008C75BB">
        <w:rPr>
          <w:spacing w:val="-4"/>
          <w:sz w:val="22"/>
          <w:szCs w:val="22"/>
        </w:rPr>
        <w:t>н</w:t>
      </w:r>
      <w:r w:rsidRPr="008C75BB">
        <w:rPr>
          <w:spacing w:val="-1"/>
          <w:sz w:val="22"/>
          <w:szCs w:val="22"/>
        </w:rPr>
        <w:t>ос</w:t>
      </w:r>
      <w:r w:rsidRPr="008C75BB">
        <w:rPr>
          <w:spacing w:val="-3"/>
          <w:sz w:val="22"/>
          <w:szCs w:val="22"/>
        </w:rPr>
        <w:t>т</w:t>
      </w:r>
      <w:r w:rsidRPr="008C75BB">
        <w:rPr>
          <w:spacing w:val="-2"/>
          <w:sz w:val="22"/>
          <w:szCs w:val="22"/>
        </w:rPr>
        <w:t>е</w:t>
      </w:r>
      <w:r w:rsidRPr="008C75BB">
        <w:rPr>
          <w:spacing w:val="-3"/>
          <w:sz w:val="22"/>
          <w:szCs w:val="22"/>
        </w:rPr>
        <w:t>й</w:t>
      </w:r>
      <w:r w:rsidRPr="008C75BB">
        <w:rPr>
          <w:sz w:val="22"/>
          <w:szCs w:val="22"/>
        </w:rPr>
        <w:t>.</w:t>
      </w:r>
    </w:p>
    <w:p w:rsidR="009100E1" w:rsidRPr="008C75BB" w:rsidRDefault="009100E1" w:rsidP="00A02944">
      <w:pPr>
        <w:widowControl w:val="0"/>
        <w:autoSpaceDE w:val="0"/>
        <w:autoSpaceDN w:val="0"/>
        <w:adjustRightInd w:val="0"/>
        <w:ind w:right="371" w:firstLine="567"/>
        <w:jc w:val="both"/>
        <w:rPr>
          <w:sz w:val="22"/>
          <w:szCs w:val="22"/>
        </w:rPr>
      </w:pPr>
      <w:r w:rsidRPr="008C75BB">
        <w:rPr>
          <w:i/>
          <w:iCs/>
          <w:spacing w:val="1"/>
          <w:sz w:val="22"/>
          <w:szCs w:val="22"/>
        </w:rPr>
        <w:t>Ч</w:t>
      </w:r>
      <w:r w:rsidRPr="008C75BB">
        <w:rPr>
          <w:i/>
          <w:iCs/>
          <w:sz w:val="22"/>
          <w:szCs w:val="22"/>
        </w:rPr>
        <w:t>етв</w:t>
      </w:r>
      <w:r w:rsidRPr="008C75BB">
        <w:rPr>
          <w:i/>
          <w:iCs/>
          <w:spacing w:val="-1"/>
          <w:sz w:val="22"/>
          <w:szCs w:val="22"/>
        </w:rPr>
        <w:t>е</w:t>
      </w:r>
      <w:r w:rsidRPr="008C75BB">
        <w:rPr>
          <w:i/>
          <w:iCs/>
          <w:spacing w:val="1"/>
          <w:sz w:val="22"/>
          <w:szCs w:val="22"/>
        </w:rPr>
        <w:t>р</w:t>
      </w:r>
      <w:r w:rsidRPr="008C75BB">
        <w:rPr>
          <w:i/>
          <w:iCs/>
          <w:sz w:val="22"/>
          <w:szCs w:val="22"/>
        </w:rPr>
        <w:t>та</w:t>
      </w:r>
      <w:r w:rsidRPr="008C75BB">
        <w:rPr>
          <w:i/>
          <w:iCs/>
          <w:spacing w:val="1"/>
          <w:sz w:val="22"/>
          <w:szCs w:val="22"/>
        </w:rPr>
        <w:t>я</w:t>
      </w:r>
      <w:r w:rsidRPr="008C75BB">
        <w:rPr>
          <w:spacing w:val="19"/>
          <w:sz w:val="22"/>
          <w:szCs w:val="22"/>
        </w:rPr>
        <w:t xml:space="preserve"> </w:t>
      </w:r>
      <w:r w:rsidRPr="008C75BB">
        <w:rPr>
          <w:i/>
          <w:iCs/>
          <w:sz w:val="22"/>
          <w:szCs w:val="22"/>
        </w:rPr>
        <w:t>зо</w:t>
      </w:r>
      <w:r w:rsidRPr="008C75BB">
        <w:rPr>
          <w:i/>
          <w:iCs/>
          <w:spacing w:val="1"/>
          <w:sz w:val="22"/>
          <w:szCs w:val="22"/>
        </w:rPr>
        <w:t>н</w:t>
      </w:r>
      <w:r w:rsidRPr="008C75BB">
        <w:rPr>
          <w:i/>
          <w:iCs/>
          <w:sz w:val="22"/>
          <w:szCs w:val="22"/>
        </w:rPr>
        <w:t>а</w:t>
      </w:r>
      <w:r w:rsidRPr="008C75BB">
        <w:rPr>
          <w:spacing w:val="18"/>
          <w:sz w:val="22"/>
          <w:szCs w:val="22"/>
        </w:rPr>
        <w:t xml:space="preserve"> </w:t>
      </w:r>
      <w:r w:rsidRPr="008C75BB">
        <w:rPr>
          <w:spacing w:val="1"/>
          <w:sz w:val="22"/>
          <w:szCs w:val="22"/>
        </w:rPr>
        <w:t>—</w:t>
      </w:r>
      <w:r w:rsidRPr="008C75BB">
        <w:rPr>
          <w:spacing w:val="16"/>
          <w:sz w:val="22"/>
          <w:szCs w:val="22"/>
        </w:rPr>
        <w:t xml:space="preserve"> </w:t>
      </w:r>
      <w:r w:rsidRPr="008C75BB">
        <w:rPr>
          <w:spacing w:val="1"/>
          <w:sz w:val="22"/>
          <w:szCs w:val="22"/>
        </w:rPr>
        <w:t>170</w:t>
      </w:r>
      <w:r w:rsidRPr="008C75BB">
        <w:rPr>
          <w:sz w:val="22"/>
          <w:szCs w:val="22"/>
        </w:rPr>
        <w:t>–</w:t>
      </w:r>
      <w:r w:rsidRPr="008C75BB">
        <w:rPr>
          <w:spacing w:val="-1"/>
          <w:sz w:val="22"/>
          <w:szCs w:val="22"/>
        </w:rPr>
        <w:t>2</w:t>
      </w:r>
      <w:r w:rsidRPr="008C75BB">
        <w:rPr>
          <w:sz w:val="22"/>
          <w:szCs w:val="22"/>
        </w:rPr>
        <w:t>0</w:t>
      </w:r>
      <w:r w:rsidRPr="008C75BB">
        <w:rPr>
          <w:spacing w:val="1"/>
          <w:sz w:val="22"/>
          <w:szCs w:val="22"/>
        </w:rPr>
        <w:t>0</w:t>
      </w:r>
      <w:r w:rsidRPr="008C75BB">
        <w:rPr>
          <w:spacing w:val="20"/>
          <w:sz w:val="22"/>
          <w:szCs w:val="22"/>
        </w:rPr>
        <w:t xml:space="preserve"> </w:t>
      </w:r>
      <w:r w:rsidRPr="008C75BB">
        <w:rPr>
          <w:spacing w:val="-2"/>
          <w:sz w:val="22"/>
          <w:szCs w:val="22"/>
        </w:rPr>
        <w:t>у</w:t>
      </w:r>
      <w:r w:rsidRPr="008C75BB">
        <w:rPr>
          <w:sz w:val="22"/>
          <w:szCs w:val="22"/>
        </w:rPr>
        <w:t>д</w:t>
      </w:r>
      <w:r w:rsidRPr="008C75BB">
        <w:rPr>
          <w:spacing w:val="2"/>
          <w:sz w:val="22"/>
          <w:szCs w:val="22"/>
        </w:rPr>
        <w:t>/</w:t>
      </w:r>
      <w:r w:rsidRPr="008C75BB">
        <w:rPr>
          <w:spacing w:val="-1"/>
          <w:sz w:val="22"/>
          <w:szCs w:val="22"/>
        </w:rPr>
        <w:t>м</w:t>
      </w:r>
      <w:r w:rsidRPr="008C75BB">
        <w:rPr>
          <w:sz w:val="22"/>
          <w:szCs w:val="22"/>
        </w:rPr>
        <w:t>и</w:t>
      </w:r>
      <w:r w:rsidRPr="008C75BB">
        <w:rPr>
          <w:spacing w:val="2"/>
          <w:sz w:val="22"/>
          <w:szCs w:val="22"/>
        </w:rPr>
        <w:t>н</w:t>
      </w:r>
      <w:r w:rsidRPr="008C75BB">
        <w:rPr>
          <w:sz w:val="22"/>
          <w:szCs w:val="22"/>
        </w:rPr>
        <w:t>,</w:t>
      </w:r>
      <w:r w:rsidRPr="008C75BB">
        <w:rPr>
          <w:spacing w:val="18"/>
          <w:sz w:val="22"/>
          <w:szCs w:val="22"/>
        </w:rPr>
        <w:t xml:space="preserve"> </w:t>
      </w:r>
      <w:r w:rsidRPr="008C75BB">
        <w:rPr>
          <w:sz w:val="22"/>
          <w:szCs w:val="22"/>
        </w:rPr>
        <w:t>зона</w:t>
      </w:r>
      <w:r w:rsidRPr="008C75BB">
        <w:rPr>
          <w:spacing w:val="19"/>
          <w:sz w:val="22"/>
          <w:szCs w:val="22"/>
        </w:rPr>
        <w:t xml:space="preserve"> </w:t>
      </w:r>
      <w:r w:rsidRPr="008C75BB">
        <w:rPr>
          <w:sz w:val="22"/>
          <w:szCs w:val="22"/>
        </w:rPr>
        <w:t>в</w:t>
      </w:r>
      <w:r w:rsidRPr="008C75BB">
        <w:rPr>
          <w:spacing w:val="1"/>
          <w:sz w:val="22"/>
          <w:szCs w:val="22"/>
        </w:rPr>
        <w:t>ы</w:t>
      </w:r>
      <w:r w:rsidRPr="008C75BB">
        <w:rPr>
          <w:spacing w:val="-1"/>
          <w:sz w:val="22"/>
          <w:szCs w:val="22"/>
        </w:rPr>
        <w:t>с</w:t>
      </w:r>
      <w:r w:rsidRPr="008C75BB">
        <w:rPr>
          <w:spacing w:val="1"/>
          <w:sz w:val="22"/>
          <w:szCs w:val="22"/>
        </w:rPr>
        <w:t>о</w:t>
      </w:r>
      <w:r w:rsidRPr="008C75BB">
        <w:rPr>
          <w:spacing w:val="-1"/>
          <w:sz w:val="22"/>
          <w:szCs w:val="22"/>
        </w:rPr>
        <w:t>к</w:t>
      </w:r>
      <w:r w:rsidRPr="008C75BB">
        <w:rPr>
          <w:sz w:val="22"/>
          <w:szCs w:val="22"/>
        </w:rPr>
        <w:t>о</w:t>
      </w:r>
      <w:r w:rsidRPr="008C75BB">
        <w:rPr>
          <w:spacing w:val="1"/>
          <w:sz w:val="22"/>
          <w:szCs w:val="22"/>
        </w:rPr>
        <w:t>й</w:t>
      </w:r>
      <w:r w:rsidRPr="008C75BB">
        <w:rPr>
          <w:spacing w:val="16"/>
          <w:sz w:val="22"/>
          <w:szCs w:val="22"/>
        </w:rPr>
        <w:t xml:space="preserve"> </w:t>
      </w:r>
      <w:r w:rsidRPr="008C75BB">
        <w:rPr>
          <w:spacing w:val="1"/>
          <w:sz w:val="22"/>
          <w:szCs w:val="22"/>
        </w:rPr>
        <w:t>ил</w:t>
      </w:r>
      <w:r w:rsidRPr="008C75BB">
        <w:rPr>
          <w:sz w:val="22"/>
          <w:szCs w:val="22"/>
        </w:rPr>
        <w:t>и</w:t>
      </w:r>
      <w:r w:rsidRPr="008C75BB">
        <w:rPr>
          <w:spacing w:val="18"/>
          <w:sz w:val="22"/>
          <w:szCs w:val="22"/>
        </w:rPr>
        <w:t xml:space="preserve"> </w:t>
      </w:r>
      <w:r w:rsidRPr="008C75BB">
        <w:rPr>
          <w:sz w:val="22"/>
          <w:szCs w:val="22"/>
        </w:rPr>
        <w:t>п</w:t>
      </w:r>
      <w:r w:rsidRPr="008C75BB">
        <w:rPr>
          <w:spacing w:val="5"/>
          <w:sz w:val="22"/>
          <w:szCs w:val="22"/>
        </w:rPr>
        <w:t>р</w:t>
      </w:r>
      <w:r w:rsidRPr="008C75BB">
        <w:rPr>
          <w:spacing w:val="-1"/>
          <w:sz w:val="22"/>
          <w:szCs w:val="22"/>
        </w:rPr>
        <w:t>е</w:t>
      </w:r>
      <w:r w:rsidRPr="008C75BB">
        <w:rPr>
          <w:sz w:val="22"/>
          <w:szCs w:val="22"/>
        </w:rPr>
        <w:t>д</w:t>
      </w:r>
      <w:r w:rsidRPr="008C75BB">
        <w:rPr>
          <w:spacing w:val="1"/>
          <w:sz w:val="22"/>
          <w:szCs w:val="22"/>
        </w:rPr>
        <w:t>е</w:t>
      </w:r>
      <w:r w:rsidRPr="008C75BB">
        <w:rPr>
          <w:sz w:val="22"/>
          <w:szCs w:val="22"/>
        </w:rPr>
        <w:t>ль</w:t>
      </w:r>
      <w:r w:rsidRPr="008C75BB">
        <w:rPr>
          <w:spacing w:val="-1"/>
          <w:sz w:val="22"/>
          <w:szCs w:val="22"/>
        </w:rPr>
        <w:t>н</w:t>
      </w:r>
      <w:r w:rsidRPr="008C75BB">
        <w:rPr>
          <w:sz w:val="22"/>
          <w:szCs w:val="22"/>
        </w:rPr>
        <w:t>ой</w:t>
      </w:r>
      <w:r w:rsidRPr="008C75BB">
        <w:rPr>
          <w:spacing w:val="17"/>
          <w:sz w:val="22"/>
          <w:szCs w:val="22"/>
        </w:rPr>
        <w:t xml:space="preserve"> </w:t>
      </w:r>
      <w:r w:rsidRPr="008C75BB">
        <w:rPr>
          <w:spacing w:val="3"/>
          <w:sz w:val="22"/>
          <w:szCs w:val="22"/>
        </w:rPr>
        <w:t>и</w:t>
      </w:r>
      <w:r w:rsidRPr="008C75BB">
        <w:rPr>
          <w:spacing w:val="1"/>
          <w:sz w:val="22"/>
          <w:szCs w:val="22"/>
        </w:rPr>
        <w:t>н</w:t>
      </w:r>
      <w:r w:rsidRPr="008C75BB">
        <w:rPr>
          <w:sz w:val="22"/>
          <w:szCs w:val="22"/>
        </w:rPr>
        <w:t>те</w:t>
      </w:r>
      <w:r w:rsidRPr="008C75BB">
        <w:rPr>
          <w:spacing w:val="1"/>
          <w:sz w:val="22"/>
          <w:szCs w:val="22"/>
        </w:rPr>
        <w:t>н</w:t>
      </w:r>
      <w:r w:rsidRPr="008C75BB">
        <w:rPr>
          <w:sz w:val="22"/>
          <w:szCs w:val="22"/>
        </w:rPr>
        <w:t>сив</w:t>
      </w:r>
      <w:r w:rsidRPr="008C75BB">
        <w:rPr>
          <w:spacing w:val="-1"/>
          <w:sz w:val="22"/>
          <w:szCs w:val="22"/>
        </w:rPr>
        <w:t>н</w:t>
      </w:r>
      <w:r w:rsidRPr="008C75BB">
        <w:rPr>
          <w:spacing w:val="1"/>
          <w:sz w:val="22"/>
          <w:szCs w:val="22"/>
        </w:rPr>
        <w:t>о</w:t>
      </w:r>
      <w:r w:rsidRPr="008C75BB">
        <w:rPr>
          <w:sz w:val="22"/>
          <w:szCs w:val="22"/>
        </w:rPr>
        <w:t>ст</w:t>
      </w:r>
      <w:r w:rsidRPr="008C75BB">
        <w:rPr>
          <w:spacing w:val="1"/>
          <w:sz w:val="22"/>
          <w:szCs w:val="22"/>
        </w:rPr>
        <w:t>и</w:t>
      </w:r>
      <w:r w:rsidRPr="008C75BB">
        <w:rPr>
          <w:spacing w:val="38"/>
          <w:sz w:val="22"/>
          <w:szCs w:val="22"/>
        </w:rPr>
        <w:t xml:space="preserve"> </w:t>
      </w:r>
      <w:r w:rsidRPr="008C75BB">
        <w:rPr>
          <w:spacing w:val="1"/>
          <w:sz w:val="22"/>
          <w:szCs w:val="22"/>
        </w:rPr>
        <w:t>н</w:t>
      </w:r>
      <w:r w:rsidRPr="008C75BB">
        <w:rPr>
          <w:sz w:val="22"/>
          <w:szCs w:val="22"/>
        </w:rPr>
        <w:t>а</w:t>
      </w:r>
      <w:r w:rsidRPr="008C75BB">
        <w:rPr>
          <w:spacing w:val="-1"/>
          <w:sz w:val="22"/>
          <w:szCs w:val="22"/>
        </w:rPr>
        <w:t>г</w:t>
      </w:r>
      <w:r w:rsidRPr="008C75BB">
        <w:rPr>
          <w:spacing w:val="1"/>
          <w:sz w:val="22"/>
          <w:szCs w:val="22"/>
        </w:rPr>
        <w:t>р</w:t>
      </w:r>
      <w:r w:rsidRPr="008C75BB">
        <w:rPr>
          <w:spacing w:val="-3"/>
          <w:sz w:val="22"/>
          <w:szCs w:val="22"/>
        </w:rPr>
        <w:t>у</w:t>
      </w:r>
      <w:r w:rsidRPr="008C75BB">
        <w:rPr>
          <w:sz w:val="22"/>
          <w:szCs w:val="22"/>
        </w:rPr>
        <w:t>зо</w:t>
      </w:r>
      <w:r w:rsidRPr="008C75BB">
        <w:rPr>
          <w:spacing w:val="4"/>
          <w:sz w:val="22"/>
          <w:szCs w:val="22"/>
        </w:rPr>
        <w:t>к</w:t>
      </w:r>
      <w:r w:rsidRPr="008C75BB">
        <w:rPr>
          <w:sz w:val="22"/>
          <w:szCs w:val="22"/>
        </w:rPr>
        <w:t>,</w:t>
      </w:r>
      <w:r w:rsidRPr="008C75BB">
        <w:rPr>
          <w:spacing w:val="40"/>
          <w:sz w:val="22"/>
          <w:szCs w:val="22"/>
        </w:rPr>
        <w:t xml:space="preserve"> </w:t>
      </w:r>
      <w:r w:rsidRPr="008C75BB">
        <w:rPr>
          <w:spacing w:val="-1"/>
          <w:sz w:val="22"/>
          <w:szCs w:val="22"/>
        </w:rPr>
        <w:t>а</w:t>
      </w:r>
      <w:r w:rsidRPr="008C75BB">
        <w:rPr>
          <w:sz w:val="22"/>
          <w:szCs w:val="22"/>
        </w:rPr>
        <w:t>на</w:t>
      </w:r>
      <w:r w:rsidRPr="008C75BB">
        <w:rPr>
          <w:spacing w:val="1"/>
          <w:sz w:val="22"/>
          <w:szCs w:val="22"/>
        </w:rPr>
        <w:t>э</w:t>
      </w:r>
      <w:r w:rsidRPr="008C75BB">
        <w:rPr>
          <w:sz w:val="22"/>
          <w:szCs w:val="22"/>
        </w:rPr>
        <w:t>р</w:t>
      </w:r>
      <w:r w:rsidRPr="008C75BB">
        <w:rPr>
          <w:spacing w:val="-1"/>
          <w:sz w:val="22"/>
          <w:szCs w:val="22"/>
        </w:rPr>
        <w:t>о</w:t>
      </w:r>
      <w:r w:rsidRPr="008C75BB">
        <w:rPr>
          <w:sz w:val="22"/>
          <w:szCs w:val="22"/>
        </w:rPr>
        <w:t>бн</w:t>
      </w:r>
      <w:r w:rsidRPr="008C75BB">
        <w:rPr>
          <w:spacing w:val="1"/>
          <w:sz w:val="22"/>
          <w:szCs w:val="22"/>
        </w:rPr>
        <w:t>о-</w:t>
      </w:r>
      <w:r w:rsidRPr="008C75BB">
        <w:rPr>
          <w:sz w:val="22"/>
          <w:szCs w:val="22"/>
        </w:rPr>
        <w:t>а</w:t>
      </w:r>
      <w:r w:rsidRPr="008C75BB">
        <w:rPr>
          <w:spacing w:val="-1"/>
          <w:sz w:val="22"/>
          <w:szCs w:val="22"/>
        </w:rPr>
        <w:t>э</w:t>
      </w:r>
      <w:r w:rsidRPr="008C75BB">
        <w:rPr>
          <w:sz w:val="22"/>
          <w:szCs w:val="22"/>
        </w:rPr>
        <w:t>ро</w:t>
      </w:r>
      <w:r w:rsidRPr="008C75BB">
        <w:rPr>
          <w:spacing w:val="-1"/>
          <w:sz w:val="22"/>
          <w:szCs w:val="22"/>
        </w:rPr>
        <w:t>б</w:t>
      </w:r>
      <w:r w:rsidRPr="008C75BB">
        <w:rPr>
          <w:sz w:val="22"/>
          <w:szCs w:val="22"/>
        </w:rPr>
        <w:t>н</w:t>
      </w:r>
      <w:r w:rsidRPr="008C75BB">
        <w:rPr>
          <w:spacing w:val="1"/>
          <w:sz w:val="22"/>
          <w:szCs w:val="22"/>
        </w:rPr>
        <w:t>а</w:t>
      </w:r>
      <w:r w:rsidRPr="008C75BB">
        <w:rPr>
          <w:spacing w:val="2"/>
          <w:sz w:val="22"/>
          <w:szCs w:val="22"/>
        </w:rPr>
        <w:t>я</w:t>
      </w:r>
      <w:r w:rsidRPr="008C75BB">
        <w:rPr>
          <w:sz w:val="22"/>
          <w:szCs w:val="22"/>
        </w:rPr>
        <w:t>.</w:t>
      </w:r>
      <w:r w:rsidRPr="008C75BB">
        <w:rPr>
          <w:spacing w:val="40"/>
          <w:sz w:val="22"/>
          <w:szCs w:val="22"/>
        </w:rPr>
        <w:t xml:space="preserve"> </w:t>
      </w:r>
      <w:r w:rsidRPr="008C75BB">
        <w:rPr>
          <w:sz w:val="22"/>
          <w:szCs w:val="22"/>
        </w:rPr>
        <w:t>В</w:t>
      </w:r>
      <w:r w:rsidRPr="008C75BB">
        <w:rPr>
          <w:spacing w:val="40"/>
          <w:sz w:val="22"/>
          <w:szCs w:val="22"/>
        </w:rPr>
        <w:t xml:space="preserve"> </w:t>
      </w:r>
      <w:r w:rsidRPr="008C75BB">
        <w:rPr>
          <w:sz w:val="22"/>
          <w:szCs w:val="22"/>
        </w:rPr>
        <w:t>четве</w:t>
      </w:r>
      <w:r w:rsidRPr="008C75BB">
        <w:rPr>
          <w:spacing w:val="1"/>
          <w:sz w:val="22"/>
          <w:szCs w:val="22"/>
        </w:rPr>
        <w:t>р</w:t>
      </w:r>
      <w:r w:rsidRPr="008C75BB">
        <w:rPr>
          <w:spacing w:val="-1"/>
          <w:sz w:val="22"/>
          <w:szCs w:val="22"/>
        </w:rPr>
        <w:t>то</w:t>
      </w:r>
      <w:r w:rsidRPr="008C75BB">
        <w:rPr>
          <w:sz w:val="22"/>
          <w:szCs w:val="22"/>
        </w:rPr>
        <w:t>й</w:t>
      </w:r>
      <w:r w:rsidRPr="008C75BB">
        <w:rPr>
          <w:spacing w:val="40"/>
          <w:sz w:val="22"/>
          <w:szCs w:val="22"/>
        </w:rPr>
        <w:t xml:space="preserve"> </w:t>
      </w:r>
      <w:r w:rsidRPr="008C75BB">
        <w:rPr>
          <w:sz w:val="22"/>
          <w:szCs w:val="22"/>
        </w:rPr>
        <w:t>зоне</w:t>
      </w:r>
      <w:r w:rsidRPr="008C75BB">
        <w:rPr>
          <w:spacing w:val="43"/>
          <w:sz w:val="22"/>
          <w:szCs w:val="22"/>
        </w:rPr>
        <w:t xml:space="preserve"> </w:t>
      </w:r>
      <w:r w:rsidRPr="008C75BB">
        <w:rPr>
          <w:spacing w:val="-1"/>
          <w:sz w:val="22"/>
          <w:szCs w:val="22"/>
        </w:rPr>
        <w:t>с</w:t>
      </w:r>
      <w:r w:rsidRPr="008C75BB">
        <w:rPr>
          <w:sz w:val="22"/>
          <w:szCs w:val="22"/>
        </w:rPr>
        <w:t>о</w:t>
      </w:r>
      <w:r w:rsidRPr="008C75BB">
        <w:rPr>
          <w:spacing w:val="1"/>
          <w:sz w:val="22"/>
          <w:szCs w:val="22"/>
        </w:rPr>
        <w:t>в</w:t>
      </w:r>
      <w:r w:rsidRPr="008C75BB">
        <w:rPr>
          <w:sz w:val="22"/>
          <w:szCs w:val="22"/>
        </w:rPr>
        <w:t>ершенств</w:t>
      </w:r>
      <w:r w:rsidRPr="008C75BB">
        <w:rPr>
          <w:spacing w:val="-3"/>
          <w:sz w:val="22"/>
          <w:szCs w:val="22"/>
        </w:rPr>
        <w:t>у</w:t>
      </w:r>
      <w:r w:rsidRPr="008C75BB">
        <w:rPr>
          <w:sz w:val="22"/>
          <w:szCs w:val="22"/>
        </w:rPr>
        <w:t>ются</w:t>
      </w:r>
      <w:r w:rsidRPr="008C75BB">
        <w:rPr>
          <w:spacing w:val="45"/>
          <w:sz w:val="22"/>
          <w:szCs w:val="22"/>
        </w:rPr>
        <w:t xml:space="preserve"> </w:t>
      </w:r>
      <w:r w:rsidRPr="008C75BB">
        <w:rPr>
          <w:spacing w:val="1"/>
          <w:sz w:val="22"/>
          <w:szCs w:val="22"/>
        </w:rPr>
        <w:t>ана</w:t>
      </w:r>
      <w:r w:rsidRPr="008C75BB">
        <w:rPr>
          <w:spacing w:val="-2"/>
          <w:sz w:val="22"/>
          <w:szCs w:val="22"/>
        </w:rPr>
        <w:t>э</w:t>
      </w:r>
      <w:r w:rsidRPr="008C75BB">
        <w:rPr>
          <w:sz w:val="22"/>
          <w:szCs w:val="22"/>
        </w:rPr>
        <w:t>р</w:t>
      </w:r>
      <w:r w:rsidRPr="008C75BB">
        <w:rPr>
          <w:spacing w:val="1"/>
          <w:sz w:val="22"/>
          <w:szCs w:val="22"/>
        </w:rPr>
        <w:t>о</w:t>
      </w:r>
      <w:r w:rsidRPr="008C75BB">
        <w:rPr>
          <w:sz w:val="22"/>
          <w:szCs w:val="22"/>
        </w:rPr>
        <w:t>бные</w:t>
      </w:r>
      <w:r w:rsidRPr="008C75BB">
        <w:rPr>
          <w:spacing w:val="45"/>
          <w:sz w:val="22"/>
          <w:szCs w:val="22"/>
        </w:rPr>
        <w:t xml:space="preserve"> </w:t>
      </w:r>
      <w:r w:rsidRPr="008C75BB">
        <w:rPr>
          <w:spacing w:val="-1"/>
          <w:sz w:val="22"/>
          <w:szCs w:val="22"/>
        </w:rPr>
        <w:t>м</w:t>
      </w:r>
      <w:r w:rsidRPr="008C75BB">
        <w:rPr>
          <w:sz w:val="22"/>
          <w:szCs w:val="22"/>
        </w:rPr>
        <w:t>е</w:t>
      </w:r>
      <w:r w:rsidRPr="008C75BB">
        <w:rPr>
          <w:spacing w:val="1"/>
          <w:sz w:val="22"/>
          <w:szCs w:val="22"/>
        </w:rPr>
        <w:t>х</w:t>
      </w:r>
      <w:r w:rsidRPr="008C75BB">
        <w:rPr>
          <w:sz w:val="22"/>
          <w:szCs w:val="22"/>
        </w:rPr>
        <w:t>ани</w:t>
      </w:r>
      <w:r w:rsidRPr="008C75BB">
        <w:rPr>
          <w:spacing w:val="1"/>
          <w:sz w:val="22"/>
          <w:szCs w:val="22"/>
        </w:rPr>
        <w:t>з</w:t>
      </w:r>
      <w:r w:rsidRPr="008C75BB">
        <w:rPr>
          <w:spacing w:val="-2"/>
          <w:sz w:val="22"/>
          <w:szCs w:val="22"/>
        </w:rPr>
        <w:t>м</w:t>
      </w:r>
      <w:r w:rsidRPr="008C75BB">
        <w:rPr>
          <w:sz w:val="22"/>
          <w:szCs w:val="22"/>
        </w:rPr>
        <w:t>ы</w:t>
      </w:r>
      <w:r w:rsidRPr="008C75BB">
        <w:rPr>
          <w:spacing w:val="45"/>
          <w:sz w:val="22"/>
          <w:szCs w:val="22"/>
        </w:rPr>
        <w:t xml:space="preserve"> </w:t>
      </w:r>
      <w:r w:rsidRPr="008C75BB">
        <w:rPr>
          <w:spacing w:val="1"/>
          <w:sz w:val="22"/>
          <w:szCs w:val="22"/>
        </w:rPr>
        <w:t>э</w:t>
      </w:r>
      <w:r w:rsidRPr="008C75BB">
        <w:rPr>
          <w:sz w:val="22"/>
          <w:szCs w:val="22"/>
        </w:rPr>
        <w:t>нер</w:t>
      </w:r>
      <w:r w:rsidRPr="008C75BB">
        <w:rPr>
          <w:spacing w:val="-1"/>
          <w:sz w:val="22"/>
          <w:szCs w:val="22"/>
        </w:rPr>
        <w:t>г</w:t>
      </w:r>
      <w:r w:rsidRPr="008C75BB">
        <w:rPr>
          <w:sz w:val="22"/>
          <w:szCs w:val="22"/>
        </w:rPr>
        <w:t>оо</w:t>
      </w:r>
      <w:r w:rsidRPr="008C75BB">
        <w:rPr>
          <w:spacing w:val="-1"/>
          <w:sz w:val="22"/>
          <w:szCs w:val="22"/>
        </w:rPr>
        <w:t>б</w:t>
      </w:r>
      <w:r w:rsidRPr="008C75BB">
        <w:rPr>
          <w:sz w:val="22"/>
          <w:szCs w:val="22"/>
        </w:rPr>
        <w:t>ес</w:t>
      </w:r>
      <w:r w:rsidRPr="008C75BB">
        <w:rPr>
          <w:spacing w:val="1"/>
          <w:sz w:val="22"/>
          <w:szCs w:val="22"/>
        </w:rPr>
        <w:t>п</w:t>
      </w:r>
      <w:r w:rsidRPr="008C75BB">
        <w:rPr>
          <w:sz w:val="22"/>
          <w:szCs w:val="22"/>
        </w:rPr>
        <w:t>ечения</w:t>
      </w:r>
      <w:r w:rsidRPr="008C75BB">
        <w:rPr>
          <w:spacing w:val="46"/>
          <w:sz w:val="22"/>
          <w:szCs w:val="22"/>
        </w:rPr>
        <w:t xml:space="preserve"> </w:t>
      </w:r>
      <w:r w:rsidRPr="008C75BB">
        <w:rPr>
          <w:sz w:val="22"/>
          <w:szCs w:val="22"/>
        </w:rPr>
        <w:t>на</w:t>
      </w:r>
      <w:r w:rsidRPr="008C75BB">
        <w:rPr>
          <w:spacing w:val="44"/>
          <w:sz w:val="22"/>
          <w:szCs w:val="22"/>
        </w:rPr>
        <w:t xml:space="preserve"> </w:t>
      </w:r>
      <w:r w:rsidRPr="008C75BB">
        <w:rPr>
          <w:spacing w:val="1"/>
          <w:sz w:val="22"/>
          <w:szCs w:val="22"/>
        </w:rPr>
        <w:t>ф</w:t>
      </w:r>
      <w:r w:rsidRPr="008C75BB">
        <w:rPr>
          <w:sz w:val="22"/>
          <w:szCs w:val="22"/>
        </w:rPr>
        <w:t>о</w:t>
      </w:r>
      <w:r w:rsidRPr="008C75BB">
        <w:rPr>
          <w:spacing w:val="1"/>
          <w:sz w:val="22"/>
          <w:szCs w:val="22"/>
        </w:rPr>
        <w:t>н</w:t>
      </w:r>
      <w:r w:rsidRPr="008C75BB">
        <w:rPr>
          <w:sz w:val="22"/>
          <w:szCs w:val="22"/>
        </w:rPr>
        <w:t>е</w:t>
      </w:r>
      <w:r w:rsidRPr="008C75BB">
        <w:rPr>
          <w:spacing w:val="43"/>
          <w:sz w:val="22"/>
          <w:szCs w:val="22"/>
        </w:rPr>
        <w:t xml:space="preserve"> </w:t>
      </w:r>
      <w:r w:rsidRPr="008C75BB">
        <w:rPr>
          <w:sz w:val="22"/>
          <w:szCs w:val="22"/>
        </w:rPr>
        <w:t>з</w:t>
      </w:r>
      <w:r w:rsidRPr="008C75BB">
        <w:rPr>
          <w:spacing w:val="1"/>
          <w:sz w:val="22"/>
          <w:szCs w:val="22"/>
        </w:rPr>
        <w:t>н</w:t>
      </w:r>
      <w:r w:rsidRPr="008C75BB">
        <w:rPr>
          <w:sz w:val="22"/>
          <w:szCs w:val="22"/>
        </w:rPr>
        <w:t>ачит</w:t>
      </w:r>
      <w:r w:rsidRPr="008C75BB">
        <w:rPr>
          <w:spacing w:val="1"/>
          <w:sz w:val="22"/>
          <w:szCs w:val="22"/>
        </w:rPr>
        <w:t>е</w:t>
      </w:r>
      <w:r w:rsidRPr="008C75BB">
        <w:rPr>
          <w:sz w:val="22"/>
          <w:szCs w:val="22"/>
        </w:rPr>
        <w:t>л</w:t>
      </w:r>
      <w:r w:rsidRPr="008C75BB">
        <w:rPr>
          <w:spacing w:val="-1"/>
          <w:sz w:val="22"/>
          <w:szCs w:val="22"/>
        </w:rPr>
        <w:t>ьн</w:t>
      </w:r>
      <w:r w:rsidRPr="008C75BB">
        <w:rPr>
          <w:spacing w:val="1"/>
          <w:sz w:val="22"/>
          <w:szCs w:val="22"/>
        </w:rPr>
        <w:t>о</w:t>
      </w:r>
      <w:r w:rsidRPr="008C75BB">
        <w:rPr>
          <w:sz w:val="22"/>
          <w:szCs w:val="22"/>
        </w:rPr>
        <w:t>го</w:t>
      </w:r>
      <w:r w:rsidRPr="008C75BB">
        <w:rPr>
          <w:spacing w:val="46"/>
          <w:sz w:val="22"/>
          <w:szCs w:val="22"/>
        </w:rPr>
        <w:t xml:space="preserve"> </w:t>
      </w:r>
      <w:r w:rsidRPr="008C75BB">
        <w:rPr>
          <w:spacing w:val="6"/>
          <w:sz w:val="22"/>
          <w:szCs w:val="22"/>
        </w:rPr>
        <w:t>к</w:t>
      </w:r>
      <w:r w:rsidRPr="008C75BB">
        <w:rPr>
          <w:spacing w:val="2"/>
          <w:sz w:val="22"/>
          <w:szCs w:val="22"/>
        </w:rPr>
        <w:t>и</w:t>
      </w:r>
      <w:r w:rsidRPr="008C75BB">
        <w:rPr>
          <w:sz w:val="22"/>
          <w:szCs w:val="22"/>
        </w:rPr>
        <w:t>сл</w:t>
      </w:r>
      <w:r w:rsidRPr="008C75BB">
        <w:rPr>
          <w:spacing w:val="1"/>
          <w:sz w:val="22"/>
          <w:szCs w:val="22"/>
        </w:rPr>
        <w:t>о</w:t>
      </w:r>
      <w:r w:rsidRPr="008C75BB">
        <w:rPr>
          <w:sz w:val="22"/>
          <w:szCs w:val="22"/>
        </w:rPr>
        <w:t>родно</w:t>
      </w:r>
      <w:r w:rsidRPr="008C75BB">
        <w:rPr>
          <w:spacing w:val="-1"/>
          <w:sz w:val="22"/>
          <w:szCs w:val="22"/>
        </w:rPr>
        <w:t>г</w:t>
      </w:r>
      <w:r w:rsidRPr="008C75BB">
        <w:rPr>
          <w:sz w:val="22"/>
          <w:szCs w:val="22"/>
        </w:rPr>
        <w:t>о</w:t>
      </w:r>
      <w:r w:rsidRPr="008C75BB">
        <w:rPr>
          <w:spacing w:val="55"/>
          <w:sz w:val="22"/>
          <w:szCs w:val="22"/>
        </w:rPr>
        <w:t xml:space="preserve"> </w:t>
      </w:r>
      <w:r w:rsidRPr="008C75BB">
        <w:rPr>
          <w:spacing w:val="1"/>
          <w:sz w:val="22"/>
          <w:szCs w:val="22"/>
        </w:rPr>
        <w:t>дол</w:t>
      </w:r>
      <w:r w:rsidRPr="008C75BB">
        <w:rPr>
          <w:sz w:val="22"/>
          <w:szCs w:val="22"/>
        </w:rPr>
        <w:t>га.</w:t>
      </w:r>
      <w:r w:rsidRPr="008C75BB">
        <w:rPr>
          <w:spacing w:val="56"/>
          <w:sz w:val="22"/>
          <w:szCs w:val="22"/>
        </w:rPr>
        <w:t xml:space="preserve"> </w:t>
      </w:r>
      <w:r w:rsidRPr="008C75BB">
        <w:rPr>
          <w:sz w:val="22"/>
          <w:szCs w:val="22"/>
        </w:rPr>
        <w:t>В</w:t>
      </w:r>
      <w:r w:rsidRPr="008C75BB">
        <w:rPr>
          <w:spacing w:val="57"/>
          <w:sz w:val="22"/>
          <w:szCs w:val="22"/>
        </w:rPr>
        <w:t xml:space="preserve"> </w:t>
      </w:r>
      <w:r w:rsidRPr="008C75BB">
        <w:rPr>
          <w:spacing w:val="1"/>
          <w:sz w:val="22"/>
          <w:szCs w:val="22"/>
        </w:rPr>
        <w:t>с</w:t>
      </w:r>
      <w:r w:rsidRPr="008C75BB">
        <w:rPr>
          <w:sz w:val="22"/>
          <w:szCs w:val="22"/>
        </w:rPr>
        <w:t>вя</w:t>
      </w:r>
      <w:r w:rsidRPr="008C75BB">
        <w:rPr>
          <w:spacing w:val="1"/>
          <w:sz w:val="22"/>
          <w:szCs w:val="22"/>
        </w:rPr>
        <w:t>з</w:t>
      </w:r>
      <w:r w:rsidRPr="008C75BB">
        <w:rPr>
          <w:sz w:val="22"/>
          <w:szCs w:val="22"/>
        </w:rPr>
        <w:t>и</w:t>
      </w:r>
      <w:r w:rsidRPr="008C75BB">
        <w:rPr>
          <w:spacing w:val="55"/>
          <w:sz w:val="22"/>
          <w:szCs w:val="22"/>
        </w:rPr>
        <w:t xml:space="preserve"> </w:t>
      </w:r>
      <w:r w:rsidRPr="008C75BB">
        <w:rPr>
          <w:sz w:val="22"/>
          <w:szCs w:val="22"/>
        </w:rPr>
        <w:t>с</w:t>
      </w:r>
      <w:r w:rsidRPr="008C75BB">
        <w:rPr>
          <w:spacing w:val="57"/>
          <w:sz w:val="22"/>
          <w:szCs w:val="22"/>
        </w:rPr>
        <w:t xml:space="preserve"> </w:t>
      </w:r>
      <w:r w:rsidRPr="008C75BB">
        <w:rPr>
          <w:spacing w:val="-1"/>
          <w:sz w:val="22"/>
          <w:szCs w:val="22"/>
        </w:rPr>
        <w:t>в</w:t>
      </w:r>
      <w:r w:rsidRPr="008C75BB">
        <w:rPr>
          <w:sz w:val="22"/>
          <w:szCs w:val="22"/>
        </w:rPr>
        <w:t>ы</w:t>
      </w:r>
      <w:r w:rsidRPr="008C75BB">
        <w:rPr>
          <w:spacing w:val="-1"/>
          <w:sz w:val="22"/>
          <w:szCs w:val="22"/>
        </w:rPr>
        <w:t>с</w:t>
      </w:r>
      <w:r w:rsidRPr="008C75BB">
        <w:rPr>
          <w:sz w:val="22"/>
          <w:szCs w:val="22"/>
        </w:rPr>
        <w:t>о</w:t>
      </w:r>
      <w:r w:rsidRPr="008C75BB">
        <w:rPr>
          <w:spacing w:val="1"/>
          <w:sz w:val="22"/>
          <w:szCs w:val="22"/>
        </w:rPr>
        <w:t>к</w:t>
      </w:r>
      <w:r w:rsidRPr="008C75BB">
        <w:rPr>
          <w:sz w:val="22"/>
          <w:szCs w:val="22"/>
        </w:rPr>
        <w:t>ой</w:t>
      </w:r>
      <w:r w:rsidRPr="008C75BB">
        <w:rPr>
          <w:spacing w:val="55"/>
          <w:sz w:val="22"/>
          <w:szCs w:val="22"/>
        </w:rPr>
        <w:t xml:space="preserve"> </w:t>
      </w:r>
      <w:r w:rsidRPr="008C75BB">
        <w:rPr>
          <w:spacing w:val="1"/>
          <w:sz w:val="22"/>
          <w:szCs w:val="22"/>
        </w:rPr>
        <w:t>ин</w:t>
      </w:r>
      <w:r w:rsidRPr="008C75BB">
        <w:rPr>
          <w:spacing w:val="-1"/>
          <w:sz w:val="22"/>
          <w:szCs w:val="22"/>
        </w:rPr>
        <w:t>т</w:t>
      </w:r>
      <w:r w:rsidRPr="008C75BB">
        <w:rPr>
          <w:sz w:val="22"/>
          <w:szCs w:val="22"/>
        </w:rPr>
        <w:t>ен</w:t>
      </w:r>
      <w:r w:rsidRPr="008C75BB">
        <w:rPr>
          <w:spacing w:val="-1"/>
          <w:sz w:val="22"/>
          <w:szCs w:val="22"/>
        </w:rPr>
        <w:t>с</w:t>
      </w:r>
      <w:r w:rsidRPr="008C75BB">
        <w:rPr>
          <w:sz w:val="22"/>
          <w:szCs w:val="22"/>
        </w:rPr>
        <w:t>и</w:t>
      </w:r>
      <w:r w:rsidRPr="008C75BB">
        <w:rPr>
          <w:spacing w:val="1"/>
          <w:sz w:val="22"/>
          <w:szCs w:val="22"/>
        </w:rPr>
        <w:t>в</w:t>
      </w:r>
      <w:r w:rsidRPr="008C75BB">
        <w:rPr>
          <w:spacing w:val="-1"/>
          <w:sz w:val="22"/>
          <w:szCs w:val="22"/>
        </w:rPr>
        <w:t>н</w:t>
      </w:r>
      <w:r w:rsidRPr="008C75BB">
        <w:rPr>
          <w:sz w:val="22"/>
          <w:szCs w:val="22"/>
        </w:rPr>
        <w:t>о</w:t>
      </w:r>
      <w:r w:rsidRPr="008C75BB">
        <w:rPr>
          <w:spacing w:val="1"/>
          <w:sz w:val="22"/>
          <w:szCs w:val="22"/>
        </w:rPr>
        <w:t>с</w:t>
      </w:r>
      <w:r w:rsidRPr="008C75BB">
        <w:rPr>
          <w:sz w:val="22"/>
          <w:szCs w:val="22"/>
        </w:rPr>
        <w:t>тью</w:t>
      </w:r>
      <w:r w:rsidRPr="008C75BB">
        <w:rPr>
          <w:spacing w:val="53"/>
          <w:sz w:val="22"/>
          <w:szCs w:val="22"/>
        </w:rPr>
        <w:t xml:space="preserve"> </w:t>
      </w:r>
      <w:r w:rsidRPr="008C75BB">
        <w:rPr>
          <w:sz w:val="22"/>
          <w:szCs w:val="22"/>
        </w:rPr>
        <w:t>наг</w:t>
      </w:r>
      <w:r w:rsidRPr="008C75BB">
        <w:rPr>
          <w:spacing w:val="2"/>
          <w:sz w:val="22"/>
          <w:szCs w:val="22"/>
        </w:rPr>
        <w:t>р</w:t>
      </w:r>
      <w:r w:rsidRPr="008C75BB">
        <w:rPr>
          <w:spacing w:val="-3"/>
          <w:sz w:val="22"/>
          <w:szCs w:val="22"/>
        </w:rPr>
        <w:t>у</w:t>
      </w:r>
      <w:r w:rsidRPr="008C75BB">
        <w:rPr>
          <w:sz w:val="22"/>
          <w:szCs w:val="22"/>
        </w:rPr>
        <w:t>зк</w:t>
      </w:r>
      <w:r w:rsidRPr="008C75BB">
        <w:rPr>
          <w:spacing w:val="1"/>
          <w:sz w:val="22"/>
          <w:szCs w:val="22"/>
        </w:rPr>
        <w:t>и</w:t>
      </w:r>
      <w:r w:rsidRPr="008C75BB">
        <w:rPr>
          <w:spacing w:val="57"/>
          <w:sz w:val="22"/>
          <w:szCs w:val="22"/>
        </w:rPr>
        <w:t xml:space="preserve"> </w:t>
      </w:r>
      <w:r w:rsidRPr="008C75BB">
        <w:rPr>
          <w:sz w:val="22"/>
          <w:szCs w:val="22"/>
        </w:rPr>
        <w:t>продо</w:t>
      </w:r>
      <w:r w:rsidRPr="008C75BB">
        <w:rPr>
          <w:spacing w:val="1"/>
          <w:sz w:val="22"/>
          <w:szCs w:val="22"/>
        </w:rPr>
        <w:t>л</w:t>
      </w:r>
      <w:r w:rsidRPr="008C75BB">
        <w:rPr>
          <w:spacing w:val="4"/>
          <w:sz w:val="22"/>
          <w:szCs w:val="22"/>
        </w:rPr>
        <w:t>ж</w:t>
      </w:r>
      <w:r w:rsidRPr="008C75BB">
        <w:rPr>
          <w:spacing w:val="1"/>
          <w:sz w:val="22"/>
          <w:szCs w:val="22"/>
        </w:rPr>
        <w:t>и</w:t>
      </w:r>
      <w:r w:rsidRPr="008C75BB">
        <w:rPr>
          <w:sz w:val="22"/>
          <w:szCs w:val="22"/>
        </w:rPr>
        <w:t>те</w:t>
      </w:r>
      <w:r w:rsidRPr="008C75BB">
        <w:rPr>
          <w:spacing w:val="1"/>
          <w:sz w:val="22"/>
          <w:szCs w:val="22"/>
        </w:rPr>
        <w:t>л</w:t>
      </w:r>
      <w:r w:rsidRPr="008C75BB">
        <w:rPr>
          <w:spacing w:val="-1"/>
          <w:sz w:val="22"/>
          <w:szCs w:val="22"/>
        </w:rPr>
        <w:t>ь</w:t>
      </w:r>
      <w:r w:rsidRPr="008C75BB">
        <w:rPr>
          <w:sz w:val="22"/>
          <w:szCs w:val="22"/>
        </w:rPr>
        <w:t>н</w:t>
      </w:r>
      <w:r w:rsidRPr="008C75BB">
        <w:rPr>
          <w:spacing w:val="1"/>
          <w:sz w:val="22"/>
          <w:szCs w:val="22"/>
        </w:rPr>
        <w:t>ос</w:t>
      </w:r>
      <w:r w:rsidRPr="008C75BB">
        <w:rPr>
          <w:sz w:val="22"/>
          <w:szCs w:val="22"/>
        </w:rPr>
        <w:t xml:space="preserve">ть ее </w:t>
      </w:r>
      <w:r w:rsidRPr="008C75BB">
        <w:rPr>
          <w:spacing w:val="-1"/>
          <w:sz w:val="22"/>
          <w:szCs w:val="22"/>
        </w:rPr>
        <w:t>ко</w:t>
      </w:r>
      <w:r w:rsidRPr="008C75BB">
        <w:rPr>
          <w:spacing w:val="1"/>
          <w:sz w:val="22"/>
          <w:szCs w:val="22"/>
        </w:rPr>
        <w:t>ро</w:t>
      </w:r>
      <w:r w:rsidRPr="008C75BB">
        <w:rPr>
          <w:spacing w:val="-2"/>
          <w:sz w:val="22"/>
          <w:szCs w:val="22"/>
        </w:rPr>
        <w:t>т</w:t>
      </w:r>
      <w:r w:rsidRPr="008C75BB">
        <w:rPr>
          <w:spacing w:val="-1"/>
          <w:sz w:val="22"/>
          <w:szCs w:val="22"/>
        </w:rPr>
        <w:t>к</w:t>
      </w:r>
      <w:r w:rsidRPr="008C75BB">
        <w:rPr>
          <w:sz w:val="22"/>
          <w:szCs w:val="22"/>
        </w:rPr>
        <w:t>ая (</w:t>
      </w:r>
      <w:r w:rsidRPr="008C75BB">
        <w:rPr>
          <w:spacing w:val="1"/>
          <w:sz w:val="22"/>
          <w:szCs w:val="22"/>
        </w:rPr>
        <w:t>от</w:t>
      </w:r>
      <w:r w:rsidRPr="008C75BB">
        <w:rPr>
          <w:spacing w:val="-3"/>
          <w:sz w:val="22"/>
          <w:szCs w:val="22"/>
        </w:rPr>
        <w:t xml:space="preserve"> </w:t>
      </w:r>
      <w:r w:rsidRPr="008C75BB">
        <w:rPr>
          <w:spacing w:val="3"/>
          <w:sz w:val="22"/>
          <w:szCs w:val="22"/>
        </w:rPr>
        <w:t>3</w:t>
      </w:r>
      <w:r w:rsidRPr="008C75BB">
        <w:rPr>
          <w:spacing w:val="1"/>
          <w:sz w:val="22"/>
          <w:szCs w:val="22"/>
        </w:rPr>
        <w:t>–</w:t>
      </w:r>
      <w:r w:rsidRPr="008C75BB">
        <w:rPr>
          <w:sz w:val="22"/>
          <w:szCs w:val="22"/>
        </w:rPr>
        <w:t xml:space="preserve">5 </w:t>
      </w:r>
      <w:r w:rsidRPr="008C75BB">
        <w:rPr>
          <w:spacing w:val="-1"/>
          <w:sz w:val="22"/>
          <w:szCs w:val="22"/>
        </w:rPr>
        <w:t>д</w:t>
      </w:r>
      <w:r w:rsidRPr="008C75BB">
        <w:rPr>
          <w:sz w:val="22"/>
          <w:szCs w:val="22"/>
        </w:rPr>
        <w:t>о 3</w:t>
      </w:r>
      <w:r w:rsidRPr="008C75BB">
        <w:rPr>
          <w:spacing w:val="1"/>
          <w:sz w:val="22"/>
          <w:szCs w:val="22"/>
        </w:rPr>
        <w:t xml:space="preserve">0 </w:t>
      </w:r>
      <w:r w:rsidRPr="008C75BB">
        <w:rPr>
          <w:spacing w:val="-2"/>
          <w:sz w:val="22"/>
          <w:szCs w:val="22"/>
        </w:rPr>
        <w:t>м</w:t>
      </w:r>
      <w:r w:rsidRPr="008C75BB">
        <w:rPr>
          <w:spacing w:val="1"/>
          <w:sz w:val="22"/>
          <w:szCs w:val="22"/>
        </w:rPr>
        <w:t>и</w:t>
      </w:r>
      <w:r w:rsidRPr="008C75BB">
        <w:rPr>
          <w:sz w:val="22"/>
          <w:szCs w:val="22"/>
        </w:rPr>
        <w:t>н).</w:t>
      </w:r>
    </w:p>
    <w:p w:rsidR="009100E1" w:rsidRPr="008C75BB" w:rsidRDefault="009100E1" w:rsidP="00A02944">
      <w:pPr>
        <w:widowControl w:val="0"/>
        <w:autoSpaceDE w:val="0"/>
        <w:autoSpaceDN w:val="0"/>
        <w:adjustRightInd w:val="0"/>
        <w:ind w:right="323" w:firstLine="567"/>
        <w:jc w:val="both"/>
        <w:rPr>
          <w:sz w:val="22"/>
          <w:szCs w:val="22"/>
        </w:rPr>
      </w:pPr>
      <w:r w:rsidRPr="008C75BB">
        <w:rPr>
          <w:sz w:val="22"/>
          <w:szCs w:val="22"/>
        </w:rPr>
        <w:lastRenderedPageBreak/>
        <w:t>В</w:t>
      </w:r>
      <w:r w:rsidRPr="008C75BB">
        <w:rPr>
          <w:spacing w:val="28"/>
          <w:sz w:val="22"/>
          <w:szCs w:val="22"/>
        </w:rPr>
        <w:t xml:space="preserve"> </w:t>
      </w:r>
      <w:r w:rsidRPr="008C75BB">
        <w:rPr>
          <w:spacing w:val="1"/>
          <w:sz w:val="22"/>
          <w:szCs w:val="22"/>
        </w:rPr>
        <w:t>ц</w:t>
      </w:r>
      <w:r w:rsidRPr="008C75BB">
        <w:rPr>
          <w:sz w:val="22"/>
          <w:szCs w:val="22"/>
        </w:rPr>
        <w:t>е</w:t>
      </w:r>
      <w:r w:rsidRPr="008C75BB">
        <w:rPr>
          <w:spacing w:val="1"/>
          <w:sz w:val="22"/>
          <w:szCs w:val="22"/>
        </w:rPr>
        <w:t>л</w:t>
      </w:r>
      <w:r w:rsidRPr="008C75BB">
        <w:rPr>
          <w:sz w:val="22"/>
          <w:szCs w:val="22"/>
        </w:rPr>
        <w:t>о</w:t>
      </w:r>
      <w:r w:rsidRPr="008C75BB">
        <w:rPr>
          <w:spacing w:val="1"/>
          <w:sz w:val="22"/>
          <w:szCs w:val="22"/>
        </w:rPr>
        <w:t>м</w:t>
      </w:r>
      <w:r w:rsidRPr="008C75BB">
        <w:rPr>
          <w:spacing w:val="28"/>
          <w:sz w:val="22"/>
          <w:szCs w:val="22"/>
        </w:rPr>
        <w:t xml:space="preserve"> </w:t>
      </w:r>
      <w:r w:rsidRPr="008C75BB">
        <w:rPr>
          <w:sz w:val="22"/>
          <w:szCs w:val="22"/>
        </w:rPr>
        <w:t>п</w:t>
      </w:r>
      <w:r w:rsidRPr="008C75BB">
        <w:rPr>
          <w:spacing w:val="-1"/>
          <w:sz w:val="22"/>
          <w:szCs w:val="22"/>
        </w:rPr>
        <w:t>р</w:t>
      </w:r>
      <w:r w:rsidRPr="008C75BB">
        <w:rPr>
          <w:spacing w:val="1"/>
          <w:sz w:val="22"/>
          <w:szCs w:val="22"/>
        </w:rPr>
        <w:t>о</w:t>
      </w:r>
      <w:r w:rsidRPr="008C75BB">
        <w:rPr>
          <w:sz w:val="22"/>
          <w:szCs w:val="22"/>
        </w:rPr>
        <w:t>дол</w:t>
      </w:r>
      <w:r w:rsidRPr="008C75BB">
        <w:rPr>
          <w:spacing w:val="-1"/>
          <w:sz w:val="22"/>
          <w:szCs w:val="22"/>
        </w:rPr>
        <w:t>ж</w:t>
      </w:r>
      <w:r w:rsidRPr="008C75BB">
        <w:rPr>
          <w:sz w:val="22"/>
          <w:szCs w:val="22"/>
        </w:rPr>
        <w:t>и</w:t>
      </w:r>
      <w:r w:rsidRPr="008C75BB">
        <w:rPr>
          <w:spacing w:val="-2"/>
          <w:sz w:val="22"/>
          <w:szCs w:val="22"/>
        </w:rPr>
        <w:t>т</w:t>
      </w:r>
      <w:r w:rsidRPr="008C75BB">
        <w:rPr>
          <w:sz w:val="22"/>
          <w:szCs w:val="22"/>
        </w:rPr>
        <w:t>ельн</w:t>
      </w:r>
      <w:r w:rsidRPr="008C75BB">
        <w:rPr>
          <w:spacing w:val="1"/>
          <w:sz w:val="22"/>
          <w:szCs w:val="22"/>
        </w:rPr>
        <w:t>ос</w:t>
      </w:r>
      <w:r w:rsidRPr="008C75BB">
        <w:rPr>
          <w:sz w:val="22"/>
          <w:szCs w:val="22"/>
        </w:rPr>
        <w:t>ть</w:t>
      </w:r>
      <w:r w:rsidRPr="008C75BB">
        <w:rPr>
          <w:spacing w:val="27"/>
          <w:sz w:val="22"/>
          <w:szCs w:val="22"/>
        </w:rPr>
        <w:t xml:space="preserve"> </w:t>
      </w:r>
      <w:r w:rsidRPr="008C75BB">
        <w:rPr>
          <w:sz w:val="22"/>
          <w:szCs w:val="22"/>
        </w:rPr>
        <w:t>з</w:t>
      </w:r>
      <w:r w:rsidRPr="008C75BB">
        <w:rPr>
          <w:spacing w:val="1"/>
          <w:sz w:val="22"/>
          <w:szCs w:val="22"/>
        </w:rPr>
        <w:t>а</w:t>
      </w:r>
      <w:r w:rsidRPr="008C75BB">
        <w:rPr>
          <w:spacing w:val="-1"/>
          <w:sz w:val="22"/>
          <w:szCs w:val="22"/>
        </w:rPr>
        <w:t>н</w:t>
      </w:r>
      <w:r w:rsidRPr="008C75BB">
        <w:rPr>
          <w:sz w:val="22"/>
          <w:szCs w:val="22"/>
        </w:rPr>
        <w:t>ятий</w:t>
      </w:r>
      <w:r w:rsidRPr="008C75BB">
        <w:rPr>
          <w:spacing w:val="28"/>
          <w:sz w:val="22"/>
          <w:szCs w:val="22"/>
        </w:rPr>
        <w:t xml:space="preserve"> </w:t>
      </w:r>
      <w:r w:rsidRPr="008C75BB">
        <w:rPr>
          <w:sz w:val="22"/>
          <w:szCs w:val="22"/>
        </w:rPr>
        <w:t>в</w:t>
      </w:r>
      <w:r w:rsidRPr="008C75BB">
        <w:rPr>
          <w:spacing w:val="28"/>
          <w:sz w:val="22"/>
          <w:szCs w:val="22"/>
        </w:rPr>
        <w:t xml:space="preserve"> </w:t>
      </w:r>
      <w:r w:rsidRPr="008C75BB">
        <w:rPr>
          <w:spacing w:val="1"/>
          <w:sz w:val="22"/>
          <w:szCs w:val="22"/>
        </w:rPr>
        <w:t>т</w:t>
      </w:r>
      <w:r w:rsidRPr="008C75BB">
        <w:rPr>
          <w:sz w:val="22"/>
          <w:szCs w:val="22"/>
        </w:rPr>
        <w:t>о</w:t>
      </w:r>
      <w:r w:rsidRPr="008C75BB">
        <w:rPr>
          <w:spacing w:val="1"/>
          <w:sz w:val="22"/>
          <w:szCs w:val="22"/>
        </w:rPr>
        <w:t>й</w:t>
      </w:r>
      <w:r w:rsidRPr="008C75BB">
        <w:rPr>
          <w:spacing w:val="28"/>
          <w:sz w:val="22"/>
          <w:szCs w:val="22"/>
        </w:rPr>
        <w:t xml:space="preserve"> </w:t>
      </w:r>
      <w:r w:rsidRPr="008C75BB">
        <w:rPr>
          <w:spacing w:val="1"/>
          <w:sz w:val="22"/>
          <w:szCs w:val="22"/>
        </w:rPr>
        <w:t>и</w:t>
      </w:r>
      <w:r w:rsidRPr="008C75BB">
        <w:rPr>
          <w:spacing w:val="-2"/>
          <w:sz w:val="22"/>
          <w:szCs w:val="22"/>
        </w:rPr>
        <w:t>л</w:t>
      </w:r>
      <w:r w:rsidRPr="008C75BB">
        <w:rPr>
          <w:sz w:val="22"/>
          <w:szCs w:val="22"/>
        </w:rPr>
        <w:t>и</w:t>
      </w:r>
      <w:r w:rsidRPr="008C75BB">
        <w:rPr>
          <w:spacing w:val="28"/>
          <w:sz w:val="22"/>
          <w:szCs w:val="22"/>
        </w:rPr>
        <w:t xml:space="preserve"> </w:t>
      </w:r>
      <w:r w:rsidRPr="008C75BB">
        <w:rPr>
          <w:sz w:val="22"/>
          <w:szCs w:val="22"/>
        </w:rPr>
        <w:t>ин</w:t>
      </w:r>
      <w:r w:rsidRPr="008C75BB">
        <w:rPr>
          <w:spacing w:val="1"/>
          <w:sz w:val="22"/>
          <w:szCs w:val="22"/>
        </w:rPr>
        <w:t>о</w:t>
      </w:r>
      <w:r w:rsidRPr="008C75BB">
        <w:rPr>
          <w:sz w:val="22"/>
          <w:szCs w:val="22"/>
        </w:rPr>
        <w:t>й</w:t>
      </w:r>
      <w:r w:rsidRPr="008C75BB">
        <w:rPr>
          <w:spacing w:val="27"/>
          <w:sz w:val="22"/>
          <w:szCs w:val="22"/>
        </w:rPr>
        <w:t xml:space="preserve"> </w:t>
      </w:r>
      <w:r w:rsidRPr="008C75BB">
        <w:rPr>
          <w:spacing w:val="1"/>
          <w:sz w:val="22"/>
          <w:szCs w:val="22"/>
        </w:rPr>
        <w:t>з</w:t>
      </w:r>
      <w:r w:rsidRPr="008C75BB">
        <w:rPr>
          <w:sz w:val="22"/>
          <w:szCs w:val="22"/>
        </w:rPr>
        <w:t>оне</w:t>
      </w:r>
      <w:r w:rsidRPr="008C75BB">
        <w:rPr>
          <w:spacing w:val="26"/>
          <w:sz w:val="22"/>
          <w:szCs w:val="22"/>
        </w:rPr>
        <w:t xml:space="preserve"> </w:t>
      </w:r>
      <w:r w:rsidRPr="008C75BB">
        <w:rPr>
          <w:spacing w:val="1"/>
          <w:sz w:val="22"/>
          <w:szCs w:val="22"/>
        </w:rPr>
        <w:t>ин</w:t>
      </w:r>
      <w:r w:rsidRPr="008C75BB">
        <w:rPr>
          <w:sz w:val="22"/>
          <w:szCs w:val="22"/>
        </w:rPr>
        <w:t>т</w:t>
      </w:r>
      <w:r w:rsidRPr="008C75BB">
        <w:rPr>
          <w:spacing w:val="-1"/>
          <w:sz w:val="22"/>
          <w:szCs w:val="22"/>
        </w:rPr>
        <w:t>е</w:t>
      </w:r>
      <w:r w:rsidRPr="008C75BB">
        <w:rPr>
          <w:sz w:val="22"/>
          <w:szCs w:val="22"/>
        </w:rPr>
        <w:t>н</w:t>
      </w:r>
      <w:r w:rsidRPr="008C75BB">
        <w:rPr>
          <w:spacing w:val="-1"/>
          <w:sz w:val="22"/>
          <w:szCs w:val="22"/>
        </w:rPr>
        <w:t>с</w:t>
      </w:r>
      <w:r w:rsidRPr="008C75BB">
        <w:rPr>
          <w:sz w:val="22"/>
          <w:szCs w:val="22"/>
        </w:rPr>
        <w:t>ив</w:t>
      </w:r>
      <w:r w:rsidRPr="008C75BB">
        <w:rPr>
          <w:spacing w:val="10"/>
          <w:sz w:val="22"/>
          <w:szCs w:val="22"/>
        </w:rPr>
        <w:t>н</w:t>
      </w:r>
      <w:r w:rsidRPr="008C75BB">
        <w:rPr>
          <w:spacing w:val="2"/>
          <w:sz w:val="22"/>
          <w:szCs w:val="22"/>
        </w:rPr>
        <w:t>о</w:t>
      </w:r>
      <w:r w:rsidRPr="008C75BB">
        <w:rPr>
          <w:sz w:val="22"/>
          <w:szCs w:val="22"/>
        </w:rPr>
        <w:t>ст</w:t>
      </w:r>
      <w:r w:rsidRPr="008C75BB">
        <w:rPr>
          <w:spacing w:val="1"/>
          <w:sz w:val="22"/>
          <w:szCs w:val="22"/>
        </w:rPr>
        <w:t>и</w:t>
      </w:r>
      <w:r w:rsidRPr="008C75BB">
        <w:rPr>
          <w:sz w:val="22"/>
          <w:szCs w:val="22"/>
        </w:rPr>
        <w:t xml:space="preserve"> </w:t>
      </w:r>
      <w:r w:rsidRPr="008C75BB">
        <w:rPr>
          <w:spacing w:val="1"/>
          <w:sz w:val="22"/>
          <w:szCs w:val="22"/>
        </w:rPr>
        <w:t>н</w:t>
      </w:r>
      <w:r w:rsidRPr="008C75BB">
        <w:rPr>
          <w:spacing w:val="-1"/>
          <w:sz w:val="22"/>
          <w:szCs w:val="22"/>
        </w:rPr>
        <w:t>а</w:t>
      </w:r>
      <w:r w:rsidRPr="008C75BB">
        <w:rPr>
          <w:sz w:val="22"/>
          <w:szCs w:val="22"/>
        </w:rPr>
        <w:t>г</w:t>
      </w:r>
      <w:r w:rsidRPr="008C75BB">
        <w:rPr>
          <w:spacing w:val="1"/>
          <w:sz w:val="22"/>
          <w:szCs w:val="22"/>
        </w:rPr>
        <w:t>р</w:t>
      </w:r>
      <w:r w:rsidRPr="008C75BB">
        <w:rPr>
          <w:spacing w:val="-2"/>
          <w:sz w:val="22"/>
          <w:szCs w:val="22"/>
        </w:rPr>
        <w:t>у</w:t>
      </w:r>
      <w:r w:rsidRPr="008C75BB">
        <w:rPr>
          <w:sz w:val="22"/>
          <w:szCs w:val="22"/>
        </w:rPr>
        <w:t>зок</w:t>
      </w:r>
      <w:r w:rsidRPr="008C75BB">
        <w:rPr>
          <w:spacing w:val="1"/>
          <w:sz w:val="22"/>
          <w:szCs w:val="22"/>
        </w:rPr>
        <w:t xml:space="preserve"> </w:t>
      </w:r>
      <w:r w:rsidRPr="008C75BB">
        <w:rPr>
          <w:sz w:val="22"/>
          <w:szCs w:val="22"/>
        </w:rPr>
        <w:t>завис</w:t>
      </w:r>
      <w:r w:rsidRPr="008C75BB">
        <w:rPr>
          <w:spacing w:val="-1"/>
          <w:sz w:val="22"/>
          <w:szCs w:val="22"/>
        </w:rPr>
        <w:t>и</w:t>
      </w:r>
      <w:r w:rsidRPr="008C75BB">
        <w:rPr>
          <w:sz w:val="22"/>
          <w:szCs w:val="22"/>
        </w:rPr>
        <w:t xml:space="preserve">т от </w:t>
      </w:r>
      <w:r w:rsidRPr="008C75BB">
        <w:rPr>
          <w:spacing w:val="-3"/>
          <w:sz w:val="22"/>
          <w:szCs w:val="22"/>
        </w:rPr>
        <w:t>у</w:t>
      </w:r>
      <w:r w:rsidRPr="008C75BB">
        <w:rPr>
          <w:spacing w:val="1"/>
          <w:sz w:val="22"/>
          <w:szCs w:val="22"/>
        </w:rPr>
        <w:t>ро</w:t>
      </w:r>
      <w:r w:rsidRPr="008C75BB">
        <w:rPr>
          <w:sz w:val="22"/>
          <w:szCs w:val="22"/>
        </w:rPr>
        <w:t>в</w:t>
      </w:r>
      <w:r w:rsidRPr="008C75BB">
        <w:rPr>
          <w:spacing w:val="1"/>
          <w:sz w:val="22"/>
          <w:szCs w:val="22"/>
        </w:rPr>
        <w:t>н</w:t>
      </w:r>
      <w:r w:rsidRPr="008C75BB">
        <w:rPr>
          <w:sz w:val="22"/>
          <w:szCs w:val="22"/>
        </w:rPr>
        <w:t>я</w:t>
      </w:r>
      <w:r w:rsidRPr="008C75BB">
        <w:rPr>
          <w:spacing w:val="-1"/>
          <w:sz w:val="22"/>
          <w:szCs w:val="22"/>
        </w:rPr>
        <w:t xml:space="preserve"> </w:t>
      </w:r>
      <w:r w:rsidRPr="008C75BB">
        <w:rPr>
          <w:sz w:val="22"/>
          <w:szCs w:val="22"/>
        </w:rPr>
        <w:t>под</w:t>
      </w:r>
      <w:r w:rsidRPr="008C75BB">
        <w:rPr>
          <w:spacing w:val="-1"/>
          <w:sz w:val="22"/>
          <w:szCs w:val="22"/>
        </w:rPr>
        <w:t>г</w:t>
      </w:r>
      <w:r w:rsidRPr="008C75BB">
        <w:rPr>
          <w:sz w:val="22"/>
          <w:szCs w:val="22"/>
        </w:rPr>
        <w:t>о</w:t>
      </w:r>
      <w:r w:rsidRPr="008C75BB">
        <w:rPr>
          <w:spacing w:val="1"/>
          <w:sz w:val="22"/>
          <w:szCs w:val="22"/>
        </w:rPr>
        <w:t>т</w:t>
      </w:r>
      <w:r w:rsidRPr="008C75BB">
        <w:rPr>
          <w:sz w:val="22"/>
          <w:szCs w:val="22"/>
        </w:rPr>
        <w:t>ов</w:t>
      </w:r>
      <w:r w:rsidRPr="008C75BB">
        <w:rPr>
          <w:spacing w:val="-1"/>
          <w:sz w:val="22"/>
          <w:szCs w:val="22"/>
        </w:rPr>
        <w:t>л</w:t>
      </w:r>
      <w:r w:rsidRPr="008C75BB">
        <w:rPr>
          <w:sz w:val="22"/>
          <w:szCs w:val="22"/>
        </w:rPr>
        <w:t>е</w:t>
      </w:r>
      <w:r w:rsidRPr="008C75BB">
        <w:rPr>
          <w:spacing w:val="1"/>
          <w:sz w:val="22"/>
          <w:szCs w:val="22"/>
        </w:rPr>
        <w:t>н</w:t>
      </w:r>
      <w:r w:rsidRPr="008C75BB">
        <w:rPr>
          <w:sz w:val="22"/>
          <w:szCs w:val="22"/>
        </w:rPr>
        <w:t>нос</w:t>
      </w:r>
      <w:r w:rsidRPr="008C75BB">
        <w:rPr>
          <w:spacing w:val="1"/>
          <w:sz w:val="22"/>
          <w:szCs w:val="22"/>
        </w:rPr>
        <w:t>т</w:t>
      </w:r>
      <w:r w:rsidRPr="008C75BB">
        <w:rPr>
          <w:sz w:val="22"/>
          <w:szCs w:val="22"/>
        </w:rPr>
        <w:t>и.</w:t>
      </w:r>
    </w:p>
    <w:p w:rsidR="00272B73" w:rsidRDefault="00272B73" w:rsidP="00722E84">
      <w:pPr>
        <w:widowControl w:val="0"/>
        <w:autoSpaceDE w:val="0"/>
        <w:autoSpaceDN w:val="0"/>
        <w:adjustRightInd w:val="0"/>
        <w:ind w:right="27" w:firstLine="567"/>
        <w:jc w:val="both"/>
        <w:rPr>
          <w:bCs/>
          <w:i/>
          <w:sz w:val="22"/>
          <w:szCs w:val="22"/>
        </w:rPr>
      </w:pPr>
    </w:p>
    <w:p w:rsidR="00722E84" w:rsidRPr="00397DB3" w:rsidRDefault="00722E84" w:rsidP="00722E84">
      <w:pPr>
        <w:widowControl w:val="0"/>
        <w:autoSpaceDE w:val="0"/>
        <w:autoSpaceDN w:val="0"/>
        <w:adjustRightInd w:val="0"/>
        <w:ind w:right="27" w:firstLine="567"/>
        <w:jc w:val="both"/>
        <w:rPr>
          <w:i/>
          <w:sz w:val="22"/>
          <w:szCs w:val="22"/>
        </w:rPr>
      </w:pPr>
      <w:r w:rsidRPr="00397DB3">
        <w:rPr>
          <w:bCs/>
          <w:i/>
          <w:sz w:val="22"/>
          <w:szCs w:val="22"/>
        </w:rPr>
        <w:t>Зн</w:t>
      </w:r>
      <w:r w:rsidRPr="00397DB3">
        <w:rPr>
          <w:bCs/>
          <w:i/>
          <w:spacing w:val="1"/>
          <w:sz w:val="22"/>
          <w:szCs w:val="22"/>
        </w:rPr>
        <w:t>а</w:t>
      </w:r>
      <w:r w:rsidRPr="00397DB3">
        <w:rPr>
          <w:bCs/>
          <w:i/>
          <w:sz w:val="22"/>
          <w:szCs w:val="22"/>
        </w:rPr>
        <w:t>че</w:t>
      </w:r>
      <w:r w:rsidRPr="00397DB3">
        <w:rPr>
          <w:bCs/>
          <w:i/>
          <w:spacing w:val="-1"/>
          <w:sz w:val="22"/>
          <w:szCs w:val="22"/>
        </w:rPr>
        <w:t>н</w:t>
      </w:r>
      <w:r w:rsidRPr="00397DB3">
        <w:rPr>
          <w:bCs/>
          <w:i/>
          <w:sz w:val="22"/>
          <w:szCs w:val="22"/>
        </w:rPr>
        <w:t>ие</w:t>
      </w:r>
      <w:r w:rsidRPr="00397DB3">
        <w:rPr>
          <w:i/>
          <w:sz w:val="22"/>
          <w:szCs w:val="22"/>
        </w:rPr>
        <w:t xml:space="preserve"> </w:t>
      </w:r>
      <w:r w:rsidRPr="00397DB3">
        <w:rPr>
          <w:bCs/>
          <w:i/>
          <w:sz w:val="22"/>
          <w:szCs w:val="22"/>
        </w:rPr>
        <w:t>м</w:t>
      </w:r>
      <w:r w:rsidRPr="00397DB3">
        <w:rPr>
          <w:bCs/>
          <w:i/>
          <w:spacing w:val="1"/>
          <w:sz w:val="22"/>
          <w:szCs w:val="22"/>
        </w:rPr>
        <w:t>ы</w:t>
      </w:r>
      <w:r w:rsidRPr="00397DB3">
        <w:rPr>
          <w:bCs/>
          <w:i/>
          <w:sz w:val="22"/>
          <w:szCs w:val="22"/>
        </w:rPr>
        <w:t>шечной</w:t>
      </w:r>
      <w:r w:rsidRPr="00397DB3">
        <w:rPr>
          <w:i/>
          <w:sz w:val="22"/>
          <w:szCs w:val="22"/>
        </w:rPr>
        <w:t xml:space="preserve"> </w:t>
      </w:r>
      <w:r w:rsidRPr="00397DB3">
        <w:rPr>
          <w:bCs/>
          <w:i/>
          <w:sz w:val="22"/>
          <w:szCs w:val="22"/>
        </w:rPr>
        <w:t>р</w:t>
      </w:r>
      <w:r w:rsidRPr="00397DB3">
        <w:rPr>
          <w:bCs/>
          <w:i/>
          <w:spacing w:val="-1"/>
          <w:sz w:val="22"/>
          <w:szCs w:val="22"/>
        </w:rPr>
        <w:t>е</w:t>
      </w:r>
      <w:r w:rsidRPr="00397DB3">
        <w:rPr>
          <w:bCs/>
          <w:i/>
          <w:sz w:val="22"/>
          <w:szCs w:val="22"/>
        </w:rPr>
        <w:t>лаксации</w:t>
      </w:r>
    </w:p>
    <w:p w:rsidR="00722E84" w:rsidRPr="00DA4AE3" w:rsidRDefault="00722E84" w:rsidP="00722E84">
      <w:pPr>
        <w:widowControl w:val="0"/>
        <w:autoSpaceDE w:val="0"/>
        <w:autoSpaceDN w:val="0"/>
        <w:adjustRightInd w:val="0"/>
        <w:ind w:right="27" w:firstLine="567"/>
        <w:jc w:val="both"/>
        <w:rPr>
          <w:sz w:val="22"/>
          <w:szCs w:val="22"/>
        </w:rPr>
      </w:pPr>
      <w:r w:rsidRPr="00DA4AE3">
        <w:rPr>
          <w:sz w:val="22"/>
          <w:szCs w:val="22"/>
        </w:rPr>
        <w:t>Способ</w:t>
      </w:r>
      <w:r w:rsidRPr="00DA4AE3">
        <w:rPr>
          <w:spacing w:val="-1"/>
          <w:sz w:val="22"/>
          <w:szCs w:val="22"/>
        </w:rPr>
        <w:t>н</w:t>
      </w:r>
      <w:r w:rsidRPr="00DA4AE3">
        <w:rPr>
          <w:sz w:val="22"/>
          <w:szCs w:val="22"/>
        </w:rPr>
        <w:t>ос</w:t>
      </w:r>
      <w:r w:rsidRPr="00DA4AE3">
        <w:rPr>
          <w:spacing w:val="1"/>
          <w:sz w:val="22"/>
          <w:szCs w:val="22"/>
        </w:rPr>
        <w:t>т</w:t>
      </w:r>
      <w:r w:rsidRPr="00DA4AE3">
        <w:rPr>
          <w:sz w:val="22"/>
          <w:szCs w:val="22"/>
        </w:rPr>
        <w:t>ь</w:t>
      </w:r>
      <w:r w:rsidRPr="00DA4AE3">
        <w:rPr>
          <w:spacing w:val="104"/>
          <w:sz w:val="22"/>
          <w:szCs w:val="22"/>
        </w:rPr>
        <w:t xml:space="preserve"> </w:t>
      </w:r>
      <w:r w:rsidRPr="00DA4AE3">
        <w:rPr>
          <w:sz w:val="22"/>
          <w:szCs w:val="22"/>
        </w:rPr>
        <w:t>к</w:t>
      </w:r>
      <w:r w:rsidRPr="00DA4AE3">
        <w:rPr>
          <w:spacing w:val="105"/>
          <w:sz w:val="22"/>
          <w:szCs w:val="22"/>
        </w:rPr>
        <w:t xml:space="preserve"> </w:t>
      </w:r>
      <w:r w:rsidRPr="00DA4AE3">
        <w:rPr>
          <w:sz w:val="22"/>
          <w:szCs w:val="22"/>
        </w:rPr>
        <w:t>пр</w:t>
      </w:r>
      <w:r w:rsidRPr="00DA4AE3">
        <w:rPr>
          <w:spacing w:val="1"/>
          <w:sz w:val="22"/>
          <w:szCs w:val="22"/>
        </w:rPr>
        <w:t>о</w:t>
      </w:r>
      <w:r w:rsidRPr="00DA4AE3">
        <w:rPr>
          <w:sz w:val="22"/>
          <w:szCs w:val="22"/>
        </w:rPr>
        <w:t>из</w:t>
      </w:r>
      <w:r w:rsidRPr="00DA4AE3">
        <w:rPr>
          <w:spacing w:val="1"/>
          <w:sz w:val="22"/>
          <w:szCs w:val="22"/>
        </w:rPr>
        <w:t>в</w:t>
      </w:r>
      <w:r w:rsidRPr="00DA4AE3">
        <w:rPr>
          <w:sz w:val="22"/>
          <w:szCs w:val="22"/>
        </w:rPr>
        <w:t>ольному</w:t>
      </w:r>
      <w:r w:rsidRPr="00DA4AE3">
        <w:rPr>
          <w:spacing w:val="105"/>
          <w:sz w:val="22"/>
          <w:szCs w:val="22"/>
        </w:rPr>
        <w:t xml:space="preserve"> </w:t>
      </w:r>
      <w:r w:rsidRPr="00DA4AE3">
        <w:rPr>
          <w:sz w:val="22"/>
          <w:szCs w:val="22"/>
        </w:rPr>
        <w:t>расс</w:t>
      </w:r>
      <w:r w:rsidRPr="00DA4AE3">
        <w:rPr>
          <w:spacing w:val="-1"/>
          <w:sz w:val="22"/>
          <w:szCs w:val="22"/>
        </w:rPr>
        <w:t>л</w:t>
      </w:r>
      <w:r w:rsidRPr="00DA4AE3">
        <w:rPr>
          <w:sz w:val="22"/>
          <w:szCs w:val="22"/>
        </w:rPr>
        <w:t>абл</w:t>
      </w:r>
      <w:r w:rsidRPr="00DA4AE3">
        <w:rPr>
          <w:spacing w:val="-1"/>
          <w:sz w:val="22"/>
          <w:szCs w:val="22"/>
        </w:rPr>
        <w:t>е</w:t>
      </w:r>
      <w:r w:rsidRPr="00DA4AE3">
        <w:rPr>
          <w:sz w:val="22"/>
          <w:szCs w:val="22"/>
        </w:rPr>
        <w:t>нию</w:t>
      </w:r>
      <w:r w:rsidRPr="00DA4AE3">
        <w:rPr>
          <w:spacing w:val="106"/>
          <w:sz w:val="22"/>
          <w:szCs w:val="22"/>
        </w:rPr>
        <w:t xml:space="preserve"> </w:t>
      </w:r>
      <w:r w:rsidRPr="00DA4AE3">
        <w:rPr>
          <w:spacing w:val="1"/>
          <w:sz w:val="22"/>
          <w:szCs w:val="22"/>
        </w:rPr>
        <w:t>м</w:t>
      </w:r>
      <w:r w:rsidRPr="00DA4AE3">
        <w:rPr>
          <w:sz w:val="22"/>
          <w:szCs w:val="22"/>
        </w:rPr>
        <w:t>ы</w:t>
      </w:r>
      <w:r w:rsidRPr="00DA4AE3">
        <w:rPr>
          <w:spacing w:val="1"/>
          <w:sz w:val="22"/>
          <w:szCs w:val="22"/>
        </w:rPr>
        <w:t>ш</w:t>
      </w:r>
      <w:r w:rsidRPr="00DA4AE3">
        <w:rPr>
          <w:sz w:val="22"/>
          <w:szCs w:val="22"/>
        </w:rPr>
        <w:t>ц</w:t>
      </w:r>
      <w:r w:rsidRPr="00DA4AE3">
        <w:rPr>
          <w:spacing w:val="104"/>
          <w:sz w:val="22"/>
          <w:szCs w:val="22"/>
        </w:rPr>
        <w:t xml:space="preserve"> </w:t>
      </w:r>
      <w:r w:rsidRPr="00DA4AE3">
        <w:rPr>
          <w:spacing w:val="1"/>
          <w:sz w:val="22"/>
          <w:szCs w:val="22"/>
        </w:rPr>
        <w:t>(</w:t>
      </w:r>
      <w:r w:rsidRPr="00DA4AE3">
        <w:rPr>
          <w:sz w:val="22"/>
          <w:szCs w:val="22"/>
        </w:rPr>
        <w:t>мышеч</w:t>
      </w:r>
      <w:r w:rsidRPr="00DA4AE3">
        <w:rPr>
          <w:spacing w:val="1"/>
          <w:sz w:val="22"/>
          <w:szCs w:val="22"/>
        </w:rPr>
        <w:t>н</w:t>
      </w:r>
      <w:r w:rsidRPr="00DA4AE3">
        <w:rPr>
          <w:sz w:val="22"/>
          <w:szCs w:val="22"/>
        </w:rPr>
        <w:t>ой</w:t>
      </w:r>
      <w:r w:rsidRPr="00DA4AE3">
        <w:rPr>
          <w:spacing w:val="87"/>
          <w:sz w:val="22"/>
          <w:szCs w:val="22"/>
        </w:rPr>
        <w:t xml:space="preserve"> </w:t>
      </w:r>
      <w:r w:rsidRPr="00DA4AE3">
        <w:rPr>
          <w:sz w:val="22"/>
          <w:szCs w:val="22"/>
        </w:rPr>
        <w:t>ре</w:t>
      </w:r>
      <w:r w:rsidRPr="00DA4AE3">
        <w:rPr>
          <w:spacing w:val="1"/>
          <w:sz w:val="22"/>
          <w:szCs w:val="22"/>
        </w:rPr>
        <w:t>л</w:t>
      </w:r>
      <w:r w:rsidRPr="00DA4AE3">
        <w:rPr>
          <w:sz w:val="22"/>
          <w:szCs w:val="22"/>
        </w:rPr>
        <w:t>а</w:t>
      </w:r>
      <w:r w:rsidRPr="00DA4AE3">
        <w:rPr>
          <w:spacing w:val="-1"/>
          <w:sz w:val="22"/>
          <w:szCs w:val="22"/>
        </w:rPr>
        <w:t>к</w:t>
      </w:r>
      <w:r w:rsidRPr="00DA4AE3">
        <w:rPr>
          <w:sz w:val="22"/>
          <w:szCs w:val="22"/>
        </w:rPr>
        <w:t>с</w:t>
      </w:r>
      <w:r w:rsidRPr="00DA4AE3">
        <w:rPr>
          <w:spacing w:val="-1"/>
          <w:sz w:val="22"/>
          <w:szCs w:val="22"/>
        </w:rPr>
        <w:t>а</w:t>
      </w:r>
      <w:r w:rsidRPr="00DA4AE3">
        <w:rPr>
          <w:sz w:val="22"/>
          <w:szCs w:val="22"/>
        </w:rPr>
        <w:t>ции)</w:t>
      </w:r>
      <w:r w:rsidRPr="00DA4AE3">
        <w:rPr>
          <w:spacing w:val="88"/>
          <w:sz w:val="22"/>
          <w:szCs w:val="22"/>
        </w:rPr>
        <w:t xml:space="preserve"> </w:t>
      </w:r>
      <w:r w:rsidRPr="00DA4AE3">
        <w:rPr>
          <w:sz w:val="22"/>
          <w:szCs w:val="22"/>
        </w:rPr>
        <w:t>занимает</w:t>
      </w:r>
      <w:r w:rsidRPr="00DA4AE3">
        <w:rPr>
          <w:spacing w:val="89"/>
          <w:sz w:val="22"/>
          <w:szCs w:val="22"/>
        </w:rPr>
        <w:t xml:space="preserve"> </w:t>
      </w:r>
      <w:r w:rsidRPr="00DA4AE3">
        <w:rPr>
          <w:sz w:val="22"/>
          <w:szCs w:val="22"/>
        </w:rPr>
        <w:t>значительное</w:t>
      </w:r>
      <w:r w:rsidRPr="00DA4AE3">
        <w:rPr>
          <w:spacing w:val="87"/>
          <w:sz w:val="22"/>
          <w:szCs w:val="22"/>
        </w:rPr>
        <w:t xml:space="preserve"> </w:t>
      </w:r>
      <w:r w:rsidRPr="00DA4AE3">
        <w:rPr>
          <w:sz w:val="22"/>
          <w:szCs w:val="22"/>
        </w:rPr>
        <w:t>место</w:t>
      </w:r>
      <w:r w:rsidRPr="00DA4AE3">
        <w:rPr>
          <w:spacing w:val="87"/>
          <w:sz w:val="22"/>
          <w:szCs w:val="22"/>
        </w:rPr>
        <w:t xml:space="preserve"> </w:t>
      </w:r>
      <w:r w:rsidRPr="00DA4AE3">
        <w:rPr>
          <w:spacing w:val="1"/>
          <w:sz w:val="22"/>
          <w:szCs w:val="22"/>
        </w:rPr>
        <w:t>в</w:t>
      </w:r>
      <w:r w:rsidRPr="00DA4AE3">
        <w:rPr>
          <w:spacing w:val="88"/>
          <w:sz w:val="22"/>
          <w:szCs w:val="22"/>
        </w:rPr>
        <w:t xml:space="preserve"> </w:t>
      </w:r>
      <w:r w:rsidRPr="00DA4AE3">
        <w:rPr>
          <w:sz w:val="22"/>
          <w:szCs w:val="22"/>
        </w:rPr>
        <w:t>уче</w:t>
      </w:r>
      <w:r w:rsidRPr="00DA4AE3">
        <w:rPr>
          <w:spacing w:val="-1"/>
          <w:sz w:val="22"/>
          <w:szCs w:val="22"/>
        </w:rPr>
        <w:t>б</w:t>
      </w:r>
      <w:r w:rsidRPr="00DA4AE3">
        <w:rPr>
          <w:sz w:val="22"/>
          <w:szCs w:val="22"/>
        </w:rPr>
        <w:t>но-тренировочном</w:t>
      </w:r>
      <w:r w:rsidRPr="00DA4AE3">
        <w:rPr>
          <w:spacing w:val="1"/>
          <w:sz w:val="22"/>
          <w:szCs w:val="22"/>
        </w:rPr>
        <w:t xml:space="preserve"> </w:t>
      </w:r>
      <w:r w:rsidRPr="00DA4AE3">
        <w:rPr>
          <w:sz w:val="22"/>
          <w:szCs w:val="22"/>
        </w:rPr>
        <w:t>процессе</w:t>
      </w:r>
      <w:r w:rsidRPr="00DA4AE3">
        <w:rPr>
          <w:spacing w:val="1"/>
          <w:sz w:val="22"/>
          <w:szCs w:val="22"/>
        </w:rPr>
        <w:t xml:space="preserve"> </w:t>
      </w:r>
      <w:r w:rsidRPr="00DA4AE3">
        <w:rPr>
          <w:spacing w:val="-1"/>
          <w:sz w:val="22"/>
          <w:szCs w:val="22"/>
        </w:rPr>
        <w:t>п</w:t>
      </w:r>
      <w:r w:rsidRPr="00DA4AE3">
        <w:rPr>
          <w:sz w:val="22"/>
          <w:szCs w:val="22"/>
        </w:rPr>
        <w:t>о физической подготовке.</w:t>
      </w:r>
    </w:p>
    <w:p w:rsidR="00722E84" w:rsidRPr="00DA4AE3" w:rsidRDefault="00722E84" w:rsidP="00722E84">
      <w:pPr>
        <w:widowControl w:val="0"/>
        <w:autoSpaceDE w:val="0"/>
        <w:autoSpaceDN w:val="0"/>
        <w:adjustRightInd w:val="0"/>
        <w:ind w:right="27" w:firstLine="567"/>
        <w:jc w:val="both"/>
        <w:rPr>
          <w:sz w:val="22"/>
          <w:szCs w:val="22"/>
        </w:rPr>
      </w:pPr>
      <w:r w:rsidRPr="00DA4AE3">
        <w:rPr>
          <w:sz w:val="22"/>
          <w:szCs w:val="22"/>
        </w:rPr>
        <w:t>Движение</w:t>
      </w:r>
      <w:r w:rsidRPr="00DA4AE3">
        <w:rPr>
          <w:spacing w:val="36"/>
          <w:sz w:val="22"/>
          <w:szCs w:val="22"/>
        </w:rPr>
        <w:t xml:space="preserve"> </w:t>
      </w:r>
      <w:r w:rsidRPr="00DA4AE3">
        <w:rPr>
          <w:sz w:val="22"/>
          <w:szCs w:val="22"/>
        </w:rPr>
        <w:t>л</w:t>
      </w:r>
      <w:r w:rsidRPr="00DA4AE3">
        <w:rPr>
          <w:spacing w:val="1"/>
          <w:sz w:val="22"/>
          <w:szCs w:val="22"/>
        </w:rPr>
        <w:t>ю</w:t>
      </w:r>
      <w:r w:rsidRPr="00DA4AE3">
        <w:rPr>
          <w:sz w:val="22"/>
          <w:szCs w:val="22"/>
        </w:rPr>
        <w:t>бой</w:t>
      </w:r>
      <w:r w:rsidRPr="00DA4AE3">
        <w:rPr>
          <w:spacing w:val="36"/>
          <w:sz w:val="22"/>
          <w:szCs w:val="22"/>
        </w:rPr>
        <w:t xml:space="preserve"> </w:t>
      </w:r>
      <w:r w:rsidRPr="00DA4AE3">
        <w:rPr>
          <w:sz w:val="22"/>
          <w:szCs w:val="22"/>
        </w:rPr>
        <w:t>част</w:t>
      </w:r>
      <w:r w:rsidRPr="00DA4AE3">
        <w:rPr>
          <w:spacing w:val="1"/>
          <w:sz w:val="22"/>
          <w:szCs w:val="22"/>
        </w:rPr>
        <w:t>и</w:t>
      </w:r>
      <w:r w:rsidRPr="00DA4AE3">
        <w:rPr>
          <w:spacing w:val="36"/>
          <w:sz w:val="22"/>
          <w:szCs w:val="22"/>
        </w:rPr>
        <w:t xml:space="preserve"> </w:t>
      </w:r>
      <w:r w:rsidRPr="00DA4AE3">
        <w:rPr>
          <w:sz w:val="22"/>
          <w:szCs w:val="22"/>
        </w:rPr>
        <w:t>тела</w:t>
      </w:r>
      <w:r w:rsidRPr="00DA4AE3">
        <w:rPr>
          <w:spacing w:val="35"/>
          <w:sz w:val="22"/>
          <w:szCs w:val="22"/>
        </w:rPr>
        <w:t xml:space="preserve"> </w:t>
      </w:r>
      <w:r w:rsidRPr="00DA4AE3">
        <w:rPr>
          <w:sz w:val="22"/>
          <w:szCs w:val="22"/>
        </w:rPr>
        <w:t>яв</w:t>
      </w:r>
      <w:r w:rsidRPr="00DA4AE3">
        <w:rPr>
          <w:spacing w:val="1"/>
          <w:sz w:val="22"/>
          <w:szCs w:val="22"/>
        </w:rPr>
        <w:t>л</w:t>
      </w:r>
      <w:r w:rsidRPr="00DA4AE3">
        <w:rPr>
          <w:sz w:val="22"/>
          <w:szCs w:val="22"/>
        </w:rPr>
        <w:t>яется</w:t>
      </w:r>
      <w:r w:rsidRPr="00DA4AE3">
        <w:rPr>
          <w:spacing w:val="36"/>
          <w:sz w:val="22"/>
          <w:szCs w:val="22"/>
        </w:rPr>
        <w:t xml:space="preserve"> </w:t>
      </w:r>
      <w:r w:rsidRPr="00DA4AE3">
        <w:rPr>
          <w:sz w:val="22"/>
          <w:szCs w:val="22"/>
        </w:rPr>
        <w:t>результатом</w:t>
      </w:r>
      <w:r w:rsidRPr="00DA4AE3">
        <w:rPr>
          <w:spacing w:val="38"/>
          <w:sz w:val="22"/>
          <w:szCs w:val="22"/>
        </w:rPr>
        <w:t xml:space="preserve"> </w:t>
      </w:r>
      <w:r w:rsidRPr="00DA4AE3">
        <w:rPr>
          <w:spacing w:val="-1"/>
          <w:sz w:val="22"/>
          <w:szCs w:val="22"/>
        </w:rPr>
        <w:t>с</w:t>
      </w:r>
      <w:r w:rsidRPr="00DA4AE3">
        <w:rPr>
          <w:sz w:val="22"/>
          <w:szCs w:val="22"/>
        </w:rPr>
        <w:t>оч</w:t>
      </w:r>
      <w:r w:rsidRPr="00DA4AE3">
        <w:rPr>
          <w:spacing w:val="-1"/>
          <w:sz w:val="22"/>
          <w:szCs w:val="22"/>
        </w:rPr>
        <w:t>е</w:t>
      </w:r>
      <w:r w:rsidRPr="00DA4AE3">
        <w:rPr>
          <w:sz w:val="22"/>
          <w:szCs w:val="22"/>
        </w:rPr>
        <w:t>тания возбуждения</w:t>
      </w:r>
      <w:r w:rsidRPr="00DA4AE3">
        <w:rPr>
          <w:spacing w:val="25"/>
          <w:sz w:val="22"/>
          <w:szCs w:val="22"/>
        </w:rPr>
        <w:t xml:space="preserve"> </w:t>
      </w:r>
      <w:r w:rsidRPr="00DA4AE3">
        <w:rPr>
          <w:sz w:val="22"/>
          <w:szCs w:val="22"/>
        </w:rPr>
        <w:t>и</w:t>
      </w:r>
      <w:r w:rsidRPr="00DA4AE3">
        <w:rPr>
          <w:spacing w:val="27"/>
          <w:sz w:val="22"/>
          <w:szCs w:val="22"/>
        </w:rPr>
        <w:t xml:space="preserve"> </w:t>
      </w:r>
      <w:r w:rsidRPr="00DA4AE3">
        <w:rPr>
          <w:sz w:val="22"/>
          <w:szCs w:val="22"/>
        </w:rPr>
        <w:t>расслабле</w:t>
      </w:r>
      <w:r w:rsidRPr="00DA4AE3">
        <w:rPr>
          <w:spacing w:val="-1"/>
          <w:sz w:val="22"/>
          <w:szCs w:val="22"/>
        </w:rPr>
        <w:t>н</w:t>
      </w:r>
      <w:r w:rsidRPr="00DA4AE3">
        <w:rPr>
          <w:sz w:val="22"/>
          <w:szCs w:val="22"/>
        </w:rPr>
        <w:t>ия</w:t>
      </w:r>
      <w:r w:rsidRPr="00DA4AE3">
        <w:rPr>
          <w:spacing w:val="27"/>
          <w:sz w:val="22"/>
          <w:szCs w:val="22"/>
        </w:rPr>
        <w:t xml:space="preserve"> </w:t>
      </w:r>
      <w:r w:rsidRPr="00DA4AE3">
        <w:rPr>
          <w:spacing w:val="1"/>
          <w:sz w:val="22"/>
          <w:szCs w:val="22"/>
        </w:rPr>
        <w:t>м</w:t>
      </w:r>
      <w:r w:rsidRPr="00DA4AE3">
        <w:rPr>
          <w:spacing w:val="-1"/>
          <w:sz w:val="22"/>
          <w:szCs w:val="22"/>
        </w:rPr>
        <w:t>ы</w:t>
      </w:r>
      <w:r w:rsidRPr="00DA4AE3">
        <w:rPr>
          <w:sz w:val="22"/>
          <w:szCs w:val="22"/>
        </w:rPr>
        <w:t>шц.</w:t>
      </w:r>
      <w:r w:rsidRPr="00DA4AE3">
        <w:rPr>
          <w:spacing w:val="26"/>
          <w:sz w:val="22"/>
          <w:szCs w:val="22"/>
        </w:rPr>
        <w:t xml:space="preserve"> </w:t>
      </w:r>
      <w:r w:rsidRPr="00DA4AE3">
        <w:rPr>
          <w:sz w:val="22"/>
          <w:szCs w:val="22"/>
        </w:rPr>
        <w:t>Рассла</w:t>
      </w:r>
      <w:r w:rsidRPr="00DA4AE3">
        <w:rPr>
          <w:spacing w:val="-1"/>
          <w:sz w:val="22"/>
          <w:szCs w:val="22"/>
        </w:rPr>
        <w:t>б</w:t>
      </w:r>
      <w:r w:rsidRPr="00DA4AE3">
        <w:rPr>
          <w:sz w:val="22"/>
          <w:szCs w:val="22"/>
        </w:rPr>
        <w:t>ление</w:t>
      </w:r>
      <w:r w:rsidRPr="00DA4AE3">
        <w:rPr>
          <w:spacing w:val="27"/>
          <w:sz w:val="22"/>
          <w:szCs w:val="22"/>
        </w:rPr>
        <w:t xml:space="preserve"> </w:t>
      </w:r>
      <w:r w:rsidRPr="00DA4AE3">
        <w:rPr>
          <w:sz w:val="22"/>
          <w:szCs w:val="22"/>
        </w:rPr>
        <w:t>о</w:t>
      </w:r>
      <w:r w:rsidRPr="00DA4AE3">
        <w:rPr>
          <w:spacing w:val="-1"/>
          <w:sz w:val="22"/>
          <w:szCs w:val="22"/>
        </w:rPr>
        <w:t>п</w:t>
      </w:r>
      <w:r w:rsidRPr="00DA4AE3">
        <w:rPr>
          <w:sz w:val="22"/>
          <w:szCs w:val="22"/>
        </w:rPr>
        <w:t>редел</w:t>
      </w:r>
      <w:r w:rsidRPr="00DA4AE3">
        <w:rPr>
          <w:spacing w:val="1"/>
          <w:sz w:val="22"/>
          <w:szCs w:val="22"/>
        </w:rPr>
        <w:t>е</w:t>
      </w:r>
      <w:r w:rsidRPr="00DA4AE3">
        <w:rPr>
          <w:sz w:val="22"/>
          <w:szCs w:val="22"/>
        </w:rPr>
        <w:t>нных мышечных</w:t>
      </w:r>
      <w:r w:rsidRPr="00DA4AE3">
        <w:rPr>
          <w:spacing w:val="33"/>
          <w:sz w:val="22"/>
          <w:szCs w:val="22"/>
        </w:rPr>
        <w:t xml:space="preserve"> </w:t>
      </w:r>
      <w:r w:rsidRPr="00DA4AE3">
        <w:rPr>
          <w:sz w:val="22"/>
          <w:szCs w:val="22"/>
        </w:rPr>
        <w:t>г</w:t>
      </w:r>
      <w:r w:rsidRPr="00DA4AE3">
        <w:rPr>
          <w:spacing w:val="-1"/>
          <w:sz w:val="22"/>
          <w:szCs w:val="22"/>
        </w:rPr>
        <w:t>р</w:t>
      </w:r>
      <w:r w:rsidRPr="00DA4AE3">
        <w:rPr>
          <w:sz w:val="22"/>
          <w:szCs w:val="22"/>
        </w:rPr>
        <w:t>упп</w:t>
      </w:r>
      <w:r w:rsidRPr="00DA4AE3">
        <w:rPr>
          <w:spacing w:val="31"/>
          <w:sz w:val="22"/>
          <w:szCs w:val="22"/>
        </w:rPr>
        <w:t xml:space="preserve"> </w:t>
      </w:r>
      <w:r w:rsidRPr="00DA4AE3">
        <w:rPr>
          <w:sz w:val="22"/>
          <w:szCs w:val="22"/>
        </w:rPr>
        <w:t>в</w:t>
      </w:r>
      <w:r w:rsidRPr="00DA4AE3">
        <w:rPr>
          <w:spacing w:val="34"/>
          <w:sz w:val="22"/>
          <w:szCs w:val="22"/>
        </w:rPr>
        <w:t xml:space="preserve"> </w:t>
      </w:r>
      <w:r w:rsidRPr="00DA4AE3">
        <w:rPr>
          <w:sz w:val="22"/>
          <w:szCs w:val="22"/>
        </w:rPr>
        <w:t>нужн</w:t>
      </w:r>
      <w:r w:rsidRPr="00DA4AE3">
        <w:rPr>
          <w:spacing w:val="-1"/>
          <w:sz w:val="22"/>
          <w:szCs w:val="22"/>
        </w:rPr>
        <w:t>ы</w:t>
      </w:r>
      <w:r w:rsidRPr="00DA4AE3">
        <w:rPr>
          <w:sz w:val="22"/>
          <w:szCs w:val="22"/>
        </w:rPr>
        <w:t>й</w:t>
      </w:r>
      <w:r w:rsidRPr="00DA4AE3">
        <w:rPr>
          <w:spacing w:val="32"/>
          <w:sz w:val="22"/>
          <w:szCs w:val="22"/>
        </w:rPr>
        <w:t xml:space="preserve"> </w:t>
      </w:r>
      <w:r w:rsidRPr="00DA4AE3">
        <w:rPr>
          <w:sz w:val="22"/>
          <w:szCs w:val="22"/>
        </w:rPr>
        <w:t>момент</w:t>
      </w:r>
      <w:r w:rsidRPr="00DA4AE3">
        <w:rPr>
          <w:spacing w:val="33"/>
          <w:sz w:val="22"/>
          <w:szCs w:val="22"/>
        </w:rPr>
        <w:t xml:space="preserve"> </w:t>
      </w:r>
      <w:r w:rsidRPr="00DA4AE3">
        <w:rPr>
          <w:sz w:val="22"/>
          <w:szCs w:val="22"/>
        </w:rPr>
        <w:t>так</w:t>
      </w:r>
      <w:r w:rsidRPr="00DA4AE3">
        <w:rPr>
          <w:spacing w:val="31"/>
          <w:sz w:val="22"/>
          <w:szCs w:val="22"/>
        </w:rPr>
        <w:t xml:space="preserve"> </w:t>
      </w:r>
      <w:r w:rsidRPr="00DA4AE3">
        <w:rPr>
          <w:sz w:val="22"/>
          <w:szCs w:val="22"/>
        </w:rPr>
        <w:t>же,</w:t>
      </w:r>
      <w:r w:rsidRPr="00DA4AE3">
        <w:rPr>
          <w:spacing w:val="33"/>
          <w:sz w:val="22"/>
          <w:szCs w:val="22"/>
        </w:rPr>
        <w:t xml:space="preserve"> </w:t>
      </w:r>
      <w:r w:rsidRPr="00DA4AE3">
        <w:rPr>
          <w:sz w:val="22"/>
          <w:szCs w:val="22"/>
        </w:rPr>
        <w:t>как</w:t>
      </w:r>
      <w:r w:rsidRPr="00DA4AE3">
        <w:rPr>
          <w:spacing w:val="32"/>
          <w:sz w:val="22"/>
          <w:szCs w:val="22"/>
        </w:rPr>
        <w:t xml:space="preserve"> </w:t>
      </w:r>
      <w:r w:rsidRPr="00DA4AE3">
        <w:rPr>
          <w:sz w:val="22"/>
          <w:szCs w:val="22"/>
        </w:rPr>
        <w:t>и</w:t>
      </w:r>
      <w:r w:rsidRPr="00DA4AE3">
        <w:rPr>
          <w:spacing w:val="33"/>
          <w:sz w:val="22"/>
          <w:szCs w:val="22"/>
        </w:rPr>
        <w:t xml:space="preserve"> </w:t>
      </w:r>
      <w:r w:rsidRPr="00DA4AE3">
        <w:rPr>
          <w:sz w:val="22"/>
          <w:szCs w:val="22"/>
        </w:rPr>
        <w:t>в</w:t>
      </w:r>
      <w:r w:rsidRPr="00DA4AE3">
        <w:rPr>
          <w:spacing w:val="-1"/>
          <w:sz w:val="22"/>
          <w:szCs w:val="22"/>
        </w:rPr>
        <w:t>о</w:t>
      </w:r>
      <w:r w:rsidRPr="00DA4AE3">
        <w:rPr>
          <w:sz w:val="22"/>
          <w:szCs w:val="22"/>
        </w:rPr>
        <w:t>збужд</w:t>
      </w:r>
      <w:r w:rsidRPr="00DA4AE3">
        <w:rPr>
          <w:spacing w:val="-1"/>
          <w:sz w:val="22"/>
          <w:szCs w:val="22"/>
        </w:rPr>
        <w:t>е</w:t>
      </w:r>
      <w:r w:rsidRPr="00DA4AE3">
        <w:rPr>
          <w:sz w:val="22"/>
          <w:szCs w:val="22"/>
        </w:rPr>
        <w:t>ние, необ</w:t>
      </w:r>
      <w:r w:rsidRPr="00DA4AE3">
        <w:rPr>
          <w:spacing w:val="1"/>
          <w:sz w:val="22"/>
          <w:szCs w:val="22"/>
        </w:rPr>
        <w:t>х</w:t>
      </w:r>
      <w:r w:rsidRPr="00DA4AE3">
        <w:rPr>
          <w:sz w:val="22"/>
          <w:szCs w:val="22"/>
        </w:rPr>
        <w:t>одимы</w:t>
      </w:r>
      <w:r w:rsidRPr="00DA4AE3">
        <w:rPr>
          <w:spacing w:val="120"/>
          <w:sz w:val="22"/>
          <w:szCs w:val="22"/>
        </w:rPr>
        <w:t xml:space="preserve"> </w:t>
      </w:r>
      <w:r w:rsidRPr="00DA4AE3">
        <w:rPr>
          <w:sz w:val="22"/>
          <w:szCs w:val="22"/>
        </w:rPr>
        <w:t>для</w:t>
      </w:r>
      <w:r w:rsidRPr="00DA4AE3">
        <w:rPr>
          <w:spacing w:val="122"/>
          <w:sz w:val="22"/>
          <w:szCs w:val="22"/>
        </w:rPr>
        <w:t xml:space="preserve"> </w:t>
      </w:r>
      <w:r w:rsidRPr="00DA4AE3">
        <w:rPr>
          <w:sz w:val="22"/>
          <w:szCs w:val="22"/>
        </w:rPr>
        <w:t>успешного</w:t>
      </w:r>
      <w:r w:rsidRPr="00DA4AE3">
        <w:rPr>
          <w:spacing w:val="122"/>
          <w:sz w:val="22"/>
          <w:szCs w:val="22"/>
        </w:rPr>
        <w:t xml:space="preserve"> </w:t>
      </w:r>
      <w:r w:rsidRPr="00DA4AE3">
        <w:rPr>
          <w:spacing w:val="1"/>
          <w:sz w:val="22"/>
          <w:szCs w:val="22"/>
        </w:rPr>
        <w:t>в</w:t>
      </w:r>
      <w:r w:rsidRPr="00DA4AE3">
        <w:rPr>
          <w:sz w:val="22"/>
          <w:szCs w:val="22"/>
        </w:rPr>
        <w:t>ыполн</w:t>
      </w:r>
      <w:r w:rsidRPr="00DA4AE3">
        <w:rPr>
          <w:spacing w:val="-1"/>
          <w:sz w:val="22"/>
          <w:szCs w:val="22"/>
        </w:rPr>
        <w:t>е</w:t>
      </w:r>
      <w:r w:rsidRPr="00DA4AE3">
        <w:rPr>
          <w:sz w:val="22"/>
          <w:szCs w:val="22"/>
        </w:rPr>
        <w:t>ния</w:t>
      </w:r>
      <w:r w:rsidRPr="00DA4AE3">
        <w:rPr>
          <w:spacing w:val="121"/>
          <w:sz w:val="22"/>
          <w:szCs w:val="22"/>
        </w:rPr>
        <w:t xml:space="preserve"> </w:t>
      </w:r>
      <w:r w:rsidRPr="00DA4AE3">
        <w:rPr>
          <w:spacing w:val="1"/>
          <w:sz w:val="22"/>
          <w:szCs w:val="22"/>
        </w:rPr>
        <w:t>л</w:t>
      </w:r>
      <w:r w:rsidRPr="00DA4AE3">
        <w:rPr>
          <w:sz w:val="22"/>
          <w:szCs w:val="22"/>
        </w:rPr>
        <w:t>юбого</w:t>
      </w:r>
      <w:r w:rsidRPr="00DA4AE3">
        <w:rPr>
          <w:spacing w:val="122"/>
          <w:sz w:val="22"/>
          <w:szCs w:val="22"/>
        </w:rPr>
        <w:t xml:space="preserve"> </w:t>
      </w:r>
      <w:r w:rsidRPr="00DA4AE3">
        <w:rPr>
          <w:sz w:val="22"/>
          <w:szCs w:val="22"/>
        </w:rPr>
        <w:t>движения. Отсутствие</w:t>
      </w:r>
      <w:r w:rsidRPr="00DA4AE3">
        <w:rPr>
          <w:spacing w:val="66"/>
          <w:sz w:val="22"/>
          <w:szCs w:val="22"/>
        </w:rPr>
        <w:t xml:space="preserve"> </w:t>
      </w:r>
      <w:r w:rsidRPr="00DA4AE3">
        <w:rPr>
          <w:sz w:val="22"/>
          <w:szCs w:val="22"/>
        </w:rPr>
        <w:t>такого</w:t>
      </w:r>
      <w:r w:rsidRPr="00DA4AE3">
        <w:rPr>
          <w:spacing w:val="65"/>
          <w:sz w:val="22"/>
          <w:szCs w:val="22"/>
        </w:rPr>
        <w:t xml:space="preserve"> </w:t>
      </w:r>
      <w:r w:rsidRPr="00DA4AE3">
        <w:rPr>
          <w:spacing w:val="1"/>
          <w:sz w:val="22"/>
          <w:szCs w:val="22"/>
        </w:rPr>
        <w:t>р</w:t>
      </w:r>
      <w:r w:rsidRPr="00DA4AE3">
        <w:rPr>
          <w:sz w:val="22"/>
          <w:szCs w:val="22"/>
        </w:rPr>
        <w:t>ассл</w:t>
      </w:r>
      <w:r w:rsidRPr="00DA4AE3">
        <w:rPr>
          <w:spacing w:val="-2"/>
          <w:sz w:val="22"/>
          <w:szCs w:val="22"/>
        </w:rPr>
        <w:t>а</w:t>
      </w:r>
      <w:r w:rsidRPr="00DA4AE3">
        <w:rPr>
          <w:sz w:val="22"/>
          <w:szCs w:val="22"/>
        </w:rPr>
        <w:t>бления</w:t>
      </w:r>
      <w:r w:rsidRPr="00DA4AE3">
        <w:rPr>
          <w:spacing w:val="67"/>
          <w:sz w:val="22"/>
          <w:szCs w:val="22"/>
        </w:rPr>
        <w:t xml:space="preserve"> </w:t>
      </w:r>
      <w:r w:rsidRPr="00DA4AE3">
        <w:rPr>
          <w:sz w:val="22"/>
          <w:szCs w:val="22"/>
        </w:rPr>
        <w:t>п</w:t>
      </w:r>
      <w:r w:rsidRPr="00DA4AE3">
        <w:rPr>
          <w:spacing w:val="1"/>
          <w:sz w:val="22"/>
          <w:szCs w:val="22"/>
        </w:rPr>
        <w:t>р</w:t>
      </w:r>
      <w:r w:rsidRPr="00DA4AE3">
        <w:rPr>
          <w:sz w:val="22"/>
          <w:szCs w:val="22"/>
        </w:rPr>
        <w:t>иво</w:t>
      </w:r>
      <w:r w:rsidRPr="00DA4AE3">
        <w:rPr>
          <w:spacing w:val="-1"/>
          <w:sz w:val="22"/>
          <w:szCs w:val="22"/>
        </w:rPr>
        <w:t>д</w:t>
      </w:r>
      <w:r w:rsidRPr="00DA4AE3">
        <w:rPr>
          <w:sz w:val="22"/>
          <w:szCs w:val="22"/>
        </w:rPr>
        <w:t>ит</w:t>
      </w:r>
      <w:r w:rsidRPr="00DA4AE3">
        <w:rPr>
          <w:spacing w:val="66"/>
          <w:sz w:val="22"/>
          <w:szCs w:val="22"/>
        </w:rPr>
        <w:t xml:space="preserve"> </w:t>
      </w:r>
      <w:r w:rsidRPr="00DA4AE3">
        <w:rPr>
          <w:sz w:val="22"/>
          <w:szCs w:val="22"/>
        </w:rPr>
        <w:t>к</w:t>
      </w:r>
      <w:r w:rsidRPr="00DA4AE3">
        <w:rPr>
          <w:spacing w:val="66"/>
          <w:sz w:val="22"/>
          <w:szCs w:val="22"/>
        </w:rPr>
        <w:t xml:space="preserve"> </w:t>
      </w:r>
      <w:r w:rsidRPr="00DA4AE3">
        <w:rPr>
          <w:spacing w:val="1"/>
          <w:sz w:val="22"/>
          <w:szCs w:val="22"/>
        </w:rPr>
        <w:t>н</w:t>
      </w:r>
      <w:r w:rsidRPr="00DA4AE3">
        <w:rPr>
          <w:sz w:val="22"/>
          <w:szCs w:val="22"/>
        </w:rPr>
        <w:t>ап</w:t>
      </w:r>
      <w:r w:rsidRPr="00DA4AE3">
        <w:rPr>
          <w:spacing w:val="-1"/>
          <w:sz w:val="22"/>
          <w:szCs w:val="22"/>
        </w:rPr>
        <w:t>р</w:t>
      </w:r>
      <w:r w:rsidRPr="00DA4AE3">
        <w:rPr>
          <w:sz w:val="22"/>
          <w:szCs w:val="22"/>
        </w:rPr>
        <w:t>яж</w:t>
      </w:r>
      <w:r w:rsidRPr="00DA4AE3">
        <w:rPr>
          <w:spacing w:val="-1"/>
          <w:sz w:val="22"/>
          <w:szCs w:val="22"/>
        </w:rPr>
        <w:t>е</w:t>
      </w:r>
      <w:r w:rsidRPr="00DA4AE3">
        <w:rPr>
          <w:sz w:val="22"/>
          <w:szCs w:val="22"/>
        </w:rPr>
        <w:t>нности</w:t>
      </w:r>
      <w:r w:rsidRPr="00DA4AE3">
        <w:rPr>
          <w:spacing w:val="66"/>
          <w:sz w:val="22"/>
          <w:szCs w:val="22"/>
        </w:rPr>
        <w:t xml:space="preserve"> </w:t>
      </w:r>
      <w:r w:rsidRPr="00DA4AE3">
        <w:rPr>
          <w:spacing w:val="1"/>
          <w:sz w:val="22"/>
          <w:szCs w:val="22"/>
        </w:rPr>
        <w:t>и</w:t>
      </w:r>
      <w:r w:rsidRPr="00DA4AE3">
        <w:rPr>
          <w:sz w:val="22"/>
          <w:szCs w:val="22"/>
        </w:rPr>
        <w:t xml:space="preserve"> скованности</w:t>
      </w:r>
      <w:r w:rsidRPr="00DA4AE3">
        <w:rPr>
          <w:spacing w:val="142"/>
          <w:sz w:val="22"/>
          <w:szCs w:val="22"/>
        </w:rPr>
        <w:t xml:space="preserve"> </w:t>
      </w:r>
      <w:r w:rsidRPr="00DA4AE3">
        <w:rPr>
          <w:sz w:val="22"/>
          <w:szCs w:val="22"/>
        </w:rPr>
        <w:t>движений,</w:t>
      </w:r>
      <w:r w:rsidRPr="00DA4AE3">
        <w:rPr>
          <w:spacing w:val="142"/>
          <w:sz w:val="22"/>
          <w:szCs w:val="22"/>
        </w:rPr>
        <w:t xml:space="preserve"> </w:t>
      </w:r>
      <w:r w:rsidRPr="00DA4AE3">
        <w:rPr>
          <w:sz w:val="22"/>
          <w:szCs w:val="22"/>
        </w:rPr>
        <w:t>а</w:t>
      </w:r>
      <w:r w:rsidRPr="00DA4AE3">
        <w:rPr>
          <w:spacing w:val="142"/>
          <w:sz w:val="22"/>
          <w:szCs w:val="22"/>
        </w:rPr>
        <w:t xml:space="preserve"> </w:t>
      </w:r>
      <w:r w:rsidRPr="00DA4AE3">
        <w:rPr>
          <w:sz w:val="22"/>
          <w:szCs w:val="22"/>
        </w:rPr>
        <w:t>следовательн</w:t>
      </w:r>
      <w:r w:rsidRPr="00DA4AE3">
        <w:rPr>
          <w:spacing w:val="1"/>
          <w:sz w:val="22"/>
          <w:szCs w:val="22"/>
        </w:rPr>
        <w:t>о</w:t>
      </w:r>
      <w:r w:rsidRPr="00DA4AE3">
        <w:rPr>
          <w:sz w:val="22"/>
          <w:szCs w:val="22"/>
        </w:rPr>
        <w:t>,</w:t>
      </w:r>
      <w:r w:rsidRPr="00DA4AE3">
        <w:rPr>
          <w:spacing w:val="142"/>
          <w:sz w:val="22"/>
          <w:szCs w:val="22"/>
        </w:rPr>
        <w:t xml:space="preserve"> </w:t>
      </w:r>
      <w:r w:rsidRPr="00DA4AE3">
        <w:rPr>
          <w:sz w:val="22"/>
          <w:szCs w:val="22"/>
        </w:rPr>
        <w:t>и</w:t>
      </w:r>
      <w:r w:rsidRPr="00DA4AE3">
        <w:rPr>
          <w:spacing w:val="142"/>
          <w:sz w:val="22"/>
          <w:szCs w:val="22"/>
        </w:rPr>
        <w:t xml:space="preserve"> </w:t>
      </w:r>
      <w:r w:rsidRPr="00DA4AE3">
        <w:rPr>
          <w:sz w:val="22"/>
          <w:szCs w:val="22"/>
        </w:rPr>
        <w:t>сниж</w:t>
      </w:r>
      <w:r w:rsidRPr="00DA4AE3">
        <w:rPr>
          <w:spacing w:val="-1"/>
          <w:sz w:val="22"/>
          <w:szCs w:val="22"/>
        </w:rPr>
        <w:t>е</w:t>
      </w:r>
      <w:r w:rsidRPr="00DA4AE3">
        <w:rPr>
          <w:sz w:val="22"/>
          <w:szCs w:val="22"/>
        </w:rPr>
        <w:t>нию</w:t>
      </w:r>
      <w:r w:rsidRPr="00DA4AE3">
        <w:rPr>
          <w:spacing w:val="142"/>
          <w:sz w:val="22"/>
          <w:szCs w:val="22"/>
        </w:rPr>
        <w:t xml:space="preserve"> </w:t>
      </w:r>
      <w:r w:rsidRPr="00DA4AE3">
        <w:rPr>
          <w:sz w:val="22"/>
          <w:szCs w:val="22"/>
        </w:rPr>
        <w:t>их эфф</w:t>
      </w:r>
      <w:r w:rsidRPr="00DA4AE3">
        <w:rPr>
          <w:spacing w:val="-1"/>
          <w:sz w:val="22"/>
          <w:szCs w:val="22"/>
        </w:rPr>
        <w:t>е</w:t>
      </w:r>
      <w:r w:rsidRPr="00DA4AE3">
        <w:rPr>
          <w:sz w:val="22"/>
          <w:szCs w:val="22"/>
        </w:rPr>
        <w:t>ктив</w:t>
      </w:r>
      <w:r w:rsidRPr="00DA4AE3">
        <w:rPr>
          <w:spacing w:val="-1"/>
          <w:sz w:val="22"/>
          <w:szCs w:val="22"/>
        </w:rPr>
        <w:t>н</w:t>
      </w:r>
      <w:r w:rsidRPr="00DA4AE3">
        <w:rPr>
          <w:sz w:val="22"/>
          <w:szCs w:val="22"/>
        </w:rPr>
        <w:t>ост</w:t>
      </w:r>
      <w:r w:rsidRPr="00DA4AE3">
        <w:rPr>
          <w:spacing w:val="1"/>
          <w:sz w:val="22"/>
          <w:szCs w:val="22"/>
        </w:rPr>
        <w:t>и</w:t>
      </w:r>
      <w:r w:rsidRPr="00DA4AE3">
        <w:rPr>
          <w:sz w:val="22"/>
          <w:szCs w:val="22"/>
        </w:rPr>
        <w:t>.</w:t>
      </w:r>
    </w:p>
    <w:p w:rsidR="00722E84" w:rsidRPr="00DA4AE3" w:rsidRDefault="00722E84" w:rsidP="00722E84">
      <w:pPr>
        <w:widowControl w:val="0"/>
        <w:tabs>
          <w:tab w:val="left" w:pos="1718"/>
          <w:tab w:val="left" w:pos="3096"/>
          <w:tab w:val="left" w:pos="4555"/>
          <w:tab w:val="left" w:pos="5139"/>
        </w:tabs>
        <w:autoSpaceDE w:val="0"/>
        <w:autoSpaceDN w:val="0"/>
        <w:adjustRightInd w:val="0"/>
        <w:ind w:right="27" w:firstLine="567"/>
        <w:jc w:val="both"/>
        <w:rPr>
          <w:sz w:val="22"/>
          <w:szCs w:val="22"/>
        </w:rPr>
      </w:pPr>
      <w:r w:rsidRPr="00DA4AE3">
        <w:rPr>
          <w:sz w:val="22"/>
          <w:szCs w:val="22"/>
        </w:rPr>
        <w:t>Физические</w:t>
      </w:r>
      <w:r w:rsidRPr="00DA4AE3">
        <w:rPr>
          <w:sz w:val="22"/>
          <w:szCs w:val="22"/>
        </w:rPr>
        <w:tab/>
        <w:t>упражне</w:t>
      </w:r>
      <w:r w:rsidRPr="00DA4AE3">
        <w:rPr>
          <w:spacing w:val="-1"/>
          <w:sz w:val="22"/>
          <w:szCs w:val="22"/>
        </w:rPr>
        <w:t>н</w:t>
      </w:r>
      <w:r w:rsidRPr="00DA4AE3">
        <w:rPr>
          <w:sz w:val="22"/>
          <w:szCs w:val="22"/>
        </w:rPr>
        <w:t>ия,</w:t>
      </w:r>
      <w:r w:rsidRPr="00DA4AE3">
        <w:rPr>
          <w:sz w:val="22"/>
          <w:szCs w:val="22"/>
        </w:rPr>
        <w:tab/>
        <w:t>пр</w:t>
      </w:r>
      <w:r w:rsidRPr="00DA4AE3">
        <w:rPr>
          <w:spacing w:val="1"/>
          <w:sz w:val="22"/>
          <w:szCs w:val="22"/>
        </w:rPr>
        <w:t>и</w:t>
      </w:r>
      <w:r w:rsidRPr="00DA4AE3">
        <w:rPr>
          <w:sz w:val="22"/>
          <w:szCs w:val="22"/>
        </w:rPr>
        <w:t>ме</w:t>
      </w:r>
      <w:r w:rsidRPr="00DA4AE3">
        <w:rPr>
          <w:spacing w:val="-1"/>
          <w:sz w:val="22"/>
          <w:szCs w:val="22"/>
        </w:rPr>
        <w:t>н</w:t>
      </w:r>
      <w:r w:rsidRPr="00DA4AE3">
        <w:rPr>
          <w:sz w:val="22"/>
          <w:szCs w:val="22"/>
        </w:rPr>
        <w:t>яемые</w:t>
      </w:r>
      <w:r w:rsidRPr="00DA4AE3">
        <w:rPr>
          <w:sz w:val="22"/>
          <w:szCs w:val="22"/>
        </w:rPr>
        <w:tab/>
        <w:t>для</w:t>
      </w:r>
      <w:r w:rsidRPr="00DA4AE3">
        <w:rPr>
          <w:sz w:val="22"/>
          <w:szCs w:val="22"/>
        </w:rPr>
        <w:tab/>
        <w:t>развития способности</w:t>
      </w:r>
      <w:r w:rsidRPr="00DA4AE3">
        <w:rPr>
          <w:spacing w:val="60"/>
          <w:sz w:val="22"/>
          <w:szCs w:val="22"/>
        </w:rPr>
        <w:t xml:space="preserve"> </w:t>
      </w:r>
      <w:r w:rsidRPr="00DA4AE3">
        <w:rPr>
          <w:sz w:val="22"/>
          <w:szCs w:val="22"/>
        </w:rPr>
        <w:t>к</w:t>
      </w:r>
      <w:r w:rsidRPr="00DA4AE3">
        <w:rPr>
          <w:spacing w:val="60"/>
          <w:sz w:val="22"/>
          <w:szCs w:val="22"/>
        </w:rPr>
        <w:t xml:space="preserve"> </w:t>
      </w:r>
      <w:r w:rsidRPr="00DA4AE3">
        <w:rPr>
          <w:sz w:val="22"/>
          <w:szCs w:val="22"/>
        </w:rPr>
        <w:t>пр</w:t>
      </w:r>
      <w:r w:rsidRPr="00DA4AE3">
        <w:rPr>
          <w:spacing w:val="1"/>
          <w:sz w:val="22"/>
          <w:szCs w:val="22"/>
        </w:rPr>
        <w:t>о</w:t>
      </w:r>
      <w:r w:rsidRPr="00DA4AE3">
        <w:rPr>
          <w:sz w:val="22"/>
          <w:szCs w:val="22"/>
        </w:rPr>
        <w:t>извольному</w:t>
      </w:r>
      <w:r w:rsidRPr="00DA4AE3">
        <w:rPr>
          <w:spacing w:val="60"/>
          <w:sz w:val="22"/>
          <w:szCs w:val="22"/>
        </w:rPr>
        <w:t xml:space="preserve"> </w:t>
      </w:r>
      <w:r w:rsidRPr="00DA4AE3">
        <w:rPr>
          <w:spacing w:val="1"/>
          <w:sz w:val="22"/>
          <w:szCs w:val="22"/>
        </w:rPr>
        <w:t>р</w:t>
      </w:r>
      <w:r w:rsidRPr="00DA4AE3">
        <w:rPr>
          <w:sz w:val="22"/>
          <w:szCs w:val="22"/>
        </w:rPr>
        <w:t>ассла</w:t>
      </w:r>
      <w:r w:rsidRPr="00DA4AE3">
        <w:rPr>
          <w:spacing w:val="-1"/>
          <w:sz w:val="22"/>
          <w:szCs w:val="22"/>
        </w:rPr>
        <w:t>б</w:t>
      </w:r>
      <w:r w:rsidRPr="00DA4AE3">
        <w:rPr>
          <w:sz w:val="22"/>
          <w:szCs w:val="22"/>
        </w:rPr>
        <w:t>лен</w:t>
      </w:r>
      <w:r w:rsidRPr="00DA4AE3">
        <w:rPr>
          <w:spacing w:val="-1"/>
          <w:sz w:val="22"/>
          <w:szCs w:val="22"/>
        </w:rPr>
        <w:t>и</w:t>
      </w:r>
      <w:r w:rsidRPr="00DA4AE3">
        <w:rPr>
          <w:sz w:val="22"/>
          <w:szCs w:val="22"/>
        </w:rPr>
        <w:t>ю</w:t>
      </w:r>
      <w:r w:rsidRPr="00DA4AE3">
        <w:rPr>
          <w:spacing w:val="61"/>
          <w:sz w:val="22"/>
          <w:szCs w:val="22"/>
        </w:rPr>
        <w:t xml:space="preserve"> </w:t>
      </w:r>
      <w:r w:rsidRPr="00DA4AE3">
        <w:rPr>
          <w:spacing w:val="1"/>
          <w:sz w:val="22"/>
          <w:szCs w:val="22"/>
        </w:rPr>
        <w:t>м</w:t>
      </w:r>
      <w:r w:rsidRPr="00DA4AE3">
        <w:rPr>
          <w:sz w:val="22"/>
          <w:szCs w:val="22"/>
        </w:rPr>
        <w:t>ы</w:t>
      </w:r>
      <w:r w:rsidRPr="00DA4AE3">
        <w:rPr>
          <w:spacing w:val="1"/>
          <w:sz w:val="22"/>
          <w:szCs w:val="22"/>
        </w:rPr>
        <w:t>ш</w:t>
      </w:r>
      <w:r w:rsidRPr="00DA4AE3">
        <w:rPr>
          <w:sz w:val="22"/>
          <w:szCs w:val="22"/>
        </w:rPr>
        <w:t>ц,</w:t>
      </w:r>
      <w:r w:rsidRPr="00DA4AE3">
        <w:rPr>
          <w:spacing w:val="59"/>
          <w:sz w:val="22"/>
          <w:szCs w:val="22"/>
        </w:rPr>
        <w:t xml:space="preserve"> </w:t>
      </w:r>
      <w:r w:rsidRPr="00DA4AE3">
        <w:rPr>
          <w:sz w:val="22"/>
          <w:szCs w:val="22"/>
        </w:rPr>
        <w:t>делятся</w:t>
      </w:r>
      <w:r w:rsidRPr="00DA4AE3">
        <w:rPr>
          <w:spacing w:val="62"/>
          <w:sz w:val="22"/>
          <w:szCs w:val="22"/>
        </w:rPr>
        <w:t xml:space="preserve"> </w:t>
      </w:r>
      <w:r w:rsidRPr="00DA4AE3">
        <w:rPr>
          <w:sz w:val="22"/>
          <w:szCs w:val="22"/>
        </w:rPr>
        <w:t>на пять г</w:t>
      </w:r>
      <w:r w:rsidRPr="00DA4AE3">
        <w:rPr>
          <w:spacing w:val="1"/>
          <w:sz w:val="22"/>
          <w:szCs w:val="22"/>
        </w:rPr>
        <w:t>р</w:t>
      </w:r>
      <w:r w:rsidRPr="00DA4AE3">
        <w:rPr>
          <w:sz w:val="22"/>
          <w:szCs w:val="22"/>
        </w:rPr>
        <w:t>упп:</w:t>
      </w:r>
    </w:p>
    <w:p w:rsidR="00722E84" w:rsidRPr="00DA4AE3" w:rsidRDefault="00722E84" w:rsidP="00722E84">
      <w:pPr>
        <w:widowControl w:val="0"/>
        <w:autoSpaceDE w:val="0"/>
        <w:autoSpaceDN w:val="0"/>
        <w:adjustRightInd w:val="0"/>
        <w:ind w:right="27" w:firstLine="567"/>
        <w:jc w:val="both"/>
        <w:rPr>
          <w:sz w:val="22"/>
          <w:szCs w:val="22"/>
        </w:rPr>
      </w:pPr>
      <w:r>
        <w:rPr>
          <w:spacing w:val="43"/>
          <w:sz w:val="22"/>
          <w:szCs w:val="22"/>
        </w:rPr>
        <w:t>-</w:t>
      </w:r>
      <w:r w:rsidRPr="00DA4AE3">
        <w:rPr>
          <w:spacing w:val="43"/>
          <w:sz w:val="22"/>
          <w:szCs w:val="22"/>
        </w:rPr>
        <w:t xml:space="preserve"> </w:t>
      </w:r>
      <w:r w:rsidRPr="00DA4AE3">
        <w:rPr>
          <w:spacing w:val="1"/>
          <w:sz w:val="22"/>
          <w:szCs w:val="22"/>
        </w:rPr>
        <w:t>с</w:t>
      </w:r>
      <w:r w:rsidRPr="00DA4AE3">
        <w:rPr>
          <w:sz w:val="22"/>
          <w:szCs w:val="22"/>
        </w:rPr>
        <w:t>в</w:t>
      </w:r>
      <w:r w:rsidRPr="00DA4AE3">
        <w:rPr>
          <w:spacing w:val="1"/>
          <w:sz w:val="22"/>
          <w:szCs w:val="22"/>
        </w:rPr>
        <w:t>о</w:t>
      </w:r>
      <w:r w:rsidRPr="00DA4AE3">
        <w:rPr>
          <w:sz w:val="22"/>
          <w:szCs w:val="22"/>
        </w:rPr>
        <w:t>бод</w:t>
      </w:r>
      <w:r w:rsidRPr="00DA4AE3">
        <w:rPr>
          <w:spacing w:val="-1"/>
          <w:sz w:val="22"/>
          <w:szCs w:val="22"/>
        </w:rPr>
        <w:t>н</w:t>
      </w:r>
      <w:r w:rsidRPr="00DA4AE3">
        <w:rPr>
          <w:sz w:val="22"/>
          <w:szCs w:val="22"/>
        </w:rPr>
        <w:t>ое</w:t>
      </w:r>
      <w:r w:rsidRPr="00DA4AE3">
        <w:rPr>
          <w:spacing w:val="80"/>
          <w:sz w:val="22"/>
          <w:szCs w:val="22"/>
        </w:rPr>
        <w:t xml:space="preserve"> </w:t>
      </w:r>
      <w:r w:rsidRPr="00DA4AE3">
        <w:rPr>
          <w:sz w:val="22"/>
          <w:szCs w:val="22"/>
        </w:rPr>
        <w:t>р</w:t>
      </w:r>
      <w:r w:rsidRPr="00DA4AE3">
        <w:rPr>
          <w:spacing w:val="-1"/>
          <w:sz w:val="22"/>
          <w:szCs w:val="22"/>
        </w:rPr>
        <w:t>а</w:t>
      </w:r>
      <w:r w:rsidRPr="00DA4AE3">
        <w:rPr>
          <w:sz w:val="22"/>
          <w:szCs w:val="22"/>
        </w:rPr>
        <w:t>скачивание</w:t>
      </w:r>
      <w:r w:rsidRPr="00DA4AE3">
        <w:rPr>
          <w:spacing w:val="80"/>
          <w:sz w:val="22"/>
          <w:szCs w:val="22"/>
        </w:rPr>
        <w:t xml:space="preserve"> </w:t>
      </w:r>
      <w:r w:rsidRPr="00DA4AE3">
        <w:rPr>
          <w:sz w:val="22"/>
          <w:szCs w:val="22"/>
        </w:rPr>
        <w:t>руками</w:t>
      </w:r>
      <w:r w:rsidRPr="00DA4AE3">
        <w:rPr>
          <w:spacing w:val="79"/>
          <w:sz w:val="22"/>
          <w:szCs w:val="22"/>
        </w:rPr>
        <w:t xml:space="preserve"> </w:t>
      </w:r>
      <w:r w:rsidRPr="00DA4AE3">
        <w:rPr>
          <w:sz w:val="22"/>
          <w:szCs w:val="22"/>
        </w:rPr>
        <w:t>в</w:t>
      </w:r>
      <w:r w:rsidRPr="00DA4AE3">
        <w:rPr>
          <w:spacing w:val="80"/>
          <w:sz w:val="22"/>
          <w:szCs w:val="22"/>
        </w:rPr>
        <w:t xml:space="preserve"> </w:t>
      </w:r>
      <w:r w:rsidRPr="00DA4AE3">
        <w:rPr>
          <w:sz w:val="22"/>
          <w:szCs w:val="22"/>
        </w:rPr>
        <w:t>плечевом</w:t>
      </w:r>
      <w:r w:rsidRPr="00DA4AE3">
        <w:rPr>
          <w:spacing w:val="80"/>
          <w:sz w:val="22"/>
          <w:szCs w:val="22"/>
        </w:rPr>
        <w:t xml:space="preserve"> </w:t>
      </w:r>
      <w:r w:rsidRPr="00DA4AE3">
        <w:rPr>
          <w:sz w:val="22"/>
          <w:szCs w:val="22"/>
        </w:rPr>
        <w:t>и</w:t>
      </w:r>
      <w:r w:rsidRPr="00DA4AE3">
        <w:rPr>
          <w:spacing w:val="80"/>
          <w:sz w:val="22"/>
          <w:szCs w:val="22"/>
        </w:rPr>
        <w:t xml:space="preserve"> </w:t>
      </w:r>
      <w:r w:rsidRPr="00DA4AE3">
        <w:rPr>
          <w:sz w:val="22"/>
          <w:szCs w:val="22"/>
        </w:rPr>
        <w:t>локтев</w:t>
      </w:r>
      <w:r w:rsidRPr="00DA4AE3">
        <w:rPr>
          <w:spacing w:val="-1"/>
          <w:sz w:val="22"/>
          <w:szCs w:val="22"/>
        </w:rPr>
        <w:t>о</w:t>
      </w:r>
      <w:r w:rsidRPr="00DA4AE3">
        <w:rPr>
          <w:sz w:val="22"/>
          <w:szCs w:val="22"/>
        </w:rPr>
        <w:t>м суставах</w:t>
      </w:r>
      <w:r w:rsidRPr="00DA4AE3">
        <w:rPr>
          <w:spacing w:val="1"/>
          <w:sz w:val="22"/>
          <w:szCs w:val="22"/>
        </w:rPr>
        <w:t xml:space="preserve"> </w:t>
      </w:r>
      <w:r w:rsidRPr="00DA4AE3">
        <w:rPr>
          <w:sz w:val="22"/>
          <w:szCs w:val="22"/>
        </w:rPr>
        <w:t>за с</w:t>
      </w:r>
      <w:r w:rsidRPr="00DA4AE3">
        <w:rPr>
          <w:spacing w:val="-1"/>
          <w:sz w:val="22"/>
          <w:szCs w:val="22"/>
        </w:rPr>
        <w:t>ч</w:t>
      </w:r>
      <w:r w:rsidRPr="00DA4AE3">
        <w:rPr>
          <w:sz w:val="22"/>
          <w:szCs w:val="22"/>
        </w:rPr>
        <w:t>ет т</w:t>
      </w:r>
      <w:r w:rsidRPr="00DA4AE3">
        <w:rPr>
          <w:spacing w:val="1"/>
          <w:sz w:val="22"/>
          <w:szCs w:val="22"/>
        </w:rPr>
        <w:t>о</w:t>
      </w:r>
      <w:r w:rsidRPr="00DA4AE3">
        <w:rPr>
          <w:sz w:val="22"/>
          <w:szCs w:val="22"/>
        </w:rPr>
        <w:t>лчкоо</w:t>
      </w:r>
      <w:r w:rsidRPr="00DA4AE3">
        <w:rPr>
          <w:spacing w:val="-1"/>
          <w:sz w:val="22"/>
          <w:szCs w:val="22"/>
        </w:rPr>
        <w:t>б</w:t>
      </w:r>
      <w:r w:rsidRPr="00DA4AE3">
        <w:rPr>
          <w:sz w:val="22"/>
          <w:szCs w:val="22"/>
        </w:rPr>
        <w:t>р</w:t>
      </w:r>
      <w:r w:rsidRPr="00DA4AE3">
        <w:rPr>
          <w:spacing w:val="-1"/>
          <w:sz w:val="22"/>
          <w:szCs w:val="22"/>
        </w:rPr>
        <w:t>а</w:t>
      </w:r>
      <w:r w:rsidRPr="00DA4AE3">
        <w:rPr>
          <w:sz w:val="22"/>
          <w:szCs w:val="22"/>
        </w:rPr>
        <w:t>зных</w:t>
      </w:r>
      <w:r w:rsidRPr="00DA4AE3">
        <w:rPr>
          <w:spacing w:val="1"/>
          <w:sz w:val="22"/>
          <w:szCs w:val="22"/>
        </w:rPr>
        <w:t xml:space="preserve"> </w:t>
      </w:r>
      <w:r w:rsidRPr="00DA4AE3">
        <w:rPr>
          <w:sz w:val="22"/>
          <w:szCs w:val="22"/>
        </w:rPr>
        <w:t>движе</w:t>
      </w:r>
      <w:r w:rsidRPr="00DA4AE3">
        <w:rPr>
          <w:spacing w:val="-1"/>
          <w:sz w:val="22"/>
          <w:szCs w:val="22"/>
        </w:rPr>
        <w:t>н</w:t>
      </w:r>
      <w:r w:rsidRPr="00DA4AE3">
        <w:rPr>
          <w:sz w:val="22"/>
          <w:szCs w:val="22"/>
        </w:rPr>
        <w:t>ий но</w:t>
      </w:r>
      <w:r w:rsidRPr="00DA4AE3">
        <w:rPr>
          <w:spacing w:val="1"/>
          <w:sz w:val="22"/>
          <w:szCs w:val="22"/>
        </w:rPr>
        <w:t>г</w:t>
      </w:r>
      <w:r w:rsidRPr="00DA4AE3">
        <w:rPr>
          <w:sz w:val="22"/>
          <w:szCs w:val="22"/>
        </w:rPr>
        <w:t>;</w:t>
      </w:r>
    </w:p>
    <w:p w:rsidR="00722E84" w:rsidRPr="00DA4AE3" w:rsidRDefault="00722E84" w:rsidP="00722E84">
      <w:pPr>
        <w:widowControl w:val="0"/>
        <w:autoSpaceDE w:val="0"/>
        <w:autoSpaceDN w:val="0"/>
        <w:adjustRightInd w:val="0"/>
        <w:ind w:right="27" w:firstLine="567"/>
        <w:jc w:val="both"/>
        <w:rPr>
          <w:sz w:val="22"/>
          <w:szCs w:val="22"/>
        </w:rPr>
      </w:pPr>
      <w:r>
        <w:rPr>
          <w:spacing w:val="43"/>
          <w:sz w:val="22"/>
          <w:szCs w:val="22"/>
        </w:rPr>
        <w:t>-</w:t>
      </w:r>
      <w:r w:rsidRPr="00DA4AE3">
        <w:rPr>
          <w:spacing w:val="43"/>
          <w:sz w:val="22"/>
          <w:szCs w:val="22"/>
        </w:rPr>
        <w:t xml:space="preserve"> </w:t>
      </w:r>
      <w:r w:rsidRPr="00DA4AE3">
        <w:rPr>
          <w:sz w:val="22"/>
          <w:szCs w:val="22"/>
        </w:rPr>
        <w:t>раскачивание</w:t>
      </w:r>
      <w:r w:rsidRPr="00DA4AE3">
        <w:rPr>
          <w:spacing w:val="17"/>
          <w:sz w:val="22"/>
          <w:szCs w:val="22"/>
        </w:rPr>
        <w:t xml:space="preserve"> </w:t>
      </w:r>
      <w:r w:rsidRPr="00DA4AE3">
        <w:rPr>
          <w:sz w:val="22"/>
          <w:szCs w:val="22"/>
        </w:rPr>
        <w:t>н</w:t>
      </w:r>
      <w:r w:rsidRPr="00DA4AE3">
        <w:rPr>
          <w:spacing w:val="1"/>
          <w:sz w:val="22"/>
          <w:szCs w:val="22"/>
        </w:rPr>
        <w:t>о</w:t>
      </w:r>
      <w:r w:rsidRPr="00DA4AE3">
        <w:rPr>
          <w:sz w:val="22"/>
          <w:szCs w:val="22"/>
        </w:rPr>
        <w:t>ги</w:t>
      </w:r>
      <w:r w:rsidRPr="00DA4AE3">
        <w:rPr>
          <w:spacing w:val="16"/>
          <w:sz w:val="22"/>
          <w:szCs w:val="22"/>
        </w:rPr>
        <w:t xml:space="preserve"> </w:t>
      </w:r>
      <w:r w:rsidRPr="00DA4AE3">
        <w:rPr>
          <w:sz w:val="22"/>
          <w:szCs w:val="22"/>
        </w:rPr>
        <w:t>в</w:t>
      </w:r>
      <w:r w:rsidRPr="00DA4AE3">
        <w:rPr>
          <w:spacing w:val="18"/>
          <w:sz w:val="22"/>
          <w:szCs w:val="22"/>
        </w:rPr>
        <w:t xml:space="preserve"> </w:t>
      </w:r>
      <w:r w:rsidRPr="00DA4AE3">
        <w:rPr>
          <w:sz w:val="22"/>
          <w:szCs w:val="22"/>
        </w:rPr>
        <w:t>тазобедренном</w:t>
      </w:r>
      <w:r w:rsidRPr="00DA4AE3">
        <w:rPr>
          <w:spacing w:val="18"/>
          <w:sz w:val="22"/>
          <w:szCs w:val="22"/>
        </w:rPr>
        <w:t xml:space="preserve"> </w:t>
      </w:r>
      <w:r w:rsidRPr="00DA4AE3">
        <w:rPr>
          <w:sz w:val="22"/>
          <w:szCs w:val="22"/>
        </w:rPr>
        <w:t>и</w:t>
      </w:r>
      <w:r w:rsidRPr="00DA4AE3">
        <w:rPr>
          <w:spacing w:val="17"/>
          <w:sz w:val="22"/>
          <w:szCs w:val="22"/>
        </w:rPr>
        <w:t xml:space="preserve"> </w:t>
      </w:r>
      <w:r w:rsidRPr="00DA4AE3">
        <w:rPr>
          <w:sz w:val="22"/>
          <w:szCs w:val="22"/>
        </w:rPr>
        <w:t>коленном</w:t>
      </w:r>
      <w:r w:rsidRPr="00DA4AE3">
        <w:rPr>
          <w:spacing w:val="18"/>
          <w:sz w:val="22"/>
          <w:szCs w:val="22"/>
        </w:rPr>
        <w:t xml:space="preserve"> </w:t>
      </w:r>
      <w:r w:rsidRPr="00DA4AE3">
        <w:rPr>
          <w:sz w:val="22"/>
          <w:szCs w:val="22"/>
        </w:rPr>
        <w:t>суставах</w:t>
      </w:r>
      <w:r w:rsidRPr="00DA4AE3">
        <w:rPr>
          <w:spacing w:val="18"/>
          <w:sz w:val="22"/>
          <w:szCs w:val="22"/>
        </w:rPr>
        <w:t xml:space="preserve"> </w:t>
      </w:r>
      <w:r w:rsidRPr="00DA4AE3">
        <w:rPr>
          <w:sz w:val="22"/>
          <w:szCs w:val="22"/>
        </w:rPr>
        <w:t>за счет толч</w:t>
      </w:r>
      <w:r w:rsidRPr="00DA4AE3">
        <w:rPr>
          <w:spacing w:val="1"/>
          <w:sz w:val="22"/>
          <w:szCs w:val="22"/>
        </w:rPr>
        <w:t>к</w:t>
      </w:r>
      <w:r w:rsidRPr="00DA4AE3">
        <w:rPr>
          <w:sz w:val="22"/>
          <w:szCs w:val="22"/>
        </w:rPr>
        <w:t>оо</w:t>
      </w:r>
      <w:r w:rsidRPr="00DA4AE3">
        <w:rPr>
          <w:spacing w:val="-1"/>
          <w:sz w:val="22"/>
          <w:szCs w:val="22"/>
        </w:rPr>
        <w:t>б</w:t>
      </w:r>
      <w:r w:rsidRPr="00DA4AE3">
        <w:rPr>
          <w:sz w:val="22"/>
          <w:szCs w:val="22"/>
        </w:rPr>
        <w:t xml:space="preserve">разных </w:t>
      </w:r>
      <w:r w:rsidRPr="00DA4AE3">
        <w:rPr>
          <w:spacing w:val="1"/>
          <w:sz w:val="22"/>
          <w:szCs w:val="22"/>
        </w:rPr>
        <w:t>д</w:t>
      </w:r>
      <w:r w:rsidRPr="00DA4AE3">
        <w:rPr>
          <w:sz w:val="22"/>
          <w:szCs w:val="22"/>
        </w:rPr>
        <w:t>ви</w:t>
      </w:r>
      <w:r w:rsidRPr="00DA4AE3">
        <w:rPr>
          <w:spacing w:val="-1"/>
          <w:sz w:val="22"/>
          <w:szCs w:val="22"/>
        </w:rPr>
        <w:t>ж</w:t>
      </w:r>
      <w:r w:rsidRPr="00DA4AE3">
        <w:rPr>
          <w:sz w:val="22"/>
          <w:szCs w:val="22"/>
        </w:rPr>
        <w:t>ен</w:t>
      </w:r>
      <w:r w:rsidRPr="00DA4AE3">
        <w:rPr>
          <w:spacing w:val="-1"/>
          <w:sz w:val="22"/>
          <w:szCs w:val="22"/>
        </w:rPr>
        <w:t>и</w:t>
      </w:r>
      <w:r w:rsidRPr="00DA4AE3">
        <w:rPr>
          <w:sz w:val="22"/>
          <w:szCs w:val="22"/>
        </w:rPr>
        <w:t xml:space="preserve">й </w:t>
      </w:r>
      <w:r w:rsidRPr="00DA4AE3">
        <w:rPr>
          <w:spacing w:val="1"/>
          <w:sz w:val="22"/>
          <w:szCs w:val="22"/>
        </w:rPr>
        <w:t>о</w:t>
      </w:r>
      <w:r w:rsidRPr="00DA4AE3">
        <w:rPr>
          <w:sz w:val="22"/>
          <w:szCs w:val="22"/>
        </w:rPr>
        <w:t>порн</w:t>
      </w:r>
      <w:r w:rsidRPr="00DA4AE3">
        <w:rPr>
          <w:spacing w:val="1"/>
          <w:sz w:val="22"/>
          <w:szCs w:val="22"/>
        </w:rPr>
        <w:t>о</w:t>
      </w:r>
      <w:r w:rsidRPr="00DA4AE3">
        <w:rPr>
          <w:sz w:val="22"/>
          <w:szCs w:val="22"/>
        </w:rPr>
        <w:t xml:space="preserve">й </w:t>
      </w:r>
      <w:r w:rsidRPr="00DA4AE3">
        <w:rPr>
          <w:spacing w:val="-1"/>
          <w:sz w:val="22"/>
          <w:szCs w:val="22"/>
        </w:rPr>
        <w:t>н</w:t>
      </w:r>
      <w:r w:rsidRPr="00DA4AE3">
        <w:rPr>
          <w:sz w:val="22"/>
          <w:szCs w:val="22"/>
        </w:rPr>
        <w:t>оги;</w:t>
      </w:r>
    </w:p>
    <w:p w:rsidR="00722E84" w:rsidRPr="00DA4AE3" w:rsidRDefault="00722E84" w:rsidP="00722E84">
      <w:pPr>
        <w:widowControl w:val="0"/>
        <w:autoSpaceDE w:val="0"/>
        <w:autoSpaceDN w:val="0"/>
        <w:adjustRightInd w:val="0"/>
        <w:ind w:right="27" w:firstLine="567"/>
        <w:jc w:val="both"/>
        <w:rPr>
          <w:sz w:val="22"/>
          <w:szCs w:val="22"/>
        </w:rPr>
      </w:pPr>
      <w:r>
        <w:rPr>
          <w:spacing w:val="43"/>
          <w:sz w:val="22"/>
          <w:szCs w:val="22"/>
        </w:rPr>
        <w:t>-</w:t>
      </w:r>
      <w:r w:rsidRPr="00DA4AE3">
        <w:rPr>
          <w:spacing w:val="43"/>
          <w:sz w:val="22"/>
          <w:szCs w:val="22"/>
        </w:rPr>
        <w:t xml:space="preserve"> </w:t>
      </w:r>
      <w:r w:rsidRPr="00DA4AE3">
        <w:rPr>
          <w:sz w:val="22"/>
          <w:szCs w:val="22"/>
        </w:rPr>
        <w:t>х</w:t>
      </w:r>
      <w:r w:rsidRPr="00DA4AE3">
        <w:rPr>
          <w:spacing w:val="1"/>
          <w:sz w:val="22"/>
          <w:szCs w:val="22"/>
        </w:rPr>
        <w:t>л</w:t>
      </w:r>
      <w:r w:rsidRPr="00DA4AE3">
        <w:rPr>
          <w:sz w:val="22"/>
          <w:szCs w:val="22"/>
        </w:rPr>
        <w:t>естообраз</w:t>
      </w:r>
      <w:r w:rsidRPr="00DA4AE3">
        <w:rPr>
          <w:spacing w:val="-1"/>
          <w:sz w:val="22"/>
          <w:szCs w:val="22"/>
        </w:rPr>
        <w:t>н</w:t>
      </w:r>
      <w:r w:rsidRPr="00DA4AE3">
        <w:rPr>
          <w:sz w:val="22"/>
          <w:szCs w:val="22"/>
        </w:rPr>
        <w:t>ые</w:t>
      </w:r>
      <w:r w:rsidRPr="00DA4AE3">
        <w:rPr>
          <w:spacing w:val="98"/>
          <w:sz w:val="22"/>
          <w:szCs w:val="22"/>
        </w:rPr>
        <w:t xml:space="preserve"> </w:t>
      </w:r>
      <w:r w:rsidRPr="00DA4AE3">
        <w:rPr>
          <w:sz w:val="22"/>
          <w:szCs w:val="22"/>
        </w:rPr>
        <w:t>движения</w:t>
      </w:r>
      <w:r w:rsidRPr="00DA4AE3">
        <w:rPr>
          <w:spacing w:val="96"/>
          <w:sz w:val="22"/>
          <w:szCs w:val="22"/>
        </w:rPr>
        <w:t xml:space="preserve"> </w:t>
      </w:r>
      <w:r w:rsidRPr="00DA4AE3">
        <w:rPr>
          <w:spacing w:val="1"/>
          <w:sz w:val="22"/>
          <w:szCs w:val="22"/>
        </w:rPr>
        <w:t>в</w:t>
      </w:r>
      <w:r w:rsidRPr="00DA4AE3">
        <w:rPr>
          <w:sz w:val="22"/>
          <w:szCs w:val="22"/>
        </w:rPr>
        <w:t>ерхних</w:t>
      </w:r>
      <w:r w:rsidRPr="00DA4AE3">
        <w:rPr>
          <w:spacing w:val="97"/>
          <w:sz w:val="22"/>
          <w:szCs w:val="22"/>
        </w:rPr>
        <w:t xml:space="preserve"> </w:t>
      </w:r>
      <w:r w:rsidRPr="00DA4AE3">
        <w:rPr>
          <w:sz w:val="22"/>
          <w:szCs w:val="22"/>
        </w:rPr>
        <w:t>к</w:t>
      </w:r>
      <w:r w:rsidRPr="00DA4AE3">
        <w:rPr>
          <w:spacing w:val="-1"/>
          <w:sz w:val="22"/>
          <w:szCs w:val="22"/>
        </w:rPr>
        <w:t>о</w:t>
      </w:r>
      <w:r w:rsidRPr="00DA4AE3">
        <w:rPr>
          <w:sz w:val="22"/>
          <w:szCs w:val="22"/>
        </w:rPr>
        <w:t>нечностей</w:t>
      </w:r>
      <w:r w:rsidRPr="00DA4AE3">
        <w:rPr>
          <w:spacing w:val="98"/>
          <w:sz w:val="22"/>
          <w:szCs w:val="22"/>
        </w:rPr>
        <w:t xml:space="preserve"> </w:t>
      </w:r>
      <w:r w:rsidRPr="00DA4AE3">
        <w:rPr>
          <w:sz w:val="22"/>
          <w:szCs w:val="22"/>
        </w:rPr>
        <w:t>за</w:t>
      </w:r>
      <w:r w:rsidRPr="00DA4AE3">
        <w:rPr>
          <w:spacing w:val="96"/>
          <w:sz w:val="22"/>
          <w:szCs w:val="22"/>
        </w:rPr>
        <w:t xml:space="preserve"> </w:t>
      </w:r>
      <w:r w:rsidRPr="00DA4AE3">
        <w:rPr>
          <w:sz w:val="22"/>
          <w:szCs w:val="22"/>
        </w:rPr>
        <w:t xml:space="preserve">счет резких </w:t>
      </w:r>
      <w:r w:rsidRPr="00DA4AE3">
        <w:rPr>
          <w:spacing w:val="1"/>
          <w:sz w:val="22"/>
          <w:szCs w:val="22"/>
        </w:rPr>
        <w:t>п</w:t>
      </w:r>
      <w:r w:rsidRPr="00DA4AE3">
        <w:rPr>
          <w:sz w:val="22"/>
          <w:szCs w:val="22"/>
        </w:rPr>
        <w:t>овор</w:t>
      </w:r>
      <w:r w:rsidRPr="00DA4AE3">
        <w:rPr>
          <w:spacing w:val="-1"/>
          <w:sz w:val="22"/>
          <w:szCs w:val="22"/>
        </w:rPr>
        <w:t>о</w:t>
      </w:r>
      <w:r w:rsidRPr="00DA4AE3">
        <w:rPr>
          <w:sz w:val="22"/>
          <w:szCs w:val="22"/>
        </w:rPr>
        <w:t>тов тул</w:t>
      </w:r>
      <w:r w:rsidRPr="00DA4AE3">
        <w:rPr>
          <w:spacing w:val="1"/>
          <w:sz w:val="22"/>
          <w:szCs w:val="22"/>
        </w:rPr>
        <w:t>о</w:t>
      </w:r>
      <w:r w:rsidRPr="00DA4AE3">
        <w:rPr>
          <w:sz w:val="22"/>
          <w:szCs w:val="22"/>
        </w:rPr>
        <w:t>в</w:t>
      </w:r>
      <w:r w:rsidRPr="00DA4AE3">
        <w:rPr>
          <w:spacing w:val="-1"/>
          <w:sz w:val="22"/>
          <w:szCs w:val="22"/>
        </w:rPr>
        <w:t>и</w:t>
      </w:r>
      <w:r w:rsidRPr="00DA4AE3">
        <w:rPr>
          <w:sz w:val="22"/>
          <w:szCs w:val="22"/>
        </w:rPr>
        <w:t>ща;</w:t>
      </w:r>
    </w:p>
    <w:p w:rsidR="00722E84" w:rsidRPr="00DA4AE3" w:rsidRDefault="00722E84" w:rsidP="00722E84">
      <w:pPr>
        <w:widowControl w:val="0"/>
        <w:autoSpaceDE w:val="0"/>
        <w:autoSpaceDN w:val="0"/>
        <w:adjustRightInd w:val="0"/>
        <w:ind w:right="27" w:firstLine="567"/>
        <w:jc w:val="both"/>
        <w:rPr>
          <w:sz w:val="22"/>
          <w:szCs w:val="22"/>
        </w:rPr>
      </w:pPr>
      <w:r>
        <w:rPr>
          <w:spacing w:val="43"/>
          <w:sz w:val="22"/>
          <w:szCs w:val="22"/>
        </w:rPr>
        <w:t>-</w:t>
      </w:r>
      <w:r w:rsidRPr="00DA4AE3">
        <w:rPr>
          <w:spacing w:val="43"/>
          <w:sz w:val="22"/>
          <w:szCs w:val="22"/>
        </w:rPr>
        <w:t xml:space="preserve"> </w:t>
      </w:r>
      <w:r w:rsidRPr="00DA4AE3">
        <w:rPr>
          <w:sz w:val="22"/>
          <w:szCs w:val="22"/>
        </w:rPr>
        <w:t>встря</w:t>
      </w:r>
      <w:r w:rsidRPr="00DA4AE3">
        <w:rPr>
          <w:spacing w:val="1"/>
          <w:sz w:val="22"/>
          <w:szCs w:val="22"/>
        </w:rPr>
        <w:t>х</w:t>
      </w:r>
      <w:r w:rsidRPr="00DA4AE3">
        <w:rPr>
          <w:sz w:val="22"/>
          <w:szCs w:val="22"/>
        </w:rPr>
        <w:t>ивание (п</w:t>
      </w:r>
      <w:r w:rsidRPr="00DA4AE3">
        <w:rPr>
          <w:spacing w:val="1"/>
          <w:sz w:val="22"/>
          <w:szCs w:val="22"/>
        </w:rPr>
        <w:t>о</w:t>
      </w:r>
      <w:r w:rsidRPr="00DA4AE3">
        <w:rPr>
          <w:sz w:val="22"/>
          <w:szCs w:val="22"/>
        </w:rPr>
        <w:t>тряхива</w:t>
      </w:r>
      <w:r w:rsidRPr="00DA4AE3">
        <w:rPr>
          <w:spacing w:val="-1"/>
          <w:sz w:val="22"/>
          <w:szCs w:val="22"/>
        </w:rPr>
        <w:t>ни</w:t>
      </w:r>
      <w:r w:rsidRPr="00DA4AE3">
        <w:rPr>
          <w:sz w:val="22"/>
          <w:szCs w:val="22"/>
        </w:rPr>
        <w:t>е) р</w:t>
      </w:r>
      <w:r w:rsidRPr="00DA4AE3">
        <w:rPr>
          <w:spacing w:val="1"/>
          <w:sz w:val="22"/>
          <w:szCs w:val="22"/>
        </w:rPr>
        <w:t>у</w:t>
      </w:r>
      <w:r w:rsidRPr="00DA4AE3">
        <w:rPr>
          <w:sz w:val="22"/>
          <w:szCs w:val="22"/>
        </w:rPr>
        <w:t>ками,</w:t>
      </w:r>
      <w:r w:rsidRPr="00DA4AE3">
        <w:rPr>
          <w:spacing w:val="1"/>
          <w:sz w:val="22"/>
          <w:szCs w:val="22"/>
        </w:rPr>
        <w:t xml:space="preserve"> </w:t>
      </w:r>
      <w:r w:rsidRPr="00DA4AE3">
        <w:rPr>
          <w:spacing w:val="-1"/>
          <w:sz w:val="22"/>
          <w:szCs w:val="22"/>
        </w:rPr>
        <w:t>н</w:t>
      </w:r>
      <w:r w:rsidRPr="00DA4AE3">
        <w:rPr>
          <w:sz w:val="22"/>
          <w:szCs w:val="22"/>
        </w:rPr>
        <w:t>огой,</w:t>
      </w:r>
      <w:r w:rsidRPr="00DA4AE3">
        <w:rPr>
          <w:spacing w:val="1"/>
          <w:sz w:val="22"/>
          <w:szCs w:val="22"/>
        </w:rPr>
        <w:t xml:space="preserve"> </w:t>
      </w:r>
      <w:r w:rsidRPr="00DA4AE3">
        <w:rPr>
          <w:sz w:val="22"/>
          <w:szCs w:val="22"/>
        </w:rPr>
        <w:t>тулови</w:t>
      </w:r>
      <w:r w:rsidRPr="00DA4AE3">
        <w:rPr>
          <w:spacing w:val="1"/>
          <w:sz w:val="22"/>
          <w:szCs w:val="22"/>
        </w:rPr>
        <w:t>щ</w:t>
      </w:r>
      <w:r w:rsidRPr="00DA4AE3">
        <w:rPr>
          <w:spacing w:val="-1"/>
          <w:sz w:val="22"/>
          <w:szCs w:val="22"/>
        </w:rPr>
        <w:t>е</w:t>
      </w:r>
      <w:r w:rsidRPr="00DA4AE3">
        <w:rPr>
          <w:sz w:val="22"/>
          <w:szCs w:val="22"/>
        </w:rPr>
        <w:t>м;</w:t>
      </w:r>
    </w:p>
    <w:p w:rsidR="00722E84" w:rsidRDefault="00722E84" w:rsidP="00722E84">
      <w:pPr>
        <w:widowControl w:val="0"/>
        <w:autoSpaceDE w:val="0"/>
        <w:autoSpaceDN w:val="0"/>
        <w:adjustRightInd w:val="0"/>
        <w:ind w:right="27" w:firstLine="567"/>
        <w:jc w:val="both"/>
        <w:rPr>
          <w:sz w:val="22"/>
          <w:szCs w:val="22"/>
        </w:rPr>
      </w:pPr>
      <w:r>
        <w:rPr>
          <w:spacing w:val="45"/>
          <w:sz w:val="22"/>
          <w:szCs w:val="22"/>
        </w:rPr>
        <w:t>-</w:t>
      </w:r>
      <w:r w:rsidRPr="00DA4AE3">
        <w:rPr>
          <w:spacing w:val="45"/>
          <w:sz w:val="22"/>
          <w:szCs w:val="22"/>
        </w:rPr>
        <w:t xml:space="preserve"> </w:t>
      </w:r>
      <w:r w:rsidRPr="00DA4AE3">
        <w:rPr>
          <w:sz w:val="22"/>
          <w:szCs w:val="22"/>
        </w:rPr>
        <w:t>расслабл</w:t>
      </w:r>
      <w:r w:rsidRPr="00DA4AE3">
        <w:rPr>
          <w:spacing w:val="-1"/>
          <w:sz w:val="22"/>
          <w:szCs w:val="22"/>
        </w:rPr>
        <w:t>е</w:t>
      </w:r>
      <w:r w:rsidRPr="00DA4AE3">
        <w:rPr>
          <w:sz w:val="22"/>
          <w:szCs w:val="22"/>
        </w:rPr>
        <w:t>нное</w:t>
      </w:r>
      <w:r w:rsidRPr="00DA4AE3">
        <w:rPr>
          <w:spacing w:val="1"/>
          <w:sz w:val="22"/>
          <w:szCs w:val="22"/>
        </w:rPr>
        <w:t xml:space="preserve"> </w:t>
      </w:r>
      <w:r w:rsidRPr="00DA4AE3">
        <w:rPr>
          <w:sz w:val="22"/>
          <w:szCs w:val="22"/>
        </w:rPr>
        <w:t>«паде</w:t>
      </w:r>
      <w:r w:rsidRPr="00DA4AE3">
        <w:rPr>
          <w:spacing w:val="-1"/>
          <w:sz w:val="22"/>
          <w:szCs w:val="22"/>
        </w:rPr>
        <w:t>н</w:t>
      </w:r>
      <w:r w:rsidRPr="00DA4AE3">
        <w:rPr>
          <w:sz w:val="22"/>
          <w:szCs w:val="22"/>
        </w:rPr>
        <w:t>ие» т</w:t>
      </w:r>
      <w:r w:rsidRPr="00DA4AE3">
        <w:rPr>
          <w:spacing w:val="1"/>
          <w:sz w:val="22"/>
          <w:szCs w:val="22"/>
        </w:rPr>
        <w:t>у</w:t>
      </w:r>
      <w:r w:rsidRPr="00DA4AE3">
        <w:rPr>
          <w:sz w:val="22"/>
          <w:szCs w:val="22"/>
        </w:rPr>
        <w:t>лови</w:t>
      </w:r>
      <w:r w:rsidRPr="00DA4AE3">
        <w:rPr>
          <w:spacing w:val="1"/>
          <w:sz w:val="22"/>
          <w:szCs w:val="22"/>
        </w:rPr>
        <w:t>щ</w:t>
      </w:r>
      <w:r w:rsidRPr="00DA4AE3">
        <w:rPr>
          <w:sz w:val="22"/>
          <w:szCs w:val="22"/>
        </w:rPr>
        <w:t>а, поднят</w:t>
      </w:r>
      <w:r w:rsidRPr="00DA4AE3">
        <w:rPr>
          <w:spacing w:val="-1"/>
          <w:sz w:val="22"/>
          <w:szCs w:val="22"/>
        </w:rPr>
        <w:t>ы</w:t>
      </w:r>
      <w:r w:rsidRPr="00DA4AE3">
        <w:rPr>
          <w:sz w:val="22"/>
          <w:szCs w:val="22"/>
        </w:rPr>
        <w:t xml:space="preserve">х </w:t>
      </w:r>
      <w:r w:rsidRPr="00DA4AE3">
        <w:rPr>
          <w:spacing w:val="1"/>
          <w:sz w:val="22"/>
          <w:szCs w:val="22"/>
        </w:rPr>
        <w:t>р</w:t>
      </w:r>
      <w:r w:rsidRPr="00DA4AE3">
        <w:rPr>
          <w:sz w:val="22"/>
          <w:szCs w:val="22"/>
        </w:rPr>
        <w:t xml:space="preserve">ук. </w:t>
      </w:r>
    </w:p>
    <w:p w:rsidR="00722E84" w:rsidRPr="00DA4AE3" w:rsidRDefault="00722E84" w:rsidP="00722E84">
      <w:pPr>
        <w:widowControl w:val="0"/>
        <w:autoSpaceDE w:val="0"/>
        <w:autoSpaceDN w:val="0"/>
        <w:adjustRightInd w:val="0"/>
        <w:ind w:right="27" w:firstLine="567"/>
        <w:jc w:val="both"/>
        <w:rPr>
          <w:sz w:val="22"/>
          <w:szCs w:val="22"/>
        </w:rPr>
      </w:pPr>
      <w:r w:rsidRPr="00DA4AE3">
        <w:rPr>
          <w:sz w:val="22"/>
          <w:szCs w:val="22"/>
        </w:rPr>
        <w:t>Методическ</w:t>
      </w:r>
      <w:r w:rsidRPr="00DA4AE3">
        <w:rPr>
          <w:spacing w:val="-1"/>
          <w:sz w:val="22"/>
          <w:szCs w:val="22"/>
        </w:rPr>
        <w:t>и</w:t>
      </w:r>
      <w:r w:rsidRPr="00DA4AE3">
        <w:rPr>
          <w:sz w:val="22"/>
          <w:szCs w:val="22"/>
        </w:rPr>
        <w:t>е</w:t>
      </w:r>
      <w:r w:rsidRPr="00DA4AE3">
        <w:rPr>
          <w:spacing w:val="31"/>
          <w:sz w:val="22"/>
          <w:szCs w:val="22"/>
        </w:rPr>
        <w:t xml:space="preserve"> </w:t>
      </w:r>
      <w:r w:rsidRPr="00DA4AE3">
        <w:rPr>
          <w:sz w:val="22"/>
          <w:szCs w:val="22"/>
        </w:rPr>
        <w:t>рекомендации</w:t>
      </w:r>
      <w:r w:rsidRPr="00DA4AE3">
        <w:rPr>
          <w:spacing w:val="30"/>
          <w:sz w:val="22"/>
          <w:szCs w:val="22"/>
        </w:rPr>
        <w:t xml:space="preserve"> </w:t>
      </w:r>
      <w:r w:rsidRPr="00DA4AE3">
        <w:rPr>
          <w:i/>
          <w:iCs/>
          <w:spacing w:val="1"/>
          <w:sz w:val="22"/>
          <w:szCs w:val="22"/>
        </w:rPr>
        <w:t>д</w:t>
      </w:r>
      <w:r w:rsidRPr="00DA4AE3">
        <w:rPr>
          <w:i/>
          <w:iCs/>
          <w:sz w:val="22"/>
          <w:szCs w:val="22"/>
        </w:rPr>
        <w:t>ля</w:t>
      </w:r>
      <w:r w:rsidRPr="00DA4AE3">
        <w:rPr>
          <w:spacing w:val="31"/>
          <w:sz w:val="22"/>
          <w:szCs w:val="22"/>
        </w:rPr>
        <w:t xml:space="preserve"> </w:t>
      </w:r>
      <w:r w:rsidRPr="00DA4AE3">
        <w:rPr>
          <w:sz w:val="22"/>
          <w:szCs w:val="22"/>
        </w:rPr>
        <w:t>о</w:t>
      </w:r>
      <w:r w:rsidRPr="00DA4AE3">
        <w:rPr>
          <w:spacing w:val="1"/>
          <w:sz w:val="22"/>
          <w:szCs w:val="22"/>
        </w:rPr>
        <w:t>в</w:t>
      </w:r>
      <w:r w:rsidRPr="00DA4AE3">
        <w:rPr>
          <w:sz w:val="22"/>
          <w:szCs w:val="22"/>
        </w:rPr>
        <w:t>ладения</w:t>
      </w:r>
      <w:r w:rsidRPr="00DA4AE3">
        <w:rPr>
          <w:spacing w:val="30"/>
          <w:sz w:val="22"/>
          <w:szCs w:val="22"/>
        </w:rPr>
        <w:t xml:space="preserve"> </w:t>
      </w:r>
      <w:r w:rsidRPr="00DA4AE3">
        <w:rPr>
          <w:sz w:val="22"/>
          <w:szCs w:val="22"/>
        </w:rPr>
        <w:t>расслаблением</w:t>
      </w:r>
      <w:r w:rsidRPr="00DA4AE3">
        <w:rPr>
          <w:spacing w:val="32"/>
          <w:sz w:val="22"/>
          <w:szCs w:val="22"/>
        </w:rPr>
        <w:t xml:space="preserve"> </w:t>
      </w:r>
      <w:r w:rsidRPr="00DA4AE3">
        <w:rPr>
          <w:sz w:val="22"/>
          <w:szCs w:val="22"/>
        </w:rPr>
        <w:t>во</w:t>
      </w:r>
      <w:r>
        <w:rPr>
          <w:sz w:val="22"/>
          <w:szCs w:val="22"/>
        </w:rPr>
        <w:t xml:space="preserve"> </w:t>
      </w:r>
      <w:r w:rsidRPr="00DA4AE3">
        <w:rPr>
          <w:sz w:val="22"/>
          <w:szCs w:val="22"/>
        </w:rPr>
        <w:t>в</w:t>
      </w:r>
      <w:r w:rsidRPr="00DA4AE3">
        <w:rPr>
          <w:spacing w:val="1"/>
          <w:sz w:val="22"/>
          <w:szCs w:val="22"/>
        </w:rPr>
        <w:t>р</w:t>
      </w:r>
      <w:r w:rsidRPr="00DA4AE3">
        <w:rPr>
          <w:spacing w:val="-1"/>
          <w:sz w:val="22"/>
          <w:szCs w:val="22"/>
        </w:rPr>
        <w:t>е</w:t>
      </w:r>
      <w:r w:rsidRPr="00DA4AE3">
        <w:rPr>
          <w:sz w:val="22"/>
          <w:szCs w:val="22"/>
        </w:rPr>
        <w:t>мя</w:t>
      </w:r>
      <w:r w:rsidRPr="00DA4AE3">
        <w:rPr>
          <w:spacing w:val="6"/>
          <w:sz w:val="22"/>
          <w:szCs w:val="22"/>
        </w:rPr>
        <w:t xml:space="preserve"> </w:t>
      </w:r>
      <w:r w:rsidRPr="00DA4AE3">
        <w:rPr>
          <w:sz w:val="22"/>
          <w:szCs w:val="22"/>
        </w:rPr>
        <w:t>вы</w:t>
      </w:r>
      <w:r w:rsidRPr="00DA4AE3">
        <w:rPr>
          <w:spacing w:val="-1"/>
          <w:sz w:val="22"/>
          <w:szCs w:val="22"/>
        </w:rPr>
        <w:t>п</w:t>
      </w:r>
      <w:r w:rsidRPr="00DA4AE3">
        <w:rPr>
          <w:sz w:val="22"/>
          <w:szCs w:val="22"/>
        </w:rPr>
        <w:t>ол</w:t>
      </w:r>
      <w:r w:rsidRPr="00DA4AE3">
        <w:rPr>
          <w:spacing w:val="-1"/>
          <w:sz w:val="22"/>
          <w:szCs w:val="22"/>
        </w:rPr>
        <w:t>н</w:t>
      </w:r>
      <w:r w:rsidRPr="00DA4AE3">
        <w:rPr>
          <w:sz w:val="22"/>
          <w:szCs w:val="22"/>
        </w:rPr>
        <w:t>ения</w:t>
      </w:r>
      <w:r w:rsidRPr="00DA4AE3">
        <w:rPr>
          <w:spacing w:val="5"/>
          <w:sz w:val="22"/>
          <w:szCs w:val="22"/>
        </w:rPr>
        <w:t xml:space="preserve"> </w:t>
      </w:r>
      <w:r w:rsidRPr="00DA4AE3">
        <w:rPr>
          <w:sz w:val="22"/>
          <w:szCs w:val="22"/>
        </w:rPr>
        <w:t>физических</w:t>
      </w:r>
      <w:r w:rsidRPr="00DA4AE3">
        <w:rPr>
          <w:spacing w:val="6"/>
          <w:sz w:val="22"/>
          <w:szCs w:val="22"/>
        </w:rPr>
        <w:t xml:space="preserve"> </w:t>
      </w:r>
      <w:r w:rsidRPr="00DA4AE3">
        <w:rPr>
          <w:sz w:val="22"/>
          <w:szCs w:val="22"/>
        </w:rPr>
        <w:t>упражнений</w:t>
      </w:r>
      <w:r w:rsidRPr="00DA4AE3">
        <w:rPr>
          <w:spacing w:val="4"/>
          <w:sz w:val="22"/>
          <w:szCs w:val="22"/>
        </w:rPr>
        <w:t xml:space="preserve"> </w:t>
      </w:r>
      <w:r w:rsidRPr="00DA4AE3">
        <w:rPr>
          <w:sz w:val="22"/>
          <w:szCs w:val="22"/>
        </w:rPr>
        <w:t>сводятся</w:t>
      </w:r>
      <w:r w:rsidRPr="00DA4AE3">
        <w:rPr>
          <w:spacing w:val="7"/>
          <w:sz w:val="22"/>
          <w:szCs w:val="22"/>
        </w:rPr>
        <w:t xml:space="preserve"> </w:t>
      </w:r>
      <w:r w:rsidRPr="00DA4AE3">
        <w:rPr>
          <w:sz w:val="22"/>
          <w:szCs w:val="22"/>
        </w:rPr>
        <w:t>к</w:t>
      </w:r>
      <w:r w:rsidRPr="00DA4AE3">
        <w:rPr>
          <w:spacing w:val="4"/>
          <w:sz w:val="22"/>
          <w:szCs w:val="22"/>
        </w:rPr>
        <w:t xml:space="preserve"> </w:t>
      </w:r>
      <w:r w:rsidRPr="00DA4AE3">
        <w:rPr>
          <w:sz w:val="22"/>
          <w:szCs w:val="22"/>
        </w:rPr>
        <w:t>следующим пол</w:t>
      </w:r>
      <w:r w:rsidRPr="00DA4AE3">
        <w:rPr>
          <w:spacing w:val="1"/>
          <w:sz w:val="22"/>
          <w:szCs w:val="22"/>
        </w:rPr>
        <w:t>о</w:t>
      </w:r>
      <w:r w:rsidRPr="00DA4AE3">
        <w:rPr>
          <w:sz w:val="22"/>
          <w:szCs w:val="22"/>
        </w:rPr>
        <w:t>жениям:</w:t>
      </w:r>
    </w:p>
    <w:p w:rsidR="00722E84" w:rsidRPr="00DA4AE3" w:rsidRDefault="00722E84" w:rsidP="00722E84">
      <w:pPr>
        <w:widowControl w:val="0"/>
        <w:autoSpaceDE w:val="0"/>
        <w:autoSpaceDN w:val="0"/>
        <w:adjustRightInd w:val="0"/>
        <w:ind w:right="27" w:firstLine="567"/>
        <w:jc w:val="both"/>
        <w:rPr>
          <w:sz w:val="22"/>
          <w:szCs w:val="22"/>
        </w:rPr>
      </w:pPr>
      <w:r>
        <w:rPr>
          <w:sz w:val="22"/>
          <w:szCs w:val="22"/>
        </w:rPr>
        <w:t xml:space="preserve">- </w:t>
      </w:r>
      <w:r w:rsidRPr="00DA4AE3">
        <w:rPr>
          <w:sz w:val="22"/>
          <w:szCs w:val="22"/>
        </w:rPr>
        <w:t>вып</w:t>
      </w:r>
      <w:r w:rsidRPr="00DA4AE3">
        <w:rPr>
          <w:spacing w:val="1"/>
          <w:sz w:val="22"/>
          <w:szCs w:val="22"/>
        </w:rPr>
        <w:t>о</w:t>
      </w:r>
      <w:r w:rsidRPr="00DA4AE3">
        <w:rPr>
          <w:sz w:val="22"/>
          <w:szCs w:val="22"/>
        </w:rPr>
        <w:t>лнять</w:t>
      </w:r>
      <w:r w:rsidRPr="00DA4AE3">
        <w:rPr>
          <w:spacing w:val="137"/>
          <w:sz w:val="22"/>
          <w:szCs w:val="22"/>
        </w:rPr>
        <w:t xml:space="preserve"> </w:t>
      </w:r>
      <w:r w:rsidRPr="00DA4AE3">
        <w:rPr>
          <w:sz w:val="22"/>
          <w:szCs w:val="22"/>
        </w:rPr>
        <w:t>изучаемые</w:t>
      </w:r>
      <w:r w:rsidRPr="00DA4AE3">
        <w:rPr>
          <w:spacing w:val="137"/>
          <w:sz w:val="22"/>
          <w:szCs w:val="22"/>
        </w:rPr>
        <w:t xml:space="preserve"> </w:t>
      </w:r>
      <w:r w:rsidRPr="00DA4AE3">
        <w:rPr>
          <w:sz w:val="22"/>
          <w:szCs w:val="22"/>
        </w:rPr>
        <w:t>упражнения</w:t>
      </w:r>
      <w:r w:rsidRPr="00DA4AE3">
        <w:rPr>
          <w:spacing w:val="137"/>
          <w:sz w:val="22"/>
          <w:szCs w:val="22"/>
        </w:rPr>
        <w:t xml:space="preserve"> </w:t>
      </w:r>
      <w:r w:rsidRPr="00DA4AE3">
        <w:rPr>
          <w:sz w:val="22"/>
          <w:szCs w:val="22"/>
        </w:rPr>
        <w:t>до</w:t>
      </w:r>
      <w:r w:rsidRPr="00DA4AE3">
        <w:rPr>
          <w:spacing w:val="137"/>
          <w:sz w:val="22"/>
          <w:szCs w:val="22"/>
        </w:rPr>
        <w:t xml:space="preserve"> </w:t>
      </w:r>
      <w:r w:rsidRPr="00DA4AE3">
        <w:rPr>
          <w:sz w:val="22"/>
          <w:szCs w:val="22"/>
        </w:rPr>
        <w:t>уто</w:t>
      </w:r>
      <w:r w:rsidRPr="00DA4AE3">
        <w:rPr>
          <w:spacing w:val="1"/>
          <w:sz w:val="22"/>
          <w:szCs w:val="22"/>
        </w:rPr>
        <w:t>м</w:t>
      </w:r>
      <w:r w:rsidRPr="00DA4AE3">
        <w:rPr>
          <w:sz w:val="22"/>
          <w:szCs w:val="22"/>
        </w:rPr>
        <w:t>ления</w:t>
      </w:r>
      <w:r w:rsidRPr="00DA4AE3">
        <w:rPr>
          <w:spacing w:val="136"/>
          <w:sz w:val="22"/>
          <w:szCs w:val="22"/>
        </w:rPr>
        <w:t xml:space="preserve"> </w:t>
      </w:r>
      <w:r w:rsidRPr="00DA4AE3">
        <w:rPr>
          <w:spacing w:val="1"/>
          <w:sz w:val="22"/>
          <w:szCs w:val="22"/>
        </w:rPr>
        <w:t>(</w:t>
      </w:r>
      <w:r w:rsidRPr="00DA4AE3">
        <w:rPr>
          <w:sz w:val="22"/>
          <w:szCs w:val="22"/>
        </w:rPr>
        <w:t>это особенно</w:t>
      </w:r>
      <w:r w:rsidRPr="00DA4AE3">
        <w:rPr>
          <w:spacing w:val="57"/>
          <w:sz w:val="22"/>
          <w:szCs w:val="22"/>
        </w:rPr>
        <w:t xml:space="preserve"> </w:t>
      </w:r>
      <w:r w:rsidRPr="00DA4AE3">
        <w:rPr>
          <w:spacing w:val="1"/>
          <w:sz w:val="22"/>
          <w:szCs w:val="22"/>
        </w:rPr>
        <w:t>ц</w:t>
      </w:r>
      <w:r w:rsidRPr="00DA4AE3">
        <w:rPr>
          <w:sz w:val="22"/>
          <w:szCs w:val="22"/>
        </w:rPr>
        <w:t>елесообраз</w:t>
      </w:r>
      <w:r w:rsidRPr="00DA4AE3">
        <w:rPr>
          <w:spacing w:val="-1"/>
          <w:sz w:val="22"/>
          <w:szCs w:val="22"/>
        </w:rPr>
        <w:t>н</w:t>
      </w:r>
      <w:r w:rsidRPr="00DA4AE3">
        <w:rPr>
          <w:sz w:val="22"/>
          <w:szCs w:val="22"/>
        </w:rPr>
        <w:t>о</w:t>
      </w:r>
      <w:r w:rsidRPr="00DA4AE3">
        <w:rPr>
          <w:spacing w:val="58"/>
          <w:sz w:val="22"/>
          <w:szCs w:val="22"/>
        </w:rPr>
        <w:t xml:space="preserve"> </w:t>
      </w:r>
      <w:r w:rsidRPr="00DA4AE3">
        <w:rPr>
          <w:sz w:val="22"/>
          <w:szCs w:val="22"/>
        </w:rPr>
        <w:t>в</w:t>
      </w:r>
      <w:r w:rsidRPr="00DA4AE3">
        <w:rPr>
          <w:spacing w:val="56"/>
          <w:sz w:val="22"/>
          <w:szCs w:val="22"/>
        </w:rPr>
        <w:t xml:space="preserve"> </w:t>
      </w:r>
      <w:r w:rsidRPr="00DA4AE3">
        <w:rPr>
          <w:sz w:val="22"/>
          <w:szCs w:val="22"/>
        </w:rPr>
        <w:t>занятиях</w:t>
      </w:r>
      <w:r w:rsidRPr="00DA4AE3">
        <w:rPr>
          <w:spacing w:val="58"/>
          <w:sz w:val="22"/>
          <w:szCs w:val="22"/>
        </w:rPr>
        <w:t xml:space="preserve"> </w:t>
      </w:r>
      <w:r w:rsidRPr="00DA4AE3">
        <w:rPr>
          <w:sz w:val="22"/>
          <w:szCs w:val="22"/>
        </w:rPr>
        <w:t>ци</w:t>
      </w:r>
      <w:r w:rsidRPr="00DA4AE3">
        <w:rPr>
          <w:spacing w:val="-1"/>
          <w:sz w:val="22"/>
          <w:szCs w:val="22"/>
        </w:rPr>
        <w:t>к</w:t>
      </w:r>
      <w:r w:rsidRPr="00DA4AE3">
        <w:rPr>
          <w:sz w:val="22"/>
          <w:szCs w:val="22"/>
        </w:rPr>
        <w:t>лически</w:t>
      </w:r>
      <w:r w:rsidRPr="00DA4AE3">
        <w:rPr>
          <w:spacing w:val="-1"/>
          <w:sz w:val="22"/>
          <w:szCs w:val="22"/>
        </w:rPr>
        <w:t>м</w:t>
      </w:r>
      <w:r w:rsidRPr="00DA4AE3">
        <w:rPr>
          <w:sz w:val="22"/>
          <w:szCs w:val="22"/>
        </w:rPr>
        <w:t>и</w:t>
      </w:r>
      <w:r w:rsidRPr="00DA4AE3">
        <w:rPr>
          <w:spacing w:val="57"/>
          <w:sz w:val="22"/>
          <w:szCs w:val="22"/>
        </w:rPr>
        <w:t xml:space="preserve"> </w:t>
      </w:r>
      <w:r w:rsidRPr="00DA4AE3">
        <w:rPr>
          <w:sz w:val="22"/>
          <w:szCs w:val="22"/>
        </w:rPr>
        <w:t>сп</w:t>
      </w:r>
      <w:r w:rsidRPr="00DA4AE3">
        <w:rPr>
          <w:spacing w:val="1"/>
          <w:sz w:val="22"/>
          <w:szCs w:val="22"/>
        </w:rPr>
        <w:t>ор</w:t>
      </w:r>
      <w:r w:rsidRPr="00DA4AE3">
        <w:rPr>
          <w:sz w:val="22"/>
          <w:szCs w:val="22"/>
        </w:rPr>
        <w:t>тивными упражнениями);</w:t>
      </w:r>
    </w:p>
    <w:p w:rsidR="00722E84" w:rsidRPr="00DA4AE3" w:rsidRDefault="00722E84" w:rsidP="00722E84">
      <w:pPr>
        <w:widowControl w:val="0"/>
        <w:tabs>
          <w:tab w:val="left" w:pos="1402"/>
          <w:tab w:val="left" w:pos="1796"/>
          <w:tab w:val="left" w:pos="2536"/>
          <w:tab w:val="left" w:pos="2821"/>
          <w:tab w:val="left" w:pos="3732"/>
          <w:tab w:val="left" w:pos="4568"/>
          <w:tab w:val="left" w:pos="5572"/>
        </w:tabs>
        <w:autoSpaceDE w:val="0"/>
        <w:autoSpaceDN w:val="0"/>
        <w:adjustRightInd w:val="0"/>
        <w:ind w:right="27" w:firstLine="567"/>
        <w:jc w:val="both"/>
        <w:rPr>
          <w:sz w:val="22"/>
          <w:szCs w:val="22"/>
        </w:rPr>
      </w:pPr>
      <w:r>
        <w:rPr>
          <w:spacing w:val="66"/>
          <w:sz w:val="22"/>
          <w:szCs w:val="22"/>
        </w:rPr>
        <w:t>-</w:t>
      </w:r>
      <w:r w:rsidRPr="00DA4AE3">
        <w:rPr>
          <w:sz w:val="22"/>
          <w:szCs w:val="22"/>
        </w:rPr>
        <w:t>со</w:t>
      </w:r>
      <w:r w:rsidRPr="00DA4AE3">
        <w:rPr>
          <w:spacing w:val="1"/>
          <w:sz w:val="22"/>
          <w:szCs w:val="22"/>
        </w:rPr>
        <w:t>з</w:t>
      </w:r>
      <w:r w:rsidRPr="00DA4AE3">
        <w:rPr>
          <w:sz w:val="22"/>
          <w:szCs w:val="22"/>
        </w:rPr>
        <w:t>давать</w:t>
      </w:r>
      <w:r w:rsidRPr="00DA4AE3">
        <w:rPr>
          <w:spacing w:val="125"/>
          <w:sz w:val="22"/>
          <w:szCs w:val="22"/>
        </w:rPr>
        <w:t xml:space="preserve"> </w:t>
      </w:r>
      <w:r w:rsidRPr="00DA4AE3">
        <w:rPr>
          <w:sz w:val="22"/>
          <w:szCs w:val="22"/>
        </w:rPr>
        <w:t>установку</w:t>
      </w:r>
      <w:r w:rsidRPr="00DA4AE3">
        <w:rPr>
          <w:spacing w:val="126"/>
          <w:sz w:val="22"/>
          <w:szCs w:val="22"/>
        </w:rPr>
        <w:t xml:space="preserve"> </w:t>
      </w:r>
      <w:r w:rsidRPr="00DA4AE3">
        <w:rPr>
          <w:sz w:val="22"/>
          <w:szCs w:val="22"/>
        </w:rPr>
        <w:t>у</w:t>
      </w:r>
      <w:r w:rsidRPr="00DA4AE3">
        <w:rPr>
          <w:spacing w:val="124"/>
          <w:sz w:val="22"/>
          <w:szCs w:val="22"/>
        </w:rPr>
        <w:t xml:space="preserve"> </w:t>
      </w:r>
      <w:r w:rsidRPr="00DA4AE3">
        <w:rPr>
          <w:spacing w:val="1"/>
          <w:sz w:val="22"/>
          <w:szCs w:val="22"/>
        </w:rPr>
        <w:t>з</w:t>
      </w:r>
      <w:r w:rsidRPr="00DA4AE3">
        <w:rPr>
          <w:sz w:val="22"/>
          <w:szCs w:val="22"/>
        </w:rPr>
        <w:t>ани</w:t>
      </w:r>
      <w:r w:rsidRPr="00DA4AE3">
        <w:rPr>
          <w:spacing w:val="-1"/>
          <w:sz w:val="22"/>
          <w:szCs w:val="22"/>
        </w:rPr>
        <w:t>м</w:t>
      </w:r>
      <w:r w:rsidRPr="00DA4AE3">
        <w:rPr>
          <w:sz w:val="22"/>
          <w:szCs w:val="22"/>
        </w:rPr>
        <w:t>ающ</w:t>
      </w:r>
      <w:r w:rsidRPr="00DA4AE3">
        <w:rPr>
          <w:spacing w:val="-1"/>
          <w:sz w:val="22"/>
          <w:szCs w:val="22"/>
        </w:rPr>
        <w:t>ег</w:t>
      </w:r>
      <w:r w:rsidRPr="00DA4AE3">
        <w:rPr>
          <w:sz w:val="22"/>
          <w:szCs w:val="22"/>
        </w:rPr>
        <w:t>ося</w:t>
      </w:r>
      <w:r w:rsidRPr="00DA4AE3">
        <w:rPr>
          <w:spacing w:val="127"/>
          <w:sz w:val="22"/>
          <w:szCs w:val="22"/>
        </w:rPr>
        <w:t xml:space="preserve"> </w:t>
      </w:r>
      <w:r w:rsidRPr="00DA4AE3">
        <w:rPr>
          <w:sz w:val="22"/>
          <w:szCs w:val="22"/>
        </w:rPr>
        <w:t>на</w:t>
      </w:r>
      <w:r w:rsidRPr="00DA4AE3">
        <w:rPr>
          <w:spacing w:val="125"/>
          <w:sz w:val="22"/>
          <w:szCs w:val="22"/>
        </w:rPr>
        <w:t xml:space="preserve"> </w:t>
      </w:r>
      <w:r w:rsidRPr="00DA4AE3">
        <w:rPr>
          <w:sz w:val="22"/>
          <w:szCs w:val="22"/>
        </w:rPr>
        <w:t>выпол</w:t>
      </w:r>
      <w:r w:rsidRPr="00DA4AE3">
        <w:rPr>
          <w:spacing w:val="-1"/>
          <w:sz w:val="22"/>
          <w:szCs w:val="22"/>
        </w:rPr>
        <w:t>н</w:t>
      </w:r>
      <w:r w:rsidRPr="00DA4AE3">
        <w:rPr>
          <w:sz w:val="22"/>
          <w:szCs w:val="22"/>
        </w:rPr>
        <w:t>ение заключительных</w:t>
      </w:r>
      <w:r w:rsidRPr="00DA4AE3">
        <w:rPr>
          <w:sz w:val="22"/>
          <w:szCs w:val="22"/>
        </w:rPr>
        <w:tab/>
        <w:t>фраз</w:t>
      </w:r>
      <w:r w:rsidRPr="00DA4AE3">
        <w:rPr>
          <w:sz w:val="22"/>
          <w:szCs w:val="22"/>
        </w:rPr>
        <w:tab/>
        <w:t>движений</w:t>
      </w:r>
      <w:r w:rsidRPr="00DA4AE3">
        <w:rPr>
          <w:sz w:val="22"/>
          <w:szCs w:val="22"/>
        </w:rPr>
        <w:tab/>
        <w:t>«хлестоо</w:t>
      </w:r>
      <w:r w:rsidRPr="00DA4AE3">
        <w:rPr>
          <w:spacing w:val="-1"/>
          <w:sz w:val="22"/>
          <w:szCs w:val="22"/>
        </w:rPr>
        <w:t>б</w:t>
      </w:r>
      <w:r w:rsidRPr="00DA4AE3">
        <w:rPr>
          <w:sz w:val="22"/>
          <w:szCs w:val="22"/>
        </w:rPr>
        <w:t>разн</w:t>
      </w:r>
      <w:r w:rsidRPr="00DA4AE3">
        <w:rPr>
          <w:spacing w:val="2"/>
          <w:sz w:val="22"/>
          <w:szCs w:val="22"/>
        </w:rPr>
        <w:t>о</w:t>
      </w:r>
      <w:r w:rsidRPr="00DA4AE3">
        <w:rPr>
          <w:sz w:val="22"/>
          <w:szCs w:val="22"/>
        </w:rPr>
        <w:t>»;</w:t>
      </w:r>
      <w:r w:rsidRPr="00DA4AE3">
        <w:rPr>
          <w:sz w:val="22"/>
          <w:szCs w:val="22"/>
        </w:rPr>
        <w:tab/>
        <w:t>эта методическая</w:t>
      </w:r>
      <w:r w:rsidRPr="00DA4AE3">
        <w:rPr>
          <w:sz w:val="22"/>
          <w:szCs w:val="22"/>
        </w:rPr>
        <w:tab/>
        <w:t>рекоменда</w:t>
      </w:r>
      <w:r w:rsidRPr="00DA4AE3">
        <w:rPr>
          <w:spacing w:val="-1"/>
          <w:sz w:val="22"/>
          <w:szCs w:val="22"/>
        </w:rPr>
        <w:t>ц</w:t>
      </w:r>
      <w:r w:rsidRPr="00DA4AE3">
        <w:rPr>
          <w:sz w:val="22"/>
          <w:szCs w:val="22"/>
        </w:rPr>
        <w:t>ия</w:t>
      </w:r>
      <w:r w:rsidRPr="00DA4AE3">
        <w:rPr>
          <w:sz w:val="22"/>
          <w:szCs w:val="22"/>
        </w:rPr>
        <w:tab/>
        <w:t xml:space="preserve">дает    </w:t>
      </w:r>
      <w:r w:rsidRPr="00DA4AE3">
        <w:rPr>
          <w:spacing w:val="-35"/>
          <w:sz w:val="22"/>
          <w:szCs w:val="22"/>
        </w:rPr>
        <w:t xml:space="preserve"> </w:t>
      </w:r>
      <w:r w:rsidRPr="00DA4AE3">
        <w:rPr>
          <w:sz w:val="22"/>
          <w:szCs w:val="22"/>
        </w:rPr>
        <w:t>н</w:t>
      </w:r>
      <w:r w:rsidRPr="00DA4AE3">
        <w:rPr>
          <w:spacing w:val="-1"/>
          <w:sz w:val="22"/>
          <w:szCs w:val="22"/>
        </w:rPr>
        <w:t>а</w:t>
      </w:r>
      <w:r w:rsidRPr="00DA4AE3">
        <w:rPr>
          <w:sz w:val="22"/>
          <w:szCs w:val="22"/>
        </w:rPr>
        <w:t>илучшие</w:t>
      </w:r>
      <w:r>
        <w:rPr>
          <w:sz w:val="22"/>
          <w:szCs w:val="22"/>
        </w:rPr>
        <w:t xml:space="preserve"> </w:t>
      </w:r>
      <w:r w:rsidRPr="00DA4AE3">
        <w:rPr>
          <w:sz w:val="22"/>
          <w:szCs w:val="22"/>
        </w:rPr>
        <w:tab/>
        <w:t>р</w:t>
      </w:r>
      <w:r w:rsidRPr="00DA4AE3">
        <w:rPr>
          <w:spacing w:val="-1"/>
          <w:sz w:val="22"/>
          <w:szCs w:val="22"/>
        </w:rPr>
        <w:t>е</w:t>
      </w:r>
      <w:r w:rsidRPr="00DA4AE3">
        <w:rPr>
          <w:sz w:val="22"/>
          <w:szCs w:val="22"/>
        </w:rPr>
        <w:t>зультат</w:t>
      </w:r>
      <w:r w:rsidRPr="00DA4AE3">
        <w:rPr>
          <w:spacing w:val="1"/>
          <w:sz w:val="22"/>
          <w:szCs w:val="22"/>
        </w:rPr>
        <w:t>ы</w:t>
      </w:r>
      <w:r w:rsidRPr="00DA4AE3">
        <w:rPr>
          <w:sz w:val="22"/>
          <w:szCs w:val="22"/>
        </w:rPr>
        <w:t xml:space="preserve">    </w:t>
      </w:r>
      <w:r w:rsidRPr="00DA4AE3">
        <w:rPr>
          <w:spacing w:val="-36"/>
          <w:sz w:val="22"/>
          <w:szCs w:val="22"/>
        </w:rPr>
        <w:t xml:space="preserve"> </w:t>
      </w:r>
      <w:r w:rsidRPr="00DA4AE3">
        <w:rPr>
          <w:sz w:val="22"/>
          <w:szCs w:val="22"/>
        </w:rPr>
        <w:t>в упражнени</w:t>
      </w:r>
      <w:r w:rsidRPr="00DA4AE3">
        <w:rPr>
          <w:spacing w:val="-1"/>
          <w:sz w:val="22"/>
          <w:szCs w:val="22"/>
        </w:rPr>
        <w:t>я</w:t>
      </w:r>
      <w:r w:rsidRPr="00DA4AE3">
        <w:rPr>
          <w:spacing w:val="1"/>
          <w:sz w:val="22"/>
          <w:szCs w:val="22"/>
        </w:rPr>
        <w:t>х</w:t>
      </w:r>
      <w:r w:rsidRPr="00DA4AE3">
        <w:rPr>
          <w:sz w:val="22"/>
          <w:szCs w:val="22"/>
        </w:rPr>
        <w:t>,</w:t>
      </w:r>
      <w:r w:rsidRPr="00DA4AE3">
        <w:rPr>
          <w:spacing w:val="19"/>
          <w:sz w:val="22"/>
          <w:szCs w:val="22"/>
        </w:rPr>
        <w:t xml:space="preserve"> </w:t>
      </w:r>
      <w:r w:rsidRPr="00DA4AE3">
        <w:rPr>
          <w:sz w:val="22"/>
          <w:szCs w:val="22"/>
        </w:rPr>
        <w:t>направленных</w:t>
      </w:r>
      <w:r w:rsidRPr="00DA4AE3">
        <w:rPr>
          <w:spacing w:val="20"/>
          <w:sz w:val="22"/>
          <w:szCs w:val="22"/>
        </w:rPr>
        <w:t xml:space="preserve"> </w:t>
      </w:r>
      <w:r w:rsidRPr="00DA4AE3">
        <w:rPr>
          <w:spacing w:val="1"/>
          <w:sz w:val="22"/>
          <w:szCs w:val="22"/>
        </w:rPr>
        <w:t>н</w:t>
      </w:r>
      <w:r w:rsidRPr="00DA4AE3">
        <w:rPr>
          <w:sz w:val="22"/>
          <w:szCs w:val="22"/>
        </w:rPr>
        <w:t>а</w:t>
      </w:r>
      <w:r w:rsidRPr="00DA4AE3">
        <w:rPr>
          <w:spacing w:val="19"/>
          <w:sz w:val="22"/>
          <w:szCs w:val="22"/>
        </w:rPr>
        <w:t xml:space="preserve"> </w:t>
      </w:r>
      <w:r w:rsidRPr="00DA4AE3">
        <w:rPr>
          <w:sz w:val="22"/>
          <w:szCs w:val="22"/>
        </w:rPr>
        <w:t>овладение</w:t>
      </w:r>
      <w:r w:rsidRPr="00DA4AE3">
        <w:rPr>
          <w:spacing w:val="19"/>
          <w:sz w:val="22"/>
          <w:szCs w:val="22"/>
        </w:rPr>
        <w:t xml:space="preserve"> </w:t>
      </w:r>
      <w:r w:rsidRPr="00DA4AE3">
        <w:rPr>
          <w:sz w:val="22"/>
          <w:szCs w:val="22"/>
        </w:rPr>
        <w:t>те</w:t>
      </w:r>
      <w:r w:rsidRPr="00DA4AE3">
        <w:rPr>
          <w:spacing w:val="1"/>
          <w:sz w:val="22"/>
          <w:szCs w:val="22"/>
        </w:rPr>
        <w:t>х</w:t>
      </w:r>
      <w:r w:rsidRPr="00DA4AE3">
        <w:rPr>
          <w:sz w:val="22"/>
          <w:szCs w:val="22"/>
        </w:rPr>
        <w:t>никой</w:t>
      </w:r>
      <w:r w:rsidRPr="00DA4AE3">
        <w:rPr>
          <w:spacing w:val="19"/>
          <w:sz w:val="22"/>
          <w:szCs w:val="22"/>
        </w:rPr>
        <w:t xml:space="preserve"> </w:t>
      </w:r>
      <w:r w:rsidRPr="00DA4AE3">
        <w:rPr>
          <w:sz w:val="22"/>
          <w:szCs w:val="22"/>
        </w:rPr>
        <w:t>вид</w:t>
      </w:r>
      <w:r w:rsidRPr="00DA4AE3">
        <w:rPr>
          <w:spacing w:val="1"/>
          <w:sz w:val="22"/>
          <w:szCs w:val="22"/>
        </w:rPr>
        <w:t>о</w:t>
      </w:r>
      <w:r w:rsidRPr="00DA4AE3">
        <w:rPr>
          <w:sz w:val="22"/>
          <w:szCs w:val="22"/>
        </w:rPr>
        <w:t>в</w:t>
      </w:r>
      <w:r w:rsidRPr="00DA4AE3">
        <w:rPr>
          <w:spacing w:val="20"/>
          <w:sz w:val="22"/>
          <w:szCs w:val="22"/>
        </w:rPr>
        <w:t xml:space="preserve"> </w:t>
      </w:r>
      <w:r w:rsidRPr="00DA4AE3">
        <w:rPr>
          <w:sz w:val="22"/>
          <w:szCs w:val="22"/>
        </w:rPr>
        <w:t>с</w:t>
      </w:r>
      <w:r w:rsidRPr="00DA4AE3">
        <w:rPr>
          <w:spacing w:val="-1"/>
          <w:sz w:val="22"/>
          <w:szCs w:val="22"/>
        </w:rPr>
        <w:t>п</w:t>
      </w:r>
      <w:r w:rsidRPr="00DA4AE3">
        <w:rPr>
          <w:sz w:val="22"/>
          <w:szCs w:val="22"/>
        </w:rPr>
        <w:t>орта, в ко</w:t>
      </w:r>
      <w:r w:rsidRPr="00DA4AE3">
        <w:rPr>
          <w:spacing w:val="1"/>
          <w:sz w:val="22"/>
          <w:szCs w:val="22"/>
        </w:rPr>
        <w:t>т</w:t>
      </w:r>
      <w:r w:rsidRPr="00DA4AE3">
        <w:rPr>
          <w:sz w:val="22"/>
          <w:szCs w:val="22"/>
        </w:rPr>
        <w:t>орых проявляется «в</w:t>
      </w:r>
      <w:r w:rsidRPr="00DA4AE3">
        <w:rPr>
          <w:spacing w:val="-1"/>
          <w:sz w:val="22"/>
          <w:szCs w:val="22"/>
        </w:rPr>
        <w:t>з</w:t>
      </w:r>
      <w:r w:rsidRPr="00DA4AE3">
        <w:rPr>
          <w:sz w:val="22"/>
          <w:szCs w:val="22"/>
        </w:rPr>
        <w:t>рывное» усилие;</w:t>
      </w:r>
    </w:p>
    <w:p w:rsidR="00722E84" w:rsidRPr="00DA4AE3" w:rsidRDefault="00722E84" w:rsidP="00722E84">
      <w:pPr>
        <w:widowControl w:val="0"/>
        <w:autoSpaceDE w:val="0"/>
        <w:autoSpaceDN w:val="0"/>
        <w:adjustRightInd w:val="0"/>
        <w:ind w:right="27" w:firstLine="567"/>
        <w:jc w:val="both"/>
        <w:rPr>
          <w:sz w:val="22"/>
          <w:szCs w:val="22"/>
        </w:rPr>
      </w:pPr>
      <w:r>
        <w:rPr>
          <w:spacing w:val="66"/>
          <w:sz w:val="22"/>
          <w:szCs w:val="22"/>
        </w:rPr>
        <w:lastRenderedPageBreak/>
        <w:t>-</w:t>
      </w:r>
      <w:r w:rsidRPr="00DA4AE3">
        <w:rPr>
          <w:sz w:val="22"/>
          <w:szCs w:val="22"/>
        </w:rPr>
        <w:t>пе</w:t>
      </w:r>
      <w:r w:rsidRPr="00DA4AE3">
        <w:rPr>
          <w:spacing w:val="1"/>
          <w:sz w:val="22"/>
          <w:szCs w:val="22"/>
        </w:rPr>
        <w:t>р</w:t>
      </w:r>
      <w:r w:rsidRPr="00DA4AE3">
        <w:rPr>
          <w:sz w:val="22"/>
          <w:szCs w:val="22"/>
        </w:rPr>
        <w:t>еключать</w:t>
      </w:r>
      <w:r w:rsidRPr="00DA4AE3">
        <w:rPr>
          <w:spacing w:val="12"/>
          <w:sz w:val="22"/>
          <w:szCs w:val="22"/>
        </w:rPr>
        <w:t xml:space="preserve"> </w:t>
      </w:r>
      <w:r w:rsidRPr="00DA4AE3">
        <w:rPr>
          <w:sz w:val="22"/>
          <w:szCs w:val="22"/>
        </w:rPr>
        <w:t>(резко</w:t>
      </w:r>
      <w:r w:rsidRPr="00DA4AE3">
        <w:rPr>
          <w:spacing w:val="11"/>
          <w:sz w:val="22"/>
          <w:szCs w:val="22"/>
        </w:rPr>
        <w:t xml:space="preserve"> </w:t>
      </w:r>
      <w:r w:rsidRPr="00DA4AE3">
        <w:rPr>
          <w:sz w:val="22"/>
          <w:szCs w:val="22"/>
        </w:rPr>
        <w:t>чередовать)</w:t>
      </w:r>
      <w:r w:rsidRPr="00DA4AE3">
        <w:rPr>
          <w:spacing w:val="12"/>
          <w:sz w:val="22"/>
          <w:szCs w:val="22"/>
        </w:rPr>
        <w:t xml:space="preserve"> </w:t>
      </w:r>
      <w:r w:rsidRPr="00DA4AE3">
        <w:rPr>
          <w:sz w:val="22"/>
          <w:szCs w:val="22"/>
        </w:rPr>
        <w:t>интенсивность</w:t>
      </w:r>
      <w:r w:rsidRPr="00DA4AE3">
        <w:rPr>
          <w:spacing w:val="12"/>
          <w:sz w:val="22"/>
          <w:szCs w:val="22"/>
        </w:rPr>
        <w:t xml:space="preserve"> </w:t>
      </w:r>
      <w:r w:rsidRPr="00DA4AE3">
        <w:rPr>
          <w:sz w:val="22"/>
          <w:szCs w:val="22"/>
        </w:rPr>
        <w:t>дви</w:t>
      </w:r>
      <w:r w:rsidRPr="00DA4AE3">
        <w:rPr>
          <w:spacing w:val="-1"/>
          <w:sz w:val="22"/>
          <w:szCs w:val="22"/>
        </w:rPr>
        <w:t>ж</w:t>
      </w:r>
      <w:r w:rsidRPr="00DA4AE3">
        <w:rPr>
          <w:sz w:val="22"/>
          <w:szCs w:val="22"/>
        </w:rPr>
        <w:t>ений;</w:t>
      </w:r>
      <w:r w:rsidRPr="00DA4AE3">
        <w:rPr>
          <w:spacing w:val="11"/>
          <w:sz w:val="22"/>
          <w:szCs w:val="22"/>
        </w:rPr>
        <w:t xml:space="preserve"> </w:t>
      </w:r>
      <w:r w:rsidRPr="00DA4AE3">
        <w:rPr>
          <w:sz w:val="22"/>
          <w:szCs w:val="22"/>
        </w:rPr>
        <w:t>в циклич</w:t>
      </w:r>
      <w:r w:rsidRPr="00DA4AE3">
        <w:rPr>
          <w:spacing w:val="-1"/>
          <w:sz w:val="22"/>
          <w:szCs w:val="22"/>
        </w:rPr>
        <w:t>е</w:t>
      </w:r>
      <w:r w:rsidRPr="00DA4AE3">
        <w:rPr>
          <w:sz w:val="22"/>
          <w:szCs w:val="22"/>
        </w:rPr>
        <w:t>ских</w:t>
      </w:r>
      <w:r w:rsidRPr="00DA4AE3">
        <w:rPr>
          <w:spacing w:val="35"/>
          <w:sz w:val="22"/>
          <w:szCs w:val="22"/>
        </w:rPr>
        <w:t xml:space="preserve"> </w:t>
      </w:r>
      <w:r w:rsidRPr="00DA4AE3">
        <w:rPr>
          <w:sz w:val="22"/>
          <w:szCs w:val="22"/>
        </w:rPr>
        <w:t>видах</w:t>
      </w:r>
      <w:r w:rsidRPr="00DA4AE3">
        <w:rPr>
          <w:spacing w:val="35"/>
          <w:sz w:val="22"/>
          <w:szCs w:val="22"/>
        </w:rPr>
        <w:t xml:space="preserve"> </w:t>
      </w:r>
      <w:r w:rsidRPr="00DA4AE3">
        <w:rPr>
          <w:sz w:val="22"/>
          <w:szCs w:val="22"/>
        </w:rPr>
        <w:t>спорта</w:t>
      </w:r>
      <w:r w:rsidRPr="00DA4AE3">
        <w:rPr>
          <w:spacing w:val="33"/>
          <w:sz w:val="22"/>
          <w:szCs w:val="22"/>
        </w:rPr>
        <w:t xml:space="preserve"> </w:t>
      </w:r>
      <w:r w:rsidRPr="00DA4AE3">
        <w:rPr>
          <w:sz w:val="22"/>
          <w:szCs w:val="22"/>
        </w:rPr>
        <w:t>пе</w:t>
      </w:r>
      <w:r w:rsidRPr="00DA4AE3">
        <w:rPr>
          <w:spacing w:val="1"/>
          <w:sz w:val="22"/>
          <w:szCs w:val="22"/>
        </w:rPr>
        <w:t>р</w:t>
      </w:r>
      <w:r w:rsidRPr="00DA4AE3">
        <w:rPr>
          <w:sz w:val="22"/>
          <w:szCs w:val="22"/>
        </w:rPr>
        <w:t>емежать</w:t>
      </w:r>
      <w:r w:rsidRPr="00DA4AE3">
        <w:rPr>
          <w:spacing w:val="33"/>
          <w:sz w:val="22"/>
          <w:szCs w:val="22"/>
        </w:rPr>
        <w:t xml:space="preserve"> </w:t>
      </w:r>
      <w:r w:rsidRPr="002F3F81">
        <w:rPr>
          <w:sz w:val="22"/>
          <w:szCs w:val="22"/>
        </w:rPr>
        <w:t>отрезки</w:t>
      </w:r>
      <w:r w:rsidRPr="00DA4AE3">
        <w:rPr>
          <w:sz w:val="22"/>
          <w:szCs w:val="22"/>
        </w:rPr>
        <w:t>,</w:t>
      </w:r>
      <w:r w:rsidRPr="00DA4AE3">
        <w:rPr>
          <w:spacing w:val="35"/>
          <w:sz w:val="22"/>
          <w:szCs w:val="22"/>
        </w:rPr>
        <w:t xml:space="preserve"> </w:t>
      </w:r>
      <w:r w:rsidRPr="00DA4AE3">
        <w:rPr>
          <w:spacing w:val="-1"/>
          <w:sz w:val="22"/>
          <w:szCs w:val="22"/>
        </w:rPr>
        <w:t>п</w:t>
      </w:r>
      <w:r w:rsidRPr="00DA4AE3">
        <w:rPr>
          <w:sz w:val="22"/>
          <w:szCs w:val="22"/>
        </w:rPr>
        <w:t>реодолеваемые</w:t>
      </w:r>
      <w:r w:rsidRPr="00DA4AE3">
        <w:rPr>
          <w:spacing w:val="36"/>
          <w:sz w:val="22"/>
          <w:szCs w:val="22"/>
        </w:rPr>
        <w:t xml:space="preserve"> </w:t>
      </w:r>
      <w:r w:rsidRPr="00DA4AE3">
        <w:rPr>
          <w:sz w:val="22"/>
          <w:szCs w:val="22"/>
        </w:rPr>
        <w:t>с высокой</w:t>
      </w:r>
      <w:r w:rsidRPr="00DA4AE3">
        <w:rPr>
          <w:spacing w:val="148"/>
          <w:sz w:val="22"/>
          <w:szCs w:val="22"/>
        </w:rPr>
        <w:t xml:space="preserve"> </w:t>
      </w:r>
      <w:r w:rsidRPr="00DA4AE3">
        <w:rPr>
          <w:sz w:val="22"/>
          <w:szCs w:val="22"/>
        </w:rPr>
        <w:t>с</w:t>
      </w:r>
      <w:r w:rsidRPr="00DA4AE3">
        <w:rPr>
          <w:spacing w:val="1"/>
          <w:sz w:val="22"/>
          <w:szCs w:val="22"/>
        </w:rPr>
        <w:t>к</w:t>
      </w:r>
      <w:r w:rsidRPr="00DA4AE3">
        <w:rPr>
          <w:sz w:val="22"/>
          <w:szCs w:val="22"/>
        </w:rPr>
        <w:t>оростью,</w:t>
      </w:r>
      <w:r w:rsidRPr="00DA4AE3">
        <w:rPr>
          <w:spacing w:val="148"/>
          <w:sz w:val="22"/>
          <w:szCs w:val="22"/>
        </w:rPr>
        <w:t xml:space="preserve"> </w:t>
      </w:r>
      <w:r w:rsidRPr="00DA4AE3">
        <w:rPr>
          <w:spacing w:val="1"/>
          <w:sz w:val="22"/>
          <w:szCs w:val="22"/>
        </w:rPr>
        <w:t>«</w:t>
      </w:r>
      <w:r w:rsidRPr="00DA4AE3">
        <w:rPr>
          <w:sz w:val="22"/>
          <w:szCs w:val="22"/>
        </w:rPr>
        <w:t>выключениями»,</w:t>
      </w:r>
      <w:r w:rsidRPr="00DA4AE3">
        <w:rPr>
          <w:spacing w:val="146"/>
          <w:sz w:val="22"/>
          <w:szCs w:val="22"/>
        </w:rPr>
        <w:t xml:space="preserve"> </w:t>
      </w:r>
      <w:r w:rsidRPr="00DA4AE3">
        <w:rPr>
          <w:sz w:val="22"/>
          <w:szCs w:val="22"/>
        </w:rPr>
        <w:t>пр</w:t>
      </w:r>
      <w:r w:rsidRPr="00DA4AE3">
        <w:rPr>
          <w:spacing w:val="1"/>
          <w:sz w:val="22"/>
          <w:szCs w:val="22"/>
        </w:rPr>
        <w:t>о</w:t>
      </w:r>
      <w:r w:rsidRPr="00DA4AE3">
        <w:rPr>
          <w:sz w:val="22"/>
          <w:szCs w:val="22"/>
        </w:rPr>
        <w:t>должая</w:t>
      </w:r>
      <w:r w:rsidRPr="00DA4AE3">
        <w:rPr>
          <w:spacing w:val="147"/>
          <w:sz w:val="22"/>
          <w:szCs w:val="22"/>
        </w:rPr>
        <w:t xml:space="preserve"> </w:t>
      </w:r>
      <w:r w:rsidRPr="00DA4AE3">
        <w:rPr>
          <w:sz w:val="22"/>
          <w:szCs w:val="22"/>
        </w:rPr>
        <w:t>движение «рассла</w:t>
      </w:r>
      <w:r w:rsidRPr="00DA4AE3">
        <w:rPr>
          <w:spacing w:val="-1"/>
          <w:sz w:val="22"/>
          <w:szCs w:val="22"/>
        </w:rPr>
        <w:t>б</w:t>
      </w:r>
      <w:r w:rsidRPr="00DA4AE3">
        <w:rPr>
          <w:sz w:val="22"/>
          <w:szCs w:val="22"/>
        </w:rPr>
        <w:t>лено»;</w:t>
      </w:r>
      <w:r w:rsidRPr="00DA4AE3">
        <w:rPr>
          <w:spacing w:val="99"/>
          <w:sz w:val="22"/>
          <w:szCs w:val="22"/>
        </w:rPr>
        <w:t xml:space="preserve"> </w:t>
      </w:r>
      <w:r w:rsidRPr="00DA4AE3">
        <w:rPr>
          <w:spacing w:val="1"/>
          <w:sz w:val="22"/>
          <w:szCs w:val="22"/>
        </w:rPr>
        <w:t>в</w:t>
      </w:r>
      <w:r w:rsidRPr="00DA4AE3">
        <w:rPr>
          <w:spacing w:val="100"/>
          <w:sz w:val="22"/>
          <w:szCs w:val="22"/>
        </w:rPr>
        <w:t xml:space="preserve"> </w:t>
      </w:r>
      <w:r w:rsidRPr="00DA4AE3">
        <w:rPr>
          <w:sz w:val="22"/>
          <w:szCs w:val="22"/>
        </w:rPr>
        <w:t>ци</w:t>
      </w:r>
      <w:r w:rsidRPr="00DA4AE3">
        <w:rPr>
          <w:spacing w:val="1"/>
          <w:sz w:val="22"/>
          <w:szCs w:val="22"/>
        </w:rPr>
        <w:t>к</w:t>
      </w:r>
      <w:r w:rsidRPr="00DA4AE3">
        <w:rPr>
          <w:sz w:val="22"/>
          <w:szCs w:val="22"/>
        </w:rPr>
        <w:t>ли</w:t>
      </w:r>
      <w:r w:rsidRPr="00DA4AE3">
        <w:rPr>
          <w:spacing w:val="1"/>
          <w:sz w:val="22"/>
          <w:szCs w:val="22"/>
        </w:rPr>
        <w:t>ч</w:t>
      </w:r>
      <w:r w:rsidRPr="00DA4AE3">
        <w:rPr>
          <w:sz w:val="22"/>
          <w:szCs w:val="22"/>
        </w:rPr>
        <w:t>еск</w:t>
      </w:r>
      <w:r w:rsidRPr="00DA4AE3">
        <w:rPr>
          <w:spacing w:val="-1"/>
          <w:sz w:val="22"/>
          <w:szCs w:val="22"/>
        </w:rPr>
        <w:t>и</w:t>
      </w:r>
      <w:r w:rsidRPr="00DA4AE3">
        <w:rPr>
          <w:sz w:val="22"/>
          <w:szCs w:val="22"/>
        </w:rPr>
        <w:t>х</w:t>
      </w:r>
      <w:r w:rsidRPr="00DA4AE3">
        <w:rPr>
          <w:spacing w:val="101"/>
          <w:sz w:val="22"/>
          <w:szCs w:val="22"/>
        </w:rPr>
        <w:t xml:space="preserve"> </w:t>
      </w:r>
      <w:r w:rsidRPr="00DA4AE3">
        <w:rPr>
          <w:sz w:val="22"/>
          <w:szCs w:val="22"/>
        </w:rPr>
        <w:t>в</w:t>
      </w:r>
      <w:r w:rsidRPr="00DA4AE3">
        <w:rPr>
          <w:spacing w:val="1"/>
          <w:sz w:val="22"/>
          <w:szCs w:val="22"/>
        </w:rPr>
        <w:t>и</w:t>
      </w:r>
      <w:r w:rsidRPr="00DA4AE3">
        <w:rPr>
          <w:sz w:val="22"/>
          <w:szCs w:val="22"/>
        </w:rPr>
        <w:t>дах</w:t>
      </w:r>
      <w:r w:rsidRPr="00DA4AE3">
        <w:rPr>
          <w:spacing w:val="99"/>
          <w:sz w:val="22"/>
          <w:szCs w:val="22"/>
        </w:rPr>
        <w:t xml:space="preserve"> </w:t>
      </w:r>
      <w:r w:rsidRPr="00DA4AE3">
        <w:rPr>
          <w:sz w:val="22"/>
          <w:szCs w:val="22"/>
        </w:rPr>
        <w:t>п</w:t>
      </w:r>
      <w:r w:rsidRPr="00DA4AE3">
        <w:rPr>
          <w:spacing w:val="1"/>
          <w:sz w:val="22"/>
          <w:szCs w:val="22"/>
        </w:rPr>
        <w:t>о</w:t>
      </w:r>
      <w:r w:rsidRPr="00DA4AE3">
        <w:rPr>
          <w:sz w:val="22"/>
          <w:szCs w:val="22"/>
        </w:rPr>
        <w:t>перемен</w:t>
      </w:r>
      <w:r w:rsidRPr="00DA4AE3">
        <w:rPr>
          <w:spacing w:val="-1"/>
          <w:sz w:val="22"/>
          <w:szCs w:val="22"/>
        </w:rPr>
        <w:t>н</w:t>
      </w:r>
      <w:r w:rsidRPr="00DA4AE3">
        <w:rPr>
          <w:sz w:val="22"/>
          <w:szCs w:val="22"/>
        </w:rPr>
        <w:t>о</w:t>
      </w:r>
      <w:r w:rsidRPr="00DA4AE3">
        <w:rPr>
          <w:spacing w:val="101"/>
          <w:sz w:val="22"/>
          <w:szCs w:val="22"/>
        </w:rPr>
        <w:t xml:space="preserve"> </w:t>
      </w:r>
      <w:r w:rsidRPr="00DA4AE3">
        <w:rPr>
          <w:sz w:val="22"/>
          <w:szCs w:val="22"/>
        </w:rPr>
        <w:t>вы</w:t>
      </w:r>
      <w:r w:rsidRPr="00DA4AE3">
        <w:rPr>
          <w:spacing w:val="1"/>
          <w:sz w:val="22"/>
          <w:szCs w:val="22"/>
        </w:rPr>
        <w:t>п</w:t>
      </w:r>
      <w:r w:rsidRPr="00DA4AE3">
        <w:rPr>
          <w:sz w:val="22"/>
          <w:szCs w:val="22"/>
        </w:rPr>
        <w:t>олнять упражне</w:t>
      </w:r>
      <w:r w:rsidRPr="00DA4AE3">
        <w:rPr>
          <w:spacing w:val="-1"/>
          <w:sz w:val="22"/>
          <w:szCs w:val="22"/>
        </w:rPr>
        <w:t>н</w:t>
      </w:r>
      <w:r w:rsidRPr="00DA4AE3">
        <w:rPr>
          <w:sz w:val="22"/>
          <w:szCs w:val="22"/>
        </w:rPr>
        <w:t>ие напряженно</w:t>
      </w:r>
      <w:r w:rsidRPr="00DA4AE3">
        <w:rPr>
          <w:spacing w:val="2"/>
          <w:sz w:val="22"/>
          <w:szCs w:val="22"/>
        </w:rPr>
        <w:t xml:space="preserve"> </w:t>
      </w:r>
      <w:r w:rsidRPr="00DA4AE3">
        <w:rPr>
          <w:sz w:val="22"/>
          <w:szCs w:val="22"/>
        </w:rPr>
        <w:t>и</w:t>
      </w:r>
      <w:r w:rsidRPr="00DA4AE3">
        <w:rPr>
          <w:spacing w:val="-2"/>
          <w:sz w:val="22"/>
          <w:szCs w:val="22"/>
        </w:rPr>
        <w:t xml:space="preserve"> </w:t>
      </w:r>
      <w:r w:rsidRPr="00DA4AE3">
        <w:rPr>
          <w:sz w:val="22"/>
          <w:szCs w:val="22"/>
        </w:rPr>
        <w:t>лег</w:t>
      </w:r>
      <w:r w:rsidRPr="00DA4AE3">
        <w:rPr>
          <w:spacing w:val="-1"/>
          <w:sz w:val="22"/>
          <w:szCs w:val="22"/>
        </w:rPr>
        <w:t>к</w:t>
      </w:r>
      <w:r w:rsidRPr="00DA4AE3">
        <w:rPr>
          <w:sz w:val="22"/>
          <w:szCs w:val="22"/>
        </w:rPr>
        <w:t>о</w:t>
      </w:r>
      <w:r w:rsidRPr="00DA4AE3">
        <w:rPr>
          <w:spacing w:val="1"/>
          <w:sz w:val="22"/>
          <w:szCs w:val="22"/>
        </w:rPr>
        <w:t xml:space="preserve"> </w:t>
      </w:r>
      <w:r w:rsidRPr="00DA4AE3">
        <w:rPr>
          <w:sz w:val="22"/>
          <w:szCs w:val="22"/>
        </w:rPr>
        <w:t>— рас</w:t>
      </w:r>
      <w:r w:rsidRPr="00DA4AE3">
        <w:rPr>
          <w:spacing w:val="-1"/>
          <w:sz w:val="22"/>
          <w:szCs w:val="22"/>
        </w:rPr>
        <w:t>с</w:t>
      </w:r>
      <w:r w:rsidRPr="00DA4AE3">
        <w:rPr>
          <w:sz w:val="22"/>
          <w:szCs w:val="22"/>
        </w:rPr>
        <w:t>лабленн</w:t>
      </w:r>
      <w:r w:rsidRPr="00DA4AE3">
        <w:rPr>
          <w:spacing w:val="1"/>
          <w:sz w:val="22"/>
          <w:szCs w:val="22"/>
        </w:rPr>
        <w:t>о</w:t>
      </w:r>
      <w:r w:rsidRPr="00DA4AE3">
        <w:rPr>
          <w:sz w:val="22"/>
          <w:szCs w:val="22"/>
        </w:rPr>
        <w:t>;</w:t>
      </w:r>
    </w:p>
    <w:p w:rsidR="00722E84" w:rsidRPr="00DA4AE3" w:rsidRDefault="00722E84" w:rsidP="00722E84">
      <w:pPr>
        <w:widowControl w:val="0"/>
        <w:autoSpaceDE w:val="0"/>
        <w:autoSpaceDN w:val="0"/>
        <w:adjustRightInd w:val="0"/>
        <w:ind w:right="27" w:firstLine="567"/>
        <w:jc w:val="both"/>
        <w:rPr>
          <w:sz w:val="22"/>
          <w:szCs w:val="22"/>
        </w:rPr>
      </w:pPr>
      <w:r>
        <w:rPr>
          <w:spacing w:val="66"/>
          <w:sz w:val="22"/>
          <w:szCs w:val="22"/>
        </w:rPr>
        <w:t>-</w:t>
      </w:r>
      <w:r w:rsidRPr="00DA4AE3">
        <w:rPr>
          <w:sz w:val="22"/>
          <w:szCs w:val="22"/>
        </w:rPr>
        <w:t>нап</w:t>
      </w:r>
      <w:r w:rsidRPr="00DA4AE3">
        <w:rPr>
          <w:spacing w:val="1"/>
          <w:sz w:val="22"/>
          <w:szCs w:val="22"/>
        </w:rPr>
        <w:t>о</w:t>
      </w:r>
      <w:r w:rsidRPr="00DA4AE3">
        <w:rPr>
          <w:sz w:val="22"/>
          <w:szCs w:val="22"/>
        </w:rPr>
        <w:t>минать</w:t>
      </w:r>
      <w:r w:rsidRPr="00DA4AE3">
        <w:rPr>
          <w:spacing w:val="5"/>
          <w:sz w:val="22"/>
          <w:szCs w:val="22"/>
        </w:rPr>
        <w:t xml:space="preserve"> </w:t>
      </w:r>
      <w:r w:rsidRPr="00DA4AE3">
        <w:rPr>
          <w:sz w:val="22"/>
          <w:szCs w:val="22"/>
        </w:rPr>
        <w:t>заним</w:t>
      </w:r>
      <w:r w:rsidRPr="00DA4AE3">
        <w:rPr>
          <w:spacing w:val="-1"/>
          <w:sz w:val="22"/>
          <w:szCs w:val="22"/>
        </w:rPr>
        <w:t>а</w:t>
      </w:r>
      <w:r w:rsidRPr="00DA4AE3">
        <w:rPr>
          <w:sz w:val="22"/>
          <w:szCs w:val="22"/>
        </w:rPr>
        <w:t>ющ</w:t>
      </w:r>
      <w:r w:rsidRPr="00DA4AE3">
        <w:rPr>
          <w:spacing w:val="-1"/>
          <w:sz w:val="22"/>
          <w:szCs w:val="22"/>
        </w:rPr>
        <w:t>е</w:t>
      </w:r>
      <w:r w:rsidRPr="00DA4AE3">
        <w:rPr>
          <w:sz w:val="22"/>
          <w:szCs w:val="22"/>
        </w:rPr>
        <w:t>мус</w:t>
      </w:r>
      <w:r w:rsidRPr="00DA4AE3">
        <w:rPr>
          <w:spacing w:val="-1"/>
          <w:sz w:val="22"/>
          <w:szCs w:val="22"/>
        </w:rPr>
        <w:t>я</w:t>
      </w:r>
      <w:r w:rsidRPr="00DA4AE3">
        <w:rPr>
          <w:spacing w:val="7"/>
          <w:sz w:val="22"/>
          <w:szCs w:val="22"/>
        </w:rPr>
        <w:t xml:space="preserve"> </w:t>
      </w:r>
      <w:r w:rsidRPr="00DA4AE3">
        <w:rPr>
          <w:sz w:val="22"/>
          <w:szCs w:val="22"/>
        </w:rPr>
        <w:t>о</w:t>
      </w:r>
      <w:r w:rsidRPr="00DA4AE3">
        <w:rPr>
          <w:spacing w:val="6"/>
          <w:sz w:val="22"/>
          <w:szCs w:val="22"/>
        </w:rPr>
        <w:t xml:space="preserve"> </w:t>
      </w:r>
      <w:r w:rsidRPr="00DA4AE3">
        <w:rPr>
          <w:sz w:val="22"/>
          <w:szCs w:val="22"/>
        </w:rPr>
        <w:t>нео</w:t>
      </w:r>
      <w:r w:rsidRPr="00DA4AE3">
        <w:rPr>
          <w:spacing w:val="-1"/>
          <w:sz w:val="22"/>
          <w:szCs w:val="22"/>
        </w:rPr>
        <w:t>б</w:t>
      </w:r>
      <w:r w:rsidRPr="00DA4AE3">
        <w:rPr>
          <w:sz w:val="22"/>
          <w:szCs w:val="22"/>
        </w:rPr>
        <w:t>ходимо</w:t>
      </w:r>
      <w:r w:rsidRPr="00DA4AE3">
        <w:rPr>
          <w:spacing w:val="1"/>
          <w:sz w:val="22"/>
          <w:szCs w:val="22"/>
        </w:rPr>
        <w:t>с</w:t>
      </w:r>
      <w:r w:rsidRPr="00DA4AE3">
        <w:rPr>
          <w:sz w:val="22"/>
          <w:szCs w:val="22"/>
        </w:rPr>
        <w:t>ти</w:t>
      </w:r>
      <w:r w:rsidRPr="00DA4AE3">
        <w:rPr>
          <w:spacing w:val="4"/>
          <w:sz w:val="22"/>
          <w:szCs w:val="22"/>
        </w:rPr>
        <w:t xml:space="preserve"> </w:t>
      </w:r>
      <w:r w:rsidRPr="00DA4AE3">
        <w:rPr>
          <w:spacing w:val="1"/>
          <w:sz w:val="22"/>
          <w:szCs w:val="22"/>
        </w:rPr>
        <w:t>р</w:t>
      </w:r>
      <w:r w:rsidRPr="00DA4AE3">
        <w:rPr>
          <w:sz w:val="22"/>
          <w:szCs w:val="22"/>
        </w:rPr>
        <w:t>асслаб</w:t>
      </w:r>
      <w:r w:rsidRPr="00DA4AE3">
        <w:rPr>
          <w:spacing w:val="-1"/>
          <w:sz w:val="22"/>
          <w:szCs w:val="22"/>
        </w:rPr>
        <w:t>л</w:t>
      </w:r>
      <w:r w:rsidRPr="00DA4AE3">
        <w:rPr>
          <w:sz w:val="22"/>
          <w:szCs w:val="22"/>
        </w:rPr>
        <w:t>ения мы</w:t>
      </w:r>
      <w:r w:rsidRPr="00DA4AE3">
        <w:rPr>
          <w:spacing w:val="1"/>
          <w:sz w:val="22"/>
          <w:szCs w:val="22"/>
        </w:rPr>
        <w:t>ш</w:t>
      </w:r>
      <w:r w:rsidRPr="00DA4AE3">
        <w:rPr>
          <w:sz w:val="22"/>
          <w:szCs w:val="22"/>
        </w:rPr>
        <w:t>ц</w:t>
      </w:r>
      <w:r w:rsidRPr="00DA4AE3">
        <w:rPr>
          <w:spacing w:val="88"/>
          <w:sz w:val="22"/>
          <w:szCs w:val="22"/>
        </w:rPr>
        <w:t xml:space="preserve"> </w:t>
      </w:r>
      <w:r w:rsidRPr="00DA4AE3">
        <w:rPr>
          <w:sz w:val="22"/>
          <w:szCs w:val="22"/>
        </w:rPr>
        <w:t>во</w:t>
      </w:r>
      <w:r w:rsidRPr="00DA4AE3">
        <w:rPr>
          <w:spacing w:val="88"/>
          <w:sz w:val="22"/>
          <w:szCs w:val="22"/>
        </w:rPr>
        <w:t xml:space="preserve"> </w:t>
      </w:r>
      <w:r w:rsidRPr="00DA4AE3">
        <w:rPr>
          <w:sz w:val="22"/>
          <w:szCs w:val="22"/>
        </w:rPr>
        <w:t>время</w:t>
      </w:r>
      <w:r w:rsidRPr="00DA4AE3">
        <w:rPr>
          <w:spacing w:val="88"/>
          <w:sz w:val="22"/>
          <w:szCs w:val="22"/>
        </w:rPr>
        <w:t xml:space="preserve"> </w:t>
      </w:r>
      <w:r w:rsidRPr="00DA4AE3">
        <w:rPr>
          <w:sz w:val="22"/>
          <w:szCs w:val="22"/>
        </w:rPr>
        <w:t>выполне</w:t>
      </w:r>
      <w:r w:rsidRPr="00DA4AE3">
        <w:rPr>
          <w:spacing w:val="-1"/>
          <w:sz w:val="22"/>
          <w:szCs w:val="22"/>
        </w:rPr>
        <w:t>н</w:t>
      </w:r>
      <w:r w:rsidRPr="00DA4AE3">
        <w:rPr>
          <w:sz w:val="22"/>
          <w:szCs w:val="22"/>
        </w:rPr>
        <w:t>ия</w:t>
      </w:r>
      <w:r w:rsidRPr="00DA4AE3">
        <w:rPr>
          <w:spacing w:val="88"/>
          <w:sz w:val="22"/>
          <w:szCs w:val="22"/>
        </w:rPr>
        <w:t xml:space="preserve"> </w:t>
      </w:r>
      <w:r w:rsidRPr="00DA4AE3">
        <w:rPr>
          <w:sz w:val="22"/>
          <w:szCs w:val="22"/>
        </w:rPr>
        <w:t>физических</w:t>
      </w:r>
      <w:r w:rsidRPr="00DA4AE3">
        <w:rPr>
          <w:spacing w:val="88"/>
          <w:sz w:val="22"/>
          <w:szCs w:val="22"/>
        </w:rPr>
        <w:t xml:space="preserve"> </w:t>
      </w:r>
      <w:r w:rsidRPr="00DA4AE3">
        <w:rPr>
          <w:spacing w:val="1"/>
          <w:sz w:val="22"/>
          <w:szCs w:val="22"/>
        </w:rPr>
        <w:t>у</w:t>
      </w:r>
      <w:r w:rsidRPr="00DA4AE3">
        <w:rPr>
          <w:sz w:val="22"/>
          <w:szCs w:val="22"/>
        </w:rPr>
        <w:t>пражне</w:t>
      </w:r>
      <w:r w:rsidRPr="00DA4AE3">
        <w:rPr>
          <w:spacing w:val="-1"/>
          <w:sz w:val="22"/>
          <w:szCs w:val="22"/>
        </w:rPr>
        <w:t>н</w:t>
      </w:r>
      <w:r w:rsidRPr="00DA4AE3">
        <w:rPr>
          <w:sz w:val="22"/>
          <w:szCs w:val="22"/>
        </w:rPr>
        <w:t>ий</w:t>
      </w:r>
      <w:r w:rsidRPr="00DA4AE3">
        <w:rPr>
          <w:spacing w:val="88"/>
          <w:sz w:val="22"/>
          <w:szCs w:val="22"/>
        </w:rPr>
        <w:t xml:space="preserve"> </w:t>
      </w:r>
      <w:r w:rsidRPr="00DA4AE3">
        <w:rPr>
          <w:sz w:val="22"/>
          <w:szCs w:val="22"/>
        </w:rPr>
        <w:t>в</w:t>
      </w:r>
      <w:r w:rsidRPr="00DA4AE3">
        <w:rPr>
          <w:spacing w:val="88"/>
          <w:sz w:val="22"/>
          <w:szCs w:val="22"/>
        </w:rPr>
        <w:t xml:space="preserve"> </w:t>
      </w:r>
      <w:r w:rsidRPr="00DA4AE3">
        <w:rPr>
          <w:sz w:val="22"/>
          <w:szCs w:val="22"/>
        </w:rPr>
        <w:t xml:space="preserve">виде кратких </w:t>
      </w:r>
      <w:r w:rsidRPr="00DA4AE3">
        <w:rPr>
          <w:spacing w:val="1"/>
          <w:sz w:val="22"/>
          <w:szCs w:val="22"/>
        </w:rPr>
        <w:t>у</w:t>
      </w:r>
      <w:r w:rsidRPr="00DA4AE3">
        <w:rPr>
          <w:sz w:val="22"/>
          <w:szCs w:val="22"/>
        </w:rPr>
        <w:t>к</w:t>
      </w:r>
      <w:r w:rsidRPr="00DA4AE3">
        <w:rPr>
          <w:spacing w:val="-1"/>
          <w:sz w:val="22"/>
          <w:szCs w:val="22"/>
        </w:rPr>
        <w:t>а</w:t>
      </w:r>
      <w:r w:rsidRPr="00DA4AE3">
        <w:rPr>
          <w:sz w:val="22"/>
          <w:szCs w:val="22"/>
        </w:rPr>
        <w:t>за</w:t>
      </w:r>
      <w:r w:rsidRPr="00DA4AE3">
        <w:rPr>
          <w:spacing w:val="-1"/>
          <w:sz w:val="22"/>
          <w:szCs w:val="22"/>
        </w:rPr>
        <w:t>н</w:t>
      </w:r>
      <w:r w:rsidRPr="00DA4AE3">
        <w:rPr>
          <w:sz w:val="22"/>
          <w:szCs w:val="22"/>
        </w:rPr>
        <w:t>ий (</w:t>
      </w:r>
      <w:r w:rsidRPr="00DA4AE3">
        <w:rPr>
          <w:spacing w:val="1"/>
          <w:sz w:val="22"/>
          <w:szCs w:val="22"/>
        </w:rPr>
        <w:t>н</w:t>
      </w:r>
      <w:r w:rsidRPr="00DA4AE3">
        <w:rPr>
          <w:spacing w:val="-1"/>
          <w:sz w:val="22"/>
          <w:szCs w:val="22"/>
        </w:rPr>
        <w:t>а</w:t>
      </w:r>
      <w:r w:rsidRPr="00DA4AE3">
        <w:rPr>
          <w:sz w:val="22"/>
          <w:szCs w:val="22"/>
        </w:rPr>
        <w:t>приме</w:t>
      </w:r>
      <w:r w:rsidRPr="00DA4AE3">
        <w:rPr>
          <w:spacing w:val="1"/>
          <w:sz w:val="22"/>
          <w:szCs w:val="22"/>
        </w:rPr>
        <w:t>р</w:t>
      </w:r>
      <w:r w:rsidRPr="00DA4AE3">
        <w:rPr>
          <w:sz w:val="22"/>
          <w:szCs w:val="22"/>
        </w:rPr>
        <w:t>,</w:t>
      </w:r>
      <w:r w:rsidRPr="00DA4AE3">
        <w:rPr>
          <w:spacing w:val="1"/>
          <w:sz w:val="22"/>
          <w:szCs w:val="22"/>
        </w:rPr>
        <w:t xml:space="preserve"> </w:t>
      </w:r>
      <w:r w:rsidRPr="00DA4AE3">
        <w:rPr>
          <w:spacing w:val="-1"/>
          <w:sz w:val="22"/>
          <w:szCs w:val="22"/>
        </w:rPr>
        <w:t>«</w:t>
      </w:r>
      <w:r w:rsidRPr="00DA4AE3">
        <w:rPr>
          <w:sz w:val="22"/>
          <w:szCs w:val="22"/>
        </w:rPr>
        <w:t>расслаб</w:t>
      </w:r>
      <w:r w:rsidRPr="00DA4AE3">
        <w:rPr>
          <w:spacing w:val="-1"/>
          <w:sz w:val="22"/>
          <w:szCs w:val="22"/>
        </w:rPr>
        <w:t>ь</w:t>
      </w:r>
      <w:r w:rsidRPr="00DA4AE3">
        <w:rPr>
          <w:sz w:val="22"/>
          <w:szCs w:val="22"/>
        </w:rPr>
        <w:t>ся»,</w:t>
      </w:r>
      <w:r w:rsidRPr="00DA4AE3">
        <w:rPr>
          <w:spacing w:val="1"/>
          <w:sz w:val="22"/>
          <w:szCs w:val="22"/>
        </w:rPr>
        <w:t xml:space="preserve"> </w:t>
      </w:r>
      <w:r w:rsidRPr="00DA4AE3">
        <w:rPr>
          <w:sz w:val="22"/>
          <w:szCs w:val="22"/>
        </w:rPr>
        <w:t>«свобод</w:t>
      </w:r>
      <w:r w:rsidRPr="00DA4AE3">
        <w:rPr>
          <w:spacing w:val="-1"/>
          <w:sz w:val="22"/>
          <w:szCs w:val="22"/>
        </w:rPr>
        <w:t>н</w:t>
      </w:r>
      <w:r w:rsidRPr="00DA4AE3">
        <w:rPr>
          <w:sz w:val="22"/>
          <w:szCs w:val="22"/>
        </w:rPr>
        <w:t>о» и д</w:t>
      </w:r>
      <w:r w:rsidRPr="00DA4AE3">
        <w:rPr>
          <w:spacing w:val="1"/>
          <w:sz w:val="22"/>
          <w:szCs w:val="22"/>
        </w:rPr>
        <w:t>р</w:t>
      </w:r>
      <w:r w:rsidRPr="00DA4AE3">
        <w:rPr>
          <w:sz w:val="22"/>
          <w:szCs w:val="22"/>
        </w:rPr>
        <w:t>.);</w:t>
      </w:r>
    </w:p>
    <w:p w:rsidR="00722E84" w:rsidRPr="00DA4AE3" w:rsidRDefault="00722E84" w:rsidP="00722E84">
      <w:pPr>
        <w:widowControl w:val="0"/>
        <w:tabs>
          <w:tab w:val="left" w:pos="1040"/>
          <w:tab w:val="left" w:pos="2355"/>
          <w:tab w:val="left" w:pos="2866"/>
          <w:tab w:val="left" w:pos="3284"/>
          <w:tab w:val="left" w:pos="3716"/>
          <w:tab w:val="left" w:pos="4237"/>
          <w:tab w:val="left" w:pos="5163"/>
          <w:tab w:val="left" w:pos="5537"/>
        </w:tabs>
        <w:autoSpaceDE w:val="0"/>
        <w:autoSpaceDN w:val="0"/>
        <w:adjustRightInd w:val="0"/>
        <w:ind w:right="27" w:firstLine="567"/>
        <w:jc w:val="both"/>
        <w:rPr>
          <w:sz w:val="22"/>
          <w:szCs w:val="22"/>
        </w:rPr>
      </w:pPr>
      <w:r>
        <w:rPr>
          <w:spacing w:val="15"/>
          <w:sz w:val="22"/>
          <w:szCs w:val="22"/>
        </w:rPr>
        <w:t>-</w:t>
      </w:r>
      <w:r w:rsidRPr="00DA4AE3">
        <w:rPr>
          <w:spacing w:val="15"/>
          <w:sz w:val="22"/>
          <w:szCs w:val="22"/>
        </w:rPr>
        <w:t xml:space="preserve"> </w:t>
      </w:r>
      <w:r w:rsidRPr="00DA4AE3">
        <w:rPr>
          <w:spacing w:val="1"/>
          <w:sz w:val="22"/>
          <w:szCs w:val="22"/>
        </w:rPr>
        <w:t>в</w:t>
      </w:r>
      <w:r w:rsidRPr="00DA4AE3">
        <w:rPr>
          <w:sz w:val="22"/>
          <w:szCs w:val="22"/>
        </w:rPr>
        <w:t>о</w:t>
      </w:r>
      <w:r w:rsidRPr="00DA4AE3">
        <w:rPr>
          <w:spacing w:val="150"/>
          <w:sz w:val="22"/>
          <w:szCs w:val="22"/>
        </w:rPr>
        <w:t xml:space="preserve"> </w:t>
      </w:r>
      <w:r w:rsidRPr="00DA4AE3">
        <w:rPr>
          <w:sz w:val="22"/>
          <w:szCs w:val="22"/>
        </w:rPr>
        <w:t>в</w:t>
      </w:r>
      <w:r w:rsidRPr="00DA4AE3">
        <w:rPr>
          <w:spacing w:val="1"/>
          <w:sz w:val="22"/>
          <w:szCs w:val="22"/>
        </w:rPr>
        <w:t>р</w:t>
      </w:r>
      <w:r w:rsidRPr="00DA4AE3">
        <w:rPr>
          <w:spacing w:val="-1"/>
          <w:sz w:val="22"/>
          <w:szCs w:val="22"/>
        </w:rPr>
        <w:t>е</w:t>
      </w:r>
      <w:r w:rsidRPr="00DA4AE3">
        <w:rPr>
          <w:sz w:val="22"/>
          <w:szCs w:val="22"/>
        </w:rPr>
        <w:t>мя</w:t>
      </w:r>
      <w:r w:rsidRPr="00DA4AE3">
        <w:rPr>
          <w:spacing w:val="150"/>
          <w:sz w:val="22"/>
          <w:szCs w:val="22"/>
        </w:rPr>
        <w:t xml:space="preserve"> </w:t>
      </w:r>
      <w:r w:rsidRPr="00DA4AE3">
        <w:rPr>
          <w:sz w:val="22"/>
          <w:szCs w:val="22"/>
        </w:rPr>
        <w:t>выполнен</w:t>
      </w:r>
      <w:r w:rsidRPr="00DA4AE3">
        <w:rPr>
          <w:spacing w:val="-1"/>
          <w:sz w:val="22"/>
          <w:szCs w:val="22"/>
        </w:rPr>
        <w:t>и</w:t>
      </w:r>
      <w:r w:rsidRPr="00DA4AE3">
        <w:rPr>
          <w:sz w:val="22"/>
          <w:szCs w:val="22"/>
        </w:rPr>
        <w:t>я</w:t>
      </w:r>
      <w:r w:rsidRPr="00DA4AE3">
        <w:rPr>
          <w:sz w:val="22"/>
          <w:szCs w:val="22"/>
        </w:rPr>
        <w:tab/>
        <w:t>напряженных</w:t>
      </w:r>
      <w:r>
        <w:rPr>
          <w:sz w:val="22"/>
          <w:szCs w:val="22"/>
        </w:rPr>
        <w:t xml:space="preserve"> </w:t>
      </w:r>
      <w:r w:rsidRPr="00DA4AE3">
        <w:rPr>
          <w:sz w:val="22"/>
          <w:szCs w:val="22"/>
        </w:rPr>
        <w:t>циклич</w:t>
      </w:r>
      <w:r w:rsidRPr="00DA4AE3">
        <w:rPr>
          <w:spacing w:val="-1"/>
          <w:sz w:val="22"/>
          <w:szCs w:val="22"/>
        </w:rPr>
        <w:t>е</w:t>
      </w:r>
      <w:r w:rsidRPr="00DA4AE3">
        <w:rPr>
          <w:sz w:val="22"/>
          <w:szCs w:val="22"/>
        </w:rPr>
        <w:t>ских</w:t>
      </w:r>
      <w:r>
        <w:rPr>
          <w:sz w:val="22"/>
          <w:szCs w:val="22"/>
        </w:rPr>
        <w:t xml:space="preserve"> ф</w:t>
      </w:r>
      <w:r w:rsidRPr="00DA4AE3">
        <w:rPr>
          <w:sz w:val="22"/>
          <w:szCs w:val="22"/>
        </w:rPr>
        <w:t>изических</w:t>
      </w:r>
      <w:r>
        <w:rPr>
          <w:sz w:val="22"/>
          <w:szCs w:val="22"/>
        </w:rPr>
        <w:t xml:space="preserve"> </w:t>
      </w:r>
      <w:r w:rsidRPr="00DA4AE3">
        <w:rPr>
          <w:sz w:val="22"/>
          <w:szCs w:val="22"/>
        </w:rPr>
        <w:t>упражне</w:t>
      </w:r>
      <w:r w:rsidRPr="00DA4AE3">
        <w:rPr>
          <w:spacing w:val="-1"/>
          <w:sz w:val="22"/>
          <w:szCs w:val="22"/>
        </w:rPr>
        <w:t>н</w:t>
      </w:r>
      <w:r w:rsidRPr="00DA4AE3">
        <w:rPr>
          <w:sz w:val="22"/>
          <w:szCs w:val="22"/>
        </w:rPr>
        <w:t>ий</w:t>
      </w:r>
      <w:r>
        <w:rPr>
          <w:sz w:val="22"/>
          <w:szCs w:val="22"/>
        </w:rPr>
        <w:t xml:space="preserve"> </w:t>
      </w:r>
      <w:r w:rsidRPr="00DA4AE3">
        <w:rPr>
          <w:sz w:val="22"/>
          <w:szCs w:val="22"/>
        </w:rPr>
        <w:t>следить</w:t>
      </w:r>
      <w:r w:rsidRPr="00DA4AE3">
        <w:rPr>
          <w:sz w:val="22"/>
          <w:szCs w:val="22"/>
        </w:rPr>
        <w:tab/>
        <w:t>за</w:t>
      </w:r>
      <w:r w:rsidRPr="00DA4AE3">
        <w:rPr>
          <w:sz w:val="22"/>
          <w:szCs w:val="22"/>
        </w:rPr>
        <w:tab/>
        <w:t>мимическ</w:t>
      </w:r>
      <w:r w:rsidRPr="00DA4AE3">
        <w:rPr>
          <w:spacing w:val="-1"/>
          <w:sz w:val="22"/>
          <w:szCs w:val="22"/>
        </w:rPr>
        <w:t>и</w:t>
      </w:r>
      <w:r w:rsidRPr="00DA4AE3">
        <w:rPr>
          <w:sz w:val="22"/>
          <w:szCs w:val="22"/>
        </w:rPr>
        <w:t>ми</w:t>
      </w:r>
      <w:r>
        <w:rPr>
          <w:sz w:val="22"/>
          <w:szCs w:val="22"/>
        </w:rPr>
        <w:t xml:space="preserve"> </w:t>
      </w:r>
      <w:r w:rsidRPr="00DA4AE3">
        <w:rPr>
          <w:sz w:val="22"/>
          <w:szCs w:val="22"/>
        </w:rPr>
        <w:t>мышцами,</w:t>
      </w:r>
      <w:r w:rsidRPr="00DA4AE3">
        <w:rPr>
          <w:spacing w:val="116"/>
          <w:sz w:val="22"/>
          <w:szCs w:val="22"/>
        </w:rPr>
        <w:t xml:space="preserve"> </w:t>
      </w:r>
      <w:r w:rsidRPr="00DA4AE3">
        <w:rPr>
          <w:sz w:val="22"/>
          <w:szCs w:val="22"/>
        </w:rPr>
        <w:t>пр</w:t>
      </w:r>
      <w:r w:rsidRPr="00DA4AE3">
        <w:rPr>
          <w:spacing w:val="1"/>
          <w:sz w:val="22"/>
          <w:szCs w:val="22"/>
        </w:rPr>
        <w:t>и</w:t>
      </w:r>
      <w:r w:rsidRPr="00DA4AE3">
        <w:rPr>
          <w:sz w:val="22"/>
          <w:szCs w:val="22"/>
        </w:rPr>
        <w:t>д</w:t>
      </w:r>
      <w:r w:rsidRPr="00DA4AE3">
        <w:rPr>
          <w:spacing w:val="-1"/>
          <w:sz w:val="22"/>
          <w:szCs w:val="22"/>
        </w:rPr>
        <w:t>а</w:t>
      </w:r>
      <w:r w:rsidRPr="00DA4AE3">
        <w:rPr>
          <w:sz w:val="22"/>
          <w:szCs w:val="22"/>
        </w:rPr>
        <w:t>в</w:t>
      </w:r>
      <w:r w:rsidRPr="00DA4AE3">
        <w:rPr>
          <w:spacing w:val="-1"/>
          <w:sz w:val="22"/>
          <w:szCs w:val="22"/>
        </w:rPr>
        <w:t>а</w:t>
      </w:r>
      <w:r w:rsidRPr="00DA4AE3">
        <w:rPr>
          <w:sz w:val="22"/>
          <w:szCs w:val="22"/>
        </w:rPr>
        <w:t>ть</w:t>
      </w:r>
      <w:r w:rsidRPr="00DA4AE3">
        <w:rPr>
          <w:spacing w:val="115"/>
          <w:sz w:val="22"/>
          <w:szCs w:val="22"/>
        </w:rPr>
        <w:t xml:space="preserve"> </w:t>
      </w:r>
      <w:r w:rsidRPr="00DA4AE3">
        <w:rPr>
          <w:sz w:val="22"/>
          <w:szCs w:val="22"/>
        </w:rPr>
        <w:t>лицу</w:t>
      </w:r>
      <w:r w:rsidRPr="00DA4AE3">
        <w:rPr>
          <w:spacing w:val="115"/>
          <w:sz w:val="22"/>
          <w:szCs w:val="22"/>
        </w:rPr>
        <w:t xml:space="preserve"> </w:t>
      </w:r>
      <w:r w:rsidRPr="00DA4AE3">
        <w:rPr>
          <w:sz w:val="22"/>
          <w:szCs w:val="22"/>
        </w:rPr>
        <w:t>сп</w:t>
      </w:r>
      <w:r w:rsidRPr="00DA4AE3">
        <w:rPr>
          <w:spacing w:val="1"/>
          <w:sz w:val="22"/>
          <w:szCs w:val="22"/>
        </w:rPr>
        <w:t>о</w:t>
      </w:r>
      <w:r w:rsidRPr="00DA4AE3">
        <w:rPr>
          <w:sz w:val="22"/>
          <w:szCs w:val="22"/>
        </w:rPr>
        <w:t>к</w:t>
      </w:r>
      <w:r w:rsidRPr="00DA4AE3">
        <w:rPr>
          <w:spacing w:val="1"/>
          <w:sz w:val="22"/>
          <w:szCs w:val="22"/>
        </w:rPr>
        <w:t>о</w:t>
      </w:r>
      <w:r w:rsidRPr="00DA4AE3">
        <w:rPr>
          <w:sz w:val="22"/>
          <w:szCs w:val="22"/>
        </w:rPr>
        <w:t>йное</w:t>
      </w:r>
      <w:r w:rsidRPr="00DA4AE3">
        <w:rPr>
          <w:spacing w:val="116"/>
          <w:sz w:val="22"/>
          <w:szCs w:val="22"/>
        </w:rPr>
        <w:t xml:space="preserve"> </w:t>
      </w:r>
      <w:r w:rsidRPr="00DA4AE3">
        <w:rPr>
          <w:spacing w:val="1"/>
          <w:sz w:val="22"/>
          <w:szCs w:val="22"/>
        </w:rPr>
        <w:t>в</w:t>
      </w:r>
      <w:r w:rsidRPr="00DA4AE3">
        <w:rPr>
          <w:sz w:val="22"/>
          <w:szCs w:val="22"/>
        </w:rPr>
        <w:t>ыр</w:t>
      </w:r>
      <w:r w:rsidRPr="00DA4AE3">
        <w:rPr>
          <w:spacing w:val="-1"/>
          <w:sz w:val="22"/>
          <w:szCs w:val="22"/>
        </w:rPr>
        <w:t>а</w:t>
      </w:r>
      <w:r w:rsidRPr="00DA4AE3">
        <w:rPr>
          <w:sz w:val="22"/>
          <w:szCs w:val="22"/>
        </w:rPr>
        <w:t>ж</w:t>
      </w:r>
      <w:r w:rsidRPr="00DA4AE3">
        <w:rPr>
          <w:spacing w:val="-1"/>
          <w:sz w:val="22"/>
          <w:szCs w:val="22"/>
        </w:rPr>
        <w:t>е</w:t>
      </w:r>
      <w:r w:rsidRPr="00DA4AE3">
        <w:rPr>
          <w:sz w:val="22"/>
          <w:szCs w:val="22"/>
        </w:rPr>
        <w:t>ние,</w:t>
      </w:r>
      <w:r w:rsidRPr="00DA4AE3">
        <w:rPr>
          <w:spacing w:val="116"/>
          <w:sz w:val="22"/>
          <w:szCs w:val="22"/>
        </w:rPr>
        <w:t xml:space="preserve"> </w:t>
      </w:r>
      <w:r w:rsidRPr="00DA4AE3">
        <w:rPr>
          <w:sz w:val="22"/>
          <w:szCs w:val="22"/>
        </w:rPr>
        <w:t>сознательно</w:t>
      </w:r>
      <w:r w:rsidRPr="00DA4AE3">
        <w:rPr>
          <w:spacing w:val="117"/>
          <w:sz w:val="22"/>
          <w:szCs w:val="22"/>
        </w:rPr>
        <w:t xml:space="preserve"> </w:t>
      </w:r>
      <w:r w:rsidRPr="00DA4AE3">
        <w:rPr>
          <w:sz w:val="22"/>
          <w:szCs w:val="22"/>
        </w:rPr>
        <w:t>ра</w:t>
      </w:r>
      <w:r>
        <w:rPr>
          <w:sz w:val="22"/>
          <w:szCs w:val="22"/>
        </w:rPr>
        <w:t>с</w:t>
      </w:r>
      <w:r w:rsidRPr="00DA4AE3">
        <w:rPr>
          <w:sz w:val="22"/>
          <w:szCs w:val="22"/>
        </w:rPr>
        <w:t xml:space="preserve">слаблять </w:t>
      </w:r>
      <w:r w:rsidRPr="00DA4AE3">
        <w:rPr>
          <w:spacing w:val="1"/>
          <w:sz w:val="22"/>
          <w:szCs w:val="22"/>
        </w:rPr>
        <w:t>м</w:t>
      </w:r>
      <w:r w:rsidRPr="00DA4AE3">
        <w:rPr>
          <w:sz w:val="22"/>
          <w:szCs w:val="22"/>
        </w:rPr>
        <w:t>ы</w:t>
      </w:r>
      <w:r w:rsidRPr="00DA4AE3">
        <w:rPr>
          <w:spacing w:val="-1"/>
          <w:sz w:val="22"/>
          <w:szCs w:val="22"/>
        </w:rPr>
        <w:t>ш</w:t>
      </w:r>
      <w:r w:rsidRPr="00DA4AE3">
        <w:rPr>
          <w:sz w:val="22"/>
          <w:szCs w:val="22"/>
        </w:rPr>
        <w:t>цы лица.</w:t>
      </w:r>
    </w:p>
    <w:p w:rsidR="00722E84" w:rsidRPr="00DA4AE3" w:rsidRDefault="00722E84" w:rsidP="00722E84">
      <w:pPr>
        <w:widowControl w:val="0"/>
        <w:autoSpaceDE w:val="0"/>
        <w:autoSpaceDN w:val="0"/>
        <w:adjustRightInd w:val="0"/>
        <w:ind w:right="27" w:firstLine="567"/>
        <w:jc w:val="both"/>
        <w:rPr>
          <w:sz w:val="22"/>
          <w:szCs w:val="22"/>
        </w:rPr>
      </w:pPr>
      <w:r w:rsidRPr="00DA4AE3">
        <w:rPr>
          <w:sz w:val="22"/>
          <w:szCs w:val="22"/>
        </w:rPr>
        <w:t>Непосред</w:t>
      </w:r>
      <w:r w:rsidRPr="00DA4AE3">
        <w:rPr>
          <w:spacing w:val="-1"/>
          <w:sz w:val="22"/>
          <w:szCs w:val="22"/>
        </w:rPr>
        <w:t>с</w:t>
      </w:r>
      <w:r w:rsidRPr="00DA4AE3">
        <w:rPr>
          <w:sz w:val="22"/>
          <w:szCs w:val="22"/>
        </w:rPr>
        <w:t>тв</w:t>
      </w:r>
      <w:r w:rsidRPr="00DA4AE3">
        <w:rPr>
          <w:spacing w:val="-1"/>
          <w:sz w:val="22"/>
          <w:szCs w:val="22"/>
        </w:rPr>
        <w:t>е</w:t>
      </w:r>
      <w:r w:rsidRPr="00DA4AE3">
        <w:rPr>
          <w:sz w:val="22"/>
          <w:szCs w:val="22"/>
        </w:rPr>
        <w:t>нно</w:t>
      </w:r>
      <w:r w:rsidRPr="00DA4AE3">
        <w:rPr>
          <w:spacing w:val="122"/>
          <w:sz w:val="22"/>
          <w:szCs w:val="22"/>
        </w:rPr>
        <w:t xml:space="preserve"> </w:t>
      </w:r>
      <w:r w:rsidRPr="00DA4AE3">
        <w:rPr>
          <w:sz w:val="22"/>
          <w:szCs w:val="22"/>
        </w:rPr>
        <w:t>перед</w:t>
      </w:r>
      <w:r w:rsidRPr="00DA4AE3">
        <w:rPr>
          <w:spacing w:val="120"/>
          <w:sz w:val="22"/>
          <w:szCs w:val="22"/>
        </w:rPr>
        <w:t xml:space="preserve"> </w:t>
      </w:r>
      <w:r w:rsidRPr="00DA4AE3">
        <w:rPr>
          <w:sz w:val="22"/>
          <w:szCs w:val="22"/>
        </w:rPr>
        <w:t>началом</w:t>
      </w:r>
      <w:r w:rsidRPr="00DA4AE3">
        <w:rPr>
          <w:spacing w:val="121"/>
          <w:sz w:val="22"/>
          <w:szCs w:val="22"/>
        </w:rPr>
        <w:t xml:space="preserve"> </w:t>
      </w:r>
      <w:r w:rsidRPr="00DA4AE3">
        <w:rPr>
          <w:spacing w:val="1"/>
          <w:sz w:val="22"/>
          <w:szCs w:val="22"/>
        </w:rPr>
        <w:t>с</w:t>
      </w:r>
      <w:r w:rsidRPr="00DA4AE3">
        <w:rPr>
          <w:spacing w:val="-1"/>
          <w:sz w:val="22"/>
          <w:szCs w:val="22"/>
        </w:rPr>
        <w:t>п</w:t>
      </w:r>
      <w:r w:rsidRPr="00DA4AE3">
        <w:rPr>
          <w:sz w:val="22"/>
          <w:szCs w:val="22"/>
        </w:rPr>
        <w:t>ортивного</w:t>
      </w:r>
      <w:r w:rsidRPr="00DA4AE3">
        <w:rPr>
          <w:spacing w:val="120"/>
          <w:sz w:val="22"/>
          <w:szCs w:val="22"/>
        </w:rPr>
        <w:t xml:space="preserve"> </w:t>
      </w:r>
      <w:r w:rsidRPr="00DA4AE3">
        <w:rPr>
          <w:sz w:val="22"/>
          <w:szCs w:val="22"/>
        </w:rPr>
        <w:t>упражнения (главным</w:t>
      </w:r>
      <w:r w:rsidRPr="00DA4AE3">
        <w:rPr>
          <w:spacing w:val="28"/>
          <w:sz w:val="22"/>
          <w:szCs w:val="22"/>
        </w:rPr>
        <w:t xml:space="preserve"> </w:t>
      </w:r>
      <w:r w:rsidRPr="00DA4AE3">
        <w:rPr>
          <w:sz w:val="22"/>
          <w:szCs w:val="22"/>
        </w:rPr>
        <w:t>образ</w:t>
      </w:r>
      <w:r w:rsidRPr="00DA4AE3">
        <w:rPr>
          <w:spacing w:val="1"/>
          <w:sz w:val="22"/>
          <w:szCs w:val="22"/>
        </w:rPr>
        <w:t>о</w:t>
      </w:r>
      <w:r w:rsidRPr="00DA4AE3">
        <w:rPr>
          <w:sz w:val="22"/>
          <w:szCs w:val="22"/>
        </w:rPr>
        <w:t>м,</w:t>
      </w:r>
      <w:r w:rsidRPr="00DA4AE3">
        <w:rPr>
          <w:spacing w:val="28"/>
          <w:sz w:val="22"/>
          <w:szCs w:val="22"/>
        </w:rPr>
        <w:t xml:space="preserve"> </w:t>
      </w:r>
      <w:r w:rsidRPr="00DA4AE3">
        <w:rPr>
          <w:sz w:val="22"/>
          <w:szCs w:val="22"/>
        </w:rPr>
        <w:t>во</w:t>
      </w:r>
      <w:r w:rsidRPr="00DA4AE3">
        <w:rPr>
          <w:spacing w:val="28"/>
          <w:sz w:val="22"/>
          <w:szCs w:val="22"/>
        </w:rPr>
        <w:t xml:space="preserve"> </w:t>
      </w:r>
      <w:r w:rsidRPr="00DA4AE3">
        <w:rPr>
          <w:sz w:val="22"/>
          <w:szCs w:val="22"/>
        </w:rPr>
        <w:t>вре</w:t>
      </w:r>
      <w:r w:rsidRPr="00DA4AE3">
        <w:rPr>
          <w:spacing w:val="-1"/>
          <w:sz w:val="22"/>
          <w:szCs w:val="22"/>
        </w:rPr>
        <w:t>м</w:t>
      </w:r>
      <w:r w:rsidRPr="00DA4AE3">
        <w:rPr>
          <w:sz w:val="22"/>
          <w:szCs w:val="22"/>
        </w:rPr>
        <w:t>я</w:t>
      </w:r>
      <w:r w:rsidRPr="00DA4AE3">
        <w:rPr>
          <w:spacing w:val="28"/>
          <w:sz w:val="22"/>
          <w:szCs w:val="22"/>
        </w:rPr>
        <w:t xml:space="preserve"> </w:t>
      </w:r>
      <w:r w:rsidRPr="00DA4AE3">
        <w:rPr>
          <w:sz w:val="22"/>
          <w:szCs w:val="22"/>
        </w:rPr>
        <w:t>спортивных</w:t>
      </w:r>
      <w:r w:rsidRPr="00DA4AE3">
        <w:rPr>
          <w:spacing w:val="28"/>
          <w:sz w:val="22"/>
          <w:szCs w:val="22"/>
        </w:rPr>
        <w:t xml:space="preserve"> </w:t>
      </w:r>
      <w:r w:rsidRPr="00DA4AE3">
        <w:rPr>
          <w:spacing w:val="1"/>
          <w:sz w:val="22"/>
          <w:szCs w:val="22"/>
        </w:rPr>
        <w:t>с</w:t>
      </w:r>
      <w:r w:rsidRPr="00DA4AE3">
        <w:rPr>
          <w:sz w:val="22"/>
          <w:szCs w:val="22"/>
        </w:rPr>
        <w:t>о</w:t>
      </w:r>
      <w:r w:rsidRPr="00DA4AE3">
        <w:rPr>
          <w:spacing w:val="1"/>
          <w:sz w:val="22"/>
          <w:szCs w:val="22"/>
        </w:rPr>
        <w:t>р</w:t>
      </w:r>
      <w:r w:rsidRPr="00DA4AE3">
        <w:rPr>
          <w:sz w:val="22"/>
          <w:szCs w:val="22"/>
        </w:rPr>
        <w:t>евнов</w:t>
      </w:r>
      <w:r w:rsidRPr="00DA4AE3">
        <w:rPr>
          <w:spacing w:val="-1"/>
          <w:sz w:val="22"/>
          <w:szCs w:val="22"/>
        </w:rPr>
        <w:t>ан</w:t>
      </w:r>
      <w:r w:rsidRPr="00DA4AE3">
        <w:rPr>
          <w:sz w:val="22"/>
          <w:szCs w:val="22"/>
        </w:rPr>
        <w:t>ий)</w:t>
      </w:r>
      <w:r w:rsidRPr="00DA4AE3">
        <w:rPr>
          <w:spacing w:val="29"/>
          <w:sz w:val="22"/>
          <w:szCs w:val="22"/>
        </w:rPr>
        <w:t xml:space="preserve"> </w:t>
      </w:r>
      <w:r w:rsidRPr="00DA4AE3">
        <w:rPr>
          <w:i/>
          <w:iCs/>
          <w:sz w:val="22"/>
          <w:szCs w:val="22"/>
        </w:rPr>
        <w:t>для</w:t>
      </w:r>
      <w:r w:rsidRPr="00DA4AE3">
        <w:rPr>
          <w:spacing w:val="28"/>
          <w:sz w:val="22"/>
          <w:szCs w:val="22"/>
        </w:rPr>
        <w:t xml:space="preserve"> </w:t>
      </w:r>
      <w:r w:rsidRPr="00DA4AE3">
        <w:rPr>
          <w:spacing w:val="1"/>
          <w:sz w:val="22"/>
          <w:szCs w:val="22"/>
        </w:rPr>
        <w:t>т</w:t>
      </w:r>
      <w:r w:rsidRPr="00DA4AE3">
        <w:rPr>
          <w:sz w:val="22"/>
          <w:szCs w:val="22"/>
        </w:rPr>
        <w:t>ог</w:t>
      </w:r>
      <w:r w:rsidRPr="00DA4AE3">
        <w:rPr>
          <w:spacing w:val="-2"/>
          <w:sz w:val="22"/>
          <w:szCs w:val="22"/>
        </w:rPr>
        <w:t>о</w:t>
      </w:r>
      <w:r w:rsidRPr="00DA4AE3">
        <w:rPr>
          <w:sz w:val="22"/>
          <w:szCs w:val="22"/>
        </w:rPr>
        <w:t>, чтоб</w:t>
      </w:r>
      <w:r w:rsidRPr="00DA4AE3">
        <w:rPr>
          <w:spacing w:val="1"/>
          <w:sz w:val="22"/>
          <w:szCs w:val="22"/>
        </w:rPr>
        <w:t>ы</w:t>
      </w:r>
      <w:r w:rsidRPr="00DA4AE3">
        <w:rPr>
          <w:sz w:val="22"/>
          <w:szCs w:val="22"/>
        </w:rPr>
        <w:t xml:space="preserve"> о</w:t>
      </w:r>
      <w:r w:rsidRPr="00DA4AE3">
        <w:rPr>
          <w:spacing w:val="-1"/>
          <w:sz w:val="22"/>
          <w:szCs w:val="22"/>
        </w:rPr>
        <w:t>с</w:t>
      </w:r>
      <w:r w:rsidRPr="00DA4AE3">
        <w:rPr>
          <w:sz w:val="22"/>
          <w:szCs w:val="22"/>
        </w:rPr>
        <w:t>воб</w:t>
      </w:r>
      <w:r w:rsidRPr="00DA4AE3">
        <w:rPr>
          <w:spacing w:val="-1"/>
          <w:sz w:val="22"/>
          <w:szCs w:val="22"/>
        </w:rPr>
        <w:t>о</w:t>
      </w:r>
      <w:r w:rsidRPr="00DA4AE3">
        <w:rPr>
          <w:sz w:val="22"/>
          <w:szCs w:val="22"/>
        </w:rPr>
        <w:t xml:space="preserve">диться </w:t>
      </w:r>
      <w:r w:rsidRPr="00DA4AE3">
        <w:rPr>
          <w:spacing w:val="1"/>
          <w:sz w:val="22"/>
          <w:szCs w:val="22"/>
        </w:rPr>
        <w:t>о</w:t>
      </w:r>
      <w:r w:rsidRPr="00DA4AE3">
        <w:rPr>
          <w:sz w:val="22"/>
          <w:szCs w:val="22"/>
        </w:rPr>
        <w:t>т</w:t>
      </w:r>
      <w:r w:rsidRPr="00DA4AE3">
        <w:rPr>
          <w:spacing w:val="1"/>
          <w:sz w:val="22"/>
          <w:szCs w:val="22"/>
        </w:rPr>
        <w:t xml:space="preserve"> </w:t>
      </w:r>
      <w:r w:rsidRPr="00DA4AE3">
        <w:rPr>
          <w:sz w:val="22"/>
          <w:szCs w:val="22"/>
        </w:rPr>
        <w:t>из</w:t>
      </w:r>
      <w:r w:rsidRPr="00DA4AE3">
        <w:rPr>
          <w:spacing w:val="-1"/>
          <w:sz w:val="22"/>
          <w:szCs w:val="22"/>
        </w:rPr>
        <w:t>л</w:t>
      </w:r>
      <w:r w:rsidRPr="00DA4AE3">
        <w:rPr>
          <w:sz w:val="22"/>
          <w:szCs w:val="22"/>
        </w:rPr>
        <w:t>ишнего</w:t>
      </w:r>
      <w:r w:rsidRPr="00DA4AE3">
        <w:rPr>
          <w:spacing w:val="1"/>
          <w:sz w:val="22"/>
          <w:szCs w:val="22"/>
        </w:rPr>
        <w:t xml:space="preserve"> </w:t>
      </w:r>
      <w:r w:rsidRPr="00DA4AE3">
        <w:rPr>
          <w:sz w:val="22"/>
          <w:szCs w:val="22"/>
        </w:rPr>
        <w:t>на</w:t>
      </w:r>
      <w:r w:rsidRPr="00DA4AE3">
        <w:rPr>
          <w:spacing w:val="-1"/>
          <w:sz w:val="22"/>
          <w:szCs w:val="22"/>
        </w:rPr>
        <w:t>п</w:t>
      </w:r>
      <w:r w:rsidRPr="00DA4AE3">
        <w:rPr>
          <w:sz w:val="22"/>
          <w:szCs w:val="22"/>
        </w:rPr>
        <w:t>ря</w:t>
      </w:r>
      <w:r w:rsidRPr="00DA4AE3">
        <w:rPr>
          <w:spacing w:val="-1"/>
          <w:sz w:val="22"/>
          <w:szCs w:val="22"/>
        </w:rPr>
        <w:t>ж</w:t>
      </w:r>
      <w:r w:rsidRPr="00DA4AE3">
        <w:rPr>
          <w:sz w:val="22"/>
          <w:szCs w:val="22"/>
        </w:rPr>
        <w:t>ения,</w:t>
      </w:r>
      <w:r w:rsidRPr="00DA4AE3">
        <w:rPr>
          <w:spacing w:val="22"/>
          <w:sz w:val="22"/>
          <w:szCs w:val="22"/>
        </w:rPr>
        <w:t xml:space="preserve"> </w:t>
      </w:r>
      <w:r w:rsidRPr="00DA4AE3">
        <w:rPr>
          <w:sz w:val="22"/>
          <w:szCs w:val="22"/>
        </w:rPr>
        <w:t>целесообразно</w:t>
      </w:r>
      <w:r w:rsidRPr="00DA4AE3">
        <w:rPr>
          <w:spacing w:val="21"/>
          <w:sz w:val="22"/>
          <w:szCs w:val="22"/>
        </w:rPr>
        <w:t xml:space="preserve"> </w:t>
      </w:r>
      <w:r w:rsidRPr="00DA4AE3">
        <w:rPr>
          <w:sz w:val="22"/>
          <w:szCs w:val="22"/>
        </w:rPr>
        <w:t>сделать</w:t>
      </w:r>
      <w:r w:rsidRPr="00DA4AE3">
        <w:rPr>
          <w:spacing w:val="21"/>
          <w:sz w:val="22"/>
          <w:szCs w:val="22"/>
        </w:rPr>
        <w:t xml:space="preserve"> </w:t>
      </w:r>
      <w:r w:rsidRPr="00DA4AE3">
        <w:rPr>
          <w:spacing w:val="1"/>
          <w:sz w:val="22"/>
          <w:szCs w:val="22"/>
        </w:rPr>
        <w:t>г</w:t>
      </w:r>
      <w:r w:rsidRPr="00DA4AE3">
        <w:rPr>
          <w:sz w:val="22"/>
          <w:szCs w:val="22"/>
        </w:rPr>
        <w:t>лу</w:t>
      </w:r>
      <w:r w:rsidRPr="00DA4AE3">
        <w:rPr>
          <w:spacing w:val="-1"/>
          <w:sz w:val="22"/>
          <w:szCs w:val="22"/>
        </w:rPr>
        <w:t>б</w:t>
      </w:r>
      <w:r w:rsidRPr="00DA4AE3">
        <w:rPr>
          <w:sz w:val="22"/>
          <w:szCs w:val="22"/>
        </w:rPr>
        <w:t>окий</w:t>
      </w:r>
      <w:r w:rsidRPr="00DA4AE3">
        <w:rPr>
          <w:spacing w:val="22"/>
          <w:sz w:val="22"/>
          <w:szCs w:val="22"/>
        </w:rPr>
        <w:t xml:space="preserve"> </w:t>
      </w:r>
      <w:r w:rsidRPr="00DA4AE3">
        <w:rPr>
          <w:spacing w:val="1"/>
          <w:sz w:val="22"/>
          <w:szCs w:val="22"/>
        </w:rPr>
        <w:t>в</w:t>
      </w:r>
      <w:r w:rsidRPr="00DA4AE3">
        <w:rPr>
          <w:spacing w:val="-1"/>
          <w:sz w:val="22"/>
          <w:szCs w:val="22"/>
        </w:rPr>
        <w:t>д</w:t>
      </w:r>
      <w:r w:rsidRPr="00DA4AE3">
        <w:rPr>
          <w:sz w:val="22"/>
          <w:szCs w:val="22"/>
        </w:rPr>
        <w:t>ох,</w:t>
      </w:r>
      <w:r w:rsidRPr="00DA4AE3">
        <w:rPr>
          <w:spacing w:val="22"/>
          <w:sz w:val="22"/>
          <w:szCs w:val="22"/>
        </w:rPr>
        <w:t xml:space="preserve"> </w:t>
      </w:r>
      <w:r w:rsidRPr="00DA4AE3">
        <w:rPr>
          <w:sz w:val="22"/>
          <w:szCs w:val="22"/>
        </w:rPr>
        <w:t>задержать</w:t>
      </w:r>
      <w:r w:rsidRPr="00DA4AE3">
        <w:rPr>
          <w:spacing w:val="21"/>
          <w:sz w:val="22"/>
          <w:szCs w:val="22"/>
        </w:rPr>
        <w:t xml:space="preserve"> </w:t>
      </w:r>
      <w:r w:rsidRPr="00DA4AE3">
        <w:rPr>
          <w:sz w:val="22"/>
          <w:szCs w:val="22"/>
        </w:rPr>
        <w:t>ды</w:t>
      </w:r>
      <w:r w:rsidRPr="00DA4AE3">
        <w:rPr>
          <w:spacing w:val="1"/>
          <w:sz w:val="22"/>
          <w:szCs w:val="22"/>
        </w:rPr>
        <w:t>х</w:t>
      </w:r>
      <w:r w:rsidRPr="00DA4AE3">
        <w:rPr>
          <w:sz w:val="22"/>
          <w:szCs w:val="22"/>
        </w:rPr>
        <w:t>ание</w:t>
      </w:r>
      <w:r w:rsidRPr="00DA4AE3">
        <w:rPr>
          <w:spacing w:val="22"/>
          <w:sz w:val="22"/>
          <w:szCs w:val="22"/>
        </w:rPr>
        <w:t xml:space="preserve"> </w:t>
      </w:r>
      <w:r w:rsidRPr="00DA4AE3">
        <w:rPr>
          <w:sz w:val="22"/>
          <w:szCs w:val="22"/>
        </w:rPr>
        <w:t>и напрячь</w:t>
      </w:r>
      <w:r w:rsidRPr="00DA4AE3">
        <w:rPr>
          <w:spacing w:val="43"/>
          <w:sz w:val="22"/>
          <w:szCs w:val="22"/>
        </w:rPr>
        <w:t xml:space="preserve"> </w:t>
      </w:r>
      <w:r w:rsidRPr="00DA4AE3">
        <w:rPr>
          <w:sz w:val="22"/>
          <w:szCs w:val="22"/>
        </w:rPr>
        <w:t>мыш</w:t>
      </w:r>
      <w:r w:rsidRPr="00DA4AE3">
        <w:rPr>
          <w:spacing w:val="-1"/>
          <w:sz w:val="22"/>
          <w:szCs w:val="22"/>
        </w:rPr>
        <w:t>ц</w:t>
      </w:r>
      <w:r w:rsidRPr="00DA4AE3">
        <w:rPr>
          <w:sz w:val="22"/>
          <w:szCs w:val="22"/>
        </w:rPr>
        <w:t>ы,</w:t>
      </w:r>
      <w:r w:rsidRPr="00DA4AE3">
        <w:rPr>
          <w:spacing w:val="43"/>
          <w:sz w:val="22"/>
          <w:szCs w:val="22"/>
        </w:rPr>
        <w:t xml:space="preserve"> </w:t>
      </w:r>
      <w:r w:rsidRPr="00DA4AE3">
        <w:rPr>
          <w:sz w:val="22"/>
          <w:szCs w:val="22"/>
        </w:rPr>
        <w:t>зате</w:t>
      </w:r>
      <w:r w:rsidRPr="00DA4AE3">
        <w:rPr>
          <w:spacing w:val="1"/>
          <w:sz w:val="22"/>
          <w:szCs w:val="22"/>
        </w:rPr>
        <w:t>м</w:t>
      </w:r>
      <w:r w:rsidRPr="00DA4AE3">
        <w:rPr>
          <w:sz w:val="22"/>
          <w:szCs w:val="22"/>
        </w:rPr>
        <w:t>,</w:t>
      </w:r>
      <w:r w:rsidRPr="00DA4AE3">
        <w:rPr>
          <w:spacing w:val="42"/>
          <w:sz w:val="22"/>
          <w:szCs w:val="22"/>
        </w:rPr>
        <w:t xml:space="preserve"> </w:t>
      </w:r>
      <w:r w:rsidRPr="00DA4AE3">
        <w:rPr>
          <w:sz w:val="22"/>
          <w:szCs w:val="22"/>
        </w:rPr>
        <w:t>слег</w:t>
      </w:r>
      <w:r w:rsidRPr="00DA4AE3">
        <w:rPr>
          <w:spacing w:val="-1"/>
          <w:sz w:val="22"/>
          <w:szCs w:val="22"/>
        </w:rPr>
        <w:t>к</w:t>
      </w:r>
      <w:r w:rsidRPr="00DA4AE3">
        <w:rPr>
          <w:sz w:val="22"/>
          <w:szCs w:val="22"/>
        </w:rPr>
        <w:t>а</w:t>
      </w:r>
      <w:r w:rsidRPr="00DA4AE3">
        <w:rPr>
          <w:spacing w:val="42"/>
          <w:sz w:val="22"/>
          <w:szCs w:val="22"/>
        </w:rPr>
        <w:t xml:space="preserve"> </w:t>
      </w:r>
      <w:r w:rsidRPr="00DA4AE3">
        <w:rPr>
          <w:sz w:val="22"/>
          <w:szCs w:val="22"/>
        </w:rPr>
        <w:t>впе</w:t>
      </w:r>
      <w:r w:rsidRPr="00DA4AE3">
        <w:rPr>
          <w:spacing w:val="1"/>
          <w:sz w:val="22"/>
          <w:szCs w:val="22"/>
        </w:rPr>
        <w:t>р</w:t>
      </w:r>
      <w:r w:rsidRPr="00DA4AE3">
        <w:rPr>
          <w:sz w:val="22"/>
          <w:szCs w:val="22"/>
        </w:rPr>
        <w:t>ед,</w:t>
      </w:r>
      <w:r w:rsidRPr="00DA4AE3">
        <w:rPr>
          <w:spacing w:val="42"/>
          <w:sz w:val="22"/>
          <w:szCs w:val="22"/>
        </w:rPr>
        <w:t xml:space="preserve"> </w:t>
      </w:r>
      <w:r w:rsidRPr="00DA4AE3">
        <w:rPr>
          <w:sz w:val="22"/>
          <w:szCs w:val="22"/>
        </w:rPr>
        <w:t>сделать</w:t>
      </w:r>
      <w:r w:rsidRPr="00DA4AE3">
        <w:rPr>
          <w:spacing w:val="43"/>
          <w:sz w:val="22"/>
          <w:szCs w:val="22"/>
        </w:rPr>
        <w:t xml:space="preserve"> </w:t>
      </w:r>
      <w:r w:rsidRPr="00DA4AE3">
        <w:rPr>
          <w:sz w:val="22"/>
          <w:szCs w:val="22"/>
        </w:rPr>
        <w:t>толчкообразный выдох</w:t>
      </w:r>
      <w:r w:rsidRPr="00DA4AE3">
        <w:rPr>
          <w:spacing w:val="1"/>
          <w:sz w:val="22"/>
          <w:szCs w:val="22"/>
        </w:rPr>
        <w:t xml:space="preserve"> </w:t>
      </w:r>
      <w:r w:rsidRPr="00DA4AE3">
        <w:rPr>
          <w:sz w:val="22"/>
          <w:szCs w:val="22"/>
        </w:rPr>
        <w:t>через нос и рот с од</w:t>
      </w:r>
      <w:r w:rsidRPr="00DA4AE3">
        <w:rPr>
          <w:spacing w:val="-1"/>
          <w:sz w:val="22"/>
          <w:szCs w:val="22"/>
        </w:rPr>
        <w:t>н</w:t>
      </w:r>
      <w:r w:rsidRPr="00DA4AE3">
        <w:rPr>
          <w:sz w:val="22"/>
          <w:szCs w:val="22"/>
        </w:rPr>
        <w:t>овременным</w:t>
      </w:r>
      <w:r w:rsidRPr="00DA4AE3">
        <w:rPr>
          <w:spacing w:val="1"/>
          <w:sz w:val="22"/>
          <w:szCs w:val="22"/>
        </w:rPr>
        <w:t xml:space="preserve"> </w:t>
      </w:r>
      <w:r w:rsidRPr="00DA4AE3">
        <w:rPr>
          <w:sz w:val="22"/>
          <w:szCs w:val="22"/>
        </w:rPr>
        <w:t>рассла</w:t>
      </w:r>
      <w:r w:rsidRPr="00DA4AE3">
        <w:rPr>
          <w:spacing w:val="-1"/>
          <w:sz w:val="22"/>
          <w:szCs w:val="22"/>
        </w:rPr>
        <w:t>б</w:t>
      </w:r>
      <w:r w:rsidRPr="00DA4AE3">
        <w:rPr>
          <w:sz w:val="22"/>
          <w:szCs w:val="22"/>
        </w:rPr>
        <w:t>лением м</w:t>
      </w:r>
      <w:r w:rsidRPr="00DA4AE3">
        <w:rPr>
          <w:spacing w:val="1"/>
          <w:sz w:val="22"/>
          <w:szCs w:val="22"/>
        </w:rPr>
        <w:t>ы</w:t>
      </w:r>
      <w:r w:rsidRPr="00DA4AE3">
        <w:rPr>
          <w:sz w:val="22"/>
          <w:szCs w:val="22"/>
        </w:rPr>
        <w:t>шц.</w:t>
      </w:r>
    </w:p>
    <w:p w:rsidR="00722E84" w:rsidRPr="00DA4AE3" w:rsidRDefault="00722E84" w:rsidP="00722E84">
      <w:pPr>
        <w:widowControl w:val="0"/>
        <w:tabs>
          <w:tab w:val="left" w:pos="1974"/>
          <w:tab w:val="left" w:pos="3202"/>
          <w:tab w:val="left" w:pos="4455"/>
          <w:tab w:val="left" w:pos="4952"/>
        </w:tabs>
        <w:autoSpaceDE w:val="0"/>
        <w:autoSpaceDN w:val="0"/>
        <w:adjustRightInd w:val="0"/>
        <w:ind w:right="27" w:firstLine="567"/>
        <w:jc w:val="both"/>
        <w:rPr>
          <w:sz w:val="22"/>
          <w:szCs w:val="22"/>
        </w:rPr>
      </w:pPr>
      <w:r w:rsidRPr="00DA4AE3">
        <w:rPr>
          <w:sz w:val="22"/>
          <w:szCs w:val="22"/>
        </w:rPr>
        <w:t>Систематиче</w:t>
      </w:r>
      <w:r w:rsidRPr="00DA4AE3">
        <w:rPr>
          <w:spacing w:val="-1"/>
          <w:sz w:val="22"/>
          <w:szCs w:val="22"/>
        </w:rPr>
        <w:t>с</w:t>
      </w:r>
      <w:r w:rsidRPr="00DA4AE3">
        <w:rPr>
          <w:sz w:val="22"/>
          <w:szCs w:val="22"/>
        </w:rPr>
        <w:t>кое</w:t>
      </w:r>
      <w:r>
        <w:rPr>
          <w:sz w:val="22"/>
          <w:szCs w:val="22"/>
        </w:rPr>
        <w:t xml:space="preserve"> </w:t>
      </w:r>
      <w:r w:rsidRPr="00DA4AE3">
        <w:rPr>
          <w:sz w:val="22"/>
          <w:szCs w:val="22"/>
        </w:rPr>
        <w:t>прим</w:t>
      </w:r>
      <w:r w:rsidRPr="00DA4AE3">
        <w:rPr>
          <w:spacing w:val="-1"/>
          <w:sz w:val="22"/>
          <w:szCs w:val="22"/>
        </w:rPr>
        <w:t>е</w:t>
      </w:r>
      <w:r w:rsidRPr="00DA4AE3">
        <w:rPr>
          <w:sz w:val="22"/>
          <w:szCs w:val="22"/>
        </w:rPr>
        <w:t>не</w:t>
      </w:r>
      <w:r w:rsidRPr="00DA4AE3">
        <w:rPr>
          <w:spacing w:val="-1"/>
          <w:sz w:val="22"/>
          <w:szCs w:val="22"/>
        </w:rPr>
        <w:t>н</w:t>
      </w:r>
      <w:r w:rsidRPr="00DA4AE3">
        <w:rPr>
          <w:sz w:val="22"/>
          <w:szCs w:val="22"/>
        </w:rPr>
        <w:t>ие</w:t>
      </w:r>
      <w:r>
        <w:rPr>
          <w:sz w:val="22"/>
          <w:szCs w:val="22"/>
        </w:rPr>
        <w:t xml:space="preserve"> </w:t>
      </w:r>
      <w:r w:rsidRPr="00DA4AE3">
        <w:rPr>
          <w:sz w:val="22"/>
          <w:szCs w:val="22"/>
        </w:rPr>
        <w:t>упражне</w:t>
      </w:r>
      <w:r w:rsidRPr="00DA4AE3">
        <w:rPr>
          <w:spacing w:val="-1"/>
          <w:sz w:val="22"/>
          <w:szCs w:val="22"/>
        </w:rPr>
        <w:t>н</w:t>
      </w:r>
      <w:r w:rsidRPr="00DA4AE3">
        <w:rPr>
          <w:sz w:val="22"/>
          <w:szCs w:val="22"/>
        </w:rPr>
        <w:t>ий</w:t>
      </w:r>
      <w:r>
        <w:rPr>
          <w:sz w:val="22"/>
          <w:szCs w:val="22"/>
        </w:rPr>
        <w:t xml:space="preserve"> </w:t>
      </w:r>
      <w:r w:rsidRPr="00DA4AE3">
        <w:rPr>
          <w:sz w:val="22"/>
          <w:szCs w:val="22"/>
        </w:rPr>
        <w:t>для</w:t>
      </w:r>
      <w:r>
        <w:rPr>
          <w:sz w:val="22"/>
          <w:szCs w:val="22"/>
        </w:rPr>
        <w:t xml:space="preserve"> </w:t>
      </w:r>
      <w:r w:rsidRPr="00DA4AE3">
        <w:rPr>
          <w:sz w:val="22"/>
          <w:szCs w:val="22"/>
        </w:rPr>
        <w:t>развития способности</w:t>
      </w:r>
      <w:r w:rsidRPr="00DA4AE3">
        <w:rPr>
          <w:spacing w:val="19"/>
          <w:sz w:val="22"/>
          <w:szCs w:val="22"/>
        </w:rPr>
        <w:t xml:space="preserve"> </w:t>
      </w:r>
      <w:r w:rsidRPr="00DA4AE3">
        <w:rPr>
          <w:sz w:val="22"/>
          <w:szCs w:val="22"/>
        </w:rPr>
        <w:t>к</w:t>
      </w:r>
      <w:r w:rsidRPr="00DA4AE3">
        <w:rPr>
          <w:spacing w:val="20"/>
          <w:sz w:val="22"/>
          <w:szCs w:val="22"/>
        </w:rPr>
        <w:t xml:space="preserve"> </w:t>
      </w:r>
      <w:r w:rsidRPr="00DA4AE3">
        <w:rPr>
          <w:sz w:val="22"/>
          <w:szCs w:val="22"/>
        </w:rPr>
        <w:t>произвол</w:t>
      </w:r>
      <w:r w:rsidRPr="00DA4AE3">
        <w:rPr>
          <w:spacing w:val="1"/>
          <w:sz w:val="22"/>
          <w:szCs w:val="22"/>
        </w:rPr>
        <w:t>ь</w:t>
      </w:r>
      <w:r w:rsidRPr="00DA4AE3">
        <w:rPr>
          <w:spacing w:val="-1"/>
          <w:sz w:val="22"/>
          <w:szCs w:val="22"/>
        </w:rPr>
        <w:t>н</w:t>
      </w:r>
      <w:r w:rsidRPr="00DA4AE3">
        <w:rPr>
          <w:sz w:val="22"/>
          <w:szCs w:val="22"/>
        </w:rPr>
        <w:t>ому</w:t>
      </w:r>
      <w:r w:rsidRPr="00DA4AE3">
        <w:rPr>
          <w:spacing w:val="20"/>
          <w:sz w:val="22"/>
          <w:szCs w:val="22"/>
        </w:rPr>
        <w:t xml:space="preserve"> </w:t>
      </w:r>
      <w:r w:rsidRPr="00DA4AE3">
        <w:rPr>
          <w:sz w:val="22"/>
          <w:szCs w:val="22"/>
        </w:rPr>
        <w:t>расслаб</w:t>
      </w:r>
      <w:r w:rsidRPr="00DA4AE3">
        <w:rPr>
          <w:spacing w:val="-1"/>
          <w:sz w:val="22"/>
          <w:szCs w:val="22"/>
        </w:rPr>
        <w:t>л</w:t>
      </w:r>
      <w:r w:rsidRPr="00DA4AE3">
        <w:rPr>
          <w:sz w:val="22"/>
          <w:szCs w:val="22"/>
        </w:rPr>
        <w:t>ению</w:t>
      </w:r>
      <w:r w:rsidRPr="00DA4AE3">
        <w:rPr>
          <w:spacing w:val="20"/>
          <w:sz w:val="22"/>
          <w:szCs w:val="22"/>
        </w:rPr>
        <w:t xml:space="preserve"> </w:t>
      </w:r>
      <w:r w:rsidRPr="00DA4AE3">
        <w:rPr>
          <w:spacing w:val="1"/>
          <w:sz w:val="22"/>
          <w:szCs w:val="22"/>
        </w:rPr>
        <w:t>м</w:t>
      </w:r>
      <w:r w:rsidRPr="00DA4AE3">
        <w:rPr>
          <w:sz w:val="22"/>
          <w:szCs w:val="22"/>
        </w:rPr>
        <w:t>ыш</w:t>
      </w:r>
      <w:r w:rsidRPr="00DA4AE3">
        <w:rPr>
          <w:spacing w:val="1"/>
          <w:sz w:val="22"/>
          <w:szCs w:val="22"/>
        </w:rPr>
        <w:t>ц</w:t>
      </w:r>
      <w:r w:rsidRPr="00DA4AE3">
        <w:rPr>
          <w:spacing w:val="19"/>
          <w:sz w:val="22"/>
          <w:szCs w:val="22"/>
        </w:rPr>
        <w:t xml:space="preserve"> </w:t>
      </w:r>
      <w:r w:rsidRPr="00DA4AE3">
        <w:rPr>
          <w:sz w:val="22"/>
          <w:szCs w:val="22"/>
        </w:rPr>
        <w:t>с</w:t>
      </w:r>
      <w:r w:rsidRPr="00DA4AE3">
        <w:rPr>
          <w:spacing w:val="-1"/>
          <w:sz w:val="22"/>
          <w:szCs w:val="22"/>
        </w:rPr>
        <w:t>п</w:t>
      </w:r>
      <w:r w:rsidRPr="00DA4AE3">
        <w:rPr>
          <w:sz w:val="22"/>
          <w:szCs w:val="22"/>
        </w:rPr>
        <w:t>особствует более</w:t>
      </w:r>
      <w:r w:rsidRPr="00DA4AE3">
        <w:rPr>
          <w:spacing w:val="67"/>
          <w:sz w:val="22"/>
          <w:szCs w:val="22"/>
        </w:rPr>
        <w:t xml:space="preserve"> </w:t>
      </w:r>
      <w:r w:rsidRPr="00DA4AE3">
        <w:rPr>
          <w:sz w:val="22"/>
          <w:szCs w:val="22"/>
        </w:rPr>
        <w:t>быстр</w:t>
      </w:r>
      <w:r w:rsidRPr="00DA4AE3">
        <w:rPr>
          <w:spacing w:val="-1"/>
          <w:sz w:val="22"/>
          <w:szCs w:val="22"/>
        </w:rPr>
        <w:t>о</w:t>
      </w:r>
      <w:r w:rsidRPr="00DA4AE3">
        <w:rPr>
          <w:sz w:val="22"/>
          <w:szCs w:val="22"/>
        </w:rPr>
        <w:t>му</w:t>
      </w:r>
      <w:r w:rsidRPr="00DA4AE3">
        <w:rPr>
          <w:spacing w:val="66"/>
          <w:sz w:val="22"/>
          <w:szCs w:val="22"/>
        </w:rPr>
        <w:t xml:space="preserve"> </w:t>
      </w:r>
      <w:r w:rsidRPr="00DA4AE3">
        <w:rPr>
          <w:sz w:val="22"/>
          <w:szCs w:val="22"/>
        </w:rPr>
        <w:t>ов</w:t>
      </w:r>
      <w:r w:rsidRPr="00DA4AE3">
        <w:rPr>
          <w:spacing w:val="1"/>
          <w:sz w:val="22"/>
          <w:szCs w:val="22"/>
        </w:rPr>
        <w:t>л</w:t>
      </w:r>
      <w:r w:rsidRPr="00DA4AE3">
        <w:rPr>
          <w:sz w:val="22"/>
          <w:szCs w:val="22"/>
        </w:rPr>
        <w:t>аден</w:t>
      </w:r>
      <w:r w:rsidRPr="00DA4AE3">
        <w:rPr>
          <w:spacing w:val="-1"/>
          <w:sz w:val="22"/>
          <w:szCs w:val="22"/>
        </w:rPr>
        <w:t>и</w:t>
      </w:r>
      <w:r w:rsidRPr="00DA4AE3">
        <w:rPr>
          <w:sz w:val="22"/>
          <w:szCs w:val="22"/>
        </w:rPr>
        <w:t>ю</w:t>
      </w:r>
      <w:r w:rsidRPr="00DA4AE3">
        <w:rPr>
          <w:spacing w:val="66"/>
          <w:sz w:val="22"/>
          <w:szCs w:val="22"/>
        </w:rPr>
        <w:t xml:space="preserve"> </w:t>
      </w:r>
      <w:r w:rsidRPr="00DA4AE3">
        <w:rPr>
          <w:spacing w:val="1"/>
          <w:sz w:val="22"/>
          <w:szCs w:val="22"/>
        </w:rPr>
        <w:t>д</w:t>
      </w:r>
      <w:r w:rsidRPr="00DA4AE3">
        <w:rPr>
          <w:sz w:val="22"/>
          <w:szCs w:val="22"/>
        </w:rPr>
        <w:t>вигательными</w:t>
      </w:r>
      <w:r w:rsidRPr="00DA4AE3">
        <w:rPr>
          <w:spacing w:val="66"/>
          <w:sz w:val="22"/>
          <w:szCs w:val="22"/>
        </w:rPr>
        <w:t xml:space="preserve"> </w:t>
      </w:r>
      <w:r w:rsidRPr="00DA4AE3">
        <w:rPr>
          <w:sz w:val="22"/>
          <w:szCs w:val="22"/>
        </w:rPr>
        <w:t>навыка</w:t>
      </w:r>
      <w:r w:rsidRPr="00DA4AE3">
        <w:rPr>
          <w:spacing w:val="-1"/>
          <w:sz w:val="22"/>
          <w:szCs w:val="22"/>
        </w:rPr>
        <w:t>м</w:t>
      </w:r>
      <w:r w:rsidRPr="00DA4AE3">
        <w:rPr>
          <w:sz w:val="22"/>
          <w:szCs w:val="22"/>
        </w:rPr>
        <w:t>и</w:t>
      </w:r>
      <w:r w:rsidRPr="00DA4AE3">
        <w:rPr>
          <w:spacing w:val="67"/>
          <w:sz w:val="22"/>
          <w:szCs w:val="22"/>
        </w:rPr>
        <w:t xml:space="preserve"> </w:t>
      </w:r>
      <w:r w:rsidRPr="00DA4AE3">
        <w:rPr>
          <w:sz w:val="22"/>
          <w:szCs w:val="22"/>
        </w:rPr>
        <w:t>и</w:t>
      </w:r>
      <w:r w:rsidRPr="00DA4AE3">
        <w:rPr>
          <w:spacing w:val="66"/>
          <w:sz w:val="22"/>
          <w:szCs w:val="22"/>
        </w:rPr>
        <w:t xml:space="preserve"> </w:t>
      </w:r>
      <w:r w:rsidRPr="00DA4AE3">
        <w:rPr>
          <w:sz w:val="22"/>
          <w:szCs w:val="22"/>
        </w:rPr>
        <w:t>бо</w:t>
      </w:r>
      <w:r w:rsidRPr="00DA4AE3">
        <w:rPr>
          <w:spacing w:val="1"/>
          <w:sz w:val="22"/>
          <w:szCs w:val="22"/>
        </w:rPr>
        <w:t>л</w:t>
      </w:r>
      <w:r w:rsidRPr="00DA4AE3">
        <w:rPr>
          <w:sz w:val="22"/>
          <w:szCs w:val="22"/>
        </w:rPr>
        <w:t>ее эффе</w:t>
      </w:r>
      <w:r w:rsidRPr="00DA4AE3">
        <w:rPr>
          <w:spacing w:val="-1"/>
          <w:sz w:val="22"/>
          <w:szCs w:val="22"/>
        </w:rPr>
        <w:t>к</w:t>
      </w:r>
      <w:r w:rsidRPr="00DA4AE3">
        <w:rPr>
          <w:sz w:val="22"/>
          <w:szCs w:val="22"/>
        </w:rPr>
        <w:t xml:space="preserve">тивному </w:t>
      </w:r>
      <w:r w:rsidRPr="00DA4AE3">
        <w:rPr>
          <w:spacing w:val="1"/>
          <w:sz w:val="22"/>
          <w:szCs w:val="22"/>
        </w:rPr>
        <w:t>р</w:t>
      </w:r>
      <w:r w:rsidRPr="00DA4AE3">
        <w:rPr>
          <w:sz w:val="22"/>
          <w:szCs w:val="22"/>
        </w:rPr>
        <w:t>азвитию двигател</w:t>
      </w:r>
      <w:r w:rsidRPr="00DA4AE3">
        <w:rPr>
          <w:spacing w:val="-1"/>
          <w:sz w:val="22"/>
          <w:szCs w:val="22"/>
        </w:rPr>
        <w:t>ь</w:t>
      </w:r>
      <w:r w:rsidRPr="00DA4AE3">
        <w:rPr>
          <w:sz w:val="22"/>
          <w:szCs w:val="22"/>
        </w:rPr>
        <w:t>ных</w:t>
      </w:r>
      <w:r w:rsidRPr="00DA4AE3">
        <w:rPr>
          <w:spacing w:val="1"/>
          <w:sz w:val="22"/>
          <w:szCs w:val="22"/>
        </w:rPr>
        <w:t xml:space="preserve"> </w:t>
      </w:r>
      <w:r w:rsidRPr="00DA4AE3">
        <w:rPr>
          <w:sz w:val="22"/>
          <w:szCs w:val="22"/>
        </w:rPr>
        <w:t>качест</w:t>
      </w:r>
      <w:r w:rsidRPr="00DA4AE3">
        <w:rPr>
          <w:spacing w:val="1"/>
          <w:sz w:val="22"/>
          <w:szCs w:val="22"/>
        </w:rPr>
        <w:t>в</w:t>
      </w:r>
      <w:r w:rsidRPr="00DA4AE3">
        <w:rPr>
          <w:sz w:val="22"/>
          <w:szCs w:val="22"/>
        </w:rPr>
        <w:t>.</w:t>
      </w:r>
    </w:p>
    <w:p w:rsidR="00722E84" w:rsidRPr="00DA4AE3" w:rsidRDefault="00722E84" w:rsidP="00722E84">
      <w:pPr>
        <w:widowControl w:val="0"/>
        <w:tabs>
          <w:tab w:val="left" w:pos="1159"/>
          <w:tab w:val="left" w:pos="1463"/>
          <w:tab w:val="left" w:pos="1761"/>
          <w:tab w:val="left" w:pos="2379"/>
          <w:tab w:val="left" w:pos="2733"/>
          <w:tab w:val="left" w:pos="3378"/>
          <w:tab w:val="left" w:pos="3879"/>
          <w:tab w:val="left" w:pos="4717"/>
          <w:tab w:val="left" w:pos="5596"/>
        </w:tabs>
        <w:autoSpaceDE w:val="0"/>
        <w:autoSpaceDN w:val="0"/>
        <w:adjustRightInd w:val="0"/>
        <w:ind w:right="27" w:firstLine="567"/>
        <w:jc w:val="both"/>
        <w:rPr>
          <w:sz w:val="22"/>
          <w:szCs w:val="22"/>
        </w:rPr>
      </w:pPr>
      <w:r w:rsidRPr="00DA4AE3">
        <w:rPr>
          <w:sz w:val="22"/>
          <w:szCs w:val="22"/>
        </w:rPr>
        <w:t>Внушенн</w:t>
      </w:r>
      <w:r w:rsidRPr="00DA4AE3">
        <w:rPr>
          <w:spacing w:val="-1"/>
          <w:sz w:val="22"/>
          <w:szCs w:val="22"/>
        </w:rPr>
        <w:t>а</w:t>
      </w:r>
      <w:r w:rsidRPr="00DA4AE3">
        <w:rPr>
          <w:sz w:val="22"/>
          <w:szCs w:val="22"/>
        </w:rPr>
        <w:t>я</w:t>
      </w:r>
      <w:r w:rsidRPr="00DA4AE3">
        <w:rPr>
          <w:sz w:val="22"/>
          <w:szCs w:val="22"/>
        </w:rPr>
        <w:tab/>
        <w:t>в</w:t>
      </w:r>
      <w:r>
        <w:rPr>
          <w:sz w:val="22"/>
          <w:szCs w:val="22"/>
        </w:rPr>
        <w:t xml:space="preserve"> </w:t>
      </w:r>
      <w:r w:rsidRPr="00DA4AE3">
        <w:rPr>
          <w:sz w:val="22"/>
          <w:szCs w:val="22"/>
        </w:rPr>
        <w:t>процессе</w:t>
      </w:r>
      <w:r>
        <w:rPr>
          <w:sz w:val="22"/>
          <w:szCs w:val="22"/>
        </w:rPr>
        <w:t xml:space="preserve"> </w:t>
      </w:r>
      <w:r w:rsidRPr="00DA4AE3">
        <w:rPr>
          <w:sz w:val="22"/>
          <w:szCs w:val="22"/>
        </w:rPr>
        <w:t>психорегулирующей</w:t>
      </w:r>
      <w:r>
        <w:rPr>
          <w:sz w:val="22"/>
          <w:szCs w:val="22"/>
        </w:rPr>
        <w:t xml:space="preserve"> </w:t>
      </w:r>
      <w:r w:rsidRPr="00DA4AE3">
        <w:rPr>
          <w:spacing w:val="-1"/>
          <w:sz w:val="22"/>
          <w:szCs w:val="22"/>
        </w:rPr>
        <w:t>т</w:t>
      </w:r>
      <w:r w:rsidRPr="00DA4AE3">
        <w:rPr>
          <w:sz w:val="22"/>
          <w:szCs w:val="22"/>
        </w:rPr>
        <w:t>ренировки мышечная</w:t>
      </w:r>
      <w:r w:rsidRPr="00DA4AE3">
        <w:rPr>
          <w:sz w:val="22"/>
          <w:szCs w:val="22"/>
        </w:rPr>
        <w:tab/>
        <w:t>релаксация</w:t>
      </w:r>
      <w:r w:rsidRPr="00DA4AE3">
        <w:rPr>
          <w:sz w:val="22"/>
          <w:szCs w:val="22"/>
        </w:rPr>
        <w:tab/>
        <w:t>является</w:t>
      </w:r>
      <w:r w:rsidRPr="00DA4AE3">
        <w:rPr>
          <w:sz w:val="22"/>
          <w:szCs w:val="22"/>
        </w:rPr>
        <w:tab/>
        <w:t>эффек</w:t>
      </w:r>
      <w:r w:rsidRPr="00DA4AE3">
        <w:rPr>
          <w:spacing w:val="-1"/>
          <w:sz w:val="22"/>
          <w:szCs w:val="22"/>
        </w:rPr>
        <w:t>т</w:t>
      </w:r>
      <w:r w:rsidRPr="00DA4AE3">
        <w:rPr>
          <w:sz w:val="22"/>
          <w:szCs w:val="22"/>
        </w:rPr>
        <w:t xml:space="preserve">ивным     </w:t>
      </w:r>
      <w:r w:rsidRPr="00DA4AE3">
        <w:rPr>
          <w:spacing w:val="-37"/>
          <w:sz w:val="22"/>
          <w:szCs w:val="22"/>
        </w:rPr>
        <w:t xml:space="preserve"> </w:t>
      </w:r>
      <w:r w:rsidRPr="00DA4AE3">
        <w:rPr>
          <w:sz w:val="22"/>
          <w:szCs w:val="22"/>
        </w:rPr>
        <w:t>сре</w:t>
      </w:r>
      <w:r w:rsidRPr="00DA4AE3">
        <w:rPr>
          <w:spacing w:val="-1"/>
          <w:sz w:val="22"/>
          <w:szCs w:val="22"/>
        </w:rPr>
        <w:t>д</w:t>
      </w:r>
      <w:r w:rsidRPr="00DA4AE3">
        <w:rPr>
          <w:sz w:val="22"/>
          <w:szCs w:val="22"/>
        </w:rPr>
        <w:t>ством восстановле</w:t>
      </w:r>
      <w:r w:rsidRPr="00DA4AE3">
        <w:rPr>
          <w:spacing w:val="-1"/>
          <w:sz w:val="22"/>
          <w:szCs w:val="22"/>
        </w:rPr>
        <w:t>н</w:t>
      </w:r>
      <w:r w:rsidRPr="00DA4AE3">
        <w:rPr>
          <w:sz w:val="22"/>
          <w:szCs w:val="22"/>
        </w:rPr>
        <w:t xml:space="preserve">ия       </w:t>
      </w:r>
      <w:r w:rsidRPr="00DA4AE3">
        <w:rPr>
          <w:spacing w:val="-10"/>
          <w:sz w:val="22"/>
          <w:szCs w:val="22"/>
        </w:rPr>
        <w:t xml:space="preserve"> </w:t>
      </w:r>
      <w:r w:rsidRPr="00DA4AE3">
        <w:rPr>
          <w:sz w:val="22"/>
          <w:szCs w:val="22"/>
        </w:rPr>
        <w:t xml:space="preserve">организма       </w:t>
      </w:r>
      <w:r w:rsidRPr="00DA4AE3">
        <w:rPr>
          <w:spacing w:val="-10"/>
          <w:sz w:val="22"/>
          <w:szCs w:val="22"/>
        </w:rPr>
        <w:t xml:space="preserve"> </w:t>
      </w:r>
      <w:r w:rsidRPr="00DA4AE3">
        <w:rPr>
          <w:sz w:val="22"/>
          <w:szCs w:val="22"/>
        </w:rPr>
        <w:t>после</w:t>
      </w:r>
      <w:r w:rsidRPr="00DA4AE3">
        <w:rPr>
          <w:sz w:val="22"/>
          <w:szCs w:val="22"/>
        </w:rPr>
        <w:tab/>
        <w:t>трениров</w:t>
      </w:r>
      <w:r w:rsidRPr="00DA4AE3">
        <w:rPr>
          <w:spacing w:val="1"/>
          <w:sz w:val="22"/>
          <w:szCs w:val="22"/>
        </w:rPr>
        <w:t>о</w:t>
      </w:r>
      <w:r w:rsidRPr="00DA4AE3">
        <w:rPr>
          <w:sz w:val="22"/>
          <w:szCs w:val="22"/>
        </w:rPr>
        <w:t>чных</w:t>
      </w:r>
      <w:r w:rsidRPr="00DA4AE3">
        <w:rPr>
          <w:sz w:val="22"/>
          <w:szCs w:val="22"/>
        </w:rPr>
        <w:tab/>
        <w:t>и соревно</w:t>
      </w:r>
      <w:r w:rsidRPr="00DA4AE3">
        <w:rPr>
          <w:spacing w:val="-1"/>
          <w:sz w:val="22"/>
          <w:szCs w:val="22"/>
        </w:rPr>
        <w:t>в</w:t>
      </w:r>
      <w:r w:rsidRPr="00DA4AE3">
        <w:rPr>
          <w:sz w:val="22"/>
          <w:szCs w:val="22"/>
        </w:rPr>
        <w:t>ательных</w:t>
      </w:r>
      <w:r w:rsidRPr="00DA4AE3">
        <w:rPr>
          <w:spacing w:val="1"/>
          <w:sz w:val="22"/>
          <w:szCs w:val="22"/>
        </w:rPr>
        <w:t xml:space="preserve"> </w:t>
      </w:r>
      <w:r w:rsidRPr="00DA4AE3">
        <w:rPr>
          <w:sz w:val="22"/>
          <w:szCs w:val="22"/>
        </w:rPr>
        <w:t>нагрузок.</w:t>
      </w:r>
    </w:p>
    <w:p w:rsidR="00722E84" w:rsidRPr="00DA4AE3" w:rsidRDefault="00722E84" w:rsidP="00722E84">
      <w:pPr>
        <w:widowControl w:val="0"/>
        <w:autoSpaceDE w:val="0"/>
        <w:autoSpaceDN w:val="0"/>
        <w:adjustRightInd w:val="0"/>
        <w:spacing w:after="16"/>
        <w:ind w:right="27" w:firstLine="567"/>
        <w:jc w:val="both"/>
        <w:rPr>
          <w:sz w:val="22"/>
          <w:szCs w:val="22"/>
        </w:rPr>
      </w:pPr>
    </w:p>
    <w:p w:rsidR="009100E1" w:rsidRDefault="0022425A" w:rsidP="00A02944">
      <w:pPr>
        <w:widowControl w:val="0"/>
        <w:autoSpaceDE w:val="0"/>
        <w:autoSpaceDN w:val="0"/>
        <w:adjustRightInd w:val="0"/>
        <w:ind w:firstLine="567"/>
        <w:jc w:val="both"/>
        <w:rPr>
          <w:bCs/>
          <w:i/>
          <w:spacing w:val="-1"/>
          <w:sz w:val="22"/>
          <w:szCs w:val="22"/>
        </w:rPr>
      </w:pPr>
      <w:r>
        <w:rPr>
          <w:bCs/>
          <w:i/>
          <w:spacing w:val="-1"/>
          <w:sz w:val="22"/>
          <w:szCs w:val="22"/>
        </w:rPr>
        <w:t>Коррекция физического развития телосложения, двигательной и функциональной подготовленности средства физической культуры</w:t>
      </w:r>
    </w:p>
    <w:p w:rsidR="0022425A" w:rsidRDefault="00D82B0C" w:rsidP="00A02944">
      <w:pPr>
        <w:widowControl w:val="0"/>
        <w:autoSpaceDE w:val="0"/>
        <w:autoSpaceDN w:val="0"/>
        <w:adjustRightInd w:val="0"/>
        <w:ind w:firstLine="567"/>
        <w:jc w:val="both"/>
        <w:rPr>
          <w:bCs/>
          <w:spacing w:val="-1"/>
          <w:sz w:val="22"/>
          <w:szCs w:val="22"/>
        </w:rPr>
      </w:pPr>
      <w:r>
        <w:rPr>
          <w:bCs/>
          <w:spacing w:val="-1"/>
          <w:sz w:val="22"/>
          <w:szCs w:val="22"/>
        </w:rPr>
        <w:t>Физическое развитие человека зависит от наследственности, условий жизни, физического воспитания с момента рождения. Не все признаки физического развития в одинаковой степени поддаются исправлению в студенческом возрасте: труднее всего – рост (длина тела), легче – масса тела (вес) и отдельные антропометрические показатели (окружность грудной клетки, бедер и т.д.).</w:t>
      </w:r>
    </w:p>
    <w:p w:rsidR="007F5145" w:rsidRDefault="007F5145" w:rsidP="00A02944">
      <w:pPr>
        <w:widowControl w:val="0"/>
        <w:autoSpaceDE w:val="0"/>
        <w:autoSpaceDN w:val="0"/>
        <w:adjustRightInd w:val="0"/>
        <w:ind w:firstLine="567"/>
        <w:jc w:val="both"/>
        <w:rPr>
          <w:bCs/>
          <w:spacing w:val="-1"/>
          <w:sz w:val="22"/>
          <w:szCs w:val="22"/>
        </w:rPr>
      </w:pPr>
      <w:r>
        <w:rPr>
          <w:bCs/>
          <w:spacing w:val="-1"/>
          <w:sz w:val="22"/>
          <w:szCs w:val="22"/>
        </w:rPr>
        <w:t>Под влиянием физических нагрузок улучшается кровоснабже</w:t>
      </w:r>
      <w:r>
        <w:rPr>
          <w:bCs/>
          <w:spacing w:val="-1"/>
          <w:sz w:val="22"/>
          <w:szCs w:val="22"/>
        </w:rPr>
        <w:lastRenderedPageBreak/>
        <w:t>ние всех тканей, усиливается обмен веществ, в организме образуется биологически активное вещество – соматотропный гормон (СТГ), который влияет на увеличение длины костей.</w:t>
      </w:r>
    </w:p>
    <w:p w:rsidR="007F5145" w:rsidRDefault="007F5145" w:rsidP="00A02944">
      <w:pPr>
        <w:widowControl w:val="0"/>
        <w:autoSpaceDE w:val="0"/>
        <w:autoSpaceDN w:val="0"/>
        <w:adjustRightInd w:val="0"/>
        <w:ind w:firstLine="567"/>
        <w:jc w:val="both"/>
        <w:rPr>
          <w:bCs/>
          <w:spacing w:val="-1"/>
          <w:sz w:val="22"/>
          <w:szCs w:val="22"/>
        </w:rPr>
      </w:pPr>
      <w:r>
        <w:rPr>
          <w:bCs/>
          <w:spacing w:val="-1"/>
          <w:sz w:val="22"/>
          <w:szCs w:val="22"/>
        </w:rPr>
        <w:t>Норма массы тела связана с ростом человека. Простейший росто-весовой показатель вычисляется по формуле: рост (см) – 100 = масса (кг). Результат показывает нормальную для человека данного роста массу тела. Однако, при росте 165-175 надо вычитать 105, при росте 175-185 вычитать 110.</w:t>
      </w:r>
    </w:p>
    <w:p w:rsidR="007F5145" w:rsidRDefault="00F51FF1" w:rsidP="00A02944">
      <w:pPr>
        <w:widowControl w:val="0"/>
        <w:autoSpaceDE w:val="0"/>
        <w:autoSpaceDN w:val="0"/>
        <w:adjustRightInd w:val="0"/>
        <w:ind w:firstLine="567"/>
        <w:jc w:val="both"/>
        <w:rPr>
          <w:bCs/>
          <w:spacing w:val="-1"/>
          <w:sz w:val="22"/>
          <w:szCs w:val="22"/>
        </w:rPr>
      </w:pPr>
      <w:r>
        <w:rPr>
          <w:bCs/>
          <w:spacing w:val="-1"/>
          <w:sz w:val="22"/>
          <w:szCs w:val="22"/>
        </w:rPr>
        <w:t>Можно использовать весо-ростовой показатель (индекс Кетли): масса тела в граммах разделить на рост в сантиметрах, полученный результат должен быть в пределах 350-420 для мужчин, 325-410 для женщин. Выход за пределы говорит об излишке или недостатке массы тела.</w:t>
      </w:r>
    </w:p>
    <w:p w:rsidR="0022425A" w:rsidRDefault="00F51FF1" w:rsidP="00A02944">
      <w:pPr>
        <w:widowControl w:val="0"/>
        <w:autoSpaceDE w:val="0"/>
        <w:autoSpaceDN w:val="0"/>
        <w:adjustRightInd w:val="0"/>
        <w:ind w:firstLine="567"/>
        <w:jc w:val="both"/>
        <w:rPr>
          <w:bCs/>
          <w:spacing w:val="-1"/>
          <w:sz w:val="22"/>
          <w:szCs w:val="22"/>
        </w:rPr>
      </w:pPr>
      <w:r>
        <w:rPr>
          <w:bCs/>
          <w:spacing w:val="-1"/>
          <w:sz w:val="22"/>
          <w:szCs w:val="22"/>
        </w:rPr>
        <w:t>Изменение массы тела в студенческом возрасте</w:t>
      </w:r>
      <w:r w:rsidR="00455FDD">
        <w:rPr>
          <w:bCs/>
          <w:spacing w:val="-1"/>
          <w:sz w:val="22"/>
          <w:szCs w:val="22"/>
        </w:rPr>
        <w:t xml:space="preserve"> доступно</w:t>
      </w:r>
      <w:r w:rsidR="00B70690">
        <w:rPr>
          <w:bCs/>
          <w:spacing w:val="-1"/>
          <w:sz w:val="22"/>
          <w:szCs w:val="22"/>
        </w:rPr>
        <w:t>. Д</w:t>
      </w:r>
      <w:r>
        <w:rPr>
          <w:bCs/>
          <w:spacing w:val="-1"/>
          <w:sz w:val="22"/>
          <w:szCs w:val="22"/>
        </w:rPr>
        <w:t>ля этого необходимо изменить образ жизни, определится с видом спорта (упражнениями) для регулярных занятий, одни виды (все циклические бег на средние и длинные дистанции, лыжные гонки и т.д.) способствуют снижению веса, «набрать» вес помогут тяжелая атлетика, атлетическая гимнастика, гиревой спорт и т.д.).</w:t>
      </w:r>
    </w:p>
    <w:p w:rsidR="00B70690" w:rsidRDefault="00B70690" w:rsidP="00A02944">
      <w:pPr>
        <w:widowControl w:val="0"/>
        <w:autoSpaceDE w:val="0"/>
        <w:autoSpaceDN w:val="0"/>
        <w:adjustRightInd w:val="0"/>
        <w:ind w:firstLine="567"/>
        <w:jc w:val="both"/>
        <w:rPr>
          <w:bCs/>
          <w:spacing w:val="-1"/>
          <w:sz w:val="22"/>
          <w:szCs w:val="22"/>
        </w:rPr>
      </w:pPr>
      <w:r>
        <w:rPr>
          <w:bCs/>
          <w:spacing w:val="-1"/>
          <w:sz w:val="22"/>
          <w:szCs w:val="22"/>
        </w:rPr>
        <w:t xml:space="preserve">Коррекция антропометрических данных возможна при избирательном  </w:t>
      </w:r>
      <w:r w:rsidR="00455FDD">
        <w:rPr>
          <w:bCs/>
          <w:spacing w:val="-1"/>
          <w:sz w:val="22"/>
          <w:szCs w:val="22"/>
        </w:rPr>
        <w:t>применение специальных упражнений, разработаны методики и существуют способы развития практически каждой мышцы. Наибольший опыт накоплен в тяжелой атлетике, атлетической и спортивной гимнастике, шейпинге.</w:t>
      </w:r>
    </w:p>
    <w:p w:rsidR="009879BF" w:rsidRDefault="009879BF" w:rsidP="00A02944">
      <w:pPr>
        <w:widowControl w:val="0"/>
        <w:autoSpaceDE w:val="0"/>
        <w:autoSpaceDN w:val="0"/>
        <w:adjustRightInd w:val="0"/>
        <w:ind w:firstLine="567"/>
        <w:jc w:val="both"/>
        <w:rPr>
          <w:bCs/>
          <w:spacing w:val="-1"/>
          <w:sz w:val="22"/>
          <w:szCs w:val="22"/>
        </w:rPr>
      </w:pPr>
      <w:r>
        <w:rPr>
          <w:bCs/>
          <w:spacing w:val="-1"/>
          <w:sz w:val="22"/>
          <w:szCs w:val="22"/>
        </w:rPr>
        <w:t>Коррекция функциональной подготовленности связана с самооценкой уровня подготовленности каждым студентом. Входной контроль на первом курсе в начале учебного года  (тесты общей физической подготовленности) помогает произвести самооценку развития силы, общей выносливости, скоростно-силовых качеств, определить мотивацию</w:t>
      </w:r>
      <w:r w:rsidR="00807344">
        <w:rPr>
          <w:bCs/>
          <w:spacing w:val="-1"/>
          <w:sz w:val="22"/>
          <w:szCs w:val="22"/>
        </w:rPr>
        <w:t>:</w:t>
      </w:r>
      <w:r>
        <w:rPr>
          <w:bCs/>
          <w:spacing w:val="-1"/>
          <w:sz w:val="22"/>
          <w:szCs w:val="22"/>
        </w:rPr>
        <w:t xml:space="preserve"> заниматься для выполнения зачетных нормативов</w:t>
      </w:r>
      <w:r w:rsidR="00807344">
        <w:rPr>
          <w:bCs/>
          <w:spacing w:val="-1"/>
          <w:sz w:val="22"/>
          <w:szCs w:val="22"/>
        </w:rPr>
        <w:t>;</w:t>
      </w:r>
      <w:r>
        <w:rPr>
          <w:bCs/>
          <w:spacing w:val="-1"/>
          <w:sz w:val="22"/>
          <w:szCs w:val="22"/>
        </w:rPr>
        <w:t xml:space="preserve"> либо для повышения спортивного мастерства. В первом  случае преодолеть трудности можно самостоятельной работой оздоровительной направленности через совершенствование функциональной подготовленности, выполнение учебных зачетных нормативов. Во втором -   </w:t>
      </w:r>
      <w:r w:rsidR="00807344">
        <w:rPr>
          <w:bCs/>
          <w:spacing w:val="-1"/>
          <w:sz w:val="22"/>
          <w:szCs w:val="22"/>
        </w:rPr>
        <w:t>возможно достижение значительных спортивных результатов, при определенных условиях и результатов международного класса.</w:t>
      </w:r>
    </w:p>
    <w:p w:rsidR="00807344" w:rsidRDefault="00807344" w:rsidP="00A02944">
      <w:pPr>
        <w:widowControl w:val="0"/>
        <w:autoSpaceDE w:val="0"/>
        <w:autoSpaceDN w:val="0"/>
        <w:adjustRightInd w:val="0"/>
        <w:ind w:firstLine="567"/>
        <w:jc w:val="both"/>
        <w:rPr>
          <w:bCs/>
          <w:i/>
          <w:spacing w:val="-1"/>
          <w:sz w:val="22"/>
          <w:szCs w:val="22"/>
        </w:rPr>
      </w:pPr>
    </w:p>
    <w:p w:rsidR="006669FA" w:rsidRDefault="006669FA" w:rsidP="00A02944">
      <w:pPr>
        <w:widowControl w:val="0"/>
        <w:autoSpaceDE w:val="0"/>
        <w:autoSpaceDN w:val="0"/>
        <w:adjustRightInd w:val="0"/>
        <w:ind w:firstLine="567"/>
        <w:jc w:val="both"/>
        <w:rPr>
          <w:bCs/>
          <w:i/>
          <w:spacing w:val="-1"/>
          <w:sz w:val="22"/>
          <w:szCs w:val="22"/>
        </w:rPr>
      </w:pPr>
    </w:p>
    <w:p w:rsidR="006669FA" w:rsidRDefault="006669FA" w:rsidP="00A02944">
      <w:pPr>
        <w:widowControl w:val="0"/>
        <w:autoSpaceDE w:val="0"/>
        <w:autoSpaceDN w:val="0"/>
        <w:adjustRightInd w:val="0"/>
        <w:ind w:firstLine="567"/>
        <w:jc w:val="both"/>
        <w:rPr>
          <w:bCs/>
          <w:i/>
          <w:spacing w:val="-1"/>
          <w:sz w:val="22"/>
          <w:szCs w:val="22"/>
        </w:rPr>
      </w:pPr>
    </w:p>
    <w:p w:rsidR="00783A0B" w:rsidRPr="00F0670B" w:rsidRDefault="00783A0B" w:rsidP="00A02944">
      <w:pPr>
        <w:widowControl w:val="0"/>
        <w:autoSpaceDE w:val="0"/>
        <w:autoSpaceDN w:val="0"/>
        <w:adjustRightInd w:val="0"/>
        <w:ind w:firstLine="567"/>
        <w:jc w:val="both"/>
        <w:rPr>
          <w:sz w:val="22"/>
          <w:szCs w:val="22"/>
        </w:rPr>
      </w:pPr>
      <w:r w:rsidRPr="00F0670B">
        <w:rPr>
          <w:b/>
          <w:bCs/>
          <w:spacing w:val="-1"/>
          <w:sz w:val="22"/>
          <w:szCs w:val="22"/>
        </w:rPr>
        <w:t>Тема 6</w:t>
      </w:r>
      <w:r w:rsidR="00A02944">
        <w:rPr>
          <w:b/>
          <w:bCs/>
          <w:spacing w:val="-1"/>
          <w:sz w:val="22"/>
          <w:szCs w:val="22"/>
        </w:rPr>
        <w:t>.</w:t>
      </w:r>
      <w:r w:rsidRPr="00F0670B">
        <w:rPr>
          <w:b/>
          <w:bCs/>
          <w:spacing w:val="-1"/>
          <w:sz w:val="22"/>
          <w:szCs w:val="22"/>
        </w:rPr>
        <w:t xml:space="preserve"> Основы методики самостоятельных занятий физическими упражнениями</w:t>
      </w:r>
    </w:p>
    <w:p w:rsidR="00A02944" w:rsidRDefault="00A02944" w:rsidP="00A02944">
      <w:pPr>
        <w:widowControl w:val="0"/>
        <w:autoSpaceDE w:val="0"/>
        <w:autoSpaceDN w:val="0"/>
        <w:adjustRightInd w:val="0"/>
        <w:ind w:firstLine="567"/>
        <w:jc w:val="both"/>
        <w:rPr>
          <w:b/>
          <w:bCs/>
          <w:sz w:val="22"/>
          <w:szCs w:val="22"/>
        </w:rPr>
      </w:pPr>
    </w:p>
    <w:p w:rsidR="00783A0B" w:rsidRPr="00A02944" w:rsidRDefault="00783A0B" w:rsidP="00A02944">
      <w:pPr>
        <w:widowControl w:val="0"/>
        <w:autoSpaceDE w:val="0"/>
        <w:autoSpaceDN w:val="0"/>
        <w:adjustRightInd w:val="0"/>
        <w:ind w:firstLine="567"/>
        <w:jc w:val="both"/>
        <w:rPr>
          <w:i/>
          <w:sz w:val="22"/>
          <w:szCs w:val="22"/>
        </w:rPr>
      </w:pPr>
      <w:r w:rsidRPr="00A02944">
        <w:rPr>
          <w:bCs/>
          <w:i/>
          <w:sz w:val="22"/>
          <w:szCs w:val="22"/>
        </w:rPr>
        <w:t>М</w:t>
      </w:r>
      <w:r w:rsidRPr="00A02944">
        <w:rPr>
          <w:bCs/>
          <w:i/>
          <w:spacing w:val="-1"/>
          <w:sz w:val="22"/>
          <w:szCs w:val="22"/>
        </w:rPr>
        <w:t>о</w:t>
      </w:r>
      <w:r w:rsidRPr="00A02944">
        <w:rPr>
          <w:bCs/>
          <w:i/>
          <w:spacing w:val="1"/>
          <w:sz w:val="22"/>
          <w:szCs w:val="22"/>
        </w:rPr>
        <w:t>т</w:t>
      </w:r>
      <w:r w:rsidRPr="00A02944">
        <w:rPr>
          <w:bCs/>
          <w:i/>
          <w:sz w:val="22"/>
          <w:szCs w:val="22"/>
        </w:rPr>
        <w:t>ивац</w:t>
      </w:r>
      <w:r w:rsidRPr="00A02944">
        <w:rPr>
          <w:bCs/>
          <w:i/>
          <w:spacing w:val="1"/>
          <w:sz w:val="22"/>
          <w:szCs w:val="22"/>
        </w:rPr>
        <w:t>и</w:t>
      </w:r>
      <w:r w:rsidRPr="00A02944">
        <w:rPr>
          <w:bCs/>
          <w:i/>
          <w:sz w:val="22"/>
          <w:szCs w:val="22"/>
        </w:rPr>
        <w:t>я</w:t>
      </w:r>
      <w:r w:rsidRPr="00A02944">
        <w:rPr>
          <w:i/>
          <w:spacing w:val="-1"/>
          <w:sz w:val="22"/>
          <w:szCs w:val="22"/>
        </w:rPr>
        <w:t xml:space="preserve"> </w:t>
      </w:r>
      <w:r w:rsidRPr="00A02944">
        <w:rPr>
          <w:bCs/>
          <w:i/>
          <w:sz w:val="22"/>
          <w:szCs w:val="22"/>
        </w:rPr>
        <w:t>и</w:t>
      </w:r>
      <w:r w:rsidRPr="00A02944">
        <w:rPr>
          <w:i/>
          <w:sz w:val="22"/>
          <w:szCs w:val="22"/>
        </w:rPr>
        <w:t xml:space="preserve"> </w:t>
      </w:r>
      <w:r w:rsidRPr="00A02944">
        <w:rPr>
          <w:bCs/>
          <w:i/>
          <w:spacing w:val="-1"/>
          <w:sz w:val="22"/>
          <w:szCs w:val="22"/>
        </w:rPr>
        <w:t>ц</w:t>
      </w:r>
      <w:r w:rsidRPr="00A02944">
        <w:rPr>
          <w:bCs/>
          <w:i/>
          <w:sz w:val="22"/>
          <w:szCs w:val="22"/>
        </w:rPr>
        <w:t>ел</w:t>
      </w:r>
      <w:r w:rsidRPr="00A02944">
        <w:rPr>
          <w:bCs/>
          <w:i/>
          <w:spacing w:val="1"/>
          <w:sz w:val="22"/>
          <w:szCs w:val="22"/>
        </w:rPr>
        <w:t>е</w:t>
      </w:r>
      <w:r w:rsidRPr="00A02944">
        <w:rPr>
          <w:bCs/>
          <w:i/>
          <w:sz w:val="22"/>
          <w:szCs w:val="22"/>
        </w:rPr>
        <w:t>н</w:t>
      </w:r>
      <w:r w:rsidRPr="00A02944">
        <w:rPr>
          <w:bCs/>
          <w:i/>
          <w:spacing w:val="1"/>
          <w:sz w:val="22"/>
          <w:szCs w:val="22"/>
        </w:rPr>
        <w:t>а</w:t>
      </w:r>
      <w:r w:rsidRPr="00A02944">
        <w:rPr>
          <w:bCs/>
          <w:i/>
          <w:sz w:val="22"/>
          <w:szCs w:val="22"/>
        </w:rPr>
        <w:t>п</w:t>
      </w:r>
      <w:r w:rsidRPr="00A02944">
        <w:rPr>
          <w:bCs/>
          <w:i/>
          <w:spacing w:val="-2"/>
          <w:sz w:val="22"/>
          <w:szCs w:val="22"/>
        </w:rPr>
        <w:t>р</w:t>
      </w:r>
      <w:r w:rsidRPr="00A02944">
        <w:rPr>
          <w:bCs/>
          <w:i/>
          <w:spacing w:val="1"/>
          <w:sz w:val="22"/>
          <w:szCs w:val="22"/>
        </w:rPr>
        <w:t>а</w:t>
      </w:r>
      <w:r w:rsidRPr="00A02944">
        <w:rPr>
          <w:bCs/>
          <w:i/>
          <w:sz w:val="22"/>
          <w:szCs w:val="22"/>
        </w:rPr>
        <w:t>в</w:t>
      </w:r>
      <w:r w:rsidRPr="00A02944">
        <w:rPr>
          <w:bCs/>
          <w:i/>
          <w:spacing w:val="-1"/>
          <w:sz w:val="22"/>
          <w:szCs w:val="22"/>
        </w:rPr>
        <w:t>л</w:t>
      </w:r>
      <w:r w:rsidRPr="00A02944">
        <w:rPr>
          <w:bCs/>
          <w:i/>
          <w:sz w:val="22"/>
          <w:szCs w:val="22"/>
        </w:rPr>
        <w:t>енно</w:t>
      </w:r>
      <w:r w:rsidRPr="00A02944">
        <w:rPr>
          <w:bCs/>
          <w:i/>
          <w:spacing w:val="-1"/>
          <w:sz w:val="22"/>
          <w:szCs w:val="22"/>
        </w:rPr>
        <w:t>с</w:t>
      </w:r>
      <w:r w:rsidRPr="00A02944">
        <w:rPr>
          <w:bCs/>
          <w:i/>
          <w:sz w:val="22"/>
          <w:szCs w:val="22"/>
        </w:rPr>
        <w:t>ть</w:t>
      </w:r>
      <w:r w:rsidRPr="00A02944">
        <w:rPr>
          <w:i/>
          <w:sz w:val="22"/>
          <w:szCs w:val="22"/>
        </w:rPr>
        <w:t xml:space="preserve"> </w:t>
      </w:r>
      <w:r w:rsidRPr="00A02944">
        <w:rPr>
          <w:bCs/>
          <w:i/>
          <w:sz w:val="22"/>
          <w:szCs w:val="22"/>
        </w:rPr>
        <w:t>с</w:t>
      </w:r>
      <w:r w:rsidRPr="00A02944">
        <w:rPr>
          <w:bCs/>
          <w:i/>
          <w:spacing w:val="1"/>
          <w:sz w:val="22"/>
          <w:szCs w:val="22"/>
        </w:rPr>
        <w:t>а</w:t>
      </w:r>
      <w:r w:rsidRPr="00A02944">
        <w:rPr>
          <w:bCs/>
          <w:i/>
          <w:sz w:val="22"/>
          <w:szCs w:val="22"/>
        </w:rPr>
        <w:t>мос</w:t>
      </w:r>
      <w:r w:rsidRPr="00A02944">
        <w:rPr>
          <w:bCs/>
          <w:i/>
          <w:spacing w:val="-1"/>
          <w:sz w:val="22"/>
          <w:szCs w:val="22"/>
        </w:rPr>
        <w:t>т</w:t>
      </w:r>
      <w:r w:rsidRPr="00A02944">
        <w:rPr>
          <w:bCs/>
          <w:i/>
          <w:sz w:val="22"/>
          <w:szCs w:val="22"/>
        </w:rPr>
        <w:t>о</w:t>
      </w:r>
      <w:r w:rsidRPr="00A02944">
        <w:rPr>
          <w:bCs/>
          <w:i/>
          <w:spacing w:val="1"/>
          <w:sz w:val="22"/>
          <w:szCs w:val="22"/>
        </w:rPr>
        <w:t>я</w:t>
      </w:r>
      <w:r w:rsidRPr="00A02944">
        <w:rPr>
          <w:bCs/>
          <w:i/>
          <w:sz w:val="22"/>
          <w:szCs w:val="22"/>
        </w:rPr>
        <w:t>тельн</w:t>
      </w:r>
      <w:r w:rsidRPr="00A02944">
        <w:rPr>
          <w:bCs/>
          <w:i/>
          <w:spacing w:val="-2"/>
          <w:sz w:val="22"/>
          <w:szCs w:val="22"/>
        </w:rPr>
        <w:t>ы</w:t>
      </w:r>
      <w:r w:rsidRPr="00A02944">
        <w:rPr>
          <w:bCs/>
          <w:i/>
          <w:sz w:val="22"/>
          <w:szCs w:val="22"/>
        </w:rPr>
        <w:t>х</w:t>
      </w:r>
      <w:r w:rsidRPr="00A02944">
        <w:rPr>
          <w:i/>
          <w:spacing w:val="1"/>
          <w:sz w:val="22"/>
          <w:szCs w:val="22"/>
        </w:rPr>
        <w:t xml:space="preserve"> </w:t>
      </w:r>
      <w:r w:rsidRPr="00A02944">
        <w:rPr>
          <w:bCs/>
          <w:i/>
          <w:sz w:val="22"/>
          <w:szCs w:val="22"/>
        </w:rPr>
        <w:t>з</w:t>
      </w:r>
      <w:r w:rsidRPr="00A02944">
        <w:rPr>
          <w:bCs/>
          <w:i/>
          <w:spacing w:val="1"/>
          <w:sz w:val="22"/>
          <w:szCs w:val="22"/>
        </w:rPr>
        <w:t>а</w:t>
      </w:r>
      <w:r w:rsidRPr="00A02944">
        <w:rPr>
          <w:bCs/>
          <w:i/>
          <w:sz w:val="22"/>
          <w:szCs w:val="22"/>
        </w:rPr>
        <w:t>няти</w:t>
      </w:r>
      <w:r w:rsidRPr="00A02944">
        <w:rPr>
          <w:bCs/>
          <w:i/>
          <w:spacing w:val="1"/>
          <w:sz w:val="22"/>
          <w:szCs w:val="22"/>
        </w:rPr>
        <w:t>й</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По</w:t>
      </w:r>
      <w:r w:rsidRPr="00F0670B">
        <w:rPr>
          <w:spacing w:val="14"/>
          <w:sz w:val="22"/>
          <w:szCs w:val="22"/>
        </w:rPr>
        <w:t xml:space="preserve"> </w:t>
      </w:r>
      <w:r w:rsidRPr="00F0670B">
        <w:rPr>
          <w:sz w:val="22"/>
          <w:szCs w:val="22"/>
        </w:rPr>
        <w:t>м</w:t>
      </w:r>
      <w:r w:rsidRPr="00F0670B">
        <w:rPr>
          <w:spacing w:val="1"/>
          <w:sz w:val="22"/>
          <w:szCs w:val="22"/>
        </w:rPr>
        <w:t>н</w:t>
      </w:r>
      <w:r w:rsidRPr="00F0670B">
        <w:rPr>
          <w:sz w:val="22"/>
          <w:szCs w:val="22"/>
        </w:rPr>
        <w:t>ен</w:t>
      </w:r>
      <w:r w:rsidRPr="00F0670B">
        <w:rPr>
          <w:spacing w:val="1"/>
          <w:sz w:val="22"/>
          <w:szCs w:val="22"/>
        </w:rPr>
        <w:t>и</w:t>
      </w:r>
      <w:r w:rsidRPr="00F0670B">
        <w:rPr>
          <w:sz w:val="22"/>
          <w:szCs w:val="22"/>
        </w:rPr>
        <w:t>ю</w:t>
      </w:r>
      <w:r w:rsidRPr="00F0670B">
        <w:rPr>
          <w:spacing w:val="13"/>
          <w:sz w:val="22"/>
          <w:szCs w:val="22"/>
        </w:rPr>
        <w:t xml:space="preserve"> </w:t>
      </w:r>
      <w:r w:rsidRPr="00F0670B">
        <w:rPr>
          <w:spacing w:val="-1"/>
          <w:sz w:val="22"/>
          <w:szCs w:val="22"/>
        </w:rPr>
        <w:t>м</w:t>
      </w:r>
      <w:r w:rsidRPr="00F0670B">
        <w:rPr>
          <w:sz w:val="22"/>
          <w:szCs w:val="22"/>
        </w:rPr>
        <w:t>ногих</w:t>
      </w:r>
      <w:r w:rsidRPr="00F0670B">
        <w:rPr>
          <w:spacing w:val="11"/>
          <w:sz w:val="22"/>
          <w:szCs w:val="22"/>
        </w:rPr>
        <w:t xml:space="preserve"> </w:t>
      </w:r>
      <w:r w:rsidRPr="00F0670B">
        <w:rPr>
          <w:spacing w:val="-2"/>
          <w:sz w:val="22"/>
          <w:szCs w:val="22"/>
        </w:rPr>
        <w:t>у</w:t>
      </w:r>
      <w:r w:rsidRPr="00F0670B">
        <w:rPr>
          <w:sz w:val="22"/>
          <w:szCs w:val="22"/>
        </w:rPr>
        <w:t>че</w:t>
      </w:r>
      <w:r w:rsidRPr="00F0670B">
        <w:rPr>
          <w:spacing w:val="1"/>
          <w:sz w:val="22"/>
          <w:szCs w:val="22"/>
        </w:rPr>
        <w:t>ны</w:t>
      </w:r>
      <w:r w:rsidRPr="00F0670B">
        <w:rPr>
          <w:spacing w:val="2"/>
          <w:sz w:val="22"/>
          <w:szCs w:val="22"/>
        </w:rPr>
        <w:t>х</w:t>
      </w:r>
      <w:r w:rsidRPr="00F0670B">
        <w:rPr>
          <w:sz w:val="22"/>
          <w:szCs w:val="22"/>
        </w:rPr>
        <w:t>,</w:t>
      </w:r>
      <w:r w:rsidRPr="00F0670B">
        <w:rPr>
          <w:spacing w:val="13"/>
          <w:sz w:val="22"/>
          <w:szCs w:val="22"/>
        </w:rPr>
        <w:t xml:space="preserve"> </w:t>
      </w:r>
      <w:r w:rsidRPr="00F0670B">
        <w:rPr>
          <w:sz w:val="22"/>
          <w:szCs w:val="22"/>
        </w:rPr>
        <w:t>оп</w:t>
      </w:r>
      <w:r w:rsidRPr="00F0670B">
        <w:rPr>
          <w:spacing w:val="-1"/>
          <w:sz w:val="22"/>
          <w:szCs w:val="22"/>
        </w:rPr>
        <w:t>т</w:t>
      </w:r>
      <w:r w:rsidRPr="00F0670B">
        <w:rPr>
          <w:sz w:val="22"/>
          <w:szCs w:val="22"/>
        </w:rPr>
        <w:t>им</w:t>
      </w:r>
      <w:r w:rsidRPr="00F0670B">
        <w:rPr>
          <w:spacing w:val="1"/>
          <w:sz w:val="22"/>
          <w:szCs w:val="22"/>
        </w:rPr>
        <w:t>а</w:t>
      </w:r>
      <w:r w:rsidRPr="00F0670B">
        <w:rPr>
          <w:sz w:val="22"/>
          <w:szCs w:val="22"/>
        </w:rPr>
        <w:t>ль</w:t>
      </w:r>
      <w:r w:rsidRPr="00F0670B">
        <w:rPr>
          <w:spacing w:val="-1"/>
          <w:sz w:val="22"/>
          <w:szCs w:val="22"/>
        </w:rPr>
        <w:t>н</w:t>
      </w:r>
      <w:r w:rsidRPr="00F0670B">
        <w:rPr>
          <w:sz w:val="22"/>
          <w:szCs w:val="22"/>
        </w:rPr>
        <w:t>ый</w:t>
      </w:r>
      <w:r w:rsidRPr="00F0670B">
        <w:rPr>
          <w:spacing w:val="12"/>
          <w:sz w:val="22"/>
          <w:szCs w:val="22"/>
        </w:rPr>
        <w:t xml:space="preserve"> </w:t>
      </w:r>
      <w:r w:rsidRPr="00F0670B">
        <w:rPr>
          <w:spacing w:val="2"/>
          <w:sz w:val="22"/>
          <w:szCs w:val="22"/>
        </w:rPr>
        <w:t>д</w:t>
      </w:r>
      <w:r w:rsidRPr="00F0670B">
        <w:rPr>
          <w:sz w:val="22"/>
          <w:szCs w:val="22"/>
        </w:rPr>
        <w:t>вигательный</w:t>
      </w:r>
      <w:r w:rsidRPr="00F0670B">
        <w:rPr>
          <w:spacing w:val="11"/>
          <w:sz w:val="22"/>
          <w:szCs w:val="22"/>
        </w:rPr>
        <w:t xml:space="preserve"> </w:t>
      </w:r>
      <w:r w:rsidRPr="00F0670B">
        <w:rPr>
          <w:spacing w:val="2"/>
          <w:sz w:val="22"/>
          <w:szCs w:val="22"/>
        </w:rPr>
        <w:t>р</w:t>
      </w:r>
      <w:r w:rsidRPr="00F0670B">
        <w:rPr>
          <w:spacing w:val="-1"/>
          <w:sz w:val="22"/>
          <w:szCs w:val="22"/>
        </w:rPr>
        <w:t>е</w:t>
      </w:r>
      <w:r w:rsidRPr="00F0670B">
        <w:rPr>
          <w:sz w:val="22"/>
          <w:szCs w:val="22"/>
        </w:rPr>
        <w:t>ж</w:t>
      </w:r>
      <w:r w:rsidRPr="00F0670B">
        <w:rPr>
          <w:spacing w:val="1"/>
          <w:sz w:val="22"/>
          <w:szCs w:val="22"/>
        </w:rPr>
        <w:t>и</w:t>
      </w:r>
      <w:r w:rsidRPr="00F0670B">
        <w:rPr>
          <w:sz w:val="22"/>
          <w:szCs w:val="22"/>
        </w:rPr>
        <w:t>м</w:t>
      </w:r>
      <w:r w:rsidRPr="00F0670B">
        <w:rPr>
          <w:spacing w:val="11"/>
          <w:sz w:val="22"/>
          <w:szCs w:val="22"/>
        </w:rPr>
        <w:t xml:space="preserve"> </w:t>
      </w:r>
      <w:r w:rsidRPr="00F0670B">
        <w:rPr>
          <w:spacing w:val="2"/>
          <w:sz w:val="22"/>
          <w:szCs w:val="22"/>
        </w:rPr>
        <w:t>д</w:t>
      </w:r>
      <w:r w:rsidRPr="00F0670B">
        <w:rPr>
          <w:sz w:val="22"/>
          <w:szCs w:val="22"/>
        </w:rPr>
        <w:t>ля</w:t>
      </w:r>
      <w:r w:rsidRPr="00F0670B">
        <w:rPr>
          <w:spacing w:val="23"/>
          <w:sz w:val="22"/>
          <w:szCs w:val="22"/>
        </w:rPr>
        <w:t xml:space="preserve"> </w:t>
      </w:r>
      <w:r w:rsidRPr="00F0670B">
        <w:rPr>
          <w:spacing w:val="1"/>
          <w:sz w:val="22"/>
          <w:szCs w:val="22"/>
        </w:rPr>
        <w:t>м</w:t>
      </w:r>
      <w:r w:rsidRPr="00F0670B">
        <w:rPr>
          <w:sz w:val="22"/>
          <w:szCs w:val="22"/>
        </w:rPr>
        <w:t>олоды</w:t>
      </w:r>
      <w:r w:rsidRPr="00F0670B">
        <w:rPr>
          <w:spacing w:val="1"/>
          <w:sz w:val="22"/>
          <w:szCs w:val="22"/>
        </w:rPr>
        <w:t>х</w:t>
      </w:r>
      <w:r w:rsidRPr="00F0670B">
        <w:rPr>
          <w:spacing w:val="7"/>
          <w:sz w:val="22"/>
          <w:szCs w:val="22"/>
        </w:rPr>
        <w:t xml:space="preserve"> </w:t>
      </w:r>
      <w:r w:rsidRPr="00F0670B">
        <w:rPr>
          <w:spacing w:val="1"/>
          <w:sz w:val="22"/>
          <w:szCs w:val="22"/>
        </w:rPr>
        <w:t>л</w:t>
      </w:r>
      <w:r w:rsidRPr="00F0670B">
        <w:rPr>
          <w:sz w:val="22"/>
          <w:szCs w:val="22"/>
        </w:rPr>
        <w:t>юд</w:t>
      </w:r>
      <w:r w:rsidRPr="00F0670B">
        <w:rPr>
          <w:spacing w:val="-1"/>
          <w:sz w:val="22"/>
          <w:szCs w:val="22"/>
        </w:rPr>
        <w:t>е</w:t>
      </w:r>
      <w:r w:rsidRPr="00F0670B">
        <w:rPr>
          <w:sz w:val="22"/>
          <w:szCs w:val="22"/>
        </w:rPr>
        <w:t>й</w:t>
      </w:r>
      <w:r w:rsidRPr="00F0670B">
        <w:rPr>
          <w:spacing w:val="7"/>
          <w:sz w:val="22"/>
          <w:szCs w:val="22"/>
        </w:rPr>
        <w:t xml:space="preserve"> </w:t>
      </w:r>
      <w:r w:rsidRPr="00F0670B">
        <w:rPr>
          <w:sz w:val="22"/>
          <w:szCs w:val="22"/>
        </w:rPr>
        <w:t>в</w:t>
      </w:r>
      <w:r w:rsidRPr="00F0670B">
        <w:rPr>
          <w:spacing w:val="6"/>
          <w:sz w:val="22"/>
          <w:szCs w:val="22"/>
        </w:rPr>
        <w:t xml:space="preserve"> </w:t>
      </w:r>
      <w:r w:rsidRPr="00F0670B">
        <w:rPr>
          <w:sz w:val="22"/>
          <w:szCs w:val="22"/>
        </w:rPr>
        <w:t>в</w:t>
      </w:r>
      <w:r w:rsidRPr="00F0670B">
        <w:rPr>
          <w:spacing w:val="1"/>
          <w:sz w:val="22"/>
          <w:szCs w:val="22"/>
        </w:rPr>
        <w:t>о</w:t>
      </w:r>
      <w:r w:rsidRPr="00F0670B">
        <w:rPr>
          <w:sz w:val="22"/>
          <w:szCs w:val="22"/>
        </w:rPr>
        <w:t>зрас</w:t>
      </w:r>
      <w:r w:rsidRPr="00F0670B">
        <w:rPr>
          <w:spacing w:val="1"/>
          <w:sz w:val="22"/>
          <w:szCs w:val="22"/>
        </w:rPr>
        <w:t>т</w:t>
      </w:r>
      <w:r w:rsidRPr="00F0670B">
        <w:rPr>
          <w:sz w:val="22"/>
          <w:szCs w:val="22"/>
        </w:rPr>
        <w:t>е</w:t>
      </w:r>
      <w:r w:rsidRPr="00F0670B">
        <w:rPr>
          <w:spacing w:val="7"/>
          <w:sz w:val="22"/>
          <w:szCs w:val="22"/>
        </w:rPr>
        <w:t xml:space="preserve"> </w:t>
      </w:r>
      <w:r w:rsidRPr="00F0670B">
        <w:rPr>
          <w:spacing w:val="1"/>
          <w:sz w:val="22"/>
          <w:szCs w:val="22"/>
        </w:rPr>
        <w:t>о</w:t>
      </w:r>
      <w:r w:rsidRPr="00F0670B">
        <w:rPr>
          <w:sz w:val="22"/>
          <w:szCs w:val="22"/>
        </w:rPr>
        <w:t>т</w:t>
      </w:r>
      <w:r w:rsidRPr="00F0670B">
        <w:rPr>
          <w:spacing w:val="6"/>
          <w:sz w:val="22"/>
          <w:szCs w:val="22"/>
        </w:rPr>
        <w:t xml:space="preserve"> </w:t>
      </w:r>
      <w:r w:rsidRPr="00F0670B">
        <w:rPr>
          <w:spacing w:val="1"/>
          <w:sz w:val="22"/>
          <w:szCs w:val="22"/>
        </w:rPr>
        <w:t>1</w:t>
      </w:r>
      <w:r w:rsidRPr="00F0670B">
        <w:rPr>
          <w:sz w:val="22"/>
          <w:szCs w:val="22"/>
        </w:rPr>
        <w:t>4</w:t>
      </w:r>
      <w:r w:rsidRPr="00F0670B">
        <w:rPr>
          <w:spacing w:val="7"/>
          <w:sz w:val="22"/>
          <w:szCs w:val="22"/>
        </w:rPr>
        <w:t xml:space="preserve"> </w:t>
      </w:r>
      <w:r w:rsidRPr="00F0670B">
        <w:rPr>
          <w:sz w:val="22"/>
          <w:szCs w:val="22"/>
        </w:rPr>
        <w:t>до</w:t>
      </w:r>
      <w:r w:rsidRPr="00F0670B">
        <w:rPr>
          <w:spacing w:val="7"/>
          <w:sz w:val="22"/>
          <w:szCs w:val="22"/>
        </w:rPr>
        <w:t xml:space="preserve"> </w:t>
      </w:r>
      <w:r w:rsidRPr="00F0670B">
        <w:rPr>
          <w:spacing w:val="1"/>
          <w:sz w:val="22"/>
          <w:szCs w:val="22"/>
        </w:rPr>
        <w:t>2</w:t>
      </w:r>
      <w:r w:rsidRPr="00F0670B">
        <w:rPr>
          <w:sz w:val="22"/>
          <w:szCs w:val="22"/>
        </w:rPr>
        <w:t>5</w:t>
      </w:r>
      <w:r w:rsidRPr="00F0670B">
        <w:rPr>
          <w:spacing w:val="8"/>
          <w:sz w:val="22"/>
          <w:szCs w:val="22"/>
        </w:rPr>
        <w:t xml:space="preserve"> </w:t>
      </w:r>
      <w:r w:rsidRPr="00F0670B">
        <w:rPr>
          <w:sz w:val="22"/>
          <w:szCs w:val="22"/>
        </w:rPr>
        <w:t>лет</w:t>
      </w:r>
      <w:r w:rsidRPr="00F0670B">
        <w:rPr>
          <w:spacing w:val="12"/>
          <w:sz w:val="22"/>
          <w:szCs w:val="22"/>
        </w:rPr>
        <w:t xml:space="preserve"> </w:t>
      </w:r>
      <w:r w:rsidRPr="00F0670B">
        <w:rPr>
          <w:spacing w:val="2"/>
          <w:sz w:val="22"/>
          <w:szCs w:val="22"/>
        </w:rPr>
        <w:t>д</w:t>
      </w:r>
      <w:r w:rsidRPr="00F0670B">
        <w:rPr>
          <w:spacing w:val="1"/>
          <w:sz w:val="22"/>
          <w:szCs w:val="22"/>
        </w:rPr>
        <w:t>о</w:t>
      </w:r>
      <w:r w:rsidRPr="00F0670B">
        <w:rPr>
          <w:sz w:val="22"/>
          <w:szCs w:val="22"/>
        </w:rPr>
        <w:t>л</w:t>
      </w:r>
      <w:r w:rsidRPr="00F0670B">
        <w:rPr>
          <w:spacing w:val="-1"/>
          <w:sz w:val="22"/>
          <w:szCs w:val="22"/>
        </w:rPr>
        <w:t>ж</w:t>
      </w:r>
      <w:r w:rsidRPr="00F0670B">
        <w:rPr>
          <w:sz w:val="22"/>
          <w:szCs w:val="22"/>
        </w:rPr>
        <w:t>ен</w:t>
      </w:r>
      <w:r w:rsidRPr="00F0670B">
        <w:rPr>
          <w:spacing w:val="7"/>
          <w:sz w:val="22"/>
          <w:szCs w:val="22"/>
        </w:rPr>
        <w:t xml:space="preserve"> </w:t>
      </w:r>
      <w:r w:rsidRPr="00F0670B">
        <w:rPr>
          <w:spacing w:val="-1"/>
          <w:sz w:val="22"/>
          <w:szCs w:val="22"/>
        </w:rPr>
        <w:t>с</w:t>
      </w:r>
      <w:r w:rsidRPr="00F0670B">
        <w:rPr>
          <w:spacing w:val="1"/>
          <w:sz w:val="22"/>
          <w:szCs w:val="22"/>
        </w:rPr>
        <w:t>о</w:t>
      </w:r>
      <w:r w:rsidRPr="00F0670B">
        <w:rPr>
          <w:sz w:val="22"/>
          <w:szCs w:val="22"/>
        </w:rPr>
        <w:t>ст</w:t>
      </w:r>
      <w:r w:rsidRPr="00F0670B">
        <w:rPr>
          <w:spacing w:val="1"/>
          <w:sz w:val="22"/>
          <w:szCs w:val="22"/>
        </w:rPr>
        <w:t>а</w:t>
      </w:r>
      <w:r w:rsidRPr="00F0670B">
        <w:rPr>
          <w:sz w:val="22"/>
          <w:szCs w:val="22"/>
        </w:rPr>
        <w:t>влять</w:t>
      </w:r>
      <w:r w:rsidRPr="00F0670B">
        <w:rPr>
          <w:spacing w:val="7"/>
          <w:sz w:val="22"/>
          <w:szCs w:val="22"/>
        </w:rPr>
        <w:t xml:space="preserve"> </w:t>
      </w:r>
      <w:r w:rsidRPr="00F0670B">
        <w:rPr>
          <w:spacing w:val="2"/>
          <w:sz w:val="22"/>
          <w:szCs w:val="22"/>
        </w:rPr>
        <w:t>8</w:t>
      </w:r>
      <w:r w:rsidRPr="00F0670B">
        <w:rPr>
          <w:spacing w:val="1"/>
          <w:sz w:val="22"/>
          <w:szCs w:val="22"/>
        </w:rPr>
        <w:t>–</w:t>
      </w:r>
      <w:r w:rsidRPr="00F0670B">
        <w:rPr>
          <w:spacing w:val="-1"/>
          <w:sz w:val="22"/>
          <w:szCs w:val="22"/>
        </w:rPr>
        <w:t>1</w:t>
      </w:r>
      <w:r w:rsidRPr="00F0670B">
        <w:rPr>
          <w:sz w:val="22"/>
          <w:szCs w:val="22"/>
        </w:rPr>
        <w:t>0</w:t>
      </w:r>
      <w:r w:rsidRPr="00F0670B">
        <w:rPr>
          <w:spacing w:val="7"/>
          <w:sz w:val="22"/>
          <w:szCs w:val="22"/>
        </w:rPr>
        <w:t xml:space="preserve"> </w:t>
      </w:r>
      <w:r w:rsidRPr="00F0670B">
        <w:rPr>
          <w:sz w:val="22"/>
          <w:szCs w:val="22"/>
        </w:rPr>
        <w:t>ч</w:t>
      </w:r>
      <w:r w:rsidRPr="00F0670B">
        <w:rPr>
          <w:spacing w:val="1"/>
          <w:sz w:val="22"/>
          <w:szCs w:val="22"/>
        </w:rPr>
        <w:t>а</w:t>
      </w:r>
      <w:r w:rsidRPr="00F0670B">
        <w:rPr>
          <w:spacing w:val="-1"/>
          <w:sz w:val="22"/>
          <w:szCs w:val="22"/>
        </w:rPr>
        <w:t>с</w:t>
      </w:r>
      <w:r w:rsidRPr="00F0670B">
        <w:rPr>
          <w:spacing w:val="1"/>
          <w:sz w:val="22"/>
          <w:szCs w:val="22"/>
        </w:rPr>
        <w:t>о</w:t>
      </w:r>
      <w:r w:rsidRPr="00F0670B">
        <w:rPr>
          <w:sz w:val="22"/>
          <w:szCs w:val="22"/>
        </w:rPr>
        <w:t>в</w:t>
      </w:r>
      <w:r w:rsidRPr="00F0670B">
        <w:rPr>
          <w:spacing w:val="6"/>
          <w:sz w:val="22"/>
          <w:szCs w:val="22"/>
        </w:rPr>
        <w:t xml:space="preserve"> </w:t>
      </w:r>
      <w:r w:rsidRPr="00F0670B">
        <w:rPr>
          <w:sz w:val="22"/>
          <w:szCs w:val="22"/>
        </w:rPr>
        <w:t>в</w:t>
      </w:r>
      <w:r w:rsidRPr="00F0670B">
        <w:rPr>
          <w:spacing w:val="6"/>
          <w:sz w:val="22"/>
          <w:szCs w:val="22"/>
        </w:rPr>
        <w:t xml:space="preserve"> </w:t>
      </w:r>
      <w:r w:rsidRPr="00F0670B">
        <w:rPr>
          <w:spacing w:val="1"/>
          <w:sz w:val="22"/>
          <w:szCs w:val="22"/>
        </w:rPr>
        <w:t>не</w:t>
      </w:r>
      <w:r w:rsidRPr="00F0670B">
        <w:rPr>
          <w:spacing w:val="3"/>
          <w:sz w:val="22"/>
          <w:szCs w:val="22"/>
        </w:rPr>
        <w:t>д</w:t>
      </w:r>
      <w:r w:rsidRPr="00F0670B">
        <w:rPr>
          <w:sz w:val="22"/>
          <w:szCs w:val="22"/>
        </w:rPr>
        <w:t>елю.</w:t>
      </w:r>
      <w:r w:rsidRPr="00F0670B">
        <w:rPr>
          <w:spacing w:val="15"/>
          <w:sz w:val="22"/>
          <w:szCs w:val="22"/>
        </w:rPr>
        <w:t xml:space="preserve"> </w:t>
      </w:r>
      <w:r w:rsidRPr="00F0670B">
        <w:rPr>
          <w:sz w:val="22"/>
          <w:szCs w:val="22"/>
        </w:rPr>
        <w:t>В</w:t>
      </w:r>
      <w:r w:rsidRPr="00F0670B">
        <w:rPr>
          <w:spacing w:val="16"/>
          <w:sz w:val="22"/>
          <w:szCs w:val="22"/>
        </w:rPr>
        <w:t xml:space="preserve"> </w:t>
      </w:r>
      <w:r w:rsidRPr="00F0670B">
        <w:rPr>
          <w:spacing w:val="1"/>
          <w:sz w:val="22"/>
          <w:szCs w:val="22"/>
        </w:rPr>
        <w:t>н</w:t>
      </w:r>
      <w:r w:rsidRPr="00F0670B">
        <w:rPr>
          <w:sz w:val="22"/>
          <w:szCs w:val="22"/>
        </w:rPr>
        <w:t>а</w:t>
      </w:r>
      <w:r w:rsidRPr="00F0670B">
        <w:rPr>
          <w:spacing w:val="1"/>
          <w:sz w:val="22"/>
          <w:szCs w:val="22"/>
        </w:rPr>
        <w:t>с</w:t>
      </w:r>
      <w:r w:rsidRPr="00F0670B">
        <w:rPr>
          <w:sz w:val="22"/>
          <w:szCs w:val="22"/>
        </w:rPr>
        <w:t>т</w:t>
      </w:r>
      <w:r w:rsidRPr="00F0670B">
        <w:rPr>
          <w:spacing w:val="1"/>
          <w:sz w:val="22"/>
          <w:szCs w:val="22"/>
        </w:rPr>
        <w:t>оя</w:t>
      </w:r>
      <w:r w:rsidRPr="00F0670B">
        <w:rPr>
          <w:spacing w:val="-1"/>
          <w:sz w:val="22"/>
          <w:szCs w:val="22"/>
        </w:rPr>
        <w:t>щ</w:t>
      </w:r>
      <w:r w:rsidRPr="00F0670B">
        <w:rPr>
          <w:sz w:val="22"/>
          <w:szCs w:val="22"/>
        </w:rPr>
        <w:t>ее</w:t>
      </w:r>
      <w:r w:rsidRPr="00F0670B">
        <w:rPr>
          <w:spacing w:val="16"/>
          <w:sz w:val="22"/>
          <w:szCs w:val="22"/>
        </w:rPr>
        <w:t xml:space="preserve"> </w:t>
      </w:r>
      <w:r w:rsidRPr="00F0670B">
        <w:rPr>
          <w:spacing w:val="1"/>
          <w:sz w:val="22"/>
          <w:szCs w:val="22"/>
        </w:rPr>
        <w:t>в</w:t>
      </w:r>
      <w:r w:rsidRPr="00F0670B">
        <w:rPr>
          <w:spacing w:val="-1"/>
          <w:sz w:val="22"/>
          <w:szCs w:val="22"/>
        </w:rPr>
        <w:t>р</w:t>
      </w:r>
      <w:r w:rsidRPr="00F0670B">
        <w:rPr>
          <w:sz w:val="22"/>
          <w:szCs w:val="22"/>
        </w:rPr>
        <w:t>ем</w:t>
      </w:r>
      <w:r w:rsidRPr="00F0670B">
        <w:rPr>
          <w:spacing w:val="1"/>
          <w:sz w:val="22"/>
          <w:szCs w:val="22"/>
        </w:rPr>
        <w:t>я</w:t>
      </w:r>
      <w:r w:rsidRPr="00F0670B">
        <w:rPr>
          <w:spacing w:val="16"/>
          <w:sz w:val="22"/>
          <w:szCs w:val="22"/>
        </w:rPr>
        <w:t xml:space="preserve"> </w:t>
      </w:r>
      <w:r w:rsidRPr="00F0670B">
        <w:rPr>
          <w:spacing w:val="1"/>
          <w:sz w:val="22"/>
          <w:szCs w:val="22"/>
        </w:rPr>
        <w:t>н</w:t>
      </w:r>
      <w:r w:rsidRPr="00F0670B">
        <w:rPr>
          <w:spacing w:val="-1"/>
          <w:sz w:val="22"/>
          <w:szCs w:val="22"/>
        </w:rPr>
        <w:t>а</w:t>
      </w:r>
      <w:r w:rsidRPr="00F0670B">
        <w:rPr>
          <w:spacing w:val="1"/>
          <w:sz w:val="22"/>
          <w:szCs w:val="22"/>
        </w:rPr>
        <w:t>б</w:t>
      </w:r>
      <w:r w:rsidRPr="00F0670B">
        <w:rPr>
          <w:sz w:val="22"/>
          <w:szCs w:val="22"/>
        </w:rPr>
        <w:t>люд</w:t>
      </w:r>
      <w:r w:rsidRPr="00F0670B">
        <w:rPr>
          <w:spacing w:val="-1"/>
          <w:sz w:val="22"/>
          <w:szCs w:val="22"/>
        </w:rPr>
        <w:t>а</w:t>
      </w:r>
      <w:r w:rsidRPr="00F0670B">
        <w:rPr>
          <w:sz w:val="22"/>
          <w:szCs w:val="22"/>
        </w:rPr>
        <w:t>ет</w:t>
      </w:r>
      <w:r w:rsidRPr="00F0670B">
        <w:rPr>
          <w:spacing w:val="1"/>
          <w:sz w:val="22"/>
          <w:szCs w:val="22"/>
        </w:rPr>
        <w:t>с</w:t>
      </w:r>
      <w:r w:rsidRPr="00F0670B">
        <w:rPr>
          <w:sz w:val="22"/>
          <w:szCs w:val="22"/>
        </w:rPr>
        <w:t>я</w:t>
      </w:r>
      <w:r w:rsidRPr="00F0670B">
        <w:rPr>
          <w:spacing w:val="16"/>
          <w:sz w:val="22"/>
          <w:szCs w:val="22"/>
        </w:rPr>
        <w:t xml:space="preserve"> </w:t>
      </w:r>
      <w:r w:rsidRPr="00F0670B">
        <w:rPr>
          <w:spacing w:val="-1"/>
          <w:sz w:val="22"/>
          <w:szCs w:val="22"/>
        </w:rPr>
        <w:t>зн</w:t>
      </w:r>
      <w:r w:rsidRPr="00F0670B">
        <w:rPr>
          <w:sz w:val="22"/>
          <w:szCs w:val="22"/>
        </w:rPr>
        <w:t>ач</w:t>
      </w:r>
      <w:r w:rsidRPr="00F0670B">
        <w:rPr>
          <w:spacing w:val="1"/>
          <w:sz w:val="22"/>
          <w:szCs w:val="22"/>
        </w:rPr>
        <w:t>ит</w:t>
      </w:r>
      <w:r w:rsidRPr="00F0670B">
        <w:rPr>
          <w:sz w:val="22"/>
          <w:szCs w:val="22"/>
        </w:rPr>
        <w:t>ель</w:t>
      </w:r>
      <w:r w:rsidRPr="00F0670B">
        <w:rPr>
          <w:spacing w:val="-1"/>
          <w:sz w:val="22"/>
          <w:szCs w:val="22"/>
        </w:rPr>
        <w:t>н</w:t>
      </w:r>
      <w:r w:rsidRPr="00F0670B">
        <w:rPr>
          <w:sz w:val="22"/>
          <w:szCs w:val="22"/>
        </w:rPr>
        <w:t>ое</w:t>
      </w:r>
      <w:r w:rsidRPr="00F0670B">
        <w:rPr>
          <w:spacing w:val="14"/>
          <w:sz w:val="22"/>
          <w:szCs w:val="22"/>
        </w:rPr>
        <w:t xml:space="preserve"> </w:t>
      </w:r>
      <w:r w:rsidRPr="00F0670B">
        <w:rPr>
          <w:spacing w:val="1"/>
          <w:sz w:val="22"/>
          <w:szCs w:val="22"/>
        </w:rPr>
        <w:t>не</w:t>
      </w:r>
      <w:r w:rsidRPr="00F0670B">
        <w:rPr>
          <w:spacing w:val="-1"/>
          <w:sz w:val="22"/>
          <w:szCs w:val="22"/>
        </w:rPr>
        <w:t>с</w:t>
      </w:r>
      <w:r w:rsidRPr="00F0670B">
        <w:rPr>
          <w:sz w:val="22"/>
          <w:szCs w:val="22"/>
        </w:rPr>
        <w:t>о</w:t>
      </w:r>
      <w:r w:rsidRPr="00F0670B">
        <w:rPr>
          <w:spacing w:val="1"/>
          <w:sz w:val="22"/>
          <w:szCs w:val="22"/>
        </w:rPr>
        <w:t>от</w:t>
      </w:r>
      <w:r w:rsidRPr="00F0670B">
        <w:rPr>
          <w:spacing w:val="-2"/>
          <w:sz w:val="22"/>
          <w:szCs w:val="22"/>
        </w:rPr>
        <w:t>в</w:t>
      </w:r>
      <w:r w:rsidRPr="00F0670B">
        <w:rPr>
          <w:sz w:val="22"/>
          <w:szCs w:val="22"/>
        </w:rPr>
        <w:t>етств</w:t>
      </w:r>
      <w:r w:rsidRPr="00F0670B">
        <w:rPr>
          <w:spacing w:val="1"/>
          <w:sz w:val="22"/>
          <w:szCs w:val="22"/>
        </w:rPr>
        <w:t>и</w:t>
      </w:r>
      <w:r w:rsidRPr="00F0670B">
        <w:rPr>
          <w:sz w:val="22"/>
          <w:szCs w:val="22"/>
        </w:rPr>
        <w:t>е</w:t>
      </w:r>
      <w:r w:rsidRPr="00F0670B">
        <w:rPr>
          <w:spacing w:val="16"/>
          <w:sz w:val="22"/>
          <w:szCs w:val="22"/>
        </w:rPr>
        <w:t xml:space="preserve"> </w:t>
      </w:r>
      <w:r w:rsidRPr="00F0670B">
        <w:rPr>
          <w:spacing w:val="1"/>
          <w:sz w:val="22"/>
          <w:szCs w:val="22"/>
        </w:rPr>
        <w:t>м</w:t>
      </w:r>
      <w:r w:rsidRPr="00F0670B">
        <w:rPr>
          <w:spacing w:val="-1"/>
          <w:sz w:val="22"/>
          <w:szCs w:val="22"/>
        </w:rPr>
        <w:t>е</w:t>
      </w:r>
      <w:r w:rsidRPr="00F0670B">
        <w:rPr>
          <w:sz w:val="22"/>
          <w:szCs w:val="22"/>
        </w:rPr>
        <w:t>ж</w:t>
      </w:r>
      <w:r w:rsidRPr="00F0670B">
        <w:rPr>
          <w:spacing w:val="1"/>
          <w:sz w:val="22"/>
          <w:szCs w:val="22"/>
        </w:rPr>
        <w:t>д</w:t>
      </w:r>
      <w:r w:rsidRPr="00F0670B">
        <w:rPr>
          <w:sz w:val="22"/>
          <w:szCs w:val="22"/>
        </w:rPr>
        <w:t>у</w:t>
      </w:r>
      <w:r w:rsidRPr="00F0670B">
        <w:rPr>
          <w:spacing w:val="13"/>
          <w:sz w:val="22"/>
          <w:szCs w:val="22"/>
        </w:rPr>
        <w:t xml:space="preserve"> </w:t>
      </w:r>
      <w:r w:rsidRPr="00F0670B">
        <w:rPr>
          <w:spacing w:val="4"/>
          <w:sz w:val="22"/>
          <w:szCs w:val="22"/>
        </w:rPr>
        <w:t>у</w:t>
      </w:r>
      <w:r w:rsidRPr="00F0670B">
        <w:rPr>
          <w:sz w:val="22"/>
          <w:szCs w:val="22"/>
        </w:rPr>
        <w:t>мст</w:t>
      </w:r>
      <w:r w:rsidRPr="00F0670B">
        <w:rPr>
          <w:spacing w:val="1"/>
          <w:sz w:val="22"/>
          <w:szCs w:val="22"/>
        </w:rPr>
        <w:t>в</w:t>
      </w:r>
      <w:r w:rsidRPr="00F0670B">
        <w:rPr>
          <w:sz w:val="22"/>
          <w:szCs w:val="22"/>
        </w:rPr>
        <w:t>ен</w:t>
      </w:r>
      <w:r w:rsidRPr="00F0670B">
        <w:rPr>
          <w:spacing w:val="1"/>
          <w:sz w:val="22"/>
          <w:szCs w:val="22"/>
        </w:rPr>
        <w:t>н</w:t>
      </w:r>
      <w:r w:rsidRPr="00F0670B">
        <w:rPr>
          <w:spacing w:val="-1"/>
          <w:sz w:val="22"/>
          <w:szCs w:val="22"/>
        </w:rPr>
        <w:t>о</w:t>
      </w:r>
      <w:r w:rsidRPr="00F0670B">
        <w:rPr>
          <w:sz w:val="22"/>
          <w:szCs w:val="22"/>
        </w:rPr>
        <w:t>й</w:t>
      </w:r>
      <w:r w:rsidRPr="00F0670B">
        <w:rPr>
          <w:spacing w:val="14"/>
          <w:sz w:val="22"/>
          <w:szCs w:val="22"/>
        </w:rPr>
        <w:t xml:space="preserve"> </w:t>
      </w:r>
      <w:r w:rsidRPr="00F0670B">
        <w:rPr>
          <w:sz w:val="22"/>
          <w:szCs w:val="22"/>
        </w:rPr>
        <w:t>и</w:t>
      </w:r>
      <w:r w:rsidRPr="00F0670B">
        <w:rPr>
          <w:spacing w:val="12"/>
          <w:sz w:val="22"/>
          <w:szCs w:val="22"/>
        </w:rPr>
        <w:t xml:space="preserve"> </w:t>
      </w:r>
      <w:r w:rsidRPr="00F0670B">
        <w:rPr>
          <w:sz w:val="22"/>
          <w:szCs w:val="22"/>
        </w:rPr>
        <w:t>ф</w:t>
      </w:r>
      <w:r w:rsidRPr="00F0670B">
        <w:rPr>
          <w:spacing w:val="2"/>
          <w:sz w:val="22"/>
          <w:szCs w:val="22"/>
        </w:rPr>
        <w:t>и</w:t>
      </w:r>
      <w:r w:rsidRPr="00F0670B">
        <w:rPr>
          <w:spacing w:val="-2"/>
          <w:sz w:val="22"/>
          <w:szCs w:val="22"/>
        </w:rPr>
        <w:t>з</w:t>
      </w:r>
      <w:r w:rsidRPr="00F0670B">
        <w:rPr>
          <w:sz w:val="22"/>
          <w:szCs w:val="22"/>
        </w:rPr>
        <w:t>и</w:t>
      </w:r>
      <w:r w:rsidRPr="00F0670B">
        <w:rPr>
          <w:spacing w:val="1"/>
          <w:sz w:val="22"/>
          <w:szCs w:val="22"/>
        </w:rPr>
        <w:t>ч</w:t>
      </w:r>
      <w:r w:rsidRPr="00F0670B">
        <w:rPr>
          <w:sz w:val="22"/>
          <w:szCs w:val="22"/>
        </w:rPr>
        <w:t>еской</w:t>
      </w:r>
      <w:r w:rsidRPr="00F0670B">
        <w:rPr>
          <w:spacing w:val="14"/>
          <w:sz w:val="22"/>
          <w:szCs w:val="22"/>
        </w:rPr>
        <w:t xml:space="preserve"> </w:t>
      </w:r>
      <w:r w:rsidRPr="00F0670B">
        <w:rPr>
          <w:sz w:val="22"/>
          <w:szCs w:val="22"/>
        </w:rPr>
        <w:t>н</w:t>
      </w:r>
      <w:r w:rsidRPr="00F0670B">
        <w:rPr>
          <w:spacing w:val="1"/>
          <w:sz w:val="22"/>
          <w:szCs w:val="22"/>
        </w:rPr>
        <w:t>а</w:t>
      </w:r>
      <w:r w:rsidRPr="00F0670B">
        <w:rPr>
          <w:spacing w:val="-1"/>
          <w:sz w:val="22"/>
          <w:szCs w:val="22"/>
        </w:rPr>
        <w:t>г</w:t>
      </w:r>
      <w:r w:rsidRPr="00F0670B">
        <w:rPr>
          <w:sz w:val="22"/>
          <w:szCs w:val="22"/>
        </w:rPr>
        <w:t>р</w:t>
      </w:r>
      <w:r w:rsidRPr="00F0670B">
        <w:rPr>
          <w:spacing w:val="-2"/>
          <w:sz w:val="22"/>
          <w:szCs w:val="22"/>
        </w:rPr>
        <w:t>у</w:t>
      </w:r>
      <w:r w:rsidRPr="00F0670B">
        <w:rPr>
          <w:sz w:val="22"/>
          <w:szCs w:val="22"/>
        </w:rPr>
        <w:t>зк</w:t>
      </w:r>
      <w:r w:rsidRPr="00F0670B">
        <w:rPr>
          <w:spacing w:val="1"/>
          <w:sz w:val="22"/>
          <w:szCs w:val="22"/>
        </w:rPr>
        <w:t>о</w:t>
      </w:r>
      <w:r w:rsidRPr="00F0670B">
        <w:rPr>
          <w:sz w:val="22"/>
          <w:szCs w:val="22"/>
        </w:rPr>
        <w:t>й</w:t>
      </w:r>
      <w:r w:rsidRPr="00F0670B">
        <w:rPr>
          <w:spacing w:val="12"/>
          <w:sz w:val="22"/>
          <w:szCs w:val="22"/>
        </w:rPr>
        <w:t xml:space="preserve"> </w:t>
      </w:r>
      <w:r w:rsidRPr="00F0670B">
        <w:rPr>
          <w:spacing w:val="1"/>
          <w:sz w:val="22"/>
          <w:szCs w:val="22"/>
        </w:rPr>
        <w:t>с</w:t>
      </w:r>
      <w:r w:rsidRPr="00F0670B">
        <w:rPr>
          <w:sz w:val="22"/>
          <w:szCs w:val="22"/>
        </w:rPr>
        <w:t>т</w:t>
      </w:r>
      <w:r w:rsidRPr="00F0670B">
        <w:rPr>
          <w:spacing w:val="-2"/>
          <w:sz w:val="22"/>
          <w:szCs w:val="22"/>
        </w:rPr>
        <w:t>у</w:t>
      </w:r>
      <w:r w:rsidRPr="00F0670B">
        <w:rPr>
          <w:sz w:val="22"/>
          <w:szCs w:val="22"/>
        </w:rPr>
        <w:t>де</w:t>
      </w:r>
      <w:r w:rsidRPr="00F0670B">
        <w:rPr>
          <w:spacing w:val="2"/>
          <w:sz w:val="22"/>
          <w:szCs w:val="22"/>
        </w:rPr>
        <w:t>н</w:t>
      </w:r>
      <w:r w:rsidRPr="00F0670B">
        <w:rPr>
          <w:sz w:val="22"/>
          <w:szCs w:val="22"/>
        </w:rPr>
        <w:t>т</w:t>
      </w:r>
      <w:r w:rsidRPr="00F0670B">
        <w:rPr>
          <w:spacing w:val="1"/>
          <w:sz w:val="22"/>
          <w:szCs w:val="22"/>
        </w:rPr>
        <w:t>о</w:t>
      </w:r>
      <w:r w:rsidRPr="00F0670B">
        <w:rPr>
          <w:sz w:val="22"/>
          <w:szCs w:val="22"/>
        </w:rPr>
        <w:t>в</w:t>
      </w:r>
      <w:r w:rsidRPr="00F0670B">
        <w:rPr>
          <w:spacing w:val="1"/>
          <w:sz w:val="22"/>
          <w:szCs w:val="22"/>
        </w:rPr>
        <w:t>,</w:t>
      </w:r>
      <w:r w:rsidRPr="00F0670B">
        <w:rPr>
          <w:spacing w:val="10"/>
          <w:sz w:val="22"/>
          <w:szCs w:val="22"/>
        </w:rPr>
        <w:t xml:space="preserve"> </w:t>
      </w:r>
      <w:r w:rsidRPr="00F0670B">
        <w:rPr>
          <w:spacing w:val="1"/>
          <w:sz w:val="22"/>
          <w:szCs w:val="22"/>
        </w:rPr>
        <w:t>по</w:t>
      </w:r>
      <w:r w:rsidRPr="00F0670B">
        <w:rPr>
          <w:spacing w:val="-1"/>
          <w:sz w:val="22"/>
          <w:szCs w:val="22"/>
        </w:rPr>
        <w:t>с</w:t>
      </w:r>
      <w:r w:rsidRPr="00F0670B">
        <w:rPr>
          <w:sz w:val="22"/>
          <w:szCs w:val="22"/>
        </w:rPr>
        <w:t>к</w:t>
      </w:r>
      <w:r w:rsidRPr="00F0670B">
        <w:rPr>
          <w:spacing w:val="1"/>
          <w:sz w:val="22"/>
          <w:szCs w:val="22"/>
        </w:rPr>
        <w:t>ол</w:t>
      </w:r>
      <w:r w:rsidRPr="00F0670B">
        <w:rPr>
          <w:spacing w:val="-1"/>
          <w:sz w:val="22"/>
          <w:szCs w:val="22"/>
        </w:rPr>
        <w:t>ь</w:t>
      </w:r>
      <w:r w:rsidRPr="00F0670B">
        <w:rPr>
          <w:sz w:val="22"/>
          <w:szCs w:val="22"/>
        </w:rPr>
        <w:t>ку</w:t>
      </w:r>
      <w:r w:rsidRPr="00F0670B">
        <w:rPr>
          <w:spacing w:val="10"/>
          <w:sz w:val="22"/>
          <w:szCs w:val="22"/>
        </w:rPr>
        <w:t xml:space="preserve"> </w:t>
      </w:r>
      <w:r w:rsidRPr="00F0670B">
        <w:rPr>
          <w:spacing w:val="1"/>
          <w:sz w:val="22"/>
          <w:szCs w:val="22"/>
        </w:rPr>
        <w:t>на</w:t>
      </w:r>
      <w:r w:rsidRPr="00F0670B">
        <w:rPr>
          <w:spacing w:val="11"/>
          <w:sz w:val="22"/>
          <w:szCs w:val="22"/>
        </w:rPr>
        <w:t xml:space="preserve"> </w:t>
      </w:r>
      <w:r w:rsidRPr="00F0670B">
        <w:rPr>
          <w:spacing w:val="1"/>
          <w:sz w:val="22"/>
          <w:szCs w:val="22"/>
        </w:rPr>
        <w:t>пр</w:t>
      </w:r>
      <w:r w:rsidRPr="00F0670B">
        <w:rPr>
          <w:spacing w:val="-1"/>
          <w:sz w:val="22"/>
          <w:szCs w:val="22"/>
        </w:rPr>
        <w:t>е</w:t>
      </w:r>
      <w:r w:rsidRPr="00F0670B">
        <w:rPr>
          <w:spacing w:val="1"/>
          <w:sz w:val="22"/>
          <w:szCs w:val="22"/>
        </w:rPr>
        <w:t>д</w:t>
      </w:r>
      <w:r w:rsidRPr="00F0670B">
        <w:rPr>
          <w:sz w:val="22"/>
          <w:szCs w:val="22"/>
        </w:rPr>
        <w:t>м</w:t>
      </w:r>
      <w:r w:rsidRPr="00F0670B">
        <w:rPr>
          <w:spacing w:val="1"/>
          <w:sz w:val="22"/>
          <w:szCs w:val="22"/>
        </w:rPr>
        <w:t>е</w:t>
      </w:r>
      <w:r w:rsidRPr="00F0670B">
        <w:rPr>
          <w:sz w:val="22"/>
          <w:szCs w:val="22"/>
        </w:rPr>
        <w:t>т</w:t>
      </w:r>
      <w:r w:rsidRPr="00F0670B">
        <w:rPr>
          <w:spacing w:val="13"/>
          <w:sz w:val="22"/>
          <w:szCs w:val="22"/>
        </w:rPr>
        <w:t xml:space="preserve"> </w:t>
      </w:r>
      <w:r w:rsidRPr="00F0670B">
        <w:rPr>
          <w:spacing w:val="1"/>
          <w:sz w:val="22"/>
          <w:szCs w:val="22"/>
        </w:rPr>
        <w:t>«</w:t>
      </w:r>
      <w:r w:rsidRPr="00F0670B">
        <w:rPr>
          <w:spacing w:val="-3"/>
          <w:sz w:val="22"/>
          <w:szCs w:val="22"/>
        </w:rPr>
        <w:t>Ф</w:t>
      </w:r>
      <w:r w:rsidRPr="00F0670B">
        <w:rPr>
          <w:sz w:val="22"/>
          <w:szCs w:val="22"/>
        </w:rPr>
        <w:t>из</w:t>
      </w:r>
      <w:r w:rsidRPr="00F0670B">
        <w:rPr>
          <w:spacing w:val="1"/>
          <w:sz w:val="22"/>
          <w:szCs w:val="22"/>
        </w:rPr>
        <w:t>и</w:t>
      </w:r>
      <w:r w:rsidRPr="00F0670B">
        <w:rPr>
          <w:spacing w:val="9"/>
          <w:sz w:val="22"/>
          <w:szCs w:val="22"/>
        </w:rPr>
        <w:t>ч</w:t>
      </w:r>
      <w:r w:rsidRPr="00F0670B">
        <w:rPr>
          <w:sz w:val="22"/>
          <w:szCs w:val="22"/>
        </w:rPr>
        <w:t>еск</w:t>
      </w:r>
      <w:r w:rsidRPr="00F0670B">
        <w:rPr>
          <w:spacing w:val="1"/>
          <w:sz w:val="22"/>
          <w:szCs w:val="22"/>
        </w:rPr>
        <w:t>а</w:t>
      </w:r>
      <w:r w:rsidRPr="00F0670B">
        <w:rPr>
          <w:sz w:val="22"/>
          <w:szCs w:val="22"/>
        </w:rPr>
        <w:t>я</w:t>
      </w:r>
      <w:r w:rsidRPr="00F0670B">
        <w:rPr>
          <w:spacing w:val="31"/>
          <w:sz w:val="22"/>
          <w:szCs w:val="22"/>
        </w:rPr>
        <w:t xml:space="preserve"> </w:t>
      </w:r>
      <w:r w:rsidRPr="00F0670B">
        <w:rPr>
          <w:spacing w:val="1"/>
          <w:sz w:val="22"/>
          <w:szCs w:val="22"/>
        </w:rPr>
        <w:t>к</w:t>
      </w:r>
      <w:r w:rsidRPr="00F0670B">
        <w:rPr>
          <w:spacing w:val="-2"/>
          <w:sz w:val="22"/>
          <w:szCs w:val="22"/>
        </w:rPr>
        <w:t>у</w:t>
      </w:r>
      <w:r w:rsidRPr="00F0670B">
        <w:rPr>
          <w:spacing w:val="-1"/>
          <w:sz w:val="22"/>
          <w:szCs w:val="22"/>
        </w:rPr>
        <w:t>л</w:t>
      </w:r>
      <w:r w:rsidRPr="00F0670B">
        <w:rPr>
          <w:sz w:val="22"/>
          <w:szCs w:val="22"/>
        </w:rPr>
        <w:t>ь</w:t>
      </w:r>
      <w:r w:rsidRPr="00F0670B">
        <w:rPr>
          <w:spacing w:val="1"/>
          <w:sz w:val="22"/>
          <w:szCs w:val="22"/>
        </w:rPr>
        <w:t>т</w:t>
      </w:r>
      <w:r w:rsidRPr="00F0670B">
        <w:rPr>
          <w:spacing w:val="-2"/>
          <w:sz w:val="22"/>
          <w:szCs w:val="22"/>
        </w:rPr>
        <w:t>у</w:t>
      </w:r>
      <w:r w:rsidRPr="00F0670B">
        <w:rPr>
          <w:sz w:val="22"/>
          <w:szCs w:val="22"/>
        </w:rPr>
        <w:t>ра</w:t>
      </w:r>
      <w:r w:rsidRPr="00F0670B">
        <w:rPr>
          <w:spacing w:val="1"/>
          <w:sz w:val="22"/>
          <w:szCs w:val="22"/>
        </w:rPr>
        <w:t>»</w:t>
      </w:r>
      <w:r w:rsidRPr="00F0670B">
        <w:rPr>
          <w:sz w:val="22"/>
          <w:szCs w:val="22"/>
        </w:rPr>
        <w:t>,</w:t>
      </w:r>
      <w:r w:rsidRPr="00F0670B">
        <w:rPr>
          <w:spacing w:val="31"/>
          <w:sz w:val="22"/>
          <w:szCs w:val="22"/>
        </w:rPr>
        <w:t xml:space="preserve"> </w:t>
      </w:r>
      <w:r w:rsidRPr="00F0670B">
        <w:rPr>
          <w:spacing w:val="1"/>
          <w:sz w:val="22"/>
          <w:szCs w:val="22"/>
        </w:rPr>
        <w:t>со</w:t>
      </w:r>
      <w:r w:rsidRPr="00F0670B">
        <w:rPr>
          <w:sz w:val="22"/>
          <w:szCs w:val="22"/>
        </w:rPr>
        <w:t>г</w:t>
      </w:r>
      <w:r w:rsidRPr="00F0670B">
        <w:rPr>
          <w:spacing w:val="1"/>
          <w:sz w:val="22"/>
          <w:szCs w:val="22"/>
        </w:rPr>
        <w:t>л</w:t>
      </w:r>
      <w:r w:rsidRPr="00F0670B">
        <w:rPr>
          <w:sz w:val="22"/>
          <w:szCs w:val="22"/>
        </w:rPr>
        <w:t>ас</w:t>
      </w:r>
      <w:r w:rsidRPr="00F0670B">
        <w:rPr>
          <w:spacing w:val="1"/>
          <w:sz w:val="22"/>
          <w:szCs w:val="22"/>
        </w:rPr>
        <w:t>н</w:t>
      </w:r>
      <w:r w:rsidRPr="00F0670B">
        <w:rPr>
          <w:sz w:val="22"/>
          <w:szCs w:val="22"/>
        </w:rPr>
        <w:t>о</w:t>
      </w:r>
      <w:r w:rsidRPr="00F0670B">
        <w:rPr>
          <w:spacing w:val="32"/>
          <w:sz w:val="22"/>
          <w:szCs w:val="22"/>
        </w:rPr>
        <w:t xml:space="preserve"> </w:t>
      </w:r>
      <w:r w:rsidRPr="00F0670B">
        <w:rPr>
          <w:spacing w:val="-2"/>
          <w:sz w:val="22"/>
          <w:szCs w:val="22"/>
        </w:rPr>
        <w:t>у</w:t>
      </w:r>
      <w:r w:rsidRPr="00F0670B">
        <w:rPr>
          <w:sz w:val="22"/>
          <w:szCs w:val="22"/>
        </w:rPr>
        <w:t>че</w:t>
      </w:r>
      <w:r w:rsidRPr="00F0670B">
        <w:rPr>
          <w:spacing w:val="2"/>
          <w:sz w:val="22"/>
          <w:szCs w:val="22"/>
        </w:rPr>
        <w:t>б</w:t>
      </w:r>
      <w:r w:rsidRPr="00F0670B">
        <w:rPr>
          <w:sz w:val="22"/>
          <w:szCs w:val="22"/>
        </w:rPr>
        <w:t>ном</w:t>
      </w:r>
      <w:r w:rsidRPr="00F0670B">
        <w:rPr>
          <w:spacing w:val="1"/>
          <w:sz w:val="22"/>
          <w:szCs w:val="22"/>
        </w:rPr>
        <w:t>у</w:t>
      </w:r>
      <w:r w:rsidRPr="00F0670B">
        <w:rPr>
          <w:spacing w:val="29"/>
          <w:sz w:val="22"/>
          <w:szCs w:val="22"/>
        </w:rPr>
        <w:t xml:space="preserve"> </w:t>
      </w:r>
      <w:r w:rsidRPr="00F0670B">
        <w:rPr>
          <w:spacing w:val="1"/>
          <w:sz w:val="22"/>
          <w:szCs w:val="22"/>
        </w:rPr>
        <w:t>пл</w:t>
      </w:r>
      <w:r w:rsidRPr="00F0670B">
        <w:rPr>
          <w:sz w:val="22"/>
          <w:szCs w:val="22"/>
        </w:rPr>
        <w:t>ан</w:t>
      </w:r>
      <w:r w:rsidRPr="00F0670B">
        <w:rPr>
          <w:spacing w:val="-2"/>
          <w:sz w:val="22"/>
          <w:szCs w:val="22"/>
        </w:rPr>
        <w:t>у</w:t>
      </w:r>
      <w:r w:rsidRPr="00F0670B">
        <w:rPr>
          <w:sz w:val="22"/>
          <w:szCs w:val="22"/>
        </w:rPr>
        <w:t>,</w:t>
      </w:r>
      <w:r w:rsidRPr="00F0670B">
        <w:rPr>
          <w:spacing w:val="32"/>
          <w:sz w:val="22"/>
          <w:szCs w:val="22"/>
        </w:rPr>
        <w:t xml:space="preserve"> </w:t>
      </w:r>
      <w:r w:rsidRPr="00F0670B">
        <w:rPr>
          <w:sz w:val="22"/>
          <w:szCs w:val="22"/>
        </w:rPr>
        <w:t>п</w:t>
      </w:r>
      <w:r w:rsidRPr="00F0670B">
        <w:rPr>
          <w:spacing w:val="2"/>
          <w:sz w:val="22"/>
          <w:szCs w:val="22"/>
        </w:rPr>
        <w:t>р</w:t>
      </w:r>
      <w:r w:rsidRPr="00F0670B">
        <w:rPr>
          <w:sz w:val="22"/>
          <w:szCs w:val="22"/>
        </w:rPr>
        <w:t>е</w:t>
      </w:r>
      <w:r w:rsidRPr="00F0670B">
        <w:rPr>
          <w:spacing w:val="1"/>
          <w:sz w:val="22"/>
          <w:szCs w:val="22"/>
        </w:rPr>
        <w:t>д</w:t>
      </w:r>
      <w:r w:rsidRPr="00F0670B">
        <w:rPr>
          <w:spacing w:val="-2"/>
          <w:sz w:val="22"/>
          <w:szCs w:val="22"/>
        </w:rPr>
        <w:t>у</w:t>
      </w:r>
      <w:r w:rsidRPr="00F0670B">
        <w:rPr>
          <w:sz w:val="22"/>
          <w:szCs w:val="22"/>
        </w:rPr>
        <w:t>см</w:t>
      </w:r>
      <w:r w:rsidRPr="00F0670B">
        <w:rPr>
          <w:spacing w:val="1"/>
          <w:sz w:val="22"/>
          <w:szCs w:val="22"/>
        </w:rPr>
        <w:t>а</w:t>
      </w:r>
      <w:r w:rsidRPr="00F0670B">
        <w:rPr>
          <w:sz w:val="22"/>
          <w:szCs w:val="22"/>
        </w:rPr>
        <w:t>трив</w:t>
      </w:r>
      <w:r w:rsidRPr="00F0670B">
        <w:rPr>
          <w:spacing w:val="1"/>
          <w:sz w:val="22"/>
          <w:szCs w:val="22"/>
        </w:rPr>
        <w:t>а</w:t>
      </w:r>
      <w:r w:rsidRPr="00F0670B">
        <w:rPr>
          <w:spacing w:val="-2"/>
          <w:sz w:val="22"/>
          <w:szCs w:val="22"/>
        </w:rPr>
        <w:t>е</w:t>
      </w:r>
      <w:r w:rsidRPr="00F0670B">
        <w:rPr>
          <w:sz w:val="22"/>
          <w:szCs w:val="22"/>
        </w:rPr>
        <w:t>тся</w:t>
      </w:r>
      <w:r w:rsidRPr="00F0670B">
        <w:rPr>
          <w:spacing w:val="33"/>
          <w:sz w:val="22"/>
          <w:szCs w:val="22"/>
        </w:rPr>
        <w:t xml:space="preserve"> </w:t>
      </w:r>
      <w:r w:rsidRPr="00F0670B">
        <w:rPr>
          <w:spacing w:val="1"/>
          <w:sz w:val="22"/>
          <w:szCs w:val="22"/>
        </w:rPr>
        <w:t>в</w:t>
      </w:r>
      <w:r w:rsidRPr="00F0670B">
        <w:rPr>
          <w:sz w:val="22"/>
          <w:szCs w:val="22"/>
        </w:rPr>
        <w:t>се</w:t>
      </w:r>
      <w:r w:rsidRPr="00F0670B">
        <w:rPr>
          <w:spacing w:val="-1"/>
          <w:sz w:val="22"/>
          <w:szCs w:val="22"/>
        </w:rPr>
        <w:t>г</w:t>
      </w:r>
      <w:r w:rsidRPr="00F0670B">
        <w:rPr>
          <w:sz w:val="22"/>
          <w:szCs w:val="22"/>
        </w:rPr>
        <w:t>о</w:t>
      </w:r>
      <w:r w:rsidRPr="00F0670B">
        <w:rPr>
          <w:spacing w:val="31"/>
          <w:sz w:val="22"/>
          <w:szCs w:val="22"/>
        </w:rPr>
        <w:t xml:space="preserve"> </w:t>
      </w:r>
      <w:r w:rsidRPr="00F0670B">
        <w:rPr>
          <w:sz w:val="22"/>
          <w:szCs w:val="22"/>
        </w:rPr>
        <w:t>4</w:t>
      </w:r>
      <w:r w:rsidRPr="00F0670B">
        <w:rPr>
          <w:spacing w:val="34"/>
          <w:sz w:val="22"/>
          <w:szCs w:val="22"/>
        </w:rPr>
        <w:t xml:space="preserve"> </w:t>
      </w:r>
      <w:r w:rsidRPr="00F0670B">
        <w:rPr>
          <w:spacing w:val="1"/>
          <w:sz w:val="22"/>
          <w:szCs w:val="22"/>
        </w:rPr>
        <w:t>а</w:t>
      </w:r>
      <w:r w:rsidRPr="00F0670B">
        <w:rPr>
          <w:spacing w:val="-1"/>
          <w:sz w:val="22"/>
          <w:szCs w:val="22"/>
        </w:rPr>
        <w:t>к</w:t>
      </w:r>
      <w:r w:rsidRPr="00F0670B">
        <w:rPr>
          <w:sz w:val="22"/>
          <w:szCs w:val="22"/>
        </w:rPr>
        <w:t>а</w:t>
      </w:r>
      <w:r w:rsidRPr="00F0670B">
        <w:rPr>
          <w:spacing w:val="10"/>
          <w:sz w:val="22"/>
          <w:szCs w:val="22"/>
        </w:rPr>
        <w:t>д</w:t>
      </w:r>
      <w:r w:rsidRPr="00F0670B">
        <w:rPr>
          <w:spacing w:val="-1"/>
          <w:sz w:val="22"/>
          <w:szCs w:val="22"/>
        </w:rPr>
        <w:t>е</w:t>
      </w:r>
      <w:r w:rsidRPr="00F0670B">
        <w:rPr>
          <w:sz w:val="22"/>
          <w:szCs w:val="22"/>
        </w:rPr>
        <w:t>ми</w:t>
      </w:r>
      <w:r w:rsidRPr="00F0670B">
        <w:rPr>
          <w:spacing w:val="2"/>
          <w:sz w:val="22"/>
          <w:szCs w:val="22"/>
        </w:rPr>
        <w:t>ч</w:t>
      </w:r>
      <w:r w:rsidRPr="00F0670B">
        <w:rPr>
          <w:sz w:val="22"/>
          <w:szCs w:val="22"/>
        </w:rPr>
        <w:t>е</w:t>
      </w:r>
      <w:r w:rsidRPr="00F0670B">
        <w:rPr>
          <w:spacing w:val="-1"/>
          <w:sz w:val="22"/>
          <w:szCs w:val="22"/>
        </w:rPr>
        <w:t>с</w:t>
      </w:r>
      <w:r w:rsidRPr="00F0670B">
        <w:rPr>
          <w:sz w:val="22"/>
          <w:szCs w:val="22"/>
        </w:rPr>
        <w:t>ких</w:t>
      </w:r>
      <w:r w:rsidRPr="00F0670B">
        <w:rPr>
          <w:spacing w:val="19"/>
          <w:sz w:val="22"/>
          <w:szCs w:val="22"/>
        </w:rPr>
        <w:t xml:space="preserve"> </w:t>
      </w:r>
      <w:r w:rsidRPr="00F0670B">
        <w:rPr>
          <w:sz w:val="22"/>
          <w:szCs w:val="22"/>
        </w:rPr>
        <w:t>ча</w:t>
      </w:r>
      <w:r w:rsidRPr="00F0670B">
        <w:rPr>
          <w:spacing w:val="1"/>
          <w:sz w:val="22"/>
          <w:szCs w:val="22"/>
        </w:rPr>
        <w:t>с</w:t>
      </w:r>
      <w:r w:rsidRPr="00F0670B">
        <w:rPr>
          <w:sz w:val="22"/>
          <w:szCs w:val="22"/>
        </w:rPr>
        <w:t>а</w:t>
      </w:r>
      <w:r w:rsidRPr="00F0670B">
        <w:rPr>
          <w:spacing w:val="20"/>
          <w:sz w:val="22"/>
          <w:szCs w:val="22"/>
        </w:rPr>
        <w:t xml:space="preserve"> </w:t>
      </w:r>
      <w:r w:rsidRPr="00F0670B">
        <w:rPr>
          <w:sz w:val="22"/>
          <w:szCs w:val="22"/>
        </w:rPr>
        <w:t>в</w:t>
      </w:r>
      <w:r w:rsidRPr="00F0670B">
        <w:rPr>
          <w:spacing w:val="18"/>
          <w:sz w:val="22"/>
          <w:szCs w:val="22"/>
        </w:rPr>
        <w:t xml:space="preserve"> </w:t>
      </w:r>
      <w:r w:rsidRPr="00F0670B">
        <w:rPr>
          <w:spacing w:val="1"/>
          <w:sz w:val="22"/>
          <w:szCs w:val="22"/>
        </w:rPr>
        <w:t>н</w:t>
      </w:r>
      <w:r w:rsidRPr="00F0670B">
        <w:rPr>
          <w:spacing w:val="-1"/>
          <w:sz w:val="22"/>
          <w:szCs w:val="22"/>
        </w:rPr>
        <w:t>е</w:t>
      </w:r>
      <w:r w:rsidRPr="00F0670B">
        <w:rPr>
          <w:sz w:val="22"/>
          <w:szCs w:val="22"/>
        </w:rPr>
        <w:t>д</w:t>
      </w:r>
      <w:r w:rsidRPr="00F0670B">
        <w:rPr>
          <w:spacing w:val="1"/>
          <w:sz w:val="22"/>
          <w:szCs w:val="22"/>
        </w:rPr>
        <w:t>е</w:t>
      </w:r>
      <w:r w:rsidRPr="00F0670B">
        <w:rPr>
          <w:sz w:val="22"/>
          <w:szCs w:val="22"/>
        </w:rPr>
        <w:t>лю,</w:t>
      </w:r>
      <w:r w:rsidRPr="00F0670B">
        <w:rPr>
          <w:spacing w:val="19"/>
          <w:sz w:val="22"/>
          <w:szCs w:val="22"/>
        </w:rPr>
        <w:t xml:space="preserve"> </w:t>
      </w:r>
      <w:r w:rsidRPr="00F0670B">
        <w:rPr>
          <w:spacing w:val="4"/>
          <w:sz w:val="22"/>
          <w:szCs w:val="22"/>
        </w:rPr>
        <w:t>ч</w:t>
      </w:r>
      <w:r w:rsidRPr="00F0670B">
        <w:rPr>
          <w:spacing w:val="-1"/>
          <w:sz w:val="22"/>
          <w:szCs w:val="22"/>
        </w:rPr>
        <w:t>т</w:t>
      </w:r>
      <w:r w:rsidRPr="00F0670B">
        <w:rPr>
          <w:sz w:val="22"/>
          <w:szCs w:val="22"/>
        </w:rPr>
        <w:t>о</w:t>
      </w:r>
      <w:r w:rsidRPr="00F0670B">
        <w:rPr>
          <w:spacing w:val="21"/>
          <w:sz w:val="22"/>
          <w:szCs w:val="22"/>
        </w:rPr>
        <w:t xml:space="preserve"> </w:t>
      </w:r>
      <w:r w:rsidRPr="00F0670B">
        <w:rPr>
          <w:spacing w:val="-1"/>
          <w:sz w:val="22"/>
          <w:szCs w:val="22"/>
        </w:rPr>
        <w:t>с</w:t>
      </w:r>
      <w:r w:rsidRPr="00F0670B">
        <w:rPr>
          <w:sz w:val="22"/>
          <w:szCs w:val="22"/>
        </w:rPr>
        <w:t>о</w:t>
      </w:r>
      <w:r w:rsidRPr="00F0670B">
        <w:rPr>
          <w:spacing w:val="1"/>
          <w:sz w:val="22"/>
          <w:szCs w:val="22"/>
        </w:rPr>
        <w:t>с</w:t>
      </w:r>
      <w:r w:rsidRPr="00F0670B">
        <w:rPr>
          <w:spacing w:val="-1"/>
          <w:sz w:val="22"/>
          <w:szCs w:val="22"/>
        </w:rPr>
        <w:t>т</w:t>
      </w:r>
      <w:r w:rsidRPr="00F0670B">
        <w:rPr>
          <w:sz w:val="22"/>
          <w:szCs w:val="22"/>
        </w:rPr>
        <w:t>ав</w:t>
      </w:r>
      <w:r w:rsidRPr="00F0670B">
        <w:rPr>
          <w:spacing w:val="-1"/>
          <w:sz w:val="22"/>
          <w:szCs w:val="22"/>
        </w:rPr>
        <w:t>л</w:t>
      </w:r>
      <w:r w:rsidRPr="00F0670B">
        <w:rPr>
          <w:sz w:val="22"/>
          <w:szCs w:val="22"/>
        </w:rPr>
        <w:t>я</w:t>
      </w:r>
      <w:r w:rsidRPr="00F0670B">
        <w:rPr>
          <w:spacing w:val="-1"/>
          <w:sz w:val="22"/>
          <w:szCs w:val="22"/>
        </w:rPr>
        <w:t>е</w:t>
      </w:r>
      <w:r w:rsidRPr="00F0670B">
        <w:rPr>
          <w:sz w:val="22"/>
          <w:szCs w:val="22"/>
        </w:rPr>
        <w:t>т</w:t>
      </w:r>
      <w:r w:rsidRPr="00F0670B">
        <w:rPr>
          <w:spacing w:val="20"/>
          <w:sz w:val="22"/>
          <w:szCs w:val="22"/>
        </w:rPr>
        <w:t xml:space="preserve"> </w:t>
      </w:r>
      <w:r w:rsidRPr="00F0670B">
        <w:rPr>
          <w:sz w:val="22"/>
          <w:szCs w:val="22"/>
        </w:rPr>
        <w:t>пр</w:t>
      </w:r>
      <w:r w:rsidRPr="00F0670B">
        <w:rPr>
          <w:spacing w:val="1"/>
          <w:sz w:val="22"/>
          <w:szCs w:val="22"/>
        </w:rPr>
        <w:t>и</w:t>
      </w:r>
      <w:r w:rsidRPr="00F0670B">
        <w:rPr>
          <w:spacing w:val="19"/>
          <w:sz w:val="22"/>
          <w:szCs w:val="22"/>
        </w:rPr>
        <w:t xml:space="preserve"> </w:t>
      </w:r>
      <w:r w:rsidRPr="00F0670B">
        <w:rPr>
          <w:spacing w:val="1"/>
          <w:sz w:val="22"/>
          <w:szCs w:val="22"/>
        </w:rPr>
        <w:t>л</w:t>
      </w:r>
      <w:r w:rsidRPr="00F0670B">
        <w:rPr>
          <w:sz w:val="22"/>
          <w:szCs w:val="22"/>
        </w:rPr>
        <w:t>ю</w:t>
      </w:r>
      <w:r w:rsidRPr="00F0670B">
        <w:rPr>
          <w:spacing w:val="-1"/>
          <w:sz w:val="22"/>
          <w:szCs w:val="22"/>
        </w:rPr>
        <w:t>б</w:t>
      </w:r>
      <w:r w:rsidRPr="00F0670B">
        <w:rPr>
          <w:sz w:val="22"/>
          <w:szCs w:val="22"/>
        </w:rPr>
        <w:t>ой</w:t>
      </w:r>
      <w:r w:rsidRPr="00F0670B">
        <w:rPr>
          <w:spacing w:val="20"/>
          <w:sz w:val="22"/>
          <w:szCs w:val="22"/>
        </w:rPr>
        <w:t xml:space="preserve"> </w:t>
      </w:r>
      <w:r w:rsidRPr="00F0670B">
        <w:rPr>
          <w:sz w:val="22"/>
          <w:szCs w:val="22"/>
        </w:rPr>
        <w:t>ор</w:t>
      </w:r>
      <w:r w:rsidRPr="00F0670B">
        <w:rPr>
          <w:spacing w:val="1"/>
          <w:sz w:val="22"/>
          <w:szCs w:val="22"/>
        </w:rPr>
        <w:t>г</w:t>
      </w:r>
      <w:r w:rsidRPr="00F0670B">
        <w:rPr>
          <w:spacing w:val="-1"/>
          <w:sz w:val="22"/>
          <w:szCs w:val="22"/>
        </w:rPr>
        <w:t>а</w:t>
      </w:r>
      <w:r w:rsidRPr="00F0670B">
        <w:rPr>
          <w:sz w:val="22"/>
          <w:szCs w:val="22"/>
        </w:rPr>
        <w:t>низации</w:t>
      </w:r>
      <w:r w:rsidRPr="00F0670B">
        <w:rPr>
          <w:spacing w:val="21"/>
          <w:sz w:val="22"/>
          <w:szCs w:val="22"/>
        </w:rPr>
        <w:t xml:space="preserve"> </w:t>
      </w:r>
      <w:r w:rsidRPr="00F0670B">
        <w:rPr>
          <w:spacing w:val="-2"/>
          <w:sz w:val="22"/>
          <w:szCs w:val="22"/>
        </w:rPr>
        <w:t>у</w:t>
      </w:r>
      <w:r w:rsidRPr="00F0670B">
        <w:rPr>
          <w:sz w:val="22"/>
          <w:szCs w:val="22"/>
        </w:rPr>
        <w:t>чеб</w:t>
      </w:r>
      <w:r w:rsidRPr="00F0670B">
        <w:rPr>
          <w:spacing w:val="1"/>
          <w:sz w:val="22"/>
          <w:szCs w:val="22"/>
        </w:rPr>
        <w:t>н</w:t>
      </w:r>
      <w:r w:rsidRPr="00F0670B">
        <w:rPr>
          <w:sz w:val="22"/>
          <w:szCs w:val="22"/>
        </w:rPr>
        <w:t>ых</w:t>
      </w:r>
      <w:r w:rsidRPr="00F0670B">
        <w:rPr>
          <w:spacing w:val="21"/>
          <w:sz w:val="22"/>
          <w:szCs w:val="22"/>
        </w:rPr>
        <w:t xml:space="preserve"> </w:t>
      </w:r>
      <w:r w:rsidRPr="00F0670B">
        <w:rPr>
          <w:spacing w:val="3"/>
          <w:sz w:val="22"/>
          <w:szCs w:val="22"/>
        </w:rPr>
        <w:t>з</w:t>
      </w:r>
      <w:r w:rsidRPr="00F0670B">
        <w:rPr>
          <w:sz w:val="22"/>
          <w:szCs w:val="22"/>
        </w:rPr>
        <w:t>ан</w:t>
      </w:r>
      <w:r w:rsidRPr="00F0670B">
        <w:rPr>
          <w:spacing w:val="1"/>
          <w:sz w:val="22"/>
          <w:szCs w:val="22"/>
        </w:rPr>
        <w:t>я</w:t>
      </w:r>
      <w:r w:rsidRPr="00F0670B">
        <w:rPr>
          <w:sz w:val="22"/>
          <w:szCs w:val="22"/>
        </w:rPr>
        <w:t>тий</w:t>
      </w:r>
      <w:r w:rsidRPr="00F0670B">
        <w:rPr>
          <w:spacing w:val="67"/>
          <w:sz w:val="22"/>
          <w:szCs w:val="22"/>
        </w:rPr>
        <w:t xml:space="preserve"> </w:t>
      </w:r>
      <w:r w:rsidRPr="00F0670B">
        <w:rPr>
          <w:sz w:val="22"/>
          <w:szCs w:val="22"/>
        </w:rPr>
        <w:t>ли</w:t>
      </w:r>
      <w:r w:rsidRPr="00F0670B">
        <w:rPr>
          <w:spacing w:val="1"/>
          <w:sz w:val="22"/>
          <w:szCs w:val="22"/>
        </w:rPr>
        <w:t>ш</w:t>
      </w:r>
      <w:r w:rsidRPr="00F0670B">
        <w:rPr>
          <w:sz w:val="22"/>
          <w:szCs w:val="22"/>
        </w:rPr>
        <w:t>ь</w:t>
      </w:r>
      <w:r w:rsidRPr="00F0670B">
        <w:rPr>
          <w:spacing w:val="65"/>
          <w:sz w:val="22"/>
          <w:szCs w:val="22"/>
        </w:rPr>
        <w:t xml:space="preserve"> </w:t>
      </w:r>
      <w:r w:rsidRPr="00F0670B">
        <w:rPr>
          <w:spacing w:val="1"/>
          <w:sz w:val="22"/>
          <w:szCs w:val="22"/>
        </w:rPr>
        <w:t>3</w:t>
      </w:r>
      <w:r w:rsidRPr="00F0670B">
        <w:rPr>
          <w:sz w:val="22"/>
          <w:szCs w:val="22"/>
        </w:rPr>
        <w:t>0</w:t>
      </w:r>
      <w:r w:rsidRPr="00F0670B">
        <w:rPr>
          <w:spacing w:val="1"/>
          <w:sz w:val="22"/>
          <w:szCs w:val="22"/>
        </w:rPr>
        <w:t>–3</w:t>
      </w:r>
      <w:r w:rsidRPr="00F0670B">
        <w:rPr>
          <w:sz w:val="22"/>
          <w:szCs w:val="22"/>
        </w:rPr>
        <w:t>5</w:t>
      </w:r>
      <w:r w:rsidRPr="00F0670B">
        <w:rPr>
          <w:spacing w:val="64"/>
          <w:sz w:val="22"/>
          <w:szCs w:val="22"/>
        </w:rPr>
        <w:t xml:space="preserve"> </w:t>
      </w:r>
      <w:r w:rsidRPr="00F0670B">
        <w:rPr>
          <w:spacing w:val="1"/>
          <w:sz w:val="22"/>
          <w:szCs w:val="22"/>
        </w:rPr>
        <w:t>%</w:t>
      </w:r>
      <w:r w:rsidRPr="00F0670B">
        <w:rPr>
          <w:spacing w:val="65"/>
          <w:sz w:val="22"/>
          <w:szCs w:val="22"/>
        </w:rPr>
        <w:t xml:space="preserve"> </w:t>
      </w:r>
      <w:r w:rsidRPr="00F0670B">
        <w:rPr>
          <w:spacing w:val="1"/>
          <w:sz w:val="22"/>
          <w:szCs w:val="22"/>
        </w:rPr>
        <w:t>опт</w:t>
      </w:r>
      <w:r w:rsidRPr="00F0670B">
        <w:rPr>
          <w:sz w:val="22"/>
          <w:szCs w:val="22"/>
        </w:rPr>
        <w:t>имал</w:t>
      </w:r>
      <w:r w:rsidRPr="00F0670B">
        <w:rPr>
          <w:spacing w:val="-1"/>
          <w:sz w:val="22"/>
          <w:szCs w:val="22"/>
        </w:rPr>
        <w:t>ь</w:t>
      </w:r>
      <w:r w:rsidRPr="00F0670B">
        <w:rPr>
          <w:sz w:val="22"/>
          <w:szCs w:val="22"/>
        </w:rPr>
        <w:t>ного</w:t>
      </w:r>
      <w:r w:rsidRPr="00F0670B">
        <w:rPr>
          <w:spacing w:val="67"/>
          <w:sz w:val="22"/>
          <w:szCs w:val="22"/>
        </w:rPr>
        <w:t xml:space="preserve"> </w:t>
      </w:r>
      <w:r w:rsidRPr="00F0670B">
        <w:rPr>
          <w:spacing w:val="1"/>
          <w:sz w:val="22"/>
          <w:szCs w:val="22"/>
        </w:rPr>
        <w:t>с</w:t>
      </w:r>
      <w:r w:rsidRPr="00F0670B">
        <w:rPr>
          <w:spacing w:val="-2"/>
          <w:sz w:val="22"/>
          <w:szCs w:val="22"/>
        </w:rPr>
        <w:t>у</w:t>
      </w:r>
      <w:r w:rsidRPr="00F0670B">
        <w:rPr>
          <w:sz w:val="22"/>
          <w:szCs w:val="22"/>
        </w:rPr>
        <w:t>точн</w:t>
      </w:r>
      <w:r w:rsidRPr="00F0670B">
        <w:rPr>
          <w:spacing w:val="1"/>
          <w:sz w:val="22"/>
          <w:szCs w:val="22"/>
        </w:rPr>
        <w:t>о</w:t>
      </w:r>
      <w:r w:rsidRPr="00F0670B">
        <w:rPr>
          <w:spacing w:val="-1"/>
          <w:sz w:val="22"/>
          <w:szCs w:val="22"/>
        </w:rPr>
        <w:t>г</w:t>
      </w:r>
      <w:r w:rsidRPr="00F0670B">
        <w:rPr>
          <w:sz w:val="22"/>
          <w:szCs w:val="22"/>
        </w:rPr>
        <w:t>о</w:t>
      </w:r>
      <w:r w:rsidRPr="00F0670B">
        <w:rPr>
          <w:spacing w:val="67"/>
          <w:sz w:val="22"/>
          <w:szCs w:val="22"/>
        </w:rPr>
        <w:t xml:space="preserve"> </w:t>
      </w:r>
      <w:r w:rsidRPr="00F0670B">
        <w:rPr>
          <w:sz w:val="22"/>
          <w:szCs w:val="22"/>
        </w:rPr>
        <w:t>объем</w:t>
      </w:r>
      <w:r w:rsidRPr="00F0670B">
        <w:rPr>
          <w:spacing w:val="1"/>
          <w:sz w:val="22"/>
          <w:szCs w:val="22"/>
        </w:rPr>
        <w:t>а</w:t>
      </w:r>
      <w:r w:rsidRPr="00F0670B">
        <w:rPr>
          <w:spacing w:val="64"/>
          <w:sz w:val="22"/>
          <w:szCs w:val="22"/>
        </w:rPr>
        <w:t xml:space="preserve"> </w:t>
      </w:r>
      <w:r w:rsidRPr="00F0670B">
        <w:rPr>
          <w:spacing w:val="1"/>
          <w:sz w:val="22"/>
          <w:szCs w:val="22"/>
        </w:rPr>
        <w:t>дв</w:t>
      </w:r>
      <w:r w:rsidRPr="00F0670B">
        <w:rPr>
          <w:sz w:val="22"/>
          <w:szCs w:val="22"/>
        </w:rPr>
        <w:t>и</w:t>
      </w:r>
      <w:r w:rsidRPr="00F0670B">
        <w:rPr>
          <w:spacing w:val="1"/>
          <w:sz w:val="22"/>
          <w:szCs w:val="22"/>
        </w:rPr>
        <w:t>ж</w:t>
      </w:r>
      <w:r w:rsidRPr="00F0670B">
        <w:rPr>
          <w:sz w:val="22"/>
          <w:szCs w:val="22"/>
        </w:rPr>
        <w:t>ений.</w:t>
      </w:r>
      <w:r w:rsidRPr="00F0670B">
        <w:rPr>
          <w:spacing w:val="66"/>
          <w:sz w:val="22"/>
          <w:szCs w:val="22"/>
        </w:rPr>
        <w:t xml:space="preserve"> </w:t>
      </w:r>
      <w:r w:rsidRPr="00F0670B">
        <w:rPr>
          <w:sz w:val="22"/>
          <w:szCs w:val="22"/>
        </w:rPr>
        <w:t>По</w:t>
      </w:r>
      <w:r w:rsidRPr="00F0670B">
        <w:rPr>
          <w:spacing w:val="1"/>
          <w:sz w:val="22"/>
          <w:szCs w:val="22"/>
        </w:rPr>
        <w:t>э</w:t>
      </w:r>
      <w:r w:rsidRPr="00F0670B">
        <w:rPr>
          <w:sz w:val="22"/>
          <w:szCs w:val="22"/>
        </w:rPr>
        <w:t>т</w:t>
      </w:r>
      <w:r w:rsidRPr="00F0670B">
        <w:rPr>
          <w:spacing w:val="-1"/>
          <w:sz w:val="22"/>
          <w:szCs w:val="22"/>
        </w:rPr>
        <w:t>о</w:t>
      </w:r>
      <w:r w:rsidRPr="00F0670B">
        <w:rPr>
          <w:sz w:val="22"/>
          <w:szCs w:val="22"/>
        </w:rPr>
        <w:t>му ва</w:t>
      </w:r>
      <w:r w:rsidRPr="00F0670B">
        <w:rPr>
          <w:spacing w:val="1"/>
          <w:sz w:val="22"/>
          <w:szCs w:val="22"/>
        </w:rPr>
        <w:t>ж</w:t>
      </w:r>
      <w:r w:rsidRPr="00F0670B">
        <w:rPr>
          <w:sz w:val="22"/>
          <w:szCs w:val="22"/>
        </w:rPr>
        <w:t>но</w:t>
      </w:r>
      <w:r w:rsidRPr="00F0670B">
        <w:rPr>
          <w:spacing w:val="33"/>
          <w:sz w:val="22"/>
          <w:szCs w:val="22"/>
        </w:rPr>
        <w:t xml:space="preserve"> </w:t>
      </w:r>
      <w:r w:rsidRPr="00F0670B">
        <w:rPr>
          <w:sz w:val="22"/>
          <w:szCs w:val="22"/>
        </w:rPr>
        <w:t>нах</w:t>
      </w:r>
      <w:r w:rsidRPr="00F0670B">
        <w:rPr>
          <w:spacing w:val="-1"/>
          <w:sz w:val="22"/>
          <w:szCs w:val="22"/>
        </w:rPr>
        <w:t>о</w:t>
      </w:r>
      <w:r w:rsidRPr="00F0670B">
        <w:rPr>
          <w:spacing w:val="1"/>
          <w:sz w:val="22"/>
          <w:szCs w:val="22"/>
        </w:rPr>
        <w:t>ди</w:t>
      </w:r>
      <w:r w:rsidRPr="00F0670B">
        <w:rPr>
          <w:sz w:val="22"/>
          <w:szCs w:val="22"/>
        </w:rPr>
        <w:t>ть</w:t>
      </w:r>
      <w:r w:rsidRPr="00F0670B">
        <w:rPr>
          <w:spacing w:val="31"/>
          <w:sz w:val="22"/>
          <w:szCs w:val="22"/>
        </w:rPr>
        <w:t xml:space="preserve"> </w:t>
      </w:r>
      <w:r w:rsidRPr="00F0670B">
        <w:rPr>
          <w:spacing w:val="1"/>
          <w:sz w:val="22"/>
          <w:szCs w:val="22"/>
        </w:rPr>
        <w:t>д</w:t>
      </w:r>
      <w:r w:rsidRPr="00F0670B">
        <w:rPr>
          <w:sz w:val="22"/>
          <w:szCs w:val="22"/>
        </w:rPr>
        <w:t>оп</w:t>
      </w:r>
      <w:r w:rsidRPr="00F0670B">
        <w:rPr>
          <w:spacing w:val="1"/>
          <w:sz w:val="22"/>
          <w:szCs w:val="22"/>
        </w:rPr>
        <w:t>о</w:t>
      </w:r>
      <w:r w:rsidRPr="00F0670B">
        <w:rPr>
          <w:spacing w:val="-2"/>
          <w:sz w:val="22"/>
          <w:szCs w:val="22"/>
        </w:rPr>
        <w:t>л</w:t>
      </w:r>
      <w:r w:rsidRPr="00F0670B">
        <w:rPr>
          <w:sz w:val="22"/>
          <w:szCs w:val="22"/>
        </w:rPr>
        <w:t>н</w:t>
      </w:r>
      <w:r w:rsidRPr="00F0670B">
        <w:rPr>
          <w:spacing w:val="1"/>
          <w:sz w:val="22"/>
          <w:szCs w:val="22"/>
        </w:rPr>
        <w:t>ит</w:t>
      </w:r>
      <w:r w:rsidRPr="00F0670B">
        <w:rPr>
          <w:sz w:val="22"/>
          <w:szCs w:val="22"/>
        </w:rPr>
        <w:t>е</w:t>
      </w:r>
      <w:r w:rsidRPr="00F0670B">
        <w:rPr>
          <w:spacing w:val="2"/>
          <w:sz w:val="22"/>
          <w:szCs w:val="22"/>
        </w:rPr>
        <w:t>л</w:t>
      </w:r>
      <w:r w:rsidRPr="00F0670B">
        <w:rPr>
          <w:sz w:val="22"/>
          <w:szCs w:val="22"/>
        </w:rPr>
        <w:t>ь</w:t>
      </w:r>
      <w:r w:rsidRPr="00F0670B">
        <w:rPr>
          <w:spacing w:val="-1"/>
          <w:sz w:val="22"/>
          <w:szCs w:val="22"/>
        </w:rPr>
        <w:t>н</w:t>
      </w:r>
      <w:r w:rsidRPr="00F0670B">
        <w:rPr>
          <w:sz w:val="22"/>
          <w:szCs w:val="22"/>
        </w:rPr>
        <w:t>ы</w:t>
      </w:r>
      <w:r w:rsidRPr="00F0670B">
        <w:rPr>
          <w:spacing w:val="1"/>
          <w:sz w:val="22"/>
          <w:szCs w:val="22"/>
        </w:rPr>
        <w:t>е</w:t>
      </w:r>
      <w:r w:rsidRPr="00F0670B">
        <w:rPr>
          <w:spacing w:val="30"/>
          <w:sz w:val="22"/>
          <w:szCs w:val="22"/>
        </w:rPr>
        <w:t xml:space="preserve"> </w:t>
      </w:r>
      <w:r w:rsidRPr="00F0670B">
        <w:rPr>
          <w:spacing w:val="1"/>
          <w:sz w:val="22"/>
          <w:szCs w:val="22"/>
        </w:rPr>
        <w:t>ре</w:t>
      </w:r>
      <w:r w:rsidRPr="00F0670B">
        <w:rPr>
          <w:sz w:val="22"/>
          <w:szCs w:val="22"/>
        </w:rPr>
        <w:t>з</w:t>
      </w:r>
      <w:r w:rsidRPr="00F0670B">
        <w:rPr>
          <w:spacing w:val="-1"/>
          <w:sz w:val="22"/>
          <w:szCs w:val="22"/>
        </w:rPr>
        <w:t>ер</w:t>
      </w:r>
      <w:r w:rsidRPr="00F0670B">
        <w:rPr>
          <w:sz w:val="22"/>
          <w:szCs w:val="22"/>
        </w:rPr>
        <w:t>вы</w:t>
      </w:r>
      <w:r w:rsidRPr="00F0670B">
        <w:rPr>
          <w:spacing w:val="34"/>
          <w:sz w:val="22"/>
          <w:szCs w:val="22"/>
        </w:rPr>
        <w:t xml:space="preserve"> </w:t>
      </w:r>
      <w:r w:rsidRPr="00F0670B">
        <w:rPr>
          <w:spacing w:val="-3"/>
          <w:sz w:val="22"/>
          <w:szCs w:val="22"/>
        </w:rPr>
        <w:t>у</w:t>
      </w:r>
      <w:r w:rsidRPr="00F0670B">
        <w:rPr>
          <w:sz w:val="22"/>
          <w:szCs w:val="22"/>
        </w:rPr>
        <w:t>велич</w:t>
      </w:r>
      <w:r w:rsidRPr="00F0670B">
        <w:rPr>
          <w:spacing w:val="1"/>
          <w:sz w:val="22"/>
          <w:szCs w:val="22"/>
        </w:rPr>
        <w:t>ен</w:t>
      </w:r>
      <w:r w:rsidRPr="00F0670B">
        <w:rPr>
          <w:sz w:val="22"/>
          <w:szCs w:val="22"/>
        </w:rPr>
        <w:t>ия</w:t>
      </w:r>
      <w:r w:rsidRPr="00F0670B">
        <w:rPr>
          <w:spacing w:val="31"/>
          <w:sz w:val="22"/>
          <w:szCs w:val="22"/>
        </w:rPr>
        <w:t xml:space="preserve"> </w:t>
      </w:r>
      <w:r w:rsidRPr="00F0670B">
        <w:rPr>
          <w:spacing w:val="1"/>
          <w:sz w:val="22"/>
          <w:szCs w:val="22"/>
        </w:rPr>
        <w:t>д</w:t>
      </w:r>
      <w:r w:rsidRPr="00F0670B">
        <w:rPr>
          <w:sz w:val="22"/>
          <w:szCs w:val="22"/>
        </w:rPr>
        <w:t>в</w:t>
      </w:r>
      <w:r w:rsidRPr="00F0670B">
        <w:rPr>
          <w:spacing w:val="1"/>
          <w:sz w:val="22"/>
          <w:szCs w:val="22"/>
        </w:rPr>
        <w:t>и</w:t>
      </w:r>
      <w:r w:rsidRPr="00F0670B">
        <w:rPr>
          <w:spacing w:val="-1"/>
          <w:sz w:val="22"/>
          <w:szCs w:val="22"/>
        </w:rPr>
        <w:t>г</w:t>
      </w:r>
      <w:r w:rsidRPr="00F0670B">
        <w:rPr>
          <w:sz w:val="22"/>
          <w:szCs w:val="22"/>
        </w:rPr>
        <w:t>ате</w:t>
      </w:r>
      <w:r w:rsidRPr="00F0670B">
        <w:rPr>
          <w:spacing w:val="1"/>
          <w:sz w:val="22"/>
          <w:szCs w:val="22"/>
        </w:rPr>
        <w:t>л</w:t>
      </w:r>
      <w:r w:rsidRPr="00F0670B">
        <w:rPr>
          <w:spacing w:val="-1"/>
          <w:sz w:val="22"/>
          <w:szCs w:val="22"/>
        </w:rPr>
        <w:t>ь</w:t>
      </w:r>
      <w:r w:rsidRPr="00F0670B">
        <w:rPr>
          <w:sz w:val="22"/>
          <w:szCs w:val="22"/>
        </w:rPr>
        <w:t>н</w:t>
      </w:r>
      <w:r w:rsidRPr="00F0670B">
        <w:rPr>
          <w:spacing w:val="1"/>
          <w:sz w:val="22"/>
          <w:szCs w:val="22"/>
        </w:rPr>
        <w:t>о</w:t>
      </w:r>
      <w:r w:rsidRPr="00F0670B">
        <w:rPr>
          <w:sz w:val="22"/>
          <w:szCs w:val="22"/>
        </w:rPr>
        <w:t>го</w:t>
      </w:r>
      <w:r w:rsidRPr="00F0670B">
        <w:rPr>
          <w:spacing w:val="30"/>
          <w:sz w:val="22"/>
          <w:szCs w:val="22"/>
        </w:rPr>
        <w:t xml:space="preserve"> </w:t>
      </w:r>
      <w:r w:rsidRPr="00F0670B">
        <w:rPr>
          <w:spacing w:val="2"/>
          <w:sz w:val="22"/>
          <w:szCs w:val="22"/>
        </w:rPr>
        <w:t>р</w:t>
      </w:r>
      <w:r w:rsidRPr="00F0670B">
        <w:rPr>
          <w:sz w:val="22"/>
          <w:szCs w:val="22"/>
        </w:rPr>
        <w:t>ежи</w:t>
      </w:r>
      <w:r w:rsidRPr="00F0670B">
        <w:rPr>
          <w:spacing w:val="-2"/>
          <w:sz w:val="22"/>
          <w:szCs w:val="22"/>
        </w:rPr>
        <w:t>м</w:t>
      </w:r>
      <w:r w:rsidRPr="00F0670B">
        <w:rPr>
          <w:sz w:val="22"/>
          <w:szCs w:val="22"/>
        </w:rPr>
        <w:t>а ст</w:t>
      </w:r>
      <w:r w:rsidRPr="00F0670B">
        <w:rPr>
          <w:spacing w:val="-2"/>
          <w:sz w:val="22"/>
          <w:szCs w:val="22"/>
        </w:rPr>
        <w:t>у</w:t>
      </w:r>
      <w:r w:rsidRPr="00F0670B">
        <w:rPr>
          <w:sz w:val="22"/>
          <w:szCs w:val="22"/>
        </w:rPr>
        <w:t>д</w:t>
      </w:r>
      <w:r w:rsidRPr="00F0670B">
        <w:rPr>
          <w:spacing w:val="1"/>
          <w:sz w:val="22"/>
          <w:szCs w:val="22"/>
        </w:rPr>
        <w:t>ен</w:t>
      </w:r>
      <w:r w:rsidRPr="00F0670B">
        <w:rPr>
          <w:sz w:val="22"/>
          <w:szCs w:val="22"/>
        </w:rPr>
        <w:t>т</w:t>
      </w:r>
      <w:r w:rsidRPr="00F0670B">
        <w:rPr>
          <w:spacing w:val="1"/>
          <w:sz w:val="22"/>
          <w:szCs w:val="22"/>
        </w:rPr>
        <w:t>ов</w:t>
      </w:r>
      <w:r w:rsidRPr="00F0670B">
        <w:rPr>
          <w:sz w:val="22"/>
          <w:szCs w:val="22"/>
        </w:rPr>
        <w:t>.</w:t>
      </w:r>
      <w:r w:rsidRPr="00F0670B">
        <w:rPr>
          <w:spacing w:val="29"/>
          <w:sz w:val="22"/>
          <w:szCs w:val="22"/>
        </w:rPr>
        <w:t xml:space="preserve"> </w:t>
      </w:r>
      <w:r w:rsidRPr="00F0670B">
        <w:rPr>
          <w:spacing w:val="1"/>
          <w:sz w:val="22"/>
          <w:szCs w:val="22"/>
        </w:rPr>
        <w:t>И</w:t>
      </w:r>
      <w:r w:rsidRPr="00F0670B">
        <w:rPr>
          <w:spacing w:val="29"/>
          <w:sz w:val="22"/>
          <w:szCs w:val="22"/>
        </w:rPr>
        <w:t xml:space="preserve"> </w:t>
      </w:r>
      <w:r w:rsidRPr="00F0670B">
        <w:rPr>
          <w:sz w:val="22"/>
          <w:szCs w:val="22"/>
        </w:rPr>
        <w:t>з</w:t>
      </w:r>
      <w:r w:rsidRPr="00F0670B">
        <w:rPr>
          <w:spacing w:val="1"/>
          <w:sz w:val="22"/>
          <w:szCs w:val="22"/>
        </w:rPr>
        <w:t>д</w:t>
      </w:r>
      <w:r w:rsidRPr="00F0670B">
        <w:rPr>
          <w:sz w:val="22"/>
          <w:szCs w:val="22"/>
        </w:rPr>
        <w:t>е</w:t>
      </w:r>
      <w:r w:rsidRPr="00F0670B">
        <w:rPr>
          <w:spacing w:val="1"/>
          <w:sz w:val="22"/>
          <w:szCs w:val="22"/>
        </w:rPr>
        <w:t>с</w:t>
      </w:r>
      <w:r w:rsidRPr="00F0670B">
        <w:rPr>
          <w:sz w:val="22"/>
          <w:szCs w:val="22"/>
        </w:rPr>
        <w:t>ь</w:t>
      </w:r>
      <w:r w:rsidRPr="00F0670B">
        <w:rPr>
          <w:spacing w:val="31"/>
          <w:sz w:val="22"/>
          <w:szCs w:val="22"/>
        </w:rPr>
        <w:t xml:space="preserve"> </w:t>
      </w:r>
      <w:r w:rsidRPr="00F0670B">
        <w:rPr>
          <w:spacing w:val="1"/>
          <w:sz w:val="22"/>
          <w:szCs w:val="22"/>
        </w:rPr>
        <w:t>бо</w:t>
      </w:r>
      <w:r w:rsidRPr="00F0670B">
        <w:rPr>
          <w:sz w:val="22"/>
          <w:szCs w:val="22"/>
        </w:rPr>
        <w:t>ль</w:t>
      </w:r>
      <w:r w:rsidRPr="00F0670B">
        <w:rPr>
          <w:spacing w:val="-2"/>
          <w:sz w:val="22"/>
          <w:szCs w:val="22"/>
        </w:rPr>
        <w:t>ш</w:t>
      </w:r>
      <w:r w:rsidRPr="00F0670B">
        <w:rPr>
          <w:sz w:val="22"/>
          <w:szCs w:val="22"/>
        </w:rPr>
        <w:t>о</w:t>
      </w:r>
      <w:r w:rsidRPr="00F0670B">
        <w:rPr>
          <w:spacing w:val="1"/>
          <w:sz w:val="22"/>
          <w:szCs w:val="22"/>
        </w:rPr>
        <w:t>е</w:t>
      </w:r>
      <w:r w:rsidRPr="00F0670B">
        <w:rPr>
          <w:spacing w:val="30"/>
          <w:sz w:val="22"/>
          <w:szCs w:val="22"/>
        </w:rPr>
        <w:t xml:space="preserve"> </w:t>
      </w:r>
      <w:r w:rsidRPr="00F0670B">
        <w:rPr>
          <w:spacing w:val="1"/>
          <w:sz w:val="22"/>
          <w:szCs w:val="22"/>
        </w:rPr>
        <w:t>з</w:t>
      </w:r>
      <w:r w:rsidRPr="00F0670B">
        <w:rPr>
          <w:sz w:val="22"/>
          <w:szCs w:val="22"/>
        </w:rPr>
        <w:t>н</w:t>
      </w:r>
      <w:r w:rsidRPr="00F0670B">
        <w:rPr>
          <w:spacing w:val="1"/>
          <w:sz w:val="22"/>
          <w:szCs w:val="22"/>
        </w:rPr>
        <w:t>а</w:t>
      </w:r>
      <w:r w:rsidRPr="00F0670B">
        <w:rPr>
          <w:sz w:val="22"/>
          <w:szCs w:val="22"/>
        </w:rPr>
        <w:t>че</w:t>
      </w:r>
      <w:r w:rsidRPr="00F0670B">
        <w:rPr>
          <w:spacing w:val="-1"/>
          <w:sz w:val="22"/>
          <w:szCs w:val="22"/>
        </w:rPr>
        <w:t>н</w:t>
      </w:r>
      <w:r w:rsidRPr="00F0670B">
        <w:rPr>
          <w:sz w:val="22"/>
          <w:szCs w:val="22"/>
        </w:rPr>
        <w:t>ие</w:t>
      </w:r>
      <w:r w:rsidRPr="00F0670B">
        <w:rPr>
          <w:spacing w:val="29"/>
          <w:sz w:val="22"/>
          <w:szCs w:val="22"/>
        </w:rPr>
        <w:t xml:space="preserve"> </w:t>
      </w:r>
      <w:r w:rsidRPr="00F0670B">
        <w:rPr>
          <w:sz w:val="22"/>
          <w:szCs w:val="22"/>
        </w:rPr>
        <w:t>и</w:t>
      </w:r>
      <w:r w:rsidRPr="00F0670B">
        <w:rPr>
          <w:spacing w:val="1"/>
          <w:sz w:val="22"/>
          <w:szCs w:val="22"/>
        </w:rPr>
        <w:t>м</w:t>
      </w:r>
      <w:r w:rsidRPr="00F0670B">
        <w:rPr>
          <w:sz w:val="22"/>
          <w:szCs w:val="22"/>
        </w:rPr>
        <w:t>е</w:t>
      </w:r>
      <w:r w:rsidRPr="00F0670B">
        <w:rPr>
          <w:spacing w:val="1"/>
          <w:sz w:val="22"/>
          <w:szCs w:val="22"/>
        </w:rPr>
        <w:t>е</w:t>
      </w:r>
      <w:r w:rsidRPr="00F0670B">
        <w:rPr>
          <w:sz w:val="22"/>
          <w:szCs w:val="22"/>
        </w:rPr>
        <w:t>т</w:t>
      </w:r>
      <w:r w:rsidRPr="00F0670B">
        <w:rPr>
          <w:spacing w:val="30"/>
          <w:sz w:val="22"/>
          <w:szCs w:val="22"/>
        </w:rPr>
        <w:t xml:space="preserve"> </w:t>
      </w:r>
      <w:r w:rsidRPr="00F0670B">
        <w:rPr>
          <w:spacing w:val="1"/>
          <w:sz w:val="22"/>
          <w:szCs w:val="22"/>
        </w:rPr>
        <w:t>с</w:t>
      </w:r>
      <w:r w:rsidRPr="00F0670B">
        <w:rPr>
          <w:sz w:val="22"/>
          <w:szCs w:val="22"/>
        </w:rPr>
        <w:t>амос</w:t>
      </w:r>
      <w:r w:rsidRPr="00F0670B">
        <w:rPr>
          <w:spacing w:val="-1"/>
          <w:sz w:val="22"/>
          <w:szCs w:val="22"/>
        </w:rPr>
        <w:t>т</w:t>
      </w:r>
      <w:r w:rsidRPr="00F0670B">
        <w:rPr>
          <w:sz w:val="22"/>
          <w:szCs w:val="22"/>
        </w:rPr>
        <w:t>о</w:t>
      </w:r>
      <w:r w:rsidRPr="00F0670B">
        <w:rPr>
          <w:spacing w:val="1"/>
          <w:sz w:val="22"/>
          <w:szCs w:val="22"/>
        </w:rPr>
        <w:t>я</w:t>
      </w:r>
      <w:r w:rsidRPr="00F0670B">
        <w:rPr>
          <w:sz w:val="22"/>
          <w:szCs w:val="22"/>
        </w:rPr>
        <w:t>те</w:t>
      </w:r>
      <w:r w:rsidRPr="00F0670B">
        <w:rPr>
          <w:spacing w:val="1"/>
          <w:sz w:val="22"/>
          <w:szCs w:val="22"/>
        </w:rPr>
        <w:t>л</w:t>
      </w:r>
      <w:r w:rsidRPr="00F0670B">
        <w:rPr>
          <w:spacing w:val="-3"/>
          <w:sz w:val="22"/>
          <w:szCs w:val="22"/>
        </w:rPr>
        <w:t>ь</w:t>
      </w:r>
      <w:r w:rsidRPr="00F0670B">
        <w:rPr>
          <w:sz w:val="22"/>
          <w:szCs w:val="22"/>
        </w:rPr>
        <w:t>н</w:t>
      </w:r>
      <w:r w:rsidRPr="00F0670B">
        <w:rPr>
          <w:spacing w:val="1"/>
          <w:sz w:val="22"/>
          <w:szCs w:val="22"/>
        </w:rPr>
        <w:t>а</w:t>
      </w:r>
      <w:r w:rsidRPr="00F0670B">
        <w:rPr>
          <w:sz w:val="22"/>
          <w:szCs w:val="22"/>
        </w:rPr>
        <w:t>я</w:t>
      </w:r>
      <w:r w:rsidRPr="00F0670B">
        <w:rPr>
          <w:spacing w:val="31"/>
          <w:sz w:val="22"/>
          <w:szCs w:val="22"/>
        </w:rPr>
        <w:t xml:space="preserve"> </w:t>
      </w:r>
      <w:r w:rsidRPr="00F0670B">
        <w:rPr>
          <w:sz w:val="22"/>
          <w:szCs w:val="22"/>
        </w:rPr>
        <w:t>форма</w:t>
      </w:r>
      <w:r w:rsidRPr="00F0670B">
        <w:rPr>
          <w:spacing w:val="31"/>
          <w:sz w:val="22"/>
          <w:szCs w:val="22"/>
        </w:rPr>
        <w:t xml:space="preserve"> </w:t>
      </w:r>
      <w:r w:rsidRPr="00F0670B">
        <w:rPr>
          <w:sz w:val="22"/>
          <w:szCs w:val="22"/>
        </w:rPr>
        <w:t>за</w:t>
      </w:r>
      <w:r w:rsidRPr="00F0670B">
        <w:rPr>
          <w:spacing w:val="1"/>
          <w:sz w:val="22"/>
          <w:szCs w:val="22"/>
        </w:rPr>
        <w:t>ня</w:t>
      </w:r>
      <w:r w:rsidRPr="00F0670B">
        <w:rPr>
          <w:spacing w:val="-2"/>
          <w:sz w:val="22"/>
          <w:szCs w:val="22"/>
        </w:rPr>
        <w:t>т</w:t>
      </w:r>
      <w:r w:rsidRPr="00F0670B">
        <w:rPr>
          <w:spacing w:val="-1"/>
          <w:sz w:val="22"/>
          <w:szCs w:val="22"/>
        </w:rPr>
        <w:t>и</w:t>
      </w:r>
      <w:r w:rsidRPr="00F0670B">
        <w:rPr>
          <w:sz w:val="22"/>
          <w:szCs w:val="22"/>
        </w:rPr>
        <w:t>й ф</w:t>
      </w:r>
      <w:r w:rsidRPr="00F0670B">
        <w:rPr>
          <w:spacing w:val="1"/>
          <w:sz w:val="22"/>
          <w:szCs w:val="22"/>
        </w:rPr>
        <w:t>из</w:t>
      </w:r>
      <w:r w:rsidRPr="00F0670B">
        <w:rPr>
          <w:spacing w:val="-1"/>
          <w:sz w:val="22"/>
          <w:szCs w:val="22"/>
        </w:rPr>
        <w:t>и</w:t>
      </w:r>
      <w:r w:rsidRPr="00F0670B">
        <w:rPr>
          <w:sz w:val="22"/>
          <w:szCs w:val="22"/>
        </w:rPr>
        <w:t>чески</w:t>
      </w:r>
      <w:r w:rsidRPr="00F0670B">
        <w:rPr>
          <w:spacing w:val="-1"/>
          <w:sz w:val="22"/>
          <w:szCs w:val="22"/>
        </w:rPr>
        <w:t>м</w:t>
      </w:r>
      <w:r w:rsidRPr="00F0670B">
        <w:rPr>
          <w:sz w:val="22"/>
          <w:szCs w:val="22"/>
        </w:rPr>
        <w:t>и</w:t>
      </w:r>
      <w:r w:rsidRPr="00F0670B">
        <w:rPr>
          <w:spacing w:val="1"/>
          <w:sz w:val="22"/>
          <w:szCs w:val="22"/>
        </w:rPr>
        <w:t xml:space="preserve"> </w:t>
      </w:r>
      <w:r w:rsidRPr="00F0670B">
        <w:rPr>
          <w:spacing w:val="-3"/>
          <w:sz w:val="22"/>
          <w:szCs w:val="22"/>
        </w:rPr>
        <w:t>у</w:t>
      </w:r>
      <w:r w:rsidRPr="00F0670B">
        <w:rPr>
          <w:sz w:val="22"/>
          <w:szCs w:val="22"/>
        </w:rPr>
        <w:t>п</w:t>
      </w:r>
      <w:r w:rsidRPr="00F0670B">
        <w:rPr>
          <w:spacing w:val="1"/>
          <w:sz w:val="22"/>
          <w:szCs w:val="22"/>
        </w:rPr>
        <w:t>р</w:t>
      </w:r>
      <w:r w:rsidRPr="00F0670B">
        <w:rPr>
          <w:sz w:val="22"/>
          <w:szCs w:val="22"/>
        </w:rPr>
        <w:t>ажнен</w:t>
      </w:r>
      <w:r w:rsidRPr="00F0670B">
        <w:rPr>
          <w:spacing w:val="4"/>
          <w:sz w:val="22"/>
          <w:szCs w:val="22"/>
        </w:rPr>
        <w:t>и</w:t>
      </w:r>
      <w:r w:rsidRPr="00F0670B">
        <w:rPr>
          <w:sz w:val="22"/>
          <w:szCs w:val="22"/>
        </w:rPr>
        <w:t>я</w:t>
      </w:r>
      <w:r w:rsidRPr="00F0670B">
        <w:rPr>
          <w:spacing w:val="-1"/>
          <w:sz w:val="22"/>
          <w:szCs w:val="22"/>
        </w:rPr>
        <w:t>м</w:t>
      </w:r>
      <w:r w:rsidRPr="00F0670B">
        <w:rPr>
          <w:sz w:val="22"/>
          <w:szCs w:val="22"/>
        </w:rPr>
        <w:t>и</w:t>
      </w:r>
      <w:r w:rsidRPr="00F0670B">
        <w:rPr>
          <w:spacing w:val="1"/>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В</w:t>
      </w:r>
      <w:r w:rsidRPr="00F0670B">
        <w:rPr>
          <w:spacing w:val="1"/>
          <w:sz w:val="22"/>
          <w:szCs w:val="22"/>
        </w:rPr>
        <w:t>ы</w:t>
      </w:r>
      <w:r w:rsidRPr="00F0670B">
        <w:rPr>
          <w:sz w:val="22"/>
          <w:szCs w:val="22"/>
        </w:rPr>
        <w:t>бор</w:t>
      </w:r>
      <w:r w:rsidRPr="00F0670B">
        <w:rPr>
          <w:spacing w:val="98"/>
          <w:sz w:val="22"/>
          <w:szCs w:val="22"/>
        </w:rPr>
        <w:t xml:space="preserve"> </w:t>
      </w:r>
      <w:r w:rsidRPr="00F0670B">
        <w:rPr>
          <w:spacing w:val="1"/>
          <w:sz w:val="22"/>
          <w:szCs w:val="22"/>
        </w:rPr>
        <w:t>н</w:t>
      </w:r>
      <w:r w:rsidRPr="00F0670B">
        <w:rPr>
          <w:spacing w:val="-1"/>
          <w:sz w:val="22"/>
          <w:szCs w:val="22"/>
        </w:rPr>
        <w:t>а</w:t>
      </w:r>
      <w:r w:rsidRPr="00F0670B">
        <w:rPr>
          <w:sz w:val="22"/>
          <w:szCs w:val="22"/>
        </w:rPr>
        <w:t>п</w:t>
      </w:r>
      <w:r w:rsidRPr="00F0670B">
        <w:rPr>
          <w:spacing w:val="1"/>
          <w:sz w:val="22"/>
          <w:szCs w:val="22"/>
        </w:rPr>
        <w:t>р</w:t>
      </w:r>
      <w:r w:rsidRPr="00F0670B">
        <w:rPr>
          <w:sz w:val="22"/>
          <w:szCs w:val="22"/>
        </w:rPr>
        <w:t>а</w:t>
      </w:r>
      <w:r w:rsidRPr="00F0670B">
        <w:rPr>
          <w:spacing w:val="1"/>
          <w:sz w:val="22"/>
          <w:szCs w:val="22"/>
        </w:rPr>
        <w:t>в</w:t>
      </w:r>
      <w:r w:rsidRPr="00F0670B">
        <w:rPr>
          <w:sz w:val="22"/>
          <w:szCs w:val="22"/>
        </w:rPr>
        <w:t>л</w:t>
      </w:r>
      <w:r w:rsidRPr="00F0670B">
        <w:rPr>
          <w:spacing w:val="-2"/>
          <w:sz w:val="22"/>
          <w:szCs w:val="22"/>
        </w:rPr>
        <w:t>е</w:t>
      </w:r>
      <w:r w:rsidRPr="00F0670B">
        <w:rPr>
          <w:sz w:val="22"/>
          <w:szCs w:val="22"/>
        </w:rPr>
        <w:t>ннос</w:t>
      </w:r>
      <w:r w:rsidRPr="00F0670B">
        <w:rPr>
          <w:spacing w:val="1"/>
          <w:sz w:val="22"/>
          <w:szCs w:val="22"/>
        </w:rPr>
        <w:t>т</w:t>
      </w:r>
      <w:r w:rsidRPr="00F0670B">
        <w:rPr>
          <w:sz w:val="22"/>
          <w:szCs w:val="22"/>
        </w:rPr>
        <w:t>и</w:t>
      </w:r>
      <w:r w:rsidRPr="00F0670B">
        <w:rPr>
          <w:spacing w:val="99"/>
          <w:sz w:val="22"/>
          <w:szCs w:val="22"/>
        </w:rPr>
        <w:t xml:space="preserve"> </w:t>
      </w:r>
      <w:r w:rsidRPr="00F0670B">
        <w:rPr>
          <w:sz w:val="22"/>
          <w:szCs w:val="22"/>
        </w:rPr>
        <w:t>и</w:t>
      </w:r>
      <w:r w:rsidRPr="00F0670B">
        <w:rPr>
          <w:spacing w:val="99"/>
          <w:sz w:val="22"/>
          <w:szCs w:val="22"/>
        </w:rPr>
        <w:t xml:space="preserve"> </w:t>
      </w:r>
      <w:r w:rsidRPr="00F0670B">
        <w:rPr>
          <w:spacing w:val="-1"/>
          <w:sz w:val="22"/>
          <w:szCs w:val="22"/>
        </w:rPr>
        <w:t>ф</w:t>
      </w:r>
      <w:r w:rsidRPr="00F0670B">
        <w:rPr>
          <w:sz w:val="22"/>
          <w:szCs w:val="22"/>
        </w:rPr>
        <w:t>орм</w:t>
      </w:r>
      <w:r w:rsidRPr="00F0670B">
        <w:rPr>
          <w:spacing w:val="1"/>
          <w:sz w:val="22"/>
          <w:szCs w:val="22"/>
        </w:rPr>
        <w:t>ы</w:t>
      </w:r>
      <w:r w:rsidRPr="00F0670B">
        <w:rPr>
          <w:spacing w:val="98"/>
          <w:sz w:val="22"/>
          <w:szCs w:val="22"/>
        </w:rPr>
        <w:t xml:space="preserve"> </w:t>
      </w:r>
      <w:r w:rsidRPr="00F0670B">
        <w:rPr>
          <w:spacing w:val="1"/>
          <w:sz w:val="22"/>
          <w:szCs w:val="22"/>
        </w:rPr>
        <w:t>с</w:t>
      </w:r>
      <w:r w:rsidRPr="00F0670B">
        <w:rPr>
          <w:sz w:val="22"/>
          <w:szCs w:val="22"/>
        </w:rPr>
        <w:t>амос</w:t>
      </w:r>
      <w:r w:rsidRPr="00F0670B">
        <w:rPr>
          <w:spacing w:val="-1"/>
          <w:sz w:val="22"/>
          <w:szCs w:val="22"/>
        </w:rPr>
        <w:t>т</w:t>
      </w:r>
      <w:r w:rsidRPr="00F0670B">
        <w:rPr>
          <w:sz w:val="22"/>
          <w:szCs w:val="22"/>
        </w:rPr>
        <w:t>о</w:t>
      </w:r>
      <w:r w:rsidRPr="00F0670B">
        <w:rPr>
          <w:spacing w:val="1"/>
          <w:sz w:val="22"/>
          <w:szCs w:val="22"/>
        </w:rPr>
        <w:t>я</w:t>
      </w:r>
      <w:r w:rsidRPr="00F0670B">
        <w:rPr>
          <w:sz w:val="22"/>
          <w:szCs w:val="22"/>
        </w:rPr>
        <w:t>те</w:t>
      </w:r>
      <w:r w:rsidRPr="00F0670B">
        <w:rPr>
          <w:spacing w:val="1"/>
          <w:sz w:val="22"/>
          <w:szCs w:val="22"/>
        </w:rPr>
        <w:t>л</w:t>
      </w:r>
      <w:r w:rsidRPr="00F0670B">
        <w:rPr>
          <w:sz w:val="22"/>
          <w:szCs w:val="22"/>
        </w:rPr>
        <w:t>ь</w:t>
      </w:r>
      <w:r w:rsidRPr="00F0670B">
        <w:rPr>
          <w:spacing w:val="-1"/>
          <w:sz w:val="22"/>
          <w:szCs w:val="22"/>
        </w:rPr>
        <w:t>ны</w:t>
      </w:r>
      <w:r w:rsidRPr="00F0670B">
        <w:rPr>
          <w:sz w:val="22"/>
          <w:szCs w:val="22"/>
        </w:rPr>
        <w:t>х</w:t>
      </w:r>
      <w:r w:rsidRPr="00F0670B">
        <w:rPr>
          <w:spacing w:val="100"/>
          <w:sz w:val="22"/>
          <w:szCs w:val="22"/>
        </w:rPr>
        <w:t xml:space="preserve"> </w:t>
      </w:r>
      <w:r w:rsidRPr="00F0670B">
        <w:rPr>
          <w:spacing w:val="1"/>
          <w:sz w:val="22"/>
          <w:szCs w:val="22"/>
        </w:rPr>
        <w:t>з</w:t>
      </w:r>
      <w:r w:rsidRPr="00F0670B">
        <w:rPr>
          <w:spacing w:val="-2"/>
          <w:sz w:val="22"/>
          <w:szCs w:val="22"/>
        </w:rPr>
        <w:t>а</w:t>
      </w:r>
      <w:r w:rsidRPr="00F0670B">
        <w:rPr>
          <w:sz w:val="22"/>
          <w:szCs w:val="22"/>
        </w:rPr>
        <w:t>нятий</w:t>
      </w:r>
      <w:r w:rsidRPr="00F0670B">
        <w:rPr>
          <w:spacing w:val="99"/>
          <w:sz w:val="22"/>
          <w:szCs w:val="22"/>
        </w:rPr>
        <w:t xml:space="preserve"> </w:t>
      </w:r>
      <w:r w:rsidRPr="00F0670B">
        <w:rPr>
          <w:spacing w:val="7"/>
          <w:sz w:val="22"/>
          <w:szCs w:val="22"/>
        </w:rPr>
        <w:t>з</w:t>
      </w:r>
      <w:r w:rsidRPr="00F0670B">
        <w:rPr>
          <w:sz w:val="22"/>
          <w:szCs w:val="22"/>
        </w:rPr>
        <w:t>а</w:t>
      </w:r>
      <w:r w:rsidRPr="00F0670B">
        <w:rPr>
          <w:spacing w:val="1"/>
          <w:sz w:val="22"/>
          <w:szCs w:val="22"/>
        </w:rPr>
        <w:t>в</w:t>
      </w:r>
      <w:r w:rsidRPr="00F0670B">
        <w:rPr>
          <w:sz w:val="22"/>
          <w:szCs w:val="22"/>
        </w:rPr>
        <w:t>и</w:t>
      </w:r>
      <w:r w:rsidRPr="00F0670B">
        <w:rPr>
          <w:spacing w:val="-1"/>
          <w:sz w:val="22"/>
          <w:szCs w:val="22"/>
        </w:rPr>
        <w:t>с</w:t>
      </w:r>
      <w:r w:rsidRPr="00F0670B">
        <w:rPr>
          <w:sz w:val="22"/>
          <w:szCs w:val="22"/>
        </w:rPr>
        <w:t>и</w:t>
      </w:r>
      <w:r w:rsidRPr="00F0670B">
        <w:rPr>
          <w:spacing w:val="1"/>
          <w:sz w:val="22"/>
          <w:szCs w:val="22"/>
        </w:rPr>
        <w:t>т</w:t>
      </w:r>
      <w:r w:rsidRPr="00F0670B">
        <w:rPr>
          <w:sz w:val="22"/>
          <w:szCs w:val="22"/>
        </w:rPr>
        <w:t>, п</w:t>
      </w:r>
      <w:r w:rsidRPr="00F0670B">
        <w:rPr>
          <w:spacing w:val="2"/>
          <w:sz w:val="22"/>
          <w:szCs w:val="22"/>
        </w:rPr>
        <w:t>р</w:t>
      </w:r>
      <w:r w:rsidRPr="00F0670B">
        <w:rPr>
          <w:spacing w:val="-1"/>
          <w:sz w:val="22"/>
          <w:szCs w:val="22"/>
        </w:rPr>
        <w:t>е</w:t>
      </w:r>
      <w:r w:rsidRPr="00F0670B">
        <w:rPr>
          <w:sz w:val="22"/>
          <w:szCs w:val="22"/>
        </w:rPr>
        <w:t>жде</w:t>
      </w:r>
      <w:r w:rsidRPr="00F0670B">
        <w:rPr>
          <w:spacing w:val="28"/>
          <w:sz w:val="22"/>
          <w:szCs w:val="22"/>
        </w:rPr>
        <w:t xml:space="preserve"> </w:t>
      </w:r>
      <w:r w:rsidRPr="00F0670B">
        <w:rPr>
          <w:sz w:val="22"/>
          <w:szCs w:val="22"/>
        </w:rPr>
        <w:t>вс</w:t>
      </w:r>
      <w:r w:rsidRPr="00F0670B">
        <w:rPr>
          <w:spacing w:val="1"/>
          <w:sz w:val="22"/>
          <w:szCs w:val="22"/>
        </w:rPr>
        <w:t>е</w:t>
      </w:r>
      <w:r w:rsidRPr="00F0670B">
        <w:rPr>
          <w:sz w:val="22"/>
          <w:szCs w:val="22"/>
        </w:rPr>
        <w:t>г</w:t>
      </w:r>
      <w:r w:rsidRPr="00F0670B">
        <w:rPr>
          <w:spacing w:val="2"/>
          <w:sz w:val="22"/>
          <w:szCs w:val="22"/>
        </w:rPr>
        <w:t>о</w:t>
      </w:r>
      <w:r w:rsidRPr="00F0670B">
        <w:rPr>
          <w:sz w:val="22"/>
          <w:szCs w:val="22"/>
        </w:rPr>
        <w:t>,</w:t>
      </w:r>
      <w:r w:rsidRPr="00F0670B">
        <w:rPr>
          <w:spacing w:val="26"/>
          <w:sz w:val="22"/>
          <w:szCs w:val="22"/>
        </w:rPr>
        <w:t xml:space="preserve"> </w:t>
      </w:r>
      <w:r w:rsidRPr="00F0670B">
        <w:rPr>
          <w:spacing w:val="1"/>
          <w:sz w:val="22"/>
          <w:szCs w:val="22"/>
        </w:rPr>
        <w:t>о</w:t>
      </w:r>
      <w:r w:rsidRPr="00F0670B">
        <w:rPr>
          <w:sz w:val="22"/>
          <w:szCs w:val="22"/>
        </w:rPr>
        <w:t>т</w:t>
      </w:r>
      <w:r w:rsidRPr="00F0670B">
        <w:rPr>
          <w:spacing w:val="28"/>
          <w:sz w:val="22"/>
          <w:szCs w:val="22"/>
        </w:rPr>
        <w:t xml:space="preserve"> </w:t>
      </w:r>
      <w:r w:rsidRPr="00F0670B">
        <w:rPr>
          <w:spacing w:val="1"/>
          <w:sz w:val="22"/>
          <w:szCs w:val="22"/>
        </w:rPr>
        <w:t>мо</w:t>
      </w:r>
      <w:r w:rsidRPr="00F0670B">
        <w:rPr>
          <w:sz w:val="22"/>
          <w:szCs w:val="22"/>
        </w:rPr>
        <w:t>т</w:t>
      </w:r>
      <w:r w:rsidRPr="00F0670B">
        <w:rPr>
          <w:spacing w:val="1"/>
          <w:sz w:val="22"/>
          <w:szCs w:val="22"/>
        </w:rPr>
        <w:t>и</w:t>
      </w:r>
      <w:r w:rsidRPr="00F0670B">
        <w:rPr>
          <w:sz w:val="22"/>
          <w:szCs w:val="22"/>
        </w:rPr>
        <w:t>в</w:t>
      </w:r>
      <w:r w:rsidRPr="00F0670B">
        <w:rPr>
          <w:spacing w:val="-1"/>
          <w:sz w:val="22"/>
          <w:szCs w:val="22"/>
        </w:rPr>
        <w:t>а</w:t>
      </w:r>
      <w:r w:rsidRPr="00F0670B">
        <w:rPr>
          <w:sz w:val="22"/>
          <w:szCs w:val="22"/>
        </w:rPr>
        <w:t>ции</w:t>
      </w:r>
      <w:r w:rsidRPr="00F0670B">
        <w:rPr>
          <w:spacing w:val="28"/>
          <w:sz w:val="22"/>
          <w:szCs w:val="22"/>
        </w:rPr>
        <w:t xml:space="preserve"> </w:t>
      </w:r>
      <w:r w:rsidRPr="00F0670B">
        <w:rPr>
          <w:spacing w:val="1"/>
          <w:sz w:val="22"/>
          <w:szCs w:val="22"/>
        </w:rPr>
        <w:t>ч</w:t>
      </w:r>
      <w:r w:rsidRPr="00F0670B">
        <w:rPr>
          <w:sz w:val="22"/>
          <w:szCs w:val="22"/>
        </w:rPr>
        <w:t>е</w:t>
      </w:r>
      <w:r w:rsidRPr="00F0670B">
        <w:rPr>
          <w:spacing w:val="-2"/>
          <w:sz w:val="22"/>
          <w:szCs w:val="22"/>
        </w:rPr>
        <w:t>л</w:t>
      </w:r>
      <w:r w:rsidRPr="00F0670B">
        <w:rPr>
          <w:spacing w:val="1"/>
          <w:sz w:val="22"/>
          <w:szCs w:val="22"/>
        </w:rPr>
        <w:t>о</w:t>
      </w:r>
      <w:r w:rsidRPr="00F0670B">
        <w:rPr>
          <w:sz w:val="22"/>
          <w:szCs w:val="22"/>
        </w:rPr>
        <w:t>ве</w:t>
      </w:r>
      <w:r w:rsidRPr="00F0670B">
        <w:rPr>
          <w:spacing w:val="1"/>
          <w:sz w:val="22"/>
          <w:szCs w:val="22"/>
        </w:rPr>
        <w:t>к</w:t>
      </w:r>
      <w:r w:rsidRPr="00F0670B">
        <w:rPr>
          <w:sz w:val="22"/>
          <w:szCs w:val="22"/>
        </w:rPr>
        <w:t>а.</w:t>
      </w:r>
      <w:r w:rsidRPr="00F0670B">
        <w:rPr>
          <w:spacing w:val="26"/>
          <w:sz w:val="22"/>
          <w:szCs w:val="22"/>
        </w:rPr>
        <w:t xml:space="preserve"> </w:t>
      </w:r>
      <w:r w:rsidRPr="00F0670B">
        <w:rPr>
          <w:sz w:val="22"/>
          <w:szCs w:val="22"/>
        </w:rPr>
        <w:t>Фо</w:t>
      </w:r>
      <w:r w:rsidRPr="00F0670B">
        <w:rPr>
          <w:spacing w:val="2"/>
          <w:sz w:val="22"/>
          <w:szCs w:val="22"/>
        </w:rPr>
        <w:t>р</w:t>
      </w:r>
      <w:r w:rsidRPr="00F0670B">
        <w:rPr>
          <w:spacing w:val="-1"/>
          <w:sz w:val="22"/>
          <w:szCs w:val="22"/>
        </w:rPr>
        <w:t>ми</w:t>
      </w:r>
      <w:r w:rsidRPr="00F0670B">
        <w:rPr>
          <w:sz w:val="22"/>
          <w:szCs w:val="22"/>
        </w:rPr>
        <w:t>р</w:t>
      </w:r>
      <w:r w:rsidRPr="00F0670B">
        <w:rPr>
          <w:spacing w:val="1"/>
          <w:sz w:val="22"/>
          <w:szCs w:val="22"/>
        </w:rPr>
        <w:t>о</w:t>
      </w:r>
      <w:r w:rsidRPr="00F0670B">
        <w:rPr>
          <w:sz w:val="22"/>
          <w:szCs w:val="22"/>
        </w:rPr>
        <w:t>в</w:t>
      </w:r>
      <w:r w:rsidRPr="00F0670B">
        <w:rPr>
          <w:spacing w:val="-1"/>
          <w:sz w:val="22"/>
          <w:szCs w:val="22"/>
        </w:rPr>
        <w:t>а</w:t>
      </w:r>
      <w:r w:rsidRPr="00F0670B">
        <w:rPr>
          <w:sz w:val="22"/>
          <w:szCs w:val="22"/>
        </w:rPr>
        <w:t>ние</w:t>
      </w:r>
      <w:r w:rsidRPr="00F0670B">
        <w:rPr>
          <w:spacing w:val="28"/>
          <w:sz w:val="22"/>
          <w:szCs w:val="22"/>
        </w:rPr>
        <w:t xml:space="preserve"> </w:t>
      </w:r>
      <w:r w:rsidRPr="00F0670B">
        <w:rPr>
          <w:sz w:val="22"/>
          <w:szCs w:val="22"/>
        </w:rPr>
        <w:t>м</w:t>
      </w:r>
      <w:r w:rsidRPr="00F0670B">
        <w:rPr>
          <w:spacing w:val="1"/>
          <w:sz w:val="22"/>
          <w:szCs w:val="22"/>
        </w:rPr>
        <w:t>о</w:t>
      </w:r>
      <w:r w:rsidRPr="00F0670B">
        <w:rPr>
          <w:spacing w:val="4"/>
          <w:sz w:val="22"/>
          <w:szCs w:val="22"/>
        </w:rPr>
        <w:t>т</w:t>
      </w:r>
      <w:r w:rsidRPr="00F0670B">
        <w:rPr>
          <w:spacing w:val="2"/>
          <w:sz w:val="22"/>
          <w:szCs w:val="22"/>
        </w:rPr>
        <w:t>и</w:t>
      </w:r>
      <w:r w:rsidRPr="00F0670B">
        <w:rPr>
          <w:spacing w:val="1"/>
          <w:sz w:val="22"/>
          <w:szCs w:val="22"/>
        </w:rPr>
        <w:t>в</w:t>
      </w:r>
      <w:r w:rsidRPr="00F0670B">
        <w:rPr>
          <w:sz w:val="22"/>
          <w:szCs w:val="22"/>
        </w:rPr>
        <w:t>ов,</w:t>
      </w:r>
      <w:r w:rsidRPr="00F0670B">
        <w:rPr>
          <w:spacing w:val="28"/>
          <w:sz w:val="22"/>
          <w:szCs w:val="22"/>
        </w:rPr>
        <w:t xml:space="preserve"> </w:t>
      </w:r>
      <w:r w:rsidRPr="00F0670B">
        <w:rPr>
          <w:spacing w:val="1"/>
          <w:sz w:val="22"/>
          <w:szCs w:val="22"/>
        </w:rPr>
        <w:t>п</w:t>
      </w:r>
      <w:r w:rsidRPr="00F0670B">
        <w:rPr>
          <w:spacing w:val="-1"/>
          <w:sz w:val="22"/>
          <w:szCs w:val="22"/>
        </w:rPr>
        <w:t>е</w:t>
      </w:r>
      <w:r w:rsidRPr="00F0670B">
        <w:rPr>
          <w:spacing w:val="1"/>
          <w:sz w:val="22"/>
          <w:szCs w:val="22"/>
        </w:rPr>
        <w:t>р</w:t>
      </w:r>
      <w:r w:rsidRPr="00F0670B">
        <w:rPr>
          <w:spacing w:val="-1"/>
          <w:sz w:val="22"/>
          <w:szCs w:val="22"/>
        </w:rPr>
        <w:t>е</w:t>
      </w:r>
      <w:r w:rsidRPr="00F0670B">
        <w:rPr>
          <w:sz w:val="22"/>
          <w:szCs w:val="22"/>
        </w:rPr>
        <w:t>хо</w:t>
      </w:r>
      <w:r w:rsidRPr="00F0670B">
        <w:rPr>
          <w:spacing w:val="1"/>
          <w:sz w:val="22"/>
          <w:szCs w:val="22"/>
        </w:rPr>
        <w:t>д</w:t>
      </w:r>
      <w:r w:rsidRPr="00F0670B">
        <w:rPr>
          <w:spacing w:val="-1"/>
          <w:sz w:val="22"/>
          <w:szCs w:val="22"/>
        </w:rPr>
        <w:t>я</w:t>
      </w:r>
      <w:r w:rsidRPr="00F0670B">
        <w:rPr>
          <w:sz w:val="22"/>
          <w:szCs w:val="22"/>
        </w:rPr>
        <w:t>щ</w:t>
      </w:r>
      <w:r w:rsidRPr="00F0670B">
        <w:rPr>
          <w:spacing w:val="-1"/>
          <w:sz w:val="22"/>
          <w:szCs w:val="22"/>
        </w:rPr>
        <w:t>и</w:t>
      </w:r>
      <w:r w:rsidRPr="00F0670B">
        <w:rPr>
          <w:sz w:val="22"/>
          <w:szCs w:val="22"/>
        </w:rPr>
        <w:t>х в п</w:t>
      </w:r>
      <w:r w:rsidRPr="00F0670B">
        <w:rPr>
          <w:spacing w:val="1"/>
          <w:sz w:val="22"/>
          <w:szCs w:val="22"/>
        </w:rPr>
        <w:t>о</w:t>
      </w:r>
      <w:r w:rsidRPr="00F0670B">
        <w:rPr>
          <w:spacing w:val="-1"/>
          <w:sz w:val="22"/>
          <w:szCs w:val="22"/>
        </w:rPr>
        <w:t>т</w:t>
      </w:r>
      <w:r w:rsidRPr="00F0670B">
        <w:rPr>
          <w:sz w:val="22"/>
          <w:szCs w:val="22"/>
        </w:rPr>
        <w:t>ре</w:t>
      </w:r>
      <w:r w:rsidRPr="00F0670B">
        <w:rPr>
          <w:spacing w:val="1"/>
          <w:sz w:val="22"/>
          <w:szCs w:val="22"/>
        </w:rPr>
        <w:t>б</w:t>
      </w:r>
      <w:r w:rsidRPr="00F0670B">
        <w:rPr>
          <w:spacing w:val="-1"/>
          <w:sz w:val="22"/>
          <w:szCs w:val="22"/>
        </w:rPr>
        <w:t>н</w:t>
      </w:r>
      <w:r w:rsidRPr="00F0670B">
        <w:rPr>
          <w:sz w:val="22"/>
          <w:szCs w:val="22"/>
        </w:rPr>
        <w:t>ос</w:t>
      </w:r>
      <w:r w:rsidRPr="00F0670B">
        <w:rPr>
          <w:spacing w:val="1"/>
          <w:sz w:val="22"/>
          <w:szCs w:val="22"/>
        </w:rPr>
        <w:t>т</w:t>
      </w:r>
      <w:r w:rsidRPr="00F0670B">
        <w:rPr>
          <w:sz w:val="22"/>
          <w:szCs w:val="22"/>
        </w:rPr>
        <w:t>ь</w:t>
      </w:r>
      <w:r w:rsidRPr="00F0670B">
        <w:rPr>
          <w:spacing w:val="37"/>
          <w:sz w:val="22"/>
          <w:szCs w:val="22"/>
        </w:rPr>
        <w:t xml:space="preserve"> </w:t>
      </w:r>
      <w:r w:rsidRPr="00F0670B">
        <w:rPr>
          <w:spacing w:val="1"/>
          <w:sz w:val="22"/>
          <w:szCs w:val="22"/>
        </w:rPr>
        <w:t>р</w:t>
      </w:r>
      <w:r w:rsidRPr="00F0670B">
        <w:rPr>
          <w:sz w:val="22"/>
          <w:szCs w:val="22"/>
        </w:rPr>
        <w:t>е</w:t>
      </w:r>
      <w:r w:rsidRPr="00F0670B">
        <w:rPr>
          <w:spacing w:val="1"/>
          <w:sz w:val="22"/>
          <w:szCs w:val="22"/>
        </w:rPr>
        <w:t>г</w:t>
      </w:r>
      <w:r w:rsidRPr="00F0670B">
        <w:rPr>
          <w:spacing w:val="-2"/>
          <w:sz w:val="22"/>
          <w:szCs w:val="22"/>
        </w:rPr>
        <w:t>у</w:t>
      </w:r>
      <w:r w:rsidRPr="00F0670B">
        <w:rPr>
          <w:spacing w:val="-1"/>
          <w:sz w:val="22"/>
          <w:szCs w:val="22"/>
        </w:rPr>
        <w:t>л</w:t>
      </w:r>
      <w:r w:rsidRPr="00F0670B">
        <w:rPr>
          <w:sz w:val="22"/>
          <w:szCs w:val="22"/>
        </w:rPr>
        <w:t>ярных</w:t>
      </w:r>
      <w:r w:rsidRPr="00F0670B">
        <w:rPr>
          <w:spacing w:val="39"/>
          <w:sz w:val="22"/>
          <w:szCs w:val="22"/>
        </w:rPr>
        <w:t xml:space="preserve"> </w:t>
      </w:r>
      <w:r w:rsidRPr="00F0670B">
        <w:rPr>
          <w:sz w:val="22"/>
          <w:szCs w:val="22"/>
        </w:rPr>
        <w:t>за</w:t>
      </w:r>
      <w:r w:rsidRPr="00F0670B">
        <w:rPr>
          <w:spacing w:val="1"/>
          <w:sz w:val="22"/>
          <w:szCs w:val="22"/>
        </w:rPr>
        <w:t>ня</w:t>
      </w:r>
      <w:r w:rsidRPr="00F0670B">
        <w:rPr>
          <w:spacing w:val="-2"/>
          <w:sz w:val="22"/>
          <w:szCs w:val="22"/>
        </w:rPr>
        <w:t>т</w:t>
      </w:r>
      <w:r w:rsidRPr="00F0670B">
        <w:rPr>
          <w:spacing w:val="-1"/>
          <w:sz w:val="22"/>
          <w:szCs w:val="22"/>
        </w:rPr>
        <w:t>и</w:t>
      </w:r>
      <w:r w:rsidRPr="00F0670B">
        <w:rPr>
          <w:sz w:val="22"/>
          <w:szCs w:val="22"/>
        </w:rPr>
        <w:t>й</w:t>
      </w:r>
      <w:r w:rsidRPr="00F0670B">
        <w:rPr>
          <w:spacing w:val="38"/>
          <w:sz w:val="22"/>
          <w:szCs w:val="22"/>
        </w:rPr>
        <w:t xml:space="preserve"> </w:t>
      </w:r>
      <w:r w:rsidRPr="00F0670B">
        <w:rPr>
          <w:spacing w:val="1"/>
          <w:sz w:val="22"/>
          <w:szCs w:val="22"/>
        </w:rPr>
        <w:t>фи</w:t>
      </w:r>
      <w:r w:rsidRPr="00F0670B">
        <w:rPr>
          <w:spacing w:val="-1"/>
          <w:sz w:val="22"/>
          <w:szCs w:val="22"/>
        </w:rPr>
        <w:t>з</w:t>
      </w:r>
      <w:r w:rsidRPr="00F0670B">
        <w:rPr>
          <w:sz w:val="22"/>
          <w:szCs w:val="22"/>
        </w:rPr>
        <w:t>и</w:t>
      </w:r>
      <w:r w:rsidRPr="00F0670B">
        <w:rPr>
          <w:spacing w:val="5"/>
          <w:sz w:val="22"/>
          <w:szCs w:val="22"/>
        </w:rPr>
        <w:t>ч</w:t>
      </w:r>
      <w:r w:rsidRPr="00F0670B">
        <w:rPr>
          <w:spacing w:val="1"/>
          <w:sz w:val="22"/>
          <w:szCs w:val="22"/>
        </w:rPr>
        <w:t>е</w:t>
      </w:r>
      <w:r w:rsidRPr="00F0670B">
        <w:rPr>
          <w:spacing w:val="-1"/>
          <w:sz w:val="22"/>
          <w:szCs w:val="22"/>
        </w:rPr>
        <w:t>с</w:t>
      </w:r>
      <w:r w:rsidRPr="00F0670B">
        <w:rPr>
          <w:sz w:val="22"/>
          <w:szCs w:val="22"/>
        </w:rPr>
        <w:t>к</w:t>
      </w:r>
      <w:r w:rsidRPr="00F0670B">
        <w:rPr>
          <w:spacing w:val="1"/>
          <w:sz w:val="22"/>
          <w:szCs w:val="22"/>
        </w:rPr>
        <w:t>и</w:t>
      </w:r>
      <w:r w:rsidRPr="00F0670B">
        <w:rPr>
          <w:spacing w:val="-1"/>
          <w:sz w:val="22"/>
          <w:szCs w:val="22"/>
        </w:rPr>
        <w:t>м</w:t>
      </w:r>
      <w:r w:rsidRPr="00F0670B">
        <w:rPr>
          <w:sz w:val="22"/>
          <w:szCs w:val="22"/>
        </w:rPr>
        <w:t>и</w:t>
      </w:r>
      <w:r w:rsidRPr="00F0670B">
        <w:rPr>
          <w:spacing w:val="38"/>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z w:val="22"/>
          <w:szCs w:val="22"/>
        </w:rPr>
        <w:t>а</w:t>
      </w:r>
      <w:r w:rsidRPr="00F0670B">
        <w:rPr>
          <w:spacing w:val="1"/>
          <w:sz w:val="22"/>
          <w:szCs w:val="22"/>
        </w:rPr>
        <w:t>ж</w:t>
      </w:r>
      <w:r w:rsidRPr="00F0670B">
        <w:rPr>
          <w:sz w:val="22"/>
          <w:szCs w:val="22"/>
        </w:rPr>
        <w:t>нения</w:t>
      </w:r>
      <w:r w:rsidRPr="00F0670B">
        <w:rPr>
          <w:spacing w:val="-1"/>
          <w:sz w:val="22"/>
          <w:szCs w:val="22"/>
        </w:rPr>
        <w:t>м</w:t>
      </w:r>
      <w:r w:rsidRPr="00F0670B">
        <w:rPr>
          <w:sz w:val="22"/>
          <w:szCs w:val="22"/>
        </w:rPr>
        <w:t>и,</w:t>
      </w:r>
      <w:r w:rsidRPr="00F0670B">
        <w:rPr>
          <w:spacing w:val="37"/>
          <w:sz w:val="22"/>
          <w:szCs w:val="22"/>
        </w:rPr>
        <w:t xml:space="preserve"> </w:t>
      </w:r>
      <w:r w:rsidRPr="00F0670B">
        <w:rPr>
          <w:spacing w:val="1"/>
          <w:sz w:val="22"/>
          <w:szCs w:val="22"/>
        </w:rPr>
        <w:t>пр</w:t>
      </w:r>
      <w:r w:rsidRPr="00F0670B">
        <w:rPr>
          <w:sz w:val="22"/>
          <w:szCs w:val="22"/>
        </w:rPr>
        <w:t>оисх</w:t>
      </w:r>
      <w:r w:rsidRPr="00F0670B">
        <w:rPr>
          <w:spacing w:val="-1"/>
          <w:sz w:val="22"/>
          <w:szCs w:val="22"/>
        </w:rPr>
        <w:t>о</w:t>
      </w:r>
      <w:r w:rsidRPr="00F0670B">
        <w:rPr>
          <w:sz w:val="22"/>
          <w:szCs w:val="22"/>
        </w:rPr>
        <w:t>д</w:t>
      </w:r>
      <w:r w:rsidRPr="00F0670B">
        <w:rPr>
          <w:spacing w:val="1"/>
          <w:sz w:val="22"/>
          <w:szCs w:val="22"/>
        </w:rPr>
        <w:t>и</w:t>
      </w:r>
      <w:r w:rsidRPr="00F0670B">
        <w:rPr>
          <w:sz w:val="22"/>
          <w:szCs w:val="22"/>
        </w:rPr>
        <w:t>т п</w:t>
      </w:r>
      <w:r w:rsidRPr="00F0670B">
        <w:rPr>
          <w:spacing w:val="1"/>
          <w:sz w:val="22"/>
          <w:szCs w:val="22"/>
        </w:rPr>
        <w:t>о</w:t>
      </w:r>
      <w:r w:rsidRPr="00F0670B">
        <w:rPr>
          <w:sz w:val="22"/>
          <w:szCs w:val="22"/>
        </w:rPr>
        <w:t>д</w:t>
      </w:r>
      <w:r w:rsidRPr="00F0670B">
        <w:rPr>
          <w:spacing w:val="31"/>
          <w:sz w:val="22"/>
          <w:szCs w:val="22"/>
        </w:rPr>
        <w:t xml:space="preserve"> </w:t>
      </w:r>
      <w:r w:rsidRPr="00F0670B">
        <w:rPr>
          <w:spacing w:val="-2"/>
          <w:sz w:val="22"/>
          <w:szCs w:val="22"/>
        </w:rPr>
        <w:t>в</w:t>
      </w:r>
      <w:r w:rsidRPr="00F0670B">
        <w:rPr>
          <w:sz w:val="22"/>
          <w:szCs w:val="22"/>
        </w:rPr>
        <w:t>о</w:t>
      </w:r>
      <w:r w:rsidRPr="00F0670B">
        <w:rPr>
          <w:spacing w:val="1"/>
          <w:sz w:val="22"/>
          <w:szCs w:val="22"/>
        </w:rPr>
        <w:t>з</w:t>
      </w:r>
      <w:r w:rsidRPr="00F0670B">
        <w:rPr>
          <w:spacing w:val="-1"/>
          <w:sz w:val="22"/>
          <w:szCs w:val="22"/>
        </w:rPr>
        <w:t>д</w:t>
      </w:r>
      <w:r w:rsidRPr="00F0670B">
        <w:rPr>
          <w:sz w:val="22"/>
          <w:szCs w:val="22"/>
        </w:rPr>
        <w:t>е</w:t>
      </w:r>
      <w:r w:rsidRPr="00F0670B">
        <w:rPr>
          <w:spacing w:val="1"/>
          <w:sz w:val="22"/>
          <w:szCs w:val="22"/>
        </w:rPr>
        <w:t>й</w:t>
      </w:r>
      <w:r w:rsidRPr="00F0670B">
        <w:rPr>
          <w:sz w:val="22"/>
          <w:szCs w:val="22"/>
        </w:rPr>
        <w:t>с</w:t>
      </w:r>
      <w:r w:rsidRPr="00F0670B">
        <w:rPr>
          <w:spacing w:val="1"/>
          <w:sz w:val="22"/>
          <w:szCs w:val="22"/>
        </w:rPr>
        <w:t>т</w:t>
      </w:r>
      <w:r w:rsidRPr="00F0670B">
        <w:rPr>
          <w:spacing w:val="-2"/>
          <w:sz w:val="22"/>
          <w:szCs w:val="22"/>
        </w:rPr>
        <w:t>в</w:t>
      </w:r>
      <w:r w:rsidRPr="00F0670B">
        <w:rPr>
          <w:sz w:val="22"/>
          <w:szCs w:val="22"/>
        </w:rPr>
        <w:t>ие</w:t>
      </w:r>
      <w:r w:rsidRPr="00F0670B">
        <w:rPr>
          <w:spacing w:val="1"/>
          <w:sz w:val="22"/>
          <w:szCs w:val="22"/>
        </w:rPr>
        <w:t>м</w:t>
      </w:r>
      <w:r w:rsidRPr="00F0670B">
        <w:rPr>
          <w:spacing w:val="28"/>
          <w:sz w:val="22"/>
          <w:szCs w:val="22"/>
        </w:rPr>
        <w:t xml:space="preserve"> </w:t>
      </w:r>
      <w:r w:rsidRPr="00F0670B">
        <w:rPr>
          <w:sz w:val="22"/>
          <w:szCs w:val="22"/>
        </w:rPr>
        <w:t>различн</w:t>
      </w:r>
      <w:r w:rsidRPr="00F0670B">
        <w:rPr>
          <w:spacing w:val="-1"/>
          <w:sz w:val="22"/>
          <w:szCs w:val="22"/>
        </w:rPr>
        <w:t>ы</w:t>
      </w:r>
      <w:r w:rsidRPr="00F0670B">
        <w:rPr>
          <w:sz w:val="22"/>
          <w:szCs w:val="22"/>
        </w:rPr>
        <w:t>х</w:t>
      </w:r>
      <w:r w:rsidRPr="00F0670B">
        <w:rPr>
          <w:spacing w:val="31"/>
          <w:sz w:val="22"/>
          <w:szCs w:val="22"/>
        </w:rPr>
        <w:t xml:space="preserve"> </w:t>
      </w:r>
      <w:r w:rsidRPr="00F0670B">
        <w:rPr>
          <w:spacing w:val="2"/>
          <w:sz w:val="22"/>
          <w:szCs w:val="22"/>
        </w:rPr>
        <w:t>ф</w:t>
      </w:r>
      <w:r w:rsidRPr="00F0670B">
        <w:rPr>
          <w:spacing w:val="1"/>
          <w:sz w:val="22"/>
          <w:szCs w:val="22"/>
        </w:rPr>
        <w:t>а</w:t>
      </w:r>
      <w:r w:rsidRPr="00F0670B">
        <w:rPr>
          <w:sz w:val="22"/>
          <w:szCs w:val="22"/>
        </w:rPr>
        <w:t>к</w:t>
      </w:r>
      <w:r w:rsidRPr="00F0670B">
        <w:rPr>
          <w:spacing w:val="-1"/>
          <w:sz w:val="22"/>
          <w:szCs w:val="22"/>
        </w:rPr>
        <w:t>т</w:t>
      </w:r>
      <w:r w:rsidRPr="00F0670B">
        <w:rPr>
          <w:spacing w:val="1"/>
          <w:sz w:val="22"/>
          <w:szCs w:val="22"/>
        </w:rPr>
        <w:t>о</w:t>
      </w:r>
      <w:r w:rsidRPr="00F0670B">
        <w:rPr>
          <w:sz w:val="22"/>
          <w:szCs w:val="22"/>
        </w:rPr>
        <w:t>ро</w:t>
      </w:r>
      <w:r w:rsidRPr="00F0670B">
        <w:rPr>
          <w:spacing w:val="1"/>
          <w:sz w:val="22"/>
          <w:szCs w:val="22"/>
        </w:rPr>
        <w:t>в</w:t>
      </w:r>
      <w:r w:rsidRPr="00F0670B">
        <w:rPr>
          <w:sz w:val="22"/>
          <w:szCs w:val="22"/>
        </w:rPr>
        <w:t>,</w:t>
      </w:r>
      <w:r w:rsidRPr="00F0670B">
        <w:rPr>
          <w:spacing w:val="27"/>
          <w:sz w:val="22"/>
          <w:szCs w:val="22"/>
        </w:rPr>
        <w:t xml:space="preserve"> </w:t>
      </w:r>
      <w:r w:rsidRPr="00F0670B">
        <w:rPr>
          <w:sz w:val="22"/>
          <w:szCs w:val="22"/>
        </w:rPr>
        <w:t>вли</w:t>
      </w:r>
      <w:r w:rsidRPr="00F0670B">
        <w:rPr>
          <w:spacing w:val="2"/>
          <w:sz w:val="22"/>
          <w:szCs w:val="22"/>
        </w:rPr>
        <w:t>я</w:t>
      </w:r>
      <w:r w:rsidRPr="00F0670B">
        <w:rPr>
          <w:spacing w:val="1"/>
          <w:sz w:val="22"/>
          <w:szCs w:val="22"/>
        </w:rPr>
        <w:t>ю</w:t>
      </w:r>
      <w:r w:rsidRPr="00F0670B">
        <w:rPr>
          <w:spacing w:val="-2"/>
          <w:sz w:val="22"/>
          <w:szCs w:val="22"/>
        </w:rPr>
        <w:t>щ</w:t>
      </w:r>
      <w:r w:rsidRPr="00F0670B">
        <w:rPr>
          <w:sz w:val="22"/>
          <w:szCs w:val="22"/>
        </w:rPr>
        <w:t>и</w:t>
      </w:r>
      <w:r w:rsidRPr="00F0670B">
        <w:rPr>
          <w:spacing w:val="1"/>
          <w:sz w:val="22"/>
          <w:szCs w:val="22"/>
        </w:rPr>
        <w:t>х</w:t>
      </w:r>
      <w:r w:rsidRPr="00F0670B">
        <w:rPr>
          <w:spacing w:val="29"/>
          <w:sz w:val="22"/>
          <w:szCs w:val="22"/>
        </w:rPr>
        <w:t xml:space="preserve"> </w:t>
      </w:r>
      <w:r w:rsidRPr="00F0670B">
        <w:rPr>
          <w:spacing w:val="1"/>
          <w:sz w:val="22"/>
          <w:szCs w:val="22"/>
        </w:rPr>
        <w:t>н</w:t>
      </w:r>
      <w:r w:rsidRPr="00F0670B">
        <w:rPr>
          <w:sz w:val="22"/>
          <w:szCs w:val="22"/>
        </w:rPr>
        <w:t>а</w:t>
      </w:r>
      <w:r w:rsidRPr="00F0670B">
        <w:rPr>
          <w:spacing w:val="29"/>
          <w:sz w:val="22"/>
          <w:szCs w:val="22"/>
        </w:rPr>
        <w:t xml:space="preserve"> </w:t>
      </w:r>
      <w:r w:rsidRPr="00F0670B">
        <w:rPr>
          <w:sz w:val="22"/>
          <w:szCs w:val="22"/>
        </w:rPr>
        <w:t>о</w:t>
      </w:r>
      <w:r w:rsidRPr="00F0670B">
        <w:rPr>
          <w:spacing w:val="-1"/>
          <w:sz w:val="22"/>
          <w:szCs w:val="22"/>
        </w:rPr>
        <w:t>б</w:t>
      </w:r>
      <w:r w:rsidRPr="00F0670B">
        <w:rPr>
          <w:sz w:val="22"/>
          <w:szCs w:val="22"/>
        </w:rPr>
        <w:t>р</w:t>
      </w:r>
      <w:r w:rsidRPr="00F0670B">
        <w:rPr>
          <w:spacing w:val="-1"/>
          <w:sz w:val="22"/>
          <w:szCs w:val="22"/>
        </w:rPr>
        <w:t>а</w:t>
      </w:r>
      <w:r w:rsidRPr="00F0670B">
        <w:rPr>
          <w:sz w:val="22"/>
          <w:szCs w:val="22"/>
        </w:rPr>
        <w:t>з</w:t>
      </w:r>
      <w:r w:rsidRPr="00F0670B">
        <w:rPr>
          <w:spacing w:val="30"/>
          <w:sz w:val="22"/>
          <w:szCs w:val="22"/>
        </w:rPr>
        <w:t xml:space="preserve"> </w:t>
      </w:r>
      <w:r w:rsidRPr="00F0670B">
        <w:rPr>
          <w:sz w:val="22"/>
          <w:szCs w:val="22"/>
        </w:rPr>
        <w:t>ж</w:t>
      </w:r>
      <w:r w:rsidRPr="00F0670B">
        <w:rPr>
          <w:spacing w:val="2"/>
          <w:sz w:val="22"/>
          <w:szCs w:val="22"/>
        </w:rPr>
        <w:t>и</w:t>
      </w:r>
      <w:r w:rsidRPr="00F0670B">
        <w:rPr>
          <w:spacing w:val="-2"/>
          <w:sz w:val="22"/>
          <w:szCs w:val="22"/>
        </w:rPr>
        <w:t>з</w:t>
      </w:r>
      <w:r w:rsidRPr="00F0670B">
        <w:rPr>
          <w:sz w:val="22"/>
          <w:szCs w:val="22"/>
        </w:rPr>
        <w:t>н</w:t>
      </w:r>
      <w:r w:rsidRPr="00F0670B">
        <w:rPr>
          <w:spacing w:val="1"/>
          <w:sz w:val="22"/>
          <w:szCs w:val="22"/>
        </w:rPr>
        <w:t>и</w:t>
      </w:r>
      <w:r w:rsidRPr="00F0670B">
        <w:rPr>
          <w:spacing w:val="29"/>
          <w:sz w:val="22"/>
          <w:szCs w:val="22"/>
        </w:rPr>
        <w:t xml:space="preserve"> </w:t>
      </w:r>
      <w:r w:rsidRPr="00F0670B">
        <w:rPr>
          <w:sz w:val="22"/>
          <w:szCs w:val="22"/>
        </w:rPr>
        <w:t>ч</w:t>
      </w:r>
      <w:r w:rsidRPr="00F0670B">
        <w:rPr>
          <w:spacing w:val="1"/>
          <w:sz w:val="22"/>
          <w:szCs w:val="22"/>
        </w:rPr>
        <w:t>е</w:t>
      </w:r>
      <w:r w:rsidRPr="00F0670B">
        <w:rPr>
          <w:spacing w:val="-2"/>
          <w:sz w:val="22"/>
          <w:szCs w:val="22"/>
        </w:rPr>
        <w:t>л</w:t>
      </w:r>
      <w:r w:rsidRPr="00F0670B">
        <w:rPr>
          <w:sz w:val="22"/>
          <w:szCs w:val="22"/>
        </w:rPr>
        <w:t>о</w:t>
      </w:r>
      <w:r w:rsidRPr="00F0670B">
        <w:rPr>
          <w:spacing w:val="1"/>
          <w:sz w:val="22"/>
          <w:szCs w:val="22"/>
        </w:rPr>
        <w:t>в</w:t>
      </w:r>
      <w:r w:rsidRPr="00F0670B">
        <w:rPr>
          <w:sz w:val="22"/>
          <w:szCs w:val="22"/>
        </w:rPr>
        <w:t>ек</w:t>
      </w:r>
      <w:r w:rsidRPr="00F0670B">
        <w:rPr>
          <w:spacing w:val="1"/>
          <w:sz w:val="22"/>
          <w:szCs w:val="22"/>
        </w:rPr>
        <w:t>а</w:t>
      </w:r>
      <w:r w:rsidRPr="00F0670B">
        <w:rPr>
          <w:sz w:val="22"/>
          <w:szCs w:val="22"/>
        </w:rPr>
        <w:t>, в то</w:t>
      </w:r>
      <w:r w:rsidRPr="00F0670B">
        <w:rPr>
          <w:spacing w:val="1"/>
          <w:sz w:val="22"/>
          <w:szCs w:val="22"/>
        </w:rPr>
        <w:t>м</w:t>
      </w:r>
      <w:r w:rsidRPr="00F0670B">
        <w:rPr>
          <w:sz w:val="22"/>
          <w:szCs w:val="22"/>
        </w:rPr>
        <w:t xml:space="preserve"> числе, тр</w:t>
      </w:r>
      <w:r w:rsidRPr="00F0670B">
        <w:rPr>
          <w:spacing w:val="-1"/>
          <w:sz w:val="22"/>
          <w:szCs w:val="22"/>
        </w:rPr>
        <w:t>а</w:t>
      </w:r>
      <w:r w:rsidRPr="00F0670B">
        <w:rPr>
          <w:spacing w:val="1"/>
          <w:sz w:val="22"/>
          <w:szCs w:val="22"/>
        </w:rPr>
        <w:t>д</w:t>
      </w:r>
      <w:r w:rsidRPr="00F0670B">
        <w:rPr>
          <w:sz w:val="22"/>
          <w:szCs w:val="22"/>
        </w:rPr>
        <w:t>и</w:t>
      </w:r>
      <w:r w:rsidRPr="00F0670B">
        <w:rPr>
          <w:spacing w:val="-1"/>
          <w:sz w:val="22"/>
          <w:szCs w:val="22"/>
        </w:rPr>
        <w:t>ц</w:t>
      </w:r>
      <w:r w:rsidRPr="00F0670B">
        <w:rPr>
          <w:sz w:val="22"/>
          <w:szCs w:val="22"/>
        </w:rPr>
        <w:t>ии</w:t>
      </w:r>
      <w:r w:rsidRPr="00F0670B">
        <w:rPr>
          <w:spacing w:val="1"/>
          <w:sz w:val="22"/>
          <w:szCs w:val="22"/>
        </w:rPr>
        <w:t xml:space="preserve"> </w:t>
      </w:r>
      <w:r w:rsidRPr="00F0670B">
        <w:rPr>
          <w:sz w:val="22"/>
          <w:szCs w:val="22"/>
        </w:rPr>
        <w:t>в семье, ве</w:t>
      </w:r>
      <w:r w:rsidRPr="00F0670B">
        <w:rPr>
          <w:spacing w:val="-1"/>
          <w:sz w:val="22"/>
          <w:szCs w:val="22"/>
        </w:rPr>
        <w:t>ян</w:t>
      </w:r>
      <w:r w:rsidRPr="00F0670B">
        <w:rPr>
          <w:sz w:val="22"/>
          <w:szCs w:val="22"/>
        </w:rPr>
        <w:t xml:space="preserve">ия </w:t>
      </w:r>
      <w:r w:rsidRPr="00F0670B">
        <w:rPr>
          <w:spacing w:val="-1"/>
          <w:sz w:val="22"/>
          <w:szCs w:val="22"/>
        </w:rPr>
        <w:t>м</w:t>
      </w:r>
      <w:r w:rsidRPr="00F0670B">
        <w:rPr>
          <w:sz w:val="22"/>
          <w:szCs w:val="22"/>
        </w:rPr>
        <w:t>о</w:t>
      </w:r>
      <w:r w:rsidRPr="00F0670B">
        <w:rPr>
          <w:spacing w:val="1"/>
          <w:sz w:val="22"/>
          <w:szCs w:val="22"/>
        </w:rPr>
        <w:t>д</w:t>
      </w:r>
      <w:r w:rsidRPr="00F0670B">
        <w:rPr>
          <w:sz w:val="22"/>
          <w:szCs w:val="22"/>
        </w:rPr>
        <w:t>ы,</w:t>
      </w:r>
      <w:r w:rsidRPr="00F0670B">
        <w:rPr>
          <w:spacing w:val="2"/>
          <w:sz w:val="22"/>
          <w:szCs w:val="22"/>
        </w:rPr>
        <w:t xml:space="preserve"> </w:t>
      </w:r>
      <w:r w:rsidRPr="00F0670B">
        <w:rPr>
          <w:sz w:val="22"/>
          <w:szCs w:val="22"/>
        </w:rPr>
        <w:t>п</w:t>
      </w:r>
      <w:r w:rsidRPr="00F0670B">
        <w:rPr>
          <w:spacing w:val="1"/>
          <w:sz w:val="22"/>
          <w:szCs w:val="22"/>
        </w:rPr>
        <w:t>р</w:t>
      </w:r>
      <w:r w:rsidRPr="00F0670B">
        <w:rPr>
          <w:sz w:val="22"/>
          <w:szCs w:val="22"/>
        </w:rPr>
        <w:t>опа</w:t>
      </w:r>
      <w:r w:rsidRPr="00F0670B">
        <w:rPr>
          <w:spacing w:val="-1"/>
          <w:sz w:val="22"/>
          <w:szCs w:val="22"/>
        </w:rPr>
        <w:t>г</w:t>
      </w:r>
      <w:r w:rsidRPr="00F0670B">
        <w:rPr>
          <w:sz w:val="22"/>
          <w:szCs w:val="22"/>
        </w:rPr>
        <w:t>анд</w:t>
      </w:r>
      <w:r w:rsidRPr="00F0670B">
        <w:rPr>
          <w:spacing w:val="1"/>
          <w:sz w:val="22"/>
          <w:szCs w:val="22"/>
        </w:rPr>
        <w:t>ы</w:t>
      </w:r>
      <w:r w:rsidRPr="00F0670B">
        <w:rPr>
          <w:sz w:val="22"/>
          <w:szCs w:val="22"/>
        </w:rPr>
        <w:t xml:space="preserve"> З</w:t>
      </w:r>
      <w:r w:rsidRPr="00F0670B">
        <w:rPr>
          <w:spacing w:val="-2"/>
          <w:sz w:val="22"/>
          <w:szCs w:val="22"/>
        </w:rPr>
        <w:t>О</w:t>
      </w:r>
      <w:r w:rsidRPr="00F0670B">
        <w:rPr>
          <w:spacing w:val="1"/>
          <w:sz w:val="22"/>
          <w:szCs w:val="22"/>
        </w:rPr>
        <w:t>Ж</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Целя</w:t>
      </w:r>
      <w:r w:rsidRPr="00F0670B">
        <w:rPr>
          <w:spacing w:val="1"/>
          <w:sz w:val="22"/>
          <w:szCs w:val="22"/>
        </w:rPr>
        <w:t>м</w:t>
      </w:r>
      <w:r w:rsidRPr="00F0670B">
        <w:rPr>
          <w:sz w:val="22"/>
          <w:szCs w:val="22"/>
        </w:rPr>
        <w:t>и</w:t>
      </w:r>
      <w:r w:rsidRPr="00F0670B">
        <w:rPr>
          <w:spacing w:val="29"/>
          <w:sz w:val="22"/>
          <w:szCs w:val="22"/>
        </w:rPr>
        <w:t xml:space="preserve"> </w:t>
      </w:r>
      <w:r w:rsidRPr="00F0670B">
        <w:rPr>
          <w:spacing w:val="-1"/>
          <w:sz w:val="22"/>
          <w:szCs w:val="22"/>
        </w:rPr>
        <w:t>с</w:t>
      </w:r>
      <w:r w:rsidRPr="00F0670B">
        <w:rPr>
          <w:sz w:val="22"/>
          <w:szCs w:val="22"/>
        </w:rPr>
        <w:t>а</w:t>
      </w:r>
      <w:r w:rsidRPr="00F0670B">
        <w:rPr>
          <w:spacing w:val="-2"/>
          <w:sz w:val="22"/>
          <w:szCs w:val="22"/>
        </w:rPr>
        <w:t>м</w:t>
      </w:r>
      <w:r w:rsidRPr="00F0670B">
        <w:rPr>
          <w:sz w:val="22"/>
          <w:szCs w:val="22"/>
        </w:rPr>
        <w:t>о</w:t>
      </w:r>
      <w:r w:rsidRPr="00F0670B">
        <w:rPr>
          <w:spacing w:val="1"/>
          <w:sz w:val="22"/>
          <w:szCs w:val="22"/>
        </w:rPr>
        <w:t>с</w:t>
      </w:r>
      <w:r w:rsidRPr="00F0670B">
        <w:rPr>
          <w:sz w:val="22"/>
          <w:szCs w:val="22"/>
        </w:rPr>
        <w:t>тоят</w:t>
      </w:r>
      <w:r w:rsidRPr="00F0670B">
        <w:rPr>
          <w:spacing w:val="-1"/>
          <w:sz w:val="22"/>
          <w:szCs w:val="22"/>
        </w:rPr>
        <w:t>е</w:t>
      </w:r>
      <w:r w:rsidRPr="00F0670B">
        <w:rPr>
          <w:sz w:val="22"/>
          <w:szCs w:val="22"/>
        </w:rPr>
        <w:t>л</w:t>
      </w:r>
      <w:r w:rsidRPr="00F0670B">
        <w:rPr>
          <w:spacing w:val="-1"/>
          <w:sz w:val="22"/>
          <w:szCs w:val="22"/>
        </w:rPr>
        <w:t>ь</w:t>
      </w:r>
      <w:r w:rsidRPr="00F0670B">
        <w:rPr>
          <w:sz w:val="22"/>
          <w:szCs w:val="22"/>
        </w:rPr>
        <w:t>н</w:t>
      </w:r>
      <w:r w:rsidRPr="00F0670B">
        <w:rPr>
          <w:spacing w:val="1"/>
          <w:sz w:val="22"/>
          <w:szCs w:val="22"/>
        </w:rPr>
        <w:t>ых</w:t>
      </w:r>
      <w:r w:rsidRPr="00F0670B">
        <w:rPr>
          <w:spacing w:val="26"/>
          <w:sz w:val="22"/>
          <w:szCs w:val="22"/>
        </w:rPr>
        <w:t xml:space="preserve"> </w:t>
      </w:r>
      <w:r w:rsidRPr="00F0670B">
        <w:rPr>
          <w:spacing w:val="1"/>
          <w:sz w:val="22"/>
          <w:szCs w:val="22"/>
        </w:rPr>
        <w:t>з</w:t>
      </w:r>
      <w:r w:rsidRPr="00F0670B">
        <w:rPr>
          <w:spacing w:val="-2"/>
          <w:sz w:val="22"/>
          <w:szCs w:val="22"/>
        </w:rPr>
        <w:t>а</w:t>
      </w:r>
      <w:r w:rsidRPr="00F0670B">
        <w:rPr>
          <w:sz w:val="22"/>
          <w:szCs w:val="22"/>
        </w:rPr>
        <w:t>н</w:t>
      </w:r>
      <w:r w:rsidRPr="00F0670B">
        <w:rPr>
          <w:spacing w:val="1"/>
          <w:sz w:val="22"/>
          <w:szCs w:val="22"/>
        </w:rPr>
        <w:t>я</w:t>
      </w:r>
      <w:r w:rsidRPr="00F0670B">
        <w:rPr>
          <w:sz w:val="22"/>
          <w:szCs w:val="22"/>
        </w:rPr>
        <w:t>тий</w:t>
      </w:r>
      <w:r w:rsidRPr="00F0670B">
        <w:rPr>
          <w:spacing w:val="26"/>
          <w:sz w:val="22"/>
          <w:szCs w:val="22"/>
        </w:rPr>
        <w:t xml:space="preserve"> </w:t>
      </w:r>
      <w:r w:rsidRPr="00F0670B">
        <w:rPr>
          <w:spacing w:val="1"/>
          <w:sz w:val="22"/>
          <w:szCs w:val="22"/>
        </w:rPr>
        <w:t>м</w:t>
      </w:r>
      <w:r w:rsidRPr="00F0670B">
        <w:rPr>
          <w:sz w:val="22"/>
          <w:szCs w:val="22"/>
        </w:rPr>
        <w:t>ог</w:t>
      </w:r>
      <w:r w:rsidRPr="00F0670B">
        <w:rPr>
          <w:spacing w:val="-1"/>
          <w:sz w:val="22"/>
          <w:szCs w:val="22"/>
        </w:rPr>
        <w:t>у</w:t>
      </w:r>
      <w:r w:rsidRPr="00F0670B">
        <w:rPr>
          <w:sz w:val="22"/>
          <w:szCs w:val="22"/>
        </w:rPr>
        <w:t>т</w:t>
      </w:r>
      <w:r w:rsidRPr="00F0670B">
        <w:rPr>
          <w:spacing w:val="27"/>
          <w:sz w:val="22"/>
          <w:szCs w:val="22"/>
        </w:rPr>
        <w:t xml:space="preserve"> </w:t>
      </w:r>
      <w:r w:rsidRPr="00F0670B">
        <w:rPr>
          <w:sz w:val="22"/>
          <w:szCs w:val="22"/>
        </w:rPr>
        <w:t>бы</w:t>
      </w:r>
      <w:r w:rsidRPr="00F0670B">
        <w:rPr>
          <w:spacing w:val="1"/>
          <w:sz w:val="22"/>
          <w:szCs w:val="22"/>
        </w:rPr>
        <w:t>т</w:t>
      </w:r>
      <w:r w:rsidRPr="00F0670B">
        <w:rPr>
          <w:sz w:val="22"/>
          <w:szCs w:val="22"/>
        </w:rPr>
        <w:t>ь:</w:t>
      </w:r>
      <w:r w:rsidRPr="00F0670B">
        <w:rPr>
          <w:spacing w:val="26"/>
          <w:sz w:val="22"/>
          <w:szCs w:val="22"/>
        </w:rPr>
        <w:t xml:space="preserve"> </w:t>
      </w:r>
      <w:r w:rsidRPr="00F0670B">
        <w:rPr>
          <w:sz w:val="22"/>
          <w:szCs w:val="22"/>
        </w:rPr>
        <w:t>а</w:t>
      </w:r>
      <w:r w:rsidRPr="00F0670B">
        <w:rPr>
          <w:spacing w:val="1"/>
          <w:sz w:val="22"/>
          <w:szCs w:val="22"/>
        </w:rPr>
        <w:t>к</w:t>
      </w:r>
      <w:r w:rsidRPr="00F0670B">
        <w:rPr>
          <w:spacing w:val="-1"/>
          <w:sz w:val="22"/>
          <w:szCs w:val="22"/>
        </w:rPr>
        <w:t>т</w:t>
      </w:r>
      <w:r w:rsidRPr="00F0670B">
        <w:rPr>
          <w:sz w:val="22"/>
          <w:szCs w:val="22"/>
        </w:rPr>
        <w:t>ивный</w:t>
      </w:r>
      <w:r w:rsidRPr="00F0670B">
        <w:rPr>
          <w:spacing w:val="25"/>
          <w:sz w:val="22"/>
          <w:szCs w:val="22"/>
        </w:rPr>
        <w:t xml:space="preserve"> </w:t>
      </w:r>
      <w:r w:rsidRPr="00F0670B">
        <w:rPr>
          <w:sz w:val="22"/>
          <w:szCs w:val="22"/>
        </w:rPr>
        <w:t>отды</w:t>
      </w:r>
      <w:r w:rsidRPr="00F0670B">
        <w:rPr>
          <w:spacing w:val="1"/>
          <w:sz w:val="22"/>
          <w:szCs w:val="22"/>
        </w:rPr>
        <w:t>х</w:t>
      </w:r>
      <w:r w:rsidRPr="00F0670B">
        <w:rPr>
          <w:sz w:val="22"/>
          <w:szCs w:val="22"/>
        </w:rPr>
        <w:t>,</w:t>
      </w:r>
      <w:r w:rsidRPr="00F0670B">
        <w:rPr>
          <w:spacing w:val="28"/>
          <w:sz w:val="22"/>
          <w:szCs w:val="22"/>
        </w:rPr>
        <w:t xml:space="preserve"> </w:t>
      </w:r>
      <w:r w:rsidRPr="00F0670B">
        <w:rPr>
          <w:spacing w:val="-2"/>
          <w:sz w:val="22"/>
          <w:szCs w:val="22"/>
        </w:rPr>
        <w:t>у</w:t>
      </w:r>
      <w:r w:rsidRPr="00F0670B">
        <w:rPr>
          <w:sz w:val="22"/>
          <w:szCs w:val="22"/>
        </w:rPr>
        <w:t>к</w:t>
      </w:r>
      <w:r w:rsidRPr="00F0670B">
        <w:rPr>
          <w:spacing w:val="1"/>
          <w:sz w:val="22"/>
          <w:szCs w:val="22"/>
        </w:rPr>
        <w:t>р</w:t>
      </w:r>
      <w:r w:rsidRPr="00F0670B">
        <w:rPr>
          <w:spacing w:val="5"/>
          <w:sz w:val="22"/>
          <w:szCs w:val="22"/>
        </w:rPr>
        <w:t>е</w:t>
      </w:r>
      <w:r w:rsidRPr="00F0670B">
        <w:rPr>
          <w:spacing w:val="1"/>
          <w:sz w:val="22"/>
          <w:szCs w:val="22"/>
        </w:rPr>
        <w:t>п</w:t>
      </w:r>
      <w:r w:rsidRPr="00F0670B">
        <w:rPr>
          <w:sz w:val="22"/>
          <w:szCs w:val="22"/>
        </w:rPr>
        <w:t>ле</w:t>
      </w:r>
      <w:r w:rsidRPr="00F0670B">
        <w:rPr>
          <w:spacing w:val="1"/>
          <w:sz w:val="22"/>
          <w:szCs w:val="22"/>
        </w:rPr>
        <w:t>ни</w:t>
      </w:r>
      <w:r w:rsidRPr="00F0670B">
        <w:rPr>
          <w:sz w:val="22"/>
          <w:szCs w:val="22"/>
        </w:rPr>
        <w:t>е</w:t>
      </w:r>
      <w:r w:rsidRPr="00F0670B">
        <w:rPr>
          <w:spacing w:val="21"/>
          <w:sz w:val="22"/>
          <w:szCs w:val="22"/>
        </w:rPr>
        <w:t xml:space="preserve"> </w:t>
      </w:r>
      <w:r w:rsidRPr="00F0670B">
        <w:rPr>
          <w:sz w:val="22"/>
          <w:szCs w:val="22"/>
        </w:rPr>
        <w:t>и</w:t>
      </w:r>
      <w:r w:rsidRPr="00F0670B">
        <w:rPr>
          <w:spacing w:val="24"/>
          <w:sz w:val="22"/>
          <w:szCs w:val="22"/>
        </w:rPr>
        <w:t xml:space="preserve"> </w:t>
      </w:r>
      <w:r w:rsidRPr="00F0670B">
        <w:rPr>
          <w:spacing w:val="1"/>
          <w:sz w:val="22"/>
          <w:szCs w:val="22"/>
        </w:rPr>
        <w:t>к</w:t>
      </w:r>
      <w:r w:rsidRPr="00F0670B">
        <w:rPr>
          <w:sz w:val="22"/>
          <w:szCs w:val="22"/>
        </w:rPr>
        <w:t>о</w:t>
      </w:r>
      <w:r w:rsidRPr="00F0670B">
        <w:rPr>
          <w:spacing w:val="-1"/>
          <w:sz w:val="22"/>
          <w:szCs w:val="22"/>
        </w:rPr>
        <w:t>р</w:t>
      </w:r>
      <w:r w:rsidRPr="00F0670B">
        <w:rPr>
          <w:spacing w:val="1"/>
          <w:sz w:val="22"/>
          <w:szCs w:val="22"/>
        </w:rPr>
        <w:t>р</w:t>
      </w:r>
      <w:r w:rsidRPr="00F0670B">
        <w:rPr>
          <w:sz w:val="22"/>
          <w:szCs w:val="22"/>
        </w:rPr>
        <w:t>екц</w:t>
      </w:r>
      <w:r w:rsidRPr="00F0670B">
        <w:rPr>
          <w:spacing w:val="-1"/>
          <w:sz w:val="22"/>
          <w:szCs w:val="22"/>
        </w:rPr>
        <w:t>и</w:t>
      </w:r>
      <w:r w:rsidRPr="00F0670B">
        <w:rPr>
          <w:sz w:val="22"/>
          <w:szCs w:val="22"/>
        </w:rPr>
        <w:t>я</w:t>
      </w:r>
      <w:r w:rsidRPr="00F0670B">
        <w:rPr>
          <w:spacing w:val="24"/>
          <w:sz w:val="22"/>
          <w:szCs w:val="22"/>
        </w:rPr>
        <w:t xml:space="preserve"> </w:t>
      </w:r>
      <w:r w:rsidRPr="00F0670B">
        <w:rPr>
          <w:sz w:val="22"/>
          <w:szCs w:val="22"/>
        </w:rPr>
        <w:t>зд</w:t>
      </w:r>
      <w:r w:rsidRPr="00F0670B">
        <w:rPr>
          <w:spacing w:val="1"/>
          <w:sz w:val="22"/>
          <w:szCs w:val="22"/>
        </w:rPr>
        <w:t>о</w:t>
      </w:r>
      <w:r w:rsidRPr="00F0670B">
        <w:rPr>
          <w:spacing w:val="-1"/>
          <w:sz w:val="22"/>
          <w:szCs w:val="22"/>
        </w:rPr>
        <w:t>р</w:t>
      </w:r>
      <w:r w:rsidRPr="00F0670B">
        <w:rPr>
          <w:sz w:val="22"/>
          <w:szCs w:val="22"/>
        </w:rPr>
        <w:t>о</w:t>
      </w:r>
      <w:r w:rsidRPr="00F0670B">
        <w:rPr>
          <w:spacing w:val="1"/>
          <w:sz w:val="22"/>
          <w:szCs w:val="22"/>
        </w:rPr>
        <w:t>в</w:t>
      </w:r>
      <w:r w:rsidRPr="00F0670B">
        <w:rPr>
          <w:sz w:val="22"/>
          <w:szCs w:val="22"/>
        </w:rPr>
        <w:t>ья,</w:t>
      </w:r>
      <w:r w:rsidRPr="00F0670B">
        <w:rPr>
          <w:spacing w:val="23"/>
          <w:sz w:val="22"/>
          <w:szCs w:val="22"/>
        </w:rPr>
        <w:t xml:space="preserve"> </w:t>
      </w:r>
      <w:r w:rsidRPr="00F0670B">
        <w:rPr>
          <w:spacing w:val="1"/>
          <w:sz w:val="22"/>
          <w:szCs w:val="22"/>
        </w:rPr>
        <w:t>по</w:t>
      </w:r>
      <w:r w:rsidRPr="00F0670B">
        <w:rPr>
          <w:spacing w:val="-2"/>
          <w:sz w:val="22"/>
          <w:szCs w:val="22"/>
        </w:rPr>
        <w:t>в</w:t>
      </w:r>
      <w:r w:rsidRPr="00F0670B">
        <w:rPr>
          <w:sz w:val="22"/>
          <w:szCs w:val="22"/>
        </w:rPr>
        <w:t>ы</w:t>
      </w:r>
      <w:r w:rsidRPr="00F0670B">
        <w:rPr>
          <w:spacing w:val="1"/>
          <w:sz w:val="22"/>
          <w:szCs w:val="22"/>
        </w:rPr>
        <w:t>ш</w:t>
      </w:r>
      <w:r w:rsidRPr="00F0670B">
        <w:rPr>
          <w:spacing w:val="-1"/>
          <w:sz w:val="22"/>
          <w:szCs w:val="22"/>
        </w:rPr>
        <w:t>ен</w:t>
      </w:r>
      <w:r w:rsidRPr="00F0670B">
        <w:rPr>
          <w:sz w:val="22"/>
          <w:szCs w:val="22"/>
        </w:rPr>
        <w:t>ие</w:t>
      </w:r>
      <w:r w:rsidRPr="00F0670B">
        <w:rPr>
          <w:spacing w:val="24"/>
          <w:sz w:val="22"/>
          <w:szCs w:val="22"/>
        </w:rPr>
        <w:t xml:space="preserve"> </w:t>
      </w:r>
      <w:r w:rsidRPr="00F0670B">
        <w:rPr>
          <w:spacing w:val="-3"/>
          <w:sz w:val="22"/>
          <w:szCs w:val="22"/>
        </w:rPr>
        <w:t>у</w:t>
      </w:r>
      <w:r w:rsidRPr="00F0670B">
        <w:rPr>
          <w:spacing w:val="1"/>
          <w:sz w:val="22"/>
          <w:szCs w:val="22"/>
        </w:rPr>
        <w:t>ро</w:t>
      </w:r>
      <w:r w:rsidRPr="00F0670B">
        <w:rPr>
          <w:sz w:val="22"/>
          <w:szCs w:val="22"/>
        </w:rPr>
        <w:t>в</w:t>
      </w:r>
      <w:r w:rsidRPr="00F0670B">
        <w:rPr>
          <w:spacing w:val="1"/>
          <w:sz w:val="22"/>
          <w:szCs w:val="22"/>
        </w:rPr>
        <w:t>н</w:t>
      </w:r>
      <w:r w:rsidRPr="00F0670B">
        <w:rPr>
          <w:sz w:val="22"/>
          <w:szCs w:val="22"/>
        </w:rPr>
        <w:t>я</w:t>
      </w:r>
      <w:r w:rsidRPr="00F0670B">
        <w:rPr>
          <w:spacing w:val="24"/>
          <w:sz w:val="22"/>
          <w:szCs w:val="22"/>
        </w:rPr>
        <w:t xml:space="preserve"> </w:t>
      </w:r>
      <w:r w:rsidRPr="00F0670B">
        <w:rPr>
          <w:spacing w:val="-1"/>
          <w:sz w:val="22"/>
          <w:szCs w:val="22"/>
        </w:rPr>
        <w:t>ф</w:t>
      </w:r>
      <w:r w:rsidRPr="00F0670B">
        <w:rPr>
          <w:sz w:val="22"/>
          <w:szCs w:val="22"/>
        </w:rPr>
        <w:t>и</w:t>
      </w:r>
      <w:r w:rsidRPr="00F0670B">
        <w:rPr>
          <w:spacing w:val="1"/>
          <w:sz w:val="22"/>
          <w:szCs w:val="22"/>
        </w:rPr>
        <w:t>з</w:t>
      </w:r>
      <w:r w:rsidRPr="00F0670B">
        <w:rPr>
          <w:spacing w:val="-1"/>
          <w:sz w:val="22"/>
          <w:szCs w:val="22"/>
        </w:rPr>
        <w:t>и</w:t>
      </w:r>
      <w:r w:rsidRPr="00F0670B">
        <w:rPr>
          <w:sz w:val="22"/>
          <w:szCs w:val="22"/>
        </w:rPr>
        <w:t>ческ</w:t>
      </w:r>
      <w:r w:rsidRPr="00F0670B">
        <w:rPr>
          <w:spacing w:val="1"/>
          <w:sz w:val="22"/>
          <w:szCs w:val="22"/>
        </w:rPr>
        <w:t>о</w:t>
      </w:r>
      <w:r w:rsidRPr="00F0670B">
        <w:rPr>
          <w:sz w:val="22"/>
          <w:szCs w:val="22"/>
        </w:rPr>
        <w:t>го</w:t>
      </w:r>
      <w:r w:rsidRPr="00F0670B">
        <w:rPr>
          <w:spacing w:val="22"/>
          <w:sz w:val="22"/>
          <w:szCs w:val="22"/>
        </w:rPr>
        <w:t xml:space="preserve"> </w:t>
      </w:r>
      <w:r w:rsidRPr="00F0670B">
        <w:rPr>
          <w:spacing w:val="2"/>
          <w:sz w:val="22"/>
          <w:szCs w:val="22"/>
        </w:rPr>
        <w:t>р</w:t>
      </w:r>
      <w:r w:rsidRPr="00F0670B">
        <w:rPr>
          <w:sz w:val="22"/>
          <w:szCs w:val="22"/>
        </w:rPr>
        <w:t>аз</w:t>
      </w:r>
      <w:r w:rsidRPr="00F0670B">
        <w:rPr>
          <w:spacing w:val="1"/>
          <w:sz w:val="22"/>
          <w:szCs w:val="22"/>
        </w:rPr>
        <w:t>в</w:t>
      </w:r>
      <w:r w:rsidRPr="00F0670B">
        <w:rPr>
          <w:sz w:val="22"/>
          <w:szCs w:val="22"/>
        </w:rPr>
        <w:t>и</w:t>
      </w:r>
      <w:r w:rsidRPr="00F0670B">
        <w:rPr>
          <w:spacing w:val="-2"/>
          <w:sz w:val="22"/>
          <w:szCs w:val="22"/>
        </w:rPr>
        <w:t>т</w:t>
      </w:r>
      <w:r w:rsidRPr="00F0670B">
        <w:rPr>
          <w:sz w:val="22"/>
          <w:szCs w:val="22"/>
        </w:rPr>
        <w:t>и</w:t>
      </w:r>
      <w:r w:rsidRPr="00F0670B">
        <w:rPr>
          <w:spacing w:val="1"/>
          <w:sz w:val="22"/>
          <w:szCs w:val="22"/>
        </w:rPr>
        <w:t>я</w:t>
      </w:r>
      <w:r w:rsidRPr="00F0670B">
        <w:rPr>
          <w:spacing w:val="21"/>
          <w:sz w:val="22"/>
          <w:szCs w:val="22"/>
        </w:rPr>
        <w:t xml:space="preserve"> </w:t>
      </w:r>
      <w:r w:rsidRPr="00F0670B">
        <w:rPr>
          <w:sz w:val="22"/>
          <w:szCs w:val="22"/>
        </w:rPr>
        <w:t>и</w:t>
      </w:r>
      <w:r w:rsidRPr="00F0670B">
        <w:rPr>
          <w:spacing w:val="24"/>
          <w:sz w:val="22"/>
          <w:szCs w:val="22"/>
        </w:rPr>
        <w:t xml:space="preserve"> </w:t>
      </w:r>
      <w:r w:rsidRPr="00F0670B">
        <w:rPr>
          <w:spacing w:val="12"/>
          <w:sz w:val="22"/>
          <w:szCs w:val="22"/>
        </w:rPr>
        <w:t>ф</w:t>
      </w:r>
      <w:r w:rsidRPr="00F0670B">
        <w:rPr>
          <w:spacing w:val="2"/>
          <w:sz w:val="22"/>
          <w:szCs w:val="22"/>
        </w:rPr>
        <w:t>и</w:t>
      </w:r>
      <w:r w:rsidRPr="00F0670B">
        <w:rPr>
          <w:sz w:val="22"/>
          <w:szCs w:val="22"/>
        </w:rPr>
        <w:t>зи</w:t>
      </w:r>
      <w:r w:rsidRPr="00F0670B">
        <w:rPr>
          <w:spacing w:val="1"/>
          <w:sz w:val="22"/>
          <w:szCs w:val="22"/>
        </w:rPr>
        <w:t>че</w:t>
      </w:r>
      <w:r w:rsidRPr="00F0670B">
        <w:rPr>
          <w:spacing w:val="-1"/>
          <w:sz w:val="22"/>
          <w:szCs w:val="22"/>
        </w:rPr>
        <w:t>с</w:t>
      </w:r>
      <w:r w:rsidRPr="00F0670B">
        <w:rPr>
          <w:sz w:val="22"/>
          <w:szCs w:val="22"/>
        </w:rPr>
        <w:t>кой</w:t>
      </w:r>
      <w:r w:rsidRPr="00F0670B">
        <w:rPr>
          <w:spacing w:val="4"/>
          <w:sz w:val="22"/>
          <w:szCs w:val="22"/>
        </w:rPr>
        <w:t xml:space="preserve"> </w:t>
      </w:r>
      <w:r w:rsidRPr="00F0670B">
        <w:rPr>
          <w:sz w:val="22"/>
          <w:szCs w:val="22"/>
        </w:rPr>
        <w:t>подг</w:t>
      </w:r>
      <w:r w:rsidRPr="00F0670B">
        <w:rPr>
          <w:spacing w:val="1"/>
          <w:sz w:val="22"/>
          <w:szCs w:val="22"/>
        </w:rPr>
        <w:t>о</w:t>
      </w:r>
      <w:r w:rsidRPr="00F0670B">
        <w:rPr>
          <w:spacing w:val="-2"/>
          <w:sz w:val="22"/>
          <w:szCs w:val="22"/>
        </w:rPr>
        <w:t>т</w:t>
      </w:r>
      <w:r w:rsidRPr="00F0670B">
        <w:rPr>
          <w:spacing w:val="1"/>
          <w:sz w:val="22"/>
          <w:szCs w:val="22"/>
        </w:rPr>
        <w:t>о</w:t>
      </w:r>
      <w:r w:rsidRPr="00F0670B">
        <w:rPr>
          <w:sz w:val="22"/>
          <w:szCs w:val="22"/>
        </w:rPr>
        <w:t>в</w:t>
      </w:r>
      <w:r w:rsidRPr="00F0670B">
        <w:rPr>
          <w:spacing w:val="-3"/>
          <w:sz w:val="22"/>
          <w:szCs w:val="22"/>
        </w:rPr>
        <w:t>л</w:t>
      </w:r>
      <w:r w:rsidRPr="00F0670B">
        <w:rPr>
          <w:spacing w:val="3"/>
          <w:sz w:val="22"/>
          <w:szCs w:val="22"/>
        </w:rPr>
        <w:t>е</w:t>
      </w:r>
      <w:r w:rsidRPr="00F0670B">
        <w:rPr>
          <w:spacing w:val="1"/>
          <w:sz w:val="22"/>
          <w:szCs w:val="22"/>
        </w:rPr>
        <w:t>н</w:t>
      </w:r>
      <w:r w:rsidRPr="00F0670B">
        <w:rPr>
          <w:sz w:val="22"/>
          <w:szCs w:val="22"/>
        </w:rPr>
        <w:t>нос</w:t>
      </w:r>
      <w:r w:rsidRPr="00F0670B">
        <w:rPr>
          <w:spacing w:val="-1"/>
          <w:sz w:val="22"/>
          <w:szCs w:val="22"/>
        </w:rPr>
        <w:t>т</w:t>
      </w:r>
      <w:r w:rsidRPr="00F0670B">
        <w:rPr>
          <w:sz w:val="22"/>
          <w:szCs w:val="22"/>
        </w:rPr>
        <w:t>и,</w:t>
      </w:r>
      <w:r w:rsidRPr="00F0670B">
        <w:rPr>
          <w:spacing w:val="4"/>
          <w:sz w:val="22"/>
          <w:szCs w:val="22"/>
        </w:rPr>
        <w:t xml:space="preserve"> </w:t>
      </w:r>
      <w:r w:rsidRPr="00F0670B">
        <w:rPr>
          <w:sz w:val="22"/>
          <w:szCs w:val="22"/>
        </w:rPr>
        <w:t>в</w:t>
      </w:r>
      <w:r w:rsidRPr="00F0670B">
        <w:rPr>
          <w:spacing w:val="1"/>
          <w:sz w:val="22"/>
          <w:szCs w:val="22"/>
        </w:rPr>
        <w:t>ы</w:t>
      </w:r>
      <w:r w:rsidRPr="00F0670B">
        <w:rPr>
          <w:sz w:val="22"/>
          <w:szCs w:val="22"/>
        </w:rPr>
        <w:t>полне</w:t>
      </w:r>
      <w:r w:rsidRPr="00F0670B">
        <w:rPr>
          <w:spacing w:val="-1"/>
          <w:sz w:val="22"/>
          <w:szCs w:val="22"/>
        </w:rPr>
        <w:t>ни</w:t>
      </w:r>
      <w:r w:rsidRPr="00F0670B">
        <w:rPr>
          <w:sz w:val="22"/>
          <w:szCs w:val="22"/>
        </w:rPr>
        <w:t>е</w:t>
      </w:r>
      <w:r w:rsidRPr="00F0670B">
        <w:rPr>
          <w:spacing w:val="4"/>
          <w:sz w:val="22"/>
          <w:szCs w:val="22"/>
        </w:rPr>
        <w:t xml:space="preserve"> </w:t>
      </w:r>
      <w:r w:rsidRPr="00F0670B">
        <w:rPr>
          <w:spacing w:val="1"/>
          <w:sz w:val="22"/>
          <w:szCs w:val="22"/>
        </w:rPr>
        <w:t>р</w:t>
      </w:r>
      <w:r w:rsidRPr="00F0670B">
        <w:rPr>
          <w:sz w:val="22"/>
          <w:szCs w:val="22"/>
        </w:rPr>
        <w:t>азлич</w:t>
      </w:r>
      <w:r w:rsidRPr="00F0670B">
        <w:rPr>
          <w:spacing w:val="-1"/>
          <w:sz w:val="22"/>
          <w:szCs w:val="22"/>
        </w:rPr>
        <w:t>н</w:t>
      </w:r>
      <w:r w:rsidRPr="00F0670B">
        <w:rPr>
          <w:sz w:val="22"/>
          <w:szCs w:val="22"/>
        </w:rPr>
        <w:t>ых</w:t>
      </w:r>
      <w:r w:rsidRPr="00F0670B">
        <w:rPr>
          <w:spacing w:val="5"/>
          <w:sz w:val="22"/>
          <w:szCs w:val="22"/>
        </w:rPr>
        <w:t xml:space="preserve"> </w:t>
      </w:r>
      <w:r w:rsidRPr="00F0670B">
        <w:rPr>
          <w:spacing w:val="1"/>
          <w:sz w:val="22"/>
          <w:szCs w:val="22"/>
        </w:rPr>
        <w:t>т</w:t>
      </w:r>
      <w:r w:rsidRPr="00F0670B">
        <w:rPr>
          <w:sz w:val="22"/>
          <w:szCs w:val="22"/>
        </w:rPr>
        <w:t>ес</w:t>
      </w:r>
      <w:r w:rsidRPr="00F0670B">
        <w:rPr>
          <w:spacing w:val="-1"/>
          <w:sz w:val="22"/>
          <w:szCs w:val="22"/>
        </w:rPr>
        <w:t>т</w:t>
      </w:r>
      <w:r w:rsidRPr="00F0670B">
        <w:rPr>
          <w:sz w:val="22"/>
          <w:szCs w:val="22"/>
        </w:rPr>
        <w:t>о</w:t>
      </w:r>
      <w:r w:rsidRPr="00F0670B">
        <w:rPr>
          <w:spacing w:val="1"/>
          <w:sz w:val="22"/>
          <w:szCs w:val="22"/>
        </w:rPr>
        <w:t>в</w:t>
      </w:r>
      <w:r w:rsidRPr="00F0670B">
        <w:rPr>
          <w:sz w:val="22"/>
          <w:szCs w:val="22"/>
        </w:rPr>
        <w:t xml:space="preserve">, </w:t>
      </w:r>
      <w:r w:rsidRPr="00F0670B">
        <w:rPr>
          <w:spacing w:val="2"/>
          <w:sz w:val="22"/>
          <w:szCs w:val="22"/>
        </w:rPr>
        <w:t>д</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и</w:t>
      </w:r>
      <w:r w:rsidRPr="00F0670B">
        <w:rPr>
          <w:spacing w:val="1"/>
          <w:sz w:val="22"/>
          <w:szCs w:val="22"/>
        </w:rPr>
        <w:t>ж</w:t>
      </w:r>
      <w:r w:rsidRPr="00F0670B">
        <w:rPr>
          <w:spacing w:val="-1"/>
          <w:sz w:val="22"/>
          <w:szCs w:val="22"/>
        </w:rPr>
        <w:t>ен</w:t>
      </w:r>
      <w:r w:rsidRPr="00F0670B">
        <w:rPr>
          <w:sz w:val="22"/>
          <w:szCs w:val="22"/>
        </w:rPr>
        <w:t>ие</w:t>
      </w:r>
      <w:r w:rsidRPr="00F0670B">
        <w:rPr>
          <w:spacing w:val="4"/>
          <w:sz w:val="22"/>
          <w:szCs w:val="22"/>
        </w:rPr>
        <w:t xml:space="preserve"> </w:t>
      </w:r>
      <w:r w:rsidRPr="00F0670B">
        <w:rPr>
          <w:spacing w:val="1"/>
          <w:sz w:val="22"/>
          <w:szCs w:val="22"/>
        </w:rPr>
        <w:t>с</w:t>
      </w:r>
      <w:r w:rsidRPr="00F0670B">
        <w:rPr>
          <w:sz w:val="22"/>
          <w:szCs w:val="22"/>
        </w:rPr>
        <w:t>п</w:t>
      </w:r>
      <w:r w:rsidRPr="00F0670B">
        <w:rPr>
          <w:spacing w:val="6"/>
          <w:sz w:val="22"/>
          <w:szCs w:val="22"/>
        </w:rPr>
        <w:t>о</w:t>
      </w:r>
      <w:r w:rsidRPr="00F0670B">
        <w:rPr>
          <w:spacing w:val="1"/>
          <w:sz w:val="22"/>
          <w:szCs w:val="22"/>
        </w:rPr>
        <w:t>р</w:t>
      </w:r>
      <w:r w:rsidRPr="00F0670B">
        <w:rPr>
          <w:sz w:val="22"/>
          <w:szCs w:val="22"/>
        </w:rPr>
        <w:t>ти</w:t>
      </w:r>
      <w:r w:rsidRPr="00F0670B">
        <w:rPr>
          <w:spacing w:val="1"/>
          <w:sz w:val="22"/>
          <w:szCs w:val="22"/>
        </w:rPr>
        <w:t>в</w:t>
      </w:r>
      <w:r w:rsidRPr="00F0670B">
        <w:rPr>
          <w:sz w:val="22"/>
          <w:szCs w:val="22"/>
        </w:rPr>
        <w:t>ных</w:t>
      </w:r>
      <w:r w:rsidRPr="00F0670B">
        <w:rPr>
          <w:spacing w:val="-1"/>
          <w:sz w:val="22"/>
          <w:szCs w:val="22"/>
        </w:rPr>
        <w:t xml:space="preserve"> </w:t>
      </w:r>
      <w:r w:rsidRPr="00F0670B">
        <w:rPr>
          <w:sz w:val="22"/>
          <w:szCs w:val="22"/>
        </w:rPr>
        <w:t>р</w:t>
      </w:r>
      <w:r w:rsidRPr="00F0670B">
        <w:rPr>
          <w:spacing w:val="1"/>
          <w:sz w:val="22"/>
          <w:szCs w:val="22"/>
        </w:rPr>
        <w:t>е</w:t>
      </w:r>
      <w:r w:rsidRPr="00F0670B">
        <w:rPr>
          <w:sz w:val="22"/>
          <w:szCs w:val="22"/>
        </w:rPr>
        <w:t>з</w:t>
      </w:r>
      <w:r w:rsidRPr="00F0670B">
        <w:rPr>
          <w:spacing w:val="-3"/>
          <w:sz w:val="22"/>
          <w:szCs w:val="22"/>
        </w:rPr>
        <w:t>у</w:t>
      </w:r>
      <w:r w:rsidRPr="00F0670B">
        <w:rPr>
          <w:sz w:val="22"/>
          <w:szCs w:val="22"/>
        </w:rPr>
        <w:t>льтат</w:t>
      </w:r>
      <w:r w:rsidRPr="00F0670B">
        <w:rPr>
          <w:spacing w:val="1"/>
          <w:sz w:val="22"/>
          <w:szCs w:val="22"/>
        </w:rPr>
        <w:t>ов</w:t>
      </w:r>
      <w:r w:rsidRPr="00F0670B">
        <w:rPr>
          <w:sz w:val="22"/>
          <w:szCs w:val="22"/>
        </w:rPr>
        <w:t xml:space="preserve"> и т. д.</w:t>
      </w:r>
    </w:p>
    <w:p w:rsidR="00783A0B" w:rsidRPr="00F0670B" w:rsidRDefault="00783A0B" w:rsidP="00A02944">
      <w:pPr>
        <w:widowControl w:val="0"/>
        <w:tabs>
          <w:tab w:val="left" w:pos="2012"/>
          <w:tab w:val="left" w:pos="5315"/>
          <w:tab w:val="left" w:pos="7209"/>
        </w:tabs>
        <w:autoSpaceDE w:val="0"/>
        <w:autoSpaceDN w:val="0"/>
        <w:adjustRightInd w:val="0"/>
        <w:ind w:firstLine="567"/>
        <w:jc w:val="both"/>
        <w:rPr>
          <w:sz w:val="22"/>
          <w:szCs w:val="22"/>
        </w:rPr>
      </w:pPr>
      <w:r w:rsidRPr="00F0670B">
        <w:rPr>
          <w:sz w:val="22"/>
          <w:szCs w:val="22"/>
        </w:rPr>
        <w:t>К</w:t>
      </w:r>
      <w:r w:rsidRPr="00F0670B">
        <w:rPr>
          <w:spacing w:val="1"/>
          <w:sz w:val="22"/>
          <w:szCs w:val="22"/>
        </w:rPr>
        <w:t>о</w:t>
      </w:r>
      <w:r w:rsidRPr="00F0670B">
        <w:rPr>
          <w:sz w:val="22"/>
          <w:szCs w:val="22"/>
        </w:rPr>
        <w:t>нкретная</w:t>
      </w:r>
      <w:r w:rsidRPr="00F0670B">
        <w:rPr>
          <w:spacing w:val="40"/>
          <w:sz w:val="22"/>
          <w:szCs w:val="22"/>
        </w:rPr>
        <w:t xml:space="preserve"> </w:t>
      </w:r>
      <w:r w:rsidRPr="00F0670B">
        <w:rPr>
          <w:spacing w:val="1"/>
          <w:sz w:val="22"/>
          <w:szCs w:val="22"/>
        </w:rPr>
        <w:t>н</w:t>
      </w:r>
      <w:r w:rsidRPr="00F0670B">
        <w:rPr>
          <w:spacing w:val="-1"/>
          <w:sz w:val="22"/>
          <w:szCs w:val="22"/>
        </w:rPr>
        <w:t>ап</w:t>
      </w:r>
      <w:r w:rsidRPr="00F0670B">
        <w:rPr>
          <w:spacing w:val="1"/>
          <w:sz w:val="22"/>
          <w:szCs w:val="22"/>
        </w:rPr>
        <w:t>р</w:t>
      </w:r>
      <w:r w:rsidRPr="00F0670B">
        <w:rPr>
          <w:sz w:val="22"/>
          <w:szCs w:val="22"/>
        </w:rPr>
        <w:t>а</w:t>
      </w:r>
      <w:r w:rsidRPr="00F0670B">
        <w:rPr>
          <w:spacing w:val="-1"/>
          <w:sz w:val="22"/>
          <w:szCs w:val="22"/>
        </w:rPr>
        <w:t>вл</w:t>
      </w:r>
      <w:r w:rsidRPr="00F0670B">
        <w:rPr>
          <w:sz w:val="22"/>
          <w:szCs w:val="22"/>
        </w:rPr>
        <w:t>е</w:t>
      </w:r>
      <w:r w:rsidRPr="00F0670B">
        <w:rPr>
          <w:spacing w:val="1"/>
          <w:sz w:val="22"/>
          <w:szCs w:val="22"/>
        </w:rPr>
        <w:t>н</w:t>
      </w:r>
      <w:r w:rsidRPr="00F0670B">
        <w:rPr>
          <w:sz w:val="22"/>
          <w:szCs w:val="22"/>
        </w:rPr>
        <w:t>нос</w:t>
      </w:r>
      <w:r w:rsidRPr="00F0670B">
        <w:rPr>
          <w:spacing w:val="1"/>
          <w:sz w:val="22"/>
          <w:szCs w:val="22"/>
        </w:rPr>
        <w:t>т</w:t>
      </w:r>
      <w:r w:rsidRPr="00F0670B">
        <w:rPr>
          <w:sz w:val="22"/>
          <w:szCs w:val="22"/>
        </w:rPr>
        <w:t>ь</w:t>
      </w:r>
      <w:r w:rsidRPr="00F0670B">
        <w:rPr>
          <w:spacing w:val="39"/>
          <w:sz w:val="22"/>
          <w:szCs w:val="22"/>
        </w:rPr>
        <w:t xml:space="preserve"> </w:t>
      </w:r>
      <w:r w:rsidRPr="00F0670B">
        <w:rPr>
          <w:sz w:val="22"/>
          <w:szCs w:val="22"/>
        </w:rPr>
        <w:t>и</w:t>
      </w:r>
      <w:r w:rsidRPr="00F0670B">
        <w:rPr>
          <w:spacing w:val="39"/>
          <w:sz w:val="22"/>
          <w:szCs w:val="22"/>
        </w:rPr>
        <w:t xml:space="preserve"> </w:t>
      </w:r>
      <w:r w:rsidRPr="00F0670B">
        <w:rPr>
          <w:spacing w:val="1"/>
          <w:sz w:val="22"/>
          <w:szCs w:val="22"/>
        </w:rPr>
        <w:t>о</w:t>
      </w:r>
      <w:r w:rsidRPr="00F0670B">
        <w:rPr>
          <w:sz w:val="22"/>
          <w:szCs w:val="22"/>
        </w:rPr>
        <w:t>ргани</w:t>
      </w:r>
      <w:r w:rsidRPr="00F0670B">
        <w:rPr>
          <w:spacing w:val="-1"/>
          <w:sz w:val="22"/>
          <w:szCs w:val="22"/>
        </w:rPr>
        <w:t>з</w:t>
      </w:r>
      <w:r w:rsidRPr="00F0670B">
        <w:rPr>
          <w:sz w:val="22"/>
          <w:szCs w:val="22"/>
        </w:rPr>
        <w:t>ационные</w:t>
      </w:r>
      <w:r w:rsidRPr="00F0670B">
        <w:rPr>
          <w:spacing w:val="40"/>
          <w:sz w:val="22"/>
          <w:szCs w:val="22"/>
        </w:rPr>
        <w:t xml:space="preserve"> </w:t>
      </w:r>
      <w:r w:rsidRPr="00F0670B">
        <w:rPr>
          <w:sz w:val="22"/>
          <w:szCs w:val="22"/>
        </w:rPr>
        <w:t>ф</w:t>
      </w:r>
      <w:r w:rsidRPr="00F0670B">
        <w:rPr>
          <w:spacing w:val="-1"/>
          <w:sz w:val="22"/>
          <w:szCs w:val="22"/>
        </w:rPr>
        <w:t>о</w:t>
      </w:r>
      <w:r w:rsidRPr="00F0670B">
        <w:rPr>
          <w:spacing w:val="1"/>
          <w:sz w:val="22"/>
          <w:szCs w:val="22"/>
        </w:rPr>
        <w:t>р</w:t>
      </w:r>
      <w:r w:rsidRPr="00F0670B">
        <w:rPr>
          <w:sz w:val="22"/>
          <w:szCs w:val="22"/>
        </w:rPr>
        <w:t>м</w:t>
      </w:r>
      <w:r w:rsidRPr="00F0670B">
        <w:rPr>
          <w:spacing w:val="1"/>
          <w:sz w:val="22"/>
          <w:szCs w:val="22"/>
        </w:rPr>
        <w:t>ы</w:t>
      </w:r>
      <w:r w:rsidRPr="00F0670B">
        <w:rPr>
          <w:spacing w:val="38"/>
          <w:sz w:val="22"/>
          <w:szCs w:val="22"/>
        </w:rPr>
        <w:t xml:space="preserve"> </w:t>
      </w:r>
      <w:r w:rsidRPr="00F0670B">
        <w:rPr>
          <w:sz w:val="22"/>
          <w:szCs w:val="22"/>
        </w:rPr>
        <w:t>ис</w:t>
      </w:r>
      <w:r w:rsidRPr="00F0670B">
        <w:rPr>
          <w:spacing w:val="1"/>
          <w:sz w:val="22"/>
          <w:szCs w:val="22"/>
        </w:rPr>
        <w:t>по</w:t>
      </w:r>
      <w:r w:rsidRPr="00F0670B">
        <w:rPr>
          <w:sz w:val="22"/>
          <w:szCs w:val="22"/>
        </w:rPr>
        <w:t>ль</w:t>
      </w:r>
      <w:r w:rsidRPr="00F0670B">
        <w:rPr>
          <w:spacing w:val="-3"/>
          <w:sz w:val="22"/>
          <w:szCs w:val="22"/>
        </w:rPr>
        <w:t>з</w:t>
      </w:r>
      <w:r w:rsidRPr="00F0670B">
        <w:rPr>
          <w:spacing w:val="1"/>
          <w:sz w:val="22"/>
          <w:szCs w:val="22"/>
        </w:rPr>
        <w:t>о</w:t>
      </w:r>
      <w:r w:rsidRPr="00F0670B">
        <w:rPr>
          <w:sz w:val="22"/>
          <w:szCs w:val="22"/>
        </w:rPr>
        <w:t>вания са</w:t>
      </w:r>
      <w:r w:rsidRPr="00F0670B">
        <w:rPr>
          <w:spacing w:val="1"/>
          <w:sz w:val="22"/>
          <w:szCs w:val="22"/>
        </w:rPr>
        <w:t>мос</w:t>
      </w:r>
      <w:r w:rsidRPr="00F0670B">
        <w:rPr>
          <w:spacing w:val="-1"/>
          <w:sz w:val="22"/>
          <w:szCs w:val="22"/>
        </w:rPr>
        <w:t>т</w:t>
      </w:r>
      <w:r w:rsidRPr="00F0670B">
        <w:rPr>
          <w:sz w:val="22"/>
          <w:szCs w:val="22"/>
        </w:rPr>
        <w:t>оя</w:t>
      </w:r>
      <w:r w:rsidRPr="00F0670B">
        <w:rPr>
          <w:spacing w:val="-1"/>
          <w:sz w:val="22"/>
          <w:szCs w:val="22"/>
        </w:rPr>
        <w:t>т</w:t>
      </w:r>
      <w:r w:rsidRPr="00F0670B">
        <w:rPr>
          <w:sz w:val="22"/>
          <w:szCs w:val="22"/>
        </w:rPr>
        <w:t>ельных</w:t>
      </w:r>
      <w:r w:rsidRPr="00F0670B">
        <w:rPr>
          <w:spacing w:val="100"/>
          <w:sz w:val="22"/>
          <w:szCs w:val="22"/>
        </w:rPr>
        <w:t xml:space="preserve"> </w:t>
      </w:r>
      <w:r w:rsidRPr="00F0670B">
        <w:rPr>
          <w:spacing w:val="-1"/>
          <w:sz w:val="22"/>
          <w:szCs w:val="22"/>
        </w:rPr>
        <w:t>з</w:t>
      </w:r>
      <w:r w:rsidRPr="00F0670B">
        <w:rPr>
          <w:sz w:val="22"/>
          <w:szCs w:val="22"/>
        </w:rPr>
        <w:t>ан</w:t>
      </w:r>
      <w:r w:rsidRPr="00F0670B">
        <w:rPr>
          <w:spacing w:val="1"/>
          <w:sz w:val="22"/>
          <w:szCs w:val="22"/>
        </w:rPr>
        <w:t>я</w:t>
      </w:r>
      <w:r w:rsidRPr="00F0670B">
        <w:rPr>
          <w:spacing w:val="-1"/>
          <w:sz w:val="22"/>
          <w:szCs w:val="22"/>
        </w:rPr>
        <w:t>т</w:t>
      </w:r>
      <w:r w:rsidRPr="00F0670B">
        <w:rPr>
          <w:sz w:val="22"/>
          <w:szCs w:val="22"/>
        </w:rPr>
        <w:t>ий</w:t>
      </w:r>
      <w:r w:rsidRPr="00F0670B">
        <w:rPr>
          <w:spacing w:val="101"/>
          <w:sz w:val="22"/>
          <w:szCs w:val="22"/>
        </w:rPr>
        <w:t xml:space="preserve"> </w:t>
      </w:r>
      <w:r w:rsidRPr="00F0670B">
        <w:rPr>
          <w:sz w:val="22"/>
          <w:szCs w:val="22"/>
        </w:rPr>
        <w:t>з</w:t>
      </w:r>
      <w:r w:rsidRPr="00F0670B">
        <w:rPr>
          <w:spacing w:val="1"/>
          <w:sz w:val="22"/>
          <w:szCs w:val="22"/>
        </w:rPr>
        <w:t>а</w:t>
      </w:r>
      <w:r w:rsidRPr="00F0670B">
        <w:rPr>
          <w:spacing w:val="-2"/>
          <w:sz w:val="22"/>
          <w:szCs w:val="22"/>
        </w:rPr>
        <w:t>в</w:t>
      </w:r>
      <w:r w:rsidRPr="00F0670B">
        <w:rPr>
          <w:sz w:val="22"/>
          <w:szCs w:val="22"/>
        </w:rPr>
        <w:t>ися</w:t>
      </w:r>
      <w:r w:rsidRPr="00F0670B">
        <w:rPr>
          <w:spacing w:val="1"/>
          <w:sz w:val="22"/>
          <w:szCs w:val="22"/>
        </w:rPr>
        <w:t>т</w:t>
      </w:r>
      <w:r w:rsidRPr="00F0670B">
        <w:rPr>
          <w:spacing w:val="98"/>
          <w:sz w:val="22"/>
          <w:szCs w:val="22"/>
        </w:rPr>
        <w:t xml:space="preserve"> </w:t>
      </w:r>
      <w:r w:rsidRPr="00F0670B">
        <w:rPr>
          <w:spacing w:val="1"/>
          <w:sz w:val="22"/>
          <w:szCs w:val="22"/>
        </w:rPr>
        <w:t>о</w:t>
      </w:r>
      <w:r w:rsidRPr="00F0670B">
        <w:rPr>
          <w:sz w:val="22"/>
          <w:szCs w:val="22"/>
        </w:rPr>
        <w:t>т</w:t>
      </w:r>
      <w:r w:rsidRPr="00F0670B">
        <w:rPr>
          <w:spacing w:val="98"/>
          <w:sz w:val="22"/>
          <w:szCs w:val="22"/>
        </w:rPr>
        <w:t xml:space="preserve"> </w:t>
      </w:r>
      <w:r w:rsidRPr="00F0670B">
        <w:rPr>
          <w:spacing w:val="1"/>
          <w:sz w:val="22"/>
          <w:szCs w:val="22"/>
        </w:rPr>
        <w:t>по</w:t>
      </w:r>
      <w:r w:rsidRPr="00F0670B">
        <w:rPr>
          <w:sz w:val="22"/>
          <w:szCs w:val="22"/>
        </w:rPr>
        <w:t>ла,</w:t>
      </w:r>
      <w:r w:rsidRPr="00F0670B">
        <w:rPr>
          <w:spacing w:val="99"/>
          <w:sz w:val="22"/>
          <w:szCs w:val="22"/>
        </w:rPr>
        <w:t xml:space="preserve"> </w:t>
      </w:r>
      <w:r w:rsidRPr="00F0670B">
        <w:rPr>
          <w:spacing w:val="1"/>
          <w:sz w:val="22"/>
          <w:szCs w:val="22"/>
        </w:rPr>
        <w:t>в</w:t>
      </w:r>
      <w:r w:rsidRPr="00F0670B">
        <w:rPr>
          <w:sz w:val="22"/>
          <w:szCs w:val="22"/>
        </w:rPr>
        <w:t>о</w:t>
      </w:r>
      <w:r w:rsidRPr="00F0670B">
        <w:rPr>
          <w:spacing w:val="-1"/>
          <w:sz w:val="22"/>
          <w:szCs w:val="22"/>
        </w:rPr>
        <w:t>з</w:t>
      </w:r>
      <w:r w:rsidRPr="00F0670B">
        <w:rPr>
          <w:spacing w:val="1"/>
          <w:sz w:val="22"/>
          <w:szCs w:val="22"/>
        </w:rPr>
        <w:t>р</w:t>
      </w:r>
      <w:r w:rsidRPr="00F0670B">
        <w:rPr>
          <w:sz w:val="22"/>
          <w:szCs w:val="22"/>
        </w:rPr>
        <w:t>ас</w:t>
      </w:r>
      <w:r w:rsidRPr="00F0670B">
        <w:rPr>
          <w:spacing w:val="1"/>
          <w:sz w:val="22"/>
          <w:szCs w:val="22"/>
        </w:rPr>
        <w:t>т</w:t>
      </w:r>
      <w:r w:rsidRPr="00F0670B">
        <w:rPr>
          <w:sz w:val="22"/>
          <w:szCs w:val="22"/>
        </w:rPr>
        <w:t>а,</w:t>
      </w:r>
      <w:r w:rsidRPr="00F0670B">
        <w:rPr>
          <w:spacing w:val="100"/>
          <w:sz w:val="22"/>
          <w:szCs w:val="22"/>
        </w:rPr>
        <w:t xml:space="preserve"> </w:t>
      </w:r>
      <w:r w:rsidRPr="00F0670B">
        <w:rPr>
          <w:spacing w:val="-1"/>
          <w:sz w:val="22"/>
          <w:szCs w:val="22"/>
        </w:rPr>
        <w:t>с</w:t>
      </w:r>
      <w:r w:rsidRPr="00F0670B">
        <w:rPr>
          <w:sz w:val="22"/>
          <w:szCs w:val="22"/>
        </w:rPr>
        <w:t>о</w:t>
      </w:r>
      <w:r w:rsidRPr="00F0670B">
        <w:rPr>
          <w:spacing w:val="1"/>
          <w:sz w:val="22"/>
          <w:szCs w:val="22"/>
        </w:rPr>
        <w:t>с</w:t>
      </w:r>
      <w:r w:rsidRPr="00F0670B">
        <w:rPr>
          <w:spacing w:val="-2"/>
          <w:sz w:val="22"/>
          <w:szCs w:val="22"/>
        </w:rPr>
        <w:t>т</w:t>
      </w:r>
      <w:r w:rsidRPr="00F0670B">
        <w:rPr>
          <w:spacing w:val="1"/>
          <w:sz w:val="22"/>
          <w:szCs w:val="22"/>
        </w:rPr>
        <w:t>о</w:t>
      </w:r>
      <w:r w:rsidRPr="00F0670B">
        <w:rPr>
          <w:sz w:val="22"/>
          <w:szCs w:val="22"/>
        </w:rPr>
        <w:t>яни</w:t>
      </w:r>
      <w:r w:rsidRPr="00F0670B">
        <w:rPr>
          <w:spacing w:val="1"/>
          <w:sz w:val="22"/>
          <w:szCs w:val="22"/>
        </w:rPr>
        <w:t>я</w:t>
      </w:r>
      <w:r w:rsidRPr="00F0670B">
        <w:rPr>
          <w:spacing w:val="100"/>
          <w:sz w:val="22"/>
          <w:szCs w:val="22"/>
        </w:rPr>
        <w:t xml:space="preserve"> </w:t>
      </w:r>
      <w:r w:rsidRPr="00F0670B">
        <w:rPr>
          <w:spacing w:val="-1"/>
          <w:sz w:val="22"/>
          <w:szCs w:val="22"/>
        </w:rPr>
        <w:t>з</w:t>
      </w:r>
      <w:r w:rsidRPr="00F0670B">
        <w:rPr>
          <w:sz w:val="22"/>
          <w:szCs w:val="22"/>
        </w:rPr>
        <w:t xml:space="preserve">доровья, </w:t>
      </w:r>
      <w:r w:rsidRPr="00F0670B">
        <w:rPr>
          <w:spacing w:val="-3"/>
          <w:sz w:val="22"/>
          <w:szCs w:val="22"/>
        </w:rPr>
        <w:t>у</w:t>
      </w:r>
      <w:r w:rsidRPr="00F0670B">
        <w:rPr>
          <w:sz w:val="22"/>
          <w:szCs w:val="22"/>
        </w:rPr>
        <w:t>р</w:t>
      </w:r>
      <w:r w:rsidRPr="00F0670B">
        <w:rPr>
          <w:spacing w:val="2"/>
          <w:sz w:val="22"/>
          <w:szCs w:val="22"/>
        </w:rPr>
        <w:t>о</w:t>
      </w:r>
      <w:r w:rsidRPr="00F0670B">
        <w:rPr>
          <w:sz w:val="22"/>
          <w:szCs w:val="22"/>
        </w:rPr>
        <w:t>вн</w:t>
      </w:r>
      <w:r w:rsidRPr="00F0670B">
        <w:rPr>
          <w:spacing w:val="1"/>
          <w:sz w:val="22"/>
          <w:szCs w:val="22"/>
        </w:rPr>
        <w:t>я</w:t>
      </w:r>
      <w:r w:rsidRPr="00F0670B">
        <w:rPr>
          <w:spacing w:val="45"/>
          <w:sz w:val="22"/>
          <w:szCs w:val="22"/>
        </w:rPr>
        <w:t xml:space="preserve"> </w:t>
      </w:r>
      <w:r w:rsidRPr="00F0670B">
        <w:rPr>
          <w:spacing w:val="1"/>
          <w:sz w:val="22"/>
          <w:szCs w:val="22"/>
        </w:rPr>
        <w:t>фи</w:t>
      </w:r>
      <w:r w:rsidRPr="00F0670B">
        <w:rPr>
          <w:spacing w:val="-1"/>
          <w:sz w:val="22"/>
          <w:szCs w:val="22"/>
        </w:rPr>
        <w:t>з</w:t>
      </w:r>
      <w:r w:rsidRPr="00F0670B">
        <w:rPr>
          <w:sz w:val="22"/>
          <w:szCs w:val="22"/>
        </w:rPr>
        <w:t>ич</w:t>
      </w:r>
      <w:r w:rsidRPr="00F0670B">
        <w:rPr>
          <w:spacing w:val="1"/>
          <w:sz w:val="22"/>
          <w:szCs w:val="22"/>
        </w:rPr>
        <w:t>е</w:t>
      </w:r>
      <w:r w:rsidRPr="00F0670B">
        <w:rPr>
          <w:spacing w:val="-1"/>
          <w:sz w:val="22"/>
          <w:szCs w:val="22"/>
        </w:rPr>
        <w:t>с</w:t>
      </w:r>
      <w:r w:rsidRPr="00F0670B">
        <w:rPr>
          <w:sz w:val="22"/>
          <w:szCs w:val="22"/>
        </w:rPr>
        <w:t>кой</w:t>
      </w:r>
      <w:r w:rsidRPr="00F0670B">
        <w:rPr>
          <w:spacing w:val="43"/>
          <w:sz w:val="22"/>
          <w:szCs w:val="22"/>
        </w:rPr>
        <w:t xml:space="preserve"> </w:t>
      </w:r>
      <w:r w:rsidRPr="00F0670B">
        <w:rPr>
          <w:sz w:val="22"/>
          <w:szCs w:val="22"/>
        </w:rPr>
        <w:t>и</w:t>
      </w:r>
      <w:r w:rsidRPr="00F0670B">
        <w:rPr>
          <w:spacing w:val="46"/>
          <w:sz w:val="22"/>
          <w:szCs w:val="22"/>
        </w:rPr>
        <w:t xml:space="preserve"> </w:t>
      </w:r>
      <w:r w:rsidRPr="00F0670B">
        <w:rPr>
          <w:sz w:val="22"/>
          <w:szCs w:val="22"/>
        </w:rPr>
        <w:t>с</w:t>
      </w:r>
      <w:r w:rsidRPr="00F0670B">
        <w:rPr>
          <w:spacing w:val="1"/>
          <w:sz w:val="22"/>
          <w:szCs w:val="22"/>
        </w:rPr>
        <w:t>по</w:t>
      </w:r>
      <w:r w:rsidRPr="00F0670B">
        <w:rPr>
          <w:sz w:val="22"/>
          <w:szCs w:val="22"/>
        </w:rPr>
        <w:t>рт</w:t>
      </w:r>
      <w:r w:rsidRPr="00F0670B">
        <w:rPr>
          <w:spacing w:val="1"/>
          <w:sz w:val="22"/>
          <w:szCs w:val="22"/>
        </w:rPr>
        <w:t>и</w:t>
      </w:r>
      <w:r w:rsidRPr="00F0670B">
        <w:rPr>
          <w:spacing w:val="-1"/>
          <w:sz w:val="22"/>
          <w:szCs w:val="22"/>
        </w:rPr>
        <w:t>в</w:t>
      </w:r>
      <w:r w:rsidRPr="00F0670B">
        <w:rPr>
          <w:sz w:val="22"/>
          <w:szCs w:val="22"/>
        </w:rPr>
        <w:t>ной</w:t>
      </w:r>
      <w:r w:rsidRPr="00F0670B">
        <w:rPr>
          <w:spacing w:val="45"/>
          <w:sz w:val="22"/>
          <w:szCs w:val="22"/>
        </w:rPr>
        <w:t xml:space="preserve"> </w:t>
      </w:r>
      <w:r w:rsidRPr="00F0670B">
        <w:rPr>
          <w:sz w:val="22"/>
          <w:szCs w:val="22"/>
        </w:rPr>
        <w:t>по</w:t>
      </w:r>
      <w:r w:rsidRPr="00F0670B">
        <w:rPr>
          <w:spacing w:val="1"/>
          <w:sz w:val="22"/>
          <w:szCs w:val="22"/>
        </w:rPr>
        <w:t>д</w:t>
      </w:r>
      <w:r w:rsidRPr="00F0670B">
        <w:rPr>
          <w:spacing w:val="-1"/>
          <w:sz w:val="22"/>
          <w:szCs w:val="22"/>
        </w:rPr>
        <w:t>г</w:t>
      </w:r>
      <w:r w:rsidRPr="00F0670B">
        <w:rPr>
          <w:spacing w:val="1"/>
          <w:sz w:val="22"/>
          <w:szCs w:val="22"/>
        </w:rPr>
        <w:t>о</w:t>
      </w:r>
      <w:r w:rsidRPr="00F0670B">
        <w:rPr>
          <w:sz w:val="22"/>
          <w:szCs w:val="22"/>
        </w:rPr>
        <w:t>т</w:t>
      </w:r>
      <w:r w:rsidRPr="00F0670B">
        <w:rPr>
          <w:spacing w:val="8"/>
          <w:sz w:val="22"/>
          <w:szCs w:val="22"/>
        </w:rPr>
        <w:t>о</w:t>
      </w:r>
      <w:r w:rsidRPr="00F0670B">
        <w:rPr>
          <w:sz w:val="22"/>
          <w:szCs w:val="22"/>
        </w:rPr>
        <w:t>вл</w:t>
      </w:r>
      <w:r w:rsidRPr="00F0670B">
        <w:rPr>
          <w:spacing w:val="-2"/>
          <w:sz w:val="22"/>
          <w:szCs w:val="22"/>
        </w:rPr>
        <w:t>е</w:t>
      </w:r>
      <w:r w:rsidRPr="00F0670B">
        <w:rPr>
          <w:sz w:val="22"/>
          <w:szCs w:val="22"/>
        </w:rPr>
        <w:t>нн</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и</w:t>
      </w:r>
      <w:r w:rsidRPr="00F0670B">
        <w:rPr>
          <w:spacing w:val="45"/>
          <w:sz w:val="22"/>
          <w:szCs w:val="22"/>
        </w:rPr>
        <w:t xml:space="preserve"> </w:t>
      </w:r>
      <w:r w:rsidRPr="00F0670B">
        <w:rPr>
          <w:sz w:val="22"/>
          <w:szCs w:val="22"/>
        </w:rPr>
        <w:t>зан</w:t>
      </w:r>
      <w:r w:rsidRPr="00F0670B">
        <w:rPr>
          <w:spacing w:val="-1"/>
          <w:sz w:val="22"/>
          <w:szCs w:val="22"/>
        </w:rPr>
        <w:t>и</w:t>
      </w:r>
      <w:r w:rsidRPr="00F0670B">
        <w:rPr>
          <w:sz w:val="22"/>
          <w:szCs w:val="22"/>
        </w:rPr>
        <w:t>ма</w:t>
      </w:r>
      <w:r w:rsidRPr="00F0670B">
        <w:rPr>
          <w:spacing w:val="1"/>
          <w:sz w:val="22"/>
          <w:szCs w:val="22"/>
        </w:rPr>
        <w:t>ю</w:t>
      </w:r>
      <w:r w:rsidRPr="00F0670B">
        <w:rPr>
          <w:sz w:val="22"/>
          <w:szCs w:val="22"/>
        </w:rPr>
        <w:t>щ</w:t>
      </w:r>
      <w:r w:rsidRPr="00F0670B">
        <w:rPr>
          <w:spacing w:val="-1"/>
          <w:sz w:val="22"/>
          <w:szCs w:val="22"/>
        </w:rPr>
        <w:t>и</w:t>
      </w:r>
      <w:r w:rsidRPr="00F0670B">
        <w:rPr>
          <w:sz w:val="22"/>
          <w:szCs w:val="22"/>
        </w:rPr>
        <w:t>х</w:t>
      </w:r>
      <w:r w:rsidRPr="00F0670B">
        <w:rPr>
          <w:spacing w:val="1"/>
          <w:sz w:val="22"/>
          <w:szCs w:val="22"/>
        </w:rPr>
        <w:t>с</w:t>
      </w:r>
      <w:r w:rsidRPr="00F0670B">
        <w:rPr>
          <w:sz w:val="22"/>
          <w:szCs w:val="22"/>
        </w:rPr>
        <w:t>я.</w:t>
      </w:r>
      <w:r w:rsidRPr="00F0670B">
        <w:rPr>
          <w:spacing w:val="45"/>
          <w:sz w:val="22"/>
          <w:szCs w:val="22"/>
        </w:rPr>
        <w:t xml:space="preserve"> </w:t>
      </w:r>
      <w:r w:rsidRPr="00F0670B">
        <w:rPr>
          <w:spacing w:val="1"/>
          <w:sz w:val="22"/>
          <w:szCs w:val="22"/>
        </w:rPr>
        <w:t>М</w:t>
      </w:r>
      <w:r w:rsidRPr="00F0670B">
        <w:rPr>
          <w:sz w:val="22"/>
          <w:szCs w:val="22"/>
        </w:rPr>
        <w:t>ожно вы</w:t>
      </w:r>
      <w:r w:rsidRPr="00F0670B">
        <w:rPr>
          <w:spacing w:val="2"/>
          <w:sz w:val="22"/>
          <w:szCs w:val="22"/>
        </w:rPr>
        <w:t>д</w:t>
      </w:r>
      <w:r w:rsidRPr="00F0670B">
        <w:rPr>
          <w:sz w:val="22"/>
          <w:szCs w:val="22"/>
        </w:rPr>
        <w:t>е</w:t>
      </w:r>
      <w:r w:rsidRPr="00F0670B">
        <w:rPr>
          <w:spacing w:val="-1"/>
          <w:sz w:val="22"/>
          <w:szCs w:val="22"/>
        </w:rPr>
        <w:t>л</w:t>
      </w:r>
      <w:r w:rsidRPr="00F0670B">
        <w:rPr>
          <w:sz w:val="22"/>
          <w:szCs w:val="22"/>
        </w:rPr>
        <w:t>ить</w:t>
      </w:r>
      <w:r w:rsidRPr="00F0670B">
        <w:rPr>
          <w:spacing w:val="54"/>
          <w:sz w:val="22"/>
          <w:szCs w:val="22"/>
        </w:rPr>
        <w:t xml:space="preserve"> </w:t>
      </w:r>
      <w:r w:rsidRPr="00F0670B">
        <w:rPr>
          <w:sz w:val="22"/>
          <w:szCs w:val="22"/>
        </w:rPr>
        <w:t>г</w:t>
      </w:r>
      <w:r w:rsidRPr="00F0670B">
        <w:rPr>
          <w:spacing w:val="1"/>
          <w:sz w:val="22"/>
          <w:szCs w:val="22"/>
        </w:rPr>
        <w:t>и</w:t>
      </w:r>
      <w:r w:rsidRPr="00F0670B">
        <w:rPr>
          <w:spacing w:val="-1"/>
          <w:sz w:val="22"/>
          <w:szCs w:val="22"/>
        </w:rPr>
        <w:t>г</w:t>
      </w:r>
      <w:r w:rsidRPr="00F0670B">
        <w:rPr>
          <w:sz w:val="22"/>
          <w:szCs w:val="22"/>
        </w:rPr>
        <w:t>и</w:t>
      </w:r>
      <w:r w:rsidRPr="00F0670B">
        <w:rPr>
          <w:spacing w:val="-1"/>
          <w:sz w:val="22"/>
          <w:szCs w:val="22"/>
        </w:rPr>
        <w:t>е</w:t>
      </w:r>
      <w:r w:rsidRPr="00F0670B">
        <w:rPr>
          <w:sz w:val="22"/>
          <w:szCs w:val="22"/>
        </w:rPr>
        <w:t>ни</w:t>
      </w:r>
      <w:r w:rsidRPr="00F0670B">
        <w:rPr>
          <w:spacing w:val="-1"/>
          <w:sz w:val="22"/>
          <w:szCs w:val="22"/>
        </w:rPr>
        <w:t>ч</w:t>
      </w:r>
      <w:r w:rsidRPr="00F0670B">
        <w:rPr>
          <w:sz w:val="22"/>
          <w:szCs w:val="22"/>
        </w:rPr>
        <w:t>еск</w:t>
      </w:r>
      <w:r w:rsidRPr="00F0670B">
        <w:rPr>
          <w:spacing w:val="-2"/>
          <w:sz w:val="22"/>
          <w:szCs w:val="22"/>
        </w:rPr>
        <w:t>у</w:t>
      </w:r>
      <w:r w:rsidRPr="00F0670B">
        <w:rPr>
          <w:sz w:val="22"/>
          <w:szCs w:val="22"/>
        </w:rPr>
        <w:t>ю,</w:t>
      </w:r>
      <w:r w:rsidRPr="00F0670B">
        <w:rPr>
          <w:spacing w:val="53"/>
          <w:sz w:val="22"/>
          <w:szCs w:val="22"/>
        </w:rPr>
        <w:t xml:space="preserve"> </w:t>
      </w:r>
      <w:r w:rsidRPr="00F0670B">
        <w:rPr>
          <w:spacing w:val="1"/>
          <w:sz w:val="22"/>
          <w:szCs w:val="22"/>
        </w:rPr>
        <w:t>о</w:t>
      </w:r>
      <w:r w:rsidRPr="00F0670B">
        <w:rPr>
          <w:sz w:val="22"/>
          <w:szCs w:val="22"/>
        </w:rPr>
        <w:t>з</w:t>
      </w:r>
      <w:r w:rsidRPr="00F0670B">
        <w:rPr>
          <w:spacing w:val="1"/>
          <w:sz w:val="22"/>
          <w:szCs w:val="22"/>
        </w:rPr>
        <w:t>д</w:t>
      </w:r>
      <w:r w:rsidRPr="00F0670B">
        <w:rPr>
          <w:sz w:val="22"/>
          <w:szCs w:val="22"/>
        </w:rPr>
        <w:t>о</w:t>
      </w:r>
      <w:r w:rsidRPr="00F0670B">
        <w:rPr>
          <w:spacing w:val="1"/>
          <w:sz w:val="22"/>
          <w:szCs w:val="22"/>
        </w:rPr>
        <w:t>р</w:t>
      </w:r>
      <w:r w:rsidRPr="00F0670B">
        <w:rPr>
          <w:spacing w:val="2"/>
          <w:sz w:val="22"/>
          <w:szCs w:val="22"/>
        </w:rPr>
        <w:t>о</w:t>
      </w:r>
      <w:r w:rsidRPr="00F0670B">
        <w:rPr>
          <w:spacing w:val="-2"/>
          <w:sz w:val="22"/>
          <w:szCs w:val="22"/>
        </w:rPr>
        <w:t>в</w:t>
      </w:r>
      <w:r w:rsidRPr="00F0670B">
        <w:rPr>
          <w:sz w:val="22"/>
          <w:szCs w:val="22"/>
        </w:rPr>
        <w:t>ит</w:t>
      </w:r>
      <w:r w:rsidRPr="00F0670B">
        <w:rPr>
          <w:spacing w:val="1"/>
          <w:sz w:val="22"/>
          <w:szCs w:val="22"/>
        </w:rPr>
        <w:t>е</w:t>
      </w:r>
      <w:r w:rsidRPr="00F0670B">
        <w:rPr>
          <w:spacing w:val="-2"/>
          <w:sz w:val="22"/>
          <w:szCs w:val="22"/>
        </w:rPr>
        <w:t>л</w:t>
      </w:r>
      <w:r w:rsidRPr="00F0670B">
        <w:rPr>
          <w:spacing w:val="-1"/>
          <w:sz w:val="22"/>
          <w:szCs w:val="22"/>
        </w:rPr>
        <w:t>ь</w:t>
      </w:r>
      <w:r w:rsidRPr="00F0670B">
        <w:rPr>
          <w:sz w:val="22"/>
          <w:szCs w:val="22"/>
        </w:rPr>
        <w:t>н</w:t>
      </w:r>
      <w:r w:rsidRPr="00F0670B">
        <w:rPr>
          <w:spacing w:val="6"/>
          <w:sz w:val="22"/>
          <w:szCs w:val="22"/>
        </w:rPr>
        <w:t>о</w:t>
      </w:r>
      <w:r w:rsidRPr="00F0670B">
        <w:rPr>
          <w:spacing w:val="-1"/>
          <w:sz w:val="22"/>
          <w:szCs w:val="22"/>
        </w:rPr>
        <w:t>-</w:t>
      </w:r>
      <w:r w:rsidRPr="00F0670B">
        <w:rPr>
          <w:sz w:val="22"/>
          <w:szCs w:val="22"/>
        </w:rPr>
        <w:t>р</w:t>
      </w:r>
      <w:r w:rsidRPr="00F0670B">
        <w:rPr>
          <w:spacing w:val="1"/>
          <w:sz w:val="22"/>
          <w:szCs w:val="22"/>
        </w:rPr>
        <w:t>е</w:t>
      </w:r>
      <w:r w:rsidRPr="00F0670B">
        <w:rPr>
          <w:spacing w:val="-1"/>
          <w:sz w:val="22"/>
          <w:szCs w:val="22"/>
        </w:rPr>
        <w:t>к</w:t>
      </w:r>
      <w:r w:rsidRPr="00F0670B">
        <w:rPr>
          <w:sz w:val="22"/>
          <w:szCs w:val="22"/>
        </w:rPr>
        <w:t>р</w:t>
      </w:r>
      <w:r w:rsidRPr="00F0670B">
        <w:rPr>
          <w:spacing w:val="1"/>
          <w:sz w:val="22"/>
          <w:szCs w:val="22"/>
        </w:rPr>
        <w:t>е</w:t>
      </w:r>
      <w:r w:rsidRPr="00F0670B">
        <w:rPr>
          <w:sz w:val="22"/>
          <w:szCs w:val="22"/>
        </w:rPr>
        <w:t>а</w:t>
      </w:r>
      <w:r w:rsidRPr="00F0670B">
        <w:rPr>
          <w:spacing w:val="-1"/>
          <w:sz w:val="22"/>
          <w:szCs w:val="22"/>
        </w:rPr>
        <w:t>т</w:t>
      </w:r>
      <w:r w:rsidRPr="00F0670B">
        <w:rPr>
          <w:sz w:val="22"/>
          <w:szCs w:val="22"/>
        </w:rPr>
        <w:t>ив</w:t>
      </w:r>
      <w:r w:rsidRPr="00F0670B">
        <w:rPr>
          <w:spacing w:val="1"/>
          <w:sz w:val="22"/>
          <w:szCs w:val="22"/>
        </w:rPr>
        <w:t>н</w:t>
      </w:r>
      <w:r w:rsidRPr="00F0670B">
        <w:rPr>
          <w:spacing w:val="-2"/>
          <w:sz w:val="22"/>
          <w:szCs w:val="22"/>
        </w:rPr>
        <w:t>у</w:t>
      </w:r>
      <w:r w:rsidRPr="00F0670B">
        <w:rPr>
          <w:sz w:val="22"/>
          <w:szCs w:val="22"/>
        </w:rPr>
        <w:t>ю</w:t>
      </w:r>
      <w:r w:rsidRPr="00F0670B">
        <w:rPr>
          <w:spacing w:val="53"/>
          <w:sz w:val="22"/>
          <w:szCs w:val="22"/>
        </w:rPr>
        <w:t xml:space="preserve"> </w:t>
      </w:r>
      <w:r w:rsidRPr="00F0670B">
        <w:rPr>
          <w:sz w:val="22"/>
          <w:szCs w:val="22"/>
        </w:rPr>
        <w:t>(</w:t>
      </w:r>
      <w:r w:rsidRPr="00F0670B">
        <w:rPr>
          <w:spacing w:val="2"/>
          <w:sz w:val="22"/>
          <w:szCs w:val="22"/>
        </w:rPr>
        <w:t>р</w:t>
      </w:r>
      <w:r w:rsidRPr="00F0670B">
        <w:rPr>
          <w:sz w:val="22"/>
          <w:szCs w:val="22"/>
        </w:rPr>
        <w:t>екреация</w:t>
      </w:r>
      <w:r w:rsidRPr="00F0670B">
        <w:rPr>
          <w:spacing w:val="57"/>
          <w:sz w:val="22"/>
          <w:szCs w:val="22"/>
        </w:rPr>
        <w:t xml:space="preserve"> </w:t>
      </w:r>
      <w:r w:rsidRPr="00F0670B">
        <w:rPr>
          <w:spacing w:val="1"/>
          <w:sz w:val="22"/>
          <w:szCs w:val="22"/>
        </w:rPr>
        <w:t>—</w:t>
      </w:r>
      <w:r w:rsidRPr="00F0670B">
        <w:rPr>
          <w:spacing w:val="55"/>
          <w:sz w:val="22"/>
          <w:szCs w:val="22"/>
        </w:rPr>
        <w:t xml:space="preserve"> </w:t>
      </w:r>
      <w:r w:rsidRPr="00F0670B">
        <w:rPr>
          <w:spacing w:val="-2"/>
          <w:sz w:val="22"/>
          <w:szCs w:val="22"/>
        </w:rPr>
        <w:t>в</w:t>
      </w:r>
      <w:r w:rsidRPr="00F0670B">
        <w:rPr>
          <w:spacing w:val="1"/>
          <w:sz w:val="22"/>
          <w:szCs w:val="22"/>
        </w:rPr>
        <w:t>о</w:t>
      </w:r>
      <w:r w:rsidRPr="00F0670B">
        <w:rPr>
          <w:sz w:val="22"/>
          <w:szCs w:val="22"/>
        </w:rPr>
        <w:t>сст</w:t>
      </w:r>
      <w:r w:rsidRPr="00F0670B">
        <w:rPr>
          <w:spacing w:val="1"/>
          <w:sz w:val="22"/>
          <w:szCs w:val="22"/>
        </w:rPr>
        <w:t>а</w:t>
      </w:r>
      <w:r w:rsidRPr="00F0670B">
        <w:rPr>
          <w:sz w:val="22"/>
          <w:szCs w:val="22"/>
        </w:rPr>
        <w:t>новление), о</w:t>
      </w:r>
      <w:r w:rsidRPr="00F0670B">
        <w:rPr>
          <w:spacing w:val="-1"/>
          <w:sz w:val="22"/>
          <w:szCs w:val="22"/>
        </w:rPr>
        <w:t>б</w:t>
      </w:r>
      <w:r w:rsidRPr="00F0670B">
        <w:rPr>
          <w:sz w:val="22"/>
          <w:szCs w:val="22"/>
        </w:rPr>
        <w:t>щеп</w:t>
      </w:r>
      <w:r w:rsidRPr="00F0670B">
        <w:rPr>
          <w:spacing w:val="2"/>
          <w:sz w:val="22"/>
          <w:szCs w:val="22"/>
        </w:rPr>
        <w:t>о</w:t>
      </w:r>
      <w:r w:rsidRPr="00F0670B">
        <w:rPr>
          <w:spacing w:val="1"/>
          <w:sz w:val="22"/>
          <w:szCs w:val="22"/>
        </w:rPr>
        <w:t>д</w:t>
      </w:r>
      <w:r w:rsidRPr="00F0670B">
        <w:rPr>
          <w:sz w:val="22"/>
          <w:szCs w:val="22"/>
        </w:rPr>
        <w:t>го</w:t>
      </w:r>
      <w:r w:rsidRPr="00F0670B">
        <w:rPr>
          <w:spacing w:val="-2"/>
          <w:sz w:val="22"/>
          <w:szCs w:val="22"/>
        </w:rPr>
        <w:t>т</w:t>
      </w:r>
      <w:r w:rsidRPr="00F0670B">
        <w:rPr>
          <w:spacing w:val="1"/>
          <w:sz w:val="22"/>
          <w:szCs w:val="22"/>
        </w:rPr>
        <w:t>о</w:t>
      </w:r>
      <w:r w:rsidRPr="00F0670B">
        <w:rPr>
          <w:sz w:val="22"/>
          <w:szCs w:val="22"/>
        </w:rPr>
        <w:t>ви</w:t>
      </w:r>
      <w:r w:rsidRPr="00F0670B">
        <w:rPr>
          <w:spacing w:val="1"/>
          <w:sz w:val="22"/>
          <w:szCs w:val="22"/>
        </w:rPr>
        <w:t>т</w:t>
      </w:r>
      <w:r w:rsidRPr="00F0670B">
        <w:rPr>
          <w:sz w:val="22"/>
          <w:szCs w:val="22"/>
        </w:rPr>
        <w:t>ел</w:t>
      </w:r>
      <w:r w:rsidRPr="00F0670B">
        <w:rPr>
          <w:spacing w:val="-2"/>
          <w:sz w:val="22"/>
          <w:szCs w:val="22"/>
        </w:rPr>
        <w:t>ь</w:t>
      </w:r>
      <w:r w:rsidRPr="00F0670B">
        <w:rPr>
          <w:sz w:val="22"/>
          <w:szCs w:val="22"/>
        </w:rPr>
        <w:t>ную, с</w:t>
      </w:r>
      <w:r w:rsidRPr="00F0670B">
        <w:rPr>
          <w:spacing w:val="1"/>
          <w:sz w:val="22"/>
          <w:szCs w:val="22"/>
        </w:rPr>
        <w:t>по</w:t>
      </w:r>
      <w:r w:rsidRPr="00F0670B">
        <w:rPr>
          <w:spacing w:val="2"/>
          <w:sz w:val="22"/>
          <w:szCs w:val="22"/>
        </w:rPr>
        <w:t>р</w:t>
      </w:r>
      <w:r w:rsidRPr="00F0670B">
        <w:rPr>
          <w:spacing w:val="-2"/>
          <w:sz w:val="22"/>
          <w:szCs w:val="22"/>
        </w:rPr>
        <w:t>т</w:t>
      </w:r>
      <w:r w:rsidRPr="00F0670B">
        <w:rPr>
          <w:sz w:val="22"/>
          <w:szCs w:val="22"/>
        </w:rPr>
        <w:t>ив</w:t>
      </w:r>
      <w:r w:rsidRPr="00F0670B">
        <w:rPr>
          <w:spacing w:val="1"/>
          <w:sz w:val="22"/>
          <w:szCs w:val="22"/>
        </w:rPr>
        <w:t>н</w:t>
      </w:r>
      <w:r w:rsidRPr="00F0670B">
        <w:rPr>
          <w:spacing w:val="-2"/>
          <w:sz w:val="22"/>
          <w:szCs w:val="22"/>
        </w:rPr>
        <w:t>у</w:t>
      </w:r>
      <w:r w:rsidRPr="00F0670B">
        <w:rPr>
          <w:sz w:val="22"/>
          <w:szCs w:val="22"/>
        </w:rPr>
        <w:t>ю,</w:t>
      </w:r>
      <w:r w:rsidR="00224399">
        <w:rPr>
          <w:sz w:val="22"/>
          <w:szCs w:val="22"/>
        </w:rPr>
        <w:t xml:space="preserve"> </w:t>
      </w:r>
      <w:r w:rsidRPr="00F0670B">
        <w:rPr>
          <w:sz w:val="22"/>
          <w:szCs w:val="22"/>
        </w:rPr>
        <w:t>п</w:t>
      </w:r>
      <w:r w:rsidRPr="00F0670B">
        <w:rPr>
          <w:spacing w:val="2"/>
          <w:sz w:val="22"/>
          <w:szCs w:val="22"/>
        </w:rPr>
        <w:t>р</w:t>
      </w:r>
      <w:r w:rsidRPr="00F0670B">
        <w:rPr>
          <w:sz w:val="22"/>
          <w:szCs w:val="22"/>
        </w:rPr>
        <w:t>офесс</w:t>
      </w:r>
      <w:r w:rsidRPr="00F0670B">
        <w:rPr>
          <w:spacing w:val="-1"/>
          <w:sz w:val="22"/>
          <w:szCs w:val="22"/>
        </w:rPr>
        <w:t>и</w:t>
      </w:r>
      <w:r w:rsidRPr="00F0670B">
        <w:rPr>
          <w:sz w:val="22"/>
          <w:szCs w:val="22"/>
        </w:rPr>
        <w:t>о</w:t>
      </w:r>
      <w:r w:rsidRPr="00F0670B">
        <w:rPr>
          <w:spacing w:val="1"/>
          <w:sz w:val="22"/>
          <w:szCs w:val="22"/>
        </w:rPr>
        <w:t>на</w:t>
      </w:r>
      <w:r w:rsidRPr="00F0670B">
        <w:rPr>
          <w:sz w:val="22"/>
          <w:szCs w:val="22"/>
        </w:rPr>
        <w:t>л</w:t>
      </w:r>
      <w:r w:rsidRPr="00F0670B">
        <w:rPr>
          <w:spacing w:val="-3"/>
          <w:sz w:val="22"/>
          <w:szCs w:val="22"/>
        </w:rPr>
        <w:t>ь</w:t>
      </w:r>
      <w:r w:rsidRPr="00F0670B">
        <w:rPr>
          <w:spacing w:val="-1"/>
          <w:sz w:val="22"/>
          <w:szCs w:val="22"/>
        </w:rPr>
        <w:t>н</w:t>
      </w:r>
      <w:r w:rsidRPr="00F0670B">
        <w:rPr>
          <w:spacing w:val="6"/>
          <w:sz w:val="22"/>
          <w:szCs w:val="22"/>
        </w:rPr>
        <w:t>о-</w:t>
      </w:r>
      <w:r w:rsidRPr="00F0670B">
        <w:rPr>
          <w:sz w:val="22"/>
          <w:szCs w:val="22"/>
        </w:rPr>
        <w:t>п</w:t>
      </w:r>
      <w:r w:rsidRPr="00F0670B">
        <w:rPr>
          <w:spacing w:val="1"/>
          <w:sz w:val="22"/>
          <w:szCs w:val="22"/>
        </w:rPr>
        <w:t>р</w:t>
      </w:r>
      <w:r w:rsidRPr="00F0670B">
        <w:rPr>
          <w:sz w:val="22"/>
          <w:szCs w:val="22"/>
        </w:rPr>
        <w:t>икл</w:t>
      </w:r>
      <w:r w:rsidRPr="00F0670B">
        <w:rPr>
          <w:spacing w:val="-1"/>
          <w:sz w:val="22"/>
          <w:szCs w:val="22"/>
        </w:rPr>
        <w:t>а</w:t>
      </w:r>
      <w:r w:rsidRPr="00F0670B">
        <w:rPr>
          <w:sz w:val="22"/>
          <w:szCs w:val="22"/>
        </w:rPr>
        <w:t>д</w:t>
      </w:r>
      <w:r w:rsidRPr="00F0670B">
        <w:rPr>
          <w:spacing w:val="1"/>
          <w:sz w:val="22"/>
          <w:szCs w:val="22"/>
        </w:rPr>
        <w:t>н</w:t>
      </w:r>
      <w:r w:rsidRPr="00F0670B">
        <w:rPr>
          <w:spacing w:val="-2"/>
          <w:sz w:val="22"/>
          <w:szCs w:val="22"/>
        </w:rPr>
        <w:t>у</w:t>
      </w:r>
      <w:r w:rsidRPr="00F0670B">
        <w:rPr>
          <w:sz w:val="22"/>
          <w:szCs w:val="22"/>
        </w:rPr>
        <w:t>ю и лече</w:t>
      </w:r>
      <w:r w:rsidRPr="00F0670B">
        <w:rPr>
          <w:spacing w:val="1"/>
          <w:sz w:val="22"/>
          <w:szCs w:val="22"/>
        </w:rPr>
        <w:t>б</w:t>
      </w:r>
      <w:r w:rsidRPr="00F0670B">
        <w:rPr>
          <w:sz w:val="22"/>
          <w:szCs w:val="22"/>
        </w:rPr>
        <w:t>н</w:t>
      </w:r>
      <w:r w:rsidRPr="00F0670B">
        <w:rPr>
          <w:spacing w:val="-2"/>
          <w:sz w:val="22"/>
          <w:szCs w:val="22"/>
        </w:rPr>
        <w:t>у</w:t>
      </w:r>
      <w:r w:rsidRPr="00F0670B">
        <w:rPr>
          <w:sz w:val="22"/>
          <w:szCs w:val="22"/>
        </w:rPr>
        <w:t>ю на</w:t>
      </w:r>
      <w:r w:rsidRPr="00F0670B">
        <w:rPr>
          <w:spacing w:val="1"/>
          <w:sz w:val="22"/>
          <w:szCs w:val="22"/>
        </w:rPr>
        <w:t>пра</w:t>
      </w:r>
      <w:r w:rsidRPr="00F0670B">
        <w:rPr>
          <w:sz w:val="22"/>
          <w:szCs w:val="22"/>
        </w:rPr>
        <w:t>вле</w:t>
      </w:r>
      <w:r w:rsidRPr="00F0670B">
        <w:rPr>
          <w:spacing w:val="1"/>
          <w:sz w:val="22"/>
          <w:szCs w:val="22"/>
        </w:rPr>
        <w:t>н</w:t>
      </w:r>
      <w:r w:rsidRPr="00F0670B">
        <w:rPr>
          <w:sz w:val="22"/>
          <w:szCs w:val="22"/>
        </w:rPr>
        <w:t>но</w:t>
      </w:r>
      <w:r w:rsidRPr="00F0670B">
        <w:rPr>
          <w:spacing w:val="1"/>
          <w:sz w:val="22"/>
          <w:szCs w:val="22"/>
        </w:rPr>
        <w:t>с</w:t>
      </w:r>
      <w:r w:rsidRPr="00F0670B">
        <w:rPr>
          <w:spacing w:val="-1"/>
          <w:sz w:val="22"/>
          <w:szCs w:val="22"/>
        </w:rPr>
        <w:t>т</w:t>
      </w:r>
      <w:r w:rsidRPr="00F0670B">
        <w:rPr>
          <w:sz w:val="22"/>
          <w:szCs w:val="22"/>
        </w:rPr>
        <w:t>и:</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г</w:t>
      </w:r>
      <w:r w:rsidRPr="00F0670B">
        <w:rPr>
          <w:i/>
          <w:iCs/>
          <w:spacing w:val="1"/>
          <w:sz w:val="22"/>
          <w:szCs w:val="22"/>
        </w:rPr>
        <w:t>и</w:t>
      </w:r>
      <w:r w:rsidRPr="00F0670B">
        <w:rPr>
          <w:i/>
          <w:iCs/>
          <w:sz w:val="22"/>
          <w:szCs w:val="22"/>
        </w:rPr>
        <w:t>г</w:t>
      </w:r>
      <w:r w:rsidRPr="00F0670B">
        <w:rPr>
          <w:i/>
          <w:iCs/>
          <w:spacing w:val="1"/>
          <w:sz w:val="22"/>
          <w:szCs w:val="22"/>
        </w:rPr>
        <w:t>и</w:t>
      </w:r>
      <w:r w:rsidRPr="00F0670B">
        <w:rPr>
          <w:i/>
          <w:iCs/>
          <w:spacing w:val="-1"/>
          <w:sz w:val="22"/>
          <w:szCs w:val="22"/>
        </w:rPr>
        <w:t>е</w:t>
      </w:r>
      <w:r w:rsidRPr="00F0670B">
        <w:rPr>
          <w:i/>
          <w:iCs/>
          <w:sz w:val="22"/>
          <w:szCs w:val="22"/>
        </w:rPr>
        <w:t>н</w:t>
      </w:r>
      <w:r w:rsidRPr="00F0670B">
        <w:rPr>
          <w:i/>
          <w:iCs/>
          <w:spacing w:val="-1"/>
          <w:sz w:val="22"/>
          <w:szCs w:val="22"/>
        </w:rPr>
        <w:t>и</w:t>
      </w:r>
      <w:r w:rsidRPr="00F0670B">
        <w:rPr>
          <w:i/>
          <w:iCs/>
          <w:sz w:val="22"/>
          <w:szCs w:val="22"/>
        </w:rPr>
        <w:t>чес</w:t>
      </w:r>
      <w:r w:rsidRPr="00F0670B">
        <w:rPr>
          <w:i/>
          <w:iCs/>
          <w:spacing w:val="1"/>
          <w:sz w:val="22"/>
          <w:szCs w:val="22"/>
        </w:rPr>
        <w:t>к</w:t>
      </w:r>
      <w:r w:rsidRPr="00F0670B">
        <w:rPr>
          <w:i/>
          <w:iCs/>
          <w:sz w:val="22"/>
          <w:szCs w:val="22"/>
        </w:rPr>
        <w:t>ая</w:t>
      </w:r>
      <w:r w:rsidRPr="00F0670B">
        <w:rPr>
          <w:spacing w:val="142"/>
          <w:sz w:val="22"/>
          <w:szCs w:val="22"/>
        </w:rPr>
        <w:t xml:space="preserve"> </w:t>
      </w:r>
      <w:r w:rsidRPr="00F0670B">
        <w:rPr>
          <w:spacing w:val="1"/>
          <w:sz w:val="22"/>
          <w:szCs w:val="22"/>
        </w:rPr>
        <w:t>—</w:t>
      </w:r>
      <w:r w:rsidRPr="00F0670B">
        <w:rPr>
          <w:spacing w:val="141"/>
          <w:sz w:val="22"/>
          <w:szCs w:val="22"/>
        </w:rPr>
        <w:t xml:space="preserve"> </w:t>
      </w:r>
      <w:r w:rsidRPr="00F0670B">
        <w:rPr>
          <w:spacing w:val="1"/>
          <w:sz w:val="22"/>
          <w:szCs w:val="22"/>
        </w:rPr>
        <w:t>п</w:t>
      </w:r>
      <w:r w:rsidRPr="00F0670B">
        <w:rPr>
          <w:spacing w:val="2"/>
          <w:sz w:val="22"/>
          <w:szCs w:val="22"/>
        </w:rPr>
        <w:t>р</w:t>
      </w:r>
      <w:r w:rsidRPr="00F0670B">
        <w:rPr>
          <w:spacing w:val="-1"/>
          <w:sz w:val="22"/>
          <w:szCs w:val="22"/>
        </w:rPr>
        <w:t>ед</w:t>
      </w:r>
      <w:r w:rsidRPr="00F0670B">
        <w:rPr>
          <w:sz w:val="22"/>
          <w:szCs w:val="22"/>
        </w:rPr>
        <w:t>п</w:t>
      </w:r>
      <w:r w:rsidRPr="00F0670B">
        <w:rPr>
          <w:spacing w:val="1"/>
          <w:sz w:val="22"/>
          <w:szCs w:val="22"/>
        </w:rPr>
        <w:t>о</w:t>
      </w:r>
      <w:r w:rsidRPr="00F0670B">
        <w:rPr>
          <w:sz w:val="22"/>
          <w:szCs w:val="22"/>
        </w:rPr>
        <w:t>ла</w:t>
      </w:r>
      <w:r w:rsidRPr="00F0670B">
        <w:rPr>
          <w:spacing w:val="-1"/>
          <w:sz w:val="22"/>
          <w:szCs w:val="22"/>
        </w:rPr>
        <w:t>г</w:t>
      </w:r>
      <w:r w:rsidRPr="00F0670B">
        <w:rPr>
          <w:sz w:val="22"/>
          <w:szCs w:val="22"/>
        </w:rPr>
        <w:t>ает</w:t>
      </w:r>
      <w:r w:rsidRPr="00F0670B">
        <w:rPr>
          <w:spacing w:val="141"/>
          <w:sz w:val="22"/>
          <w:szCs w:val="22"/>
        </w:rPr>
        <w:t xml:space="preserve"> </w:t>
      </w:r>
      <w:r w:rsidRPr="00F0670B">
        <w:rPr>
          <w:spacing w:val="1"/>
          <w:sz w:val="22"/>
          <w:szCs w:val="22"/>
        </w:rPr>
        <w:t>и</w:t>
      </w:r>
      <w:r w:rsidRPr="00F0670B">
        <w:rPr>
          <w:spacing w:val="-1"/>
          <w:sz w:val="22"/>
          <w:szCs w:val="22"/>
        </w:rPr>
        <w:t>с</w:t>
      </w:r>
      <w:r w:rsidRPr="00F0670B">
        <w:rPr>
          <w:sz w:val="22"/>
          <w:szCs w:val="22"/>
        </w:rPr>
        <w:t>пол</w:t>
      </w:r>
      <w:r w:rsidRPr="00F0670B">
        <w:rPr>
          <w:spacing w:val="-1"/>
          <w:sz w:val="22"/>
          <w:szCs w:val="22"/>
        </w:rPr>
        <w:t>ь</w:t>
      </w:r>
      <w:r w:rsidRPr="00F0670B">
        <w:rPr>
          <w:sz w:val="22"/>
          <w:szCs w:val="22"/>
        </w:rPr>
        <w:t>зо</w:t>
      </w:r>
      <w:r w:rsidRPr="00F0670B">
        <w:rPr>
          <w:spacing w:val="1"/>
          <w:sz w:val="22"/>
          <w:szCs w:val="22"/>
        </w:rPr>
        <w:t>в</w:t>
      </w:r>
      <w:r w:rsidRPr="00F0670B">
        <w:rPr>
          <w:sz w:val="22"/>
          <w:szCs w:val="22"/>
        </w:rPr>
        <w:t>а</w:t>
      </w:r>
      <w:r w:rsidRPr="00F0670B">
        <w:rPr>
          <w:spacing w:val="1"/>
          <w:sz w:val="22"/>
          <w:szCs w:val="22"/>
        </w:rPr>
        <w:t>н</w:t>
      </w:r>
      <w:r w:rsidRPr="00F0670B">
        <w:rPr>
          <w:sz w:val="22"/>
          <w:szCs w:val="22"/>
        </w:rPr>
        <w:t>ие</w:t>
      </w:r>
      <w:r w:rsidRPr="00F0670B">
        <w:rPr>
          <w:spacing w:val="143"/>
          <w:sz w:val="22"/>
          <w:szCs w:val="22"/>
        </w:rPr>
        <w:t xml:space="preserve"> </w:t>
      </w:r>
      <w:r w:rsidRPr="00F0670B">
        <w:rPr>
          <w:spacing w:val="-1"/>
          <w:sz w:val="22"/>
          <w:szCs w:val="22"/>
        </w:rPr>
        <w:t>с</w:t>
      </w:r>
      <w:r w:rsidRPr="00F0670B">
        <w:rPr>
          <w:sz w:val="22"/>
          <w:szCs w:val="22"/>
        </w:rPr>
        <w:t>р</w:t>
      </w:r>
      <w:r w:rsidRPr="00F0670B">
        <w:rPr>
          <w:spacing w:val="-1"/>
          <w:sz w:val="22"/>
          <w:szCs w:val="22"/>
        </w:rPr>
        <w:t>е</w:t>
      </w:r>
      <w:r w:rsidRPr="00F0670B">
        <w:rPr>
          <w:spacing w:val="1"/>
          <w:sz w:val="22"/>
          <w:szCs w:val="22"/>
        </w:rPr>
        <w:t>д</w:t>
      </w:r>
      <w:r w:rsidRPr="00F0670B">
        <w:rPr>
          <w:sz w:val="22"/>
          <w:szCs w:val="22"/>
        </w:rPr>
        <w:t>с</w:t>
      </w:r>
      <w:r w:rsidRPr="00F0670B">
        <w:rPr>
          <w:spacing w:val="1"/>
          <w:sz w:val="22"/>
          <w:szCs w:val="22"/>
        </w:rPr>
        <w:t>т</w:t>
      </w:r>
      <w:r w:rsidRPr="00F0670B">
        <w:rPr>
          <w:sz w:val="22"/>
          <w:szCs w:val="22"/>
        </w:rPr>
        <w:t>в</w:t>
      </w:r>
      <w:r w:rsidRPr="00F0670B">
        <w:rPr>
          <w:spacing w:val="140"/>
          <w:sz w:val="22"/>
          <w:szCs w:val="22"/>
        </w:rPr>
        <w:t xml:space="preserve"> </w:t>
      </w:r>
      <w:r w:rsidRPr="00F0670B">
        <w:rPr>
          <w:spacing w:val="1"/>
          <w:sz w:val="22"/>
          <w:szCs w:val="22"/>
        </w:rPr>
        <w:t>фи</w:t>
      </w:r>
      <w:r w:rsidRPr="00F0670B">
        <w:rPr>
          <w:spacing w:val="3"/>
          <w:sz w:val="22"/>
          <w:szCs w:val="22"/>
        </w:rPr>
        <w:t>з</w:t>
      </w:r>
      <w:r w:rsidRPr="00F0670B">
        <w:rPr>
          <w:spacing w:val="1"/>
          <w:sz w:val="22"/>
          <w:szCs w:val="22"/>
        </w:rPr>
        <w:t>ич</w:t>
      </w:r>
      <w:r w:rsidRPr="00F0670B">
        <w:rPr>
          <w:spacing w:val="-1"/>
          <w:sz w:val="22"/>
          <w:szCs w:val="22"/>
        </w:rPr>
        <w:t>е</w:t>
      </w:r>
      <w:r w:rsidRPr="00F0670B">
        <w:rPr>
          <w:sz w:val="22"/>
          <w:szCs w:val="22"/>
        </w:rPr>
        <w:t>с</w:t>
      </w:r>
      <w:r w:rsidRPr="00F0670B">
        <w:rPr>
          <w:spacing w:val="-1"/>
          <w:sz w:val="22"/>
          <w:szCs w:val="22"/>
        </w:rPr>
        <w:t>к</w:t>
      </w:r>
      <w:r w:rsidRPr="00F0670B">
        <w:rPr>
          <w:sz w:val="22"/>
          <w:szCs w:val="22"/>
        </w:rPr>
        <w:t>о</w:t>
      </w:r>
      <w:r w:rsidRPr="00F0670B">
        <w:rPr>
          <w:spacing w:val="1"/>
          <w:sz w:val="22"/>
          <w:szCs w:val="22"/>
        </w:rPr>
        <w:t>й</w:t>
      </w:r>
      <w:r w:rsidRPr="00F0670B">
        <w:rPr>
          <w:sz w:val="22"/>
          <w:szCs w:val="22"/>
        </w:rPr>
        <w:t xml:space="preserve"> к</w:t>
      </w:r>
      <w:r w:rsidRPr="00F0670B">
        <w:rPr>
          <w:spacing w:val="-2"/>
          <w:sz w:val="22"/>
          <w:szCs w:val="22"/>
        </w:rPr>
        <w:t>у</w:t>
      </w:r>
      <w:r w:rsidRPr="00F0670B">
        <w:rPr>
          <w:sz w:val="22"/>
          <w:szCs w:val="22"/>
        </w:rPr>
        <w:t>л</w:t>
      </w:r>
      <w:r w:rsidRPr="00F0670B">
        <w:rPr>
          <w:spacing w:val="-1"/>
          <w:sz w:val="22"/>
          <w:szCs w:val="22"/>
        </w:rPr>
        <w:t>ь</w:t>
      </w:r>
      <w:r w:rsidRPr="00F0670B">
        <w:rPr>
          <w:spacing w:val="1"/>
          <w:sz w:val="22"/>
          <w:szCs w:val="22"/>
        </w:rPr>
        <w:t>т</w:t>
      </w:r>
      <w:r w:rsidRPr="00F0670B">
        <w:rPr>
          <w:spacing w:val="-2"/>
          <w:sz w:val="22"/>
          <w:szCs w:val="22"/>
        </w:rPr>
        <w:t>у</w:t>
      </w:r>
      <w:r w:rsidRPr="00F0670B">
        <w:rPr>
          <w:sz w:val="22"/>
          <w:szCs w:val="22"/>
        </w:rPr>
        <w:t>р</w:t>
      </w:r>
      <w:r w:rsidRPr="00F0670B">
        <w:rPr>
          <w:spacing w:val="1"/>
          <w:sz w:val="22"/>
          <w:szCs w:val="22"/>
        </w:rPr>
        <w:t>ы</w:t>
      </w:r>
      <w:r w:rsidRPr="00F0670B">
        <w:rPr>
          <w:sz w:val="22"/>
          <w:szCs w:val="22"/>
        </w:rPr>
        <w:t xml:space="preserve"> </w:t>
      </w:r>
      <w:r w:rsidRPr="00F0670B">
        <w:rPr>
          <w:spacing w:val="1"/>
          <w:sz w:val="22"/>
          <w:szCs w:val="22"/>
        </w:rPr>
        <w:t>д</w:t>
      </w:r>
      <w:r w:rsidRPr="00F0670B">
        <w:rPr>
          <w:sz w:val="22"/>
          <w:szCs w:val="22"/>
        </w:rPr>
        <w:t>л</w:t>
      </w:r>
      <w:r w:rsidRPr="00F0670B">
        <w:rPr>
          <w:spacing w:val="1"/>
          <w:sz w:val="22"/>
          <w:szCs w:val="22"/>
        </w:rPr>
        <w:t>я</w:t>
      </w:r>
      <w:r w:rsidRPr="00F0670B">
        <w:rPr>
          <w:sz w:val="22"/>
          <w:szCs w:val="22"/>
        </w:rPr>
        <w:t xml:space="preserve"> во</w:t>
      </w:r>
      <w:r w:rsidRPr="00F0670B">
        <w:rPr>
          <w:spacing w:val="1"/>
          <w:sz w:val="22"/>
          <w:szCs w:val="22"/>
        </w:rPr>
        <w:t>с</w:t>
      </w:r>
      <w:r w:rsidRPr="00F0670B">
        <w:rPr>
          <w:sz w:val="22"/>
          <w:szCs w:val="22"/>
        </w:rPr>
        <w:t>стан</w:t>
      </w:r>
      <w:r w:rsidRPr="00F0670B">
        <w:rPr>
          <w:spacing w:val="1"/>
          <w:sz w:val="22"/>
          <w:szCs w:val="22"/>
        </w:rPr>
        <w:t>о</w:t>
      </w:r>
      <w:r w:rsidRPr="00F0670B">
        <w:rPr>
          <w:sz w:val="22"/>
          <w:szCs w:val="22"/>
        </w:rPr>
        <w:t>вл</w:t>
      </w:r>
      <w:r w:rsidRPr="00F0670B">
        <w:rPr>
          <w:spacing w:val="-2"/>
          <w:sz w:val="22"/>
          <w:szCs w:val="22"/>
        </w:rPr>
        <w:t>е</w:t>
      </w:r>
      <w:r w:rsidRPr="00F0670B">
        <w:rPr>
          <w:sz w:val="22"/>
          <w:szCs w:val="22"/>
        </w:rPr>
        <w:t xml:space="preserve">ния </w:t>
      </w:r>
      <w:r w:rsidRPr="00F0670B">
        <w:rPr>
          <w:spacing w:val="1"/>
          <w:sz w:val="22"/>
          <w:szCs w:val="22"/>
        </w:rPr>
        <w:t>р</w:t>
      </w:r>
      <w:r w:rsidRPr="00F0670B">
        <w:rPr>
          <w:spacing w:val="-1"/>
          <w:sz w:val="22"/>
          <w:szCs w:val="22"/>
        </w:rPr>
        <w:t>аб</w:t>
      </w:r>
      <w:r w:rsidRPr="00F0670B">
        <w:rPr>
          <w:sz w:val="22"/>
          <w:szCs w:val="22"/>
        </w:rPr>
        <w:t>о</w:t>
      </w:r>
      <w:r w:rsidRPr="00F0670B">
        <w:rPr>
          <w:spacing w:val="1"/>
          <w:sz w:val="22"/>
          <w:szCs w:val="22"/>
        </w:rPr>
        <w:t>то</w:t>
      </w:r>
      <w:r w:rsidRPr="00F0670B">
        <w:rPr>
          <w:spacing w:val="-1"/>
          <w:sz w:val="22"/>
          <w:szCs w:val="22"/>
        </w:rPr>
        <w:t>спо</w:t>
      </w:r>
      <w:r w:rsidRPr="00F0670B">
        <w:rPr>
          <w:sz w:val="22"/>
          <w:szCs w:val="22"/>
        </w:rPr>
        <w:t>собно</w:t>
      </w:r>
      <w:r w:rsidRPr="00F0670B">
        <w:rPr>
          <w:spacing w:val="1"/>
          <w:sz w:val="22"/>
          <w:szCs w:val="22"/>
        </w:rPr>
        <w:t>с</w:t>
      </w:r>
      <w:r w:rsidRPr="00F0670B">
        <w:rPr>
          <w:spacing w:val="-1"/>
          <w:sz w:val="22"/>
          <w:szCs w:val="22"/>
        </w:rPr>
        <w:t>т</w:t>
      </w:r>
      <w:r w:rsidRPr="00F0670B">
        <w:rPr>
          <w:sz w:val="22"/>
          <w:szCs w:val="22"/>
        </w:rPr>
        <w:t xml:space="preserve">и и </w:t>
      </w:r>
      <w:r w:rsidRPr="00F0670B">
        <w:rPr>
          <w:spacing w:val="-2"/>
          <w:sz w:val="22"/>
          <w:szCs w:val="22"/>
        </w:rPr>
        <w:t>у</w:t>
      </w:r>
      <w:r w:rsidRPr="00F0670B">
        <w:rPr>
          <w:sz w:val="22"/>
          <w:szCs w:val="22"/>
        </w:rPr>
        <w:t>к</w:t>
      </w:r>
      <w:r w:rsidRPr="00F0670B">
        <w:rPr>
          <w:spacing w:val="1"/>
          <w:sz w:val="22"/>
          <w:szCs w:val="22"/>
        </w:rPr>
        <w:t>р</w:t>
      </w:r>
      <w:r w:rsidRPr="00F0670B">
        <w:rPr>
          <w:spacing w:val="6"/>
          <w:sz w:val="22"/>
          <w:szCs w:val="22"/>
        </w:rPr>
        <w:t>е</w:t>
      </w:r>
      <w:r w:rsidRPr="00F0670B">
        <w:rPr>
          <w:spacing w:val="1"/>
          <w:sz w:val="22"/>
          <w:szCs w:val="22"/>
        </w:rPr>
        <w:t>пл</w:t>
      </w:r>
      <w:r w:rsidRPr="00F0670B">
        <w:rPr>
          <w:spacing w:val="-2"/>
          <w:sz w:val="22"/>
          <w:szCs w:val="22"/>
        </w:rPr>
        <w:t>е</w:t>
      </w:r>
      <w:r w:rsidRPr="00F0670B">
        <w:rPr>
          <w:sz w:val="22"/>
          <w:szCs w:val="22"/>
        </w:rPr>
        <w:t>н</w:t>
      </w:r>
      <w:r w:rsidRPr="00F0670B">
        <w:rPr>
          <w:spacing w:val="1"/>
          <w:sz w:val="22"/>
          <w:szCs w:val="22"/>
        </w:rPr>
        <w:t>и</w:t>
      </w:r>
      <w:r w:rsidRPr="00F0670B">
        <w:rPr>
          <w:sz w:val="22"/>
          <w:szCs w:val="22"/>
        </w:rPr>
        <w:t xml:space="preserve">я </w:t>
      </w:r>
      <w:r w:rsidRPr="00F0670B">
        <w:rPr>
          <w:spacing w:val="-1"/>
          <w:sz w:val="22"/>
          <w:szCs w:val="22"/>
        </w:rPr>
        <w:t>з</w:t>
      </w:r>
      <w:r w:rsidRPr="00F0670B">
        <w:rPr>
          <w:sz w:val="22"/>
          <w:szCs w:val="22"/>
        </w:rPr>
        <w:t>доровья;</w:t>
      </w:r>
    </w:p>
    <w:p w:rsidR="00783A0B" w:rsidRPr="00F0670B" w:rsidRDefault="00783A0B" w:rsidP="00A02944">
      <w:pPr>
        <w:widowControl w:val="0"/>
        <w:tabs>
          <w:tab w:val="left" w:pos="4714"/>
          <w:tab w:val="left" w:pos="5304"/>
          <w:tab w:val="left" w:pos="7650"/>
        </w:tabs>
        <w:autoSpaceDE w:val="0"/>
        <w:autoSpaceDN w:val="0"/>
        <w:adjustRightInd w:val="0"/>
        <w:ind w:firstLine="567"/>
        <w:jc w:val="both"/>
        <w:rPr>
          <w:sz w:val="22"/>
          <w:szCs w:val="22"/>
        </w:rPr>
      </w:pPr>
      <w:r w:rsidRPr="00F0670B">
        <w:rPr>
          <w:i/>
          <w:iCs/>
          <w:spacing w:val="1"/>
          <w:sz w:val="22"/>
          <w:szCs w:val="22"/>
        </w:rPr>
        <w:lastRenderedPageBreak/>
        <w:t>оз</w:t>
      </w:r>
      <w:r w:rsidRPr="00F0670B">
        <w:rPr>
          <w:i/>
          <w:iCs/>
          <w:spacing w:val="-2"/>
          <w:sz w:val="22"/>
          <w:szCs w:val="22"/>
        </w:rPr>
        <w:t>д</w:t>
      </w:r>
      <w:r w:rsidRPr="00F0670B">
        <w:rPr>
          <w:i/>
          <w:iCs/>
          <w:sz w:val="22"/>
          <w:szCs w:val="22"/>
        </w:rPr>
        <w:t>о</w:t>
      </w:r>
      <w:r w:rsidRPr="00F0670B">
        <w:rPr>
          <w:i/>
          <w:iCs/>
          <w:spacing w:val="1"/>
          <w:sz w:val="22"/>
          <w:szCs w:val="22"/>
        </w:rPr>
        <w:t>р</w:t>
      </w:r>
      <w:r w:rsidRPr="00F0670B">
        <w:rPr>
          <w:i/>
          <w:iCs/>
          <w:sz w:val="22"/>
          <w:szCs w:val="22"/>
        </w:rPr>
        <w:t>о</w:t>
      </w:r>
      <w:r w:rsidRPr="00F0670B">
        <w:rPr>
          <w:i/>
          <w:iCs/>
          <w:spacing w:val="-1"/>
          <w:sz w:val="22"/>
          <w:szCs w:val="22"/>
        </w:rPr>
        <w:t>в</w:t>
      </w:r>
      <w:r w:rsidRPr="00F0670B">
        <w:rPr>
          <w:i/>
          <w:iCs/>
          <w:spacing w:val="1"/>
          <w:sz w:val="22"/>
          <w:szCs w:val="22"/>
        </w:rPr>
        <w:t>и</w:t>
      </w:r>
      <w:r w:rsidRPr="00F0670B">
        <w:rPr>
          <w:i/>
          <w:iCs/>
          <w:sz w:val="22"/>
          <w:szCs w:val="22"/>
        </w:rPr>
        <w:t>тель</w:t>
      </w:r>
      <w:r w:rsidRPr="00F0670B">
        <w:rPr>
          <w:i/>
          <w:iCs/>
          <w:spacing w:val="-1"/>
          <w:sz w:val="22"/>
          <w:szCs w:val="22"/>
        </w:rPr>
        <w:t>н</w:t>
      </w:r>
      <w:r w:rsidRPr="00F0670B">
        <w:rPr>
          <w:i/>
          <w:iCs/>
          <w:spacing w:val="2"/>
          <w:sz w:val="22"/>
          <w:szCs w:val="22"/>
        </w:rPr>
        <w:t>о</w:t>
      </w:r>
      <w:r w:rsidRPr="00F0670B">
        <w:rPr>
          <w:i/>
          <w:iCs/>
          <w:spacing w:val="-1"/>
          <w:sz w:val="22"/>
          <w:szCs w:val="22"/>
        </w:rPr>
        <w:t>-</w:t>
      </w:r>
      <w:r w:rsidRPr="00F0670B">
        <w:rPr>
          <w:i/>
          <w:iCs/>
          <w:sz w:val="22"/>
          <w:szCs w:val="22"/>
        </w:rPr>
        <w:t>р</w:t>
      </w:r>
      <w:r w:rsidRPr="00F0670B">
        <w:rPr>
          <w:i/>
          <w:iCs/>
          <w:spacing w:val="1"/>
          <w:sz w:val="22"/>
          <w:szCs w:val="22"/>
        </w:rPr>
        <w:t>е</w:t>
      </w:r>
      <w:r w:rsidRPr="00F0670B">
        <w:rPr>
          <w:i/>
          <w:iCs/>
          <w:sz w:val="22"/>
          <w:szCs w:val="22"/>
        </w:rPr>
        <w:t>кр</w:t>
      </w:r>
      <w:r w:rsidRPr="00F0670B">
        <w:rPr>
          <w:i/>
          <w:iCs/>
          <w:spacing w:val="-1"/>
          <w:sz w:val="22"/>
          <w:szCs w:val="22"/>
        </w:rPr>
        <w:t>е</w:t>
      </w:r>
      <w:r w:rsidRPr="00F0670B">
        <w:rPr>
          <w:i/>
          <w:iCs/>
          <w:sz w:val="22"/>
          <w:szCs w:val="22"/>
        </w:rPr>
        <w:t>а</w:t>
      </w:r>
      <w:r w:rsidRPr="00F0670B">
        <w:rPr>
          <w:i/>
          <w:iCs/>
          <w:spacing w:val="1"/>
          <w:sz w:val="22"/>
          <w:szCs w:val="22"/>
        </w:rPr>
        <w:t>т</w:t>
      </w:r>
      <w:r w:rsidRPr="00F0670B">
        <w:rPr>
          <w:i/>
          <w:iCs/>
          <w:sz w:val="22"/>
          <w:szCs w:val="22"/>
        </w:rPr>
        <w:t xml:space="preserve">ивная – </w:t>
      </w:r>
      <w:r w:rsidRPr="00F0670B">
        <w:rPr>
          <w:spacing w:val="-1"/>
          <w:sz w:val="22"/>
          <w:szCs w:val="22"/>
        </w:rPr>
        <w:t>п</w:t>
      </w:r>
      <w:r w:rsidRPr="00F0670B">
        <w:rPr>
          <w:spacing w:val="1"/>
          <w:sz w:val="22"/>
          <w:szCs w:val="22"/>
        </w:rPr>
        <w:t>р</w:t>
      </w:r>
      <w:r w:rsidRPr="00F0670B">
        <w:rPr>
          <w:spacing w:val="-1"/>
          <w:sz w:val="22"/>
          <w:szCs w:val="22"/>
        </w:rPr>
        <w:t>е</w:t>
      </w:r>
      <w:r w:rsidRPr="00F0670B">
        <w:rPr>
          <w:sz w:val="22"/>
          <w:szCs w:val="22"/>
        </w:rPr>
        <w:t>д</w:t>
      </w:r>
      <w:r w:rsidRPr="00F0670B">
        <w:rPr>
          <w:spacing w:val="-2"/>
          <w:sz w:val="22"/>
          <w:szCs w:val="22"/>
        </w:rPr>
        <w:t>у</w:t>
      </w:r>
      <w:r w:rsidRPr="00F0670B">
        <w:rPr>
          <w:sz w:val="22"/>
          <w:szCs w:val="22"/>
        </w:rPr>
        <w:t>сма</w:t>
      </w:r>
      <w:r w:rsidRPr="00F0670B">
        <w:rPr>
          <w:spacing w:val="1"/>
          <w:sz w:val="22"/>
          <w:szCs w:val="22"/>
        </w:rPr>
        <w:t>три</w:t>
      </w:r>
      <w:r w:rsidRPr="00F0670B">
        <w:rPr>
          <w:sz w:val="22"/>
          <w:szCs w:val="22"/>
        </w:rPr>
        <w:t>в</w:t>
      </w:r>
      <w:r w:rsidRPr="00F0670B">
        <w:rPr>
          <w:spacing w:val="1"/>
          <w:sz w:val="22"/>
          <w:szCs w:val="22"/>
        </w:rPr>
        <w:t>а</w:t>
      </w:r>
      <w:r w:rsidRPr="00F0670B">
        <w:rPr>
          <w:sz w:val="22"/>
          <w:szCs w:val="22"/>
        </w:rPr>
        <w:t xml:space="preserve">ет </w:t>
      </w:r>
      <w:r w:rsidRPr="00F0670B">
        <w:rPr>
          <w:spacing w:val="-1"/>
          <w:sz w:val="22"/>
          <w:szCs w:val="22"/>
        </w:rPr>
        <w:t>и</w:t>
      </w:r>
      <w:r w:rsidRPr="00F0670B">
        <w:rPr>
          <w:sz w:val="22"/>
          <w:szCs w:val="22"/>
        </w:rPr>
        <w:t>с</w:t>
      </w:r>
      <w:r w:rsidRPr="00F0670B">
        <w:rPr>
          <w:spacing w:val="1"/>
          <w:sz w:val="22"/>
          <w:szCs w:val="22"/>
        </w:rPr>
        <w:t>пол</w:t>
      </w:r>
      <w:r w:rsidRPr="00F0670B">
        <w:rPr>
          <w:spacing w:val="-1"/>
          <w:sz w:val="22"/>
          <w:szCs w:val="22"/>
        </w:rPr>
        <w:t>ь</w:t>
      </w:r>
      <w:r w:rsidRPr="00F0670B">
        <w:rPr>
          <w:sz w:val="22"/>
          <w:szCs w:val="22"/>
        </w:rPr>
        <w:t>з</w:t>
      </w:r>
      <w:r w:rsidRPr="00F0670B">
        <w:rPr>
          <w:spacing w:val="1"/>
          <w:sz w:val="22"/>
          <w:szCs w:val="22"/>
        </w:rPr>
        <w:t>о</w:t>
      </w:r>
      <w:r w:rsidRPr="00F0670B">
        <w:rPr>
          <w:sz w:val="22"/>
          <w:szCs w:val="22"/>
        </w:rPr>
        <w:t>в</w:t>
      </w:r>
      <w:r w:rsidRPr="00F0670B">
        <w:rPr>
          <w:spacing w:val="1"/>
          <w:sz w:val="22"/>
          <w:szCs w:val="22"/>
        </w:rPr>
        <w:t>а</w:t>
      </w:r>
      <w:r w:rsidRPr="00F0670B">
        <w:rPr>
          <w:spacing w:val="-1"/>
          <w:sz w:val="22"/>
          <w:szCs w:val="22"/>
        </w:rPr>
        <w:t>н</w:t>
      </w:r>
      <w:r w:rsidRPr="00F0670B">
        <w:rPr>
          <w:sz w:val="22"/>
          <w:szCs w:val="22"/>
        </w:rPr>
        <w:t>ие с</w:t>
      </w:r>
      <w:r w:rsidRPr="00F0670B">
        <w:rPr>
          <w:spacing w:val="1"/>
          <w:sz w:val="22"/>
          <w:szCs w:val="22"/>
        </w:rPr>
        <w:t>р</w:t>
      </w:r>
      <w:r w:rsidRPr="00F0670B">
        <w:rPr>
          <w:sz w:val="22"/>
          <w:szCs w:val="22"/>
        </w:rPr>
        <w:t>едс</w:t>
      </w:r>
      <w:r w:rsidRPr="00F0670B">
        <w:rPr>
          <w:spacing w:val="1"/>
          <w:sz w:val="22"/>
          <w:szCs w:val="22"/>
        </w:rPr>
        <w:t>т</w:t>
      </w:r>
      <w:r w:rsidRPr="00F0670B">
        <w:rPr>
          <w:sz w:val="22"/>
          <w:szCs w:val="22"/>
        </w:rPr>
        <w:t>в</w:t>
      </w:r>
      <w:r w:rsidRPr="00F0670B">
        <w:rPr>
          <w:spacing w:val="6"/>
          <w:sz w:val="22"/>
          <w:szCs w:val="22"/>
        </w:rPr>
        <w:t xml:space="preserve"> </w:t>
      </w:r>
      <w:r w:rsidRPr="00F0670B">
        <w:rPr>
          <w:spacing w:val="-1"/>
          <w:sz w:val="22"/>
          <w:szCs w:val="22"/>
        </w:rPr>
        <w:t>ф</w:t>
      </w:r>
      <w:r w:rsidRPr="00F0670B">
        <w:rPr>
          <w:sz w:val="22"/>
          <w:szCs w:val="22"/>
        </w:rPr>
        <w:t>и</w:t>
      </w:r>
      <w:r w:rsidRPr="00F0670B">
        <w:rPr>
          <w:spacing w:val="-1"/>
          <w:sz w:val="22"/>
          <w:szCs w:val="22"/>
        </w:rPr>
        <w:t>з</w:t>
      </w:r>
      <w:r w:rsidRPr="00F0670B">
        <w:rPr>
          <w:sz w:val="22"/>
          <w:szCs w:val="22"/>
        </w:rPr>
        <w:t>ич</w:t>
      </w:r>
      <w:r w:rsidRPr="00F0670B">
        <w:rPr>
          <w:spacing w:val="1"/>
          <w:sz w:val="22"/>
          <w:szCs w:val="22"/>
        </w:rPr>
        <w:t>е</w:t>
      </w:r>
      <w:r w:rsidRPr="00F0670B">
        <w:rPr>
          <w:spacing w:val="-1"/>
          <w:sz w:val="22"/>
          <w:szCs w:val="22"/>
        </w:rPr>
        <w:t>с</w:t>
      </w:r>
      <w:r w:rsidRPr="00F0670B">
        <w:rPr>
          <w:sz w:val="22"/>
          <w:szCs w:val="22"/>
        </w:rPr>
        <w:t>кой</w:t>
      </w:r>
      <w:r w:rsidRPr="00F0670B">
        <w:rPr>
          <w:spacing w:val="5"/>
          <w:sz w:val="22"/>
          <w:szCs w:val="22"/>
        </w:rPr>
        <w:t xml:space="preserve"> </w:t>
      </w:r>
      <w:r w:rsidRPr="00F0670B">
        <w:rPr>
          <w:sz w:val="22"/>
          <w:szCs w:val="22"/>
        </w:rPr>
        <w:t>к</w:t>
      </w:r>
      <w:r w:rsidRPr="00F0670B">
        <w:rPr>
          <w:spacing w:val="-2"/>
          <w:sz w:val="22"/>
          <w:szCs w:val="22"/>
        </w:rPr>
        <w:t>у</w:t>
      </w:r>
      <w:r w:rsidRPr="00F0670B">
        <w:rPr>
          <w:sz w:val="22"/>
          <w:szCs w:val="22"/>
        </w:rPr>
        <w:t>л</w:t>
      </w:r>
      <w:r w:rsidRPr="00F0670B">
        <w:rPr>
          <w:spacing w:val="-1"/>
          <w:sz w:val="22"/>
          <w:szCs w:val="22"/>
        </w:rPr>
        <w:t>ь</w:t>
      </w:r>
      <w:r w:rsidRPr="00F0670B">
        <w:rPr>
          <w:spacing w:val="1"/>
          <w:sz w:val="22"/>
          <w:szCs w:val="22"/>
        </w:rPr>
        <w:t>т</w:t>
      </w:r>
      <w:r w:rsidRPr="00F0670B">
        <w:rPr>
          <w:spacing w:val="-2"/>
          <w:sz w:val="22"/>
          <w:szCs w:val="22"/>
        </w:rPr>
        <w:t>у</w:t>
      </w:r>
      <w:r w:rsidRPr="00F0670B">
        <w:rPr>
          <w:sz w:val="22"/>
          <w:szCs w:val="22"/>
        </w:rPr>
        <w:t>р</w:t>
      </w:r>
      <w:r w:rsidRPr="00F0670B">
        <w:rPr>
          <w:spacing w:val="1"/>
          <w:sz w:val="22"/>
          <w:szCs w:val="22"/>
        </w:rPr>
        <w:t>ы</w:t>
      </w:r>
      <w:r w:rsidRPr="00F0670B">
        <w:rPr>
          <w:spacing w:val="7"/>
          <w:sz w:val="22"/>
          <w:szCs w:val="22"/>
        </w:rPr>
        <w:t xml:space="preserve"> </w:t>
      </w:r>
      <w:r w:rsidRPr="00F0670B">
        <w:rPr>
          <w:spacing w:val="1"/>
          <w:sz w:val="22"/>
          <w:szCs w:val="22"/>
        </w:rPr>
        <w:t>пос</w:t>
      </w:r>
      <w:r w:rsidRPr="00F0670B">
        <w:rPr>
          <w:sz w:val="22"/>
          <w:szCs w:val="22"/>
        </w:rPr>
        <w:t>л</w:t>
      </w:r>
      <w:r w:rsidRPr="00F0670B">
        <w:rPr>
          <w:spacing w:val="1"/>
          <w:sz w:val="22"/>
          <w:szCs w:val="22"/>
        </w:rPr>
        <w:t>е</w:t>
      </w:r>
      <w:r w:rsidRPr="00F0670B">
        <w:rPr>
          <w:spacing w:val="3"/>
          <w:sz w:val="22"/>
          <w:szCs w:val="22"/>
        </w:rPr>
        <w:t xml:space="preserve"> </w:t>
      </w:r>
      <w:r w:rsidRPr="00F0670B">
        <w:rPr>
          <w:sz w:val="22"/>
          <w:szCs w:val="22"/>
        </w:rPr>
        <w:t>о</w:t>
      </w:r>
      <w:r w:rsidRPr="00F0670B">
        <w:rPr>
          <w:spacing w:val="-1"/>
          <w:sz w:val="22"/>
          <w:szCs w:val="22"/>
        </w:rPr>
        <w:t>к</w:t>
      </w:r>
      <w:r w:rsidRPr="00F0670B">
        <w:rPr>
          <w:sz w:val="22"/>
          <w:szCs w:val="22"/>
        </w:rPr>
        <w:t>ончани</w:t>
      </w:r>
      <w:r w:rsidRPr="00F0670B">
        <w:rPr>
          <w:spacing w:val="1"/>
          <w:sz w:val="22"/>
          <w:szCs w:val="22"/>
        </w:rPr>
        <w:t>я</w:t>
      </w:r>
      <w:r w:rsidRPr="00F0670B">
        <w:rPr>
          <w:spacing w:val="4"/>
          <w:sz w:val="22"/>
          <w:szCs w:val="22"/>
        </w:rPr>
        <w:t xml:space="preserve"> </w:t>
      </w:r>
      <w:r w:rsidRPr="00F0670B">
        <w:rPr>
          <w:spacing w:val="1"/>
          <w:sz w:val="22"/>
          <w:szCs w:val="22"/>
        </w:rPr>
        <w:t>р</w:t>
      </w:r>
      <w:r w:rsidRPr="00F0670B">
        <w:rPr>
          <w:sz w:val="22"/>
          <w:szCs w:val="22"/>
        </w:rPr>
        <w:t>а</w:t>
      </w:r>
      <w:r w:rsidRPr="00F0670B">
        <w:rPr>
          <w:spacing w:val="-1"/>
          <w:sz w:val="22"/>
          <w:szCs w:val="22"/>
        </w:rPr>
        <w:t>б</w:t>
      </w:r>
      <w:r w:rsidRPr="00F0670B">
        <w:rPr>
          <w:sz w:val="22"/>
          <w:szCs w:val="22"/>
        </w:rPr>
        <w:t>оч</w:t>
      </w:r>
      <w:r w:rsidRPr="00F0670B">
        <w:rPr>
          <w:spacing w:val="1"/>
          <w:sz w:val="22"/>
          <w:szCs w:val="22"/>
        </w:rPr>
        <w:t>е</w:t>
      </w:r>
      <w:r w:rsidRPr="00F0670B">
        <w:rPr>
          <w:spacing w:val="-1"/>
          <w:sz w:val="22"/>
          <w:szCs w:val="22"/>
        </w:rPr>
        <w:t>г</w:t>
      </w:r>
      <w:r w:rsidRPr="00F0670B">
        <w:rPr>
          <w:sz w:val="22"/>
          <w:szCs w:val="22"/>
        </w:rPr>
        <w:t>о</w:t>
      </w:r>
      <w:r w:rsidRPr="00F0670B">
        <w:rPr>
          <w:spacing w:val="4"/>
          <w:sz w:val="22"/>
          <w:szCs w:val="22"/>
        </w:rPr>
        <w:t xml:space="preserve"> </w:t>
      </w:r>
      <w:r w:rsidRPr="00F0670B">
        <w:rPr>
          <w:spacing w:val="1"/>
          <w:sz w:val="22"/>
          <w:szCs w:val="22"/>
        </w:rPr>
        <w:t>д</w:t>
      </w:r>
      <w:r w:rsidRPr="00F0670B">
        <w:rPr>
          <w:sz w:val="22"/>
          <w:szCs w:val="22"/>
        </w:rPr>
        <w:t>ня,</w:t>
      </w:r>
      <w:r w:rsidRPr="00F0670B">
        <w:rPr>
          <w:spacing w:val="6"/>
          <w:sz w:val="22"/>
          <w:szCs w:val="22"/>
        </w:rPr>
        <w:t xml:space="preserve"> </w:t>
      </w:r>
      <w:r w:rsidRPr="00F0670B">
        <w:rPr>
          <w:spacing w:val="1"/>
          <w:sz w:val="22"/>
          <w:szCs w:val="22"/>
        </w:rPr>
        <w:t>в</w:t>
      </w:r>
      <w:r w:rsidRPr="00F0670B">
        <w:rPr>
          <w:spacing w:val="6"/>
          <w:sz w:val="22"/>
          <w:szCs w:val="22"/>
        </w:rPr>
        <w:t xml:space="preserve"> </w:t>
      </w:r>
      <w:r w:rsidRPr="00F0670B">
        <w:rPr>
          <w:spacing w:val="-2"/>
          <w:sz w:val="22"/>
          <w:szCs w:val="22"/>
        </w:rPr>
        <w:t>в</w:t>
      </w:r>
      <w:r w:rsidRPr="00F0670B">
        <w:rPr>
          <w:spacing w:val="1"/>
          <w:sz w:val="22"/>
          <w:szCs w:val="22"/>
        </w:rPr>
        <w:t>ы</w:t>
      </w:r>
      <w:r w:rsidRPr="00F0670B">
        <w:rPr>
          <w:sz w:val="22"/>
          <w:szCs w:val="22"/>
        </w:rPr>
        <w:t>х</w:t>
      </w:r>
      <w:r w:rsidRPr="00F0670B">
        <w:rPr>
          <w:spacing w:val="-1"/>
          <w:sz w:val="22"/>
          <w:szCs w:val="22"/>
        </w:rPr>
        <w:t>о</w:t>
      </w:r>
      <w:r w:rsidRPr="00F0670B">
        <w:rPr>
          <w:sz w:val="22"/>
          <w:szCs w:val="22"/>
        </w:rPr>
        <w:t>дны</w:t>
      </w:r>
      <w:r w:rsidRPr="00F0670B">
        <w:rPr>
          <w:spacing w:val="1"/>
          <w:sz w:val="22"/>
          <w:szCs w:val="22"/>
        </w:rPr>
        <w:t>е</w:t>
      </w:r>
      <w:r w:rsidRPr="00F0670B">
        <w:rPr>
          <w:spacing w:val="4"/>
          <w:sz w:val="22"/>
          <w:szCs w:val="22"/>
        </w:rPr>
        <w:t xml:space="preserve"> </w:t>
      </w:r>
      <w:r w:rsidRPr="00F0670B">
        <w:rPr>
          <w:spacing w:val="1"/>
          <w:sz w:val="22"/>
          <w:szCs w:val="22"/>
        </w:rPr>
        <w:t>д</w:t>
      </w:r>
      <w:r w:rsidRPr="00F0670B">
        <w:rPr>
          <w:sz w:val="22"/>
          <w:szCs w:val="22"/>
        </w:rPr>
        <w:t>ни и</w:t>
      </w:r>
      <w:r w:rsidRPr="00F0670B">
        <w:rPr>
          <w:spacing w:val="26"/>
          <w:sz w:val="22"/>
          <w:szCs w:val="22"/>
        </w:rPr>
        <w:t xml:space="preserve"> </w:t>
      </w:r>
      <w:r w:rsidRPr="00F0670B">
        <w:rPr>
          <w:spacing w:val="1"/>
          <w:sz w:val="22"/>
          <w:szCs w:val="22"/>
        </w:rPr>
        <w:t>в</w:t>
      </w:r>
      <w:r w:rsidRPr="00F0670B">
        <w:rPr>
          <w:spacing w:val="25"/>
          <w:sz w:val="22"/>
          <w:szCs w:val="22"/>
        </w:rPr>
        <w:t xml:space="preserve"> </w:t>
      </w:r>
      <w:r w:rsidRPr="00F0670B">
        <w:rPr>
          <w:spacing w:val="1"/>
          <w:sz w:val="22"/>
          <w:szCs w:val="22"/>
        </w:rPr>
        <w:t>п</w:t>
      </w:r>
      <w:r w:rsidRPr="00F0670B">
        <w:rPr>
          <w:spacing w:val="-1"/>
          <w:sz w:val="22"/>
          <w:szCs w:val="22"/>
        </w:rPr>
        <w:t>е</w:t>
      </w:r>
      <w:r w:rsidRPr="00F0670B">
        <w:rPr>
          <w:sz w:val="22"/>
          <w:szCs w:val="22"/>
        </w:rPr>
        <w:t>ри</w:t>
      </w:r>
      <w:r w:rsidRPr="00F0670B">
        <w:rPr>
          <w:spacing w:val="-1"/>
          <w:sz w:val="22"/>
          <w:szCs w:val="22"/>
        </w:rPr>
        <w:t>о</w:t>
      </w:r>
      <w:r w:rsidRPr="00F0670B">
        <w:rPr>
          <w:sz w:val="22"/>
          <w:szCs w:val="22"/>
        </w:rPr>
        <w:t>д</w:t>
      </w:r>
      <w:r w:rsidRPr="00F0670B">
        <w:rPr>
          <w:spacing w:val="26"/>
          <w:sz w:val="22"/>
          <w:szCs w:val="22"/>
        </w:rPr>
        <w:t xml:space="preserve"> </w:t>
      </w:r>
      <w:r w:rsidRPr="00F0670B">
        <w:rPr>
          <w:spacing w:val="1"/>
          <w:sz w:val="22"/>
          <w:szCs w:val="22"/>
        </w:rPr>
        <w:t>к</w:t>
      </w:r>
      <w:r w:rsidRPr="00F0670B">
        <w:rPr>
          <w:spacing w:val="-1"/>
          <w:sz w:val="22"/>
          <w:szCs w:val="22"/>
        </w:rPr>
        <w:t>а</w:t>
      </w:r>
      <w:r w:rsidRPr="00F0670B">
        <w:rPr>
          <w:sz w:val="22"/>
          <w:szCs w:val="22"/>
        </w:rPr>
        <w:t>н</w:t>
      </w:r>
      <w:r w:rsidRPr="00F0670B">
        <w:rPr>
          <w:spacing w:val="1"/>
          <w:sz w:val="22"/>
          <w:szCs w:val="22"/>
        </w:rPr>
        <w:t>ик</w:t>
      </w:r>
      <w:r w:rsidRPr="00F0670B">
        <w:rPr>
          <w:spacing w:val="-2"/>
          <w:sz w:val="22"/>
          <w:szCs w:val="22"/>
        </w:rPr>
        <w:t>у</w:t>
      </w:r>
      <w:r w:rsidRPr="00F0670B">
        <w:rPr>
          <w:sz w:val="22"/>
          <w:szCs w:val="22"/>
        </w:rPr>
        <w:t>л</w:t>
      </w:r>
      <w:r w:rsidRPr="00F0670B">
        <w:rPr>
          <w:spacing w:val="24"/>
          <w:sz w:val="22"/>
          <w:szCs w:val="22"/>
        </w:rPr>
        <w:t xml:space="preserve"> </w:t>
      </w:r>
      <w:r w:rsidRPr="00F0670B">
        <w:rPr>
          <w:sz w:val="22"/>
          <w:szCs w:val="22"/>
        </w:rPr>
        <w:t>в</w:t>
      </w:r>
      <w:r w:rsidRPr="00F0670B">
        <w:rPr>
          <w:spacing w:val="25"/>
          <w:sz w:val="22"/>
          <w:szCs w:val="22"/>
        </w:rPr>
        <w:t xml:space="preserve"> </w:t>
      </w:r>
      <w:r w:rsidRPr="00F0670B">
        <w:rPr>
          <w:spacing w:val="1"/>
          <w:sz w:val="22"/>
          <w:szCs w:val="22"/>
        </w:rPr>
        <w:t>це</w:t>
      </w:r>
      <w:r w:rsidRPr="00F0670B">
        <w:rPr>
          <w:sz w:val="22"/>
          <w:szCs w:val="22"/>
        </w:rPr>
        <w:t>л</w:t>
      </w:r>
      <w:r w:rsidRPr="00F0670B">
        <w:rPr>
          <w:spacing w:val="1"/>
          <w:sz w:val="22"/>
          <w:szCs w:val="22"/>
        </w:rPr>
        <w:t>я</w:t>
      </w:r>
      <w:r w:rsidRPr="00F0670B">
        <w:rPr>
          <w:sz w:val="22"/>
          <w:szCs w:val="22"/>
        </w:rPr>
        <w:t>х</w:t>
      </w:r>
      <w:r w:rsidRPr="00F0670B">
        <w:rPr>
          <w:spacing w:val="24"/>
          <w:sz w:val="22"/>
          <w:szCs w:val="22"/>
        </w:rPr>
        <w:t xml:space="preserve"> </w:t>
      </w:r>
      <w:r w:rsidRPr="00F0670B">
        <w:rPr>
          <w:spacing w:val="1"/>
          <w:sz w:val="22"/>
          <w:szCs w:val="22"/>
        </w:rPr>
        <w:t>п</w:t>
      </w:r>
      <w:r w:rsidRPr="00F0670B">
        <w:rPr>
          <w:sz w:val="22"/>
          <w:szCs w:val="22"/>
        </w:rPr>
        <w:t>осле</w:t>
      </w:r>
      <w:r w:rsidRPr="00F0670B">
        <w:rPr>
          <w:spacing w:val="1"/>
          <w:sz w:val="22"/>
          <w:szCs w:val="22"/>
        </w:rPr>
        <w:t>р</w:t>
      </w:r>
      <w:r w:rsidRPr="00F0670B">
        <w:rPr>
          <w:sz w:val="22"/>
          <w:szCs w:val="22"/>
        </w:rPr>
        <w:t>а</w:t>
      </w:r>
      <w:r w:rsidRPr="00F0670B">
        <w:rPr>
          <w:spacing w:val="-1"/>
          <w:sz w:val="22"/>
          <w:szCs w:val="22"/>
        </w:rPr>
        <w:t>бо</w:t>
      </w:r>
      <w:r w:rsidRPr="00F0670B">
        <w:rPr>
          <w:sz w:val="22"/>
          <w:szCs w:val="22"/>
        </w:rPr>
        <w:t>чего</w:t>
      </w:r>
      <w:r w:rsidRPr="00F0670B">
        <w:rPr>
          <w:spacing w:val="28"/>
          <w:sz w:val="22"/>
          <w:szCs w:val="22"/>
        </w:rPr>
        <w:t xml:space="preserve"> </w:t>
      </w:r>
      <w:r w:rsidRPr="00F0670B">
        <w:rPr>
          <w:spacing w:val="-2"/>
          <w:sz w:val="22"/>
          <w:szCs w:val="22"/>
        </w:rPr>
        <w:t>в</w:t>
      </w:r>
      <w:r w:rsidRPr="00F0670B">
        <w:rPr>
          <w:sz w:val="22"/>
          <w:szCs w:val="22"/>
        </w:rPr>
        <w:t>о</w:t>
      </w:r>
      <w:r w:rsidRPr="00F0670B">
        <w:rPr>
          <w:spacing w:val="1"/>
          <w:sz w:val="22"/>
          <w:szCs w:val="22"/>
        </w:rPr>
        <w:t>с</w:t>
      </w:r>
      <w:r w:rsidRPr="00F0670B">
        <w:rPr>
          <w:sz w:val="22"/>
          <w:szCs w:val="22"/>
        </w:rPr>
        <w:t>ста</w:t>
      </w:r>
      <w:r w:rsidRPr="00F0670B">
        <w:rPr>
          <w:spacing w:val="-1"/>
          <w:sz w:val="22"/>
          <w:szCs w:val="22"/>
        </w:rPr>
        <w:t>н</w:t>
      </w:r>
      <w:r w:rsidRPr="00F0670B">
        <w:rPr>
          <w:sz w:val="22"/>
          <w:szCs w:val="22"/>
        </w:rPr>
        <w:t>овл</w:t>
      </w:r>
      <w:r w:rsidRPr="00F0670B">
        <w:rPr>
          <w:spacing w:val="6"/>
          <w:sz w:val="22"/>
          <w:szCs w:val="22"/>
        </w:rPr>
        <w:t>е</w:t>
      </w:r>
      <w:r w:rsidRPr="00F0670B">
        <w:rPr>
          <w:sz w:val="22"/>
          <w:szCs w:val="22"/>
        </w:rPr>
        <w:t>н</w:t>
      </w:r>
      <w:r w:rsidRPr="00F0670B">
        <w:rPr>
          <w:spacing w:val="-1"/>
          <w:sz w:val="22"/>
          <w:szCs w:val="22"/>
        </w:rPr>
        <w:t>и</w:t>
      </w:r>
      <w:r w:rsidRPr="00F0670B">
        <w:rPr>
          <w:sz w:val="22"/>
          <w:szCs w:val="22"/>
        </w:rPr>
        <w:t>я</w:t>
      </w:r>
      <w:r w:rsidRPr="00F0670B">
        <w:rPr>
          <w:spacing w:val="25"/>
          <w:sz w:val="22"/>
          <w:szCs w:val="22"/>
        </w:rPr>
        <w:t xml:space="preserve"> </w:t>
      </w:r>
      <w:r w:rsidRPr="00F0670B">
        <w:rPr>
          <w:spacing w:val="1"/>
          <w:sz w:val="22"/>
          <w:szCs w:val="22"/>
        </w:rPr>
        <w:t>о</w:t>
      </w:r>
      <w:r w:rsidRPr="00F0670B">
        <w:rPr>
          <w:sz w:val="22"/>
          <w:szCs w:val="22"/>
        </w:rPr>
        <w:t>рг</w:t>
      </w:r>
      <w:r w:rsidRPr="00F0670B">
        <w:rPr>
          <w:spacing w:val="1"/>
          <w:sz w:val="22"/>
          <w:szCs w:val="22"/>
        </w:rPr>
        <w:t>а</w:t>
      </w:r>
      <w:r w:rsidRPr="00F0670B">
        <w:rPr>
          <w:sz w:val="22"/>
          <w:szCs w:val="22"/>
        </w:rPr>
        <w:t>низ</w:t>
      </w:r>
      <w:r w:rsidRPr="00F0670B">
        <w:rPr>
          <w:spacing w:val="1"/>
          <w:sz w:val="22"/>
          <w:szCs w:val="22"/>
        </w:rPr>
        <w:t>м</w:t>
      </w:r>
      <w:r w:rsidRPr="00F0670B">
        <w:rPr>
          <w:sz w:val="22"/>
          <w:szCs w:val="22"/>
        </w:rPr>
        <w:t>а</w:t>
      </w:r>
      <w:r w:rsidRPr="00F0670B">
        <w:rPr>
          <w:spacing w:val="23"/>
          <w:sz w:val="22"/>
          <w:szCs w:val="22"/>
        </w:rPr>
        <w:t xml:space="preserve"> </w:t>
      </w:r>
      <w:r w:rsidRPr="00F0670B">
        <w:rPr>
          <w:sz w:val="22"/>
          <w:szCs w:val="22"/>
        </w:rPr>
        <w:t>и</w:t>
      </w:r>
      <w:r w:rsidRPr="00F0670B">
        <w:rPr>
          <w:spacing w:val="26"/>
          <w:sz w:val="22"/>
          <w:szCs w:val="22"/>
        </w:rPr>
        <w:t xml:space="preserve"> </w:t>
      </w:r>
      <w:r w:rsidRPr="00F0670B">
        <w:rPr>
          <w:sz w:val="22"/>
          <w:szCs w:val="22"/>
        </w:rPr>
        <w:t>п</w:t>
      </w:r>
      <w:r w:rsidRPr="00F0670B">
        <w:rPr>
          <w:spacing w:val="1"/>
          <w:sz w:val="22"/>
          <w:szCs w:val="22"/>
        </w:rPr>
        <w:t>р</w:t>
      </w:r>
      <w:r w:rsidRPr="00F0670B">
        <w:rPr>
          <w:spacing w:val="2"/>
          <w:sz w:val="22"/>
          <w:szCs w:val="22"/>
        </w:rPr>
        <w:t>о</w:t>
      </w:r>
      <w:r w:rsidRPr="00F0670B">
        <w:rPr>
          <w:sz w:val="22"/>
          <w:szCs w:val="22"/>
        </w:rPr>
        <w:t>ф</w:t>
      </w:r>
      <w:r w:rsidRPr="00F0670B">
        <w:rPr>
          <w:spacing w:val="2"/>
          <w:sz w:val="22"/>
          <w:szCs w:val="22"/>
        </w:rPr>
        <w:t>и</w:t>
      </w:r>
      <w:r w:rsidRPr="00F0670B">
        <w:rPr>
          <w:sz w:val="22"/>
          <w:szCs w:val="22"/>
        </w:rPr>
        <w:t>лак</w:t>
      </w:r>
      <w:r w:rsidRPr="00F0670B">
        <w:rPr>
          <w:spacing w:val="-1"/>
          <w:sz w:val="22"/>
          <w:szCs w:val="22"/>
        </w:rPr>
        <w:t>т</w:t>
      </w:r>
      <w:r w:rsidRPr="00F0670B">
        <w:rPr>
          <w:sz w:val="22"/>
          <w:szCs w:val="22"/>
        </w:rPr>
        <w:t>и</w:t>
      </w:r>
      <w:r w:rsidRPr="00F0670B">
        <w:rPr>
          <w:spacing w:val="-1"/>
          <w:sz w:val="22"/>
          <w:szCs w:val="22"/>
        </w:rPr>
        <w:t>к</w:t>
      </w:r>
      <w:r w:rsidRPr="00F0670B">
        <w:rPr>
          <w:sz w:val="22"/>
          <w:szCs w:val="22"/>
        </w:rPr>
        <w:t>и</w:t>
      </w:r>
      <w:r w:rsidRPr="00F0670B">
        <w:rPr>
          <w:spacing w:val="1"/>
          <w:sz w:val="22"/>
          <w:szCs w:val="22"/>
        </w:rPr>
        <w:t xml:space="preserve"> </w:t>
      </w:r>
      <w:r w:rsidRPr="00F0670B">
        <w:rPr>
          <w:sz w:val="22"/>
          <w:szCs w:val="22"/>
        </w:rPr>
        <w:t>п</w:t>
      </w:r>
      <w:r w:rsidRPr="00F0670B">
        <w:rPr>
          <w:spacing w:val="-1"/>
          <w:sz w:val="22"/>
          <w:szCs w:val="22"/>
        </w:rPr>
        <w:t>е</w:t>
      </w:r>
      <w:r w:rsidRPr="00F0670B">
        <w:rPr>
          <w:spacing w:val="1"/>
          <w:sz w:val="22"/>
          <w:szCs w:val="22"/>
        </w:rPr>
        <w:t>р</w:t>
      </w:r>
      <w:r w:rsidRPr="00F0670B">
        <w:rPr>
          <w:sz w:val="22"/>
          <w:szCs w:val="22"/>
        </w:rPr>
        <w:t>е</w:t>
      </w:r>
      <w:r w:rsidRPr="00F0670B">
        <w:rPr>
          <w:spacing w:val="-2"/>
          <w:sz w:val="22"/>
          <w:szCs w:val="22"/>
        </w:rPr>
        <w:t>у</w:t>
      </w:r>
      <w:r w:rsidRPr="00F0670B">
        <w:rPr>
          <w:sz w:val="22"/>
          <w:szCs w:val="22"/>
        </w:rPr>
        <w:t>т</w:t>
      </w:r>
      <w:r w:rsidRPr="00F0670B">
        <w:rPr>
          <w:spacing w:val="-1"/>
          <w:sz w:val="22"/>
          <w:szCs w:val="22"/>
        </w:rPr>
        <w:t>о</w:t>
      </w:r>
      <w:r w:rsidRPr="00F0670B">
        <w:rPr>
          <w:sz w:val="22"/>
          <w:szCs w:val="22"/>
        </w:rPr>
        <w:t>мле</w:t>
      </w:r>
      <w:r w:rsidRPr="00F0670B">
        <w:rPr>
          <w:spacing w:val="1"/>
          <w:sz w:val="22"/>
          <w:szCs w:val="22"/>
        </w:rPr>
        <w:t>н</w:t>
      </w:r>
      <w:r w:rsidRPr="00F0670B">
        <w:rPr>
          <w:sz w:val="22"/>
          <w:szCs w:val="22"/>
        </w:rPr>
        <w:t>ия и пе</w:t>
      </w:r>
      <w:r w:rsidRPr="00F0670B">
        <w:rPr>
          <w:spacing w:val="1"/>
          <w:sz w:val="22"/>
          <w:szCs w:val="22"/>
        </w:rPr>
        <w:t>р</w:t>
      </w:r>
      <w:r w:rsidRPr="00F0670B">
        <w:rPr>
          <w:spacing w:val="-1"/>
          <w:sz w:val="22"/>
          <w:szCs w:val="22"/>
        </w:rPr>
        <w:t>е</w:t>
      </w:r>
      <w:r w:rsidRPr="00F0670B">
        <w:rPr>
          <w:sz w:val="22"/>
          <w:szCs w:val="22"/>
        </w:rPr>
        <w:t>н</w:t>
      </w:r>
      <w:r w:rsidRPr="00F0670B">
        <w:rPr>
          <w:spacing w:val="-1"/>
          <w:sz w:val="22"/>
          <w:szCs w:val="22"/>
        </w:rPr>
        <w:t>а</w:t>
      </w:r>
      <w:r w:rsidRPr="00F0670B">
        <w:rPr>
          <w:sz w:val="22"/>
          <w:szCs w:val="22"/>
        </w:rPr>
        <w:t>п</w:t>
      </w:r>
      <w:r w:rsidRPr="00F0670B">
        <w:rPr>
          <w:spacing w:val="2"/>
          <w:sz w:val="22"/>
          <w:szCs w:val="22"/>
        </w:rPr>
        <w:t>р</w:t>
      </w:r>
      <w:r w:rsidRPr="00F0670B">
        <w:rPr>
          <w:sz w:val="22"/>
          <w:szCs w:val="22"/>
        </w:rPr>
        <w:t>яжения;</w:t>
      </w:r>
    </w:p>
    <w:p w:rsidR="00783A0B" w:rsidRPr="00F0670B" w:rsidRDefault="00783A0B" w:rsidP="00A02944">
      <w:pPr>
        <w:widowControl w:val="0"/>
        <w:autoSpaceDE w:val="0"/>
        <w:autoSpaceDN w:val="0"/>
        <w:adjustRightInd w:val="0"/>
        <w:ind w:firstLine="567"/>
        <w:jc w:val="both"/>
        <w:rPr>
          <w:sz w:val="22"/>
          <w:szCs w:val="22"/>
        </w:rPr>
      </w:pPr>
      <w:r w:rsidRPr="00F0670B">
        <w:rPr>
          <w:i/>
          <w:iCs/>
          <w:spacing w:val="1"/>
          <w:sz w:val="22"/>
          <w:szCs w:val="22"/>
        </w:rPr>
        <w:t>о</w:t>
      </w:r>
      <w:r w:rsidRPr="00F0670B">
        <w:rPr>
          <w:i/>
          <w:iCs/>
          <w:sz w:val="22"/>
          <w:szCs w:val="22"/>
        </w:rPr>
        <w:t>б</w:t>
      </w:r>
      <w:r w:rsidRPr="00F0670B">
        <w:rPr>
          <w:i/>
          <w:iCs/>
          <w:spacing w:val="1"/>
          <w:sz w:val="22"/>
          <w:szCs w:val="22"/>
        </w:rPr>
        <w:t>щ</w:t>
      </w:r>
      <w:r w:rsidRPr="00F0670B">
        <w:rPr>
          <w:i/>
          <w:iCs/>
          <w:spacing w:val="-2"/>
          <w:sz w:val="22"/>
          <w:szCs w:val="22"/>
        </w:rPr>
        <w:t>е</w:t>
      </w:r>
      <w:r w:rsidRPr="00F0670B">
        <w:rPr>
          <w:i/>
          <w:iCs/>
          <w:spacing w:val="1"/>
          <w:sz w:val="22"/>
          <w:szCs w:val="22"/>
        </w:rPr>
        <w:t>по</w:t>
      </w:r>
      <w:r w:rsidRPr="00F0670B">
        <w:rPr>
          <w:i/>
          <w:iCs/>
          <w:spacing w:val="-1"/>
          <w:sz w:val="22"/>
          <w:szCs w:val="22"/>
        </w:rPr>
        <w:t>д</w:t>
      </w:r>
      <w:r w:rsidRPr="00F0670B">
        <w:rPr>
          <w:i/>
          <w:iCs/>
          <w:spacing w:val="-2"/>
          <w:sz w:val="22"/>
          <w:szCs w:val="22"/>
        </w:rPr>
        <w:t>г</w:t>
      </w:r>
      <w:r w:rsidRPr="00F0670B">
        <w:rPr>
          <w:i/>
          <w:iCs/>
          <w:spacing w:val="1"/>
          <w:sz w:val="22"/>
          <w:szCs w:val="22"/>
        </w:rPr>
        <w:t>о</w:t>
      </w:r>
      <w:r w:rsidRPr="00F0670B">
        <w:rPr>
          <w:i/>
          <w:iCs/>
          <w:sz w:val="22"/>
          <w:szCs w:val="22"/>
        </w:rPr>
        <w:t>товите</w:t>
      </w:r>
      <w:r w:rsidRPr="00F0670B">
        <w:rPr>
          <w:i/>
          <w:iCs/>
          <w:spacing w:val="-1"/>
          <w:sz w:val="22"/>
          <w:szCs w:val="22"/>
        </w:rPr>
        <w:t>л</w:t>
      </w:r>
      <w:r w:rsidRPr="00F0670B">
        <w:rPr>
          <w:i/>
          <w:iCs/>
          <w:sz w:val="22"/>
          <w:szCs w:val="22"/>
        </w:rPr>
        <w:t>ьная</w:t>
      </w:r>
      <w:r w:rsidRPr="00F0670B">
        <w:rPr>
          <w:spacing w:val="112"/>
          <w:sz w:val="22"/>
          <w:szCs w:val="22"/>
        </w:rPr>
        <w:t xml:space="preserve"> </w:t>
      </w:r>
      <w:r w:rsidRPr="00F0670B">
        <w:rPr>
          <w:spacing w:val="1"/>
          <w:sz w:val="22"/>
          <w:szCs w:val="22"/>
        </w:rPr>
        <w:t>—</w:t>
      </w:r>
      <w:r w:rsidRPr="00F0670B">
        <w:rPr>
          <w:spacing w:val="108"/>
          <w:sz w:val="22"/>
          <w:szCs w:val="22"/>
        </w:rPr>
        <w:t xml:space="preserve"> </w:t>
      </w:r>
      <w:r w:rsidRPr="00F0670B">
        <w:rPr>
          <w:sz w:val="22"/>
          <w:szCs w:val="22"/>
        </w:rPr>
        <w:t>об</w:t>
      </w:r>
      <w:r w:rsidRPr="00F0670B">
        <w:rPr>
          <w:spacing w:val="1"/>
          <w:sz w:val="22"/>
          <w:szCs w:val="22"/>
        </w:rPr>
        <w:t>е</w:t>
      </w:r>
      <w:r w:rsidRPr="00F0670B">
        <w:rPr>
          <w:spacing w:val="-1"/>
          <w:sz w:val="22"/>
          <w:szCs w:val="22"/>
        </w:rPr>
        <w:t>с</w:t>
      </w:r>
      <w:r w:rsidRPr="00F0670B">
        <w:rPr>
          <w:sz w:val="22"/>
          <w:szCs w:val="22"/>
        </w:rPr>
        <w:t>печи</w:t>
      </w:r>
      <w:r w:rsidRPr="00F0670B">
        <w:rPr>
          <w:spacing w:val="-2"/>
          <w:sz w:val="22"/>
          <w:szCs w:val="22"/>
        </w:rPr>
        <w:t>в</w:t>
      </w:r>
      <w:r w:rsidRPr="00F0670B">
        <w:rPr>
          <w:sz w:val="22"/>
          <w:szCs w:val="22"/>
        </w:rPr>
        <w:t>ает</w:t>
      </w:r>
      <w:r w:rsidRPr="00F0670B">
        <w:rPr>
          <w:spacing w:val="110"/>
          <w:sz w:val="22"/>
          <w:szCs w:val="22"/>
        </w:rPr>
        <w:t xml:space="preserve"> </w:t>
      </w:r>
      <w:r w:rsidRPr="00F0670B">
        <w:rPr>
          <w:sz w:val="22"/>
          <w:szCs w:val="22"/>
        </w:rPr>
        <w:t>в</w:t>
      </w:r>
      <w:r w:rsidRPr="00F0670B">
        <w:rPr>
          <w:spacing w:val="1"/>
          <w:sz w:val="22"/>
          <w:szCs w:val="22"/>
        </w:rPr>
        <w:t>с</w:t>
      </w:r>
      <w:r w:rsidRPr="00F0670B">
        <w:rPr>
          <w:sz w:val="22"/>
          <w:szCs w:val="22"/>
        </w:rPr>
        <w:t>е</w:t>
      </w:r>
      <w:r w:rsidRPr="00F0670B">
        <w:rPr>
          <w:spacing w:val="1"/>
          <w:sz w:val="22"/>
          <w:szCs w:val="22"/>
        </w:rPr>
        <w:t>с</w:t>
      </w:r>
      <w:r w:rsidRPr="00F0670B">
        <w:rPr>
          <w:spacing w:val="-2"/>
          <w:sz w:val="22"/>
          <w:szCs w:val="22"/>
        </w:rPr>
        <w:t>т</w:t>
      </w:r>
      <w:r w:rsidRPr="00F0670B">
        <w:rPr>
          <w:spacing w:val="-1"/>
          <w:sz w:val="22"/>
          <w:szCs w:val="22"/>
        </w:rPr>
        <w:t>о</w:t>
      </w:r>
      <w:r w:rsidRPr="00F0670B">
        <w:rPr>
          <w:spacing w:val="1"/>
          <w:sz w:val="22"/>
          <w:szCs w:val="22"/>
        </w:rPr>
        <w:t>р</w:t>
      </w:r>
      <w:r w:rsidRPr="00F0670B">
        <w:rPr>
          <w:sz w:val="22"/>
          <w:szCs w:val="22"/>
        </w:rPr>
        <w:t>о</w:t>
      </w:r>
      <w:r w:rsidRPr="00F0670B">
        <w:rPr>
          <w:spacing w:val="-1"/>
          <w:sz w:val="22"/>
          <w:szCs w:val="22"/>
        </w:rPr>
        <w:t>н</w:t>
      </w:r>
      <w:r w:rsidRPr="00F0670B">
        <w:rPr>
          <w:sz w:val="22"/>
          <w:szCs w:val="22"/>
        </w:rPr>
        <w:t>нюю</w:t>
      </w:r>
      <w:r w:rsidRPr="00F0670B">
        <w:rPr>
          <w:spacing w:val="109"/>
          <w:sz w:val="22"/>
          <w:szCs w:val="22"/>
        </w:rPr>
        <w:t xml:space="preserve"> </w:t>
      </w:r>
      <w:r w:rsidRPr="00F0670B">
        <w:rPr>
          <w:spacing w:val="1"/>
          <w:sz w:val="22"/>
          <w:szCs w:val="22"/>
        </w:rPr>
        <w:t>фи</w:t>
      </w:r>
      <w:r w:rsidRPr="00F0670B">
        <w:rPr>
          <w:spacing w:val="-1"/>
          <w:sz w:val="22"/>
          <w:szCs w:val="22"/>
        </w:rPr>
        <w:t>з</w:t>
      </w:r>
      <w:r w:rsidRPr="00F0670B">
        <w:rPr>
          <w:sz w:val="22"/>
          <w:szCs w:val="22"/>
        </w:rPr>
        <w:t>ич</w:t>
      </w:r>
      <w:r w:rsidRPr="00F0670B">
        <w:rPr>
          <w:spacing w:val="-1"/>
          <w:sz w:val="22"/>
          <w:szCs w:val="22"/>
        </w:rPr>
        <w:t>е</w:t>
      </w:r>
      <w:r w:rsidRPr="00F0670B">
        <w:rPr>
          <w:sz w:val="22"/>
          <w:szCs w:val="22"/>
        </w:rPr>
        <w:t>ск</w:t>
      </w:r>
      <w:r w:rsidRPr="00F0670B">
        <w:rPr>
          <w:spacing w:val="-1"/>
          <w:sz w:val="22"/>
          <w:szCs w:val="22"/>
        </w:rPr>
        <w:t>у</w:t>
      </w:r>
      <w:r w:rsidRPr="00F0670B">
        <w:rPr>
          <w:sz w:val="22"/>
          <w:szCs w:val="22"/>
        </w:rPr>
        <w:t>ю п</w:t>
      </w:r>
      <w:r w:rsidRPr="00F0670B">
        <w:rPr>
          <w:spacing w:val="1"/>
          <w:sz w:val="22"/>
          <w:szCs w:val="22"/>
        </w:rPr>
        <w:t>о</w:t>
      </w:r>
      <w:r w:rsidRPr="00F0670B">
        <w:rPr>
          <w:sz w:val="22"/>
          <w:szCs w:val="22"/>
        </w:rPr>
        <w:t>д</w:t>
      </w:r>
      <w:r w:rsidRPr="00F0670B">
        <w:rPr>
          <w:spacing w:val="-1"/>
          <w:sz w:val="22"/>
          <w:szCs w:val="22"/>
        </w:rPr>
        <w:t>г</w:t>
      </w:r>
      <w:r w:rsidRPr="00F0670B">
        <w:rPr>
          <w:sz w:val="22"/>
          <w:szCs w:val="22"/>
        </w:rPr>
        <w:t>о</w:t>
      </w:r>
      <w:r w:rsidRPr="00F0670B">
        <w:rPr>
          <w:spacing w:val="1"/>
          <w:sz w:val="22"/>
          <w:szCs w:val="22"/>
        </w:rPr>
        <w:t>то</w:t>
      </w:r>
      <w:r w:rsidRPr="00F0670B">
        <w:rPr>
          <w:sz w:val="22"/>
          <w:szCs w:val="22"/>
        </w:rPr>
        <w:t>вл</w:t>
      </w:r>
      <w:r w:rsidRPr="00F0670B">
        <w:rPr>
          <w:spacing w:val="-2"/>
          <w:sz w:val="22"/>
          <w:szCs w:val="22"/>
        </w:rPr>
        <w:t>е</w:t>
      </w:r>
      <w:r w:rsidRPr="00F0670B">
        <w:rPr>
          <w:sz w:val="22"/>
          <w:szCs w:val="22"/>
        </w:rPr>
        <w:t>нно</w:t>
      </w:r>
      <w:r w:rsidRPr="00F0670B">
        <w:rPr>
          <w:spacing w:val="1"/>
          <w:sz w:val="22"/>
          <w:szCs w:val="22"/>
        </w:rPr>
        <w:t>с</w:t>
      </w:r>
      <w:r w:rsidRPr="00F0670B">
        <w:rPr>
          <w:sz w:val="22"/>
          <w:szCs w:val="22"/>
        </w:rPr>
        <w:t>ть</w:t>
      </w:r>
      <w:r w:rsidRPr="00F0670B">
        <w:rPr>
          <w:spacing w:val="20"/>
          <w:sz w:val="22"/>
          <w:szCs w:val="22"/>
        </w:rPr>
        <w:t xml:space="preserve"> </w:t>
      </w:r>
      <w:r w:rsidRPr="00F0670B">
        <w:rPr>
          <w:spacing w:val="1"/>
          <w:sz w:val="22"/>
          <w:szCs w:val="22"/>
        </w:rPr>
        <w:t>и</w:t>
      </w:r>
      <w:r w:rsidRPr="00F0670B">
        <w:rPr>
          <w:spacing w:val="21"/>
          <w:sz w:val="22"/>
          <w:szCs w:val="22"/>
        </w:rPr>
        <w:t xml:space="preserve"> </w:t>
      </w:r>
      <w:r w:rsidRPr="00F0670B">
        <w:rPr>
          <w:spacing w:val="1"/>
          <w:sz w:val="22"/>
          <w:szCs w:val="22"/>
        </w:rPr>
        <w:t>по</w:t>
      </w:r>
      <w:r w:rsidRPr="00F0670B">
        <w:rPr>
          <w:spacing w:val="-1"/>
          <w:sz w:val="22"/>
          <w:szCs w:val="22"/>
        </w:rPr>
        <w:t>д</w:t>
      </w:r>
      <w:r w:rsidRPr="00F0670B">
        <w:rPr>
          <w:sz w:val="22"/>
          <w:szCs w:val="22"/>
        </w:rPr>
        <w:t>д</w:t>
      </w:r>
      <w:r w:rsidRPr="00F0670B">
        <w:rPr>
          <w:spacing w:val="-1"/>
          <w:sz w:val="22"/>
          <w:szCs w:val="22"/>
        </w:rPr>
        <w:t>е</w:t>
      </w:r>
      <w:r w:rsidRPr="00F0670B">
        <w:rPr>
          <w:sz w:val="22"/>
          <w:szCs w:val="22"/>
        </w:rPr>
        <w:t>р</w:t>
      </w:r>
      <w:r w:rsidRPr="00F0670B">
        <w:rPr>
          <w:spacing w:val="1"/>
          <w:sz w:val="22"/>
          <w:szCs w:val="22"/>
        </w:rPr>
        <w:t>ж</w:t>
      </w:r>
      <w:r w:rsidRPr="00F0670B">
        <w:rPr>
          <w:spacing w:val="-1"/>
          <w:sz w:val="22"/>
          <w:szCs w:val="22"/>
        </w:rPr>
        <w:t>а</w:t>
      </w:r>
      <w:r w:rsidRPr="00F0670B">
        <w:rPr>
          <w:sz w:val="22"/>
          <w:szCs w:val="22"/>
        </w:rPr>
        <w:t>н</w:t>
      </w:r>
      <w:r w:rsidRPr="00F0670B">
        <w:rPr>
          <w:spacing w:val="1"/>
          <w:sz w:val="22"/>
          <w:szCs w:val="22"/>
        </w:rPr>
        <w:t>ие</w:t>
      </w:r>
      <w:r w:rsidRPr="00F0670B">
        <w:rPr>
          <w:spacing w:val="21"/>
          <w:sz w:val="22"/>
          <w:szCs w:val="22"/>
        </w:rPr>
        <w:t xml:space="preserve"> </w:t>
      </w:r>
      <w:r w:rsidRPr="00F0670B">
        <w:rPr>
          <w:sz w:val="22"/>
          <w:szCs w:val="22"/>
        </w:rPr>
        <w:t>ее</w:t>
      </w:r>
      <w:r w:rsidRPr="00F0670B">
        <w:rPr>
          <w:spacing w:val="24"/>
          <w:sz w:val="22"/>
          <w:szCs w:val="22"/>
        </w:rPr>
        <w:t xml:space="preserve"> </w:t>
      </w:r>
      <w:r w:rsidRPr="00F0670B">
        <w:rPr>
          <w:sz w:val="22"/>
          <w:szCs w:val="22"/>
        </w:rPr>
        <w:t>в</w:t>
      </w:r>
      <w:r w:rsidRPr="00F0670B">
        <w:rPr>
          <w:spacing w:val="21"/>
          <w:sz w:val="22"/>
          <w:szCs w:val="22"/>
        </w:rPr>
        <w:t xml:space="preserve"> </w:t>
      </w:r>
      <w:r w:rsidRPr="00F0670B">
        <w:rPr>
          <w:sz w:val="22"/>
          <w:szCs w:val="22"/>
        </w:rPr>
        <w:t>те</w:t>
      </w:r>
      <w:r w:rsidRPr="00F0670B">
        <w:rPr>
          <w:spacing w:val="1"/>
          <w:sz w:val="22"/>
          <w:szCs w:val="22"/>
        </w:rPr>
        <w:t>ч</w:t>
      </w:r>
      <w:r w:rsidRPr="00F0670B">
        <w:rPr>
          <w:sz w:val="22"/>
          <w:szCs w:val="22"/>
        </w:rPr>
        <w:t>е</w:t>
      </w:r>
      <w:r w:rsidRPr="00F0670B">
        <w:rPr>
          <w:spacing w:val="1"/>
          <w:sz w:val="22"/>
          <w:szCs w:val="22"/>
        </w:rPr>
        <w:t>н</w:t>
      </w:r>
      <w:r w:rsidRPr="00F0670B">
        <w:rPr>
          <w:sz w:val="22"/>
          <w:szCs w:val="22"/>
        </w:rPr>
        <w:t>ие</w:t>
      </w:r>
      <w:r w:rsidRPr="00F0670B">
        <w:rPr>
          <w:spacing w:val="21"/>
          <w:sz w:val="22"/>
          <w:szCs w:val="22"/>
        </w:rPr>
        <w:t xml:space="preserve"> </w:t>
      </w:r>
      <w:r w:rsidRPr="00F0670B">
        <w:rPr>
          <w:spacing w:val="1"/>
          <w:sz w:val="22"/>
          <w:szCs w:val="22"/>
        </w:rPr>
        <w:t>дл</w:t>
      </w:r>
      <w:r w:rsidRPr="00F0670B">
        <w:rPr>
          <w:sz w:val="22"/>
          <w:szCs w:val="22"/>
        </w:rPr>
        <w:t>ите</w:t>
      </w:r>
      <w:r w:rsidRPr="00F0670B">
        <w:rPr>
          <w:spacing w:val="7"/>
          <w:sz w:val="22"/>
          <w:szCs w:val="22"/>
        </w:rPr>
        <w:t>л</w:t>
      </w:r>
      <w:r w:rsidRPr="00F0670B">
        <w:rPr>
          <w:spacing w:val="-2"/>
          <w:sz w:val="22"/>
          <w:szCs w:val="22"/>
        </w:rPr>
        <w:t>ь</w:t>
      </w:r>
      <w:r w:rsidRPr="00F0670B">
        <w:rPr>
          <w:sz w:val="22"/>
          <w:szCs w:val="22"/>
        </w:rPr>
        <w:t>н</w:t>
      </w:r>
      <w:r w:rsidRPr="00F0670B">
        <w:rPr>
          <w:spacing w:val="2"/>
          <w:sz w:val="22"/>
          <w:szCs w:val="22"/>
        </w:rPr>
        <w:t>о</w:t>
      </w:r>
      <w:r w:rsidRPr="00F0670B">
        <w:rPr>
          <w:spacing w:val="-1"/>
          <w:sz w:val="22"/>
          <w:szCs w:val="22"/>
        </w:rPr>
        <w:t>г</w:t>
      </w:r>
      <w:r w:rsidRPr="00F0670B">
        <w:rPr>
          <w:sz w:val="22"/>
          <w:szCs w:val="22"/>
        </w:rPr>
        <w:t>о</w:t>
      </w:r>
      <w:r w:rsidRPr="00F0670B">
        <w:rPr>
          <w:spacing w:val="23"/>
          <w:sz w:val="22"/>
          <w:szCs w:val="22"/>
        </w:rPr>
        <w:t xml:space="preserve"> </w:t>
      </w:r>
      <w:r w:rsidRPr="00F0670B">
        <w:rPr>
          <w:sz w:val="22"/>
          <w:szCs w:val="22"/>
        </w:rPr>
        <w:t>период</w:t>
      </w:r>
      <w:r w:rsidRPr="00F0670B">
        <w:rPr>
          <w:spacing w:val="1"/>
          <w:sz w:val="22"/>
          <w:szCs w:val="22"/>
        </w:rPr>
        <w:t>а</w:t>
      </w:r>
      <w:r w:rsidRPr="00F0670B">
        <w:rPr>
          <w:spacing w:val="23"/>
          <w:sz w:val="22"/>
          <w:szCs w:val="22"/>
        </w:rPr>
        <w:t xml:space="preserve"> </w:t>
      </w:r>
      <w:r w:rsidRPr="00F0670B">
        <w:rPr>
          <w:spacing w:val="-1"/>
          <w:sz w:val="22"/>
          <w:szCs w:val="22"/>
        </w:rPr>
        <w:t>в</w:t>
      </w:r>
      <w:r w:rsidRPr="00F0670B">
        <w:rPr>
          <w:sz w:val="22"/>
          <w:szCs w:val="22"/>
        </w:rPr>
        <w:t>ре</w:t>
      </w:r>
      <w:r w:rsidRPr="00F0670B">
        <w:rPr>
          <w:spacing w:val="-1"/>
          <w:sz w:val="22"/>
          <w:szCs w:val="22"/>
        </w:rPr>
        <w:t>м</w:t>
      </w:r>
      <w:r w:rsidRPr="00F0670B">
        <w:rPr>
          <w:sz w:val="22"/>
          <w:szCs w:val="22"/>
        </w:rPr>
        <w:t>ени н</w:t>
      </w:r>
      <w:r w:rsidRPr="00F0670B">
        <w:rPr>
          <w:spacing w:val="1"/>
          <w:sz w:val="22"/>
          <w:szCs w:val="22"/>
        </w:rPr>
        <w:t>а</w:t>
      </w:r>
      <w:r w:rsidRPr="00F0670B">
        <w:rPr>
          <w:spacing w:val="14"/>
          <w:sz w:val="22"/>
          <w:szCs w:val="22"/>
        </w:rPr>
        <w:t xml:space="preserve"> </w:t>
      </w:r>
      <w:r w:rsidRPr="00F0670B">
        <w:rPr>
          <w:spacing w:val="-2"/>
          <w:sz w:val="22"/>
          <w:szCs w:val="22"/>
        </w:rPr>
        <w:t>у</w:t>
      </w:r>
      <w:r w:rsidRPr="00F0670B">
        <w:rPr>
          <w:sz w:val="22"/>
          <w:szCs w:val="22"/>
        </w:rPr>
        <w:t>р</w:t>
      </w:r>
      <w:r w:rsidRPr="00F0670B">
        <w:rPr>
          <w:spacing w:val="1"/>
          <w:sz w:val="22"/>
          <w:szCs w:val="22"/>
        </w:rPr>
        <w:t>о</w:t>
      </w:r>
      <w:r w:rsidRPr="00F0670B">
        <w:rPr>
          <w:sz w:val="22"/>
          <w:szCs w:val="22"/>
        </w:rPr>
        <w:t>вне</w:t>
      </w:r>
      <w:r w:rsidRPr="00F0670B">
        <w:rPr>
          <w:spacing w:val="13"/>
          <w:sz w:val="22"/>
          <w:szCs w:val="22"/>
        </w:rPr>
        <w:t xml:space="preserve"> </w:t>
      </w:r>
      <w:r w:rsidRPr="00F0670B">
        <w:rPr>
          <w:sz w:val="22"/>
          <w:szCs w:val="22"/>
        </w:rPr>
        <w:t>требо</w:t>
      </w:r>
      <w:r w:rsidRPr="00F0670B">
        <w:rPr>
          <w:spacing w:val="1"/>
          <w:sz w:val="22"/>
          <w:szCs w:val="22"/>
        </w:rPr>
        <w:t>в</w:t>
      </w:r>
      <w:r w:rsidRPr="00F0670B">
        <w:rPr>
          <w:spacing w:val="-2"/>
          <w:sz w:val="22"/>
          <w:szCs w:val="22"/>
        </w:rPr>
        <w:t>а</w:t>
      </w:r>
      <w:r w:rsidRPr="00F0670B">
        <w:rPr>
          <w:spacing w:val="-1"/>
          <w:sz w:val="22"/>
          <w:szCs w:val="22"/>
        </w:rPr>
        <w:t>н</w:t>
      </w:r>
      <w:r w:rsidRPr="00F0670B">
        <w:rPr>
          <w:sz w:val="22"/>
          <w:szCs w:val="22"/>
        </w:rPr>
        <w:t>и</w:t>
      </w:r>
      <w:r w:rsidRPr="00F0670B">
        <w:rPr>
          <w:spacing w:val="1"/>
          <w:sz w:val="22"/>
          <w:szCs w:val="22"/>
        </w:rPr>
        <w:t>й</w:t>
      </w:r>
      <w:r w:rsidRPr="00F0670B">
        <w:rPr>
          <w:spacing w:val="12"/>
          <w:sz w:val="22"/>
          <w:szCs w:val="22"/>
        </w:rPr>
        <w:t xml:space="preserve"> </w:t>
      </w:r>
      <w:r w:rsidRPr="00F0670B">
        <w:rPr>
          <w:sz w:val="22"/>
          <w:szCs w:val="22"/>
        </w:rPr>
        <w:t>и</w:t>
      </w:r>
      <w:r w:rsidRPr="00F0670B">
        <w:rPr>
          <w:spacing w:val="14"/>
          <w:sz w:val="22"/>
          <w:szCs w:val="22"/>
        </w:rPr>
        <w:t xml:space="preserve"> </w:t>
      </w:r>
      <w:r w:rsidRPr="00F0670B">
        <w:rPr>
          <w:sz w:val="22"/>
          <w:szCs w:val="22"/>
        </w:rPr>
        <w:t>норм</w:t>
      </w:r>
      <w:r w:rsidRPr="00F0670B">
        <w:rPr>
          <w:spacing w:val="14"/>
          <w:sz w:val="22"/>
          <w:szCs w:val="22"/>
        </w:rPr>
        <w:t xml:space="preserve"> </w:t>
      </w:r>
      <w:r w:rsidRPr="00F0670B">
        <w:rPr>
          <w:sz w:val="22"/>
          <w:szCs w:val="22"/>
        </w:rPr>
        <w:t>ка</w:t>
      </w:r>
      <w:r w:rsidRPr="00F0670B">
        <w:rPr>
          <w:spacing w:val="-2"/>
          <w:sz w:val="22"/>
          <w:szCs w:val="22"/>
        </w:rPr>
        <w:t>к</w:t>
      </w:r>
      <w:r w:rsidRPr="00F0670B">
        <w:rPr>
          <w:spacing w:val="1"/>
          <w:sz w:val="22"/>
          <w:szCs w:val="22"/>
        </w:rPr>
        <w:t>о</w:t>
      </w:r>
      <w:r w:rsidRPr="00F0670B">
        <w:rPr>
          <w:spacing w:val="6"/>
          <w:sz w:val="22"/>
          <w:szCs w:val="22"/>
        </w:rPr>
        <w:t>й</w:t>
      </w:r>
      <w:r w:rsidRPr="00F0670B">
        <w:rPr>
          <w:sz w:val="22"/>
          <w:szCs w:val="22"/>
        </w:rPr>
        <w:t>-</w:t>
      </w:r>
      <w:r w:rsidRPr="00F0670B">
        <w:rPr>
          <w:spacing w:val="-2"/>
          <w:sz w:val="22"/>
          <w:szCs w:val="22"/>
        </w:rPr>
        <w:t>л</w:t>
      </w:r>
      <w:r w:rsidRPr="00F0670B">
        <w:rPr>
          <w:spacing w:val="-1"/>
          <w:sz w:val="22"/>
          <w:szCs w:val="22"/>
        </w:rPr>
        <w:t>и</w:t>
      </w:r>
      <w:r w:rsidRPr="00F0670B">
        <w:rPr>
          <w:sz w:val="22"/>
          <w:szCs w:val="22"/>
        </w:rPr>
        <w:t>б</w:t>
      </w:r>
      <w:r w:rsidRPr="00F0670B">
        <w:rPr>
          <w:spacing w:val="1"/>
          <w:sz w:val="22"/>
          <w:szCs w:val="22"/>
        </w:rPr>
        <w:t>о</w:t>
      </w:r>
      <w:r w:rsidRPr="00F0670B">
        <w:rPr>
          <w:spacing w:val="12"/>
          <w:sz w:val="22"/>
          <w:szCs w:val="22"/>
        </w:rPr>
        <w:t xml:space="preserve"> </w:t>
      </w:r>
      <w:r w:rsidRPr="00F0670B">
        <w:rPr>
          <w:sz w:val="22"/>
          <w:szCs w:val="22"/>
        </w:rPr>
        <w:t>с</w:t>
      </w:r>
      <w:r w:rsidRPr="00F0670B">
        <w:rPr>
          <w:spacing w:val="2"/>
          <w:sz w:val="22"/>
          <w:szCs w:val="22"/>
        </w:rPr>
        <w:t>и</w:t>
      </w:r>
      <w:r w:rsidRPr="00F0670B">
        <w:rPr>
          <w:sz w:val="22"/>
          <w:szCs w:val="22"/>
        </w:rPr>
        <w:t>с</w:t>
      </w:r>
      <w:r w:rsidRPr="00F0670B">
        <w:rPr>
          <w:spacing w:val="-1"/>
          <w:sz w:val="22"/>
          <w:szCs w:val="22"/>
        </w:rPr>
        <w:t>т</w:t>
      </w:r>
      <w:r w:rsidRPr="00F0670B">
        <w:rPr>
          <w:sz w:val="22"/>
          <w:szCs w:val="22"/>
        </w:rPr>
        <w:t>емы</w:t>
      </w:r>
      <w:r w:rsidRPr="00F0670B">
        <w:rPr>
          <w:spacing w:val="12"/>
          <w:sz w:val="22"/>
          <w:szCs w:val="22"/>
        </w:rPr>
        <w:t xml:space="preserve"> </w:t>
      </w:r>
      <w:r w:rsidRPr="00F0670B">
        <w:rPr>
          <w:spacing w:val="1"/>
          <w:sz w:val="22"/>
          <w:szCs w:val="22"/>
        </w:rPr>
        <w:t>т</w:t>
      </w:r>
      <w:r w:rsidRPr="00F0670B">
        <w:rPr>
          <w:sz w:val="22"/>
          <w:szCs w:val="22"/>
        </w:rPr>
        <w:t>ес</w:t>
      </w:r>
      <w:r w:rsidRPr="00F0670B">
        <w:rPr>
          <w:spacing w:val="-1"/>
          <w:sz w:val="22"/>
          <w:szCs w:val="22"/>
        </w:rPr>
        <w:t>т</w:t>
      </w:r>
      <w:r w:rsidRPr="00F0670B">
        <w:rPr>
          <w:sz w:val="22"/>
          <w:szCs w:val="22"/>
        </w:rPr>
        <w:t>о</w:t>
      </w:r>
      <w:r w:rsidRPr="00F0670B">
        <w:rPr>
          <w:spacing w:val="1"/>
          <w:sz w:val="22"/>
          <w:szCs w:val="22"/>
        </w:rPr>
        <w:t>в</w:t>
      </w:r>
      <w:r w:rsidRPr="00F0670B">
        <w:rPr>
          <w:sz w:val="22"/>
          <w:szCs w:val="22"/>
        </w:rPr>
        <w:t>,</w:t>
      </w:r>
      <w:r w:rsidRPr="00F0670B">
        <w:rPr>
          <w:spacing w:val="12"/>
          <w:sz w:val="22"/>
          <w:szCs w:val="22"/>
        </w:rPr>
        <w:t xml:space="preserve"> </w:t>
      </w:r>
      <w:r w:rsidRPr="00F0670B">
        <w:rPr>
          <w:spacing w:val="1"/>
          <w:sz w:val="22"/>
          <w:szCs w:val="22"/>
        </w:rPr>
        <w:t>на</w:t>
      </w:r>
      <w:r w:rsidRPr="00F0670B">
        <w:rPr>
          <w:sz w:val="22"/>
          <w:szCs w:val="22"/>
        </w:rPr>
        <w:t>п</w:t>
      </w:r>
      <w:r w:rsidRPr="00F0670B">
        <w:rPr>
          <w:spacing w:val="-1"/>
          <w:sz w:val="22"/>
          <w:szCs w:val="22"/>
        </w:rPr>
        <w:t>р</w:t>
      </w:r>
      <w:r w:rsidRPr="00F0670B">
        <w:rPr>
          <w:sz w:val="22"/>
          <w:szCs w:val="22"/>
        </w:rPr>
        <w:t>им</w:t>
      </w:r>
      <w:r w:rsidRPr="00F0670B">
        <w:rPr>
          <w:spacing w:val="-1"/>
          <w:sz w:val="22"/>
          <w:szCs w:val="22"/>
        </w:rPr>
        <w:t>е</w:t>
      </w:r>
      <w:r w:rsidRPr="00F0670B">
        <w:rPr>
          <w:spacing w:val="5"/>
          <w:sz w:val="22"/>
          <w:szCs w:val="22"/>
        </w:rPr>
        <w:t>р</w:t>
      </w:r>
      <w:r w:rsidRPr="00F0670B">
        <w:rPr>
          <w:sz w:val="22"/>
          <w:szCs w:val="22"/>
        </w:rPr>
        <w:t>,</w:t>
      </w:r>
      <w:r w:rsidRPr="00F0670B">
        <w:rPr>
          <w:spacing w:val="13"/>
          <w:sz w:val="22"/>
          <w:szCs w:val="22"/>
        </w:rPr>
        <w:t xml:space="preserve"> </w:t>
      </w:r>
      <w:r w:rsidRPr="00F0670B">
        <w:rPr>
          <w:spacing w:val="1"/>
          <w:sz w:val="22"/>
          <w:szCs w:val="22"/>
        </w:rPr>
        <w:t>на</w:t>
      </w:r>
      <w:r w:rsidRPr="00F0670B">
        <w:rPr>
          <w:spacing w:val="14"/>
          <w:sz w:val="22"/>
          <w:szCs w:val="22"/>
        </w:rPr>
        <w:t xml:space="preserve"> </w:t>
      </w:r>
      <w:r w:rsidRPr="00F0670B">
        <w:rPr>
          <w:spacing w:val="-3"/>
          <w:sz w:val="22"/>
          <w:szCs w:val="22"/>
        </w:rPr>
        <w:t>у</w:t>
      </w:r>
      <w:r w:rsidRPr="00F0670B">
        <w:rPr>
          <w:spacing w:val="1"/>
          <w:sz w:val="22"/>
          <w:szCs w:val="22"/>
        </w:rPr>
        <w:t>р</w:t>
      </w:r>
      <w:r w:rsidRPr="00F0670B">
        <w:rPr>
          <w:spacing w:val="2"/>
          <w:sz w:val="22"/>
          <w:szCs w:val="22"/>
        </w:rPr>
        <w:t>о</w:t>
      </w:r>
      <w:r w:rsidRPr="00F0670B">
        <w:rPr>
          <w:spacing w:val="1"/>
          <w:sz w:val="22"/>
          <w:szCs w:val="22"/>
        </w:rPr>
        <w:t>в</w:t>
      </w:r>
      <w:r w:rsidRPr="00F0670B">
        <w:rPr>
          <w:sz w:val="22"/>
          <w:szCs w:val="22"/>
        </w:rPr>
        <w:t>н</w:t>
      </w:r>
      <w:r w:rsidRPr="00F0670B">
        <w:rPr>
          <w:spacing w:val="1"/>
          <w:sz w:val="22"/>
          <w:szCs w:val="22"/>
        </w:rPr>
        <w:t>е</w:t>
      </w:r>
      <w:r w:rsidRPr="00F0670B">
        <w:rPr>
          <w:spacing w:val="67"/>
          <w:sz w:val="22"/>
          <w:szCs w:val="22"/>
        </w:rPr>
        <w:t xml:space="preserve"> </w:t>
      </w:r>
      <w:r w:rsidRPr="00F0670B">
        <w:rPr>
          <w:sz w:val="22"/>
          <w:szCs w:val="22"/>
        </w:rPr>
        <w:t>ко</w:t>
      </w:r>
      <w:r w:rsidRPr="00F0670B">
        <w:rPr>
          <w:spacing w:val="1"/>
          <w:sz w:val="22"/>
          <w:szCs w:val="22"/>
        </w:rPr>
        <w:t>н</w:t>
      </w:r>
      <w:r w:rsidRPr="00F0670B">
        <w:rPr>
          <w:spacing w:val="-2"/>
          <w:sz w:val="22"/>
          <w:szCs w:val="22"/>
        </w:rPr>
        <w:t>т</w:t>
      </w:r>
      <w:r w:rsidRPr="00F0670B">
        <w:rPr>
          <w:sz w:val="22"/>
          <w:szCs w:val="22"/>
        </w:rPr>
        <w:t>р</w:t>
      </w:r>
      <w:r w:rsidRPr="00F0670B">
        <w:rPr>
          <w:spacing w:val="2"/>
          <w:sz w:val="22"/>
          <w:szCs w:val="22"/>
        </w:rPr>
        <w:t>о</w:t>
      </w:r>
      <w:r w:rsidRPr="00F0670B">
        <w:rPr>
          <w:sz w:val="22"/>
          <w:szCs w:val="22"/>
        </w:rPr>
        <w:t>л</w:t>
      </w:r>
      <w:r w:rsidRPr="00F0670B">
        <w:rPr>
          <w:spacing w:val="-3"/>
          <w:sz w:val="22"/>
          <w:szCs w:val="22"/>
        </w:rPr>
        <w:t>ь</w:t>
      </w:r>
      <w:r w:rsidRPr="00F0670B">
        <w:rPr>
          <w:sz w:val="22"/>
          <w:szCs w:val="22"/>
        </w:rPr>
        <w:t>ных</w:t>
      </w:r>
      <w:r w:rsidRPr="00F0670B">
        <w:rPr>
          <w:spacing w:val="67"/>
          <w:sz w:val="22"/>
          <w:szCs w:val="22"/>
        </w:rPr>
        <w:t xml:space="preserve"> </w:t>
      </w:r>
      <w:r w:rsidRPr="00F0670B">
        <w:rPr>
          <w:sz w:val="22"/>
          <w:szCs w:val="22"/>
        </w:rPr>
        <w:t>т</w:t>
      </w:r>
      <w:r w:rsidRPr="00F0670B">
        <w:rPr>
          <w:spacing w:val="-1"/>
          <w:sz w:val="22"/>
          <w:szCs w:val="22"/>
        </w:rPr>
        <w:t>е</w:t>
      </w:r>
      <w:r w:rsidRPr="00F0670B">
        <w:rPr>
          <w:sz w:val="22"/>
          <w:szCs w:val="22"/>
        </w:rPr>
        <w:t>ст</w:t>
      </w:r>
      <w:r w:rsidRPr="00F0670B">
        <w:rPr>
          <w:spacing w:val="1"/>
          <w:sz w:val="22"/>
          <w:szCs w:val="22"/>
        </w:rPr>
        <w:t>о</w:t>
      </w:r>
      <w:r w:rsidRPr="00F0670B">
        <w:rPr>
          <w:sz w:val="22"/>
          <w:szCs w:val="22"/>
        </w:rPr>
        <w:t>в</w:t>
      </w:r>
      <w:r w:rsidRPr="00F0670B">
        <w:rPr>
          <w:spacing w:val="66"/>
          <w:sz w:val="22"/>
          <w:szCs w:val="22"/>
        </w:rPr>
        <w:t xml:space="preserve"> </w:t>
      </w:r>
      <w:r w:rsidRPr="00F0670B">
        <w:rPr>
          <w:spacing w:val="2"/>
          <w:sz w:val="22"/>
          <w:szCs w:val="22"/>
        </w:rPr>
        <w:t>д</w:t>
      </w:r>
      <w:r w:rsidRPr="00F0670B">
        <w:rPr>
          <w:sz w:val="22"/>
          <w:szCs w:val="22"/>
        </w:rPr>
        <w:t>ля</w:t>
      </w:r>
      <w:r w:rsidRPr="00F0670B">
        <w:rPr>
          <w:spacing w:val="64"/>
          <w:sz w:val="22"/>
          <w:szCs w:val="22"/>
        </w:rPr>
        <w:t xml:space="preserve"> </w:t>
      </w:r>
      <w:r w:rsidRPr="00F0670B">
        <w:rPr>
          <w:spacing w:val="1"/>
          <w:sz w:val="22"/>
          <w:szCs w:val="22"/>
        </w:rPr>
        <w:t>оц</w:t>
      </w:r>
      <w:r w:rsidRPr="00F0670B">
        <w:rPr>
          <w:spacing w:val="-1"/>
          <w:sz w:val="22"/>
          <w:szCs w:val="22"/>
        </w:rPr>
        <w:t>е</w:t>
      </w:r>
      <w:r w:rsidRPr="00F0670B">
        <w:rPr>
          <w:sz w:val="22"/>
          <w:szCs w:val="22"/>
        </w:rPr>
        <w:t>нки</w:t>
      </w:r>
      <w:r w:rsidRPr="00F0670B">
        <w:rPr>
          <w:spacing w:val="66"/>
          <w:sz w:val="22"/>
          <w:szCs w:val="22"/>
        </w:rPr>
        <w:t xml:space="preserve"> </w:t>
      </w:r>
      <w:r w:rsidRPr="00F0670B">
        <w:rPr>
          <w:sz w:val="22"/>
          <w:szCs w:val="22"/>
        </w:rPr>
        <w:t>физической</w:t>
      </w:r>
      <w:r w:rsidRPr="00F0670B">
        <w:rPr>
          <w:spacing w:val="65"/>
          <w:sz w:val="22"/>
          <w:szCs w:val="22"/>
        </w:rPr>
        <w:t xml:space="preserve"> </w:t>
      </w:r>
      <w:r w:rsidRPr="00F0670B">
        <w:rPr>
          <w:spacing w:val="1"/>
          <w:sz w:val="22"/>
          <w:szCs w:val="22"/>
        </w:rPr>
        <w:t>п</w:t>
      </w:r>
      <w:r w:rsidRPr="00F0670B">
        <w:rPr>
          <w:sz w:val="22"/>
          <w:szCs w:val="22"/>
        </w:rPr>
        <w:t>о</w:t>
      </w:r>
      <w:r w:rsidRPr="00F0670B">
        <w:rPr>
          <w:spacing w:val="1"/>
          <w:sz w:val="22"/>
          <w:szCs w:val="22"/>
        </w:rPr>
        <w:t>д</w:t>
      </w:r>
      <w:r w:rsidRPr="00F0670B">
        <w:rPr>
          <w:spacing w:val="-1"/>
          <w:sz w:val="22"/>
          <w:szCs w:val="22"/>
        </w:rPr>
        <w:t>г</w:t>
      </w:r>
      <w:r w:rsidRPr="00F0670B">
        <w:rPr>
          <w:sz w:val="22"/>
          <w:szCs w:val="22"/>
        </w:rPr>
        <w:t>от</w:t>
      </w:r>
      <w:r w:rsidRPr="00F0670B">
        <w:rPr>
          <w:spacing w:val="1"/>
          <w:sz w:val="22"/>
          <w:szCs w:val="22"/>
        </w:rPr>
        <w:t>о</w:t>
      </w:r>
      <w:r w:rsidRPr="00F0670B">
        <w:rPr>
          <w:spacing w:val="-1"/>
          <w:sz w:val="22"/>
          <w:szCs w:val="22"/>
        </w:rPr>
        <w:t>вл</w:t>
      </w:r>
      <w:r w:rsidRPr="00F0670B">
        <w:rPr>
          <w:sz w:val="22"/>
          <w:szCs w:val="22"/>
        </w:rPr>
        <w:t>е</w:t>
      </w:r>
      <w:r w:rsidRPr="00F0670B">
        <w:rPr>
          <w:spacing w:val="1"/>
          <w:sz w:val="22"/>
          <w:szCs w:val="22"/>
        </w:rPr>
        <w:t>н</w:t>
      </w:r>
      <w:r w:rsidRPr="00F0670B">
        <w:rPr>
          <w:sz w:val="22"/>
          <w:szCs w:val="22"/>
        </w:rPr>
        <w:t>но</w:t>
      </w:r>
      <w:r w:rsidRPr="00F0670B">
        <w:rPr>
          <w:spacing w:val="1"/>
          <w:sz w:val="22"/>
          <w:szCs w:val="22"/>
        </w:rPr>
        <w:t>с</w:t>
      </w:r>
      <w:r w:rsidRPr="00F0670B">
        <w:rPr>
          <w:spacing w:val="-2"/>
          <w:sz w:val="22"/>
          <w:szCs w:val="22"/>
        </w:rPr>
        <w:t>т</w:t>
      </w:r>
      <w:r w:rsidRPr="00F0670B">
        <w:rPr>
          <w:sz w:val="22"/>
          <w:szCs w:val="22"/>
        </w:rPr>
        <w:t>и</w:t>
      </w:r>
      <w:r w:rsidRPr="00F0670B">
        <w:rPr>
          <w:spacing w:val="67"/>
          <w:sz w:val="22"/>
          <w:szCs w:val="22"/>
        </w:rPr>
        <w:t xml:space="preserve"> </w:t>
      </w:r>
      <w:r w:rsidRPr="00F0670B">
        <w:rPr>
          <w:spacing w:val="-2"/>
          <w:sz w:val="22"/>
          <w:szCs w:val="22"/>
        </w:rPr>
        <w:t>у</w:t>
      </w:r>
      <w:r w:rsidRPr="00F0670B">
        <w:rPr>
          <w:sz w:val="22"/>
          <w:szCs w:val="22"/>
        </w:rPr>
        <w:t>че</w:t>
      </w:r>
      <w:r w:rsidRPr="00F0670B">
        <w:rPr>
          <w:spacing w:val="1"/>
          <w:sz w:val="22"/>
          <w:szCs w:val="22"/>
        </w:rPr>
        <w:t>бн</w:t>
      </w:r>
      <w:r w:rsidRPr="00F0670B">
        <w:rPr>
          <w:sz w:val="22"/>
          <w:szCs w:val="22"/>
        </w:rPr>
        <w:t>ой п</w:t>
      </w:r>
      <w:r w:rsidRPr="00F0670B">
        <w:rPr>
          <w:spacing w:val="1"/>
          <w:sz w:val="22"/>
          <w:szCs w:val="22"/>
        </w:rPr>
        <w:t>р</w:t>
      </w:r>
      <w:r w:rsidRPr="00F0670B">
        <w:rPr>
          <w:sz w:val="22"/>
          <w:szCs w:val="22"/>
        </w:rPr>
        <w:t>о</w:t>
      </w:r>
      <w:r w:rsidRPr="00F0670B">
        <w:rPr>
          <w:spacing w:val="-1"/>
          <w:sz w:val="22"/>
          <w:szCs w:val="22"/>
        </w:rPr>
        <w:t>г</w:t>
      </w:r>
      <w:r w:rsidRPr="00F0670B">
        <w:rPr>
          <w:sz w:val="22"/>
          <w:szCs w:val="22"/>
        </w:rPr>
        <w:t>р</w:t>
      </w:r>
      <w:r w:rsidRPr="00F0670B">
        <w:rPr>
          <w:spacing w:val="1"/>
          <w:sz w:val="22"/>
          <w:szCs w:val="22"/>
        </w:rPr>
        <w:t>а</w:t>
      </w:r>
      <w:r w:rsidRPr="00F0670B">
        <w:rPr>
          <w:sz w:val="22"/>
          <w:szCs w:val="22"/>
        </w:rPr>
        <w:t>м</w:t>
      </w:r>
      <w:r w:rsidRPr="00F0670B">
        <w:rPr>
          <w:spacing w:val="-1"/>
          <w:sz w:val="22"/>
          <w:szCs w:val="22"/>
        </w:rPr>
        <w:t>м</w:t>
      </w:r>
      <w:r w:rsidRPr="00F0670B">
        <w:rPr>
          <w:sz w:val="22"/>
          <w:szCs w:val="22"/>
        </w:rPr>
        <w:t>ы</w:t>
      </w:r>
      <w:r w:rsidRPr="00F0670B">
        <w:rPr>
          <w:spacing w:val="1"/>
          <w:sz w:val="22"/>
          <w:szCs w:val="22"/>
        </w:rPr>
        <w:t xml:space="preserve"> </w:t>
      </w:r>
      <w:r w:rsidRPr="00F0670B">
        <w:rPr>
          <w:sz w:val="22"/>
          <w:szCs w:val="22"/>
        </w:rPr>
        <w:t>дл</w:t>
      </w:r>
      <w:r w:rsidRPr="00F0670B">
        <w:rPr>
          <w:spacing w:val="1"/>
          <w:sz w:val="22"/>
          <w:szCs w:val="22"/>
        </w:rPr>
        <w:t>я</w:t>
      </w:r>
      <w:r w:rsidRPr="00F0670B">
        <w:rPr>
          <w:sz w:val="22"/>
          <w:szCs w:val="22"/>
        </w:rPr>
        <w:t xml:space="preserve"> с</w:t>
      </w:r>
      <w:r w:rsidRPr="00F0670B">
        <w:rPr>
          <w:spacing w:val="1"/>
          <w:sz w:val="22"/>
          <w:szCs w:val="22"/>
        </w:rPr>
        <w:t>т</w:t>
      </w:r>
      <w:r w:rsidRPr="00F0670B">
        <w:rPr>
          <w:spacing w:val="-3"/>
          <w:sz w:val="22"/>
          <w:szCs w:val="22"/>
        </w:rPr>
        <w:t>у</w:t>
      </w:r>
      <w:r w:rsidRPr="00F0670B">
        <w:rPr>
          <w:spacing w:val="-1"/>
          <w:sz w:val="22"/>
          <w:szCs w:val="22"/>
        </w:rPr>
        <w:t>д</w:t>
      </w:r>
      <w:r w:rsidRPr="00F0670B">
        <w:rPr>
          <w:sz w:val="22"/>
          <w:szCs w:val="22"/>
        </w:rPr>
        <w:t>ен</w:t>
      </w:r>
      <w:r w:rsidRPr="00F0670B">
        <w:rPr>
          <w:spacing w:val="1"/>
          <w:sz w:val="22"/>
          <w:szCs w:val="22"/>
        </w:rPr>
        <w:t>то</w:t>
      </w:r>
      <w:r w:rsidRPr="00F0670B">
        <w:rPr>
          <w:sz w:val="22"/>
          <w:szCs w:val="22"/>
        </w:rPr>
        <w:t>в в</w:t>
      </w:r>
      <w:r w:rsidRPr="00F0670B">
        <w:rPr>
          <w:spacing w:val="-3"/>
          <w:sz w:val="22"/>
          <w:szCs w:val="22"/>
        </w:rPr>
        <w:t>у</w:t>
      </w:r>
      <w:r w:rsidRPr="00F0670B">
        <w:rPr>
          <w:sz w:val="22"/>
          <w:szCs w:val="22"/>
        </w:rPr>
        <w:t>зов Р</w:t>
      </w:r>
      <w:r w:rsidRPr="00F0670B">
        <w:rPr>
          <w:spacing w:val="1"/>
          <w:sz w:val="22"/>
          <w:szCs w:val="22"/>
        </w:rPr>
        <w:t>о</w:t>
      </w:r>
      <w:r w:rsidRPr="00F0670B">
        <w:rPr>
          <w:sz w:val="22"/>
          <w:szCs w:val="22"/>
        </w:rPr>
        <w:t>ссий</w:t>
      </w:r>
      <w:r w:rsidRPr="00F0670B">
        <w:rPr>
          <w:spacing w:val="-2"/>
          <w:sz w:val="22"/>
          <w:szCs w:val="22"/>
        </w:rPr>
        <w:t>с</w:t>
      </w:r>
      <w:r w:rsidRPr="00F0670B">
        <w:rPr>
          <w:sz w:val="22"/>
          <w:szCs w:val="22"/>
        </w:rPr>
        <w:t>кой Фе</w:t>
      </w:r>
      <w:r w:rsidRPr="00F0670B">
        <w:rPr>
          <w:spacing w:val="1"/>
          <w:sz w:val="22"/>
          <w:szCs w:val="22"/>
        </w:rPr>
        <w:t>д</w:t>
      </w:r>
      <w:r w:rsidRPr="00F0670B">
        <w:rPr>
          <w:spacing w:val="-1"/>
          <w:sz w:val="22"/>
          <w:szCs w:val="22"/>
        </w:rPr>
        <w:t>е</w:t>
      </w:r>
      <w:r w:rsidRPr="00F0670B">
        <w:rPr>
          <w:spacing w:val="5"/>
          <w:sz w:val="22"/>
          <w:szCs w:val="22"/>
        </w:rPr>
        <w:t>р</w:t>
      </w:r>
      <w:r w:rsidRPr="00F0670B">
        <w:rPr>
          <w:spacing w:val="-1"/>
          <w:sz w:val="22"/>
          <w:szCs w:val="22"/>
        </w:rPr>
        <w:t>а</w:t>
      </w:r>
      <w:r w:rsidRPr="00F0670B">
        <w:rPr>
          <w:sz w:val="22"/>
          <w:szCs w:val="22"/>
        </w:rPr>
        <w:t>ции</w:t>
      </w:r>
      <w:r w:rsidRPr="00F0670B">
        <w:rPr>
          <w:spacing w:val="1"/>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спо</w:t>
      </w:r>
      <w:r w:rsidRPr="00F0670B">
        <w:rPr>
          <w:i/>
          <w:iCs/>
          <w:spacing w:val="2"/>
          <w:sz w:val="22"/>
          <w:szCs w:val="22"/>
        </w:rPr>
        <w:t>р</w:t>
      </w:r>
      <w:r w:rsidRPr="00F0670B">
        <w:rPr>
          <w:i/>
          <w:iCs/>
          <w:spacing w:val="-2"/>
          <w:sz w:val="22"/>
          <w:szCs w:val="22"/>
        </w:rPr>
        <w:t>т</w:t>
      </w:r>
      <w:r w:rsidRPr="00F0670B">
        <w:rPr>
          <w:i/>
          <w:iCs/>
          <w:sz w:val="22"/>
          <w:szCs w:val="22"/>
        </w:rPr>
        <w:t>ивная</w:t>
      </w:r>
      <w:r w:rsidRPr="00F0670B">
        <w:rPr>
          <w:spacing w:val="36"/>
          <w:sz w:val="22"/>
          <w:szCs w:val="22"/>
        </w:rPr>
        <w:t xml:space="preserve"> </w:t>
      </w:r>
      <w:r w:rsidRPr="00F0670B">
        <w:rPr>
          <w:spacing w:val="1"/>
          <w:sz w:val="22"/>
          <w:szCs w:val="22"/>
        </w:rPr>
        <w:t>—</w:t>
      </w:r>
      <w:r w:rsidRPr="00F0670B">
        <w:rPr>
          <w:spacing w:val="34"/>
          <w:sz w:val="22"/>
          <w:szCs w:val="22"/>
        </w:rPr>
        <w:t xml:space="preserve"> </w:t>
      </w:r>
      <w:r w:rsidRPr="00F0670B">
        <w:rPr>
          <w:spacing w:val="1"/>
          <w:sz w:val="22"/>
          <w:szCs w:val="22"/>
        </w:rPr>
        <w:t>и</w:t>
      </w:r>
      <w:r w:rsidRPr="00F0670B">
        <w:rPr>
          <w:sz w:val="22"/>
          <w:szCs w:val="22"/>
        </w:rPr>
        <w:t>м</w:t>
      </w:r>
      <w:r w:rsidRPr="00F0670B">
        <w:rPr>
          <w:spacing w:val="-1"/>
          <w:sz w:val="22"/>
          <w:szCs w:val="22"/>
        </w:rPr>
        <w:t>е</w:t>
      </w:r>
      <w:r w:rsidRPr="00F0670B">
        <w:rPr>
          <w:sz w:val="22"/>
          <w:szCs w:val="22"/>
        </w:rPr>
        <w:t>ет</w:t>
      </w:r>
      <w:r w:rsidRPr="00F0670B">
        <w:rPr>
          <w:spacing w:val="35"/>
          <w:sz w:val="22"/>
          <w:szCs w:val="22"/>
        </w:rPr>
        <w:t xml:space="preserve"> </w:t>
      </w:r>
      <w:r w:rsidRPr="00F0670B">
        <w:rPr>
          <w:spacing w:val="1"/>
          <w:sz w:val="22"/>
          <w:szCs w:val="22"/>
        </w:rPr>
        <w:t>ц</w:t>
      </w:r>
      <w:r w:rsidRPr="00F0670B">
        <w:rPr>
          <w:sz w:val="22"/>
          <w:szCs w:val="22"/>
        </w:rPr>
        <w:t>е</w:t>
      </w:r>
      <w:r w:rsidRPr="00F0670B">
        <w:rPr>
          <w:spacing w:val="1"/>
          <w:sz w:val="22"/>
          <w:szCs w:val="22"/>
        </w:rPr>
        <w:t>л</w:t>
      </w:r>
      <w:r w:rsidRPr="00F0670B">
        <w:rPr>
          <w:spacing w:val="-1"/>
          <w:sz w:val="22"/>
          <w:szCs w:val="22"/>
        </w:rPr>
        <w:t>ь</w:t>
      </w:r>
      <w:r w:rsidRPr="00F0670B">
        <w:rPr>
          <w:sz w:val="22"/>
          <w:szCs w:val="22"/>
        </w:rPr>
        <w:t>ю</w:t>
      </w:r>
      <w:r w:rsidRPr="00F0670B">
        <w:rPr>
          <w:spacing w:val="35"/>
          <w:sz w:val="22"/>
          <w:szCs w:val="22"/>
        </w:rPr>
        <w:t xml:space="preserve"> </w:t>
      </w:r>
      <w:r w:rsidRPr="00F0670B">
        <w:rPr>
          <w:spacing w:val="-1"/>
          <w:sz w:val="22"/>
          <w:szCs w:val="22"/>
        </w:rPr>
        <w:t>п</w:t>
      </w:r>
      <w:r w:rsidRPr="00F0670B">
        <w:rPr>
          <w:spacing w:val="1"/>
          <w:sz w:val="22"/>
          <w:szCs w:val="22"/>
        </w:rPr>
        <w:t>о</w:t>
      </w:r>
      <w:r w:rsidRPr="00F0670B">
        <w:rPr>
          <w:sz w:val="22"/>
          <w:szCs w:val="22"/>
        </w:rPr>
        <w:t>вышение</w:t>
      </w:r>
      <w:r w:rsidRPr="00F0670B">
        <w:rPr>
          <w:spacing w:val="36"/>
          <w:sz w:val="22"/>
          <w:szCs w:val="22"/>
        </w:rPr>
        <w:t xml:space="preserve"> </w:t>
      </w:r>
      <w:r w:rsidRPr="00F0670B">
        <w:rPr>
          <w:spacing w:val="-1"/>
          <w:sz w:val="22"/>
          <w:szCs w:val="22"/>
        </w:rPr>
        <w:t>с</w:t>
      </w:r>
      <w:r w:rsidRPr="00F0670B">
        <w:rPr>
          <w:sz w:val="22"/>
          <w:szCs w:val="22"/>
        </w:rPr>
        <w:t>пор</w:t>
      </w:r>
      <w:r w:rsidRPr="00F0670B">
        <w:rPr>
          <w:spacing w:val="-1"/>
          <w:sz w:val="22"/>
          <w:szCs w:val="22"/>
        </w:rPr>
        <w:t>т</w:t>
      </w:r>
      <w:r w:rsidRPr="00F0670B">
        <w:rPr>
          <w:sz w:val="22"/>
          <w:szCs w:val="22"/>
        </w:rPr>
        <w:t>ив</w:t>
      </w:r>
      <w:r w:rsidRPr="00F0670B">
        <w:rPr>
          <w:spacing w:val="-1"/>
          <w:sz w:val="22"/>
          <w:szCs w:val="22"/>
        </w:rPr>
        <w:t>н</w:t>
      </w:r>
      <w:r w:rsidRPr="00F0670B">
        <w:rPr>
          <w:spacing w:val="1"/>
          <w:sz w:val="22"/>
          <w:szCs w:val="22"/>
        </w:rPr>
        <w:t>о</w:t>
      </w:r>
      <w:r w:rsidRPr="00F0670B">
        <w:rPr>
          <w:spacing w:val="-1"/>
          <w:sz w:val="22"/>
          <w:szCs w:val="22"/>
        </w:rPr>
        <w:t>г</w:t>
      </w:r>
      <w:r w:rsidRPr="00F0670B">
        <w:rPr>
          <w:sz w:val="22"/>
          <w:szCs w:val="22"/>
        </w:rPr>
        <w:t>о</w:t>
      </w:r>
      <w:r w:rsidRPr="00F0670B">
        <w:rPr>
          <w:spacing w:val="35"/>
          <w:sz w:val="22"/>
          <w:szCs w:val="22"/>
        </w:rPr>
        <w:t xml:space="preserve"> </w:t>
      </w:r>
      <w:r w:rsidRPr="00F0670B">
        <w:rPr>
          <w:spacing w:val="1"/>
          <w:sz w:val="22"/>
          <w:szCs w:val="22"/>
        </w:rPr>
        <w:t>м</w:t>
      </w:r>
      <w:r w:rsidRPr="00F0670B">
        <w:rPr>
          <w:sz w:val="22"/>
          <w:szCs w:val="22"/>
        </w:rPr>
        <w:t>а</w:t>
      </w:r>
      <w:r w:rsidRPr="00F0670B">
        <w:rPr>
          <w:spacing w:val="-1"/>
          <w:sz w:val="22"/>
          <w:szCs w:val="22"/>
        </w:rPr>
        <w:t>с</w:t>
      </w:r>
      <w:r w:rsidRPr="00F0670B">
        <w:rPr>
          <w:sz w:val="22"/>
          <w:szCs w:val="22"/>
        </w:rPr>
        <w:t>те</w:t>
      </w:r>
      <w:r w:rsidRPr="00F0670B">
        <w:rPr>
          <w:spacing w:val="1"/>
          <w:sz w:val="22"/>
          <w:szCs w:val="22"/>
        </w:rPr>
        <w:t>рс</w:t>
      </w:r>
      <w:r w:rsidRPr="00F0670B">
        <w:rPr>
          <w:sz w:val="22"/>
          <w:szCs w:val="22"/>
        </w:rPr>
        <w:t>тв</w:t>
      </w:r>
      <w:r w:rsidRPr="00F0670B">
        <w:rPr>
          <w:spacing w:val="1"/>
          <w:sz w:val="22"/>
          <w:szCs w:val="22"/>
        </w:rPr>
        <w:t>а</w:t>
      </w:r>
      <w:r w:rsidRPr="00F0670B">
        <w:rPr>
          <w:spacing w:val="35"/>
          <w:sz w:val="22"/>
          <w:szCs w:val="22"/>
        </w:rPr>
        <w:t xml:space="preserve"> </w:t>
      </w:r>
      <w:r w:rsidRPr="00F0670B">
        <w:rPr>
          <w:spacing w:val="-2"/>
          <w:sz w:val="22"/>
          <w:szCs w:val="22"/>
        </w:rPr>
        <w:t>з</w:t>
      </w:r>
      <w:r w:rsidRPr="00F0670B">
        <w:rPr>
          <w:sz w:val="22"/>
          <w:szCs w:val="22"/>
        </w:rPr>
        <w:t>а</w:t>
      </w:r>
      <w:r w:rsidRPr="00F0670B">
        <w:rPr>
          <w:spacing w:val="4"/>
          <w:sz w:val="22"/>
          <w:szCs w:val="22"/>
        </w:rPr>
        <w:t>н</w:t>
      </w:r>
      <w:r w:rsidRPr="00F0670B">
        <w:rPr>
          <w:spacing w:val="2"/>
          <w:sz w:val="22"/>
          <w:szCs w:val="22"/>
        </w:rPr>
        <w:t>и</w:t>
      </w:r>
      <w:r w:rsidRPr="00F0670B">
        <w:rPr>
          <w:sz w:val="22"/>
          <w:szCs w:val="22"/>
        </w:rPr>
        <w:t>ма</w:t>
      </w:r>
      <w:r w:rsidRPr="00F0670B">
        <w:rPr>
          <w:spacing w:val="1"/>
          <w:sz w:val="22"/>
          <w:szCs w:val="22"/>
        </w:rPr>
        <w:t>ю</w:t>
      </w:r>
      <w:r w:rsidRPr="00F0670B">
        <w:rPr>
          <w:sz w:val="22"/>
          <w:szCs w:val="22"/>
        </w:rPr>
        <w:t>щихс</w:t>
      </w:r>
      <w:r w:rsidRPr="00F0670B">
        <w:rPr>
          <w:spacing w:val="1"/>
          <w:sz w:val="22"/>
          <w:szCs w:val="22"/>
        </w:rPr>
        <w:t>я</w:t>
      </w:r>
      <w:r w:rsidRPr="00F0670B">
        <w:rPr>
          <w:sz w:val="22"/>
          <w:szCs w:val="22"/>
        </w:rPr>
        <w:t>,</w:t>
      </w:r>
      <w:r w:rsidRPr="00F0670B">
        <w:rPr>
          <w:spacing w:val="32"/>
          <w:sz w:val="22"/>
          <w:szCs w:val="22"/>
        </w:rPr>
        <w:t xml:space="preserve"> </w:t>
      </w:r>
      <w:r w:rsidRPr="00F0670B">
        <w:rPr>
          <w:spacing w:val="-2"/>
          <w:sz w:val="22"/>
          <w:szCs w:val="22"/>
        </w:rPr>
        <w:t>у</w:t>
      </w:r>
      <w:r w:rsidRPr="00F0670B">
        <w:rPr>
          <w:sz w:val="22"/>
          <w:szCs w:val="22"/>
        </w:rPr>
        <w:t>час</w:t>
      </w:r>
      <w:r w:rsidRPr="00F0670B">
        <w:rPr>
          <w:spacing w:val="1"/>
          <w:sz w:val="22"/>
          <w:szCs w:val="22"/>
        </w:rPr>
        <w:t>т</w:t>
      </w:r>
      <w:r w:rsidRPr="00F0670B">
        <w:rPr>
          <w:sz w:val="22"/>
          <w:szCs w:val="22"/>
        </w:rPr>
        <w:t>ие</w:t>
      </w:r>
      <w:r w:rsidRPr="00F0670B">
        <w:rPr>
          <w:spacing w:val="30"/>
          <w:sz w:val="22"/>
          <w:szCs w:val="22"/>
        </w:rPr>
        <w:t xml:space="preserve"> </w:t>
      </w:r>
      <w:r w:rsidRPr="00F0670B">
        <w:rPr>
          <w:spacing w:val="1"/>
          <w:sz w:val="22"/>
          <w:szCs w:val="22"/>
        </w:rPr>
        <w:t>в</w:t>
      </w:r>
      <w:r w:rsidRPr="00F0670B">
        <w:rPr>
          <w:spacing w:val="32"/>
          <w:sz w:val="22"/>
          <w:szCs w:val="22"/>
        </w:rPr>
        <w:t xml:space="preserve"> </w:t>
      </w:r>
      <w:r w:rsidRPr="00F0670B">
        <w:rPr>
          <w:spacing w:val="-1"/>
          <w:sz w:val="22"/>
          <w:szCs w:val="22"/>
        </w:rPr>
        <w:t>с</w:t>
      </w:r>
      <w:r w:rsidRPr="00F0670B">
        <w:rPr>
          <w:sz w:val="22"/>
          <w:szCs w:val="22"/>
        </w:rPr>
        <w:t>по</w:t>
      </w:r>
      <w:r w:rsidRPr="00F0670B">
        <w:rPr>
          <w:spacing w:val="1"/>
          <w:sz w:val="22"/>
          <w:szCs w:val="22"/>
        </w:rPr>
        <w:t>р</w:t>
      </w:r>
      <w:r w:rsidRPr="00F0670B">
        <w:rPr>
          <w:sz w:val="22"/>
          <w:szCs w:val="22"/>
        </w:rPr>
        <w:t>тив</w:t>
      </w:r>
      <w:r w:rsidRPr="00F0670B">
        <w:rPr>
          <w:spacing w:val="-1"/>
          <w:sz w:val="22"/>
          <w:szCs w:val="22"/>
        </w:rPr>
        <w:t>н</w:t>
      </w:r>
      <w:r w:rsidRPr="00F0670B">
        <w:rPr>
          <w:sz w:val="22"/>
          <w:szCs w:val="22"/>
        </w:rPr>
        <w:t>ых</w:t>
      </w:r>
      <w:r w:rsidRPr="00F0670B">
        <w:rPr>
          <w:spacing w:val="32"/>
          <w:sz w:val="22"/>
          <w:szCs w:val="22"/>
        </w:rPr>
        <w:t xml:space="preserve"> </w:t>
      </w:r>
      <w:r w:rsidRPr="00F0670B">
        <w:rPr>
          <w:sz w:val="22"/>
          <w:szCs w:val="22"/>
        </w:rPr>
        <w:t>с</w:t>
      </w:r>
      <w:r w:rsidRPr="00F0670B">
        <w:rPr>
          <w:spacing w:val="1"/>
          <w:sz w:val="22"/>
          <w:szCs w:val="22"/>
        </w:rPr>
        <w:t>о</w:t>
      </w:r>
      <w:r w:rsidRPr="00F0670B">
        <w:rPr>
          <w:sz w:val="22"/>
          <w:szCs w:val="22"/>
        </w:rPr>
        <w:t>р</w:t>
      </w:r>
      <w:r w:rsidRPr="00F0670B">
        <w:rPr>
          <w:spacing w:val="-1"/>
          <w:sz w:val="22"/>
          <w:szCs w:val="22"/>
        </w:rPr>
        <w:t>е</w:t>
      </w:r>
      <w:r w:rsidRPr="00F0670B">
        <w:rPr>
          <w:sz w:val="22"/>
          <w:szCs w:val="22"/>
        </w:rPr>
        <w:t>вн</w:t>
      </w:r>
      <w:r w:rsidRPr="00F0670B">
        <w:rPr>
          <w:spacing w:val="2"/>
          <w:sz w:val="22"/>
          <w:szCs w:val="22"/>
        </w:rPr>
        <w:t>о</w:t>
      </w:r>
      <w:r w:rsidRPr="00F0670B">
        <w:rPr>
          <w:sz w:val="22"/>
          <w:szCs w:val="22"/>
        </w:rPr>
        <w:t>в</w:t>
      </w:r>
      <w:r w:rsidRPr="00F0670B">
        <w:rPr>
          <w:spacing w:val="-2"/>
          <w:sz w:val="22"/>
          <w:szCs w:val="22"/>
        </w:rPr>
        <w:t>а</w:t>
      </w:r>
      <w:r w:rsidRPr="00F0670B">
        <w:rPr>
          <w:sz w:val="22"/>
          <w:szCs w:val="22"/>
        </w:rPr>
        <w:t>ния</w:t>
      </w:r>
      <w:r w:rsidRPr="00F0670B">
        <w:rPr>
          <w:spacing w:val="2"/>
          <w:sz w:val="22"/>
          <w:szCs w:val="22"/>
        </w:rPr>
        <w:t>х</w:t>
      </w:r>
      <w:r w:rsidRPr="00F0670B">
        <w:rPr>
          <w:sz w:val="22"/>
          <w:szCs w:val="22"/>
        </w:rPr>
        <w:t>,</w:t>
      </w:r>
      <w:r w:rsidRPr="00F0670B">
        <w:rPr>
          <w:spacing w:val="30"/>
          <w:sz w:val="22"/>
          <w:szCs w:val="22"/>
        </w:rPr>
        <w:t xml:space="preserve"> </w:t>
      </w:r>
      <w:r w:rsidRPr="00F0670B">
        <w:rPr>
          <w:sz w:val="22"/>
          <w:szCs w:val="22"/>
        </w:rPr>
        <w:t>дос</w:t>
      </w:r>
      <w:r w:rsidRPr="00F0670B">
        <w:rPr>
          <w:spacing w:val="-1"/>
          <w:sz w:val="22"/>
          <w:szCs w:val="22"/>
        </w:rPr>
        <w:t>т</w:t>
      </w:r>
      <w:r w:rsidRPr="00F0670B">
        <w:rPr>
          <w:sz w:val="22"/>
          <w:szCs w:val="22"/>
        </w:rPr>
        <w:t>и</w:t>
      </w:r>
      <w:r w:rsidRPr="00F0670B">
        <w:rPr>
          <w:spacing w:val="1"/>
          <w:sz w:val="22"/>
          <w:szCs w:val="22"/>
        </w:rPr>
        <w:t>ж</w:t>
      </w:r>
      <w:r w:rsidRPr="00F0670B">
        <w:rPr>
          <w:spacing w:val="-1"/>
          <w:sz w:val="22"/>
          <w:szCs w:val="22"/>
        </w:rPr>
        <w:t>е</w:t>
      </w:r>
      <w:r w:rsidRPr="00F0670B">
        <w:rPr>
          <w:sz w:val="22"/>
          <w:szCs w:val="22"/>
        </w:rPr>
        <w:t>н</w:t>
      </w:r>
      <w:r w:rsidRPr="00F0670B">
        <w:rPr>
          <w:spacing w:val="1"/>
          <w:sz w:val="22"/>
          <w:szCs w:val="22"/>
        </w:rPr>
        <w:t>ие</w:t>
      </w:r>
      <w:r w:rsidRPr="00F0670B">
        <w:rPr>
          <w:spacing w:val="30"/>
          <w:sz w:val="22"/>
          <w:szCs w:val="22"/>
        </w:rPr>
        <w:t xml:space="preserve"> </w:t>
      </w:r>
      <w:r w:rsidRPr="00F0670B">
        <w:rPr>
          <w:spacing w:val="1"/>
          <w:sz w:val="22"/>
          <w:szCs w:val="22"/>
        </w:rPr>
        <w:t>в</w:t>
      </w:r>
      <w:r w:rsidRPr="00F0670B">
        <w:rPr>
          <w:sz w:val="22"/>
          <w:szCs w:val="22"/>
        </w:rPr>
        <w:t>оз</w:t>
      </w:r>
      <w:r w:rsidRPr="00F0670B">
        <w:rPr>
          <w:spacing w:val="-1"/>
          <w:sz w:val="22"/>
          <w:szCs w:val="22"/>
        </w:rPr>
        <w:t>м</w:t>
      </w:r>
      <w:r w:rsidRPr="00F0670B">
        <w:rPr>
          <w:spacing w:val="1"/>
          <w:sz w:val="22"/>
          <w:szCs w:val="22"/>
        </w:rPr>
        <w:t>о</w:t>
      </w:r>
      <w:r w:rsidRPr="00F0670B">
        <w:rPr>
          <w:spacing w:val="-1"/>
          <w:sz w:val="22"/>
          <w:szCs w:val="22"/>
        </w:rPr>
        <w:t>ж</w:t>
      </w:r>
      <w:r w:rsidRPr="00F0670B">
        <w:rPr>
          <w:spacing w:val="5"/>
          <w:sz w:val="22"/>
          <w:szCs w:val="22"/>
        </w:rPr>
        <w:t>н</w:t>
      </w:r>
      <w:r w:rsidRPr="00F0670B">
        <w:rPr>
          <w:spacing w:val="1"/>
          <w:sz w:val="22"/>
          <w:szCs w:val="22"/>
        </w:rPr>
        <w:t>о</w:t>
      </w:r>
      <w:r w:rsidRPr="00F0670B">
        <w:rPr>
          <w:spacing w:val="34"/>
          <w:sz w:val="22"/>
          <w:szCs w:val="22"/>
        </w:rPr>
        <w:t xml:space="preserve"> </w:t>
      </w:r>
      <w:r w:rsidRPr="00F0670B">
        <w:rPr>
          <w:spacing w:val="-1"/>
          <w:sz w:val="22"/>
          <w:szCs w:val="22"/>
        </w:rPr>
        <w:t>в</w:t>
      </w:r>
      <w:r w:rsidRPr="00F0670B">
        <w:rPr>
          <w:sz w:val="22"/>
          <w:szCs w:val="22"/>
        </w:rPr>
        <w:t>ыс</w:t>
      </w:r>
      <w:r w:rsidRPr="00F0670B">
        <w:rPr>
          <w:spacing w:val="1"/>
          <w:sz w:val="22"/>
          <w:szCs w:val="22"/>
        </w:rPr>
        <w:t>о</w:t>
      </w:r>
      <w:r w:rsidRPr="00F0670B">
        <w:rPr>
          <w:sz w:val="22"/>
          <w:szCs w:val="22"/>
        </w:rPr>
        <w:t>ких</w:t>
      </w:r>
      <w:r w:rsidRPr="00F0670B">
        <w:rPr>
          <w:spacing w:val="1"/>
          <w:sz w:val="22"/>
          <w:szCs w:val="22"/>
        </w:rPr>
        <w:t xml:space="preserve"> </w:t>
      </w:r>
      <w:r w:rsidRPr="00F0670B">
        <w:rPr>
          <w:spacing w:val="-1"/>
          <w:sz w:val="22"/>
          <w:szCs w:val="22"/>
        </w:rPr>
        <w:t>сп</w:t>
      </w:r>
      <w:r w:rsidRPr="00F0670B">
        <w:rPr>
          <w:sz w:val="22"/>
          <w:szCs w:val="22"/>
        </w:rPr>
        <w:t>о</w:t>
      </w:r>
      <w:r w:rsidRPr="00F0670B">
        <w:rPr>
          <w:spacing w:val="1"/>
          <w:sz w:val="22"/>
          <w:szCs w:val="22"/>
        </w:rPr>
        <w:t>р</w:t>
      </w:r>
      <w:r w:rsidRPr="00F0670B">
        <w:rPr>
          <w:spacing w:val="-1"/>
          <w:sz w:val="22"/>
          <w:szCs w:val="22"/>
        </w:rPr>
        <w:t>т</w:t>
      </w:r>
      <w:r w:rsidRPr="00F0670B">
        <w:rPr>
          <w:sz w:val="22"/>
          <w:szCs w:val="22"/>
        </w:rPr>
        <w:t>ивн</w:t>
      </w:r>
      <w:r w:rsidRPr="00F0670B">
        <w:rPr>
          <w:spacing w:val="-1"/>
          <w:sz w:val="22"/>
          <w:szCs w:val="22"/>
        </w:rPr>
        <w:t>ы</w:t>
      </w:r>
      <w:r w:rsidRPr="00F0670B">
        <w:rPr>
          <w:sz w:val="22"/>
          <w:szCs w:val="22"/>
        </w:rPr>
        <w:t>х рез</w:t>
      </w:r>
      <w:r w:rsidRPr="00F0670B">
        <w:rPr>
          <w:spacing w:val="-3"/>
          <w:sz w:val="22"/>
          <w:szCs w:val="22"/>
        </w:rPr>
        <w:t>у</w:t>
      </w:r>
      <w:r w:rsidRPr="00F0670B">
        <w:rPr>
          <w:spacing w:val="4"/>
          <w:sz w:val="22"/>
          <w:szCs w:val="22"/>
        </w:rPr>
        <w:t>л</w:t>
      </w:r>
      <w:r w:rsidRPr="00F0670B">
        <w:rPr>
          <w:sz w:val="22"/>
          <w:szCs w:val="22"/>
        </w:rPr>
        <w:t>ьтат</w:t>
      </w:r>
      <w:r w:rsidRPr="00F0670B">
        <w:rPr>
          <w:spacing w:val="1"/>
          <w:sz w:val="22"/>
          <w:szCs w:val="22"/>
        </w:rPr>
        <w:t>о</w:t>
      </w:r>
      <w:r w:rsidRPr="00F0670B">
        <w:rPr>
          <w:sz w:val="22"/>
          <w:szCs w:val="22"/>
        </w:rPr>
        <w:t>в;</w:t>
      </w:r>
    </w:p>
    <w:p w:rsidR="00783A0B" w:rsidRPr="00F0670B" w:rsidRDefault="00783A0B" w:rsidP="00A02944">
      <w:pPr>
        <w:widowControl w:val="0"/>
        <w:autoSpaceDE w:val="0"/>
        <w:autoSpaceDN w:val="0"/>
        <w:adjustRightInd w:val="0"/>
        <w:ind w:firstLine="567"/>
        <w:jc w:val="both"/>
        <w:rPr>
          <w:sz w:val="22"/>
          <w:szCs w:val="22"/>
        </w:rPr>
      </w:pPr>
      <w:r w:rsidRPr="00F0670B">
        <w:rPr>
          <w:i/>
          <w:iCs/>
          <w:spacing w:val="1"/>
          <w:sz w:val="22"/>
          <w:szCs w:val="22"/>
        </w:rPr>
        <w:t>п</w:t>
      </w:r>
      <w:r w:rsidRPr="00F0670B">
        <w:rPr>
          <w:i/>
          <w:iCs/>
          <w:sz w:val="22"/>
          <w:szCs w:val="22"/>
        </w:rPr>
        <w:t>ро</w:t>
      </w:r>
      <w:r w:rsidRPr="00F0670B">
        <w:rPr>
          <w:i/>
          <w:iCs/>
          <w:spacing w:val="1"/>
          <w:sz w:val="22"/>
          <w:szCs w:val="22"/>
        </w:rPr>
        <w:t>ф</w:t>
      </w:r>
      <w:r w:rsidRPr="00F0670B">
        <w:rPr>
          <w:i/>
          <w:iCs/>
          <w:spacing w:val="-1"/>
          <w:sz w:val="22"/>
          <w:szCs w:val="22"/>
        </w:rPr>
        <w:t>е</w:t>
      </w:r>
      <w:r w:rsidRPr="00F0670B">
        <w:rPr>
          <w:i/>
          <w:iCs/>
          <w:sz w:val="22"/>
          <w:szCs w:val="22"/>
        </w:rPr>
        <w:t>ссио</w:t>
      </w:r>
      <w:r w:rsidRPr="00F0670B">
        <w:rPr>
          <w:i/>
          <w:iCs/>
          <w:spacing w:val="-1"/>
          <w:sz w:val="22"/>
          <w:szCs w:val="22"/>
        </w:rPr>
        <w:t>н</w:t>
      </w:r>
      <w:r w:rsidRPr="00F0670B">
        <w:rPr>
          <w:i/>
          <w:iCs/>
          <w:sz w:val="22"/>
          <w:szCs w:val="22"/>
        </w:rPr>
        <w:t>а</w:t>
      </w:r>
      <w:r w:rsidRPr="00F0670B">
        <w:rPr>
          <w:i/>
          <w:iCs/>
          <w:spacing w:val="1"/>
          <w:sz w:val="22"/>
          <w:szCs w:val="22"/>
        </w:rPr>
        <w:t>л</w:t>
      </w:r>
      <w:r w:rsidRPr="00F0670B">
        <w:rPr>
          <w:i/>
          <w:iCs/>
          <w:sz w:val="22"/>
          <w:szCs w:val="22"/>
        </w:rPr>
        <w:t>ь</w:t>
      </w:r>
      <w:r w:rsidRPr="00F0670B">
        <w:rPr>
          <w:i/>
          <w:iCs/>
          <w:spacing w:val="-2"/>
          <w:sz w:val="22"/>
          <w:szCs w:val="22"/>
        </w:rPr>
        <w:t>н</w:t>
      </w:r>
      <w:r w:rsidRPr="00F0670B">
        <w:rPr>
          <w:i/>
          <w:iCs/>
          <w:spacing w:val="3"/>
          <w:sz w:val="22"/>
          <w:szCs w:val="22"/>
        </w:rPr>
        <w:t>о</w:t>
      </w:r>
      <w:r w:rsidRPr="00F0670B">
        <w:rPr>
          <w:i/>
          <w:iCs/>
          <w:spacing w:val="-1"/>
          <w:sz w:val="22"/>
          <w:szCs w:val="22"/>
        </w:rPr>
        <w:t>-</w:t>
      </w:r>
      <w:r w:rsidRPr="00F0670B">
        <w:rPr>
          <w:i/>
          <w:iCs/>
          <w:sz w:val="22"/>
          <w:szCs w:val="22"/>
        </w:rPr>
        <w:t>пр</w:t>
      </w:r>
      <w:r w:rsidRPr="00F0670B">
        <w:rPr>
          <w:i/>
          <w:iCs/>
          <w:spacing w:val="1"/>
          <w:sz w:val="22"/>
          <w:szCs w:val="22"/>
        </w:rPr>
        <w:t>и</w:t>
      </w:r>
      <w:r w:rsidRPr="00F0670B">
        <w:rPr>
          <w:i/>
          <w:iCs/>
          <w:sz w:val="22"/>
          <w:szCs w:val="22"/>
        </w:rPr>
        <w:t>к</w:t>
      </w:r>
      <w:r w:rsidRPr="00F0670B">
        <w:rPr>
          <w:i/>
          <w:iCs/>
          <w:spacing w:val="-1"/>
          <w:sz w:val="22"/>
          <w:szCs w:val="22"/>
        </w:rPr>
        <w:t>л</w:t>
      </w:r>
      <w:r w:rsidRPr="00F0670B">
        <w:rPr>
          <w:i/>
          <w:iCs/>
          <w:spacing w:val="1"/>
          <w:sz w:val="22"/>
          <w:szCs w:val="22"/>
        </w:rPr>
        <w:t>а</w:t>
      </w:r>
      <w:r w:rsidRPr="00F0670B">
        <w:rPr>
          <w:i/>
          <w:iCs/>
          <w:sz w:val="22"/>
          <w:szCs w:val="22"/>
        </w:rPr>
        <w:t>д</w:t>
      </w:r>
      <w:r w:rsidRPr="00F0670B">
        <w:rPr>
          <w:i/>
          <w:iCs/>
          <w:spacing w:val="-2"/>
          <w:sz w:val="22"/>
          <w:szCs w:val="22"/>
        </w:rPr>
        <w:t>н</w:t>
      </w:r>
      <w:r w:rsidRPr="00F0670B">
        <w:rPr>
          <w:i/>
          <w:iCs/>
          <w:spacing w:val="1"/>
          <w:sz w:val="22"/>
          <w:szCs w:val="22"/>
        </w:rPr>
        <w:t>а</w:t>
      </w:r>
      <w:r w:rsidRPr="00F0670B">
        <w:rPr>
          <w:i/>
          <w:iCs/>
          <w:sz w:val="22"/>
          <w:szCs w:val="22"/>
        </w:rPr>
        <w:t>я</w:t>
      </w:r>
      <w:r w:rsidRPr="00F0670B">
        <w:rPr>
          <w:spacing w:val="34"/>
          <w:sz w:val="22"/>
          <w:szCs w:val="22"/>
        </w:rPr>
        <w:t xml:space="preserve"> </w:t>
      </w:r>
      <w:r w:rsidRPr="00F0670B">
        <w:rPr>
          <w:sz w:val="22"/>
          <w:szCs w:val="22"/>
        </w:rPr>
        <w:t>на</w:t>
      </w:r>
      <w:r w:rsidRPr="00F0670B">
        <w:rPr>
          <w:spacing w:val="-1"/>
          <w:sz w:val="22"/>
          <w:szCs w:val="22"/>
        </w:rPr>
        <w:t>п</w:t>
      </w:r>
      <w:r w:rsidRPr="00F0670B">
        <w:rPr>
          <w:sz w:val="22"/>
          <w:szCs w:val="22"/>
        </w:rPr>
        <w:t>р</w:t>
      </w:r>
      <w:r w:rsidRPr="00F0670B">
        <w:rPr>
          <w:spacing w:val="1"/>
          <w:sz w:val="22"/>
          <w:szCs w:val="22"/>
        </w:rPr>
        <w:t>а</w:t>
      </w:r>
      <w:r w:rsidRPr="00F0670B">
        <w:rPr>
          <w:sz w:val="22"/>
          <w:szCs w:val="22"/>
        </w:rPr>
        <w:t>вл</w:t>
      </w:r>
      <w:r w:rsidRPr="00F0670B">
        <w:rPr>
          <w:spacing w:val="-2"/>
          <w:sz w:val="22"/>
          <w:szCs w:val="22"/>
        </w:rPr>
        <w:t>е</w:t>
      </w:r>
      <w:r w:rsidRPr="00F0670B">
        <w:rPr>
          <w:spacing w:val="-1"/>
          <w:sz w:val="22"/>
          <w:szCs w:val="22"/>
        </w:rPr>
        <w:t>н</w:t>
      </w:r>
      <w:r w:rsidRPr="00F0670B">
        <w:rPr>
          <w:sz w:val="22"/>
          <w:szCs w:val="22"/>
        </w:rPr>
        <w:t>н</w:t>
      </w:r>
      <w:r w:rsidRPr="00F0670B">
        <w:rPr>
          <w:spacing w:val="2"/>
          <w:sz w:val="22"/>
          <w:szCs w:val="22"/>
        </w:rPr>
        <w:t>о</w:t>
      </w:r>
      <w:r w:rsidRPr="00F0670B">
        <w:rPr>
          <w:sz w:val="22"/>
          <w:szCs w:val="22"/>
        </w:rPr>
        <w:t>ст</w:t>
      </w:r>
      <w:r w:rsidRPr="00F0670B">
        <w:rPr>
          <w:spacing w:val="1"/>
          <w:sz w:val="22"/>
          <w:szCs w:val="22"/>
        </w:rPr>
        <w:t>ь</w:t>
      </w:r>
      <w:r w:rsidRPr="00F0670B">
        <w:rPr>
          <w:spacing w:val="29"/>
          <w:sz w:val="22"/>
          <w:szCs w:val="22"/>
        </w:rPr>
        <w:t xml:space="preserve"> </w:t>
      </w:r>
      <w:r w:rsidRPr="00F0670B">
        <w:rPr>
          <w:sz w:val="22"/>
          <w:szCs w:val="22"/>
        </w:rPr>
        <w:t>п</w:t>
      </w:r>
      <w:r w:rsidRPr="00F0670B">
        <w:rPr>
          <w:spacing w:val="1"/>
          <w:sz w:val="22"/>
          <w:szCs w:val="22"/>
        </w:rPr>
        <w:t>р</w:t>
      </w:r>
      <w:r w:rsidRPr="00F0670B">
        <w:rPr>
          <w:spacing w:val="-1"/>
          <w:sz w:val="22"/>
          <w:szCs w:val="22"/>
        </w:rPr>
        <w:t>е</w:t>
      </w:r>
      <w:r w:rsidRPr="00F0670B">
        <w:rPr>
          <w:sz w:val="22"/>
          <w:szCs w:val="22"/>
        </w:rPr>
        <w:t>д</w:t>
      </w:r>
      <w:r w:rsidRPr="00F0670B">
        <w:rPr>
          <w:spacing w:val="-2"/>
          <w:sz w:val="22"/>
          <w:szCs w:val="22"/>
        </w:rPr>
        <w:t>у</w:t>
      </w:r>
      <w:r w:rsidRPr="00F0670B">
        <w:rPr>
          <w:sz w:val="22"/>
          <w:szCs w:val="22"/>
        </w:rPr>
        <w:t>смат</w:t>
      </w:r>
      <w:r w:rsidRPr="00F0670B">
        <w:rPr>
          <w:spacing w:val="2"/>
          <w:sz w:val="22"/>
          <w:szCs w:val="22"/>
        </w:rPr>
        <w:t>р</w:t>
      </w:r>
      <w:r w:rsidRPr="00F0670B">
        <w:rPr>
          <w:spacing w:val="1"/>
          <w:sz w:val="22"/>
          <w:szCs w:val="22"/>
        </w:rPr>
        <w:t>и</w:t>
      </w:r>
      <w:r w:rsidRPr="00F0670B">
        <w:rPr>
          <w:spacing w:val="-2"/>
          <w:sz w:val="22"/>
          <w:szCs w:val="22"/>
        </w:rPr>
        <w:t>в</w:t>
      </w:r>
      <w:r w:rsidRPr="00F0670B">
        <w:rPr>
          <w:sz w:val="22"/>
          <w:szCs w:val="22"/>
        </w:rPr>
        <w:t>ает</w:t>
      </w:r>
      <w:r w:rsidRPr="00F0670B">
        <w:rPr>
          <w:spacing w:val="33"/>
          <w:sz w:val="22"/>
          <w:szCs w:val="22"/>
        </w:rPr>
        <w:t xml:space="preserve"> </w:t>
      </w:r>
      <w:r w:rsidRPr="00F0670B">
        <w:rPr>
          <w:sz w:val="22"/>
          <w:szCs w:val="22"/>
        </w:rPr>
        <w:t>ис</w:t>
      </w:r>
      <w:r w:rsidRPr="00F0670B">
        <w:rPr>
          <w:spacing w:val="-1"/>
          <w:sz w:val="22"/>
          <w:szCs w:val="22"/>
        </w:rPr>
        <w:t>п</w:t>
      </w:r>
      <w:r w:rsidRPr="00F0670B">
        <w:rPr>
          <w:spacing w:val="1"/>
          <w:sz w:val="22"/>
          <w:szCs w:val="22"/>
        </w:rPr>
        <w:t>о</w:t>
      </w:r>
      <w:r w:rsidRPr="00F0670B">
        <w:rPr>
          <w:spacing w:val="3"/>
          <w:sz w:val="22"/>
          <w:szCs w:val="22"/>
        </w:rPr>
        <w:t>л</w:t>
      </w:r>
      <w:r w:rsidRPr="00F0670B">
        <w:rPr>
          <w:spacing w:val="1"/>
          <w:sz w:val="22"/>
          <w:szCs w:val="22"/>
        </w:rPr>
        <w:t>ь</w:t>
      </w:r>
      <w:r w:rsidRPr="00F0670B">
        <w:rPr>
          <w:sz w:val="22"/>
          <w:szCs w:val="22"/>
        </w:rPr>
        <w:t>зо</w:t>
      </w:r>
      <w:r w:rsidRPr="00F0670B">
        <w:rPr>
          <w:spacing w:val="1"/>
          <w:sz w:val="22"/>
          <w:szCs w:val="22"/>
        </w:rPr>
        <w:t>в</w:t>
      </w:r>
      <w:r w:rsidRPr="00F0670B">
        <w:rPr>
          <w:sz w:val="22"/>
          <w:szCs w:val="22"/>
        </w:rPr>
        <w:t>ани</w:t>
      </w:r>
      <w:r w:rsidRPr="00F0670B">
        <w:rPr>
          <w:spacing w:val="1"/>
          <w:sz w:val="22"/>
          <w:szCs w:val="22"/>
        </w:rPr>
        <w:t>е</w:t>
      </w:r>
      <w:r w:rsidRPr="00F0670B">
        <w:rPr>
          <w:spacing w:val="25"/>
          <w:sz w:val="22"/>
          <w:szCs w:val="22"/>
        </w:rPr>
        <w:t xml:space="preserve"> </w:t>
      </w:r>
      <w:r w:rsidRPr="00F0670B">
        <w:rPr>
          <w:spacing w:val="-1"/>
          <w:sz w:val="22"/>
          <w:szCs w:val="22"/>
        </w:rPr>
        <w:t>с</w:t>
      </w:r>
      <w:r w:rsidRPr="00F0670B">
        <w:rPr>
          <w:spacing w:val="1"/>
          <w:sz w:val="22"/>
          <w:szCs w:val="22"/>
        </w:rPr>
        <w:t>р</w:t>
      </w:r>
      <w:r w:rsidRPr="00F0670B">
        <w:rPr>
          <w:spacing w:val="-1"/>
          <w:sz w:val="22"/>
          <w:szCs w:val="22"/>
        </w:rPr>
        <w:t>е</w:t>
      </w:r>
      <w:r w:rsidRPr="00F0670B">
        <w:rPr>
          <w:sz w:val="22"/>
          <w:szCs w:val="22"/>
        </w:rPr>
        <w:t>д</w:t>
      </w:r>
      <w:r w:rsidRPr="00F0670B">
        <w:rPr>
          <w:spacing w:val="1"/>
          <w:sz w:val="22"/>
          <w:szCs w:val="22"/>
        </w:rPr>
        <w:t>с</w:t>
      </w:r>
      <w:r w:rsidRPr="00F0670B">
        <w:rPr>
          <w:sz w:val="22"/>
          <w:szCs w:val="22"/>
        </w:rPr>
        <w:t>тв</w:t>
      </w:r>
      <w:r w:rsidRPr="00F0670B">
        <w:rPr>
          <w:spacing w:val="23"/>
          <w:sz w:val="22"/>
          <w:szCs w:val="22"/>
        </w:rPr>
        <w:t xml:space="preserve"> </w:t>
      </w:r>
      <w:r w:rsidRPr="00F0670B">
        <w:rPr>
          <w:sz w:val="22"/>
          <w:szCs w:val="22"/>
        </w:rPr>
        <w:t>ф</w:t>
      </w:r>
      <w:r w:rsidRPr="00F0670B">
        <w:rPr>
          <w:spacing w:val="1"/>
          <w:sz w:val="22"/>
          <w:szCs w:val="22"/>
        </w:rPr>
        <w:t>и</w:t>
      </w:r>
      <w:r w:rsidRPr="00F0670B">
        <w:rPr>
          <w:sz w:val="22"/>
          <w:szCs w:val="22"/>
        </w:rPr>
        <w:t>зич</w:t>
      </w:r>
      <w:r w:rsidRPr="00F0670B">
        <w:rPr>
          <w:spacing w:val="1"/>
          <w:sz w:val="22"/>
          <w:szCs w:val="22"/>
        </w:rPr>
        <w:t>е</w:t>
      </w:r>
      <w:r w:rsidRPr="00F0670B">
        <w:rPr>
          <w:spacing w:val="-1"/>
          <w:sz w:val="22"/>
          <w:szCs w:val="22"/>
        </w:rPr>
        <w:t>с</w:t>
      </w:r>
      <w:r w:rsidRPr="00F0670B">
        <w:rPr>
          <w:sz w:val="22"/>
          <w:szCs w:val="22"/>
        </w:rPr>
        <w:t>кой</w:t>
      </w:r>
      <w:r w:rsidRPr="00F0670B">
        <w:rPr>
          <w:spacing w:val="26"/>
          <w:sz w:val="22"/>
          <w:szCs w:val="22"/>
        </w:rPr>
        <w:t xml:space="preserve"> </w:t>
      </w:r>
      <w:r w:rsidRPr="00F0670B">
        <w:rPr>
          <w:sz w:val="22"/>
          <w:szCs w:val="22"/>
        </w:rPr>
        <w:t>к</w:t>
      </w:r>
      <w:r w:rsidRPr="00F0670B">
        <w:rPr>
          <w:spacing w:val="-2"/>
          <w:sz w:val="22"/>
          <w:szCs w:val="22"/>
        </w:rPr>
        <w:t>у</w:t>
      </w:r>
      <w:r w:rsidRPr="00F0670B">
        <w:rPr>
          <w:sz w:val="22"/>
          <w:szCs w:val="22"/>
        </w:rPr>
        <w:t>л</w:t>
      </w:r>
      <w:r w:rsidRPr="00F0670B">
        <w:rPr>
          <w:spacing w:val="-1"/>
          <w:sz w:val="22"/>
          <w:szCs w:val="22"/>
        </w:rPr>
        <w:t>ь</w:t>
      </w:r>
      <w:r w:rsidRPr="00F0670B">
        <w:rPr>
          <w:spacing w:val="1"/>
          <w:sz w:val="22"/>
          <w:szCs w:val="22"/>
        </w:rPr>
        <w:t>т</w:t>
      </w:r>
      <w:r w:rsidRPr="00F0670B">
        <w:rPr>
          <w:spacing w:val="-2"/>
          <w:sz w:val="22"/>
          <w:szCs w:val="22"/>
        </w:rPr>
        <w:t>у</w:t>
      </w:r>
      <w:r w:rsidRPr="00F0670B">
        <w:rPr>
          <w:sz w:val="22"/>
          <w:szCs w:val="22"/>
        </w:rPr>
        <w:t>р</w:t>
      </w:r>
      <w:r w:rsidRPr="00F0670B">
        <w:rPr>
          <w:spacing w:val="1"/>
          <w:sz w:val="22"/>
          <w:szCs w:val="22"/>
        </w:rPr>
        <w:t>ы</w:t>
      </w:r>
      <w:r w:rsidRPr="00F0670B">
        <w:rPr>
          <w:spacing w:val="24"/>
          <w:sz w:val="22"/>
          <w:szCs w:val="22"/>
        </w:rPr>
        <w:t xml:space="preserve"> </w:t>
      </w:r>
      <w:r w:rsidRPr="00F0670B">
        <w:rPr>
          <w:sz w:val="22"/>
          <w:szCs w:val="22"/>
        </w:rPr>
        <w:t>и</w:t>
      </w:r>
      <w:r w:rsidRPr="00F0670B">
        <w:rPr>
          <w:spacing w:val="26"/>
          <w:sz w:val="22"/>
          <w:szCs w:val="22"/>
        </w:rPr>
        <w:t xml:space="preserve"> </w:t>
      </w:r>
      <w:r w:rsidRPr="00F0670B">
        <w:rPr>
          <w:spacing w:val="-1"/>
          <w:sz w:val="22"/>
          <w:szCs w:val="22"/>
        </w:rPr>
        <w:t>с</w:t>
      </w:r>
      <w:r w:rsidRPr="00F0670B">
        <w:rPr>
          <w:sz w:val="22"/>
          <w:szCs w:val="22"/>
        </w:rPr>
        <w:t>п</w:t>
      </w:r>
      <w:r w:rsidRPr="00F0670B">
        <w:rPr>
          <w:spacing w:val="1"/>
          <w:sz w:val="22"/>
          <w:szCs w:val="22"/>
        </w:rPr>
        <w:t>о</w:t>
      </w:r>
      <w:r w:rsidRPr="00F0670B">
        <w:rPr>
          <w:sz w:val="22"/>
          <w:szCs w:val="22"/>
        </w:rPr>
        <w:t>рт</w:t>
      </w:r>
      <w:r w:rsidRPr="00F0670B">
        <w:rPr>
          <w:spacing w:val="1"/>
          <w:sz w:val="22"/>
          <w:szCs w:val="22"/>
        </w:rPr>
        <w:t>а</w:t>
      </w:r>
      <w:r w:rsidRPr="00F0670B">
        <w:rPr>
          <w:spacing w:val="25"/>
          <w:sz w:val="22"/>
          <w:szCs w:val="22"/>
        </w:rPr>
        <w:t xml:space="preserve"> </w:t>
      </w:r>
      <w:r w:rsidRPr="00F0670B">
        <w:rPr>
          <w:sz w:val="22"/>
          <w:szCs w:val="22"/>
        </w:rPr>
        <w:t>в</w:t>
      </w:r>
      <w:r w:rsidRPr="00F0670B">
        <w:rPr>
          <w:spacing w:val="23"/>
          <w:sz w:val="22"/>
          <w:szCs w:val="22"/>
        </w:rPr>
        <w:t xml:space="preserve"> </w:t>
      </w:r>
      <w:r w:rsidRPr="00F0670B">
        <w:rPr>
          <w:sz w:val="22"/>
          <w:szCs w:val="22"/>
        </w:rPr>
        <w:t>с</w:t>
      </w:r>
      <w:r w:rsidRPr="00F0670B">
        <w:rPr>
          <w:spacing w:val="2"/>
          <w:sz w:val="22"/>
          <w:szCs w:val="22"/>
        </w:rPr>
        <w:t>и</w:t>
      </w:r>
      <w:r w:rsidRPr="00F0670B">
        <w:rPr>
          <w:sz w:val="22"/>
          <w:szCs w:val="22"/>
        </w:rPr>
        <w:t>с</w:t>
      </w:r>
      <w:r w:rsidRPr="00F0670B">
        <w:rPr>
          <w:spacing w:val="-1"/>
          <w:sz w:val="22"/>
          <w:szCs w:val="22"/>
        </w:rPr>
        <w:t>т</w:t>
      </w:r>
      <w:r w:rsidRPr="00F0670B">
        <w:rPr>
          <w:sz w:val="22"/>
          <w:szCs w:val="22"/>
        </w:rPr>
        <w:t>еме</w:t>
      </w:r>
      <w:r w:rsidRPr="00F0670B">
        <w:rPr>
          <w:spacing w:val="24"/>
          <w:sz w:val="22"/>
          <w:szCs w:val="22"/>
        </w:rPr>
        <w:t xml:space="preserve"> </w:t>
      </w:r>
      <w:r w:rsidRPr="00F0670B">
        <w:rPr>
          <w:spacing w:val="1"/>
          <w:sz w:val="22"/>
          <w:szCs w:val="22"/>
        </w:rPr>
        <w:t>н</w:t>
      </w:r>
      <w:r w:rsidRPr="00F0670B">
        <w:rPr>
          <w:sz w:val="22"/>
          <w:szCs w:val="22"/>
        </w:rPr>
        <w:t>а</w:t>
      </w:r>
      <w:r w:rsidRPr="00F0670B">
        <w:rPr>
          <w:spacing w:val="-2"/>
          <w:sz w:val="22"/>
          <w:szCs w:val="22"/>
        </w:rPr>
        <w:t>у</w:t>
      </w:r>
      <w:r w:rsidRPr="00F0670B">
        <w:rPr>
          <w:sz w:val="22"/>
          <w:szCs w:val="22"/>
        </w:rPr>
        <w:t>ч</w:t>
      </w:r>
      <w:r w:rsidRPr="00F0670B">
        <w:rPr>
          <w:spacing w:val="1"/>
          <w:sz w:val="22"/>
          <w:szCs w:val="22"/>
        </w:rPr>
        <w:t>н</w:t>
      </w:r>
      <w:r w:rsidRPr="00F0670B">
        <w:rPr>
          <w:sz w:val="22"/>
          <w:szCs w:val="22"/>
        </w:rPr>
        <w:t>ой</w:t>
      </w:r>
      <w:r w:rsidRPr="00F0670B">
        <w:rPr>
          <w:spacing w:val="26"/>
          <w:sz w:val="22"/>
          <w:szCs w:val="22"/>
        </w:rPr>
        <w:t xml:space="preserve"> </w:t>
      </w:r>
      <w:r w:rsidRPr="00F0670B">
        <w:rPr>
          <w:sz w:val="22"/>
          <w:szCs w:val="22"/>
        </w:rPr>
        <w:t>о</w:t>
      </w:r>
      <w:r w:rsidRPr="00F0670B">
        <w:rPr>
          <w:spacing w:val="1"/>
          <w:sz w:val="22"/>
          <w:szCs w:val="22"/>
        </w:rPr>
        <w:t>р</w:t>
      </w:r>
      <w:r w:rsidRPr="00F0670B">
        <w:rPr>
          <w:sz w:val="22"/>
          <w:szCs w:val="22"/>
        </w:rPr>
        <w:t>г</w:t>
      </w:r>
      <w:r w:rsidRPr="00F0670B">
        <w:rPr>
          <w:spacing w:val="-1"/>
          <w:sz w:val="22"/>
          <w:szCs w:val="22"/>
        </w:rPr>
        <w:t>ан</w:t>
      </w:r>
      <w:r w:rsidRPr="00F0670B">
        <w:rPr>
          <w:sz w:val="22"/>
          <w:szCs w:val="22"/>
        </w:rPr>
        <w:t>и</w:t>
      </w:r>
      <w:r w:rsidRPr="00F0670B">
        <w:rPr>
          <w:spacing w:val="10"/>
          <w:sz w:val="22"/>
          <w:szCs w:val="22"/>
        </w:rPr>
        <w:t>з</w:t>
      </w:r>
      <w:r w:rsidRPr="00F0670B">
        <w:rPr>
          <w:sz w:val="22"/>
          <w:szCs w:val="22"/>
        </w:rPr>
        <w:t>ации</w:t>
      </w:r>
      <w:r w:rsidRPr="00F0670B">
        <w:rPr>
          <w:spacing w:val="21"/>
          <w:sz w:val="22"/>
          <w:szCs w:val="22"/>
        </w:rPr>
        <w:t xml:space="preserve"> </w:t>
      </w:r>
      <w:r w:rsidRPr="00F0670B">
        <w:rPr>
          <w:spacing w:val="1"/>
          <w:sz w:val="22"/>
          <w:szCs w:val="22"/>
        </w:rPr>
        <w:t>тр</w:t>
      </w:r>
      <w:r w:rsidRPr="00F0670B">
        <w:rPr>
          <w:spacing w:val="-3"/>
          <w:sz w:val="22"/>
          <w:szCs w:val="22"/>
        </w:rPr>
        <w:t>у</w:t>
      </w:r>
      <w:r w:rsidRPr="00F0670B">
        <w:rPr>
          <w:spacing w:val="1"/>
          <w:sz w:val="22"/>
          <w:szCs w:val="22"/>
        </w:rPr>
        <w:t>д</w:t>
      </w:r>
      <w:r w:rsidRPr="00F0670B">
        <w:rPr>
          <w:sz w:val="22"/>
          <w:szCs w:val="22"/>
        </w:rPr>
        <w:t>а</w:t>
      </w:r>
      <w:r w:rsidRPr="00F0670B">
        <w:rPr>
          <w:spacing w:val="21"/>
          <w:sz w:val="22"/>
          <w:szCs w:val="22"/>
        </w:rPr>
        <w:t xml:space="preserve"> </w:t>
      </w:r>
      <w:r w:rsidRPr="00F0670B">
        <w:rPr>
          <w:sz w:val="22"/>
          <w:szCs w:val="22"/>
        </w:rPr>
        <w:t>и</w:t>
      </w:r>
      <w:r w:rsidRPr="00F0670B">
        <w:rPr>
          <w:spacing w:val="19"/>
          <w:sz w:val="22"/>
          <w:szCs w:val="22"/>
        </w:rPr>
        <w:t xml:space="preserve"> </w:t>
      </w:r>
      <w:r w:rsidRPr="00F0670B">
        <w:rPr>
          <w:spacing w:val="2"/>
          <w:sz w:val="22"/>
          <w:szCs w:val="22"/>
        </w:rPr>
        <w:t>д</w:t>
      </w:r>
      <w:r w:rsidRPr="00F0670B">
        <w:rPr>
          <w:sz w:val="22"/>
          <w:szCs w:val="22"/>
        </w:rPr>
        <w:t>ля</w:t>
      </w:r>
      <w:r w:rsidRPr="00F0670B">
        <w:rPr>
          <w:spacing w:val="19"/>
          <w:sz w:val="22"/>
          <w:szCs w:val="22"/>
        </w:rPr>
        <w:t xml:space="preserve"> </w:t>
      </w:r>
      <w:r w:rsidRPr="00F0670B">
        <w:rPr>
          <w:spacing w:val="1"/>
          <w:sz w:val="22"/>
          <w:szCs w:val="22"/>
        </w:rPr>
        <w:t>п</w:t>
      </w:r>
      <w:r w:rsidRPr="00F0670B">
        <w:rPr>
          <w:sz w:val="22"/>
          <w:szCs w:val="22"/>
        </w:rPr>
        <w:t>од</w:t>
      </w:r>
      <w:r w:rsidRPr="00F0670B">
        <w:rPr>
          <w:spacing w:val="1"/>
          <w:sz w:val="22"/>
          <w:szCs w:val="22"/>
        </w:rPr>
        <w:t>го</w:t>
      </w:r>
      <w:r w:rsidRPr="00F0670B">
        <w:rPr>
          <w:spacing w:val="-1"/>
          <w:sz w:val="22"/>
          <w:szCs w:val="22"/>
        </w:rPr>
        <w:t>т</w:t>
      </w:r>
      <w:r w:rsidRPr="00F0670B">
        <w:rPr>
          <w:sz w:val="22"/>
          <w:szCs w:val="22"/>
        </w:rPr>
        <w:t>ов</w:t>
      </w:r>
      <w:r w:rsidRPr="00F0670B">
        <w:rPr>
          <w:spacing w:val="-1"/>
          <w:sz w:val="22"/>
          <w:szCs w:val="22"/>
        </w:rPr>
        <w:t>к</w:t>
      </w:r>
      <w:r w:rsidRPr="00F0670B">
        <w:rPr>
          <w:sz w:val="22"/>
          <w:szCs w:val="22"/>
        </w:rPr>
        <w:t>и</w:t>
      </w:r>
      <w:r w:rsidRPr="00F0670B">
        <w:rPr>
          <w:spacing w:val="21"/>
          <w:sz w:val="22"/>
          <w:szCs w:val="22"/>
        </w:rPr>
        <w:t xml:space="preserve"> </w:t>
      </w:r>
      <w:r w:rsidRPr="00F0670B">
        <w:rPr>
          <w:sz w:val="22"/>
          <w:szCs w:val="22"/>
        </w:rPr>
        <w:t>к</w:t>
      </w:r>
      <w:r w:rsidRPr="00F0670B">
        <w:rPr>
          <w:spacing w:val="19"/>
          <w:sz w:val="22"/>
          <w:szCs w:val="22"/>
        </w:rPr>
        <w:t xml:space="preserve"> </w:t>
      </w:r>
      <w:r w:rsidRPr="00F0670B">
        <w:rPr>
          <w:spacing w:val="1"/>
          <w:sz w:val="22"/>
          <w:szCs w:val="22"/>
        </w:rPr>
        <w:t>п</w:t>
      </w:r>
      <w:r w:rsidRPr="00F0670B">
        <w:rPr>
          <w:sz w:val="22"/>
          <w:szCs w:val="22"/>
        </w:rPr>
        <w:t>рофессиона</w:t>
      </w:r>
      <w:r w:rsidRPr="00F0670B">
        <w:rPr>
          <w:spacing w:val="1"/>
          <w:sz w:val="22"/>
          <w:szCs w:val="22"/>
        </w:rPr>
        <w:t>л</w:t>
      </w:r>
      <w:r w:rsidRPr="00F0670B">
        <w:rPr>
          <w:spacing w:val="-1"/>
          <w:sz w:val="22"/>
          <w:szCs w:val="22"/>
        </w:rPr>
        <w:t>ьн</w:t>
      </w:r>
      <w:r w:rsidRPr="00F0670B">
        <w:rPr>
          <w:spacing w:val="1"/>
          <w:sz w:val="22"/>
          <w:szCs w:val="22"/>
        </w:rPr>
        <w:t>о</w:t>
      </w:r>
      <w:r w:rsidRPr="00F0670B">
        <w:rPr>
          <w:sz w:val="22"/>
          <w:szCs w:val="22"/>
        </w:rPr>
        <w:t>й</w:t>
      </w:r>
      <w:r w:rsidRPr="00F0670B">
        <w:rPr>
          <w:spacing w:val="19"/>
          <w:sz w:val="22"/>
          <w:szCs w:val="22"/>
        </w:rPr>
        <w:t xml:space="preserve"> </w:t>
      </w:r>
      <w:r w:rsidRPr="00F0670B">
        <w:rPr>
          <w:spacing w:val="1"/>
          <w:sz w:val="22"/>
          <w:szCs w:val="22"/>
        </w:rPr>
        <w:t>д</w:t>
      </w:r>
      <w:r w:rsidRPr="00F0670B">
        <w:rPr>
          <w:spacing w:val="-1"/>
          <w:sz w:val="22"/>
          <w:szCs w:val="22"/>
        </w:rPr>
        <w:t>е</w:t>
      </w:r>
      <w:r w:rsidRPr="00F0670B">
        <w:rPr>
          <w:sz w:val="22"/>
          <w:szCs w:val="22"/>
        </w:rPr>
        <w:t>ят</w:t>
      </w:r>
      <w:r w:rsidRPr="00F0670B">
        <w:rPr>
          <w:spacing w:val="1"/>
          <w:sz w:val="22"/>
          <w:szCs w:val="22"/>
        </w:rPr>
        <w:t>е</w:t>
      </w:r>
      <w:r w:rsidRPr="00F0670B">
        <w:rPr>
          <w:sz w:val="22"/>
          <w:szCs w:val="22"/>
        </w:rPr>
        <w:t>ль</w:t>
      </w:r>
      <w:r w:rsidRPr="00F0670B">
        <w:rPr>
          <w:spacing w:val="-1"/>
          <w:sz w:val="22"/>
          <w:szCs w:val="22"/>
        </w:rPr>
        <w:t>н</w:t>
      </w:r>
      <w:r w:rsidRPr="00F0670B">
        <w:rPr>
          <w:sz w:val="22"/>
          <w:szCs w:val="22"/>
        </w:rPr>
        <w:t>о</w:t>
      </w:r>
      <w:r w:rsidRPr="00F0670B">
        <w:rPr>
          <w:spacing w:val="1"/>
          <w:sz w:val="22"/>
          <w:szCs w:val="22"/>
        </w:rPr>
        <w:t>с</w:t>
      </w:r>
      <w:r w:rsidRPr="00F0670B">
        <w:rPr>
          <w:sz w:val="22"/>
          <w:szCs w:val="22"/>
        </w:rPr>
        <w:t>ти</w:t>
      </w:r>
      <w:r w:rsidRPr="00F0670B">
        <w:rPr>
          <w:spacing w:val="20"/>
          <w:sz w:val="22"/>
          <w:szCs w:val="22"/>
        </w:rPr>
        <w:t xml:space="preserve"> </w:t>
      </w:r>
      <w:r w:rsidRPr="00F0670B">
        <w:rPr>
          <w:sz w:val="22"/>
          <w:szCs w:val="22"/>
        </w:rPr>
        <w:t>с</w:t>
      </w:r>
      <w:r w:rsidRPr="00F0670B">
        <w:rPr>
          <w:spacing w:val="21"/>
          <w:sz w:val="22"/>
          <w:szCs w:val="22"/>
        </w:rPr>
        <w:t xml:space="preserve"> </w:t>
      </w:r>
      <w:r w:rsidRPr="00F0670B">
        <w:rPr>
          <w:spacing w:val="-2"/>
          <w:sz w:val="22"/>
          <w:szCs w:val="22"/>
        </w:rPr>
        <w:t>у</w:t>
      </w:r>
      <w:r w:rsidRPr="00F0670B">
        <w:rPr>
          <w:sz w:val="22"/>
          <w:szCs w:val="22"/>
        </w:rPr>
        <w:t>чет</w:t>
      </w:r>
      <w:r w:rsidRPr="00F0670B">
        <w:rPr>
          <w:spacing w:val="1"/>
          <w:sz w:val="22"/>
          <w:szCs w:val="22"/>
        </w:rPr>
        <w:t>ом</w:t>
      </w:r>
      <w:r w:rsidRPr="00F0670B">
        <w:rPr>
          <w:spacing w:val="21"/>
          <w:sz w:val="22"/>
          <w:szCs w:val="22"/>
        </w:rPr>
        <w:t xml:space="preserve"> </w:t>
      </w:r>
      <w:r w:rsidRPr="00F0670B">
        <w:rPr>
          <w:sz w:val="22"/>
          <w:szCs w:val="22"/>
        </w:rPr>
        <w:t>о</w:t>
      </w:r>
      <w:r w:rsidRPr="00F0670B">
        <w:rPr>
          <w:spacing w:val="10"/>
          <w:sz w:val="22"/>
          <w:szCs w:val="22"/>
        </w:rPr>
        <w:t>с</w:t>
      </w:r>
      <w:r w:rsidRPr="00F0670B">
        <w:rPr>
          <w:spacing w:val="2"/>
          <w:sz w:val="22"/>
          <w:szCs w:val="22"/>
        </w:rPr>
        <w:t>о</w:t>
      </w:r>
      <w:r w:rsidRPr="00F0670B">
        <w:rPr>
          <w:spacing w:val="1"/>
          <w:sz w:val="22"/>
          <w:szCs w:val="22"/>
        </w:rPr>
        <w:t>б</w:t>
      </w:r>
      <w:r w:rsidRPr="00F0670B">
        <w:rPr>
          <w:sz w:val="22"/>
          <w:szCs w:val="22"/>
        </w:rPr>
        <w:t>ен</w:t>
      </w:r>
      <w:r w:rsidRPr="00F0670B">
        <w:rPr>
          <w:spacing w:val="-1"/>
          <w:sz w:val="22"/>
          <w:szCs w:val="22"/>
        </w:rPr>
        <w:t>н</w:t>
      </w:r>
      <w:r w:rsidRPr="00F0670B">
        <w:rPr>
          <w:sz w:val="22"/>
          <w:szCs w:val="22"/>
        </w:rPr>
        <w:t>о</w:t>
      </w:r>
      <w:r w:rsidRPr="00F0670B">
        <w:rPr>
          <w:spacing w:val="1"/>
          <w:sz w:val="22"/>
          <w:szCs w:val="22"/>
        </w:rPr>
        <w:t>с</w:t>
      </w:r>
      <w:r w:rsidRPr="00F0670B">
        <w:rPr>
          <w:sz w:val="22"/>
          <w:szCs w:val="22"/>
        </w:rPr>
        <w:t>т</w:t>
      </w:r>
      <w:r w:rsidRPr="00F0670B">
        <w:rPr>
          <w:spacing w:val="-1"/>
          <w:sz w:val="22"/>
          <w:szCs w:val="22"/>
        </w:rPr>
        <w:t>е</w:t>
      </w:r>
      <w:r w:rsidRPr="00F0670B">
        <w:rPr>
          <w:sz w:val="22"/>
          <w:szCs w:val="22"/>
        </w:rPr>
        <w:t>й пол</w:t>
      </w:r>
      <w:r w:rsidRPr="00F0670B">
        <w:rPr>
          <w:spacing w:val="-3"/>
          <w:sz w:val="22"/>
          <w:szCs w:val="22"/>
        </w:rPr>
        <w:t>у</w:t>
      </w:r>
      <w:r w:rsidRPr="00F0670B">
        <w:rPr>
          <w:sz w:val="22"/>
          <w:szCs w:val="22"/>
        </w:rPr>
        <w:t>ч</w:t>
      </w:r>
      <w:r w:rsidRPr="00F0670B">
        <w:rPr>
          <w:spacing w:val="2"/>
          <w:sz w:val="22"/>
          <w:szCs w:val="22"/>
        </w:rPr>
        <w:t>а</w:t>
      </w:r>
      <w:r w:rsidRPr="00F0670B">
        <w:rPr>
          <w:sz w:val="22"/>
          <w:szCs w:val="22"/>
        </w:rPr>
        <w:t>е</w:t>
      </w:r>
      <w:r w:rsidRPr="00F0670B">
        <w:rPr>
          <w:spacing w:val="1"/>
          <w:sz w:val="22"/>
          <w:szCs w:val="22"/>
        </w:rPr>
        <w:t>мо</w:t>
      </w:r>
      <w:r w:rsidRPr="00F0670B">
        <w:rPr>
          <w:sz w:val="22"/>
          <w:szCs w:val="22"/>
        </w:rPr>
        <w:t>й</w:t>
      </w:r>
      <w:r w:rsidRPr="00F0670B">
        <w:rPr>
          <w:spacing w:val="1"/>
          <w:sz w:val="22"/>
          <w:szCs w:val="22"/>
        </w:rPr>
        <w:t xml:space="preserve"> </w:t>
      </w:r>
      <w:r w:rsidRPr="00F0670B">
        <w:rPr>
          <w:spacing w:val="-1"/>
          <w:sz w:val="22"/>
          <w:szCs w:val="22"/>
        </w:rPr>
        <w:t>с</w:t>
      </w:r>
      <w:r w:rsidRPr="00F0670B">
        <w:rPr>
          <w:sz w:val="22"/>
          <w:szCs w:val="22"/>
        </w:rPr>
        <w:t>п</w:t>
      </w:r>
      <w:r w:rsidRPr="00F0670B">
        <w:rPr>
          <w:spacing w:val="-1"/>
          <w:sz w:val="22"/>
          <w:szCs w:val="22"/>
        </w:rPr>
        <w:t>е</w:t>
      </w:r>
      <w:r w:rsidRPr="00F0670B">
        <w:rPr>
          <w:sz w:val="22"/>
          <w:szCs w:val="22"/>
        </w:rPr>
        <w:t>ц</w:t>
      </w:r>
      <w:r w:rsidRPr="00F0670B">
        <w:rPr>
          <w:spacing w:val="1"/>
          <w:sz w:val="22"/>
          <w:szCs w:val="22"/>
        </w:rPr>
        <w:t>и</w:t>
      </w:r>
      <w:r w:rsidRPr="00F0670B">
        <w:rPr>
          <w:sz w:val="22"/>
          <w:szCs w:val="22"/>
        </w:rPr>
        <w:t>ал</w:t>
      </w:r>
      <w:r w:rsidRPr="00F0670B">
        <w:rPr>
          <w:spacing w:val="-2"/>
          <w:sz w:val="22"/>
          <w:szCs w:val="22"/>
        </w:rPr>
        <w:t>ь</w:t>
      </w:r>
      <w:r w:rsidRPr="00F0670B">
        <w:rPr>
          <w:spacing w:val="3"/>
          <w:sz w:val="22"/>
          <w:szCs w:val="22"/>
        </w:rPr>
        <w:t>н</w:t>
      </w:r>
      <w:r w:rsidRPr="00F0670B">
        <w:rPr>
          <w:spacing w:val="1"/>
          <w:sz w:val="22"/>
          <w:szCs w:val="22"/>
        </w:rPr>
        <w:t>ос</w:t>
      </w:r>
      <w:r w:rsidRPr="00F0670B">
        <w:rPr>
          <w:spacing w:val="-2"/>
          <w:sz w:val="22"/>
          <w:szCs w:val="22"/>
        </w:rPr>
        <w:t>т</w:t>
      </w:r>
      <w:r w:rsidRPr="00F0670B">
        <w:rPr>
          <w:spacing w:val="-1"/>
          <w:sz w:val="22"/>
          <w:szCs w:val="22"/>
        </w:rPr>
        <w:t>и</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ле</w:t>
      </w:r>
      <w:r w:rsidRPr="00F0670B">
        <w:rPr>
          <w:i/>
          <w:iCs/>
          <w:spacing w:val="1"/>
          <w:sz w:val="22"/>
          <w:szCs w:val="22"/>
        </w:rPr>
        <w:t>ч</w:t>
      </w:r>
      <w:r w:rsidRPr="00F0670B">
        <w:rPr>
          <w:i/>
          <w:iCs/>
          <w:sz w:val="22"/>
          <w:szCs w:val="22"/>
        </w:rPr>
        <w:t>е</w:t>
      </w:r>
      <w:r w:rsidRPr="00F0670B">
        <w:rPr>
          <w:i/>
          <w:iCs/>
          <w:spacing w:val="1"/>
          <w:sz w:val="22"/>
          <w:szCs w:val="22"/>
        </w:rPr>
        <w:t>б</w:t>
      </w:r>
      <w:r w:rsidRPr="00F0670B">
        <w:rPr>
          <w:i/>
          <w:iCs/>
          <w:spacing w:val="-1"/>
          <w:sz w:val="22"/>
          <w:szCs w:val="22"/>
        </w:rPr>
        <w:t>н</w:t>
      </w:r>
      <w:r w:rsidRPr="00F0670B">
        <w:rPr>
          <w:i/>
          <w:iCs/>
          <w:sz w:val="22"/>
          <w:szCs w:val="22"/>
        </w:rPr>
        <w:t>о</w:t>
      </w:r>
      <w:r w:rsidRPr="00F0670B">
        <w:rPr>
          <w:i/>
          <w:iCs/>
          <w:spacing w:val="1"/>
          <w:sz w:val="22"/>
          <w:szCs w:val="22"/>
        </w:rPr>
        <w:t>е</w:t>
      </w:r>
      <w:r w:rsidRPr="00F0670B">
        <w:rPr>
          <w:spacing w:val="65"/>
          <w:sz w:val="22"/>
          <w:szCs w:val="22"/>
        </w:rPr>
        <w:t xml:space="preserve"> </w:t>
      </w:r>
      <w:r w:rsidRPr="00F0670B">
        <w:rPr>
          <w:spacing w:val="1"/>
          <w:sz w:val="22"/>
          <w:szCs w:val="22"/>
        </w:rPr>
        <w:t>н</w:t>
      </w:r>
      <w:r w:rsidRPr="00F0670B">
        <w:rPr>
          <w:spacing w:val="-1"/>
          <w:sz w:val="22"/>
          <w:szCs w:val="22"/>
        </w:rPr>
        <w:t>ап</w:t>
      </w:r>
      <w:r w:rsidRPr="00F0670B">
        <w:rPr>
          <w:sz w:val="22"/>
          <w:szCs w:val="22"/>
        </w:rPr>
        <w:t>р</w:t>
      </w:r>
      <w:r w:rsidRPr="00F0670B">
        <w:rPr>
          <w:spacing w:val="1"/>
          <w:sz w:val="22"/>
          <w:szCs w:val="22"/>
        </w:rPr>
        <w:t>а</w:t>
      </w:r>
      <w:r w:rsidRPr="00F0670B">
        <w:rPr>
          <w:sz w:val="22"/>
          <w:szCs w:val="22"/>
        </w:rPr>
        <w:t>вле</w:t>
      </w:r>
      <w:r w:rsidRPr="00F0670B">
        <w:rPr>
          <w:spacing w:val="-1"/>
          <w:sz w:val="22"/>
          <w:szCs w:val="22"/>
        </w:rPr>
        <w:t>н</w:t>
      </w:r>
      <w:r w:rsidRPr="00F0670B">
        <w:rPr>
          <w:sz w:val="22"/>
          <w:szCs w:val="22"/>
        </w:rPr>
        <w:t>и</w:t>
      </w:r>
      <w:r w:rsidRPr="00F0670B">
        <w:rPr>
          <w:spacing w:val="1"/>
          <w:sz w:val="22"/>
          <w:szCs w:val="22"/>
        </w:rPr>
        <w:t>е</w:t>
      </w:r>
      <w:r w:rsidRPr="00F0670B">
        <w:rPr>
          <w:spacing w:val="66"/>
          <w:sz w:val="22"/>
          <w:szCs w:val="22"/>
        </w:rPr>
        <w:t xml:space="preserve"> </w:t>
      </w:r>
      <w:r w:rsidRPr="00F0670B">
        <w:rPr>
          <w:spacing w:val="1"/>
          <w:sz w:val="22"/>
          <w:szCs w:val="22"/>
        </w:rPr>
        <w:t>з</w:t>
      </w:r>
      <w:r w:rsidRPr="00F0670B">
        <w:rPr>
          <w:spacing w:val="-2"/>
          <w:sz w:val="22"/>
          <w:szCs w:val="22"/>
        </w:rPr>
        <w:t>а</w:t>
      </w:r>
      <w:r w:rsidRPr="00F0670B">
        <w:rPr>
          <w:sz w:val="22"/>
          <w:szCs w:val="22"/>
        </w:rPr>
        <w:t>ключает</w:t>
      </w:r>
      <w:r w:rsidRPr="00F0670B">
        <w:rPr>
          <w:spacing w:val="1"/>
          <w:sz w:val="22"/>
          <w:szCs w:val="22"/>
        </w:rPr>
        <w:t>с</w:t>
      </w:r>
      <w:r w:rsidRPr="00F0670B">
        <w:rPr>
          <w:sz w:val="22"/>
          <w:szCs w:val="22"/>
        </w:rPr>
        <w:t>я</w:t>
      </w:r>
      <w:r w:rsidRPr="00F0670B">
        <w:rPr>
          <w:spacing w:val="65"/>
          <w:sz w:val="22"/>
          <w:szCs w:val="22"/>
        </w:rPr>
        <w:t xml:space="preserve"> </w:t>
      </w:r>
      <w:r w:rsidRPr="00F0670B">
        <w:rPr>
          <w:sz w:val="22"/>
          <w:szCs w:val="22"/>
        </w:rPr>
        <w:t>в</w:t>
      </w:r>
      <w:r w:rsidRPr="00F0670B">
        <w:rPr>
          <w:spacing w:val="64"/>
          <w:sz w:val="22"/>
          <w:szCs w:val="22"/>
        </w:rPr>
        <w:t xml:space="preserve"> </w:t>
      </w:r>
      <w:r w:rsidRPr="00F0670B">
        <w:rPr>
          <w:sz w:val="22"/>
          <w:szCs w:val="22"/>
        </w:rPr>
        <w:t>ис</w:t>
      </w:r>
      <w:r w:rsidRPr="00F0670B">
        <w:rPr>
          <w:spacing w:val="1"/>
          <w:sz w:val="22"/>
          <w:szCs w:val="22"/>
        </w:rPr>
        <w:t>по</w:t>
      </w:r>
      <w:r w:rsidRPr="00F0670B">
        <w:rPr>
          <w:sz w:val="22"/>
          <w:szCs w:val="22"/>
        </w:rPr>
        <w:t>ль</w:t>
      </w:r>
      <w:r w:rsidRPr="00F0670B">
        <w:rPr>
          <w:spacing w:val="-3"/>
          <w:sz w:val="22"/>
          <w:szCs w:val="22"/>
        </w:rPr>
        <w:t>з</w:t>
      </w:r>
      <w:r w:rsidRPr="00F0670B">
        <w:rPr>
          <w:spacing w:val="1"/>
          <w:sz w:val="22"/>
          <w:szCs w:val="22"/>
        </w:rPr>
        <w:t>о</w:t>
      </w:r>
      <w:r w:rsidRPr="00F0670B">
        <w:rPr>
          <w:sz w:val="22"/>
          <w:szCs w:val="22"/>
        </w:rPr>
        <w:t>вании</w:t>
      </w:r>
      <w:r w:rsidRPr="00F0670B">
        <w:rPr>
          <w:spacing w:val="199"/>
          <w:sz w:val="22"/>
          <w:szCs w:val="22"/>
        </w:rPr>
        <w:t xml:space="preserve"> </w:t>
      </w:r>
      <w:r w:rsidRPr="00F0670B">
        <w:rPr>
          <w:spacing w:val="1"/>
          <w:sz w:val="22"/>
          <w:szCs w:val="22"/>
        </w:rPr>
        <w:t>фи</w:t>
      </w:r>
      <w:r w:rsidRPr="00F0670B">
        <w:rPr>
          <w:spacing w:val="-1"/>
          <w:sz w:val="22"/>
          <w:szCs w:val="22"/>
        </w:rPr>
        <w:t>з</w:t>
      </w:r>
      <w:r w:rsidRPr="00F0670B">
        <w:rPr>
          <w:sz w:val="22"/>
          <w:szCs w:val="22"/>
        </w:rPr>
        <w:t>ич</w:t>
      </w:r>
      <w:r w:rsidRPr="00F0670B">
        <w:rPr>
          <w:spacing w:val="1"/>
          <w:sz w:val="22"/>
          <w:szCs w:val="22"/>
        </w:rPr>
        <w:t>е</w:t>
      </w:r>
      <w:r w:rsidRPr="00F0670B">
        <w:rPr>
          <w:spacing w:val="-1"/>
          <w:sz w:val="22"/>
          <w:szCs w:val="22"/>
        </w:rPr>
        <w:t>с</w:t>
      </w:r>
      <w:r w:rsidRPr="00F0670B">
        <w:rPr>
          <w:sz w:val="22"/>
          <w:szCs w:val="22"/>
        </w:rPr>
        <w:t>ких</w:t>
      </w:r>
      <w:r w:rsidRPr="00F0670B">
        <w:rPr>
          <w:spacing w:val="67"/>
          <w:sz w:val="22"/>
          <w:szCs w:val="22"/>
        </w:rPr>
        <w:t xml:space="preserve"> </w:t>
      </w:r>
      <w:r w:rsidRPr="00F0670B">
        <w:rPr>
          <w:spacing w:val="4"/>
          <w:sz w:val="22"/>
          <w:szCs w:val="22"/>
        </w:rPr>
        <w:t>у</w:t>
      </w:r>
      <w:r w:rsidRPr="00F0670B">
        <w:rPr>
          <w:spacing w:val="1"/>
          <w:sz w:val="22"/>
          <w:szCs w:val="22"/>
        </w:rPr>
        <w:t>пр</w:t>
      </w:r>
      <w:r w:rsidRPr="00F0670B">
        <w:rPr>
          <w:sz w:val="22"/>
          <w:szCs w:val="22"/>
        </w:rPr>
        <w:t>ажн</w:t>
      </w:r>
      <w:r w:rsidRPr="00F0670B">
        <w:rPr>
          <w:spacing w:val="-1"/>
          <w:sz w:val="22"/>
          <w:szCs w:val="22"/>
        </w:rPr>
        <w:t>е</w:t>
      </w:r>
      <w:r w:rsidRPr="00F0670B">
        <w:rPr>
          <w:sz w:val="22"/>
          <w:szCs w:val="22"/>
        </w:rPr>
        <w:t>ний,</w:t>
      </w:r>
      <w:r w:rsidRPr="00F0670B">
        <w:rPr>
          <w:spacing w:val="56"/>
          <w:sz w:val="22"/>
          <w:szCs w:val="22"/>
        </w:rPr>
        <w:t xml:space="preserve"> </w:t>
      </w:r>
      <w:r w:rsidRPr="00F0670B">
        <w:rPr>
          <w:spacing w:val="1"/>
          <w:sz w:val="22"/>
          <w:szCs w:val="22"/>
        </w:rPr>
        <w:t>з</w:t>
      </w:r>
      <w:r w:rsidRPr="00F0670B">
        <w:rPr>
          <w:sz w:val="22"/>
          <w:szCs w:val="22"/>
        </w:rPr>
        <w:t>ак</w:t>
      </w:r>
      <w:r w:rsidRPr="00F0670B">
        <w:rPr>
          <w:spacing w:val="1"/>
          <w:sz w:val="22"/>
          <w:szCs w:val="22"/>
        </w:rPr>
        <w:t>а</w:t>
      </w:r>
      <w:r w:rsidRPr="00F0670B">
        <w:rPr>
          <w:sz w:val="22"/>
          <w:szCs w:val="22"/>
        </w:rPr>
        <w:t>ли</w:t>
      </w:r>
      <w:r w:rsidRPr="00F0670B">
        <w:rPr>
          <w:spacing w:val="1"/>
          <w:sz w:val="22"/>
          <w:szCs w:val="22"/>
        </w:rPr>
        <w:t>в</w:t>
      </w:r>
      <w:r w:rsidRPr="00F0670B">
        <w:rPr>
          <w:spacing w:val="-2"/>
          <w:sz w:val="22"/>
          <w:szCs w:val="22"/>
        </w:rPr>
        <w:t>а</w:t>
      </w:r>
      <w:r w:rsidRPr="00F0670B">
        <w:rPr>
          <w:sz w:val="22"/>
          <w:szCs w:val="22"/>
        </w:rPr>
        <w:t>ющих</w:t>
      </w:r>
      <w:r w:rsidRPr="00F0670B">
        <w:rPr>
          <w:spacing w:val="59"/>
          <w:sz w:val="22"/>
          <w:szCs w:val="22"/>
        </w:rPr>
        <w:t xml:space="preserve"> </w:t>
      </w:r>
      <w:r w:rsidRPr="00F0670B">
        <w:rPr>
          <w:sz w:val="22"/>
          <w:szCs w:val="22"/>
        </w:rPr>
        <w:t>фак</w:t>
      </w:r>
      <w:r w:rsidRPr="00F0670B">
        <w:rPr>
          <w:spacing w:val="-2"/>
          <w:sz w:val="22"/>
          <w:szCs w:val="22"/>
        </w:rPr>
        <w:t>т</w:t>
      </w:r>
      <w:r w:rsidRPr="00F0670B">
        <w:rPr>
          <w:spacing w:val="1"/>
          <w:sz w:val="22"/>
          <w:szCs w:val="22"/>
        </w:rPr>
        <w:t>о</w:t>
      </w:r>
      <w:r w:rsidRPr="00F0670B">
        <w:rPr>
          <w:sz w:val="22"/>
          <w:szCs w:val="22"/>
        </w:rPr>
        <w:t>ро</w:t>
      </w:r>
      <w:r w:rsidRPr="00F0670B">
        <w:rPr>
          <w:spacing w:val="1"/>
          <w:sz w:val="22"/>
          <w:szCs w:val="22"/>
        </w:rPr>
        <w:t>в</w:t>
      </w:r>
      <w:r w:rsidRPr="00F0670B">
        <w:rPr>
          <w:spacing w:val="56"/>
          <w:sz w:val="22"/>
          <w:szCs w:val="22"/>
        </w:rPr>
        <w:t xml:space="preserve"> </w:t>
      </w:r>
      <w:r w:rsidRPr="00F0670B">
        <w:rPr>
          <w:sz w:val="22"/>
          <w:szCs w:val="22"/>
        </w:rPr>
        <w:t>и</w:t>
      </w:r>
      <w:r w:rsidRPr="00F0670B">
        <w:rPr>
          <w:spacing w:val="55"/>
          <w:sz w:val="22"/>
          <w:szCs w:val="22"/>
        </w:rPr>
        <w:t xml:space="preserve"> </w:t>
      </w:r>
      <w:r w:rsidRPr="00F0670B">
        <w:rPr>
          <w:spacing w:val="1"/>
          <w:sz w:val="22"/>
          <w:szCs w:val="22"/>
        </w:rPr>
        <w:t>ги</w:t>
      </w:r>
      <w:r w:rsidRPr="00F0670B">
        <w:rPr>
          <w:sz w:val="22"/>
          <w:szCs w:val="22"/>
        </w:rPr>
        <w:t>гие</w:t>
      </w:r>
      <w:r w:rsidRPr="00F0670B">
        <w:rPr>
          <w:spacing w:val="-1"/>
          <w:sz w:val="22"/>
          <w:szCs w:val="22"/>
        </w:rPr>
        <w:t>н</w:t>
      </w:r>
      <w:r w:rsidRPr="00F0670B">
        <w:rPr>
          <w:sz w:val="22"/>
          <w:szCs w:val="22"/>
        </w:rPr>
        <w:t>и</w:t>
      </w:r>
      <w:r w:rsidRPr="00F0670B">
        <w:rPr>
          <w:spacing w:val="1"/>
          <w:sz w:val="22"/>
          <w:szCs w:val="22"/>
        </w:rPr>
        <w:t>ч</w:t>
      </w:r>
      <w:r w:rsidRPr="00F0670B">
        <w:rPr>
          <w:sz w:val="22"/>
          <w:szCs w:val="22"/>
        </w:rPr>
        <w:t>еских</w:t>
      </w:r>
      <w:r w:rsidRPr="00F0670B">
        <w:rPr>
          <w:spacing w:val="57"/>
          <w:sz w:val="22"/>
          <w:szCs w:val="22"/>
        </w:rPr>
        <w:t xml:space="preserve"> </w:t>
      </w:r>
      <w:r w:rsidRPr="00F0670B">
        <w:rPr>
          <w:sz w:val="22"/>
          <w:szCs w:val="22"/>
        </w:rPr>
        <w:t>м</w:t>
      </w:r>
      <w:r w:rsidRPr="00F0670B">
        <w:rPr>
          <w:spacing w:val="-1"/>
          <w:sz w:val="22"/>
          <w:szCs w:val="22"/>
        </w:rPr>
        <w:t>е</w:t>
      </w:r>
      <w:r w:rsidRPr="00F0670B">
        <w:rPr>
          <w:spacing w:val="5"/>
          <w:sz w:val="22"/>
          <w:szCs w:val="22"/>
        </w:rPr>
        <w:t>р</w:t>
      </w:r>
      <w:r w:rsidRPr="00F0670B">
        <w:rPr>
          <w:spacing w:val="2"/>
          <w:sz w:val="22"/>
          <w:szCs w:val="22"/>
        </w:rPr>
        <w:t>о</w:t>
      </w:r>
      <w:r w:rsidRPr="00F0670B">
        <w:rPr>
          <w:sz w:val="22"/>
          <w:szCs w:val="22"/>
        </w:rPr>
        <w:t>п</w:t>
      </w:r>
      <w:r w:rsidRPr="00F0670B">
        <w:rPr>
          <w:spacing w:val="1"/>
          <w:sz w:val="22"/>
          <w:szCs w:val="22"/>
        </w:rPr>
        <w:t>р</w:t>
      </w:r>
      <w:r w:rsidRPr="00F0670B">
        <w:rPr>
          <w:sz w:val="22"/>
          <w:szCs w:val="22"/>
        </w:rPr>
        <w:t>ият</w:t>
      </w:r>
      <w:r w:rsidRPr="00F0670B">
        <w:rPr>
          <w:spacing w:val="-1"/>
          <w:sz w:val="22"/>
          <w:szCs w:val="22"/>
        </w:rPr>
        <w:t>и</w:t>
      </w:r>
      <w:r w:rsidRPr="00F0670B">
        <w:rPr>
          <w:sz w:val="22"/>
          <w:szCs w:val="22"/>
        </w:rPr>
        <w:t>й</w:t>
      </w:r>
      <w:r w:rsidRPr="00F0670B">
        <w:rPr>
          <w:spacing w:val="57"/>
          <w:sz w:val="22"/>
          <w:szCs w:val="22"/>
        </w:rPr>
        <w:t xml:space="preserve"> </w:t>
      </w:r>
      <w:r w:rsidRPr="00F0670B">
        <w:rPr>
          <w:sz w:val="22"/>
          <w:szCs w:val="22"/>
        </w:rPr>
        <w:t>в</w:t>
      </w:r>
      <w:r w:rsidRPr="00F0670B">
        <w:rPr>
          <w:spacing w:val="57"/>
          <w:sz w:val="22"/>
          <w:szCs w:val="22"/>
        </w:rPr>
        <w:t xml:space="preserve"> </w:t>
      </w:r>
      <w:r w:rsidRPr="00F0670B">
        <w:rPr>
          <w:sz w:val="22"/>
          <w:szCs w:val="22"/>
        </w:rPr>
        <w:t>об</w:t>
      </w:r>
      <w:r w:rsidRPr="00F0670B">
        <w:rPr>
          <w:spacing w:val="1"/>
          <w:sz w:val="22"/>
          <w:szCs w:val="22"/>
        </w:rPr>
        <w:t>щ</w:t>
      </w:r>
      <w:r w:rsidRPr="00F0670B">
        <w:rPr>
          <w:spacing w:val="-1"/>
          <w:sz w:val="22"/>
          <w:szCs w:val="22"/>
        </w:rPr>
        <w:t>е</w:t>
      </w:r>
      <w:r w:rsidRPr="00F0670B">
        <w:rPr>
          <w:sz w:val="22"/>
          <w:szCs w:val="22"/>
        </w:rPr>
        <w:t>й с</w:t>
      </w:r>
      <w:r w:rsidRPr="00F0670B">
        <w:rPr>
          <w:spacing w:val="1"/>
          <w:sz w:val="22"/>
          <w:szCs w:val="22"/>
        </w:rPr>
        <w:t>ис</w:t>
      </w:r>
      <w:r w:rsidRPr="00F0670B">
        <w:rPr>
          <w:sz w:val="22"/>
          <w:szCs w:val="22"/>
        </w:rPr>
        <w:t>те</w:t>
      </w:r>
      <w:r w:rsidRPr="00F0670B">
        <w:rPr>
          <w:spacing w:val="-1"/>
          <w:sz w:val="22"/>
          <w:szCs w:val="22"/>
        </w:rPr>
        <w:t>м</w:t>
      </w:r>
      <w:r w:rsidRPr="00F0670B">
        <w:rPr>
          <w:sz w:val="22"/>
          <w:szCs w:val="22"/>
        </w:rPr>
        <w:t>е</w:t>
      </w:r>
      <w:r w:rsidRPr="00F0670B">
        <w:rPr>
          <w:spacing w:val="18"/>
          <w:sz w:val="22"/>
          <w:szCs w:val="22"/>
        </w:rPr>
        <w:t xml:space="preserve"> </w:t>
      </w:r>
      <w:r w:rsidRPr="00F0670B">
        <w:rPr>
          <w:spacing w:val="1"/>
          <w:sz w:val="22"/>
          <w:szCs w:val="22"/>
        </w:rPr>
        <w:t>л</w:t>
      </w:r>
      <w:r w:rsidRPr="00F0670B">
        <w:rPr>
          <w:sz w:val="22"/>
          <w:szCs w:val="22"/>
        </w:rPr>
        <w:t>ечебн</w:t>
      </w:r>
      <w:r w:rsidRPr="00F0670B">
        <w:rPr>
          <w:spacing w:val="-1"/>
          <w:sz w:val="22"/>
          <w:szCs w:val="22"/>
        </w:rPr>
        <w:t>ы</w:t>
      </w:r>
      <w:r w:rsidRPr="00F0670B">
        <w:rPr>
          <w:sz w:val="22"/>
          <w:szCs w:val="22"/>
        </w:rPr>
        <w:t>х</w:t>
      </w:r>
      <w:r w:rsidRPr="00F0670B">
        <w:rPr>
          <w:spacing w:val="19"/>
          <w:sz w:val="22"/>
          <w:szCs w:val="22"/>
        </w:rPr>
        <w:t xml:space="preserve"> </w:t>
      </w:r>
      <w:r w:rsidRPr="00F0670B">
        <w:rPr>
          <w:spacing w:val="-1"/>
          <w:sz w:val="22"/>
          <w:szCs w:val="22"/>
        </w:rPr>
        <w:t>м</w:t>
      </w:r>
      <w:r w:rsidRPr="00F0670B">
        <w:rPr>
          <w:sz w:val="22"/>
          <w:szCs w:val="22"/>
        </w:rPr>
        <w:t>ер</w:t>
      </w:r>
      <w:r w:rsidRPr="00F0670B">
        <w:rPr>
          <w:spacing w:val="17"/>
          <w:sz w:val="22"/>
          <w:szCs w:val="22"/>
        </w:rPr>
        <w:t xml:space="preserve"> </w:t>
      </w:r>
      <w:r w:rsidRPr="00F0670B">
        <w:rPr>
          <w:spacing w:val="1"/>
          <w:sz w:val="22"/>
          <w:szCs w:val="22"/>
        </w:rPr>
        <w:t>п</w:t>
      </w:r>
      <w:r w:rsidRPr="00F0670B">
        <w:rPr>
          <w:sz w:val="22"/>
          <w:szCs w:val="22"/>
        </w:rPr>
        <w:t>о</w:t>
      </w:r>
      <w:r w:rsidRPr="00F0670B">
        <w:rPr>
          <w:spacing w:val="19"/>
          <w:sz w:val="22"/>
          <w:szCs w:val="22"/>
        </w:rPr>
        <w:t xml:space="preserve"> </w:t>
      </w:r>
      <w:r w:rsidRPr="00F0670B">
        <w:rPr>
          <w:spacing w:val="-1"/>
          <w:sz w:val="22"/>
          <w:szCs w:val="22"/>
        </w:rPr>
        <w:t>в</w:t>
      </w:r>
      <w:r w:rsidRPr="00F0670B">
        <w:rPr>
          <w:sz w:val="22"/>
          <w:szCs w:val="22"/>
        </w:rPr>
        <w:t>о</w:t>
      </w:r>
      <w:r w:rsidRPr="00F0670B">
        <w:rPr>
          <w:spacing w:val="1"/>
          <w:sz w:val="22"/>
          <w:szCs w:val="22"/>
        </w:rPr>
        <w:t>с</w:t>
      </w:r>
      <w:r w:rsidRPr="00F0670B">
        <w:rPr>
          <w:sz w:val="22"/>
          <w:szCs w:val="22"/>
        </w:rPr>
        <w:t>с</w:t>
      </w:r>
      <w:r w:rsidRPr="00F0670B">
        <w:rPr>
          <w:spacing w:val="-1"/>
          <w:sz w:val="22"/>
          <w:szCs w:val="22"/>
        </w:rPr>
        <w:t>т</w:t>
      </w:r>
      <w:r w:rsidRPr="00F0670B">
        <w:rPr>
          <w:sz w:val="22"/>
          <w:szCs w:val="22"/>
        </w:rPr>
        <w:t>а</w:t>
      </w:r>
      <w:r w:rsidRPr="00F0670B">
        <w:rPr>
          <w:spacing w:val="-1"/>
          <w:sz w:val="22"/>
          <w:szCs w:val="22"/>
        </w:rPr>
        <w:t>н</w:t>
      </w:r>
      <w:r w:rsidRPr="00F0670B">
        <w:rPr>
          <w:sz w:val="22"/>
          <w:szCs w:val="22"/>
        </w:rPr>
        <w:t>о</w:t>
      </w:r>
      <w:r w:rsidRPr="00F0670B">
        <w:rPr>
          <w:spacing w:val="1"/>
          <w:sz w:val="22"/>
          <w:szCs w:val="22"/>
        </w:rPr>
        <w:t>в</w:t>
      </w:r>
      <w:r w:rsidRPr="00F0670B">
        <w:rPr>
          <w:sz w:val="22"/>
          <w:szCs w:val="22"/>
        </w:rPr>
        <w:t>ле</w:t>
      </w:r>
      <w:r w:rsidRPr="00F0670B">
        <w:rPr>
          <w:spacing w:val="-1"/>
          <w:sz w:val="22"/>
          <w:szCs w:val="22"/>
        </w:rPr>
        <w:t>н</w:t>
      </w:r>
      <w:r w:rsidRPr="00F0670B">
        <w:rPr>
          <w:sz w:val="22"/>
          <w:szCs w:val="22"/>
        </w:rPr>
        <w:t>и</w:t>
      </w:r>
      <w:r w:rsidRPr="00F0670B">
        <w:rPr>
          <w:spacing w:val="1"/>
          <w:sz w:val="22"/>
          <w:szCs w:val="22"/>
        </w:rPr>
        <w:t>ю</w:t>
      </w:r>
      <w:r w:rsidRPr="00F0670B">
        <w:rPr>
          <w:spacing w:val="17"/>
          <w:sz w:val="22"/>
          <w:szCs w:val="22"/>
        </w:rPr>
        <w:t xml:space="preserve"> </w:t>
      </w:r>
      <w:r w:rsidRPr="00F0670B">
        <w:rPr>
          <w:spacing w:val="1"/>
          <w:sz w:val="22"/>
          <w:szCs w:val="22"/>
        </w:rPr>
        <w:t>з</w:t>
      </w:r>
      <w:r w:rsidRPr="00F0670B">
        <w:rPr>
          <w:spacing w:val="-1"/>
          <w:sz w:val="22"/>
          <w:szCs w:val="22"/>
        </w:rPr>
        <w:t>д</w:t>
      </w:r>
      <w:r w:rsidRPr="00F0670B">
        <w:rPr>
          <w:sz w:val="22"/>
          <w:szCs w:val="22"/>
        </w:rPr>
        <w:t>о</w:t>
      </w:r>
      <w:r w:rsidRPr="00F0670B">
        <w:rPr>
          <w:spacing w:val="1"/>
          <w:sz w:val="22"/>
          <w:szCs w:val="22"/>
        </w:rPr>
        <w:t>р</w:t>
      </w:r>
      <w:r w:rsidRPr="00F0670B">
        <w:rPr>
          <w:sz w:val="22"/>
          <w:szCs w:val="22"/>
        </w:rPr>
        <w:t>овья</w:t>
      </w:r>
      <w:r w:rsidRPr="00F0670B">
        <w:rPr>
          <w:spacing w:val="16"/>
          <w:sz w:val="22"/>
          <w:szCs w:val="22"/>
        </w:rPr>
        <w:t xml:space="preserve"> </w:t>
      </w:r>
      <w:r w:rsidRPr="00F0670B">
        <w:rPr>
          <w:spacing w:val="1"/>
          <w:sz w:val="22"/>
          <w:szCs w:val="22"/>
        </w:rPr>
        <w:t>и</w:t>
      </w:r>
      <w:r w:rsidRPr="00F0670B">
        <w:rPr>
          <w:sz w:val="22"/>
          <w:szCs w:val="22"/>
        </w:rPr>
        <w:t>ли</w:t>
      </w:r>
      <w:r w:rsidRPr="00F0670B">
        <w:rPr>
          <w:spacing w:val="17"/>
          <w:sz w:val="22"/>
          <w:szCs w:val="22"/>
        </w:rPr>
        <w:t xml:space="preserve"> </w:t>
      </w:r>
      <w:r w:rsidRPr="00F0670B">
        <w:rPr>
          <w:spacing w:val="1"/>
          <w:sz w:val="22"/>
          <w:szCs w:val="22"/>
        </w:rPr>
        <w:t>о</w:t>
      </w:r>
      <w:r w:rsidRPr="00F0670B">
        <w:rPr>
          <w:sz w:val="22"/>
          <w:szCs w:val="22"/>
        </w:rPr>
        <w:t>пр</w:t>
      </w:r>
      <w:r w:rsidRPr="00F0670B">
        <w:rPr>
          <w:spacing w:val="-1"/>
          <w:sz w:val="22"/>
          <w:szCs w:val="22"/>
        </w:rPr>
        <w:t>е</w:t>
      </w:r>
      <w:r w:rsidRPr="00F0670B">
        <w:rPr>
          <w:spacing w:val="1"/>
          <w:sz w:val="22"/>
          <w:szCs w:val="22"/>
        </w:rPr>
        <w:t>д</w:t>
      </w:r>
      <w:r w:rsidRPr="00F0670B">
        <w:rPr>
          <w:sz w:val="22"/>
          <w:szCs w:val="22"/>
        </w:rPr>
        <w:t>ел</w:t>
      </w:r>
      <w:r w:rsidRPr="00F0670B">
        <w:rPr>
          <w:spacing w:val="1"/>
          <w:sz w:val="22"/>
          <w:szCs w:val="22"/>
        </w:rPr>
        <w:t>е</w:t>
      </w:r>
      <w:r w:rsidRPr="00F0670B">
        <w:rPr>
          <w:spacing w:val="-1"/>
          <w:sz w:val="22"/>
          <w:szCs w:val="22"/>
        </w:rPr>
        <w:t>н</w:t>
      </w:r>
      <w:r w:rsidRPr="00F0670B">
        <w:rPr>
          <w:sz w:val="22"/>
          <w:szCs w:val="22"/>
        </w:rPr>
        <w:t>ных</w:t>
      </w:r>
      <w:r w:rsidRPr="00F0670B">
        <w:rPr>
          <w:spacing w:val="17"/>
          <w:sz w:val="22"/>
          <w:szCs w:val="22"/>
        </w:rPr>
        <w:t xml:space="preserve"> </w:t>
      </w:r>
      <w:r w:rsidRPr="00F0670B">
        <w:rPr>
          <w:sz w:val="22"/>
          <w:szCs w:val="22"/>
        </w:rPr>
        <w:t>ф</w:t>
      </w:r>
      <w:r w:rsidRPr="00F0670B">
        <w:rPr>
          <w:spacing w:val="-1"/>
          <w:sz w:val="22"/>
          <w:szCs w:val="22"/>
        </w:rPr>
        <w:t>у</w:t>
      </w:r>
      <w:r w:rsidRPr="00F0670B">
        <w:rPr>
          <w:spacing w:val="9"/>
          <w:sz w:val="22"/>
          <w:szCs w:val="22"/>
        </w:rPr>
        <w:t>н</w:t>
      </w:r>
      <w:r w:rsidRPr="00F0670B">
        <w:rPr>
          <w:spacing w:val="1"/>
          <w:sz w:val="22"/>
          <w:szCs w:val="22"/>
        </w:rPr>
        <w:t>к</w:t>
      </w:r>
      <w:r w:rsidRPr="00F0670B">
        <w:rPr>
          <w:sz w:val="22"/>
          <w:szCs w:val="22"/>
        </w:rPr>
        <w:t>ций</w:t>
      </w:r>
      <w:r w:rsidRPr="00F0670B">
        <w:rPr>
          <w:spacing w:val="67"/>
          <w:sz w:val="22"/>
          <w:szCs w:val="22"/>
        </w:rPr>
        <w:t xml:space="preserve"> </w:t>
      </w:r>
      <w:r w:rsidRPr="00F0670B">
        <w:rPr>
          <w:sz w:val="22"/>
          <w:szCs w:val="22"/>
        </w:rPr>
        <w:t>ор</w:t>
      </w:r>
      <w:r w:rsidRPr="00F0670B">
        <w:rPr>
          <w:spacing w:val="1"/>
          <w:sz w:val="22"/>
          <w:szCs w:val="22"/>
        </w:rPr>
        <w:t>г</w:t>
      </w:r>
      <w:r w:rsidRPr="00F0670B">
        <w:rPr>
          <w:spacing w:val="-1"/>
          <w:sz w:val="22"/>
          <w:szCs w:val="22"/>
        </w:rPr>
        <w:t>а</w:t>
      </w:r>
      <w:r w:rsidRPr="00F0670B">
        <w:rPr>
          <w:sz w:val="22"/>
          <w:szCs w:val="22"/>
        </w:rPr>
        <w:t>н</w:t>
      </w:r>
      <w:r w:rsidRPr="00F0670B">
        <w:rPr>
          <w:spacing w:val="1"/>
          <w:sz w:val="22"/>
          <w:szCs w:val="22"/>
        </w:rPr>
        <w:t>и</w:t>
      </w:r>
      <w:r w:rsidRPr="00F0670B">
        <w:rPr>
          <w:sz w:val="22"/>
          <w:szCs w:val="22"/>
        </w:rPr>
        <w:t>з</w:t>
      </w:r>
      <w:r w:rsidRPr="00F0670B">
        <w:rPr>
          <w:spacing w:val="-2"/>
          <w:sz w:val="22"/>
          <w:szCs w:val="22"/>
        </w:rPr>
        <w:t>м</w:t>
      </w:r>
      <w:r w:rsidRPr="00F0670B">
        <w:rPr>
          <w:sz w:val="22"/>
          <w:szCs w:val="22"/>
        </w:rPr>
        <w:t>а,</w:t>
      </w:r>
      <w:r w:rsidRPr="00F0670B">
        <w:rPr>
          <w:spacing w:val="66"/>
          <w:sz w:val="22"/>
          <w:szCs w:val="22"/>
        </w:rPr>
        <w:t xml:space="preserve"> </w:t>
      </w:r>
      <w:r w:rsidRPr="00F0670B">
        <w:rPr>
          <w:sz w:val="22"/>
          <w:szCs w:val="22"/>
        </w:rPr>
        <w:t>с</w:t>
      </w:r>
      <w:r w:rsidRPr="00F0670B">
        <w:rPr>
          <w:spacing w:val="2"/>
          <w:sz w:val="22"/>
          <w:szCs w:val="22"/>
        </w:rPr>
        <w:t>н</w:t>
      </w:r>
      <w:r w:rsidRPr="00F0670B">
        <w:rPr>
          <w:sz w:val="22"/>
          <w:szCs w:val="22"/>
        </w:rPr>
        <w:t>иженных</w:t>
      </w:r>
      <w:r w:rsidRPr="00F0670B">
        <w:rPr>
          <w:spacing w:val="67"/>
          <w:sz w:val="22"/>
          <w:szCs w:val="22"/>
        </w:rPr>
        <w:t xml:space="preserve"> </w:t>
      </w:r>
      <w:r w:rsidRPr="00F0670B">
        <w:rPr>
          <w:spacing w:val="1"/>
          <w:sz w:val="22"/>
          <w:szCs w:val="22"/>
        </w:rPr>
        <w:t>и</w:t>
      </w:r>
      <w:r w:rsidRPr="00F0670B">
        <w:rPr>
          <w:spacing w:val="-2"/>
          <w:sz w:val="22"/>
          <w:szCs w:val="22"/>
        </w:rPr>
        <w:t>л</w:t>
      </w:r>
      <w:r w:rsidRPr="00F0670B">
        <w:rPr>
          <w:sz w:val="22"/>
          <w:szCs w:val="22"/>
        </w:rPr>
        <w:t>и</w:t>
      </w:r>
      <w:r w:rsidRPr="00F0670B">
        <w:rPr>
          <w:spacing w:val="66"/>
          <w:sz w:val="22"/>
          <w:szCs w:val="22"/>
        </w:rPr>
        <w:t xml:space="preserve"> </w:t>
      </w:r>
      <w:r w:rsidRPr="00F0670B">
        <w:rPr>
          <w:spacing w:val="-2"/>
          <w:sz w:val="22"/>
          <w:szCs w:val="22"/>
        </w:rPr>
        <w:t>у</w:t>
      </w:r>
      <w:r w:rsidRPr="00F0670B">
        <w:rPr>
          <w:sz w:val="22"/>
          <w:szCs w:val="22"/>
        </w:rPr>
        <w:t>тр</w:t>
      </w:r>
      <w:r w:rsidRPr="00F0670B">
        <w:rPr>
          <w:spacing w:val="1"/>
          <w:sz w:val="22"/>
          <w:szCs w:val="22"/>
        </w:rPr>
        <w:t>а</w:t>
      </w:r>
      <w:r w:rsidRPr="00F0670B">
        <w:rPr>
          <w:sz w:val="22"/>
          <w:szCs w:val="22"/>
        </w:rPr>
        <w:t>че</w:t>
      </w:r>
      <w:r w:rsidRPr="00F0670B">
        <w:rPr>
          <w:spacing w:val="7"/>
          <w:sz w:val="22"/>
          <w:szCs w:val="22"/>
        </w:rPr>
        <w:t>н</w:t>
      </w:r>
      <w:r w:rsidRPr="00F0670B">
        <w:rPr>
          <w:spacing w:val="-1"/>
          <w:sz w:val="22"/>
          <w:szCs w:val="22"/>
        </w:rPr>
        <w:t>н</w:t>
      </w:r>
      <w:r w:rsidRPr="00F0670B">
        <w:rPr>
          <w:spacing w:val="1"/>
          <w:sz w:val="22"/>
          <w:szCs w:val="22"/>
        </w:rPr>
        <w:t>ы</w:t>
      </w:r>
      <w:r w:rsidRPr="00F0670B">
        <w:rPr>
          <w:sz w:val="22"/>
          <w:szCs w:val="22"/>
        </w:rPr>
        <w:t>х</w:t>
      </w:r>
      <w:r w:rsidRPr="00F0670B">
        <w:rPr>
          <w:spacing w:val="67"/>
          <w:sz w:val="22"/>
          <w:szCs w:val="22"/>
        </w:rPr>
        <w:t xml:space="preserve"> </w:t>
      </w:r>
      <w:r w:rsidRPr="00F0670B">
        <w:rPr>
          <w:spacing w:val="1"/>
          <w:sz w:val="22"/>
          <w:szCs w:val="22"/>
        </w:rPr>
        <w:t>в</w:t>
      </w:r>
      <w:r w:rsidRPr="00F0670B">
        <w:rPr>
          <w:spacing w:val="63"/>
          <w:sz w:val="22"/>
          <w:szCs w:val="22"/>
        </w:rPr>
        <w:t xml:space="preserve"> </w:t>
      </w:r>
      <w:r w:rsidRPr="00F0670B">
        <w:rPr>
          <w:spacing w:val="2"/>
          <w:sz w:val="22"/>
          <w:szCs w:val="22"/>
        </w:rPr>
        <w:t>р</w:t>
      </w:r>
      <w:r w:rsidRPr="00F0670B">
        <w:rPr>
          <w:sz w:val="22"/>
          <w:szCs w:val="22"/>
        </w:rPr>
        <w:t>ез</w:t>
      </w:r>
      <w:r w:rsidRPr="00F0670B">
        <w:rPr>
          <w:spacing w:val="-2"/>
          <w:sz w:val="22"/>
          <w:szCs w:val="22"/>
        </w:rPr>
        <w:t>у</w:t>
      </w:r>
      <w:r w:rsidRPr="00F0670B">
        <w:rPr>
          <w:spacing w:val="-1"/>
          <w:sz w:val="22"/>
          <w:szCs w:val="22"/>
        </w:rPr>
        <w:t>л</w:t>
      </w:r>
      <w:r w:rsidRPr="00F0670B">
        <w:rPr>
          <w:sz w:val="22"/>
          <w:szCs w:val="22"/>
        </w:rPr>
        <w:t>ьтате</w:t>
      </w:r>
      <w:r w:rsidRPr="00F0670B">
        <w:rPr>
          <w:spacing w:val="69"/>
          <w:sz w:val="22"/>
          <w:szCs w:val="22"/>
        </w:rPr>
        <w:t xml:space="preserve"> </w:t>
      </w:r>
      <w:r w:rsidRPr="00F0670B">
        <w:rPr>
          <w:sz w:val="22"/>
          <w:szCs w:val="22"/>
        </w:rPr>
        <w:t>за</w:t>
      </w:r>
      <w:r w:rsidRPr="00F0670B">
        <w:rPr>
          <w:spacing w:val="1"/>
          <w:sz w:val="22"/>
          <w:szCs w:val="22"/>
        </w:rPr>
        <w:t>б</w:t>
      </w:r>
      <w:r w:rsidRPr="00F0670B">
        <w:rPr>
          <w:spacing w:val="2"/>
          <w:sz w:val="22"/>
          <w:szCs w:val="22"/>
        </w:rPr>
        <w:t>о</w:t>
      </w:r>
      <w:r w:rsidRPr="00F0670B">
        <w:rPr>
          <w:sz w:val="22"/>
          <w:szCs w:val="22"/>
        </w:rPr>
        <w:t>лев</w:t>
      </w:r>
      <w:r w:rsidRPr="00F0670B">
        <w:rPr>
          <w:spacing w:val="1"/>
          <w:sz w:val="22"/>
          <w:szCs w:val="22"/>
        </w:rPr>
        <w:t>а</w:t>
      </w:r>
      <w:r w:rsidRPr="00F0670B">
        <w:rPr>
          <w:spacing w:val="-1"/>
          <w:sz w:val="22"/>
          <w:szCs w:val="22"/>
        </w:rPr>
        <w:t>н</w:t>
      </w:r>
      <w:r w:rsidRPr="00F0670B">
        <w:rPr>
          <w:sz w:val="22"/>
          <w:szCs w:val="22"/>
        </w:rPr>
        <w:t>и</w:t>
      </w:r>
      <w:r w:rsidRPr="00F0670B">
        <w:rPr>
          <w:spacing w:val="1"/>
          <w:sz w:val="22"/>
          <w:szCs w:val="22"/>
        </w:rPr>
        <w:t>й</w:t>
      </w:r>
      <w:r w:rsidRPr="00F0670B">
        <w:rPr>
          <w:spacing w:val="65"/>
          <w:sz w:val="22"/>
          <w:szCs w:val="22"/>
        </w:rPr>
        <w:t xml:space="preserve"> </w:t>
      </w:r>
      <w:r w:rsidRPr="00F0670B">
        <w:rPr>
          <w:spacing w:val="1"/>
          <w:sz w:val="22"/>
          <w:szCs w:val="22"/>
        </w:rPr>
        <w:t>и</w:t>
      </w:r>
      <w:r w:rsidRPr="00F0670B">
        <w:rPr>
          <w:sz w:val="22"/>
          <w:szCs w:val="22"/>
        </w:rPr>
        <w:t>ли т</w:t>
      </w:r>
      <w:r w:rsidRPr="00F0670B">
        <w:rPr>
          <w:spacing w:val="1"/>
          <w:sz w:val="22"/>
          <w:szCs w:val="22"/>
        </w:rPr>
        <w:t>р</w:t>
      </w:r>
      <w:r w:rsidRPr="00F0670B">
        <w:rPr>
          <w:sz w:val="22"/>
          <w:szCs w:val="22"/>
        </w:rPr>
        <w:t>а</w:t>
      </w:r>
      <w:r w:rsidRPr="00F0670B">
        <w:rPr>
          <w:spacing w:val="1"/>
          <w:sz w:val="22"/>
          <w:szCs w:val="22"/>
        </w:rPr>
        <w:t>в</w:t>
      </w:r>
      <w:r w:rsidRPr="00F0670B">
        <w:rPr>
          <w:spacing w:val="-2"/>
          <w:sz w:val="22"/>
          <w:szCs w:val="22"/>
        </w:rPr>
        <w:t>м</w:t>
      </w:r>
      <w:r w:rsidRPr="00F0670B">
        <w:rPr>
          <w:sz w:val="22"/>
          <w:szCs w:val="22"/>
        </w:rPr>
        <w:t>ы.</w:t>
      </w:r>
    </w:p>
    <w:p w:rsidR="00783A0B" w:rsidRDefault="00783A0B" w:rsidP="00A02944">
      <w:pPr>
        <w:widowControl w:val="0"/>
        <w:autoSpaceDE w:val="0"/>
        <w:autoSpaceDN w:val="0"/>
        <w:adjustRightInd w:val="0"/>
        <w:ind w:firstLine="567"/>
        <w:jc w:val="both"/>
        <w:rPr>
          <w:b/>
          <w:bCs/>
          <w:sz w:val="22"/>
          <w:szCs w:val="22"/>
        </w:rPr>
      </w:pPr>
    </w:p>
    <w:p w:rsidR="00783A0B" w:rsidRPr="00A02944" w:rsidRDefault="00783A0B" w:rsidP="00A02944">
      <w:pPr>
        <w:widowControl w:val="0"/>
        <w:autoSpaceDE w:val="0"/>
        <w:autoSpaceDN w:val="0"/>
        <w:adjustRightInd w:val="0"/>
        <w:ind w:firstLine="567"/>
        <w:jc w:val="both"/>
        <w:rPr>
          <w:i/>
          <w:sz w:val="22"/>
          <w:szCs w:val="22"/>
        </w:rPr>
      </w:pPr>
      <w:r w:rsidRPr="00A02944">
        <w:rPr>
          <w:bCs/>
          <w:i/>
          <w:sz w:val="22"/>
          <w:szCs w:val="22"/>
        </w:rPr>
        <w:t>Фо</w:t>
      </w:r>
      <w:r w:rsidRPr="00A02944">
        <w:rPr>
          <w:bCs/>
          <w:i/>
          <w:spacing w:val="-1"/>
          <w:sz w:val="22"/>
          <w:szCs w:val="22"/>
        </w:rPr>
        <w:t>р</w:t>
      </w:r>
      <w:r w:rsidRPr="00A02944">
        <w:rPr>
          <w:bCs/>
          <w:i/>
          <w:sz w:val="22"/>
          <w:szCs w:val="22"/>
        </w:rPr>
        <w:t>мы</w:t>
      </w:r>
      <w:r w:rsidRPr="00A02944">
        <w:rPr>
          <w:i/>
          <w:sz w:val="22"/>
          <w:szCs w:val="22"/>
        </w:rPr>
        <w:t xml:space="preserve"> </w:t>
      </w:r>
      <w:r w:rsidRPr="00A02944">
        <w:rPr>
          <w:bCs/>
          <w:i/>
          <w:spacing w:val="-1"/>
          <w:sz w:val="22"/>
          <w:szCs w:val="22"/>
        </w:rPr>
        <w:t>с</w:t>
      </w:r>
      <w:r w:rsidRPr="00A02944">
        <w:rPr>
          <w:bCs/>
          <w:i/>
          <w:sz w:val="22"/>
          <w:szCs w:val="22"/>
        </w:rPr>
        <w:t>амо</w:t>
      </w:r>
      <w:r w:rsidRPr="00A02944">
        <w:rPr>
          <w:bCs/>
          <w:i/>
          <w:spacing w:val="-1"/>
          <w:sz w:val="22"/>
          <w:szCs w:val="22"/>
        </w:rPr>
        <w:t>ст</w:t>
      </w:r>
      <w:r w:rsidRPr="00A02944">
        <w:rPr>
          <w:bCs/>
          <w:i/>
          <w:sz w:val="22"/>
          <w:szCs w:val="22"/>
        </w:rPr>
        <w:t>о</w:t>
      </w:r>
      <w:r w:rsidRPr="00A02944">
        <w:rPr>
          <w:bCs/>
          <w:i/>
          <w:spacing w:val="1"/>
          <w:sz w:val="22"/>
          <w:szCs w:val="22"/>
        </w:rPr>
        <w:t>я</w:t>
      </w:r>
      <w:r w:rsidRPr="00A02944">
        <w:rPr>
          <w:bCs/>
          <w:i/>
          <w:sz w:val="22"/>
          <w:szCs w:val="22"/>
        </w:rPr>
        <w:t>тель</w:t>
      </w:r>
      <w:r w:rsidRPr="00A02944">
        <w:rPr>
          <w:bCs/>
          <w:i/>
          <w:spacing w:val="1"/>
          <w:sz w:val="22"/>
          <w:szCs w:val="22"/>
        </w:rPr>
        <w:t>н</w:t>
      </w:r>
      <w:r w:rsidRPr="00A02944">
        <w:rPr>
          <w:bCs/>
          <w:i/>
          <w:spacing w:val="-2"/>
          <w:sz w:val="22"/>
          <w:szCs w:val="22"/>
        </w:rPr>
        <w:t>ы</w:t>
      </w:r>
      <w:r w:rsidRPr="00A02944">
        <w:rPr>
          <w:bCs/>
          <w:i/>
          <w:sz w:val="22"/>
          <w:szCs w:val="22"/>
        </w:rPr>
        <w:t>х</w:t>
      </w:r>
      <w:r w:rsidRPr="00A02944">
        <w:rPr>
          <w:i/>
          <w:sz w:val="22"/>
          <w:szCs w:val="22"/>
        </w:rPr>
        <w:t xml:space="preserve"> </w:t>
      </w:r>
      <w:r w:rsidRPr="00A02944">
        <w:rPr>
          <w:bCs/>
          <w:i/>
          <w:sz w:val="22"/>
          <w:szCs w:val="22"/>
        </w:rPr>
        <w:t>з</w:t>
      </w:r>
      <w:r w:rsidRPr="00A02944">
        <w:rPr>
          <w:bCs/>
          <w:i/>
          <w:spacing w:val="1"/>
          <w:sz w:val="22"/>
          <w:szCs w:val="22"/>
        </w:rPr>
        <w:t>а</w:t>
      </w:r>
      <w:r w:rsidRPr="00A02944">
        <w:rPr>
          <w:bCs/>
          <w:i/>
          <w:sz w:val="22"/>
          <w:szCs w:val="22"/>
        </w:rPr>
        <w:t>н</w:t>
      </w:r>
      <w:r w:rsidRPr="00A02944">
        <w:rPr>
          <w:bCs/>
          <w:i/>
          <w:spacing w:val="-2"/>
          <w:sz w:val="22"/>
          <w:szCs w:val="22"/>
        </w:rPr>
        <w:t>я</w:t>
      </w:r>
      <w:r w:rsidRPr="00A02944">
        <w:rPr>
          <w:bCs/>
          <w:i/>
          <w:sz w:val="22"/>
          <w:szCs w:val="22"/>
        </w:rPr>
        <w:t>т</w:t>
      </w:r>
      <w:r w:rsidRPr="00A02944">
        <w:rPr>
          <w:bCs/>
          <w:i/>
          <w:spacing w:val="1"/>
          <w:sz w:val="22"/>
          <w:szCs w:val="22"/>
        </w:rPr>
        <w:t>и</w:t>
      </w:r>
      <w:r w:rsidRPr="00A02944">
        <w:rPr>
          <w:bCs/>
          <w:i/>
          <w:sz w:val="22"/>
          <w:szCs w:val="22"/>
        </w:rPr>
        <w:t>й</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Орг</w:t>
      </w:r>
      <w:r w:rsidRPr="00F0670B">
        <w:rPr>
          <w:spacing w:val="1"/>
          <w:sz w:val="22"/>
          <w:szCs w:val="22"/>
        </w:rPr>
        <w:t>а</w:t>
      </w:r>
      <w:r w:rsidRPr="00F0670B">
        <w:rPr>
          <w:sz w:val="22"/>
          <w:szCs w:val="22"/>
        </w:rPr>
        <w:t>низ</w:t>
      </w:r>
      <w:r w:rsidRPr="00F0670B">
        <w:rPr>
          <w:spacing w:val="-1"/>
          <w:sz w:val="22"/>
          <w:szCs w:val="22"/>
        </w:rPr>
        <w:t>а</w:t>
      </w:r>
      <w:r w:rsidRPr="00F0670B">
        <w:rPr>
          <w:sz w:val="22"/>
          <w:szCs w:val="22"/>
        </w:rPr>
        <w:t>цион</w:t>
      </w:r>
      <w:r w:rsidRPr="00F0670B">
        <w:rPr>
          <w:spacing w:val="-1"/>
          <w:sz w:val="22"/>
          <w:szCs w:val="22"/>
        </w:rPr>
        <w:t>н</w:t>
      </w:r>
      <w:r w:rsidRPr="00F0670B">
        <w:rPr>
          <w:sz w:val="22"/>
          <w:szCs w:val="22"/>
        </w:rPr>
        <w:t>ы</w:t>
      </w:r>
      <w:r w:rsidRPr="00F0670B">
        <w:rPr>
          <w:spacing w:val="1"/>
          <w:sz w:val="22"/>
          <w:szCs w:val="22"/>
        </w:rPr>
        <w:t>е</w:t>
      </w:r>
      <w:r w:rsidRPr="00F0670B">
        <w:rPr>
          <w:spacing w:val="73"/>
          <w:sz w:val="22"/>
          <w:szCs w:val="22"/>
        </w:rPr>
        <w:t xml:space="preserve"> </w:t>
      </w:r>
      <w:r w:rsidRPr="00F0670B">
        <w:rPr>
          <w:spacing w:val="1"/>
          <w:sz w:val="22"/>
          <w:szCs w:val="22"/>
        </w:rPr>
        <w:t>ф</w:t>
      </w:r>
      <w:r w:rsidRPr="00F0670B">
        <w:rPr>
          <w:sz w:val="22"/>
          <w:szCs w:val="22"/>
        </w:rPr>
        <w:t>о</w:t>
      </w:r>
      <w:r w:rsidRPr="00F0670B">
        <w:rPr>
          <w:spacing w:val="1"/>
          <w:sz w:val="22"/>
          <w:szCs w:val="22"/>
        </w:rPr>
        <w:t>р</w:t>
      </w:r>
      <w:r w:rsidRPr="00F0670B">
        <w:rPr>
          <w:sz w:val="22"/>
          <w:szCs w:val="22"/>
        </w:rPr>
        <w:t>м</w:t>
      </w:r>
      <w:r w:rsidRPr="00F0670B">
        <w:rPr>
          <w:spacing w:val="1"/>
          <w:sz w:val="22"/>
          <w:szCs w:val="22"/>
        </w:rPr>
        <w:t>ы</w:t>
      </w:r>
      <w:r w:rsidRPr="00F0670B">
        <w:rPr>
          <w:spacing w:val="74"/>
          <w:sz w:val="22"/>
          <w:szCs w:val="22"/>
        </w:rPr>
        <w:t xml:space="preserve"> </w:t>
      </w:r>
      <w:r w:rsidRPr="00F0670B">
        <w:rPr>
          <w:sz w:val="22"/>
          <w:szCs w:val="22"/>
        </w:rPr>
        <w:t>са</w:t>
      </w:r>
      <w:r w:rsidRPr="00F0670B">
        <w:rPr>
          <w:spacing w:val="-2"/>
          <w:sz w:val="22"/>
          <w:szCs w:val="22"/>
        </w:rPr>
        <w:t>м</w:t>
      </w:r>
      <w:r w:rsidRPr="00F0670B">
        <w:rPr>
          <w:sz w:val="22"/>
          <w:szCs w:val="22"/>
        </w:rPr>
        <w:t>о</w:t>
      </w:r>
      <w:r w:rsidRPr="00F0670B">
        <w:rPr>
          <w:spacing w:val="1"/>
          <w:sz w:val="22"/>
          <w:szCs w:val="22"/>
        </w:rPr>
        <w:t>с</w:t>
      </w:r>
      <w:r w:rsidRPr="00F0670B">
        <w:rPr>
          <w:sz w:val="22"/>
          <w:szCs w:val="22"/>
        </w:rPr>
        <w:t>тояте</w:t>
      </w:r>
      <w:r w:rsidRPr="00F0670B">
        <w:rPr>
          <w:spacing w:val="-2"/>
          <w:sz w:val="22"/>
          <w:szCs w:val="22"/>
        </w:rPr>
        <w:t>л</w:t>
      </w:r>
      <w:r w:rsidRPr="00F0670B">
        <w:rPr>
          <w:sz w:val="22"/>
          <w:szCs w:val="22"/>
        </w:rPr>
        <w:t>ьных</w:t>
      </w:r>
      <w:r w:rsidRPr="00F0670B">
        <w:rPr>
          <w:spacing w:val="74"/>
          <w:sz w:val="22"/>
          <w:szCs w:val="22"/>
        </w:rPr>
        <w:t xml:space="preserve"> </w:t>
      </w:r>
      <w:r w:rsidRPr="00F0670B">
        <w:rPr>
          <w:sz w:val="22"/>
          <w:szCs w:val="22"/>
        </w:rPr>
        <w:t>з</w:t>
      </w:r>
      <w:r w:rsidRPr="00F0670B">
        <w:rPr>
          <w:spacing w:val="1"/>
          <w:sz w:val="22"/>
          <w:szCs w:val="22"/>
        </w:rPr>
        <w:t>а</w:t>
      </w:r>
      <w:r w:rsidRPr="00F0670B">
        <w:rPr>
          <w:sz w:val="22"/>
          <w:szCs w:val="22"/>
        </w:rPr>
        <w:t>н</w:t>
      </w:r>
      <w:r w:rsidRPr="00F0670B">
        <w:rPr>
          <w:spacing w:val="1"/>
          <w:sz w:val="22"/>
          <w:szCs w:val="22"/>
        </w:rPr>
        <w:t>я</w:t>
      </w:r>
      <w:r w:rsidRPr="00F0670B">
        <w:rPr>
          <w:spacing w:val="-1"/>
          <w:sz w:val="22"/>
          <w:szCs w:val="22"/>
        </w:rPr>
        <w:t>ти</w:t>
      </w:r>
      <w:r w:rsidRPr="00F0670B">
        <w:rPr>
          <w:sz w:val="22"/>
          <w:szCs w:val="22"/>
        </w:rPr>
        <w:t>й</w:t>
      </w:r>
      <w:r w:rsidRPr="00F0670B">
        <w:rPr>
          <w:spacing w:val="74"/>
          <w:sz w:val="22"/>
          <w:szCs w:val="22"/>
        </w:rPr>
        <w:t xml:space="preserve"> </w:t>
      </w:r>
      <w:r w:rsidRPr="00F0670B">
        <w:rPr>
          <w:sz w:val="22"/>
          <w:szCs w:val="22"/>
        </w:rPr>
        <w:t>ф</w:t>
      </w:r>
      <w:r w:rsidRPr="00F0670B">
        <w:rPr>
          <w:spacing w:val="2"/>
          <w:sz w:val="22"/>
          <w:szCs w:val="22"/>
        </w:rPr>
        <w:t>и</w:t>
      </w:r>
      <w:r w:rsidRPr="00F0670B">
        <w:rPr>
          <w:spacing w:val="-2"/>
          <w:sz w:val="22"/>
          <w:szCs w:val="22"/>
        </w:rPr>
        <w:t>з</w:t>
      </w:r>
      <w:r w:rsidRPr="00F0670B">
        <w:rPr>
          <w:spacing w:val="-1"/>
          <w:sz w:val="22"/>
          <w:szCs w:val="22"/>
        </w:rPr>
        <w:t>и</w:t>
      </w:r>
      <w:r w:rsidRPr="00F0670B">
        <w:rPr>
          <w:sz w:val="22"/>
          <w:szCs w:val="22"/>
        </w:rPr>
        <w:t>чески</w:t>
      </w:r>
      <w:r w:rsidRPr="00F0670B">
        <w:rPr>
          <w:spacing w:val="1"/>
          <w:sz w:val="22"/>
          <w:szCs w:val="22"/>
        </w:rPr>
        <w:t>м</w:t>
      </w:r>
      <w:r w:rsidRPr="00F0670B">
        <w:rPr>
          <w:sz w:val="22"/>
          <w:szCs w:val="22"/>
        </w:rPr>
        <w:t>и</w:t>
      </w:r>
      <w:r w:rsidRPr="00F0670B">
        <w:rPr>
          <w:spacing w:val="75"/>
          <w:sz w:val="22"/>
          <w:szCs w:val="22"/>
        </w:rPr>
        <w:t xml:space="preserve"> </w:t>
      </w:r>
      <w:r w:rsidRPr="00F0670B">
        <w:rPr>
          <w:spacing w:val="4"/>
          <w:sz w:val="22"/>
          <w:szCs w:val="22"/>
        </w:rPr>
        <w:t>у</w:t>
      </w:r>
      <w:r w:rsidRPr="00F0670B">
        <w:rPr>
          <w:spacing w:val="1"/>
          <w:sz w:val="22"/>
          <w:szCs w:val="22"/>
        </w:rPr>
        <w:t>пр</w:t>
      </w:r>
      <w:r w:rsidRPr="00F0670B">
        <w:rPr>
          <w:sz w:val="22"/>
          <w:szCs w:val="22"/>
        </w:rPr>
        <w:t>ажн</w:t>
      </w:r>
      <w:r w:rsidRPr="00F0670B">
        <w:rPr>
          <w:spacing w:val="-1"/>
          <w:sz w:val="22"/>
          <w:szCs w:val="22"/>
        </w:rPr>
        <w:t>е</w:t>
      </w:r>
      <w:r w:rsidRPr="00F0670B">
        <w:rPr>
          <w:sz w:val="22"/>
          <w:szCs w:val="22"/>
        </w:rPr>
        <w:t>н</w:t>
      </w:r>
      <w:r w:rsidRPr="00F0670B">
        <w:rPr>
          <w:spacing w:val="1"/>
          <w:sz w:val="22"/>
          <w:szCs w:val="22"/>
        </w:rPr>
        <w:t>и</w:t>
      </w:r>
      <w:r w:rsidRPr="00F0670B">
        <w:rPr>
          <w:spacing w:val="-1"/>
          <w:sz w:val="22"/>
          <w:szCs w:val="22"/>
        </w:rPr>
        <w:t>я</w:t>
      </w:r>
      <w:r w:rsidRPr="00F0670B">
        <w:rPr>
          <w:sz w:val="22"/>
          <w:szCs w:val="22"/>
        </w:rPr>
        <w:t>ми</w:t>
      </w:r>
      <w:r w:rsidRPr="00F0670B">
        <w:rPr>
          <w:spacing w:val="19"/>
          <w:sz w:val="22"/>
          <w:szCs w:val="22"/>
        </w:rPr>
        <w:t xml:space="preserve"> </w:t>
      </w:r>
      <w:r w:rsidRPr="00F0670B">
        <w:rPr>
          <w:spacing w:val="1"/>
          <w:sz w:val="22"/>
          <w:szCs w:val="22"/>
        </w:rPr>
        <w:t>и</w:t>
      </w:r>
      <w:r w:rsidRPr="00F0670B">
        <w:rPr>
          <w:spacing w:val="21"/>
          <w:sz w:val="22"/>
          <w:szCs w:val="22"/>
        </w:rPr>
        <w:t xml:space="preserve"> </w:t>
      </w:r>
      <w:r w:rsidRPr="00F0670B">
        <w:rPr>
          <w:spacing w:val="1"/>
          <w:sz w:val="22"/>
          <w:szCs w:val="22"/>
        </w:rPr>
        <w:t>с</w:t>
      </w:r>
      <w:r w:rsidRPr="00F0670B">
        <w:rPr>
          <w:sz w:val="22"/>
          <w:szCs w:val="22"/>
        </w:rPr>
        <w:t>п</w:t>
      </w:r>
      <w:r w:rsidRPr="00F0670B">
        <w:rPr>
          <w:spacing w:val="-1"/>
          <w:sz w:val="22"/>
          <w:szCs w:val="22"/>
        </w:rPr>
        <w:t>ор</w:t>
      </w:r>
      <w:r w:rsidRPr="00F0670B">
        <w:rPr>
          <w:sz w:val="22"/>
          <w:szCs w:val="22"/>
        </w:rPr>
        <w:t>т</w:t>
      </w:r>
      <w:r w:rsidRPr="00F0670B">
        <w:rPr>
          <w:spacing w:val="1"/>
          <w:sz w:val="22"/>
          <w:szCs w:val="22"/>
        </w:rPr>
        <w:t>о</w:t>
      </w:r>
      <w:r w:rsidRPr="00F0670B">
        <w:rPr>
          <w:sz w:val="22"/>
          <w:szCs w:val="22"/>
        </w:rPr>
        <w:t>м</w:t>
      </w:r>
      <w:r w:rsidRPr="00F0670B">
        <w:rPr>
          <w:spacing w:val="21"/>
          <w:sz w:val="22"/>
          <w:szCs w:val="22"/>
        </w:rPr>
        <w:t xml:space="preserve"> </w:t>
      </w:r>
      <w:r w:rsidRPr="00F0670B">
        <w:rPr>
          <w:sz w:val="22"/>
          <w:szCs w:val="22"/>
        </w:rPr>
        <w:t>о</w:t>
      </w:r>
      <w:r w:rsidRPr="00F0670B">
        <w:rPr>
          <w:spacing w:val="-1"/>
          <w:sz w:val="22"/>
          <w:szCs w:val="22"/>
        </w:rPr>
        <w:t>п</w:t>
      </w:r>
      <w:r w:rsidRPr="00F0670B">
        <w:rPr>
          <w:sz w:val="22"/>
          <w:szCs w:val="22"/>
        </w:rPr>
        <w:t>р</w:t>
      </w:r>
      <w:r w:rsidRPr="00F0670B">
        <w:rPr>
          <w:spacing w:val="1"/>
          <w:sz w:val="22"/>
          <w:szCs w:val="22"/>
        </w:rPr>
        <w:t>е</w:t>
      </w:r>
      <w:r w:rsidRPr="00F0670B">
        <w:rPr>
          <w:sz w:val="22"/>
          <w:szCs w:val="22"/>
        </w:rPr>
        <w:t>деляютс</w:t>
      </w:r>
      <w:r w:rsidRPr="00F0670B">
        <w:rPr>
          <w:spacing w:val="1"/>
          <w:sz w:val="22"/>
          <w:szCs w:val="22"/>
        </w:rPr>
        <w:t>я</w:t>
      </w:r>
      <w:r w:rsidRPr="00F0670B">
        <w:rPr>
          <w:spacing w:val="18"/>
          <w:sz w:val="22"/>
          <w:szCs w:val="22"/>
        </w:rPr>
        <w:t xml:space="preserve"> </w:t>
      </w:r>
      <w:r w:rsidRPr="00F0670B">
        <w:rPr>
          <w:sz w:val="22"/>
          <w:szCs w:val="22"/>
        </w:rPr>
        <w:t>их</w:t>
      </w:r>
      <w:r w:rsidRPr="00F0670B">
        <w:rPr>
          <w:spacing w:val="21"/>
          <w:sz w:val="22"/>
          <w:szCs w:val="22"/>
        </w:rPr>
        <w:t xml:space="preserve"> </w:t>
      </w:r>
      <w:r w:rsidRPr="00F0670B">
        <w:rPr>
          <w:spacing w:val="1"/>
          <w:sz w:val="22"/>
          <w:szCs w:val="22"/>
        </w:rPr>
        <w:t>це</w:t>
      </w:r>
      <w:r w:rsidRPr="00F0670B">
        <w:rPr>
          <w:sz w:val="22"/>
          <w:szCs w:val="22"/>
        </w:rPr>
        <w:t>лью</w:t>
      </w:r>
      <w:r w:rsidRPr="00F0670B">
        <w:rPr>
          <w:spacing w:val="20"/>
          <w:sz w:val="22"/>
          <w:szCs w:val="22"/>
        </w:rPr>
        <w:t xml:space="preserve"> </w:t>
      </w:r>
      <w:r w:rsidRPr="00F0670B">
        <w:rPr>
          <w:sz w:val="22"/>
          <w:szCs w:val="22"/>
        </w:rPr>
        <w:t>и</w:t>
      </w:r>
      <w:r w:rsidRPr="00F0670B">
        <w:rPr>
          <w:spacing w:val="21"/>
          <w:sz w:val="22"/>
          <w:szCs w:val="22"/>
        </w:rPr>
        <w:t xml:space="preserve"> </w:t>
      </w:r>
      <w:r w:rsidRPr="00F0670B">
        <w:rPr>
          <w:spacing w:val="1"/>
          <w:sz w:val="22"/>
          <w:szCs w:val="22"/>
        </w:rPr>
        <w:t>з</w:t>
      </w:r>
      <w:r w:rsidRPr="00F0670B">
        <w:rPr>
          <w:spacing w:val="-2"/>
          <w:sz w:val="22"/>
          <w:szCs w:val="22"/>
        </w:rPr>
        <w:t>а</w:t>
      </w:r>
      <w:r w:rsidRPr="00F0670B">
        <w:rPr>
          <w:spacing w:val="1"/>
          <w:sz w:val="22"/>
          <w:szCs w:val="22"/>
        </w:rPr>
        <w:t>д</w:t>
      </w:r>
      <w:r w:rsidRPr="00F0670B">
        <w:rPr>
          <w:sz w:val="22"/>
          <w:szCs w:val="22"/>
        </w:rPr>
        <w:t>а</w:t>
      </w:r>
      <w:r w:rsidRPr="00F0670B">
        <w:rPr>
          <w:spacing w:val="8"/>
          <w:sz w:val="22"/>
          <w:szCs w:val="22"/>
        </w:rPr>
        <w:t>ч</w:t>
      </w:r>
      <w:r w:rsidRPr="00F0670B">
        <w:rPr>
          <w:spacing w:val="-1"/>
          <w:sz w:val="22"/>
          <w:szCs w:val="22"/>
        </w:rPr>
        <w:t>а</w:t>
      </w:r>
      <w:r w:rsidRPr="00F0670B">
        <w:rPr>
          <w:sz w:val="22"/>
          <w:szCs w:val="22"/>
        </w:rPr>
        <w:t>м</w:t>
      </w:r>
      <w:r w:rsidRPr="00F0670B">
        <w:rPr>
          <w:spacing w:val="-1"/>
          <w:sz w:val="22"/>
          <w:szCs w:val="22"/>
        </w:rPr>
        <w:t>и</w:t>
      </w:r>
      <w:r w:rsidRPr="00F0670B">
        <w:rPr>
          <w:sz w:val="22"/>
          <w:szCs w:val="22"/>
        </w:rPr>
        <w:t>.</w:t>
      </w:r>
      <w:r w:rsidRPr="00F0670B">
        <w:rPr>
          <w:spacing w:val="20"/>
          <w:sz w:val="22"/>
          <w:szCs w:val="22"/>
        </w:rPr>
        <w:t xml:space="preserve"> </w:t>
      </w:r>
      <w:r w:rsidRPr="00F0670B">
        <w:rPr>
          <w:sz w:val="22"/>
          <w:szCs w:val="22"/>
        </w:rPr>
        <w:t>С</w:t>
      </w:r>
      <w:r w:rsidRPr="00F0670B">
        <w:rPr>
          <w:spacing w:val="-2"/>
          <w:sz w:val="22"/>
          <w:szCs w:val="22"/>
        </w:rPr>
        <w:t>у</w:t>
      </w:r>
      <w:r w:rsidRPr="00F0670B">
        <w:rPr>
          <w:sz w:val="22"/>
          <w:szCs w:val="22"/>
        </w:rPr>
        <w:t>щес</w:t>
      </w:r>
      <w:r w:rsidRPr="00F0670B">
        <w:rPr>
          <w:spacing w:val="1"/>
          <w:sz w:val="22"/>
          <w:szCs w:val="22"/>
        </w:rPr>
        <w:t>тв</w:t>
      </w:r>
      <w:r w:rsidRPr="00F0670B">
        <w:rPr>
          <w:spacing w:val="-2"/>
          <w:sz w:val="22"/>
          <w:szCs w:val="22"/>
        </w:rPr>
        <w:t>у</w:t>
      </w:r>
      <w:r w:rsidRPr="00F0670B">
        <w:rPr>
          <w:sz w:val="22"/>
          <w:szCs w:val="22"/>
        </w:rPr>
        <w:t>ют</w:t>
      </w:r>
      <w:r w:rsidRPr="00F0670B">
        <w:rPr>
          <w:spacing w:val="22"/>
          <w:sz w:val="22"/>
          <w:szCs w:val="22"/>
        </w:rPr>
        <w:t xml:space="preserve"> </w:t>
      </w:r>
      <w:r w:rsidRPr="00F0670B">
        <w:rPr>
          <w:sz w:val="22"/>
          <w:szCs w:val="22"/>
        </w:rPr>
        <w:t>т</w:t>
      </w:r>
      <w:r w:rsidRPr="00F0670B">
        <w:rPr>
          <w:spacing w:val="1"/>
          <w:sz w:val="22"/>
          <w:szCs w:val="22"/>
        </w:rPr>
        <w:t>ри</w:t>
      </w:r>
      <w:r w:rsidRPr="00F0670B">
        <w:rPr>
          <w:sz w:val="22"/>
          <w:szCs w:val="22"/>
        </w:rPr>
        <w:t xml:space="preserve"> </w:t>
      </w:r>
      <w:r w:rsidRPr="00F0670B">
        <w:rPr>
          <w:spacing w:val="1"/>
          <w:sz w:val="22"/>
          <w:szCs w:val="22"/>
        </w:rPr>
        <w:t>о</w:t>
      </w:r>
      <w:r w:rsidRPr="00F0670B">
        <w:rPr>
          <w:sz w:val="22"/>
          <w:szCs w:val="22"/>
        </w:rPr>
        <w:t>сно</w:t>
      </w:r>
      <w:r w:rsidRPr="00F0670B">
        <w:rPr>
          <w:spacing w:val="-1"/>
          <w:sz w:val="22"/>
          <w:szCs w:val="22"/>
        </w:rPr>
        <w:t>в</w:t>
      </w:r>
      <w:r w:rsidRPr="00F0670B">
        <w:rPr>
          <w:sz w:val="22"/>
          <w:szCs w:val="22"/>
        </w:rPr>
        <w:t>н</w:t>
      </w:r>
      <w:r w:rsidRPr="00F0670B">
        <w:rPr>
          <w:spacing w:val="1"/>
          <w:sz w:val="22"/>
          <w:szCs w:val="22"/>
        </w:rPr>
        <w:t>ы</w:t>
      </w:r>
      <w:r w:rsidRPr="00F0670B">
        <w:rPr>
          <w:sz w:val="22"/>
          <w:szCs w:val="22"/>
        </w:rPr>
        <w:t>е</w:t>
      </w:r>
      <w:r w:rsidRPr="00F0670B">
        <w:rPr>
          <w:spacing w:val="50"/>
          <w:sz w:val="22"/>
          <w:szCs w:val="22"/>
        </w:rPr>
        <w:t xml:space="preserve"> </w:t>
      </w:r>
      <w:r w:rsidRPr="00F0670B">
        <w:rPr>
          <w:sz w:val="22"/>
          <w:szCs w:val="22"/>
        </w:rPr>
        <w:t>ф</w:t>
      </w:r>
      <w:r w:rsidRPr="00F0670B">
        <w:rPr>
          <w:spacing w:val="-1"/>
          <w:sz w:val="22"/>
          <w:szCs w:val="22"/>
        </w:rPr>
        <w:t>о</w:t>
      </w:r>
      <w:r w:rsidRPr="00F0670B">
        <w:rPr>
          <w:sz w:val="22"/>
          <w:szCs w:val="22"/>
        </w:rPr>
        <w:t>р</w:t>
      </w:r>
      <w:r w:rsidRPr="00F0670B">
        <w:rPr>
          <w:spacing w:val="-1"/>
          <w:sz w:val="22"/>
          <w:szCs w:val="22"/>
        </w:rPr>
        <w:t>м</w:t>
      </w:r>
      <w:r w:rsidRPr="00F0670B">
        <w:rPr>
          <w:sz w:val="22"/>
          <w:szCs w:val="22"/>
        </w:rPr>
        <w:t>ы</w:t>
      </w:r>
      <w:r w:rsidRPr="00F0670B">
        <w:rPr>
          <w:spacing w:val="50"/>
          <w:sz w:val="22"/>
          <w:szCs w:val="22"/>
        </w:rPr>
        <w:t xml:space="preserve"> </w:t>
      </w:r>
      <w:r w:rsidRPr="00F0670B">
        <w:rPr>
          <w:spacing w:val="1"/>
          <w:sz w:val="22"/>
          <w:szCs w:val="22"/>
        </w:rPr>
        <w:t>с</w:t>
      </w:r>
      <w:r w:rsidRPr="00F0670B">
        <w:rPr>
          <w:sz w:val="22"/>
          <w:szCs w:val="22"/>
        </w:rPr>
        <w:t>ам</w:t>
      </w:r>
      <w:r w:rsidRPr="00F0670B">
        <w:rPr>
          <w:spacing w:val="2"/>
          <w:sz w:val="22"/>
          <w:szCs w:val="22"/>
        </w:rPr>
        <w:t>о</w:t>
      </w:r>
      <w:r w:rsidRPr="00F0670B">
        <w:rPr>
          <w:sz w:val="22"/>
          <w:szCs w:val="22"/>
        </w:rPr>
        <w:t>с</w:t>
      </w:r>
      <w:r w:rsidRPr="00F0670B">
        <w:rPr>
          <w:spacing w:val="-1"/>
          <w:sz w:val="22"/>
          <w:szCs w:val="22"/>
        </w:rPr>
        <w:t>т</w:t>
      </w:r>
      <w:r w:rsidRPr="00F0670B">
        <w:rPr>
          <w:sz w:val="22"/>
          <w:szCs w:val="22"/>
        </w:rPr>
        <w:t>о</w:t>
      </w:r>
      <w:r w:rsidRPr="00F0670B">
        <w:rPr>
          <w:spacing w:val="1"/>
          <w:sz w:val="22"/>
          <w:szCs w:val="22"/>
        </w:rPr>
        <w:t>я</w:t>
      </w:r>
      <w:r w:rsidRPr="00F0670B">
        <w:rPr>
          <w:sz w:val="22"/>
          <w:szCs w:val="22"/>
        </w:rPr>
        <w:t>т</w:t>
      </w:r>
      <w:r w:rsidRPr="00F0670B">
        <w:rPr>
          <w:spacing w:val="1"/>
          <w:sz w:val="22"/>
          <w:szCs w:val="22"/>
        </w:rPr>
        <w:t>е</w:t>
      </w:r>
      <w:r w:rsidRPr="00F0670B">
        <w:rPr>
          <w:sz w:val="22"/>
          <w:szCs w:val="22"/>
        </w:rPr>
        <w:t>л</w:t>
      </w:r>
      <w:r w:rsidRPr="00F0670B">
        <w:rPr>
          <w:spacing w:val="-3"/>
          <w:sz w:val="22"/>
          <w:szCs w:val="22"/>
        </w:rPr>
        <w:t>ь</w:t>
      </w:r>
      <w:r w:rsidRPr="00F0670B">
        <w:rPr>
          <w:sz w:val="22"/>
          <w:szCs w:val="22"/>
        </w:rPr>
        <w:t>н</w:t>
      </w:r>
      <w:r w:rsidRPr="00F0670B">
        <w:rPr>
          <w:spacing w:val="1"/>
          <w:sz w:val="22"/>
          <w:szCs w:val="22"/>
        </w:rPr>
        <w:t>ы</w:t>
      </w:r>
      <w:r w:rsidRPr="00F0670B">
        <w:rPr>
          <w:sz w:val="22"/>
          <w:szCs w:val="22"/>
        </w:rPr>
        <w:t>х</w:t>
      </w:r>
      <w:r w:rsidRPr="00F0670B">
        <w:rPr>
          <w:spacing w:val="49"/>
          <w:sz w:val="22"/>
          <w:szCs w:val="22"/>
        </w:rPr>
        <w:t xml:space="preserve"> </w:t>
      </w:r>
      <w:r w:rsidRPr="00F0670B">
        <w:rPr>
          <w:spacing w:val="1"/>
          <w:sz w:val="22"/>
          <w:szCs w:val="22"/>
        </w:rPr>
        <w:t>з</w:t>
      </w:r>
      <w:r w:rsidRPr="00F0670B">
        <w:rPr>
          <w:sz w:val="22"/>
          <w:szCs w:val="22"/>
        </w:rPr>
        <w:t>анят</w:t>
      </w:r>
      <w:r w:rsidRPr="00F0670B">
        <w:rPr>
          <w:spacing w:val="1"/>
          <w:sz w:val="22"/>
          <w:szCs w:val="22"/>
        </w:rPr>
        <w:t>и</w:t>
      </w:r>
      <w:r w:rsidRPr="00F0670B">
        <w:rPr>
          <w:sz w:val="22"/>
          <w:szCs w:val="22"/>
        </w:rPr>
        <w:t>й:</w:t>
      </w:r>
      <w:r w:rsidRPr="00F0670B">
        <w:rPr>
          <w:spacing w:val="49"/>
          <w:sz w:val="22"/>
          <w:szCs w:val="22"/>
        </w:rPr>
        <w:t xml:space="preserve"> </w:t>
      </w:r>
      <w:r w:rsidRPr="00F0670B">
        <w:rPr>
          <w:spacing w:val="-2"/>
          <w:sz w:val="22"/>
          <w:szCs w:val="22"/>
        </w:rPr>
        <w:t>у</w:t>
      </w:r>
      <w:r w:rsidRPr="00F0670B">
        <w:rPr>
          <w:sz w:val="22"/>
          <w:szCs w:val="22"/>
        </w:rPr>
        <w:t>т</w:t>
      </w:r>
      <w:r w:rsidRPr="00F0670B">
        <w:rPr>
          <w:spacing w:val="1"/>
          <w:sz w:val="22"/>
          <w:szCs w:val="22"/>
        </w:rPr>
        <w:t>р</w:t>
      </w:r>
      <w:r w:rsidRPr="00F0670B">
        <w:rPr>
          <w:sz w:val="22"/>
          <w:szCs w:val="22"/>
        </w:rPr>
        <w:t>е</w:t>
      </w:r>
      <w:r w:rsidRPr="00F0670B">
        <w:rPr>
          <w:spacing w:val="1"/>
          <w:sz w:val="22"/>
          <w:szCs w:val="22"/>
        </w:rPr>
        <w:t>н</w:t>
      </w:r>
      <w:r w:rsidRPr="00F0670B">
        <w:rPr>
          <w:sz w:val="22"/>
          <w:szCs w:val="22"/>
        </w:rPr>
        <w:t>няя</w:t>
      </w:r>
      <w:r w:rsidRPr="00F0670B">
        <w:rPr>
          <w:spacing w:val="57"/>
          <w:sz w:val="22"/>
          <w:szCs w:val="22"/>
        </w:rPr>
        <w:t xml:space="preserve"> </w:t>
      </w:r>
      <w:r w:rsidRPr="00F0670B">
        <w:rPr>
          <w:spacing w:val="1"/>
          <w:sz w:val="22"/>
          <w:szCs w:val="22"/>
        </w:rPr>
        <w:t>г</w:t>
      </w:r>
      <w:r w:rsidRPr="00F0670B">
        <w:rPr>
          <w:sz w:val="22"/>
          <w:szCs w:val="22"/>
        </w:rPr>
        <w:t>и</w:t>
      </w:r>
      <w:r w:rsidRPr="00F0670B">
        <w:rPr>
          <w:spacing w:val="-2"/>
          <w:sz w:val="22"/>
          <w:szCs w:val="22"/>
        </w:rPr>
        <w:t>г</w:t>
      </w:r>
      <w:r w:rsidRPr="00F0670B">
        <w:rPr>
          <w:sz w:val="22"/>
          <w:szCs w:val="22"/>
        </w:rPr>
        <w:t>иеническ</w:t>
      </w:r>
      <w:r w:rsidRPr="00F0670B">
        <w:rPr>
          <w:spacing w:val="-1"/>
          <w:sz w:val="22"/>
          <w:szCs w:val="22"/>
        </w:rPr>
        <w:t>а</w:t>
      </w:r>
      <w:r w:rsidRPr="00F0670B">
        <w:rPr>
          <w:sz w:val="22"/>
          <w:szCs w:val="22"/>
        </w:rPr>
        <w:t>я</w:t>
      </w:r>
      <w:r w:rsidRPr="00F0670B">
        <w:rPr>
          <w:spacing w:val="50"/>
          <w:sz w:val="22"/>
          <w:szCs w:val="22"/>
        </w:rPr>
        <w:t xml:space="preserve"> </w:t>
      </w:r>
      <w:r w:rsidRPr="00F0670B">
        <w:rPr>
          <w:sz w:val="22"/>
          <w:szCs w:val="22"/>
        </w:rPr>
        <w:t>г</w:t>
      </w:r>
      <w:r w:rsidRPr="00F0670B">
        <w:rPr>
          <w:spacing w:val="1"/>
          <w:sz w:val="22"/>
          <w:szCs w:val="22"/>
        </w:rPr>
        <w:t>и</w:t>
      </w:r>
      <w:r w:rsidRPr="00F0670B">
        <w:rPr>
          <w:spacing w:val="-1"/>
          <w:sz w:val="22"/>
          <w:szCs w:val="22"/>
        </w:rPr>
        <w:t>м</w:t>
      </w:r>
      <w:r w:rsidRPr="00F0670B">
        <w:rPr>
          <w:spacing w:val="3"/>
          <w:sz w:val="22"/>
          <w:szCs w:val="22"/>
        </w:rPr>
        <w:t>н</w:t>
      </w:r>
      <w:r w:rsidRPr="00F0670B">
        <w:rPr>
          <w:sz w:val="22"/>
          <w:szCs w:val="22"/>
        </w:rPr>
        <w:t>аст</w:t>
      </w:r>
      <w:r w:rsidRPr="00F0670B">
        <w:rPr>
          <w:spacing w:val="1"/>
          <w:sz w:val="22"/>
          <w:szCs w:val="22"/>
        </w:rPr>
        <w:t>ик</w:t>
      </w:r>
      <w:r w:rsidRPr="00F0670B">
        <w:rPr>
          <w:sz w:val="22"/>
          <w:szCs w:val="22"/>
        </w:rPr>
        <w:t>а</w:t>
      </w:r>
      <w:r w:rsidRPr="00F0670B">
        <w:rPr>
          <w:spacing w:val="1"/>
          <w:sz w:val="22"/>
          <w:szCs w:val="22"/>
        </w:rPr>
        <w:t>,</w:t>
      </w:r>
      <w:r w:rsidRPr="00F0670B">
        <w:rPr>
          <w:spacing w:val="27"/>
          <w:sz w:val="22"/>
          <w:szCs w:val="22"/>
        </w:rPr>
        <w:t xml:space="preserve"> </w:t>
      </w:r>
      <w:r w:rsidRPr="00F0670B">
        <w:rPr>
          <w:spacing w:val="-2"/>
          <w:sz w:val="22"/>
          <w:szCs w:val="22"/>
        </w:rPr>
        <w:t>у</w:t>
      </w:r>
      <w:r w:rsidRPr="00F0670B">
        <w:rPr>
          <w:sz w:val="22"/>
          <w:szCs w:val="22"/>
        </w:rPr>
        <w:t>п</w:t>
      </w:r>
      <w:r w:rsidRPr="00F0670B">
        <w:rPr>
          <w:spacing w:val="1"/>
          <w:sz w:val="22"/>
          <w:szCs w:val="22"/>
        </w:rPr>
        <w:t>ра</w:t>
      </w:r>
      <w:r w:rsidRPr="00F0670B">
        <w:rPr>
          <w:spacing w:val="-1"/>
          <w:sz w:val="22"/>
          <w:szCs w:val="22"/>
        </w:rPr>
        <w:t>ж</w:t>
      </w:r>
      <w:r w:rsidRPr="00F0670B">
        <w:rPr>
          <w:sz w:val="22"/>
          <w:szCs w:val="22"/>
        </w:rPr>
        <w:t>н</w:t>
      </w:r>
      <w:r w:rsidRPr="00F0670B">
        <w:rPr>
          <w:spacing w:val="-1"/>
          <w:sz w:val="22"/>
          <w:szCs w:val="22"/>
        </w:rPr>
        <w:t>е</w:t>
      </w:r>
      <w:r w:rsidRPr="00F0670B">
        <w:rPr>
          <w:sz w:val="22"/>
          <w:szCs w:val="22"/>
        </w:rPr>
        <w:t>ния</w:t>
      </w:r>
      <w:r w:rsidRPr="00F0670B">
        <w:rPr>
          <w:spacing w:val="28"/>
          <w:sz w:val="22"/>
          <w:szCs w:val="22"/>
        </w:rPr>
        <w:t xml:space="preserve"> </w:t>
      </w:r>
      <w:r w:rsidRPr="00F0670B">
        <w:rPr>
          <w:sz w:val="22"/>
          <w:szCs w:val="22"/>
        </w:rPr>
        <w:t>в</w:t>
      </w:r>
      <w:r w:rsidRPr="00F0670B">
        <w:rPr>
          <w:spacing w:val="28"/>
          <w:sz w:val="22"/>
          <w:szCs w:val="22"/>
        </w:rPr>
        <w:t xml:space="preserve"> </w:t>
      </w:r>
      <w:r w:rsidRPr="00F0670B">
        <w:rPr>
          <w:spacing w:val="1"/>
          <w:sz w:val="22"/>
          <w:szCs w:val="22"/>
        </w:rPr>
        <w:t>т</w:t>
      </w:r>
      <w:r w:rsidRPr="00F0670B">
        <w:rPr>
          <w:sz w:val="22"/>
          <w:szCs w:val="22"/>
        </w:rPr>
        <w:t>еч</w:t>
      </w:r>
      <w:r w:rsidRPr="00F0670B">
        <w:rPr>
          <w:spacing w:val="1"/>
          <w:sz w:val="22"/>
          <w:szCs w:val="22"/>
        </w:rPr>
        <w:t>ен</w:t>
      </w:r>
      <w:r w:rsidRPr="00F0670B">
        <w:rPr>
          <w:sz w:val="22"/>
          <w:szCs w:val="22"/>
        </w:rPr>
        <w:t>ие</w:t>
      </w:r>
      <w:r w:rsidRPr="00F0670B">
        <w:rPr>
          <w:spacing w:val="28"/>
          <w:sz w:val="22"/>
          <w:szCs w:val="22"/>
        </w:rPr>
        <w:t xml:space="preserve"> </w:t>
      </w:r>
      <w:r w:rsidRPr="00F0670B">
        <w:rPr>
          <w:spacing w:val="-2"/>
          <w:sz w:val="22"/>
          <w:szCs w:val="22"/>
        </w:rPr>
        <w:t>у</w:t>
      </w:r>
      <w:r w:rsidRPr="00F0670B">
        <w:rPr>
          <w:sz w:val="22"/>
          <w:szCs w:val="22"/>
        </w:rPr>
        <w:t>че</w:t>
      </w:r>
      <w:r w:rsidRPr="00F0670B">
        <w:rPr>
          <w:spacing w:val="1"/>
          <w:sz w:val="22"/>
          <w:szCs w:val="22"/>
        </w:rPr>
        <w:t>бно</w:t>
      </w:r>
      <w:r w:rsidRPr="00F0670B">
        <w:rPr>
          <w:sz w:val="22"/>
          <w:szCs w:val="22"/>
        </w:rPr>
        <w:t>го</w:t>
      </w:r>
      <w:r w:rsidRPr="00F0670B">
        <w:rPr>
          <w:spacing w:val="26"/>
          <w:sz w:val="22"/>
          <w:szCs w:val="22"/>
        </w:rPr>
        <w:t xml:space="preserve"> </w:t>
      </w:r>
      <w:r w:rsidRPr="00F0670B">
        <w:rPr>
          <w:sz w:val="22"/>
          <w:szCs w:val="22"/>
        </w:rPr>
        <w:t>(</w:t>
      </w:r>
      <w:r w:rsidRPr="00F0670B">
        <w:rPr>
          <w:spacing w:val="2"/>
          <w:sz w:val="22"/>
          <w:szCs w:val="22"/>
        </w:rPr>
        <w:t>р</w:t>
      </w:r>
      <w:r w:rsidRPr="00F0670B">
        <w:rPr>
          <w:sz w:val="22"/>
          <w:szCs w:val="22"/>
        </w:rPr>
        <w:t>а</w:t>
      </w:r>
      <w:r w:rsidRPr="00F0670B">
        <w:rPr>
          <w:spacing w:val="1"/>
          <w:sz w:val="22"/>
          <w:szCs w:val="22"/>
        </w:rPr>
        <w:t>б</w:t>
      </w:r>
      <w:r w:rsidRPr="00F0670B">
        <w:rPr>
          <w:sz w:val="22"/>
          <w:szCs w:val="22"/>
        </w:rPr>
        <w:t>о</w:t>
      </w:r>
      <w:r w:rsidRPr="00F0670B">
        <w:rPr>
          <w:spacing w:val="-1"/>
          <w:sz w:val="22"/>
          <w:szCs w:val="22"/>
        </w:rPr>
        <w:t>ч</w:t>
      </w:r>
      <w:r w:rsidRPr="00F0670B">
        <w:rPr>
          <w:sz w:val="22"/>
          <w:szCs w:val="22"/>
        </w:rPr>
        <w:t>ег</w:t>
      </w:r>
      <w:r w:rsidRPr="00F0670B">
        <w:rPr>
          <w:spacing w:val="2"/>
          <w:sz w:val="22"/>
          <w:szCs w:val="22"/>
        </w:rPr>
        <w:t>о</w:t>
      </w:r>
      <w:r w:rsidRPr="00F0670B">
        <w:rPr>
          <w:sz w:val="22"/>
          <w:szCs w:val="22"/>
        </w:rPr>
        <w:t>)</w:t>
      </w:r>
      <w:r w:rsidRPr="00F0670B">
        <w:rPr>
          <w:spacing w:val="26"/>
          <w:sz w:val="22"/>
          <w:szCs w:val="22"/>
        </w:rPr>
        <w:t xml:space="preserve"> </w:t>
      </w:r>
      <w:r w:rsidRPr="00F0670B">
        <w:rPr>
          <w:spacing w:val="1"/>
          <w:sz w:val="22"/>
          <w:szCs w:val="22"/>
        </w:rPr>
        <w:t>д</w:t>
      </w:r>
      <w:r w:rsidRPr="00F0670B">
        <w:rPr>
          <w:sz w:val="22"/>
          <w:szCs w:val="22"/>
        </w:rPr>
        <w:t>ня,</w:t>
      </w:r>
      <w:r w:rsidRPr="00F0670B">
        <w:rPr>
          <w:spacing w:val="27"/>
          <w:sz w:val="22"/>
          <w:szCs w:val="22"/>
        </w:rPr>
        <w:t xml:space="preserve"> </w:t>
      </w:r>
      <w:r w:rsidRPr="00F0670B">
        <w:rPr>
          <w:spacing w:val="1"/>
          <w:sz w:val="22"/>
          <w:szCs w:val="22"/>
        </w:rPr>
        <w:t>с</w:t>
      </w:r>
      <w:r w:rsidRPr="00F0670B">
        <w:rPr>
          <w:spacing w:val="-1"/>
          <w:sz w:val="22"/>
          <w:szCs w:val="22"/>
        </w:rPr>
        <w:t>а</w:t>
      </w:r>
      <w:r w:rsidRPr="00F0670B">
        <w:rPr>
          <w:sz w:val="22"/>
          <w:szCs w:val="22"/>
        </w:rPr>
        <w:t>м</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о</w:t>
      </w:r>
      <w:r w:rsidRPr="00F0670B">
        <w:rPr>
          <w:spacing w:val="1"/>
          <w:sz w:val="22"/>
          <w:szCs w:val="22"/>
        </w:rPr>
        <w:t>я</w:t>
      </w:r>
      <w:r w:rsidRPr="00F0670B">
        <w:rPr>
          <w:sz w:val="22"/>
          <w:szCs w:val="22"/>
        </w:rPr>
        <w:t>те</w:t>
      </w:r>
      <w:r w:rsidRPr="00F0670B">
        <w:rPr>
          <w:spacing w:val="1"/>
          <w:sz w:val="22"/>
          <w:szCs w:val="22"/>
        </w:rPr>
        <w:t>л</w:t>
      </w:r>
      <w:r w:rsidRPr="00F0670B">
        <w:rPr>
          <w:sz w:val="22"/>
          <w:szCs w:val="22"/>
        </w:rPr>
        <w:t>ь</w:t>
      </w:r>
      <w:r w:rsidRPr="00F0670B">
        <w:rPr>
          <w:spacing w:val="-1"/>
          <w:sz w:val="22"/>
          <w:szCs w:val="22"/>
        </w:rPr>
        <w:t>н</w:t>
      </w:r>
      <w:r w:rsidRPr="00F0670B">
        <w:rPr>
          <w:sz w:val="22"/>
          <w:szCs w:val="22"/>
        </w:rPr>
        <w:t>ые</w:t>
      </w:r>
      <w:r w:rsidRPr="00F0670B">
        <w:rPr>
          <w:spacing w:val="29"/>
          <w:sz w:val="22"/>
          <w:szCs w:val="22"/>
        </w:rPr>
        <w:t xml:space="preserve"> </w:t>
      </w:r>
      <w:r w:rsidRPr="00F0670B">
        <w:rPr>
          <w:spacing w:val="-2"/>
          <w:sz w:val="22"/>
          <w:szCs w:val="22"/>
        </w:rPr>
        <w:t>т</w:t>
      </w:r>
      <w:r w:rsidRPr="00F0670B">
        <w:rPr>
          <w:spacing w:val="9"/>
          <w:sz w:val="22"/>
          <w:szCs w:val="22"/>
        </w:rPr>
        <w:t>р</w:t>
      </w:r>
      <w:r w:rsidRPr="00F0670B">
        <w:rPr>
          <w:sz w:val="22"/>
          <w:szCs w:val="22"/>
        </w:rPr>
        <w:t>ени</w:t>
      </w:r>
      <w:r w:rsidRPr="00F0670B">
        <w:rPr>
          <w:spacing w:val="1"/>
          <w:sz w:val="22"/>
          <w:szCs w:val="22"/>
        </w:rPr>
        <w:t>ро</w:t>
      </w:r>
      <w:r w:rsidRPr="00F0670B">
        <w:rPr>
          <w:spacing w:val="-2"/>
          <w:sz w:val="22"/>
          <w:szCs w:val="22"/>
        </w:rPr>
        <w:t>в</w:t>
      </w:r>
      <w:r w:rsidRPr="00F0670B">
        <w:rPr>
          <w:spacing w:val="1"/>
          <w:sz w:val="22"/>
          <w:szCs w:val="22"/>
        </w:rPr>
        <w:t>о</w:t>
      </w:r>
      <w:r w:rsidRPr="00F0670B">
        <w:rPr>
          <w:spacing w:val="-1"/>
          <w:sz w:val="22"/>
          <w:szCs w:val="22"/>
        </w:rPr>
        <w:t>чн</w:t>
      </w:r>
      <w:r w:rsidRPr="00F0670B">
        <w:rPr>
          <w:sz w:val="22"/>
          <w:szCs w:val="22"/>
        </w:rPr>
        <w:t>ы</w:t>
      </w:r>
      <w:r w:rsidRPr="00F0670B">
        <w:rPr>
          <w:spacing w:val="1"/>
          <w:sz w:val="22"/>
          <w:szCs w:val="22"/>
        </w:rPr>
        <w:t>е</w:t>
      </w:r>
      <w:r w:rsidRPr="00F0670B">
        <w:rPr>
          <w:sz w:val="22"/>
          <w:szCs w:val="22"/>
        </w:rPr>
        <w:t xml:space="preserve"> за</w:t>
      </w:r>
      <w:r w:rsidRPr="00F0670B">
        <w:rPr>
          <w:spacing w:val="-1"/>
          <w:sz w:val="22"/>
          <w:szCs w:val="22"/>
        </w:rPr>
        <w:t>н</w:t>
      </w:r>
      <w:r w:rsidRPr="00F0670B">
        <w:rPr>
          <w:sz w:val="22"/>
          <w:szCs w:val="22"/>
        </w:rPr>
        <w:t>ят</w:t>
      </w:r>
      <w:r w:rsidRPr="00F0670B">
        <w:rPr>
          <w:spacing w:val="1"/>
          <w:sz w:val="22"/>
          <w:szCs w:val="22"/>
        </w:rPr>
        <w:t>ия</w:t>
      </w:r>
      <w:r w:rsidRPr="00F0670B">
        <w:rPr>
          <w:spacing w:val="-1"/>
          <w:sz w:val="22"/>
          <w:szCs w:val="22"/>
        </w:rPr>
        <w:t xml:space="preserve"> </w:t>
      </w:r>
      <w:r w:rsidRPr="00F0670B">
        <w:rPr>
          <w:sz w:val="22"/>
          <w:szCs w:val="22"/>
        </w:rPr>
        <w:t>в</w:t>
      </w:r>
      <w:r w:rsidRPr="00F0670B">
        <w:rPr>
          <w:spacing w:val="-1"/>
          <w:sz w:val="22"/>
          <w:szCs w:val="22"/>
        </w:rPr>
        <w:t xml:space="preserve"> </w:t>
      </w:r>
      <w:r w:rsidRPr="00F0670B">
        <w:rPr>
          <w:sz w:val="22"/>
          <w:szCs w:val="22"/>
        </w:rPr>
        <w:t>своб</w:t>
      </w:r>
      <w:r w:rsidRPr="00F0670B">
        <w:rPr>
          <w:spacing w:val="4"/>
          <w:sz w:val="22"/>
          <w:szCs w:val="22"/>
        </w:rPr>
        <w:t>о</w:t>
      </w:r>
      <w:r w:rsidRPr="00F0670B">
        <w:rPr>
          <w:sz w:val="22"/>
          <w:szCs w:val="22"/>
        </w:rPr>
        <w:t>д</w:t>
      </w:r>
      <w:r w:rsidRPr="00F0670B">
        <w:rPr>
          <w:spacing w:val="-1"/>
          <w:sz w:val="22"/>
          <w:szCs w:val="22"/>
        </w:rPr>
        <w:t>н</w:t>
      </w:r>
      <w:r w:rsidRPr="00F0670B">
        <w:rPr>
          <w:sz w:val="22"/>
          <w:szCs w:val="22"/>
        </w:rPr>
        <w:t>о</w:t>
      </w:r>
      <w:r w:rsidRPr="00F0670B">
        <w:rPr>
          <w:spacing w:val="1"/>
          <w:sz w:val="22"/>
          <w:szCs w:val="22"/>
        </w:rPr>
        <w:t>е</w:t>
      </w:r>
      <w:r w:rsidRPr="00F0670B">
        <w:rPr>
          <w:sz w:val="22"/>
          <w:szCs w:val="22"/>
        </w:rPr>
        <w:t xml:space="preserve"> время.</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У</w:t>
      </w:r>
      <w:r w:rsidRPr="00F0670B">
        <w:rPr>
          <w:i/>
          <w:iCs/>
          <w:spacing w:val="1"/>
          <w:sz w:val="22"/>
          <w:szCs w:val="22"/>
        </w:rPr>
        <w:t>т</w:t>
      </w:r>
      <w:r w:rsidRPr="00F0670B">
        <w:rPr>
          <w:i/>
          <w:iCs/>
          <w:sz w:val="22"/>
          <w:szCs w:val="22"/>
        </w:rPr>
        <w:t>ре</w:t>
      </w:r>
      <w:r w:rsidRPr="00F0670B">
        <w:rPr>
          <w:i/>
          <w:iCs/>
          <w:spacing w:val="1"/>
          <w:sz w:val="22"/>
          <w:szCs w:val="22"/>
        </w:rPr>
        <w:t>н</w:t>
      </w:r>
      <w:r w:rsidRPr="00F0670B">
        <w:rPr>
          <w:i/>
          <w:iCs/>
          <w:sz w:val="22"/>
          <w:szCs w:val="22"/>
        </w:rPr>
        <w:t>н</w:t>
      </w:r>
      <w:r w:rsidRPr="00F0670B">
        <w:rPr>
          <w:i/>
          <w:iCs/>
          <w:spacing w:val="1"/>
          <w:sz w:val="22"/>
          <w:szCs w:val="22"/>
        </w:rPr>
        <w:t>я</w:t>
      </w:r>
      <w:r w:rsidRPr="00F0670B">
        <w:rPr>
          <w:i/>
          <w:iCs/>
          <w:sz w:val="22"/>
          <w:szCs w:val="22"/>
        </w:rPr>
        <w:t>я</w:t>
      </w:r>
      <w:r w:rsidRPr="00F0670B">
        <w:rPr>
          <w:spacing w:val="72"/>
          <w:sz w:val="22"/>
          <w:szCs w:val="22"/>
        </w:rPr>
        <w:t xml:space="preserve"> </w:t>
      </w:r>
      <w:r w:rsidRPr="00F0670B">
        <w:rPr>
          <w:i/>
          <w:iCs/>
          <w:sz w:val="22"/>
          <w:szCs w:val="22"/>
        </w:rPr>
        <w:t>гиг</w:t>
      </w:r>
      <w:r w:rsidRPr="00F0670B">
        <w:rPr>
          <w:i/>
          <w:iCs/>
          <w:spacing w:val="1"/>
          <w:sz w:val="22"/>
          <w:szCs w:val="22"/>
        </w:rPr>
        <w:t>и</w:t>
      </w:r>
      <w:r w:rsidRPr="00F0670B">
        <w:rPr>
          <w:i/>
          <w:iCs/>
          <w:sz w:val="22"/>
          <w:szCs w:val="22"/>
        </w:rPr>
        <w:t>е</w:t>
      </w:r>
      <w:r w:rsidRPr="00F0670B">
        <w:rPr>
          <w:i/>
          <w:iCs/>
          <w:spacing w:val="-1"/>
          <w:sz w:val="22"/>
          <w:szCs w:val="22"/>
        </w:rPr>
        <w:t>н</w:t>
      </w:r>
      <w:r w:rsidRPr="00F0670B">
        <w:rPr>
          <w:i/>
          <w:iCs/>
          <w:sz w:val="22"/>
          <w:szCs w:val="22"/>
        </w:rPr>
        <w:t>ичес</w:t>
      </w:r>
      <w:r w:rsidRPr="00F0670B">
        <w:rPr>
          <w:i/>
          <w:iCs/>
          <w:spacing w:val="-1"/>
          <w:sz w:val="22"/>
          <w:szCs w:val="22"/>
        </w:rPr>
        <w:t>к</w:t>
      </w:r>
      <w:r w:rsidRPr="00F0670B">
        <w:rPr>
          <w:i/>
          <w:iCs/>
          <w:spacing w:val="1"/>
          <w:sz w:val="22"/>
          <w:szCs w:val="22"/>
        </w:rPr>
        <w:t>а</w:t>
      </w:r>
      <w:r w:rsidRPr="00F0670B">
        <w:rPr>
          <w:i/>
          <w:iCs/>
          <w:sz w:val="22"/>
          <w:szCs w:val="22"/>
        </w:rPr>
        <w:t>я</w:t>
      </w:r>
      <w:r w:rsidRPr="00F0670B">
        <w:rPr>
          <w:spacing w:val="73"/>
          <w:sz w:val="22"/>
          <w:szCs w:val="22"/>
        </w:rPr>
        <w:t xml:space="preserve"> </w:t>
      </w:r>
      <w:r w:rsidRPr="00F0670B">
        <w:rPr>
          <w:i/>
          <w:iCs/>
          <w:spacing w:val="1"/>
          <w:sz w:val="22"/>
          <w:szCs w:val="22"/>
        </w:rPr>
        <w:t>г</w:t>
      </w:r>
      <w:r w:rsidRPr="00F0670B">
        <w:rPr>
          <w:i/>
          <w:iCs/>
          <w:sz w:val="22"/>
          <w:szCs w:val="22"/>
        </w:rPr>
        <w:t>им</w:t>
      </w:r>
      <w:r w:rsidRPr="00F0670B">
        <w:rPr>
          <w:i/>
          <w:iCs/>
          <w:spacing w:val="-1"/>
          <w:sz w:val="22"/>
          <w:szCs w:val="22"/>
        </w:rPr>
        <w:t>н</w:t>
      </w:r>
      <w:r w:rsidRPr="00F0670B">
        <w:rPr>
          <w:i/>
          <w:iCs/>
          <w:sz w:val="22"/>
          <w:szCs w:val="22"/>
        </w:rPr>
        <w:t>ас</w:t>
      </w:r>
      <w:r w:rsidRPr="00F0670B">
        <w:rPr>
          <w:i/>
          <w:iCs/>
          <w:spacing w:val="1"/>
          <w:sz w:val="22"/>
          <w:szCs w:val="22"/>
        </w:rPr>
        <w:t>т</w:t>
      </w:r>
      <w:r w:rsidRPr="00F0670B">
        <w:rPr>
          <w:i/>
          <w:iCs/>
          <w:spacing w:val="-1"/>
          <w:sz w:val="22"/>
          <w:szCs w:val="22"/>
        </w:rPr>
        <w:t>и</w:t>
      </w:r>
      <w:r w:rsidRPr="00F0670B">
        <w:rPr>
          <w:i/>
          <w:iCs/>
          <w:sz w:val="22"/>
          <w:szCs w:val="22"/>
        </w:rPr>
        <w:t>ка</w:t>
      </w:r>
      <w:r w:rsidRPr="00F0670B">
        <w:rPr>
          <w:spacing w:val="77"/>
          <w:sz w:val="22"/>
          <w:szCs w:val="22"/>
        </w:rPr>
        <w:t xml:space="preserve"> </w:t>
      </w:r>
      <w:r w:rsidRPr="00F0670B">
        <w:rPr>
          <w:sz w:val="22"/>
          <w:szCs w:val="22"/>
        </w:rPr>
        <w:t>(</w:t>
      </w:r>
      <w:r w:rsidRPr="00F0670B">
        <w:rPr>
          <w:spacing w:val="1"/>
          <w:sz w:val="22"/>
          <w:szCs w:val="22"/>
        </w:rPr>
        <w:t>У</w:t>
      </w:r>
      <w:r w:rsidRPr="00F0670B">
        <w:rPr>
          <w:sz w:val="22"/>
          <w:szCs w:val="22"/>
        </w:rPr>
        <w:t>ГГ)</w:t>
      </w:r>
      <w:r w:rsidRPr="00F0670B">
        <w:rPr>
          <w:spacing w:val="74"/>
          <w:sz w:val="22"/>
          <w:szCs w:val="22"/>
        </w:rPr>
        <w:t xml:space="preserve"> </w:t>
      </w:r>
      <w:r w:rsidRPr="00F0670B">
        <w:rPr>
          <w:sz w:val="22"/>
          <w:szCs w:val="22"/>
        </w:rPr>
        <w:t>в</w:t>
      </w:r>
      <w:r w:rsidRPr="00F0670B">
        <w:rPr>
          <w:spacing w:val="1"/>
          <w:sz w:val="22"/>
          <w:szCs w:val="22"/>
        </w:rPr>
        <w:t>к</w:t>
      </w:r>
      <w:r w:rsidRPr="00F0670B">
        <w:rPr>
          <w:sz w:val="22"/>
          <w:szCs w:val="22"/>
        </w:rPr>
        <w:t>лючается</w:t>
      </w:r>
      <w:r w:rsidRPr="00F0670B">
        <w:rPr>
          <w:spacing w:val="71"/>
          <w:sz w:val="22"/>
          <w:szCs w:val="22"/>
        </w:rPr>
        <w:t xml:space="preserve"> </w:t>
      </w:r>
      <w:r w:rsidRPr="00F0670B">
        <w:rPr>
          <w:sz w:val="22"/>
          <w:szCs w:val="22"/>
        </w:rPr>
        <w:t>в</w:t>
      </w:r>
      <w:r w:rsidRPr="00F0670B">
        <w:rPr>
          <w:spacing w:val="1"/>
          <w:sz w:val="22"/>
          <w:szCs w:val="22"/>
        </w:rPr>
        <w:t xml:space="preserve"> ра</w:t>
      </w:r>
      <w:r w:rsidRPr="00F0670B">
        <w:rPr>
          <w:sz w:val="22"/>
          <w:szCs w:val="22"/>
        </w:rPr>
        <w:t>спор</w:t>
      </w:r>
      <w:r w:rsidRPr="00F0670B">
        <w:rPr>
          <w:spacing w:val="-1"/>
          <w:sz w:val="22"/>
          <w:szCs w:val="22"/>
        </w:rPr>
        <w:t>я</w:t>
      </w:r>
      <w:r w:rsidRPr="00F0670B">
        <w:rPr>
          <w:sz w:val="22"/>
          <w:szCs w:val="22"/>
        </w:rPr>
        <w:t>д</w:t>
      </w:r>
      <w:r w:rsidRPr="00F0670B">
        <w:rPr>
          <w:spacing w:val="1"/>
          <w:sz w:val="22"/>
          <w:szCs w:val="22"/>
        </w:rPr>
        <w:t>о</w:t>
      </w:r>
      <w:r w:rsidRPr="00F0670B">
        <w:rPr>
          <w:sz w:val="22"/>
          <w:szCs w:val="22"/>
        </w:rPr>
        <w:t xml:space="preserve">к </w:t>
      </w:r>
      <w:r w:rsidRPr="00F0670B">
        <w:rPr>
          <w:spacing w:val="1"/>
          <w:sz w:val="22"/>
          <w:szCs w:val="22"/>
        </w:rPr>
        <w:t>д</w:t>
      </w:r>
      <w:r w:rsidRPr="00F0670B">
        <w:rPr>
          <w:sz w:val="22"/>
          <w:szCs w:val="22"/>
        </w:rPr>
        <w:t>ня в</w:t>
      </w:r>
      <w:r w:rsidRPr="00F0670B">
        <w:rPr>
          <w:spacing w:val="-1"/>
          <w:sz w:val="22"/>
          <w:szCs w:val="22"/>
        </w:rPr>
        <w:t xml:space="preserve"> </w:t>
      </w:r>
      <w:r w:rsidRPr="00F0670B">
        <w:rPr>
          <w:spacing w:val="-3"/>
          <w:sz w:val="22"/>
          <w:szCs w:val="22"/>
        </w:rPr>
        <w:t>у</w:t>
      </w:r>
      <w:r w:rsidRPr="00F0670B">
        <w:rPr>
          <w:sz w:val="22"/>
          <w:szCs w:val="22"/>
        </w:rPr>
        <w:t>т</w:t>
      </w:r>
      <w:r w:rsidRPr="00F0670B">
        <w:rPr>
          <w:spacing w:val="1"/>
          <w:sz w:val="22"/>
          <w:szCs w:val="22"/>
        </w:rPr>
        <w:t>р</w:t>
      </w:r>
      <w:r w:rsidRPr="00F0670B">
        <w:rPr>
          <w:sz w:val="22"/>
          <w:szCs w:val="22"/>
        </w:rPr>
        <w:t>е</w:t>
      </w:r>
      <w:r w:rsidRPr="00F0670B">
        <w:rPr>
          <w:spacing w:val="1"/>
          <w:sz w:val="22"/>
          <w:szCs w:val="22"/>
        </w:rPr>
        <w:t>нн</w:t>
      </w:r>
      <w:r w:rsidRPr="00F0670B">
        <w:rPr>
          <w:sz w:val="22"/>
          <w:szCs w:val="22"/>
        </w:rPr>
        <w:t>ие ч</w:t>
      </w:r>
      <w:r w:rsidRPr="00F0670B">
        <w:rPr>
          <w:spacing w:val="1"/>
          <w:sz w:val="22"/>
          <w:szCs w:val="22"/>
        </w:rPr>
        <w:t>а</w:t>
      </w:r>
      <w:r w:rsidRPr="00F0670B">
        <w:rPr>
          <w:spacing w:val="-1"/>
          <w:sz w:val="22"/>
          <w:szCs w:val="22"/>
        </w:rPr>
        <w:t>с</w:t>
      </w:r>
      <w:r w:rsidRPr="00F0670B">
        <w:rPr>
          <w:sz w:val="22"/>
          <w:szCs w:val="22"/>
        </w:rPr>
        <w:t>ы</w:t>
      </w:r>
      <w:r w:rsidRPr="00F0670B">
        <w:rPr>
          <w:spacing w:val="-1"/>
          <w:sz w:val="22"/>
          <w:szCs w:val="22"/>
        </w:rPr>
        <w:t xml:space="preserve"> </w:t>
      </w:r>
      <w:r w:rsidRPr="00F0670B">
        <w:rPr>
          <w:spacing w:val="2"/>
          <w:sz w:val="22"/>
          <w:szCs w:val="22"/>
        </w:rPr>
        <w:t>п</w:t>
      </w:r>
      <w:r w:rsidRPr="00F0670B">
        <w:rPr>
          <w:spacing w:val="1"/>
          <w:sz w:val="22"/>
          <w:szCs w:val="22"/>
        </w:rPr>
        <w:t>ос</w:t>
      </w:r>
      <w:r w:rsidRPr="00F0670B">
        <w:rPr>
          <w:sz w:val="22"/>
          <w:szCs w:val="22"/>
        </w:rPr>
        <w:t>ле</w:t>
      </w:r>
      <w:r w:rsidRPr="00F0670B">
        <w:rPr>
          <w:spacing w:val="-2"/>
          <w:sz w:val="22"/>
          <w:szCs w:val="22"/>
        </w:rPr>
        <w:t xml:space="preserve"> </w:t>
      </w:r>
      <w:r w:rsidRPr="00F0670B">
        <w:rPr>
          <w:sz w:val="22"/>
          <w:szCs w:val="22"/>
        </w:rPr>
        <w:t>пр</w:t>
      </w:r>
      <w:r w:rsidRPr="00F0670B">
        <w:rPr>
          <w:spacing w:val="-1"/>
          <w:sz w:val="22"/>
          <w:szCs w:val="22"/>
        </w:rPr>
        <w:t>о</w:t>
      </w:r>
      <w:r w:rsidRPr="00F0670B">
        <w:rPr>
          <w:spacing w:val="1"/>
          <w:sz w:val="22"/>
          <w:szCs w:val="22"/>
        </w:rPr>
        <w:t>б</w:t>
      </w:r>
      <w:r w:rsidRPr="00F0670B">
        <w:rPr>
          <w:spacing w:val="-3"/>
          <w:sz w:val="22"/>
          <w:szCs w:val="22"/>
        </w:rPr>
        <w:t>у</w:t>
      </w:r>
      <w:r w:rsidRPr="00F0670B">
        <w:rPr>
          <w:sz w:val="22"/>
          <w:szCs w:val="22"/>
        </w:rPr>
        <w:t>ж</w:t>
      </w:r>
      <w:r w:rsidRPr="00F0670B">
        <w:rPr>
          <w:spacing w:val="2"/>
          <w:sz w:val="22"/>
          <w:szCs w:val="22"/>
        </w:rPr>
        <w:t>д</w:t>
      </w:r>
      <w:r w:rsidRPr="00F0670B">
        <w:rPr>
          <w:sz w:val="22"/>
          <w:szCs w:val="22"/>
        </w:rPr>
        <w:t>ения от сн</w:t>
      </w:r>
      <w:r w:rsidRPr="00F0670B">
        <w:rPr>
          <w:spacing w:val="1"/>
          <w:sz w:val="22"/>
          <w:szCs w:val="22"/>
        </w:rPr>
        <w:t>а</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В</w:t>
      </w:r>
      <w:r w:rsidRPr="00F0670B">
        <w:rPr>
          <w:spacing w:val="35"/>
          <w:sz w:val="22"/>
          <w:szCs w:val="22"/>
        </w:rPr>
        <w:t xml:space="preserve"> </w:t>
      </w:r>
      <w:r w:rsidRPr="00F0670B">
        <w:rPr>
          <w:sz w:val="22"/>
          <w:szCs w:val="22"/>
        </w:rPr>
        <w:t>ко</w:t>
      </w:r>
      <w:r w:rsidRPr="00F0670B">
        <w:rPr>
          <w:spacing w:val="1"/>
          <w:sz w:val="22"/>
          <w:szCs w:val="22"/>
        </w:rPr>
        <w:t>м</w:t>
      </w:r>
      <w:r w:rsidRPr="00F0670B">
        <w:rPr>
          <w:sz w:val="22"/>
          <w:szCs w:val="22"/>
        </w:rPr>
        <w:t>плекс</w:t>
      </w:r>
      <w:r w:rsidRPr="00F0670B">
        <w:rPr>
          <w:spacing w:val="33"/>
          <w:sz w:val="22"/>
          <w:szCs w:val="22"/>
        </w:rPr>
        <w:t xml:space="preserve"> </w:t>
      </w:r>
      <w:r w:rsidRPr="00F0670B">
        <w:rPr>
          <w:sz w:val="22"/>
          <w:szCs w:val="22"/>
        </w:rPr>
        <w:t>У</w:t>
      </w:r>
      <w:r w:rsidRPr="00F0670B">
        <w:rPr>
          <w:spacing w:val="1"/>
          <w:sz w:val="22"/>
          <w:szCs w:val="22"/>
        </w:rPr>
        <w:t>Г</w:t>
      </w:r>
      <w:r w:rsidRPr="00F0670B">
        <w:rPr>
          <w:sz w:val="22"/>
          <w:szCs w:val="22"/>
        </w:rPr>
        <w:t>Г</w:t>
      </w:r>
      <w:r w:rsidRPr="00F0670B">
        <w:rPr>
          <w:spacing w:val="33"/>
          <w:sz w:val="22"/>
          <w:szCs w:val="22"/>
        </w:rPr>
        <w:t xml:space="preserve"> </w:t>
      </w:r>
      <w:r w:rsidRPr="00F0670B">
        <w:rPr>
          <w:spacing w:val="2"/>
          <w:sz w:val="22"/>
          <w:szCs w:val="22"/>
        </w:rPr>
        <w:t>с</w:t>
      </w:r>
      <w:r w:rsidRPr="00F0670B">
        <w:rPr>
          <w:sz w:val="22"/>
          <w:szCs w:val="22"/>
        </w:rPr>
        <w:t>ле</w:t>
      </w:r>
      <w:r w:rsidRPr="00F0670B">
        <w:rPr>
          <w:spacing w:val="1"/>
          <w:sz w:val="22"/>
          <w:szCs w:val="22"/>
        </w:rPr>
        <w:t>д</w:t>
      </w:r>
      <w:r w:rsidRPr="00F0670B">
        <w:rPr>
          <w:spacing w:val="-2"/>
          <w:sz w:val="22"/>
          <w:szCs w:val="22"/>
        </w:rPr>
        <w:t>у</w:t>
      </w:r>
      <w:r w:rsidRPr="00F0670B">
        <w:rPr>
          <w:sz w:val="22"/>
          <w:szCs w:val="22"/>
        </w:rPr>
        <w:t>ет</w:t>
      </w:r>
      <w:r w:rsidRPr="00F0670B">
        <w:rPr>
          <w:spacing w:val="35"/>
          <w:sz w:val="22"/>
          <w:szCs w:val="22"/>
        </w:rPr>
        <w:t xml:space="preserve"> </w:t>
      </w:r>
      <w:r w:rsidRPr="00F0670B">
        <w:rPr>
          <w:sz w:val="22"/>
          <w:szCs w:val="22"/>
        </w:rPr>
        <w:t>вк</w:t>
      </w:r>
      <w:r w:rsidRPr="00F0670B">
        <w:rPr>
          <w:spacing w:val="1"/>
          <w:sz w:val="22"/>
          <w:szCs w:val="22"/>
        </w:rPr>
        <w:t>л</w:t>
      </w:r>
      <w:r w:rsidRPr="00F0670B">
        <w:rPr>
          <w:spacing w:val="-1"/>
          <w:sz w:val="22"/>
          <w:szCs w:val="22"/>
        </w:rPr>
        <w:t>ю</w:t>
      </w:r>
      <w:r w:rsidRPr="00F0670B">
        <w:rPr>
          <w:sz w:val="22"/>
          <w:szCs w:val="22"/>
        </w:rPr>
        <w:t>ча</w:t>
      </w:r>
      <w:r w:rsidRPr="00F0670B">
        <w:rPr>
          <w:spacing w:val="1"/>
          <w:sz w:val="22"/>
          <w:szCs w:val="22"/>
        </w:rPr>
        <w:t>т</w:t>
      </w:r>
      <w:r w:rsidRPr="00F0670B">
        <w:rPr>
          <w:sz w:val="22"/>
          <w:szCs w:val="22"/>
        </w:rPr>
        <w:t>ь</w:t>
      </w:r>
      <w:r w:rsidRPr="00F0670B">
        <w:rPr>
          <w:spacing w:val="35"/>
          <w:sz w:val="22"/>
          <w:szCs w:val="22"/>
        </w:rPr>
        <w:t xml:space="preserve"> </w:t>
      </w:r>
      <w:r w:rsidRPr="00F0670B">
        <w:rPr>
          <w:spacing w:val="-3"/>
          <w:sz w:val="22"/>
          <w:szCs w:val="22"/>
        </w:rPr>
        <w:t>у</w:t>
      </w:r>
      <w:r w:rsidRPr="00F0670B">
        <w:rPr>
          <w:sz w:val="22"/>
          <w:szCs w:val="22"/>
        </w:rPr>
        <w:t>п</w:t>
      </w:r>
      <w:r w:rsidRPr="00F0670B">
        <w:rPr>
          <w:spacing w:val="1"/>
          <w:sz w:val="22"/>
          <w:szCs w:val="22"/>
        </w:rPr>
        <w:t>р</w:t>
      </w:r>
      <w:r w:rsidRPr="00F0670B">
        <w:rPr>
          <w:sz w:val="22"/>
          <w:szCs w:val="22"/>
        </w:rPr>
        <w:t>аж</w:t>
      </w:r>
      <w:r w:rsidRPr="00F0670B">
        <w:rPr>
          <w:spacing w:val="1"/>
          <w:sz w:val="22"/>
          <w:szCs w:val="22"/>
        </w:rPr>
        <w:t>н</w:t>
      </w:r>
      <w:r w:rsidRPr="00F0670B">
        <w:rPr>
          <w:spacing w:val="-1"/>
          <w:sz w:val="22"/>
          <w:szCs w:val="22"/>
        </w:rPr>
        <w:t>е</w:t>
      </w:r>
      <w:r w:rsidRPr="00F0670B">
        <w:rPr>
          <w:sz w:val="22"/>
          <w:szCs w:val="22"/>
        </w:rPr>
        <w:t>ния</w:t>
      </w:r>
      <w:r w:rsidRPr="00F0670B">
        <w:rPr>
          <w:spacing w:val="33"/>
          <w:sz w:val="22"/>
          <w:szCs w:val="22"/>
        </w:rPr>
        <w:t xml:space="preserve"> </w:t>
      </w:r>
      <w:r w:rsidRPr="00F0670B">
        <w:rPr>
          <w:spacing w:val="1"/>
          <w:sz w:val="22"/>
          <w:szCs w:val="22"/>
        </w:rPr>
        <w:t>дл</w:t>
      </w:r>
      <w:r w:rsidRPr="00F0670B">
        <w:rPr>
          <w:sz w:val="22"/>
          <w:szCs w:val="22"/>
        </w:rPr>
        <w:t>я</w:t>
      </w:r>
      <w:r w:rsidRPr="00F0670B">
        <w:rPr>
          <w:spacing w:val="32"/>
          <w:sz w:val="22"/>
          <w:szCs w:val="22"/>
        </w:rPr>
        <w:t xml:space="preserve"> </w:t>
      </w:r>
      <w:r w:rsidRPr="00F0670B">
        <w:rPr>
          <w:spacing w:val="1"/>
          <w:sz w:val="22"/>
          <w:szCs w:val="22"/>
        </w:rPr>
        <w:t>в</w:t>
      </w:r>
      <w:r w:rsidRPr="00F0670B">
        <w:rPr>
          <w:sz w:val="22"/>
          <w:szCs w:val="22"/>
        </w:rPr>
        <w:t>с</w:t>
      </w:r>
      <w:r w:rsidRPr="00F0670B">
        <w:rPr>
          <w:spacing w:val="-1"/>
          <w:sz w:val="22"/>
          <w:szCs w:val="22"/>
        </w:rPr>
        <w:t>е</w:t>
      </w:r>
      <w:r w:rsidRPr="00F0670B">
        <w:rPr>
          <w:sz w:val="22"/>
          <w:szCs w:val="22"/>
        </w:rPr>
        <w:t>х</w:t>
      </w:r>
      <w:r w:rsidRPr="00F0670B">
        <w:rPr>
          <w:spacing w:val="35"/>
          <w:sz w:val="22"/>
          <w:szCs w:val="22"/>
        </w:rPr>
        <w:t xml:space="preserve"> </w:t>
      </w:r>
      <w:r w:rsidRPr="00F0670B">
        <w:rPr>
          <w:spacing w:val="-1"/>
          <w:sz w:val="22"/>
          <w:szCs w:val="22"/>
        </w:rPr>
        <w:t>г</w:t>
      </w:r>
      <w:r w:rsidRPr="00F0670B">
        <w:rPr>
          <w:spacing w:val="1"/>
          <w:sz w:val="22"/>
          <w:szCs w:val="22"/>
        </w:rPr>
        <w:t>р</w:t>
      </w:r>
      <w:r w:rsidRPr="00F0670B">
        <w:rPr>
          <w:spacing w:val="-3"/>
          <w:sz w:val="22"/>
          <w:szCs w:val="22"/>
        </w:rPr>
        <w:t>у</w:t>
      </w:r>
      <w:r w:rsidRPr="00F0670B">
        <w:rPr>
          <w:sz w:val="22"/>
          <w:szCs w:val="22"/>
        </w:rPr>
        <w:t>п</w:t>
      </w:r>
      <w:r w:rsidRPr="00F0670B">
        <w:rPr>
          <w:spacing w:val="1"/>
          <w:sz w:val="22"/>
          <w:szCs w:val="22"/>
        </w:rPr>
        <w:t>п</w:t>
      </w:r>
      <w:r w:rsidRPr="00F0670B">
        <w:rPr>
          <w:spacing w:val="36"/>
          <w:sz w:val="22"/>
          <w:szCs w:val="22"/>
        </w:rPr>
        <w:t xml:space="preserve"> </w:t>
      </w:r>
      <w:r w:rsidRPr="00F0670B">
        <w:rPr>
          <w:spacing w:val="-1"/>
          <w:sz w:val="22"/>
          <w:szCs w:val="22"/>
        </w:rPr>
        <w:t>м</w:t>
      </w:r>
      <w:r w:rsidRPr="00F0670B">
        <w:rPr>
          <w:sz w:val="22"/>
          <w:szCs w:val="22"/>
        </w:rPr>
        <w:t>ыш</w:t>
      </w:r>
      <w:r w:rsidRPr="00F0670B">
        <w:rPr>
          <w:spacing w:val="1"/>
          <w:sz w:val="22"/>
          <w:szCs w:val="22"/>
        </w:rPr>
        <w:t>ц</w:t>
      </w:r>
      <w:r w:rsidRPr="00F0670B">
        <w:rPr>
          <w:sz w:val="22"/>
          <w:szCs w:val="22"/>
        </w:rPr>
        <w:t xml:space="preserve">, </w:t>
      </w:r>
      <w:r w:rsidRPr="00F0670B">
        <w:rPr>
          <w:spacing w:val="-3"/>
          <w:sz w:val="22"/>
          <w:szCs w:val="22"/>
        </w:rPr>
        <w:t>у</w:t>
      </w:r>
      <w:r w:rsidRPr="00F0670B">
        <w:rPr>
          <w:sz w:val="22"/>
          <w:szCs w:val="22"/>
        </w:rPr>
        <w:t>п</w:t>
      </w:r>
      <w:r w:rsidRPr="00F0670B">
        <w:rPr>
          <w:spacing w:val="1"/>
          <w:sz w:val="22"/>
          <w:szCs w:val="22"/>
        </w:rPr>
        <w:t>ра</w:t>
      </w:r>
      <w:r w:rsidRPr="00F0670B">
        <w:rPr>
          <w:sz w:val="22"/>
          <w:szCs w:val="22"/>
        </w:rPr>
        <w:t>ж</w:t>
      </w:r>
      <w:r w:rsidRPr="00F0670B">
        <w:rPr>
          <w:spacing w:val="2"/>
          <w:sz w:val="22"/>
          <w:szCs w:val="22"/>
        </w:rPr>
        <w:t>н</w:t>
      </w:r>
      <w:r w:rsidRPr="00F0670B">
        <w:rPr>
          <w:spacing w:val="-1"/>
          <w:sz w:val="22"/>
          <w:szCs w:val="22"/>
        </w:rPr>
        <w:t>е</w:t>
      </w:r>
      <w:r w:rsidRPr="00F0670B">
        <w:rPr>
          <w:sz w:val="22"/>
          <w:szCs w:val="22"/>
        </w:rPr>
        <w:t>ния</w:t>
      </w:r>
      <w:r w:rsidRPr="00F0670B">
        <w:rPr>
          <w:spacing w:val="37"/>
          <w:sz w:val="22"/>
          <w:szCs w:val="22"/>
        </w:rPr>
        <w:t xml:space="preserve"> </w:t>
      </w:r>
      <w:r w:rsidRPr="00F0670B">
        <w:rPr>
          <w:spacing w:val="1"/>
          <w:sz w:val="22"/>
          <w:szCs w:val="22"/>
        </w:rPr>
        <w:t>на</w:t>
      </w:r>
      <w:r w:rsidRPr="00F0670B">
        <w:rPr>
          <w:spacing w:val="40"/>
          <w:sz w:val="22"/>
          <w:szCs w:val="22"/>
        </w:rPr>
        <w:t xml:space="preserve"> </w:t>
      </w:r>
      <w:r w:rsidRPr="00F0670B">
        <w:rPr>
          <w:spacing w:val="-1"/>
          <w:sz w:val="22"/>
          <w:szCs w:val="22"/>
        </w:rPr>
        <w:t>гиб</w:t>
      </w:r>
      <w:r w:rsidRPr="00F0670B">
        <w:rPr>
          <w:sz w:val="22"/>
          <w:szCs w:val="22"/>
        </w:rPr>
        <w:t>к</w:t>
      </w:r>
      <w:r w:rsidRPr="00F0670B">
        <w:rPr>
          <w:spacing w:val="1"/>
          <w:sz w:val="22"/>
          <w:szCs w:val="22"/>
        </w:rPr>
        <w:t>ос</w:t>
      </w:r>
      <w:r w:rsidRPr="00F0670B">
        <w:rPr>
          <w:sz w:val="22"/>
          <w:szCs w:val="22"/>
        </w:rPr>
        <w:t>ть</w:t>
      </w:r>
      <w:r w:rsidRPr="00F0670B">
        <w:rPr>
          <w:spacing w:val="37"/>
          <w:sz w:val="22"/>
          <w:szCs w:val="22"/>
        </w:rPr>
        <w:t xml:space="preserve"> </w:t>
      </w:r>
      <w:r w:rsidRPr="00F0670B">
        <w:rPr>
          <w:sz w:val="22"/>
          <w:szCs w:val="22"/>
        </w:rPr>
        <w:t>и</w:t>
      </w:r>
      <w:r w:rsidRPr="00F0670B">
        <w:rPr>
          <w:spacing w:val="39"/>
          <w:sz w:val="22"/>
          <w:szCs w:val="22"/>
        </w:rPr>
        <w:t xml:space="preserve"> </w:t>
      </w:r>
      <w:r w:rsidRPr="00F0670B">
        <w:rPr>
          <w:sz w:val="22"/>
          <w:szCs w:val="22"/>
        </w:rPr>
        <w:t>дыхате</w:t>
      </w:r>
      <w:r w:rsidRPr="00F0670B">
        <w:rPr>
          <w:spacing w:val="1"/>
          <w:sz w:val="22"/>
          <w:szCs w:val="22"/>
        </w:rPr>
        <w:t>л</w:t>
      </w:r>
      <w:r w:rsidRPr="00F0670B">
        <w:rPr>
          <w:spacing w:val="-1"/>
          <w:sz w:val="22"/>
          <w:szCs w:val="22"/>
        </w:rPr>
        <w:t>ьн</w:t>
      </w:r>
      <w:r w:rsidRPr="00F0670B">
        <w:rPr>
          <w:spacing w:val="1"/>
          <w:sz w:val="22"/>
          <w:szCs w:val="22"/>
        </w:rPr>
        <w:t>ы</w:t>
      </w:r>
      <w:r w:rsidRPr="00F0670B">
        <w:rPr>
          <w:sz w:val="22"/>
          <w:szCs w:val="22"/>
        </w:rPr>
        <w:t>е</w:t>
      </w:r>
      <w:r w:rsidRPr="00F0670B">
        <w:rPr>
          <w:spacing w:val="40"/>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pacing w:val="-1"/>
          <w:sz w:val="22"/>
          <w:szCs w:val="22"/>
        </w:rPr>
        <w:t>а</w:t>
      </w:r>
      <w:r w:rsidRPr="00F0670B">
        <w:rPr>
          <w:sz w:val="22"/>
          <w:szCs w:val="22"/>
        </w:rPr>
        <w:t>ж</w:t>
      </w:r>
      <w:r w:rsidRPr="00F0670B">
        <w:rPr>
          <w:spacing w:val="2"/>
          <w:sz w:val="22"/>
          <w:szCs w:val="22"/>
        </w:rPr>
        <w:t>н</w:t>
      </w:r>
      <w:r w:rsidRPr="00F0670B">
        <w:rPr>
          <w:spacing w:val="-1"/>
          <w:sz w:val="22"/>
          <w:szCs w:val="22"/>
        </w:rPr>
        <w:t>ен</w:t>
      </w:r>
      <w:r w:rsidRPr="00F0670B">
        <w:rPr>
          <w:sz w:val="22"/>
          <w:szCs w:val="22"/>
        </w:rPr>
        <w:t>ия.</w:t>
      </w:r>
      <w:r w:rsidRPr="00F0670B">
        <w:rPr>
          <w:spacing w:val="40"/>
          <w:sz w:val="22"/>
          <w:szCs w:val="22"/>
        </w:rPr>
        <w:t xml:space="preserve"> </w:t>
      </w:r>
      <w:r w:rsidRPr="00F0670B">
        <w:rPr>
          <w:spacing w:val="1"/>
          <w:sz w:val="22"/>
          <w:szCs w:val="22"/>
        </w:rPr>
        <w:t>Н</w:t>
      </w:r>
      <w:r w:rsidRPr="00F0670B">
        <w:rPr>
          <w:sz w:val="22"/>
          <w:szCs w:val="22"/>
        </w:rPr>
        <w:t>е</w:t>
      </w:r>
      <w:r w:rsidRPr="00F0670B">
        <w:rPr>
          <w:spacing w:val="37"/>
          <w:sz w:val="22"/>
          <w:szCs w:val="22"/>
        </w:rPr>
        <w:t xml:space="preserve"> </w:t>
      </w:r>
      <w:r w:rsidRPr="00F0670B">
        <w:rPr>
          <w:spacing w:val="1"/>
          <w:sz w:val="22"/>
          <w:szCs w:val="22"/>
        </w:rPr>
        <w:t>р</w:t>
      </w:r>
      <w:r w:rsidRPr="00F0670B">
        <w:rPr>
          <w:spacing w:val="-1"/>
          <w:sz w:val="22"/>
          <w:szCs w:val="22"/>
        </w:rPr>
        <w:t>е</w:t>
      </w:r>
      <w:r w:rsidRPr="00F0670B">
        <w:rPr>
          <w:sz w:val="22"/>
          <w:szCs w:val="22"/>
        </w:rPr>
        <w:t>к</w:t>
      </w:r>
      <w:r w:rsidRPr="00F0670B">
        <w:rPr>
          <w:spacing w:val="1"/>
          <w:sz w:val="22"/>
          <w:szCs w:val="22"/>
        </w:rPr>
        <w:t>о</w:t>
      </w:r>
      <w:r w:rsidRPr="00F0670B">
        <w:rPr>
          <w:spacing w:val="-1"/>
          <w:sz w:val="22"/>
          <w:szCs w:val="22"/>
        </w:rPr>
        <w:t>м</w:t>
      </w:r>
      <w:r w:rsidRPr="00F0670B">
        <w:rPr>
          <w:sz w:val="22"/>
          <w:szCs w:val="22"/>
        </w:rPr>
        <w:t>енд</w:t>
      </w:r>
      <w:r w:rsidRPr="00F0670B">
        <w:rPr>
          <w:spacing w:val="-2"/>
          <w:sz w:val="22"/>
          <w:szCs w:val="22"/>
        </w:rPr>
        <w:t>у</w:t>
      </w:r>
      <w:r w:rsidRPr="00F0670B">
        <w:rPr>
          <w:sz w:val="22"/>
          <w:szCs w:val="22"/>
        </w:rPr>
        <w:t>ется</w:t>
      </w:r>
      <w:r w:rsidRPr="00F0670B">
        <w:rPr>
          <w:spacing w:val="41"/>
          <w:sz w:val="22"/>
          <w:szCs w:val="22"/>
        </w:rPr>
        <w:t xml:space="preserve"> </w:t>
      </w:r>
      <w:r w:rsidRPr="00F0670B">
        <w:rPr>
          <w:spacing w:val="9"/>
          <w:sz w:val="22"/>
          <w:szCs w:val="22"/>
        </w:rPr>
        <w:t>в</w:t>
      </w:r>
      <w:r w:rsidRPr="00F0670B">
        <w:rPr>
          <w:spacing w:val="1"/>
          <w:sz w:val="22"/>
          <w:szCs w:val="22"/>
        </w:rPr>
        <w:t>ы</w:t>
      </w:r>
      <w:r w:rsidRPr="00F0670B">
        <w:rPr>
          <w:sz w:val="22"/>
          <w:szCs w:val="22"/>
        </w:rPr>
        <w:t>п</w:t>
      </w:r>
      <w:r w:rsidRPr="00F0670B">
        <w:rPr>
          <w:spacing w:val="2"/>
          <w:sz w:val="22"/>
          <w:szCs w:val="22"/>
        </w:rPr>
        <w:t>о</w:t>
      </w:r>
      <w:r w:rsidRPr="00F0670B">
        <w:rPr>
          <w:spacing w:val="-2"/>
          <w:sz w:val="22"/>
          <w:szCs w:val="22"/>
        </w:rPr>
        <w:t>л</w:t>
      </w:r>
      <w:r w:rsidRPr="00F0670B">
        <w:rPr>
          <w:sz w:val="22"/>
          <w:szCs w:val="22"/>
        </w:rPr>
        <w:t>нят</w:t>
      </w:r>
      <w:r w:rsidRPr="00F0670B">
        <w:rPr>
          <w:spacing w:val="1"/>
          <w:sz w:val="22"/>
          <w:szCs w:val="22"/>
        </w:rPr>
        <w:t>ь</w:t>
      </w:r>
      <w:r w:rsidRPr="00F0670B">
        <w:rPr>
          <w:spacing w:val="22"/>
          <w:sz w:val="22"/>
          <w:szCs w:val="22"/>
        </w:rPr>
        <w:t xml:space="preserve"> </w:t>
      </w:r>
      <w:r w:rsidRPr="00F0670B">
        <w:rPr>
          <w:spacing w:val="-2"/>
          <w:sz w:val="22"/>
          <w:szCs w:val="22"/>
        </w:rPr>
        <w:t>у</w:t>
      </w:r>
      <w:r w:rsidRPr="00F0670B">
        <w:rPr>
          <w:sz w:val="22"/>
          <w:szCs w:val="22"/>
        </w:rPr>
        <w:t>п</w:t>
      </w:r>
      <w:r w:rsidRPr="00F0670B">
        <w:rPr>
          <w:spacing w:val="1"/>
          <w:sz w:val="22"/>
          <w:szCs w:val="22"/>
        </w:rPr>
        <w:t>ра</w:t>
      </w:r>
      <w:r w:rsidRPr="00F0670B">
        <w:rPr>
          <w:sz w:val="22"/>
          <w:szCs w:val="22"/>
        </w:rPr>
        <w:t>ж</w:t>
      </w:r>
      <w:r w:rsidRPr="00F0670B">
        <w:rPr>
          <w:spacing w:val="2"/>
          <w:sz w:val="22"/>
          <w:szCs w:val="22"/>
        </w:rPr>
        <w:t>н</w:t>
      </w:r>
      <w:r w:rsidRPr="00F0670B">
        <w:rPr>
          <w:spacing w:val="-1"/>
          <w:sz w:val="22"/>
          <w:szCs w:val="22"/>
        </w:rPr>
        <w:t>ени</w:t>
      </w:r>
      <w:r w:rsidRPr="00F0670B">
        <w:rPr>
          <w:sz w:val="22"/>
          <w:szCs w:val="22"/>
        </w:rPr>
        <w:t>я</w:t>
      </w:r>
      <w:r w:rsidRPr="00F0670B">
        <w:rPr>
          <w:spacing w:val="23"/>
          <w:sz w:val="22"/>
          <w:szCs w:val="22"/>
        </w:rPr>
        <w:t xml:space="preserve"> </w:t>
      </w:r>
      <w:r w:rsidRPr="00F0670B">
        <w:rPr>
          <w:sz w:val="22"/>
          <w:szCs w:val="22"/>
        </w:rPr>
        <w:t>с</w:t>
      </w:r>
      <w:r w:rsidRPr="00F0670B">
        <w:rPr>
          <w:spacing w:val="1"/>
          <w:sz w:val="22"/>
          <w:szCs w:val="22"/>
        </w:rPr>
        <w:t>т</w:t>
      </w:r>
      <w:r w:rsidRPr="00F0670B">
        <w:rPr>
          <w:sz w:val="22"/>
          <w:szCs w:val="22"/>
        </w:rPr>
        <w:t>а</w:t>
      </w:r>
      <w:r w:rsidRPr="00F0670B">
        <w:rPr>
          <w:spacing w:val="1"/>
          <w:sz w:val="22"/>
          <w:szCs w:val="22"/>
        </w:rPr>
        <w:t>т</w:t>
      </w:r>
      <w:r w:rsidRPr="00F0670B">
        <w:rPr>
          <w:sz w:val="22"/>
          <w:szCs w:val="22"/>
        </w:rPr>
        <w:t>и</w:t>
      </w:r>
      <w:r w:rsidRPr="00F0670B">
        <w:rPr>
          <w:spacing w:val="1"/>
          <w:sz w:val="22"/>
          <w:szCs w:val="22"/>
        </w:rPr>
        <w:t>ч</w:t>
      </w:r>
      <w:r w:rsidRPr="00F0670B">
        <w:rPr>
          <w:spacing w:val="-1"/>
          <w:sz w:val="22"/>
          <w:szCs w:val="22"/>
        </w:rPr>
        <w:t>е</w:t>
      </w:r>
      <w:r w:rsidRPr="00F0670B">
        <w:rPr>
          <w:sz w:val="22"/>
          <w:szCs w:val="22"/>
        </w:rPr>
        <w:t>с</w:t>
      </w:r>
      <w:r w:rsidRPr="00F0670B">
        <w:rPr>
          <w:spacing w:val="-1"/>
          <w:sz w:val="22"/>
          <w:szCs w:val="22"/>
        </w:rPr>
        <w:t>к</w:t>
      </w:r>
      <w:r w:rsidRPr="00F0670B">
        <w:rPr>
          <w:sz w:val="22"/>
          <w:szCs w:val="22"/>
        </w:rPr>
        <w:t>ог</w:t>
      </w:r>
      <w:r w:rsidRPr="00F0670B">
        <w:rPr>
          <w:spacing w:val="1"/>
          <w:sz w:val="22"/>
          <w:szCs w:val="22"/>
        </w:rPr>
        <w:t>о</w:t>
      </w:r>
      <w:r w:rsidRPr="00F0670B">
        <w:rPr>
          <w:spacing w:val="22"/>
          <w:sz w:val="22"/>
          <w:szCs w:val="22"/>
        </w:rPr>
        <w:t xml:space="preserve"> </w:t>
      </w:r>
      <w:r w:rsidRPr="00F0670B">
        <w:rPr>
          <w:spacing w:val="1"/>
          <w:sz w:val="22"/>
          <w:szCs w:val="22"/>
        </w:rPr>
        <w:t>ха</w:t>
      </w:r>
      <w:r w:rsidRPr="00F0670B">
        <w:rPr>
          <w:sz w:val="22"/>
          <w:szCs w:val="22"/>
        </w:rPr>
        <w:t>р</w:t>
      </w:r>
      <w:r w:rsidRPr="00F0670B">
        <w:rPr>
          <w:spacing w:val="-2"/>
          <w:sz w:val="22"/>
          <w:szCs w:val="22"/>
        </w:rPr>
        <w:t>а</w:t>
      </w:r>
      <w:r w:rsidRPr="00F0670B">
        <w:rPr>
          <w:sz w:val="22"/>
          <w:szCs w:val="22"/>
        </w:rPr>
        <w:t>кте</w:t>
      </w:r>
      <w:r w:rsidRPr="00F0670B">
        <w:rPr>
          <w:spacing w:val="2"/>
          <w:sz w:val="22"/>
          <w:szCs w:val="22"/>
        </w:rPr>
        <w:t>р</w:t>
      </w:r>
      <w:r w:rsidRPr="00F0670B">
        <w:rPr>
          <w:sz w:val="22"/>
          <w:szCs w:val="22"/>
        </w:rPr>
        <w:t>а,</w:t>
      </w:r>
      <w:r w:rsidRPr="00F0670B">
        <w:rPr>
          <w:spacing w:val="23"/>
          <w:sz w:val="22"/>
          <w:szCs w:val="22"/>
        </w:rPr>
        <w:t xml:space="preserve"> </w:t>
      </w:r>
      <w:r w:rsidRPr="00F0670B">
        <w:rPr>
          <w:spacing w:val="-1"/>
          <w:sz w:val="22"/>
          <w:szCs w:val="22"/>
        </w:rPr>
        <w:lastRenderedPageBreak/>
        <w:t>с</w:t>
      </w:r>
      <w:r w:rsidRPr="00F0670B">
        <w:rPr>
          <w:sz w:val="22"/>
          <w:szCs w:val="22"/>
        </w:rPr>
        <w:t>о</w:t>
      </w:r>
      <w:r w:rsidRPr="00F0670B">
        <w:rPr>
          <w:spacing w:val="24"/>
          <w:sz w:val="22"/>
          <w:szCs w:val="22"/>
        </w:rPr>
        <w:t xml:space="preserve"> </w:t>
      </w:r>
      <w:r w:rsidRPr="00F0670B">
        <w:rPr>
          <w:sz w:val="22"/>
          <w:szCs w:val="22"/>
        </w:rPr>
        <w:t>з</w:t>
      </w:r>
      <w:r w:rsidRPr="00F0670B">
        <w:rPr>
          <w:spacing w:val="1"/>
          <w:sz w:val="22"/>
          <w:szCs w:val="22"/>
        </w:rPr>
        <w:t>н</w:t>
      </w:r>
      <w:r w:rsidRPr="00F0670B">
        <w:rPr>
          <w:sz w:val="22"/>
          <w:szCs w:val="22"/>
        </w:rPr>
        <w:t>ачит</w:t>
      </w:r>
      <w:r w:rsidRPr="00F0670B">
        <w:rPr>
          <w:spacing w:val="1"/>
          <w:sz w:val="22"/>
          <w:szCs w:val="22"/>
        </w:rPr>
        <w:t>е</w:t>
      </w:r>
      <w:r w:rsidRPr="00F0670B">
        <w:rPr>
          <w:sz w:val="22"/>
          <w:szCs w:val="22"/>
        </w:rPr>
        <w:t>л</w:t>
      </w:r>
      <w:r w:rsidRPr="00F0670B">
        <w:rPr>
          <w:spacing w:val="-3"/>
          <w:sz w:val="22"/>
          <w:szCs w:val="22"/>
        </w:rPr>
        <w:t>ь</w:t>
      </w:r>
      <w:r w:rsidRPr="00F0670B">
        <w:rPr>
          <w:sz w:val="22"/>
          <w:szCs w:val="22"/>
        </w:rPr>
        <w:t>н</w:t>
      </w:r>
      <w:r w:rsidRPr="00F0670B">
        <w:rPr>
          <w:spacing w:val="1"/>
          <w:sz w:val="22"/>
          <w:szCs w:val="22"/>
        </w:rPr>
        <w:t>ы</w:t>
      </w:r>
      <w:r w:rsidRPr="00F0670B">
        <w:rPr>
          <w:spacing w:val="-1"/>
          <w:sz w:val="22"/>
          <w:szCs w:val="22"/>
        </w:rPr>
        <w:t>м</w:t>
      </w:r>
      <w:r w:rsidRPr="00F0670B">
        <w:rPr>
          <w:sz w:val="22"/>
          <w:szCs w:val="22"/>
        </w:rPr>
        <w:t>и</w:t>
      </w:r>
      <w:r w:rsidRPr="00F0670B">
        <w:rPr>
          <w:spacing w:val="23"/>
          <w:sz w:val="22"/>
          <w:szCs w:val="22"/>
        </w:rPr>
        <w:t xml:space="preserve"> </w:t>
      </w:r>
      <w:r w:rsidRPr="00F0670B">
        <w:rPr>
          <w:spacing w:val="2"/>
          <w:sz w:val="22"/>
          <w:szCs w:val="22"/>
        </w:rPr>
        <w:t>о</w:t>
      </w:r>
      <w:r w:rsidRPr="00F0670B">
        <w:rPr>
          <w:sz w:val="22"/>
          <w:szCs w:val="22"/>
        </w:rPr>
        <w:t>т</w:t>
      </w:r>
      <w:r w:rsidRPr="00F0670B">
        <w:rPr>
          <w:spacing w:val="-1"/>
          <w:sz w:val="22"/>
          <w:szCs w:val="22"/>
        </w:rPr>
        <w:t>я</w:t>
      </w:r>
      <w:r w:rsidRPr="00F0670B">
        <w:rPr>
          <w:sz w:val="22"/>
          <w:szCs w:val="22"/>
        </w:rPr>
        <w:t>г</w:t>
      </w:r>
      <w:r w:rsidRPr="00F0670B">
        <w:rPr>
          <w:spacing w:val="1"/>
          <w:sz w:val="22"/>
          <w:szCs w:val="22"/>
        </w:rPr>
        <w:t>о</w:t>
      </w:r>
      <w:r w:rsidRPr="00F0670B">
        <w:rPr>
          <w:spacing w:val="-1"/>
          <w:sz w:val="22"/>
          <w:szCs w:val="22"/>
        </w:rPr>
        <w:t>щ</w:t>
      </w:r>
      <w:r w:rsidRPr="00F0670B">
        <w:rPr>
          <w:sz w:val="22"/>
          <w:szCs w:val="22"/>
        </w:rPr>
        <w:t>е</w:t>
      </w:r>
      <w:r w:rsidRPr="00F0670B">
        <w:rPr>
          <w:spacing w:val="-1"/>
          <w:sz w:val="22"/>
          <w:szCs w:val="22"/>
        </w:rPr>
        <w:t>н</w:t>
      </w:r>
      <w:r w:rsidRPr="00F0670B">
        <w:rPr>
          <w:spacing w:val="10"/>
          <w:sz w:val="22"/>
          <w:szCs w:val="22"/>
        </w:rPr>
        <w:t>и</w:t>
      </w:r>
      <w:r w:rsidRPr="00F0670B">
        <w:rPr>
          <w:spacing w:val="1"/>
          <w:sz w:val="22"/>
          <w:szCs w:val="22"/>
        </w:rPr>
        <w:t>я</w:t>
      </w:r>
      <w:r w:rsidRPr="00F0670B">
        <w:rPr>
          <w:sz w:val="22"/>
          <w:szCs w:val="22"/>
        </w:rPr>
        <w:t>ми</w:t>
      </w:r>
      <w:r w:rsidRPr="00F0670B">
        <w:rPr>
          <w:spacing w:val="1"/>
          <w:sz w:val="22"/>
          <w:szCs w:val="22"/>
        </w:rPr>
        <w:t>,</w:t>
      </w:r>
      <w:r w:rsidRPr="00F0670B">
        <w:rPr>
          <w:sz w:val="22"/>
          <w:szCs w:val="22"/>
        </w:rPr>
        <w:t xml:space="preserve"> н</w:t>
      </w:r>
      <w:r w:rsidRPr="00F0670B">
        <w:rPr>
          <w:spacing w:val="1"/>
          <w:sz w:val="22"/>
          <w:szCs w:val="22"/>
        </w:rPr>
        <w:t>а</w:t>
      </w:r>
      <w:r w:rsidRPr="00F0670B">
        <w:rPr>
          <w:sz w:val="22"/>
          <w:szCs w:val="22"/>
        </w:rPr>
        <w:t xml:space="preserve"> </w:t>
      </w:r>
      <w:r w:rsidRPr="00F0670B">
        <w:rPr>
          <w:spacing w:val="-2"/>
          <w:sz w:val="22"/>
          <w:szCs w:val="22"/>
        </w:rPr>
        <w:t>в</w:t>
      </w:r>
      <w:r w:rsidRPr="00F0670B">
        <w:rPr>
          <w:sz w:val="22"/>
          <w:szCs w:val="22"/>
        </w:rPr>
        <w:t>ын</w:t>
      </w:r>
      <w:r w:rsidRPr="00F0670B">
        <w:rPr>
          <w:spacing w:val="1"/>
          <w:sz w:val="22"/>
          <w:szCs w:val="22"/>
        </w:rPr>
        <w:t>о</w:t>
      </w:r>
      <w:r w:rsidRPr="00F0670B">
        <w:rPr>
          <w:sz w:val="22"/>
          <w:szCs w:val="22"/>
        </w:rPr>
        <w:t>сл</w:t>
      </w:r>
      <w:r w:rsidRPr="00F0670B">
        <w:rPr>
          <w:spacing w:val="1"/>
          <w:sz w:val="22"/>
          <w:szCs w:val="22"/>
        </w:rPr>
        <w:t>и</w:t>
      </w:r>
      <w:r w:rsidRPr="00F0670B">
        <w:rPr>
          <w:spacing w:val="-2"/>
          <w:sz w:val="22"/>
          <w:szCs w:val="22"/>
        </w:rPr>
        <w:t>в</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ь (напр</w:t>
      </w:r>
      <w:r w:rsidRPr="00F0670B">
        <w:rPr>
          <w:spacing w:val="2"/>
          <w:sz w:val="22"/>
          <w:szCs w:val="22"/>
        </w:rPr>
        <w:t>и</w:t>
      </w:r>
      <w:r w:rsidRPr="00F0670B">
        <w:rPr>
          <w:spacing w:val="-1"/>
          <w:sz w:val="22"/>
          <w:szCs w:val="22"/>
        </w:rPr>
        <w:t>м</w:t>
      </w:r>
      <w:r w:rsidRPr="00F0670B">
        <w:rPr>
          <w:sz w:val="22"/>
          <w:szCs w:val="22"/>
        </w:rPr>
        <w:t>е</w:t>
      </w:r>
      <w:r w:rsidRPr="00F0670B">
        <w:rPr>
          <w:spacing w:val="1"/>
          <w:sz w:val="22"/>
          <w:szCs w:val="22"/>
        </w:rPr>
        <w:t>р</w:t>
      </w:r>
      <w:r w:rsidRPr="00F0670B">
        <w:rPr>
          <w:sz w:val="22"/>
          <w:szCs w:val="22"/>
        </w:rPr>
        <w:t>,</w:t>
      </w:r>
      <w:r w:rsidRPr="00F0670B">
        <w:rPr>
          <w:spacing w:val="-2"/>
          <w:sz w:val="22"/>
          <w:szCs w:val="22"/>
        </w:rPr>
        <w:t xml:space="preserve"> </w:t>
      </w:r>
      <w:r w:rsidRPr="00F0670B">
        <w:rPr>
          <w:sz w:val="22"/>
          <w:szCs w:val="22"/>
        </w:rPr>
        <w:t>дли</w:t>
      </w:r>
      <w:r w:rsidRPr="00F0670B">
        <w:rPr>
          <w:spacing w:val="1"/>
          <w:sz w:val="22"/>
          <w:szCs w:val="22"/>
        </w:rPr>
        <w:t>т</w:t>
      </w:r>
      <w:r w:rsidRPr="00F0670B">
        <w:rPr>
          <w:sz w:val="22"/>
          <w:szCs w:val="22"/>
        </w:rPr>
        <w:t>е</w:t>
      </w:r>
      <w:r w:rsidRPr="00F0670B">
        <w:rPr>
          <w:spacing w:val="-2"/>
          <w:sz w:val="22"/>
          <w:szCs w:val="22"/>
        </w:rPr>
        <w:t>л</w:t>
      </w:r>
      <w:r w:rsidRPr="00F0670B">
        <w:rPr>
          <w:sz w:val="22"/>
          <w:szCs w:val="22"/>
        </w:rPr>
        <w:t>ьный б</w:t>
      </w:r>
      <w:r w:rsidRPr="00F0670B">
        <w:rPr>
          <w:spacing w:val="1"/>
          <w:sz w:val="22"/>
          <w:szCs w:val="22"/>
        </w:rPr>
        <w:t>е</w:t>
      </w:r>
      <w:r w:rsidRPr="00F0670B">
        <w:rPr>
          <w:sz w:val="22"/>
          <w:szCs w:val="22"/>
        </w:rPr>
        <w:t>г</w:t>
      </w:r>
      <w:r w:rsidRPr="00F0670B">
        <w:rPr>
          <w:spacing w:val="-1"/>
          <w:sz w:val="22"/>
          <w:szCs w:val="22"/>
        </w:rPr>
        <w:t xml:space="preserve"> </w:t>
      </w:r>
      <w:r w:rsidRPr="00F0670B">
        <w:rPr>
          <w:sz w:val="22"/>
          <w:szCs w:val="22"/>
        </w:rPr>
        <w:t>д</w:t>
      </w:r>
      <w:r w:rsidRPr="00F0670B">
        <w:rPr>
          <w:spacing w:val="1"/>
          <w:sz w:val="22"/>
          <w:szCs w:val="22"/>
        </w:rPr>
        <w:t xml:space="preserve">о </w:t>
      </w:r>
      <w:r w:rsidRPr="00F0670B">
        <w:rPr>
          <w:spacing w:val="-3"/>
          <w:sz w:val="22"/>
          <w:szCs w:val="22"/>
        </w:rPr>
        <w:t>у</w:t>
      </w:r>
      <w:r w:rsidRPr="00F0670B">
        <w:rPr>
          <w:sz w:val="22"/>
          <w:szCs w:val="22"/>
        </w:rPr>
        <w:t>т</w:t>
      </w:r>
      <w:r w:rsidRPr="00F0670B">
        <w:rPr>
          <w:spacing w:val="5"/>
          <w:sz w:val="22"/>
          <w:szCs w:val="22"/>
        </w:rPr>
        <w:t>о</w:t>
      </w:r>
      <w:r w:rsidRPr="00F0670B">
        <w:rPr>
          <w:sz w:val="22"/>
          <w:szCs w:val="22"/>
        </w:rPr>
        <w:t>мл</w:t>
      </w:r>
      <w:r w:rsidRPr="00F0670B">
        <w:rPr>
          <w:spacing w:val="-1"/>
          <w:sz w:val="22"/>
          <w:szCs w:val="22"/>
        </w:rPr>
        <w:t>е</w:t>
      </w:r>
      <w:r w:rsidRPr="00F0670B">
        <w:rPr>
          <w:sz w:val="22"/>
          <w:szCs w:val="22"/>
        </w:rPr>
        <w:t>н</w:t>
      </w:r>
      <w:r w:rsidRPr="00F0670B">
        <w:rPr>
          <w:spacing w:val="1"/>
          <w:sz w:val="22"/>
          <w:szCs w:val="22"/>
        </w:rPr>
        <w:t>и</w:t>
      </w:r>
      <w:r w:rsidRPr="00F0670B">
        <w:rPr>
          <w:spacing w:val="-1"/>
          <w:sz w:val="22"/>
          <w:szCs w:val="22"/>
        </w:rPr>
        <w:t>я</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Пр</w:t>
      </w:r>
      <w:r w:rsidRPr="00F0670B">
        <w:rPr>
          <w:spacing w:val="1"/>
          <w:sz w:val="22"/>
          <w:szCs w:val="22"/>
        </w:rPr>
        <w:t>и</w:t>
      </w:r>
      <w:r w:rsidRPr="00F0670B">
        <w:rPr>
          <w:spacing w:val="28"/>
          <w:sz w:val="22"/>
          <w:szCs w:val="22"/>
        </w:rPr>
        <w:t xml:space="preserve"> </w:t>
      </w:r>
      <w:r w:rsidRPr="00F0670B">
        <w:rPr>
          <w:spacing w:val="-1"/>
          <w:sz w:val="22"/>
          <w:szCs w:val="22"/>
        </w:rPr>
        <w:t>с</w:t>
      </w:r>
      <w:r w:rsidRPr="00F0670B">
        <w:rPr>
          <w:sz w:val="22"/>
          <w:szCs w:val="22"/>
        </w:rPr>
        <w:t>о</w:t>
      </w:r>
      <w:r w:rsidRPr="00F0670B">
        <w:rPr>
          <w:spacing w:val="1"/>
          <w:sz w:val="22"/>
          <w:szCs w:val="22"/>
        </w:rPr>
        <w:t>с</w:t>
      </w:r>
      <w:r w:rsidRPr="00F0670B">
        <w:rPr>
          <w:sz w:val="22"/>
          <w:szCs w:val="22"/>
        </w:rPr>
        <w:t>т</w:t>
      </w:r>
      <w:r w:rsidRPr="00F0670B">
        <w:rPr>
          <w:spacing w:val="2"/>
          <w:sz w:val="22"/>
          <w:szCs w:val="22"/>
        </w:rPr>
        <w:t>а</w:t>
      </w:r>
      <w:r w:rsidRPr="00F0670B">
        <w:rPr>
          <w:sz w:val="22"/>
          <w:szCs w:val="22"/>
        </w:rPr>
        <w:t>влен</w:t>
      </w:r>
      <w:r w:rsidRPr="00F0670B">
        <w:rPr>
          <w:spacing w:val="-1"/>
          <w:sz w:val="22"/>
          <w:szCs w:val="22"/>
        </w:rPr>
        <w:t>и</w:t>
      </w:r>
      <w:r w:rsidRPr="00F0670B">
        <w:rPr>
          <w:sz w:val="22"/>
          <w:szCs w:val="22"/>
        </w:rPr>
        <w:t>и</w:t>
      </w:r>
      <w:r w:rsidRPr="00F0670B">
        <w:rPr>
          <w:spacing w:val="28"/>
          <w:sz w:val="22"/>
          <w:szCs w:val="22"/>
        </w:rPr>
        <w:t xml:space="preserve"> </w:t>
      </w:r>
      <w:r w:rsidRPr="00F0670B">
        <w:rPr>
          <w:sz w:val="22"/>
          <w:szCs w:val="22"/>
        </w:rPr>
        <w:t>ком</w:t>
      </w:r>
      <w:r w:rsidRPr="00F0670B">
        <w:rPr>
          <w:spacing w:val="1"/>
          <w:sz w:val="22"/>
          <w:szCs w:val="22"/>
        </w:rPr>
        <w:t>п</w:t>
      </w:r>
      <w:r w:rsidRPr="00F0670B">
        <w:rPr>
          <w:sz w:val="22"/>
          <w:szCs w:val="22"/>
        </w:rPr>
        <w:t>ле</w:t>
      </w:r>
      <w:r w:rsidRPr="00F0670B">
        <w:rPr>
          <w:spacing w:val="1"/>
          <w:sz w:val="22"/>
          <w:szCs w:val="22"/>
        </w:rPr>
        <w:t>к</w:t>
      </w:r>
      <w:r w:rsidRPr="00F0670B">
        <w:rPr>
          <w:spacing w:val="-1"/>
          <w:sz w:val="22"/>
          <w:szCs w:val="22"/>
        </w:rPr>
        <w:t>с</w:t>
      </w:r>
      <w:r w:rsidRPr="00F0670B">
        <w:rPr>
          <w:sz w:val="22"/>
          <w:szCs w:val="22"/>
        </w:rPr>
        <w:t>о</w:t>
      </w:r>
      <w:r w:rsidRPr="00F0670B">
        <w:rPr>
          <w:spacing w:val="1"/>
          <w:sz w:val="22"/>
          <w:szCs w:val="22"/>
        </w:rPr>
        <w:t>в</w:t>
      </w:r>
      <w:r w:rsidRPr="00F0670B">
        <w:rPr>
          <w:spacing w:val="27"/>
          <w:sz w:val="22"/>
          <w:szCs w:val="22"/>
        </w:rPr>
        <w:t xml:space="preserve"> </w:t>
      </w:r>
      <w:r w:rsidRPr="00F0670B">
        <w:rPr>
          <w:spacing w:val="1"/>
          <w:sz w:val="22"/>
          <w:szCs w:val="22"/>
        </w:rPr>
        <w:t>и</w:t>
      </w:r>
      <w:r w:rsidRPr="00F0670B">
        <w:rPr>
          <w:spacing w:val="28"/>
          <w:sz w:val="22"/>
          <w:szCs w:val="22"/>
        </w:rPr>
        <w:t xml:space="preserve"> </w:t>
      </w:r>
      <w:r w:rsidRPr="00F0670B">
        <w:rPr>
          <w:sz w:val="22"/>
          <w:szCs w:val="22"/>
        </w:rPr>
        <w:t>их</w:t>
      </w:r>
      <w:r w:rsidRPr="00F0670B">
        <w:rPr>
          <w:spacing w:val="29"/>
          <w:sz w:val="22"/>
          <w:szCs w:val="22"/>
        </w:rPr>
        <w:t xml:space="preserve"> </w:t>
      </w:r>
      <w:r w:rsidRPr="00F0670B">
        <w:rPr>
          <w:sz w:val="22"/>
          <w:szCs w:val="22"/>
        </w:rPr>
        <w:t>вы</w:t>
      </w:r>
      <w:r w:rsidRPr="00F0670B">
        <w:rPr>
          <w:spacing w:val="-1"/>
          <w:sz w:val="22"/>
          <w:szCs w:val="22"/>
        </w:rPr>
        <w:t>п</w:t>
      </w:r>
      <w:r w:rsidRPr="00F0670B">
        <w:rPr>
          <w:sz w:val="22"/>
          <w:szCs w:val="22"/>
        </w:rPr>
        <w:t>олн</w:t>
      </w:r>
      <w:r w:rsidRPr="00F0670B">
        <w:rPr>
          <w:spacing w:val="-1"/>
          <w:sz w:val="22"/>
          <w:szCs w:val="22"/>
        </w:rPr>
        <w:t>е</w:t>
      </w:r>
      <w:r w:rsidRPr="00F0670B">
        <w:rPr>
          <w:sz w:val="22"/>
          <w:szCs w:val="22"/>
        </w:rPr>
        <w:t>нии</w:t>
      </w:r>
      <w:r w:rsidRPr="00F0670B">
        <w:rPr>
          <w:spacing w:val="28"/>
          <w:sz w:val="22"/>
          <w:szCs w:val="22"/>
        </w:rPr>
        <w:t xml:space="preserve"> </w:t>
      </w:r>
      <w:r w:rsidRPr="00F0670B">
        <w:rPr>
          <w:spacing w:val="2"/>
          <w:sz w:val="22"/>
          <w:szCs w:val="22"/>
        </w:rPr>
        <w:t>р</w:t>
      </w:r>
      <w:r w:rsidRPr="00F0670B">
        <w:rPr>
          <w:spacing w:val="-1"/>
          <w:sz w:val="22"/>
          <w:szCs w:val="22"/>
        </w:rPr>
        <w:t>е</w:t>
      </w:r>
      <w:r w:rsidRPr="00F0670B">
        <w:rPr>
          <w:sz w:val="22"/>
          <w:szCs w:val="22"/>
        </w:rPr>
        <w:t>коменд</w:t>
      </w:r>
      <w:r w:rsidRPr="00F0670B">
        <w:rPr>
          <w:spacing w:val="-2"/>
          <w:sz w:val="22"/>
          <w:szCs w:val="22"/>
        </w:rPr>
        <w:t>у</w:t>
      </w:r>
      <w:r w:rsidRPr="00F0670B">
        <w:rPr>
          <w:sz w:val="22"/>
          <w:szCs w:val="22"/>
        </w:rPr>
        <w:t>ется</w:t>
      </w:r>
      <w:r w:rsidRPr="00F0670B">
        <w:rPr>
          <w:spacing w:val="29"/>
          <w:sz w:val="22"/>
          <w:szCs w:val="22"/>
        </w:rPr>
        <w:t xml:space="preserve"> </w:t>
      </w:r>
      <w:r w:rsidRPr="00F0670B">
        <w:rPr>
          <w:sz w:val="22"/>
          <w:szCs w:val="22"/>
        </w:rPr>
        <w:t>ф</w:t>
      </w:r>
      <w:r w:rsidRPr="00F0670B">
        <w:rPr>
          <w:spacing w:val="2"/>
          <w:sz w:val="22"/>
          <w:szCs w:val="22"/>
        </w:rPr>
        <w:t>и</w:t>
      </w:r>
      <w:r w:rsidRPr="00F0670B">
        <w:rPr>
          <w:spacing w:val="-2"/>
          <w:sz w:val="22"/>
          <w:szCs w:val="22"/>
        </w:rPr>
        <w:t>з</w:t>
      </w:r>
      <w:r w:rsidRPr="00F0670B">
        <w:rPr>
          <w:sz w:val="22"/>
          <w:szCs w:val="22"/>
        </w:rPr>
        <w:t>и</w:t>
      </w:r>
      <w:r w:rsidRPr="00F0670B">
        <w:rPr>
          <w:spacing w:val="9"/>
          <w:sz w:val="22"/>
          <w:szCs w:val="22"/>
        </w:rPr>
        <w:t>ч</w:t>
      </w:r>
      <w:r w:rsidRPr="00F0670B">
        <w:rPr>
          <w:spacing w:val="-1"/>
          <w:sz w:val="22"/>
          <w:szCs w:val="22"/>
        </w:rPr>
        <w:t>е</w:t>
      </w:r>
      <w:r w:rsidRPr="00F0670B">
        <w:rPr>
          <w:sz w:val="22"/>
          <w:szCs w:val="22"/>
        </w:rPr>
        <w:t>ск</w:t>
      </w:r>
      <w:r w:rsidRPr="00F0670B">
        <w:rPr>
          <w:spacing w:val="-1"/>
          <w:sz w:val="22"/>
          <w:szCs w:val="22"/>
        </w:rPr>
        <w:t>у</w:t>
      </w:r>
      <w:r w:rsidRPr="00F0670B">
        <w:rPr>
          <w:sz w:val="22"/>
          <w:szCs w:val="22"/>
        </w:rPr>
        <w:t>ю</w:t>
      </w:r>
      <w:r w:rsidRPr="00F0670B">
        <w:rPr>
          <w:spacing w:val="26"/>
          <w:sz w:val="22"/>
          <w:szCs w:val="22"/>
        </w:rPr>
        <w:t xml:space="preserve"> </w:t>
      </w:r>
      <w:r w:rsidRPr="00F0670B">
        <w:rPr>
          <w:spacing w:val="1"/>
          <w:sz w:val="22"/>
          <w:szCs w:val="22"/>
        </w:rPr>
        <w:t>на</w:t>
      </w:r>
      <w:r w:rsidRPr="00F0670B">
        <w:rPr>
          <w:sz w:val="22"/>
          <w:szCs w:val="22"/>
        </w:rPr>
        <w:t>г</w:t>
      </w:r>
      <w:r w:rsidRPr="00F0670B">
        <w:rPr>
          <w:spacing w:val="2"/>
          <w:sz w:val="22"/>
          <w:szCs w:val="22"/>
        </w:rPr>
        <w:t>р</w:t>
      </w:r>
      <w:r w:rsidRPr="00F0670B">
        <w:rPr>
          <w:spacing w:val="-3"/>
          <w:sz w:val="22"/>
          <w:szCs w:val="22"/>
        </w:rPr>
        <w:t>у</w:t>
      </w:r>
      <w:r w:rsidRPr="00F0670B">
        <w:rPr>
          <w:sz w:val="22"/>
          <w:szCs w:val="22"/>
        </w:rPr>
        <w:t>з</w:t>
      </w:r>
      <w:r w:rsidRPr="00F0670B">
        <w:rPr>
          <w:spacing w:val="2"/>
          <w:sz w:val="22"/>
          <w:szCs w:val="22"/>
        </w:rPr>
        <w:t>к</w:t>
      </w:r>
      <w:r w:rsidRPr="00F0670B">
        <w:rPr>
          <w:sz w:val="22"/>
          <w:szCs w:val="22"/>
        </w:rPr>
        <w:t>у</w:t>
      </w:r>
      <w:r w:rsidRPr="00F0670B">
        <w:rPr>
          <w:spacing w:val="25"/>
          <w:sz w:val="22"/>
          <w:szCs w:val="22"/>
        </w:rPr>
        <w:t xml:space="preserve"> </w:t>
      </w:r>
      <w:r w:rsidRPr="00F0670B">
        <w:rPr>
          <w:spacing w:val="1"/>
          <w:sz w:val="22"/>
          <w:szCs w:val="22"/>
        </w:rPr>
        <w:t>н</w:t>
      </w:r>
      <w:r w:rsidRPr="00F0670B">
        <w:rPr>
          <w:sz w:val="22"/>
          <w:szCs w:val="22"/>
        </w:rPr>
        <w:t>а</w:t>
      </w:r>
      <w:r w:rsidRPr="00F0670B">
        <w:rPr>
          <w:spacing w:val="28"/>
          <w:sz w:val="22"/>
          <w:szCs w:val="22"/>
        </w:rPr>
        <w:t xml:space="preserve"> </w:t>
      </w:r>
      <w:r w:rsidRPr="00F0670B">
        <w:rPr>
          <w:spacing w:val="2"/>
          <w:sz w:val="22"/>
          <w:szCs w:val="22"/>
        </w:rPr>
        <w:t>о</w:t>
      </w:r>
      <w:r w:rsidRPr="00F0670B">
        <w:rPr>
          <w:spacing w:val="1"/>
          <w:sz w:val="22"/>
          <w:szCs w:val="22"/>
        </w:rPr>
        <w:t>р</w:t>
      </w:r>
      <w:r w:rsidRPr="00F0670B">
        <w:rPr>
          <w:sz w:val="22"/>
          <w:szCs w:val="22"/>
        </w:rPr>
        <w:t>г</w:t>
      </w:r>
      <w:r w:rsidRPr="00F0670B">
        <w:rPr>
          <w:spacing w:val="-1"/>
          <w:sz w:val="22"/>
          <w:szCs w:val="22"/>
        </w:rPr>
        <w:t>а</w:t>
      </w:r>
      <w:r w:rsidRPr="00F0670B">
        <w:rPr>
          <w:sz w:val="22"/>
          <w:szCs w:val="22"/>
        </w:rPr>
        <w:t>н</w:t>
      </w:r>
      <w:r w:rsidRPr="00F0670B">
        <w:rPr>
          <w:spacing w:val="1"/>
          <w:sz w:val="22"/>
          <w:szCs w:val="22"/>
        </w:rPr>
        <w:t>и</w:t>
      </w:r>
      <w:r w:rsidRPr="00F0670B">
        <w:rPr>
          <w:sz w:val="22"/>
          <w:szCs w:val="22"/>
        </w:rPr>
        <w:t>з</w:t>
      </w:r>
      <w:r w:rsidRPr="00F0670B">
        <w:rPr>
          <w:spacing w:val="1"/>
          <w:sz w:val="22"/>
          <w:szCs w:val="22"/>
        </w:rPr>
        <w:t>м</w:t>
      </w:r>
      <w:r w:rsidRPr="00F0670B">
        <w:rPr>
          <w:spacing w:val="27"/>
          <w:sz w:val="22"/>
          <w:szCs w:val="22"/>
        </w:rPr>
        <w:t xml:space="preserve"> </w:t>
      </w:r>
      <w:r w:rsidRPr="00F0670B">
        <w:rPr>
          <w:sz w:val="22"/>
          <w:szCs w:val="22"/>
        </w:rPr>
        <w:t>п</w:t>
      </w:r>
      <w:r w:rsidRPr="00F0670B">
        <w:rPr>
          <w:spacing w:val="1"/>
          <w:sz w:val="22"/>
          <w:szCs w:val="22"/>
        </w:rPr>
        <w:t>о</w:t>
      </w:r>
      <w:r w:rsidRPr="00F0670B">
        <w:rPr>
          <w:spacing w:val="-2"/>
          <w:sz w:val="22"/>
          <w:szCs w:val="22"/>
        </w:rPr>
        <w:t>в</w:t>
      </w:r>
      <w:r w:rsidRPr="00F0670B">
        <w:rPr>
          <w:sz w:val="22"/>
          <w:szCs w:val="22"/>
        </w:rPr>
        <w:t>ы</w:t>
      </w:r>
      <w:r w:rsidRPr="00F0670B">
        <w:rPr>
          <w:spacing w:val="1"/>
          <w:sz w:val="22"/>
          <w:szCs w:val="22"/>
        </w:rPr>
        <w:t>ш</w:t>
      </w:r>
      <w:r w:rsidRPr="00F0670B">
        <w:rPr>
          <w:sz w:val="22"/>
          <w:szCs w:val="22"/>
        </w:rPr>
        <w:t>а</w:t>
      </w:r>
      <w:r w:rsidRPr="00F0670B">
        <w:rPr>
          <w:spacing w:val="1"/>
          <w:sz w:val="22"/>
          <w:szCs w:val="22"/>
        </w:rPr>
        <w:t>т</w:t>
      </w:r>
      <w:r w:rsidRPr="00F0670B">
        <w:rPr>
          <w:sz w:val="22"/>
          <w:szCs w:val="22"/>
        </w:rPr>
        <w:t>ь</w:t>
      </w:r>
      <w:r w:rsidRPr="00F0670B">
        <w:rPr>
          <w:spacing w:val="25"/>
          <w:sz w:val="22"/>
          <w:szCs w:val="22"/>
        </w:rPr>
        <w:t xml:space="preserve"> </w:t>
      </w:r>
      <w:r w:rsidRPr="00F0670B">
        <w:rPr>
          <w:spacing w:val="1"/>
          <w:sz w:val="22"/>
          <w:szCs w:val="22"/>
        </w:rPr>
        <w:t>по</w:t>
      </w:r>
      <w:r w:rsidRPr="00F0670B">
        <w:rPr>
          <w:sz w:val="22"/>
          <w:szCs w:val="22"/>
        </w:rPr>
        <w:t>с</w:t>
      </w:r>
      <w:r w:rsidRPr="00F0670B">
        <w:rPr>
          <w:spacing w:val="-1"/>
          <w:sz w:val="22"/>
          <w:szCs w:val="22"/>
        </w:rPr>
        <w:t>т</w:t>
      </w:r>
      <w:r w:rsidRPr="00F0670B">
        <w:rPr>
          <w:sz w:val="22"/>
          <w:szCs w:val="22"/>
        </w:rPr>
        <w:t>е</w:t>
      </w:r>
      <w:r w:rsidRPr="00F0670B">
        <w:rPr>
          <w:spacing w:val="1"/>
          <w:sz w:val="22"/>
          <w:szCs w:val="22"/>
        </w:rPr>
        <w:t>п</w:t>
      </w:r>
      <w:r w:rsidRPr="00F0670B">
        <w:rPr>
          <w:spacing w:val="-1"/>
          <w:sz w:val="22"/>
          <w:szCs w:val="22"/>
        </w:rPr>
        <w:t>ен</w:t>
      </w:r>
      <w:r w:rsidRPr="00F0670B">
        <w:rPr>
          <w:sz w:val="22"/>
          <w:szCs w:val="22"/>
        </w:rPr>
        <w:t>н</w:t>
      </w:r>
      <w:r w:rsidRPr="00F0670B">
        <w:rPr>
          <w:spacing w:val="1"/>
          <w:sz w:val="22"/>
          <w:szCs w:val="22"/>
        </w:rPr>
        <w:t>о</w:t>
      </w:r>
      <w:r w:rsidRPr="00F0670B">
        <w:rPr>
          <w:sz w:val="22"/>
          <w:szCs w:val="22"/>
        </w:rPr>
        <w:t>,</w:t>
      </w:r>
      <w:r w:rsidRPr="00F0670B">
        <w:rPr>
          <w:spacing w:val="28"/>
          <w:sz w:val="22"/>
          <w:szCs w:val="22"/>
        </w:rPr>
        <w:t xml:space="preserve"> </w:t>
      </w:r>
      <w:r w:rsidRPr="00F0670B">
        <w:rPr>
          <w:sz w:val="22"/>
          <w:szCs w:val="22"/>
        </w:rPr>
        <w:t>с</w:t>
      </w:r>
      <w:r w:rsidRPr="00F0670B">
        <w:rPr>
          <w:spacing w:val="8"/>
          <w:sz w:val="22"/>
          <w:szCs w:val="22"/>
        </w:rPr>
        <w:t xml:space="preserve"> </w:t>
      </w:r>
      <w:r w:rsidRPr="00F0670B">
        <w:rPr>
          <w:sz w:val="22"/>
          <w:szCs w:val="22"/>
        </w:rPr>
        <w:t>м</w:t>
      </w:r>
      <w:r w:rsidRPr="00F0670B">
        <w:rPr>
          <w:spacing w:val="-1"/>
          <w:sz w:val="22"/>
          <w:szCs w:val="22"/>
        </w:rPr>
        <w:t>а</w:t>
      </w:r>
      <w:r w:rsidRPr="00F0670B">
        <w:rPr>
          <w:sz w:val="22"/>
          <w:szCs w:val="22"/>
        </w:rPr>
        <w:t>ксим</w:t>
      </w:r>
      <w:r w:rsidRPr="00F0670B">
        <w:rPr>
          <w:spacing w:val="-2"/>
          <w:sz w:val="22"/>
          <w:szCs w:val="22"/>
        </w:rPr>
        <w:t>у</w:t>
      </w:r>
      <w:r w:rsidRPr="00F0670B">
        <w:rPr>
          <w:sz w:val="22"/>
          <w:szCs w:val="22"/>
        </w:rPr>
        <w:t>м</w:t>
      </w:r>
      <w:r w:rsidRPr="00F0670B">
        <w:rPr>
          <w:spacing w:val="1"/>
          <w:sz w:val="22"/>
          <w:szCs w:val="22"/>
        </w:rPr>
        <w:t>о</w:t>
      </w:r>
      <w:r w:rsidRPr="00F0670B">
        <w:rPr>
          <w:sz w:val="22"/>
          <w:szCs w:val="22"/>
        </w:rPr>
        <w:t>м</w:t>
      </w:r>
      <w:r w:rsidRPr="00F0670B">
        <w:rPr>
          <w:spacing w:val="28"/>
          <w:sz w:val="22"/>
          <w:szCs w:val="22"/>
        </w:rPr>
        <w:t xml:space="preserve"> </w:t>
      </w:r>
      <w:r w:rsidRPr="00F0670B">
        <w:rPr>
          <w:sz w:val="22"/>
          <w:szCs w:val="22"/>
        </w:rPr>
        <w:t>в</w:t>
      </w:r>
      <w:r w:rsidRPr="00F0670B">
        <w:rPr>
          <w:spacing w:val="28"/>
          <w:sz w:val="22"/>
          <w:szCs w:val="22"/>
        </w:rPr>
        <w:t xml:space="preserve"> </w:t>
      </w:r>
      <w:r w:rsidRPr="00F0670B">
        <w:rPr>
          <w:spacing w:val="1"/>
          <w:sz w:val="22"/>
          <w:szCs w:val="22"/>
        </w:rPr>
        <w:t>с</w:t>
      </w:r>
      <w:r w:rsidRPr="00F0670B">
        <w:rPr>
          <w:sz w:val="22"/>
          <w:szCs w:val="22"/>
        </w:rPr>
        <w:t>е</w:t>
      </w:r>
      <w:r w:rsidRPr="00F0670B">
        <w:rPr>
          <w:spacing w:val="1"/>
          <w:sz w:val="22"/>
          <w:szCs w:val="22"/>
        </w:rPr>
        <w:t>ре</w:t>
      </w:r>
      <w:r w:rsidRPr="00F0670B">
        <w:rPr>
          <w:sz w:val="22"/>
          <w:szCs w:val="22"/>
        </w:rPr>
        <w:t>ди</w:t>
      </w:r>
      <w:r w:rsidRPr="00F0670B">
        <w:rPr>
          <w:spacing w:val="1"/>
          <w:sz w:val="22"/>
          <w:szCs w:val="22"/>
        </w:rPr>
        <w:t>не</w:t>
      </w:r>
      <w:r w:rsidRPr="00F0670B">
        <w:rPr>
          <w:sz w:val="22"/>
          <w:szCs w:val="22"/>
        </w:rPr>
        <w:t xml:space="preserve"> и</w:t>
      </w:r>
      <w:r w:rsidRPr="00F0670B">
        <w:rPr>
          <w:spacing w:val="1"/>
          <w:sz w:val="22"/>
          <w:szCs w:val="22"/>
        </w:rPr>
        <w:t>л</w:t>
      </w:r>
      <w:r w:rsidRPr="00F0670B">
        <w:rPr>
          <w:sz w:val="22"/>
          <w:szCs w:val="22"/>
        </w:rPr>
        <w:t>и вто</w:t>
      </w:r>
      <w:r w:rsidRPr="00F0670B">
        <w:rPr>
          <w:spacing w:val="-1"/>
          <w:sz w:val="22"/>
          <w:szCs w:val="22"/>
        </w:rPr>
        <w:t>р</w:t>
      </w:r>
      <w:r w:rsidRPr="00F0670B">
        <w:rPr>
          <w:sz w:val="22"/>
          <w:szCs w:val="22"/>
        </w:rPr>
        <w:t>о</w:t>
      </w:r>
      <w:r w:rsidRPr="00F0670B">
        <w:rPr>
          <w:spacing w:val="1"/>
          <w:sz w:val="22"/>
          <w:szCs w:val="22"/>
        </w:rPr>
        <w:t>й</w:t>
      </w:r>
      <w:r w:rsidRPr="00F0670B">
        <w:rPr>
          <w:spacing w:val="-2"/>
          <w:sz w:val="22"/>
          <w:szCs w:val="22"/>
        </w:rPr>
        <w:t xml:space="preserve"> </w:t>
      </w:r>
      <w:r w:rsidRPr="00F0670B">
        <w:rPr>
          <w:sz w:val="22"/>
          <w:szCs w:val="22"/>
        </w:rPr>
        <w:t>п</w:t>
      </w:r>
      <w:r w:rsidRPr="00F0670B">
        <w:rPr>
          <w:spacing w:val="1"/>
          <w:sz w:val="22"/>
          <w:szCs w:val="22"/>
        </w:rPr>
        <w:t>о</w:t>
      </w:r>
      <w:r w:rsidRPr="00F0670B">
        <w:rPr>
          <w:spacing w:val="-2"/>
          <w:sz w:val="22"/>
          <w:szCs w:val="22"/>
        </w:rPr>
        <w:t>л</w:t>
      </w:r>
      <w:r w:rsidRPr="00F0670B">
        <w:rPr>
          <w:spacing w:val="1"/>
          <w:sz w:val="22"/>
          <w:szCs w:val="22"/>
        </w:rPr>
        <w:t>о</w:t>
      </w:r>
      <w:r w:rsidRPr="00F0670B">
        <w:rPr>
          <w:sz w:val="22"/>
          <w:szCs w:val="22"/>
        </w:rPr>
        <w:t>в</w:t>
      </w:r>
      <w:r w:rsidRPr="00F0670B">
        <w:rPr>
          <w:spacing w:val="-1"/>
          <w:sz w:val="22"/>
          <w:szCs w:val="22"/>
        </w:rPr>
        <w:t>ин</w:t>
      </w:r>
      <w:r w:rsidRPr="00F0670B">
        <w:rPr>
          <w:sz w:val="22"/>
          <w:szCs w:val="22"/>
        </w:rPr>
        <w:t>е к</w:t>
      </w:r>
      <w:r w:rsidRPr="00F0670B">
        <w:rPr>
          <w:spacing w:val="2"/>
          <w:sz w:val="22"/>
          <w:szCs w:val="22"/>
        </w:rPr>
        <w:t>о</w:t>
      </w:r>
      <w:r w:rsidRPr="00F0670B">
        <w:rPr>
          <w:spacing w:val="-1"/>
          <w:sz w:val="22"/>
          <w:szCs w:val="22"/>
        </w:rPr>
        <w:t>м</w:t>
      </w:r>
      <w:r w:rsidRPr="00F0670B">
        <w:rPr>
          <w:sz w:val="22"/>
          <w:szCs w:val="22"/>
        </w:rPr>
        <w:t>плекс</w:t>
      </w:r>
      <w:r w:rsidRPr="00F0670B">
        <w:rPr>
          <w:spacing w:val="5"/>
          <w:sz w:val="22"/>
          <w:szCs w:val="22"/>
        </w:rPr>
        <w:t>а</w:t>
      </w:r>
      <w:r w:rsidRPr="00F0670B">
        <w:rPr>
          <w:sz w:val="22"/>
          <w:szCs w:val="22"/>
        </w:rPr>
        <w:t>.</w:t>
      </w:r>
    </w:p>
    <w:p w:rsidR="00783A0B" w:rsidRPr="00F0670B" w:rsidRDefault="00783A0B" w:rsidP="00A02944">
      <w:pPr>
        <w:widowControl w:val="0"/>
        <w:tabs>
          <w:tab w:val="left" w:pos="1912"/>
          <w:tab w:val="left" w:pos="3646"/>
          <w:tab w:val="left" w:pos="4853"/>
          <w:tab w:val="left" w:pos="6231"/>
          <w:tab w:val="left" w:pos="6653"/>
          <w:tab w:val="left" w:pos="8268"/>
          <w:tab w:val="left" w:pos="9256"/>
        </w:tabs>
        <w:autoSpaceDE w:val="0"/>
        <w:autoSpaceDN w:val="0"/>
        <w:adjustRightInd w:val="0"/>
        <w:ind w:firstLine="567"/>
        <w:jc w:val="both"/>
        <w:rPr>
          <w:sz w:val="22"/>
          <w:szCs w:val="22"/>
        </w:rPr>
      </w:pPr>
      <w:r w:rsidRPr="00F0670B">
        <w:rPr>
          <w:sz w:val="22"/>
          <w:szCs w:val="22"/>
        </w:rPr>
        <w:t>Ка</w:t>
      </w:r>
      <w:r w:rsidRPr="00F0670B">
        <w:rPr>
          <w:spacing w:val="1"/>
          <w:sz w:val="22"/>
          <w:szCs w:val="22"/>
        </w:rPr>
        <w:t>ж</w:t>
      </w:r>
      <w:r w:rsidRPr="00F0670B">
        <w:rPr>
          <w:sz w:val="22"/>
          <w:szCs w:val="22"/>
        </w:rPr>
        <w:t>д</w:t>
      </w:r>
      <w:r w:rsidRPr="00F0670B">
        <w:rPr>
          <w:spacing w:val="1"/>
          <w:sz w:val="22"/>
          <w:szCs w:val="22"/>
        </w:rPr>
        <w:t>о</w:t>
      </w:r>
      <w:r w:rsidRPr="00F0670B">
        <w:rPr>
          <w:sz w:val="22"/>
          <w:szCs w:val="22"/>
        </w:rPr>
        <w:t>е</w:t>
      </w:r>
      <w:r w:rsidRPr="00F0670B">
        <w:rPr>
          <w:sz w:val="22"/>
          <w:szCs w:val="22"/>
        </w:rPr>
        <w:tab/>
      </w:r>
      <w:r w:rsidRPr="00F0670B">
        <w:rPr>
          <w:spacing w:val="-3"/>
          <w:sz w:val="22"/>
          <w:szCs w:val="22"/>
        </w:rPr>
        <w:t>у</w:t>
      </w:r>
      <w:r w:rsidRPr="00F0670B">
        <w:rPr>
          <w:sz w:val="22"/>
          <w:szCs w:val="22"/>
        </w:rPr>
        <w:t>п</w:t>
      </w:r>
      <w:r w:rsidRPr="00F0670B">
        <w:rPr>
          <w:spacing w:val="1"/>
          <w:sz w:val="22"/>
          <w:szCs w:val="22"/>
        </w:rPr>
        <w:t>р</w:t>
      </w:r>
      <w:r w:rsidRPr="00F0670B">
        <w:rPr>
          <w:sz w:val="22"/>
          <w:szCs w:val="22"/>
        </w:rPr>
        <w:t>аж</w:t>
      </w:r>
      <w:r w:rsidRPr="00F0670B">
        <w:rPr>
          <w:spacing w:val="1"/>
          <w:sz w:val="22"/>
          <w:szCs w:val="22"/>
        </w:rPr>
        <w:t>н</w:t>
      </w:r>
      <w:r w:rsidRPr="00F0670B">
        <w:rPr>
          <w:spacing w:val="-1"/>
          <w:sz w:val="22"/>
          <w:szCs w:val="22"/>
        </w:rPr>
        <w:t>ен</w:t>
      </w:r>
      <w:r w:rsidRPr="00F0670B">
        <w:rPr>
          <w:sz w:val="22"/>
          <w:szCs w:val="22"/>
        </w:rPr>
        <w:t>ие</w:t>
      </w:r>
      <w:r w:rsidRPr="00F0670B">
        <w:rPr>
          <w:sz w:val="22"/>
          <w:szCs w:val="22"/>
        </w:rPr>
        <w:tab/>
        <w:t>сл</w:t>
      </w:r>
      <w:r w:rsidRPr="00F0670B">
        <w:rPr>
          <w:spacing w:val="1"/>
          <w:sz w:val="22"/>
          <w:szCs w:val="22"/>
        </w:rPr>
        <w:t>е</w:t>
      </w:r>
      <w:r w:rsidRPr="00F0670B">
        <w:rPr>
          <w:sz w:val="22"/>
          <w:szCs w:val="22"/>
        </w:rPr>
        <w:t>д</w:t>
      </w:r>
      <w:r w:rsidRPr="00F0670B">
        <w:rPr>
          <w:spacing w:val="-2"/>
          <w:sz w:val="22"/>
          <w:szCs w:val="22"/>
        </w:rPr>
        <w:t>у</w:t>
      </w:r>
      <w:r w:rsidRPr="00F0670B">
        <w:rPr>
          <w:sz w:val="22"/>
          <w:szCs w:val="22"/>
        </w:rPr>
        <w:t>ет</w:t>
      </w:r>
      <w:r w:rsidRPr="00F0670B">
        <w:rPr>
          <w:sz w:val="22"/>
          <w:szCs w:val="22"/>
        </w:rPr>
        <w:tab/>
        <w:t>н</w:t>
      </w:r>
      <w:r w:rsidRPr="00F0670B">
        <w:rPr>
          <w:spacing w:val="1"/>
          <w:sz w:val="22"/>
          <w:szCs w:val="22"/>
        </w:rPr>
        <w:t>а</w:t>
      </w:r>
      <w:r w:rsidRPr="00F0670B">
        <w:rPr>
          <w:spacing w:val="-1"/>
          <w:sz w:val="22"/>
          <w:szCs w:val="22"/>
        </w:rPr>
        <w:t>чи</w:t>
      </w:r>
      <w:r w:rsidRPr="00F0670B">
        <w:rPr>
          <w:sz w:val="22"/>
          <w:szCs w:val="22"/>
        </w:rPr>
        <w:t>н</w:t>
      </w:r>
      <w:r w:rsidRPr="00F0670B">
        <w:rPr>
          <w:spacing w:val="1"/>
          <w:sz w:val="22"/>
          <w:szCs w:val="22"/>
        </w:rPr>
        <w:t>а</w:t>
      </w:r>
      <w:r w:rsidRPr="00F0670B">
        <w:rPr>
          <w:sz w:val="22"/>
          <w:szCs w:val="22"/>
        </w:rPr>
        <w:t>ть</w:t>
      </w:r>
      <w:r>
        <w:rPr>
          <w:sz w:val="22"/>
          <w:szCs w:val="22"/>
        </w:rPr>
        <w:t xml:space="preserve"> </w:t>
      </w:r>
      <w:r w:rsidRPr="00F0670B">
        <w:rPr>
          <w:sz w:val="22"/>
          <w:szCs w:val="22"/>
        </w:rPr>
        <w:t>в</w:t>
      </w:r>
      <w:r>
        <w:rPr>
          <w:sz w:val="22"/>
          <w:szCs w:val="22"/>
        </w:rPr>
        <w:t xml:space="preserve"> </w:t>
      </w:r>
      <w:r w:rsidRPr="00F0670B">
        <w:rPr>
          <w:sz w:val="22"/>
          <w:szCs w:val="22"/>
        </w:rPr>
        <w:t>ме</w:t>
      </w:r>
      <w:r w:rsidRPr="00F0670B">
        <w:rPr>
          <w:spacing w:val="2"/>
          <w:sz w:val="22"/>
          <w:szCs w:val="22"/>
        </w:rPr>
        <w:t>д</w:t>
      </w:r>
      <w:r w:rsidRPr="00F0670B">
        <w:rPr>
          <w:sz w:val="22"/>
          <w:szCs w:val="22"/>
        </w:rPr>
        <w:t>л</w:t>
      </w:r>
      <w:r w:rsidRPr="00F0670B">
        <w:rPr>
          <w:spacing w:val="-2"/>
          <w:sz w:val="22"/>
          <w:szCs w:val="22"/>
        </w:rPr>
        <w:t>е</w:t>
      </w:r>
      <w:r w:rsidRPr="00F0670B">
        <w:rPr>
          <w:sz w:val="22"/>
          <w:szCs w:val="22"/>
        </w:rPr>
        <w:t>нном</w:t>
      </w:r>
      <w:r>
        <w:rPr>
          <w:sz w:val="22"/>
          <w:szCs w:val="22"/>
        </w:rPr>
        <w:t xml:space="preserve"> </w:t>
      </w:r>
      <w:r w:rsidRPr="00F0670B">
        <w:rPr>
          <w:sz w:val="22"/>
          <w:szCs w:val="22"/>
        </w:rPr>
        <w:t>те</w:t>
      </w:r>
      <w:r w:rsidRPr="00F0670B">
        <w:rPr>
          <w:spacing w:val="1"/>
          <w:sz w:val="22"/>
          <w:szCs w:val="22"/>
        </w:rPr>
        <w:t>м</w:t>
      </w:r>
      <w:r w:rsidRPr="00F0670B">
        <w:rPr>
          <w:sz w:val="22"/>
          <w:szCs w:val="22"/>
        </w:rPr>
        <w:t>п</w:t>
      </w:r>
      <w:r w:rsidRPr="00F0670B">
        <w:rPr>
          <w:spacing w:val="1"/>
          <w:sz w:val="22"/>
          <w:szCs w:val="22"/>
        </w:rPr>
        <w:t>е</w:t>
      </w:r>
      <w:r>
        <w:rPr>
          <w:spacing w:val="1"/>
          <w:sz w:val="22"/>
          <w:szCs w:val="22"/>
        </w:rPr>
        <w:t xml:space="preserve"> </w:t>
      </w:r>
      <w:r w:rsidRPr="00F0670B">
        <w:rPr>
          <w:sz w:val="22"/>
          <w:szCs w:val="22"/>
        </w:rPr>
        <w:t xml:space="preserve">и с </w:t>
      </w:r>
      <w:r w:rsidRPr="00F0670B">
        <w:rPr>
          <w:spacing w:val="1"/>
          <w:sz w:val="22"/>
          <w:szCs w:val="22"/>
        </w:rPr>
        <w:t>н</w:t>
      </w:r>
      <w:r w:rsidRPr="00F0670B">
        <w:rPr>
          <w:sz w:val="22"/>
          <w:szCs w:val="22"/>
        </w:rPr>
        <w:t>еб</w:t>
      </w:r>
      <w:r w:rsidRPr="00F0670B">
        <w:rPr>
          <w:spacing w:val="1"/>
          <w:sz w:val="22"/>
          <w:szCs w:val="22"/>
        </w:rPr>
        <w:t>о</w:t>
      </w:r>
      <w:r w:rsidRPr="00F0670B">
        <w:rPr>
          <w:sz w:val="22"/>
          <w:szCs w:val="22"/>
        </w:rPr>
        <w:t>ль</w:t>
      </w:r>
      <w:r w:rsidRPr="00F0670B">
        <w:rPr>
          <w:spacing w:val="-2"/>
          <w:sz w:val="22"/>
          <w:szCs w:val="22"/>
        </w:rPr>
        <w:t>ш</w:t>
      </w:r>
      <w:r w:rsidRPr="00F0670B">
        <w:rPr>
          <w:sz w:val="22"/>
          <w:szCs w:val="22"/>
        </w:rPr>
        <w:t>ой</w:t>
      </w:r>
      <w:r w:rsidRPr="00F0670B">
        <w:rPr>
          <w:spacing w:val="46"/>
          <w:sz w:val="22"/>
          <w:szCs w:val="22"/>
        </w:rPr>
        <w:t xml:space="preserve"> </w:t>
      </w:r>
      <w:r w:rsidRPr="00F0670B">
        <w:rPr>
          <w:sz w:val="22"/>
          <w:szCs w:val="22"/>
        </w:rPr>
        <w:t>а</w:t>
      </w:r>
      <w:r w:rsidRPr="00F0670B">
        <w:rPr>
          <w:spacing w:val="1"/>
          <w:sz w:val="22"/>
          <w:szCs w:val="22"/>
        </w:rPr>
        <w:t>мп</w:t>
      </w:r>
      <w:r w:rsidRPr="00F0670B">
        <w:rPr>
          <w:spacing w:val="-2"/>
          <w:sz w:val="22"/>
          <w:szCs w:val="22"/>
        </w:rPr>
        <w:t>л</w:t>
      </w:r>
      <w:r w:rsidRPr="00F0670B">
        <w:rPr>
          <w:spacing w:val="-1"/>
          <w:sz w:val="22"/>
          <w:szCs w:val="22"/>
        </w:rPr>
        <w:t>и</w:t>
      </w:r>
      <w:r w:rsidRPr="00F0670B">
        <w:rPr>
          <w:sz w:val="22"/>
          <w:szCs w:val="22"/>
        </w:rPr>
        <w:t>т</w:t>
      </w:r>
      <w:r w:rsidRPr="00F0670B">
        <w:rPr>
          <w:spacing w:val="-4"/>
          <w:sz w:val="22"/>
          <w:szCs w:val="22"/>
        </w:rPr>
        <w:t>у</w:t>
      </w:r>
      <w:r w:rsidRPr="00F0670B">
        <w:rPr>
          <w:spacing w:val="1"/>
          <w:sz w:val="22"/>
          <w:szCs w:val="22"/>
        </w:rPr>
        <w:t>до</w:t>
      </w:r>
      <w:r w:rsidRPr="00F0670B">
        <w:rPr>
          <w:sz w:val="22"/>
          <w:szCs w:val="22"/>
        </w:rPr>
        <w:t>й</w:t>
      </w:r>
      <w:r w:rsidRPr="00F0670B">
        <w:rPr>
          <w:spacing w:val="46"/>
          <w:sz w:val="22"/>
          <w:szCs w:val="22"/>
        </w:rPr>
        <w:t xml:space="preserve"> </w:t>
      </w:r>
      <w:r w:rsidRPr="00F0670B">
        <w:rPr>
          <w:spacing w:val="1"/>
          <w:sz w:val="22"/>
          <w:szCs w:val="22"/>
        </w:rPr>
        <w:t>д</w:t>
      </w:r>
      <w:r w:rsidRPr="00F0670B">
        <w:rPr>
          <w:sz w:val="22"/>
          <w:szCs w:val="22"/>
        </w:rPr>
        <w:t>в</w:t>
      </w:r>
      <w:r w:rsidRPr="00F0670B">
        <w:rPr>
          <w:spacing w:val="1"/>
          <w:sz w:val="22"/>
          <w:szCs w:val="22"/>
        </w:rPr>
        <w:t>и</w:t>
      </w:r>
      <w:r w:rsidRPr="00F0670B">
        <w:rPr>
          <w:sz w:val="22"/>
          <w:szCs w:val="22"/>
        </w:rPr>
        <w:t>же</w:t>
      </w:r>
      <w:r w:rsidRPr="00F0670B">
        <w:rPr>
          <w:spacing w:val="-1"/>
          <w:sz w:val="22"/>
          <w:szCs w:val="22"/>
        </w:rPr>
        <w:t>н</w:t>
      </w:r>
      <w:r w:rsidRPr="00F0670B">
        <w:rPr>
          <w:sz w:val="22"/>
          <w:szCs w:val="22"/>
        </w:rPr>
        <w:t>ий</w:t>
      </w:r>
      <w:r w:rsidRPr="00F0670B">
        <w:rPr>
          <w:spacing w:val="46"/>
          <w:sz w:val="22"/>
          <w:szCs w:val="22"/>
        </w:rPr>
        <w:t xml:space="preserve"> </w:t>
      </w:r>
      <w:r w:rsidRPr="00F0670B">
        <w:rPr>
          <w:spacing w:val="1"/>
          <w:sz w:val="22"/>
          <w:szCs w:val="22"/>
        </w:rPr>
        <w:t>с</w:t>
      </w:r>
      <w:r w:rsidRPr="00F0670B">
        <w:rPr>
          <w:spacing w:val="45"/>
          <w:sz w:val="22"/>
          <w:szCs w:val="22"/>
        </w:rPr>
        <w:t xml:space="preserve"> </w:t>
      </w:r>
      <w:r w:rsidRPr="00F0670B">
        <w:rPr>
          <w:spacing w:val="1"/>
          <w:sz w:val="22"/>
          <w:szCs w:val="22"/>
        </w:rPr>
        <w:t>по</w:t>
      </w:r>
      <w:r w:rsidRPr="00F0670B">
        <w:rPr>
          <w:sz w:val="22"/>
          <w:szCs w:val="22"/>
        </w:rPr>
        <w:t>с</w:t>
      </w:r>
      <w:r w:rsidRPr="00F0670B">
        <w:rPr>
          <w:spacing w:val="-1"/>
          <w:sz w:val="22"/>
          <w:szCs w:val="22"/>
        </w:rPr>
        <w:t>т</w:t>
      </w:r>
      <w:r w:rsidRPr="00F0670B">
        <w:rPr>
          <w:sz w:val="22"/>
          <w:szCs w:val="22"/>
        </w:rPr>
        <w:t>е</w:t>
      </w:r>
      <w:r w:rsidRPr="00F0670B">
        <w:rPr>
          <w:spacing w:val="1"/>
          <w:sz w:val="22"/>
          <w:szCs w:val="22"/>
        </w:rPr>
        <w:t>п</w:t>
      </w:r>
      <w:r w:rsidRPr="00F0670B">
        <w:rPr>
          <w:spacing w:val="-1"/>
          <w:sz w:val="22"/>
          <w:szCs w:val="22"/>
        </w:rPr>
        <w:t>ен</w:t>
      </w:r>
      <w:r w:rsidRPr="00F0670B">
        <w:rPr>
          <w:sz w:val="22"/>
          <w:szCs w:val="22"/>
        </w:rPr>
        <w:t>н</w:t>
      </w:r>
      <w:r w:rsidRPr="00F0670B">
        <w:rPr>
          <w:spacing w:val="8"/>
          <w:sz w:val="22"/>
          <w:szCs w:val="22"/>
        </w:rPr>
        <w:t>ы</w:t>
      </w:r>
      <w:r w:rsidRPr="00F0670B">
        <w:rPr>
          <w:spacing w:val="1"/>
          <w:sz w:val="22"/>
          <w:szCs w:val="22"/>
        </w:rPr>
        <w:t>м</w:t>
      </w:r>
      <w:r w:rsidRPr="00F0670B">
        <w:rPr>
          <w:spacing w:val="45"/>
          <w:sz w:val="22"/>
          <w:szCs w:val="22"/>
        </w:rPr>
        <w:t xml:space="preserve"> </w:t>
      </w:r>
      <w:r w:rsidRPr="00F0670B">
        <w:rPr>
          <w:sz w:val="22"/>
          <w:szCs w:val="22"/>
        </w:rPr>
        <w:t>е</w:t>
      </w:r>
      <w:r w:rsidRPr="00F0670B">
        <w:rPr>
          <w:spacing w:val="1"/>
          <w:sz w:val="22"/>
          <w:szCs w:val="22"/>
        </w:rPr>
        <w:t>е</w:t>
      </w:r>
      <w:r w:rsidRPr="00F0670B">
        <w:rPr>
          <w:spacing w:val="45"/>
          <w:sz w:val="22"/>
          <w:szCs w:val="22"/>
        </w:rPr>
        <w:t xml:space="preserve"> </w:t>
      </w:r>
      <w:r w:rsidRPr="00F0670B">
        <w:rPr>
          <w:spacing w:val="-3"/>
          <w:sz w:val="22"/>
          <w:szCs w:val="22"/>
        </w:rPr>
        <w:t>у</w:t>
      </w:r>
      <w:r w:rsidRPr="00F0670B">
        <w:rPr>
          <w:spacing w:val="1"/>
          <w:sz w:val="22"/>
          <w:szCs w:val="22"/>
        </w:rPr>
        <w:t>ве</w:t>
      </w:r>
      <w:r w:rsidRPr="00F0670B">
        <w:rPr>
          <w:sz w:val="22"/>
          <w:szCs w:val="22"/>
        </w:rPr>
        <w:t>л</w:t>
      </w:r>
      <w:r w:rsidRPr="00F0670B">
        <w:rPr>
          <w:spacing w:val="1"/>
          <w:sz w:val="22"/>
          <w:szCs w:val="22"/>
        </w:rPr>
        <w:t>и</w:t>
      </w:r>
      <w:r w:rsidRPr="00F0670B">
        <w:rPr>
          <w:sz w:val="22"/>
          <w:szCs w:val="22"/>
        </w:rPr>
        <w:t>че</w:t>
      </w:r>
      <w:r w:rsidRPr="00F0670B">
        <w:rPr>
          <w:spacing w:val="1"/>
          <w:sz w:val="22"/>
          <w:szCs w:val="22"/>
        </w:rPr>
        <w:t>н</w:t>
      </w:r>
      <w:r w:rsidRPr="00F0670B">
        <w:rPr>
          <w:spacing w:val="2"/>
          <w:sz w:val="22"/>
          <w:szCs w:val="22"/>
        </w:rPr>
        <w:t>и</w:t>
      </w:r>
      <w:r w:rsidRPr="00F0670B">
        <w:rPr>
          <w:spacing w:val="-1"/>
          <w:sz w:val="22"/>
          <w:szCs w:val="22"/>
        </w:rPr>
        <w:t>е</w:t>
      </w:r>
      <w:r w:rsidRPr="00F0670B">
        <w:rPr>
          <w:sz w:val="22"/>
          <w:szCs w:val="22"/>
        </w:rPr>
        <w:t>м.</w:t>
      </w:r>
      <w:r w:rsidRPr="00F0670B">
        <w:rPr>
          <w:spacing w:val="46"/>
          <w:sz w:val="22"/>
          <w:szCs w:val="22"/>
        </w:rPr>
        <w:t xml:space="preserve"> </w:t>
      </w:r>
      <w:r w:rsidRPr="00F0670B">
        <w:rPr>
          <w:spacing w:val="1"/>
          <w:sz w:val="22"/>
          <w:szCs w:val="22"/>
        </w:rPr>
        <w:t>М</w:t>
      </w:r>
      <w:r w:rsidRPr="00F0670B">
        <w:rPr>
          <w:spacing w:val="-1"/>
          <w:sz w:val="22"/>
          <w:szCs w:val="22"/>
        </w:rPr>
        <w:t>е</w:t>
      </w:r>
      <w:r w:rsidRPr="00F0670B">
        <w:rPr>
          <w:sz w:val="22"/>
          <w:szCs w:val="22"/>
        </w:rPr>
        <w:t>ж</w:t>
      </w:r>
      <w:r w:rsidRPr="00F0670B">
        <w:rPr>
          <w:spacing w:val="1"/>
          <w:sz w:val="22"/>
          <w:szCs w:val="22"/>
        </w:rPr>
        <w:t>ду</w:t>
      </w:r>
      <w:r w:rsidRPr="00F0670B">
        <w:rPr>
          <w:sz w:val="22"/>
          <w:szCs w:val="22"/>
        </w:rPr>
        <w:t xml:space="preserve"> се</w:t>
      </w:r>
      <w:r w:rsidRPr="00F0670B">
        <w:rPr>
          <w:spacing w:val="1"/>
          <w:sz w:val="22"/>
          <w:szCs w:val="22"/>
        </w:rPr>
        <w:t>р</w:t>
      </w:r>
      <w:r w:rsidRPr="00F0670B">
        <w:rPr>
          <w:sz w:val="22"/>
          <w:szCs w:val="22"/>
        </w:rPr>
        <w:t>ия</w:t>
      </w:r>
      <w:r w:rsidRPr="00F0670B">
        <w:rPr>
          <w:spacing w:val="-1"/>
          <w:sz w:val="22"/>
          <w:szCs w:val="22"/>
        </w:rPr>
        <w:t>м</w:t>
      </w:r>
      <w:r w:rsidRPr="00F0670B">
        <w:rPr>
          <w:sz w:val="22"/>
          <w:szCs w:val="22"/>
        </w:rPr>
        <w:t>и</w:t>
      </w:r>
      <w:r w:rsidRPr="00F0670B">
        <w:rPr>
          <w:spacing w:val="41"/>
          <w:sz w:val="22"/>
          <w:szCs w:val="22"/>
        </w:rPr>
        <w:t xml:space="preserve"> </w:t>
      </w:r>
      <w:r w:rsidRPr="00F0670B">
        <w:rPr>
          <w:sz w:val="22"/>
          <w:szCs w:val="22"/>
        </w:rPr>
        <w:t>и</w:t>
      </w:r>
      <w:r w:rsidRPr="00F0670B">
        <w:rPr>
          <w:spacing w:val="1"/>
          <w:sz w:val="22"/>
          <w:szCs w:val="22"/>
        </w:rPr>
        <w:t>з</w:t>
      </w:r>
      <w:r w:rsidRPr="00F0670B">
        <w:rPr>
          <w:spacing w:val="39"/>
          <w:sz w:val="22"/>
          <w:szCs w:val="22"/>
        </w:rPr>
        <w:t xml:space="preserve"> </w:t>
      </w:r>
      <w:r w:rsidRPr="00F0670B">
        <w:rPr>
          <w:spacing w:val="1"/>
          <w:sz w:val="22"/>
          <w:szCs w:val="22"/>
        </w:rPr>
        <w:t>2–</w:t>
      </w:r>
      <w:r w:rsidRPr="00F0670B">
        <w:rPr>
          <w:sz w:val="22"/>
          <w:szCs w:val="22"/>
        </w:rPr>
        <w:t>3</w:t>
      </w:r>
      <w:r w:rsidRPr="00F0670B">
        <w:rPr>
          <w:spacing w:val="40"/>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z w:val="22"/>
          <w:szCs w:val="22"/>
        </w:rPr>
        <w:t>а</w:t>
      </w:r>
      <w:r w:rsidRPr="00F0670B">
        <w:rPr>
          <w:spacing w:val="1"/>
          <w:sz w:val="22"/>
          <w:szCs w:val="22"/>
        </w:rPr>
        <w:t>жн</w:t>
      </w:r>
      <w:r w:rsidRPr="00F0670B">
        <w:rPr>
          <w:spacing w:val="-1"/>
          <w:sz w:val="22"/>
          <w:szCs w:val="22"/>
        </w:rPr>
        <w:t>е</w:t>
      </w:r>
      <w:r w:rsidRPr="00F0670B">
        <w:rPr>
          <w:sz w:val="22"/>
          <w:szCs w:val="22"/>
        </w:rPr>
        <w:t>ний</w:t>
      </w:r>
      <w:r w:rsidRPr="00F0670B">
        <w:rPr>
          <w:spacing w:val="40"/>
          <w:sz w:val="22"/>
          <w:szCs w:val="22"/>
        </w:rPr>
        <w:t xml:space="preserve"> </w:t>
      </w:r>
      <w:r w:rsidRPr="00F0670B">
        <w:rPr>
          <w:spacing w:val="1"/>
          <w:sz w:val="22"/>
          <w:szCs w:val="22"/>
        </w:rPr>
        <w:t>(</w:t>
      </w:r>
      <w:r w:rsidRPr="00F0670B">
        <w:rPr>
          <w:sz w:val="22"/>
          <w:szCs w:val="22"/>
        </w:rPr>
        <w:t>а</w:t>
      </w:r>
      <w:r w:rsidRPr="00F0670B">
        <w:rPr>
          <w:spacing w:val="38"/>
          <w:sz w:val="22"/>
          <w:szCs w:val="22"/>
        </w:rPr>
        <w:t xml:space="preserve"> </w:t>
      </w:r>
      <w:r w:rsidRPr="00F0670B">
        <w:rPr>
          <w:spacing w:val="1"/>
          <w:sz w:val="22"/>
          <w:szCs w:val="22"/>
        </w:rPr>
        <w:t>дл</w:t>
      </w:r>
      <w:r w:rsidRPr="00F0670B">
        <w:rPr>
          <w:sz w:val="22"/>
          <w:szCs w:val="22"/>
        </w:rPr>
        <w:t>я</w:t>
      </w:r>
      <w:r w:rsidRPr="00F0670B">
        <w:rPr>
          <w:spacing w:val="40"/>
          <w:sz w:val="22"/>
          <w:szCs w:val="22"/>
        </w:rPr>
        <w:t xml:space="preserve"> </w:t>
      </w:r>
      <w:r w:rsidRPr="00F0670B">
        <w:rPr>
          <w:sz w:val="22"/>
          <w:szCs w:val="22"/>
        </w:rPr>
        <w:t>с</w:t>
      </w:r>
      <w:r w:rsidRPr="00F0670B">
        <w:rPr>
          <w:spacing w:val="1"/>
          <w:sz w:val="22"/>
          <w:szCs w:val="22"/>
        </w:rPr>
        <w:t>и</w:t>
      </w:r>
      <w:r w:rsidRPr="00F0670B">
        <w:rPr>
          <w:spacing w:val="-2"/>
          <w:sz w:val="22"/>
          <w:szCs w:val="22"/>
        </w:rPr>
        <w:t>л</w:t>
      </w:r>
      <w:r w:rsidRPr="00F0670B">
        <w:rPr>
          <w:spacing w:val="1"/>
          <w:sz w:val="22"/>
          <w:szCs w:val="22"/>
        </w:rPr>
        <w:t>о</w:t>
      </w:r>
      <w:r w:rsidRPr="00F0670B">
        <w:rPr>
          <w:sz w:val="22"/>
          <w:szCs w:val="22"/>
        </w:rPr>
        <w:t>вых</w:t>
      </w:r>
      <w:r w:rsidRPr="00F0670B">
        <w:rPr>
          <w:spacing w:val="40"/>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z w:val="22"/>
          <w:szCs w:val="22"/>
        </w:rPr>
        <w:t>аж</w:t>
      </w:r>
      <w:r w:rsidRPr="00F0670B">
        <w:rPr>
          <w:spacing w:val="7"/>
          <w:sz w:val="22"/>
          <w:szCs w:val="22"/>
        </w:rPr>
        <w:t>н</w:t>
      </w:r>
      <w:r w:rsidRPr="00F0670B">
        <w:rPr>
          <w:spacing w:val="1"/>
          <w:sz w:val="22"/>
          <w:szCs w:val="22"/>
        </w:rPr>
        <w:t>е</w:t>
      </w:r>
      <w:r w:rsidRPr="00F0670B">
        <w:rPr>
          <w:sz w:val="22"/>
          <w:szCs w:val="22"/>
        </w:rPr>
        <w:t>н</w:t>
      </w:r>
      <w:r w:rsidRPr="00F0670B">
        <w:rPr>
          <w:spacing w:val="-1"/>
          <w:sz w:val="22"/>
          <w:szCs w:val="22"/>
        </w:rPr>
        <w:t>и</w:t>
      </w:r>
      <w:r w:rsidRPr="00F0670B">
        <w:rPr>
          <w:sz w:val="22"/>
          <w:szCs w:val="22"/>
        </w:rPr>
        <w:t>й</w:t>
      </w:r>
      <w:r w:rsidRPr="00F0670B">
        <w:rPr>
          <w:spacing w:val="40"/>
          <w:sz w:val="22"/>
          <w:szCs w:val="22"/>
        </w:rPr>
        <w:t xml:space="preserve"> </w:t>
      </w:r>
      <w:r w:rsidRPr="00F0670B">
        <w:rPr>
          <w:spacing w:val="1"/>
          <w:sz w:val="22"/>
          <w:szCs w:val="22"/>
        </w:rPr>
        <w:t>—</w:t>
      </w:r>
      <w:r w:rsidRPr="00F0670B">
        <w:rPr>
          <w:spacing w:val="41"/>
          <w:sz w:val="22"/>
          <w:szCs w:val="22"/>
        </w:rPr>
        <w:t xml:space="preserve"> </w:t>
      </w:r>
      <w:r w:rsidRPr="00F0670B">
        <w:rPr>
          <w:spacing w:val="1"/>
          <w:sz w:val="22"/>
          <w:szCs w:val="22"/>
        </w:rPr>
        <w:t>п</w:t>
      </w:r>
      <w:r w:rsidRPr="00F0670B">
        <w:rPr>
          <w:sz w:val="22"/>
          <w:szCs w:val="22"/>
        </w:rPr>
        <w:t>осле</w:t>
      </w:r>
      <w:r w:rsidRPr="00F0670B">
        <w:rPr>
          <w:spacing w:val="40"/>
          <w:sz w:val="22"/>
          <w:szCs w:val="22"/>
        </w:rPr>
        <w:t xml:space="preserve"> </w:t>
      </w:r>
      <w:r w:rsidRPr="00F0670B">
        <w:rPr>
          <w:sz w:val="22"/>
          <w:szCs w:val="22"/>
        </w:rPr>
        <w:t>к</w:t>
      </w:r>
      <w:r w:rsidRPr="00F0670B">
        <w:rPr>
          <w:spacing w:val="1"/>
          <w:sz w:val="22"/>
          <w:szCs w:val="22"/>
        </w:rPr>
        <w:t>а</w:t>
      </w:r>
      <w:r w:rsidRPr="00F0670B">
        <w:rPr>
          <w:sz w:val="22"/>
          <w:szCs w:val="22"/>
        </w:rPr>
        <w:t>ждого) вы</w:t>
      </w:r>
      <w:r w:rsidRPr="00F0670B">
        <w:rPr>
          <w:spacing w:val="1"/>
          <w:sz w:val="22"/>
          <w:szCs w:val="22"/>
        </w:rPr>
        <w:t>п</w:t>
      </w:r>
      <w:r w:rsidRPr="00F0670B">
        <w:rPr>
          <w:sz w:val="22"/>
          <w:szCs w:val="22"/>
        </w:rPr>
        <w:t>олн</w:t>
      </w:r>
      <w:r w:rsidRPr="00F0670B">
        <w:rPr>
          <w:spacing w:val="1"/>
          <w:sz w:val="22"/>
          <w:szCs w:val="22"/>
        </w:rPr>
        <w:t>я</w:t>
      </w:r>
      <w:r w:rsidRPr="00F0670B">
        <w:rPr>
          <w:sz w:val="22"/>
          <w:szCs w:val="22"/>
        </w:rPr>
        <w:t>ю</w:t>
      </w:r>
      <w:r w:rsidRPr="00F0670B">
        <w:rPr>
          <w:spacing w:val="1"/>
          <w:sz w:val="22"/>
          <w:szCs w:val="22"/>
        </w:rPr>
        <w:t>т</w:t>
      </w:r>
      <w:r w:rsidRPr="00F0670B">
        <w:rPr>
          <w:spacing w:val="-2"/>
          <w:sz w:val="22"/>
          <w:szCs w:val="22"/>
        </w:rPr>
        <w:t>с</w:t>
      </w:r>
      <w:r w:rsidRPr="00F0670B">
        <w:rPr>
          <w:sz w:val="22"/>
          <w:szCs w:val="22"/>
        </w:rPr>
        <w:t xml:space="preserve">я </w:t>
      </w:r>
      <w:r w:rsidRPr="00F0670B">
        <w:rPr>
          <w:spacing w:val="-3"/>
          <w:sz w:val="22"/>
          <w:szCs w:val="22"/>
        </w:rPr>
        <w:t>у</w:t>
      </w:r>
      <w:r w:rsidRPr="00F0670B">
        <w:rPr>
          <w:sz w:val="22"/>
          <w:szCs w:val="22"/>
        </w:rPr>
        <w:t>п</w:t>
      </w:r>
      <w:r w:rsidRPr="00F0670B">
        <w:rPr>
          <w:spacing w:val="2"/>
          <w:sz w:val="22"/>
          <w:szCs w:val="22"/>
        </w:rPr>
        <w:t>р</w:t>
      </w:r>
      <w:r w:rsidRPr="00F0670B">
        <w:rPr>
          <w:sz w:val="22"/>
          <w:szCs w:val="22"/>
        </w:rPr>
        <w:t>ажнения</w:t>
      </w:r>
      <w:r w:rsidRPr="00F0670B">
        <w:rPr>
          <w:spacing w:val="-1"/>
          <w:sz w:val="22"/>
          <w:szCs w:val="22"/>
        </w:rPr>
        <w:t xml:space="preserve"> </w:t>
      </w:r>
      <w:r w:rsidRPr="00F0670B">
        <w:rPr>
          <w:sz w:val="22"/>
          <w:szCs w:val="22"/>
        </w:rPr>
        <w:t>на расс</w:t>
      </w:r>
      <w:r w:rsidRPr="00F0670B">
        <w:rPr>
          <w:spacing w:val="1"/>
          <w:sz w:val="22"/>
          <w:szCs w:val="22"/>
        </w:rPr>
        <w:t>л</w:t>
      </w:r>
      <w:r w:rsidRPr="00F0670B">
        <w:rPr>
          <w:spacing w:val="-2"/>
          <w:sz w:val="22"/>
          <w:szCs w:val="22"/>
        </w:rPr>
        <w:t>а</w:t>
      </w:r>
      <w:r w:rsidRPr="00F0670B">
        <w:rPr>
          <w:spacing w:val="1"/>
          <w:sz w:val="22"/>
          <w:szCs w:val="22"/>
        </w:rPr>
        <w:t>б</w:t>
      </w:r>
      <w:r w:rsidRPr="00F0670B">
        <w:rPr>
          <w:sz w:val="22"/>
          <w:szCs w:val="22"/>
        </w:rPr>
        <w:t>ление и</w:t>
      </w:r>
      <w:r w:rsidRPr="00F0670B">
        <w:rPr>
          <w:spacing w:val="-1"/>
          <w:sz w:val="22"/>
          <w:szCs w:val="22"/>
        </w:rPr>
        <w:t>л</w:t>
      </w:r>
      <w:r w:rsidRPr="00F0670B">
        <w:rPr>
          <w:sz w:val="22"/>
          <w:szCs w:val="22"/>
        </w:rPr>
        <w:t xml:space="preserve">и </w:t>
      </w:r>
      <w:r w:rsidRPr="00F0670B">
        <w:rPr>
          <w:spacing w:val="1"/>
          <w:sz w:val="22"/>
          <w:szCs w:val="22"/>
        </w:rPr>
        <w:t>м</w:t>
      </w:r>
      <w:r w:rsidRPr="00F0670B">
        <w:rPr>
          <w:spacing w:val="4"/>
          <w:sz w:val="22"/>
          <w:szCs w:val="22"/>
        </w:rPr>
        <w:t>е</w:t>
      </w:r>
      <w:r w:rsidRPr="00F0670B">
        <w:rPr>
          <w:spacing w:val="2"/>
          <w:sz w:val="22"/>
          <w:szCs w:val="22"/>
        </w:rPr>
        <w:t>д</w:t>
      </w:r>
      <w:r w:rsidRPr="00F0670B">
        <w:rPr>
          <w:sz w:val="22"/>
          <w:szCs w:val="22"/>
        </w:rPr>
        <w:t>л</w:t>
      </w:r>
      <w:r w:rsidRPr="00F0670B">
        <w:rPr>
          <w:spacing w:val="-2"/>
          <w:sz w:val="22"/>
          <w:szCs w:val="22"/>
        </w:rPr>
        <w:t>е</w:t>
      </w:r>
      <w:r w:rsidRPr="00F0670B">
        <w:rPr>
          <w:sz w:val="22"/>
          <w:szCs w:val="22"/>
        </w:rPr>
        <w:t xml:space="preserve">нный </w:t>
      </w:r>
      <w:r w:rsidRPr="00F0670B">
        <w:rPr>
          <w:spacing w:val="-1"/>
          <w:sz w:val="22"/>
          <w:szCs w:val="22"/>
        </w:rPr>
        <w:t>б</w:t>
      </w:r>
      <w:r w:rsidRPr="00F0670B">
        <w:rPr>
          <w:sz w:val="22"/>
          <w:szCs w:val="22"/>
        </w:rPr>
        <w:t>ег (2</w:t>
      </w:r>
      <w:r w:rsidRPr="00F0670B">
        <w:rPr>
          <w:spacing w:val="2"/>
          <w:sz w:val="22"/>
          <w:szCs w:val="22"/>
        </w:rPr>
        <w:t>0</w:t>
      </w:r>
      <w:r w:rsidRPr="00F0670B">
        <w:rPr>
          <w:sz w:val="22"/>
          <w:szCs w:val="22"/>
        </w:rPr>
        <w:t>–30 с</w:t>
      </w:r>
      <w:r w:rsidRPr="00F0670B">
        <w:rPr>
          <w:spacing w:val="1"/>
          <w:sz w:val="22"/>
          <w:szCs w:val="22"/>
        </w:rPr>
        <w:t>)</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Д</w:t>
      </w:r>
      <w:r w:rsidRPr="00F0670B">
        <w:rPr>
          <w:spacing w:val="2"/>
          <w:sz w:val="22"/>
          <w:szCs w:val="22"/>
        </w:rPr>
        <w:t>о</w:t>
      </w:r>
      <w:r w:rsidRPr="00F0670B">
        <w:rPr>
          <w:spacing w:val="-2"/>
          <w:sz w:val="22"/>
          <w:szCs w:val="22"/>
        </w:rPr>
        <w:t>з</w:t>
      </w:r>
      <w:r w:rsidRPr="00F0670B">
        <w:rPr>
          <w:sz w:val="22"/>
          <w:szCs w:val="22"/>
        </w:rPr>
        <w:t>и</w:t>
      </w:r>
      <w:r w:rsidRPr="00F0670B">
        <w:rPr>
          <w:spacing w:val="1"/>
          <w:sz w:val="22"/>
          <w:szCs w:val="22"/>
        </w:rPr>
        <w:t>р</w:t>
      </w:r>
      <w:r w:rsidRPr="00F0670B">
        <w:rPr>
          <w:sz w:val="22"/>
          <w:szCs w:val="22"/>
        </w:rPr>
        <w:t>ов</w:t>
      </w:r>
      <w:r w:rsidRPr="00F0670B">
        <w:rPr>
          <w:spacing w:val="1"/>
          <w:sz w:val="22"/>
          <w:szCs w:val="22"/>
        </w:rPr>
        <w:t>к</w:t>
      </w:r>
      <w:r w:rsidRPr="00F0670B">
        <w:rPr>
          <w:sz w:val="22"/>
          <w:szCs w:val="22"/>
        </w:rPr>
        <w:t>а</w:t>
      </w:r>
      <w:r w:rsidRPr="00F0670B">
        <w:rPr>
          <w:spacing w:val="42"/>
          <w:sz w:val="22"/>
          <w:szCs w:val="22"/>
        </w:rPr>
        <w:t xml:space="preserve"> </w:t>
      </w:r>
      <w:r w:rsidRPr="00F0670B">
        <w:rPr>
          <w:spacing w:val="1"/>
          <w:sz w:val="22"/>
          <w:szCs w:val="22"/>
        </w:rPr>
        <w:t>фи</w:t>
      </w:r>
      <w:r w:rsidRPr="00F0670B">
        <w:rPr>
          <w:spacing w:val="-1"/>
          <w:sz w:val="22"/>
          <w:szCs w:val="22"/>
        </w:rPr>
        <w:t>з</w:t>
      </w:r>
      <w:r w:rsidRPr="00F0670B">
        <w:rPr>
          <w:sz w:val="22"/>
          <w:szCs w:val="22"/>
        </w:rPr>
        <w:t>ич</w:t>
      </w:r>
      <w:r w:rsidRPr="00F0670B">
        <w:rPr>
          <w:spacing w:val="1"/>
          <w:sz w:val="22"/>
          <w:szCs w:val="22"/>
        </w:rPr>
        <w:t>е</w:t>
      </w:r>
      <w:r w:rsidRPr="00F0670B">
        <w:rPr>
          <w:spacing w:val="-1"/>
          <w:sz w:val="22"/>
          <w:szCs w:val="22"/>
        </w:rPr>
        <w:t>с</w:t>
      </w:r>
      <w:r w:rsidRPr="00F0670B">
        <w:rPr>
          <w:sz w:val="22"/>
          <w:szCs w:val="22"/>
        </w:rPr>
        <w:t>ких</w:t>
      </w:r>
      <w:r w:rsidRPr="00F0670B">
        <w:rPr>
          <w:spacing w:val="45"/>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z w:val="22"/>
          <w:szCs w:val="22"/>
        </w:rPr>
        <w:t>ажнени</w:t>
      </w:r>
      <w:r w:rsidRPr="00F0670B">
        <w:rPr>
          <w:spacing w:val="1"/>
          <w:sz w:val="22"/>
          <w:szCs w:val="22"/>
        </w:rPr>
        <w:t>й</w:t>
      </w:r>
      <w:r w:rsidRPr="00F0670B">
        <w:rPr>
          <w:sz w:val="22"/>
          <w:szCs w:val="22"/>
        </w:rPr>
        <w:t>,</w:t>
      </w:r>
      <w:r w:rsidRPr="00F0670B">
        <w:rPr>
          <w:spacing w:val="45"/>
          <w:sz w:val="22"/>
          <w:szCs w:val="22"/>
        </w:rPr>
        <w:t xml:space="preserve"> </w:t>
      </w:r>
      <w:r w:rsidRPr="00F0670B">
        <w:rPr>
          <w:sz w:val="22"/>
          <w:szCs w:val="22"/>
        </w:rPr>
        <w:t>т.</w:t>
      </w:r>
      <w:r w:rsidRPr="00F0670B">
        <w:rPr>
          <w:spacing w:val="42"/>
          <w:sz w:val="22"/>
          <w:szCs w:val="22"/>
        </w:rPr>
        <w:t xml:space="preserve"> </w:t>
      </w:r>
      <w:r w:rsidRPr="00F0670B">
        <w:rPr>
          <w:sz w:val="22"/>
          <w:szCs w:val="22"/>
        </w:rPr>
        <w:t>е.</w:t>
      </w:r>
      <w:r w:rsidRPr="00F0670B">
        <w:rPr>
          <w:spacing w:val="45"/>
          <w:sz w:val="22"/>
          <w:szCs w:val="22"/>
        </w:rPr>
        <w:t xml:space="preserve"> </w:t>
      </w:r>
      <w:r w:rsidRPr="00F0670B">
        <w:rPr>
          <w:spacing w:val="-2"/>
          <w:sz w:val="22"/>
          <w:szCs w:val="22"/>
        </w:rPr>
        <w:t>у</w:t>
      </w:r>
      <w:r w:rsidRPr="00F0670B">
        <w:rPr>
          <w:sz w:val="22"/>
          <w:szCs w:val="22"/>
        </w:rPr>
        <w:t>ве</w:t>
      </w:r>
      <w:r w:rsidRPr="00F0670B">
        <w:rPr>
          <w:spacing w:val="-1"/>
          <w:sz w:val="22"/>
          <w:szCs w:val="22"/>
        </w:rPr>
        <w:t>л</w:t>
      </w:r>
      <w:r w:rsidRPr="00F0670B">
        <w:rPr>
          <w:sz w:val="22"/>
          <w:szCs w:val="22"/>
        </w:rPr>
        <w:t>и</w:t>
      </w:r>
      <w:r w:rsidRPr="00F0670B">
        <w:rPr>
          <w:spacing w:val="1"/>
          <w:sz w:val="22"/>
          <w:szCs w:val="22"/>
        </w:rPr>
        <w:t>ч</w:t>
      </w:r>
      <w:r w:rsidRPr="00F0670B">
        <w:rPr>
          <w:sz w:val="22"/>
          <w:szCs w:val="22"/>
        </w:rPr>
        <w:t>е</w:t>
      </w:r>
      <w:r w:rsidRPr="00F0670B">
        <w:rPr>
          <w:spacing w:val="2"/>
          <w:sz w:val="22"/>
          <w:szCs w:val="22"/>
        </w:rPr>
        <w:t>н</w:t>
      </w:r>
      <w:r w:rsidRPr="00F0670B">
        <w:rPr>
          <w:spacing w:val="1"/>
          <w:sz w:val="22"/>
          <w:szCs w:val="22"/>
        </w:rPr>
        <w:t>и</w:t>
      </w:r>
      <w:r w:rsidRPr="00F0670B">
        <w:rPr>
          <w:sz w:val="22"/>
          <w:szCs w:val="22"/>
        </w:rPr>
        <w:t>е</w:t>
      </w:r>
      <w:r w:rsidRPr="00F0670B">
        <w:rPr>
          <w:spacing w:val="43"/>
          <w:sz w:val="22"/>
          <w:szCs w:val="22"/>
        </w:rPr>
        <w:t xml:space="preserve"> </w:t>
      </w:r>
      <w:r w:rsidRPr="00F0670B">
        <w:rPr>
          <w:spacing w:val="1"/>
          <w:sz w:val="22"/>
          <w:szCs w:val="22"/>
        </w:rPr>
        <w:t>и</w:t>
      </w:r>
      <w:r w:rsidRPr="00F0670B">
        <w:rPr>
          <w:sz w:val="22"/>
          <w:szCs w:val="22"/>
        </w:rPr>
        <w:t>ли</w:t>
      </w:r>
      <w:r w:rsidRPr="00F0670B">
        <w:rPr>
          <w:spacing w:val="43"/>
          <w:sz w:val="22"/>
          <w:szCs w:val="22"/>
        </w:rPr>
        <w:t xml:space="preserve"> </w:t>
      </w:r>
      <w:r w:rsidRPr="00F0670B">
        <w:rPr>
          <w:spacing w:val="-2"/>
          <w:sz w:val="22"/>
          <w:szCs w:val="22"/>
        </w:rPr>
        <w:t>у</w:t>
      </w:r>
      <w:r w:rsidRPr="00F0670B">
        <w:rPr>
          <w:sz w:val="22"/>
          <w:szCs w:val="22"/>
        </w:rPr>
        <w:t>ме</w:t>
      </w:r>
      <w:r w:rsidRPr="00F0670B">
        <w:rPr>
          <w:spacing w:val="1"/>
          <w:sz w:val="22"/>
          <w:szCs w:val="22"/>
        </w:rPr>
        <w:t>н</w:t>
      </w:r>
      <w:r w:rsidRPr="00F0670B">
        <w:rPr>
          <w:sz w:val="22"/>
          <w:szCs w:val="22"/>
        </w:rPr>
        <w:t>ьше</w:t>
      </w:r>
      <w:r w:rsidRPr="00F0670B">
        <w:rPr>
          <w:spacing w:val="1"/>
          <w:sz w:val="22"/>
          <w:szCs w:val="22"/>
        </w:rPr>
        <w:t>ни</w:t>
      </w:r>
      <w:r w:rsidRPr="00F0670B">
        <w:rPr>
          <w:sz w:val="22"/>
          <w:szCs w:val="22"/>
        </w:rPr>
        <w:t>е и</w:t>
      </w:r>
      <w:r w:rsidRPr="00F0670B">
        <w:rPr>
          <w:spacing w:val="1"/>
          <w:sz w:val="22"/>
          <w:szCs w:val="22"/>
        </w:rPr>
        <w:t>х</w:t>
      </w:r>
      <w:r w:rsidRPr="00F0670B">
        <w:rPr>
          <w:spacing w:val="39"/>
          <w:sz w:val="22"/>
          <w:szCs w:val="22"/>
        </w:rPr>
        <w:t xml:space="preserve"> </w:t>
      </w:r>
      <w:r w:rsidRPr="00F0670B">
        <w:rPr>
          <w:spacing w:val="-1"/>
          <w:sz w:val="22"/>
          <w:szCs w:val="22"/>
        </w:rPr>
        <w:t>и</w:t>
      </w:r>
      <w:r w:rsidRPr="00F0670B">
        <w:rPr>
          <w:sz w:val="22"/>
          <w:szCs w:val="22"/>
        </w:rPr>
        <w:t>н</w:t>
      </w:r>
      <w:r w:rsidRPr="00F0670B">
        <w:rPr>
          <w:spacing w:val="1"/>
          <w:sz w:val="22"/>
          <w:szCs w:val="22"/>
        </w:rPr>
        <w:t>т</w:t>
      </w:r>
      <w:r w:rsidRPr="00F0670B">
        <w:rPr>
          <w:sz w:val="22"/>
          <w:szCs w:val="22"/>
        </w:rPr>
        <w:t>енс</w:t>
      </w:r>
      <w:r w:rsidRPr="00F0670B">
        <w:rPr>
          <w:spacing w:val="1"/>
          <w:sz w:val="22"/>
          <w:szCs w:val="22"/>
        </w:rPr>
        <w:t>и</w:t>
      </w:r>
      <w:r w:rsidRPr="00F0670B">
        <w:rPr>
          <w:spacing w:val="-2"/>
          <w:sz w:val="22"/>
          <w:szCs w:val="22"/>
        </w:rPr>
        <w:t>в</w:t>
      </w:r>
      <w:r w:rsidRPr="00F0670B">
        <w:rPr>
          <w:sz w:val="22"/>
          <w:szCs w:val="22"/>
        </w:rPr>
        <w:t>н</w:t>
      </w:r>
      <w:r w:rsidRPr="00F0670B">
        <w:rPr>
          <w:spacing w:val="1"/>
          <w:sz w:val="22"/>
          <w:szCs w:val="22"/>
        </w:rPr>
        <w:t>ос</w:t>
      </w:r>
      <w:r w:rsidRPr="00F0670B">
        <w:rPr>
          <w:spacing w:val="-2"/>
          <w:sz w:val="22"/>
          <w:szCs w:val="22"/>
        </w:rPr>
        <w:t>т</w:t>
      </w:r>
      <w:r w:rsidRPr="00F0670B">
        <w:rPr>
          <w:sz w:val="22"/>
          <w:szCs w:val="22"/>
        </w:rPr>
        <w:t>и</w:t>
      </w:r>
      <w:r w:rsidRPr="00F0670B">
        <w:rPr>
          <w:spacing w:val="1"/>
          <w:sz w:val="22"/>
          <w:szCs w:val="22"/>
        </w:rPr>
        <w:t>,</w:t>
      </w:r>
      <w:r w:rsidRPr="00F0670B">
        <w:rPr>
          <w:spacing w:val="37"/>
          <w:sz w:val="22"/>
          <w:szCs w:val="22"/>
        </w:rPr>
        <w:t xml:space="preserve"> </w:t>
      </w:r>
      <w:r w:rsidRPr="00F0670B">
        <w:rPr>
          <w:spacing w:val="1"/>
          <w:sz w:val="22"/>
          <w:szCs w:val="22"/>
        </w:rPr>
        <w:t>о</w:t>
      </w:r>
      <w:r w:rsidRPr="00F0670B">
        <w:rPr>
          <w:sz w:val="22"/>
          <w:szCs w:val="22"/>
        </w:rPr>
        <w:t>беспеч</w:t>
      </w:r>
      <w:r w:rsidRPr="00F0670B">
        <w:rPr>
          <w:spacing w:val="1"/>
          <w:sz w:val="22"/>
          <w:szCs w:val="22"/>
        </w:rPr>
        <w:t>и</w:t>
      </w:r>
      <w:r w:rsidRPr="00F0670B">
        <w:rPr>
          <w:spacing w:val="-1"/>
          <w:sz w:val="22"/>
          <w:szCs w:val="22"/>
        </w:rPr>
        <w:t>в</w:t>
      </w:r>
      <w:r w:rsidRPr="00F0670B">
        <w:rPr>
          <w:sz w:val="22"/>
          <w:szCs w:val="22"/>
        </w:rPr>
        <w:t>ае</w:t>
      </w:r>
      <w:r w:rsidRPr="00F0670B">
        <w:rPr>
          <w:spacing w:val="4"/>
          <w:sz w:val="22"/>
          <w:szCs w:val="22"/>
        </w:rPr>
        <w:t>т</w:t>
      </w:r>
      <w:r w:rsidRPr="00F0670B">
        <w:rPr>
          <w:sz w:val="22"/>
          <w:szCs w:val="22"/>
        </w:rPr>
        <w:t>ся:</w:t>
      </w:r>
      <w:r w:rsidRPr="00F0670B">
        <w:rPr>
          <w:spacing w:val="38"/>
          <w:sz w:val="22"/>
          <w:szCs w:val="22"/>
        </w:rPr>
        <w:t xml:space="preserve"> </w:t>
      </w:r>
      <w:r w:rsidRPr="00F0670B">
        <w:rPr>
          <w:spacing w:val="1"/>
          <w:sz w:val="22"/>
          <w:szCs w:val="22"/>
        </w:rPr>
        <w:t>и</w:t>
      </w:r>
      <w:r w:rsidRPr="00F0670B">
        <w:rPr>
          <w:spacing w:val="-2"/>
          <w:sz w:val="22"/>
          <w:szCs w:val="22"/>
        </w:rPr>
        <w:t>з</w:t>
      </w:r>
      <w:r w:rsidRPr="00F0670B">
        <w:rPr>
          <w:sz w:val="22"/>
          <w:szCs w:val="22"/>
        </w:rPr>
        <w:t>ме</w:t>
      </w:r>
      <w:r w:rsidRPr="00F0670B">
        <w:rPr>
          <w:spacing w:val="1"/>
          <w:sz w:val="22"/>
          <w:szCs w:val="22"/>
        </w:rPr>
        <w:t>н</w:t>
      </w:r>
      <w:r w:rsidRPr="00F0670B">
        <w:rPr>
          <w:spacing w:val="-1"/>
          <w:sz w:val="22"/>
          <w:szCs w:val="22"/>
        </w:rPr>
        <w:t>е</w:t>
      </w:r>
      <w:r w:rsidRPr="00F0670B">
        <w:rPr>
          <w:sz w:val="22"/>
          <w:szCs w:val="22"/>
        </w:rPr>
        <w:t>н</w:t>
      </w:r>
      <w:r w:rsidRPr="00F0670B">
        <w:rPr>
          <w:spacing w:val="1"/>
          <w:sz w:val="22"/>
          <w:szCs w:val="22"/>
        </w:rPr>
        <w:t>и</w:t>
      </w:r>
      <w:r w:rsidRPr="00F0670B">
        <w:rPr>
          <w:spacing w:val="-1"/>
          <w:sz w:val="22"/>
          <w:szCs w:val="22"/>
        </w:rPr>
        <w:t>е</w:t>
      </w:r>
      <w:r w:rsidRPr="00F0670B">
        <w:rPr>
          <w:sz w:val="22"/>
          <w:szCs w:val="22"/>
        </w:rPr>
        <w:t>м</w:t>
      </w:r>
      <w:r w:rsidRPr="00F0670B">
        <w:rPr>
          <w:spacing w:val="40"/>
          <w:sz w:val="22"/>
          <w:szCs w:val="22"/>
        </w:rPr>
        <w:t xml:space="preserve"> </w:t>
      </w:r>
      <w:r w:rsidRPr="00F0670B">
        <w:rPr>
          <w:sz w:val="22"/>
          <w:szCs w:val="22"/>
        </w:rPr>
        <w:t>а</w:t>
      </w:r>
      <w:r w:rsidRPr="00F0670B">
        <w:rPr>
          <w:spacing w:val="-1"/>
          <w:sz w:val="22"/>
          <w:szCs w:val="22"/>
        </w:rPr>
        <w:t>м</w:t>
      </w:r>
      <w:r w:rsidRPr="00F0670B">
        <w:rPr>
          <w:sz w:val="22"/>
          <w:szCs w:val="22"/>
        </w:rPr>
        <w:t>п</w:t>
      </w:r>
      <w:r w:rsidRPr="00F0670B">
        <w:rPr>
          <w:spacing w:val="1"/>
          <w:sz w:val="22"/>
          <w:szCs w:val="22"/>
        </w:rPr>
        <w:t>л</w:t>
      </w:r>
      <w:r w:rsidRPr="00F0670B">
        <w:rPr>
          <w:sz w:val="22"/>
          <w:szCs w:val="22"/>
        </w:rPr>
        <w:t>ит</w:t>
      </w:r>
      <w:r w:rsidRPr="00F0670B">
        <w:rPr>
          <w:spacing w:val="-2"/>
          <w:sz w:val="22"/>
          <w:szCs w:val="22"/>
        </w:rPr>
        <w:t>у</w:t>
      </w:r>
      <w:r w:rsidRPr="00F0670B">
        <w:rPr>
          <w:sz w:val="22"/>
          <w:szCs w:val="22"/>
        </w:rPr>
        <w:t>д</w:t>
      </w:r>
      <w:r w:rsidRPr="00F0670B">
        <w:rPr>
          <w:spacing w:val="1"/>
          <w:sz w:val="22"/>
          <w:szCs w:val="22"/>
        </w:rPr>
        <w:t>ы</w:t>
      </w:r>
      <w:r w:rsidRPr="00F0670B">
        <w:rPr>
          <w:spacing w:val="40"/>
          <w:sz w:val="22"/>
          <w:szCs w:val="22"/>
        </w:rPr>
        <w:t xml:space="preserve"> </w:t>
      </w:r>
      <w:r w:rsidRPr="00F0670B">
        <w:rPr>
          <w:spacing w:val="1"/>
          <w:sz w:val="22"/>
          <w:szCs w:val="22"/>
        </w:rPr>
        <w:t>д</w:t>
      </w:r>
      <w:r w:rsidRPr="00F0670B">
        <w:rPr>
          <w:spacing w:val="-1"/>
          <w:sz w:val="22"/>
          <w:szCs w:val="22"/>
        </w:rPr>
        <w:t>в</w:t>
      </w:r>
      <w:r w:rsidRPr="00F0670B">
        <w:rPr>
          <w:sz w:val="22"/>
          <w:szCs w:val="22"/>
        </w:rPr>
        <w:t>иже</w:t>
      </w:r>
      <w:r w:rsidRPr="00F0670B">
        <w:rPr>
          <w:spacing w:val="-1"/>
          <w:sz w:val="22"/>
          <w:szCs w:val="22"/>
        </w:rPr>
        <w:t>н</w:t>
      </w:r>
      <w:r w:rsidRPr="00F0670B">
        <w:rPr>
          <w:sz w:val="22"/>
          <w:szCs w:val="22"/>
        </w:rPr>
        <w:t>и</w:t>
      </w:r>
      <w:r w:rsidRPr="00F0670B">
        <w:rPr>
          <w:spacing w:val="5"/>
          <w:sz w:val="22"/>
          <w:szCs w:val="22"/>
        </w:rPr>
        <w:t>й</w:t>
      </w:r>
      <w:r w:rsidRPr="00F0670B">
        <w:rPr>
          <w:sz w:val="22"/>
          <w:szCs w:val="22"/>
        </w:rPr>
        <w:t>;</w:t>
      </w:r>
      <w:r w:rsidRPr="00F0670B">
        <w:rPr>
          <w:spacing w:val="42"/>
          <w:sz w:val="22"/>
          <w:szCs w:val="22"/>
        </w:rPr>
        <w:t xml:space="preserve"> </w:t>
      </w:r>
      <w:r w:rsidRPr="00F0670B">
        <w:rPr>
          <w:spacing w:val="-3"/>
          <w:sz w:val="22"/>
          <w:szCs w:val="22"/>
        </w:rPr>
        <w:t>у</w:t>
      </w:r>
      <w:r w:rsidRPr="00F0670B">
        <w:rPr>
          <w:sz w:val="22"/>
          <w:szCs w:val="22"/>
        </w:rPr>
        <w:t>с</w:t>
      </w:r>
      <w:r w:rsidRPr="00F0670B">
        <w:rPr>
          <w:spacing w:val="1"/>
          <w:sz w:val="22"/>
          <w:szCs w:val="22"/>
        </w:rPr>
        <w:t>кор</w:t>
      </w:r>
      <w:r w:rsidRPr="00F0670B">
        <w:rPr>
          <w:sz w:val="22"/>
          <w:szCs w:val="22"/>
        </w:rPr>
        <w:t>ение</w:t>
      </w:r>
      <w:r w:rsidRPr="00F0670B">
        <w:rPr>
          <w:spacing w:val="1"/>
          <w:sz w:val="22"/>
          <w:szCs w:val="22"/>
        </w:rPr>
        <w:t>м</w:t>
      </w:r>
      <w:r w:rsidRPr="00F0670B">
        <w:rPr>
          <w:spacing w:val="11"/>
          <w:sz w:val="22"/>
          <w:szCs w:val="22"/>
        </w:rPr>
        <w:t xml:space="preserve"> </w:t>
      </w:r>
      <w:r w:rsidRPr="00F0670B">
        <w:rPr>
          <w:spacing w:val="1"/>
          <w:sz w:val="22"/>
          <w:szCs w:val="22"/>
        </w:rPr>
        <w:t>ил</w:t>
      </w:r>
      <w:r w:rsidRPr="00F0670B">
        <w:rPr>
          <w:sz w:val="22"/>
          <w:szCs w:val="22"/>
        </w:rPr>
        <w:t>и</w:t>
      </w:r>
      <w:r w:rsidRPr="00F0670B">
        <w:rPr>
          <w:spacing w:val="14"/>
          <w:sz w:val="22"/>
          <w:szCs w:val="22"/>
        </w:rPr>
        <w:t xml:space="preserve"> </w:t>
      </w:r>
      <w:r w:rsidRPr="00F0670B">
        <w:rPr>
          <w:sz w:val="22"/>
          <w:szCs w:val="22"/>
        </w:rPr>
        <w:t>за</w:t>
      </w:r>
      <w:r w:rsidRPr="00F0670B">
        <w:rPr>
          <w:spacing w:val="1"/>
          <w:sz w:val="22"/>
          <w:szCs w:val="22"/>
        </w:rPr>
        <w:t>м</w:t>
      </w:r>
      <w:r w:rsidRPr="00F0670B">
        <w:rPr>
          <w:spacing w:val="-2"/>
          <w:sz w:val="22"/>
          <w:szCs w:val="22"/>
        </w:rPr>
        <w:t>е</w:t>
      </w:r>
      <w:r w:rsidRPr="00F0670B">
        <w:rPr>
          <w:spacing w:val="1"/>
          <w:sz w:val="22"/>
          <w:szCs w:val="22"/>
        </w:rPr>
        <w:t>д</w:t>
      </w:r>
      <w:r w:rsidRPr="00F0670B">
        <w:rPr>
          <w:sz w:val="22"/>
          <w:szCs w:val="22"/>
        </w:rPr>
        <w:t>л</w:t>
      </w:r>
      <w:r w:rsidRPr="00F0670B">
        <w:rPr>
          <w:spacing w:val="-2"/>
          <w:sz w:val="22"/>
          <w:szCs w:val="22"/>
        </w:rPr>
        <w:t>е</w:t>
      </w:r>
      <w:r w:rsidRPr="00F0670B">
        <w:rPr>
          <w:sz w:val="22"/>
          <w:szCs w:val="22"/>
        </w:rPr>
        <w:t>н</w:t>
      </w:r>
      <w:r w:rsidRPr="00F0670B">
        <w:rPr>
          <w:spacing w:val="1"/>
          <w:sz w:val="22"/>
          <w:szCs w:val="22"/>
        </w:rPr>
        <w:t>и</w:t>
      </w:r>
      <w:r w:rsidRPr="00F0670B">
        <w:rPr>
          <w:spacing w:val="-1"/>
          <w:sz w:val="22"/>
          <w:szCs w:val="22"/>
        </w:rPr>
        <w:t>е</w:t>
      </w:r>
      <w:r w:rsidRPr="00F0670B">
        <w:rPr>
          <w:sz w:val="22"/>
          <w:szCs w:val="22"/>
        </w:rPr>
        <w:t>м</w:t>
      </w:r>
      <w:r w:rsidRPr="00F0670B">
        <w:rPr>
          <w:spacing w:val="14"/>
          <w:sz w:val="22"/>
          <w:szCs w:val="22"/>
        </w:rPr>
        <w:t xml:space="preserve"> </w:t>
      </w:r>
      <w:r w:rsidRPr="00F0670B">
        <w:rPr>
          <w:sz w:val="22"/>
          <w:szCs w:val="22"/>
        </w:rPr>
        <w:t>те</w:t>
      </w:r>
      <w:r w:rsidRPr="00F0670B">
        <w:rPr>
          <w:spacing w:val="1"/>
          <w:sz w:val="22"/>
          <w:szCs w:val="22"/>
        </w:rPr>
        <w:t>м</w:t>
      </w:r>
      <w:r w:rsidRPr="00F0670B">
        <w:rPr>
          <w:sz w:val="22"/>
          <w:szCs w:val="22"/>
        </w:rPr>
        <w:t>па;</w:t>
      </w:r>
      <w:r w:rsidRPr="00F0670B">
        <w:rPr>
          <w:spacing w:val="14"/>
          <w:sz w:val="22"/>
          <w:szCs w:val="22"/>
        </w:rPr>
        <w:t xml:space="preserve"> </w:t>
      </w:r>
      <w:r w:rsidRPr="00F0670B">
        <w:rPr>
          <w:spacing w:val="-2"/>
          <w:sz w:val="22"/>
          <w:szCs w:val="22"/>
        </w:rPr>
        <w:t>у</w:t>
      </w:r>
      <w:r w:rsidRPr="00F0670B">
        <w:rPr>
          <w:sz w:val="22"/>
          <w:szCs w:val="22"/>
        </w:rPr>
        <w:t>ве</w:t>
      </w:r>
      <w:r w:rsidRPr="00F0670B">
        <w:rPr>
          <w:spacing w:val="-1"/>
          <w:sz w:val="22"/>
          <w:szCs w:val="22"/>
        </w:rPr>
        <w:t>л</w:t>
      </w:r>
      <w:r w:rsidRPr="00F0670B">
        <w:rPr>
          <w:sz w:val="22"/>
          <w:szCs w:val="22"/>
        </w:rPr>
        <w:t>и</w:t>
      </w:r>
      <w:r w:rsidRPr="00F0670B">
        <w:rPr>
          <w:spacing w:val="1"/>
          <w:sz w:val="22"/>
          <w:szCs w:val="22"/>
        </w:rPr>
        <w:t>ч</w:t>
      </w:r>
      <w:r w:rsidRPr="00F0670B">
        <w:rPr>
          <w:sz w:val="22"/>
          <w:szCs w:val="22"/>
        </w:rPr>
        <w:t>е</w:t>
      </w:r>
      <w:r w:rsidRPr="00F0670B">
        <w:rPr>
          <w:spacing w:val="2"/>
          <w:sz w:val="22"/>
          <w:szCs w:val="22"/>
        </w:rPr>
        <w:t>н</w:t>
      </w:r>
      <w:r w:rsidRPr="00F0670B">
        <w:rPr>
          <w:sz w:val="22"/>
          <w:szCs w:val="22"/>
        </w:rPr>
        <w:t>ием</w:t>
      </w:r>
      <w:r w:rsidRPr="00F0670B">
        <w:rPr>
          <w:spacing w:val="13"/>
          <w:sz w:val="22"/>
          <w:szCs w:val="22"/>
        </w:rPr>
        <w:t xml:space="preserve"> </w:t>
      </w:r>
      <w:r w:rsidRPr="00F0670B">
        <w:rPr>
          <w:spacing w:val="1"/>
          <w:sz w:val="22"/>
          <w:szCs w:val="22"/>
        </w:rPr>
        <w:t>ил</w:t>
      </w:r>
      <w:r w:rsidRPr="00F0670B">
        <w:rPr>
          <w:sz w:val="22"/>
          <w:szCs w:val="22"/>
        </w:rPr>
        <w:t>и</w:t>
      </w:r>
      <w:r w:rsidRPr="00F0670B">
        <w:rPr>
          <w:spacing w:val="13"/>
          <w:sz w:val="22"/>
          <w:szCs w:val="22"/>
        </w:rPr>
        <w:t xml:space="preserve"> </w:t>
      </w:r>
      <w:r w:rsidRPr="00F0670B">
        <w:rPr>
          <w:spacing w:val="-2"/>
          <w:sz w:val="22"/>
          <w:szCs w:val="22"/>
        </w:rPr>
        <w:t>у</w:t>
      </w:r>
      <w:r w:rsidRPr="00F0670B">
        <w:rPr>
          <w:sz w:val="22"/>
          <w:szCs w:val="22"/>
        </w:rPr>
        <w:t>ме</w:t>
      </w:r>
      <w:r w:rsidRPr="00F0670B">
        <w:rPr>
          <w:spacing w:val="1"/>
          <w:sz w:val="22"/>
          <w:szCs w:val="22"/>
        </w:rPr>
        <w:t>н</w:t>
      </w:r>
      <w:r w:rsidRPr="00F0670B">
        <w:rPr>
          <w:sz w:val="22"/>
          <w:szCs w:val="22"/>
        </w:rPr>
        <w:t>ьш</w:t>
      </w:r>
      <w:r w:rsidRPr="00F0670B">
        <w:rPr>
          <w:spacing w:val="-1"/>
          <w:sz w:val="22"/>
          <w:szCs w:val="22"/>
        </w:rPr>
        <w:t>е</w:t>
      </w:r>
      <w:r w:rsidRPr="00F0670B">
        <w:rPr>
          <w:sz w:val="22"/>
          <w:szCs w:val="22"/>
        </w:rPr>
        <w:t>н</w:t>
      </w:r>
      <w:r w:rsidRPr="00F0670B">
        <w:rPr>
          <w:spacing w:val="1"/>
          <w:sz w:val="22"/>
          <w:szCs w:val="22"/>
        </w:rPr>
        <w:t>и</w:t>
      </w:r>
      <w:r w:rsidRPr="00F0670B">
        <w:rPr>
          <w:spacing w:val="-1"/>
          <w:sz w:val="22"/>
          <w:szCs w:val="22"/>
        </w:rPr>
        <w:t>е</w:t>
      </w:r>
      <w:r w:rsidRPr="00F0670B">
        <w:rPr>
          <w:sz w:val="22"/>
          <w:szCs w:val="22"/>
        </w:rPr>
        <w:t>м</w:t>
      </w:r>
      <w:r w:rsidRPr="00F0670B">
        <w:rPr>
          <w:spacing w:val="13"/>
          <w:sz w:val="22"/>
          <w:szCs w:val="22"/>
        </w:rPr>
        <w:t xml:space="preserve"> </w:t>
      </w:r>
      <w:r w:rsidRPr="00F0670B">
        <w:rPr>
          <w:spacing w:val="1"/>
          <w:sz w:val="22"/>
          <w:szCs w:val="22"/>
        </w:rPr>
        <w:t>чис</w:t>
      </w:r>
      <w:r w:rsidRPr="00F0670B">
        <w:rPr>
          <w:sz w:val="22"/>
          <w:szCs w:val="22"/>
        </w:rPr>
        <w:t>ла</w:t>
      </w:r>
      <w:r w:rsidRPr="00F0670B">
        <w:rPr>
          <w:spacing w:val="14"/>
          <w:sz w:val="22"/>
          <w:szCs w:val="22"/>
        </w:rPr>
        <w:t xml:space="preserve"> </w:t>
      </w:r>
      <w:r w:rsidRPr="00F0670B">
        <w:rPr>
          <w:sz w:val="22"/>
          <w:szCs w:val="22"/>
        </w:rPr>
        <w:t>пов</w:t>
      </w:r>
      <w:r w:rsidRPr="00F0670B">
        <w:rPr>
          <w:spacing w:val="7"/>
          <w:sz w:val="22"/>
          <w:szCs w:val="22"/>
        </w:rPr>
        <w:t>т</w:t>
      </w:r>
      <w:r w:rsidRPr="00F0670B">
        <w:rPr>
          <w:spacing w:val="2"/>
          <w:sz w:val="22"/>
          <w:szCs w:val="22"/>
        </w:rPr>
        <w:t>о</w:t>
      </w:r>
      <w:r w:rsidRPr="00F0670B">
        <w:rPr>
          <w:spacing w:val="1"/>
          <w:sz w:val="22"/>
          <w:szCs w:val="22"/>
        </w:rPr>
        <w:t>р</w:t>
      </w:r>
      <w:r w:rsidRPr="00F0670B">
        <w:rPr>
          <w:sz w:val="22"/>
          <w:szCs w:val="22"/>
        </w:rPr>
        <w:t>ен</w:t>
      </w:r>
      <w:r w:rsidRPr="00F0670B">
        <w:rPr>
          <w:spacing w:val="-1"/>
          <w:sz w:val="22"/>
          <w:szCs w:val="22"/>
        </w:rPr>
        <w:t>и</w:t>
      </w:r>
      <w:r w:rsidRPr="00F0670B">
        <w:rPr>
          <w:sz w:val="22"/>
          <w:szCs w:val="22"/>
        </w:rPr>
        <w:t>й</w:t>
      </w:r>
      <w:r w:rsidRPr="00F0670B">
        <w:rPr>
          <w:spacing w:val="21"/>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z w:val="22"/>
          <w:szCs w:val="22"/>
        </w:rPr>
        <w:t>а</w:t>
      </w:r>
      <w:r w:rsidRPr="00F0670B">
        <w:rPr>
          <w:spacing w:val="1"/>
          <w:sz w:val="22"/>
          <w:szCs w:val="22"/>
        </w:rPr>
        <w:t>жн</w:t>
      </w:r>
      <w:r w:rsidRPr="00F0670B">
        <w:rPr>
          <w:sz w:val="22"/>
          <w:szCs w:val="22"/>
        </w:rPr>
        <w:t>е</w:t>
      </w:r>
      <w:r w:rsidRPr="00F0670B">
        <w:rPr>
          <w:spacing w:val="-1"/>
          <w:sz w:val="22"/>
          <w:szCs w:val="22"/>
        </w:rPr>
        <w:t>н</w:t>
      </w:r>
      <w:r w:rsidRPr="00F0670B">
        <w:rPr>
          <w:sz w:val="22"/>
          <w:szCs w:val="22"/>
        </w:rPr>
        <w:t>ий;</w:t>
      </w:r>
      <w:r w:rsidRPr="00F0670B">
        <w:rPr>
          <w:spacing w:val="21"/>
          <w:sz w:val="22"/>
          <w:szCs w:val="22"/>
        </w:rPr>
        <w:t xml:space="preserve"> </w:t>
      </w:r>
      <w:r w:rsidRPr="00F0670B">
        <w:rPr>
          <w:sz w:val="22"/>
          <w:szCs w:val="22"/>
        </w:rPr>
        <w:t>вк</w:t>
      </w:r>
      <w:r w:rsidRPr="00F0670B">
        <w:rPr>
          <w:spacing w:val="1"/>
          <w:sz w:val="22"/>
          <w:szCs w:val="22"/>
        </w:rPr>
        <w:t>л</w:t>
      </w:r>
      <w:r w:rsidRPr="00F0670B">
        <w:rPr>
          <w:spacing w:val="-1"/>
          <w:sz w:val="22"/>
          <w:szCs w:val="22"/>
        </w:rPr>
        <w:t>ю</w:t>
      </w:r>
      <w:r w:rsidRPr="00F0670B">
        <w:rPr>
          <w:sz w:val="22"/>
          <w:szCs w:val="22"/>
        </w:rPr>
        <w:t>че</w:t>
      </w:r>
      <w:r w:rsidRPr="00F0670B">
        <w:rPr>
          <w:spacing w:val="2"/>
          <w:sz w:val="22"/>
          <w:szCs w:val="22"/>
        </w:rPr>
        <w:t>н</w:t>
      </w:r>
      <w:r w:rsidRPr="00F0670B">
        <w:rPr>
          <w:sz w:val="22"/>
          <w:szCs w:val="22"/>
        </w:rPr>
        <w:t>ием</w:t>
      </w:r>
      <w:r w:rsidRPr="00F0670B">
        <w:rPr>
          <w:spacing w:val="21"/>
          <w:sz w:val="22"/>
          <w:szCs w:val="22"/>
        </w:rPr>
        <w:t xml:space="preserve"> </w:t>
      </w:r>
      <w:r w:rsidRPr="00F0670B">
        <w:rPr>
          <w:sz w:val="22"/>
          <w:szCs w:val="22"/>
        </w:rPr>
        <w:t>в</w:t>
      </w:r>
      <w:r w:rsidRPr="00F0670B">
        <w:rPr>
          <w:spacing w:val="20"/>
          <w:sz w:val="22"/>
          <w:szCs w:val="22"/>
        </w:rPr>
        <w:t xml:space="preserve"> </w:t>
      </w:r>
      <w:r w:rsidRPr="00F0670B">
        <w:rPr>
          <w:spacing w:val="2"/>
          <w:sz w:val="22"/>
          <w:szCs w:val="22"/>
        </w:rPr>
        <w:t>р</w:t>
      </w:r>
      <w:r w:rsidRPr="00F0670B">
        <w:rPr>
          <w:spacing w:val="-1"/>
          <w:sz w:val="22"/>
          <w:szCs w:val="22"/>
        </w:rPr>
        <w:t>а</w:t>
      </w:r>
      <w:r w:rsidRPr="00F0670B">
        <w:rPr>
          <w:sz w:val="22"/>
          <w:szCs w:val="22"/>
        </w:rPr>
        <w:t>боту</w:t>
      </w:r>
      <w:r w:rsidRPr="00F0670B">
        <w:rPr>
          <w:spacing w:val="20"/>
          <w:sz w:val="22"/>
          <w:szCs w:val="22"/>
        </w:rPr>
        <w:t xml:space="preserve"> </w:t>
      </w:r>
      <w:r w:rsidRPr="00F0670B">
        <w:rPr>
          <w:spacing w:val="1"/>
          <w:sz w:val="22"/>
          <w:szCs w:val="22"/>
        </w:rPr>
        <w:t>бол</w:t>
      </w:r>
      <w:r w:rsidRPr="00F0670B">
        <w:rPr>
          <w:spacing w:val="-1"/>
          <w:sz w:val="22"/>
          <w:szCs w:val="22"/>
        </w:rPr>
        <w:t>ь</w:t>
      </w:r>
      <w:r w:rsidRPr="00F0670B">
        <w:rPr>
          <w:sz w:val="22"/>
          <w:szCs w:val="22"/>
        </w:rPr>
        <w:t>ше</w:t>
      </w:r>
      <w:r w:rsidRPr="00F0670B">
        <w:rPr>
          <w:spacing w:val="1"/>
          <w:sz w:val="22"/>
          <w:szCs w:val="22"/>
        </w:rPr>
        <w:t>г</w:t>
      </w:r>
      <w:r w:rsidRPr="00F0670B">
        <w:rPr>
          <w:sz w:val="22"/>
          <w:szCs w:val="22"/>
        </w:rPr>
        <w:t>о</w:t>
      </w:r>
      <w:r w:rsidRPr="00F0670B">
        <w:rPr>
          <w:spacing w:val="22"/>
          <w:sz w:val="22"/>
          <w:szCs w:val="22"/>
        </w:rPr>
        <w:t xml:space="preserve"> </w:t>
      </w:r>
      <w:r w:rsidRPr="00F0670B">
        <w:rPr>
          <w:spacing w:val="1"/>
          <w:sz w:val="22"/>
          <w:szCs w:val="22"/>
        </w:rPr>
        <w:t>и</w:t>
      </w:r>
      <w:r w:rsidRPr="00F0670B">
        <w:rPr>
          <w:spacing w:val="-2"/>
          <w:sz w:val="22"/>
          <w:szCs w:val="22"/>
        </w:rPr>
        <w:t>л</w:t>
      </w:r>
      <w:r w:rsidRPr="00F0670B">
        <w:rPr>
          <w:sz w:val="22"/>
          <w:szCs w:val="22"/>
        </w:rPr>
        <w:t>и</w:t>
      </w:r>
      <w:r w:rsidRPr="00F0670B">
        <w:rPr>
          <w:spacing w:val="21"/>
          <w:sz w:val="22"/>
          <w:szCs w:val="22"/>
        </w:rPr>
        <w:t xml:space="preserve"> </w:t>
      </w:r>
      <w:r w:rsidRPr="00F0670B">
        <w:rPr>
          <w:sz w:val="22"/>
          <w:szCs w:val="22"/>
        </w:rPr>
        <w:t>м</w:t>
      </w:r>
      <w:r w:rsidRPr="00F0670B">
        <w:rPr>
          <w:spacing w:val="-1"/>
          <w:sz w:val="22"/>
          <w:szCs w:val="22"/>
        </w:rPr>
        <w:t>е</w:t>
      </w:r>
      <w:r w:rsidRPr="00F0670B">
        <w:rPr>
          <w:sz w:val="22"/>
          <w:szCs w:val="22"/>
        </w:rPr>
        <w:t>ньш</w:t>
      </w:r>
      <w:r w:rsidRPr="00F0670B">
        <w:rPr>
          <w:spacing w:val="1"/>
          <w:sz w:val="22"/>
          <w:szCs w:val="22"/>
        </w:rPr>
        <w:t>е</w:t>
      </w:r>
      <w:r w:rsidRPr="00F0670B">
        <w:rPr>
          <w:spacing w:val="-2"/>
          <w:sz w:val="22"/>
          <w:szCs w:val="22"/>
        </w:rPr>
        <w:t>г</w:t>
      </w:r>
      <w:r w:rsidRPr="00F0670B">
        <w:rPr>
          <w:sz w:val="22"/>
          <w:szCs w:val="22"/>
        </w:rPr>
        <w:t>о</w:t>
      </w:r>
      <w:r w:rsidRPr="00F0670B">
        <w:rPr>
          <w:spacing w:val="22"/>
          <w:sz w:val="22"/>
          <w:szCs w:val="22"/>
        </w:rPr>
        <w:t xml:space="preserve"> </w:t>
      </w:r>
      <w:r w:rsidRPr="00F0670B">
        <w:rPr>
          <w:sz w:val="22"/>
          <w:szCs w:val="22"/>
        </w:rPr>
        <w:t>ч</w:t>
      </w:r>
      <w:r w:rsidRPr="00F0670B">
        <w:rPr>
          <w:spacing w:val="1"/>
          <w:sz w:val="22"/>
          <w:szCs w:val="22"/>
        </w:rPr>
        <w:t>ис</w:t>
      </w:r>
      <w:r w:rsidRPr="00F0670B">
        <w:rPr>
          <w:sz w:val="22"/>
          <w:szCs w:val="22"/>
        </w:rPr>
        <w:t>л</w:t>
      </w:r>
      <w:r w:rsidRPr="00F0670B">
        <w:rPr>
          <w:spacing w:val="1"/>
          <w:sz w:val="22"/>
          <w:szCs w:val="22"/>
        </w:rPr>
        <w:t>а</w:t>
      </w:r>
      <w:r w:rsidRPr="00F0670B">
        <w:rPr>
          <w:spacing w:val="20"/>
          <w:sz w:val="22"/>
          <w:szCs w:val="22"/>
        </w:rPr>
        <w:t xml:space="preserve"> </w:t>
      </w:r>
      <w:r w:rsidRPr="00F0670B">
        <w:rPr>
          <w:spacing w:val="8"/>
          <w:sz w:val="22"/>
          <w:szCs w:val="22"/>
        </w:rPr>
        <w:t>м</w:t>
      </w:r>
      <w:r w:rsidRPr="00F0670B">
        <w:rPr>
          <w:spacing w:val="1"/>
          <w:sz w:val="22"/>
          <w:szCs w:val="22"/>
        </w:rPr>
        <w:t>ы</w:t>
      </w:r>
      <w:r w:rsidRPr="00F0670B">
        <w:rPr>
          <w:sz w:val="22"/>
          <w:szCs w:val="22"/>
        </w:rPr>
        <w:t>ш</w:t>
      </w:r>
      <w:r w:rsidRPr="00F0670B">
        <w:rPr>
          <w:spacing w:val="1"/>
          <w:sz w:val="22"/>
          <w:szCs w:val="22"/>
        </w:rPr>
        <w:t>е</w:t>
      </w:r>
      <w:r w:rsidRPr="00F0670B">
        <w:rPr>
          <w:sz w:val="22"/>
          <w:szCs w:val="22"/>
        </w:rPr>
        <w:t>чн</w:t>
      </w:r>
      <w:r w:rsidRPr="00F0670B">
        <w:rPr>
          <w:spacing w:val="-1"/>
          <w:sz w:val="22"/>
          <w:szCs w:val="22"/>
        </w:rPr>
        <w:t>ы</w:t>
      </w:r>
      <w:r w:rsidRPr="00F0670B">
        <w:rPr>
          <w:sz w:val="22"/>
          <w:szCs w:val="22"/>
        </w:rPr>
        <w:t>х</w:t>
      </w:r>
      <w:r w:rsidRPr="00F0670B">
        <w:rPr>
          <w:spacing w:val="1"/>
          <w:sz w:val="22"/>
          <w:szCs w:val="22"/>
        </w:rPr>
        <w:t xml:space="preserve"> </w:t>
      </w:r>
      <w:r w:rsidRPr="00F0670B">
        <w:rPr>
          <w:sz w:val="22"/>
          <w:szCs w:val="22"/>
        </w:rPr>
        <w:t>гр</w:t>
      </w:r>
      <w:r w:rsidRPr="00F0670B">
        <w:rPr>
          <w:spacing w:val="-1"/>
          <w:sz w:val="22"/>
          <w:szCs w:val="22"/>
        </w:rPr>
        <w:t>у</w:t>
      </w:r>
      <w:r w:rsidRPr="00F0670B">
        <w:rPr>
          <w:sz w:val="22"/>
          <w:szCs w:val="22"/>
        </w:rPr>
        <w:t xml:space="preserve">пп; </w:t>
      </w:r>
      <w:r w:rsidRPr="00F0670B">
        <w:rPr>
          <w:spacing w:val="-2"/>
          <w:sz w:val="22"/>
          <w:szCs w:val="22"/>
        </w:rPr>
        <w:t>у</w:t>
      </w:r>
      <w:r w:rsidRPr="00F0670B">
        <w:rPr>
          <w:sz w:val="22"/>
          <w:szCs w:val="22"/>
        </w:rPr>
        <w:t>вел</w:t>
      </w:r>
      <w:r w:rsidRPr="00F0670B">
        <w:rPr>
          <w:spacing w:val="1"/>
          <w:sz w:val="22"/>
          <w:szCs w:val="22"/>
        </w:rPr>
        <w:t>ич</w:t>
      </w:r>
      <w:r w:rsidRPr="00F0670B">
        <w:rPr>
          <w:spacing w:val="-1"/>
          <w:sz w:val="22"/>
          <w:szCs w:val="22"/>
        </w:rPr>
        <w:t>е</w:t>
      </w:r>
      <w:r w:rsidRPr="00F0670B">
        <w:rPr>
          <w:sz w:val="22"/>
          <w:szCs w:val="22"/>
        </w:rPr>
        <w:t>н</w:t>
      </w:r>
      <w:r w:rsidRPr="00F0670B">
        <w:rPr>
          <w:spacing w:val="1"/>
          <w:sz w:val="22"/>
          <w:szCs w:val="22"/>
        </w:rPr>
        <w:t>и</w:t>
      </w:r>
      <w:r w:rsidRPr="00F0670B">
        <w:rPr>
          <w:spacing w:val="-1"/>
          <w:sz w:val="22"/>
          <w:szCs w:val="22"/>
        </w:rPr>
        <w:t>е</w:t>
      </w:r>
      <w:r w:rsidRPr="00F0670B">
        <w:rPr>
          <w:sz w:val="22"/>
          <w:szCs w:val="22"/>
        </w:rPr>
        <w:t>м и</w:t>
      </w:r>
      <w:r w:rsidRPr="00F0670B">
        <w:rPr>
          <w:spacing w:val="1"/>
          <w:sz w:val="22"/>
          <w:szCs w:val="22"/>
        </w:rPr>
        <w:t>л</w:t>
      </w:r>
      <w:r w:rsidRPr="00F0670B">
        <w:rPr>
          <w:sz w:val="22"/>
          <w:szCs w:val="22"/>
        </w:rPr>
        <w:t xml:space="preserve">и </w:t>
      </w:r>
      <w:r w:rsidRPr="00F0670B">
        <w:rPr>
          <w:spacing w:val="-1"/>
          <w:sz w:val="22"/>
          <w:szCs w:val="22"/>
        </w:rPr>
        <w:t>с</w:t>
      </w:r>
      <w:r w:rsidRPr="00F0670B">
        <w:rPr>
          <w:spacing w:val="1"/>
          <w:sz w:val="22"/>
          <w:szCs w:val="22"/>
        </w:rPr>
        <w:t>о</w:t>
      </w:r>
      <w:r w:rsidRPr="00F0670B">
        <w:rPr>
          <w:spacing w:val="-1"/>
          <w:sz w:val="22"/>
          <w:szCs w:val="22"/>
        </w:rPr>
        <w:t>к</w:t>
      </w:r>
      <w:r w:rsidRPr="00F0670B">
        <w:rPr>
          <w:sz w:val="22"/>
          <w:szCs w:val="22"/>
        </w:rPr>
        <w:t>р</w:t>
      </w:r>
      <w:r w:rsidRPr="00F0670B">
        <w:rPr>
          <w:spacing w:val="-1"/>
          <w:sz w:val="22"/>
          <w:szCs w:val="22"/>
        </w:rPr>
        <w:t>а</w:t>
      </w:r>
      <w:r w:rsidRPr="00F0670B">
        <w:rPr>
          <w:sz w:val="22"/>
          <w:szCs w:val="22"/>
        </w:rPr>
        <w:t>ще</w:t>
      </w:r>
      <w:r w:rsidRPr="00F0670B">
        <w:rPr>
          <w:spacing w:val="1"/>
          <w:sz w:val="22"/>
          <w:szCs w:val="22"/>
        </w:rPr>
        <w:t>н</w:t>
      </w:r>
      <w:r w:rsidRPr="00F0670B">
        <w:rPr>
          <w:sz w:val="22"/>
          <w:szCs w:val="22"/>
        </w:rPr>
        <w:t xml:space="preserve">ием </w:t>
      </w:r>
      <w:r w:rsidRPr="00F0670B">
        <w:rPr>
          <w:spacing w:val="1"/>
          <w:sz w:val="22"/>
          <w:szCs w:val="22"/>
        </w:rPr>
        <w:t>п</w:t>
      </w:r>
      <w:r w:rsidRPr="00F0670B">
        <w:rPr>
          <w:sz w:val="22"/>
          <w:szCs w:val="22"/>
        </w:rPr>
        <w:t>а</w:t>
      </w:r>
      <w:r w:rsidRPr="00F0670B">
        <w:rPr>
          <w:spacing w:val="-1"/>
          <w:sz w:val="22"/>
          <w:szCs w:val="22"/>
        </w:rPr>
        <w:t>у</w:t>
      </w:r>
      <w:r w:rsidRPr="00F0670B">
        <w:rPr>
          <w:sz w:val="22"/>
          <w:szCs w:val="22"/>
        </w:rPr>
        <w:t>з</w:t>
      </w:r>
      <w:r w:rsidRPr="00F0670B">
        <w:rPr>
          <w:spacing w:val="-1"/>
          <w:sz w:val="22"/>
          <w:szCs w:val="22"/>
        </w:rPr>
        <w:t xml:space="preserve"> </w:t>
      </w:r>
      <w:r w:rsidRPr="00F0670B">
        <w:rPr>
          <w:sz w:val="22"/>
          <w:szCs w:val="22"/>
        </w:rPr>
        <w:t>д</w:t>
      </w:r>
      <w:r w:rsidRPr="00F0670B">
        <w:rPr>
          <w:spacing w:val="1"/>
          <w:sz w:val="22"/>
          <w:szCs w:val="22"/>
        </w:rPr>
        <w:t>л</w:t>
      </w:r>
      <w:r w:rsidRPr="00F0670B">
        <w:rPr>
          <w:sz w:val="22"/>
          <w:szCs w:val="22"/>
        </w:rPr>
        <w:t xml:space="preserve">я </w:t>
      </w:r>
      <w:r w:rsidRPr="00F0670B">
        <w:rPr>
          <w:spacing w:val="1"/>
          <w:sz w:val="22"/>
          <w:szCs w:val="22"/>
        </w:rPr>
        <w:t>о</w:t>
      </w:r>
      <w:r w:rsidRPr="00F0670B">
        <w:rPr>
          <w:spacing w:val="-2"/>
          <w:sz w:val="22"/>
          <w:szCs w:val="22"/>
        </w:rPr>
        <w:t>т</w:t>
      </w:r>
      <w:r w:rsidRPr="00F0670B">
        <w:rPr>
          <w:spacing w:val="5"/>
          <w:sz w:val="22"/>
          <w:szCs w:val="22"/>
        </w:rPr>
        <w:t>д</w:t>
      </w:r>
      <w:r w:rsidRPr="00F0670B">
        <w:rPr>
          <w:spacing w:val="1"/>
          <w:sz w:val="22"/>
          <w:szCs w:val="22"/>
        </w:rPr>
        <w:t>ы</w:t>
      </w:r>
      <w:r w:rsidRPr="00F0670B">
        <w:rPr>
          <w:sz w:val="22"/>
          <w:szCs w:val="22"/>
        </w:rPr>
        <w:t>ха</w:t>
      </w:r>
      <w:r w:rsidRPr="00F0670B">
        <w:rPr>
          <w:spacing w:val="1"/>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У</w:t>
      </w:r>
      <w:r w:rsidRPr="00F0670B">
        <w:rPr>
          <w:spacing w:val="2"/>
          <w:sz w:val="22"/>
          <w:szCs w:val="22"/>
        </w:rPr>
        <w:t>Г</w:t>
      </w:r>
      <w:r w:rsidRPr="00F0670B">
        <w:rPr>
          <w:sz w:val="22"/>
          <w:szCs w:val="22"/>
        </w:rPr>
        <w:t>Г</w:t>
      </w:r>
      <w:r w:rsidRPr="00F0670B">
        <w:rPr>
          <w:spacing w:val="10"/>
          <w:sz w:val="22"/>
          <w:szCs w:val="22"/>
        </w:rPr>
        <w:t xml:space="preserve"> </w:t>
      </w:r>
      <w:r w:rsidRPr="00F0670B">
        <w:rPr>
          <w:spacing w:val="-1"/>
          <w:sz w:val="22"/>
          <w:szCs w:val="22"/>
        </w:rPr>
        <w:t>м</w:t>
      </w:r>
      <w:r w:rsidRPr="00F0670B">
        <w:rPr>
          <w:spacing w:val="1"/>
          <w:sz w:val="22"/>
          <w:szCs w:val="22"/>
        </w:rPr>
        <w:t>о</w:t>
      </w:r>
      <w:r w:rsidRPr="00F0670B">
        <w:rPr>
          <w:sz w:val="22"/>
          <w:szCs w:val="22"/>
        </w:rPr>
        <w:t>же</w:t>
      </w:r>
      <w:r w:rsidRPr="00F0670B">
        <w:rPr>
          <w:spacing w:val="1"/>
          <w:sz w:val="22"/>
          <w:szCs w:val="22"/>
        </w:rPr>
        <w:t>т</w:t>
      </w:r>
      <w:r w:rsidRPr="00F0670B">
        <w:rPr>
          <w:spacing w:val="10"/>
          <w:sz w:val="22"/>
          <w:szCs w:val="22"/>
        </w:rPr>
        <w:t xml:space="preserve"> </w:t>
      </w:r>
      <w:r w:rsidRPr="00F0670B">
        <w:rPr>
          <w:sz w:val="22"/>
          <w:szCs w:val="22"/>
        </w:rPr>
        <w:t>сочет</w:t>
      </w:r>
      <w:r w:rsidRPr="00F0670B">
        <w:rPr>
          <w:spacing w:val="1"/>
          <w:sz w:val="22"/>
          <w:szCs w:val="22"/>
        </w:rPr>
        <w:t>а</w:t>
      </w:r>
      <w:r w:rsidRPr="00F0670B">
        <w:rPr>
          <w:spacing w:val="-1"/>
          <w:sz w:val="22"/>
          <w:szCs w:val="22"/>
        </w:rPr>
        <w:t>ть</w:t>
      </w:r>
      <w:r w:rsidRPr="00F0670B">
        <w:rPr>
          <w:sz w:val="22"/>
          <w:szCs w:val="22"/>
        </w:rPr>
        <w:t>ся</w:t>
      </w:r>
      <w:r w:rsidRPr="00F0670B">
        <w:rPr>
          <w:spacing w:val="13"/>
          <w:sz w:val="22"/>
          <w:szCs w:val="22"/>
        </w:rPr>
        <w:t xml:space="preserve"> </w:t>
      </w:r>
      <w:r w:rsidRPr="00F0670B">
        <w:rPr>
          <w:sz w:val="22"/>
          <w:szCs w:val="22"/>
        </w:rPr>
        <w:t>с</w:t>
      </w:r>
      <w:r w:rsidRPr="00F0670B">
        <w:rPr>
          <w:spacing w:val="12"/>
          <w:sz w:val="22"/>
          <w:szCs w:val="22"/>
        </w:rPr>
        <w:t xml:space="preserve"> </w:t>
      </w:r>
      <w:r w:rsidRPr="00F0670B">
        <w:rPr>
          <w:sz w:val="22"/>
          <w:szCs w:val="22"/>
        </w:rPr>
        <w:t>с</w:t>
      </w:r>
      <w:r w:rsidRPr="00F0670B">
        <w:rPr>
          <w:spacing w:val="-1"/>
          <w:sz w:val="22"/>
          <w:szCs w:val="22"/>
        </w:rPr>
        <w:t>а</w:t>
      </w:r>
      <w:r w:rsidRPr="00F0670B">
        <w:rPr>
          <w:sz w:val="22"/>
          <w:szCs w:val="22"/>
        </w:rPr>
        <w:t>м</w:t>
      </w:r>
      <w:r w:rsidRPr="00F0670B">
        <w:rPr>
          <w:spacing w:val="1"/>
          <w:sz w:val="22"/>
          <w:szCs w:val="22"/>
        </w:rPr>
        <w:t>о</w:t>
      </w:r>
      <w:r w:rsidRPr="00F0670B">
        <w:rPr>
          <w:spacing w:val="-1"/>
          <w:sz w:val="22"/>
          <w:szCs w:val="22"/>
        </w:rPr>
        <w:t>м</w:t>
      </w:r>
      <w:r w:rsidRPr="00F0670B">
        <w:rPr>
          <w:sz w:val="22"/>
          <w:szCs w:val="22"/>
        </w:rPr>
        <w:t>ассажем</w:t>
      </w:r>
      <w:r w:rsidRPr="00F0670B">
        <w:rPr>
          <w:spacing w:val="10"/>
          <w:sz w:val="22"/>
          <w:szCs w:val="22"/>
        </w:rPr>
        <w:t xml:space="preserve"> </w:t>
      </w:r>
      <w:r w:rsidRPr="00F0670B">
        <w:rPr>
          <w:sz w:val="22"/>
          <w:szCs w:val="22"/>
        </w:rPr>
        <w:t>и</w:t>
      </w:r>
      <w:r w:rsidRPr="00F0670B">
        <w:rPr>
          <w:spacing w:val="12"/>
          <w:sz w:val="22"/>
          <w:szCs w:val="22"/>
        </w:rPr>
        <w:t xml:space="preserve"> </w:t>
      </w:r>
      <w:r w:rsidRPr="00F0670B">
        <w:rPr>
          <w:sz w:val="22"/>
          <w:szCs w:val="22"/>
        </w:rPr>
        <w:t>з</w:t>
      </w:r>
      <w:r w:rsidRPr="00F0670B">
        <w:rPr>
          <w:spacing w:val="-1"/>
          <w:sz w:val="22"/>
          <w:szCs w:val="22"/>
        </w:rPr>
        <w:t>а</w:t>
      </w:r>
      <w:r w:rsidRPr="00F0670B">
        <w:rPr>
          <w:sz w:val="22"/>
          <w:szCs w:val="22"/>
        </w:rPr>
        <w:t>кал</w:t>
      </w:r>
      <w:r w:rsidRPr="00F0670B">
        <w:rPr>
          <w:spacing w:val="1"/>
          <w:sz w:val="22"/>
          <w:szCs w:val="22"/>
        </w:rPr>
        <w:t>и</w:t>
      </w:r>
      <w:r w:rsidRPr="00F0670B">
        <w:rPr>
          <w:sz w:val="22"/>
          <w:szCs w:val="22"/>
        </w:rPr>
        <w:t>в</w:t>
      </w:r>
      <w:r w:rsidRPr="00F0670B">
        <w:rPr>
          <w:spacing w:val="-1"/>
          <w:sz w:val="22"/>
          <w:szCs w:val="22"/>
        </w:rPr>
        <w:t>а</w:t>
      </w:r>
      <w:r w:rsidRPr="00F0670B">
        <w:rPr>
          <w:sz w:val="22"/>
          <w:szCs w:val="22"/>
        </w:rPr>
        <w:t>нием</w:t>
      </w:r>
      <w:r w:rsidRPr="00F0670B">
        <w:rPr>
          <w:spacing w:val="9"/>
          <w:sz w:val="22"/>
          <w:szCs w:val="22"/>
        </w:rPr>
        <w:t xml:space="preserve"> </w:t>
      </w:r>
      <w:r w:rsidRPr="00F0670B">
        <w:rPr>
          <w:spacing w:val="1"/>
          <w:sz w:val="22"/>
          <w:szCs w:val="22"/>
        </w:rPr>
        <w:t>ор</w:t>
      </w:r>
      <w:r w:rsidRPr="00F0670B">
        <w:rPr>
          <w:spacing w:val="-1"/>
          <w:sz w:val="22"/>
          <w:szCs w:val="22"/>
        </w:rPr>
        <w:t>г</w:t>
      </w:r>
      <w:r w:rsidRPr="00F0670B">
        <w:rPr>
          <w:sz w:val="22"/>
          <w:szCs w:val="22"/>
        </w:rPr>
        <w:t>а</w:t>
      </w:r>
      <w:r w:rsidRPr="00F0670B">
        <w:rPr>
          <w:spacing w:val="1"/>
          <w:sz w:val="22"/>
          <w:szCs w:val="22"/>
        </w:rPr>
        <w:t>ни</w:t>
      </w:r>
      <w:r w:rsidRPr="00F0670B">
        <w:rPr>
          <w:sz w:val="22"/>
          <w:szCs w:val="22"/>
        </w:rPr>
        <w:t>з</w:t>
      </w:r>
      <w:r w:rsidRPr="00F0670B">
        <w:rPr>
          <w:spacing w:val="-1"/>
          <w:sz w:val="22"/>
          <w:szCs w:val="22"/>
        </w:rPr>
        <w:t>м</w:t>
      </w:r>
      <w:r w:rsidRPr="00F0670B">
        <w:rPr>
          <w:sz w:val="22"/>
          <w:szCs w:val="22"/>
        </w:rPr>
        <w:t>а.</w:t>
      </w:r>
      <w:r w:rsidRPr="00F0670B">
        <w:rPr>
          <w:spacing w:val="10"/>
          <w:sz w:val="22"/>
          <w:szCs w:val="22"/>
        </w:rPr>
        <w:t xml:space="preserve"> </w:t>
      </w:r>
      <w:r w:rsidRPr="00F0670B">
        <w:rPr>
          <w:spacing w:val="-1"/>
          <w:sz w:val="22"/>
          <w:szCs w:val="22"/>
        </w:rPr>
        <w:t>С</w:t>
      </w:r>
      <w:r w:rsidRPr="00F0670B">
        <w:rPr>
          <w:spacing w:val="5"/>
          <w:sz w:val="22"/>
          <w:szCs w:val="22"/>
        </w:rPr>
        <w:t>р</w:t>
      </w:r>
      <w:r w:rsidRPr="00F0670B">
        <w:rPr>
          <w:spacing w:val="1"/>
          <w:sz w:val="22"/>
          <w:szCs w:val="22"/>
        </w:rPr>
        <w:t>а</w:t>
      </w:r>
      <w:r w:rsidRPr="00F0670B">
        <w:rPr>
          <w:sz w:val="22"/>
          <w:szCs w:val="22"/>
        </w:rPr>
        <w:t>зу</w:t>
      </w:r>
      <w:r w:rsidRPr="00F0670B">
        <w:rPr>
          <w:spacing w:val="32"/>
          <w:sz w:val="22"/>
          <w:szCs w:val="22"/>
        </w:rPr>
        <w:t xml:space="preserve"> </w:t>
      </w:r>
      <w:r w:rsidRPr="00F0670B">
        <w:rPr>
          <w:sz w:val="22"/>
          <w:szCs w:val="22"/>
        </w:rPr>
        <w:t>ж</w:t>
      </w:r>
      <w:r w:rsidRPr="00F0670B">
        <w:rPr>
          <w:spacing w:val="1"/>
          <w:sz w:val="22"/>
          <w:szCs w:val="22"/>
        </w:rPr>
        <w:t>е</w:t>
      </w:r>
      <w:r w:rsidRPr="00F0670B">
        <w:rPr>
          <w:spacing w:val="33"/>
          <w:sz w:val="22"/>
          <w:szCs w:val="22"/>
        </w:rPr>
        <w:t xml:space="preserve"> </w:t>
      </w:r>
      <w:r w:rsidRPr="00F0670B">
        <w:rPr>
          <w:spacing w:val="1"/>
          <w:sz w:val="22"/>
          <w:szCs w:val="22"/>
        </w:rPr>
        <w:t>по</w:t>
      </w:r>
      <w:r w:rsidRPr="00F0670B">
        <w:rPr>
          <w:sz w:val="22"/>
          <w:szCs w:val="22"/>
        </w:rPr>
        <w:t>с</w:t>
      </w:r>
      <w:r w:rsidRPr="00F0670B">
        <w:rPr>
          <w:spacing w:val="1"/>
          <w:sz w:val="22"/>
          <w:szCs w:val="22"/>
        </w:rPr>
        <w:t>л</w:t>
      </w:r>
      <w:r w:rsidRPr="00F0670B">
        <w:rPr>
          <w:sz w:val="22"/>
          <w:szCs w:val="22"/>
        </w:rPr>
        <w:t>е</w:t>
      </w:r>
      <w:r w:rsidRPr="00F0670B">
        <w:rPr>
          <w:spacing w:val="32"/>
          <w:sz w:val="22"/>
          <w:szCs w:val="22"/>
        </w:rPr>
        <w:t xml:space="preserve"> </w:t>
      </w:r>
      <w:r w:rsidRPr="00F0670B">
        <w:rPr>
          <w:spacing w:val="-1"/>
          <w:sz w:val="22"/>
          <w:szCs w:val="22"/>
        </w:rPr>
        <w:t>в</w:t>
      </w:r>
      <w:r w:rsidRPr="00F0670B">
        <w:rPr>
          <w:sz w:val="22"/>
          <w:szCs w:val="22"/>
        </w:rPr>
        <w:t>ыпо</w:t>
      </w:r>
      <w:r w:rsidRPr="00F0670B">
        <w:rPr>
          <w:spacing w:val="-2"/>
          <w:sz w:val="22"/>
          <w:szCs w:val="22"/>
        </w:rPr>
        <w:t>л</w:t>
      </w:r>
      <w:r w:rsidRPr="00F0670B">
        <w:rPr>
          <w:sz w:val="22"/>
          <w:szCs w:val="22"/>
        </w:rPr>
        <w:t>н</w:t>
      </w:r>
      <w:r w:rsidRPr="00F0670B">
        <w:rPr>
          <w:spacing w:val="1"/>
          <w:sz w:val="22"/>
          <w:szCs w:val="22"/>
        </w:rPr>
        <w:t>е</w:t>
      </w:r>
      <w:r w:rsidRPr="00F0670B">
        <w:rPr>
          <w:sz w:val="22"/>
          <w:szCs w:val="22"/>
        </w:rPr>
        <w:t>ния</w:t>
      </w:r>
      <w:r w:rsidRPr="00F0670B">
        <w:rPr>
          <w:spacing w:val="33"/>
          <w:sz w:val="22"/>
          <w:szCs w:val="22"/>
        </w:rPr>
        <w:t xml:space="preserve"> </w:t>
      </w:r>
      <w:r w:rsidRPr="00F0670B">
        <w:rPr>
          <w:sz w:val="22"/>
          <w:szCs w:val="22"/>
        </w:rPr>
        <w:t>ко</w:t>
      </w:r>
      <w:r w:rsidRPr="00F0670B">
        <w:rPr>
          <w:spacing w:val="-1"/>
          <w:sz w:val="22"/>
          <w:szCs w:val="22"/>
        </w:rPr>
        <w:t>м</w:t>
      </w:r>
      <w:r w:rsidRPr="00F0670B">
        <w:rPr>
          <w:sz w:val="22"/>
          <w:szCs w:val="22"/>
        </w:rPr>
        <w:t>плекса</w:t>
      </w:r>
      <w:r w:rsidRPr="00F0670B">
        <w:rPr>
          <w:spacing w:val="33"/>
          <w:sz w:val="22"/>
          <w:szCs w:val="22"/>
        </w:rPr>
        <w:t xml:space="preserve"> </w:t>
      </w:r>
      <w:r w:rsidRPr="00F0670B">
        <w:rPr>
          <w:spacing w:val="-1"/>
          <w:sz w:val="22"/>
          <w:szCs w:val="22"/>
        </w:rPr>
        <w:t>У</w:t>
      </w:r>
      <w:r w:rsidRPr="00F0670B">
        <w:rPr>
          <w:sz w:val="22"/>
          <w:szCs w:val="22"/>
        </w:rPr>
        <w:t>Г</w:t>
      </w:r>
      <w:r w:rsidRPr="00F0670B">
        <w:rPr>
          <w:spacing w:val="1"/>
          <w:sz w:val="22"/>
          <w:szCs w:val="22"/>
        </w:rPr>
        <w:t>Г</w:t>
      </w:r>
      <w:r w:rsidRPr="00F0670B">
        <w:rPr>
          <w:spacing w:val="31"/>
          <w:sz w:val="22"/>
          <w:szCs w:val="22"/>
        </w:rPr>
        <w:t xml:space="preserve"> </w:t>
      </w:r>
      <w:r w:rsidRPr="00F0670B">
        <w:rPr>
          <w:spacing w:val="1"/>
          <w:sz w:val="22"/>
          <w:szCs w:val="22"/>
        </w:rPr>
        <w:t>р</w:t>
      </w:r>
      <w:r w:rsidRPr="00F0670B">
        <w:rPr>
          <w:sz w:val="22"/>
          <w:szCs w:val="22"/>
        </w:rPr>
        <w:t>еко</w:t>
      </w:r>
      <w:r w:rsidRPr="00F0670B">
        <w:rPr>
          <w:spacing w:val="1"/>
          <w:sz w:val="22"/>
          <w:szCs w:val="22"/>
        </w:rPr>
        <w:t>м</w:t>
      </w:r>
      <w:r w:rsidRPr="00F0670B">
        <w:rPr>
          <w:spacing w:val="-2"/>
          <w:sz w:val="22"/>
          <w:szCs w:val="22"/>
        </w:rPr>
        <w:t>е</w:t>
      </w:r>
      <w:r w:rsidRPr="00F0670B">
        <w:rPr>
          <w:sz w:val="22"/>
          <w:szCs w:val="22"/>
        </w:rPr>
        <w:t>н</w:t>
      </w:r>
      <w:r w:rsidRPr="00F0670B">
        <w:rPr>
          <w:spacing w:val="2"/>
          <w:sz w:val="22"/>
          <w:szCs w:val="22"/>
        </w:rPr>
        <w:t>д</w:t>
      </w:r>
      <w:r w:rsidRPr="00F0670B">
        <w:rPr>
          <w:spacing w:val="-3"/>
          <w:sz w:val="22"/>
          <w:szCs w:val="22"/>
        </w:rPr>
        <w:t>у</w:t>
      </w:r>
      <w:r w:rsidRPr="00F0670B">
        <w:rPr>
          <w:sz w:val="22"/>
          <w:szCs w:val="22"/>
        </w:rPr>
        <w:t>ет</w:t>
      </w:r>
      <w:r w:rsidRPr="00F0670B">
        <w:rPr>
          <w:spacing w:val="1"/>
          <w:sz w:val="22"/>
          <w:szCs w:val="22"/>
        </w:rPr>
        <w:t>с</w:t>
      </w:r>
      <w:r w:rsidRPr="00F0670B">
        <w:rPr>
          <w:sz w:val="22"/>
          <w:szCs w:val="22"/>
        </w:rPr>
        <w:t>я</w:t>
      </w:r>
      <w:r w:rsidRPr="00F0670B">
        <w:rPr>
          <w:spacing w:val="33"/>
          <w:sz w:val="22"/>
          <w:szCs w:val="22"/>
        </w:rPr>
        <w:t xml:space="preserve"> </w:t>
      </w:r>
      <w:r w:rsidRPr="00F0670B">
        <w:rPr>
          <w:spacing w:val="-1"/>
          <w:sz w:val="22"/>
          <w:szCs w:val="22"/>
        </w:rPr>
        <w:t>с</w:t>
      </w:r>
      <w:r w:rsidRPr="00F0670B">
        <w:rPr>
          <w:spacing w:val="1"/>
          <w:sz w:val="22"/>
          <w:szCs w:val="22"/>
        </w:rPr>
        <w:t>д</w:t>
      </w:r>
      <w:r w:rsidRPr="00F0670B">
        <w:rPr>
          <w:sz w:val="22"/>
          <w:szCs w:val="22"/>
        </w:rPr>
        <w:t>е</w:t>
      </w:r>
      <w:r w:rsidRPr="00F0670B">
        <w:rPr>
          <w:spacing w:val="1"/>
          <w:sz w:val="22"/>
          <w:szCs w:val="22"/>
        </w:rPr>
        <w:t>л</w:t>
      </w:r>
      <w:r w:rsidRPr="00F0670B">
        <w:rPr>
          <w:sz w:val="22"/>
          <w:szCs w:val="22"/>
        </w:rPr>
        <w:t>ать</w:t>
      </w:r>
      <w:r w:rsidRPr="00F0670B">
        <w:rPr>
          <w:spacing w:val="32"/>
          <w:sz w:val="22"/>
          <w:szCs w:val="22"/>
        </w:rPr>
        <w:t xml:space="preserve"> </w:t>
      </w:r>
      <w:r w:rsidRPr="00F0670B">
        <w:rPr>
          <w:sz w:val="22"/>
          <w:szCs w:val="22"/>
        </w:rPr>
        <w:t>с</w:t>
      </w:r>
      <w:r w:rsidRPr="00F0670B">
        <w:rPr>
          <w:spacing w:val="1"/>
          <w:sz w:val="22"/>
          <w:szCs w:val="22"/>
        </w:rPr>
        <w:t>а</w:t>
      </w:r>
      <w:r w:rsidRPr="00F0670B">
        <w:rPr>
          <w:spacing w:val="-1"/>
          <w:sz w:val="22"/>
          <w:szCs w:val="22"/>
        </w:rPr>
        <w:t>м</w:t>
      </w:r>
      <w:r w:rsidRPr="00F0670B">
        <w:rPr>
          <w:sz w:val="22"/>
          <w:szCs w:val="22"/>
        </w:rPr>
        <w:t>о</w:t>
      </w:r>
      <w:r w:rsidRPr="00F0670B">
        <w:rPr>
          <w:spacing w:val="1"/>
          <w:sz w:val="22"/>
          <w:szCs w:val="22"/>
        </w:rPr>
        <w:t>м</w:t>
      </w:r>
      <w:r w:rsidRPr="00F0670B">
        <w:rPr>
          <w:spacing w:val="9"/>
          <w:sz w:val="22"/>
          <w:szCs w:val="22"/>
        </w:rPr>
        <w:t>а</w:t>
      </w:r>
      <w:r w:rsidRPr="00F0670B">
        <w:rPr>
          <w:spacing w:val="-1"/>
          <w:sz w:val="22"/>
          <w:szCs w:val="22"/>
        </w:rPr>
        <w:t>с</w:t>
      </w:r>
      <w:r w:rsidRPr="00F0670B">
        <w:rPr>
          <w:sz w:val="22"/>
          <w:szCs w:val="22"/>
        </w:rPr>
        <w:t>са</w:t>
      </w:r>
      <w:r w:rsidRPr="00F0670B">
        <w:rPr>
          <w:spacing w:val="1"/>
          <w:sz w:val="22"/>
          <w:szCs w:val="22"/>
        </w:rPr>
        <w:t>ж о</w:t>
      </w:r>
      <w:r w:rsidRPr="00F0670B">
        <w:rPr>
          <w:sz w:val="22"/>
          <w:szCs w:val="22"/>
        </w:rPr>
        <w:t>сно</w:t>
      </w:r>
      <w:r w:rsidRPr="00F0670B">
        <w:rPr>
          <w:spacing w:val="-1"/>
          <w:sz w:val="22"/>
          <w:szCs w:val="22"/>
        </w:rPr>
        <w:t>в</w:t>
      </w:r>
      <w:r w:rsidRPr="00F0670B">
        <w:rPr>
          <w:sz w:val="22"/>
          <w:szCs w:val="22"/>
        </w:rPr>
        <w:t>ных</w:t>
      </w:r>
      <w:r w:rsidRPr="00F0670B">
        <w:rPr>
          <w:spacing w:val="21"/>
          <w:sz w:val="22"/>
          <w:szCs w:val="22"/>
        </w:rPr>
        <w:t xml:space="preserve"> </w:t>
      </w:r>
      <w:r w:rsidRPr="00F0670B">
        <w:rPr>
          <w:spacing w:val="-1"/>
          <w:sz w:val="22"/>
          <w:szCs w:val="22"/>
        </w:rPr>
        <w:t>м</w:t>
      </w:r>
      <w:r w:rsidRPr="00F0670B">
        <w:rPr>
          <w:sz w:val="22"/>
          <w:szCs w:val="22"/>
        </w:rPr>
        <w:t>ы</w:t>
      </w:r>
      <w:r w:rsidRPr="00F0670B">
        <w:rPr>
          <w:spacing w:val="1"/>
          <w:sz w:val="22"/>
          <w:szCs w:val="22"/>
        </w:rPr>
        <w:t>ш</w:t>
      </w:r>
      <w:r w:rsidRPr="00F0670B">
        <w:rPr>
          <w:spacing w:val="-1"/>
          <w:sz w:val="22"/>
          <w:szCs w:val="22"/>
        </w:rPr>
        <w:t>е</w:t>
      </w:r>
      <w:r w:rsidRPr="00F0670B">
        <w:rPr>
          <w:sz w:val="22"/>
          <w:szCs w:val="22"/>
        </w:rPr>
        <w:t>чн</w:t>
      </w:r>
      <w:r w:rsidRPr="00F0670B">
        <w:rPr>
          <w:spacing w:val="-1"/>
          <w:sz w:val="22"/>
          <w:szCs w:val="22"/>
        </w:rPr>
        <w:t>ы</w:t>
      </w:r>
      <w:r w:rsidRPr="00F0670B">
        <w:rPr>
          <w:sz w:val="22"/>
          <w:szCs w:val="22"/>
        </w:rPr>
        <w:t>х</w:t>
      </w:r>
      <w:r w:rsidRPr="00F0670B">
        <w:rPr>
          <w:spacing w:val="21"/>
          <w:sz w:val="22"/>
          <w:szCs w:val="22"/>
        </w:rPr>
        <w:t xml:space="preserve"> </w:t>
      </w:r>
      <w:r w:rsidRPr="00F0670B">
        <w:rPr>
          <w:spacing w:val="-1"/>
          <w:sz w:val="22"/>
          <w:szCs w:val="22"/>
        </w:rPr>
        <w:t>г</w:t>
      </w:r>
      <w:r w:rsidRPr="00F0670B">
        <w:rPr>
          <w:sz w:val="22"/>
          <w:szCs w:val="22"/>
        </w:rPr>
        <w:t>р</w:t>
      </w:r>
      <w:r w:rsidRPr="00F0670B">
        <w:rPr>
          <w:spacing w:val="-2"/>
          <w:sz w:val="22"/>
          <w:szCs w:val="22"/>
        </w:rPr>
        <w:t>у</w:t>
      </w:r>
      <w:r w:rsidRPr="00F0670B">
        <w:rPr>
          <w:sz w:val="22"/>
          <w:szCs w:val="22"/>
        </w:rPr>
        <w:t>пп</w:t>
      </w:r>
      <w:r w:rsidRPr="00F0670B">
        <w:rPr>
          <w:spacing w:val="19"/>
          <w:sz w:val="22"/>
          <w:szCs w:val="22"/>
        </w:rPr>
        <w:t xml:space="preserve"> </w:t>
      </w:r>
      <w:r w:rsidRPr="00F0670B">
        <w:rPr>
          <w:spacing w:val="1"/>
          <w:sz w:val="22"/>
          <w:szCs w:val="22"/>
        </w:rPr>
        <w:t>но</w:t>
      </w:r>
      <w:r w:rsidRPr="00F0670B">
        <w:rPr>
          <w:sz w:val="22"/>
          <w:szCs w:val="22"/>
        </w:rPr>
        <w:t>г,</w:t>
      </w:r>
      <w:r w:rsidRPr="00F0670B">
        <w:rPr>
          <w:spacing w:val="19"/>
          <w:sz w:val="22"/>
          <w:szCs w:val="22"/>
        </w:rPr>
        <w:t xml:space="preserve"> </w:t>
      </w:r>
      <w:r w:rsidRPr="00F0670B">
        <w:rPr>
          <w:spacing w:val="1"/>
          <w:sz w:val="22"/>
          <w:szCs w:val="22"/>
        </w:rPr>
        <w:t>т</w:t>
      </w:r>
      <w:r w:rsidRPr="00F0670B">
        <w:rPr>
          <w:spacing w:val="-3"/>
          <w:sz w:val="22"/>
          <w:szCs w:val="22"/>
        </w:rPr>
        <w:t>у</w:t>
      </w:r>
      <w:r w:rsidRPr="00F0670B">
        <w:rPr>
          <w:sz w:val="22"/>
          <w:szCs w:val="22"/>
        </w:rPr>
        <w:t>лов</w:t>
      </w:r>
      <w:r w:rsidRPr="00F0670B">
        <w:rPr>
          <w:spacing w:val="1"/>
          <w:sz w:val="22"/>
          <w:szCs w:val="22"/>
        </w:rPr>
        <w:t>и</w:t>
      </w:r>
      <w:r w:rsidRPr="00F0670B">
        <w:rPr>
          <w:sz w:val="22"/>
          <w:szCs w:val="22"/>
        </w:rPr>
        <w:t>щ</w:t>
      </w:r>
      <w:r w:rsidRPr="00F0670B">
        <w:rPr>
          <w:spacing w:val="1"/>
          <w:sz w:val="22"/>
          <w:szCs w:val="22"/>
        </w:rPr>
        <w:t>а</w:t>
      </w:r>
      <w:r w:rsidRPr="00F0670B">
        <w:rPr>
          <w:spacing w:val="21"/>
          <w:sz w:val="22"/>
          <w:szCs w:val="22"/>
        </w:rPr>
        <w:t xml:space="preserve"> </w:t>
      </w:r>
      <w:r w:rsidRPr="00F0670B">
        <w:rPr>
          <w:sz w:val="22"/>
          <w:szCs w:val="22"/>
        </w:rPr>
        <w:t>и</w:t>
      </w:r>
      <w:r w:rsidRPr="00F0670B">
        <w:rPr>
          <w:spacing w:val="17"/>
          <w:sz w:val="22"/>
          <w:szCs w:val="22"/>
        </w:rPr>
        <w:t xml:space="preserve"> </w:t>
      </w:r>
      <w:r w:rsidRPr="00F0670B">
        <w:rPr>
          <w:spacing w:val="2"/>
          <w:sz w:val="22"/>
          <w:szCs w:val="22"/>
        </w:rPr>
        <w:t>р</w:t>
      </w:r>
      <w:r w:rsidRPr="00F0670B">
        <w:rPr>
          <w:spacing w:val="-3"/>
          <w:sz w:val="22"/>
          <w:szCs w:val="22"/>
        </w:rPr>
        <w:t>у</w:t>
      </w:r>
      <w:r w:rsidRPr="00F0670B">
        <w:rPr>
          <w:sz w:val="22"/>
          <w:szCs w:val="22"/>
        </w:rPr>
        <w:t>к</w:t>
      </w:r>
      <w:r w:rsidRPr="00F0670B">
        <w:rPr>
          <w:spacing w:val="21"/>
          <w:sz w:val="22"/>
          <w:szCs w:val="22"/>
        </w:rPr>
        <w:t xml:space="preserve"> </w:t>
      </w:r>
      <w:r w:rsidRPr="00F0670B">
        <w:rPr>
          <w:spacing w:val="1"/>
          <w:sz w:val="22"/>
          <w:szCs w:val="22"/>
        </w:rPr>
        <w:t>и</w:t>
      </w:r>
      <w:r w:rsidRPr="00F0670B">
        <w:rPr>
          <w:spacing w:val="21"/>
          <w:sz w:val="22"/>
          <w:szCs w:val="22"/>
        </w:rPr>
        <w:t xml:space="preserve"> </w:t>
      </w:r>
      <w:r w:rsidRPr="00F0670B">
        <w:rPr>
          <w:sz w:val="22"/>
          <w:szCs w:val="22"/>
        </w:rPr>
        <w:t>вы</w:t>
      </w:r>
      <w:r w:rsidRPr="00F0670B">
        <w:rPr>
          <w:spacing w:val="-1"/>
          <w:sz w:val="22"/>
          <w:szCs w:val="22"/>
        </w:rPr>
        <w:t>п</w:t>
      </w:r>
      <w:r w:rsidRPr="00F0670B">
        <w:rPr>
          <w:sz w:val="22"/>
          <w:szCs w:val="22"/>
        </w:rPr>
        <w:t>о</w:t>
      </w:r>
      <w:r w:rsidRPr="00F0670B">
        <w:rPr>
          <w:spacing w:val="1"/>
          <w:sz w:val="22"/>
          <w:szCs w:val="22"/>
        </w:rPr>
        <w:t>л</w:t>
      </w:r>
      <w:r w:rsidRPr="00F0670B">
        <w:rPr>
          <w:spacing w:val="-1"/>
          <w:sz w:val="22"/>
          <w:szCs w:val="22"/>
        </w:rPr>
        <w:t>н</w:t>
      </w:r>
      <w:r w:rsidRPr="00F0670B">
        <w:rPr>
          <w:sz w:val="22"/>
          <w:szCs w:val="22"/>
        </w:rPr>
        <w:t>ить</w:t>
      </w:r>
      <w:r w:rsidRPr="00F0670B">
        <w:rPr>
          <w:spacing w:val="20"/>
          <w:sz w:val="22"/>
          <w:szCs w:val="22"/>
        </w:rPr>
        <w:t xml:space="preserve"> </w:t>
      </w:r>
      <w:r w:rsidRPr="00F0670B">
        <w:rPr>
          <w:spacing w:val="1"/>
          <w:sz w:val="22"/>
          <w:szCs w:val="22"/>
        </w:rPr>
        <w:t>в</w:t>
      </w:r>
      <w:r w:rsidRPr="00F0670B">
        <w:rPr>
          <w:spacing w:val="-1"/>
          <w:sz w:val="22"/>
          <w:szCs w:val="22"/>
        </w:rPr>
        <w:t>од</w:t>
      </w:r>
      <w:r w:rsidRPr="00F0670B">
        <w:rPr>
          <w:sz w:val="22"/>
          <w:szCs w:val="22"/>
        </w:rPr>
        <w:t>н</w:t>
      </w:r>
      <w:r w:rsidRPr="00F0670B">
        <w:rPr>
          <w:spacing w:val="1"/>
          <w:sz w:val="22"/>
          <w:szCs w:val="22"/>
        </w:rPr>
        <w:t>ые</w:t>
      </w:r>
      <w:r w:rsidRPr="00F0670B">
        <w:rPr>
          <w:spacing w:val="19"/>
          <w:sz w:val="22"/>
          <w:szCs w:val="22"/>
        </w:rPr>
        <w:t xml:space="preserve"> </w:t>
      </w:r>
      <w:r w:rsidRPr="00F0670B">
        <w:rPr>
          <w:sz w:val="22"/>
          <w:szCs w:val="22"/>
        </w:rPr>
        <w:t>п</w:t>
      </w:r>
      <w:r w:rsidRPr="00F0670B">
        <w:rPr>
          <w:spacing w:val="-1"/>
          <w:sz w:val="22"/>
          <w:szCs w:val="22"/>
        </w:rPr>
        <w:t>р</w:t>
      </w:r>
      <w:r w:rsidRPr="00F0670B">
        <w:rPr>
          <w:sz w:val="22"/>
          <w:szCs w:val="22"/>
        </w:rPr>
        <w:t>о</w:t>
      </w:r>
      <w:r w:rsidRPr="00F0670B">
        <w:rPr>
          <w:spacing w:val="9"/>
          <w:sz w:val="22"/>
          <w:szCs w:val="22"/>
        </w:rPr>
        <w:t>ц</w:t>
      </w:r>
      <w:r w:rsidRPr="00F0670B">
        <w:rPr>
          <w:spacing w:val="1"/>
          <w:sz w:val="22"/>
          <w:szCs w:val="22"/>
        </w:rPr>
        <w:t>ед</w:t>
      </w:r>
      <w:r w:rsidRPr="00F0670B">
        <w:rPr>
          <w:spacing w:val="-2"/>
          <w:sz w:val="22"/>
          <w:szCs w:val="22"/>
        </w:rPr>
        <w:t>у</w:t>
      </w:r>
      <w:r w:rsidRPr="00F0670B">
        <w:rPr>
          <w:sz w:val="22"/>
          <w:szCs w:val="22"/>
        </w:rPr>
        <w:t>ры</w:t>
      </w:r>
      <w:r w:rsidRPr="00F0670B">
        <w:rPr>
          <w:spacing w:val="1"/>
          <w:sz w:val="22"/>
          <w:szCs w:val="22"/>
        </w:rPr>
        <w:t xml:space="preserve"> с</w:t>
      </w:r>
      <w:r w:rsidRPr="00F0670B">
        <w:rPr>
          <w:sz w:val="22"/>
          <w:szCs w:val="22"/>
        </w:rPr>
        <w:t xml:space="preserve"> </w:t>
      </w:r>
      <w:r w:rsidRPr="00F0670B">
        <w:rPr>
          <w:spacing w:val="-4"/>
          <w:sz w:val="22"/>
          <w:szCs w:val="22"/>
        </w:rPr>
        <w:t>у</w:t>
      </w:r>
      <w:r w:rsidRPr="00F0670B">
        <w:rPr>
          <w:sz w:val="22"/>
          <w:szCs w:val="22"/>
        </w:rPr>
        <w:t>че</w:t>
      </w:r>
      <w:r w:rsidRPr="00F0670B">
        <w:rPr>
          <w:spacing w:val="1"/>
          <w:sz w:val="22"/>
          <w:szCs w:val="22"/>
        </w:rPr>
        <w:t>том</w:t>
      </w:r>
      <w:r w:rsidRPr="00F0670B">
        <w:rPr>
          <w:sz w:val="22"/>
          <w:szCs w:val="22"/>
        </w:rPr>
        <w:t xml:space="preserve"> </w:t>
      </w:r>
      <w:r w:rsidRPr="00F0670B">
        <w:rPr>
          <w:spacing w:val="-1"/>
          <w:sz w:val="22"/>
          <w:szCs w:val="22"/>
        </w:rPr>
        <w:t>п</w:t>
      </w:r>
      <w:r w:rsidRPr="00F0670B">
        <w:rPr>
          <w:sz w:val="22"/>
          <w:szCs w:val="22"/>
        </w:rPr>
        <w:t>р</w:t>
      </w:r>
      <w:r w:rsidRPr="00F0670B">
        <w:rPr>
          <w:spacing w:val="1"/>
          <w:sz w:val="22"/>
          <w:szCs w:val="22"/>
        </w:rPr>
        <w:t>а</w:t>
      </w:r>
      <w:r w:rsidRPr="00F0670B">
        <w:rPr>
          <w:spacing w:val="-2"/>
          <w:sz w:val="22"/>
          <w:szCs w:val="22"/>
        </w:rPr>
        <w:t>в</w:t>
      </w:r>
      <w:r w:rsidRPr="00F0670B">
        <w:rPr>
          <w:sz w:val="22"/>
          <w:szCs w:val="22"/>
        </w:rPr>
        <w:t>ил и принц</w:t>
      </w:r>
      <w:r w:rsidRPr="00F0670B">
        <w:rPr>
          <w:spacing w:val="-1"/>
          <w:sz w:val="22"/>
          <w:szCs w:val="22"/>
        </w:rPr>
        <w:t>и</w:t>
      </w:r>
      <w:r w:rsidRPr="00F0670B">
        <w:rPr>
          <w:sz w:val="22"/>
          <w:szCs w:val="22"/>
        </w:rPr>
        <w:t>п</w:t>
      </w:r>
      <w:r w:rsidRPr="00F0670B">
        <w:rPr>
          <w:spacing w:val="1"/>
          <w:sz w:val="22"/>
          <w:szCs w:val="22"/>
        </w:rPr>
        <w:t>ов</w:t>
      </w:r>
      <w:r w:rsidRPr="00F0670B">
        <w:rPr>
          <w:sz w:val="22"/>
          <w:szCs w:val="22"/>
        </w:rPr>
        <w:t xml:space="preserve"> за</w:t>
      </w:r>
      <w:r w:rsidRPr="00F0670B">
        <w:rPr>
          <w:spacing w:val="-2"/>
          <w:sz w:val="22"/>
          <w:szCs w:val="22"/>
        </w:rPr>
        <w:t>к</w:t>
      </w:r>
      <w:r w:rsidRPr="00F0670B">
        <w:rPr>
          <w:spacing w:val="-1"/>
          <w:sz w:val="22"/>
          <w:szCs w:val="22"/>
        </w:rPr>
        <w:t>ал</w:t>
      </w:r>
      <w:r w:rsidRPr="00F0670B">
        <w:rPr>
          <w:sz w:val="22"/>
          <w:szCs w:val="22"/>
        </w:rPr>
        <w:t>и</w:t>
      </w:r>
      <w:r w:rsidRPr="00F0670B">
        <w:rPr>
          <w:spacing w:val="5"/>
          <w:sz w:val="22"/>
          <w:szCs w:val="22"/>
        </w:rPr>
        <w:t>в</w:t>
      </w:r>
      <w:r w:rsidRPr="00F0670B">
        <w:rPr>
          <w:sz w:val="22"/>
          <w:szCs w:val="22"/>
        </w:rPr>
        <w:t>ани</w:t>
      </w:r>
      <w:r w:rsidRPr="00F0670B">
        <w:rPr>
          <w:spacing w:val="1"/>
          <w:sz w:val="22"/>
          <w:szCs w:val="22"/>
        </w:rPr>
        <w:t>я</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Уп</w:t>
      </w:r>
      <w:r w:rsidRPr="00F0670B">
        <w:rPr>
          <w:i/>
          <w:iCs/>
          <w:spacing w:val="1"/>
          <w:sz w:val="22"/>
          <w:szCs w:val="22"/>
        </w:rPr>
        <w:t>р</w:t>
      </w:r>
      <w:r w:rsidRPr="00F0670B">
        <w:rPr>
          <w:i/>
          <w:iCs/>
          <w:sz w:val="22"/>
          <w:szCs w:val="22"/>
        </w:rPr>
        <w:t>а</w:t>
      </w:r>
      <w:r w:rsidRPr="00F0670B">
        <w:rPr>
          <w:i/>
          <w:iCs/>
          <w:spacing w:val="1"/>
          <w:sz w:val="22"/>
          <w:szCs w:val="22"/>
        </w:rPr>
        <w:t>ж</w:t>
      </w:r>
      <w:r w:rsidRPr="00F0670B">
        <w:rPr>
          <w:i/>
          <w:iCs/>
          <w:sz w:val="22"/>
          <w:szCs w:val="22"/>
        </w:rPr>
        <w:t>н</w:t>
      </w:r>
      <w:r w:rsidRPr="00F0670B">
        <w:rPr>
          <w:i/>
          <w:iCs/>
          <w:spacing w:val="1"/>
          <w:sz w:val="22"/>
          <w:szCs w:val="22"/>
        </w:rPr>
        <w:t>е</w:t>
      </w:r>
      <w:r w:rsidRPr="00F0670B">
        <w:rPr>
          <w:i/>
          <w:iCs/>
          <w:spacing w:val="-1"/>
          <w:sz w:val="22"/>
          <w:szCs w:val="22"/>
        </w:rPr>
        <w:t>н</w:t>
      </w:r>
      <w:r w:rsidRPr="00F0670B">
        <w:rPr>
          <w:i/>
          <w:iCs/>
          <w:sz w:val="22"/>
          <w:szCs w:val="22"/>
        </w:rPr>
        <w:t>ия</w:t>
      </w:r>
      <w:r w:rsidRPr="00F0670B">
        <w:rPr>
          <w:spacing w:val="52"/>
          <w:sz w:val="22"/>
          <w:szCs w:val="22"/>
        </w:rPr>
        <w:t xml:space="preserve"> </w:t>
      </w:r>
      <w:r w:rsidRPr="00F0670B">
        <w:rPr>
          <w:i/>
          <w:iCs/>
          <w:sz w:val="22"/>
          <w:szCs w:val="22"/>
        </w:rPr>
        <w:t>в</w:t>
      </w:r>
      <w:r w:rsidRPr="00F0670B">
        <w:rPr>
          <w:spacing w:val="53"/>
          <w:sz w:val="22"/>
          <w:szCs w:val="22"/>
        </w:rPr>
        <w:t xml:space="preserve"> </w:t>
      </w:r>
      <w:r w:rsidRPr="00F0670B">
        <w:rPr>
          <w:i/>
          <w:iCs/>
          <w:sz w:val="22"/>
          <w:szCs w:val="22"/>
        </w:rPr>
        <w:t>те</w:t>
      </w:r>
      <w:r w:rsidRPr="00F0670B">
        <w:rPr>
          <w:i/>
          <w:iCs/>
          <w:spacing w:val="-1"/>
          <w:sz w:val="22"/>
          <w:szCs w:val="22"/>
        </w:rPr>
        <w:t>ч</w:t>
      </w:r>
      <w:r w:rsidRPr="00F0670B">
        <w:rPr>
          <w:i/>
          <w:iCs/>
          <w:sz w:val="22"/>
          <w:szCs w:val="22"/>
        </w:rPr>
        <w:t>ен</w:t>
      </w:r>
      <w:r w:rsidRPr="00F0670B">
        <w:rPr>
          <w:i/>
          <w:iCs/>
          <w:spacing w:val="1"/>
          <w:sz w:val="22"/>
          <w:szCs w:val="22"/>
        </w:rPr>
        <w:t>и</w:t>
      </w:r>
      <w:r w:rsidRPr="00F0670B">
        <w:rPr>
          <w:i/>
          <w:iCs/>
          <w:sz w:val="22"/>
          <w:szCs w:val="22"/>
        </w:rPr>
        <w:t>е</w:t>
      </w:r>
      <w:r w:rsidRPr="00F0670B">
        <w:rPr>
          <w:spacing w:val="53"/>
          <w:sz w:val="22"/>
          <w:szCs w:val="22"/>
        </w:rPr>
        <w:t xml:space="preserve"> </w:t>
      </w:r>
      <w:r w:rsidRPr="00F0670B">
        <w:rPr>
          <w:i/>
          <w:iCs/>
          <w:sz w:val="22"/>
          <w:szCs w:val="22"/>
        </w:rPr>
        <w:t>учеб</w:t>
      </w:r>
      <w:r w:rsidRPr="00F0670B">
        <w:rPr>
          <w:i/>
          <w:iCs/>
          <w:spacing w:val="-1"/>
          <w:sz w:val="22"/>
          <w:szCs w:val="22"/>
        </w:rPr>
        <w:t>н</w:t>
      </w:r>
      <w:r w:rsidRPr="00F0670B">
        <w:rPr>
          <w:i/>
          <w:iCs/>
          <w:sz w:val="22"/>
          <w:szCs w:val="22"/>
        </w:rPr>
        <w:t>о</w:t>
      </w:r>
      <w:r w:rsidRPr="00F0670B">
        <w:rPr>
          <w:i/>
          <w:iCs/>
          <w:spacing w:val="1"/>
          <w:sz w:val="22"/>
          <w:szCs w:val="22"/>
        </w:rPr>
        <w:t>г</w:t>
      </w:r>
      <w:r w:rsidRPr="00F0670B">
        <w:rPr>
          <w:i/>
          <w:iCs/>
          <w:sz w:val="22"/>
          <w:szCs w:val="22"/>
        </w:rPr>
        <w:t>о</w:t>
      </w:r>
      <w:r w:rsidRPr="00F0670B">
        <w:rPr>
          <w:spacing w:val="53"/>
          <w:sz w:val="22"/>
          <w:szCs w:val="22"/>
        </w:rPr>
        <w:t xml:space="preserve"> </w:t>
      </w:r>
      <w:r w:rsidRPr="00F0670B">
        <w:rPr>
          <w:i/>
          <w:iCs/>
          <w:spacing w:val="1"/>
          <w:sz w:val="22"/>
          <w:szCs w:val="22"/>
        </w:rPr>
        <w:t>(</w:t>
      </w:r>
      <w:r w:rsidRPr="00F0670B">
        <w:rPr>
          <w:i/>
          <w:iCs/>
          <w:sz w:val="22"/>
          <w:szCs w:val="22"/>
        </w:rPr>
        <w:t>рабочего)</w:t>
      </w:r>
      <w:r w:rsidRPr="00F0670B">
        <w:rPr>
          <w:spacing w:val="51"/>
          <w:sz w:val="22"/>
          <w:szCs w:val="22"/>
        </w:rPr>
        <w:t xml:space="preserve"> </w:t>
      </w:r>
      <w:r w:rsidRPr="00F0670B">
        <w:rPr>
          <w:i/>
          <w:iCs/>
          <w:spacing w:val="1"/>
          <w:sz w:val="22"/>
          <w:szCs w:val="22"/>
        </w:rPr>
        <w:t>д</w:t>
      </w:r>
      <w:r w:rsidRPr="00F0670B">
        <w:rPr>
          <w:i/>
          <w:iCs/>
          <w:sz w:val="22"/>
          <w:szCs w:val="22"/>
        </w:rPr>
        <w:t>н</w:t>
      </w:r>
      <w:r w:rsidRPr="00F0670B">
        <w:rPr>
          <w:i/>
          <w:iCs/>
          <w:spacing w:val="1"/>
          <w:sz w:val="22"/>
          <w:szCs w:val="22"/>
        </w:rPr>
        <w:t>я</w:t>
      </w:r>
      <w:r w:rsidRPr="00F0670B">
        <w:rPr>
          <w:spacing w:val="53"/>
          <w:sz w:val="22"/>
          <w:szCs w:val="22"/>
        </w:rPr>
        <w:t xml:space="preserve"> </w:t>
      </w:r>
      <w:r w:rsidRPr="00F0670B">
        <w:rPr>
          <w:spacing w:val="1"/>
          <w:sz w:val="22"/>
          <w:szCs w:val="22"/>
        </w:rPr>
        <w:t>обе</w:t>
      </w:r>
      <w:r w:rsidRPr="00F0670B">
        <w:rPr>
          <w:spacing w:val="-1"/>
          <w:sz w:val="22"/>
          <w:szCs w:val="22"/>
        </w:rPr>
        <w:t>с</w:t>
      </w:r>
      <w:r w:rsidRPr="00F0670B">
        <w:rPr>
          <w:sz w:val="22"/>
          <w:szCs w:val="22"/>
        </w:rPr>
        <w:t>печивают</w:t>
      </w:r>
      <w:r w:rsidRPr="00F0670B">
        <w:rPr>
          <w:spacing w:val="52"/>
          <w:sz w:val="22"/>
          <w:szCs w:val="22"/>
        </w:rPr>
        <w:t xml:space="preserve"> </w:t>
      </w:r>
      <w:r w:rsidRPr="00F0670B">
        <w:rPr>
          <w:spacing w:val="1"/>
          <w:sz w:val="22"/>
          <w:szCs w:val="22"/>
        </w:rPr>
        <w:t>п</w:t>
      </w:r>
      <w:r w:rsidRPr="00F0670B">
        <w:rPr>
          <w:sz w:val="22"/>
          <w:szCs w:val="22"/>
        </w:rPr>
        <w:t>ре</w:t>
      </w:r>
      <w:r w:rsidRPr="00F0670B">
        <w:rPr>
          <w:spacing w:val="4"/>
          <w:sz w:val="22"/>
          <w:szCs w:val="22"/>
        </w:rPr>
        <w:t>д</w:t>
      </w:r>
      <w:r w:rsidRPr="00F0670B">
        <w:rPr>
          <w:spacing w:val="-3"/>
          <w:sz w:val="22"/>
          <w:szCs w:val="22"/>
        </w:rPr>
        <w:t>у</w:t>
      </w:r>
      <w:r w:rsidRPr="00F0670B">
        <w:rPr>
          <w:sz w:val="22"/>
          <w:szCs w:val="22"/>
        </w:rPr>
        <w:t>п</w:t>
      </w:r>
      <w:r w:rsidRPr="00F0670B">
        <w:rPr>
          <w:spacing w:val="2"/>
          <w:sz w:val="22"/>
          <w:szCs w:val="22"/>
        </w:rPr>
        <w:t>р</w:t>
      </w:r>
      <w:r w:rsidRPr="00F0670B">
        <w:rPr>
          <w:spacing w:val="-1"/>
          <w:sz w:val="22"/>
          <w:szCs w:val="22"/>
        </w:rPr>
        <w:t>е</w:t>
      </w:r>
      <w:r w:rsidRPr="00F0670B">
        <w:rPr>
          <w:sz w:val="22"/>
          <w:szCs w:val="22"/>
        </w:rPr>
        <w:t>жде</w:t>
      </w:r>
      <w:r w:rsidRPr="00F0670B">
        <w:rPr>
          <w:spacing w:val="-1"/>
          <w:sz w:val="22"/>
          <w:szCs w:val="22"/>
        </w:rPr>
        <w:t>н</w:t>
      </w:r>
      <w:r w:rsidRPr="00F0670B">
        <w:rPr>
          <w:sz w:val="22"/>
          <w:szCs w:val="22"/>
        </w:rPr>
        <w:t>и</w:t>
      </w:r>
      <w:r w:rsidRPr="00F0670B">
        <w:rPr>
          <w:spacing w:val="1"/>
          <w:sz w:val="22"/>
          <w:szCs w:val="22"/>
        </w:rPr>
        <w:t>е</w:t>
      </w:r>
      <w:r w:rsidRPr="00F0670B">
        <w:rPr>
          <w:spacing w:val="67"/>
          <w:sz w:val="22"/>
          <w:szCs w:val="22"/>
        </w:rPr>
        <w:t xml:space="preserve"> </w:t>
      </w:r>
      <w:r w:rsidRPr="00F0670B">
        <w:rPr>
          <w:spacing w:val="-1"/>
          <w:sz w:val="22"/>
          <w:szCs w:val="22"/>
        </w:rPr>
        <w:t>н</w:t>
      </w:r>
      <w:r w:rsidRPr="00F0670B">
        <w:rPr>
          <w:sz w:val="22"/>
          <w:szCs w:val="22"/>
        </w:rPr>
        <w:t>ас</w:t>
      </w:r>
      <w:r w:rsidRPr="00F0670B">
        <w:rPr>
          <w:spacing w:val="1"/>
          <w:sz w:val="22"/>
          <w:szCs w:val="22"/>
        </w:rPr>
        <w:t>т</w:t>
      </w:r>
      <w:r w:rsidRPr="00F0670B">
        <w:rPr>
          <w:spacing w:val="-3"/>
          <w:sz w:val="22"/>
          <w:szCs w:val="22"/>
        </w:rPr>
        <w:t>у</w:t>
      </w:r>
      <w:r w:rsidRPr="00F0670B">
        <w:rPr>
          <w:sz w:val="22"/>
          <w:szCs w:val="22"/>
        </w:rPr>
        <w:t>п</w:t>
      </w:r>
      <w:r w:rsidRPr="00F0670B">
        <w:rPr>
          <w:spacing w:val="1"/>
          <w:sz w:val="22"/>
          <w:szCs w:val="22"/>
        </w:rPr>
        <w:t>а</w:t>
      </w:r>
      <w:r w:rsidRPr="00F0670B">
        <w:rPr>
          <w:sz w:val="22"/>
          <w:szCs w:val="22"/>
        </w:rPr>
        <w:t>ю</w:t>
      </w:r>
      <w:r w:rsidRPr="00F0670B">
        <w:rPr>
          <w:spacing w:val="1"/>
          <w:sz w:val="22"/>
          <w:szCs w:val="22"/>
        </w:rPr>
        <w:t>щ</w:t>
      </w:r>
      <w:r w:rsidRPr="00F0670B">
        <w:rPr>
          <w:sz w:val="22"/>
          <w:szCs w:val="22"/>
        </w:rPr>
        <w:t>его</w:t>
      </w:r>
      <w:r w:rsidRPr="00F0670B">
        <w:rPr>
          <w:spacing w:val="67"/>
          <w:sz w:val="22"/>
          <w:szCs w:val="22"/>
        </w:rPr>
        <w:t xml:space="preserve"> </w:t>
      </w:r>
      <w:r w:rsidRPr="00F0670B">
        <w:rPr>
          <w:spacing w:val="-2"/>
          <w:sz w:val="22"/>
          <w:szCs w:val="22"/>
        </w:rPr>
        <w:t>у</w:t>
      </w:r>
      <w:r w:rsidRPr="00F0670B">
        <w:rPr>
          <w:sz w:val="22"/>
          <w:szCs w:val="22"/>
        </w:rPr>
        <w:t>т</w:t>
      </w:r>
      <w:r w:rsidRPr="00F0670B">
        <w:rPr>
          <w:spacing w:val="1"/>
          <w:sz w:val="22"/>
          <w:szCs w:val="22"/>
        </w:rPr>
        <w:t>о</w:t>
      </w:r>
      <w:r w:rsidRPr="00F0670B">
        <w:rPr>
          <w:sz w:val="22"/>
          <w:szCs w:val="22"/>
        </w:rPr>
        <w:t>мле</w:t>
      </w:r>
      <w:r w:rsidRPr="00F0670B">
        <w:rPr>
          <w:spacing w:val="1"/>
          <w:sz w:val="22"/>
          <w:szCs w:val="22"/>
        </w:rPr>
        <w:t>н</w:t>
      </w:r>
      <w:r w:rsidRPr="00F0670B">
        <w:rPr>
          <w:sz w:val="22"/>
          <w:szCs w:val="22"/>
        </w:rPr>
        <w:t>ия,</w:t>
      </w:r>
      <w:r w:rsidRPr="00F0670B">
        <w:rPr>
          <w:spacing w:val="63"/>
          <w:sz w:val="22"/>
          <w:szCs w:val="22"/>
        </w:rPr>
        <w:t xml:space="preserve"> </w:t>
      </w:r>
      <w:r w:rsidRPr="00F0670B">
        <w:rPr>
          <w:spacing w:val="1"/>
          <w:sz w:val="22"/>
          <w:szCs w:val="22"/>
        </w:rPr>
        <w:t>сп</w:t>
      </w:r>
      <w:r w:rsidRPr="00F0670B">
        <w:rPr>
          <w:sz w:val="22"/>
          <w:szCs w:val="22"/>
        </w:rPr>
        <w:t>особ</w:t>
      </w:r>
      <w:r w:rsidRPr="00F0670B">
        <w:rPr>
          <w:spacing w:val="1"/>
          <w:sz w:val="22"/>
          <w:szCs w:val="22"/>
        </w:rPr>
        <w:t>с</w:t>
      </w:r>
      <w:r w:rsidRPr="00F0670B">
        <w:rPr>
          <w:sz w:val="22"/>
          <w:szCs w:val="22"/>
        </w:rPr>
        <w:t>тв</w:t>
      </w:r>
      <w:r w:rsidRPr="00F0670B">
        <w:rPr>
          <w:spacing w:val="-2"/>
          <w:sz w:val="22"/>
          <w:szCs w:val="22"/>
        </w:rPr>
        <w:t>у</w:t>
      </w:r>
      <w:r w:rsidRPr="00F0670B">
        <w:rPr>
          <w:spacing w:val="-1"/>
          <w:sz w:val="22"/>
          <w:szCs w:val="22"/>
        </w:rPr>
        <w:t>ю</w:t>
      </w:r>
      <w:r w:rsidRPr="00F0670B">
        <w:rPr>
          <w:sz w:val="22"/>
          <w:szCs w:val="22"/>
        </w:rPr>
        <w:t>т</w:t>
      </w:r>
      <w:r w:rsidRPr="00F0670B">
        <w:rPr>
          <w:spacing w:val="66"/>
          <w:sz w:val="22"/>
          <w:szCs w:val="22"/>
        </w:rPr>
        <w:t xml:space="preserve"> </w:t>
      </w:r>
      <w:r w:rsidRPr="00F0670B">
        <w:rPr>
          <w:spacing w:val="1"/>
          <w:sz w:val="22"/>
          <w:szCs w:val="22"/>
        </w:rPr>
        <w:t>по</w:t>
      </w:r>
      <w:r w:rsidRPr="00F0670B">
        <w:rPr>
          <w:sz w:val="22"/>
          <w:szCs w:val="22"/>
        </w:rPr>
        <w:t>д</w:t>
      </w:r>
      <w:r w:rsidRPr="00F0670B">
        <w:rPr>
          <w:spacing w:val="-1"/>
          <w:sz w:val="22"/>
          <w:szCs w:val="22"/>
        </w:rPr>
        <w:t>д</w:t>
      </w:r>
      <w:r w:rsidRPr="00F0670B">
        <w:rPr>
          <w:spacing w:val="6"/>
          <w:sz w:val="22"/>
          <w:szCs w:val="22"/>
        </w:rPr>
        <w:t>е</w:t>
      </w:r>
      <w:r w:rsidRPr="00F0670B">
        <w:rPr>
          <w:spacing w:val="2"/>
          <w:sz w:val="22"/>
          <w:szCs w:val="22"/>
        </w:rPr>
        <w:t>р</w:t>
      </w:r>
      <w:r w:rsidRPr="00F0670B">
        <w:rPr>
          <w:sz w:val="22"/>
          <w:szCs w:val="22"/>
        </w:rPr>
        <w:t>жа</w:t>
      </w:r>
      <w:r w:rsidRPr="00F0670B">
        <w:rPr>
          <w:spacing w:val="-1"/>
          <w:sz w:val="22"/>
          <w:szCs w:val="22"/>
        </w:rPr>
        <w:t>н</w:t>
      </w:r>
      <w:r w:rsidRPr="00F0670B">
        <w:rPr>
          <w:sz w:val="22"/>
          <w:szCs w:val="22"/>
        </w:rPr>
        <w:t>ию</w:t>
      </w:r>
      <w:r w:rsidRPr="00F0670B">
        <w:rPr>
          <w:spacing w:val="66"/>
          <w:sz w:val="22"/>
          <w:szCs w:val="22"/>
        </w:rPr>
        <w:t xml:space="preserve"> </w:t>
      </w:r>
      <w:r w:rsidRPr="00F0670B">
        <w:rPr>
          <w:sz w:val="22"/>
          <w:szCs w:val="22"/>
        </w:rPr>
        <w:t>в</w:t>
      </w:r>
      <w:r w:rsidRPr="00F0670B">
        <w:rPr>
          <w:spacing w:val="1"/>
          <w:sz w:val="22"/>
          <w:szCs w:val="22"/>
        </w:rPr>
        <w:t>ы</w:t>
      </w:r>
      <w:r w:rsidRPr="00F0670B">
        <w:rPr>
          <w:spacing w:val="-1"/>
          <w:sz w:val="22"/>
          <w:szCs w:val="22"/>
        </w:rPr>
        <w:t>с</w:t>
      </w:r>
      <w:r w:rsidRPr="00F0670B">
        <w:rPr>
          <w:sz w:val="22"/>
          <w:szCs w:val="22"/>
        </w:rPr>
        <w:t xml:space="preserve">окой </w:t>
      </w:r>
      <w:r w:rsidRPr="00F0670B">
        <w:rPr>
          <w:spacing w:val="1"/>
          <w:sz w:val="22"/>
          <w:szCs w:val="22"/>
        </w:rPr>
        <w:t>р</w:t>
      </w:r>
      <w:r w:rsidRPr="00F0670B">
        <w:rPr>
          <w:spacing w:val="-1"/>
          <w:sz w:val="22"/>
          <w:szCs w:val="22"/>
        </w:rPr>
        <w:t>а</w:t>
      </w:r>
      <w:r w:rsidRPr="00F0670B">
        <w:rPr>
          <w:sz w:val="22"/>
          <w:szCs w:val="22"/>
        </w:rPr>
        <w:t>б</w:t>
      </w:r>
      <w:r w:rsidRPr="00F0670B">
        <w:rPr>
          <w:spacing w:val="1"/>
          <w:sz w:val="22"/>
          <w:szCs w:val="22"/>
        </w:rPr>
        <w:t>о</w:t>
      </w:r>
      <w:r w:rsidRPr="00F0670B">
        <w:rPr>
          <w:spacing w:val="-1"/>
          <w:sz w:val="22"/>
          <w:szCs w:val="22"/>
        </w:rPr>
        <w:t>т</w:t>
      </w:r>
      <w:r w:rsidRPr="00F0670B">
        <w:rPr>
          <w:sz w:val="22"/>
          <w:szCs w:val="22"/>
        </w:rPr>
        <w:t>о</w:t>
      </w:r>
      <w:r w:rsidRPr="00F0670B">
        <w:rPr>
          <w:spacing w:val="-1"/>
          <w:sz w:val="22"/>
          <w:szCs w:val="22"/>
        </w:rPr>
        <w:t>с</w:t>
      </w:r>
      <w:r w:rsidRPr="00F0670B">
        <w:rPr>
          <w:sz w:val="22"/>
          <w:szCs w:val="22"/>
        </w:rPr>
        <w:t>п</w:t>
      </w:r>
      <w:r w:rsidRPr="00F0670B">
        <w:rPr>
          <w:spacing w:val="2"/>
          <w:sz w:val="22"/>
          <w:szCs w:val="22"/>
        </w:rPr>
        <w:t>о</w:t>
      </w:r>
      <w:r w:rsidRPr="00F0670B">
        <w:rPr>
          <w:spacing w:val="-1"/>
          <w:sz w:val="22"/>
          <w:szCs w:val="22"/>
        </w:rPr>
        <w:t>со</w:t>
      </w:r>
      <w:r w:rsidRPr="00F0670B">
        <w:rPr>
          <w:sz w:val="22"/>
          <w:szCs w:val="22"/>
        </w:rPr>
        <w:t>бн</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и</w:t>
      </w:r>
      <w:r w:rsidRPr="00F0670B">
        <w:rPr>
          <w:spacing w:val="66"/>
          <w:sz w:val="22"/>
          <w:szCs w:val="22"/>
        </w:rPr>
        <w:t xml:space="preserve"> </w:t>
      </w:r>
      <w:r w:rsidRPr="00F0670B">
        <w:rPr>
          <w:spacing w:val="1"/>
          <w:sz w:val="22"/>
          <w:szCs w:val="22"/>
        </w:rPr>
        <w:t>на</w:t>
      </w:r>
      <w:r w:rsidRPr="00F0670B">
        <w:rPr>
          <w:spacing w:val="66"/>
          <w:sz w:val="22"/>
          <w:szCs w:val="22"/>
        </w:rPr>
        <w:t xml:space="preserve"> </w:t>
      </w:r>
      <w:r w:rsidRPr="00F0670B">
        <w:rPr>
          <w:spacing w:val="2"/>
          <w:sz w:val="22"/>
          <w:szCs w:val="22"/>
        </w:rPr>
        <w:t>д</w:t>
      </w:r>
      <w:r w:rsidRPr="00F0670B">
        <w:rPr>
          <w:sz w:val="22"/>
          <w:szCs w:val="22"/>
        </w:rPr>
        <w:t>ли</w:t>
      </w:r>
      <w:r w:rsidRPr="00F0670B">
        <w:rPr>
          <w:spacing w:val="-1"/>
          <w:sz w:val="22"/>
          <w:szCs w:val="22"/>
        </w:rPr>
        <w:t>т</w:t>
      </w:r>
      <w:r w:rsidRPr="00F0670B">
        <w:rPr>
          <w:sz w:val="22"/>
          <w:szCs w:val="22"/>
        </w:rPr>
        <w:t>ел</w:t>
      </w:r>
      <w:r w:rsidRPr="00F0670B">
        <w:rPr>
          <w:spacing w:val="-1"/>
          <w:sz w:val="22"/>
          <w:szCs w:val="22"/>
        </w:rPr>
        <w:t>ь</w:t>
      </w:r>
      <w:r w:rsidRPr="00F0670B">
        <w:rPr>
          <w:sz w:val="22"/>
          <w:szCs w:val="22"/>
        </w:rPr>
        <w:t>ное</w:t>
      </w:r>
      <w:r w:rsidRPr="00F0670B">
        <w:rPr>
          <w:spacing w:val="66"/>
          <w:sz w:val="22"/>
          <w:szCs w:val="22"/>
        </w:rPr>
        <w:t xml:space="preserve"> </w:t>
      </w:r>
      <w:r w:rsidRPr="00F0670B">
        <w:rPr>
          <w:spacing w:val="1"/>
          <w:sz w:val="22"/>
          <w:szCs w:val="22"/>
        </w:rPr>
        <w:t>в</w:t>
      </w:r>
      <w:r w:rsidRPr="00F0670B">
        <w:rPr>
          <w:sz w:val="22"/>
          <w:szCs w:val="22"/>
        </w:rPr>
        <w:t>ремя</w:t>
      </w:r>
      <w:r w:rsidRPr="00F0670B">
        <w:rPr>
          <w:spacing w:val="67"/>
          <w:sz w:val="22"/>
          <w:szCs w:val="22"/>
        </w:rPr>
        <w:t xml:space="preserve"> </w:t>
      </w:r>
      <w:r w:rsidRPr="00F0670B">
        <w:rPr>
          <w:spacing w:val="1"/>
          <w:sz w:val="22"/>
          <w:szCs w:val="22"/>
        </w:rPr>
        <w:t>б</w:t>
      </w:r>
      <w:r w:rsidRPr="00F0670B">
        <w:rPr>
          <w:sz w:val="22"/>
          <w:szCs w:val="22"/>
        </w:rPr>
        <w:t>е</w:t>
      </w:r>
      <w:r w:rsidRPr="00F0670B">
        <w:rPr>
          <w:spacing w:val="1"/>
          <w:sz w:val="22"/>
          <w:szCs w:val="22"/>
        </w:rPr>
        <w:t>з</w:t>
      </w:r>
      <w:r w:rsidRPr="00F0670B">
        <w:rPr>
          <w:spacing w:val="66"/>
          <w:sz w:val="22"/>
          <w:szCs w:val="22"/>
        </w:rPr>
        <w:t xml:space="preserve"> </w:t>
      </w:r>
      <w:r w:rsidRPr="00F0670B">
        <w:rPr>
          <w:spacing w:val="1"/>
          <w:sz w:val="22"/>
          <w:szCs w:val="22"/>
        </w:rPr>
        <w:t>п</w:t>
      </w:r>
      <w:r w:rsidRPr="00F0670B">
        <w:rPr>
          <w:spacing w:val="-1"/>
          <w:sz w:val="22"/>
          <w:szCs w:val="22"/>
        </w:rPr>
        <w:t>е</w:t>
      </w:r>
      <w:r w:rsidRPr="00F0670B">
        <w:rPr>
          <w:spacing w:val="8"/>
          <w:sz w:val="22"/>
          <w:szCs w:val="22"/>
        </w:rPr>
        <w:t>р</w:t>
      </w:r>
      <w:r w:rsidRPr="00F0670B">
        <w:rPr>
          <w:spacing w:val="-1"/>
          <w:sz w:val="22"/>
          <w:szCs w:val="22"/>
        </w:rPr>
        <w:t>е</w:t>
      </w:r>
      <w:r w:rsidRPr="00F0670B">
        <w:rPr>
          <w:sz w:val="22"/>
          <w:szCs w:val="22"/>
        </w:rPr>
        <w:t>н</w:t>
      </w:r>
      <w:r w:rsidRPr="00F0670B">
        <w:rPr>
          <w:spacing w:val="-1"/>
          <w:sz w:val="22"/>
          <w:szCs w:val="22"/>
        </w:rPr>
        <w:t>а</w:t>
      </w:r>
      <w:r w:rsidRPr="00F0670B">
        <w:rPr>
          <w:sz w:val="22"/>
          <w:szCs w:val="22"/>
        </w:rPr>
        <w:t>пря</w:t>
      </w:r>
      <w:r w:rsidRPr="00F0670B">
        <w:rPr>
          <w:spacing w:val="-1"/>
          <w:sz w:val="22"/>
          <w:szCs w:val="22"/>
        </w:rPr>
        <w:t>ж</w:t>
      </w:r>
      <w:r w:rsidRPr="00F0670B">
        <w:rPr>
          <w:sz w:val="22"/>
          <w:szCs w:val="22"/>
        </w:rPr>
        <w:t>е</w:t>
      </w:r>
      <w:r w:rsidRPr="00F0670B">
        <w:rPr>
          <w:spacing w:val="1"/>
          <w:sz w:val="22"/>
          <w:szCs w:val="22"/>
        </w:rPr>
        <w:t>н</w:t>
      </w:r>
      <w:r w:rsidRPr="00F0670B">
        <w:rPr>
          <w:sz w:val="22"/>
          <w:szCs w:val="22"/>
        </w:rPr>
        <w:t>ия.</w:t>
      </w:r>
      <w:r w:rsidRPr="00F0670B">
        <w:rPr>
          <w:spacing w:val="68"/>
          <w:sz w:val="22"/>
          <w:szCs w:val="22"/>
        </w:rPr>
        <w:t xml:space="preserve"> </w:t>
      </w:r>
      <w:r w:rsidRPr="00F0670B">
        <w:rPr>
          <w:sz w:val="22"/>
          <w:szCs w:val="22"/>
        </w:rPr>
        <w:t>У</w:t>
      </w:r>
      <w:r w:rsidRPr="00F0670B">
        <w:rPr>
          <w:spacing w:val="1"/>
          <w:sz w:val="22"/>
          <w:szCs w:val="22"/>
        </w:rPr>
        <w:t>п</w:t>
      </w:r>
      <w:r w:rsidRPr="00F0670B">
        <w:rPr>
          <w:sz w:val="22"/>
          <w:szCs w:val="22"/>
        </w:rPr>
        <w:t>ражн</w:t>
      </w:r>
      <w:r w:rsidRPr="00F0670B">
        <w:rPr>
          <w:spacing w:val="-1"/>
          <w:sz w:val="22"/>
          <w:szCs w:val="22"/>
        </w:rPr>
        <w:t>е</w:t>
      </w:r>
      <w:r w:rsidRPr="00F0670B">
        <w:rPr>
          <w:sz w:val="22"/>
          <w:szCs w:val="22"/>
        </w:rPr>
        <w:t>ния вы</w:t>
      </w:r>
      <w:r w:rsidRPr="00F0670B">
        <w:rPr>
          <w:spacing w:val="1"/>
          <w:sz w:val="22"/>
          <w:szCs w:val="22"/>
        </w:rPr>
        <w:t>п</w:t>
      </w:r>
      <w:r w:rsidRPr="00F0670B">
        <w:rPr>
          <w:sz w:val="22"/>
          <w:szCs w:val="22"/>
        </w:rPr>
        <w:t>олн</w:t>
      </w:r>
      <w:r w:rsidRPr="00F0670B">
        <w:rPr>
          <w:spacing w:val="1"/>
          <w:sz w:val="22"/>
          <w:szCs w:val="22"/>
        </w:rPr>
        <w:t>я</w:t>
      </w:r>
      <w:r w:rsidRPr="00F0670B">
        <w:rPr>
          <w:sz w:val="22"/>
          <w:szCs w:val="22"/>
        </w:rPr>
        <w:t>ю</w:t>
      </w:r>
      <w:r w:rsidRPr="00F0670B">
        <w:rPr>
          <w:spacing w:val="1"/>
          <w:sz w:val="22"/>
          <w:szCs w:val="22"/>
        </w:rPr>
        <w:t>т</w:t>
      </w:r>
      <w:r w:rsidRPr="00F0670B">
        <w:rPr>
          <w:spacing w:val="-2"/>
          <w:sz w:val="22"/>
          <w:szCs w:val="22"/>
        </w:rPr>
        <w:t>с</w:t>
      </w:r>
      <w:r w:rsidRPr="00F0670B">
        <w:rPr>
          <w:sz w:val="22"/>
          <w:szCs w:val="22"/>
        </w:rPr>
        <w:t>я</w:t>
      </w:r>
      <w:r w:rsidRPr="00F0670B">
        <w:rPr>
          <w:spacing w:val="35"/>
          <w:sz w:val="22"/>
          <w:szCs w:val="22"/>
        </w:rPr>
        <w:t xml:space="preserve"> </w:t>
      </w:r>
      <w:r w:rsidRPr="00F0670B">
        <w:rPr>
          <w:spacing w:val="1"/>
          <w:sz w:val="22"/>
          <w:szCs w:val="22"/>
        </w:rPr>
        <w:t>в</w:t>
      </w:r>
      <w:r w:rsidRPr="00F0670B">
        <w:rPr>
          <w:spacing w:val="34"/>
          <w:sz w:val="22"/>
          <w:szCs w:val="22"/>
        </w:rPr>
        <w:t xml:space="preserve"> </w:t>
      </w:r>
      <w:r w:rsidRPr="00F0670B">
        <w:rPr>
          <w:spacing w:val="1"/>
          <w:sz w:val="22"/>
          <w:szCs w:val="22"/>
        </w:rPr>
        <w:t>п</w:t>
      </w:r>
      <w:r w:rsidRPr="00F0670B">
        <w:rPr>
          <w:spacing w:val="-1"/>
          <w:sz w:val="22"/>
          <w:szCs w:val="22"/>
        </w:rPr>
        <w:t>е</w:t>
      </w:r>
      <w:r w:rsidRPr="00F0670B">
        <w:rPr>
          <w:sz w:val="22"/>
          <w:szCs w:val="22"/>
        </w:rPr>
        <w:t>ре</w:t>
      </w:r>
      <w:r w:rsidRPr="00F0670B">
        <w:rPr>
          <w:spacing w:val="1"/>
          <w:sz w:val="22"/>
          <w:szCs w:val="22"/>
        </w:rPr>
        <w:t>ры</w:t>
      </w:r>
      <w:r w:rsidRPr="00F0670B">
        <w:rPr>
          <w:spacing w:val="-2"/>
          <w:sz w:val="22"/>
          <w:szCs w:val="22"/>
        </w:rPr>
        <w:t>в</w:t>
      </w:r>
      <w:r w:rsidRPr="00F0670B">
        <w:rPr>
          <w:sz w:val="22"/>
          <w:szCs w:val="22"/>
        </w:rPr>
        <w:t>ах</w:t>
      </w:r>
      <w:r w:rsidRPr="00F0670B">
        <w:rPr>
          <w:spacing w:val="36"/>
          <w:sz w:val="22"/>
          <w:szCs w:val="22"/>
        </w:rPr>
        <w:t xml:space="preserve"> </w:t>
      </w:r>
      <w:r w:rsidRPr="00F0670B">
        <w:rPr>
          <w:sz w:val="22"/>
          <w:szCs w:val="22"/>
        </w:rPr>
        <w:t>ме</w:t>
      </w:r>
      <w:r w:rsidRPr="00F0670B">
        <w:rPr>
          <w:spacing w:val="-1"/>
          <w:sz w:val="22"/>
          <w:szCs w:val="22"/>
        </w:rPr>
        <w:t>ж</w:t>
      </w:r>
      <w:r w:rsidRPr="00F0670B">
        <w:rPr>
          <w:sz w:val="22"/>
          <w:szCs w:val="22"/>
        </w:rPr>
        <w:t>ду</w:t>
      </w:r>
      <w:r w:rsidRPr="00F0670B">
        <w:rPr>
          <w:spacing w:val="34"/>
          <w:sz w:val="22"/>
          <w:szCs w:val="22"/>
        </w:rPr>
        <w:t xml:space="preserve"> </w:t>
      </w:r>
      <w:r w:rsidRPr="00F0670B">
        <w:rPr>
          <w:spacing w:val="-2"/>
          <w:sz w:val="22"/>
          <w:szCs w:val="22"/>
        </w:rPr>
        <w:t>у</w:t>
      </w:r>
      <w:r w:rsidRPr="00F0670B">
        <w:rPr>
          <w:sz w:val="22"/>
          <w:szCs w:val="22"/>
        </w:rPr>
        <w:t>че</w:t>
      </w:r>
      <w:r w:rsidRPr="00F0670B">
        <w:rPr>
          <w:spacing w:val="2"/>
          <w:sz w:val="22"/>
          <w:szCs w:val="22"/>
        </w:rPr>
        <w:t>б</w:t>
      </w:r>
      <w:r w:rsidRPr="00F0670B">
        <w:rPr>
          <w:spacing w:val="1"/>
          <w:sz w:val="22"/>
          <w:szCs w:val="22"/>
        </w:rPr>
        <w:t>ны</w:t>
      </w:r>
      <w:r w:rsidRPr="00F0670B">
        <w:rPr>
          <w:spacing w:val="-1"/>
          <w:sz w:val="22"/>
          <w:szCs w:val="22"/>
        </w:rPr>
        <w:t>м</w:t>
      </w:r>
      <w:r w:rsidRPr="00F0670B">
        <w:rPr>
          <w:sz w:val="22"/>
          <w:szCs w:val="22"/>
        </w:rPr>
        <w:t>и</w:t>
      </w:r>
      <w:r w:rsidRPr="00F0670B">
        <w:rPr>
          <w:spacing w:val="35"/>
          <w:sz w:val="22"/>
          <w:szCs w:val="22"/>
        </w:rPr>
        <w:t xml:space="preserve"> </w:t>
      </w:r>
      <w:r w:rsidRPr="00F0670B">
        <w:rPr>
          <w:spacing w:val="1"/>
          <w:sz w:val="22"/>
          <w:szCs w:val="22"/>
        </w:rPr>
        <w:t>з</w:t>
      </w:r>
      <w:r w:rsidRPr="00F0670B">
        <w:rPr>
          <w:sz w:val="22"/>
          <w:szCs w:val="22"/>
        </w:rPr>
        <w:t>анят</w:t>
      </w:r>
      <w:r w:rsidRPr="00F0670B">
        <w:rPr>
          <w:spacing w:val="-1"/>
          <w:sz w:val="22"/>
          <w:szCs w:val="22"/>
        </w:rPr>
        <w:t>и</w:t>
      </w:r>
      <w:r w:rsidRPr="00F0670B">
        <w:rPr>
          <w:sz w:val="22"/>
          <w:szCs w:val="22"/>
        </w:rPr>
        <w:t>ям</w:t>
      </w:r>
      <w:r w:rsidRPr="00F0670B">
        <w:rPr>
          <w:spacing w:val="1"/>
          <w:sz w:val="22"/>
          <w:szCs w:val="22"/>
        </w:rPr>
        <w:t>и.</w:t>
      </w:r>
      <w:r w:rsidRPr="00F0670B">
        <w:rPr>
          <w:spacing w:val="41"/>
          <w:sz w:val="22"/>
          <w:szCs w:val="22"/>
        </w:rPr>
        <w:t xml:space="preserve"> </w:t>
      </w:r>
      <w:r w:rsidRPr="00F0670B">
        <w:rPr>
          <w:spacing w:val="-3"/>
          <w:sz w:val="22"/>
          <w:szCs w:val="22"/>
        </w:rPr>
        <w:t>О</w:t>
      </w:r>
      <w:r w:rsidRPr="00F0670B">
        <w:rPr>
          <w:spacing w:val="1"/>
          <w:sz w:val="22"/>
          <w:szCs w:val="22"/>
        </w:rPr>
        <w:t>б</w:t>
      </w:r>
      <w:r w:rsidRPr="00F0670B">
        <w:rPr>
          <w:sz w:val="22"/>
          <w:szCs w:val="22"/>
        </w:rPr>
        <w:t>ычно</w:t>
      </w:r>
      <w:r w:rsidRPr="00F0670B">
        <w:rPr>
          <w:spacing w:val="35"/>
          <w:sz w:val="22"/>
          <w:szCs w:val="22"/>
        </w:rPr>
        <w:t xml:space="preserve"> </w:t>
      </w:r>
      <w:r w:rsidRPr="00F0670B">
        <w:rPr>
          <w:sz w:val="22"/>
          <w:szCs w:val="22"/>
        </w:rPr>
        <w:t>э</w:t>
      </w:r>
      <w:r w:rsidRPr="00F0670B">
        <w:rPr>
          <w:spacing w:val="1"/>
          <w:sz w:val="22"/>
          <w:szCs w:val="22"/>
        </w:rPr>
        <w:t>т</w:t>
      </w:r>
      <w:r w:rsidRPr="00F0670B">
        <w:rPr>
          <w:sz w:val="22"/>
          <w:szCs w:val="22"/>
        </w:rPr>
        <w:t>о</w:t>
      </w:r>
      <w:r w:rsidRPr="00F0670B">
        <w:rPr>
          <w:spacing w:val="38"/>
          <w:sz w:val="22"/>
          <w:szCs w:val="22"/>
        </w:rPr>
        <w:t xml:space="preserve"> </w:t>
      </w:r>
      <w:r w:rsidRPr="00F0670B">
        <w:rPr>
          <w:spacing w:val="1"/>
          <w:sz w:val="22"/>
          <w:szCs w:val="22"/>
        </w:rPr>
        <w:t>—</w:t>
      </w:r>
      <w:r w:rsidRPr="00F0670B">
        <w:rPr>
          <w:spacing w:val="33"/>
          <w:sz w:val="22"/>
          <w:szCs w:val="22"/>
        </w:rPr>
        <w:t xml:space="preserve"> </w:t>
      </w:r>
      <w:r w:rsidRPr="00F0670B">
        <w:rPr>
          <w:sz w:val="22"/>
          <w:szCs w:val="22"/>
        </w:rPr>
        <w:t>пр</w:t>
      </w:r>
      <w:r w:rsidRPr="00F0670B">
        <w:rPr>
          <w:spacing w:val="2"/>
          <w:sz w:val="22"/>
          <w:szCs w:val="22"/>
        </w:rPr>
        <w:t>о</w:t>
      </w:r>
      <w:r w:rsidRPr="00F0670B">
        <w:rPr>
          <w:sz w:val="22"/>
          <w:szCs w:val="22"/>
        </w:rPr>
        <w:t>ст</w:t>
      </w:r>
      <w:r w:rsidRPr="00F0670B">
        <w:rPr>
          <w:spacing w:val="1"/>
          <w:sz w:val="22"/>
          <w:szCs w:val="22"/>
        </w:rPr>
        <w:t>ы</w:t>
      </w:r>
      <w:r w:rsidRPr="00F0670B">
        <w:rPr>
          <w:sz w:val="22"/>
          <w:szCs w:val="22"/>
        </w:rPr>
        <w:t>е</w:t>
      </w:r>
      <w:r w:rsidRPr="00F0670B">
        <w:rPr>
          <w:spacing w:val="7"/>
          <w:sz w:val="22"/>
          <w:szCs w:val="22"/>
        </w:rPr>
        <w:t xml:space="preserve"> </w:t>
      </w:r>
      <w:r w:rsidRPr="00F0670B">
        <w:rPr>
          <w:spacing w:val="1"/>
          <w:sz w:val="22"/>
          <w:szCs w:val="22"/>
        </w:rPr>
        <w:t>о</w:t>
      </w:r>
      <w:r w:rsidRPr="00F0670B">
        <w:rPr>
          <w:sz w:val="22"/>
          <w:szCs w:val="22"/>
        </w:rPr>
        <w:t>б</w:t>
      </w:r>
      <w:r w:rsidRPr="00F0670B">
        <w:rPr>
          <w:spacing w:val="1"/>
          <w:sz w:val="22"/>
          <w:szCs w:val="22"/>
        </w:rPr>
        <w:t>щ</w:t>
      </w:r>
      <w:r w:rsidRPr="00F0670B">
        <w:rPr>
          <w:spacing w:val="-1"/>
          <w:sz w:val="22"/>
          <w:szCs w:val="22"/>
        </w:rPr>
        <w:t>е</w:t>
      </w:r>
      <w:r w:rsidRPr="00F0670B">
        <w:rPr>
          <w:sz w:val="22"/>
          <w:szCs w:val="22"/>
        </w:rPr>
        <w:t>раз</w:t>
      </w:r>
      <w:r w:rsidRPr="00F0670B">
        <w:rPr>
          <w:spacing w:val="1"/>
          <w:sz w:val="22"/>
          <w:szCs w:val="22"/>
        </w:rPr>
        <w:t>в</w:t>
      </w:r>
      <w:r w:rsidRPr="00F0670B">
        <w:rPr>
          <w:sz w:val="22"/>
          <w:szCs w:val="22"/>
        </w:rPr>
        <w:t>и</w:t>
      </w:r>
      <w:r w:rsidRPr="00F0670B">
        <w:rPr>
          <w:spacing w:val="-2"/>
          <w:sz w:val="22"/>
          <w:szCs w:val="22"/>
        </w:rPr>
        <w:t>в</w:t>
      </w:r>
      <w:r w:rsidRPr="00F0670B">
        <w:rPr>
          <w:sz w:val="22"/>
          <w:szCs w:val="22"/>
        </w:rPr>
        <w:t>аю</w:t>
      </w:r>
      <w:r w:rsidRPr="00F0670B">
        <w:rPr>
          <w:spacing w:val="1"/>
          <w:sz w:val="22"/>
          <w:szCs w:val="22"/>
        </w:rPr>
        <w:t>щ</w:t>
      </w:r>
      <w:r w:rsidRPr="00F0670B">
        <w:rPr>
          <w:spacing w:val="2"/>
          <w:sz w:val="22"/>
          <w:szCs w:val="22"/>
        </w:rPr>
        <w:t>и</w:t>
      </w:r>
      <w:r w:rsidRPr="00F0670B">
        <w:rPr>
          <w:sz w:val="22"/>
          <w:szCs w:val="22"/>
        </w:rPr>
        <w:t>е</w:t>
      </w:r>
      <w:r w:rsidRPr="00F0670B">
        <w:rPr>
          <w:spacing w:val="9"/>
          <w:sz w:val="22"/>
          <w:szCs w:val="22"/>
        </w:rPr>
        <w:t xml:space="preserve"> </w:t>
      </w:r>
      <w:r w:rsidRPr="00F0670B">
        <w:rPr>
          <w:spacing w:val="-2"/>
          <w:sz w:val="22"/>
          <w:szCs w:val="22"/>
        </w:rPr>
        <w:t>у</w:t>
      </w:r>
      <w:r w:rsidRPr="00F0670B">
        <w:rPr>
          <w:sz w:val="22"/>
          <w:szCs w:val="22"/>
        </w:rPr>
        <w:t>праж</w:t>
      </w:r>
      <w:r w:rsidRPr="00F0670B">
        <w:rPr>
          <w:spacing w:val="1"/>
          <w:sz w:val="22"/>
          <w:szCs w:val="22"/>
        </w:rPr>
        <w:t>н</w:t>
      </w:r>
      <w:r w:rsidRPr="00F0670B">
        <w:rPr>
          <w:sz w:val="22"/>
          <w:szCs w:val="22"/>
        </w:rPr>
        <w:t>е</w:t>
      </w:r>
      <w:r w:rsidRPr="00F0670B">
        <w:rPr>
          <w:spacing w:val="-1"/>
          <w:sz w:val="22"/>
          <w:szCs w:val="22"/>
        </w:rPr>
        <w:t>н</w:t>
      </w:r>
      <w:r w:rsidRPr="00F0670B">
        <w:rPr>
          <w:sz w:val="22"/>
          <w:szCs w:val="22"/>
        </w:rPr>
        <w:t>ия</w:t>
      </w:r>
      <w:r w:rsidRPr="00F0670B">
        <w:rPr>
          <w:spacing w:val="7"/>
          <w:sz w:val="22"/>
          <w:szCs w:val="22"/>
        </w:rPr>
        <w:t xml:space="preserve"> </w:t>
      </w:r>
      <w:r w:rsidRPr="00F0670B">
        <w:rPr>
          <w:spacing w:val="1"/>
          <w:sz w:val="22"/>
          <w:szCs w:val="22"/>
        </w:rPr>
        <w:t>(</w:t>
      </w:r>
      <w:r w:rsidRPr="00F0670B">
        <w:rPr>
          <w:sz w:val="22"/>
          <w:szCs w:val="22"/>
        </w:rPr>
        <w:t>наклон</w:t>
      </w:r>
      <w:r w:rsidRPr="00F0670B">
        <w:rPr>
          <w:spacing w:val="1"/>
          <w:sz w:val="22"/>
          <w:szCs w:val="22"/>
        </w:rPr>
        <w:t>ы</w:t>
      </w:r>
      <w:r w:rsidRPr="00F0670B">
        <w:rPr>
          <w:sz w:val="22"/>
          <w:szCs w:val="22"/>
        </w:rPr>
        <w:t>,</w:t>
      </w:r>
      <w:r w:rsidRPr="00F0670B">
        <w:rPr>
          <w:spacing w:val="6"/>
          <w:sz w:val="22"/>
          <w:szCs w:val="22"/>
        </w:rPr>
        <w:t xml:space="preserve"> </w:t>
      </w:r>
      <w:r w:rsidRPr="00F0670B">
        <w:rPr>
          <w:sz w:val="22"/>
          <w:szCs w:val="22"/>
        </w:rPr>
        <w:t>пово</w:t>
      </w:r>
      <w:r w:rsidRPr="00F0670B">
        <w:rPr>
          <w:spacing w:val="-1"/>
          <w:sz w:val="22"/>
          <w:szCs w:val="22"/>
        </w:rPr>
        <w:t>р</w:t>
      </w:r>
      <w:r w:rsidRPr="00F0670B">
        <w:rPr>
          <w:sz w:val="22"/>
          <w:szCs w:val="22"/>
        </w:rPr>
        <w:t>о</w:t>
      </w:r>
      <w:r w:rsidRPr="00F0670B">
        <w:rPr>
          <w:spacing w:val="1"/>
          <w:sz w:val="22"/>
          <w:szCs w:val="22"/>
        </w:rPr>
        <w:t>т</w:t>
      </w:r>
      <w:r w:rsidRPr="00F0670B">
        <w:rPr>
          <w:sz w:val="22"/>
          <w:szCs w:val="22"/>
        </w:rPr>
        <w:t>ы</w:t>
      </w:r>
      <w:r w:rsidRPr="00F0670B">
        <w:rPr>
          <w:spacing w:val="1"/>
          <w:sz w:val="22"/>
          <w:szCs w:val="22"/>
        </w:rPr>
        <w:t>,</w:t>
      </w:r>
      <w:r w:rsidRPr="00F0670B">
        <w:rPr>
          <w:spacing w:val="6"/>
          <w:sz w:val="22"/>
          <w:szCs w:val="22"/>
        </w:rPr>
        <w:t xml:space="preserve"> </w:t>
      </w:r>
      <w:r w:rsidRPr="00F0670B">
        <w:rPr>
          <w:sz w:val="22"/>
          <w:szCs w:val="22"/>
        </w:rPr>
        <w:t>к</w:t>
      </w:r>
      <w:r w:rsidRPr="00F0670B">
        <w:rPr>
          <w:spacing w:val="2"/>
          <w:sz w:val="22"/>
          <w:szCs w:val="22"/>
        </w:rPr>
        <w:t>р</w:t>
      </w:r>
      <w:r w:rsidRPr="00F0670B">
        <w:rPr>
          <w:spacing w:val="-2"/>
          <w:sz w:val="22"/>
          <w:szCs w:val="22"/>
        </w:rPr>
        <w:t>у</w:t>
      </w:r>
      <w:r w:rsidRPr="00F0670B">
        <w:rPr>
          <w:sz w:val="22"/>
          <w:szCs w:val="22"/>
        </w:rPr>
        <w:t>го</w:t>
      </w:r>
      <w:r w:rsidRPr="00F0670B">
        <w:rPr>
          <w:spacing w:val="1"/>
          <w:sz w:val="22"/>
          <w:szCs w:val="22"/>
        </w:rPr>
        <w:t>в</w:t>
      </w:r>
      <w:r w:rsidRPr="00F0670B">
        <w:rPr>
          <w:sz w:val="22"/>
          <w:szCs w:val="22"/>
        </w:rPr>
        <w:t>ы</w:t>
      </w:r>
      <w:r w:rsidRPr="00F0670B">
        <w:rPr>
          <w:spacing w:val="1"/>
          <w:sz w:val="22"/>
          <w:szCs w:val="22"/>
        </w:rPr>
        <w:t>е</w:t>
      </w:r>
      <w:r w:rsidRPr="00F0670B">
        <w:rPr>
          <w:spacing w:val="7"/>
          <w:sz w:val="22"/>
          <w:szCs w:val="22"/>
        </w:rPr>
        <w:t xml:space="preserve"> </w:t>
      </w:r>
      <w:r w:rsidRPr="00F0670B">
        <w:rPr>
          <w:spacing w:val="1"/>
          <w:sz w:val="22"/>
          <w:szCs w:val="22"/>
        </w:rPr>
        <w:t>д</w:t>
      </w:r>
      <w:r w:rsidRPr="00F0670B">
        <w:rPr>
          <w:spacing w:val="-1"/>
          <w:sz w:val="22"/>
          <w:szCs w:val="22"/>
        </w:rPr>
        <w:t>в</w:t>
      </w:r>
      <w:r w:rsidRPr="00F0670B">
        <w:rPr>
          <w:sz w:val="22"/>
          <w:szCs w:val="22"/>
        </w:rPr>
        <w:t>и</w:t>
      </w:r>
      <w:r w:rsidRPr="00F0670B">
        <w:rPr>
          <w:spacing w:val="7"/>
          <w:sz w:val="22"/>
          <w:szCs w:val="22"/>
        </w:rPr>
        <w:t>ж</w:t>
      </w:r>
      <w:r w:rsidRPr="00F0670B">
        <w:rPr>
          <w:spacing w:val="-1"/>
          <w:sz w:val="22"/>
          <w:szCs w:val="22"/>
        </w:rPr>
        <w:t>ени</w:t>
      </w:r>
      <w:r w:rsidRPr="00F0670B">
        <w:rPr>
          <w:sz w:val="22"/>
          <w:szCs w:val="22"/>
        </w:rPr>
        <w:t>я г</w:t>
      </w:r>
      <w:r w:rsidRPr="00F0670B">
        <w:rPr>
          <w:spacing w:val="1"/>
          <w:sz w:val="22"/>
          <w:szCs w:val="22"/>
        </w:rPr>
        <w:t>ол</w:t>
      </w:r>
      <w:r w:rsidRPr="00F0670B">
        <w:rPr>
          <w:sz w:val="22"/>
          <w:szCs w:val="22"/>
        </w:rPr>
        <w:t>о</w:t>
      </w:r>
      <w:r w:rsidRPr="00F0670B">
        <w:rPr>
          <w:spacing w:val="-1"/>
          <w:sz w:val="22"/>
          <w:szCs w:val="22"/>
        </w:rPr>
        <w:t>в</w:t>
      </w:r>
      <w:r w:rsidRPr="00F0670B">
        <w:rPr>
          <w:sz w:val="22"/>
          <w:szCs w:val="22"/>
        </w:rPr>
        <w:t>ы;</w:t>
      </w:r>
      <w:r w:rsidRPr="00F0670B">
        <w:rPr>
          <w:spacing w:val="6"/>
          <w:sz w:val="22"/>
          <w:szCs w:val="22"/>
        </w:rPr>
        <w:t xml:space="preserve"> </w:t>
      </w:r>
      <w:r w:rsidRPr="00F0670B">
        <w:rPr>
          <w:spacing w:val="-1"/>
          <w:sz w:val="22"/>
          <w:szCs w:val="22"/>
        </w:rPr>
        <w:t>к</w:t>
      </w:r>
      <w:r w:rsidRPr="00F0670B">
        <w:rPr>
          <w:sz w:val="22"/>
          <w:szCs w:val="22"/>
        </w:rPr>
        <w:t>р</w:t>
      </w:r>
      <w:r w:rsidRPr="00F0670B">
        <w:rPr>
          <w:spacing w:val="-2"/>
          <w:sz w:val="22"/>
          <w:szCs w:val="22"/>
        </w:rPr>
        <w:t>у</w:t>
      </w:r>
      <w:r w:rsidRPr="00F0670B">
        <w:rPr>
          <w:sz w:val="22"/>
          <w:szCs w:val="22"/>
        </w:rPr>
        <w:t>г</w:t>
      </w:r>
      <w:r w:rsidRPr="00F0670B">
        <w:rPr>
          <w:spacing w:val="1"/>
          <w:sz w:val="22"/>
          <w:szCs w:val="22"/>
        </w:rPr>
        <w:t>о</w:t>
      </w:r>
      <w:r w:rsidRPr="00F0670B">
        <w:rPr>
          <w:sz w:val="22"/>
          <w:szCs w:val="22"/>
        </w:rPr>
        <w:t>в</w:t>
      </w:r>
      <w:r w:rsidRPr="00F0670B">
        <w:rPr>
          <w:spacing w:val="1"/>
          <w:sz w:val="22"/>
          <w:szCs w:val="22"/>
        </w:rPr>
        <w:t>ы</w:t>
      </w:r>
      <w:r w:rsidRPr="00F0670B">
        <w:rPr>
          <w:sz w:val="22"/>
          <w:szCs w:val="22"/>
        </w:rPr>
        <w:t>е</w:t>
      </w:r>
      <w:r w:rsidRPr="00F0670B">
        <w:rPr>
          <w:spacing w:val="5"/>
          <w:sz w:val="22"/>
          <w:szCs w:val="22"/>
        </w:rPr>
        <w:t xml:space="preserve"> </w:t>
      </w:r>
      <w:r w:rsidRPr="00F0670B">
        <w:rPr>
          <w:sz w:val="22"/>
          <w:szCs w:val="22"/>
        </w:rPr>
        <w:t>движения</w:t>
      </w:r>
      <w:r w:rsidRPr="00F0670B">
        <w:rPr>
          <w:spacing w:val="6"/>
          <w:sz w:val="22"/>
          <w:szCs w:val="22"/>
        </w:rPr>
        <w:t xml:space="preserve"> </w:t>
      </w:r>
      <w:r w:rsidRPr="00F0670B">
        <w:rPr>
          <w:spacing w:val="1"/>
          <w:sz w:val="22"/>
          <w:szCs w:val="22"/>
        </w:rPr>
        <w:t>в</w:t>
      </w:r>
      <w:r w:rsidRPr="00F0670B">
        <w:rPr>
          <w:spacing w:val="3"/>
          <w:sz w:val="22"/>
          <w:szCs w:val="22"/>
        </w:rPr>
        <w:t xml:space="preserve"> </w:t>
      </w:r>
      <w:r w:rsidRPr="00F0670B">
        <w:rPr>
          <w:spacing w:val="1"/>
          <w:sz w:val="22"/>
          <w:szCs w:val="22"/>
        </w:rPr>
        <w:t>пл</w:t>
      </w:r>
      <w:r w:rsidRPr="00F0670B">
        <w:rPr>
          <w:sz w:val="22"/>
          <w:szCs w:val="22"/>
        </w:rPr>
        <w:t>ече</w:t>
      </w:r>
      <w:r w:rsidRPr="00F0670B">
        <w:rPr>
          <w:spacing w:val="-1"/>
          <w:sz w:val="22"/>
          <w:szCs w:val="22"/>
        </w:rPr>
        <w:t>вы</w:t>
      </w:r>
      <w:r w:rsidRPr="00F0670B">
        <w:rPr>
          <w:sz w:val="22"/>
          <w:szCs w:val="22"/>
        </w:rPr>
        <w:t>х,</w:t>
      </w:r>
      <w:r w:rsidRPr="00F0670B">
        <w:rPr>
          <w:spacing w:val="5"/>
          <w:sz w:val="22"/>
          <w:szCs w:val="22"/>
        </w:rPr>
        <w:t xml:space="preserve"> </w:t>
      </w:r>
      <w:r w:rsidRPr="00F0670B">
        <w:rPr>
          <w:sz w:val="22"/>
          <w:szCs w:val="22"/>
        </w:rPr>
        <w:t>ло</w:t>
      </w:r>
      <w:r w:rsidRPr="00F0670B">
        <w:rPr>
          <w:spacing w:val="1"/>
          <w:sz w:val="22"/>
          <w:szCs w:val="22"/>
        </w:rPr>
        <w:t>к</w:t>
      </w:r>
      <w:r w:rsidRPr="00F0670B">
        <w:rPr>
          <w:sz w:val="22"/>
          <w:szCs w:val="22"/>
        </w:rPr>
        <w:t>т</w:t>
      </w:r>
      <w:r w:rsidRPr="00F0670B">
        <w:rPr>
          <w:spacing w:val="1"/>
          <w:sz w:val="22"/>
          <w:szCs w:val="22"/>
        </w:rPr>
        <w:t>е</w:t>
      </w:r>
      <w:r w:rsidRPr="00F0670B">
        <w:rPr>
          <w:spacing w:val="-2"/>
          <w:sz w:val="22"/>
          <w:szCs w:val="22"/>
        </w:rPr>
        <w:t>в</w:t>
      </w:r>
      <w:r w:rsidRPr="00F0670B">
        <w:rPr>
          <w:sz w:val="22"/>
          <w:szCs w:val="22"/>
        </w:rPr>
        <w:t>ы</w:t>
      </w:r>
      <w:r w:rsidRPr="00F0670B">
        <w:rPr>
          <w:spacing w:val="1"/>
          <w:sz w:val="22"/>
          <w:szCs w:val="22"/>
        </w:rPr>
        <w:t>х</w:t>
      </w:r>
      <w:r w:rsidRPr="00F0670B">
        <w:rPr>
          <w:spacing w:val="5"/>
          <w:sz w:val="22"/>
          <w:szCs w:val="22"/>
        </w:rPr>
        <w:t xml:space="preserve"> </w:t>
      </w:r>
      <w:r w:rsidRPr="00F0670B">
        <w:rPr>
          <w:spacing w:val="1"/>
          <w:sz w:val="22"/>
          <w:szCs w:val="22"/>
        </w:rPr>
        <w:t>с</w:t>
      </w:r>
      <w:r w:rsidRPr="00F0670B">
        <w:rPr>
          <w:spacing w:val="-2"/>
          <w:sz w:val="22"/>
          <w:szCs w:val="22"/>
        </w:rPr>
        <w:t>у</w:t>
      </w:r>
      <w:r w:rsidRPr="00F0670B">
        <w:rPr>
          <w:sz w:val="22"/>
          <w:szCs w:val="22"/>
        </w:rPr>
        <w:t>става</w:t>
      </w:r>
      <w:r w:rsidRPr="00F0670B">
        <w:rPr>
          <w:spacing w:val="1"/>
          <w:sz w:val="22"/>
          <w:szCs w:val="22"/>
        </w:rPr>
        <w:t>х</w:t>
      </w:r>
      <w:r w:rsidRPr="00F0670B">
        <w:rPr>
          <w:spacing w:val="5"/>
          <w:sz w:val="22"/>
          <w:szCs w:val="22"/>
        </w:rPr>
        <w:t xml:space="preserve"> </w:t>
      </w:r>
      <w:r w:rsidRPr="00F0670B">
        <w:rPr>
          <w:sz w:val="22"/>
          <w:szCs w:val="22"/>
        </w:rPr>
        <w:t>и</w:t>
      </w:r>
      <w:r w:rsidRPr="00F0670B">
        <w:rPr>
          <w:spacing w:val="7"/>
          <w:sz w:val="22"/>
          <w:szCs w:val="22"/>
        </w:rPr>
        <w:t xml:space="preserve"> </w:t>
      </w:r>
      <w:r w:rsidRPr="00F0670B">
        <w:rPr>
          <w:spacing w:val="1"/>
          <w:sz w:val="22"/>
          <w:szCs w:val="22"/>
        </w:rPr>
        <w:t>т</w:t>
      </w:r>
      <w:r w:rsidRPr="00F0670B">
        <w:rPr>
          <w:sz w:val="22"/>
          <w:szCs w:val="22"/>
        </w:rPr>
        <w:t>.</w:t>
      </w:r>
      <w:r w:rsidRPr="00F0670B">
        <w:rPr>
          <w:spacing w:val="3"/>
          <w:sz w:val="22"/>
          <w:szCs w:val="22"/>
        </w:rPr>
        <w:t xml:space="preserve"> </w:t>
      </w:r>
      <w:r w:rsidRPr="00F0670B">
        <w:rPr>
          <w:spacing w:val="1"/>
          <w:sz w:val="22"/>
          <w:szCs w:val="22"/>
        </w:rPr>
        <w:t>п</w:t>
      </w:r>
      <w:r w:rsidRPr="00F0670B">
        <w:rPr>
          <w:sz w:val="22"/>
          <w:szCs w:val="22"/>
        </w:rPr>
        <w:t>.</w:t>
      </w:r>
      <w:r w:rsidRPr="00F0670B">
        <w:rPr>
          <w:spacing w:val="1"/>
          <w:sz w:val="22"/>
          <w:szCs w:val="22"/>
        </w:rPr>
        <w:t>)</w:t>
      </w:r>
      <w:r w:rsidRPr="00F0670B">
        <w:rPr>
          <w:sz w:val="22"/>
          <w:szCs w:val="22"/>
        </w:rPr>
        <w:t>;</w:t>
      </w:r>
      <w:r w:rsidRPr="00F0670B">
        <w:rPr>
          <w:spacing w:val="5"/>
          <w:sz w:val="22"/>
          <w:szCs w:val="22"/>
        </w:rPr>
        <w:t xml:space="preserve"> </w:t>
      </w:r>
      <w:r w:rsidRPr="00F0670B">
        <w:rPr>
          <w:spacing w:val="1"/>
          <w:sz w:val="22"/>
          <w:szCs w:val="22"/>
        </w:rPr>
        <w:t>и</w:t>
      </w:r>
      <w:r w:rsidRPr="00F0670B">
        <w:rPr>
          <w:spacing w:val="-2"/>
          <w:sz w:val="22"/>
          <w:szCs w:val="22"/>
        </w:rPr>
        <w:t>з</w:t>
      </w:r>
      <w:r w:rsidRPr="00F0670B">
        <w:rPr>
          <w:spacing w:val="1"/>
          <w:sz w:val="22"/>
          <w:szCs w:val="22"/>
        </w:rPr>
        <w:t>о</w:t>
      </w:r>
      <w:r w:rsidRPr="00F0670B">
        <w:rPr>
          <w:sz w:val="22"/>
          <w:szCs w:val="22"/>
        </w:rPr>
        <w:t>м</w:t>
      </w:r>
      <w:r w:rsidRPr="00F0670B">
        <w:rPr>
          <w:spacing w:val="1"/>
          <w:sz w:val="22"/>
          <w:szCs w:val="22"/>
        </w:rPr>
        <w:t>е</w:t>
      </w:r>
      <w:r w:rsidRPr="00F0670B">
        <w:rPr>
          <w:spacing w:val="-2"/>
          <w:sz w:val="22"/>
          <w:szCs w:val="22"/>
        </w:rPr>
        <w:t>т</w:t>
      </w:r>
      <w:r w:rsidRPr="00F0670B">
        <w:rPr>
          <w:spacing w:val="5"/>
          <w:sz w:val="22"/>
          <w:szCs w:val="22"/>
        </w:rPr>
        <w:t>р</w:t>
      </w:r>
      <w:r w:rsidRPr="00F0670B">
        <w:rPr>
          <w:spacing w:val="2"/>
          <w:sz w:val="22"/>
          <w:szCs w:val="22"/>
        </w:rPr>
        <w:t>и</w:t>
      </w:r>
      <w:r w:rsidRPr="00F0670B">
        <w:rPr>
          <w:sz w:val="22"/>
          <w:szCs w:val="22"/>
        </w:rPr>
        <w:t>че</w:t>
      </w:r>
      <w:r w:rsidRPr="00F0670B">
        <w:rPr>
          <w:spacing w:val="1"/>
          <w:sz w:val="22"/>
          <w:szCs w:val="22"/>
        </w:rPr>
        <w:t>с</w:t>
      </w:r>
      <w:r w:rsidRPr="00F0670B">
        <w:rPr>
          <w:sz w:val="22"/>
          <w:szCs w:val="22"/>
        </w:rPr>
        <w:t>кие</w:t>
      </w:r>
      <w:r w:rsidRPr="00F0670B">
        <w:rPr>
          <w:spacing w:val="10"/>
          <w:sz w:val="22"/>
          <w:szCs w:val="22"/>
        </w:rPr>
        <w:t xml:space="preserve"> </w:t>
      </w:r>
      <w:r w:rsidRPr="00F0670B">
        <w:rPr>
          <w:sz w:val="22"/>
          <w:szCs w:val="22"/>
        </w:rPr>
        <w:t>(</w:t>
      </w:r>
      <w:r w:rsidRPr="00F0670B">
        <w:rPr>
          <w:spacing w:val="-1"/>
          <w:sz w:val="22"/>
          <w:szCs w:val="22"/>
        </w:rPr>
        <w:t>м</w:t>
      </w:r>
      <w:r w:rsidRPr="00F0670B">
        <w:rPr>
          <w:sz w:val="22"/>
          <w:szCs w:val="22"/>
        </w:rPr>
        <w:t>аксима</w:t>
      </w:r>
      <w:r w:rsidRPr="00F0670B">
        <w:rPr>
          <w:spacing w:val="1"/>
          <w:sz w:val="22"/>
          <w:szCs w:val="22"/>
        </w:rPr>
        <w:t>л</w:t>
      </w:r>
      <w:r w:rsidRPr="00F0670B">
        <w:rPr>
          <w:spacing w:val="-1"/>
          <w:sz w:val="22"/>
          <w:szCs w:val="22"/>
        </w:rPr>
        <w:t>ьн</w:t>
      </w:r>
      <w:r w:rsidRPr="00F0670B">
        <w:rPr>
          <w:spacing w:val="1"/>
          <w:sz w:val="22"/>
          <w:szCs w:val="22"/>
        </w:rPr>
        <w:t>о</w:t>
      </w:r>
      <w:r w:rsidRPr="00F0670B">
        <w:rPr>
          <w:sz w:val="22"/>
          <w:szCs w:val="22"/>
        </w:rPr>
        <w:t>е</w:t>
      </w:r>
      <w:r w:rsidRPr="00F0670B">
        <w:rPr>
          <w:spacing w:val="7"/>
          <w:sz w:val="22"/>
          <w:szCs w:val="22"/>
        </w:rPr>
        <w:t xml:space="preserve"> </w:t>
      </w:r>
      <w:r w:rsidRPr="00F0670B">
        <w:rPr>
          <w:spacing w:val="1"/>
          <w:sz w:val="22"/>
          <w:szCs w:val="22"/>
        </w:rPr>
        <w:t>н</w:t>
      </w:r>
      <w:r w:rsidRPr="00F0670B">
        <w:rPr>
          <w:sz w:val="22"/>
          <w:szCs w:val="22"/>
        </w:rPr>
        <w:t>апряж</w:t>
      </w:r>
      <w:r w:rsidRPr="00F0670B">
        <w:rPr>
          <w:spacing w:val="-1"/>
          <w:sz w:val="22"/>
          <w:szCs w:val="22"/>
        </w:rPr>
        <w:t>е</w:t>
      </w:r>
      <w:r w:rsidRPr="00F0670B">
        <w:rPr>
          <w:sz w:val="22"/>
          <w:szCs w:val="22"/>
        </w:rPr>
        <w:t>н</w:t>
      </w:r>
      <w:r w:rsidRPr="00F0670B">
        <w:rPr>
          <w:spacing w:val="1"/>
          <w:sz w:val="22"/>
          <w:szCs w:val="22"/>
        </w:rPr>
        <w:t>и</w:t>
      </w:r>
      <w:r w:rsidRPr="00F0670B">
        <w:rPr>
          <w:sz w:val="22"/>
          <w:szCs w:val="22"/>
        </w:rPr>
        <w:t>е</w:t>
      </w:r>
      <w:r w:rsidRPr="00F0670B">
        <w:rPr>
          <w:spacing w:val="7"/>
          <w:sz w:val="22"/>
          <w:szCs w:val="22"/>
        </w:rPr>
        <w:t xml:space="preserve"> </w:t>
      </w:r>
      <w:r w:rsidRPr="00F0670B">
        <w:rPr>
          <w:sz w:val="22"/>
          <w:szCs w:val="22"/>
        </w:rPr>
        <w:t>и</w:t>
      </w:r>
      <w:r w:rsidRPr="00F0670B">
        <w:rPr>
          <w:spacing w:val="7"/>
          <w:sz w:val="22"/>
          <w:szCs w:val="22"/>
        </w:rPr>
        <w:t xml:space="preserve"> </w:t>
      </w:r>
      <w:r w:rsidRPr="00F0670B">
        <w:rPr>
          <w:spacing w:val="2"/>
          <w:sz w:val="22"/>
          <w:szCs w:val="22"/>
        </w:rPr>
        <w:t>р</w:t>
      </w:r>
      <w:r w:rsidRPr="00F0670B">
        <w:rPr>
          <w:spacing w:val="-1"/>
          <w:sz w:val="22"/>
          <w:szCs w:val="22"/>
        </w:rPr>
        <w:t>а</w:t>
      </w:r>
      <w:r w:rsidRPr="00F0670B">
        <w:rPr>
          <w:sz w:val="22"/>
          <w:szCs w:val="22"/>
        </w:rPr>
        <w:t>ссла</w:t>
      </w:r>
      <w:r w:rsidRPr="00F0670B">
        <w:rPr>
          <w:spacing w:val="1"/>
          <w:sz w:val="22"/>
          <w:szCs w:val="22"/>
        </w:rPr>
        <w:t>б</w:t>
      </w:r>
      <w:r w:rsidRPr="00F0670B">
        <w:rPr>
          <w:sz w:val="22"/>
          <w:szCs w:val="22"/>
        </w:rPr>
        <w:t>л</w:t>
      </w:r>
      <w:r w:rsidRPr="00F0670B">
        <w:rPr>
          <w:spacing w:val="-1"/>
          <w:sz w:val="22"/>
          <w:szCs w:val="22"/>
        </w:rPr>
        <w:t>е</w:t>
      </w:r>
      <w:r w:rsidRPr="00F0670B">
        <w:rPr>
          <w:sz w:val="22"/>
          <w:szCs w:val="22"/>
        </w:rPr>
        <w:t>н</w:t>
      </w:r>
      <w:r w:rsidRPr="00F0670B">
        <w:rPr>
          <w:spacing w:val="1"/>
          <w:sz w:val="22"/>
          <w:szCs w:val="22"/>
        </w:rPr>
        <w:t>и</w:t>
      </w:r>
      <w:r w:rsidRPr="00F0670B">
        <w:rPr>
          <w:sz w:val="22"/>
          <w:szCs w:val="22"/>
        </w:rPr>
        <w:t>е</w:t>
      </w:r>
      <w:r w:rsidRPr="00F0670B">
        <w:rPr>
          <w:spacing w:val="7"/>
          <w:sz w:val="22"/>
          <w:szCs w:val="22"/>
        </w:rPr>
        <w:t xml:space="preserve"> </w:t>
      </w:r>
      <w:r w:rsidRPr="00F0670B">
        <w:rPr>
          <w:spacing w:val="1"/>
          <w:sz w:val="22"/>
          <w:szCs w:val="22"/>
        </w:rPr>
        <w:t>м</w:t>
      </w:r>
      <w:r w:rsidRPr="00F0670B">
        <w:rPr>
          <w:sz w:val="22"/>
          <w:szCs w:val="22"/>
        </w:rPr>
        <w:t>ышц</w:t>
      </w:r>
      <w:r w:rsidRPr="00F0670B">
        <w:rPr>
          <w:spacing w:val="6"/>
          <w:sz w:val="22"/>
          <w:szCs w:val="22"/>
        </w:rPr>
        <w:t xml:space="preserve"> </w:t>
      </w:r>
      <w:r w:rsidRPr="00F0670B">
        <w:rPr>
          <w:sz w:val="22"/>
          <w:szCs w:val="22"/>
        </w:rPr>
        <w:t>кис</w:t>
      </w:r>
      <w:r w:rsidRPr="00F0670B">
        <w:rPr>
          <w:spacing w:val="1"/>
          <w:sz w:val="22"/>
          <w:szCs w:val="22"/>
        </w:rPr>
        <w:t>т</w:t>
      </w:r>
      <w:r w:rsidRPr="00F0670B">
        <w:rPr>
          <w:spacing w:val="-2"/>
          <w:sz w:val="22"/>
          <w:szCs w:val="22"/>
        </w:rPr>
        <w:t>е</w:t>
      </w:r>
      <w:r w:rsidRPr="00F0670B">
        <w:rPr>
          <w:sz w:val="22"/>
          <w:szCs w:val="22"/>
        </w:rPr>
        <w:t>й</w:t>
      </w:r>
      <w:r w:rsidRPr="00F0670B">
        <w:rPr>
          <w:spacing w:val="1"/>
          <w:sz w:val="22"/>
          <w:szCs w:val="22"/>
        </w:rPr>
        <w:t>,</w:t>
      </w:r>
      <w:r w:rsidRPr="00F0670B">
        <w:rPr>
          <w:spacing w:val="8"/>
          <w:sz w:val="22"/>
          <w:szCs w:val="22"/>
        </w:rPr>
        <w:t xml:space="preserve"> </w:t>
      </w:r>
      <w:r w:rsidRPr="00F0670B">
        <w:rPr>
          <w:spacing w:val="1"/>
          <w:sz w:val="22"/>
          <w:szCs w:val="22"/>
        </w:rPr>
        <w:t>р</w:t>
      </w:r>
      <w:r w:rsidRPr="00F0670B">
        <w:rPr>
          <w:spacing w:val="-2"/>
          <w:sz w:val="22"/>
          <w:szCs w:val="22"/>
        </w:rPr>
        <w:t>у</w:t>
      </w:r>
      <w:r w:rsidRPr="00F0670B">
        <w:rPr>
          <w:sz w:val="22"/>
          <w:szCs w:val="22"/>
        </w:rPr>
        <w:t>к,</w:t>
      </w:r>
      <w:r w:rsidRPr="00F0670B">
        <w:rPr>
          <w:spacing w:val="8"/>
          <w:sz w:val="22"/>
          <w:szCs w:val="22"/>
        </w:rPr>
        <w:t xml:space="preserve"> </w:t>
      </w:r>
      <w:r w:rsidRPr="00F0670B">
        <w:rPr>
          <w:spacing w:val="1"/>
          <w:sz w:val="22"/>
          <w:szCs w:val="22"/>
        </w:rPr>
        <w:t>н</w:t>
      </w:r>
      <w:r w:rsidRPr="00F0670B">
        <w:rPr>
          <w:sz w:val="22"/>
          <w:szCs w:val="22"/>
        </w:rPr>
        <w:t>ог,</w:t>
      </w:r>
      <w:r w:rsidRPr="00F0670B">
        <w:rPr>
          <w:spacing w:val="8"/>
          <w:sz w:val="22"/>
          <w:szCs w:val="22"/>
        </w:rPr>
        <w:t xml:space="preserve"> </w:t>
      </w:r>
      <w:r w:rsidRPr="00F0670B">
        <w:rPr>
          <w:spacing w:val="10"/>
          <w:sz w:val="22"/>
          <w:szCs w:val="22"/>
        </w:rPr>
        <w:t>т</w:t>
      </w:r>
      <w:r w:rsidRPr="00F0670B">
        <w:rPr>
          <w:spacing w:val="-3"/>
          <w:sz w:val="22"/>
          <w:szCs w:val="22"/>
        </w:rPr>
        <w:t>у</w:t>
      </w:r>
      <w:r w:rsidRPr="00F0670B">
        <w:rPr>
          <w:sz w:val="22"/>
          <w:szCs w:val="22"/>
        </w:rPr>
        <w:t>ло</w:t>
      </w:r>
      <w:r w:rsidRPr="00F0670B">
        <w:rPr>
          <w:spacing w:val="1"/>
          <w:sz w:val="22"/>
          <w:szCs w:val="22"/>
        </w:rPr>
        <w:t>в</w:t>
      </w:r>
      <w:r w:rsidRPr="00F0670B">
        <w:rPr>
          <w:sz w:val="22"/>
          <w:szCs w:val="22"/>
        </w:rPr>
        <w:t>и</w:t>
      </w:r>
      <w:r w:rsidRPr="00F0670B">
        <w:rPr>
          <w:spacing w:val="1"/>
          <w:sz w:val="22"/>
          <w:szCs w:val="22"/>
        </w:rPr>
        <w:t>щ</w:t>
      </w:r>
      <w:r w:rsidRPr="00F0670B">
        <w:rPr>
          <w:sz w:val="22"/>
          <w:szCs w:val="22"/>
        </w:rPr>
        <w:t>а</w:t>
      </w:r>
      <w:r w:rsidRPr="00F0670B">
        <w:rPr>
          <w:spacing w:val="-1"/>
          <w:sz w:val="22"/>
          <w:szCs w:val="22"/>
        </w:rPr>
        <w:t>)</w:t>
      </w:r>
      <w:r w:rsidRPr="00F0670B">
        <w:rPr>
          <w:sz w:val="22"/>
          <w:szCs w:val="22"/>
        </w:rPr>
        <w:t>;</w:t>
      </w:r>
      <w:r w:rsidRPr="00F0670B">
        <w:rPr>
          <w:spacing w:val="53"/>
          <w:sz w:val="22"/>
          <w:szCs w:val="22"/>
        </w:rPr>
        <w:t xml:space="preserve"> </w:t>
      </w:r>
      <w:r w:rsidRPr="00F0670B">
        <w:rPr>
          <w:sz w:val="22"/>
          <w:szCs w:val="22"/>
        </w:rPr>
        <w:t>с</w:t>
      </w:r>
      <w:r w:rsidRPr="00F0670B">
        <w:rPr>
          <w:spacing w:val="1"/>
          <w:sz w:val="22"/>
          <w:szCs w:val="22"/>
        </w:rPr>
        <w:t>п</w:t>
      </w:r>
      <w:r w:rsidRPr="00F0670B">
        <w:rPr>
          <w:spacing w:val="-1"/>
          <w:sz w:val="22"/>
          <w:szCs w:val="22"/>
        </w:rPr>
        <w:t>ец</w:t>
      </w:r>
      <w:r w:rsidRPr="00F0670B">
        <w:rPr>
          <w:sz w:val="22"/>
          <w:szCs w:val="22"/>
        </w:rPr>
        <w:t>и</w:t>
      </w:r>
      <w:r w:rsidRPr="00F0670B">
        <w:rPr>
          <w:spacing w:val="1"/>
          <w:sz w:val="22"/>
          <w:szCs w:val="22"/>
        </w:rPr>
        <w:t>а</w:t>
      </w:r>
      <w:r w:rsidRPr="00F0670B">
        <w:rPr>
          <w:sz w:val="22"/>
          <w:szCs w:val="22"/>
        </w:rPr>
        <w:t>ль</w:t>
      </w:r>
      <w:r w:rsidRPr="00F0670B">
        <w:rPr>
          <w:spacing w:val="-1"/>
          <w:sz w:val="22"/>
          <w:szCs w:val="22"/>
        </w:rPr>
        <w:t>н</w:t>
      </w:r>
      <w:r w:rsidRPr="00F0670B">
        <w:rPr>
          <w:spacing w:val="2"/>
          <w:sz w:val="22"/>
          <w:szCs w:val="22"/>
        </w:rPr>
        <w:t>ы</w:t>
      </w:r>
      <w:r w:rsidRPr="00F0670B">
        <w:rPr>
          <w:spacing w:val="1"/>
          <w:sz w:val="22"/>
          <w:szCs w:val="22"/>
        </w:rPr>
        <w:t>е</w:t>
      </w:r>
      <w:r w:rsidRPr="00F0670B">
        <w:rPr>
          <w:spacing w:val="52"/>
          <w:sz w:val="22"/>
          <w:szCs w:val="22"/>
        </w:rPr>
        <w:t xml:space="preserve"> </w:t>
      </w:r>
      <w:r w:rsidRPr="00F0670B">
        <w:rPr>
          <w:spacing w:val="1"/>
          <w:sz w:val="22"/>
          <w:szCs w:val="22"/>
        </w:rPr>
        <w:t>дл</w:t>
      </w:r>
      <w:r w:rsidRPr="00F0670B">
        <w:rPr>
          <w:sz w:val="22"/>
          <w:szCs w:val="22"/>
        </w:rPr>
        <w:t>я</w:t>
      </w:r>
      <w:r w:rsidRPr="00F0670B">
        <w:rPr>
          <w:spacing w:val="52"/>
          <w:sz w:val="22"/>
          <w:szCs w:val="22"/>
        </w:rPr>
        <w:t xml:space="preserve"> </w:t>
      </w:r>
      <w:r w:rsidRPr="00F0670B">
        <w:rPr>
          <w:sz w:val="22"/>
          <w:szCs w:val="22"/>
        </w:rPr>
        <w:t>м</w:t>
      </w:r>
      <w:r w:rsidRPr="00F0670B">
        <w:rPr>
          <w:spacing w:val="1"/>
          <w:sz w:val="22"/>
          <w:szCs w:val="22"/>
        </w:rPr>
        <w:t>ы</w:t>
      </w:r>
      <w:r w:rsidRPr="00F0670B">
        <w:rPr>
          <w:sz w:val="22"/>
          <w:szCs w:val="22"/>
        </w:rPr>
        <w:t>шц</w:t>
      </w:r>
      <w:r w:rsidRPr="00F0670B">
        <w:rPr>
          <w:spacing w:val="54"/>
          <w:sz w:val="22"/>
          <w:szCs w:val="22"/>
        </w:rPr>
        <w:t xml:space="preserve"> </w:t>
      </w:r>
      <w:r w:rsidRPr="00F0670B">
        <w:rPr>
          <w:sz w:val="22"/>
          <w:szCs w:val="22"/>
        </w:rPr>
        <w:t>г</w:t>
      </w:r>
      <w:r w:rsidRPr="00F0670B">
        <w:rPr>
          <w:spacing w:val="1"/>
          <w:sz w:val="22"/>
          <w:szCs w:val="22"/>
        </w:rPr>
        <w:t>л</w:t>
      </w:r>
      <w:r w:rsidRPr="00F0670B">
        <w:rPr>
          <w:sz w:val="22"/>
          <w:szCs w:val="22"/>
        </w:rPr>
        <w:t>аз</w:t>
      </w:r>
      <w:r w:rsidRPr="00F0670B">
        <w:rPr>
          <w:spacing w:val="49"/>
          <w:sz w:val="22"/>
          <w:szCs w:val="22"/>
        </w:rPr>
        <w:t xml:space="preserve"> </w:t>
      </w:r>
      <w:r w:rsidRPr="00F0670B">
        <w:rPr>
          <w:sz w:val="22"/>
          <w:szCs w:val="22"/>
        </w:rPr>
        <w:t>(</w:t>
      </w:r>
      <w:r w:rsidRPr="00F0670B">
        <w:rPr>
          <w:spacing w:val="1"/>
          <w:sz w:val="22"/>
          <w:szCs w:val="22"/>
        </w:rPr>
        <w:t>дв</w:t>
      </w:r>
      <w:r w:rsidRPr="00F0670B">
        <w:rPr>
          <w:spacing w:val="-1"/>
          <w:sz w:val="22"/>
          <w:szCs w:val="22"/>
        </w:rPr>
        <w:t>и</w:t>
      </w:r>
      <w:r w:rsidRPr="00F0670B">
        <w:rPr>
          <w:sz w:val="22"/>
          <w:szCs w:val="22"/>
        </w:rPr>
        <w:t>жен</w:t>
      </w:r>
      <w:r w:rsidRPr="00F0670B">
        <w:rPr>
          <w:spacing w:val="1"/>
          <w:sz w:val="22"/>
          <w:szCs w:val="22"/>
        </w:rPr>
        <w:t>и</w:t>
      </w:r>
      <w:r w:rsidRPr="00F0670B">
        <w:rPr>
          <w:sz w:val="22"/>
          <w:szCs w:val="22"/>
        </w:rPr>
        <w:t>я</w:t>
      </w:r>
      <w:r w:rsidRPr="00F0670B">
        <w:rPr>
          <w:spacing w:val="52"/>
          <w:sz w:val="22"/>
          <w:szCs w:val="22"/>
        </w:rPr>
        <w:t xml:space="preserve"> </w:t>
      </w:r>
      <w:r w:rsidRPr="00F0670B">
        <w:rPr>
          <w:spacing w:val="1"/>
          <w:sz w:val="22"/>
          <w:szCs w:val="22"/>
        </w:rPr>
        <w:t>г</w:t>
      </w:r>
      <w:r w:rsidRPr="00F0670B">
        <w:rPr>
          <w:sz w:val="22"/>
          <w:szCs w:val="22"/>
        </w:rPr>
        <w:t>лаз</w:t>
      </w:r>
      <w:r w:rsidRPr="00F0670B">
        <w:rPr>
          <w:spacing w:val="54"/>
          <w:sz w:val="22"/>
          <w:szCs w:val="22"/>
        </w:rPr>
        <w:t xml:space="preserve"> </w:t>
      </w:r>
      <w:r w:rsidRPr="00F0670B">
        <w:rPr>
          <w:spacing w:val="-1"/>
          <w:sz w:val="22"/>
          <w:szCs w:val="22"/>
        </w:rPr>
        <w:t>в</w:t>
      </w:r>
      <w:r w:rsidRPr="00F0670B">
        <w:rPr>
          <w:sz w:val="22"/>
          <w:szCs w:val="22"/>
        </w:rPr>
        <w:t>прав</w:t>
      </w:r>
      <w:r w:rsidRPr="00F0670B">
        <w:rPr>
          <w:spacing w:val="5"/>
          <w:sz w:val="22"/>
          <w:szCs w:val="22"/>
        </w:rPr>
        <w:t>о</w:t>
      </w:r>
      <w:r w:rsidRPr="00F0670B">
        <w:rPr>
          <w:sz w:val="22"/>
          <w:szCs w:val="22"/>
        </w:rPr>
        <w:t>-</w:t>
      </w:r>
      <w:r w:rsidRPr="00F0670B">
        <w:rPr>
          <w:spacing w:val="1"/>
          <w:sz w:val="22"/>
          <w:szCs w:val="22"/>
        </w:rPr>
        <w:t>в</w:t>
      </w:r>
      <w:r w:rsidRPr="00F0670B">
        <w:rPr>
          <w:sz w:val="22"/>
          <w:szCs w:val="22"/>
        </w:rPr>
        <w:t>лево,</w:t>
      </w:r>
      <w:r w:rsidRPr="00F0670B">
        <w:rPr>
          <w:spacing w:val="52"/>
          <w:sz w:val="22"/>
          <w:szCs w:val="22"/>
        </w:rPr>
        <w:t xml:space="preserve"> </w:t>
      </w:r>
      <w:r w:rsidRPr="00F0670B">
        <w:rPr>
          <w:sz w:val="22"/>
          <w:szCs w:val="22"/>
        </w:rPr>
        <w:t>в</w:t>
      </w:r>
      <w:r w:rsidRPr="00F0670B">
        <w:rPr>
          <w:spacing w:val="1"/>
          <w:sz w:val="22"/>
          <w:szCs w:val="22"/>
        </w:rPr>
        <w:t>в</w:t>
      </w:r>
      <w:r w:rsidRPr="00F0670B">
        <w:rPr>
          <w:sz w:val="22"/>
          <w:szCs w:val="22"/>
        </w:rPr>
        <w:t>е</w:t>
      </w:r>
      <w:r w:rsidRPr="00F0670B">
        <w:rPr>
          <w:spacing w:val="-1"/>
          <w:sz w:val="22"/>
          <w:szCs w:val="22"/>
        </w:rPr>
        <w:t>р</w:t>
      </w:r>
      <w:r w:rsidRPr="00F0670B">
        <w:rPr>
          <w:spacing w:val="1"/>
          <w:sz w:val="22"/>
          <w:szCs w:val="22"/>
        </w:rPr>
        <w:t>х-</w:t>
      </w:r>
      <w:r w:rsidRPr="00F0670B">
        <w:rPr>
          <w:sz w:val="22"/>
          <w:szCs w:val="22"/>
        </w:rPr>
        <w:t>вн</w:t>
      </w:r>
      <w:r w:rsidRPr="00F0670B">
        <w:rPr>
          <w:spacing w:val="2"/>
          <w:sz w:val="22"/>
          <w:szCs w:val="22"/>
        </w:rPr>
        <w:t>и</w:t>
      </w:r>
      <w:r w:rsidRPr="00F0670B">
        <w:rPr>
          <w:sz w:val="22"/>
          <w:szCs w:val="22"/>
        </w:rPr>
        <w:t xml:space="preserve">з, </w:t>
      </w:r>
      <w:r w:rsidRPr="00F0670B">
        <w:rPr>
          <w:spacing w:val="-2"/>
          <w:sz w:val="22"/>
          <w:szCs w:val="22"/>
        </w:rPr>
        <w:t>к</w:t>
      </w:r>
      <w:r w:rsidRPr="00F0670B">
        <w:rPr>
          <w:sz w:val="22"/>
          <w:szCs w:val="22"/>
        </w:rPr>
        <w:t>р</w:t>
      </w:r>
      <w:r w:rsidRPr="00F0670B">
        <w:rPr>
          <w:spacing w:val="-2"/>
          <w:sz w:val="22"/>
          <w:szCs w:val="22"/>
        </w:rPr>
        <w:t>у</w:t>
      </w:r>
      <w:r w:rsidRPr="00F0670B">
        <w:rPr>
          <w:sz w:val="22"/>
          <w:szCs w:val="22"/>
        </w:rPr>
        <w:t>г</w:t>
      </w:r>
      <w:r w:rsidRPr="00F0670B">
        <w:rPr>
          <w:spacing w:val="1"/>
          <w:sz w:val="22"/>
          <w:szCs w:val="22"/>
        </w:rPr>
        <w:t>о</w:t>
      </w:r>
      <w:r w:rsidRPr="00F0670B">
        <w:rPr>
          <w:sz w:val="22"/>
          <w:szCs w:val="22"/>
        </w:rPr>
        <w:t>в</w:t>
      </w:r>
      <w:r w:rsidRPr="00F0670B">
        <w:rPr>
          <w:spacing w:val="1"/>
          <w:sz w:val="22"/>
          <w:szCs w:val="22"/>
        </w:rPr>
        <w:t>ы</w:t>
      </w:r>
      <w:r w:rsidRPr="00F0670B">
        <w:rPr>
          <w:sz w:val="22"/>
          <w:szCs w:val="22"/>
        </w:rPr>
        <w:t xml:space="preserve">е </w:t>
      </w:r>
      <w:r w:rsidRPr="00F0670B">
        <w:rPr>
          <w:spacing w:val="1"/>
          <w:sz w:val="22"/>
          <w:szCs w:val="22"/>
        </w:rPr>
        <w:t>д</w:t>
      </w:r>
      <w:r w:rsidRPr="00F0670B">
        <w:rPr>
          <w:spacing w:val="-1"/>
          <w:sz w:val="22"/>
          <w:szCs w:val="22"/>
        </w:rPr>
        <w:t>ви</w:t>
      </w:r>
      <w:r w:rsidRPr="00F0670B">
        <w:rPr>
          <w:sz w:val="22"/>
          <w:szCs w:val="22"/>
        </w:rPr>
        <w:t>жени</w:t>
      </w:r>
      <w:r w:rsidRPr="00F0670B">
        <w:rPr>
          <w:spacing w:val="1"/>
          <w:sz w:val="22"/>
          <w:szCs w:val="22"/>
        </w:rPr>
        <w:t>я</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i/>
          <w:iCs/>
          <w:spacing w:val="-1"/>
          <w:sz w:val="22"/>
          <w:szCs w:val="22"/>
        </w:rPr>
        <w:t>Сам</w:t>
      </w:r>
      <w:r w:rsidRPr="00F0670B">
        <w:rPr>
          <w:i/>
          <w:iCs/>
          <w:sz w:val="22"/>
          <w:szCs w:val="22"/>
        </w:rPr>
        <w:t>ос</w:t>
      </w:r>
      <w:r w:rsidRPr="00F0670B">
        <w:rPr>
          <w:i/>
          <w:iCs/>
          <w:spacing w:val="-2"/>
          <w:sz w:val="22"/>
          <w:szCs w:val="22"/>
        </w:rPr>
        <w:t>т</w:t>
      </w:r>
      <w:r w:rsidRPr="00F0670B">
        <w:rPr>
          <w:i/>
          <w:iCs/>
          <w:sz w:val="22"/>
          <w:szCs w:val="22"/>
        </w:rPr>
        <w:t>о</w:t>
      </w:r>
      <w:r w:rsidRPr="00F0670B">
        <w:rPr>
          <w:i/>
          <w:iCs/>
          <w:spacing w:val="-1"/>
          <w:sz w:val="22"/>
          <w:szCs w:val="22"/>
        </w:rPr>
        <w:t>я</w:t>
      </w:r>
      <w:r w:rsidRPr="00F0670B">
        <w:rPr>
          <w:i/>
          <w:iCs/>
          <w:spacing w:val="-3"/>
          <w:sz w:val="22"/>
          <w:szCs w:val="22"/>
        </w:rPr>
        <w:t>т</w:t>
      </w:r>
      <w:r w:rsidRPr="00F0670B">
        <w:rPr>
          <w:i/>
          <w:iCs/>
          <w:sz w:val="22"/>
          <w:szCs w:val="22"/>
        </w:rPr>
        <w:t>ел</w:t>
      </w:r>
      <w:r w:rsidRPr="00F0670B">
        <w:rPr>
          <w:i/>
          <w:iCs/>
          <w:spacing w:val="-2"/>
          <w:sz w:val="22"/>
          <w:szCs w:val="22"/>
        </w:rPr>
        <w:t>ь</w:t>
      </w:r>
      <w:r w:rsidRPr="00F0670B">
        <w:rPr>
          <w:i/>
          <w:iCs/>
          <w:sz w:val="22"/>
          <w:szCs w:val="22"/>
        </w:rPr>
        <w:t>н</w:t>
      </w:r>
      <w:r w:rsidRPr="00F0670B">
        <w:rPr>
          <w:i/>
          <w:iCs/>
          <w:spacing w:val="-2"/>
          <w:sz w:val="22"/>
          <w:szCs w:val="22"/>
        </w:rPr>
        <w:t>ы</w:t>
      </w:r>
      <w:r w:rsidRPr="00F0670B">
        <w:rPr>
          <w:i/>
          <w:iCs/>
          <w:sz w:val="22"/>
          <w:szCs w:val="22"/>
        </w:rPr>
        <w:t>е</w:t>
      </w:r>
      <w:r w:rsidRPr="00F0670B">
        <w:rPr>
          <w:spacing w:val="47"/>
          <w:sz w:val="22"/>
          <w:szCs w:val="22"/>
        </w:rPr>
        <w:t xml:space="preserve"> </w:t>
      </w:r>
      <w:r w:rsidRPr="00F0670B">
        <w:rPr>
          <w:i/>
          <w:iCs/>
          <w:sz w:val="22"/>
          <w:szCs w:val="22"/>
        </w:rPr>
        <w:t>тре</w:t>
      </w:r>
      <w:r w:rsidRPr="00F0670B">
        <w:rPr>
          <w:i/>
          <w:iCs/>
          <w:spacing w:val="-2"/>
          <w:sz w:val="22"/>
          <w:szCs w:val="22"/>
        </w:rPr>
        <w:t>н</w:t>
      </w:r>
      <w:r w:rsidRPr="00F0670B">
        <w:rPr>
          <w:i/>
          <w:iCs/>
          <w:spacing w:val="-1"/>
          <w:sz w:val="22"/>
          <w:szCs w:val="22"/>
        </w:rPr>
        <w:t>и</w:t>
      </w:r>
      <w:r w:rsidRPr="00F0670B">
        <w:rPr>
          <w:i/>
          <w:iCs/>
          <w:sz w:val="22"/>
          <w:szCs w:val="22"/>
        </w:rPr>
        <w:t>р</w:t>
      </w:r>
      <w:r w:rsidRPr="00F0670B">
        <w:rPr>
          <w:i/>
          <w:iCs/>
          <w:spacing w:val="-1"/>
          <w:sz w:val="22"/>
          <w:szCs w:val="22"/>
        </w:rPr>
        <w:t>о</w:t>
      </w:r>
      <w:r w:rsidRPr="00F0670B">
        <w:rPr>
          <w:i/>
          <w:iCs/>
          <w:spacing w:val="-2"/>
          <w:sz w:val="22"/>
          <w:szCs w:val="22"/>
        </w:rPr>
        <w:t>в</w:t>
      </w:r>
      <w:r w:rsidRPr="00F0670B">
        <w:rPr>
          <w:i/>
          <w:iCs/>
          <w:sz w:val="22"/>
          <w:szCs w:val="22"/>
        </w:rPr>
        <w:t>о</w:t>
      </w:r>
      <w:r w:rsidRPr="00F0670B">
        <w:rPr>
          <w:i/>
          <w:iCs/>
          <w:spacing w:val="-2"/>
          <w:sz w:val="22"/>
          <w:szCs w:val="22"/>
        </w:rPr>
        <w:t>ч</w:t>
      </w:r>
      <w:r w:rsidRPr="00F0670B">
        <w:rPr>
          <w:i/>
          <w:iCs/>
          <w:sz w:val="22"/>
          <w:szCs w:val="22"/>
        </w:rPr>
        <w:t>н</w:t>
      </w:r>
      <w:r w:rsidRPr="00F0670B">
        <w:rPr>
          <w:i/>
          <w:iCs/>
          <w:spacing w:val="-2"/>
          <w:sz w:val="22"/>
          <w:szCs w:val="22"/>
        </w:rPr>
        <w:t>ы</w:t>
      </w:r>
      <w:r w:rsidRPr="00F0670B">
        <w:rPr>
          <w:i/>
          <w:iCs/>
          <w:sz w:val="22"/>
          <w:szCs w:val="22"/>
        </w:rPr>
        <w:t>е</w:t>
      </w:r>
      <w:r w:rsidRPr="00F0670B">
        <w:rPr>
          <w:spacing w:val="46"/>
          <w:sz w:val="22"/>
          <w:szCs w:val="22"/>
        </w:rPr>
        <w:t xml:space="preserve"> </w:t>
      </w:r>
      <w:r w:rsidRPr="00F0670B">
        <w:rPr>
          <w:i/>
          <w:iCs/>
          <w:sz w:val="22"/>
          <w:szCs w:val="22"/>
        </w:rPr>
        <w:t>з</w:t>
      </w:r>
      <w:r w:rsidRPr="00F0670B">
        <w:rPr>
          <w:i/>
          <w:iCs/>
          <w:spacing w:val="1"/>
          <w:sz w:val="22"/>
          <w:szCs w:val="22"/>
        </w:rPr>
        <w:t>а</w:t>
      </w:r>
      <w:r w:rsidRPr="00F0670B">
        <w:rPr>
          <w:i/>
          <w:iCs/>
          <w:spacing w:val="-2"/>
          <w:sz w:val="22"/>
          <w:szCs w:val="22"/>
        </w:rPr>
        <w:t>н</w:t>
      </w:r>
      <w:r w:rsidRPr="00F0670B">
        <w:rPr>
          <w:i/>
          <w:iCs/>
          <w:sz w:val="22"/>
          <w:szCs w:val="22"/>
        </w:rPr>
        <w:t>я</w:t>
      </w:r>
      <w:r w:rsidRPr="00F0670B">
        <w:rPr>
          <w:i/>
          <w:iCs/>
          <w:spacing w:val="-1"/>
          <w:sz w:val="22"/>
          <w:szCs w:val="22"/>
        </w:rPr>
        <w:t>т</w:t>
      </w:r>
      <w:r w:rsidRPr="00F0670B">
        <w:rPr>
          <w:i/>
          <w:iCs/>
          <w:sz w:val="22"/>
          <w:szCs w:val="22"/>
        </w:rPr>
        <w:t>ия</w:t>
      </w:r>
      <w:r w:rsidRPr="00F0670B">
        <w:rPr>
          <w:spacing w:val="50"/>
          <w:sz w:val="22"/>
          <w:szCs w:val="22"/>
        </w:rPr>
        <w:t xml:space="preserve"> </w:t>
      </w:r>
      <w:r w:rsidRPr="00F0670B">
        <w:rPr>
          <w:spacing w:val="-1"/>
          <w:sz w:val="22"/>
          <w:szCs w:val="22"/>
        </w:rPr>
        <w:t>можн</w:t>
      </w:r>
      <w:r w:rsidRPr="00F0670B">
        <w:rPr>
          <w:sz w:val="22"/>
          <w:szCs w:val="22"/>
        </w:rPr>
        <w:t>о</w:t>
      </w:r>
      <w:r w:rsidRPr="00F0670B">
        <w:rPr>
          <w:spacing w:val="47"/>
          <w:sz w:val="22"/>
          <w:szCs w:val="22"/>
        </w:rPr>
        <w:t xml:space="preserve"> </w:t>
      </w:r>
      <w:r w:rsidRPr="00F0670B">
        <w:rPr>
          <w:sz w:val="22"/>
          <w:szCs w:val="22"/>
        </w:rPr>
        <w:t>про</w:t>
      </w:r>
      <w:r w:rsidRPr="00F0670B">
        <w:rPr>
          <w:spacing w:val="-2"/>
          <w:sz w:val="22"/>
          <w:szCs w:val="22"/>
        </w:rPr>
        <w:t>в</w:t>
      </w:r>
      <w:r w:rsidRPr="00F0670B">
        <w:rPr>
          <w:sz w:val="22"/>
          <w:szCs w:val="22"/>
        </w:rPr>
        <w:t>о</w:t>
      </w:r>
      <w:r w:rsidRPr="00F0670B">
        <w:rPr>
          <w:spacing w:val="-1"/>
          <w:sz w:val="22"/>
          <w:szCs w:val="22"/>
        </w:rPr>
        <w:t>д</w:t>
      </w:r>
      <w:r w:rsidRPr="00F0670B">
        <w:rPr>
          <w:sz w:val="22"/>
          <w:szCs w:val="22"/>
        </w:rPr>
        <w:t>и</w:t>
      </w:r>
      <w:r w:rsidRPr="00F0670B">
        <w:rPr>
          <w:spacing w:val="-2"/>
          <w:sz w:val="22"/>
          <w:szCs w:val="22"/>
        </w:rPr>
        <w:t>т</w:t>
      </w:r>
      <w:r w:rsidRPr="00F0670B">
        <w:rPr>
          <w:sz w:val="22"/>
          <w:szCs w:val="22"/>
        </w:rPr>
        <w:t>ь</w:t>
      </w:r>
      <w:r w:rsidRPr="00F0670B">
        <w:rPr>
          <w:spacing w:val="46"/>
          <w:sz w:val="22"/>
          <w:szCs w:val="22"/>
        </w:rPr>
        <w:t xml:space="preserve"> </w:t>
      </w:r>
      <w:r w:rsidRPr="00F0670B">
        <w:rPr>
          <w:sz w:val="22"/>
          <w:szCs w:val="22"/>
        </w:rPr>
        <w:t>и</w:t>
      </w:r>
      <w:r w:rsidRPr="00F0670B">
        <w:rPr>
          <w:spacing w:val="-1"/>
          <w:sz w:val="22"/>
          <w:szCs w:val="22"/>
        </w:rPr>
        <w:t>нд</w:t>
      </w:r>
      <w:r w:rsidRPr="00F0670B">
        <w:rPr>
          <w:sz w:val="22"/>
          <w:szCs w:val="22"/>
        </w:rPr>
        <w:t>ив</w:t>
      </w:r>
      <w:r w:rsidRPr="00F0670B">
        <w:rPr>
          <w:spacing w:val="1"/>
          <w:sz w:val="22"/>
          <w:szCs w:val="22"/>
        </w:rPr>
        <w:t>ид</w:t>
      </w:r>
      <w:r w:rsidRPr="00F0670B">
        <w:rPr>
          <w:spacing w:val="-2"/>
          <w:sz w:val="22"/>
          <w:szCs w:val="22"/>
        </w:rPr>
        <w:t>у</w:t>
      </w:r>
      <w:r w:rsidRPr="00F0670B">
        <w:rPr>
          <w:sz w:val="22"/>
          <w:szCs w:val="22"/>
        </w:rPr>
        <w:t>ал</w:t>
      </w:r>
      <w:r w:rsidRPr="00F0670B">
        <w:rPr>
          <w:spacing w:val="-3"/>
          <w:sz w:val="22"/>
          <w:szCs w:val="22"/>
        </w:rPr>
        <w:t>ь</w:t>
      </w:r>
      <w:r w:rsidRPr="00F0670B">
        <w:rPr>
          <w:spacing w:val="-1"/>
          <w:sz w:val="22"/>
          <w:szCs w:val="22"/>
        </w:rPr>
        <w:t>н</w:t>
      </w:r>
      <w:r w:rsidRPr="00F0670B">
        <w:rPr>
          <w:sz w:val="22"/>
          <w:szCs w:val="22"/>
        </w:rPr>
        <w:t>о</w:t>
      </w:r>
      <w:r w:rsidRPr="00F0670B">
        <w:rPr>
          <w:spacing w:val="21"/>
          <w:sz w:val="22"/>
          <w:szCs w:val="22"/>
        </w:rPr>
        <w:t xml:space="preserve"> </w:t>
      </w:r>
      <w:r w:rsidRPr="00F0670B">
        <w:rPr>
          <w:sz w:val="22"/>
          <w:szCs w:val="22"/>
        </w:rPr>
        <w:t>и</w:t>
      </w:r>
      <w:r w:rsidRPr="00F0670B">
        <w:rPr>
          <w:spacing w:val="2"/>
          <w:sz w:val="22"/>
          <w:szCs w:val="22"/>
        </w:rPr>
        <w:t xml:space="preserve"> </w:t>
      </w:r>
      <w:r w:rsidRPr="00F0670B">
        <w:rPr>
          <w:sz w:val="22"/>
          <w:szCs w:val="22"/>
        </w:rPr>
        <w:t>в</w:t>
      </w:r>
      <w:r w:rsidRPr="00F0670B">
        <w:rPr>
          <w:spacing w:val="-2"/>
          <w:sz w:val="22"/>
          <w:szCs w:val="22"/>
        </w:rPr>
        <w:t xml:space="preserve"> </w:t>
      </w:r>
      <w:r w:rsidRPr="00F0670B">
        <w:rPr>
          <w:sz w:val="22"/>
          <w:szCs w:val="22"/>
        </w:rPr>
        <w:t>гр</w:t>
      </w:r>
      <w:r w:rsidRPr="00F0670B">
        <w:rPr>
          <w:spacing w:val="-2"/>
          <w:sz w:val="22"/>
          <w:szCs w:val="22"/>
        </w:rPr>
        <w:t>у</w:t>
      </w:r>
      <w:r w:rsidRPr="00F0670B">
        <w:rPr>
          <w:sz w:val="22"/>
          <w:szCs w:val="22"/>
        </w:rPr>
        <w:t>п</w:t>
      </w:r>
      <w:r w:rsidRPr="00F0670B">
        <w:rPr>
          <w:spacing w:val="1"/>
          <w:sz w:val="22"/>
          <w:szCs w:val="22"/>
        </w:rPr>
        <w:t>п</w:t>
      </w:r>
      <w:r w:rsidRPr="00F0670B">
        <w:rPr>
          <w:sz w:val="22"/>
          <w:szCs w:val="22"/>
        </w:rPr>
        <w:t>е</w:t>
      </w:r>
      <w:r w:rsidRPr="00F0670B">
        <w:rPr>
          <w:spacing w:val="1"/>
          <w:sz w:val="22"/>
          <w:szCs w:val="22"/>
        </w:rPr>
        <w:t>.</w:t>
      </w:r>
      <w:r w:rsidRPr="00F0670B">
        <w:rPr>
          <w:spacing w:val="23"/>
          <w:sz w:val="22"/>
          <w:szCs w:val="22"/>
        </w:rPr>
        <w:t xml:space="preserve"> </w:t>
      </w:r>
      <w:r w:rsidRPr="00F0670B">
        <w:rPr>
          <w:spacing w:val="1"/>
          <w:sz w:val="22"/>
          <w:szCs w:val="22"/>
        </w:rPr>
        <w:t>Гр</w:t>
      </w:r>
      <w:r w:rsidRPr="00F0670B">
        <w:rPr>
          <w:spacing w:val="-2"/>
          <w:sz w:val="22"/>
          <w:szCs w:val="22"/>
        </w:rPr>
        <w:t>у</w:t>
      </w:r>
      <w:r w:rsidRPr="00F0670B">
        <w:rPr>
          <w:sz w:val="22"/>
          <w:szCs w:val="22"/>
        </w:rPr>
        <w:t>п</w:t>
      </w:r>
      <w:r w:rsidRPr="00F0670B">
        <w:rPr>
          <w:spacing w:val="-1"/>
          <w:sz w:val="22"/>
          <w:szCs w:val="22"/>
        </w:rPr>
        <w:t>п</w:t>
      </w:r>
      <w:r w:rsidRPr="00F0670B">
        <w:rPr>
          <w:spacing w:val="1"/>
          <w:sz w:val="22"/>
          <w:szCs w:val="22"/>
        </w:rPr>
        <w:t>о</w:t>
      </w:r>
      <w:r w:rsidRPr="00F0670B">
        <w:rPr>
          <w:sz w:val="22"/>
          <w:szCs w:val="22"/>
        </w:rPr>
        <w:t>ва</w:t>
      </w:r>
      <w:r w:rsidRPr="00F0670B">
        <w:rPr>
          <w:spacing w:val="1"/>
          <w:sz w:val="22"/>
          <w:szCs w:val="22"/>
        </w:rPr>
        <w:t>я</w:t>
      </w:r>
      <w:r w:rsidRPr="00F0670B">
        <w:rPr>
          <w:spacing w:val="26"/>
          <w:sz w:val="22"/>
          <w:szCs w:val="22"/>
        </w:rPr>
        <w:t xml:space="preserve"> </w:t>
      </w:r>
      <w:r w:rsidRPr="00F0670B">
        <w:rPr>
          <w:spacing w:val="-2"/>
          <w:sz w:val="22"/>
          <w:szCs w:val="22"/>
        </w:rPr>
        <w:t>т</w:t>
      </w:r>
      <w:r w:rsidRPr="00F0670B">
        <w:rPr>
          <w:sz w:val="22"/>
          <w:szCs w:val="22"/>
        </w:rPr>
        <w:t>р</w:t>
      </w:r>
      <w:r w:rsidRPr="00F0670B">
        <w:rPr>
          <w:spacing w:val="-1"/>
          <w:sz w:val="22"/>
          <w:szCs w:val="22"/>
        </w:rPr>
        <w:t>е</w:t>
      </w:r>
      <w:r w:rsidRPr="00F0670B">
        <w:rPr>
          <w:sz w:val="22"/>
          <w:szCs w:val="22"/>
        </w:rPr>
        <w:t>нир</w:t>
      </w:r>
      <w:r w:rsidRPr="00F0670B">
        <w:rPr>
          <w:spacing w:val="-1"/>
          <w:sz w:val="22"/>
          <w:szCs w:val="22"/>
        </w:rPr>
        <w:t>о</w:t>
      </w:r>
      <w:r w:rsidRPr="00F0670B">
        <w:rPr>
          <w:sz w:val="22"/>
          <w:szCs w:val="22"/>
        </w:rPr>
        <w:t>вка</w:t>
      </w:r>
      <w:r w:rsidRPr="00F0670B">
        <w:rPr>
          <w:spacing w:val="26"/>
          <w:sz w:val="22"/>
          <w:szCs w:val="22"/>
        </w:rPr>
        <w:t xml:space="preserve"> </w:t>
      </w:r>
      <w:r w:rsidRPr="00F0670B">
        <w:rPr>
          <w:sz w:val="22"/>
          <w:szCs w:val="22"/>
        </w:rPr>
        <w:t>бо</w:t>
      </w:r>
      <w:r w:rsidRPr="00F0670B">
        <w:rPr>
          <w:spacing w:val="1"/>
          <w:sz w:val="22"/>
          <w:szCs w:val="22"/>
        </w:rPr>
        <w:t>л</w:t>
      </w:r>
      <w:r w:rsidRPr="00F0670B">
        <w:rPr>
          <w:sz w:val="22"/>
          <w:szCs w:val="22"/>
        </w:rPr>
        <w:t>ее</w:t>
      </w:r>
      <w:r w:rsidRPr="00F0670B">
        <w:rPr>
          <w:spacing w:val="26"/>
          <w:sz w:val="22"/>
          <w:szCs w:val="22"/>
        </w:rPr>
        <w:t xml:space="preserve"> </w:t>
      </w:r>
      <w:r w:rsidRPr="00F0670B">
        <w:rPr>
          <w:spacing w:val="-2"/>
          <w:sz w:val="22"/>
          <w:szCs w:val="22"/>
        </w:rPr>
        <w:t>э</w:t>
      </w:r>
      <w:r w:rsidRPr="00F0670B">
        <w:rPr>
          <w:sz w:val="22"/>
          <w:szCs w:val="22"/>
        </w:rPr>
        <w:t>ф</w:t>
      </w:r>
      <w:r w:rsidRPr="00F0670B">
        <w:rPr>
          <w:spacing w:val="1"/>
          <w:sz w:val="22"/>
          <w:szCs w:val="22"/>
        </w:rPr>
        <w:t>ф</w:t>
      </w:r>
      <w:r w:rsidRPr="00F0670B">
        <w:rPr>
          <w:spacing w:val="-1"/>
          <w:sz w:val="22"/>
          <w:szCs w:val="22"/>
        </w:rPr>
        <w:t>е</w:t>
      </w:r>
      <w:r w:rsidRPr="00F0670B">
        <w:rPr>
          <w:sz w:val="22"/>
          <w:szCs w:val="22"/>
        </w:rPr>
        <w:t>кт</w:t>
      </w:r>
      <w:r w:rsidRPr="00F0670B">
        <w:rPr>
          <w:spacing w:val="1"/>
          <w:sz w:val="22"/>
          <w:szCs w:val="22"/>
        </w:rPr>
        <w:t>и</w:t>
      </w:r>
      <w:r w:rsidRPr="00F0670B">
        <w:rPr>
          <w:spacing w:val="-2"/>
          <w:sz w:val="22"/>
          <w:szCs w:val="22"/>
        </w:rPr>
        <w:t>в</w:t>
      </w:r>
      <w:r w:rsidRPr="00F0670B">
        <w:rPr>
          <w:sz w:val="22"/>
          <w:szCs w:val="22"/>
        </w:rPr>
        <w:t>н</w:t>
      </w:r>
      <w:r w:rsidRPr="00F0670B">
        <w:rPr>
          <w:spacing w:val="1"/>
          <w:sz w:val="22"/>
          <w:szCs w:val="22"/>
        </w:rPr>
        <w:t>а</w:t>
      </w:r>
      <w:r w:rsidRPr="00F0670B">
        <w:rPr>
          <w:sz w:val="22"/>
          <w:szCs w:val="22"/>
        </w:rPr>
        <w:t>,</w:t>
      </w:r>
      <w:r w:rsidRPr="00F0670B">
        <w:rPr>
          <w:spacing w:val="25"/>
          <w:sz w:val="22"/>
          <w:szCs w:val="22"/>
        </w:rPr>
        <w:t xml:space="preserve"> </w:t>
      </w:r>
      <w:r w:rsidRPr="00F0670B">
        <w:rPr>
          <w:spacing w:val="1"/>
          <w:sz w:val="22"/>
          <w:szCs w:val="22"/>
        </w:rPr>
        <w:t>ч</w:t>
      </w:r>
      <w:r w:rsidRPr="00F0670B">
        <w:rPr>
          <w:sz w:val="22"/>
          <w:szCs w:val="22"/>
        </w:rPr>
        <w:t>ем</w:t>
      </w:r>
      <w:r w:rsidRPr="00F0670B">
        <w:rPr>
          <w:spacing w:val="24"/>
          <w:sz w:val="22"/>
          <w:szCs w:val="22"/>
        </w:rPr>
        <w:t xml:space="preserve"> </w:t>
      </w:r>
      <w:r w:rsidRPr="00F0670B">
        <w:rPr>
          <w:sz w:val="22"/>
          <w:szCs w:val="22"/>
        </w:rPr>
        <w:t>инди</w:t>
      </w:r>
      <w:r w:rsidRPr="00F0670B">
        <w:rPr>
          <w:spacing w:val="1"/>
          <w:sz w:val="22"/>
          <w:szCs w:val="22"/>
        </w:rPr>
        <w:t>в</w:t>
      </w:r>
      <w:r w:rsidRPr="00F0670B">
        <w:rPr>
          <w:spacing w:val="-1"/>
          <w:sz w:val="22"/>
          <w:szCs w:val="22"/>
        </w:rPr>
        <w:t>и</w:t>
      </w:r>
      <w:r w:rsidRPr="00F0670B">
        <w:rPr>
          <w:spacing w:val="8"/>
          <w:sz w:val="22"/>
          <w:szCs w:val="22"/>
        </w:rPr>
        <w:t>д</w:t>
      </w:r>
      <w:r w:rsidRPr="00F0670B">
        <w:rPr>
          <w:spacing w:val="-2"/>
          <w:sz w:val="22"/>
          <w:szCs w:val="22"/>
        </w:rPr>
        <w:t>у</w:t>
      </w:r>
      <w:r w:rsidRPr="00F0670B">
        <w:rPr>
          <w:sz w:val="22"/>
          <w:szCs w:val="22"/>
        </w:rPr>
        <w:t>альна</w:t>
      </w:r>
      <w:r w:rsidRPr="00F0670B">
        <w:rPr>
          <w:spacing w:val="1"/>
          <w:sz w:val="22"/>
          <w:szCs w:val="22"/>
        </w:rPr>
        <w:t>я</w:t>
      </w:r>
      <w:r w:rsidRPr="00F0670B">
        <w:rPr>
          <w:sz w:val="22"/>
          <w:szCs w:val="22"/>
        </w:rPr>
        <w:t>.</w:t>
      </w:r>
      <w:r w:rsidRPr="00F0670B">
        <w:rPr>
          <w:spacing w:val="21"/>
          <w:sz w:val="22"/>
          <w:szCs w:val="22"/>
        </w:rPr>
        <w:t xml:space="preserve"> </w:t>
      </w:r>
      <w:r w:rsidRPr="00F0670B">
        <w:rPr>
          <w:sz w:val="22"/>
          <w:szCs w:val="22"/>
        </w:rPr>
        <w:t>Необ</w:t>
      </w:r>
      <w:r w:rsidRPr="00F0670B">
        <w:rPr>
          <w:spacing w:val="1"/>
          <w:sz w:val="22"/>
          <w:szCs w:val="22"/>
        </w:rPr>
        <w:t>х</w:t>
      </w:r>
      <w:r w:rsidRPr="00F0670B">
        <w:rPr>
          <w:spacing w:val="-1"/>
          <w:sz w:val="22"/>
          <w:szCs w:val="22"/>
        </w:rPr>
        <w:t>о</w:t>
      </w:r>
      <w:r w:rsidRPr="00F0670B">
        <w:rPr>
          <w:sz w:val="22"/>
          <w:szCs w:val="22"/>
        </w:rPr>
        <w:t>д</w:t>
      </w:r>
      <w:r w:rsidRPr="00F0670B">
        <w:rPr>
          <w:spacing w:val="1"/>
          <w:sz w:val="22"/>
          <w:szCs w:val="22"/>
        </w:rPr>
        <w:t>и</w:t>
      </w:r>
      <w:r w:rsidRPr="00F0670B">
        <w:rPr>
          <w:spacing w:val="-1"/>
          <w:sz w:val="22"/>
          <w:szCs w:val="22"/>
        </w:rPr>
        <w:t>м</w:t>
      </w:r>
      <w:r w:rsidRPr="00F0670B">
        <w:rPr>
          <w:sz w:val="22"/>
          <w:szCs w:val="22"/>
        </w:rPr>
        <w:t>о</w:t>
      </w:r>
      <w:r w:rsidRPr="00F0670B">
        <w:rPr>
          <w:spacing w:val="19"/>
          <w:sz w:val="22"/>
          <w:szCs w:val="22"/>
        </w:rPr>
        <w:t xml:space="preserve"> </w:t>
      </w:r>
      <w:r w:rsidRPr="00F0670B">
        <w:rPr>
          <w:spacing w:val="1"/>
          <w:sz w:val="22"/>
          <w:szCs w:val="22"/>
        </w:rPr>
        <w:t>п</w:t>
      </w:r>
      <w:r w:rsidRPr="00F0670B">
        <w:rPr>
          <w:spacing w:val="2"/>
          <w:sz w:val="22"/>
          <w:szCs w:val="22"/>
        </w:rPr>
        <w:t>о</w:t>
      </w:r>
      <w:r w:rsidRPr="00F0670B">
        <w:rPr>
          <w:spacing w:val="-1"/>
          <w:sz w:val="22"/>
          <w:szCs w:val="22"/>
        </w:rPr>
        <w:t>м</w:t>
      </w:r>
      <w:r w:rsidRPr="00F0670B">
        <w:rPr>
          <w:sz w:val="22"/>
          <w:szCs w:val="22"/>
        </w:rPr>
        <w:t>ни</w:t>
      </w:r>
      <w:r w:rsidRPr="00F0670B">
        <w:rPr>
          <w:spacing w:val="1"/>
          <w:sz w:val="22"/>
          <w:szCs w:val="22"/>
        </w:rPr>
        <w:t>т</w:t>
      </w:r>
      <w:r w:rsidRPr="00F0670B">
        <w:rPr>
          <w:sz w:val="22"/>
          <w:szCs w:val="22"/>
        </w:rPr>
        <w:t>ь,</w:t>
      </w:r>
      <w:r w:rsidRPr="00F0670B">
        <w:rPr>
          <w:spacing w:val="20"/>
          <w:sz w:val="22"/>
          <w:szCs w:val="22"/>
        </w:rPr>
        <w:t xml:space="preserve"> </w:t>
      </w:r>
      <w:r w:rsidRPr="00F0670B">
        <w:rPr>
          <w:sz w:val="22"/>
          <w:szCs w:val="22"/>
        </w:rPr>
        <w:t>ч</w:t>
      </w:r>
      <w:r w:rsidRPr="00F0670B">
        <w:rPr>
          <w:spacing w:val="-1"/>
          <w:sz w:val="22"/>
          <w:szCs w:val="22"/>
        </w:rPr>
        <w:t>т</w:t>
      </w:r>
      <w:r w:rsidRPr="00F0670B">
        <w:rPr>
          <w:sz w:val="22"/>
          <w:szCs w:val="22"/>
        </w:rPr>
        <w:t>о</w:t>
      </w:r>
      <w:r w:rsidRPr="00F0670B">
        <w:rPr>
          <w:spacing w:val="21"/>
          <w:sz w:val="22"/>
          <w:szCs w:val="22"/>
        </w:rPr>
        <w:t xml:space="preserve"> </w:t>
      </w:r>
      <w:r w:rsidRPr="00F0670B">
        <w:rPr>
          <w:spacing w:val="1"/>
          <w:sz w:val="22"/>
          <w:szCs w:val="22"/>
        </w:rPr>
        <w:t>с</w:t>
      </w:r>
      <w:r w:rsidRPr="00F0670B">
        <w:rPr>
          <w:sz w:val="22"/>
          <w:szCs w:val="22"/>
        </w:rPr>
        <w:t>а</w:t>
      </w:r>
      <w:r w:rsidRPr="00F0670B">
        <w:rPr>
          <w:spacing w:val="-1"/>
          <w:sz w:val="22"/>
          <w:szCs w:val="22"/>
        </w:rPr>
        <w:t>м</w:t>
      </w:r>
      <w:r w:rsidRPr="00F0670B">
        <w:rPr>
          <w:spacing w:val="1"/>
          <w:sz w:val="22"/>
          <w:szCs w:val="22"/>
        </w:rPr>
        <w:t>о</w:t>
      </w:r>
      <w:r w:rsidRPr="00F0670B">
        <w:rPr>
          <w:spacing w:val="-1"/>
          <w:sz w:val="22"/>
          <w:szCs w:val="22"/>
        </w:rPr>
        <w:t>с</w:t>
      </w:r>
      <w:r w:rsidRPr="00F0670B">
        <w:rPr>
          <w:sz w:val="22"/>
          <w:szCs w:val="22"/>
        </w:rPr>
        <w:t>то</w:t>
      </w:r>
      <w:r w:rsidRPr="00F0670B">
        <w:rPr>
          <w:spacing w:val="1"/>
          <w:sz w:val="22"/>
          <w:szCs w:val="22"/>
        </w:rPr>
        <w:t>я</w:t>
      </w:r>
      <w:r w:rsidRPr="00F0670B">
        <w:rPr>
          <w:sz w:val="22"/>
          <w:szCs w:val="22"/>
        </w:rPr>
        <w:t>те</w:t>
      </w:r>
      <w:r w:rsidRPr="00F0670B">
        <w:rPr>
          <w:spacing w:val="1"/>
          <w:sz w:val="22"/>
          <w:szCs w:val="22"/>
        </w:rPr>
        <w:t>л</w:t>
      </w:r>
      <w:r w:rsidRPr="00F0670B">
        <w:rPr>
          <w:sz w:val="22"/>
          <w:szCs w:val="22"/>
        </w:rPr>
        <w:t>ь</w:t>
      </w:r>
      <w:r w:rsidRPr="00F0670B">
        <w:rPr>
          <w:spacing w:val="-1"/>
          <w:sz w:val="22"/>
          <w:szCs w:val="22"/>
        </w:rPr>
        <w:t>н</w:t>
      </w:r>
      <w:r w:rsidRPr="00F0670B">
        <w:rPr>
          <w:sz w:val="22"/>
          <w:szCs w:val="22"/>
        </w:rPr>
        <w:t>ые</w:t>
      </w:r>
      <w:r w:rsidRPr="00F0670B">
        <w:rPr>
          <w:spacing w:val="21"/>
          <w:sz w:val="22"/>
          <w:szCs w:val="22"/>
        </w:rPr>
        <w:t xml:space="preserve"> </w:t>
      </w:r>
      <w:r w:rsidRPr="00F0670B">
        <w:rPr>
          <w:sz w:val="22"/>
          <w:szCs w:val="22"/>
        </w:rPr>
        <w:t>з</w:t>
      </w:r>
      <w:r w:rsidRPr="00F0670B">
        <w:rPr>
          <w:spacing w:val="-1"/>
          <w:sz w:val="22"/>
          <w:szCs w:val="22"/>
        </w:rPr>
        <w:t>а</w:t>
      </w:r>
      <w:r w:rsidRPr="00F0670B">
        <w:rPr>
          <w:sz w:val="22"/>
          <w:szCs w:val="22"/>
        </w:rPr>
        <w:t>ня</w:t>
      </w:r>
      <w:r w:rsidRPr="00F0670B">
        <w:rPr>
          <w:spacing w:val="-1"/>
          <w:sz w:val="22"/>
          <w:szCs w:val="22"/>
        </w:rPr>
        <w:t>т</w:t>
      </w:r>
      <w:r w:rsidRPr="00F0670B">
        <w:rPr>
          <w:sz w:val="22"/>
          <w:szCs w:val="22"/>
        </w:rPr>
        <w:t>и</w:t>
      </w:r>
      <w:r w:rsidRPr="00F0670B">
        <w:rPr>
          <w:spacing w:val="1"/>
          <w:sz w:val="22"/>
          <w:szCs w:val="22"/>
        </w:rPr>
        <w:t>я</w:t>
      </w:r>
      <w:r w:rsidRPr="00F0670B">
        <w:rPr>
          <w:spacing w:val="19"/>
          <w:sz w:val="22"/>
          <w:szCs w:val="22"/>
        </w:rPr>
        <w:t xml:space="preserve"> </w:t>
      </w:r>
      <w:r w:rsidRPr="00F0670B">
        <w:rPr>
          <w:sz w:val="22"/>
          <w:szCs w:val="22"/>
        </w:rPr>
        <w:t>в</w:t>
      </w:r>
      <w:r w:rsidRPr="00F0670B">
        <w:rPr>
          <w:spacing w:val="7"/>
          <w:sz w:val="22"/>
          <w:szCs w:val="22"/>
        </w:rPr>
        <w:t xml:space="preserve"> </w:t>
      </w:r>
      <w:r w:rsidRPr="00F0670B">
        <w:rPr>
          <w:spacing w:val="1"/>
          <w:sz w:val="22"/>
          <w:szCs w:val="22"/>
        </w:rPr>
        <w:t>од</w:t>
      </w:r>
      <w:r w:rsidRPr="00F0670B">
        <w:rPr>
          <w:sz w:val="22"/>
          <w:szCs w:val="22"/>
        </w:rPr>
        <w:t>и</w:t>
      </w:r>
      <w:r w:rsidRPr="00F0670B">
        <w:rPr>
          <w:spacing w:val="-1"/>
          <w:sz w:val="22"/>
          <w:szCs w:val="22"/>
        </w:rPr>
        <w:t>н</w:t>
      </w:r>
      <w:r w:rsidRPr="00F0670B">
        <w:rPr>
          <w:sz w:val="22"/>
          <w:szCs w:val="22"/>
        </w:rPr>
        <w:t>о</w:t>
      </w:r>
      <w:r w:rsidRPr="00F0670B">
        <w:rPr>
          <w:spacing w:val="1"/>
          <w:sz w:val="22"/>
          <w:szCs w:val="22"/>
        </w:rPr>
        <w:t>ч</w:t>
      </w:r>
      <w:r w:rsidRPr="00F0670B">
        <w:rPr>
          <w:sz w:val="22"/>
          <w:szCs w:val="22"/>
        </w:rPr>
        <w:t>к</w:t>
      </w:r>
      <w:r w:rsidRPr="00F0670B">
        <w:rPr>
          <w:spacing w:val="1"/>
          <w:sz w:val="22"/>
          <w:szCs w:val="22"/>
        </w:rPr>
        <w:t>у</w:t>
      </w:r>
      <w:r w:rsidRPr="00F0670B">
        <w:rPr>
          <w:spacing w:val="18"/>
          <w:sz w:val="22"/>
          <w:szCs w:val="22"/>
        </w:rPr>
        <w:t xml:space="preserve"> </w:t>
      </w:r>
      <w:r w:rsidRPr="00F0670B">
        <w:rPr>
          <w:sz w:val="22"/>
          <w:szCs w:val="22"/>
        </w:rPr>
        <w:t>м</w:t>
      </w:r>
      <w:r w:rsidRPr="00F0670B">
        <w:rPr>
          <w:spacing w:val="3"/>
          <w:sz w:val="22"/>
          <w:szCs w:val="22"/>
        </w:rPr>
        <w:t>о</w:t>
      </w:r>
      <w:r w:rsidRPr="00F0670B">
        <w:rPr>
          <w:spacing w:val="1"/>
          <w:sz w:val="22"/>
          <w:szCs w:val="22"/>
        </w:rPr>
        <w:t>ж</w:t>
      </w:r>
      <w:r w:rsidRPr="00F0670B">
        <w:rPr>
          <w:sz w:val="22"/>
          <w:szCs w:val="22"/>
        </w:rPr>
        <w:t>н</w:t>
      </w:r>
      <w:r w:rsidRPr="00F0670B">
        <w:rPr>
          <w:spacing w:val="1"/>
          <w:sz w:val="22"/>
          <w:szCs w:val="22"/>
        </w:rPr>
        <w:t>о</w:t>
      </w:r>
      <w:r w:rsidRPr="00F0670B">
        <w:rPr>
          <w:spacing w:val="25"/>
          <w:sz w:val="22"/>
          <w:szCs w:val="22"/>
        </w:rPr>
        <w:t xml:space="preserve"> </w:t>
      </w:r>
      <w:r w:rsidRPr="00F0670B">
        <w:rPr>
          <w:sz w:val="22"/>
          <w:szCs w:val="22"/>
        </w:rPr>
        <w:t>п</w:t>
      </w:r>
      <w:r w:rsidRPr="00F0670B">
        <w:rPr>
          <w:spacing w:val="-1"/>
          <w:sz w:val="22"/>
          <w:szCs w:val="22"/>
        </w:rPr>
        <w:t>р</w:t>
      </w:r>
      <w:r w:rsidRPr="00F0670B">
        <w:rPr>
          <w:sz w:val="22"/>
          <w:szCs w:val="22"/>
        </w:rPr>
        <w:t>о</w:t>
      </w:r>
      <w:r w:rsidRPr="00F0670B">
        <w:rPr>
          <w:spacing w:val="-3"/>
          <w:sz w:val="22"/>
          <w:szCs w:val="22"/>
        </w:rPr>
        <w:t>в</w:t>
      </w:r>
      <w:r w:rsidRPr="00F0670B">
        <w:rPr>
          <w:spacing w:val="-1"/>
          <w:sz w:val="22"/>
          <w:szCs w:val="22"/>
        </w:rPr>
        <w:t>од</w:t>
      </w:r>
      <w:r w:rsidRPr="00F0670B">
        <w:rPr>
          <w:sz w:val="22"/>
          <w:szCs w:val="22"/>
        </w:rPr>
        <w:t>и</w:t>
      </w:r>
      <w:r w:rsidRPr="00F0670B">
        <w:rPr>
          <w:spacing w:val="1"/>
          <w:sz w:val="22"/>
          <w:szCs w:val="22"/>
        </w:rPr>
        <w:t>т</w:t>
      </w:r>
      <w:r w:rsidRPr="00F0670B">
        <w:rPr>
          <w:sz w:val="22"/>
          <w:szCs w:val="22"/>
        </w:rPr>
        <w:t>ь</w:t>
      </w:r>
      <w:r w:rsidRPr="00F0670B">
        <w:rPr>
          <w:spacing w:val="22"/>
          <w:sz w:val="22"/>
          <w:szCs w:val="22"/>
        </w:rPr>
        <w:t xml:space="preserve"> </w:t>
      </w:r>
      <w:r w:rsidRPr="00F0670B">
        <w:rPr>
          <w:spacing w:val="-1"/>
          <w:sz w:val="22"/>
          <w:szCs w:val="22"/>
        </w:rPr>
        <w:t>т</w:t>
      </w:r>
      <w:r w:rsidRPr="00F0670B">
        <w:rPr>
          <w:sz w:val="22"/>
          <w:szCs w:val="22"/>
        </w:rPr>
        <w:t>о</w:t>
      </w:r>
      <w:r w:rsidRPr="00F0670B">
        <w:rPr>
          <w:spacing w:val="-2"/>
          <w:sz w:val="22"/>
          <w:szCs w:val="22"/>
        </w:rPr>
        <w:t>л</w:t>
      </w:r>
      <w:r w:rsidRPr="00F0670B">
        <w:rPr>
          <w:sz w:val="22"/>
          <w:szCs w:val="22"/>
        </w:rPr>
        <w:t>ь</w:t>
      </w:r>
      <w:r w:rsidRPr="00F0670B">
        <w:rPr>
          <w:spacing w:val="-1"/>
          <w:sz w:val="22"/>
          <w:szCs w:val="22"/>
        </w:rPr>
        <w:t>к</w:t>
      </w:r>
      <w:r w:rsidRPr="00F0670B">
        <w:rPr>
          <w:sz w:val="22"/>
          <w:szCs w:val="22"/>
        </w:rPr>
        <w:t>о</w:t>
      </w:r>
      <w:r w:rsidRPr="00F0670B">
        <w:rPr>
          <w:spacing w:val="24"/>
          <w:sz w:val="22"/>
          <w:szCs w:val="22"/>
        </w:rPr>
        <w:t xml:space="preserve"> </w:t>
      </w:r>
      <w:r w:rsidRPr="00F0670B">
        <w:rPr>
          <w:sz w:val="22"/>
          <w:szCs w:val="22"/>
        </w:rPr>
        <w:t>на</w:t>
      </w:r>
      <w:r w:rsidRPr="00F0670B">
        <w:rPr>
          <w:spacing w:val="23"/>
          <w:sz w:val="22"/>
          <w:szCs w:val="22"/>
        </w:rPr>
        <w:t xml:space="preserve"> </w:t>
      </w:r>
      <w:r w:rsidRPr="00F0670B">
        <w:rPr>
          <w:sz w:val="22"/>
          <w:szCs w:val="22"/>
        </w:rPr>
        <w:t>с</w:t>
      </w:r>
      <w:r w:rsidRPr="00F0670B">
        <w:rPr>
          <w:spacing w:val="-1"/>
          <w:sz w:val="22"/>
          <w:szCs w:val="22"/>
        </w:rPr>
        <w:t>т</w:t>
      </w:r>
      <w:r w:rsidRPr="00F0670B">
        <w:rPr>
          <w:spacing w:val="-2"/>
          <w:sz w:val="22"/>
          <w:szCs w:val="22"/>
        </w:rPr>
        <w:t>а</w:t>
      </w:r>
      <w:r w:rsidRPr="00F0670B">
        <w:rPr>
          <w:spacing w:val="-1"/>
          <w:sz w:val="22"/>
          <w:szCs w:val="22"/>
        </w:rPr>
        <w:t>диона</w:t>
      </w:r>
      <w:r w:rsidRPr="00F0670B">
        <w:rPr>
          <w:sz w:val="22"/>
          <w:szCs w:val="22"/>
        </w:rPr>
        <w:t>х,</w:t>
      </w:r>
      <w:r w:rsidRPr="00F0670B">
        <w:rPr>
          <w:spacing w:val="23"/>
          <w:sz w:val="22"/>
          <w:szCs w:val="22"/>
        </w:rPr>
        <w:t xml:space="preserve"> </w:t>
      </w:r>
      <w:r w:rsidRPr="00F0670B">
        <w:rPr>
          <w:spacing w:val="-1"/>
          <w:sz w:val="22"/>
          <w:szCs w:val="22"/>
        </w:rPr>
        <w:t>спор</w:t>
      </w:r>
      <w:r w:rsidRPr="00F0670B">
        <w:rPr>
          <w:sz w:val="22"/>
          <w:szCs w:val="22"/>
        </w:rPr>
        <w:t>т</w:t>
      </w:r>
      <w:r w:rsidRPr="00F0670B">
        <w:rPr>
          <w:spacing w:val="-1"/>
          <w:sz w:val="22"/>
          <w:szCs w:val="22"/>
        </w:rPr>
        <w:t>и</w:t>
      </w:r>
      <w:r w:rsidRPr="00F0670B">
        <w:rPr>
          <w:spacing w:val="-2"/>
          <w:sz w:val="22"/>
          <w:szCs w:val="22"/>
        </w:rPr>
        <w:t>в</w:t>
      </w:r>
      <w:r w:rsidRPr="00F0670B">
        <w:rPr>
          <w:spacing w:val="-1"/>
          <w:sz w:val="22"/>
          <w:szCs w:val="22"/>
        </w:rPr>
        <w:t>ны</w:t>
      </w:r>
      <w:r w:rsidRPr="00F0670B">
        <w:rPr>
          <w:sz w:val="22"/>
          <w:szCs w:val="22"/>
        </w:rPr>
        <w:t>х</w:t>
      </w:r>
      <w:r w:rsidRPr="00F0670B">
        <w:rPr>
          <w:spacing w:val="23"/>
          <w:sz w:val="22"/>
          <w:szCs w:val="22"/>
        </w:rPr>
        <w:t xml:space="preserve"> </w:t>
      </w:r>
      <w:r w:rsidRPr="00F0670B">
        <w:rPr>
          <w:spacing w:val="1"/>
          <w:sz w:val="22"/>
          <w:szCs w:val="22"/>
        </w:rPr>
        <w:t>п</w:t>
      </w:r>
      <w:r w:rsidRPr="00F0670B">
        <w:rPr>
          <w:spacing w:val="-2"/>
          <w:sz w:val="22"/>
          <w:szCs w:val="22"/>
        </w:rPr>
        <w:t>л</w:t>
      </w:r>
      <w:r w:rsidRPr="00F0670B">
        <w:rPr>
          <w:sz w:val="22"/>
          <w:szCs w:val="22"/>
        </w:rPr>
        <w:t>о</w:t>
      </w:r>
      <w:r w:rsidRPr="00F0670B">
        <w:rPr>
          <w:spacing w:val="-2"/>
          <w:sz w:val="22"/>
          <w:szCs w:val="22"/>
        </w:rPr>
        <w:t>щ</w:t>
      </w:r>
      <w:r w:rsidRPr="00F0670B">
        <w:rPr>
          <w:sz w:val="22"/>
          <w:szCs w:val="22"/>
        </w:rPr>
        <w:t>а</w:t>
      </w:r>
      <w:r w:rsidRPr="00F0670B">
        <w:rPr>
          <w:spacing w:val="1"/>
          <w:sz w:val="22"/>
          <w:szCs w:val="22"/>
        </w:rPr>
        <w:t>д</w:t>
      </w:r>
      <w:r w:rsidRPr="00F0670B">
        <w:rPr>
          <w:spacing w:val="-1"/>
          <w:sz w:val="22"/>
          <w:szCs w:val="22"/>
        </w:rPr>
        <w:t>к</w:t>
      </w:r>
      <w:r w:rsidRPr="00F0670B">
        <w:rPr>
          <w:spacing w:val="-2"/>
          <w:sz w:val="22"/>
          <w:szCs w:val="22"/>
        </w:rPr>
        <w:t>а</w:t>
      </w:r>
      <w:r w:rsidRPr="00F0670B">
        <w:rPr>
          <w:sz w:val="22"/>
          <w:szCs w:val="22"/>
        </w:rPr>
        <w:t>х,</w:t>
      </w:r>
      <w:r w:rsidRPr="00F0670B">
        <w:rPr>
          <w:spacing w:val="24"/>
          <w:sz w:val="22"/>
          <w:szCs w:val="22"/>
        </w:rPr>
        <w:t xml:space="preserve"> </w:t>
      </w:r>
      <w:r w:rsidRPr="00F0670B">
        <w:rPr>
          <w:sz w:val="22"/>
          <w:szCs w:val="22"/>
        </w:rPr>
        <w:t>в</w:t>
      </w:r>
      <w:r w:rsidRPr="00F0670B">
        <w:rPr>
          <w:spacing w:val="23"/>
          <w:sz w:val="22"/>
          <w:szCs w:val="22"/>
        </w:rPr>
        <w:t xml:space="preserve"> </w:t>
      </w:r>
      <w:r w:rsidRPr="00F0670B">
        <w:rPr>
          <w:sz w:val="22"/>
          <w:szCs w:val="22"/>
        </w:rPr>
        <w:t>п</w:t>
      </w:r>
      <w:r w:rsidRPr="00F0670B">
        <w:rPr>
          <w:spacing w:val="-2"/>
          <w:sz w:val="22"/>
          <w:szCs w:val="22"/>
        </w:rPr>
        <w:t>а</w:t>
      </w:r>
      <w:r w:rsidRPr="00F0670B">
        <w:rPr>
          <w:sz w:val="22"/>
          <w:szCs w:val="22"/>
        </w:rPr>
        <w:t>рк</w:t>
      </w:r>
      <w:r w:rsidRPr="00F0670B">
        <w:rPr>
          <w:spacing w:val="-2"/>
          <w:sz w:val="22"/>
          <w:szCs w:val="22"/>
        </w:rPr>
        <w:t>а</w:t>
      </w:r>
      <w:r w:rsidRPr="00F0670B">
        <w:rPr>
          <w:sz w:val="22"/>
          <w:szCs w:val="22"/>
        </w:rPr>
        <w:t>х,</w:t>
      </w:r>
      <w:r w:rsidRPr="00F0670B">
        <w:rPr>
          <w:spacing w:val="24"/>
          <w:sz w:val="22"/>
          <w:szCs w:val="22"/>
        </w:rPr>
        <w:t xml:space="preserve"> </w:t>
      </w:r>
      <w:r w:rsidRPr="00F0670B">
        <w:rPr>
          <w:sz w:val="22"/>
          <w:szCs w:val="22"/>
        </w:rPr>
        <w:t>в</w:t>
      </w:r>
      <w:r w:rsidRPr="00F0670B">
        <w:rPr>
          <w:spacing w:val="23"/>
          <w:sz w:val="22"/>
          <w:szCs w:val="22"/>
        </w:rPr>
        <w:t xml:space="preserve"> </w:t>
      </w:r>
      <w:r w:rsidRPr="00F0670B">
        <w:rPr>
          <w:sz w:val="22"/>
          <w:szCs w:val="22"/>
        </w:rPr>
        <w:t>ч</w:t>
      </w:r>
      <w:r w:rsidRPr="00F0670B">
        <w:rPr>
          <w:spacing w:val="-2"/>
          <w:sz w:val="22"/>
          <w:szCs w:val="22"/>
        </w:rPr>
        <w:t>е</w:t>
      </w:r>
      <w:r w:rsidRPr="00F0670B">
        <w:rPr>
          <w:spacing w:val="-1"/>
          <w:sz w:val="22"/>
          <w:szCs w:val="22"/>
        </w:rPr>
        <w:t>р</w:t>
      </w:r>
      <w:r w:rsidRPr="00F0670B">
        <w:rPr>
          <w:spacing w:val="-2"/>
          <w:sz w:val="22"/>
          <w:szCs w:val="22"/>
        </w:rPr>
        <w:t>т</w:t>
      </w:r>
      <w:r w:rsidRPr="00F0670B">
        <w:rPr>
          <w:sz w:val="22"/>
          <w:szCs w:val="22"/>
        </w:rPr>
        <w:t xml:space="preserve">е </w:t>
      </w:r>
      <w:r w:rsidRPr="00F0670B">
        <w:rPr>
          <w:spacing w:val="-1"/>
          <w:sz w:val="22"/>
          <w:szCs w:val="22"/>
        </w:rPr>
        <w:t>на</w:t>
      </w:r>
      <w:r w:rsidRPr="00F0670B">
        <w:rPr>
          <w:spacing w:val="-2"/>
          <w:sz w:val="22"/>
          <w:szCs w:val="22"/>
        </w:rPr>
        <w:t>се</w:t>
      </w:r>
      <w:r w:rsidRPr="00F0670B">
        <w:rPr>
          <w:spacing w:val="-3"/>
          <w:sz w:val="22"/>
          <w:szCs w:val="22"/>
        </w:rPr>
        <w:t>л</w:t>
      </w:r>
      <w:r w:rsidRPr="00F0670B">
        <w:rPr>
          <w:spacing w:val="-2"/>
          <w:sz w:val="22"/>
          <w:szCs w:val="22"/>
        </w:rPr>
        <w:t>е</w:t>
      </w:r>
      <w:r w:rsidRPr="00F0670B">
        <w:rPr>
          <w:spacing w:val="-1"/>
          <w:sz w:val="22"/>
          <w:szCs w:val="22"/>
        </w:rPr>
        <w:t>нн</w:t>
      </w:r>
      <w:r w:rsidRPr="00F0670B">
        <w:rPr>
          <w:spacing w:val="-3"/>
          <w:sz w:val="22"/>
          <w:szCs w:val="22"/>
        </w:rPr>
        <w:t>ы</w:t>
      </w:r>
      <w:r w:rsidRPr="00F0670B">
        <w:rPr>
          <w:sz w:val="22"/>
          <w:szCs w:val="22"/>
        </w:rPr>
        <w:t>х</w:t>
      </w:r>
      <w:r w:rsidRPr="00F0670B">
        <w:rPr>
          <w:spacing w:val="16"/>
          <w:sz w:val="22"/>
          <w:szCs w:val="22"/>
        </w:rPr>
        <w:t xml:space="preserve"> </w:t>
      </w:r>
      <w:r w:rsidRPr="00F0670B">
        <w:rPr>
          <w:sz w:val="22"/>
          <w:szCs w:val="22"/>
        </w:rPr>
        <w:t>п</w:t>
      </w:r>
      <w:r w:rsidRPr="00F0670B">
        <w:rPr>
          <w:spacing w:val="-5"/>
          <w:sz w:val="22"/>
          <w:szCs w:val="22"/>
        </w:rPr>
        <w:t>у</w:t>
      </w:r>
      <w:r w:rsidRPr="00F0670B">
        <w:rPr>
          <w:spacing w:val="-1"/>
          <w:sz w:val="22"/>
          <w:szCs w:val="22"/>
        </w:rPr>
        <w:t>н</w:t>
      </w:r>
      <w:r w:rsidRPr="00F0670B">
        <w:rPr>
          <w:spacing w:val="-2"/>
          <w:sz w:val="22"/>
          <w:szCs w:val="22"/>
        </w:rPr>
        <w:t>кт</w:t>
      </w:r>
      <w:r w:rsidRPr="00F0670B">
        <w:rPr>
          <w:spacing w:val="-1"/>
          <w:sz w:val="22"/>
          <w:szCs w:val="22"/>
        </w:rPr>
        <w:t>о</w:t>
      </w:r>
      <w:r w:rsidRPr="00F0670B">
        <w:rPr>
          <w:spacing w:val="-2"/>
          <w:sz w:val="22"/>
          <w:szCs w:val="22"/>
        </w:rPr>
        <w:t>в</w:t>
      </w:r>
      <w:r w:rsidRPr="00F0670B">
        <w:rPr>
          <w:sz w:val="22"/>
          <w:szCs w:val="22"/>
        </w:rPr>
        <w:t>.</w:t>
      </w:r>
      <w:r w:rsidRPr="00F0670B">
        <w:rPr>
          <w:spacing w:val="14"/>
          <w:sz w:val="22"/>
          <w:szCs w:val="22"/>
        </w:rPr>
        <w:t xml:space="preserve"> </w:t>
      </w:r>
      <w:r w:rsidRPr="00F0670B">
        <w:rPr>
          <w:spacing w:val="-1"/>
          <w:sz w:val="22"/>
          <w:szCs w:val="22"/>
        </w:rPr>
        <w:t>С</w:t>
      </w:r>
      <w:r w:rsidRPr="00F0670B">
        <w:rPr>
          <w:spacing w:val="-2"/>
          <w:sz w:val="22"/>
          <w:szCs w:val="22"/>
        </w:rPr>
        <w:t>ам</w:t>
      </w:r>
      <w:r w:rsidRPr="00F0670B">
        <w:rPr>
          <w:sz w:val="22"/>
          <w:szCs w:val="22"/>
        </w:rPr>
        <w:t>о</w:t>
      </w:r>
      <w:r w:rsidRPr="00F0670B">
        <w:rPr>
          <w:spacing w:val="-2"/>
          <w:sz w:val="22"/>
          <w:szCs w:val="22"/>
        </w:rPr>
        <w:t>с</w:t>
      </w:r>
      <w:r w:rsidRPr="00F0670B">
        <w:rPr>
          <w:spacing w:val="-3"/>
          <w:sz w:val="22"/>
          <w:szCs w:val="22"/>
        </w:rPr>
        <w:t>т</w:t>
      </w:r>
      <w:r w:rsidRPr="00F0670B">
        <w:rPr>
          <w:sz w:val="22"/>
          <w:szCs w:val="22"/>
        </w:rPr>
        <w:t>о</w:t>
      </w:r>
      <w:r w:rsidRPr="00F0670B">
        <w:rPr>
          <w:spacing w:val="-2"/>
          <w:sz w:val="22"/>
          <w:szCs w:val="22"/>
        </w:rPr>
        <w:t>яте</w:t>
      </w:r>
      <w:r w:rsidRPr="00F0670B">
        <w:rPr>
          <w:spacing w:val="-3"/>
          <w:sz w:val="22"/>
          <w:szCs w:val="22"/>
        </w:rPr>
        <w:t>ль</w:t>
      </w:r>
      <w:r w:rsidRPr="00F0670B">
        <w:rPr>
          <w:spacing w:val="-1"/>
          <w:sz w:val="22"/>
          <w:szCs w:val="22"/>
        </w:rPr>
        <w:t>ны</w:t>
      </w:r>
      <w:r w:rsidRPr="00F0670B">
        <w:rPr>
          <w:sz w:val="22"/>
          <w:szCs w:val="22"/>
        </w:rPr>
        <w:t>е</w:t>
      </w:r>
      <w:r w:rsidRPr="00F0670B">
        <w:rPr>
          <w:spacing w:val="16"/>
          <w:sz w:val="22"/>
          <w:szCs w:val="22"/>
        </w:rPr>
        <w:t xml:space="preserve"> </w:t>
      </w:r>
      <w:r w:rsidRPr="00F0670B">
        <w:rPr>
          <w:sz w:val="22"/>
          <w:szCs w:val="22"/>
        </w:rPr>
        <w:t>и</w:t>
      </w:r>
      <w:r w:rsidRPr="00F0670B">
        <w:rPr>
          <w:spacing w:val="-1"/>
          <w:sz w:val="22"/>
          <w:szCs w:val="22"/>
        </w:rPr>
        <w:t>н</w:t>
      </w:r>
      <w:r w:rsidRPr="00F0670B">
        <w:rPr>
          <w:spacing w:val="-2"/>
          <w:sz w:val="22"/>
          <w:szCs w:val="22"/>
        </w:rPr>
        <w:t>д</w:t>
      </w:r>
      <w:r w:rsidRPr="00F0670B">
        <w:rPr>
          <w:spacing w:val="-1"/>
          <w:sz w:val="22"/>
          <w:szCs w:val="22"/>
        </w:rPr>
        <w:t>и</w:t>
      </w:r>
      <w:r w:rsidRPr="00F0670B">
        <w:rPr>
          <w:spacing w:val="-3"/>
          <w:sz w:val="22"/>
          <w:szCs w:val="22"/>
        </w:rPr>
        <w:t>в</w:t>
      </w:r>
      <w:r w:rsidRPr="00F0670B">
        <w:rPr>
          <w:spacing w:val="-1"/>
          <w:sz w:val="22"/>
          <w:szCs w:val="22"/>
        </w:rPr>
        <w:t>ид</w:t>
      </w:r>
      <w:r w:rsidRPr="00F0670B">
        <w:rPr>
          <w:spacing w:val="-5"/>
          <w:sz w:val="22"/>
          <w:szCs w:val="22"/>
        </w:rPr>
        <w:t>у</w:t>
      </w:r>
      <w:r w:rsidRPr="00F0670B">
        <w:rPr>
          <w:spacing w:val="-2"/>
          <w:sz w:val="22"/>
          <w:szCs w:val="22"/>
        </w:rPr>
        <w:t>а</w:t>
      </w:r>
      <w:r w:rsidRPr="00F0670B">
        <w:rPr>
          <w:spacing w:val="-3"/>
          <w:sz w:val="22"/>
          <w:szCs w:val="22"/>
        </w:rPr>
        <w:t>ль</w:t>
      </w:r>
      <w:r w:rsidRPr="00F0670B">
        <w:rPr>
          <w:spacing w:val="-1"/>
          <w:sz w:val="22"/>
          <w:szCs w:val="22"/>
        </w:rPr>
        <w:t>ны</w:t>
      </w:r>
      <w:r w:rsidRPr="00F0670B">
        <w:rPr>
          <w:sz w:val="22"/>
          <w:szCs w:val="22"/>
        </w:rPr>
        <w:t>е</w:t>
      </w:r>
      <w:r w:rsidRPr="00F0670B">
        <w:rPr>
          <w:spacing w:val="16"/>
          <w:sz w:val="22"/>
          <w:szCs w:val="22"/>
        </w:rPr>
        <w:t xml:space="preserve"> </w:t>
      </w:r>
      <w:r w:rsidRPr="00F0670B">
        <w:rPr>
          <w:spacing w:val="-2"/>
          <w:sz w:val="22"/>
          <w:szCs w:val="22"/>
        </w:rPr>
        <w:t>за</w:t>
      </w:r>
      <w:r w:rsidRPr="00F0670B">
        <w:rPr>
          <w:spacing w:val="-1"/>
          <w:sz w:val="22"/>
          <w:szCs w:val="22"/>
        </w:rPr>
        <w:t>ня</w:t>
      </w:r>
      <w:r w:rsidRPr="00F0670B">
        <w:rPr>
          <w:spacing w:val="-3"/>
          <w:sz w:val="22"/>
          <w:szCs w:val="22"/>
        </w:rPr>
        <w:t>т</w:t>
      </w:r>
      <w:r w:rsidRPr="00F0670B">
        <w:rPr>
          <w:spacing w:val="-1"/>
          <w:sz w:val="22"/>
          <w:szCs w:val="22"/>
        </w:rPr>
        <w:t>и</w:t>
      </w:r>
      <w:r w:rsidRPr="00F0670B">
        <w:rPr>
          <w:sz w:val="22"/>
          <w:szCs w:val="22"/>
        </w:rPr>
        <w:t>я</w:t>
      </w:r>
      <w:r w:rsidRPr="00F0670B">
        <w:rPr>
          <w:spacing w:val="16"/>
          <w:sz w:val="22"/>
          <w:szCs w:val="22"/>
        </w:rPr>
        <w:t xml:space="preserve"> </w:t>
      </w:r>
      <w:r w:rsidRPr="00F0670B">
        <w:rPr>
          <w:sz w:val="22"/>
          <w:szCs w:val="22"/>
        </w:rPr>
        <w:t>на</w:t>
      </w:r>
      <w:r w:rsidRPr="00F0670B">
        <w:rPr>
          <w:spacing w:val="16"/>
          <w:sz w:val="22"/>
          <w:szCs w:val="22"/>
        </w:rPr>
        <w:t xml:space="preserve"> </w:t>
      </w:r>
      <w:r w:rsidRPr="00F0670B">
        <w:rPr>
          <w:spacing w:val="-1"/>
          <w:sz w:val="22"/>
          <w:szCs w:val="22"/>
        </w:rPr>
        <w:t>м</w:t>
      </w:r>
      <w:r w:rsidRPr="00F0670B">
        <w:rPr>
          <w:spacing w:val="-2"/>
          <w:sz w:val="22"/>
          <w:szCs w:val="22"/>
        </w:rPr>
        <w:t>ес</w:t>
      </w:r>
      <w:r w:rsidRPr="00F0670B">
        <w:rPr>
          <w:spacing w:val="-1"/>
          <w:sz w:val="22"/>
          <w:szCs w:val="22"/>
        </w:rPr>
        <w:t>т</w:t>
      </w:r>
      <w:r w:rsidRPr="00F0670B">
        <w:rPr>
          <w:spacing w:val="-4"/>
          <w:sz w:val="22"/>
          <w:szCs w:val="22"/>
        </w:rPr>
        <w:t>н</w:t>
      </w:r>
      <w:r w:rsidRPr="00F0670B">
        <w:rPr>
          <w:sz w:val="22"/>
          <w:szCs w:val="22"/>
        </w:rPr>
        <w:t>о</w:t>
      </w:r>
      <w:r w:rsidRPr="00F0670B">
        <w:rPr>
          <w:spacing w:val="-5"/>
          <w:sz w:val="22"/>
          <w:szCs w:val="22"/>
        </w:rPr>
        <w:t>с</w:t>
      </w:r>
      <w:r w:rsidRPr="00F0670B">
        <w:rPr>
          <w:spacing w:val="-2"/>
          <w:sz w:val="22"/>
          <w:szCs w:val="22"/>
        </w:rPr>
        <w:t>т</w:t>
      </w:r>
      <w:r w:rsidRPr="00F0670B">
        <w:rPr>
          <w:sz w:val="22"/>
          <w:szCs w:val="22"/>
        </w:rPr>
        <w:t xml:space="preserve">и </w:t>
      </w:r>
      <w:r w:rsidRPr="00F0670B">
        <w:rPr>
          <w:spacing w:val="-1"/>
          <w:sz w:val="22"/>
          <w:szCs w:val="22"/>
        </w:rPr>
        <w:lastRenderedPageBreak/>
        <w:t>и</w:t>
      </w:r>
      <w:r w:rsidRPr="00F0670B">
        <w:rPr>
          <w:spacing w:val="-5"/>
          <w:sz w:val="22"/>
          <w:szCs w:val="22"/>
        </w:rPr>
        <w:t>л</w:t>
      </w:r>
      <w:r w:rsidRPr="00F0670B">
        <w:rPr>
          <w:sz w:val="22"/>
          <w:szCs w:val="22"/>
        </w:rPr>
        <w:t>и в</w:t>
      </w:r>
      <w:r w:rsidRPr="00F0670B">
        <w:rPr>
          <w:spacing w:val="-3"/>
          <w:sz w:val="22"/>
          <w:szCs w:val="22"/>
        </w:rPr>
        <w:t xml:space="preserve"> л</w:t>
      </w:r>
      <w:r w:rsidRPr="00F0670B">
        <w:rPr>
          <w:spacing w:val="-1"/>
          <w:sz w:val="22"/>
          <w:szCs w:val="22"/>
        </w:rPr>
        <w:t>е</w:t>
      </w:r>
      <w:r w:rsidRPr="00F0670B">
        <w:rPr>
          <w:spacing w:val="-2"/>
          <w:sz w:val="22"/>
          <w:szCs w:val="22"/>
        </w:rPr>
        <w:t>с</w:t>
      </w:r>
      <w:r w:rsidRPr="00F0670B">
        <w:rPr>
          <w:sz w:val="22"/>
          <w:szCs w:val="22"/>
        </w:rPr>
        <w:t>у</w:t>
      </w:r>
      <w:r w:rsidRPr="00F0670B">
        <w:rPr>
          <w:spacing w:val="-4"/>
          <w:sz w:val="22"/>
          <w:szCs w:val="22"/>
        </w:rPr>
        <w:t xml:space="preserve"> </w:t>
      </w:r>
      <w:r w:rsidRPr="00F0670B">
        <w:rPr>
          <w:spacing w:val="-5"/>
          <w:sz w:val="22"/>
          <w:szCs w:val="22"/>
        </w:rPr>
        <w:t>в</w:t>
      </w:r>
      <w:r w:rsidRPr="00F0670B">
        <w:rPr>
          <w:spacing w:val="-1"/>
          <w:sz w:val="22"/>
          <w:szCs w:val="22"/>
        </w:rPr>
        <w:t>н</w:t>
      </w:r>
      <w:r w:rsidRPr="00F0670B">
        <w:rPr>
          <w:sz w:val="22"/>
          <w:szCs w:val="22"/>
        </w:rPr>
        <w:t>е</w:t>
      </w:r>
      <w:r w:rsidRPr="00F0670B">
        <w:rPr>
          <w:spacing w:val="-3"/>
          <w:sz w:val="22"/>
          <w:szCs w:val="22"/>
        </w:rPr>
        <w:t xml:space="preserve"> н</w:t>
      </w:r>
      <w:r w:rsidRPr="00F0670B">
        <w:rPr>
          <w:spacing w:val="-2"/>
          <w:sz w:val="22"/>
          <w:szCs w:val="22"/>
        </w:rPr>
        <w:t>а</w:t>
      </w:r>
      <w:r w:rsidRPr="00F0670B">
        <w:rPr>
          <w:spacing w:val="-5"/>
          <w:sz w:val="22"/>
          <w:szCs w:val="22"/>
        </w:rPr>
        <w:t>с</w:t>
      </w:r>
      <w:r w:rsidRPr="00F0670B">
        <w:rPr>
          <w:spacing w:val="-2"/>
          <w:sz w:val="22"/>
          <w:szCs w:val="22"/>
        </w:rPr>
        <w:t>е</w:t>
      </w:r>
      <w:r w:rsidRPr="00F0670B">
        <w:rPr>
          <w:spacing w:val="-5"/>
          <w:sz w:val="22"/>
          <w:szCs w:val="22"/>
        </w:rPr>
        <w:t>л</w:t>
      </w:r>
      <w:r w:rsidRPr="00F0670B">
        <w:rPr>
          <w:spacing w:val="-2"/>
          <w:sz w:val="22"/>
          <w:szCs w:val="22"/>
        </w:rPr>
        <w:t>е</w:t>
      </w:r>
      <w:r w:rsidRPr="00F0670B">
        <w:rPr>
          <w:spacing w:val="-3"/>
          <w:sz w:val="22"/>
          <w:szCs w:val="22"/>
        </w:rPr>
        <w:t>н</w:t>
      </w:r>
      <w:r w:rsidRPr="00F0670B">
        <w:rPr>
          <w:spacing w:val="-4"/>
          <w:sz w:val="22"/>
          <w:szCs w:val="22"/>
        </w:rPr>
        <w:t>н</w:t>
      </w:r>
      <w:r w:rsidRPr="00F0670B">
        <w:rPr>
          <w:spacing w:val="-3"/>
          <w:sz w:val="22"/>
          <w:szCs w:val="22"/>
        </w:rPr>
        <w:t>ы</w:t>
      </w:r>
      <w:r w:rsidRPr="00F0670B">
        <w:rPr>
          <w:sz w:val="22"/>
          <w:szCs w:val="22"/>
        </w:rPr>
        <w:t>х</w:t>
      </w:r>
      <w:r w:rsidRPr="00F0670B">
        <w:rPr>
          <w:spacing w:val="-1"/>
          <w:sz w:val="22"/>
          <w:szCs w:val="22"/>
        </w:rPr>
        <w:t xml:space="preserve"> п</w:t>
      </w:r>
      <w:r w:rsidRPr="00F0670B">
        <w:rPr>
          <w:spacing w:val="-6"/>
          <w:sz w:val="22"/>
          <w:szCs w:val="22"/>
        </w:rPr>
        <w:t>у</w:t>
      </w:r>
      <w:r w:rsidRPr="00F0670B">
        <w:rPr>
          <w:spacing w:val="-1"/>
          <w:sz w:val="22"/>
          <w:szCs w:val="22"/>
        </w:rPr>
        <w:t>н</w:t>
      </w:r>
      <w:r w:rsidRPr="00F0670B">
        <w:rPr>
          <w:spacing w:val="-4"/>
          <w:sz w:val="22"/>
          <w:szCs w:val="22"/>
        </w:rPr>
        <w:t>к</w:t>
      </w:r>
      <w:r w:rsidRPr="00F0670B">
        <w:rPr>
          <w:spacing w:val="-2"/>
          <w:sz w:val="22"/>
          <w:szCs w:val="22"/>
        </w:rPr>
        <w:t>т</w:t>
      </w:r>
      <w:r w:rsidRPr="00F0670B">
        <w:rPr>
          <w:spacing w:val="-3"/>
          <w:sz w:val="22"/>
          <w:szCs w:val="22"/>
        </w:rPr>
        <w:t>о</w:t>
      </w:r>
      <w:r w:rsidRPr="00F0670B">
        <w:rPr>
          <w:sz w:val="22"/>
          <w:szCs w:val="22"/>
        </w:rPr>
        <w:t>в</w:t>
      </w:r>
      <w:r w:rsidRPr="00F0670B">
        <w:rPr>
          <w:spacing w:val="-1"/>
          <w:sz w:val="22"/>
          <w:szCs w:val="22"/>
        </w:rPr>
        <w:t xml:space="preserve"> </w:t>
      </w:r>
      <w:r w:rsidRPr="00F0670B">
        <w:rPr>
          <w:spacing w:val="-5"/>
          <w:sz w:val="22"/>
          <w:szCs w:val="22"/>
        </w:rPr>
        <w:t>в</w:t>
      </w:r>
      <w:r w:rsidRPr="00F0670B">
        <w:rPr>
          <w:sz w:val="22"/>
          <w:szCs w:val="22"/>
        </w:rPr>
        <w:t>о</w:t>
      </w:r>
      <w:r w:rsidRPr="00F0670B">
        <w:rPr>
          <w:spacing w:val="-1"/>
          <w:sz w:val="22"/>
          <w:szCs w:val="22"/>
        </w:rPr>
        <w:t xml:space="preserve"> и</w:t>
      </w:r>
      <w:r w:rsidRPr="00F0670B">
        <w:rPr>
          <w:spacing w:val="-5"/>
          <w:sz w:val="22"/>
          <w:szCs w:val="22"/>
        </w:rPr>
        <w:t>з</w:t>
      </w:r>
      <w:r w:rsidRPr="00F0670B">
        <w:rPr>
          <w:spacing w:val="-1"/>
          <w:sz w:val="22"/>
          <w:szCs w:val="22"/>
        </w:rPr>
        <w:t>б</w:t>
      </w:r>
      <w:r w:rsidRPr="00F0670B">
        <w:rPr>
          <w:spacing w:val="-5"/>
          <w:sz w:val="22"/>
          <w:szCs w:val="22"/>
        </w:rPr>
        <w:t>е</w:t>
      </w:r>
      <w:r w:rsidRPr="00F0670B">
        <w:rPr>
          <w:spacing w:val="-1"/>
          <w:sz w:val="22"/>
          <w:szCs w:val="22"/>
        </w:rPr>
        <w:t>ж</w:t>
      </w:r>
      <w:r w:rsidRPr="00F0670B">
        <w:rPr>
          <w:spacing w:val="-5"/>
          <w:sz w:val="22"/>
          <w:szCs w:val="22"/>
        </w:rPr>
        <w:t>а</w:t>
      </w:r>
      <w:r w:rsidRPr="00F0670B">
        <w:rPr>
          <w:spacing w:val="-3"/>
          <w:sz w:val="22"/>
          <w:szCs w:val="22"/>
        </w:rPr>
        <w:t>н</w:t>
      </w:r>
      <w:r w:rsidRPr="00F0670B">
        <w:rPr>
          <w:spacing w:val="-4"/>
          <w:sz w:val="22"/>
          <w:szCs w:val="22"/>
        </w:rPr>
        <w:t>и</w:t>
      </w:r>
      <w:r w:rsidRPr="00F0670B">
        <w:rPr>
          <w:sz w:val="22"/>
          <w:szCs w:val="22"/>
        </w:rPr>
        <w:t>е</w:t>
      </w:r>
      <w:r w:rsidRPr="00F0670B">
        <w:rPr>
          <w:spacing w:val="-1"/>
          <w:sz w:val="22"/>
          <w:szCs w:val="22"/>
        </w:rPr>
        <w:t xml:space="preserve"> </w:t>
      </w:r>
      <w:r w:rsidRPr="00F0670B">
        <w:rPr>
          <w:spacing w:val="-2"/>
          <w:sz w:val="22"/>
          <w:szCs w:val="22"/>
        </w:rPr>
        <w:t>н</w:t>
      </w:r>
      <w:r w:rsidRPr="00F0670B">
        <w:rPr>
          <w:spacing w:val="-4"/>
          <w:sz w:val="22"/>
          <w:szCs w:val="22"/>
        </w:rPr>
        <w:t>е</w:t>
      </w:r>
      <w:r w:rsidRPr="00F0670B">
        <w:rPr>
          <w:spacing w:val="-2"/>
          <w:sz w:val="22"/>
          <w:szCs w:val="22"/>
        </w:rPr>
        <w:t>с</w:t>
      </w:r>
      <w:r w:rsidRPr="00F0670B">
        <w:rPr>
          <w:spacing w:val="-4"/>
          <w:sz w:val="22"/>
          <w:szCs w:val="22"/>
        </w:rPr>
        <w:t>ч</w:t>
      </w:r>
      <w:r w:rsidRPr="00F0670B">
        <w:rPr>
          <w:spacing w:val="-2"/>
          <w:sz w:val="22"/>
          <w:szCs w:val="22"/>
        </w:rPr>
        <w:t>ас</w:t>
      </w:r>
      <w:r w:rsidRPr="00F0670B">
        <w:rPr>
          <w:spacing w:val="-5"/>
          <w:sz w:val="22"/>
          <w:szCs w:val="22"/>
        </w:rPr>
        <w:t>т</w:t>
      </w:r>
      <w:r w:rsidRPr="00F0670B">
        <w:rPr>
          <w:spacing w:val="-3"/>
          <w:sz w:val="22"/>
          <w:szCs w:val="22"/>
        </w:rPr>
        <w:t>ны</w:t>
      </w:r>
      <w:r w:rsidRPr="00F0670B">
        <w:rPr>
          <w:sz w:val="22"/>
          <w:szCs w:val="22"/>
        </w:rPr>
        <w:t>х</w:t>
      </w:r>
      <w:r w:rsidRPr="00F0670B">
        <w:rPr>
          <w:spacing w:val="-2"/>
          <w:sz w:val="22"/>
          <w:szCs w:val="22"/>
        </w:rPr>
        <w:t xml:space="preserve"> с</w:t>
      </w:r>
      <w:r w:rsidRPr="00F0670B">
        <w:rPr>
          <w:spacing w:val="-3"/>
          <w:sz w:val="22"/>
          <w:szCs w:val="22"/>
        </w:rPr>
        <w:t>л</w:t>
      </w:r>
      <w:r w:rsidRPr="00F0670B">
        <w:rPr>
          <w:spacing w:val="-5"/>
          <w:sz w:val="22"/>
          <w:szCs w:val="22"/>
        </w:rPr>
        <w:t>у</w:t>
      </w:r>
      <w:r w:rsidRPr="00F0670B">
        <w:rPr>
          <w:spacing w:val="-2"/>
          <w:sz w:val="22"/>
          <w:szCs w:val="22"/>
        </w:rPr>
        <w:t>ч</w:t>
      </w:r>
      <w:r w:rsidRPr="00F0670B">
        <w:rPr>
          <w:sz w:val="22"/>
          <w:szCs w:val="22"/>
        </w:rPr>
        <w:t>а</w:t>
      </w:r>
      <w:r w:rsidRPr="00F0670B">
        <w:rPr>
          <w:spacing w:val="-2"/>
          <w:sz w:val="22"/>
          <w:szCs w:val="22"/>
        </w:rPr>
        <w:t>е</w:t>
      </w:r>
      <w:r w:rsidRPr="00F0670B">
        <w:rPr>
          <w:sz w:val="22"/>
          <w:szCs w:val="22"/>
        </w:rPr>
        <w:t>в</w:t>
      </w:r>
      <w:r w:rsidRPr="00F0670B">
        <w:rPr>
          <w:spacing w:val="-1"/>
          <w:sz w:val="22"/>
          <w:szCs w:val="22"/>
        </w:rPr>
        <w:t xml:space="preserve"> н</w:t>
      </w:r>
      <w:r w:rsidRPr="00F0670B">
        <w:rPr>
          <w:sz w:val="22"/>
          <w:szCs w:val="22"/>
        </w:rPr>
        <w:t xml:space="preserve">е </w:t>
      </w:r>
      <w:r w:rsidRPr="00F0670B">
        <w:rPr>
          <w:spacing w:val="-1"/>
          <w:sz w:val="22"/>
          <w:szCs w:val="22"/>
        </w:rPr>
        <w:t>доп</w:t>
      </w:r>
      <w:r w:rsidRPr="00F0670B">
        <w:rPr>
          <w:spacing w:val="-5"/>
          <w:sz w:val="22"/>
          <w:szCs w:val="22"/>
        </w:rPr>
        <w:t>у</w:t>
      </w:r>
      <w:r w:rsidRPr="00F0670B">
        <w:rPr>
          <w:spacing w:val="-2"/>
          <w:sz w:val="22"/>
          <w:szCs w:val="22"/>
        </w:rPr>
        <w:t>с</w:t>
      </w:r>
      <w:r w:rsidRPr="00F0670B">
        <w:rPr>
          <w:spacing w:val="-1"/>
          <w:sz w:val="22"/>
          <w:szCs w:val="22"/>
        </w:rPr>
        <w:t>к</w:t>
      </w:r>
      <w:r w:rsidRPr="00F0670B">
        <w:rPr>
          <w:spacing w:val="-2"/>
          <w:sz w:val="22"/>
          <w:szCs w:val="22"/>
        </w:rPr>
        <w:t>а</w:t>
      </w:r>
      <w:r w:rsidRPr="00F0670B">
        <w:rPr>
          <w:spacing w:val="-3"/>
          <w:sz w:val="22"/>
          <w:szCs w:val="22"/>
        </w:rPr>
        <w:t>ю</w:t>
      </w:r>
      <w:r w:rsidRPr="00F0670B">
        <w:rPr>
          <w:spacing w:val="-2"/>
          <w:sz w:val="22"/>
          <w:szCs w:val="22"/>
        </w:rPr>
        <w:t>тся</w:t>
      </w:r>
      <w:r w:rsidRPr="00F0670B">
        <w:rPr>
          <w:sz w:val="22"/>
          <w:szCs w:val="22"/>
        </w:rPr>
        <w:t>.</w:t>
      </w:r>
      <w:r w:rsidRPr="00F0670B">
        <w:rPr>
          <w:spacing w:val="20"/>
          <w:sz w:val="22"/>
          <w:szCs w:val="22"/>
        </w:rPr>
        <w:t xml:space="preserve"> </w:t>
      </w:r>
      <w:r w:rsidRPr="00F0670B">
        <w:rPr>
          <w:spacing w:val="-1"/>
          <w:sz w:val="22"/>
          <w:szCs w:val="22"/>
        </w:rPr>
        <w:t>Вы</w:t>
      </w:r>
      <w:r w:rsidRPr="00F0670B">
        <w:rPr>
          <w:spacing w:val="-2"/>
          <w:sz w:val="22"/>
          <w:szCs w:val="22"/>
        </w:rPr>
        <w:t>ез</w:t>
      </w:r>
      <w:r w:rsidRPr="00F0670B">
        <w:rPr>
          <w:sz w:val="22"/>
          <w:szCs w:val="22"/>
        </w:rPr>
        <w:t>д</w:t>
      </w:r>
      <w:r w:rsidRPr="00F0670B">
        <w:rPr>
          <w:spacing w:val="21"/>
          <w:sz w:val="22"/>
          <w:szCs w:val="22"/>
        </w:rPr>
        <w:t xml:space="preserve"> </w:t>
      </w:r>
      <w:r w:rsidRPr="00F0670B">
        <w:rPr>
          <w:sz w:val="22"/>
          <w:szCs w:val="22"/>
        </w:rPr>
        <w:t>и</w:t>
      </w:r>
      <w:r w:rsidRPr="00F0670B">
        <w:rPr>
          <w:spacing w:val="-3"/>
          <w:sz w:val="22"/>
          <w:szCs w:val="22"/>
        </w:rPr>
        <w:t>л</w:t>
      </w:r>
      <w:r w:rsidRPr="00F0670B">
        <w:rPr>
          <w:sz w:val="22"/>
          <w:szCs w:val="22"/>
        </w:rPr>
        <w:t>и</w:t>
      </w:r>
      <w:r w:rsidRPr="00F0670B">
        <w:rPr>
          <w:spacing w:val="21"/>
          <w:sz w:val="22"/>
          <w:szCs w:val="22"/>
        </w:rPr>
        <w:t xml:space="preserve"> </w:t>
      </w:r>
      <w:r w:rsidRPr="00F0670B">
        <w:rPr>
          <w:spacing w:val="-1"/>
          <w:sz w:val="22"/>
          <w:szCs w:val="22"/>
        </w:rPr>
        <w:t>вых</w:t>
      </w:r>
      <w:r w:rsidRPr="00F0670B">
        <w:rPr>
          <w:spacing w:val="-3"/>
          <w:sz w:val="22"/>
          <w:szCs w:val="22"/>
        </w:rPr>
        <w:t>о</w:t>
      </w:r>
      <w:r w:rsidRPr="00F0670B">
        <w:rPr>
          <w:sz w:val="22"/>
          <w:szCs w:val="22"/>
        </w:rPr>
        <w:t>д</w:t>
      </w:r>
      <w:r w:rsidRPr="00F0670B">
        <w:rPr>
          <w:spacing w:val="21"/>
          <w:sz w:val="22"/>
          <w:szCs w:val="22"/>
        </w:rPr>
        <w:t xml:space="preserve"> </w:t>
      </w:r>
      <w:r w:rsidRPr="00F0670B">
        <w:rPr>
          <w:sz w:val="22"/>
          <w:szCs w:val="22"/>
        </w:rPr>
        <w:t>д</w:t>
      </w:r>
      <w:r w:rsidRPr="00F0670B">
        <w:rPr>
          <w:spacing w:val="-3"/>
          <w:sz w:val="22"/>
          <w:szCs w:val="22"/>
        </w:rPr>
        <w:t>л</w:t>
      </w:r>
      <w:r w:rsidRPr="00F0670B">
        <w:rPr>
          <w:sz w:val="22"/>
          <w:szCs w:val="22"/>
        </w:rPr>
        <w:t>я</w:t>
      </w:r>
      <w:r w:rsidRPr="00F0670B">
        <w:rPr>
          <w:spacing w:val="21"/>
          <w:sz w:val="22"/>
          <w:szCs w:val="22"/>
        </w:rPr>
        <w:t xml:space="preserve"> </w:t>
      </w:r>
      <w:r w:rsidRPr="00F0670B">
        <w:rPr>
          <w:spacing w:val="-2"/>
          <w:sz w:val="22"/>
          <w:szCs w:val="22"/>
        </w:rPr>
        <w:t>т</w:t>
      </w:r>
      <w:r w:rsidRPr="00F0670B">
        <w:rPr>
          <w:sz w:val="22"/>
          <w:szCs w:val="22"/>
        </w:rPr>
        <w:t>р</w:t>
      </w:r>
      <w:r w:rsidRPr="00F0670B">
        <w:rPr>
          <w:spacing w:val="-2"/>
          <w:sz w:val="22"/>
          <w:szCs w:val="22"/>
        </w:rPr>
        <w:t>е</w:t>
      </w:r>
      <w:r w:rsidRPr="00F0670B">
        <w:rPr>
          <w:spacing w:val="-1"/>
          <w:sz w:val="22"/>
          <w:szCs w:val="22"/>
        </w:rPr>
        <w:t>н</w:t>
      </w:r>
      <w:r w:rsidRPr="00F0670B">
        <w:rPr>
          <w:spacing w:val="-4"/>
          <w:sz w:val="22"/>
          <w:szCs w:val="22"/>
        </w:rPr>
        <w:t>и</w:t>
      </w:r>
      <w:r w:rsidRPr="00F0670B">
        <w:rPr>
          <w:sz w:val="22"/>
          <w:szCs w:val="22"/>
        </w:rPr>
        <w:t>р</w:t>
      </w:r>
      <w:r w:rsidRPr="00F0670B">
        <w:rPr>
          <w:spacing w:val="-1"/>
          <w:sz w:val="22"/>
          <w:szCs w:val="22"/>
        </w:rPr>
        <w:t>о</w:t>
      </w:r>
      <w:r w:rsidRPr="00F0670B">
        <w:rPr>
          <w:spacing w:val="-5"/>
          <w:sz w:val="22"/>
          <w:szCs w:val="22"/>
        </w:rPr>
        <w:t>в</w:t>
      </w:r>
      <w:r w:rsidRPr="00F0670B">
        <w:rPr>
          <w:spacing w:val="-1"/>
          <w:sz w:val="22"/>
          <w:szCs w:val="22"/>
        </w:rPr>
        <w:t>о</w:t>
      </w:r>
      <w:r w:rsidRPr="00F0670B">
        <w:rPr>
          <w:sz w:val="22"/>
          <w:szCs w:val="22"/>
        </w:rPr>
        <w:t>к</w:t>
      </w:r>
      <w:r w:rsidRPr="00F0670B">
        <w:rPr>
          <w:spacing w:val="21"/>
          <w:sz w:val="22"/>
          <w:szCs w:val="22"/>
        </w:rPr>
        <w:t xml:space="preserve"> </w:t>
      </w:r>
      <w:r w:rsidRPr="00F0670B">
        <w:rPr>
          <w:spacing w:val="-2"/>
          <w:sz w:val="22"/>
          <w:szCs w:val="22"/>
        </w:rPr>
        <w:t>з</w:t>
      </w:r>
      <w:r w:rsidRPr="00F0670B">
        <w:rPr>
          <w:sz w:val="22"/>
          <w:szCs w:val="22"/>
        </w:rPr>
        <w:t>а</w:t>
      </w:r>
      <w:r w:rsidRPr="00F0670B">
        <w:rPr>
          <w:spacing w:val="21"/>
          <w:sz w:val="22"/>
          <w:szCs w:val="22"/>
        </w:rPr>
        <w:t xml:space="preserve"> </w:t>
      </w:r>
      <w:r w:rsidRPr="00F0670B">
        <w:rPr>
          <w:sz w:val="22"/>
          <w:szCs w:val="22"/>
        </w:rPr>
        <w:t>п</w:t>
      </w:r>
      <w:r w:rsidRPr="00F0670B">
        <w:rPr>
          <w:spacing w:val="-1"/>
          <w:sz w:val="22"/>
          <w:szCs w:val="22"/>
        </w:rPr>
        <w:t>р</w:t>
      </w:r>
      <w:r w:rsidRPr="00F0670B">
        <w:rPr>
          <w:spacing w:val="-2"/>
          <w:sz w:val="22"/>
          <w:szCs w:val="22"/>
        </w:rPr>
        <w:t>е</w:t>
      </w:r>
      <w:r w:rsidRPr="00F0670B">
        <w:rPr>
          <w:spacing w:val="-1"/>
          <w:sz w:val="22"/>
          <w:szCs w:val="22"/>
        </w:rPr>
        <w:t>д</w:t>
      </w:r>
      <w:r w:rsidRPr="00F0670B">
        <w:rPr>
          <w:spacing w:val="-2"/>
          <w:sz w:val="22"/>
          <w:szCs w:val="22"/>
        </w:rPr>
        <w:t>е</w:t>
      </w:r>
      <w:r w:rsidRPr="00F0670B">
        <w:rPr>
          <w:spacing w:val="-3"/>
          <w:sz w:val="22"/>
          <w:szCs w:val="22"/>
        </w:rPr>
        <w:t>л</w:t>
      </w:r>
      <w:r w:rsidRPr="00F0670B">
        <w:rPr>
          <w:sz w:val="22"/>
          <w:szCs w:val="22"/>
        </w:rPr>
        <w:t>ы</w:t>
      </w:r>
      <w:r w:rsidRPr="00F0670B">
        <w:rPr>
          <w:spacing w:val="22"/>
          <w:sz w:val="22"/>
          <w:szCs w:val="22"/>
        </w:rPr>
        <w:t xml:space="preserve"> </w:t>
      </w:r>
      <w:r w:rsidRPr="00F0670B">
        <w:rPr>
          <w:sz w:val="22"/>
          <w:szCs w:val="22"/>
        </w:rPr>
        <w:t>на</w:t>
      </w:r>
      <w:r w:rsidRPr="00F0670B">
        <w:rPr>
          <w:spacing w:val="-3"/>
          <w:sz w:val="22"/>
          <w:szCs w:val="22"/>
        </w:rPr>
        <w:t>с</w:t>
      </w:r>
      <w:r w:rsidRPr="00F0670B">
        <w:rPr>
          <w:spacing w:val="-2"/>
          <w:sz w:val="22"/>
          <w:szCs w:val="22"/>
        </w:rPr>
        <w:t>е</w:t>
      </w:r>
      <w:r w:rsidRPr="00F0670B">
        <w:rPr>
          <w:spacing w:val="-3"/>
          <w:sz w:val="22"/>
          <w:szCs w:val="22"/>
        </w:rPr>
        <w:t>л</w:t>
      </w:r>
      <w:r w:rsidRPr="00F0670B">
        <w:rPr>
          <w:spacing w:val="-2"/>
          <w:sz w:val="22"/>
          <w:szCs w:val="22"/>
        </w:rPr>
        <w:t>е</w:t>
      </w:r>
      <w:r w:rsidRPr="00F0670B">
        <w:rPr>
          <w:sz w:val="22"/>
          <w:szCs w:val="22"/>
        </w:rPr>
        <w:t>н</w:t>
      </w:r>
      <w:r w:rsidRPr="00F0670B">
        <w:rPr>
          <w:spacing w:val="-1"/>
          <w:sz w:val="22"/>
          <w:szCs w:val="22"/>
        </w:rPr>
        <w:t>но</w:t>
      </w:r>
      <w:r w:rsidRPr="00F0670B">
        <w:rPr>
          <w:spacing w:val="-5"/>
          <w:sz w:val="22"/>
          <w:szCs w:val="22"/>
        </w:rPr>
        <w:t>г</w:t>
      </w:r>
      <w:r w:rsidRPr="00F0670B">
        <w:rPr>
          <w:sz w:val="22"/>
          <w:szCs w:val="22"/>
        </w:rPr>
        <w:t>о</w:t>
      </w:r>
      <w:r w:rsidRPr="00F0670B">
        <w:rPr>
          <w:spacing w:val="22"/>
          <w:sz w:val="22"/>
          <w:szCs w:val="22"/>
        </w:rPr>
        <w:t xml:space="preserve"> </w:t>
      </w:r>
      <w:r w:rsidRPr="00F0670B">
        <w:rPr>
          <w:sz w:val="22"/>
          <w:szCs w:val="22"/>
        </w:rPr>
        <w:t>п</w:t>
      </w:r>
      <w:r w:rsidRPr="00F0670B">
        <w:rPr>
          <w:spacing w:val="-6"/>
          <w:sz w:val="22"/>
          <w:szCs w:val="22"/>
        </w:rPr>
        <w:t>у</w:t>
      </w:r>
      <w:r w:rsidRPr="00F0670B">
        <w:rPr>
          <w:spacing w:val="-1"/>
          <w:sz w:val="22"/>
          <w:szCs w:val="22"/>
        </w:rPr>
        <w:t>нк</w:t>
      </w:r>
      <w:r w:rsidRPr="00F0670B">
        <w:rPr>
          <w:spacing w:val="-3"/>
          <w:sz w:val="22"/>
          <w:szCs w:val="22"/>
        </w:rPr>
        <w:t>т</w:t>
      </w:r>
      <w:r w:rsidRPr="00F0670B">
        <w:rPr>
          <w:sz w:val="22"/>
          <w:szCs w:val="22"/>
        </w:rPr>
        <w:t>а</w:t>
      </w:r>
      <w:r w:rsidRPr="00F0670B">
        <w:rPr>
          <w:spacing w:val="21"/>
          <w:sz w:val="22"/>
          <w:szCs w:val="22"/>
        </w:rPr>
        <w:t xml:space="preserve"> </w:t>
      </w:r>
      <w:r w:rsidRPr="00F0670B">
        <w:rPr>
          <w:spacing w:val="-1"/>
          <w:sz w:val="22"/>
          <w:szCs w:val="22"/>
        </w:rPr>
        <w:t>мож</w:t>
      </w:r>
      <w:r w:rsidRPr="00F0670B">
        <w:rPr>
          <w:spacing w:val="-2"/>
          <w:sz w:val="22"/>
          <w:szCs w:val="22"/>
        </w:rPr>
        <w:t>е</w:t>
      </w:r>
      <w:r w:rsidRPr="00F0670B">
        <w:rPr>
          <w:sz w:val="22"/>
          <w:szCs w:val="22"/>
        </w:rPr>
        <w:t>т</w:t>
      </w:r>
      <w:r w:rsidRPr="00F0670B">
        <w:rPr>
          <w:spacing w:val="51"/>
          <w:sz w:val="22"/>
          <w:szCs w:val="22"/>
        </w:rPr>
        <w:t xml:space="preserve"> </w:t>
      </w:r>
      <w:r w:rsidRPr="00F0670B">
        <w:rPr>
          <w:sz w:val="22"/>
          <w:szCs w:val="22"/>
        </w:rPr>
        <w:t>п</w:t>
      </w:r>
      <w:r w:rsidRPr="00F0670B">
        <w:rPr>
          <w:spacing w:val="-3"/>
          <w:sz w:val="22"/>
          <w:szCs w:val="22"/>
        </w:rPr>
        <w:t>р</w:t>
      </w:r>
      <w:r w:rsidRPr="00F0670B">
        <w:rPr>
          <w:spacing w:val="-1"/>
          <w:sz w:val="22"/>
          <w:szCs w:val="22"/>
        </w:rPr>
        <w:t>о</w:t>
      </w:r>
      <w:r w:rsidRPr="00F0670B">
        <w:rPr>
          <w:spacing w:val="-2"/>
          <w:sz w:val="22"/>
          <w:szCs w:val="22"/>
        </w:rPr>
        <w:t>в</w:t>
      </w:r>
      <w:r w:rsidRPr="00F0670B">
        <w:rPr>
          <w:spacing w:val="-3"/>
          <w:sz w:val="22"/>
          <w:szCs w:val="22"/>
        </w:rPr>
        <w:t>о</w:t>
      </w:r>
      <w:r w:rsidRPr="00F0670B">
        <w:rPr>
          <w:spacing w:val="-1"/>
          <w:sz w:val="22"/>
          <w:szCs w:val="22"/>
        </w:rPr>
        <w:t>ди</w:t>
      </w:r>
      <w:r w:rsidRPr="00F0670B">
        <w:rPr>
          <w:spacing w:val="-3"/>
          <w:sz w:val="22"/>
          <w:szCs w:val="22"/>
        </w:rPr>
        <w:t>ть</w:t>
      </w:r>
      <w:r w:rsidRPr="00F0670B">
        <w:rPr>
          <w:spacing w:val="-2"/>
          <w:sz w:val="22"/>
          <w:szCs w:val="22"/>
        </w:rPr>
        <w:t>с</w:t>
      </w:r>
      <w:r w:rsidRPr="00F0670B">
        <w:rPr>
          <w:sz w:val="22"/>
          <w:szCs w:val="22"/>
        </w:rPr>
        <w:t>я</w:t>
      </w:r>
      <w:r w:rsidRPr="00F0670B">
        <w:rPr>
          <w:spacing w:val="52"/>
          <w:sz w:val="22"/>
          <w:szCs w:val="22"/>
        </w:rPr>
        <w:t xml:space="preserve"> </w:t>
      </w:r>
      <w:r w:rsidRPr="00F0670B">
        <w:rPr>
          <w:spacing w:val="-3"/>
          <w:sz w:val="22"/>
          <w:szCs w:val="22"/>
        </w:rPr>
        <w:t>г</w:t>
      </w:r>
      <w:r w:rsidRPr="00F0670B">
        <w:rPr>
          <w:spacing w:val="-4"/>
          <w:sz w:val="22"/>
          <w:szCs w:val="22"/>
        </w:rPr>
        <w:t>р</w:t>
      </w:r>
      <w:r w:rsidRPr="00F0670B">
        <w:rPr>
          <w:spacing w:val="-5"/>
          <w:sz w:val="22"/>
          <w:szCs w:val="22"/>
        </w:rPr>
        <w:t>у</w:t>
      </w:r>
      <w:r w:rsidRPr="00F0670B">
        <w:rPr>
          <w:spacing w:val="-1"/>
          <w:sz w:val="22"/>
          <w:szCs w:val="22"/>
        </w:rPr>
        <w:t>пп</w:t>
      </w:r>
      <w:r w:rsidRPr="00F0670B">
        <w:rPr>
          <w:spacing w:val="-2"/>
          <w:sz w:val="22"/>
          <w:szCs w:val="22"/>
        </w:rPr>
        <w:t>ам</w:t>
      </w:r>
      <w:r w:rsidRPr="00F0670B">
        <w:rPr>
          <w:sz w:val="22"/>
          <w:szCs w:val="22"/>
        </w:rPr>
        <w:t>и</w:t>
      </w:r>
      <w:r w:rsidRPr="00F0670B">
        <w:rPr>
          <w:spacing w:val="52"/>
          <w:sz w:val="22"/>
          <w:szCs w:val="22"/>
        </w:rPr>
        <w:t xml:space="preserve"> </w:t>
      </w:r>
      <w:r w:rsidRPr="00F0670B">
        <w:rPr>
          <w:sz w:val="22"/>
          <w:szCs w:val="22"/>
        </w:rPr>
        <w:t>из</w:t>
      </w:r>
      <w:r w:rsidRPr="00F0670B">
        <w:rPr>
          <w:spacing w:val="51"/>
          <w:sz w:val="22"/>
          <w:szCs w:val="22"/>
        </w:rPr>
        <w:t xml:space="preserve"> </w:t>
      </w:r>
      <w:r w:rsidRPr="00F0670B">
        <w:rPr>
          <w:sz w:val="22"/>
          <w:szCs w:val="22"/>
        </w:rPr>
        <w:t>3</w:t>
      </w:r>
      <w:r w:rsidRPr="00F0670B">
        <w:rPr>
          <w:spacing w:val="-1"/>
          <w:sz w:val="22"/>
          <w:szCs w:val="22"/>
        </w:rPr>
        <w:t>–</w:t>
      </w:r>
      <w:r w:rsidRPr="00F0670B">
        <w:rPr>
          <w:sz w:val="22"/>
          <w:szCs w:val="22"/>
        </w:rPr>
        <w:t>5</w:t>
      </w:r>
      <w:r w:rsidRPr="00F0670B">
        <w:rPr>
          <w:spacing w:val="50"/>
          <w:sz w:val="22"/>
          <w:szCs w:val="22"/>
        </w:rPr>
        <w:t xml:space="preserve"> </w:t>
      </w:r>
      <w:r w:rsidRPr="00F0670B">
        <w:rPr>
          <w:sz w:val="22"/>
          <w:szCs w:val="22"/>
        </w:rPr>
        <w:t>ч</w:t>
      </w:r>
      <w:r w:rsidRPr="00F0670B">
        <w:rPr>
          <w:spacing w:val="-2"/>
          <w:sz w:val="22"/>
          <w:szCs w:val="22"/>
        </w:rPr>
        <w:t>е</w:t>
      </w:r>
      <w:r w:rsidRPr="00F0670B">
        <w:rPr>
          <w:spacing w:val="-3"/>
          <w:sz w:val="22"/>
          <w:szCs w:val="22"/>
        </w:rPr>
        <w:t>л</w:t>
      </w:r>
      <w:r w:rsidRPr="00F0670B">
        <w:rPr>
          <w:spacing w:val="-1"/>
          <w:sz w:val="22"/>
          <w:szCs w:val="22"/>
        </w:rPr>
        <w:t>о</w:t>
      </w:r>
      <w:r w:rsidRPr="00F0670B">
        <w:rPr>
          <w:spacing w:val="-2"/>
          <w:sz w:val="22"/>
          <w:szCs w:val="22"/>
        </w:rPr>
        <w:t>ве</w:t>
      </w:r>
      <w:r w:rsidRPr="00F0670B">
        <w:rPr>
          <w:sz w:val="22"/>
          <w:szCs w:val="22"/>
        </w:rPr>
        <w:t>к</w:t>
      </w:r>
      <w:r w:rsidRPr="00F0670B">
        <w:rPr>
          <w:spacing w:val="52"/>
          <w:sz w:val="22"/>
          <w:szCs w:val="22"/>
        </w:rPr>
        <w:t xml:space="preserve"> </w:t>
      </w:r>
      <w:r w:rsidRPr="00F0670B">
        <w:rPr>
          <w:sz w:val="22"/>
          <w:szCs w:val="22"/>
        </w:rPr>
        <w:t>и</w:t>
      </w:r>
      <w:r w:rsidRPr="00F0670B">
        <w:rPr>
          <w:spacing w:val="51"/>
          <w:sz w:val="22"/>
          <w:szCs w:val="22"/>
        </w:rPr>
        <w:t xml:space="preserve"> </w:t>
      </w:r>
      <w:r w:rsidRPr="00F0670B">
        <w:rPr>
          <w:spacing w:val="-3"/>
          <w:sz w:val="22"/>
          <w:szCs w:val="22"/>
        </w:rPr>
        <w:t>б</w:t>
      </w:r>
      <w:r w:rsidRPr="00F0670B">
        <w:rPr>
          <w:sz w:val="22"/>
          <w:szCs w:val="22"/>
        </w:rPr>
        <w:t>о</w:t>
      </w:r>
      <w:r w:rsidRPr="00F0670B">
        <w:rPr>
          <w:spacing w:val="-3"/>
          <w:sz w:val="22"/>
          <w:szCs w:val="22"/>
        </w:rPr>
        <w:t>л</w:t>
      </w:r>
      <w:r w:rsidRPr="00F0670B">
        <w:rPr>
          <w:spacing w:val="-2"/>
          <w:sz w:val="22"/>
          <w:szCs w:val="22"/>
        </w:rPr>
        <w:t>ее</w:t>
      </w:r>
      <w:r w:rsidRPr="00F0670B">
        <w:rPr>
          <w:sz w:val="22"/>
          <w:szCs w:val="22"/>
        </w:rPr>
        <w:t>.</w:t>
      </w:r>
      <w:r w:rsidRPr="00F0670B">
        <w:rPr>
          <w:spacing w:val="51"/>
          <w:sz w:val="22"/>
          <w:szCs w:val="22"/>
        </w:rPr>
        <w:t xml:space="preserve"> </w:t>
      </w:r>
      <w:r w:rsidRPr="00F0670B">
        <w:rPr>
          <w:spacing w:val="-3"/>
          <w:sz w:val="22"/>
          <w:szCs w:val="22"/>
        </w:rPr>
        <w:t>П</w:t>
      </w:r>
      <w:r w:rsidRPr="00F0670B">
        <w:rPr>
          <w:sz w:val="22"/>
          <w:szCs w:val="22"/>
        </w:rPr>
        <w:t>ри</w:t>
      </w:r>
      <w:r w:rsidRPr="00F0670B">
        <w:rPr>
          <w:spacing w:val="50"/>
          <w:sz w:val="22"/>
          <w:szCs w:val="22"/>
        </w:rPr>
        <w:t xml:space="preserve"> </w:t>
      </w:r>
      <w:r w:rsidRPr="00F0670B">
        <w:rPr>
          <w:spacing w:val="-2"/>
          <w:sz w:val="22"/>
          <w:szCs w:val="22"/>
        </w:rPr>
        <w:t>эт</w:t>
      </w:r>
      <w:r w:rsidRPr="00F0670B">
        <w:rPr>
          <w:spacing w:val="-1"/>
          <w:sz w:val="22"/>
          <w:szCs w:val="22"/>
        </w:rPr>
        <w:t>о</w:t>
      </w:r>
      <w:r w:rsidRPr="00F0670B">
        <w:rPr>
          <w:sz w:val="22"/>
          <w:szCs w:val="22"/>
        </w:rPr>
        <w:t>м</w:t>
      </w:r>
      <w:r w:rsidRPr="00F0670B">
        <w:rPr>
          <w:spacing w:val="54"/>
          <w:sz w:val="22"/>
          <w:szCs w:val="22"/>
        </w:rPr>
        <w:t xml:space="preserve"> </w:t>
      </w:r>
      <w:r w:rsidRPr="00F0670B">
        <w:rPr>
          <w:spacing w:val="-2"/>
          <w:sz w:val="22"/>
          <w:szCs w:val="22"/>
        </w:rPr>
        <w:t>д</w:t>
      </w:r>
      <w:r w:rsidRPr="00F0670B">
        <w:rPr>
          <w:sz w:val="22"/>
          <w:szCs w:val="22"/>
        </w:rPr>
        <w:t>о</w:t>
      </w:r>
      <w:r w:rsidRPr="00F0670B">
        <w:rPr>
          <w:spacing w:val="-6"/>
          <w:sz w:val="22"/>
          <w:szCs w:val="22"/>
        </w:rPr>
        <w:t>л</w:t>
      </w:r>
      <w:r w:rsidRPr="00F0670B">
        <w:rPr>
          <w:spacing w:val="-4"/>
          <w:sz w:val="22"/>
          <w:szCs w:val="22"/>
        </w:rPr>
        <w:t>ж</w:t>
      </w:r>
      <w:r w:rsidRPr="00F0670B">
        <w:rPr>
          <w:spacing w:val="-3"/>
          <w:sz w:val="22"/>
          <w:szCs w:val="22"/>
        </w:rPr>
        <w:t>н</w:t>
      </w:r>
      <w:r w:rsidRPr="00F0670B">
        <w:rPr>
          <w:sz w:val="22"/>
          <w:szCs w:val="22"/>
        </w:rPr>
        <w:t>ы</w:t>
      </w:r>
      <w:r w:rsidRPr="00F0670B">
        <w:rPr>
          <w:spacing w:val="50"/>
          <w:sz w:val="22"/>
          <w:szCs w:val="22"/>
        </w:rPr>
        <w:t xml:space="preserve"> </w:t>
      </w:r>
      <w:r w:rsidRPr="00F0670B">
        <w:rPr>
          <w:spacing w:val="-2"/>
          <w:sz w:val="22"/>
          <w:szCs w:val="22"/>
        </w:rPr>
        <w:t>б</w:t>
      </w:r>
      <w:r w:rsidRPr="00F0670B">
        <w:rPr>
          <w:spacing w:val="-3"/>
          <w:sz w:val="22"/>
          <w:szCs w:val="22"/>
        </w:rPr>
        <w:t>ыт</w:t>
      </w:r>
      <w:r w:rsidRPr="00F0670B">
        <w:rPr>
          <w:sz w:val="22"/>
          <w:szCs w:val="22"/>
        </w:rPr>
        <w:t xml:space="preserve">ь </w:t>
      </w:r>
      <w:r w:rsidRPr="00F0670B">
        <w:rPr>
          <w:spacing w:val="-3"/>
          <w:sz w:val="22"/>
          <w:szCs w:val="22"/>
        </w:rPr>
        <w:t>пр</w:t>
      </w:r>
      <w:r w:rsidRPr="00F0670B">
        <w:rPr>
          <w:spacing w:val="-1"/>
          <w:sz w:val="22"/>
          <w:szCs w:val="22"/>
        </w:rPr>
        <w:t>и</w:t>
      </w:r>
      <w:r w:rsidRPr="00F0670B">
        <w:rPr>
          <w:spacing w:val="-4"/>
          <w:sz w:val="22"/>
          <w:szCs w:val="22"/>
        </w:rPr>
        <w:t>н</w:t>
      </w:r>
      <w:r w:rsidRPr="00F0670B">
        <w:rPr>
          <w:spacing w:val="-1"/>
          <w:sz w:val="22"/>
          <w:szCs w:val="22"/>
        </w:rPr>
        <w:t>я</w:t>
      </w:r>
      <w:r w:rsidRPr="00F0670B">
        <w:rPr>
          <w:spacing w:val="-5"/>
          <w:sz w:val="22"/>
          <w:szCs w:val="22"/>
        </w:rPr>
        <w:t>т</w:t>
      </w:r>
      <w:r w:rsidRPr="00F0670B">
        <w:rPr>
          <w:sz w:val="22"/>
          <w:szCs w:val="22"/>
        </w:rPr>
        <w:t>ы</w:t>
      </w:r>
      <w:r w:rsidRPr="00F0670B">
        <w:rPr>
          <w:spacing w:val="14"/>
          <w:sz w:val="22"/>
          <w:szCs w:val="22"/>
        </w:rPr>
        <w:t xml:space="preserve"> </w:t>
      </w:r>
      <w:r w:rsidRPr="00F0670B">
        <w:rPr>
          <w:spacing w:val="-1"/>
          <w:sz w:val="22"/>
          <w:szCs w:val="22"/>
        </w:rPr>
        <w:t>в</w:t>
      </w:r>
      <w:r w:rsidRPr="00F0670B">
        <w:rPr>
          <w:spacing w:val="-5"/>
          <w:sz w:val="22"/>
          <w:szCs w:val="22"/>
        </w:rPr>
        <w:t>с</w:t>
      </w:r>
      <w:r w:rsidRPr="00F0670B">
        <w:rPr>
          <w:sz w:val="22"/>
          <w:szCs w:val="22"/>
        </w:rPr>
        <w:t>е</w:t>
      </w:r>
      <w:r w:rsidRPr="00F0670B">
        <w:rPr>
          <w:spacing w:val="14"/>
          <w:sz w:val="22"/>
          <w:szCs w:val="22"/>
        </w:rPr>
        <w:t xml:space="preserve"> </w:t>
      </w:r>
      <w:r w:rsidRPr="00F0670B">
        <w:rPr>
          <w:spacing w:val="-3"/>
          <w:sz w:val="22"/>
          <w:szCs w:val="22"/>
        </w:rPr>
        <w:t>н</w:t>
      </w:r>
      <w:r w:rsidRPr="00F0670B">
        <w:rPr>
          <w:spacing w:val="-4"/>
          <w:sz w:val="22"/>
          <w:szCs w:val="22"/>
        </w:rPr>
        <w:t>е</w:t>
      </w:r>
      <w:r w:rsidRPr="00F0670B">
        <w:rPr>
          <w:spacing w:val="-1"/>
          <w:sz w:val="22"/>
          <w:szCs w:val="22"/>
        </w:rPr>
        <w:t>о</w:t>
      </w:r>
      <w:r w:rsidRPr="00F0670B">
        <w:rPr>
          <w:spacing w:val="-3"/>
          <w:sz w:val="22"/>
          <w:szCs w:val="22"/>
        </w:rPr>
        <w:t>бх</w:t>
      </w:r>
      <w:r w:rsidRPr="00F0670B">
        <w:rPr>
          <w:spacing w:val="-4"/>
          <w:sz w:val="22"/>
          <w:szCs w:val="22"/>
        </w:rPr>
        <w:t>о</w:t>
      </w:r>
      <w:r w:rsidRPr="00F0670B">
        <w:rPr>
          <w:spacing w:val="-3"/>
          <w:sz w:val="22"/>
          <w:szCs w:val="22"/>
        </w:rPr>
        <w:t>д</w:t>
      </w:r>
      <w:r w:rsidRPr="00F0670B">
        <w:rPr>
          <w:spacing w:val="-1"/>
          <w:sz w:val="22"/>
          <w:szCs w:val="22"/>
        </w:rPr>
        <w:t>и</w:t>
      </w:r>
      <w:r w:rsidRPr="00F0670B">
        <w:rPr>
          <w:spacing w:val="-4"/>
          <w:sz w:val="22"/>
          <w:szCs w:val="22"/>
        </w:rPr>
        <w:t>м</w:t>
      </w:r>
      <w:r w:rsidRPr="00F0670B">
        <w:rPr>
          <w:spacing w:val="-1"/>
          <w:sz w:val="22"/>
          <w:szCs w:val="22"/>
        </w:rPr>
        <w:t>ы</w:t>
      </w:r>
      <w:r w:rsidRPr="00F0670B">
        <w:rPr>
          <w:sz w:val="22"/>
          <w:szCs w:val="22"/>
        </w:rPr>
        <w:t>е</w:t>
      </w:r>
      <w:r w:rsidRPr="00F0670B">
        <w:rPr>
          <w:spacing w:val="13"/>
          <w:sz w:val="22"/>
          <w:szCs w:val="22"/>
        </w:rPr>
        <w:t xml:space="preserve"> </w:t>
      </w:r>
      <w:r w:rsidRPr="00F0670B">
        <w:rPr>
          <w:spacing w:val="-3"/>
          <w:sz w:val="22"/>
          <w:szCs w:val="22"/>
        </w:rPr>
        <w:t>м</w:t>
      </w:r>
      <w:r w:rsidRPr="00F0670B">
        <w:rPr>
          <w:spacing w:val="-5"/>
          <w:sz w:val="22"/>
          <w:szCs w:val="22"/>
        </w:rPr>
        <w:t>е</w:t>
      </w:r>
      <w:r w:rsidRPr="00F0670B">
        <w:rPr>
          <w:spacing w:val="-3"/>
          <w:sz w:val="22"/>
          <w:szCs w:val="22"/>
        </w:rPr>
        <w:t>р</w:t>
      </w:r>
      <w:r w:rsidRPr="00F0670B">
        <w:rPr>
          <w:sz w:val="22"/>
          <w:szCs w:val="22"/>
        </w:rPr>
        <w:t>ы</w:t>
      </w:r>
      <w:r w:rsidRPr="00F0670B">
        <w:rPr>
          <w:spacing w:val="14"/>
          <w:sz w:val="22"/>
          <w:szCs w:val="22"/>
        </w:rPr>
        <w:t xml:space="preserve"> </w:t>
      </w:r>
      <w:r w:rsidRPr="00F0670B">
        <w:rPr>
          <w:spacing w:val="-2"/>
          <w:sz w:val="22"/>
          <w:szCs w:val="22"/>
        </w:rPr>
        <w:t>п</w:t>
      </w:r>
      <w:r w:rsidRPr="00F0670B">
        <w:rPr>
          <w:spacing w:val="-3"/>
          <w:sz w:val="22"/>
          <w:szCs w:val="22"/>
        </w:rPr>
        <w:t>р</w:t>
      </w:r>
      <w:r w:rsidRPr="00F0670B">
        <w:rPr>
          <w:spacing w:val="-2"/>
          <w:sz w:val="22"/>
          <w:szCs w:val="22"/>
        </w:rPr>
        <w:t>е</w:t>
      </w:r>
      <w:r w:rsidRPr="00F0670B">
        <w:rPr>
          <w:spacing w:val="-3"/>
          <w:sz w:val="22"/>
          <w:szCs w:val="22"/>
        </w:rPr>
        <w:t>д</w:t>
      </w:r>
      <w:r w:rsidRPr="00F0670B">
        <w:rPr>
          <w:spacing w:val="-4"/>
          <w:sz w:val="22"/>
          <w:szCs w:val="22"/>
        </w:rPr>
        <w:t>ос</w:t>
      </w:r>
      <w:r w:rsidRPr="00F0670B">
        <w:rPr>
          <w:spacing w:val="-2"/>
          <w:sz w:val="22"/>
          <w:szCs w:val="22"/>
        </w:rPr>
        <w:t>т</w:t>
      </w:r>
      <w:r w:rsidRPr="00F0670B">
        <w:rPr>
          <w:spacing w:val="-4"/>
          <w:sz w:val="22"/>
          <w:szCs w:val="22"/>
        </w:rPr>
        <w:t>о</w:t>
      </w:r>
      <w:r w:rsidRPr="00F0670B">
        <w:rPr>
          <w:spacing w:val="-3"/>
          <w:sz w:val="22"/>
          <w:szCs w:val="22"/>
        </w:rPr>
        <w:t>ро</w:t>
      </w:r>
      <w:r w:rsidRPr="00F0670B">
        <w:rPr>
          <w:spacing w:val="-2"/>
          <w:sz w:val="22"/>
          <w:szCs w:val="22"/>
        </w:rPr>
        <w:t>ж</w:t>
      </w:r>
      <w:r w:rsidRPr="00F0670B">
        <w:rPr>
          <w:spacing w:val="-3"/>
          <w:sz w:val="22"/>
          <w:szCs w:val="22"/>
        </w:rPr>
        <w:t>но</w:t>
      </w:r>
      <w:r w:rsidRPr="00F0670B">
        <w:rPr>
          <w:spacing w:val="-2"/>
          <w:sz w:val="22"/>
          <w:szCs w:val="22"/>
        </w:rPr>
        <w:t>с</w:t>
      </w:r>
      <w:r w:rsidRPr="00F0670B">
        <w:rPr>
          <w:spacing w:val="-5"/>
          <w:sz w:val="22"/>
          <w:szCs w:val="22"/>
        </w:rPr>
        <w:t>т</w:t>
      </w:r>
      <w:r w:rsidRPr="00F0670B">
        <w:rPr>
          <w:sz w:val="22"/>
          <w:szCs w:val="22"/>
        </w:rPr>
        <w:t>и</w:t>
      </w:r>
      <w:r w:rsidRPr="00F0670B">
        <w:rPr>
          <w:spacing w:val="14"/>
          <w:sz w:val="22"/>
          <w:szCs w:val="22"/>
        </w:rPr>
        <w:t xml:space="preserve"> </w:t>
      </w:r>
      <w:r w:rsidRPr="00F0670B">
        <w:rPr>
          <w:spacing w:val="-2"/>
          <w:sz w:val="22"/>
          <w:szCs w:val="22"/>
        </w:rPr>
        <w:t>п</w:t>
      </w:r>
      <w:r w:rsidRPr="00F0670B">
        <w:rPr>
          <w:sz w:val="22"/>
          <w:szCs w:val="22"/>
        </w:rPr>
        <w:t>о</w:t>
      </w:r>
      <w:r w:rsidRPr="00F0670B">
        <w:rPr>
          <w:spacing w:val="12"/>
          <w:sz w:val="22"/>
          <w:szCs w:val="22"/>
        </w:rPr>
        <w:t xml:space="preserve"> </w:t>
      </w:r>
      <w:r w:rsidRPr="00F0670B">
        <w:rPr>
          <w:spacing w:val="-3"/>
          <w:sz w:val="22"/>
          <w:szCs w:val="22"/>
        </w:rPr>
        <w:t>п</w:t>
      </w:r>
      <w:r w:rsidRPr="00F0670B">
        <w:rPr>
          <w:spacing w:val="-1"/>
          <w:sz w:val="22"/>
          <w:szCs w:val="22"/>
        </w:rPr>
        <w:t>р</w:t>
      </w:r>
      <w:r w:rsidRPr="00F0670B">
        <w:rPr>
          <w:sz w:val="22"/>
          <w:szCs w:val="22"/>
        </w:rPr>
        <w:t>о</w:t>
      </w:r>
      <w:r w:rsidRPr="00F0670B">
        <w:rPr>
          <w:spacing w:val="-1"/>
          <w:sz w:val="22"/>
          <w:szCs w:val="22"/>
        </w:rPr>
        <w:t>ф</w:t>
      </w:r>
      <w:r w:rsidRPr="00F0670B">
        <w:rPr>
          <w:sz w:val="22"/>
          <w:szCs w:val="22"/>
        </w:rPr>
        <w:t>илактике</w:t>
      </w:r>
      <w:r w:rsidRPr="00F0670B">
        <w:rPr>
          <w:spacing w:val="19"/>
          <w:sz w:val="22"/>
          <w:szCs w:val="22"/>
        </w:rPr>
        <w:t xml:space="preserve"> </w:t>
      </w:r>
      <w:r w:rsidRPr="00F0670B">
        <w:rPr>
          <w:spacing w:val="1"/>
          <w:sz w:val="22"/>
          <w:szCs w:val="22"/>
        </w:rPr>
        <w:t>с</w:t>
      </w:r>
      <w:r w:rsidRPr="00F0670B">
        <w:rPr>
          <w:sz w:val="22"/>
          <w:szCs w:val="22"/>
        </w:rPr>
        <w:t>по</w:t>
      </w:r>
      <w:r w:rsidRPr="00F0670B">
        <w:rPr>
          <w:spacing w:val="1"/>
          <w:sz w:val="22"/>
          <w:szCs w:val="22"/>
        </w:rPr>
        <w:t>р</w:t>
      </w:r>
      <w:r w:rsidRPr="00F0670B">
        <w:rPr>
          <w:spacing w:val="-1"/>
          <w:sz w:val="22"/>
          <w:szCs w:val="22"/>
        </w:rPr>
        <w:t>т</w:t>
      </w:r>
      <w:r w:rsidRPr="00F0670B">
        <w:rPr>
          <w:spacing w:val="2"/>
          <w:sz w:val="22"/>
          <w:szCs w:val="22"/>
        </w:rPr>
        <w:t>и</w:t>
      </w:r>
      <w:r w:rsidRPr="00F0670B">
        <w:rPr>
          <w:sz w:val="22"/>
          <w:szCs w:val="22"/>
        </w:rPr>
        <w:t>вн</w:t>
      </w:r>
      <w:r w:rsidRPr="00F0670B">
        <w:rPr>
          <w:spacing w:val="1"/>
          <w:sz w:val="22"/>
          <w:szCs w:val="22"/>
        </w:rPr>
        <w:t>ы</w:t>
      </w:r>
      <w:r w:rsidRPr="00F0670B">
        <w:rPr>
          <w:sz w:val="22"/>
          <w:szCs w:val="22"/>
        </w:rPr>
        <w:t>х</w:t>
      </w:r>
      <w:r w:rsidRPr="00F0670B">
        <w:rPr>
          <w:spacing w:val="9"/>
          <w:sz w:val="22"/>
          <w:szCs w:val="22"/>
        </w:rPr>
        <w:t xml:space="preserve"> </w:t>
      </w:r>
      <w:r w:rsidRPr="00F0670B">
        <w:rPr>
          <w:spacing w:val="-2"/>
          <w:sz w:val="22"/>
          <w:szCs w:val="22"/>
        </w:rPr>
        <w:t>т</w:t>
      </w:r>
      <w:r w:rsidRPr="00F0670B">
        <w:rPr>
          <w:spacing w:val="1"/>
          <w:sz w:val="22"/>
          <w:szCs w:val="22"/>
        </w:rPr>
        <w:t>р</w:t>
      </w:r>
      <w:r w:rsidRPr="00F0670B">
        <w:rPr>
          <w:sz w:val="22"/>
          <w:szCs w:val="22"/>
        </w:rPr>
        <w:t>ав</w:t>
      </w:r>
      <w:r w:rsidRPr="00F0670B">
        <w:rPr>
          <w:spacing w:val="1"/>
          <w:sz w:val="22"/>
          <w:szCs w:val="22"/>
        </w:rPr>
        <w:t>м</w:t>
      </w:r>
      <w:r w:rsidRPr="00F0670B">
        <w:rPr>
          <w:sz w:val="22"/>
          <w:szCs w:val="22"/>
        </w:rPr>
        <w:t>,</w:t>
      </w:r>
      <w:r w:rsidRPr="00F0670B">
        <w:rPr>
          <w:spacing w:val="6"/>
          <w:sz w:val="22"/>
          <w:szCs w:val="22"/>
        </w:rPr>
        <w:t xml:space="preserve"> </w:t>
      </w:r>
      <w:r w:rsidRPr="00F0670B">
        <w:rPr>
          <w:spacing w:val="1"/>
          <w:sz w:val="22"/>
          <w:szCs w:val="22"/>
        </w:rPr>
        <w:t>об</w:t>
      </w:r>
      <w:r w:rsidRPr="00F0670B">
        <w:rPr>
          <w:spacing w:val="-1"/>
          <w:sz w:val="22"/>
          <w:szCs w:val="22"/>
        </w:rPr>
        <w:t>мо</w:t>
      </w:r>
      <w:r w:rsidRPr="00F0670B">
        <w:rPr>
          <w:spacing w:val="1"/>
          <w:sz w:val="22"/>
          <w:szCs w:val="22"/>
        </w:rPr>
        <w:t>р</w:t>
      </w:r>
      <w:r w:rsidRPr="00F0670B">
        <w:rPr>
          <w:sz w:val="22"/>
          <w:szCs w:val="22"/>
        </w:rPr>
        <w:t>ожени</w:t>
      </w:r>
      <w:r w:rsidRPr="00F0670B">
        <w:rPr>
          <w:spacing w:val="1"/>
          <w:sz w:val="22"/>
          <w:szCs w:val="22"/>
        </w:rPr>
        <w:t>я</w:t>
      </w:r>
      <w:r w:rsidRPr="00F0670B">
        <w:rPr>
          <w:spacing w:val="7"/>
          <w:sz w:val="22"/>
          <w:szCs w:val="22"/>
        </w:rPr>
        <w:t xml:space="preserve"> </w:t>
      </w:r>
      <w:r w:rsidRPr="00F0670B">
        <w:rPr>
          <w:sz w:val="22"/>
          <w:szCs w:val="22"/>
        </w:rPr>
        <w:t>и</w:t>
      </w:r>
      <w:r w:rsidRPr="00F0670B">
        <w:rPr>
          <w:spacing w:val="10"/>
          <w:sz w:val="22"/>
          <w:szCs w:val="22"/>
        </w:rPr>
        <w:t xml:space="preserve"> </w:t>
      </w:r>
      <w:r w:rsidRPr="00F0670B">
        <w:rPr>
          <w:sz w:val="22"/>
          <w:szCs w:val="22"/>
        </w:rPr>
        <w:t>т.</w:t>
      </w:r>
      <w:r w:rsidRPr="00F0670B">
        <w:rPr>
          <w:spacing w:val="8"/>
          <w:sz w:val="22"/>
          <w:szCs w:val="22"/>
        </w:rPr>
        <w:t xml:space="preserve"> </w:t>
      </w:r>
      <w:r w:rsidRPr="00F0670B">
        <w:rPr>
          <w:spacing w:val="1"/>
          <w:sz w:val="22"/>
          <w:szCs w:val="22"/>
        </w:rPr>
        <w:t>д.</w:t>
      </w:r>
      <w:r w:rsidRPr="00F0670B">
        <w:rPr>
          <w:spacing w:val="8"/>
          <w:sz w:val="22"/>
          <w:szCs w:val="22"/>
        </w:rPr>
        <w:t xml:space="preserve"> </w:t>
      </w:r>
      <w:r w:rsidRPr="00F0670B">
        <w:rPr>
          <w:sz w:val="22"/>
          <w:szCs w:val="22"/>
        </w:rPr>
        <w:t>Не</w:t>
      </w:r>
      <w:r w:rsidRPr="00F0670B">
        <w:rPr>
          <w:spacing w:val="6"/>
          <w:sz w:val="22"/>
          <w:szCs w:val="22"/>
        </w:rPr>
        <w:t xml:space="preserve"> </w:t>
      </w:r>
      <w:r w:rsidRPr="00F0670B">
        <w:rPr>
          <w:spacing w:val="1"/>
          <w:sz w:val="22"/>
          <w:szCs w:val="22"/>
        </w:rPr>
        <w:t>д</w:t>
      </w:r>
      <w:r w:rsidRPr="00F0670B">
        <w:rPr>
          <w:sz w:val="22"/>
          <w:szCs w:val="22"/>
        </w:rPr>
        <w:t>оп</w:t>
      </w:r>
      <w:r w:rsidRPr="00F0670B">
        <w:rPr>
          <w:spacing w:val="-3"/>
          <w:sz w:val="22"/>
          <w:szCs w:val="22"/>
        </w:rPr>
        <w:t>у</w:t>
      </w:r>
      <w:r w:rsidRPr="00F0670B">
        <w:rPr>
          <w:sz w:val="22"/>
          <w:szCs w:val="22"/>
        </w:rPr>
        <w:t>скае</w:t>
      </w:r>
      <w:r w:rsidRPr="00F0670B">
        <w:rPr>
          <w:spacing w:val="1"/>
          <w:sz w:val="22"/>
          <w:szCs w:val="22"/>
        </w:rPr>
        <w:t>т</w:t>
      </w:r>
      <w:r w:rsidRPr="00F0670B">
        <w:rPr>
          <w:sz w:val="22"/>
          <w:szCs w:val="22"/>
        </w:rPr>
        <w:t>ся</w:t>
      </w:r>
      <w:r w:rsidRPr="00F0670B">
        <w:rPr>
          <w:spacing w:val="10"/>
          <w:sz w:val="22"/>
          <w:szCs w:val="22"/>
        </w:rPr>
        <w:t xml:space="preserve"> </w:t>
      </w:r>
      <w:r w:rsidRPr="00F0670B">
        <w:rPr>
          <w:sz w:val="22"/>
          <w:szCs w:val="22"/>
        </w:rPr>
        <w:t>та</w:t>
      </w:r>
      <w:r w:rsidRPr="00F0670B">
        <w:rPr>
          <w:spacing w:val="1"/>
          <w:sz w:val="22"/>
          <w:szCs w:val="22"/>
        </w:rPr>
        <w:t>кж</w:t>
      </w:r>
      <w:r w:rsidRPr="00F0670B">
        <w:rPr>
          <w:sz w:val="22"/>
          <w:szCs w:val="22"/>
        </w:rPr>
        <w:t>е</w:t>
      </w:r>
      <w:r w:rsidRPr="00F0670B">
        <w:rPr>
          <w:spacing w:val="14"/>
          <w:sz w:val="22"/>
          <w:szCs w:val="22"/>
        </w:rPr>
        <w:t xml:space="preserve"> </w:t>
      </w:r>
      <w:r w:rsidRPr="00F0670B">
        <w:rPr>
          <w:spacing w:val="-2"/>
          <w:sz w:val="22"/>
          <w:szCs w:val="22"/>
        </w:rPr>
        <w:t>о</w:t>
      </w:r>
      <w:r w:rsidRPr="00F0670B">
        <w:rPr>
          <w:spacing w:val="-3"/>
          <w:sz w:val="22"/>
          <w:szCs w:val="22"/>
        </w:rPr>
        <w:t>т</w:t>
      </w:r>
      <w:r w:rsidRPr="00F0670B">
        <w:rPr>
          <w:spacing w:val="-2"/>
          <w:sz w:val="22"/>
          <w:szCs w:val="22"/>
        </w:rPr>
        <w:t>с</w:t>
      </w:r>
      <w:r w:rsidRPr="00F0670B">
        <w:rPr>
          <w:spacing w:val="-4"/>
          <w:sz w:val="22"/>
          <w:szCs w:val="22"/>
        </w:rPr>
        <w:t>т</w:t>
      </w:r>
      <w:r w:rsidRPr="00F0670B">
        <w:rPr>
          <w:spacing w:val="-2"/>
          <w:sz w:val="22"/>
          <w:szCs w:val="22"/>
        </w:rPr>
        <w:t>а</w:t>
      </w:r>
      <w:r w:rsidRPr="00F0670B">
        <w:rPr>
          <w:spacing w:val="-3"/>
          <w:sz w:val="22"/>
          <w:szCs w:val="22"/>
        </w:rPr>
        <w:t>в</w:t>
      </w:r>
      <w:r w:rsidRPr="00F0670B">
        <w:rPr>
          <w:spacing w:val="-4"/>
          <w:sz w:val="22"/>
          <w:szCs w:val="22"/>
        </w:rPr>
        <w:t>ан</w:t>
      </w:r>
      <w:r w:rsidRPr="00F0670B">
        <w:rPr>
          <w:spacing w:val="-1"/>
          <w:sz w:val="22"/>
          <w:szCs w:val="22"/>
        </w:rPr>
        <w:t>и</w:t>
      </w:r>
      <w:r w:rsidRPr="00F0670B">
        <w:rPr>
          <w:sz w:val="22"/>
          <w:szCs w:val="22"/>
        </w:rPr>
        <w:t>е</w:t>
      </w:r>
      <w:r w:rsidRPr="00F0670B">
        <w:rPr>
          <w:spacing w:val="2"/>
          <w:sz w:val="22"/>
          <w:szCs w:val="22"/>
        </w:rPr>
        <w:t xml:space="preserve"> </w:t>
      </w:r>
      <w:r w:rsidRPr="00F0670B">
        <w:rPr>
          <w:spacing w:val="-3"/>
          <w:sz w:val="22"/>
          <w:szCs w:val="22"/>
        </w:rPr>
        <w:t>о</w:t>
      </w:r>
      <w:r w:rsidRPr="00F0670B">
        <w:rPr>
          <w:sz w:val="22"/>
          <w:szCs w:val="22"/>
        </w:rPr>
        <w:t>т</w:t>
      </w:r>
      <w:r w:rsidRPr="00F0670B">
        <w:rPr>
          <w:spacing w:val="4"/>
          <w:sz w:val="22"/>
          <w:szCs w:val="22"/>
        </w:rPr>
        <w:t xml:space="preserve"> </w:t>
      </w:r>
      <w:r w:rsidRPr="00F0670B">
        <w:rPr>
          <w:spacing w:val="-4"/>
          <w:sz w:val="22"/>
          <w:szCs w:val="22"/>
        </w:rPr>
        <w:t>г</w:t>
      </w:r>
      <w:r w:rsidRPr="00F0670B">
        <w:rPr>
          <w:spacing w:val="-1"/>
          <w:sz w:val="22"/>
          <w:szCs w:val="22"/>
        </w:rPr>
        <w:t>р</w:t>
      </w:r>
      <w:r w:rsidRPr="00F0670B">
        <w:rPr>
          <w:spacing w:val="-5"/>
          <w:sz w:val="22"/>
          <w:szCs w:val="22"/>
        </w:rPr>
        <w:t>у</w:t>
      </w:r>
      <w:r w:rsidRPr="00F0670B">
        <w:rPr>
          <w:spacing w:val="-4"/>
          <w:sz w:val="22"/>
          <w:szCs w:val="22"/>
        </w:rPr>
        <w:t>п</w:t>
      </w:r>
      <w:r w:rsidRPr="00F0670B">
        <w:rPr>
          <w:sz w:val="22"/>
          <w:szCs w:val="22"/>
        </w:rPr>
        <w:t>п</w:t>
      </w:r>
      <w:r w:rsidRPr="00F0670B">
        <w:rPr>
          <w:spacing w:val="3"/>
          <w:sz w:val="22"/>
          <w:szCs w:val="22"/>
        </w:rPr>
        <w:t xml:space="preserve"> </w:t>
      </w:r>
      <w:r w:rsidRPr="00F0670B">
        <w:rPr>
          <w:sz w:val="22"/>
          <w:szCs w:val="22"/>
        </w:rPr>
        <w:t>о</w:t>
      </w:r>
      <w:r w:rsidRPr="00F0670B">
        <w:rPr>
          <w:spacing w:val="-4"/>
          <w:sz w:val="22"/>
          <w:szCs w:val="22"/>
        </w:rPr>
        <w:t>т</w:t>
      </w:r>
      <w:r w:rsidRPr="00F0670B">
        <w:rPr>
          <w:sz w:val="22"/>
          <w:szCs w:val="22"/>
        </w:rPr>
        <w:t>д</w:t>
      </w:r>
      <w:r w:rsidRPr="00F0670B">
        <w:rPr>
          <w:spacing w:val="-2"/>
          <w:sz w:val="22"/>
          <w:szCs w:val="22"/>
        </w:rPr>
        <w:t>е</w:t>
      </w:r>
      <w:r w:rsidRPr="00F0670B">
        <w:rPr>
          <w:spacing w:val="-3"/>
          <w:sz w:val="22"/>
          <w:szCs w:val="22"/>
        </w:rPr>
        <w:t>л</w:t>
      </w:r>
      <w:r w:rsidRPr="00F0670B">
        <w:rPr>
          <w:spacing w:val="-6"/>
          <w:sz w:val="22"/>
          <w:szCs w:val="22"/>
        </w:rPr>
        <w:t>ь</w:t>
      </w:r>
      <w:r w:rsidRPr="00F0670B">
        <w:rPr>
          <w:spacing w:val="-3"/>
          <w:sz w:val="22"/>
          <w:szCs w:val="22"/>
        </w:rPr>
        <w:t>ны</w:t>
      </w:r>
      <w:r w:rsidRPr="00F0670B">
        <w:rPr>
          <w:sz w:val="22"/>
          <w:szCs w:val="22"/>
        </w:rPr>
        <w:t>х</w:t>
      </w:r>
      <w:r w:rsidRPr="00F0670B">
        <w:rPr>
          <w:spacing w:val="-4"/>
          <w:sz w:val="22"/>
          <w:szCs w:val="22"/>
        </w:rPr>
        <w:t xml:space="preserve"> </w:t>
      </w:r>
      <w:r w:rsidRPr="00F0670B">
        <w:rPr>
          <w:spacing w:val="-5"/>
          <w:sz w:val="22"/>
          <w:szCs w:val="22"/>
        </w:rPr>
        <w:t>з</w:t>
      </w:r>
      <w:r w:rsidRPr="00F0670B">
        <w:rPr>
          <w:spacing w:val="-4"/>
          <w:sz w:val="22"/>
          <w:szCs w:val="22"/>
        </w:rPr>
        <w:t>а</w:t>
      </w:r>
      <w:r w:rsidRPr="00F0670B">
        <w:rPr>
          <w:spacing w:val="-1"/>
          <w:sz w:val="22"/>
          <w:szCs w:val="22"/>
        </w:rPr>
        <w:t>н</w:t>
      </w:r>
      <w:r w:rsidRPr="00F0670B">
        <w:rPr>
          <w:spacing w:val="-4"/>
          <w:sz w:val="22"/>
          <w:szCs w:val="22"/>
        </w:rPr>
        <w:t>и</w:t>
      </w:r>
      <w:r w:rsidRPr="00F0670B">
        <w:rPr>
          <w:spacing w:val="-2"/>
          <w:sz w:val="22"/>
          <w:szCs w:val="22"/>
        </w:rPr>
        <w:t>ма</w:t>
      </w:r>
      <w:r w:rsidRPr="00F0670B">
        <w:rPr>
          <w:spacing w:val="-5"/>
          <w:sz w:val="22"/>
          <w:szCs w:val="22"/>
        </w:rPr>
        <w:t>ю</w:t>
      </w:r>
      <w:r w:rsidRPr="00F0670B">
        <w:rPr>
          <w:spacing w:val="-2"/>
          <w:sz w:val="22"/>
          <w:szCs w:val="22"/>
        </w:rPr>
        <w:t>щ</w:t>
      </w:r>
      <w:r w:rsidRPr="00F0670B">
        <w:rPr>
          <w:spacing w:val="-3"/>
          <w:sz w:val="22"/>
          <w:szCs w:val="22"/>
        </w:rPr>
        <w:t>и</w:t>
      </w:r>
      <w:r w:rsidRPr="00F0670B">
        <w:rPr>
          <w:spacing w:val="-1"/>
          <w:sz w:val="22"/>
          <w:szCs w:val="22"/>
        </w:rPr>
        <w:t>х</w:t>
      </w:r>
      <w:r w:rsidRPr="00F0670B">
        <w:rPr>
          <w:spacing w:val="-4"/>
          <w:sz w:val="22"/>
          <w:szCs w:val="22"/>
        </w:rPr>
        <w:t>с</w:t>
      </w:r>
      <w:r w:rsidRPr="00F0670B">
        <w:rPr>
          <w:spacing w:val="-2"/>
          <w:sz w:val="22"/>
          <w:szCs w:val="22"/>
        </w:rPr>
        <w:t>я</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pacing w:val="-1"/>
          <w:sz w:val="22"/>
          <w:szCs w:val="22"/>
        </w:rPr>
        <w:t>В</w:t>
      </w:r>
      <w:r w:rsidRPr="00F0670B">
        <w:rPr>
          <w:spacing w:val="-4"/>
          <w:sz w:val="22"/>
          <w:szCs w:val="22"/>
        </w:rPr>
        <w:t>ы</w:t>
      </w:r>
      <w:r w:rsidRPr="00F0670B">
        <w:rPr>
          <w:spacing w:val="-3"/>
          <w:sz w:val="22"/>
          <w:szCs w:val="22"/>
        </w:rPr>
        <w:t>бо</w:t>
      </w:r>
      <w:r w:rsidRPr="00F0670B">
        <w:rPr>
          <w:sz w:val="22"/>
          <w:szCs w:val="22"/>
        </w:rPr>
        <w:t>р</w:t>
      </w:r>
      <w:r w:rsidRPr="00F0670B">
        <w:rPr>
          <w:spacing w:val="24"/>
          <w:sz w:val="22"/>
          <w:szCs w:val="22"/>
        </w:rPr>
        <w:t xml:space="preserve"> </w:t>
      </w:r>
      <w:r w:rsidRPr="00F0670B">
        <w:rPr>
          <w:spacing w:val="-3"/>
          <w:sz w:val="22"/>
          <w:szCs w:val="22"/>
        </w:rPr>
        <w:t>к</w:t>
      </w:r>
      <w:r w:rsidRPr="00F0670B">
        <w:rPr>
          <w:spacing w:val="-1"/>
          <w:sz w:val="22"/>
          <w:szCs w:val="22"/>
        </w:rPr>
        <w:t>о</w:t>
      </w:r>
      <w:r w:rsidRPr="00F0670B">
        <w:rPr>
          <w:spacing w:val="-5"/>
          <w:sz w:val="22"/>
          <w:szCs w:val="22"/>
        </w:rPr>
        <w:t>л</w:t>
      </w:r>
      <w:r w:rsidRPr="00F0670B">
        <w:rPr>
          <w:spacing w:val="-1"/>
          <w:sz w:val="22"/>
          <w:szCs w:val="22"/>
        </w:rPr>
        <w:t>и</w:t>
      </w:r>
      <w:r w:rsidRPr="00F0670B">
        <w:rPr>
          <w:spacing w:val="-4"/>
          <w:sz w:val="22"/>
          <w:szCs w:val="22"/>
        </w:rPr>
        <w:t>ч</w:t>
      </w:r>
      <w:r w:rsidRPr="00F0670B">
        <w:rPr>
          <w:spacing w:val="-2"/>
          <w:sz w:val="22"/>
          <w:szCs w:val="22"/>
        </w:rPr>
        <w:t>е</w:t>
      </w:r>
      <w:r w:rsidRPr="00F0670B">
        <w:rPr>
          <w:spacing w:val="-5"/>
          <w:sz w:val="22"/>
          <w:szCs w:val="22"/>
        </w:rPr>
        <w:t>с</w:t>
      </w:r>
      <w:r w:rsidRPr="00F0670B">
        <w:rPr>
          <w:spacing w:val="-2"/>
          <w:sz w:val="22"/>
          <w:szCs w:val="22"/>
        </w:rPr>
        <w:t>т</w:t>
      </w:r>
      <w:r w:rsidRPr="00F0670B">
        <w:rPr>
          <w:spacing w:val="-3"/>
          <w:sz w:val="22"/>
          <w:szCs w:val="22"/>
        </w:rPr>
        <w:t>в</w:t>
      </w:r>
      <w:r w:rsidRPr="00F0670B">
        <w:rPr>
          <w:sz w:val="22"/>
          <w:szCs w:val="22"/>
        </w:rPr>
        <w:t>а</w:t>
      </w:r>
      <w:r w:rsidRPr="00F0670B">
        <w:rPr>
          <w:spacing w:val="23"/>
          <w:sz w:val="22"/>
          <w:szCs w:val="22"/>
        </w:rPr>
        <w:t xml:space="preserve"> </w:t>
      </w:r>
      <w:r w:rsidRPr="00F0670B">
        <w:rPr>
          <w:spacing w:val="-4"/>
          <w:sz w:val="22"/>
          <w:szCs w:val="22"/>
        </w:rPr>
        <w:t>з</w:t>
      </w:r>
      <w:r w:rsidRPr="00F0670B">
        <w:rPr>
          <w:spacing w:val="-1"/>
          <w:sz w:val="22"/>
          <w:szCs w:val="22"/>
        </w:rPr>
        <w:t>а</w:t>
      </w:r>
      <w:r w:rsidRPr="00F0670B">
        <w:rPr>
          <w:spacing w:val="-4"/>
          <w:sz w:val="22"/>
          <w:szCs w:val="22"/>
        </w:rPr>
        <w:t>н</w:t>
      </w:r>
      <w:r w:rsidRPr="00F0670B">
        <w:rPr>
          <w:spacing w:val="-2"/>
          <w:sz w:val="22"/>
          <w:szCs w:val="22"/>
        </w:rPr>
        <w:t>я</w:t>
      </w:r>
      <w:r w:rsidRPr="00F0670B">
        <w:rPr>
          <w:spacing w:val="-4"/>
          <w:sz w:val="22"/>
          <w:szCs w:val="22"/>
        </w:rPr>
        <w:t>ти</w:t>
      </w:r>
      <w:r w:rsidRPr="00F0670B">
        <w:rPr>
          <w:sz w:val="22"/>
          <w:szCs w:val="22"/>
        </w:rPr>
        <w:t>й</w:t>
      </w:r>
      <w:r w:rsidRPr="00F0670B">
        <w:rPr>
          <w:spacing w:val="24"/>
          <w:sz w:val="22"/>
          <w:szCs w:val="22"/>
        </w:rPr>
        <w:t xml:space="preserve"> </w:t>
      </w:r>
      <w:r w:rsidRPr="00F0670B">
        <w:rPr>
          <w:sz w:val="22"/>
          <w:szCs w:val="22"/>
        </w:rPr>
        <w:t>в</w:t>
      </w:r>
      <w:r w:rsidRPr="00F0670B">
        <w:rPr>
          <w:spacing w:val="23"/>
          <w:sz w:val="22"/>
          <w:szCs w:val="22"/>
        </w:rPr>
        <w:t xml:space="preserve"> </w:t>
      </w:r>
      <w:r w:rsidRPr="00F0670B">
        <w:rPr>
          <w:sz w:val="22"/>
          <w:szCs w:val="22"/>
        </w:rPr>
        <w:t>н</w:t>
      </w:r>
      <w:r w:rsidRPr="00F0670B">
        <w:rPr>
          <w:spacing w:val="-4"/>
          <w:sz w:val="22"/>
          <w:szCs w:val="22"/>
        </w:rPr>
        <w:t>е</w:t>
      </w:r>
      <w:r w:rsidRPr="00F0670B">
        <w:rPr>
          <w:spacing w:val="-3"/>
          <w:sz w:val="22"/>
          <w:szCs w:val="22"/>
        </w:rPr>
        <w:t>д</w:t>
      </w:r>
      <w:r w:rsidRPr="00F0670B">
        <w:rPr>
          <w:spacing w:val="-2"/>
          <w:sz w:val="22"/>
          <w:szCs w:val="22"/>
        </w:rPr>
        <w:t>е</w:t>
      </w:r>
      <w:r w:rsidRPr="00F0670B">
        <w:rPr>
          <w:spacing w:val="-3"/>
          <w:sz w:val="22"/>
          <w:szCs w:val="22"/>
        </w:rPr>
        <w:t>л</w:t>
      </w:r>
      <w:r w:rsidRPr="00F0670B">
        <w:rPr>
          <w:sz w:val="22"/>
          <w:szCs w:val="22"/>
        </w:rPr>
        <w:t>ю</w:t>
      </w:r>
      <w:r w:rsidRPr="00F0670B">
        <w:rPr>
          <w:spacing w:val="22"/>
          <w:sz w:val="22"/>
          <w:szCs w:val="22"/>
        </w:rPr>
        <w:t xml:space="preserve"> </w:t>
      </w:r>
      <w:r w:rsidRPr="00F0670B">
        <w:rPr>
          <w:spacing w:val="-2"/>
          <w:sz w:val="22"/>
          <w:szCs w:val="22"/>
        </w:rPr>
        <w:t>з</w:t>
      </w:r>
      <w:r w:rsidRPr="00F0670B">
        <w:rPr>
          <w:spacing w:val="-4"/>
          <w:sz w:val="22"/>
          <w:szCs w:val="22"/>
        </w:rPr>
        <w:t>а</w:t>
      </w:r>
      <w:r w:rsidRPr="00F0670B">
        <w:rPr>
          <w:spacing w:val="-3"/>
          <w:sz w:val="22"/>
          <w:szCs w:val="22"/>
        </w:rPr>
        <w:t>в</w:t>
      </w:r>
      <w:r w:rsidRPr="00F0670B">
        <w:rPr>
          <w:spacing w:val="-1"/>
          <w:sz w:val="22"/>
          <w:szCs w:val="22"/>
        </w:rPr>
        <w:t>и</w:t>
      </w:r>
      <w:r w:rsidRPr="00F0670B">
        <w:rPr>
          <w:spacing w:val="-4"/>
          <w:sz w:val="22"/>
          <w:szCs w:val="22"/>
        </w:rPr>
        <w:t>си</w:t>
      </w:r>
      <w:r w:rsidRPr="00F0670B">
        <w:rPr>
          <w:sz w:val="22"/>
          <w:szCs w:val="22"/>
        </w:rPr>
        <w:t>т</w:t>
      </w:r>
      <w:r w:rsidRPr="00F0670B">
        <w:rPr>
          <w:spacing w:val="23"/>
          <w:sz w:val="22"/>
          <w:szCs w:val="22"/>
        </w:rPr>
        <w:t xml:space="preserve"> </w:t>
      </w:r>
      <w:r w:rsidRPr="00F0670B">
        <w:rPr>
          <w:sz w:val="22"/>
          <w:szCs w:val="22"/>
        </w:rPr>
        <w:t>в</w:t>
      </w:r>
      <w:r w:rsidRPr="00F0670B">
        <w:rPr>
          <w:spacing w:val="23"/>
          <w:sz w:val="22"/>
          <w:szCs w:val="22"/>
        </w:rPr>
        <w:t xml:space="preserve"> </w:t>
      </w:r>
      <w:r w:rsidRPr="00F0670B">
        <w:rPr>
          <w:spacing w:val="-2"/>
          <w:sz w:val="22"/>
          <w:szCs w:val="22"/>
        </w:rPr>
        <w:t>з</w:t>
      </w:r>
      <w:r w:rsidRPr="00F0670B">
        <w:rPr>
          <w:spacing w:val="-1"/>
          <w:sz w:val="22"/>
          <w:szCs w:val="22"/>
        </w:rPr>
        <w:t>н</w:t>
      </w:r>
      <w:r w:rsidRPr="00F0670B">
        <w:rPr>
          <w:spacing w:val="-4"/>
          <w:sz w:val="22"/>
          <w:szCs w:val="22"/>
        </w:rPr>
        <w:t>ач</w:t>
      </w:r>
      <w:r w:rsidRPr="00F0670B">
        <w:rPr>
          <w:spacing w:val="-1"/>
          <w:sz w:val="22"/>
          <w:szCs w:val="22"/>
        </w:rPr>
        <w:t>и</w:t>
      </w:r>
      <w:r w:rsidRPr="00F0670B">
        <w:rPr>
          <w:spacing w:val="-2"/>
          <w:sz w:val="22"/>
          <w:szCs w:val="22"/>
        </w:rPr>
        <w:t>те</w:t>
      </w:r>
      <w:r w:rsidRPr="00F0670B">
        <w:rPr>
          <w:spacing w:val="-3"/>
          <w:sz w:val="22"/>
          <w:szCs w:val="22"/>
        </w:rPr>
        <w:t>л</w:t>
      </w:r>
      <w:r w:rsidRPr="00F0670B">
        <w:rPr>
          <w:spacing w:val="-6"/>
          <w:sz w:val="22"/>
          <w:szCs w:val="22"/>
        </w:rPr>
        <w:t>ь</w:t>
      </w:r>
      <w:r w:rsidRPr="00F0670B">
        <w:rPr>
          <w:spacing w:val="-3"/>
          <w:sz w:val="22"/>
          <w:szCs w:val="22"/>
        </w:rPr>
        <w:t>но</w:t>
      </w:r>
      <w:r w:rsidRPr="00F0670B">
        <w:rPr>
          <w:sz w:val="22"/>
          <w:szCs w:val="22"/>
        </w:rPr>
        <w:t>й</w:t>
      </w:r>
      <w:r w:rsidRPr="00F0670B">
        <w:rPr>
          <w:spacing w:val="23"/>
          <w:sz w:val="22"/>
          <w:szCs w:val="22"/>
        </w:rPr>
        <w:t xml:space="preserve"> </w:t>
      </w:r>
      <w:r w:rsidRPr="00F0670B">
        <w:rPr>
          <w:sz w:val="22"/>
          <w:szCs w:val="22"/>
        </w:rPr>
        <w:t>с</w:t>
      </w:r>
      <w:r w:rsidRPr="00F0670B">
        <w:rPr>
          <w:spacing w:val="-5"/>
          <w:sz w:val="22"/>
          <w:szCs w:val="22"/>
        </w:rPr>
        <w:t>т</w:t>
      </w:r>
      <w:r w:rsidRPr="00F0670B">
        <w:rPr>
          <w:spacing w:val="-1"/>
          <w:sz w:val="22"/>
          <w:szCs w:val="22"/>
        </w:rPr>
        <w:t>е</w:t>
      </w:r>
      <w:r w:rsidRPr="00F0670B">
        <w:rPr>
          <w:sz w:val="22"/>
          <w:szCs w:val="22"/>
        </w:rPr>
        <w:t>пе</w:t>
      </w:r>
      <w:r w:rsidRPr="00F0670B">
        <w:rPr>
          <w:spacing w:val="2"/>
          <w:sz w:val="22"/>
          <w:szCs w:val="22"/>
        </w:rPr>
        <w:t>н</w:t>
      </w:r>
      <w:r w:rsidRPr="00F0670B">
        <w:rPr>
          <w:sz w:val="22"/>
          <w:szCs w:val="22"/>
        </w:rPr>
        <w:t>и</w:t>
      </w:r>
      <w:r w:rsidRPr="00F0670B">
        <w:rPr>
          <w:spacing w:val="29"/>
          <w:sz w:val="22"/>
          <w:szCs w:val="22"/>
        </w:rPr>
        <w:t xml:space="preserve"> </w:t>
      </w:r>
      <w:r w:rsidRPr="00F0670B">
        <w:rPr>
          <w:spacing w:val="1"/>
          <w:sz w:val="22"/>
          <w:szCs w:val="22"/>
        </w:rPr>
        <w:t>от</w:t>
      </w:r>
      <w:r w:rsidRPr="00F0670B">
        <w:rPr>
          <w:sz w:val="22"/>
          <w:szCs w:val="22"/>
        </w:rPr>
        <w:t xml:space="preserve"> ц</w:t>
      </w:r>
      <w:r w:rsidRPr="00F0670B">
        <w:rPr>
          <w:spacing w:val="1"/>
          <w:sz w:val="22"/>
          <w:szCs w:val="22"/>
        </w:rPr>
        <w:t>е</w:t>
      </w:r>
      <w:r w:rsidRPr="00F0670B">
        <w:rPr>
          <w:sz w:val="22"/>
          <w:szCs w:val="22"/>
        </w:rPr>
        <w:t>л</w:t>
      </w:r>
      <w:r w:rsidRPr="00F0670B">
        <w:rPr>
          <w:spacing w:val="1"/>
          <w:sz w:val="22"/>
          <w:szCs w:val="22"/>
        </w:rPr>
        <w:t>и</w:t>
      </w:r>
      <w:r w:rsidRPr="00F0670B">
        <w:rPr>
          <w:spacing w:val="37"/>
          <w:sz w:val="22"/>
          <w:szCs w:val="22"/>
        </w:rPr>
        <w:t xml:space="preserve"> </w:t>
      </w:r>
      <w:r w:rsidRPr="00F0670B">
        <w:rPr>
          <w:sz w:val="22"/>
          <w:szCs w:val="22"/>
        </w:rPr>
        <w:t>самостоятель</w:t>
      </w:r>
      <w:r w:rsidRPr="00F0670B">
        <w:rPr>
          <w:spacing w:val="-1"/>
          <w:sz w:val="22"/>
          <w:szCs w:val="22"/>
        </w:rPr>
        <w:t>н</w:t>
      </w:r>
      <w:r w:rsidRPr="00F0670B">
        <w:rPr>
          <w:sz w:val="22"/>
          <w:szCs w:val="22"/>
        </w:rPr>
        <w:t>ы</w:t>
      </w:r>
      <w:r w:rsidRPr="00F0670B">
        <w:rPr>
          <w:spacing w:val="1"/>
          <w:sz w:val="22"/>
          <w:szCs w:val="22"/>
        </w:rPr>
        <w:t>х</w:t>
      </w:r>
      <w:r w:rsidRPr="00F0670B">
        <w:rPr>
          <w:spacing w:val="38"/>
          <w:sz w:val="22"/>
          <w:szCs w:val="22"/>
        </w:rPr>
        <w:t xml:space="preserve"> </w:t>
      </w:r>
      <w:r w:rsidRPr="00F0670B">
        <w:rPr>
          <w:spacing w:val="1"/>
          <w:sz w:val="22"/>
          <w:szCs w:val="22"/>
        </w:rPr>
        <w:t>з</w:t>
      </w:r>
      <w:r w:rsidRPr="00F0670B">
        <w:rPr>
          <w:spacing w:val="-2"/>
          <w:sz w:val="22"/>
          <w:szCs w:val="22"/>
        </w:rPr>
        <w:t>а</w:t>
      </w:r>
      <w:r w:rsidRPr="00F0670B">
        <w:rPr>
          <w:sz w:val="22"/>
          <w:szCs w:val="22"/>
        </w:rPr>
        <w:t>нят</w:t>
      </w:r>
      <w:r w:rsidRPr="00F0670B">
        <w:rPr>
          <w:spacing w:val="-1"/>
          <w:sz w:val="22"/>
          <w:szCs w:val="22"/>
        </w:rPr>
        <w:t>и</w:t>
      </w:r>
      <w:r w:rsidRPr="00F0670B">
        <w:rPr>
          <w:sz w:val="22"/>
          <w:szCs w:val="22"/>
        </w:rPr>
        <w:t>й.</w:t>
      </w:r>
      <w:r w:rsidRPr="00F0670B">
        <w:rPr>
          <w:spacing w:val="37"/>
          <w:sz w:val="22"/>
          <w:szCs w:val="22"/>
        </w:rPr>
        <w:t xml:space="preserve"> </w:t>
      </w:r>
      <w:r w:rsidRPr="00F0670B">
        <w:rPr>
          <w:sz w:val="22"/>
          <w:szCs w:val="22"/>
        </w:rPr>
        <w:t>Д</w:t>
      </w:r>
      <w:r w:rsidRPr="00F0670B">
        <w:rPr>
          <w:spacing w:val="1"/>
          <w:sz w:val="22"/>
          <w:szCs w:val="22"/>
        </w:rPr>
        <w:t>л</w:t>
      </w:r>
      <w:r w:rsidRPr="00F0670B">
        <w:rPr>
          <w:sz w:val="22"/>
          <w:szCs w:val="22"/>
        </w:rPr>
        <w:t>я</w:t>
      </w:r>
      <w:r w:rsidRPr="00F0670B">
        <w:rPr>
          <w:spacing w:val="35"/>
          <w:sz w:val="22"/>
          <w:szCs w:val="22"/>
        </w:rPr>
        <w:t xml:space="preserve"> </w:t>
      </w:r>
      <w:r w:rsidRPr="00F0670B">
        <w:rPr>
          <w:spacing w:val="1"/>
          <w:sz w:val="22"/>
          <w:szCs w:val="22"/>
        </w:rPr>
        <w:t>п</w:t>
      </w:r>
      <w:r w:rsidRPr="00F0670B">
        <w:rPr>
          <w:sz w:val="22"/>
          <w:szCs w:val="22"/>
        </w:rPr>
        <w:t>о</w:t>
      </w:r>
      <w:r w:rsidRPr="00F0670B">
        <w:rPr>
          <w:spacing w:val="1"/>
          <w:sz w:val="22"/>
          <w:szCs w:val="22"/>
        </w:rPr>
        <w:t>дд</w:t>
      </w:r>
      <w:r w:rsidRPr="00F0670B">
        <w:rPr>
          <w:spacing w:val="-1"/>
          <w:sz w:val="22"/>
          <w:szCs w:val="22"/>
        </w:rPr>
        <w:t>е</w:t>
      </w:r>
      <w:r w:rsidRPr="00F0670B">
        <w:rPr>
          <w:sz w:val="22"/>
          <w:szCs w:val="22"/>
        </w:rPr>
        <w:t>ржания</w:t>
      </w:r>
      <w:r w:rsidRPr="00F0670B">
        <w:rPr>
          <w:spacing w:val="36"/>
          <w:sz w:val="22"/>
          <w:szCs w:val="22"/>
        </w:rPr>
        <w:t xml:space="preserve"> </w:t>
      </w:r>
      <w:r w:rsidRPr="00F0670B">
        <w:rPr>
          <w:spacing w:val="1"/>
          <w:sz w:val="22"/>
          <w:szCs w:val="22"/>
        </w:rPr>
        <w:t>фи</w:t>
      </w:r>
      <w:r w:rsidRPr="00F0670B">
        <w:rPr>
          <w:spacing w:val="3"/>
          <w:sz w:val="22"/>
          <w:szCs w:val="22"/>
        </w:rPr>
        <w:t>з</w:t>
      </w:r>
      <w:r w:rsidRPr="00F0670B">
        <w:rPr>
          <w:spacing w:val="1"/>
          <w:sz w:val="22"/>
          <w:szCs w:val="22"/>
        </w:rPr>
        <w:t>ич</w:t>
      </w:r>
      <w:r w:rsidRPr="00F0670B">
        <w:rPr>
          <w:sz w:val="22"/>
          <w:szCs w:val="22"/>
        </w:rPr>
        <w:t>еск</w:t>
      </w:r>
      <w:r w:rsidRPr="00F0670B">
        <w:rPr>
          <w:spacing w:val="1"/>
          <w:sz w:val="22"/>
          <w:szCs w:val="22"/>
        </w:rPr>
        <w:t>о</w:t>
      </w:r>
      <w:r w:rsidRPr="00F0670B">
        <w:rPr>
          <w:spacing w:val="-1"/>
          <w:sz w:val="22"/>
          <w:szCs w:val="22"/>
        </w:rPr>
        <w:t>г</w:t>
      </w:r>
      <w:r w:rsidRPr="00F0670B">
        <w:rPr>
          <w:sz w:val="22"/>
          <w:szCs w:val="22"/>
        </w:rPr>
        <w:t>о</w:t>
      </w:r>
      <w:r w:rsidRPr="00F0670B">
        <w:rPr>
          <w:spacing w:val="39"/>
          <w:sz w:val="22"/>
          <w:szCs w:val="22"/>
        </w:rPr>
        <w:t xml:space="preserve"> </w:t>
      </w:r>
      <w:r w:rsidRPr="00F0670B">
        <w:rPr>
          <w:spacing w:val="-1"/>
          <w:sz w:val="22"/>
          <w:szCs w:val="22"/>
        </w:rPr>
        <w:t>с</w:t>
      </w:r>
      <w:r w:rsidRPr="00F0670B">
        <w:rPr>
          <w:sz w:val="22"/>
          <w:szCs w:val="22"/>
        </w:rPr>
        <w:t>о</w:t>
      </w:r>
      <w:r w:rsidRPr="00F0670B">
        <w:rPr>
          <w:spacing w:val="-2"/>
          <w:sz w:val="22"/>
          <w:szCs w:val="22"/>
        </w:rPr>
        <w:t>с</w:t>
      </w:r>
      <w:r w:rsidRPr="00F0670B">
        <w:rPr>
          <w:spacing w:val="-5"/>
          <w:sz w:val="22"/>
          <w:szCs w:val="22"/>
        </w:rPr>
        <w:t>т</w:t>
      </w:r>
      <w:r w:rsidRPr="00F0670B">
        <w:rPr>
          <w:spacing w:val="-1"/>
          <w:sz w:val="22"/>
          <w:szCs w:val="22"/>
        </w:rPr>
        <w:t>оя</w:t>
      </w:r>
      <w:r w:rsidRPr="00F0670B">
        <w:rPr>
          <w:spacing w:val="-4"/>
          <w:sz w:val="22"/>
          <w:szCs w:val="22"/>
        </w:rPr>
        <w:t>н</w:t>
      </w:r>
      <w:r w:rsidRPr="00F0670B">
        <w:rPr>
          <w:spacing w:val="-1"/>
          <w:sz w:val="22"/>
          <w:szCs w:val="22"/>
        </w:rPr>
        <w:t>и</w:t>
      </w:r>
      <w:r w:rsidRPr="00F0670B">
        <w:rPr>
          <w:sz w:val="22"/>
          <w:szCs w:val="22"/>
        </w:rPr>
        <w:t>я</w:t>
      </w:r>
      <w:r w:rsidRPr="00F0670B">
        <w:rPr>
          <w:spacing w:val="33"/>
          <w:sz w:val="22"/>
          <w:szCs w:val="22"/>
        </w:rPr>
        <w:t xml:space="preserve"> </w:t>
      </w:r>
      <w:r w:rsidRPr="00F0670B">
        <w:rPr>
          <w:spacing w:val="-3"/>
          <w:sz w:val="22"/>
          <w:szCs w:val="22"/>
        </w:rPr>
        <w:t>н</w:t>
      </w:r>
      <w:r w:rsidRPr="00F0670B">
        <w:rPr>
          <w:sz w:val="22"/>
          <w:szCs w:val="22"/>
        </w:rPr>
        <w:t>а д</w:t>
      </w:r>
      <w:r w:rsidRPr="00F0670B">
        <w:rPr>
          <w:spacing w:val="-1"/>
          <w:sz w:val="22"/>
          <w:szCs w:val="22"/>
        </w:rPr>
        <w:t>о</w:t>
      </w:r>
      <w:r w:rsidRPr="00F0670B">
        <w:rPr>
          <w:spacing w:val="-2"/>
          <w:sz w:val="22"/>
          <w:szCs w:val="22"/>
        </w:rPr>
        <w:t>ст</w:t>
      </w:r>
      <w:r w:rsidRPr="00F0670B">
        <w:rPr>
          <w:spacing w:val="-1"/>
          <w:sz w:val="22"/>
          <w:szCs w:val="22"/>
        </w:rPr>
        <w:t>и</w:t>
      </w:r>
      <w:r w:rsidRPr="00F0670B">
        <w:rPr>
          <w:spacing w:val="-5"/>
          <w:sz w:val="22"/>
          <w:szCs w:val="22"/>
        </w:rPr>
        <w:t>г</w:t>
      </w:r>
      <w:r w:rsidRPr="00F0670B">
        <w:rPr>
          <w:spacing w:val="-1"/>
          <w:sz w:val="22"/>
          <w:szCs w:val="22"/>
        </w:rPr>
        <w:t>н</w:t>
      </w:r>
      <w:r w:rsidRPr="00F0670B">
        <w:rPr>
          <w:spacing w:val="-5"/>
          <w:sz w:val="22"/>
          <w:szCs w:val="22"/>
        </w:rPr>
        <w:t>у</w:t>
      </w:r>
      <w:r w:rsidRPr="00F0670B">
        <w:rPr>
          <w:spacing w:val="-3"/>
          <w:sz w:val="22"/>
          <w:szCs w:val="22"/>
        </w:rPr>
        <w:t>т</w:t>
      </w:r>
      <w:r w:rsidRPr="00F0670B">
        <w:rPr>
          <w:spacing w:val="-1"/>
          <w:sz w:val="22"/>
          <w:szCs w:val="22"/>
        </w:rPr>
        <w:t>о</w:t>
      </w:r>
      <w:r w:rsidRPr="00F0670B">
        <w:rPr>
          <w:sz w:val="22"/>
          <w:szCs w:val="22"/>
        </w:rPr>
        <w:t>м</w:t>
      </w:r>
      <w:r w:rsidRPr="00F0670B">
        <w:rPr>
          <w:spacing w:val="25"/>
          <w:sz w:val="22"/>
          <w:szCs w:val="22"/>
        </w:rPr>
        <w:t xml:space="preserve"> </w:t>
      </w:r>
      <w:r w:rsidRPr="00F0670B">
        <w:rPr>
          <w:spacing w:val="-4"/>
          <w:sz w:val="22"/>
          <w:szCs w:val="22"/>
        </w:rPr>
        <w:t>у</w:t>
      </w:r>
      <w:r w:rsidRPr="00F0670B">
        <w:rPr>
          <w:spacing w:val="-1"/>
          <w:sz w:val="22"/>
          <w:szCs w:val="22"/>
        </w:rPr>
        <w:t>ро</w:t>
      </w:r>
      <w:r w:rsidRPr="00F0670B">
        <w:rPr>
          <w:spacing w:val="-2"/>
          <w:sz w:val="22"/>
          <w:szCs w:val="22"/>
        </w:rPr>
        <w:t>в</w:t>
      </w:r>
      <w:r w:rsidRPr="00F0670B">
        <w:rPr>
          <w:spacing w:val="-1"/>
          <w:sz w:val="22"/>
          <w:szCs w:val="22"/>
        </w:rPr>
        <w:t>н</w:t>
      </w:r>
      <w:r w:rsidRPr="00F0670B">
        <w:rPr>
          <w:sz w:val="22"/>
          <w:szCs w:val="22"/>
        </w:rPr>
        <w:t>е</w:t>
      </w:r>
      <w:r w:rsidRPr="00F0670B">
        <w:rPr>
          <w:spacing w:val="23"/>
          <w:sz w:val="22"/>
          <w:szCs w:val="22"/>
        </w:rPr>
        <w:t xml:space="preserve"> </w:t>
      </w:r>
      <w:r w:rsidRPr="00F0670B">
        <w:rPr>
          <w:sz w:val="22"/>
          <w:szCs w:val="22"/>
        </w:rPr>
        <w:t>д</w:t>
      </w:r>
      <w:r w:rsidRPr="00F0670B">
        <w:rPr>
          <w:spacing w:val="-1"/>
          <w:sz w:val="22"/>
          <w:szCs w:val="22"/>
        </w:rPr>
        <w:t>о</w:t>
      </w:r>
      <w:r w:rsidRPr="00F0670B">
        <w:rPr>
          <w:spacing w:val="-2"/>
          <w:sz w:val="22"/>
          <w:szCs w:val="22"/>
        </w:rPr>
        <w:t>ста</w:t>
      </w:r>
      <w:r w:rsidRPr="00F0670B">
        <w:rPr>
          <w:spacing w:val="-5"/>
          <w:sz w:val="22"/>
          <w:szCs w:val="22"/>
        </w:rPr>
        <w:t>т</w:t>
      </w:r>
      <w:r w:rsidRPr="00F0670B">
        <w:rPr>
          <w:sz w:val="22"/>
          <w:szCs w:val="22"/>
        </w:rPr>
        <w:t>о</w:t>
      </w:r>
      <w:r w:rsidRPr="00F0670B">
        <w:rPr>
          <w:spacing w:val="-2"/>
          <w:sz w:val="22"/>
          <w:szCs w:val="22"/>
        </w:rPr>
        <w:t>ч</w:t>
      </w:r>
      <w:r w:rsidRPr="00F0670B">
        <w:rPr>
          <w:spacing w:val="-4"/>
          <w:sz w:val="22"/>
          <w:szCs w:val="22"/>
        </w:rPr>
        <w:t>н</w:t>
      </w:r>
      <w:r w:rsidRPr="00F0670B">
        <w:rPr>
          <w:sz w:val="22"/>
          <w:szCs w:val="22"/>
        </w:rPr>
        <w:t>о</w:t>
      </w:r>
      <w:r w:rsidRPr="00F0670B">
        <w:rPr>
          <w:spacing w:val="25"/>
          <w:sz w:val="22"/>
          <w:szCs w:val="22"/>
        </w:rPr>
        <w:t xml:space="preserve"> </w:t>
      </w:r>
      <w:r w:rsidRPr="00F0670B">
        <w:rPr>
          <w:spacing w:val="-2"/>
          <w:sz w:val="22"/>
          <w:szCs w:val="22"/>
        </w:rPr>
        <w:t>за</w:t>
      </w:r>
      <w:r w:rsidRPr="00F0670B">
        <w:rPr>
          <w:spacing w:val="-1"/>
          <w:sz w:val="22"/>
          <w:szCs w:val="22"/>
        </w:rPr>
        <w:t>ни</w:t>
      </w:r>
      <w:r w:rsidRPr="00F0670B">
        <w:rPr>
          <w:spacing w:val="-2"/>
          <w:sz w:val="22"/>
          <w:szCs w:val="22"/>
        </w:rPr>
        <w:t>м</w:t>
      </w:r>
      <w:r w:rsidRPr="00F0670B">
        <w:rPr>
          <w:spacing w:val="-4"/>
          <w:sz w:val="22"/>
          <w:szCs w:val="22"/>
        </w:rPr>
        <w:t>а</w:t>
      </w:r>
      <w:r w:rsidRPr="00F0670B">
        <w:rPr>
          <w:spacing w:val="-3"/>
          <w:sz w:val="22"/>
          <w:szCs w:val="22"/>
        </w:rPr>
        <w:t>ть</w:t>
      </w:r>
      <w:r w:rsidRPr="00F0670B">
        <w:rPr>
          <w:spacing w:val="-2"/>
          <w:sz w:val="22"/>
          <w:szCs w:val="22"/>
        </w:rPr>
        <w:t>с</w:t>
      </w:r>
      <w:r w:rsidRPr="00F0670B">
        <w:rPr>
          <w:sz w:val="22"/>
          <w:szCs w:val="22"/>
        </w:rPr>
        <w:t>я</w:t>
      </w:r>
      <w:r w:rsidRPr="00F0670B">
        <w:rPr>
          <w:spacing w:val="24"/>
          <w:sz w:val="22"/>
          <w:szCs w:val="22"/>
        </w:rPr>
        <w:t xml:space="preserve"> </w:t>
      </w:r>
      <w:r w:rsidRPr="00F0670B">
        <w:rPr>
          <w:sz w:val="22"/>
          <w:szCs w:val="22"/>
        </w:rPr>
        <w:t>д</w:t>
      </w:r>
      <w:r w:rsidRPr="00F0670B">
        <w:rPr>
          <w:spacing w:val="-3"/>
          <w:sz w:val="22"/>
          <w:szCs w:val="22"/>
        </w:rPr>
        <w:t>в</w:t>
      </w:r>
      <w:r w:rsidRPr="00F0670B">
        <w:rPr>
          <w:sz w:val="22"/>
          <w:szCs w:val="22"/>
        </w:rPr>
        <w:t>а</w:t>
      </w:r>
      <w:r w:rsidRPr="00F0670B">
        <w:rPr>
          <w:spacing w:val="23"/>
          <w:sz w:val="22"/>
          <w:szCs w:val="22"/>
        </w:rPr>
        <w:t xml:space="preserve"> </w:t>
      </w:r>
      <w:r w:rsidRPr="00F0670B">
        <w:rPr>
          <w:sz w:val="22"/>
          <w:szCs w:val="22"/>
        </w:rPr>
        <w:t>р</w:t>
      </w:r>
      <w:r w:rsidRPr="00F0670B">
        <w:rPr>
          <w:spacing w:val="-1"/>
          <w:sz w:val="22"/>
          <w:szCs w:val="22"/>
        </w:rPr>
        <w:t>а</w:t>
      </w:r>
      <w:r w:rsidRPr="00F0670B">
        <w:rPr>
          <w:spacing w:val="-3"/>
          <w:sz w:val="22"/>
          <w:szCs w:val="22"/>
        </w:rPr>
        <w:t>з</w:t>
      </w:r>
      <w:r w:rsidRPr="00F0670B">
        <w:rPr>
          <w:sz w:val="22"/>
          <w:szCs w:val="22"/>
        </w:rPr>
        <w:t>а</w:t>
      </w:r>
      <w:r w:rsidRPr="00F0670B">
        <w:rPr>
          <w:spacing w:val="23"/>
          <w:sz w:val="22"/>
          <w:szCs w:val="22"/>
        </w:rPr>
        <w:t xml:space="preserve"> </w:t>
      </w:r>
      <w:r w:rsidRPr="00F0670B">
        <w:rPr>
          <w:sz w:val="22"/>
          <w:szCs w:val="22"/>
        </w:rPr>
        <w:t>в</w:t>
      </w:r>
      <w:r w:rsidRPr="00F0670B">
        <w:rPr>
          <w:spacing w:val="23"/>
          <w:sz w:val="22"/>
          <w:szCs w:val="22"/>
        </w:rPr>
        <w:t xml:space="preserve"> </w:t>
      </w:r>
      <w:r w:rsidRPr="00F0670B">
        <w:rPr>
          <w:sz w:val="22"/>
          <w:szCs w:val="22"/>
        </w:rPr>
        <w:t>н</w:t>
      </w:r>
      <w:r w:rsidRPr="00F0670B">
        <w:rPr>
          <w:spacing w:val="-4"/>
          <w:sz w:val="22"/>
          <w:szCs w:val="22"/>
        </w:rPr>
        <w:t>е</w:t>
      </w:r>
      <w:r w:rsidRPr="00F0670B">
        <w:rPr>
          <w:spacing w:val="-1"/>
          <w:sz w:val="22"/>
          <w:szCs w:val="22"/>
        </w:rPr>
        <w:t>д</w:t>
      </w:r>
      <w:r w:rsidRPr="00F0670B">
        <w:rPr>
          <w:spacing w:val="-2"/>
          <w:sz w:val="22"/>
          <w:szCs w:val="22"/>
        </w:rPr>
        <w:t>е</w:t>
      </w:r>
      <w:r w:rsidRPr="00F0670B">
        <w:rPr>
          <w:spacing w:val="-1"/>
          <w:sz w:val="22"/>
          <w:szCs w:val="22"/>
        </w:rPr>
        <w:t>л</w:t>
      </w:r>
      <w:r w:rsidRPr="00F0670B">
        <w:rPr>
          <w:sz w:val="22"/>
          <w:szCs w:val="22"/>
        </w:rPr>
        <w:t>ю.</w:t>
      </w:r>
      <w:r w:rsidRPr="00F0670B">
        <w:rPr>
          <w:spacing w:val="24"/>
          <w:sz w:val="22"/>
          <w:szCs w:val="22"/>
        </w:rPr>
        <w:t xml:space="preserve"> </w:t>
      </w:r>
      <w:r w:rsidRPr="00F0670B">
        <w:rPr>
          <w:sz w:val="22"/>
          <w:szCs w:val="22"/>
        </w:rPr>
        <w:t>Д</w:t>
      </w:r>
      <w:r w:rsidRPr="00F0670B">
        <w:rPr>
          <w:spacing w:val="-1"/>
          <w:sz w:val="22"/>
          <w:szCs w:val="22"/>
        </w:rPr>
        <w:t>л</w:t>
      </w:r>
      <w:r w:rsidRPr="00F0670B">
        <w:rPr>
          <w:sz w:val="22"/>
          <w:szCs w:val="22"/>
        </w:rPr>
        <w:t>я</w:t>
      </w:r>
      <w:r w:rsidRPr="00F0670B">
        <w:rPr>
          <w:spacing w:val="24"/>
          <w:sz w:val="22"/>
          <w:szCs w:val="22"/>
        </w:rPr>
        <w:t xml:space="preserve"> </w:t>
      </w:r>
      <w:r w:rsidRPr="00F0670B">
        <w:rPr>
          <w:sz w:val="22"/>
          <w:szCs w:val="22"/>
        </w:rPr>
        <w:t>е</w:t>
      </w:r>
      <w:r w:rsidRPr="00F0670B">
        <w:rPr>
          <w:spacing w:val="-1"/>
          <w:sz w:val="22"/>
          <w:szCs w:val="22"/>
        </w:rPr>
        <w:t>г</w:t>
      </w:r>
      <w:r w:rsidRPr="00F0670B">
        <w:rPr>
          <w:sz w:val="22"/>
          <w:szCs w:val="22"/>
        </w:rPr>
        <w:t>о</w:t>
      </w:r>
      <w:r w:rsidRPr="00F0670B">
        <w:rPr>
          <w:spacing w:val="23"/>
          <w:sz w:val="22"/>
          <w:szCs w:val="22"/>
        </w:rPr>
        <w:t xml:space="preserve"> </w:t>
      </w:r>
      <w:r w:rsidRPr="00F0670B">
        <w:rPr>
          <w:sz w:val="22"/>
          <w:szCs w:val="22"/>
        </w:rPr>
        <w:t>по</w:t>
      </w:r>
      <w:r w:rsidRPr="00F0670B">
        <w:rPr>
          <w:spacing w:val="-1"/>
          <w:sz w:val="22"/>
          <w:szCs w:val="22"/>
        </w:rPr>
        <w:t>в</w:t>
      </w:r>
      <w:r w:rsidRPr="00F0670B">
        <w:rPr>
          <w:sz w:val="22"/>
          <w:szCs w:val="22"/>
        </w:rPr>
        <w:t>ыш</w:t>
      </w:r>
      <w:r w:rsidRPr="00F0670B">
        <w:rPr>
          <w:spacing w:val="-1"/>
          <w:sz w:val="22"/>
          <w:szCs w:val="22"/>
        </w:rPr>
        <w:t>ени</w:t>
      </w:r>
      <w:r w:rsidRPr="00F0670B">
        <w:rPr>
          <w:sz w:val="22"/>
          <w:szCs w:val="22"/>
        </w:rPr>
        <w:t>я</w:t>
      </w:r>
      <w:r w:rsidRPr="00F0670B">
        <w:rPr>
          <w:spacing w:val="6"/>
          <w:sz w:val="22"/>
          <w:szCs w:val="22"/>
        </w:rPr>
        <w:t xml:space="preserve"> </w:t>
      </w:r>
      <w:r w:rsidRPr="00F0670B">
        <w:rPr>
          <w:spacing w:val="1"/>
          <w:sz w:val="22"/>
          <w:szCs w:val="22"/>
        </w:rPr>
        <w:t>—</w:t>
      </w:r>
      <w:r w:rsidRPr="00F0670B">
        <w:rPr>
          <w:spacing w:val="5"/>
          <w:sz w:val="22"/>
          <w:szCs w:val="22"/>
        </w:rPr>
        <w:t xml:space="preserve"> </w:t>
      </w:r>
      <w:r w:rsidRPr="00F0670B">
        <w:rPr>
          <w:sz w:val="22"/>
          <w:szCs w:val="22"/>
        </w:rPr>
        <w:t>не</w:t>
      </w:r>
      <w:r w:rsidRPr="00F0670B">
        <w:rPr>
          <w:spacing w:val="6"/>
          <w:sz w:val="22"/>
          <w:szCs w:val="22"/>
        </w:rPr>
        <w:t xml:space="preserve"> </w:t>
      </w:r>
      <w:r w:rsidRPr="00F0670B">
        <w:rPr>
          <w:spacing w:val="-1"/>
          <w:sz w:val="22"/>
          <w:szCs w:val="22"/>
        </w:rPr>
        <w:t>м</w:t>
      </w:r>
      <w:r w:rsidRPr="00F0670B">
        <w:rPr>
          <w:spacing w:val="-2"/>
          <w:sz w:val="22"/>
          <w:szCs w:val="22"/>
        </w:rPr>
        <w:t>е</w:t>
      </w:r>
      <w:r w:rsidR="00C70DBC">
        <w:rPr>
          <w:spacing w:val="-2"/>
          <w:sz w:val="22"/>
          <w:szCs w:val="22"/>
        </w:rPr>
        <w:t>нее</w:t>
      </w:r>
      <w:r w:rsidRPr="00F0670B">
        <w:rPr>
          <w:spacing w:val="7"/>
          <w:sz w:val="22"/>
          <w:szCs w:val="22"/>
        </w:rPr>
        <w:t xml:space="preserve"> </w:t>
      </w:r>
      <w:r w:rsidRPr="00F0670B">
        <w:rPr>
          <w:spacing w:val="-1"/>
          <w:sz w:val="22"/>
          <w:szCs w:val="22"/>
        </w:rPr>
        <w:t>тр</w:t>
      </w:r>
      <w:r w:rsidRPr="00F0670B">
        <w:rPr>
          <w:spacing w:val="-2"/>
          <w:sz w:val="22"/>
          <w:szCs w:val="22"/>
        </w:rPr>
        <w:t>е</w:t>
      </w:r>
      <w:r w:rsidRPr="00F0670B">
        <w:rPr>
          <w:sz w:val="22"/>
          <w:szCs w:val="22"/>
        </w:rPr>
        <w:t>х</w:t>
      </w:r>
      <w:r w:rsidRPr="00F0670B">
        <w:rPr>
          <w:spacing w:val="5"/>
          <w:sz w:val="22"/>
          <w:szCs w:val="22"/>
        </w:rPr>
        <w:t xml:space="preserve"> </w:t>
      </w:r>
      <w:r w:rsidRPr="00F0670B">
        <w:rPr>
          <w:spacing w:val="2"/>
          <w:sz w:val="22"/>
          <w:szCs w:val="22"/>
        </w:rPr>
        <w:t>р</w:t>
      </w:r>
      <w:r w:rsidRPr="00F0670B">
        <w:rPr>
          <w:spacing w:val="-1"/>
          <w:sz w:val="22"/>
          <w:szCs w:val="22"/>
        </w:rPr>
        <w:t>а</w:t>
      </w:r>
      <w:r w:rsidRPr="00F0670B">
        <w:rPr>
          <w:sz w:val="22"/>
          <w:szCs w:val="22"/>
        </w:rPr>
        <w:t>з,</w:t>
      </w:r>
      <w:r w:rsidRPr="00F0670B">
        <w:rPr>
          <w:spacing w:val="5"/>
          <w:sz w:val="22"/>
          <w:szCs w:val="22"/>
        </w:rPr>
        <w:t xml:space="preserve"> </w:t>
      </w:r>
      <w:r w:rsidRPr="00F0670B">
        <w:rPr>
          <w:sz w:val="22"/>
          <w:szCs w:val="22"/>
        </w:rPr>
        <w:t>а</w:t>
      </w:r>
      <w:r w:rsidRPr="00F0670B">
        <w:rPr>
          <w:spacing w:val="4"/>
          <w:sz w:val="22"/>
          <w:szCs w:val="22"/>
        </w:rPr>
        <w:t xml:space="preserve"> </w:t>
      </w:r>
      <w:r w:rsidRPr="00F0670B">
        <w:rPr>
          <w:spacing w:val="2"/>
          <w:sz w:val="22"/>
          <w:szCs w:val="22"/>
        </w:rPr>
        <w:t>д</w:t>
      </w:r>
      <w:r w:rsidRPr="00F0670B">
        <w:rPr>
          <w:spacing w:val="-2"/>
          <w:sz w:val="22"/>
          <w:szCs w:val="22"/>
        </w:rPr>
        <w:t>л</w:t>
      </w:r>
      <w:r w:rsidRPr="00F0670B">
        <w:rPr>
          <w:sz w:val="22"/>
          <w:szCs w:val="22"/>
        </w:rPr>
        <w:t>я</w:t>
      </w:r>
      <w:r w:rsidRPr="00F0670B">
        <w:rPr>
          <w:spacing w:val="4"/>
          <w:sz w:val="22"/>
          <w:szCs w:val="22"/>
        </w:rPr>
        <w:t xml:space="preserve"> </w:t>
      </w:r>
      <w:r w:rsidRPr="00F0670B">
        <w:rPr>
          <w:sz w:val="22"/>
          <w:szCs w:val="22"/>
        </w:rPr>
        <w:t>д</w:t>
      </w:r>
      <w:r w:rsidRPr="00F0670B">
        <w:rPr>
          <w:spacing w:val="-1"/>
          <w:sz w:val="22"/>
          <w:szCs w:val="22"/>
        </w:rPr>
        <w:t>о</w:t>
      </w:r>
      <w:r w:rsidRPr="00F0670B">
        <w:rPr>
          <w:sz w:val="22"/>
          <w:szCs w:val="22"/>
        </w:rPr>
        <w:t>с</w:t>
      </w:r>
      <w:r w:rsidRPr="00F0670B">
        <w:rPr>
          <w:spacing w:val="-2"/>
          <w:sz w:val="22"/>
          <w:szCs w:val="22"/>
        </w:rPr>
        <w:t>т</w:t>
      </w:r>
      <w:r w:rsidRPr="00F0670B">
        <w:rPr>
          <w:spacing w:val="-1"/>
          <w:sz w:val="22"/>
          <w:szCs w:val="22"/>
        </w:rPr>
        <w:t>и</w:t>
      </w:r>
      <w:r w:rsidRPr="00F0670B">
        <w:rPr>
          <w:sz w:val="22"/>
          <w:szCs w:val="22"/>
        </w:rPr>
        <w:t>ж</w:t>
      </w:r>
      <w:r w:rsidRPr="00F0670B">
        <w:rPr>
          <w:spacing w:val="-1"/>
          <w:sz w:val="22"/>
          <w:szCs w:val="22"/>
        </w:rPr>
        <w:t>ен</w:t>
      </w:r>
      <w:r w:rsidRPr="00F0670B">
        <w:rPr>
          <w:sz w:val="22"/>
          <w:szCs w:val="22"/>
        </w:rPr>
        <w:t>ия</w:t>
      </w:r>
      <w:r w:rsidRPr="00F0670B">
        <w:rPr>
          <w:spacing w:val="7"/>
          <w:sz w:val="22"/>
          <w:szCs w:val="22"/>
        </w:rPr>
        <w:t xml:space="preserve"> </w:t>
      </w:r>
      <w:r w:rsidRPr="00F0670B">
        <w:rPr>
          <w:spacing w:val="-1"/>
          <w:sz w:val="22"/>
          <w:szCs w:val="22"/>
        </w:rPr>
        <w:t>з</w:t>
      </w:r>
      <w:r w:rsidRPr="00F0670B">
        <w:rPr>
          <w:sz w:val="22"/>
          <w:szCs w:val="22"/>
        </w:rPr>
        <w:t>а</w:t>
      </w:r>
      <w:r w:rsidRPr="00F0670B">
        <w:rPr>
          <w:spacing w:val="-2"/>
          <w:sz w:val="22"/>
          <w:szCs w:val="22"/>
        </w:rPr>
        <w:t>мет</w:t>
      </w:r>
      <w:r w:rsidRPr="00F0670B">
        <w:rPr>
          <w:spacing w:val="-1"/>
          <w:sz w:val="22"/>
          <w:szCs w:val="22"/>
        </w:rPr>
        <w:t>ны</w:t>
      </w:r>
      <w:r w:rsidRPr="00F0670B">
        <w:rPr>
          <w:sz w:val="22"/>
          <w:szCs w:val="22"/>
        </w:rPr>
        <w:t>х</w:t>
      </w:r>
      <w:r w:rsidRPr="00F0670B">
        <w:rPr>
          <w:spacing w:val="7"/>
          <w:sz w:val="22"/>
          <w:szCs w:val="22"/>
        </w:rPr>
        <w:t xml:space="preserve"> </w:t>
      </w:r>
      <w:r w:rsidRPr="00F0670B">
        <w:rPr>
          <w:spacing w:val="-1"/>
          <w:sz w:val="22"/>
          <w:szCs w:val="22"/>
        </w:rPr>
        <w:t>спо</w:t>
      </w:r>
      <w:r w:rsidRPr="00F0670B">
        <w:rPr>
          <w:sz w:val="22"/>
          <w:szCs w:val="22"/>
        </w:rPr>
        <w:t>рт</w:t>
      </w:r>
      <w:r w:rsidRPr="00F0670B">
        <w:rPr>
          <w:spacing w:val="-1"/>
          <w:sz w:val="22"/>
          <w:szCs w:val="22"/>
        </w:rPr>
        <w:t>и</w:t>
      </w:r>
      <w:r w:rsidRPr="00F0670B">
        <w:rPr>
          <w:spacing w:val="-2"/>
          <w:sz w:val="22"/>
          <w:szCs w:val="22"/>
        </w:rPr>
        <w:t>в</w:t>
      </w:r>
      <w:r w:rsidRPr="00F0670B">
        <w:rPr>
          <w:spacing w:val="-1"/>
          <w:sz w:val="22"/>
          <w:szCs w:val="22"/>
        </w:rPr>
        <w:t>н</w:t>
      </w:r>
      <w:r w:rsidRPr="00F0670B">
        <w:rPr>
          <w:spacing w:val="-3"/>
          <w:sz w:val="22"/>
          <w:szCs w:val="22"/>
        </w:rPr>
        <w:t>ы</w:t>
      </w:r>
      <w:r w:rsidRPr="00F0670B">
        <w:rPr>
          <w:sz w:val="22"/>
          <w:szCs w:val="22"/>
        </w:rPr>
        <w:t>х р</w:t>
      </w:r>
      <w:r w:rsidRPr="00F0670B">
        <w:rPr>
          <w:spacing w:val="-4"/>
          <w:sz w:val="22"/>
          <w:szCs w:val="22"/>
        </w:rPr>
        <w:t>е</w:t>
      </w:r>
      <w:r w:rsidRPr="00F0670B">
        <w:rPr>
          <w:spacing w:val="-3"/>
          <w:sz w:val="22"/>
          <w:szCs w:val="22"/>
        </w:rPr>
        <w:t>з</w:t>
      </w:r>
      <w:r w:rsidRPr="00F0670B">
        <w:rPr>
          <w:spacing w:val="-5"/>
          <w:sz w:val="22"/>
          <w:szCs w:val="22"/>
        </w:rPr>
        <w:t>у</w:t>
      </w:r>
      <w:r w:rsidRPr="00F0670B">
        <w:rPr>
          <w:spacing w:val="-3"/>
          <w:sz w:val="22"/>
          <w:szCs w:val="22"/>
        </w:rPr>
        <w:t>льт</w:t>
      </w:r>
      <w:r w:rsidRPr="00F0670B">
        <w:rPr>
          <w:spacing w:val="-1"/>
          <w:sz w:val="22"/>
          <w:szCs w:val="22"/>
        </w:rPr>
        <w:t>а</w:t>
      </w:r>
      <w:r w:rsidRPr="00F0670B">
        <w:rPr>
          <w:spacing w:val="-2"/>
          <w:sz w:val="22"/>
          <w:szCs w:val="22"/>
        </w:rPr>
        <w:t>т</w:t>
      </w:r>
      <w:r w:rsidRPr="00F0670B">
        <w:rPr>
          <w:spacing w:val="-1"/>
          <w:sz w:val="22"/>
          <w:szCs w:val="22"/>
        </w:rPr>
        <w:t>о</w:t>
      </w:r>
      <w:r w:rsidRPr="00F0670B">
        <w:rPr>
          <w:sz w:val="22"/>
          <w:szCs w:val="22"/>
        </w:rPr>
        <w:t>в</w:t>
      </w:r>
      <w:r w:rsidRPr="00F0670B">
        <w:rPr>
          <w:spacing w:val="49"/>
          <w:sz w:val="22"/>
          <w:szCs w:val="22"/>
        </w:rPr>
        <w:t xml:space="preserve"> </w:t>
      </w:r>
      <w:r w:rsidRPr="00F0670B">
        <w:rPr>
          <w:spacing w:val="1"/>
          <w:sz w:val="22"/>
          <w:szCs w:val="22"/>
        </w:rPr>
        <w:t>—</w:t>
      </w:r>
      <w:r w:rsidRPr="00F0670B">
        <w:rPr>
          <w:spacing w:val="50"/>
          <w:sz w:val="22"/>
          <w:szCs w:val="22"/>
        </w:rPr>
        <w:t xml:space="preserve"> </w:t>
      </w:r>
      <w:r w:rsidRPr="00F0670B">
        <w:rPr>
          <w:spacing w:val="-2"/>
          <w:sz w:val="22"/>
          <w:szCs w:val="22"/>
        </w:rPr>
        <w:t>4</w:t>
      </w:r>
      <w:r w:rsidRPr="00F0670B">
        <w:rPr>
          <w:spacing w:val="-4"/>
          <w:sz w:val="22"/>
          <w:szCs w:val="22"/>
        </w:rPr>
        <w:t>–</w:t>
      </w:r>
      <w:r w:rsidRPr="00F0670B">
        <w:rPr>
          <w:sz w:val="22"/>
          <w:szCs w:val="22"/>
        </w:rPr>
        <w:t>5</w:t>
      </w:r>
      <w:r w:rsidRPr="00F0670B">
        <w:rPr>
          <w:spacing w:val="51"/>
          <w:sz w:val="22"/>
          <w:szCs w:val="22"/>
        </w:rPr>
        <w:t xml:space="preserve"> </w:t>
      </w:r>
      <w:r w:rsidRPr="00F0670B">
        <w:rPr>
          <w:sz w:val="22"/>
          <w:szCs w:val="22"/>
        </w:rPr>
        <w:t>р</w:t>
      </w:r>
      <w:r w:rsidRPr="00F0670B">
        <w:rPr>
          <w:spacing w:val="-2"/>
          <w:sz w:val="22"/>
          <w:szCs w:val="22"/>
        </w:rPr>
        <w:t>а</w:t>
      </w:r>
      <w:r w:rsidRPr="00F0670B">
        <w:rPr>
          <w:sz w:val="22"/>
          <w:szCs w:val="22"/>
        </w:rPr>
        <w:t>з</w:t>
      </w:r>
      <w:r w:rsidRPr="00F0670B">
        <w:rPr>
          <w:spacing w:val="49"/>
          <w:sz w:val="22"/>
          <w:szCs w:val="22"/>
        </w:rPr>
        <w:t xml:space="preserve"> </w:t>
      </w:r>
      <w:r w:rsidRPr="00F0670B">
        <w:rPr>
          <w:sz w:val="22"/>
          <w:szCs w:val="22"/>
        </w:rPr>
        <w:t>в</w:t>
      </w:r>
      <w:r w:rsidRPr="00F0670B">
        <w:rPr>
          <w:spacing w:val="52"/>
          <w:sz w:val="22"/>
          <w:szCs w:val="22"/>
        </w:rPr>
        <w:t xml:space="preserve"> </w:t>
      </w:r>
      <w:r w:rsidRPr="00F0670B">
        <w:rPr>
          <w:spacing w:val="-3"/>
          <w:sz w:val="22"/>
          <w:szCs w:val="22"/>
        </w:rPr>
        <w:t>н</w:t>
      </w:r>
      <w:r w:rsidRPr="00F0670B">
        <w:rPr>
          <w:spacing w:val="-2"/>
          <w:sz w:val="22"/>
          <w:szCs w:val="22"/>
        </w:rPr>
        <w:t>е</w:t>
      </w:r>
      <w:r w:rsidRPr="00F0670B">
        <w:rPr>
          <w:spacing w:val="-3"/>
          <w:sz w:val="22"/>
          <w:szCs w:val="22"/>
        </w:rPr>
        <w:t>д</w:t>
      </w:r>
      <w:r w:rsidRPr="00F0670B">
        <w:rPr>
          <w:spacing w:val="-2"/>
          <w:sz w:val="22"/>
          <w:szCs w:val="22"/>
        </w:rPr>
        <w:t>е</w:t>
      </w:r>
      <w:r w:rsidRPr="00F0670B">
        <w:rPr>
          <w:spacing w:val="-3"/>
          <w:sz w:val="22"/>
          <w:szCs w:val="22"/>
        </w:rPr>
        <w:t>л</w:t>
      </w:r>
      <w:r w:rsidRPr="00F0670B">
        <w:rPr>
          <w:sz w:val="22"/>
          <w:szCs w:val="22"/>
        </w:rPr>
        <w:t>ю</w:t>
      </w:r>
      <w:r w:rsidRPr="00F0670B">
        <w:rPr>
          <w:spacing w:val="50"/>
          <w:sz w:val="22"/>
          <w:szCs w:val="22"/>
        </w:rPr>
        <w:t xml:space="preserve"> </w:t>
      </w:r>
      <w:r w:rsidRPr="00F0670B">
        <w:rPr>
          <w:spacing w:val="1"/>
          <w:sz w:val="22"/>
          <w:szCs w:val="22"/>
        </w:rPr>
        <w:t>и</w:t>
      </w:r>
      <w:r w:rsidRPr="00F0670B">
        <w:rPr>
          <w:spacing w:val="50"/>
          <w:sz w:val="22"/>
          <w:szCs w:val="22"/>
        </w:rPr>
        <w:t xml:space="preserve"> </w:t>
      </w:r>
      <w:r w:rsidRPr="00F0670B">
        <w:rPr>
          <w:spacing w:val="-2"/>
          <w:sz w:val="22"/>
          <w:szCs w:val="22"/>
        </w:rPr>
        <w:t>б</w:t>
      </w:r>
      <w:r w:rsidRPr="00F0670B">
        <w:rPr>
          <w:spacing w:val="-1"/>
          <w:sz w:val="22"/>
          <w:szCs w:val="22"/>
        </w:rPr>
        <w:t>о</w:t>
      </w:r>
      <w:r w:rsidRPr="00F0670B">
        <w:rPr>
          <w:spacing w:val="-3"/>
          <w:sz w:val="22"/>
          <w:szCs w:val="22"/>
        </w:rPr>
        <w:t>л</w:t>
      </w:r>
      <w:r w:rsidRPr="00F0670B">
        <w:rPr>
          <w:spacing w:val="-4"/>
          <w:sz w:val="22"/>
          <w:szCs w:val="22"/>
        </w:rPr>
        <w:t>е</w:t>
      </w:r>
      <w:r w:rsidRPr="00F0670B">
        <w:rPr>
          <w:spacing w:val="-2"/>
          <w:sz w:val="22"/>
          <w:szCs w:val="22"/>
        </w:rPr>
        <w:t>е</w:t>
      </w:r>
      <w:r w:rsidRPr="00F0670B">
        <w:rPr>
          <w:sz w:val="22"/>
          <w:szCs w:val="22"/>
        </w:rPr>
        <w:t>.</w:t>
      </w:r>
      <w:r w:rsidRPr="00F0670B">
        <w:rPr>
          <w:spacing w:val="51"/>
          <w:sz w:val="22"/>
          <w:szCs w:val="22"/>
        </w:rPr>
        <w:t xml:space="preserve"> </w:t>
      </w:r>
      <w:r w:rsidRPr="00F0670B">
        <w:rPr>
          <w:spacing w:val="-4"/>
          <w:sz w:val="22"/>
          <w:szCs w:val="22"/>
        </w:rPr>
        <w:t>Т</w:t>
      </w:r>
      <w:r w:rsidRPr="00F0670B">
        <w:rPr>
          <w:spacing w:val="-1"/>
          <w:sz w:val="22"/>
          <w:szCs w:val="22"/>
        </w:rPr>
        <w:t>р</w:t>
      </w:r>
      <w:r w:rsidRPr="00F0670B">
        <w:rPr>
          <w:spacing w:val="-5"/>
          <w:sz w:val="22"/>
          <w:szCs w:val="22"/>
        </w:rPr>
        <w:t>е</w:t>
      </w:r>
      <w:r w:rsidRPr="00F0670B">
        <w:rPr>
          <w:spacing w:val="-3"/>
          <w:sz w:val="22"/>
          <w:szCs w:val="22"/>
        </w:rPr>
        <w:t>н</w:t>
      </w:r>
      <w:r w:rsidRPr="00F0670B">
        <w:rPr>
          <w:spacing w:val="-4"/>
          <w:sz w:val="22"/>
          <w:szCs w:val="22"/>
        </w:rPr>
        <w:t>и</w:t>
      </w:r>
      <w:r w:rsidRPr="00F0670B">
        <w:rPr>
          <w:sz w:val="22"/>
          <w:szCs w:val="22"/>
        </w:rPr>
        <w:t>р</w:t>
      </w:r>
      <w:r w:rsidRPr="00F0670B">
        <w:rPr>
          <w:spacing w:val="-4"/>
          <w:sz w:val="22"/>
          <w:szCs w:val="22"/>
        </w:rPr>
        <w:t>о</w:t>
      </w:r>
      <w:r w:rsidRPr="00F0670B">
        <w:rPr>
          <w:spacing w:val="-2"/>
          <w:sz w:val="22"/>
          <w:szCs w:val="22"/>
        </w:rPr>
        <w:t>ват</w:t>
      </w:r>
      <w:r w:rsidRPr="00F0670B">
        <w:rPr>
          <w:spacing w:val="-6"/>
          <w:sz w:val="22"/>
          <w:szCs w:val="22"/>
        </w:rPr>
        <w:t>ь</w:t>
      </w:r>
      <w:r w:rsidRPr="00F0670B">
        <w:rPr>
          <w:spacing w:val="-2"/>
          <w:sz w:val="22"/>
          <w:szCs w:val="22"/>
        </w:rPr>
        <w:t>с</w:t>
      </w:r>
      <w:r w:rsidRPr="00F0670B">
        <w:rPr>
          <w:sz w:val="22"/>
          <w:szCs w:val="22"/>
        </w:rPr>
        <w:t>я</w:t>
      </w:r>
      <w:r w:rsidRPr="00F0670B">
        <w:rPr>
          <w:spacing w:val="50"/>
          <w:sz w:val="22"/>
          <w:szCs w:val="22"/>
        </w:rPr>
        <w:t xml:space="preserve"> </w:t>
      </w:r>
      <w:r w:rsidRPr="00F0670B">
        <w:rPr>
          <w:spacing w:val="-3"/>
          <w:sz w:val="22"/>
          <w:szCs w:val="22"/>
        </w:rPr>
        <w:t>н</w:t>
      </w:r>
      <w:r w:rsidRPr="00F0670B">
        <w:rPr>
          <w:spacing w:val="-4"/>
          <w:sz w:val="22"/>
          <w:szCs w:val="22"/>
        </w:rPr>
        <w:t>а</w:t>
      </w:r>
      <w:r w:rsidRPr="00F0670B">
        <w:rPr>
          <w:spacing w:val="-3"/>
          <w:sz w:val="22"/>
          <w:szCs w:val="22"/>
        </w:rPr>
        <w:t>д</w:t>
      </w:r>
      <w:r w:rsidRPr="00F0670B">
        <w:rPr>
          <w:sz w:val="22"/>
          <w:szCs w:val="22"/>
        </w:rPr>
        <w:t>о</w:t>
      </w:r>
      <w:r w:rsidRPr="00F0670B">
        <w:rPr>
          <w:spacing w:val="53"/>
          <w:sz w:val="22"/>
          <w:szCs w:val="22"/>
        </w:rPr>
        <w:t xml:space="preserve"> </w:t>
      </w:r>
      <w:r w:rsidRPr="00F0670B">
        <w:rPr>
          <w:spacing w:val="-3"/>
          <w:sz w:val="22"/>
          <w:szCs w:val="22"/>
        </w:rPr>
        <w:t>ч</w:t>
      </w:r>
      <w:r w:rsidRPr="00F0670B">
        <w:rPr>
          <w:spacing w:val="-5"/>
          <w:sz w:val="22"/>
          <w:szCs w:val="22"/>
        </w:rPr>
        <w:t>е</w:t>
      </w:r>
      <w:r w:rsidRPr="00F0670B">
        <w:rPr>
          <w:spacing w:val="-1"/>
          <w:sz w:val="22"/>
          <w:szCs w:val="22"/>
        </w:rPr>
        <w:t>р</w:t>
      </w:r>
      <w:r w:rsidRPr="00F0670B">
        <w:rPr>
          <w:spacing w:val="-4"/>
          <w:sz w:val="22"/>
          <w:szCs w:val="22"/>
        </w:rPr>
        <w:t>е</w:t>
      </w:r>
      <w:r w:rsidRPr="00F0670B">
        <w:rPr>
          <w:sz w:val="22"/>
          <w:szCs w:val="22"/>
        </w:rPr>
        <w:t>з</w:t>
      </w:r>
      <w:r w:rsidRPr="00F0670B">
        <w:rPr>
          <w:spacing w:val="51"/>
          <w:sz w:val="22"/>
          <w:szCs w:val="22"/>
        </w:rPr>
        <w:t xml:space="preserve"> </w:t>
      </w:r>
      <w:r w:rsidRPr="00F0670B">
        <w:rPr>
          <w:sz w:val="22"/>
          <w:szCs w:val="22"/>
        </w:rPr>
        <w:t>2</w:t>
      </w:r>
      <w:r w:rsidRPr="00F0670B">
        <w:rPr>
          <w:spacing w:val="-3"/>
          <w:sz w:val="22"/>
          <w:szCs w:val="22"/>
        </w:rPr>
        <w:t>–</w:t>
      </w:r>
      <w:r w:rsidRPr="00F0670B">
        <w:rPr>
          <w:sz w:val="22"/>
          <w:szCs w:val="22"/>
        </w:rPr>
        <w:t>3</w:t>
      </w:r>
      <w:r w:rsidRPr="00F0670B">
        <w:rPr>
          <w:spacing w:val="51"/>
          <w:sz w:val="22"/>
          <w:szCs w:val="22"/>
        </w:rPr>
        <w:t xml:space="preserve"> </w:t>
      </w:r>
      <w:r w:rsidRPr="00F0670B">
        <w:rPr>
          <w:spacing w:val="-1"/>
          <w:sz w:val="22"/>
          <w:szCs w:val="22"/>
        </w:rPr>
        <w:t>ч</w:t>
      </w:r>
      <w:r w:rsidRPr="00F0670B">
        <w:rPr>
          <w:spacing w:val="-4"/>
          <w:sz w:val="22"/>
          <w:szCs w:val="22"/>
        </w:rPr>
        <w:t>а</w:t>
      </w:r>
      <w:r w:rsidRPr="00F0670B">
        <w:rPr>
          <w:spacing w:val="-2"/>
          <w:sz w:val="22"/>
          <w:szCs w:val="22"/>
        </w:rPr>
        <w:t>с</w:t>
      </w:r>
      <w:r w:rsidRPr="00F0670B">
        <w:rPr>
          <w:sz w:val="22"/>
          <w:szCs w:val="22"/>
        </w:rPr>
        <w:t>а</w:t>
      </w:r>
      <w:r w:rsidRPr="00F0670B">
        <w:rPr>
          <w:spacing w:val="49"/>
          <w:sz w:val="22"/>
          <w:szCs w:val="22"/>
        </w:rPr>
        <w:t xml:space="preserve"> </w:t>
      </w:r>
      <w:r w:rsidRPr="00F0670B">
        <w:rPr>
          <w:spacing w:val="-2"/>
          <w:sz w:val="22"/>
          <w:szCs w:val="22"/>
        </w:rPr>
        <w:t>п</w:t>
      </w:r>
      <w:r w:rsidRPr="00F0670B">
        <w:rPr>
          <w:spacing w:val="-4"/>
          <w:sz w:val="22"/>
          <w:szCs w:val="22"/>
        </w:rPr>
        <w:t>о</w:t>
      </w:r>
      <w:r w:rsidRPr="00F0670B">
        <w:rPr>
          <w:spacing w:val="-1"/>
          <w:sz w:val="22"/>
          <w:szCs w:val="22"/>
        </w:rPr>
        <w:t>с</w:t>
      </w:r>
      <w:r w:rsidRPr="00F0670B">
        <w:rPr>
          <w:spacing w:val="-3"/>
          <w:sz w:val="22"/>
          <w:szCs w:val="22"/>
        </w:rPr>
        <w:t>л</w:t>
      </w:r>
      <w:r w:rsidRPr="00F0670B">
        <w:rPr>
          <w:sz w:val="22"/>
          <w:szCs w:val="22"/>
        </w:rPr>
        <w:t xml:space="preserve">е </w:t>
      </w:r>
      <w:r w:rsidRPr="00F0670B">
        <w:rPr>
          <w:spacing w:val="-3"/>
          <w:sz w:val="22"/>
          <w:szCs w:val="22"/>
        </w:rPr>
        <w:t>пр</w:t>
      </w:r>
      <w:r w:rsidRPr="00F0670B">
        <w:rPr>
          <w:spacing w:val="-1"/>
          <w:sz w:val="22"/>
          <w:szCs w:val="22"/>
        </w:rPr>
        <w:t>и</w:t>
      </w:r>
      <w:r w:rsidRPr="00F0670B">
        <w:rPr>
          <w:spacing w:val="-2"/>
          <w:sz w:val="22"/>
          <w:szCs w:val="22"/>
        </w:rPr>
        <w:t>е</w:t>
      </w:r>
      <w:r w:rsidRPr="00F0670B">
        <w:rPr>
          <w:spacing w:val="-5"/>
          <w:sz w:val="22"/>
          <w:szCs w:val="22"/>
        </w:rPr>
        <w:t>м</w:t>
      </w:r>
      <w:r w:rsidRPr="00F0670B">
        <w:rPr>
          <w:sz w:val="22"/>
          <w:szCs w:val="22"/>
        </w:rPr>
        <w:t>а</w:t>
      </w:r>
      <w:r w:rsidRPr="00F0670B">
        <w:rPr>
          <w:spacing w:val="40"/>
          <w:sz w:val="22"/>
          <w:szCs w:val="22"/>
        </w:rPr>
        <w:t xml:space="preserve"> </w:t>
      </w:r>
      <w:r w:rsidRPr="00F0670B">
        <w:rPr>
          <w:spacing w:val="-2"/>
          <w:sz w:val="22"/>
          <w:szCs w:val="22"/>
        </w:rPr>
        <w:t>п</w:t>
      </w:r>
      <w:r w:rsidRPr="00F0670B">
        <w:rPr>
          <w:spacing w:val="-4"/>
          <w:sz w:val="22"/>
          <w:szCs w:val="22"/>
        </w:rPr>
        <w:t>и</w:t>
      </w:r>
      <w:r w:rsidRPr="00F0670B">
        <w:rPr>
          <w:spacing w:val="-2"/>
          <w:sz w:val="22"/>
          <w:szCs w:val="22"/>
        </w:rPr>
        <w:t>щ</w:t>
      </w:r>
      <w:r w:rsidRPr="00F0670B">
        <w:rPr>
          <w:spacing w:val="-1"/>
          <w:sz w:val="22"/>
          <w:szCs w:val="22"/>
        </w:rPr>
        <w:t>и</w:t>
      </w:r>
      <w:r w:rsidRPr="00F0670B">
        <w:rPr>
          <w:sz w:val="22"/>
          <w:szCs w:val="22"/>
        </w:rPr>
        <w:t>.</w:t>
      </w:r>
      <w:r w:rsidRPr="00F0670B">
        <w:rPr>
          <w:spacing w:val="39"/>
          <w:sz w:val="22"/>
          <w:szCs w:val="22"/>
        </w:rPr>
        <w:t xml:space="preserve"> </w:t>
      </w:r>
      <w:r w:rsidRPr="00F0670B">
        <w:rPr>
          <w:spacing w:val="1"/>
          <w:sz w:val="22"/>
          <w:szCs w:val="22"/>
        </w:rPr>
        <w:t>Н</w:t>
      </w:r>
      <w:r w:rsidRPr="00F0670B">
        <w:rPr>
          <w:sz w:val="22"/>
          <w:szCs w:val="22"/>
        </w:rPr>
        <w:t>е</w:t>
      </w:r>
      <w:r w:rsidRPr="00F0670B">
        <w:rPr>
          <w:spacing w:val="44"/>
          <w:sz w:val="22"/>
          <w:szCs w:val="22"/>
        </w:rPr>
        <w:t xml:space="preserve"> </w:t>
      </w:r>
      <w:r w:rsidRPr="00F0670B">
        <w:rPr>
          <w:spacing w:val="1"/>
          <w:sz w:val="22"/>
          <w:szCs w:val="22"/>
        </w:rPr>
        <w:t>р</w:t>
      </w:r>
      <w:r w:rsidRPr="00F0670B">
        <w:rPr>
          <w:sz w:val="22"/>
          <w:szCs w:val="22"/>
        </w:rPr>
        <w:t>ек</w:t>
      </w:r>
      <w:r w:rsidRPr="00F0670B">
        <w:rPr>
          <w:spacing w:val="1"/>
          <w:sz w:val="22"/>
          <w:szCs w:val="22"/>
        </w:rPr>
        <w:t>о</w:t>
      </w:r>
      <w:r w:rsidRPr="00F0670B">
        <w:rPr>
          <w:spacing w:val="-1"/>
          <w:sz w:val="22"/>
          <w:szCs w:val="22"/>
        </w:rPr>
        <w:t>м</w:t>
      </w:r>
      <w:r w:rsidRPr="00F0670B">
        <w:rPr>
          <w:sz w:val="22"/>
          <w:szCs w:val="22"/>
        </w:rPr>
        <w:t>енд</w:t>
      </w:r>
      <w:r w:rsidRPr="00F0670B">
        <w:rPr>
          <w:spacing w:val="-2"/>
          <w:sz w:val="22"/>
          <w:szCs w:val="22"/>
        </w:rPr>
        <w:t>у</w:t>
      </w:r>
      <w:r w:rsidRPr="00F0670B">
        <w:rPr>
          <w:sz w:val="22"/>
          <w:szCs w:val="22"/>
        </w:rPr>
        <w:t>ется</w:t>
      </w:r>
      <w:r w:rsidRPr="00F0670B">
        <w:rPr>
          <w:spacing w:val="48"/>
          <w:sz w:val="22"/>
          <w:szCs w:val="22"/>
        </w:rPr>
        <w:t xml:space="preserve"> </w:t>
      </w:r>
      <w:r w:rsidRPr="00F0670B">
        <w:rPr>
          <w:sz w:val="22"/>
          <w:szCs w:val="22"/>
        </w:rPr>
        <w:t>трен</w:t>
      </w:r>
      <w:r w:rsidRPr="00F0670B">
        <w:rPr>
          <w:spacing w:val="-1"/>
          <w:sz w:val="22"/>
          <w:szCs w:val="22"/>
        </w:rPr>
        <w:t>и</w:t>
      </w:r>
      <w:r w:rsidRPr="00F0670B">
        <w:rPr>
          <w:sz w:val="22"/>
          <w:szCs w:val="22"/>
        </w:rPr>
        <w:t>р</w:t>
      </w:r>
      <w:r w:rsidRPr="00F0670B">
        <w:rPr>
          <w:spacing w:val="1"/>
          <w:sz w:val="22"/>
          <w:szCs w:val="22"/>
        </w:rPr>
        <w:t>о</w:t>
      </w:r>
      <w:r w:rsidRPr="00F0670B">
        <w:rPr>
          <w:sz w:val="22"/>
          <w:szCs w:val="22"/>
        </w:rPr>
        <w:t>в</w:t>
      </w:r>
      <w:r w:rsidRPr="00F0670B">
        <w:rPr>
          <w:spacing w:val="1"/>
          <w:sz w:val="22"/>
          <w:szCs w:val="22"/>
        </w:rPr>
        <w:t>а</w:t>
      </w:r>
      <w:r w:rsidRPr="00F0670B">
        <w:rPr>
          <w:sz w:val="22"/>
          <w:szCs w:val="22"/>
        </w:rPr>
        <w:t>ть</w:t>
      </w:r>
      <w:r w:rsidRPr="00F0670B">
        <w:rPr>
          <w:spacing w:val="-2"/>
          <w:sz w:val="22"/>
          <w:szCs w:val="22"/>
        </w:rPr>
        <w:t>с</w:t>
      </w:r>
      <w:r w:rsidRPr="00F0670B">
        <w:rPr>
          <w:sz w:val="22"/>
          <w:szCs w:val="22"/>
        </w:rPr>
        <w:t>я</w:t>
      </w:r>
      <w:r w:rsidRPr="00F0670B">
        <w:rPr>
          <w:spacing w:val="47"/>
          <w:sz w:val="22"/>
          <w:szCs w:val="22"/>
        </w:rPr>
        <w:t xml:space="preserve"> </w:t>
      </w:r>
      <w:r w:rsidRPr="00F0670B">
        <w:rPr>
          <w:spacing w:val="-2"/>
          <w:sz w:val="22"/>
          <w:szCs w:val="22"/>
        </w:rPr>
        <w:t>у</w:t>
      </w:r>
      <w:r w:rsidRPr="00F0670B">
        <w:rPr>
          <w:sz w:val="22"/>
          <w:szCs w:val="22"/>
        </w:rPr>
        <w:t>тр</w:t>
      </w:r>
      <w:r w:rsidRPr="00F0670B">
        <w:rPr>
          <w:spacing w:val="1"/>
          <w:sz w:val="22"/>
          <w:szCs w:val="22"/>
        </w:rPr>
        <w:t>ом</w:t>
      </w:r>
      <w:r w:rsidRPr="00F0670B">
        <w:rPr>
          <w:spacing w:val="45"/>
          <w:sz w:val="22"/>
          <w:szCs w:val="22"/>
        </w:rPr>
        <w:t xml:space="preserve"> </w:t>
      </w:r>
      <w:r w:rsidRPr="00F0670B">
        <w:rPr>
          <w:spacing w:val="-1"/>
          <w:sz w:val="22"/>
          <w:szCs w:val="22"/>
        </w:rPr>
        <w:t>с</w:t>
      </w:r>
      <w:r w:rsidRPr="00F0670B">
        <w:rPr>
          <w:sz w:val="22"/>
          <w:szCs w:val="22"/>
        </w:rPr>
        <w:t>р</w:t>
      </w:r>
      <w:r w:rsidRPr="00F0670B">
        <w:rPr>
          <w:spacing w:val="-1"/>
          <w:sz w:val="22"/>
          <w:szCs w:val="22"/>
        </w:rPr>
        <w:t>а</w:t>
      </w:r>
      <w:r w:rsidRPr="00F0670B">
        <w:rPr>
          <w:sz w:val="22"/>
          <w:szCs w:val="22"/>
        </w:rPr>
        <w:t>зу</w:t>
      </w:r>
      <w:r w:rsidRPr="00F0670B">
        <w:rPr>
          <w:spacing w:val="49"/>
          <w:sz w:val="22"/>
          <w:szCs w:val="22"/>
        </w:rPr>
        <w:t xml:space="preserve"> </w:t>
      </w:r>
      <w:r w:rsidRPr="00F0670B">
        <w:rPr>
          <w:spacing w:val="-5"/>
          <w:sz w:val="22"/>
          <w:szCs w:val="22"/>
        </w:rPr>
        <w:t>п</w:t>
      </w:r>
      <w:r w:rsidRPr="00F0670B">
        <w:rPr>
          <w:spacing w:val="-6"/>
          <w:sz w:val="22"/>
          <w:szCs w:val="22"/>
        </w:rPr>
        <w:t>о</w:t>
      </w:r>
      <w:r w:rsidRPr="00F0670B">
        <w:rPr>
          <w:spacing w:val="-4"/>
          <w:sz w:val="22"/>
          <w:szCs w:val="22"/>
        </w:rPr>
        <w:t>с</w:t>
      </w:r>
      <w:r w:rsidRPr="00F0670B">
        <w:rPr>
          <w:spacing w:val="-8"/>
          <w:sz w:val="22"/>
          <w:szCs w:val="22"/>
        </w:rPr>
        <w:t>л</w:t>
      </w:r>
      <w:r w:rsidRPr="00F0670B">
        <w:rPr>
          <w:sz w:val="22"/>
          <w:szCs w:val="22"/>
        </w:rPr>
        <w:t>е</w:t>
      </w:r>
      <w:r w:rsidRPr="00F0670B">
        <w:rPr>
          <w:spacing w:val="33"/>
          <w:sz w:val="22"/>
          <w:szCs w:val="22"/>
        </w:rPr>
        <w:t xml:space="preserve"> </w:t>
      </w:r>
      <w:r w:rsidRPr="00F0670B">
        <w:rPr>
          <w:spacing w:val="-6"/>
          <w:sz w:val="22"/>
          <w:szCs w:val="22"/>
        </w:rPr>
        <w:t>с</w:t>
      </w:r>
      <w:r w:rsidRPr="00F0670B">
        <w:rPr>
          <w:spacing w:val="-4"/>
          <w:sz w:val="22"/>
          <w:szCs w:val="22"/>
        </w:rPr>
        <w:t>н</w:t>
      </w:r>
      <w:r w:rsidRPr="00F0670B">
        <w:rPr>
          <w:sz w:val="22"/>
          <w:szCs w:val="22"/>
        </w:rPr>
        <w:t>а</w:t>
      </w:r>
      <w:r w:rsidRPr="00F0670B">
        <w:rPr>
          <w:spacing w:val="33"/>
          <w:sz w:val="22"/>
          <w:szCs w:val="22"/>
        </w:rPr>
        <w:t xml:space="preserve"> </w:t>
      </w:r>
      <w:r w:rsidRPr="00F0670B">
        <w:rPr>
          <w:spacing w:val="-5"/>
          <w:sz w:val="22"/>
          <w:szCs w:val="22"/>
        </w:rPr>
        <w:t>н</w:t>
      </w:r>
      <w:r w:rsidRPr="00F0670B">
        <w:rPr>
          <w:spacing w:val="-7"/>
          <w:sz w:val="22"/>
          <w:szCs w:val="22"/>
        </w:rPr>
        <w:t>а</w:t>
      </w:r>
      <w:r w:rsidRPr="00F0670B">
        <w:rPr>
          <w:spacing w:val="-6"/>
          <w:sz w:val="22"/>
          <w:szCs w:val="22"/>
        </w:rPr>
        <w:t>т</w:t>
      </w:r>
      <w:r w:rsidRPr="00F0670B">
        <w:rPr>
          <w:spacing w:val="-3"/>
          <w:sz w:val="22"/>
          <w:szCs w:val="22"/>
        </w:rPr>
        <w:t>о</w:t>
      </w:r>
      <w:r w:rsidRPr="00F0670B">
        <w:rPr>
          <w:spacing w:val="-6"/>
          <w:sz w:val="22"/>
          <w:szCs w:val="22"/>
        </w:rPr>
        <w:t>щ</w:t>
      </w:r>
      <w:r w:rsidRPr="00F0670B">
        <w:rPr>
          <w:spacing w:val="-7"/>
          <w:sz w:val="22"/>
          <w:szCs w:val="22"/>
        </w:rPr>
        <w:t>а</w:t>
      </w:r>
      <w:r w:rsidRPr="00F0670B">
        <w:rPr>
          <w:spacing w:val="-6"/>
          <w:sz w:val="22"/>
          <w:szCs w:val="22"/>
        </w:rPr>
        <w:t>к</w:t>
      </w:r>
      <w:r w:rsidRPr="00F0670B">
        <w:rPr>
          <w:sz w:val="22"/>
          <w:szCs w:val="22"/>
        </w:rPr>
        <w:t>,</w:t>
      </w:r>
      <w:r w:rsidRPr="00F0670B">
        <w:rPr>
          <w:spacing w:val="-13"/>
          <w:sz w:val="22"/>
          <w:szCs w:val="22"/>
        </w:rPr>
        <w:t xml:space="preserve"> </w:t>
      </w:r>
      <w:r w:rsidRPr="00F0670B">
        <w:rPr>
          <w:sz w:val="22"/>
          <w:szCs w:val="22"/>
        </w:rPr>
        <w:t>а</w:t>
      </w:r>
      <w:r w:rsidRPr="00F0670B">
        <w:rPr>
          <w:spacing w:val="-9"/>
          <w:sz w:val="22"/>
          <w:szCs w:val="22"/>
        </w:rPr>
        <w:t xml:space="preserve"> </w:t>
      </w:r>
      <w:r w:rsidRPr="00F0670B">
        <w:rPr>
          <w:spacing w:val="-8"/>
          <w:sz w:val="22"/>
          <w:szCs w:val="22"/>
        </w:rPr>
        <w:t>т</w:t>
      </w:r>
      <w:r w:rsidRPr="00F0670B">
        <w:rPr>
          <w:spacing w:val="-6"/>
          <w:sz w:val="22"/>
          <w:szCs w:val="22"/>
        </w:rPr>
        <w:t>а</w:t>
      </w:r>
      <w:r w:rsidRPr="00F0670B">
        <w:rPr>
          <w:spacing w:val="-7"/>
          <w:sz w:val="22"/>
          <w:szCs w:val="22"/>
        </w:rPr>
        <w:t>к</w:t>
      </w:r>
      <w:r w:rsidRPr="00F0670B">
        <w:rPr>
          <w:spacing w:val="-6"/>
          <w:sz w:val="22"/>
          <w:szCs w:val="22"/>
        </w:rPr>
        <w:t>ж</w:t>
      </w:r>
      <w:r w:rsidRPr="00F0670B">
        <w:rPr>
          <w:sz w:val="22"/>
          <w:szCs w:val="22"/>
        </w:rPr>
        <w:t>е</w:t>
      </w:r>
      <w:r w:rsidRPr="00F0670B">
        <w:rPr>
          <w:spacing w:val="-12"/>
          <w:sz w:val="22"/>
          <w:szCs w:val="22"/>
        </w:rPr>
        <w:t xml:space="preserve"> </w:t>
      </w:r>
      <w:r w:rsidRPr="00F0670B">
        <w:rPr>
          <w:spacing w:val="-6"/>
          <w:sz w:val="22"/>
          <w:szCs w:val="22"/>
        </w:rPr>
        <w:t>п</w:t>
      </w:r>
      <w:r w:rsidRPr="00F0670B">
        <w:rPr>
          <w:spacing w:val="-5"/>
          <w:sz w:val="22"/>
          <w:szCs w:val="22"/>
        </w:rPr>
        <w:t>о</w:t>
      </w:r>
      <w:r w:rsidRPr="00F0670B">
        <w:rPr>
          <w:spacing w:val="-7"/>
          <w:sz w:val="22"/>
          <w:szCs w:val="22"/>
        </w:rPr>
        <w:t>з</w:t>
      </w:r>
      <w:r w:rsidRPr="00F0670B">
        <w:rPr>
          <w:spacing w:val="-6"/>
          <w:sz w:val="22"/>
          <w:szCs w:val="22"/>
        </w:rPr>
        <w:t>дн</w:t>
      </w:r>
      <w:r w:rsidRPr="00F0670B">
        <w:rPr>
          <w:sz w:val="22"/>
          <w:szCs w:val="22"/>
        </w:rPr>
        <w:t>о</w:t>
      </w:r>
      <w:r w:rsidRPr="00F0670B">
        <w:rPr>
          <w:spacing w:val="-8"/>
          <w:sz w:val="22"/>
          <w:szCs w:val="22"/>
        </w:rPr>
        <w:t xml:space="preserve"> в</w:t>
      </w:r>
      <w:r w:rsidRPr="00F0670B">
        <w:rPr>
          <w:spacing w:val="-6"/>
          <w:sz w:val="22"/>
          <w:szCs w:val="22"/>
        </w:rPr>
        <w:t>е</w:t>
      </w:r>
      <w:r w:rsidRPr="00F0670B">
        <w:rPr>
          <w:spacing w:val="-7"/>
          <w:sz w:val="22"/>
          <w:szCs w:val="22"/>
        </w:rPr>
        <w:t>ч</w:t>
      </w:r>
      <w:r w:rsidRPr="00F0670B">
        <w:rPr>
          <w:spacing w:val="-6"/>
          <w:sz w:val="22"/>
          <w:szCs w:val="22"/>
        </w:rPr>
        <w:t>ер</w:t>
      </w:r>
      <w:r w:rsidRPr="00F0670B">
        <w:rPr>
          <w:spacing w:val="-5"/>
          <w:sz w:val="22"/>
          <w:szCs w:val="22"/>
        </w:rPr>
        <w:t>ом</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pacing w:val="-3"/>
          <w:sz w:val="22"/>
          <w:szCs w:val="22"/>
        </w:rPr>
        <w:t>Т</w:t>
      </w:r>
      <w:r w:rsidRPr="00F0670B">
        <w:rPr>
          <w:sz w:val="22"/>
          <w:szCs w:val="22"/>
        </w:rPr>
        <w:t>р</w:t>
      </w:r>
      <w:r w:rsidRPr="00F0670B">
        <w:rPr>
          <w:spacing w:val="-2"/>
          <w:sz w:val="22"/>
          <w:szCs w:val="22"/>
        </w:rPr>
        <w:t>е</w:t>
      </w:r>
      <w:r w:rsidRPr="00F0670B">
        <w:rPr>
          <w:spacing w:val="-1"/>
          <w:sz w:val="22"/>
          <w:szCs w:val="22"/>
        </w:rPr>
        <w:t>ни</w:t>
      </w:r>
      <w:r w:rsidRPr="00F0670B">
        <w:rPr>
          <w:spacing w:val="-3"/>
          <w:sz w:val="22"/>
          <w:szCs w:val="22"/>
        </w:rPr>
        <w:t>р</w:t>
      </w:r>
      <w:r w:rsidRPr="00F0670B">
        <w:rPr>
          <w:spacing w:val="-1"/>
          <w:sz w:val="22"/>
          <w:szCs w:val="22"/>
        </w:rPr>
        <w:t>о</w:t>
      </w:r>
      <w:r w:rsidRPr="00F0670B">
        <w:rPr>
          <w:spacing w:val="-3"/>
          <w:sz w:val="22"/>
          <w:szCs w:val="22"/>
        </w:rPr>
        <w:t>в</w:t>
      </w:r>
      <w:r w:rsidRPr="00F0670B">
        <w:rPr>
          <w:sz w:val="22"/>
          <w:szCs w:val="22"/>
        </w:rPr>
        <w:t>о</w:t>
      </w:r>
      <w:r w:rsidRPr="00F0670B">
        <w:rPr>
          <w:spacing w:val="-4"/>
          <w:sz w:val="22"/>
          <w:szCs w:val="22"/>
        </w:rPr>
        <w:t>ч</w:t>
      </w:r>
      <w:r w:rsidRPr="00F0670B">
        <w:rPr>
          <w:spacing w:val="-1"/>
          <w:sz w:val="22"/>
          <w:szCs w:val="22"/>
        </w:rPr>
        <w:t>ны</w:t>
      </w:r>
      <w:r w:rsidRPr="00F0670B">
        <w:rPr>
          <w:sz w:val="22"/>
          <w:szCs w:val="22"/>
        </w:rPr>
        <w:t>е</w:t>
      </w:r>
      <w:r w:rsidRPr="00F0670B">
        <w:rPr>
          <w:spacing w:val="15"/>
          <w:sz w:val="22"/>
          <w:szCs w:val="22"/>
        </w:rPr>
        <w:t xml:space="preserve"> </w:t>
      </w:r>
      <w:r w:rsidRPr="00F0670B">
        <w:rPr>
          <w:spacing w:val="-1"/>
          <w:sz w:val="22"/>
          <w:szCs w:val="22"/>
        </w:rPr>
        <w:t>з</w:t>
      </w:r>
      <w:r w:rsidRPr="00F0670B">
        <w:rPr>
          <w:spacing w:val="-2"/>
          <w:sz w:val="22"/>
          <w:szCs w:val="22"/>
        </w:rPr>
        <w:t>а</w:t>
      </w:r>
      <w:r w:rsidRPr="00F0670B">
        <w:rPr>
          <w:spacing w:val="-4"/>
          <w:sz w:val="22"/>
          <w:szCs w:val="22"/>
        </w:rPr>
        <w:t>н</w:t>
      </w:r>
      <w:r w:rsidRPr="00F0670B">
        <w:rPr>
          <w:spacing w:val="-1"/>
          <w:sz w:val="22"/>
          <w:szCs w:val="22"/>
        </w:rPr>
        <w:t>я</w:t>
      </w:r>
      <w:r w:rsidRPr="00F0670B">
        <w:rPr>
          <w:spacing w:val="-3"/>
          <w:sz w:val="22"/>
          <w:szCs w:val="22"/>
        </w:rPr>
        <w:t>т</w:t>
      </w:r>
      <w:r w:rsidRPr="00F0670B">
        <w:rPr>
          <w:spacing w:val="-1"/>
          <w:sz w:val="22"/>
          <w:szCs w:val="22"/>
        </w:rPr>
        <w:t>ия</w:t>
      </w:r>
      <w:r w:rsidRPr="00F0670B">
        <w:rPr>
          <w:sz w:val="22"/>
          <w:szCs w:val="22"/>
        </w:rPr>
        <w:t>,</w:t>
      </w:r>
      <w:r w:rsidRPr="00F0670B">
        <w:rPr>
          <w:spacing w:val="14"/>
          <w:sz w:val="22"/>
          <w:szCs w:val="22"/>
        </w:rPr>
        <w:t xml:space="preserve"> </w:t>
      </w:r>
      <w:r w:rsidRPr="00F0670B">
        <w:rPr>
          <w:sz w:val="22"/>
          <w:szCs w:val="22"/>
        </w:rPr>
        <w:t>к</w:t>
      </w:r>
      <w:r w:rsidRPr="00F0670B">
        <w:rPr>
          <w:spacing w:val="-2"/>
          <w:sz w:val="22"/>
          <w:szCs w:val="22"/>
        </w:rPr>
        <w:t>а</w:t>
      </w:r>
      <w:r w:rsidRPr="00F0670B">
        <w:rPr>
          <w:sz w:val="22"/>
          <w:szCs w:val="22"/>
        </w:rPr>
        <w:t>к</w:t>
      </w:r>
      <w:r w:rsidRPr="00F0670B">
        <w:rPr>
          <w:spacing w:val="16"/>
          <w:sz w:val="22"/>
          <w:szCs w:val="22"/>
        </w:rPr>
        <w:t xml:space="preserve"> </w:t>
      </w:r>
      <w:r w:rsidRPr="00F0670B">
        <w:rPr>
          <w:spacing w:val="-3"/>
          <w:sz w:val="22"/>
          <w:szCs w:val="22"/>
        </w:rPr>
        <w:t>п</w:t>
      </w:r>
      <w:r w:rsidRPr="00F0670B">
        <w:rPr>
          <w:sz w:val="22"/>
          <w:szCs w:val="22"/>
        </w:rPr>
        <w:t>р</w:t>
      </w:r>
      <w:r w:rsidRPr="00F0670B">
        <w:rPr>
          <w:spacing w:val="-2"/>
          <w:sz w:val="22"/>
          <w:szCs w:val="22"/>
        </w:rPr>
        <w:t>а</w:t>
      </w:r>
      <w:r w:rsidRPr="00F0670B">
        <w:rPr>
          <w:spacing w:val="-3"/>
          <w:sz w:val="22"/>
          <w:szCs w:val="22"/>
        </w:rPr>
        <w:t>в</w:t>
      </w:r>
      <w:r w:rsidRPr="00F0670B">
        <w:rPr>
          <w:spacing w:val="-1"/>
          <w:sz w:val="22"/>
          <w:szCs w:val="22"/>
        </w:rPr>
        <w:t>и</w:t>
      </w:r>
      <w:r w:rsidRPr="00F0670B">
        <w:rPr>
          <w:spacing w:val="-3"/>
          <w:sz w:val="22"/>
          <w:szCs w:val="22"/>
        </w:rPr>
        <w:t>л</w:t>
      </w:r>
      <w:r w:rsidRPr="00F0670B">
        <w:rPr>
          <w:sz w:val="22"/>
          <w:szCs w:val="22"/>
        </w:rPr>
        <w:t>о,</w:t>
      </w:r>
      <w:r w:rsidRPr="00F0670B">
        <w:rPr>
          <w:spacing w:val="14"/>
          <w:sz w:val="22"/>
          <w:szCs w:val="22"/>
        </w:rPr>
        <w:t xml:space="preserve"> </w:t>
      </w:r>
      <w:r w:rsidRPr="00F0670B">
        <w:rPr>
          <w:spacing w:val="-2"/>
          <w:sz w:val="22"/>
          <w:szCs w:val="22"/>
        </w:rPr>
        <w:t>н</w:t>
      </w:r>
      <w:r w:rsidRPr="00F0670B">
        <w:rPr>
          <w:spacing w:val="-1"/>
          <w:sz w:val="22"/>
          <w:szCs w:val="22"/>
        </w:rPr>
        <w:t>о</w:t>
      </w:r>
      <w:r w:rsidRPr="00F0670B">
        <w:rPr>
          <w:spacing w:val="-2"/>
          <w:sz w:val="22"/>
          <w:szCs w:val="22"/>
        </w:rPr>
        <w:t>ся</w:t>
      </w:r>
      <w:r w:rsidRPr="00F0670B">
        <w:rPr>
          <w:sz w:val="22"/>
          <w:szCs w:val="22"/>
        </w:rPr>
        <w:t>т</w:t>
      </w:r>
      <w:r w:rsidRPr="00F0670B">
        <w:rPr>
          <w:spacing w:val="15"/>
          <w:sz w:val="22"/>
          <w:szCs w:val="22"/>
        </w:rPr>
        <w:t xml:space="preserve"> </w:t>
      </w:r>
      <w:r w:rsidRPr="00F0670B">
        <w:rPr>
          <w:sz w:val="22"/>
          <w:szCs w:val="22"/>
        </w:rPr>
        <w:t>к</w:t>
      </w:r>
      <w:r w:rsidRPr="00F0670B">
        <w:rPr>
          <w:spacing w:val="-1"/>
          <w:sz w:val="22"/>
          <w:szCs w:val="22"/>
        </w:rPr>
        <w:t>о</w:t>
      </w:r>
      <w:r w:rsidRPr="00F0670B">
        <w:rPr>
          <w:spacing w:val="-4"/>
          <w:sz w:val="22"/>
          <w:szCs w:val="22"/>
        </w:rPr>
        <w:t>м</w:t>
      </w:r>
      <w:r w:rsidRPr="00F0670B">
        <w:rPr>
          <w:spacing w:val="-1"/>
          <w:sz w:val="22"/>
          <w:szCs w:val="22"/>
        </w:rPr>
        <w:t>п</w:t>
      </w:r>
      <w:r w:rsidRPr="00F0670B">
        <w:rPr>
          <w:spacing w:val="-3"/>
          <w:sz w:val="22"/>
          <w:szCs w:val="22"/>
        </w:rPr>
        <w:t>л</w:t>
      </w:r>
      <w:r w:rsidRPr="00F0670B">
        <w:rPr>
          <w:spacing w:val="-2"/>
          <w:sz w:val="22"/>
          <w:szCs w:val="22"/>
        </w:rPr>
        <w:t>екс</w:t>
      </w:r>
      <w:r w:rsidRPr="00F0670B">
        <w:rPr>
          <w:spacing w:val="-1"/>
          <w:sz w:val="22"/>
          <w:szCs w:val="22"/>
        </w:rPr>
        <w:t>н</w:t>
      </w:r>
      <w:r w:rsidRPr="00F0670B">
        <w:rPr>
          <w:spacing w:val="-3"/>
          <w:sz w:val="22"/>
          <w:szCs w:val="22"/>
        </w:rPr>
        <w:t>ы</w:t>
      </w:r>
      <w:r w:rsidRPr="00F0670B">
        <w:rPr>
          <w:sz w:val="22"/>
          <w:szCs w:val="22"/>
        </w:rPr>
        <w:t>й</w:t>
      </w:r>
      <w:r w:rsidRPr="00F0670B">
        <w:rPr>
          <w:spacing w:val="19"/>
          <w:sz w:val="22"/>
          <w:szCs w:val="22"/>
        </w:rPr>
        <w:t xml:space="preserve"> </w:t>
      </w:r>
      <w:r w:rsidRPr="00F0670B">
        <w:rPr>
          <w:spacing w:val="-2"/>
          <w:sz w:val="22"/>
          <w:szCs w:val="22"/>
        </w:rPr>
        <w:t>ха</w:t>
      </w:r>
      <w:r w:rsidRPr="00F0670B">
        <w:rPr>
          <w:sz w:val="22"/>
          <w:szCs w:val="22"/>
        </w:rPr>
        <w:t>р</w:t>
      </w:r>
      <w:r w:rsidRPr="00F0670B">
        <w:rPr>
          <w:spacing w:val="-2"/>
          <w:sz w:val="22"/>
          <w:szCs w:val="22"/>
        </w:rPr>
        <w:t>а</w:t>
      </w:r>
      <w:r w:rsidRPr="00F0670B">
        <w:rPr>
          <w:spacing w:val="-4"/>
          <w:sz w:val="22"/>
          <w:szCs w:val="22"/>
        </w:rPr>
        <w:t>к</w:t>
      </w:r>
      <w:r w:rsidRPr="00F0670B">
        <w:rPr>
          <w:spacing w:val="-3"/>
          <w:sz w:val="22"/>
          <w:szCs w:val="22"/>
        </w:rPr>
        <w:t>т</w:t>
      </w:r>
      <w:r w:rsidRPr="00F0670B">
        <w:rPr>
          <w:spacing w:val="-2"/>
          <w:sz w:val="22"/>
          <w:szCs w:val="22"/>
        </w:rPr>
        <w:t>е</w:t>
      </w:r>
      <w:r w:rsidRPr="00F0670B">
        <w:rPr>
          <w:spacing w:val="-1"/>
          <w:sz w:val="22"/>
          <w:szCs w:val="22"/>
        </w:rPr>
        <w:t>р</w:t>
      </w:r>
      <w:r w:rsidRPr="00F0670B">
        <w:rPr>
          <w:sz w:val="22"/>
          <w:szCs w:val="22"/>
        </w:rPr>
        <w:t>,</w:t>
      </w:r>
      <w:r w:rsidRPr="00F0670B">
        <w:rPr>
          <w:spacing w:val="15"/>
          <w:sz w:val="22"/>
          <w:szCs w:val="22"/>
        </w:rPr>
        <w:t xml:space="preserve"> </w:t>
      </w:r>
      <w:r w:rsidRPr="00F0670B">
        <w:rPr>
          <w:spacing w:val="-1"/>
          <w:sz w:val="22"/>
          <w:szCs w:val="22"/>
        </w:rPr>
        <w:t>т</w:t>
      </w:r>
      <w:r w:rsidRPr="00F0670B">
        <w:rPr>
          <w:sz w:val="22"/>
          <w:szCs w:val="22"/>
        </w:rPr>
        <w:t>.</w:t>
      </w:r>
      <w:r w:rsidRPr="00F0670B">
        <w:rPr>
          <w:spacing w:val="14"/>
          <w:sz w:val="22"/>
          <w:szCs w:val="22"/>
        </w:rPr>
        <w:t xml:space="preserve"> </w:t>
      </w:r>
      <w:r w:rsidRPr="00F0670B">
        <w:rPr>
          <w:spacing w:val="-1"/>
          <w:sz w:val="22"/>
          <w:szCs w:val="22"/>
        </w:rPr>
        <w:t>е</w:t>
      </w:r>
      <w:r w:rsidRPr="00F0670B">
        <w:rPr>
          <w:sz w:val="22"/>
          <w:szCs w:val="22"/>
        </w:rPr>
        <w:t>. д</w:t>
      </w:r>
      <w:r w:rsidRPr="00F0670B">
        <w:rPr>
          <w:spacing w:val="-1"/>
          <w:sz w:val="22"/>
          <w:szCs w:val="22"/>
        </w:rPr>
        <w:t>о</w:t>
      </w:r>
      <w:r w:rsidRPr="00F0670B">
        <w:rPr>
          <w:spacing w:val="-3"/>
          <w:sz w:val="22"/>
          <w:szCs w:val="22"/>
        </w:rPr>
        <w:t>л</w:t>
      </w:r>
      <w:r w:rsidRPr="00F0670B">
        <w:rPr>
          <w:spacing w:val="-2"/>
          <w:sz w:val="22"/>
          <w:szCs w:val="22"/>
        </w:rPr>
        <w:t>ж</w:t>
      </w:r>
      <w:r w:rsidRPr="00F0670B">
        <w:rPr>
          <w:spacing w:val="-3"/>
          <w:sz w:val="22"/>
          <w:szCs w:val="22"/>
        </w:rPr>
        <w:t>н</w:t>
      </w:r>
      <w:r w:rsidRPr="00F0670B">
        <w:rPr>
          <w:sz w:val="22"/>
          <w:szCs w:val="22"/>
        </w:rPr>
        <w:t>ы</w:t>
      </w:r>
      <w:r w:rsidRPr="00F0670B">
        <w:rPr>
          <w:spacing w:val="21"/>
          <w:sz w:val="22"/>
          <w:szCs w:val="22"/>
        </w:rPr>
        <w:t xml:space="preserve"> </w:t>
      </w:r>
      <w:r w:rsidRPr="00F0670B">
        <w:rPr>
          <w:spacing w:val="-1"/>
          <w:sz w:val="22"/>
          <w:szCs w:val="22"/>
        </w:rPr>
        <w:t>сп</w:t>
      </w:r>
      <w:r w:rsidRPr="00F0670B">
        <w:rPr>
          <w:spacing w:val="-3"/>
          <w:sz w:val="22"/>
          <w:szCs w:val="22"/>
        </w:rPr>
        <w:t>о</w:t>
      </w:r>
      <w:r w:rsidRPr="00F0670B">
        <w:rPr>
          <w:spacing w:val="-2"/>
          <w:sz w:val="22"/>
          <w:szCs w:val="22"/>
        </w:rPr>
        <w:t>с</w:t>
      </w:r>
      <w:r w:rsidRPr="00F0670B">
        <w:rPr>
          <w:spacing w:val="-3"/>
          <w:sz w:val="22"/>
          <w:szCs w:val="22"/>
        </w:rPr>
        <w:t>о</w:t>
      </w:r>
      <w:r w:rsidRPr="00F0670B">
        <w:rPr>
          <w:spacing w:val="-1"/>
          <w:sz w:val="22"/>
          <w:szCs w:val="22"/>
        </w:rPr>
        <w:t>б</w:t>
      </w:r>
      <w:r w:rsidRPr="00F0670B">
        <w:rPr>
          <w:spacing w:val="-2"/>
          <w:sz w:val="22"/>
          <w:szCs w:val="22"/>
        </w:rPr>
        <w:t>ст</w:t>
      </w:r>
      <w:r w:rsidRPr="00F0670B">
        <w:rPr>
          <w:spacing w:val="-3"/>
          <w:sz w:val="22"/>
          <w:szCs w:val="22"/>
        </w:rPr>
        <w:t>во</w:t>
      </w:r>
      <w:r w:rsidRPr="00F0670B">
        <w:rPr>
          <w:spacing w:val="-2"/>
          <w:sz w:val="22"/>
          <w:szCs w:val="22"/>
        </w:rPr>
        <w:t>ва</w:t>
      </w:r>
      <w:r w:rsidRPr="00F0670B">
        <w:rPr>
          <w:spacing w:val="-3"/>
          <w:sz w:val="22"/>
          <w:szCs w:val="22"/>
        </w:rPr>
        <w:t>т</w:t>
      </w:r>
      <w:r w:rsidRPr="00F0670B">
        <w:rPr>
          <w:sz w:val="22"/>
          <w:szCs w:val="22"/>
        </w:rPr>
        <w:t>ь</w:t>
      </w:r>
      <w:r w:rsidRPr="00F0670B">
        <w:rPr>
          <w:spacing w:val="20"/>
          <w:sz w:val="22"/>
          <w:szCs w:val="22"/>
        </w:rPr>
        <w:t xml:space="preserve"> </w:t>
      </w:r>
      <w:r w:rsidRPr="00F0670B">
        <w:rPr>
          <w:sz w:val="22"/>
          <w:szCs w:val="22"/>
        </w:rPr>
        <w:t>р</w:t>
      </w:r>
      <w:r w:rsidRPr="00F0670B">
        <w:rPr>
          <w:spacing w:val="-2"/>
          <w:sz w:val="22"/>
          <w:szCs w:val="22"/>
        </w:rPr>
        <w:t>а</w:t>
      </w:r>
      <w:r w:rsidRPr="00F0670B">
        <w:rPr>
          <w:spacing w:val="-3"/>
          <w:sz w:val="22"/>
          <w:szCs w:val="22"/>
        </w:rPr>
        <w:t>з</w:t>
      </w:r>
      <w:r w:rsidRPr="00F0670B">
        <w:rPr>
          <w:spacing w:val="-2"/>
          <w:sz w:val="22"/>
          <w:szCs w:val="22"/>
        </w:rPr>
        <w:t>в</w:t>
      </w:r>
      <w:r w:rsidRPr="00F0670B">
        <w:rPr>
          <w:spacing w:val="-1"/>
          <w:sz w:val="22"/>
          <w:szCs w:val="22"/>
        </w:rPr>
        <w:t>и</w:t>
      </w:r>
      <w:r w:rsidRPr="00F0670B">
        <w:rPr>
          <w:spacing w:val="-2"/>
          <w:sz w:val="22"/>
          <w:szCs w:val="22"/>
        </w:rPr>
        <w:t>ти</w:t>
      </w:r>
      <w:r w:rsidRPr="00F0670B">
        <w:rPr>
          <w:sz w:val="22"/>
          <w:szCs w:val="22"/>
        </w:rPr>
        <w:t>ю</w:t>
      </w:r>
      <w:r w:rsidRPr="00F0670B">
        <w:rPr>
          <w:spacing w:val="20"/>
          <w:sz w:val="22"/>
          <w:szCs w:val="22"/>
        </w:rPr>
        <w:t xml:space="preserve"> </w:t>
      </w:r>
      <w:r w:rsidRPr="00F0670B">
        <w:rPr>
          <w:spacing w:val="-2"/>
          <w:sz w:val="22"/>
          <w:szCs w:val="22"/>
        </w:rPr>
        <w:t>в</w:t>
      </w:r>
      <w:r w:rsidRPr="00F0670B">
        <w:rPr>
          <w:spacing w:val="-1"/>
          <w:sz w:val="22"/>
          <w:szCs w:val="22"/>
        </w:rPr>
        <w:t>с</w:t>
      </w:r>
      <w:r w:rsidRPr="00F0670B">
        <w:rPr>
          <w:spacing w:val="-2"/>
          <w:sz w:val="22"/>
          <w:szCs w:val="22"/>
        </w:rPr>
        <w:t>ег</w:t>
      </w:r>
      <w:r w:rsidRPr="00F0670B">
        <w:rPr>
          <w:sz w:val="22"/>
          <w:szCs w:val="22"/>
        </w:rPr>
        <w:t>о</w:t>
      </w:r>
      <w:r w:rsidRPr="00F0670B">
        <w:rPr>
          <w:spacing w:val="21"/>
          <w:sz w:val="22"/>
          <w:szCs w:val="22"/>
        </w:rPr>
        <w:t xml:space="preserve"> </w:t>
      </w:r>
      <w:r w:rsidRPr="00F0670B">
        <w:rPr>
          <w:sz w:val="22"/>
          <w:szCs w:val="22"/>
        </w:rPr>
        <w:t>к</w:t>
      </w:r>
      <w:r w:rsidRPr="00F0670B">
        <w:rPr>
          <w:spacing w:val="-1"/>
          <w:sz w:val="22"/>
          <w:szCs w:val="22"/>
        </w:rPr>
        <w:t>о</w:t>
      </w:r>
      <w:r w:rsidRPr="00F0670B">
        <w:rPr>
          <w:spacing w:val="-2"/>
          <w:sz w:val="22"/>
          <w:szCs w:val="22"/>
        </w:rPr>
        <w:t>м</w:t>
      </w:r>
      <w:r w:rsidRPr="00F0670B">
        <w:rPr>
          <w:spacing w:val="-1"/>
          <w:sz w:val="22"/>
          <w:szCs w:val="22"/>
        </w:rPr>
        <w:t>п</w:t>
      </w:r>
      <w:r w:rsidRPr="00F0670B">
        <w:rPr>
          <w:spacing w:val="-3"/>
          <w:sz w:val="22"/>
          <w:szCs w:val="22"/>
        </w:rPr>
        <w:t>л</w:t>
      </w:r>
      <w:r w:rsidRPr="00F0670B">
        <w:rPr>
          <w:spacing w:val="-2"/>
          <w:sz w:val="22"/>
          <w:szCs w:val="22"/>
        </w:rPr>
        <w:t>е</w:t>
      </w:r>
      <w:r w:rsidRPr="00F0670B">
        <w:rPr>
          <w:spacing w:val="-1"/>
          <w:sz w:val="22"/>
          <w:szCs w:val="22"/>
        </w:rPr>
        <w:t>к</w:t>
      </w:r>
      <w:r w:rsidRPr="00F0670B">
        <w:rPr>
          <w:spacing w:val="-2"/>
          <w:sz w:val="22"/>
          <w:szCs w:val="22"/>
        </w:rPr>
        <w:t>с</w:t>
      </w:r>
      <w:r w:rsidRPr="00F0670B">
        <w:rPr>
          <w:sz w:val="22"/>
          <w:szCs w:val="22"/>
        </w:rPr>
        <w:t>а</w:t>
      </w:r>
      <w:r w:rsidRPr="00F0670B">
        <w:rPr>
          <w:spacing w:val="20"/>
          <w:sz w:val="22"/>
          <w:szCs w:val="22"/>
        </w:rPr>
        <w:t xml:space="preserve"> </w:t>
      </w:r>
      <w:r w:rsidRPr="00F0670B">
        <w:rPr>
          <w:sz w:val="22"/>
          <w:szCs w:val="22"/>
        </w:rPr>
        <w:t>ф</w:t>
      </w:r>
      <w:r w:rsidRPr="00F0670B">
        <w:rPr>
          <w:spacing w:val="-1"/>
          <w:sz w:val="22"/>
          <w:szCs w:val="22"/>
        </w:rPr>
        <w:t>и</w:t>
      </w:r>
      <w:r w:rsidRPr="00F0670B">
        <w:rPr>
          <w:spacing w:val="-5"/>
          <w:sz w:val="22"/>
          <w:szCs w:val="22"/>
        </w:rPr>
        <w:t>з</w:t>
      </w:r>
      <w:r w:rsidRPr="00F0670B">
        <w:rPr>
          <w:spacing w:val="-1"/>
          <w:sz w:val="22"/>
          <w:szCs w:val="22"/>
        </w:rPr>
        <w:t>и</w:t>
      </w:r>
      <w:r w:rsidRPr="00F0670B">
        <w:rPr>
          <w:spacing w:val="-2"/>
          <w:sz w:val="22"/>
          <w:szCs w:val="22"/>
        </w:rPr>
        <w:t>че</w:t>
      </w:r>
      <w:r w:rsidRPr="00F0670B">
        <w:rPr>
          <w:spacing w:val="-4"/>
          <w:sz w:val="22"/>
          <w:szCs w:val="22"/>
        </w:rPr>
        <w:t>с</w:t>
      </w:r>
      <w:r w:rsidRPr="00F0670B">
        <w:rPr>
          <w:spacing w:val="-2"/>
          <w:sz w:val="22"/>
          <w:szCs w:val="22"/>
        </w:rPr>
        <w:t>к</w:t>
      </w:r>
      <w:r w:rsidRPr="00F0670B">
        <w:rPr>
          <w:spacing w:val="-1"/>
          <w:sz w:val="22"/>
          <w:szCs w:val="22"/>
        </w:rPr>
        <w:t>и</w:t>
      </w:r>
      <w:r w:rsidRPr="00F0670B">
        <w:rPr>
          <w:sz w:val="22"/>
          <w:szCs w:val="22"/>
        </w:rPr>
        <w:t>х</w:t>
      </w:r>
      <w:r w:rsidRPr="00F0670B">
        <w:rPr>
          <w:spacing w:val="22"/>
          <w:sz w:val="22"/>
          <w:szCs w:val="22"/>
        </w:rPr>
        <w:t xml:space="preserve"> </w:t>
      </w:r>
      <w:r w:rsidRPr="00F0670B">
        <w:rPr>
          <w:sz w:val="22"/>
          <w:szCs w:val="22"/>
        </w:rPr>
        <w:t>к</w:t>
      </w:r>
      <w:r w:rsidRPr="00F0670B">
        <w:rPr>
          <w:spacing w:val="-5"/>
          <w:sz w:val="22"/>
          <w:szCs w:val="22"/>
        </w:rPr>
        <w:t>а</w:t>
      </w:r>
      <w:r w:rsidRPr="00F0670B">
        <w:rPr>
          <w:spacing w:val="-1"/>
          <w:sz w:val="22"/>
          <w:szCs w:val="22"/>
        </w:rPr>
        <w:t>ч</w:t>
      </w:r>
      <w:r w:rsidRPr="00F0670B">
        <w:rPr>
          <w:spacing w:val="-2"/>
          <w:sz w:val="22"/>
          <w:szCs w:val="22"/>
        </w:rPr>
        <w:t>е</w:t>
      </w:r>
      <w:r w:rsidRPr="00F0670B">
        <w:rPr>
          <w:spacing w:val="-4"/>
          <w:sz w:val="22"/>
          <w:szCs w:val="22"/>
        </w:rPr>
        <w:t>с</w:t>
      </w:r>
      <w:r w:rsidRPr="00F0670B">
        <w:rPr>
          <w:spacing w:val="-3"/>
          <w:sz w:val="22"/>
          <w:szCs w:val="22"/>
        </w:rPr>
        <w:t>т</w:t>
      </w:r>
      <w:r w:rsidRPr="00F0670B">
        <w:rPr>
          <w:spacing w:val="-2"/>
          <w:sz w:val="22"/>
          <w:szCs w:val="22"/>
        </w:rPr>
        <w:t>в</w:t>
      </w:r>
      <w:r w:rsidRPr="00F0670B">
        <w:rPr>
          <w:sz w:val="22"/>
          <w:szCs w:val="22"/>
        </w:rPr>
        <w:t>,</w:t>
      </w:r>
      <w:r w:rsidRPr="00F0670B">
        <w:rPr>
          <w:spacing w:val="17"/>
          <w:sz w:val="22"/>
          <w:szCs w:val="22"/>
        </w:rPr>
        <w:t xml:space="preserve"> </w:t>
      </w:r>
      <w:r w:rsidRPr="00F0670B">
        <w:rPr>
          <w:sz w:val="22"/>
          <w:szCs w:val="22"/>
        </w:rPr>
        <w:t>а</w:t>
      </w:r>
      <w:r w:rsidRPr="00F0670B">
        <w:rPr>
          <w:spacing w:val="21"/>
          <w:sz w:val="22"/>
          <w:szCs w:val="22"/>
        </w:rPr>
        <w:t xml:space="preserve"> </w:t>
      </w:r>
      <w:r w:rsidRPr="00F0670B">
        <w:rPr>
          <w:spacing w:val="-4"/>
          <w:sz w:val="22"/>
          <w:szCs w:val="22"/>
        </w:rPr>
        <w:t>т</w:t>
      </w:r>
      <w:r w:rsidRPr="00F0670B">
        <w:rPr>
          <w:spacing w:val="-1"/>
          <w:sz w:val="22"/>
          <w:szCs w:val="22"/>
        </w:rPr>
        <w:t>а</w:t>
      </w:r>
      <w:r w:rsidRPr="00F0670B">
        <w:rPr>
          <w:spacing w:val="-4"/>
          <w:sz w:val="22"/>
          <w:szCs w:val="22"/>
        </w:rPr>
        <w:t>к</w:t>
      </w:r>
      <w:r w:rsidRPr="00F0670B">
        <w:rPr>
          <w:spacing w:val="-1"/>
          <w:sz w:val="22"/>
          <w:szCs w:val="22"/>
        </w:rPr>
        <w:t>ж</w:t>
      </w:r>
      <w:r w:rsidRPr="00F0670B">
        <w:rPr>
          <w:sz w:val="22"/>
          <w:szCs w:val="22"/>
        </w:rPr>
        <w:t>е</w:t>
      </w:r>
      <w:r w:rsidRPr="00F0670B">
        <w:rPr>
          <w:spacing w:val="35"/>
          <w:sz w:val="22"/>
          <w:szCs w:val="22"/>
        </w:rPr>
        <w:t xml:space="preserve"> </w:t>
      </w:r>
      <w:r w:rsidRPr="00F0670B">
        <w:rPr>
          <w:spacing w:val="-4"/>
          <w:sz w:val="22"/>
          <w:szCs w:val="22"/>
        </w:rPr>
        <w:t>у</w:t>
      </w:r>
      <w:r w:rsidRPr="00F0670B">
        <w:rPr>
          <w:spacing w:val="-2"/>
          <w:sz w:val="22"/>
          <w:szCs w:val="22"/>
        </w:rPr>
        <w:t>к</w:t>
      </w:r>
      <w:r w:rsidRPr="00F0670B">
        <w:rPr>
          <w:spacing w:val="-3"/>
          <w:sz w:val="22"/>
          <w:szCs w:val="22"/>
        </w:rPr>
        <w:t>р</w:t>
      </w:r>
      <w:r w:rsidRPr="00F0670B">
        <w:rPr>
          <w:spacing w:val="-5"/>
          <w:sz w:val="22"/>
          <w:szCs w:val="22"/>
        </w:rPr>
        <w:t>е</w:t>
      </w:r>
      <w:r w:rsidRPr="00F0670B">
        <w:rPr>
          <w:spacing w:val="-1"/>
          <w:sz w:val="22"/>
          <w:szCs w:val="22"/>
        </w:rPr>
        <w:t>п</w:t>
      </w:r>
      <w:r w:rsidRPr="00F0670B">
        <w:rPr>
          <w:spacing w:val="-3"/>
          <w:sz w:val="22"/>
          <w:szCs w:val="22"/>
        </w:rPr>
        <w:t>л</w:t>
      </w:r>
      <w:r w:rsidRPr="00F0670B">
        <w:rPr>
          <w:spacing w:val="-4"/>
          <w:sz w:val="22"/>
          <w:szCs w:val="22"/>
        </w:rPr>
        <w:t>е</w:t>
      </w:r>
      <w:r w:rsidRPr="00F0670B">
        <w:rPr>
          <w:spacing w:val="-3"/>
          <w:sz w:val="22"/>
          <w:szCs w:val="22"/>
        </w:rPr>
        <w:t>н</w:t>
      </w:r>
      <w:r w:rsidRPr="00F0670B">
        <w:rPr>
          <w:spacing w:val="-2"/>
          <w:sz w:val="22"/>
          <w:szCs w:val="22"/>
        </w:rPr>
        <w:t>и</w:t>
      </w:r>
      <w:r w:rsidRPr="00F0670B">
        <w:rPr>
          <w:sz w:val="22"/>
          <w:szCs w:val="22"/>
        </w:rPr>
        <w:t>ю</w:t>
      </w:r>
      <w:r w:rsidRPr="00F0670B">
        <w:rPr>
          <w:spacing w:val="35"/>
          <w:sz w:val="22"/>
          <w:szCs w:val="22"/>
        </w:rPr>
        <w:t xml:space="preserve"> </w:t>
      </w:r>
      <w:r w:rsidRPr="00F0670B">
        <w:rPr>
          <w:spacing w:val="-4"/>
          <w:sz w:val="22"/>
          <w:szCs w:val="22"/>
        </w:rPr>
        <w:t>зд</w:t>
      </w:r>
      <w:r w:rsidRPr="00F0670B">
        <w:rPr>
          <w:spacing w:val="-3"/>
          <w:sz w:val="22"/>
          <w:szCs w:val="22"/>
        </w:rPr>
        <w:t>ор</w:t>
      </w:r>
      <w:r w:rsidRPr="00F0670B">
        <w:rPr>
          <w:spacing w:val="-1"/>
          <w:sz w:val="22"/>
          <w:szCs w:val="22"/>
        </w:rPr>
        <w:t>о</w:t>
      </w:r>
      <w:r w:rsidRPr="00F0670B">
        <w:rPr>
          <w:spacing w:val="-2"/>
          <w:sz w:val="22"/>
          <w:szCs w:val="22"/>
        </w:rPr>
        <w:t>в</w:t>
      </w:r>
      <w:r w:rsidRPr="00F0670B">
        <w:rPr>
          <w:spacing w:val="-6"/>
          <w:sz w:val="22"/>
          <w:szCs w:val="22"/>
        </w:rPr>
        <w:t>ь</w:t>
      </w:r>
      <w:r w:rsidRPr="00F0670B">
        <w:rPr>
          <w:sz w:val="22"/>
          <w:szCs w:val="22"/>
        </w:rPr>
        <w:t>я</w:t>
      </w:r>
      <w:r w:rsidRPr="00F0670B">
        <w:rPr>
          <w:spacing w:val="36"/>
          <w:sz w:val="22"/>
          <w:szCs w:val="22"/>
        </w:rPr>
        <w:t xml:space="preserve"> </w:t>
      </w:r>
      <w:r w:rsidRPr="00F0670B">
        <w:rPr>
          <w:sz w:val="22"/>
          <w:szCs w:val="22"/>
        </w:rPr>
        <w:t>и</w:t>
      </w:r>
      <w:r w:rsidRPr="00F0670B">
        <w:rPr>
          <w:spacing w:val="34"/>
          <w:sz w:val="22"/>
          <w:szCs w:val="22"/>
        </w:rPr>
        <w:t xml:space="preserve"> </w:t>
      </w:r>
      <w:r w:rsidRPr="00F0670B">
        <w:rPr>
          <w:spacing w:val="-3"/>
          <w:sz w:val="22"/>
          <w:szCs w:val="22"/>
        </w:rPr>
        <w:t>п</w:t>
      </w:r>
      <w:r w:rsidRPr="00F0670B">
        <w:rPr>
          <w:sz w:val="22"/>
          <w:szCs w:val="22"/>
        </w:rPr>
        <w:t>о</w:t>
      </w:r>
      <w:r w:rsidRPr="00F0670B">
        <w:rPr>
          <w:spacing w:val="-5"/>
          <w:sz w:val="22"/>
          <w:szCs w:val="22"/>
        </w:rPr>
        <w:t>в</w:t>
      </w:r>
      <w:r w:rsidRPr="00F0670B">
        <w:rPr>
          <w:spacing w:val="-1"/>
          <w:sz w:val="22"/>
          <w:szCs w:val="22"/>
        </w:rPr>
        <w:t>ы</w:t>
      </w:r>
      <w:r w:rsidRPr="00F0670B">
        <w:rPr>
          <w:spacing w:val="-5"/>
          <w:sz w:val="22"/>
          <w:szCs w:val="22"/>
        </w:rPr>
        <w:t>ш</w:t>
      </w:r>
      <w:r w:rsidRPr="00F0670B">
        <w:rPr>
          <w:spacing w:val="-4"/>
          <w:sz w:val="22"/>
          <w:szCs w:val="22"/>
        </w:rPr>
        <w:t>е</w:t>
      </w:r>
      <w:r w:rsidRPr="00F0670B">
        <w:rPr>
          <w:spacing w:val="-1"/>
          <w:sz w:val="22"/>
          <w:szCs w:val="22"/>
        </w:rPr>
        <w:t>н</w:t>
      </w:r>
      <w:r w:rsidRPr="00F0670B">
        <w:rPr>
          <w:spacing w:val="-4"/>
          <w:sz w:val="22"/>
          <w:szCs w:val="22"/>
        </w:rPr>
        <w:t>и</w:t>
      </w:r>
      <w:r w:rsidRPr="00F0670B">
        <w:rPr>
          <w:sz w:val="22"/>
          <w:szCs w:val="22"/>
        </w:rPr>
        <w:t>ю</w:t>
      </w:r>
      <w:r w:rsidRPr="00F0670B">
        <w:rPr>
          <w:spacing w:val="32"/>
          <w:sz w:val="22"/>
          <w:szCs w:val="22"/>
        </w:rPr>
        <w:t xml:space="preserve"> </w:t>
      </w:r>
      <w:r w:rsidRPr="00F0670B">
        <w:rPr>
          <w:spacing w:val="-2"/>
          <w:sz w:val="22"/>
          <w:szCs w:val="22"/>
        </w:rPr>
        <w:t>о</w:t>
      </w:r>
      <w:r w:rsidRPr="00F0670B">
        <w:rPr>
          <w:spacing w:val="-1"/>
          <w:sz w:val="22"/>
          <w:szCs w:val="22"/>
        </w:rPr>
        <w:t>б</w:t>
      </w:r>
      <w:r w:rsidRPr="00F0670B">
        <w:rPr>
          <w:spacing w:val="-5"/>
          <w:sz w:val="22"/>
          <w:szCs w:val="22"/>
        </w:rPr>
        <w:t>щ</w:t>
      </w:r>
      <w:r w:rsidRPr="00F0670B">
        <w:rPr>
          <w:spacing w:val="-2"/>
          <w:sz w:val="22"/>
          <w:szCs w:val="22"/>
        </w:rPr>
        <w:t>е</w:t>
      </w:r>
      <w:r w:rsidRPr="00F0670B">
        <w:rPr>
          <w:sz w:val="22"/>
          <w:szCs w:val="22"/>
        </w:rPr>
        <w:t>й</w:t>
      </w:r>
      <w:r w:rsidRPr="00F0670B">
        <w:rPr>
          <w:spacing w:val="34"/>
          <w:sz w:val="22"/>
          <w:szCs w:val="22"/>
        </w:rPr>
        <w:t xml:space="preserve"> </w:t>
      </w:r>
      <w:r w:rsidRPr="00F0670B">
        <w:rPr>
          <w:spacing w:val="-3"/>
          <w:sz w:val="22"/>
          <w:szCs w:val="22"/>
        </w:rPr>
        <w:t>р</w:t>
      </w:r>
      <w:r w:rsidRPr="00F0670B">
        <w:rPr>
          <w:spacing w:val="-4"/>
          <w:sz w:val="22"/>
          <w:szCs w:val="22"/>
        </w:rPr>
        <w:t>а</w:t>
      </w:r>
      <w:r w:rsidRPr="00F0670B">
        <w:rPr>
          <w:spacing w:val="-1"/>
          <w:sz w:val="22"/>
          <w:szCs w:val="22"/>
        </w:rPr>
        <w:t>б</w:t>
      </w:r>
      <w:r w:rsidRPr="00F0670B">
        <w:rPr>
          <w:spacing w:val="-3"/>
          <w:sz w:val="22"/>
          <w:szCs w:val="22"/>
        </w:rPr>
        <w:t>о</w:t>
      </w:r>
      <w:r w:rsidRPr="00F0670B">
        <w:rPr>
          <w:spacing w:val="-5"/>
          <w:sz w:val="22"/>
          <w:szCs w:val="22"/>
        </w:rPr>
        <w:t>т</w:t>
      </w:r>
      <w:r w:rsidRPr="00F0670B">
        <w:rPr>
          <w:spacing w:val="-1"/>
          <w:sz w:val="22"/>
          <w:szCs w:val="22"/>
        </w:rPr>
        <w:t>о</w:t>
      </w:r>
      <w:r w:rsidRPr="00F0670B">
        <w:rPr>
          <w:spacing w:val="-4"/>
          <w:sz w:val="22"/>
          <w:szCs w:val="22"/>
        </w:rPr>
        <w:t>с</w:t>
      </w:r>
      <w:r w:rsidRPr="00F0670B">
        <w:rPr>
          <w:spacing w:val="-3"/>
          <w:sz w:val="22"/>
          <w:szCs w:val="22"/>
        </w:rPr>
        <w:t>п</w:t>
      </w:r>
      <w:r w:rsidRPr="00F0670B">
        <w:rPr>
          <w:spacing w:val="-1"/>
          <w:sz w:val="22"/>
          <w:szCs w:val="22"/>
        </w:rPr>
        <w:t>о</w:t>
      </w:r>
      <w:r w:rsidRPr="00F0670B">
        <w:rPr>
          <w:spacing w:val="-5"/>
          <w:sz w:val="22"/>
          <w:szCs w:val="22"/>
        </w:rPr>
        <w:t>с</w:t>
      </w:r>
      <w:r w:rsidRPr="00F0670B">
        <w:rPr>
          <w:spacing w:val="-3"/>
          <w:sz w:val="22"/>
          <w:szCs w:val="22"/>
        </w:rPr>
        <w:t>о</w:t>
      </w:r>
      <w:r w:rsidRPr="00F0670B">
        <w:rPr>
          <w:sz w:val="22"/>
          <w:szCs w:val="22"/>
        </w:rPr>
        <w:t>б</w:t>
      </w:r>
      <w:r w:rsidRPr="00F0670B">
        <w:rPr>
          <w:spacing w:val="-3"/>
          <w:sz w:val="22"/>
          <w:szCs w:val="22"/>
        </w:rPr>
        <w:t>н</w:t>
      </w:r>
      <w:r w:rsidRPr="00F0670B">
        <w:rPr>
          <w:spacing w:val="-1"/>
          <w:sz w:val="22"/>
          <w:szCs w:val="22"/>
        </w:rPr>
        <w:t>о</w:t>
      </w:r>
      <w:r w:rsidRPr="00F0670B">
        <w:rPr>
          <w:spacing w:val="-2"/>
          <w:sz w:val="22"/>
          <w:szCs w:val="22"/>
        </w:rPr>
        <w:t>с</w:t>
      </w:r>
      <w:r w:rsidRPr="00F0670B">
        <w:rPr>
          <w:spacing w:val="-4"/>
          <w:sz w:val="22"/>
          <w:szCs w:val="22"/>
        </w:rPr>
        <w:t>т</w:t>
      </w:r>
      <w:r w:rsidRPr="00F0670B">
        <w:rPr>
          <w:sz w:val="22"/>
          <w:szCs w:val="22"/>
        </w:rPr>
        <w:t>и</w:t>
      </w:r>
      <w:r w:rsidRPr="00F0670B">
        <w:rPr>
          <w:spacing w:val="33"/>
          <w:sz w:val="22"/>
          <w:szCs w:val="22"/>
        </w:rPr>
        <w:t xml:space="preserve"> </w:t>
      </w:r>
      <w:r w:rsidRPr="00F0670B">
        <w:rPr>
          <w:spacing w:val="-2"/>
          <w:sz w:val="22"/>
          <w:szCs w:val="22"/>
        </w:rPr>
        <w:t>о</w:t>
      </w:r>
      <w:r w:rsidRPr="00F0670B">
        <w:rPr>
          <w:spacing w:val="-1"/>
          <w:sz w:val="22"/>
          <w:szCs w:val="22"/>
        </w:rPr>
        <w:t>р</w:t>
      </w:r>
      <w:r w:rsidRPr="00F0670B">
        <w:rPr>
          <w:spacing w:val="-5"/>
          <w:sz w:val="22"/>
          <w:szCs w:val="22"/>
        </w:rPr>
        <w:t>г</w:t>
      </w:r>
      <w:r w:rsidRPr="00F0670B">
        <w:rPr>
          <w:spacing w:val="-4"/>
          <w:sz w:val="22"/>
          <w:szCs w:val="22"/>
        </w:rPr>
        <w:t>а</w:t>
      </w:r>
      <w:r w:rsidRPr="00F0670B">
        <w:rPr>
          <w:spacing w:val="-1"/>
          <w:sz w:val="22"/>
          <w:szCs w:val="22"/>
        </w:rPr>
        <w:t>н</w:t>
      </w:r>
      <w:r w:rsidRPr="00F0670B">
        <w:rPr>
          <w:spacing w:val="-4"/>
          <w:sz w:val="22"/>
          <w:szCs w:val="22"/>
        </w:rPr>
        <w:t>и</w:t>
      </w:r>
      <w:r w:rsidRPr="00F0670B">
        <w:rPr>
          <w:spacing w:val="-2"/>
          <w:sz w:val="22"/>
          <w:szCs w:val="22"/>
        </w:rPr>
        <w:t>зма</w:t>
      </w:r>
      <w:r w:rsidRPr="00F0670B">
        <w:rPr>
          <w:sz w:val="22"/>
          <w:szCs w:val="22"/>
        </w:rPr>
        <w:t xml:space="preserve">. </w:t>
      </w:r>
      <w:r w:rsidRPr="00F0670B">
        <w:rPr>
          <w:spacing w:val="-1"/>
          <w:sz w:val="22"/>
          <w:szCs w:val="22"/>
        </w:rPr>
        <w:t>С</w:t>
      </w:r>
      <w:r w:rsidRPr="00F0670B">
        <w:rPr>
          <w:spacing w:val="-4"/>
          <w:sz w:val="22"/>
          <w:szCs w:val="22"/>
        </w:rPr>
        <w:t>пе</w:t>
      </w:r>
      <w:r w:rsidRPr="00F0670B">
        <w:rPr>
          <w:spacing w:val="-1"/>
          <w:sz w:val="22"/>
          <w:szCs w:val="22"/>
        </w:rPr>
        <w:t>ц</w:t>
      </w:r>
      <w:r w:rsidRPr="00F0670B">
        <w:rPr>
          <w:spacing w:val="-4"/>
          <w:sz w:val="22"/>
          <w:szCs w:val="22"/>
        </w:rPr>
        <w:t>и</w:t>
      </w:r>
      <w:r w:rsidRPr="00F0670B">
        <w:rPr>
          <w:spacing w:val="-2"/>
          <w:sz w:val="22"/>
          <w:szCs w:val="22"/>
        </w:rPr>
        <w:t>а</w:t>
      </w:r>
      <w:r w:rsidRPr="00F0670B">
        <w:rPr>
          <w:spacing w:val="-5"/>
          <w:sz w:val="22"/>
          <w:szCs w:val="22"/>
        </w:rPr>
        <w:t>л</w:t>
      </w:r>
      <w:r w:rsidRPr="00F0670B">
        <w:rPr>
          <w:spacing w:val="-1"/>
          <w:sz w:val="22"/>
          <w:szCs w:val="22"/>
        </w:rPr>
        <w:t>и</w:t>
      </w:r>
      <w:r w:rsidRPr="00F0670B">
        <w:rPr>
          <w:spacing w:val="-5"/>
          <w:sz w:val="22"/>
          <w:szCs w:val="22"/>
        </w:rPr>
        <w:t>з</w:t>
      </w:r>
      <w:r w:rsidRPr="00F0670B">
        <w:rPr>
          <w:spacing w:val="-1"/>
          <w:sz w:val="22"/>
          <w:szCs w:val="22"/>
        </w:rPr>
        <w:t>и</w:t>
      </w:r>
      <w:r w:rsidRPr="00F0670B">
        <w:rPr>
          <w:spacing w:val="-3"/>
          <w:sz w:val="22"/>
          <w:szCs w:val="22"/>
        </w:rPr>
        <w:t>р</w:t>
      </w:r>
      <w:r w:rsidRPr="00F0670B">
        <w:rPr>
          <w:spacing w:val="-4"/>
          <w:sz w:val="22"/>
          <w:szCs w:val="22"/>
        </w:rPr>
        <w:t>о</w:t>
      </w:r>
      <w:r w:rsidRPr="00F0670B">
        <w:rPr>
          <w:spacing w:val="-2"/>
          <w:sz w:val="22"/>
          <w:szCs w:val="22"/>
        </w:rPr>
        <w:t>в</w:t>
      </w:r>
      <w:r w:rsidRPr="00F0670B">
        <w:rPr>
          <w:spacing w:val="-4"/>
          <w:sz w:val="22"/>
          <w:szCs w:val="22"/>
        </w:rPr>
        <w:t>анн</w:t>
      </w:r>
      <w:r w:rsidRPr="00F0670B">
        <w:rPr>
          <w:spacing w:val="-3"/>
          <w:sz w:val="22"/>
          <w:szCs w:val="22"/>
        </w:rPr>
        <w:t>ы</w:t>
      </w:r>
      <w:r w:rsidRPr="00F0670B">
        <w:rPr>
          <w:sz w:val="22"/>
          <w:szCs w:val="22"/>
        </w:rPr>
        <w:t>й</w:t>
      </w:r>
      <w:r w:rsidRPr="00F0670B">
        <w:rPr>
          <w:spacing w:val="19"/>
          <w:sz w:val="22"/>
          <w:szCs w:val="22"/>
        </w:rPr>
        <w:t xml:space="preserve"> </w:t>
      </w:r>
      <w:r w:rsidRPr="00F0670B">
        <w:rPr>
          <w:spacing w:val="-2"/>
          <w:sz w:val="22"/>
          <w:szCs w:val="22"/>
        </w:rPr>
        <w:t>х</w:t>
      </w:r>
      <w:r w:rsidRPr="00F0670B">
        <w:rPr>
          <w:spacing w:val="-5"/>
          <w:sz w:val="22"/>
          <w:szCs w:val="22"/>
        </w:rPr>
        <w:t>а</w:t>
      </w:r>
      <w:r w:rsidRPr="00F0670B">
        <w:rPr>
          <w:sz w:val="22"/>
          <w:szCs w:val="22"/>
        </w:rPr>
        <w:t>р</w:t>
      </w:r>
      <w:r w:rsidRPr="00F0670B">
        <w:rPr>
          <w:spacing w:val="-5"/>
          <w:sz w:val="22"/>
          <w:szCs w:val="22"/>
        </w:rPr>
        <w:t>а</w:t>
      </w:r>
      <w:r w:rsidRPr="00F0670B">
        <w:rPr>
          <w:spacing w:val="-1"/>
          <w:sz w:val="22"/>
          <w:szCs w:val="22"/>
        </w:rPr>
        <w:t>к</w:t>
      </w:r>
      <w:r w:rsidRPr="00F0670B">
        <w:rPr>
          <w:spacing w:val="-5"/>
          <w:sz w:val="22"/>
          <w:szCs w:val="22"/>
        </w:rPr>
        <w:t>т</w:t>
      </w:r>
      <w:r w:rsidRPr="00F0670B">
        <w:rPr>
          <w:spacing w:val="-2"/>
          <w:sz w:val="22"/>
          <w:szCs w:val="22"/>
        </w:rPr>
        <w:t>е</w:t>
      </w:r>
      <w:r w:rsidRPr="00F0670B">
        <w:rPr>
          <w:sz w:val="22"/>
          <w:szCs w:val="22"/>
        </w:rPr>
        <w:t>р</w:t>
      </w:r>
      <w:r w:rsidRPr="00F0670B">
        <w:rPr>
          <w:spacing w:val="19"/>
          <w:sz w:val="22"/>
          <w:szCs w:val="22"/>
        </w:rPr>
        <w:t xml:space="preserve"> </w:t>
      </w:r>
      <w:r w:rsidRPr="00F0670B">
        <w:rPr>
          <w:spacing w:val="-4"/>
          <w:sz w:val="22"/>
          <w:szCs w:val="22"/>
        </w:rPr>
        <w:t>за</w:t>
      </w:r>
      <w:r w:rsidRPr="00F0670B">
        <w:rPr>
          <w:spacing w:val="-1"/>
          <w:sz w:val="22"/>
          <w:szCs w:val="22"/>
        </w:rPr>
        <w:t>н</w:t>
      </w:r>
      <w:r w:rsidRPr="00F0670B">
        <w:rPr>
          <w:spacing w:val="-2"/>
          <w:sz w:val="22"/>
          <w:szCs w:val="22"/>
        </w:rPr>
        <w:t>я</w:t>
      </w:r>
      <w:r w:rsidRPr="00F0670B">
        <w:rPr>
          <w:spacing w:val="-4"/>
          <w:sz w:val="22"/>
          <w:szCs w:val="22"/>
        </w:rPr>
        <w:t>ти</w:t>
      </w:r>
      <w:r w:rsidRPr="00F0670B">
        <w:rPr>
          <w:sz w:val="22"/>
          <w:szCs w:val="22"/>
        </w:rPr>
        <w:t>й</w:t>
      </w:r>
      <w:r w:rsidRPr="00F0670B">
        <w:rPr>
          <w:spacing w:val="17"/>
          <w:sz w:val="22"/>
          <w:szCs w:val="22"/>
        </w:rPr>
        <w:t xml:space="preserve"> </w:t>
      </w:r>
      <w:r w:rsidRPr="00F0670B">
        <w:rPr>
          <w:spacing w:val="-2"/>
          <w:sz w:val="22"/>
          <w:szCs w:val="22"/>
        </w:rPr>
        <w:t>т</w:t>
      </w:r>
      <w:r w:rsidRPr="00F0670B">
        <w:rPr>
          <w:spacing w:val="-3"/>
          <w:sz w:val="22"/>
          <w:szCs w:val="22"/>
        </w:rPr>
        <w:t>р</w:t>
      </w:r>
      <w:r w:rsidRPr="00F0670B">
        <w:rPr>
          <w:spacing w:val="-4"/>
          <w:sz w:val="22"/>
          <w:szCs w:val="22"/>
        </w:rPr>
        <w:t>е</w:t>
      </w:r>
      <w:r w:rsidRPr="00F0670B">
        <w:rPr>
          <w:spacing w:val="-1"/>
          <w:sz w:val="22"/>
          <w:szCs w:val="22"/>
        </w:rPr>
        <w:t>б</w:t>
      </w:r>
      <w:r w:rsidRPr="00F0670B">
        <w:rPr>
          <w:spacing w:val="-6"/>
          <w:sz w:val="22"/>
          <w:szCs w:val="22"/>
        </w:rPr>
        <w:t>у</w:t>
      </w:r>
      <w:r w:rsidRPr="00F0670B">
        <w:rPr>
          <w:spacing w:val="-2"/>
          <w:sz w:val="22"/>
          <w:szCs w:val="22"/>
        </w:rPr>
        <w:t>е</w:t>
      </w:r>
      <w:r w:rsidRPr="00F0670B">
        <w:rPr>
          <w:sz w:val="22"/>
          <w:szCs w:val="22"/>
        </w:rPr>
        <w:t>т</w:t>
      </w:r>
      <w:r w:rsidRPr="00F0670B">
        <w:rPr>
          <w:spacing w:val="18"/>
          <w:sz w:val="22"/>
          <w:szCs w:val="22"/>
        </w:rPr>
        <w:t xml:space="preserve"> </w:t>
      </w:r>
      <w:r w:rsidRPr="00F0670B">
        <w:rPr>
          <w:spacing w:val="-2"/>
          <w:sz w:val="22"/>
          <w:szCs w:val="22"/>
        </w:rPr>
        <w:t>б</w:t>
      </w:r>
      <w:r w:rsidRPr="00F0670B">
        <w:rPr>
          <w:spacing w:val="-1"/>
          <w:sz w:val="22"/>
          <w:szCs w:val="22"/>
        </w:rPr>
        <w:t>о</w:t>
      </w:r>
      <w:r w:rsidRPr="00F0670B">
        <w:rPr>
          <w:spacing w:val="-3"/>
          <w:sz w:val="22"/>
          <w:szCs w:val="22"/>
        </w:rPr>
        <w:t>л</w:t>
      </w:r>
      <w:r w:rsidRPr="00F0670B">
        <w:rPr>
          <w:spacing w:val="-4"/>
          <w:sz w:val="22"/>
          <w:szCs w:val="22"/>
        </w:rPr>
        <w:t>е</w:t>
      </w:r>
      <w:r w:rsidRPr="00F0670B">
        <w:rPr>
          <w:sz w:val="22"/>
          <w:szCs w:val="22"/>
        </w:rPr>
        <w:t>е</w:t>
      </w:r>
      <w:r w:rsidRPr="00F0670B">
        <w:rPr>
          <w:spacing w:val="21"/>
          <w:sz w:val="22"/>
          <w:szCs w:val="22"/>
        </w:rPr>
        <w:t xml:space="preserve"> </w:t>
      </w:r>
      <w:r w:rsidRPr="00F0670B">
        <w:rPr>
          <w:spacing w:val="-3"/>
          <w:sz w:val="22"/>
          <w:szCs w:val="22"/>
        </w:rPr>
        <w:t>и</w:t>
      </w:r>
      <w:r w:rsidRPr="00F0670B">
        <w:rPr>
          <w:spacing w:val="-4"/>
          <w:sz w:val="22"/>
          <w:szCs w:val="22"/>
        </w:rPr>
        <w:t>н</w:t>
      </w:r>
      <w:r w:rsidRPr="00F0670B">
        <w:rPr>
          <w:spacing w:val="-3"/>
          <w:sz w:val="22"/>
          <w:szCs w:val="22"/>
        </w:rPr>
        <w:t>ди</w:t>
      </w:r>
      <w:r w:rsidRPr="00F0670B">
        <w:rPr>
          <w:spacing w:val="-8"/>
          <w:sz w:val="22"/>
          <w:szCs w:val="22"/>
        </w:rPr>
        <w:t>в</w:t>
      </w:r>
      <w:r w:rsidRPr="00F0670B">
        <w:rPr>
          <w:spacing w:val="-3"/>
          <w:sz w:val="22"/>
          <w:szCs w:val="22"/>
        </w:rPr>
        <w:t>и</w:t>
      </w:r>
      <w:r w:rsidRPr="00F0670B">
        <w:rPr>
          <w:spacing w:val="-4"/>
          <w:sz w:val="22"/>
          <w:szCs w:val="22"/>
        </w:rPr>
        <w:t>д</w:t>
      </w:r>
      <w:r w:rsidRPr="00F0670B">
        <w:rPr>
          <w:spacing w:val="-8"/>
          <w:sz w:val="22"/>
          <w:szCs w:val="22"/>
        </w:rPr>
        <w:t>у</w:t>
      </w:r>
      <w:r w:rsidRPr="00F0670B">
        <w:rPr>
          <w:spacing w:val="-1"/>
          <w:sz w:val="22"/>
          <w:szCs w:val="22"/>
        </w:rPr>
        <w:t>а</w:t>
      </w:r>
      <w:r w:rsidRPr="00F0670B">
        <w:rPr>
          <w:spacing w:val="-6"/>
          <w:sz w:val="22"/>
          <w:szCs w:val="22"/>
        </w:rPr>
        <w:t>л</w:t>
      </w:r>
      <w:r w:rsidRPr="00F0670B">
        <w:rPr>
          <w:spacing w:val="-5"/>
          <w:sz w:val="22"/>
          <w:szCs w:val="22"/>
        </w:rPr>
        <w:t>ь</w:t>
      </w:r>
      <w:r w:rsidRPr="00F0670B">
        <w:rPr>
          <w:spacing w:val="-3"/>
          <w:sz w:val="22"/>
          <w:szCs w:val="22"/>
        </w:rPr>
        <w:t>н</w:t>
      </w:r>
      <w:r w:rsidRPr="00F0670B">
        <w:rPr>
          <w:spacing w:val="-4"/>
          <w:sz w:val="22"/>
          <w:szCs w:val="22"/>
        </w:rPr>
        <w:t>ог</w:t>
      </w:r>
      <w:r w:rsidRPr="00F0670B">
        <w:rPr>
          <w:sz w:val="22"/>
          <w:szCs w:val="22"/>
        </w:rPr>
        <w:t>о</w:t>
      </w:r>
      <w:r w:rsidRPr="00F0670B">
        <w:rPr>
          <w:spacing w:val="17"/>
          <w:sz w:val="22"/>
          <w:szCs w:val="22"/>
        </w:rPr>
        <w:t xml:space="preserve"> </w:t>
      </w:r>
      <w:r w:rsidRPr="00F0670B">
        <w:rPr>
          <w:spacing w:val="-3"/>
          <w:sz w:val="22"/>
          <w:szCs w:val="22"/>
        </w:rPr>
        <w:t>под</w:t>
      </w:r>
      <w:r w:rsidRPr="00F0670B">
        <w:rPr>
          <w:spacing w:val="-2"/>
          <w:sz w:val="22"/>
          <w:szCs w:val="22"/>
        </w:rPr>
        <w:t>х</w:t>
      </w:r>
      <w:r w:rsidRPr="00F0670B">
        <w:rPr>
          <w:spacing w:val="-3"/>
          <w:sz w:val="22"/>
          <w:szCs w:val="22"/>
        </w:rPr>
        <w:t>од</w:t>
      </w:r>
      <w:r w:rsidRPr="00F0670B">
        <w:rPr>
          <w:sz w:val="22"/>
          <w:szCs w:val="22"/>
        </w:rPr>
        <w:t>а</w:t>
      </w:r>
      <w:r w:rsidRPr="00F0670B">
        <w:rPr>
          <w:spacing w:val="57"/>
          <w:sz w:val="22"/>
          <w:szCs w:val="22"/>
        </w:rPr>
        <w:t xml:space="preserve"> </w:t>
      </w:r>
      <w:r w:rsidRPr="00F0670B">
        <w:rPr>
          <w:sz w:val="22"/>
          <w:szCs w:val="22"/>
        </w:rPr>
        <w:t>и</w:t>
      </w:r>
      <w:r w:rsidRPr="00F0670B">
        <w:rPr>
          <w:spacing w:val="56"/>
          <w:sz w:val="22"/>
          <w:szCs w:val="22"/>
        </w:rPr>
        <w:t xml:space="preserve"> </w:t>
      </w:r>
      <w:r w:rsidRPr="00F0670B">
        <w:rPr>
          <w:spacing w:val="-3"/>
          <w:sz w:val="22"/>
          <w:szCs w:val="22"/>
        </w:rPr>
        <w:t>пр</w:t>
      </w:r>
      <w:r w:rsidRPr="00F0670B">
        <w:rPr>
          <w:spacing w:val="-5"/>
          <w:sz w:val="22"/>
          <w:szCs w:val="22"/>
        </w:rPr>
        <w:t>е</w:t>
      </w:r>
      <w:r w:rsidRPr="00F0670B">
        <w:rPr>
          <w:spacing w:val="-3"/>
          <w:sz w:val="22"/>
          <w:szCs w:val="22"/>
        </w:rPr>
        <w:t>д</w:t>
      </w:r>
      <w:r w:rsidRPr="00F0670B">
        <w:rPr>
          <w:spacing w:val="-5"/>
          <w:sz w:val="22"/>
          <w:szCs w:val="22"/>
        </w:rPr>
        <w:t>в</w:t>
      </w:r>
      <w:r w:rsidRPr="00F0670B">
        <w:rPr>
          <w:spacing w:val="-4"/>
          <w:sz w:val="22"/>
          <w:szCs w:val="22"/>
        </w:rPr>
        <w:t>а</w:t>
      </w:r>
      <w:r w:rsidRPr="00F0670B">
        <w:rPr>
          <w:spacing w:val="-3"/>
          <w:sz w:val="22"/>
          <w:szCs w:val="22"/>
        </w:rPr>
        <w:t>р</w:t>
      </w:r>
      <w:r w:rsidRPr="00F0670B">
        <w:rPr>
          <w:spacing w:val="-4"/>
          <w:sz w:val="22"/>
          <w:szCs w:val="22"/>
        </w:rPr>
        <w:t>и</w:t>
      </w:r>
      <w:r w:rsidRPr="00F0670B">
        <w:rPr>
          <w:spacing w:val="-5"/>
          <w:sz w:val="22"/>
          <w:szCs w:val="22"/>
        </w:rPr>
        <w:t>т</w:t>
      </w:r>
      <w:r w:rsidRPr="00F0670B">
        <w:rPr>
          <w:spacing w:val="-4"/>
          <w:sz w:val="22"/>
          <w:szCs w:val="22"/>
        </w:rPr>
        <w:t>е</w:t>
      </w:r>
      <w:r w:rsidRPr="00F0670B">
        <w:rPr>
          <w:spacing w:val="-5"/>
          <w:sz w:val="22"/>
          <w:szCs w:val="22"/>
        </w:rPr>
        <w:t>л</w:t>
      </w:r>
      <w:r w:rsidRPr="00F0670B">
        <w:rPr>
          <w:spacing w:val="-6"/>
          <w:sz w:val="22"/>
          <w:szCs w:val="22"/>
        </w:rPr>
        <w:t>ь</w:t>
      </w:r>
      <w:r w:rsidRPr="00F0670B">
        <w:rPr>
          <w:spacing w:val="-3"/>
          <w:sz w:val="22"/>
          <w:szCs w:val="22"/>
        </w:rPr>
        <w:t>но</w:t>
      </w:r>
      <w:r w:rsidRPr="00F0670B">
        <w:rPr>
          <w:sz w:val="22"/>
          <w:szCs w:val="22"/>
        </w:rPr>
        <w:t>й</w:t>
      </w:r>
      <w:r w:rsidRPr="00F0670B">
        <w:rPr>
          <w:spacing w:val="57"/>
          <w:sz w:val="22"/>
          <w:szCs w:val="22"/>
        </w:rPr>
        <w:t xml:space="preserve"> </w:t>
      </w:r>
      <w:r w:rsidRPr="00F0670B">
        <w:rPr>
          <w:spacing w:val="-5"/>
          <w:sz w:val="22"/>
          <w:szCs w:val="22"/>
        </w:rPr>
        <w:t>п</w:t>
      </w:r>
      <w:r w:rsidRPr="00F0670B">
        <w:rPr>
          <w:spacing w:val="-1"/>
          <w:sz w:val="22"/>
          <w:szCs w:val="22"/>
        </w:rPr>
        <w:t>о</w:t>
      </w:r>
      <w:r w:rsidRPr="00F0670B">
        <w:rPr>
          <w:spacing w:val="-4"/>
          <w:sz w:val="22"/>
          <w:szCs w:val="22"/>
        </w:rPr>
        <w:t>дг</w:t>
      </w:r>
      <w:r w:rsidRPr="00F0670B">
        <w:rPr>
          <w:spacing w:val="-3"/>
          <w:sz w:val="22"/>
          <w:szCs w:val="22"/>
        </w:rPr>
        <w:t>о</w:t>
      </w:r>
      <w:r w:rsidRPr="00F0670B">
        <w:rPr>
          <w:spacing w:val="-5"/>
          <w:sz w:val="22"/>
          <w:szCs w:val="22"/>
        </w:rPr>
        <w:t>т</w:t>
      </w:r>
      <w:r w:rsidRPr="00F0670B">
        <w:rPr>
          <w:spacing w:val="-3"/>
          <w:sz w:val="22"/>
          <w:szCs w:val="22"/>
        </w:rPr>
        <w:t>о</w:t>
      </w:r>
      <w:r w:rsidRPr="00F0670B">
        <w:rPr>
          <w:spacing w:val="-5"/>
          <w:sz w:val="22"/>
          <w:szCs w:val="22"/>
        </w:rPr>
        <w:t>в</w:t>
      </w:r>
      <w:r w:rsidRPr="00F0670B">
        <w:rPr>
          <w:spacing w:val="-4"/>
          <w:sz w:val="22"/>
          <w:szCs w:val="22"/>
        </w:rPr>
        <w:t>ки</w:t>
      </w:r>
      <w:r w:rsidRPr="00F0670B">
        <w:rPr>
          <w:sz w:val="22"/>
          <w:szCs w:val="22"/>
        </w:rPr>
        <w:t>,</w:t>
      </w:r>
      <w:r w:rsidRPr="00F0670B">
        <w:rPr>
          <w:spacing w:val="56"/>
          <w:sz w:val="22"/>
          <w:szCs w:val="22"/>
        </w:rPr>
        <w:t xml:space="preserve"> </w:t>
      </w:r>
      <w:r w:rsidRPr="00F0670B">
        <w:rPr>
          <w:spacing w:val="-4"/>
          <w:sz w:val="22"/>
          <w:szCs w:val="22"/>
        </w:rPr>
        <w:t>т</w:t>
      </w:r>
      <w:r w:rsidRPr="00F0670B">
        <w:rPr>
          <w:sz w:val="22"/>
          <w:szCs w:val="22"/>
        </w:rPr>
        <w:t>.</w:t>
      </w:r>
      <w:r w:rsidRPr="00F0670B">
        <w:rPr>
          <w:spacing w:val="56"/>
          <w:sz w:val="22"/>
          <w:szCs w:val="22"/>
        </w:rPr>
        <w:t xml:space="preserve"> </w:t>
      </w:r>
      <w:r w:rsidRPr="00F0670B">
        <w:rPr>
          <w:spacing w:val="-4"/>
          <w:sz w:val="22"/>
          <w:szCs w:val="22"/>
        </w:rPr>
        <w:t>е</w:t>
      </w:r>
      <w:r w:rsidRPr="00F0670B">
        <w:rPr>
          <w:sz w:val="22"/>
          <w:szCs w:val="22"/>
        </w:rPr>
        <w:t>.</w:t>
      </w:r>
      <w:r w:rsidRPr="00F0670B">
        <w:rPr>
          <w:spacing w:val="56"/>
          <w:sz w:val="22"/>
          <w:szCs w:val="22"/>
        </w:rPr>
        <w:t xml:space="preserve"> </w:t>
      </w:r>
      <w:r w:rsidRPr="00F0670B">
        <w:rPr>
          <w:spacing w:val="-4"/>
          <w:sz w:val="22"/>
          <w:szCs w:val="22"/>
        </w:rPr>
        <w:t>с</w:t>
      </w:r>
      <w:r w:rsidRPr="00F0670B">
        <w:rPr>
          <w:spacing w:val="-3"/>
          <w:sz w:val="22"/>
          <w:szCs w:val="22"/>
        </w:rPr>
        <w:t>п</w:t>
      </w:r>
      <w:r w:rsidRPr="00F0670B">
        <w:rPr>
          <w:spacing w:val="-4"/>
          <w:sz w:val="22"/>
          <w:szCs w:val="22"/>
        </w:rPr>
        <w:t>ециа</w:t>
      </w:r>
      <w:r w:rsidRPr="00F0670B">
        <w:rPr>
          <w:spacing w:val="-5"/>
          <w:sz w:val="22"/>
          <w:szCs w:val="22"/>
        </w:rPr>
        <w:t>ль</w:t>
      </w:r>
      <w:r w:rsidRPr="00F0670B">
        <w:rPr>
          <w:spacing w:val="-4"/>
          <w:sz w:val="22"/>
          <w:szCs w:val="22"/>
        </w:rPr>
        <w:t>н</w:t>
      </w:r>
      <w:r w:rsidRPr="00F0670B">
        <w:rPr>
          <w:spacing w:val="-1"/>
          <w:sz w:val="22"/>
          <w:szCs w:val="22"/>
        </w:rPr>
        <w:t>о</w:t>
      </w:r>
      <w:r w:rsidRPr="00F0670B">
        <w:rPr>
          <w:spacing w:val="-5"/>
          <w:sz w:val="22"/>
          <w:szCs w:val="22"/>
        </w:rPr>
        <w:t>г</w:t>
      </w:r>
      <w:r w:rsidRPr="00F0670B">
        <w:rPr>
          <w:sz w:val="22"/>
          <w:szCs w:val="22"/>
        </w:rPr>
        <w:t>о</w:t>
      </w:r>
      <w:r w:rsidRPr="00F0670B">
        <w:rPr>
          <w:spacing w:val="58"/>
          <w:sz w:val="22"/>
          <w:szCs w:val="22"/>
        </w:rPr>
        <w:t xml:space="preserve"> </w:t>
      </w:r>
      <w:r w:rsidRPr="00F0670B">
        <w:rPr>
          <w:sz w:val="22"/>
          <w:szCs w:val="22"/>
        </w:rPr>
        <w:t>о</w:t>
      </w:r>
      <w:r w:rsidRPr="00F0670B">
        <w:rPr>
          <w:spacing w:val="-4"/>
          <w:sz w:val="22"/>
          <w:szCs w:val="22"/>
        </w:rPr>
        <w:t>тб</w:t>
      </w:r>
      <w:r w:rsidRPr="00F0670B">
        <w:rPr>
          <w:spacing w:val="-3"/>
          <w:sz w:val="22"/>
          <w:szCs w:val="22"/>
        </w:rPr>
        <w:t>о</w:t>
      </w:r>
      <w:r w:rsidRPr="00F0670B">
        <w:rPr>
          <w:spacing w:val="-1"/>
          <w:sz w:val="22"/>
          <w:szCs w:val="22"/>
        </w:rPr>
        <w:t>р</w:t>
      </w:r>
      <w:r w:rsidRPr="00F0670B">
        <w:rPr>
          <w:sz w:val="22"/>
          <w:szCs w:val="22"/>
        </w:rPr>
        <w:t>а</w:t>
      </w:r>
      <w:r w:rsidRPr="00F0670B">
        <w:rPr>
          <w:spacing w:val="57"/>
          <w:sz w:val="22"/>
          <w:szCs w:val="22"/>
        </w:rPr>
        <w:t xml:space="preserve"> </w:t>
      </w:r>
      <w:r w:rsidRPr="00F0670B">
        <w:rPr>
          <w:spacing w:val="-4"/>
          <w:sz w:val="22"/>
          <w:szCs w:val="22"/>
        </w:rPr>
        <w:t>т</w:t>
      </w:r>
      <w:r w:rsidRPr="00F0670B">
        <w:rPr>
          <w:sz w:val="22"/>
          <w:szCs w:val="22"/>
        </w:rPr>
        <w:t>р</w:t>
      </w:r>
      <w:r w:rsidRPr="00F0670B">
        <w:rPr>
          <w:spacing w:val="-5"/>
          <w:sz w:val="22"/>
          <w:szCs w:val="22"/>
        </w:rPr>
        <w:t>е</w:t>
      </w:r>
      <w:r w:rsidRPr="00F0670B">
        <w:rPr>
          <w:spacing w:val="-3"/>
          <w:sz w:val="22"/>
          <w:szCs w:val="22"/>
        </w:rPr>
        <w:t>н</w:t>
      </w:r>
      <w:r w:rsidRPr="00F0670B">
        <w:rPr>
          <w:spacing w:val="-4"/>
          <w:sz w:val="22"/>
          <w:szCs w:val="22"/>
        </w:rPr>
        <w:t>и</w:t>
      </w:r>
      <w:r w:rsidRPr="00F0670B">
        <w:rPr>
          <w:spacing w:val="-3"/>
          <w:sz w:val="22"/>
          <w:szCs w:val="22"/>
        </w:rPr>
        <w:t>р</w:t>
      </w:r>
      <w:r w:rsidRPr="00F0670B">
        <w:rPr>
          <w:spacing w:val="-1"/>
          <w:sz w:val="22"/>
          <w:szCs w:val="22"/>
        </w:rPr>
        <w:t>о</w:t>
      </w:r>
      <w:r w:rsidRPr="00F0670B">
        <w:rPr>
          <w:spacing w:val="-5"/>
          <w:sz w:val="22"/>
          <w:szCs w:val="22"/>
        </w:rPr>
        <w:t>в</w:t>
      </w:r>
      <w:r w:rsidRPr="00F0670B">
        <w:rPr>
          <w:spacing w:val="-1"/>
          <w:sz w:val="22"/>
          <w:szCs w:val="22"/>
        </w:rPr>
        <w:t>о</w:t>
      </w:r>
      <w:r w:rsidRPr="00F0670B">
        <w:rPr>
          <w:spacing w:val="-4"/>
          <w:sz w:val="22"/>
          <w:szCs w:val="22"/>
        </w:rPr>
        <w:t>ч</w:t>
      </w:r>
      <w:r w:rsidRPr="00F0670B">
        <w:rPr>
          <w:spacing w:val="-3"/>
          <w:sz w:val="22"/>
          <w:szCs w:val="22"/>
        </w:rPr>
        <w:t>н</w:t>
      </w:r>
      <w:r w:rsidRPr="00F0670B">
        <w:rPr>
          <w:spacing w:val="-4"/>
          <w:sz w:val="22"/>
          <w:szCs w:val="22"/>
        </w:rPr>
        <w:t>ы</w:t>
      </w:r>
      <w:r w:rsidRPr="00F0670B">
        <w:rPr>
          <w:sz w:val="22"/>
          <w:szCs w:val="22"/>
        </w:rPr>
        <w:t xml:space="preserve">х </w:t>
      </w:r>
      <w:r w:rsidRPr="00F0670B">
        <w:rPr>
          <w:spacing w:val="-1"/>
          <w:sz w:val="22"/>
          <w:szCs w:val="22"/>
        </w:rPr>
        <w:t>с</w:t>
      </w:r>
      <w:r w:rsidRPr="00F0670B">
        <w:rPr>
          <w:spacing w:val="-4"/>
          <w:sz w:val="22"/>
          <w:szCs w:val="22"/>
        </w:rPr>
        <w:t>ре</w:t>
      </w:r>
      <w:r w:rsidRPr="00F0670B">
        <w:rPr>
          <w:spacing w:val="-1"/>
          <w:sz w:val="22"/>
          <w:szCs w:val="22"/>
        </w:rPr>
        <w:t>д</w:t>
      </w:r>
      <w:r w:rsidRPr="00F0670B">
        <w:rPr>
          <w:spacing w:val="-2"/>
          <w:sz w:val="22"/>
          <w:szCs w:val="22"/>
        </w:rPr>
        <w:t>с</w:t>
      </w:r>
      <w:r w:rsidRPr="00F0670B">
        <w:rPr>
          <w:spacing w:val="-4"/>
          <w:sz w:val="22"/>
          <w:szCs w:val="22"/>
        </w:rPr>
        <w:t>т</w:t>
      </w:r>
      <w:r w:rsidRPr="00F0670B">
        <w:rPr>
          <w:spacing w:val="-3"/>
          <w:sz w:val="22"/>
          <w:szCs w:val="22"/>
        </w:rPr>
        <w:t>в</w:t>
      </w:r>
      <w:r w:rsidRPr="00F0670B">
        <w:rPr>
          <w:sz w:val="22"/>
          <w:szCs w:val="22"/>
        </w:rPr>
        <w:t>,</w:t>
      </w:r>
      <w:r w:rsidRPr="00F0670B">
        <w:rPr>
          <w:spacing w:val="-8"/>
          <w:sz w:val="22"/>
          <w:szCs w:val="22"/>
        </w:rPr>
        <w:t xml:space="preserve"> </w:t>
      </w:r>
      <w:r w:rsidRPr="00F0670B">
        <w:rPr>
          <w:spacing w:val="-1"/>
          <w:sz w:val="22"/>
          <w:szCs w:val="22"/>
        </w:rPr>
        <w:t>н</w:t>
      </w:r>
      <w:r w:rsidRPr="00F0670B">
        <w:rPr>
          <w:spacing w:val="-2"/>
          <w:sz w:val="22"/>
          <w:szCs w:val="22"/>
        </w:rPr>
        <w:t>а</w:t>
      </w:r>
      <w:r w:rsidRPr="00F0670B">
        <w:rPr>
          <w:spacing w:val="-4"/>
          <w:sz w:val="22"/>
          <w:szCs w:val="22"/>
        </w:rPr>
        <w:t>г</w:t>
      </w:r>
      <w:r w:rsidRPr="00F0670B">
        <w:rPr>
          <w:spacing w:val="-1"/>
          <w:sz w:val="22"/>
          <w:szCs w:val="22"/>
        </w:rPr>
        <w:t>р</w:t>
      </w:r>
      <w:r w:rsidRPr="00F0670B">
        <w:rPr>
          <w:spacing w:val="-6"/>
          <w:sz w:val="22"/>
          <w:szCs w:val="22"/>
        </w:rPr>
        <w:t>у</w:t>
      </w:r>
      <w:r w:rsidRPr="00F0670B">
        <w:rPr>
          <w:spacing w:val="-2"/>
          <w:sz w:val="22"/>
          <w:szCs w:val="22"/>
        </w:rPr>
        <w:t>з</w:t>
      </w:r>
      <w:r w:rsidRPr="00F0670B">
        <w:rPr>
          <w:spacing w:val="-3"/>
          <w:sz w:val="22"/>
          <w:szCs w:val="22"/>
        </w:rPr>
        <w:t>о</w:t>
      </w:r>
      <w:r w:rsidRPr="00F0670B">
        <w:rPr>
          <w:spacing w:val="-2"/>
          <w:sz w:val="22"/>
          <w:szCs w:val="22"/>
        </w:rPr>
        <w:t>к</w:t>
      </w:r>
      <w:r w:rsidRPr="00F0670B">
        <w:rPr>
          <w:sz w:val="22"/>
          <w:szCs w:val="22"/>
        </w:rPr>
        <w:t>,</w:t>
      </w:r>
      <w:r w:rsidRPr="00F0670B">
        <w:rPr>
          <w:spacing w:val="-6"/>
          <w:sz w:val="22"/>
          <w:szCs w:val="22"/>
        </w:rPr>
        <w:t xml:space="preserve"> </w:t>
      </w:r>
      <w:r w:rsidRPr="00F0670B">
        <w:rPr>
          <w:spacing w:val="-4"/>
          <w:sz w:val="22"/>
          <w:szCs w:val="22"/>
        </w:rPr>
        <w:t>м</w:t>
      </w:r>
      <w:r w:rsidRPr="00F0670B">
        <w:rPr>
          <w:spacing w:val="-2"/>
          <w:sz w:val="22"/>
          <w:szCs w:val="22"/>
        </w:rPr>
        <w:t>ес</w:t>
      </w:r>
      <w:r w:rsidRPr="00F0670B">
        <w:rPr>
          <w:spacing w:val="-5"/>
          <w:sz w:val="22"/>
          <w:szCs w:val="22"/>
        </w:rPr>
        <w:t>т</w:t>
      </w:r>
      <w:r w:rsidRPr="00F0670B">
        <w:rPr>
          <w:sz w:val="22"/>
          <w:szCs w:val="22"/>
        </w:rPr>
        <w:t>а</w:t>
      </w:r>
      <w:r w:rsidRPr="00F0670B">
        <w:rPr>
          <w:spacing w:val="-6"/>
          <w:sz w:val="22"/>
          <w:szCs w:val="22"/>
        </w:rPr>
        <w:t xml:space="preserve"> </w:t>
      </w:r>
      <w:r w:rsidRPr="00F0670B">
        <w:rPr>
          <w:sz w:val="22"/>
          <w:szCs w:val="22"/>
        </w:rPr>
        <w:t>и</w:t>
      </w:r>
      <w:r w:rsidRPr="00F0670B">
        <w:rPr>
          <w:spacing w:val="-4"/>
          <w:sz w:val="22"/>
          <w:szCs w:val="22"/>
        </w:rPr>
        <w:t xml:space="preserve"> </w:t>
      </w:r>
      <w:r w:rsidRPr="00F0670B">
        <w:rPr>
          <w:spacing w:val="-5"/>
          <w:sz w:val="22"/>
          <w:szCs w:val="22"/>
        </w:rPr>
        <w:t>в</w:t>
      </w:r>
      <w:r w:rsidRPr="00F0670B">
        <w:rPr>
          <w:spacing w:val="-1"/>
          <w:sz w:val="22"/>
          <w:szCs w:val="22"/>
        </w:rPr>
        <w:t>р</w:t>
      </w:r>
      <w:r w:rsidRPr="00F0670B">
        <w:rPr>
          <w:spacing w:val="-5"/>
          <w:sz w:val="22"/>
          <w:szCs w:val="22"/>
        </w:rPr>
        <w:t>е</w:t>
      </w:r>
      <w:r w:rsidRPr="00F0670B">
        <w:rPr>
          <w:spacing w:val="-1"/>
          <w:sz w:val="22"/>
          <w:szCs w:val="22"/>
        </w:rPr>
        <w:t>м</w:t>
      </w:r>
      <w:r w:rsidRPr="00F0670B">
        <w:rPr>
          <w:spacing w:val="-5"/>
          <w:sz w:val="22"/>
          <w:szCs w:val="22"/>
        </w:rPr>
        <w:t>е</w:t>
      </w:r>
      <w:r w:rsidRPr="00F0670B">
        <w:rPr>
          <w:spacing w:val="-3"/>
          <w:sz w:val="22"/>
          <w:szCs w:val="22"/>
        </w:rPr>
        <w:t>н</w:t>
      </w:r>
      <w:r w:rsidRPr="00F0670B">
        <w:rPr>
          <w:sz w:val="22"/>
          <w:szCs w:val="22"/>
        </w:rPr>
        <w:t>и</w:t>
      </w:r>
      <w:r w:rsidRPr="00F0670B">
        <w:rPr>
          <w:spacing w:val="-4"/>
          <w:sz w:val="22"/>
          <w:szCs w:val="22"/>
        </w:rPr>
        <w:t xml:space="preserve"> </w:t>
      </w:r>
      <w:r w:rsidRPr="00F0670B">
        <w:rPr>
          <w:spacing w:val="-3"/>
          <w:sz w:val="22"/>
          <w:szCs w:val="22"/>
        </w:rPr>
        <w:t>з</w:t>
      </w:r>
      <w:r w:rsidRPr="00F0670B">
        <w:rPr>
          <w:spacing w:val="-4"/>
          <w:sz w:val="22"/>
          <w:szCs w:val="22"/>
        </w:rPr>
        <w:t>ан</w:t>
      </w:r>
      <w:r w:rsidRPr="00F0670B">
        <w:rPr>
          <w:spacing w:val="-1"/>
          <w:sz w:val="22"/>
          <w:szCs w:val="22"/>
        </w:rPr>
        <w:t>я</w:t>
      </w:r>
      <w:r w:rsidRPr="00F0670B">
        <w:rPr>
          <w:spacing w:val="-5"/>
          <w:sz w:val="22"/>
          <w:szCs w:val="22"/>
        </w:rPr>
        <w:t>т</w:t>
      </w:r>
      <w:r w:rsidRPr="00F0670B">
        <w:rPr>
          <w:spacing w:val="-4"/>
          <w:sz w:val="22"/>
          <w:szCs w:val="22"/>
        </w:rPr>
        <w:t>и</w:t>
      </w:r>
      <w:r w:rsidRPr="00F0670B">
        <w:rPr>
          <w:spacing w:val="-1"/>
          <w:sz w:val="22"/>
          <w:szCs w:val="22"/>
        </w:rPr>
        <w:t>й</w:t>
      </w:r>
      <w:r w:rsidRPr="00F0670B">
        <w:rPr>
          <w:sz w:val="22"/>
          <w:szCs w:val="22"/>
        </w:rPr>
        <w:t>,</w:t>
      </w:r>
      <w:r w:rsidRPr="00F0670B">
        <w:rPr>
          <w:spacing w:val="-5"/>
          <w:sz w:val="22"/>
          <w:szCs w:val="22"/>
        </w:rPr>
        <w:t xml:space="preserve"> </w:t>
      </w:r>
      <w:r w:rsidRPr="00F0670B">
        <w:rPr>
          <w:spacing w:val="-4"/>
          <w:sz w:val="22"/>
          <w:szCs w:val="22"/>
        </w:rPr>
        <w:t>ко</w:t>
      </w:r>
      <w:r w:rsidRPr="00F0670B">
        <w:rPr>
          <w:spacing w:val="-2"/>
          <w:sz w:val="22"/>
          <w:szCs w:val="22"/>
        </w:rPr>
        <w:t>н</w:t>
      </w:r>
      <w:r w:rsidRPr="00F0670B">
        <w:rPr>
          <w:spacing w:val="-4"/>
          <w:sz w:val="22"/>
          <w:szCs w:val="22"/>
        </w:rPr>
        <w:t>с</w:t>
      </w:r>
      <w:r w:rsidRPr="00F0670B">
        <w:rPr>
          <w:spacing w:val="-8"/>
          <w:sz w:val="22"/>
          <w:szCs w:val="22"/>
        </w:rPr>
        <w:t>у</w:t>
      </w:r>
      <w:r w:rsidRPr="00F0670B">
        <w:rPr>
          <w:spacing w:val="-5"/>
          <w:sz w:val="22"/>
          <w:szCs w:val="22"/>
        </w:rPr>
        <w:t>л</w:t>
      </w:r>
      <w:r w:rsidRPr="00F0670B">
        <w:rPr>
          <w:spacing w:val="-6"/>
          <w:sz w:val="22"/>
          <w:szCs w:val="22"/>
        </w:rPr>
        <w:t>ь</w:t>
      </w:r>
      <w:r w:rsidRPr="00F0670B">
        <w:rPr>
          <w:spacing w:val="-4"/>
          <w:sz w:val="22"/>
          <w:szCs w:val="22"/>
        </w:rPr>
        <w:t>т</w:t>
      </w:r>
      <w:r w:rsidRPr="00F0670B">
        <w:rPr>
          <w:spacing w:val="-5"/>
          <w:sz w:val="22"/>
          <w:szCs w:val="22"/>
        </w:rPr>
        <w:t>а</w:t>
      </w:r>
      <w:r w:rsidRPr="00F0670B">
        <w:rPr>
          <w:spacing w:val="-3"/>
          <w:sz w:val="22"/>
          <w:szCs w:val="22"/>
        </w:rPr>
        <w:t>ц</w:t>
      </w:r>
      <w:r w:rsidRPr="00F0670B">
        <w:rPr>
          <w:spacing w:val="-4"/>
          <w:sz w:val="22"/>
          <w:szCs w:val="22"/>
        </w:rPr>
        <w:t>и</w:t>
      </w:r>
      <w:r w:rsidRPr="00F0670B">
        <w:rPr>
          <w:sz w:val="22"/>
          <w:szCs w:val="22"/>
        </w:rPr>
        <w:t>й</w:t>
      </w:r>
      <w:r w:rsidRPr="00F0670B">
        <w:rPr>
          <w:spacing w:val="-9"/>
          <w:sz w:val="22"/>
          <w:szCs w:val="22"/>
        </w:rPr>
        <w:t xml:space="preserve"> </w:t>
      </w:r>
      <w:r w:rsidRPr="00F0670B">
        <w:rPr>
          <w:spacing w:val="-6"/>
          <w:sz w:val="22"/>
          <w:szCs w:val="22"/>
        </w:rPr>
        <w:t>с</w:t>
      </w:r>
      <w:r w:rsidRPr="00F0670B">
        <w:rPr>
          <w:sz w:val="22"/>
          <w:szCs w:val="22"/>
        </w:rPr>
        <w:t>о</w:t>
      </w:r>
      <w:r w:rsidRPr="00F0670B">
        <w:rPr>
          <w:spacing w:val="-11"/>
          <w:sz w:val="22"/>
          <w:szCs w:val="22"/>
        </w:rPr>
        <w:t xml:space="preserve"> </w:t>
      </w:r>
      <w:r w:rsidRPr="00F0670B">
        <w:rPr>
          <w:spacing w:val="-4"/>
          <w:sz w:val="22"/>
          <w:szCs w:val="22"/>
        </w:rPr>
        <w:t>с</w:t>
      </w:r>
      <w:r w:rsidRPr="00F0670B">
        <w:rPr>
          <w:spacing w:val="-3"/>
          <w:sz w:val="22"/>
          <w:szCs w:val="22"/>
        </w:rPr>
        <w:t>п</w:t>
      </w:r>
      <w:r w:rsidRPr="00F0670B">
        <w:rPr>
          <w:spacing w:val="-7"/>
          <w:sz w:val="22"/>
          <w:szCs w:val="22"/>
        </w:rPr>
        <w:t>е</w:t>
      </w:r>
      <w:r w:rsidRPr="00F0670B">
        <w:rPr>
          <w:spacing w:val="-5"/>
          <w:sz w:val="22"/>
          <w:szCs w:val="22"/>
        </w:rPr>
        <w:t>ц</w:t>
      </w:r>
      <w:r w:rsidRPr="00F0670B">
        <w:rPr>
          <w:spacing w:val="-4"/>
          <w:sz w:val="22"/>
          <w:szCs w:val="22"/>
        </w:rPr>
        <w:t>иа</w:t>
      </w:r>
      <w:r w:rsidRPr="00F0670B">
        <w:rPr>
          <w:spacing w:val="-5"/>
          <w:sz w:val="22"/>
          <w:szCs w:val="22"/>
        </w:rPr>
        <w:t>л</w:t>
      </w:r>
      <w:r w:rsidRPr="00F0670B">
        <w:rPr>
          <w:spacing w:val="-6"/>
          <w:sz w:val="22"/>
          <w:szCs w:val="22"/>
        </w:rPr>
        <w:t>и</w:t>
      </w:r>
      <w:r w:rsidRPr="00F0670B">
        <w:rPr>
          <w:spacing w:val="-5"/>
          <w:sz w:val="22"/>
          <w:szCs w:val="22"/>
        </w:rPr>
        <w:t>с</w:t>
      </w:r>
      <w:r w:rsidRPr="00F0670B">
        <w:rPr>
          <w:spacing w:val="-4"/>
          <w:sz w:val="22"/>
          <w:szCs w:val="22"/>
        </w:rPr>
        <w:t>т</w:t>
      </w:r>
      <w:r w:rsidRPr="00F0670B">
        <w:rPr>
          <w:spacing w:val="-5"/>
          <w:sz w:val="22"/>
          <w:szCs w:val="22"/>
        </w:rPr>
        <w:t>а</w:t>
      </w:r>
      <w:r w:rsidRPr="00F0670B">
        <w:rPr>
          <w:spacing w:val="-6"/>
          <w:sz w:val="22"/>
          <w:szCs w:val="22"/>
        </w:rPr>
        <w:t>м</w:t>
      </w:r>
      <w:r w:rsidRPr="00F0670B">
        <w:rPr>
          <w:spacing w:val="-4"/>
          <w:sz w:val="22"/>
          <w:szCs w:val="22"/>
        </w:rPr>
        <w:t>и</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pacing w:val="-1"/>
          <w:sz w:val="22"/>
          <w:szCs w:val="22"/>
        </w:rPr>
        <w:t>С</w:t>
      </w:r>
      <w:r w:rsidRPr="00F0670B">
        <w:rPr>
          <w:spacing w:val="-2"/>
          <w:sz w:val="22"/>
          <w:szCs w:val="22"/>
        </w:rPr>
        <w:t>ам</w:t>
      </w:r>
      <w:r w:rsidRPr="00F0670B">
        <w:rPr>
          <w:spacing w:val="-1"/>
          <w:sz w:val="22"/>
          <w:szCs w:val="22"/>
        </w:rPr>
        <w:t>о</w:t>
      </w:r>
      <w:r w:rsidRPr="00F0670B">
        <w:rPr>
          <w:spacing w:val="-2"/>
          <w:sz w:val="22"/>
          <w:szCs w:val="22"/>
        </w:rPr>
        <w:t>ст</w:t>
      </w:r>
      <w:r w:rsidRPr="00F0670B">
        <w:rPr>
          <w:spacing w:val="-1"/>
          <w:sz w:val="22"/>
          <w:szCs w:val="22"/>
        </w:rPr>
        <w:t>о</w:t>
      </w:r>
      <w:r w:rsidRPr="00F0670B">
        <w:rPr>
          <w:spacing w:val="-2"/>
          <w:sz w:val="22"/>
          <w:szCs w:val="22"/>
        </w:rPr>
        <w:t>яте</w:t>
      </w:r>
      <w:r w:rsidRPr="00F0670B">
        <w:rPr>
          <w:spacing w:val="-3"/>
          <w:sz w:val="22"/>
          <w:szCs w:val="22"/>
        </w:rPr>
        <w:t>ль</w:t>
      </w:r>
      <w:r w:rsidRPr="00F0670B">
        <w:rPr>
          <w:spacing w:val="-1"/>
          <w:sz w:val="22"/>
          <w:szCs w:val="22"/>
        </w:rPr>
        <w:t>ны</w:t>
      </w:r>
      <w:r w:rsidRPr="00F0670B">
        <w:rPr>
          <w:sz w:val="22"/>
          <w:szCs w:val="22"/>
        </w:rPr>
        <w:t>е</w:t>
      </w:r>
      <w:r w:rsidRPr="00F0670B">
        <w:rPr>
          <w:spacing w:val="37"/>
          <w:sz w:val="22"/>
          <w:szCs w:val="22"/>
        </w:rPr>
        <w:t xml:space="preserve"> </w:t>
      </w:r>
      <w:r w:rsidRPr="00F0670B">
        <w:rPr>
          <w:spacing w:val="-3"/>
          <w:sz w:val="22"/>
          <w:szCs w:val="22"/>
        </w:rPr>
        <w:t>т</w:t>
      </w:r>
      <w:r w:rsidRPr="00F0670B">
        <w:rPr>
          <w:spacing w:val="-1"/>
          <w:sz w:val="22"/>
          <w:szCs w:val="22"/>
        </w:rPr>
        <w:t>р</w:t>
      </w:r>
      <w:r w:rsidRPr="00F0670B">
        <w:rPr>
          <w:spacing w:val="-2"/>
          <w:sz w:val="22"/>
          <w:szCs w:val="22"/>
        </w:rPr>
        <w:t>е</w:t>
      </w:r>
      <w:r w:rsidRPr="00F0670B">
        <w:rPr>
          <w:spacing w:val="-1"/>
          <w:sz w:val="22"/>
          <w:szCs w:val="22"/>
        </w:rPr>
        <w:t>н</w:t>
      </w:r>
      <w:r w:rsidRPr="00F0670B">
        <w:rPr>
          <w:spacing w:val="-3"/>
          <w:sz w:val="22"/>
          <w:szCs w:val="22"/>
        </w:rPr>
        <w:t>и</w:t>
      </w:r>
      <w:r w:rsidRPr="00F0670B">
        <w:rPr>
          <w:spacing w:val="-1"/>
          <w:sz w:val="22"/>
          <w:szCs w:val="22"/>
        </w:rPr>
        <w:t>ро</w:t>
      </w:r>
      <w:r w:rsidRPr="00F0670B">
        <w:rPr>
          <w:spacing w:val="-5"/>
          <w:sz w:val="22"/>
          <w:szCs w:val="22"/>
        </w:rPr>
        <w:t>в</w:t>
      </w:r>
      <w:r w:rsidRPr="00F0670B">
        <w:rPr>
          <w:spacing w:val="-1"/>
          <w:sz w:val="22"/>
          <w:szCs w:val="22"/>
        </w:rPr>
        <w:t>оч</w:t>
      </w:r>
      <w:r w:rsidRPr="00F0670B">
        <w:rPr>
          <w:spacing w:val="-4"/>
          <w:sz w:val="22"/>
          <w:szCs w:val="22"/>
        </w:rPr>
        <w:t>н</w:t>
      </w:r>
      <w:r w:rsidRPr="00F0670B">
        <w:rPr>
          <w:spacing w:val="-1"/>
          <w:sz w:val="22"/>
          <w:szCs w:val="22"/>
        </w:rPr>
        <w:t>ы</w:t>
      </w:r>
      <w:r w:rsidRPr="00F0670B">
        <w:rPr>
          <w:sz w:val="22"/>
          <w:szCs w:val="22"/>
        </w:rPr>
        <w:t>е</w:t>
      </w:r>
      <w:r w:rsidRPr="00F0670B">
        <w:rPr>
          <w:spacing w:val="38"/>
          <w:sz w:val="22"/>
          <w:szCs w:val="22"/>
        </w:rPr>
        <w:t xml:space="preserve"> </w:t>
      </w:r>
      <w:r w:rsidRPr="00F0670B">
        <w:rPr>
          <w:spacing w:val="-2"/>
          <w:sz w:val="22"/>
          <w:szCs w:val="22"/>
        </w:rPr>
        <w:t>за</w:t>
      </w:r>
      <w:r w:rsidRPr="00F0670B">
        <w:rPr>
          <w:spacing w:val="-1"/>
          <w:sz w:val="22"/>
          <w:szCs w:val="22"/>
        </w:rPr>
        <w:t>ня</w:t>
      </w:r>
      <w:r w:rsidRPr="00F0670B">
        <w:rPr>
          <w:spacing w:val="-5"/>
          <w:sz w:val="22"/>
          <w:szCs w:val="22"/>
        </w:rPr>
        <w:t>т</w:t>
      </w:r>
      <w:r w:rsidRPr="00F0670B">
        <w:rPr>
          <w:spacing w:val="-1"/>
          <w:sz w:val="22"/>
          <w:szCs w:val="22"/>
        </w:rPr>
        <w:t>и</w:t>
      </w:r>
      <w:r w:rsidRPr="00F0670B">
        <w:rPr>
          <w:sz w:val="22"/>
          <w:szCs w:val="22"/>
        </w:rPr>
        <w:t>я</w:t>
      </w:r>
      <w:r w:rsidRPr="00F0670B">
        <w:rPr>
          <w:spacing w:val="38"/>
          <w:sz w:val="22"/>
          <w:szCs w:val="22"/>
        </w:rPr>
        <w:t xml:space="preserve"> </w:t>
      </w:r>
      <w:r w:rsidRPr="00F0670B">
        <w:rPr>
          <w:spacing w:val="-3"/>
          <w:sz w:val="22"/>
          <w:szCs w:val="22"/>
        </w:rPr>
        <w:t>п</w:t>
      </w:r>
      <w:r w:rsidRPr="00F0670B">
        <w:rPr>
          <w:spacing w:val="-1"/>
          <w:sz w:val="22"/>
          <w:szCs w:val="22"/>
        </w:rPr>
        <w:t>р</w:t>
      </w:r>
      <w:r w:rsidRPr="00F0670B">
        <w:rPr>
          <w:sz w:val="22"/>
          <w:szCs w:val="22"/>
        </w:rPr>
        <w:t>о</w:t>
      </w:r>
      <w:r w:rsidRPr="00F0670B">
        <w:rPr>
          <w:spacing w:val="-3"/>
          <w:sz w:val="22"/>
          <w:szCs w:val="22"/>
        </w:rPr>
        <w:t>во</w:t>
      </w:r>
      <w:r w:rsidRPr="00F0670B">
        <w:rPr>
          <w:spacing w:val="-1"/>
          <w:sz w:val="22"/>
          <w:szCs w:val="22"/>
        </w:rPr>
        <w:t>д</w:t>
      </w:r>
      <w:r w:rsidRPr="00F0670B">
        <w:rPr>
          <w:spacing w:val="-2"/>
          <w:sz w:val="22"/>
          <w:szCs w:val="22"/>
        </w:rPr>
        <w:t>ятс</w:t>
      </w:r>
      <w:r w:rsidRPr="00F0670B">
        <w:rPr>
          <w:sz w:val="22"/>
          <w:szCs w:val="22"/>
        </w:rPr>
        <w:t>я</w:t>
      </w:r>
      <w:r w:rsidRPr="00F0670B">
        <w:rPr>
          <w:spacing w:val="35"/>
          <w:sz w:val="22"/>
          <w:szCs w:val="22"/>
        </w:rPr>
        <w:t xml:space="preserve"> </w:t>
      </w:r>
      <w:r w:rsidRPr="00F0670B">
        <w:rPr>
          <w:sz w:val="22"/>
          <w:szCs w:val="22"/>
        </w:rPr>
        <w:t>по</w:t>
      </w:r>
      <w:r w:rsidRPr="00F0670B">
        <w:rPr>
          <w:spacing w:val="36"/>
          <w:sz w:val="22"/>
          <w:szCs w:val="22"/>
        </w:rPr>
        <w:t xml:space="preserve"> </w:t>
      </w:r>
      <w:r w:rsidRPr="00F0670B">
        <w:rPr>
          <w:spacing w:val="-2"/>
          <w:sz w:val="22"/>
          <w:szCs w:val="22"/>
        </w:rPr>
        <w:t>о</w:t>
      </w:r>
      <w:r w:rsidRPr="00F0670B">
        <w:rPr>
          <w:spacing w:val="-1"/>
          <w:sz w:val="22"/>
          <w:szCs w:val="22"/>
        </w:rPr>
        <w:t>б</w:t>
      </w:r>
      <w:r w:rsidRPr="00F0670B">
        <w:rPr>
          <w:spacing w:val="-2"/>
          <w:sz w:val="22"/>
          <w:szCs w:val="22"/>
        </w:rPr>
        <w:t>ще</w:t>
      </w:r>
      <w:r w:rsidRPr="00F0670B">
        <w:rPr>
          <w:spacing w:val="-1"/>
          <w:sz w:val="22"/>
          <w:szCs w:val="22"/>
        </w:rPr>
        <w:t>п</w:t>
      </w:r>
      <w:r w:rsidRPr="00F0670B">
        <w:rPr>
          <w:spacing w:val="-3"/>
          <w:sz w:val="22"/>
          <w:szCs w:val="22"/>
        </w:rPr>
        <w:t>р</w:t>
      </w:r>
      <w:r w:rsidRPr="00F0670B">
        <w:rPr>
          <w:spacing w:val="-4"/>
          <w:sz w:val="22"/>
          <w:szCs w:val="22"/>
        </w:rPr>
        <w:t>и</w:t>
      </w:r>
      <w:r w:rsidRPr="00F0670B">
        <w:rPr>
          <w:spacing w:val="-1"/>
          <w:sz w:val="22"/>
          <w:szCs w:val="22"/>
        </w:rPr>
        <w:t>н</w:t>
      </w:r>
      <w:r w:rsidRPr="00F0670B">
        <w:rPr>
          <w:spacing w:val="-4"/>
          <w:sz w:val="22"/>
          <w:szCs w:val="22"/>
        </w:rPr>
        <w:t>я</w:t>
      </w:r>
      <w:r w:rsidRPr="00F0670B">
        <w:rPr>
          <w:spacing w:val="-5"/>
          <w:sz w:val="22"/>
          <w:szCs w:val="22"/>
        </w:rPr>
        <w:t>т</w:t>
      </w:r>
      <w:r w:rsidRPr="00F0670B">
        <w:rPr>
          <w:sz w:val="22"/>
          <w:szCs w:val="22"/>
        </w:rPr>
        <w:t xml:space="preserve">ой </w:t>
      </w:r>
      <w:r w:rsidRPr="00F0670B">
        <w:rPr>
          <w:spacing w:val="-1"/>
          <w:sz w:val="22"/>
          <w:szCs w:val="22"/>
        </w:rPr>
        <w:t>с</w:t>
      </w:r>
      <w:r w:rsidRPr="00F0670B">
        <w:rPr>
          <w:spacing w:val="-5"/>
          <w:sz w:val="22"/>
          <w:szCs w:val="22"/>
        </w:rPr>
        <w:t>т</w:t>
      </w:r>
      <w:r w:rsidRPr="00F0670B">
        <w:rPr>
          <w:spacing w:val="-1"/>
          <w:sz w:val="22"/>
          <w:szCs w:val="22"/>
        </w:rPr>
        <w:t>р</w:t>
      </w:r>
      <w:r w:rsidRPr="00F0670B">
        <w:rPr>
          <w:spacing w:val="-5"/>
          <w:sz w:val="22"/>
          <w:szCs w:val="22"/>
        </w:rPr>
        <w:t>у</w:t>
      </w:r>
      <w:r w:rsidRPr="00F0670B">
        <w:rPr>
          <w:spacing w:val="-2"/>
          <w:sz w:val="22"/>
          <w:szCs w:val="22"/>
        </w:rPr>
        <w:t>кт</w:t>
      </w:r>
      <w:r w:rsidRPr="00F0670B">
        <w:rPr>
          <w:spacing w:val="-6"/>
          <w:sz w:val="22"/>
          <w:szCs w:val="22"/>
        </w:rPr>
        <w:t>у</w:t>
      </w:r>
      <w:r w:rsidRPr="00F0670B">
        <w:rPr>
          <w:sz w:val="22"/>
          <w:szCs w:val="22"/>
        </w:rPr>
        <w:t>р</w:t>
      </w:r>
      <w:r w:rsidRPr="00F0670B">
        <w:rPr>
          <w:spacing w:val="-2"/>
          <w:sz w:val="22"/>
          <w:szCs w:val="22"/>
        </w:rPr>
        <w:t>е</w:t>
      </w:r>
      <w:r w:rsidRPr="00F0670B">
        <w:rPr>
          <w:sz w:val="22"/>
          <w:szCs w:val="22"/>
        </w:rPr>
        <w:t>:</w:t>
      </w:r>
      <w:r w:rsidRPr="00F0670B">
        <w:rPr>
          <w:spacing w:val="-6"/>
          <w:sz w:val="22"/>
          <w:szCs w:val="22"/>
        </w:rPr>
        <w:t xml:space="preserve"> </w:t>
      </w:r>
      <w:r w:rsidRPr="00F0670B">
        <w:rPr>
          <w:spacing w:val="-4"/>
          <w:sz w:val="22"/>
          <w:szCs w:val="22"/>
        </w:rPr>
        <w:t>п</w:t>
      </w:r>
      <w:r w:rsidRPr="00F0670B">
        <w:rPr>
          <w:spacing w:val="-3"/>
          <w:sz w:val="22"/>
          <w:szCs w:val="22"/>
        </w:rPr>
        <w:t>о</w:t>
      </w:r>
      <w:r w:rsidRPr="00F0670B">
        <w:rPr>
          <w:spacing w:val="-1"/>
          <w:sz w:val="22"/>
          <w:szCs w:val="22"/>
        </w:rPr>
        <w:t>д</w:t>
      </w:r>
      <w:r w:rsidRPr="00F0670B">
        <w:rPr>
          <w:spacing w:val="-5"/>
          <w:sz w:val="22"/>
          <w:szCs w:val="22"/>
        </w:rPr>
        <w:t>г</w:t>
      </w:r>
      <w:r w:rsidRPr="00F0670B">
        <w:rPr>
          <w:sz w:val="22"/>
          <w:szCs w:val="22"/>
        </w:rPr>
        <w:t>о</w:t>
      </w:r>
      <w:r w:rsidRPr="00F0670B">
        <w:rPr>
          <w:spacing w:val="-5"/>
          <w:sz w:val="22"/>
          <w:szCs w:val="22"/>
        </w:rPr>
        <w:t>т</w:t>
      </w:r>
      <w:r w:rsidRPr="00F0670B">
        <w:rPr>
          <w:spacing w:val="-1"/>
          <w:sz w:val="22"/>
          <w:szCs w:val="22"/>
        </w:rPr>
        <w:t>о</w:t>
      </w:r>
      <w:r w:rsidRPr="00F0670B">
        <w:rPr>
          <w:spacing w:val="-5"/>
          <w:sz w:val="22"/>
          <w:szCs w:val="22"/>
        </w:rPr>
        <w:t>в</w:t>
      </w:r>
      <w:r w:rsidRPr="00F0670B">
        <w:rPr>
          <w:spacing w:val="-1"/>
          <w:sz w:val="22"/>
          <w:szCs w:val="22"/>
        </w:rPr>
        <w:t>и</w:t>
      </w:r>
      <w:r w:rsidRPr="00F0670B">
        <w:rPr>
          <w:spacing w:val="-4"/>
          <w:sz w:val="22"/>
          <w:szCs w:val="22"/>
        </w:rPr>
        <w:t>т</w:t>
      </w:r>
      <w:r w:rsidRPr="00F0670B">
        <w:rPr>
          <w:spacing w:val="-2"/>
          <w:sz w:val="22"/>
          <w:szCs w:val="22"/>
        </w:rPr>
        <w:t>е</w:t>
      </w:r>
      <w:r w:rsidRPr="00F0670B">
        <w:rPr>
          <w:spacing w:val="-3"/>
          <w:sz w:val="22"/>
          <w:szCs w:val="22"/>
        </w:rPr>
        <w:t>ль</w:t>
      </w:r>
      <w:r w:rsidRPr="00F0670B">
        <w:rPr>
          <w:spacing w:val="-4"/>
          <w:sz w:val="22"/>
          <w:szCs w:val="22"/>
        </w:rPr>
        <w:t>н</w:t>
      </w:r>
      <w:r w:rsidRPr="00F0670B">
        <w:rPr>
          <w:spacing w:val="-2"/>
          <w:sz w:val="22"/>
          <w:szCs w:val="22"/>
        </w:rPr>
        <w:t>а</w:t>
      </w:r>
      <w:r w:rsidRPr="00F0670B">
        <w:rPr>
          <w:sz w:val="22"/>
          <w:szCs w:val="22"/>
        </w:rPr>
        <w:t>я</w:t>
      </w:r>
      <w:r w:rsidRPr="00F0670B">
        <w:rPr>
          <w:spacing w:val="62"/>
          <w:sz w:val="22"/>
          <w:szCs w:val="22"/>
        </w:rPr>
        <w:t xml:space="preserve"> </w:t>
      </w:r>
      <w:r w:rsidRPr="00F0670B">
        <w:rPr>
          <w:spacing w:val="-4"/>
          <w:sz w:val="22"/>
          <w:szCs w:val="22"/>
        </w:rPr>
        <w:t>(</w:t>
      </w:r>
      <w:r w:rsidRPr="00F0670B">
        <w:rPr>
          <w:spacing w:val="-3"/>
          <w:sz w:val="22"/>
          <w:szCs w:val="22"/>
        </w:rPr>
        <w:t>р</w:t>
      </w:r>
      <w:r w:rsidRPr="00F0670B">
        <w:rPr>
          <w:spacing w:val="-2"/>
          <w:sz w:val="22"/>
          <w:szCs w:val="22"/>
        </w:rPr>
        <w:t>аз</w:t>
      </w:r>
      <w:r w:rsidRPr="00F0670B">
        <w:rPr>
          <w:spacing w:val="-5"/>
          <w:sz w:val="22"/>
          <w:szCs w:val="22"/>
        </w:rPr>
        <w:t>м</w:t>
      </w:r>
      <w:r w:rsidRPr="00F0670B">
        <w:rPr>
          <w:spacing w:val="-3"/>
          <w:sz w:val="22"/>
          <w:szCs w:val="22"/>
        </w:rPr>
        <w:t>и</w:t>
      </w:r>
      <w:r w:rsidRPr="00F0670B">
        <w:rPr>
          <w:spacing w:val="-1"/>
          <w:sz w:val="22"/>
          <w:szCs w:val="22"/>
        </w:rPr>
        <w:t>н</w:t>
      </w:r>
      <w:r w:rsidRPr="00F0670B">
        <w:rPr>
          <w:spacing w:val="-4"/>
          <w:sz w:val="22"/>
          <w:szCs w:val="22"/>
        </w:rPr>
        <w:t>к</w:t>
      </w:r>
      <w:r w:rsidRPr="00F0670B">
        <w:rPr>
          <w:spacing w:val="-2"/>
          <w:sz w:val="22"/>
          <w:szCs w:val="22"/>
        </w:rPr>
        <w:t>а</w:t>
      </w:r>
      <w:r w:rsidRPr="00F0670B">
        <w:rPr>
          <w:spacing w:val="-4"/>
          <w:sz w:val="22"/>
          <w:szCs w:val="22"/>
        </w:rPr>
        <w:t>)</w:t>
      </w:r>
      <w:r w:rsidRPr="00F0670B">
        <w:rPr>
          <w:sz w:val="22"/>
          <w:szCs w:val="22"/>
        </w:rPr>
        <w:t>,</w:t>
      </w:r>
      <w:r w:rsidRPr="00F0670B">
        <w:rPr>
          <w:spacing w:val="-5"/>
          <w:sz w:val="22"/>
          <w:szCs w:val="22"/>
        </w:rPr>
        <w:t xml:space="preserve"> </w:t>
      </w:r>
      <w:r w:rsidRPr="00F0670B">
        <w:rPr>
          <w:spacing w:val="-4"/>
          <w:sz w:val="22"/>
          <w:szCs w:val="22"/>
        </w:rPr>
        <w:t>о</w:t>
      </w:r>
      <w:r w:rsidRPr="00F0670B">
        <w:rPr>
          <w:spacing w:val="-1"/>
          <w:sz w:val="22"/>
          <w:szCs w:val="22"/>
        </w:rPr>
        <w:t>с</w:t>
      </w:r>
      <w:r w:rsidRPr="00F0670B">
        <w:rPr>
          <w:spacing w:val="-4"/>
          <w:sz w:val="22"/>
          <w:szCs w:val="22"/>
        </w:rPr>
        <w:t>н</w:t>
      </w:r>
      <w:r w:rsidRPr="00F0670B">
        <w:rPr>
          <w:spacing w:val="-1"/>
          <w:sz w:val="22"/>
          <w:szCs w:val="22"/>
        </w:rPr>
        <w:t>о</w:t>
      </w:r>
      <w:r w:rsidRPr="00F0670B">
        <w:rPr>
          <w:spacing w:val="-5"/>
          <w:sz w:val="22"/>
          <w:szCs w:val="22"/>
        </w:rPr>
        <w:t>в</w:t>
      </w:r>
      <w:r w:rsidRPr="00F0670B">
        <w:rPr>
          <w:spacing w:val="-3"/>
          <w:sz w:val="22"/>
          <w:szCs w:val="22"/>
        </w:rPr>
        <w:t>н</w:t>
      </w:r>
      <w:r w:rsidRPr="00F0670B">
        <w:rPr>
          <w:spacing w:val="-2"/>
          <w:sz w:val="22"/>
          <w:szCs w:val="22"/>
        </w:rPr>
        <w:t>а</w:t>
      </w:r>
      <w:r w:rsidRPr="00F0670B">
        <w:rPr>
          <w:sz w:val="22"/>
          <w:szCs w:val="22"/>
        </w:rPr>
        <w:t>я</w:t>
      </w:r>
      <w:r w:rsidRPr="00F0670B">
        <w:rPr>
          <w:spacing w:val="-7"/>
          <w:sz w:val="22"/>
          <w:szCs w:val="22"/>
        </w:rPr>
        <w:t xml:space="preserve"> </w:t>
      </w:r>
      <w:r w:rsidRPr="00F0670B">
        <w:rPr>
          <w:sz w:val="22"/>
          <w:szCs w:val="22"/>
        </w:rPr>
        <w:t>и</w:t>
      </w:r>
      <w:r w:rsidRPr="00F0670B">
        <w:rPr>
          <w:spacing w:val="-4"/>
          <w:sz w:val="22"/>
          <w:szCs w:val="22"/>
        </w:rPr>
        <w:t xml:space="preserve"> </w:t>
      </w:r>
      <w:r w:rsidRPr="00F0670B">
        <w:rPr>
          <w:spacing w:val="-2"/>
          <w:sz w:val="22"/>
          <w:szCs w:val="22"/>
        </w:rPr>
        <w:t>з</w:t>
      </w:r>
      <w:r w:rsidRPr="00F0670B">
        <w:rPr>
          <w:spacing w:val="-5"/>
          <w:sz w:val="22"/>
          <w:szCs w:val="22"/>
        </w:rPr>
        <w:t>а</w:t>
      </w:r>
      <w:r w:rsidRPr="00F0670B">
        <w:rPr>
          <w:spacing w:val="-1"/>
          <w:sz w:val="22"/>
          <w:szCs w:val="22"/>
        </w:rPr>
        <w:t>к</w:t>
      </w:r>
      <w:r w:rsidRPr="00F0670B">
        <w:rPr>
          <w:spacing w:val="-3"/>
          <w:sz w:val="22"/>
          <w:szCs w:val="22"/>
        </w:rPr>
        <w:t>лю</w:t>
      </w:r>
      <w:r w:rsidRPr="00F0670B">
        <w:rPr>
          <w:spacing w:val="-4"/>
          <w:sz w:val="22"/>
          <w:szCs w:val="22"/>
        </w:rPr>
        <w:t>ч</w:t>
      </w:r>
      <w:r w:rsidRPr="00F0670B">
        <w:rPr>
          <w:spacing w:val="-1"/>
          <w:sz w:val="22"/>
          <w:szCs w:val="22"/>
        </w:rPr>
        <w:t>и</w:t>
      </w:r>
      <w:r w:rsidRPr="00F0670B">
        <w:rPr>
          <w:spacing w:val="-5"/>
          <w:sz w:val="22"/>
          <w:szCs w:val="22"/>
        </w:rPr>
        <w:t>т</w:t>
      </w:r>
      <w:r w:rsidRPr="00F0670B">
        <w:rPr>
          <w:spacing w:val="-1"/>
          <w:sz w:val="22"/>
          <w:szCs w:val="22"/>
        </w:rPr>
        <w:t>е</w:t>
      </w:r>
      <w:r w:rsidRPr="00F0670B">
        <w:rPr>
          <w:spacing w:val="-3"/>
          <w:sz w:val="22"/>
          <w:szCs w:val="22"/>
        </w:rPr>
        <w:t>льн</w:t>
      </w:r>
      <w:r w:rsidRPr="00F0670B">
        <w:rPr>
          <w:spacing w:val="-2"/>
          <w:sz w:val="22"/>
          <w:szCs w:val="22"/>
        </w:rPr>
        <w:t>а</w:t>
      </w:r>
      <w:r w:rsidRPr="00F0670B">
        <w:rPr>
          <w:sz w:val="22"/>
          <w:szCs w:val="22"/>
        </w:rPr>
        <w:t>я</w:t>
      </w:r>
      <w:r w:rsidRPr="00F0670B">
        <w:rPr>
          <w:spacing w:val="-7"/>
          <w:sz w:val="22"/>
          <w:szCs w:val="22"/>
        </w:rPr>
        <w:t xml:space="preserve"> </w:t>
      </w:r>
      <w:r w:rsidRPr="00F0670B">
        <w:rPr>
          <w:spacing w:val="-1"/>
          <w:sz w:val="22"/>
          <w:szCs w:val="22"/>
        </w:rPr>
        <w:t>ч</w:t>
      </w:r>
      <w:r w:rsidRPr="00F0670B">
        <w:rPr>
          <w:spacing w:val="-5"/>
          <w:sz w:val="22"/>
          <w:szCs w:val="22"/>
        </w:rPr>
        <w:t>а</w:t>
      </w:r>
      <w:r w:rsidRPr="00F0670B">
        <w:rPr>
          <w:spacing w:val="-2"/>
          <w:sz w:val="22"/>
          <w:szCs w:val="22"/>
        </w:rPr>
        <w:t>с</w:t>
      </w:r>
      <w:r w:rsidRPr="00F0670B">
        <w:rPr>
          <w:spacing w:val="-4"/>
          <w:sz w:val="22"/>
          <w:szCs w:val="22"/>
        </w:rPr>
        <w:t>т</w:t>
      </w:r>
      <w:r w:rsidRPr="00F0670B">
        <w:rPr>
          <w:sz w:val="22"/>
          <w:szCs w:val="22"/>
        </w:rPr>
        <w:t>и.</w:t>
      </w:r>
    </w:p>
    <w:p w:rsidR="00783A0B" w:rsidRPr="00F0670B" w:rsidRDefault="00783A0B" w:rsidP="00A02944">
      <w:pPr>
        <w:widowControl w:val="0"/>
        <w:autoSpaceDE w:val="0"/>
        <w:autoSpaceDN w:val="0"/>
        <w:adjustRightInd w:val="0"/>
        <w:ind w:firstLine="567"/>
        <w:jc w:val="both"/>
        <w:rPr>
          <w:b/>
          <w:bCs/>
          <w:sz w:val="22"/>
          <w:szCs w:val="22"/>
        </w:rPr>
      </w:pPr>
    </w:p>
    <w:p w:rsidR="00783A0B" w:rsidRPr="00A02944" w:rsidRDefault="00783A0B" w:rsidP="00A02944">
      <w:pPr>
        <w:widowControl w:val="0"/>
        <w:autoSpaceDE w:val="0"/>
        <w:autoSpaceDN w:val="0"/>
        <w:adjustRightInd w:val="0"/>
        <w:ind w:firstLine="567"/>
        <w:jc w:val="both"/>
        <w:rPr>
          <w:i/>
          <w:sz w:val="22"/>
          <w:szCs w:val="22"/>
        </w:rPr>
      </w:pPr>
      <w:r w:rsidRPr="00A02944">
        <w:rPr>
          <w:bCs/>
          <w:i/>
          <w:sz w:val="22"/>
          <w:szCs w:val="22"/>
        </w:rPr>
        <w:t>В</w:t>
      </w:r>
      <w:r w:rsidRPr="00A02944">
        <w:rPr>
          <w:bCs/>
          <w:i/>
          <w:spacing w:val="-2"/>
          <w:sz w:val="22"/>
          <w:szCs w:val="22"/>
        </w:rPr>
        <w:t>ы</w:t>
      </w:r>
      <w:r w:rsidRPr="00A02944">
        <w:rPr>
          <w:bCs/>
          <w:i/>
          <w:spacing w:val="1"/>
          <w:sz w:val="22"/>
          <w:szCs w:val="22"/>
        </w:rPr>
        <w:t>бо</w:t>
      </w:r>
      <w:r w:rsidRPr="00A02944">
        <w:rPr>
          <w:bCs/>
          <w:i/>
          <w:sz w:val="22"/>
          <w:szCs w:val="22"/>
        </w:rPr>
        <w:t>р</w:t>
      </w:r>
      <w:r w:rsidRPr="00A02944">
        <w:rPr>
          <w:i/>
          <w:sz w:val="22"/>
          <w:szCs w:val="22"/>
        </w:rPr>
        <w:t xml:space="preserve"> </w:t>
      </w:r>
      <w:r w:rsidRPr="00A02944">
        <w:rPr>
          <w:bCs/>
          <w:i/>
          <w:spacing w:val="1"/>
          <w:sz w:val="22"/>
          <w:szCs w:val="22"/>
        </w:rPr>
        <w:t>в</w:t>
      </w:r>
      <w:r w:rsidRPr="00A02944">
        <w:rPr>
          <w:bCs/>
          <w:i/>
          <w:spacing w:val="-1"/>
          <w:sz w:val="22"/>
          <w:szCs w:val="22"/>
        </w:rPr>
        <w:t>и</w:t>
      </w:r>
      <w:r w:rsidRPr="00A02944">
        <w:rPr>
          <w:bCs/>
          <w:i/>
          <w:spacing w:val="-2"/>
          <w:sz w:val="22"/>
          <w:szCs w:val="22"/>
        </w:rPr>
        <w:t>д</w:t>
      </w:r>
      <w:r w:rsidRPr="00A02944">
        <w:rPr>
          <w:bCs/>
          <w:i/>
          <w:sz w:val="22"/>
          <w:szCs w:val="22"/>
        </w:rPr>
        <w:t>о</w:t>
      </w:r>
      <w:r w:rsidRPr="00A02944">
        <w:rPr>
          <w:bCs/>
          <w:i/>
          <w:spacing w:val="1"/>
          <w:sz w:val="22"/>
          <w:szCs w:val="22"/>
        </w:rPr>
        <w:t>в</w:t>
      </w:r>
      <w:r w:rsidRPr="00A02944">
        <w:rPr>
          <w:i/>
          <w:sz w:val="22"/>
          <w:szCs w:val="22"/>
        </w:rPr>
        <w:t xml:space="preserve"> </w:t>
      </w:r>
      <w:r w:rsidRPr="00A02944">
        <w:rPr>
          <w:bCs/>
          <w:i/>
          <w:spacing w:val="-2"/>
          <w:sz w:val="22"/>
          <w:szCs w:val="22"/>
        </w:rPr>
        <w:t>с</w:t>
      </w:r>
      <w:r w:rsidRPr="00A02944">
        <w:rPr>
          <w:bCs/>
          <w:i/>
          <w:spacing w:val="-1"/>
          <w:sz w:val="22"/>
          <w:szCs w:val="22"/>
        </w:rPr>
        <w:t>п</w:t>
      </w:r>
      <w:r w:rsidRPr="00A02944">
        <w:rPr>
          <w:bCs/>
          <w:i/>
          <w:spacing w:val="1"/>
          <w:sz w:val="22"/>
          <w:szCs w:val="22"/>
        </w:rPr>
        <w:t>о</w:t>
      </w:r>
      <w:r w:rsidRPr="00A02944">
        <w:rPr>
          <w:bCs/>
          <w:i/>
          <w:sz w:val="22"/>
          <w:szCs w:val="22"/>
        </w:rPr>
        <w:t>рта</w:t>
      </w:r>
      <w:r w:rsidRPr="00A02944">
        <w:rPr>
          <w:i/>
          <w:spacing w:val="1"/>
          <w:sz w:val="22"/>
          <w:szCs w:val="22"/>
        </w:rPr>
        <w:t xml:space="preserve"> </w:t>
      </w:r>
      <w:r w:rsidRPr="00A02944">
        <w:rPr>
          <w:bCs/>
          <w:i/>
          <w:sz w:val="22"/>
          <w:szCs w:val="22"/>
        </w:rPr>
        <w:t>или</w:t>
      </w:r>
      <w:r w:rsidRPr="00A02944">
        <w:rPr>
          <w:i/>
          <w:sz w:val="22"/>
          <w:szCs w:val="22"/>
        </w:rPr>
        <w:t xml:space="preserve"> </w:t>
      </w:r>
      <w:r w:rsidRPr="00A02944">
        <w:rPr>
          <w:bCs/>
          <w:i/>
          <w:sz w:val="22"/>
          <w:szCs w:val="22"/>
        </w:rPr>
        <w:t>си</w:t>
      </w:r>
      <w:r w:rsidRPr="00A02944">
        <w:rPr>
          <w:bCs/>
          <w:i/>
          <w:spacing w:val="-2"/>
          <w:sz w:val="22"/>
          <w:szCs w:val="22"/>
        </w:rPr>
        <w:t>с</w:t>
      </w:r>
      <w:r w:rsidRPr="00A02944">
        <w:rPr>
          <w:bCs/>
          <w:i/>
          <w:spacing w:val="1"/>
          <w:sz w:val="22"/>
          <w:szCs w:val="22"/>
        </w:rPr>
        <w:t>т</w:t>
      </w:r>
      <w:r w:rsidRPr="00A02944">
        <w:rPr>
          <w:bCs/>
          <w:i/>
          <w:sz w:val="22"/>
          <w:szCs w:val="22"/>
        </w:rPr>
        <w:t>ем</w:t>
      </w:r>
      <w:r w:rsidRPr="00A02944">
        <w:rPr>
          <w:i/>
          <w:spacing w:val="-1"/>
          <w:sz w:val="22"/>
          <w:szCs w:val="22"/>
        </w:rPr>
        <w:t xml:space="preserve"> </w:t>
      </w:r>
      <w:r w:rsidRPr="00A02944">
        <w:rPr>
          <w:bCs/>
          <w:i/>
          <w:spacing w:val="-2"/>
          <w:sz w:val="22"/>
          <w:szCs w:val="22"/>
        </w:rPr>
        <w:t>ф</w:t>
      </w:r>
      <w:r w:rsidRPr="00A02944">
        <w:rPr>
          <w:bCs/>
          <w:i/>
          <w:sz w:val="22"/>
          <w:szCs w:val="22"/>
        </w:rPr>
        <w:t>изических</w:t>
      </w:r>
      <w:r w:rsidRPr="00A02944">
        <w:rPr>
          <w:i/>
          <w:sz w:val="22"/>
          <w:szCs w:val="22"/>
        </w:rPr>
        <w:t xml:space="preserve"> </w:t>
      </w:r>
      <w:r w:rsidRPr="00A02944">
        <w:rPr>
          <w:bCs/>
          <w:i/>
          <w:spacing w:val="1"/>
          <w:sz w:val="22"/>
          <w:szCs w:val="22"/>
        </w:rPr>
        <w:t>у</w:t>
      </w:r>
      <w:r w:rsidRPr="00A02944">
        <w:rPr>
          <w:bCs/>
          <w:i/>
          <w:sz w:val="22"/>
          <w:szCs w:val="22"/>
        </w:rPr>
        <w:t>п</w:t>
      </w:r>
      <w:r w:rsidRPr="00A02944">
        <w:rPr>
          <w:bCs/>
          <w:i/>
          <w:spacing w:val="1"/>
          <w:sz w:val="22"/>
          <w:szCs w:val="22"/>
        </w:rPr>
        <w:t>р</w:t>
      </w:r>
      <w:r w:rsidRPr="00A02944">
        <w:rPr>
          <w:bCs/>
          <w:i/>
          <w:sz w:val="22"/>
          <w:szCs w:val="22"/>
        </w:rPr>
        <w:t>а</w:t>
      </w:r>
      <w:r w:rsidRPr="00A02944">
        <w:rPr>
          <w:bCs/>
          <w:i/>
          <w:spacing w:val="1"/>
          <w:sz w:val="22"/>
          <w:szCs w:val="22"/>
        </w:rPr>
        <w:t>ж</w:t>
      </w:r>
      <w:r w:rsidRPr="00A02944">
        <w:rPr>
          <w:bCs/>
          <w:i/>
          <w:spacing w:val="-1"/>
          <w:sz w:val="22"/>
          <w:szCs w:val="22"/>
        </w:rPr>
        <w:t>н</w:t>
      </w:r>
      <w:r w:rsidRPr="00A02944">
        <w:rPr>
          <w:bCs/>
          <w:i/>
          <w:sz w:val="22"/>
          <w:szCs w:val="22"/>
        </w:rPr>
        <w:t>ений</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В</w:t>
      </w:r>
      <w:r w:rsidRPr="00F0670B">
        <w:rPr>
          <w:spacing w:val="1"/>
          <w:sz w:val="22"/>
          <w:szCs w:val="22"/>
        </w:rPr>
        <w:t>ы</w:t>
      </w:r>
      <w:r w:rsidRPr="00F0670B">
        <w:rPr>
          <w:sz w:val="22"/>
          <w:szCs w:val="22"/>
        </w:rPr>
        <w:t>бор</w:t>
      </w:r>
      <w:r w:rsidRPr="00F0670B">
        <w:rPr>
          <w:spacing w:val="52"/>
          <w:sz w:val="22"/>
          <w:szCs w:val="22"/>
        </w:rPr>
        <w:t xml:space="preserve"> </w:t>
      </w:r>
      <w:r w:rsidRPr="00F0670B">
        <w:rPr>
          <w:sz w:val="22"/>
          <w:szCs w:val="22"/>
        </w:rPr>
        <w:t>индивид</w:t>
      </w:r>
      <w:r w:rsidRPr="00F0670B">
        <w:rPr>
          <w:spacing w:val="-2"/>
          <w:sz w:val="22"/>
          <w:szCs w:val="22"/>
        </w:rPr>
        <w:t>у</w:t>
      </w:r>
      <w:r w:rsidRPr="00F0670B">
        <w:rPr>
          <w:sz w:val="22"/>
          <w:szCs w:val="22"/>
        </w:rPr>
        <w:t>ал</w:t>
      </w:r>
      <w:r w:rsidRPr="00F0670B">
        <w:rPr>
          <w:spacing w:val="-1"/>
          <w:sz w:val="22"/>
          <w:szCs w:val="22"/>
        </w:rPr>
        <w:t>ь</w:t>
      </w:r>
      <w:r w:rsidRPr="00F0670B">
        <w:rPr>
          <w:sz w:val="22"/>
          <w:szCs w:val="22"/>
        </w:rPr>
        <w:t>н</w:t>
      </w:r>
      <w:r w:rsidRPr="00F0670B">
        <w:rPr>
          <w:spacing w:val="2"/>
          <w:sz w:val="22"/>
          <w:szCs w:val="22"/>
        </w:rPr>
        <w:t>о</w:t>
      </w:r>
      <w:r w:rsidRPr="00F0670B">
        <w:rPr>
          <w:spacing w:val="-1"/>
          <w:sz w:val="22"/>
          <w:szCs w:val="22"/>
        </w:rPr>
        <w:t>г</w:t>
      </w:r>
      <w:r w:rsidRPr="00F0670B">
        <w:rPr>
          <w:sz w:val="22"/>
          <w:szCs w:val="22"/>
        </w:rPr>
        <w:t>о</w:t>
      </w:r>
      <w:r w:rsidRPr="00F0670B">
        <w:rPr>
          <w:spacing w:val="52"/>
          <w:sz w:val="22"/>
          <w:szCs w:val="22"/>
        </w:rPr>
        <w:t xml:space="preserve"> </w:t>
      </w:r>
      <w:r w:rsidRPr="00F0670B">
        <w:rPr>
          <w:sz w:val="22"/>
          <w:szCs w:val="22"/>
        </w:rPr>
        <w:t>вида</w:t>
      </w:r>
      <w:r w:rsidRPr="00F0670B">
        <w:rPr>
          <w:spacing w:val="53"/>
          <w:sz w:val="22"/>
          <w:szCs w:val="22"/>
        </w:rPr>
        <w:t xml:space="preserve"> </w:t>
      </w:r>
      <w:r w:rsidRPr="00F0670B">
        <w:rPr>
          <w:spacing w:val="-1"/>
          <w:sz w:val="22"/>
          <w:szCs w:val="22"/>
        </w:rPr>
        <w:t>с</w:t>
      </w:r>
      <w:r w:rsidRPr="00F0670B">
        <w:rPr>
          <w:sz w:val="22"/>
          <w:szCs w:val="22"/>
        </w:rPr>
        <w:t>пор</w:t>
      </w:r>
      <w:r w:rsidRPr="00F0670B">
        <w:rPr>
          <w:spacing w:val="1"/>
          <w:sz w:val="22"/>
          <w:szCs w:val="22"/>
        </w:rPr>
        <w:t>т</w:t>
      </w:r>
      <w:r w:rsidRPr="00F0670B">
        <w:rPr>
          <w:sz w:val="22"/>
          <w:szCs w:val="22"/>
        </w:rPr>
        <w:t>а,</w:t>
      </w:r>
      <w:r w:rsidRPr="00F0670B">
        <w:rPr>
          <w:spacing w:val="49"/>
          <w:sz w:val="22"/>
          <w:szCs w:val="22"/>
        </w:rPr>
        <w:t xml:space="preserve"> </w:t>
      </w:r>
      <w:r w:rsidRPr="00F0670B">
        <w:rPr>
          <w:spacing w:val="1"/>
          <w:sz w:val="22"/>
          <w:szCs w:val="22"/>
        </w:rPr>
        <w:t>то</w:t>
      </w:r>
      <w:r w:rsidRPr="00F0670B">
        <w:rPr>
          <w:sz w:val="22"/>
          <w:szCs w:val="22"/>
        </w:rPr>
        <w:t>й</w:t>
      </w:r>
      <w:r w:rsidRPr="00F0670B">
        <w:rPr>
          <w:spacing w:val="50"/>
          <w:sz w:val="22"/>
          <w:szCs w:val="22"/>
        </w:rPr>
        <w:t xml:space="preserve"> </w:t>
      </w:r>
      <w:r w:rsidRPr="00F0670B">
        <w:rPr>
          <w:spacing w:val="1"/>
          <w:sz w:val="22"/>
          <w:szCs w:val="22"/>
        </w:rPr>
        <w:t>и</w:t>
      </w:r>
      <w:r w:rsidRPr="00F0670B">
        <w:rPr>
          <w:sz w:val="22"/>
          <w:szCs w:val="22"/>
        </w:rPr>
        <w:t>ли</w:t>
      </w:r>
      <w:r w:rsidRPr="00F0670B">
        <w:rPr>
          <w:spacing w:val="53"/>
          <w:sz w:val="22"/>
          <w:szCs w:val="22"/>
        </w:rPr>
        <w:t xml:space="preserve"> </w:t>
      </w:r>
      <w:r w:rsidRPr="00F0670B">
        <w:rPr>
          <w:sz w:val="22"/>
          <w:szCs w:val="22"/>
        </w:rPr>
        <w:t>и</w:t>
      </w:r>
      <w:r w:rsidRPr="00F0670B">
        <w:rPr>
          <w:spacing w:val="-1"/>
          <w:sz w:val="22"/>
          <w:szCs w:val="22"/>
        </w:rPr>
        <w:t>н</w:t>
      </w:r>
      <w:r w:rsidRPr="00F0670B">
        <w:rPr>
          <w:sz w:val="22"/>
          <w:szCs w:val="22"/>
        </w:rPr>
        <w:t>ой</w:t>
      </w:r>
      <w:r w:rsidRPr="00F0670B">
        <w:rPr>
          <w:spacing w:val="53"/>
          <w:sz w:val="22"/>
          <w:szCs w:val="22"/>
        </w:rPr>
        <w:t xml:space="preserve"> </w:t>
      </w:r>
      <w:r w:rsidRPr="00F0670B">
        <w:rPr>
          <w:spacing w:val="-1"/>
          <w:sz w:val="22"/>
          <w:szCs w:val="22"/>
        </w:rPr>
        <w:t>с</w:t>
      </w:r>
      <w:r w:rsidRPr="00F0670B">
        <w:rPr>
          <w:sz w:val="22"/>
          <w:szCs w:val="22"/>
        </w:rPr>
        <w:t>ис</w:t>
      </w:r>
      <w:r w:rsidRPr="00F0670B">
        <w:rPr>
          <w:spacing w:val="-1"/>
          <w:sz w:val="22"/>
          <w:szCs w:val="22"/>
        </w:rPr>
        <w:t>т</w:t>
      </w:r>
      <w:r w:rsidRPr="00F0670B">
        <w:rPr>
          <w:sz w:val="22"/>
          <w:szCs w:val="22"/>
        </w:rPr>
        <w:t>ем</w:t>
      </w:r>
      <w:r w:rsidRPr="00F0670B">
        <w:rPr>
          <w:spacing w:val="1"/>
          <w:sz w:val="22"/>
          <w:szCs w:val="22"/>
        </w:rPr>
        <w:t>ы</w:t>
      </w:r>
      <w:r w:rsidRPr="00F0670B">
        <w:rPr>
          <w:spacing w:val="53"/>
          <w:sz w:val="22"/>
          <w:szCs w:val="22"/>
        </w:rPr>
        <w:t xml:space="preserve"> </w:t>
      </w:r>
      <w:r w:rsidRPr="00F0670B">
        <w:rPr>
          <w:spacing w:val="-1"/>
          <w:sz w:val="22"/>
          <w:szCs w:val="22"/>
        </w:rPr>
        <w:t>ф</w:t>
      </w:r>
      <w:r w:rsidRPr="00F0670B">
        <w:rPr>
          <w:sz w:val="22"/>
          <w:szCs w:val="22"/>
        </w:rPr>
        <w:t>изи</w:t>
      </w:r>
      <w:r w:rsidRPr="00F0670B">
        <w:rPr>
          <w:spacing w:val="10"/>
          <w:sz w:val="22"/>
          <w:szCs w:val="22"/>
        </w:rPr>
        <w:t>ч</w:t>
      </w:r>
      <w:r w:rsidRPr="00F0670B">
        <w:rPr>
          <w:spacing w:val="1"/>
          <w:sz w:val="22"/>
          <w:szCs w:val="22"/>
        </w:rPr>
        <w:t>е</w:t>
      </w:r>
      <w:r w:rsidRPr="00F0670B">
        <w:rPr>
          <w:sz w:val="22"/>
          <w:szCs w:val="22"/>
        </w:rPr>
        <w:t>ск</w:t>
      </w:r>
      <w:r w:rsidRPr="00F0670B">
        <w:rPr>
          <w:spacing w:val="1"/>
          <w:sz w:val="22"/>
          <w:szCs w:val="22"/>
        </w:rPr>
        <w:t>и</w:t>
      </w:r>
      <w:r w:rsidRPr="00F0670B">
        <w:rPr>
          <w:sz w:val="22"/>
          <w:szCs w:val="22"/>
        </w:rPr>
        <w:t>х</w:t>
      </w:r>
      <w:r w:rsidRPr="00F0670B">
        <w:rPr>
          <w:spacing w:val="19"/>
          <w:sz w:val="22"/>
          <w:szCs w:val="22"/>
        </w:rPr>
        <w:t xml:space="preserve"> </w:t>
      </w:r>
      <w:r w:rsidRPr="00F0670B">
        <w:rPr>
          <w:spacing w:val="-3"/>
          <w:sz w:val="22"/>
          <w:szCs w:val="22"/>
        </w:rPr>
        <w:t>у</w:t>
      </w:r>
      <w:r w:rsidRPr="00F0670B">
        <w:rPr>
          <w:sz w:val="22"/>
          <w:szCs w:val="22"/>
        </w:rPr>
        <w:t>п</w:t>
      </w:r>
      <w:r w:rsidRPr="00F0670B">
        <w:rPr>
          <w:spacing w:val="2"/>
          <w:sz w:val="22"/>
          <w:szCs w:val="22"/>
        </w:rPr>
        <w:t>р</w:t>
      </w:r>
      <w:r w:rsidRPr="00F0670B">
        <w:rPr>
          <w:spacing w:val="-1"/>
          <w:sz w:val="22"/>
          <w:szCs w:val="22"/>
        </w:rPr>
        <w:t>а</w:t>
      </w:r>
      <w:r w:rsidRPr="00F0670B">
        <w:rPr>
          <w:sz w:val="22"/>
          <w:szCs w:val="22"/>
        </w:rPr>
        <w:t>ж</w:t>
      </w:r>
      <w:r w:rsidRPr="00F0670B">
        <w:rPr>
          <w:spacing w:val="1"/>
          <w:sz w:val="22"/>
          <w:szCs w:val="22"/>
        </w:rPr>
        <w:t>н</w:t>
      </w:r>
      <w:r w:rsidRPr="00F0670B">
        <w:rPr>
          <w:spacing w:val="-1"/>
          <w:sz w:val="22"/>
          <w:szCs w:val="22"/>
        </w:rPr>
        <w:t>е</w:t>
      </w:r>
      <w:r w:rsidRPr="00F0670B">
        <w:rPr>
          <w:sz w:val="22"/>
          <w:szCs w:val="22"/>
        </w:rPr>
        <w:t>ний</w:t>
      </w:r>
      <w:r w:rsidRPr="00F0670B">
        <w:rPr>
          <w:spacing w:val="18"/>
          <w:sz w:val="22"/>
          <w:szCs w:val="22"/>
        </w:rPr>
        <w:t xml:space="preserve"> </w:t>
      </w:r>
      <w:r w:rsidRPr="00F0670B">
        <w:rPr>
          <w:spacing w:val="1"/>
          <w:sz w:val="22"/>
          <w:szCs w:val="22"/>
        </w:rPr>
        <w:t>з</w:t>
      </w:r>
      <w:r w:rsidRPr="00F0670B">
        <w:rPr>
          <w:spacing w:val="-2"/>
          <w:sz w:val="22"/>
          <w:szCs w:val="22"/>
        </w:rPr>
        <w:t>а</w:t>
      </w:r>
      <w:r w:rsidRPr="00F0670B">
        <w:rPr>
          <w:sz w:val="22"/>
          <w:szCs w:val="22"/>
        </w:rPr>
        <w:t>вис</w:t>
      </w:r>
      <w:r w:rsidRPr="00F0670B">
        <w:rPr>
          <w:spacing w:val="2"/>
          <w:sz w:val="22"/>
          <w:szCs w:val="22"/>
        </w:rPr>
        <w:t>и</w:t>
      </w:r>
      <w:r w:rsidRPr="00F0670B">
        <w:rPr>
          <w:sz w:val="22"/>
          <w:szCs w:val="22"/>
        </w:rPr>
        <w:t>т,</w:t>
      </w:r>
      <w:r w:rsidRPr="00F0670B">
        <w:rPr>
          <w:spacing w:val="16"/>
          <w:sz w:val="22"/>
          <w:szCs w:val="22"/>
        </w:rPr>
        <w:t xml:space="preserve"> </w:t>
      </w:r>
      <w:r w:rsidRPr="00F0670B">
        <w:rPr>
          <w:sz w:val="22"/>
          <w:szCs w:val="22"/>
        </w:rPr>
        <w:t>прежд</w:t>
      </w:r>
      <w:r w:rsidRPr="00F0670B">
        <w:rPr>
          <w:spacing w:val="1"/>
          <w:sz w:val="22"/>
          <w:szCs w:val="22"/>
        </w:rPr>
        <w:t>е</w:t>
      </w:r>
      <w:r w:rsidRPr="00F0670B">
        <w:rPr>
          <w:spacing w:val="18"/>
          <w:sz w:val="22"/>
          <w:szCs w:val="22"/>
        </w:rPr>
        <w:t xml:space="preserve"> </w:t>
      </w:r>
      <w:r w:rsidRPr="00F0670B">
        <w:rPr>
          <w:spacing w:val="1"/>
          <w:sz w:val="22"/>
          <w:szCs w:val="22"/>
        </w:rPr>
        <w:t>в</w:t>
      </w:r>
      <w:r w:rsidRPr="00F0670B">
        <w:rPr>
          <w:spacing w:val="-2"/>
          <w:sz w:val="22"/>
          <w:szCs w:val="22"/>
        </w:rPr>
        <w:t>с</w:t>
      </w:r>
      <w:r w:rsidRPr="00F0670B">
        <w:rPr>
          <w:sz w:val="22"/>
          <w:szCs w:val="22"/>
        </w:rPr>
        <w:t>его,</w:t>
      </w:r>
      <w:r w:rsidRPr="00F0670B">
        <w:rPr>
          <w:spacing w:val="17"/>
          <w:sz w:val="22"/>
          <w:szCs w:val="22"/>
        </w:rPr>
        <w:t xml:space="preserve"> </w:t>
      </w:r>
      <w:r w:rsidRPr="00F0670B">
        <w:rPr>
          <w:spacing w:val="2"/>
          <w:sz w:val="22"/>
          <w:szCs w:val="22"/>
        </w:rPr>
        <w:t>о</w:t>
      </w:r>
      <w:r w:rsidRPr="00F0670B">
        <w:rPr>
          <w:sz w:val="22"/>
          <w:szCs w:val="22"/>
        </w:rPr>
        <w:t>т</w:t>
      </w:r>
      <w:r w:rsidRPr="00F0670B">
        <w:rPr>
          <w:spacing w:val="18"/>
          <w:sz w:val="22"/>
          <w:szCs w:val="22"/>
        </w:rPr>
        <w:t xml:space="preserve"> </w:t>
      </w:r>
      <w:r w:rsidRPr="00F0670B">
        <w:rPr>
          <w:spacing w:val="-1"/>
          <w:sz w:val="22"/>
          <w:szCs w:val="22"/>
        </w:rPr>
        <w:t>м</w:t>
      </w:r>
      <w:r w:rsidRPr="00F0670B">
        <w:rPr>
          <w:sz w:val="22"/>
          <w:szCs w:val="22"/>
        </w:rPr>
        <w:t>о</w:t>
      </w:r>
      <w:r w:rsidRPr="00F0670B">
        <w:rPr>
          <w:spacing w:val="-1"/>
          <w:sz w:val="22"/>
          <w:szCs w:val="22"/>
        </w:rPr>
        <w:t>т</w:t>
      </w:r>
      <w:r w:rsidRPr="00F0670B">
        <w:rPr>
          <w:sz w:val="22"/>
          <w:szCs w:val="22"/>
        </w:rPr>
        <w:t>ив</w:t>
      </w:r>
      <w:r w:rsidRPr="00F0670B">
        <w:rPr>
          <w:spacing w:val="1"/>
          <w:sz w:val="22"/>
          <w:szCs w:val="22"/>
        </w:rPr>
        <w:t>а</w:t>
      </w:r>
      <w:r w:rsidRPr="00F0670B">
        <w:rPr>
          <w:spacing w:val="-1"/>
          <w:sz w:val="22"/>
          <w:szCs w:val="22"/>
        </w:rPr>
        <w:t>ц</w:t>
      </w:r>
      <w:r w:rsidRPr="00F0670B">
        <w:rPr>
          <w:sz w:val="22"/>
          <w:szCs w:val="22"/>
        </w:rPr>
        <w:t>ии</w:t>
      </w:r>
      <w:r w:rsidRPr="00F0670B">
        <w:rPr>
          <w:spacing w:val="17"/>
          <w:sz w:val="22"/>
          <w:szCs w:val="22"/>
        </w:rPr>
        <w:t xml:space="preserve"> </w:t>
      </w:r>
      <w:r w:rsidRPr="00F0670B">
        <w:rPr>
          <w:spacing w:val="1"/>
          <w:sz w:val="22"/>
          <w:szCs w:val="22"/>
        </w:rPr>
        <w:t>ч</w:t>
      </w:r>
      <w:r w:rsidRPr="00F0670B">
        <w:rPr>
          <w:sz w:val="22"/>
          <w:szCs w:val="22"/>
        </w:rPr>
        <w:t>е</w:t>
      </w:r>
      <w:r w:rsidRPr="00F0670B">
        <w:rPr>
          <w:spacing w:val="-1"/>
          <w:sz w:val="22"/>
          <w:szCs w:val="22"/>
        </w:rPr>
        <w:t>ло</w:t>
      </w:r>
      <w:r w:rsidRPr="00F0670B">
        <w:rPr>
          <w:sz w:val="22"/>
          <w:szCs w:val="22"/>
        </w:rPr>
        <w:t>век</w:t>
      </w:r>
      <w:r w:rsidRPr="00F0670B">
        <w:rPr>
          <w:spacing w:val="1"/>
          <w:sz w:val="22"/>
          <w:szCs w:val="22"/>
        </w:rPr>
        <w:t>а</w:t>
      </w:r>
      <w:r w:rsidRPr="00F0670B">
        <w:rPr>
          <w:sz w:val="22"/>
          <w:szCs w:val="22"/>
        </w:rPr>
        <w:t>.</w:t>
      </w:r>
      <w:r w:rsidRPr="00F0670B">
        <w:rPr>
          <w:spacing w:val="18"/>
          <w:sz w:val="22"/>
          <w:szCs w:val="22"/>
        </w:rPr>
        <w:t xml:space="preserve"> </w:t>
      </w:r>
      <w:r w:rsidRPr="00F0670B">
        <w:rPr>
          <w:sz w:val="22"/>
          <w:szCs w:val="22"/>
        </w:rPr>
        <w:t>В</w:t>
      </w:r>
      <w:r w:rsidRPr="00F0670B">
        <w:rPr>
          <w:spacing w:val="16"/>
          <w:sz w:val="22"/>
          <w:szCs w:val="22"/>
        </w:rPr>
        <w:t xml:space="preserve"> </w:t>
      </w:r>
      <w:r w:rsidRPr="00F0670B">
        <w:rPr>
          <w:sz w:val="22"/>
          <w:szCs w:val="22"/>
        </w:rPr>
        <w:t>бо</w:t>
      </w:r>
      <w:r w:rsidRPr="00F0670B">
        <w:rPr>
          <w:spacing w:val="1"/>
          <w:sz w:val="22"/>
          <w:szCs w:val="22"/>
        </w:rPr>
        <w:t>л</w:t>
      </w:r>
      <w:r w:rsidRPr="00F0670B">
        <w:rPr>
          <w:spacing w:val="-1"/>
          <w:sz w:val="22"/>
          <w:szCs w:val="22"/>
        </w:rPr>
        <w:t>ь</w:t>
      </w:r>
      <w:r w:rsidRPr="00F0670B">
        <w:rPr>
          <w:sz w:val="22"/>
          <w:szCs w:val="22"/>
        </w:rPr>
        <w:t>ш</w:t>
      </w:r>
      <w:r w:rsidRPr="00F0670B">
        <w:rPr>
          <w:spacing w:val="11"/>
          <w:sz w:val="22"/>
          <w:szCs w:val="22"/>
        </w:rPr>
        <w:t>и</w:t>
      </w:r>
      <w:r w:rsidRPr="00F0670B">
        <w:rPr>
          <w:sz w:val="22"/>
          <w:szCs w:val="22"/>
        </w:rPr>
        <w:t>нст</w:t>
      </w:r>
      <w:r w:rsidRPr="00F0670B">
        <w:rPr>
          <w:spacing w:val="1"/>
          <w:sz w:val="22"/>
          <w:szCs w:val="22"/>
        </w:rPr>
        <w:t>в</w:t>
      </w:r>
      <w:r w:rsidRPr="00F0670B">
        <w:rPr>
          <w:sz w:val="22"/>
          <w:szCs w:val="22"/>
        </w:rPr>
        <w:t>е</w:t>
      </w:r>
      <w:r w:rsidRPr="00F0670B">
        <w:rPr>
          <w:spacing w:val="20"/>
          <w:sz w:val="22"/>
          <w:szCs w:val="22"/>
        </w:rPr>
        <w:t xml:space="preserve"> </w:t>
      </w:r>
      <w:r w:rsidRPr="00F0670B">
        <w:rPr>
          <w:spacing w:val="1"/>
          <w:sz w:val="22"/>
          <w:szCs w:val="22"/>
        </w:rPr>
        <w:t>с</w:t>
      </w:r>
      <w:r w:rsidRPr="00F0670B">
        <w:rPr>
          <w:sz w:val="22"/>
          <w:szCs w:val="22"/>
        </w:rPr>
        <w:t>л</w:t>
      </w:r>
      <w:r w:rsidRPr="00F0670B">
        <w:rPr>
          <w:spacing w:val="-3"/>
          <w:sz w:val="22"/>
          <w:szCs w:val="22"/>
        </w:rPr>
        <w:t>у</w:t>
      </w:r>
      <w:r w:rsidRPr="00F0670B">
        <w:rPr>
          <w:sz w:val="22"/>
          <w:szCs w:val="22"/>
        </w:rPr>
        <w:t>чае</w:t>
      </w:r>
      <w:r w:rsidRPr="00F0670B">
        <w:rPr>
          <w:spacing w:val="1"/>
          <w:sz w:val="22"/>
          <w:szCs w:val="22"/>
        </w:rPr>
        <w:t>в</w:t>
      </w:r>
      <w:r w:rsidRPr="00F0670B">
        <w:rPr>
          <w:spacing w:val="23"/>
          <w:sz w:val="22"/>
          <w:szCs w:val="22"/>
        </w:rPr>
        <w:t xml:space="preserve"> </w:t>
      </w:r>
      <w:r w:rsidRPr="00F0670B">
        <w:rPr>
          <w:spacing w:val="1"/>
          <w:sz w:val="22"/>
          <w:szCs w:val="22"/>
        </w:rPr>
        <w:t>у</w:t>
      </w:r>
      <w:r w:rsidRPr="00F0670B">
        <w:rPr>
          <w:spacing w:val="17"/>
          <w:sz w:val="22"/>
          <w:szCs w:val="22"/>
        </w:rPr>
        <w:t xml:space="preserve"> </w:t>
      </w:r>
      <w:r w:rsidRPr="00F0670B">
        <w:rPr>
          <w:sz w:val="22"/>
          <w:szCs w:val="22"/>
        </w:rPr>
        <w:t>ю</w:t>
      </w:r>
      <w:r w:rsidRPr="00F0670B">
        <w:rPr>
          <w:spacing w:val="1"/>
          <w:sz w:val="22"/>
          <w:szCs w:val="22"/>
        </w:rPr>
        <w:t>но</w:t>
      </w:r>
      <w:r w:rsidRPr="00F0670B">
        <w:rPr>
          <w:sz w:val="22"/>
          <w:szCs w:val="22"/>
        </w:rPr>
        <w:t>ш</w:t>
      </w:r>
      <w:r w:rsidRPr="00F0670B">
        <w:rPr>
          <w:spacing w:val="1"/>
          <w:sz w:val="22"/>
          <w:szCs w:val="22"/>
        </w:rPr>
        <w:t>е</w:t>
      </w:r>
      <w:r w:rsidRPr="00F0670B">
        <w:rPr>
          <w:sz w:val="22"/>
          <w:szCs w:val="22"/>
        </w:rPr>
        <w:t>й</w:t>
      </w:r>
      <w:r w:rsidRPr="00F0670B">
        <w:rPr>
          <w:spacing w:val="22"/>
          <w:sz w:val="22"/>
          <w:szCs w:val="22"/>
        </w:rPr>
        <w:t xml:space="preserve"> </w:t>
      </w:r>
      <w:r w:rsidRPr="00F0670B">
        <w:rPr>
          <w:spacing w:val="-1"/>
          <w:sz w:val="22"/>
          <w:szCs w:val="22"/>
        </w:rPr>
        <w:t>с</w:t>
      </w:r>
      <w:r w:rsidRPr="00F0670B">
        <w:rPr>
          <w:sz w:val="22"/>
          <w:szCs w:val="22"/>
        </w:rPr>
        <w:t>ильно</w:t>
      </w:r>
      <w:r w:rsidRPr="00F0670B">
        <w:rPr>
          <w:spacing w:val="26"/>
          <w:sz w:val="22"/>
          <w:szCs w:val="22"/>
        </w:rPr>
        <w:t xml:space="preserve"> </w:t>
      </w:r>
      <w:r w:rsidRPr="00F0670B">
        <w:rPr>
          <w:spacing w:val="-2"/>
          <w:sz w:val="22"/>
          <w:szCs w:val="22"/>
        </w:rPr>
        <w:t>в</w:t>
      </w:r>
      <w:r w:rsidRPr="00F0670B">
        <w:rPr>
          <w:spacing w:val="-1"/>
          <w:sz w:val="22"/>
          <w:szCs w:val="22"/>
        </w:rPr>
        <w:t>ы</w:t>
      </w:r>
      <w:r w:rsidRPr="00F0670B">
        <w:rPr>
          <w:spacing w:val="1"/>
          <w:sz w:val="22"/>
          <w:szCs w:val="22"/>
        </w:rPr>
        <w:t>р</w:t>
      </w:r>
      <w:r w:rsidRPr="00F0670B">
        <w:rPr>
          <w:sz w:val="22"/>
          <w:szCs w:val="22"/>
        </w:rPr>
        <w:t>а</w:t>
      </w:r>
      <w:r w:rsidRPr="00F0670B">
        <w:rPr>
          <w:spacing w:val="1"/>
          <w:sz w:val="22"/>
          <w:szCs w:val="22"/>
        </w:rPr>
        <w:t>ж</w:t>
      </w:r>
      <w:r w:rsidRPr="00F0670B">
        <w:rPr>
          <w:spacing w:val="-1"/>
          <w:sz w:val="22"/>
          <w:szCs w:val="22"/>
        </w:rPr>
        <w:t>е</w:t>
      </w:r>
      <w:r w:rsidRPr="00F0670B">
        <w:rPr>
          <w:sz w:val="22"/>
          <w:szCs w:val="22"/>
        </w:rPr>
        <w:t>н</w:t>
      </w:r>
      <w:r w:rsidRPr="00F0670B">
        <w:rPr>
          <w:spacing w:val="1"/>
          <w:sz w:val="22"/>
          <w:szCs w:val="22"/>
        </w:rPr>
        <w:t>о</w:t>
      </w:r>
      <w:r w:rsidRPr="00F0670B">
        <w:rPr>
          <w:spacing w:val="22"/>
          <w:sz w:val="22"/>
          <w:szCs w:val="22"/>
        </w:rPr>
        <w:t xml:space="preserve"> </w:t>
      </w:r>
      <w:r w:rsidRPr="00F0670B">
        <w:rPr>
          <w:sz w:val="22"/>
          <w:szCs w:val="22"/>
        </w:rPr>
        <w:t>с</w:t>
      </w:r>
      <w:r w:rsidRPr="00F0670B">
        <w:rPr>
          <w:spacing w:val="-1"/>
          <w:sz w:val="22"/>
          <w:szCs w:val="22"/>
        </w:rPr>
        <w:t>т</w:t>
      </w:r>
      <w:r w:rsidRPr="00F0670B">
        <w:rPr>
          <w:sz w:val="22"/>
          <w:szCs w:val="22"/>
        </w:rPr>
        <w:t>ре</w:t>
      </w:r>
      <w:r w:rsidRPr="00F0670B">
        <w:rPr>
          <w:spacing w:val="1"/>
          <w:sz w:val="22"/>
          <w:szCs w:val="22"/>
        </w:rPr>
        <w:t>м</w:t>
      </w:r>
      <w:r w:rsidRPr="00F0670B">
        <w:rPr>
          <w:sz w:val="22"/>
          <w:szCs w:val="22"/>
        </w:rPr>
        <w:t>л</w:t>
      </w:r>
      <w:r w:rsidRPr="00F0670B">
        <w:rPr>
          <w:spacing w:val="-1"/>
          <w:sz w:val="22"/>
          <w:szCs w:val="22"/>
        </w:rPr>
        <w:t>ен</w:t>
      </w:r>
      <w:r w:rsidRPr="00F0670B">
        <w:rPr>
          <w:sz w:val="22"/>
          <w:szCs w:val="22"/>
        </w:rPr>
        <w:t>ие</w:t>
      </w:r>
      <w:r w:rsidRPr="00F0670B">
        <w:rPr>
          <w:spacing w:val="21"/>
          <w:sz w:val="22"/>
          <w:szCs w:val="22"/>
        </w:rPr>
        <w:t xml:space="preserve"> </w:t>
      </w:r>
      <w:r w:rsidRPr="00F0670B">
        <w:rPr>
          <w:sz w:val="22"/>
          <w:szCs w:val="22"/>
        </w:rPr>
        <w:t>д</w:t>
      </w:r>
      <w:r w:rsidRPr="00F0670B">
        <w:rPr>
          <w:spacing w:val="-1"/>
          <w:sz w:val="22"/>
          <w:szCs w:val="22"/>
        </w:rPr>
        <w:t>о</w:t>
      </w:r>
      <w:r w:rsidRPr="00F0670B">
        <w:rPr>
          <w:spacing w:val="1"/>
          <w:sz w:val="22"/>
          <w:szCs w:val="22"/>
        </w:rPr>
        <w:t>б</w:t>
      </w:r>
      <w:r w:rsidRPr="00F0670B">
        <w:rPr>
          <w:sz w:val="22"/>
          <w:szCs w:val="22"/>
        </w:rPr>
        <w:t>ит</w:t>
      </w:r>
      <w:r w:rsidRPr="00F0670B">
        <w:rPr>
          <w:spacing w:val="-1"/>
          <w:sz w:val="22"/>
          <w:szCs w:val="22"/>
        </w:rPr>
        <w:t>ь</w:t>
      </w:r>
      <w:r w:rsidRPr="00F0670B">
        <w:rPr>
          <w:sz w:val="22"/>
          <w:szCs w:val="22"/>
        </w:rPr>
        <w:t>ся</w:t>
      </w:r>
      <w:r w:rsidRPr="00F0670B">
        <w:rPr>
          <w:spacing w:val="22"/>
          <w:sz w:val="22"/>
          <w:szCs w:val="22"/>
        </w:rPr>
        <w:t xml:space="preserve"> </w:t>
      </w:r>
      <w:r w:rsidRPr="00F0670B">
        <w:rPr>
          <w:sz w:val="22"/>
          <w:szCs w:val="22"/>
        </w:rPr>
        <w:t>че</w:t>
      </w:r>
      <w:r w:rsidRPr="00F0670B">
        <w:rPr>
          <w:spacing w:val="1"/>
          <w:sz w:val="22"/>
          <w:szCs w:val="22"/>
        </w:rPr>
        <w:t>р</w:t>
      </w:r>
      <w:r w:rsidRPr="00F0670B">
        <w:rPr>
          <w:sz w:val="22"/>
          <w:szCs w:val="22"/>
        </w:rPr>
        <w:t>ез</w:t>
      </w:r>
      <w:r w:rsidRPr="00F0670B">
        <w:rPr>
          <w:spacing w:val="20"/>
          <w:sz w:val="22"/>
          <w:szCs w:val="22"/>
        </w:rPr>
        <w:t xml:space="preserve"> </w:t>
      </w:r>
      <w:r w:rsidRPr="00F0670B">
        <w:rPr>
          <w:spacing w:val="1"/>
          <w:sz w:val="22"/>
          <w:szCs w:val="22"/>
        </w:rPr>
        <w:t>з</w:t>
      </w:r>
      <w:r w:rsidRPr="00F0670B">
        <w:rPr>
          <w:sz w:val="22"/>
          <w:szCs w:val="22"/>
        </w:rPr>
        <w:t>анят</w:t>
      </w:r>
      <w:r w:rsidRPr="00F0670B">
        <w:rPr>
          <w:spacing w:val="-1"/>
          <w:sz w:val="22"/>
          <w:szCs w:val="22"/>
        </w:rPr>
        <w:t>и</w:t>
      </w:r>
      <w:r w:rsidRPr="00F0670B">
        <w:rPr>
          <w:sz w:val="22"/>
          <w:szCs w:val="22"/>
        </w:rPr>
        <w:t>я с</w:t>
      </w:r>
      <w:r w:rsidRPr="00F0670B">
        <w:rPr>
          <w:spacing w:val="1"/>
          <w:sz w:val="22"/>
          <w:szCs w:val="22"/>
        </w:rPr>
        <w:t>п</w:t>
      </w:r>
      <w:r w:rsidRPr="00F0670B">
        <w:rPr>
          <w:sz w:val="22"/>
          <w:szCs w:val="22"/>
        </w:rPr>
        <w:t>о</w:t>
      </w:r>
      <w:r w:rsidRPr="00F0670B">
        <w:rPr>
          <w:spacing w:val="1"/>
          <w:sz w:val="22"/>
          <w:szCs w:val="22"/>
        </w:rPr>
        <w:t>р</w:t>
      </w:r>
      <w:r w:rsidRPr="00F0670B">
        <w:rPr>
          <w:spacing w:val="-2"/>
          <w:sz w:val="22"/>
          <w:szCs w:val="22"/>
        </w:rPr>
        <w:t>т</w:t>
      </w:r>
      <w:r w:rsidRPr="00F0670B">
        <w:rPr>
          <w:sz w:val="22"/>
          <w:szCs w:val="22"/>
        </w:rPr>
        <w:t>о</w:t>
      </w:r>
      <w:r w:rsidRPr="00F0670B">
        <w:rPr>
          <w:spacing w:val="1"/>
          <w:sz w:val="22"/>
          <w:szCs w:val="22"/>
        </w:rPr>
        <w:t>м</w:t>
      </w:r>
      <w:r w:rsidRPr="00F0670B">
        <w:rPr>
          <w:spacing w:val="16"/>
          <w:sz w:val="22"/>
          <w:szCs w:val="22"/>
        </w:rPr>
        <w:t xml:space="preserve"> </w:t>
      </w:r>
      <w:r w:rsidRPr="00F0670B">
        <w:rPr>
          <w:spacing w:val="-1"/>
          <w:sz w:val="22"/>
          <w:szCs w:val="22"/>
        </w:rPr>
        <w:t>с</w:t>
      </w:r>
      <w:r w:rsidRPr="00F0670B">
        <w:rPr>
          <w:sz w:val="22"/>
          <w:szCs w:val="22"/>
        </w:rPr>
        <w:t>ам</w:t>
      </w:r>
      <w:r w:rsidRPr="00F0670B">
        <w:rPr>
          <w:spacing w:val="1"/>
          <w:sz w:val="22"/>
          <w:szCs w:val="22"/>
        </w:rPr>
        <w:t>о</w:t>
      </w:r>
      <w:r w:rsidRPr="00F0670B">
        <w:rPr>
          <w:spacing w:val="-2"/>
          <w:sz w:val="22"/>
          <w:szCs w:val="22"/>
        </w:rPr>
        <w:t>у</w:t>
      </w:r>
      <w:r w:rsidRPr="00F0670B">
        <w:rPr>
          <w:sz w:val="22"/>
          <w:szCs w:val="22"/>
        </w:rPr>
        <w:t>тверж</w:t>
      </w:r>
      <w:r w:rsidRPr="00F0670B">
        <w:rPr>
          <w:spacing w:val="1"/>
          <w:sz w:val="22"/>
          <w:szCs w:val="22"/>
        </w:rPr>
        <w:t>д</w:t>
      </w:r>
      <w:r w:rsidRPr="00F0670B">
        <w:rPr>
          <w:spacing w:val="-1"/>
          <w:sz w:val="22"/>
          <w:szCs w:val="22"/>
        </w:rPr>
        <w:t>е</w:t>
      </w:r>
      <w:r w:rsidRPr="00F0670B">
        <w:rPr>
          <w:sz w:val="22"/>
          <w:szCs w:val="22"/>
        </w:rPr>
        <w:t>ния,</w:t>
      </w:r>
      <w:r w:rsidRPr="00F0670B">
        <w:rPr>
          <w:spacing w:val="15"/>
          <w:sz w:val="22"/>
          <w:szCs w:val="22"/>
        </w:rPr>
        <w:t xml:space="preserve"> </w:t>
      </w:r>
      <w:r w:rsidRPr="00F0670B">
        <w:rPr>
          <w:spacing w:val="-1"/>
          <w:sz w:val="22"/>
          <w:szCs w:val="22"/>
        </w:rPr>
        <w:t>с</w:t>
      </w:r>
      <w:r w:rsidRPr="00F0670B">
        <w:rPr>
          <w:spacing w:val="1"/>
          <w:sz w:val="22"/>
          <w:szCs w:val="22"/>
        </w:rPr>
        <w:t>о</w:t>
      </w:r>
      <w:r w:rsidRPr="00F0670B">
        <w:rPr>
          <w:sz w:val="22"/>
          <w:szCs w:val="22"/>
        </w:rPr>
        <w:t>циаль</w:t>
      </w:r>
      <w:r w:rsidRPr="00F0670B">
        <w:rPr>
          <w:spacing w:val="-1"/>
          <w:sz w:val="22"/>
          <w:szCs w:val="22"/>
        </w:rPr>
        <w:t>н</w:t>
      </w:r>
      <w:r w:rsidRPr="00F0670B">
        <w:rPr>
          <w:sz w:val="22"/>
          <w:szCs w:val="22"/>
        </w:rPr>
        <w:t>о</w:t>
      </w:r>
      <w:r w:rsidRPr="00F0670B">
        <w:rPr>
          <w:spacing w:val="-1"/>
          <w:sz w:val="22"/>
          <w:szCs w:val="22"/>
        </w:rPr>
        <w:t>г</w:t>
      </w:r>
      <w:r w:rsidRPr="00F0670B">
        <w:rPr>
          <w:sz w:val="22"/>
          <w:szCs w:val="22"/>
        </w:rPr>
        <w:t>о</w:t>
      </w:r>
      <w:r w:rsidRPr="00F0670B">
        <w:rPr>
          <w:spacing w:val="14"/>
          <w:sz w:val="22"/>
          <w:szCs w:val="22"/>
        </w:rPr>
        <w:t xml:space="preserve"> </w:t>
      </w:r>
      <w:r w:rsidRPr="00F0670B">
        <w:rPr>
          <w:spacing w:val="1"/>
          <w:sz w:val="22"/>
          <w:szCs w:val="22"/>
        </w:rPr>
        <w:t>п</w:t>
      </w:r>
      <w:r w:rsidRPr="00F0670B">
        <w:rPr>
          <w:sz w:val="22"/>
          <w:szCs w:val="22"/>
        </w:rPr>
        <w:t>ри</w:t>
      </w:r>
      <w:r w:rsidRPr="00F0670B">
        <w:rPr>
          <w:spacing w:val="1"/>
          <w:sz w:val="22"/>
          <w:szCs w:val="22"/>
        </w:rPr>
        <w:t>з</w:t>
      </w:r>
      <w:r w:rsidRPr="00F0670B">
        <w:rPr>
          <w:sz w:val="22"/>
          <w:szCs w:val="22"/>
        </w:rPr>
        <w:t>на</w:t>
      </w:r>
      <w:r w:rsidRPr="00F0670B">
        <w:rPr>
          <w:spacing w:val="-1"/>
          <w:sz w:val="22"/>
          <w:szCs w:val="22"/>
        </w:rPr>
        <w:t>н</w:t>
      </w:r>
      <w:r w:rsidRPr="00F0670B">
        <w:rPr>
          <w:sz w:val="22"/>
          <w:szCs w:val="22"/>
        </w:rPr>
        <w:t>ия,</w:t>
      </w:r>
      <w:r w:rsidRPr="00F0670B">
        <w:rPr>
          <w:spacing w:val="14"/>
          <w:sz w:val="22"/>
          <w:szCs w:val="22"/>
        </w:rPr>
        <w:t xml:space="preserve"> </w:t>
      </w:r>
      <w:r w:rsidRPr="00F0670B">
        <w:rPr>
          <w:spacing w:val="1"/>
          <w:sz w:val="22"/>
          <w:szCs w:val="22"/>
        </w:rPr>
        <w:t>хо</w:t>
      </w:r>
      <w:r w:rsidRPr="00F0670B">
        <w:rPr>
          <w:spacing w:val="-1"/>
          <w:sz w:val="22"/>
          <w:szCs w:val="22"/>
        </w:rPr>
        <w:t>р</w:t>
      </w:r>
      <w:r w:rsidRPr="00F0670B">
        <w:rPr>
          <w:sz w:val="22"/>
          <w:szCs w:val="22"/>
        </w:rPr>
        <w:t>о</w:t>
      </w:r>
      <w:r w:rsidRPr="00F0670B">
        <w:rPr>
          <w:spacing w:val="-1"/>
          <w:sz w:val="22"/>
          <w:szCs w:val="22"/>
        </w:rPr>
        <w:t>ш</w:t>
      </w:r>
      <w:r w:rsidRPr="00F0670B">
        <w:rPr>
          <w:sz w:val="22"/>
          <w:szCs w:val="22"/>
        </w:rPr>
        <w:t>его</w:t>
      </w:r>
      <w:r w:rsidRPr="00F0670B">
        <w:rPr>
          <w:spacing w:val="15"/>
          <w:sz w:val="22"/>
          <w:szCs w:val="22"/>
        </w:rPr>
        <w:t xml:space="preserve"> </w:t>
      </w:r>
      <w:r w:rsidRPr="00F0670B">
        <w:rPr>
          <w:spacing w:val="1"/>
          <w:sz w:val="22"/>
          <w:szCs w:val="22"/>
        </w:rPr>
        <w:t>ра</w:t>
      </w:r>
      <w:r w:rsidRPr="00F0670B">
        <w:rPr>
          <w:sz w:val="22"/>
          <w:szCs w:val="22"/>
        </w:rPr>
        <w:t>з</w:t>
      </w:r>
      <w:r w:rsidRPr="00F0670B">
        <w:rPr>
          <w:spacing w:val="-2"/>
          <w:sz w:val="22"/>
          <w:szCs w:val="22"/>
        </w:rPr>
        <w:t>в</w:t>
      </w:r>
      <w:r w:rsidRPr="00F0670B">
        <w:rPr>
          <w:sz w:val="22"/>
          <w:szCs w:val="22"/>
        </w:rPr>
        <w:t>ит</w:t>
      </w:r>
      <w:r w:rsidRPr="00F0670B">
        <w:rPr>
          <w:spacing w:val="1"/>
          <w:sz w:val="22"/>
          <w:szCs w:val="22"/>
        </w:rPr>
        <w:t>и</w:t>
      </w:r>
      <w:r w:rsidRPr="00F0670B">
        <w:rPr>
          <w:sz w:val="22"/>
          <w:szCs w:val="22"/>
        </w:rPr>
        <w:t>я</w:t>
      </w:r>
      <w:r w:rsidRPr="00F0670B">
        <w:rPr>
          <w:spacing w:val="15"/>
          <w:sz w:val="22"/>
          <w:szCs w:val="22"/>
        </w:rPr>
        <w:t xml:space="preserve"> </w:t>
      </w:r>
      <w:r w:rsidRPr="00F0670B">
        <w:rPr>
          <w:spacing w:val="-1"/>
          <w:sz w:val="22"/>
          <w:szCs w:val="22"/>
        </w:rPr>
        <w:t>ф</w:t>
      </w:r>
      <w:r w:rsidRPr="00F0670B">
        <w:rPr>
          <w:sz w:val="22"/>
          <w:szCs w:val="22"/>
        </w:rPr>
        <w:t>и</w:t>
      </w:r>
      <w:r w:rsidRPr="00F0670B">
        <w:rPr>
          <w:spacing w:val="10"/>
          <w:sz w:val="22"/>
          <w:szCs w:val="22"/>
        </w:rPr>
        <w:t>з</w:t>
      </w:r>
      <w:r w:rsidRPr="00F0670B">
        <w:rPr>
          <w:spacing w:val="1"/>
          <w:sz w:val="22"/>
          <w:szCs w:val="22"/>
        </w:rPr>
        <w:t>и</w:t>
      </w:r>
      <w:r w:rsidRPr="00F0670B">
        <w:rPr>
          <w:sz w:val="22"/>
          <w:szCs w:val="22"/>
        </w:rPr>
        <w:t>че</w:t>
      </w:r>
      <w:r w:rsidRPr="00F0670B">
        <w:rPr>
          <w:spacing w:val="1"/>
          <w:sz w:val="22"/>
          <w:szCs w:val="22"/>
        </w:rPr>
        <w:t>с</w:t>
      </w:r>
      <w:r w:rsidRPr="00F0670B">
        <w:rPr>
          <w:sz w:val="22"/>
          <w:szCs w:val="22"/>
        </w:rPr>
        <w:t>ких</w:t>
      </w:r>
      <w:r w:rsidRPr="00F0670B">
        <w:rPr>
          <w:spacing w:val="1"/>
          <w:sz w:val="22"/>
          <w:szCs w:val="22"/>
        </w:rPr>
        <w:t xml:space="preserve"> к</w:t>
      </w:r>
      <w:r w:rsidRPr="00F0670B">
        <w:rPr>
          <w:sz w:val="22"/>
          <w:szCs w:val="22"/>
        </w:rPr>
        <w:t xml:space="preserve">ачеств. </w:t>
      </w:r>
      <w:r w:rsidRPr="00F0670B">
        <w:rPr>
          <w:spacing w:val="1"/>
          <w:sz w:val="22"/>
          <w:szCs w:val="22"/>
        </w:rPr>
        <w:t>У</w:t>
      </w:r>
      <w:r w:rsidRPr="00F0670B">
        <w:rPr>
          <w:sz w:val="22"/>
          <w:szCs w:val="22"/>
        </w:rPr>
        <w:t xml:space="preserve"> дев</w:t>
      </w:r>
      <w:r w:rsidRPr="00F0670B">
        <w:rPr>
          <w:spacing w:val="-3"/>
          <w:sz w:val="22"/>
          <w:szCs w:val="22"/>
        </w:rPr>
        <w:t>у</w:t>
      </w:r>
      <w:r w:rsidRPr="00F0670B">
        <w:rPr>
          <w:sz w:val="22"/>
          <w:szCs w:val="22"/>
        </w:rPr>
        <w:t>ше</w:t>
      </w:r>
      <w:r w:rsidRPr="00F0670B">
        <w:rPr>
          <w:spacing w:val="1"/>
          <w:sz w:val="22"/>
          <w:szCs w:val="22"/>
        </w:rPr>
        <w:t>к</w:t>
      </w:r>
      <w:r w:rsidRPr="00F0670B">
        <w:rPr>
          <w:sz w:val="22"/>
          <w:szCs w:val="22"/>
        </w:rPr>
        <w:t>,</w:t>
      </w:r>
      <w:r w:rsidRPr="00F0670B">
        <w:rPr>
          <w:spacing w:val="1"/>
          <w:sz w:val="22"/>
          <w:szCs w:val="22"/>
        </w:rPr>
        <w:t xml:space="preserve"> к</w:t>
      </w:r>
      <w:r w:rsidRPr="00F0670B">
        <w:rPr>
          <w:sz w:val="22"/>
          <w:szCs w:val="22"/>
        </w:rPr>
        <w:t>а</w:t>
      </w:r>
      <w:r w:rsidRPr="00F0670B">
        <w:rPr>
          <w:spacing w:val="1"/>
          <w:sz w:val="22"/>
          <w:szCs w:val="22"/>
        </w:rPr>
        <w:t>к</w:t>
      </w:r>
      <w:r w:rsidRPr="00F0670B">
        <w:rPr>
          <w:spacing w:val="2"/>
          <w:sz w:val="22"/>
          <w:szCs w:val="22"/>
        </w:rPr>
        <w:t xml:space="preserve"> </w:t>
      </w:r>
      <w:r w:rsidRPr="00F0670B">
        <w:rPr>
          <w:sz w:val="22"/>
          <w:szCs w:val="22"/>
        </w:rPr>
        <w:t>пр</w:t>
      </w:r>
      <w:r w:rsidRPr="00F0670B">
        <w:rPr>
          <w:spacing w:val="1"/>
          <w:sz w:val="22"/>
          <w:szCs w:val="22"/>
        </w:rPr>
        <w:t>а</w:t>
      </w:r>
      <w:r w:rsidRPr="00F0670B">
        <w:rPr>
          <w:sz w:val="22"/>
          <w:szCs w:val="22"/>
        </w:rPr>
        <w:t>ви</w:t>
      </w:r>
      <w:r w:rsidRPr="00F0670B">
        <w:rPr>
          <w:spacing w:val="-1"/>
          <w:sz w:val="22"/>
          <w:szCs w:val="22"/>
        </w:rPr>
        <w:t>л</w:t>
      </w:r>
      <w:r w:rsidRPr="00F0670B">
        <w:rPr>
          <w:sz w:val="22"/>
          <w:szCs w:val="22"/>
        </w:rPr>
        <w:t>о,</w:t>
      </w:r>
      <w:r w:rsidRPr="00F0670B">
        <w:rPr>
          <w:spacing w:val="1"/>
          <w:sz w:val="22"/>
          <w:szCs w:val="22"/>
        </w:rPr>
        <w:t xml:space="preserve"> </w:t>
      </w:r>
      <w:r w:rsidRPr="00F0670B">
        <w:rPr>
          <w:sz w:val="22"/>
          <w:szCs w:val="22"/>
        </w:rPr>
        <w:t>п</w:t>
      </w:r>
      <w:r w:rsidRPr="00F0670B">
        <w:rPr>
          <w:spacing w:val="1"/>
          <w:sz w:val="22"/>
          <w:szCs w:val="22"/>
        </w:rPr>
        <w:t>р</w:t>
      </w:r>
      <w:r w:rsidRPr="00F0670B">
        <w:rPr>
          <w:spacing w:val="-1"/>
          <w:sz w:val="22"/>
          <w:szCs w:val="22"/>
        </w:rPr>
        <w:t>е</w:t>
      </w:r>
      <w:r w:rsidRPr="00F0670B">
        <w:rPr>
          <w:sz w:val="22"/>
          <w:szCs w:val="22"/>
        </w:rPr>
        <w:t>о</w:t>
      </w:r>
      <w:r w:rsidRPr="00F0670B">
        <w:rPr>
          <w:spacing w:val="1"/>
          <w:sz w:val="22"/>
          <w:szCs w:val="22"/>
        </w:rPr>
        <w:t>бл</w:t>
      </w:r>
      <w:r w:rsidRPr="00F0670B">
        <w:rPr>
          <w:spacing w:val="-2"/>
          <w:sz w:val="22"/>
          <w:szCs w:val="22"/>
        </w:rPr>
        <w:t>а</w:t>
      </w:r>
      <w:r w:rsidRPr="00F0670B">
        <w:rPr>
          <w:sz w:val="22"/>
          <w:szCs w:val="22"/>
        </w:rPr>
        <w:t>д</w:t>
      </w:r>
      <w:r w:rsidRPr="00F0670B">
        <w:rPr>
          <w:spacing w:val="1"/>
          <w:sz w:val="22"/>
          <w:szCs w:val="22"/>
        </w:rPr>
        <w:t>а</w:t>
      </w:r>
      <w:r w:rsidRPr="00F0670B">
        <w:rPr>
          <w:sz w:val="22"/>
          <w:szCs w:val="22"/>
        </w:rPr>
        <w:t>ет ж</w:t>
      </w:r>
      <w:r w:rsidRPr="00F0670B">
        <w:rPr>
          <w:spacing w:val="1"/>
          <w:sz w:val="22"/>
          <w:szCs w:val="22"/>
        </w:rPr>
        <w:t>е</w:t>
      </w:r>
      <w:r w:rsidRPr="00F0670B">
        <w:rPr>
          <w:sz w:val="22"/>
          <w:szCs w:val="22"/>
        </w:rPr>
        <w:t>л</w:t>
      </w:r>
      <w:r w:rsidRPr="00F0670B">
        <w:rPr>
          <w:spacing w:val="-1"/>
          <w:sz w:val="22"/>
          <w:szCs w:val="22"/>
        </w:rPr>
        <w:t>а</w:t>
      </w:r>
      <w:r w:rsidRPr="00F0670B">
        <w:rPr>
          <w:sz w:val="22"/>
          <w:szCs w:val="22"/>
        </w:rPr>
        <w:t>ни</w:t>
      </w:r>
      <w:r w:rsidRPr="00F0670B">
        <w:rPr>
          <w:spacing w:val="1"/>
          <w:sz w:val="22"/>
          <w:szCs w:val="22"/>
        </w:rPr>
        <w:t>е</w:t>
      </w:r>
      <w:r w:rsidRPr="00F0670B">
        <w:rPr>
          <w:sz w:val="22"/>
          <w:szCs w:val="22"/>
        </w:rPr>
        <w:t xml:space="preserve"> и</w:t>
      </w:r>
      <w:r w:rsidRPr="00F0670B">
        <w:rPr>
          <w:spacing w:val="1"/>
          <w:sz w:val="22"/>
          <w:szCs w:val="22"/>
        </w:rPr>
        <w:t>м</w:t>
      </w:r>
      <w:r w:rsidRPr="00F0670B">
        <w:rPr>
          <w:sz w:val="22"/>
          <w:szCs w:val="22"/>
        </w:rPr>
        <w:t>е</w:t>
      </w:r>
      <w:r w:rsidRPr="00F0670B">
        <w:rPr>
          <w:spacing w:val="1"/>
          <w:sz w:val="22"/>
          <w:szCs w:val="22"/>
        </w:rPr>
        <w:t>т</w:t>
      </w:r>
      <w:r w:rsidRPr="00F0670B">
        <w:rPr>
          <w:sz w:val="22"/>
          <w:szCs w:val="22"/>
        </w:rPr>
        <w:t>ь к</w:t>
      </w:r>
      <w:r w:rsidRPr="00F0670B">
        <w:rPr>
          <w:spacing w:val="5"/>
          <w:sz w:val="22"/>
          <w:szCs w:val="22"/>
        </w:rPr>
        <w:t>р</w:t>
      </w:r>
      <w:r w:rsidRPr="00F0670B">
        <w:rPr>
          <w:spacing w:val="1"/>
          <w:sz w:val="22"/>
          <w:szCs w:val="22"/>
        </w:rPr>
        <w:t>а</w:t>
      </w:r>
      <w:r w:rsidRPr="00F0670B">
        <w:rPr>
          <w:sz w:val="22"/>
          <w:szCs w:val="22"/>
        </w:rPr>
        <w:t>с</w:t>
      </w:r>
      <w:r w:rsidRPr="00F0670B">
        <w:rPr>
          <w:spacing w:val="2"/>
          <w:sz w:val="22"/>
          <w:szCs w:val="22"/>
        </w:rPr>
        <w:t>и</w:t>
      </w:r>
      <w:r w:rsidRPr="00F0670B">
        <w:rPr>
          <w:spacing w:val="-2"/>
          <w:sz w:val="22"/>
          <w:szCs w:val="22"/>
        </w:rPr>
        <w:t>в</w:t>
      </w:r>
      <w:r w:rsidRPr="00F0670B">
        <w:rPr>
          <w:sz w:val="22"/>
          <w:szCs w:val="22"/>
        </w:rPr>
        <w:t>о</w:t>
      </w:r>
      <w:r w:rsidRPr="00F0670B">
        <w:rPr>
          <w:spacing w:val="1"/>
          <w:sz w:val="22"/>
          <w:szCs w:val="22"/>
        </w:rPr>
        <w:t>е</w:t>
      </w:r>
      <w:r w:rsidRPr="00F0670B">
        <w:rPr>
          <w:sz w:val="22"/>
          <w:szCs w:val="22"/>
        </w:rPr>
        <w:t xml:space="preserve"> те</w:t>
      </w:r>
      <w:r w:rsidRPr="00F0670B">
        <w:rPr>
          <w:spacing w:val="1"/>
          <w:sz w:val="22"/>
          <w:szCs w:val="22"/>
        </w:rPr>
        <w:t>л</w:t>
      </w:r>
      <w:r w:rsidRPr="00F0670B">
        <w:rPr>
          <w:sz w:val="22"/>
          <w:szCs w:val="22"/>
        </w:rPr>
        <w:t>ос</w:t>
      </w:r>
      <w:r w:rsidRPr="00F0670B">
        <w:rPr>
          <w:spacing w:val="1"/>
          <w:sz w:val="22"/>
          <w:szCs w:val="22"/>
        </w:rPr>
        <w:t>л</w:t>
      </w:r>
      <w:r w:rsidRPr="00F0670B">
        <w:rPr>
          <w:spacing w:val="-1"/>
          <w:sz w:val="22"/>
          <w:szCs w:val="22"/>
        </w:rPr>
        <w:t>о</w:t>
      </w:r>
      <w:r w:rsidRPr="00F0670B">
        <w:rPr>
          <w:sz w:val="22"/>
          <w:szCs w:val="22"/>
        </w:rPr>
        <w:t>жени</w:t>
      </w:r>
      <w:r w:rsidRPr="00F0670B">
        <w:rPr>
          <w:spacing w:val="1"/>
          <w:sz w:val="22"/>
          <w:szCs w:val="22"/>
        </w:rPr>
        <w:t>е</w:t>
      </w:r>
      <w:r w:rsidRPr="00F0670B">
        <w:rPr>
          <w:sz w:val="22"/>
          <w:szCs w:val="22"/>
        </w:rPr>
        <w:t>.</w:t>
      </w:r>
      <w:r w:rsidRPr="00F0670B">
        <w:rPr>
          <w:spacing w:val="16"/>
          <w:sz w:val="22"/>
          <w:szCs w:val="22"/>
        </w:rPr>
        <w:t xml:space="preserve"> </w:t>
      </w:r>
      <w:r w:rsidRPr="00F0670B">
        <w:rPr>
          <w:sz w:val="22"/>
          <w:szCs w:val="22"/>
        </w:rPr>
        <w:t>В</w:t>
      </w:r>
      <w:r w:rsidRPr="00F0670B">
        <w:rPr>
          <w:spacing w:val="14"/>
          <w:sz w:val="22"/>
          <w:szCs w:val="22"/>
        </w:rPr>
        <w:t xml:space="preserve"> </w:t>
      </w:r>
      <w:r w:rsidRPr="00F0670B">
        <w:rPr>
          <w:spacing w:val="1"/>
          <w:sz w:val="22"/>
          <w:szCs w:val="22"/>
        </w:rPr>
        <w:t>ц</w:t>
      </w:r>
      <w:r w:rsidRPr="00F0670B">
        <w:rPr>
          <w:spacing w:val="-1"/>
          <w:sz w:val="22"/>
          <w:szCs w:val="22"/>
        </w:rPr>
        <w:t>е</w:t>
      </w:r>
      <w:r w:rsidRPr="00F0670B">
        <w:rPr>
          <w:sz w:val="22"/>
          <w:szCs w:val="22"/>
        </w:rPr>
        <w:t>лом</w:t>
      </w:r>
      <w:r w:rsidRPr="00F0670B">
        <w:rPr>
          <w:spacing w:val="16"/>
          <w:sz w:val="22"/>
          <w:szCs w:val="22"/>
        </w:rPr>
        <w:t xml:space="preserve"> </w:t>
      </w:r>
      <w:r w:rsidRPr="00F0670B">
        <w:rPr>
          <w:spacing w:val="-1"/>
          <w:sz w:val="22"/>
          <w:szCs w:val="22"/>
        </w:rPr>
        <w:t>м</w:t>
      </w:r>
      <w:r w:rsidRPr="00F0670B">
        <w:rPr>
          <w:spacing w:val="1"/>
          <w:sz w:val="22"/>
          <w:szCs w:val="22"/>
        </w:rPr>
        <w:t>о</w:t>
      </w:r>
      <w:r w:rsidRPr="00F0670B">
        <w:rPr>
          <w:sz w:val="22"/>
          <w:szCs w:val="22"/>
        </w:rPr>
        <w:t>ти</w:t>
      </w:r>
      <w:r w:rsidRPr="00F0670B">
        <w:rPr>
          <w:spacing w:val="-1"/>
          <w:sz w:val="22"/>
          <w:szCs w:val="22"/>
        </w:rPr>
        <w:t>в</w:t>
      </w:r>
      <w:r w:rsidRPr="00F0670B">
        <w:rPr>
          <w:sz w:val="22"/>
          <w:szCs w:val="22"/>
        </w:rPr>
        <w:t>ы</w:t>
      </w:r>
      <w:r w:rsidRPr="00F0670B">
        <w:rPr>
          <w:spacing w:val="1"/>
          <w:sz w:val="22"/>
          <w:szCs w:val="22"/>
        </w:rPr>
        <w:t>,</w:t>
      </w:r>
      <w:r w:rsidRPr="00F0670B">
        <w:rPr>
          <w:spacing w:val="15"/>
          <w:sz w:val="22"/>
          <w:szCs w:val="22"/>
        </w:rPr>
        <w:t xml:space="preserve"> </w:t>
      </w:r>
      <w:r w:rsidRPr="00F0670B">
        <w:rPr>
          <w:sz w:val="22"/>
          <w:szCs w:val="22"/>
        </w:rPr>
        <w:t>п</w:t>
      </w:r>
      <w:r w:rsidRPr="00F0670B">
        <w:rPr>
          <w:spacing w:val="1"/>
          <w:sz w:val="22"/>
          <w:szCs w:val="22"/>
        </w:rPr>
        <w:t>об</w:t>
      </w:r>
      <w:r w:rsidRPr="00F0670B">
        <w:rPr>
          <w:spacing w:val="-2"/>
          <w:sz w:val="22"/>
          <w:szCs w:val="22"/>
        </w:rPr>
        <w:t>у</w:t>
      </w:r>
      <w:r w:rsidRPr="00F0670B">
        <w:rPr>
          <w:sz w:val="22"/>
          <w:szCs w:val="22"/>
        </w:rPr>
        <w:t>ж</w:t>
      </w:r>
      <w:r w:rsidRPr="00F0670B">
        <w:rPr>
          <w:spacing w:val="1"/>
          <w:sz w:val="22"/>
          <w:szCs w:val="22"/>
        </w:rPr>
        <w:t>д</w:t>
      </w:r>
      <w:r w:rsidRPr="00F0670B">
        <w:rPr>
          <w:sz w:val="22"/>
          <w:szCs w:val="22"/>
        </w:rPr>
        <w:t>а</w:t>
      </w:r>
      <w:r w:rsidRPr="00F0670B">
        <w:rPr>
          <w:spacing w:val="1"/>
          <w:sz w:val="22"/>
          <w:szCs w:val="22"/>
        </w:rPr>
        <w:t>ю</w:t>
      </w:r>
      <w:r w:rsidRPr="00F0670B">
        <w:rPr>
          <w:sz w:val="22"/>
          <w:szCs w:val="22"/>
        </w:rPr>
        <w:t>щ</w:t>
      </w:r>
      <w:r w:rsidRPr="00F0670B">
        <w:rPr>
          <w:spacing w:val="-1"/>
          <w:sz w:val="22"/>
          <w:szCs w:val="22"/>
        </w:rPr>
        <w:t>и</w:t>
      </w:r>
      <w:r w:rsidRPr="00F0670B">
        <w:rPr>
          <w:sz w:val="22"/>
          <w:szCs w:val="22"/>
        </w:rPr>
        <w:t>е</w:t>
      </w:r>
      <w:r w:rsidRPr="00F0670B">
        <w:rPr>
          <w:spacing w:val="16"/>
          <w:sz w:val="22"/>
          <w:szCs w:val="22"/>
        </w:rPr>
        <w:t xml:space="preserve"> </w:t>
      </w:r>
      <w:r w:rsidRPr="00F0670B">
        <w:rPr>
          <w:sz w:val="22"/>
          <w:szCs w:val="22"/>
        </w:rPr>
        <w:t>к</w:t>
      </w:r>
      <w:r w:rsidRPr="00F0670B">
        <w:rPr>
          <w:spacing w:val="17"/>
          <w:sz w:val="22"/>
          <w:szCs w:val="22"/>
        </w:rPr>
        <w:t xml:space="preserve"> </w:t>
      </w:r>
      <w:r w:rsidRPr="00F0670B">
        <w:rPr>
          <w:sz w:val="22"/>
          <w:szCs w:val="22"/>
        </w:rPr>
        <w:t>з</w:t>
      </w:r>
      <w:r w:rsidRPr="00F0670B">
        <w:rPr>
          <w:spacing w:val="-1"/>
          <w:sz w:val="22"/>
          <w:szCs w:val="22"/>
        </w:rPr>
        <w:t>а</w:t>
      </w:r>
      <w:r w:rsidRPr="00F0670B">
        <w:rPr>
          <w:sz w:val="22"/>
          <w:szCs w:val="22"/>
        </w:rPr>
        <w:t>ня</w:t>
      </w:r>
      <w:r w:rsidRPr="00F0670B">
        <w:rPr>
          <w:spacing w:val="-1"/>
          <w:sz w:val="22"/>
          <w:szCs w:val="22"/>
        </w:rPr>
        <w:t>т</w:t>
      </w:r>
      <w:r w:rsidRPr="00F0670B">
        <w:rPr>
          <w:sz w:val="22"/>
          <w:szCs w:val="22"/>
        </w:rPr>
        <w:t>ия</w:t>
      </w:r>
      <w:r w:rsidRPr="00F0670B">
        <w:rPr>
          <w:spacing w:val="1"/>
          <w:sz w:val="22"/>
          <w:szCs w:val="22"/>
        </w:rPr>
        <w:t>м</w:t>
      </w:r>
      <w:r w:rsidRPr="00F0670B">
        <w:rPr>
          <w:spacing w:val="14"/>
          <w:sz w:val="22"/>
          <w:szCs w:val="22"/>
        </w:rPr>
        <w:t xml:space="preserve"> </w:t>
      </w:r>
      <w:r w:rsidRPr="00F0670B">
        <w:rPr>
          <w:sz w:val="22"/>
          <w:szCs w:val="22"/>
        </w:rPr>
        <w:t>с</w:t>
      </w:r>
      <w:r w:rsidRPr="00F0670B">
        <w:rPr>
          <w:spacing w:val="2"/>
          <w:sz w:val="22"/>
          <w:szCs w:val="22"/>
        </w:rPr>
        <w:t>п</w:t>
      </w:r>
      <w:r w:rsidRPr="00F0670B">
        <w:rPr>
          <w:sz w:val="22"/>
          <w:szCs w:val="22"/>
        </w:rPr>
        <w:t>ор</w:t>
      </w:r>
      <w:r w:rsidRPr="00F0670B">
        <w:rPr>
          <w:spacing w:val="-1"/>
          <w:sz w:val="22"/>
          <w:szCs w:val="22"/>
        </w:rPr>
        <w:t>т</w:t>
      </w:r>
      <w:r w:rsidRPr="00F0670B">
        <w:rPr>
          <w:sz w:val="22"/>
          <w:szCs w:val="22"/>
        </w:rPr>
        <w:t>ом</w:t>
      </w:r>
      <w:r w:rsidRPr="00F0670B">
        <w:rPr>
          <w:spacing w:val="16"/>
          <w:sz w:val="22"/>
          <w:szCs w:val="22"/>
        </w:rPr>
        <w:t xml:space="preserve"> </w:t>
      </w:r>
      <w:r w:rsidRPr="00F0670B">
        <w:rPr>
          <w:spacing w:val="6"/>
          <w:sz w:val="22"/>
          <w:szCs w:val="22"/>
        </w:rPr>
        <w:t>в</w:t>
      </w:r>
      <w:r w:rsidRPr="00F0670B">
        <w:rPr>
          <w:spacing w:val="2"/>
          <w:sz w:val="22"/>
          <w:szCs w:val="22"/>
        </w:rPr>
        <w:t>о</w:t>
      </w:r>
      <w:r w:rsidRPr="00F0670B">
        <w:rPr>
          <w:sz w:val="22"/>
          <w:szCs w:val="22"/>
        </w:rPr>
        <w:t>об</w:t>
      </w:r>
      <w:r w:rsidRPr="00F0670B">
        <w:rPr>
          <w:spacing w:val="1"/>
          <w:sz w:val="22"/>
          <w:szCs w:val="22"/>
        </w:rPr>
        <w:t>щ</w:t>
      </w:r>
      <w:r w:rsidRPr="00F0670B">
        <w:rPr>
          <w:sz w:val="22"/>
          <w:szCs w:val="22"/>
        </w:rPr>
        <w:t>е</w:t>
      </w:r>
      <w:r w:rsidRPr="00F0670B">
        <w:rPr>
          <w:spacing w:val="12"/>
          <w:sz w:val="22"/>
          <w:szCs w:val="22"/>
        </w:rPr>
        <w:t xml:space="preserve"> </w:t>
      </w:r>
      <w:r w:rsidRPr="00F0670B">
        <w:rPr>
          <w:sz w:val="22"/>
          <w:szCs w:val="22"/>
        </w:rPr>
        <w:t>и к в</w:t>
      </w:r>
      <w:r w:rsidRPr="00F0670B">
        <w:rPr>
          <w:spacing w:val="1"/>
          <w:sz w:val="22"/>
          <w:szCs w:val="22"/>
        </w:rPr>
        <w:t>ы</w:t>
      </w:r>
      <w:r w:rsidRPr="00F0670B">
        <w:rPr>
          <w:sz w:val="22"/>
          <w:szCs w:val="22"/>
        </w:rPr>
        <w:t>бору</w:t>
      </w:r>
      <w:r w:rsidRPr="00F0670B">
        <w:rPr>
          <w:spacing w:val="-2"/>
          <w:sz w:val="22"/>
          <w:szCs w:val="22"/>
        </w:rPr>
        <w:t xml:space="preserve"> </w:t>
      </w:r>
      <w:r w:rsidRPr="00F0670B">
        <w:rPr>
          <w:sz w:val="22"/>
          <w:szCs w:val="22"/>
        </w:rPr>
        <w:t>о</w:t>
      </w:r>
      <w:r w:rsidRPr="00F0670B">
        <w:rPr>
          <w:spacing w:val="1"/>
          <w:sz w:val="22"/>
          <w:szCs w:val="22"/>
        </w:rPr>
        <w:t>д</w:t>
      </w:r>
      <w:r w:rsidRPr="00F0670B">
        <w:rPr>
          <w:sz w:val="22"/>
          <w:szCs w:val="22"/>
        </w:rPr>
        <w:t>но</w:t>
      </w:r>
      <w:r w:rsidRPr="00F0670B">
        <w:rPr>
          <w:spacing w:val="1"/>
          <w:sz w:val="22"/>
          <w:szCs w:val="22"/>
        </w:rPr>
        <w:t>г</w:t>
      </w:r>
      <w:r w:rsidRPr="00F0670B">
        <w:rPr>
          <w:sz w:val="22"/>
          <w:szCs w:val="22"/>
        </w:rPr>
        <w:t>о</w:t>
      </w:r>
      <w:r w:rsidRPr="00F0670B">
        <w:rPr>
          <w:spacing w:val="-1"/>
          <w:sz w:val="22"/>
          <w:szCs w:val="22"/>
        </w:rPr>
        <w:t xml:space="preserve"> </w:t>
      </w:r>
      <w:r w:rsidRPr="00F0670B">
        <w:rPr>
          <w:sz w:val="22"/>
          <w:szCs w:val="22"/>
        </w:rPr>
        <w:t>и</w:t>
      </w:r>
      <w:r w:rsidRPr="00F0670B">
        <w:rPr>
          <w:spacing w:val="1"/>
          <w:sz w:val="22"/>
          <w:szCs w:val="22"/>
        </w:rPr>
        <w:t>з</w:t>
      </w:r>
      <w:r w:rsidRPr="00F0670B">
        <w:rPr>
          <w:spacing w:val="-3"/>
          <w:sz w:val="22"/>
          <w:szCs w:val="22"/>
        </w:rPr>
        <w:t xml:space="preserve"> </w:t>
      </w:r>
      <w:r w:rsidRPr="00F0670B">
        <w:rPr>
          <w:sz w:val="22"/>
          <w:szCs w:val="22"/>
        </w:rPr>
        <w:t>них, в частн</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и, мог</w:t>
      </w:r>
      <w:r w:rsidRPr="00F0670B">
        <w:rPr>
          <w:spacing w:val="-3"/>
          <w:sz w:val="22"/>
          <w:szCs w:val="22"/>
        </w:rPr>
        <w:t>у</w:t>
      </w:r>
      <w:r w:rsidRPr="00F0670B">
        <w:rPr>
          <w:sz w:val="22"/>
          <w:szCs w:val="22"/>
        </w:rPr>
        <w:t>т</w:t>
      </w:r>
      <w:r w:rsidRPr="00F0670B">
        <w:rPr>
          <w:spacing w:val="-1"/>
          <w:sz w:val="22"/>
          <w:szCs w:val="22"/>
        </w:rPr>
        <w:t xml:space="preserve"> </w:t>
      </w:r>
      <w:r w:rsidRPr="00F0670B">
        <w:rPr>
          <w:spacing w:val="1"/>
          <w:sz w:val="22"/>
          <w:szCs w:val="22"/>
        </w:rPr>
        <w:t>бы</w:t>
      </w:r>
      <w:r w:rsidRPr="00F0670B">
        <w:rPr>
          <w:sz w:val="22"/>
          <w:szCs w:val="22"/>
        </w:rPr>
        <w:t>т</w:t>
      </w:r>
      <w:r w:rsidRPr="00F0670B">
        <w:rPr>
          <w:spacing w:val="1"/>
          <w:sz w:val="22"/>
          <w:szCs w:val="22"/>
        </w:rPr>
        <w:t>ь</w:t>
      </w:r>
      <w:r w:rsidRPr="00F0670B">
        <w:rPr>
          <w:sz w:val="22"/>
          <w:szCs w:val="22"/>
        </w:rPr>
        <w:t xml:space="preserve"> разл</w:t>
      </w:r>
      <w:r w:rsidRPr="00F0670B">
        <w:rPr>
          <w:spacing w:val="1"/>
          <w:sz w:val="22"/>
          <w:szCs w:val="22"/>
        </w:rPr>
        <w:t>и</w:t>
      </w:r>
      <w:r w:rsidRPr="00F0670B">
        <w:rPr>
          <w:spacing w:val="-1"/>
          <w:sz w:val="22"/>
          <w:szCs w:val="22"/>
        </w:rPr>
        <w:t>ч</w:t>
      </w:r>
      <w:r w:rsidRPr="00F0670B">
        <w:rPr>
          <w:sz w:val="22"/>
          <w:szCs w:val="22"/>
        </w:rPr>
        <w:t>н</w:t>
      </w:r>
      <w:r w:rsidRPr="00F0670B">
        <w:rPr>
          <w:spacing w:val="1"/>
          <w:sz w:val="22"/>
          <w:szCs w:val="22"/>
        </w:rPr>
        <w:t>ы.</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Выб</w:t>
      </w:r>
      <w:r w:rsidRPr="00F0670B">
        <w:rPr>
          <w:i/>
          <w:iCs/>
          <w:spacing w:val="1"/>
          <w:sz w:val="22"/>
          <w:szCs w:val="22"/>
        </w:rPr>
        <w:t>о</w:t>
      </w:r>
      <w:r w:rsidRPr="00F0670B">
        <w:rPr>
          <w:i/>
          <w:iCs/>
          <w:sz w:val="22"/>
          <w:szCs w:val="22"/>
        </w:rPr>
        <w:t>р</w:t>
      </w:r>
      <w:r w:rsidRPr="00F0670B">
        <w:rPr>
          <w:spacing w:val="32"/>
          <w:sz w:val="22"/>
          <w:szCs w:val="22"/>
        </w:rPr>
        <w:t xml:space="preserve"> </w:t>
      </w:r>
      <w:r w:rsidRPr="00F0670B">
        <w:rPr>
          <w:i/>
          <w:iCs/>
          <w:spacing w:val="-1"/>
          <w:sz w:val="22"/>
          <w:szCs w:val="22"/>
        </w:rPr>
        <w:t>в</w:t>
      </w:r>
      <w:r w:rsidRPr="00F0670B">
        <w:rPr>
          <w:i/>
          <w:iCs/>
          <w:sz w:val="22"/>
          <w:szCs w:val="22"/>
        </w:rPr>
        <w:t>и</w:t>
      </w:r>
      <w:r w:rsidRPr="00F0670B">
        <w:rPr>
          <w:i/>
          <w:iCs/>
          <w:spacing w:val="-1"/>
          <w:sz w:val="22"/>
          <w:szCs w:val="22"/>
        </w:rPr>
        <w:t>д</w:t>
      </w:r>
      <w:r w:rsidRPr="00F0670B">
        <w:rPr>
          <w:i/>
          <w:iCs/>
          <w:sz w:val="22"/>
          <w:szCs w:val="22"/>
        </w:rPr>
        <w:t>о</w:t>
      </w:r>
      <w:r w:rsidRPr="00F0670B">
        <w:rPr>
          <w:i/>
          <w:iCs/>
          <w:spacing w:val="1"/>
          <w:sz w:val="22"/>
          <w:szCs w:val="22"/>
        </w:rPr>
        <w:t>в</w:t>
      </w:r>
      <w:r w:rsidRPr="00F0670B">
        <w:rPr>
          <w:spacing w:val="31"/>
          <w:sz w:val="22"/>
          <w:szCs w:val="22"/>
        </w:rPr>
        <w:t xml:space="preserve"> </w:t>
      </w:r>
      <w:r w:rsidRPr="00F0670B">
        <w:rPr>
          <w:i/>
          <w:iCs/>
          <w:spacing w:val="-1"/>
          <w:sz w:val="22"/>
          <w:szCs w:val="22"/>
        </w:rPr>
        <w:t>с</w:t>
      </w:r>
      <w:r w:rsidRPr="00F0670B">
        <w:rPr>
          <w:i/>
          <w:iCs/>
          <w:sz w:val="22"/>
          <w:szCs w:val="22"/>
        </w:rPr>
        <w:t>по</w:t>
      </w:r>
      <w:r w:rsidRPr="00F0670B">
        <w:rPr>
          <w:i/>
          <w:iCs/>
          <w:spacing w:val="1"/>
          <w:sz w:val="22"/>
          <w:szCs w:val="22"/>
        </w:rPr>
        <w:t>р</w:t>
      </w:r>
      <w:r w:rsidRPr="00F0670B">
        <w:rPr>
          <w:i/>
          <w:iCs/>
          <w:spacing w:val="-2"/>
          <w:sz w:val="22"/>
          <w:szCs w:val="22"/>
        </w:rPr>
        <w:t>т</w:t>
      </w:r>
      <w:r w:rsidRPr="00F0670B">
        <w:rPr>
          <w:i/>
          <w:iCs/>
          <w:sz w:val="22"/>
          <w:szCs w:val="22"/>
        </w:rPr>
        <w:t>а</w:t>
      </w:r>
      <w:r w:rsidRPr="00F0670B">
        <w:rPr>
          <w:spacing w:val="30"/>
          <w:sz w:val="22"/>
          <w:szCs w:val="22"/>
        </w:rPr>
        <w:t xml:space="preserve"> </w:t>
      </w:r>
      <w:r w:rsidRPr="00F0670B">
        <w:rPr>
          <w:i/>
          <w:iCs/>
          <w:spacing w:val="1"/>
          <w:sz w:val="22"/>
          <w:szCs w:val="22"/>
        </w:rPr>
        <w:t>д</w:t>
      </w:r>
      <w:r w:rsidRPr="00F0670B">
        <w:rPr>
          <w:i/>
          <w:iCs/>
          <w:sz w:val="22"/>
          <w:szCs w:val="22"/>
        </w:rPr>
        <w:t>ля</w:t>
      </w:r>
      <w:r w:rsidRPr="00F0670B">
        <w:rPr>
          <w:spacing w:val="30"/>
          <w:sz w:val="22"/>
          <w:szCs w:val="22"/>
        </w:rPr>
        <w:t xml:space="preserve"> </w:t>
      </w:r>
      <w:r w:rsidRPr="00F0670B">
        <w:rPr>
          <w:i/>
          <w:iCs/>
          <w:sz w:val="22"/>
          <w:szCs w:val="22"/>
        </w:rPr>
        <w:t>ук</w:t>
      </w:r>
      <w:r w:rsidRPr="00F0670B">
        <w:rPr>
          <w:i/>
          <w:iCs/>
          <w:spacing w:val="1"/>
          <w:sz w:val="22"/>
          <w:szCs w:val="22"/>
        </w:rPr>
        <w:t>р</w:t>
      </w:r>
      <w:r w:rsidRPr="00F0670B">
        <w:rPr>
          <w:i/>
          <w:iCs/>
          <w:sz w:val="22"/>
          <w:szCs w:val="22"/>
        </w:rPr>
        <w:t>е</w:t>
      </w:r>
      <w:r w:rsidRPr="00F0670B">
        <w:rPr>
          <w:i/>
          <w:iCs/>
          <w:spacing w:val="1"/>
          <w:sz w:val="22"/>
          <w:szCs w:val="22"/>
        </w:rPr>
        <w:t>п</w:t>
      </w:r>
      <w:r w:rsidRPr="00F0670B">
        <w:rPr>
          <w:i/>
          <w:iCs/>
          <w:spacing w:val="-1"/>
          <w:sz w:val="22"/>
          <w:szCs w:val="22"/>
        </w:rPr>
        <w:t>л</w:t>
      </w:r>
      <w:r w:rsidRPr="00F0670B">
        <w:rPr>
          <w:i/>
          <w:iCs/>
          <w:sz w:val="22"/>
          <w:szCs w:val="22"/>
        </w:rPr>
        <w:t>ен</w:t>
      </w:r>
      <w:r w:rsidRPr="00F0670B">
        <w:rPr>
          <w:i/>
          <w:iCs/>
          <w:spacing w:val="1"/>
          <w:sz w:val="22"/>
          <w:szCs w:val="22"/>
        </w:rPr>
        <w:t>ия</w:t>
      </w:r>
      <w:r w:rsidRPr="00F0670B">
        <w:rPr>
          <w:spacing w:val="29"/>
          <w:sz w:val="22"/>
          <w:szCs w:val="22"/>
        </w:rPr>
        <w:t xml:space="preserve"> </w:t>
      </w:r>
      <w:r w:rsidRPr="00F0670B">
        <w:rPr>
          <w:i/>
          <w:iCs/>
          <w:spacing w:val="1"/>
          <w:sz w:val="22"/>
          <w:szCs w:val="22"/>
        </w:rPr>
        <w:t>з</w:t>
      </w:r>
      <w:r w:rsidRPr="00F0670B">
        <w:rPr>
          <w:i/>
          <w:iCs/>
          <w:spacing w:val="-1"/>
          <w:sz w:val="22"/>
          <w:szCs w:val="22"/>
        </w:rPr>
        <w:t>д</w:t>
      </w:r>
      <w:r w:rsidRPr="00F0670B">
        <w:rPr>
          <w:i/>
          <w:iCs/>
          <w:sz w:val="22"/>
          <w:szCs w:val="22"/>
        </w:rPr>
        <w:t>ор</w:t>
      </w:r>
      <w:r w:rsidRPr="00F0670B">
        <w:rPr>
          <w:i/>
          <w:iCs/>
          <w:spacing w:val="1"/>
          <w:sz w:val="22"/>
          <w:szCs w:val="22"/>
        </w:rPr>
        <w:t>о</w:t>
      </w:r>
      <w:r w:rsidRPr="00F0670B">
        <w:rPr>
          <w:i/>
          <w:iCs/>
          <w:sz w:val="22"/>
          <w:szCs w:val="22"/>
        </w:rPr>
        <w:t>вь</w:t>
      </w:r>
      <w:r w:rsidRPr="00F0670B">
        <w:rPr>
          <w:i/>
          <w:iCs/>
          <w:spacing w:val="1"/>
          <w:sz w:val="22"/>
          <w:szCs w:val="22"/>
        </w:rPr>
        <w:t>я</w:t>
      </w:r>
      <w:r w:rsidRPr="00F0670B">
        <w:rPr>
          <w:i/>
          <w:iCs/>
          <w:sz w:val="22"/>
          <w:szCs w:val="22"/>
        </w:rPr>
        <w:t>,</w:t>
      </w:r>
      <w:r w:rsidRPr="00F0670B">
        <w:rPr>
          <w:spacing w:val="29"/>
          <w:sz w:val="22"/>
          <w:szCs w:val="22"/>
        </w:rPr>
        <w:t xml:space="preserve"> </w:t>
      </w:r>
      <w:r w:rsidRPr="00F0670B">
        <w:rPr>
          <w:i/>
          <w:iCs/>
          <w:spacing w:val="-1"/>
          <w:sz w:val="22"/>
          <w:szCs w:val="22"/>
        </w:rPr>
        <w:t>к</w:t>
      </w:r>
      <w:r w:rsidRPr="00F0670B">
        <w:rPr>
          <w:i/>
          <w:iCs/>
          <w:spacing w:val="1"/>
          <w:sz w:val="22"/>
          <w:szCs w:val="22"/>
        </w:rPr>
        <w:t>о</w:t>
      </w:r>
      <w:r w:rsidRPr="00F0670B">
        <w:rPr>
          <w:i/>
          <w:iCs/>
          <w:sz w:val="22"/>
          <w:szCs w:val="22"/>
        </w:rPr>
        <w:t>рр</w:t>
      </w:r>
      <w:r w:rsidRPr="00F0670B">
        <w:rPr>
          <w:i/>
          <w:iCs/>
          <w:spacing w:val="5"/>
          <w:sz w:val="22"/>
          <w:szCs w:val="22"/>
        </w:rPr>
        <w:t>е</w:t>
      </w:r>
      <w:r w:rsidRPr="00F0670B">
        <w:rPr>
          <w:i/>
          <w:iCs/>
          <w:spacing w:val="2"/>
          <w:sz w:val="22"/>
          <w:szCs w:val="22"/>
        </w:rPr>
        <w:t>к</w:t>
      </w:r>
      <w:r w:rsidRPr="00F0670B">
        <w:rPr>
          <w:i/>
          <w:iCs/>
          <w:sz w:val="22"/>
          <w:szCs w:val="22"/>
        </w:rPr>
        <w:t>ц</w:t>
      </w:r>
      <w:r w:rsidRPr="00F0670B">
        <w:rPr>
          <w:i/>
          <w:iCs/>
          <w:spacing w:val="-1"/>
          <w:sz w:val="22"/>
          <w:szCs w:val="22"/>
        </w:rPr>
        <w:t>и</w:t>
      </w:r>
      <w:r w:rsidRPr="00F0670B">
        <w:rPr>
          <w:i/>
          <w:iCs/>
          <w:sz w:val="22"/>
          <w:szCs w:val="22"/>
        </w:rPr>
        <w:t>и</w:t>
      </w:r>
      <w:r w:rsidRPr="00F0670B">
        <w:rPr>
          <w:spacing w:val="31"/>
          <w:sz w:val="22"/>
          <w:szCs w:val="22"/>
        </w:rPr>
        <w:t xml:space="preserve"> </w:t>
      </w:r>
      <w:r w:rsidRPr="00F0670B">
        <w:rPr>
          <w:i/>
          <w:iCs/>
          <w:spacing w:val="-1"/>
          <w:sz w:val="22"/>
          <w:szCs w:val="22"/>
        </w:rPr>
        <w:t>н</w:t>
      </w:r>
      <w:r w:rsidRPr="00F0670B">
        <w:rPr>
          <w:i/>
          <w:iCs/>
          <w:sz w:val="22"/>
          <w:szCs w:val="22"/>
        </w:rPr>
        <w:t>едо</w:t>
      </w:r>
      <w:r w:rsidRPr="00F0670B">
        <w:rPr>
          <w:i/>
          <w:iCs/>
          <w:spacing w:val="1"/>
          <w:sz w:val="22"/>
          <w:szCs w:val="22"/>
        </w:rPr>
        <w:t>с</w:t>
      </w:r>
      <w:r w:rsidRPr="00F0670B">
        <w:rPr>
          <w:i/>
          <w:iCs/>
          <w:sz w:val="22"/>
          <w:szCs w:val="22"/>
        </w:rPr>
        <w:t>т</w:t>
      </w:r>
      <w:r w:rsidRPr="00F0670B">
        <w:rPr>
          <w:i/>
          <w:iCs/>
          <w:spacing w:val="1"/>
          <w:sz w:val="22"/>
          <w:szCs w:val="22"/>
        </w:rPr>
        <w:t>а</w:t>
      </w:r>
      <w:r w:rsidRPr="00F0670B">
        <w:rPr>
          <w:i/>
          <w:iCs/>
          <w:spacing w:val="-2"/>
          <w:sz w:val="22"/>
          <w:szCs w:val="22"/>
        </w:rPr>
        <w:t>т</w:t>
      </w:r>
      <w:r w:rsidRPr="00F0670B">
        <w:rPr>
          <w:i/>
          <w:iCs/>
          <w:sz w:val="22"/>
          <w:szCs w:val="22"/>
        </w:rPr>
        <w:t>ков</w:t>
      </w:r>
      <w:r w:rsidRPr="00F0670B">
        <w:rPr>
          <w:sz w:val="22"/>
          <w:szCs w:val="22"/>
        </w:rPr>
        <w:t xml:space="preserve"> </w:t>
      </w:r>
      <w:r w:rsidRPr="00F0670B">
        <w:rPr>
          <w:i/>
          <w:iCs/>
          <w:sz w:val="22"/>
          <w:szCs w:val="22"/>
        </w:rPr>
        <w:t>ф</w:t>
      </w:r>
      <w:r w:rsidRPr="00F0670B">
        <w:rPr>
          <w:i/>
          <w:iCs/>
          <w:spacing w:val="1"/>
          <w:sz w:val="22"/>
          <w:szCs w:val="22"/>
        </w:rPr>
        <w:t>и</w:t>
      </w:r>
      <w:r w:rsidRPr="00F0670B">
        <w:rPr>
          <w:i/>
          <w:iCs/>
          <w:sz w:val="22"/>
          <w:szCs w:val="22"/>
        </w:rPr>
        <w:t>зичес</w:t>
      </w:r>
      <w:r w:rsidRPr="00F0670B">
        <w:rPr>
          <w:i/>
          <w:iCs/>
          <w:spacing w:val="-1"/>
          <w:sz w:val="22"/>
          <w:szCs w:val="22"/>
        </w:rPr>
        <w:t>к</w:t>
      </w:r>
      <w:r w:rsidRPr="00F0670B">
        <w:rPr>
          <w:i/>
          <w:iCs/>
          <w:spacing w:val="1"/>
          <w:sz w:val="22"/>
          <w:szCs w:val="22"/>
        </w:rPr>
        <w:t>о</w:t>
      </w:r>
      <w:r w:rsidRPr="00F0670B">
        <w:rPr>
          <w:i/>
          <w:iCs/>
          <w:spacing w:val="-1"/>
          <w:sz w:val="22"/>
          <w:szCs w:val="22"/>
        </w:rPr>
        <w:t>г</w:t>
      </w:r>
      <w:r w:rsidRPr="00F0670B">
        <w:rPr>
          <w:i/>
          <w:iCs/>
          <w:sz w:val="22"/>
          <w:szCs w:val="22"/>
        </w:rPr>
        <w:t>о</w:t>
      </w:r>
      <w:r w:rsidRPr="00F0670B">
        <w:rPr>
          <w:spacing w:val="1"/>
          <w:sz w:val="22"/>
          <w:szCs w:val="22"/>
        </w:rPr>
        <w:t xml:space="preserve"> </w:t>
      </w:r>
      <w:r w:rsidRPr="00F0670B">
        <w:rPr>
          <w:i/>
          <w:iCs/>
          <w:sz w:val="22"/>
          <w:szCs w:val="22"/>
        </w:rPr>
        <w:t>р</w:t>
      </w:r>
      <w:r w:rsidRPr="00F0670B">
        <w:rPr>
          <w:i/>
          <w:iCs/>
          <w:spacing w:val="-1"/>
          <w:sz w:val="22"/>
          <w:szCs w:val="22"/>
        </w:rPr>
        <w:t>а</w:t>
      </w:r>
      <w:r w:rsidRPr="00F0670B">
        <w:rPr>
          <w:i/>
          <w:iCs/>
          <w:sz w:val="22"/>
          <w:szCs w:val="22"/>
        </w:rPr>
        <w:t>з</w:t>
      </w:r>
      <w:r w:rsidRPr="00F0670B">
        <w:rPr>
          <w:i/>
          <w:iCs/>
          <w:spacing w:val="-1"/>
          <w:sz w:val="22"/>
          <w:szCs w:val="22"/>
        </w:rPr>
        <w:t>в</w:t>
      </w:r>
      <w:r w:rsidRPr="00F0670B">
        <w:rPr>
          <w:i/>
          <w:iCs/>
          <w:sz w:val="22"/>
          <w:szCs w:val="22"/>
        </w:rPr>
        <w:t>и</w:t>
      </w:r>
      <w:r w:rsidRPr="00F0670B">
        <w:rPr>
          <w:i/>
          <w:iCs/>
          <w:spacing w:val="1"/>
          <w:sz w:val="22"/>
          <w:szCs w:val="22"/>
        </w:rPr>
        <w:t>т</w:t>
      </w:r>
      <w:r w:rsidRPr="00F0670B">
        <w:rPr>
          <w:i/>
          <w:iCs/>
          <w:sz w:val="22"/>
          <w:szCs w:val="22"/>
        </w:rPr>
        <w:t>ия</w:t>
      </w:r>
      <w:r w:rsidRPr="00F0670B">
        <w:rPr>
          <w:sz w:val="22"/>
          <w:szCs w:val="22"/>
        </w:rPr>
        <w:t xml:space="preserve"> </w:t>
      </w:r>
      <w:r w:rsidRPr="00F0670B">
        <w:rPr>
          <w:i/>
          <w:iCs/>
          <w:sz w:val="22"/>
          <w:szCs w:val="22"/>
        </w:rPr>
        <w:t>и</w:t>
      </w:r>
      <w:r w:rsidRPr="00F0670B">
        <w:rPr>
          <w:sz w:val="22"/>
          <w:szCs w:val="22"/>
        </w:rPr>
        <w:t xml:space="preserve"> </w:t>
      </w:r>
      <w:r w:rsidRPr="00F0670B">
        <w:rPr>
          <w:i/>
          <w:iCs/>
          <w:spacing w:val="1"/>
          <w:sz w:val="22"/>
          <w:szCs w:val="22"/>
        </w:rPr>
        <w:t>т</w:t>
      </w:r>
      <w:r w:rsidRPr="00F0670B">
        <w:rPr>
          <w:i/>
          <w:iCs/>
          <w:sz w:val="22"/>
          <w:szCs w:val="22"/>
        </w:rPr>
        <w:t>елосложе</w:t>
      </w:r>
      <w:r w:rsidRPr="00F0670B">
        <w:rPr>
          <w:i/>
          <w:iCs/>
          <w:spacing w:val="-1"/>
          <w:sz w:val="22"/>
          <w:szCs w:val="22"/>
        </w:rPr>
        <w:t>н</w:t>
      </w:r>
      <w:r w:rsidRPr="00F0670B">
        <w:rPr>
          <w:i/>
          <w:iCs/>
          <w:spacing w:val="1"/>
          <w:sz w:val="22"/>
          <w:szCs w:val="22"/>
        </w:rPr>
        <w:t>и</w:t>
      </w:r>
      <w:r w:rsidRPr="00F0670B">
        <w:rPr>
          <w:i/>
          <w:iCs/>
          <w:spacing w:val="2"/>
          <w:sz w:val="22"/>
          <w:szCs w:val="22"/>
        </w:rPr>
        <w:t>я</w:t>
      </w:r>
      <w:r w:rsidRPr="00F0670B">
        <w:rPr>
          <w:i/>
          <w:iCs/>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lastRenderedPageBreak/>
        <w:t>З</w:t>
      </w:r>
      <w:r w:rsidRPr="00F0670B">
        <w:rPr>
          <w:spacing w:val="1"/>
          <w:sz w:val="22"/>
          <w:szCs w:val="22"/>
        </w:rPr>
        <w:t>а</w:t>
      </w:r>
      <w:r w:rsidRPr="00F0670B">
        <w:rPr>
          <w:sz w:val="22"/>
          <w:szCs w:val="22"/>
        </w:rPr>
        <w:t>нятия</w:t>
      </w:r>
      <w:r w:rsidRPr="00F0670B">
        <w:rPr>
          <w:spacing w:val="51"/>
          <w:sz w:val="22"/>
          <w:szCs w:val="22"/>
        </w:rPr>
        <w:t xml:space="preserve"> </w:t>
      </w:r>
      <w:r w:rsidRPr="00F0670B">
        <w:rPr>
          <w:spacing w:val="2"/>
          <w:sz w:val="22"/>
          <w:szCs w:val="22"/>
        </w:rPr>
        <w:t>о</w:t>
      </w:r>
      <w:r w:rsidRPr="00F0670B">
        <w:rPr>
          <w:sz w:val="22"/>
          <w:szCs w:val="22"/>
        </w:rPr>
        <w:t>тд</w:t>
      </w:r>
      <w:r w:rsidRPr="00F0670B">
        <w:rPr>
          <w:spacing w:val="1"/>
          <w:sz w:val="22"/>
          <w:szCs w:val="22"/>
        </w:rPr>
        <w:t>ел</w:t>
      </w:r>
      <w:r w:rsidRPr="00F0670B">
        <w:rPr>
          <w:spacing w:val="-3"/>
          <w:sz w:val="22"/>
          <w:szCs w:val="22"/>
        </w:rPr>
        <w:t>ь</w:t>
      </w:r>
      <w:r w:rsidRPr="00F0670B">
        <w:rPr>
          <w:sz w:val="22"/>
          <w:szCs w:val="22"/>
        </w:rPr>
        <w:t>н</w:t>
      </w:r>
      <w:r w:rsidRPr="00F0670B">
        <w:rPr>
          <w:spacing w:val="1"/>
          <w:sz w:val="22"/>
          <w:szCs w:val="22"/>
        </w:rPr>
        <w:t>ы</w:t>
      </w:r>
      <w:r w:rsidRPr="00F0670B">
        <w:rPr>
          <w:spacing w:val="-1"/>
          <w:sz w:val="22"/>
          <w:szCs w:val="22"/>
        </w:rPr>
        <w:t>м</w:t>
      </w:r>
      <w:r w:rsidRPr="00F0670B">
        <w:rPr>
          <w:sz w:val="22"/>
          <w:szCs w:val="22"/>
        </w:rPr>
        <w:t>и</w:t>
      </w:r>
      <w:r w:rsidRPr="00F0670B">
        <w:rPr>
          <w:spacing w:val="54"/>
          <w:sz w:val="22"/>
          <w:szCs w:val="22"/>
        </w:rPr>
        <w:t xml:space="preserve"> </w:t>
      </w:r>
      <w:r w:rsidRPr="00F0670B">
        <w:rPr>
          <w:spacing w:val="1"/>
          <w:sz w:val="22"/>
          <w:szCs w:val="22"/>
        </w:rPr>
        <w:t>в</w:t>
      </w:r>
      <w:r w:rsidRPr="00F0670B">
        <w:rPr>
          <w:spacing w:val="-1"/>
          <w:sz w:val="22"/>
          <w:szCs w:val="22"/>
        </w:rPr>
        <w:t>и</w:t>
      </w:r>
      <w:r w:rsidRPr="00F0670B">
        <w:rPr>
          <w:sz w:val="22"/>
          <w:szCs w:val="22"/>
        </w:rPr>
        <w:t>д</w:t>
      </w:r>
      <w:r w:rsidRPr="00F0670B">
        <w:rPr>
          <w:spacing w:val="1"/>
          <w:sz w:val="22"/>
          <w:szCs w:val="22"/>
        </w:rPr>
        <w:t>а</w:t>
      </w:r>
      <w:r w:rsidRPr="00F0670B">
        <w:rPr>
          <w:spacing w:val="-1"/>
          <w:sz w:val="22"/>
          <w:szCs w:val="22"/>
        </w:rPr>
        <w:t>м</w:t>
      </w:r>
      <w:r w:rsidRPr="00F0670B">
        <w:rPr>
          <w:sz w:val="22"/>
          <w:szCs w:val="22"/>
        </w:rPr>
        <w:t>и</w:t>
      </w:r>
      <w:r w:rsidRPr="00F0670B">
        <w:rPr>
          <w:spacing w:val="54"/>
          <w:sz w:val="22"/>
          <w:szCs w:val="22"/>
        </w:rPr>
        <w:t xml:space="preserve"> </w:t>
      </w:r>
      <w:r w:rsidRPr="00F0670B">
        <w:rPr>
          <w:spacing w:val="-1"/>
          <w:sz w:val="22"/>
          <w:szCs w:val="22"/>
        </w:rPr>
        <w:t>сп</w:t>
      </w:r>
      <w:r w:rsidRPr="00F0670B">
        <w:rPr>
          <w:spacing w:val="1"/>
          <w:sz w:val="22"/>
          <w:szCs w:val="22"/>
        </w:rPr>
        <w:t>ор</w:t>
      </w:r>
      <w:r w:rsidRPr="00F0670B">
        <w:rPr>
          <w:spacing w:val="-2"/>
          <w:sz w:val="22"/>
          <w:szCs w:val="22"/>
        </w:rPr>
        <w:t>т</w:t>
      </w:r>
      <w:r w:rsidRPr="00F0670B">
        <w:rPr>
          <w:sz w:val="22"/>
          <w:szCs w:val="22"/>
        </w:rPr>
        <w:t>а,</w:t>
      </w:r>
      <w:r w:rsidRPr="00F0670B">
        <w:rPr>
          <w:spacing w:val="54"/>
          <w:sz w:val="22"/>
          <w:szCs w:val="22"/>
        </w:rPr>
        <w:t xml:space="preserve"> </w:t>
      </w:r>
      <w:r w:rsidRPr="00F0670B">
        <w:rPr>
          <w:spacing w:val="-1"/>
          <w:sz w:val="22"/>
          <w:szCs w:val="22"/>
        </w:rPr>
        <w:t>с</w:t>
      </w:r>
      <w:r w:rsidRPr="00F0670B">
        <w:rPr>
          <w:sz w:val="22"/>
          <w:szCs w:val="22"/>
        </w:rPr>
        <w:t>и</w:t>
      </w:r>
      <w:r w:rsidRPr="00F0670B">
        <w:rPr>
          <w:spacing w:val="1"/>
          <w:sz w:val="22"/>
          <w:szCs w:val="22"/>
        </w:rPr>
        <w:t>с</w:t>
      </w:r>
      <w:r w:rsidRPr="00F0670B">
        <w:rPr>
          <w:sz w:val="22"/>
          <w:szCs w:val="22"/>
        </w:rPr>
        <w:t>те</w:t>
      </w:r>
      <w:r w:rsidRPr="00F0670B">
        <w:rPr>
          <w:spacing w:val="1"/>
          <w:sz w:val="22"/>
          <w:szCs w:val="22"/>
        </w:rPr>
        <w:t>м</w:t>
      </w:r>
      <w:r w:rsidRPr="00F0670B">
        <w:rPr>
          <w:spacing w:val="-1"/>
          <w:sz w:val="22"/>
          <w:szCs w:val="22"/>
        </w:rPr>
        <w:t>а</w:t>
      </w:r>
      <w:r w:rsidRPr="00F0670B">
        <w:rPr>
          <w:sz w:val="22"/>
          <w:szCs w:val="22"/>
        </w:rPr>
        <w:t>ми</w:t>
      </w:r>
      <w:r w:rsidRPr="00F0670B">
        <w:rPr>
          <w:spacing w:val="53"/>
          <w:sz w:val="22"/>
          <w:szCs w:val="22"/>
        </w:rPr>
        <w:t xml:space="preserve"> </w:t>
      </w:r>
      <w:r w:rsidRPr="00F0670B">
        <w:rPr>
          <w:sz w:val="22"/>
          <w:szCs w:val="22"/>
        </w:rPr>
        <w:t>ф</w:t>
      </w:r>
      <w:r w:rsidRPr="00F0670B">
        <w:rPr>
          <w:spacing w:val="2"/>
          <w:sz w:val="22"/>
          <w:szCs w:val="22"/>
        </w:rPr>
        <w:t>и</w:t>
      </w:r>
      <w:r w:rsidRPr="00F0670B">
        <w:rPr>
          <w:spacing w:val="-2"/>
          <w:sz w:val="22"/>
          <w:szCs w:val="22"/>
        </w:rPr>
        <w:t>з</w:t>
      </w:r>
      <w:r w:rsidRPr="00F0670B">
        <w:rPr>
          <w:sz w:val="22"/>
          <w:szCs w:val="22"/>
        </w:rPr>
        <w:t>и</w:t>
      </w:r>
      <w:r w:rsidRPr="00F0670B">
        <w:rPr>
          <w:spacing w:val="1"/>
          <w:sz w:val="22"/>
          <w:szCs w:val="22"/>
        </w:rPr>
        <w:t>ч</w:t>
      </w:r>
      <w:r w:rsidRPr="00F0670B">
        <w:rPr>
          <w:spacing w:val="-1"/>
          <w:sz w:val="22"/>
          <w:szCs w:val="22"/>
        </w:rPr>
        <w:t>е</w:t>
      </w:r>
      <w:r w:rsidRPr="00F0670B">
        <w:rPr>
          <w:sz w:val="22"/>
          <w:szCs w:val="22"/>
        </w:rPr>
        <w:t>с</w:t>
      </w:r>
      <w:r w:rsidRPr="00F0670B">
        <w:rPr>
          <w:spacing w:val="-1"/>
          <w:sz w:val="22"/>
          <w:szCs w:val="22"/>
        </w:rPr>
        <w:t>к</w:t>
      </w:r>
      <w:r w:rsidRPr="00F0670B">
        <w:rPr>
          <w:sz w:val="22"/>
          <w:szCs w:val="22"/>
        </w:rPr>
        <w:t>их</w:t>
      </w:r>
      <w:r w:rsidRPr="00F0670B">
        <w:rPr>
          <w:spacing w:val="53"/>
          <w:sz w:val="22"/>
          <w:szCs w:val="22"/>
        </w:rPr>
        <w:t xml:space="preserve"> </w:t>
      </w:r>
      <w:r w:rsidRPr="00F0670B">
        <w:rPr>
          <w:spacing w:val="-2"/>
          <w:sz w:val="22"/>
          <w:szCs w:val="22"/>
        </w:rPr>
        <w:t>у</w:t>
      </w:r>
      <w:r w:rsidRPr="00F0670B">
        <w:rPr>
          <w:sz w:val="22"/>
          <w:szCs w:val="22"/>
        </w:rPr>
        <w:t>п</w:t>
      </w:r>
      <w:r w:rsidRPr="00F0670B">
        <w:rPr>
          <w:spacing w:val="1"/>
          <w:sz w:val="22"/>
          <w:szCs w:val="22"/>
        </w:rPr>
        <w:t>ра</w:t>
      </w:r>
      <w:r w:rsidRPr="00F0670B">
        <w:rPr>
          <w:spacing w:val="-1"/>
          <w:sz w:val="22"/>
          <w:szCs w:val="22"/>
        </w:rPr>
        <w:t>ж</w:t>
      </w:r>
      <w:r w:rsidRPr="00F0670B">
        <w:rPr>
          <w:spacing w:val="11"/>
          <w:sz w:val="22"/>
          <w:szCs w:val="22"/>
        </w:rPr>
        <w:t>н</w:t>
      </w:r>
      <w:r w:rsidRPr="00F0670B">
        <w:rPr>
          <w:sz w:val="22"/>
          <w:szCs w:val="22"/>
        </w:rPr>
        <w:t>ений</w:t>
      </w:r>
      <w:r w:rsidRPr="00F0670B">
        <w:rPr>
          <w:spacing w:val="60"/>
          <w:sz w:val="22"/>
          <w:szCs w:val="22"/>
        </w:rPr>
        <w:t xml:space="preserve"> </w:t>
      </w:r>
      <w:r w:rsidRPr="00F0670B">
        <w:rPr>
          <w:sz w:val="22"/>
          <w:szCs w:val="22"/>
        </w:rPr>
        <w:t>м</w:t>
      </w:r>
      <w:r w:rsidRPr="00F0670B">
        <w:rPr>
          <w:spacing w:val="2"/>
          <w:sz w:val="22"/>
          <w:szCs w:val="22"/>
        </w:rPr>
        <w:t>о</w:t>
      </w:r>
      <w:r w:rsidRPr="00F0670B">
        <w:rPr>
          <w:sz w:val="22"/>
          <w:szCs w:val="22"/>
        </w:rPr>
        <w:t>г</w:t>
      </w:r>
      <w:r w:rsidRPr="00F0670B">
        <w:rPr>
          <w:spacing w:val="-2"/>
          <w:sz w:val="22"/>
          <w:szCs w:val="22"/>
        </w:rPr>
        <w:t>у</w:t>
      </w:r>
      <w:r w:rsidRPr="00F0670B">
        <w:rPr>
          <w:sz w:val="22"/>
          <w:szCs w:val="22"/>
        </w:rPr>
        <w:t>т</w:t>
      </w:r>
      <w:r w:rsidRPr="00F0670B">
        <w:rPr>
          <w:spacing w:val="58"/>
          <w:sz w:val="22"/>
          <w:szCs w:val="22"/>
        </w:rPr>
        <w:t xml:space="preserve"> </w:t>
      </w:r>
      <w:r w:rsidRPr="00F0670B">
        <w:rPr>
          <w:sz w:val="22"/>
          <w:szCs w:val="22"/>
        </w:rPr>
        <w:t>с</w:t>
      </w:r>
      <w:r w:rsidRPr="00F0670B">
        <w:rPr>
          <w:spacing w:val="2"/>
          <w:sz w:val="22"/>
          <w:szCs w:val="22"/>
        </w:rPr>
        <w:t>п</w:t>
      </w:r>
      <w:r w:rsidRPr="00F0670B">
        <w:rPr>
          <w:spacing w:val="1"/>
          <w:sz w:val="22"/>
          <w:szCs w:val="22"/>
        </w:rPr>
        <w:t>о</w:t>
      </w:r>
      <w:r w:rsidRPr="00F0670B">
        <w:rPr>
          <w:spacing w:val="-1"/>
          <w:sz w:val="22"/>
          <w:szCs w:val="22"/>
        </w:rPr>
        <w:t>с</w:t>
      </w:r>
      <w:r w:rsidRPr="00F0670B">
        <w:rPr>
          <w:sz w:val="22"/>
          <w:szCs w:val="22"/>
        </w:rPr>
        <w:t>об</w:t>
      </w:r>
      <w:r w:rsidRPr="00F0670B">
        <w:rPr>
          <w:spacing w:val="-2"/>
          <w:sz w:val="22"/>
          <w:szCs w:val="22"/>
        </w:rPr>
        <w:t>с</w:t>
      </w:r>
      <w:r w:rsidRPr="00F0670B">
        <w:rPr>
          <w:sz w:val="22"/>
          <w:szCs w:val="22"/>
        </w:rPr>
        <w:t>тво</w:t>
      </w:r>
      <w:r w:rsidRPr="00F0670B">
        <w:rPr>
          <w:spacing w:val="1"/>
          <w:sz w:val="22"/>
          <w:szCs w:val="22"/>
        </w:rPr>
        <w:t>в</w:t>
      </w:r>
      <w:r w:rsidRPr="00F0670B">
        <w:rPr>
          <w:sz w:val="22"/>
          <w:szCs w:val="22"/>
        </w:rPr>
        <w:t>а</w:t>
      </w:r>
      <w:r w:rsidRPr="00F0670B">
        <w:rPr>
          <w:spacing w:val="1"/>
          <w:sz w:val="22"/>
          <w:szCs w:val="22"/>
        </w:rPr>
        <w:t>т</w:t>
      </w:r>
      <w:r w:rsidRPr="00F0670B">
        <w:rPr>
          <w:sz w:val="22"/>
          <w:szCs w:val="22"/>
        </w:rPr>
        <w:t>ь</w:t>
      </w:r>
      <w:r w:rsidRPr="00F0670B">
        <w:rPr>
          <w:spacing w:val="58"/>
          <w:sz w:val="22"/>
          <w:szCs w:val="22"/>
        </w:rPr>
        <w:t xml:space="preserve"> </w:t>
      </w:r>
      <w:r w:rsidRPr="00F0670B">
        <w:rPr>
          <w:spacing w:val="1"/>
          <w:sz w:val="22"/>
          <w:szCs w:val="22"/>
        </w:rPr>
        <w:t>р</w:t>
      </w:r>
      <w:r w:rsidRPr="00F0670B">
        <w:rPr>
          <w:sz w:val="22"/>
          <w:szCs w:val="22"/>
        </w:rPr>
        <w:t>а</w:t>
      </w:r>
      <w:r w:rsidRPr="00F0670B">
        <w:rPr>
          <w:spacing w:val="1"/>
          <w:sz w:val="22"/>
          <w:szCs w:val="22"/>
        </w:rPr>
        <w:t>з</w:t>
      </w:r>
      <w:r w:rsidRPr="00F0670B">
        <w:rPr>
          <w:sz w:val="22"/>
          <w:szCs w:val="22"/>
        </w:rPr>
        <w:t>ви</w:t>
      </w:r>
      <w:r w:rsidRPr="00F0670B">
        <w:rPr>
          <w:spacing w:val="2"/>
          <w:sz w:val="22"/>
          <w:szCs w:val="22"/>
        </w:rPr>
        <w:t>т</w:t>
      </w:r>
      <w:r w:rsidRPr="00F0670B">
        <w:rPr>
          <w:spacing w:val="1"/>
          <w:sz w:val="22"/>
          <w:szCs w:val="22"/>
        </w:rPr>
        <w:t>ию</w:t>
      </w:r>
      <w:r w:rsidRPr="00F0670B">
        <w:rPr>
          <w:spacing w:val="58"/>
          <w:sz w:val="22"/>
          <w:szCs w:val="22"/>
        </w:rPr>
        <w:t xml:space="preserve"> </w:t>
      </w:r>
      <w:r w:rsidRPr="00F0670B">
        <w:rPr>
          <w:spacing w:val="1"/>
          <w:sz w:val="22"/>
          <w:szCs w:val="22"/>
        </w:rPr>
        <w:t>о</w:t>
      </w:r>
      <w:r w:rsidRPr="00F0670B">
        <w:rPr>
          <w:sz w:val="22"/>
          <w:szCs w:val="22"/>
        </w:rPr>
        <w:t>п</w:t>
      </w:r>
      <w:r w:rsidRPr="00F0670B">
        <w:rPr>
          <w:spacing w:val="1"/>
          <w:sz w:val="22"/>
          <w:szCs w:val="22"/>
        </w:rPr>
        <w:t>р</w:t>
      </w:r>
      <w:r w:rsidRPr="00F0670B">
        <w:rPr>
          <w:spacing w:val="-1"/>
          <w:sz w:val="22"/>
          <w:szCs w:val="22"/>
        </w:rPr>
        <w:t>е</w:t>
      </w:r>
      <w:r w:rsidRPr="00F0670B">
        <w:rPr>
          <w:sz w:val="22"/>
          <w:szCs w:val="22"/>
        </w:rPr>
        <w:t>д</w:t>
      </w:r>
      <w:r w:rsidRPr="00F0670B">
        <w:rPr>
          <w:spacing w:val="1"/>
          <w:sz w:val="22"/>
          <w:szCs w:val="22"/>
        </w:rPr>
        <w:t>е</w:t>
      </w:r>
      <w:r w:rsidRPr="00F0670B">
        <w:rPr>
          <w:sz w:val="22"/>
          <w:szCs w:val="22"/>
        </w:rPr>
        <w:t>ленн</w:t>
      </w:r>
      <w:r w:rsidRPr="00F0670B">
        <w:rPr>
          <w:spacing w:val="-1"/>
          <w:sz w:val="22"/>
          <w:szCs w:val="22"/>
        </w:rPr>
        <w:t>ы</w:t>
      </w:r>
      <w:r w:rsidRPr="00F0670B">
        <w:rPr>
          <w:sz w:val="22"/>
          <w:szCs w:val="22"/>
        </w:rPr>
        <w:t>х</w:t>
      </w:r>
      <w:r w:rsidRPr="00F0670B">
        <w:rPr>
          <w:spacing w:val="60"/>
          <w:sz w:val="22"/>
          <w:szCs w:val="22"/>
        </w:rPr>
        <w:t xml:space="preserve"> </w:t>
      </w:r>
      <w:r w:rsidRPr="00F0670B">
        <w:rPr>
          <w:sz w:val="22"/>
          <w:szCs w:val="22"/>
        </w:rPr>
        <w:t>о</w:t>
      </w:r>
      <w:r w:rsidRPr="00F0670B">
        <w:rPr>
          <w:spacing w:val="1"/>
          <w:sz w:val="22"/>
          <w:szCs w:val="22"/>
        </w:rPr>
        <w:t>р</w:t>
      </w:r>
      <w:r w:rsidRPr="00F0670B">
        <w:rPr>
          <w:sz w:val="22"/>
          <w:szCs w:val="22"/>
        </w:rPr>
        <w:t>га</w:t>
      </w:r>
      <w:r w:rsidRPr="00F0670B">
        <w:rPr>
          <w:spacing w:val="1"/>
          <w:sz w:val="22"/>
          <w:szCs w:val="22"/>
        </w:rPr>
        <w:t>н</w:t>
      </w:r>
      <w:r w:rsidRPr="00F0670B">
        <w:rPr>
          <w:sz w:val="22"/>
          <w:szCs w:val="22"/>
        </w:rPr>
        <w:t>ов</w:t>
      </w:r>
      <w:r w:rsidRPr="00F0670B">
        <w:rPr>
          <w:spacing w:val="59"/>
          <w:sz w:val="22"/>
          <w:szCs w:val="22"/>
        </w:rPr>
        <w:t xml:space="preserve"> </w:t>
      </w:r>
      <w:r w:rsidRPr="00F0670B">
        <w:rPr>
          <w:sz w:val="22"/>
          <w:szCs w:val="22"/>
        </w:rPr>
        <w:t>и</w:t>
      </w:r>
      <w:r w:rsidRPr="00F0670B">
        <w:rPr>
          <w:spacing w:val="60"/>
          <w:sz w:val="22"/>
          <w:szCs w:val="22"/>
        </w:rPr>
        <w:t xml:space="preserve"> </w:t>
      </w:r>
      <w:r w:rsidRPr="00F0670B">
        <w:rPr>
          <w:spacing w:val="1"/>
          <w:sz w:val="22"/>
          <w:szCs w:val="22"/>
        </w:rPr>
        <w:t>си</w:t>
      </w:r>
      <w:r w:rsidRPr="00F0670B">
        <w:rPr>
          <w:sz w:val="22"/>
          <w:szCs w:val="22"/>
        </w:rPr>
        <w:t>с</w:t>
      </w:r>
      <w:r w:rsidRPr="00F0670B">
        <w:rPr>
          <w:spacing w:val="1"/>
          <w:sz w:val="22"/>
          <w:szCs w:val="22"/>
        </w:rPr>
        <w:t>т</w:t>
      </w:r>
      <w:r w:rsidRPr="00F0670B">
        <w:rPr>
          <w:spacing w:val="-1"/>
          <w:sz w:val="22"/>
          <w:szCs w:val="22"/>
        </w:rPr>
        <w:t>е</w:t>
      </w:r>
      <w:r w:rsidRPr="00F0670B">
        <w:rPr>
          <w:sz w:val="22"/>
          <w:szCs w:val="22"/>
        </w:rPr>
        <w:t>м</w:t>
      </w:r>
      <w:r w:rsidRPr="00F0670B">
        <w:rPr>
          <w:spacing w:val="58"/>
          <w:sz w:val="22"/>
          <w:szCs w:val="22"/>
        </w:rPr>
        <w:t xml:space="preserve"> </w:t>
      </w:r>
      <w:r w:rsidRPr="00F0670B">
        <w:rPr>
          <w:spacing w:val="1"/>
          <w:sz w:val="22"/>
          <w:szCs w:val="22"/>
        </w:rPr>
        <w:t>о</w:t>
      </w:r>
      <w:r w:rsidRPr="00F0670B">
        <w:rPr>
          <w:sz w:val="22"/>
          <w:szCs w:val="22"/>
        </w:rPr>
        <w:t>р</w:t>
      </w:r>
      <w:r w:rsidRPr="00F0670B">
        <w:rPr>
          <w:spacing w:val="6"/>
          <w:sz w:val="22"/>
          <w:szCs w:val="22"/>
        </w:rPr>
        <w:t>г</w:t>
      </w:r>
      <w:r w:rsidRPr="00F0670B">
        <w:rPr>
          <w:sz w:val="22"/>
          <w:szCs w:val="22"/>
        </w:rPr>
        <w:t>ан</w:t>
      </w:r>
      <w:r w:rsidRPr="00F0670B">
        <w:rPr>
          <w:spacing w:val="1"/>
          <w:sz w:val="22"/>
          <w:szCs w:val="22"/>
        </w:rPr>
        <w:t>из</w:t>
      </w:r>
      <w:r w:rsidRPr="00F0670B">
        <w:rPr>
          <w:sz w:val="22"/>
          <w:szCs w:val="22"/>
        </w:rPr>
        <w:t>м</w:t>
      </w:r>
      <w:r w:rsidRPr="00F0670B">
        <w:rPr>
          <w:spacing w:val="1"/>
          <w:sz w:val="22"/>
          <w:szCs w:val="22"/>
        </w:rPr>
        <w:t>а</w:t>
      </w:r>
      <w:r w:rsidRPr="00F0670B">
        <w:rPr>
          <w:sz w:val="22"/>
          <w:szCs w:val="22"/>
        </w:rPr>
        <w:t>.</w:t>
      </w:r>
      <w:r w:rsidRPr="00F0670B">
        <w:rPr>
          <w:spacing w:val="34"/>
          <w:sz w:val="22"/>
          <w:szCs w:val="22"/>
        </w:rPr>
        <w:t xml:space="preserve"> </w:t>
      </w:r>
      <w:r w:rsidRPr="00F0670B">
        <w:rPr>
          <w:spacing w:val="1"/>
          <w:sz w:val="22"/>
          <w:szCs w:val="22"/>
        </w:rPr>
        <w:t>С</w:t>
      </w:r>
      <w:r w:rsidRPr="00F0670B">
        <w:rPr>
          <w:spacing w:val="35"/>
          <w:sz w:val="22"/>
          <w:szCs w:val="22"/>
        </w:rPr>
        <w:t xml:space="preserve"> </w:t>
      </w:r>
      <w:r w:rsidRPr="00F0670B">
        <w:rPr>
          <w:sz w:val="22"/>
          <w:szCs w:val="22"/>
        </w:rPr>
        <w:t>по</w:t>
      </w:r>
      <w:r w:rsidRPr="00F0670B">
        <w:rPr>
          <w:spacing w:val="-1"/>
          <w:sz w:val="22"/>
          <w:szCs w:val="22"/>
        </w:rPr>
        <w:t>м</w:t>
      </w:r>
      <w:r w:rsidRPr="00F0670B">
        <w:rPr>
          <w:sz w:val="22"/>
          <w:szCs w:val="22"/>
        </w:rPr>
        <w:t>о</w:t>
      </w:r>
      <w:r w:rsidRPr="00F0670B">
        <w:rPr>
          <w:spacing w:val="1"/>
          <w:sz w:val="22"/>
          <w:szCs w:val="22"/>
        </w:rPr>
        <w:t>щ</w:t>
      </w:r>
      <w:r w:rsidRPr="00F0670B">
        <w:rPr>
          <w:sz w:val="22"/>
          <w:szCs w:val="22"/>
        </w:rPr>
        <w:t>ью</w:t>
      </w:r>
      <w:r w:rsidRPr="00F0670B">
        <w:rPr>
          <w:spacing w:val="37"/>
          <w:sz w:val="22"/>
          <w:szCs w:val="22"/>
        </w:rPr>
        <w:t xml:space="preserve"> </w:t>
      </w:r>
      <w:r w:rsidRPr="00F0670B">
        <w:rPr>
          <w:spacing w:val="1"/>
          <w:sz w:val="22"/>
          <w:szCs w:val="22"/>
        </w:rPr>
        <w:t>пра</w:t>
      </w:r>
      <w:r w:rsidRPr="00F0670B">
        <w:rPr>
          <w:spacing w:val="-2"/>
          <w:sz w:val="22"/>
          <w:szCs w:val="22"/>
        </w:rPr>
        <w:t>в</w:t>
      </w:r>
      <w:r w:rsidRPr="00F0670B">
        <w:rPr>
          <w:sz w:val="22"/>
          <w:szCs w:val="22"/>
        </w:rPr>
        <w:t>иль</w:t>
      </w:r>
      <w:r w:rsidRPr="00F0670B">
        <w:rPr>
          <w:spacing w:val="-1"/>
          <w:sz w:val="22"/>
          <w:szCs w:val="22"/>
        </w:rPr>
        <w:t>н</w:t>
      </w:r>
      <w:r w:rsidRPr="00F0670B">
        <w:rPr>
          <w:sz w:val="22"/>
          <w:szCs w:val="22"/>
        </w:rPr>
        <w:t>о</w:t>
      </w:r>
      <w:r w:rsidRPr="00F0670B">
        <w:rPr>
          <w:spacing w:val="36"/>
          <w:sz w:val="22"/>
          <w:szCs w:val="22"/>
        </w:rPr>
        <w:t xml:space="preserve"> </w:t>
      </w:r>
      <w:r w:rsidRPr="00F0670B">
        <w:rPr>
          <w:sz w:val="22"/>
          <w:szCs w:val="22"/>
        </w:rPr>
        <w:t>под</w:t>
      </w:r>
      <w:r w:rsidRPr="00F0670B">
        <w:rPr>
          <w:spacing w:val="-1"/>
          <w:sz w:val="22"/>
          <w:szCs w:val="22"/>
        </w:rPr>
        <w:t>о</w:t>
      </w:r>
      <w:r w:rsidRPr="00F0670B">
        <w:rPr>
          <w:sz w:val="22"/>
          <w:szCs w:val="22"/>
        </w:rPr>
        <w:t>б</w:t>
      </w:r>
      <w:r w:rsidRPr="00F0670B">
        <w:rPr>
          <w:spacing w:val="2"/>
          <w:sz w:val="22"/>
          <w:szCs w:val="22"/>
        </w:rPr>
        <w:t>р</w:t>
      </w:r>
      <w:r w:rsidRPr="00F0670B">
        <w:rPr>
          <w:spacing w:val="-1"/>
          <w:sz w:val="22"/>
          <w:szCs w:val="22"/>
        </w:rPr>
        <w:t>а</w:t>
      </w:r>
      <w:r w:rsidRPr="00F0670B">
        <w:rPr>
          <w:sz w:val="22"/>
          <w:szCs w:val="22"/>
        </w:rPr>
        <w:t>нных</w:t>
      </w:r>
      <w:r w:rsidRPr="00F0670B">
        <w:rPr>
          <w:spacing w:val="41"/>
          <w:sz w:val="22"/>
          <w:szCs w:val="22"/>
        </w:rPr>
        <w:t xml:space="preserve"> </w:t>
      </w:r>
      <w:r w:rsidRPr="00F0670B">
        <w:rPr>
          <w:spacing w:val="-1"/>
          <w:sz w:val="22"/>
          <w:szCs w:val="22"/>
        </w:rPr>
        <w:t>ф</w:t>
      </w:r>
      <w:r w:rsidRPr="00F0670B">
        <w:rPr>
          <w:sz w:val="22"/>
          <w:szCs w:val="22"/>
        </w:rPr>
        <w:t>и</w:t>
      </w:r>
      <w:r w:rsidRPr="00F0670B">
        <w:rPr>
          <w:spacing w:val="1"/>
          <w:sz w:val="22"/>
          <w:szCs w:val="22"/>
        </w:rPr>
        <w:t>з</w:t>
      </w:r>
      <w:r w:rsidRPr="00F0670B">
        <w:rPr>
          <w:spacing w:val="-1"/>
          <w:sz w:val="22"/>
          <w:szCs w:val="22"/>
        </w:rPr>
        <w:t>и</w:t>
      </w:r>
      <w:r w:rsidRPr="00F0670B">
        <w:rPr>
          <w:sz w:val="22"/>
          <w:szCs w:val="22"/>
        </w:rPr>
        <w:t>ческ</w:t>
      </w:r>
      <w:r w:rsidRPr="00F0670B">
        <w:rPr>
          <w:spacing w:val="-1"/>
          <w:sz w:val="22"/>
          <w:szCs w:val="22"/>
        </w:rPr>
        <w:t>и</w:t>
      </w:r>
      <w:r w:rsidRPr="00F0670B">
        <w:rPr>
          <w:sz w:val="22"/>
          <w:szCs w:val="22"/>
        </w:rPr>
        <w:t>х</w:t>
      </w:r>
      <w:r w:rsidRPr="00F0670B">
        <w:rPr>
          <w:spacing w:val="36"/>
          <w:sz w:val="22"/>
          <w:szCs w:val="22"/>
        </w:rPr>
        <w:t xml:space="preserve"> </w:t>
      </w:r>
      <w:r w:rsidRPr="00F0670B">
        <w:rPr>
          <w:sz w:val="22"/>
          <w:szCs w:val="22"/>
        </w:rPr>
        <w:t>уп</w:t>
      </w:r>
      <w:r w:rsidRPr="00F0670B">
        <w:rPr>
          <w:spacing w:val="1"/>
          <w:sz w:val="22"/>
          <w:szCs w:val="22"/>
        </w:rPr>
        <w:t>р</w:t>
      </w:r>
      <w:r w:rsidRPr="00F0670B">
        <w:rPr>
          <w:sz w:val="22"/>
          <w:szCs w:val="22"/>
        </w:rPr>
        <w:t>аж</w:t>
      </w:r>
      <w:r w:rsidRPr="00F0670B">
        <w:rPr>
          <w:spacing w:val="-1"/>
          <w:sz w:val="22"/>
          <w:szCs w:val="22"/>
        </w:rPr>
        <w:t>н</w:t>
      </w:r>
      <w:r w:rsidRPr="00F0670B">
        <w:rPr>
          <w:sz w:val="22"/>
          <w:szCs w:val="22"/>
        </w:rPr>
        <w:t>ений</w:t>
      </w:r>
      <w:r w:rsidRPr="00F0670B">
        <w:rPr>
          <w:spacing w:val="36"/>
          <w:sz w:val="22"/>
          <w:szCs w:val="22"/>
        </w:rPr>
        <w:t xml:space="preserve"> </w:t>
      </w:r>
      <w:r w:rsidRPr="00F0670B">
        <w:rPr>
          <w:spacing w:val="-1"/>
          <w:sz w:val="22"/>
          <w:szCs w:val="22"/>
        </w:rPr>
        <w:t>м</w:t>
      </w:r>
      <w:r w:rsidRPr="00F0670B">
        <w:rPr>
          <w:sz w:val="22"/>
          <w:szCs w:val="22"/>
        </w:rPr>
        <w:t>ож</w:t>
      </w:r>
      <w:r w:rsidRPr="00F0670B">
        <w:rPr>
          <w:spacing w:val="-1"/>
          <w:sz w:val="22"/>
          <w:szCs w:val="22"/>
        </w:rPr>
        <w:t>н</w:t>
      </w:r>
      <w:r w:rsidRPr="00F0670B">
        <w:rPr>
          <w:sz w:val="22"/>
          <w:szCs w:val="22"/>
        </w:rPr>
        <w:t>о ул</w:t>
      </w:r>
      <w:r w:rsidRPr="00F0670B">
        <w:rPr>
          <w:spacing w:val="-2"/>
          <w:sz w:val="22"/>
          <w:szCs w:val="22"/>
        </w:rPr>
        <w:t>у</w:t>
      </w:r>
      <w:r w:rsidRPr="00F0670B">
        <w:rPr>
          <w:sz w:val="22"/>
          <w:szCs w:val="22"/>
        </w:rPr>
        <w:t>чш</w:t>
      </w:r>
      <w:r w:rsidRPr="00F0670B">
        <w:rPr>
          <w:spacing w:val="1"/>
          <w:sz w:val="22"/>
          <w:szCs w:val="22"/>
        </w:rPr>
        <w:t>ит</w:t>
      </w:r>
      <w:r w:rsidRPr="00F0670B">
        <w:rPr>
          <w:sz w:val="22"/>
          <w:szCs w:val="22"/>
        </w:rPr>
        <w:t>ь</w:t>
      </w:r>
      <w:r w:rsidRPr="00F0670B">
        <w:rPr>
          <w:spacing w:val="32"/>
          <w:sz w:val="22"/>
          <w:szCs w:val="22"/>
        </w:rPr>
        <w:t xml:space="preserve"> </w:t>
      </w:r>
      <w:r w:rsidRPr="00F0670B">
        <w:rPr>
          <w:sz w:val="22"/>
          <w:szCs w:val="22"/>
        </w:rPr>
        <w:t>м</w:t>
      </w:r>
      <w:r w:rsidRPr="00F0670B">
        <w:rPr>
          <w:spacing w:val="1"/>
          <w:sz w:val="22"/>
          <w:szCs w:val="22"/>
        </w:rPr>
        <w:t>н</w:t>
      </w:r>
      <w:r w:rsidRPr="00F0670B">
        <w:rPr>
          <w:spacing w:val="2"/>
          <w:sz w:val="22"/>
          <w:szCs w:val="22"/>
        </w:rPr>
        <w:t>о</w:t>
      </w:r>
      <w:r w:rsidRPr="00F0670B">
        <w:rPr>
          <w:spacing w:val="-1"/>
          <w:sz w:val="22"/>
          <w:szCs w:val="22"/>
        </w:rPr>
        <w:t>г</w:t>
      </w:r>
      <w:r w:rsidRPr="00F0670B">
        <w:rPr>
          <w:sz w:val="22"/>
          <w:szCs w:val="22"/>
        </w:rPr>
        <w:t>ие</w:t>
      </w:r>
      <w:r w:rsidRPr="00F0670B">
        <w:rPr>
          <w:spacing w:val="33"/>
          <w:sz w:val="22"/>
          <w:szCs w:val="22"/>
        </w:rPr>
        <w:t xml:space="preserve"> </w:t>
      </w:r>
      <w:r w:rsidRPr="00F0670B">
        <w:rPr>
          <w:sz w:val="22"/>
          <w:szCs w:val="22"/>
        </w:rPr>
        <w:t>п</w:t>
      </w:r>
      <w:r w:rsidRPr="00F0670B">
        <w:rPr>
          <w:spacing w:val="1"/>
          <w:sz w:val="22"/>
          <w:szCs w:val="22"/>
        </w:rPr>
        <w:t>о</w:t>
      </w:r>
      <w:r w:rsidRPr="00F0670B">
        <w:rPr>
          <w:sz w:val="22"/>
          <w:szCs w:val="22"/>
        </w:rPr>
        <w:t>ка</w:t>
      </w:r>
      <w:r w:rsidRPr="00F0670B">
        <w:rPr>
          <w:spacing w:val="3"/>
          <w:sz w:val="22"/>
          <w:szCs w:val="22"/>
        </w:rPr>
        <w:t>з</w:t>
      </w:r>
      <w:r w:rsidRPr="00F0670B">
        <w:rPr>
          <w:spacing w:val="1"/>
          <w:sz w:val="22"/>
          <w:szCs w:val="22"/>
        </w:rPr>
        <w:t>а</w:t>
      </w:r>
      <w:r w:rsidRPr="00F0670B">
        <w:rPr>
          <w:spacing w:val="-2"/>
          <w:sz w:val="22"/>
          <w:szCs w:val="22"/>
        </w:rPr>
        <w:t>т</w:t>
      </w:r>
      <w:r w:rsidRPr="00F0670B">
        <w:rPr>
          <w:sz w:val="22"/>
          <w:szCs w:val="22"/>
        </w:rPr>
        <w:t>ели</w:t>
      </w:r>
      <w:r w:rsidRPr="00F0670B">
        <w:rPr>
          <w:spacing w:val="33"/>
          <w:sz w:val="22"/>
          <w:szCs w:val="22"/>
        </w:rPr>
        <w:t xml:space="preserve"> </w:t>
      </w:r>
      <w:r w:rsidRPr="00F0670B">
        <w:rPr>
          <w:sz w:val="22"/>
          <w:szCs w:val="22"/>
        </w:rPr>
        <w:t>физ</w:t>
      </w:r>
      <w:r w:rsidRPr="00F0670B">
        <w:rPr>
          <w:spacing w:val="1"/>
          <w:sz w:val="22"/>
          <w:szCs w:val="22"/>
        </w:rPr>
        <w:t>и</w:t>
      </w:r>
      <w:r w:rsidRPr="00F0670B">
        <w:rPr>
          <w:spacing w:val="-1"/>
          <w:sz w:val="22"/>
          <w:szCs w:val="22"/>
        </w:rPr>
        <w:t>ч</w:t>
      </w:r>
      <w:r w:rsidRPr="00F0670B">
        <w:rPr>
          <w:sz w:val="22"/>
          <w:szCs w:val="22"/>
        </w:rPr>
        <w:t>еско</w:t>
      </w:r>
      <w:r w:rsidRPr="00F0670B">
        <w:rPr>
          <w:spacing w:val="1"/>
          <w:sz w:val="22"/>
          <w:szCs w:val="22"/>
        </w:rPr>
        <w:t>г</w:t>
      </w:r>
      <w:r w:rsidRPr="00F0670B">
        <w:rPr>
          <w:sz w:val="22"/>
          <w:szCs w:val="22"/>
        </w:rPr>
        <w:t>о</w:t>
      </w:r>
      <w:r w:rsidRPr="00F0670B">
        <w:rPr>
          <w:spacing w:val="32"/>
          <w:sz w:val="22"/>
          <w:szCs w:val="22"/>
        </w:rPr>
        <w:t xml:space="preserve"> </w:t>
      </w:r>
      <w:r w:rsidRPr="00F0670B">
        <w:rPr>
          <w:spacing w:val="1"/>
          <w:sz w:val="22"/>
          <w:szCs w:val="22"/>
        </w:rPr>
        <w:t>р</w:t>
      </w:r>
      <w:r w:rsidRPr="00F0670B">
        <w:rPr>
          <w:sz w:val="22"/>
          <w:szCs w:val="22"/>
        </w:rPr>
        <w:t>а</w:t>
      </w:r>
      <w:r w:rsidRPr="00F0670B">
        <w:rPr>
          <w:spacing w:val="1"/>
          <w:sz w:val="22"/>
          <w:szCs w:val="22"/>
        </w:rPr>
        <w:t>з</w:t>
      </w:r>
      <w:r w:rsidRPr="00F0670B">
        <w:rPr>
          <w:sz w:val="22"/>
          <w:szCs w:val="22"/>
        </w:rPr>
        <w:t>ви</w:t>
      </w:r>
      <w:r w:rsidRPr="00F0670B">
        <w:rPr>
          <w:spacing w:val="-2"/>
          <w:sz w:val="22"/>
          <w:szCs w:val="22"/>
        </w:rPr>
        <w:t>т</w:t>
      </w:r>
      <w:r w:rsidRPr="00F0670B">
        <w:rPr>
          <w:sz w:val="22"/>
          <w:szCs w:val="22"/>
        </w:rPr>
        <w:t>и</w:t>
      </w:r>
      <w:r w:rsidRPr="00F0670B">
        <w:rPr>
          <w:spacing w:val="1"/>
          <w:sz w:val="22"/>
          <w:szCs w:val="22"/>
        </w:rPr>
        <w:t>я</w:t>
      </w:r>
      <w:r w:rsidRPr="00F0670B">
        <w:rPr>
          <w:spacing w:val="33"/>
          <w:sz w:val="22"/>
          <w:szCs w:val="22"/>
        </w:rPr>
        <w:t xml:space="preserve"> </w:t>
      </w:r>
      <w:r w:rsidRPr="00F0670B">
        <w:rPr>
          <w:sz w:val="22"/>
          <w:szCs w:val="22"/>
        </w:rPr>
        <w:t>(</w:t>
      </w:r>
      <w:r w:rsidRPr="00F0670B">
        <w:rPr>
          <w:spacing w:val="-1"/>
          <w:sz w:val="22"/>
          <w:szCs w:val="22"/>
        </w:rPr>
        <w:t>м</w:t>
      </w:r>
      <w:r w:rsidRPr="00F0670B">
        <w:rPr>
          <w:sz w:val="22"/>
          <w:szCs w:val="22"/>
        </w:rPr>
        <w:t>ас</w:t>
      </w:r>
      <w:r w:rsidRPr="00F0670B">
        <w:rPr>
          <w:spacing w:val="1"/>
          <w:sz w:val="22"/>
          <w:szCs w:val="22"/>
        </w:rPr>
        <w:t>с</w:t>
      </w:r>
      <w:r w:rsidRPr="00F0670B">
        <w:rPr>
          <w:sz w:val="22"/>
          <w:szCs w:val="22"/>
        </w:rPr>
        <w:t>а</w:t>
      </w:r>
      <w:r w:rsidRPr="00F0670B">
        <w:rPr>
          <w:spacing w:val="31"/>
          <w:sz w:val="22"/>
          <w:szCs w:val="22"/>
        </w:rPr>
        <w:t xml:space="preserve"> </w:t>
      </w:r>
      <w:r w:rsidRPr="00F0670B">
        <w:rPr>
          <w:sz w:val="22"/>
          <w:szCs w:val="22"/>
        </w:rPr>
        <w:t>т</w:t>
      </w:r>
      <w:r w:rsidRPr="00F0670B">
        <w:rPr>
          <w:spacing w:val="1"/>
          <w:sz w:val="22"/>
          <w:szCs w:val="22"/>
        </w:rPr>
        <w:t>е</w:t>
      </w:r>
      <w:r w:rsidRPr="00F0670B">
        <w:rPr>
          <w:sz w:val="22"/>
          <w:szCs w:val="22"/>
        </w:rPr>
        <w:t>ла,</w:t>
      </w:r>
      <w:r w:rsidRPr="00F0670B">
        <w:rPr>
          <w:spacing w:val="32"/>
          <w:sz w:val="22"/>
          <w:szCs w:val="22"/>
        </w:rPr>
        <w:t xml:space="preserve"> </w:t>
      </w:r>
      <w:r w:rsidRPr="00F0670B">
        <w:rPr>
          <w:spacing w:val="1"/>
          <w:sz w:val="22"/>
          <w:szCs w:val="22"/>
        </w:rPr>
        <w:t>окр</w:t>
      </w:r>
      <w:r w:rsidRPr="00F0670B">
        <w:rPr>
          <w:spacing w:val="-2"/>
          <w:sz w:val="22"/>
          <w:szCs w:val="22"/>
        </w:rPr>
        <w:t>у</w:t>
      </w:r>
      <w:r w:rsidRPr="00F0670B">
        <w:rPr>
          <w:sz w:val="22"/>
          <w:szCs w:val="22"/>
        </w:rPr>
        <w:t>ж</w:t>
      </w:r>
      <w:r w:rsidRPr="00F0670B">
        <w:rPr>
          <w:spacing w:val="1"/>
          <w:sz w:val="22"/>
          <w:szCs w:val="22"/>
        </w:rPr>
        <w:t>но</w:t>
      </w:r>
      <w:r w:rsidRPr="00F0670B">
        <w:rPr>
          <w:sz w:val="22"/>
          <w:szCs w:val="22"/>
        </w:rPr>
        <w:t>сть г</w:t>
      </w:r>
      <w:r w:rsidRPr="00F0670B">
        <w:rPr>
          <w:spacing w:val="1"/>
          <w:sz w:val="22"/>
          <w:szCs w:val="22"/>
        </w:rPr>
        <w:t>р</w:t>
      </w:r>
      <w:r w:rsidRPr="00F0670B">
        <w:rPr>
          <w:spacing w:val="-2"/>
          <w:sz w:val="22"/>
          <w:szCs w:val="22"/>
        </w:rPr>
        <w:t>у</w:t>
      </w:r>
      <w:r w:rsidRPr="00F0670B">
        <w:rPr>
          <w:sz w:val="22"/>
          <w:szCs w:val="22"/>
        </w:rPr>
        <w:t>д</w:t>
      </w:r>
      <w:r w:rsidRPr="00F0670B">
        <w:rPr>
          <w:spacing w:val="1"/>
          <w:sz w:val="22"/>
          <w:szCs w:val="22"/>
        </w:rPr>
        <w:t>но</w:t>
      </w:r>
      <w:r w:rsidRPr="00F0670B">
        <w:rPr>
          <w:sz w:val="22"/>
          <w:szCs w:val="22"/>
        </w:rPr>
        <w:t>й кл</w:t>
      </w:r>
      <w:r w:rsidRPr="00F0670B">
        <w:rPr>
          <w:spacing w:val="1"/>
          <w:sz w:val="22"/>
          <w:szCs w:val="22"/>
        </w:rPr>
        <w:t>е</w:t>
      </w:r>
      <w:r w:rsidRPr="00F0670B">
        <w:rPr>
          <w:sz w:val="22"/>
          <w:szCs w:val="22"/>
        </w:rPr>
        <w:t>т</w:t>
      </w:r>
      <w:r w:rsidRPr="00F0670B">
        <w:rPr>
          <w:spacing w:val="-1"/>
          <w:sz w:val="22"/>
          <w:szCs w:val="22"/>
        </w:rPr>
        <w:t>к</w:t>
      </w:r>
      <w:r w:rsidRPr="00F0670B">
        <w:rPr>
          <w:sz w:val="22"/>
          <w:szCs w:val="22"/>
        </w:rPr>
        <w:t>и</w:t>
      </w:r>
      <w:r w:rsidRPr="00F0670B">
        <w:rPr>
          <w:spacing w:val="1"/>
          <w:sz w:val="22"/>
          <w:szCs w:val="22"/>
        </w:rPr>
        <w:t>,</w:t>
      </w:r>
      <w:r w:rsidRPr="00F0670B">
        <w:rPr>
          <w:sz w:val="22"/>
          <w:szCs w:val="22"/>
        </w:rPr>
        <w:t xml:space="preserve"> </w:t>
      </w:r>
      <w:r w:rsidRPr="00F0670B">
        <w:rPr>
          <w:spacing w:val="-2"/>
          <w:sz w:val="22"/>
          <w:szCs w:val="22"/>
        </w:rPr>
        <w:t>ж</w:t>
      </w:r>
      <w:r w:rsidRPr="00F0670B">
        <w:rPr>
          <w:sz w:val="22"/>
          <w:szCs w:val="22"/>
        </w:rPr>
        <w:t>и</w:t>
      </w:r>
      <w:r w:rsidRPr="00F0670B">
        <w:rPr>
          <w:spacing w:val="1"/>
          <w:sz w:val="22"/>
          <w:szCs w:val="22"/>
        </w:rPr>
        <w:t>з</w:t>
      </w:r>
      <w:r w:rsidRPr="00F0670B">
        <w:rPr>
          <w:sz w:val="22"/>
          <w:szCs w:val="22"/>
        </w:rPr>
        <w:t>не</w:t>
      </w:r>
      <w:r w:rsidRPr="00F0670B">
        <w:rPr>
          <w:spacing w:val="1"/>
          <w:sz w:val="22"/>
          <w:szCs w:val="22"/>
        </w:rPr>
        <w:t>н</w:t>
      </w:r>
      <w:r w:rsidRPr="00F0670B">
        <w:rPr>
          <w:sz w:val="22"/>
          <w:szCs w:val="22"/>
        </w:rPr>
        <w:t>на</w:t>
      </w:r>
      <w:r w:rsidRPr="00F0670B">
        <w:rPr>
          <w:spacing w:val="1"/>
          <w:sz w:val="22"/>
          <w:szCs w:val="22"/>
        </w:rPr>
        <w:t>я</w:t>
      </w:r>
      <w:r w:rsidRPr="00F0670B">
        <w:rPr>
          <w:sz w:val="22"/>
          <w:szCs w:val="22"/>
        </w:rPr>
        <w:t xml:space="preserve"> </w:t>
      </w:r>
      <w:r w:rsidRPr="00F0670B">
        <w:rPr>
          <w:spacing w:val="-1"/>
          <w:sz w:val="22"/>
          <w:szCs w:val="22"/>
        </w:rPr>
        <w:t>е</w:t>
      </w:r>
      <w:r w:rsidRPr="00F0670B">
        <w:rPr>
          <w:sz w:val="22"/>
          <w:szCs w:val="22"/>
        </w:rPr>
        <w:t>м</w:t>
      </w:r>
      <w:r w:rsidRPr="00F0670B">
        <w:rPr>
          <w:spacing w:val="-1"/>
          <w:sz w:val="22"/>
          <w:szCs w:val="22"/>
        </w:rPr>
        <w:t>к</w:t>
      </w:r>
      <w:r w:rsidRPr="00F0670B">
        <w:rPr>
          <w:sz w:val="22"/>
          <w:szCs w:val="22"/>
        </w:rPr>
        <w:t>ос</w:t>
      </w:r>
      <w:r w:rsidRPr="00F0670B">
        <w:rPr>
          <w:spacing w:val="1"/>
          <w:sz w:val="22"/>
          <w:szCs w:val="22"/>
        </w:rPr>
        <w:t>т</w:t>
      </w:r>
      <w:r w:rsidRPr="00F0670B">
        <w:rPr>
          <w:sz w:val="22"/>
          <w:szCs w:val="22"/>
        </w:rPr>
        <w:t xml:space="preserve">ь </w:t>
      </w:r>
      <w:r w:rsidRPr="00F0670B">
        <w:rPr>
          <w:spacing w:val="-1"/>
          <w:sz w:val="22"/>
          <w:szCs w:val="22"/>
        </w:rPr>
        <w:t>ле</w:t>
      </w:r>
      <w:r w:rsidRPr="00F0670B">
        <w:rPr>
          <w:sz w:val="22"/>
          <w:szCs w:val="22"/>
        </w:rPr>
        <w:t>г</w:t>
      </w:r>
      <w:r w:rsidRPr="00F0670B">
        <w:rPr>
          <w:spacing w:val="-1"/>
          <w:sz w:val="22"/>
          <w:szCs w:val="22"/>
        </w:rPr>
        <w:t>к</w:t>
      </w:r>
      <w:r w:rsidRPr="00F0670B">
        <w:rPr>
          <w:sz w:val="22"/>
          <w:szCs w:val="22"/>
        </w:rPr>
        <w:t>и</w:t>
      </w:r>
      <w:r w:rsidRPr="00F0670B">
        <w:rPr>
          <w:spacing w:val="1"/>
          <w:sz w:val="22"/>
          <w:szCs w:val="22"/>
        </w:rPr>
        <w:t>х)</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Пр</w:t>
      </w:r>
      <w:r w:rsidRPr="00F0670B">
        <w:rPr>
          <w:spacing w:val="1"/>
          <w:sz w:val="22"/>
          <w:szCs w:val="22"/>
        </w:rPr>
        <w:t>и</w:t>
      </w:r>
      <w:r w:rsidRPr="00F0670B">
        <w:rPr>
          <w:spacing w:val="38"/>
          <w:sz w:val="22"/>
          <w:szCs w:val="22"/>
        </w:rPr>
        <w:t xml:space="preserve"> </w:t>
      </w:r>
      <w:r w:rsidRPr="00F0670B">
        <w:rPr>
          <w:sz w:val="22"/>
          <w:szCs w:val="22"/>
        </w:rPr>
        <w:t>выбо</w:t>
      </w:r>
      <w:r w:rsidRPr="00F0670B">
        <w:rPr>
          <w:spacing w:val="1"/>
          <w:sz w:val="22"/>
          <w:szCs w:val="22"/>
        </w:rPr>
        <w:t>р</w:t>
      </w:r>
      <w:r w:rsidRPr="00F0670B">
        <w:rPr>
          <w:sz w:val="22"/>
          <w:szCs w:val="22"/>
        </w:rPr>
        <w:t>е</w:t>
      </w:r>
      <w:r w:rsidRPr="00F0670B">
        <w:rPr>
          <w:spacing w:val="39"/>
          <w:sz w:val="22"/>
          <w:szCs w:val="22"/>
        </w:rPr>
        <w:t xml:space="preserve"> </w:t>
      </w:r>
      <w:r w:rsidRPr="00F0670B">
        <w:rPr>
          <w:spacing w:val="1"/>
          <w:sz w:val="22"/>
          <w:szCs w:val="22"/>
        </w:rPr>
        <w:t>в</w:t>
      </w:r>
      <w:r w:rsidRPr="00F0670B">
        <w:rPr>
          <w:spacing w:val="-1"/>
          <w:sz w:val="22"/>
          <w:szCs w:val="22"/>
        </w:rPr>
        <w:t>и</w:t>
      </w:r>
      <w:r w:rsidRPr="00F0670B">
        <w:rPr>
          <w:spacing w:val="1"/>
          <w:sz w:val="22"/>
          <w:szCs w:val="22"/>
        </w:rPr>
        <w:t>д</w:t>
      </w:r>
      <w:r w:rsidRPr="00F0670B">
        <w:rPr>
          <w:sz w:val="22"/>
          <w:szCs w:val="22"/>
        </w:rPr>
        <w:t>а</w:t>
      </w:r>
      <w:r w:rsidRPr="00F0670B">
        <w:rPr>
          <w:spacing w:val="39"/>
          <w:sz w:val="22"/>
          <w:szCs w:val="22"/>
        </w:rPr>
        <w:t xml:space="preserve"> </w:t>
      </w:r>
      <w:r w:rsidRPr="00F0670B">
        <w:rPr>
          <w:spacing w:val="-1"/>
          <w:sz w:val="22"/>
          <w:szCs w:val="22"/>
        </w:rPr>
        <w:t>с</w:t>
      </w:r>
      <w:r w:rsidRPr="00F0670B">
        <w:rPr>
          <w:sz w:val="22"/>
          <w:szCs w:val="22"/>
        </w:rPr>
        <w:t>по</w:t>
      </w:r>
      <w:r w:rsidRPr="00F0670B">
        <w:rPr>
          <w:spacing w:val="1"/>
          <w:sz w:val="22"/>
          <w:szCs w:val="22"/>
        </w:rPr>
        <w:t>р</w:t>
      </w:r>
      <w:r w:rsidRPr="00F0670B">
        <w:rPr>
          <w:sz w:val="22"/>
          <w:szCs w:val="22"/>
        </w:rPr>
        <w:t>та</w:t>
      </w:r>
      <w:r w:rsidRPr="00F0670B">
        <w:rPr>
          <w:spacing w:val="38"/>
          <w:sz w:val="22"/>
          <w:szCs w:val="22"/>
        </w:rPr>
        <w:t xml:space="preserve"> </w:t>
      </w:r>
      <w:r w:rsidRPr="00F0670B">
        <w:rPr>
          <w:sz w:val="22"/>
          <w:szCs w:val="22"/>
        </w:rPr>
        <w:t>с</w:t>
      </w:r>
      <w:r w:rsidRPr="00F0670B">
        <w:rPr>
          <w:spacing w:val="38"/>
          <w:sz w:val="22"/>
          <w:szCs w:val="22"/>
        </w:rPr>
        <w:t xml:space="preserve"> </w:t>
      </w:r>
      <w:r w:rsidRPr="00F0670B">
        <w:rPr>
          <w:spacing w:val="1"/>
          <w:sz w:val="22"/>
          <w:szCs w:val="22"/>
        </w:rPr>
        <w:t>ц</w:t>
      </w:r>
      <w:r w:rsidRPr="00F0670B">
        <w:rPr>
          <w:sz w:val="22"/>
          <w:szCs w:val="22"/>
        </w:rPr>
        <w:t>е</w:t>
      </w:r>
      <w:r w:rsidRPr="00F0670B">
        <w:rPr>
          <w:spacing w:val="1"/>
          <w:sz w:val="22"/>
          <w:szCs w:val="22"/>
        </w:rPr>
        <w:t>л</w:t>
      </w:r>
      <w:r w:rsidRPr="00F0670B">
        <w:rPr>
          <w:spacing w:val="-1"/>
          <w:sz w:val="22"/>
          <w:szCs w:val="22"/>
        </w:rPr>
        <w:t>ь</w:t>
      </w:r>
      <w:r w:rsidRPr="00F0670B">
        <w:rPr>
          <w:sz w:val="22"/>
          <w:szCs w:val="22"/>
        </w:rPr>
        <w:t>ю</w:t>
      </w:r>
      <w:r w:rsidRPr="00F0670B">
        <w:rPr>
          <w:spacing w:val="37"/>
          <w:sz w:val="22"/>
          <w:szCs w:val="22"/>
        </w:rPr>
        <w:t xml:space="preserve"> </w:t>
      </w:r>
      <w:r w:rsidRPr="00F0670B">
        <w:rPr>
          <w:sz w:val="22"/>
          <w:szCs w:val="22"/>
        </w:rPr>
        <w:t>к</w:t>
      </w:r>
      <w:r w:rsidRPr="00F0670B">
        <w:rPr>
          <w:spacing w:val="1"/>
          <w:sz w:val="22"/>
          <w:szCs w:val="22"/>
        </w:rPr>
        <w:t>о</w:t>
      </w:r>
      <w:r w:rsidRPr="00F0670B">
        <w:rPr>
          <w:sz w:val="22"/>
          <w:szCs w:val="22"/>
        </w:rPr>
        <w:t>р</w:t>
      </w:r>
      <w:r w:rsidRPr="00F0670B">
        <w:rPr>
          <w:spacing w:val="1"/>
          <w:sz w:val="22"/>
          <w:szCs w:val="22"/>
        </w:rPr>
        <w:t>р</w:t>
      </w:r>
      <w:r w:rsidRPr="00F0670B">
        <w:rPr>
          <w:sz w:val="22"/>
          <w:szCs w:val="22"/>
        </w:rPr>
        <w:t>е</w:t>
      </w:r>
      <w:r w:rsidRPr="00F0670B">
        <w:rPr>
          <w:spacing w:val="2"/>
          <w:sz w:val="22"/>
          <w:szCs w:val="22"/>
        </w:rPr>
        <w:t>к</w:t>
      </w:r>
      <w:r w:rsidRPr="00F0670B">
        <w:rPr>
          <w:sz w:val="22"/>
          <w:szCs w:val="22"/>
        </w:rPr>
        <w:t>ци</w:t>
      </w:r>
      <w:r w:rsidRPr="00F0670B">
        <w:rPr>
          <w:spacing w:val="1"/>
          <w:sz w:val="22"/>
          <w:szCs w:val="22"/>
        </w:rPr>
        <w:t>и</w:t>
      </w:r>
      <w:r w:rsidRPr="00F0670B">
        <w:rPr>
          <w:spacing w:val="38"/>
          <w:sz w:val="22"/>
          <w:szCs w:val="22"/>
        </w:rPr>
        <w:t xml:space="preserve"> </w:t>
      </w:r>
      <w:r w:rsidRPr="00F0670B">
        <w:rPr>
          <w:sz w:val="22"/>
          <w:szCs w:val="22"/>
        </w:rPr>
        <w:t>недос</w:t>
      </w:r>
      <w:r w:rsidRPr="00F0670B">
        <w:rPr>
          <w:spacing w:val="1"/>
          <w:sz w:val="22"/>
          <w:szCs w:val="22"/>
        </w:rPr>
        <w:t>т</w:t>
      </w:r>
      <w:r w:rsidRPr="00F0670B">
        <w:rPr>
          <w:sz w:val="22"/>
          <w:szCs w:val="22"/>
        </w:rPr>
        <w:t>а</w:t>
      </w:r>
      <w:r w:rsidRPr="00F0670B">
        <w:rPr>
          <w:spacing w:val="-1"/>
          <w:sz w:val="22"/>
          <w:szCs w:val="22"/>
        </w:rPr>
        <w:t>т</w:t>
      </w:r>
      <w:r w:rsidRPr="00F0670B">
        <w:rPr>
          <w:sz w:val="22"/>
          <w:szCs w:val="22"/>
        </w:rPr>
        <w:t>к</w:t>
      </w:r>
      <w:r w:rsidRPr="00F0670B">
        <w:rPr>
          <w:spacing w:val="1"/>
          <w:sz w:val="22"/>
          <w:szCs w:val="22"/>
        </w:rPr>
        <w:t>о</w:t>
      </w:r>
      <w:r w:rsidRPr="00F0670B">
        <w:rPr>
          <w:sz w:val="22"/>
          <w:szCs w:val="22"/>
        </w:rPr>
        <w:t>в</w:t>
      </w:r>
      <w:r w:rsidRPr="00F0670B">
        <w:rPr>
          <w:spacing w:val="35"/>
          <w:sz w:val="22"/>
          <w:szCs w:val="22"/>
        </w:rPr>
        <w:t xml:space="preserve"> </w:t>
      </w:r>
      <w:r w:rsidRPr="00F0670B">
        <w:rPr>
          <w:sz w:val="22"/>
          <w:szCs w:val="22"/>
        </w:rPr>
        <w:t>ф</w:t>
      </w:r>
      <w:r w:rsidRPr="00F0670B">
        <w:rPr>
          <w:spacing w:val="2"/>
          <w:sz w:val="22"/>
          <w:szCs w:val="22"/>
        </w:rPr>
        <w:t>и</w:t>
      </w:r>
      <w:r w:rsidRPr="00F0670B">
        <w:rPr>
          <w:sz w:val="22"/>
          <w:szCs w:val="22"/>
        </w:rPr>
        <w:t>з</w:t>
      </w:r>
      <w:r w:rsidRPr="00F0670B">
        <w:rPr>
          <w:spacing w:val="-1"/>
          <w:sz w:val="22"/>
          <w:szCs w:val="22"/>
        </w:rPr>
        <w:t>и</w:t>
      </w:r>
      <w:r w:rsidRPr="00F0670B">
        <w:rPr>
          <w:sz w:val="22"/>
          <w:szCs w:val="22"/>
        </w:rPr>
        <w:t>че</w:t>
      </w:r>
      <w:r w:rsidRPr="00F0670B">
        <w:rPr>
          <w:spacing w:val="1"/>
          <w:sz w:val="22"/>
          <w:szCs w:val="22"/>
        </w:rPr>
        <w:t>с</w:t>
      </w:r>
      <w:r w:rsidRPr="00F0670B">
        <w:rPr>
          <w:sz w:val="22"/>
          <w:szCs w:val="22"/>
        </w:rPr>
        <w:t>ко</w:t>
      </w:r>
      <w:r w:rsidRPr="00F0670B">
        <w:rPr>
          <w:spacing w:val="-1"/>
          <w:sz w:val="22"/>
          <w:szCs w:val="22"/>
        </w:rPr>
        <w:t>г</w:t>
      </w:r>
      <w:r w:rsidRPr="00F0670B">
        <w:rPr>
          <w:sz w:val="22"/>
          <w:szCs w:val="22"/>
        </w:rPr>
        <w:t xml:space="preserve">о </w:t>
      </w:r>
      <w:r w:rsidRPr="00F0670B">
        <w:rPr>
          <w:spacing w:val="1"/>
          <w:sz w:val="22"/>
          <w:szCs w:val="22"/>
        </w:rPr>
        <w:t>р</w:t>
      </w:r>
      <w:r w:rsidRPr="00F0670B">
        <w:rPr>
          <w:sz w:val="22"/>
          <w:szCs w:val="22"/>
        </w:rPr>
        <w:t>аз</w:t>
      </w:r>
      <w:r w:rsidRPr="00F0670B">
        <w:rPr>
          <w:spacing w:val="1"/>
          <w:sz w:val="22"/>
          <w:szCs w:val="22"/>
        </w:rPr>
        <w:t>в</w:t>
      </w:r>
      <w:r w:rsidRPr="00F0670B">
        <w:rPr>
          <w:sz w:val="22"/>
          <w:szCs w:val="22"/>
        </w:rPr>
        <w:t>и</w:t>
      </w:r>
      <w:r w:rsidRPr="00F0670B">
        <w:rPr>
          <w:spacing w:val="-2"/>
          <w:sz w:val="22"/>
          <w:szCs w:val="22"/>
        </w:rPr>
        <w:t>т</w:t>
      </w:r>
      <w:r w:rsidRPr="00F0670B">
        <w:rPr>
          <w:sz w:val="22"/>
          <w:szCs w:val="22"/>
        </w:rPr>
        <w:t>и</w:t>
      </w:r>
      <w:r w:rsidRPr="00F0670B">
        <w:rPr>
          <w:spacing w:val="1"/>
          <w:sz w:val="22"/>
          <w:szCs w:val="22"/>
        </w:rPr>
        <w:t>я</w:t>
      </w:r>
      <w:r w:rsidRPr="00F0670B">
        <w:rPr>
          <w:spacing w:val="31"/>
          <w:sz w:val="22"/>
          <w:szCs w:val="22"/>
        </w:rPr>
        <w:t xml:space="preserve"> </w:t>
      </w:r>
      <w:r w:rsidRPr="00F0670B">
        <w:rPr>
          <w:sz w:val="22"/>
          <w:szCs w:val="22"/>
        </w:rPr>
        <w:t>и</w:t>
      </w:r>
      <w:r w:rsidRPr="00F0670B">
        <w:rPr>
          <w:spacing w:val="34"/>
          <w:sz w:val="22"/>
          <w:szCs w:val="22"/>
        </w:rPr>
        <w:t xml:space="preserve"> </w:t>
      </w:r>
      <w:r w:rsidRPr="00F0670B">
        <w:rPr>
          <w:spacing w:val="-2"/>
          <w:sz w:val="22"/>
          <w:szCs w:val="22"/>
        </w:rPr>
        <w:t>т</w:t>
      </w:r>
      <w:r w:rsidRPr="00F0670B">
        <w:rPr>
          <w:sz w:val="22"/>
          <w:szCs w:val="22"/>
        </w:rPr>
        <w:t>ел</w:t>
      </w:r>
      <w:r w:rsidRPr="00F0670B">
        <w:rPr>
          <w:spacing w:val="1"/>
          <w:sz w:val="22"/>
          <w:szCs w:val="22"/>
        </w:rPr>
        <w:t>о</w:t>
      </w:r>
      <w:r w:rsidRPr="00F0670B">
        <w:rPr>
          <w:sz w:val="22"/>
          <w:szCs w:val="22"/>
        </w:rPr>
        <w:t>с</w:t>
      </w:r>
      <w:r w:rsidRPr="00F0670B">
        <w:rPr>
          <w:spacing w:val="-1"/>
          <w:sz w:val="22"/>
          <w:szCs w:val="22"/>
        </w:rPr>
        <w:t>ло</w:t>
      </w:r>
      <w:r w:rsidRPr="00F0670B">
        <w:rPr>
          <w:sz w:val="22"/>
          <w:szCs w:val="22"/>
        </w:rPr>
        <w:t>жени</w:t>
      </w:r>
      <w:r w:rsidRPr="00F0670B">
        <w:rPr>
          <w:spacing w:val="1"/>
          <w:sz w:val="22"/>
          <w:szCs w:val="22"/>
        </w:rPr>
        <w:t>я</w:t>
      </w:r>
      <w:r w:rsidRPr="00F0670B">
        <w:rPr>
          <w:spacing w:val="31"/>
          <w:sz w:val="22"/>
          <w:szCs w:val="22"/>
        </w:rPr>
        <w:t xml:space="preserve"> </w:t>
      </w:r>
      <w:r w:rsidRPr="00F0670B">
        <w:rPr>
          <w:sz w:val="22"/>
          <w:szCs w:val="22"/>
        </w:rPr>
        <w:t>с</w:t>
      </w:r>
      <w:r w:rsidRPr="00F0670B">
        <w:rPr>
          <w:spacing w:val="1"/>
          <w:sz w:val="22"/>
          <w:szCs w:val="22"/>
        </w:rPr>
        <w:t>л</w:t>
      </w:r>
      <w:r w:rsidRPr="00F0670B">
        <w:rPr>
          <w:sz w:val="22"/>
          <w:szCs w:val="22"/>
        </w:rPr>
        <w:t>ед</w:t>
      </w:r>
      <w:r w:rsidRPr="00F0670B">
        <w:rPr>
          <w:spacing w:val="-1"/>
          <w:sz w:val="22"/>
          <w:szCs w:val="22"/>
        </w:rPr>
        <w:t>у</w:t>
      </w:r>
      <w:r w:rsidRPr="00F0670B">
        <w:rPr>
          <w:sz w:val="22"/>
          <w:szCs w:val="22"/>
        </w:rPr>
        <w:t>ет</w:t>
      </w:r>
      <w:r w:rsidRPr="00F0670B">
        <w:rPr>
          <w:spacing w:val="32"/>
          <w:sz w:val="22"/>
          <w:szCs w:val="22"/>
        </w:rPr>
        <w:t xml:space="preserve"> </w:t>
      </w:r>
      <w:r w:rsidRPr="00F0670B">
        <w:rPr>
          <w:spacing w:val="1"/>
          <w:sz w:val="22"/>
          <w:szCs w:val="22"/>
        </w:rPr>
        <w:t>с</w:t>
      </w:r>
      <w:r w:rsidRPr="00F0670B">
        <w:rPr>
          <w:spacing w:val="-1"/>
          <w:sz w:val="22"/>
          <w:szCs w:val="22"/>
        </w:rPr>
        <w:t>ф</w:t>
      </w:r>
      <w:r w:rsidRPr="00F0670B">
        <w:rPr>
          <w:sz w:val="22"/>
          <w:szCs w:val="22"/>
        </w:rPr>
        <w:t>о</w:t>
      </w:r>
      <w:r w:rsidRPr="00F0670B">
        <w:rPr>
          <w:spacing w:val="1"/>
          <w:sz w:val="22"/>
          <w:szCs w:val="22"/>
        </w:rPr>
        <w:t>р</w:t>
      </w:r>
      <w:r w:rsidRPr="00F0670B">
        <w:rPr>
          <w:sz w:val="22"/>
          <w:szCs w:val="22"/>
        </w:rPr>
        <w:t>миро</w:t>
      </w:r>
      <w:r w:rsidRPr="00F0670B">
        <w:rPr>
          <w:spacing w:val="1"/>
          <w:sz w:val="22"/>
          <w:szCs w:val="22"/>
        </w:rPr>
        <w:t>в</w:t>
      </w:r>
      <w:r w:rsidRPr="00F0670B">
        <w:rPr>
          <w:sz w:val="22"/>
          <w:szCs w:val="22"/>
        </w:rPr>
        <w:t>а</w:t>
      </w:r>
      <w:r w:rsidRPr="00F0670B">
        <w:rPr>
          <w:spacing w:val="1"/>
          <w:sz w:val="22"/>
          <w:szCs w:val="22"/>
        </w:rPr>
        <w:t>т</w:t>
      </w:r>
      <w:r w:rsidRPr="00F0670B">
        <w:rPr>
          <w:sz w:val="22"/>
          <w:szCs w:val="22"/>
        </w:rPr>
        <w:t>ь</w:t>
      </w:r>
      <w:r w:rsidRPr="00F0670B">
        <w:rPr>
          <w:spacing w:val="30"/>
          <w:sz w:val="22"/>
          <w:szCs w:val="22"/>
        </w:rPr>
        <w:t xml:space="preserve"> </w:t>
      </w:r>
      <w:r w:rsidRPr="00F0670B">
        <w:rPr>
          <w:sz w:val="22"/>
          <w:szCs w:val="22"/>
        </w:rPr>
        <w:t>св</w:t>
      </w:r>
      <w:r w:rsidRPr="00F0670B">
        <w:rPr>
          <w:spacing w:val="1"/>
          <w:sz w:val="22"/>
          <w:szCs w:val="22"/>
        </w:rPr>
        <w:t>ое</w:t>
      </w:r>
      <w:r w:rsidRPr="00F0670B">
        <w:rPr>
          <w:spacing w:val="32"/>
          <w:sz w:val="22"/>
          <w:szCs w:val="22"/>
        </w:rPr>
        <w:t xml:space="preserve"> </w:t>
      </w:r>
      <w:r w:rsidRPr="00F0670B">
        <w:rPr>
          <w:sz w:val="22"/>
          <w:szCs w:val="22"/>
        </w:rPr>
        <w:t>твер</w:t>
      </w:r>
      <w:r w:rsidRPr="00F0670B">
        <w:rPr>
          <w:spacing w:val="1"/>
          <w:sz w:val="22"/>
          <w:szCs w:val="22"/>
        </w:rPr>
        <w:t>д</w:t>
      </w:r>
      <w:r w:rsidRPr="00F0670B">
        <w:rPr>
          <w:sz w:val="22"/>
          <w:szCs w:val="22"/>
        </w:rPr>
        <w:t>ое</w:t>
      </w:r>
      <w:r w:rsidRPr="00F0670B">
        <w:rPr>
          <w:spacing w:val="32"/>
          <w:sz w:val="22"/>
          <w:szCs w:val="22"/>
        </w:rPr>
        <w:t xml:space="preserve"> </w:t>
      </w:r>
      <w:r w:rsidRPr="00F0670B">
        <w:rPr>
          <w:sz w:val="22"/>
          <w:szCs w:val="22"/>
        </w:rPr>
        <w:t>п</w:t>
      </w:r>
      <w:r w:rsidRPr="00F0670B">
        <w:rPr>
          <w:spacing w:val="1"/>
          <w:sz w:val="22"/>
          <w:szCs w:val="22"/>
        </w:rPr>
        <w:t>р</w:t>
      </w:r>
      <w:r w:rsidRPr="00F0670B">
        <w:rPr>
          <w:spacing w:val="-1"/>
          <w:sz w:val="22"/>
          <w:szCs w:val="22"/>
        </w:rPr>
        <w:t>е</w:t>
      </w:r>
      <w:r w:rsidRPr="00F0670B">
        <w:rPr>
          <w:sz w:val="22"/>
          <w:szCs w:val="22"/>
        </w:rPr>
        <w:t>дс</w:t>
      </w:r>
      <w:r w:rsidRPr="00F0670B">
        <w:rPr>
          <w:spacing w:val="1"/>
          <w:sz w:val="22"/>
          <w:szCs w:val="22"/>
        </w:rPr>
        <w:t>т</w:t>
      </w:r>
      <w:r w:rsidRPr="00F0670B">
        <w:rPr>
          <w:sz w:val="22"/>
          <w:szCs w:val="22"/>
        </w:rPr>
        <w:t>авл</w:t>
      </w:r>
      <w:r w:rsidRPr="00F0670B">
        <w:rPr>
          <w:spacing w:val="-1"/>
          <w:sz w:val="22"/>
          <w:szCs w:val="22"/>
        </w:rPr>
        <w:t>е</w:t>
      </w:r>
      <w:r w:rsidRPr="00F0670B">
        <w:rPr>
          <w:sz w:val="22"/>
          <w:szCs w:val="22"/>
        </w:rPr>
        <w:t xml:space="preserve">ние </w:t>
      </w:r>
      <w:r w:rsidRPr="00F0670B">
        <w:rPr>
          <w:spacing w:val="1"/>
          <w:sz w:val="22"/>
          <w:szCs w:val="22"/>
        </w:rPr>
        <w:t>о</w:t>
      </w:r>
      <w:r w:rsidRPr="00F0670B">
        <w:rPr>
          <w:sz w:val="22"/>
          <w:szCs w:val="22"/>
        </w:rPr>
        <w:t>б</w:t>
      </w:r>
      <w:r w:rsidRPr="00F0670B">
        <w:rPr>
          <w:spacing w:val="41"/>
          <w:sz w:val="22"/>
          <w:szCs w:val="22"/>
        </w:rPr>
        <w:t xml:space="preserve"> </w:t>
      </w:r>
      <w:r w:rsidRPr="00F0670B">
        <w:rPr>
          <w:sz w:val="22"/>
          <w:szCs w:val="22"/>
        </w:rPr>
        <w:t>ид</w:t>
      </w:r>
      <w:r w:rsidRPr="00F0670B">
        <w:rPr>
          <w:spacing w:val="1"/>
          <w:sz w:val="22"/>
          <w:szCs w:val="22"/>
        </w:rPr>
        <w:t>е</w:t>
      </w:r>
      <w:r w:rsidRPr="00F0670B">
        <w:rPr>
          <w:sz w:val="22"/>
          <w:szCs w:val="22"/>
        </w:rPr>
        <w:t>а</w:t>
      </w:r>
      <w:r w:rsidRPr="00F0670B">
        <w:rPr>
          <w:spacing w:val="1"/>
          <w:sz w:val="22"/>
          <w:szCs w:val="22"/>
        </w:rPr>
        <w:t>л</w:t>
      </w:r>
      <w:r w:rsidRPr="00F0670B">
        <w:rPr>
          <w:sz w:val="22"/>
          <w:szCs w:val="22"/>
        </w:rPr>
        <w:t>е</w:t>
      </w:r>
      <w:r w:rsidRPr="00F0670B">
        <w:rPr>
          <w:spacing w:val="40"/>
          <w:sz w:val="22"/>
          <w:szCs w:val="22"/>
        </w:rPr>
        <w:t xml:space="preserve"> </w:t>
      </w:r>
      <w:r w:rsidRPr="00F0670B">
        <w:rPr>
          <w:sz w:val="22"/>
          <w:szCs w:val="22"/>
        </w:rPr>
        <w:t>те</w:t>
      </w:r>
      <w:r w:rsidRPr="00F0670B">
        <w:rPr>
          <w:spacing w:val="-2"/>
          <w:sz w:val="22"/>
          <w:szCs w:val="22"/>
        </w:rPr>
        <w:t>л</w:t>
      </w:r>
      <w:r w:rsidRPr="00F0670B">
        <w:rPr>
          <w:spacing w:val="1"/>
          <w:sz w:val="22"/>
          <w:szCs w:val="22"/>
        </w:rPr>
        <w:t>о</w:t>
      </w:r>
      <w:r w:rsidRPr="00F0670B">
        <w:rPr>
          <w:sz w:val="22"/>
          <w:szCs w:val="22"/>
        </w:rPr>
        <w:t>сло</w:t>
      </w:r>
      <w:r w:rsidRPr="00F0670B">
        <w:rPr>
          <w:spacing w:val="-2"/>
          <w:sz w:val="22"/>
          <w:szCs w:val="22"/>
        </w:rPr>
        <w:t>ж</w:t>
      </w:r>
      <w:r w:rsidRPr="00F0670B">
        <w:rPr>
          <w:sz w:val="22"/>
          <w:szCs w:val="22"/>
        </w:rPr>
        <w:t>е</w:t>
      </w:r>
      <w:r w:rsidRPr="00F0670B">
        <w:rPr>
          <w:spacing w:val="1"/>
          <w:sz w:val="22"/>
          <w:szCs w:val="22"/>
        </w:rPr>
        <w:t>н</w:t>
      </w:r>
      <w:r w:rsidRPr="00F0670B">
        <w:rPr>
          <w:sz w:val="22"/>
          <w:szCs w:val="22"/>
        </w:rPr>
        <w:t>ия,</w:t>
      </w:r>
      <w:r w:rsidRPr="00F0670B">
        <w:rPr>
          <w:spacing w:val="40"/>
          <w:sz w:val="22"/>
          <w:szCs w:val="22"/>
        </w:rPr>
        <w:t xml:space="preserve"> </w:t>
      </w:r>
      <w:r w:rsidRPr="00F0670B">
        <w:rPr>
          <w:sz w:val="22"/>
          <w:szCs w:val="22"/>
        </w:rPr>
        <w:t>та</w:t>
      </w:r>
      <w:r w:rsidRPr="00F0670B">
        <w:rPr>
          <w:spacing w:val="1"/>
          <w:sz w:val="22"/>
          <w:szCs w:val="22"/>
        </w:rPr>
        <w:t>к</w:t>
      </w:r>
      <w:r w:rsidRPr="00F0670B">
        <w:rPr>
          <w:spacing w:val="40"/>
          <w:sz w:val="22"/>
          <w:szCs w:val="22"/>
        </w:rPr>
        <w:t xml:space="preserve"> </w:t>
      </w:r>
      <w:r w:rsidRPr="00F0670B">
        <w:rPr>
          <w:spacing w:val="1"/>
          <w:sz w:val="22"/>
          <w:szCs w:val="22"/>
        </w:rPr>
        <w:t>к</w:t>
      </w:r>
      <w:r w:rsidRPr="00F0670B">
        <w:rPr>
          <w:sz w:val="22"/>
          <w:szCs w:val="22"/>
        </w:rPr>
        <w:t>ак</w:t>
      </w:r>
      <w:r w:rsidRPr="00F0670B">
        <w:rPr>
          <w:spacing w:val="41"/>
          <w:sz w:val="22"/>
          <w:szCs w:val="22"/>
        </w:rPr>
        <w:t xml:space="preserve"> </w:t>
      </w:r>
      <w:r w:rsidRPr="00F0670B">
        <w:rPr>
          <w:spacing w:val="1"/>
          <w:sz w:val="22"/>
          <w:szCs w:val="22"/>
        </w:rPr>
        <w:t>к</w:t>
      </w:r>
      <w:r w:rsidRPr="00F0670B">
        <w:rPr>
          <w:sz w:val="22"/>
          <w:szCs w:val="22"/>
        </w:rPr>
        <w:t>аж</w:t>
      </w:r>
      <w:r w:rsidRPr="00F0670B">
        <w:rPr>
          <w:spacing w:val="-1"/>
          <w:sz w:val="22"/>
          <w:szCs w:val="22"/>
        </w:rPr>
        <w:t>д</w:t>
      </w:r>
      <w:r w:rsidRPr="00F0670B">
        <w:rPr>
          <w:sz w:val="22"/>
          <w:szCs w:val="22"/>
        </w:rPr>
        <w:t>ы</w:t>
      </w:r>
      <w:r w:rsidRPr="00F0670B">
        <w:rPr>
          <w:spacing w:val="1"/>
          <w:sz w:val="22"/>
          <w:szCs w:val="22"/>
        </w:rPr>
        <w:t>й</w:t>
      </w:r>
      <w:r w:rsidRPr="00F0670B">
        <w:rPr>
          <w:spacing w:val="40"/>
          <w:sz w:val="22"/>
          <w:szCs w:val="22"/>
        </w:rPr>
        <w:t xml:space="preserve"> </w:t>
      </w:r>
      <w:r w:rsidRPr="00F0670B">
        <w:rPr>
          <w:spacing w:val="1"/>
          <w:sz w:val="22"/>
          <w:szCs w:val="22"/>
        </w:rPr>
        <w:t>в</w:t>
      </w:r>
      <w:r w:rsidRPr="00F0670B">
        <w:rPr>
          <w:spacing w:val="-1"/>
          <w:sz w:val="22"/>
          <w:szCs w:val="22"/>
        </w:rPr>
        <w:t>и</w:t>
      </w:r>
      <w:r w:rsidRPr="00F0670B">
        <w:rPr>
          <w:sz w:val="22"/>
          <w:szCs w:val="22"/>
        </w:rPr>
        <w:t>д</w:t>
      </w:r>
      <w:r w:rsidRPr="00F0670B">
        <w:rPr>
          <w:spacing w:val="40"/>
          <w:sz w:val="22"/>
          <w:szCs w:val="22"/>
        </w:rPr>
        <w:t xml:space="preserve"> </w:t>
      </w:r>
      <w:r w:rsidRPr="00F0670B">
        <w:rPr>
          <w:spacing w:val="1"/>
          <w:sz w:val="22"/>
          <w:szCs w:val="22"/>
        </w:rPr>
        <w:t>с</w:t>
      </w:r>
      <w:r w:rsidRPr="00F0670B">
        <w:rPr>
          <w:sz w:val="22"/>
          <w:szCs w:val="22"/>
        </w:rPr>
        <w:t>по</w:t>
      </w:r>
      <w:r w:rsidRPr="00F0670B">
        <w:rPr>
          <w:spacing w:val="1"/>
          <w:sz w:val="22"/>
          <w:szCs w:val="22"/>
        </w:rPr>
        <w:t>р</w:t>
      </w:r>
      <w:r w:rsidRPr="00F0670B">
        <w:rPr>
          <w:spacing w:val="-1"/>
          <w:sz w:val="22"/>
          <w:szCs w:val="22"/>
        </w:rPr>
        <w:t>т</w:t>
      </w:r>
      <w:r w:rsidRPr="00F0670B">
        <w:rPr>
          <w:sz w:val="22"/>
          <w:szCs w:val="22"/>
        </w:rPr>
        <w:t>а</w:t>
      </w:r>
      <w:r w:rsidR="00C70DBC">
        <w:rPr>
          <w:spacing w:val="40"/>
          <w:sz w:val="22"/>
          <w:szCs w:val="22"/>
        </w:rPr>
        <w:t xml:space="preserve"> </w:t>
      </w:r>
      <w:r w:rsidRPr="00F0670B">
        <w:rPr>
          <w:spacing w:val="1"/>
          <w:sz w:val="22"/>
          <w:szCs w:val="22"/>
        </w:rPr>
        <w:t>ра</w:t>
      </w:r>
      <w:r w:rsidRPr="00F0670B">
        <w:rPr>
          <w:sz w:val="22"/>
          <w:szCs w:val="22"/>
        </w:rPr>
        <w:t>зли</w:t>
      </w:r>
      <w:r w:rsidRPr="00F0670B">
        <w:rPr>
          <w:spacing w:val="-1"/>
          <w:sz w:val="22"/>
          <w:szCs w:val="22"/>
        </w:rPr>
        <w:t>ч</w:t>
      </w:r>
      <w:r w:rsidRPr="00F0670B">
        <w:rPr>
          <w:sz w:val="22"/>
          <w:szCs w:val="22"/>
        </w:rPr>
        <w:t>н</w:t>
      </w:r>
      <w:r w:rsidRPr="00F0670B">
        <w:rPr>
          <w:spacing w:val="1"/>
          <w:sz w:val="22"/>
          <w:szCs w:val="22"/>
        </w:rPr>
        <w:t>о</w:t>
      </w:r>
      <w:r w:rsidR="00C70DBC" w:rsidRPr="00C70DBC">
        <w:rPr>
          <w:sz w:val="22"/>
          <w:szCs w:val="22"/>
        </w:rPr>
        <w:t xml:space="preserve"> </w:t>
      </w:r>
      <w:r w:rsidR="00C70DBC" w:rsidRPr="00F0670B">
        <w:rPr>
          <w:sz w:val="22"/>
          <w:szCs w:val="22"/>
        </w:rPr>
        <w:t>вли</w:t>
      </w:r>
      <w:r w:rsidR="00C70DBC" w:rsidRPr="00F0670B">
        <w:rPr>
          <w:spacing w:val="-1"/>
          <w:sz w:val="22"/>
          <w:szCs w:val="22"/>
        </w:rPr>
        <w:t>я</w:t>
      </w:r>
      <w:r w:rsidR="00C70DBC" w:rsidRPr="00F0670B">
        <w:rPr>
          <w:sz w:val="22"/>
          <w:szCs w:val="22"/>
        </w:rPr>
        <w:t>ет</w:t>
      </w:r>
      <w:r w:rsidRPr="00F0670B">
        <w:rPr>
          <w:spacing w:val="38"/>
          <w:sz w:val="22"/>
          <w:szCs w:val="22"/>
        </w:rPr>
        <w:t xml:space="preserve"> </w:t>
      </w:r>
      <w:r w:rsidRPr="00F0670B">
        <w:rPr>
          <w:spacing w:val="1"/>
          <w:sz w:val="22"/>
          <w:szCs w:val="22"/>
        </w:rPr>
        <w:t>на</w:t>
      </w:r>
      <w:r w:rsidRPr="00F0670B">
        <w:rPr>
          <w:spacing w:val="40"/>
          <w:sz w:val="22"/>
          <w:szCs w:val="22"/>
        </w:rPr>
        <w:t xml:space="preserve"> </w:t>
      </w:r>
      <w:r w:rsidRPr="00F0670B">
        <w:rPr>
          <w:sz w:val="22"/>
          <w:szCs w:val="22"/>
        </w:rPr>
        <w:t>а</w:t>
      </w:r>
      <w:r w:rsidRPr="00F0670B">
        <w:rPr>
          <w:spacing w:val="1"/>
          <w:sz w:val="22"/>
          <w:szCs w:val="22"/>
        </w:rPr>
        <w:t>н</w:t>
      </w:r>
      <w:r w:rsidRPr="00F0670B">
        <w:rPr>
          <w:spacing w:val="-1"/>
          <w:sz w:val="22"/>
          <w:szCs w:val="22"/>
        </w:rPr>
        <w:t>тр</w:t>
      </w:r>
      <w:r w:rsidRPr="00F0670B">
        <w:rPr>
          <w:sz w:val="22"/>
          <w:szCs w:val="22"/>
        </w:rPr>
        <w:t>опометри</w:t>
      </w:r>
      <w:r w:rsidRPr="00F0670B">
        <w:rPr>
          <w:spacing w:val="3"/>
          <w:sz w:val="22"/>
          <w:szCs w:val="22"/>
        </w:rPr>
        <w:t>ч</w:t>
      </w:r>
      <w:r w:rsidRPr="00F0670B">
        <w:rPr>
          <w:sz w:val="22"/>
          <w:szCs w:val="22"/>
        </w:rPr>
        <w:t>еск</w:t>
      </w:r>
      <w:r w:rsidRPr="00F0670B">
        <w:rPr>
          <w:spacing w:val="1"/>
          <w:sz w:val="22"/>
          <w:szCs w:val="22"/>
        </w:rPr>
        <w:t>и</w:t>
      </w:r>
      <w:r w:rsidRPr="00F0670B">
        <w:rPr>
          <w:sz w:val="22"/>
          <w:szCs w:val="22"/>
        </w:rPr>
        <w:t>е</w:t>
      </w:r>
      <w:r w:rsidRPr="00F0670B">
        <w:rPr>
          <w:spacing w:val="-2"/>
          <w:sz w:val="22"/>
          <w:szCs w:val="22"/>
        </w:rPr>
        <w:t xml:space="preserve"> </w:t>
      </w:r>
      <w:r w:rsidRPr="00F0670B">
        <w:rPr>
          <w:spacing w:val="-1"/>
          <w:sz w:val="22"/>
          <w:szCs w:val="22"/>
        </w:rPr>
        <w:t>п</w:t>
      </w:r>
      <w:r w:rsidRPr="00F0670B">
        <w:rPr>
          <w:spacing w:val="1"/>
          <w:sz w:val="22"/>
          <w:szCs w:val="22"/>
        </w:rPr>
        <w:t>о</w:t>
      </w:r>
      <w:r w:rsidRPr="00F0670B">
        <w:rPr>
          <w:sz w:val="22"/>
          <w:szCs w:val="22"/>
        </w:rPr>
        <w:t>ка</w:t>
      </w:r>
      <w:r w:rsidRPr="00F0670B">
        <w:rPr>
          <w:spacing w:val="1"/>
          <w:sz w:val="22"/>
          <w:szCs w:val="22"/>
        </w:rPr>
        <w:t>з</w:t>
      </w:r>
      <w:r w:rsidRPr="00F0670B">
        <w:rPr>
          <w:spacing w:val="-1"/>
          <w:sz w:val="22"/>
          <w:szCs w:val="22"/>
        </w:rPr>
        <w:t>а</w:t>
      </w:r>
      <w:r w:rsidRPr="00F0670B">
        <w:rPr>
          <w:sz w:val="22"/>
          <w:szCs w:val="22"/>
        </w:rPr>
        <w:t>тели.</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На</w:t>
      </w:r>
      <w:r w:rsidRPr="00F0670B">
        <w:rPr>
          <w:spacing w:val="1"/>
          <w:sz w:val="22"/>
          <w:szCs w:val="22"/>
        </w:rPr>
        <w:t>и</w:t>
      </w:r>
      <w:r w:rsidRPr="00F0670B">
        <w:rPr>
          <w:sz w:val="22"/>
          <w:szCs w:val="22"/>
        </w:rPr>
        <w:t>большие</w:t>
      </w:r>
      <w:r w:rsidRPr="00F0670B">
        <w:rPr>
          <w:spacing w:val="60"/>
          <w:sz w:val="22"/>
          <w:szCs w:val="22"/>
        </w:rPr>
        <w:t xml:space="preserve"> </w:t>
      </w:r>
      <w:r w:rsidRPr="00F0670B">
        <w:rPr>
          <w:spacing w:val="-1"/>
          <w:sz w:val="22"/>
          <w:szCs w:val="22"/>
        </w:rPr>
        <w:t>в</w:t>
      </w:r>
      <w:r w:rsidRPr="00F0670B">
        <w:rPr>
          <w:sz w:val="22"/>
          <w:szCs w:val="22"/>
        </w:rPr>
        <w:t>оз</w:t>
      </w:r>
      <w:r w:rsidRPr="00F0670B">
        <w:rPr>
          <w:spacing w:val="-1"/>
          <w:sz w:val="22"/>
          <w:szCs w:val="22"/>
        </w:rPr>
        <w:t>мо</w:t>
      </w:r>
      <w:r w:rsidRPr="00F0670B">
        <w:rPr>
          <w:sz w:val="22"/>
          <w:szCs w:val="22"/>
        </w:rPr>
        <w:t>жно</w:t>
      </w:r>
      <w:r w:rsidRPr="00F0670B">
        <w:rPr>
          <w:spacing w:val="1"/>
          <w:sz w:val="22"/>
          <w:szCs w:val="22"/>
        </w:rPr>
        <w:t>с</w:t>
      </w:r>
      <w:r w:rsidRPr="00F0670B">
        <w:rPr>
          <w:sz w:val="22"/>
          <w:szCs w:val="22"/>
        </w:rPr>
        <w:t>ти</w:t>
      </w:r>
      <w:r w:rsidRPr="00F0670B">
        <w:rPr>
          <w:spacing w:val="1"/>
          <w:sz w:val="22"/>
          <w:szCs w:val="22"/>
        </w:rPr>
        <w:t>,</w:t>
      </w:r>
      <w:r w:rsidRPr="00F0670B">
        <w:rPr>
          <w:spacing w:val="57"/>
          <w:sz w:val="22"/>
          <w:szCs w:val="22"/>
        </w:rPr>
        <w:t xml:space="preserve"> </w:t>
      </w:r>
      <w:r w:rsidRPr="00F0670B">
        <w:rPr>
          <w:spacing w:val="1"/>
          <w:sz w:val="22"/>
          <w:szCs w:val="22"/>
        </w:rPr>
        <w:t>н</w:t>
      </w:r>
      <w:r w:rsidRPr="00F0670B">
        <w:rPr>
          <w:spacing w:val="-1"/>
          <w:sz w:val="22"/>
          <w:szCs w:val="22"/>
        </w:rPr>
        <w:t>а</w:t>
      </w:r>
      <w:r w:rsidRPr="00F0670B">
        <w:rPr>
          <w:sz w:val="22"/>
          <w:szCs w:val="22"/>
        </w:rPr>
        <w:t>при</w:t>
      </w:r>
      <w:r w:rsidRPr="00F0670B">
        <w:rPr>
          <w:spacing w:val="1"/>
          <w:sz w:val="22"/>
          <w:szCs w:val="22"/>
        </w:rPr>
        <w:t>м</w:t>
      </w:r>
      <w:r w:rsidRPr="00F0670B">
        <w:rPr>
          <w:spacing w:val="-2"/>
          <w:sz w:val="22"/>
          <w:szCs w:val="22"/>
        </w:rPr>
        <w:t>е</w:t>
      </w:r>
      <w:r w:rsidRPr="00F0670B">
        <w:rPr>
          <w:spacing w:val="1"/>
          <w:sz w:val="22"/>
          <w:szCs w:val="22"/>
        </w:rPr>
        <w:t>р</w:t>
      </w:r>
      <w:r w:rsidRPr="00F0670B">
        <w:rPr>
          <w:sz w:val="22"/>
          <w:szCs w:val="22"/>
        </w:rPr>
        <w:t>,</w:t>
      </w:r>
      <w:r w:rsidRPr="00F0670B">
        <w:rPr>
          <w:spacing w:val="56"/>
          <w:sz w:val="22"/>
          <w:szCs w:val="22"/>
        </w:rPr>
        <w:t xml:space="preserve"> </w:t>
      </w:r>
      <w:r w:rsidRPr="00F0670B">
        <w:rPr>
          <w:spacing w:val="1"/>
          <w:sz w:val="22"/>
          <w:szCs w:val="22"/>
        </w:rPr>
        <w:t>в</w:t>
      </w:r>
      <w:r w:rsidRPr="00F0670B">
        <w:rPr>
          <w:spacing w:val="58"/>
          <w:sz w:val="22"/>
          <w:szCs w:val="22"/>
        </w:rPr>
        <w:t xml:space="preserve"> </w:t>
      </w:r>
      <w:r w:rsidRPr="00F0670B">
        <w:rPr>
          <w:spacing w:val="1"/>
          <w:sz w:val="22"/>
          <w:szCs w:val="22"/>
        </w:rPr>
        <w:t>из</w:t>
      </w:r>
      <w:r w:rsidRPr="00F0670B">
        <w:rPr>
          <w:spacing w:val="-1"/>
          <w:sz w:val="22"/>
          <w:szCs w:val="22"/>
        </w:rPr>
        <w:t>б</w:t>
      </w:r>
      <w:r w:rsidRPr="00F0670B">
        <w:rPr>
          <w:sz w:val="22"/>
          <w:szCs w:val="22"/>
        </w:rPr>
        <w:t>и</w:t>
      </w:r>
      <w:r w:rsidRPr="00F0670B">
        <w:rPr>
          <w:spacing w:val="5"/>
          <w:sz w:val="22"/>
          <w:szCs w:val="22"/>
        </w:rPr>
        <w:t>р</w:t>
      </w:r>
      <w:r w:rsidRPr="00F0670B">
        <w:rPr>
          <w:sz w:val="22"/>
          <w:szCs w:val="22"/>
        </w:rPr>
        <w:t>а</w:t>
      </w:r>
      <w:r w:rsidRPr="00F0670B">
        <w:rPr>
          <w:spacing w:val="1"/>
          <w:sz w:val="22"/>
          <w:szCs w:val="22"/>
        </w:rPr>
        <w:t>т</w:t>
      </w:r>
      <w:r w:rsidRPr="00F0670B">
        <w:rPr>
          <w:sz w:val="22"/>
          <w:szCs w:val="22"/>
        </w:rPr>
        <w:t>е</w:t>
      </w:r>
      <w:r w:rsidRPr="00F0670B">
        <w:rPr>
          <w:spacing w:val="1"/>
          <w:sz w:val="22"/>
          <w:szCs w:val="22"/>
        </w:rPr>
        <w:t>л</w:t>
      </w:r>
      <w:r w:rsidRPr="00F0670B">
        <w:rPr>
          <w:spacing w:val="-1"/>
          <w:sz w:val="22"/>
          <w:szCs w:val="22"/>
        </w:rPr>
        <w:t>ьн</w:t>
      </w:r>
      <w:r w:rsidRPr="00F0670B">
        <w:rPr>
          <w:sz w:val="22"/>
          <w:szCs w:val="22"/>
        </w:rPr>
        <w:t>о</w:t>
      </w:r>
      <w:r w:rsidRPr="00F0670B">
        <w:rPr>
          <w:spacing w:val="1"/>
          <w:sz w:val="22"/>
          <w:szCs w:val="22"/>
        </w:rPr>
        <w:t>й</w:t>
      </w:r>
      <w:r w:rsidRPr="00F0670B">
        <w:rPr>
          <w:spacing w:val="60"/>
          <w:sz w:val="22"/>
          <w:szCs w:val="22"/>
        </w:rPr>
        <w:t xml:space="preserve"> </w:t>
      </w:r>
      <w:r w:rsidRPr="00F0670B">
        <w:rPr>
          <w:spacing w:val="-1"/>
          <w:sz w:val="22"/>
          <w:szCs w:val="22"/>
        </w:rPr>
        <w:t>к</w:t>
      </w:r>
      <w:r w:rsidRPr="00F0670B">
        <w:rPr>
          <w:sz w:val="22"/>
          <w:szCs w:val="22"/>
        </w:rPr>
        <w:t>оррекц</w:t>
      </w:r>
      <w:r w:rsidRPr="00F0670B">
        <w:rPr>
          <w:spacing w:val="-1"/>
          <w:sz w:val="22"/>
          <w:szCs w:val="22"/>
        </w:rPr>
        <w:t>и</w:t>
      </w:r>
      <w:r w:rsidRPr="00F0670B">
        <w:rPr>
          <w:sz w:val="22"/>
          <w:szCs w:val="22"/>
        </w:rPr>
        <w:t>и</w:t>
      </w:r>
      <w:r w:rsidRPr="00F0670B">
        <w:rPr>
          <w:spacing w:val="60"/>
          <w:sz w:val="22"/>
          <w:szCs w:val="22"/>
        </w:rPr>
        <w:t xml:space="preserve"> </w:t>
      </w:r>
      <w:r w:rsidRPr="00F0670B">
        <w:rPr>
          <w:spacing w:val="3"/>
          <w:sz w:val="22"/>
          <w:szCs w:val="22"/>
        </w:rPr>
        <w:t>о</w:t>
      </w:r>
      <w:r w:rsidRPr="00F0670B">
        <w:rPr>
          <w:spacing w:val="1"/>
          <w:sz w:val="22"/>
          <w:szCs w:val="22"/>
        </w:rPr>
        <w:t>тд</w:t>
      </w:r>
      <w:r w:rsidRPr="00F0670B">
        <w:rPr>
          <w:sz w:val="22"/>
          <w:szCs w:val="22"/>
        </w:rPr>
        <w:t>е</w:t>
      </w:r>
      <w:r w:rsidRPr="00F0670B">
        <w:rPr>
          <w:spacing w:val="1"/>
          <w:sz w:val="22"/>
          <w:szCs w:val="22"/>
        </w:rPr>
        <w:t>л</w:t>
      </w:r>
      <w:r w:rsidRPr="00F0670B">
        <w:rPr>
          <w:spacing w:val="-1"/>
          <w:sz w:val="22"/>
          <w:szCs w:val="22"/>
        </w:rPr>
        <w:t>ьн</w:t>
      </w:r>
      <w:r w:rsidRPr="00F0670B">
        <w:rPr>
          <w:sz w:val="22"/>
          <w:szCs w:val="22"/>
        </w:rPr>
        <w:t>ы</w:t>
      </w:r>
      <w:r w:rsidRPr="00F0670B">
        <w:rPr>
          <w:spacing w:val="1"/>
          <w:sz w:val="22"/>
          <w:szCs w:val="22"/>
        </w:rPr>
        <w:t>х</w:t>
      </w:r>
      <w:r w:rsidRPr="00F0670B">
        <w:rPr>
          <w:spacing w:val="34"/>
          <w:sz w:val="22"/>
          <w:szCs w:val="22"/>
        </w:rPr>
        <w:t xml:space="preserve"> </w:t>
      </w:r>
      <w:r w:rsidRPr="00F0670B">
        <w:rPr>
          <w:spacing w:val="1"/>
          <w:sz w:val="22"/>
          <w:szCs w:val="22"/>
        </w:rPr>
        <w:t>н</w:t>
      </w:r>
      <w:r w:rsidRPr="00F0670B">
        <w:rPr>
          <w:spacing w:val="-1"/>
          <w:sz w:val="22"/>
          <w:szCs w:val="22"/>
        </w:rPr>
        <w:t>ед</w:t>
      </w:r>
      <w:r w:rsidRPr="00F0670B">
        <w:rPr>
          <w:sz w:val="22"/>
          <w:szCs w:val="22"/>
        </w:rPr>
        <w:t>о</w:t>
      </w:r>
      <w:r w:rsidRPr="00F0670B">
        <w:rPr>
          <w:spacing w:val="1"/>
          <w:sz w:val="22"/>
          <w:szCs w:val="22"/>
        </w:rPr>
        <w:t>с</w:t>
      </w:r>
      <w:r w:rsidRPr="00F0670B">
        <w:rPr>
          <w:sz w:val="22"/>
          <w:szCs w:val="22"/>
        </w:rPr>
        <w:t>та</w:t>
      </w:r>
      <w:r w:rsidRPr="00F0670B">
        <w:rPr>
          <w:spacing w:val="-1"/>
          <w:sz w:val="22"/>
          <w:szCs w:val="22"/>
        </w:rPr>
        <w:t>т</w:t>
      </w:r>
      <w:r w:rsidRPr="00F0670B">
        <w:rPr>
          <w:sz w:val="22"/>
          <w:szCs w:val="22"/>
        </w:rPr>
        <w:t>ков</w:t>
      </w:r>
      <w:r w:rsidRPr="00F0670B">
        <w:rPr>
          <w:spacing w:val="34"/>
          <w:sz w:val="22"/>
          <w:szCs w:val="22"/>
        </w:rPr>
        <w:t xml:space="preserve"> </w:t>
      </w:r>
      <w:r w:rsidRPr="00F0670B">
        <w:rPr>
          <w:sz w:val="22"/>
          <w:szCs w:val="22"/>
        </w:rPr>
        <w:t>т</w:t>
      </w:r>
      <w:r w:rsidRPr="00F0670B">
        <w:rPr>
          <w:spacing w:val="1"/>
          <w:sz w:val="22"/>
          <w:szCs w:val="22"/>
        </w:rPr>
        <w:t>е</w:t>
      </w:r>
      <w:r w:rsidRPr="00F0670B">
        <w:rPr>
          <w:sz w:val="22"/>
          <w:szCs w:val="22"/>
        </w:rPr>
        <w:t>ло</w:t>
      </w:r>
      <w:r w:rsidRPr="00F0670B">
        <w:rPr>
          <w:spacing w:val="1"/>
          <w:sz w:val="22"/>
          <w:szCs w:val="22"/>
        </w:rPr>
        <w:t>с</w:t>
      </w:r>
      <w:r w:rsidRPr="00F0670B">
        <w:rPr>
          <w:spacing w:val="-2"/>
          <w:sz w:val="22"/>
          <w:szCs w:val="22"/>
        </w:rPr>
        <w:t>л</w:t>
      </w:r>
      <w:r w:rsidRPr="00F0670B">
        <w:rPr>
          <w:sz w:val="22"/>
          <w:szCs w:val="22"/>
        </w:rPr>
        <w:t>о</w:t>
      </w:r>
      <w:r w:rsidRPr="00F0670B">
        <w:rPr>
          <w:spacing w:val="1"/>
          <w:sz w:val="22"/>
          <w:szCs w:val="22"/>
        </w:rPr>
        <w:t>ж</w:t>
      </w:r>
      <w:r w:rsidRPr="00F0670B">
        <w:rPr>
          <w:spacing w:val="-1"/>
          <w:sz w:val="22"/>
          <w:szCs w:val="22"/>
        </w:rPr>
        <w:t>е</w:t>
      </w:r>
      <w:r w:rsidRPr="00F0670B">
        <w:rPr>
          <w:sz w:val="22"/>
          <w:szCs w:val="22"/>
        </w:rPr>
        <w:t>ния,</w:t>
      </w:r>
      <w:r w:rsidRPr="00F0670B">
        <w:rPr>
          <w:spacing w:val="33"/>
          <w:sz w:val="22"/>
          <w:szCs w:val="22"/>
        </w:rPr>
        <w:t xml:space="preserve"> </w:t>
      </w:r>
      <w:r w:rsidRPr="00F0670B">
        <w:rPr>
          <w:spacing w:val="1"/>
          <w:sz w:val="22"/>
          <w:szCs w:val="22"/>
        </w:rPr>
        <w:t>п</w:t>
      </w:r>
      <w:r w:rsidRPr="00F0670B">
        <w:rPr>
          <w:sz w:val="22"/>
          <w:szCs w:val="22"/>
        </w:rPr>
        <w:t>ре</w:t>
      </w:r>
      <w:r w:rsidRPr="00F0670B">
        <w:rPr>
          <w:spacing w:val="1"/>
          <w:sz w:val="22"/>
          <w:szCs w:val="22"/>
        </w:rPr>
        <w:t>д</w:t>
      </w:r>
      <w:r w:rsidRPr="00F0670B">
        <w:rPr>
          <w:sz w:val="22"/>
          <w:szCs w:val="22"/>
        </w:rPr>
        <w:t>ст</w:t>
      </w:r>
      <w:r w:rsidRPr="00F0670B">
        <w:rPr>
          <w:spacing w:val="1"/>
          <w:sz w:val="22"/>
          <w:szCs w:val="22"/>
        </w:rPr>
        <w:t>а</w:t>
      </w:r>
      <w:r w:rsidRPr="00F0670B">
        <w:rPr>
          <w:sz w:val="22"/>
          <w:szCs w:val="22"/>
        </w:rPr>
        <w:t>вляют</w:t>
      </w:r>
      <w:r w:rsidRPr="00F0670B">
        <w:rPr>
          <w:spacing w:val="32"/>
          <w:sz w:val="22"/>
          <w:szCs w:val="22"/>
        </w:rPr>
        <w:t xml:space="preserve"> </w:t>
      </w:r>
      <w:r w:rsidRPr="00F0670B">
        <w:rPr>
          <w:spacing w:val="1"/>
          <w:sz w:val="22"/>
          <w:szCs w:val="22"/>
        </w:rPr>
        <w:t>р</w:t>
      </w:r>
      <w:r w:rsidRPr="00F0670B">
        <w:rPr>
          <w:sz w:val="22"/>
          <w:szCs w:val="22"/>
        </w:rPr>
        <w:t>ег</w:t>
      </w:r>
      <w:r w:rsidRPr="00F0670B">
        <w:rPr>
          <w:spacing w:val="-3"/>
          <w:sz w:val="22"/>
          <w:szCs w:val="22"/>
        </w:rPr>
        <w:t>у</w:t>
      </w:r>
      <w:r w:rsidRPr="00F0670B">
        <w:rPr>
          <w:spacing w:val="-1"/>
          <w:sz w:val="22"/>
          <w:szCs w:val="22"/>
        </w:rPr>
        <w:t>л</w:t>
      </w:r>
      <w:r w:rsidRPr="00F0670B">
        <w:rPr>
          <w:sz w:val="22"/>
          <w:szCs w:val="22"/>
        </w:rPr>
        <w:t>я</w:t>
      </w:r>
      <w:r w:rsidRPr="00F0670B">
        <w:rPr>
          <w:spacing w:val="1"/>
          <w:sz w:val="22"/>
          <w:szCs w:val="22"/>
        </w:rPr>
        <w:t>рные</w:t>
      </w:r>
      <w:r w:rsidRPr="00F0670B">
        <w:rPr>
          <w:spacing w:val="33"/>
          <w:sz w:val="22"/>
          <w:szCs w:val="22"/>
        </w:rPr>
        <w:t xml:space="preserve"> </w:t>
      </w:r>
      <w:r w:rsidRPr="00F0670B">
        <w:rPr>
          <w:sz w:val="22"/>
          <w:szCs w:val="22"/>
        </w:rPr>
        <w:t>з</w:t>
      </w:r>
      <w:r w:rsidRPr="00F0670B">
        <w:rPr>
          <w:spacing w:val="-1"/>
          <w:sz w:val="22"/>
          <w:szCs w:val="22"/>
        </w:rPr>
        <w:t>а</w:t>
      </w:r>
      <w:r w:rsidRPr="00F0670B">
        <w:rPr>
          <w:sz w:val="22"/>
          <w:szCs w:val="22"/>
        </w:rPr>
        <w:t>нятия</w:t>
      </w:r>
      <w:r w:rsidRPr="00F0670B">
        <w:rPr>
          <w:spacing w:val="36"/>
          <w:sz w:val="22"/>
          <w:szCs w:val="22"/>
        </w:rPr>
        <w:t xml:space="preserve"> </w:t>
      </w:r>
      <w:r w:rsidRPr="00F0670B">
        <w:rPr>
          <w:sz w:val="22"/>
          <w:szCs w:val="22"/>
        </w:rPr>
        <w:t>ат</w:t>
      </w:r>
      <w:r w:rsidRPr="00F0670B">
        <w:rPr>
          <w:spacing w:val="8"/>
          <w:sz w:val="22"/>
          <w:szCs w:val="22"/>
        </w:rPr>
        <w:t>л</w:t>
      </w:r>
      <w:r w:rsidRPr="00F0670B">
        <w:rPr>
          <w:spacing w:val="-1"/>
          <w:sz w:val="22"/>
          <w:szCs w:val="22"/>
        </w:rPr>
        <w:t>е</w:t>
      </w:r>
      <w:r w:rsidRPr="00F0670B">
        <w:rPr>
          <w:sz w:val="22"/>
          <w:szCs w:val="22"/>
        </w:rPr>
        <w:t>ти</w:t>
      </w:r>
      <w:r w:rsidRPr="00F0670B">
        <w:rPr>
          <w:spacing w:val="1"/>
          <w:sz w:val="22"/>
          <w:szCs w:val="22"/>
        </w:rPr>
        <w:t>че</w:t>
      </w:r>
      <w:r w:rsidRPr="00F0670B">
        <w:rPr>
          <w:spacing w:val="-1"/>
          <w:sz w:val="22"/>
          <w:szCs w:val="22"/>
        </w:rPr>
        <w:t>с</w:t>
      </w:r>
      <w:r w:rsidRPr="00F0670B">
        <w:rPr>
          <w:sz w:val="22"/>
          <w:szCs w:val="22"/>
        </w:rPr>
        <w:t>кой</w:t>
      </w:r>
      <w:r w:rsidRPr="00F0670B">
        <w:rPr>
          <w:spacing w:val="18"/>
          <w:sz w:val="22"/>
          <w:szCs w:val="22"/>
        </w:rPr>
        <w:t xml:space="preserve"> </w:t>
      </w:r>
      <w:r w:rsidRPr="00F0670B">
        <w:rPr>
          <w:spacing w:val="1"/>
          <w:sz w:val="22"/>
          <w:szCs w:val="22"/>
        </w:rPr>
        <w:t>г</w:t>
      </w:r>
      <w:r w:rsidRPr="00F0670B">
        <w:rPr>
          <w:sz w:val="22"/>
          <w:szCs w:val="22"/>
        </w:rPr>
        <w:t>имнастико</w:t>
      </w:r>
      <w:r w:rsidRPr="00F0670B">
        <w:rPr>
          <w:spacing w:val="3"/>
          <w:sz w:val="22"/>
          <w:szCs w:val="22"/>
        </w:rPr>
        <w:t>й</w:t>
      </w:r>
      <w:r w:rsidRPr="00F0670B">
        <w:rPr>
          <w:spacing w:val="1"/>
          <w:sz w:val="22"/>
          <w:szCs w:val="22"/>
        </w:rPr>
        <w:t>,</w:t>
      </w:r>
      <w:r w:rsidRPr="00F0670B">
        <w:rPr>
          <w:spacing w:val="18"/>
          <w:sz w:val="22"/>
          <w:szCs w:val="22"/>
        </w:rPr>
        <w:t xml:space="preserve"> </w:t>
      </w:r>
      <w:r w:rsidRPr="00F0670B">
        <w:rPr>
          <w:sz w:val="22"/>
          <w:szCs w:val="22"/>
        </w:rPr>
        <w:t>ш</w:t>
      </w:r>
      <w:r w:rsidRPr="00F0670B">
        <w:rPr>
          <w:spacing w:val="-1"/>
          <w:sz w:val="22"/>
          <w:szCs w:val="22"/>
        </w:rPr>
        <w:t>е</w:t>
      </w:r>
      <w:r w:rsidRPr="00F0670B">
        <w:rPr>
          <w:sz w:val="22"/>
          <w:szCs w:val="22"/>
        </w:rPr>
        <w:t>йпинг</w:t>
      </w:r>
      <w:r w:rsidRPr="00F0670B">
        <w:rPr>
          <w:spacing w:val="1"/>
          <w:sz w:val="22"/>
          <w:szCs w:val="22"/>
        </w:rPr>
        <w:t>о</w:t>
      </w:r>
      <w:r w:rsidRPr="00F0670B">
        <w:rPr>
          <w:sz w:val="22"/>
          <w:szCs w:val="22"/>
        </w:rPr>
        <w:t>м</w:t>
      </w:r>
      <w:r w:rsidRPr="00F0670B">
        <w:rPr>
          <w:spacing w:val="1"/>
          <w:sz w:val="22"/>
          <w:szCs w:val="22"/>
        </w:rPr>
        <w:t>,</w:t>
      </w:r>
      <w:r w:rsidRPr="00F0670B">
        <w:rPr>
          <w:spacing w:val="19"/>
          <w:sz w:val="22"/>
          <w:szCs w:val="22"/>
        </w:rPr>
        <w:t xml:space="preserve"> </w:t>
      </w:r>
      <w:r w:rsidRPr="00F0670B">
        <w:rPr>
          <w:sz w:val="22"/>
          <w:szCs w:val="22"/>
        </w:rPr>
        <w:t>а</w:t>
      </w:r>
      <w:r w:rsidRPr="00F0670B">
        <w:rPr>
          <w:spacing w:val="-1"/>
          <w:sz w:val="22"/>
          <w:szCs w:val="22"/>
        </w:rPr>
        <w:t>эр</w:t>
      </w:r>
      <w:r w:rsidRPr="00F0670B">
        <w:rPr>
          <w:sz w:val="22"/>
          <w:szCs w:val="22"/>
        </w:rPr>
        <w:t>обико</w:t>
      </w:r>
      <w:r w:rsidRPr="00F0670B">
        <w:rPr>
          <w:spacing w:val="1"/>
          <w:sz w:val="22"/>
          <w:szCs w:val="22"/>
        </w:rPr>
        <w:t>й</w:t>
      </w:r>
      <w:r w:rsidRPr="00F0670B">
        <w:rPr>
          <w:sz w:val="22"/>
          <w:szCs w:val="22"/>
        </w:rPr>
        <w:t>,</w:t>
      </w:r>
      <w:r w:rsidRPr="00F0670B">
        <w:rPr>
          <w:spacing w:val="18"/>
          <w:sz w:val="22"/>
          <w:szCs w:val="22"/>
        </w:rPr>
        <w:t xml:space="preserve"> </w:t>
      </w:r>
      <w:r w:rsidRPr="00F0670B">
        <w:rPr>
          <w:sz w:val="22"/>
          <w:szCs w:val="22"/>
        </w:rPr>
        <w:t>г</w:t>
      </w:r>
      <w:r w:rsidRPr="00F0670B">
        <w:rPr>
          <w:spacing w:val="-1"/>
          <w:sz w:val="22"/>
          <w:szCs w:val="22"/>
        </w:rPr>
        <w:t>а</w:t>
      </w:r>
      <w:r w:rsidRPr="00F0670B">
        <w:rPr>
          <w:sz w:val="22"/>
          <w:szCs w:val="22"/>
        </w:rPr>
        <w:t>н</w:t>
      </w:r>
      <w:r w:rsidRPr="00F0670B">
        <w:rPr>
          <w:spacing w:val="1"/>
          <w:sz w:val="22"/>
          <w:szCs w:val="22"/>
        </w:rPr>
        <w:t>т</w:t>
      </w:r>
      <w:r w:rsidRPr="00F0670B">
        <w:rPr>
          <w:sz w:val="22"/>
          <w:szCs w:val="22"/>
        </w:rPr>
        <w:t>ель</w:t>
      </w:r>
      <w:r w:rsidRPr="00F0670B">
        <w:rPr>
          <w:spacing w:val="-1"/>
          <w:sz w:val="22"/>
          <w:szCs w:val="22"/>
        </w:rPr>
        <w:t>но</w:t>
      </w:r>
      <w:r w:rsidRPr="00F0670B">
        <w:rPr>
          <w:sz w:val="22"/>
          <w:szCs w:val="22"/>
        </w:rPr>
        <w:t>й</w:t>
      </w:r>
      <w:r w:rsidRPr="00F0670B">
        <w:rPr>
          <w:spacing w:val="18"/>
          <w:sz w:val="22"/>
          <w:szCs w:val="22"/>
        </w:rPr>
        <w:t xml:space="preserve"> </w:t>
      </w:r>
      <w:r w:rsidRPr="00F0670B">
        <w:rPr>
          <w:spacing w:val="1"/>
          <w:sz w:val="22"/>
          <w:szCs w:val="22"/>
        </w:rPr>
        <w:t>ги</w:t>
      </w:r>
      <w:r w:rsidRPr="00F0670B">
        <w:rPr>
          <w:sz w:val="22"/>
          <w:szCs w:val="22"/>
        </w:rPr>
        <w:t>мнастико</w:t>
      </w:r>
      <w:r w:rsidRPr="00F0670B">
        <w:rPr>
          <w:spacing w:val="5"/>
          <w:sz w:val="22"/>
          <w:szCs w:val="22"/>
        </w:rPr>
        <w:t>й</w:t>
      </w:r>
      <w:r w:rsidRPr="00F0670B">
        <w:rPr>
          <w:sz w:val="22"/>
          <w:szCs w:val="22"/>
        </w:rPr>
        <w:t>,</w:t>
      </w:r>
      <w:r w:rsidRPr="00F0670B">
        <w:rPr>
          <w:spacing w:val="18"/>
          <w:sz w:val="22"/>
          <w:szCs w:val="22"/>
        </w:rPr>
        <w:t xml:space="preserve"> </w:t>
      </w:r>
      <w:r w:rsidRPr="00F0670B">
        <w:rPr>
          <w:spacing w:val="1"/>
          <w:sz w:val="22"/>
          <w:szCs w:val="22"/>
        </w:rPr>
        <w:t>т</w:t>
      </w:r>
      <w:r w:rsidRPr="00F0670B">
        <w:rPr>
          <w:sz w:val="22"/>
          <w:szCs w:val="22"/>
        </w:rPr>
        <w:t>.</w:t>
      </w:r>
      <w:r w:rsidRPr="00F0670B">
        <w:rPr>
          <w:spacing w:val="17"/>
          <w:sz w:val="22"/>
          <w:szCs w:val="22"/>
        </w:rPr>
        <w:t xml:space="preserve"> </w:t>
      </w:r>
      <w:r w:rsidRPr="00F0670B">
        <w:rPr>
          <w:spacing w:val="1"/>
          <w:sz w:val="22"/>
          <w:szCs w:val="22"/>
        </w:rPr>
        <w:t>е</w:t>
      </w:r>
      <w:r w:rsidRPr="00F0670B">
        <w:rPr>
          <w:sz w:val="22"/>
          <w:szCs w:val="22"/>
        </w:rPr>
        <w:t>. те</w:t>
      </w:r>
      <w:r w:rsidRPr="00F0670B">
        <w:rPr>
          <w:spacing w:val="1"/>
          <w:sz w:val="22"/>
          <w:szCs w:val="22"/>
        </w:rPr>
        <w:t>м</w:t>
      </w:r>
      <w:r w:rsidRPr="00F0670B">
        <w:rPr>
          <w:sz w:val="22"/>
          <w:szCs w:val="22"/>
        </w:rPr>
        <w:t>и</w:t>
      </w:r>
      <w:r w:rsidRPr="00F0670B">
        <w:rPr>
          <w:spacing w:val="67"/>
          <w:sz w:val="22"/>
          <w:szCs w:val="22"/>
        </w:rPr>
        <w:t xml:space="preserve"> </w:t>
      </w:r>
      <w:r w:rsidRPr="00F0670B">
        <w:rPr>
          <w:spacing w:val="-2"/>
          <w:sz w:val="22"/>
          <w:szCs w:val="22"/>
        </w:rPr>
        <w:t>у</w:t>
      </w:r>
      <w:r w:rsidRPr="00F0670B">
        <w:rPr>
          <w:sz w:val="22"/>
          <w:szCs w:val="22"/>
        </w:rPr>
        <w:t>п</w:t>
      </w:r>
      <w:r w:rsidRPr="00F0670B">
        <w:rPr>
          <w:spacing w:val="1"/>
          <w:sz w:val="22"/>
          <w:szCs w:val="22"/>
        </w:rPr>
        <w:t>ра</w:t>
      </w:r>
      <w:r w:rsidRPr="00F0670B">
        <w:rPr>
          <w:spacing w:val="-1"/>
          <w:sz w:val="22"/>
          <w:szCs w:val="22"/>
        </w:rPr>
        <w:t>ж</w:t>
      </w:r>
      <w:r w:rsidRPr="00F0670B">
        <w:rPr>
          <w:sz w:val="22"/>
          <w:szCs w:val="22"/>
        </w:rPr>
        <w:t>н</w:t>
      </w:r>
      <w:r w:rsidRPr="00F0670B">
        <w:rPr>
          <w:spacing w:val="-1"/>
          <w:sz w:val="22"/>
          <w:szCs w:val="22"/>
        </w:rPr>
        <w:t>е</w:t>
      </w:r>
      <w:r w:rsidRPr="00F0670B">
        <w:rPr>
          <w:sz w:val="22"/>
          <w:szCs w:val="22"/>
        </w:rPr>
        <w:t>н</w:t>
      </w:r>
      <w:r w:rsidRPr="00F0670B">
        <w:rPr>
          <w:spacing w:val="1"/>
          <w:sz w:val="22"/>
          <w:szCs w:val="22"/>
        </w:rPr>
        <w:t>и</w:t>
      </w:r>
      <w:r w:rsidRPr="00F0670B">
        <w:rPr>
          <w:sz w:val="22"/>
          <w:szCs w:val="22"/>
        </w:rPr>
        <w:t>я</w:t>
      </w:r>
      <w:r w:rsidRPr="00F0670B">
        <w:rPr>
          <w:spacing w:val="-2"/>
          <w:sz w:val="22"/>
          <w:szCs w:val="22"/>
        </w:rPr>
        <w:t>м</w:t>
      </w:r>
      <w:r w:rsidRPr="00F0670B">
        <w:rPr>
          <w:sz w:val="22"/>
          <w:szCs w:val="22"/>
        </w:rPr>
        <w:t>и,</w:t>
      </w:r>
      <w:r w:rsidRPr="00F0670B">
        <w:rPr>
          <w:spacing w:val="66"/>
          <w:sz w:val="22"/>
          <w:szCs w:val="22"/>
        </w:rPr>
        <w:t xml:space="preserve"> </w:t>
      </w:r>
      <w:r w:rsidRPr="00F0670B">
        <w:rPr>
          <w:sz w:val="22"/>
          <w:szCs w:val="22"/>
        </w:rPr>
        <w:t>к</w:t>
      </w:r>
      <w:r w:rsidRPr="00F0670B">
        <w:rPr>
          <w:spacing w:val="2"/>
          <w:sz w:val="22"/>
          <w:szCs w:val="22"/>
        </w:rPr>
        <w:t>о</w:t>
      </w:r>
      <w:r w:rsidRPr="00F0670B">
        <w:rPr>
          <w:spacing w:val="-2"/>
          <w:sz w:val="22"/>
          <w:szCs w:val="22"/>
        </w:rPr>
        <w:t>т</w:t>
      </w:r>
      <w:r w:rsidRPr="00F0670B">
        <w:rPr>
          <w:sz w:val="22"/>
          <w:szCs w:val="22"/>
        </w:rPr>
        <w:t>о</w:t>
      </w:r>
      <w:r w:rsidRPr="00F0670B">
        <w:rPr>
          <w:spacing w:val="1"/>
          <w:sz w:val="22"/>
          <w:szCs w:val="22"/>
        </w:rPr>
        <w:t>р</w:t>
      </w:r>
      <w:r w:rsidRPr="00F0670B">
        <w:rPr>
          <w:sz w:val="22"/>
          <w:szCs w:val="22"/>
        </w:rPr>
        <w:t>ые</w:t>
      </w:r>
      <w:r w:rsidRPr="00F0670B">
        <w:rPr>
          <w:spacing w:val="64"/>
          <w:sz w:val="22"/>
          <w:szCs w:val="22"/>
        </w:rPr>
        <w:t xml:space="preserve"> </w:t>
      </w:r>
      <w:r w:rsidRPr="00F0670B">
        <w:rPr>
          <w:spacing w:val="1"/>
          <w:sz w:val="22"/>
          <w:szCs w:val="22"/>
        </w:rPr>
        <w:t>и</w:t>
      </w:r>
      <w:r w:rsidRPr="00F0670B">
        <w:rPr>
          <w:spacing w:val="67"/>
          <w:sz w:val="22"/>
          <w:szCs w:val="22"/>
        </w:rPr>
        <w:t xml:space="preserve"> </w:t>
      </w:r>
      <w:r w:rsidRPr="00F0670B">
        <w:rPr>
          <w:spacing w:val="1"/>
          <w:sz w:val="22"/>
          <w:szCs w:val="22"/>
        </w:rPr>
        <w:t>н</w:t>
      </w:r>
      <w:r w:rsidRPr="00F0670B">
        <w:rPr>
          <w:spacing w:val="-1"/>
          <w:sz w:val="22"/>
          <w:szCs w:val="22"/>
        </w:rPr>
        <w:t>а</w:t>
      </w:r>
      <w:r w:rsidRPr="00F0670B">
        <w:rPr>
          <w:sz w:val="22"/>
          <w:szCs w:val="22"/>
        </w:rPr>
        <w:t>правлен</w:t>
      </w:r>
      <w:r w:rsidRPr="00F0670B">
        <w:rPr>
          <w:spacing w:val="1"/>
          <w:sz w:val="22"/>
          <w:szCs w:val="22"/>
        </w:rPr>
        <w:t>ы</w:t>
      </w:r>
      <w:r w:rsidRPr="00F0670B">
        <w:rPr>
          <w:spacing w:val="65"/>
          <w:sz w:val="22"/>
          <w:szCs w:val="22"/>
        </w:rPr>
        <w:t xml:space="preserve"> </w:t>
      </w:r>
      <w:r w:rsidRPr="00F0670B">
        <w:rPr>
          <w:spacing w:val="1"/>
          <w:sz w:val="22"/>
          <w:szCs w:val="22"/>
        </w:rPr>
        <w:t>пр</w:t>
      </w:r>
      <w:r w:rsidRPr="00F0670B">
        <w:rPr>
          <w:spacing w:val="-1"/>
          <w:sz w:val="22"/>
          <w:szCs w:val="22"/>
        </w:rPr>
        <w:t>е</w:t>
      </w:r>
      <w:r w:rsidRPr="00F0670B">
        <w:rPr>
          <w:sz w:val="22"/>
          <w:szCs w:val="22"/>
        </w:rPr>
        <w:t>и</w:t>
      </w:r>
      <w:r w:rsidRPr="00F0670B">
        <w:rPr>
          <w:spacing w:val="1"/>
          <w:sz w:val="22"/>
          <w:szCs w:val="22"/>
        </w:rPr>
        <w:t>м</w:t>
      </w:r>
      <w:r w:rsidRPr="00F0670B">
        <w:rPr>
          <w:spacing w:val="-3"/>
          <w:sz w:val="22"/>
          <w:szCs w:val="22"/>
        </w:rPr>
        <w:t>у</w:t>
      </w:r>
      <w:r w:rsidRPr="00F0670B">
        <w:rPr>
          <w:sz w:val="22"/>
          <w:szCs w:val="22"/>
        </w:rPr>
        <w:t>ще</w:t>
      </w:r>
      <w:r w:rsidRPr="00F0670B">
        <w:rPr>
          <w:spacing w:val="1"/>
          <w:sz w:val="22"/>
          <w:szCs w:val="22"/>
        </w:rPr>
        <w:t>с</w:t>
      </w:r>
      <w:r w:rsidRPr="00F0670B">
        <w:rPr>
          <w:sz w:val="22"/>
          <w:szCs w:val="22"/>
        </w:rPr>
        <w:t>т</w:t>
      </w:r>
      <w:r w:rsidRPr="00F0670B">
        <w:rPr>
          <w:spacing w:val="1"/>
          <w:sz w:val="22"/>
          <w:szCs w:val="22"/>
        </w:rPr>
        <w:t>в</w:t>
      </w:r>
      <w:r w:rsidRPr="00F0670B">
        <w:rPr>
          <w:sz w:val="22"/>
          <w:szCs w:val="22"/>
        </w:rPr>
        <w:t>ен</w:t>
      </w:r>
      <w:r w:rsidRPr="00F0670B">
        <w:rPr>
          <w:spacing w:val="1"/>
          <w:sz w:val="22"/>
          <w:szCs w:val="22"/>
        </w:rPr>
        <w:t>н</w:t>
      </w:r>
      <w:r w:rsidRPr="00F0670B">
        <w:rPr>
          <w:sz w:val="22"/>
          <w:szCs w:val="22"/>
        </w:rPr>
        <w:t>о</w:t>
      </w:r>
      <w:r w:rsidRPr="00F0670B">
        <w:rPr>
          <w:spacing w:val="66"/>
          <w:sz w:val="22"/>
          <w:szCs w:val="22"/>
        </w:rPr>
        <w:t xml:space="preserve"> </w:t>
      </w:r>
      <w:r w:rsidRPr="00F0670B">
        <w:rPr>
          <w:spacing w:val="1"/>
          <w:sz w:val="22"/>
          <w:szCs w:val="22"/>
        </w:rPr>
        <w:t>на</w:t>
      </w:r>
      <w:r w:rsidRPr="00F0670B">
        <w:rPr>
          <w:spacing w:val="64"/>
          <w:sz w:val="22"/>
          <w:szCs w:val="22"/>
        </w:rPr>
        <w:t xml:space="preserve"> </w:t>
      </w:r>
      <w:r w:rsidRPr="00F0670B">
        <w:rPr>
          <w:spacing w:val="1"/>
          <w:sz w:val="22"/>
          <w:szCs w:val="22"/>
        </w:rPr>
        <w:t>р</w:t>
      </w:r>
      <w:r w:rsidRPr="00F0670B">
        <w:rPr>
          <w:sz w:val="22"/>
          <w:szCs w:val="22"/>
        </w:rPr>
        <w:t>е</w:t>
      </w:r>
      <w:r w:rsidRPr="00F0670B">
        <w:rPr>
          <w:spacing w:val="1"/>
          <w:sz w:val="22"/>
          <w:szCs w:val="22"/>
        </w:rPr>
        <w:t>ш</w:t>
      </w:r>
      <w:r w:rsidRPr="00F0670B">
        <w:rPr>
          <w:spacing w:val="-1"/>
          <w:sz w:val="22"/>
          <w:szCs w:val="22"/>
        </w:rPr>
        <w:t>ен</w:t>
      </w:r>
      <w:r w:rsidRPr="00F0670B">
        <w:rPr>
          <w:sz w:val="22"/>
          <w:szCs w:val="22"/>
        </w:rPr>
        <w:t>и</w:t>
      </w:r>
      <w:r w:rsidRPr="00F0670B">
        <w:rPr>
          <w:spacing w:val="1"/>
          <w:sz w:val="22"/>
          <w:szCs w:val="22"/>
        </w:rPr>
        <w:t>е</w:t>
      </w:r>
      <w:r w:rsidRPr="00F0670B">
        <w:rPr>
          <w:sz w:val="22"/>
          <w:szCs w:val="22"/>
        </w:rPr>
        <w:t xml:space="preserve"> п</w:t>
      </w:r>
      <w:r w:rsidRPr="00F0670B">
        <w:rPr>
          <w:spacing w:val="1"/>
          <w:sz w:val="22"/>
          <w:szCs w:val="22"/>
        </w:rPr>
        <w:t>о</w:t>
      </w:r>
      <w:r w:rsidRPr="00F0670B">
        <w:rPr>
          <w:spacing w:val="-1"/>
          <w:sz w:val="22"/>
          <w:szCs w:val="22"/>
        </w:rPr>
        <w:t>д</w:t>
      </w:r>
      <w:r w:rsidRPr="00F0670B">
        <w:rPr>
          <w:sz w:val="22"/>
          <w:szCs w:val="22"/>
        </w:rPr>
        <w:t>обных</w:t>
      </w:r>
      <w:r w:rsidRPr="00F0670B">
        <w:rPr>
          <w:spacing w:val="1"/>
          <w:sz w:val="22"/>
          <w:szCs w:val="22"/>
        </w:rPr>
        <w:t xml:space="preserve"> </w:t>
      </w:r>
      <w:r w:rsidRPr="00F0670B">
        <w:rPr>
          <w:sz w:val="22"/>
          <w:szCs w:val="22"/>
        </w:rPr>
        <w:t>з</w:t>
      </w:r>
      <w:r w:rsidRPr="00F0670B">
        <w:rPr>
          <w:spacing w:val="-2"/>
          <w:sz w:val="22"/>
          <w:szCs w:val="22"/>
        </w:rPr>
        <w:t>а</w:t>
      </w:r>
      <w:r w:rsidRPr="00F0670B">
        <w:rPr>
          <w:sz w:val="22"/>
          <w:szCs w:val="22"/>
        </w:rPr>
        <w:t>д</w:t>
      </w:r>
      <w:r w:rsidRPr="00F0670B">
        <w:rPr>
          <w:spacing w:val="1"/>
          <w:sz w:val="22"/>
          <w:szCs w:val="22"/>
        </w:rPr>
        <w:t>а</w:t>
      </w:r>
      <w:r w:rsidRPr="00F0670B">
        <w:rPr>
          <w:sz w:val="22"/>
          <w:szCs w:val="22"/>
        </w:rPr>
        <w:t>ч.</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Выб</w:t>
      </w:r>
      <w:r w:rsidRPr="00F0670B">
        <w:rPr>
          <w:i/>
          <w:iCs/>
          <w:spacing w:val="1"/>
          <w:sz w:val="22"/>
          <w:szCs w:val="22"/>
        </w:rPr>
        <w:t>о</w:t>
      </w:r>
      <w:r w:rsidRPr="00F0670B">
        <w:rPr>
          <w:i/>
          <w:iCs/>
          <w:sz w:val="22"/>
          <w:szCs w:val="22"/>
        </w:rPr>
        <w:t>р</w:t>
      </w:r>
      <w:r w:rsidRPr="00F0670B">
        <w:rPr>
          <w:spacing w:val="32"/>
          <w:sz w:val="22"/>
          <w:szCs w:val="22"/>
        </w:rPr>
        <w:t xml:space="preserve"> </w:t>
      </w:r>
      <w:r w:rsidRPr="00F0670B">
        <w:rPr>
          <w:i/>
          <w:iCs/>
          <w:sz w:val="22"/>
          <w:szCs w:val="22"/>
        </w:rPr>
        <w:t>в</w:t>
      </w:r>
      <w:r w:rsidRPr="00F0670B">
        <w:rPr>
          <w:i/>
          <w:iCs/>
          <w:spacing w:val="3"/>
          <w:sz w:val="22"/>
          <w:szCs w:val="22"/>
        </w:rPr>
        <w:t>и</w:t>
      </w:r>
      <w:r w:rsidRPr="00F0670B">
        <w:rPr>
          <w:i/>
          <w:iCs/>
          <w:spacing w:val="-1"/>
          <w:sz w:val="22"/>
          <w:szCs w:val="22"/>
        </w:rPr>
        <w:t>д</w:t>
      </w:r>
      <w:r w:rsidRPr="00F0670B">
        <w:rPr>
          <w:i/>
          <w:iCs/>
          <w:sz w:val="22"/>
          <w:szCs w:val="22"/>
        </w:rPr>
        <w:t>ов</w:t>
      </w:r>
      <w:r w:rsidRPr="00F0670B">
        <w:rPr>
          <w:spacing w:val="34"/>
          <w:sz w:val="22"/>
          <w:szCs w:val="22"/>
        </w:rPr>
        <w:t xml:space="preserve"> </w:t>
      </w:r>
      <w:r w:rsidRPr="00F0670B">
        <w:rPr>
          <w:i/>
          <w:iCs/>
          <w:spacing w:val="-1"/>
          <w:sz w:val="22"/>
          <w:szCs w:val="22"/>
        </w:rPr>
        <w:t>сп</w:t>
      </w:r>
      <w:r w:rsidRPr="00F0670B">
        <w:rPr>
          <w:i/>
          <w:iCs/>
          <w:sz w:val="22"/>
          <w:szCs w:val="22"/>
        </w:rPr>
        <w:t>о</w:t>
      </w:r>
      <w:r w:rsidRPr="00F0670B">
        <w:rPr>
          <w:i/>
          <w:iCs/>
          <w:spacing w:val="1"/>
          <w:sz w:val="22"/>
          <w:szCs w:val="22"/>
        </w:rPr>
        <w:t>р</w:t>
      </w:r>
      <w:r w:rsidRPr="00F0670B">
        <w:rPr>
          <w:i/>
          <w:iCs/>
          <w:spacing w:val="-2"/>
          <w:sz w:val="22"/>
          <w:szCs w:val="22"/>
        </w:rPr>
        <w:t>т</w:t>
      </w:r>
      <w:r w:rsidRPr="00F0670B">
        <w:rPr>
          <w:i/>
          <w:iCs/>
          <w:spacing w:val="1"/>
          <w:sz w:val="22"/>
          <w:szCs w:val="22"/>
        </w:rPr>
        <w:t>а</w:t>
      </w:r>
      <w:r w:rsidRPr="00F0670B">
        <w:rPr>
          <w:i/>
          <w:iCs/>
          <w:sz w:val="22"/>
          <w:szCs w:val="22"/>
        </w:rPr>
        <w:t>,</w:t>
      </w:r>
      <w:r w:rsidRPr="00F0670B">
        <w:rPr>
          <w:spacing w:val="32"/>
          <w:sz w:val="22"/>
          <w:szCs w:val="22"/>
        </w:rPr>
        <w:t xml:space="preserve"> </w:t>
      </w:r>
      <w:r w:rsidRPr="00F0670B">
        <w:rPr>
          <w:i/>
          <w:iCs/>
          <w:spacing w:val="2"/>
          <w:sz w:val="22"/>
          <w:szCs w:val="22"/>
        </w:rPr>
        <w:t>п</w:t>
      </w:r>
      <w:r w:rsidRPr="00F0670B">
        <w:rPr>
          <w:i/>
          <w:iCs/>
          <w:spacing w:val="1"/>
          <w:sz w:val="22"/>
          <w:szCs w:val="22"/>
        </w:rPr>
        <w:t>о</w:t>
      </w:r>
      <w:r w:rsidRPr="00F0670B">
        <w:rPr>
          <w:i/>
          <w:iCs/>
          <w:sz w:val="22"/>
          <w:szCs w:val="22"/>
        </w:rPr>
        <w:t>в</w:t>
      </w:r>
      <w:r w:rsidRPr="00F0670B">
        <w:rPr>
          <w:i/>
          <w:iCs/>
          <w:spacing w:val="1"/>
          <w:sz w:val="22"/>
          <w:szCs w:val="22"/>
        </w:rPr>
        <w:t>ы</w:t>
      </w:r>
      <w:r w:rsidRPr="00F0670B">
        <w:rPr>
          <w:i/>
          <w:iCs/>
          <w:spacing w:val="-1"/>
          <w:sz w:val="22"/>
          <w:szCs w:val="22"/>
        </w:rPr>
        <w:t>ш</w:t>
      </w:r>
      <w:r w:rsidRPr="00F0670B">
        <w:rPr>
          <w:i/>
          <w:iCs/>
          <w:sz w:val="22"/>
          <w:szCs w:val="22"/>
        </w:rPr>
        <w:t>ающи</w:t>
      </w:r>
      <w:r w:rsidRPr="00F0670B">
        <w:rPr>
          <w:i/>
          <w:iCs/>
          <w:spacing w:val="1"/>
          <w:sz w:val="22"/>
          <w:szCs w:val="22"/>
        </w:rPr>
        <w:t>х</w:t>
      </w:r>
      <w:r w:rsidRPr="00F0670B">
        <w:rPr>
          <w:spacing w:val="34"/>
          <w:sz w:val="22"/>
          <w:szCs w:val="22"/>
        </w:rPr>
        <w:t xml:space="preserve"> </w:t>
      </w:r>
      <w:r w:rsidRPr="00F0670B">
        <w:rPr>
          <w:i/>
          <w:iCs/>
          <w:spacing w:val="1"/>
          <w:sz w:val="22"/>
          <w:szCs w:val="22"/>
        </w:rPr>
        <w:t>ф</w:t>
      </w:r>
      <w:r w:rsidRPr="00F0670B">
        <w:rPr>
          <w:i/>
          <w:iCs/>
          <w:spacing w:val="-1"/>
          <w:sz w:val="22"/>
          <w:szCs w:val="22"/>
        </w:rPr>
        <w:t>у</w:t>
      </w:r>
      <w:r w:rsidRPr="00F0670B">
        <w:rPr>
          <w:i/>
          <w:iCs/>
          <w:sz w:val="22"/>
          <w:szCs w:val="22"/>
        </w:rPr>
        <w:t>нкц</w:t>
      </w:r>
      <w:r w:rsidRPr="00F0670B">
        <w:rPr>
          <w:i/>
          <w:iCs/>
          <w:spacing w:val="-1"/>
          <w:sz w:val="22"/>
          <w:szCs w:val="22"/>
        </w:rPr>
        <w:t>и</w:t>
      </w:r>
      <w:r w:rsidRPr="00F0670B">
        <w:rPr>
          <w:i/>
          <w:iCs/>
          <w:spacing w:val="1"/>
          <w:sz w:val="22"/>
          <w:szCs w:val="22"/>
        </w:rPr>
        <w:t>о</w:t>
      </w:r>
      <w:r w:rsidRPr="00F0670B">
        <w:rPr>
          <w:i/>
          <w:iCs/>
          <w:sz w:val="22"/>
          <w:szCs w:val="22"/>
        </w:rPr>
        <w:t>н</w:t>
      </w:r>
      <w:r w:rsidRPr="00F0670B">
        <w:rPr>
          <w:i/>
          <w:iCs/>
          <w:spacing w:val="1"/>
          <w:sz w:val="22"/>
          <w:szCs w:val="22"/>
        </w:rPr>
        <w:t>ал</w:t>
      </w:r>
      <w:r w:rsidRPr="00F0670B">
        <w:rPr>
          <w:i/>
          <w:iCs/>
          <w:sz w:val="22"/>
          <w:szCs w:val="22"/>
        </w:rPr>
        <w:t>ьн</w:t>
      </w:r>
      <w:r w:rsidRPr="00F0670B">
        <w:rPr>
          <w:i/>
          <w:iCs/>
          <w:spacing w:val="-1"/>
          <w:sz w:val="22"/>
          <w:szCs w:val="22"/>
        </w:rPr>
        <w:t>ы</w:t>
      </w:r>
      <w:r w:rsidRPr="00F0670B">
        <w:rPr>
          <w:i/>
          <w:iCs/>
          <w:sz w:val="22"/>
          <w:szCs w:val="22"/>
        </w:rPr>
        <w:t>е</w:t>
      </w:r>
      <w:r w:rsidRPr="00F0670B">
        <w:rPr>
          <w:spacing w:val="33"/>
          <w:sz w:val="22"/>
          <w:szCs w:val="22"/>
        </w:rPr>
        <w:t xml:space="preserve"> </w:t>
      </w:r>
      <w:r w:rsidRPr="00F0670B">
        <w:rPr>
          <w:i/>
          <w:iCs/>
          <w:spacing w:val="1"/>
          <w:sz w:val="22"/>
          <w:szCs w:val="22"/>
        </w:rPr>
        <w:t>в</w:t>
      </w:r>
      <w:r w:rsidRPr="00F0670B">
        <w:rPr>
          <w:i/>
          <w:iCs/>
          <w:sz w:val="22"/>
          <w:szCs w:val="22"/>
        </w:rPr>
        <w:t>озм</w:t>
      </w:r>
      <w:r w:rsidRPr="00F0670B">
        <w:rPr>
          <w:i/>
          <w:iCs/>
          <w:spacing w:val="1"/>
          <w:sz w:val="22"/>
          <w:szCs w:val="22"/>
        </w:rPr>
        <w:t>о</w:t>
      </w:r>
      <w:r w:rsidRPr="00F0670B">
        <w:rPr>
          <w:i/>
          <w:iCs/>
          <w:sz w:val="22"/>
          <w:szCs w:val="22"/>
        </w:rPr>
        <w:t>жнос</w:t>
      </w:r>
      <w:r w:rsidRPr="00F0670B">
        <w:rPr>
          <w:i/>
          <w:iCs/>
          <w:spacing w:val="-1"/>
          <w:sz w:val="22"/>
          <w:szCs w:val="22"/>
        </w:rPr>
        <w:t>т</w:t>
      </w:r>
      <w:r w:rsidRPr="00F0670B">
        <w:rPr>
          <w:i/>
          <w:iCs/>
          <w:sz w:val="22"/>
          <w:szCs w:val="22"/>
        </w:rPr>
        <w:t>и</w:t>
      </w:r>
      <w:r w:rsidRPr="00F0670B">
        <w:rPr>
          <w:spacing w:val="34"/>
          <w:sz w:val="22"/>
          <w:szCs w:val="22"/>
        </w:rPr>
        <w:t xml:space="preserve"> </w:t>
      </w:r>
      <w:r w:rsidRPr="00F0670B">
        <w:rPr>
          <w:i/>
          <w:iCs/>
          <w:sz w:val="22"/>
          <w:szCs w:val="22"/>
        </w:rPr>
        <w:t>о</w:t>
      </w:r>
      <w:r w:rsidRPr="00F0670B">
        <w:rPr>
          <w:i/>
          <w:iCs/>
          <w:spacing w:val="1"/>
          <w:sz w:val="22"/>
          <w:szCs w:val="22"/>
        </w:rPr>
        <w:t>р</w:t>
      </w:r>
      <w:r w:rsidRPr="00F0670B">
        <w:rPr>
          <w:i/>
          <w:iCs/>
          <w:sz w:val="22"/>
          <w:szCs w:val="22"/>
        </w:rPr>
        <w:t>г</w:t>
      </w:r>
      <w:r w:rsidRPr="00F0670B">
        <w:rPr>
          <w:i/>
          <w:iCs/>
          <w:spacing w:val="2"/>
          <w:sz w:val="22"/>
          <w:szCs w:val="22"/>
        </w:rPr>
        <w:t>а</w:t>
      </w:r>
      <w:r w:rsidRPr="00F0670B">
        <w:rPr>
          <w:i/>
          <w:iCs/>
          <w:spacing w:val="-2"/>
          <w:sz w:val="22"/>
          <w:szCs w:val="22"/>
        </w:rPr>
        <w:t>н</w:t>
      </w:r>
      <w:r w:rsidRPr="00F0670B">
        <w:rPr>
          <w:i/>
          <w:iCs/>
          <w:spacing w:val="2"/>
          <w:sz w:val="22"/>
          <w:szCs w:val="22"/>
        </w:rPr>
        <w:t>и</w:t>
      </w:r>
      <w:r w:rsidRPr="00F0670B">
        <w:rPr>
          <w:i/>
          <w:iCs/>
          <w:sz w:val="22"/>
          <w:szCs w:val="22"/>
        </w:rPr>
        <w:t>з</w:t>
      </w:r>
      <w:r w:rsidRPr="00F0670B">
        <w:rPr>
          <w:i/>
          <w:iCs/>
          <w:spacing w:val="-2"/>
          <w:sz w:val="22"/>
          <w:szCs w:val="22"/>
        </w:rPr>
        <w:t>м</w:t>
      </w:r>
      <w:r w:rsidRPr="00F0670B">
        <w:rPr>
          <w:i/>
          <w:iCs/>
          <w:spacing w:val="1"/>
          <w:sz w:val="22"/>
          <w:szCs w:val="22"/>
        </w:rPr>
        <w:t>а</w:t>
      </w:r>
      <w:r w:rsidRPr="00F0670B">
        <w:rPr>
          <w:i/>
          <w:iCs/>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Дл</w:t>
      </w:r>
      <w:r w:rsidRPr="00F0670B">
        <w:rPr>
          <w:spacing w:val="1"/>
          <w:sz w:val="22"/>
          <w:szCs w:val="22"/>
        </w:rPr>
        <w:t>я</w:t>
      </w:r>
      <w:r w:rsidRPr="00F0670B">
        <w:rPr>
          <w:spacing w:val="38"/>
          <w:sz w:val="22"/>
          <w:szCs w:val="22"/>
        </w:rPr>
        <w:t xml:space="preserve"> </w:t>
      </w:r>
      <w:r w:rsidRPr="00F0670B">
        <w:rPr>
          <w:sz w:val="22"/>
          <w:szCs w:val="22"/>
        </w:rPr>
        <w:t>повышения</w:t>
      </w:r>
      <w:r w:rsidRPr="00F0670B">
        <w:rPr>
          <w:spacing w:val="36"/>
          <w:sz w:val="22"/>
          <w:szCs w:val="22"/>
        </w:rPr>
        <w:t xml:space="preserve"> </w:t>
      </w:r>
      <w:r w:rsidRPr="00F0670B">
        <w:rPr>
          <w:sz w:val="22"/>
          <w:szCs w:val="22"/>
        </w:rPr>
        <w:t>ф</w:t>
      </w:r>
      <w:r w:rsidRPr="00F0670B">
        <w:rPr>
          <w:spacing w:val="1"/>
          <w:sz w:val="22"/>
          <w:szCs w:val="22"/>
        </w:rPr>
        <w:t>у</w:t>
      </w:r>
      <w:r w:rsidRPr="00F0670B">
        <w:rPr>
          <w:sz w:val="22"/>
          <w:szCs w:val="22"/>
        </w:rPr>
        <w:t>н</w:t>
      </w:r>
      <w:r w:rsidRPr="00F0670B">
        <w:rPr>
          <w:spacing w:val="1"/>
          <w:sz w:val="22"/>
          <w:szCs w:val="22"/>
        </w:rPr>
        <w:t>к</w:t>
      </w:r>
      <w:r w:rsidRPr="00F0670B">
        <w:rPr>
          <w:sz w:val="22"/>
          <w:szCs w:val="22"/>
        </w:rPr>
        <w:t>ц</w:t>
      </w:r>
      <w:r w:rsidRPr="00F0670B">
        <w:rPr>
          <w:spacing w:val="-1"/>
          <w:sz w:val="22"/>
          <w:szCs w:val="22"/>
        </w:rPr>
        <w:t>и</w:t>
      </w:r>
      <w:r w:rsidRPr="00F0670B">
        <w:rPr>
          <w:sz w:val="22"/>
          <w:szCs w:val="22"/>
        </w:rPr>
        <w:t>о</w:t>
      </w:r>
      <w:r w:rsidRPr="00F0670B">
        <w:rPr>
          <w:spacing w:val="1"/>
          <w:sz w:val="22"/>
          <w:szCs w:val="22"/>
        </w:rPr>
        <w:t>на</w:t>
      </w:r>
      <w:r w:rsidRPr="00F0670B">
        <w:rPr>
          <w:sz w:val="22"/>
          <w:szCs w:val="22"/>
        </w:rPr>
        <w:t>л</w:t>
      </w:r>
      <w:r w:rsidRPr="00F0670B">
        <w:rPr>
          <w:spacing w:val="-2"/>
          <w:sz w:val="22"/>
          <w:szCs w:val="22"/>
        </w:rPr>
        <w:t>ь</w:t>
      </w:r>
      <w:r w:rsidRPr="00F0670B">
        <w:rPr>
          <w:sz w:val="22"/>
          <w:szCs w:val="22"/>
        </w:rPr>
        <w:t>ных</w:t>
      </w:r>
      <w:r w:rsidRPr="00F0670B">
        <w:rPr>
          <w:spacing w:val="38"/>
          <w:sz w:val="22"/>
          <w:szCs w:val="22"/>
        </w:rPr>
        <w:t xml:space="preserve"> </w:t>
      </w:r>
      <w:r w:rsidRPr="00F0670B">
        <w:rPr>
          <w:sz w:val="22"/>
          <w:szCs w:val="22"/>
        </w:rPr>
        <w:t>в</w:t>
      </w:r>
      <w:r w:rsidRPr="00F0670B">
        <w:rPr>
          <w:spacing w:val="1"/>
          <w:sz w:val="22"/>
          <w:szCs w:val="22"/>
        </w:rPr>
        <w:t>о</w:t>
      </w:r>
      <w:r w:rsidRPr="00F0670B">
        <w:rPr>
          <w:spacing w:val="-1"/>
          <w:sz w:val="22"/>
          <w:szCs w:val="22"/>
        </w:rPr>
        <w:t>з</w:t>
      </w:r>
      <w:r w:rsidRPr="00F0670B">
        <w:rPr>
          <w:spacing w:val="-2"/>
          <w:sz w:val="22"/>
          <w:szCs w:val="22"/>
        </w:rPr>
        <w:t>м</w:t>
      </w:r>
      <w:r w:rsidRPr="00F0670B">
        <w:rPr>
          <w:sz w:val="22"/>
          <w:szCs w:val="22"/>
        </w:rPr>
        <w:t>о</w:t>
      </w:r>
      <w:r w:rsidRPr="00F0670B">
        <w:rPr>
          <w:spacing w:val="-1"/>
          <w:sz w:val="22"/>
          <w:szCs w:val="22"/>
        </w:rPr>
        <w:t>ж</w:t>
      </w:r>
      <w:r w:rsidRPr="00F0670B">
        <w:rPr>
          <w:sz w:val="22"/>
          <w:szCs w:val="22"/>
        </w:rPr>
        <w:t>н</w:t>
      </w:r>
      <w:r w:rsidRPr="00F0670B">
        <w:rPr>
          <w:spacing w:val="2"/>
          <w:sz w:val="22"/>
          <w:szCs w:val="22"/>
        </w:rPr>
        <w:t>о</w:t>
      </w:r>
      <w:r w:rsidRPr="00F0670B">
        <w:rPr>
          <w:sz w:val="22"/>
          <w:szCs w:val="22"/>
        </w:rPr>
        <w:t>с</w:t>
      </w:r>
      <w:r w:rsidRPr="00F0670B">
        <w:rPr>
          <w:spacing w:val="-1"/>
          <w:sz w:val="22"/>
          <w:szCs w:val="22"/>
        </w:rPr>
        <w:t>т</w:t>
      </w:r>
      <w:r w:rsidRPr="00F0670B">
        <w:rPr>
          <w:sz w:val="22"/>
          <w:szCs w:val="22"/>
        </w:rPr>
        <w:t>ей</w:t>
      </w:r>
      <w:r w:rsidRPr="00F0670B">
        <w:rPr>
          <w:spacing w:val="36"/>
          <w:sz w:val="22"/>
          <w:szCs w:val="22"/>
        </w:rPr>
        <w:t xml:space="preserve"> </w:t>
      </w:r>
      <w:r w:rsidRPr="00F0670B">
        <w:rPr>
          <w:sz w:val="22"/>
          <w:szCs w:val="22"/>
        </w:rPr>
        <w:t>ор</w:t>
      </w:r>
      <w:r w:rsidRPr="00F0670B">
        <w:rPr>
          <w:spacing w:val="1"/>
          <w:sz w:val="22"/>
          <w:szCs w:val="22"/>
        </w:rPr>
        <w:t>г</w:t>
      </w:r>
      <w:r w:rsidRPr="00F0670B">
        <w:rPr>
          <w:spacing w:val="-1"/>
          <w:sz w:val="22"/>
          <w:szCs w:val="22"/>
        </w:rPr>
        <w:t>а</w:t>
      </w:r>
      <w:r w:rsidRPr="00F0670B">
        <w:rPr>
          <w:sz w:val="22"/>
          <w:szCs w:val="22"/>
        </w:rPr>
        <w:t>н</w:t>
      </w:r>
      <w:r w:rsidRPr="00F0670B">
        <w:rPr>
          <w:spacing w:val="1"/>
          <w:sz w:val="22"/>
          <w:szCs w:val="22"/>
        </w:rPr>
        <w:t>и</w:t>
      </w:r>
      <w:r w:rsidRPr="00F0670B">
        <w:rPr>
          <w:sz w:val="22"/>
          <w:szCs w:val="22"/>
        </w:rPr>
        <w:t>з</w:t>
      </w:r>
      <w:r w:rsidRPr="00F0670B">
        <w:rPr>
          <w:spacing w:val="-2"/>
          <w:sz w:val="22"/>
          <w:szCs w:val="22"/>
        </w:rPr>
        <w:t>м</w:t>
      </w:r>
      <w:r w:rsidRPr="00F0670B">
        <w:rPr>
          <w:sz w:val="22"/>
          <w:szCs w:val="22"/>
        </w:rPr>
        <w:t>а,</w:t>
      </w:r>
      <w:r w:rsidRPr="00F0670B">
        <w:rPr>
          <w:spacing w:val="37"/>
          <w:sz w:val="22"/>
          <w:szCs w:val="22"/>
        </w:rPr>
        <w:t xml:space="preserve"> </w:t>
      </w:r>
      <w:r w:rsidRPr="00F0670B">
        <w:rPr>
          <w:spacing w:val="1"/>
          <w:sz w:val="22"/>
          <w:szCs w:val="22"/>
        </w:rPr>
        <w:t>сов</w:t>
      </w:r>
      <w:r w:rsidRPr="00F0670B">
        <w:rPr>
          <w:spacing w:val="-2"/>
          <w:sz w:val="22"/>
          <w:szCs w:val="22"/>
        </w:rPr>
        <w:t>е</w:t>
      </w:r>
      <w:r w:rsidRPr="00F0670B">
        <w:rPr>
          <w:sz w:val="22"/>
          <w:szCs w:val="22"/>
        </w:rPr>
        <w:t>р</w:t>
      </w:r>
      <w:r w:rsidRPr="00F0670B">
        <w:rPr>
          <w:spacing w:val="1"/>
          <w:sz w:val="22"/>
          <w:szCs w:val="22"/>
        </w:rPr>
        <w:t>ш</w:t>
      </w:r>
      <w:r w:rsidRPr="00F0670B">
        <w:rPr>
          <w:spacing w:val="5"/>
          <w:sz w:val="22"/>
          <w:szCs w:val="22"/>
        </w:rPr>
        <w:t>е</w:t>
      </w:r>
      <w:r w:rsidRPr="00F0670B">
        <w:rPr>
          <w:spacing w:val="2"/>
          <w:sz w:val="22"/>
          <w:szCs w:val="22"/>
        </w:rPr>
        <w:t>н</w:t>
      </w:r>
      <w:r w:rsidRPr="00F0670B">
        <w:rPr>
          <w:sz w:val="22"/>
          <w:szCs w:val="22"/>
        </w:rPr>
        <w:t>ст</w:t>
      </w:r>
      <w:r w:rsidRPr="00F0670B">
        <w:rPr>
          <w:spacing w:val="1"/>
          <w:sz w:val="22"/>
          <w:szCs w:val="22"/>
        </w:rPr>
        <w:t>в</w:t>
      </w:r>
      <w:r w:rsidRPr="00F0670B">
        <w:rPr>
          <w:sz w:val="22"/>
          <w:szCs w:val="22"/>
        </w:rPr>
        <w:t>ов</w:t>
      </w:r>
      <w:r w:rsidRPr="00F0670B">
        <w:rPr>
          <w:spacing w:val="1"/>
          <w:sz w:val="22"/>
          <w:szCs w:val="22"/>
        </w:rPr>
        <w:t>а</w:t>
      </w:r>
      <w:r w:rsidRPr="00F0670B">
        <w:rPr>
          <w:sz w:val="22"/>
          <w:szCs w:val="22"/>
        </w:rPr>
        <w:t>ния</w:t>
      </w:r>
      <w:r w:rsidRPr="00F0670B">
        <w:rPr>
          <w:spacing w:val="4"/>
          <w:sz w:val="22"/>
          <w:szCs w:val="22"/>
        </w:rPr>
        <w:t xml:space="preserve"> </w:t>
      </w:r>
      <w:r w:rsidRPr="00F0670B">
        <w:rPr>
          <w:spacing w:val="2"/>
          <w:sz w:val="22"/>
          <w:szCs w:val="22"/>
        </w:rPr>
        <w:t>д</w:t>
      </w:r>
      <w:r w:rsidRPr="00F0670B">
        <w:rPr>
          <w:spacing w:val="-1"/>
          <w:sz w:val="22"/>
          <w:szCs w:val="22"/>
        </w:rPr>
        <w:t>е</w:t>
      </w:r>
      <w:r w:rsidRPr="00F0670B">
        <w:rPr>
          <w:sz w:val="22"/>
          <w:szCs w:val="22"/>
        </w:rPr>
        <w:t>ятель</w:t>
      </w:r>
      <w:r w:rsidRPr="00F0670B">
        <w:rPr>
          <w:spacing w:val="-1"/>
          <w:sz w:val="22"/>
          <w:szCs w:val="22"/>
        </w:rPr>
        <w:t>н</w:t>
      </w:r>
      <w:r w:rsidRPr="00F0670B">
        <w:rPr>
          <w:spacing w:val="1"/>
          <w:sz w:val="22"/>
          <w:szCs w:val="22"/>
        </w:rPr>
        <w:t>о</w:t>
      </w:r>
      <w:r w:rsidRPr="00F0670B">
        <w:rPr>
          <w:sz w:val="22"/>
          <w:szCs w:val="22"/>
        </w:rPr>
        <w:t>ст</w:t>
      </w:r>
      <w:r w:rsidRPr="00F0670B">
        <w:rPr>
          <w:spacing w:val="1"/>
          <w:sz w:val="22"/>
          <w:szCs w:val="22"/>
        </w:rPr>
        <w:t>и</w:t>
      </w:r>
      <w:r w:rsidRPr="00F0670B">
        <w:rPr>
          <w:spacing w:val="5"/>
          <w:sz w:val="22"/>
          <w:szCs w:val="22"/>
        </w:rPr>
        <w:t xml:space="preserve"> </w:t>
      </w:r>
      <w:r w:rsidRPr="00F0670B">
        <w:rPr>
          <w:sz w:val="22"/>
          <w:szCs w:val="22"/>
        </w:rPr>
        <w:t>с</w:t>
      </w:r>
      <w:r w:rsidRPr="00F0670B">
        <w:rPr>
          <w:spacing w:val="-1"/>
          <w:sz w:val="22"/>
          <w:szCs w:val="22"/>
        </w:rPr>
        <w:t>е</w:t>
      </w:r>
      <w:r w:rsidRPr="00F0670B">
        <w:rPr>
          <w:sz w:val="22"/>
          <w:szCs w:val="22"/>
        </w:rPr>
        <w:t>р</w:t>
      </w:r>
      <w:r w:rsidRPr="00F0670B">
        <w:rPr>
          <w:spacing w:val="2"/>
          <w:sz w:val="22"/>
          <w:szCs w:val="22"/>
        </w:rPr>
        <w:t>д</w:t>
      </w:r>
      <w:r w:rsidRPr="00F0670B">
        <w:rPr>
          <w:spacing w:val="-1"/>
          <w:sz w:val="22"/>
          <w:szCs w:val="22"/>
        </w:rPr>
        <w:t>е</w:t>
      </w:r>
      <w:r w:rsidRPr="00F0670B">
        <w:rPr>
          <w:sz w:val="22"/>
          <w:szCs w:val="22"/>
        </w:rPr>
        <w:t>чн</w:t>
      </w:r>
      <w:r w:rsidRPr="00F0670B">
        <w:rPr>
          <w:spacing w:val="3"/>
          <w:sz w:val="22"/>
          <w:szCs w:val="22"/>
        </w:rPr>
        <w:t>о</w:t>
      </w:r>
      <w:r w:rsidRPr="00F0670B">
        <w:rPr>
          <w:sz w:val="22"/>
          <w:szCs w:val="22"/>
        </w:rPr>
        <w:t>-</w:t>
      </w:r>
      <w:r w:rsidRPr="00F0670B">
        <w:rPr>
          <w:spacing w:val="-1"/>
          <w:sz w:val="22"/>
          <w:szCs w:val="22"/>
        </w:rPr>
        <w:t>с</w:t>
      </w:r>
      <w:r w:rsidRPr="00F0670B">
        <w:rPr>
          <w:spacing w:val="1"/>
          <w:sz w:val="22"/>
          <w:szCs w:val="22"/>
        </w:rPr>
        <w:t>о</w:t>
      </w:r>
      <w:r w:rsidRPr="00F0670B">
        <w:rPr>
          <w:sz w:val="22"/>
          <w:szCs w:val="22"/>
        </w:rPr>
        <w:t>с</w:t>
      </w:r>
      <w:r w:rsidRPr="00F0670B">
        <w:rPr>
          <w:spacing w:val="-2"/>
          <w:sz w:val="22"/>
          <w:szCs w:val="22"/>
        </w:rPr>
        <w:t>у</w:t>
      </w:r>
      <w:r w:rsidRPr="00F0670B">
        <w:rPr>
          <w:sz w:val="22"/>
          <w:szCs w:val="22"/>
        </w:rPr>
        <w:t>д</w:t>
      </w:r>
      <w:r w:rsidRPr="00F0670B">
        <w:rPr>
          <w:spacing w:val="1"/>
          <w:sz w:val="22"/>
          <w:szCs w:val="22"/>
        </w:rPr>
        <w:t>ис</w:t>
      </w:r>
      <w:r w:rsidRPr="00F0670B">
        <w:rPr>
          <w:spacing w:val="-1"/>
          <w:sz w:val="22"/>
          <w:szCs w:val="22"/>
        </w:rPr>
        <w:t>то</w:t>
      </w:r>
      <w:r w:rsidRPr="00F0670B">
        <w:rPr>
          <w:sz w:val="22"/>
          <w:szCs w:val="22"/>
        </w:rPr>
        <w:t>й</w:t>
      </w:r>
      <w:r w:rsidRPr="00F0670B">
        <w:rPr>
          <w:spacing w:val="6"/>
          <w:sz w:val="22"/>
          <w:szCs w:val="22"/>
        </w:rPr>
        <w:t xml:space="preserve"> </w:t>
      </w:r>
      <w:r w:rsidRPr="00F0670B">
        <w:rPr>
          <w:spacing w:val="1"/>
          <w:sz w:val="22"/>
          <w:szCs w:val="22"/>
        </w:rPr>
        <w:t>и</w:t>
      </w:r>
      <w:r w:rsidRPr="00F0670B">
        <w:rPr>
          <w:spacing w:val="5"/>
          <w:sz w:val="22"/>
          <w:szCs w:val="22"/>
        </w:rPr>
        <w:t xml:space="preserve"> </w:t>
      </w:r>
      <w:r w:rsidRPr="00F0670B">
        <w:rPr>
          <w:sz w:val="22"/>
          <w:szCs w:val="22"/>
        </w:rPr>
        <w:t>ды</w:t>
      </w:r>
      <w:r w:rsidRPr="00F0670B">
        <w:rPr>
          <w:spacing w:val="1"/>
          <w:sz w:val="22"/>
          <w:szCs w:val="22"/>
        </w:rPr>
        <w:t>х</w:t>
      </w:r>
      <w:r w:rsidRPr="00F0670B">
        <w:rPr>
          <w:sz w:val="22"/>
          <w:szCs w:val="22"/>
        </w:rPr>
        <w:t>а</w:t>
      </w:r>
      <w:r w:rsidRPr="00F0670B">
        <w:rPr>
          <w:spacing w:val="-1"/>
          <w:sz w:val="22"/>
          <w:szCs w:val="22"/>
        </w:rPr>
        <w:t>т</w:t>
      </w:r>
      <w:r w:rsidRPr="00F0670B">
        <w:rPr>
          <w:sz w:val="22"/>
          <w:szCs w:val="22"/>
        </w:rPr>
        <w:t>ель</w:t>
      </w:r>
      <w:r w:rsidRPr="00F0670B">
        <w:rPr>
          <w:spacing w:val="-1"/>
          <w:sz w:val="22"/>
          <w:szCs w:val="22"/>
        </w:rPr>
        <w:t>н</w:t>
      </w:r>
      <w:r w:rsidRPr="00F0670B">
        <w:rPr>
          <w:sz w:val="22"/>
          <w:szCs w:val="22"/>
        </w:rPr>
        <w:t>ой</w:t>
      </w:r>
      <w:r w:rsidRPr="00F0670B">
        <w:rPr>
          <w:spacing w:val="7"/>
          <w:sz w:val="22"/>
          <w:szCs w:val="22"/>
        </w:rPr>
        <w:t xml:space="preserve"> </w:t>
      </w:r>
      <w:r w:rsidRPr="00F0670B">
        <w:rPr>
          <w:sz w:val="22"/>
          <w:szCs w:val="22"/>
        </w:rPr>
        <w:t>сист</w:t>
      </w:r>
      <w:r w:rsidRPr="00F0670B">
        <w:rPr>
          <w:spacing w:val="-1"/>
          <w:sz w:val="22"/>
          <w:szCs w:val="22"/>
        </w:rPr>
        <w:t>е</w:t>
      </w:r>
      <w:r w:rsidRPr="00F0670B">
        <w:rPr>
          <w:sz w:val="22"/>
          <w:szCs w:val="22"/>
        </w:rPr>
        <w:t>м</w:t>
      </w:r>
      <w:r w:rsidRPr="00F0670B">
        <w:rPr>
          <w:spacing w:val="6"/>
          <w:sz w:val="22"/>
          <w:szCs w:val="22"/>
        </w:rPr>
        <w:t xml:space="preserve"> </w:t>
      </w:r>
      <w:r w:rsidRPr="00F0670B">
        <w:rPr>
          <w:spacing w:val="1"/>
          <w:sz w:val="22"/>
          <w:szCs w:val="22"/>
        </w:rPr>
        <w:t>н</w:t>
      </w:r>
      <w:r w:rsidRPr="00F0670B">
        <w:rPr>
          <w:spacing w:val="-1"/>
          <w:sz w:val="22"/>
          <w:szCs w:val="22"/>
        </w:rPr>
        <w:t>аи</w:t>
      </w:r>
      <w:r w:rsidRPr="00F0670B">
        <w:rPr>
          <w:spacing w:val="6"/>
          <w:sz w:val="22"/>
          <w:szCs w:val="22"/>
        </w:rPr>
        <w:t>б</w:t>
      </w:r>
      <w:r w:rsidRPr="00F0670B">
        <w:rPr>
          <w:spacing w:val="2"/>
          <w:sz w:val="22"/>
          <w:szCs w:val="22"/>
        </w:rPr>
        <w:t>о</w:t>
      </w:r>
      <w:r w:rsidRPr="00F0670B">
        <w:rPr>
          <w:sz w:val="22"/>
          <w:szCs w:val="22"/>
        </w:rPr>
        <w:t>лее эф</w:t>
      </w:r>
      <w:r w:rsidRPr="00F0670B">
        <w:rPr>
          <w:spacing w:val="1"/>
          <w:sz w:val="22"/>
          <w:szCs w:val="22"/>
        </w:rPr>
        <w:t>ф</w:t>
      </w:r>
      <w:r w:rsidRPr="00F0670B">
        <w:rPr>
          <w:sz w:val="22"/>
          <w:szCs w:val="22"/>
        </w:rPr>
        <w:t>е</w:t>
      </w:r>
      <w:r w:rsidRPr="00F0670B">
        <w:rPr>
          <w:spacing w:val="1"/>
          <w:sz w:val="22"/>
          <w:szCs w:val="22"/>
        </w:rPr>
        <w:t>к</w:t>
      </w:r>
      <w:r w:rsidRPr="00F0670B">
        <w:rPr>
          <w:spacing w:val="-1"/>
          <w:sz w:val="22"/>
          <w:szCs w:val="22"/>
        </w:rPr>
        <w:t>т</w:t>
      </w:r>
      <w:r w:rsidRPr="00F0670B">
        <w:rPr>
          <w:sz w:val="22"/>
          <w:szCs w:val="22"/>
        </w:rPr>
        <w:t>ив</w:t>
      </w:r>
      <w:r w:rsidRPr="00F0670B">
        <w:rPr>
          <w:spacing w:val="-1"/>
          <w:sz w:val="22"/>
          <w:szCs w:val="22"/>
        </w:rPr>
        <w:t>н</w:t>
      </w:r>
      <w:r w:rsidRPr="00F0670B">
        <w:rPr>
          <w:sz w:val="22"/>
          <w:szCs w:val="22"/>
        </w:rPr>
        <w:t>о</w:t>
      </w:r>
      <w:r w:rsidRPr="00F0670B">
        <w:rPr>
          <w:spacing w:val="74"/>
          <w:sz w:val="22"/>
          <w:szCs w:val="22"/>
        </w:rPr>
        <w:t xml:space="preserve"> </w:t>
      </w:r>
      <w:r w:rsidRPr="00F0670B">
        <w:rPr>
          <w:spacing w:val="1"/>
          <w:sz w:val="22"/>
          <w:szCs w:val="22"/>
        </w:rPr>
        <w:t>в</w:t>
      </w:r>
      <w:r w:rsidRPr="00F0670B">
        <w:rPr>
          <w:spacing w:val="-1"/>
          <w:sz w:val="22"/>
          <w:szCs w:val="22"/>
        </w:rPr>
        <w:t>ы</w:t>
      </w:r>
      <w:r w:rsidRPr="00F0670B">
        <w:rPr>
          <w:spacing w:val="1"/>
          <w:sz w:val="22"/>
          <w:szCs w:val="22"/>
        </w:rPr>
        <w:t>б</w:t>
      </w:r>
      <w:r w:rsidRPr="00F0670B">
        <w:rPr>
          <w:sz w:val="22"/>
          <w:szCs w:val="22"/>
        </w:rPr>
        <w:t>и</w:t>
      </w:r>
      <w:r w:rsidRPr="00F0670B">
        <w:rPr>
          <w:spacing w:val="-1"/>
          <w:sz w:val="22"/>
          <w:szCs w:val="22"/>
        </w:rPr>
        <w:t>р</w:t>
      </w:r>
      <w:r w:rsidRPr="00F0670B">
        <w:rPr>
          <w:sz w:val="22"/>
          <w:szCs w:val="22"/>
        </w:rPr>
        <w:t>ать</w:t>
      </w:r>
      <w:r w:rsidRPr="00F0670B">
        <w:rPr>
          <w:spacing w:val="73"/>
          <w:sz w:val="22"/>
          <w:szCs w:val="22"/>
        </w:rPr>
        <w:t xml:space="preserve"> </w:t>
      </w:r>
      <w:r w:rsidRPr="00F0670B">
        <w:rPr>
          <w:sz w:val="22"/>
          <w:szCs w:val="22"/>
        </w:rPr>
        <w:t>и</w:t>
      </w:r>
      <w:r w:rsidRPr="00F0670B">
        <w:rPr>
          <w:spacing w:val="74"/>
          <w:sz w:val="22"/>
          <w:szCs w:val="22"/>
        </w:rPr>
        <w:t xml:space="preserve"> </w:t>
      </w:r>
      <w:r w:rsidRPr="00F0670B">
        <w:rPr>
          <w:spacing w:val="1"/>
          <w:sz w:val="22"/>
          <w:szCs w:val="22"/>
        </w:rPr>
        <w:t>с</w:t>
      </w:r>
      <w:r w:rsidRPr="00F0670B">
        <w:rPr>
          <w:sz w:val="22"/>
          <w:szCs w:val="22"/>
        </w:rPr>
        <w:t>а</w:t>
      </w:r>
      <w:r w:rsidRPr="00F0670B">
        <w:rPr>
          <w:spacing w:val="1"/>
          <w:sz w:val="22"/>
          <w:szCs w:val="22"/>
        </w:rPr>
        <w:t>мос</w:t>
      </w:r>
      <w:r w:rsidRPr="00F0670B">
        <w:rPr>
          <w:spacing w:val="-1"/>
          <w:sz w:val="22"/>
          <w:szCs w:val="22"/>
        </w:rPr>
        <w:t>т</w:t>
      </w:r>
      <w:r w:rsidRPr="00F0670B">
        <w:rPr>
          <w:sz w:val="22"/>
          <w:szCs w:val="22"/>
        </w:rPr>
        <w:t>оя</w:t>
      </w:r>
      <w:r w:rsidRPr="00F0670B">
        <w:rPr>
          <w:spacing w:val="1"/>
          <w:sz w:val="22"/>
          <w:szCs w:val="22"/>
        </w:rPr>
        <w:t>т</w:t>
      </w:r>
      <w:r w:rsidRPr="00F0670B">
        <w:rPr>
          <w:sz w:val="22"/>
          <w:szCs w:val="22"/>
        </w:rPr>
        <w:t>ел</w:t>
      </w:r>
      <w:r w:rsidRPr="00F0670B">
        <w:rPr>
          <w:spacing w:val="-2"/>
          <w:sz w:val="22"/>
          <w:szCs w:val="22"/>
        </w:rPr>
        <w:t>ь</w:t>
      </w:r>
      <w:r w:rsidRPr="00F0670B">
        <w:rPr>
          <w:sz w:val="22"/>
          <w:szCs w:val="22"/>
        </w:rPr>
        <w:t>но</w:t>
      </w:r>
      <w:r w:rsidRPr="00F0670B">
        <w:rPr>
          <w:spacing w:val="75"/>
          <w:sz w:val="22"/>
          <w:szCs w:val="22"/>
        </w:rPr>
        <w:t xml:space="preserve"> </w:t>
      </w:r>
      <w:r w:rsidRPr="00F0670B">
        <w:rPr>
          <w:sz w:val="22"/>
          <w:szCs w:val="22"/>
        </w:rPr>
        <w:t>зани</w:t>
      </w:r>
      <w:r w:rsidRPr="00F0670B">
        <w:rPr>
          <w:spacing w:val="1"/>
          <w:sz w:val="22"/>
          <w:szCs w:val="22"/>
        </w:rPr>
        <w:t>м</w:t>
      </w:r>
      <w:r w:rsidRPr="00F0670B">
        <w:rPr>
          <w:sz w:val="22"/>
          <w:szCs w:val="22"/>
        </w:rPr>
        <w:t>ат</w:t>
      </w:r>
      <w:r w:rsidRPr="00F0670B">
        <w:rPr>
          <w:spacing w:val="1"/>
          <w:sz w:val="22"/>
          <w:szCs w:val="22"/>
        </w:rPr>
        <w:t>ь</w:t>
      </w:r>
      <w:r w:rsidRPr="00F0670B">
        <w:rPr>
          <w:spacing w:val="-2"/>
          <w:sz w:val="22"/>
          <w:szCs w:val="22"/>
        </w:rPr>
        <w:t>с</w:t>
      </w:r>
      <w:r w:rsidRPr="00F0670B">
        <w:rPr>
          <w:sz w:val="22"/>
          <w:szCs w:val="22"/>
        </w:rPr>
        <w:t>я</w:t>
      </w:r>
      <w:r w:rsidRPr="00F0670B">
        <w:rPr>
          <w:spacing w:val="73"/>
          <w:sz w:val="22"/>
          <w:szCs w:val="22"/>
        </w:rPr>
        <w:t xml:space="preserve"> </w:t>
      </w:r>
      <w:r w:rsidRPr="00F0670B">
        <w:rPr>
          <w:spacing w:val="1"/>
          <w:sz w:val="22"/>
          <w:szCs w:val="22"/>
        </w:rPr>
        <w:t>ц</w:t>
      </w:r>
      <w:r w:rsidRPr="00F0670B">
        <w:rPr>
          <w:sz w:val="22"/>
          <w:szCs w:val="22"/>
        </w:rPr>
        <w:t>и</w:t>
      </w:r>
      <w:r w:rsidRPr="00F0670B">
        <w:rPr>
          <w:spacing w:val="-1"/>
          <w:sz w:val="22"/>
          <w:szCs w:val="22"/>
        </w:rPr>
        <w:t>кл</w:t>
      </w:r>
      <w:r w:rsidRPr="00F0670B">
        <w:rPr>
          <w:sz w:val="22"/>
          <w:szCs w:val="22"/>
        </w:rPr>
        <w:t>ич</w:t>
      </w:r>
      <w:r w:rsidRPr="00F0670B">
        <w:rPr>
          <w:spacing w:val="1"/>
          <w:sz w:val="22"/>
          <w:szCs w:val="22"/>
        </w:rPr>
        <w:t>е</w:t>
      </w:r>
      <w:r w:rsidRPr="00F0670B">
        <w:rPr>
          <w:sz w:val="22"/>
          <w:szCs w:val="22"/>
        </w:rPr>
        <w:t>ски</w:t>
      </w:r>
      <w:r w:rsidRPr="00F0670B">
        <w:rPr>
          <w:spacing w:val="-1"/>
          <w:sz w:val="22"/>
          <w:szCs w:val="22"/>
        </w:rPr>
        <w:t>м</w:t>
      </w:r>
      <w:r w:rsidRPr="00F0670B">
        <w:rPr>
          <w:sz w:val="22"/>
          <w:szCs w:val="22"/>
        </w:rPr>
        <w:t>и</w:t>
      </w:r>
      <w:r w:rsidRPr="00F0670B">
        <w:rPr>
          <w:spacing w:val="82"/>
          <w:sz w:val="22"/>
          <w:szCs w:val="22"/>
        </w:rPr>
        <w:t xml:space="preserve"> </w:t>
      </w:r>
      <w:r w:rsidRPr="00F0670B">
        <w:rPr>
          <w:sz w:val="22"/>
          <w:szCs w:val="22"/>
        </w:rPr>
        <w:t>ви</w:t>
      </w:r>
      <w:r w:rsidRPr="00F0670B">
        <w:rPr>
          <w:spacing w:val="1"/>
          <w:sz w:val="22"/>
          <w:szCs w:val="22"/>
        </w:rPr>
        <w:t>д</w:t>
      </w:r>
      <w:r w:rsidRPr="00F0670B">
        <w:rPr>
          <w:sz w:val="22"/>
          <w:szCs w:val="22"/>
        </w:rPr>
        <w:t>ами с</w:t>
      </w:r>
      <w:r w:rsidRPr="00F0670B">
        <w:rPr>
          <w:spacing w:val="1"/>
          <w:sz w:val="22"/>
          <w:szCs w:val="22"/>
        </w:rPr>
        <w:t>п</w:t>
      </w:r>
      <w:r w:rsidRPr="00F0670B">
        <w:rPr>
          <w:sz w:val="22"/>
          <w:szCs w:val="22"/>
        </w:rPr>
        <w:t>о</w:t>
      </w:r>
      <w:r w:rsidRPr="00F0670B">
        <w:rPr>
          <w:spacing w:val="1"/>
          <w:sz w:val="22"/>
          <w:szCs w:val="22"/>
        </w:rPr>
        <w:t>р</w:t>
      </w:r>
      <w:r w:rsidRPr="00F0670B">
        <w:rPr>
          <w:sz w:val="22"/>
          <w:szCs w:val="22"/>
        </w:rPr>
        <w:t>т</w:t>
      </w:r>
      <w:r w:rsidRPr="00F0670B">
        <w:rPr>
          <w:spacing w:val="-1"/>
          <w:sz w:val="22"/>
          <w:szCs w:val="22"/>
        </w:rPr>
        <w:t>а</w:t>
      </w:r>
      <w:r w:rsidRPr="00F0670B">
        <w:rPr>
          <w:sz w:val="22"/>
          <w:szCs w:val="22"/>
        </w:rPr>
        <w:t xml:space="preserve">: бег, </w:t>
      </w:r>
      <w:r w:rsidRPr="00F0670B">
        <w:rPr>
          <w:spacing w:val="-1"/>
          <w:sz w:val="22"/>
          <w:szCs w:val="22"/>
        </w:rPr>
        <w:t>х</w:t>
      </w:r>
      <w:r w:rsidRPr="00F0670B">
        <w:rPr>
          <w:sz w:val="22"/>
          <w:szCs w:val="22"/>
        </w:rPr>
        <w:t>о</w:t>
      </w:r>
      <w:r w:rsidRPr="00F0670B">
        <w:rPr>
          <w:spacing w:val="1"/>
          <w:sz w:val="22"/>
          <w:szCs w:val="22"/>
        </w:rPr>
        <w:t>д</w:t>
      </w:r>
      <w:r w:rsidRPr="00F0670B">
        <w:rPr>
          <w:spacing w:val="-2"/>
          <w:sz w:val="22"/>
          <w:szCs w:val="22"/>
        </w:rPr>
        <w:t>ь</w:t>
      </w:r>
      <w:r w:rsidRPr="00F0670B">
        <w:rPr>
          <w:spacing w:val="1"/>
          <w:sz w:val="22"/>
          <w:szCs w:val="22"/>
        </w:rPr>
        <w:t>б</w:t>
      </w:r>
      <w:r w:rsidRPr="00F0670B">
        <w:rPr>
          <w:sz w:val="22"/>
          <w:szCs w:val="22"/>
        </w:rPr>
        <w:t>а</w:t>
      </w:r>
      <w:r w:rsidRPr="00F0670B">
        <w:rPr>
          <w:spacing w:val="-1"/>
          <w:sz w:val="22"/>
          <w:szCs w:val="22"/>
        </w:rPr>
        <w:t xml:space="preserve"> </w:t>
      </w:r>
      <w:r w:rsidRPr="00F0670B">
        <w:rPr>
          <w:sz w:val="22"/>
          <w:szCs w:val="22"/>
        </w:rPr>
        <w:t>на лыжа</w:t>
      </w:r>
      <w:r w:rsidRPr="00F0670B">
        <w:rPr>
          <w:spacing w:val="1"/>
          <w:sz w:val="22"/>
          <w:szCs w:val="22"/>
        </w:rPr>
        <w:t>х</w:t>
      </w:r>
      <w:r w:rsidRPr="00F0670B">
        <w:rPr>
          <w:sz w:val="22"/>
          <w:szCs w:val="22"/>
        </w:rPr>
        <w:t>, пла</w:t>
      </w:r>
      <w:r w:rsidRPr="00F0670B">
        <w:rPr>
          <w:spacing w:val="-2"/>
          <w:sz w:val="22"/>
          <w:szCs w:val="22"/>
        </w:rPr>
        <w:t>в</w:t>
      </w:r>
      <w:r w:rsidRPr="00F0670B">
        <w:rPr>
          <w:sz w:val="22"/>
          <w:szCs w:val="22"/>
        </w:rPr>
        <w:t>ание,</w:t>
      </w:r>
      <w:r w:rsidRPr="00F0670B">
        <w:rPr>
          <w:spacing w:val="-1"/>
          <w:sz w:val="22"/>
          <w:szCs w:val="22"/>
        </w:rPr>
        <w:t xml:space="preserve"> в</w:t>
      </w:r>
      <w:r w:rsidRPr="00F0670B">
        <w:rPr>
          <w:sz w:val="22"/>
          <w:szCs w:val="22"/>
        </w:rPr>
        <w:t>ело</w:t>
      </w:r>
      <w:r w:rsidRPr="00F0670B">
        <w:rPr>
          <w:spacing w:val="1"/>
          <w:sz w:val="22"/>
          <w:szCs w:val="22"/>
        </w:rPr>
        <w:t>е</w:t>
      </w:r>
      <w:r w:rsidRPr="00F0670B">
        <w:rPr>
          <w:sz w:val="22"/>
          <w:szCs w:val="22"/>
        </w:rPr>
        <w:t>з</w:t>
      </w:r>
      <w:r w:rsidRPr="00F0670B">
        <w:rPr>
          <w:spacing w:val="1"/>
          <w:sz w:val="22"/>
          <w:szCs w:val="22"/>
        </w:rPr>
        <w:t>да</w:t>
      </w:r>
      <w:r w:rsidRPr="00F0670B">
        <w:rPr>
          <w:sz w:val="22"/>
          <w:szCs w:val="22"/>
        </w:rPr>
        <w:t xml:space="preserve">, </w:t>
      </w:r>
      <w:r w:rsidRPr="00F0670B">
        <w:rPr>
          <w:spacing w:val="-2"/>
          <w:sz w:val="22"/>
          <w:szCs w:val="22"/>
        </w:rPr>
        <w:t>к</w:t>
      </w:r>
      <w:r w:rsidRPr="00F0670B">
        <w:rPr>
          <w:sz w:val="22"/>
          <w:szCs w:val="22"/>
        </w:rPr>
        <w:t>атани</w:t>
      </w:r>
      <w:r w:rsidRPr="00F0670B">
        <w:rPr>
          <w:spacing w:val="1"/>
          <w:sz w:val="22"/>
          <w:szCs w:val="22"/>
        </w:rPr>
        <w:t>е</w:t>
      </w:r>
      <w:r w:rsidRPr="00F0670B">
        <w:rPr>
          <w:spacing w:val="-2"/>
          <w:sz w:val="22"/>
          <w:szCs w:val="22"/>
        </w:rPr>
        <w:t xml:space="preserve"> </w:t>
      </w:r>
      <w:r w:rsidRPr="00F0670B">
        <w:rPr>
          <w:spacing w:val="-1"/>
          <w:sz w:val="22"/>
          <w:szCs w:val="22"/>
        </w:rPr>
        <w:t>н</w:t>
      </w:r>
      <w:r w:rsidRPr="00F0670B">
        <w:rPr>
          <w:sz w:val="22"/>
          <w:szCs w:val="22"/>
        </w:rPr>
        <w:t>а коньк</w:t>
      </w:r>
      <w:r w:rsidRPr="00F0670B">
        <w:rPr>
          <w:spacing w:val="-1"/>
          <w:sz w:val="22"/>
          <w:szCs w:val="22"/>
        </w:rPr>
        <w:t>а</w:t>
      </w:r>
      <w:r w:rsidRPr="00F0670B">
        <w:rPr>
          <w:spacing w:val="1"/>
          <w:sz w:val="22"/>
          <w:szCs w:val="22"/>
        </w:rPr>
        <w:t>х</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Выб</w:t>
      </w:r>
      <w:r w:rsidRPr="00F0670B">
        <w:rPr>
          <w:i/>
          <w:iCs/>
          <w:spacing w:val="1"/>
          <w:sz w:val="22"/>
          <w:szCs w:val="22"/>
        </w:rPr>
        <w:t>о</w:t>
      </w:r>
      <w:r w:rsidRPr="00F0670B">
        <w:rPr>
          <w:i/>
          <w:iCs/>
          <w:sz w:val="22"/>
          <w:szCs w:val="22"/>
        </w:rPr>
        <w:t>р</w:t>
      </w:r>
      <w:r w:rsidRPr="00F0670B">
        <w:rPr>
          <w:spacing w:val="32"/>
          <w:sz w:val="22"/>
          <w:szCs w:val="22"/>
        </w:rPr>
        <w:t xml:space="preserve"> </w:t>
      </w:r>
      <w:r w:rsidRPr="00F0670B">
        <w:rPr>
          <w:i/>
          <w:iCs/>
          <w:sz w:val="22"/>
          <w:szCs w:val="22"/>
        </w:rPr>
        <w:t>видов</w:t>
      </w:r>
      <w:r w:rsidRPr="00F0670B">
        <w:rPr>
          <w:spacing w:val="31"/>
          <w:sz w:val="22"/>
          <w:szCs w:val="22"/>
        </w:rPr>
        <w:t xml:space="preserve"> </w:t>
      </w:r>
      <w:r w:rsidRPr="00F0670B">
        <w:rPr>
          <w:i/>
          <w:iCs/>
          <w:sz w:val="22"/>
          <w:szCs w:val="22"/>
        </w:rPr>
        <w:t>спо</w:t>
      </w:r>
      <w:r w:rsidRPr="00F0670B">
        <w:rPr>
          <w:i/>
          <w:iCs/>
          <w:spacing w:val="2"/>
          <w:sz w:val="22"/>
          <w:szCs w:val="22"/>
        </w:rPr>
        <w:t>р</w:t>
      </w:r>
      <w:r w:rsidRPr="00F0670B">
        <w:rPr>
          <w:i/>
          <w:iCs/>
          <w:spacing w:val="-2"/>
          <w:sz w:val="22"/>
          <w:szCs w:val="22"/>
        </w:rPr>
        <w:t>т</w:t>
      </w:r>
      <w:r w:rsidRPr="00F0670B">
        <w:rPr>
          <w:i/>
          <w:iCs/>
          <w:sz w:val="22"/>
          <w:szCs w:val="22"/>
        </w:rPr>
        <w:t>а</w:t>
      </w:r>
      <w:r w:rsidRPr="00F0670B">
        <w:rPr>
          <w:spacing w:val="30"/>
          <w:sz w:val="22"/>
          <w:szCs w:val="22"/>
        </w:rPr>
        <w:t xml:space="preserve"> </w:t>
      </w:r>
      <w:r w:rsidRPr="00F0670B">
        <w:rPr>
          <w:i/>
          <w:iCs/>
          <w:spacing w:val="1"/>
          <w:sz w:val="22"/>
          <w:szCs w:val="22"/>
        </w:rPr>
        <w:t>и</w:t>
      </w:r>
      <w:r w:rsidRPr="00F0670B">
        <w:rPr>
          <w:spacing w:val="34"/>
          <w:sz w:val="22"/>
          <w:szCs w:val="22"/>
        </w:rPr>
        <w:t xml:space="preserve"> </w:t>
      </w:r>
      <w:r w:rsidRPr="00F0670B">
        <w:rPr>
          <w:i/>
          <w:iCs/>
          <w:spacing w:val="-1"/>
          <w:sz w:val="22"/>
          <w:szCs w:val="22"/>
        </w:rPr>
        <w:t>с</w:t>
      </w:r>
      <w:r w:rsidRPr="00F0670B">
        <w:rPr>
          <w:i/>
          <w:iCs/>
          <w:sz w:val="22"/>
          <w:szCs w:val="22"/>
        </w:rPr>
        <w:t>ис</w:t>
      </w:r>
      <w:r w:rsidRPr="00F0670B">
        <w:rPr>
          <w:i/>
          <w:iCs/>
          <w:spacing w:val="1"/>
          <w:sz w:val="22"/>
          <w:szCs w:val="22"/>
        </w:rPr>
        <w:t>т</w:t>
      </w:r>
      <w:r w:rsidRPr="00F0670B">
        <w:rPr>
          <w:i/>
          <w:iCs/>
          <w:spacing w:val="-2"/>
          <w:sz w:val="22"/>
          <w:szCs w:val="22"/>
        </w:rPr>
        <w:t>е</w:t>
      </w:r>
      <w:r w:rsidRPr="00F0670B">
        <w:rPr>
          <w:i/>
          <w:iCs/>
          <w:sz w:val="22"/>
          <w:szCs w:val="22"/>
        </w:rPr>
        <w:t>м</w:t>
      </w:r>
      <w:r w:rsidRPr="00F0670B">
        <w:rPr>
          <w:spacing w:val="33"/>
          <w:sz w:val="22"/>
          <w:szCs w:val="22"/>
        </w:rPr>
        <w:t xml:space="preserve"> </w:t>
      </w:r>
      <w:r w:rsidRPr="00F0670B">
        <w:rPr>
          <w:i/>
          <w:iCs/>
          <w:spacing w:val="-1"/>
          <w:sz w:val="22"/>
          <w:szCs w:val="22"/>
        </w:rPr>
        <w:t>фи</w:t>
      </w:r>
      <w:r w:rsidRPr="00F0670B">
        <w:rPr>
          <w:i/>
          <w:iCs/>
          <w:sz w:val="22"/>
          <w:szCs w:val="22"/>
        </w:rPr>
        <w:t>з</w:t>
      </w:r>
      <w:r w:rsidRPr="00F0670B">
        <w:rPr>
          <w:i/>
          <w:iCs/>
          <w:spacing w:val="1"/>
          <w:sz w:val="22"/>
          <w:szCs w:val="22"/>
        </w:rPr>
        <w:t>и</w:t>
      </w:r>
      <w:r w:rsidRPr="00F0670B">
        <w:rPr>
          <w:i/>
          <w:iCs/>
          <w:sz w:val="22"/>
          <w:szCs w:val="22"/>
        </w:rPr>
        <w:t>че</w:t>
      </w:r>
      <w:r w:rsidRPr="00F0670B">
        <w:rPr>
          <w:i/>
          <w:iCs/>
          <w:spacing w:val="-1"/>
          <w:sz w:val="22"/>
          <w:szCs w:val="22"/>
        </w:rPr>
        <w:t>с</w:t>
      </w:r>
      <w:r w:rsidRPr="00F0670B">
        <w:rPr>
          <w:i/>
          <w:iCs/>
          <w:sz w:val="22"/>
          <w:szCs w:val="22"/>
        </w:rPr>
        <w:t>к</w:t>
      </w:r>
      <w:r w:rsidRPr="00F0670B">
        <w:rPr>
          <w:i/>
          <w:iCs/>
          <w:spacing w:val="1"/>
          <w:sz w:val="22"/>
          <w:szCs w:val="22"/>
        </w:rPr>
        <w:t>их</w:t>
      </w:r>
      <w:r w:rsidRPr="00F0670B">
        <w:rPr>
          <w:spacing w:val="30"/>
          <w:sz w:val="22"/>
          <w:szCs w:val="22"/>
        </w:rPr>
        <w:t xml:space="preserve"> </w:t>
      </w:r>
      <w:r w:rsidRPr="00F0670B">
        <w:rPr>
          <w:i/>
          <w:iCs/>
          <w:sz w:val="22"/>
          <w:szCs w:val="22"/>
        </w:rPr>
        <w:t>упражне</w:t>
      </w:r>
      <w:r w:rsidRPr="00F0670B">
        <w:rPr>
          <w:i/>
          <w:iCs/>
          <w:spacing w:val="-1"/>
          <w:sz w:val="22"/>
          <w:szCs w:val="22"/>
        </w:rPr>
        <w:t>н</w:t>
      </w:r>
      <w:r w:rsidRPr="00F0670B">
        <w:rPr>
          <w:i/>
          <w:iCs/>
          <w:sz w:val="22"/>
          <w:szCs w:val="22"/>
        </w:rPr>
        <w:t>ий</w:t>
      </w:r>
      <w:r w:rsidRPr="00F0670B">
        <w:rPr>
          <w:spacing w:val="39"/>
          <w:sz w:val="22"/>
          <w:szCs w:val="22"/>
        </w:rPr>
        <w:t xml:space="preserve"> </w:t>
      </w:r>
      <w:r w:rsidRPr="00F0670B">
        <w:rPr>
          <w:i/>
          <w:iCs/>
          <w:spacing w:val="1"/>
          <w:sz w:val="22"/>
          <w:szCs w:val="22"/>
        </w:rPr>
        <w:t>д</w:t>
      </w:r>
      <w:r w:rsidRPr="00F0670B">
        <w:rPr>
          <w:i/>
          <w:iCs/>
          <w:spacing w:val="-2"/>
          <w:sz w:val="22"/>
          <w:szCs w:val="22"/>
        </w:rPr>
        <w:t>л</w:t>
      </w:r>
      <w:r w:rsidRPr="00F0670B">
        <w:rPr>
          <w:i/>
          <w:iCs/>
          <w:sz w:val="22"/>
          <w:szCs w:val="22"/>
        </w:rPr>
        <w:t>я</w:t>
      </w:r>
      <w:r w:rsidRPr="00F0670B">
        <w:rPr>
          <w:spacing w:val="32"/>
          <w:sz w:val="22"/>
          <w:szCs w:val="22"/>
        </w:rPr>
        <w:t xml:space="preserve"> </w:t>
      </w:r>
      <w:r w:rsidRPr="00F0670B">
        <w:rPr>
          <w:i/>
          <w:iCs/>
          <w:spacing w:val="1"/>
          <w:sz w:val="22"/>
          <w:szCs w:val="22"/>
        </w:rPr>
        <w:t>ак</w:t>
      </w:r>
      <w:r w:rsidRPr="00F0670B">
        <w:rPr>
          <w:i/>
          <w:iCs/>
          <w:spacing w:val="-2"/>
          <w:sz w:val="22"/>
          <w:szCs w:val="22"/>
        </w:rPr>
        <w:t>т</w:t>
      </w:r>
      <w:r w:rsidRPr="00F0670B">
        <w:rPr>
          <w:i/>
          <w:iCs/>
          <w:sz w:val="22"/>
          <w:szCs w:val="22"/>
        </w:rPr>
        <w:t>и</w:t>
      </w:r>
      <w:r w:rsidRPr="00F0670B">
        <w:rPr>
          <w:i/>
          <w:iCs/>
          <w:spacing w:val="1"/>
          <w:sz w:val="22"/>
          <w:szCs w:val="22"/>
        </w:rPr>
        <w:t>в</w:t>
      </w:r>
      <w:r w:rsidRPr="00F0670B">
        <w:rPr>
          <w:i/>
          <w:iCs/>
          <w:spacing w:val="-1"/>
          <w:sz w:val="22"/>
          <w:szCs w:val="22"/>
        </w:rPr>
        <w:t>н</w:t>
      </w:r>
      <w:r w:rsidRPr="00F0670B">
        <w:rPr>
          <w:i/>
          <w:iCs/>
          <w:sz w:val="22"/>
          <w:szCs w:val="22"/>
        </w:rPr>
        <w:t>ого</w:t>
      </w:r>
      <w:r w:rsidRPr="00F0670B">
        <w:rPr>
          <w:sz w:val="22"/>
          <w:szCs w:val="22"/>
        </w:rPr>
        <w:t xml:space="preserve"> </w:t>
      </w:r>
      <w:r w:rsidRPr="00F0670B">
        <w:rPr>
          <w:i/>
          <w:iCs/>
          <w:spacing w:val="1"/>
          <w:sz w:val="22"/>
          <w:szCs w:val="22"/>
        </w:rPr>
        <w:t>о</w:t>
      </w:r>
      <w:r w:rsidRPr="00F0670B">
        <w:rPr>
          <w:i/>
          <w:iCs/>
          <w:sz w:val="22"/>
          <w:szCs w:val="22"/>
        </w:rPr>
        <w:t>тдых</w:t>
      </w:r>
      <w:r w:rsidRPr="00F0670B">
        <w:rPr>
          <w:i/>
          <w:iCs/>
          <w:spacing w:val="1"/>
          <w:sz w:val="22"/>
          <w:szCs w:val="22"/>
        </w:rPr>
        <w:t>а</w:t>
      </w:r>
      <w:r w:rsidRPr="00F0670B">
        <w:rPr>
          <w:i/>
          <w:iCs/>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С</w:t>
      </w:r>
      <w:r w:rsidRPr="00F0670B">
        <w:rPr>
          <w:spacing w:val="35"/>
          <w:sz w:val="22"/>
          <w:szCs w:val="22"/>
        </w:rPr>
        <w:t xml:space="preserve"> </w:t>
      </w:r>
      <w:r w:rsidRPr="00F0670B">
        <w:rPr>
          <w:spacing w:val="1"/>
          <w:sz w:val="22"/>
          <w:szCs w:val="22"/>
        </w:rPr>
        <w:t>э</w:t>
      </w:r>
      <w:r w:rsidRPr="00F0670B">
        <w:rPr>
          <w:sz w:val="22"/>
          <w:szCs w:val="22"/>
        </w:rPr>
        <w:t>то</w:t>
      </w:r>
      <w:r w:rsidRPr="00F0670B">
        <w:rPr>
          <w:spacing w:val="1"/>
          <w:sz w:val="22"/>
          <w:szCs w:val="22"/>
        </w:rPr>
        <w:t>й</w:t>
      </w:r>
      <w:r w:rsidRPr="00F0670B">
        <w:rPr>
          <w:spacing w:val="36"/>
          <w:sz w:val="22"/>
          <w:szCs w:val="22"/>
        </w:rPr>
        <w:t xml:space="preserve"> </w:t>
      </w:r>
      <w:r w:rsidRPr="00F0670B">
        <w:rPr>
          <w:spacing w:val="-1"/>
          <w:sz w:val="22"/>
          <w:szCs w:val="22"/>
        </w:rPr>
        <w:t>т</w:t>
      </w:r>
      <w:r w:rsidRPr="00F0670B">
        <w:rPr>
          <w:sz w:val="22"/>
          <w:szCs w:val="22"/>
        </w:rPr>
        <w:t>очки</w:t>
      </w:r>
      <w:r w:rsidRPr="00F0670B">
        <w:rPr>
          <w:spacing w:val="35"/>
          <w:sz w:val="22"/>
          <w:szCs w:val="22"/>
        </w:rPr>
        <w:t xml:space="preserve"> </w:t>
      </w:r>
      <w:r w:rsidRPr="00F0670B">
        <w:rPr>
          <w:spacing w:val="1"/>
          <w:sz w:val="22"/>
          <w:szCs w:val="22"/>
        </w:rPr>
        <w:t>з</w:t>
      </w:r>
      <w:r w:rsidRPr="00F0670B">
        <w:rPr>
          <w:spacing w:val="-1"/>
          <w:sz w:val="22"/>
          <w:szCs w:val="22"/>
        </w:rPr>
        <w:t>р</w:t>
      </w:r>
      <w:r w:rsidRPr="00F0670B">
        <w:rPr>
          <w:sz w:val="22"/>
          <w:szCs w:val="22"/>
        </w:rPr>
        <w:t>ен</w:t>
      </w:r>
      <w:r w:rsidRPr="00F0670B">
        <w:rPr>
          <w:spacing w:val="-1"/>
          <w:sz w:val="22"/>
          <w:szCs w:val="22"/>
        </w:rPr>
        <w:t>и</w:t>
      </w:r>
      <w:r w:rsidRPr="00F0670B">
        <w:rPr>
          <w:sz w:val="22"/>
          <w:szCs w:val="22"/>
        </w:rPr>
        <w:t>я</w:t>
      </w:r>
      <w:r w:rsidRPr="00F0670B">
        <w:rPr>
          <w:spacing w:val="35"/>
          <w:sz w:val="22"/>
          <w:szCs w:val="22"/>
        </w:rPr>
        <w:t xml:space="preserve"> </w:t>
      </w:r>
      <w:r w:rsidRPr="00F0670B">
        <w:rPr>
          <w:spacing w:val="1"/>
          <w:sz w:val="22"/>
          <w:szCs w:val="22"/>
        </w:rPr>
        <w:t>ре</w:t>
      </w:r>
      <w:r w:rsidRPr="00F0670B">
        <w:rPr>
          <w:spacing w:val="-1"/>
          <w:sz w:val="22"/>
          <w:szCs w:val="22"/>
        </w:rPr>
        <w:t>к</w:t>
      </w:r>
      <w:r w:rsidRPr="00F0670B">
        <w:rPr>
          <w:sz w:val="22"/>
          <w:szCs w:val="22"/>
        </w:rPr>
        <w:t>о</w:t>
      </w:r>
      <w:r w:rsidRPr="00F0670B">
        <w:rPr>
          <w:spacing w:val="1"/>
          <w:sz w:val="22"/>
          <w:szCs w:val="22"/>
        </w:rPr>
        <w:t>м</w:t>
      </w:r>
      <w:r w:rsidRPr="00F0670B">
        <w:rPr>
          <w:spacing w:val="-1"/>
          <w:sz w:val="22"/>
          <w:szCs w:val="22"/>
        </w:rPr>
        <w:t>ен</w:t>
      </w:r>
      <w:r w:rsidRPr="00F0670B">
        <w:rPr>
          <w:sz w:val="22"/>
          <w:szCs w:val="22"/>
        </w:rPr>
        <w:t>д</w:t>
      </w:r>
      <w:r w:rsidRPr="00F0670B">
        <w:rPr>
          <w:spacing w:val="-2"/>
          <w:sz w:val="22"/>
          <w:szCs w:val="22"/>
        </w:rPr>
        <w:t>у</w:t>
      </w:r>
      <w:r w:rsidRPr="00F0670B">
        <w:rPr>
          <w:sz w:val="22"/>
          <w:szCs w:val="22"/>
        </w:rPr>
        <w:t>ется</w:t>
      </w:r>
      <w:r w:rsidRPr="00F0670B">
        <w:rPr>
          <w:spacing w:val="36"/>
          <w:sz w:val="22"/>
          <w:szCs w:val="22"/>
        </w:rPr>
        <w:t xml:space="preserve"> </w:t>
      </w:r>
      <w:r w:rsidRPr="00F0670B">
        <w:rPr>
          <w:sz w:val="22"/>
          <w:szCs w:val="22"/>
        </w:rPr>
        <w:t>в</w:t>
      </w:r>
      <w:r w:rsidRPr="00F0670B">
        <w:rPr>
          <w:spacing w:val="1"/>
          <w:sz w:val="22"/>
          <w:szCs w:val="22"/>
        </w:rPr>
        <w:t>ыб</w:t>
      </w:r>
      <w:r w:rsidRPr="00F0670B">
        <w:rPr>
          <w:sz w:val="22"/>
          <w:szCs w:val="22"/>
        </w:rPr>
        <w:t>и</w:t>
      </w:r>
      <w:r w:rsidRPr="00F0670B">
        <w:rPr>
          <w:spacing w:val="1"/>
          <w:sz w:val="22"/>
          <w:szCs w:val="22"/>
        </w:rPr>
        <w:t>р</w:t>
      </w:r>
      <w:r w:rsidRPr="00F0670B">
        <w:rPr>
          <w:sz w:val="22"/>
          <w:szCs w:val="22"/>
        </w:rPr>
        <w:t>ат</w:t>
      </w:r>
      <w:r w:rsidRPr="00F0670B">
        <w:rPr>
          <w:spacing w:val="1"/>
          <w:sz w:val="22"/>
          <w:szCs w:val="22"/>
        </w:rPr>
        <w:t>ь</w:t>
      </w:r>
      <w:r w:rsidRPr="00F0670B">
        <w:rPr>
          <w:spacing w:val="34"/>
          <w:sz w:val="22"/>
          <w:szCs w:val="22"/>
        </w:rPr>
        <w:t xml:space="preserve"> </w:t>
      </w:r>
      <w:r w:rsidRPr="00F0670B">
        <w:rPr>
          <w:sz w:val="22"/>
          <w:szCs w:val="22"/>
        </w:rPr>
        <w:t>вид</w:t>
      </w:r>
      <w:r w:rsidRPr="00F0670B">
        <w:rPr>
          <w:spacing w:val="35"/>
          <w:sz w:val="22"/>
          <w:szCs w:val="22"/>
        </w:rPr>
        <w:t xml:space="preserve"> </w:t>
      </w:r>
      <w:r w:rsidRPr="00F0670B">
        <w:rPr>
          <w:spacing w:val="-1"/>
          <w:sz w:val="22"/>
          <w:szCs w:val="22"/>
        </w:rPr>
        <w:t>с</w:t>
      </w:r>
      <w:r w:rsidRPr="00F0670B">
        <w:rPr>
          <w:sz w:val="22"/>
          <w:szCs w:val="22"/>
        </w:rPr>
        <w:t>п</w:t>
      </w:r>
      <w:r w:rsidRPr="00F0670B">
        <w:rPr>
          <w:spacing w:val="1"/>
          <w:sz w:val="22"/>
          <w:szCs w:val="22"/>
        </w:rPr>
        <w:t>о</w:t>
      </w:r>
      <w:r w:rsidRPr="00F0670B">
        <w:rPr>
          <w:sz w:val="22"/>
          <w:szCs w:val="22"/>
        </w:rPr>
        <w:t>рт</w:t>
      </w:r>
      <w:r w:rsidRPr="00F0670B">
        <w:rPr>
          <w:spacing w:val="1"/>
          <w:sz w:val="22"/>
          <w:szCs w:val="22"/>
        </w:rPr>
        <w:t>а</w:t>
      </w:r>
      <w:r w:rsidRPr="00F0670B">
        <w:rPr>
          <w:spacing w:val="32"/>
          <w:sz w:val="22"/>
          <w:szCs w:val="22"/>
        </w:rPr>
        <w:t xml:space="preserve"> </w:t>
      </w:r>
      <w:r w:rsidRPr="00F0670B">
        <w:rPr>
          <w:spacing w:val="1"/>
          <w:sz w:val="22"/>
          <w:szCs w:val="22"/>
        </w:rPr>
        <w:t>ил</w:t>
      </w:r>
      <w:r w:rsidRPr="00F0670B">
        <w:rPr>
          <w:sz w:val="22"/>
          <w:szCs w:val="22"/>
        </w:rPr>
        <w:t>и</w:t>
      </w:r>
      <w:r w:rsidRPr="00F0670B">
        <w:rPr>
          <w:spacing w:val="35"/>
          <w:sz w:val="22"/>
          <w:szCs w:val="22"/>
        </w:rPr>
        <w:t xml:space="preserve"> </w:t>
      </w:r>
      <w:r w:rsidRPr="00F0670B">
        <w:rPr>
          <w:spacing w:val="-1"/>
          <w:sz w:val="22"/>
          <w:szCs w:val="22"/>
        </w:rPr>
        <w:t>с</w:t>
      </w:r>
      <w:r w:rsidRPr="00F0670B">
        <w:rPr>
          <w:sz w:val="22"/>
          <w:szCs w:val="22"/>
        </w:rPr>
        <w:t>и</w:t>
      </w:r>
      <w:r w:rsidRPr="00F0670B">
        <w:rPr>
          <w:spacing w:val="1"/>
          <w:sz w:val="22"/>
          <w:szCs w:val="22"/>
        </w:rPr>
        <w:t>с</w:t>
      </w:r>
      <w:r w:rsidRPr="00F0670B">
        <w:rPr>
          <w:sz w:val="22"/>
          <w:szCs w:val="22"/>
        </w:rPr>
        <w:t>те</w:t>
      </w:r>
      <w:r w:rsidRPr="00F0670B">
        <w:rPr>
          <w:spacing w:val="1"/>
          <w:sz w:val="22"/>
          <w:szCs w:val="22"/>
        </w:rPr>
        <w:t>м</w:t>
      </w:r>
      <w:r w:rsidRPr="00F0670B">
        <w:rPr>
          <w:sz w:val="22"/>
          <w:szCs w:val="22"/>
        </w:rPr>
        <w:t>у ф</w:t>
      </w:r>
      <w:r w:rsidRPr="00F0670B">
        <w:rPr>
          <w:spacing w:val="2"/>
          <w:sz w:val="22"/>
          <w:szCs w:val="22"/>
        </w:rPr>
        <w:t>и</w:t>
      </w:r>
      <w:r w:rsidRPr="00F0670B">
        <w:rPr>
          <w:sz w:val="22"/>
          <w:szCs w:val="22"/>
        </w:rPr>
        <w:t>з</w:t>
      </w:r>
      <w:r w:rsidRPr="00F0670B">
        <w:rPr>
          <w:spacing w:val="-1"/>
          <w:sz w:val="22"/>
          <w:szCs w:val="22"/>
        </w:rPr>
        <w:t>и</w:t>
      </w:r>
      <w:r w:rsidRPr="00F0670B">
        <w:rPr>
          <w:sz w:val="22"/>
          <w:szCs w:val="22"/>
        </w:rPr>
        <w:t>чес</w:t>
      </w:r>
      <w:r w:rsidRPr="00F0670B">
        <w:rPr>
          <w:spacing w:val="1"/>
          <w:sz w:val="22"/>
          <w:szCs w:val="22"/>
        </w:rPr>
        <w:t>к</w:t>
      </w:r>
      <w:r w:rsidRPr="00F0670B">
        <w:rPr>
          <w:spacing w:val="-2"/>
          <w:sz w:val="22"/>
          <w:szCs w:val="22"/>
        </w:rPr>
        <w:t>и</w:t>
      </w:r>
      <w:r w:rsidRPr="00F0670B">
        <w:rPr>
          <w:sz w:val="22"/>
          <w:szCs w:val="22"/>
        </w:rPr>
        <w:t>х</w:t>
      </w:r>
      <w:r w:rsidRPr="00F0670B">
        <w:rPr>
          <w:spacing w:val="31"/>
          <w:sz w:val="22"/>
          <w:szCs w:val="22"/>
        </w:rPr>
        <w:t xml:space="preserve"> </w:t>
      </w:r>
      <w:r w:rsidRPr="00F0670B">
        <w:rPr>
          <w:spacing w:val="-2"/>
          <w:sz w:val="22"/>
          <w:szCs w:val="22"/>
        </w:rPr>
        <w:t>у</w:t>
      </w:r>
      <w:r w:rsidRPr="00F0670B">
        <w:rPr>
          <w:sz w:val="22"/>
          <w:szCs w:val="22"/>
        </w:rPr>
        <w:t>п</w:t>
      </w:r>
      <w:r w:rsidRPr="00F0670B">
        <w:rPr>
          <w:spacing w:val="1"/>
          <w:sz w:val="22"/>
          <w:szCs w:val="22"/>
        </w:rPr>
        <w:t>ра</w:t>
      </w:r>
      <w:r w:rsidRPr="00F0670B">
        <w:rPr>
          <w:spacing w:val="-1"/>
          <w:sz w:val="22"/>
          <w:szCs w:val="22"/>
        </w:rPr>
        <w:t>жн</w:t>
      </w:r>
      <w:r w:rsidRPr="00F0670B">
        <w:rPr>
          <w:sz w:val="22"/>
          <w:szCs w:val="22"/>
        </w:rPr>
        <w:t>е</w:t>
      </w:r>
      <w:r w:rsidRPr="00F0670B">
        <w:rPr>
          <w:spacing w:val="1"/>
          <w:sz w:val="22"/>
          <w:szCs w:val="22"/>
        </w:rPr>
        <w:t>н</w:t>
      </w:r>
      <w:r w:rsidRPr="00F0670B">
        <w:rPr>
          <w:sz w:val="22"/>
          <w:szCs w:val="22"/>
        </w:rPr>
        <w:t>ий</w:t>
      </w:r>
      <w:r w:rsidRPr="00F0670B">
        <w:rPr>
          <w:spacing w:val="30"/>
          <w:sz w:val="22"/>
          <w:szCs w:val="22"/>
        </w:rPr>
        <w:t xml:space="preserve"> </w:t>
      </w:r>
      <w:r w:rsidRPr="00F0670B">
        <w:rPr>
          <w:spacing w:val="1"/>
          <w:sz w:val="22"/>
          <w:szCs w:val="22"/>
        </w:rPr>
        <w:t>с</w:t>
      </w:r>
      <w:r w:rsidRPr="00F0670B">
        <w:rPr>
          <w:spacing w:val="30"/>
          <w:sz w:val="22"/>
          <w:szCs w:val="22"/>
        </w:rPr>
        <w:t xml:space="preserve"> </w:t>
      </w:r>
      <w:r w:rsidRPr="00F0670B">
        <w:rPr>
          <w:spacing w:val="-2"/>
          <w:sz w:val="22"/>
          <w:szCs w:val="22"/>
        </w:rPr>
        <w:t>у</w:t>
      </w:r>
      <w:r w:rsidRPr="00F0670B">
        <w:rPr>
          <w:sz w:val="22"/>
          <w:szCs w:val="22"/>
        </w:rPr>
        <w:t>чет</w:t>
      </w:r>
      <w:r w:rsidRPr="00F0670B">
        <w:rPr>
          <w:spacing w:val="2"/>
          <w:sz w:val="22"/>
          <w:szCs w:val="22"/>
        </w:rPr>
        <w:t>о</w:t>
      </w:r>
      <w:r w:rsidRPr="00F0670B">
        <w:rPr>
          <w:sz w:val="22"/>
          <w:szCs w:val="22"/>
        </w:rPr>
        <w:t>м</w:t>
      </w:r>
      <w:r w:rsidRPr="00F0670B">
        <w:rPr>
          <w:spacing w:val="28"/>
          <w:sz w:val="22"/>
          <w:szCs w:val="22"/>
        </w:rPr>
        <w:t xml:space="preserve"> </w:t>
      </w:r>
      <w:r w:rsidRPr="00F0670B">
        <w:rPr>
          <w:spacing w:val="1"/>
          <w:sz w:val="22"/>
          <w:szCs w:val="22"/>
        </w:rPr>
        <w:t>т</w:t>
      </w:r>
      <w:r w:rsidRPr="00F0670B">
        <w:rPr>
          <w:sz w:val="22"/>
          <w:szCs w:val="22"/>
        </w:rPr>
        <w:t>емпе</w:t>
      </w:r>
      <w:r w:rsidRPr="00F0670B">
        <w:rPr>
          <w:spacing w:val="1"/>
          <w:sz w:val="22"/>
          <w:szCs w:val="22"/>
        </w:rPr>
        <w:t>ра</w:t>
      </w:r>
      <w:r w:rsidRPr="00F0670B">
        <w:rPr>
          <w:sz w:val="22"/>
          <w:szCs w:val="22"/>
        </w:rPr>
        <w:t>м</w:t>
      </w:r>
      <w:r w:rsidRPr="00F0670B">
        <w:rPr>
          <w:spacing w:val="-1"/>
          <w:sz w:val="22"/>
          <w:szCs w:val="22"/>
        </w:rPr>
        <w:t>е</w:t>
      </w:r>
      <w:r w:rsidRPr="00F0670B">
        <w:rPr>
          <w:spacing w:val="5"/>
          <w:sz w:val="22"/>
          <w:szCs w:val="22"/>
        </w:rPr>
        <w:t>н</w:t>
      </w:r>
      <w:r w:rsidRPr="00F0670B">
        <w:rPr>
          <w:spacing w:val="1"/>
          <w:sz w:val="22"/>
          <w:szCs w:val="22"/>
        </w:rPr>
        <w:t>т</w:t>
      </w:r>
      <w:r w:rsidRPr="00F0670B">
        <w:rPr>
          <w:sz w:val="22"/>
          <w:szCs w:val="22"/>
        </w:rPr>
        <w:t>а,</w:t>
      </w:r>
      <w:r w:rsidRPr="00F0670B">
        <w:rPr>
          <w:spacing w:val="28"/>
          <w:sz w:val="22"/>
          <w:szCs w:val="22"/>
        </w:rPr>
        <w:t xml:space="preserve"> </w:t>
      </w:r>
      <w:r w:rsidRPr="00F0670B">
        <w:rPr>
          <w:sz w:val="22"/>
          <w:szCs w:val="22"/>
        </w:rPr>
        <w:t>психол</w:t>
      </w:r>
      <w:r w:rsidRPr="00F0670B">
        <w:rPr>
          <w:spacing w:val="1"/>
          <w:sz w:val="22"/>
          <w:szCs w:val="22"/>
        </w:rPr>
        <w:t>о</w:t>
      </w:r>
      <w:r w:rsidRPr="00F0670B">
        <w:rPr>
          <w:spacing w:val="-1"/>
          <w:sz w:val="22"/>
          <w:szCs w:val="22"/>
        </w:rPr>
        <w:t>г</w:t>
      </w:r>
      <w:r w:rsidRPr="00F0670B">
        <w:rPr>
          <w:sz w:val="22"/>
          <w:szCs w:val="22"/>
        </w:rPr>
        <w:t>ич</w:t>
      </w:r>
      <w:r w:rsidRPr="00F0670B">
        <w:rPr>
          <w:spacing w:val="1"/>
          <w:sz w:val="22"/>
          <w:szCs w:val="22"/>
        </w:rPr>
        <w:t>е</w:t>
      </w:r>
      <w:r w:rsidRPr="00F0670B">
        <w:rPr>
          <w:spacing w:val="-1"/>
          <w:sz w:val="22"/>
          <w:szCs w:val="22"/>
        </w:rPr>
        <w:t>с</w:t>
      </w:r>
      <w:r w:rsidRPr="00F0670B">
        <w:rPr>
          <w:sz w:val="22"/>
          <w:szCs w:val="22"/>
        </w:rPr>
        <w:t>кой</w:t>
      </w:r>
      <w:r w:rsidRPr="00F0670B">
        <w:rPr>
          <w:spacing w:val="28"/>
          <w:sz w:val="22"/>
          <w:szCs w:val="22"/>
        </w:rPr>
        <w:t xml:space="preserve"> </w:t>
      </w:r>
      <w:r w:rsidRPr="00F0670B">
        <w:rPr>
          <w:spacing w:val="1"/>
          <w:sz w:val="22"/>
          <w:szCs w:val="22"/>
        </w:rPr>
        <w:t>на</w:t>
      </w:r>
      <w:r w:rsidRPr="00F0670B">
        <w:rPr>
          <w:sz w:val="22"/>
          <w:szCs w:val="22"/>
        </w:rPr>
        <w:t>с</w:t>
      </w:r>
      <w:r w:rsidRPr="00F0670B">
        <w:rPr>
          <w:spacing w:val="-1"/>
          <w:sz w:val="22"/>
          <w:szCs w:val="22"/>
        </w:rPr>
        <w:t>т</w:t>
      </w:r>
      <w:r w:rsidRPr="00F0670B">
        <w:rPr>
          <w:sz w:val="22"/>
          <w:szCs w:val="22"/>
        </w:rPr>
        <w:t>ро</w:t>
      </w:r>
      <w:r w:rsidRPr="00F0670B">
        <w:rPr>
          <w:spacing w:val="4"/>
          <w:sz w:val="22"/>
          <w:szCs w:val="22"/>
        </w:rPr>
        <w:t>е</w:t>
      </w:r>
      <w:r w:rsidRPr="00F0670B">
        <w:rPr>
          <w:spacing w:val="1"/>
          <w:sz w:val="22"/>
          <w:szCs w:val="22"/>
        </w:rPr>
        <w:t>н</w:t>
      </w:r>
      <w:r w:rsidRPr="00F0670B">
        <w:rPr>
          <w:sz w:val="22"/>
          <w:szCs w:val="22"/>
        </w:rPr>
        <w:t>н</w:t>
      </w:r>
      <w:r w:rsidRPr="00F0670B">
        <w:rPr>
          <w:spacing w:val="2"/>
          <w:sz w:val="22"/>
          <w:szCs w:val="22"/>
        </w:rPr>
        <w:t>о</w:t>
      </w:r>
      <w:r w:rsidRPr="00F0670B">
        <w:rPr>
          <w:sz w:val="22"/>
          <w:szCs w:val="22"/>
        </w:rPr>
        <w:t>с</w:t>
      </w:r>
      <w:r w:rsidRPr="00F0670B">
        <w:rPr>
          <w:spacing w:val="-1"/>
          <w:sz w:val="22"/>
          <w:szCs w:val="22"/>
        </w:rPr>
        <w:t>т</w:t>
      </w:r>
      <w:r w:rsidRPr="00F0670B">
        <w:rPr>
          <w:sz w:val="22"/>
          <w:szCs w:val="22"/>
        </w:rPr>
        <w:t>и, эмо</w:t>
      </w:r>
      <w:r w:rsidRPr="00F0670B">
        <w:rPr>
          <w:spacing w:val="-1"/>
          <w:sz w:val="22"/>
          <w:szCs w:val="22"/>
        </w:rPr>
        <w:t>ц</w:t>
      </w:r>
      <w:r w:rsidRPr="00F0670B">
        <w:rPr>
          <w:sz w:val="22"/>
          <w:szCs w:val="22"/>
        </w:rPr>
        <w:t>иона</w:t>
      </w:r>
      <w:r w:rsidRPr="00F0670B">
        <w:rPr>
          <w:spacing w:val="1"/>
          <w:sz w:val="22"/>
          <w:szCs w:val="22"/>
        </w:rPr>
        <w:t>л</w:t>
      </w:r>
      <w:r w:rsidRPr="00F0670B">
        <w:rPr>
          <w:spacing w:val="-1"/>
          <w:sz w:val="22"/>
          <w:szCs w:val="22"/>
        </w:rPr>
        <w:t>ьн</w:t>
      </w:r>
      <w:r w:rsidRPr="00F0670B">
        <w:rPr>
          <w:spacing w:val="1"/>
          <w:sz w:val="22"/>
          <w:szCs w:val="22"/>
        </w:rPr>
        <w:t>о</w:t>
      </w:r>
      <w:r w:rsidRPr="00F0670B">
        <w:rPr>
          <w:sz w:val="22"/>
          <w:szCs w:val="22"/>
        </w:rPr>
        <w:t>го</w:t>
      </w:r>
      <w:r w:rsidRPr="00F0670B">
        <w:rPr>
          <w:spacing w:val="-1"/>
          <w:sz w:val="22"/>
          <w:szCs w:val="22"/>
        </w:rPr>
        <w:t xml:space="preserve"> </w:t>
      </w:r>
      <w:r w:rsidRPr="00F0670B">
        <w:rPr>
          <w:sz w:val="22"/>
          <w:szCs w:val="22"/>
        </w:rPr>
        <w:t>с</w:t>
      </w:r>
      <w:r w:rsidRPr="00F0670B">
        <w:rPr>
          <w:spacing w:val="1"/>
          <w:sz w:val="22"/>
          <w:szCs w:val="22"/>
        </w:rPr>
        <w:t>ос</w:t>
      </w:r>
      <w:r w:rsidRPr="00F0670B">
        <w:rPr>
          <w:spacing w:val="-1"/>
          <w:sz w:val="22"/>
          <w:szCs w:val="22"/>
        </w:rPr>
        <w:t>т</w:t>
      </w:r>
      <w:r w:rsidRPr="00F0670B">
        <w:rPr>
          <w:sz w:val="22"/>
          <w:szCs w:val="22"/>
        </w:rPr>
        <w:t>о</w:t>
      </w:r>
      <w:r w:rsidRPr="00F0670B">
        <w:rPr>
          <w:spacing w:val="-1"/>
          <w:sz w:val="22"/>
          <w:szCs w:val="22"/>
        </w:rPr>
        <w:t>ян</w:t>
      </w:r>
      <w:r w:rsidRPr="00F0670B">
        <w:rPr>
          <w:sz w:val="22"/>
          <w:szCs w:val="22"/>
        </w:rPr>
        <w:t>и</w:t>
      </w:r>
      <w:r w:rsidRPr="00F0670B">
        <w:rPr>
          <w:spacing w:val="1"/>
          <w:sz w:val="22"/>
          <w:szCs w:val="22"/>
        </w:rPr>
        <w:t>я</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Так,</w:t>
      </w:r>
      <w:r w:rsidRPr="00F0670B">
        <w:rPr>
          <w:spacing w:val="47"/>
          <w:sz w:val="22"/>
          <w:szCs w:val="22"/>
        </w:rPr>
        <w:t xml:space="preserve"> </w:t>
      </w:r>
      <w:r w:rsidRPr="00F0670B">
        <w:rPr>
          <w:sz w:val="22"/>
          <w:szCs w:val="22"/>
        </w:rPr>
        <w:t>е</w:t>
      </w:r>
      <w:r w:rsidRPr="00F0670B">
        <w:rPr>
          <w:spacing w:val="1"/>
          <w:sz w:val="22"/>
          <w:szCs w:val="22"/>
        </w:rPr>
        <w:t>с</w:t>
      </w:r>
      <w:r w:rsidRPr="00F0670B">
        <w:rPr>
          <w:sz w:val="22"/>
          <w:szCs w:val="22"/>
        </w:rPr>
        <w:t>л</w:t>
      </w:r>
      <w:r w:rsidRPr="00F0670B">
        <w:rPr>
          <w:spacing w:val="1"/>
          <w:sz w:val="22"/>
          <w:szCs w:val="22"/>
        </w:rPr>
        <w:t>и</w:t>
      </w:r>
      <w:r w:rsidRPr="00F0670B">
        <w:rPr>
          <w:spacing w:val="45"/>
          <w:sz w:val="22"/>
          <w:szCs w:val="22"/>
        </w:rPr>
        <w:t xml:space="preserve"> </w:t>
      </w:r>
      <w:r w:rsidRPr="00F0670B">
        <w:rPr>
          <w:sz w:val="22"/>
          <w:szCs w:val="22"/>
        </w:rPr>
        <w:t>ч</w:t>
      </w:r>
      <w:r w:rsidRPr="00F0670B">
        <w:rPr>
          <w:spacing w:val="1"/>
          <w:sz w:val="22"/>
          <w:szCs w:val="22"/>
        </w:rPr>
        <w:t>е</w:t>
      </w:r>
      <w:r w:rsidRPr="00F0670B">
        <w:rPr>
          <w:spacing w:val="-2"/>
          <w:sz w:val="22"/>
          <w:szCs w:val="22"/>
        </w:rPr>
        <w:t>л</w:t>
      </w:r>
      <w:r w:rsidRPr="00F0670B">
        <w:rPr>
          <w:spacing w:val="1"/>
          <w:sz w:val="22"/>
          <w:szCs w:val="22"/>
        </w:rPr>
        <w:t>о</w:t>
      </w:r>
      <w:r w:rsidRPr="00F0670B">
        <w:rPr>
          <w:sz w:val="22"/>
          <w:szCs w:val="22"/>
        </w:rPr>
        <w:t>ве</w:t>
      </w:r>
      <w:r w:rsidRPr="00F0670B">
        <w:rPr>
          <w:spacing w:val="1"/>
          <w:sz w:val="22"/>
          <w:szCs w:val="22"/>
        </w:rPr>
        <w:t>к</w:t>
      </w:r>
      <w:r w:rsidRPr="00F0670B">
        <w:rPr>
          <w:spacing w:val="42"/>
          <w:sz w:val="22"/>
          <w:szCs w:val="22"/>
        </w:rPr>
        <w:t xml:space="preserve"> </w:t>
      </w:r>
      <w:r w:rsidRPr="00F0670B">
        <w:rPr>
          <w:spacing w:val="1"/>
          <w:sz w:val="22"/>
          <w:szCs w:val="22"/>
        </w:rPr>
        <w:t>л</w:t>
      </w:r>
      <w:r w:rsidRPr="00F0670B">
        <w:rPr>
          <w:sz w:val="22"/>
          <w:szCs w:val="22"/>
        </w:rPr>
        <w:t>егко</w:t>
      </w:r>
      <w:r w:rsidRPr="00F0670B">
        <w:rPr>
          <w:spacing w:val="47"/>
          <w:sz w:val="22"/>
          <w:szCs w:val="22"/>
        </w:rPr>
        <w:t xml:space="preserve"> </w:t>
      </w:r>
      <w:r w:rsidRPr="00F0670B">
        <w:rPr>
          <w:spacing w:val="1"/>
          <w:sz w:val="22"/>
          <w:szCs w:val="22"/>
        </w:rPr>
        <w:t>о</w:t>
      </w:r>
      <w:r w:rsidRPr="00F0670B">
        <w:rPr>
          <w:sz w:val="22"/>
          <w:szCs w:val="22"/>
        </w:rPr>
        <w:t>т</w:t>
      </w:r>
      <w:r w:rsidRPr="00F0670B">
        <w:rPr>
          <w:spacing w:val="1"/>
          <w:sz w:val="22"/>
          <w:szCs w:val="22"/>
        </w:rPr>
        <w:t>в</w:t>
      </w:r>
      <w:r w:rsidRPr="00F0670B">
        <w:rPr>
          <w:spacing w:val="-1"/>
          <w:sz w:val="22"/>
          <w:szCs w:val="22"/>
        </w:rPr>
        <w:t>л</w:t>
      </w:r>
      <w:r w:rsidRPr="00F0670B">
        <w:rPr>
          <w:sz w:val="22"/>
          <w:szCs w:val="22"/>
        </w:rPr>
        <w:t>е</w:t>
      </w:r>
      <w:r w:rsidRPr="00F0670B">
        <w:rPr>
          <w:spacing w:val="-1"/>
          <w:sz w:val="22"/>
          <w:szCs w:val="22"/>
        </w:rPr>
        <w:t>к</w:t>
      </w:r>
      <w:r w:rsidRPr="00F0670B">
        <w:rPr>
          <w:sz w:val="22"/>
          <w:szCs w:val="22"/>
        </w:rPr>
        <w:t>ает</w:t>
      </w:r>
      <w:r w:rsidRPr="00F0670B">
        <w:rPr>
          <w:spacing w:val="1"/>
          <w:sz w:val="22"/>
          <w:szCs w:val="22"/>
        </w:rPr>
        <w:t>с</w:t>
      </w:r>
      <w:r w:rsidRPr="00F0670B">
        <w:rPr>
          <w:sz w:val="22"/>
          <w:szCs w:val="22"/>
        </w:rPr>
        <w:t>я</w:t>
      </w:r>
      <w:r w:rsidRPr="00F0670B">
        <w:rPr>
          <w:spacing w:val="43"/>
          <w:sz w:val="22"/>
          <w:szCs w:val="22"/>
        </w:rPr>
        <w:t xml:space="preserve"> </w:t>
      </w:r>
      <w:r w:rsidRPr="00F0670B">
        <w:rPr>
          <w:sz w:val="22"/>
          <w:szCs w:val="22"/>
        </w:rPr>
        <w:t>от</w:t>
      </w:r>
      <w:r w:rsidRPr="00F0670B">
        <w:rPr>
          <w:spacing w:val="47"/>
          <w:sz w:val="22"/>
          <w:szCs w:val="22"/>
        </w:rPr>
        <w:t xml:space="preserve"> </w:t>
      </w:r>
      <w:r w:rsidRPr="00F0670B">
        <w:rPr>
          <w:spacing w:val="1"/>
          <w:sz w:val="22"/>
          <w:szCs w:val="22"/>
        </w:rPr>
        <w:t>р</w:t>
      </w:r>
      <w:r w:rsidRPr="00F0670B">
        <w:rPr>
          <w:spacing w:val="-1"/>
          <w:sz w:val="22"/>
          <w:szCs w:val="22"/>
        </w:rPr>
        <w:t>аб</w:t>
      </w:r>
      <w:r w:rsidRPr="00F0670B">
        <w:rPr>
          <w:sz w:val="22"/>
          <w:szCs w:val="22"/>
        </w:rPr>
        <w:t>о</w:t>
      </w:r>
      <w:r w:rsidRPr="00F0670B">
        <w:rPr>
          <w:spacing w:val="1"/>
          <w:sz w:val="22"/>
          <w:szCs w:val="22"/>
        </w:rPr>
        <w:t>т</w:t>
      </w:r>
      <w:r w:rsidRPr="00F0670B">
        <w:rPr>
          <w:sz w:val="22"/>
          <w:szCs w:val="22"/>
        </w:rPr>
        <w:t>ы</w:t>
      </w:r>
      <w:r w:rsidRPr="00F0670B">
        <w:rPr>
          <w:spacing w:val="1"/>
          <w:sz w:val="22"/>
          <w:szCs w:val="22"/>
        </w:rPr>
        <w:t>,</w:t>
      </w:r>
      <w:r w:rsidRPr="00F0670B">
        <w:rPr>
          <w:spacing w:val="44"/>
          <w:sz w:val="22"/>
          <w:szCs w:val="22"/>
        </w:rPr>
        <w:t xml:space="preserve"> </w:t>
      </w:r>
      <w:r w:rsidRPr="00F0670B">
        <w:rPr>
          <w:spacing w:val="1"/>
          <w:sz w:val="22"/>
          <w:szCs w:val="22"/>
        </w:rPr>
        <w:t>а</w:t>
      </w:r>
      <w:r w:rsidRPr="00F0670B">
        <w:rPr>
          <w:spacing w:val="47"/>
          <w:sz w:val="22"/>
          <w:szCs w:val="22"/>
        </w:rPr>
        <w:t xml:space="preserve"> </w:t>
      </w:r>
      <w:r w:rsidRPr="00F0670B">
        <w:rPr>
          <w:spacing w:val="1"/>
          <w:sz w:val="22"/>
          <w:szCs w:val="22"/>
        </w:rPr>
        <w:t>з</w:t>
      </w:r>
      <w:r w:rsidRPr="00F0670B">
        <w:rPr>
          <w:sz w:val="22"/>
          <w:szCs w:val="22"/>
        </w:rPr>
        <w:t>а</w:t>
      </w:r>
      <w:r w:rsidRPr="00F0670B">
        <w:rPr>
          <w:spacing w:val="-2"/>
          <w:sz w:val="22"/>
          <w:szCs w:val="22"/>
        </w:rPr>
        <w:t>т</w:t>
      </w:r>
      <w:r w:rsidRPr="00F0670B">
        <w:rPr>
          <w:sz w:val="22"/>
          <w:szCs w:val="22"/>
        </w:rPr>
        <w:t>ем</w:t>
      </w:r>
      <w:r w:rsidRPr="00F0670B">
        <w:rPr>
          <w:spacing w:val="45"/>
          <w:sz w:val="22"/>
          <w:szCs w:val="22"/>
        </w:rPr>
        <w:t xml:space="preserve"> </w:t>
      </w:r>
      <w:r w:rsidRPr="00F0670B">
        <w:rPr>
          <w:sz w:val="22"/>
          <w:szCs w:val="22"/>
        </w:rPr>
        <w:t>бы</w:t>
      </w:r>
      <w:r w:rsidRPr="00F0670B">
        <w:rPr>
          <w:spacing w:val="1"/>
          <w:sz w:val="22"/>
          <w:szCs w:val="22"/>
        </w:rPr>
        <w:t>с</w:t>
      </w:r>
      <w:r w:rsidRPr="00F0670B">
        <w:rPr>
          <w:sz w:val="22"/>
          <w:szCs w:val="22"/>
        </w:rPr>
        <w:t>тро</w:t>
      </w:r>
      <w:r w:rsidRPr="00F0670B">
        <w:rPr>
          <w:spacing w:val="46"/>
          <w:sz w:val="22"/>
          <w:szCs w:val="22"/>
        </w:rPr>
        <w:t xml:space="preserve"> </w:t>
      </w:r>
      <w:r w:rsidRPr="00F0670B">
        <w:rPr>
          <w:sz w:val="22"/>
          <w:szCs w:val="22"/>
        </w:rPr>
        <w:t>в</w:t>
      </w:r>
      <w:r w:rsidRPr="00F0670B">
        <w:rPr>
          <w:spacing w:val="44"/>
          <w:sz w:val="22"/>
          <w:szCs w:val="22"/>
        </w:rPr>
        <w:t xml:space="preserve"> </w:t>
      </w:r>
      <w:r w:rsidRPr="00F0670B">
        <w:rPr>
          <w:spacing w:val="1"/>
          <w:sz w:val="22"/>
          <w:szCs w:val="22"/>
        </w:rPr>
        <w:t>нее</w:t>
      </w:r>
      <w:r w:rsidRPr="00F0670B">
        <w:rPr>
          <w:sz w:val="22"/>
          <w:szCs w:val="22"/>
        </w:rPr>
        <w:t xml:space="preserve"> вк</w:t>
      </w:r>
      <w:r w:rsidRPr="00F0670B">
        <w:rPr>
          <w:spacing w:val="1"/>
          <w:sz w:val="22"/>
          <w:szCs w:val="22"/>
        </w:rPr>
        <w:t>л</w:t>
      </w:r>
      <w:r w:rsidRPr="00F0670B">
        <w:rPr>
          <w:spacing w:val="-1"/>
          <w:sz w:val="22"/>
          <w:szCs w:val="22"/>
        </w:rPr>
        <w:t>ю</w:t>
      </w:r>
      <w:r w:rsidRPr="00F0670B">
        <w:rPr>
          <w:sz w:val="22"/>
          <w:szCs w:val="22"/>
        </w:rPr>
        <w:t>чае</w:t>
      </w:r>
      <w:r w:rsidRPr="00F0670B">
        <w:rPr>
          <w:spacing w:val="1"/>
          <w:sz w:val="22"/>
          <w:szCs w:val="22"/>
        </w:rPr>
        <w:t>т</w:t>
      </w:r>
      <w:r w:rsidRPr="00F0670B">
        <w:rPr>
          <w:sz w:val="22"/>
          <w:szCs w:val="22"/>
        </w:rPr>
        <w:t>с</w:t>
      </w:r>
      <w:r w:rsidRPr="00F0670B">
        <w:rPr>
          <w:spacing w:val="1"/>
          <w:sz w:val="22"/>
          <w:szCs w:val="22"/>
        </w:rPr>
        <w:t>я</w:t>
      </w:r>
      <w:r w:rsidRPr="00F0670B">
        <w:rPr>
          <w:sz w:val="22"/>
          <w:szCs w:val="22"/>
        </w:rPr>
        <w:t>,</w:t>
      </w:r>
      <w:r w:rsidRPr="00F0670B">
        <w:rPr>
          <w:spacing w:val="26"/>
          <w:sz w:val="22"/>
          <w:szCs w:val="22"/>
        </w:rPr>
        <w:t xml:space="preserve"> </w:t>
      </w:r>
      <w:r w:rsidRPr="00F0670B">
        <w:rPr>
          <w:spacing w:val="-1"/>
          <w:sz w:val="22"/>
          <w:szCs w:val="22"/>
        </w:rPr>
        <w:t>е</w:t>
      </w:r>
      <w:r w:rsidRPr="00F0670B">
        <w:rPr>
          <w:sz w:val="22"/>
          <w:szCs w:val="22"/>
        </w:rPr>
        <w:t>сли</w:t>
      </w:r>
      <w:r w:rsidRPr="00F0670B">
        <w:rPr>
          <w:spacing w:val="23"/>
          <w:sz w:val="22"/>
          <w:szCs w:val="22"/>
        </w:rPr>
        <w:t xml:space="preserve"> </w:t>
      </w:r>
      <w:r w:rsidRPr="00F0670B">
        <w:rPr>
          <w:spacing w:val="1"/>
          <w:sz w:val="22"/>
          <w:szCs w:val="22"/>
        </w:rPr>
        <w:t>о</w:t>
      </w:r>
      <w:r w:rsidRPr="00F0670B">
        <w:rPr>
          <w:sz w:val="22"/>
          <w:szCs w:val="22"/>
        </w:rPr>
        <w:t>н</w:t>
      </w:r>
      <w:r w:rsidRPr="00F0670B">
        <w:rPr>
          <w:spacing w:val="23"/>
          <w:sz w:val="22"/>
          <w:szCs w:val="22"/>
        </w:rPr>
        <w:t xml:space="preserve"> </w:t>
      </w:r>
      <w:r w:rsidRPr="00F0670B">
        <w:rPr>
          <w:spacing w:val="1"/>
          <w:sz w:val="22"/>
          <w:szCs w:val="22"/>
        </w:rPr>
        <w:t>об</w:t>
      </w:r>
      <w:r w:rsidRPr="00F0670B">
        <w:rPr>
          <w:spacing w:val="-1"/>
          <w:sz w:val="22"/>
          <w:szCs w:val="22"/>
        </w:rPr>
        <w:t>щ</w:t>
      </w:r>
      <w:r w:rsidRPr="00F0670B">
        <w:rPr>
          <w:sz w:val="22"/>
          <w:szCs w:val="22"/>
        </w:rPr>
        <w:t>и</w:t>
      </w:r>
      <w:r w:rsidRPr="00F0670B">
        <w:rPr>
          <w:spacing w:val="1"/>
          <w:sz w:val="22"/>
          <w:szCs w:val="22"/>
        </w:rPr>
        <w:t>т</w:t>
      </w:r>
      <w:r w:rsidRPr="00F0670B">
        <w:rPr>
          <w:sz w:val="22"/>
          <w:szCs w:val="22"/>
        </w:rPr>
        <w:t>ел</w:t>
      </w:r>
      <w:r w:rsidRPr="00F0670B">
        <w:rPr>
          <w:spacing w:val="-1"/>
          <w:sz w:val="22"/>
          <w:szCs w:val="22"/>
        </w:rPr>
        <w:t>е</w:t>
      </w:r>
      <w:r w:rsidRPr="00F0670B">
        <w:rPr>
          <w:sz w:val="22"/>
          <w:szCs w:val="22"/>
        </w:rPr>
        <w:t>н</w:t>
      </w:r>
      <w:r w:rsidRPr="00F0670B">
        <w:rPr>
          <w:spacing w:val="25"/>
          <w:sz w:val="22"/>
          <w:szCs w:val="22"/>
        </w:rPr>
        <w:t xml:space="preserve"> </w:t>
      </w:r>
      <w:r w:rsidRPr="00F0670B">
        <w:rPr>
          <w:spacing w:val="1"/>
          <w:sz w:val="22"/>
          <w:szCs w:val="22"/>
        </w:rPr>
        <w:t>с</w:t>
      </w:r>
      <w:r w:rsidRPr="00F0670B">
        <w:rPr>
          <w:spacing w:val="23"/>
          <w:sz w:val="22"/>
          <w:szCs w:val="22"/>
        </w:rPr>
        <w:t xml:space="preserve"> </w:t>
      </w:r>
      <w:r w:rsidRPr="00F0670B">
        <w:rPr>
          <w:spacing w:val="1"/>
          <w:sz w:val="22"/>
          <w:szCs w:val="22"/>
        </w:rPr>
        <w:t>о</w:t>
      </w:r>
      <w:r w:rsidRPr="00F0670B">
        <w:rPr>
          <w:sz w:val="22"/>
          <w:szCs w:val="22"/>
        </w:rPr>
        <w:t>кр</w:t>
      </w:r>
      <w:r w:rsidRPr="00F0670B">
        <w:rPr>
          <w:spacing w:val="-2"/>
          <w:sz w:val="22"/>
          <w:szCs w:val="22"/>
        </w:rPr>
        <w:t>у</w:t>
      </w:r>
      <w:r w:rsidRPr="00F0670B">
        <w:rPr>
          <w:sz w:val="22"/>
          <w:szCs w:val="22"/>
        </w:rPr>
        <w:t>жаю</w:t>
      </w:r>
      <w:r w:rsidRPr="00F0670B">
        <w:rPr>
          <w:spacing w:val="1"/>
          <w:sz w:val="22"/>
          <w:szCs w:val="22"/>
        </w:rPr>
        <w:t>щ</w:t>
      </w:r>
      <w:r w:rsidRPr="00F0670B">
        <w:rPr>
          <w:sz w:val="22"/>
          <w:szCs w:val="22"/>
        </w:rPr>
        <w:t>ими,</w:t>
      </w:r>
      <w:r w:rsidRPr="00F0670B">
        <w:rPr>
          <w:spacing w:val="25"/>
          <w:sz w:val="22"/>
          <w:szCs w:val="22"/>
        </w:rPr>
        <w:t xml:space="preserve"> </w:t>
      </w:r>
      <w:r w:rsidRPr="00F0670B">
        <w:rPr>
          <w:sz w:val="22"/>
          <w:szCs w:val="22"/>
        </w:rPr>
        <w:t>э</w:t>
      </w:r>
      <w:r w:rsidRPr="00F0670B">
        <w:rPr>
          <w:spacing w:val="-1"/>
          <w:sz w:val="22"/>
          <w:szCs w:val="22"/>
        </w:rPr>
        <w:t>м</w:t>
      </w:r>
      <w:r w:rsidRPr="00F0670B">
        <w:rPr>
          <w:sz w:val="22"/>
          <w:szCs w:val="22"/>
        </w:rPr>
        <w:t>оц</w:t>
      </w:r>
      <w:r w:rsidRPr="00F0670B">
        <w:rPr>
          <w:spacing w:val="-1"/>
          <w:sz w:val="22"/>
          <w:szCs w:val="22"/>
        </w:rPr>
        <w:t>и</w:t>
      </w:r>
      <w:r w:rsidRPr="00F0670B">
        <w:rPr>
          <w:sz w:val="22"/>
          <w:szCs w:val="22"/>
        </w:rPr>
        <w:t>о</w:t>
      </w:r>
      <w:r w:rsidRPr="00F0670B">
        <w:rPr>
          <w:spacing w:val="5"/>
          <w:sz w:val="22"/>
          <w:szCs w:val="22"/>
        </w:rPr>
        <w:t>н</w:t>
      </w:r>
      <w:r w:rsidRPr="00F0670B">
        <w:rPr>
          <w:spacing w:val="1"/>
          <w:sz w:val="22"/>
          <w:szCs w:val="22"/>
        </w:rPr>
        <w:t>ал</w:t>
      </w:r>
      <w:r w:rsidRPr="00F0670B">
        <w:rPr>
          <w:sz w:val="22"/>
          <w:szCs w:val="22"/>
        </w:rPr>
        <w:t>ен</w:t>
      </w:r>
      <w:r w:rsidRPr="00F0670B">
        <w:rPr>
          <w:spacing w:val="26"/>
          <w:sz w:val="22"/>
          <w:szCs w:val="22"/>
        </w:rPr>
        <w:t xml:space="preserve"> </w:t>
      </w:r>
      <w:r w:rsidRPr="00F0670B">
        <w:rPr>
          <w:spacing w:val="1"/>
          <w:sz w:val="22"/>
          <w:szCs w:val="22"/>
        </w:rPr>
        <w:t>в</w:t>
      </w:r>
      <w:r w:rsidRPr="00F0670B">
        <w:rPr>
          <w:spacing w:val="25"/>
          <w:sz w:val="22"/>
          <w:szCs w:val="22"/>
        </w:rPr>
        <w:t xml:space="preserve"> </w:t>
      </w:r>
      <w:r w:rsidRPr="00F0670B">
        <w:rPr>
          <w:spacing w:val="-1"/>
          <w:sz w:val="22"/>
          <w:szCs w:val="22"/>
        </w:rPr>
        <w:t>сп</w:t>
      </w:r>
      <w:r w:rsidRPr="00F0670B">
        <w:rPr>
          <w:sz w:val="22"/>
          <w:szCs w:val="22"/>
        </w:rPr>
        <w:t>о</w:t>
      </w:r>
      <w:r w:rsidRPr="00F0670B">
        <w:rPr>
          <w:spacing w:val="1"/>
          <w:sz w:val="22"/>
          <w:szCs w:val="22"/>
        </w:rPr>
        <w:t>р</w:t>
      </w:r>
      <w:r w:rsidRPr="00F0670B">
        <w:rPr>
          <w:sz w:val="22"/>
          <w:szCs w:val="22"/>
        </w:rPr>
        <w:t>ах</w:t>
      </w:r>
      <w:r w:rsidRPr="00F0670B">
        <w:rPr>
          <w:spacing w:val="1"/>
          <w:sz w:val="22"/>
          <w:szCs w:val="22"/>
        </w:rPr>
        <w:t>,</w:t>
      </w:r>
      <w:r w:rsidRPr="00F0670B">
        <w:rPr>
          <w:spacing w:val="22"/>
          <w:sz w:val="22"/>
          <w:szCs w:val="22"/>
        </w:rPr>
        <w:t xml:space="preserve"> </w:t>
      </w:r>
      <w:r w:rsidRPr="00F0670B">
        <w:rPr>
          <w:spacing w:val="2"/>
          <w:sz w:val="22"/>
          <w:szCs w:val="22"/>
        </w:rPr>
        <w:t>д</w:t>
      </w:r>
      <w:r w:rsidRPr="00F0670B">
        <w:rPr>
          <w:sz w:val="22"/>
          <w:szCs w:val="22"/>
        </w:rPr>
        <w:t>ля н</w:t>
      </w:r>
      <w:r w:rsidRPr="00F0670B">
        <w:rPr>
          <w:spacing w:val="1"/>
          <w:sz w:val="22"/>
          <w:szCs w:val="22"/>
        </w:rPr>
        <w:t>е</w:t>
      </w:r>
      <w:r w:rsidRPr="00F0670B">
        <w:rPr>
          <w:spacing w:val="-1"/>
          <w:sz w:val="22"/>
          <w:szCs w:val="22"/>
        </w:rPr>
        <w:t>г</w:t>
      </w:r>
      <w:r w:rsidRPr="00F0670B">
        <w:rPr>
          <w:sz w:val="22"/>
          <w:szCs w:val="22"/>
        </w:rPr>
        <w:t>о</w:t>
      </w:r>
      <w:r w:rsidRPr="00F0670B">
        <w:rPr>
          <w:spacing w:val="14"/>
          <w:sz w:val="22"/>
          <w:szCs w:val="22"/>
        </w:rPr>
        <w:t xml:space="preserve"> </w:t>
      </w:r>
      <w:r w:rsidRPr="00F0670B">
        <w:rPr>
          <w:sz w:val="22"/>
          <w:szCs w:val="22"/>
        </w:rPr>
        <w:t>пр</w:t>
      </w:r>
      <w:r w:rsidRPr="00F0670B">
        <w:rPr>
          <w:spacing w:val="-1"/>
          <w:sz w:val="22"/>
          <w:szCs w:val="22"/>
        </w:rPr>
        <w:t>е</w:t>
      </w:r>
      <w:r w:rsidRPr="00F0670B">
        <w:rPr>
          <w:sz w:val="22"/>
          <w:szCs w:val="22"/>
        </w:rPr>
        <w:t>дп</w:t>
      </w:r>
      <w:r w:rsidRPr="00F0670B">
        <w:rPr>
          <w:spacing w:val="1"/>
          <w:sz w:val="22"/>
          <w:szCs w:val="22"/>
        </w:rPr>
        <w:t>о</w:t>
      </w:r>
      <w:r w:rsidRPr="00F0670B">
        <w:rPr>
          <w:sz w:val="22"/>
          <w:szCs w:val="22"/>
        </w:rPr>
        <w:t>ч</w:t>
      </w:r>
      <w:r w:rsidRPr="00F0670B">
        <w:rPr>
          <w:spacing w:val="-1"/>
          <w:sz w:val="22"/>
          <w:szCs w:val="22"/>
        </w:rPr>
        <w:t>т</w:t>
      </w:r>
      <w:r w:rsidRPr="00F0670B">
        <w:rPr>
          <w:sz w:val="22"/>
          <w:szCs w:val="22"/>
        </w:rPr>
        <w:t>и</w:t>
      </w:r>
      <w:r w:rsidRPr="00F0670B">
        <w:rPr>
          <w:spacing w:val="1"/>
          <w:sz w:val="22"/>
          <w:szCs w:val="22"/>
        </w:rPr>
        <w:t>т</w:t>
      </w:r>
      <w:r w:rsidRPr="00F0670B">
        <w:rPr>
          <w:sz w:val="22"/>
          <w:szCs w:val="22"/>
        </w:rPr>
        <w:t>ел</w:t>
      </w:r>
      <w:r w:rsidRPr="00F0670B">
        <w:rPr>
          <w:spacing w:val="-3"/>
          <w:sz w:val="22"/>
          <w:szCs w:val="22"/>
        </w:rPr>
        <w:t>ь</w:t>
      </w:r>
      <w:r w:rsidRPr="00F0670B">
        <w:rPr>
          <w:sz w:val="22"/>
          <w:szCs w:val="22"/>
        </w:rPr>
        <w:t>н</w:t>
      </w:r>
      <w:r w:rsidRPr="00F0670B">
        <w:rPr>
          <w:spacing w:val="1"/>
          <w:sz w:val="22"/>
          <w:szCs w:val="22"/>
        </w:rPr>
        <w:t>ы</w:t>
      </w:r>
      <w:r w:rsidRPr="00F0670B">
        <w:rPr>
          <w:spacing w:val="-1"/>
          <w:sz w:val="22"/>
          <w:szCs w:val="22"/>
        </w:rPr>
        <w:t>м</w:t>
      </w:r>
      <w:r w:rsidRPr="00F0670B">
        <w:rPr>
          <w:sz w:val="22"/>
          <w:szCs w:val="22"/>
        </w:rPr>
        <w:t>и</w:t>
      </w:r>
      <w:r w:rsidRPr="00F0670B">
        <w:rPr>
          <w:spacing w:val="12"/>
          <w:sz w:val="22"/>
          <w:szCs w:val="22"/>
        </w:rPr>
        <w:t xml:space="preserve"> </w:t>
      </w:r>
      <w:r w:rsidRPr="00F0670B">
        <w:rPr>
          <w:spacing w:val="1"/>
          <w:sz w:val="22"/>
          <w:szCs w:val="22"/>
        </w:rPr>
        <w:t>б</w:t>
      </w:r>
      <w:r w:rsidRPr="00F0670B">
        <w:rPr>
          <w:spacing w:val="-2"/>
          <w:sz w:val="22"/>
          <w:szCs w:val="22"/>
        </w:rPr>
        <w:t>у</w:t>
      </w:r>
      <w:r w:rsidRPr="00F0670B">
        <w:rPr>
          <w:sz w:val="22"/>
          <w:szCs w:val="22"/>
        </w:rPr>
        <w:t>д</w:t>
      </w:r>
      <w:r w:rsidRPr="00F0670B">
        <w:rPr>
          <w:spacing w:val="-2"/>
          <w:sz w:val="22"/>
          <w:szCs w:val="22"/>
        </w:rPr>
        <w:t>у</w:t>
      </w:r>
      <w:r w:rsidRPr="00F0670B">
        <w:rPr>
          <w:sz w:val="22"/>
          <w:szCs w:val="22"/>
        </w:rPr>
        <w:t>т</w:t>
      </w:r>
      <w:r w:rsidRPr="00F0670B">
        <w:rPr>
          <w:spacing w:val="13"/>
          <w:sz w:val="22"/>
          <w:szCs w:val="22"/>
        </w:rPr>
        <w:t xml:space="preserve"> </w:t>
      </w:r>
      <w:r w:rsidRPr="00F0670B">
        <w:rPr>
          <w:sz w:val="22"/>
          <w:szCs w:val="22"/>
        </w:rPr>
        <w:t>и</w:t>
      </w:r>
      <w:r w:rsidRPr="00F0670B">
        <w:rPr>
          <w:spacing w:val="1"/>
          <w:sz w:val="22"/>
          <w:szCs w:val="22"/>
        </w:rPr>
        <w:t>гр</w:t>
      </w:r>
      <w:r w:rsidRPr="00F0670B">
        <w:rPr>
          <w:spacing w:val="2"/>
          <w:sz w:val="22"/>
          <w:szCs w:val="22"/>
        </w:rPr>
        <w:t>о</w:t>
      </w:r>
      <w:r w:rsidRPr="00F0670B">
        <w:rPr>
          <w:spacing w:val="-2"/>
          <w:sz w:val="22"/>
          <w:szCs w:val="22"/>
        </w:rPr>
        <w:t>в</w:t>
      </w:r>
      <w:r w:rsidRPr="00F0670B">
        <w:rPr>
          <w:spacing w:val="-1"/>
          <w:sz w:val="22"/>
          <w:szCs w:val="22"/>
        </w:rPr>
        <w:t>ы</w:t>
      </w:r>
      <w:r w:rsidRPr="00F0670B">
        <w:rPr>
          <w:sz w:val="22"/>
          <w:szCs w:val="22"/>
        </w:rPr>
        <w:t>е</w:t>
      </w:r>
      <w:r w:rsidRPr="00F0670B">
        <w:rPr>
          <w:spacing w:val="14"/>
          <w:sz w:val="22"/>
          <w:szCs w:val="22"/>
        </w:rPr>
        <w:t xml:space="preserve"> </w:t>
      </w:r>
      <w:r w:rsidRPr="00F0670B">
        <w:rPr>
          <w:sz w:val="22"/>
          <w:szCs w:val="22"/>
        </w:rPr>
        <w:t>в</w:t>
      </w:r>
      <w:r w:rsidRPr="00F0670B">
        <w:rPr>
          <w:spacing w:val="-1"/>
          <w:sz w:val="22"/>
          <w:szCs w:val="22"/>
        </w:rPr>
        <w:t>и</w:t>
      </w:r>
      <w:r w:rsidRPr="00F0670B">
        <w:rPr>
          <w:spacing w:val="1"/>
          <w:sz w:val="22"/>
          <w:szCs w:val="22"/>
        </w:rPr>
        <w:t>д</w:t>
      </w:r>
      <w:r w:rsidRPr="00F0670B">
        <w:rPr>
          <w:sz w:val="22"/>
          <w:szCs w:val="22"/>
        </w:rPr>
        <w:t>ы</w:t>
      </w:r>
      <w:r w:rsidRPr="00F0670B">
        <w:rPr>
          <w:spacing w:val="12"/>
          <w:sz w:val="22"/>
          <w:szCs w:val="22"/>
        </w:rPr>
        <w:t xml:space="preserve"> </w:t>
      </w:r>
      <w:r w:rsidRPr="00F0670B">
        <w:rPr>
          <w:spacing w:val="1"/>
          <w:sz w:val="22"/>
          <w:szCs w:val="22"/>
        </w:rPr>
        <w:t>с</w:t>
      </w:r>
      <w:r w:rsidRPr="00F0670B">
        <w:rPr>
          <w:sz w:val="22"/>
          <w:szCs w:val="22"/>
        </w:rPr>
        <w:t>п</w:t>
      </w:r>
      <w:r w:rsidRPr="00F0670B">
        <w:rPr>
          <w:spacing w:val="-1"/>
          <w:sz w:val="22"/>
          <w:szCs w:val="22"/>
        </w:rPr>
        <w:t>о</w:t>
      </w:r>
      <w:r w:rsidRPr="00F0670B">
        <w:rPr>
          <w:sz w:val="22"/>
          <w:szCs w:val="22"/>
        </w:rPr>
        <w:t>рт</w:t>
      </w:r>
      <w:r w:rsidRPr="00F0670B">
        <w:rPr>
          <w:spacing w:val="1"/>
          <w:sz w:val="22"/>
          <w:szCs w:val="22"/>
        </w:rPr>
        <w:t>а</w:t>
      </w:r>
      <w:r w:rsidRPr="00F0670B">
        <w:rPr>
          <w:spacing w:val="11"/>
          <w:sz w:val="22"/>
          <w:szCs w:val="22"/>
        </w:rPr>
        <w:t xml:space="preserve"> </w:t>
      </w:r>
      <w:r w:rsidRPr="00F0670B">
        <w:rPr>
          <w:spacing w:val="1"/>
          <w:sz w:val="22"/>
          <w:szCs w:val="22"/>
        </w:rPr>
        <w:t>и</w:t>
      </w:r>
      <w:r w:rsidRPr="00F0670B">
        <w:rPr>
          <w:sz w:val="22"/>
          <w:szCs w:val="22"/>
        </w:rPr>
        <w:t>ли</w:t>
      </w:r>
      <w:r w:rsidRPr="00F0670B">
        <w:rPr>
          <w:spacing w:val="14"/>
          <w:sz w:val="22"/>
          <w:szCs w:val="22"/>
        </w:rPr>
        <w:t xml:space="preserve"> </w:t>
      </w:r>
      <w:r w:rsidRPr="00F0670B">
        <w:rPr>
          <w:spacing w:val="-1"/>
          <w:sz w:val="22"/>
          <w:szCs w:val="22"/>
        </w:rPr>
        <w:t>е</w:t>
      </w:r>
      <w:r w:rsidRPr="00F0670B">
        <w:rPr>
          <w:spacing w:val="1"/>
          <w:sz w:val="22"/>
          <w:szCs w:val="22"/>
        </w:rPr>
        <w:t>д</w:t>
      </w:r>
      <w:r w:rsidRPr="00F0670B">
        <w:rPr>
          <w:spacing w:val="8"/>
          <w:sz w:val="22"/>
          <w:szCs w:val="22"/>
        </w:rPr>
        <w:t>и</w:t>
      </w:r>
      <w:r w:rsidRPr="00F0670B">
        <w:rPr>
          <w:spacing w:val="1"/>
          <w:sz w:val="22"/>
          <w:szCs w:val="22"/>
        </w:rPr>
        <w:t>н</w:t>
      </w:r>
      <w:r w:rsidRPr="00F0670B">
        <w:rPr>
          <w:sz w:val="22"/>
          <w:szCs w:val="22"/>
        </w:rPr>
        <w:t>о</w:t>
      </w:r>
      <w:r w:rsidRPr="00F0670B">
        <w:rPr>
          <w:spacing w:val="-1"/>
          <w:sz w:val="22"/>
          <w:szCs w:val="22"/>
        </w:rPr>
        <w:t>б</w:t>
      </w:r>
      <w:r w:rsidRPr="00F0670B">
        <w:rPr>
          <w:spacing w:val="1"/>
          <w:sz w:val="22"/>
          <w:szCs w:val="22"/>
        </w:rPr>
        <w:t>о</w:t>
      </w:r>
      <w:r w:rsidRPr="00F0670B">
        <w:rPr>
          <w:sz w:val="22"/>
          <w:szCs w:val="22"/>
        </w:rPr>
        <w:t>рства</w:t>
      </w:r>
      <w:r w:rsidRPr="00F0670B">
        <w:rPr>
          <w:spacing w:val="1"/>
          <w:sz w:val="22"/>
          <w:szCs w:val="22"/>
        </w:rPr>
        <w:t>;</w:t>
      </w:r>
      <w:r w:rsidRPr="00F0670B">
        <w:rPr>
          <w:spacing w:val="11"/>
          <w:sz w:val="22"/>
          <w:szCs w:val="22"/>
        </w:rPr>
        <w:t xml:space="preserve"> </w:t>
      </w:r>
      <w:r w:rsidRPr="00F0670B">
        <w:rPr>
          <w:spacing w:val="1"/>
          <w:sz w:val="22"/>
          <w:szCs w:val="22"/>
        </w:rPr>
        <w:t>е</w:t>
      </w:r>
      <w:r w:rsidRPr="00F0670B">
        <w:rPr>
          <w:sz w:val="22"/>
          <w:szCs w:val="22"/>
        </w:rPr>
        <w:t>с</w:t>
      </w:r>
      <w:r w:rsidRPr="00F0670B">
        <w:rPr>
          <w:spacing w:val="1"/>
          <w:sz w:val="22"/>
          <w:szCs w:val="22"/>
        </w:rPr>
        <w:t>л</w:t>
      </w:r>
      <w:r w:rsidRPr="00F0670B">
        <w:rPr>
          <w:sz w:val="22"/>
          <w:szCs w:val="22"/>
        </w:rPr>
        <w:t>и же</w:t>
      </w:r>
      <w:r w:rsidRPr="00F0670B">
        <w:rPr>
          <w:spacing w:val="24"/>
          <w:sz w:val="22"/>
          <w:szCs w:val="22"/>
        </w:rPr>
        <w:t xml:space="preserve"> </w:t>
      </w:r>
      <w:r w:rsidRPr="00F0670B">
        <w:rPr>
          <w:spacing w:val="1"/>
          <w:sz w:val="22"/>
          <w:szCs w:val="22"/>
        </w:rPr>
        <w:t>о</w:t>
      </w:r>
      <w:r w:rsidRPr="00F0670B">
        <w:rPr>
          <w:sz w:val="22"/>
          <w:szCs w:val="22"/>
        </w:rPr>
        <w:t>н</w:t>
      </w:r>
      <w:r w:rsidRPr="00F0670B">
        <w:rPr>
          <w:spacing w:val="23"/>
          <w:sz w:val="22"/>
          <w:szCs w:val="22"/>
        </w:rPr>
        <w:t xml:space="preserve"> </w:t>
      </w:r>
      <w:r w:rsidRPr="00F0670B">
        <w:rPr>
          <w:spacing w:val="-3"/>
          <w:sz w:val="22"/>
          <w:szCs w:val="22"/>
        </w:rPr>
        <w:t>у</w:t>
      </w:r>
      <w:r w:rsidRPr="00F0670B">
        <w:rPr>
          <w:sz w:val="22"/>
          <w:szCs w:val="22"/>
        </w:rPr>
        <w:t>с</w:t>
      </w:r>
      <w:r w:rsidRPr="00F0670B">
        <w:rPr>
          <w:spacing w:val="1"/>
          <w:sz w:val="22"/>
          <w:szCs w:val="22"/>
        </w:rPr>
        <w:t>ид</w:t>
      </w:r>
      <w:r w:rsidRPr="00F0670B">
        <w:rPr>
          <w:sz w:val="22"/>
          <w:szCs w:val="22"/>
        </w:rPr>
        <w:t>чив,</w:t>
      </w:r>
      <w:r w:rsidRPr="00F0670B">
        <w:rPr>
          <w:spacing w:val="22"/>
          <w:sz w:val="22"/>
          <w:szCs w:val="22"/>
        </w:rPr>
        <w:t xml:space="preserve"> </w:t>
      </w:r>
      <w:r w:rsidRPr="00F0670B">
        <w:rPr>
          <w:spacing w:val="1"/>
          <w:sz w:val="22"/>
          <w:szCs w:val="22"/>
        </w:rPr>
        <w:t>с</w:t>
      </w:r>
      <w:r w:rsidRPr="00F0670B">
        <w:rPr>
          <w:sz w:val="22"/>
          <w:szCs w:val="22"/>
        </w:rPr>
        <w:t>о</w:t>
      </w:r>
      <w:r w:rsidRPr="00F0670B">
        <w:rPr>
          <w:spacing w:val="-2"/>
          <w:sz w:val="22"/>
          <w:szCs w:val="22"/>
        </w:rPr>
        <w:t>с</w:t>
      </w:r>
      <w:r w:rsidRPr="00F0670B">
        <w:rPr>
          <w:sz w:val="22"/>
          <w:szCs w:val="22"/>
        </w:rPr>
        <w:t>ред</w:t>
      </w:r>
      <w:r w:rsidRPr="00F0670B">
        <w:rPr>
          <w:spacing w:val="1"/>
          <w:sz w:val="22"/>
          <w:szCs w:val="22"/>
        </w:rPr>
        <w:t>о</w:t>
      </w:r>
      <w:r w:rsidRPr="00F0670B">
        <w:rPr>
          <w:spacing w:val="-1"/>
          <w:sz w:val="22"/>
          <w:szCs w:val="22"/>
        </w:rPr>
        <w:t>т</w:t>
      </w:r>
      <w:r w:rsidRPr="00F0670B">
        <w:rPr>
          <w:sz w:val="22"/>
          <w:szCs w:val="22"/>
        </w:rPr>
        <w:t>очен</w:t>
      </w:r>
      <w:r w:rsidRPr="00F0670B">
        <w:rPr>
          <w:spacing w:val="23"/>
          <w:sz w:val="22"/>
          <w:szCs w:val="22"/>
        </w:rPr>
        <w:t xml:space="preserve"> </w:t>
      </w:r>
      <w:r w:rsidRPr="00F0670B">
        <w:rPr>
          <w:sz w:val="22"/>
          <w:szCs w:val="22"/>
        </w:rPr>
        <w:t>в</w:t>
      </w:r>
      <w:r w:rsidRPr="00F0670B">
        <w:rPr>
          <w:spacing w:val="23"/>
          <w:sz w:val="22"/>
          <w:szCs w:val="22"/>
        </w:rPr>
        <w:t xml:space="preserve"> </w:t>
      </w:r>
      <w:r w:rsidRPr="00F0670B">
        <w:rPr>
          <w:spacing w:val="5"/>
          <w:sz w:val="22"/>
          <w:szCs w:val="22"/>
        </w:rPr>
        <w:t>р</w:t>
      </w:r>
      <w:r w:rsidRPr="00F0670B">
        <w:rPr>
          <w:sz w:val="22"/>
          <w:szCs w:val="22"/>
        </w:rPr>
        <w:t>або</w:t>
      </w:r>
      <w:r w:rsidRPr="00F0670B">
        <w:rPr>
          <w:spacing w:val="1"/>
          <w:sz w:val="22"/>
          <w:szCs w:val="22"/>
        </w:rPr>
        <w:t>т</w:t>
      </w:r>
      <w:r w:rsidRPr="00F0670B">
        <w:rPr>
          <w:sz w:val="22"/>
          <w:szCs w:val="22"/>
        </w:rPr>
        <w:t>е</w:t>
      </w:r>
      <w:r w:rsidRPr="00F0670B">
        <w:rPr>
          <w:spacing w:val="21"/>
          <w:sz w:val="22"/>
          <w:szCs w:val="22"/>
        </w:rPr>
        <w:t xml:space="preserve"> </w:t>
      </w:r>
      <w:r w:rsidRPr="00F0670B">
        <w:rPr>
          <w:sz w:val="22"/>
          <w:szCs w:val="22"/>
        </w:rPr>
        <w:t>и</w:t>
      </w:r>
      <w:r w:rsidRPr="00F0670B">
        <w:rPr>
          <w:spacing w:val="24"/>
          <w:sz w:val="22"/>
          <w:szCs w:val="22"/>
        </w:rPr>
        <w:t xml:space="preserve"> </w:t>
      </w:r>
      <w:r w:rsidRPr="00F0670B">
        <w:rPr>
          <w:sz w:val="22"/>
          <w:szCs w:val="22"/>
        </w:rPr>
        <w:t>с</w:t>
      </w:r>
      <w:r w:rsidRPr="00F0670B">
        <w:rPr>
          <w:spacing w:val="1"/>
          <w:sz w:val="22"/>
          <w:szCs w:val="22"/>
        </w:rPr>
        <w:t>к</w:t>
      </w:r>
      <w:r w:rsidRPr="00F0670B">
        <w:rPr>
          <w:spacing w:val="-2"/>
          <w:sz w:val="22"/>
          <w:szCs w:val="22"/>
        </w:rPr>
        <w:t>л</w:t>
      </w:r>
      <w:r w:rsidRPr="00F0670B">
        <w:rPr>
          <w:spacing w:val="1"/>
          <w:sz w:val="22"/>
          <w:szCs w:val="22"/>
        </w:rPr>
        <w:t>он</w:t>
      </w:r>
      <w:r w:rsidRPr="00F0670B">
        <w:rPr>
          <w:spacing w:val="-1"/>
          <w:sz w:val="22"/>
          <w:szCs w:val="22"/>
        </w:rPr>
        <w:t>е</w:t>
      </w:r>
      <w:r w:rsidRPr="00F0670B">
        <w:rPr>
          <w:sz w:val="22"/>
          <w:szCs w:val="22"/>
        </w:rPr>
        <w:t>н</w:t>
      </w:r>
      <w:r w:rsidRPr="00F0670B">
        <w:rPr>
          <w:spacing w:val="23"/>
          <w:sz w:val="22"/>
          <w:szCs w:val="22"/>
        </w:rPr>
        <w:t xml:space="preserve"> </w:t>
      </w:r>
      <w:r w:rsidRPr="00F0670B">
        <w:rPr>
          <w:sz w:val="22"/>
          <w:szCs w:val="22"/>
        </w:rPr>
        <w:t>к</w:t>
      </w:r>
      <w:r w:rsidRPr="00F0670B">
        <w:rPr>
          <w:spacing w:val="22"/>
          <w:sz w:val="22"/>
          <w:szCs w:val="22"/>
        </w:rPr>
        <w:t xml:space="preserve"> </w:t>
      </w:r>
      <w:r w:rsidRPr="00F0670B">
        <w:rPr>
          <w:spacing w:val="1"/>
          <w:sz w:val="22"/>
          <w:szCs w:val="22"/>
        </w:rPr>
        <w:t>о</w:t>
      </w:r>
      <w:r w:rsidRPr="00F0670B">
        <w:rPr>
          <w:sz w:val="22"/>
          <w:szCs w:val="22"/>
        </w:rPr>
        <w:t>д</w:t>
      </w:r>
      <w:r w:rsidRPr="00F0670B">
        <w:rPr>
          <w:spacing w:val="-1"/>
          <w:sz w:val="22"/>
          <w:szCs w:val="22"/>
        </w:rPr>
        <w:t>н</w:t>
      </w:r>
      <w:r w:rsidRPr="00F0670B">
        <w:rPr>
          <w:sz w:val="22"/>
          <w:szCs w:val="22"/>
        </w:rPr>
        <w:t>ородно</w:t>
      </w:r>
      <w:r w:rsidRPr="00F0670B">
        <w:rPr>
          <w:spacing w:val="1"/>
          <w:sz w:val="22"/>
          <w:szCs w:val="22"/>
        </w:rPr>
        <w:t>й</w:t>
      </w:r>
      <w:r w:rsidRPr="00F0670B">
        <w:rPr>
          <w:spacing w:val="21"/>
          <w:sz w:val="22"/>
          <w:szCs w:val="22"/>
        </w:rPr>
        <w:t xml:space="preserve"> </w:t>
      </w:r>
      <w:r w:rsidRPr="00F0670B">
        <w:rPr>
          <w:spacing w:val="1"/>
          <w:sz w:val="22"/>
          <w:szCs w:val="22"/>
        </w:rPr>
        <w:t>д</w:t>
      </w:r>
      <w:r w:rsidRPr="00F0670B">
        <w:rPr>
          <w:sz w:val="22"/>
          <w:szCs w:val="22"/>
        </w:rPr>
        <w:t>еятель</w:t>
      </w:r>
      <w:r w:rsidRPr="00F0670B">
        <w:rPr>
          <w:spacing w:val="-1"/>
          <w:sz w:val="22"/>
          <w:szCs w:val="22"/>
        </w:rPr>
        <w:t>н</w:t>
      </w:r>
      <w:r w:rsidRPr="00F0670B">
        <w:rPr>
          <w:sz w:val="22"/>
          <w:szCs w:val="22"/>
        </w:rPr>
        <w:t>о</w:t>
      </w:r>
      <w:r w:rsidRPr="00F0670B">
        <w:rPr>
          <w:spacing w:val="1"/>
          <w:sz w:val="22"/>
          <w:szCs w:val="22"/>
        </w:rPr>
        <w:t>с</w:t>
      </w:r>
      <w:r w:rsidRPr="00F0670B">
        <w:rPr>
          <w:sz w:val="22"/>
          <w:szCs w:val="22"/>
        </w:rPr>
        <w:t xml:space="preserve">ти </w:t>
      </w:r>
      <w:r w:rsidRPr="00F0670B">
        <w:rPr>
          <w:spacing w:val="1"/>
          <w:sz w:val="22"/>
          <w:szCs w:val="22"/>
        </w:rPr>
        <w:t>б</w:t>
      </w:r>
      <w:r w:rsidRPr="00F0670B">
        <w:rPr>
          <w:sz w:val="22"/>
          <w:szCs w:val="22"/>
        </w:rPr>
        <w:t>е</w:t>
      </w:r>
      <w:r w:rsidRPr="00F0670B">
        <w:rPr>
          <w:spacing w:val="1"/>
          <w:sz w:val="22"/>
          <w:szCs w:val="22"/>
        </w:rPr>
        <w:t>з</w:t>
      </w:r>
      <w:r w:rsidRPr="00F0670B">
        <w:rPr>
          <w:spacing w:val="3"/>
          <w:sz w:val="22"/>
          <w:szCs w:val="22"/>
        </w:rPr>
        <w:t xml:space="preserve"> </w:t>
      </w:r>
      <w:r w:rsidRPr="00F0670B">
        <w:rPr>
          <w:sz w:val="22"/>
          <w:szCs w:val="22"/>
        </w:rPr>
        <w:t>п</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о</w:t>
      </w:r>
      <w:r w:rsidRPr="00F0670B">
        <w:rPr>
          <w:spacing w:val="-1"/>
          <w:sz w:val="22"/>
          <w:szCs w:val="22"/>
        </w:rPr>
        <w:t>я</w:t>
      </w:r>
      <w:r w:rsidRPr="00F0670B">
        <w:rPr>
          <w:sz w:val="22"/>
          <w:szCs w:val="22"/>
        </w:rPr>
        <w:t>нн</w:t>
      </w:r>
      <w:r w:rsidRPr="00F0670B">
        <w:rPr>
          <w:spacing w:val="1"/>
          <w:sz w:val="22"/>
          <w:szCs w:val="22"/>
        </w:rPr>
        <w:t>о</w:t>
      </w:r>
      <w:r w:rsidRPr="00F0670B">
        <w:rPr>
          <w:spacing w:val="-1"/>
          <w:sz w:val="22"/>
          <w:szCs w:val="22"/>
        </w:rPr>
        <w:t>г</w:t>
      </w:r>
      <w:r w:rsidRPr="00F0670B">
        <w:rPr>
          <w:sz w:val="22"/>
          <w:szCs w:val="22"/>
        </w:rPr>
        <w:t>о</w:t>
      </w:r>
      <w:r w:rsidRPr="00F0670B">
        <w:rPr>
          <w:spacing w:val="4"/>
          <w:sz w:val="22"/>
          <w:szCs w:val="22"/>
        </w:rPr>
        <w:t xml:space="preserve"> </w:t>
      </w:r>
      <w:r w:rsidRPr="00F0670B">
        <w:rPr>
          <w:spacing w:val="1"/>
          <w:sz w:val="22"/>
          <w:szCs w:val="22"/>
        </w:rPr>
        <w:t>п</w:t>
      </w:r>
      <w:r w:rsidRPr="00F0670B">
        <w:rPr>
          <w:spacing w:val="-1"/>
          <w:sz w:val="22"/>
          <w:szCs w:val="22"/>
        </w:rPr>
        <w:t>ер</w:t>
      </w:r>
      <w:r w:rsidRPr="00F0670B">
        <w:rPr>
          <w:sz w:val="22"/>
          <w:szCs w:val="22"/>
        </w:rPr>
        <w:t>ек</w:t>
      </w:r>
      <w:r w:rsidRPr="00F0670B">
        <w:rPr>
          <w:spacing w:val="1"/>
          <w:sz w:val="22"/>
          <w:szCs w:val="22"/>
        </w:rPr>
        <w:t>л</w:t>
      </w:r>
      <w:r w:rsidRPr="00F0670B">
        <w:rPr>
          <w:sz w:val="22"/>
          <w:szCs w:val="22"/>
        </w:rPr>
        <w:t>ючени</w:t>
      </w:r>
      <w:r w:rsidRPr="00F0670B">
        <w:rPr>
          <w:spacing w:val="1"/>
          <w:sz w:val="22"/>
          <w:szCs w:val="22"/>
        </w:rPr>
        <w:t>я</w:t>
      </w:r>
      <w:r w:rsidRPr="00F0670B">
        <w:rPr>
          <w:spacing w:val="4"/>
          <w:sz w:val="22"/>
          <w:szCs w:val="22"/>
        </w:rPr>
        <w:t xml:space="preserve"> </w:t>
      </w:r>
      <w:r w:rsidRPr="00F0670B">
        <w:rPr>
          <w:spacing w:val="-2"/>
          <w:sz w:val="22"/>
          <w:szCs w:val="22"/>
        </w:rPr>
        <w:t>в</w:t>
      </w:r>
      <w:r w:rsidRPr="00F0670B">
        <w:rPr>
          <w:sz w:val="22"/>
          <w:szCs w:val="22"/>
        </w:rPr>
        <w:t>н</w:t>
      </w:r>
      <w:r w:rsidRPr="00F0670B">
        <w:rPr>
          <w:spacing w:val="1"/>
          <w:sz w:val="22"/>
          <w:szCs w:val="22"/>
        </w:rPr>
        <w:t>им</w:t>
      </w:r>
      <w:r w:rsidRPr="00F0670B">
        <w:rPr>
          <w:spacing w:val="-1"/>
          <w:sz w:val="22"/>
          <w:szCs w:val="22"/>
        </w:rPr>
        <w:t>ани</w:t>
      </w:r>
      <w:r w:rsidRPr="00F0670B">
        <w:rPr>
          <w:sz w:val="22"/>
          <w:szCs w:val="22"/>
        </w:rPr>
        <w:t>я,</w:t>
      </w:r>
      <w:r w:rsidRPr="00F0670B">
        <w:rPr>
          <w:spacing w:val="3"/>
          <w:sz w:val="22"/>
          <w:szCs w:val="22"/>
        </w:rPr>
        <w:t xml:space="preserve"> </w:t>
      </w:r>
      <w:r w:rsidRPr="00F0670B">
        <w:rPr>
          <w:spacing w:val="1"/>
          <w:sz w:val="22"/>
          <w:szCs w:val="22"/>
        </w:rPr>
        <w:t>е</w:t>
      </w:r>
      <w:r w:rsidRPr="00F0670B">
        <w:rPr>
          <w:sz w:val="22"/>
          <w:szCs w:val="22"/>
        </w:rPr>
        <w:t>сл</w:t>
      </w:r>
      <w:r w:rsidRPr="00F0670B">
        <w:rPr>
          <w:spacing w:val="1"/>
          <w:sz w:val="22"/>
          <w:szCs w:val="22"/>
        </w:rPr>
        <w:t>и</w:t>
      </w:r>
      <w:r w:rsidRPr="00F0670B">
        <w:rPr>
          <w:spacing w:val="4"/>
          <w:sz w:val="22"/>
          <w:szCs w:val="22"/>
        </w:rPr>
        <w:t xml:space="preserve"> </w:t>
      </w:r>
      <w:r w:rsidRPr="00F0670B">
        <w:rPr>
          <w:spacing w:val="-1"/>
          <w:sz w:val="22"/>
          <w:szCs w:val="22"/>
        </w:rPr>
        <w:t>с</w:t>
      </w:r>
      <w:r w:rsidRPr="00F0670B">
        <w:rPr>
          <w:sz w:val="22"/>
          <w:szCs w:val="22"/>
        </w:rPr>
        <w:t>п</w:t>
      </w:r>
      <w:r w:rsidRPr="00F0670B">
        <w:rPr>
          <w:spacing w:val="1"/>
          <w:sz w:val="22"/>
          <w:szCs w:val="22"/>
        </w:rPr>
        <w:t>о</w:t>
      </w:r>
      <w:r w:rsidRPr="00F0670B">
        <w:rPr>
          <w:sz w:val="22"/>
          <w:szCs w:val="22"/>
        </w:rPr>
        <w:t>с</w:t>
      </w:r>
      <w:r w:rsidRPr="00F0670B">
        <w:rPr>
          <w:spacing w:val="-1"/>
          <w:sz w:val="22"/>
          <w:szCs w:val="22"/>
        </w:rPr>
        <w:t>о</w:t>
      </w:r>
      <w:r w:rsidRPr="00F0670B">
        <w:rPr>
          <w:sz w:val="22"/>
          <w:szCs w:val="22"/>
        </w:rPr>
        <w:t>б</w:t>
      </w:r>
      <w:r w:rsidRPr="00F0670B">
        <w:rPr>
          <w:spacing w:val="-1"/>
          <w:sz w:val="22"/>
          <w:szCs w:val="22"/>
        </w:rPr>
        <w:t>е</w:t>
      </w:r>
      <w:r w:rsidRPr="00F0670B">
        <w:rPr>
          <w:sz w:val="22"/>
          <w:szCs w:val="22"/>
        </w:rPr>
        <w:t>н</w:t>
      </w:r>
      <w:r w:rsidRPr="00F0670B">
        <w:rPr>
          <w:spacing w:val="4"/>
          <w:sz w:val="22"/>
          <w:szCs w:val="22"/>
        </w:rPr>
        <w:t xml:space="preserve"> </w:t>
      </w:r>
      <w:r w:rsidRPr="00F0670B">
        <w:rPr>
          <w:spacing w:val="1"/>
          <w:sz w:val="22"/>
          <w:szCs w:val="22"/>
        </w:rPr>
        <w:t>в</w:t>
      </w:r>
      <w:r w:rsidRPr="00F0670B">
        <w:rPr>
          <w:spacing w:val="3"/>
          <w:sz w:val="22"/>
          <w:szCs w:val="22"/>
        </w:rPr>
        <w:t xml:space="preserve"> </w:t>
      </w:r>
      <w:r w:rsidRPr="00F0670B">
        <w:rPr>
          <w:spacing w:val="1"/>
          <w:sz w:val="22"/>
          <w:szCs w:val="22"/>
        </w:rPr>
        <w:t>т</w:t>
      </w:r>
      <w:r w:rsidRPr="00F0670B">
        <w:rPr>
          <w:sz w:val="22"/>
          <w:szCs w:val="22"/>
        </w:rPr>
        <w:t>е</w:t>
      </w:r>
      <w:r w:rsidRPr="00F0670B">
        <w:rPr>
          <w:spacing w:val="1"/>
          <w:sz w:val="22"/>
          <w:szCs w:val="22"/>
        </w:rPr>
        <w:t>ч</w:t>
      </w:r>
      <w:r w:rsidRPr="00F0670B">
        <w:rPr>
          <w:sz w:val="22"/>
          <w:szCs w:val="22"/>
        </w:rPr>
        <w:t>ени</w:t>
      </w:r>
      <w:r w:rsidRPr="00F0670B">
        <w:rPr>
          <w:spacing w:val="1"/>
          <w:sz w:val="22"/>
          <w:szCs w:val="22"/>
        </w:rPr>
        <w:t>е пр</w:t>
      </w:r>
      <w:r w:rsidRPr="00F0670B">
        <w:rPr>
          <w:spacing w:val="-1"/>
          <w:sz w:val="22"/>
          <w:szCs w:val="22"/>
        </w:rPr>
        <w:t>о</w:t>
      </w:r>
      <w:r w:rsidRPr="00F0670B">
        <w:rPr>
          <w:sz w:val="22"/>
          <w:szCs w:val="22"/>
        </w:rPr>
        <w:t>д</w:t>
      </w:r>
      <w:r w:rsidRPr="00F0670B">
        <w:rPr>
          <w:spacing w:val="1"/>
          <w:sz w:val="22"/>
          <w:szCs w:val="22"/>
        </w:rPr>
        <w:t>ол</w:t>
      </w:r>
      <w:r w:rsidRPr="00F0670B">
        <w:rPr>
          <w:spacing w:val="7"/>
          <w:sz w:val="22"/>
          <w:szCs w:val="22"/>
        </w:rPr>
        <w:t>ж</w:t>
      </w:r>
      <w:r w:rsidRPr="00F0670B">
        <w:rPr>
          <w:spacing w:val="1"/>
          <w:sz w:val="22"/>
          <w:szCs w:val="22"/>
        </w:rPr>
        <w:t>и</w:t>
      </w:r>
      <w:r w:rsidRPr="00F0670B">
        <w:rPr>
          <w:sz w:val="22"/>
          <w:szCs w:val="22"/>
        </w:rPr>
        <w:t>те</w:t>
      </w:r>
      <w:r w:rsidRPr="00F0670B">
        <w:rPr>
          <w:spacing w:val="1"/>
          <w:sz w:val="22"/>
          <w:szCs w:val="22"/>
        </w:rPr>
        <w:t>л</w:t>
      </w:r>
      <w:r w:rsidRPr="00F0670B">
        <w:rPr>
          <w:spacing w:val="-1"/>
          <w:sz w:val="22"/>
          <w:szCs w:val="22"/>
        </w:rPr>
        <w:t>ь</w:t>
      </w:r>
      <w:r w:rsidRPr="00F0670B">
        <w:rPr>
          <w:sz w:val="22"/>
          <w:szCs w:val="22"/>
        </w:rPr>
        <w:t>н</w:t>
      </w:r>
      <w:r w:rsidRPr="00F0670B">
        <w:rPr>
          <w:spacing w:val="1"/>
          <w:sz w:val="22"/>
          <w:szCs w:val="22"/>
        </w:rPr>
        <w:t>о</w:t>
      </w:r>
      <w:r w:rsidRPr="00F0670B">
        <w:rPr>
          <w:spacing w:val="-1"/>
          <w:sz w:val="22"/>
          <w:szCs w:val="22"/>
        </w:rPr>
        <w:t>г</w:t>
      </w:r>
      <w:r w:rsidRPr="00F0670B">
        <w:rPr>
          <w:sz w:val="22"/>
          <w:szCs w:val="22"/>
        </w:rPr>
        <w:t>о</w:t>
      </w:r>
      <w:r w:rsidRPr="00F0670B">
        <w:rPr>
          <w:spacing w:val="24"/>
          <w:sz w:val="22"/>
          <w:szCs w:val="22"/>
        </w:rPr>
        <w:t xml:space="preserve"> </w:t>
      </w:r>
      <w:r w:rsidRPr="00F0670B">
        <w:rPr>
          <w:sz w:val="22"/>
          <w:szCs w:val="22"/>
        </w:rPr>
        <w:t>врем</w:t>
      </w:r>
      <w:r w:rsidRPr="00F0670B">
        <w:rPr>
          <w:spacing w:val="-1"/>
          <w:sz w:val="22"/>
          <w:szCs w:val="22"/>
        </w:rPr>
        <w:t>е</w:t>
      </w:r>
      <w:r w:rsidRPr="00F0670B">
        <w:rPr>
          <w:sz w:val="22"/>
          <w:szCs w:val="22"/>
        </w:rPr>
        <w:t>ни</w:t>
      </w:r>
      <w:r w:rsidRPr="00F0670B">
        <w:rPr>
          <w:spacing w:val="24"/>
          <w:sz w:val="22"/>
          <w:szCs w:val="22"/>
        </w:rPr>
        <w:t xml:space="preserve"> </w:t>
      </w:r>
      <w:r w:rsidRPr="00F0670B">
        <w:rPr>
          <w:spacing w:val="-1"/>
          <w:sz w:val="22"/>
          <w:szCs w:val="22"/>
        </w:rPr>
        <w:t>в</w:t>
      </w:r>
      <w:r w:rsidRPr="00F0670B">
        <w:rPr>
          <w:sz w:val="22"/>
          <w:szCs w:val="22"/>
        </w:rPr>
        <w:t>ыпол</w:t>
      </w:r>
      <w:r w:rsidRPr="00F0670B">
        <w:rPr>
          <w:spacing w:val="-1"/>
          <w:sz w:val="22"/>
          <w:szCs w:val="22"/>
        </w:rPr>
        <w:t>н</w:t>
      </w:r>
      <w:r w:rsidRPr="00F0670B">
        <w:rPr>
          <w:sz w:val="22"/>
          <w:szCs w:val="22"/>
        </w:rPr>
        <w:t>ять</w:t>
      </w:r>
      <w:r w:rsidRPr="00F0670B">
        <w:rPr>
          <w:spacing w:val="23"/>
          <w:sz w:val="22"/>
          <w:szCs w:val="22"/>
        </w:rPr>
        <w:t xml:space="preserve"> </w:t>
      </w:r>
      <w:r w:rsidRPr="00F0670B">
        <w:rPr>
          <w:spacing w:val="1"/>
          <w:sz w:val="22"/>
          <w:szCs w:val="22"/>
        </w:rPr>
        <w:t>фи</w:t>
      </w:r>
      <w:r w:rsidRPr="00F0670B">
        <w:rPr>
          <w:spacing w:val="-1"/>
          <w:sz w:val="22"/>
          <w:szCs w:val="22"/>
        </w:rPr>
        <w:t>з</w:t>
      </w:r>
      <w:r w:rsidRPr="00F0670B">
        <w:rPr>
          <w:sz w:val="22"/>
          <w:szCs w:val="22"/>
        </w:rPr>
        <w:t>ичес</w:t>
      </w:r>
      <w:r w:rsidRPr="00F0670B">
        <w:rPr>
          <w:spacing w:val="-1"/>
          <w:sz w:val="22"/>
          <w:szCs w:val="22"/>
        </w:rPr>
        <w:t>к</w:t>
      </w:r>
      <w:r w:rsidRPr="00F0670B">
        <w:rPr>
          <w:sz w:val="22"/>
          <w:szCs w:val="22"/>
        </w:rPr>
        <w:t>и</w:t>
      </w:r>
      <w:r w:rsidRPr="00F0670B">
        <w:rPr>
          <w:spacing w:val="23"/>
          <w:sz w:val="22"/>
          <w:szCs w:val="22"/>
        </w:rPr>
        <w:t xml:space="preserve"> </w:t>
      </w:r>
      <w:r w:rsidRPr="00F0670B">
        <w:rPr>
          <w:sz w:val="22"/>
          <w:szCs w:val="22"/>
        </w:rPr>
        <w:t>т</w:t>
      </w:r>
      <w:r w:rsidRPr="00F0670B">
        <w:rPr>
          <w:spacing w:val="1"/>
          <w:sz w:val="22"/>
          <w:szCs w:val="22"/>
        </w:rPr>
        <w:t>я</w:t>
      </w:r>
      <w:r w:rsidRPr="00F0670B">
        <w:rPr>
          <w:spacing w:val="-1"/>
          <w:sz w:val="22"/>
          <w:szCs w:val="22"/>
        </w:rPr>
        <w:t>же</w:t>
      </w:r>
      <w:r w:rsidRPr="00F0670B">
        <w:rPr>
          <w:sz w:val="22"/>
          <w:szCs w:val="22"/>
        </w:rPr>
        <w:t>л</w:t>
      </w:r>
      <w:r w:rsidRPr="00F0670B">
        <w:rPr>
          <w:spacing w:val="-3"/>
          <w:sz w:val="22"/>
          <w:szCs w:val="22"/>
        </w:rPr>
        <w:t>у</w:t>
      </w:r>
      <w:r w:rsidRPr="00F0670B">
        <w:rPr>
          <w:sz w:val="22"/>
          <w:szCs w:val="22"/>
        </w:rPr>
        <w:t>ю</w:t>
      </w:r>
      <w:r w:rsidRPr="00F0670B">
        <w:rPr>
          <w:spacing w:val="22"/>
          <w:sz w:val="22"/>
          <w:szCs w:val="22"/>
        </w:rPr>
        <w:t xml:space="preserve"> </w:t>
      </w:r>
      <w:r w:rsidRPr="00F0670B">
        <w:rPr>
          <w:spacing w:val="1"/>
          <w:sz w:val="22"/>
          <w:szCs w:val="22"/>
        </w:rPr>
        <w:t>р</w:t>
      </w:r>
      <w:r w:rsidRPr="00F0670B">
        <w:rPr>
          <w:sz w:val="22"/>
          <w:szCs w:val="22"/>
        </w:rPr>
        <w:t>а</w:t>
      </w:r>
      <w:r w:rsidRPr="00F0670B">
        <w:rPr>
          <w:spacing w:val="2"/>
          <w:sz w:val="22"/>
          <w:szCs w:val="22"/>
        </w:rPr>
        <w:t>б</w:t>
      </w:r>
      <w:r w:rsidRPr="00F0670B">
        <w:rPr>
          <w:spacing w:val="1"/>
          <w:sz w:val="22"/>
          <w:szCs w:val="22"/>
        </w:rPr>
        <w:t>о</w:t>
      </w:r>
      <w:r w:rsidRPr="00F0670B">
        <w:rPr>
          <w:sz w:val="22"/>
          <w:szCs w:val="22"/>
        </w:rPr>
        <w:t>т</w:t>
      </w:r>
      <w:r w:rsidRPr="00F0670B">
        <w:rPr>
          <w:spacing w:val="-2"/>
          <w:sz w:val="22"/>
          <w:szCs w:val="22"/>
        </w:rPr>
        <w:t>у</w:t>
      </w:r>
      <w:r w:rsidRPr="00F0670B">
        <w:rPr>
          <w:sz w:val="22"/>
          <w:szCs w:val="22"/>
        </w:rPr>
        <w:t>,</w:t>
      </w:r>
      <w:r w:rsidRPr="00F0670B">
        <w:rPr>
          <w:spacing w:val="24"/>
          <w:sz w:val="22"/>
          <w:szCs w:val="22"/>
        </w:rPr>
        <w:t xml:space="preserve"> </w:t>
      </w:r>
      <w:r w:rsidRPr="00F0670B">
        <w:rPr>
          <w:sz w:val="22"/>
          <w:szCs w:val="22"/>
        </w:rPr>
        <w:t>з</w:t>
      </w:r>
      <w:r w:rsidRPr="00F0670B">
        <w:rPr>
          <w:spacing w:val="1"/>
          <w:sz w:val="22"/>
          <w:szCs w:val="22"/>
        </w:rPr>
        <w:t>н</w:t>
      </w:r>
      <w:r w:rsidRPr="00F0670B">
        <w:rPr>
          <w:sz w:val="22"/>
          <w:szCs w:val="22"/>
        </w:rPr>
        <w:t>ачи</w:t>
      </w:r>
      <w:r w:rsidRPr="00F0670B">
        <w:rPr>
          <w:spacing w:val="1"/>
          <w:sz w:val="22"/>
          <w:szCs w:val="22"/>
        </w:rPr>
        <w:t>т</w:t>
      </w:r>
      <w:r w:rsidRPr="00F0670B">
        <w:rPr>
          <w:sz w:val="22"/>
          <w:szCs w:val="22"/>
        </w:rPr>
        <w:t>,</w:t>
      </w:r>
      <w:r w:rsidRPr="00F0670B">
        <w:rPr>
          <w:spacing w:val="22"/>
          <w:sz w:val="22"/>
          <w:szCs w:val="22"/>
        </w:rPr>
        <w:t xml:space="preserve"> </w:t>
      </w:r>
      <w:r w:rsidRPr="00F0670B">
        <w:rPr>
          <w:spacing w:val="1"/>
          <w:sz w:val="22"/>
          <w:szCs w:val="22"/>
        </w:rPr>
        <w:t>е</w:t>
      </w:r>
      <w:r w:rsidRPr="00F0670B">
        <w:rPr>
          <w:sz w:val="22"/>
          <w:szCs w:val="22"/>
        </w:rPr>
        <w:t>м</w:t>
      </w:r>
      <w:r w:rsidRPr="00F0670B">
        <w:rPr>
          <w:spacing w:val="1"/>
          <w:sz w:val="22"/>
          <w:szCs w:val="22"/>
        </w:rPr>
        <w:t>у</w:t>
      </w:r>
      <w:r w:rsidRPr="00F0670B">
        <w:rPr>
          <w:spacing w:val="19"/>
          <w:sz w:val="22"/>
          <w:szCs w:val="22"/>
        </w:rPr>
        <w:t xml:space="preserve"> </w:t>
      </w:r>
      <w:r w:rsidRPr="00F0670B">
        <w:rPr>
          <w:spacing w:val="1"/>
          <w:sz w:val="22"/>
          <w:szCs w:val="22"/>
        </w:rPr>
        <w:t>по</w:t>
      </w:r>
      <w:r w:rsidRPr="00F0670B">
        <w:rPr>
          <w:sz w:val="22"/>
          <w:szCs w:val="22"/>
        </w:rPr>
        <w:t>д</w:t>
      </w:r>
      <w:r w:rsidRPr="00F0670B">
        <w:rPr>
          <w:spacing w:val="8"/>
          <w:sz w:val="22"/>
          <w:szCs w:val="22"/>
        </w:rPr>
        <w:t>о</w:t>
      </w:r>
      <w:r w:rsidRPr="00F0670B">
        <w:rPr>
          <w:spacing w:val="1"/>
          <w:sz w:val="22"/>
          <w:szCs w:val="22"/>
        </w:rPr>
        <w:t>йд</w:t>
      </w:r>
      <w:r w:rsidRPr="00F0670B">
        <w:rPr>
          <w:spacing w:val="-2"/>
          <w:sz w:val="22"/>
          <w:szCs w:val="22"/>
        </w:rPr>
        <w:t>у</w:t>
      </w:r>
      <w:r w:rsidRPr="00F0670B">
        <w:rPr>
          <w:sz w:val="22"/>
          <w:szCs w:val="22"/>
        </w:rPr>
        <w:t>т</w:t>
      </w:r>
      <w:r w:rsidRPr="00F0670B">
        <w:rPr>
          <w:spacing w:val="15"/>
          <w:sz w:val="22"/>
          <w:szCs w:val="22"/>
        </w:rPr>
        <w:t xml:space="preserve"> </w:t>
      </w:r>
      <w:r w:rsidRPr="00F0670B">
        <w:rPr>
          <w:sz w:val="22"/>
          <w:szCs w:val="22"/>
        </w:rPr>
        <w:t>з</w:t>
      </w:r>
      <w:r w:rsidRPr="00F0670B">
        <w:rPr>
          <w:spacing w:val="1"/>
          <w:sz w:val="22"/>
          <w:szCs w:val="22"/>
        </w:rPr>
        <w:t>а</w:t>
      </w:r>
      <w:r w:rsidRPr="00F0670B">
        <w:rPr>
          <w:sz w:val="22"/>
          <w:szCs w:val="22"/>
        </w:rPr>
        <w:t>н</w:t>
      </w:r>
      <w:r w:rsidRPr="00F0670B">
        <w:rPr>
          <w:spacing w:val="1"/>
          <w:sz w:val="22"/>
          <w:szCs w:val="22"/>
        </w:rPr>
        <w:t>я</w:t>
      </w:r>
      <w:r w:rsidRPr="00F0670B">
        <w:rPr>
          <w:sz w:val="22"/>
          <w:szCs w:val="22"/>
        </w:rPr>
        <w:t>т</w:t>
      </w:r>
      <w:r w:rsidRPr="00F0670B">
        <w:rPr>
          <w:spacing w:val="1"/>
          <w:sz w:val="22"/>
          <w:szCs w:val="22"/>
        </w:rPr>
        <w:t>и</w:t>
      </w:r>
      <w:r w:rsidRPr="00F0670B">
        <w:rPr>
          <w:sz w:val="22"/>
          <w:szCs w:val="22"/>
        </w:rPr>
        <w:t>я</w:t>
      </w:r>
      <w:r w:rsidRPr="00F0670B">
        <w:rPr>
          <w:spacing w:val="15"/>
          <w:sz w:val="22"/>
          <w:szCs w:val="22"/>
        </w:rPr>
        <w:t xml:space="preserve"> </w:t>
      </w:r>
      <w:r w:rsidRPr="00F0670B">
        <w:rPr>
          <w:spacing w:val="1"/>
          <w:sz w:val="22"/>
          <w:szCs w:val="22"/>
        </w:rPr>
        <w:t>д</w:t>
      </w:r>
      <w:r w:rsidRPr="00F0670B">
        <w:rPr>
          <w:sz w:val="22"/>
          <w:szCs w:val="22"/>
        </w:rPr>
        <w:t>л</w:t>
      </w:r>
      <w:r w:rsidRPr="00F0670B">
        <w:rPr>
          <w:spacing w:val="1"/>
          <w:sz w:val="22"/>
          <w:szCs w:val="22"/>
        </w:rPr>
        <w:t>и</w:t>
      </w:r>
      <w:r w:rsidRPr="00F0670B">
        <w:rPr>
          <w:spacing w:val="-2"/>
          <w:sz w:val="22"/>
          <w:szCs w:val="22"/>
        </w:rPr>
        <w:t>т</w:t>
      </w:r>
      <w:r w:rsidRPr="00F0670B">
        <w:rPr>
          <w:sz w:val="22"/>
          <w:szCs w:val="22"/>
        </w:rPr>
        <w:t>ельн</w:t>
      </w:r>
      <w:r w:rsidRPr="00F0670B">
        <w:rPr>
          <w:spacing w:val="1"/>
          <w:sz w:val="22"/>
          <w:szCs w:val="22"/>
        </w:rPr>
        <w:t>ы</w:t>
      </w:r>
      <w:r w:rsidRPr="00F0670B">
        <w:rPr>
          <w:sz w:val="22"/>
          <w:szCs w:val="22"/>
        </w:rPr>
        <w:t>м</w:t>
      </w:r>
      <w:r w:rsidRPr="00F0670B">
        <w:rPr>
          <w:spacing w:val="14"/>
          <w:sz w:val="22"/>
          <w:szCs w:val="22"/>
        </w:rPr>
        <w:t xml:space="preserve"> </w:t>
      </w:r>
      <w:r w:rsidRPr="00F0670B">
        <w:rPr>
          <w:spacing w:val="1"/>
          <w:sz w:val="22"/>
          <w:szCs w:val="22"/>
        </w:rPr>
        <w:t>бегом</w:t>
      </w:r>
      <w:r w:rsidRPr="00F0670B">
        <w:rPr>
          <w:sz w:val="22"/>
          <w:szCs w:val="22"/>
        </w:rPr>
        <w:t>,</w:t>
      </w:r>
      <w:r w:rsidRPr="00F0670B">
        <w:rPr>
          <w:spacing w:val="16"/>
          <w:sz w:val="22"/>
          <w:szCs w:val="22"/>
        </w:rPr>
        <w:t xml:space="preserve"> </w:t>
      </w:r>
      <w:r w:rsidRPr="00F0670B">
        <w:rPr>
          <w:spacing w:val="-2"/>
          <w:sz w:val="22"/>
          <w:szCs w:val="22"/>
        </w:rPr>
        <w:t>л</w:t>
      </w:r>
      <w:r w:rsidRPr="00F0670B">
        <w:rPr>
          <w:sz w:val="22"/>
          <w:szCs w:val="22"/>
        </w:rPr>
        <w:t>ы</w:t>
      </w:r>
      <w:r w:rsidRPr="00F0670B">
        <w:rPr>
          <w:spacing w:val="-1"/>
          <w:sz w:val="22"/>
          <w:szCs w:val="22"/>
        </w:rPr>
        <w:t>ж</w:t>
      </w:r>
      <w:r w:rsidRPr="00F0670B">
        <w:rPr>
          <w:sz w:val="22"/>
          <w:szCs w:val="22"/>
        </w:rPr>
        <w:t>ным</w:t>
      </w:r>
      <w:r w:rsidRPr="00F0670B">
        <w:rPr>
          <w:spacing w:val="16"/>
          <w:sz w:val="22"/>
          <w:szCs w:val="22"/>
        </w:rPr>
        <w:t xml:space="preserve"> </w:t>
      </w:r>
      <w:r w:rsidRPr="00F0670B">
        <w:rPr>
          <w:sz w:val="22"/>
          <w:szCs w:val="22"/>
        </w:rPr>
        <w:t>сп</w:t>
      </w:r>
      <w:r w:rsidRPr="00F0670B">
        <w:rPr>
          <w:spacing w:val="1"/>
          <w:sz w:val="22"/>
          <w:szCs w:val="22"/>
        </w:rPr>
        <w:t>ор</w:t>
      </w:r>
      <w:r w:rsidRPr="00F0670B">
        <w:rPr>
          <w:spacing w:val="-2"/>
          <w:sz w:val="22"/>
          <w:szCs w:val="22"/>
        </w:rPr>
        <w:t>т</w:t>
      </w:r>
      <w:r w:rsidRPr="00F0670B">
        <w:rPr>
          <w:spacing w:val="1"/>
          <w:sz w:val="22"/>
          <w:szCs w:val="22"/>
        </w:rPr>
        <w:t>о</w:t>
      </w:r>
      <w:r w:rsidRPr="00F0670B">
        <w:rPr>
          <w:sz w:val="22"/>
          <w:szCs w:val="22"/>
        </w:rPr>
        <w:t>м,</w:t>
      </w:r>
      <w:r w:rsidRPr="00F0670B">
        <w:rPr>
          <w:spacing w:val="13"/>
          <w:sz w:val="22"/>
          <w:szCs w:val="22"/>
        </w:rPr>
        <w:t xml:space="preserve"> </w:t>
      </w:r>
      <w:r w:rsidRPr="00F0670B">
        <w:rPr>
          <w:spacing w:val="1"/>
          <w:sz w:val="22"/>
          <w:szCs w:val="22"/>
        </w:rPr>
        <w:t>пл</w:t>
      </w:r>
      <w:r w:rsidRPr="00F0670B">
        <w:rPr>
          <w:sz w:val="22"/>
          <w:szCs w:val="22"/>
        </w:rPr>
        <w:t>аван</w:t>
      </w:r>
      <w:r w:rsidRPr="00F0670B">
        <w:rPr>
          <w:spacing w:val="-1"/>
          <w:sz w:val="22"/>
          <w:szCs w:val="22"/>
        </w:rPr>
        <w:t>и</w:t>
      </w:r>
      <w:r w:rsidRPr="00F0670B">
        <w:rPr>
          <w:sz w:val="22"/>
          <w:szCs w:val="22"/>
        </w:rPr>
        <w:t>ем,</w:t>
      </w:r>
      <w:r w:rsidRPr="00F0670B">
        <w:rPr>
          <w:spacing w:val="15"/>
          <w:sz w:val="22"/>
          <w:szCs w:val="22"/>
        </w:rPr>
        <w:t xml:space="preserve"> </w:t>
      </w:r>
      <w:r w:rsidRPr="00F0670B">
        <w:rPr>
          <w:sz w:val="22"/>
          <w:szCs w:val="22"/>
        </w:rPr>
        <w:t>в</w:t>
      </w:r>
      <w:r w:rsidRPr="00F0670B">
        <w:rPr>
          <w:spacing w:val="1"/>
          <w:sz w:val="22"/>
          <w:szCs w:val="22"/>
        </w:rPr>
        <w:t>е</w:t>
      </w:r>
      <w:r w:rsidRPr="00F0670B">
        <w:rPr>
          <w:sz w:val="22"/>
          <w:szCs w:val="22"/>
        </w:rPr>
        <w:t>ло</w:t>
      </w:r>
      <w:r w:rsidRPr="00F0670B">
        <w:rPr>
          <w:spacing w:val="-1"/>
          <w:sz w:val="22"/>
          <w:szCs w:val="22"/>
        </w:rPr>
        <w:t>с</w:t>
      </w:r>
      <w:r w:rsidRPr="00F0670B">
        <w:rPr>
          <w:sz w:val="22"/>
          <w:szCs w:val="22"/>
        </w:rPr>
        <w:t>п</w:t>
      </w:r>
      <w:r w:rsidRPr="00F0670B">
        <w:rPr>
          <w:spacing w:val="5"/>
          <w:sz w:val="22"/>
          <w:szCs w:val="22"/>
        </w:rPr>
        <w:t>о</w:t>
      </w:r>
      <w:r w:rsidRPr="00F0670B">
        <w:rPr>
          <w:spacing w:val="2"/>
          <w:sz w:val="22"/>
          <w:szCs w:val="22"/>
        </w:rPr>
        <w:t>р</w:t>
      </w:r>
      <w:r w:rsidRPr="00F0670B">
        <w:rPr>
          <w:spacing w:val="-2"/>
          <w:sz w:val="22"/>
          <w:szCs w:val="22"/>
        </w:rPr>
        <w:t>т</w:t>
      </w:r>
      <w:r w:rsidRPr="00F0670B">
        <w:rPr>
          <w:sz w:val="22"/>
          <w:szCs w:val="22"/>
        </w:rPr>
        <w:t>о</w:t>
      </w:r>
      <w:r w:rsidRPr="00F0670B">
        <w:rPr>
          <w:spacing w:val="1"/>
          <w:sz w:val="22"/>
          <w:szCs w:val="22"/>
        </w:rPr>
        <w:t>м</w:t>
      </w:r>
      <w:r w:rsidRPr="00F0670B">
        <w:rPr>
          <w:sz w:val="22"/>
          <w:szCs w:val="22"/>
        </w:rPr>
        <w:t>;</w:t>
      </w:r>
      <w:r w:rsidRPr="00F0670B">
        <w:rPr>
          <w:spacing w:val="15"/>
          <w:sz w:val="22"/>
          <w:szCs w:val="22"/>
        </w:rPr>
        <w:t xml:space="preserve"> </w:t>
      </w:r>
      <w:r w:rsidRPr="00F0670B">
        <w:rPr>
          <w:spacing w:val="1"/>
          <w:sz w:val="22"/>
          <w:szCs w:val="22"/>
        </w:rPr>
        <w:t>а</w:t>
      </w:r>
      <w:r w:rsidRPr="00F0670B">
        <w:rPr>
          <w:sz w:val="22"/>
          <w:szCs w:val="22"/>
        </w:rPr>
        <w:t xml:space="preserve"> ес</w:t>
      </w:r>
      <w:r w:rsidRPr="00F0670B">
        <w:rPr>
          <w:spacing w:val="1"/>
          <w:sz w:val="22"/>
          <w:szCs w:val="22"/>
        </w:rPr>
        <w:t>л</w:t>
      </w:r>
      <w:r w:rsidRPr="00F0670B">
        <w:rPr>
          <w:sz w:val="22"/>
          <w:szCs w:val="22"/>
        </w:rPr>
        <w:t>и</w:t>
      </w:r>
      <w:r w:rsidRPr="00F0670B">
        <w:rPr>
          <w:spacing w:val="45"/>
          <w:sz w:val="22"/>
          <w:szCs w:val="22"/>
        </w:rPr>
        <w:t xml:space="preserve"> </w:t>
      </w:r>
      <w:r w:rsidRPr="00F0670B">
        <w:rPr>
          <w:spacing w:val="1"/>
          <w:sz w:val="22"/>
          <w:szCs w:val="22"/>
        </w:rPr>
        <w:t>з</w:t>
      </w:r>
      <w:r w:rsidRPr="00F0670B">
        <w:rPr>
          <w:sz w:val="22"/>
          <w:szCs w:val="22"/>
        </w:rPr>
        <w:t>ам</w:t>
      </w:r>
      <w:r w:rsidRPr="00F0670B">
        <w:rPr>
          <w:spacing w:val="-1"/>
          <w:sz w:val="22"/>
          <w:szCs w:val="22"/>
        </w:rPr>
        <w:t>к</w:t>
      </w:r>
      <w:r w:rsidRPr="00F0670B">
        <w:rPr>
          <w:sz w:val="22"/>
          <w:szCs w:val="22"/>
        </w:rPr>
        <w:t>н</w:t>
      </w:r>
      <w:r w:rsidRPr="00F0670B">
        <w:rPr>
          <w:spacing w:val="-2"/>
          <w:sz w:val="22"/>
          <w:szCs w:val="22"/>
        </w:rPr>
        <w:t>у</w:t>
      </w:r>
      <w:r w:rsidRPr="00F0670B">
        <w:rPr>
          <w:sz w:val="22"/>
          <w:szCs w:val="22"/>
        </w:rPr>
        <w:t>т,</w:t>
      </w:r>
      <w:r w:rsidRPr="00F0670B">
        <w:rPr>
          <w:spacing w:val="44"/>
          <w:sz w:val="22"/>
          <w:szCs w:val="22"/>
        </w:rPr>
        <w:t xml:space="preserve"> </w:t>
      </w:r>
      <w:r w:rsidRPr="00F0670B">
        <w:rPr>
          <w:spacing w:val="1"/>
          <w:sz w:val="22"/>
          <w:szCs w:val="22"/>
        </w:rPr>
        <w:t>н</w:t>
      </w:r>
      <w:r w:rsidRPr="00F0670B">
        <w:rPr>
          <w:sz w:val="22"/>
          <w:szCs w:val="22"/>
        </w:rPr>
        <w:t>ео</w:t>
      </w:r>
      <w:r w:rsidRPr="00F0670B">
        <w:rPr>
          <w:spacing w:val="-1"/>
          <w:sz w:val="22"/>
          <w:szCs w:val="22"/>
        </w:rPr>
        <w:t>б</w:t>
      </w:r>
      <w:r w:rsidRPr="00F0670B">
        <w:rPr>
          <w:sz w:val="22"/>
          <w:szCs w:val="22"/>
        </w:rPr>
        <w:t>щи</w:t>
      </w:r>
      <w:r w:rsidRPr="00F0670B">
        <w:rPr>
          <w:spacing w:val="1"/>
          <w:sz w:val="22"/>
          <w:szCs w:val="22"/>
        </w:rPr>
        <w:t>т</w:t>
      </w:r>
      <w:r w:rsidRPr="00F0670B">
        <w:rPr>
          <w:sz w:val="22"/>
          <w:szCs w:val="22"/>
        </w:rPr>
        <w:t>ел</w:t>
      </w:r>
      <w:r w:rsidRPr="00F0670B">
        <w:rPr>
          <w:spacing w:val="1"/>
          <w:sz w:val="22"/>
          <w:szCs w:val="22"/>
        </w:rPr>
        <w:t>е</w:t>
      </w:r>
      <w:r w:rsidRPr="00F0670B">
        <w:rPr>
          <w:sz w:val="22"/>
          <w:szCs w:val="22"/>
        </w:rPr>
        <w:t>н,</w:t>
      </w:r>
      <w:r w:rsidRPr="00F0670B">
        <w:rPr>
          <w:spacing w:val="43"/>
          <w:sz w:val="22"/>
          <w:szCs w:val="22"/>
        </w:rPr>
        <w:t xml:space="preserve"> </w:t>
      </w:r>
      <w:r w:rsidRPr="00F0670B">
        <w:rPr>
          <w:spacing w:val="1"/>
          <w:sz w:val="22"/>
          <w:szCs w:val="22"/>
        </w:rPr>
        <w:t>н</w:t>
      </w:r>
      <w:r w:rsidRPr="00F0670B">
        <w:rPr>
          <w:sz w:val="22"/>
          <w:szCs w:val="22"/>
        </w:rPr>
        <w:t>е</w:t>
      </w:r>
      <w:r w:rsidRPr="00F0670B">
        <w:rPr>
          <w:spacing w:val="-2"/>
          <w:sz w:val="22"/>
          <w:szCs w:val="22"/>
        </w:rPr>
        <w:t>у</w:t>
      </w:r>
      <w:r w:rsidRPr="00F0670B">
        <w:rPr>
          <w:sz w:val="22"/>
          <w:szCs w:val="22"/>
        </w:rPr>
        <w:t>ве</w:t>
      </w:r>
      <w:r w:rsidRPr="00F0670B">
        <w:rPr>
          <w:spacing w:val="1"/>
          <w:sz w:val="22"/>
          <w:szCs w:val="22"/>
        </w:rPr>
        <w:t>р</w:t>
      </w:r>
      <w:r w:rsidRPr="00F0670B">
        <w:rPr>
          <w:sz w:val="22"/>
          <w:szCs w:val="22"/>
        </w:rPr>
        <w:t>е</w:t>
      </w:r>
      <w:r w:rsidRPr="00F0670B">
        <w:rPr>
          <w:spacing w:val="1"/>
          <w:sz w:val="22"/>
          <w:szCs w:val="22"/>
        </w:rPr>
        <w:t>н</w:t>
      </w:r>
      <w:r w:rsidRPr="00F0670B">
        <w:rPr>
          <w:spacing w:val="41"/>
          <w:sz w:val="22"/>
          <w:szCs w:val="22"/>
        </w:rPr>
        <w:t xml:space="preserve"> </w:t>
      </w:r>
      <w:r w:rsidRPr="00F0670B">
        <w:rPr>
          <w:sz w:val="22"/>
          <w:szCs w:val="22"/>
        </w:rPr>
        <w:t>в</w:t>
      </w:r>
      <w:r w:rsidRPr="00F0670B">
        <w:rPr>
          <w:spacing w:val="45"/>
          <w:sz w:val="22"/>
          <w:szCs w:val="22"/>
        </w:rPr>
        <w:t xml:space="preserve"> </w:t>
      </w:r>
      <w:r w:rsidRPr="00F0670B">
        <w:rPr>
          <w:sz w:val="22"/>
          <w:szCs w:val="22"/>
        </w:rPr>
        <w:t>се</w:t>
      </w:r>
      <w:r w:rsidRPr="00F0670B">
        <w:rPr>
          <w:spacing w:val="2"/>
          <w:sz w:val="22"/>
          <w:szCs w:val="22"/>
        </w:rPr>
        <w:t>б</w:t>
      </w:r>
      <w:r w:rsidRPr="00F0670B">
        <w:rPr>
          <w:sz w:val="22"/>
          <w:szCs w:val="22"/>
        </w:rPr>
        <w:t>е</w:t>
      </w:r>
      <w:r w:rsidRPr="00F0670B">
        <w:rPr>
          <w:spacing w:val="43"/>
          <w:sz w:val="22"/>
          <w:szCs w:val="22"/>
        </w:rPr>
        <w:t xml:space="preserve"> </w:t>
      </w:r>
      <w:r w:rsidRPr="00F0670B">
        <w:rPr>
          <w:spacing w:val="1"/>
          <w:sz w:val="22"/>
          <w:szCs w:val="22"/>
        </w:rPr>
        <w:t>и</w:t>
      </w:r>
      <w:r w:rsidRPr="00F0670B">
        <w:rPr>
          <w:sz w:val="22"/>
          <w:szCs w:val="22"/>
        </w:rPr>
        <w:t>ли</w:t>
      </w:r>
      <w:r w:rsidRPr="00F0670B">
        <w:rPr>
          <w:spacing w:val="43"/>
          <w:sz w:val="22"/>
          <w:szCs w:val="22"/>
        </w:rPr>
        <w:t xml:space="preserve"> </w:t>
      </w:r>
      <w:r w:rsidRPr="00F0670B">
        <w:rPr>
          <w:spacing w:val="1"/>
          <w:sz w:val="22"/>
          <w:szCs w:val="22"/>
        </w:rPr>
        <w:t>ч</w:t>
      </w:r>
      <w:r w:rsidRPr="00F0670B">
        <w:rPr>
          <w:sz w:val="22"/>
          <w:szCs w:val="22"/>
        </w:rPr>
        <w:t>резм</w:t>
      </w:r>
      <w:r w:rsidRPr="00F0670B">
        <w:rPr>
          <w:spacing w:val="-1"/>
          <w:sz w:val="22"/>
          <w:szCs w:val="22"/>
        </w:rPr>
        <w:t>ер</w:t>
      </w:r>
      <w:r w:rsidRPr="00F0670B">
        <w:rPr>
          <w:sz w:val="22"/>
          <w:szCs w:val="22"/>
        </w:rPr>
        <w:t>н</w:t>
      </w:r>
      <w:r w:rsidRPr="00F0670B">
        <w:rPr>
          <w:spacing w:val="1"/>
          <w:sz w:val="22"/>
          <w:szCs w:val="22"/>
        </w:rPr>
        <w:t>о</w:t>
      </w:r>
      <w:r w:rsidRPr="00F0670B">
        <w:rPr>
          <w:spacing w:val="43"/>
          <w:sz w:val="22"/>
          <w:szCs w:val="22"/>
        </w:rPr>
        <w:t xml:space="preserve"> </w:t>
      </w:r>
      <w:r w:rsidRPr="00F0670B">
        <w:rPr>
          <w:sz w:val="22"/>
          <w:szCs w:val="22"/>
        </w:rPr>
        <w:t>ч</w:t>
      </w:r>
      <w:r w:rsidRPr="00F0670B">
        <w:rPr>
          <w:spacing w:val="-2"/>
          <w:sz w:val="22"/>
          <w:szCs w:val="22"/>
        </w:rPr>
        <w:t>у</w:t>
      </w:r>
      <w:r w:rsidRPr="00F0670B">
        <w:rPr>
          <w:sz w:val="22"/>
          <w:szCs w:val="22"/>
        </w:rPr>
        <w:t>вс</w:t>
      </w:r>
      <w:r w:rsidRPr="00F0670B">
        <w:rPr>
          <w:spacing w:val="1"/>
          <w:sz w:val="22"/>
          <w:szCs w:val="22"/>
        </w:rPr>
        <w:t>т</w:t>
      </w:r>
      <w:r w:rsidRPr="00F0670B">
        <w:rPr>
          <w:sz w:val="22"/>
          <w:szCs w:val="22"/>
        </w:rPr>
        <w:t>ви</w:t>
      </w:r>
      <w:r w:rsidRPr="00F0670B">
        <w:rPr>
          <w:spacing w:val="7"/>
          <w:sz w:val="22"/>
          <w:szCs w:val="22"/>
        </w:rPr>
        <w:t>т</w:t>
      </w:r>
      <w:r w:rsidRPr="00F0670B">
        <w:rPr>
          <w:spacing w:val="1"/>
          <w:sz w:val="22"/>
          <w:szCs w:val="22"/>
        </w:rPr>
        <w:t>е</w:t>
      </w:r>
      <w:r w:rsidRPr="00F0670B">
        <w:rPr>
          <w:sz w:val="22"/>
          <w:szCs w:val="22"/>
        </w:rPr>
        <w:t>лен</w:t>
      </w:r>
      <w:r w:rsidRPr="00F0670B">
        <w:rPr>
          <w:spacing w:val="46"/>
          <w:sz w:val="22"/>
          <w:szCs w:val="22"/>
        </w:rPr>
        <w:t xml:space="preserve"> </w:t>
      </w:r>
      <w:r w:rsidRPr="00F0670B">
        <w:rPr>
          <w:sz w:val="22"/>
          <w:szCs w:val="22"/>
        </w:rPr>
        <w:t>к мнен</w:t>
      </w:r>
      <w:r w:rsidRPr="00F0670B">
        <w:rPr>
          <w:spacing w:val="1"/>
          <w:sz w:val="22"/>
          <w:szCs w:val="22"/>
        </w:rPr>
        <w:t>ию</w:t>
      </w:r>
      <w:r w:rsidRPr="00F0670B">
        <w:rPr>
          <w:sz w:val="22"/>
          <w:szCs w:val="22"/>
        </w:rPr>
        <w:t xml:space="preserve"> </w:t>
      </w:r>
      <w:r w:rsidRPr="00F0670B">
        <w:rPr>
          <w:spacing w:val="-1"/>
          <w:sz w:val="22"/>
          <w:szCs w:val="22"/>
        </w:rPr>
        <w:t>о</w:t>
      </w:r>
      <w:r w:rsidRPr="00F0670B">
        <w:rPr>
          <w:sz w:val="22"/>
          <w:szCs w:val="22"/>
        </w:rPr>
        <w:t>к</w:t>
      </w:r>
      <w:r w:rsidRPr="00F0670B">
        <w:rPr>
          <w:spacing w:val="1"/>
          <w:sz w:val="22"/>
          <w:szCs w:val="22"/>
        </w:rPr>
        <w:t>р</w:t>
      </w:r>
      <w:r w:rsidRPr="00F0670B">
        <w:rPr>
          <w:spacing w:val="-2"/>
          <w:sz w:val="22"/>
          <w:szCs w:val="22"/>
        </w:rPr>
        <w:t>у</w:t>
      </w:r>
      <w:r w:rsidRPr="00F0670B">
        <w:rPr>
          <w:sz w:val="22"/>
          <w:szCs w:val="22"/>
        </w:rPr>
        <w:t>жаю</w:t>
      </w:r>
      <w:r w:rsidRPr="00F0670B">
        <w:rPr>
          <w:spacing w:val="-1"/>
          <w:sz w:val="22"/>
          <w:szCs w:val="22"/>
        </w:rPr>
        <w:t>щ</w:t>
      </w:r>
      <w:r w:rsidRPr="00F0670B">
        <w:rPr>
          <w:sz w:val="22"/>
          <w:szCs w:val="22"/>
        </w:rPr>
        <w:t>и</w:t>
      </w:r>
      <w:r w:rsidRPr="00F0670B">
        <w:rPr>
          <w:spacing w:val="1"/>
          <w:sz w:val="22"/>
          <w:szCs w:val="22"/>
        </w:rPr>
        <w:t>х</w:t>
      </w:r>
      <w:r w:rsidRPr="00F0670B">
        <w:rPr>
          <w:sz w:val="22"/>
          <w:szCs w:val="22"/>
        </w:rPr>
        <w:t>, ем</w:t>
      </w:r>
      <w:r w:rsidRPr="00F0670B">
        <w:rPr>
          <w:spacing w:val="1"/>
          <w:sz w:val="22"/>
          <w:szCs w:val="22"/>
        </w:rPr>
        <w:t>у</w:t>
      </w:r>
      <w:r w:rsidRPr="00F0670B">
        <w:rPr>
          <w:spacing w:val="-3"/>
          <w:sz w:val="22"/>
          <w:szCs w:val="22"/>
        </w:rPr>
        <w:t xml:space="preserve"> </w:t>
      </w:r>
      <w:r w:rsidRPr="00F0670B">
        <w:rPr>
          <w:sz w:val="22"/>
          <w:szCs w:val="22"/>
        </w:rPr>
        <w:t xml:space="preserve">не </w:t>
      </w:r>
      <w:r w:rsidRPr="00F0670B">
        <w:rPr>
          <w:spacing w:val="1"/>
          <w:sz w:val="22"/>
          <w:szCs w:val="22"/>
        </w:rPr>
        <w:t>с</w:t>
      </w:r>
      <w:r w:rsidRPr="00F0670B">
        <w:rPr>
          <w:sz w:val="22"/>
          <w:szCs w:val="22"/>
        </w:rPr>
        <w:t>тоит за</w:t>
      </w:r>
      <w:r w:rsidRPr="00F0670B">
        <w:rPr>
          <w:spacing w:val="1"/>
          <w:sz w:val="22"/>
          <w:szCs w:val="22"/>
        </w:rPr>
        <w:lastRenderedPageBreak/>
        <w:t>н</w:t>
      </w:r>
      <w:r w:rsidRPr="00F0670B">
        <w:rPr>
          <w:spacing w:val="2"/>
          <w:sz w:val="22"/>
          <w:szCs w:val="22"/>
        </w:rPr>
        <w:t>и</w:t>
      </w:r>
      <w:r w:rsidRPr="00F0670B">
        <w:rPr>
          <w:spacing w:val="1"/>
          <w:sz w:val="22"/>
          <w:szCs w:val="22"/>
        </w:rPr>
        <w:t>м</w:t>
      </w:r>
      <w:r w:rsidRPr="00F0670B">
        <w:rPr>
          <w:sz w:val="22"/>
          <w:szCs w:val="22"/>
        </w:rPr>
        <w:t>ат</w:t>
      </w:r>
      <w:r w:rsidRPr="00F0670B">
        <w:rPr>
          <w:spacing w:val="1"/>
          <w:sz w:val="22"/>
          <w:szCs w:val="22"/>
        </w:rPr>
        <w:t>ь</w:t>
      </w:r>
      <w:r w:rsidRPr="00F0670B">
        <w:rPr>
          <w:sz w:val="22"/>
          <w:szCs w:val="22"/>
        </w:rPr>
        <w:t>ся</w:t>
      </w:r>
      <w:r w:rsidRPr="00F0670B">
        <w:rPr>
          <w:spacing w:val="-2"/>
          <w:sz w:val="22"/>
          <w:szCs w:val="22"/>
        </w:rPr>
        <w:t xml:space="preserve"> </w:t>
      </w:r>
      <w:r w:rsidRPr="00F0670B">
        <w:rPr>
          <w:sz w:val="22"/>
          <w:szCs w:val="22"/>
        </w:rPr>
        <w:t>постоянно</w:t>
      </w:r>
      <w:r w:rsidRPr="00F0670B">
        <w:rPr>
          <w:spacing w:val="-1"/>
          <w:sz w:val="22"/>
          <w:szCs w:val="22"/>
        </w:rPr>
        <w:t xml:space="preserve"> </w:t>
      </w:r>
      <w:r w:rsidRPr="00F0670B">
        <w:rPr>
          <w:sz w:val="22"/>
          <w:szCs w:val="22"/>
        </w:rPr>
        <w:t>в</w:t>
      </w:r>
      <w:r w:rsidRPr="00F0670B">
        <w:rPr>
          <w:spacing w:val="-1"/>
          <w:sz w:val="22"/>
          <w:szCs w:val="22"/>
        </w:rPr>
        <w:t xml:space="preserve"> </w:t>
      </w:r>
      <w:r w:rsidRPr="00F0670B">
        <w:rPr>
          <w:sz w:val="22"/>
          <w:szCs w:val="22"/>
        </w:rPr>
        <w:t>г</w:t>
      </w:r>
      <w:r w:rsidRPr="00F0670B">
        <w:rPr>
          <w:spacing w:val="1"/>
          <w:sz w:val="22"/>
          <w:szCs w:val="22"/>
        </w:rPr>
        <w:t>р</w:t>
      </w:r>
      <w:r w:rsidRPr="00F0670B">
        <w:rPr>
          <w:spacing w:val="-2"/>
          <w:sz w:val="22"/>
          <w:szCs w:val="22"/>
        </w:rPr>
        <w:t>у</w:t>
      </w:r>
      <w:r w:rsidRPr="00F0670B">
        <w:rPr>
          <w:sz w:val="22"/>
          <w:szCs w:val="22"/>
        </w:rPr>
        <w:t>п</w:t>
      </w:r>
      <w:r w:rsidRPr="00F0670B">
        <w:rPr>
          <w:spacing w:val="1"/>
          <w:sz w:val="22"/>
          <w:szCs w:val="22"/>
        </w:rPr>
        <w:t>п</w:t>
      </w:r>
      <w:r w:rsidRPr="00F0670B">
        <w:rPr>
          <w:sz w:val="22"/>
          <w:szCs w:val="22"/>
        </w:rPr>
        <w:t>а</w:t>
      </w:r>
      <w:r w:rsidRPr="00F0670B">
        <w:rPr>
          <w:spacing w:val="2"/>
          <w:sz w:val="22"/>
          <w:szCs w:val="22"/>
        </w:rPr>
        <w:t>х</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Пс</w:t>
      </w:r>
      <w:r w:rsidRPr="00F0670B">
        <w:rPr>
          <w:i/>
          <w:iCs/>
          <w:spacing w:val="1"/>
          <w:sz w:val="22"/>
          <w:szCs w:val="22"/>
        </w:rPr>
        <w:t>и</w:t>
      </w:r>
      <w:r w:rsidRPr="00F0670B">
        <w:rPr>
          <w:i/>
          <w:iCs/>
          <w:sz w:val="22"/>
          <w:szCs w:val="22"/>
        </w:rPr>
        <w:t>х</w:t>
      </w:r>
      <w:r w:rsidRPr="00F0670B">
        <w:rPr>
          <w:i/>
          <w:iCs/>
          <w:spacing w:val="1"/>
          <w:sz w:val="22"/>
          <w:szCs w:val="22"/>
        </w:rPr>
        <w:t>о</w:t>
      </w:r>
      <w:r w:rsidRPr="00F0670B">
        <w:rPr>
          <w:i/>
          <w:iCs/>
          <w:sz w:val="22"/>
          <w:szCs w:val="22"/>
        </w:rPr>
        <w:t>ф</w:t>
      </w:r>
      <w:r w:rsidRPr="00F0670B">
        <w:rPr>
          <w:i/>
          <w:iCs/>
          <w:spacing w:val="-1"/>
          <w:sz w:val="22"/>
          <w:szCs w:val="22"/>
        </w:rPr>
        <w:t>и</w:t>
      </w:r>
      <w:r w:rsidRPr="00F0670B">
        <w:rPr>
          <w:i/>
          <w:iCs/>
          <w:sz w:val="22"/>
          <w:szCs w:val="22"/>
        </w:rPr>
        <w:t>зическ</w:t>
      </w:r>
      <w:r w:rsidRPr="00F0670B">
        <w:rPr>
          <w:i/>
          <w:iCs/>
          <w:spacing w:val="1"/>
          <w:sz w:val="22"/>
          <w:szCs w:val="22"/>
        </w:rPr>
        <w:t>а</w:t>
      </w:r>
      <w:r w:rsidRPr="00F0670B">
        <w:rPr>
          <w:i/>
          <w:iCs/>
          <w:sz w:val="22"/>
          <w:szCs w:val="22"/>
        </w:rPr>
        <w:t>я</w:t>
      </w:r>
      <w:r w:rsidRPr="00F0670B">
        <w:rPr>
          <w:spacing w:val="49"/>
          <w:sz w:val="22"/>
          <w:szCs w:val="22"/>
        </w:rPr>
        <w:t xml:space="preserve"> </w:t>
      </w:r>
      <w:r w:rsidRPr="00F0670B">
        <w:rPr>
          <w:i/>
          <w:iCs/>
          <w:sz w:val="22"/>
          <w:szCs w:val="22"/>
        </w:rPr>
        <w:t>п</w:t>
      </w:r>
      <w:r w:rsidRPr="00F0670B">
        <w:rPr>
          <w:i/>
          <w:iCs/>
          <w:spacing w:val="1"/>
          <w:sz w:val="22"/>
          <w:szCs w:val="22"/>
        </w:rPr>
        <w:t>о</w:t>
      </w:r>
      <w:r w:rsidRPr="00F0670B">
        <w:rPr>
          <w:i/>
          <w:iCs/>
          <w:sz w:val="22"/>
          <w:szCs w:val="22"/>
        </w:rPr>
        <w:t>д</w:t>
      </w:r>
      <w:r w:rsidRPr="00F0670B">
        <w:rPr>
          <w:i/>
          <w:iCs/>
          <w:spacing w:val="-1"/>
          <w:sz w:val="22"/>
          <w:szCs w:val="22"/>
        </w:rPr>
        <w:t>г</w:t>
      </w:r>
      <w:r w:rsidRPr="00F0670B">
        <w:rPr>
          <w:i/>
          <w:iCs/>
          <w:spacing w:val="1"/>
          <w:sz w:val="22"/>
          <w:szCs w:val="22"/>
        </w:rPr>
        <w:t>о</w:t>
      </w:r>
      <w:r w:rsidRPr="00F0670B">
        <w:rPr>
          <w:i/>
          <w:iCs/>
          <w:sz w:val="22"/>
          <w:szCs w:val="22"/>
        </w:rPr>
        <w:t>т</w:t>
      </w:r>
      <w:r w:rsidRPr="00F0670B">
        <w:rPr>
          <w:i/>
          <w:iCs/>
          <w:spacing w:val="-1"/>
          <w:sz w:val="22"/>
          <w:szCs w:val="22"/>
        </w:rPr>
        <w:t>о</w:t>
      </w:r>
      <w:r w:rsidRPr="00F0670B">
        <w:rPr>
          <w:i/>
          <w:iCs/>
          <w:sz w:val="22"/>
          <w:szCs w:val="22"/>
        </w:rPr>
        <w:t>вка</w:t>
      </w:r>
      <w:r w:rsidRPr="00F0670B">
        <w:rPr>
          <w:spacing w:val="52"/>
          <w:sz w:val="22"/>
          <w:szCs w:val="22"/>
        </w:rPr>
        <w:t xml:space="preserve"> </w:t>
      </w:r>
      <w:r w:rsidRPr="00F0670B">
        <w:rPr>
          <w:i/>
          <w:iCs/>
          <w:sz w:val="22"/>
          <w:szCs w:val="22"/>
        </w:rPr>
        <w:t>к</w:t>
      </w:r>
      <w:r w:rsidRPr="00F0670B">
        <w:rPr>
          <w:spacing w:val="51"/>
          <w:sz w:val="22"/>
          <w:szCs w:val="22"/>
        </w:rPr>
        <w:t xml:space="preserve"> </w:t>
      </w:r>
      <w:r w:rsidRPr="00F0670B">
        <w:rPr>
          <w:i/>
          <w:iCs/>
          <w:sz w:val="22"/>
          <w:szCs w:val="22"/>
        </w:rPr>
        <w:t>б</w:t>
      </w:r>
      <w:r w:rsidRPr="00F0670B">
        <w:rPr>
          <w:i/>
          <w:iCs/>
          <w:spacing w:val="1"/>
          <w:sz w:val="22"/>
          <w:szCs w:val="22"/>
        </w:rPr>
        <w:t>у</w:t>
      </w:r>
      <w:r w:rsidRPr="00F0670B">
        <w:rPr>
          <w:i/>
          <w:iCs/>
          <w:spacing w:val="-1"/>
          <w:sz w:val="22"/>
          <w:szCs w:val="22"/>
        </w:rPr>
        <w:t>д</w:t>
      </w:r>
      <w:r w:rsidRPr="00F0670B">
        <w:rPr>
          <w:i/>
          <w:iCs/>
          <w:sz w:val="22"/>
          <w:szCs w:val="22"/>
        </w:rPr>
        <w:t>уще</w:t>
      </w:r>
      <w:r w:rsidRPr="00F0670B">
        <w:rPr>
          <w:i/>
          <w:iCs/>
          <w:spacing w:val="1"/>
          <w:sz w:val="22"/>
          <w:szCs w:val="22"/>
        </w:rPr>
        <w:t>й</w:t>
      </w:r>
      <w:r w:rsidRPr="00F0670B">
        <w:rPr>
          <w:spacing w:val="50"/>
          <w:sz w:val="22"/>
          <w:szCs w:val="22"/>
        </w:rPr>
        <w:t xml:space="preserve"> </w:t>
      </w:r>
      <w:r w:rsidRPr="00F0670B">
        <w:rPr>
          <w:i/>
          <w:iCs/>
          <w:sz w:val="22"/>
          <w:szCs w:val="22"/>
        </w:rPr>
        <w:t>п</w:t>
      </w:r>
      <w:r w:rsidRPr="00F0670B">
        <w:rPr>
          <w:i/>
          <w:iCs/>
          <w:spacing w:val="1"/>
          <w:sz w:val="22"/>
          <w:szCs w:val="22"/>
        </w:rPr>
        <w:t>ро</w:t>
      </w:r>
      <w:r w:rsidRPr="00F0670B">
        <w:rPr>
          <w:i/>
          <w:iCs/>
          <w:spacing w:val="-1"/>
          <w:sz w:val="22"/>
          <w:szCs w:val="22"/>
        </w:rPr>
        <w:t>ф</w:t>
      </w:r>
      <w:r w:rsidRPr="00F0670B">
        <w:rPr>
          <w:i/>
          <w:iCs/>
          <w:sz w:val="22"/>
          <w:szCs w:val="22"/>
        </w:rPr>
        <w:t>ес</w:t>
      </w:r>
      <w:r w:rsidRPr="00F0670B">
        <w:rPr>
          <w:i/>
          <w:iCs/>
          <w:spacing w:val="-1"/>
          <w:sz w:val="22"/>
          <w:szCs w:val="22"/>
        </w:rPr>
        <w:t>с</w:t>
      </w:r>
      <w:r w:rsidRPr="00F0670B">
        <w:rPr>
          <w:i/>
          <w:iCs/>
          <w:sz w:val="22"/>
          <w:szCs w:val="22"/>
        </w:rPr>
        <w:t>и</w:t>
      </w:r>
      <w:r w:rsidRPr="00F0670B">
        <w:rPr>
          <w:i/>
          <w:iCs/>
          <w:spacing w:val="1"/>
          <w:sz w:val="22"/>
          <w:szCs w:val="22"/>
        </w:rPr>
        <w:t>и</w:t>
      </w:r>
      <w:r w:rsidRPr="00F0670B">
        <w:rPr>
          <w:spacing w:val="51"/>
          <w:sz w:val="22"/>
          <w:szCs w:val="22"/>
        </w:rPr>
        <w:t xml:space="preserve"> </w:t>
      </w:r>
      <w:r w:rsidRPr="00F0670B">
        <w:rPr>
          <w:i/>
          <w:iCs/>
          <w:sz w:val="22"/>
          <w:szCs w:val="22"/>
        </w:rPr>
        <w:t>и</w:t>
      </w:r>
      <w:r w:rsidRPr="00F0670B">
        <w:rPr>
          <w:spacing w:val="51"/>
          <w:sz w:val="22"/>
          <w:szCs w:val="22"/>
        </w:rPr>
        <w:t xml:space="preserve"> </w:t>
      </w:r>
      <w:r w:rsidRPr="00F0670B">
        <w:rPr>
          <w:i/>
          <w:iCs/>
          <w:sz w:val="22"/>
          <w:szCs w:val="22"/>
        </w:rPr>
        <w:t>ов</w:t>
      </w:r>
      <w:r w:rsidRPr="00F0670B">
        <w:rPr>
          <w:i/>
          <w:iCs/>
          <w:spacing w:val="-1"/>
          <w:sz w:val="22"/>
          <w:szCs w:val="22"/>
        </w:rPr>
        <w:t>л</w:t>
      </w:r>
      <w:r w:rsidRPr="00F0670B">
        <w:rPr>
          <w:i/>
          <w:iCs/>
          <w:sz w:val="22"/>
          <w:szCs w:val="22"/>
        </w:rPr>
        <w:t>а</w:t>
      </w:r>
      <w:r w:rsidRPr="00F0670B">
        <w:rPr>
          <w:i/>
          <w:iCs/>
          <w:spacing w:val="1"/>
          <w:sz w:val="22"/>
          <w:szCs w:val="22"/>
        </w:rPr>
        <w:t>д</w:t>
      </w:r>
      <w:r w:rsidRPr="00F0670B">
        <w:rPr>
          <w:i/>
          <w:iCs/>
          <w:sz w:val="22"/>
          <w:szCs w:val="22"/>
        </w:rPr>
        <w:t>е</w:t>
      </w:r>
      <w:r w:rsidRPr="00F0670B">
        <w:rPr>
          <w:i/>
          <w:iCs/>
          <w:spacing w:val="-1"/>
          <w:sz w:val="22"/>
          <w:szCs w:val="22"/>
        </w:rPr>
        <w:t>н</w:t>
      </w:r>
      <w:r w:rsidRPr="00F0670B">
        <w:rPr>
          <w:i/>
          <w:iCs/>
          <w:sz w:val="22"/>
          <w:szCs w:val="22"/>
        </w:rPr>
        <w:t>ие</w:t>
      </w:r>
      <w:r w:rsidRPr="00F0670B">
        <w:rPr>
          <w:spacing w:val="50"/>
          <w:sz w:val="22"/>
          <w:szCs w:val="22"/>
        </w:rPr>
        <w:t xml:space="preserve"> </w:t>
      </w:r>
      <w:r w:rsidRPr="00F0670B">
        <w:rPr>
          <w:i/>
          <w:iCs/>
          <w:spacing w:val="1"/>
          <w:sz w:val="22"/>
          <w:szCs w:val="22"/>
        </w:rPr>
        <w:t>ж</w:t>
      </w:r>
      <w:r w:rsidRPr="00F0670B">
        <w:rPr>
          <w:i/>
          <w:iCs/>
          <w:spacing w:val="6"/>
          <w:sz w:val="22"/>
          <w:szCs w:val="22"/>
        </w:rPr>
        <w:t>и</w:t>
      </w:r>
      <w:r w:rsidRPr="00F0670B">
        <w:rPr>
          <w:i/>
          <w:iCs/>
          <w:spacing w:val="1"/>
          <w:sz w:val="22"/>
          <w:szCs w:val="22"/>
        </w:rPr>
        <w:t>з</w:t>
      </w:r>
      <w:r w:rsidRPr="00F0670B">
        <w:rPr>
          <w:i/>
          <w:iCs/>
          <w:sz w:val="22"/>
          <w:szCs w:val="22"/>
        </w:rPr>
        <w:t>не</w:t>
      </w:r>
      <w:r w:rsidRPr="00F0670B">
        <w:rPr>
          <w:i/>
          <w:iCs/>
          <w:spacing w:val="1"/>
          <w:sz w:val="22"/>
          <w:szCs w:val="22"/>
        </w:rPr>
        <w:t>н</w:t>
      </w:r>
      <w:r w:rsidRPr="00F0670B">
        <w:rPr>
          <w:i/>
          <w:iCs/>
          <w:sz w:val="22"/>
          <w:szCs w:val="22"/>
        </w:rPr>
        <w:t>но</w:t>
      </w:r>
      <w:r w:rsidRPr="00F0670B">
        <w:rPr>
          <w:spacing w:val="1"/>
          <w:sz w:val="22"/>
          <w:szCs w:val="22"/>
        </w:rPr>
        <w:t xml:space="preserve"> </w:t>
      </w:r>
      <w:r w:rsidRPr="00F0670B">
        <w:rPr>
          <w:i/>
          <w:iCs/>
          <w:spacing w:val="1"/>
          <w:sz w:val="22"/>
          <w:szCs w:val="22"/>
        </w:rPr>
        <w:t>н</w:t>
      </w:r>
      <w:r w:rsidRPr="00F0670B">
        <w:rPr>
          <w:i/>
          <w:iCs/>
          <w:spacing w:val="-2"/>
          <w:sz w:val="22"/>
          <w:szCs w:val="22"/>
        </w:rPr>
        <w:t>е</w:t>
      </w:r>
      <w:r w:rsidRPr="00F0670B">
        <w:rPr>
          <w:i/>
          <w:iCs/>
          <w:sz w:val="22"/>
          <w:szCs w:val="22"/>
        </w:rPr>
        <w:t>обх</w:t>
      </w:r>
      <w:r w:rsidRPr="00F0670B">
        <w:rPr>
          <w:i/>
          <w:iCs/>
          <w:spacing w:val="2"/>
          <w:sz w:val="22"/>
          <w:szCs w:val="22"/>
        </w:rPr>
        <w:t>о</w:t>
      </w:r>
      <w:r w:rsidRPr="00F0670B">
        <w:rPr>
          <w:i/>
          <w:iCs/>
          <w:spacing w:val="-2"/>
          <w:sz w:val="22"/>
          <w:szCs w:val="22"/>
        </w:rPr>
        <w:t>д</w:t>
      </w:r>
      <w:r w:rsidRPr="00F0670B">
        <w:rPr>
          <w:i/>
          <w:iCs/>
          <w:sz w:val="22"/>
          <w:szCs w:val="22"/>
        </w:rPr>
        <w:t>и</w:t>
      </w:r>
      <w:r w:rsidRPr="00F0670B">
        <w:rPr>
          <w:i/>
          <w:iCs/>
          <w:spacing w:val="1"/>
          <w:sz w:val="22"/>
          <w:szCs w:val="22"/>
        </w:rPr>
        <w:t>м</w:t>
      </w:r>
      <w:r w:rsidRPr="00F0670B">
        <w:rPr>
          <w:i/>
          <w:iCs/>
          <w:spacing w:val="-1"/>
          <w:sz w:val="22"/>
          <w:szCs w:val="22"/>
        </w:rPr>
        <w:t>ым</w:t>
      </w:r>
      <w:r w:rsidRPr="00F0670B">
        <w:rPr>
          <w:i/>
          <w:iCs/>
          <w:sz w:val="22"/>
          <w:szCs w:val="22"/>
        </w:rPr>
        <w:t>и</w:t>
      </w:r>
      <w:r w:rsidRPr="00F0670B">
        <w:rPr>
          <w:sz w:val="22"/>
          <w:szCs w:val="22"/>
        </w:rPr>
        <w:t xml:space="preserve"> </w:t>
      </w:r>
      <w:r w:rsidRPr="00F0670B">
        <w:rPr>
          <w:i/>
          <w:iCs/>
          <w:spacing w:val="1"/>
          <w:sz w:val="22"/>
          <w:szCs w:val="22"/>
        </w:rPr>
        <w:t>у</w:t>
      </w:r>
      <w:r w:rsidRPr="00F0670B">
        <w:rPr>
          <w:i/>
          <w:iCs/>
          <w:sz w:val="22"/>
          <w:szCs w:val="22"/>
        </w:rPr>
        <w:t>мени</w:t>
      </w:r>
      <w:r w:rsidRPr="00F0670B">
        <w:rPr>
          <w:i/>
          <w:iCs/>
          <w:spacing w:val="-2"/>
          <w:sz w:val="22"/>
          <w:szCs w:val="22"/>
        </w:rPr>
        <w:t>я</w:t>
      </w:r>
      <w:r w:rsidRPr="00F0670B">
        <w:rPr>
          <w:i/>
          <w:iCs/>
          <w:sz w:val="22"/>
          <w:szCs w:val="22"/>
        </w:rPr>
        <w:t>м</w:t>
      </w:r>
      <w:r w:rsidRPr="00F0670B">
        <w:rPr>
          <w:i/>
          <w:iCs/>
          <w:spacing w:val="1"/>
          <w:sz w:val="22"/>
          <w:szCs w:val="22"/>
        </w:rPr>
        <w:t>и</w:t>
      </w:r>
      <w:r w:rsidRPr="00F0670B">
        <w:rPr>
          <w:spacing w:val="-1"/>
          <w:sz w:val="22"/>
          <w:szCs w:val="22"/>
        </w:rPr>
        <w:t xml:space="preserve"> </w:t>
      </w:r>
      <w:r w:rsidRPr="00F0670B">
        <w:rPr>
          <w:i/>
          <w:iCs/>
          <w:sz w:val="22"/>
          <w:szCs w:val="22"/>
        </w:rPr>
        <w:t>и</w:t>
      </w:r>
      <w:r w:rsidRPr="00F0670B">
        <w:rPr>
          <w:sz w:val="22"/>
          <w:szCs w:val="22"/>
        </w:rPr>
        <w:t xml:space="preserve"> </w:t>
      </w:r>
      <w:r w:rsidRPr="00F0670B">
        <w:rPr>
          <w:i/>
          <w:iCs/>
          <w:sz w:val="22"/>
          <w:szCs w:val="22"/>
        </w:rPr>
        <w:t>навы</w:t>
      </w:r>
      <w:r w:rsidRPr="00F0670B">
        <w:rPr>
          <w:i/>
          <w:iCs/>
          <w:spacing w:val="1"/>
          <w:sz w:val="22"/>
          <w:szCs w:val="22"/>
        </w:rPr>
        <w:t>к</w:t>
      </w:r>
      <w:r w:rsidRPr="00F0670B">
        <w:rPr>
          <w:i/>
          <w:iCs/>
          <w:spacing w:val="2"/>
          <w:sz w:val="22"/>
          <w:szCs w:val="22"/>
        </w:rPr>
        <w:t>а</w:t>
      </w:r>
      <w:r w:rsidRPr="00F0670B">
        <w:rPr>
          <w:i/>
          <w:iCs/>
          <w:sz w:val="22"/>
          <w:szCs w:val="22"/>
        </w:rPr>
        <w:t>м</w:t>
      </w:r>
      <w:r w:rsidRPr="00F0670B">
        <w:rPr>
          <w:i/>
          <w:iCs/>
          <w:spacing w:val="1"/>
          <w:sz w:val="22"/>
          <w:szCs w:val="22"/>
        </w:rPr>
        <w:t>и</w:t>
      </w:r>
      <w:r w:rsidRPr="00F0670B">
        <w:rPr>
          <w:i/>
          <w:iCs/>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В</w:t>
      </w:r>
      <w:r w:rsidRPr="00F0670B">
        <w:rPr>
          <w:spacing w:val="1"/>
          <w:sz w:val="22"/>
          <w:szCs w:val="22"/>
        </w:rPr>
        <w:t>ы</w:t>
      </w:r>
      <w:r w:rsidRPr="00F0670B">
        <w:rPr>
          <w:sz w:val="22"/>
          <w:szCs w:val="22"/>
        </w:rPr>
        <w:t>бор</w:t>
      </w:r>
      <w:r w:rsidRPr="00F0670B">
        <w:rPr>
          <w:spacing w:val="64"/>
          <w:sz w:val="22"/>
          <w:szCs w:val="22"/>
        </w:rPr>
        <w:t xml:space="preserve"> </w:t>
      </w:r>
      <w:r w:rsidRPr="00F0670B">
        <w:rPr>
          <w:spacing w:val="1"/>
          <w:sz w:val="22"/>
          <w:szCs w:val="22"/>
        </w:rPr>
        <w:t>в</w:t>
      </w:r>
      <w:r w:rsidRPr="00F0670B">
        <w:rPr>
          <w:spacing w:val="-1"/>
          <w:sz w:val="22"/>
          <w:szCs w:val="22"/>
        </w:rPr>
        <w:t>ид</w:t>
      </w:r>
      <w:r w:rsidRPr="00F0670B">
        <w:rPr>
          <w:sz w:val="22"/>
          <w:szCs w:val="22"/>
        </w:rPr>
        <w:t>о</w:t>
      </w:r>
      <w:r w:rsidRPr="00F0670B">
        <w:rPr>
          <w:spacing w:val="1"/>
          <w:sz w:val="22"/>
          <w:szCs w:val="22"/>
        </w:rPr>
        <w:t>в</w:t>
      </w:r>
      <w:r w:rsidRPr="00F0670B">
        <w:rPr>
          <w:spacing w:val="63"/>
          <w:sz w:val="22"/>
          <w:szCs w:val="22"/>
        </w:rPr>
        <w:t xml:space="preserve"> </w:t>
      </w:r>
      <w:r w:rsidRPr="00F0670B">
        <w:rPr>
          <w:spacing w:val="-1"/>
          <w:sz w:val="22"/>
          <w:szCs w:val="22"/>
        </w:rPr>
        <w:t>с</w:t>
      </w:r>
      <w:r w:rsidRPr="00F0670B">
        <w:rPr>
          <w:sz w:val="22"/>
          <w:szCs w:val="22"/>
        </w:rPr>
        <w:t>п</w:t>
      </w:r>
      <w:r w:rsidRPr="00F0670B">
        <w:rPr>
          <w:spacing w:val="1"/>
          <w:sz w:val="22"/>
          <w:szCs w:val="22"/>
        </w:rPr>
        <w:t>о</w:t>
      </w:r>
      <w:r w:rsidRPr="00F0670B">
        <w:rPr>
          <w:sz w:val="22"/>
          <w:szCs w:val="22"/>
        </w:rPr>
        <w:t>р</w:t>
      </w:r>
      <w:r w:rsidRPr="00F0670B">
        <w:rPr>
          <w:spacing w:val="-2"/>
          <w:sz w:val="22"/>
          <w:szCs w:val="22"/>
        </w:rPr>
        <w:t>т</w:t>
      </w:r>
      <w:r w:rsidRPr="00F0670B">
        <w:rPr>
          <w:sz w:val="22"/>
          <w:szCs w:val="22"/>
        </w:rPr>
        <w:t>а,</w:t>
      </w:r>
      <w:r w:rsidRPr="00F0670B">
        <w:rPr>
          <w:spacing w:val="64"/>
          <w:sz w:val="22"/>
          <w:szCs w:val="22"/>
        </w:rPr>
        <w:t xml:space="preserve"> </w:t>
      </w:r>
      <w:r w:rsidRPr="00F0670B">
        <w:rPr>
          <w:sz w:val="22"/>
          <w:szCs w:val="22"/>
        </w:rPr>
        <w:t>с</w:t>
      </w:r>
      <w:r w:rsidRPr="00F0670B">
        <w:rPr>
          <w:spacing w:val="1"/>
          <w:sz w:val="22"/>
          <w:szCs w:val="22"/>
        </w:rPr>
        <w:t>ис</w:t>
      </w:r>
      <w:r w:rsidRPr="00F0670B">
        <w:rPr>
          <w:sz w:val="22"/>
          <w:szCs w:val="22"/>
        </w:rPr>
        <w:t>т</w:t>
      </w:r>
      <w:r w:rsidRPr="00F0670B">
        <w:rPr>
          <w:spacing w:val="-1"/>
          <w:sz w:val="22"/>
          <w:szCs w:val="22"/>
        </w:rPr>
        <w:t>е</w:t>
      </w:r>
      <w:r w:rsidRPr="00F0670B">
        <w:rPr>
          <w:sz w:val="22"/>
          <w:szCs w:val="22"/>
        </w:rPr>
        <w:t>м</w:t>
      </w:r>
      <w:r w:rsidRPr="00F0670B">
        <w:rPr>
          <w:spacing w:val="63"/>
          <w:sz w:val="22"/>
          <w:szCs w:val="22"/>
        </w:rPr>
        <w:t xml:space="preserve"> </w:t>
      </w:r>
      <w:r w:rsidRPr="00F0670B">
        <w:rPr>
          <w:sz w:val="22"/>
          <w:szCs w:val="22"/>
        </w:rPr>
        <w:t>физических</w:t>
      </w:r>
      <w:r w:rsidRPr="00F0670B">
        <w:rPr>
          <w:spacing w:val="65"/>
          <w:sz w:val="22"/>
          <w:szCs w:val="22"/>
        </w:rPr>
        <w:t xml:space="preserve"> </w:t>
      </w:r>
      <w:r w:rsidRPr="00F0670B">
        <w:rPr>
          <w:spacing w:val="-2"/>
          <w:sz w:val="22"/>
          <w:szCs w:val="22"/>
        </w:rPr>
        <w:t>у</w:t>
      </w:r>
      <w:r w:rsidRPr="00F0670B">
        <w:rPr>
          <w:sz w:val="22"/>
          <w:szCs w:val="22"/>
        </w:rPr>
        <w:t>праж</w:t>
      </w:r>
      <w:r w:rsidRPr="00F0670B">
        <w:rPr>
          <w:spacing w:val="1"/>
          <w:sz w:val="22"/>
          <w:szCs w:val="22"/>
        </w:rPr>
        <w:t>н</w:t>
      </w:r>
      <w:r w:rsidRPr="00F0670B">
        <w:rPr>
          <w:sz w:val="22"/>
          <w:szCs w:val="22"/>
        </w:rPr>
        <w:t>е</w:t>
      </w:r>
      <w:r w:rsidRPr="00F0670B">
        <w:rPr>
          <w:spacing w:val="-1"/>
          <w:sz w:val="22"/>
          <w:szCs w:val="22"/>
        </w:rPr>
        <w:t>н</w:t>
      </w:r>
      <w:r w:rsidRPr="00F0670B">
        <w:rPr>
          <w:sz w:val="22"/>
          <w:szCs w:val="22"/>
        </w:rPr>
        <w:t>и</w:t>
      </w:r>
      <w:r w:rsidRPr="00F0670B">
        <w:rPr>
          <w:spacing w:val="1"/>
          <w:sz w:val="22"/>
          <w:szCs w:val="22"/>
        </w:rPr>
        <w:t>й</w:t>
      </w:r>
      <w:r w:rsidRPr="00F0670B">
        <w:rPr>
          <w:sz w:val="22"/>
          <w:szCs w:val="22"/>
        </w:rPr>
        <w:t>,</w:t>
      </w:r>
      <w:r w:rsidRPr="00F0670B">
        <w:rPr>
          <w:spacing w:val="64"/>
          <w:sz w:val="22"/>
          <w:szCs w:val="22"/>
        </w:rPr>
        <w:t xml:space="preserve"> </w:t>
      </w:r>
      <w:r w:rsidRPr="00F0670B">
        <w:rPr>
          <w:sz w:val="22"/>
          <w:szCs w:val="22"/>
        </w:rPr>
        <w:t>в</w:t>
      </w:r>
      <w:r w:rsidRPr="00F0670B">
        <w:rPr>
          <w:spacing w:val="61"/>
          <w:sz w:val="22"/>
          <w:szCs w:val="22"/>
        </w:rPr>
        <w:t xml:space="preserve"> </w:t>
      </w:r>
      <w:r w:rsidRPr="00F0670B">
        <w:rPr>
          <w:sz w:val="22"/>
          <w:szCs w:val="22"/>
        </w:rPr>
        <w:t>э</w:t>
      </w:r>
      <w:r w:rsidRPr="00F0670B">
        <w:rPr>
          <w:spacing w:val="1"/>
          <w:sz w:val="22"/>
          <w:szCs w:val="22"/>
        </w:rPr>
        <w:t>т</w:t>
      </w:r>
      <w:r w:rsidRPr="00F0670B">
        <w:rPr>
          <w:sz w:val="22"/>
          <w:szCs w:val="22"/>
        </w:rPr>
        <w:t>о</w:t>
      </w:r>
      <w:r w:rsidRPr="00F0670B">
        <w:rPr>
          <w:spacing w:val="1"/>
          <w:sz w:val="22"/>
          <w:szCs w:val="22"/>
        </w:rPr>
        <w:t>м</w:t>
      </w:r>
      <w:r w:rsidRPr="00F0670B">
        <w:rPr>
          <w:spacing w:val="64"/>
          <w:sz w:val="22"/>
          <w:szCs w:val="22"/>
        </w:rPr>
        <w:t xml:space="preserve"> </w:t>
      </w:r>
      <w:r w:rsidRPr="00F0670B">
        <w:rPr>
          <w:spacing w:val="1"/>
          <w:sz w:val="22"/>
          <w:szCs w:val="22"/>
        </w:rPr>
        <w:t>с</w:t>
      </w:r>
      <w:r w:rsidRPr="00F0670B">
        <w:rPr>
          <w:sz w:val="22"/>
          <w:szCs w:val="22"/>
        </w:rPr>
        <w:t>л</w:t>
      </w:r>
      <w:r w:rsidRPr="00F0670B">
        <w:rPr>
          <w:spacing w:val="-3"/>
          <w:sz w:val="22"/>
          <w:szCs w:val="22"/>
        </w:rPr>
        <w:t>у</w:t>
      </w:r>
      <w:r w:rsidRPr="00F0670B">
        <w:rPr>
          <w:sz w:val="22"/>
          <w:szCs w:val="22"/>
        </w:rPr>
        <w:t>чае п</w:t>
      </w:r>
      <w:r w:rsidRPr="00F0670B">
        <w:rPr>
          <w:spacing w:val="1"/>
          <w:sz w:val="22"/>
          <w:szCs w:val="22"/>
        </w:rPr>
        <w:t>р</w:t>
      </w:r>
      <w:r w:rsidRPr="00F0670B">
        <w:rPr>
          <w:sz w:val="22"/>
          <w:szCs w:val="22"/>
        </w:rPr>
        <w:t>ово</w:t>
      </w:r>
      <w:r w:rsidRPr="00F0670B">
        <w:rPr>
          <w:spacing w:val="-1"/>
          <w:sz w:val="22"/>
          <w:szCs w:val="22"/>
        </w:rPr>
        <w:t>д</w:t>
      </w:r>
      <w:r w:rsidRPr="00F0670B">
        <w:rPr>
          <w:sz w:val="22"/>
          <w:szCs w:val="22"/>
        </w:rPr>
        <w:t>ит</w:t>
      </w:r>
      <w:r w:rsidRPr="00F0670B">
        <w:rPr>
          <w:spacing w:val="1"/>
          <w:sz w:val="22"/>
          <w:szCs w:val="22"/>
        </w:rPr>
        <w:t>с</w:t>
      </w:r>
      <w:r w:rsidRPr="00F0670B">
        <w:rPr>
          <w:sz w:val="22"/>
          <w:szCs w:val="22"/>
        </w:rPr>
        <w:t>я,</w:t>
      </w:r>
      <w:r w:rsidRPr="00F0670B">
        <w:rPr>
          <w:spacing w:val="23"/>
          <w:sz w:val="22"/>
          <w:szCs w:val="22"/>
        </w:rPr>
        <w:t xml:space="preserve"> </w:t>
      </w:r>
      <w:r w:rsidRPr="00F0670B">
        <w:rPr>
          <w:spacing w:val="1"/>
          <w:sz w:val="22"/>
          <w:szCs w:val="22"/>
        </w:rPr>
        <w:t>ч</w:t>
      </w:r>
      <w:r w:rsidRPr="00F0670B">
        <w:rPr>
          <w:spacing w:val="-1"/>
          <w:sz w:val="22"/>
          <w:szCs w:val="22"/>
        </w:rPr>
        <w:t>т</w:t>
      </w:r>
      <w:r w:rsidRPr="00F0670B">
        <w:rPr>
          <w:sz w:val="22"/>
          <w:szCs w:val="22"/>
        </w:rPr>
        <w:t>обы</w:t>
      </w:r>
      <w:r w:rsidRPr="00F0670B">
        <w:rPr>
          <w:spacing w:val="21"/>
          <w:sz w:val="22"/>
          <w:szCs w:val="22"/>
        </w:rPr>
        <w:t xml:space="preserve"> </w:t>
      </w:r>
      <w:r w:rsidRPr="00F0670B">
        <w:rPr>
          <w:spacing w:val="2"/>
          <w:sz w:val="22"/>
          <w:szCs w:val="22"/>
        </w:rPr>
        <w:t>д</w:t>
      </w:r>
      <w:r w:rsidRPr="00F0670B">
        <w:rPr>
          <w:sz w:val="22"/>
          <w:szCs w:val="22"/>
        </w:rPr>
        <w:t>ости</w:t>
      </w:r>
      <w:r w:rsidRPr="00F0670B">
        <w:rPr>
          <w:spacing w:val="1"/>
          <w:sz w:val="22"/>
          <w:szCs w:val="22"/>
        </w:rPr>
        <w:t>чь</w:t>
      </w:r>
      <w:r w:rsidRPr="00F0670B">
        <w:rPr>
          <w:spacing w:val="22"/>
          <w:sz w:val="22"/>
          <w:szCs w:val="22"/>
        </w:rPr>
        <w:t xml:space="preserve"> </w:t>
      </w:r>
      <w:r w:rsidRPr="00F0670B">
        <w:rPr>
          <w:sz w:val="22"/>
          <w:szCs w:val="22"/>
        </w:rPr>
        <w:t>л</w:t>
      </w:r>
      <w:r w:rsidRPr="00F0670B">
        <w:rPr>
          <w:spacing w:val="-3"/>
          <w:sz w:val="22"/>
          <w:szCs w:val="22"/>
        </w:rPr>
        <w:t>у</w:t>
      </w:r>
      <w:r w:rsidRPr="00F0670B">
        <w:rPr>
          <w:sz w:val="22"/>
          <w:szCs w:val="22"/>
        </w:rPr>
        <w:t>чш</w:t>
      </w:r>
      <w:r w:rsidRPr="00F0670B">
        <w:rPr>
          <w:spacing w:val="1"/>
          <w:sz w:val="22"/>
          <w:szCs w:val="22"/>
        </w:rPr>
        <w:t>е</w:t>
      </w:r>
      <w:r w:rsidRPr="00F0670B">
        <w:rPr>
          <w:sz w:val="22"/>
          <w:szCs w:val="22"/>
        </w:rPr>
        <w:t>й</w:t>
      </w:r>
      <w:r w:rsidRPr="00F0670B">
        <w:rPr>
          <w:spacing w:val="24"/>
          <w:sz w:val="22"/>
          <w:szCs w:val="22"/>
        </w:rPr>
        <w:t xml:space="preserve"> </w:t>
      </w:r>
      <w:r w:rsidRPr="00F0670B">
        <w:rPr>
          <w:spacing w:val="1"/>
          <w:sz w:val="22"/>
          <w:szCs w:val="22"/>
        </w:rPr>
        <w:t>сп</w:t>
      </w:r>
      <w:r w:rsidRPr="00F0670B">
        <w:rPr>
          <w:spacing w:val="-1"/>
          <w:sz w:val="22"/>
          <w:szCs w:val="22"/>
        </w:rPr>
        <w:t>е</w:t>
      </w:r>
      <w:r w:rsidRPr="00F0670B">
        <w:rPr>
          <w:sz w:val="22"/>
          <w:szCs w:val="22"/>
        </w:rPr>
        <w:t>ц</w:t>
      </w:r>
      <w:r w:rsidRPr="00F0670B">
        <w:rPr>
          <w:spacing w:val="1"/>
          <w:sz w:val="22"/>
          <w:szCs w:val="22"/>
        </w:rPr>
        <w:t>и</w:t>
      </w:r>
      <w:r w:rsidRPr="00F0670B">
        <w:rPr>
          <w:sz w:val="22"/>
          <w:szCs w:val="22"/>
        </w:rPr>
        <w:t>а</w:t>
      </w:r>
      <w:r w:rsidRPr="00F0670B">
        <w:rPr>
          <w:spacing w:val="1"/>
          <w:sz w:val="22"/>
          <w:szCs w:val="22"/>
        </w:rPr>
        <w:t>л</w:t>
      </w:r>
      <w:r w:rsidRPr="00F0670B">
        <w:rPr>
          <w:spacing w:val="-1"/>
          <w:sz w:val="22"/>
          <w:szCs w:val="22"/>
        </w:rPr>
        <w:t>ьн</w:t>
      </w:r>
      <w:r w:rsidRPr="00F0670B">
        <w:rPr>
          <w:sz w:val="22"/>
          <w:szCs w:val="22"/>
        </w:rPr>
        <w:t>ой</w:t>
      </w:r>
      <w:r w:rsidRPr="00F0670B">
        <w:rPr>
          <w:spacing w:val="23"/>
          <w:sz w:val="22"/>
          <w:szCs w:val="22"/>
        </w:rPr>
        <w:t xml:space="preserve"> </w:t>
      </w:r>
      <w:r w:rsidRPr="00F0670B">
        <w:rPr>
          <w:spacing w:val="1"/>
          <w:sz w:val="22"/>
          <w:szCs w:val="22"/>
        </w:rPr>
        <w:t>п</w:t>
      </w:r>
      <w:r w:rsidRPr="00F0670B">
        <w:rPr>
          <w:spacing w:val="-1"/>
          <w:sz w:val="22"/>
          <w:szCs w:val="22"/>
        </w:rPr>
        <w:t>с</w:t>
      </w:r>
      <w:r w:rsidRPr="00F0670B">
        <w:rPr>
          <w:sz w:val="22"/>
          <w:szCs w:val="22"/>
        </w:rPr>
        <w:t>ихофи</w:t>
      </w:r>
      <w:r w:rsidRPr="00F0670B">
        <w:rPr>
          <w:spacing w:val="-2"/>
          <w:sz w:val="22"/>
          <w:szCs w:val="22"/>
        </w:rPr>
        <w:t>з</w:t>
      </w:r>
      <w:r w:rsidRPr="00F0670B">
        <w:rPr>
          <w:sz w:val="22"/>
          <w:szCs w:val="22"/>
        </w:rPr>
        <w:t>и</w:t>
      </w:r>
      <w:r w:rsidRPr="00F0670B">
        <w:rPr>
          <w:spacing w:val="1"/>
          <w:sz w:val="22"/>
          <w:szCs w:val="22"/>
        </w:rPr>
        <w:t>ч</w:t>
      </w:r>
      <w:r w:rsidRPr="00F0670B">
        <w:rPr>
          <w:sz w:val="22"/>
          <w:szCs w:val="22"/>
        </w:rPr>
        <w:t>еской</w:t>
      </w:r>
      <w:r w:rsidRPr="00F0670B">
        <w:rPr>
          <w:spacing w:val="23"/>
          <w:sz w:val="22"/>
          <w:szCs w:val="22"/>
        </w:rPr>
        <w:t xml:space="preserve"> </w:t>
      </w:r>
      <w:r w:rsidRPr="00F0670B">
        <w:rPr>
          <w:sz w:val="22"/>
          <w:szCs w:val="22"/>
        </w:rPr>
        <w:t>подг</w:t>
      </w:r>
      <w:r w:rsidRPr="00F0670B">
        <w:rPr>
          <w:spacing w:val="1"/>
          <w:sz w:val="22"/>
          <w:szCs w:val="22"/>
        </w:rPr>
        <w:t>о</w:t>
      </w:r>
      <w:r w:rsidRPr="00F0670B">
        <w:rPr>
          <w:spacing w:val="-1"/>
          <w:sz w:val="22"/>
          <w:szCs w:val="22"/>
        </w:rPr>
        <w:t>т</w:t>
      </w:r>
      <w:r w:rsidRPr="00F0670B">
        <w:rPr>
          <w:spacing w:val="10"/>
          <w:sz w:val="22"/>
          <w:szCs w:val="22"/>
        </w:rPr>
        <w:t>о</w:t>
      </w:r>
      <w:r w:rsidRPr="00F0670B">
        <w:rPr>
          <w:spacing w:val="1"/>
          <w:sz w:val="22"/>
          <w:szCs w:val="22"/>
        </w:rPr>
        <w:t>в</w:t>
      </w:r>
      <w:r w:rsidRPr="00F0670B">
        <w:rPr>
          <w:sz w:val="22"/>
          <w:szCs w:val="22"/>
        </w:rPr>
        <w:t>ле</w:t>
      </w:r>
      <w:r w:rsidRPr="00F0670B">
        <w:rPr>
          <w:spacing w:val="1"/>
          <w:sz w:val="22"/>
          <w:szCs w:val="22"/>
        </w:rPr>
        <w:t>н</w:t>
      </w:r>
      <w:r w:rsidRPr="00F0670B">
        <w:rPr>
          <w:sz w:val="22"/>
          <w:szCs w:val="22"/>
        </w:rPr>
        <w:t>нос</w:t>
      </w:r>
      <w:r w:rsidRPr="00F0670B">
        <w:rPr>
          <w:spacing w:val="-1"/>
          <w:sz w:val="22"/>
          <w:szCs w:val="22"/>
        </w:rPr>
        <w:t>т</w:t>
      </w:r>
      <w:r w:rsidRPr="00F0670B">
        <w:rPr>
          <w:sz w:val="22"/>
          <w:szCs w:val="22"/>
        </w:rPr>
        <w:t>и</w:t>
      </w:r>
      <w:r w:rsidRPr="00F0670B">
        <w:rPr>
          <w:spacing w:val="9"/>
          <w:sz w:val="22"/>
          <w:szCs w:val="22"/>
        </w:rPr>
        <w:t xml:space="preserve"> </w:t>
      </w:r>
      <w:r w:rsidRPr="00F0670B">
        <w:rPr>
          <w:sz w:val="22"/>
          <w:szCs w:val="22"/>
        </w:rPr>
        <w:t>к</w:t>
      </w:r>
      <w:r w:rsidRPr="00F0670B">
        <w:rPr>
          <w:spacing w:val="10"/>
          <w:sz w:val="22"/>
          <w:szCs w:val="22"/>
        </w:rPr>
        <w:t xml:space="preserve"> </w:t>
      </w:r>
      <w:r w:rsidRPr="00F0670B">
        <w:rPr>
          <w:spacing w:val="1"/>
          <w:sz w:val="22"/>
          <w:szCs w:val="22"/>
        </w:rPr>
        <w:t>и</w:t>
      </w:r>
      <w:r w:rsidRPr="00F0670B">
        <w:rPr>
          <w:spacing w:val="-2"/>
          <w:sz w:val="22"/>
          <w:szCs w:val="22"/>
        </w:rPr>
        <w:t>з</w:t>
      </w:r>
      <w:r w:rsidRPr="00F0670B">
        <w:rPr>
          <w:sz w:val="22"/>
          <w:szCs w:val="22"/>
        </w:rPr>
        <w:t>б</w:t>
      </w:r>
      <w:r w:rsidRPr="00F0670B">
        <w:rPr>
          <w:spacing w:val="2"/>
          <w:sz w:val="22"/>
          <w:szCs w:val="22"/>
        </w:rPr>
        <w:t>р</w:t>
      </w:r>
      <w:r w:rsidRPr="00F0670B">
        <w:rPr>
          <w:spacing w:val="-1"/>
          <w:sz w:val="22"/>
          <w:szCs w:val="22"/>
        </w:rPr>
        <w:t>анн</w:t>
      </w:r>
      <w:r w:rsidRPr="00F0670B">
        <w:rPr>
          <w:sz w:val="22"/>
          <w:szCs w:val="22"/>
        </w:rPr>
        <w:t>ой</w:t>
      </w:r>
      <w:r w:rsidRPr="00F0670B">
        <w:rPr>
          <w:spacing w:val="8"/>
          <w:sz w:val="22"/>
          <w:szCs w:val="22"/>
        </w:rPr>
        <w:t xml:space="preserve"> </w:t>
      </w:r>
      <w:r w:rsidRPr="00F0670B">
        <w:rPr>
          <w:sz w:val="22"/>
          <w:szCs w:val="22"/>
        </w:rPr>
        <w:t>п</w:t>
      </w:r>
      <w:r w:rsidRPr="00F0670B">
        <w:rPr>
          <w:spacing w:val="1"/>
          <w:sz w:val="22"/>
          <w:szCs w:val="22"/>
        </w:rPr>
        <w:t>р</w:t>
      </w:r>
      <w:r w:rsidRPr="00F0670B">
        <w:rPr>
          <w:sz w:val="22"/>
          <w:szCs w:val="22"/>
        </w:rPr>
        <w:t>офессии.</w:t>
      </w:r>
      <w:r w:rsidRPr="00F0670B">
        <w:rPr>
          <w:spacing w:val="9"/>
          <w:sz w:val="22"/>
          <w:szCs w:val="22"/>
        </w:rPr>
        <w:t xml:space="preserve"> </w:t>
      </w:r>
      <w:r w:rsidRPr="00F0670B">
        <w:rPr>
          <w:sz w:val="22"/>
          <w:szCs w:val="22"/>
        </w:rPr>
        <w:t>Так,</w:t>
      </w:r>
      <w:r w:rsidRPr="00F0670B">
        <w:rPr>
          <w:spacing w:val="6"/>
          <w:sz w:val="22"/>
          <w:szCs w:val="22"/>
        </w:rPr>
        <w:t xml:space="preserve"> </w:t>
      </w:r>
      <w:r w:rsidRPr="00F0670B">
        <w:rPr>
          <w:spacing w:val="1"/>
          <w:sz w:val="22"/>
          <w:szCs w:val="22"/>
        </w:rPr>
        <w:t>е</w:t>
      </w:r>
      <w:r w:rsidRPr="00F0670B">
        <w:rPr>
          <w:sz w:val="22"/>
          <w:szCs w:val="22"/>
        </w:rPr>
        <w:t>с</w:t>
      </w:r>
      <w:r w:rsidRPr="00F0670B">
        <w:rPr>
          <w:spacing w:val="1"/>
          <w:sz w:val="22"/>
          <w:szCs w:val="22"/>
        </w:rPr>
        <w:t>л</w:t>
      </w:r>
      <w:r w:rsidRPr="00F0670B">
        <w:rPr>
          <w:sz w:val="22"/>
          <w:szCs w:val="22"/>
        </w:rPr>
        <w:t>и</w:t>
      </w:r>
      <w:r w:rsidRPr="00F0670B">
        <w:rPr>
          <w:spacing w:val="9"/>
          <w:sz w:val="22"/>
          <w:szCs w:val="22"/>
        </w:rPr>
        <w:t xml:space="preserve"> </w:t>
      </w:r>
      <w:r w:rsidRPr="00F0670B">
        <w:rPr>
          <w:sz w:val="22"/>
          <w:szCs w:val="22"/>
        </w:rPr>
        <w:t>в</w:t>
      </w:r>
      <w:r w:rsidRPr="00F0670B">
        <w:rPr>
          <w:spacing w:val="1"/>
          <w:sz w:val="22"/>
          <w:szCs w:val="22"/>
        </w:rPr>
        <w:t>а</w:t>
      </w:r>
      <w:r w:rsidRPr="00F0670B">
        <w:rPr>
          <w:sz w:val="22"/>
          <w:szCs w:val="22"/>
        </w:rPr>
        <w:t>ш</w:t>
      </w:r>
      <w:r w:rsidRPr="00F0670B">
        <w:rPr>
          <w:spacing w:val="1"/>
          <w:sz w:val="22"/>
          <w:szCs w:val="22"/>
        </w:rPr>
        <w:t>а</w:t>
      </w:r>
      <w:r w:rsidRPr="00F0670B">
        <w:rPr>
          <w:spacing w:val="8"/>
          <w:sz w:val="22"/>
          <w:szCs w:val="22"/>
        </w:rPr>
        <w:t xml:space="preserve"> </w:t>
      </w:r>
      <w:r w:rsidRPr="00F0670B">
        <w:rPr>
          <w:spacing w:val="1"/>
          <w:sz w:val="22"/>
          <w:szCs w:val="22"/>
        </w:rPr>
        <w:t>б</w:t>
      </w:r>
      <w:r w:rsidRPr="00F0670B">
        <w:rPr>
          <w:spacing w:val="-2"/>
          <w:sz w:val="22"/>
          <w:szCs w:val="22"/>
        </w:rPr>
        <w:t>у</w:t>
      </w:r>
      <w:r w:rsidRPr="00F0670B">
        <w:rPr>
          <w:spacing w:val="1"/>
          <w:sz w:val="22"/>
          <w:szCs w:val="22"/>
        </w:rPr>
        <w:t>д</w:t>
      </w:r>
      <w:r w:rsidRPr="00F0670B">
        <w:rPr>
          <w:spacing w:val="-3"/>
          <w:sz w:val="22"/>
          <w:szCs w:val="22"/>
        </w:rPr>
        <w:t>у</w:t>
      </w:r>
      <w:r w:rsidRPr="00F0670B">
        <w:rPr>
          <w:sz w:val="22"/>
          <w:szCs w:val="22"/>
        </w:rPr>
        <w:t>ща</w:t>
      </w:r>
      <w:r w:rsidRPr="00F0670B">
        <w:rPr>
          <w:spacing w:val="1"/>
          <w:sz w:val="22"/>
          <w:szCs w:val="22"/>
        </w:rPr>
        <w:t>я</w:t>
      </w:r>
      <w:r w:rsidRPr="00F0670B">
        <w:rPr>
          <w:spacing w:val="9"/>
          <w:sz w:val="22"/>
          <w:szCs w:val="22"/>
        </w:rPr>
        <w:t xml:space="preserve"> </w:t>
      </w:r>
      <w:r w:rsidRPr="00F0670B">
        <w:rPr>
          <w:spacing w:val="1"/>
          <w:sz w:val="22"/>
          <w:szCs w:val="22"/>
        </w:rPr>
        <w:t>п</w:t>
      </w:r>
      <w:r w:rsidRPr="00F0670B">
        <w:rPr>
          <w:sz w:val="22"/>
          <w:szCs w:val="22"/>
        </w:rPr>
        <w:t>ро</w:t>
      </w:r>
      <w:r w:rsidRPr="00F0670B">
        <w:rPr>
          <w:spacing w:val="1"/>
          <w:sz w:val="22"/>
          <w:szCs w:val="22"/>
        </w:rPr>
        <w:t>ф</w:t>
      </w:r>
      <w:r w:rsidRPr="00F0670B">
        <w:rPr>
          <w:spacing w:val="-1"/>
          <w:sz w:val="22"/>
          <w:szCs w:val="22"/>
        </w:rPr>
        <w:t>е</w:t>
      </w:r>
      <w:r w:rsidRPr="00F0670B">
        <w:rPr>
          <w:sz w:val="22"/>
          <w:szCs w:val="22"/>
        </w:rPr>
        <w:t>ссия</w:t>
      </w:r>
      <w:r w:rsidRPr="00F0670B">
        <w:rPr>
          <w:spacing w:val="9"/>
          <w:sz w:val="22"/>
          <w:szCs w:val="22"/>
        </w:rPr>
        <w:t xml:space="preserve"> </w:t>
      </w:r>
      <w:r w:rsidRPr="00F0670B">
        <w:rPr>
          <w:spacing w:val="1"/>
          <w:sz w:val="22"/>
          <w:szCs w:val="22"/>
        </w:rPr>
        <w:t>тр</w:t>
      </w:r>
      <w:r w:rsidRPr="00F0670B">
        <w:rPr>
          <w:spacing w:val="-1"/>
          <w:sz w:val="22"/>
          <w:szCs w:val="22"/>
        </w:rPr>
        <w:t>е</w:t>
      </w:r>
      <w:r w:rsidRPr="00F0670B">
        <w:rPr>
          <w:sz w:val="22"/>
          <w:szCs w:val="22"/>
        </w:rPr>
        <w:t>б</w:t>
      </w:r>
      <w:r w:rsidRPr="00F0670B">
        <w:rPr>
          <w:spacing w:val="-2"/>
          <w:sz w:val="22"/>
          <w:szCs w:val="22"/>
        </w:rPr>
        <w:t>у</w:t>
      </w:r>
      <w:r w:rsidRPr="00F0670B">
        <w:rPr>
          <w:sz w:val="22"/>
          <w:szCs w:val="22"/>
        </w:rPr>
        <w:t>ет п</w:t>
      </w:r>
      <w:r w:rsidRPr="00F0670B">
        <w:rPr>
          <w:spacing w:val="2"/>
          <w:sz w:val="22"/>
          <w:szCs w:val="22"/>
        </w:rPr>
        <w:t>о</w:t>
      </w:r>
      <w:r w:rsidRPr="00F0670B">
        <w:rPr>
          <w:spacing w:val="-2"/>
          <w:sz w:val="22"/>
          <w:szCs w:val="22"/>
        </w:rPr>
        <w:t>в</w:t>
      </w:r>
      <w:r w:rsidRPr="00F0670B">
        <w:rPr>
          <w:sz w:val="22"/>
          <w:szCs w:val="22"/>
        </w:rPr>
        <w:t>ы</w:t>
      </w:r>
      <w:r w:rsidRPr="00F0670B">
        <w:rPr>
          <w:spacing w:val="1"/>
          <w:sz w:val="22"/>
          <w:szCs w:val="22"/>
        </w:rPr>
        <w:t>ш</w:t>
      </w:r>
      <w:r w:rsidRPr="00F0670B">
        <w:rPr>
          <w:spacing w:val="-1"/>
          <w:sz w:val="22"/>
          <w:szCs w:val="22"/>
        </w:rPr>
        <w:t>е</w:t>
      </w:r>
      <w:r w:rsidRPr="00F0670B">
        <w:rPr>
          <w:sz w:val="22"/>
          <w:szCs w:val="22"/>
        </w:rPr>
        <w:t>нной</w:t>
      </w:r>
      <w:r w:rsidRPr="00F0670B">
        <w:rPr>
          <w:spacing w:val="77"/>
          <w:sz w:val="22"/>
          <w:szCs w:val="22"/>
        </w:rPr>
        <w:t xml:space="preserve"> </w:t>
      </w:r>
      <w:r w:rsidRPr="00F0670B">
        <w:rPr>
          <w:sz w:val="22"/>
          <w:szCs w:val="22"/>
        </w:rPr>
        <w:t>о</w:t>
      </w:r>
      <w:r w:rsidRPr="00F0670B">
        <w:rPr>
          <w:spacing w:val="1"/>
          <w:sz w:val="22"/>
          <w:szCs w:val="22"/>
        </w:rPr>
        <w:t>б</w:t>
      </w:r>
      <w:r w:rsidRPr="00F0670B">
        <w:rPr>
          <w:sz w:val="22"/>
          <w:szCs w:val="22"/>
        </w:rPr>
        <w:t>щ</w:t>
      </w:r>
      <w:r w:rsidRPr="00F0670B">
        <w:rPr>
          <w:spacing w:val="-1"/>
          <w:sz w:val="22"/>
          <w:szCs w:val="22"/>
        </w:rPr>
        <w:t>е</w:t>
      </w:r>
      <w:r w:rsidRPr="00F0670B">
        <w:rPr>
          <w:sz w:val="22"/>
          <w:szCs w:val="22"/>
        </w:rPr>
        <w:t>й</w:t>
      </w:r>
      <w:r w:rsidRPr="00F0670B">
        <w:rPr>
          <w:spacing w:val="79"/>
          <w:sz w:val="22"/>
          <w:szCs w:val="22"/>
        </w:rPr>
        <w:t xml:space="preserve"> </w:t>
      </w:r>
      <w:r w:rsidRPr="00F0670B">
        <w:rPr>
          <w:sz w:val="22"/>
          <w:szCs w:val="22"/>
        </w:rPr>
        <w:t>в</w:t>
      </w:r>
      <w:r w:rsidRPr="00F0670B">
        <w:rPr>
          <w:spacing w:val="-1"/>
          <w:sz w:val="22"/>
          <w:szCs w:val="22"/>
        </w:rPr>
        <w:t>ы</w:t>
      </w:r>
      <w:r w:rsidRPr="00F0670B">
        <w:rPr>
          <w:sz w:val="22"/>
          <w:szCs w:val="22"/>
        </w:rPr>
        <w:t>н</w:t>
      </w:r>
      <w:r w:rsidRPr="00F0670B">
        <w:rPr>
          <w:spacing w:val="2"/>
          <w:sz w:val="22"/>
          <w:szCs w:val="22"/>
        </w:rPr>
        <w:t>о</w:t>
      </w:r>
      <w:r w:rsidRPr="00F0670B">
        <w:rPr>
          <w:spacing w:val="5"/>
          <w:sz w:val="22"/>
          <w:szCs w:val="22"/>
        </w:rPr>
        <w:t>с</w:t>
      </w:r>
      <w:r w:rsidRPr="00F0670B">
        <w:rPr>
          <w:spacing w:val="-2"/>
          <w:sz w:val="22"/>
          <w:szCs w:val="22"/>
        </w:rPr>
        <w:t>л</w:t>
      </w:r>
      <w:r w:rsidRPr="00F0670B">
        <w:rPr>
          <w:sz w:val="22"/>
          <w:szCs w:val="22"/>
        </w:rPr>
        <w:t>ивости,</w:t>
      </w:r>
      <w:r w:rsidRPr="00F0670B">
        <w:rPr>
          <w:spacing w:val="79"/>
          <w:sz w:val="22"/>
          <w:szCs w:val="22"/>
        </w:rPr>
        <w:t xml:space="preserve"> </w:t>
      </w:r>
      <w:r w:rsidRPr="00F0670B">
        <w:rPr>
          <w:spacing w:val="-2"/>
          <w:sz w:val="22"/>
          <w:szCs w:val="22"/>
        </w:rPr>
        <w:t>т</w:t>
      </w:r>
      <w:r w:rsidRPr="00F0670B">
        <w:rPr>
          <w:sz w:val="22"/>
          <w:szCs w:val="22"/>
        </w:rPr>
        <w:t>о</w:t>
      </w:r>
      <w:r w:rsidRPr="00F0670B">
        <w:rPr>
          <w:spacing w:val="79"/>
          <w:sz w:val="22"/>
          <w:szCs w:val="22"/>
        </w:rPr>
        <w:t xml:space="preserve"> </w:t>
      </w:r>
      <w:r w:rsidRPr="00F0670B">
        <w:rPr>
          <w:spacing w:val="1"/>
          <w:sz w:val="22"/>
          <w:szCs w:val="22"/>
        </w:rPr>
        <w:t>в</w:t>
      </w:r>
      <w:r w:rsidRPr="00F0670B">
        <w:rPr>
          <w:sz w:val="22"/>
          <w:szCs w:val="22"/>
        </w:rPr>
        <w:t>ы</w:t>
      </w:r>
      <w:r w:rsidRPr="00F0670B">
        <w:rPr>
          <w:spacing w:val="79"/>
          <w:sz w:val="22"/>
          <w:szCs w:val="22"/>
        </w:rPr>
        <w:t xml:space="preserve"> </w:t>
      </w:r>
      <w:r w:rsidRPr="00F0670B">
        <w:rPr>
          <w:spacing w:val="1"/>
          <w:sz w:val="22"/>
          <w:szCs w:val="22"/>
        </w:rPr>
        <w:t>до</w:t>
      </w:r>
      <w:r w:rsidRPr="00F0670B">
        <w:rPr>
          <w:spacing w:val="-2"/>
          <w:sz w:val="22"/>
          <w:szCs w:val="22"/>
        </w:rPr>
        <w:t>л</w:t>
      </w:r>
      <w:r w:rsidRPr="00F0670B">
        <w:rPr>
          <w:sz w:val="22"/>
          <w:szCs w:val="22"/>
        </w:rPr>
        <w:t>жны</w:t>
      </w:r>
      <w:r w:rsidRPr="00F0670B">
        <w:rPr>
          <w:spacing w:val="79"/>
          <w:sz w:val="22"/>
          <w:szCs w:val="22"/>
        </w:rPr>
        <w:t xml:space="preserve"> </w:t>
      </w:r>
      <w:r w:rsidRPr="00F0670B">
        <w:rPr>
          <w:sz w:val="22"/>
          <w:szCs w:val="22"/>
        </w:rPr>
        <w:t>вы</w:t>
      </w:r>
      <w:r w:rsidRPr="00F0670B">
        <w:rPr>
          <w:spacing w:val="-1"/>
          <w:sz w:val="22"/>
          <w:szCs w:val="22"/>
        </w:rPr>
        <w:t>б</w:t>
      </w:r>
      <w:r w:rsidRPr="00F0670B">
        <w:rPr>
          <w:sz w:val="22"/>
          <w:szCs w:val="22"/>
        </w:rPr>
        <w:t>и</w:t>
      </w:r>
      <w:r w:rsidRPr="00F0670B">
        <w:rPr>
          <w:spacing w:val="1"/>
          <w:sz w:val="22"/>
          <w:szCs w:val="22"/>
        </w:rPr>
        <w:t>р</w:t>
      </w:r>
      <w:r w:rsidRPr="00F0670B">
        <w:rPr>
          <w:sz w:val="22"/>
          <w:szCs w:val="22"/>
        </w:rPr>
        <w:t>а</w:t>
      </w:r>
      <w:r w:rsidRPr="00F0670B">
        <w:rPr>
          <w:spacing w:val="1"/>
          <w:sz w:val="22"/>
          <w:szCs w:val="22"/>
        </w:rPr>
        <w:t>т</w:t>
      </w:r>
      <w:r w:rsidRPr="00F0670B">
        <w:rPr>
          <w:sz w:val="22"/>
          <w:szCs w:val="22"/>
        </w:rPr>
        <w:t>ь</w:t>
      </w:r>
      <w:r w:rsidRPr="00F0670B">
        <w:rPr>
          <w:spacing w:val="77"/>
          <w:sz w:val="22"/>
          <w:szCs w:val="22"/>
        </w:rPr>
        <w:t xml:space="preserve"> </w:t>
      </w:r>
      <w:r w:rsidRPr="00F0670B">
        <w:rPr>
          <w:spacing w:val="-1"/>
          <w:sz w:val="22"/>
          <w:szCs w:val="22"/>
        </w:rPr>
        <w:t>в</w:t>
      </w:r>
      <w:r w:rsidRPr="00F0670B">
        <w:rPr>
          <w:sz w:val="22"/>
          <w:szCs w:val="22"/>
        </w:rPr>
        <w:t>иды</w:t>
      </w:r>
      <w:r w:rsidRPr="00F0670B">
        <w:rPr>
          <w:spacing w:val="79"/>
          <w:sz w:val="22"/>
          <w:szCs w:val="22"/>
        </w:rPr>
        <w:t xml:space="preserve"> </w:t>
      </w:r>
      <w:r w:rsidRPr="00F0670B">
        <w:rPr>
          <w:spacing w:val="-1"/>
          <w:sz w:val="22"/>
          <w:szCs w:val="22"/>
        </w:rPr>
        <w:t>с</w:t>
      </w:r>
      <w:r w:rsidRPr="00F0670B">
        <w:rPr>
          <w:sz w:val="22"/>
          <w:szCs w:val="22"/>
        </w:rPr>
        <w:t>пор</w:t>
      </w:r>
      <w:r w:rsidRPr="00F0670B">
        <w:rPr>
          <w:spacing w:val="1"/>
          <w:sz w:val="22"/>
          <w:szCs w:val="22"/>
        </w:rPr>
        <w:t>т</w:t>
      </w:r>
      <w:r w:rsidRPr="00F0670B">
        <w:rPr>
          <w:sz w:val="22"/>
          <w:szCs w:val="22"/>
        </w:rPr>
        <w:t>а, в наи</w:t>
      </w:r>
      <w:r w:rsidRPr="00F0670B">
        <w:rPr>
          <w:spacing w:val="1"/>
          <w:sz w:val="22"/>
          <w:szCs w:val="22"/>
        </w:rPr>
        <w:t>бо</w:t>
      </w:r>
      <w:r w:rsidRPr="00F0670B">
        <w:rPr>
          <w:sz w:val="22"/>
          <w:szCs w:val="22"/>
        </w:rPr>
        <w:t>льш</w:t>
      </w:r>
      <w:r w:rsidRPr="00F0670B">
        <w:rPr>
          <w:spacing w:val="-2"/>
          <w:sz w:val="22"/>
          <w:szCs w:val="22"/>
        </w:rPr>
        <w:t>е</w:t>
      </w:r>
      <w:r w:rsidRPr="00F0670B">
        <w:rPr>
          <w:sz w:val="22"/>
          <w:szCs w:val="22"/>
        </w:rPr>
        <w:t>й</w:t>
      </w:r>
      <w:r w:rsidRPr="00F0670B">
        <w:rPr>
          <w:spacing w:val="7"/>
          <w:sz w:val="22"/>
          <w:szCs w:val="22"/>
        </w:rPr>
        <w:t xml:space="preserve"> </w:t>
      </w:r>
      <w:r w:rsidRPr="00F0670B">
        <w:rPr>
          <w:sz w:val="22"/>
          <w:szCs w:val="22"/>
        </w:rPr>
        <w:t>с</w:t>
      </w:r>
      <w:r w:rsidRPr="00F0670B">
        <w:rPr>
          <w:spacing w:val="1"/>
          <w:sz w:val="22"/>
          <w:szCs w:val="22"/>
        </w:rPr>
        <w:t>т</w:t>
      </w:r>
      <w:r w:rsidRPr="00F0670B">
        <w:rPr>
          <w:spacing w:val="-1"/>
          <w:sz w:val="22"/>
          <w:szCs w:val="22"/>
        </w:rPr>
        <w:t>е</w:t>
      </w:r>
      <w:r w:rsidRPr="00F0670B">
        <w:rPr>
          <w:sz w:val="22"/>
          <w:szCs w:val="22"/>
        </w:rPr>
        <w:t>п</w:t>
      </w:r>
      <w:r w:rsidRPr="00F0670B">
        <w:rPr>
          <w:spacing w:val="-1"/>
          <w:sz w:val="22"/>
          <w:szCs w:val="22"/>
        </w:rPr>
        <w:t>е</w:t>
      </w:r>
      <w:r w:rsidRPr="00F0670B">
        <w:rPr>
          <w:sz w:val="22"/>
          <w:szCs w:val="22"/>
        </w:rPr>
        <w:t>ни</w:t>
      </w:r>
      <w:r w:rsidRPr="00F0670B">
        <w:rPr>
          <w:spacing w:val="7"/>
          <w:sz w:val="22"/>
          <w:szCs w:val="22"/>
        </w:rPr>
        <w:t xml:space="preserve"> </w:t>
      </w:r>
      <w:r w:rsidRPr="00F0670B">
        <w:rPr>
          <w:sz w:val="22"/>
          <w:szCs w:val="22"/>
        </w:rPr>
        <w:t>раз</w:t>
      </w:r>
      <w:r w:rsidRPr="00F0670B">
        <w:rPr>
          <w:spacing w:val="3"/>
          <w:sz w:val="22"/>
          <w:szCs w:val="22"/>
        </w:rPr>
        <w:t>в</w:t>
      </w:r>
      <w:r w:rsidRPr="00F0670B">
        <w:rPr>
          <w:spacing w:val="1"/>
          <w:sz w:val="22"/>
          <w:szCs w:val="22"/>
        </w:rPr>
        <w:t>ив</w:t>
      </w:r>
      <w:r w:rsidRPr="00F0670B">
        <w:rPr>
          <w:sz w:val="22"/>
          <w:szCs w:val="22"/>
        </w:rPr>
        <w:t>аю</w:t>
      </w:r>
      <w:r w:rsidRPr="00F0670B">
        <w:rPr>
          <w:spacing w:val="-2"/>
          <w:sz w:val="22"/>
          <w:szCs w:val="22"/>
        </w:rPr>
        <w:t>щ</w:t>
      </w:r>
      <w:r w:rsidRPr="00F0670B">
        <w:rPr>
          <w:sz w:val="22"/>
          <w:szCs w:val="22"/>
        </w:rPr>
        <w:t>и</w:t>
      </w:r>
      <w:r w:rsidR="00DA2BBA">
        <w:rPr>
          <w:spacing w:val="1"/>
          <w:sz w:val="22"/>
          <w:szCs w:val="22"/>
        </w:rPr>
        <w:t xml:space="preserve">е </w:t>
      </w:r>
      <w:r w:rsidRPr="00F0670B">
        <w:rPr>
          <w:sz w:val="22"/>
          <w:szCs w:val="22"/>
        </w:rPr>
        <w:t>э</w:t>
      </w:r>
      <w:r w:rsidRPr="00F0670B">
        <w:rPr>
          <w:spacing w:val="-1"/>
          <w:sz w:val="22"/>
          <w:szCs w:val="22"/>
        </w:rPr>
        <w:t>т</w:t>
      </w:r>
      <w:r w:rsidRPr="00F0670B">
        <w:rPr>
          <w:sz w:val="22"/>
          <w:szCs w:val="22"/>
        </w:rPr>
        <w:t>о</w:t>
      </w:r>
      <w:r w:rsidRPr="00F0670B">
        <w:rPr>
          <w:spacing w:val="7"/>
          <w:sz w:val="22"/>
          <w:szCs w:val="22"/>
        </w:rPr>
        <w:t xml:space="preserve"> </w:t>
      </w:r>
      <w:r w:rsidRPr="00F0670B">
        <w:rPr>
          <w:sz w:val="22"/>
          <w:szCs w:val="22"/>
        </w:rPr>
        <w:t>ка</w:t>
      </w:r>
      <w:r w:rsidRPr="00F0670B">
        <w:rPr>
          <w:spacing w:val="1"/>
          <w:sz w:val="22"/>
          <w:szCs w:val="22"/>
        </w:rPr>
        <w:t>ч</w:t>
      </w:r>
      <w:r w:rsidRPr="00F0670B">
        <w:rPr>
          <w:sz w:val="22"/>
          <w:szCs w:val="22"/>
        </w:rPr>
        <w:t>ество</w:t>
      </w:r>
      <w:r w:rsidRPr="00F0670B">
        <w:rPr>
          <w:spacing w:val="7"/>
          <w:sz w:val="22"/>
          <w:szCs w:val="22"/>
        </w:rPr>
        <w:t xml:space="preserve"> </w:t>
      </w:r>
      <w:r w:rsidRPr="00F0670B">
        <w:rPr>
          <w:spacing w:val="-1"/>
          <w:sz w:val="22"/>
          <w:szCs w:val="22"/>
        </w:rPr>
        <w:t>(</w:t>
      </w:r>
      <w:r w:rsidRPr="00F0670B">
        <w:rPr>
          <w:spacing w:val="1"/>
          <w:sz w:val="22"/>
          <w:szCs w:val="22"/>
        </w:rPr>
        <w:t>б</w:t>
      </w:r>
      <w:r w:rsidRPr="00F0670B">
        <w:rPr>
          <w:sz w:val="22"/>
          <w:szCs w:val="22"/>
        </w:rPr>
        <w:t>ег</w:t>
      </w:r>
      <w:r w:rsidRPr="00F0670B">
        <w:rPr>
          <w:spacing w:val="7"/>
          <w:sz w:val="22"/>
          <w:szCs w:val="22"/>
        </w:rPr>
        <w:t xml:space="preserve"> </w:t>
      </w:r>
      <w:r w:rsidRPr="00F0670B">
        <w:rPr>
          <w:spacing w:val="1"/>
          <w:sz w:val="22"/>
          <w:szCs w:val="22"/>
        </w:rPr>
        <w:t>н</w:t>
      </w:r>
      <w:r w:rsidRPr="00F0670B">
        <w:rPr>
          <w:sz w:val="22"/>
          <w:szCs w:val="22"/>
        </w:rPr>
        <w:t>а</w:t>
      </w:r>
      <w:r w:rsidRPr="00F0670B">
        <w:rPr>
          <w:spacing w:val="4"/>
          <w:sz w:val="22"/>
          <w:szCs w:val="22"/>
        </w:rPr>
        <w:t xml:space="preserve"> </w:t>
      </w:r>
      <w:r w:rsidRPr="00F0670B">
        <w:rPr>
          <w:spacing w:val="1"/>
          <w:sz w:val="22"/>
          <w:szCs w:val="22"/>
        </w:rPr>
        <w:t>д</w:t>
      </w:r>
      <w:r w:rsidRPr="00F0670B">
        <w:rPr>
          <w:spacing w:val="-1"/>
          <w:sz w:val="22"/>
          <w:szCs w:val="22"/>
        </w:rPr>
        <w:t>л</w:t>
      </w:r>
      <w:r w:rsidRPr="00F0670B">
        <w:rPr>
          <w:sz w:val="22"/>
          <w:szCs w:val="22"/>
        </w:rPr>
        <w:t>и</w:t>
      </w:r>
      <w:r w:rsidRPr="00F0670B">
        <w:rPr>
          <w:spacing w:val="1"/>
          <w:sz w:val="22"/>
          <w:szCs w:val="22"/>
        </w:rPr>
        <w:t>н</w:t>
      </w:r>
      <w:r w:rsidRPr="00F0670B">
        <w:rPr>
          <w:sz w:val="22"/>
          <w:szCs w:val="22"/>
        </w:rPr>
        <w:t>ные</w:t>
      </w:r>
      <w:r w:rsidRPr="00F0670B">
        <w:rPr>
          <w:spacing w:val="5"/>
          <w:sz w:val="22"/>
          <w:szCs w:val="22"/>
        </w:rPr>
        <w:t xml:space="preserve"> </w:t>
      </w:r>
      <w:r w:rsidRPr="00F0670B">
        <w:rPr>
          <w:spacing w:val="1"/>
          <w:sz w:val="22"/>
          <w:szCs w:val="22"/>
        </w:rPr>
        <w:t>ди</w:t>
      </w:r>
      <w:r w:rsidRPr="00F0670B">
        <w:rPr>
          <w:sz w:val="22"/>
          <w:szCs w:val="22"/>
        </w:rPr>
        <w:t>с</w:t>
      </w:r>
      <w:r w:rsidRPr="00F0670B">
        <w:rPr>
          <w:spacing w:val="-1"/>
          <w:sz w:val="22"/>
          <w:szCs w:val="22"/>
        </w:rPr>
        <w:t>т</w:t>
      </w:r>
      <w:r w:rsidRPr="00F0670B">
        <w:rPr>
          <w:sz w:val="22"/>
          <w:szCs w:val="22"/>
        </w:rPr>
        <w:t>а</w:t>
      </w:r>
      <w:r w:rsidRPr="00F0670B">
        <w:rPr>
          <w:spacing w:val="-1"/>
          <w:sz w:val="22"/>
          <w:szCs w:val="22"/>
        </w:rPr>
        <w:t>н</w:t>
      </w:r>
      <w:r w:rsidRPr="00F0670B">
        <w:rPr>
          <w:sz w:val="22"/>
          <w:szCs w:val="22"/>
        </w:rPr>
        <w:t>ции</w:t>
      </w:r>
      <w:r w:rsidRPr="00F0670B">
        <w:rPr>
          <w:spacing w:val="1"/>
          <w:sz w:val="22"/>
          <w:szCs w:val="22"/>
        </w:rPr>
        <w:t>,</w:t>
      </w:r>
      <w:r w:rsidRPr="00F0670B">
        <w:rPr>
          <w:sz w:val="22"/>
          <w:szCs w:val="22"/>
        </w:rPr>
        <w:t xml:space="preserve"> лы</w:t>
      </w:r>
      <w:r w:rsidRPr="00F0670B">
        <w:rPr>
          <w:spacing w:val="1"/>
          <w:sz w:val="22"/>
          <w:szCs w:val="22"/>
        </w:rPr>
        <w:t>ж</w:t>
      </w:r>
      <w:r w:rsidRPr="00F0670B">
        <w:rPr>
          <w:sz w:val="22"/>
          <w:szCs w:val="22"/>
        </w:rPr>
        <w:t>ны</w:t>
      </w:r>
      <w:r w:rsidRPr="00F0670B">
        <w:rPr>
          <w:spacing w:val="1"/>
          <w:sz w:val="22"/>
          <w:szCs w:val="22"/>
        </w:rPr>
        <w:t>е</w:t>
      </w:r>
      <w:r w:rsidRPr="00F0670B">
        <w:rPr>
          <w:spacing w:val="30"/>
          <w:sz w:val="22"/>
          <w:szCs w:val="22"/>
        </w:rPr>
        <w:t xml:space="preserve"> </w:t>
      </w:r>
      <w:r w:rsidRPr="00F0670B">
        <w:rPr>
          <w:spacing w:val="-1"/>
          <w:sz w:val="22"/>
          <w:szCs w:val="22"/>
        </w:rPr>
        <w:t>г</w:t>
      </w:r>
      <w:r w:rsidRPr="00F0670B">
        <w:rPr>
          <w:sz w:val="22"/>
          <w:szCs w:val="22"/>
        </w:rPr>
        <w:t>о</w:t>
      </w:r>
      <w:r w:rsidRPr="00F0670B">
        <w:rPr>
          <w:spacing w:val="1"/>
          <w:sz w:val="22"/>
          <w:szCs w:val="22"/>
        </w:rPr>
        <w:t>н</w:t>
      </w:r>
      <w:r w:rsidRPr="00F0670B">
        <w:rPr>
          <w:sz w:val="22"/>
          <w:szCs w:val="22"/>
        </w:rPr>
        <w:t>ки</w:t>
      </w:r>
      <w:r w:rsidRPr="00F0670B">
        <w:rPr>
          <w:spacing w:val="30"/>
          <w:sz w:val="22"/>
          <w:szCs w:val="22"/>
        </w:rPr>
        <w:t xml:space="preserve"> </w:t>
      </w:r>
      <w:r w:rsidRPr="00F0670B">
        <w:rPr>
          <w:spacing w:val="1"/>
          <w:sz w:val="22"/>
          <w:szCs w:val="22"/>
        </w:rPr>
        <w:t>и</w:t>
      </w:r>
      <w:r w:rsidRPr="00F0670B">
        <w:rPr>
          <w:spacing w:val="2"/>
          <w:sz w:val="22"/>
          <w:szCs w:val="22"/>
        </w:rPr>
        <w:t xml:space="preserve"> </w:t>
      </w:r>
      <w:r w:rsidRPr="00F0670B">
        <w:rPr>
          <w:spacing w:val="1"/>
          <w:sz w:val="22"/>
          <w:szCs w:val="22"/>
        </w:rPr>
        <w:t>т</w:t>
      </w:r>
      <w:r w:rsidRPr="00F0670B">
        <w:rPr>
          <w:sz w:val="22"/>
          <w:szCs w:val="22"/>
        </w:rPr>
        <w:t>.</w:t>
      </w:r>
      <w:r w:rsidRPr="00F0670B">
        <w:rPr>
          <w:spacing w:val="30"/>
          <w:sz w:val="22"/>
          <w:szCs w:val="22"/>
        </w:rPr>
        <w:t xml:space="preserve"> </w:t>
      </w:r>
      <w:r w:rsidRPr="00F0670B">
        <w:rPr>
          <w:spacing w:val="1"/>
          <w:sz w:val="22"/>
          <w:szCs w:val="22"/>
        </w:rPr>
        <w:t>п</w:t>
      </w:r>
      <w:r w:rsidRPr="00F0670B">
        <w:rPr>
          <w:sz w:val="22"/>
          <w:szCs w:val="22"/>
        </w:rPr>
        <w:t>.).</w:t>
      </w:r>
      <w:r w:rsidRPr="00F0670B">
        <w:rPr>
          <w:spacing w:val="30"/>
          <w:sz w:val="22"/>
          <w:szCs w:val="22"/>
        </w:rPr>
        <w:t xml:space="preserve"> </w:t>
      </w:r>
      <w:r w:rsidRPr="00F0670B">
        <w:rPr>
          <w:sz w:val="22"/>
          <w:szCs w:val="22"/>
        </w:rPr>
        <w:t>Если</w:t>
      </w:r>
      <w:r w:rsidRPr="00F0670B">
        <w:rPr>
          <w:spacing w:val="31"/>
          <w:sz w:val="22"/>
          <w:szCs w:val="22"/>
        </w:rPr>
        <w:t xml:space="preserve"> </w:t>
      </w:r>
      <w:r w:rsidRPr="00F0670B">
        <w:rPr>
          <w:sz w:val="22"/>
          <w:szCs w:val="22"/>
        </w:rPr>
        <w:t>в</w:t>
      </w:r>
      <w:r w:rsidRPr="00F0670B">
        <w:rPr>
          <w:spacing w:val="1"/>
          <w:sz w:val="22"/>
          <w:szCs w:val="22"/>
        </w:rPr>
        <w:t>а</w:t>
      </w:r>
      <w:r w:rsidRPr="00F0670B">
        <w:rPr>
          <w:sz w:val="22"/>
          <w:szCs w:val="22"/>
        </w:rPr>
        <w:t>ш</w:t>
      </w:r>
      <w:r w:rsidRPr="00F0670B">
        <w:rPr>
          <w:spacing w:val="30"/>
          <w:sz w:val="22"/>
          <w:szCs w:val="22"/>
        </w:rPr>
        <w:t xml:space="preserve"> </w:t>
      </w:r>
      <w:r w:rsidRPr="00F0670B">
        <w:rPr>
          <w:spacing w:val="2"/>
          <w:sz w:val="22"/>
          <w:szCs w:val="22"/>
        </w:rPr>
        <w:t>б</w:t>
      </w:r>
      <w:r w:rsidRPr="00F0670B">
        <w:rPr>
          <w:spacing w:val="-3"/>
          <w:sz w:val="22"/>
          <w:szCs w:val="22"/>
        </w:rPr>
        <w:t>у</w:t>
      </w:r>
      <w:r w:rsidRPr="00F0670B">
        <w:rPr>
          <w:spacing w:val="3"/>
          <w:sz w:val="22"/>
          <w:szCs w:val="22"/>
        </w:rPr>
        <w:t>д</w:t>
      </w:r>
      <w:r w:rsidRPr="00F0670B">
        <w:rPr>
          <w:sz w:val="22"/>
          <w:szCs w:val="22"/>
        </w:rPr>
        <w:t>ущи</w:t>
      </w:r>
      <w:r w:rsidRPr="00F0670B">
        <w:rPr>
          <w:spacing w:val="1"/>
          <w:sz w:val="22"/>
          <w:szCs w:val="22"/>
        </w:rPr>
        <w:t>й</w:t>
      </w:r>
      <w:r w:rsidRPr="00F0670B">
        <w:rPr>
          <w:spacing w:val="32"/>
          <w:sz w:val="22"/>
          <w:szCs w:val="22"/>
        </w:rPr>
        <w:t xml:space="preserve"> </w:t>
      </w:r>
      <w:r w:rsidRPr="00F0670B">
        <w:rPr>
          <w:spacing w:val="-2"/>
          <w:sz w:val="22"/>
          <w:szCs w:val="22"/>
        </w:rPr>
        <w:t>т</w:t>
      </w:r>
      <w:r w:rsidRPr="00F0670B">
        <w:rPr>
          <w:sz w:val="22"/>
          <w:szCs w:val="22"/>
        </w:rPr>
        <w:t>р</w:t>
      </w:r>
      <w:r w:rsidRPr="00F0670B">
        <w:rPr>
          <w:spacing w:val="-2"/>
          <w:sz w:val="22"/>
          <w:szCs w:val="22"/>
        </w:rPr>
        <w:t>у</w:t>
      </w:r>
      <w:r w:rsidRPr="00F0670B">
        <w:rPr>
          <w:sz w:val="22"/>
          <w:szCs w:val="22"/>
        </w:rPr>
        <w:t>д</w:t>
      </w:r>
      <w:r w:rsidRPr="00F0670B">
        <w:rPr>
          <w:spacing w:val="31"/>
          <w:sz w:val="22"/>
          <w:szCs w:val="22"/>
        </w:rPr>
        <w:t xml:space="preserve"> </w:t>
      </w:r>
      <w:r w:rsidRPr="00F0670B">
        <w:rPr>
          <w:sz w:val="22"/>
          <w:szCs w:val="22"/>
        </w:rPr>
        <w:t>с</w:t>
      </w:r>
      <w:r w:rsidRPr="00F0670B">
        <w:rPr>
          <w:spacing w:val="1"/>
          <w:sz w:val="22"/>
          <w:szCs w:val="22"/>
        </w:rPr>
        <w:t>в</w:t>
      </w:r>
      <w:r w:rsidRPr="00F0670B">
        <w:rPr>
          <w:sz w:val="22"/>
          <w:szCs w:val="22"/>
        </w:rPr>
        <w:t>яз</w:t>
      </w:r>
      <w:r w:rsidRPr="00F0670B">
        <w:rPr>
          <w:spacing w:val="1"/>
          <w:sz w:val="22"/>
          <w:szCs w:val="22"/>
        </w:rPr>
        <w:t>а</w:t>
      </w:r>
      <w:r w:rsidRPr="00F0670B">
        <w:rPr>
          <w:sz w:val="22"/>
          <w:szCs w:val="22"/>
        </w:rPr>
        <w:t>н</w:t>
      </w:r>
      <w:r w:rsidRPr="00F0670B">
        <w:rPr>
          <w:spacing w:val="31"/>
          <w:sz w:val="22"/>
          <w:szCs w:val="22"/>
        </w:rPr>
        <w:t xml:space="preserve"> </w:t>
      </w:r>
      <w:r w:rsidRPr="00F0670B">
        <w:rPr>
          <w:spacing w:val="1"/>
          <w:sz w:val="22"/>
          <w:szCs w:val="22"/>
        </w:rPr>
        <w:t>с</w:t>
      </w:r>
      <w:r w:rsidRPr="00F0670B">
        <w:rPr>
          <w:spacing w:val="30"/>
          <w:sz w:val="22"/>
          <w:szCs w:val="22"/>
        </w:rPr>
        <w:t xml:space="preserve"> </w:t>
      </w:r>
      <w:r w:rsidRPr="00F0670B">
        <w:rPr>
          <w:spacing w:val="1"/>
          <w:sz w:val="22"/>
          <w:szCs w:val="22"/>
        </w:rPr>
        <w:t>дл</w:t>
      </w:r>
      <w:r w:rsidRPr="00F0670B">
        <w:rPr>
          <w:sz w:val="22"/>
          <w:szCs w:val="22"/>
        </w:rPr>
        <w:t>ит</w:t>
      </w:r>
      <w:r w:rsidRPr="00F0670B">
        <w:rPr>
          <w:spacing w:val="1"/>
          <w:sz w:val="22"/>
          <w:szCs w:val="22"/>
        </w:rPr>
        <w:t>е</w:t>
      </w:r>
      <w:r w:rsidRPr="00F0670B">
        <w:rPr>
          <w:sz w:val="22"/>
          <w:szCs w:val="22"/>
        </w:rPr>
        <w:t>л</w:t>
      </w:r>
      <w:r w:rsidRPr="00F0670B">
        <w:rPr>
          <w:spacing w:val="-1"/>
          <w:sz w:val="22"/>
          <w:szCs w:val="22"/>
        </w:rPr>
        <w:t>ьн</w:t>
      </w:r>
      <w:r w:rsidRPr="00F0670B">
        <w:rPr>
          <w:spacing w:val="1"/>
          <w:sz w:val="22"/>
          <w:szCs w:val="22"/>
        </w:rPr>
        <w:t>ы</w:t>
      </w:r>
      <w:r w:rsidRPr="00F0670B">
        <w:rPr>
          <w:sz w:val="22"/>
          <w:szCs w:val="22"/>
        </w:rPr>
        <w:t>м</w:t>
      </w:r>
      <w:r w:rsidRPr="00F0670B">
        <w:rPr>
          <w:spacing w:val="30"/>
          <w:sz w:val="22"/>
          <w:szCs w:val="22"/>
        </w:rPr>
        <w:t xml:space="preserve"> </w:t>
      </w:r>
      <w:r w:rsidRPr="00F0670B">
        <w:rPr>
          <w:spacing w:val="1"/>
          <w:sz w:val="22"/>
          <w:szCs w:val="22"/>
        </w:rPr>
        <w:t>н</w:t>
      </w:r>
      <w:r w:rsidRPr="00F0670B">
        <w:rPr>
          <w:sz w:val="22"/>
          <w:szCs w:val="22"/>
        </w:rPr>
        <w:t>а</w:t>
      </w:r>
      <w:r w:rsidRPr="00F0670B">
        <w:rPr>
          <w:spacing w:val="-2"/>
          <w:sz w:val="22"/>
          <w:szCs w:val="22"/>
        </w:rPr>
        <w:t>п</w:t>
      </w:r>
      <w:r w:rsidRPr="00F0670B">
        <w:rPr>
          <w:spacing w:val="9"/>
          <w:sz w:val="22"/>
          <w:szCs w:val="22"/>
        </w:rPr>
        <w:t>р</w:t>
      </w:r>
      <w:r w:rsidRPr="00F0670B">
        <w:rPr>
          <w:sz w:val="22"/>
          <w:szCs w:val="22"/>
        </w:rPr>
        <w:t>яже</w:t>
      </w:r>
      <w:r w:rsidRPr="00F0670B">
        <w:rPr>
          <w:spacing w:val="1"/>
          <w:sz w:val="22"/>
          <w:szCs w:val="22"/>
        </w:rPr>
        <w:t>н</w:t>
      </w:r>
      <w:r w:rsidRPr="00F0670B">
        <w:rPr>
          <w:sz w:val="22"/>
          <w:szCs w:val="22"/>
        </w:rPr>
        <w:t>ие</w:t>
      </w:r>
      <w:r w:rsidRPr="00F0670B">
        <w:rPr>
          <w:spacing w:val="1"/>
          <w:sz w:val="22"/>
          <w:szCs w:val="22"/>
        </w:rPr>
        <w:t>м</w:t>
      </w:r>
      <w:r w:rsidRPr="00F0670B">
        <w:rPr>
          <w:spacing w:val="18"/>
          <w:sz w:val="22"/>
          <w:szCs w:val="22"/>
        </w:rPr>
        <w:t xml:space="preserve"> </w:t>
      </w:r>
      <w:r w:rsidRPr="00F0670B">
        <w:rPr>
          <w:spacing w:val="1"/>
          <w:sz w:val="22"/>
          <w:szCs w:val="22"/>
        </w:rPr>
        <w:t>з</w:t>
      </w:r>
      <w:r w:rsidRPr="00F0670B">
        <w:rPr>
          <w:spacing w:val="-1"/>
          <w:sz w:val="22"/>
          <w:szCs w:val="22"/>
        </w:rPr>
        <w:t>р</w:t>
      </w:r>
      <w:r w:rsidRPr="00F0670B">
        <w:rPr>
          <w:sz w:val="22"/>
          <w:szCs w:val="22"/>
        </w:rPr>
        <w:t>и</w:t>
      </w:r>
      <w:r w:rsidRPr="00F0670B">
        <w:rPr>
          <w:spacing w:val="1"/>
          <w:sz w:val="22"/>
          <w:szCs w:val="22"/>
        </w:rPr>
        <w:t>т</w:t>
      </w:r>
      <w:r w:rsidRPr="00F0670B">
        <w:rPr>
          <w:sz w:val="22"/>
          <w:szCs w:val="22"/>
        </w:rPr>
        <w:t>ель</w:t>
      </w:r>
      <w:r w:rsidRPr="00F0670B">
        <w:rPr>
          <w:spacing w:val="-1"/>
          <w:sz w:val="22"/>
          <w:szCs w:val="22"/>
        </w:rPr>
        <w:t>н</w:t>
      </w:r>
      <w:r w:rsidRPr="00F0670B">
        <w:rPr>
          <w:sz w:val="22"/>
          <w:szCs w:val="22"/>
        </w:rPr>
        <w:t>о</w:t>
      </w:r>
      <w:r w:rsidRPr="00F0670B">
        <w:rPr>
          <w:spacing w:val="-1"/>
          <w:sz w:val="22"/>
          <w:szCs w:val="22"/>
        </w:rPr>
        <w:t>г</w:t>
      </w:r>
      <w:r w:rsidRPr="00F0670B">
        <w:rPr>
          <w:sz w:val="22"/>
          <w:szCs w:val="22"/>
        </w:rPr>
        <w:t>о</w:t>
      </w:r>
      <w:r w:rsidRPr="00F0670B">
        <w:rPr>
          <w:spacing w:val="19"/>
          <w:sz w:val="22"/>
          <w:szCs w:val="22"/>
        </w:rPr>
        <w:t xml:space="preserve"> </w:t>
      </w:r>
      <w:r w:rsidRPr="00F0670B">
        <w:rPr>
          <w:sz w:val="22"/>
          <w:szCs w:val="22"/>
        </w:rPr>
        <w:t>а</w:t>
      </w:r>
      <w:r w:rsidRPr="00F0670B">
        <w:rPr>
          <w:spacing w:val="1"/>
          <w:sz w:val="22"/>
          <w:szCs w:val="22"/>
        </w:rPr>
        <w:t>на</w:t>
      </w:r>
      <w:r w:rsidRPr="00F0670B">
        <w:rPr>
          <w:spacing w:val="-2"/>
          <w:sz w:val="22"/>
          <w:szCs w:val="22"/>
        </w:rPr>
        <w:t>л</w:t>
      </w:r>
      <w:r w:rsidRPr="00F0670B">
        <w:rPr>
          <w:sz w:val="22"/>
          <w:szCs w:val="22"/>
        </w:rPr>
        <w:t>из</w:t>
      </w:r>
      <w:r w:rsidRPr="00F0670B">
        <w:rPr>
          <w:spacing w:val="1"/>
          <w:sz w:val="22"/>
          <w:szCs w:val="22"/>
        </w:rPr>
        <w:t>а</w:t>
      </w:r>
      <w:r w:rsidRPr="00F0670B">
        <w:rPr>
          <w:sz w:val="22"/>
          <w:szCs w:val="22"/>
        </w:rPr>
        <w:t>тора,</w:t>
      </w:r>
      <w:r w:rsidRPr="00F0670B">
        <w:rPr>
          <w:spacing w:val="19"/>
          <w:sz w:val="22"/>
          <w:szCs w:val="22"/>
        </w:rPr>
        <w:t xml:space="preserve"> </w:t>
      </w:r>
      <w:r w:rsidRPr="00F0670B">
        <w:rPr>
          <w:sz w:val="22"/>
          <w:szCs w:val="22"/>
        </w:rPr>
        <w:t>осв</w:t>
      </w:r>
      <w:r w:rsidRPr="00F0670B">
        <w:rPr>
          <w:spacing w:val="-1"/>
          <w:sz w:val="22"/>
          <w:szCs w:val="22"/>
        </w:rPr>
        <w:t>о</w:t>
      </w:r>
      <w:r w:rsidRPr="00F0670B">
        <w:rPr>
          <w:sz w:val="22"/>
          <w:szCs w:val="22"/>
        </w:rPr>
        <w:t>й</w:t>
      </w:r>
      <w:r w:rsidRPr="00F0670B">
        <w:rPr>
          <w:spacing w:val="1"/>
          <w:sz w:val="22"/>
          <w:szCs w:val="22"/>
        </w:rPr>
        <w:t>т</w:t>
      </w:r>
      <w:r w:rsidRPr="00F0670B">
        <w:rPr>
          <w:sz w:val="22"/>
          <w:szCs w:val="22"/>
        </w:rPr>
        <w:t>е</w:t>
      </w:r>
      <w:r w:rsidRPr="00F0670B">
        <w:rPr>
          <w:spacing w:val="18"/>
          <w:sz w:val="22"/>
          <w:szCs w:val="22"/>
        </w:rPr>
        <w:t xml:space="preserve"> </w:t>
      </w:r>
      <w:r w:rsidRPr="00F0670B">
        <w:rPr>
          <w:spacing w:val="1"/>
          <w:sz w:val="22"/>
          <w:szCs w:val="22"/>
        </w:rPr>
        <w:t>в</w:t>
      </w:r>
      <w:r w:rsidRPr="00F0670B">
        <w:rPr>
          <w:sz w:val="22"/>
          <w:szCs w:val="22"/>
        </w:rPr>
        <w:t>и</w:t>
      </w:r>
      <w:r w:rsidRPr="00F0670B">
        <w:rPr>
          <w:spacing w:val="1"/>
          <w:sz w:val="22"/>
          <w:szCs w:val="22"/>
        </w:rPr>
        <w:t>д</w:t>
      </w:r>
      <w:r w:rsidRPr="00F0670B">
        <w:rPr>
          <w:sz w:val="22"/>
          <w:szCs w:val="22"/>
        </w:rPr>
        <w:t>ы</w:t>
      </w:r>
      <w:r w:rsidRPr="00F0670B">
        <w:rPr>
          <w:spacing w:val="18"/>
          <w:sz w:val="22"/>
          <w:szCs w:val="22"/>
        </w:rPr>
        <w:t xml:space="preserve"> </w:t>
      </w:r>
      <w:r w:rsidRPr="00F0670B">
        <w:rPr>
          <w:spacing w:val="1"/>
          <w:sz w:val="22"/>
          <w:szCs w:val="22"/>
        </w:rPr>
        <w:t>с</w:t>
      </w:r>
      <w:r w:rsidRPr="00F0670B">
        <w:rPr>
          <w:sz w:val="22"/>
          <w:szCs w:val="22"/>
        </w:rPr>
        <w:t>п</w:t>
      </w:r>
      <w:r w:rsidRPr="00F0670B">
        <w:rPr>
          <w:spacing w:val="-1"/>
          <w:sz w:val="22"/>
          <w:szCs w:val="22"/>
        </w:rPr>
        <w:t>о</w:t>
      </w:r>
      <w:r w:rsidRPr="00F0670B">
        <w:rPr>
          <w:sz w:val="22"/>
          <w:szCs w:val="22"/>
        </w:rPr>
        <w:t>р</w:t>
      </w:r>
      <w:r w:rsidRPr="00F0670B">
        <w:rPr>
          <w:spacing w:val="1"/>
          <w:sz w:val="22"/>
          <w:szCs w:val="22"/>
        </w:rPr>
        <w:t>т</w:t>
      </w:r>
      <w:r w:rsidRPr="00F0670B">
        <w:rPr>
          <w:sz w:val="22"/>
          <w:szCs w:val="22"/>
        </w:rPr>
        <w:t>а</w:t>
      </w:r>
      <w:r w:rsidRPr="00F0670B">
        <w:rPr>
          <w:spacing w:val="18"/>
          <w:sz w:val="22"/>
          <w:szCs w:val="22"/>
        </w:rPr>
        <w:t xml:space="preserve"> </w:t>
      </w:r>
      <w:r w:rsidRPr="00F0670B">
        <w:rPr>
          <w:spacing w:val="1"/>
          <w:sz w:val="22"/>
          <w:szCs w:val="22"/>
        </w:rPr>
        <w:t>и</w:t>
      </w:r>
      <w:r w:rsidRPr="00F0670B">
        <w:rPr>
          <w:spacing w:val="17"/>
          <w:sz w:val="22"/>
          <w:szCs w:val="22"/>
        </w:rPr>
        <w:t xml:space="preserve"> </w:t>
      </w:r>
      <w:r w:rsidRPr="00F0670B">
        <w:rPr>
          <w:spacing w:val="-3"/>
          <w:sz w:val="22"/>
          <w:szCs w:val="22"/>
        </w:rPr>
        <w:t>у</w:t>
      </w:r>
      <w:r w:rsidRPr="00F0670B">
        <w:rPr>
          <w:sz w:val="22"/>
          <w:szCs w:val="22"/>
        </w:rPr>
        <w:t>п</w:t>
      </w:r>
      <w:r w:rsidRPr="00F0670B">
        <w:rPr>
          <w:spacing w:val="2"/>
          <w:sz w:val="22"/>
          <w:szCs w:val="22"/>
        </w:rPr>
        <w:t>р</w:t>
      </w:r>
      <w:r w:rsidRPr="00F0670B">
        <w:rPr>
          <w:sz w:val="22"/>
          <w:szCs w:val="22"/>
        </w:rPr>
        <w:t>а</w:t>
      </w:r>
      <w:r w:rsidRPr="00F0670B">
        <w:rPr>
          <w:spacing w:val="1"/>
          <w:sz w:val="22"/>
          <w:szCs w:val="22"/>
        </w:rPr>
        <w:t>жн</w:t>
      </w:r>
      <w:r w:rsidRPr="00F0670B">
        <w:rPr>
          <w:spacing w:val="-1"/>
          <w:sz w:val="22"/>
          <w:szCs w:val="22"/>
        </w:rPr>
        <w:t>е</w:t>
      </w:r>
      <w:r w:rsidRPr="00F0670B">
        <w:rPr>
          <w:sz w:val="22"/>
          <w:szCs w:val="22"/>
        </w:rPr>
        <w:t>ния,</w:t>
      </w:r>
      <w:r w:rsidRPr="00F0670B">
        <w:rPr>
          <w:spacing w:val="18"/>
          <w:sz w:val="22"/>
          <w:szCs w:val="22"/>
        </w:rPr>
        <w:t xml:space="preserve"> </w:t>
      </w:r>
      <w:r w:rsidRPr="00F0670B">
        <w:rPr>
          <w:sz w:val="22"/>
          <w:szCs w:val="22"/>
        </w:rPr>
        <w:t>т</w:t>
      </w:r>
      <w:r w:rsidRPr="00F0670B">
        <w:rPr>
          <w:spacing w:val="1"/>
          <w:sz w:val="22"/>
          <w:szCs w:val="22"/>
        </w:rPr>
        <w:t>р</w:t>
      </w:r>
      <w:r w:rsidRPr="00F0670B">
        <w:rPr>
          <w:spacing w:val="8"/>
          <w:sz w:val="22"/>
          <w:szCs w:val="22"/>
        </w:rPr>
        <w:t>е</w:t>
      </w:r>
      <w:r w:rsidRPr="00F0670B">
        <w:rPr>
          <w:spacing w:val="1"/>
          <w:sz w:val="22"/>
          <w:szCs w:val="22"/>
        </w:rPr>
        <w:t>нир</w:t>
      </w:r>
      <w:r w:rsidRPr="00F0670B">
        <w:rPr>
          <w:spacing w:val="-3"/>
          <w:sz w:val="22"/>
          <w:szCs w:val="22"/>
        </w:rPr>
        <w:t>у</w:t>
      </w:r>
      <w:r w:rsidRPr="00F0670B">
        <w:rPr>
          <w:sz w:val="22"/>
          <w:szCs w:val="22"/>
        </w:rPr>
        <w:t>ющи</w:t>
      </w:r>
      <w:r w:rsidRPr="00F0670B">
        <w:rPr>
          <w:spacing w:val="1"/>
          <w:sz w:val="22"/>
          <w:szCs w:val="22"/>
        </w:rPr>
        <w:t>е</w:t>
      </w:r>
      <w:r w:rsidRPr="00F0670B">
        <w:rPr>
          <w:sz w:val="22"/>
          <w:szCs w:val="22"/>
        </w:rPr>
        <w:t xml:space="preserve"> </w:t>
      </w:r>
      <w:r w:rsidRPr="00F0670B">
        <w:rPr>
          <w:spacing w:val="1"/>
          <w:sz w:val="22"/>
          <w:szCs w:val="22"/>
        </w:rPr>
        <w:t>м</w:t>
      </w:r>
      <w:r w:rsidRPr="00F0670B">
        <w:rPr>
          <w:sz w:val="22"/>
          <w:szCs w:val="22"/>
        </w:rPr>
        <w:t>икр</w:t>
      </w:r>
      <w:r w:rsidRPr="00F0670B">
        <w:rPr>
          <w:spacing w:val="3"/>
          <w:sz w:val="22"/>
          <w:szCs w:val="22"/>
        </w:rPr>
        <w:t>о</w:t>
      </w:r>
      <w:r w:rsidRPr="00F0670B">
        <w:rPr>
          <w:spacing w:val="-1"/>
          <w:sz w:val="22"/>
          <w:szCs w:val="22"/>
        </w:rPr>
        <w:t>-</w:t>
      </w:r>
      <w:r w:rsidRPr="00F0670B">
        <w:rPr>
          <w:sz w:val="22"/>
          <w:szCs w:val="22"/>
        </w:rPr>
        <w:t>м</w:t>
      </w:r>
      <w:r w:rsidRPr="00F0670B">
        <w:rPr>
          <w:spacing w:val="-1"/>
          <w:sz w:val="22"/>
          <w:szCs w:val="22"/>
        </w:rPr>
        <w:t>ы</w:t>
      </w:r>
      <w:r w:rsidRPr="00F0670B">
        <w:rPr>
          <w:sz w:val="22"/>
          <w:szCs w:val="22"/>
        </w:rPr>
        <w:t>шц</w:t>
      </w:r>
      <w:r w:rsidRPr="00F0670B">
        <w:rPr>
          <w:spacing w:val="1"/>
          <w:sz w:val="22"/>
          <w:szCs w:val="22"/>
        </w:rPr>
        <w:t>ы г</w:t>
      </w:r>
      <w:r w:rsidRPr="00F0670B">
        <w:rPr>
          <w:spacing w:val="-1"/>
          <w:sz w:val="22"/>
          <w:szCs w:val="22"/>
        </w:rPr>
        <w:t>л</w:t>
      </w:r>
      <w:r w:rsidRPr="00F0670B">
        <w:rPr>
          <w:sz w:val="22"/>
          <w:szCs w:val="22"/>
        </w:rPr>
        <w:t>аз</w:t>
      </w:r>
      <w:r w:rsidRPr="00F0670B">
        <w:rPr>
          <w:spacing w:val="1"/>
          <w:sz w:val="22"/>
          <w:szCs w:val="22"/>
        </w:rPr>
        <w:t>а</w:t>
      </w:r>
      <w:r w:rsidRPr="00F0670B">
        <w:rPr>
          <w:sz w:val="22"/>
          <w:szCs w:val="22"/>
        </w:rPr>
        <w:t xml:space="preserve"> </w:t>
      </w:r>
      <w:r w:rsidRPr="00F0670B">
        <w:rPr>
          <w:spacing w:val="-2"/>
          <w:sz w:val="22"/>
          <w:szCs w:val="22"/>
        </w:rPr>
        <w:t>(</w:t>
      </w:r>
      <w:r w:rsidRPr="00F0670B">
        <w:rPr>
          <w:sz w:val="22"/>
          <w:szCs w:val="22"/>
        </w:rPr>
        <w:t>на</w:t>
      </w:r>
      <w:r w:rsidRPr="00F0670B">
        <w:rPr>
          <w:spacing w:val="1"/>
          <w:sz w:val="22"/>
          <w:szCs w:val="22"/>
        </w:rPr>
        <w:t>с</w:t>
      </w:r>
      <w:r w:rsidRPr="00F0670B">
        <w:rPr>
          <w:spacing w:val="-1"/>
          <w:sz w:val="22"/>
          <w:szCs w:val="22"/>
        </w:rPr>
        <w:t>т</w:t>
      </w:r>
      <w:r w:rsidRPr="00F0670B">
        <w:rPr>
          <w:sz w:val="22"/>
          <w:szCs w:val="22"/>
        </w:rPr>
        <w:t>ол</w:t>
      </w:r>
      <w:r w:rsidRPr="00F0670B">
        <w:rPr>
          <w:spacing w:val="-3"/>
          <w:sz w:val="22"/>
          <w:szCs w:val="22"/>
        </w:rPr>
        <w:t>ь</w:t>
      </w:r>
      <w:r w:rsidRPr="00F0670B">
        <w:rPr>
          <w:sz w:val="22"/>
          <w:szCs w:val="22"/>
        </w:rPr>
        <w:t>ный</w:t>
      </w:r>
      <w:r w:rsidRPr="00F0670B">
        <w:rPr>
          <w:spacing w:val="1"/>
          <w:sz w:val="22"/>
          <w:szCs w:val="22"/>
        </w:rPr>
        <w:t xml:space="preserve"> </w:t>
      </w:r>
      <w:r w:rsidRPr="00F0670B">
        <w:rPr>
          <w:sz w:val="22"/>
          <w:szCs w:val="22"/>
        </w:rPr>
        <w:t>те</w:t>
      </w:r>
      <w:r w:rsidRPr="00F0670B">
        <w:rPr>
          <w:spacing w:val="-1"/>
          <w:sz w:val="22"/>
          <w:szCs w:val="22"/>
        </w:rPr>
        <w:t>н</w:t>
      </w:r>
      <w:r w:rsidRPr="00F0670B">
        <w:rPr>
          <w:sz w:val="22"/>
          <w:szCs w:val="22"/>
        </w:rPr>
        <w:t>нис, те</w:t>
      </w:r>
      <w:r w:rsidRPr="00F0670B">
        <w:rPr>
          <w:spacing w:val="-1"/>
          <w:sz w:val="22"/>
          <w:szCs w:val="22"/>
        </w:rPr>
        <w:t>н</w:t>
      </w:r>
      <w:r w:rsidRPr="00F0670B">
        <w:rPr>
          <w:sz w:val="22"/>
          <w:szCs w:val="22"/>
        </w:rPr>
        <w:t>н</w:t>
      </w:r>
      <w:r w:rsidRPr="00F0670B">
        <w:rPr>
          <w:spacing w:val="1"/>
          <w:sz w:val="22"/>
          <w:szCs w:val="22"/>
        </w:rPr>
        <w:t>ис</w:t>
      </w:r>
      <w:r w:rsidRPr="00F0670B">
        <w:rPr>
          <w:sz w:val="22"/>
          <w:szCs w:val="22"/>
        </w:rPr>
        <w:t>,</w:t>
      </w:r>
      <w:r w:rsidRPr="00F0670B">
        <w:rPr>
          <w:spacing w:val="-2"/>
          <w:sz w:val="22"/>
          <w:szCs w:val="22"/>
        </w:rPr>
        <w:t xml:space="preserve"> </w:t>
      </w:r>
      <w:r w:rsidRPr="00F0670B">
        <w:rPr>
          <w:sz w:val="22"/>
          <w:szCs w:val="22"/>
        </w:rPr>
        <w:t>ба</w:t>
      </w:r>
      <w:r w:rsidRPr="00F0670B">
        <w:rPr>
          <w:spacing w:val="2"/>
          <w:sz w:val="22"/>
          <w:szCs w:val="22"/>
        </w:rPr>
        <w:t>д</w:t>
      </w:r>
      <w:r w:rsidRPr="00F0670B">
        <w:rPr>
          <w:spacing w:val="-1"/>
          <w:sz w:val="22"/>
          <w:szCs w:val="22"/>
        </w:rPr>
        <w:t>м</w:t>
      </w:r>
      <w:r w:rsidRPr="00F0670B">
        <w:rPr>
          <w:spacing w:val="3"/>
          <w:sz w:val="22"/>
          <w:szCs w:val="22"/>
        </w:rPr>
        <w:t>и</w:t>
      </w:r>
      <w:r w:rsidRPr="00F0670B">
        <w:rPr>
          <w:spacing w:val="1"/>
          <w:sz w:val="22"/>
          <w:szCs w:val="22"/>
        </w:rPr>
        <w:t>нт</w:t>
      </w:r>
      <w:r w:rsidRPr="00F0670B">
        <w:rPr>
          <w:sz w:val="22"/>
          <w:szCs w:val="22"/>
        </w:rPr>
        <w:t>он).</w:t>
      </w:r>
    </w:p>
    <w:p w:rsidR="00783A0B" w:rsidRPr="00F0670B" w:rsidRDefault="00783A0B" w:rsidP="00A02944">
      <w:pPr>
        <w:widowControl w:val="0"/>
        <w:autoSpaceDE w:val="0"/>
        <w:autoSpaceDN w:val="0"/>
        <w:adjustRightInd w:val="0"/>
        <w:ind w:firstLine="567"/>
        <w:jc w:val="both"/>
        <w:rPr>
          <w:sz w:val="22"/>
          <w:szCs w:val="22"/>
        </w:rPr>
      </w:pPr>
    </w:p>
    <w:p w:rsidR="00783A0B" w:rsidRPr="00A02944" w:rsidRDefault="00783A0B" w:rsidP="00A02944">
      <w:pPr>
        <w:widowControl w:val="0"/>
        <w:autoSpaceDE w:val="0"/>
        <w:autoSpaceDN w:val="0"/>
        <w:adjustRightInd w:val="0"/>
        <w:ind w:firstLine="567"/>
        <w:jc w:val="both"/>
        <w:rPr>
          <w:i/>
          <w:sz w:val="22"/>
          <w:szCs w:val="22"/>
        </w:rPr>
      </w:pPr>
      <w:r w:rsidRPr="00A02944">
        <w:rPr>
          <w:bCs/>
          <w:i/>
          <w:sz w:val="22"/>
          <w:szCs w:val="22"/>
        </w:rPr>
        <w:t>О</w:t>
      </w:r>
      <w:r w:rsidRPr="00A02944">
        <w:rPr>
          <w:bCs/>
          <w:i/>
          <w:spacing w:val="-1"/>
          <w:sz w:val="22"/>
          <w:szCs w:val="22"/>
        </w:rPr>
        <w:t>с</w:t>
      </w:r>
      <w:r w:rsidRPr="00A02944">
        <w:rPr>
          <w:bCs/>
          <w:i/>
          <w:sz w:val="22"/>
          <w:szCs w:val="22"/>
        </w:rPr>
        <w:t>обе</w:t>
      </w:r>
      <w:r w:rsidRPr="00A02944">
        <w:rPr>
          <w:bCs/>
          <w:i/>
          <w:spacing w:val="1"/>
          <w:sz w:val="22"/>
          <w:szCs w:val="22"/>
        </w:rPr>
        <w:t>н</w:t>
      </w:r>
      <w:r w:rsidRPr="00A02944">
        <w:rPr>
          <w:bCs/>
          <w:i/>
          <w:spacing w:val="-1"/>
          <w:sz w:val="22"/>
          <w:szCs w:val="22"/>
        </w:rPr>
        <w:t>н</w:t>
      </w:r>
      <w:r w:rsidRPr="00A02944">
        <w:rPr>
          <w:bCs/>
          <w:i/>
          <w:spacing w:val="1"/>
          <w:sz w:val="22"/>
          <w:szCs w:val="22"/>
        </w:rPr>
        <w:t>о</w:t>
      </w:r>
      <w:r w:rsidRPr="00A02944">
        <w:rPr>
          <w:bCs/>
          <w:i/>
          <w:spacing w:val="-1"/>
          <w:sz w:val="22"/>
          <w:szCs w:val="22"/>
        </w:rPr>
        <w:t>с</w:t>
      </w:r>
      <w:r w:rsidRPr="00A02944">
        <w:rPr>
          <w:bCs/>
          <w:i/>
          <w:sz w:val="22"/>
          <w:szCs w:val="22"/>
        </w:rPr>
        <w:t>т</w:t>
      </w:r>
      <w:r w:rsidRPr="00A02944">
        <w:rPr>
          <w:bCs/>
          <w:i/>
          <w:spacing w:val="1"/>
          <w:sz w:val="22"/>
          <w:szCs w:val="22"/>
        </w:rPr>
        <w:t>и</w:t>
      </w:r>
      <w:r w:rsidRPr="00A02944">
        <w:rPr>
          <w:i/>
          <w:sz w:val="22"/>
          <w:szCs w:val="22"/>
        </w:rPr>
        <w:t xml:space="preserve"> </w:t>
      </w:r>
      <w:r w:rsidRPr="00A02944">
        <w:rPr>
          <w:bCs/>
          <w:i/>
          <w:spacing w:val="-1"/>
          <w:sz w:val="22"/>
          <w:szCs w:val="22"/>
        </w:rPr>
        <w:t>с</w:t>
      </w:r>
      <w:r w:rsidRPr="00A02944">
        <w:rPr>
          <w:bCs/>
          <w:i/>
          <w:sz w:val="22"/>
          <w:szCs w:val="22"/>
        </w:rPr>
        <w:t>амо</w:t>
      </w:r>
      <w:r w:rsidRPr="00A02944">
        <w:rPr>
          <w:bCs/>
          <w:i/>
          <w:spacing w:val="-1"/>
          <w:sz w:val="22"/>
          <w:szCs w:val="22"/>
        </w:rPr>
        <w:t>с</w:t>
      </w:r>
      <w:r w:rsidRPr="00A02944">
        <w:rPr>
          <w:bCs/>
          <w:i/>
          <w:spacing w:val="1"/>
          <w:sz w:val="22"/>
          <w:szCs w:val="22"/>
        </w:rPr>
        <w:t>то</w:t>
      </w:r>
      <w:r w:rsidRPr="00A02944">
        <w:rPr>
          <w:bCs/>
          <w:i/>
          <w:spacing w:val="-2"/>
          <w:sz w:val="22"/>
          <w:szCs w:val="22"/>
        </w:rPr>
        <w:t>я</w:t>
      </w:r>
      <w:r w:rsidRPr="00A02944">
        <w:rPr>
          <w:bCs/>
          <w:i/>
          <w:spacing w:val="1"/>
          <w:sz w:val="22"/>
          <w:szCs w:val="22"/>
        </w:rPr>
        <w:t>т</w:t>
      </w:r>
      <w:r w:rsidRPr="00A02944">
        <w:rPr>
          <w:bCs/>
          <w:i/>
          <w:spacing w:val="-1"/>
          <w:sz w:val="22"/>
          <w:szCs w:val="22"/>
        </w:rPr>
        <w:t>е</w:t>
      </w:r>
      <w:r w:rsidRPr="00A02944">
        <w:rPr>
          <w:bCs/>
          <w:i/>
          <w:sz w:val="22"/>
          <w:szCs w:val="22"/>
        </w:rPr>
        <w:t>ль</w:t>
      </w:r>
      <w:r w:rsidRPr="00A02944">
        <w:rPr>
          <w:bCs/>
          <w:i/>
          <w:spacing w:val="1"/>
          <w:sz w:val="22"/>
          <w:szCs w:val="22"/>
        </w:rPr>
        <w:t>н</w:t>
      </w:r>
      <w:r w:rsidRPr="00A02944">
        <w:rPr>
          <w:bCs/>
          <w:i/>
          <w:sz w:val="22"/>
          <w:szCs w:val="22"/>
        </w:rPr>
        <w:t>ых</w:t>
      </w:r>
      <w:r w:rsidRPr="00A02944">
        <w:rPr>
          <w:i/>
          <w:sz w:val="22"/>
          <w:szCs w:val="22"/>
        </w:rPr>
        <w:t xml:space="preserve"> </w:t>
      </w:r>
      <w:r w:rsidRPr="00A02944">
        <w:rPr>
          <w:bCs/>
          <w:i/>
          <w:spacing w:val="-2"/>
          <w:sz w:val="22"/>
          <w:szCs w:val="22"/>
        </w:rPr>
        <w:t>з</w:t>
      </w:r>
      <w:r w:rsidRPr="00A02944">
        <w:rPr>
          <w:bCs/>
          <w:i/>
          <w:sz w:val="22"/>
          <w:szCs w:val="22"/>
        </w:rPr>
        <w:t>а</w:t>
      </w:r>
      <w:r w:rsidRPr="00A02944">
        <w:rPr>
          <w:bCs/>
          <w:i/>
          <w:spacing w:val="-1"/>
          <w:sz w:val="22"/>
          <w:szCs w:val="22"/>
        </w:rPr>
        <w:t>н</w:t>
      </w:r>
      <w:r w:rsidRPr="00A02944">
        <w:rPr>
          <w:bCs/>
          <w:i/>
          <w:sz w:val="22"/>
          <w:szCs w:val="22"/>
        </w:rPr>
        <w:t>яти</w:t>
      </w:r>
      <w:r w:rsidRPr="00A02944">
        <w:rPr>
          <w:bCs/>
          <w:i/>
          <w:spacing w:val="1"/>
          <w:sz w:val="22"/>
          <w:szCs w:val="22"/>
        </w:rPr>
        <w:t>й</w:t>
      </w:r>
      <w:r w:rsidRPr="00A02944">
        <w:rPr>
          <w:i/>
          <w:spacing w:val="1"/>
          <w:sz w:val="22"/>
          <w:szCs w:val="22"/>
        </w:rPr>
        <w:t xml:space="preserve"> </w:t>
      </w:r>
      <w:r w:rsidRPr="00A02944">
        <w:rPr>
          <w:bCs/>
          <w:i/>
          <w:sz w:val="22"/>
          <w:szCs w:val="22"/>
        </w:rPr>
        <w:t>из</w:t>
      </w:r>
      <w:r w:rsidRPr="00A02944">
        <w:rPr>
          <w:bCs/>
          <w:i/>
          <w:spacing w:val="1"/>
          <w:sz w:val="22"/>
          <w:szCs w:val="22"/>
        </w:rPr>
        <w:t>б</w:t>
      </w:r>
      <w:r w:rsidRPr="00A02944">
        <w:rPr>
          <w:bCs/>
          <w:i/>
          <w:sz w:val="22"/>
          <w:szCs w:val="22"/>
        </w:rPr>
        <w:t>р</w:t>
      </w:r>
      <w:r w:rsidRPr="00A02944">
        <w:rPr>
          <w:bCs/>
          <w:i/>
          <w:spacing w:val="1"/>
          <w:sz w:val="22"/>
          <w:szCs w:val="22"/>
        </w:rPr>
        <w:t>ан</w:t>
      </w:r>
      <w:r w:rsidRPr="00A02944">
        <w:rPr>
          <w:bCs/>
          <w:i/>
          <w:spacing w:val="-1"/>
          <w:sz w:val="22"/>
          <w:szCs w:val="22"/>
        </w:rPr>
        <w:t>н</w:t>
      </w:r>
      <w:r w:rsidRPr="00A02944">
        <w:rPr>
          <w:bCs/>
          <w:i/>
          <w:sz w:val="22"/>
          <w:szCs w:val="22"/>
        </w:rPr>
        <w:t>ым</w:t>
      </w:r>
      <w:r w:rsidRPr="00A02944">
        <w:rPr>
          <w:i/>
          <w:spacing w:val="-1"/>
          <w:sz w:val="22"/>
          <w:szCs w:val="22"/>
        </w:rPr>
        <w:t xml:space="preserve"> </w:t>
      </w:r>
      <w:r w:rsidRPr="00A02944">
        <w:rPr>
          <w:bCs/>
          <w:i/>
          <w:sz w:val="22"/>
          <w:szCs w:val="22"/>
        </w:rPr>
        <w:t>в</w:t>
      </w:r>
      <w:r w:rsidRPr="00A02944">
        <w:rPr>
          <w:bCs/>
          <w:i/>
          <w:spacing w:val="-1"/>
          <w:sz w:val="22"/>
          <w:szCs w:val="22"/>
        </w:rPr>
        <w:t>и</w:t>
      </w:r>
      <w:r w:rsidRPr="00A02944">
        <w:rPr>
          <w:bCs/>
          <w:i/>
          <w:sz w:val="22"/>
          <w:szCs w:val="22"/>
        </w:rPr>
        <w:t>до</w:t>
      </w:r>
      <w:r w:rsidRPr="00A02944">
        <w:rPr>
          <w:bCs/>
          <w:i/>
          <w:spacing w:val="1"/>
          <w:sz w:val="22"/>
          <w:szCs w:val="22"/>
        </w:rPr>
        <w:t>м</w:t>
      </w:r>
      <w:r w:rsidRPr="00A02944">
        <w:rPr>
          <w:i/>
          <w:spacing w:val="1"/>
          <w:sz w:val="22"/>
          <w:szCs w:val="22"/>
        </w:rPr>
        <w:t xml:space="preserve"> </w:t>
      </w:r>
      <w:r w:rsidRPr="00A02944">
        <w:rPr>
          <w:bCs/>
          <w:i/>
          <w:sz w:val="22"/>
          <w:szCs w:val="22"/>
        </w:rPr>
        <w:t>спор</w:t>
      </w:r>
      <w:r w:rsidRPr="00A02944">
        <w:rPr>
          <w:bCs/>
          <w:i/>
          <w:spacing w:val="-1"/>
          <w:sz w:val="22"/>
          <w:szCs w:val="22"/>
        </w:rPr>
        <w:t>т</w:t>
      </w:r>
      <w:r w:rsidRPr="00A02944">
        <w:rPr>
          <w:bCs/>
          <w:i/>
          <w:sz w:val="22"/>
          <w:szCs w:val="22"/>
        </w:rPr>
        <w:t>а</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Са</w:t>
      </w:r>
      <w:r w:rsidRPr="00F0670B">
        <w:rPr>
          <w:spacing w:val="1"/>
          <w:sz w:val="22"/>
          <w:szCs w:val="22"/>
        </w:rPr>
        <w:t>мос</w:t>
      </w:r>
      <w:r w:rsidRPr="00F0670B">
        <w:rPr>
          <w:spacing w:val="-2"/>
          <w:sz w:val="22"/>
          <w:szCs w:val="22"/>
        </w:rPr>
        <w:t>т</w:t>
      </w:r>
      <w:r w:rsidRPr="00F0670B">
        <w:rPr>
          <w:spacing w:val="1"/>
          <w:sz w:val="22"/>
          <w:szCs w:val="22"/>
        </w:rPr>
        <w:t>о</w:t>
      </w:r>
      <w:r w:rsidRPr="00F0670B">
        <w:rPr>
          <w:sz w:val="22"/>
          <w:szCs w:val="22"/>
        </w:rPr>
        <w:t>я</w:t>
      </w:r>
      <w:r w:rsidRPr="00F0670B">
        <w:rPr>
          <w:spacing w:val="-1"/>
          <w:sz w:val="22"/>
          <w:szCs w:val="22"/>
        </w:rPr>
        <w:t>т</w:t>
      </w:r>
      <w:r w:rsidRPr="00F0670B">
        <w:rPr>
          <w:sz w:val="22"/>
          <w:szCs w:val="22"/>
        </w:rPr>
        <w:t>ельные</w:t>
      </w:r>
      <w:r w:rsidRPr="00F0670B">
        <w:rPr>
          <w:spacing w:val="11"/>
          <w:sz w:val="22"/>
          <w:szCs w:val="22"/>
        </w:rPr>
        <w:t xml:space="preserve"> </w:t>
      </w:r>
      <w:r w:rsidRPr="00F0670B">
        <w:rPr>
          <w:spacing w:val="-2"/>
          <w:sz w:val="22"/>
          <w:szCs w:val="22"/>
        </w:rPr>
        <w:t>т</w:t>
      </w:r>
      <w:r w:rsidRPr="00F0670B">
        <w:rPr>
          <w:sz w:val="22"/>
          <w:szCs w:val="22"/>
        </w:rPr>
        <w:t>р</w:t>
      </w:r>
      <w:r w:rsidRPr="00F0670B">
        <w:rPr>
          <w:spacing w:val="1"/>
          <w:sz w:val="22"/>
          <w:szCs w:val="22"/>
        </w:rPr>
        <w:t>е</w:t>
      </w:r>
      <w:r w:rsidRPr="00F0670B">
        <w:rPr>
          <w:sz w:val="22"/>
          <w:szCs w:val="22"/>
        </w:rPr>
        <w:t>н</w:t>
      </w:r>
      <w:r w:rsidRPr="00F0670B">
        <w:rPr>
          <w:spacing w:val="-1"/>
          <w:sz w:val="22"/>
          <w:szCs w:val="22"/>
        </w:rPr>
        <w:t>и</w:t>
      </w:r>
      <w:r w:rsidRPr="00F0670B">
        <w:rPr>
          <w:sz w:val="22"/>
          <w:szCs w:val="22"/>
        </w:rPr>
        <w:t>р</w:t>
      </w:r>
      <w:r w:rsidRPr="00F0670B">
        <w:rPr>
          <w:spacing w:val="1"/>
          <w:sz w:val="22"/>
          <w:szCs w:val="22"/>
        </w:rPr>
        <w:t>о</w:t>
      </w:r>
      <w:r w:rsidRPr="00F0670B">
        <w:rPr>
          <w:spacing w:val="-1"/>
          <w:sz w:val="22"/>
          <w:szCs w:val="22"/>
        </w:rPr>
        <w:t>в</w:t>
      </w:r>
      <w:r w:rsidRPr="00F0670B">
        <w:rPr>
          <w:sz w:val="22"/>
          <w:szCs w:val="22"/>
        </w:rPr>
        <w:t>о</w:t>
      </w:r>
      <w:r w:rsidRPr="00F0670B">
        <w:rPr>
          <w:spacing w:val="-1"/>
          <w:sz w:val="22"/>
          <w:szCs w:val="22"/>
        </w:rPr>
        <w:t>ч</w:t>
      </w:r>
      <w:r w:rsidRPr="00F0670B">
        <w:rPr>
          <w:sz w:val="22"/>
          <w:szCs w:val="22"/>
        </w:rPr>
        <w:t>н</w:t>
      </w:r>
      <w:r w:rsidRPr="00F0670B">
        <w:rPr>
          <w:spacing w:val="1"/>
          <w:sz w:val="22"/>
          <w:szCs w:val="22"/>
        </w:rPr>
        <w:t>ы</w:t>
      </w:r>
      <w:r w:rsidRPr="00F0670B">
        <w:rPr>
          <w:sz w:val="22"/>
          <w:szCs w:val="22"/>
        </w:rPr>
        <w:t>е</w:t>
      </w:r>
      <w:r w:rsidRPr="00F0670B">
        <w:rPr>
          <w:spacing w:val="10"/>
          <w:sz w:val="22"/>
          <w:szCs w:val="22"/>
        </w:rPr>
        <w:t xml:space="preserve"> </w:t>
      </w:r>
      <w:r w:rsidRPr="00F0670B">
        <w:rPr>
          <w:spacing w:val="1"/>
          <w:sz w:val="22"/>
          <w:szCs w:val="22"/>
        </w:rPr>
        <w:t>з</w:t>
      </w:r>
      <w:r w:rsidRPr="00F0670B">
        <w:rPr>
          <w:spacing w:val="-2"/>
          <w:sz w:val="22"/>
          <w:szCs w:val="22"/>
        </w:rPr>
        <w:t>а</w:t>
      </w:r>
      <w:r w:rsidRPr="00F0670B">
        <w:rPr>
          <w:sz w:val="22"/>
          <w:szCs w:val="22"/>
        </w:rPr>
        <w:t>н</w:t>
      </w:r>
      <w:r w:rsidRPr="00F0670B">
        <w:rPr>
          <w:spacing w:val="1"/>
          <w:sz w:val="22"/>
          <w:szCs w:val="22"/>
        </w:rPr>
        <w:t>я</w:t>
      </w:r>
      <w:r w:rsidRPr="00F0670B">
        <w:rPr>
          <w:spacing w:val="-1"/>
          <w:sz w:val="22"/>
          <w:szCs w:val="22"/>
        </w:rPr>
        <w:t>т</w:t>
      </w:r>
      <w:r w:rsidRPr="00F0670B">
        <w:rPr>
          <w:sz w:val="22"/>
          <w:szCs w:val="22"/>
        </w:rPr>
        <w:t>ия</w:t>
      </w:r>
      <w:r w:rsidRPr="00F0670B">
        <w:rPr>
          <w:spacing w:val="15"/>
          <w:sz w:val="22"/>
          <w:szCs w:val="22"/>
        </w:rPr>
        <w:t xml:space="preserve"> </w:t>
      </w:r>
      <w:r w:rsidRPr="00F0670B">
        <w:rPr>
          <w:sz w:val="22"/>
          <w:szCs w:val="22"/>
        </w:rPr>
        <w:t>можно</w:t>
      </w:r>
      <w:r w:rsidRPr="00F0670B">
        <w:rPr>
          <w:spacing w:val="9"/>
          <w:sz w:val="22"/>
          <w:szCs w:val="22"/>
        </w:rPr>
        <w:t xml:space="preserve"> </w:t>
      </w:r>
      <w:r w:rsidRPr="00F0670B">
        <w:rPr>
          <w:sz w:val="22"/>
          <w:szCs w:val="22"/>
        </w:rPr>
        <w:t>пр</w:t>
      </w:r>
      <w:r w:rsidRPr="00F0670B">
        <w:rPr>
          <w:spacing w:val="2"/>
          <w:sz w:val="22"/>
          <w:szCs w:val="22"/>
        </w:rPr>
        <w:t>о</w:t>
      </w:r>
      <w:r w:rsidRPr="00F0670B">
        <w:rPr>
          <w:spacing w:val="-2"/>
          <w:sz w:val="22"/>
          <w:szCs w:val="22"/>
        </w:rPr>
        <w:t>в</w:t>
      </w:r>
      <w:r w:rsidRPr="00F0670B">
        <w:rPr>
          <w:sz w:val="22"/>
          <w:szCs w:val="22"/>
        </w:rPr>
        <w:t>оди</w:t>
      </w:r>
      <w:r w:rsidRPr="00F0670B">
        <w:rPr>
          <w:spacing w:val="-1"/>
          <w:sz w:val="22"/>
          <w:szCs w:val="22"/>
        </w:rPr>
        <w:t>т</w:t>
      </w:r>
      <w:r w:rsidRPr="00F0670B">
        <w:rPr>
          <w:sz w:val="22"/>
          <w:szCs w:val="22"/>
        </w:rPr>
        <w:t>ь</w:t>
      </w:r>
      <w:r w:rsidRPr="00F0670B">
        <w:rPr>
          <w:spacing w:val="10"/>
          <w:sz w:val="22"/>
          <w:szCs w:val="22"/>
        </w:rPr>
        <w:t xml:space="preserve"> </w:t>
      </w:r>
      <w:r w:rsidRPr="00F0670B">
        <w:rPr>
          <w:sz w:val="22"/>
          <w:szCs w:val="22"/>
        </w:rPr>
        <w:t>с</w:t>
      </w:r>
      <w:r w:rsidRPr="00F0670B">
        <w:rPr>
          <w:spacing w:val="9"/>
          <w:sz w:val="22"/>
          <w:szCs w:val="22"/>
        </w:rPr>
        <w:t xml:space="preserve"> </w:t>
      </w:r>
      <w:r w:rsidRPr="00F0670B">
        <w:rPr>
          <w:spacing w:val="1"/>
          <w:sz w:val="22"/>
          <w:szCs w:val="22"/>
        </w:rPr>
        <w:t>и</w:t>
      </w:r>
      <w:r w:rsidRPr="00F0670B">
        <w:rPr>
          <w:sz w:val="22"/>
          <w:szCs w:val="22"/>
        </w:rPr>
        <w:t>сп</w:t>
      </w:r>
      <w:r w:rsidRPr="00F0670B">
        <w:rPr>
          <w:spacing w:val="1"/>
          <w:sz w:val="22"/>
          <w:szCs w:val="22"/>
        </w:rPr>
        <w:t>о</w:t>
      </w:r>
      <w:r w:rsidRPr="00F0670B">
        <w:rPr>
          <w:sz w:val="22"/>
          <w:szCs w:val="22"/>
        </w:rPr>
        <w:t>ль</w:t>
      </w:r>
      <w:r w:rsidRPr="00F0670B">
        <w:rPr>
          <w:spacing w:val="3"/>
          <w:sz w:val="22"/>
          <w:szCs w:val="22"/>
        </w:rPr>
        <w:t>з</w:t>
      </w:r>
      <w:r w:rsidRPr="00F0670B">
        <w:rPr>
          <w:spacing w:val="1"/>
          <w:sz w:val="22"/>
          <w:szCs w:val="22"/>
        </w:rPr>
        <w:t>о</w:t>
      </w:r>
      <w:r w:rsidRPr="00F0670B">
        <w:rPr>
          <w:sz w:val="22"/>
          <w:szCs w:val="22"/>
        </w:rPr>
        <w:t>ва</w:t>
      </w:r>
      <w:r w:rsidRPr="00F0670B">
        <w:rPr>
          <w:spacing w:val="1"/>
          <w:sz w:val="22"/>
          <w:szCs w:val="22"/>
        </w:rPr>
        <w:t>ни</w:t>
      </w:r>
      <w:r w:rsidRPr="00F0670B">
        <w:rPr>
          <w:spacing w:val="-1"/>
          <w:sz w:val="22"/>
          <w:szCs w:val="22"/>
        </w:rPr>
        <w:t>е</w:t>
      </w:r>
      <w:r w:rsidRPr="00F0670B">
        <w:rPr>
          <w:sz w:val="22"/>
          <w:szCs w:val="22"/>
        </w:rPr>
        <w:t>м</w:t>
      </w:r>
      <w:r w:rsidRPr="00F0670B">
        <w:rPr>
          <w:spacing w:val="64"/>
          <w:sz w:val="22"/>
          <w:szCs w:val="22"/>
        </w:rPr>
        <w:t xml:space="preserve"> </w:t>
      </w:r>
      <w:r w:rsidRPr="00F0670B">
        <w:rPr>
          <w:sz w:val="22"/>
          <w:szCs w:val="22"/>
        </w:rPr>
        <w:t>разли</w:t>
      </w:r>
      <w:r w:rsidRPr="00F0670B">
        <w:rPr>
          <w:spacing w:val="-1"/>
          <w:sz w:val="22"/>
          <w:szCs w:val="22"/>
        </w:rPr>
        <w:t>ч</w:t>
      </w:r>
      <w:r w:rsidRPr="00F0670B">
        <w:rPr>
          <w:sz w:val="22"/>
          <w:szCs w:val="22"/>
        </w:rPr>
        <w:t>ных</w:t>
      </w:r>
      <w:r w:rsidRPr="00F0670B">
        <w:rPr>
          <w:spacing w:val="62"/>
          <w:sz w:val="22"/>
          <w:szCs w:val="22"/>
        </w:rPr>
        <w:t xml:space="preserve"> </w:t>
      </w:r>
      <w:r w:rsidRPr="00F0670B">
        <w:rPr>
          <w:spacing w:val="1"/>
          <w:sz w:val="22"/>
          <w:szCs w:val="22"/>
        </w:rPr>
        <w:t>в</w:t>
      </w:r>
      <w:r w:rsidRPr="00F0670B">
        <w:rPr>
          <w:sz w:val="22"/>
          <w:szCs w:val="22"/>
        </w:rPr>
        <w:t>ид</w:t>
      </w:r>
      <w:r w:rsidRPr="00F0670B">
        <w:rPr>
          <w:spacing w:val="1"/>
          <w:sz w:val="22"/>
          <w:szCs w:val="22"/>
        </w:rPr>
        <w:t>о</w:t>
      </w:r>
      <w:r w:rsidRPr="00F0670B">
        <w:rPr>
          <w:sz w:val="22"/>
          <w:szCs w:val="22"/>
        </w:rPr>
        <w:t>в</w:t>
      </w:r>
      <w:r w:rsidRPr="00F0670B">
        <w:rPr>
          <w:spacing w:val="64"/>
          <w:sz w:val="22"/>
          <w:szCs w:val="22"/>
        </w:rPr>
        <w:t xml:space="preserve"> </w:t>
      </w:r>
      <w:r w:rsidRPr="00F0670B">
        <w:rPr>
          <w:spacing w:val="-1"/>
          <w:sz w:val="22"/>
          <w:szCs w:val="22"/>
        </w:rPr>
        <w:t>с</w:t>
      </w:r>
      <w:r w:rsidRPr="00F0670B">
        <w:rPr>
          <w:sz w:val="22"/>
          <w:szCs w:val="22"/>
        </w:rPr>
        <w:t>пор</w:t>
      </w:r>
      <w:r w:rsidRPr="00F0670B">
        <w:rPr>
          <w:spacing w:val="1"/>
          <w:sz w:val="22"/>
          <w:szCs w:val="22"/>
        </w:rPr>
        <w:t>т</w:t>
      </w:r>
      <w:r w:rsidRPr="00F0670B">
        <w:rPr>
          <w:sz w:val="22"/>
          <w:szCs w:val="22"/>
        </w:rPr>
        <w:t>а</w:t>
      </w:r>
      <w:r w:rsidRPr="00F0670B">
        <w:rPr>
          <w:spacing w:val="62"/>
          <w:sz w:val="22"/>
          <w:szCs w:val="22"/>
        </w:rPr>
        <w:t xml:space="preserve"> </w:t>
      </w:r>
      <w:r w:rsidRPr="00F0670B">
        <w:rPr>
          <w:sz w:val="22"/>
          <w:szCs w:val="22"/>
        </w:rPr>
        <w:t>и</w:t>
      </w:r>
      <w:r w:rsidRPr="00F0670B">
        <w:rPr>
          <w:spacing w:val="1"/>
          <w:sz w:val="22"/>
          <w:szCs w:val="22"/>
        </w:rPr>
        <w:t>л</w:t>
      </w:r>
      <w:r w:rsidRPr="00F0670B">
        <w:rPr>
          <w:sz w:val="22"/>
          <w:szCs w:val="22"/>
        </w:rPr>
        <w:t>и</w:t>
      </w:r>
      <w:r w:rsidRPr="00F0670B">
        <w:rPr>
          <w:spacing w:val="62"/>
          <w:sz w:val="22"/>
          <w:szCs w:val="22"/>
        </w:rPr>
        <w:t xml:space="preserve"> </w:t>
      </w:r>
      <w:r w:rsidRPr="00F0670B">
        <w:rPr>
          <w:sz w:val="22"/>
          <w:szCs w:val="22"/>
        </w:rPr>
        <w:t>с</w:t>
      </w:r>
      <w:r w:rsidRPr="00F0670B">
        <w:rPr>
          <w:spacing w:val="1"/>
          <w:sz w:val="22"/>
          <w:szCs w:val="22"/>
        </w:rPr>
        <w:t>ис</w:t>
      </w:r>
      <w:r w:rsidRPr="00F0670B">
        <w:rPr>
          <w:sz w:val="22"/>
          <w:szCs w:val="22"/>
        </w:rPr>
        <w:t>те</w:t>
      </w:r>
      <w:r w:rsidRPr="00F0670B">
        <w:rPr>
          <w:spacing w:val="1"/>
          <w:sz w:val="22"/>
          <w:szCs w:val="22"/>
        </w:rPr>
        <w:t>м</w:t>
      </w:r>
      <w:r w:rsidRPr="00F0670B">
        <w:rPr>
          <w:spacing w:val="62"/>
          <w:sz w:val="22"/>
          <w:szCs w:val="22"/>
        </w:rPr>
        <w:t xml:space="preserve"> </w:t>
      </w:r>
      <w:r w:rsidRPr="00F0670B">
        <w:rPr>
          <w:spacing w:val="4"/>
          <w:sz w:val="22"/>
          <w:szCs w:val="22"/>
        </w:rPr>
        <w:t>ф</w:t>
      </w:r>
      <w:r w:rsidRPr="00F0670B">
        <w:rPr>
          <w:spacing w:val="2"/>
          <w:sz w:val="22"/>
          <w:szCs w:val="22"/>
        </w:rPr>
        <w:t>и</w:t>
      </w:r>
      <w:r w:rsidRPr="00F0670B">
        <w:rPr>
          <w:sz w:val="22"/>
          <w:szCs w:val="22"/>
        </w:rPr>
        <w:t>зических</w:t>
      </w:r>
      <w:r w:rsidRPr="00F0670B">
        <w:rPr>
          <w:spacing w:val="63"/>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z w:val="22"/>
          <w:szCs w:val="22"/>
        </w:rPr>
        <w:t>а</w:t>
      </w:r>
      <w:r w:rsidRPr="00F0670B">
        <w:rPr>
          <w:spacing w:val="1"/>
          <w:sz w:val="22"/>
          <w:szCs w:val="22"/>
        </w:rPr>
        <w:t>жн</w:t>
      </w:r>
      <w:r w:rsidRPr="00F0670B">
        <w:rPr>
          <w:sz w:val="22"/>
          <w:szCs w:val="22"/>
        </w:rPr>
        <w:t>е</w:t>
      </w:r>
      <w:r w:rsidRPr="00F0670B">
        <w:rPr>
          <w:spacing w:val="-1"/>
          <w:sz w:val="22"/>
          <w:szCs w:val="22"/>
        </w:rPr>
        <w:t>н</w:t>
      </w:r>
      <w:r w:rsidRPr="00F0670B">
        <w:rPr>
          <w:sz w:val="22"/>
          <w:szCs w:val="22"/>
        </w:rPr>
        <w:t>ий</w:t>
      </w:r>
      <w:r w:rsidRPr="00F0670B">
        <w:rPr>
          <w:spacing w:val="1"/>
          <w:sz w:val="22"/>
          <w:szCs w:val="22"/>
        </w:rPr>
        <w:t>.</w:t>
      </w:r>
      <w:r w:rsidRPr="00F0670B">
        <w:rPr>
          <w:spacing w:val="63"/>
          <w:sz w:val="22"/>
          <w:szCs w:val="22"/>
        </w:rPr>
        <w:t xml:space="preserve"> </w:t>
      </w:r>
      <w:r w:rsidRPr="00F0670B">
        <w:rPr>
          <w:spacing w:val="-2"/>
          <w:sz w:val="22"/>
          <w:szCs w:val="22"/>
        </w:rPr>
        <w:t>П</w:t>
      </w:r>
      <w:r w:rsidRPr="00F0670B">
        <w:rPr>
          <w:spacing w:val="-1"/>
          <w:sz w:val="22"/>
          <w:szCs w:val="22"/>
        </w:rPr>
        <w:t>р</w:t>
      </w:r>
      <w:r w:rsidRPr="00F0670B">
        <w:rPr>
          <w:sz w:val="22"/>
          <w:szCs w:val="22"/>
        </w:rPr>
        <w:t>и эт</w:t>
      </w:r>
      <w:r w:rsidRPr="00F0670B">
        <w:rPr>
          <w:spacing w:val="1"/>
          <w:sz w:val="22"/>
          <w:szCs w:val="22"/>
        </w:rPr>
        <w:t>о</w:t>
      </w:r>
      <w:r w:rsidRPr="00F0670B">
        <w:rPr>
          <w:sz w:val="22"/>
          <w:szCs w:val="22"/>
        </w:rPr>
        <w:t>м</w:t>
      </w:r>
      <w:r w:rsidR="00DA2BBA">
        <w:rPr>
          <w:sz w:val="22"/>
          <w:szCs w:val="22"/>
        </w:rPr>
        <w:t>,</w:t>
      </w:r>
      <w:r w:rsidRPr="00F0670B">
        <w:rPr>
          <w:spacing w:val="51"/>
          <w:sz w:val="22"/>
          <w:szCs w:val="22"/>
        </w:rPr>
        <w:t xml:space="preserve"> </w:t>
      </w:r>
      <w:r w:rsidRPr="00F0670B">
        <w:rPr>
          <w:spacing w:val="1"/>
          <w:sz w:val="22"/>
          <w:szCs w:val="22"/>
        </w:rPr>
        <w:t>пр</w:t>
      </w:r>
      <w:r w:rsidRPr="00F0670B">
        <w:rPr>
          <w:sz w:val="22"/>
          <w:szCs w:val="22"/>
        </w:rPr>
        <w:t>е</w:t>
      </w:r>
      <w:r w:rsidRPr="00F0670B">
        <w:rPr>
          <w:spacing w:val="-1"/>
          <w:sz w:val="22"/>
          <w:szCs w:val="22"/>
        </w:rPr>
        <w:t>ж</w:t>
      </w:r>
      <w:r w:rsidRPr="00F0670B">
        <w:rPr>
          <w:sz w:val="22"/>
          <w:szCs w:val="22"/>
        </w:rPr>
        <w:t>де</w:t>
      </w:r>
      <w:r w:rsidRPr="00F0670B">
        <w:rPr>
          <w:spacing w:val="52"/>
          <w:sz w:val="22"/>
          <w:szCs w:val="22"/>
        </w:rPr>
        <w:t xml:space="preserve"> </w:t>
      </w:r>
      <w:r w:rsidRPr="00F0670B">
        <w:rPr>
          <w:spacing w:val="1"/>
          <w:sz w:val="22"/>
          <w:szCs w:val="22"/>
        </w:rPr>
        <w:t>в</w:t>
      </w:r>
      <w:r w:rsidRPr="00F0670B">
        <w:rPr>
          <w:sz w:val="22"/>
          <w:szCs w:val="22"/>
        </w:rPr>
        <w:t>с</w:t>
      </w:r>
      <w:r w:rsidRPr="00F0670B">
        <w:rPr>
          <w:spacing w:val="1"/>
          <w:sz w:val="22"/>
          <w:szCs w:val="22"/>
        </w:rPr>
        <w:t>е</w:t>
      </w:r>
      <w:r w:rsidRPr="00F0670B">
        <w:rPr>
          <w:spacing w:val="-2"/>
          <w:sz w:val="22"/>
          <w:szCs w:val="22"/>
        </w:rPr>
        <w:t>г</w:t>
      </w:r>
      <w:r w:rsidRPr="00F0670B">
        <w:rPr>
          <w:spacing w:val="2"/>
          <w:sz w:val="22"/>
          <w:szCs w:val="22"/>
        </w:rPr>
        <w:t>о</w:t>
      </w:r>
      <w:r w:rsidRPr="00F0670B">
        <w:rPr>
          <w:spacing w:val="1"/>
          <w:sz w:val="22"/>
          <w:szCs w:val="22"/>
        </w:rPr>
        <w:t>,</w:t>
      </w:r>
      <w:r w:rsidRPr="00F0670B">
        <w:rPr>
          <w:spacing w:val="49"/>
          <w:sz w:val="22"/>
          <w:szCs w:val="22"/>
        </w:rPr>
        <w:t xml:space="preserve"> </w:t>
      </w:r>
      <w:r w:rsidRPr="00F0670B">
        <w:rPr>
          <w:spacing w:val="1"/>
          <w:sz w:val="22"/>
          <w:szCs w:val="22"/>
        </w:rPr>
        <w:t>ре</w:t>
      </w:r>
      <w:r w:rsidRPr="00F0670B">
        <w:rPr>
          <w:spacing w:val="-1"/>
          <w:sz w:val="22"/>
          <w:szCs w:val="22"/>
        </w:rPr>
        <w:t>к</w:t>
      </w:r>
      <w:r w:rsidRPr="00F0670B">
        <w:rPr>
          <w:sz w:val="22"/>
          <w:szCs w:val="22"/>
        </w:rPr>
        <w:t>о</w:t>
      </w:r>
      <w:r w:rsidRPr="00F0670B">
        <w:rPr>
          <w:spacing w:val="1"/>
          <w:sz w:val="22"/>
          <w:szCs w:val="22"/>
        </w:rPr>
        <w:t>м</w:t>
      </w:r>
      <w:r w:rsidRPr="00F0670B">
        <w:rPr>
          <w:sz w:val="22"/>
          <w:szCs w:val="22"/>
        </w:rPr>
        <w:t>ен</w:t>
      </w:r>
      <w:r w:rsidRPr="00F0670B">
        <w:rPr>
          <w:spacing w:val="1"/>
          <w:sz w:val="22"/>
          <w:szCs w:val="22"/>
        </w:rPr>
        <w:t>д</w:t>
      </w:r>
      <w:r w:rsidRPr="00F0670B">
        <w:rPr>
          <w:spacing w:val="-3"/>
          <w:sz w:val="22"/>
          <w:szCs w:val="22"/>
        </w:rPr>
        <w:t>у</w:t>
      </w:r>
      <w:r w:rsidRPr="00F0670B">
        <w:rPr>
          <w:sz w:val="22"/>
          <w:szCs w:val="22"/>
        </w:rPr>
        <w:t>ются</w:t>
      </w:r>
      <w:r w:rsidRPr="00F0670B">
        <w:rPr>
          <w:spacing w:val="53"/>
          <w:sz w:val="22"/>
          <w:szCs w:val="22"/>
        </w:rPr>
        <w:t xml:space="preserve"> </w:t>
      </w:r>
      <w:r w:rsidRPr="00F0670B">
        <w:rPr>
          <w:spacing w:val="1"/>
          <w:sz w:val="22"/>
          <w:szCs w:val="22"/>
        </w:rPr>
        <w:t>н</w:t>
      </w:r>
      <w:r w:rsidRPr="00F0670B">
        <w:rPr>
          <w:spacing w:val="-1"/>
          <w:sz w:val="22"/>
          <w:szCs w:val="22"/>
        </w:rPr>
        <w:t>а</w:t>
      </w:r>
      <w:r w:rsidRPr="00F0670B">
        <w:rPr>
          <w:sz w:val="22"/>
          <w:szCs w:val="22"/>
        </w:rPr>
        <w:t>иболее</w:t>
      </w:r>
      <w:r w:rsidRPr="00F0670B">
        <w:rPr>
          <w:spacing w:val="53"/>
          <w:sz w:val="22"/>
          <w:szCs w:val="22"/>
        </w:rPr>
        <w:t xml:space="preserve"> </w:t>
      </w:r>
      <w:r w:rsidRPr="00F0670B">
        <w:rPr>
          <w:spacing w:val="2"/>
          <w:sz w:val="22"/>
          <w:szCs w:val="22"/>
        </w:rPr>
        <w:t>о</w:t>
      </w:r>
      <w:r w:rsidRPr="00F0670B">
        <w:rPr>
          <w:spacing w:val="1"/>
          <w:sz w:val="22"/>
          <w:szCs w:val="22"/>
        </w:rPr>
        <w:t>бщ</w:t>
      </w:r>
      <w:r w:rsidRPr="00F0670B">
        <w:rPr>
          <w:spacing w:val="-1"/>
          <w:sz w:val="22"/>
          <w:szCs w:val="22"/>
        </w:rPr>
        <w:t>ед</w:t>
      </w:r>
      <w:r w:rsidRPr="00F0670B">
        <w:rPr>
          <w:sz w:val="22"/>
          <w:szCs w:val="22"/>
        </w:rPr>
        <w:t>ос</w:t>
      </w:r>
      <w:r w:rsidRPr="00F0670B">
        <w:rPr>
          <w:spacing w:val="1"/>
          <w:sz w:val="22"/>
          <w:szCs w:val="22"/>
        </w:rPr>
        <w:t>т</w:t>
      </w:r>
      <w:r w:rsidRPr="00F0670B">
        <w:rPr>
          <w:spacing w:val="-2"/>
          <w:sz w:val="22"/>
          <w:szCs w:val="22"/>
        </w:rPr>
        <w:t>у</w:t>
      </w:r>
      <w:r w:rsidRPr="00F0670B">
        <w:rPr>
          <w:sz w:val="22"/>
          <w:szCs w:val="22"/>
        </w:rPr>
        <w:t>пн</w:t>
      </w:r>
      <w:r w:rsidRPr="00F0670B">
        <w:rPr>
          <w:spacing w:val="2"/>
          <w:sz w:val="22"/>
          <w:szCs w:val="22"/>
        </w:rPr>
        <w:t>ы</w:t>
      </w:r>
      <w:r w:rsidRPr="00F0670B">
        <w:rPr>
          <w:sz w:val="22"/>
          <w:szCs w:val="22"/>
        </w:rPr>
        <w:t>е</w:t>
      </w:r>
      <w:r w:rsidRPr="00F0670B">
        <w:rPr>
          <w:spacing w:val="52"/>
          <w:sz w:val="22"/>
          <w:szCs w:val="22"/>
        </w:rPr>
        <w:t xml:space="preserve"> </w:t>
      </w:r>
      <w:r w:rsidRPr="00F0670B">
        <w:rPr>
          <w:spacing w:val="-1"/>
          <w:sz w:val="22"/>
          <w:szCs w:val="22"/>
        </w:rPr>
        <w:t>в</w:t>
      </w:r>
      <w:r w:rsidRPr="00F0670B">
        <w:rPr>
          <w:sz w:val="22"/>
          <w:szCs w:val="22"/>
        </w:rPr>
        <w:t>иды</w:t>
      </w:r>
      <w:r w:rsidRPr="00F0670B">
        <w:rPr>
          <w:spacing w:val="52"/>
          <w:sz w:val="22"/>
          <w:szCs w:val="22"/>
        </w:rPr>
        <w:t xml:space="preserve"> </w:t>
      </w:r>
      <w:r w:rsidRPr="00F0670B">
        <w:rPr>
          <w:sz w:val="22"/>
          <w:szCs w:val="22"/>
        </w:rPr>
        <w:t>спорт</w:t>
      </w:r>
      <w:r w:rsidRPr="00F0670B">
        <w:rPr>
          <w:spacing w:val="1"/>
          <w:sz w:val="22"/>
          <w:szCs w:val="22"/>
        </w:rPr>
        <w:t>а</w:t>
      </w:r>
      <w:r w:rsidRPr="00F0670B">
        <w:rPr>
          <w:sz w:val="22"/>
          <w:szCs w:val="22"/>
        </w:rPr>
        <w:t>, в о</w:t>
      </w:r>
      <w:r w:rsidRPr="00F0670B">
        <w:rPr>
          <w:spacing w:val="1"/>
          <w:sz w:val="22"/>
          <w:szCs w:val="22"/>
        </w:rPr>
        <w:t>с</w:t>
      </w:r>
      <w:r w:rsidRPr="00F0670B">
        <w:rPr>
          <w:sz w:val="22"/>
          <w:szCs w:val="22"/>
        </w:rPr>
        <w:t>новном</w:t>
      </w:r>
      <w:r w:rsidRPr="00F0670B">
        <w:rPr>
          <w:spacing w:val="50"/>
          <w:sz w:val="22"/>
          <w:szCs w:val="22"/>
        </w:rPr>
        <w:t xml:space="preserve"> </w:t>
      </w:r>
      <w:r w:rsidRPr="00F0670B">
        <w:rPr>
          <w:sz w:val="22"/>
          <w:szCs w:val="22"/>
        </w:rPr>
        <w:t>цик</w:t>
      </w:r>
      <w:r w:rsidRPr="00F0670B">
        <w:rPr>
          <w:spacing w:val="1"/>
          <w:sz w:val="22"/>
          <w:szCs w:val="22"/>
        </w:rPr>
        <w:t>л</w:t>
      </w:r>
      <w:r w:rsidRPr="00F0670B">
        <w:rPr>
          <w:spacing w:val="-1"/>
          <w:sz w:val="22"/>
          <w:szCs w:val="22"/>
        </w:rPr>
        <w:t>ич</w:t>
      </w:r>
      <w:r w:rsidRPr="00F0670B">
        <w:rPr>
          <w:sz w:val="22"/>
          <w:szCs w:val="22"/>
        </w:rPr>
        <w:t>еские,</w:t>
      </w:r>
      <w:r w:rsidRPr="00F0670B">
        <w:rPr>
          <w:spacing w:val="174"/>
          <w:sz w:val="22"/>
          <w:szCs w:val="22"/>
        </w:rPr>
        <w:t xml:space="preserve"> </w:t>
      </w:r>
      <w:r w:rsidRPr="00F0670B">
        <w:rPr>
          <w:sz w:val="22"/>
          <w:szCs w:val="22"/>
        </w:rPr>
        <w:t>м</w:t>
      </w:r>
      <w:r w:rsidRPr="00F0670B">
        <w:rPr>
          <w:spacing w:val="-1"/>
          <w:sz w:val="22"/>
          <w:szCs w:val="22"/>
        </w:rPr>
        <w:t>е</w:t>
      </w:r>
      <w:r w:rsidRPr="00F0670B">
        <w:rPr>
          <w:sz w:val="22"/>
          <w:szCs w:val="22"/>
        </w:rPr>
        <w:t>не</w:t>
      </w:r>
      <w:r w:rsidRPr="00F0670B">
        <w:rPr>
          <w:spacing w:val="1"/>
          <w:sz w:val="22"/>
          <w:szCs w:val="22"/>
        </w:rPr>
        <w:t>е</w:t>
      </w:r>
      <w:r w:rsidRPr="00F0670B">
        <w:rPr>
          <w:spacing w:val="50"/>
          <w:sz w:val="22"/>
          <w:szCs w:val="22"/>
        </w:rPr>
        <w:t xml:space="preserve"> </w:t>
      </w:r>
      <w:r w:rsidRPr="00F0670B">
        <w:rPr>
          <w:sz w:val="22"/>
          <w:szCs w:val="22"/>
        </w:rPr>
        <w:t>др</w:t>
      </w:r>
      <w:r w:rsidRPr="00F0670B">
        <w:rPr>
          <w:spacing w:val="-2"/>
          <w:sz w:val="22"/>
          <w:szCs w:val="22"/>
        </w:rPr>
        <w:t>у</w:t>
      </w:r>
      <w:r w:rsidRPr="00F0670B">
        <w:rPr>
          <w:sz w:val="22"/>
          <w:szCs w:val="22"/>
        </w:rPr>
        <w:t>ги</w:t>
      </w:r>
      <w:r w:rsidRPr="00F0670B">
        <w:rPr>
          <w:spacing w:val="1"/>
          <w:sz w:val="22"/>
          <w:szCs w:val="22"/>
        </w:rPr>
        <w:t>х</w:t>
      </w:r>
      <w:r w:rsidRPr="00F0670B">
        <w:rPr>
          <w:spacing w:val="51"/>
          <w:sz w:val="22"/>
          <w:szCs w:val="22"/>
        </w:rPr>
        <w:t xml:space="preserve"> </w:t>
      </w:r>
      <w:r w:rsidRPr="00F0670B">
        <w:rPr>
          <w:sz w:val="22"/>
          <w:szCs w:val="22"/>
        </w:rPr>
        <w:t>т</w:t>
      </w:r>
      <w:r w:rsidRPr="00F0670B">
        <w:rPr>
          <w:spacing w:val="1"/>
          <w:sz w:val="22"/>
          <w:szCs w:val="22"/>
        </w:rPr>
        <w:t>р</w:t>
      </w:r>
      <w:r w:rsidRPr="00F0670B">
        <w:rPr>
          <w:spacing w:val="-1"/>
          <w:sz w:val="22"/>
          <w:szCs w:val="22"/>
        </w:rPr>
        <w:t>е</w:t>
      </w:r>
      <w:r w:rsidRPr="00F0670B">
        <w:rPr>
          <w:sz w:val="22"/>
          <w:szCs w:val="22"/>
        </w:rPr>
        <w:t>б</w:t>
      </w:r>
      <w:r w:rsidRPr="00F0670B">
        <w:rPr>
          <w:spacing w:val="-2"/>
          <w:sz w:val="22"/>
          <w:szCs w:val="22"/>
        </w:rPr>
        <w:t>у</w:t>
      </w:r>
      <w:r w:rsidRPr="00F0670B">
        <w:rPr>
          <w:sz w:val="22"/>
          <w:szCs w:val="22"/>
        </w:rPr>
        <w:t>ющие</w:t>
      </w:r>
      <w:r w:rsidRPr="00F0670B">
        <w:rPr>
          <w:spacing w:val="53"/>
          <w:sz w:val="22"/>
          <w:szCs w:val="22"/>
        </w:rPr>
        <w:t xml:space="preserve"> </w:t>
      </w:r>
      <w:r w:rsidRPr="00F0670B">
        <w:rPr>
          <w:sz w:val="22"/>
          <w:szCs w:val="22"/>
        </w:rPr>
        <w:t>вы</w:t>
      </w:r>
      <w:r w:rsidRPr="00F0670B">
        <w:rPr>
          <w:spacing w:val="-2"/>
          <w:sz w:val="22"/>
          <w:szCs w:val="22"/>
        </w:rPr>
        <w:t>с</w:t>
      </w:r>
      <w:r w:rsidRPr="00F0670B">
        <w:rPr>
          <w:sz w:val="22"/>
          <w:szCs w:val="22"/>
        </w:rPr>
        <w:t>оког</w:t>
      </w:r>
      <w:r w:rsidRPr="00F0670B">
        <w:rPr>
          <w:spacing w:val="1"/>
          <w:sz w:val="22"/>
          <w:szCs w:val="22"/>
        </w:rPr>
        <w:t>о</w:t>
      </w:r>
      <w:r w:rsidRPr="00F0670B">
        <w:rPr>
          <w:spacing w:val="51"/>
          <w:sz w:val="22"/>
          <w:szCs w:val="22"/>
        </w:rPr>
        <w:t xml:space="preserve"> </w:t>
      </w:r>
      <w:r w:rsidRPr="00F0670B">
        <w:rPr>
          <w:spacing w:val="-2"/>
          <w:sz w:val="22"/>
          <w:szCs w:val="22"/>
        </w:rPr>
        <w:t>у</w:t>
      </w:r>
      <w:r w:rsidRPr="00F0670B">
        <w:rPr>
          <w:sz w:val="22"/>
          <w:szCs w:val="22"/>
        </w:rPr>
        <w:t>р</w:t>
      </w:r>
      <w:r w:rsidRPr="00F0670B">
        <w:rPr>
          <w:spacing w:val="1"/>
          <w:sz w:val="22"/>
          <w:szCs w:val="22"/>
        </w:rPr>
        <w:t>о</w:t>
      </w:r>
      <w:r w:rsidRPr="00F0670B">
        <w:rPr>
          <w:sz w:val="22"/>
          <w:szCs w:val="22"/>
        </w:rPr>
        <w:t>вня</w:t>
      </w:r>
      <w:r w:rsidRPr="00F0670B">
        <w:rPr>
          <w:spacing w:val="52"/>
          <w:sz w:val="22"/>
          <w:szCs w:val="22"/>
        </w:rPr>
        <w:t xml:space="preserve"> </w:t>
      </w:r>
      <w:r w:rsidRPr="00F0670B">
        <w:rPr>
          <w:spacing w:val="-1"/>
          <w:sz w:val="22"/>
          <w:szCs w:val="22"/>
        </w:rPr>
        <w:t>с</w:t>
      </w:r>
      <w:r w:rsidRPr="00F0670B">
        <w:rPr>
          <w:sz w:val="22"/>
          <w:szCs w:val="22"/>
        </w:rPr>
        <w:t>п</w:t>
      </w:r>
      <w:r w:rsidRPr="00F0670B">
        <w:rPr>
          <w:spacing w:val="8"/>
          <w:sz w:val="22"/>
          <w:szCs w:val="22"/>
        </w:rPr>
        <w:t>о</w:t>
      </w:r>
      <w:r w:rsidRPr="00F0670B">
        <w:rPr>
          <w:spacing w:val="1"/>
          <w:sz w:val="22"/>
          <w:szCs w:val="22"/>
        </w:rPr>
        <w:t>р</w:t>
      </w:r>
      <w:r w:rsidRPr="00F0670B">
        <w:rPr>
          <w:sz w:val="22"/>
          <w:szCs w:val="22"/>
        </w:rPr>
        <w:t>ти</w:t>
      </w:r>
      <w:r w:rsidRPr="00F0670B">
        <w:rPr>
          <w:spacing w:val="1"/>
          <w:sz w:val="22"/>
          <w:szCs w:val="22"/>
        </w:rPr>
        <w:t>в</w:t>
      </w:r>
      <w:r w:rsidRPr="00F0670B">
        <w:rPr>
          <w:sz w:val="22"/>
          <w:szCs w:val="22"/>
        </w:rPr>
        <w:t>ной</w:t>
      </w:r>
      <w:r w:rsidRPr="00F0670B">
        <w:rPr>
          <w:spacing w:val="14"/>
          <w:sz w:val="22"/>
          <w:szCs w:val="22"/>
        </w:rPr>
        <w:t xml:space="preserve"> </w:t>
      </w:r>
      <w:r w:rsidRPr="00F0670B">
        <w:rPr>
          <w:spacing w:val="1"/>
          <w:sz w:val="22"/>
          <w:szCs w:val="22"/>
        </w:rPr>
        <w:t>по</w:t>
      </w:r>
      <w:r w:rsidRPr="00F0670B">
        <w:rPr>
          <w:sz w:val="22"/>
          <w:szCs w:val="22"/>
        </w:rPr>
        <w:t>д</w:t>
      </w:r>
      <w:r w:rsidRPr="00F0670B">
        <w:rPr>
          <w:spacing w:val="-1"/>
          <w:sz w:val="22"/>
          <w:szCs w:val="22"/>
        </w:rPr>
        <w:t>г</w:t>
      </w:r>
      <w:r w:rsidRPr="00F0670B">
        <w:rPr>
          <w:sz w:val="22"/>
          <w:szCs w:val="22"/>
        </w:rPr>
        <w:t>о</w:t>
      </w:r>
      <w:r w:rsidRPr="00F0670B">
        <w:rPr>
          <w:spacing w:val="1"/>
          <w:sz w:val="22"/>
          <w:szCs w:val="22"/>
        </w:rPr>
        <w:t>то</w:t>
      </w:r>
      <w:r w:rsidRPr="00F0670B">
        <w:rPr>
          <w:sz w:val="22"/>
          <w:szCs w:val="22"/>
        </w:rPr>
        <w:t>вл</w:t>
      </w:r>
      <w:r w:rsidRPr="00F0670B">
        <w:rPr>
          <w:spacing w:val="-2"/>
          <w:sz w:val="22"/>
          <w:szCs w:val="22"/>
        </w:rPr>
        <w:t>е</w:t>
      </w:r>
      <w:r w:rsidRPr="00F0670B">
        <w:rPr>
          <w:spacing w:val="-1"/>
          <w:sz w:val="22"/>
          <w:szCs w:val="22"/>
        </w:rPr>
        <w:t>н</w:t>
      </w:r>
      <w:r w:rsidRPr="00F0670B">
        <w:rPr>
          <w:sz w:val="22"/>
          <w:szCs w:val="22"/>
        </w:rPr>
        <w:t>н</w:t>
      </w:r>
      <w:r w:rsidRPr="00F0670B">
        <w:rPr>
          <w:spacing w:val="1"/>
          <w:sz w:val="22"/>
          <w:szCs w:val="22"/>
        </w:rPr>
        <w:t>ос</w:t>
      </w:r>
      <w:r w:rsidRPr="00F0670B">
        <w:rPr>
          <w:spacing w:val="-2"/>
          <w:sz w:val="22"/>
          <w:szCs w:val="22"/>
        </w:rPr>
        <w:t>т</w:t>
      </w:r>
      <w:r w:rsidRPr="00F0670B">
        <w:rPr>
          <w:sz w:val="22"/>
          <w:szCs w:val="22"/>
        </w:rPr>
        <w:t>и</w:t>
      </w:r>
      <w:r w:rsidRPr="00F0670B">
        <w:rPr>
          <w:spacing w:val="1"/>
          <w:sz w:val="22"/>
          <w:szCs w:val="22"/>
        </w:rPr>
        <w:t>,</w:t>
      </w:r>
      <w:r w:rsidRPr="00F0670B">
        <w:rPr>
          <w:spacing w:val="15"/>
          <w:sz w:val="22"/>
          <w:szCs w:val="22"/>
        </w:rPr>
        <w:t xml:space="preserve"> </w:t>
      </w:r>
      <w:r w:rsidRPr="00F0670B">
        <w:rPr>
          <w:spacing w:val="1"/>
          <w:sz w:val="22"/>
          <w:szCs w:val="22"/>
        </w:rPr>
        <w:t>а</w:t>
      </w:r>
      <w:r w:rsidRPr="00F0670B">
        <w:rPr>
          <w:spacing w:val="16"/>
          <w:sz w:val="22"/>
          <w:szCs w:val="22"/>
        </w:rPr>
        <w:t xml:space="preserve"> </w:t>
      </w:r>
      <w:r w:rsidRPr="00F0670B">
        <w:rPr>
          <w:sz w:val="22"/>
          <w:szCs w:val="22"/>
        </w:rPr>
        <w:t>т</w:t>
      </w:r>
      <w:r w:rsidRPr="00F0670B">
        <w:rPr>
          <w:spacing w:val="1"/>
          <w:sz w:val="22"/>
          <w:szCs w:val="22"/>
        </w:rPr>
        <w:t>а</w:t>
      </w:r>
      <w:r w:rsidRPr="00F0670B">
        <w:rPr>
          <w:sz w:val="22"/>
          <w:szCs w:val="22"/>
        </w:rPr>
        <w:t>кже</w:t>
      </w:r>
      <w:r w:rsidRPr="00F0670B">
        <w:rPr>
          <w:spacing w:val="15"/>
          <w:sz w:val="22"/>
          <w:szCs w:val="22"/>
        </w:rPr>
        <w:t xml:space="preserve"> </w:t>
      </w:r>
      <w:r w:rsidRPr="00F0670B">
        <w:rPr>
          <w:spacing w:val="1"/>
          <w:sz w:val="22"/>
          <w:szCs w:val="22"/>
        </w:rPr>
        <w:t>н</w:t>
      </w:r>
      <w:r w:rsidRPr="00F0670B">
        <w:rPr>
          <w:spacing w:val="-1"/>
          <w:sz w:val="22"/>
          <w:szCs w:val="22"/>
        </w:rPr>
        <w:t>а</w:t>
      </w:r>
      <w:r w:rsidRPr="00F0670B">
        <w:rPr>
          <w:sz w:val="22"/>
          <w:szCs w:val="22"/>
        </w:rPr>
        <w:t>иб</w:t>
      </w:r>
      <w:r w:rsidRPr="00F0670B">
        <w:rPr>
          <w:spacing w:val="1"/>
          <w:sz w:val="22"/>
          <w:szCs w:val="22"/>
        </w:rPr>
        <w:t>о</w:t>
      </w:r>
      <w:r w:rsidRPr="00F0670B">
        <w:rPr>
          <w:sz w:val="22"/>
          <w:szCs w:val="22"/>
        </w:rPr>
        <w:t>лее</w:t>
      </w:r>
      <w:r w:rsidRPr="00F0670B">
        <w:rPr>
          <w:spacing w:val="16"/>
          <w:sz w:val="22"/>
          <w:szCs w:val="22"/>
        </w:rPr>
        <w:t xml:space="preserve"> </w:t>
      </w:r>
      <w:r w:rsidRPr="00F0670B">
        <w:rPr>
          <w:sz w:val="22"/>
          <w:szCs w:val="22"/>
        </w:rPr>
        <w:t>п</w:t>
      </w:r>
      <w:r w:rsidRPr="00F0670B">
        <w:rPr>
          <w:spacing w:val="1"/>
          <w:sz w:val="22"/>
          <w:szCs w:val="22"/>
        </w:rPr>
        <w:t>оп</w:t>
      </w:r>
      <w:r w:rsidRPr="00F0670B">
        <w:rPr>
          <w:spacing w:val="-3"/>
          <w:sz w:val="22"/>
          <w:szCs w:val="22"/>
        </w:rPr>
        <w:t>у</w:t>
      </w:r>
      <w:r w:rsidRPr="00F0670B">
        <w:rPr>
          <w:sz w:val="22"/>
          <w:szCs w:val="22"/>
        </w:rPr>
        <w:t>ля</w:t>
      </w:r>
      <w:r w:rsidRPr="00F0670B">
        <w:rPr>
          <w:spacing w:val="1"/>
          <w:sz w:val="22"/>
          <w:szCs w:val="22"/>
        </w:rPr>
        <w:t>р</w:t>
      </w:r>
      <w:r w:rsidRPr="00F0670B">
        <w:rPr>
          <w:sz w:val="22"/>
          <w:szCs w:val="22"/>
        </w:rPr>
        <w:t>ны</w:t>
      </w:r>
      <w:r w:rsidRPr="00F0670B">
        <w:rPr>
          <w:spacing w:val="1"/>
          <w:sz w:val="22"/>
          <w:szCs w:val="22"/>
        </w:rPr>
        <w:t>е</w:t>
      </w:r>
      <w:r w:rsidRPr="00F0670B">
        <w:rPr>
          <w:spacing w:val="16"/>
          <w:sz w:val="22"/>
          <w:szCs w:val="22"/>
        </w:rPr>
        <w:t xml:space="preserve"> </w:t>
      </w:r>
      <w:r w:rsidRPr="00F0670B">
        <w:rPr>
          <w:sz w:val="22"/>
          <w:szCs w:val="22"/>
        </w:rPr>
        <w:t>и</w:t>
      </w:r>
      <w:r w:rsidRPr="00F0670B">
        <w:rPr>
          <w:spacing w:val="-2"/>
          <w:sz w:val="22"/>
          <w:szCs w:val="22"/>
        </w:rPr>
        <w:t>г</w:t>
      </w:r>
      <w:r w:rsidRPr="00F0670B">
        <w:rPr>
          <w:sz w:val="22"/>
          <w:szCs w:val="22"/>
        </w:rPr>
        <w:t>р</w:t>
      </w:r>
      <w:r w:rsidRPr="00F0670B">
        <w:rPr>
          <w:spacing w:val="1"/>
          <w:sz w:val="22"/>
          <w:szCs w:val="22"/>
        </w:rPr>
        <w:t>о</w:t>
      </w:r>
      <w:r w:rsidRPr="00F0670B">
        <w:rPr>
          <w:spacing w:val="-1"/>
          <w:sz w:val="22"/>
          <w:szCs w:val="22"/>
        </w:rPr>
        <w:t>в</w:t>
      </w:r>
      <w:r w:rsidRPr="00F0670B">
        <w:rPr>
          <w:sz w:val="22"/>
          <w:szCs w:val="22"/>
        </w:rPr>
        <w:t>ые</w:t>
      </w:r>
      <w:r w:rsidRPr="00F0670B">
        <w:rPr>
          <w:spacing w:val="16"/>
          <w:sz w:val="22"/>
          <w:szCs w:val="22"/>
        </w:rPr>
        <w:t xml:space="preserve"> </w:t>
      </w:r>
      <w:r w:rsidRPr="00F0670B">
        <w:rPr>
          <w:spacing w:val="1"/>
          <w:sz w:val="22"/>
          <w:szCs w:val="22"/>
        </w:rPr>
        <w:t>в</w:t>
      </w:r>
      <w:r w:rsidRPr="00F0670B">
        <w:rPr>
          <w:spacing w:val="-1"/>
          <w:sz w:val="22"/>
          <w:szCs w:val="22"/>
        </w:rPr>
        <w:t>и</w:t>
      </w:r>
      <w:r w:rsidRPr="00F0670B">
        <w:rPr>
          <w:spacing w:val="1"/>
          <w:sz w:val="22"/>
          <w:szCs w:val="22"/>
        </w:rPr>
        <w:t>д</w:t>
      </w:r>
      <w:r w:rsidRPr="00F0670B">
        <w:rPr>
          <w:sz w:val="22"/>
          <w:szCs w:val="22"/>
        </w:rPr>
        <w:t>ы</w:t>
      </w:r>
      <w:r w:rsidRPr="00F0670B">
        <w:rPr>
          <w:spacing w:val="17"/>
          <w:sz w:val="22"/>
          <w:szCs w:val="22"/>
        </w:rPr>
        <w:t xml:space="preserve"> </w:t>
      </w:r>
      <w:r w:rsidRPr="00F0670B">
        <w:rPr>
          <w:spacing w:val="-1"/>
          <w:sz w:val="22"/>
          <w:szCs w:val="22"/>
        </w:rPr>
        <w:t>сп</w:t>
      </w:r>
      <w:r w:rsidRPr="00F0670B">
        <w:rPr>
          <w:spacing w:val="11"/>
          <w:sz w:val="22"/>
          <w:szCs w:val="22"/>
        </w:rPr>
        <w:t>о</w:t>
      </w:r>
      <w:r w:rsidRPr="00F0670B">
        <w:rPr>
          <w:spacing w:val="2"/>
          <w:sz w:val="22"/>
          <w:szCs w:val="22"/>
        </w:rPr>
        <w:t>р</w:t>
      </w:r>
      <w:r w:rsidRPr="00F0670B">
        <w:rPr>
          <w:sz w:val="22"/>
          <w:szCs w:val="22"/>
        </w:rPr>
        <w:t>та,</w:t>
      </w:r>
      <w:r w:rsidRPr="00F0670B">
        <w:rPr>
          <w:spacing w:val="66"/>
          <w:sz w:val="22"/>
          <w:szCs w:val="22"/>
        </w:rPr>
        <w:t xml:space="preserve"> </w:t>
      </w:r>
      <w:r w:rsidRPr="00F0670B">
        <w:rPr>
          <w:sz w:val="22"/>
          <w:szCs w:val="22"/>
        </w:rPr>
        <w:t>е</w:t>
      </w:r>
      <w:r w:rsidRPr="00F0670B">
        <w:rPr>
          <w:spacing w:val="1"/>
          <w:sz w:val="22"/>
          <w:szCs w:val="22"/>
        </w:rPr>
        <w:t>с</w:t>
      </w:r>
      <w:r w:rsidRPr="00F0670B">
        <w:rPr>
          <w:sz w:val="22"/>
          <w:szCs w:val="22"/>
        </w:rPr>
        <w:t>л</w:t>
      </w:r>
      <w:r w:rsidRPr="00F0670B">
        <w:rPr>
          <w:spacing w:val="1"/>
          <w:sz w:val="22"/>
          <w:szCs w:val="22"/>
        </w:rPr>
        <w:t>и</w:t>
      </w:r>
      <w:r w:rsidRPr="00F0670B">
        <w:rPr>
          <w:spacing w:val="66"/>
          <w:sz w:val="22"/>
          <w:szCs w:val="22"/>
        </w:rPr>
        <w:t xml:space="preserve"> </w:t>
      </w:r>
      <w:r w:rsidRPr="00F0670B">
        <w:rPr>
          <w:spacing w:val="1"/>
          <w:sz w:val="22"/>
          <w:szCs w:val="22"/>
        </w:rPr>
        <w:t>з</w:t>
      </w:r>
      <w:r w:rsidRPr="00F0670B">
        <w:rPr>
          <w:spacing w:val="-2"/>
          <w:sz w:val="22"/>
          <w:szCs w:val="22"/>
        </w:rPr>
        <w:t>а</w:t>
      </w:r>
      <w:r w:rsidRPr="00F0670B">
        <w:rPr>
          <w:sz w:val="22"/>
          <w:szCs w:val="22"/>
        </w:rPr>
        <w:t>нима</w:t>
      </w:r>
      <w:r w:rsidRPr="00F0670B">
        <w:rPr>
          <w:spacing w:val="1"/>
          <w:sz w:val="22"/>
          <w:szCs w:val="22"/>
        </w:rPr>
        <w:t>ю</w:t>
      </w:r>
      <w:r w:rsidRPr="00F0670B">
        <w:rPr>
          <w:spacing w:val="-2"/>
          <w:sz w:val="22"/>
          <w:szCs w:val="22"/>
        </w:rPr>
        <w:t>щ</w:t>
      </w:r>
      <w:r w:rsidRPr="00F0670B">
        <w:rPr>
          <w:sz w:val="22"/>
          <w:szCs w:val="22"/>
        </w:rPr>
        <w:t>ие</w:t>
      </w:r>
      <w:r w:rsidRPr="00F0670B">
        <w:rPr>
          <w:spacing w:val="1"/>
          <w:sz w:val="22"/>
          <w:szCs w:val="22"/>
        </w:rPr>
        <w:t>с</w:t>
      </w:r>
      <w:r w:rsidRPr="00F0670B">
        <w:rPr>
          <w:sz w:val="22"/>
          <w:szCs w:val="22"/>
        </w:rPr>
        <w:t>я</w:t>
      </w:r>
      <w:r w:rsidRPr="00F0670B">
        <w:rPr>
          <w:spacing w:val="65"/>
          <w:sz w:val="22"/>
          <w:szCs w:val="22"/>
        </w:rPr>
        <w:t xml:space="preserve"> </w:t>
      </w:r>
      <w:r w:rsidRPr="00F0670B">
        <w:rPr>
          <w:sz w:val="22"/>
          <w:szCs w:val="22"/>
        </w:rPr>
        <w:t>уже</w:t>
      </w:r>
      <w:r w:rsidRPr="00F0670B">
        <w:rPr>
          <w:spacing w:val="67"/>
          <w:sz w:val="22"/>
          <w:szCs w:val="22"/>
        </w:rPr>
        <w:t xml:space="preserve"> </w:t>
      </w:r>
      <w:r w:rsidRPr="00F0670B">
        <w:rPr>
          <w:spacing w:val="1"/>
          <w:sz w:val="22"/>
          <w:szCs w:val="22"/>
        </w:rPr>
        <w:t>обл</w:t>
      </w:r>
      <w:r w:rsidRPr="00F0670B">
        <w:rPr>
          <w:spacing w:val="-2"/>
          <w:sz w:val="22"/>
          <w:szCs w:val="22"/>
        </w:rPr>
        <w:t>а</w:t>
      </w:r>
      <w:r w:rsidRPr="00F0670B">
        <w:rPr>
          <w:sz w:val="22"/>
          <w:szCs w:val="22"/>
        </w:rPr>
        <w:t>д</w:t>
      </w:r>
      <w:r w:rsidRPr="00F0670B">
        <w:rPr>
          <w:spacing w:val="1"/>
          <w:sz w:val="22"/>
          <w:szCs w:val="22"/>
        </w:rPr>
        <w:t>а</w:t>
      </w:r>
      <w:r w:rsidRPr="00F0670B">
        <w:rPr>
          <w:sz w:val="22"/>
          <w:szCs w:val="22"/>
        </w:rPr>
        <w:t>ю</w:t>
      </w:r>
      <w:r w:rsidRPr="00F0670B">
        <w:rPr>
          <w:spacing w:val="1"/>
          <w:sz w:val="22"/>
          <w:szCs w:val="22"/>
        </w:rPr>
        <w:t>т</w:t>
      </w:r>
      <w:r w:rsidRPr="00F0670B">
        <w:rPr>
          <w:spacing w:val="63"/>
          <w:sz w:val="22"/>
          <w:szCs w:val="22"/>
        </w:rPr>
        <w:t xml:space="preserve"> </w:t>
      </w:r>
      <w:r w:rsidRPr="00F0670B">
        <w:rPr>
          <w:sz w:val="22"/>
          <w:szCs w:val="22"/>
        </w:rPr>
        <w:t>дос</w:t>
      </w:r>
      <w:r w:rsidRPr="00F0670B">
        <w:rPr>
          <w:spacing w:val="1"/>
          <w:sz w:val="22"/>
          <w:szCs w:val="22"/>
        </w:rPr>
        <w:t>т</w:t>
      </w:r>
      <w:r w:rsidRPr="00F0670B">
        <w:rPr>
          <w:sz w:val="22"/>
          <w:szCs w:val="22"/>
        </w:rPr>
        <w:t>а</w:t>
      </w:r>
      <w:r w:rsidRPr="00F0670B">
        <w:rPr>
          <w:spacing w:val="-1"/>
          <w:sz w:val="22"/>
          <w:szCs w:val="22"/>
        </w:rPr>
        <w:t>т</w:t>
      </w:r>
      <w:r w:rsidRPr="00F0670B">
        <w:rPr>
          <w:sz w:val="22"/>
          <w:szCs w:val="22"/>
        </w:rPr>
        <w:t>о</w:t>
      </w:r>
      <w:r w:rsidRPr="00F0670B">
        <w:rPr>
          <w:spacing w:val="-1"/>
          <w:sz w:val="22"/>
          <w:szCs w:val="22"/>
        </w:rPr>
        <w:t>ч</w:t>
      </w:r>
      <w:r w:rsidRPr="00F0670B">
        <w:rPr>
          <w:sz w:val="22"/>
          <w:szCs w:val="22"/>
        </w:rPr>
        <w:t>н</w:t>
      </w:r>
      <w:r w:rsidRPr="00F0670B">
        <w:rPr>
          <w:spacing w:val="1"/>
          <w:sz w:val="22"/>
          <w:szCs w:val="22"/>
        </w:rPr>
        <w:t>ым</w:t>
      </w:r>
      <w:r w:rsidRPr="00F0670B">
        <w:rPr>
          <w:spacing w:val="66"/>
          <w:sz w:val="22"/>
          <w:szCs w:val="22"/>
        </w:rPr>
        <w:t xml:space="preserve"> </w:t>
      </w:r>
      <w:r w:rsidRPr="00F0670B">
        <w:rPr>
          <w:spacing w:val="-2"/>
          <w:sz w:val="22"/>
          <w:szCs w:val="22"/>
        </w:rPr>
        <w:t>у</w:t>
      </w:r>
      <w:r w:rsidRPr="00F0670B">
        <w:rPr>
          <w:sz w:val="22"/>
          <w:szCs w:val="22"/>
        </w:rPr>
        <w:t>р</w:t>
      </w:r>
      <w:r w:rsidRPr="00F0670B">
        <w:rPr>
          <w:spacing w:val="2"/>
          <w:sz w:val="22"/>
          <w:szCs w:val="22"/>
        </w:rPr>
        <w:t>о</w:t>
      </w:r>
      <w:r w:rsidRPr="00F0670B">
        <w:rPr>
          <w:spacing w:val="-2"/>
          <w:sz w:val="22"/>
          <w:szCs w:val="22"/>
        </w:rPr>
        <w:t>в</w:t>
      </w:r>
      <w:r w:rsidRPr="00F0670B">
        <w:rPr>
          <w:sz w:val="22"/>
          <w:szCs w:val="22"/>
        </w:rPr>
        <w:t>не</w:t>
      </w:r>
      <w:r w:rsidRPr="00F0670B">
        <w:rPr>
          <w:spacing w:val="1"/>
          <w:sz w:val="22"/>
          <w:szCs w:val="22"/>
        </w:rPr>
        <w:t>м</w:t>
      </w:r>
      <w:r w:rsidRPr="00F0670B">
        <w:rPr>
          <w:spacing w:val="64"/>
          <w:sz w:val="22"/>
          <w:szCs w:val="22"/>
        </w:rPr>
        <w:t xml:space="preserve"> </w:t>
      </w:r>
      <w:r w:rsidRPr="00F0670B">
        <w:rPr>
          <w:spacing w:val="1"/>
          <w:sz w:val="22"/>
          <w:szCs w:val="22"/>
        </w:rPr>
        <w:t>п</w:t>
      </w:r>
      <w:r w:rsidRPr="00F0670B">
        <w:rPr>
          <w:sz w:val="22"/>
          <w:szCs w:val="22"/>
        </w:rPr>
        <w:t>рак</w:t>
      </w:r>
      <w:r w:rsidRPr="00F0670B">
        <w:rPr>
          <w:spacing w:val="1"/>
          <w:sz w:val="22"/>
          <w:szCs w:val="22"/>
        </w:rPr>
        <w:t>т</w:t>
      </w:r>
      <w:r w:rsidRPr="00F0670B">
        <w:rPr>
          <w:sz w:val="22"/>
          <w:szCs w:val="22"/>
        </w:rPr>
        <w:t>иче</w:t>
      </w:r>
      <w:r w:rsidRPr="00F0670B">
        <w:rPr>
          <w:spacing w:val="-1"/>
          <w:sz w:val="22"/>
          <w:szCs w:val="22"/>
        </w:rPr>
        <w:t>с</w:t>
      </w:r>
      <w:r w:rsidRPr="00F0670B">
        <w:rPr>
          <w:sz w:val="22"/>
          <w:szCs w:val="22"/>
        </w:rPr>
        <w:t>ких н</w:t>
      </w:r>
      <w:r w:rsidRPr="00F0670B">
        <w:rPr>
          <w:spacing w:val="1"/>
          <w:sz w:val="22"/>
          <w:szCs w:val="22"/>
        </w:rPr>
        <w:t>а</w:t>
      </w:r>
      <w:r w:rsidRPr="00F0670B">
        <w:rPr>
          <w:sz w:val="22"/>
          <w:szCs w:val="22"/>
        </w:rPr>
        <w:t>вык</w:t>
      </w:r>
      <w:r w:rsidRPr="00F0670B">
        <w:rPr>
          <w:spacing w:val="1"/>
          <w:sz w:val="22"/>
          <w:szCs w:val="22"/>
        </w:rPr>
        <w:t>о</w:t>
      </w:r>
      <w:r w:rsidRPr="00F0670B">
        <w:rPr>
          <w:sz w:val="22"/>
          <w:szCs w:val="22"/>
        </w:rPr>
        <w:t xml:space="preserve">в в </w:t>
      </w:r>
      <w:r w:rsidRPr="00F0670B">
        <w:rPr>
          <w:spacing w:val="-1"/>
          <w:sz w:val="22"/>
          <w:szCs w:val="22"/>
        </w:rPr>
        <w:t>д</w:t>
      </w:r>
      <w:r w:rsidRPr="00F0670B">
        <w:rPr>
          <w:sz w:val="22"/>
          <w:szCs w:val="22"/>
        </w:rPr>
        <w:t>а</w:t>
      </w:r>
      <w:r w:rsidRPr="00F0670B">
        <w:rPr>
          <w:spacing w:val="-1"/>
          <w:sz w:val="22"/>
          <w:szCs w:val="22"/>
        </w:rPr>
        <w:t>н</w:t>
      </w:r>
      <w:r w:rsidRPr="00F0670B">
        <w:rPr>
          <w:sz w:val="22"/>
          <w:szCs w:val="22"/>
        </w:rPr>
        <w:t>ном ви</w:t>
      </w:r>
      <w:r w:rsidRPr="00F0670B">
        <w:rPr>
          <w:spacing w:val="1"/>
          <w:sz w:val="22"/>
          <w:szCs w:val="22"/>
        </w:rPr>
        <w:t>де</w:t>
      </w:r>
      <w:r w:rsidRPr="00F0670B">
        <w:rPr>
          <w:sz w:val="22"/>
          <w:szCs w:val="22"/>
        </w:rPr>
        <w:t xml:space="preserve"> </w:t>
      </w:r>
      <w:r w:rsidRPr="00F0670B">
        <w:rPr>
          <w:spacing w:val="-2"/>
          <w:sz w:val="22"/>
          <w:szCs w:val="22"/>
        </w:rPr>
        <w:t>с</w:t>
      </w:r>
      <w:r w:rsidRPr="00F0670B">
        <w:rPr>
          <w:spacing w:val="-1"/>
          <w:sz w:val="22"/>
          <w:szCs w:val="22"/>
        </w:rPr>
        <w:t>п</w:t>
      </w:r>
      <w:r w:rsidRPr="00F0670B">
        <w:rPr>
          <w:spacing w:val="4"/>
          <w:sz w:val="22"/>
          <w:szCs w:val="22"/>
        </w:rPr>
        <w:t>о</w:t>
      </w:r>
      <w:r w:rsidRPr="00F0670B">
        <w:rPr>
          <w:spacing w:val="1"/>
          <w:sz w:val="22"/>
          <w:szCs w:val="22"/>
        </w:rPr>
        <w:t>р</w:t>
      </w:r>
      <w:r w:rsidRPr="00F0670B">
        <w:rPr>
          <w:spacing w:val="-1"/>
          <w:sz w:val="22"/>
          <w:szCs w:val="22"/>
        </w:rPr>
        <w:t>т</w:t>
      </w:r>
      <w:r w:rsidRPr="00F0670B">
        <w:rPr>
          <w:sz w:val="22"/>
          <w:szCs w:val="22"/>
        </w:rPr>
        <w:t>а.</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Оздоров</w:t>
      </w:r>
      <w:r w:rsidRPr="00F0670B">
        <w:rPr>
          <w:i/>
          <w:iCs/>
          <w:spacing w:val="2"/>
          <w:sz w:val="22"/>
          <w:szCs w:val="22"/>
        </w:rPr>
        <w:t>и</w:t>
      </w:r>
      <w:r w:rsidRPr="00F0670B">
        <w:rPr>
          <w:i/>
          <w:iCs/>
          <w:sz w:val="22"/>
          <w:szCs w:val="22"/>
        </w:rPr>
        <w:t>тельн</w:t>
      </w:r>
      <w:r w:rsidRPr="00F0670B">
        <w:rPr>
          <w:i/>
          <w:iCs/>
          <w:spacing w:val="-1"/>
          <w:sz w:val="22"/>
          <w:szCs w:val="22"/>
        </w:rPr>
        <w:t>ы</w:t>
      </w:r>
      <w:r w:rsidRPr="00F0670B">
        <w:rPr>
          <w:i/>
          <w:iCs/>
          <w:sz w:val="22"/>
          <w:szCs w:val="22"/>
        </w:rPr>
        <w:t>й</w:t>
      </w:r>
      <w:r w:rsidRPr="00F0670B">
        <w:rPr>
          <w:spacing w:val="54"/>
          <w:sz w:val="22"/>
          <w:szCs w:val="22"/>
        </w:rPr>
        <w:t xml:space="preserve"> </w:t>
      </w:r>
      <w:r w:rsidRPr="00F0670B">
        <w:rPr>
          <w:i/>
          <w:iCs/>
          <w:sz w:val="22"/>
          <w:szCs w:val="22"/>
        </w:rPr>
        <w:t>бег</w:t>
      </w:r>
      <w:r w:rsidRPr="00F0670B">
        <w:rPr>
          <w:spacing w:val="60"/>
          <w:sz w:val="22"/>
          <w:szCs w:val="22"/>
        </w:rPr>
        <w:t xml:space="preserve"> </w:t>
      </w:r>
      <w:r w:rsidRPr="00F0670B">
        <w:rPr>
          <w:sz w:val="22"/>
          <w:szCs w:val="22"/>
        </w:rPr>
        <w:t>яв</w:t>
      </w:r>
      <w:r w:rsidRPr="00F0670B">
        <w:rPr>
          <w:spacing w:val="1"/>
          <w:sz w:val="22"/>
          <w:szCs w:val="22"/>
        </w:rPr>
        <w:t>л</w:t>
      </w:r>
      <w:r w:rsidRPr="00F0670B">
        <w:rPr>
          <w:spacing w:val="-2"/>
          <w:sz w:val="22"/>
          <w:szCs w:val="22"/>
        </w:rPr>
        <w:t>я</w:t>
      </w:r>
      <w:r w:rsidRPr="00F0670B">
        <w:rPr>
          <w:sz w:val="22"/>
          <w:szCs w:val="22"/>
        </w:rPr>
        <w:t>ется</w:t>
      </w:r>
      <w:r w:rsidRPr="00F0670B">
        <w:rPr>
          <w:spacing w:val="55"/>
          <w:sz w:val="22"/>
          <w:szCs w:val="22"/>
        </w:rPr>
        <w:t xml:space="preserve"> </w:t>
      </w:r>
      <w:r w:rsidRPr="00F0670B">
        <w:rPr>
          <w:spacing w:val="1"/>
          <w:sz w:val="22"/>
          <w:szCs w:val="22"/>
        </w:rPr>
        <w:t>о</w:t>
      </w:r>
      <w:r w:rsidRPr="00F0670B">
        <w:rPr>
          <w:sz w:val="22"/>
          <w:szCs w:val="22"/>
        </w:rPr>
        <w:t>дн</w:t>
      </w:r>
      <w:r w:rsidRPr="00F0670B">
        <w:rPr>
          <w:spacing w:val="-1"/>
          <w:sz w:val="22"/>
          <w:szCs w:val="22"/>
        </w:rPr>
        <w:t>о</w:t>
      </w:r>
      <w:r w:rsidRPr="00F0670B">
        <w:rPr>
          <w:sz w:val="22"/>
          <w:szCs w:val="22"/>
        </w:rPr>
        <w:t>й</w:t>
      </w:r>
      <w:r w:rsidRPr="00F0670B">
        <w:rPr>
          <w:spacing w:val="55"/>
          <w:sz w:val="22"/>
          <w:szCs w:val="22"/>
        </w:rPr>
        <w:t xml:space="preserve"> </w:t>
      </w:r>
      <w:r w:rsidRPr="00F0670B">
        <w:rPr>
          <w:spacing w:val="1"/>
          <w:sz w:val="22"/>
          <w:szCs w:val="22"/>
        </w:rPr>
        <w:t>и</w:t>
      </w:r>
      <w:r w:rsidRPr="00F0670B">
        <w:rPr>
          <w:sz w:val="22"/>
          <w:szCs w:val="22"/>
        </w:rPr>
        <w:t>з</w:t>
      </w:r>
      <w:r w:rsidRPr="00F0670B">
        <w:rPr>
          <w:spacing w:val="56"/>
          <w:sz w:val="22"/>
          <w:szCs w:val="22"/>
        </w:rPr>
        <w:t xml:space="preserve"> </w:t>
      </w:r>
      <w:r w:rsidRPr="00F0670B">
        <w:rPr>
          <w:spacing w:val="1"/>
          <w:sz w:val="22"/>
          <w:szCs w:val="22"/>
        </w:rPr>
        <w:t>с</w:t>
      </w:r>
      <w:r w:rsidRPr="00F0670B">
        <w:rPr>
          <w:sz w:val="22"/>
          <w:szCs w:val="22"/>
        </w:rPr>
        <w:t>а</w:t>
      </w:r>
      <w:r w:rsidRPr="00F0670B">
        <w:rPr>
          <w:spacing w:val="-1"/>
          <w:sz w:val="22"/>
          <w:szCs w:val="22"/>
        </w:rPr>
        <w:t>мы</w:t>
      </w:r>
      <w:r w:rsidRPr="00F0670B">
        <w:rPr>
          <w:sz w:val="22"/>
          <w:szCs w:val="22"/>
        </w:rPr>
        <w:t>х</w:t>
      </w:r>
      <w:r w:rsidRPr="00F0670B">
        <w:rPr>
          <w:spacing w:val="58"/>
          <w:sz w:val="22"/>
          <w:szCs w:val="22"/>
        </w:rPr>
        <w:t xml:space="preserve"> </w:t>
      </w:r>
      <w:r w:rsidRPr="00F0670B">
        <w:rPr>
          <w:sz w:val="22"/>
          <w:szCs w:val="22"/>
        </w:rPr>
        <w:t>л</w:t>
      </w:r>
      <w:r w:rsidRPr="00F0670B">
        <w:rPr>
          <w:spacing w:val="-3"/>
          <w:sz w:val="22"/>
          <w:szCs w:val="22"/>
        </w:rPr>
        <w:t>у</w:t>
      </w:r>
      <w:r w:rsidRPr="00F0670B">
        <w:rPr>
          <w:sz w:val="22"/>
          <w:szCs w:val="22"/>
        </w:rPr>
        <w:t>чш</w:t>
      </w:r>
      <w:r w:rsidRPr="00F0670B">
        <w:rPr>
          <w:spacing w:val="1"/>
          <w:sz w:val="22"/>
          <w:szCs w:val="22"/>
        </w:rPr>
        <w:t>их</w:t>
      </w:r>
      <w:r w:rsidRPr="00F0670B">
        <w:rPr>
          <w:spacing w:val="55"/>
          <w:sz w:val="22"/>
          <w:szCs w:val="22"/>
        </w:rPr>
        <w:t xml:space="preserve"> </w:t>
      </w:r>
      <w:r w:rsidRPr="00F0670B">
        <w:rPr>
          <w:sz w:val="22"/>
          <w:szCs w:val="22"/>
        </w:rPr>
        <w:t>и</w:t>
      </w:r>
      <w:r w:rsidRPr="00F0670B">
        <w:rPr>
          <w:spacing w:val="55"/>
          <w:sz w:val="22"/>
          <w:szCs w:val="22"/>
        </w:rPr>
        <w:t xml:space="preserve"> </w:t>
      </w:r>
      <w:r w:rsidRPr="00F0670B">
        <w:rPr>
          <w:spacing w:val="1"/>
          <w:sz w:val="22"/>
          <w:szCs w:val="22"/>
        </w:rPr>
        <w:t>д</w:t>
      </w:r>
      <w:r w:rsidRPr="00F0670B">
        <w:rPr>
          <w:spacing w:val="2"/>
          <w:sz w:val="22"/>
          <w:szCs w:val="22"/>
        </w:rPr>
        <w:t>о</w:t>
      </w:r>
      <w:r w:rsidRPr="00F0670B">
        <w:rPr>
          <w:sz w:val="22"/>
          <w:szCs w:val="22"/>
        </w:rPr>
        <w:t>ст</w:t>
      </w:r>
      <w:r w:rsidRPr="00F0670B">
        <w:rPr>
          <w:spacing w:val="-2"/>
          <w:sz w:val="22"/>
          <w:szCs w:val="22"/>
        </w:rPr>
        <w:t>у</w:t>
      </w:r>
      <w:r w:rsidRPr="00F0670B">
        <w:rPr>
          <w:sz w:val="22"/>
          <w:szCs w:val="22"/>
        </w:rPr>
        <w:t>пны</w:t>
      </w:r>
      <w:r w:rsidRPr="00F0670B">
        <w:rPr>
          <w:spacing w:val="1"/>
          <w:sz w:val="22"/>
          <w:szCs w:val="22"/>
        </w:rPr>
        <w:t>х</w:t>
      </w:r>
      <w:r w:rsidRPr="00F0670B">
        <w:rPr>
          <w:sz w:val="22"/>
          <w:szCs w:val="22"/>
        </w:rPr>
        <w:t xml:space="preserve"> фо</w:t>
      </w:r>
      <w:r w:rsidRPr="00F0670B">
        <w:rPr>
          <w:spacing w:val="1"/>
          <w:sz w:val="22"/>
          <w:szCs w:val="22"/>
        </w:rPr>
        <w:t>р</w:t>
      </w:r>
      <w:r w:rsidRPr="00F0670B">
        <w:rPr>
          <w:sz w:val="22"/>
          <w:szCs w:val="22"/>
        </w:rPr>
        <w:t>м</w:t>
      </w:r>
      <w:r w:rsidRPr="00F0670B">
        <w:rPr>
          <w:spacing w:val="53"/>
          <w:sz w:val="22"/>
          <w:szCs w:val="22"/>
        </w:rPr>
        <w:t xml:space="preserve"> </w:t>
      </w:r>
      <w:r w:rsidRPr="00F0670B">
        <w:rPr>
          <w:sz w:val="22"/>
          <w:szCs w:val="22"/>
        </w:rPr>
        <w:t>з</w:t>
      </w:r>
      <w:r w:rsidRPr="00F0670B">
        <w:rPr>
          <w:spacing w:val="1"/>
          <w:sz w:val="22"/>
          <w:szCs w:val="22"/>
        </w:rPr>
        <w:t>а</w:t>
      </w:r>
      <w:r w:rsidRPr="00F0670B">
        <w:rPr>
          <w:spacing w:val="-1"/>
          <w:sz w:val="22"/>
          <w:szCs w:val="22"/>
        </w:rPr>
        <w:t>н</w:t>
      </w:r>
      <w:r w:rsidRPr="00F0670B">
        <w:rPr>
          <w:sz w:val="22"/>
          <w:szCs w:val="22"/>
        </w:rPr>
        <w:t>ятий</w:t>
      </w:r>
      <w:r w:rsidRPr="00F0670B">
        <w:rPr>
          <w:spacing w:val="52"/>
          <w:sz w:val="22"/>
          <w:szCs w:val="22"/>
        </w:rPr>
        <w:t xml:space="preserve"> </w:t>
      </w:r>
      <w:r w:rsidRPr="00F0670B">
        <w:rPr>
          <w:spacing w:val="1"/>
          <w:sz w:val="22"/>
          <w:szCs w:val="22"/>
        </w:rPr>
        <w:t>фи</w:t>
      </w:r>
      <w:r w:rsidRPr="00F0670B">
        <w:rPr>
          <w:spacing w:val="-1"/>
          <w:sz w:val="22"/>
          <w:szCs w:val="22"/>
        </w:rPr>
        <w:t>зи</w:t>
      </w:r>
      <w:r w:rsidRPr="00F0670B">
        <w:rPr>
          <w:sz w:val="22"/>
          <w:szCs w:val="22"/>
        </w:rPr>
        <w:t>ческой</w:t>
      </w:r>
      <w:r w:rsidRPr="00F0670B">
        <w:rPr>
          <w:spacing w:val="53"/>
          <w:sz w:val="22"/>
          <w:szCs w:val="22"/>
        </w:rPr>
        <w:t xml:space="preserve"> </w:t>
      </w:r>
      <w:r w:rsidRPr="00F0670B">
        <w:rPr>
          <w:spacing w:val="1"/>
          <w:sz w:val="22"/>
          <w:szCs w:val="22"/>
        </w:rPr>
        <w:t>к</w:t>
      </w:r>
      <w:r w:rsidRPr="00F0670B">
        <w:rPr>
          <w:spacing w:val="-2"/>
          <w:sz w:val="22"/>
          <w:szCs w:val="22"/>
        </w:rPr>
        <w:t>у</w:t>
      </w:r>
      <w:r w:rsidRPr="00F0670B">
        <w:rPr>
          <w:spacing w:val="-1"/>
          <w:sz w:val="22"/>
          <w:szCs w:val="22"/>
        </w:rPr>
        <w:t>л</w:t>
      </w:r>
      <w:r w:rsidRPr="00F0670B">
        <w:rPr>
          <w:sz w:val="22"/>
          <w:szCs w:val="22"/>
        </w:rPr>
        <w:t>ь</w:t>
      </w:r>
      <w:r w:rsidRPr="00F0670B">
        <w:rPr>
          <w:spacing w:val="1"/>
          <w:sz w:val="22"/>
          <w:szCs w:val="22"/>
        </w:rPr>
        <w:t>т</w:t>
      </w:r>
      <w:r w:rsidRPr="00F0670B">
        <w:rPr>
          <w:spacing w:val="-3"/>
          <w:sz w:val="22"/>
          <w:szCs w:val="22"/>
        </w:rPr>
        <w:t>у</w:t>
      </w:r>
      <w:r w:rsidRPr="00F0670B">
        <w:rPr>
          <w:spacing w:val="1"/>
          <w:sz w:val="22"/>
          <w:szCs w:val="22"/>
        </w:rPr>
        <w:t>рой</w:t>
      </w:r>
      <w:r w:rsidRPr="00F0670B">
        <w:rPr>
          <w:sz w:val="22"/>
          <w:szCs w:val="22"/>
        </w:rPr>
        <w:t>.</w:t>
      </w:r>
      <w:r w:rsidRPr="00F0670B">
        <w:rPr>
          <w:spacing w:val="49"/>
          <w:sz w:val="22"/>
          <w:szCs w:val="22"/>
        </w:rPr>
        <w:t xml:space="preserve"> </w:t>
      </w:r>
      <w:r w:rsidRPr="00F0670B">
        <w:rPr>
          <w:spacing w:val="1"/>
          <w:sz w:val="22"/>
          <w:szCs w:val="22"/>
        </w:rPr>
        <w:t>Б</w:t>
      </w:r>
      <w:r w:rsidRPr="00F0670B">
        <w:rPr>
          <w:sz w:val="22"/>
          <w:szCs w:val="22"/>
        </w:rPr>
        <w:t>лаг</w:t>
      </w:r>
      <w:r w:rsidRPr="00F0670B">
        <w:rPr>
          <w:spacing w:val="1"/>
          <w:sz w:val="22"/>
          <w:szCs w:val="22"/>
        </w:rPr>
        <w:t>о</w:t>
      </w:r>
      <w:r w:rsidRPr="00F0670B">
        <w:rPr>
          <w:sz w:val="22"/>
          <w:szCs w:val="22"/>
        </w:rPr>
        <w:t>да</w:t>
      </w:r>
      <w:r w:rsidRPr="00F0670B">
        <w:rPr>
          <w:spacing w:val="-1"/>
          <w:sz w:val="22"/>
          <w:szCs w:val="22"/>
        </w:rPr>
        <w:t>р</w:t>
      </w:r>
      <w:r w:rsidRPr="00F0670B">
        <w:rPr>
          <w:sz w:val="22"/>
          <w:szCs w:val="22"/>
        </w:rPr>
        <w:t>я</w:t>
      </w:r>
      <w:r w:rsidRPr="00F0670B">
        <w:rPr>
          <w:spacing w:val="52"/>
          <w:sz w:val="22"/>
          <w:szCs w:val="22"/>
        </w:rPr>
        <w:t xml:space="preserve"> </w:t>
      </w:r>
      <w:r w:rsidRPr="00F0670B">
        <w:rPr>
          <w:spacing w:val="1"/>
          <w:sz w:val="22"/>
          <w:szCs w:val="22"/>
        </w:rPr>
        <w:t>е</w:t>
      </w:r>
      <w:r w:rsidRPr="00F0670B">
        <w:rPr>
          <w:sz w:val="22"/>
          <w:szCs w:val="22"/>
        </w:rPr>
        <w:t>ст</w:t>
      </w:r>
      <w:r w:rsidRPr="00F0670B">
        <w:rPr>
          <w:spacing w:val="1"/>
          <w:sz w:val="22"/>
          <w:szCs w:val="22"/>
        </w:rPr>
        <w:t>е</w:t>
      </w:r>
      <w:r w:rsidRPr="00F0670B">
        <w:rPr>
          <w:sz w:val="22"/>
          <w:szCs w:val="22"/>
        </w:rPr>
        <w:t>с</w:t>
      </w:r>
      <w:r w:rsidRPr="00F0670B">
        <w:rPr>
          <w:spacing w:val="1"/>
          <w:sz w:val="22"/>
          <w:szCs w:val="22"/>
        </w:rPr>
        <w:t>т</w:t>
      </w:r>
      <w:r w:rsidRPr="00F0670B">
        <w:rPr>
          <w:sz w:val="22"/>
          <w:szCs w:val="22"/>
        </w:rPr>
        <w:t>в</w:t>
      </w:r>
      <w:r w:rsidRPr="00F0670B">
        <w:rPr>
          <w:spacing w:val="-2"/>
          <w:sz w:val="22"/>
          <w:szCs w:val="22"/>
        </w:rPr>
        <w:t>е</w:t>
      </w:r>
      <w:r w:rsidRPr="00F0670B">
        <w:rPr>
          <w:sz w:val="22"/>
          <w:szCs w:val="22"/>
        </w:rPr>
        <w:t>нн</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и</w:t>
      </w:r>
      <w:r w:rsidRPr="00F0670B">
        <w:rPr>
          <w:spacing w:val="52"/>
          <w:sz w:val="22"/>
          <w:szCs w:val="22"/>
        </w:rPr>
        <w:t xml:space="preserve"> </w:t>
      </w:r>
      <w:r w:rsidRPr="00F0670B">
        <w:rPr>
          <w:sz w:val="22"/>
          <w:szCs w:val="22"/>
        </w:rPr>
        <w:t>и</w:t>
      </w:r>
      <w:r w:rsidRPr="00F0670B">
        <w:rPr>
          <w:spacing w:val="53"/>
          <w:sz w:val="22"/>
          <w:szCs w:val="22"/>
        </w:rPr>
        <w:t xml:space="preserve"> </w:t>
      </w:r>
      <w:r w:rsidRPr="00F0670B">
        <w:rPr>
          <w:sz w:val="22"/>
          <w:szCs w:val="22"/>
        </w:rPr>
        <w:t>пр</w:t>
      </w:r>
      <w:r w:rsidRPr="00F0670B">
        <w:rPr>
          <w:spacing w:val="1"/>
          <w:sz w:val="22"/>
          <w:szCs w:val="22"/>
        </w:rPr>
        <w:t>о</w:t>
      </w:r>
      <w:r w:rsidRPr="00F0670B">
        <w:rPr>
          <w:sz w:val="22"/>
          <w:szCs w:val="22"/>
        </w:rPr>
        <w:t>ст</w:t>
      </w:r>
      <w:r w:rsidRPr="00F0670B">
        <w:rPr>
          <w:spacing w:val="1"/>
          <w:sz w:val="22"/>
          <w:szCs w:val="22"/>
        </w:rPr>
        <w:t>о</w:t>
      </w:r>
      <w:r w:rsidRPr="00F0670B">
        <w:rPr>
          <w:sz w:val="22"/>
          <w:szCs w:val="22"/>
        </w:rPr>
        <w:t xml:space="preserve">те </w:t>
      </w:r>
      <w:r w:rsidRPr="00F0670B">
        <w:rPr>
          <w:spacing w:val="1"/>
          <w:sz w:val="22"/>
          <w:szCs w:val="22"/>
        </w:rPr>
        <w:t>д</w:t>
      </w:r>
      <w:r w:rsidRPr="00F0670B">
        <w:rPr>
          <w:sz w:val="22"/>
          <w:szCs w:val="22"/>
        </w:rPr>
        <w:t>в</w:t>
      </w:r>
      <w:r w:rsidRPr="00F0670B">
        <w:rPr>
          <w:spacing w:val="1"/>
          <w:sz w:val="22"/>
          <w:szCs w:val="22"/>
        </w:rPr>
        <w:t>и</w:t>
      </w:r>
      <w:r w:rsidRPr="00F0670B">
        <w:rPr>
          <w:spacing w:val="-1"/>
          <w:sz w:val="22"/>
          <w:szCs w:val="22"/>
        </w:rPr>
        <w:t>ж</w:t>
      </w:r>
      <w:r w:rsidRPr="00F0670B">
        <w:rPr>
          <w:sz w:val="22"/>
          <w:szCs w:val="22"/>
        </w:rPr>
        <w:t>ени</w:t>
      </w:r>
      <w:r w:rsidRPr="00F0670B">
        <w:rPr>
          <w:spacing w:val="1"/>
          <w:sz w:val="22"/>
          <w:szCs w:val="22"/>
        </w:rPr>
        <w:t>й</w:t>
      </w:r>
      <w:r w:rsidRPr="00F0670B">
        <w:rPr>
          <w:sz w:val="22"/>
          <w:szCs w:val="22"/>
        </w:rPr>
        <w:t>,</w:t>
      </w:r>
      <w:r w:rsidRPr="00F0670B">
        <w:rPr>
          <w:spacing w:val="27"/>
          <w:sz w:val="22"/>
          <w:szCs w:val="22"/>
        </w:rPr>
        <w:t xml:space="preserve"> </w:t>
      </w:r>
      <w:r w:rsidRPr="00F0670B">
        <w:rPr>
          <w:spacing w:val="1"/>
          <w:sz w:val="22"/>
          <w:szCs w:val="22"/>
        </w:rPr>
        <w:t>в</w:t>
      </w:r>
      <w:r w:rsidRPr="00F0670B">
        <w:rPr>
          <w:sz w:val="22"/>
          <w:szCs w:val="22"/>
        </w:rPr>
        <w:t>оз</w:t>
      </w:r>
      <w:r w:rsidRPr="00F0670B">
        <w:rPr>
          <w:spacing w:val="-1"/>
          <w:sz w:val="22"/>
          <w:szCs w:val="22"/>
        </w:rPr>
        <w:t>м</w:t>
      </w:r>
      <w:r w:rsidRPr="00F0670B">
        <w:rPr>
          <w:spacing w:val="1"/>
          <w:sz w:val="22"/>
          <w:szCs w:val="22"/>
        </w:rPr>
        <w:t>о</w:t>
      </w:r>
      <w:r w:rsidRPr="00F0670B">
        <w:rPr>
          <w:spacing w:val="-1"/>
          <w:sz w:val="22"/>
          <w:szCs w:val="22"/>
        </w:rPr>
        <w:t>жн</w:t>
      </w:r>
      <w:r w:rsidRPr="00F0670B">
        <w:rPr>
          <w:sz w:val="22"/>
          <w:szCs w:val="22"/>
        </w:rPr>
        <w:t>о</w:t>
      </w:r>
      <w:r w:rsidRPr="00F0670B">
        <w:rPr>
          <w:spacing w:val="1"/>
          <w:sz w:val="22"/>
          <w:szCs w:val="22"/>
        </w:rPr>
        <w:t>с</w:t>
      </w:r>
      <w:r w:rsidRPr="00F0670B">
        <w:rPr>
          <w:sz w:val="22"/>
          <w:szCs w:val="22"/>
        </w:rPr>
        <w:t>т</w:t>
      </w:r>
      <w:r w:rsidRPr="00F0670B">
        <w:rPr>
          <w:spacing w:val="1"/>
          <w:sz w:val="22"/>
          <w:szCs w:val="22"/>
        </w:rPr>
        <w:t>я</w:t>
      </w:r>
      <w:r w:rsidRPr="00F0670B">
        <w:rPr>
          <w:sz w:val="22"/>
          <w:szCs w:val="22"/>
        </w:rPr>
        <w:t>м</w:t>
      </w:r>
      <w:r w:rsidRPr="00F0670B">
        <w:rPr>
          <w:spacing w:val="28"/>
          <w:sz w:val="22"/>
          <w:szCs w:val="22"/>
        </w:rPr>
        <w:t xml:space="preserve"> </w:t>
      </w:r>
      <w:r w:rsidRPr="00F0670B">
        <w:rPr>
          <w:sz w:val="22"/>
          <w:szCs w:val="22"/>
        </w:rPr>
        <w:t>провод</w:t>
      </w:r>
      <w:r w:rsidRPr="00F0670B">
        <w:rPr>
          <w:spacing w:val="1"/>
          <w:sz w:val="22"/>
          <w:szCs w:val="22"/>
        </w:rPr>
        <w:t>ит</w:t>
      </w:r>
      <w:r w:rsidRPr="00F0670B">
        <w:rPr>
          <w:sz w:val="22"/>
          <w:szCs w:val="22"/>
        </w:rPr>
        <w:t>ь</w:t>
      </w:r>
      <w:r w:rsidRPr="00F0670B">
        <w:rPr>
          <w:spacing w:val="27"/>
          <w:sz w:val="22"/>
          <w:szCs w:val="22"/>
        </w:rPr>
        <w:t xml:space="preserve"> </w:t>
      </w:r>
      <w:r w:rsidRPr="00F0670B">
        <w:rPr>
          <w:sz w:val="22"/>
          <w:szCs w:val="22"/>
        </w:rPr>
        <w:t>тре</w:t>
      </w:r>
      <w:r w:rsidRPr="00F0670B">
        <w:rPr>
          <w:spacing w:val="1"/>
          <w:sz w:val="22"/>
          <w:szCs w:val="22"/>
        </w:rPr>
        <w:t>н</w:t>
      </w:r>
      <w:r w:rsidRPr="00F0670B">
        <w:rPr>
          <w:sz w:val="22"/>
          <w:szCs w:val="22"/>
        </w:rPr>
        <w:t>и</w:t>
      </w:r>
      <w:r w:rsidRPr="00F0670B">
        <w:rPr>
          <w:spacing w:val="-1"/>
          <w:sz w:val="22"/>
          <w:szCs w:val="22"/>
        </w:rPr>
        <w:t>р</w:t>
      </w:r>
      <w:r w:rsidRPr="00F0670B">
        <w:rPr>
          <w:sz w:val="22"/>
          <w:szCs w:val="22"/>
        </w:rPr>
        <w:t>о</w:t>
      </w:r>
      <w:r w:rsidRPr="00F0670B">
        <w:rPr>
          <w:spacing w:val="1"/>
          <w:sz w:val="22"/>
          <w:szCs w:val="22"/>
        </w:rPr>
        <w:t>в</w:t>
      </w:r>
      <w:r w:rsidRPr="00F0670B">
        <w:rPr>
          <w:sz w:val="22"/>
          <w:szCs w:val="22"/>
        </w:rPr>
        <w:t>ки</w:t>
      </w:r>
      <w:r w:rsidRPr="00F0670B">
        <w:rPr>
          <w:spacing w:val="29"/>
          <w:sz w:val="22"/>
          <w:szCs w:val="22"/>
        </w:rPr>
        <w:t xml:space="preserve"> </w:t>
      </w:r>
      <w:r w:rsidRPr="00F0670B">
        <w:rPr>
          <w:sz w:val="22"/>
          <w:szCs w:val="22"/>
        </w:rPr>
        <w:t>пр</w:t>
      </w:r>
      <w:r w:rsidRPr="00F0670B">
        <w:rPr>
          <w:spacing w:val="4"/>
          <w:sz w:val="22"/>
          <w:szCs w:val="22"/>
        </w:rPr>
        <w:t>а</w:t>
      </w:r>
      <w:r w:rsidRPr="00F0670B">
        <w:rPr>
          <w:spacing w:val="1"/>
          <w:sz w:val="22"/>
          <w:szCs w:val="22"/>
        </w:rPr>
        <w:t>к</w:t>
      </w:r>
      <w:r w:rsidRPr="00F0670B">
        <w:rPr>
          <w:sz w:val="22"/>
          <w:szCs w:val="22"/>
        </w:rPr>
        <w:t>т</w:t>
      </w:r>
      <w:r w:rsidRPr="00F0670B">
        <w:rPr>
          <w:spacing w:val="1"/>
          <w:sz w:val="22"/>
          <w:szCs w:val="22"/>
        </w:rPr>
        <w:t>и</w:t>
      </w:r>
      <w:r w:rsidRPr="00F0670B">
        <w:rPr>
          <w:sz w:val="22"/>
          <w:szCs w:val="22"/>
        </w:rPr>
        <w:t>че</w:t>
      </w:r>
      <w:r w:rsidRPr="00F0670B">
        <w:rPr>
          <w:spacing w:val="-2"/>
          <w:sz w:val="22"/>
          <w:szCs w:val="22"/>
        </w:rPr>
        <w:t>с</w:t>
      </w:r>
      <w:r w:rsidRPr="00F0670B">
        <w:rPr>
          <w:sz w:val="22"/>
          <w:szCs w:val="22"/>
        </w:rPr>
        <w:t>ки</w:t>
      </w:r>
      <w:r w:rsidRPr="00F0670B">
        <w:rPr>
          <w:spacing w:val="32"/>
          <w:sz w:val="22"/>
          <w:szCs w:val="22"/>
        </w:rPr>
        <w:t xml:space="preserve"> </w:t>
      </w:r>
      <w:r w:rsidRPr="00F0670B">
        <w:rPr>
          <w:sz w:val="22"/>
          <w:szCs w:val="22"/>
        </w:rPr>
        <w:t>в</w:t>
      </w:r>
      <w:r w:rsidRPr="00F0670B">
        <w:rPr>
          <w:spacing w:val="28"/>
          <w:sz w:val="22"/>
          <w:szCs w:val="22"/>
        </w:rPr>
        <w:t xml:space="preserve"> </w:t>
      </w:r>
      <w:r w:rsidRPr="00F0670B">
        <w:rPr>
          <w:sz w:val="22"/>
          <w:szCs w:val="22"/>
        </w:rPr>
        <w:t>люб</w:t>
      </w:r>
      <w:r w:rsidRPr="00F0670B">
        <w:rPr>
          <w:spacing w:val="1"/>
          <w:sz w:val="22"/>
          <w:szCs w:val="22"/>
        </w:rPr>
        <w:t>ы</w:t>
      </w:r>
      <w:r w:rsidRPr="00F0670B">
        <w:rPr>
          <w:sz w:val="22"/>
          <w:szCs w:val="22"/>
        </w:rPr>
        <w:t>х</w:t>
      </w:r>
      <w:r w:rsidRPr="00F0670B">
        <w:rPr>
          <w:spacing w:val="30"/>
          <w:sz w:val="22"/>
          <w:szCs w:val="22"/>
        </w:rPr>
        <w:t xml:space="preserve"> </w:t>
      </w:r>
      <w:r w:rsidRPr="00F0670B">
        <w:rPr>
          <w:spacing w:val="-2"/>
          <w:sz w:val="22"/>
          <w:szCs w:val="22"/>
        </w:rPr>
        <w:t>у</w:t>
      </w:r>
      <w:r w:rsidRPr="00F0670B">
        <w:rPr>
          <w:sz w:val="22"/>
          <w:szCs w:val="22"/>
        </w:rPr>
        <w:t>с</w:t>
      </w:r>
      <w:r w:rsidRPr="00F0670B">
        <w:rPr>
          <w:spacing w:val="1"/>
          <w:sz w:val="22"/>
          <w:szCs w:val="22"/>
        </w:rPr>
        <w:t>л</w:t>
      </w:r>
      <w:r w:rsidRPr="00F0670B">
        <w:rPr>
          <w:spacing w:val="2"/>
          <w:sz w:val="22"/>
          <w:szCs w:val="22"/>
        </w:rPr>
        <w:t>о</w:t>
      </w:r>
      <w:r w:rsidRPr="00F0670B">
        <w:rPr>
          <w:sz w:val="22"/>
          <w:szCs w:val="22"/>
        </w:rPr>
        <w:t>ви</w:t>
      </w:r>
      <w:r w:rsidRPr="00F0670B">
        <w:rPr>
          <w:spacing w:val="1"/>
          <w:sz w:val="22"/>
          <w:szCs w:val="22"/>
        </w:rPr>
        <w:t>ях</w:t>
      </w:r>
      <w:r w:rsidRPr="00F0670B">
        <w:rPr>
          <w:spacing w:val="40"/>
          <w:sz w:val="22"/>
          <w:szCs w:val="22"/>
        </w:rPr>
        <w:t xml:space="preserve"> </w:t>
      </w:r>
      <w:r w:rsidRPr="00F0670B">
        <w:rPr>
          <w:spacing w:val="1"/>
          <w:sz w:val="22"/>
          <w:szCs w:val="22"/>
        </w:rPr>
        <w:t>и</w:t>
      </w:r>
      <w:r w:rsidRPr="00F0670B">
        <w:rPr>
          <w:spacing w:val="43"/>
          <w:sz w:val="22"/>
          <w:szCs w:val="22"/>
        </w:rPr>
        <w:t xml:space="preserve"> </w:t>
      </w:r>
      <w:r w:rsidRPr="00F0670B">
        <w:rPr>
          <w:sz w:val="22"/>
          <w:szCs w:val="22"/>
        </w:rPr>
        <w:t>в</w:t>
      </w:r>
      <w:r w:rsidRPr="00F0670B">
        <w:rPr>
          <w:spacing w:val="42"/>
          <w:sz w:val="22"/>
          <w:szCs w:val="22"/>
        </w:rPr>
        <w:t xml:space="preserve"> </w:t>
      </w:r>
      <w:r w:rsidRPr="00F0670B">
        <w:rPr>
          <w:spacing w:val="1"/>
          <w:sz w:val="22"/>
          <w:szCs w:val="22"/>
        </w:rPr>
        <w:t>п</w:t>
      </w:r>
      <w:r w:rsidRPr="00F0670B">
        <w:rPr>
          <w:spacing w:val="2"/>
          <w:sz w:val="22"/>
          <w:szCs w:val="22"/>
        </w:rPr>
        <w:t>р</w:t>
      </w:r>
      <w:r w:rsidRPr="00F0670B">
        <w:rPr>
          <w:sz w:val="22"/>
          <w:szCs w:val="22"/>
        </w:rPr>
        <w:t>оце</w:t>
      </w:r>
      <w:r w:rsidRPr="00F0670B">
        <w:rPr>
          <w:spacing w:val="-1"/>
          <w:sz w:val="22"/>
          <w:szCs w:val="22"/>
        </w:rPr>
        <w:t>с</w:t>
      </w:r>
      <w:r w:rsidRPr="00F0670B">
        <w:rPr>
          <w:sz w:val="22"/>
          <w:szCs w:val="22"/>
        </w:rPr>
        <w:t>се</w:t>
      </w:r>
      <w:r w:rsidRPr="00F0670B">
        <w:rPr>
          <w:spacing w:val="43"/>
          <w:sz w:val="22"/>
          <w:szCs w:val="22"/>
        </w:rPr>
        <w:t xml:space="preserve"> </w:t>
      </w:r>
      <w:r w:rsidRPr="00F0670B">
        <w:rPr>
          <w:sz w:val="22"/>
          <w:szCs w:val="22"/>
        </w:rPr>
        <w:t>з</w:t>
      </w:r>
      <w:r w:rsidRPr="00F0670B">
        <w:rPr>
          <w:spacing w:val="1"/>
          <w:sz w:val="22"/>
          <w:szCs w:val="22"/>
        </w:rPr>
        <w:t>а</w:t>
      </w:r>
      <w:r w:rsidRPr="00F0670B">
        <w:rPr>
          <w:sz w:val="22"/>
          <w:szCs w:val="22"/>
        </w:rPr>
        <w:t>н</w:t>
      </w:r>
      <w:r w:rsidRPr="00F0670B">
        <w:rPr>
          <w:spacing w:val="1"/>
          <w:sz w:val="22"/>
          <w:szCs w:val="22"/>
        </w:rPr>
        <w:t>я</w:t>
      </w:r>
      <w:r w:rsidRPr="00F0670B">
        <w:rPr>
          <w:spacing w:val="-1"/>
          <w:sz w:val="22"/>
          <w:szCs w:val="22"/>
        </w:rPr>
        <w:t>т</w:t>
      </w:r>
      <w:r w:rsidRPr="00F0670B">
        <w:rPr>
          <w:sz w:val="22"/>
          <w:szCs w:val="22"/>
        </w:rPr>
        <w:t>ий</w:t>
      </w:r>
      <w:r w:rsidRPr="00F0670B">
        <w:rPr>
          <w:spacing w:val="43"/>
          <w:sz w:val="22"/>
          <w:szCs w:val="22"/>
        </w:rPr>
        <w:t xml:space="preserve"> </w:t>
      </w:r>
      <w:r w:rsidRPr="00F0670B">
        <w:rPr>
          <w:sz w:val="22"/>
          <w:szCs w:val="22"/>
        </w:rPr>
        <w:t>доб</w:t>
      </w:r>
      <w:r w:rsidRPr="00F0670B">
        <w:rPr>
          <w:spacing w:val="1"/>
          <w:sz w:val="22"/>
          <w:szCs w:val="22"/>
        </w:rPr>
        <w:t>и</w:t>
      </w:r>
      <w:r w:rsidRPr="00F0670B">
        <w:rPr>
          <w:sz w:val="22"/>
          <w:szCs w:val="22"/>
        </w:rPr>
        <w:t>в</w:t>
      </w:r>
      <w:r w:rsidRPr="00F0670B">
        <w:rPr>
          <w:spacing w:val="1"/>
          <w:sz w:val="22"/>
          <w:szCs w:val="22"/>
        </w:rPr>
        <w:t>а</w:t>
      </w:r>
      <w:r w:rsidRPr="00F0670B">
        <w:rPr>
          <w:sz w:val="22"/>
          <w:szCs w:val="22"/>
        </w:rPr>
        <w:t>ть</w:t>
      </w:r>
      <w:r w:rsidRPr="00F0670B">
        <w:rPr>
          <w:spacing w:val="-2"/>
          <w:sz w:val="22"/>
          <w:szCs w:val="22"/>
        </w:rPr>
        <w:t>с</w:t>
      </w:r>
      <w:r w:rsidRPr="00F0670B">
        <w:rPr>
          <w:sz w:val="22"/>
          <w:szCs w:val="22"/>
        </w:rPr>
        <w:t>я</w:t>
      </w:r>
      <w:r w:rsidRPr="00F0670B">
        <w:rPr>
          <w:spacing w:val="40"/>
          <w:sz w:val="22"/>
          <w:szCs w:val="22"/>
        </w:rPr>
        <w:t xml:space="preserve"> </w:t>
      </w:r>
      <w:r w:rsidRPr="00F0670B">
        <w:rPr>
          <w:sz w:val="22"/>
          <w:szCs w:val="22"/>
        </w:rPr>
        <w:t>з</w:t>
      </w:r>
      <w:r w:rsidRPr="00F0670B">
        <w:rPr>
          <w:spacing w:val="1"/>
          <w:sz w:val="22"/>
          <w:szCs w:val="22"/>
        </w:rPr>
        <w:t>н</w:t>
      </w:r>
      <w:r w:rsidRPr="00F0670B">
        <w:rPr>
          <w:sz w:val="22"/>
          <w:szCs w:val="22"/>
        </w:rPr>
        <w:t>а</w:t>
      </w:r>
      <w:r w:rsidRPr="00F0670B">
        <w:rPr>
          <w:spacing w:val="1"/>
          <w:sz w:val="22"/>
          <w:szCs w:val="22"/>
        </w:rPr>
        <w:t>чи</w:t>
      </w:r>
      <w:r w:rsidRPr="00F0670B">
        <w:rPr>
          <w:sz w:val="22"/>
          <w:szCs w:val="22"/>
        </w:rPr>
        <w:t>т</w:t>
      </w:r>
      <w:r w:rsidRPr="00F0670B">
        <w:rPr>
          <w:spacing w:val="1"/>
          <w:sz w:val="22"/>
          <w:szCs w:val="22"/>
        </w:rPr>
        <w:t>е</w:t>
      </w:r>
      <w:r w:rsidRPr="00F0670B">
        <w:rPr>
          <w:sz w:val="22"/>
          <w:szCs w:val="22"/>
        </w:rPr>
        <w:t>л</w:t>
      </w:r>
      <w:r w:rsidRPr="00F0670B">
        <w:rPr>
          <w:spacing w:val="-1"/>
          <w:sz w:val="22"/>
          <w:szCs w:val="22"/>
        </w:rPr>
        <w:t>ьн</w:t>
      </w:r>
      <w:r w:rsidRPr="00F0670B">
        <w:rPr>
          <w:spacing w:val="1"/>
          <w:sz w:val="22"/>
          <w:szCs w:val="22"/>
        </w:rPr>
        <w:t>о</w:t>
      </w:r>
      <w:r w:rsidRPr="00F0670B">
        <w:rPr>
          <w:spacing w:val="-1"/>
          <w:sz w:val="22"/>
          <w:szCs w:val="22"/>
        </w:rPr>
        <w:t>г</w:t>
      </w:r>
      <w:r w:rsidRPr="00F0670B">
        <w:rPr>
          <w:sz w:val="22"/>
          <w:szCs w:val="22"/>
        </w:rPr>
        <w:t>о</w:t>
      </w:r>
      <w:r w:rsidRPr="00F0670B">
        <w:rPr>
          <w:spacing w:val="43"/>
          <w:sz w:val="22"/>
          <w:szCs w:val="22"/>
        </w:rPr>
        <w:t xml:space="preserve"> </w:t>
      </w:r>
      <w:r w:rsidRPr="00F0670B">
        <w:rPr>
          <w:spacing w:val="1"/>
          <w:sz w:val="22"/>
          <w:szCs w:val="22"/>
        </w:rPr>
        <w:t>р</w:t>
      </w:r>
      <w:r w:rsidRPr="00F0670B">
        <w:rPr>
          <w:spacing w:val="-1"/>
          <w:sz w:val="22"/>
          <w:szCs w:val="22"/>
        </w:rPr>
        <w:t>а</w:t>
      </w:r>
      <w:r w:rsidRPr="00F0670B">
        <w:rPr>
          <w:spacing w:val="-2"/>
          <w:sz w:val="22"/>
          <w:szCs w:val="22"/>
        </w:rPr>
        <w:t>с</w:t>
      </w:r>
      <w:r w:rsidRPr="00F0670B">
        <w:rPr>
          <w:sz w:val="22"/>
          <w:szCs w:val="22"/>
        </w:rPr>
        <w:t>шир</w:t>
      </w:r>
      <w:r w:rsidRPr="00F0670B">
        <w:rPr>
          <w:spacing w:val="1"/>
          <w:sz w:val="22"/>
          <w:szCs w:val="22"/>
        </w:rPr>
        <w:t>е</w:t>
      </w:r>
      <w:r w:rsidRPr="00F0670B">
        <w:rPr>
          <w:sz w:val="22"/>
          <w:szCs w:val="22"/>
        </w:rPr>
        <w:t>ния</w:t>
      </w:r>
      <w:r w:rsidRPr="00F0670B">
        <w:rPr>
          <w:spacing w:val="43"/>
          <w:sz w:val="22"/>
          <w:szCs w:val="22"/>
        </w:rPr>
        <w:t xml:space="preserve"> </w:t>
      </w:r>
      <w:r w:rsidRPr="00F0670B">
        <w:rPr>
          <w:sz w:val="22"/>
          <w:szCs w:val="22"/>
        </w:rPr>
        <w:t>ф</w:t>
      </w:r>
      <w:r w:rsidRPr="00F0670B">
        <w:rPr>
          <w:spacing w:val="-1"/>
          <w:sz w:val="22"/>
          <w:szCs w:val="22"/>
        </w:rPr>
        <w:t>у</w:t>
      </w:r>
      <w:r w:rsidRPr="00F0670B">
        <w:rPr>
          <w:sz w:val="22"/>
          <w:szCs w:val="22"/>
        </w:rPr>
        <w:t>нкц</w:t>
      </w:r>
      <w:r w:rsidRPr="00F0670B">
        <w:rPr>
          <w:spacing w:val="11"/>
          <w:sz w:val="22"/>
          <w:szCs w:val="22"/>
        </w:rPr>
        <w:t>и</w:t>
      </w:r>
      <w:r w:rsidRPr="00F0670B">
        <w:rPr>
          <w:spacing w:val="1"/>
          <w:sz w:val="22"/>
          <w:szCs w:val="22"/>
        </w:rPr>
        <w:t>о</w:t>
      </w:r>
      <w:r w:rsidRPr="00F0670B">
        <w:rPr>
          <w:sz w:val="22"/>
          <w:szCs w:val="22"/>
        </w:rPr>
        <w:t>н</w:t>
      </w:r>
      <w:r w:rsidRPr="00F0670B">
        <w:rPr>
          <w:spacing w:val="1"/>
          <w:sz w:val="22"/>
          <w:szCs w:val="22"/>
        </w:rPr>
        <w:t>а</w:t>
      </w:r>
      <w:r w:rsidRPr="00F0670B">
        <w:rPr>
          <w:sz w:val="22"/>
          <w:szCs w:val="22"/>
        </w:rPr>
        <w:t>ль</w:t>
      </w:r>
      <w:r w:rsidRPr="00F0670B">
        <w:rPr>
          <w:spacing w:val="-1"/>
          <w:sz w:val="22"/>
          <w:szCs w:val="22"/>
        </w:rPr>
        <w:t>н</w:t>
      </w:r>
      <w:r w:rsidRPr="00F0670B">
        <w:rPr>
          <w:sz w:val="22"/>
          <w:szCs w:val="22"/>
        </w:rPr>
        <w:t>ых</w:t>
      </w:r>
      <w:r w:rsidRPr="00F0670B">
        <w:rPr>
          <w:spacing w:val="46"/>
          <w:sz w:val="22"/>
          <w:szCs w:val="22"/>
        </w:rPr>
        <w:t xml:space="preserve"> </w:t>
      </w:r>
      <w:r w:rsidRPr="00F0670B">
        <w:rPr>
          <w:sz w:val="22"/>
          <w:szCs w:val="22"/>
        </w:rPr>
        <w:t>в</w:t>
      </w:r>
      <w:r w:rsidRPr="00F0670B">
        <w:rPr>
          <w:spacing w:val="1"/>
          <w:sz w:val="22"/>
          <w:szCs w:val="22"/>
        </w:rPr>
        <w:t>о</w:t>
      </w:r>
      <w:r w:rsidRPr="00F0670B">
        <w:rPr>
          <w:spacing w:val="-1"/>
          <w:sz w:val="22"/>
          <w:szCs w:val="22"/>
        </w:rPr>
        <w:t>з</w:t>
      </w:r>
      <w:r w:rsidRPr="00F0670B">
        <w:rPr>
          <w:sz w:val="22"/>
          <w:szCs w:val="22"/>
        </w:rPr>
        <w:t>м</w:t>
      </w:r>
      <w:r w:rsidRPr="00F0670B">
        <w:rPr>
          <w:spacing w:val="-1"/>
          <w:sz w:val="22"/>
          <w:szCs w:val="22"/>
        </w:rPr>
        <w:t>о</w:t>
      </w:r>
      <w:r w:rsidRPr="00F0670B">
        <w:rPr>
          <w:sz w:val="22"/>
          <w:szCs w:val="22"/>
        </w:rPr>
        <w:t>жн</w:t>
      </w:r>
      <w:r w:rsidRPr="00F0670B">
        <w:rPr>
          <w:spacing w:val="1"/>
          <w:sz w:val="22"/>
          <w:szCs w:val="22"/>
        </w:rPr>
        <w:t>о</w:t>
      </w:r>
      <w:r w:rsidRPr="00F0670B">
        <w:rPr>
          <w:spacing w:val="-1"/>
          <w:sz w:val="22"/>
          <w:szCs w:val="22"/>
        </w:rPr>
        <w:t>с</w:t>
      </w:r>
      <w:r w:rsidRPr="00F0670B">
        <w:rPr>
          <w:sz w:val="22"/>
          <w:szCs w:val="22"/>
        </w:rPr>
        <w:t>тей,</w:t>
      </w:r>
      <w:r w:rsidRPr="00F0670B">
        <w:rPr>
          <w:spacing w:val="45"/>
          <w:sz w:val="22"/>
          <w:szCs w:val="22"/>
        </w:rPr>
        <w:t xml:space="preserve"> </w:t>
      </w:r>
      <w:r w:rsidRPr="00F0670B">
        <w:rPr>
          <w:spacing w:val="1"/>
          <w:sz w:val="22"/>
          <w:szCs w:val="22"/>
        </w:rPr>
        <w:t>бе</w:t>
      </w:r>
      <w:r w:rsidRPr="00F0670B">
        <w:rPr>
          <w:sz w:val="22"/>
          <w:szCs w:val="22"/>
        </w:rPr>
        <w:t>г</w:t>
      </w:r>
      <w:r w:rsidRPr="00F0670B">
        <w:rPr>
          <w:spacing w:val="45"/>
          <w:sz w:val="22"/>
          <w:szCs w:val="22"/>
        </w:rPr>
        <w:t xml:space="preserve"> </w:t>
      </w:r>
      <w:r w:rsidRPr="00F0670B">
        <w:rPr>
          <w:spacing w:val="1"/>
          <w:sz w:val="22"/>
          <w:szCs w:val="22"/>
        </w:rPr>
        <w:t>я</w:t>
      </w:r>
      <w:r w:rsidRPr="00F0670B">
        <w:rPr>
          <w:sz w:val="22"/>
          <w:szCs w:val="22"/>
        </w:rPr>
        <w:t>вл</w:t>
      </w:r>
      <w:r w:rsidRPr="00F0670B">
        <w:rPr>
          <w:spacing w:val="-1"/>
          <w:sz w:val="22"/>
          <w:szCs w:val="22"/>
        </w:rPr>
        <w:t>я</w:t>
      </w:r>
      <w:r w:rsidRPr="00F0670B">
        <w:rPr>
          <w:sz w:val="22"/>
          <w:szCs w:val="22"/>
        </w:rPr>
        <w:t>ется</w:t>
      </w:r>
      <w:r w:rsidRPr="00F0670B">
        <w:rPr>
          <w:spacing w:val="46"/>
          <w:sz w:val="22"/>
          <w:szCs w:val="22"/>
        </w:rPr>
        <w:t xml:space="preserve"> </w:t>
      </w:r>
      <w:r w:rsidRPr="00F0670B">
        <w:rPr>
          <w:spacing w:val="-1"/>
          <w:sz w:val="22"/>
          <w:szCs w:val="22"/>
        </w:rPr>
        <w:t>с</w:t>
      </w:r>
      <w:r w:rsidRPr="00F0670B">
        <w:rPr>
          <w:sz w:val="22"/>
          <w:szCs w:val="22"/>
        </w:rPr>
        <w:t>ам</w:t>
      </w:r>
      <w:r w:rsidRPr="00F0670B">
        <w:rPr>
          <w:spacing w:val="1"/>
          <w:sz w:val="22"/>
          <w:szCs w:val="22"/>
        </w:rPr>
        <w:t>ы</w:t>
      </w:r>
      <w:r w:rsidRPr="00F0670B">
        <w:rPr>
          <w:sz w:val="22"/>
          <w:szCs w:val="22"/>
        </w:rPr>
        <w:t>м</w:t>
      </w:r>
      <w:r w:rsidRPr="00F0670B">
        <w:rPr>
          <w:spacing w:val="43"/>
          <w:sz w:val="22"/>
          <w:szCs w:val="22"/>
        </w:rPr>
        <w:t xml:space="preserve"> </w:t>
      </w:r>
      <w:r w:rsidRPr="00F0670B">
        <w:rPr>
          <w:spacing w:val="1"/>
          <w:sz w:val="22"/>
          <w:szCs w:val="22"/>
        </w:rPr>
        <w:t>р</w:t>
      </w:r>
      <w:r w:rsidRPr="00F0670B">
        <w:rPr>
          <w:sz w:val="22"/>
          <w:szCs w:val="22"/>
        </w:rPr>
        <w:t>а</w:t>
      </w:r>
      <w:r w:rsidRPr="00F0670B">
        <w:rPr>
          <w:spacing w:val="-1"/>
          <w:sz w:val="22"/>
          <w:szCs w:val="22"/>
        </w:rPr>
        <w:t>с</w:t>
      </w:r>
      <w:r w:rsidRPr="00F0670B">
        <w:rPr>
          <w:sz w:val="22"/>
          <w:szCs w:val="22"/>
        </w:rPr>
        <w:t>п</w:t>
      </w:r>
      <w:r w:rsidRPr="00F0670B">
        <w:rPr>
          <w:spacing w:val="1"/>
          <w:sz w:val="22"/>
          <w:szCs w:val="22"/>
        </w:rPr>
        <w:t>р</w:t>
      </w:r>
      <w:r w:rsidRPr="00F0670B">
        <w:rPr>
          <w:sz w:val="22"/>
          <w:szCs w:val="22"/>
        </w:rPr>
        <w:t>ос</w:t>
      </w:r>
      <w:r w:rsidRPr="00F0670B">
        <w:rPr>
          <w:spacing w:val="-1"/>
          <w:sz w:val="22"/>
          <w:szCs w:val="22"/>
        </w:rPr>
        <w:t>т</w:t>
      </w:r>
      <w:r w:rsidRPr="00F0670B">
        <w:rPr>
          <w:sz w:val="22"/>
          <w:szCs w:val="22"/>
        </w:rPr>
        <w:t>ран</w:t>
      </w:r>
      <w:r w:rsidRPr="00F0670B">
        <w:rPr>
          <w:spacing w:val="-1"/>
          <w:sz w:val="22"/>
          <w:szCs w:val="22"/>
        </w:rPr>
        <w:t>е</w:t>
      </w:r>
      <w:r w:rsidRPr="00F0670B">
        <w:rPr>
          <w:sz w:val="22"/>
          <w:szCs w:val="22"/>
        </w:rPr>
        <w:t>нным</w:t>
      </w:r>
      <w:r w:rsidRPr="00F0670B">
        <w:rPr>
          <w:spacing w:val="45"/>
          <w:sz w:val="22"/>
          <w:szCs w:val="22"/>
        </w:rPr>
        <w:t xml:space="preserve"> </w:t>
      </w:r>
      <w:r w:rsidRPr="00F0670B">
        <w:rPr>
          <w:spacing w:val="1"/>
          <w:sz w:val="22"/>
          <w:szCs w:val="22"/>
        </w:rPr>
        <w:t>и</w:t>
      </w:r>
      <w:r w:rsidRPr="00F0670B">
        <w:rPr>
          <w:spacing w:val="45"/>
          <w:sz w:val="22"/>
          <w:szCs w:val="22"/>
        </w:rPr>
        <w:t xml:space="preserve"> </w:t>
      </w:r>
      <w:r w:rsidRPr="00F0670B">
        <w:rPr>
          <w:sz w:val="22"/>
          <w:szCs w:val="22"/>
        </w:rPr>
        <w:t>м</w:t>
      </w:r>
      <w:r w:rsidRPr="00F0670B">
        <w:rPr>
          <w:spacing w:val="-1"/>
          <w:sz w:val="22"/>
          <w:szCs w:val="22"/>
        </w:rPr>
        <w:t>а</w:t>
      </w:r>
      <w:r w:rsidRPr="00F0670B">
        <w:rPr>
          <w:sz w:val="22"/>
          <w:szCs w:val="22"/>
        </w:rPr>
        <w:t>сс</w:t>
      </w:r>
      <w:r w:rsidRPr="00F0670B">
        <w:rPr>
          <w:spacing w:val="2"/>
          <w:sz w:val="22"/>
          <w:szCs w:val="22"/>
        </w:rPr>
        <w:t>о</w:t>
      </w:r>
      <w:r w:rsidRPr="00F0670B">
        <w:rPr>
          <w:spacing w:val="-2"/>
          <w:sz w:val="22"/>
          <w:szCs w:val="22"/>
        </w:rPr>
        <w:t>в</w:t>
      </w:r>
      <w:r w:rsidRPr="00F0670B">
        <w:rPr>
          <w:sz w:val="22"/>
          <w:szCs w:val="22"/>
        </w:rPr>
        <w:t>ы</w:t>
      </w:r>
      <w:r w:rsidRPr="00F0670B">
        <w:rPr>
          <w:spacing w:val="1"/>
          <w:sz w:val="22"/>
          <w:szCs w:val="22"/>
        </w:rPr>
        <w:t>м</w:t>
      </w:r>
      <w:r w:rsidRPr="00F0670B">
        <w:rPr>
          <w:sz w:val="22"/>
          <w:szCs w:val="22"/>
        </w:rPr>
        <w:t xml:space="preserve"> </w:t>
      </w:r>
      <w:r w:rsidRPr="00F0670B">
        <w:rPr>
          <w:spacing w:val="-3"/>
          <w:sz w:val="22"/>
          <w:szCs w:val="22"/>
        </w:rPr>
        <w:t>у</w:t>
      </w:r>
      <w:r w:rsidRPr="00F0670B">
        <w:rPr>
          <w:spacing w:val="1"/>
          <w:sz w:val="22"/>
          <w:szCs w:val="22"/>
        </w:rPr>
        <w:t>вл</w:t>
      </w:r>
      <w:r w:rsidRPr="00F0670B">
        <w:rPr>
          <w:sz w:val="22"/>
          <w:szCs w:val="22"/>
        </w:rPr>
        <w:t>еч</w:t>
      </w:r>
      <w:r w:rsidRPr="00F0670B">
        <w:rPr>
          <w:spacing w:val="1"/>
          <w:sz w:val="22"/>
          <w:szCs w:val="22"/>
        </w:rPr>
        <w:t>ени</w:t>
      </w:r>
      <w:r w:rsidRPr="00F0670B">
        <w:rPr>
          <w:spacing w:val="-1"/>
          <w:sz w:val="22"/>
          <w:szCs w:val="22"/>
        </w:rPr>
        <w:t>е</w:t>
      </w:r>
      <w:r w:rsidRPr="00F0670B">
        <w:rPr>
          <w:sz w:val="22"/>
          <w:szCs w:val="22"/>
        </w:rPr>
        <w:t xml:space="preserve">м </w:t>
      </w:r>
      <w:r w:rsidRPr="00F0670B">
        <w:rPr>
          <w:spacing w:val="-1"/>
          <w:sz w:val="22"/>
          <w:szCs w:val="22"/>
        </w:rPr>
        <w:t>в</w:t>
      </w:r>
      <w:r w:rsidRPr="00F0670B">
        <w:rPr>
          <w:sz w:val="22"/>
          <w:szCs w:val="22"/>
        </w:rPr>
        <w:t>о</w:t>
      </w:r>
      <w:r w:rsidRPr="00F0670B">
        <w:rPr>
          <w:spacing w:val="1"/>
          <w:sz w:val="22"/>
          <w:szCs w:val="22"/>
        </w:rPr>
        <w:t xml:space="preserve"> </w:t>
      </w:r>
      <w:r w:rsidRPr="00F0670B">
        <w:rPr>
          <w:spacing w:val="-2"/>
          <w:sz w:val="22"/>
          <w:szCs w:val="22"/>
        </w:rPr>
        <w:t>м</w:t>
      </w:r>
      <w:r w:rsidRPr="00F0670B">
        <w:rPr>
          <w:sz w:val="22"/>
          <w:szCs w:val="22"/>
        </w:rPr>
        <w:t>н</w:t>
      </w:r>
      <w:r w:rsidRPr="00F0670B">
        <w:rPr>
          <w:spacing w:val="2"/>
          <w:sz w:val="22"/>
          <w:szCs w:val="22"/>
        </w:rPr>
        <w:t>о</w:t>
      </w:r>
      <w:r w:rsidRPr="00F0670B">
        <w:rPr>
          <w:spacing w:val="-1"/>
          <w:sz w:val="22"/>
          <w:szCs w:val="22"/>
        </w:rPr>
        <w:t>г</w:t>
      </w:r>
      <w:r w:rsidRPr="00F0670B">
        <w:rPr>
          <w:sz w:val="22"/>
          <w:szCs w:val="22"/>
        </w:rPr>
        <w:t>их</w:t>
      </w:r>
      <w:r w:rsidRPr="00F0670B">
        <w:rPr>
          <w:spacing w:val="1"/>
          <w:sz w:val="22"/>
          <w:szCs w:val="22"/>
        </w:rPr>
        <w:t xml:space="preserve"> </w:t>
      </w:r>
      <w:r w:rsidRPr="00F0670B">
        <w:rPr>
          <w:sz w:val="22"/>
          <w:szCs w:val="22"/>
        </w:rPr>
        <w:t>с</w:t>
      </w:r>
      <w:r w:rsidRPr="00F0670B">
        <w:rPr>
          <w:spacing w:val="-1"/>
          <w:sz w:val="22"/>
          <w:szCs w:val="22"/>
        </w:rPr>
        <w:t>т</w:t>
      </w:r>
      <w:r w:rsidRPr="00F0670B">
        <w:rPr>
          <w:sz w:val="22"/>
          <w:szCs w:val="22"/>
        </w:rPr>
        <w:t>р</w:t>
      </w:r>
      <w:r w:rsidRPr="00F0670B">
        <w:rPr>
          <w:spacing w:val="-1"/>
          <w:sz w:val="22"/>
          <w:szCs w:val="22"/>
        </w:rPr>
        <w:t>а</w:t>
      </w:r>
      <w:r w:rsidRPr="00F0670B">
        <w:rPr>
          <w:sz w:val="22"/>
          <w:szCs w:val="22"/>
        </w:rPr>
        <w:t>н</w:t>
      </w:r>
      <w:r w:rsidRPr="00F0670B">
        <w:rPr>
          <w:spacing w:val="-1"/>
          <w:sz w:val="22"/>
          <w:szCs w:val="22"/>
        </w:rPr>
        <w:t>а</w:t>
      </w:r>
      <w:r w:rsidRPr="00F0670B">
        <w:rPr>
          <w:sz w:val="22"/>
          <w:szCs w:val="22"/>
        </w:rPr>
        <w:t>х</w:t>
      </w:r>
      <w:r w:rsidRPr="00F0670B">
        <w:rPr>
          <w:spacing w:val="1"/>
          <w:sz w:val="22"/>
          <w:szCs w:val="22"/>
        </w:rPr>
        <w:t xml:space="preserve"> </w:t>
      </w:r>
      <w:r w:rsidRPr="00F0670B">
        <w:rPr>
          <w:sz w:val="22"/>
          <w:szCs w:val="22"/>
        </w:rPr>
        <w:t>м</w:t>
      </w:r>
      <w:r w:rsidRPr="00F0670B">
        <w:rPr>
          <w:spacing w:val="-1"/>
          <w:sz w:val="22"/>
          <w:szCs w:val="22"/>
        </w:rPr>
        <w:t>и</w:t>
      </w:r>
      <w:r w:rsidRPr="00F0670B">
        <w:rPr>
          <w:sz w:val="22"/>
          <w:szCs w:val="22"/>
        </w:rPr>
        <w:t>р</w:t>
      </w:r>
      <w:r w:rsidRPr="00F0670B">
        <w:rPr>
          <w:spacing w:val="1"/>
          <w:sz w:val="22"/>
          <w:szCs w:val="22"/>
        </w:rPr>
        <w:t>а</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Чт</w:t>
      </w:r>
      <w:r w:rsidRPr="00F0670B">
        <w:rPr>
          <w:spacing w:val="1"/>
          <w:sz w:val="22"/>
          <w:szCs w:val="22"/>
        </w:rPr>
        <w:t>о</w:t>
      </w:r>
      <w:r w:rsidRPr="00F0670B">
        <w:rPr>
          <w:sz w:val="22"/>
          <w:szCs w:val="22"/>
        </w:rPr>
        <w:t>б</w:t>
      </w:r>
      <w:r w:rsidRPr="00F0670B">
        <w:rPr>
          <w:spacing w:val="1"/>
          <w:sz w:val="22"/>
          <w:szCs w:val="22"/>
        </w:rPr>
        <w:t>ы</w:t>
      </w:r>
      <w:r w:rsidRPr="00F0670B">
        <w:rPr>
          <w:spacing w:val="12"/>
          <w:sz w:val="22"/>
          <w:szCs w:val="22"/>
        </w:rPr>
        <w:t xml:space="preserve"> </w:t>
      </w:r>
      <w:r w:rsidRPr="00F0670B">
        <w:rPr>
          <w:sz w:val="22"/>
          <w:szCs w:val="22"/>
        </w:rPr>
        <w:t>п</w:t>
      </w:r>
      <w:r w:rsidRPr="00F0670B">
        <w:rPr>
          <w:spacing w:val="2"/>
          <w:sz w:val="22"/>
          <w:szCs w:val="22"/>
        </w:rPr>
        <w:t>о</w:t>
      </w:r>
      <w:r w:rsidRPr="00F0670B">
        <w:rPr>
          <w:spacing w:val="-2"/>
          <w:sz w:val="22"/>
          <w:szCs w:val="22"/>
        </w:rPr>
        <w:t>в</w:t>
      </w:r>
      <w:r w:rsidRPr="00F0670B">
        <w:rPr>
          <w:sz w:val="22"/>
          <w:szCs w:val="22"/>
        </w:rPr>
        <w:t>ысить</w:t>
      </w:r>
      <w:r w:rsidRPr="00F0670B">
        <w:rPr>
          <w:spacing w:val="13"/>
          <w:sz w:val="22"/>
          <w:szCs w:val="22"/>
        </w:rPr>
        <w:t xml:space="preserve"> </w:t>
      </w:r>
      <w:r w:rsidRPr="00F0670B">
        <w:rPr>
          <w:sz w:val="22"/>
          <w:szCs w:val="22"/>
        </w:rPr>
        <w:t>э</w:t>
      </w:r>
      <w:r w:rsidRPr="00F0670B">
        <w:rPr>
          <w:spacing w:val="-1"/>
          <w:sz w:val="22"/>
          <w:szCs w:val="22"/>
        </w:rPr>
        <w:t>ф</w:t>
      </w:r>
      <w:r w:rsidRPr="00F0670B">
        <w:rPr>
          <w:sz w:val="22"/>
          <w:szCs w:val="22"/>
        </w:rPr>
        <w:t>фе</w:t>
      </w:r>
      <w:r w:rsidRPr="00F0670B">
        <w:rPr>
          <w:spacing w:val="1"/>
          <w:sz w:val="22"/>
          <w:szCs w:val="22"/>
        </w:rPr>
        <w:t>к</w:t>
      </w:r>
      <w:r w:rsidRPr="00F0670B">
        <w:rPr>
          <w:sz w:val="22"/>
          <w:szCs w:val="22"/>
        </w:rPr>
        <w:t>т</w:t>
      </w:r>
      <w:r w:rsidRPr="00F0670B">
        <w:rPr>
          <w:spacing w:val="1"/>
          <w:sz w:val="22"/>
          <w:szCs w:val="22"/>
        </w:rPr>
        <w:t>и</w:t>
      </w:r>
      <w:r w:rsidRPr="00F0670B">
        <w:rPr>
          <w:spacing w:val="-1"/>
          <w:sz w:val="22"/>
          <w:szCs w:val="22"/>
        </w:rPr>
        <w:t>вн</w:t>
      </w:r>
      <w:r w:rsidRPr="00F0670B">
        <w:rPr>
          <w:sz w:val="22"/>
          <w:szCs w:val="22"/>
        </w:rPr>
        <w:t>ос</w:t>
      </w:r>
      <w:r w:rsidRPr="00F0670B">
        <w:rPr>
          <w:spacing w:val="1"/>
          <w:sz w:val="22"/>
          <w:szCs w:val="22"/>
        </w:rPr>
        <w:t>т</w:t>
      </w:r>
      <w:r w:rsidRPr="00F0670B">
        <w:rPr>
          <w:sz w:val="22"/>
          <w:szCs w:val="22"/>
        </w:rPr>
        <w:t>ь</w:t>
      </w:r>
      <w:r w:rsidRPr="00F0670B">
        <w:rPr>
          <w:spacing w:val="13"/>
          <w:sz w:val="22"/>
          <w:szCs w:val="22"/>
        </w:rPr>
        <w:t xml:space="preserve"> </w:t>
      </w:r>
      <w:r w:rsidRPr="00F0670B">
        <w:rPr>
          <w:sz w:val="22"/>
          <w:szCs w:val="22"/>
        </w:rPr>
        <w:t>занятий</w:t>
      </w:r>
      <w:r w:rsidRPr="00F0670B">
        <w:rPr>
          <w:spacing w:val="13"/>
          <w:sz w:val="22"/>
          <w:szCs w:val="22"/>
        </w:rPr>
        <w:t xml:space="preserve"> </w:t>
      </w:r>
      <w:r w:rsidRPr="00F0670B">
        <w:rPr>
          <w:spacing w:val="2"/>
          <w:sz w:val="22"/>
          <w:szCs w:val="22"/>
        </w:rPr>
        <w:t>о</w:t>
      </w:r>
      <w:r w:rsidRPr="00F0670B">
        <w:rPr>
          <w:spacing w:val="-2"/>
          <w:sz w:val="22"/>
          <w:szCs w:val="22"/>
        </w:rPr>
        <w:t>з</w:t>
      </w:r>
      <w:r w:rsidRPr="00F0670B">
        <w:rPr>
          <w:sz w:val="22"/>
          <w:szCs w:val="22"/>
        </w:rPr>
        <w:t>д</w:t>
      </w:r>
      <w:r w:rsidRPr="00F0670B">
        <w:rPr>
          <w:spacing w:val="1"/>
          <w:sz w:val="22"/>
          <w:szCs w:val="22"/>
        </w:rPr>
        <w:t>о</w:t>
      </w:r>
      <w:r w:rsidRPr="00F0670B">
        <w:rPr>
          <w:spacing w:val="-1"/>
          <w:sz w:val="22"/>
          <w:szCs w:val="22"/>
        </w:rPr>
        <w:t>р</w:t>
      </w:r>
      <w:r w:rsidRPr="00F0670B">
        <w:rPr>
          <w:sz w:val="22"/>
          <w:szCs w:val="22"/>
        </w:rPr>
        <w:t>о</w:t>
      </w:r>
      <w:r w:rsidRPr="00F0670B">
        <w:rPr>
          <w:spacing w:val="1"/>
          <w:sz w:val="22"/>
          <w:szCs w:val="22"/>
        </w:rPr>
        <w:t>в</w:t>
      </w:r>
      <w:r w:rsidRPr="00F0670B">
        <w:rPr>
          <w:sz w:val="22"/>
          <w:szCs w:val="22"/>
        </w:rPr>
        <w:t>ит</w:t>
      </w:r>
      <w:r w:rsidRPr="00F0670B">
        <w:rPr>
          <w:spacing w:val="1"/>
          <w:sz w:val="22"/>
          <w:szCs w:val="22"/>
        </w:rPr>
        <w:t>е</w:t>
      </w:r>
      <w:r w:rsidRPr="00F0670B">
        <w:rPr>
          <w:sz w:val="22"/>
          <w:szCs w:val="22"/>
        </w:rPr>
        <w:t>л</w:t>
      </w:r>
      <w:r w:rsidRPr="00F0670B">
        <w:rPr>
          <w:spacing w:val="-2"/>
          <w:sz w:val="22"/>
          <w:szCs w:val="22"/>
        </w:rPr>
        <w:t>ь</w:t>
      </w:r>
      <w:r w:rsidRPr="00F0670B">
        <w:rPr>
          <w:sz w:val="22"/>
          <w:szCs w:val="22"/>
        </w:rPr>
        <w:t>н</w:t>
      </w:r>
      <w:r w:rsidRPr="00F0670B">
        <w:rPr>
          <w:spacing w:val="1"/>
          <w:sz w:val="22"/>
          <w:szCs w:val="22"/>
        </w:rPr>
        <w:t>ы</w:t>
      </w:r>
      <w:r w:rsidRPr="00F0670B">
        <w:rPr>
          <w:sz w:val="22"/>
          <w:szCs w:val="22"/>
        </w:rPr>
        <w:t>м</w:t>
      </w:r>
      <w:r w:rsidRPr="00F0670B">
        <w:rPr>
          <w:spacing w:val="11"/>
          <w:sz w:val="22"/>
          <w:szCs w:val="22"/>
        </w:rPr>
        <w:t xml:space="preserve"> </w:t>
      </w:r>
      <w:r w:rsidRPr="00F0670B">
        <w:rPr>
          <w:spacing w:val="2"/>
          <w:sz w:val="22"/>
          <w:szCs w:val="22"/>
        </w:rPr>
        <w:t>б</w:t>
      </w:r>
      <w:r w:rsidRPr="00F0670B">
        <w:rPr>
          <w:sz w:val="22"/>
          <w:szCs w:val="22"/>
        </w:rPr>
        <w:t>е</w:t>
      </w:r>
      <w:r w:rsidRPr="00F0670B">
        <w:rPr>
          <w:spacing w:val="-1"/>
          <w:sz w:val="22"/>
          <w:szCs w:val="22"/>
        </w:rPr>
        <w:t>г</w:t>
      </w:r>
      <w:r w:rsidRPr="00F0670B">
        <w:rPr>
          <w:sz w:val="22"/>
          <w:szCs w:val="22"/>
        </w:rPr>
        <w:t>о</w:t>
      </w:r>
      <w:r w:rsidRPr="00F0670B">
        <w:rPr>
          <w:spacing w:val="1"/>
          <w:sz w:val="22"/>
          <w:szCs w:val="22"/>
        </w:rPr>
        <w:t>м</w:t>
      </w:r>
      <w:r w:rsidRPr="00F0670B">
        <w:rPr>
          <w:sz w:val="22"/>
          <w:szCs w:val="22"/>
        </w:rPr>
        <w:t>,</w:t>
      </w:r>
      <w:r w:rsidRPr="00F0670B">
        <w:rPr>
          <w:spacing w:val="13"/>
          <w:sz w:val="22"/>
          <w:szCs w:val="22"/>
        </w:rPr>
        <w:t xml:space="preserve"> </w:t>
      </w:r>
      <w:r w:rsidRPr="00F0670B">
        <w:rPr>
          <w:spacing w:val="1"/>
          <w:sz w:val="22"/>
          <w:szCs w:val="22"/>
        </w:rPr>
        <w:t>н</w:t>
      </w:r>
      <w:r w:rsidRPr="00F0670B">
        <w:rPr>
          <w:spacing w:val="6"/>
          <w:sz w:val="22"/>
          <w:szCs w:val="22"/>
        </w:rPr>
        <w:t>е</w:t>
      </w:r>
      <w:r w:rsidRPr="00F0670B">
        <w:rPr>
          <w:spacing w:val="1"/>
          <w:sz w:val="22"/>
          <w:szCs w:val="22"/>
        </w:rPr>
        <w:t>о</w:t>
      </w:r>
      <w:r w:rsidRPr="00F0670B">
        <w:rPr>
          <w:sz w:val="22"/>
          <w:szCs w:val="22"/>
        </w:rPr>
        <w:t>б</w:t>
      </w:r>
      <w:r w:rsidRPr="00F0670B">
        <w:rPr>
          <w:spacing w:val="1"/>
          <w:sz w:val="22"/>
          <w:szCs w:val="22"/>
        </w:rPr>
        <w:t>х</w:t>
      </w:r>
      <w:r w:rsidRPr="00F0670B">
        <w:rPr>
          <w:sz w:val="22"/>
          <w:szCs w:val="22"/>
        </w:rPr>
        <w:t>о</w:t>
      </w:r>
      <w:r w:rsidRPr="00F0670B">
        <w:rPr>
          <w:spacing w:val="-1"/>
          <w:sz w:val="22"/>
          <w:szCs w:val="22"/>
        </w:rPr>
        <w:t>д</w:t>
      </w:r>
      <w:r w:rsidRPr="00F0670B">
        <w:rPr>
          <w:sz w:val="22"/>
          <w:szCs w:val="22"/>
        </w:rPr>
        <w:t>и</w:t>
      </w:r>
      <w:r w:rsidRPr="00F0670B">
        <w:rPr>
          <w:spacing w:val="1"/>
          <w:sz w:val="22"/>
          <w:szCs w:val="22"/>
        </w:rPr>
        <w:t>м</w:t>
      </w:r>
      <w:r w:rsidRPr="00F0670B">
        <w:rPr>
          <w:sz w:val="22"/>
          <w:szCs w:val="22"/>
        </w:rPr>
        <w:t>о</w:t>
      </w:r>
      <w:r w:rsidRPr="00F0670B">
        <w:rPr>
          <w:spacing w:val="87"/>
          <w:sz w:val="22"/>
          <w:szCs w:val="22"/>
        </w:rPr>
        <w:t xml:space="preserve"> </w:t>
      </w:r>
      <w:r w:rsidRPr="00F0670B">
        <w:rPr>
          <w:spacing w:val="1"/>
          <w:sz w:val="22"/>
          <w:szCs w:val="22"/>
        </w:rPr>
        <w:t>о</w:t>
      </w:r>
      <w:r w:rsidRPr="00F0670B">
        <w:rPr>
          <w:sz w:val="22"/>
          <w:szCs w:val="22"/>
        </w:rPr>
        <w:t>с</w:t>
      </w:r>
      <w:r w:rsidRPr="00F0670B">
        <w:rPr>
          <w:spacing w:val="-1"/>
          <w:sz w:val="22"/>
          <w:szCs w:val="22"/>
        </w:rPr>
        <w:t>в</w:t>
      </w:r>
      <w:r w:rsidRPr="00F0670B">
        <w:rPr>
          <w:sz w:val="22"/>
          <w:szCs w:val="22"/>
        </w:rPr>
        <w:t>оить</w:t>
      </w:r>
      <w:r w:rsidRPr="00F0670B">
        <w:rPr>
          <w:spacing w:val="87"/>
          <w:sz w:val="22"/>
          <w:szCs w:val="22"/>
        </w:rPr>
        <w:t xml:space="preserve"> </w:t>
      </w:r>
      <w:r w:rsidRPr="00F0670B">
        <w:rPr>
          <w:spacing w:val="1"/>
          <w:sz w:val="22"/>
          <w:szCs w:val="22"/>
        </w:rPr>
        <w:t>р</w:t>
      </w:r>
      <w:r w:rsidRPr="00F0670B">
        <w:rPr>
          <w:spacing w:val="-1"/>
          <w:sz w:val="22"/>
          <w:szCs w:val="22"/>
        </w:rPr>
        <w:t>а</w:t>
      </w:r>
      <w:r w:rsidRPr="00F0670B">
        <w:rPr>
          <w:sz w:val="22"/>
          <w:szCs w:val="22"/>
        </w:rPr>
        <w:t>циональн</w:t>
      </w:r>
      <w:r w:rsidRPr="00F0670B">
        <w:rPr>
          <w:spacing w:val="-3"/>
          <w:sz w:val="22"/>
          <w:szCs w:val="22"/>
        </w:rPr>
        <w:t>у</w:t>
      </w:r>
      <w:r w:rsidRPr="00F0670B">
        <w:rPr>
          <w:sz w:val="22"/>
          <w:szCs w:val="22"/>
        </w:rPr>
        <w:t>ю</w:t>
      </w:r>
      <w:r w:rsidRPr="00F0670B">
        <w:rPr>
          <w:spacing w:val="87"/>
          <w:sz w:val="22"/>
          <w:szCs w:val="22"/>
        </w:rPr>
        <w:t xml:space="preserve"> </w:t>
      </w:r>
      <w:r w:rsidRPr="00F0670B">
        <w:rPr>
          <w:spacing w:val="1"/>
          <w:sz w:val="22"/>
          <w:szCs w:val="22"/>
        </w:rPr>
        <w:t>т</w:t>
      </w:r>
      <w:r w:rsidRPr="00F0670B">
        <w:rPr>
          <w:sz w:val="22"/>
          <w:szCs w:val="22"/>
        </w:rPr>
        <w:t>е</w:t>
      </w:r>
      <w:r w:rsidRPr="00F0670B">
        <w:rPr>
          <w:spacing w:val="1"/>
          <w:sz w:val="22"/>
          <w:szCs w:val="22"/>
        </w:rPr>
        <w:t>хн</w:t>
      </w:r>
      <w:r w:rsidRPr="00F0670B">
        <w:rPr>
          <w:sz w:val="22"/>
          <w:szCs w:val="22"/>
        </w:rPr>
        <w:t>ик</w:t>
      </w:r>
      <w:r w:rsidRPr="00F0670B">
        <w:rPr>
          <w:spacing w:val="-2"/>
          <w:sz w:val="22"/>
          <w:szCs w:val="22"/>
        </w:rPr>
        <w:t>у</w:t>
      </w:r>
      <w:r w:rsidRPr="00F0670B">
        <w:rPr>
          <w:sz w:val="22"/>
          <w:szCs w:val="22"/>
        </w:rPr>
        <w:t>,</w:t>
      </w:r>
      <w:r w:rsidRPr="00F0670B">
        <w:rPr>
          <w:spacing w:val="86"/>
          <w:sz w:val="22"/>
          <w:szCs w:val="22"/>
        </w:rPr>
        <w:t xml:space="preserve"> </w:t>
      </w:r>
      <w:r w:rsidRPr="00F0670B">
        <w:rPr>
          <w:spacing w:val="1"/>
          <w:sz w:val="22"/>
          <w:szCs w:val="22"/>
        </w:rPr>
        <w:t>н</w:t>
      </w:r>
      <w:r w:rsidRPr="00F0670B">
        <w:rPr>
          <w:spacing w:val="3"/>
          <w:sz w:val="22"/>
          <w:szCs w:val="22"/>
        </w:rPr>
        <w:t>а</w:t>
      </w:r>
      <w:r w:rsidRPr="00F0670B">
        <w:rPr>
          <w:spacing w:val="-2"/>
          <w:sz w:val="22"/>
          <w:szCs w:val="22"/>
        </w:rPr>
        <w:t>у</w:t>
      </w:r>
      <w:r w:rsidRPr="00F0670B">
        <w:rPr>
          <w:sz w:val="22"/>
          <w:szCs w:val="22"/>
        </w:rPr>
        <w:t>ч</w:t>
      </w:r>
      <w:r w:rsidRPr="00F0670B">
        <w:rPr>
          <w:spacing w:val="1"/>
          <w:sz w:val="22"/>
          <w:szCs w:val="22"/>
        </w:rPr>
        <w:t>и</w:t>
      </w:r>
      <w:r w:rsidRPr="00F0670B">
        <w:rPr>
          <w:sz w:val="22"/>
          <w:szCs w:val="22"/>
        </w:rPr>
        <w:t>ться</w:t>
      </w:r>
      <w:r w:rsidRPr="00F0670B">
        <w:rPr>
          <w:spacing w:val="89"/>
          <w:sz w:val="22"/>
          <w:szCs w:val="22"/>
        </w:rPr>
        <w:t xml:space="preserve"> </w:t>
      </w:r>
      <w:r w:rsidRPr="00F0670B">
        <w:rPr>
          <w:sz w:val="22"/>
          <w:szCs w:val="22"/>
        </w:rPr>
        <w:t>пра</w:t>
      </w:r>
      <w:r w:rsidRPr="00F0670B">
        <w:rPr>
          <w:spacing w:val="-1"/>
          <w:sz w:val="22"/>
          <w:szCs w:val="22"/>
        </w:rPr>
        <w:t>в</w:t>
      </w:r>
      <w:r w:rsidRPr="00F0670B">
        <w:rPr>
          <w:sz w:val="22"/>
          <w:szCs w:val="22"/>
        </w:rPr>
        <w:t>ильн</w:t>
      </w:r>
      <w:r w:rsidRPr="00F0670B">
        <w:rPr>
          <w:spacing w:val="1"/>
          <w:sz w:val="22"/>
          <w:szCs w:val="22"/>
        </w:rPr>
        <w:t>о</w:t>
      </w:r>
      <w:r w:rsidRPr="00F0670B">
        <w:rPr>
          <w:sz w:val="22"/>
          <w:szCs w:val="22"/>
        </w:rPr>
        <w:t>,</w:t>
      </w:r>
      <w:r w:rsidRPr="00F0670B">
        <w:rPr>
          <w:spacing w:val="85"/>
          <w:sz w:val="22"/>
          <w:szCs w:val="22"/>
        </w:rPr>
        <w:t xml:space="preserve"> </w:t>
      </w:r>
      <w:r w:rsidRPr="00F0670B">
        <w:rPr>
          <w:sz w:val="22"/>
          <w:szCs w:val="22"/>
        </w:rPr>
        <w:t>до</w:t>
      </w:r>
      <w:r w:rsidRPr="00F0670B">
        <w:rPr>
          <w:spacing w:val="1"/>
          <w:sz w:val="22"/>
          <w:szCs w:val="22"/>
        </w:rPr>
        <w:t>з</w:t>
      </w:r>
      <w:r w:rsidRPr="00F0670B">
        <w:rPr>
          <w:spacing w:val="-1"/>
          <w:sz w:val="22"/>
          <w:szCs w:val="22"/>
        </w:rPr>
        <w:t>и</w:t>
      </w:r>
      <w:r w:rsidRPr="00F0670B">
        <w:rPr>
          <w:sz w:val="22"/>
          <w:szCs w:val="22"/>
        </w:rPr>
        <w:t>р</w:t>
      </w:r>
      <w:r w:rsidRPr="00F0670B">
        <w:rPr>
          <w:spacing w:val="2"/>
          <w:sz w:val="22"/>
          <w:szCs w:val="22"/>
        </w:rPr>
        <w:t>о</w:t>
      </w:r>
      <w:r w:rsidRPr="00F0670B">
        <w:rPr>
          <w:spacing w:val="-2"/>
          <w:sz w:val="22"/>
          <w:szCs w:val="22"/>
        </w:rPr>
        <w:t>в</w:t>
      </w:r>
      <w:r w:rsidRPr="00F0670B">
        <w:rPr>
          <w:sz w:val="22"/>
          <w:szCs w:val="22"/>
        </w:rPr>
        <w:t>ать п</w:t>
      </w:r>
      <w:r w:rsidRPr="00F0670B">
        <w:rPr>
          <w:spacing w:val="1"/>
          <w:sz w:val="22"/>
          <w:szCs w:val="22"/>
        </w:rPr>
        <w:t>р</w:t>
      </w:r>
      <w:r w:rsidRPr="00F0670B">
        <w:rPr>
          <w:spacing w:val="-1"/>
          <w:sz w:val="22"/>
          <w:szCs w:val="22"/>
        </w:rPr>
        <w:t>о</w:t>
      </w:r>
      <w:r w:rsidRPr="00F0670B">
        <w:rPr>
          <w:sz w:val="22"/>
          <w:szCs w:val="22"/>
        </w:rPr>
        <w:t>д</w:t>
      </w:r>
      <w:r w:rsidRPr="00F0670B">
        <w:rPr>
          <w:spacing w:val="2"/>
          <w:sz w:val="22"/>
          <w:szCs w:val="22"/>
        </w:rPr>
        <w:t>о</w:t>
      </w:r>
      <w:r w:rsidRPr="00F0670B">
        <w:rPr>
          <w:sz w:val="22"/>
          <w:szCs w:val="22"/>
        </w:rPr>
        <w:t>л</w:t>
      </w:r>
      <w:r w:rsidRPr="00F0670B">
        <w:rPr>
          <w:spacing w:val="-1"/>
          <w:sz w:val="22"/>
          <w:szCs w:val="22"/>
        </w:rPr>
        <w:t>ж</w:t>
      </w:r>
      <w:r w:rsidRPr="00F0670B">
        <w:rPr>
          <w:sz w:val="22"/>
          <w:szCs w:val="22"/>
        </w:rPr>
        <w:t>ите</w:t>
      </w:r>
      <w:r w:rsidRPr="00F0670B">
        <w:rPr>
          <w:spacing w:val="1"/>
          <w:sz w:val="22"/>
          <w:szCs w:val="22"/>
        </w:rPr>
        <w:t>л</w:t>
      </w:r>
      <w:r w:rsidRPr="00F0670B">
        <w:rPr>
          <w:spacing w:val="-1"/>
          <w:sz w:val="22"/>
          <w:szCs w:val="22"/>
        </w:rPr>
        <w:t>ьн</w:t>
      </w:r>
      <w:r w:rsidRPr="00F0670B">
        <w:rPr>
          <w:sz w:val="22"/>
          <w:szCs w:val="22"/>
        </w:rPr>
        <w:t>о</w:t>
      </w:r>
      <w:r w:rsidRPr="00F0670B">
        <w:rPr>
          <w:spacing w:val="1"/>
          <w:sz w:val="22"/>
          <w:szCs w:val="22"/>
        </w:rPr>
        <w:t>с</w:t>
      </w:r>
      <w:r w:rsidRPr="00F0670B">
        <w:rPr>
          <w:sz w:val="22"/>
          <w:szCs w:val="22"/>
        </w:rPr>
        <w:t>ть</w:t>
      </w:r>
      <w:r w:rsidRPr="00F0670B">
        <w:rPr>
          <w:spacing w:val="-3"/>
          <w:sz w:val="22"/>
          <w:szCs w:val="22"/>
        </w:rPr>
        <w:t xml:space="preserve"> </w:t>
      </w:r>
      <w:r w:rsidRPr="00F0670B">
        <w:rPr>
          <w:sz w:val="22"/>
          <w:szCs w:val="22"/>
        </w:rPr>
        <w:t>и</w:t>
      </w:r>
      <w:r w:rsidRPr="00F0670B">
        <w:rPr>
          <w:spacing w:val="1"/>
          <w:sz w:val="22"/>
          <w:szCs w:val="22"/>
        </w:rPr>
        <w:t xml:space="preserve"> </w:t>
      </w:r>
      <w:r w:rsidRPr="00F0670B">
        <w:rPr>
          <w:sz w:val="22"/>
          <w:szCs w:val="22"/>
        </w:rPr>
        <w:t>ск</w:t>
      </w:r>
      <w:r w:rsidRPr="00F0670B">
        <w:rPr>
          <w:spacing w:val="2"/>
          <w:sz w:val="22"/>
          <w:szCs w:val="22"/>
        </w:rPr>
        <w:t>о</w:t>
      </w:r>
      <w:r w:rsidRPr="00F0670B">
        <w:rPr>
          <w:sz w:val="22"/>
          <w:szCs w:val="22"/>
        </w:rPr>
        <w:t>р</w:t>
      </w:r>
      <w:r w:rsidRPr="00F0670B">
        <w:rPr>
          <w:spacing w:val="1"/>
          <w:sz w:val="22"/>
          <w:szCs w:val="22"/>
        </w:rPr>
        <w:t>о</w:t>
      </w:r>
      <w:r w:rsidRPr="00F0670B">
        <w:rPr>
          <w:sz w:val="22"/>
          <w:szCs w:val="22"/>
        </w:rPr>
        <w:t>ст</w:t>
      </w:r>
      <w:r w:rsidRPr="00F0670B">
        <w:rPr>
          <w:spacing w:val="1"/>
          <w:sz w:val="22"/>
          <w:szCs w:val="22"/>
        </w:rPr>
        <w:t>ь</w:t>
      </w:r>
      <w:r w:rsidRPr="00F0670B">
        <w:rPr>
          <w:sz w:val="22"/>
          <w:szCs w:val="22"/>
        </w:rPr>
        <w:t xml:space="preserve"> </w:t>
      </w:r>
      <w:r w:rsidRPr="00F0670B">
        <w:rPr>
          <w:spacing w:val="-2"/>
          <w:sz w:val="22"/>
          <w:szCs w:val="22"/>
        </w:rPr>
        <w:t>б</w:t>
      </w:r>
      <w:r w:rsidRPr="00F0670B">
        <w:rPr>
          <w:sz w:val="22"/>
          <w:szCs w:val="22"/>
        </w:rPr>
        <w:t>ега</w:t>
      </w:r>
      <w:r w:rsidRPr="00F0670B">
        <w:rPr>
          <w:spacing w:val="1"/>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Оши</w:t>
      </w:r>
      <w:r w:rsidRPr="00F0670B">
        <w:rPr>
          <w:spacing w:val="2"/>
          <w:sz w:val="22"/>
          <w:szCs w:val="22"/>
        </w:rPr>
        <w:t>б</w:t>
      </w:r>
      <w:r w:rsidRPr="00F0670B">
        <w:rPr>
          <w:sz w:val="22"/>
          <w:szCs w:val="22"/>
        </w:rPr>
        <w:t>ки</w:t>
      </w:r>
      <w:r w:rsidRPr="00F0670B">
        <w:rPr>
          <w:spacing w:val="20"/>
          <w:sz w:val="22"/>
          <w:szCs w:val="22"/>
        </w:rPr>
        <w:t xml:space="preserve"> </w:t>
      </w:r>
      <w:r w:rsidRPr="00F0670B">
        <w:rPr>
          <w:spacing w:val="1"/>
          <w:sz w:val="22"/>
          <w:szCs w:val="22"/>
        </w:rPr>
        <w:t>в</w:t>
      </w:r>
      <w:r w:rsidRPr="00F0670B">
        <w:rPr>
          <w:spacing w:val="18"/>
          <w:sz w:val="22"/>
          <w:szCs w:val="22"/>
        </w:rPr>
        <w:t xml:space="preserve"> </w:t>
      </w:r>
      <w:r w:rsidRPr="00F0670B">
        <w:rPr>
          <w:sz w:val="22"/>
          <w:szCs w:val="22"/>
        </w:rPr>
        <w:t>т</w:t>
      </w:r>
      <w:r w:rsidRPr="00F0670B">
        <w:rPr>
          <w:spacing w:val="-1"/>
          <w:sz w:val="22"/>
          <w:szCs w:val="22"/>
        </w:rPr>
        <w:t>е</w:t>
      </w:r>
      <w:r w:rsidRPr="00F0670B">
        <w:rPr>
          <w:sz w:val="22"/>
          <w:szCs w:val="22"/>
        </w:rPr>
        <w:t>хни</w:t>
      </w:r>
      <w:r w:rsidRPr="00F0670B">
        <w:rPr>
          <w:spacing w:val="1"/>
          <w:sz w:val="22"/>
          <w:szCs w:val="22"/>
        </w:rPr>
        <w:t>к</w:t>
      </w:r>
      <w:r w:rsidRPr="00F0670B">
        <w:rPr>
          <w:sz w:val="22"/>
          <w:szCs w:val="22"/>
        </w:rPr>
        <w:t>е</w:t>
      </w:r>
      <w:r w:rsidRPr="00F0670B">
        <w:rPr>
          <w:spacing w:val="17"/>
          <w:sz w:val="22"/>
          <w:szCs w:val="22"/>
        </w:rPr>
        <w:t xml:space="preserve"> </w:t>
      </w:r>
      <w:r w:rsidRPr="00F0670B">
        <w:rPr>
          <w:spacing w:val="1"/>
          <w:sz w:val="22"/>
          <w:szCs w:val="22"/>
        </w:rPr>
        <w:t>б</w:t>
      </w:r>
      <w:r w:rsidRPr="00F0670B">
        <w:rPr>
          <w:sz w:val="22"/>
          <w:szCs w:val="22"/>
        </w:rPr>
        <w:t>е</w:t>
      </w:r>
      <w:r w:rsidRPr="00F0670B">
        <w:rPr>
          <w:spacing w:val="1"/>
          <w:sz w:val="22"/>
          <w:szCs w:val="22"/>
        </w:rPr>
        <w:t>г</w:t>
      </w:r>
      <w:r w:rsidRPr="00F0670B">
        <w:rPr>
          <w:sz w:val="22"/>
          <w:szCs w:val="22"/>
        </w:rPr>
        <w:t>а</w:t>
      </w:r>
      <w:r w:rsidRPr="00F0670B">
        <w:rPr>
          <w:spacing w:val="19"/>
          <w:sz w:val="22"/>
          <w:szCs w:val="22"/>
        </w:rPr>
        <w:t xml:space="preserve"> </w:t>
      </w:r>
      <w:r w:rsidRPr="00F0670B">
        <w:rPr>
          <w:sz w:val="22"/>
          <w:szCs w:val="22"/>
        </w:rPr>
        <w:t>(на</w:t>
      </w:r>
      <w:r w:rsidRPr="00F0670B">
        <w:rPr>
          <w:spacing w:val="1"/>
          <w:sz w:val="22"/>
          <w:szCs w:val="22"/>
        </w:rPr>
        <w:t>р</w:t>
      </w:r>
      <w:r w:rsidRPr="00F0670B">
        <w:rPr>
          <w:spacing w:val="-2"/>
          <w:sz w:val="22"/>
          <w:szCs w:val="22"/>
        </w:rPr>
        <w:t>у</w:t>
      </w:r>
      <w:r w:rsidRPr="00F0670B">
        <w:rPr>
          <w:sz w:val="22"/>
          <w:szCs w:val="22"/>
        </w:rPr>
        <w:t>ше</w:t>
      </w:r>
      <w:r w:rsidRPr="00F0670B">
        <w:rPr>
          <w:spacing w:val="1"/>
          <w:sz w:val="22"/>
          <w:szCs w:val="22"/>
        </w:rPr>
        <w:t>н</w:t>
      </w:r>
      <w:r w:rsidRPr="00F0670B">
        <w:rPr>
          <w:sz w:val="22"/>
          <w:szCs w:val="22"/>
        </w:rPr>
        <w:t>ия</w:t>
      </w:r>
      <w:r w:rsidRPr="00F0670B">
        <w:rPr>
          <w:spacing w:val="21"/>
          <w:sz w:val="22"/>
          <w:szCs w:val="22"/>
        </w:rPr>
        <w:t xml:space="preserve"> </w:t>
      </w:r>
      <w:r w:rsidRPr="00F0670B">
        <w:rPr>
          <w:sz w:val="22"/>
          <w:szCs w:val="22"/>
        </w:rPr>
        <w:t>в</w:t>
      </w:r>
      <w:r w:rsidRPr="00F0670B">
        <w:rPr>
          <w:spacing w:val="18"/>
          <w:sz w:val="22"/>
          <w:szCs w:val="22"/>
        </w:rPr>
        <w:t xml:space="preserve"> </w:t>
      </w:r>
      <w:r w:rsidRPr="00F0670B">
        <w:rPr>
          <w:spacing w:val="1"/>
          <w:sz w:val="22"/>
          <w:szCs w:val="22"/>
        </w:rPr>
        <w:t>о</w:t>
      </w:r>
      <w:r w:rsidRPr="00F0670B">
        <w:rPr>
          <w:sz w:val="22"/>
          <w:szCs w:val="22"/>
        </w:rPr>
        <w:t>санке</w:t>
      </w:r>
      <w:r w:rsidRPr="00F0670B">
        <w:rPr>
          <w:spacing w:val="1"/>
          <w:sz w:val="22"/>
          <w:szCs w:val="22"/>
        </w:rPr>
        <w:t>,</w:t>
      </w:r>
      <w:r w:rsidRPr="00F0670B">
        <w:rPr>
          <w:spacing w:val="18"/>
          <w:sz w:val="22"/>
          <w:szCs w:val="22"/>
        </w:rPr>
        <w:t xml:space="preserve"> </w:t>
      </w:r>
      <w:r w:rsidRPr="00F0670B">
        <w:rPr>
          <w:spacing w:val="1"/>
          <w:sz w:val="22"/>
          <w:szCs w:val="22"/>
        </w:rPr>
        <w:t>н</w:t>
      </w:r>
      <w:r w:rsidRPr="00F0670B">
        <w:rPr>
          <w:spacing w:val="-1"/>
          <w:sz w:val="22"/>
          <w:szCs w:val="22"/>
        </w:rPr>
        <w:t>е</w:t>
      </w:r>
      <w:r w:rsidRPr="00F0670B">
        <w:rPr>
          <w:sz w:val="22"/>
          <w:szCs w:val="22"/>
        </w:rPr>
        <w:t>прави</w:t>
      </w:r>
      <w:r w:rsidRPr="00F0670B">
        <w:rPr>
          <w:spacing w:val="1"/>
          <w:sz w:val="22"/>
          <w:szCs w:val="22"/>
        </w:rPr>
        <w:t>л</w:t>
      </w:r>
      <w:r w:rsidRPr="00F0670B">
        <w:rPr>
          <w:sz w:val="22"/>
          <w:szCs w:val="22"/>
        </w:rPr>
        <w:t>ь</w:t>
      </w:r>
      <w:r w:rsidRPr="00F0670B">
        <w:rPr>
          <w:spacing w:val="-1"/>
          <w:sz w:val="22"/>
          <w:szCs w:val="22"/>
        </w:rPr>
        <w:t>н</w:t>
      </w:r>
      <w:r w:rsidRPr="00F0670B">
        <w:rPr>
          <w:sz w:val="22"/>
          <w:szCs w:val="22"/>
        </w:rPr>
        <w:t>ая</w:t>
      </w:r>
      <w:r w:rsidRPr="00F0670B">
        <w:rPr>
          <w:spacing w:val="19"/>
          <w:sz w:val="22"/>
          <w:szCs w:val="22"/>
        </w:rPr>
        <w:t xml:space="preserve"> </w:t>
      </w:r>
      <w:r w:rsidRPr="00F0670B">
        <w:rPr>
          <w:spacing w:val="1"/>
          <w:sz w:val="22"/>
          <w:szCs w:val="22"/>
        </w:rPr>
        <w:t>по</w:t>
      </w:r>
      <w:r w:rsidRPr="00F0670B">
        <w:rPr>
          <w:sz w:val="22"/>
          <w:szCs w:val="22"/>
        </w:rPr>
        <w:t>с</w:t>
      </w:r>
      <w:r w:rsidRPr="00F0670B">
        <w:rPr>
          <w:spacing w:val="-1"/>
          <w:sz w:val="22"/>
          <w:szCs w:val="22"/>
        </w:rPr>
        <w:t>т</w:t>
      </w:r>
      <w:r w:rsidRPr="00F0670B">
        <w:rPr>
          <w:sz w:val="22"/>
          <w:szCs w:val="22"/>
        </w:rPr>
        <w:t>анов</w:t>
      </w:r>
      <w:r w:rsidRPr="00F0670B">
        <w:rPr>
          <w:spacing w:val="1"/>
          <w:sz w:val="22"/>
          <w:szCs w:val="22"/>
        </w:rPr>
        <w:t>к</w:t>
      </w:r>
      <w:r w:rsidRPr="00F0670B">
        <w:rPr>
          <w:sz w:val="22"/>
          <w:szCs w:val="22"/>
        </w:rPr>
        <w:t>а ст</w:t>
      </w:r>
      <w:r w:rsidRPr="00F0670B">
        <w:rPr>
          <w:spacing w:val="1"/>
          <w:sz w:val="22"/>
          <w:szCs w:val="22"/>
        </w:rPr>
        <w:t>о</w:t>
      </w:r>
      <w:r w:rsidRPr="00F0670B">
        <w:rPr>
          <w:sz w:val="22"/>
          <w:szCs w:val="22"/>
        </w:rPr>
        <w:t>пы</w:t>
      </w:r>
      <w:r w:rsidRPr="00F0670B">
        <w:rPr>
          <w:spacing w:val="36"/>
          <w:sz w:val="22"/>
          <w:szCs w:val="22"/>
        </w:rPr>
        <w:t xml:space="preserve"> </w:t>
      </w:r>
      <w:r w:rsidRPr="00F0670B">
        <w:rPr>
          <w:sz w:val="22"/>
          <w:szCs w:val="22"/>
        </w:rPr>
        <w:t>и</w:t>
      </w:r>
      <w:r w:rsidRPr="00F0670B">
        <w:rPr>
          <w:spacing w:val="39"/>
          <w:sz w:val="22"/>
          <w:szCs w:val="22"/>
        </w:rPr>
        <w:t xml:space="preserve"> </w:t>
      </w:r>
      <w:r w:rsidRPr="00F0670B">
        <w:rPr>
          <w:sz w:val="22"/>
          <w:szCs w:val="22"/>
        </w:rPr>
        <w:t>др.)</w:t>
      </w:r>
      <w:r w:rsidRPr="00F0670B">
        <w:rPr>
          <w:spacing w:val="38"/>
          <w:sz w:val="22"/>
          <w:szCs w:val="22"/>
        </w:rPr>
        <w:t xml:space="preserve"> </w:t>
      </w:r>
      <w:r w:rsidRPr="00F0670B">
        <w:rPr>
          <w:sz w:val="22"/>
          <w:szCs w:val="22"/>
        </w:rPr>
        <w:t>мог</w:t>
      </w:r>
      <w:r w:rsidRPr="00F0670B">
        <w:rPr>
          <w:spacing w:val="-3"/>
          <w:sz w:val="22"/>
          <w:szCs w:val="22"/>
        </w:rPr>
        <w:t>у</w:t>
      </w:r>
      <w:r w:rsidRPr="00F0670B">
        <w:rPr>
          <w:sz w:val="22"/>
          <w:szCs w:val="22"/>
        </w:rPr>
        <w:t>т</w:t>
      </w:r>
      <w:r w:rsidRPr="00F0670B">
        <w:rPr>
          <w:spacing w:val="39"/>
          <w:sz w:val="22"/>
          <w:szCs w:val="22"/>
        </w:rPr>
        <w:t xml:space="preserve"> </w:t>
      </w:r>
      <w:r w:rsidRPr="00F0670B">
        <w:rPr>
          <w:spacing w:val="1"/>
          <w:sz w:val="22"/>
          <w:szCs w:val="22"/>
        </w:rPr>
        <w:t>в</w:t>
      </w:r>
      <w:r w:rsidRPr="00F0670B">
        <w:rPr>
          <w:sz w:val="22"/>
          <w:szCs w:val="22"/>
        </w:rPr>
        <w:t>ы</w:t>
      </w:r>
      <w:r w:rsidRPr="00F0670B">
        <w:rPr>
          <w:spacing w:val="1"/>
          <w:sz w:val="22"/>
          <w:szCs w:val="22"/>
        </w:rPr>
        <w:t>з</w:t>
      </w:r>
      <w:r w:rsidRPr="00F0670B">
        <w:rPr>
          <w:sz w:val="22"/>
          <w:szCs w:val="22"/>
        </w:rPr>
        <w:t>ы</w:t>
      </w:r>
      <w:r w:rsidRPr="00F0670B">
        <w:rPr>
          <w:spacing w:val="1"/>
          <w:sz w:val="22"/>
          <w:szCs w:val="22"/>
        </w:rPr>
        <w:t>в</w:t>
      </w:r>
      <w:r w:rsidRPr="00F0670B">
        <w:rPr>
          <w:sz w:val="22"/>
          <w:szCs w:val="22"/>
        </w:rPr>
        <w:t>ат</w:t>
      </w:r>
      <w:r w:rsidRPr="00F0670B">
        <w:rPr>
          <w:spacing w:val="1"/>
          <w:sz w:val="22"/>
          <w:szCs w:val="22"/>
        </w:rPr>
        <w:t>ь</w:t>
      </w:r>
      <w:r w:rsidRPr="00F0670B">
        <w:rPr>
          <w:spacing w:val="37"/>
          <w:sz w:val="22"/>
          <w:szCs w:val="22"/>
        </w:rPr>
        <w:t xml:space="preserve"> </w:t>
      </w:r>
      <w:r w:rsidRPr="00F0670B">
        <w:rPr>
          <w:sz w:val="22"/>
          <w:szCs w:val="22"/>
        </w:rPr>
        <w:t>боле</w:t>
      </w:r>
      <w:r w:rsidRPr="00F0670B">
        <w:rPr>
          <w:spacing w:val="-2"/>
          <w:sz w:val="22"/>
          <w:szCs w:val="22"/>
        </w:rPr>
        <w:t>з</w:t>
      </w:r>
      <w:r w:rsidRPr="00F0670B">
        <w:rPr>
          <w:sz w:val="22"/>
          <w:szCs w:val="22"/>
        </w:rPr>
        <w:t>н</w:t>
      </w:r>
      <w:r w:rsidRPr="00F0670B">
        <w:rPr>
          <w:spacing w:val="1"/>
          <w:sz w:val="22"/>
          <w:szCs w:val="22"/>
        </w:rPr>
        <w:t>е</w:t>
      </w:r>
      <w:r w:rsidRPr="00F0670B">
        <w:rPr>
          <w:sz w:val="22"/>
          <w:szCs w:val="22"/>
        </w:rPr>
        <w:t>нн</w:t>
      </w:r>
      <w:r w:rsidRPr="00F0670B">
        <w:rPr>
          <w:spacing w:val="1"/>
          <w:sz w:val="22"/>
          <w:szCs w:val="22"/>
        </w:rPr>
        <w:t>ы</w:t>
      </w:r>
      <w:r w:rsidRPr="00F0670B">
        <w:rPr>
          <w:sz w:val="22"/>
          <w:szCs w:val="22"/>
        </w:rPr>
        <w:t>е</w:t>
      </w:r>
      <w:r w:rsidRPr="00F0670B">
        <w:rPr>
          <w:spacing w:val="36"/>
          <w:sz w:val="22"/>
          <w:szCs w:val="22"/>
        </w:rPr>
        <w:t xml:space="preserve"> </w:t>
      </w:r>
      <w:r w:rsidRPr="00F0670B">
        <w:rPr>
          <w:spacing w:val="1"/>
          <w:sz w:val="22"/>
          <w:szCs w:val="22"/>
        </w:rPr>
        <w:t>ощ</w:t>
      </w:r>
      <w:r w:rsidRPr="00F0670B">
        <w:rPr>
          <w:spacing w:val="-3"/>
          <w:sz w:val="22"/>
          <w:szCs w:val="22"/>
        </w:rPr>
        <w:t>у</w:t>
      </w:r>
      <w:r w:rsidRPr="00F0670B">
        <w:rPr>
          <w:sz w:val="22"/>
          <w:szCs w:val="22"/>
        </w:rPr>
        <w:t>ще</w:t>
      </w:r>
      <w:r w:rsidRPr="00F0670B">
        <w:rPr>
          <w:spacing w:val="1"/>
          <w:sz w:val="22"/>
          <w:szCs w:val="22"/>
        </w:rPr>
        <w:t>н</w:t>
      </w:r>
      <w:r w:rsidRPr="00F0670B">
        <w:rPr>
          <w:sz w:val="22"/>
          <w:szCs w:val="22"/>
        </w:rPr>
        <w:t>ия</w:t>
      </w:r>
      <w:r w:rsidRPr="00F0670B">
        <w:rPr>
          <w:spacing w:val="38"/>
          <w:sz w:val="22"/>
          <w:szCs w:val="22"/>
        </w:rPr>
        <w:t xml:space="preserve"> </w:t>
      </w:r>
      <w:r w:rsidRPr="00F0670B">
        <w:rPr>
          <w:spacing w:val="1"/>
          <w:sz w:val="22"/>
          <w:szCs w:val="22"/>
        </w:rPr>
        <w:t>о</w:t>
      </w:r>
      <w:r w:rsidRPr="00F0670B">
        <w:rPr>
          <w:spacing w:val="-2"/>
          <w:sz w:val="22"/>
          <w:szCs w:val="22"/>
        </w:rPr>
        <w:t>т</w:t>
      </w:r>
      <w:r w:rsidRPr="00F0670B">
        <w:rPr>
          <w:spacing w:val="-1"/>
          <w:sz w:val="22"/>
          <w:szCs w:val="22"/>
        </w:rPr>
        <w:t>д</w:t>
      </w:r>
      <w:r w:rsidRPr="00F0670B">
        <w:rPr>
          <w:sz w:val="22"/>
          <w:szCs w:val="22"/>
        </w:rPr>
        <w:t>ельных</w:t>
      </w:r>
      <w:r w:rsidRPr="00F0670B">
        <w:rPr>
          <w:spacing w:val="38"/>
          <w:sz w:val="22"/>
          <w:szCs w:val="22"/>
        </w:rPr>
        <w:t xml:space="preserve"> </w:t>
      </w:r>
      <w:r w:rsidRPr="00F0670B">
        <w:rPr>
          <w:spacing w:val="1"/>
          <w:sz w:val="22"/>
          <w:szCs w:val="22"/>
        </w:rPr>
        <w:t>м</w:t>
      </w:r>
      <w:r w:rsidRPr="00F0670B">
        <w:rPr>
          <w:sz w:val="22"/>
          <w:szCs w:val="22"/>
        </w:rPr>
        <w:t>ыше</w:t>
      </w:r>
      <w:r w:rsidRPr="00F0670B">
        <w:rPr>
          <w:spacing w:val="-1"/>
          <w:sz w:val="22"/>
          <w:szCs w:val="22"/>
        </w:rPr>
        <w:t>ч</w:t>
      </w:r>
      <w:r w:rsidRPr="00F0670B">
        <w:rPr>
          <w:sz w:val="22"/>
          <w:szCs w:val="22"/>
        </w:rPr>
        <w:t>ных г</w:t>
      </w:r>
      <w:r w:rsidRPr="00F0670B">
        <w:rPr>
          <w:spacing w:val="1"/>
          <w:sz w:val="22"/>
          <w:szCs w:val="22"/>
        </w:rPr>
        <w:t>р</w:t>
      </w:r>
      <w:r w:rsidRPr="00F0670B">
        <w:rPr>
          <w:spacing w:val="-2"/>
          <w:sz w:val="22"/>
          <w:szCs w:val="22"/>
        </w:rPr>
        <w:t>у</w:t>
      </w:r>
      <w:r w:rsidRPr="00F0670B">
        <w:rPr>
          <w:sz w:val="22"/>
          <w:szCs w:val="22"/>
        </w:rPr>
        <w:t>п</w:t>
      </w:r>
      <w:r w:rsidRPr="00F0670B">
        <w:rPr>
          <w:spacing w:val="1"/>
          <w:sz w:val="22"/>
          <w:szCs w:val="22"/>
        </w:rPr>
        <w:t>п</w:t>
      </w:r>
      <w:r w:rsidRPr="00F0670B">
        <w:rPr>
          <w:sz w:val="22"/>
          <w:szCs w:val="22"/>
        </w:rPr>
        <w:t>,</w:t>
      </w:r>
      <w:r w:rsidRPr="00F0670B">
        <w:rPr>
          <w:spacing w:val="40"/>
          <w:sz w:val="22"/>
          <w:szCs w:val="22"/>
        </w:rPr>
        <w:t xml:space="preserve"> </w:t>
      </w:r>
      <w:r w:rsidRPr="00F0670B">
        <w:rPr>
          <w:sz w:val="22"/>
          <w:szCs w:val="22"/>
        </w:rPr>
        <w:t>с</w:t>
      </w:r>
      <w:r w:rsidRPr="00F0670B">
        <w:rPr>
          <w:spacing w:val="-2"/>
          <w:sz w:val="22"/>
          <w:szCs w:val="22"/>
        </w:rPr>
        <w:t>у</w:t>
      </w:r>
      <w:r w:rsidRPr="00F0670B">
        <w:rPr>
          <w:sz w:val="22"/>
          <w:szCs w:val="22"/>
        </w:rPr>
        <w:t>х</w:t>
      </w:r>
      <w:r w:rsidRPr="00F0670B">
        <w:rPr>
          <w:spacing w:val="2"/>
          <w:sz w:val="22"/>
          <w:szCs w:val="22"/>
        </w:rPr>
        <w:t>о</w:t>
      </w:r>
      <w:r w:rsidRPr="00F0670B">
        <w:rPr>
          <w:spacing w:val="-1"/>
          <w:sz w:val="22"/>
          <w:szCs w:val="22"/>
        </w:rPr>
        <w:t>ж</w:t>
      </w:r>
      <w:r w:rsidRPr="00F0670B">
        <w:rPr>
          <w:sz w:val="22"/>
          <w:szCs w:val="22"/>
        </w:rPr>
        <w:t>и</w:t>
      </w:r>
      <w:r w:rsidRPr="00F0670B">
        <w:rPr>
          <w:spacing w:val="1"/>
          <w:sz w:val="22"/>
          <w:szCs w:val="22"/>
        </w:rPr>
        <w:t>л</w:t>
      </w:r>
      <w:r w:rsidRPr="00F0670B">
        <w:rPr>
          <w:sz w:val="22"/>
          <w:szCs w:val="22"/>
        </w:rPr>
        <w:t>и</w:t>
      </w:r>
      <w:r w:rsidRPr="00F0670B">
        <w:rPr>
          <w:spacing w:val="1"/>
          <w:sz w:val="22"/>
          <w:szCs w:val="22"/>
        </w:rPr>
        <w:t>й</w:t>
      </w:r>
      <w:r w:rsidRPr="00F0670B">
        <w:rPr>
          <w:sz w:val="22"/>
          <w:szCs w:val="22"/>
        </w:rPr>
        <w:t>,</w:t>
      </w:r>
      <w:r w:rsidRPr="00F0670B">
        <w:rPr>
          <w:spacing w:val="37"/>
          <w:sz w:val="22"/>
          <w:szCs w:val="22"/>
        </w:rPr>
        <w:t xml:space="preserve"> </w:t>
      </w:r>
      <w:r w:rsidRPr="00F0670B">
        <w:rPr>
          <w:sz w:val="22"/>
          <w:szCs w:val="22"/>
        </w:rPr>
        <w:t>с</w:t>
      </w:r>
      <w:r w:rsidRPr="00F0670B">
        <w:rPr>
          <w:spacing w:val="-2"/>
          <w:sz w:val="22"/>
          <w:szCs w:val="22"/>
        </w:rPr>
        <w:t>у</w:t>
      </w:r>
      <w:r w:rsidRPr="00F0670B">
        <w:rPr>
          <w:sz w:val="22"/>
          <w:szCs w:val="22"/>
        </w:rPr>
        <w:t>ста</w:t>
      </w:r>
      <w:r w:rsidRPr="00F0670B">
        <w:rPr>
          <w:spacing w:val="1"/>
          <w:sz w:val="22"/>
          <w:szCs w:val="22"/>
        </w:rPr>
        <w:t>в</w:t>
      </w:r>
      <w:r w:rsidRPr="00F0670B">
        <w:rPr>
          <w:sz w:val="22"/>
          <w:szCs w:val="22"/>
        </w:rPr>
        <w:t>о</w:t>
      </w:r>
      <w:r w:rsidRPr="00F0670B">
        <w:rPr>
          <w:spacing w:val="1"/>
          <w:sz w:val="22"/>
          <w:szCs w:val="22"/>
        </w:rPr>
        <w:t>в</w:t>
      </w:r>
      <w:r w:rsidRPr="00F0670B">
        <w:rPr>
          <w:spacing w:val="40"/>
          <w:sz w:val="22"/>
          <w:szCs w:val="22"/>
        </w:rPr>
        <w:t xml:space="preserve"> </w:t>
      </w:r>
      <w:r w:rsidRPr="00F0670B">
        <w:rPr>
          <w:spacing w:val="1"/>
          <w:sz w:val="22"/>
          <w:szCs w:val="22"/>
        </w:rPr>
        <w:t>но</w:t>
      </w:r>
      <w:r w:rsidRPr="00F0670B">
        <w:rPr>
          <w:sz w:val="22"/>
          <w:szCs w:val="22"/>
        </w:rPr>
        <w:t>г,</w:t>
      </w:r>
      <w:r w:rsidRPr="00F0670B">
        <w:rPr>
          <w:spacing w:val="40"/>
          <w:sz w:val="22"/>
          <w:szCs w:val="22"/>
        </w:rPr>
        <w:t xml:space="preserve"> </w:t>
      </w:r>
      <w:r w:rsidRPr="00F0670B">
        <w:rPr>
          <w:spacing w:val="-1"/>
          <w:sz w:val="22"/>
          <w:szCs w:val="22"/>
        </w:rPr>
        <w:t>сп</w:t>
      </w:r>
      <w:r w:rsidRPr="00F0670B">
        <w:rPr>
          <w:sz w:val="22"/>
          <w:szCs w:val="22"/>
        </w:rPr>
        <w:t>ины.</w:t>
      </w:r>
      <w:r w:rsidRPr="00F0670B">
        <w:rPr>
          <w:spacing w:val="40"/>
          <w:sz w:val="22"/>
          <w:szCs w:val="22"/>
        </w:rPr>
        <w:t xml:space="preserve"> </w:t>
      </w:r>
      <w:r w:rsidRPr="00F0670B">
        <w:rPr>
          <w:sz w:val="22"/>
          <w:szCs w:val="22"/>
        </w:rPr>
        <w:lastRenderedPageBreak/>
        <w:t>Ч</w:t>
      </w:r>
      <w:r w:rsidRPr="00F0670B">
        <w:rPr>
          <w:spacing w:val="1"/>
          <w:sz w:val="22"/>
          <w:szCs w:val="22"/>
        </w:rPr>
        <w:t>т</w:t>
      </w:r>
      <w:r w:rsidRPr="00F0670B">
        <w:rPr>
          <w:spacing w:val="-1"/>
          <w:sz w:val="22"/>
          <w:szCs w:val="22"/>
        </w:rPr>
        <w:t>об</w:t>
      </w:r>
      <w:r w:rsidRPr="00F0670B">
        <w:rPr>
          <w:sz w:val="22"/>
          <w:szCs w:val="22"/>
        </w:rPr>
        <w:t>ы</w:t>
      </w:r>
      <w:r w:rsidRPr="00F0670B">
        <w:rPr>
          <w:spacing w:val="41"/>
          <w:sz w:val="22"/>
          <w:szCs w:val="22"/>
        </w:rPr>
        <w:t xml:space="preserve"> </w:t>
      </w:r>
      <w:r w:rsidRPr="00F0670B">
        <w:rPr>
          <w:sz w:val="22"/>
          <w:szCs w:val="22"/>
        </w:rPr>
        <w:t>и</w:t>
      </w:r>
      <w:r w:rsidRPr="00F0670B">
        <w:rPr>
          <w:spacing w:val="-1"/>
          <w:sz w:val="22"/>
          <w:szCs w:val="22"/>
        </w:rPr>
        <w:t>з</w:t>
      </w:r>
      <w:r w:rsidRPr="00F0670B">
        <w:rPr>
          <w:sz w:val="22"/>
          <w:szCs w:val="22"/>
        </w:rPr>
        <w:t>б</w:t>
      </w:r>
      <w:r w:rsidRPr="00F0670B">
        <w:rPr>
          <w:spacing w:val="1"/>
          <w:sz w:val="22"/>
          <w:szCs w:val="22"/>
        </w:rPr>
        <w:t>е</w:t>
      </w:r>
      <w:r w:rsidRPr="00F0670B">
        <w:rPr>
          <w:spacing w:val="-1"/>
          <w:sz w:val="22"/>
          <w:szCs w:val="22"/>
        </w:rPr>
        <w:t>ж</w:t>
      </w:r>
      <w:r w:rsidRPr="00F0670B">
        <w:rPr>
          <w:sz w:val="22"/>
          <w:szCs w:val="22"/>
        </w:rPr>
        <w:t>ать</w:t>
      </w:r>
      <w:r w:rsidRPr="00F0670B">
        <w:rPr>
          <w:spacing w:val="39"/>
          <w:sz w:val="22"/>
          <w:szCs w:val="22"/>
        </w:rPr>
        <w:t xml:space="preserve"> </w:t>
      </w:r>
      <w:r w:rsidRPr="00F0670B">
        <w:rPr>
          <w:spacing w:val="1"/>
          <w:sz w:val="22"/>
          <w:szCs w:val="22"/>
        </w:rPr>
        <w:t>э</w:t>
      </w:r>
      <w:r w:rsidRPr="00F0670B">
        <w:rPr>
          <w:sz w:val="22"/>
          <w:szCs w:val="22"/>
        </w:rPr>
        <w:t>того,</w:t>
      </w:r>
      <w:r w:rsidRPr="00F0670B">
        <w:rPr>
          <w:spacing w:val="40"/>
          <w:sz w:val="22"/>
          <w:szCs w:val="22"/>
        </w:rPr>
        <w:t xml:space="preserve"> </w:t>
      </w:r>
      <w:r w:rsidRPr="00F0670B">
        <w:rPr>
          <w:spacing w:val="1"/>
          <w:sz w:val="22"/>
          <w:szCs w:val="22"/>
        </w:rPr>
        <w:t>н</w:t>
      </w:r>
      <w:r w:rsidRPr="00F0670B">
        <w:rPr>
          <w:spacing w:val="-1"/>
          <w:sz w:val="22"/>
          <w:szCs w:val="22"/>
        </w:rPr>
        <w:t>ео</w:t>
      </w:r>
      <w:r w:rsidRPr="00F0670B">
        <w:rPr>
          <w:sz w:val="22"/>
          <w:szCs w:val="22"/>
        </w:rPr>
        <w:t>б</w:t>
      </w:r>
      <w:r w:rsidRPr="00F0670B">
        <w:rPr>
          <w:spacing w:val="1"/>
          <w:sz w:val="22"/>
          <w:szCs w:val="22"/>
        </w:rPr>
        <w:t>х</w:t>
      </w:r>
      <w:r w:rsidRPr="00F0670B">
        <w:rPr>
          <w:spacing w:val="-1"/>
          <w:sz w:val="22"/>
          <w:szCs w:val="22"/>
        </w:rPr>
        <w:t>о</w:t>
      </w:r>
      <w:r w:rsidRPr="00F0670B">
        <w:rPr>
          <w:sz w:val="22"/>
          <w:szCs w:val="22"/>
        </w:rPr>
        <w:t>д</w:t>
      </w:r>
      <w:r w:rsidRPr="00F0670B">
        <w:rPr>
          <w:spacing w:val="1"/>
          <w:sz w:val="22"/>
          <w:szCs w:val="22"/>
        </w:rPr>
        <w:t>и</w:t>
      </w:r>
      <w:r w:rsidRPr="00F0670B">
        <w:rPr>
          <w:spacing w:val="-1"/>
          <w:sz w:val="22"/>
          <w:szCs w:val="22"/>
        </w:rPr>
        <w:t>м</w:t>
      </w:r>
      <w:r w:rsidRPr="00F0670B">
        <w:rPr>
          <w:sz w:val="22"/>
          <w:szCs w:val="22"/>
        </w:rPr>
        <w:t>о п</w:t>
      </w:r>
      <w:r w:rsidRPr="00F0670B">
        <w:rPr>
          <w:spacing w:val="2"/>
          <w:sz w:val="22"/>
          <w:szCs w:val="22"/>
        </w:rPr>
        <w:t>р</w:t>
      </w:r>
      <w:r w:rsidRPr="00F0670B">
        <w:rPr>
          <w:sz w:val="22"/>
          <w:szCs w:val="22"/>
        </w:rPr>
        <w:t>а</w:t>
      </w:r>
      <w:r w:rsidRPr="00F0670B">
        <w:rPr>
          <w:spacing w:val="-1"/>
          <w:sz w:val="22"/>
          <w:szCs w:val="22"/>
        </w:rPr>
        <w:t>в</w:t>
      </w:r>
      <w:r w:rsidRPr="00F0670B">
        <w:rPr>
          <w:sz w:val="22"/>
          <w:szCs w:val="22"/>
        </w:rPr>
        <w:t>иль</w:t>
      </w:r>
      <w:r w:rsidRPr="00F0670B">
        <w:rPr>
          <w:spacing w:val="-1"/>
          <w:sz w:val="22"/>
          <w:szCs w:val="22"/>
        </w:rPr>
        <w:t>н</w:t>
      </w:r>
      <w:r w:rsidRPr="00F0670B">
        <w:rPr>
          <w:sz w:val="22"/>
          <w:szCs w:val="22"/>
        </w:rPr>
        <w:t>ое</w:t>
      </w:r>
      <w:r w:rsidRPr="00F0670B">
        <w:rPr>
          <w:spacing w:val="19"/>
          <w:sz w:val="22"/>
          <w:szCs w:val="22"/>
        </w:rPr>
        <w:t xml:space="preserve"> </w:t>
      </w:r>
      <w:r w:rsidRPr="00F0670B">
        <w:rPr>
          <w:spacing w:val="-2"/>
          <w:sz w:val="22"/>
          <w:szCs w:val="22"/>
        </w:rPr>
        <w:t>в</w:t>
      </w:r>
      <w:r w:rsidRPr="00F0670B">
        <w:rPr>
          <w:spacing w:val="1"/>
          <w:sz w:val="22"/>
          <w:szCs w:val="22"/>
        </w:rPr>
        <w:t>ы</w:t>
      </w:r>
      <w:r w:rsidRPr="00F0670B">
        <w:rPr>
          <w:sz w:val="22"/>
          <w:szCs w:val="22"/>
        </w:rPr>
        <w:t>пол</w:t>
      </w:r>
      <w:r w:rsidRPr="00F0670B">
        <w:rPr>
          <w:spacing w:val="-1"/>
          <w:sz w:val="22"/>
          <w:szCs w:val="22"/>
        </w:rPr>
        <w:t>н</w:t>
      </w:r>
      <w:r w:rsidRPr="00F0670B">
        <w:rPr>
          <w:sz w:val="22"/>
          <w:szCs w:val="22"/>
        </w:rPr>
        <w:t>е</w:t>
      </w:r>
      <w:r w:rsidRPr="00F0670B">
        <w:rPr>
          <w:spacing w:val="1"/>
          <w:sz w:val="22"/>
          <w:szCs w:val="22"/>
        </w:rPr>
        <w:t>н</w:t>
      </w:r>
      <w:r w:rsidRPr="00F0670B">
        <w:rPr>
          <w:sz w:val="22"/>
          <w:szCs w:val="22"/>
        </w:rPr>
        <w:t>ие</w:t>
      </w:r>
      <w:r w:rsidRPr="00F0670B">
        <w:rPr>
          <w:spacing w:val="18"/>
          <w:sz w:val="22"/>
          <w:szCs w:val="22"/>
        </w:rPr>
        <w:t xml:space="preserve"> </w:t>
      </w:r>
      <w:r w:rsidRPr="00F0670B">
        <w:rPr>
          <w:sz w:val="22"/>
          <w:szCs w:val="22"/>
        </w:rPr>
        <w:t>бег</w:t>
      </w:r>
      <w:r w:rsidRPr="00F0670B">
        <w:rPr>
          <w:spacing w:val="1"/>
          <w:sz w:val="22"/>
          <w:szCs w:val="22"/>
        </w:rPr>
        <w:t>о</w:t>
      </w:r>
      <w:r w:rsidRPr="00F0670B">
        <w:rPr>
          <w:spacing w:val="-1"/>
          <w:sz w:val="22"/>
          <w:szCs w:val="22"/>
        </w:rPr>
        <w:t>вы</w:t>
      </w:r>
      <w:r w:rsidRPr="00F0670B">
        <w:rPr>
          <w:sz w:val="22"/>
          <w:szCs w:val="22"/>
        </w:rPr>
        <w:t>х</w:t>
      </w:r>
      <w:r w:rsidRPr="00F0670B">
        <w:rPr>
          <w:spacing w:val="19"/>
          <w:sz w:val="22"/>
          <w:szCs w:val="22"/>
        </w:rPr>
        <w:t xml:space="preserve"> </w:t>
      </w:r>
      <w:r w:rsidRPr="00F0670B">
        <w:rPr>
          <w:spacing w:val="1"/>
          <w:sz w:val="22"/>
          <w:szCs w:val="22"/>
        </w:rPr>
        <w:t>д</w:t>
      </w:r>
      <w:r w:rsidRPr="00F0670B">
        <w:rPr>
          <w:spacing w:val="-1"/>
          <w:sz w:val="22"/>
          <w:szCs w:val="22"/>
        </w:rPr>
        <w:t>в</w:t>
      </w:r>
      <w:r w:rsidRPr="00F0670B">
        <w:rPr>
          <w:sz w:val="22"/>
          <w:szCs w:val="22"/>
        </w:rPr>
        <w:t>ижен</w:t>
      </w:r>
      <w:r w:rsidRPr="00F0670B">
        <w:rPr>
          <w:spacing w:val="-1"/>
          <w:sz w:val="22"/>
          <w:szCs w:val="22"/>
        </w:rPr>
        <w:t>и</w:t>
      </w:r>
      <w:r w:rsidRPr="00F0670B">
        <w:rPr>
          <w:sz w:val="22"/>
          <w:szCs w:val="22"/>
        </w:rPr>
        <w:t>й</w:t>
      </w:r>
      <w:r w:rsidRPr="00F0670B">
        <w:rPr>
          <w:spacing w:val="1"/>
          <w:sz w:val="22"/>
          <w:szCs w:val="22"/>
        </w:rPr>
        <w:t>.</w:t>
      </w:r>
      <w:r w:rsidRPr="00F0670B">
        <w:rPr>
          <w:spacing w:val="18"/>
          <w:sz w:val="22"/>
          <w:szCs w:val="22"/>
        </w:rPr>
        <w:t xml:space="preserve"> </w:t>
      </w:r>
      <w:r w:rsidRPr="00F0670B">
        <w:rPr>
          <w:sz w:val="22"/>
          <w:szCs w:val="22"/>
        </w:rPr>
        <w:t>Л</w:t>
      </w:r>
      <w:r w:rsidRPr="00F0670B">
        <w:rPr>
          <w:spacing w:val="-3"/>
          <w:sz w:val="22"/>
          <w:szCs w:val="22"/>
        </w:rPr>
        <w:t>у</w:t>
      </w:r>
      <w:r w:rsidRPr="00F0670B">
        <w:rPr>
          <w:sz w:val="22"/>
          <w:szCs w:val="22"/>
        </w:rPr>
        <w:t>чше</w:t>
      </w:r>
      <w:r w:rsidRPr="00F0670B">
        <w:rPr>
          <w:spacing w:val="1"/>
          <w:sz w:val="22"/>
          <w:szCs w:val="22"/>
        </w:rPr>
        <w:t>й</w:t>
      </w:r>
      <w:r w:rsidRPr="00F0670B">
        <w:rPr>
          <w:spacing w:val="19"/>
          <w:sz w:val="22"/>
          <w:szCs w:val="22"/>
        </w:rPr>
        <w:t xml:space="preserve"> </w:t>
      </w:r>
      <w:r w:rsidRPr="00F0670B">
        <w:rPr>
          <w:sz w:val="22"/>
          <w:szCs w:val="22"/>
        </w:rPr>
        <w:t>т</w:t>
      </w:r>
      <w:r w:rsidRPr="00F0670B">
        <w:rPr>
          <w:spacing w:val="1"/>
          <w:sz w:val="22"/>
          <w:szCs w:val="22"/>
        </w:rPr>
        <w:t>е</w:t>
      </w:r>
      <w:r w:rsidRPr="00F0670B">
        <w:rPr>
          <w:sz w:val="22"/>
          <w:szCs w:val="22"/>
        </w:rPr>
        <w:t>х</w:t>
      </w:r>
      <w:r w:rsidRPr="00F0670B">
        <w:rPr>
          <w:spacing w:val="-1"/>
          <w:sz w:val="22"/>
          <w:szCs w:val="22"/>
        </w:rPr>
        <w:t>ни</w:t>
      </w:r>
      <w:r w:rsidRPr="00F0670B">
        <w:rPr>
          <w:sz w:val="22"/>
          <w:szCs w:val="22"/>
        </w:rPr>
        <w:t>кой</w:t>
      </w:r>
      <w:r w:rsidRPr="00F0670B">
        <w:rPr>
          <w:spacing w:val="18"/>
          <w:sz w:val="22"/>
          <w:szCs w:val="22"/>
        </w:rPr>
        <w:t xml:space="preserve"> </w:t>
      </w:r>
      <w:r w:rsidRPr="00F0670B">
        <w:rPr>
          <w:sz w:val="22"/>
          <w:szCs w:val="22"/>
        </w:rPr>
        <w:t>бега</w:t>
      </w:r>
      <w:r w:rsidRPr="00F0670B">
        <w:rPr>
          <w:spacing w:val="17"/>
          <w:sz w:val="22"/>
          <w:szCs w:val="22"/>
        </w:rPr>
        <w:t xml:space="preserve"> </w:t>
      </w:r>
      <w:r w:rsidRPr="00F0670B">
        <w:rPr>
          <w:spacing w:val="1"/>
          <w:sz w:val="22"/>
          <w:szCs w:val="22"/>
        </w:rPr>
        <w:t>обл</w:t>
      </w:r>
      <w:r w:rsidRPr="00F0670B">
        <w:rPr>
          <w:spacing w:val="-2"/>
          <w:sz w:val="22"/>
          <w:szCs w:val="22"/>
        </w:rPr>
        <w:t>а</w:t>
      </w:r>
      <w:r w:rsidRPr="00F0670B">
        <w:rPr>
          <w:sz w:val="22"/>
          <w:szCs w:val="22"/>
        </w:rPr>
        <w:t>д</w:t>
      </w:r>
      <w:r w:rsidRPr="00F0670B">
        <w:rPr>
          <w:spacing w:val="1"/>
          <w:sz w:val="22"/>
          <w:szCs w:val="22"/>
        </w:rPr>
        <w:t>а</w:t>
      </w:r>
      <w:r w:rsidRPr="00F0670B">
        <w:rPr>
          <w:sz w:val="22"/>
          <w:szCs w:val="22"/>
        </w:rPr>
        <w:t>ю</w:t>
      </w:r>
      <w:r w:rsidRPr="00F0670B">
        <w:rPr>
          <w:spacing w:val="1"/>
          <w:sz w:val="22"/>
          <w:szCs w:val="22"/>
        </w:rPr>
        <w:t>т</w:t>
      </w:r>
      <w:r w:rsidRPr="00F0670B">
        <w:rPr>
          <w:sz w:val="22"/>
          <w:szCs w:val="22"/>
        </w:rPr>
        <w:t xml:space="preserve"> те</w:t>
      </w:r>
      <w:r w:rsidRPr="00F0670B">
        <w:rPr>
          <w:spacing w:val="26"/>
          <w:sz w:val="22"/>
          <w:szCs w:val="22"/>
        </w:rPr>
        <w:t xml:space="preserve"> </w:t>
      </w:r>
      <w:r w:rsidRPr="00F0670B">
        <w:rPr>
          <w:spacing w:val="1"/>
          <w:sz w:val="22"/>
          <w:szCs w:val="22"/>
        </w:rPr>
        <w:t>б</w:t>
      </w:r>
      <w:r w:rsidRPr="00F0670B">
        <w:rPr>
          <w:spacing w:val="-1"/>
          <w:sz w:val="22"/>
          <w:szCs w:val="22"/>
        </w:rPr>
        <w:t>е</w:t>
      </w:r>
      <w:r w:rsidRPr="00F0670B">
        <w:rPr>
          <w:sz w:val="22"/>
          <w:szCs w:val="22"/>
        </w:rPr>
        <w:t>г</w:t>
      </w:r>
      <w:r w:rsidRPr="00F0670B">
        <w:rPr>
          <w:spacing w:val="-3"/>
          <w:sz w:val="22"/>
          <w:szCs w:val="22"/>
        </w:rPr>
        <w:t>у</w:t>
      </w:r>
      <w:r w:rsidRPr="00F0670B">
        <w:rPr>
          <w:sz w:val="22"/>
          <w:szCs w:val="22"/>
        </w:rPr>
        <w:t>н</w:t>
      </w:r>
      <w:r w:rsidRPr="00F0670B">
        <w:rPr>
          <w:spacing w:val="1"/>
          <w:sz w:val="22"/>
          <w:szCs w:val="22"/>
        </w:rPr>
        <w:t>ы</w:t>
      </w:r>
      <w:r w:rsidRPr="00F0670B">
        <w:rPr>
          <w:sz w:val="22"/>
          <w:szCs w:val="22"/>
        </w:rPr>
        <w:t>,</w:t>
      </w:r>
      <w:r w:rsidRPr="00F0670B">
        <w:rPr>
          <w:spacing w:val="26"/>
          <w:sz w:val="22"/>
          <w:szCs w:val="22"/>
        </w:rPr>
        <w:t xml:space="preserve"> </w:t>
      </w:r>
      <w:r w:rsidRPr="00F0670B">
        <w:rPr>
          <w:spacing w:val="-1"/>
          <w:sz w:val="22"/>
          <w:szCs w:val="22"/>
        </w:rPr>
        <w:t>к</w:t>
      </w:r>
      <w:r w:rsidRPr="00F0670B">
        <w:rPr>
          <w:sz w:val="22"/>
          <w:szCs w:val="22"/>
        </w:rPr>
        <w:t>о</w:t>
      </w:r>
      <w:r w:rsidRPr="00F0670B">
        <w:rPr>
          <w:spacing w:val="1"/>
          <w:sz w:val="22"/>
          <w:szCs w:val="22"/>
        </w:rPr>
        <w:t>т</w:t>
      </w:r>
      <w:r w:rsidRPr="00F0670B">
        <w:rPr>
          <w:sz w:val="22"/>
          <w:szCs w:val="22"/>
        </w:rPr>
        <w:t>о</w:t>
      </w:r>
      <w:r w:rsidRPr="00F0670B">
        <w:rPr>
          <w:spacing w:val="-1"/>
          <w:sz w:val="22"/>
          <w:szCs w:val="22"/>
        </w:rPr>
        <w:t>р</w:t>
      </w:r>
      <w:r w:rsidRPr="00F0670B">
        <w:rPr>
          <w:sz w:val="22"/>
          <w:szCs w:val="22"/>
        </w:rPr>
        <w:t>ы</w:t>
      </w:r>
      <w:r w:rsidRPr="00F0670B">
        <w:rPr>
          <w:spacing w:val="1"/>
          <w:sz w:val="22"/>
          <w:szCs w:val="22"/>
        </w:rPr>
        <w:t>е</w:t>
      </w:r>
      <w:r w:rsidRPr="00F0670B">
        <w:rPr>
          <w:spacing w:val="23"/>
          <w:sz w:val="22"/>
          <w:szCs w:val="22"/>
        </w:rPr>
        <w:t xml:space="preserve"> </w:t>
      </w:r>
      <w:r w:rsidRPr="00F0670B">
        <w:rPr>
          <w:spacing w:val="1"/>
          <w:sz w:val="22"/>
          <w:szCs w:val="22"/>
        </w:rPr>
        <w:t>и</w:t>
      </w:r>
      <w:r w:rsidRPr="00F0670B">
        <w:rPr>
          <w:sz w:val="22"/>
          <w:szCs w:val="22"/>
        </w:rPr>
        <w:t>сп</w:t>
      </w:r>
      <w:r w:rsidRPr="00F0670B">
        <w:rPr>
          <w:spacing w:val="1"/>
          <w:sz w:val="22"/>
          <w:szCs w:val="22"/>
        </w:rPr>
        <w:t>о</w:t>
      </w:r>
      <w:r w:rsidRPr="00F0670B">
        <w:rPr>
          <w:sz w:val="22"/>
          <w:szCs w:val="22"/>
        </w:rPr>
        <w:t>льз</w:t>
      </w:r>
      <w:r w:rsidRPr="00F0670B">
        <w:rPr>
          <w:spacing w:val="-4"/>
          <w:sz w:val="22"/>
          <w:szCs w:val="22"/>
        </w:rPr>
        <w:t>у</w:t>
      </w:r>
      <w:r w:rsidRPr="00F0670B">
        <w:rPr>
          <w:sz w:val="22"/>
          <w:szCs w:val="22"/>
        </w:rPr>
        <w:t>ют</w:t>
      </w:r>
      <w:r w:rsidRPr="00F0670B">
        <w:rPr>
          <w:spacing w:val="25"/>
          <w:sz w:val="22"/>
          <w:szCs w:val="22"/>
        </w:rPr>
        <w:t xml:space="preserve"> </w:t>
      </w:r>
      <w:r w:rsidRPr="00F0670B">
        <w:rPr>
          <w:spacing w:val="1"/>
          <w:sz w:val="22"/>
          <w:szCs w:val="22"/>
        </w:rPr>
        <w:t>по</w:t>
      </w:r>
      <w:r w:rsidRPr="00F0670B">
        <w:rPr>
          <w:sz w:val="22"/>
          <w:szCs w:val="22"/>
        </w:rPr>
        <w:t>с</w:t>
      </w:r>
      <w:r w:rsidRPr="00F0670B">
        <w:rPr>
          <w:spacing w:val="1"/>
          <w:sz w:val="22"/>
          <w:szCs w:val="22"/>
        </w:rPr>
        <w:t>т</w:t>
      </w:r>
      <w:r w:rsidRPr="00F0670B">
        <w:rPr>
          <w:spacing w:val="-1"/>
          <w:sz w:val="22"/>
          <w:szCs w:val="22"/>
        </w:rPr>
        <w:t>ан</w:t>
      </w:r>
      <w:r w:rsidRPr="00F0670B">
        <w:rPr>
          <w:sz w:val="22"/>
          <w:szCs w:val="22"/>
        </w:rPr>
        <w:t>ов</w:t>
      </w:r>
      <w:r w:rsidRPr="00F0670B">
        <w:rPr>
          <w:spacing w:val="1"/>
          <w:sz w:val="22"/>
          <w:szCs w:val="22"/>
        </w:rPr>
        <w:t>к</w:t>
      </w:r>
      <w:r w:rsidRPr="00F0670B">
        <w:rPr>
          <w:sz w:val="22"/>
          <w:szCs w:val="22"/>
        </w:rPr>
        <w:t>у</w:t>
      </w:r>
      <w:r w:rsidRPr="00F0670B">
        <w:rPr>
          <w:spacing w:val="22"/>
          <w:sz w:val="22"/>
          <w:szCs w:val="22"/>
        </w:rPr>
        <w:t xml:space="preserve"> </w:t>
      </w:r>
      <w:r w:rsidRPr="00F0670B">
        <w:rPr>
          <w:spacing w:val="1"/>
          <w:sz w:val="22"/>
          <w:szCs w:val="22"/>
        </w:rPr>
        <w:t>но</w:t>
      </w:r>
      <w:r w:rsidRPr="00F0670B">
        <w:rPr>
          <w:spacing w:val="-1"/>
          <w:sz w:val="22"/>
          <w:szCs w:val="22"/>
        </w:rPr>
        <w:t>г</w:t>
      </w:r>
      <w:r w:rsidRPr="00F0670B">
        <w:rPr>
          <w:sz w:val="22"/>
          <w:szCs w:val="22"/>
        </w:rPr>
        <w:t>и</w:t>
      </w:r>
      <w:r w:rsidRPr="00F0670B">
        <w:rPr>
          <w:spacing w:val="23"/>
          <w:sz w:val="22"/>
          <w:szCs w:val="22"/>
        </w:rPr>
        <w:t xml:space="preserve"> </w:t>
      </w:r>
      <w:r w:rsidRPr="00F0670B">
        <w:rPr>
          <w:spacing w:val="1"/>
          <w:sz w:val="22"/>
          <w:szCs w:val="22"/>
        </w:rPr>
        <w:t>н</w:t>
      </w:r>
      <w:r w:rsidRPr="00F0670B">
        <w:rPr>
          <w:sz w:val="22"/>
          <w:szCs w:val="22"/>
        </w:rPr>
        <w:t>а</w:t>
      </w:r>
      <w:r w:rsidRPr="00F0670B">
        <w:rPr>
          <w:spacing w:val="24"/>
          <w:sz w:val="22"/>
          <w:szCs w:val="22"/>
        </w:rPr>
        <w:t xml:space="preserve"> </w:t>
      </w:r>
      <w:r w:rsidRPr="00F0670B">
        <w:rPr>
          <w:sz w:val="22"/>
          <w:szCs w:val="22"/>
        </w:rPr>
        <w:t>но</w:t>
      </w:r>
      <w:r w:rsidRPr="00F0670B">
        <w:rPr>
          <w:spacing w:val="1"/>
          <w:sz w:val="22"/>
          <w:szCs w:val="22"/>
        </w:rPr>
        <w:t>с</w:t>
      </w:r>
      <w:r w:rsidRPr="00F0670B">
        <w:rPr>
          <w:sz w:val="22"/>
          <w:szCs w:val="22"/>
        </w:rPr>
        <w:t>ок.</w:t>
      </w:r>
      <w:r w:rsidRPr="00F0670B">
        <w:rPr>
          <w:spacing w:val="22"/>
          <w:sz w:val="22"/>
          <w:szCs w:val="22"/>
        </w:rPr>
        <w:t xml:space="preserve"> </w:t>
      </w:r>
      <w:r w:rsidRPr="00F0670B">
        <w:rPr>
          <w:spacing w:val="1"/>
          <w:sz w:val="22"/>
          <w:szCs w:val="22"/>
        </w:rPr>
        <w:t>Т</w:t>
      </w:r>
      <w:r w:rsidRPr="00F0670B">
        <w:rPr>
          <w:sz w:val="22"/>
          <w:szCs w:val="22"/>
        </w:rPr>
        <w:t>акая</w:t>
      </w:r>
      <w:r w:rsidRPr="00F0670B">
        <w:rPr>
          <w:spacing w:val="25"/>
          <w:sz w:val="22"/>
          <w:szCs w:val="22"/>
        </w:rPr>
        <w:t xml:space="preserve"> </w:t>
      </w:r>
      <w:r w:rsidRPr="00F0670B">
        <w:rPr>
          <w:sz w:val="22"/>
          <w:szCs w:val="22"/>
        </w:rPr>
        <w:t>пос</w:t>
      </w:r>
      <w:r w:rsidRPr="00F0670B">
        <w:rPr>
          <w:spacing w:val="1"/>
          <w:sz w:val="22"/>
          <w:szCs w:val="22"/>
        </w:rPr>
        <w:t>т</w:t>
      </w:r>
      <w:r w:rsidRPr="00F0670B">
        <w:rPr>
          <w:spacing w:val="-1"/>
          <w:sz w:val="22"/>
          <w:szCs w:val="22"/>
        </w:rPr>
        <w:t>а</w:t>
      </w:r>
      <w:r w:rsidRPr="00F0670B">
        <w:rPr>
          <w:sz w:val="22"/>
          <w:szCs w:val="22"/>
        </w:rPr>
        <w:t>н</w:t>
      </w:r>
      <w:r w:rsidRPr="00F0670B">
        <w:rPr>
          <w:spacing w:val="1"/>
          <w:sz w:val="22"/>
          <w:szCs w:val="22"/>
        </w:rPr>
        <w:t>о</w:t>
      </w:r>
      <w:r w:rsidRPr="00F0670B">
        <w:rPr>
          <w:spacing w:val="-2"/>
          <w:sz w:val="22"/>
          <w:szCs w:val="22"/>
        </w:rPr>
        <w:t>в</w:t>
      </w:r>
      <w:r w:rsidRPr="00F0670B">
        <w:rPr>
          <w:sz w:val="22"/>
          <w:szCs w:val="22"/>
        </w:rPr>
        <w:t xml:space="preserve">ка </w:t>
      </w:r>
      <w:r w:rsidRPr="00F0670B">
        <w:rPr>
          <w:spacing w:val="-3"/>
          <w:sz w:val="22"/>
          <w:szCs w:val="22"/>
        </w:rPr>
        <w:t>у</w:t>
      </w:r>
      <w:r w:rsidRPr="00F0670B">
        <w:rPr>
          <w:sz w:val="22"/>
          <w:szCs w:val="22"/>
        </w:rPr>
        <w:t>велич</w:t>
      </w:r>
      <w:r w:rsidRPr="00F0670B">
        <w:rPr>
          <w:spacing w:val="2"/>
          <w:sz w:val="22"/>
          <w:szCs w:val="22"/>
        </w:rPr>
        <w:t>и</w:t>
      </w:r>
      <w:r w:rsidRPr="00F0670B">
        <w:rPr>
          <w:sz w:val="22"/>
          <w:szCs w:val="22"/>
        </w:rPr>
        <w:t>в</w:t>
      </w:r>
      <w:r w:rsidRPr="00F0670B">
        <w:rPr>
          <w:spacing w:val="1"/>
          <w:sz w:val="22"/>
          <w:szCs w:val="22"/>
        </w:rPr>
        <w:t>а</w:t>
      </w:r>
      <w:r w:rsidRPr="00F0670B">
        <w:rPr>
          <w:sz w:val="22"/>
          <w:szCs w:val="22"/>
        </w:rPr>
        <w:t>ет</w:t>
      </w:r>
      <w:r w:rsidRPr="00F0670B">
        <w:rPr>
          <w:spacing w:val="18"/>
          <w:sz w:val="22"/>
          <w:szCs w:val="22"/>
        </w:rPr>
        <w:t xml:space="preserve"> </w:t>
      </w:r>
      <w:r w:rsidRPr="00F0670B">
        <w:rPr>
          <w:spacing w:val="1"/>
          <w:sz w:val="22"/>
          <w:szCs w:val="22"/>
        </w:rPr>
        <w:t>си</w:t>
      </w:r>
      <w:r w:rsidRPr="00F0670B">
        <w:rPr>
          <w:sz w:val="22"/>
          <w:szCs w:val="22"/>
        </w:rPr>
        <w:t>лу</w:t>
      </w:r>
      <w:r w:rsidRPr="00F0670B">
        <w:rPr>
          <w:spacing w:val="15"/>
          <w:sz w:val="22"/>
          <w:szCs w:val="22"/>
        </w:rPr>
        <w:t xml:space="preserve"> </w:t>
      </w:r>
      <w:r w:rsidRPr="00F0670B">
        <w:rPr>
          <w:spacing w:val="1"/>
          <w:sz w:val="22"/>
          <w:szCs w:val="22"/>
        </w:rPr>
        <w:t>о</w:t>
      </w:r>
      <w:r w:rsidRPr="00F0670B">
        <w:rPr>
          <w:sz w:val="22"/>
          <w:szCs w:val="22"/>
        </w:rPr>
        <w:t>т</w:t>
      </w:r>
      <w:r w:rsidRPr="00F0670B">
        <w:rPr>
          <w:spacing w:val="1"/>
          <w:sz w:val="22"/>
          <w:szCs w:val="22"/>
        </w:rPr>
        <w:t>т</w:t>
      </w:r>
      <w:r w:rsidRPr="00F0670B">
        <w:rPr>
          <w:sz w:val="22"/>
          <w:szCs w:val="22"/>
        </w:rPr>
        <w:t>алк</w:t>
      </w:r>
      <w:r w:rsidRPr="00F0670B">
        <w:rPr>
          <w:spacing w:val="1"/>
          <w:sz w:val="22"/>
          <w:szCs w:val="22"/>
        </w:rPr>
        <w:t>и</w:t>
      </w:r>
      <w:r w:rsidRPr="00F0670B">
        <w:rPr>
          <w:sz w:val="22"/>
          <w:szCs w:val="22"/>
        </w:rPr>
        <w:t>в</w:t>
      </w:r>
      <w:r w:rsidRPr="00F0670B">
        <w:rPr>
          <w:spacing w:val="-1"/>
          <w:sz w:val="22"/>
          <w:szCs w:val="22"/>
        </w:rPr>
        <w:t>а</w:t>
      </w:r>
      <w:r w:rsidRPr="00F0670B">
        <w:rPr>
          <w:sz w:val="22"/>
          <w:szCs w:val="22"/>
        </w:rPr>
        <w:t>н</w:t>
      </w:r>
      <w:r w:rsidRPr="00F0670B">
        <w:rPr>
          <w:spacing w:val="1"/>
          <w:sz w:val="22"/>
          <w:szCs w:val="22"/>
        </w:rPr>
        <w:t>и</w:t>
      </w:r>
      <w:r w:rsidRPr="00F0670B">
        <w:rPr>
          <w:sz w:val="22"/>
          <w:szCs w:val="22"/>
        </w:rPr>
        <w:t>я</w:t>
      </w:r>
      <w:r w:rsidRPr="00F0670B">
        <w:rPr>
          <w:spacing w:val="19"/>
          <w:sz w:val="22"/>
          <w:szCs w:val="22"/>
        </w:rPr>
        <w:t xml:space="preserve"> </w:t>
      </w:r>
      <w:r w:rsidRPr="00F0670B">
        <w:rPr>
          <w:sz w:val="22"/>
          <w:szCs w:val="22"/>
        </w:rPr>
        <w:t>з</w:t>
      </w:r>
      <w:r w:rsidRPr="00F0670B">
        <w:rPr>
          <w:spacing w:val="1"/>
          <w:sz w:val="22"/>
          <w:szCs w:val="22"/>
        </w:rPr>
        <w:t>а</w:t>
      </w:r>
      <w:r w:rsidRPr="00F0670B">
        <w:rPr>
          <w:spacing w:val="18"/>
          <w:sz w:val="22"/>
          <w:szCs w:val="22"/>
        </w:rPr>
        <w:t xml:space="preserve"> </w:t>
      </w:r>
      <w:r w:rsidRPr="00F0670B">
        <w:rPr>
          <w:spacing w:val="-1"/>
          <w:sz w:val="22"/>
          <w:szCs w:val="22"/>
        </w:rPr>
        <w:t>с</w:t>
      </w:r>
      <w:r w:rsidRPr="00F0670B">
        <w:rPr>
          <w:sz w:val="22"/>
          <w:szCs w:val="22"/>
        </w:rPr>
        <w:t>чет</w:t>
      </w:r>
      <w:r w:rsidRPr="00F0670B">
        <w:rPr>
          <w:spacing w:val="16"/>
          <w:sz w:val="22"/>
          <w:szCs w:val="22"/>
        </w:rPr>
        <w:t xml:space="preserve"> </w:t>
      </w:r>
      <w:r w:rsidRPr="00F0670B">
        <w:rPr>
          <w:spacing w:val="1"/>
          <w:sz w:val="22"/>
          <w:szCs w:val="22"/>
        </w:rPr>
        <w:t>э</w:t>
      </w:r>
      <w:r w:rsidRPr="00F0670B">
        <w:rPr>
          <w:sz w:val="22"/>
          <w:szCs w:val="22"/>
        </w:rPr>
        <w:t>н</w:t>
      </w:r>
      <w:r w:rsidRPr="00F0670B">
        <w:rPr>
          <w:spacing w:val="1"/>
          <w:sz w:val="22"/>
          <w:szCs w:val="22"/>
        </w:rPr>
        <w:t>е</w:t>
      </w:r>
      <w:r w:rsidRPr="00F0670B">
        <w:rPr>
          <w:spacing w:val="2"/>
          <w:sz w:val="22"/>
          <w:szCs w:val="22"/>
        </w:rPr>
        <w:t>р</w:t>
      </w:r>
      <w:r w:rsidRPr="00F0670B">
        <w:rPr>
          <w:spacing w:val="-1"/>
          <w:sz w:val="22"/>
          <w:szCs w:val="22"/>
        </w:rPr>
        <w:t>г</w:t>
      </w:r>
      <w:r w:rsidRPr="00F0670B">
        <w:rPr>
          <w:sz w:val="22"/>
          <w:szCs w:val="22"/>
        </w:rPr>
        <w:t>ии</w:t>
      </w:r>
      <w:r w:rsidRPr="00F0670B">
        <w:rPr>
          <w:spacing w:val="19"/>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pacing w:val="-2"/>
          <w:sz w:val="22"/>
          <w:szCs w:val="22"/>
        </w:rPr>
        <w:t>у</w:t>
      </w:r>
      <w:r w:rsidRPr="00F0670B">
        <w:rPr>
          <w:sz w:val="22"/>
          <w:szCs w:val="22"/>
        </w:rPr>
        <w:t>го</w:t>
      </w:r>
      <w:r w:rsidRPr="00F0670B">
        <w:rPr>
          <w:spacing w:val="1"/>
          <w:sz w:val="22"/>
          <w:szCs w:val="22"/>
        </w:rPr>
        <w:t>й</w:t>
      </w:r>
      <w:r w:rsidRPr="00F0670B">
        <w:rPr>
          <w:spacing w:val="17"/>
          <w:sz w:val="22"/>
          <w:szCs w:val="22"/>
        </w:rPr>
        <w:t xml:space="preserve"> </w:t>
      </w:r>
      <w:r w:rsidRPr="00F0670B">
        <w:rPr>
          <w:sz w:val="22"/>
          <w:szCs w:val="22"/>
        </w:rPr>
        <w:t>д</w:t>
      </w:r>
      <w:r w:rsidRPr="00F0670B">
        <w:rPr>
          <w:spacing w:val="7"/>
          <w:sz w:val="22"/>
          <w:szCs w:val="22"/>
        </w:rPr>
        <w:t>е</w:t>
      </w:r>
      <w:r w:rsidRPr="00F0670B">
        <w:rPr>
          <w:spacing w:val="1"/>
          <w:sz w:val="22"/>
          <w:szCs w:val="22"/>
        </w:rPr>
        <w:t>ф</w:t>
      </w:r>
      <w:r w:rsidRPr="00F0670B">
        <w:rPr>
          <w:sz w:val="22"/>
          <w:szCs w:val="22"/>
        </w:rPr>
        <w:t>о</w:t>
      </w:r>
      <w:r w:rsidRPr="00F0670B">
        <w:rPr>
          <w:spacing w:val="1"/>
          <w:sz w:val="22"/>
          <w:szCs w:val="22"/>
        </w:rPr>
        <w:t>р</w:t>
      </w:r>
      <w:r w:rsidRPr="00F0670B">
        <w:rPr>
          <w:sz w:val="22"/>
          <w:szCs w:val="22"/>
        </w:rPr>
        <w:t>мации</w:t>
      </w:r>
      <w:r w:rsidRPr="00F0670B">
        <w:rPr>
          <w:spacing w:val="18"/>
          <w:sz w:val="22"/>
          <w:szCs w:val="22"/>
        </w:rPr>
        <w:t xml:space="preserve"> </w:t>
      </w:r>
      <w:r w:rsidRPr="00F0670B">
        <w:rPr>
          <w:sz w:val="22"/>
          <w:szCs w:val="22"/>
        </w:rPr>
        <w:t>в</w:t>
      </w:r>
      <w:r w:rsidRPr="00F0670B">
        <w:rPr>
          <w:spacing w:val="18"/>
          <w:sz w:val="22"/>
          <w:szCs w:val="22"/>
        </w:rPr>
        <w:t xml:space="preserve"> </w:t>
      </w:r>
      <w:r w:rsidRPr="00F0670B">
        <w:rPr>
          <w:spacing w:val="1"/>
          <w:sz w:val="22"/>
          <w:szCs w:val="22"/>
        </w:rPr>
        <w:t>м</w:t>
      </w:r>
      <w:r w:rsidRPr="00F0670B">
        <w:rPr>
          <w:spacing w:val="3"/>
          <w:sz w:val="22"/>
          <w:szCs w:val="22"/>
        </w:rPr>
        <w:t>ы</w:t>
      </w:r>
      <w:r w:rsidRPr="00F0670B">
        <w:rPr>
          <w:spacing w:val="-1"/>
          <w:sz w:val="22"/>
          <w:szCs w:val="22"/>
        </w:rPr>
        <w:t>ш</w:t>
      </w:r>
      <w:r w:rsidRPr="00F0670B">
        <w:rPr>
          <w:sz w:val="22"/>
          <w:szCs w:val="22"/>
        </w:rPr>
        <w:t>ц</w:t>
      </w:r>
      <w:r w:rsidRPr="00F0670B">
        <w:rPr>
          <w:spacing w:val="1"/>
          <w:sz w:val="22"/>
          <w:szCs w:val="22"/>
        </w:rPr>
        <w:t>а</w:t>
      </w:r>
      <w:r w:rsidRPr="00F0670B">
        <w:rPr>
          <w:sz w:val="22"/>
          <w:szCs w:val="22"/>
        </w:rPr>
        <w:t>х</w:t>
      </w:r>
      <w:r w:rsidRPr="00F0670B">
        <w:rPr>
          <w:spacing w:val="1"/>
          <w:sz w:val="22"/>
          <w:szCs w:val="22"/>
        </w:rPr>
        <w:t xml:space="preserve"> </w:t>
      </w:r>
      <w:r w:rsidRPr="00F0670B">
        <w:rPr>
          <w:sz w:val="22"/>
          <w:szCs w:val="22"/>
        </w:rPr>
        <w:t xml:space="preserve">ног </w:t>
      </w:r>
      <w:r w:rsidRPr="00F0670B">
        <w:rPr>
          <w:spacing w:val="1"/>
          <w:sz w:val="22"/>
          <w:szCs w:val="22"/>
        </w:rPr>
        <w:t>и</w:t>
      </w:r>
      <w:r w:rsidRPr="00F0670B">
        <w:rPr>
          <w:spacing w:val="2"/>
          <w:sz w:val="22"/>
          <w:szCs w:val="22"/>
        </w:rPr>
        <w:t xml:space="preserve"> </w:t>
      </w:r>
      <w:r w:rsidRPr="00F0670B">
        <w:rPr>
          <w:spacing w:val="-1"/>
          <w:sz w:val="22"/>
          <w:szCs w:val="22"/>
        </w:rPr>
        <w:t>с</w:t>
      </w:r>
      <w:r w:rsidRPr="00F0670B">
        <w:rPr>
          <w:sz w:val="22"/>
          <w:szCs w:val="22"/>
        </w:rPr>
        <w:t>нижае</w:t>
      </w:r>
      <w:r w:rsidRPr="00F0670B">
        <w:rPr>
          <w:spacing w:val="1"/>
          <w:sz w:val="22"/>
          <w:szCs w:val="22"/>
        </w:rPr>
        <w:t>т</w:t>
      </w:r>
      <w:r w:rsidRPr="00F0670B">
        <w:rPr>
          <w:spacing w:val="2"/>
          <w:sz w:val="22"/>
          <w:szCs w:val="22"/>
        </w:rPr>
        <w:t xml:space="preserve"> </w:t>
      </w:r>
      <w:r w:rsidRPr="00F0670B">
        <w:rPr>
          <w:spacing w:val="-2"/>
          <w:sz w:val="22"/>
          <w:szCs w:val="22"/>
        </w:rPr>
        <w:t>в</w:t>
      </w:r>
      <w:r w:rsidRPr="00F0670B">
        <w:rPr>
          <w:spacing w:val="1"/>
          <w:sz w:val="22"/>
          <w:szCs w:val="22"/>
        </w:rPr>
        <w:t>р</w:t>
      </w:r>
      <w:r w:rsidRPr="00F0670B">
        <w:rPr>
          <w:sz w:val="22"/>
          <w:szCs w:val="22"/>
        </w:rPr>
        <w:t>е</w:t>
      </w:r>
      <w:r w:rsidRPr="00F0670B">
        <w:rPr>
          <w:spacing w:val="1"/>
          <w:sz w:val="22"/>
          <w:szCs w:val="22"/>
        </w:rPr>
        <w:t>м</w:t>
      </w:r>
      <w:r w:rsidRPr="00F0670B">
        <w:rPr>
          <w:sz w:val="22"/>
          <w:szCs w:val="22"/>
        </w:rPr>
        <w:t>я опо</w:t>
      </w:r>
      <w:r w:rsidRPr="00F0670B">
        <w:rPr>
          <w:spacing w:val="-1"/>
          <w:sz w:val="22"/>
          <w:szCs w:val="22"/>
        </w:rPr>
        <w:t>р</w:t>
      </w:r>
      <w:r w:rsidRPr="00F0670B">
        <w:rPr>
          <w:spacing w:val="1"/>
          <w:sz w:val="22"/>
          <w:szCs w:val="22"/>
        </w:rPr>
        <w:t>ы</w:t>
      </w:r>
      <w:r w:rsidRPr="00F0670B">
        <w:rPr>
          <w:sz w:val="22"/>
          <w:szCs w:val="22"/>
        </w:rPr>
        <w:t>.</w:t>
      </w:r>
      <w:r w:rsidRPr="00F0670B">
        <w:rPr>
          <w:spacing w:val="1"/>
          <w:sz w:val="22"/>
          <w:szCs w:val="22"/>
        </w:rPr>
        <w:t xml:space="preserve"> </w:t>
      </w:r>
      <w:r w:rsidRPr="00F0670B">
        <w:rPr>
          <w:sz w:val="22"/>
          <w:szCs w:val="22"/>
        </w:rPr>
        <w:t>Но</w:t>
      </w:r>
      <w:r w:rsidRPr="00F0670B">
        <w:rPr>
          <w:spacing w:val="1"/>
          <w:sz w:val="22"/>
          <w:szCs w:val="22"/>
        </w:rPr>
        <w:t>г</w:t>
      </w:r>
      <w:r w:rsidRPr="00F0670B">
        <w:rPr>
          <w:sz w:val="22"/>
          <w:szCs w:val="22"/>
        </w:rPr>
        <w:t>а с</w:t>
      </w:r>
      <w:r w:rsidRPr="00F0670B">
        <w:rPr>
          <w:spacing w:val="-1"/>
          <w:sz w:val="22"/>
          <w:szCs w:val="22"/>
        </w:rPr>
        <w:t>т</w:t>
      </w:r>
      <w:r w:rsidRPr="00F0670B">
        <w:rPr>
          <w:sz w:val="22"/>
          <w:szCs w:val="22"/>
        </w:rPr>
        <w:t>авит</w:t>
      </w:r>
      <w:r w:rsidRPr="00F0670B">
        <w:rPr>
          <w:spacing w:val="1"/>
          <w:sz w:val="22"/>
          <w:szCs w:val="22"/>
        </w:rPr>
        <w:t>с</w:t>
      </w:r>
      <w:r w:rsidRPr="00F0670B">
        <w:rPr>
          <w:sz w:val="22"/>
          <w:szCs w:val="22"/>
        </w:rPr>
        <w:t xml:space="preserve">я </w:t>
      </w:r>
      <w:r w:rsidRPr="00F0670B">
        <w:rPr>
          <w:spacing w:val="1"/>
          <w:sz w:val="22"/>
          <w:szCs w:val="22"/>
        </w:rPr>
        <w:t>на</w:t>
      </w:r>
      <w:r w:rsidRPr="00F0670B">
        <w:rPr>
          <w:sz w:val="22"/>
          <w:szCs w:val="22"/>
        </w:rPr>
        <w:t xml:space="preserve"> г</w:t>
      </w:r>
      <w:r w:rsidRPr="00F0670B">
        <w:rPr>
          <w:spacing w:val="1"/>
          <w:sz w:val="22"/>
          <w:szCs w:val="22"/>
        </w:rPr>
        <w:t>р</w:t>
      </w:r>
      <w:r w:rsidRPr="00F0670B">
        <w:rPr>
          <w:spacing w:val="-2"/>
          <w:sz w:val="22"/>
          <w:szCs w:val="22"/>
        </w:rPr>
        <w:t>у</w:t>
      </w:r>
      <w:r w:rsidRPr="00F0670B">
        <w:rPr>
          <w:sz w:val="22"/>
          <w:szCs w:val="22"/>
        </w:rPr>
        <w:t>н</w:t>
      </w:r>
      <w:r w:rsidRPr="00F0670B">
        <w:rPr>
          <w:spacing w:val="1"/>
          <w:sz w:val="22"/>
          <w:szCs w:val="22"/>
        </w:rPr>
        <w:t xml:space="preserve">т </w:t>
      </w:r>
      <w:r w:rsidRPr="00F0670B">
        <w:rPr>
          <w:sz w:val="22"/>
          <w:szCs w:val="22"/>
        </w:rPr>
        <w:t>м</w:t>
      </w:r>
      <w:r w:rsidRPr="00F0670B">
        <w:rPr>
          <w:spacing w:val="1"/>
          <w:sz w:val="22"/>
          <w:szCs w:val="22"/>
        </w:rPr>
        <w:t>я</w:t>
      </w:r>
      <w:r w:rsidRPr="00F0670B">
        <w:rPr>
          <w:spacing w:val="-1"/>
          <w:sz w:val="22"/>
          <w:szCs w:val="22"/>
        </w:rPr>
        <w:t>г</w:t>
      </w:r>
      <w:r w:rsidRPr="00F0670B">
        <w:rPr>
          <w:sz w:val="22"/>
          <w:szCs w:val="22"/>
        </w:rPr>
        <w:t>к</w:t>
      </w:r>
      <w:r w:rsidRPr="00F0670B">
        <w:rPr>
          <w:spacing w:val="1"/>
          <w:sz w:val="22"/>
          <w:szCs w:val="22"/>
        </w:rPr>
        <w:t>им</w:t>
      </w:r>
      <w:r w:rsidRPr="00F0670B">
        <w:rPr>
          <w:sz w:val="22"/>
          <w:szCs w:val="22"/>
        </w:rPr>
        <w:t>,</w:t>
      </w:r>
      <w:r w:rsidRPr="00F0670B">
        <w:rPr>
          <w:spacing w:val="1"/>
          <w:sz w:val="22"/>
          <w:szCs w:val="22"/>
        </w:rPr>
        <w:t xml:space="preserve"> </w:t>
      </w:r>
      <w:r w:rsidRPr="00F0670B">
        <w:rPr>
          <w:sz w:val="22"/>
          <w:szCs w:val="22"/>
        </w:rPr>
        <w:t>з</w:t>
      </w:r>
      <w:r w:rsidRPr="00F0670B">
        <w:rPr>
          <w:spacing w:val="1"/>
          <w:sz w:val="22"/>
          <w:szCs w:val="22"/>
        </w:rPr>
        <w:t>а</w:t>
      </w:r>
      <w:r w:rsidRPr="00F0670B">
        <w:rPr>
          <w:spacing w:val="-2"/>
          <w:sz w:val="22"/>
          <w:szCs w:val="22"/>
        </w:rPr>
        <w:t>г</w:t>
      </w:r>
      <w:r w:rsidRPr="00F0670B">
        <w:rPr>
          <w:sz w:val="22"/>
          <w:szCs w:val="22"/>
        </w:rPr>
        <w:t>р</w:t>
      </w:r>
      <w:r w:rsidRPr="00F0670B">
        <w:rPr>
          <w:spacing w:val="-1"/>
          <w:sz w:val="22"/>
          <w:szCs w:val="22"/>
        </w:rPr>
        <w:t>е</w:t>
      </w:r>
      <w:r w:rsidRPr="00F0670B">
        <w:rPr>
          <w:spacing w:val="1"/>
          <w:sz w:val="22"/>
          <w:szCs w:val="22"/>
        </w:rPr>
        <w:t>б</w:t>
      </w:r>
      <w:r w:rsidRPr="00F0670B">
        <w:rPr>
          <w:spacing w:val="8"/>
          <w:sz w:val="22"/>
          <w:szCs w:val="22"/>
        </w:rPr>
        <w:t>а</w:t>
      </w:r>
      <w:r w:rsidRPr="00F0670B">
        <w:rPr>
          <w:spacing w:val="1"/>
          <w:sz w:val="22"/>
          <w:szCs w:val="22"/>
        </w:rPr>
        <w:t>ю</w:t>
      </w:r>
      <w:r w:rsidRPr="00F0670B">
        <w:rPr>
          <w:spacing w:val="-2"/>
          <w:sz w:val="22"/>
          <w:szCs w:val="22"/>
        </w:rPr>
        <w:t>щ</w:t>
      </w:r>
      <w:r w:rsidRPr="00F0670B">
        <w:rPr>
          <w:sz w:val="22"/>
          <w:szCs w:val="22"/>
        </w:rPr>
        <w:t xml:space="preserve">им </w:t>
      </w:r>
      <w:r w:rsidRPr="00F0670B">
        <w:rPr>
          <w:spacing w:val="1"/>
          <w:sz w:val="22"/>
          <w:szCs w:val="22"/>
        </w:rPr>
        <w:t>д</w:t>
      </w:r>
      <w:r w:rsidRPr="00F0670B">
        <w:rPr>
          <w:sz w:val="22"/>
          <w:szCs w:val="22"/>
        </w:rPr>
        <w:t>в</w:t>
      </w:r>
      <w:r w:rsidRPr="00F0670B">
        <w:rPr>
          <w:spacing w:val="1"/>
          <w:sz w:val="22"/>
          <w:szCs w:val="22"/>
        </w:rPr>
        <w:t>и</w:t>
      </w:r>
      <w:r w:rsidRPr="00F0670B">
        <w:rPr>
          <w:spacing w:val="-1"/>
          <w:sz w:val="22"/>
          <w:szCs w:val="22"/>
        </w:rPr>
        <w:t>ж</w:t>
      </w:r>
      <w:r w:rsidRPr="00F0670B">
        <w:rPr>
          <w:sz w:val="22"/>
          <w:szCs w:val="22"/>
        </w:rPr>
        <w:t>ение</w:t>
      </w:r>
      <w:r w:rsidRPr="00F0670B">
        <w:rPr>
          <w:spacing w:val="1"/>
          <w:sz w:val="22"/>
          <w:szCs w:val="22"/>
        </w:rPr>
        <w:t>м</w:t>
      </w:r>
      <w:r w:rsidRPr="00F0670B">
        <w:rPr>
          <w:sz w:val="22"/>
          <w:szCs w:val="22"/>
        </w:rPr>
        <w:t>.</w:t>
      </w:r>
      <w:r w:rsidRPr="00F0670B">
        <w:rPr>
          <w:spacing w:val="44"/>
          <w:sz w:val="22"/>
          <w:szCs w:val="22"/>
        </w:rPr>
        <w:t xml:space="preserve"> </w:t>
      </w:r>
      <w:r w:rsidRPr="00F0670B">
        <w:rPr>
          <w:spacing w:val="1"/>
          <w:sz w:val="22"/>
          <w:szCs w:val="22"/>
        </w:rPr>
        <w:t>Е</w:t>
      </w:r>
      <w:r w:rsidRPr="00F0670B">
        <w:rPr>
          <w:sz w:val="22"/>
          <w:szCs w:val="22"/>
        </w:rPr>
        <w:t>сли</w:t>
      </w:r>
      <w:r w:rsidRPr="00F0670B">
        <w:rPr>
          <w:spacing w:val="45"/>
          <w:sz w:val="22"/>
          <w:szCs w:val="22"/>
        </w:rPr>
        <w:t xml:space="preserve"> </w:t>
      </w:r>
      <w:r w:rsidRPr="00F0670B">
        <w:rPr>
          <w:spacing w:val="-2"/>
          <w:sz w:val="22"/>
          <w:szCs w:val="22"/>
        </w:rPr>
        <w:t>э</w:t>
      </w:r>
      <w:r w:rsidRPr="00F0670B">
        <w:rPr>
          <w:sz w:val="22"/>
          <w:szCs w:val="22"/>
        </w:rPr>
        <w:t>то</w:t>
      </w:r>
      <w:r w:rsidRPr="00F0670B">
        <w:rPr>
          <w:spacing w:val="46"/>
          <w:sz w:val="22"/>
          <w:szCs w:val="22"/>
        </w:rPr>
        <w:t xml:space="preserve"> </w:t>
      </w:r>
      <w:r w:rsidRPr="00F0670B">
        <w:rPr>
          <w:sz w:val="22"/>
          <w:szCs w:val="22"/>
        </w:rPr>
        <w:t>вы</w:t>
      </w:r>
      <w:r w:rsidRPr="00F0670B">
        <w:rPr>
          <w:spacing w:val="-1"/>
          <w:sz w:val="22"/>
          <w:szCs w:val="22"/>
        </w:rPr>
        <w:t>з</w:t>
      </w:r>
      <w:r w:rsidRPr="00F0670B">
        <w:rPr>
          <w:sz w:val="22"/>
          <w:szCs w:val="22"/>
        </w:rPr>
        <w:t>ы</w:t>
      </w:r>
      <w:r w:rsidRPr="00F0670B">
        <w:rPr>
          <w:spacing w:val="1"/>
          <w:sz w:val="22"/>
          <w:szCs w:val="22"/>
        </w:rPr>
        <w:t>в</w:t>
      </w:r>
      <w:r w:rsidRPr="00F0670B">
        <w:rPr>
          <w:sz w:val="22"/>
          <w:szCs w:val="22"/>
        </w:rPr>
        <w:t>ае</w:t>
      </w:r>
      <w:r w:rsidRPr="00F0670B">
        <w:rPr>
          <w:spacing w:val="1"/>
          <w:sz w:val="22"/>
          <w:szCs w:val="22"/>
        </w:rPr>
        <w:t>т</w:t>
      </w:r>
      <w:r w:rsidRPr="00F0670B">
        <w:rPr>
          <w:spacing w:val="44"/>
          <w:sz w:val="22"/>
          <w:szCs w:val="22"/>
        </w:rPr>
        <w:t xml:space="preserve"> </w:t>
      </w:r>
      <w:r w:rsidRPr="00F0670B">
        <w:rPr>
          <w:spacing w:val="-1"/>
          <w:sz w:val="22"/>
          <w:szCs w:val="22"/>
        </w:rPr>
        <w:t>т</w:t>
      </w:r>
      <w:r w:rsidRPr="00F0670B">
        <w:rPr>
          <w:sz w:val="22"/>
          <w:szCs w:val="22"/>
        </w:rPr>
        <w:t>р</w:t>
      </w:r>
      <w:r w:rsidRPr="00F0670B">
        <w:rPr>
          <w:spacing w:val="-2"/>
          <w:sz w:val="22"/>
          <w:szCs w:val="22"/>
        </w:rPr>
        <w:t>у</w:t>
      </w:r>
      <w:r w:rsidRPr="00F0670B">
        <w:rPr>
          <w:sz w:val="22"/>
          <w:szCs w:val="22"/>
        </w:rPr>
        <w:t>д</w:t>
      </w:r>
      <w:r w:rsidRPr="00F0670B">
        <w:rPr>
          <w:spacing w:val="1"/>
          <w:sz w:val="22"/>
          <w:szCs w:val="22"/>
        </w:rPr>
        <w:t>н</w:t>
      </w:r>
      <w:r w:rsidRPr="00F0670B">
        <w:rPr>
          <w:sz w:val="22"/>
          <w:szCs w:val="22"/>
        </w:rPr>
        <w:t>ости,</w:t>
      </w:r>
      <w:r w:rsidRPr="00F0670B">
        <w:rPr>
          <w:spacing w:val="46"/>
          <w:sz w:val="22"/>
          <w:szCs w:val="22"/>
        </w:rPr>
        <w:t xml:space="preserve"> </w:t>
      </w:r>
      <w:r w:rsidRPr="00F0670B">
        <w:rPr>
          <w:sz w:val="22"/>
          <w:szCs w:val="22"/>
        </w:rPr>
        <w:t>можно</w:t>
      </w:r>
      <w:r w:rsidRPr="00F0670B">
        <w:rPr>
          <w:spacing w:val="43"/>
          <w:sz w:val="22"/>
          <w:szCs w:val="22"/>
        </w:rPr>
        <w:t xml:space="preserve"> </w:t>
      </w:r>
      <w:r w:rsidRPr="00F0670B">
        <w:rPr>
          <w:spacing w:val="1"/>
          <w:sz w:val="22"/>
          <w:szCs w:val="22"/>
        </w:rPr>
        <w:t>о</w:t>
      </w:r>
      <w:r w:rsidRPr="00F0670B">
        <w:rPr>
          <w:sz w:val="22"/>
          <w:szCs w:val="22"/>
        </w:rPr>
        <w:t>с</w:t>
      </w:r>
      <w:r w:rsidRPr="00F0670B">
        <w:rPr>
          <w:spacing w:val="-1"/>
          <w:sz w:val="22"/>
          <w:szCs w:val="22"/>
        </w:rPr>
        <w:t>у</w:t>
      </w:r>
      <w:r w:rsidRPr="00F0670B">
        <w:rPr>
          <w:sz w:val="22"/>
          <w:szCs w:val="22"/>
        </w:rPr>
        <w:t>щест</w:t>
      </w:r>
      <w:r w:rsidRPr="00F0670B">
        <w:rPr>
          <w:spacing w:val="1"/>
          <w:sz w:val="22"/>
          <w:szCs w:val="22"/>
        </w:rPr>
        <w:t>в</w:t>
      </w:r>
      <w:r w:rsidRPr="00F0670B">
        <w:rPr>
          <w:spacing w:val="-1"/>
          <w:sz w:val="22"/>
          <w:szCs w:val="22"/>
        </w:rPr>
        <w:t>л</w:t>
      </w:r>
      <w:r w:rsidRPr="00F0670B">
        <w:rPr>
          <w:sz w:val="22"/>
          <w:szCs w:val="22"/>
        </w:rPr>
        <w:t>ять</w:t>
      </w:r>
      <w:r w:rsidRPr="00F0670B">
        <w:rPr>
          <w:spacing w:val="45"/>
          <w:sz w:val="22"/>
          <w:szCs w:val="22"/>
        </w:rPr>
        <w:t xml:space="preserve"> </w:t>
      </w:r>
      <w:r w:rsidRPr="00F0670B">
        <w:rPr>
          <w:spacing w:val="1"/>
          <w:sz w:val="22"/>
          <w:szCs w:val="22"/>
        </w:rPr>
        <w:t>по</w:t>
      </w:r>
      <w:r w:rsidRPr="00F0670B">
        <w:rPr>
          <w:sz w:val="22"/>
          <w:szCs w:val="22"/>
        </w:rPr>
        <w:t>с</w:t>
      </w:r>
      <w:r w:rsidRPr="00F0670B">
        <w:rPr>
          <w:spacing w:val="8"/>
          <w:sz w:val="22"/>
          <w:szCs w:val="22"/>
        </w:rPr>
        <w:t>т</w:t>
      </w:r>
      <w:r w:rsidRPr="00F0670B">
        <w:rPr>
          <w:spacing w:val="-1"/>
          <w:sz w:val="22"/>
          <w:szCs w:val="22"/>
        </w:rPr>
        <w:t>ан</w:t>
      </w:r>
      <w:r w:rsidRPr="00F0670B">
        <w:rPr>
          <w:sz w:val="22"/>
          <w:szCs w:val="22"/>
        </w:rPr>
        <w:t>ов</w:t>
      </w:r>
      <w:r w:rsidRPr="00F0670B">
        <w:rPr>
          <w:spacing w:val="1"/>
          <w:sz w:val="22"/>
          <w:szCs w:val="22"/>
        </w:rPr>
        <w:t>к</w:t>
      </w:r>
      <w:r w:rsidRPr="00F0670B">
        <w:rPr>
          <w:sz w:val="22"/>
          <w:szCs w:val="22"/>
        </w:rPr>
        <w:t>у ст</w:t>
      </w:r>
      <w:r w:rsidRPr="00F0670B">
        <w:rPr>
          <w:spacing w:val="1"/>
          <w:sz w:val="22"/>
          <w:szCs w:val="22"/>
        </w:rPr>
        <w:t>о</w:t>
      </w:r>
      <w:r w:rsidRPr="00F0670B">
        <w:rPr>
          <w:sz w:val="22"/>
          <w:szCs w:val="22"/>
        </w:rPr>
        <w:t>пы</w:t>
      </w:r>
      <w:r w:rsidRPr="00F0670B">
        <w:rPr>
          <w:spacing w:val="12"/>
          <w:sz w:val="22"/>
          <w:szCs w:val="22"/>
        </w:rPr>
        <w:t xml:space="preserve"> </w:t>
      </w:r>
      <w:r w:rsidRPr="00F0670B">
        <w:rPr>
          <w:sz w:val="22"/>
          <w:szCs w:val="22"/>
        </w:rPr>
        <w:t>с</w:t>
      </w:r>
      <w:r w:rsidRPr="00F0670B">
        <w:rPr>
          <w:spacing w:val="9"/>
          <w:sz w:val="22"/>
          <w:szCs w:val="22"/>
        </w:rPr>
        <w:t xml:space="preserve"> </w:t>
      </w:r>
      <w:r w:rsidRPr="00F0670B">
        <w:rPr>
          <w:spacing w:val="1"/>
          <w:sz w:val="22"/>
          <w:szCs w:val="22"/>
        </w:rPr>
        <w:t>пя</w:t>
      </w:r>
      <w:r w:rsidRPr="00F0670B">
        <w:rPr>
          <w:spacing w:val="-1"/>
          <w:sz w:val="22"/>
          <w:szCs w:val="22"/>
        </w:rPr>
        <w:t>т</w:t>
      </w:r>
      <w:r w:rsidRPr="00F0670B">
        <w:rPr>
          <w:sz w:val="22"/>
          <w:szCs w:val="22"/>
        </w:rPr>
        <w:t>ки</w:t>
      </w:r>
      <w:r w:rsidRPr="00F0670B">
        <w:rPr>
          <w:spacing w:val="12"/>
          <w:sz w:val="22"/>
          <w:szCs w:val="22"/>
        </w:rPr>
        <w:t xml:space="preserve"> </w:t>
      </w:r>
      <w:r w:rsidRPr="00F0670B">
        <w:rPr>
          <w:spacing w:val="1"/>
          <w:sz w:val="22"/>
          <w:szCs w:val="22"/>
        </w:rPr>
        <w:t>с</w:t>
      </w:r>
      <w:r w:rsidRPr="00F0670B">
        <w:rPr>
          <w:spacing w:val="8"/>
          <w:sz w:val="22"/>
          <w:szCs w:val="22"/>
        </w:rPr>
        <w:t xml:space="preserve"> </w:t>
      </w:r>
      <w:r w:rsidRPr="00F0670B">
        <w:rPr>
          <w:sz w:val="22"/>
          <w:szCs w:val="22"/>
        </w:rPr>
        <w:t>п</w:t>
      </w:r>
      <w:r w:rsidRPr="00F0670B">
        <w:rPr>
          <w:spacing w:val="1"/>
          <w:sz w:val="22"/>
          <w:szCs w:val="22"/>
        </w:rPr>
        <w:t>о</w:t>
      </w:r>
      <w:r w:rsidRPr="00F0670B">
        <w:rPr>
          <w:spacing w:val="-1"/>
          <w:sz w:val="22"/>
          <w:szCs w:val="22"/>
        </w:rPr>
        <w:t>сл</w:t>
      </w:r>
      <w:r w:rsidRPr="00F0670B">
        <w:rPr>
          <w:sz w:val="22"/>
          <w:szCs w:val="22"/>
        </w:rPr>
        <w:t>е</w:t>
      </w:r>
      <w:r w:rsidRPr="00F0670B">
        <w:rPr>
          <w:spacing w:val="1"/>
          <w:sz w:val="22"/>
          <w:szCs w:val="22"/>
        </w:rPr>
        <w:t>д</w:t>
      </w:r>
      <w:r w:rsidRPr="00F0670B">
        <w:rPr>
          <w:spacing w:val="-2"/>
          <w:sz w:val="22"/>
          <w:szCs w:val="22"/>
        </w:rPr>
        <w:t>у</w:t>
      </w:r>
      <w:r w:rsidRPr="00F0670B">
        <w:rPr>
          <w:sz w:val="22"/>
          <w:szCs w:val="22"/>
        </w:rPr>
        <w:t>ющим</w:t>
      </w:r>
      <w:r w:rsidRPr="00F0670B">
        <w:rPr>
          <w:spacing w:val="12"/>
          <w:sz w:val="22"/>
          <w:szCs w:val="22"/>
        </w:rPr>
        <w:t xml:space="preserve"> </w:t>
      </w:r>
      <w:r w:rsidRPr="00F0670B">
        <w:rPr>
          <w:spacing w:val="1"/>
          <w:sz w:val="22"/>
          <w:szCs w:val="22"/>
        </w:rPr>
        <w:t>п</w:t>
      </w:r>
      <w:r w:rsidRPr="00F0670B">
        <w:rPr>
          <w:sz w:val="22"/>
          <w:szCs w:val="22"/>
        </w:rPr>
        <w:t>е</w:t>
      </w:r>
      <w:r w:rsidRPr="00F0670B">
        <w:rPr>
          <w:spacing w:val="1"/>
          <w:sz w:val="22"/>
          <w:szCs w:val="22"/>
        </w:rPr>
        <w:t>р</w:t>
      </w:r>
      <w:r w:rsidRPr="00F0670B">
        <w:rPr>
          <w:sz w:val="22"/>
          <w:szCs w:val="22"/>
        </w:rPr>
        <w:t>ека</w:t>
      </w:r>
      <w:r w:rsidRPr="00F0670B">
        <w:rPr>
          <w:spacing w:val="-1"/>
          <w:sz w:val="22"/>
          <w:szCs w:val="22"/>
        </w:rPr>
        <w:t>то</w:t>
      </w:r>
      <w:r w:rsidRPr="00F0670B">
        <w:rPr>
          <w:sz w:val="22"/>
          <w:szCs w:val="22"/>
        </w:rPr>
        <w:t>м</w:t>
      </w:r>
      <w:r w:rsidRPr="00F0670B">
        <w:rPr>
          <w:spacing w:val="11"/>
          <w:sz w:val="22"/>
          <w:szCs w:val="22"/>
        </w:rPr>
        <w:t xml:space="preserve"> </w:t>
      </w:r>
      <w:r w:rsidRPr="00F0670B">
        <w:rPr>
          <w:spacing w:val="1"/>
          <w:sz w:val="22"/>
          <w:szCs w:val="22"/>
        </w:rPr>
        <w:t>н</w:t>
      </w:r>
      <w:r w:rsidRPr="00F0670B">
        <w:rPr>
          <w:sz w:val="22"/>
          <w:szCs w:val="22"/>
        </w:rPr>
        <w:t>а</w:t>
      </w:r>
      <w:r w:rsidRPr="00F0670B">
        <w:rPr>
          <w:spacing w:val="9"/>
          <w:sz w:val="22"/>
          <w:szCs w:val="22"/>
        </w:rPr>
        <w:t xml:space="preserve"> </w:t>
      </w:r>
      <w:r w:rsidRPr="00F0670B">
        <w:rPr>
          <w:spacing w:val="1"/>
          <w:sz w:val="22"/>
          <w:szCs w:val="22"/>
        </w:rPr>
        <w:t>но</w:t>
      </w:r>
      <w:r w:rsidRPr="00F0670B">
        <w:rPr>
          <w:sz w:val="22"/>
          <w:szCs w:val="22"/>
        </w:rPr>
        <w:t>сок</w:t>
      </w:r>
      <w:r w:rsidRPr="00F0670B">
        <w:rPr>
          <w:spacing w:val="1"/>
          <w:sz w:val="22"/>
          <w:szCs w:val="22"/>
        </w:rPr>
        <w:t>.</w:t>
      </w:r>
      <w:r w:rsidRPr="00F0670B">
        <w:rPr>
          <w:spacing w:val="11"/>
          <w:sz w:val="22"/>
          <w:szCs w:val="22"/>
        </w:rPr>
        <w:t xml:space="preserve"> </w:t>
      </w:r>
      <w:r w:rsidRPr="00F0670B">
        <w:rPr>
          <w:sz w:val="22"/>
          <w:szCs w:val="22"/>
        </w:rPr>
        <w:t>Н</w:t>
      </w:r>
      <w:r w:rsidRPr="00F0670B">
        <w:rPr>
          <w:spacing w:val="-3"/>
          <w:sz w:val="22"/>
          <w:szCs w:val="22"/>
        </w:rPr>
        <w:t>у</w:t>
      </w:r>
      <w:r w:rsidRPr="00F0670B">
        <w:rPr>
          <w:sz w:val="22"/>
          <w:szCs w:val="22"/>
        </w:rPr>
        <w:t>ж</w:t>
      </w:r>
      <w:r w:rsidRPr="00F0670B">
        <w:rPr>
          <w:spacing w:val="1"/>
          <w:sz w:val="22"/>
          <w:szCs w:val="22"/>
        </w:rPr>
        <w:t>н</w:t>
      </w:r>
      <w:r w:rsidRPr="00F0670B">
        <w:rPr>
          <w:sz w:val="22"/>
          <w:szCs w:val="22"/>
        </w:rPr>
        <w:t>о</w:t>
      </w:r>
      <w:r w:rsidRPr="00F0670B">
        <w:rPr>
          <w:spacing w:val="10"/>
          <w:sz w:val="22"/>
          <w:szCs w:val="22"/>
        </w:rPr>
        <w:t xml:space="preserve"> </w:t>
      </w:r>
      <w:r w:rsidRPr="00F0670B">
        <w:rPr>
          <w:sz w:val="22"/>
          <w:szCs w:val="22"/>
        </w:rPr>
        <w:t>с</w:t>
      </w:r>
      <w:r w:rsidRPr="00F0670B">
        <w:rPr>
          <w:spacing w:val="1"/>
          <w:sz w:val="22"/>
          <w:szCs w:val="22"/>
        </w:rPr>
        <w:t>тр</w:t>
      </w:r>
      <w:r w:rsidRPr="00F0670B">
        <w:rPr>
          <w:sz w:val="22"/>
          <w:szCs w:val="22"/>
        </w:rPr>
        <w:t>е</w:t>
      </w:r>
      <w:r w:rsidRPr="00F0670B">
        <w:rPr>
          <w:spacing w:val="-1"/>
          <w:sz w:val="22"/>
          <w:szCs w:val="22"/>
        </w:rPr>
        <w:t>м</w:t>
      </w:r>
      <w:r w:rsidRPr="00F0670B">
        <w:rPr>
          <w:sz w:val="22"/>
          <w:szCs w:val="22"/>
        </w:rPr>
        <w:t>ят</w:t>
      </w:r>
      <w:r w:rsidRPr="00F0670B">
        <w:rPr>
          <w:spacing w:val="1"/>
          <w:sz w:val="22"/>
          <w:szCs w:val="22"/>
        </w:rPr>
        <w:t>с</w:t>
      </w:r>
      <w:r w:rsidRPr="00F0670B">
        <w:rPr>
          <w:sz w:val="22"/>
          <w:szCs w:val="22"/>
        </w:rPr>
        <w:t>я</w:t>
      </w:r>
      <w:r w:rsidRPr="00F0670B">
        <w:rPr>
          <w:spacing w:val="12"/>
          <w:sz w:val="22"/>
          <w:szCs w:val="22"/>
        </w:rPr>
        <w:t xml:space="preserve"> </w:t>
      </w:r>
      <w:r w:rsidRPr="00F0670B">
        <w:rPr>
          <w:spacing w:val="-1"/>
          <w:sz w:val="22"/>
          <w:szCs w:val="22"/>
        </w:rPr>
        <w:t>сн</w:t>
      </w:r>
      <w:r w:rsidRPr="00F0670B">
        <w:rPr>
          <w:sz w:val="22"/>
          <w:szCs w:val="22"/>
        </w:rPr>
        <w:t>из</w:t>
      </w:r>
      <w:r w:rsidRPr="00F0670B">
        <w:rPr>
          <w:spacing w:val="1"/>
          <w:sz w:val="22"/>
          <w:szCs w:val="22"/>
        </w:rPr>
        <w:t>и</w:t>
      </w:r>
      <w:r w:rsidRPr="00F0670B">
        <w:rPr>
          <w:sz w:val="22"/>
          <w:szCs w:val="22"/>
        </w:rPr>
        <w:t>ть г</w:t>
      </w:r>
      <w:r w:rsidRPr="00F0670B">
        <w:rPr>
          <w:spacing w:val="1"/>
          <w:sz w:val="22"/>
          <w:szCs w:val="22"/>
        </w:rPr>
        <w:t>ор</w:t>
      </w:r>
      <w:r w:rsidRPr="00F0670B">
        <w:rPr>
          <w:sz w:val="22"/>
          <w:szCs w:val="22"/>
        </w:rPr>
        <w:t>и</w:t>
      </w:r>
      <w:r w:rsidRPr="00F0670B">
        <w:rPr>
          <w:spacing w:val="-2"/>
          <w:sz w:val="22"/>
          <w:szCs w:val="22"/>
        </w:rPr>
        <w:t>з</w:t>
      </w:r>
      <w:r w:rsidRPr="00F0670B">
        <w:rPr>
          <w:sz w:val="22"/>
          <w:szCs w:val="22"/>
        </w:rPr>
        <w:t>о</w:t>
      </w:r>
      <w:r w:rsidRPr="00F0670B">
        <w:rPr>
          <w:spacing w:val="1"/>
          <w:sz w:val="22"/>
          <w:szCs w:val="22"/>
        </w:rPr>
        <w:t>нт</w:t>
      </w:r>
      <w:r w:rsidRPr="00F0670B">
        <w:rPr>
          <w:sz w:val="22"/>
          <w:szCs w:val="22"/>
        </w:rPr>
        <w:t>ал</w:t>
      </w:r>
      <w:r w:rsidRPr="00F0670B">
        <w:rPr>
          <w:spacing w:val="-3"/>
          <w:sz w:val="22"/>
          <w:szCs w:val="22"/>
        </w:rPr>
        <w:t>ь</w:t>
      </w:r>
      <w:r w:rsidRPr="00F0670B">
        <w:rPr>
          <w:sz w:val="22"/>
          <w:szCs w:val="22"/>
        </w:rPr>
        <w:t>н</w:t>
      </w:r>
      <w:r w:rsidRPr="00F0670B">
        <w:rPr>
          <w:spacing w:val="1"/>
          <w:sz w:val="22"/>
          <w:szCs w:val="22"/>
        </w:rPr>
        <w:t>ое</w:t>
      </w:r>
      <w:r w:rsidRPr="00F0670B">
        <w:rPr>
          <w:spacing w:val="28"/>
          <w:sz w:val="22"/>
          <w:szCs w:val="22"/>
        </w:rPr>
        <w:t xml:space="preserve"> </w:t>
      </w:r>
      <w:r w:rsidRPr="00F0670B">
        <w:rPr>
          <w:spacing w:val="-1"/>
          <w:sz w:val="22"/>
          <w:szCs w:val="22"/>
        </w:rPr>
        <w:t>т</w:t>
      </w:r>
      <w:r w:rsidRPr="00F0670B">
        <w:rPr>
          <w:sz w:val="22"/>
          <w:szCs w:val="22"/>
        </w:rPr>
        <w:t>орм</w:t>
      </w:r>
      <w:r w:rsidRPr="00F0670B">
        <w:rPr>
          <w:spacing w:val="1"/>
          <w:sz w:val="22"/>
          <w:szCs w:val="22"/>
        </w:rPr>
        <w:t>ож</w:t>
      </w:r>
      <w:r w:rsidRPr="00F0670B">
        <w:rPr>
          <w:spacing w:val="-1"/>
          <w:sz w:val="22"/>
          <w:szCs w:val="22"/>
        </w:rPr>
        <w:t>ен</w:t>
      </w:r>
      <w:r w:rsidRPr="00F0670B">
        <w:rPr>
          <w:sz w:val="22"/>
          <w:szCs w:val="22"/>
        </w:rPr>
        <w:t>ие</w:t>
      </w:r>
      <w:r w:rsidRPr="00F0670B">
        <w:rPr>
          <w:spacing w:val="33"/>
          <w:sz w:val="22"/>
          <w:szCs w:val="22"/>
        </w:rPr>
        <w:t xml:space="preserve"> </w:t>
      </w:r>
      <w:r w:rsidRPr="00F0670B">
        <w:rPr>
          <w:sz w:val="22"/>
          <w:szCs w:val="22"/>
        </w:rPr>
        <w:t>в</w:t>
      </w:r>
      <w:r w:rsidRPr="00F0670B">
        <w:rPr>
          <w:spacing w:val="28"/>
          <w:sz w:val="22"/>
          <w:szCs w:val="22"/>
        </w:rPr>
        <w:t xml:space="preserve"> </w:t>
      </w:r>
      <w:r w:rsidRPr="00F0670B">
        <w:rPr>
          <w:sz w:val="22"/>
          <w:szCs w:val="22"/>
        </w:rPr>
        <w:t>ф</w:t>
      </w:r>
      <w:r w:rsidRPr="00F0670B">
        <w:rPr>
          <w:spacing w:val="1"/>
          <w:sz w:val="22"/>
          <w:szCs w:val="22"/>
        </w:rPr>
        <w:t>а</w:t>
      </w:r>
      <w:r w:rsidRPr="00F0670B">
        <w:rPr>
          <w:sz w:val="22"/>
          <w:szCs w:val="22"/>
        </w:rPr>
        <w:t>зе</w:t>
      </w:r>
      <w:r w:rsidRPr="00F0670B">
        <w:rPr>
          <w:spacing w:val="29"/>
          <w:sz w:val="22"/>
          <w:szCs w:val="22"/>
        </w:rPr>
        <w:t xml:space="preserve"> </w:t>
      </w:r>
      <w:r w:rsidRPr="00F0670B">
        <w:rPr>
          <w:sz w:val="22"/>
          <w:szCs w:val="22"/>
        </w:rPr>
        <w:t>а</w:t>
      </w:r>
      <w:r w:rsidRPr="00F0670B">
        <w:rPr>
          <w:spacing w:val="1"/>
          <w:sz w:val="22"/>
          <w:szCs w:val="22"/>
        </w:rPr>
        <w:t>мор</w:t>
      </w:r>
      <w:r w:rsidRPr="00F0670B">
        <w:rPr>
          <w:spacing w:val="-1"/>
          <w:sz w:val="22"/>
          <w:szCs w:val="22"/>
        </w:rPr>
        <w:t>т</w:t>
      </w:r>
      <w:r w:rsidRPr="00F0670B">
        <w:rPr>
          <w:sz w:val="22"/>
          <w:szCs w:val="22"/>
        </w:rPr>
        <w:t>из</w:t>
      </w:r>
      <w:r w:rsidRPr="00F0670B">
        <w:rPr>
          <w:spacing w:val="-2"/>
          <w:sz w:val="22"/>
          <w:szCs w:val="22"/>
        </w:rPr>
        <w:t>а</w:t>
      </w:r>
      <w:r w:rsidRPr="00F0670B">
        <w:rPr>
          <w:sz w:val="22"/>
          <w:szCs w:val="22"/>
        </w:rPr>
        <w:t>ции</w:t>
      </w:r>
      <w:r w:rsidRPr="00F0670B">
        <w:rPr>
          <w:spacing w:val="1"/>
          <w:sz w:val="22"/>
          <w:szCs w:val="22"/>
        </w:rPr>
        <w:t>,</w:t>
      </w:r>
      <w:r w:rsidRPr="00F0670B">
        <w:rPr>
          <w:spacing w:val="27"/>
          <w:sz w:val="22"/>
          <w:szCs w:val="22"/>
        </w:rPr>
        <w:t xml:space="preserve"> </w:t>
      </w:r>
      <w:r w:rsidRPr="00F0670B">
        <w:rPr>
          <w:sz w:val="22"/>
          <w:szCs w:val="22"/>
        </w:rPr>
        <w:t>т</w:t>
      </w:r>
      <w:r w:rsidRPr="00F0670B">
        <w:rPr>
          <w:spacing w:val="1"/>
          <w:sz w:val="22"/>
          <w:szCs w:val="22"/>
        </w:rPr>
        <w:t>о</w:t>
      </w:r>
      <w:r w:rsidRPr="00F0670B">
        <w:rPr>
          <w:spacing w:val="28"/>
          <w:sz w:val="22"/>
          <w:szCs w:val="22"/>
        </w:rPr>
        <w:t xml:space="preserve"> </w:t>
      </w:r>
      <w:r w:rsidRPr="00F0670B">
        <w:rPr>
          <w:spacing w:val="1"/>
          <w:sz w:val="22"/>
          <w:szCs w:val="22"/>
        </w:rPr>
        <w:t>е</w:t>
      </w:r>
      <w:r w:rsidRPr="00F0670B">
        <w:rPr>
          <w:sz w:val="22"/>
          <w:szCs w:val="22"/>
        </w:rPr>
        <w:t>ст</w:t>
      </w:r>
      <w:r w:rsidRPr="00F0670B">
        <w:rPr>
          <w:spacing w:val="1"/>
          <w:sz w:val="22"/>
          <w:szCs w:val="22"/>
        </w:rPr>
        <w:t>ь</w:t>
      </w:r>
      <w:r w:rsidRPr="00F0670B">
        <w:rPr>
          <w:spacing w:val="27"/>
          <w:sz w:val="22"/>
          <w:szCs w:val="22"/>
        </w:rPr>
        <w:t xml:space="preserve"> </w:t>
      </w:r>
      <w:r w:rsidRPr="00F0670B">
        <w:rPr>
          <w:sz w:val="22"/>
          <w:szCs w:val="22"/>
        </w:rPr>
        <w:t>с</w:t>
      </w:r>
      <w:r w:rsidRPr="00F0670B">
        <w:rPr>
          <w:spacing w:val="1"/>
          <w:sz w:val="22"/>
          <w:szCs w:val="22"/>
        </w:rPr>
        <w:t>т</w:t>
      </w:r>
      <w:r w:rsidRPr="00F0670B">
        <w:rPr>
          <w:sz w:val="22"/>
          <w:szCs w:val="22"/>
        </w:rPr>
        <w:t>ав</w:t>
      </w:r>
      <w:r w:rsidRPr="00F0670B">
        <w:rPr>
          <w:spacing w:val="1"/>
          <w:sz w:val="22"/>
          <w:szCs w:val="22"/>
        </w:rPr>
        <w:t>и</w:t>
      </w:r>
      <w:r w:rsidRPr="00F0670B">
        <w:rPr>
          <w:sz w:val="22"/>
          <w:szCs w:val="22"/>
        </w:rPr>
        <w:t>ть</w:t>
      </w:r>
      <w:r w:rsidRPr="00F0670B">
        <w:rPr>
          <w:spacing w:val="28"/>
          <w:sz w:val="22"/>
          <w:szCs w:val="22"/>
        </w:rPr>
        <w:t xml:space="preserve"> </w:t>
      </w:r>
      <w:r w:rsidRPr="00F0670B">
        <w:rPr>
          <w:spacing w:val="1"/>
          <w:sz w:val="22"/>
          <w:szCs w:val="22"/>
        </w:rPr>
        <w:t>н</w:t>
      </w:r>
      <w:r w:rsidRPr="00F0670B">
        <w:rPr>
          <w:sz w:val="22"/>
          <w:szCs w:val="22"/>
        </w:rPr>
        <w:t>огу</w:t>
      </w:r>
      <w:r w:rsidRPr="00F0670B">
        <w:rPr>
          <w:spacing w:val="24"/>
          <w:sz w:val="22"/>
          <w:szCs w:val="22"/>
        </w:rPr>
        <w:t xml:space="preserve"> </w:t>
      </w:r>
      <w:r w:rsidRPr="00F0670B">
        <w:rPr>
          <w:spacing w:val="1"/>
          <w:sz w:val="22"/>
          <w:szCs w:val="22"/>
        </w:rPr>
        <w:t>с</w:t>
      </w:r>
      <w:r w:rsidRPr="00F0670B">
        <w:rPr>
          <w:spacing w:val="30"/>
          <w:sz w:val="22"/>
          <w:szCs w:val="22"/>
        </w:rPr>
        <w:t xml:space="preserve"> </w:t>
      </w:r>
      <w:r w:rsidRPr="00F0670B">
        <w:rPr>
          <w:sz w:val="22"/>
          <w:szCs w:val="22"/>
        </w:rPr>
        <w:t>«</w:t>
      </w:r>
      <w:r w:rsidRPr="00F0670B">
        <w:rPr>
          <w:spacing w:val="5"/>
          <w:sz w:val="22"/>
          <w:szCs w:val="22"/>
        </w:rPr>
        <w:t>з</w:t>
      </w:r>
      <w:r w:rsidRPr="00F0670B">
        <w:rPr>
          <w:spacing w:val="1"/>
          <w:sz w:val="22"/>
          <w:szCs w:val="22"/>
        </w:rPr>
        <w:t>а</w:t>
      </w:r>
      <w:r w:rsidRPr="00F0670B">
        <w:rPr>
          <w:sz w:val="22"/>
          <w:szCs w:val="22"/>
        </w:rPr>
        <w:t>г</w:t>
      </w:r>
      <w:r w:rsidRPr="00F0670B">
        <w:rPr>
          <w:spacing w:val="1"/>
          <w:sz w:val="22"/>
          <w:szCs w:val="22"/>
        </w:rPr>
        <w:t>р</w:t>
      </w:r>
      <w:r w:rsidRPr="00F0670B">
        <w:rPr>
          <w:spacing w:val="-1"/>
          <w:sz w:val="22"/>
          <w:szCs w:val="22"/>
        </w:rPr>
        <w:t>е</w:t>
      </w:r>
      <w:r w:rsidRPr="00F0670B">
        <w:rPr>
          <w:spacing w:val="1"/>
          <w:sz w:val="22"/>
          <w:szCs w:val="22"/>
        </w:rPr>
        <w:t>б</w:t>
      </w:r>
      <w:r w:rsidRPr="00F0670B">
        <w:rPr>
          <w:sz w:val="22"/>
          <w:szCs w:val="22"/>
        </w:rPr>
        <w:t>а</w:t>
      </w:r>
      <w:r w:rsidRPr="00F0670B">
        <w:rPr>
          <w:spacing w:val="1"/>
          <w:sz w:val="22"/>
          <w:szCs w:val="22"/>
        </w:rPr>
        <w:t>ю</w:t>
      </w:r>
      <w:r w:rsidRPr="00F0670B">
        <w:rPr>
          <w:sz w:val="22"/>
          <w:szCs w:val="22"/>
        </w:rPr>
        <w:t>щ</w:t>
      </w:r>
      <w:r w:rsidRPr="00F0670B">
        <w:rPr>
          <w:spacing w:val="-1"/>
          <w:sz w:val="22"/>
          <w:szCs w:val="22"/>
        </w:rPr>
        <w:t>и</w:t>
      </w:r>
      <w:r w:rsidRPr="00F0670B">
        <w:rPr>
          <w:sz w:val="22"/>
          <w:szCs w:val="22"/>
        </w:rPr>
        <w:t>м»</w:t>
      </w:r>
      <w:r w:rsidRPr="00F0670B">
        <w:rPr>
          <w:spacing w:val="46"/>
          <w:sz w:val="22"/>
          <w:szCs w:val="22"/>
        </w:rPr>
        <w:t xml:space="preserve"> </w:t>
      </w:r>
      <w:r w:rsidRPr="00F0670B">
        <w:rPr>
          <w:spacing w:val="1"/>
          <w:sz w:val="22"/>
          <w:szCs w:val="22"/>
        </w:rPr>
        <w:t>д</w:t>
      </w:r>
      <w:r w:rsidRPr="00F0670B">
        <w:rPr>
          <w:spacing w:val="-1"/>
          <w:sz w:val="22"/>
          <w:szCs w:val="22"/>
        </w:rPr>
        <w:t>в</w:t>
      </w:r>
      <w:r w:rsidRPr="00F0670B">
        <w:rPr>
          <w:sz w:val="22"/>
          <w:szCs w:val="22"/>
        </w:rPr>
        <w:t>ижен</w:t>
      </w:r>
      <w:r w:rsidRPr="00F0670B">
        <w:rPr>
          <w:spacing w:val="1"/>
          <w:sz w:val="22"/>
          <w:szCs w:val="22"/>
        </w:rPr>
        <w:t>и</w:t>
      </w:r>
      <w:r w:rsidRPr="00F0670B">
        <w:rPr>
          <w:spacing w:val="-1"/>
          <w:sz w:val="22"/>
          <w:szCs w:val="22"/>
        </w:rPr>
        <w:t>е</w:t>
      </w:r>
      <w:r w:rsidRPr="00F0670B">
        <w:rPr>
          <w:sz w:val="22"/>
          <w:szCs w:val="22"/>
        </w:rPr>
        <w:t>м</w:t>
      </w:r>
      <w:r w:rsidRPr="00F0670B">
        <w:rPr>
          <w:spacing w:val="44"/>
          <w:sz w:val="22"/>
          <w:szCs w:val="22"/>
        </w:rPr>
        <w:t xml:space="preserve"> </w:t>
      </w:r>
      <w:r w:rsidRPr="00F0670B">
        <w:rPr>
          <w:spacing w:val="2"/>
          <w:sz w:val="22"/>
          <w:szCs w:val="22"/>
        </w:rPr>
        <w:t>б</w:t>
      </w:r>
      <w:r w:rsidRPr="00F0670B">
        <w:rPr>
          <w:sz w:val="22"/>
          <w:szCs w:val="22"/>
        </w:rPr>
        <w:t>ли</w:t>
      </w:r>
      <w:r w:rsidRPr="00F0670B">
        <w:rPr>
          <w:spacing w:val="1"/>
          <w:sz w:val="22"/>
          <w:szCs w:val="22"/>
        </w:rPr>
        <w:t>ж</w:t>
      </w:r>
      <w:r w:rsidRPr="00F0670B">
        <w:rPr>
          <w:sz w:val="22"/>
          <w:szCs w:val="22"/>
        </w:rPr>
        <w:t>е</w:t>
      </w:r>
      <w:r w:rsidRPr="00F0670B">
        <w:rPr>
          <w:spacing w:val="46"/>
          <w:sz w:val="22"/>
          <w:szCs w:val="22"/>
        </w:rPr>
        <w:t xml:space="preserve"> </w:t>
      </w:r>
      <w:r w:rsidRPr="00F0670B">
        <w:rPr>
          <w:sz w:val="22"/>
          <w:szCs w:val="22"/>
        </w:rPr>
        <w:t>к</w:t>
      </w:r>
      <w:r w:rsidRPr="00F0670B">
        <w:rPr>
          <w:spacing w:val="45"/>
          <w:sz w:val="22"/>
          <w:szCs w:val="22"/>
        </w:rPr>
        <w:t xml:space="preserve"> </w:t>
      </w:r>
      <w:r w:rsidRPr="00F0670B">
        <w:rPr>
          <w:sz w:val="22"/>
          <w:szCs w:val="22"/>
        </w:rPr>
        <w:t>пр</w:t>
      </w:r>
      <w:r w:rsidRPr="00F0670B">
        <w:rPr>
          <w:spacing w:val="1"/>
          <w:sz w:val="22"/>
          <w:szCs w:val="22"/>
        </w:rPr>
        <w:t>о</w:t>
      </w:r>
      <w:r w:rsidRPr="00F0670B">
        <w:rPr>
          <w:spacing w:val="-2"/>
          <w:sz w:val="22"/>
          <w:szCs w:val="22"/>
        </w:rPr>
        <w:t>е</w:t>
      </w:r>
      <w:r w:rsidRPr="00F0670B">
        <w:rPr>
          <w:sz w:val="22"/>
          <w:szCs w:val="22"/>
        </w:rPr>
        <w:t>к</w:t>
      </w:r>
      <w:r w:rsidRPr="00F0670B">
        <w:rPr>
          <w:spacing w:val="1"/>
          <w:sz w:val="22"/>
          <w:szCs w:val="22"/>
        </w:rPr>
        <w:t>ц</w:t>
      </w:r>
      <w:r w:rsidRPr="00F0670B">
        <w:rPr>
          <w:sz w:val="22"/>
          <w:szCs w:val="22"/>
        </w:rPr>
        <w:t>ии</w:t>
      </w:r>
      <w:r w:rsidRPr="00F0670B">
        <w:rPr>
          <w:spacing w:val="44"/>
          <w:sz w:val="22"/>
          <w:szCs w:val="22"/>
        </w:rPr>
        <w:t xml:space="preserve"> </w:t>
      </w:r>
      <w:r w:rsidRPr="00F0670B">
        <w:rPr>
          <w:spacing w:val="1"/>
          <w:sz w:val="22"/>
          <w:szCs w:val="22"/>
        </w:rPr>
        <w:t>ц</w:t>
      </w:r>
      <w:r w:rsidRPr="00F0670B">
        <w:rPr>
          <w:sz w:val="22"/>
          <w:szCs w:val="22"/>
        </w:rPr>
        <w:t>ентра</w:t>
      </w:r>
      <w:r w:rsidRPr="00F0670B">
        <w:rPr>
          <w:spacing w:val="47"/>
          <w:sz w:val="22"/>
          <w:szCs w:val="22"/>
        </w:rPr>
        <w:t xml:space="preserve"> </w:t>
      </w:r>
      <w:r w:rsidRPr="00F0670B">
        <w:rPr>
          <w:sz w:val="22"/>
          <w:szCs w:val="22"/>
        </w:rPr>
        <w:t>т</w:t>
      </w:r>
      <w:r w:rsidRPr="00F0670B">
        <w:rPr>
          <w:spacing w:val="-1"/>
          <w:sz w:val="22"/>
          <w:szCs w:val="22"/>
        </w:rPr>
        <w:t>я</w:t>
      </w:r>
      <w:r w:rsidRPr="00F0670B">
        <w:rPr>
          <w:sz w:val="22"/>
          <w:szCs w:val="22"/>
        </w:rPr>
        <w:t>жести</w:t>
      </w:r>
      <w:r w:rsidRPr="00F0670B">
        <w:rPr>
          <w:spacing w:val="47"/>
          <w:sz w:val="22"/>
          <w:szCs w:val="22"/>
        </w:rPr>
        <w:t xml:space="preserve"> </w:t>
      </w:r>
      <w:r w:rsidRPr="00F0670B">
        <w:rPr>
          <w:spacing w:val="1"/>
          <w:sz w:val="22"/>
          <w:szCs w:val="22"/>
        </w:rPr>
        <w:t>т</w:t>
      </w:r>
      <w:r w:rsidRPr="00F0670B">
        <w:rPr>
          <w:sz w:val="22"/>
          <w:szCs w:val="22"/>
        </w:rPr>
        <w:t>ела.</w:t>
      </w:r>
      <w:r w:rsidRPr="00F0670B">
        <w:rPr>
          <w:spacing w:val="47"/>
          <w:sz w:val="22"/>
          <w:szCs w:val="22"/>
        </w:rPr>
        <w:t xml:space="preserve"> </w:t>
      </w:r>
      <w:r w:rsidRPr="00F0670B">
        <w:rPr>
          <w:spacing w:val="7"/>
          <w:sz w:val="22"/>
          <w:szCs w:val="22"/>
        </w:rPr>
        <w:t>И</w:t>
      </w:r>
      <w:r w:rsidRPr="00F0670B">
        <w:rPr>
          <w:spacing w:val="-2"/>
          <w:sz w:val="22"/>
          <w:szCs w:val="22"/>
        </w:rPr>
        <w:t>з</w:t>
      </w:r>
      <w:r w:rsidRPr="00F0670B">
        <w:rPr>
          <w:spacing w:val="1"/>
          <w:sz w:val="22"/>
          <w:szCs w:val="22"/>
        </w:rPr>
        <w:t>б</w:t>
      </w:r>
      <w:r w:rsidRPr="00F0670B">
        <w:rPr>
          <w:sz w:val="22"/>
          <w:szCs w:val="22"/>
        </w:rPr>
        <w:t>егайт</w:t>
      </w:r>
      <w:r w:rsidRPr="00F0670B">
        <w:rPr>
          <w:spacing w:val="1"/>
          <w:sz w:val="22"/>
          <w:szCs w:val="22"/>
        </w:rPr>
        <w:t>е</w:t>
      </w:r>
      <w:r w:rsidRPr="00F0670B">
        <w:rPr>
          <w:sz w:val="22"/>
          <w:szCs w:val="22"/>
        </w:rPr>
        <w:t xml:space="preserve"> «нат</w:t>
      </w:r>
      <w:r w:rsidRPr="00F0670B">
        <w:rPr>
          <w:spacing w:val="1"/>
          <w:sz w:val="22"/>
          <w:szCs w:val="22"/>
        </w:rPr>
        <w:t>ы</w:t>
      </w:r>
      <w:r w:rsidRPr="00F0670B">
        <w:rPr>
          <w:sz w:val="22"/>
          <w:szCs w:val="22"/>
        </w:rPr>
        <w:t>ка</w:t>
      </w:r>
      <w:r w:rsidRPr="00F0670B">
        <w:rPr>
          <w:spacing w:val="-1"/>
          <w:sz w:val="22"/>
          <w:szCs w:val="22"/>
        </w:rPr>
        <w:t>н</w:t>
      </w:r>
      <w:r w:rsidRPr="00F0670B">
        <w:rPr>
          <w:sz w:val="22"/>
          <w:szCs w:val="22"/>
        </w:rPr>
        <w:t>и</w:t>
      </w:r>
      <w:r w:rsidRPr="00F0670B">
        <w:rPr>
          <w:spacing w:val="2"/>
          <w:sz w:val="22"/>
          <w:szCs w:val="22"/>
        </w:rPr>
        <w:t>я</w:t>
      </w:r>
      <w:r w:rsidRPr="00F0670B">
        <w:rPr>
          <w:sz w:val="22"/>
          <w:szCs w:val="22"/>
        </w:rPr>
        <w:t>»</w:t>
      </w:r>
      <w:r w:rsidRPr="00F0670B">
        <w:rPr>
          <w:spacing w:val="44"/>
          <w:sz w:val="22"/>
          <w:szCs w:val="22"/>
        </w:rPr>
        <w:t xml:space="preserve"> </w:t>
      </w:r>
      <w:r w:rsidRPr="00F0670B">
        <w:rPr>
          <w:sz w:val="22"/>
          <w:szCs w:val="22"/>
        </w:rPr>
        <w:t>на</w:t>
      </w:r>
      <w:r w:rsidRPr="00F0670B">
        <w:rPr>
          <w:spacing w:val="45"/>
          <w:sz w:val="22"/>
          <w:szCs w:val="22"/>
        </w:rPr>
        <w:t xml:space="preserve"> </w:t>
      </w:r>
      <w:r w:rsidRPr="00F0670B">
        <w:rPr>
          <w:sz w:val="22"/>
          <w:szCs w:val="22"/>
        </w:rPr>
        <w:t>н</w:t>
      </w:r>
      <w:r w:rsidRPr="00F0670B">
        <w:rPr>
          <w:spacing w:val="-1"/>
          <w:sz w:val="22"/>
          <w:szCs w:val="22"/>
        </w:rPr>
        <w:t>о</w:t>
      </w:r>
      <w:r w:rsidRPr="00F0670B">
        <w:rPr>
          <w:sz w:val="22"/>
          <w:szCs w:val="22"/>
        </w:rPr>
        <w:t>гу</w:t>
      </w:r>
      <w:r w:rsidRPr="00F0670B">
        <w:rPr>
          <w:spacing w:val="41"/>
          <w:sz w:val="22"/>
          <w:szCs w:val="22"/>
        </w:rPr>
        <w:t xml:space="preserve"> </w:t>
      </w:r>
      <w:r w:rsidRPr="00F0670B">
        <w:rPr>
          <w:spacing w:val="1"/>
          <w:sz w:val="22"/>
          <w:szCs w:val="22"/>
        </w:rPr>
        <w:t>и</w:t>
      </w:r>
      <w:r w:rsidRPr="00F0670B">
        <w:rPr>
          <w:sz w:val="22"/>
          <w:szCs w:val="22"/>
        </w:rPr>
        <w:t>ли</w:t>
      </w:r>
      <w:r w:rsidRPr="00F0670B">
        <w:rPr>
          <w:spacing w:val="48"/>
          <w:sz w:val="22"/>
          <w:szCs w:val="22"/>
        </w:rPr>
        <w:t xml:space="preserve"> </w:t>
      </w:r>
      <w:r w:rsidRPr="00F0670B">
        <w:rPr>
          <w:spacing w:val="1"/>
          <w:sz w:val="22"/>
          <w:szCs w:val="22"/>
        </w:rPr>
        <w:t>«</w:t>
      </w:r>
      <w:r w:rsidRPr="00F0670B">
        <w:rPr>
          <w:spacing w:val="-2"/>
          <w:sz w:val="22"/>
          <w:szCs w:val="22"/>
        </w:rPr>
        <w:t>у</w:t>
      </w:r>
      <w:r w:rsidRPr="00F0670B">
        <w:rPr>
          <w:sz w:val="22"/>
          <w:szCs w:val="22"/>
        </w:rPr>
        <w:t>д</w:t>
      </w:r>
      <w:r w:rsidRPr="00F0670B">
        <w:rPr>
          <w:spacing w:val="1"/>
          <w:sz w:val="22"/>
          <w:szCs w:val="22"/>
        </w:rPr>
        <w:t>ар</w:t>
      </w:r>
      <w:r w:rsidRPr="00F0670B">
        <w:rPr>
          <w:sz w:val="22"/>
          <w:szCs w:val="22"/>
        </w:rPr>
        <w:t>н</w:t>
      </w:r>
      <w:r w:rsidRPr="00F0670B">
        <w:rPr>
          <w:spacing w:val="-1"/>
          <w:sz w:val="22"/>
          <w:szCs w:val="22"/>
        </w:rPr>
        <w:t>о</w:t>
      </w:r>
      <w:r w:rsidRPr="00F0670B">
        <w:rPr>
          <w:spacing w:val="1"/>
          <w:sz w:val="22"/>
          <w:szCs w:val="22"/>
        </w:rPr>
        <w:t>й»</w:t>
      </w:r>
      <w:r w:rsidRPr="00F0670B">
        <w:rPr>
          <w:spacing w:val="44"/>
          <w:sz w:val="22"/>
          <w:szCs w:val="22"/>
        </w:rPr>
        <w:t xml:space="preserve"> </w:t>
      </w:r>
      <w:r w:rsidRPr="00F0670B">
        <w:rPr>
          <w:sz w:val="22"/>
          <w:szCs w:val="22"/>
        </w:rPr>
        <w:t>пос</w:t>
      </w:r>
      <w:r w:rsidRPr="00F0670B">
        <w:rPr>
          <w:spacing w:val="1"/>
          <w:sz w:val="22"/>
          <w:szCs w:val="22"/>
        </w:rPr>
        <w:t>т</w:t>
      </w:r>
      <w:r w:rsidRPr="00F0670B">
        <w:rPr>
          <w:spacing w:val="-2"/>
          <w:sz w:val="22"/>
          <w:szCs w:val="22"/>
        </w:rPr>
        <w:t>а</w:t>
      </w:r>
      <w:r w:rsidRPr="00F0670B">
        <w:rPr>
          <w:sz w:val="22"/>
          <w:szCs w:val="22"/>
        </w:rPr>
        <w:t>н</w:t>
      </w:r>
      <w:r w:rsidRPr="00F0670B">
        <w:rPr>
          <w:spacing w:val="2"/>
          <w:sz w:val="22"/>
          <w:szCs w:val="22"/>
        </w:rPr>
        <w:t>о</w:t>
      </w:r>
      <w:r w:rsidRPr="00F0670B">
        <w:rPr>
          <w:spacing w:val="-2"/>
          <w:sz w:val="22"/>
          <w:szCs w:val="22"/>
        </w:rPr>
        <w:t>в</w:t>
      </w:r>
      <w:r w:rsidRPr="00F0670B">
        <w:rPr>
          <w:sz w:val="22"/>
          <w:szCs w:val="22"/>
        </w:rPr>
        <w:t>ки</w:t>
      </w:r>
      <w:r w:rsidRPr="00F0670B">
        <w:rPr>
          <w:spacing w:val="44"/>
          <w:sz w:val="22"/>
          <w:szCs w:val="22"/>
        </w:rPr>
        <w:t xml:space="preserve"> </w:t>
      </w:r>
      <w:r w:rsidRPr="00F0670B">
        <w:rPr>
          <w:spacing w:val="1"/>
          <w:sz w:val="22"/>
          <w:szCs w:val="22"/>
        </w:rPr>
        <w:t>н</w:t>
      </w:r>
      <w:r w:rsidRPr="00F0670B">
        <w:rPr>
          <w:sz w:val="22"/>
          <w:szCs w:val="22"/>
        </w:rPr>
        <w:t>оги</w:t>
      </w:r>
      <w:r w:rsidRPr="00F0670B">
        <w:rPr>
          <w:spacing w:val="1"/>
          <w:sz w:val="22"/>
          <w:szCs w:val="22"/>
        </w:rPr>
        <w:t>.</w:t>
      </w:r>
      <w:r w:rsidRPr="00F0670B">
        <w:rPr>
          <w:spacing w:val="44"/>
          <w:sz w:val="22"/>
          <w:szCs w:val="22"/>
        </w:rPr>
        <w:t xml:space="preserve"> </w:t>
      </w:r>
      <w:r w:rsidRPr="00F0670B">
        <w:rPr>
          <w:sz w:val="22"/>
          <w:szCs w:val="22"/>
        </w:rPr>
        <w:t>Б</w:t>
      </w:r>
      <w:r w:rsidRPr="00F0670B">
        <w:rPr>
          <w:spacing w:val="-1"/>
          <w:sz w:val="22"/>
          <w:szCs w:val="22"/>
        </w:rPr>
        <w:t>е</w:t>
      </w:r>
      <w:r w:rsidRPr="00F0670B">
        <w:rPr>
          <w:sz w:val="22"/>
          <w:szCs w:val="22"/>
        </w:rPr>
        <w:t>г</w:t>
      </w:r>
      <w:r w:rsidRPr="00F0670B">
        <w:rPr>
          <w:spacing w:val="1"/>
          <w:sz w:val="22"/>
          <w:szCs w:val="22"/>
        </w:rPr>
        <w:t>о</w:t>
      </w:r>
      <w:r w:rsidRPr="00F0670B">
        <w:rPr>
          <w:sz w:val="22"/>
          <w:szCs w:val="22"/>
        </w:rPr>
        <w:t>вой</w:t>
      </w:r>
      <w:r w:rsidRPr="00F0670B">
        <w:rPr>
          <w:spacing w:val="45"/>
          <w:sz w:val="22"/>
          <w:szCs w:val="22"/>
        </w:rPr>
        <w:t xml:space="preserve"> </w:t>
      </w:r>
      <w:r w:rsidRPr="00F0670B">
        <w:rPr>
          <w:sz w:val="22"/>
          <w:szCs w:val="22"/>
        </w:rPr>
        <w:t>ш</w:t>
      </w:r>
      <w:r w:rsidRPr="00F0670B">
        <w:rPr>
          <w:spacing w:val="-1"/>
          <w:sz w:val="22"/>
          <w:szCs w:val="22"/>
        </w:rPr>
        <w:t>а</w:t>
      </w:r>
      <w:r w:rsidRPr="00F0670B">
        <w:rPr>
          <w:sz w:val="22"/>
          <w:szCs w:val="22"/>
        </w:rPr>
        <w:t>г</w:t>
      </w:r>
      <w:r w:rsidRPr="00F0670B">
        <w:rPr>
          <w:spacing w:val="45"/>
          <w:sz w:val="22"/>
          <w:szCs w:val="22"/>
        </w:rPr>
        <w:t xml:space="preserve"> </w:t>
      </w:r>
      <w:r w:rsidRPr="00F0670B">
        <w:rPr>
          <w:sz w:val="22"/>
          <w:szCs w:val="22"/>
        </w:rPr>
        <w:t xml:space="preserve">должен </w:t>
      </w:r>
      <w:r w:rsidRPr="00F0670B">
        <w:rPr>
          <w:spacing w:val="1"/>
          <w:sz w:val="22"/>
          <w:szCs w:val="22"/>
        </w:rPr>
        <w:t>бы</w:t>
      </w:r>
      <w:r w:rsidRPr="00F0670B">
        <w:rPr>
          <w:sz w:val="22"/>
          <w:szCs w:val="22"/>
        </w:rPr>
        <w:t>т</w:t>
      </w:r>
      <w:r w:rsidRPr="00F0670B">
        <w:rPr>
          <w:spacing w:val="1"/>
          <w:sz w:val="22"/>
          <w:szCs w:val="22"/>
        </w:rPr>
        <w:t>ь</w:t>
      </w:r>
      <w:r w:rsidRPr="00F0670B">
        <w:rPr>
          <w:spacing w:val="15"/>
          <w:sz w:val="22"/>
          <w:szCs w:val="22"/>
        </w:rPr>
        <w:t xml:space="preserve"> </w:t>
      </w:r>
      <w:r w:rsidRPr="00F0670B">
        <w:rPr>
          <w:sz w:val="22"/>
          <w:szCs w:val="22"/>
        </w:rPr>
        <w:t>л</w:t>
      </w:r>
      <w:r w:rsidRPr="00F0670B">
        <w:rPr>
          <w:spacing w:val="-2"/>
          <w:sz w:val="22"/>
          <w:szCs w:val="22"/>
        </w:rPr>
        <w:t>е</w:t>
      </w:r>
      <w:r w:rsidRPr="00F0670B">
        <w:rPr>
          <w:sz w:val="22"/>
          <w:szCs w:val="22"/>
        </w:rPr>
        <w:t>гким,</w:t>
      </w:r>
      <w:r w:rsidRPr="00F0670B">
        <w:rPr>
          <w:spacing w:val="16"/>
          <w:sz w:val="22"/>
          <w:szCs w:val="22"/>
        </w:rPr>
        <w:t xml:space="preserve"> </w:t>
      </w:r>
      <w:r w:rsidRPr="00F0670B">
        <w:rPr>
          <w:sz w:val="22"/>
          <w:szCs w:val="22"/>
        </w:rPr>
        <w:t>пр</w:t>
      </w:r>
      <w:r w:rsidRPr="00F0670B">
        <w:rPr>
          <w:spacing w:val="-3"/>
          <w:sz w:val="22"/>
          <w:szCs w:val="22"/>
        </w:rPr>
        <w:t>у</w:t>
      </w:r>
      <w:r w:rsidRPr="00F0670B">
        <w:rPr>
          <w:sz w:val="22"/>
          <w:szCs w:val="22"/>
        </w:rPr>
        <w:t>жин</w:t>
      </w:r>
      <w:r w:rsidRPr="00F0670B">
        <w:rPr>
          <w:spacing w:val="1"/>
          <w:sz w:val="22"/>
          <w:szCs w:val="22"/>
        </w:rPr>
        <w:t>я</w:t>
      </w:r>
      <w:r w:rsidRPr="00F0670B">
        <w:rPr>
          <w:spacing w:val="-1"/>
          <w:sz w:val="22"/>
          <w:szCs w:val="22"/>
        </w:rPr>
        <w:t>щ</w:t>
      </w:r>
      <w:r w:rsidRPr="00F0670B">
        <w:rPr>
          <w:sz w:val="22"/>
          <w:szCs w:val="22"/>
        </w:rPr>
        <w:t>и</w:t>
      </w:r>
      <w:r w:rsidRPr="00F0670B">
        <w:rPr>
          <w:spacing w:val="1"/>
          <w:sz w:val="22"/>
          <w:szCs w:val="22"/>
        </w:rPr>
        <w:t>м</w:t>
      </w:r>
      <w:r w:rsidRPr="00F0670B">
        <w:rPr>
          <w:sz w:val="22"/>
          <w:szCs w:val="22"/>
        </w:rPr>
        <w:t>,</w:t>
      </w:r>
      <w:r w:rsidRPr="00F0670B">
        <w:rPr>
          <w:spacing w:val="15"/>
          <w:sz w:val="22"/>
          <w:szCs w:val="22"/>
        </w:rPr>
        <w:t xml:space="preserve"> </w:t>
      </w:r>
      <w:r w:rsidRPr="00F0670B">
        <w:rPr>
          <w:sz w:val="22"/>
          <w:szCs w:val="22"/>
        </w:rPr>
        <w:t>с</w:t>
      </w:r>
      <w:r w:rsidRPr="00F0670B">
        <w:rPr>
          <w:spacing w:val="14"/>
          <w:sz w:val="22"/>
          <w:szCs w:val="22"/>
        </w:rPr>
        <w:t xml:space="preserve"> </w:t>
      </w:r>
      <w:r w:rsidRPr="00F0670B">
        <w:rPr>
          <w:spacing w:val="1"/>
          <w:sz w:val="22"/>
          <w:szCs w:val="22"/>
        </w:rPr>
        <w:t>м</w:t>
      </w:r>
      <w:r w:rsidRPr="00F0670B">
        <w:rPr>
          <w:sz w:val="22"/>
          <w:szCs w:val="22"/>
        </w:rPr>
        <w:t>инимальн</w:t>
      </w:r>
      <w:r w:rsidRPr="00F0670B">
        <w:rPr>
          <w:spacing w:val="1"/>
          <w:sz w:val="22"/>
          <w:szCs w:val="22"/>
        </w:rPr>
        <w:t>ы</w:t>
      </w:r>
      <w:r w:rsidRPr="00F0670B">
        <w:rPr>
          <w:spacing w:val="-1"/>
          <w:sz w:val="22"/>
          <w:szCs w:val="22"/>
        </w:rPr>
        <w:t>м</w:t>
      </w:r>
      <w:r w:rsidRPr="00F0670B">
        <w:rPr>
          <w:sz w:val="22"/>
          <w:szCs w:val="22"/>
        </w:rPr>
        <w:t>и</w:t>
      </w:r>
      <w:r w:rsidRPr="00F0670B">
        <w:rPr>
          <w:spacing w:val="16"/>
          <w:sz w:val="22"/>
          <w:szCs w:val="22"/>
        </w:rPr>
        <w:t xml:space="preserve"> </w:t>
      </w:r>
      <w:r w:rsidRPr="00F0670B">
        <w:rPr>
          <w:sz w:val="22"/>
          <w:szCs w:val="22"/>
        </w:rPr>
        <w:t>в</w:t>
      </w:r>
      <w:r w:rsidRPr="00F0670B">
        <w:rPr>
          <w:spacing w:val="-1"/>
          <w:sz w:val="22"/>
          <w:szCs w:val="22"/>
        </w:rPr>
        <w:t>е</w:t>
      </w:r>
      <w:r w:rsidRPr="00F0670B">
        <w:rPr>
          <w:sz w:val="22"/>
          <w:szCs w:val="22"/>
        </w:rPr>
        <w:t>р</w:t>
      </w:r>
      <w:r w:rsidRPr="00F0670B">
        <w:rPr>
          <w:spacing w:val="-1"/>
          <w:sz w:val="22"/>
          <w:szCs w:val="22"/>
        </w:rPr>
        <w:t>т</w:t>
      </w:r>
      <w:r w:rsidRPr="00F0670B">
        <w:rPr>
          <w:sz w:val="22"/>
          <w:szCs w:val="22"/>
        </w:rPr>
        <w:t>ика</w:t>
      </w:r>
      <w:r w:rsidRPr="00F0670B">
        <w:rPr>
          <w:spacing w:val="1"/>
          <w:sz w:val="22"/>
          <w:szCs w:val="22"/>
        </w:rPr>
        <w:t>л</w:t>
      </w:r>
      <w:r w:rsidRPr="00F0670B">
        <w:rPr>
          <w:sz w:val="22"/>
          <w:szCs w:val="22"/>
        </w:rPr>
        <w:t>ь</w:t>
      </w:r>
      <w:r w:rsidRPr="00F0670B">
        <w:rPr>
          <w:spacing w:val="-1"/>
          <w:sz w:val="22"/>
          <w:szCs w:val="22"/>
        </w:rPr>
        <w:t>ны</w:t>
      </w:r>
      <w:r w:rsidRPr="00F0670B">
        <w:rPr>
          <w:sz w:val="22"/>
          <w:szCs w:val="22"/>
        </w:rPr>
        <w:t>ми</w:t>
      </w:r>
      <w:r w:rsidRPr="00F0670B">
        <w:rPr>
          <w:spacing w:val="14"/>
          <w:sz w:val="22"/>
          <w:szCs w:val="22"/>
        </w:rPr>
        <w:t xml:space="preserve"> </w:t>
      </w:r>
      <w:r w:rsidRPr="00F0670B">
        <w:rPr>
          <w:spacing w:val="1"/>
          <w:sz w:val="22"/>
          <w:szCs w:val="22"/>
        </w:rPr>
        <w:t>и</w:t>
      </w:r>
      <w:r w:rsidRPr="00F0670B">
        <w:rPr>
          <w:spacing w:val="14"/>
          <w:sz w:val="22"/>
          <w:szCs w:val="22"/>
        </w:rPr>
        <w:t xml:space="preserve"> </w:t>
      </w:r>
      <w:r w:rsidRPr="00F0670B">
        <w:rPr>
          <w:spacing w:val="1"/>
          <w:sz w:val="22"/>
          <w:szCs w:val="22"/>
        </w:rPr>
        <w:t>бо</w:t>
      </w:r>
      <w:r w:rsidRPr="00F0670B">
        <w:rPr>
          <w:sz w:val="22"/>
          <w:szCs w:val="22"/>
        </w:rPr>
        <w:t>к</w:t>
      </w:r>
      <w:r w:rsidRPr="00F0670B">
        <w:rPr>
          <w:spacing w:val="1"/>
          <w:sz w:val="22"/>
          <w:szCs w:val="22"/>
        </w:rPr>
        <w:t>о</w:t>
      </w:r>
      <w:r w:rsidRPr="00F0670B">
        <w:rPr>
          <w:spacing w:val="-2"/>
          <w:sz w:val="22"/>
          <w:szCs w:val="22"/>
        </w:rPr>
        <w:t>в</w:t>
      </w:r>
      <w:r w:rsidRPr="00F0670B">
        <w:rPr>
          <w:sz w:val="22"/>
          <w:szCs w:val="22"/>
        </w:rPr>
        <w:t>ы</w:t>
      </w:r>
      <w:r w:rsidRPr="00F0670B">
        <w:rPr>
          <w:spacing w:val="-1"/>
          <w:sz w:val="22"/>
          <w:szCs w:val="22"/>
        </w:rPr>
        <w:t>м</w:t>
      </w:r>
      <w:r w:rsidRPr="00F0670B">
        <w:rPr>
          <w:sz w:val="22"/>
          <w:szCs w:val="22"/>
        </w:rPr>
        <w:t>и</w:t>
      </w:r>
      <w:r w:rsidRPr="00F0670B">
        <w:rPr>
          <w:spacing w:val="16"/>
          <w:sz w:val="22"/>
          <w:szCs w:val="22"/>
        </w:rPr>
        <w:t xml:space="preserve"> </w:t>
      </w:r>
      <w:r w:rsidRPr="00F0670B">
        <w:rPr>
          <w:spacing w:val="8"/>
          <w:sz w:val="22"/>
          <w:szCs w:val="22"/>
        </w:rPr>
        <w:t>к</w:t>
      </w:r>
      <w:r w:rsidRPr="00F0670B">
        <w:rPr>
          <w:spacing w:val="2"/>
          <w:sz w:val="22"/>
          <w:szCs w:val="22"/>
        </w:rPr>
        <w:t>о</w:t>
      </w:r>
      <w:r w:rsidRPr="00F0670B">
        <w:rPr>
          <w:sz w:val="22"/>
          <w:szCs w:val="22"/>
        </w:rPr>
        <w:t>ле</w:t>
      </w:r>
      <w:r w:rsidRPr="00F0670B">
        <w:rPr>
          <w:spacing w:val="1"/>
          <w:sz w:val="22"/>
          <w:szCs w:val="22"/>
        </w:rPr>
        <w:t>ба</w:t>
      </w:r>
      <w:r w:rsidRPr="00F0670B">
        <w:rPr>
          <w:sz w:val="22"/>
          <w:szCs w:val="22"/>
        </w:rPr>
        <w:t>ния</w:t>
      </w:r>
      <w:r w:rsidRPr="00F0670B">
        <w:rPr>
          <w:spacing w:val="-1"/>
          <w:sz w:val="22"/>
          <w:szCs w:val="22"/>
        </w:rPr>
        <w:t>м</w:t>
      </w:r>
      <w:r w:rsidRPr="00F0670B">
        <w:rPr>
          <w:sz w:val="22"/>
          <w:szCs w:val="22"/>
        </w:rPr>
        <w:t>и.</w:t>
      </w:r>
      <w:r w:rsidRPr="00F0670B">
        <w:rPr>
          <w:spacing w:val="47"/>
          <w:sz w:val="22"/>
          <w:szCs w:val="22"/>
        </w:rPr>
        <w:t xml:space="preserve"> </w:t>
      </w:r>
      <w:r w:rsidRPr="00F0670B">
        <w:rPr>
          <w:spacing w:val="1"/>
          <w:sz w:val="22"/>
          <w:szCs w:val="22"/>
        </w:rPr>
        <w:t>Т</w:t>
      </w:r>
      <w:r w:rsidRPr="00F0670B">
        <w:rPr>
          <w:spacing w:val="-4"/>
          <w:sz w:val="22"/>
          <w:szCs w:val="22"/>
        </w:rPr>
        <w:t>у</w:t>
      </w:r>
      <w:r w:rsidRPr="00F0670B">
        <w:rPr>
          <w:sz w:val="22"/>
          <w:szCs w:val="22"/>
        </w:rPr>
        <w:t>лов</w:t>
      </w:r>
      <w:r w:rsidRPr="00F0670B">
        <w:rPr>
          <w:spacing w:val="1"/>
          <w:sz w:val="22"/>
          <w:szCs w:val="22"/>
        </w:rPr>
        <w:t>и</w:t>
      </w:r>
      <w:r w:rsidRPr="00F0670B">
        <w:rPr>
          <w:sz w:val="22"/>
          <w:szCs w:val="22"/>
        </w:rPr>
        <w:t>щ</w:t>
      </w:r>
      <w:r w:rsidRPr="00F0670B">
        <w:rPr>
          <w:spacing w:val="1"/>
          <w:sz w:val="22"/>
          <w:szCs w:val="22"/>
        </w:rPr>
        <w:t>е</w:t>
      </w:r>
      <w:r w:rsidRPr="00F0670B">
        <w:rPr>
          <w:spacing w:val="47"/>
          <w:sz w:val="22"/>
          <w:szCs w:val="22"/>
        </w:rPr>
        <w:t xml:space="preserve"> </w:t>
      </w:r>
      <w:r w:rsidRPr="00F0670B">
        <w:rPr>
          <w:spacing w:val="1"/>
          <w:sz w:val="22"/>
          <w:szCs w:val="22"/>
        </w:rPr>
        <w:t>пр</w:t>
      </w:r>
      <w:r w:rsidRPr="00F0670B">
        <w:rPr>
          <w:sz w:val="22"/>
          <w:szCs w:val="22"/>
        </w:rPr>
        <w:t>и</w:t>
      </w:r>
      <w:r w:rsidRPr="00F0670B">
        <w:rPr>
          <w:spacing w:val="47"/>
          <w:sz w:val="22"/>
          <w:szCs w:val="22"/>
        </w:rPr>
        <w:t xml:space="preserve"> </w:t>
      </w:r>
      <w:r w:rsidRPr="00F0670B">
        <w:rPr>
          <w:spacing w:val="1"/>
          <w:sz w:val="22"/>
          <w:szCs w:val="22"/>
        </w:rPr>
        <w:t>бе</w:t>
      </w:r>
      <w:r w:rsidRPr="00F0670B">
        <w:rPr>
          <w:spacing w:val="-1"/>
          <w:sz w:val="22"/>
          <w:szCs w:val="22"/>
        </w:rPr>
        <w:t>г</w:t>
      </w:r>
      <w:r w:rsidRPr="00F0670B">
        <w:rPr>
          <w:sz w:val="22"/>
          <w:szCs w:val="22"/>
        </w:rPr>
        <w:t>е</w:t>
      </w:r>
      <w:r w:rsidRPr="00F0670B">
        <w:rPr>
          <w:spacing w:val="47"/>
          <w:sz w:val="22"/>
          <w:szCs w:val="22"/>
        </w:rPr>
        <w:t xml:space="preserve"> </w:t>
      </w:r>
      <w:r w:rsidRPr="00F0670B">
        <w:rPr>
          <w:spacing w:val="1"/>
          <w:sz w:val="22"/>
          <w:szCs w:val="22"/>
        </w:rPr>
        <w:t>д</w:t>
      </w:r>
      <w:r w:rsidRPr="00F0670B">
        <w:rPr>
          <w:spacing w:val="-1"/>
          <w:sz w:val="22"/>
          <w:szCs w:val="22"/>
        </w:rPr>
        <w:t>е</w:t>
      </w:r>
      <w:r w:rsidRPr="00F0670B">
        <w:rPr>
          <w:sz w:val="22"/>
          <w:szCs w:val="22"/>
        </w:rPr>
        <w:t>рж</w:t>
      </w:r>
      <w:r w:rsidRPr="00F0670B">
        <w:rPr>
          <w:spacing w:val="-1"/>
          <w:sz w:val="22"/>
          <w:szCs w:val="22"/>
        </w:rPr>
        <w:t>и</w:t>
      </w:r>
      <w:r w:rsidRPr="00F0670B">
        <w:rPr>
          <w:sz w:val="22"/>
          <w:szCs w:val="22"/>
        </w:rPr>
        <w:t>тся</w:t>
      </w:r>
      <w:r w:rsidRPr="00F0670B">
        <w:rPr>
          <w:spacing w:val="48"/>
          <w:sz w:val="22"/>
          <w:szCs w:val="22"/>
        </w:rPr>
        <w:t xml:space="preserve"> </w:t>
      </w:r>
      <w:r w:rsidRPr="00F0670B">
        <w:rPr>
          <w:spacing w:val="1"/>
          <w:sz w:val="22"/>
          <w:szCs w:val="22"/>
        </w:rPr>
        <w:t>п</w:t>
      </w:r>
      <w:r w:rsidRPr="00F0670B">
        <w:rPr>
          <w:sz w:val="22"/>
          <w:szCs w:val="22"/>
        </w:rPr>
        <w:t>ря</w:t>
      </w:r>
      <w:r w:rsidRPr="00F0670B">
        <w:rPr>
          <w:spacing w:val="-1"/>
          <w:sz w:val="22"/>
          <w:szCs w:val="22"/>
        </w:rPr>
        <w:t>м</w:t>
      </w:r>
      <w:r w:rsidRPr="00F0670B">
        <w:rPr>
          <w:sz w:val="22"/>
          <w:szCs w:val="22"/>
        </w:rPr>
        <w:t>о</w:t>
      </w:r>
      <w:r w:rsidRPr="00F0670B">
        <w:rPr>
          <w:spacing w:val="47"/>
          <w:sz w:val="22"/>
          <w:szCs w:val="22"/>
        </w:rPr>
        <w:t xml:space="preserve"> </w:t>
      </w:r>
      <w:r w:rsidRPr="00F0670B">
        <w:rPr>
          <w:spacing w:val="1"/>
          <w:sz w:val="22"/>
          <w:szCs w:val="22"/>
        </w:rPr>
        <w:t>и</w:t>
      </w:r>
      <w:r w:rsidRPr="00F0670B">
        <w:rPr>
          <w:sz w:val="22"/>
          <w:szCs w:val="22"/>
        </w:rPr>
        <w:t>ли</w:t>
      </w:r>
      <w:r w:rsidRPr="00F0670B">
        <w:rPr>
          <w:spacing w:val="48"/>
          <w:sz w:val="22"/>
          <w:szCs w:val="22"/>
        </w:rPr>
        <w:t xml:space="preserve"> </w:t>
      </w:r>
      <w:r w:rsidRPr="00F0670B">
        <w:rPr>
          <w:sz w:val="22"/>
          <w:szCs w:val="22"/>
        </w:rPr>
        <w:t>им</w:t>
      </w:r>
      <w:r w:rsidRPr="00F0670B">
        <w:rPr>
          <w:spacing w:val="-2"/>
          <w:sz w:val="22"/>
          <w:szCs w:val="22"/>
        </w:rPr>
        <w:t>е</w:t>
      </w:r>
      <w:r w:rsidRPr="00F0670B">
        <w:rPr>
          <w:sz w:val="22"/>
          <w:szCs w:val="22"/>
        </w:rPr>
        <w:t>ет</w:t>
      </w:r>
      <w:r w:rsidRPr="00F0670B">
        <w:rPr>
          <w:spacing w:val="47"/>
          <w:sz w:val="22"/>
          <w:szCs w:val="22"/>
        </w:rPr>
        <w:t xml:space="preserve"> </w:t>
      </w:r>
      <w:r w:rsidRPr="00F0670B">
        <w:rPr>
          <w:spacing w:val="1"/>
          <w:sz w:val="22"/>
          <w:szCs w:val="22"/>
        </w:rPr>
        <w:t>не</w:t>
      </w:r>
      <w:r w:rsidRPr="00F0670B">
        <w:rPr>
          <w:sz w:val="22"/>
          <w:szCs w:val="22"/>
        </w:rPr>
        <w:t>зна</w:t>
      </w:r>
      <w:r w:rsidRPr="00F0670B">
        <w:rPr>
          <w:spacing w:val="8"/>
          <w:sz w:val="22"/>
          <w:szCs w:val="22"/>
        </w:rPr>
        <w:t>ч</w:t>
      </w:r>
      <w:r w:rsidRPr="00F0670B">
        <w:rPr>
          <w:spacing w:val="1"/>
          <w:sz w:val="22"/>
          <w:szCs w:val="22"/>
        </w:rPr>
        <w:t>ит</w:t>
      </w:r>
      <w:r w:rsidRPr="00F0670B">
        <w:rPr>
          <w:sz w:val="22"/>
          <w:szCs w:val="22"/>
        </w:rPr>
        <w:t>ел</w:t>
      </w:r>
      <w:r w:rsidRPr="00F0670B">
        <w:rPr>
          <w:spacing w:val="-3"/>
          <w:sz w:val="22"/>
          <w:szCs w:val="22"/>
        </w:rPr>
        <w:t>ь</w:t>
      </w:r>
      <w:r w:rsidRPr="00F0670B">
        <w:rPr>
          <w:sz w:val="22"/>
          <w:szCs w:val="22"/>
        </w:rPr>
        <w:t>ный н</w:t>
      </w:r>
      <w:r w:rsidRPr="00F0670B">
        <w:rPr>
          <w:spacing w:val="1"/>
          <w:sz w:val="22"/>
          <w:szCs w:val="22"/>
        </w:rPr>
        <w:t>а</w:t>
      </w:r>
      <w:r w:rsidRPr="00F0670B">
        <w:rPr>
          <w:sz w:val="22"/>
          <w:szCs w:val="22"/>
        </w:rPr>
        <w:t>к</w:t>
      </w:r>
      <w:r w:rsidRPr="00F0670B">
        <w:rPr>
          <w:spacing w:val="-1"/>
          <w:sz w:val="22"/>
          <w:szCs w:val="22"/>
        </w:rPr>
        <w:t>л</w:t>
      </w:r>
      <w:r w:rsidRPr="00F0670B">
        <w:rPr>
          <w:sz w:val="22"/>
          <w:szCs w:val="22"/>
        </w:rPr>
        <w:t>он</w:t>
      </w:r>
      <w:r w:rsidRPr="00F0670B">
        <w:rPr>
          <w:spacing w:val="17"/>
          <w:sz w:val="22"/>
          <w:szCs w:val="22"/>
        </w:rPr>
        <w:t xml:space="preserve"> </w:t>
      </w:r>
      <w:r w:rsidRPr="00F0670B">
        <w:rPr>
          <w:spacing w:val="1"/>
          <w:sz w:val="22"/>
          <w:szCs w:val="22"/>
        </w:rPr>
        <w:t>в</w:t>
      </w:r>
      <w:r w:rsidRPr="00F0670B">
        <w:rPr>
          <w:spacing w:val="-1"/>
          <w:sz w:val="22"/>
          <w:szCs w:val="22"/>
        </w:rPr>
        <w:t>п</w:t>
      </w:r>
      <w:r w:rsidRPr="00F0670B">
        <w:rPr>
          <w:sz w:val="22"/>
          <w:szCs w:val="22"/>
        </w:rPr>
        <w:t>еред</w:t>
      </w:r>
      <w:r w:rsidRPr="00F0670B">
        <w:rPr>
          <w:spacing w:val="1"/>
          <w:sz w:val="22"/>
          <w:szCs w:val="22"/>
        </w:rPr>
        <w:t>,</w:t>
      </w:r>
      <w:r w:rsidRPr="00F0670B">
        <w:rPr>
          <w:spacing w:val="15"/>
          <w:sz w:val="22"/>
          <w:szCs w:val="22"/>
        </w:rPr>
        <w:t xml:space="preserve"> </w:t>
      </w:r>
      <w:r w:rsidRPr="00F0670B">
        <w:rPr>
          <w:spacing w:val="1"/>
          <w:sz w:val="22"/>
          <w:szCs w:val="22"/>
        </w:rPr>
        <w:t>пл</w:t>
      </w:r>
      <w:r w:rsidRPr="00F0670B">
        <w:rPr>
          <w:spacing w:val="-2"/>
          <w:sz w:val="22"/>
          <w:szCs w:val="22"/>
        </w:rPr>
        <w:t>еч</w:t>
      </w:r>
      <w:r w:rsidRPr="00F0670B">
        <w:rPr>
          <w:sz w:val="22"/>
          <w:szCs w:val="22"/>
        </w:rPr>
        <w:t>и</w:t>
      </w:r>
      <w:r w:rsidRPr="00F0670B">
        <w:rPr>
          <w:spacing w:val="16"/>
          <w:sz w:val="22"/>
          <w:szCs w:val="22"/>
        </w:rPr>
        <w:t xml:space="preserve"> </w:t>
      </w:r>
      <w:r w:rsidRPr="00F0670B">
        <w:rPr>
          <w:spacing w:val="1"/>
          <w:sz w:val="22"/>
          <w:szCs w:val="22"/>
        </w:rPr>
        <w:t>о</w:t>
      </w:r>
      <w:r w:rsidRPr="00F0670B">
        <w:rPr>
          <w:sz w:val="22"/>
          <w:szCs w:val="22"/>
        </w:rPr>
        <w:t>п</w:t>
      </w:r>
      <w:r w:rsidRPr="00F0670B">
        <w:rPr>
          <w:spacing w:val="-3"/>
          <w:sz w:val="22"/>
          <w:szCs w:val="22"/>
        </w:rPr>
        <w:t>у</w:t>
      </w:r>
      <w:r w:rsidRPr="00F0670B">
        <w:rPr>
          <w:sz w:val="22"/>
          <w:szCs w:val="22"/>
        </w:rPr>
        <w:t>ще</w:t>
      </w:r>
      <w:r w:rsidRPr="00F0670B">
        <w:rPr>
          <w:spacing w:val="1"/>
          <w:sz w:val="22"/>
          <w:szCs w:val="22"/>
        </w:rPr>
        <w:t>ны</w:t>
      </w:r>
      <w:r w:rsidRPr="00F0670B">
        <w:rPr>
          <w:spacing w:val="17"/>
          <w:sz w:val="22"/>
          <w:szCs w:val="22"/>
        </w:rPr>
        <w:t xml:space="preserve"> </w:t>
      </w:r>
      <w:r w:rsidRPr="00F0670B">
        <w:rPr>
          <w:sz w:val="22"/>
          <w:szCs w:val="22"/>
        </w:rPr>
        <w:t>и</w:t>
      </w:r>
      <w:r w:rsidRPr="00F0670B">
        <w:rPr>
          <w:spacing w:val="14"/>
          <w:sz w:val="22"/>
          <w:szCs w:val="22"/>
        </w:rPr>
        <w:t xml:space="preserve"> </w:t>
      </w:r>
      <w:r w:rsidRPr="00F0670B">
        <w:rPr>
          <w:spacing w:val="2"/>
          <w:sz w:val="22"/>
          <w:szCs w:val="22"/>
        </w:rPr>
        <w:t>р</w:t>
      </w:r>
      <w:r w:rsidRPr="00F0670B">
        <w:rPr>
          <w:sz w:val="22"/>
          <w:szCs w:val="22"/>
        </w:rPr>
        <w:t>ас</w:t>
      </w:r>
      <w:r w:rsidRPr="00F0670B">
        <w:rPr>
          <w:spacing w:val="1"/>
          <w:sz w:val="22"/>
          <w:szCs w:val="22"/>
        </w:rPr>
        <w:t>с</w:t>
      </w:r>
      <w:r w:rsidRPr="00F0670B">
        <w:rPr>
          <w:sz w:val="22"/>
          <w:szCs w:val="22"/>
        </w:rPr>
        <w:t>л</w:t>
      </w:r>
      <w:r w:rsidRPr="00F0670B">
        <w:rPr>
          <w:spacing w:val="-1"/>
          <w:sz w:val="22"/>
          <w:szCs w:val="22"/>
        </w:rPr>
        <w:t>а</w:t>
      </w:r>
      <w:r w:rsidRPr="00F0670B">
        <w:rPr>
          <w:sz w:val="22"/>
          <w:szCs w:val="22"/>
        </w:rPr>
        <w:t>блены,</w:t>
      </w:r>
      <w:r w:rsidRPr="00F0670B">
        <w:rPr>
          <w:spacing w:val="16"/>
          <w:sz w:val="22"/>
          <w:szCs w:val="22"/>
        </w:rPr>
        <w:t xml:space="preserve"> </w:t>
      </w:r>
      <w:r w:rsidRPr="00F0670B">
        <w:rPr>
          <w:spacing w:val="1"/>
          <w:sz w:val="22"/>
          <w:szCs w:val="22"/>
        </w:rPr>
        <w:t>р</w:t>
      </w:r>
      <w:r w:rsidRPr="00F0670B">
        <w:rPr>
          <w:spacing w:val="-2"/>
          <w:sz w:val="22"/>
          <w:szCs w:val="22"/>
        </w:rPr>
        <w:t>у</w:t>
      </w:r>
      <w:r w:rsidRPr="00F0670B">
        <w:rPr>
          <w:sz w:val="22"/>
          <w:szCs w:val="22"/>
        </w:rPr>
        <w:t>ки</w:t>
      </w:r>
      <w:r w:rsidRPr="00F0670B">
        <w:rPr>
          <w:spacing w:val="17"/>
          <w:sz w:val="22"/>
          <w:szCs w:val="22"/>
        </w:rPr>
        <w:t xml:space="preserve"> </w:t>
      </w:r>
      <w:r w:rsidRPr="00F0670B">
        <w:rPr>
          <w:spacing w:val="1"/>
          <w:sz w:val="22"/>
          <w:szCs w:val="22"/>
        </w:rPr>
        <w:t>бе</w:t>
      </w:r>
      <w:r w:rsidRPr="00F0670B">
        <w:rPr>
          <w:sz w:val="22"/>
          <w:szCs w:val="22"/>
        </w:rPr>
        <w:t>з</w:t>
      </w:r>
      <w:r w:rsidRPr="00F0670B">
        <w:rPr>
          <w:spacing w:val="14"/>
          <w:sz w:val="22"/>
          <w:szCs w:val="22"/>
        </w:rPr>
        <w:t xml:space="preserve"> </w:t>
      </w:r>
      <w:r w:rsidRPr="00F0670B">
        <w:rPr>
          <w:spacing w:val="1"/>
          <w:sz w:val="22"/>
          <w:szCs w:val="22"/>
        </w:rPr>
        <w:t>н</w:t>
      </w:r>
      <w:r w:rsidRPr="00F0670B">
        <w:rPr>
          <w:spacing w:val="-1"/>
          <w:sz w:val="22"/>
          <w:szCs w:val="22"/>
        </w:rPr>
        <w:t>ап</w:t>
      </w:r>
      <w:r w:rsidRPr="00F0670B">
        <w:rPr>
          <w:sz w:val="22"/>
          <w:szCs w:val="22"/>
        </w:rPr>
        <w:t>ряжения</w:t>
      </w:r>
      <w:r w:rsidRPr="00F0670B">
        <w:rPr>
          <w:spacing w:val="14"/>
          <w:sz w:val="22"/>
          <w:szCs w:val="22"/>
        </w:rPr>
        <w:t xml:space="preserve"> </w:t>
      </w:r>
      <w:r w:rsidRPr="00F0670B">
        <w:rPr>
          <w:spacing w:val="1"/>
          <w:sz w:val="22"/>
          <w:szCs w:val="22"/>
        </w:rPr>
        <w:t>дв</w:t>
      </w:r>
      <w:r w:rsidRPr="00F0670B">
        <w:rPr>
          <w:sz w:val="22"/>
          <w:szCs w:val="22"/>
        </w:rPr>
        <w:t>и</w:t>
      </w:r>
      <w:r w:rsidRPr="00F0670B">
        <w:rPr>
          <w:spacing w:val="1"/>
          <w:sz w:val="22"/>
          <w:szCs w:val="22"/>
        </w:rPr>
        <w:t>ж</w:t>
      </w:r>
      <w:r w:rsidRPr="00F0670B">
        <w:rPr>
          <w:spacing w:val="8"/>
          <w:sz w:val="22"/>
          <w:szCs w:val="22"/>
        </w:rPr>
        <w:t>у</w:t>
      </w:r>
      <w:r w:rsidRPr="00F0670B">
        <w:rPr>
          <w:sz w:val="22"/>
          <w:szCs w:val="22"/>
        </w:rPr>
        <w:t>тся</w:t>
      </w:r>
      <w:r w:rsidRPr="00F0670B">
        <w:rPr>
          <w:spacing w:val="29"/>
          <w:sz w:val="22"/>
          <w:szCs w:val="22"/>
        </w:rPr>
        <w:t xml:space="preserve"> </w:t>
      </w:r>
      <w:r w:rsidRPr="00F0670B">
        <w:rPr>
          <w:sz w:val="22"/>
          <w:szCs w:val="22"/>
        </w:rPr>
        <w:t>в</w:t>
      </w:r>
      <w:r w:rsidRPr="00F0670B">
        <w:rPr>
          <w:spacing w:val="1"/>
          <w:sz w:val="22"/>
          <w:szCs w:val="22"/>
        </w:rPr>
        <w:t>п</w:t>
      </w:r>
      <w:r w:rsidRPr="00F0670B">
        <w:rPr>
          <w:spacing w:val="-1"/>
          <w:sz w:val="22"/>
          <w:szCs w:val="22"/>
        </w:rPr>
        <w:t>е</w:t>
      </w:r>
      <w:r w:rsidRPr="00F0670B">
        <w:rPr>
          <w:sz w:val="22"/>
          <w:szCs w:val="22"/>
        </w:rPr>
        <w:t>р</w:t>
      </w:r>
      <w:r w:rsidRPr="00F0670B">
        <w:rPr>
          <w:spacing w:val="-1"/>
          <w:sz w:val="22"/>
          <w:szCs w:val="22"/>
        </w:rPr>
        <w:t>е</w:t>
      </w:r>
      <w:r w:rsidRPr="00F0670B">
        <w:rPr>
          <w:spacing w:val="2"/>
          <w:sz w:val="22"/>
          <w:szCs w:val="22"/>
        </w:rPr>
        <w:t>д</w:t>
      </w:r>
      <w:r w:rsidRPr="00F0670B">
        <w:rPr>
          <w:sz w:val="22"/>
          <w:szCs w:val="22"/>
        </w:rPr>
        <w:t>-наза</w:t>
      </w:r>
      <w:r w:rsidRPr="00F0670B">
        <w:rPr>
          <w:spacing w:val="1"/>
          <w:sz w:val="22"/>
          <w:szCs w:val="22"/>
        </w:rPr>
        <w:t>д</w:t>
      </w:r>
      <w:r w:rsidRPr="00F0670B">
        <w:rPr>
          <w:sz w:val="22"/>
          <w:szCs w:val="22"/>
        </w:rPr>
        <w:t>.</w:t>
      </w:r>
      <w:r w:rsidRPr="00F0670B">
        <w:rPr>
          <w:spacing w:val="28"/>
          <w:sz w:val="22"/>
          <w:szCs w:val="22"/>
        </w:rPr>
        <w:t xml:space="preserve"> </w:t>
      </w:r>
      <w:r w:rsidRPr="00F0670B">
        <w:rPr>
          <w:sz w:val="22"/>
          <w:szCs w:val="22"/>
        </w:rPr>
        <w:t>Продо</w:t>
      </w:r>
      <w:r w:rsidRPr="00F0670B">
        <w:rPr>
          <w:spacing w:val="1"/>
          <w:sz w:val="22"/>
          <w:szCs w:val="22"/>
        </w:rPr>
        <w:t>л</w:t>
      </w:r>
      <w:r w:rsidRPr="00F0670B">
        <w:rPr>
          <w:spacing w:val="-2"/>
          <w:sz w:val="22"/>
          <w:szCs w:val="22"/>
        </w:rPr>
        <w:t>ж</w:t>
      </w:r>
      <w:r w:rsidRPr="00F0670B">
        <w:rPr>
          <w:sz w:val="22"/>
          <w:szCs w:val="22"/>
        </w:rPr>
        <w:t>и</w:t>
      </w:r>
      <w:r w:rsidRPr="00F0670B">
        <w:rPr>
          <w:spacing w:val="1"/>
          <w:sz w:val="22"/>
          <w:szCs w:val="22"/>
        </w:rPr>
        <w:t>т</w:t>
      </w:r>
      <w:r w:rsidRPr="00F0670B">
        <w:rPr>
          <w:sz w:val="22"/>
          <w:szCs w:val="22"/>
        </w:rPr>
        <w:t>ель</w:t>
      </w:r>
      <w:r w:rsidRPr="00F0670B">
        <w:rPr>
          <w:spacing w:val="-1"/>
          <w:sz w:val="22"/>
          <w:szCs w:val="22"/>
        </w:rPr>
        <w:t>н</w:t>
      </w:r>
      <w:r w:rsidRPr="00F0670B">
        <w:rPr>
          <w:sz w:val="22"/>
          <w:szCs w:val="22"/>
        </w:rPr>
        <w:t>о</w:t>
      </w:r>
      <w:r w:rsidRPr="00F0670B">
        <w:rPr>
          <w:spacing w:val="1"/>
          <w:sz w:val="22"/>
          <w:szCs w:val="22"/>
        </w:rPr>
        <w:t>с</w:t>
      </w:r>
      <w:r w:rsidRPr="00F0670B">
        <w:rPr>
          <w:sz w:val="22"/>
          <w:szCs w:val="22"/>
        </w:rPr>
        <w:t>ть</w:t>
      </w:r>
      <w:r w:rsidRPr="00F0670B">
        <w:rPr>
          <w:spacing w:val="27"/>
          <w:sz w:val="22"/>
          <w:szCs w:val="22"/>
        </w:rPr>
        <w:t xml:space="preserve"> </w:t>
      </w:r>
      <w:r w:rsidRPr="00F0670B">
        <w:rPr>
          <w:spacing w:val="1"/>
          <w:sz w:val="22"/>
          <w:szCs w:val="22"/>
        </w:rPr>
        <w:t>и</w:t>
      </w:r>
      <w:r w:rsidRPr="00F0670B">
        <w:rPr>
          <w:spacing w:val="26"/>
          <w:sz w:val="22"/>
          <w:szCs w:val="22"/>
        </w:rPr>
        <w:t xml:space="preserve"> </w:t>
      </w:r>
      <w:r w:rsidRPr="00F0670B">
        <w:rPr>
          <w:sz w:val="22"/>
          <w:szCs w:val="22"/>
        </w:rPr>
        <w:t>с</w:t>
      </w:r>
      <w:r w:rsidRPr="00F0670B">
        <w:rPr>
          <w:spacing w:val="1"/>
          <w:sz w:val="22"/>
          <w:szCs w:val="22"/>
        </w:rPr>
        <w:t>к</w:t>
      </w:r>
      <w:r w:rsidRPr="00F0670B">
        <w:rPr>
          <w:sz w:val="22"/>
          <w:szCs w:val="22"/>
        </w:rPr>
        <w:t>о</w:t>
      </w:r>
      <w:r w:rsidRPr="00F0670B">
        <w:rPr>
          <w:spacing w:val="-1"/>
          <w:sz w:val="22"/>
          <w:szCs w:val="22"/>
        </w:rPr>
        <w:t>р</w:t>
      </w:r>
      <w:r w:rsidRPr="00F0670B">
        <w:rPr>
          <w:spacing w:val="1"/>
          <w:sz w:val="22"/>
          <w:szCs w:val="22"/>
        </w:rPr>
        <w:t>о</w:t>
      </w:r>
      <w:r w:rsidRPr="00F0670B">
        <w:rPr>
          <w:sz w:val="22"/>
          <w:szCs w:val="22"/>
        </w:rPr>
        <w:t>ст</w:t>
      </w:r>
      <w:r w:rsidRPr="00F0670B">
        <w:rPr>
          <w:spacing w:val="1"/>
          <w:sz w:val="22"/>
          <w:szCs w:val="22"/>
        </w:rPr>
        <w:t>ь</w:t>
      </w:r>
      <w:r w:rsidRPr="00F0670B">
        <w:rPr>
          <w:spacing w:val="27"/>
          <w:sz w:val="22"/>
          <w:szCs w:val="22"/>
        </w:rPr>
        <w:t xml:space="preserve"> </w:t>
      </w:r>
      <w:r w:rsidRPr="00F0670B">
        <w:rPr>
          <w:spacing w:val="1"/>
          <w:sz w:val="22"/>
          <w:szCs w:val="22"/>
        </w:rPr>
        <w:t>б</w:t>
      </w:r>
      <w:r w:rsidRPr="00F0670B">
        <w:rPr>
          <w:sz w:val="22"/>
          <w:szCs w:val="22"/>
        </w:rPr>
        <w:t>е</w:t>
      </w:r>
      <w:r w:rsidRPr="00F0670B">
        <w:rPr>
          <w:spacing w:val="-1"/>
          <w:sz w:val="22"/>
          <w:szCs w:val="22"/>
        </w:rPr>
        <w:t>г</w:t>
      </w:r>
      <w:r w:rsidRPr="00F0670B">
        <w:rPr>
          <w:sz w:val="22"/>
          <w:szCs w:val="22"/>
        </w:rPr>
        <w:t>а</w:t>
      </w:r>
      <w:r w:rsidRPr="00F0670B">
        <w:rPr>
          <w:spacing w:val="28"/>
          <w:sz w:val="22"/>
          <w:szCs w:val="22"/>
        </w:rPr>
        <w:t xml:space="preserve"> </w:t>
      </w:r>
      <w:r w:rsidRPr="00F0670B">
        <w:rPr>
          <w:sz w:val="22"/>
          <w:szCs w:val="22"/>
        </w:rPr>
        <w:t>оп</w:t>
      </w:r>
      <w:r w:rsidRPr="00F0670B">
        <w:rPr>
          <w:spacing w:val="1"/>
          <w:sz w:val="22"/>
          <w:szCs w:val="22"/>
        </w:rPr>
        <w:t>р</w:t>
      </w:r>
      <w:r w:rsidRPr="00F0670B">
        <w:rPr>
          <w:sz w:val="22"/>
          <w:szCs w:val="22"/>
        </w:rPr>
        <w:t>е</w:t>
      </w:r>
      <w:r w:rsidRPr="00F0670B">
        <w:rPr>
          <w:spacing w:val="-1"/>
          <w:sz w:val="22"/>
          <w:szCs w:val="22"/>
        </w:rPr>
        <w:t>д</w:t>
      </w:r>
      <w:r w:rsidRPr="00F0670B">
        <w:rPr>
          <w:sz w:val="22"/>
          <w:szCs w:val="22"/>
        </w:rPr>
        <w:t>ел</w:t>
      </w:r>
      <w:r w:rsidRPr="00F0670B">
        <w:rPr>
          <w:spacing w:val="1"/>
          <w:sz w:val="22"/>
          <w:szCs w:val="22"/>
        </w:rPr>
        <w:t>я</w:t>
      </w:r>
      <w:r w:rsidRPr="00F0670B">
        <w:rPr>
          <w:sz w:val="22"/>
          <w:szCs w:val="22"/>
        </w:rPr>
        <w:t>ет</w:t>
      </w:r>
      <w:r w:rsidRPr="00F0670B">
        <w:rPr>
          <w:spacing w:val="1"/>
          <w:sz w:val="22"/>
          <w:szCs w:val="22"/>
        </w:rPr>
        <w:t>с</w:t>
      </w:r>
      <w:r w:rsidRPr="00F0670B">
        <w:rPr>
          <w:sz w:val="22"/>
          <w:szCs w:val="22"/>
        </w:rPr>
        <w:t>я</w:t>
      </w:r>
      <w:r w:rsidRPr="00F0670B">
        <w:rPr>
          <w:spacing w:val="28"/>
          <w:sz w:val="22"/>
          <w:szCs w:val="22"/>
        </w:rPr>
        <w:t xml:space="preserve"> </w:t>
      </w:r>
      <w:r w:rsidRPr="00F0670B">
        <w:rPr>
          <w:sz w:val="22"/>
          <w:szCs w:val="22"/>
        </w:rPr>
        <w:t>в</w:t>
      </w:r>
      <w:r w:rsidRPr="00F0670B">
        <w:rPr>
          <w:spacing w:val="28"/>
          <w:sz w:val="22"/>
          <w:szCs w:val="22"/>
        </w:rPr>
        <w:t xml:space="preserve"> </w:t>
      </w:r>
      <w:r w:rsidRPr="00F0670B">
        <w:rPr>
          <w:sz w:val="22"/>
          <w:szCs w:val="22"/>
        </w:rPr>
        <w:t>з</w:t>
      </w:r>
      <w:r w:rsidRPr="00F0670B">
        <w:rPr>
          <w:spacing w:val="1"/>
          <w:sz w:val="22"/>
          <w:szCs w:val="22"/>
        </w:rPr>
        <w:t>а</w:t>
      </w:r>
      <w:r w:rsidRPr="00F0670B">
        <w:rPr>
          <w:sz w:val="22"/>
          <w:szCs w:val="22"/>
        </w:rPr>
        <w:t>в</w:t>
      </w:r>
      <w:r w:rsidRPr="00F0670B">
        <w:rPr>
          <w:spacing w:val="-1"/>
          <w:sz w:val="22"/>
          <w:szCs w:val="22"/>
        </w:rPr>
        <w:t>и</w:t>
      </w:r>
      <w:r w:rsidRPr="00F0670B">
        <w:rPr>
          <w:spacing w:val="6"/>
          <w:sz w:val="22"/>
          <w:szCs w:val="22"/>
        </w:rPr>
        <w:t>с</w:t>
      </w:r>
      <w:r w:rsidRPr="00F0670B">
        <w:rPr>
          <w:spacing w:val="2"/>
          <w:sz w:val="22"/>
          <w:szCs w:val="22"/>
        </w:rPr>
        <w:t>и</w:t>
      </w:r>
      <w:r w:rsidRPr="00F0670B">
        <w:rPr>
          <w:sz w:val="22"/>
          <w:szCs w:val="22"/>
        </w:rPr>
        <w:t>м</w:t>
      </w:r>
      <w:r w:rsidRPr="00F0670B">
        <w:rPr>
          <w:spacing w:val="1"/>
          <w:sz w:val="22"/>
          <w:szCs w:val="22"/>
        </w:rPr>
        <w:t>ос</w:t>
      </w:r>
      <w:r w:rsidRPr="00F0670B">
        <w:rPr>
          <w:spacing w:val="-1"/>
          <w:sz w:val="22"/>
          <w:szCs w:val="22"/>
        </w:rPr>
        <w:t>т</w:t>
      </w:r>
      <w:r w:rsidRPr="00F0670B">
        <w:rPr>
          <w:sz w:val="22"/>
          <w:szCs w:val="22"/>
        </w:rPr>
        <w:t>и</w:t>
      </w:r>
      <w:r w:rsidRPr="00F0670B">
        <w:rPr>
          <w:spacing w:val="11"/>
          <w:sz w:val="22"/>
          <w:szCs w:val="22"/>
        </w:rPr>
        <w:t xml:space="preserve"> </w:t>
      </w:r>
      <w:r w:rsidRPr="00F0670B">
        <w:rPr>
          <w:spacing w:val="1"/>
          <w:sz w:val="22"/>
          <w:szCs w:val="22"/>
        </w:rPr>
        <w:t>о</w:t>
      </w:r>
      <w:r w:rsidRPr="00F0670B">
        <w:rPr>
          <w:sz w:val="22"/>
          <w:szCs w:val="22"/>
        </w:rPr>
        <w:t>т</w:t>
      </w:r>
      <w:r w:rsidRPr="00F0670B">
        <w:rPr>
          <w:spacing w:val="11"/>
          <w:sz w:val="22"/>
          <w:szCs w:val="22"/>
        </w:rPr>
        <w:t xml:space="preserve"> </w:t>
      </w:r>
      <w:r w:rsidRPr="00F0670B">
        <w:rPr>
          <w:spacing w:val="-2"/>
          <w:sz w:val="22"/>
          <w:szCs w:val="22"/>
        </w:rPr>
        <w:t>у</w:t>
      </w:r>
      <w:r w:rsidRPr="00F0670B">
        <w:rPr>
          <w:sz w:val="22"/>
          <w:szCs w:val="22"/>
        </w:rPr>
        <w:t>р</w:t>
      </w:r>
      <w:r w:rsidRPr="00F0670B">
        <w:rPr>
          <w:spacing w:val="2"/>
          <w:sz w:val="22"/>
          <w:szCs w:val="22"/>
        </w:rPr>
        <w:t>о</w:t>
      </w:r>
      <w:r w:rsidRPr="00F0670B">
        <w:rPr>
          <w:spacing w:val="-2"/>
          <w:sz w:val="22"/>
          <w:szCs w:val="22"/>
        </w:rPr>
        <w:t>в</w:t>
      </w:r>
      <w:r w:rsidRPr="00F0670B">
        <w:rPr>
          <w:sz w:val="22"/>
          <w:szCs w:val="22"/>
        </w:rPr>
        <w:t>ня</w:t>
      </w:r>
      <w:r w:rsidRPr="00F0670B">
        <w:rPr>
          <w:spacing w:val="10"/>
          <w:sz w:val="22"/>
          <w:szCs w:val="22"/>
        </w:rPr>
        <w:t xml:space="preserve"> </w:t>
      </w:r>
      <w:r w:rsidRPr="00F0670B">
        <w:rPr>
          <w:spacing w:val="1"/>
          <w:sz w:val="22"/>
          <w:szCs w:val="22"/>
        </w:rPr>
        <w:t>п</w:t>
      </w:r>
      <w:r w:rsidRPr="00F0670B">
        <w:rPr>
          <w:sz w:val="22"/>
          <w:szCs w:val="22"/>
        </w:rPr>
        <w:t>од</w:t>
      </w:r>
      <w:r w:rsidRPr="00F0670B">
        <w:rPr>
          <w:spacing w:val="1"/>
          <w:sz w:val="22"/>
          <w:szCs w:val="22"/>
        </w:rPr>
        <w:t>го</w:t>
      </w:r>
      <w:r w:rsidRPr="00F0670B">
        <w:rPr>
          <w:spacing w:val="-1"/>
          <w:sz w:val="22"/>
          <w:szCs w:val="22"/>
        </w:rPr>
        <w:t>т</w:t>
      </w:r>
      <w:r w:rsidRPr="00F0670B">
        <w:rPr>
          <w:sz w:val="22"/>
          <w:szCs w:val="22"/>
        </w:rPr>
        <w:t>ов</w:t>
      </w:r>
      <w:r w:rsidRPr="00F0670B">
        <w:rPr>
          <w:spacing w:val="-1"/>
          <w:sz w:val="22"/>
          <w:szCs w:val="22"/>
        </w:rPr>
        <w:t>к</w:t>
      </w:r>
      <w:r w:rsidRPr="00F0670B">
        <w:rPr>
          <w:sz w:val="22"/>
          <w:szCs w:val="22"/>
        </w:rPr>
        <w:t>и</w:t>
      </w:r>
      <w:r w:rsidRPr="00F0670B">
        <w:rPr>
          <w:spacing w:val="12"/>
          <w:sz w:val="22"/>
          <w:szCs w:val="22"/>
        </w:rPr>
        <w:t xml:space="preserve"> </w:t>
      </w:r>
      <w:r w:rsidRPr="00F0670B">
        <w:rPr>
          <w:sz w:val="22"/>
          <w:szCs w:val="22"/>
        </w:rPr>
        <w:t>з</w:t>
      </w:r>
      <w:r w:rsidRPr="00F0670B">
        <w:rPr>
          <w:spacing w:val="-1"/>
          <w:sz w:val="22"/>
          <w:szCs w:val="22"/>
        </w:rPr>
        <w:t>а</w:t>
      </w:r>
      <w:r w:rsidRPr="00F0670B">
        <w:rPr>
          <w:sz w:val="22"/>
          <w:szCs w:val="22"/>
        </w:rPr>
        <w:t>ни</w:t>
      </w:r>
      <w:r w:rsidRPr="00F0670B">
        <w:rPr>
          <w:spacing w:val="-1"/>
          <w:sz w:val="22"/>
          <w:szCs w:val="22"/>
        </w:rPr>
        <w:t>м</w:t>
      </w:r>
      <w:r w:rsidRPr="00F0670B">
        <w:rPr>
          <w:sz w:val="22"/>
          <w:szCs w:val="22"/>
        </w:rPr>
        <w:t>аю</w:t>
      </w:r>
      <w:r w:rsidRPr="00F0670B">
        <w:rPr>
          <w:spacing w:val="-1"/>
          <w:sz w:val="22"/>
          <w:szCs w:val="22"/>
        </w:rPr>
        <w:t>щ</w:t>
      </w:r>
      <w:r w:rsidRPr="00F0670B">
        <w:rPr>
          <w:sz w:val="22"/>
          <w:szCs w:val="22"/>
        </w:rPr>
        <w:t>и</w:t>
      </w:r>
      <w:r w:rsidRPr="00F0670B">
        <w:rPr>
          <w:spacing w:val="1"/>
          <w:sz w:val="22"/>
          <w:szCs w:val="22"/>
        </w:rPr>
        <w:t>х</w:t>
      </w:r>
      <w:r w:rsidRPr="00F0670B">
        <w:rPr>
          <w:spacing w:val="-1"/>
          <w:sz w:val="22"/>
          <w:szCs w:val="22"/>
        </w:rPr>
        <w:t>с</w:t>
      </w:r>
      <w:r w:rsidRPr="00F0670B">
        <w:rPr>
          <w:sz w:val="22"/>
          <w:szCs w:val="22"/>
        </w:rPr>
        <w:t>я</w:t>
      </w:r>
      <w:r w:rsidRPr="00F0670B">
        <w:rPr>
          <w:spacing w:val="11"/>
          <w:sz w:val="22"/>
          <w:szCs w:val="22"/>
        </w:rPr>
        <w:t xml:space="preserve"> </w:t>
      </w:r>
      <w:r w:rsidRPr="00F0670B">
        <w:rPr>
          <w:sz w:val="22"/>
          <w:szCs w:val="22"/>
        </w:rPr>
        <w:t>и</w:t>
      </w:r>
      <w:r w:rsidRPr="00F0670B">
        <w:rPr>
          <w:spacing w:val="10"/>
          <w:sz w:val="22"/>
          <w:szCs w:val="22"/>
        </w:rPr>
        <w:t xml:space="preserve"> </w:t>
      </w:r>
      <w:r w:rsidRPr="00F0670B">
        <w:rPr>
          <w:sz w:val="22"/>
          <w:szCs w:val="22"/>
        </w:rPr>
        <w:t>по</w:t>
      </w:r>
      <w:r w:rsidRPr="00F0670B">
        <w:rPr>
          <w:spacing w:val="1"/>
          <w:sz w:val="22"/>
          <w:szCs w:val="22"/>
        </w:rPr>
        <w:t>с</w:t>
      </w:r>
      <w:r w:rsidRPr="00F0670B">
        <w:rPr>
          <w:sz w:val="22"/>
          <w:szCs w:val="22"/>
        </w:rPr>
        <w:t>та</w:t>
      </w:r>
      <w:r w:rsidRPr="00F0670B">
        <w:rPr>
          <w:spacing w:val="1"/>
          <w:sz w:val="22"/>
          <w:szCs w:val="22"/>
        </w:rPr>
        <w:t>в</w:t>
      </w:r>
      <w:r w:rsidRPr="00F0670B">
        <w:rPr>
          <w:spacing w:val="7"/>
          <w:sz w:val="22"/>
          <w:szCs w:val="22"/>
        </w:rPr>
        <w:t>л</w:t>
      </w:r>
      <w:r w:rsidRPr="00F0670B">
        <w:rPr>
          <w:spacing w:val="-1"/>
          <w:sz w:val="22"/>
          <w:szCs w:val="22"/>
        </w:rPr>
        <w:t>е</w:t>
      </w:r>
      <w:r w:rsidRPr="00F0670B">
        <w:rPr>
          <w:sz w:val="22"/>
          <w:szCs w:val="22"/>
        </w:rPr>
        <w:t>нн</w:t>
      </w:r>
      <w:r w:rsidRPr="00F0670B">
        <w:rPr>
          <w:spacing w:val="-1"/>
          <w:sz w:val="22"/>
          <w:szCs w:val="22"/>
        </w:rPr>
        <w:t>ы</w:t>
      </w:r>
      <w:r w:rsidRPr="00F0670B">
        <w:rPr>
          <w:sz w:val="22"/>
          <w:szCs w:val="22"/>
        </w:rPr>
        <w:t>х</w:t>
      </w:r>
      <w:r w:rsidRPr="00F0670B">
        <w:rPr>
          <w:spacing w:val="12"/>
          <w:sz w:val="22"/>
          <w:szCs w:val="22"/>
        </w:rPr>
        <w:t xml:space="preserve"> </w:t>
      </w:r>
      <w:r w:rsidRPr="00F0670B">
        <w:rPr>
          <w:sz w:val="22"/>
          <w:szCs w:val="22"/>
        </w:rPr>
        <w:t>задач.</w:t>
      </w:r>
      <w:r w:rsidRPr="00F0670B">
        <w:rPr>
          <w:spacing w:val="11"/>
          <w:sz w:val="22"/>
          <w:szCs w:val="22"/>
        </w:rPr>
        <w:t xml:space="preserve"> </w:t>
      </w:r>
      <w:r w:rsidRPr="00F0670B">
        <w:rPr>
          <w:spacing w:val="-1"/>
          <w:sz w:val="22"/>
          <w:szCs w:val="22"/>
        </w:rPr>
        <w:t>К</w:t>
      </w:r>
      <w:r w:rsidRPr="00F0670B">
        <w:rPr>
          <w:spacing w:val="1"/>
          <w:sz w:val="22"/>
          <w:szCs w:val="22"/>
        </w:rPr>
        <w:t>р</w:t>
      </w:r>
      <w:r w:rsidRPr="00F0670B">
        <w:rPr>
          <w:sz w:val="22"/>
          <w:szCs w:val="22"/>
        </w:rPr>
        <w:t>и</w:t>
      </w:r>
      <w:r w:rsidRPr="00F0670B">
        <w:rPr>
          <w:spacing w:val="-1"/>
          <w:sz w:val="22"/>
          <w:szCs w:val="22"/>
        </w:rPr>
        <w:t>т</w:t>
      </w:r>
      <w:r w:rsidRPr="00F0670B">
        <w:rPr>
          <w:sz w:val="22"/>
          <w:szCs w:val="22"/>
        </w:rPr>
        <w:t>ер</w:t>
      </w:r>
      <w:r w:rsidRPr="00F0670B">
        <w:rPr>
          <w:spacing w:val="3"/>
          <w:sz w:val="22"/>
          <w:szCs w:val="22"/>
        </w:rPr>
        <w:t>и</w:t>
      </w:r>
      <w:r w:rsidRPr="00F0670B">
        <w:rPr>
          <w:sz w:val="22"/>
          <w:szCs w:val="22"/>
        </w:rPr>
        <w:t>ями</w:t>
      </w:r>
      <w:r w:rsidRPr="00F0670B">
        <w:rPr>
          <w:spacing w:val="17"/>
          <w:sz w:val="22"/>
          <w:szCs w:val="22"/>
        </w:rPr>
        <w:t xml:space="preserve"> </w:t>
      </w:r>
      <w:r w:rsidRPr="00F0670B">
        <w:rPr>
          <w:spacing w:val="1"/>
          <w:sz w:val="22"/>
          <w:szCs w:val="22"/>
        </w:rPr>
        <w:t>д</w:t>
      </w:r>
      <w:r w:rsidRPr="00F0670B">
        <w:rPr>
          <w:sz w:val="22"/>
          <w:szCs w:val="22"/>
        </w:rPr>
        <w:t>озир</w:t>
      </w:r>
      <w:r w:rsidRPr="00F0670B">
        <w:rPr>
          <w:spacing w:val="1"/>
          <w:sz w:val="22"/>
          <w:szCs w:val="22"/>
        </w:rPr>
        <w:t>о</w:t>
      </w:r>
      <w:r w:rsidRPr="00F0670B">
        <w:rPr>
          <w:spacing w:val="-1"/>
          <w:sz w:val="22"/>
          <w:szCs w:val="22"/>
        </w:rPr>
        <w:t>в</w:t>
      </w:r>
      <w:r w:rsidRPr="00F0670B">
        <w:rPr>
          <w:sz w:val="22"/>
          <w:szCs w:val="22"/>
        </w:rPr>
        <w:t>ки</w:t>
      </w:r>
      <w:r w:rsidRPr="00F0670B">
        <w:rPr>
          <w:spacing w:val="17"/>
          <w:sz w:val="22"/>
          <w:szCs w:val="22"/>
        </w:rPr>
        <w:t xml:space="preserve"> </w:t>
      </w:r>
      <w:r w:rsidRPr="00F0670B">
        <w:rPr>
          <w:spacing w:val="-1"/>
          <w:sz w:val="22"/>
          <w:szCs w:val="22"/>
        </w:rPr>
        <w:t>ф</w:t>
      </w:r>
      <w:r w:rsidRPr="00F0670B">
        <w:rPr>
          <w:sz w:val="22"/>
          <w:szCs w:val="22"/>
        </w:rPr>
        <w:t>и</w:t>
      </w:r>
      <w:r w:rsidRPr="00F0670B">
        <w:rPr>
          <w:spacing w:val="1"/>
          <w:sz w:val="22"/>
          <w:szCs w:val="22"/>
        </w:rPr>
        <w:t>з</w:t>
      </w:r>
      <w:r w:rsidRPr="00F0670B">
        <w:rPr>
          <w:spacing w:val="-1"/>
          <w:sz w:val="22"/>
          <w:szCs w:val="22"/>
        </w:rPr>
        <w:t>и</w:t>
      </w:r>
      <w:r w:rsidRPr="00F0670B">
        <w:rPr>
          <w:sz w:val="22"/>
          <w:szCs w:val="22"/>
        </w:rPr>
        <w:t>ческо</w:t>
      </w:r>
      <w:r w:rsidRPr="00F0670B">
        <w:rPr>
          <w:spacing w:val="1"/>
          <w:sz w:val="22"/>
          <w:szCs w:val="22"/>
        </w:rPr>
        <w:t>й</w:t>
      </w:r>
      <w:r w:rsidRPr="00F0670B">
        <w:rPr>
          <w:spacing w:val="17"/>
          <w:sz w:val="22"/>
          <w:szCs w:val="22"/>
        </w:rPr>
        <w:t xml:space="preserve"> </w:t>
      </w:r>
      <w:r w:rsidRPr="00F0670B">
        <w:rPr>
          <w:sz w:val="22"/>
          <w:szCs w:val="22"/>
        </w:rPr>
        <w:t>наг</w:t>
      </w:r>
      <w:r w:rsidRPr="00F0670B">
        <w:rPr>
          <w:spacing w:val="1"/>
          <w:sz w:val="22"/>
          <w:szCs w:val="22"/>
        </w:rPr>
        <w:t>р</w:t>
      </w:r>
      <w:r w:rsidRPr="00F0670B">
        <w:rPr>
          <w:spacing w:val="-3"/>
          <w:sz w:val="22"/>
          <w:szCs w:val="22"/>
        </w:rPr>
        <w:t>у</w:t>
      </w:r>
      <w:r w:rsidRPr="00F0670B">
        <w:rPr>
          <w:sz w:val="22"/>
          <w:szCs w:val="22"/>
        </w:rPr>
        <w:t>зк</w:t>
      </w:r>
      <w:r w:rsidRPr="00F0670B">
        <w:rPr>
          <w:spacing w:val="1"/>
          <w:sz w:val="22"/>
          <w:szCs w:val="22"/>
        </w:rPr>
        <w:t>и</w:t>
      </w:r>
      <w:r w:rsidRPr="00F0670B">
        <w:rPr>
          <w:spacing w:val="16"/>
          <w:sz w:val="22"/>
          <w:szCs w:val="22"/>
        </w:rPr>
        <w:t xml:space="preserve"> </w:t>
      </w:r>
      <w:r w:rsidRPr="00F0670B">
        <w:rPr>
          <w:sz w:val="22"/>
          <w:szCs w:val="22"/>
        </w:rPr>
        <w:t>при</w:t>
      </w:r>
      <w:r w:rsidRPr="00F0670B">
        <w:rPr>
          <w:spacing w:val="16"/>
          <w:sz w:val="22"/>
          <w:szCs w:val="22"/>
        </w:rPr>
        <w:t xml:space="preserve"> </w:t>
      </w:r>
      <w:r w:rsidRPr="00F0670B">
        <w:rPr>
          <w:sz w:val="22"/>
          <w:szCs w:val="22"/>
        </w:rPr>
        <w:t>з</w:t>
      </w:r>
      <w:r w:rsidRPr="00F0670B">
        <w:rPr>
          <w:spacing w:val="1"/>
          <w:sz w:val="22"/>
          <w:szCs w:val="22"/>
        </w:rPr>
        <w:t>а</w:t>
      </w:r>
      <w:r w:rsidRPr="00F0670B">
        <w:rPr>
          <w:sz w:val="22"/>
          <w:szCs w:val="22"/>
        </w:rPr>
        <w:t>н</w:t>
      </w:r>
      <w:r w:rsidRPr="00F0670B">
        <w:rPr>
          <w:spacing w:val="1"/>
          <w:sz w:val="22"/>
          <w:szCs w:val="22"/>
        </w:rPr>
        <w:t>я</w:t>
      </w:r>
      <w:r w:rsidRPr="00F0670B">
        <w:rPr>
          <w:spacing w:val="-1"/>
          <w:sz w:val="22"/>
          <w:szCs w:val="22"/>
        </w:rPr>
        <w:t>т</w:t>
      </w:r>
      <w:r w:rsidRPr="00F0670B">
        <w:rPr>
          <w:sz w:val="22"/>
          <w:szCs w:val="22"/>
        </w:rPr>
        <w:t>и</w:t>
      </w:r>
      <w:r w:rsidRPr="00F0670B">
        <w:rPr>
          <w:spacing w:val="-1"/>
          <w:sz w:val="22"/>
          <w:szCs w:val="22"/>
        </w:rPr>
        <w:t>я</w:t>
      </w:r>
      <w:r w:rsidRPr="00F0670B">
        <w:rPr>
          <w:sz w:val="22"/>
          <w:szCs w:val="22"/>
        </w:rPr>
        <w:t>х</w:t>
      </w:r>
      <w:r w:rsidRPr="00F0670B">
        <w:rPr>
          <w:spacing w:val="16"/>
          <w:sz w:val="22"/>
          <w:szCs w:val="22"/>
        </w:rPr>
        <w:t xml:space="preserve"> </w:t>
      </w:r>
      <w:r w:rsidRPr="00F0670B">
        <w:rPr>
          <w:spacing w:val="2"/>
          <w:sz w:val="22"/>
          <w:szCs w:val="22"/>
        </w:rPr>
        <w:t>о</w:t>
      </w:r>
      <w:r w:rsidRPr="00F0670B">
        <w:rPr>
          <w:sz w:val="22"/>
          <w:szCs w:val="22"/>
        </w:rPr>
        <w:t>зд</w:t>
      </w:r>
      <w:r w:rsidRPr="00F0670B">
        <w:rPr>
          <w:spacing w:val="-1"/>
          <w:sz w:val="22"/>
          <w:szCs w:val="22"/>
        </w:rPr>
        <w:t>о</w:t>
      </w:r>
      <w:r w:rsidRPr="00F0670B">
        <w:rPr>
          <w:sz w:val="22"/>
          <w:szCs w:val="22"/>
        </w:rPr>
        <w:t>р</w:t>
      </w:r>
      <w:r w:rsidRPr="00F0670B">
        <w:rPr>
          <w:spacing w:val="1"/>
          <w:sz w:val="22"/>
          <w:szCs w:val="22"/>
        </w:rPr>
        <w:t>о</w:t>
      </w:r>
      <w:r w:rsidRPr="00F0670B">
        <w:rPr>
          <w:spacing w:val="-1"/>
          <w:sz w:val="22"/>
          <w:szCs w:val="22"/>
        </w:rPr>
        <w:t>в</w:t>
      </w:r>
      <w:r w:rsidRPr="00F0670B">
        <w:rPr>
          <w:sz w:val="22"/>
          <w:szCs w:val="22"/>
        </w:rPr>
        <w:t>ите</w:t>
      </w:r>
      <w:r w:rsidRPr="00F0670B">
        <w:rPr>
          <w:spacing w:val="1"/>
          <w:sz w:val="22"/>
          <w:szCs w:val="22"/>
        </w:rPr>
        <w:t>л</w:t>
      </w:r>
      <w:r w:rsidRPr="00F0670B">
        <w:rPr>
          <w:spacing w:val="-1"/>
          <w:sz w:val="22"/>
          <w:szCs w:val="22"/>
        </w:rPr>
        <w:t>ьн</w:t>
      </w:r>
      <w:r w:rsidRPr="00F0670B">
        <w:rPr>
          <w:sz w:val="22"/>
          <w:szCs w:val="22"/>
        </w:rPr>
        <w:t>ы</w:t>
      </w:r>
      <w:r w:rsidRPr="00F0670B">
        <w:rPr>
          <w:spacing w:val="1"/>
          <w:sz w:val="22"/>
          <w:szCs w:val="22"/>
        </w:rPr>
        <w:t>м</w:t>
      </w:r>
      <w:r w:rsidRPr="00F0670B">
        <w:rPr>
          <w:spacing w:val="16"/>
          <w:sz w:val="22"/>
          <w:szCs w:val="22"/>
        </w:rPr>
        <w:t xml:space="preserve"> </w:t>
      </w:r>
      <w:r w:rsidRPr="00F0670B">
        <w:rPr>
          <w:spacing w:val="1"/>
          <w:sz w:val="22"/>
          <w:szCs w:val="22"/>
        </w:rPr>
        <w:t>бе</w:t>
      </w:r>
      <w:r w:rsidRPr="00F0670B">
        <w:rPr>
          <w:spacing w:val="-1"/>
          <w:sz w:val="22"/>
          <w:szCs w:val="22"/>
        </w:rPr>
        <w:t>г</w:t>
      </w:r>
      <w:r w:rsidRPr="00F0670B">
        <w:rPr>
          <w:sz w:val="22"/>
          <w:szCs w:val="22"/>
        </w:rPr>
        <w:t>ом</w:t>
      </w:r>
      <w:r w:rsidRPr="00F0670B">
        <w:rPr>
          <w:spacing w:val="16"/>
          <w:sz w:val="22"/>
          <w:szCs w:val="22"/>
        </w:rPr>
        <w:t xml:space="preserve"> </w:t>
      </w:r>
      <w:r w:rsidRPr="00F0670B">
        <w:rPr>
          <w:spacing w:val="11"/>
          <w:sz w:val="22"/>
          <w:szCs w:val="22"/>
        </w:rPr>
        <w:t>я</w:t>
      </w:r>
      <w:r w:rsidRPr="00F0670B">
        <w:rPr>
          <w:sz w:val="22"/>
          <w:szCs w:val="22"/>
        </w:rPr>
        <w:t>вляют</w:t>
      </w:r>
      <w:r w:rsidRPr="00F0670B">
        <w:rPr>
          <w:spacing w:val="1"/>
          <w:sz w:val="22"/>
          <w:szCs w:val="22"/>
        </w:rPr>
        <w:t>с</w:t>
      </w:r>
      <w:r w:rsidRPr="00F0670B">
        <w:rPr>
          <w:sz w:val="22"/>
          <w:szCs w:val="22"/>
        </w:rPr>
        <w:t>я:</w:t>
      </w:r>
      <w:r w:rsidRPr="00F0670B">
        <w:rPr>
          <w:spacing w:val="1"/>
          <w:sz w:val="22"/>
          <w:szCs w:val="22"/>
        </w:rPr>
        <w:t xml:space="preserve"> </w:t>
      </w:r>
      <w:r w:rsidRPr="00F0670B">
        <w:rPr>
          <w:sz w:val="22"/>
          <w:szCs w:val="22"/>
        </w:rPr>
        <w:t>п</w:t>
      </w:r>
      <w:r w:rsidRPr="00F0670B">
        <w:rPr>
          <w:spacing w:val="-1"/>
          <w:sz w:val="22"/>
          <w:szCs w:val="22"/>
        </w:rPr>
        <w:t>р</w:t>
      </w:r>
      <w:r w:rsidRPr="00F0670B">
        <w:rPr>
          <w:sz w:val="22"/>
          <w:szCs w:val="22"/>
        </w:rPr>
        <w:t>одо</w:t>
      </w:r>
      <w:r w:rsidRPr="00F0670B">
        <w:rPr>
          <w:spacing w:val="1"/>
          <w:sz w:val="22"/>
          <w:szCs w:val="22"/>
        </w:rPr>
        <w:t>л</w:t>
      </w:r>
      <w:r w:rsidRPr="00F0670B">
        <w:rPr>
          <w:spacing w:val="-1"/>
          <w:sz w:val="22"/>
          <w:szCs w:val="22"/>
        </w:rPr>
        <w:t>ж</w:t>
      </w:r>
      <w:r w:rsidRPr="00F0670B">
        <w:rPr>
          <w:sz w:val="22"/>
          <w:szCs w:val="22"/>
        </w:rPr>
        <w:t>ит</w:t>
      </w:r>
      <w:r w:rsidRPr="00F0670B">
        <w:rPr>
          <w:spacing w:val="-1"/>
          <w:sz w:val="22"/>
          <w:szCs w:val="22"/>
        </w:rPr>
        <w:t>ел</w:t>
      </w:r>
      <w:r w:rsidRPr="00F0670B">
        <w:rPr>
          <w:sz w:val="22"/>
          <w:szCs w:val="22"/>
        </w:rPr>
        <w:t>ьн</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ь б</w:t>
      </w:r>
      <w:r w:rsidRPr="00F0670B">
        <w:rPr>
          <w:spacing w:val="-1"/>
          <w:sz w:val="22"/>
          <w:szCs w:val="22"/>
        </w:rPr>
        <w:t>е</w:t>
      </w:r>
      <w:r w:rsidRPr="00F0670B">
        <w:rPr>
          <w:sz w:val="22"/>
          <w:szCs w:val="22"/>
        </w:rPr>
        <w:t>га, с</w:t>
      </w:r>
      <w:r w:rsidRPr="00F0670B">
        <w:rPr>
          <w:spacing w:val="-1"/>
          <w:sz w:val="22"/>
          <w:szCs w:val="22"/>
        </w:rPr>
        <w:t>к</w:t>
      </w:r>
      <w:r w:rsidRPr="00F0670B">
        <w:rPr>
          <w:sz w:val="22"/>
          <w:szCs w:val="22"/>
        </w:rPr>
        <w:t>о</w:t>
      </w:r>
      <w:r w:rsidRPr="00F0670B">
        <w:rPr>
          <w:spacing w:val="1"/>
          <w:sz w:val="22"/>
          <w:szCs w:val="22"/>
        </w:rPr>
        <w:t>р</w:t>
      </w:r>
      <w:r w:rsidRPr="00F0670B">
        <w:rPr>
          <w:sz w:val="22"/>
          <w:szCs w:val="22"/>
        </w:rPr>
        <w:t>о</w:t>
      </w:r>
      <w:r w:rsidRPr="00F0670B">
        <w:rPr>
          <w:spacing w:val="-1"/>
          <w:sz w:val="22"/>
          <w:szCs w:val="22"/>
        </w:rPr>
        <w:t>с</w:t>
      </w:r>
      <w:r w:rsidRPr="00F0670B">
        <w:rPr>
          <w:sz w:val="22"/>
          <w:szCs w:val="22"/>
        </w:rPr>
        <w:t>ть,</w:t>
      </w:r>
      <w:r w:rsidRPr="00F0670B">
        <w:rPr>
          <w:spacing w:val="-1"/>
          <w:sz w:val="22"/>
          <w:szCs w:val="22"/>
        </w:rPr>
        <w:t xml:space="preserve"> </w:t>
      </w:r>
      <w:r w:rsidRPr="00F0670B">
        <w:rPr>
          <w:sz w:val="22"/>
          <w:szCs w:val="22"/>
        </w:rPr>
        <w:t>д</w:t>
      </w:r>
      <w:r w:rsidRPr="00F0670B">
        <w:rPr>
          <w:spacing w:val="1"/>
          <w:sz w:val="22"/>
          <w:szCs w:val="22"/>
        </w:rPr>
        <w:t>ис</w:t>
      </w:r>
      <w:r w:rsidRPr="00F0670B">
        <w:rPr>
          <w:sz w:val="22"/>
          <w:szCs w:val="22"/>
        </w:rPr>
        <w:t>т</w:t>
      </w:r>
      <w:r w:rsidRPr="00F0670B">
        <w:rPr>
          <w:spacing w:val="2"/>
          <w:sz w:val="22"/>
          <w:szCs w:val="22"/>
        </w:rPr>
        <w:t>а</w:t>
      </w:r>
      <w:r w:rsidRPr="00F0670B">
        <w:rPr>
          <w:spacing w:val="1"/>
          <w:sz w:val="22"/>
          <w:szCs w:val="22"/>
        </w:rPr>
        <w:t>н</w:t>
      </w:r>
      <w:r w:rsidRPr="00F0670B">
        <w:rPr>
          <w:sz w:val="22"/>
          <w:szCs w:val="22"/>
        </w:rPr>
        <w:t>ция</w:t>
      </w:r>
      <w:r w:rsidRPr="00F0670B">
        <w:rPr>
          <w:spacing w:val="-1"/>
          <w:sz w:val="22"/>
          <w:szCs w:val="22"/>
        </w:rPr>
        <w:t xml:space="preserve"> </w:t>
      </w:r>
      <w:r w:rsidRPr="00F0670B">
        <w:rPr>
          <w:sz w:val="22"/>
          <w:szCs w:val="22"/>
        </w:rPr>
        <w:t>б</w:t>
      </w:r>
      <w:r w:rsidRPr="00F0670B">
        <w:rPr>
          <w:spacing w:val="1"/>
          <w:sz w:val="22"/>
          <w:szCs w:val="22"/>
        </w:rPr>
        <w:t>е</w:t>
      </w:r>
      <w:r w:rsidRPr="00F0670B">
        <w:rPr>
          <w:sz w:val="22"/>
          <w:szCs w:val="22"/>
        </w:rPr>
        <w:t>г</w:t>
      </w:r>
      <w:r w:rsidRPr="00F0670B">
        <w:rPr>
          <w:spacing w:val="1"/>
          <w:sz w:val="22"/>
          <w:szCs w:val="22"/>
        </w:rPr>
        <w:t>а</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По</w:t>
      </w:r>
      <w:r w:rsidRPr="00F0670B">
        <w:rPr>
          <w:spacing w:val="1"/>
          <w:sz w:val="22"/>
          <w:szCs w:val="22"/>
        </w:rPr>
        <w:t>д</w:t>
      </w:r>
      <w:r w:rsidRPr="00F0670B">
        <w:rPr>
          <w:spacing w:val="62"/>
          <w:sz w:val="22"/>
          <w:szCs w:val="22"/>
        </w:rPr>
        <w:t xml:space="preserve"> </w:t>
      </w:r>
      <w:r w:rsidRPr="00F0670B">
        <w:rPr>
          <w:sz w:val="22"/>
          <w:szCs w:val="22"/>
        </w:rPr>
        <w:t>вл</w:t>
      </w:r>
      <w:r w:rsidRPr="00F0670B">
        <w:rPr>
          <w:spacing w:val="-1"/>
          <w:sz w:val="22"/>
          <w:szCs w:val="22"/>
        </w:rPr>
        <w:t>и</w:t>
      </w:r>
      <w:r w:rsidRPr="00F0670B">
        <w:rPr>
          <w:sz w:val="22"/>
          <w:szCs w:val="22"/>
        </w:rPr>
        <w:t>яние</w:t>
      </w:r>
      <w:r w:rsidRPr="00F0670B">
        <w:rPr>
          <w:spacing w:val="1"/>
          <w:sz w:val="22"/>
          <w:szCs w:val="22"/>
        </w:rPr>
        <w:t>м</w:t>
      </w:r>
      <w:r w:rsidRPr="00F0670B">
        <w:rPr>
          <w:spacing w:val="59"/>
          <w:sz w:val="22"/>
          <w:szCs w:val="22"/>
        </w:rPr>
        <w:t xml:space="preserve"> </w:t>
      </w:r>
      <w:r w:rsidRPr="00F0670B">
        <w:rPr>
          <w:spacing w:val="1"/>
          <w:sz w:val="22"/>
          <w:szCs w:val="22"/>
        </w:rPr>
        <w:t>ре</w:t>
      </w:r>
      <w:r w:rsidRPr="00F0670B">
        <w:rPr>
          <w:sz w:val="22"/>
          <w:szCs w:val="22"/>
        </w:rPr>
        <w:t>г</w:t>
      </w:r>
      <w:r w:rsidRPr="00F0670B">
        <w:rPr>
          <w:spacing w:val="-2"/>
          <w:sz w:val="22"/>
          <w:szCs w:val="22"/>
        </w:rPr>
        <w:t>у</w:t>
      </w:r>
      <w:r w:rsidRPr="00F0670B">
        <w:rPr>
          <w:sz w:val="22"/>
          <w:szCs w:val="22"/>
        </w:rPr>
        <w:t>ля</w:t>
      </w:r>
      <w:r w:rsidRPr="00F0670B">
        <w:rPr>
          <w:spacing w:val="1"/>
          <w:sz w:val="22"/>
          <w:szCs w:val="22"/>
        </w:rPr>
        <w:t>р</w:t>
      </w:r>
      <w:r w:rsidRPr="00F0670B">
        <w:rPr>
          <w:sz w:val="22"/>
          <w:szCs w:val="22"/>
        </w:rPr>
        <w:t>н</w:t>
      </w:r>
      <w:r w:rsidRPr="00F0670B">
        <w:rPr>
          <w:spacing w:val="-1"/>
          <w:sz w:val="22"/>
          <w:szCs w:val="22"/>
        </w:rPr>
        <w:t>ы</w:t>
      </w:r>
      <w:r w:rsidRPr="00F0670B">
        <w:rPr>
          <w:sz w:val="22"/>
          <w:szCs w:val="22"/>
        </w:rPr>
        <w:t>х</w:t>
      </w:r>
      <w:r w:rsidRPr="00F0670B">
        <w:rPr>
          <w:spacing w:val="62"/>
          <w:sz w:val="22"/>
          <w:szCs w:val="22"/>
        </w:rPr>
        <w:t xml:space="preserve"> </w:t>
      </w:r>
      <w:r w:rsidRPr="00F0670B">
        <w:rPr>
          <w:sz w:val="22"/>
          <w:szCs w:val="22"/>
        </w:rPr>
        <w:t>з</w:t>
      </w:r>
      <w:r w:rsidRPr="00F0670B">
        <w:rPr>
          <w:spacing w:val="1"/>
          <w:sz w:val="22"/>
          <w:szCs w:val="22"/>
        </w:rPr>
        <w:t>а</w:t>
      </w:r>
      <w:r w:rsidRPr="00F0670B">
        <w:rPr>
          <w:spacing w:val="-1"/>
          <w:sz w:val="22"/>
          <w:szCs w:val="22"/>
        </w:rPr>
        <w:t>н</w:t>
      </w:r>
      <w:r w:rsidRPr="00F0670B">
        <w:rPr>
          <w:sz w:val="22"/>
          <w:szCs w:val="22"/>
        </w:rPr>
        <w:t>ятий</w:t>
      </w:r>
      <w:r w:rsidRPr="00F0670B">
        <w:rPr>
          <w:spacing w:val="62"/>
          <w:sz w:val="22"/>
          <w:szCs w:val="22"/>
        </w:rPr>
        <w:t xml:space="preserve"> </w:t>
      </w:r>
      <w:r w:rsidRPr="00F0670B">
        <w:rPr>
          <w:sz w:val="22"/>
          <w:szCs w:val="22"/>
        </w:rPr>
        <w:t>б</w:t>
      </w:r>
      <w:r w:rsidRPr="00F0670B">
        <w:rPr>
          <w:spacing w:val="-2"/>
          <w:sz w:val="22"/>
          <w:szCs w:val="22"/>
        </w:rPr>
        <w:t>е</w:t>
      </w:r>
      <w:r w:rsidRPr="00F0670B">
        <w:rPr>
          <w:sz w:val="22"/>
          <w:szCs w:val="22"/>
        </w:rPr>
        <w:t>г</w:t>
      </w:r>
      <w:r w:rsidRPr="00F0670B">
        <w:rPr>
          <w:spacing w:val="1"/>
          <w:sz w:val="22"/>
          <w:szCs w:val="22"/>
        </w:rPr>
        <w:t>о</w:t>
      </w:r>
      <w:r w:rsidRPr="00F0670B">
        <w:rPr>
          <w:sz w:val="22"/>
          <w:szCs w:val="22"/>
        </w:rPr>
        <w:t>м</w:t>
      </w:r>
      <w:r w:rsidRPr="00F0670B">
        <w:rPr>
          <w:spacing w:val="62"/>
          <w:sz w:val="22"/>
          <w:szCs w:val="22"/>
        </w:rPr>
        <w:t xml:space="preserve"> </w:t>
      </w:r>
      <w:r w:rsidRPr="00F0670B">
        <w:rPr>
          <w:spacing w:val="-2"/>
          <w:sz w:val="22"/>
          <w:szCs w:val="22"/>
        </w:rPr>
        <w:t>в</w:t>
      </w:r>
      <w:r w:rsidRPr="00F0670B">
        <w:rPr>
          <w:sz w:val="22"/>
          <w:szCs w:val="22"/>
        </w:rPr>
        <w:t>о</w:t>
      </w:r>
      <w:r w:rsidRPr="00F0670B">
        <w:rPr>
          <w:spacing w:val="62"/>
          <w:sz w:val="22"/>
          <w:szCs w:val="22"/>
        </w:rPr>
        <w:t xml:space="preserve"> </w:t>
      </w:r>
      <w:r w:rsidRPr="00F0670B">
        <w:rPr>
          <w:spacing w:val="1"/>
          <w:sz w:val="22"/>
          <w:szCs w:val="22"/>
        </w:rPr>
        <w:t>в</w:t>
      </w:r>
      <w:r w:rsidRPr="00F0670B">
        <w:rPr>
          <w:sz w:val="22"/>
          <w:szCs w:val="22"/>
        </w:rPr>
        <w:t>с</w:t>
      </w:r>
      <w:r w:rsidRPr="00F0670B">
        <w:rPr>
          <w:spacing w:val="-1"/>
          <w:sz w:val="22"/>
          <w:szCs w:val="22"/>
        </w:rPr>
        <w:t>е</w:t>
      </w:r>
      <w:r w:rsidRPr="00F0670B">
        <w:rPr>
          <w:sz w:val="22"/>
          <w:szCs w:val="22"/>
        </w:rPr>
        <w:t>х</w:t>
      </w:r>
      <w:r w:rsidRPr="00F0670B">
        <w:rPr>
          <w:spacing w:val="62"/>
          <w:sz w:val="22"/>
          <w:szCs w:val="22"/>
        </w:rPr>
        <w:t xml:space="preserve"> </w:t>
      </w:r>
      <w:r w:rsidRPr="00F0670B">
        <w:rPr>
          <w:sz w:val="22"/>
          <w:szCs w:val="22"/>
        </w:rPr>
        <w:t>с</w:t>
      </w:r>
      <w:r w:rsidRPr="00F0670B">
        <w:rPr>
          <w:spacing w:val="1"/>
          <w:sz w:val="22"/>
          <w:szCs w:val="22"/>
        </w:rPr>
        <w:t>ис</w:t>
      </w:r>
      <w:r w:rsidRPr="00F0670B">
        <w:rPr>
          <w:spacing w:val="-1"/>
          <w:sz w:val="22"/>
          <w:szCs w:val="22"/>
        </w:rPr>
        <w:t>т</w:t>
      </w:r>
      <w:r w:rsidRPr="00F0670B">
        <w:rPr>
          <w:sz w:val="22"/>
          <w:szCs w:val="22"/>
        </w:rPr>
        <w:t>е</w:t>
      </w:r>
      <w:r w:rsidRPr="00F0670B">
        <w:rPr>
          <w:spacing w:val="-2"/>
          <w:sz w:val="22"/>
          <w:szCs w:val="22"/>
        </w:rPr>
        <w:t>м</w:t>
      </w:r>
      <w:r w:rsidRPr="00F0670B">
        <w:rPr>
          <w:sz w:val="22"/>
          <w:szCs w:val="22"/>
        </w:rPr>
        <w:t>а</w:t>
      </w:r>
      <w:r w:rsidRPr="00F0670B">
        <w:rPr>
          <w:spacing w:val="61"/>
          <w:sz w:val="22"/>
          <w:szCs w:val="22"/>
        </w:rPr>
        <w:t xml:space="preserve"> </w:t>
      </w:r>
      <w:r w:rsidRPr="00F0670B">
        <w:rPr>
          <w:spacing w:val="1"/>
          <w:sz w:val="22"/>
          <w:szCs w:val="22"/>
        </w:rPr>
        <w:t>о</w:t>
      </w:r>
      <w:r w:rsidRPr="00F0670B">
        <w:rPr>
          <w:sz w:val="22"/>
          <w:szCs w:val="22"/>
        </w:rPr>
        <w:t>рг</w:t>
      </w:r>
      <w:r w:rsidRPr="00F0670B">
        <w:rPr>
          <w:spacing w:val="1"/>
          <w:sz w:val="22"/>
          <w:szCs w:val="22"/>
        </w:rPr>
        <w:t>а</w:t>
      </w:r>
      <w:r w:rsidRPr="00F0670B">
        <w:rPr>
          <w:sz w:val="22"/>
          <w:szCs w:val="22"/>
        </w:rPr>
        <w:t>низ</w:t>
      </w:r>
      <w:r w:rsidRPr="00F0670B">
        <w:rPr>
          <w:spacing w:val="1"/>
          <w:sz w:val="22"/>
          <w:szCs w:val="22"/>
        </w:rPr>
        <w:t>м</w:t>
      </w:r>
      <w:r w:rsidRPr="00F0670B">
        <w:rPr>
          <w:sz w:val="22"/>
          <w:szCs w:val="22"/>
        </w:rPr>
        <w:t>а п</w:t>
      </w:r>
      <w:r w:rsidRPr="00F0670B">
        <w:rPr>
          <w:spacing w:val="1"/>
          <w:sz w:val="22"/>
          <w:szCs w:val="22"/>
        </w:rPr>
        <w:t>р</w:t>
      </w:r>
      <w:r w:rsidRPr="00F0670B">
        <w:rPr>
          <w:sz w:val="22"/>
          <w:szCs w:val="22"/>
        </w:rPr>
        <w:t>оисх</w:t>
      </w:r>
      <w:r w:rsidRPr="00F0670B">
        <w:rPr>
          <w:spacing w:val="-1"/>
          <w:sz w:val="22"/>
          <w:szCs w:val="22"/>
        </w:rPr>
        <w:t>о</w:t>
      </w:r>
      <w:r w:rsidRPr="00F0670B">
        <w:rPr>
          <w:sz w:val="22"/>
          <w:szCs w:val="22"/>
        </w:rPr>
        <w:t>д</w:t>
      </w:r>
      <w:r w:rsidRPr="00F0670B">
        <w:rPr>
          <w:spacing w:val="1"/>
          <w:sz w:val="22"/>
          <w:szCs w:val="22"/>
        </w:rPr>
        <w:t>и</w:t>
      </w:r>
      <w:r w:rsidRPr="00F0670B">
        <w:rPr>
          <w:sz w:val="22"/>
          <w:szCs w:val="22"/>
        </w:rPr>
        <w:t>т</w:t>
      </w:r>
      <w:r w:rsidRPr="00F0670B">
        <w:rPr>
          <w:spacing w:val="47"/>
          <w:sz w:val="22"/>
          <w:szCs w:val="22"/>
        </w:rPr>
        <w:t xml:space="preserve"> </w:t>
      </w:r>
      <w:r w:rsidRPr="00F0670B">
        <w:rPr>
          <w:spacing w:val="1"/>
          <w:sz w:val="22"/>
          <w:szCs w:val="22"/>
        </w:rPr>
        <w:t>ф</w:t>
      </w:r>
      <w:r w:rsidRPr="00F0670B">
        <w:rPr>
          <w:spacing w:val="-2"/>
          <w:sz w:val="22"/>
          <w:szCs w:val="22"/>
        </w:rPr>
        <w:t>у</w:t>
      </w:r>
      <w:r w:rsidRPr="00F0670B">
        <w:rPr>
          <w:sz w:val="22"/>
          <w:szCs w:val="22"/>
        </w:rPr>
        <w:t>н</w:t>
      </w:r>
      <w:r w:rsidRPr="00F0670B">
        <w:rPr>
          <w:spacing w:val="1"/>
          <w:sz w:val="22"/>
          <w:szCs w:val="22"/>
        </w:rPr>
        <w:t>к</w:t>
      </w:r>
      <w:r w:rsidRPr="00F0670B">
        <w:rPr>
          <w:sz w:val="22"/>
          <w:szCs w:val="22"/>
        </w:rPr>
        <w:t>ц</w:t>
      </w:r>
      <w:r w:rsidRPr="00F0670B">
        <w:rPr>
          <w:spacing w:val="-1"/>
          <w:sz w:val="22"/>
          <w:szCs w:val="22"/>
        </w:rPr>
        <w:t>и</w:t>
      </w:r>
      <w:r w:rsidRPr="00F0670B">
        <w:rPr>
          <w:sz w:val="22"/>
          <w:szCs w:val="22"/>
        </w:rPr>
        <w:t>о</w:t>
      </w:r>
      <w:r w:rsidRPr="00F0670B">
        <w:rPr>
          <w:spacing w:val="1"/>
          <w:sz w:val="22"/>
          <w:szCs w:val="22"/>
        </w:rPr>
        <w:t>н</w:t>
      </w:r>
      <w:r w:rsidRPr="00F0670B">
        <w:rPr>
          <w:sz w:val="22"/>
          <w:szCs w:val="22"/>
        </w:rPr>
        <w:t>а</w:t>
      </w:r>
      <w:r w:rsidRPr="00F0670B">
        <w:rPr>
          <w:spacing w:val="1"/>
          <w:sz w:val="22"/>
          <w:szCs w:val="22"/>
        </w:rPr>
        <w:t>л</w:t>
      </w:r>
      <w:r w:rsidRPr="00F0670B">
        <w:rPr>
          <w:spacing w:val="-3"/>
          <w:sz w:val="22"/>
          <w:szCs w:val="22"/>
        </w:rPr>
        <w:t>ь</w:t>
      </w:r>
      <w:r w:rsidRPr="00F0670B">
        <w:rPr>
          <w:sz w:val="22"/>
          <w:szCs w:val="22"/>
        </w:rPr>
        <w:t>н</w:t>
      </w:r>
      <w:r w:rsidRPr="00F0670B">
        <w:rPr>
          <w:spacing w:val="1"/>
          <w:sz w:val="22"/>
          <w:szCs w:val="22"/>
        </w:rPr>
        <w:t>а</w:t>
      </w:r>
      <w:r w:rsidRPr="00F0670B">
        <w:rPr>
          <w:sz w:val="22"/>
          <w:szCs w:val="22"/>
        </w:rPr>
        <w:t>я</w:t>
      </w:r>
      <w:r w:rsidRPr="00F0670B">
        <w:rPr>
          <w:spacing w:val="48"/>
          <w:sz w:val="22"/>
          <w:szCs w:val="22"/>
        </w:rPr>
        <w:t xml:space="preserve"> </w:t>
      </w:r>
      <w:r w:rsidRPr="00F0670B">
        <w:rPr>
          <w:sz w:val="22"/>
          <w:szCs w:val="22"/>
        </w:rPr>
        <w:t>пере</w:t>
      </w:r>
      <w:r w:rsidRPr="00F0670B">
        <w:rPr>
          <w:spacing w:val="1"/>
          <w:sz w:val="22"/>
          <w:szCs w:val="22"/>
        </w:rPr>
        <w:t>с</w:t>
      </w:r>
      <w:r w:rsidRPr="00F0670B">
        <w:rPr>
          <w:spacing w:val="-1"/>
          <w:sz w:val="22"/>
          <w:szCs w:val="22"/>
        </w:rPr>
        <w:t>тр</w:t>
      </w:r>
      <w:r w:rsidRPr="00F0670B">
        <w:rPr>
          <w:sz w:val="22"/>
          <w:szCs w:val="22"/>
        </w:rPr>
        <w:t>ойка.</w:t>
      </w:r>
      <w:r w:rsidRPr="00F0670B">
        <w:rPr>
          <w:spacing w:val="50"/>
          <w:sz w:val="22"/>
          <w:szCs w:val="22"/>
        </w:rPr>
        <w:t xml:space="preserve"> </w:t>
      </w:r>
      <w:r w:rsidRPr="00F0670B">
        <w:rPr>
          <w:sz w:val="22"/>
          <w:szCs w:val="22"/>
        </w:rPr>
        <w:t>Акт</w:t>
      </w:r>
      <w:r w:rsidRPr="00F0670B">
        <w:rPr>
          <w:spacing w:val="7"/>
          <w:sz w:val="22"/>
          <w:szCs w:val="22"/>
        </w:rPr>
        <w:t>и</w:t>
      </w:r>
      <w:r w:rsidRPr="00F0670B">
        <w:rPr>
          <w:spacing w:val="-1"/>
          <w:sz w:val="22"/>
          <w:szCs w:val="22"/>
        </w:rPr>
        <w:t>в</w:t>
      </w:r>
      <w:r w:rsidRPr="00F0670B">
        <w:rPr>
          <w:sz w:val="22"/>
          <w:szCs w:val="22"/>
        </w:rPr>
        <w:t>из</w:t>
      </w:r>
      <w:r w:rsidRPr="00F0670B">
        <w:rPr>
          <w:spacing w:val="-2"/>
          <w:sz w:val="22"/>
          <w:szCs w:val="22"/>
        </w:rPr>
        <w:t>а</w:t>
      </w:r>
      <w:r w:rsidRPr="00F0670B">
        <w:rPr>
          <w:sz w:val="22"/>
          <w:szCs w:val="22"/>
        </w:rPr>
        <w:t>ция</w:t>
      </w:r>
      <w:r w:rsidRPr="00F0670B">
        <w:rPr>
          <w:spacing w:val="47"/>
          <w:sz w:val="22"/>
          <w:szCs w:val="22"/>
        </w:rPr>
        <w:t xml:space="preserve"> </w:t>
      </w:r>
      <w:r w:rsidRPr="00F0670B">
        <w:rPr>
          <w:spacing w:val="2"/>
          <w:sz w:val="22"/>
          <w:szCs w:val="22"/>
        </w:rPr>
        <w:t>д</w:t>
      </w:r>
      <w:r w:rsidRPr="00F0670B">
        <w:rPr>
          <w:spacing w:val="-1"/>
          <w:sz w:val="22"/>
          <w:szCs w:val="22"/>
        </w:rPr>
        <w:t>е</w:t>
      </w:r>
      <w:r w:rsidRPr="00F0670B">
        <w:rPr>
          <w:sz w:val="22"/>
          <w:szCs w:val="22"/>
        </w:rPr>
        <w:t>ятельн</w:t>
      </w:r>
      <w:r w:rsidRPr="00F0670B">
        <w:rPr>
          <w:spacing w:val="1"/>
          <w:sz w:val="22"/>
          <w:szCs w:val="22"/>
        </w:rPr>
        <w:t>о</w:t>
      </w:r>
      <w:r w:rsidRPr="00F0670B">
        <w:rPr>
          <w:sz w:val="22"/>
          <w:szCs w:val="22"/>
        </w:rPr>
        <w:t>сти</w:t>
      </w:r>
      <w:r w:rsidRPr="00F0670B">
        <w:rPr>
          <w:spacing w:val="48"/>
          <w:sz w:val="22"/>
          <w:szCs w:val="22"/>
        </w:rPr>
        <w:t xml:space="preserve"> </w:t>
      </w:r>
      <w:r w:rsidRPr="00F0670B">
        <w:rPr>
          <w:sz w:val="22"/>
          <w:szCs w:val="22"/>
        </w:rPr>
        <w:t>мышц п</w:t>
      </w:r>
      <w:r w:rsidRPr="00F0670B">
        <w:rPr>
          <w:spacing w:val="1"/>
          <w:sz w:val="22"/>
          <w:szCs w:val="22"/>
        </w:rPr>
        <w:t>р</w:t>
      </w:r>
      <w:r w:rsidRPr="00F0670B">
        <w:rPr>
          <w:sz w:val="22"/>
          <w:szCs w:val="22"/>
        </w:rPr>
        <w:t>и</w:t>
      </w:r>
      <w:r w:rsidRPr="00F0670B">
        <w:rPr>
          <w:spacing w:val="76"/>
          <w:sz w:val="22"/>
          <w:szCs w:val="22"/>
        </w:rPr>
        <w:t xml:space="preserve"> </w:t>
      </w:r>
      <w:r w:rsidRPr="00F0670B">
        <w:rPr>
          <w:sz w:val="22"/>
          <w:szCs w:val="22"/>
        </w:rPr>
        <w:t>з</w:t>
      </w:r>
      <w:r w:rsidRPr="00F0670B">
        <w:rPr>
          <w:spacing w:val="-1"/>
          <w:sz w:val="22"/>
          <w:szCs w:val="22"/>
        </w:rPr>
        <w:t>а</w:t>
      </w:r>
      <w:r w:rsidRPr="00F0670B">
        <w:rPr>
          <w:sz w:val="22"/>
          <w:szCs w:val="22"/>
        </w:rPr>
        <w:t>ня</w:t>
      </w:r>
      <w:r w:rsidRPr="00F0670B">
        <w:rPr>
          <w:spacing w:val="-1"/>
          <w:sz w:val="22"/>
          <w:szCs w:val="22"/>
        </w:rPr>
        <w:t>т</w:t>
      </w:r>
      <w:r w:rsidRPr="00F0670B">
        <w:rPr>
          <w:sz w:val="22"/>
          <w:szCs w:val="22"/>
        </w:rPr>
        <w:t>и</w:t>
      </w:r>
      <w:r w:rsidRPr="00F0670B">
        <w:rPr>
          <w:spacing w:val="-1"/>
          <w:sz w:val="22"/>
          <w:szCs w:val="22"/>
        </w:rPr>
        <w:t>я</w:t>
      </w:r>
      <w:r w:rsidRPr="00F0670B">
        <w:rPr>
          <w:sz w:val="22"/>
          <w:szCs w:val="22"/>
        </w:rPr>
        <w:t>х</w:t>
      </w:r>
      <w:r w:rsidRPr="00F0670B">
        <w:rPr>
          <w:spacing w:val="77"/>
          <w:sz w:val="22"/>
          <w:szCs w:val="22"/>
        </w:rPr>
        <w:t xml:space="preserve"> </w:t>
      </w:r>
      <w:r w:rsidRPr="00F0670B">
        <w:rPr>
          <w:spacing w:val="1"/>
          <w:sz w:val="22"/>
          <w:szCs w:val="22"/>
        </w:rPr>
        <w:t>о</w:t>
      </w:r>
      <w:r w:rsidRPr="00F0670B">
        <w:rPr>
          <w:spacing w:val="-2"/>
          <w:sz w:val="22"/>
          <w:szCs w:val="22"/>
        </w:rPr>
        <w:t>з</w:t>
      </w:r>
      <w:r w:rsidRPr="00F0670B">
        <w:rPr>
          <w:spacing w:val="-1"/>
          <w:sz w:val="22"/>
          <w:szCs w:val="22"/>
        </w:rPr>
        <w:t>д</w:t>
      </w:r>
      <w:r w:rsidRPr="00F0670B">
        <w:rPr>
          <w:sz w:val="22"/>
          <w:szCs w:val="22"/>
        </w:rPr>
        <w:t>ор</w:t>
      </w:r>
      <w:r w:rsidRPr="00F0670B">
        <w:rPr>
          <w:spacing w:val="1"/>
          <w:sz w:val="22"/>
          <w:szCs w:val="22"/>
        </w:rPr>
        <w:t>о</w:t>
      </w:r>
      <w:r w:rsidRPr="00F0670B">
        <w:rPr>
          <w:spacing w:val="-1"/>
          <w:sz w:val="22"/>
          <w:szCs w:val="22"/>
        </w:rPr>
        <w:t>в</w:t>
      </w:r>
      <w:r w:rsidRPr="00F0670B">
        <w:rPr>
          <w:sz w:val="22"/>
          <w:szCs w:val="22"/>
        </w:rPr>
        <w:t>ите</w:t>
      </w:r>
      <w:r w:rsidRPr="00F0670B">
        <w:rPr>
          <w:spacing w:val="1"/>
          <w:sz w:val="22"/>
          <w:szCs w:val="22"/>
        </w:rPr>
        <w:t>л</w:t>
      </w:r>
      <w:r w:rsidRPr="00F0670B">
        <w:rPr>
          <w:spacing w:val="-1"/>
          <w:sz w:val="22"/>
          <w:szCs w:val="22"/>
        </w:rPr>
        <w:t>ьн</w:t>
      </w:r>
      <w:r w:rsidRPr="00F0670B">
        <w:rPr>
          <w:sz w:val="22"/>
          <w:szCs w:val="22"/>
        </w:rPr>
        <w:t>ы</w:t>
      </w:r>
      <w:r w:rsidRPr="00F0670B">
        <w:rPr>
          <w:spacing w:val="1"/>
          <w:sz w:val="22"/>
          <w:szCs w:val="22"/>
        </w:rPr>
        <w:t>м</w:t>
      </w:r>
      <w:r w:rsidRPr="00F0670B">
        <w:rPr>
          <w:spacing w:val="73"/>
          <w:sz w:val="22"/>
          <w:szCs w:val="22"/>
        </w:rPr>
        <w:t xml:space="preserve"> </w:t>
      </w:r>
      <w:r w:rsidRPr="00F0670B">
        <w:rPr>
          <w:spacing w:val="2"/>
          <w:sz w:val="22"/>
          <w:szCs w:val="22"/>
        </w:rPr>
        <w:t>б</w:t>
      </w:r>
      <w:r w:rsidRPr="00F0670B">
        <w:rPr>
          <w:sz w:val="22"/>
          <w:szCs w:val="22"/>
        </w:rPr>
        <w:t>е</w:t>
      </w:r>
      <w:r w:rsidRPr="00F0670B">
        <w:rPr>
          <w:spacing w:val="-1"/>
          <w:sz w:val="22"/>
          <w:szCs w:val="22"/>
        </w:rPr>
        <w:t>г</w:t>
      </w:r>
      <w:r w:rsidRPr="00F0670B">
        <w:rPr>
          <w:sz w:val="22"/>
          <w:szCs w:val="22"/>
        </w:rPr>
        <w:t>о</w:t>
      </w:r>
      <w:r w:rsidRPr="00F0670B">
        <w:rPr>
          <w:spacing w:val="1"/>
          <w:sz w:val="22"/>
          <w:szCs w:val="22"/>
        </w:rPr>
        <w:t>м</w:t>
      </w:r>
      <w:r w:rsidRPr="00F0670B">
        <w:rPr>
          <w:spacing w:val="73"/>
          <w:sz w:val="22"/>
          <w:szCs w:val="22"/>
        </w:rPr>
        <w:t xml:space="preserve"> </w:t>
      </w:r>
      <w:r w:rsidRPr="00F0670B">
        <w:rPr>
          <w:spacing w:val="1"/>
          <w:sz w:val="22"/>
          <w:szCs w:val="22"/>
        </w:rPr>
        <w:t>пр</w:t>
      </w:r>
      <w:r w:rsidRPr="00F0670B">
        <w:rPr>
          <w:sz w:val="22"/>
          <w:szCs w:val="22"/>
        </w:rPr>
        <w:t>и</w:t>
      </w:r>
      <w:r w:rsidRPr="00F0670B">
        <w:rPr>
          <w:spacing w:val="-2"/>
          <w:sz w:val="22"/>
          <w:szCs w:val="22"/>
        </w:rPr>
        <w:t>в</w:t>
      </w:r>
      <w:r w:rsidRPr="00F0670B">
        <w:rPr>
          <w:sz w:val="22"/>
          <w:szCs w:val="22"/>
        </w:rPr>
        <w:t>оди</w:t>
      </w:r>
      <w:r w:rsidRPr="00F0670B">
        <w:rPr>
          <w:spacing w:val="1"/>
          <w:sz w:val="22"/>
          <w:szCs w:val="22"/>
        </w:rPr>
        <w:t>т</w:t>
      </w:r>
      <w:r w:rsidRPr="00F0670B">
        <w:rPr>
          <w:spacing w:val="75"/>
          <w:sz w:val="22"/>
          <w:szCs w:val="22"/>
        </w:rPr>
        <w:t xml:space="preserve"> </w:t>
      </w:r>
      <w:r w:rsidRPr="00F0670B">
        <w:rPr>
          <w:spacing w:val="1"/>
          <w:sz w:val="22"/>
          <w:szCs w:val="22"/>
        </w:rPr>
        <w:t>к</w:t>
      </w:r>
      <w:r w:rsidRPr="00F0670B">
        <w:rPr>
          <w:spacing w:val="74"/>
          <w:sz w:val="22"/>
          <w:szCs w:val="22"/>
        </w:rPr>
        <w:t xml:space="preserve"> </w:t>
      </w:r>
      <w:r w:rsidRPr="00F0670B">
        <w:rPr>
          <w:sz w:val="22"/>
          <w:szCs w:val="22"/>
        </w:rPr>
        <w:t>повыше</w:t>
      </w:r>
      <w:r w:rsidRPr="00F0670B">
        <w:rPr>
          <w:spacing w:val="1"/>
          <w:sz w:val="22"/>
          <w:szCs w:val="22"/>
        </w:rPr>
        <w:t>нию</w:t>
      </w:r>
      <w:r w:rsidRPr="00F0670B">
        <w:rPr>
          <w:spacing w:val="72"/>
          <w:sz w:val="22"/>
          <w:szCs w:val="22"/>
        </w:rPr>
        <w:t xml:space="preserve"> </w:t>
      </w:r>
      <w:r w:rsidRPr="00F0670B">
        <w:rPr>
          <w:spacing w:val="1"/>
          <w:sz w:val="22"/>
          <w:szCs w:val="22"/>
        </w:rPr>
        <w:t>а</w:t>
      </w:r>
      <w:r w:rsidRPr="00F0670B">
        <w:rPr>
          <w:sz w:val="22"/>
          <w:szCs w:val="22"/>
        </w:rPr>
        <w:t>к</w:t>
      </w:r>
      <w:r w:rsidRPr="00F0670B">
        <w:rPr>
          <w:spacing w:val="-1"/>
          <w:sz w:val="22"/>
          <w:szCs w:val="22"/>
        </w:rPr>
        <w:t>т</w:t>
      </w:r>
      <w:r w:rsidRPr="00F0670B">
        <w:rPr>
          <w:sz w:val="22"/>
          <w:szCs w:val="22"/>
        </w:rPr>
        <w:t>и</w:t>
      </w:r>
      <w:r w:rsidRPr="00F0670B">
        <w:rPr>
          <w:spacing w:val="1"/>
          <w:sz w:val="22"/>
          <w:szCs w:val="22"/>
        </w:rPr>
        <w:t>в</w:t>
      </w:r>
      <w:r w:rsidRPr="00F0670B">
        <w:rPr>
          <w:spacing w:val="-1"/>
          <w:sz w:val="22"/>
          <w:szCs w:val="22"/>
        </w:rPr>
        <w:t>н</w:t>
      </w:r>
      <w:r w:rsidRPr="00F0670B">
        <w:rPr>
          <w:sz w:val="22"/>
          <w:szCs w:val="22"/>
        </w:rPr>
        <w:t>о</w:t>
      </w:r>
      <w:r w:rsidRPr="00F0670B">
        <w:rPr>
          <w:spacing w:val="1"/>
          <w:sz w:val="22"/>
          <w:szCs w:val="22"/>
        </w:rPr>
        <w:t>с</w:t>
      </w:r>
      <w:r w:rsidRPr="00F0670B">
        <w:rPr>
          <w:sz w:val="22"/>
          <w:szCs w:val="22"/>
        </w:rPr>
        <w:t>ти вс</w:t>
      </w:r>
      <w:r w:rsidRPr="00F0670B">
        <w:rPr>
          <w:spacing w:val="1"/>
          <w:sz w:val="22"/>
          <w:szCs w:val="22"/>
        </w:rPr>
        <w:t>е</w:t>
      </w:r>
      <w:r w:rsidRPr="00F0670B">
        <w:rPr>
          <w:sz w:val="22"/>
          <w:szCs w:val="22"/>
        </w:rPr>
        <w:t>х</w:t>
      </w:r>
      <w:r w:rsidRPr="00F0670B">
        <w:rPr>
          <w:spacing w:val="7"/>
          <w:sz w:val="22"/>
          <w:szCs w:val="22"/>
        </w:rPr>
        <w:t xml:space="preserve"> </w:t>
      </w:r>
      <w:r w:rsidRPr="00F0670B">
        <w:rPr>
          <w:spacing w:val="1"/>
          <w:sz w:val="22"/>
          <w:szCs w:val="22"/>
        </w:rPr>
        <w:t>о</w:t>
      </w:r>
      <w:r w:rsidRPr="00F0670B">
        <w:rPr>
          <w:spacing w:val="2"/>
          <w:sz w:val="22"/>
          <w:szCs w:val="22"/>
        </w:rPr>
        <w:t>б</w:t>
      </w:r>
      <w:r w:rsidRPr="00F0670B">
        <w:rPr>
          <w:spacing w:val="-1"/>
          <w:sz w:val="22"/>
          <w:szCs w:val="22"/>
        </w:rPr>
        <w:t>м</w:t>
      </w:r>
      <w:r w:rsidRPr="00F0670B">
        <w:rPr>
          <w:sz w:val="22"/>
          <w:szCs w:val="22"/>
        </w:rPr>
        <w:t>е</w:t>
      </w:r>
      <w:r w:rsidRPr="00F0670B">
        <w:rPr>
          <w:spacing w:val="-1"/>
          <w:sz w:val="22"/>
          <w:szCs w:val="22"/>
        </w:rPr>
        <w:t>н</w:t>
      </w:r>
      <w:r w:rsidRPr="00F0670B">
        <w:rPr>
          <w:sz w:val="22"/>
          <w:szCs w:val="22"/>
        </w:rPr>
        <w:t>ных</w:t>
      </w:r>
      <w:r w:rsidRPr="00F0670B">
        <w:rPr>
          <w:spacing w:val="9"/>
          <w:sz w:val="22"/>
          <w:szCs w:val="22"/>
        </w:rPr>
        <w:t xml:space="preserve"> </w:t>
      </w:r>
      <w:r w:rsidRPr="00F0670B">
        <w:rPr>
          <w:sz w:val="22"/>
          <w:szCs w:val="22"/>
        </w:rPr>
        <w:t>пр</w:t>
      </w:r>
      <w:r w:rsidRPr="00F0670B">
        <w:rPr>
          <w:spacing w:val="-1"/>
          <w:sz w:val="22"/>
          <w:szCs w:val="22"/>
        </w:rPr>
        <w:t>о</w:t>
      </w:r>
      <w:r w:rsidRPr="00F0670B">
        <w:rPr>
          <w:sz w:val="22"/>
          <w:szCs w:val="22"/>
        </w:rPr>
        <w:t>це</w:t>
      </w:r>
      <w:r w:rsidRPr="00F0670B">
        <w:rPr>
          <w:spacing w:val="1"/>
          <w:sz w:val="22"/>
          <w:szCs w:val="22"/>
        </w:rPr>
        <w:t>с</w:t>
      </w:r>
      <w:r w:rsidRPr="00F0670B">
        <w:rPr>
          <w:spacing w:val="-1"/>
          <w:sz w:val="22"/>
          <w:szCs w:val="22"/>
        </w:rPr>
        <w:t>с</w:t>
      </w:r>
      <w:r w:rsidRPr="00F0670B">
        <w:rPr>
          <w:sz w:val="22"/>
          <w:szCs w:val="22"/>
        </w:rPr>
        <w:t>о</w:t>
      </w:r>
      <w:r w:rsidRPr="00F0670B">
        <w:rPr>
          <w:spacing w:val="1"/>
          <w:sz w:val="22"/>
          <w:szCs w:val="22"/>
        </w:rPr>
        <w:t>в</w:t>
      </w:r>
      <w:r w:rsidRPr="00F0670B">
        <w:rPr>
          <w:sz w:val="22"/>
          <w:szCs w:val="22"/>
        </w:rPr>
        <w:t>.</w:t>
      </w:r>
      <w:r w:rsidRPr="00F0670B">
        <w:rPr>
          <w:spacing w:val="8"/>
          <w:sz w:val="22"/>
          <w:szCs w:val="22"/>
        </w:rPr>
        <w:t xml:space="preserve"> </w:t>
      </w:r>
      <w:r w:rsidRPr="00F0670B">
        <w:rPr>
          <w:sz w:val="22"/>
          <w:szCs w:val="22"/>
        </w:rPr>
        <w:t>Оп</w:t>
      </w:r>
      <w:r w:rsidRPr="00F0670B">
        <w:rPr>
          <w:spacing w:val="1"/>
          <w:sz w:val="22"/>
          <w:szCs w:val="22"/>
        </w:rPr>
        <w:t>ыт</w:t>
      </w:r>
      <w:r w:rsidRPr="00F0670B">
        <w:rPr>
          <w:spacing w:val="6"/>
          <w:sz w:val="22"/>
          <w:szCs w:val="22"/>
        </w:rPr>
        <w:t xml:space="preserve"> </w:t>
      </w:r>
      <w:r w:rsidRPr="00F0670B">
        <w:rPr>
          <w:sz w:val="22"/>
          <w:szCs w:val="22"/>
        </w:rPr>
        <w:t>пок</w:t>
      </w:r>
      <w:r w:rsidRPr="00F0670B">
        <w:rPr>
          <w:spacing w:val="1"/>
          <w:sz w:val="22"/>
          <w:szCs w:val="22"/>
        </w:rPr>
        <w:t>а</w:t>
      </w:r>
      <w:r w:rsidRPr="00F0670B">
        <w:rPr>
          <w:spacing w:val="-2"/>
          <w:sz w:val="22"/>
          <w:szCs w:val="22"/>
        </w:rPr>
        <w:t>з</w:t>
      </w:r>
      <w:r w:rsidRPr="00F0670B">
        <w:rPr>
          <w:spacing w:val="1"/>
          <w:sz w:val="22"/>
          <w:szCs w:val="22"/>
        </w:rPr>
        <w:t>ы</w:t>
      </w:r>
      <w:r w:rsidRPr="00F0670B">
        <w:rPr>
          <w:sz w:val="22"/>
          <w:szCs w:val="22"/>
        </w:rPr>
        <w:t>ва</w:t>
      </w:r>
      <w:r w:rsidRPr="00F0670B">
        <w:rPr>
          <w:spacing w:val="1"/>
          <w:sz w:val="22"/>
          <w:szCs w:val="22"/>
        </w:rPr>
        <w:t>е</w:t>
      </w:r>
      <w:r w:rsidRPr="00F0670B">
        <w:rPr>
          <w:sz w:val="22"/>
          <w:szCs w:val="22"/>
        </w:rPr>
        <w:t>т,</w:t>
      </w:r>
      <w:r w:rsidRPr="00F0670B">
        <w:rPr>
          <w:spacing w:val="8"/>
          <w:sz w:val="22"/>
          <w:szCs w:val="22"/>
        </w:rPr>
        <w:t xml:space="preserve"> </w:t>
      </w:r>
      <w:r w:rsidRPr="00F0670B">
        <w:rPr>
          <w:spacing w:val="1"/>
          <w:sz w:val="22"/>
          <w:szCs w:val="22"/>
        </w:rPr>
        <w:t>ч</w:t>
      </w:r>
      <w:r w:rsidRPr="00F0670B">
        <w:rPr>
          <w:spacing w:val="-1"/>
          <w:sz w:val="22"/>
          <w:szCs w:val="22"/>
        </w:rPr>
        <w:t>т</w:t>
      </w:r>
      <w:r w:rsidRPr="00F0670B">
        <w:rPr>
          <w:sz w:val="22"/>
          <w:szCs w:val="22"/>
        </w:rPr>
        <w:t>о,</w:t>
      </w:r>
      <w:r w:rsidRPr="00F0670B">
        <w:rPr>
          <w:spacing w:val="8"/>
          <w:sz w:val="22"/>
          <w:szCs w:val="22"/>
        </w:rPr>
        <w:t xml:space="preserve"> </w:t>
      </w:r>
      <w:r w:rsidRPr="00F0670B">
        <w:rPr>
          <w:spacing w:val="1"/>
          <w:sz w:val="22"/>
          <w:szCs w:val="22"/>
        </w:rPr>
        <w:t>тр</w:t>
      </w:r>
      <w:r w:rsidRPr="00F0670B">
        <w:rPr>
          <w:spacing w:val="-1"/>
          <w:sz w:val="22"/>
          <w:szCs w:val="22"/>
        </w:rPr>
        <w:t>е</w:t>
      </w:r>
      <w:r w:rsidRPr="00F0670B">
        <w:rPr>
          <w:sz w:val="22"/>
          <w:szCs w:val="22"/>
        </w:rPr>
        <w:t>нир</w:t>
      </w:r>
      <w:r w:rsidRPr="00F0670B">
        <w:rPr>
          <w:spacing w:val="-2"/>
          <w:sz w:val="22"/>
          <w:szCs w:val="22"/>
        </w:rPr>
        <w:t>у</w:t>
      </w:r>
      <w:r w:rsidRPr="00F0670B">
        <w:rPr>
          <w:sz w:val="22"/>
          <w:szCs w:val="22"/>
        </w:rPr>
        <w:t>ясь</w:t>
      </w:r>
      <w:r w:rsidRPr="00F0670B">
        <w:rPr>
          <w:spacing w:val="9"/>
          <w:sz w:val="22"/>
          <w:szCs w:val="22"/>
        </w:rPr>
        <w:t xml:space="preserve"> </w:t>
      </w:r>
      <w:r w:rsidRPr="00F0670B">
        <w:rPr>
          <w:spacing w:val="7"/>
          <w:sz w:val="22"/>
          <w:szCs w:val="22"/>
        </w:rPr>
        <w:t>3</w:t>
      </w:r>
      <w:r w:rsidRPr="00F0670B">
        <w:rPr>
          <w:spacing w:val="2"/>
          <w:sz w:val="22"/>
          <w:szCs w:val="22"/>
        </w:rPr>
        <w:t>–</w:t>
      </w:r>
      <w:r w:rsidRPr="00F0670B">
        <w:rPr>
          <w:sz w:val="22"/>
          <w:szCs w:val="22"/>
        </w:rPr>
        <w:t>4</w:t>
      </w:r>
      <w:r w:rsidRPr="00F0670B">
        <w:rPr>
          <w:spacing w:val="8"/>
          <w:sz w:val="22"/>
          <w:szCs w:val="22"/>
        </w:rPr>
        <w:t xml:space="preserve"> </w:t>
      </w:r>
      <w:r w:rsidRPr="00F0670B">
        <w:rPr>
          <w:spacing w:val="1"/>
          <w:sz w:val="22"/>
          <w:szCs w:val="22"/>
        </w:rPr>
        <w:t>р</w:t>
      </w:r>
      <w:r w:rsidRPr="00F0670B">
        <w:rPr>
          <w:sz w:val="22"/>
          <w:szCs w:val="22"/>
        </w:rPr>
        <w:t>а</w:t>
      </w:r>
      <w:r w:rsidRPr="00F0670B">
        <w:rPr>
          <w:spacing w:val="1"/>
          <w:sz w:val="22"/>
          <w:szCs w:val="22"/>
        </w:rPr>
        <w:t>з</w:t>
      </w:r>
      <w:r w:rsidRPr="00F0670B">
        <w:rPr>
          <w:sz w:val="22"/>
          <w:szCs w:val="22"/>
        </w:rPr>
        <w:t>а</w:t>
      </w:r>
      <w:r w:rsidRPr="00F0670B">
        <w:rPr>
          <w:spacing w:val="9"/>
          <w:sz w:val="22"/>
          <w:szCs w:val="22"/>
        </w:rPr>
        <w:t xml:space="preserve"> </w:t>
      </w:r>
      <w:r w:rsidRPr="00F0670B">
        <w:rPr>
          <w:sz w:val="22"/>
          <w:szCs w:val="22"/>
        </w:rPr>
        <w:t>в</w:t>
      </w:r>
      <w:r w:rsidRPr="00F0670B">
        <w:rPr>
          <w:spacing w:val="8"/>
          <w:sz w:val="22"/>
          <w:szCs w:val="22"/>
        </w:rPr>
        <w:t xml:space="preserve"> </w:t>
      </w:r>
      <w:r w:rsidRPr="00F0670B">
        <w:rPr>
          <w:sz w:val="22"/>
          <w:szCs w:val="22"/>
        </w:rPr>
        <w:t>не</w:t>
      </w:r>
      <w:r w:rsidRPr="00F0670B">
        <w:rPr>
          <w:spacing w:val="3"/>
          <w:sz w:val="22"/>
          <w:szCs w:val="22"/>
        </w:rPr>
        <w:t>д</w:t>
      </w:r>
      <w:r w:rsidRPr="00F0670B">
        <w:rPr>
          <w:spacing w:val="-1"/>
          <w:sz w:val="22"/>
          <w:szCs w:val="22"/>
        </w:rPr>
        <w:t>е</w:t>
      </w:r>
      <w:r w:rsidRPr="00F0670B">
        <w:rPr>
          <w:sz w:val="22"/>
          <w:szCs w:val="22"/>
        </w:rPr>
        <w:t>лю</w:t>
      </w:r>
      <w:r w:rsidRPr="00F0670B">
        <w:rPr>
          <w:spacing w:val="37"/>
          <w:sz w:val="22"/>
          <w:szCs w:val="22"/>
        </w:rPr>
        <w:t xml:space="preserve"> </w:t>
      </w:r>
      <w:r w:rsidRPr="00F0670B">
        <w:rPr>
          <w:spacing w:val="1"/>
          <w:sz w:val="22"/>
          <w:szCs w:val="22"/>
        </w:rPr>
        <w:t>д</w:t>
      </w:r>
      <w:r w:rsidRPr="00F0670B">
        <w:rPr>
          <w:sz w:val="22"/>
          <w:szCs w:val="22"/>
        </w:rPr>
        <w:t>а</w:t>
      </w:r>
      <w:r w:rsidRPr="00F0670B">
        <w:rPr>
          <w:spacing w:val="1"/>
          <w:sz w:val="22"/>
          <w:szCs w:val="22"/>
        </w:rPr>
        <w:t>ж</w:t>
      </w:r>
      <w:r w:rsidRPr="00F0670B">
        <w:rPr>
          <w:sz w:val="22"/>
          <w:szCs w:val="22"/>
        </w:rPr>
        <w:t>е</w:t>
      </w:r>
      <w:r w:rsidRPr="00F0670B">
        <w:rPr>
          <w:spacing w:val="39"/>
          <w:sz w:val="22"/>
          <w:szCs w:val="22"/>
        </w:rPr>
        <w:t xml:space="preserve"> </w:t>
      </w:r>
      <w:r w:rsidRPr="00F0670B">
        <w:rPr>
          <w:sz w:val="22"/>
          <w:szCs w:val="22"/>
        </w:rPr>
        <w:t>с</w:t>
      </w:r>
      <w:r w:rsidRPr="00F0670B">
        <w:rPr>
          <w:spacing w:val="36"/>
          <w:sz w:val="22"/>
          <w:szCs w:val="22"/>
        </w:rPr>
        <w:t xml:space="preserve"> </w:t>
      </w:r>
      <w:r w:rsidRPr="00F0670B">
        <w:rPr>
          <w:sz w:val="22"/>
          <w:szCs w:val="22"/>
        </w:rPr>
        <w:t>минима</w:t>
      </w:r>
      <w:r w:rsidRPr="00F0670B">
        <w:rPr>
          <w:spacing w:val="-2"/>
          <w:sz w:val="22"/>
          <w:szCs w:val="22"/>
        </w:rPr>
        <w:t>л</w:t>
      </w:r>
      <w:r w:rsidRPr="00F0670B">
        <w:rPr>
          <w:spacing w:val="-1"/>
          <w:sz w:val="22"/>
          <w:szCs w:val="22"/>
        </w:rPr>
        <w:t>ь</w:t>
      </w:r>
      <w:r w:rsidRPr="00F0670B">
        <w:rPr>
          <w:sz w:val="22"/>
          <w:szCs w:val="22"/>
        </w:rPr>
        <w:t>н</w:t>
      </w:r>
      <w:r w:rsidRPr="00F0670B">
        <w:rPr>
          <w:spacing w:val="1"/>
          <w:sz w:val="22"/>
          <w:szCs w:val="22"/>
        </w:rPr>
        <w:t>ым</w:t>
      </w:r>
      <w:r w:rsidRPr="00F0670B">
        <w:rPr>
          <w:spacing w:val="35"/>
          <w:sz w:val="22"/>
          <w:szCs w:val="22"/>
        </w:rPr>
        <w:t xml:space="preserve"> </w:t>
      </w:r>
      <w:r w:rsidRPr="00F0670B">
        <w:rPr>
          <w:spacing w:val="1"/>
          <w:sz w:val="22"/>
          <w:szCs w:val="22"/>
        </w:rPr>
        <w:t>о</w:t>
      </w:r>
      <w:r w:rsidRPr="00F0670B">
        <w:rPr>
          <w:sz w:val="22"/>
          <w:szCs w:val="22"/>
        </w:rPr>
        <w:t>бъем</w:t>
      </w:r>
      <w:r w:rsidRPr="00F0670B">
        <w:rPr>
          <w:spacing w:val="1"/>
          <w:sz w:val="22"/>
          <w:szCs w:val="22"/>
        </w:rPr>
        <w:t>ом</w:t>
      </w:r>
      <w:r w:rsidRPr="00F0670B">
        <w:rPr>
          <w:spacing w:val="35"/>
          <w:sz w:val="22"/>
          <w:szCs w:val="22"/>
        </w:rPr>
        <w:t xml:space="preserve"> </w:t>
      </w:r>
      <w:r w:rsidRPr="00F0670B">
        <w:rPr>
          <w:spacing w:val="1"/>
          <w:sz w:val="22"/>
          <w:szCs w:val="22"/>
        </w:rPr>
        <w:t>на</w:t>
      </w:r>
      <w:r w:rsidRPr="00F0670B">
        <w:rPr>
          <w:spacing w:val="-1"/>
          <w:sz w:val="22"/>
          <w:szCs w:val="22"/>
        </w:rPr>
        <w:t>гр</w:t>
      </w:r>
      <w:r w:rsidRPr="00F0670B">
        <w:rPr>
          <w:spacing w:val="-3"/>
          <w:sz w:val="22"/>
          <w:szCs w:val="22"/>
        </w:rPr>
        <w:t>у</w:t>
      </w:r>
      <w:r w:rsidRPr="00F0670B">
        <w:rPr>
          <w:sz w:val="22"/>
          <w:szCs w:val="22"/>
        </w:rPr>
        <w:t>зок</w:t>
      </w:r>
      <w:r w:rsidRPr="00F0670B">
        <w:rPr>
          <w:spacing w:val="38"/>
          <w:sz w:val="22"/>
          <w:szCs w:val="22"/>
        </w:rPr>
        <w:t xml:space="preserve"> </w:t>
      </w:r>
      <w:r w:rsidRPr="00F0670B">
        <w:rPr>
          <w:spacing w:val="1"/>
          <w:sz w:val="22"/>
          <w:szCs w:val="22"/>
        </w:rPr>
        <w:t>мож</w:t>
      </w:r>
      <w:r w:rsidRPr="00F0670B">
        <w:rPr>
          <w:sz w:val="22"/>
          <w:szCs w:val="22"/>
        </w:rPr>
        <w:t>но</w:t>
      </w:r>
      <w:r w:rsidRPr="00F0670B">
        <w:rPr>
          <w:spacing w:val="36"/>
          <w:sz w:val="22"/>
          <w:szCs w:val="22"/>
        </w:rPr>
        <w:t xml:space="preserve"> </w:t>
      </w:r>
      <w:r w:rsidRPr="00F0670B">
        <w:rPr>
          <w:spacing w:val="1"/>
          <w:sz w:val="22"/>
          <w:szCs w:val="22"/>
        </w:rPr>
        <w:t>д</w:t>
      </w:r>
      <w:r w:rsidRPr="00F0670B">
        <w:rPr>
          <w:sz w:val="22"/>
          <w:szCs w:val="22"/>
        </w:rPr>
        <w:t>о</w:t>
      </w:r>
      <w:r w:rsidRPr="00F0670B">
        <w:rPr>
          <w:spacing w:val="-1"/>
          <w:sz w:val="22"/>
          <w:szCs w:val="22"/>
        </w:rPr>
        <w:t>б</w:t>
      </w:r>
      <w:r w:rsidRPr="00F0670B">
        <w:rPr>
          <w:sz w:val="22"/>
          <w:szCs w:val="22"/>
        </w:rPr>
        <w:t>и</w:t>
      </w:r>
      <w:r w:rsidRPr="00F0670B">
        <w:rPr>
          <w:spacing w:val="1"/>
          <w:sz w:val="22"/>
          <w:szCs w:val="22"/>
        </w:rPr>
        <w:t>т</w:t>
      </w:r>
      <w:r w:rsidRPr="00F0670B">
        <w:rPr>
          <w:sz w:val="22"/>
          <w:szCs w:val="22"/>
        </w:rPr>
        <w:t>ься</w:t>
      </w:r>
      <w:r w:rsidRPr="00F0670B">
        <w:rPr>
          <w:spacing w:val="38"/>
          <w:sz w:val="22"/>
          <w:szCs w:val="22"/>
        </w:rPr>
        <w:t xml:space="preserve"> </w:t>
      </w:r>
      <w:r w:rsidRPr="00F0670B">
        <w:rPr>
          <w:sz w:val="22"/>
          <w:szCs w:val="22"/>
        </w:rPr>
        <w:t>с</w:t>
      </w:r>
      <w:r w:rsidRPr="00F0670B">
        <w:rPr>
          <w:spacing w:val="-2"/>
          <w:sz w:val="22"/>
          <w:szCs w:val="22"/>
        </w:rPr>
        <w:t>у</w:t>
      </w:r>
      <w:r w:rsidRPr="00F0670B">
        <w:rPr>
          <w:sz w:val="22"/>
          <w:szCs w:val="22"/>
        </w:rPr>
        <w:t>ще</w:t>
      </w:r>
      <w:r w:rsidRPr="00F0670B">
        <w:rPr>
          <w:spacing w:val="1"/>
          <w:sz w:val="22"/>
          <w:szCs w:val="22"/>
        </w:rPr>
        <w:t>с</w:t>
      </w:r>
      <w:r w:rsidRPr="00F0670B">
        <w:rPr>
          <w:sz w:val="22"/>
          <w:szCs w:val="22"/>
        </w:rPr>
        <w:t>тв</w:t>
      </w:r>
      <w:r w:rsidRPr="00F0670B">
        <w:rPr>
          <w:spacing w:val="1"/>
          <w:sz w:val="22"/>
          <w:szCs w:val="22"/>
        </w:rPr>
        <w:t>е</w:t>
      </w:r>
      <w:r w:rsidRPr="00F0670B">
        <w:rPr>
          <w:sz w:val="22"/>
          <w:szCs w:val="22"/>
        </w:rPr>
        <w:t>н</w:t>
      </w:r>
      <w:r w:rsidRPr="00F0670B">
        <w:rPr>
          <w:spacing w:val="6"/>
          <w:sz w:val="22"/>
          <w:szCs w:val="22"/>
        </w:rPr>
        <w:t>н</w:t>
      </w:r>
      <w:r w:rsidRPr="00F0670B">
        <w:rPr>
          <w:spacing w:val="2"/>
          <w:sz w:val="22"/>
          <w:szCs w:val="22"/>
        </w:rPr>
        <w:t>о</w:t>
      </w:r>
      <w:r w:rsidRPr="00F0670B">
        <w:rPr>
          <w:spacing w:val="-1"/>
          <w:sz w:val="22"/>
          <w:szCs w:val="22"/>
        </w:rPr>
        <w:t>г</w:t>
      </w:r>
      <w:r w:rsidRPr="00F0670B">
        <w:rPr>
          <w:sz w:val="22"/>
          <w:szCs w:val="22"/>
        </w:rPr>
        <w:t>о ул</w:t>
      </w:r>
      <w:r w:rsidRPr="00F0670B">
        <w:rPr>
          <w:spacing w:val="-2"/>
          <w:sz w:val="22"/>
          <w:szCs w:val="22"/>
        </w:rPr>
        <w:t>у</w:t>
      </w:r>
      <w:r w:rsidRPr="00F0670B">
        <w:rPr>
          <w:sz w:val="22"/>
          <w:szCs w:val="22"/>
        </w:rPr>
        <w:t>чше</w:t>
      </w:r>
      <w:r w:rsidRPr="00F0670B">
        <w:rPr>
          <w:spacing w:val="2"/>
          <w:sz w:val="22"/>
          <w:szCs w:val="22"/>
        </w:rPr>
        <w:t>н</w:t>
      </w:r>
      <w:r w:rsidRPr="00F0670B">
        <w:rPr>
          <w:spacing w:val="1"/>
          <w:sz w:val="22"/>
          <w:szCs w:val="22"/>
        </w:rPr>
        <w:t>и</w:t>
      </w:r>
      <w:r w:rsidRPr="00F0670B">
        <w:rPr>
          <w:sz w:val="22"/>
          <w:szCs w:val="22"/>
        </w:rPr>
        <w:t>я</w:t>
      </w:r>
      <w:r w:rsidRPr="00F0670B">
        <w:rPr>
          <w:spacing w:val="31"/>
          <w:sz w:val="22"/>
          <w:szCs w:val="22"/>
        </w:rPr>
        <w:t xml:space="preserve"> </w:t>
      </w:r>
      <w:r w:rsidRPr="00F0670B">
        <w:rPr>
          <w:spacing w:val="1"/>
          <w:sz w:val="22"/>
          <w:szCs w:val="22"/>
        </w:rPr>
        <w:t>ф</w:t>
      </w:r>
      <w:r w:rsidRPr="00F0670B">
        <w:rPr>
          <w:spacing w:val="-2"/>
          <w:sz w:val="22"/>
          <w:szCs w:val="22"/>
        </w:rPr>
        <w:t>у</w:t>
      </w:r>
      <w:r w:rsidRPr="00F0670B">
        <w:rPr>
          <w:sz w:val="22"/>
          <w:szCs w:val="22"/>
        </w:rPr>
        <w:t>н</w:t>
      </w:r>
      <w:r w:rsidRPr="00F0670B">
        <w:rPr>
          <w:spacing w:val="-1"/>
          <w:sz w:val="22"/>
          <w:szCs w:val="22"/>
        </w:rPr>
        <w:t>к</w:t>
      </w:r>
      <w:r w:rsidRPr="00F0670B">
        <w:rPr>
          <w:sz w:val="22"/>
          <w:szCs w:val="22"/>
        </w:rPr>
        <w:t>ци</w:t>
      </w:r>
      <w:r w:rsidRPr="00F0670B">
        <w:rPr>
          <w:spacing w:val="1"/>
          <w:sz w:val="22"/>
          <w:szCs w:val="22"/>
        </w:rPr>
        <w:t>о</w:t>
      </w:r>
      <w:r w:rsidRPr="00F0670B">
        <w:rPr>
          <w:sz w:val="22"/>
          <w:szCs w:val="22"/>
        </w:rPr>
        <w:t>н</w:t>
      </w:r>
      <w:r w:rsidRPr="00F0670B">
        <w:rPr>
          <w:spacing w:val="1"/>
          <w:sz w:val="22"/>
          <w:szCs w:val="22"/>
        </w:rPr>
        <w:t>а</w:t>
      </w:r>
      <w:r w:rsidRPr="00F0670B">
        <w:rPr>
          <w:sz w:val="22"/>
          <w:szCs w:val="22"/>
        </w:rPr>
        <w:t>л</w:t>
      </w:r>
      <w:r w:rsidRPr="00F0670B">
        <w:rPr>
          <w:spacing w:val="-2"/>
          <w:sz w:val="22"/>
          <w:szCs w:val="22"/>
        </w:rPr>
        <w:t>ь</w:t>
      </w:r>
      <w:r w:rsidRPr="00F0670B">
        <w:rPr>
          <w:spacing w:val="3"/>
          <w:sz w:val="22"/>
          <w:szCs w:val="22"/>
        </w:rPr>
        <w:t>н</w:t>
      </w:r>
      <w:r w:rsidRPr="00F0670B">
        <w:rPr>
          <w:spacing w:val="1"/>
          <w:sz w:val="22"/>
          <w:szCs w:val="22"/>
        </w:rPr>
        <w:t>о</w:t>
      </w:r>
      <w:r w:rsidRPr="00F0670B">
        <w:rPr>
          <w:spacing w:val="-1"/>
          <w:sz w:val="22"/>
          <w:szCs w:val="22"/>
        </w:rPr>
        <w:t>г</w:t>
      </w:r>
      <w:r w:rsidRPr="00F0670B">
        <w:rPr>
          <w:sz w:val="22"/>
          <w:szCs w:val="22"/>
        </w:rPr>
        <w:t>о</w:t>
      </w:r>
      <w:r w:rsidRPr="00F0670B">
        <w:rPr>
          <w:spacing w:val="31"/>
          <w:sz w:val="22"/>
          <w:szCs w:val="22"/>
        </w:rPr>
        <w:t xml:space="preserve"> </w:t>
      </w:r>
      <w:r w:rsidRPr="00F0670B">
        <w:rPr>
          <w:spacing w:val="-1"/>
          <w:sz w:val="22"/>
          <w:szCs w:val="22"/>
        </w:rPr>
        <w:t>с</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оя</w:t>
      </w:r>
      <w:r w:rsidRPr="00F0670B">
        <w:rPr>
          <w:spacing w:val="1"/>
          <w:sz w:val="22"/>
          <w:szCs w:val="22"/>
        </w:rPr>
        <w:t>н</w:t>
      </w:r>
      <w:r w:rsidRPr="00F0670B">
        <w:rPr>
          <w:spacing w:val="-1"/>
          <w:sz w:val="22"/>
          <w:szCs w:val="22"/>
        </w:rPr>
        <w:t>и</w:t>
      </w:r>
      <w:r w:rsidRPr="00F0670B">
        <w:rPr>
          <w:sz w:val="22"/>
          <w:szCs w:val="22"/>
        </w:rPr>
        <w:t>я</w:t>
      </w:r>
      <w:r w:rsidRPr="00F0670B">
        <w:rPr>
          <w:spacing w:val="30"/>
          <w:sz w:val="22"/>
          <w:szCs w:val="22"/>
        </w:rPr>
        <w:t xml:space="preserve"> </w:t>
      </w:r>
      <w:r w:rsidRPr="00F0670B">
        <w:rPr>
          <w:spacing w:val="1"/>
          <w:sz w:val="22"/>
          <w:szCs w:val="22"/>
        </w:rPr>
        <w:t>с</w:t>
      </w:r>
      <w:r w:rsidRPr="00F0670B">
        <w:rPr>
          <w:sz w:val="22"/>
          <w:szCs w:val="22"/>
        </w:rPr>
        <w:t>ер</w:t>
      </w:r>
      <w:r w:rsidRPr="00F0670B">
        <w:rPr>
          <w:spacing w:val="1"/>
          <w:sz w:val="22"/>
          <w:szCs w:val="22"/>
        </w:rPr>
        <w:t>д</w:t>
      </w:r>
      <w:r w:rsidRPr="00F0670B">
        <w:rPr>
          <w:sz w:val="22"/>
          <w:szCs w:val="22"/>
        </w:rPr>
        <w:t>еч</w:t>
      </w:r>
      <w:r w:rsidRPr="00F0670B">
        <w:rPr>
          <w:spacing w:val="-1"/>
          <w:sz w:val="22"/>
          <w:szCs w:val="22"/>
        </w:rPr>
        <w:t>н</w:t>
      </w:r>
      <w:r w:rsidRPr="00F0670B">
        <w:rPr>
          <w:spacing w:val="3"/>
          <w:sz w:val="22"/>
          <w:szCs w:val="22"/>
        </w:rPr>
        <w:t>о</w:t>
      </w:r>
      <w:r w:rsidRPr="00F0670B">
        <w:rPr>
          <w:spacing w:val="-1"/>
          <w:sz w:val="22"/>
          <w:szCs w:val="22"/>
        </w:rPr>
        <w:t>с</w:t>
      </w:r>
      <w:r w:rsidRPr="00F0670B">
        <w:rPr>
          <w:sz w:val="22"/>
          <w:szCs w:val="22"/>
        </w:rPr>
        <w:t>о</w:t>
      </w:r>
      <w:r w:rsidRPr="00F0670B">
        <w:rPr>
          <w:spacing w:val="1"/>
          <w:sz w:val="22"/>
          <w:szCs w:val="22"/>
        </w:rPr>
        <w:t>с</w:t>
      </w:r>
      <w:r w:rsidRPr="00F0670B">
        <w:rPr>
          <w:spacing w:val="-2"/>
          <w:sz w:val="22"/>
          <w:szCs w:val="22"/>
        </w:rPr>
        <w:t>у</w:t>
      </w:r>
      <w:r w:rsidRPr="00F0670B">
        <w:rPr>
          <w:sz w:val="22"/>
          <w:szCs w:val="22"/>
        </w:rPr>
        <w:t>д</w:t>
      </w:r>
      <w:r w:rsidRPr="00F0670B">
        <w:rPr>
          <w:spacing w:val="1"/>
          <w:sz w:val="22"/>
          <w:szCs w:val="22"/>
        </w:rPr>
        <w:t>и</w:t>
      </w:r>
      <w:r w:rsidRPr="00F0670B">
        <w:rPr>
          <w:spacing w:val="-1"/>
          <w:sz w:val="22"/>
          <w:szCs w:val="22"/>
        </w:rPr>
        <w:t>с</w:t>
      </w:r>
      <w:r w:rsidRPr="00F0670B">
        <w:rPr>
          <w:sz w:val="22"/>
          <w:szCs w:val="22"/>
        </w:rPr>
        <w:t>то</w:t>
      </w:r>
      <w:r w:rsidRPr="00F0670B">
        <w:rPr>
          <w:spacing w:val="1"/>
          <w:sz w:val="22"/>
          <w:szCs w:val="22"/>
        </w:rPr>
        <w:t>й</w:t>
      </w:r>
      <w:r w:rsidRPr="00F0670B">
        <w:rPr>
          <w:spacing w:val="28"/>
          <w:sz w:val="22"/>
          <w:szCs w:val="22"/>
        </w:rPr>
        <w:t xml:space="preserve"> </w:t>
      </w:r>
      <w:r w:rsidRPr="00F0670B">
        <w:rPr>
          <w:spacing w:val="1"/>
          <w:sz w:val="22"/>
          <w:szCs w:val="22"/>
        </w:rPr>
        <w:t>и</w:t>
      </w:r>
      <w:r w:rsidRPr="00F0670B">
        <w:rPr>
          <w:spacing w:val="31"/>
          <w:sz w:val="22"/>
          <w:szCs w:val="22"/>
        </w:rPr>
        <w:t xml:space="preserve"> </w:t>
      </w:r>
      <w:r w:rsidRPr="00F0670B">
        <w:rPr>
          <w:sz w:val="22"/>
          <w:szCs w:val="22"/>
        </w:rPr>
        <w:t>ды</w:t>
      </w:r>
      <w:r w:rsidRPr="00F0670B">
        <w:rPr>
          <w:spacing w:val="1"/>
          <w:sz w:val="22"/>
          <w:szCs w:val="22"/>
        </w:rPr>
        <w:t>ха</w:t>
      </w:r>
      <w:r w:rsidRPr="00F0670B">
        <w:rPr>
          <w:spacing w:val="-1"/>
          <w:sz w:val="22"/>
          <w:szCs w:val="22"/>
        </w:rPr>
        <w:t>т</w:t>
      </w:r>
      <w:r w:rsidRPr="00F0670B">
        <w:rPr>
          <w:sz w:val="22"/>
          <w:szCs w:val="22"/>
        </w:rPr>
        <w:t>е</w:t>
      </w:r>
      <w:r w:rsidRPr="00F0670B">
        <w:rPr>
          <w:spacing w:val="2"/>
          <w:sz w:val="22"/>
          <w:szCs w:val="22"/>
        </w:rPr>
        <w:t>л</w:t>
      </w:r>
      <w:r w:rsidRPr="00F0670B">
        <w:rPr>
          <w:spacing w:val="1"/>
          <w:sz w:val="22"/>
          <w:szCs w:val="22"/>
        </w:rPr>
        <w:t>ь</w:t>
      </w:r>
      <w:r w:rsidRPr="00F0670B">
        <w:rPr>
          <w:sz w:val="22"/>
          <w:szCs w:val="22"/>
        </w:rPr>
        <w:t>ной с</w:t>
      </w:r>
      <w:r w:rsidRPr="00F0670B">
        <w:rPr>
          <w:spacing w:val="1"/>
          <w:sz w:val="22"/>
          <w:szCs w:val="22"/>
        </w:rPr>
        <w:t>ис</w:t>
      </w:r>
      <w:r w:rsidRPr="00F0670B">
        <w:rPr>
          <w:sz w:val="22"/>
          <w:szCs w:val="22"/>
        </w:rPr>
        <w:t>т</w:t>
      </w:r>
      <w:r w:rsidRPr="00F0670B">
        <w:rPr>
          <w:spacing w:val="1"/>
          <w:sz w:val="22"/>
          <w:szCs w:val="22"/>
        </w:rPr>
        <w:t>е</w:t>
      </w:r>
      <w:r w:rsidRPr="00F0670B">
        <w:rPr>
          <w:sz w:val="22"/>
          <w:szCs w:val="22"/>
        </w:rPr>
        <w:t>м.</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Пр</w:t>
      </w:r>
      <w:r w:rsidRPr="00F0670B">
        <w:rPr>
          <w:spacing w:val="1"/>
          <w:sz w:val="22"/>
          <w:szCs w:val="22"/>
        </w:rPr>
        <w:t>о</w:t>
      </w:r>
      <w:r w:rsidRPr="00F0670B">
        <w:rPr>
          <w:spacing w:val="-1"/>
          <w:sz w:val="22"/>
          <w:szCs w:val="22"/>
        </w:rPr>
        <w:t>в</w:t>
      </w:r>
      <w:r w:rsidRPr="00F0670B">
        <w:rPr>
          <w:sz w:val="22"/>
          <w:szCs w:val="22"/>
        </w:rPr>
        <w:t>оди</w:t>
      </w:r>
      <w:r w:rsidRPr="00F0670B">
        <w:rPr>
          <w:spacing w:val="1"/>
          <w:sz w:val="22"/>
          <w:szCs w:val="22"/>
        </w:rPr>
        <w:t>т</w:t>
      </w:r>
      <w:r w:rsidRPr="00F0670B">
        <w:rPr>
          <w:sz w:val="22"/>
          <w:szCs w:val="22"/>
        </w:rPr>
        <w:t>ь</w:t>
      </w:r>
      <w:r w:rsidRPr="00F0670B">
        <w:rPr>
          <w:spacing w:val="48"/>
          <w:sz w:val="22"/>
          <w:szCs w:val="22"/>
        </w:rPr>
        <w:t xml:space="preserve"> </w:t>
      </w:r>
      <w:r w:rsidRPr="00F0670B">
        <w:rPr>
          <w:spacing w:val="1"/>
          <w:sz w:val="22"/>
          <w:szCs w:val="22"/>
        </w:rPr>
        <w:t>з</w:t>
      </w:r>
      <w:r w:rsidRPr="00F0670B">
        <w:rPr>
          <w:spacing w:val="-2"/>
          <w:sz w:val="22"/>
          <w:szCs w:val="22"/>
        </w:rPr>
        <w:t>а</w:t>
      </w:r>
      <w:r w:rsidRPr="00F0670B">
        <w:rPr>
          <w:sz w:val="22"/>
          <w:szCs w:val="22"/>
        </w:rPr>
        <w:t>н</w:t>
      </w:r>
      <w:r w:rsidRPr="00F0670B">
        <w:rPr>
          <w:spacing w:val="1"/>
          <w:sz w:val="22"/>
          <w:szCs w:val="22"/>
        </w:rPr>
        <w:t>я</w:t>
      </w:r>
      <w:r w:rsidRPr="00F0670B">
        <w:rPr>
          <w:sz w:val="22"/>
          <w:szCs w:val="22"/>
        </w:rPr>
        <w:t>тия</w:t>
      </w:r>
      <w:r w:rsidRPr="00F0670B">
        <w:rPr>
          <w:spacing w:val="47"/>
          <w:sz w:val="22"/>
          <w:szCs w:val="22"/>
        </w:rPr>
        <w:t xml:space="preserve"> </w:t>
      </w:r>
      <w:r w:rsidRPr="00F0670B">
        <w:rPr>
          <w:spacing w:val="1"/>
          <w:sz w:val="22"/>
          <w:szCs w:val="22"/>
        </w:rPr>
        <w:t>н</w:t>
      </w:r>
      <w:r w:rsidRPr="00F0670B">
        <w:rPr>
          <w:sz w:val="22"/>
          <w:szCs w:val="22"/>
        </w:rPr>
        <w:t>а</w:t>
      </w:r>
      <w:r w:rsidRPr="00F0670B">
        <w:rPr>
          <w:spacing w:val="50"/>
          <w:sz w:val="22"/>
          <w:szCs w:val="22"/>
        </w:rPr>
        <w:t xml:space="preserve"> </w:t>
      </w:r>
      <w:r w:rsidRPr="00F0670B">
        <w:rPr>
          <w:spacing w:val="1"/>
          <w:sz w:val="22"/>
          <w:szCs w:val="22"/>
        </w:rPr>
        <w:t>с</w:t>
      </w:r>
      <w:r w:rsidRPr="00F0670B">
        <w:rPr>
          <w:sz w:val="22"/>
          <w:szCs w:val="22"/>
        </w:rPr>
        <w:t>в</w:t>
      </w:r>
      <w:r w:rsidRPr="00F0670B">
        <w:rPr>
          <w:spacing w:val="-1"/>
          <w:sz w:val="22"/>
          <w:szCs w:val="22"/>
        </w:rPr>
        <w:t>е</w:t>
      </w:r>
      <w:r w:rsidRPr="00F0670B">
        <w:rPr>
          <w:sz w:val="22"/>
          <w:szCs w:val="22"/>
        </w:rPr>
        <w:t>жем</w:t>
      </w:r>
      <w:r w:rsidRPr="00F0670B">
        <w:rPr>
          <w:spacing w:val="50"/>
          <w:sz w:val="22"/>
          <w:szCs w:val="22"/>
        </w:rPr>
        <w:t xml:space="preserve"> </w:t>
      </w:r>
      <w:r w:rsidRPr="00F0670B">
        <w:rPr>
          <w:spacing w:val="-1"/>
          <w:sz w:val="22"/>
          <w:szCs w:val="22"/>
        </w:rPr>
        <w:t>в</w:t>
      </w:r>
      <w:r w:rsidRPr="00F0670B">
        <w:rPr>
          <w:sz w:val="22"/>
          <w:szCs w:val="22"/>
        </w:rPr>
        <w:t>оз</w:t>
      </w:r>
      <w:r w:rsidRPr="00F0670B">
        <w:rPr>
          <w:spacing w:val="1"/>
          <w:sz w:val="22"/>
          <w:szCs w:val="22"/>
        </w:rPr>
        <w:t>д</w:t>
      </w:r>
      <w:r w:rsidRPr="00F0670B">
        <w:rPr>
          <w:spacing w:val="-2"/>
          <w:sz w:val="22"/>
          <w:szCs w:val="22"/>
        </w:rPr>
        <w:t>у</w:t>
      </w:r>
      <w:r w:rsidRPr="00F0670B">
        <w:rPr>
          <w:sz w:val="22"/>
          <w:szCs w:val="22"/>
        </w:rPr>
        <w:t>х</w:t>
      </w:r>
      <w:r w:rsidRPr="00F0670B">
        <w:rPr>
          <w:spacing w:val="1"/>
          <w:sz w:val="22"/>
          <w:szCs w:val="22"/>
        </w:rPr>
        <w:t>е</w:t>
      </w:r>
      <w:r w:rsidRPr="00F0670B">
        <w:rPr>
          <w:spacing w:val="53"/>
          <w:sz w:val="22"/>
          <w:szCs w:val="22"/>
        </w:rPr>
        <w:t xml:space="preserve"> </w:t>
      </w:r>
      <w:r w:rsidRPr="00F0670B">
        <w:rPr>
          <w:sz w:val="22"/>
          <w:szCs w:val="22"/>
        </w:rPr>
        <w:t>зи</w:t>
      </w:r>
      <w:r w:rsidRPr="00F0670B">
        <w:rPr>
          <w:spacing w:val="1"/>
          <w:sz w:val="22"/>
          <w:szCs w:val="22"/>
        </w:rPr>
        <w:t>м</w:t>
      </w:r>
      <w:r w:rsidRPr="00F0670B">
        <w:rPr>
          <w:sz w:val="22"/>
          <w:szCs w:val="22"/>
        </w:rPr>
        <w:t>ой</w:t>
      </w:r>
      <w:r w:rsidRPr="00F0670B">
        <w:rPr>
          <w:spacing w:val="51"/>
          <w:sz w:val="22"/>
          <w:szCs w:val="22"/>
        </w:rPr>
        <w:t xml:space="preserve"> </w:t>
      </w:r>
      <w:r w:rsidRPr="00F0670B">
        <w:rPr>
          <w:spacing w:val="-1"/>
          <w:sz w:val="22"/>
          <w:szCs w:val="22"/>
        </w:rPr>
        <w:t>м</w:t>
      </w:r>
      <w:r w:rsidRPr="00F0670B">
        <w:rPr>
          <w:sz w:val="22"/>
          <w:szCs w:val="22"/>
        </w:rPr>
        <w:t>ож</w:t>
      </w:r>
      <w:r w:rsidRPr="00F0670B">
        <w:rPr>
          <w:spacing w:val="-1"/>
          <w:sz w:val="22"/>
          <w:szCs w:val="22"/>
        </w:rPr>
        <w:t>н</w:t>
      </w:r>
      <w:r w:rsidRPr="00F0670B">
        <w:rPr>
          <w:sz w:val="22"/>
          <w:szCs w:val="22"/>
        </w:rPr>
        <w:t>о</w:t>
      </w:r>
      <w:r w:rsidRPr="00F0670B">
        <w:rPr>
          <w:spacing w:val="49"/>
          <w:sz w:val="22"/>
          <w:szCs w:val="22"/>
        </w:rPr>
        <w:t xml:space="preserve"> </w:t>
      </w:r>
      <w:r w:rsidRPr="00F0670B">
        <w:rPr>
          <w:sz w:val="22"/>
          <w:szCs w:val="22"/>
        </w:rPr>
        <w:t>при</w:t>
      </w:r>
      <w:r w:rsidRPr="00F0670B">
        <w:rPr>
          <w:spacing w:val="49"/>
          <w:sz w:val="22"/>
          <w:szCs w:val="22"/>
        </w:rPr>
        <w:t xml:space="preserve"> </w:t>
      </w:r>
      <w:r w:rsidRPr="00F0670B">
        <w:rPr>
          <w:spacing w:val="-1"/>
          <w:sz w:val="22"/>
          <w:szCs w:val="22"/>
        </w:rPr>
        <w:t>т</w:t>
      </w:r>
      <w:r w:rsidRPr="00F0670B">
        <w:rPr>
          <w:sz w:val="22"/>
          <w:szCs w:val="22"/>
        </w:rPr>
        <w:t>ем</w:t>
      </w:r>
      <w:r w:rsidRPr="00F0670B">
        <w:rPr>
          <w:spacing w:val="1"/>
          <w:sz w:val="22"/>
          <w:szCs w:val="22"/>
        </w:rPr>
        <w:t>п</w:t>
      </w:r>
      <w:r w:rsidRPr="00F0670B">
        <w:rPr>
          <w:spacing w:val="-1"/>
          <w:sz w:val="22"/>
          <w:szCs w:val="22"/>
        </w:rPr>
        <w:t>е</w:t>
      </w:r>
      <w:r w:rsidRPr="00F0670B">
        <w:rPr>
          <w:sz w:val="22"/>
          <w:szCs w:val="22"/>
        </w:rPr>
        <w:t>ра</w:t>
      </w:r>
      <w:r w:rsidRPr="00F0670B">
        <w:rPr>
          <w:spacing w:val="1"/>
          <w:sz w:val="22"/>
          <w:szCs w:val="22"/>
        </w:rPr>
        <w:t>т</w:t>
      </w:r>
      <w:r w:rsidRPr="00F0670B">
        <w:rPr>
          <w:spacing w:val="-2"/>
          <w:sz w:val="22"/>
          <w:szCs w:val="22"/>
        </w:rPr>
        <w:t>у</w:t>
      </w:r>
      <w:r w:rsidRPr="00F0670B">
        <w:rPr>
          <w:sz w:val="22"/>
          <w:szCs w:val="22"/>
        </w:rPr>
        <w:t>ре во</w:t>
      </w:r>
      <w:r w:rsidRPr="00F0670B">
        <w:rPr>
          <w:spacing w:val="1"/>
          <w:sz w:val="22"/>
          <w:szCs w:val="22"/>
        </w:rPr>
        <w:t>зд</w:t>
      </w:r>
      <w:r w:rsidRPr="00F0670B">
        <w:rPr>
          <w:spacing w:val="-2"/>
          <w:sz w:val="22"/>
          <w:szCs w:val="22"/>
        </w:rPr>
        <w:t>у</w:t>
      </w:r>
      <w:r w:rsidRPr="00F0670B">
        <w:rPr>
          <w:sz w:val="22"/>
          <w:szCs w:val="22"/>
        </w:rPr>
        <w:t>ха</w:t>
      </w:r>
      <w:r w:rsidRPr="00F0670B">
        <w:rPr>
          <w:spacing w:val="2"/>
          <w:sz w:val="22"/>
          <w:szCs w:val="22"/>
        </w:rPr>
        <w:t xml:space="preserve"> </w:t>
      </w:r>
      <w:r w:rsidRPr="00F0670B">
        <w:rPr>
          <w:spacing w:val="1"/>
          <w:sz w:val="22"/>
          <w:szCs w:val="22"/>
        </w:rPr>
        <w:t>н</w:t>
      </w:r>
      <w:r w:rsidRPr="00F0670B">
        <w:rPr>
          <w:sz w:val="22"/>
          <w:szCs w:val="22"/>
        </w:rPr>
        <w:t>е</w:t>
      </w:r>
      <w:r w:rsidRPr="00F0670B">
        <w:rPr>
          <w:spacing w:val="2"/>
          <w:sz w:val="22"/>
          <w:szCs w:val="22"/>
        </w:rPr>
        <w:t xml:space="preserve"> </w:t>
      </w:r>
      <w:r w:rsidRPr="00F0670B">
        <w:rPr>
          <w:spacing w:val="1"/>
          <w:sz w:val="22"/>
          <w:szCs w:val="22"/>
        </w:rPr>
        <w:t>н</w:t>
      </w:r>
      <w:r w:rsidRPr="00F0670B">
        <w:rPr>
          <w:sz w:val="22"/>
          <w:szCs w:val="22"/>
        </w:rPr>
        <w:t>иже</w:t>
      </w:r>
      <w:r w:rsidRPr="00F0670B">
        <w:rPr>
          <w:spacing w:val="5"/>
          <w:sz w:val="22"/>
          <w:szCs w:val="22"/>
        </w:rPr>
        <w:t xml:space="preserve"> </w:t>
      </w:r>
      <w:r w:rsidRPr="00F0670B">
        <w:rPr>
          <w:sz w:val="22"/>
          <w:szCs w:val="22"/>
        </w:rPr>
        <w:t>–</w:t>
      </w:r>
      <w:r w:rsidRPr="00F0670B">
        <w:rPr>
          <w:spacing w:val="-1"/>
          <w:sz w:val="22"/>
          <w:szCs w:val="22"/>
        </w:rPr>
        <w:t>2</w:t>
      </w:r>
      <w:r w:rsidRPr="00F0670B">
        <w:rPr>
          <w:sz w:val="22"/>
          <w:szCs w:val="22"/>
        </w:rPr>
        <w:t>0</w:t>
      </w:r>
      <w:r w:rsidRPr="00F0670B">
        <w:rPr>
          <w:spacing w:val="1"/>
          <w:sz w:val="22"/>
          <w:szCs w:val="22"/>
        </w:rPr>
        <w:t>°</w:t>
      </w:r>
      <w:r w:rsidRPr="00F0670B">
        <w:rPr>
          <w:sz w:val="22"/>
          <w:szCs w:val="22"/>
        </w:rPr>
        <w:t>С</w:t>
      </w:r>
      <w:r w:rsidRPr="00F0670B">
        <w:rPr>
          <w:spacing w:val="1"/>
          <w:sz w:val="22"/>
          <w:szCs w:val="22"/>
        </w:rPr>
        <w:t>.</w:t>
      </w:r>
      <w:r w:rsidRPr="00F0670B">
        <w:rPr>
          <w:spacing w:val="3"/>
          <w:sz w:val="22"/>
          <w:szCs w:val="22"/>
        </w:rPr>
        <w:t xml:space="preserve"> </w:t>
      </w:r>
      <w:r w:rsidRPr="00F0670B">
        <w:rPr>
          <w:spacing w:val="-2"/>
          <w:sz w:val="22"/>
          <w:szCs w:val="22"/>
        </w:rPr>
        <w:t>П</w:t>
      </w:r>
      <w:r w:rsidRPr="00F0670B">
        <w:rPr>
          <w:spacing w:val="1"/>
          <w:sz w:val="22"/>
          <w:szCs w:val="22"/>
        </w:rPr>
        <w:t>р</w:t>
      </w:r>
      <w:r w:rsidRPr="00F0670B">
        <w:rPr>
          <w:sz w:val="22"/>
          <w:szCs w:val="22"/>
        </w:rPr>
        <w:t>и</w:t>
      </w:r>
      <w:r w:rsidRPr="00F0670B">
        <w:rPr>
          <w:spacing w:val="3"/>
          <w:sz w:val="22"/>
          <w:szCs w:val="22"/>
        </w:rPr>
        <w:t xml:space="preserve"> </w:t>
      </w:r>
      <w:r w:rsidRPr="00F0670B">
        <w:rPr>
          <w:sz w:val="22"/>
          <w:szCs w:val="22"/>
        </w:rPr>
        <w:t>более</w:t>
      </w:r>
      <w:r w:rsidRPr="00F0670B">
        <w:rPr>
          <w:spacing w:val="2"/>
          <w:sz w:val="22"/>
          <w:szCs w:val="22"/>
        </w:rPr>
        <w:t xml:space="preserve"> </w:t>
      </w:r>
      <w:r w:rsidRPr="00F0670B">
        <w:rPr>
          <w:sz w:val="22"/>
          <w:szCs w:val="22"/>
        </w:rPr>
        <w:t>низ</w:t>
      </w:r>
      <w:r w:rsidRPr="00F0670B">
        <w:rPr>
          <w:spacing w:val="-1"/>
          <w:sz w:val="22"/>
          <w:szCs w:val="22"/>
        </w:rPr>
        <w:t>к</w:t>
      </w:r>
      <w:r w:rsidRPr="00F0670B">
        <w:rPr>
          <w:spacing w:val="1"/>
          <w:sz w:val="22"/>
          <w:szCs w:val="22"/>
        </w:rPr>
        <w:t>о</w:t>
      </w:r>
      <w:r w:rsidRPr="00F0670B">
        <w:rPr>
          <w:sz w:val="22"/>
          <w:szCs w:val="22"/>
        </w:rPr>
        <w:t>й</w:t>
      </w:r>
      <w:r w:rsidRPr="00F0670B">
        <w:rPr>
          <w:spacing w:val="3"/>
          <w:sz w:val="22"/>
          <w:szCs w:val="22"/>
        </w:rPr>
        <w:t xml:space="preserve"> </w:t>
      </w:r>
      <w:r w:rsidRPr="00F0670B">
        <w:rPr>
          <w:sz w:val="22"/>
          <w:szCs w:val="22"/>
        </w:rPr>
        <w:t>те</w:t>
      </w:r>
      <w:r w:rsidRPr="00F0670B">
        <w:rPr>
          <w:spacing w:val="-1"/>
          <w:sz w:val="22"/>
          <w:szCs w:val="22"/>
        </w:rPr>
        <w:t>м</w:t>
      </w:r>
      <w:r w:rsidRPr="00F0670B">
        <w:rPr>
          <w:sz w:val="22"/>
          <w:szCs w:val="22"/>
        </w:rPr>
        <w:t>пе</w:t>
      </w:r>
      <w:r w:rsidRPr="00F0670B">
        <w:rPr>
          <w:spacing w:val="1"/>
          <w:sz w:val="22"/>
          <w:szCs w:val="22"/>
        </w:rPr>
        <w:t>р</w:t>
      </w:r>
      <w:r w:rsidRPr="00F0670B">
        <w:rPr>
          <w:sz w:val="22"/>
          <w:szCs w:val="22"/>
        </w:rPr>
        <w:t>ат</w:t>
      </w:r>
      <w:r w:rsidRPr="00F0670B">
        <w:rPr>
          <w:spacing w:val="-3"/>
          <w:sz w:val="22"/>
          <w:szCs w:val="22"/>
        </w:rPr>
        <w:t>у</w:t>
      </w:r>
      <w:r w:rsidRPr="00F0670B">
        <w:rPr>
          <w:sz w:val="22"/>
          <w:szCs w:val="22"/>
        </w:rPr>
        <w:t>р</w:t>
      </w:r>
      <w:r w:rsidRPr="00F0670B">
        <w:rPr>
          <w:spacing w:val="1"/>
          <w:sz w:val="22"/>
          <w:szCs w:val="22"/>
        </w:rPr>
        <w:t>е</w:t>
      </w:r>
      <w:r w:rsidRPr="00F0670B">
        <w:rPr>
          <w:spacing w:val="4"/>
          <w:sz w:val="22"/>
          <w:szCs w:val="22"/>
        </w:rPr>
        <w:t xml:space="preserve"> </w:t>
      </w:r>
      <w:r w:rsidRPr="00F0670B">
        <w:rPr>
          <w:spacing w:val="1"/>
          <w:sz w:val="22"/>
          <w:szCs w:val="22"/>
        </w:rPr>
        <w:t>ц</w:t>
      </w:r>
      <w:r w:rsidRPr="00F0670B">
        <w:rPr>
          <w:sz w:val="22"/>
          <w:szCs w:val="22"/>
        </w:rPr>
        <w:t>е</w:t>
      </w:r>
      <w:r w:rsidRPr="00F0670B">
        <w:rPr>
          <w:spacing w:val="-1"/>
          <w:sz w:val="22"/>
          <w:szCs w:val="22"/>
        </w:rPr>
        <w:t>л</w:t>
      </w:r>
      <w:r w:rsidRPr="00F0670B">
        <w:rPr>
          <w:sz w:val="22"/>
          <w:szCs w:val="22"/>
        </w:rPr>
        <w:t>есооб</w:t>
      </w:r>
      <w:r w:rsidRPr="00F0670B">
        <w:rPr>
          <w:spacing w:val="1"/>
          <w:sz w:val="22"/>
          <w:szCs w:val="22"/>
        </w:rPr>
        <w:t>р</w:t>
      </w:r>
      <w:r w:rsidRPr="00F0670B">
        <w:rPr>
          <w:sz w:val="22"/>
          <w:szCs w:val="22"/>
        </w:rPr>
        <w:t>а</w:t>
      </w:r>
      <w:r w:rsidRPr="00F0670B">
        <w:rPr>
          <w:spacing w:val="-2"/>
          <w:sz w:val="22"/>
          <w:szCs w:val="22"/>
        </w:rPr>
        <w:t>з</w:t>
      </w:r>
      <w:r w:rsidRPr="00F0670B">
        <w:rPr>
          <w:sz w:val="22"/>
          <w:szCs w:val="22"/>
        </w:rPr>
        <w:t>н</w:t>
      </w:r>
      <w:r w:rsidRPr="00F0670B">
        <w:rPr>
          <w:spacing w:val="1"/>
          <w:sz w:val="22"/>
          <w:szCs w:val="22"/>
        </w:rPr>
        <w:t>о</w:t>
      </w:r>
      <w:r w:rsidRPr="00F0670B">
        <w:rPr>
          <w:spacing w:val="3"/>
          <w:sz w:val="22"/>
          <w:szCs w:val="22"/>
        </w:rPr>
        <w:t xml:space="preserve"> </w:t>
      </w:r>
      <w:r w:rsidRPr="00F0670B">
        <w:rPr>
          <w:sz w:val="22"/>
          <w:szCs w:val="22"/>
        </w:rPr>
        <w:t>п</w:t>
      </w:r>
      <w:r w:rsidRPr="00F0670B">
        <w:rPr>
          <w:spacing w:val="-1"/>
          <w:sz w:val="22"/>
          <w:szCs w:val="22"/>
        </w:rPr>
        <w:t>р</w:t>
      </w:r>
      <w:r w:rsidRPr="00F0670B">
        <w:rPr>
          <w:sz w:val="22"/>
          <w:szCs w:val="22"/>
        </w:rPr>
        <w:t>о</w:t>
      </w:r>
      <w:r w:rsidRPr="00F0670B">
        <w:rPr>
          <w:spacing w:val="1"/>
          <w:sz w:val="22"/>
          <w:szCs w:val="22"/>
        </w:rPr>
        <w:t>в</w:t>
      </w:r>
      <w:r w:rsidRPr="00F0670B">
        <w:rPr>
          <w:spacing w:val="7"/>
          <w:sz w:val="22"/>
          <w:szCs w:val="22"/>
        </w:rPr>
        <w:t>е</w:t>
      </w:r>
      <w:r w:rsidRPr="00F0670B">
        <w:rPr>
          <w:spacing w:val="1"/>
          <w:sz w:val="22"/>
          <w:szCs w:val="22"/>
        </w:rPr>
        <w:t>с</w:t>
      </w:r>
      <w:r w:rsidRPr="00F0670B">
        <w:rPr>
          <w:sz w:val="22"/>
          <w:szCs w:val="22"/>
        </w:rPr>
        <w:t>ти</w:t>
      </w:r>
      <w:r w:rsidRPr="00F0670B">
        <w:rPr>
          <w:spacing w:val="29"/>
          <w:sz w:val="22"/>
          <w:szCs w:val="22"/>
        </w:rPr>
        <w:t xml:space="preserve"> </w:t>
      </w:r>
      <w:r w:rsidRPr="00F0670B">
        <w:rPr>
          <w:sz w:val="22"/>
          <w:szCs w:val="22"/>
        </w:rPr>
        <w:t>з</w:t>
      </w:r>
      <w:r w:rsidRPr="00F0670B">
        <w:rPr>
          <w:spacing w:val="1"/>
          <w:sz w:val="22"/>
          <w:szCs w:val="22"/>
        </w:rPr>
        <w:t>а</w:t>
      </w:r>
      <w:r w:rsidRPr="00F0670B">
        <w:rPr>
          <w:sz w:val="22"/>
          <w:szCs w:val="22"/>
        </w:rPr>
        <w:t>н</w:t>
      </w:r>
      <w:r w:rsidRPr="00F0670B">
        <w:rPr>
          <w:spacing w:val="1"/>
          <w:sz w:val="22"/>
          <w:szCs w:val="22"/>
        </w:rPr>
        <w:t>я</w:t>
      </w:r>
      <w:r w:rsidRPr="00F0670B">
        <w:rPr>
          <w:spacing w:val="-1"/>
          <w:sz w:val="22"/>
          <w:szCs w:val="22"/>
        </w:rPr>
        <w:t>т</w:t>
      </w:r>
      <w:r w:rsidRPr="00F0670B">
        <w:rPr>
          <w:sz w:val="22"/>
          <w:szCs w:val="22"/>
        </w:rPr>
        <w:t>ие</w:t>
      </w:r>
      <w:r w:rsidRPr="00F0670B">
        <w:rPr>
          <w:spacing w:val="29"/>
          <w:sz w:val="22"/>
          <w:szCs w:val="22"/>
        </w:rPr>
        <w:t xml:space="preserve"> </w:t>
      </w:r>
      <w:r w:rsidRPr="00F0670B">
        <w:rPr>
          <w:sz w:val="22"/>
          <w:szCs w:val="22"/>
        </w:rPr>
        <w:t>в</w:t>
      </w:r>
      <w:r w:rsidRPr="00F0670B">
        <w:rPr>
          <w:spacing w:val="28"/>
          <w:sz w:val="22"/>
          <w:szCs w:val="22"/>
        </w:rPr>
        <w:t xml:space="preserve"> </w:t>
      </w:r>
      <w:r w:rsidRPr="00F0670B">
        <w:rPr>
          <w:spacing w:val="1"/>
          <w:sz w:val="22"/>
          <w:szCs w:val="22"/>
        </w:rPr>
        <w:t>по</w:t>
      </w:r>
      <w:r w:rsidRPr="00F0670B">
        <w:rPr>
          <w:spacing w:val="-1"/>
          <w:sz w:val="22"/>
          <w:szCs w:val="22"/>
        </w:rPr>
        <w:t>м</w:t>
      </w:r>
      <w:r w:rsidRPr="00F0670B">
        <w:rPr>
          <w:sz w:val="22"/>
          <w:szCs w:val="22"/>
        </w:rPr>
        <w:t>е</w:t>
      </w:r>
      <w:r w:rsidRPr="00F0670B">
        <w:rPr>
          <w:spacing w:val="-2"/>
          <w:sz w:val="22"/>
          <w:szCs w:val="22"/>
        </w:rPr>
        <w:t>щ</w:t>
      </w:r>
      <w:r w:rsidRPr="00F0670B">
        <w:rPr>
          <w:sz w:val="22"/>
          <w:szCs w:val="22"/>
        </w:rPr>
        <w:t>е</w:t>
      </w:r>
      <w:r w:rsidRPr="00F0670B">
        <w:rPr>
          <w:spacing w:val="1"/>
          <w:sz w:val="22"/>
          <w:szCs w:val="22"/>
        </w:rPr>
        <w:t>н</w:t>
      </w:r>
      <w:r w:rsidRPr="00F0670B">
        <w:rPr>
          <w:sz w:val="22"/>
          <w:szCs w:val="22"/>
        </w:rPr>
        <w:t>ии,</w:t>
      </w:r>
      <w:r w:rsidRPr="00F0670B">
        <w:rPr>
          <w:spacing w:val="27"/>
          <w:sz w:val="22"/>
          <w:szCs w:val="22"/>
        </w:rPr>
        <w:t xml:space="preserve"> </w:t>
      </w:r>
      <w:r w:rsidRPr="00F0670B">
        <w:rPr>
          <w:spacing w:val="1"/>
          <w:sz w:val="22"/>
          <w:szCs w:val="22"/>
        </w:rPr>
        <w:t>з</w:t>
      </w:r>
      <w:r w:rsidRPr="00F0670B">
        <w:rPr>
          <w:sz w:val="22"/>
          <w:szCs w:val="22"/>
        </w:rPr>
        <w:t>а</w:t>
      </w:r>
      <w:r w:rsidRPr="00F0670B">
        <w:rPr>
          <w:spacing w:val="1"/>
          <w:sz w:val="22"/>
          <w:szCs w:val="22"/>
        </w:rPr>
        <w:t>м</w:t>
      </w:r>
      <w:r w:rsidRPr="00F0670B">
        <w:rPr>
          <w:sz w:val="22"/>
          <w:szCs w:val="22"/>
        </w:rPr>
        <w:t>енив</w:t>
      </w:r>
      <w:r w:rsidRPr="00F0670B">
        <w:rPr>
          <w:spacing w:val="28"/>
          <w:sz w:val="22"/>
          <w:szCs w:val="22"/>
        </w:rPr>
        <w:t xml:space="preserve"> </w:t>
      </w:r>
      <w:r w:rsidRPr="00F0670B">
        <w:rPr>
          <w:spacing w:val="1"/>
          <w:sz w:val="22"/>
          <w:szCs w:val="22"/>
        </w:rPr>
        <w:t>б</w:t>
      </w:r>
      <w:r w:rsidRPr="00F0670B">
        <w:rPr>
          <w:sz w:val="22"/>
          <w:szCs w:val="22"/>
        </w:rPr>
        <w:t>е</w:t>
      </w:r>
      <w:r w:rsidRPr="00F0670B">
        <w:rPr>
          <w:spacing w:val="1"/>
          <w:sz w:val="22"/>
          <w:szCs w:val="22"/>
        </w:rPr>
        <w:t>г</w:t>
      </w:r>
      <w:r w:rsidRPr="00F0670B">
        <w:rPr>
          <w:spacing w:val="28"/>
          <w:sz w:val="22"/>
          <w:szCs w:val="22"/>
        </w:rPr>
        <w:t xml:space="preserve"> </w:t>
      </w:r>
      <w:r w:rsidRPr="00F0670B">
        <w:rPr>
          <w:spacing w:val="-1"/>
          <w:sz w:val="22"/>
          <w:szCs w:val="22"/>
        </w:rPr>
        <w:t>г</w:t>
      </w:r>
      <w:r w:rsidRPr="00F0670B">
        <w:rPr>
          <w:sz w:val="22"/>
          <w:szCs w:val="22"/>
        </w:rPr>
        <w:t>имнастически</w:t>
      </w:r>
      <w:r w:rsidRPr="00F0670B">
        <w:rPr>
          <w:spacing w:val="-1"/>
          <w:sz w:val="22"/>
          <w:szCs w:val="22"/>
        </w:rPr>
        <w:t>м</w:t>
      </w:r>
      <w:r w:rsidRPr="00F0670B">
        <w:rPr>
          <w:sz w:val="22"/>
          <w:szCs w:val="22"/>
        </w:rPr>
        <w:t>и</w:t>
      </w:r>
      <w:r w:rsidRPr="00F0670B">
        <w:rPr>
          <w:spacing w:val="28"/>
          <w:sz w:val="22"/>
          <w:szCs w:val="22"/>
        </w:rPr>
        <w:t xml:space="preserve"> </w:t>
      </w:r>
      <w:r w:rsidRPr="00F0670B">
        <w:rPr>
          <w:spacing w:val="-2"/>
          <w:sz w:val="22"/>
          <w:szCs w:val="22"/>
        </w:rPr>
        <w:t>у</w:t>
      </w:r>
      <w:r w:rsidRPr="00F0670B">
        <w:rPr>
          <w:spacing w:val="3"/>
          <w:sz w:val="22"/>
          <w:szCs w:val="22"/>
        </w:rPr>
        <w:t>п</w:t>
      </w:r>
      <w:r w:rsidRPr="00F0670B">
        <w:rPr>
          <w:spacing w:val="1"/>
          <w:sz w:val="22"/>
          <w:szCs w:val="22"/>
        </w:rPr>
        <w:t>р</w:t>
      </w:r>
      <w:r w:rsidRPr="00F0670B">
        <w:rPr>
          <w:sz w:val="22"/>
          <w:szCs w:val="22"/>
        </w:rPr>
        <w:t>ажн</w:t>
      </w:r>
      <w:r w:rsidRPr="00F0670B">
        <w:rPr>
          <w:spacing w:val="-1"/>
          <w:sz w:val="22"/>
          <w:szCs w:val="22"/>
        </w:rPr>
        <w:t>е</w:t>
      </w:r>
      <w:r w:rsidRPr="00F0670B">
        <w:rPr>
          <w:sz w:val="22"/>
          <w:szCs w:val="22"/>
        </w:rPr>
        <w:t>н</w:t>
      </w:r>
      <w:r w:rsidRPr="00F0670B">
        <w:rPr>
          <w:spacing w:val="1"/>
          <w:sz w:val="22"/>
          <w:szCs w:val="22"/>
        </w:rPr>
        <w:t>и</w:t>
      </w:r>
      <w:r w:rsidRPr="00F0670B">
        <w:rPr>
          <w:spacing w:val="-1"/>
          <w:sz w:val="22"/>
          <w:szCs w:val="22"/>
        </w:rPr>
        <w:t>я</w:t>
      </w:r>
      <w:r w:rsidRPr="00F0670B">
        <w:rPr>
          <w:sz w:val="22"/>
          <w:szCs w:val="22"/>
        </w:rPr>
        <w:t>ми</w:t>
      </w:r>
      <w:r w:rsidRPr="00F0670B">
        <w:rPr>
          <w:spacing w:val="39"/>
          <w:sz w:val="22"/>
          <w:szCs w:val="22"/>
        </w:rPr>
        <w:t xml:space="preserve"> </w:t>
      </w:r>
      <w:r w:rsidRPr="00F0670B">
        <w:rPr>
          <w:sz w:val="22"/>
          <w:szCs w:val="22"/>
        </w:rPr>
        <w:t>и</w:t>
      </w:r>
      <w:r w:rsidRPr="00F0670B">
        <w:rPr>
          <w:spacing w:val="26"/>
          <w:sz w:val="22"/>
          <w:szCs w:val="22"/>
        </w:rPr>
        <w:t xml:space="preserve"> </w:t>
      </w:r>
      <w:r w:rsidRPr="00F0670B">
        <w:rPr>
          <w:spacing w:val="3"/>
          <w:sz w:val="22"/>
          <w:szCs w:val="22"/>
        </w:rPr>
        <w:t>б</w:t>
      </w:r>
      <w:r w:rsidRPr="00F0670B">
        <w:rPr>
          <w:sz w:val="22"/>
          <w:szCs w:val="22"/>
        </w:rPr>
        <w:t>ег</w:t>
      </w:r>
      <w:r w:rsidRPr="00F0670B">
        <w:rPr>
          <w:spacing w:val="1"/>
          <w:sz w:val="22"/>
          <w:szCs w:val="22"/>
        </w:rPr>
        <w:t>ом</w:t>
      </w:r>
      <w:r w:rsidRPr="00F0670B">
        <w:rPr>
          <w:sz w:val="22"/>
          <w:szCs w:val="22"/>
        </w:rPr>
        <w:t xml:space="preserve"> </w:t>
      </w:r>
      <w:r w:rsidRPr="00F0670B">
        <w:rPr>
          <w:spacing w:val="-1"/>
          <w:sz w:val="22"/>
          <w:szCs w:val="22"/>
        </w:rPr>
        <w:t>н</w:t>
      </w:r>
      <w:r w:rsidRPr="00F0670B">
        <w:rPr>
          <w:sz w:val="22"/>
          <w:szCs w:val="22"/>
        </w:rPr>
        <w:t>а м</w:t>
      </w:r>
      <w:r w:rsidRPr="00F0670B">
        <w:rPr>
          <w:spacing w:val="1"/>
          <w:sz w:val="22"/>
          <w:szCs w:val="22"/>
        </w:rPr>
        <w:t>е</w:t>
      </w:r>
      <w:r w:rsidRPr="00F0670B">
        <w:rPr>
          <w:sz w:val="22"/>
          <w:szCs w:val="22"/>
        </w:rPr>
        <w:t>с</w:t>
      </w:r>
      <w:r w:rsidRPr="00F0670B">
        <w:rPr>
          <w:spacing w:val="1"/>
          <w:sz w:val="22"/>
          <w:szCs w:val="22"/>
        </w:rPr>
        <w:t>т</w:t>
      </w:r>
      <w:r w:rsidRPr="00F0670B">
        <w:rPr>
          <w:sz w:val="22"/>
          <w:szCs w:val="22"/>
        </w:rPr>
        <w:t>е.</w:t>
      </w:r>
    </w:p>
    <w:p w:rsidR="00783A0B" w:rsidRDefault="00783A0B" w:rsidP="00A02944">
      <w:pPr>
        <w:widowControl w:val="0"/>
        <w:autoSpaceDE w:val="0"/>
        <w:autoSpaceDN w:val="0"/>
        <w:adjustRightInd w:val="0"/>
        <w:ind w:firstLine="567"/>
        <w:jc w:val="both"/>
        <w:rPr>
          <w:sz w:val="22"/>
          <w:szCs w:val="22"/>
        </w:rPr>
      </w:pPr>
      <w:r w:rsidRPr="00F0670B">
        <w:rPr>
          <w:sz w:val="22"/>
          <w:szCs w:val="22"/>
        </w:rPr>
        <w:t>По</w:t>
      </w:r>
      <w:r w:rsidRPr="00F0670B">
        <w:rPr>
          <w:spacing w:val="1"/>
          <w:sz w:val="22"/>
          <w:szCs w:val="22"/>
        </w:rPr>
        <w:t>с</w:t>
      </w:r>
      <w:r w:rsidRPr="00F0670B">
        <w:rPr>
          <w:sz w:val="22"/>
          <w:szCs w:val="22"/>
        </w:rPr>
        <w:t>ле</w:t>
      </w:r>
      <w:r w:rsidRPr="00F0670B">
        <w:rPr>
          <w:spacing w:val="6"/>
          <w:sz w:val="22"/>
          <w:szCs w:val="22"/>
        </w:rPr>
        <w:t xml:space="preserve"> </w:t>
      </w:r>
      <w:r w:rsidRPr="00F0670B">
        <w:rPr>
          <w:spacing w:val="1"/>
          <w:sz w:val="22"/>
          <w:szCs w:val="22"/>
        </w:rPr>
        <w:t>к</w:t>
      </w:r>
      <w:r w:rsidRPr="00F0670B">
        <w:rPr>
          <w:sz w:val="22"/>
          <w:szCs w:val="22"/>
        </w:rPr>
        <w:t>аж</w:t>
      </w:r>
      <w:r w:rsidRPr="00F0670B">
        <w:rPr>
          <w:spacing w:val="-1"/>
          <w:sz w:val="22"/>
          <w:szCs w:val="22"/>
        </w:rPr>
        <w:t>д</w:t>
      </w:r>
      <w:r w:rsidRPr="00F0670B">
        <w:rPr>
          <w:sz w:val="22"/>
          <w:szCs w:val="22"/>
        </w:rPr>
        <w:t>ог</w:t>
      </w:r>
      <w:r w:rsidRPr="00F0670B">
        <w:rPr>
          <w:spacing w:val="1"/>
          <w:sz w:val="22"/>
          <w:szCs w:val="22"/>
        </w:rPr>
        <w:t>о</w:t>
      </w:r>
      <w:r w:rsidRPr="00F0670B">
        <w:rPr>
          <w:spacing w:val="8"/>
          <w:sz w:val="22"/>
          <w:szCs w:val="22"/>
        </w:rPr>
        <w:t xml:space="preserve"> </w:t>
      </w:r>
      <w:r w:rsidRPr="00F0670B">
        <w:rPr>
          <w:sz w:val="22"/>
          <w:szCs w:val="22"/>
        </w:rPr>
        <w:t>з</w:t>
      </w:r>
      <w:r w:rsidRPr="00F0670B">
        <w:rPr>
          <w:spacing w:val="-1"/>
          <w:sz w:val="22"/>
          <w:szCs w:val="22"/>
        </w:rPr>
        <w:t>а</w:t>
      </w:r>
      <w:r w:rsidRPr="00F0670B">
        <w:rPr>
          <w:sz w:val="22"/>
          <w:szCs w:val="22"/>
        </w:rPr>
        <w:t>н</w:t>
      </w:r>
      <w:r w:rsidRPr="00F0670B">
        <w:rPr>
          <w:spacing w:val="-1"/>
          <w:sz w:val="22"/>
          <w:szCs w:val="22"/>
        </w:rPr>
        <w:t>я</w:t>
      </w:r>
      <w:r w:rsidRPr="00F0670B">
        <w:rPr>
          <w:sz w:val="22"/>
          <w:szCs w:val="22"/>
        </w:rPr>
        <w:t>тия</w:t>
      </w:r>
      <w:r w:rsidRPr="00F0670B">
        <w:rPr>
          <w:spacing w:val="8"/>
          <w:sz w:val="22"/>
          <w:szCs w:val="22"/>
        </w:rPr>
        <w:t xml:space="preserve"> </w:t>
      </w:r>
      <w:r w:rsidRPr="00F0670B">
        <w:rPr>
          <w:sz w:val="22"/>
          <w:szCs w:val="22"/>
        </w:rPr>
        <w:t>ч</w:t>
      </w:r>
      <w:r w:rsidRPr="00F0670B">
        <w:rPr>
          <w:spacing w:val="-1"/>
          <w:sz w:val="22"/>
          <w:szCs w:val="22"/>
        </w:rPr>
        <w:t>е</w:t>
      </w:r>
      <w:r w:rsidRPr="00F0670B">
        <w:rPr>
          <w:spacing w:val="1"/>
          <w:sz w:val="22"/>
          <w:szCs w:val="22"/>
        </w:rPr>
        <w:t>р</w:t>
      </w:r>
      <w:r w:rsidRPr="00F0670B">
        <w:rPr>
          <w:sz w:val="22"/>
          <w:szCs w:val="22"/>
        </w:rPr>
        <w:t>ез</w:t>
      </w:r>
      <w:r w:rsidRPr="00F0670B">
        <w:rPr>
          <w:spacing w:val="6"/>
          <w:sz w:val="22"/>
          <w:szCs w:val="22"/>
        </w:rPr>
        <w:t xml:space="preserve"> </w:t>
      </w:r>
      <w:r w:rsidRPr="00F0670B">
        <w:rPr>
          <w:spacing w:val="1"/>
          <w:sz w:val="22"/>
          <w:szCs w:val="22"/>
        </w:rPr>
        <w:t>10</w:t>
      </w:r>
      <w:r w:rsidRPr="00F0670B">
        <w:rPr>
          <w:spacing w:val="2"/>
          <w:sz w:val="22"/>
          <w:szCs w:val="22"/>
        </w:rPr>
        <w:t>–</w:t>
      </w:r>
      <w:r w:rsidRPr="00F0670B">
        <w:rPr>
          <w:sz w:val="22"/>
          <w:szCs w:val="22"/>
        </w:rPr>
        <w:t>15</w:t>
      </w:r>
      <w:r w:rsidRPr="00F0670B">
        <w:rPr>
          <w:spacing w:val="7"/>
          <w:sz w:val="22"/>
          <w:szCs w:val="22"/>
        </w:rPr>
        <w:t xml:space="preserve"> </w:t>
      </w:r>
      <w:r w:rsidRPr="00F0670B">
        <w:rPr>
          <w:spacing w:val="-1"/>
          <w:sz w:val="22"/>
          <w:szCs w:val="22"/>
        </w:rPr>
        <w:t>м</w:t>
      </w:r>
      <w:r w:rsidRPr="00F0670B">
        <w:rPr>
          <w:sz w:val="22"/>
          <w:szCs w:val="22"/>
        </w:rPr>
        <w:t>ин</w:t>
      </w:r>
      <w:r w:rsidRPr="00F0670B">
        <w:rPr>
          <w:spacing w:val="-3"/>
          <w:sz w:val="22"/>
          <w:szCs w:val="22"/>
        </w:rPr>
        <w:t>у</w:t>
      </w:r>
      <w:r w:rsidRPr="00F0670B">
        <w:rPr>
          <w:sz w:val="22"/>
          <w:szCs w:val="22"/>
        </w:rPr>
        <w:t>т</w:t>
      </w:r>
      <w:r w:rsidRPr="00F0670B">
        <w:rPr>
          <w:spacing w:val="8"/>
          <w:sz w:val="22"/>
          <w:szCs w:val="22"/>
        </w:rPr>
        <w:t xml:space="preserve"> </w:t>
      </w:r>
      <w:r w:rsidRPr="00F0670B">
        <w:rPr>
          <w:sz w:val="22"/>
          <w:szCs w:val="22"/>
        </w:rPr>
        <w:t>ж</w:t>
      </w:r>
      <w:r w:rsidRPr="00F0670B">
        <w:rPr>
          <w:spacing w:val="1"/>
          <w:sz w:val="22"/>
          <w:szCs w:val="22"/>
        </w:rPr>
        <w:t>е</w:t>
      </w:r>
      <w:r w:rsidRPr="00F0670B">
        <w:rPr>
          <w:sz w:val="22"/>
          <w:szCs w:val="22"/>
        </w:rPr>
        <w:t>ла</w:t>
      </w:r>
      <w:r w:rsidRPr="00F0670B">
        <w:rPr>
          <w:spacing w:val="1"/>
          <w:sz w:val="22"/>
          <w:szCs w:val="22"/>
        </w:rPr>
        <w:t>т</w:t>
      </w:r>
      <w:r w:rsidRPr="00F0670B">
        <w:rPr>
          <w:sz w:val="22"/>
          <w:szCs w:val="22"/>
        </w:rPr>
        <w:t>ельно</w:t>
      </w:r>
      <w:r w:rsidRPr="00F0670B">
        <w:rPr>
          <w:spacing w:val="7"/>
          <w:sz w:val="22"/>
          <w:szCs w:val="22"/>
        </w:rPr>
        <w:t xml:space="preserve"> </w:t>
      </w:r>
      <w:r w:rsidRPr="00F0670B">
        <w:rPr>
          <w:sz w:val="22"/>
          <w:szCs w:val="22"/>
        </w:rPr>
        <w:t>принять</w:t>
      </w:r>
      <w:r w:rsidRPr="00F0670B">
        <w:rPr>
          <w:spacing w:val="5"/>
          <w:sz w:val="22"/>
          <w:szCs w:val="22"/>
        </w:rPr>
        <w:t xml:space="preserve"> </w:t>
      </w:r>
      <w:r w:rsidRPr="00F0670B">
        <w:rPr>
          <w:spacing w:val="2"/>
          <w:sz w:val="22"/>
          <w:szCs w:val="22"/>
        </w:rPr>
        <w:t>д</w:t>
      </w:r>
      <w:r w:rsidRPr="00F0670B">
        <w:rPr>
          <w:spacing w:val="-2"/>
          <w:sz w:val="22"/>
          <w:szCs w:val="22"/>
        </w:rPr>
        <w:t>у</w:t>
      </w:r>
      <w:r w:rsidRPr="00F0670B">
        <w:rPr>
          <w:sz w:val="22"/>
          <w:szCs w:val="22"/>
        </w:rPr>
        <w:t>ш,</w:t>
      </w:r>
      <w:r w:rsidRPr="00F0670B">
        <w:rPr>
          <w:spacing w:val="5"/>
          <w:sz w:val="22"/>
          <w:szCs w:val="22"/>
        </w:rPr>
        <w:t xml:space="preserve"> к</w:t>
      </w:r>
      <w:r w:rsidRPr="00F0670B">
        <w:rPr>
          <w:spacing w:val="2"/>
          <w:sz w:val="22"/>
          <w:szCs w:val="22"/>
        </w:rPr>
        <w:t>о</w:t>
      </w:r>
      <w:r w:rsidRPr="00F0670B">
        <w:rPr>
          <w:sz w:val="22"/>
          <w:szCs w:val="22"/>
        </w:rPr>
        <w:t>т</w:t>
      </w:r>
      <w:r w:rsidRPr="00F0670B">
        <w:rPr>
          <w:spacing w:val="1"/>
          <w:sz w:val="22"/>
          <w:szCs w:val="22"/>
        </w:rPr>
        <w:t>о</w:t>
      </w:r>
      <w:r w:rsidRPr="00F0670B">
        <w:rPr>
          <w:sz w:val="22"/>
          <w:szCs w:val="22"/>
        </w:rPr>
        <w:t>р</w:t>
      </w:r>
      <w:r w:rsidRPr="00F0670B">
        <w:rPr>
          <w:spacing w:val="-1"/>
          <w:sz w:val="22"/>
          <w:szCs w:val="22"/>
        </w:rPr>
        <w:t>ы</w:t>
      </w:r>
      <w:r w:rsidRPr="00F0670B">
        <w:rPr>
          <w:sz w:val="22"/>
          <w:szCs w:val="22"/>
        </w:rPr>
        <w:t>й</w:t>
      </w:r>
      <w:r w:rsidRPr="00F0670B">
        <w:rPr>
          <w:spacing w:val="19"/>
          <w:sz w:val="22"/>
          <w:szCs w:val="22"/>
        </w:rPr>
        <w:t xml:space="preserve"> </w:t>
      </w:r>
      <w:r w:rsidRPr="00F0670B">
        <w:rPr>
          <w:spacing w:val="-3"/>
          <w:sz w:val="22"/>
          <w:szCs w:val="22"/>
        </w:rPr>
        <w:t>у</w:t>
      </w:r>
      <w:r w:rsidRPr="00F0670B">
        <w:rPr>
          <w:sz w:val="22"/>
          <w:szCs w:val="22"/>
        </w:rPr>
        <w:t>с</w:t>
      </w:r>
      <w:r w:rsidRPr="00F0670B">
        <w:rPr>
          <w:spacing w:val="1"/>
          <w:sz w:val="22"/>
          <w:szCs w:val="22"/>
        </w:rPr>
        <w:t>по</w:t>
      </w:r>
      <w:r w:rsidRPr="00F0670B">
        <w:rPr>
          <w:sz w:val="22"/>
          <w:szCs w:val="22"/>
        </w:rPr>
        <w:t>каи</w:t>
      </w:r>
      <w:r w:rsidRPr="00F0670B">
        <w:rPr>
          <w:spacing w:val="1"/>
          <w:sz w:val="22"/>
          <w:szCs w:val="22"/>
        </w:rPr>
        <w:t>в</w:t>
      </w:r>
      <w:r w:rsidRPr="00F0670B">
        <w:rPr>
          <w:sz w:val="22"/>
          <w:szCs w:val="22"/>
        </w:rPr>
        <w:t>ае</w:t>
      </w:r>
      <w:r w:rsidRPr="00F0670B">
        <w:rPr>
          <w:spacing w:val="1"/>
          <w:sz w:val="22"/>
          <w:szCs w:val="22"/>
        </w:rPr>
        <w:t>т</w:t>
      </w:r>
      <w:r w:rsidRPr="00F0670B">
        <w:rPr>
          <w:spacing w:val="13"/>
          <w:sz w:val="22"/>
          <w:szCs w:val="22"/>
        </w:rPr>
        <w:t xml:space="preserve"> </w:t>
      </w:r>
      <w:r w:rsidRPr="00F0670B">
        <w:rPr>
          <w:spacing w:val="1"/>
          <w:sz w:val="22"/>
          <w:szCs w:val="22"/>
        </w:rPr>
        <w:t>н</w:t>
      </w:r>
      <w:r w:rsidRPr="00F0670B">
        <w:rPr>
          <w:sz w:val="22"/>
          <w:szCs w:val="22"/>
        </w:rPr>
        <w:t>е</w:t>
      </w:r>
      <w:r w:rsidRPr="00F0670B">
        <w:rPr>
          <w:spacing w:val="2"/>
          <w:sz w:val="22"/>
          <w:szCs w:val="22"/>
        </w:rPr>
        <w:t>р</w:t>
      </w:r>
      <w:r w:rsidRPr="00F0670B">
        <w:rPr>
          <w:spacing w:val="-2"/>
          <w:sz w:val="22"/>
          <w:szCs w:val="22"/>
        </w:rPr>
        <w:t>в</w:t>
      </w:r>
      <w:r w:rsidRPr="00F0670B">
        <w:rPr>
          <w:sz w:val="22"/>
          <w:szCs w:val="22"/>
        </w:rPr>
        <w:t>н</w:t>
      </w:r>
      <w:r w:rsidRPr="00F0670B">
        <w:rPr>
          <w:spacing w:val="-2"/>
          <w:sz w:val="22"/>
          <w:szCs w:val="22"/>
        </w:rPr>
        <w:t>у</w:t>
      </w:r>
      <w:r w:rsidRPr="00F0670B">
        <w:rPr>
          <w:sz w:val="22"/>
          <w:szCs w:val="22"/>
        </w:rPr>
        <w:t>ю</w:t>
      </w:r>
      <w:r w:rsidRPr="00F0670B">
        <w:rPr>
          <w:spacing w:val="17"/>
          <w:sz w:val="22"/>
          <w:szCs w:val="22"/>
        </w:rPr>
        <w:t xml:space="preserve"> </w:t>
      </w:r>
      <w:r w:rsidRPr="00F0670B">
        <w:rPr>
          <w:spacing w:val="1"/>
          <w:sz w:val="22"/>
          <w:szCs w:val="22"/>
        </w:rPr>
        <w:t>си</w:t>
      </w:r>
      <w:r w:rsidRPr="00F0670B">
        <w:rPr>
          <w:sz w:val="22"/>
          <w:szCs w:val="22"/>
        </w:rPr>
        <w:t>с</w:t>
      </w:r>
      <w:r w:rsidRPr="00F0670B">
        <w:rPr>
          <w:spacing w:val="1"/>
          <w:sz w:val="22"/>
          <w:szCs w:val="22"/>
        </w:rPr>
        <w:t>т</w:t>
      </w:r>
      <w:r w:rsidRPr="00F0670B">
        <w:rPr>
          <w:sz w:val="22"/>
          <w:szCs w:val="22"/>
        </w:rPr>
        <w:t>е</w:t>
      </w:r>
      <w:r w:rsidRPr="00F0670B">
        <w:rPr>
          <w:spacing w:val="1"/>
          <w:sz w:val="22"/>
          <w:szCs w:val="22"/>
        </w:rPr>
        <w:t>м</w:t>
      </w:r>
      <w:r w:rsidRPr="00F0670B">
        <w:rPr>
          <w:spacing w:val="-3"/>
          <w:sz w:val="22"/>
          <w:szCs w:val="22"/>
        </w:rPr>
        <w:t>у</w:t>
      </w:r>
      <w:r w:rsidRPr="00F0670B">
        <w:rPr>
          <w:sz w:val="22"/>
          <w:szCs w:val="22"/>
        </w:rPr>
        <w:t>,</w:t>
      </w:r>
      <w:r w:rsidRPr="00F0670B">
        <w:rPr>
          <w:spacing w:val="17"/>
          <w:sz w:val="22"/>
          <w:szCs w:val="22"/>
        </w:rPr>
        <w:t xml:space="preserve"> </w:t>
      </w:r>
      <w:r w:rsidRPr="00F0670B">
        <w:rPr>
          <w:sz w:val="22"/>
          <w:szCs w:val="22"/>
        </w:rPr>
        <w:t>оч</w:t>
      </w:r>
      <w:r w:rsidRPr="00F0670B">
        <w:rPr>
          <w:spacing w:val="1"/>
          <w:sz w:val="22"/>
          <w:szCs w:val="22"/>
        </w:rPr>
        <w:t>ищ</w:t>
      </w:r>
      <w:r w:rsidRPr="00F0670B">
        <w:rPr>
          <w:sz w:val="22"/>
          <w:szCs w:val="22"/>
        </w:rPr>
        <w:t>а</w:t>
      </w:r>
      <w:r w:rsidRPr="00F0670B">
        <w:rPr>
          <w:spacing w:val="1"/>
          <w:sz w:val="22"/>
          <w:szCs w:val="22"/>
        </w:rPr>
        <w:t>е</w:t>
      </w:r>
      <w:r w:rsidRPr="00F0670B">
        <w:rPr>
          <w:sz w:val="22"/>
          <w:szCs w:val="22"/>
        </w:rPr>
        <w:t>т</w:t>
      </w:r>
      <w:r w:rsidRPr="00F0670B">
        <w:rPr>
          <w:spacing w:val="16"/>
          <w:sz w:val="22"/>
          <w:szCs w:val="22"/>
        </w:rPr>
        <w:t xml:space="preserve"> </w:t>
      </w:r>
      <w:r w:rsidRPr="00F0670B">
        <w:rPr>
          <w:spacing w:val="-1"/>
          <w:sz w:val="22"/>
          <w:szCs w:val="22"/>
        </w:rPr>
        <w:t>к</w:t>
      </w:r>
      <w:r w:rsidRPr="00F0670B">
        <w:rPr>
          <w:sz w:val="22"/>
          <w:szCs w:val="22"/>
        </w:rPr>
        <w:t>о</w:t>
      </w:r>
      <w:r w:rsidRPr="00F0670B">
        <w:rPr>
          <w:spacing w:val="1"/>
          <w:sz w:val="22"/>
          <w:szCs w:val="22"/>
        </w:rPr>
        <w:t>ж</w:t>
      </w:r>
      <w:r w:rsidRPr="00F0670B">
        <w:rPr>
          <w:spacing w:val="-2"/>
          <w:sz w:val="22"/>
          <w:szCs w:val="22"/>
        </w:rPr>
        <w:t>у</w:t>
      </w:r>
      <w:r w:rsidRPr="00F0670B">
        <w:rPr>
          <w:sz w:val="22"/>
          <w:szCs w:val="22"/>
        </w:rPr>
        <w:t>,</w:t>
      </w:r>
      <w:r w:rsidRPr="00F0670B">
        <w:rPr>
          <w:spacing w:val="17"/>
          <w:sz w:val="22"/>
          <w:szCs w:val="22"/>
        </w:rPr>
        <w:t xml:space="preserve"> </w:t>
      </w:r>
      <w:r w:rsidRPr="00F0670B">
        <w:rPr>
          <w:spacing w:val="-2"/>
          <w:sz w:val="22"/>
          <w:szCs w:val="22"/>
        </w:rPr>
        <w:t>у</w:t>
      </w:r>
      <w:r w:rsidRPr="00F0670B">
        <w:rPr>
          <w:sz w:val="22"/>
          <w:szCs w:val="22"/>
        </w:rPr>
        <w:t>л</w:t>
      </w:r>
      <w:r w:rsidRPr="00F0670B">
        <w:rPr>
          <w:spacing w:val="-2"/>
          <w:sz w:val="22"/>
          <w:szCs w:val="22"/>
        </w:rPr>
        <w:t>у</w:t>
      </w:r>
      <w:r w:rsidRPr="00F0670B">
        <w:rPr>
          <w:spacing w:val="2"/>
          <w:sz w:val="22"/>
          <w:szCs w:val="22"/>
        </w:rPr>
        <w:t>ч</w:t>
      </w:r>
      <w:r w:rsidRPr="00F0670B">
        <w:rPr>
          <w:spacing w:val="1"/>
          <w:sz w:val="22"/>
          <w:szCs w:val="22"/>
        </w:rPr>
        <w:t>ш</w:t>
      </w:r>
      <w:r w:rsidRPr="00F0670B">
        <w:rPr>
          <w:sz w:val="22"/>
          <w:szCs w:val="22"/>
        </w:rPr>
        <w:t>ае</w:t>
      </w:r>
      <w:r w:rsidRPr="00F0670B">
        <w:rPr>
          <w:spacing w:val="1"/>
          <w:sz w:val="22"/>
          <w:szCs w:val="22"/>
        </w:rPr>
        <w:t>т</w:t>
      </w:r>
      <w:r w:rsidRPr="00F0670B">
        <w:rPr>
          <w:spacing w:val="18"/>
          <w:sz w:val="22"/>
          <w:szCs w:val="22"/>
        </w:rPr>
        <w:t xml:space="preserve"> </w:t>
      </w:r>
      <w:r w:rsidRPr="00F0670B">
        <w:rPr>
          <w:spacing w:val="-1"/>
          <w:sz w:val="22"/>
          <w:szCs w:val="22"/>
        </w:rPr>
        <w:t>к</w:t>
      </w:r>
      <w:r w:rsidRPr="00F0670B">
        <w:rPr>
          <w:sz w:val="22"/>
          <w:szCs w:val="22"/>
        </w:rPr>
        <w:t>рово</w:t>
      </w:r>
      <w:r w:rsidRPr="00F0670B">
        <w:rPr>
          <w:spacing w:val="-1"/>
          <w:sz w:val="22"/>
          <w:szCs w:val="22"/>
        </w:rPr>
        <w:t>о</w:t>
      </w:r>
      <w:r w:rsidRPr="00F0670B">
        <w:rPr>
          <w:spacing w:val="1"/>
          <w:sz w:val="22"/>
          <w:szCs w:val="22"/>
        </w:rPr>
        <w:t>бр</w:t>
      </w:r>
      <w:r w:rsidRPr="00F0670B">
        <w:rPr>
          <w:spacing w:val="-1"/>
          <w:sz w:val="22"/>
          <w:szCs w:val="22"/>
        </w:rPr>
        <w:t>а</w:t>
      </w:r>
      <w:r w:rsidRPr="00F0670B">
        <w:rPr>
          <w:spacing w:val="8"/>
          <w:sz w:val="22"/>
          <w:szCs w:val="22"/>
        </w:rPr>
        <w:t>щ</w:t>
      </w:r>
      <w:r w:rsidRPr="00F0670B">
        <w:rPr>
          <w:sz w:val="22"/>
          <w:szCs w:val="22"/>
        </w:rPr>
        <w:t>ен</w:t>
      </w:r>
      <w:r w:rsidRPr="00F0670B">
        <w:rPr>
          <w:spacing w:val="1"/>
          <w:sz w:val="22"/>
          <w:szCs w:val="22"/>
        </w:rPr>
        <w:t>ие</w:t>
      </w:r>
      <w:r w:rsidRPr="00F0670B">
        <w:rPr>
          <w:sz w:val="22"/>
          <w:szCs w:val="22"/>
        </w:rPr>
        <w:t>.</w:t>
      </w:r>
      <w:r w:rsidRPr="00F0670B">
        <w:rPr>
          <w:spacing w:val="43"/>
          <w:sz w:val="22"/>
          <w:szCs w:val="22"/>
        </w:rPr>
        <w:t xml:space="preserve"> </w:t>
      </w:r>
      <w:r w:rsidRPr="00F0670B">
        <w:rPr>
          <w:spacing w:val="1"/>
          <w:sz w:val="22"/>
          <w:szCs w:val="22"/>
        </w:rPr>
        <w:t>Н</w:t>
      </w:r>
      <w:r w:rsidRPr="00F0670B">
        <w:rPr>
          <w:sz w:val="22"/>
          <w:szCs w:val="22"/>
        </w:rPr>
        <w:t>е</w:t>
      </w:r>
      <w:r w:rsidRPr="00F0670B">
        <w:rPr>
          <w:spacing w:val="39"/>
          <w:sz w:val="22"/>
          <w:szCs w:val="22"/>
        </w:rPr>
        <w:t xml:space="preserve"> </w:t>
      </w:r>
      <w:r w:rsidRPr="00F0670B">
        <w:rPr>
          <w:spacing w:val="2"/>
          <w:sz w:val="22"/>
          <w:szCs w:val="22"/>
        </w:rPr>
        <w:t>р</w:t>
      </w:r>
      <w:r w:rsidRPr="00F0670B">
        <w:rPr>
          <w:sz w:val="22"/>
          <w:szCs w:val="22"/>
        </w:rPr>
        <w:t>е</w:t>
      </w:r>
      <w:r w:rsidRPr="00F0670B">
        <w:rPr>
          <w:spacing w:val="-1"/>
          <w:sz w:val="22"/>
          <w:szCs w:val="22"/>
        </w:rPr>
        <w:t>к</w:t>
      </w:r>
      <w:r w:rsidRPr="00F0670B">
        <w:rPr>
          <w:spacing w:val="1"/>
          <w:sz w:val="22"/>
          <w:szCs w:val="22"/>
        </w:rPr>
        <w:t>о</w:t>
      </w:r>
      <w:r w:rsidRPr="00F0670B">
        <w:rPr>
          <w:sz w:val="22"/>
          <w:szCs w:val="22"/>
        </w:rPr>
        <w:t>м</w:t>
      </w:r>
      <w:r w:rsidRPr="00F0670B">
        <w:rPr>
          <w:spacing w:val="-1"/>
          <w:sz w:val="22"/>
          <w:szCs w:val="22"/>
        </w:rPr>
        <w:t>е</w:t>
      </w:r>
      <w:r w:rsidRPr="00F0670B">
        <w:rPr>
          <w:sz w:val="22"/>
          <w:szCs w:val="22"/>
        </w:rPr>
        <w:t>н</w:t>
      </w:r>
      <w:r w:rsidRPr="00F0670B">
        <w:rPr>
          <w:spacing w:val="1"/>
          <w:sz w:val="22"/>
          <w:szCs w:val="22"/>
        </w:rPr>
        <w:t>д</w:t>
      </w:r>
      <w:r w:rsidRPr="00F0670B">
        <w:rPr>
          <w:spacing w:val="-2"/>
          <w:sz w:val="22"/>
          <w:szCs w:val="22"/>
        </w:rPr>
        <w:t>у</w:t>
      </w:r>
      <w:r w:rsidRPr="00F0670B">
        <w:rPr>
          <w:sz w:val="22"/>
          <w:szCs w:val="22"/>
        </w:rPr>
        <w:t>етс</w:t>
      </w:r>
      <w:r w:rsidRPr="00F0670B">
        <w:rPr>
          <w:spacing w:val="1"/>
          <w:sz w:val="22"/>
          <w:szCs w:val="22"/>
        </w:rPr>
        <w:t>я</w:t>
      </w:r>
      <w:r w:rsidRPr="00F0670B">
        <w:rPr>
          <w:spacing w:val="42"/>
          <w:sz w:val="22"/>
          <w:szCs w:val="22"/>
        </w:rPr>
        <w:t xml:space="preserve"> </w:t>
      </w:r>
      <w:r w:rsidRPr="00F0670B">
        <w:rPr>
          <w:sz w:val="22"/>
          <w:szCs w:val="22"/>
        </w:rPr>
        <w:t>п</w:t>
      </w:r>
      <w:r w:rsidRPr="00F0670B">
        <w:rPr>
          <w:spacing w:val="1"/>
          <w:sz w:val="22"/>
          <w:szCs w:val="22"/>
        </w:rPr>
        <w:t>о</w:t>
      </w:r>
      <w:r w:rsidRPr="00F0670B">
        <w:rPr>
          <w:sz w:val="22"/>
          <w:szCs w:val="22"/>
        </w:rPr>
        <w:t>сл</w:t>
      </w:r>
      <w:r w:rsidRPr="00F0670B">
        <w:rPr>
          <w:spacing w:val="1"/>
          <w:sz w:val="22"/>
          <w:szCs w:val="22"/>
        </w:rPr>
        <w:t>е</w:t>
      </w:r>
      <w:r w:rsidRPr="00F0670B">
        <w:rPr>
          <w:spacing w:val="42"/>
          <w:sz w:val="22"/>
          <w:szCs w:val="22"/>
        </w:rPr>
        <w:t xml:space="preserve"> </w:t>
      </w:r>
      <w:r w:rsidRPr="00F0670B">
        <w:rPr>
          <w:sz w:val="22"/>
          <w:szCs w:val="22"/>
        </w:rPr>
        <w:t>з</w:t>
      </w:r>
      <w:r w:rsidRPr="00F0670B">
        <w:rPr>
          <w:spacing w:val="-1"/>
          <w:sz w:val="22"/>
          <w:szCs w:val="22"/>
        </w:rPr>
        <w:t>а</w:t>
      </w:r>
      <w:r w:rsidRPr="00F0670B">
        <w:rPr>
          <w:sz w:val="22"/>
          <w:szCs w:val="22"/>
        </w:rPr>
        <w:t>ня</w:t>
      </w:r>
      <w:r w:rsidRPr="00F0670B">
        <w:rPr>
          <w:spacing w:val="-1"/>
          <w:sz w:val="22"/>
          <w:szCs w:val="22"/>
        </w:rPr>
        <w:t>т</w:t>
      </w:r>
      <w:r w:rsidRPr="00F0670B">
        <w:rPr>
          <w:sz w:val="22"/>
          <w:szCs w:val="22"/>
        </w:rPr>
        <w:t>ий</w:t>
      </w:r>
      <w:r w:rsidRPr="00F0670B">
        <w:rPr>
          <w:spacing w:val="41"/>
          <w:sz w:val="22"/>
          <w:szCs w:val="22"/>
        </w:rPr>
        <w:t xml:space="preserve"> </w:t>
      </w:r>
      <w:r w:rsidRPr="00F0670B">
        <w:rPr>
          <w:spacing w:val="1"/>
          <w:sz w:val="22"/>
          <w:szCs w:val="22"/>
        </w:rPr>
        <w:t>п</w:t>
      </w:r>
      <w:r w:rsidRPr="00F0670B">
        <w:rPr>
          <w:sz w:val="22"/>
          <w:szCs w:val="22"/>
        </w:rPr>
        <w:t>рини</w:t>
      </w:r>
      <w:r w:rsidRPr="00F0670B">
        <w:rPr>
          <w:spacing w:val="1"/>
          <w:sz w:val="22"/>
          <w:szCs w:val="22"/>
        </w:rPr>
        <w:t>м</w:t>
      </w:r>
      <w:r w:rsidRPr="00F0670B">
        <w:rPr>
          <w:sz w:val="22"/>
          <w:szCs w:val="22"/>
        </w:rPr>
        <w:t>ат</w:t>
      </w:r>
      <w:r w:rsidRPr="00F0670B">
        <w:rPr>
          <w:spacing w:val="1"/>
          <w:sz w:val="22"/>
          <w:szCs w:val="22"/>
        </w:rPr>
        <w:t>ь</w:t>
      </w:r>
      <w:r w:rsidRPr="00F0670B">
        <w:rPr>
          <w:spacing w:val="39"/>
          <w:sz w:val="22"/>
          <w:szCs w:val="22"/>
        </w:rPr>
        <w:t xml:space="preserve"> </w:t>
      </w:r>
      <w:r w:rsidRPr="00F0670B">
        <w:rPr>
          <w:spacing w:val="1"/>
          <w:sz w:val="22"/>
          <w:szCs w:val="22"/>
        </w:rPr>
        <w:t>хо</w:t>
      </w:r>
      <w:r w:rsidRPr="00F0670B">
        <w:rPr>
          <w:spacing w:val="-2"/>
          <w:sz w:val="22"/>
          <w:szCs w:val="22"/>
        </w:rPr>
        <w:t>л</w:t>
      </w:r>
      <w:r w:rsidRPr="00F0670B">
        <w:rPr>
          <w:sz w:val="22"/>
          <w:szCs w:val="22"/>
        </w:rPr>
        <w:t>од</w:t>
      </w:r>
      <w:r w:rsidRPr="00F0670B">
        <w:rPr>
          <w:spacing w:val="-1"/>
          <w:sz w:val="22"/>
          <w:szCs w:val="22"/>
        </w:rPr>
        <w:t>н</w:t>
      </w:r>
      <w:r w:rsidRPr="00F0670B">
        <w:rPr>
          <w:sz w:val="22"/>
          <w:szCs w:val="22"/>
        </w:rPr>
        <w:t>ый</w:t>
      </w:r>
      <w:r w:rsidRPr="00F0670B">
        <w:rPr>
          <w:spacing w:val="42"/>
          <w:sz w:val="22"/>
          <w:szCs w:val="22"/>
        </w:rPr>
        <w:t xml:space="preserve"> </w:t>
      </w:r>
      <w:r w:rsidRPr="00F0670B">
        <w:rPr>
          <w:spacing w:val="1"/>
          <w:sz w:val="22"/>
          <w:szCs w:val="22"/>
        </w:rPr>
        <w:t>д</w:t>
      </w:r>
      <w:r w:rsidRPr="00F0670B">
        <w:rPr>
          <w:spacing w:val="-2"/>
          <w:sz w:val="22"/>
          <w:szCs w:val="22"/>
        </w:rPr>
        <w:t>у</w:t>
      </w:r>
      <w:r w:rsidRPr="00F0670B">
        <w:rPr>
          <w:sz w:val="22"/>
          <w:szCs w:val="22"/>
        </w:rPr>
        <w:t>ш.</w:t>
      </w:r>
      <w:r w:rsidRPr="00F0670B">
        <w:rPr>
          <w:spacing w:val="42"/>
          <w:sz w:val="22"/>
          <w:szCs w:val="22"/>
        </w:rPr>
        <w:t xml:space="preserve"> </w:t>
      </w:r>
      <w:r w:rsidRPr="00F0670B">
        <w:rPr>
          <w:sz w:val="22"/>
          <w:szCs w:val="22"/>
        </w:rPr>
        <w:t>Хо</w:t>
      </w:r>
      <w:r w:rsidRPr="00F0670B">
        <w:rPr>
          <w:spacing w:val="1"/>
          <w:sz w:val="22"/>
          <w:szCs w:val="22"/>
        </w:rPr>
        <w:t>л</w:t>
      </w:r>
      <w:r w:rsidRPr="00F0670B">
        <w:rPr>
          <w:spacing w:val="10"/>
          <w:sz w:val="22"/>
          <w:szCs w:val="22"/>
        </w:rPr>
        <w:t>о</w:t>
      </w:r>
      <w:r w:rsidRPr="00F0670B">
        <w:rPr>
          <w:sz w:val="22"/>
          <w:szCs w:val="22"/>
        </w:rPr>
        <w:t xml:space="preserve">дный </w:t>
      </w:r>
      <w:r w:rsidRPr="00F0670B">
        <w:rPr>
          <w:spacing w:val="1"/>
          <w:sz w:val="22"/>
          <w:szCs w:val="22"/>
        </w:rPr>
        <w:t>д</w:t>
      </w:r>
      <w:r w:rsidRPr="00F0670B">
        <w:rPr>
          <w:spacing w:val="-2"/>
          <w:sz w:val="22"/>
          <w:szCs w:val="22"/>
        </w:rPr>
        <w:t>у</w:t>
      </w:r>
      <w:r w:rsidRPr="00F0670B">
        <w:rPr>
          <w:sz w:val="22"/>
          <w:szCs w:val="22"/>
        </w:rPr>
        <w:t>ш</w:t>
      </w:r>
      <w:r w:rsidRPr="00F0670B">
        <w:rPr>
          <w:spacing w:val="8"/>
          <w:sz w:val="22"/>
          <w:szCs w:val="22"/>
        </w:rPr>
        <w:t xml:space="preserve"> </w:t>
      </w:r>
      <w:r w:rsidRPr="00F0670B">
        <w:rPr>
          <w:spacing w:val="1"/>
          <w:sz w:val="22"/>
          <w:szCs w:val="22"/>
        </w:rPr>
        <w:t>б</w:t>
      </w:r>
      <w:r w:rsidRPr="00F0670B">
        <w:rPr>
          <w:sz w:val="22"/>
          <w:szCs w:val="22"/>
        </w:rPr>
        <w:t>е</w:t>
      </w:r>
      <w:r w:rsidRPr="00F0670B">
        <w:rPr>
          <w:spacing w:val="1"/>
          <w:sz w:val="22"/>
          <w:szCs w:val="22"/>
        </w:rPr>
        <w:t>з</w:t>
      </w:r>
      <w:r w:rsidRPr="00F0670B">
        <w:rPr>
          <w:spacing w:val="8"/>
          <w:sz w:val="22"/>
          <w:szCs w:val="22"/>
        </w:rPr>
        <w:t xml:space="preserve"> </w:t>
      </w:r>
      <w:r w:rsidRPr="00F0670B">
        <w:rPr>
          <w:spacing w:val="1"/>
          <w:sz w:val="22"/>
          <w:szCs w:val="22"/>
        </w:rPr>
        <w:t>п</w:t>
      </w:r>
      <w:r w:rsidRPr="00F0670B">
        <w:rPr>
          <w:spacing w:val="2"/>
          <w:sz w:val="22"/>
          <w:szCs w:val="22"/>
        </w:rPr>
        <w:t>р</w:t>
      </w:r>
      <w:r w:rsidRPr="00F0670B">
        <w:rPr>
          <w:spacing w:val="-1"/>
          <w:sz w:val="22"/>
          <w:szCs w:val="22"/>
        </w:rPr>
        <w:t>е</w:t>
      </w:r>
      <w:r w:rsidRPr="00F0670B">
        <w:rPr>
          <w:sz w:val="22"/>
          <w:szCs w:val="22"/>
        </w:rPr>
        <w:t>дв</w:t>
      </w:r>
      <w:r w:rsidRPr="00F0670B">
        <w:rPr>
          <w:spacing w:val="-1"/>
          <w:sz w:val="22"/>
          <w:szCs w:val="22"/>
        </w:rPr>
        <w:t>а</w:t>
      </w:r>
      <w:r w:rsidRPr="00F0670B">
        <w:rPr>
          <w:sz w:val="22"/>
          <w:szCs w:val="22"/>
        </w:rPr>
        <w:t>р</w:t>
      </w:r>
      <w:r w:rsidRPr="00F0670B">
        <w:rPr>
          <w:spacing w:val="1"/>
          <w:sz w:val="22"/>
          <w:szCs w:val="22"/>
        </w:rPr>
        <w:t>ит</w:t>
      </w:r>
      <w:r w:rsidRPr="00F0670B">
        <w:rPr>
          <w:spacing w:val="-2"/>
          <w:sz w:val="22"/>
          <w:szCs w:val="22"/>
        </w:rPr>
        <w:t>е</w:t>
      </w:r>
      <w:r w:rsidRPr="00F0670B">
        <w:rPr>
          <w:sz w:val="22"/>
          <w:szCs w:val="22"/>
        </w:rPr>
        <w:t>л</w:t>
      </w:r>
      <w:r w:rsidRPr="00F0670B">
        <w:rPr>
          <w:spacing w:val="-1"/>
          <w:sz w:val="22"/>
          <w:szCs w:val="22"/>
        </w:rPr>
        <w:t>ь</w:t>
      </w:r>
      <w:r w:rsidRPr="00F0670B">
        <w:rPr>
          <w:sz w:val="22"/>
          <w:szCs w:val="22"/>
        </w:rPr>
        <w:t>н</w:t>
      </w:r>
      <w:r w:rsidRPr="00F0670B">
        <w:rPr>
          <w:spacing w:val="2"/>
          <w:sz w:val="22"/>
          <w:szCs w:val="22"/>
        </w:rPr>
        <w:t>о</w:t>
      </w:r>
      <w:r w:rsidRPr="00F0670B">
        <w:rPr>
          <w:spacing w:val="-1"/>
          <w:sz w:val="22"/>
          <w:szCs w:val="22"/>
        </w:rPr>
        <w:t>г</w:t>
      </w:r>
      <w:r w:rsidRPr="00F0670B">
        <w:rPr>
          <w:sz w:val="22"/>
          <w:szCs w:val="22"/>
        </w:rPr>
        <w:t>о</w:t>
      </w:r>
      <w:r w:rsidRPr="00F0670B">
        <w:rPr>
          <w:spacing w:val="9"/>
          <w:sz w:val="22"/>
          <w:szCs w:val="22"/>
        </w:rPr>
        <w:t xml:space="preserve"> </w:t>
      </w:r>
      <w:r w:rsidRPr="00F0670B">
        <w:rPr>
          <w:sz w:val="22"/>
          <w:szCs w:val="22"/>
        </w:rPr>
        <w:t>з</w:t>
      </w:r>
      <w:r w:rsidRPr="00F0670B">
        <w:rPr>
          <w:spacing w:val="1"/>
          <w:sz w:val="22"/>
          <w:szCs w:val="22"/>
        </w:rPr>
        <w:t>а</w:t>
      </w:r>
      <w:r w:rsidRPr="00F0670B">
        <w:rPr>
          <w:sz w:val="22"/>
          <w:szCs w:val="22"/>
        </w:rPr>
        <w:t>ка</w:t>
      </w:r>
      <w:r w:rsidRPr="00F0670B">
        <w:rPr>
          <w:spacing w:val="1"/>
          <w:sz w:val="22"/>
          <w:szCs w:val="22"/>
        </w:rPr>
        <w:t>л</w:t>
      </w:r>
      <w:r w:rsidRPr="00F0670B">
        <w:rPr>
          <w:sz w:val="22"/>
          <w:szCs w:val="22"/>
        </w:rPr>
        <w:t>ив</w:t>
      </w:r>
      <w:r w:rsidRPr="00F0670B">
        <w:rPr>
          <w:spacing w:val="3"/>
          <w:sz w:val="22"/>
          <w:szCs w:val="22"/>
        </w:rPr>
        <w:t>а</w:t>
      </w:r>
      <w:r w:rsidRPr="00F0670B">
        <w:rPr>
          <w:sz w:val="22"/>
          <w:szCs w:val="22"/>
        </w:rPr>
        <w:t>ния</w:t>
      </w:r>
      <w:r w:rsidRPr="00F0670B">
        <w:rPr>
          <w:spacing w:val="7"/>
          <w:sz w:val="22"/>
          <w:szCs w:val="22"/>
        </w:rPr>
        <w:t xml:space="preserve"> </w:t>
      </w:r>
      <w:r w:rsidRPr="00F0670B">
        <w:rPr>
          <w:spacing w:val="1"/>
          <w:sz w:val="22"/>
          <w:szCs w:val="22"/>
        </w:rPr>
        <w:t>ор</w:t>
      </w:r>
      <w:r w:rsidRPr="00F0670B">
        <w:rPr>
          <w:spacing w:val="-1"/>
          <w:sz w:val="22"/>
          <w:szCs w:val="22"/>
        </w:rPr>
        <w:t>г</w:t>
      </w:r>
      <w:r w:rsidRPr="00F0670B">
        <w:rPr>
          <w:sz w:val="22"/>
          <w:szCs w:val="22"/>
        </w:rPr>
        <w:t>аниз</w:t>
      </w:r>
      <w:r w:rsidRPr="00F0670B">
        <w:rPr>
          <w:spacing w:val="1"/>
          <w:sz w:val="22"/>
          <w:szCs w:val="22"/>
        </w:rPr>
        <w:t>м</w:t>
      </w:r>
      <w:r w:rsidRPr="00F0670B">
        <w:rPr>
          <w:sz w:val="22"/>
          <w:szCs w:val="22"/>
        </w:rPr>
        <w:t>а</w:t>
      </w:r>
      <w:r w:rsidRPr="00F0670B">
        <w:rPr>
          <w:spacing w:val="8"/>
          <w:sz w:val="22"/>
          <w:szCs w:val="22"/>
        </w:rPr>
        <w:t xml:space="preserve"> </w:t>
      </w:r>
      <w:r w:rsidRPr="00F0670B">
        <w:rPr>
          <w:spacing w:val="-1"/>
          <w:sz w:val="22"/>
          <w:szCs w:val="22"/>
        </w:rPr>
        <w:t>м</w:t>
      </w:r>
      <w:r w:rsidRPr="00F0670B">
        <w:rPr>
          <w:spacing w:val="1"/>
          <w:sz w:val="22"/>
          <w:szCs w:val="22"/>
        </w:rPr>
        <w:t>о</w:t>
      </w:r>
      <w:r w:rsidRPr="00F0670B">
        <w:rPr>
          <w:sz w:val="22"/>
          <w:szCs w:val="22"/>
        </w:rPr>
        <w:t>ж</w:t>
      </w:r>
      <w:r w:rsidRPr="00F0670B">
        <w:rPr>
          <w:spacing w:val="1"/>
          <w:sz w:val="22"/>
          <w:szCs w:val="22"/>
        </w:rPr>
        <w:t>е</w:t>
      </w:r>
      <w:r w:rsidRPr="00F0670B">
        <w:rPr>
          <w:sz w:val="22"/>
          <w:szCs w:val="22"/>
        </w:rPr>
        <w:t>т</w:t>
      </w:r>
      <w:r w:rsidRPr="00F0670B">
        <w:rPr>
          <w:spacing w:val="9"/>
          <w:sz w:val="22"/>
          <w:szCs w:val="22"/>
        </w:rPr>
        <w:t xml:space="preserve"> </w:t>
      </w:r>
      <w:r w:rsidRPr="00F0670B">
        <w:rPr>
          <w:spacing w:val="-1"/>
          <w:sz w:val="22"/>
          <w:szCs w:val="22"/>
        </w:rPr>
        <w:t>в</w:t>
      </w:r>
      <w:r w:rsidRPr="00F0670B">
        <w:rPr>
          <w:sz w:val="22"/>
          <w:szCs w:val="22"/>
        </w:rPr>
        <w:t>ызвать</w:t>
      </w:r>
      <w:r w:rsidRPr="00F0670B">
        <w:rPr>
          <w:spacing w:val="8"/>
          <w:sz w:val="22"/>
          <w:szCs w:val="22"/>
        </w:rPr>
        <w:t xml:space="preserve"> </w:t>
      </w:r>
      <w:r w:rsidRPr="00F0670B">
        <w:rPr>
          <w:spacing w:val="1"/>
          <w:sz w:val="22"/>
          <w:szCs w:val="22"/>
        </w:rPr>
        <w:t>п</w:t>
      </w:r>
      <w:r w:rsidRPr="00F0670B">
        <w:rPr>
          <w:spacing w:val="4"/>
          <w:sz w:val="22"/>
          <w:szCs w:val="22"/>
        </w:rPr>
        <w:t>р</w:t>
      </w:r>
      <w:r w:rsidRPr="00F0670B">
        <w:rPr>
          <w:spacing w:val="2"/>
          <w:sz w:val="22"/>
          <w:szCs w:val="22"/>
        </w:rPr>
        <w:t>о</w:t>
      </w:r>
      <w:r w:rsidRPr="00F0670B">
        <w:rPr>
          <w:sz w:val="22"/>
          <w:szCs w:val="22"/>
        </w:rPr>
        <w:t>ст</w:t>
      </w:r>
      <w:r w:rsidRPr="00F0670B">
        <w:rPr>
          <w:spacing w:val="-2"/>
          <w:sz w:val="22"/>
          <w:szCs w:val="22"/>
        </w:rPr>
        <w:t>у</w:t>
      </w:r>
      <w:r w:rsidRPr="00F0670B">
        <w:rPr>
          <w:spacing w:val="1"/>
          <w:sz w:val="22"/>
          <w:szCs w:val="22"/>
        </w:rPr>
        <w:t>д</w:t>
      </w:r>
      <w:r w:rsidRPr="00F0670B">
        <w:rPr>
          <w:sz w:val="22"/>
          <w:szCs w:val="22"/>
        </w:rPr>
        <w:t>ные за</w:t>
      </w:r>
      <w:r w:rsidRPr="00F0670B">
        <w:rPr>
          <w:spacing w:val="1"/>
          <w:sz w:val="22"/>
          <w:szCs w:val="22"/>
        </w:rPr>
        <w:t>б</w:t>
      </w:r>
      <w:r w:rsidRPr="00F0670B">
        <w:rPr>
          <w:spacing w:val="2"/>
          <w:sz w:val="22"/>
          <w:szCs w:val="22"/>
        </w:rPr>
        <w:t>о</w:t>
      </w:r>
      <w:r w:rsidRPr="00F0670B">
        <w:rPr>
          <w:sz w:val="22"/>
          <w:szCs w:val="22"/>
        </w:rPr>
        <w:t>ле</w:t>
      </w:r>
      <w:r w:rsidRPr="00F0670B">
        <w:rPr>
          <w:spacing w:val="-2"/>
          <w:sz w:val="22"/>
          <w:szCs w:val="22"/>
        </w:rPr>
        <w:t>в</w:t>
      </w:r>
      <w:r w:rsidRPr="00F0670B">
        <w:rPr>
          <w:sz w:val="22"/>
          <w:szCs w:val="22"/>
        </w:rPr>
        <w:t>ания.</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lastRenderedPageBreak/>
        <w:t>З</w:t>
      </w:r>
      <w:r w:rsidRPr="00F0670B">
        <w:rPr>
          <w:spacing w:val="1"/>
          <w:sz w:val="22"/>
          <w:szCs w:val="22"/>
        </w:rPr>
        <w:t>а</w:t>
      </w:r>
      <w:r w:rsidRPr="00F0670B">
        <w:rPr>
          <w:sz w:val="22"/>
          <w:szCs w:val="22"/>
        </w:rPr>
        <w:t>ним</w:t>
      </w:r>
      <w:r w:rsidRPr="00F0670B">
        <w:rPr>
          <w:spacing w:val="1"/>
          <w:sz w:val="22"/>
          <w:szCs w:val="22"/>
        </w:rPr>
        <w:t>а</w:t>
      </w:r>
      <w:r w:rsidRPr="00F0670B">
        <w:rPr>
          <w:sz w:val="22"/>
          <w:szCs w:val="22"/>
        </w:rPr>
        <w:t>ть</w:t>
      </w:r>
      <w:r w:rsidRPr="00F0670B">
        <w:rPr>
          <w:spacing w:val="-2"/>
          <w:sz w:val="22"/>
          <w:szCs w:val="22"/>
        </w:rPr>
        <w:t>с</w:t>
      </w:r>
      <w:r w:rsidRPr="00F0670B">
        <w:rPr>
          <w:sz w:val="22"/>
          <w:szCs w:val="22"/>
        </w:rPr>
        <w:t>я</w:t>
      </w:r>
      <w:r w:rsidRPr="00F0670B">
        <w:rPr>
          <w:spacing w:val="31"/>
          <w:sz w:val="22"/>
          <w:szCs w:val="22"/>
        </w:rPr>
        <w:t xml:space="preserve"> </w:t>
      </w:r>
      <w:r w:rsidRPr="00F0670B">
        <w:rPr>
          <w:spacing w:val="1"/>
          <w:sz w:val="22"/>
          <w:szCs w:val="22"/>
        </w:rPr>
        <w:t>бе</w:t>
      </w:r>
      <w:r w:rsidRPr="00F0670B">
        <w:rPr>
          <w:spacing w:val="-1"/>
          <w:sz w:val="22"/>
          <w:szCs w:val="22"/>
        </w:rPr>
        <w:t>г</w:t>
      </w:r>
      <w:r w:rsidRPr="00F0670B">
        <w:rPr>
          <w:sz w:val="22"/>
          <w:szCs w:val="22"/>
        </w:rPr>
        <w:t>ом</w:t>
      </w:r>
      <w:r w:rsidRPr="00F0670B">
        <w:rPr>
          <w:spacing w:val="31"/>
          <w:sz w:val="22"/>
          <w:szCs w:val="22"/>
        </w:rPr>
        <w:t xml:space="preserve"> </w:t>
      </w:r>
      <w:r w:rsidRPr="00F0670B">
        <w:rPr>
          <w:sz w:val="22"/>
          <w:szCs w:val="22"/>
        </w:rPr>
        <w:t>нел</w:t>
      </w:r>
      <w:r w:rsidRPr="00F0670B">
        <w:rPr>
          <w:spacing w:val="-1"/>
          <w:sz w:val="22"/>
          <w:szCs w:val="22"/>
        </w:rPr>
        <w:t>ь</w:t>
      </w:r>
      <w:r w:rsidRPr="00F0670B">
        <w:rPr>
          <w:sz w:val="22"/>
          <w:szCs w:val="22"/>
        </w:rPr>
        <w:t>зя</w:t>
      </w:r>
      <w:r w:rsidRPr="00F0670B">
        <w:rPr>
          <w:spacing w:val="33"/>
          <w:sz w:val="22"/>
          <w:szCs w:val="22"/>
        </w:rPr>
        <w:t xml:space="preserve"> </w:t>
      </w:r>
      <w:r w:rsidRPr="00F0670B">
        <w:rPr>
          <w:sz w:val="22"/>
          <w:szCs w:val="22"/>
        </w:rPr>
        <w:t>те</w:t>
      </w:r>
      <w:r w:rsidRPr="00F0670B">
        <w:rPr>
          <w:spacing w:val="1"/>
          <w:sz w:val="22"/>
          <w:szCs w:val="22"/>
        </w:rPr>
        <w:t>м</w:t>
      </w:r>
      <w:r w:rsidRPr="00F0670B">
        <w:rPr>
          <w:sz w:val="22"/>
          <w:szCs w:val="22"/>
        </w:rPr>
        <w:t>,</w:t>
      </w:r>
      <w:r w:rsidRPr="00F0670B">
        <w:rPr>
          <w:spacing w:val="32"/>
          <w:sz w:val="22"/>
          <w:szCs w:val="22"/>
        </w:rPr>
        <w:t xml:space="preserve"> </w:t>
      </w:r>
      <w:r w:rsidRPr="00F0670B">
        <w:rPr>
          <w:spacing w:val="1"/>
          <w:sz w:val="22"/>
          <w:szCs w:val="22"/>
        </w:rPr>
        <w:t>к</w:t>
      </w:r>
      <w:r w:rsidRPr="00F0670B">
        <w:rPr>
          <w:spacing w:val="-1"/>
          <w:sz w:val="22"/>
          <w:szCs w:val="22"/>
        </w:rPr>
        <w:t>т</w:t>
      </w:r>
      <w:r w:rsidRPr="00F0670B">
        <w:rPr>
          <w:sz w:val="22"/>
          <w:szCs w:val="22"/>
        </w:rPr>
        <w:t>о</w:t>
      </w:r>
      <w:r w:rsidRPr="00F0670B">
        <w:rPr>
          <w:spacing w:val="31"/>
          <w:sz w:val="22"/>
          <w:szCs w:val="22"/>
        </w:rPr>
        <w:t xml:space="preserve"> </w:t>
      </w:r>
      <w:r w:rsidRPr="00F0670B">
        <w:rPr>
          <w:sz w:val="22"/>
          <w:szCs w:val="22"/>
        </w:rPr>
        <w:t>ст</w:t>
      </w:r>
      <w:r w:rsidRPr="00F0670B">
        <w:rPr>
          <w:spacing w:val="2"/>
          <w:sz w:val="22"/>
          <w:szCs w:val="22"/>
        </w:rPr>
        <w:t>р</w:t>
      </w:r>
      <w:r w:rsidRPr="00F0670B">
        <w:rPr>
          <w:spacing w:val="-1"/>
          <w:sz w:val="22"/>
          <w:szCs w:val="22"/>
        </w:rPr>
        <w:t>а</w:t>
      </w:r>
      <w:r w:rsidRPr="00F0670B">
        <w:rPr>
          <w:sz w:val="22"/>
          <w:szCs w:val="22"/>
        </w:rPr>
        <w:t>да</w:t>
      </w:r>
      <w:r w:rsidRPr="00F0670B">
        <w:rPr>
          <w:spacing w:val="1"/>
          <w:sz w:val="22"/>
          <w:szCs w:val="22"/>
        </w:rPr>
        <w:t>е</w:t>
      </w:r>
      <w:r w:rsidRPr="00F0670B">
        <w:rPr>
          <w:sz w:val="22"/>
          <w:szCs w:val="22"/>
        </w:rPr>
        <w:t>т</w:t>
      </w:r>
      <w:r w:rsidRPr="00F0670B">
        <w:rPr>
          <w:spacing w:val="33"/>
          <w:sz w:val="22"/>
          <w:szCs w:val="22"/>
        </w:rPr>
        <w:t xml:space="preserve"> </w:t>
      </w:r>
      <w:r w:rsidRPr="00F0670B">
        <w:rPr>
          <w:spacing w:val="-1"/>
          <w:sz w:val="22"/>
          <w:szCs w:val="22"/>
        </w:rPr>
        <w:t>т</w:t>
      </w:r>
      <w:r w:rsidRPr="00F0670B">
        <w:rPr>
          <w:sz w:val="22"/>
          <w:szCs w:val="22"/>
        </w:rPr>
        <w:t>а</w:t>
      </w:r>
      <w:r w:rsidRPr="00F0670B">
        <w:rPr>
          <w:spacing w:val="-2"/>
          <w:sz w:val="22"/>
          <w:szCs w:val="22"/>
        </w:rPr>
        <w:t>к</w:t>
      </w:r>
      <w:r w:rsidRPr="00F0670B">
        <w:rPr>
          <w:sz w:val="22"/>
          <w:szCs w:val="22"/>
        </w:rPr>
        <w:t>и</w:t>
      </w:r>
      <w:r w:rsidRPr="00F0670B">
        <w:rPr>
          <w:spacing w:val="1"/>
          <w:sz w:val="22"/>
          <w:szCs w:val="22"/>
        </w:rPr>
        <w:t>м</w:t>
      </w:r>
      <w:r w:rsidRPr="00F0670B">
        <w:rPr>
          <w:sz w:val="22"/>
          <w:szCs w:val="22"/>
        </w:rPr>
        <w:t>и</w:t>
      </w:r>
      <w:r w:rsidRPr="00F0670B">
        <w:rPr>
          <w:spacing w:val="32"/>
          <w:sz w:val="22"/>
          <w:szCs w:val="22"/>
        </w:rPr>
        <w:t xml:space="preserve"> </w:t>
      </w:r>
      <w:r w:rsidRPr="00F0670B">
        <w:rPr>
          <w:sz w:val="22"/>
          <w:szCs w:val="22"/>
        </w:rPr>
        <w:t>забо</w:t>
      </w:r>
      <w:r w:rsidRPr="00F0670B">
        <w:rPr>
          <w:spacing w:val="1"/>
          <w:sz w:val="22"/>
          <w:szCs w:val="22"/>
        </w:rPr>
        <w:t>л</w:t>
      </w:r>
      <w:r w:rsidRPr="00F0670B">
        <w:rPr>
          <w:spacing w:val="-2"/>
          <w:sz w:val="22"/>
          <w:szCs w:val="22"/>
        </w:rPr>
        <w:t>е</w:t>
      </w:r>
      <w:r w:rsidRPr="00F0670B">
        <w:rPr>
          <w:sz w:val="22"/>
          <w:szCs w:val="22"/>
        </w:rPr>
        <w:t>ван</w:t>
      </w:r>
      <w:r w:rsidRPr="00F0670B">
        <w:rPr>
          <w:spacing w:val="1"/>
          <w:sz w:val="22"/>
          <w:szCs w:val="22"/>
        </w:rPr>
        <w:t>и</w:t>
      </w:r>
      <w:r w:rsidRPr="00F0670B">
        <w:rPr>
          <w:sz w:val="22"/>
          <w:szCs w:val="22"/>
        </w:rPr>
        <w:t>ям</w:t>
      </w:r>
      <w:r w:rsidRPr="00F0670B">
        <w:rPr>
          <w:spacing w:val="1"/>
          <w:sz w:val="22"/>
          <w:szCs w:val="22"/>
        </w:rPr>
        <w:t>и</w:t>
      </w:r>
      <w:r w:rsidRPr="00F0670B">
        <w:rPr>
          <w:sz w:val="22"/>
          <w:szCs w:val="22"/>
        </w:rPr>
        <w:t>,</w:t>
      </w:r>
      <w:r w:rsidRPr="00F0670B">
        <w:rPr>
          <w:spacing w:val="30"/>
          <w:sz w:val="22"/>
          <w:szCs w:val="22"/>
        </w:rPr>
        <w:t xml:space="preserve"> </w:t>
      </w:r>
      <w:r w:rsidRPr="00F0670B">
        <w:rPr>
          <w:spacing w:val="1"/>
          <w:sz w:val="22"/>
          <w:szCs w:val="22"/>
        </w:rPr>
        <w:t>к</w:t>
      </w:r>
      <w:r w:rsidRPr="00F0670B">
        <w:rPr>
          <w:sz w:val="22"/>
          <w:szCs w:val="22"/>
        </w:rPr>
        <w:t>ак се</w:t>
      </w:r>
      <w:r w:rsidRPr="00F0670B">
        <w:rPr>
          <w:spacing w:val="1"/>
          <w:sz w:val="22"/>
          <w:szCs w:val="22"/>
        </w:rPr>
        <w:t>р</w:t>
      </w:r>
      <w:r w:rsidRPr="00F0670B">
        <w:rPr>
          <w:sz w:val="22"/>
          <w:szCs w:val="22"/>
        </w:rPr>
        <w:t>д</w:t>
      </w:r>
      <w:r w:rsidRPr="00F0670B">
        <w:rPr>
          <w:spacing w:val="1"/>
          <w:sz w:val="22"/>
          <w:szCs w:val="22"/>
        </w:rPr>
        <w:t>е</w:t>
      </w:r>
      <w:r w:rsidRPr="00F0670B">
        <w:rPr>
          <w:spacing w:val="-1"/>
          <w:sz w:val="22"/>
          <w:szCs w:val="22"/>
        </w:rPr>
        <w:t>ч</w:t>
      </w:r>
      <w:r w:rsidRPr="00F0670B">
        <w:rPr>
          <w:sz w:val="22"/>
          <w:szCs w:val="22"/>
        </w:rPr>
        <w:t>на</w:t>
      </w:r>
      <w:r w:rsidRPr="00F0670B">
        <w:rPr>
          <w:spacing w:val="1"/>
          <w:sz w:val="22"/>
          <w:szCs w:val="22"/>
        </w:rPr>
        <w:t>я</w:t>
      </w:r>
      <w:r w:rsidRPr="00F0670B">
        <w:rPr>
          <w:spacing w:val="65"/>
          <w:sz w:val="22"/>
          <w:szCs w:val="22"/>
        </w:rPr>
        <w:t xml:space="preserve"> </w:t>
      </w:r>
      <w:r w:rsidRPr="00F0670B">
        <w:rPr>
          <w:sz w:val="22"/>
          <w:szCs w:val="22"/>
        </w:rPr>
        <w:t>не</w:t>
      </w:r>
      <w:r w:rsidRPr="00F0670B">
        <w:rPr>
          <w:spacing w:val="-1"/>
          <w:sz w:val="22"/>
          <w:szCs w:val="22"/>
        </w:rPr>
        <w:t>д</w:t>
      </w:r>
      <w:r w:rsidRPr="00F0670B">
        <w:rPr>
          <w:sz w:val="22"/>
          <w:szCs w:val="22"/>
        </w:rPr>
        <w:t>ос</w:t>
      </w:r>
      <w:r w:rsidRPr="00F0670B">
        <w:rPr>
          <w:spacing w:val="1"/>
          <w:sz w:val="22"/>
          <w:szCs w:val="22"/>
        </w:rPr>
        <w:t>т</w:t>
      </w:r>
      <w:r w:rsidRPr="00F0670B">
        <w:rPr>
          <w:sz w:val="22"/>
          <w:szCs w:val="22"/>
        </w:rPr>
        <w:t>а</w:t>
      </w:r>
      <w:r w:rsidRPr="00F0670B">
        <w:rPr>
          <w:spacing w:val="-1"/>
          <w:sz w:val="22"/>
          <w:szCs w:val="22"/>
        </w:rPr>
        <w:t>т</w:t>
      </w:r>
      <w:r w:rsidRPr="00F0670B">
        <w:rPr>
          <w:sz w:val="22"/>
          <w:szCs w:val="22"/>
        </w:rPr>
        <w:t>о</w:t>
      </w:r>
      <w:r w:rsidRPr="00F0670B">
        <w:rPr>
          <w:spacing w:val="-1"/>
          <w:sz w:val="22"/>
          <w:szCs w:val="22"/>
        </w:rPr>
        <w:t>ч</w:t>
      </w:r>
      <w:r w:rsidRPr="00F0670B">
        <w:rPr>
          <w:sz w:val="22"/>
          <w:szCs w:val="22"/>
        </w:rPr>
        <w:t>н</w:t>
      </w:r>
      <w:r w:rsidRPr="00F0670B">
        <w:rPr>
          <w:spacing w:val="1"/>
          <w:sz w:val="22"/>
          <w:szCs w:val="22"/>
        </w:rPr>
        <w:t>ос</w:t>
      </w:r>
      <w:r w:rsidRPr="00F0670B">
        <w:rPr>
          <w:sz w:val="22"/>
          <w:szCs w:val="22"/>
        </w:rPr>
        <w:t>ть,</w:t>
      </w:r>
      <w:r w:rsidRPr="00F0670B">
        <w:rPr>
          <w:spacing w:val="66"/>
          <w:sz w:val="22"/>
          <w:szCs w:val="22"/>
        </w:rPr>
        <w:t xml:space="preserve"> </w:t>
      </w:r>
      <w:r w:rsidRPr="00F0670B">
        <w:rPr>
          <w:sz w:val="22"/>
          <w:szCs w:val="22"/>
        </w:rPr>
        <w:t>с</w:t>
      </w:r>
      <w:r w:rsidRPr="00F0670B">
        <w:rPr>
          <w:spacing w:val="-1"/>
          <w:sz w:val="22"/>
          <w:szCs w:val="22"/>
        </w:rPr>
        <w:t>т</w:t>
      </w:r>
      <w:r w:rsidRPr="00F0670B">
        <w:rPr>
          <w:sz w:val="22"/>
          <w:szCs w:val="22"/>
        </w:rPr>
        <w:t>е</w:t>
      </w:r>
      <w:r w:rsidRPr="00F0670B">
        <w:rPr>
          <w:spacing w:val="-1"/>
          <w:sz w:val="22"/>
          <w:szCs w:val="22"/>
        </w:rPr>
        <w:t>н</w:t>
      </w:r>
      <w:r w:rsidRPr="00F0670B">
        <w:rPr>
          <w:sz w:val="22"/>
          <w:szCs w:val="22"/>
        </w:rPr>
        <w:t>о</w:t>
      </w:r>
      <w:r w:rsidRPr="00F0670B">
        <w:rPr>
          <w:spacing w:val="1"/>
          <w:sz w:val="22"/>
          <w:szCs w:val="22"/>
        </w:rPr>
        <w:t>к</w:t>
      </w:r>
      <w:r w:rsidRPr="00F0670B">
        <w:rPr>
          <w:spacing w:val="-1"/>
          <w:sz w:val="22"/>
          <w:szCs w:val="22"/>
        </w:rPr>
        <w:t>а</w:t>
      </w:r>
      <w:r w:rsidRPr="00F0670B">
        <w:rPr>
          <w:sz w:val="22"/>
          <w:szCs w:val="22"/>
        </w:rPr>
        <w:t>р</w:t>
      </w:r>
      <w:r w:rsidRPr="00F0670B">
        <w:rPr>
          <w:spacing w:val="-1"/>
          <w:sz w:val="22"/>
          <w:szCs w:val="22"/>
        </w:rPr>
        <w:t>д</w:t>
      </w:r>
      <w:r w:rsidRPr="00F0670B">
        <w:rPr>
          <w:sz w:val="22"/>
          <w:szCs w:val="22"/>
        </w:rPr>
        <w:t>ия,</w:t>
      </w:r>
      <w:r w:rsidRPr="00F0670B">
        <w:rPr>
          <w:spacing w:val="67"/>
          <w:sz w:val="22"/>
          <w:szCs w:val="22"/>
        </w:rPr>
        <w:t xml:space="preserve"> </w:t>
      </w:r>
      <w:r w:rsidRPr="00F0670B">
        <w:rPr>
          <w:spacing w:val="-1"/>
          <w:sz w:val="22"/>
          <w:szCs w:val="22"/>
        </w:rPr>
        <w:t>г</w:t>
      </w:r>
      <w:r w:rsidRPr="00F0670B">
        <w:rPr>
          <w:sz w:val="22"/>
          <w:szCs w:val="22"/>
        </w:rPr>
        <w:t>и</w:t>
      </w:r>
      <w:r w:rsidRPr="00F0670B">
        <w:rPr>
          <w:spacing w:val="1"/>
          <w:sz w:val="22"/>
          <w:szCs w:val="22"/>
        </w:rPr>
        <w:t>п</w:t>
      </w:r>
      <w:r w:rsidRPr="00F0670B">
        <w:rPr>
          <w:spacing w:val="-1"/>
          <w:sz w:val="22"/>
          <w:szCs w:val="22"/>
        </w:rPr>
        <w:t>е</w:t>
      </w:r>
      <w:r w:rsidRPr="00F0670B">
        <w:rPr>
          <w:sz w:val="22"/>
          <w:szCs w:val="22"/>
        </w:rPr>
        <w:t>р</w:t>
      </w:r>
      <w:r w:rsidRPr="00F0670B">
        <w:rPr>
          <w:spacing w:val="-2"/>
          <w:sz w:val="22"/>
          <w:szCs w:val="22"/>
        </w:rPr>
        <w:t>т</w:t>
      </w:r>
      <w:r w:rsidRPr="00F0670B">
        <w:rPr>
          <w:spacing w:val="1"/>
          <w:sz w:val="22"/>
          <w:szCs w:val="22"/>
        </w:rPr>
        <w:t>о</w:t>
      </w:r>
      <w:r w:rsidRPr="00F0670B">
        <w:rPr>
          <w:sz w:val="22"/>
          <w:szCs w:val="22"/>
        </w:rPr>
        <w:t>нич</w:t>
      </w:r>
      <w:r w:rsidRPr="00F0670B">
        <w:rPr>
          <w:spacing w:val="-1"/>
          <w:sz w:val="22"/>
          <w:szCs w:val="22"/>
        </w:rPr>
        <w:t>е</w:t>
      </w:r>
      <w:r w:rsidRPr="00F0670B">
        <w:rPr>
          <w:sz w:val="22"/>
          <w:szCs w:val="22"/>
        </w:rPr>
        <w:t>ская</w:t>
      </w:r>
      <w:r w:rsidRPr="00F0670B">
        <w:rPr>
          <w:spacing w:val="66"/>
          <w:sz w:val="22"/>
          <w:szCs w:val="22"/>
        </w:rPr>
        <w:t xml:space="preserve"> </w:t>
      </w:r>
      <w:r w:rsidRPr="00F0670B">
        <w:rPr>
          <w:spacing w:val="1"/>
          <w:sz w:val="22"/>
          <w:szCs w:val="22"/>
        </w:rPr>
        <w:t>б</w:t>
      </w:r>
      <w:r w:rsidRPr="00F0670B">
        <w:rPr>
          <w:sz w:val="22"/>
          <w:szCs w:val="22"/>
        </w:rPr>
        <w:t>олезн</w:t>
      </w:r>
      <w:r w:rsidRPr="00F0670B">
        <w:rPr>
          <w:spacing w:val="1"/>
          <w:sz w:val="22"/>
          <w:szCs w:val="22"/>
        </w:rPr>
        <w:t>ь</w:t>
      </w:r>
      <w:r w:rsidRPr="00F0670B">
        <w:rPr>
          <w:sz w:val="22"/>
          <w:szCs w:val="22"/>
        </w:rPr>
        <w:t>,</w:t>
      </w:r>
      <w:r w:rsidRPr="00F0670B">
        <w:rPr>
          <w:spacing w:val="66"/>
          <w:sz w:val="22"/>
          <w:szCs w:val="22"/>
        </w:rPr>
        <w:t xml:space="preserve"> </w:t>
      </w:r>
      <w:r w:rsidRPr="00F0670B">
        <w:rPr>
          <w:sz w:val="22"/>
          <w:szCs w:val="22"/>
        </w:rPr>
        <w:t>с</w:t>
      </w:r>
      <w:r w:rsidRPr="00F0670B">
        <w:rPr>
          <w:spacing w:val="-1"/>
          <w:sz w:val="22"/>
          <w:szCs w:val="22"/>
        </w:rPr>
        <w:t>ер</w:t>
      </w:r>
      <w:r w:rsidRPr="00F0670B">
        <w:rPr>
          <w:spacing w:val="1"/>
          <w:sz w:val="22"/>
          <w:szCs w:val="22"/>
        </w:rPr>
        <w:t>д</w:t>
      </w:r>
      <w:r w:rsidRPr="00F0670B">
        <w:rPr>
          <w:spacing w:val="9"/>
          <w:sz w:val="22"/>
          <w:szCs w:val="22"/>
        </w:rPr>
        <w:t>е</w:t>
      </w:r>
      <w:r w:rsidRPr="00F0670B">
        <w:rPr>
          <w:spacing w:val="1"/>
          <w:sz w:val="22"/>
          <w:szCs w:val="22"/>
        </w:rPr>
        <w:t>ч</w:t>
      </w:r>
      <w:r w:rsidRPr="00F0670B">
        <w:rPr>
          <w:sz w:val="22"/>
          <w:szCs w:val="22"/>
        </w:rPr>
        <w:t>н</w:t>
      </w:r>
      <w:r w:rsidRPr="00F0670B">
        <w:rPr>
          <w:spacing w:val="2"/>
          <w:sz w:val="22"/>
          <w:szCs w:val="22"/>
        </w:rPr>
        <w:t>ы</w:t>
      </w:r>
      <w:r w:rsidRPr="00F0670B">
        <w:rPr>
          <w:sz w:val="22"/>
          <w:szCs w:val="22"/>
        </w:rPr>
        <w:t>е</w:t>
      </w:r>
      <w:r w:rsidRPr="00F0670B">
        <w:rPr>
          <w:spacing w:val="23"/>
          <w:sz w:val="22"/>
          <w:szCs w:val="22"/>
        </w:rPr>
        <w:t xml:space="preserve"> </w:t>
      </w:r>
      <w:r w:rsidRPr="00F0670B">
        <w:rPr>
          <w:sz w:val="22"/>
          <w:szCs w:val="22"/>
        </w:rPr>
        <w:t>порок</w:t>
      </w:r>
      <w:r w:rsidRPr="00F0670B">
        <w:rPr>
          <w:spacing w:val="1"/>
          <w:sz w:val="22"/>
          <w:szCs w:val="22"/>
        </w:rPr>
        <w:t>и</w:t>
      </w:r>
      <w:r w:rsidRPr="00F0670B">
        <w:rPr>
          <w:sz w:val="22"/>
          <w:szCs w:val="22"/>
        </w:rPr>
        <w:t>,</w:t>
      </w:r>
      <w:r w:rsidRPr="00F0670B">
        <w:rPr>
          <w:spacing w:val="23"/>
          <w:sz w:val="22"/>
          <w:szCs w:val="22"/>
        </w:rPr>
        <w:t xml:space="preserve"> </w:t>
      </w:r>
      <w:r w:rsidRPr="00F0670B">
        <w:rPr>
          <w:sz w:val="22"/>
          <w:szCs w:val="22"/>
        </w:rPr>
        <w:t>бр</w:t>
      </w:r>
      <w:r w:rsidRPr="00F0670B">
        <w:rPr>
          <w:spacing w:val="1"/>
          <w:sz w:val="22"/>
          <w:szCs w:val="22"/>
        </w:rPr>
        <w:t>о</w:t>
      </w:r>
      <w:r w:rsidRPr="00F0670B">
        <w:rPr>
          <w:sz w:val="22"/>
          <w:szCs w:val="22"/>
        </w:rPr>
        <w:t>нх</w:t>
      </w:r>
      <w:r w:rsidRPr="00F0670B">
        <w:rPr>
          <w:spacing w:val="-1"/>
          <w:sz w:val="22"/>
          <w:szCs w:val="22"/>
        </w:rPr>
        <w:t>и</w:t>
      </w:r>
      <w:r w:rsidRPr="00F0670B">
        <w:rPr>
          <w:sz w:val="22"/>
          <w:szCs w:val="22"/>
        </w:rPr>
        <w:t>ал</w:t>
      </w:r>
      <w:r w:rsidRPr="00F0670B">
        <w:rPr>
          <w:spacing w:val="-1"/>
          <w:sz w:val="22"/>
          <w:szCs w:val="22"/>
        </w:rPr>
        <w:t>ь</w:t>
      </w:r>
      <w:r w:rsidRPr="00F0670B">
        <w:rPr>
          <w:sz w:val="22"/>
          <w:szCs w:val="22"/>
        </w:rPr>
        <w:t>н</w:t>
      </w:r>
      <w:r w:rsidRPr="00F0670B">
        <w:rPr>
          <w:spacing w:val="1"/>
          <w:sz w:val="22"/>
          <w:szCs w:val="22"/>
        </w:rPr>
        <w:t>а</w:t>
      </w:r>
      <w:r w:rsidRPr="00F0670B">
        <w:rPr>
          <w:sz w:val="22"/>
          <w:szCs w:val="22"/>
        </w:rPr>
        <w:t>я</w:t>
      </w:r>
      <w:r w:rsidRPr="00F0670B">
        <w:rPr>
          <w:spacing w:val="26"/>
          <w:sz w:val="22"/>
          <w:szCs w:val="22"/>
        </w:rPr>
        <w:t xml:space="preserve"> </w:t>
      </w:r>
      <w:r w:rsidRPr="00F0670B">
        <w:rPr>
          <w:spacing w:val="-1"/>
          <w:sz w:val="22"/>
          <w:szCs w:val="22"/>
        </w:rPr>
        <w:t>а</w:t>
      </w:r>
      <w:r w:rsidRPr="00F0670B">
        <w:rPr>
          <w:sz w:val="22"/>
          <w:szCs w:val="22"/>
        </w:rPr>
        <w:t>ст</w:t>
      </w:r>
      <w:r w:rsidRPr="00F0670B">
        <w:rPr>
          <w:spacing w:val="1"/>
          <w:sz w:val="22"/>
          <w:szCs w:val="22"/>
        </w:rPr>
        <w:t>м</w:t>
      </w:r>
      <w:r w:rsidRPr="00F0670B">
        <w:rPr>
          <w:sz w:val="22"/>
          <w:szCs w:val="22"/>
        </w:rPr>
        <w:t>а,</w:t>
      </w:r>
      <w:r w:rsidRPr="00F0670B">
        <w:rPr>
          <w:spacing w:val="23"/>
          <w:sz w:val="22"/>
          <w:szCs w:val="22"/>
        </w:rPr>
        <w:t xml:space="preserve"> </w:t>
      </w:r>
      <w:r w:rsidRPr="00F0670B">
        <w:rPr>
          <w:spacing w:val="1"/>
          <w:sz w:val="22"/>
          <w:szCs w:val="22"/>
        </w:rPr>
        <w:t>х</w:t>
      </w:r>
      <w:r w:rsidRPr="00F0670B">
        <w:rPr>
          <w:sz w:val="22"/>
          <w:szCs w:val="22"/>
        </w:rPr>
        <w:t>ронический</w:t>
      </w:r>
      <w:r w:rsidRPr="00F0670B">
        <w:rPr>
          <w:spacing w:val="24"/>
          <w:sz w:val="22"/>
          <w:szCs w:val="22"/>
        </w:rPr>
        <w:t xml:space="preserve"> </w:t>
      </w:r>
      <w:r w:rsidRPr="00F0670B">
        <w:rPr>
          <w:sz w:val="22"/>
          <w:szCs w:val="22"/>
        </w:rPr>
        <w:t>бро</w:t>
      </w:r>
      <w:r w:rsidRPr="00F0670B">
        <w:rPr>
          <w:spacing w:val="-1"/>
          <w:sz w:val="22"/>
          <w:szCs w:val="22"/>
        </w:rPr>
        <w:t>н</w:t>
      </w:r>
      <w:r w:rsidRPr="00F0670B">
        <w:rPr>
          <w:spacing w:val="1"/>
          <w:sz w:val="22"/>
          <w:szCs w:val="22"/>
        </w:rPr>
        <w:t>хи</w:t>
      </w:r>
      <w:r w:rsidRPr="00F0670B">
        <w:rPr>
          <w:sz w:val="22"/>
          <w:szCs w:val="22"/>
        </w:rPr>
        <w:t>т</w:t>
      </w:r>
      <w:r w:rsidRPr="00F0670B">
        <w:rPr>
          <w:spacing w:val="23"/>
          <w:sz w:val="22"/>
          <w:szCs w:val="22"/>
        </w:rPr>
        <w:t xml:space="preserve"> </w:t>
      </w:r>
      <w:r w:rsidRPr="00F0670B">
        <w:rPr>
          <w:sz w:val="22"/>
          <w:szCs w:val="22"/>
        </w:rPr>
        <w:t>и</w:t>
      </w:r>
      <w:r w:rsidRPr="00F0670B">
        <w:rPr>
          <w:spacing w:val="27"/>
          <w:sz w:val="22"/>
          <w:szCs w:val="22"/>
        </w:rPr>
        <w:t xml:space="preserve"> </w:t>
      </w:r>
      <w:r w:rsidRPr="00F0670B">
        <w:rPr>
          <w:sz w:val="22"/>
          <w:szCs w:val="22"/>
        </w:rPr>
        <w:t>т.</w:t>
      </w:r>
      <w:r w:rsidRPr="00F0670B">
        <w:rPr>
          <w:spacing w:val="23"/>
          <w:sz w:val="22"/>
          <w:szCs w:val="22"/>
        </w:rPr>
        <w:t xml:space="preserve"> </w:t>
      </w:r>
      <w:r w:rsidRPr="00F0670B">
        <w:rPr>
          <w:spacing w:val="1"/>
          <w:sz w:val="22"/>
          <w:szCs w:val="22"/>
        </w:rPr>
        <w:t>д</w:t>
      </w:r>
      <w:r w:rsidRPr="00F0670B">
        <w:rPr>
          <w:sz w:val="22"/>
          <w:szCs w:val="22"/>
        </w:rPr>
        <w:t>.</w:t>
      </w:r>
      <w:r w:rsidRPr="00F0670B">
        <w:rPr>
          <w:spacing w:val="25"/>
          <w:sz w:val="22"/>
          <w:szCs w:val="22"/>
        </w:rPr>
        <w:t xml:space="preserve"> </w:t>
      </w:r>
      <w:r w:rsidRPr="00F0670B">
        <w:rPr>
          <w:spacing w:val="1"/>
          <w:sz w:val="22"/>
          <w:szCs w:val="22"/>
        </w:rPr>
        <w:t>В</w:t>
      </w:r>
      <w:r w:rsidRPr="00F0670B">
        <w:rPr>
          <w:spacing w:val="23"/>
          <w:sz w:val="22"/>
          <w:szCs w:val="22"/>
        </w:rPr>
        <w:t xml:space="preserve"> </w:t>
      </w:r>
      <w:r w:rsidRPr="00F0670B">
        <w:rPr>
          <w:sz w:val="22"/>
          <w:szCs w:val="22"/>
        </w:rPr>
        <w:t>лю</w:t>
      </w:r>
      <w:r w:rsidRPr="00F0670B">
        <w:rPr>
          <w:spacing w:val="10"/>
          <w:sz w:val="22"/>
          <w:szCs w:val="22"/>
        </w:rPr>
        <w:t>б</w:t>
      </w:r>
      <w:r w:rsidRPr="00F0670B">
        <w:rPr>
          <w:spacing w:val="1"/>
          <w:sz w:val="22"/>
          <w:szCs w:val="22"/>
        </w:rPr>
        <w:t>о</w:t>
      </w:r>
      <w:r w:rsidRPr="00F0670B">
        <w:rPr>
          <w:sz w:val="22"/>
          <w:szCs w:val="22"/>
        </w:rPr>
        <w:t>м</w:t>
      </w:r>
      <w:r w:rsidRPr="00F0670B">
        <w:rPr>
          <w:spacing w:val="25"/>
          <w:sz w:val="22"/>
          <w:szCs w:val="22"/>
        </w:rPr>
        <w:t xml:space="preserve"> </w:t>
      </w:r>
      <w:r w:rsidRPr="00F0670B">
        <w:rPr>
          <w:sz w:val="22"/>
          <w:szCs w:val="22"/>
        </w:rPr>
        <w:t>с</w:t>
      </w:r>
      <w:r w:rsidRPr="00F0670B">
        <w:rPr>
          <w:spacing w:val="1"/>
          <w:sz w:val="22"/>
          <w:szCs w:val="22"/>
        </w:rPr>
        <w:t>л</w:t>
      </w:r>
      <w:r w:rsidRPr="00F0670B">
        <w:rPr>
          <w:spacing w:val="-3"/>
          <w:sz w:val="22"/>
          <w:szCs w:val="22"/>
        </w:rPr>
        <w:t>у</w:t>
      </w:r>
      <w:r w:rsidRPr="00F0670B">
        <w:rPr>
          <w:sz w:val="22"/>
          <w:szCs w:val="22"/>
        </w:rPr>
        <w:t>ча</w:t>
      </w:r>
      <w:r w:rsidRPr="00F0670B">
        <w:rPr>
          <w:spacing w:val="1"/>
          <w:sz w:val="22"/>
          <w:szCs w:val="22"/>
        </w:rPr>
        <w:t>е</w:t>
      </w:r>
      <w:r w:rsidRPr="00F0670B">
        <w:rPr>
          <w:sz w:val="22"/>
          <w:szCs w:val="22"/>
        </w:rPr>
        <w:t xml:space="preserve"> </w:t>
      </w:r>
      <w:r w:rsidRPr="00F0670B">
        <w:rPr>
          <w:spacing w:val="1"/>
          <w:sz w:val="22"/>
          <w:szCs w:val="22"/>
        </w:rPr>
        <w:t>н</w:t>
      </w:r>
      <w:r w:rsidRPr="00F0670B">
        <w:rPr>
          <w:spacing w:val="-1"/>
          <w:sz w:val="22"/>
          <w:szCs w:val="22"/>
        </w:rPr>
        <w:t>е</w:t>
      </w:r>
      <w:r w:rsidRPr="00F0670B">
        <w:rPr>
          <w:sz w:val="22"/>
          <w:szCs w:val="22"/>
        </w:rPr>
        <w:t>обход</w:t>
      </w:r>
      <w:r w:rsidRPr="00F0670B">
        <w:rPr>
          <w:spacing w:val="1"/>
          <w:sz w:val="22"/>
          <w:szCs w:val="22"/>
        </w:rPr>
        <w:t>и</w:t>
      </w:r>
      <w:r w:rsidRPr="00F0670B">
        <w:rPr>
          <w:spacing w:val="-1"/>
          <w:sz w:val="22"/>
          <w:szCs w:val="22"/>
        </w:rPr>
        <w:t>м</w:t>
      </w:r>
      <w:r w:rsidRPr="00F0670B">
        <w:rPr>
          <w:sz w:val="22"/>
          <w:szCs w:val="22"/>
        </w:rPr>
        <w:t>о по</w:t>
      </w:r>
      <w:r w:rsidRPr="00F0670B">
        <w:rPr>
          <w:spacing w:val="-1"/>
          <w:sz w:val="22"/>
          <w:szCs w:val="22"/>
        </w:rPr>
        <w:t>с</w:t>
      </w:r>
      <w:r w:rsidRPr="00F0670B">
        <w:rPr>
          <w:sz w:val="22"/>
          <w:szCs w:val="22"/>
        </w:rPr>
        <w:t>о</w:t>
      </w:r>
      <w:r w:rsidRPr="00F0670B">
        <w:rPr>
          <w:spacing w:val="1"/>
          <w:sz w:val="22"/>
          <w:szCs w:val="22"/>
        </w:rPr>
        <w:t>в</w:t>
      </w:r>
      <w:r w:rsidRPr="00F0670B">
        <w:rPr>
          <w:sz w:val="22"/>
          <w:szCs w:val="22"/>
        </w:rPr>
        <w:t>ет</w:t>
      </w:r>
      <w:r w:rsidRPr="00F0670B">
        <w:rPr>
          <w:spacing w:val="1"/>
          <w:sz w:val="22"/>
          <w:szCs w:val="22"/>
        </w:rPr>
        <w:t>о</w:t>
      </w:r>
      <w:r w:rsidRPr="00F0670B">
        <w:rPr>
          <w:spacing w:val="-1"/>
          <w:sz w:val="22"/>
          <w:szCs w:val="22"/>
        </w:rPr>
        <w:t>в</w:t>
      </w:r>
      <w:r w:rsidRPr="00F0670B">
        <w:rPr>
          <w:sz w:val="22"/>
          <w:szCs w:val="22"/>
        </w:rPr>
        <w:t>аться с вра</w:t>
      </w:r>
      <w:r w:rsidRPr="00F0670B">
        <w:rPr>
          <w:spacing w:val="-2"/>
          <w:sz w:val="22"/>
          <w:szCs w:val="22"/>
        </w:rPr>
        <w:t>ч</w:t>
      </w:r>
      <w:r w:rsidRPr="00F0670B">
        <w:rPr>
          <w:sz w:val="22"/>
          <w:szCs w:val="22"/>
        </w:rPr>
        <w:t>ом.</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З</w:t>
      </w:r>
      <w:r w:rsidRPr="00F0670B">
        <w:rPr>
          <w:spacing w:val="1"/>
          <w:sz w:val="22"/>
          <w:szCs w:val="22"/>
        </w:rPr>
        <w:t>а</w:t>
      </w:r>
      <w:r w:rsidRPr="00F0670B">
        <w:rPr>
          <w:sz w:val="22"/>
          <w:szCs w:val="22"/>
        </w:rPr>
        <w:t>нятия</w:t>
      </w:r>
      <w:r w:rsidRPr="00F0670B">
        <w:rPr>
          <w:spacing w:val="21"/>
          <w:sz w:val="22"/>
          <w:szCs w:val="22"/>
        </w:rPr>
        <w:t xml:space="preserve"> </w:t>
      </w:r>
      <w:r w:rsidRPr="00F0670B">
        <w:rPr>
          <w:i/>
          <w:iCs/>
          <w:sz w:val="22"/>
          <w:szCs w:val="22"/>
        </w:rPr>
        <w:t>л</w:t>
      </w:r>
      <w:r w:rsidRPr="00F0670B">
        <w:rPr>
          <w:i/>
          <w:iCs/>
          <w:spacing w:val="1"/>
          <w:sz w:val="22"/>
          <w:szCs w:val="22"/>
        </w:rPr>
        <w:t>ыж</w:t>
      </w:r>
      <w:r w:rsidRPr="00F0670B">
        <w:rPr>
          <w:i/>
          <w:iCs/>
          <w:sz w:val="22"/>
          <w:szCs w:val="22"/>
        </w:rPr>
        <w:t>н</w:t>
      </w:r>
      <w:r w:rsidRPr="00F0670B">
        <w:rPr>
          <w:i/>
          <w:iCs/>
          <w:spacing w:val="-2"/>
          <w:sz w:val="22"/>
          <w:szCs w:val="22"/>
        </w:rPr>
        <w:t>ы</w:t>
      </w:r>
      <w:r w:rsidRPr="00F0670B">
        <w:rPr>
          <w:i/>
          <w:iCs/>
          <w:sz w:val="22"/>
          <w:szCs w:val="22"/>
        </w:rPr>
        <w:t>м</w:t>
      </w:r>
      <w:r w:rsidRPr="00F0670B">
        <w:rPr>
          <w:spacing w:val="22"/>
          <w:sz w:val="22"/>
          <w:szCs w:val="22"/>
        </w:rPr>
        <w:t xml:space="preserve"> </w:t>
      </w:r>
      <w:r w:rsidRPr="00F0670B">
        <w:rPr>
          <w:sz w:val="22"/>
          <w:szCs w:val="22"/>
        </w:rPr>
        <w:t>спор</w:t>
      </w:r>
      <w:r w:rsidRPr="00F0670B">
        <w:rPr>
          <w:spacing w:val="-1"/>
          <w:sz w:val="22"/>
          <w:szCs w:val="22"/>
        </w:rPr>
        <w:t>т</w:t>
      </w:r>
      <w:r w:rsidRPr="00F0670B">
        <w:rPr>
          <w:sz w:val="22"/>
          <w:szCs w:val="22"/>
        </w:rPr>
        <w:t>ом</w:t>
      </w:r>
      <w:r w:rsidRPr="00F0670B">
        <w:rPr>
          <w:spacing w:val="23"/>
          <w:sz w:val="22"/>
          <w:szCs w:val="22"/>
        </w:rPr>
        <w:t xml:space="preserve"> </w:t>
      </w:r>
      <w:r w:rsidRPr="00F0670B">
        <w:rPr>
          <w:sz w:val="22"/>
          <w:szCs w:val="22"/>
        </w:rPr>
        <w:t>более</w:t>
      </w:r>
      <w:r w:rsidRPr="00F0670B">
        <w:rPr>
          <w:spacing w:val="19"/>
          <w:sz w:val="22"/>
          <w:szCs w:val="22"/>
        </w:rPr>
        <w:t xml:space="preserve"> </w:t>
      </w:r>
      <w:r w:rsidRPr="00F0670B">
        <w:rPr>
          <w:sz w:val="22"/>
          <w:szCs w:val="22"/>
        </w:rPr>
        <w:t>с</w:t>
      </w:r>
      <w:r w:rsidRPr="00F0670B">
        <w:rPr>
          <w:spacing w:val="1"/>
          <w:sz w:val="22"/>
          <w:szCs w:val="22"/>
        </w:rPr>
        <w:t>л</w:t>
      </w:r>
      <w:r w:rsidRPr="00F0670B">
        <w:rPr>
          <w:spacing w:val="-1"/>
          <w:sz w:val="22"/>
          <w:szCs w:val="22"/>
        </w:rPr>
        <w:t>ож</w:t>
      </w:r>
      <w:r w:rsidRPr="00F0670B">
        <w:rPr>
          <w:sz w:val="22"/>
          <w:szCs w:val="22"/>
        </w:rPr>
        <w:t>ны</w:t>
      </w:r>
      <w:r w:rsidRPr="00F0670B">
        <w:rPr>
          <w:spacing w:val="22"/>
          <w:sz w:val="22"/>
          <w:szCs w:val="22"/>
        </w:rPr>
        <w:t xml:space="preserve"> </w:t>
      </w:r>
      <w:r w:rsidRPr="00F0670B">
        <w:rPr>
          <w:sz w:val="22"/>
          <w:szCs w:val="22"/>
        </w:rPr>
        <w:t>в</w:t>
      </w:r>
      <w:r w:rsidRPr="00F0670B">
        <w:rPr>
          <w:spacing w:val="18"/>
          <w:sz w:val="22"/>
          <w:szCs w:val="22"/>
        </w:rPr>
        <w:t xml:space="preserve"> </w:t>
      </w:r>
      <w:r w:rsidRPr="00F0670B">
        <w:rPr>
          <w:sz w:val="22"/>
          <w:szCs w:val="22"/>
        </w:rPr>
        <w:t>о</w:t>
      </w:r>
      <w:r w:rsidRPr="00F0670B">
        <w:rPr>
          <w:spacing w:val="1"/>
          <w:sz w:val="22"/>
          <w:szCs w:val="22"/>
        </w:rPr>
        <w:t>р</w:t>
      </w:r>
      <w:r w:rsidRPr="00F0670B">
        <w:rPr>
          <w:sz w:val="22"/>
          <w:szCs w:val="22"/>
        </w:rPr>
        <w:t>г</w:t>
      </w:r>
      <w:r w:rsidRPr="00F0670B">
        <w:rPr>
          <w:spacing w:val="-1"/>
          <w:sz w:val="22"/>
          <w:szCs w:val="22"/>
        </w:rPr>
        <w:t>а</w:t>
      </w:r>
      <w:r w:rsidRPr="00F0670B">
        <w:rPr>
          <w:sz w:val="22"/>
          <w:szCs w:val="22"/>
        </w:rPr>
        <w:t>н</w:t>
      </w:r>
      <w:r w:rsidRPr="00F0670B">
        <w:rPr>
          <w:spacing w:val="1"/>
          <w:sz w:val="22"/>
          <w:szCs w:val="22"/>
        </w:rPr>
        <w:t>и</w:t>
      </w:r>
      <w:r w:rsidRPr="00F0670B">
        <w:rPr>
          <w:sz w:val="22"/>
          <w:szCs w:val="22"/>
        </w:rPr>
        <w:t>з</w:t>
      </w:r>
      <w:r w:rsidRPr="00F0670B">
        <w:rPr>
          <w:spacing w:val="-1"/>
          <w:sz w:val="22"/>
          <w:szCs w:val="22"/>
        </w:rPr>
        <w:t>а</w:t>
      </w:r>
      <w:r w:rsidRPr="00F0670B">
        <w:rPr>
          <w:sz w:val="22"/>
          <w:szCs w:val="22"/>
        </w:rPr>
        <w:t>ци</w:t>
      </w:r>
      <w:r w:rsidRPr="00F0670B">
        <w:rPr>
          <w:spacing w:val="-1"/>
          <w:sz w:val="22"/>
          <w:szCs w:val="22"/>
        </w:rPr>
        <w:t>о</w:t>
      </w:r>
      <w:r w:rsidRPr="00F0670B">
        <w:rPr>
          <w:sz w:val="22"/>
          <w:szCs w:val="22"/>
        </w:rPr>
        <w:t>нно</w:t>
      </w:r>
      <w:r w:rsidRPr="00F0670B">
        <w:rPr>
          <w:spacing w:val="1"/>
          <w:sz w:val="22"/>
          <w:szCs w:val="22"/>
        </w:rPr>
        <w:t>м</w:t>
      </w:r>
      <w:r w:rsidRPr="00F0670B">
        <w:rPr>
          <w:spacing w:val="18"/>
          <w:sz w:val="22"/>
          <w:szCs w:val="22"/>
        </w:rPr>
        <w:t xml:space="preserve"> </w:t>
      </w:r>
      <w:r w:rsidRPr="00F0670B">
        <w:rPr>
          <w:spacing w:val="1"/>
          <w:sz w:val="22"/>
          <w:szCs w:val="22"/>
        </w:rPr>
        <w:t>и</w:t>
      </w:r>
      <w:r w:rsidRPr="00F0670B">
        <w:rPr>
          <w:spacing w:val="21"/>
          <w:sz w:val="22"/>
          <w:szCs w:val="22"/>
        </w:rPr>
        <w:t xml:space="preserve"> </w:t>
      </w:r>
      <w:r w:rsidRPr="00F0670B">
        <w:rPr>
          <w:spacing w:val="1"/>
          <w:sz w:val="22"/>
          <w:szCs w:val="22"/>
        </w:rPr>
        <w:t>м</w:t>
      </w:r>
      <w:r w:rsidRPr="00F0670B">
        <w:rPr>
          <w:sz w:val="22"/>
          <w:szCs w:val="22"/>
        </w:rPr>
        <w:t>е</w:t>
      </w:r>
      <w:r w:rsidRPr="00F0670B">
        <w:rPr>
          <w:spacing w:val="-1"/>
          <w:sz w:val="22"/>
          <w:szCs w:val="22"/>
        </w:rPr>
        <w:t>т</w:t>
      </w:r>
      <w:r w:rsidRPr="00F0670B">
        <w:rPr>
          <w:sz w:val="22"/>
          <w:szCs w:val="22"/>
        </w:rPr>
        <w:t>о</w:t>
      </w:r>
      <w:r w:rsidRPr="00F0670B">
        <w:rPr>
          <w:spacing w:val="5"/>
          <w:sz w:val="22"/>
          <w:szCs w:val="22"/>
        </w:rPr>
        <w:t>д</w:t>
      </w:r>
      <w:r w:rsidRPr="00F0670B">
        <w:rPr>
          <w:spacing w:val="2"/>
          <w:sz w:val="22"/>
          <w:szCs w:val="22"/>
        </w:rPr>
        <w:t>и</w:t>
      </w:r>
      <w:r w:rsidRPr="00F0670B">
        <w:rPr>
          <w:sz w:val="22"/>
          <w:szCs w:val="22"/>
        </w:rPr>
        <w:t>че</w:t>
      </w:r>
      <w:r w:rsidRPr="00F0670B">
        <w:rPr>
          <w:spacing w:val="1"/>
          <w:sz w:val="22"/>
          <w:szCs w:val="22"/>
        </w:rPr>
        <w:t>с</w:t>
      </w:r>
      <w:r w:rsidRPr="00F0670B">
        <w:rPr>
          <w:sz w:val="22"/>
          <w:szCs w:val="22"/>
        </w:rPr>
        <w:t>ко</w:t>
      </w:r>
      <w:r w:rsidRPr="00F0670B">
        <w:rPr>
          <w:spacing w:val="1"/>
          <w:sz w:val="22"/>
          <w:szCs w:val="22"/>
        </w:rPr>
        <w:t>м</w:t>
      </w:r>
      <w:r w:rsidRPr="00F0670B">
        <w:rPr>
          <w:spacing w:val="32"/>
          <w:sz w:val="22"/>
          <w:szCs w:val="22"/>
        </w:rPr>
        <w:t xml:space="preserve"> </w:t>
      </w:r>
      <w:r w:rsidRPr="00F0670B">
        <w:rPr>
          <w:spacing w:val="1"/>
          <w:sz w:val="22"/>
          <w:szCs w:val="22"/>
        </w:rPr>
        <w:t>пл</w:t>
      </w:r>
      <w:r w:rsidRPr="00F0670B">
        <w:rPr>
          <w:sz w:val="22"/>
          <w:szCs w:val="22"/>
        </w:rPr>
        <w:t>ан</w:t>
      </w:r>
      <w:r w:rsidRPr="00F0670B">
        <w:rPr>
          <w:spacing w:val="1"/>
          <w:sz w:val="22"/>
          <w:szCs w:val="22"/>
        </w:rPr>
        <w:t>е</w:t>
      </w:r>
      <w:r w:rsidRPr="00F0670B">
        <w:rPr>
          <w:sz w:val="22"/>
          <w:szCs w:val="22"/>
        </w:rPr>
        <w:t>.</w:t>
      </w:r>
      <w:r w:rsidRPr="00F0670B">
        <w:rPr>
          <w:spacing w:val="33"/>
          <w:sz w:val="22"/>
          <w:szCs w:val="22"/>
        </w:rPr>
        <w:t xml:space="preserve"> </w:t>
      </w:r>
      <w:r w:rsidRPr="00F0670B">
        <w:rPr>
          <w:sz w:val="22"/>
          <w:szCs w:val="22"/>
        </w:rPr>
        <w:t>К</w:t>
      </w:r>
      <w:r w:rsidRPr="00F0670B">
        <w:rPr>
          <w:spacing w:val="35"/>
          <w:sz w:val="22"/>
          <w:szCs w:val="22"/>
        </w:rPr>
        <w:t xml:space="preserve"> </w:t>
      </w:r>
      <w:r w:rsidRPr="00F0670B">
        <w:rPr>
          <w:sz w:val="22"/>
          <w:szCs w:val="22"/>
        </w:rPr>
        <w:t>подг</w:t>
      </w:r>
      <w:r w:rsidRPr="00F0670B">
        <w:rPr>
          <w:spacing w:val="2"/>
          <w:sz w:val="22"/>
          <w:szCs w:val="22"/>
        </w:rPr>
        <w:t>о</w:t>
      </w:r>
      <w:r w:rsidRPr="00F0670B">
        <w:rPr>
          <w:spacing w:val="-2"/>
          <w:sz w:val="22"/>
          <w:szCs w:val="22"/>
        </w:rPr>
        <w:t>т</w:t>
      </w:r>
      <w:r w:rsidRPr="00F0670B">
        <w:rPr>
          <w:spacing w:val="1"/>
          <w:sz w:val="22"/>
          <w:szCs w:val="22"/>
        </w:rPr>
        <w:t>о</w:t>
      </w:r>
      <w:r w:rsidRPr="00F0670B">
        <w:rPr>
          <w:sz w:val="22"/>
          <w:szCs w:val="22"/>
        </w:rPr>
        <w:t>вл</w:t>
      </w:r>
      <w:r w:rsidRPr="00F0670B">
        <w:rPr>
          <w:spacing w:val="-2"/>
          <w:sz w:val="22"/>
          <w:szCs w:val="22"/>
        </w:rPr>
        <w:t>е</w:t>
      </w:r>
      <w:r w:rsidRPr="00F0670B">
        <w:rPr>
          <w:sz w:val="22"/>
          <w:szCs w:val="22"/>
        </w:rPr>
        <w:t>нно</w:t>
      </w:r>
      <w:r w:rsidRPr="00F0670B">
        <w:rPr>
          <w:spacing w:val="1"/>
          <w:sz w:val="22"/>
          <w:szCs w:val="22"/>
        </w:rPr>
        <w:t>с</w:t>
      </w:r>
      <w:r w:rsidRPr="00F0670B">
        <w:rPr>
          <w:spacing w:val="-2"/>
          <w:sz w:val="22"/>
          <w:szCs w:val="22"/>
        </w:rPr>
        <w:t>т</w:t>
      </w:r>
      <w:r w:rsidRPr="00F0670B">
        <w:rPr>
          <w:sz w:val="22"/>
          <w:szCs w:val="22"/>
        </w:rPr>
        <w:t>и</w:t>
      </w:r>
      <w:r w:rsidRPr="00F0670B">
        <w:rPr>
          <w:spacing w:val="40"/>
          <w:sz w:val="22"/>
          <w:szCs w:val="22"/>
        </w:rPr>
        <w:t xml:space="preserve"> </w:t>
      </w:r>
      <w:r w:rsidRPr="00F0670B">
        <w:rPr>
          <w:sz w:val="22"/>
          <w:szCs w:val="22"/>
        </w:rPr>
        <w:t>з</w:t>
      </w:r>
      <w:r w:rsidRPr="00F0670B">
        <w:rPr>
          <w:spacing w:val="1"/>
          <w:sz w:val="22"/>
          <w:szCs w:val="22"/>
        </w:rPr>
        <w:t>а</w:t>
      </w:r>
      <w:r w:rsidRPr="00F0670B">
        <w:rPr>
          <w:spacing w:val="-1"/>
          <w:sz w:val="22"/>
          <w:szCs w:val="22"/>
        </w:rPr>
        <w:t>н</w:t>
      </w:r>
      <w:r w:rsidRPr="00F0670B">
        <w:rPr>
          <w:sz w:val="22"/>
          <w:szCs w:val="22"/>
        </w:rPr>
        <w:t>и</w:t>
      </w:r>
      <w:r w:rsidRPr="00F0670B">
        <w:rPr>
          <w:spacing w:val="1"/>
          <w:sz w:val="22"/>
          <w:szCs w:val="22"/>
        </w:rPr>
        <w:t>м</w:t>
      </w:r>
      <w:r w:rsidRPr="00F0670B">
        <w:rPr>
          <w:sz w:val="22"/>
          <w:szCs w:val="22"/>
        </w:rPr>
        <w:t>а</w:t>
      </w:r>
      <w:r w:rsidRPr="00F0670B">
        <w:rPr>
          <w:spacing w:val="1"/>
          <w:sz w:val="22"/>
          <w:szCs w:val="22"/>
        </w:rPr>
        <w:t>ю</w:t>
      </w:r>
      <w:r w:rsidRPr="00F0670B">
        <w:rPr>
          <w:sz w:val="22"/>
          <w:szCs w:val="22"/>
        </w:rPr>
        <w:t>щ</w:t>
      </w:r>
      <w:r w:rsidRPr="00F0670B">
        <w:rPr>
          <w:spacing w:val="-1"/>
          <w:sz w:val="22"/>
          <w:szCs w:val="22"/>
        </w:rPr>
        <w:t>и</w:t>
      </w:r>
      <w:r w:rsidRPr="00F0670B">
        <w:rPr>
          <w:sz w:val="22"/>
          <w:szCs w:val="22"/>
        </w:rPr>
        <w:t>хся</w:t>
      </w:r>
      <w:r w:rsidRPr="00F0670B">
        <w:rPr>
          <w:spacing w:val="36"/>
          <w:sz w:val="22"/>
          <w:szCs w:val="22"/>
        </w:rPr>
        <w:t xml:space="preserve"> </w:t>
      </w:r>
      <w:r w:rsidRPr="00F0670B">
        <w:rPr>
          <w:sz w:val="22"/>
          <w:szCs w:val="22"/>
        </w:rPr>
        <w:t>пр</w:t>
      </w:r>
      <w:r w:rsidRPr="00F0670B">
        <w:rPr>
          <w:spacing w:val="-1"/>
          <w:sz w:val="22"/>
          <w:szCs w:val="22"/>
        </w:rPr>
        <w:t>е</w:t>
      </w:r>
      <w:r w:rsidRPr="00F0670B">
        <w:rPr>
          <w:spacing w:val="1"/>
          <w:sz w:val="22"/>
          <w:szCs w:val="22"/>
        </w:rPr>
        <w:t>д</w:t>
      </w:r>
      <w:r w:rsidRPr="00F0670B">
        <w:rPr>
          <w:sz w:val="22"/>
          <w:szCs w:val="22"/>
        </w:rPr>
        <w:t>ъ</w:t>
      </w:r>
      <w:r w:rsidRPr="00F0670B">
        <w:rPr>
          <w:spacing w:val="-2"/>
          <w:sz w:val="22"/>
          <w:szCs w:val="22"/>
        </w:rPr>
        <w:t>я</w:t>
      </w:r>
      <w:r w:rsidRPr="00F0670B">
        <w:rPr>
          <w:sz w:val="22"/>
          <w:szCs w:val="22"/>
        </w:rPr>
        <w:t>вляютс</w:t>
      </w:r>
      <w:r w:rsidRPr="00F0670B">
        <w:rPr>
          <w:spacing w:val="1"/>
          <w:sz w:val="22"/>
          <w:szCs w:val="22"/>
        </w:rPr>
        <w:t>я</w:t>
      </w:r>
      <w:r w:rsidRPr="00F0670B">
        <w:rPr>
          <w:spacing w:val="35"/>
          <w:sz w:val="22"/>
          <w:szCs w:val="22"/>
        </w:rPr>
        <w:t xml:space="preserve"> </w:t>
      </w:r>
      <w:r w:rsidRPr="00F0670B">
        <w:rPr>
          <w:sz w:val="22"/>
          <w:szCs w:val="22"/>
        </w:rPr>
        <w:t>повыш</w:t>
      </w:r>
      <w:r w:rsidRPr="00F0670B">
        <w:rPr>
          <w:spacing w:val="1"/>
          <w:sz w:val="22"/>
          <w:szCs w:val="22"/>
        </w:rPr>
        <w:t>е</w:t>
      </w:r>
      <w:r w:rsidRPr="00F0670B">
        <w:rPr>
          <w:spacing w:val="2"/>
          <w:sz w:val="22"/>
          <w:szCs w:val="22"/>
        </w:rPr>
        <w:t>н</w:t>
      </w:r>
      <w:r w:rsidRPr="00F0670B">
        <w:rPr>
          <w:sz w:val="22"/>
          <w:szCs w:val="22"/>
        </w:rPr>
        <w:t>н</w:t>
      </w:r>
      <w:r w:rsidRPr="00F0670B">
        <w:rPr>
          <w:spacing w:val="2"/>
          <w:sz w:val="22"/>
          <w:szCs w:val="22"/>
        </w:rPr>
        <w:t>ы</w:t>
      </w:r>
      <w:r w:rsidRPr="00F0670B">
        <w:rPr>
          <w:sz w:val="22"/>
          <w:szCs w:val="22"/>
        </w:rPr>
        <w:t>е</w:t>
      </w:r>
      <w:r w:rsidRPr="00F0670B">
        <w:rPr>
          <w:spacing w:val="19"/>
          <w:sz w:val="22"/>
          <w:szCs w:val="22"/>
        </w:rPr>
        <w:t xml:space="preserve"> </w:t>
      </w:r>
      <w:r w:rsidRPr="00F0670B">
        <w:rPr>
          <w:spacing w:val="-2"/>
          <w:sz w:val="22"/>
          <w:szCs w:val="22"/>
        </w:rPr>
        <w:t>т</w:t>
      </w:r>
      <w:r w:rsidRPr="00F0670B">
        <w:rPr>
          <w:sz w:val="22"/>
          <w:szCs w:val="22"/>
        </w:rPr>
        <w:t>р</w:t>
      </w:r>
      <w:r w:rsidRPr="00F0670B">
        <w:rPr>
          <w:spacing w:val="1"/>
          <w:sz w:val="22"/>
          <w:szCs w:val="22"/>
        </w:rPr>
        <w:t>е</w:t>
      </w:r>
      <w:r w:rsidRPr="00F0670B">
        <w:rPr>
          <w:sz w:val="22"/>
          <w:szCs w:val="22"/>
        </w:rPr>
        <w:t>бо</w:t>
      </w:r>
      <w:r w:rsidRPr="00F0670B">
        <w:rPr>
          <w:spacing w:val="1"/>
          <w:sz w:val="22"/>
          <w:szCs w:val="22"/>
        </w:rPr>
        <w:t>в</w:t>
      </w:r>
      <w:r w:rsidRPr="00F0670B">
        <w:rPr>
          <w:spacing w:val="-2"/>
          <w:sz w:val="22"/>
          <w:szCs w:val="22"/>
        </w:rPr>
        <w:t>а</w:t>
      </w:r>
      <w:r w:rsidRPr="00F0670B">
        <w:rPr>
          <w:sz w:val="22"/>
          <w:szCs w:val="22"/>
        </w:rPr>
        <w:t>ния.</w:t>
      </w:r>
      <w:r w:rsidRPr="00F0670B">
        <w:rPr>
          <w:spacing w:val="18"/>
          <w:sz w:val="22"/>
          <w:szCs w:val="22"/>
        </w:rPr>
        <w:t xml:space="preserve"> </w:t>
      </w:r>
      <w:r w:rsidRPr="00F0670B">
        <w:rPr>
          <w:spacing w:val="1"/>
          <w:sz w:val="22"/>
          <w:szCs w:val="22"/>
        </w:rPr>
        <w:t>Гл</w:t>
      </w:r>
      <w:r w:rsidRPr="00F0670B">
        <w:rPr>
          <w:sz w:val="22"/>
          <w:szCs w:val="22"/>
        </w:rPr>
        <w:t>авн</w:t>
      </w:r>
      <w:r w:rsidRPr="00F0670B">
        <w:rPr>
          <w:spacing w:val="2"/>
          <w:sz w:val="22"/>
          <w:szCs w:val="22"/>
        </w:rPr>
        <w:t>ы</w:t>
      </w:r>
      <w:r w:rsidRPr="00F0670B">
        <w:rPr>
          <w:sz w:val="22"/>
          <w:szCs w:val="22"/>
        </w:rPr>
        <w:t>м</w:t>
      </w:r>
      <w:r w:rsidRPr="00F0670B">
        <w:rPr>
          <w:spacing w:val="19"/>
          <w:sz w:val="22"/>
          <w:szCs w:val="22"/>
        </w:rPr>
        <w:t xml:space="preserve"> </w:t>
      </w:r>
      <w:r w:rsidRPr="00F0670B">
        <w:rPr>
          <w:spacing w:val="-1"/>
          <w:sz w:val="22"/>
          <w:szCs w:val="22"/>
        </w:rPr>
        <w:t>кр</w:t>
      </w:r>
      <w:r w:rsidRPr="00F0670B">
        <w:rPr>
          <w:sz w:val="22"/>
          <w:szCs w:val="22"/>
        </w:rPr>
        <w:t>и</w:t>
      </w:r>
      <w:r w:rsidRPr="00F0670B">
        <w:rPr>
          <w:spacing w:val="1"/>
          <w:sz w:val="22"/>
          <w:szCs w:val="22"/>
        </w:rPr>
        <w:t>т</w:t>
      </w:r>
      <w:r w:rsidRPr="00F0670B">
        <w:rPr>
          <w:sz w:val="22"/>
          <w:szCs w:val="22"/>
        </w:rPr>
        <w:t>ерие</w:t>
      </w:r>
      <w:r w:rsidRPr="00F0670B">
        <w:rPr>
          <w:spacing w:val="1"/>
          <w:sz w:val="22"/>
          <w:szCs w:val="22"/>
        </w:rPr>
        <w:t>м</w:t>
      </w:r>
      <w:r w:rsidRPr="00F0670B">
        <w:rPr>
          <w:spacing w:val="18"/>
          <w:sz w:val="22"/>
          <w:szCs w:val="22"/>
        </w:rPr>
        <w:t xml:space="preserve"> </w:t>
      </w:r>
      <w:r w:rsidRPr="00F0670B">
        <w:rPr>
          <w:sz w:val="22"/>
          <w:szCs w:val="22"/>
        </w:rPr>
        <w:t>гот</w:t>
      </w:r>
      <w:r w:rsidRPr="00F0670B">
        <w:rPr>
          <w:spacing w:val="1"/>
          <w:sz w:val="22"/>
          <w:szCs w:val="22"/>
        </w:rPr>
        <w:t>о</w:t>
      </w:r>
      <w:r w:rsidRPr="00F0670B">
        <w:rPr>
          <w:spacing w:val="-1"/>
          <w:sz w:val="22"/>
          <w:szCs w:val="22"/>
        </w:rPr>
        <w:t>в</w:t>
      </w:r>
      <w:r w:rsidRPr="00F0670B">
        <w:rPr>
          <w:sz w:val="22"/>
          <w:szCs w:val="22"/>
        </w:rPr>
        <w:t>ности</w:t>
      </w:r>
      <w:r w:rsidRPr="00F0670B">
        <w:rPr>
          <w:spacing w:val="19"/>
          <w:sz w:val="22"/>
          <w:szCs w:val="22"/>
        </w:rPr>
        <w:t xml:space="preserve"> </w:t>
      </w:r>
      <w:r w:rsidRPr="00F0670B">
        <w:rPr>
          <w:spacing w:val="1"/>
          <w:sz w:val="22"/>
          <w:szCs w:val="22"/>
        </w:rPr>
        <w:t>к</w:t>
      </w:r>
      <w:r w:rsidRPr="00F0670B">
        <w:rPr>
          <w:spacing w:val="18"/>
          <w:sz w:val="22"/>
          <w:szCs w:val="22"/>
        </w:rPr>
        <w:t xml:space="preserve"> </w:t>
      </w:r>
      <w:r w:rsidRPr="00F0670B">
        <w:rPr>
          <w:spacing w:val="1"/>
          <w:sz w:val="22"/>
          <w:szCs w:val="22"/>
        </w:rPr>
        <w:t>л</w:t>
      </w:r>
      <w:r w:rsidRPr="00F0670B">
        <w:rPr>
          <w:sz w:val="22"/>
          <w:szCs w:val="22"/>
        </w:rPr>
        <w:t>ыж</w:t>
      </w:r>
      <w:r w:rsidRPr="00F0670B">
        <w:rPr>
          <w:spacing w:val="-1"/>
          <w:sz w:val="22"/>
          <w:szCs w:val="22"/>
        </w:rPr>
        <w:t>ны</w:t>
      </w:r>
      <w:r w:rsidRPr="00F0670B">
        <w:rPr>
          <w:sz w:val="22"/>
          <w:szCs w:val="22"/>
        </w:rPr>
        <w:t>м</w:t>
      </w:r>
      <w:r w:rsidRPr="00F0670B">
        <w:rPr>
          <w:spacing w:val="18"/>
          <w:sz w:val="22"/>
          <w:szCs w:val="22"/>
        </w:rPr>
        <w:t xml:space="preserve"> </w:t>
      </w:r>
      <w:r w:rsidRPr="00F0670B">
        <w:rPr>
          <w:sz w:val="22"/>
          <w:szCs w:val="22"/>
        </w:rPr>
        <w:t>з</w:t>
      </w:r>
      <w:r w:rsidRPr="00F0670B">
        <w:rPr>
          <w:spacing w:val="1"/>
          <w:sz w:val="22"/>
          <w:szCs w:val="22"/>
        </w:rPr>
        <w:t>а</w:t>
      </w:r>
      <w:r w:rsidRPr="00F0670B">
        <w:rPr>
          <w:sz w:val="22"/>
          <w:szCs w:val="22"/>
        </w:rPr>
        <w:t>н</w:t>
      </w:r>
      <w:r w:rsidRPr="00F0670B">
        <w:rPr>
          <w:spacing w:val="1"/>
          <w:sz w:val="22"/>
          <w:szCs w:val="22"/>
        </w:rPr>
        <w:t>ят</w:t>
      </w:r>
      <w:r w:rsidRPr="00F0670B">
        <w:rPr>
          <w:spacing w:val="-1"/>
          <w:sz w:val="22"/>
          <w:szCs w:val="22"/>
        </w:rPr>
        <w:t>и</w:t>
      </w:r>
      <w:r w:rsidRPr="00F0670B">
        <w:rPr>
          <w:sz w:val="22"/>
          <w:szCs w:val="22"/>
        </w:rPr>
        <w:t>ям</w:t>
      </w:r>
      <w:r w:rsidRPr="00F0670B">
        <w:rPr>
          <w:spacing w:val="19"/>
          <w:sz w:val="22"/>
          <w:szCs w:val="22"/>
        </w:rPr>
        <w:t xml:space="preserve"> </w:t>
      </w:r>
      <w:r w:rsidRPr="00F0670B">
        <w:rPr>
          <w:sz w:val="22"/>
          <w:szCs w:val="22"/>
        </w:rPr>
        <w:t>я</w:t>
      </w:r>
      <w:r w:rsidRPr="00F0670B">
        <w:rPr>
          <w:spacing w:val="1"/>
          <w:sz w:val="22"/>
          <w:szCs w:val="22"/>
        </w:rPr>
        <w:t>в</w:t>
      </w:r>
      <w:r w:rsidRPr="00F0670B">
        <w:rPr>
          <w:sz w:val="22"/>
          <w:szCs w:val="22"/>
        </w:rPr>
        <w:t>ля</w:t>
      </w:r>
      <w:r w:rsidRPr="00F0670B">
        <w:rPr>
          <w:spacing w:val="8"/>
          <w:sz w:val="22"/>
          <w:szCs w:val="22"/>
        </w:rPr>
        <w:t>е</w:t>
      </w:r>
      <w:r w:rsidRPr="00F0670B">
        <w:rPr>
          <w:sz w:val="22"/>
          <w:szCs w:val="22"/>
        </w:rPr>
        <w:t>тся</w:t>
      </w:r>
      <w:r w:rsidRPr="00F0670B">
        <w:rPr>
          <w:spacing w:val="50"/>
          <w:sz w:val="22"/>
          <w:szCs w:val="22"/>
        </w:rPr>
        <w:t xml:space="preserve"> </w:t>
      </w:r>
      <w:r w:rsidRPr="00F0670B">
        <w:rPr>
          <w:spacing w:val="1"/>
          <w:sz w:val="22"/>
          <w:szCs w:val="22"/>
        </w:rPr>
        <w:t>фи</w:t>
      </w:r>
      <w:r w:rsidRPr="00F0670B">
        <w:rPr>
          <w:spacing w:val="-1"/>
          <w:sz w:val="22"/>
          <w:szCs w:val="22"/>
        </w:rPr>
        <w:t>з</w:t>
      </w:r>
      <w:r w:rsidRPr="00F0670B">
        <w:rPr>
          <w:sz w:val="22"/>
          <w:szCs w:val="22"/>
        </w:rPr>
        <w:t>ич</w:t>
      </w:r>
      <w:r w:rsidRPr="00F0670B">
        <w:rPr>
          <w:spacing w:val="1"/>
          <w:sz w:val="22"/>
          <w:szCs w:val="22"/>
        </w:rPr>
        <w:t>е</w:t>
      </w:r>
      <w:r w:rsidRPr="00F0670B">
        <w:rPr>
          <w:spacing w:val="-1"/>
          <w:sz w:val="22"/>
          <w:szCs w:val="22"/>
        </w:rPr>
        <w:t>с</w:t>
      </w:r>
      <w:r w:rsidRPr="00F0670B">
        <w:rPr>
          <w:sz w:val="22"/>
          <w:szCs w:val="22"/>
        </w:rPr>
        <w:t>к</w:t>
      </w:r>
      <w:r w:rsidRPr="00F0670B">
        <w:rPr>
          <w:spacing w:val="3"/>
          <w:sz w:val="22"/>
          <w:szCs w:val="22"/>
        </w:rPr>
        <w:t>о</w:t>
      </w:r>
      <w:r w:rsidRPr="00F0670B">
        <w:rPr>
          <w:sz w:val="22"/>
          <w:szCs w:val="22"/>
        </w:rPr>
        <w:t>е</w:t>
      </w:r>
      <w:r w:rsidRPr="00F0670B">
        <w:rPr>
          <w:spacing w:val="50"/>
          <w:sz w:val="22"/>
          <w:szCs w:val="22"/>
        </w:rPr>
        <w:t xml:space="preserve"> </w:t>
      </w:r>
      <w:r w:rsidRPr="00F0670B">
        <w:rPr>
          <w:spacing w:val="-1"/>
          <w:sz w:val="22"/>
          <w:szCs w:val="22"/>
        </w:rPr>
        <w:t>с</w:t>
      </w:r>
      <w:r w:rsidRPr="00F0670B">
        <w:rPr>
          <w:sz w:val="22"/>
          <w:szCs w:val="22"/>
        </w:rPr>
        <w:t>о</w:t>
      </w:r>
      <w:r w:rsidRPr="00F0670B">
        <w:rPr>
          <w:spacing w:val="1"/>
          <w:sz w:val="22"/>
          <w:szCs w:val="22"/>
        </w:rPr>
        <w:t>с</w:t>
      </w:r>
      <w:r w:rsidRPr="00F0670B">
        <w:rPr>
          <w:spacing w:val="-1"/>
          <w:sz w:val="22"/>
          <w:szCs w:val="22"/>
        </w:rPr>
        <w:t>т</w:t>
      </w:r>
      <w:r w:rsidRPr="00F0670B">
        <w:rPr>
          <w:sz w:val="22"/>
          <w:szCs w:val="22"/>
        </w:rPr>
        <w:t>о</w:t>
      </w:r>
      <w:r w:rsidRPr="00F0670B">
        <w:rPr>
          <w:spacing w:val="-1"/>
          <w:sz w:val="22"/>
          <w:szCs w:val="22"/>
        </w:rPr>
        <w:t>я</w:t>
      </w:r>
      <w:r w:rsidRPr="00F0670B">
        <w:rPr>
          <w:sz w:val="22"/>
          <w:szCs w:val="22"/>
        </w:rPr>
        <w:t>н</w:t>
      </w:r>
      <w:r w:rsidRPr="00F0670B">
        <w:rPr>
          <w:spacing w:val="1"/>
          <w:sz w:val="22"/>
          <w:szCs w:val="22"/>
        </w:rPr>
        <w:t>и</w:t>
      </w:r>
      <w:r w:rsidRPr="00F0670B">
        <w:rPr>
          <w:sz w:val="22"/>
          <w:szCs w:val="22"/>
        </w:rPr>
        <w:t>е</w:t>
      </w:r>
      <w:r w:rsidRPr="00F0670B">
        <w:rPr>
          <w:spacing w:val="48"/>
          <w:sz w:val="22"/>
          <w:szCs w:val="22"/>
        </w:rPr>
        <w:t xml:space="preserve"> </w:t>
      </w:r>
      <w:r w:rsidRPr="00F0670B">
        <w:rPr>
          <w:spacing w:val="1"/>
          <w:sz w:val="22"/>
          <w:szCs w:val="22"/>
        </w:rPr>
        <w:t>ор</w:t>
      </w:r>
      <w:r w:rsidRPr="00F0670B">
        <w:rPr>
          <w:spacing w:val="-1"/>
          <w:sz w:val="22"/>
          <w:szCs w:val="22"/>
        </w:rPr>
        <w:t>г</w:t>
      </w:r>
      <w:r w:rsidRPr="00F0670B">
        <w:rPr>
          <w:sz w:val="22"/>
          <w:szCs w:val="22"/>
        </w:rPr>
        <w:t>аниз</w:t>
      </w:r>
      <w:r w:rsidRPr="00F0670B">
        <w:rPr>
          <w:spacing w:val="1"/>
          <w:sz w:val="22"/>
          <w:szCs w:val="22"/>
        </w:rPr>
        <w:t>м</w:t>
      </w:r>
      <w:r w:rsidRPr="00F0670B">
        <w:rPr>
          <w:sz w:val="22"/>
          <w:szCs w:val="22"/>
        </w:rPr>
        <w:t>а,</w:t>
      </w:r>
      <w:r w:rsidRPr="00F0670B">
        <w:rPr>
          <w:spacing w:val="49"/>
          <w:sz w:val="22"/>
          <w:szCs w:val="22"/>
        </w:rPr>
        <w:t xml:space="preserve"> </w:t>
      </w:r>
      <w:r w:rsidRPr="00F0670B">
        <w:rPr>
          <w:sz w:val="22"/>
          <w:szCs w:val="22"/>
        </w:rPr>
        <w:t>в</w:t>
      </w:r>
      <w:r w:rsidRPr="00F0670B">
        <w:rPr>
          <w:spacing w:val="1"/>
          <w:sz w:val="22"/>
          <w:szCs w:val="22"/>
        </w:rPr>
        <w:t>ыр</w:t>
      </w:r>
      <w:r w:rsidRPr="00F0670B">
        <w:rPr>
          <w:sz w:val="22"/>
          <w:szCs w:val="22"/>
        </w:rPr>
        <w:t>ажаю</w:t>
      </w:r>
      <w:r w:rsidRPr="00F0670B">
        <w:rPr>
          <w:spacing w:val="1"/>
          <w:sz w:val="22"/>
          <w:szCs w:val="22"/>
        </w:rPr>
        <w:t>щ</w:t>
      </w:r>
      <w:r w:rsidRPr="00F0670B">
        <w:rPr>
          <w:spacing w:val="-2"/>
          <w:sz w:val="22"/>
          <w:szCs w:val="22"/>
        </w:rPr>
        <w:t>е</w:t>
      </w:r>
      <w:r w:rsidRPr="00F0670B">
        <w:rPr>
          <w:sz w:val="22"/>
          <w:szCs w:val="22"/>
        </w:rPr>
        <w:t>еся</w:t>
      </w:r>
      <w:r w:rsidRPr="00F0670B">
        <w:rPr>
          <w:spacing w:val="51"/>
          <w:sz w:val="22"/>
          <w:szCs w:val="22"/>
        </w:rPr>
        <w:t xml:space="preserve"> </w:t>
      </w:r>
      <w:r w:rsidRPr="00F0670B">
        <w:rPr>
          <w:sz w:val="22"/>
          <w:szCs w:val="22"/>
        </w:rPr>
        <w:t>в</w:t>
      </w:r>
      <w:r w:rsidRPr="00F0670B">
        <w:rPr>
          <w:spacing w:val="49"/>
          <w:sz w:val="22"/>
          <w:szCs w:val="22"/>
        </w:rPr>
        <w:t xml:space="preserve"> </w:t>
      </w:r>
      <w:r w:rsidRPr="00F0670B">
        <w:rPr>
          <w:spacing w:val="1"/>
          <w:sz w:val="22"/>
          <w:szCs w:val="22"/>
        </w:rPr>
        <w:t>о</w:t>
      </w:r>
      <w:r w:rsidRPr="00F0670B">
        <w:rPr>
          <w:spacing w:val="-1"/>
          <w:sz w:val="22"/>
          <w:szCs w:val="22"/>
        </w:rPr>
        <w:t>т</w:t>
      </w:r>
      <w:r w:rsidRPr="00F0670B">
        <w:rPr>
          <w:sz w:val="22"/>
          <w:szCs w:val="22"/>
        </w:rPr>
        <w:t>с</w:t>
      </w:r>
      <w:r w:rsidRPr="00F0670B">
        <w:rPr>
          <w:spacing w:val="-3"/>
          <w:sz w:val="22"/>
          <w:szCs w:val="22"/>
        </w:rPr>
        <w:t>у</w:t>
      </w:r>
      <w:r w:rsidRPr="00F0670B">
        <w:rPr>
          <w:sz w:val="22"/>
          <w:szCs w:val="22"/>
        </w:rPr>
        <w:t>тст</w:t>
      </w:r>
      <w:r w:rsidRPr="00F0670B">
        <w:rPr>
          <w:spacing w:val="1"/>
          <w:sz w:val="22"/>
          <w:szCs w:val="22"/>
        </w:rPr>
        <w:t>в</w:t>
      </w:r>
      <w:r w:rsidRPr="00F0670B">
        <w:rPr>
          <w:sz w:val="22"/>
          <w:szCs w:val="22"/>
        </w:rPr>
        <w:t>ии</w:t>
      </w:r>
      <w:r w:rsidRPr="00F0670B">
        <w:rPr>
          <w:spacing w:val="50"/>
          <w:sz w:val="22"/>
          <w:szCs w:val="22"/>
        </w:rPr>
        <w:t xml:space="preserve"> </w:t>
      </w:r>
      <w:r w:rsidRPr="00F0670B">
        <w:rPr>
          <w:spacing w:val="1"/>
          <w:sz w:val="22"/>
          <w:szCs w:val="22"/>
        </w:rPr>
        <w:t>м</w:t>
      </w:r>
      <w:r w:rsidRPr="00F0670B">
        <w:rPr>
          <w:sz w:val="22"/>
          <w:szCs w:val="22"/>
        </w:rPr>
        <w:t>е</w:t>
      </w:r>
      <w:r w:rsidRPr="00F0670B">
        <w:rPr>
          <w:spacing w:val="1"/>
          <w:sz w:val="22"/>
          <w:szCs w:val="22"/>
        </w:rPr>
        <w:t>д</w:t>
      </w:r>
      <w:r w:rsidRPr="00F0670B">
        <w:rPr>
          <w:sz w:val="22"/>
          <w:szCs w:val="22"/>
        </w:rPr>
        <w:t>иц</w:t>
      </w:r>
      <w:r w:rsidRPr="00F0670B">
        <w:rPr>
          <w:spacing w:val="7"/>
          <w:sz w:val="22"/>
          <w:szCs w:val="22"/>
        </w:rPr>
        <w:t>и</w:t>
      </w:r>
      <w:r w:rsidRPr="00F0670B">
        <w:rPr>
          <w:spacing w:val="2"/>
          <w:sz w:val="22"/>
          <w:szCs w:val="22"/>
        </w:rPr>
        <w:t>н</w:t>
      </w:r>
      <w:r w:rsidRPr="00F0670B">
        <w:rPr>
          <w:sz w:val="22"/>
          <w:szCs w:val="22"/>
        </w:rPr>
        <w:t>ск</w:t>
      </w:r>
      <w:r w:rsidRPr="00F0670B">
        <w:rPr>
          <w:spacing w:val="1"/>
          <w:sz w:val="22"/>
          <w:szCs w:val="22"/>
        </w:rPr>
        <w:t>и</w:t>
      </w:r>
      <w:r w:rsidRPr="00F0670B">
        <w:rPr>
          <w:sz w:val="22"/>
          <w:szCs w:val="22"/>
        </w:rPr>
        <w:t>х</w:t>
      </w:r>
      <w:r w:rsidRPr="00F0670B">
        <w:rPr>
          <w:spacing w:val="26"/>
          <w:sz w:val="22"/>
          <w:szCs w:val="22"/>
        </w:rPr>
        <w:t xml:space="preserve"> </w:t>
      </w:r>
      <w:r w:rsidRPr="00F0670B">
        <w:rPr>
          <w:spacing w:val="1"/>
          <w:sz w:val="22"/>
          <w:szCs w:val="22"/>
        </w:rPr>
        <w:t>п</w:t>
      </w:r>
      <w:r w:rsidRPr="00F0670B">
        <w:rPr>
          <w:sz w:val="22"/>
          <w:szCs w:val="22"/>
        </w:rPr>
        <w:t>ро</w:t>
      </w:r>
      <w:r w:rsidRPr="00F0670B">
        <w:rPr>
          <w:spacing w:val="1"/>
          <w:sz w:val="22"/>
          <w:szCs w:val="22"/>
        </w:rPr>
        <w:t>т</w:t>
      </w:r>
      <w:r w:rsidRPr="00F0670B">
        <w:rPr>
          <w:sz w:val="22"/>
          <w:szCs w:val="22"/>
        </w:rPr>
        <w:t>и</w:t>
      </w:r>
      <w:r w:rsidRPr="00F0670B">
        <w:rPr>
          <w:spacing w:val="-1"/>
          <w:sz w:val="22"/>
          <w:szCs w:val="22"/>
        </w:rPr>
        <w:t>во</w:t>
      </w:r>
      <w:r w:rsidRPr="00F0670B">
        <w:rPr>
          <w:sz w:val="22"/>
          <w:szCs w:val="22"/>
        </w:rPr>
        <w:t>п</w:t>
      </w:r>
      <w:r w:rsidRPr="00F0670B">
        <w:rPr>
          <w:spacing w:val="1"/>
          <w:sz w:val="22"/>
          <w:szCs w:val="22"/>
        </w:rPr>
        <w:t>о</w:t>
      </w:r>
      <w:r w:rsidRPr="00F0670B">
        <w:rPr>
          <w:sz w:val="22"/>
          <w:szCs w:val="22"/>
        </w:rPr>
        <w:t>каз</w:t>
      </w:r>
      <w:r w:rsidRPr="00F0670B">
        <w:rPr>
          <w:spacing w:val="-1"/>
          <w:sz w:val="22"/>
          <w:szCs w:val="22"/>
        </w:rPr>
        <w:t>а</w:t>
      </w:r>
      <w:r w:rsidRPr="00F0670B">
        <w:rPr>
          <w:sz w:val="22"/>
          <w:szCs w:val="22"/>
        </w:rPr>
        <w:t>ний</w:t>
      </w:r>
      <w:r w:rsidRPr="00F0670B">
        <w:rPr>
          <w:spacing w:val="26"/>
          <w:sz w:val="22"/>
          <w:szCs w:val="22"/>
        </w:rPr>
        <w:t xml:space="preserve"> </w:t>
      </w:r>
      <w:r w:rsidRPr="00F0670B">
        <w:rPr>
          <w:spacing w:val="1"/>
          <w:sz w:val="22"/>
          <w:szCs w:val="22"/>
        </w:rPr>
        <w:t>д</w:t>
      </w:r>
      <w:r w:rsidRPr="00F0670B">
        <w:rPr>
          <w:sz w:val="22"/>
          <w:szCs w:val="22"/>
        </w:rPr>
        <w:t>ля</w:t>
      </w:r>
      <w:r w:rsidRPr="00F0670B">
        <w:rPr>
          <w:spacing w:val="28"/>
          <w:sz w:val="22"/>
          <w:szCs w:val="22"/>
        </w:rPr>
        <w:t xml:space="preserve"> </w:t>
      </w:r>
      <w:r w:rsidRPr="00F0670B">
        <w:rPr>
          <w:spacing w:val="-1"/>
          <w:sz w:val="22"/>
          <w:szCs w:val="22"/>
        </w:rPr>
        <w:t>т</w:t>
      </w:r>
      <w:r w:rsidRPr="00F0670B">
        <w:rPr>
          <w:sz w:val="22"/>
          <w:szCs w:val="22"/>
        </w:rPr>
        <w:t>р</w:t>
      </w:r>
      <w:r w:rsidRPr="00F0670B">
        <w:rPr>
          <w:spacing w:val="1"/>
          <w:sz w:val="22"/>
          <w:szCs w:val="22"/>
        </w:rPr>
        <w:t>е</w:t>
      </w:r>
      <w:r w:rsidRPr="00F0670B">
        <w:rPr>
          <w:sz w:val="22"/>
          <w:szCs w:val="22"/>
        </w:rPr>
        <w:t>н</w:t>
      </w:r>
      <w:r w:rsidRPr="00F0670B">
        <w:rPr>
          <w:spacing w:val="-1"/>
          <w:sz w:val="22"/>
          <w:szCs w:val="22"/>
        </w:rPr>
        <w:t>и</w:t>
      </w:r>
      <w:r w:rsidRPr="00F0670B">
        <w:rPr>
          <w:sz w:val="22"/>
          <w:szCs w:val="22"/>
        </w:rPr>
        <w:t>р</w:t>
      </w:r>
      <w:r w:rsidRPr="00F0670B">
        <w:rPr>
          <w:spacing w:val="1"/>
          <w:sz w:val="22"/>
          <w:szCs w:val="22"/>
        </w:rPr>
        <w:t>о</w:t>
      </w:r>
      <w:r w:rsidRPr="00F0670B">
        <w:rPr>
          <w:spacing w:val="-1"/>
          <w:sz w:val="22"/>
          <w:szCs w:val="22"/>
        </w:rPr>
        <w:t>в</w:t>
      </w:r>
      <w:r w:rsidRPr="00F0670B">
        <w:rPr>
          <w:sz w:val="22"/>
          <w:szCs w:val="22"/>
        </w:rPr>
        <w:t>ок</w:t>
      </w:r>
      <w:r w:rsidRPr="00F0670B">
        <w:rPr>
          <w:spacing w:val="26"/>
          <w:sz w:val="22"/>
          <w:szCs w:val="22"/>
        </w:rPr>
        <w:t xml:space="preserve"> </w:t>
      </w:r>
      <w:r w:rsidRPr="00F0670B">
        <w:rPr>
          <w:spacing w:val="1"/>
          <w:sz w:val="22"/>
          <w:szCs w:val="22"/>
        </w:rPr>
        <w:t>на</w:t>
      </w:r>
      <w:r w:rsidRPr="00F0670B">
        <w:rPr>
          <w:spacing w:val="25"/>
          <w:sz w:val="22"/>
          <w:szCs w:val="22"/>
        </w:rPr>
        <w:t xml:space="preserve"> </w:t>
      </w:r>
      <w:r w:rsidRPr="00F0670B">
        <w:rPr>
          <w:spacing w:val="1"/>
          <w:sz w:val="22"/>
          <w:szCs w:val="22"/>
        </w:rPr>
        <w:t>х</w:t>
      </w:r>
      <w:r w:rsidRPr="00F0670B">
        <w:rPr>
          <w:sz w:val="22"/>
          <w:szCs w:val="22"/>
        </w:rPr>
        <w:t>олоде</w:t>
      </w:r>
      <w:r w:rsidRPr="00F0670B">
        <w:rPr>
          <w:spacing w:val="1"/>
          <w:sz w:val="22"/>
          <w:szCs w:val="22"/>
        </w:rPr>
        <w:t>,</w:t>
      </w:r>
      <w:r w:rsidRPr="00F0670B">
        <w:rPr>
          <w:spacing w:val="27"/>
          <w:sz w:val="22"/>
          <w:szCs w:val="22"/>
        </w:rPr>
        <w:t xml:space="preserve"> </w:t>
      </w:r>
      <w:r w:rsidRPr="00F0670B">
        <w:rPr>
          <w:spacing w:val="1"/>
          <w:sz w:val="22"/>
          <w:szCs w:val="22"/>
        </w:rPr>
        <w:t>а</w:t>
      </w:r>
      <w:r w:rsidRPr="00F0670B">
        <w:rPr>
          <w:spacing w:val="25"/>
          <w:sz w:val="22"/>
          <w:szCs w:val="22"/>
        </w:rPr>
        <w:t xml:space="preserve"> </w:t>
      </w:r>
      <w:r w:rsidRPr="00F0670B">
        <w:rPr>
          <w:spacing w:val="1"/>
          <w:sz w:val="22"/>
          <w:szCs w:val="22"/>
        </w:rPr>
        <w:t>т</w:t>
      </w:r>
      <w:r w:rsidRPr="00F0670B">
        <w:rPr>
          <w:sz w:val="22"/>
          <w:szCs w:val="22"/>
        </w:rPr>
        <w:t>а</w:t>
      </w:r>
      <w:r w:rsidRPr="00F0670B">
        <w:rPr>
          <w:spacing w:val="1"/>
          <w:sz w:val="22"/>
          <w:szCs w:val="22"/>
        </w:rPr>
        <w:t>к</w:t>
      </w:r>
      <w:r w:rsidRPr="00F0670B">
        <w:rPr>
          <w:spacing w:val="-1"/>
          <w:sz w:val="22"/>
          <w:szCs w:val="22"/>
        </w:rPr>
        <w:t>ж</w:t>
      </w:r>
      <w:r w:rsidRPr="00F0670B">
        <w:rPr>
          <w:sz w:val="22"/>
          <w:szCs w:val="22"/>
        </w:rPr>
        <w:t>е</w:t>
      </w:r>
      <w:r w:rsidRPr="00F0670B">
        <w:rPr>
          <w:spacing w:val="25"/>
          <w:sz w:val="22"/>
          <w:szCs w:val="22"/>
        </w:rPr>
        <w:t xml:space="preserve"> </w:t>
      </w:r>
      <w:r w:rsidRPr="00F0670B">
        <w:rPr>
          <w:spacing w:val="1"/>
          <w:sz w:val="22"/>
          <w:szCs w:val="22"/>
        </w:rPr>
        <w:t>в</w:t>
      </w:r>
      <w:r w:rsidRPr="00F0670B">
        <w:rPr>
          <w:sz w:val="22"/>
          <w:szCs w:val="22"/>
        </w:rPr>
        <w:t>ладени</w:t>
      </w:r>
      <w:r w:rsidRPr="00F0670B">
        <w:rPr>
          <w:spacing w:val="1"/>
          <w:sz w:val="22"/>
          <w:szCs w:val="22"/>
        </w:rPr>
        <w:t>е</w:t>
      </w:r>
      <w:r w:rsidRPr="00F0670B">
        <w:rPr>
          <w:spacing w:val="26"/>
          <w:sz w:val="22"/>
          <w:szCs w:val="22"/>
        </w:rPr>
        <w:t xml:space="preserve"> </w:t>
      </w:r>
      <w:r w:rsidRPr="00F0670B">
        <w:rPr>
          <w:spacing w:val="1"/>
          <w:sz w:val="22"/>
          <w:szCs w:val="22"/>
        </w:rPr>
        <w:t>н</w:t>
      </w:r>
      <w:r w:rsidRPr="00F0670B">
        <w:rPr>
          <w:spacing w:val="-1"/>
          <w:sz w:val="22"/>
          <w:szCs w:val="22"/>
        </w:rPr>
        <w:t>е</w:t>
      </w:r>
      <w:r w:rsidRPr="00F0670B">
        <w:rPr>
          <w:sz w:val="22"/>
          <w:szCs w:val="22"/>
        </w:rPr>
        <w:t>к</w:t>
      </w:r>
      <w:r w:rsidRPr="00F0670B">
        <w:rPr>
          <w:spacing w:val="1"/>
          <w:sz w:val="22"/>
          <w:szCs w:val="22"/>
        </w:rPr>
        <w:t>о</w:t>
      </w:r>
      <w:r w:rsidRPr="00F0670B">
        <w:rPr>
          <w:spacing w:val="8"/>
          <w:sz w:val="22"/>
          <w:szCs w:val="22"/>
        </w:rPr>
        <w:t>т</w:t>
      </w:r>
      <w:r w:rsidRPr="00F0670B">
        <w:rPr>
          <w:spacing w:val="1"/>
          <w:sz w:val="22"/>
          <w:szCs w:val="22"/>
        </w:rPr>
        <w:t>оры</w:t>
      </w:r>
      <w:r w:rsidRPr="00F0670B">
        <w:rPr>
          <w:spacing w:val="-1"/>
          <w:sz w:val="22"/>
          <w:szCs w:val="22"/>
        </w:rPr>
        <w:t>м</w:t>
      </w:r>
      <w:r w:rsidRPr="00F0670B">
        <w:rPr>
          <w:sz w:val="22"/>
          <w:szCs w:val="22"/>
        </w:rPr>
        <w:t>и</w:t>
      </w:r>
      <w:r w:rsidRPr="00F0670B">
        <w:rPr>
          <w:spacing w:val="4"/>
          <w:sz w:val="22"/>
          <w:szCs w:val="22"/>
        </w:rPr>
        <w:t xml:space="preserve"> </w:t>
      </w:r>
      <w:r w:rsidRPr="00F0670B">
        <w:rPr>
          <w:spacing w:val="-1"/>
          <w:sz w:val="22"/>
          <w:szCs w:val="22"/>
        </w:rPr>
        <w:t>т</w:t>
      </w:r>
      <w:r w:rsidRPr="00F0670B">
        <w:rPr>
          <w:sz w:val="22"/>
          <w:szCs w:val="22"/>
        </w:rPr>
        <w:t>е</w:t>
      </w:r>
      <w:r w:rsidRPr="00F0670B">
        <w:rPr>
          <w:spacing w:val="-1"/>
          <w:sz w:val="22"/>
          <w:szCs w:val="22"/>
        </w:rPr>
        <w:t>х</w:t>
      </w:r>
      <w:r w:rsidRPr="00F0670B">
        <w:rPr>
          <w:sz w:val="22"/>
          <w:szCs w:val="22"/>
        </w:rPr>
        <w:t>нически</w:t>
      </w:r>
      <w:r w:rsidRPr="00F0670B">
        <w:rPr>
          <w:spacing w:val="-1"/>
          <w:sz w:val="22"/>
          <w:szCs w:val="22"/>
        </w:rPr>
        <w:t>м</w:t>
      </w:r>
      <w:r w:rsidRPr="00F0670B">
        <w:rPr>
          <w:sz w:val="22"/>
          <w:szCs w:val="22"/>
        </w:rPr>
        <w:t>и</w:t>
      </w:r>
      <w:r w:rsidRPr="00F0670B">
        <w:rPr>
          <w:spacing w:val="2"/>
          <w:sz w:val="22"/>
          <w:szCs w:val="22"/>
        </w:rPr>
        <w:t xml:space="preserve"> </w:t>
      </w:r>
      <w:r w:rsidRPr="00F0670B">
        <w:rPr>
          <w:spacing w:val="1"/>
          <w:sz w:val="22"/>
          <w:szCs w:val="22"/>
        </w:rPr>
        <w:t>на</w:t>
      </w:r>
      <w:r w:rsidRPr="00F0670B">
        <w:rPr>
          <w:spacing w:val="-2"/>
          <w:sz w:val="22"/>
          <w:szCs w:val="22"/>
        </w:rPr>
        <w:t>в</w:t>
      </w:r>
      <w:r w:rsidRPr="00F0670B">
        <w:rPr>
          <w:sz w:val="22"/>
          <w:szCs w:val="22"/>
        </w:rPr>
        <w:t>ы</w:t>
      </w:r>
      <w:r w:rsidRPr="00F0670B">
        <w:rPr>
          <w:spacing w:val="1"/>
          <w:sz w:val="22"/>
          <w:szCs w:val="22"/>
        </w:rPr>
        <w:t>к</w:t>
      </w:r>
      <w:r w:rsidRPr="00F0670B">
        <w:rPr>
          <w:sz w:val="22"/>
          <w:szCs w:val="22"/>
        </w:rPr>
        <w:t>ами</w:t>
      </w:r>
      <w:r w:rsidRPr="00F0670B">
        <w:rPr>
          <w:spacing w:val="1"/>
          <w:sz w:val="22"/>
          <w:szCs w:val="22"/>
        </w:rPr>
        <w:t xml:space="preserve"> п</w:t>
      </w:r>
      <w:r w:rsidRPr="00F0670B">
        <w:rPr>
          <w:sz w:val="22"/>
          <w:szCs w:val="22"/>
        </w:rPr>
        <w:t>ер</w:t>
      </w:r>
      <w:r w:rsidRPr="00F0670B">
        <w:rPr>
          <w:spacing w:val="-1"/>
          <w:sz w:val="22"/>
          <w:szCs w:val="22"/>
        </w:rPr>
        <w:t>е</w:t>
      </w:r>
      <w:r w:rsidRPr="00F0670B">
        <w:rPr>
          <w:sz w:val="22"/>
          <w:szCs w:val="22"/>
        </w:rPr>
        <w:t>д</w:t>
      </w:r>
      <w:r w:rsidRPr="00F0670B">
        <w:rPr>
          <w:spacing w:val="1"/>
          <w:sz w:val="22"/>
          <w:szCs w:val="22"/>
        </w:rPr>
        <w:t>в</w:t>
      </w:r>
      <w:r w:rsidRPr="00F0670B">
        <w:rPr>
          <w:spacing w:val="-1"/>
          <w:sz w:val="22"/>
          <w:szCs w:val="22"/>
        </w:rPr>
        <w:t>и</w:t>
      </w:r>
      <w:r w:rsidRPr="00F0670B">
        <w:rPr>
          <w:sz w:val="22"/>
          <w:szCs w:val="22"/>
        </w:rPr>
        <w:t>жени</w:t>
      </w:r>
      <w:r w:rsidRPr="00F0670B">
        <w:rPr>
          <w:spacing w:val="1"/>
          <w:sz w:val="22"/>
          <w:szCs w:val="22"/>
        </w:rPr>
        <w:t>я</w:t>
      </w:r>
      <w:r w:rsidRPr="00F0670B">
        <w:rPr>
          <w:spacing w:val="2"/>
          <w:sz w:val="22"/>
          <w:szCs w:val="22"/>
        </w:rPr>
        <w:t xml:space="preserve"> </w:t>
      </w:r>
      <w:r w:rsidRPr="00F0670B">
        <w:rPr>
          <w:spacing w:val="1"/>
          <w:sz w:val="22"/>
          <w:szCs w:val="22"/>
        </w:rPr>
        <w:t>н</w:t>
      </w:r>
      <w:r w:rsidRPr="00F0670B">
        <w:rPr>
          <w:sz w:val="22"/>
          <w:szCs w:val="22"/>
        </w:rPr>
        <w:t>а</w:t>
      </w:r>
      <w:r w:rsidRPr="00F0670B">
        <w:rPr>
          <w:spacing w:val="2"/>
          <w:sz w:val="22"/>
          <w:szCs w:val="22"/>
        </w:rPr>
        <w:t xml:space="preserve"> </w:t>
      </w:r>
      <w:r w:rsidRPr="00F0670B">
        <w:rPr>
          <w:spacing w:val="1"/>
          <w:sz w:val="22"/>
          <w:szCs w:val="22"/>
        </w:rPr>
        <w:t>л</w:t>
      </w:r>
      <w:r w:rsidRPr="00F0670B">
        <w:rPr>
          <w:sz w:val="22"/>
          <w:szCs w:val="22"/>
        </w:rPr>
        <w:t>ыжах</w:t>
      </w:r>
      <w:r w:rsidRPr="00F0670B">
        <w:rPr>
          <w:spacing w:val="1"/>
          <w:sz w:val="22"/>
          <w:szCs w:val="22"/>
        </w:rPr>
        <w:t>.</w:t>
      </w:r>
      <w:r w:rsidRPr="00F0670B">
        <w:rPr>
          <w:spacing w:val="8"/>
          <w:sz w:val="22"/>
          <w:szCs w:val="22"/>
        </w:rPr>
        <w:t xml:space="preserve"> </w:t>
      </w:r>
      <w:r w:rsidRPr="00F0670B">
        <w:rPr>
          <w:spacing w:val="1"/>
          <w:sz w:val="22"/>
          <w:szCs w:val="22"/>
        </w:rPr>
        <w:t>Д</w:t>
      </w:r>
      <w:r w:rsidRPr="00F0670B">
        <w:rPr>
          <w:spacing w:val="-1"/>
          <w:sz w:val="22"/>
          <w:szCs w:val="22"/>
        </w:rPr>
        <w:t>л</w:t>
      </w:r>
      <w:r w:rsidRPr="00F0670B">
        <w:rPr>
          <w:sz w:val="22"/>
          <w:szCs w:val="22"/>
        </w:rPr>
        <w:t>я</w:t>
      </w:r>
      <w:r w:rsidRPr="00F0670B">
        <w:rPr>
          <w:spacing w:val="3"/>
          <w:sz w:val="22"/>
          <w:szCs w:val="22"/>
        </w:rPr>
        <w:t xml:space="preserve"> </w:t>
      </w:r>
      <w:r w:rsidRPr="00F0670B">
        <w:rPr>
          <w:spacing w:val="1"/>
          <w:sz w:val="22"/>
          <w:szCs w:val="22"/>
        </w:rPr>
        <w:t>с</w:t>
      </w:r>
      <w:r w:rsidRPr="00F0670B">
        <w:rPr>
          <w:sz w:val="22"/>
          <w:szCs w:val="22"/>
        </w:rPr>
        <w:t>а</w:t>
      </w:r>
      <w:r w:rsidRPr="00F0670B">
        <w:rPr>
          <w:spacing w:val="-1"/>
          <w:sz w:val="22"/>
          <w:szCs w:val="22"/>
        </w:rPr>
        <w:t>м</w:t>
      </w:r>
      <w:r w:rsidRPr="00F0670B">
        <w:rPr>
          <w:spacing w:val="1"/>
          <w:sz w:val="22"/>
          <w:szCs w:val="22"/>
        </w:rPr>
        <w:t>о</w:t>
      </w:r>
      <w:r w:rsidRPr="00F0670B">
        <w:rPr>
          <w:sz w:val="22"/>
          <w:szCs w:val="22"/>
        </w:rPr>
        <w:t>с</w:t>
      </w:r>
      <w:r w:rsidRPr="00F0670B">
        <w:rPr>
          <w:spacing w:val="-1"/>
          <w:sz w:val="22"/>
          <w:szCs w:val="22"/>
        </w:rPr>
        <w:t>т</w:t>
      </w:r>
      <w:r w:rsidRPr="00F0670B">
        <w:rPr>
          <w:sz w:val="22"/>
          <w:szCs w:val="22"/>
        </w:rPr>
        <w:t>оя</w:t>
      </w:r>
      <w:r w:rsidRPr="00F0670B">
        <w:rPr>
          <w:spacing w:val="1"/>
          <w:sz w:val="22"/>
          <w:szCs w:val="22"/>
        </w:rPr>
        <w:t>т</w:t>
      </w:r>
      <w:r w:rsidRPr="00F0670B">
        <w:rPr>
          <w:sz w:val="22"/>
          <w:szCs w:val="22"/>
        </w:rPr>
        <w:t>е</w:t>
      </w:r>
      <w:r w:rsidRPr="00F0670B">
        <w:rPr>
          <w:spacing w:val="2"/>
          <w:sz w:val="22"/>
          <w:szCs w:val="22"/>
        </w:rPr>
        <w:t>л</w:t>
      </w:r>
      <w:r w:rsidRPr="00F0670B">
        <w:rPr>
          <w:spacing w:val="-2"/>
          <w:sz w:val="22"/>
          <w:szCs w:val="22"/>
        </w:rPr>
        <w:t>ь</w:t>
      </w:r>
      <w:r w:rsidRPr="00F0670B">
        <w:rPr>
          <w:sz w:val="22"/>
          <w:szCs w:val="22"/>
        </w:rPr>
        <w:t>ных т</w:t>
      </w:r>
      <w:r w:rsidRPr="00F0670B">
        <w:rPr>
          <w:spacing w:val="1"/>
          <w:sz w:val="22"/>
          <w:szCs w:val="22"/>
        </w:rPr>
        <w:t>р</w:t>
      </w:r>
      <w:r w:rsidRPr="00F0670B">
        <w:rPr>
          <w:sz w:val="22"/>
          <w:szCs w:val="22"/>
        </w:rPr>
        <w:t>ен</w:t>
      </w:r>
      <w:r w:rsidRPr="00F0670B">
        <w:rPr>
          <w:spacing w:val="-1"/>
          <w:sz w:val="22"/>
          <w:szCs w:val="22"/>
        </w:rPr>
        <w:t>и</w:t>
      </w:r>
      <w:r w:rsidRPr="00F0670B">
        <w:rPr>
          <w:sz w:val="22"/>
          <w:szCs w:val="22"/>
        </w:rPr>
        <w:t>р</w:t>
      </w:r>
      <w:r w:rsidRPr="00F0670B">
        <w:rPr>
          <w:spacing w:val="2"/>
          <w:sz w:val="22"/>
          <w:szCs w:val="22"/>
        </w:rPr>
        <w:t>о</w:t>
      </w:r>
      <w:r w:rsidRPr="00F0670B">
        <w:rPr>
          <w:spacing w:val="-2"/>
          <w:sz w:val="22"/>
          <w:szCs w:val="22"/>
        </w:rPr>
        <w:t>в</w:t>
      </w:r>
      <w:r w:rsidRPr="00F0670B">
        <w:rPr>
          <w:sz w:val="22"/>
          <w:szCs w:val="22"/>
        </w:rPr>
        <w:t>очных</w:t>
      </w:r>
      <w:r w:rsidRPr="00F0670B">
        <w:rPr>
          <w:spacing w:val="69"/>
          <w:sz w:val="22"/>
          <w:szCs w:val="22"/>
        </w:rPr>
        <w:t xml:space="preserve"> </w:t>
      </w:r>
      <w:r w:rsidRPr="00F0670B">
        <w:rPr>
          <w:spacing w:val="-1"/>
          <w:sz w:val="22"/>
          <w:szCs w:val="22"/>
        </w:rPr>
        <w:t>з</w:t>
      </w:r>
      <w:r w:rsidRPr="00F0670B">
        <w:rPr>
          <w:sz w:val="22"/>
          <w:szCs w:val="22"/>
        </w:rPr>
        <w:t>а</w:t>
      </w:r>
      <w:r w:rsidRPr="00F0670B">
        <w:rPr>
          <w:spacing w:val="-1"/>
          <w:sz w:val="22"/>
          <w:szCs w:val="22"/>
        </w:rPr>
        <w:t>н</w:t>
      </w:r>
      <w:r w:rsidRPr="00F0670B">
        <w:rPr>
          <w:sz w:val="22"/>
          <w:szCs w:val="22"/>
        </w:rPr>
        <w:t>ят</w:t>
      </w:r>
      <w:r w:rsidRPr="00F0670B">
        <w:rPr>
          <w:spacing w:val="1"/>
          <w:sz w:val="22"/>
          <w:szCs w:val="22"/>
        </w:rPr>
        <w:t>и</w:t>
      </w:r>
      <w:r w:rsidRPr="00F0670B">
        <w:rPr>
          <w:sz w:val="22"/>
          <w:szCs w:val="22"/>
        </w:rPr>
        <w:t>й</w:t>
      </w:r>
      <w:r w:rsidRPr="00F0670B">
        <w:rPr>
          <w:spacing w:val="68"/>
          <w:sz w:val="22"/>
          <w:szCs w:val="22"/>
        </w:rPr>
        <w:t xml:space="preserve"> </w:t>
      </w:r>
      <w:r w:rsidRPr="00F0670B">
        <w:rPr>
          <w:sz w:val="22"/>
          <w:szCs w:val="22"/>
        </w:rPr>
        <w:t>лыжным</w:t>
      </w:r>
      <w:r w:rsidRPr="00F0670B">
        <w:rPr>
          <w:spacing w:val="69"/>
          <w:sz w:val="22"/>
          <w:szCs w:val="22"/>
        </w:rPr>
        <w:t xml:space="preserve"> </w:t>
      </w:r>
      <w:r w:rsidRPr="00F0670B">
        <w:rPr>
          <w:spacing w:val="-1"/>
          <w:sz w:val="22"/>
          <w:szCs w:val="22"/>
        </w:rPr>
        <w:t>сп</w:t>
      </w:r>
      <w:r w:rsidRPr="00F0670B">
        <w:rPr>
          <w:sz w:val="22"/>
          <w:szCs w:val="22"/>
        </w:rPr>
        <w:t>о</w:t>
      </w:r>
      <w:r w:rsidRPr="00F0670B">
        <w:rPr>
          <w:spacing w:val="1"/>
          <w:sz w:val="22"/>
          <w:szCs w:val="22"/>
        </w:rPr>
        <w:t>р</w:t>
      </w:r>
      <w:r w:rsidRPr="00F0670B">
        <w:rPr>
          <w:sz w:val="22"/>
          <w:szCs w:val="22"/>
        </w:rPr>
        <w:t>то</w:t>
      </w:r>
      <w:r w:rsidRPr="00F0670B">
        <w:rPr>
          <w:spacing w:val="1"/>
          <w:sz w:val="22"/>
          <w:szCs w:val="22"/>
        </w:rPr>
        <w:t>м</w:t>
      </w:r>
      <w:r w:rsidRPr="00F0670B">
        <w:rPr>
          <w:sz w:val="22"/>
          <w:szCs w:val="22"/>
        </w:rPr>
        <w:t>,</w:t>
      </w:r>
      <w:r w:rsidRPr="00F0670B">
        <w:rPr>
          <w:spacing w:val="66"/>
          <w:sz w:val="22"/>
          <w:szCs w:val="22"/>
        </w:rPr>
        <w:t xml:space="preserve"> </w:t>
      </w:r>
      <w:r w:rsidRPr="00F0670B">
        <w:rPr>
          <w:spacing w:val="1"/>
          <w:sz w:val="22"/>
          <w:szCs w:val="22"/>
        </w:rPr>
        <w:t>о</w:t>
      </w:r>
      <w:r w:rsidRPr="00F0670B">
        <w:rPr>
          <w:spacing w:val="-1"/>
          <w:sz w:val="22"/>
          <w:szCs w:val="22"/>
        </w:rPr>
        <w:t>с</w:t>
      </w:r>
      <w:r w:rsidRPr="00F0670B">
        <w:rPr>
          <w:sz w:val="22"/>
          <w:szCs w:val="22"/>
        </w:rPr>
        <w:t>о</w:t>
      </w:r>
      <w:r w:rsidRPr="00F0670B">
        <w:rPr>
          <w:spacing w:val="2"/>
          <w:sz w:val="22"/>
          <w:szCs w:val="22"/>
        </w:rPr>
        <w:t>б</w:t>
      </w:r>
      <w:r w:rsidRPr="00F0670B">
        <w:rPr>
          <w:spacing w:val="-1"/>
          <w:sz w:val="22"/>
          <w:szCs w:val="22"/>
        </w:rPr>
        <w:t>ен</w:t>
      </w:r>
      <w:r w:rsidRPr="00F0670B">
        <w:rPr>
          <w:sz w:val="22"/>
          <w:szCs w:val="22"/>
        </w:rPr>
        <w:t>но</w:t>
      </w:r>
      <w:r w:rsidRPr="00F0670B">
        <w:rPr>
          <w:spacing w:val="68"/>
          <w:sz w:val="22"/>
          <w:szCs w:val="22"/>
        </w:rPr>
        <w:t xml:space="preserve"> </w:t>
      </w:r>
      <w:r w:rsidRPr="00F0670B">
        <w:rPr>
          <w:spacing w:val="1"/>
          <w:sz w:val="22"/>
          <w:szCs w:val="22"/>
        </w:rPr>
        <w:t>н</w:t>
      </w:r>
      <w:r w:rsidRPr="00F0670B">
        <w:rPr>
          <w:spacing w:val="-1"/>
          <w:sz w:val="22"/>
          <w:szCs w:val="22"/>
        </w:rPr>
        <w:t>а</w:t>
      </w:r>
      <w:r w:rsidRPr="00F0670B">
        <w:rPr>
          <w:spacing w:val="-2"/>
          <w:sz w:val="22"/>
          <w:szCs w:val="22"/>
        </w:rPr>
        <w:t>ч</w:t>
      </w:r>
      <w:r w:rsidRPr="00F0670B">
        <w:rPr>
          <w:sz w:val="22"/>
          <w:szCs w:val="22"/>
        </w:rPr>
        <w:t>и</w:t>
      </w:r>
      <w:r w:rsidRPr="00F0670B">
        <w:rPr>
          <w:spacing w:val="1"/>
          <w:sz w:val="22"/>
          <w:szCs w:val="22"/>
        </w:rPr>
        <w:t>на</w:t>
      </w:r>
      <w:r w:rsidRPr="00F0670B">
        <w:rPr>
          <w:sz w:val="22"/>
          <w:szCs w:val="22"/>
        </w:rPr>
        <w:t>ю</w:t>
      </w:r>
      <w:r w:rsidRPr="00F0670B">
        <w:rPr>
          <w:spacing w:val="-1"/>
          <w:sz w:val="22"/>
          <w:szCs w:val="22"/>
        </w:rPr>
        <w:t>щ</w:t>
      </w:r>
      <w:r w:rsidRPr="00F0670B">
        <w:rPr>
          <w:sz w:val="22"/>
          <w:szCs w:val="22"/>
        </w:rPr>
        <w:t>им,</w:t>
      </w:r>
      <w:r w:rsidRPr="00F0670B">
        <w:rPr>
          <w:spacing w:val="77"/>
          <w:sz w:val="22"/>
          <w:szCs w:val="22"/>
        </w:rPr>
        <w:t xml:space="preserve"> </w:t>
      </w:r>
      <w:r w:rsidRPr="00F0670B">
        <w:rPr>
          <w:sz w:val="22"/>
          <w:szCs w:val="22"/>
        </w:rPr>
        <w:t>с</w:t>
      </w:r>
      <w:r w:rsidRPr="00F0670B">
        <w:rPr>
          <w:spacing w:val="1"/>
          <w:sz w:val="22"/>
          <w:szCs w:val="22"/>
        </w:rPr>
        <w:t>л</w:t>
      </w:r>
      <w:r w:rsidRPr="00F0670B">
        <w:rPr>
          <w:spacing w:val="-2"/>
          <w:sz w:val="22"/>
          <w:szCs w:val="22"/>
        </w:rPr>
        <w:t>е</w:t>
      </w:r>
      <w:r w:rsidRPr="00F0670B">
        <w:rPr>
          <w:sz w:val="22"/>
          <w:szCs w:val="22"/>
        </w:rPr>
        <w:t>д</w:t>
      </w:r>
      <w:r w:rsidRPr="00F0670B">
        <w:rPr>
          <w:spacing w:val="-2"/>
          <w:sz w:val="22"/>
          <w:szCs w:val="22"/>
        </w:rPr>
        <w:t>у</w:t>
      </w:r>
      <w:r w:rsidRPr="00F0670B">
        <w:rPr>
          <w:sz w:val="22"/>
          <w:szCs w:val="22"/>
        </w:rPr>
        <w:t>ет вы</w:t>
      </w:r>
      <w:r w:rsidRPr="00F0670B">
        <w:rPr>
          <w:spacing w:val="1"/>
          <w:sz w:val="22"/>
          <w:szCs w:val="22"/>
        </w:rPr>
        <w:t>б</w:t>
      </w:r>
      <w:r w:rsidRPr="00F0670B">
        <w:rPr>
          <w:sz w:val="22"/>
          <w:szCs w:val="22"/>
        </w:rPr>
        <w:t>ирать</w:t>
      </w:r>
      <w:r w:rsidRPr="00F0670B">
        <w:rPr>
          <w:spacing w:val="61"/>
          <w:sz w:val="22"/>
          <w:szCs w:val="22"/>
        </w:rPr>
        <w:t xml:space="preserve"> </w:t>
      </w:r>
      <w:r w:rsidRPr="00F0670B">
        <w:rPr>
          <w:spacing w:val="1"/>
          <w:sz w:val="22"/>
          <w:szCs w:val="22"/>
        </w:rPr>
        <w:t>о</w:t>
      </w:r>
      <w:r w:rsidRPr="00F0670B">
        <w:rPr>
          <w:spacing w:val="-1"/>
          <w:sz w:val="22"/>
          <w:szCs w:val="22"/>
        </w:rPr>
        <w:t>т</w:t>
      </w:r>
      <w:r w:rsidRPr="00F0670B">
        <w:rPr>
          <w:sz w:val="22"/>
          <w:szCs w:val="22"/>
        </w:rPr>
        <w:t>н</w:t>
      </w:r>
      <w:r w:rsidRPr="00F0670B">
        <w:rPr>
          <w:spacing w:val="1"/>
          <w:sz w:val="22"/>
          <w:szCs w:val="22"/>
        </w:rPr>
        <w:t>о</w:t>
      </w:r>
      <w:r w:rsidRPr="00F0670B">
        <w:rPr>
          <w:spacing w:val="-1"/>
          <w:sz w:val="22"/>
          <w:szCs w:val="22"/>
        </w:rPr>
        <w:t>с</w:t>
      </w:r>
      <w:r w:rsidRPr="00F0670B">
        <w:rPr>
          <w:sz w:val="22"/>
          <w:szCs w:val="22"/>
        </w:rPr>
        <w:t>ит</w:t>
      </w:r>
      <w:r w:rsidRPr="00F0670B">
        <w:rPr>
          <w:spacing w:val="-1"/>
          <w:sz w:val="22"/>
          <w:szCs w:val="22"/>
        </w:rPr>
        <w:t>е</w:t>
      </w:r>
      <w:r w:rsidRPr="00F0670B">
        <w:rPr>
          <w:sz w:val="22"/>
          <w:szCs w:val="22"/>
        </w:rPr>
        <w:t>л</w:t>
      </w:r>
      <w:r w:rsidRPr="00F0670B">
        <w:rPr>
          <w:spacing w:val="-1"/>
          <w:sz w:val="22"/>
          <w:szCs w:val="22"/>
        </w:rPr>
        <w:t>ь</w:t>
      </w:r>
      <w:r w:rsidRPr="00F0670B">
        <w:rPr>
          <w:sz w:val="22"/>
          <w:szCs w:val="22"/>
        </w:rPr>
        <w:t>н</w:t>
      </w:r>
      <w:r w:rsidRPr="00F0670B">
        <w:rPr>
          <w:spacing w:val="1"/>
          <w:sz w:val="22"/>
          <w:szCs w:val="22"/>
        </w:rPr>
        <w:t>о</w:t>
      </w:r>
      <w:r w:rsidRPr="00F0670B">
        <w:rPr>
          <w:spacing w:val="62"/>
          <w:sz w:val="22"/>
          <w:szCs w:val="22"/>
        </w:rPr>
        <w:t xml:space="preserve"> </w:t>
      </w:r>
      <w:r w:rsidRPr="00F0670B">
        <w:rPr>
          <w:sz w:val="22"/>
          <w:szCs w:val="22"/>
        </w:rPr>
        <w:t>р</w:t>
      </w:r>
      <w:r w:rsidRPr="00F0670B">
        <w:rPr>
          <w:spacing w:val="1"/>
          <w:sz w:val="22"/>
          <w:szCs w:val="22"/>
        </w:rPr>
        <w:t>о</w:t>
      </w:r>
      <w:r w:rsidRPr="00F0670B">
        <w:rPr>
          <w:sz w:val="22"/>
          <w:szCs w:val="22"/>
        </w:rPr>
        <w:t>в</w:t>
      </w:r>
      <w:r w:rsidRPr="00F0670B">
        <w:rPr>
          <w:spacing w:val="-1"/>
          <w:sz w:val="22"/>
          <w:szCs w:val="22"/>
        </w:rPr>
        <w:t>н</w:t>
      </w:r>
      <w:r w:rsidRPr="00F0670B">
        <w:rPr>
          <w:spacing w:val="1"/>
          <w:sz w:val="22"/>
          <w:szCs w:val="22"/>
        </w:rPr>
        <w:t>ы</w:t>
      </w:r>
      <w:r w:rsidRPr="00F0670B">
        <w:rPr>
          <w:sz w:val="22"/>
          <w:szCs w:val="22"/>
        </w:rPr>
        <w:t>е</w:t>
      </w:r>
      <w:r w:rsidRPr="00F0670B">
        <w:rPr>
          <w:spacing w:val="62"/>
          <w:sz w:val="22"/>
          <w:szCs w:val="22"/>
        </w:rPr>
        <w:t xml:space="preserve"> </w:t>
      </w:r>
      <w:r w:rsidRPr="00F0670B">
        <w:rPr>
          <w:spacing w:val="-2"/>
          <w:sz w:val="22"/>
          <w:szCs w:val="22"/>
        </w:rPr>
        <w:t>т</w:t>
      </w:r>
      <w:r w:rsidRPr="00F0670B">
        <w:rPr>
          <w:spacing w:val="1"/>
          <w:sz w:val="22"/>
          <w:szCs w:val="22"/>
        </w:rPr>
        <w:t>р</w:t>
      </w:r>
      <w:r w:rsidRPr="00F0670B">
        <w:rPr>
          <w:sz w:val="22"/>
          <w:szCs w:val="22"/>
        </w:rPr>
        <w:t>а</w:t>
      </w:r>
      <w:r w:rsidRPr="00F0670B">
        <w:rPr>
          <w:spacing w:val="-1"/>
          <w:sz w:val="22"/>
          <w:szCs w:val="22"/>
        </w:rPr>
        <w:t>с</w:t>
      </w:r>
      <w:r w:rsidRPr="00F0670B">
        <w:rPr>
          <w:spacing w:val="-2"/>
          <w:sz w:val="22"/>
          <w:szCs w:val="22"/>
        </w:rPr>
        <w:t>с</w:t>
      </w:r>
      <w:r w:rsidRPr="00F0670B">
        <w:rPr>
          <w:spacing w:val="1"/>
          <w:sz w:val="22"/>
          <w:szCs w:val="22"/>
        </w:rPr>
        <w:t>ы</w:t>
      </w:r>
      <w:r w:rsidRPr="00F0670B">
        <w:rPr>
          <w:sz w:val="22"/>
          <w:szCs w:val="22"/>
        </w:rPr>
        <w:t>,</w:t>
      </w:r>
      <w:r w:rsidRPr="00F0670B">
        <w:rPr>
          <w:spacing w:val="61"/>
          <w:sz w:val="22"/>
          <w:szCs w:val="22"/>
        </w:rPr>
        <w:t xml:space="preserve"> </w:t>
      </w:r>
      <w:r w:rsidRPr="00F0670B">
        <w:rPr>
          <w:spacing w:val="1"/>
          <w:sz w:val="22"/>
          <w:szCs w:val="22"/>
        </w:rPr>
        <w:t>бе</w:t>
      </w:r>
      <w:r w:rsidRPr="00F0670B">
        <w:rPr>
          <w:sz w:val="22"/>
          <w:szCs w:val="22"/>
        </w:rPr>
        <w:t>з</w:t>
      </w:r>
      <w:r w:rsidRPr="00F0670B">
        <w:rPr>
          <w:spacing w:val="59"/>
          <w:sz w:val="22"/>
          <w:szCs w:val="22"/>
        </w:rPr>
        <w:t xml:space="preserve"> </w:t>
      </w:r>
      <w:r w:rsidRPr="00F0670B">
        <w:rPr>
          <w:spacing w:val="1"/>
          <w:sz w:val="22"/>
          <w:szCs w:val="22"/>
        </w:rPr>
        <w:t>бол</w:t>
      </w:r>
      <w:r w:rsidRPr="00F0670B">
        <w:rPr>
          <w:spacing w:val="-1"/>
          <w:sz w:val="22"/>
          <w:szCs w:val="22"/>
        </w:rPr>
        <w:t>ь</w:t>
      </w:r>
      <w:r w:rsidRPr="00F0670B">
        <w:rPr>
          <w:spacing w:val="-2"/>
          <w:sz w:val="22"/>
          <w:szCs w:val="22"/>
        </w:rPr>
        <w:t>ш</w:t>
      </w:r>
      <w:r w:rsidRPr="00F0670B">
        <w:rPr>
          <w:sz w:val="22"/>
          <w:szCs w:val="22"/>
        </w:rPr>
        <w:t>и</w:t>
      </w:r>
      <w:r w:rsidRPr="00F0670B">
        <w:rPr>
          <w:spacing w:val="1"/>
          <w:sz w:val="22"/>
          <w:szCs w:val="22"/>
        </w:rPr>
        <w:t>х</w:t>
      </w:r>
      <w:r w:rsidRPr="00F0670B">
        <w:rPr>
          <w:spacing w:val="60"/>
          <w:sz w:val="22"/>
          <w:szCs w:val="22"/>
        </w:rPr>
        <w:t xml:space="preserve"> </w:t>
      </w:r>
      <w:r w:rsidRPr="00F0670B">
        <w:rPr>
          <w:spacing w:val="1"/>
          <w:sz w:val="22"/>
          <w:szCs w:val="22"/>
        </w:rPr>
        <w:t>п</w:t>
      </w:r>
      <w:r w:rsidRPr="00F0670B">
        <w:rPr>
          <w:spacing w:val="-1"/>
          <w:sz w:val="22"/>
          <w:szCs w:val="22"/>
        </w:rPr>
        <w:t>е</w:t>
      </w:r>
      <w:r w:rsidRPr="00F0670B">
        <w:rPr>
          <w:sz w:val="22"/>
          <w:szCs w:val="22"/>
        </w:rPr>
        <w:t>р</w:t>
      </w:r>
      <w:r w:rsidRPr="00F0670B">
        <w:rPr>
          <w:spacing w:val="1"/>
          <w:sz w:val="22"/>
          <w:szCs w:val="22"/>
        </w:rPr>
        <w:t>е</w:t>
      </w:r>
      <w:r w:rsidRPr="00F0670B">
        <w:rPr>
          <w:sz w:val="22"/>
          <w:szCs w:val="22"/>
        </w:rPr>
        <w:t>падов</w:t>
      </w:r>
      <w:r w:rsidRPr="00F0670B">
        <w:rPr>
          <w:spacing w:val="61"/>
          <w:sz w:val="22"/>
          <w:szCs w:val="22"/>
        </w:rPr>
        <w:t xml:space="preserve"> </w:t>
      </w:r>
      <w:r w:rsidRPr="00F0670B">
        <w:rPr>
          <w:spacing w:val="1"/>
          <w:sz w:val="22"/>
          <w:szCs w:val="22"/>
        </w:rPr>
        <w:t>в</w:t>
      </w:r>
      <w:r w:rsidRPr="00F0670B">
        <w:rPr>
          <w:sz w:val="22"/>
          <w:szCs w:val="22"/>
        </w:rPr>
        <w:t>ысо</w:t>
      </w:r>
      <w:r w:rsidRPr="00F0670B">
        <w:rPr>
          <w:spacing w:val="-2"/>
          <w:sz w:val="22"/>
          <w:szCs w:val="22"/>
        </w:rPr>
        <w:t>т</w:t>
      </w:r>
      <w:r w:rsidRPr="00F0670B">
        <w:rPr>
          <w:sz w:val="22"/>
          <w:szCs w:val="22"/>
        </w:rPr>
        <w:t>ы</w:t>
      </w:r>
      <w:r w:rsidRPr="00F0670B">
        <w:rPr>
          <w:spacing w:val="62"/>
          <w:sz w:val="22"/>
          <w:szCs w:val="22"/>
        </w:rPr>
        <w:t xml:space="preserve"> </w:t>
      </w:r>
      <w:r w:rsidRPr="00F0670B">
        <w:rPr>
          <w:spacing w:val="1"/>
          <w:sz w:val="22"/>
          <w:szCs w:val="22"/>
        </w:rPr>
        <w:t>на</w:t>
      </w:r>
      <w:r w:rsidRPr="00F0670B">
        <w:rPr>
          <w:sz w:val="22"/>
          <w:szCs w:val="22"/>
        </w:rPr>
        <w:t xml:space="preserve"> п</w:t>
      </w:r>
      <w:r w:rsidRPr="00F0670B">
        <w:rPr>
          <w:spacing w:val="1"/>
          <w:sz w:val="22"/>
          <w:szCs w:val="22"/>
        </w:rPr>
        <w:t>о</w:t>
      </w:r>
      <w:r w:rsidRPr="00F0670B">
        <w:rPr>
          <w:sz w:val="22"/>
          <w:szCs w:val="22"/>
        </w:rPr>
        <w:t>дъем</w:t>
      </w:r>
      <w:r w:rsidRPr="00F0670B">
        <w:rPr>
          <w:spacing w:val="-1"/>
          <w:sz w:val="22"/>
          <w:szCs w:val="22"/>
        </w:rPr>
        <w:t>а</w:t>
      </w:r>
      <w:r w:rsidRPr="00F0670B">
        <w:rPr>
          <w:sz w:val="22"/>
          <w:szCs w:val="22"/>
        </w:rPr>
        <w:t>х</w:t>
      </w:r>
      <w:r w:rsidRPr="00F0670B">
        <w:rPr>
          <w:spacing w:val="22"/>
          <w:sz w:val="22"/>
          <w:szCs w:val="22"/>
        </w:rPr>
        <w:t xml:space="preserve"> </w:t>
      </w:r>
      <w:r w:rsidRPr="00F0670B">
        <w:rPr>
          <w:sz w:val="22"/>
          <w:szCs w:val="22"/>
        </w:rPr>
        <w:t>и</w:t>
      </w:r>
      <w:r w:rsidRPr="00F0670B">
        <w:rPr>
          <w:spacing w:val="22"/>
          <w:sz w:val="22"/>
          <w:szCs w:val="22"/>
        </w:rPr>
        <w:t xml:space="preserve"> </w:t>
      </w:r>
      <w:r w:rsidRPr="00F0670B">
        <w:rPr>
          <w:sz w:val="22"/>
          <w:szCs w:val="22"/>
        </w:rPr>
        <w:t>с</w:t>
      </w:r>
      <w:r w:rsidRPr="00F0670B">
        <w:rPr>
          <w:spacing w:val="1"/>
          <w:sz w:val="22"/>
          <w:szCs w:val="22"/>
        </w:rPr>
        <w:t>п</w:t>
      </w:r>
      <w:r w:rsidRPr="00F0670B">
        <w:rPr>
          <w:spacing w:val="-2"/>
          <w:sz w:val="22"/>
          <w:szCs w:val="22"/>
        </w:rPr>
        <w:t>у</w:t>
      </w:r>
      <w:r w:rsidRPr="00F0670B">
        <w:rPr>
          <w:sz w:val="22"/>
          <w:szCs w:val="22"/>
        </w:rPr>
        <w:t>ска</w:t>
      </w:r>
      <w:r w:rsidRPr="00F0670B">
        <w:rPr>
          <w:spacing w:val="1"/>
          <w:sz w:val="22"/>
          <w:szCs w:val="22"/>
        </w:rPr>
        <w:t>х</w:t>
      </w:r>
      <w:r w:rsidRPr="00F0670B">
        <w:rPr>
          <w:sz w:val="22"/>
          <w:szCs w:val="22"/>
        </w:rPr>
        <w:t>.</w:t>
      </w:r>
      <w:r w:rsidRPr="00F0670B">
        <w:rPr>
          <w:spacing w:val="22"/>
          <w:sz w:val="22"/>
          <w:szCs w:val="22"/>
        </w:rPr>
        <w:t xml:space="preserve"> </w:t>
      </w:r>
      <w:r w:rsidRPr="00F0670B">
        <w:rPr>
          <w:spacing w:val="1"/>
          <w:sz w:val="22"/>
          <w:szCs w:val="22"/>
        </w:rPr>
        <w:t>О</w:t>
      </w:r>
      <w:r w:rsidRPr="00F0670B">
        <w:rPr>
          <w:sz w:val="22"/>
          <w:szCs w:val="22"/>
        </w:rPr>
        <w:t>сн</w:t>
      </w:r>
      <w:r w:rsidRPr="00F0670B">
        <w:rPr>
          <w:spacing w:val="2"/>
          <w:sz w:val="22"/>
          <w:szCs w:val="22"/>
        </w:rPr>
        <w:t>о</w:t>
      </w:r>
      <w:r w:rsidRPr="00F0670B">
        <w:rPr>
          <w:sz w:val="22"/>
          <w:szCs w:val="22"/>
        </w:rPr>
        <w:t>в</w:t>
      </w:r>
      <w:r w:rsidRPr="00F0670B">
        <w:rPr>
          <w:spacing w:val="-1"/>
          <w:sz w:val="22"/>
          <w:szCs w:val="22"/>
        </w:rPr>
        <w:t>н</w:t>
      </w:r>
      <w:r w:rsidRPr="00F0670B">
        <w:rPr>
          <w:sz w:val="22"/>
          <w:szCs w:val="22"/>
        </w:rPr>
        <w:t>о</w:t>
      </w:r>
      <w:r w:rsidRPr="00F0670B">
        <w:rPr>
          <w:spacing w:val="1"/>
          <w:sz w:val="22"/>
          <w:szCs w:val="22"/>
        </w:rPr>
        <w:t>й</w:t>
      </w:r>
      <w:r w:rsidRPr="00F0670B">
        <w:rPr>
          <w:spacing w:val="21"/>
          <w:sz w:val="22"/>
          <w:szCs w:val="22"/>
        </w:rPr>
        <w:t xml:space="preserve"> </w:t>
      </w:r>
      <w:r w:rsidRPr="00F0670B">
        <w:rPr>
          <w:sz w:val="22"/>
          <w:szCs w:val="22"/>
        </w:rPr>
        <w:t>напра</w:t>
      </w:r>
      <w:r w:rsidRPr="00F0670B">
        <w:rPr>
          <w:spacing w:val="1"/>
          <w:sz w:val="22"/>
          <w:szCs w:val="22"/>
        </w:rPr>
        <w:t>в</w:t>
      </w:r>
      <w:r w:rsidRPr="00F0670B">
        <w:rPr>
          <w:spacing w:val="-3"/>
          <w:sz w:val="22"/>
          <w:szCs w:val="22"/>
        </w:rPr>
        <w:t>л</w:t>
      </w:r>
      <w:r w:rsidRPr="00F0670B">
        <w:rPr>
          <w:sz w:val="22"/>
          <w:szCs w:val="22"/>
        </w:rPr>
        <w:t>е</w:t>
      </w:r>
      <w:r w:rsidRPr="00F0670B">
        <w:rPr>
          <w:spacing w:val="1"/>
          <w:sz w:val="22"/>
          <w:szCs w:val="22"/>
        </w:rPr>
        <w:t>н</w:t>
      </w:r>
      <w:r w:rsidRPr="00F0670B">
        <w:rPr>
          <w:sz w:val="22"/>
          <w:szCs w:val="22"/>
        </w:rPr>
        <w:t>но</w:t>
      </w:r>
      <w:r w:rsidRPr="00F0670B">
        <w:rPr>
          <w:spacing w:val="1"/>
          <w:sz w:val="22"/>
          <w:szCs w:val="22"/>
        </w:rPr>
        <w:t>с</w:t>
      </w:r>
      <w:r w:rsidRPr="00F0670B">
        <w:rPr>
          <w:sz w:val="22"/>
          <w:szCs w:val="22"/>
        </w:rPr>
        <w:t>тью</w:t>
      </w:r>
      <w:r w:rsidRPr="00F0670B">
        <w:rPr>
          <w:spacing w:val="20"/>
          <w:sz w:val="22"/>
          <w:szCs w:val="22"/>
        </w:rPr>
        <w:t xml:space="preserve"> </w:t>
      </w:r>
      <w:r w:rsidRPr="00F0670B">
        <w:rPr>
          <w:sz w:val="22"/>
          <w:szCs w:val="22"/>
        </w:rPr>
        <w:t>с</w:t>
      </w:r>
      <w:r w:rsidRPr="00F0670B">
        <w:rPr>
          <w:spacing w:val="1"/>
          <w:sz w:val="22"/>
          <w:szCs w:val="22"/>
        </w:rPr>
        <w:t>а</w:t>
      </w:r>
      <w:r w:rsidRPr="00F0670B">
        <w:rPr>
          <w:spacing w:val="-1"/>
          <w:sz w:val="22"/>
          <w:szCs w:val="22"/>
        </w:rPr>
        <w:t>м</w:t>
      </w:r>
      <w:r w:rsidRPr="00F0670B">
        <w:rPr>
          <w:sz w:val="22"/>
          <w:szCs w:val="22"/>
        </w:rPr>
        <w:t>о</w:t>
      </w:r>
      <w:r w:rsidRPr="00F0670B">
        <w:rPr>
          <w:spacing w:val="1"/>
          <w:sz w:val="22"/>
          <w:szCs w:val="22"/>
        </w:rPr>
        <w:t>с</w:t>
      </w:r>
      <w:r w:rsidRPr="00F0670B">
        <w:rPr>
          <w:spacing w:val="-1"/>
          <w:sz w:val="22"/>
          <w:szCs w:val="22"/>
        </w:rPr>
        <w:t>т</w:t>
      </w:r>
      <w:r w:rsidRPr="00F0670B">
        <w:rPr>
          <w:sz w:val="22"/>
          <w:szCs w:val="22"/>
        </w:rPr>
        <w:t>оя</w:t>
      </w:r>
      <w:r w:rsidRPr="00F0670B">
        <w:rPr>
          <w:spacing w:val="-1"/>
          <w:sz w:val="22"/>
          <w:szCs w:val="22"/>
        </w:rPr>
        <w:t>т</w:t>
      </w:r>
      <w:r w:rsidRPr="00F0670B">
        <w:rPr>
          <w:sz w:val="22"/>
          <w:szCs w:val="22"/>
        </w:rPr>
        <w:t>ельных</w:t>
      </w:r>
      <w:r w:rsidRPr="00F0670B">
        <w:rPr>
          <w:spacing w:val="21"/>
          <w:sz w:val="22"/>
          <w:szCs w:val="22"/>
        </w:rPr>
        <w:t xml:space="preserve"> </w:t>
      </w:r>
      <w:r w:rsidRPr="00F0670B">
        <w:rPr>
          <w:spacing w:val="1"/>
          <w:sz w:val="22"/>
          <w:szCs w:val="22"/>
        </w:rPr>
        <w:t>оз</w:t>
      </w:r>
      <w:r w:rsidRPr="00F0670B">
        <w:rPr>
          <w:spacing w:val="-1"/>
          <w:sz w:val="22"/>
          <w:szCs w:val="22"/>
        </w:rPr>
        <w:t>до</w:t>
      </w:r>
      <w:r w:rsidRPr="00F0670B">
        <w:rPr>
          <w:spacing w:val="1"/>
          <w:sz w:val="22"/>
          <w:szCs w:val="22"/>
        </w:rPr>
        <w:t>ро</w:t>
      </w:r>
      <w:r w:rsidRPr="00F0670B">
        <w:rPr>
          <w:spacing w:val="4"/>
          <w:sz w:val="22"/>
          <w:szCs w:val="22"/>
        </w:rPr>
        <w:t>в</w:t>
      </w:r>
      <w:r w:rsidRPr="00F0670B">
        <w:rPr>
          <w:spacing w:val="1"/>
          <w:sz w:val="22"/>
          <w:szCs w:val="22"/>
        </w:rPr>
        <w:t>и</w:t>
      </w:r>
      <w:r w:rsidRPr="00F0670B">
        <w:rPr>
          <w:sz w:val="22"/>
          <w:szCs w:val="22"/>
        </w:rPr>
        <w:t>те</w:t>
      </w:r>
      <w:r w:rsidRPr="00F0670B">
        <w:rPr>
          <w:spacing w:val="1"/>
          <w:sz w:val="22"/>
          <w:szCs w:val="22"/>
        </w:rPr>
        <w:t>л</w:t>
      </w:r>
      <w:r w:rsidRPr="00F0670B">
        <w:rPr>
          <w:spacing w:val="-1"/>
          <w:sz w:val="22"/>
          <w:szCs w:val="22"/>
        </w:rPr>
        <w:t>ь</w:t>
      </w:r>
      <w:r w:rsidRPr="00F0670B">
        <w:rPr>
          <w:sz w:val="22"/>
          <w:szCs w:val="22"/>
        </w:rPr>
        <w:t>ных</w:t>
      </w:r>
      <w:r w:rsidRPr="00F0670B">
        <w:rPr>
          <w:spacing w:val="17"/>
          <w:sz w:val="22"/>
          <w:szCs w:val="22"/>
        </w:rPr>
        <w:t xml:space="preserve"> </w:t>
      </w:r>
      <w:r w:rsidRPr="00F0670B">
        <w:rPr>
          <w:sz w:val="22"/>
          <w:szCs w:val="22"/>
        </w:rPr>
        <w:t>занятий</w:t>
      </w:r>
      <w:r w:rsidRPr="00F0670B">
        <w:rPr>
          <w:spacing w:val="16"/>
          <w:sz w:val="22"/>
          <w:szCs w:val="22"/>
        </w:rPr>
        <w:t xml:space="preserve"> </w:t>
      </w:r>
      <w:r w:rsidRPr="00F0670B">
        <w:rPr>
          <w:sz w:val="22"/>
          <w:szCs w:val="22"/>
        </w:rPr>
        <w:t>лыж</w:t>
      </w:r>
      <w:r w:rsidRPr="00F0670B">
        <w:rPr>
          <w:spacing w:val="-1"/>
          <w:sz w:val="22"/>
          <w:szCs w:val="22"/>
        </w:rPr>
        <w:t>н</w:t>
      </w:r>
      <w:r w:rsidRPr="00F0670B">
        <w:rPr>
          <w:spacing w:val="1"/>
          <w:sz w:val="22"/>
          <w:szCs w:val="22"/>
        </w:rPr>
        <w:t>ы</w:t>
      </w:r>
      <w:r w:rsidRPr="00F0670B">
        <w:rPr>
          <w:sz w:val="22"/>
          <w:szCs w:val="22"/>
        </w:rPr>
        <w:t>м</w:t>
      </w:r>
      <w:r w:rsidRPr="00F0670B">
        <w:rPr>
          <w:spacing w:val="16"/>
          <w:sz w:val="22"/>
          <w:szCs w:val="22"/>
        </w:rPr>
        <w:t xml:space="preserve"> </w:t>
      </w:r>
      <w:r w:rsidRPr="00F0670B">
        <w:rPr>
          <w:sz w:val="22"/>
          <w:szCs w:val="22"/>
        </w:rPr>
        <w:t>спортом</w:t>
      </w:r>
      <w:r w:rsidRPr="00F0670B">
        <w:rPr>
          <w:spacing w:val="16"/>
          <w:sz w:val="22"/>
          <w:szCs w:val="22"/>
        </w:rPr>
        <w:t xml:space="preserve"> </w:t>
      </w:r>
      <w:r w:rsidRPr="00F0670B">
        <w:rPr>
          <w:sz w:val="22"/>
          <w:szCs w:val="22"/>
        </w:rPr>
        <w:t>яв</w:t>
      </w:r>
      <w:r w:rsidRPr="00F0670B">
        <w:rPr>
          <w:spacing w:val="1"/>
          <w:sz w:val="22"/>
          <w:szCs w:val="22"/>
        </w:rPr>
        <w:t>л</w:t>
      </w:r>
      <w:r w:rsidRPr="00F0670B">
        <w:rPr>
          <w:spacing w:val="-2"/>
          <w:sz w:val="22"/>
          <w:szCs w:val="22"/>
        </w:rPr>
        <w:t>я</w:t>
      </w:r>
      <w:r w:rsidRPr="00F0670B">
        <w:rPr>
          <w:sz w:val="22"/>
          <w:szCs w:val="22"/>
        </w:rPr>
        <w:t>етс</w:t>
      </w:r>
      <w:r w:rsidRPr="00F0670B">
        <w:rPr>
          <w:spacing w:val="1"/>
          <w:sz w:val="22"/>
          <w:szCs w:val="22"/>
        </w:rPr>
        <w:t>я</w:t>
      </w:r>
      <w:r w:rsidRPr="00F0670B">
        <w:rPr>
          <w:spacing w:val="16"/>
          <w:sz w:val="22"/>
          <w:szCs w:val="22"/>
        </w:rPr>
        <w:t xml:space="preserve"> </w:t>
      </w:r>
      <w:r w:rsidRPr="00F0670B">
        <w:rPr>
          <w:sz w:val="22"/>
          <w:szCs w:val="22"/>
        </w:rPr>
        <w:t>з</w:t>
      </w:r>
      <w:r w:rsidRPr="00F0670B">
        <w:rPr>
          <w:spacing w:val="1"/>
          <w:sz w:val="22"/>
          <w:szCs w:val="22"/>
        </w:rPr>
        <w:t>а</w:t>
      </w:r>
      <w:r w:rsidRPr="00F0670B">
        <w:rPr>
          <w:sz w:val="22"/>
          <w:szCs w:val="22"/>
        </w:rPr>
        <w:t>к</w:t>
      </w:r>
      <w:r w:rsidRPr="00F0670B">
        <w:rPr>
          <w:spacing w:val="1"/>
          <w:sz w:val="22"/>
          <w:szCs w:val="22"/>
        </w:rPr>
        <w:t>а</w:t>
      </w:r>
      <w:r w:rsidRPr="00F0670B">
        <w:rPr>
          <w:spacing w:val="-2"/>
          <w:sz w:val="22"/>
          <w:szCs w:val="22"/>
        </w:rPr>
        <w:t>л</w:t>
      </w:r>
      <w:r w:rsidRPr="00F0670B">
        <w:rPr>
          <w:sz w:val="22"/>
          <w:szCs w:val="22"/>
        </w:rPr>
        <w:t>ивание</w:t>
      </w:r>
      <w:r w:rsidRPr="00F0670B">
        <w:rPr>
          <w:spacing w:val="14"/>
          <w:sz w:val="22"/>
          <w:szCs w:val="22"/>
        </w:rPr>
        <w:t xml:space="preserve"> </w:t>
      </w:r>
      <w:r w:rsidRPr="00F0670B">
        <w:rPr>
          <w:spacing w:val="1"/>
          <w:sz w:val="22"/>
          <w:szCs w:val="22"/>
        </w:rPr>
        <w:t>ор</w:t>
      </w:r>
      <w:r w:rsidRPr="00F0670B">
        <w:rPr>
          <w:sz w:val="22"/>
          <w:szCs w:val="22"/>
        </w:rPr>
        <w:t>га</w:t>
      </w:r>
      <w:r w:rsidRPr="00F0670B">
        <w:rPr>
          <w:spacing w:val="1"/>
          <w:sz w:val="22"/>
          <w:szCs w:val="22"/>
        </w:rPr>
        <w:t>н</w:t>
      </w:r>
      <w:r w:rsidRPr="00F0670B">
        <w:rPr>
          <w:sz w:val="22"/>
          <w:szCs w:val="22"/>
        </w:rPr>
        <w:t>и</w:t>
      </w:r>
      <w:r w:rsidRPr="00F0670B">
        <w:rPr>
          <w:spacing w:val="-1"/>
          <w:sz w:val="22"/>
          <w:szCs w:val="22"/>
        </w:rPr>
        <w:t>з</w:t>
      </w:r>
      <w:r w:rsidRPr="00F0670B">
        <w:rPr>
          <w:sz w:val="22"/>
          <w:szCs w:val="22"/>
        </w:rPr>
        <w:t>ма,</w:t>
      </w:r>
      <w:r w:rsidRPr="00F0670B">
        <w:rPr>
          <w:spacing w:val="16"/>
          <w:sz w:val="22"/>
          <w:szCs w:val="22"/>
        </w:rPr>
        <w:t xml:space="preserve"> </w:t>
      </w:r>
      <w:r w:rsidRPr="00F0670B">
        <w:rPr>
          <w:spacing w:val="1"/>
          <w:sz w:val="22"/>
          <w:szCs w:val="22"/>
        </w:rPr>
        <w:t>р</w:t>
      </w:r>
      <w:r w:rsidRPr="00F0670B">
        <w:rPr>
          <w:spacing w:val="8"/>
          <w:sz w:val="22"/>
          <w:szCs w:val="22"/>
        </w:rPr>
        <w:t>а</w:t>
      </w:r>
      <w:r w:rsidRPr="00F0670B">
        <w:rPr>
          <w:sz w:val="22"/>
          <w:szCs w:val="22"/>
        </w:rPr>
        <w:t>з</w:t>
      </w:r>
      <w:r w:rsidRPr="00F0670B">
        <w:rPr>
          <w:spacing w:val="-2"/>
          <w:sz w:val="22"/>
          <w:szCs w:val="22"/>
        </w:rPr>
        <w:t>в</w:t>
      </w:r>
      <w:r w:rsidRPr="00F0670B">
        <w:rPr>
          <w:sz w:val="22"/>
          <w:szCs w:val="22"/>
        </w:rPr>
        <w:t>итие вы</w:t>
      </w:r>
      <w:r w:rsidRPr="00F0670B">
        <w:rPr>
          <w:spacing w:val="1"/>
          <w:sz w:val="22"/>
          <w:szCs w:val="22"/>
        </w:rPr>
        <w:t>н</w:t>
      </w:r>
      <w:r w:rsidRPr="00F0670B">
        <w:rPr>
          <w:sz w:val="22"/>
          <w:szCs w:val="22"/>
        </w:rPr>
        <w:t>ос</w:t>
      </w:r>
      <w:r w:rsidRPr="00F0670B">
        <w:rPr>
          <w:spacing w:val="1"/>
          <w:sz w:val="22"/>
          <w:szCs w:val="22"/>
        </w:rPr>
        <w:t>л</w:t>
      </w:r>
      <w:r w:rsidRPr="00F0670B">
        <w:rPr>
          <w:sz w:val="22"/>
          <w:szCs w:val="22"/>
        </w:rPr>
        <w:t>и</w:t>
      </w:r>
      <w:r w:rsidRPr="00F0670B">
        <w:rPr>
          <w:spacing w:val="-1"/>
          <w:sz w:val="22"/>
          <w:szCs w:val="22"/>
        </w:rPr>
        <w:t>в</w:t>
      </w:r>
      <w:r w:rsidRPr="00F0670B">
        <w:rPr>
          <w:sz w:val="22"/>
          <w:szCs w:val="22"/>
        </w:rPr>
        <w:t>ос</w:t>
      </w:r>
      <w:r w:rsidRPr="00F0670B">
        <w:rPr>
          <w:spacing w:val="-1"/>
          <w:sz w:val="22"/>
          <w:szCs w:val="22"/>
        </w:rPr>
        <w:t>т</w:t>
      </w:r>
      <w:r w:rsidRPr="00F0670B">
        <w:rPr>
          <w:sz w:val="22"/>
          <w:szCs w:val="22"/>
        </w:rPr>
        <w:t>и</w:t>
      </w:r>
      <w:r w:rsidRPr="00F0670B">
        <w:rPr>
          <w:spacing w:val="57"/>
          <w:sz w:val="22"/>
          <w:szCs w:val="22"/>
        </w:rPr>
        <w:t xml:space="preserve"> </w:t>
      </w:r>
      <w:r w:rsidRPr="00F0670B">
        <w:rPr>
          <w:spacing w:val="1"/>
          <w:sz w:val="22"/>
          <w:szCs w:val="22"/>
        </w:rPr>
        <w:t>и</w:t>
      </w:r>
      <w:r w:rsidRPr="00F0670B">
        <w:rPr>
          <w:sz w:val="22"/>
          <w:szCs w:val="22"/>
        </w:rPr>
        <w:t>,</w:t>
      </w:r>
      <w:r w:rsidRPr="00F0670B">
        <w:rPr>
          <w:spacing w:val="56"/>
          <w:sz w:val="22"/>
          <w:szCs w:val="22"/>
        </w:rPr>
        <w:t xml:space="preserve"> </w:t>
      </w:r>
      <w:r w:rsidRPr="00F0670B">
        <w:rPr>
          <w:sz w:val="22"/>
          <w:szCs w:val="22"/>
        </w:rPr>
        <w:t>к</w:t>
      </w:r>
      <w:r w:rsidRPr="00F0670B">
        <w:rPr>
          <w:spacing w:val="-1"/>
          <w:sz w:val="22"/>
          <w:szCs w:val="22"/>
        </w:rPr>
        <w:t>о</w:t>
      </w:r>
      <w:r w:rsidRPr="00F0670B">
        <w:rPr>
          <w:sz w:val="22"/>
          <w:szCs w:val="22"/>
        </w:rPr>
        <w:t>н</w:t>
      </w:r>
      <w:r w:rsidRPr="00F0670B">
        <w:rPr>
          <w:spacing w:val="1"/>
          <w:sz w:val="22"/>
          <w:szCs w:val="22"/>
        </w:rPr>
        <w:t>е</w:t>
      </w:r>
      <w:r w:rsidRPr="00F0670B">
        <w:rPr>
          <w:spacing w:val="-1"/>
          <w:sz w:val="22"/>
          <w:szCs w:val="22"/>
        </w:rPr>
        <w:t>ч</w:t>
      </w:r>
      <w:r w:rsidRPr="00F0670B">
        <w:rPr>
          <w:sz w:val="22"/>
          <w:szCs w:val="22"/>
        </w:rPr>
        <w:t>но</w:t>
      </w:r>
      <w:r w:rsidRPr="00F0670B">
        <w:rPr>
          <w:spacing w:val="56"/>
          <w:sz w:val="22"/>
          <w:szCs w:val="22"/>
        </w:rPr>
        <w:t xml:space="preserve"> </w:t>
      </w:r>
      <w:r w:rsidRPr="00F0670B">
        <w:rPr>
          <w:sz w:val="22"/>
          <w:szCs w:val="22"/>
        </w:rPr>
        <w:t>ж</w:t>
      </w:r>
      <w:r w:rsidRPr="00F0670B">
        <w:rPr>
          <w:spacing w:val="1"/>
          <w:sz w:val="22"/>
          <w:szCs w:val="22"/>
        </w:rPr>
        <w:t>е</w:t>
      </w:r>
      <w:r w:rsidRPr="00F0670B">
        <w:rPr>
          <w:sz w:val="22"/>
          <w:szCs w:val="22"/>
        </w:rPr>
        <w:t>,</w:t>
      </w:r>
      <w:r w:rsidRPr="00F0670B">
        <w:rPr>
          <w:spacing w:val="57"/>
          <w:sz w:val="22"/>
          <w:szCs w:val="22"/>
        </w:rPr>
        <w:t xml:space="preserve"> </w:t>
      </w:r>
      <w:r w:rsidRPr="00F0670B">
        <w:rPr>
          <w:spacing w:val="-1"/>
          <w:sz w:val="22"/>
          <w:szCs w:val="22"/>
        </w:rPr>
        <w:t>с</w:t>
      </w:r>
      <w:r w:rsidRPr="00F0670B">
        <w:rPr>
          <w:sz w:val="22"/>
          <w:szCs w:val="22"/>
        </w:rPr>
        <w:t>ов</w:t>
      </w:r>
      <w:r w:rsidRPr="00F0670B">
        <w:rPr>
          <w:spacing w:val="1"/>
          <w:sz w:val="22"/>
          <w:szCs w:val="22"/>
        </w:rPr>
        <w:t>е</w:t>
      </w:r>
      <w:r w:rsidRPr="00F0670B">
        <w:rPr>
          <w:sz w:val="22"/>
          <w:szCs w:val="22"/>
        </w:rPr>
        <w:t>рш</w:t>
      </w:r>
      <w:r w:rsidRPr="00F0670B">
        <w:rPr>
          <w:spacing w:val="-2"/>
          <w:sz w:val="22"/>
          <w:szCs w:val="22"/>
        </w:rPr>
        <w:t>е</w:t>
      </w:r>
      <w:r w:rsidRPr="00F0670B">
        <w:rPr>
          <w:sz w:val="22"/>
          <w:szCs w:val="22"/>
        </w:rPr>
        <w:t>нс</w:t>
      </w:r>
      <w:r w:rsidRPr="00F0670B">
        <w:rPr>
          <w:spacing w:val="6"/>
          <w:sz w:val="22"/>
          <w:szCs w:val="22"/>
        </w:rPr>
        <w:t>т</w:t>
      </w:r>
      <w:r w:rsidRPr="00F0670B">
        <w:rPr>
          <w:sz w:val="22"/>
          <w:szCs w:val="22"/>
        </w:rPr>
        <w:t>в</w:t>
      </w:r>
      <w:r w:rsidRPr="00F0670B">
        <w:rPr>
          <w:spacing w:val="1"/>
          <w:sz w:val="22"/>
          <w:szCs w:val="22"/>
        </w:rPr>
        <w:t>о</w:t>
      </w:r>
      <w:r w:rsidRPr="00F0670B">
        <w:rPr>
          <w:sz w:val="22"/>
          <w:szCs w:val="22"/>
        </w:rPr>
        <w:t>в</w:t>
      </w:r>
      <w:r w:rsidRPr="00F0670B">
        <w:rPr>
          <w:spacing w:val="-1"/>
          <w:sz w:val="22"/>
          <w:szCs w:val="22"/>
        </w:rPr>
        <w:t>ан</w:t>
      </w:r>
      <w:r w:rsidRPr="00F0670B">
        <w:rPr>
          <w:sz w:val="22"/>
          <w:szCs w:val="22"/>
        </w:rPr>
        <w:t>и</w:t>
      </w:r>
      <w:r w:rsidRPr="00F0670B">
        <w:rPr>
          <w:spacing w:val="1"/>
          <w:sz w:val="22"/>
          <w:szCs w:val="22"/>
        </w:rPr>
        <w:t>е</w:t>
      </w:r>
      <w:r w:rsidRPr="00F0670B">
        <w:rPr>
          <w:spacing w:val="56"/>
          <w:sz w:val="22"/>
          <w:szCs w:val="22"/>
        </w:rPr>
        <w:t xml:space="preserve"> </w:t>
      </w:r>
      <w:r w:rsidRPr="00F0670B">
        <w:rPr>
          <w:spacing w:val="1"/>
          <w:sz w:val="22"/>
          <w:szCs w:val="22"/>
        </w:rPr>
        <w:t>р</w:t>
      </w:r>
      <w:r w:rsidRPr="00F0670B">
        <w:rPr>
          <w:sz w:val="22"/>
          <w:szCs w:val="22"/>
        </w:rPr>
        <w:t>ан</w:t>
      </w:r>
      <w:r w:rsidRPr="00F0670B">
        <w:rPr>
          <w:spacing w:val="-1"/>
          <w:sz w:val="22"/>
          <w:szCs w:val="22"/>
        </w:rPr>
        <w:t>е</w:t>
      </w:r>
      <w:r w:rsidRPr="00F0670B">
        <w:rPr>
          <w:sz w:val="22"/>
          <w:szCs w:val="22"/>
        </w:rPr>
        <w:t>е</w:t>
      </w:r>
      <w:r w:rsidRPr="00F0670B">
        <w:rPr>
          <w:spacing w:val="57"/>
          <w:sz w:val="22"/>
          <w:szCs w:val="22"/>
        </w:rPr>
        <w:t xml:space="preserve"> </w:t>
      </w:r>
      <w:r w:rsidRPr="00F0670B">
        <w:rPr>
          <w:sz w:val="22"/>
          <w:szCs w:val="22"/>
        </w:rPr>
        <w:t>из</w:t>
      </w:r>
      <w:r w:rsidRPr="00F0670B">
        <w:rPr>
          <w:spacing w:val="-4"/>
          <w:sz w:val="22"/>
          <w:szCs w:val="22"/>
        </w:rPr>
        <w:t>у</w:t>
      </w:r>
      <w:r w:rsidRPr="00F0670B">
        <w:rPr>
          <w:sz w:val="22"/>
          <w:szCs w:val="22"/>
        </w:rPr>
        <w:t>че</w:t>
      </w:r>
      <w:r w:rsidRPr="00F0670B">
        <w:rPr>
          <w:spacing w:val="2"/>
          <w:sz w:val="22"/>
          <w:szCs w:val="22"/>
        </w:rPr>
        <w:t>н</w:t>
      </w:r>
      <w:r w:rsidRPr="00F0670B">
        <w:rPr>
          <w:spacing w:val="1"/>
          <w:sz w:val="22"/>
          <w:szCs w:val="22"/>
        </w:rPr>
        <w:t>но</w:t>
      </w:r>
      <w:r w:rsidRPr="00F0670B">
        <w:rPr>
          <w:sz w:val="22"/>
          <w:szCs w:val="22"/>
        </w:rPr>
        <w:t>й</w:t>
      </w:r>
      <w:r w:rsidRPr="00F0670B">
        <w:rPr>
          <w:spacing w:val="58"/>
          <w:sz w:val="22"/>
          <w:szCs w:val="22"/>
        </w:rPr>
        <w:t xml:space="preserve"> </w:t>
      </w:r>
      <w:r w:rsidRPr="00F0670B">
        <w:rPr>
          <w:spacing w:val="-2"/>
          <w:sz w:val="22"/>
          <w:szCs w:val="22"/>
        </w:rPr>
        <w:t>т</w:t>
      </w:r>
      <w:r w:rsidRPr="00F0670B">
        <w:rPr>
          <w:spacing w:val="4"/>
          <w:sz w:val="22"/>
          <w:szCs w:val="22"/>
        </w:rPr>
        <w:t>е</w:t>
      </w:r>
      <w:r w:rsidRPr="00F0670B">
        <w:rPr>
          <w:sz w:val="22"/>
          <w:szCs w:val="22"/>
        </w:rPr>
        <w:t>хники лы</w:t>
      </w:r>
      <w:r w:rsidRPr="00F0670B">
        <w:rPr>
          <w:spacing w:val="1"/>
          <w:sz w:val="22"/>
          <w:szCs w:val="22"/>
        </w:rPr>
        <w:t>ж</w:t>
      </w:r>
      <w:r w:rsidRPr="00F0670B">
        <w:rPr>
          <w:sz w:val="22"/>
          <w:szCs w:val="22"/>
        </w:rPr>
        <w:t>н</w:t>
      </w:r>
      <w:r w:rsidRPr="00F0670B">
        <w:rPr>
          <w:spacing w:val="-1"/>
          <w:sz w:val="22"/>
          <w:szCs w:val="22"/>
        </w:rPr>
        <w:t>ы</w:t>
      </w:r>
      <w:r w:rsidRPr="00F0670B">
        <w:rPr>
          <w:sz w:val="22"/>
          <w:szCs w:val="22"/>
        </w:rPr>
        <w:t>х</w:t>
      </w:r>
      <w:r w:rsidRPr="00F0670B">
        <w:rPr>
          <w:spacing w:val="1"/>
          <w:sz w:val="22"/>
          <w:szCs w:val="22"/>
        </w:rPr>
        <w:t xml:space="preserve"> </w:t>
      </w:r>
      <w:r w:rsidRPr="00F0670B">
        <w:rPr>
          <w:spacing w:val="-1"/>
          <w:sz w:val="22"/>
          <w:szCs w:val="22"/>
        </w:rPr>
        <w:t>х</w:t>
      </w:r>
      <w:r w:rsidRPr="00F0670B">
        <w:rPr>
          <w:spacing w:val="1"/>
          <w:sz w:val="22"/>
          <w:szCs w:val="22"/>
        </w:rPr>
        <w:t>о</w:t>
      </w:r>
      <w:r w:rsidRPr="00F0670B">
        <w:rPr>
          <w:sz w:val="22"/>
          <w:szCs w:val="22"/>
        </w:rPr>
        <w:t>дов.</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З</w:t>
      </w:r>
      <w:r w:rsidRPr="00F0670B">
        <w:rPr>
          <w:spacing w:val="1"/>
          <w:sz w:val="22"/>
          <w:szCs w:val="22"/>
        </w:rPr>
        <w:t>а</w:t>
      </w:r>
      <w:r w:rsidRPr="00F0670B">
        <w:rPr>
          <w:sz w:val="22"/>
          <w:szCs w:val="22"/>
        </w:rPr>
        <w:t>нятия</w:t>
      </w:r>
      <w:r w:rsidRPr="00F0670B">
        <w:rPr>
          <w:spacing w:val="4"/>
          <w:sz w:val="22"/>
          <w:szCs w:val="22"/>
        </w:rPr>
        <w:t xml:space="preserve"> </w:t>
      </w:r>
      <w:r w:rsidRPr="00F0670B">
        <w:rPr>
          <w:i/>
          <w:iCs/>
          <w:spacing w:val="1"/>
          <w:sz w:val="22"/>
          <w:szCs w:val="22"/>
        </w:rPr>
        <w:t>ат</w:t>
      </w:r>
      <w:r w:rsidRPr="00F0670B">
        <w:rPr>
          <w:i/>
          <w:iCs/>
          <w:sz w:val="22"/>
          <w:szCs w:val="22"/>
        </w:rPr>
        <w:t>летиче</w:t>
      </w:r>
      <w:r w:rsidRPr="00F0670B">
        <w:rPr>
          <w:i/>
          <w:iCs/>
          <w:spacing w:val="-2"/>
          <w:sz w:val="22"/>
          <w:szCs w:val="22"/>
        </w:rPr>
        <w:t>с</w:t>
      </w:r>
      <w:r w:rsidRPr="00F0670B">
        <w:rPr>
          <w:i/>
          <w:iCs/>
          <w:sz w:val="22"/>
          <w:szCs w:val="22"/>
        </w:rPr>
        <w:t>кой</w:t>
      </w:r>
      <w:r w:rsidRPr="00F0670B">
        <w:rPr>
          <w:spacing w:val="5"/>
          <w:sz w:val="22"/>
          <w:szCs w:val="22"/>
        </w:rPr>
        <w:t xml:space="preserve"> </w:t>
      </w:r>
      <w:r w:rsidRPr="00F0670B">
        <w:rPr>
          <w:i/>
          <w:iCs/>
          <w:spacing w:val="1"/>
          <w:sz w:val="22"/>
          <w:szCs w:val="22"/>
        </w:rPr>
        <w:t>г</w:t>
      </w:r>
      <w:r w:rsidRPr="00F0670B">
        <w:rPr>
          <w:i/>
          <w:iCs/>
          <w:sz w:val="22"/>
          <w:szCs w:val="22"/>
        </w:rPr>
        <w:t>им</w:t>
      </w:r>
      <w:r w:rsidRPr="00F0670B">
        <w:rPr>
          <w:i/>
          <w:iCs/>
          <w:spacing w:val="-1"/>
          <w:sz w:val="22"/>
          <w:szCs w:val="22"/>
        </w:rPr>
        <w:t>н</w:t>
      </w:r>
      <w:r w:rsidRPr="00F0670B">
        <w:rPr>
          <w:i/>
          <w:iCs/>
          <w:sz w:val="22"/>
          <w:szCs w:val="22"/>
        </w:rPr>
        <w:t>а</w:t>
      </w:r>
      <w:r w:rsidRPr="00F0670B">
        <w:rPr>
          <w:i/>
          <w:iCs/>
          <w:spacing w:val="1"/>
          <w:sz w:val="22"/>
          <w:szCs w:val="22"/>
        </w:rPr>
        <w:t>с</w:t>
      </w:r>
      <w:r w:rsidRPr="00F0670B">
        <w:rPr>
          <w:i/>
          <w:iCs/>
          <w:sz w:val="22"/>
          <w:szCs w:val="22"/>
        </w:rPr>
        <w:t>т</w:t>
      </w:r>
      <w:r w:rsidRPr="00F0670B">
        <w:rPr>
          <w:i/>
          <w:iCs/>
          <w:spacing w:val="-1"/>
          <w:sz w:val="22"/>
          <w:szCs w:val="22"/>
        </w:rPr>
        <w:t>и</w:t>
      </w:r>
      <w:r w:rsidRPr="00F0670B">
        <w:rPr>
          <w:i/>
          <w:iCs/>
          <w:sz w:val="22"/>
          <w:szCs w:val="22"/>
        </w:rPr>
        <w:t>ко</w:t>
      </w:r>
      <w:r w:rsidRPr="00F0670B">
        <w:rPr>
          <w:i/>
          <w:iCs/>
          <w:spacing w:val="4"/>
          <w:sz w:val="22"/>
          <w:szCs w:val="22"/>
        </w:rPr>
        <w:t>й</w:t>
      </w:r>
      <w:r w:rsidRPr="00F0670B">
        <w:rPr>
          <w:spacing w:val="1"/>
          <w:sz w:val="22"/>
          <w:szCs w:val="22"/>
        </w:rPr>
        <w:t>,</w:t>
      </w:r>
      <w:r w:rsidRPr="00F0670B">
        <w:rPr>
          <w:spacing w:val="3"/>
          <w:sz w:val="22"/>
          <w:szCs w:val="22"/>
        </w:rPr>
        <w:t xml:space="preserve"> </w:t>
      </w:r>
      <w:r w:rsidRPr="00F0670B">
        <w:rPr>
          <w:sz w:val="22"/>
          <w:szCs w:val="22"/>
        </w:rPr>
        <w:t>д</w:t>
      </w:r>
      <w:r w:rsidRPr="00F0670B">
        <w:rPr>
          <w:spacing w:val="1"/>
          <w:sz w:val="22"/>
          <w:szCs w:val="22"/>
        </w:rPr>
        <w:t>о</w:t>
      </w:r>
      <w:r w:rsidRPr="00F0670B">
        <w:rPr>
          <w:sz w:val="22"/>
          <w:szCs w:val="22"/>
        </w:rPr>
        <w:t>во</w:t>
      </w:r>
      <w:r w:rsidRPr="00F0670B">
        <w:rPr>
          <w:spacing w:val="1"/>
          <w:sz w:val="22"/>
          <w:szCs w:val="22"/>
        </w:rPr>
        <w:t>л</w:t>
      </w:r>
      <w:r w:rsidRPr="00F0670B">
        <w:rPr>
          <w:sz w:val="22"/>
          <w:szCs w:val="22"/>
        </w:rPr>
        <w:t>ь</w:t>
      </w:r>
      <w:r w:rsidRPr="00F0670B">
        <w:rPr>
          <w:spacing w:val="-1"/>
          <w:sz w:val="22"/>
          <w:szCs w:val="22"/>
        </w:rPr>
        <w:t>н</w:t>
      </w:r>
      <w:r w:rsidRPr="00F0670B">
        <w:rPr>
          <w:sz w:val="22"/>
          <w:szCs w:val="22"/>
        </w:rPr>
        <w:t>о</w:t>
      </w:r>
      <w:r w:rsidRPr="00F0670B">
        <w:rPr>
          <w:spacing w:val="4"/>
          <w:sz w:val="22"/>
          <w:szCs w:val="22"/>
        </w:rPr>
        <w:t xml:space="preserve"> </w:t>
      </w:r>
      <w:r w:rsidRPr="00F0670B">
        <w:rPr>
          <w:sz w:val="22"/>
          <w:szCs w:val="22"/>
        </w:rPr>
        <w:t>по</w:t>
      </w:r>
      <w:r w:rsidRPr="00F0670B">
        <w:rPr>
          <w:spacing w:val="1"/>
          <w:sz w:val="22"/>
          <w:szCs w:val="22"/>
        </w:rPr>
        <w:t>п</w:t>
      </w:r>
      <w:r w:rsidRPr="00F0670B">
        <w:rPr>
          <w:spacing w:val="-2"/>
          <w:sz w:val="22"/>
          <w:szCs w:val="22"/>
        </w:rPr>
        <w:t>у</w:t>
      </w:r>
      <w:r w:rsidRPr="00F0670B">
        <w:rPr>
          <w:sz w:val="22"/>
          <w:szCs w:val="22"/>
        </w:rPr>
        <w:t>ля</w:t>
      </w:r>
      <w:r w:rsidRPr="00F0670B">
        <w:rPr>
          <w:spacing w:val="1"/>
          <w:sz w:val="22"/>
          <w:szCs w:val="22"/>
        </w:rPr>
        <w:t>р</w:t>
      </w:r>
      <w:r w:rsidRPr="00F0670B">
        <w:rPr>
          <w:sz w:val="22"/>
          <w:szCs w:val="22"/>
        </w:rPr>
        <w:t>н</w:t>
      </w:r>
      <w:r w:rsidRPr="00F0670B">
        <w:rPr>
          <w:spacing w:val="-1"/>
          <w:sz w:val="22"/>
          <w:szCs w:val="22"/>
        </w:rPr>
        <w:t>ы</w:t>
      </w:r>
      <w:r w:rsidRPr="00F0670B">
        <w:rPr>
          <w:sz w:val="22"/>
          <w:szCs w:val="22"/>
        </w:rPr>
        <w:t>е</w:t>
      </w:r>
      <w:r w:rsidRPr="00F0670B">
        <w:rPr>
          <w:spacing w:val="6"/>
          <w:sz w:val="22"/>
          <w:szCs w:val="22"/>
        </w:rPr>
        <w:t xml:space="preserve"> </w:t>
      </w:r>
      <w:r w:rsidRPr="00F0670B">
        <w:rPr>
          <w:sz w:val="22"/>
          <w:szCs w:val="22"/>
        </w:rPr>
        <w:t>в</w:t>
      </w:r>
      <w:r w:rsidRPr="00F0670B">
        <w:rPr>
          <w:spacing w:val="7"/>
          <w:sz w:val="22"/>
          <w:szCs w:val="22"/>
        </w:rPr>
        <w:t xml:space="preserve"> </w:t>
      </w:r>
      <w:r w:rsidRPr="00F0670B">
        <w:rPr>
          <w:sz w:val="22"/>
          <w:szCs w:val="22"/>
        </w:rPr>
        <w:t>пос</w:t>
      </w:r>
      <w:r w:rsidRPr="00F0670B">
        <w:rPr>
          <w:spacing w:val="1"/>
          <w:sz w:val="22"/>
          <w:szCs w:val="22"/>
        </w:rPr>
        <w:t>л</w:t>
      </w:r>
      <w:r w:rsidRPr="00F0670B">
        <w:rPr>
          <w:sz w:val="22"/>
          <w:szCs w:val="22"/>
        </w:rPr>
        <w:t>е</w:t>
      </w:r>
      <w:r w:rsidRPr="00F0670B">
        <w:rPr>
          <w:spacing w:val="2"/>
          <w:sz w:val="22"/>
          <w:szCs w:val="22"/>
        </w:rPr>
        <w:t>д</w:t>
      </w:r>
      <w:r w:rsidRPr="00F0670B">
        <w:rPr>
          <w:sz w:val="22"/>
          <w:szCs w:val="22"/>
        </w:rPr>
        <w:t>нее вр</w:t>
      </w:r>
      <w:r w:rsidRPr="00F0670B">
        <w:rPr>
          <w:spacing w:val="1"/>
          <w:sz w:val="22"/>
          <w:szCs w:val="22"/>
        </w:rPr>
        <w:t>е</w:t>
      </w:r>
      <w:r w:rsidRPr="00F0670B">
        <w:rPr>
          <w:sz w:val="22"/>
          <w:szCs w:val="22"/>
        </w:rPr>
        <w:t>м</w:t>
      </w:r>
      <w:r w:rsidRPr="00F0670B">
        <w:rPr>
          <w:spacing w:val="1"/>
          <w:sz w:val="22"/>
          <w:szCs w:val="22"/>
        </w:rPr>
        <w:t>я,</w:t>
      </w:r>
      <w:r w:rsidRPr="00F0670B">
        <w:rPr>
          <w:spacing w:val="20"/>
          <w:sz w:val="22"/>
          <w:szCs w:val="22"/>
        </w:rPr>
        <w:t xml:space="preserve"> </w:t>
      </w:r>
      <w:r w:rsidRPr="00F0670B">
        <w:rPr>
          <w:sz w:val="22"/>
          <w:szCs w:val="22"/>
        </w:rPr>
        <w:t>на</w:t>
      </w:r>
      <w:r w:rsidRPr="00F0670B">
        <w:rPr>
          <w:spacing w:val="-1"/>
          <w:sz w:val="22"/>
          <w:szCs w:val="22"/>
        </w:rPr>
        <w:t>п</w:t>
      </w:r>
      <w:r w:rsidRPr="00F0670B">
        <w:rPr>
          <w:spacing w:val="1"/>
          <w:sz w:val="22"/>
          <w:szCs w:val="22"/>
        </w:rPr>
        <w:t>р</w:t>
      </w:r>
      <w:r w:rsidRPr="00F0670B">
        <w:rPr>
          <w:sz w:val="22"/>
          <w:szCs w:val="22"/>
        </w:rPr>
        <w:t>авл</w:t>
      </w:r>
      <w:r w:rsidRPr="00F0670B">
        <w:rPr>
          <w:spacing w:val="-2"/>
          <w:sz w:val="22"/>
          <w:szCs w:val="22"/>
        </w:rPr>
        <w:t>е</w:t>
      </w:r>
      <w:r w:rsidRPr="00F0670B">
        <w:rPr>
          <w:sz w:val="22"/>
          <w:szCs w:val="22"/>
        </w:rPr>
        <w:t>н</w:t>
      </w:r>
      <w:r w:rsidRPr="00F0670B">
        <w:rPr>
          <w:spacing w:val="1"/>
          <w:sz w:val="22"/>
          <w:szCs w:val="22"/>
        </w:rPr>
        <w:t>ы</w:t>
      </w:r>
      <w:r w:rsidRPr="00F0670B">
        <w:rPr>
          <w:spacing w:val="19"/>
          <w:sz w:val="22"/>
          <w:szCs w:val="22"/>
        </w:rPr>
        <w:t xml:space="preserve"> </w:t>
      </w:r>
      <w:r w:rsidRPr="00F0670B">
        <w:rPr>
          <w:spacing w:val="1"/>
          <w:sz w:val="22"/>
          <w:szCs w:val="22"/>
        </w:rPr>
        <w:t>н</w:t>
      </w:r>
      <w:r w:rsidRPr="00F0670B">
        <w:rPr>
          <w:sz w:val="22"/>
          <w:szCs w:val="22"/>
        </w:rPr>
        <w:t>а</w:t>
      </w:r>
      <w:r w:rsidRPr="00F0670B">
        <w:rPr>
          <w:spacing w:val="21"/>
          <w:sz w:val="22"/>
          <w:szCs w:val="22"/>
        </w:rPr>
        <w:t xml:space="preserve"> </w:t>
      </w:r>
      <w:r w:rsidRPr="00F0670B">
        <w:rPr>
          <w:spacing w:val="2"/>
          <w:sz w:val="22"/>
          <w:szCs w:val="22"/>
        </w:rPr>
        <w:t>р</w:t>
      </w:r>
      <w:r w:rsidRPr="00F0670B">
        <w:rPr>
          <w:sz w:val="22"/>
          <w:szCs w:val="22"/>
        </w:rPr>
        <w:t>аз</w:t>
      </w:r>
      <w:r w:rsidRPr="00F0670B">
        <w:rPr>
          <w:spacing w:val="-2"/>
          <w:sz w:val="22"/>
          <w:szCs w:val="22"/>
        </w:rPr>
        <w:t>в</w:t>
      </w:r>
      <w:r w:rsidRPr="00F0670B">
        <w:rPr>
          <w:sz w:val="22"/>
          <w:szCs w:val="22"/>
        </w:rPr>
        <w:t>и</w:t>
      </w:r>
      <w:r w:rsidRPr="00F0670B">
        <w:rPr>
          <w:spacing w:val="1"/>
          <w:sz w:val="22"/>
          <w:szCs w:val="22"/>
        </w:rPr>
        <w:t>т</w:t>
      </w:r>
      <w:r w:rsidRPr="00F0670B">
        <w:rPr>
          <w:spacing w:val="-1"/>
          <w:sz w:val="22"/>
          <w:szCs w:val="22"/>
        </w:rPr>
        <w:t>и</w:t>
      </w:r>
      <w:r w:rsidRPr="00F0670B">
        <w:rPr>
          <w:sz w:val="22"/>
          <w:szCs w:val="22"/>
        </w:rPr>
        <w:t>е</w:t>
      </w:r>
      <w:r w:rsidRPr="00F0670B">
        <w:rPr>
          <w:spacing w:val="21"/>
          <w:sz w:val="22"/>
          <w:szCs w:val="22"/>
        </w:rPr>
        <w:t xml:space="preserve"> </w:t>
      </w:r>
      <w:r w:rsidRPr="00F0670B">
        <w:rPr>
          <w:sz w:val="22"/>
          <w:szCs w:val="22"/>
        </w:rPr>
        <w:t>с</w:t>
      </w:r>
      <w:r w:rsidRPr="00F0670B">
        <w:rPr>
          <w:spacing w:val="1"/>
          <w:sz w:val="22"/>
          <w:szCs w:val="22"/>
        </w:rPr>
        <w:t>и</w:t>
      </w:r>
      <w:r w:rsidRPr="00F0670B">
        <w:rPr>
          <w:spacing w:val="-2"/>
          <w:sz w:val="22"/>
          <w:szCs w:val="22"/>
        </w:rPr>
        <w:t>л</w:t>
      </w:r>
      <w:r w:rsidRPr="00F0670B">
        <w:rPr>
          <w:sz w:val="22"/>
          <w:szCs w:val="22"/>
        </w:rPr>
        <w:t>ы</w:t>
      </w:r>
      <w:r w:rsidRPr="00F0670B">
        <w:rPr>
          <w:spacing w:val="1"/>
          <w:sz w:val="22"/>
          <w:szCs w:val="22"/>
        </w:rPr>
        <w:t>,</w:t>
      </w:r>
      <w:r w:rsidRPr="00F0670B">
        <w:rPr>
          <w:spacing w:val="20"/>
          <w:sz w:val="22"/>
          <w:szCs w:val="22"/>
        </w:rPr>
        <w:t xml:space="preserve"> </w:t>
      </w:r>
      <w:r w:rsidRPr="00F0670B">
        <w:rPr>
          <w:sz w:val="22"/>
          <w:szCs w:val="22"/>
        </w:rPr>
        <w:t>с</w:t>
      </w:r>
      <w:r w:rsidRPr="00F0670B">
        <w:rPr>
          <w:spacing w:val="2"/>
          <w:sz w:val="22"/>
          <w:szCs w:val="22"/>
        </w:rPr>
        <w:t>и</w:t>
      </w:r>
      <w:r w:rsidRPr="00F0670B">
        <w:rPr>
          <w:sz w:val="22"/>
          <w:szCs w:val="22"/>
        </w:rPr>
        <w:t>ло</w:t>
      </w:r>
      <w:r w:rsidRPr="00F0670B">
        <w:rPr>
          <w:spacing w:val="-1"/>
          <w:sz w:val="22"/>
          <w:szCs w:val="22"/>
        </w:rPr>
        <w:t>в</w:t>
      </w:r>
      <w:r w:rsidRPr="00F0670B">
        <w:rPr>
          <w:sz w:val="22"/>
          <w:szCs w:val="22"/>
        </w:rPr>
        <w:t>о</w:t>
      </w:r>
      <w:r w:rsidRPr="00F0670B">
        <w:rPr>
          <w:spacing w:val="1"/>
          <w:sz w:val="22"/>
          <w:szCs w:val="22"/>
        </w:rPr>
        <w:t>й</w:t>
      </w:r>
      <w:r w:rsidRPr="00F0670B">
        <w:rPr>
          <w:spacing w:val="21"/>
          <w:sz w:val="22"/>
          <w:szCs w:val="22"/>
        </w:rPr>
        <w:t xml:space="preserve"> </w:t>
      </w:r>
      <w:r w:rsidRPr="00F0670B">
        <w:rPr>
          <w:sz w:val="22"/>
          <w:szCs w:val="22"/>
        </w:rPr>
        <w:t>вы</w:t>
      </w:r>
      <w:r w:rsidRPr="00F0670B">
        <w:rPr>
          <w:spacing w:val="-1"/>
          <w:sz w:val="22"/>
          <w:szCs w:val="22"/>
        </w:rPr>
        <w:t>н</w:t>
      </w:r>
      <w:r w:rsidRPr="00F0670B">
        <w:rPr>
          <w:sz w:val="22"/>
          <w:szCs w:val="22"/>
        </w:rPr>
        <w:t>о</w:t>
      </w:r>
      <w:r w:rsidRPr="00F0670B">
        <w:rPr>
          <w:spacing w:val="1"/>
          <w:sz w:val="22"/>
          <w:szCs w:val="22"/>
        </w:rPr>
        <w:t>с</w:t>
      </w:r>
      <w:r w:rsidRPr="00F0670B">
        <w:rPr>
          <w:sz w:val="22"/>
          <w:szCs w:val="22"/>
        </w:rPr>
        <w:t>ли</w:t>
      </w:r>
      <w:r w:rsidRPr="00F0670B">
        <w:rPr>
          <w:spacing w:val="-1"/>
          <w:sz w:val="22"/>
          <w:szCs w:val="22"/>
        </w:rPr>
        <w:t>в</w:t>
      </w:r>
      <w:r w:rsidRPr="00F0670B">
        <w:rPr>
          <w:sz w:val="22"/>
          <w:szCs w:val="22"/>
        </w:rPr>
        <w:t>о</w:t>
      </w:r>
      <w:r w:rsidRPr="00F0670B">
        <w:rPr>
          <w:spacing w:val="-1"/>
          <w:sz w:val="22"/>
          <w:szCs w:val="22"/>
        </w:rPr>
        <w:t>с</w:t>
      </w:r>
      <w:r w:rsidRPr="00F0670B">
        <w:rPr>
          <w:sz w:val="22"/>
          <w:szCs w:val="22"/>
        </w:rPr>
        <w:t>ти</w:t>
      </w:r>
      <w:r w:rsidRPr="00F0670B">
        <w:rPr>
          <w:spacing w:val="22"/>
          <w:sz w:val="22"/>
          <w:szCs w:val="22"/>
        </w:rPr>
        <w:t xml:space="preserve"> </w:t>
      </w:r>
      <w:r w:rsidRPr="00F0670B">
        <w:rPr>
          <w:sz w:val="22"/>
          <w:szCs w:val="22"/>
        </w:rPr>
        <w:t>и</w:t>
      </w:r>
      <w:r w:rsidRPr="00F0670B">
        <w:rPr>
          <w:spacing w:val="22"/>
          <w:sz w:val="22"/>
          <w:szCs w:val="22"/>
        </w:rPr>
        <w:t xml:space="preserve"> </w:t>
      </w:r>
      <w:r w:rsidRPr="00F0670B">
        <w:rPr>
          <w:sz w:val="22"/>
          <w:szCs w:val="22"/>
        </w:rPr>
        <w:t>ло</w:t>
      </w:r>
      <w:r w:rsidRPr="00F0670B">
        <w:rPr>
          <w:spacing w:val="1"/>
          <w:sz w:val="22"/>
          <w:szCs w:val="22"/>
        </w:rPr>
        <w:t>в</w:t>
      </w:r>
      <w:r w:rsidRPr="00F0670B">
        <w:rPr>
          <w:spacing w:val="-1"/>
          <w:sz w:val="22"/>
          <w:szCs w:val="22"/>
        </w:rPr>
        <w:t>к</w:t>
      </w:r>
      <w:r w:rsidRPr="00F0670B">
        <w:rPr>
          <w:sz w:val="22"/>
          <w:szCs w:val="22"/>
        </w:rPr>
        <w:t>ос</w:t>
      </w:r>
      <w:r w:rsidRPr="00F0670B">
        <w:rPr>
          <w:spacing w:val="-1"/>
          <w:sz w:val="22"/>
          <w:szCs w:val="22"/>
        </w:rPr>
        <w:t>т</w:t>
      </w:r>
      <w:r w:rsidRPr="00F0670B">
        <w:rPr>
          <w:sz w:val="22"/>
          <w:szCs w:val="22"/>
        </w:rPr>
        <w:t>и.</w:t>
      </w:r>
      <w:r w:rsidRPr="00F0670B">
        <w:rPr>
          <w:spacing w:val="21"/>
          <w:sz w:val="22"/>
          <w:szCs w:val="22"/>
        </w:rPr>
        <w:t xml:space="preserve"> </w:t>
      </w:r>
      <w:r w:rsidRPr="00F0670B">
        <w:rPr>
          <w:spacing w:val="10"/>
          <w:sz w:val="22"/>
          <w:szCs w:val="22"/>
        </w:rPr>
        <w:t>К</w:t>
      </w:r>
      <w:r w:rsidRPr="00F0670B">
        <w:rPr>
          <w:spacing w:val="1"/>
          <w:sz w:val="22"/>
          <w:szCs w:val="22"/>
        </w:rPr>
        <w:t>о</w:t>
      </w:r>
      <w:r w:rsidRPr="00F0670B">
        <w:rPr>
          <w:sz w:val="22"/>
          <w:szCs w:val="22"/>
        </w:rPr>
        <w:t>н</w:t>
      </w:r>
      <w:r w:rsidRPr="00F0670B">
        <w:rPr>
          <w:spacing w:val="1"/>
          <w:sz w:val="22"/>
          <w:szCs w:val="22"/>
        </w:rPr>
        <w:t>е</w:t>
      </w:r>
      <w:r w:rsidRPr="00F0670B">
        <w:rPr>
          <w:spacing w:val="-1"/>
          <w:sz w:val="22"/>
          <w:szCs w:val="22"/>
        </w:rPr>
        <w:t>ч</w:t>
      </w:r>
      <w:r w:rsidRPr="00F0670B">
        <w:rPr>
          <w:sz w:val="22"/>
          <w:szCs w:val="22"/>
        </w:rPr>
        <w:t>н</w:t>
      </w:r>
      <w:r w:rsidRPr="00F0670B">
        <w:rPr>
          <w:spacing w:val="1"/>
          <w:sz w:val="22"/>
          <w:szCs w:val="22"/>
        </w:rPr>
        <w:t>а</w:t>
      </w:r>
      <w:r w:rsidRPr="00F0670B">
        <w:rPr>
          <w:sz w:val="22"/>
          <w:szCs w:val="22"/>
        </w:rPr>
        <w:t>я</w:t>
      </w:r>
      <w:r w:rsidRPr="00F0670B">
        <w:rPr>
          <w:spacing w:val="14"/>
          <w:sz w:val="22"/>
          <w:szCs w:val="22"/>
        </w:rPr>
        <w:t xml:space="preserve"> </w:t>
      </w:r>
      <w:r w:rsidRPr="00F0670B">
        <w:rPr>
          <w:sz w:val="22"/>
          <w:szCs w:val="22"/>
        </w:rPr>
        <w:t>цель</w:t>
      </w:r>
      <w:r w:rsidRPr="00F0670B">
        <w:rPr>
          <w:spacing w:val="12"/>
          <w:sz w:val="22"/>
          <w:szCs w:val="22"/>
        </w:rPr>
        <w:t xml:space="preserve"> </w:t>
      </w:r>
      <w:r w:rsidRPr="00F0670B">
        <w:rPr>
          <w:spacing w:val="1"/>
          <w:sz w:val="22"/>
          <w:szCs w:val="22"/>
        </w:rPr>
        <w:t>т</w:t>
      </w:r>
      <w:r w:rsidRPr="00F0670B">
        <w:rPr>
          <w:sz w:val="22"/>
          <w:szCs w:val="22"/>
        </w:rPr>
        <w:t>а</w:t>
      </w:r>
      <w:r w:rsidRPr="00F0670B">
        <w:rPr>
          <w:spacing w:val="1"/>
          <w:sz w:val="22"/>
          <w:szCs w:val="22"/>
        </w:rPr>
        <w:t>к</w:t>
      </w:r>
      <w:r w:rsidRPr="00F0670B">
        <w:rPr>
          <w:sz w:val="22"/>
          <w:szCs w:val="22"/>
        </w:rPr>
        <w:t>их</w:t>
      </w:r>
      <w:r w:rsidRPr="00F0670B">
        <w:rPr>
          <w:spacing w:val="13"/>
          <w:sz w:val="22"/>
          <w:szCs w:val="22"/>
        </w:rPr>
        <w:t xml:space="preserve"> </w:t>
      </w:r>
      <w:r w:rsidRPr="00F0670B">
        <w:rPr>
          <w:spacing w:val="1"/>
          <w:sz w:val="22"/>
          <w:szCs w:val="22"/>
        </w:rPr>
        <w:t>з</w:t>
      </w:r>
      <w:r w:rsidRPr="00F0670B">
        <w:rPr>
          <w:sz w:val="22"/>
          <w:szCs w:val="22"/>
        </w:rPr>
        <w:t>а</w:t>
      </w:r>
      <w:r w:rsidRPr="00F0670B">
        <w:rPr>
          <w:spacing w:val="1"/>
          <w:sz w:val="22"/>
          <w:szCs w:val="22"/>
        </w:rPr>
        <w:t>ня</w:t>
      </w:r>
      <w:r w:rsidRPr="00F0670B">
        <w:rPr>
          <w:spacing w:val="-2"/>
          <w:sz w:val="22"/>
          <w:szCs w:val="22"/>
        </w:rPr>
        <w:t>т</w:t>
      </w:r>
      <w:r w:rsidRPr="00F0670B">
        <w:rPr>
          <w:sz w:val="22"/>
          <w:szCs w:val="22"/>
        </w:rPr>
        <w:t>и</w:t>
      </w:r>
      <w:r w:rsidRPr="00F0670B">
        <w:rPr>
          <w:spacing w:val="1"/>
          <w:sz w:val="22"/>
          <w:szCs w:val="22"/>
        </w:rPr>
        <w:t>й</w:t>
      </w:r>
      <w:r w:rsidRPr="00F0670B">
        <w:rPr>
          <w:spacing w:val="18"/>
          <w:sz w:val="22"/>
          <w:szCs w:val="22"/>
        </w:rPr>
        <w:t xml:space="preserve"> </w:t>
      </w:r>
      <w:r w:rsidRPr="00F0670B">
        <w:rPr>
          <w:spacing w:val="1"/>
          <w:sz w:val="22"/>
          <w:szCs w:val="22"/>
        </w:rPr>
        <w:t>—</w:t>
      </w:r>
      <w:r w:rsidRPr="00F0670B">
        <w:rPr>
          <w:spacing w:val="14"/>
          <w:sz w:val="22"/>
          <w:szCs w:val="22"/>
        </w:rPr>
        <w:t xml:space="preserve"> </w:t>
      </w:r>
      <w:r w:rsidRPr="00F0670B">
        <w:rPr>
          <w:sz w:val="22"/>
          <w:szCs w:val="22"/>
        </w:rPr>
        <w:t>ф</w:t>
      </w:r>
      <w:r w:rsidRPr="00F0670B">
        <w:rPr>
          <w:spacing w:val="-1"/>
          <w:sz w:val="22"/>
          <w:szCs w:val="22"/>
        </w:rPr>
        <w:t>о</w:t>
      </w:r>
      <w:r w:rsidRPr="00F0670B">
        <w:rPr>
          <w:sz w:val="22"/>
          <w:szCs w:val="22"/>
        </w:rPr>
        <w:t>р</w:t>
      </w:r>
      <w:r w:rsidRPr="00F0670B">
        <w:rPr>
          <w:spacing w:val="1"/>
          <w:sz w:val="22"/>
          <w:szCs w:val="22"/>
        </w:rPr>
        <w:t>м</w:t>
      </w:r>
      <w:r w:rsidRPr="00F0670B">
        <w:rPr>
          <w:spacing w:val="-1"/>
          <w:sz w:val="22"/>
          <w:szCs w:val="22"/>
        </w:rPr>
        <w:t>и</w:t>
      </w:r>
      <w:r w:rsidRPr="00F0670B">
        <w:rPr>
          <w:sz w:val="22"/>
          <w:szCs w:val="22"/>
        </w:rPr>
        <w:t>р</w:t>
      </w:r>
      <w:r w:rsidRPr="00F0670B">
        <w:rPr>
          <w:spacing w:val="-1"/>
          <w:sz w:val="22"/>
          <w:szCs w:val="22"/>
        </w:rPr>
        <w:t>о</w:t>
      </w:r>
      <w:r w:rsidRPr="00F0670B">
        <w:rPr>
          <w:sz w:val="22"/>
          <w:szCs w:val="22"/>
        </w:rPr>
        <w:t>ван</w:t>
      </w:r>
      <w:r w:rsidRPr="00F0670B">
        <w:rPr>
          <w:spacing w:val="1"/>
          <w:sz w:val="22"/>
          <w:szCs w:val="22"/>
        </w:rPr>
        <w:t>ие</w:t>
      </w:r>
      <w:r w:rsidRPr="00F0670B">
        <w:rPr>
          <w:spacing w:val="14"/>
          <w:sz w:val="22"/>
          <w:szCs w:val="22"/>
        </w:rPr>
        <w:t xml:space="preserve"> </w:t>
      </w:r>
      <w:r w:rsidRPr="00F0670B">
        <w:rPr>
          <w:sz w:val="22"/>
          <w:szCs w:val="22"/>
        </w:rPr>
        <w:t>г</w:t>
      </w:r>
      <w:r w:rsidRPr="00F0670B">
        <w:rPr>
          <w:spacing w:val="-1"/>
          <w:sz w:val="22"/>
          <w:szCs w:val="22"/>
        </w:rPr>
        <w:t>а</w:t>
      </w:r>
      <w:r w:rsidRPr="00F0670B">
        <w:rPr>
          <w:sz w:val="22"/>
          <w:szCs w:val="22"/>
        </w:rPr>
        <w:t>рм</w:t>
      </w:r>
      <w:r w:rsidRPr="00F0670B">
        <w:rPr>
          <w:spacing w:val="-1"/>
          <w:sz w:val="22"/>
          <w:szCs w:val="22"/>
        </w:rPr>
        <w:t>о</w:t>
      </w:r>
      <w:r w:rsidRPr="00F0670B">
        <w:rPr>
          <w:sz w:val="22"/>
          <w:szCs w:val="22"/>
        </w:rPr>
        <w:t>н</w:t>
      </w:r>
      <w:r w:rsidRPr="00F0670B">
        <w:rPr>
          <w:spacing w:val="1"/>
          <w:sz w:val="22"/>
          <w:szCs w:val="22"/>
        </w:rPr>
        <w:t>и</w:t>
      </w:r>
      <w:r w:rsidRPr="00F0670B">
        <w:rPr>
          <w:spacing w:val="-1"/>
          <w:sz w:val="22"/>
          <w:szCs w:val="22"/>
        </w:rPr>
        <w:t>чн</w:t>
      </w:r>
      <w:r w:rsidRPr="00F0670B">
        <w:rPr>
          <w:sz w:val="22"/>
          <w:szCs w:val="22"/>
        </w:rPr>
        <w:t>о</w:t>
      </w:r>
      <w:r w:rsidRPr="00F0670B">
        <w:rPr>
          <w:spacing w:val="1"/>
          <w:sz w:val="22"/>
          <w:szCs w:val="22"/>
        </w:rPr>
        <w:t>г</w:t>
      </w:r>
      <w:r w:rsidRPr="00F0670B">
        <w:rPr>
          <w:sz w:val="22"/>
          <w:szCs w:val="22"/>
        </w:rPr>
        <w:t>о</w:t>
      </w:r>
      <w:r w:rsidRPr="00F0670B">
        <w:rPr>
          <w:spacing w:val="13"/>
          <w:sz w:val="22"/>
          <w:szCs w:val="22"/>
        </w:rPr>
        <w:t xml:space="preserve"> </w:t>
      </w:r>
      <w:r w:rsidRPr="00F0670B">
        <w:rPr>
          <w:sz w:val="22"/>
          <w:szCs w:val="22"/>
        </w:rPr>
        <w:t>и</w:t>
      </w:r>
      <w:r w:rsidRPr="00F0670B">
        <w:rPr>
          <w:spacing w:val="14"/>
          <w:sz w:val="22"/>
          <w:szCs w:val="22"/>
        </w:rPr>
        <w:t xml:space="preserve"> </w:t>
      </w:r>
      <w:r w:rsidRPr="00F0670B">
        <w:rPr>
          <w:spacing w:val="1"/>
          <w:sz w:val="22"/>
          <w:szCs w:val="22"/>
        </w:rPr>
        <w:t>кра</w:t>
      </w:r>
      <w:r w:rsidRPr="00F0670B">
        <w:rPr>
          <w:spacing w:val="-1"/>
          <w:sz w:val="22"/>
          <w:szCs w:val="22"/>
        </w:rPr>
        <w:t>с</w:t>
      </w:r>
      <w:r w:rsidRPr="00F0670B">
        <w:rPr>
          <w:sz w:val="22"/>
          <w:szCs w:val="22"/>
        </w:rPr>
        <w:t>ивого</w:t>
      </w:r>
      <w:r w:rsidRPr="00F0670B">
        <w:rPr>
          <w:spacing w:val="14"/>
          <w:sz w:val="22"/>
          <w:szCs w:val="22"/>
        </w:rPr>
        <w:t xml:space="preserve"> </w:t>
      </w:r>
      <w:r w:rsidRPr="00F0670B">
        <w:rPr>
          <w:spacing w:val="1"/>
          <w:sz w:val="22"/>
          <w:szCs w:val="22"/>
        </w:rPr>
        <w:t>т</w:t>
      </w:r>
      <w:r w:rsidRPr="00F0670B">
        <w:rPr>
          <w:sz w:val="22"/>
          <w:szCs w:val="22"/>
        </w:rPr>
        <w:t>е</w:t>
      </w:r>
      <w:r w:rsidRPr="00F0670B">
        <w:rPr>
          <w:spacing w:val="2"/>
          <w:sz w:val="22"/>
          <w:szCs w:val="22"/>
        </w:rPr>
        <w:t>ло</w:t>
      </w:r>
      <w:r w:rsidRPr="00F0670B">
        <w:rPr>
          <w:sz w:val="22"/>
          <w:szCs w:val="22"/>
        </w:rPr>
        <w:t>сл</w:t>
      </w:r>
      <w:r w:rsidRPr="00F0670B">
        <w:rPr>
          <w:spacing w:val="1"/>
          <w:sz w:val="22"/>
          <w:szCs w:val="22"/>
        </w:rPr>
        <w:t>ож</w:t>
      </w:r>
      <w:r w:rsidRPr="00F0670B">
        <w:rPr>
          <w:spacing w:val="-1"/>
          <w:sz w:val="22"/>
          <w:szCs w:val="22"/>
        </w:rPr>
        <w:t>е</w:t>
      </w:r>
      <w:r w:rsidRPr="00F0670B">
        <w:rPr>
          <w:sz w:val="22"/>
          <w:szCs w:val="22"/>
        </w:rPr>
        <w:t>ния.</w:t>
      </w:r>
      <w:r w:rsidRPr="00F0670B">
        <w:rPr>
          <w:spacing w:val="11"/>
          <w:sz w:val="22"/>
          <w:szCs w:val="22"/>
        </w:rPr>
        <w:t xml:space="preserve"> </w:t>
      </w:r>
      <w:r w:rsidRPr="00F0670B">
        <w:rPr>
          <w:sz w:val="22"/>
          <w:szCs w:val="22"/>
        </w:rPr>
        <w:t>Хо</w:t>
      </w:r>
      <w:r w:rsidRPr="00F0670B">
        <w:rPr>
          <w:spacing w:val="1"/>
          <w:sz w:val="22"/>
          <w:szCs w:val="22"/>
        </w:rPr>
        <w:t>р</w:t>
      </w:r>
      <w:r w:rsidRPr="00F0670B">
        <w:rPr>
          <w:sz w:val="22"/>
          <w:szCs w:val="22"/>
        </w:rPr>
        <w:t>о</w:t>
      </w:r>
      <w:r w:rsidRPr="00F0670B">
        <w:rPr>
          <w:spacing w:val="-1"/>
          <w:sz w:val="22"/>
          <w:szCs w:val="22"/>
        </w:rPr>
        <w:t>ш</w:t>
      </w:r>
      <w:r w:rsidRPr="00F0670B">
        <w:rPr>
          <w:sz w:val="22"/>
          <w:szCs w:val="22"/>
        </w:rPr>
        <w:t>ий</w:t>
      </w:r>
      <w:r w:rsidRPr="00F0670B">
        <w:rPr>
          <w:spacing w:val="10"/>
          <w:sz w:val="22"/>
          <w:szCs w:val="22"/>
        </w:rPr>
        <w:t xml:space="preserve"> </w:t>
      </w:r>
      <w:r w:rsidRPr="00F0670B">
        <w:rPr>
          <w:spacing w:val="1"/>
          <w:sz w:val="22"/>
          <w:szCs w:val="22"/>
        </w:rPr>
        <w:t>э</w:t>
      </w:r>
      <w:r w:rsidRPr="00F0670B">
        <w:rPr>
          <w:sz w:val="22"/>
          <w:szCs w:val="22"/>
        </w:rPr>
        <w:t>ф</w:t>
      </w:r>
      <w:r w:rsidRPr="00F0670B">
        <w:rPr>
          <w:spacing w:val="1"/>
          <w:sz w:val="22"/>
          <w:szCs w:val="22"/>
        </w:rPr>
        <w:t>ф</w:t>
      </w:r>
      <w:r w:rsidRPr="00F0670B">
        <w:rPr>
          <w:sz w:val="22"/>
          <w:szCs w:val="22"/>
        </w:rPr>
        <w:t>е</w:t>
      </w:r>
      <w:r w:rsidRPr="00F0670B">
        <w:rPr>
          <w:spacing w:val="1"/>
          <w:sz w:val="22"/>
          <w:szCs w:val="22"/>
        </w:rPr>
        <w:t>к</w:t>
      </w:r>
      <w:r w:rsidRPr="00F0670B">
        <w:rPr>
          <w:sz w:val="22"/>
          <w:szCs w:val="22"/>
        </w:rPr>
        <w:t>т</w:t>
      </w:r>
      <w:r w:rsidRPr="00F0670B">
        <w:rPr>
          <w:spacing w:val="11"/>
          <w:sz w:val="22"/>
          <w:szCs w:val="22"/>
        </w:rPr>
        <w:t xml:space="preserve"> </w:t>
      </w:r>
      <w:r w:rsidRPr="00F0670B">
        <w:rPr>
          <w:sz w:val="22"/>
          <w:szCs w:val="22"/>
        </w:rPr>
        <w:t>даю</w:t>
      </w:r>
      <w:r w:rsidRPr="00F0670B">
        <w:rPr>
          <w:spacing w:val="1"/>
          <w:sz w:val="22"/>
          <w:szCs w:val="22"/>
        </w:rPr>
        <w:t>т</w:t>
      </w:r>
      <w:r w:rsidRPr="00F0670B">
        <w:rPr>
          <w:spacing w:val="10"/>
          <w:sz w:val="22"/>
          <w:szCs w:val="22"/>
        </w:rPr>
        <w:t xml:space="preserve"> </w:t>
      </w:r>
      <w:r w:rsidRPr="00F0670B">
        <w:rPr>
          <w:sz w:val="22"/>
          <w:szCs w:val="22"/>
        </w:rPr>
        <w:t>с</w:t>
      </w:r>
      <w:r w:rsidRPr="00F0670B">
        <w:rPr>
          <w:spacing w:val="2"/>
          <w:sz w:val="22"/>
          <w:szCs w:val="22"/>
        </w:rPr>
        <w:t>и</w:t>
      </w:r>
      <w:r w:rsidRPr="00F0670B">
        <w:rPr>
          <w:sz w:val="22"/>
          <w:szCs w:val="22"/>
        </w:rPr>
        <w:t>ло</w:t>
      </w:r>
      <w:r w:rsidRPr="00F0670B">
        <w:rPr>
          <w:spacing w:val="-1"/>
          <w:sz w:val="22"/>
          <w:szCs w:val="22"/>
        </w:rPr>
        <w:t>в</w:t>
      </w:r>
      <w:r w:rsidRPr="00F0670B">
        <w:rPr>
          <w:sz w:val="22"/>
          <w:szCs w:val="22"/>
        </w:rPr>
        <w:t>ые</w:t>
      </w:r>
      <w:r w:rsidRPr="00F0670B">
        <w:rPr>
          <w:spacing w:val="12"/>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z w:val="22"/>
          <w:szCs w:val="22"/>
        </w:rPr>
        <w:t>ажнени</w:t>
      </w:r>
      <w:r w:rsidRPr="00F0670B">
        <w:rPr>
          <w:spacing w:val="1"/>
          <w:sz w:val="22"/>
          <w:szCs w:val="22"/>
        </w:rPr>
        <w:t>я</w:t>
      </w:r>
      <w:r w:rsidRPr="00F0670B">
        <w:rPr>
          <w:spacing w:val="9"/>
          <w:sz w:val="22"/>
          <w:szCs w:val="22"/>
        </w:rPr>
        <w:t xml:space="preserve"> </w:t>
      </w:r>
      <w:r w:rsidRPr="00F0670B">
        <w:rPr>
          <w:spacing w:val="1"/>
          <w:sz w:val="22"/>
          <w:szCs w:val="22"/>
        </w:rPr>
        <w:t>дл</w:t>
      </w:r>
      <w:r w:rsidRPr="00F0670B">
        <w:rPr>
          <w:sz w:val="22"/>
          <w:szCs w:val="22"/>
        </w:rPr>
        <w:t>я</w:t>
      </w:r>
      <w:r w:rsidRPr="00F0670B">
        <w:rPr>
          <w:spacing w:val="9"/>
          <w:sz w:val="22"/>
          <w:szCs w:val="22"/>
        </w:rPr>
        <w:t xml:space="preserve"> </w:t>
      </w:r>
      <w:r w:rsidRPr="00F0670B">
        <w:rPr>
          <w:spacing w:val="1"/>
          <w:sz w:val="22"/>
          <w:szCs w:val="22"/>
        </w:rPr>
        <w:t>ц</w:t>
      </w:r>
      <w:r w:rsidRPr="00F0670B">
        <w:rPr>
          <w:sz w:val="22"/>
          <w:szCs w:val="22"/>
        </w:rPr>
        <w:t>ел</w:t>
      </w:r>
      <w:r w:rsidRPr="00F0670B">
        <w:rPr>
          <w:spacing w:val="1"/>
          <w:sz w:val="22"/>
          <w:szCs w:val="22"/>
        </w:rPr>
        <w:t>е</w:t>
      </w:r>
      <w:r w:rsidRPr="00F0670B">
        <w:rPr>
          <w:spacing w:val="-1"/>
          <w:sz w:val="22"/>
          <w:szCs w:val="22"/>
        </w:rPr>
        <w:t>н</w:t>
      </w:r>
      <w:r w:rsidRPr="00F0670B">
        <w:rPr>
          <w:sz w:val="22"/>
          <w:szCs w:val="22"/>
        </w:rPr>
        <w:t>апра</w:t>
      </w:r>
      <w:r w:rsidRPr="00F0670B">
        <w:rPr>
          <w:spacing w:val="1"/>
          <w:sz w:val="22"/>
          <w:szCs w:val="22"/>
        </w:rPr>
        <w:t>в</w:t>
      </w:r>
      <w:r w:rsidRPr="00F0670B">
        <w:rPr>
          <w:sz w:val="22"/>
          <w:szCs w:val="22"/>
        </w:rPr>
        <w:t>ле</w:t>
      </w:r>
      <w:r w:rsidRPr="00F0670B">
        <w:rPr>
          <w:spacing w:val="-1"/>
          <w:sz w:val="22"/>
          <w:szCs w:val="22"/>
        </w:rPr>
        <w:t>н</w:t>
      </w:r>
      <w:r w:rsidRPr="00F0670B">
        <w:rPr>
          <w:spacing w:val="6"/>
          <w:sz w:val="22"/>
          <w:szCs w:val="22"/>
        </w:rPr>
        <w:t>н</w:t>
      </w:r>
      <w:r w:rsidRPr="00F0670B">
        <w:rPr>
          <w:spacing w:val="2"/>
          <w:sz w:val="22"/>
          <w:szCs w:val="22"/>
        </w:rPr>
        <w:t>о</w:t>
      </w:r>
      <w:r w:rsidRPr="00F0670B">
        <w:rPr>
          <w:sz w:val="22"/>
          <w:szCs w:val="22"/>
        </w:rPr>
        <w:t>го</w:t>
      </w:r>
      <w:r w:rsidRPr="00F0670B">
        <w:rPr>
          <w:spacing w:val="29"/>
          <w:sz w:val="22"/>
          <w:szCs w:val="22"/>
        </w:rPr>
        <w:t xml:space="preserve"> </w:t>
      </w:r>
      <w:r w:rsidRPr="00F0670B">
        <w:rPr>
          <w:spacing w:val="1"/>
          <w:sz w:val="22"/>
          <w:szCs w:val="22"/>
        </w:rPr>
        <w:t>в</w:t>
      </w:r>
      <w:r w:rsidRPr="00F0670B">
        <w:rPr>
          <w:sz w:val="22"/>
          <w:szCs w:val="22"/>
        </w:rPr>
        <w:t>о</w:t>
      </w:r>
      <w:r w:rsidRPr="00F0670B">
        <w:rPr>
          <w:spacing w:val="-1"/>
          <w:sz w:val="22"/>
          <w:szCs w:val="22"/>
        </w:rPr>
        <w:t>з</w:t>
      </w:r>
      <w:r w:rsidRPr="00F0670B">
        <w:rPr>
          <w:sz w:val="22"/>
          <w:szCs w:val="22"/>
        </w:rPr>
        <w:t>д</w:t>
      </w:r>
      <w:r w:rsidRPr="00F0670B">
        <w:rPr>
          <w:spacing w:val="1"/>
          <w:sz w:val="22"/>
          <w:szCs w:val="22"/>
        </w:rPr>
        <w:t>е</w:t>
      </w:r>
      <w:r w:rsidRPr="00F0670B">
        <w:rPr>
          <w:sz w:val="22"/>
          <w:szCs w:val="22"/>
        </w:rPr>
        <w:t>йств</w:t>
      </w:r>
      <w:r w:rsidRPr="00F0670B">
        <w:rPr>
          <w:spacing w:val="-1"/>
          <w:sz w:val="22"/>
          <w:szCs w:val="22"/>
        </w:rPr>
        <w:t>и</w:t>
      </w:r>
      <w:r w:rsidRPr="00F0670B">
        <w:rPr>
          <w:sz w:val="22"/>
          <w:szCs w:val="22"/>
        </w:rPr>
        <w:t>я</w:t>
      </w:r>
      <w:r w:rsidRPr="00F0670B">
        <w:rPr>
          <w:spacing w:val="28"/>
          <w:sz w:val="22"/>
          <w:szCs w:val="22"/>
        </w:rPr>
        <w:t xml:space="preserve"> </w:t>
      </w:r>
      <w:r w:rsidRPr="00F0670B">
        <w:rPr>
          <w:spacing w:val="1"/>
          <w:sz w:val="22"/>
          <w:szCs w:val="22"/>
        </w:rPr>
        <w:t>н</w:t>
      </w:r>
      <w:r w:rsidRPr="00F0670B">
        <w:rPr>
          <w:sz w:val="22"/>
          <w:szCs w:val="22"/>
        </w:rPr>
        <w:t>а</w:t>
      </w:r>
      <w:r w:rsidRPr="00F0670B">
        <w:rPr>
          <w:spacing w:val="29"/>
          <w:sz w:val="22"/>
          <w:szCs w:val="22"/>
        </w:rPr>
        <w:t xml:space="preserve"> </w:t>
      </w:r>
      <w:r w:rsidRPr="00F0670B">
        <w:rPr>
          <w:sz w:val="22"/>
          <w:szCs w:val="22"/>
        </w:rPr>
        <w:t>не</w:t>
      </w:r>
      <w:r w:rsidRPr="00F0670B">
        <w:rPr>
          <w:spacing w:val="-1"/>
          <w:sz w:val="22"/>
          <w:szCs w:val="22"/>
        </w:rPr>
        <w:t>д</w:t>
      </w:r>
      <w:r w:rsidRPr="00F0670B">
        <w:rPr>
          <w:spacing w:val="1"/>
          <w:sz w:val="22"/>
          <w:szCs w:val="22"/>
        </w:rPr>
        <w:t>о</w:t>
      </w:r>
      <w:r w:rsidRPr="00F0670B">
        <w:rPr>
          <w:sz w:val="22"/>
          <w:szCs w:val="22"/>
        </w:rPr>
        <w:t>ст</w:t>
      </w:r>
      <w:r w:rsidRPr="00F0670B">
        <w:rPr>
          <w:spacing w:val="1"/>
          <w:sz w:val="22"/>
          <w:szCs w:val="22"/>
        </w:rPr>
        <w:t>а</w:t>
      </w:r>
      <w:r w:rsidRPr="00F0670B">
        <w:rPr>
          <w:spacing w:val="-2"/>
          <w:sz w:val="22"/>
          <w:szCs w:val="22"/>
        </w:rPr>
        <w:t>т</w:t>
      </w:r>
      <w:r w:rsidRPr="00F0670B">
        <w:rPr>
          <w:sz w:val="22"/>
          <w:szCs w:val="22"/>
        </w:rPr>
        <w:t>очно</w:t>
      </w:r>
      <w:r w:rsidRPr="00F0670B">
        <w:rPr>
          <w:spacing w:val="27"/>
          <w:sz w:val="22"/>
          <w:szCs w:val="22"/>
        </w:rPr>
        <w:t xml:space="preserve"> </w:t>
      </w:r>
      <w:r w:rsidRPr="00F0670B">
        <w:rPr>
          <w:spacing w:val="1"/>
          <w:sz w:val="22"/>
          <w:szCs w:val="22"/>
        </w:rPr>
        <w:t>р</w:t>
      </w:r>
      <w:r w:rsidRPr="00F0670B">
        <w:rPr>
          <w:sz w:val="22"/>
          <w:szCs w:val="22"/>
        </w:rPr>
        <w:t>а</w:t>
      </w:r>
      <w:r w:rsidRPr="00F0670B">
        <w:rPr>
          <w:spacing w:val="1"/>
          <w:sz w:val="22"/>
          <w:szCs w:val="22"/>
        </w:rPr>
        <w:t>з</w:t>
      </w:r>
      <w:r w:rsidRPr="00F0670B">
        <w:rPr>
          <w:sz w:val="22"/>
          <w:szCs w:val="22"/>
        </w:rPr>
        <w:t>ви</w:t>
      </w:r>
      <w:r w:rsidRPr="00F0670B">
        <w:rPr>
          <w:spacing w:val="-1"/>
          <w:sz w:val="22"/>
          <w:szCs w:val="22"/>
        </w:rPr>
        <w:t>т</w:t>
      </w:r>
      <w:r w:rsidRPr="00F0670B">
        <w:rPr>
          <w:sz w:val="22"/>
          <w:szCs w:val="22"/>
        </w:rPr>
        <w:t>ые</w:t>
      </w:r>
      <w:r w:rsidRPr="00F0670B">
        <w:rPr>
          <w:spacing w:val="29"/>
          <w:sz w:val="22"/>
          <w:szCs w:val="22"/>
        </w:rPr>
        <w:t xml:space="preserve"> </w:t>
      </w:r>
      <w:r w:rsidRPr="00F0670B">
        <w:rPr>
          <w:sz w:val="22"/>
          <w:szCs w:val="22"/>
        </w:rPr>
        <w:t>г</w:t>
      </w:r>
      <w:r w:rsidRPr="00F0670B">
        <w:rPr>
          <w:spacing w:val="1"/>
          <w:sz w:val="22"/>
          <w:szCs w:val="22"/>
        </w:rPr>
        <w:t>р</w:t>
      </w:r>
      <w:r w:rsidRPr="00F0670B">
        <w:rPr>
          <w:spacing w:val="-2"/>
          <w:sz w:val="22"/>
          <w:szCs w:val="22"/>
        </w:rPr>
        <w:t>у</w:t>
      </w:r>
      <w:r w:rsidRPr="00F0670B">
        <w:rPr>
          <w:sz w:val="22"/>
          <w:szCs w:val="22"/>
        </w:rPr>
        <w:t>ппы</w:t>
      </w:r>
      <w:r w:rsidRPr="00F0670B">
        <w:rPr>
          <w:spacing w:val="28"/>
          <w:sz w:val="22"/>
          <w:szCs w:val="22"/>
        </w:rPr>
        <w:t xml:space="preserve"> </w:t>
      </w:r>
      <w:r w:rsidRPr="00F0670B">
        <w:rPr>
          <w:spacing w:val="1"/>
          <w:sz w:val="22"/>
          <w:szCs w:val="22"/>
        </w:rPr>
        <w:t>м</w:t>
      </w:r>
      <w:r w:rsidRPr="00F0670B">
        <w:rPr>
          <w:sz w:val="22"/>
          <w:szCs w:val="22"/>
        </w:rPr>
        <w:t>ышц,</w:t>
      </w:r>
      <w:r w:rsidRPr="00F0670B">
        <w:rPr>
          <w:spacing w:val="28"/>
          <w:sz w:val="22"/>
          <w:szCs w:val="22"/>
        </w:rPr>
        <w:t xml:space="preserve"> </w:t>
      </w:r>
      <w:r w:rsidRPr="00F0670B">
        <w:rPr>
          <w:sz w:val="22"/>
          <w:szCs w:val="22"/>
        </w:rPr>
        <w:t>коррек</w:t>
      </w:r>
      <w:r w:rsidRPr="00F0670B">
        <w:rPr>
          <w:spacing w:val="-1"/>
          <w:sz w:val="22"/>
          <w:szCs w:val="22"/>
        </w:rPr>
        <w:t>ц</w:t>
      </w:r>
      <w:r w:rsidRPr="00F0670B">
        <w:rPr>
          <w:sz w:val="22"/>
          <w:szCs w:val="22"/>
        </w:rPr>
        <w:t>и</w:t>
      </w:r>
      <w:r w:rsidRPr="00F0670B">
        <w:rPr>
          <w:spacing w:val="1"/>
          <w:sz w:val="22"/>
          <w:szCs w:val="22"/>
        </w:rPr>
        <w:t>ю</w:t>
      </w:r>
      <w:r w:rsidRPr="00F0670B">
        <w:rPr>
          <w:spacing w:val="27"/>
          <w:sz w:val="22"/>
          <w:szCs w:val="22"/>
        </w:rPr>
        <w:t xml:space="preserve"> </w:t>
      </w:r>
      <w:r w:rsidRPr="00F0670B">
        <w:rPr>
          <w:sz w:val="22"/>
          <w:szCs w:val="22"/>
        </w:rPr>
        <w:t>ф</w:t>
      </w:r>
      <w:r w:rsidRPr="00F0670B">
        <w:rPr>
          <w:spacing w:val="2"/>
          <w:sz w:val="22"/>
          <w:szCs w:val="22"/>
        </w:rPr>
        <w:t>и</w:t>
      </w:r>
      <w:r w:rsidRPr="00F0670B">
        <w:rPr>
          <w:sz w:val="22"/>
          <w:szCs w:val="22"/>
        </w:rPr>
        <w:t>г</w:t>
      </w:r>
      <w:r w:rsidRPr="00F0670B">
        <w:rPr>
          <w:spacing w:val="-2"/>
          <w:sz w:val="22"/>
          <w:szCs w:val="22"/>
        </w:rPr>
        <w:t>у</w:t>
      </w:r>
      <w:r w:rsidRPr="00F0670B">
        <w:rPr>
          <w:spacing w:val="-1"/>
          <w:sz w:val="22"/>
          <w:szCs w:val="22"/>
        </w:rPr>
        <w:t>р</w:t>
      </w:r>
      <w:r w:rsidRPr="00F0670B">
        <w:rPr>
          <w:sz w:val="22"/>
          <w:szCs w:val="22"/>
        </w:rPr>
        <w:t>ы (с</w:t>
      </w:r>
      <w:r w:rsidRPr="00F0670B">
        <w:rPr>
          <w:spacing w:val="-2"/>
          <w:sz w:val="22"/>
          <w:szCs w:val="22"/>
        </w:rPr>
        <w:t>у</w:t>
      </w:r>
      <w:r w:rsidRPr="00F0670B">
        <w:rPr>
          <w:spacing w:val="1"/>
          <w:sz w:val="22"/>
          <w:szCs w:val="22"/>
        </w:rPr>
        <w:t>ту</w:t>
      </w:r>
      <w:r w:rsidRPr="00F0670B">
        <w:rPr>
          <w:spacing w:val="-1"/>
          <w:sz w:val="22"/>
          <w:szCs w:val="22"/>
        </w:rPr>
        <w:t>л</w:t>
      </w:r>
      <w:r w:rsidRPr="00F0670B">
        <w:rPr>
          <w:sz w:val="22"/>
          <w:szCs w:val="22"/>
        </w:rPr>
        <w:t>о</w:t>
      </w:r>
      <w:r w:rsidRPr="00F0670B">
        <w:rPr>
          <w:spacing w:val="1"/>
          <w:sz w:val="22"/>
          <w:szCs w:val="22"/>
        </w:rPr>
        <w:t>с</w:t>
      </w:r>
      <w:r w:rsidRPr="00F0670B">
        <w:rPr>
          <w:sz w:val="22"/>
          <w:szCs w:val="22"/>
        </w:rPr>
        <w:t>ть,</w:t>
      </w:r>
      <w:r w:rsidRPr="00F0670B">
        <w:rPr>
          <w:spacing w:val="10"/>
          <w:sz w:val="22"/>
          <w:szCs w:val="22"/>
        </w:rPr>
        <w:t xml:space="preserve"> </w:t>
      </w:r>
      <w:r w:rsidRPr="00F0670B">
        <w:rPr>
          <w:spacing w:val="1"/>
          <w:sz w:val="22"/>
          <w:szCs w:val="22"/>
        </w:rPr>
        <w:t>о</w:t>
      </w:r>
      <w:r w:rsidRPr="00F0670B">
        <w:rPr>
          <w:spacing w:val="3"/>
          <w:sz w:val="22"/>
          <w:szCs w:val="22"/>
        </w:rPr>
        <w:t>п</w:t>
      </w:r>
      <w:r w:rsidRPr="00F0670B">
        <w:rPr>
          <w:spacing w:val="-2"/>
          <w:sz w:val="22"/>
          <w:szCs w:val="22"/>
        </w:rPr>
        <w:t>у</w:t>
      </w:r>
      <w:r w:rsidRPr="00F0670B">
        <w:rPr>
          <w:sz w:val="22"/>
          <w:szCs w:val="22"/>
        </w:rPr>
        <w:t>щенн</w:t>
      </w:r>
      <w:r w:rsidRPr="00F0670B">
        <w:rPr>
          <w:spacing w:val="1"/>
          <w:sz w:val="22"/>
          <w:szCs w:val="22"/>
        </w:rPr>
        <w:t>ы</w:t>
      </w:r>
      <w:r w:rsidRPr="00F0670B">
        <w:rPr>
          <w:sz w:val="22"/>
          <w:szCs w:val="22"/>
        </w:rPr>
        <w:t>е</w:t>
      </w:r>
      <w:r w:rsidRPr="00F0670B">
        <w:rPr>
          <w:spacing w:val="9"/>
          <w:sz w:val="22"/>
          <w:szCs w:val="22"/>
        </w:rPr>
        <w:t xml:space="preserve"> </w:t>
      </w:r>
      <w:r w:rsidRPr="00F0670B">
        <w:rPr>
          <w:spacing w:val="1"/>
          <w:sz w:val="22"/>
          <w:szCs w:val="22"/>
        </w:rPr>
        <w:t>пл</w:t>
      </w:r>
      <w:r w:rsidRPr="00F0670B">
        <w:rPr>
          <w:sz w:val="22"/>
          <w:szCs w:val="22"/>
        </w:rPr>
        <w:t>е</w:t>
      </w:r>
      <w:r w:rsidRPr="00F0670B">
        <w:rPr>
          <w:spacing w:val="-1"/>
          <w:sz w:val="22"/>
          <w:szCs w:val="22"/>
        </w:rPr>
        <w:t>ч</w:t>
      </w:r>
      <w:r w:rsidRPr="00F0670B">
        <w:rPr>
          <w:sz w:val="22"/>
          <w:szCs w:val="22"/>
        </w:rPr>
        <w:t>и,</w:t>
      </w:r>
      <w:r w:rsidRPr="00F0670B">
        <w:rPr>
          <w:spacing w:val="11"/>
          <w:sz w:val="22"/>
          <w:szCs w:val="22"/>
        </w:rPr>
        <w:t xml:space="preserve"> </w:t>
      </w:r>
      <w:r w:rsidRPr="00F0670B">
        <w:rPr>
          <w:sz w:val="22"/>
          <w:szCs w:val="22"/>
        </w:rPr>
        <w:t>в</w:t>
      </w:r>
      <w:r w:rsidRPr="00F0670B">
        <w:rPr>
          <w:spacing w:val="-1"/>
          <w:sz w:val="22"/>
          <w:szCs w:val="22"/>
        </w:rPr>
        <w:t>п</w:t>
      </w:r>
      <w:r w:rsidRPr="00F0670B">
        <w:rPr>
          <w:sz w:val="22"/>
          <w:szCs w:val="22"/>
        </w:rPr>
        <w:t>ал</w:t>
      </w:r>
      <w:r w:rsidRPr="00F0670B">
        <w:rPr>
          <w:spacing w:val="1"/>
          <w:sz w:val="22"/>
          <w:szCs w:val="22"/>
        </w:rPr>
        <w:t>а</w:t>
      </w:r>
      <w:r w:rsidRPr="00F0670B">
        <w:rPr>
          <w:sz w:val="22"/>
          <w:szCs w:val="22"/>
        </w:rPr>
        <w:t>я</w:t>
      </w:r>
      <w:r w:rsidRPr="00F0670B">
        <w:rPr>
          <w:spacing w:val="11"/>
          <w:sz w:val="22"/>
          <w:szCs w:val="22"/>
        </w:rPr>
        <w:t xml:space="preserve"> </w:t>
      </w:r>
      <w:r w:rsidRPr="00F0670B">
        <w:rPr>
          <w:spacing w:val="-1"/>
          <w:sz w:val="22"/>
          <w:szCs w:val="22"/>
        </w:rPr>
        <w:t>г</w:t>
      </w:r>
      <w:r w:rsidRPr="00F0670B">
        <w:rPr>
          <w:sz w:val="22"/>
          <w:szCs w:val="22"/>
        </w:rPr>
        <w:t>р</w:t>
      </w:r>
      <w:r w:rsidRPr="00F0670B">
        <w:rPr>
          <w:spacing w:val="-2"/>
          <w:sz w:val="22"/>
          <w:szCs w:val="22"/>
        </w:rPr>
        <w:t>у</w:t>
      </w:r>
      <w:r w:rsidRPr="00F0670B">
        <w:rPr>
          <w:sz w:val="22"/>
          <w:szCs w:val="22"/>
        </w:rPr>
        <w:t>д</w:t>
      </w:r>
      <w:r w:rsidRPr="00F0670B">
        <w:rPr>
          <w:spacing w:val="1"/>
          <w:sz w:val="22"/>
          <w:szCs w:val="22"/>
        </w:rPr>
        <w:t>ь</w:t>
      </w:r>
      <w:r w:rsidRPr="00F0670B">
        <w:rPr>
          <w:sz w:val="22"/>
          <w:szCs w:val="22"/>
        </w:rPr>
        <w:t>,</w:t>
      </w:r>
      <w:r w:rsidRPr="00F0670B">
        <w:rPr>
          <w:spacing w:val="10"/>
          <w:sz w:val="22"/>
          <w:szCs w:val="22"/>
        </w:rPr>
        <w:t xml:space="preserve"> </w:t>
      </w:r>
      <w:r w:rsidRPr="00F0670B">
        <w:rPr>
          <w:sz w:val="22"/>
          <w:szCs w:val="22"/>
        </w:rPr>
        <w:t>к</w:t>
      </w:r>
      <w:r w:rsidRPr="00F0670B">
        <w:rPr>
          <w:spacing w:val="2"/>
          <w:sz w:val="22"/>
          <w:szCs w:val="22"/>
        </w:rPr>
        <w:t>р</w:t>
      </w:r>
      <w:r w:rsidRPr="00F0670B">
        <w:rPr>
          <w:spacing w:val="1"/>
          <w:sz w:val="22"/>
          <w:szCs w:val="22"/>
        </w:rPr>
        <w:t>ы</w:t>
      </w:r>
      <w:r w:rsidRPr="00F0670B">
        <w:rPr>
          <w:spacing w:val="-2"/>
          <w:sz w:val="22"/>
          <w:szCs w:val="22"/>
        </w:rPr>
        <w:t>л</w:t>
      </w:r>
      <w:r w:rsidRPr="00F0670B">
        <w:rPr>
          <w:sz w:val="22"/>
          <w:szCs w:val="22"/>
        </w:rPr>
        <w:t>овидны</w:t>
      </w:r>
      <w:r w:rsidRPr="00F0670B">
        <w:rPr>
          <w:spacing w:val="1"/>
          <w:sz w:val="22"/>
          <w:szCs w:val="22"/>
        </w:rPr>
        <w:t>е</w:t>
      </w:r>
      <w:r w:rsidRPr="00F0670B">
        <w:rPr>
          <w:spacing w:val="9"/>
          <w:sz w:val="22"/>
          <w:szCs w:val="22"/>
        </w:rPr>
        <w:t xml:space="preserve"> </w:t>
      </w:r>
      <w:r w:rsidRPr="00F0670B">
        <w:rPr>
          <w:sz w:val="22"/>
          <w:szCs w:val="22"/>
        </w:rPr>
        <w:t>ло</w:t>
      </w:r>
      <w:r w:rsidRPr="00F0670B">
        <w:rPr>
          <w:spacing w:val="1"/>
          <w:sz w:val="22"/>
          <w:szCs w:val="22"/>
        </w:rPr>
        <w:t>па</w:t>
      </w:r>
      <w:r w:rsidRPr="00F0670B">
        <w:rPr>
          <w:spacing w:val="-2"/>
          <w:sz w:val="22"/>
          <w:szCs w:val="22"/>
        </w:rPr>
        <w:t>т</w:t>
      </w:r>
      <w:r w:rsidRPr="00F0670B">
        <w:rPr>
          <w:sz w:val="22"/>
          <w:szCs w:val="22"/>
        </w:rPr>
        <w:t>к</w:t>
      </w:r>
      <w:r w:rsidRPr="00F0670B">
        <w:rPr>
          <w:spacing w:val="1"/>
          <w:sz w:val="22"/>
          <w:szCs w:val="22"/>
        </w:rPr>
        <w:t>и,</w:t>
      </w:r>
      <w:r w:rsidRPr="00F0670B">
        <w:rPr>
          <w:spacing w:val="8"/>
          <w:sz w:val="22"/>
          <w:szCs w:val="22"/>
        </w:rPr>
        <w:t xml:space="preserve"> </w:t>
      </w:r>
      <w:r w:rsidRPr="00F0670B">
        <w:rPr>
          <w:spacing w:val="1"/>
          <w:sz w:val="22"/>
          <w:szCs w:val="22"/>
        </w:rPr>
        <w:t>от</w:t>
      </w:r>
      <w:r w:rsidRPr="00F0670B">
        <w:rPr>
          <w:sz w:val="22"/>
          <w:szCs w:val="22"/>
        </w:rPr>
        <w:t>вис</w:t>
      </w:r>
      <w:r w:rsidRPr="00F0670B">
        <w:rPr>
          <w:spacing w:val="-1"/>
          <w:sz w:val="22"/>
          <w:szCs w:val="22"/>
        </w:rPr>
        <w:t>лы</w:t>
      </w:r>
      <w:r w:rsidRPr="00F0670B">
        <w:rPr>
          <w:sz w:val="22"/>
          <w:szCs w:val="22"/>
        </w:rPr>
        <w:t>й ж</w:t>
      </w:r>
      <w:r w:rsidRPr="00F0670B">
        <w:rPr>
          <w:spacing w:val="2"/>
          <w:sz w:val="22"/>
          <w:szCs w:val="22"/>
        </w:rPr>
        <w:t>и</w:t>
      </w:r>
      <w:r w:rsidRPr="00F0670B">
        <w:rPr>
          <w:spacing w:val="-2"/>
          <w:sz w:val="22"/>
          <w:szCs w:val="22"/>
        </w:rPr>
        <w:t>в</w:t>
      </w:r>
      <w:r w:rsidRPr="00F0670B">
        <w:rPr>
          <w:sz w:val="22"/>
          <w:szCs w:val="22"/>
        </w:rPr>
        <w:t>о</w:t>
      </w:r>
      <w:r w:rsidRPr="00F0670B">
        <w:rPr>
          <w:spacing w:val="1"/>
          <w:sz w:val="22"/>
          <w:szCs w:val="22"/>
        </w:rPr>
        <w:t>т</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Атлети</w:t>
      </w:r>
      <w:r w:rsidRPr="00F0670B">
        <w:rPr>
          <w:spacing w:val="1"/>
          <w:sz w:val="22"/>
          <w:szCs w:val="22"/>
        </w:rPr>
        <w:t>ч</w:t>
      </w:r>
      <w:r w:rsidRPr="00F0670B">
        <w:rPr>
          <w:sz w:val="22"/>
          <w:szCs w:val="22"/>
        </w:rPr>
        <w:t>е</w:t>
      </w:r>
      <w:r w:rsidRPr="00F0670B">
        <w:rPr>
          <w:spacing w:val="1"/>
          <w:sz w:val="22"/>
          <w:szCs w:val="22"/>
        </w:rPr>
        <w:t>с</w:t>
      </w:r>
      <w:r w:rsidRPr="00F0670B">
        <w:rPr>
          <w:spacing w:val="-1"/>
          <w:sz w:val="22"/>
          <w:szCs w:val="22"/>
        </w:rPr>
        <w:t>к</w:t>
      </w:r>
      <w:r w:rsidRPr="00F0670B">
        <w:rPr>
          <w:sz w:val="22"/>
          <w:szCs w:val="22"/>
        </w:rPr>
        <w:t>ая</w:t>
      </w:r>
      <w:r w:rsidRPr="00F0670B">
        <w:rPr>
          <w:spacing w:val="55"/>
          <w:sz w:val="22"/>
          <w:szCs w:val="22"/>
        </w:rPr>
        <w:t xml:space="preserve"> </w:t>
      </w:r>
      <w:r w:rsidRPr="00F0670B">
        <w:rPr>
          <w:sz w:val="22"/>
          <w:szCs w:val="22"/>
        </w:rPr>
        <w:t>г</w:t>
      </w:r>
      <w:r w:rsidRPr="00F0670B">
        <w:rPr>
          <w:spacing w:val="2"/>
          <w:sz w:val="22"/>
          <w:szCs w:val="22"/>
        </w:rPr>
        <w:t>и</w:t>
      </w:r>
      <w:r w:rsidRPr="00F0670B">
        <w:rPr>
          <w:spacing w:val="-1"/>
          <w:sz w:val="22"/>
          <w:szCs w:val="22"/>
        </w:rPr>
        <w:t>мн</w:t>
      </w:r>
      <w:r w:rsidRPr="00F0670B">
        <w:rPr>
          <w:sz w:val="22"/>
          <w:szCs w:val="22"/>
        </w:rPr>
        <w:t>аст</w:t>
      </w:r>
      <w:r w:rsidRPr="00F0670B">
        <w:rPr>
          <w:spacing w:val="1"/>
          <w:sz w:val="22"/>
          <w:szCs w:val="22"/>
        </w:rPr>
        <w:t>и</w:t>
      </w:r>
      <w:r w:rsidRPr="00F0670B">
        <w:rPr>
          <w:spacing w:val="-1"/>
          <w:sz w:val="22"/>
          <w:szCs w:val="22"/>
        </w:rPr>
        <w:t>к</w:t>
      </w:r>
      <w:r w:rsidRPr="00F0670B">
        <w:rPr>
          <w:sz w:val="22"/>
          <w:szCs w:val="22"/>
        </w:rPr>
        <w:t>а</w:t>
      </w:r>
      <w:r w:rsidRPr="00F0670B">
        <w:rPr>
          <w:spacing w:val="57"/>
          <w:sz w:val="22"/>
          <w:szCs w:val="22"/>
        </w:rPr>
        <w:t xml:space="preserve"> </w:t>
      </w:r>
      <w:r w:rsidRPr="00F0670B">
        <w:rPr>
          <w:sz w:val="22"/>
          <w:szCs w:val="22"/>
        </w:rPr>
        <w:t>вк</w:t>
      </w:r>
      <w:r w:rsidRPr="00F0670B">
        <w:rPr>
          <w:spacing w:val="1"/>
          <w:sz w:val="22"/>
          <w:szCs w:val="22"/>
        </w:rPr>
        <w:t>л</w:t>
      </w:r>
      <w:r w:rsidRPr="00F0670B">
        <w:rPr>
          <w:spacing w:val="-1"/>
          <w:sz w:val="22"/>
          <w:szCs w:val="22"/>
        </w:rPr>
        <w:t>ю</w:t>
      </w:r>
      <w:r w:rsidRPr="00F0670B">
        <w:rPr>
          <w:sz w:val="22"/>
          <w:szCs w:val="22"/>
        </w:rPr>
        <w:t>ч</w:t>
      </w:r>
      <w:r w:rsidRPr="00F0670B">
        <w:rPr>
          <w:spacing w:val="-1"/>
          <w:sz w:val="22"/>
          <w:szCs w:val="22"/>
        </w:rPr>
        <w:t>а</w:t>
      </w:r>
      <w:r w:rsidRPr="00F0670B">
        <w:rPr>
          <w:sz w:val="22"/>
          <w:szCs w:val="22"/>
        </w:rPr>
        <w:t>ет</w:t>
      </w:r>
      <w:r w:rsidRPr="00F0670B">
        <w:rPr>
          <w:spacing w:val="57"/>
          <w:sz w:val="22"/>
          <w:szCs w:val="22"/>
        </w:rPr>
        <w:t xml:space="preserve"> </w:t>
      </w:r>
      <w:r w:rsidRPr="00F0670B">
        <w:rPr>
          <w:spacing w:val="-3"/>
          <w:sz w:val="22"/>
          <w:szCs w:val="22"/>
        </w:rPr>
        <w:t>у</w:t>
      </w:r>
      <w:r w:rsidRPr="00F0670B">
        <w:rPr>
          <w:sz w:val="22"/>
          <w:szCs w:val="22"/>
        </w:rPr>
        <w:t>п</w:t>
      </w:r>
      <w:r w:rsidRPr="00F0670B">
        <w:rPr>
          <w:spacing w:val="2"/>
          <w:sz w:val="22"/>
          <w:szCs w:val="22"/>
        </w:rPr>
        <w:t>р</w:t>
      </w:r>
      <w:r w:rsidRPr="00F0670B">
        <w:rPr>
          <w:sz w:val="22"/>
          <w:szCs w:val="22"/>
        </w:rPr>
        <w:t>аж</w:t>
      </w:r>
      <w:r w:rsidRPr="00F0670B">
        <w:rPr>
          <w:spacing w:val="3"/>
          <w:sz w:val="22"/>
          <w:szCs w:val="22"/>
        </w:rPr>
        <w:t>н</w:t>
      </w:r>
      <w:r w:rsidRPr="00F0670B">
        <w:rPr>
          <w:spacing w:val="-1"/>
          <w:sz w:val="22"/>
          <w:szCs w:val="22"/>
        </w:rPr>
        <w:t>е</w:t>
      </w:r>
      <w:r w:rsidRPr="00F0670B">
        <w:rPr>
          <w:sz w:val="22"/>
          <w:szCs w:val="22"/>
        </w:rPr>
        <w:t>н</w:t>
      </w:r>
      <w:r w:rsidRPr="00F0670B">
        <w:rPr>
          <w:spacing w:val="1"/>
          <w:sz w:val="22"/>
          <w:szCs w:val="22"/>
        </w:rPr>
        <w:t>ия</w:t>
      </w:r>
      <w:r w:rsidRPr="00F0670B">
        <w:rPr>
          <w:spacing w:val="55"/>
          <w:sz w:val="22"/>
          <w:szCs w:val="22"/>
        </w:rPr>
        <w:t xml:space="preserve"> </w:t>
      </w:r>
      <w:r w:rsidRPr="00F0670B">
        <w:rPr>
          <w:sz w:val="22"/>
          <w:szCs w:val="22"/>
        </w:rPr>
        <w:t>с</w:t>
      </w:r>
      <w:r w:rsidRPr="00F0670B">
        <w:rPr>
          <w:spacing w:val="55"/>
          <w:sz w:val="22"/>
          <w:szCs w:val="22"/>
        </w:rPr>
        <w:t xml:space="preserve"> </w:t>
      </w:r>
      <w:r w:rsidRPr="00F0670B">
        <w:rPr>
          <w:sz w:val="22"/>
          <w:szCs w:val="22"/>
        </w:rPr>
        <w:t>г</w:t>
      </w:r>
      <w:r w:rsidRPr="00F0670B">
        <w:rPr>
          <w:spacing w:val="-1"/>
          <w:sz w:val="22"/>
          <w:szCs w:val="22"/>
        </w:rPr>
        <w:t>а</w:t>
      </w:r>
      <w:r w:rsidRPr="00F0670B">
        <w:rPr>
          <w:sz w:val="22"/>
          <w:szCs w:val="22"/>
        </w:rPr>
        <w:t>нт</w:t>
      </w:r>
      <w:r w:rsidRPr="00F0670B">
        <w:rPr>
          <w:spacing w:val="1"/>
          <w:sz w:val="22"/>
          <w:szCs w:val="22"/>
        </w:rPr>
        <w:t>е</w:t>
      </w:r>
      <w:r w:rsidRPr="00F0670B">
        <w:rPr>
          <w:sz w:val="22"/>
          <w:szCs w:val="22"/>
        </w:rPr>
        <w:t>л</w:t>
      </w:r>
      <w:r w:rsidRPr="00F0670B">
        <w:rPr>
          <w:spacing w:val="-1"/>
          <w:sz w:val="22"/>
          <w:szCs w:val="22"/>
        </w:rPr>
        <w:t>я</w:t>
      </w:r>
      <w:r w:rsidRPr="00F0670B">
        <w:rPr>
          <w:sz w:val="22"/>
          <w:szCs w:val="22"/>
        </w:rPr>
        <w:t>ми,</w:t>
      </w:r>
      <w:r w:rsidRPr="00F0670B">
        <w:rPr>
          <w:spacing w:val="57"/>
          <w:sz w:val="22"/>
          <w:szCs w:val="22"/>
        </w:rPr>
        <w:t xml:space="preserve"> </w:t>
      </w:r>
      <w:r w:rsidRPr="00F0670B">
        <w:rPr>
          <w:spacing w:val="-1"/>
          <w:sz w:val="22"/>
          <w:szCs w:val="22"/>
        </w:rPr>
        <w:t>г</w:t>
      </w:r>
      <w:r w:rsidRPr="00F0670B">
        <w:rPr>
          <w:sz w:val="22"/>
          <w:szCs w:val="22"/>
        </w:rPr>
        <w:t>ирям</w:t>
      </w:r>
      <w:r w:rsidRPr="00F0670B">
        <w:rPr>
          <w:spacing w:val="1"/>
          <w:sz w:val="22"/>
          <w:szCs w:val="22"/>
        </w:rPr>
        <w:t>и</w:t>
      </w:r>
      <w:r w:rsidRPr="00F0670B">
        <w:rPr>
          <w:sz w:val="22"/>
          <w:szCs w:val="22"/>
        </w:rPr>
        <w:t>, ам</w:t>
      </w:r>
      <w:r w:rsidRPr="00F0670B">
        <w:rPr>
          <w:spacing w:val="1"/>
          <w:sz w:val="22"/>
          <w:szCs w:val="22"/>
        </w:rPr>
        <w:t>о</w:t>
      </w:r>
      <w:r w:rsidRPr="00F0670B">
        <w:rPr>
          <w:sz w:val="22"/>
          <w:szCs w:val="22"/>
        </w:rPr>
        <w:t>рт</w:t>
      </w:r>
      <w:r w:rsidRPr="00F0670B">
        <w:rPr>
          <w:spacing w:val="1"/>
          <w:sz w:val="22"/>
          <w:szCs w:val="22"/>
        </w:rPr>
        <w:t>и</w:t>
      </w:r>
      <w:r w:rsidRPr="00F0670B">
        <w:rPr>
          <w:sz w:val="22"/>
          <w:szCs w:val="22"/>
        </w:rPr>
        <w:t>за</w:t>
      </w:r>
      <w:r w:rsidRPr="00F0670B">
        <w:rPr>
          <w:spacing w:val="-1"/>
          <w:sz w:val="22"/>
          <w:szCs w:val="22"/>
        </w:rPr>
        <w:t>т</w:t>
      </w:r>
      <w:r w:rsidRPr="00F0670B">
        <w:rPr>
          <w:sz w:val="22"/>
          <w:szCs w:val="22"/>
        </w:rPr>
        <w:t>ором,</w:t>
      </w:r>
      <w:r w:rsidRPr="00F0670B">
        <w:rPr>
          <w:spacing w:val="1"/>
          <w:sz w:val="22"/>
          <w:szCs w:val="22"/>
        </w:rPr>
        <w:t xml:space="preserve"> </w:t>
      </w:r>
      <w:r w:rsidRPr="00F0670B">
        <w:rPr>
          <w:sz w:val="22"/>
          <w:szCs w:val="22"/>
        </w:rPr>
        <w:t>ш</w:t>
      </w:r>
      <w:r w:rsidRPr="00F0670B">
        <w:rPr>
          <w:spacing w:val="1"/>
          <w:sz w:val="22"/>
          <w:szCs w:val="22"/>
        </w:rPr>
        <w:t>т</w:t>
      </w:r>
      <w:r w:rsidRPr="00F0670B">
        <w:rPr>
          <w:spacing w:val="-2"/>
          <w:sz w:val="22"/>
          <w:szCs w:val="22"/>
        </w:rPr>
        <w:t>а</w:t>
      </w:r>
      <w:r w:rsidRPr="00F0670B">
        <w:rPr>
          <w:sz w:val="22"/>
          <w:szCs w:val="22"/>
        </w:rPr>
        <w:t>н</w:t>
      </w:r>
      <w:r w:rsidRPr="00F0670B">
        <w:rPr>
          <w:spacing w:val="1"/>
          <w:sz w:val="22"/>
          <w:szCs w:val="22"/>
        </w:rPr>
        <w:t>г</w:t>
      </w:r>
      <w:r w:rsidRPr="00F0670B">
        <w:rPr>
          <w:sz w:val="22"/>
          <w:szCs w:val="22"/>
        </w:rPr>
        <w:t>ой и</w:t>
      </w:r>
      <w:r w:rsidRPr="00F0670B">
        <w:rPr>
          <w:spacing w:val="1"/>
          <w:sz w:val="22"/>
          <w:szCs w:val="22"/>
        </w:rPr>
        <w:t xml:space="preserve"> др</w:t>
      </w:r>
      <w:r w:rsidRPr="00F0670B">
        <w:rPr>
          <w:spacing w:val="-2"/>
          <w:sz w:val="22"/>
          <w:szCs w:val="22"/>
        </w:rPr>
        <w:t>у</w:t>
      </w:r>
      <w:r w:rsidRPr="00F0670B">
        <w:rPr>
          <w:sz w:val="22"/>
          <w:szCs w:val="22"/>
        </w:rPr>
        <w:t>ги</w:t>
      </w:r>
      <w:r w:rsidRPr="00F0670B">
        <w:rPr>
          <w:spacing w:val="-1"/>
          <w:sz w:val="22"/>
          <w:szCs w:val="22"/>
        </w:rPr>
        <w:t>м</w:t>
      </w:r>
      <w:r w:rsidRPr="00F0670B">
        <w:rPr>
          <w:sz w:val="22"/>
          <w:szCs w:val="22"/>
        </w:rPr>
        <w:t xml:space="preserve">и </w:t>
      </w:r>
      <w:r w:rsidRPr="00F0670B">
        <w:rPr>
          <w:spacing w:val="1"/>
          <w:sz w:val="22"/>
          <w:szCs w:val="22"/>
        </w:rPr>
        <w:t>о</w:t>
      </w:r>
      <w:r w:rsidRPr="00F0670B">
        <w:rPr>
          <w:sz w:val="22"/>
          <w:szCs w:val="22"/>
        </w:rPr>
        <w:t>тяго</w:t>
      </w:r>
      <w:r w:rsidRPr="00F0670B">
        <w:rPr>
          <w:spacing w:val="1"/>
          <w:sz w:val="22"/>
          <w:szCs w:val="22"/>
        </w:rPr>
        <w:t>щ</w:t>
      </w:r>
      <w:r w:rsidRPr="00F0670B">
        <w:rPr>
          <w:spacing w:val="-1"/>
          <w:sz w:val="22"/>
          <w:szCs w:val="22"/>
        </w:rPr>
        <w:t>е</w:t>
      </w:r>
      <w:r w:rsidRPr="00F0670B">
        <w:rPr>
          <w:sz w:val="22"/>
          <w:szCs w:val="22"/>
        </w:rPr>
        <w:t>н</w:t>
      </w:r>
      <w:r w:rsidRPr="00F0670B">
        <w:rPr>
          <w:spacing w:val="1"/>
          <w:sz w:val="22"/>
          <w:szCs w:val="22"/>
        </w:rPr>
        <w:t>и</w:t>
      </w:r>
      <w:r w:rsidRPr="00F0670B">
        <w:rPr>
          <w:spacing w:val="-1"/>
          <w:sz w:val="22"/>
          <w:szCs w:val="22"/>
        </w:rPr>
        <w:t>я</w:t>
      </w:r>
      <w:r w:rsidRPr="00F0670B">
        <w:rPr>
          <w:sz w:val="22"/>
          <w:szCs w:val="22"/>
        </w:rPr>
        <w:t xml:space="preserve">ми. </w:t>
      </w:r>
      <w:r w:rsidRPr="00F0670B">
        <w:rPr>
          <w:spacing w:val="1"/>
          <w:sz w:val="22"/>
          <w:szCs w:val="22"/>
        </w:rPr>
        <w:t>В</w:t>
      </w:r>
      <w:r w:rsidRPr="00F0670B">
        <w:rPr>
          <w:sz w:val="22"/>
          <w:szCs w:val="22"/>
        </w:rPr>
        <w:t>о</w:t>
      </w:r>
      <w:r w:rsidRPr="00F0670B">
        <w:rPr>
          <w:spacing w:val="-1"/>
          <w:sz w:val="22"/>
          <w:szCs w:val="22"/>
        </w:rPr>
        <w:t>з</w:t>
      </w:r>
      <w:r w:rsidRPr="00F0670B">
        <w:rPr>
          <w:spacing w:val="1"/>
          <w:sz w:val="22"/>
          <w:szCs w:val="22"/>
        </w:rPr>
        <w:t>д</w:t>
      </w:r>
      <w:r w:rsidRPr="00F0670B">
        <w:rPr>
          <w:spacing w:val="-1"/>
          <w:sz w:val="22"/>
          <w:szCs w:val="22"/>
        </w:rPr>
        <w:t>е</w:t>
      </w:r>
      <w:r w:rsidRPr="00F0670B">
        <w:rPr>
          <w:sz w:val="22"/>
          <w:szCs w:val="22"/>
        </w:rPr>
        <w:t>й</w:t>
      </w:r>
      <w:r w:rsidRPr="00F0670B">
        <w:rPr>
          <w:spacing w:val="-1"/>
          <w:sz w:val="22"/>
          <w:szCs w:val="22"/>
        </w:rPr>
        <w:t>с</w:t>
      </w:r>
      <w:r w:rsidRPr="00F0670B">
        <w:rPr>
          <w:sz w:val="22"/>
          <w:szCs w:val="22"/>
        </w:rPr>
        <w:t>тв</w:t>
      </w:r>
      <w:r w:rsidRPr="00F0670B">
        <w:rPr>
          <w:spacing w:val="-3"/>
          <w:sz w:val="22"/>
          <w:szCs w:val="22"/>
        </w:rPr>
        <w:t>у</w:t>
      </w:r>
      <w:r w:rsidRPr="00F0670B">
        <w:rPr>
          <w:sz w:val="22"/>
          <w:szCs w:val="22"/>
        </w:rPr>
        <w:t>я</w:t>
      </w:r>
      <w:r w:rsidRPr="00F0670B">
        <w:rPr>
          <w:spacing w:val="1"/>
          <w:sz w:val="22"/>
          <w:szCs w:val="22"/>
        </w:rPr>
        <w:t xml:space="preserve"> н</w:t>
      </w:r>
      <w:r w:rsidRPr="00F0670B">
        <w:rPr>
          <w:sz w:val="22"/>
          <w:szCs w:val="22"/>
        </w:rPr>
        <w:t>а</w:t>
      </w:r>
      <w:r w:rsidRPr="00F0670B">
        <w:rPr>
          <w:spacing w:val="2"/>
          <w:sz w:val="22"/>
          <w:szCs w:val="22"/>
        </w:rPr>
        <w:t xml:space="preserve"> р</w:t>
      </w:r>
      <w:r w:rsidRPr="00F0670B">
        <w:rPr>
          <w:sz w:val="22"/>
          <w:szCs w:val="22"/>
        </w:rPr>
        <w:t>азл</w:t>
      </w:r>
      <w:r w:rsidRPr="00F0670B">
        <w:rPr>
          <w:spacing w:val="6"/>
          <w:sz w:val="22"/>
          <w:szCs w:val="22"/>
        </w:rPr>
        <w:t>и</w:t>
      </w:r>
      <w:r w:rsidRPr="00F0670B">
        <w:rPr>
          <w:spacing w:val="1"/>
          <w:sz w:val="22"/>
          <w:szCs w:val="22"/>
        </w:rPr>
        <w:t>ч</w:t>
      </w:r>
      <w:r w:rsidRPr="00F0670B">
        <w:rPr>
          <w:sz w:val="22"/>
          <w:szCs w:val="22"/>
        </w:rPr>
        <w:t>ные м</w:t>
      </w:r>
      <w:r w:rsidRPr="00F0670B">
        <w:rPr>
          <w:spacing w:val="1"/>
          <w:sz w:val="22"/>
          <w:szCs w:val="22"/>
        </w:rPr>
        <w:t>ы</w:t>
      </w:r>
      <w:r w:rsidRPr="00F0670B">
        <w:rPr>
          <w:sz w:val="22"/>
          <w:szCs w:val="22"/>
        </w:rPr>
        <w:t>ш</w:t>
      </w:r>
      <w:r w:rsidRPr="00F0670B">
        <w:rPr>
          <w:spacing w:val="1"/>
          <w:sz w:val="22"/>
          <w:szCs w:val="22"/>
        </w:rPr>
        <w:t>е</w:t>
      </w:r>
      <w:r w:rsidRPr="00F0670B">
        <w:rPr>
          <w:sz w:val="22"/>
          <w:szCs w:val="22"/>
        </w:rPr>
        <w:t>ч</w:t>
      </w:r>
      <w:r w:rsidRPr="00F0670B">
        <w:rPr>
          <w:spacing w:val="-1"/>
          <w:sz w:val="22"/>
          <w:szCs w:val="22"/>
        </w:rPr>
        <w:t>н</w:t>
      </w:r>
      <w:r w:rsidRPr="00F0670B">
        <w:rPr>
          <w:sz w:val="22"/>
          <w:szCs w:val="22"/>
        </w:rPr>
        <w:t>ые</w:t>
      </w:r>
      <w:r w:rsidRPr="00F0670B">
        <w:rPr>
          <w:spacing w:val="64"/>
          <w:sz w:val="22"/>
          <w:szCs w:val="22"/>
        </w:rPr>
        <w:t xml:space="preserve"> </w:t>
      </w:r>
      <w:r w:rsidRPr="00F0670B">
        <w:rPr>
          <w:spacing w:val="1"/>
          <w:sz w:val="22"/>
          <w:szCs w:val="22"/>
        </w:rPr>
        <w:t>гр</w:t>
      </w:r>
      <w:r w:rsidRPr="00F0670B">
        <w:rPr>
          <w:spacing w:val="-2"/>
          <w:sz w:val="22"/>
          <w:szCs w:val="22"/>
        </w:rPr>
        <w:t>у</w:t>
      </w:r>
      <w:r w:rsidRPr="00F0670B">
        <w:rPr>
          <w:sz w:val="22"/>
          <w:szCs w:val="22"/>
        </w:rPr>
        <w:t>ппы,</w:t>
      </w:r>
      <w:r w:rsidRPr="00F0670B">
        <w:rPr>
          <w:spacing w:val="64"/>
          <w:sz w:val="22"/>
          <w:szCs w:val="22"/>
        </w:rPr>
        <w:t xml:space="preserve"> </w:t>
      </w:r>
      <w:r w:rsidRPr="00F0670B">
        <w:rPr>
          <w:spacing w:val="-3"/>
          <w:sz w:val="22"/>
          <w:szCs w:val="22"/>
        </w:rPr>
        <w:t>у</w:t>
      </w:r>
      <w:r w:rsidRPr="00F0670B">
        <w:rPr>
          <w:sz w:val="22"/>
          <w:szCs w:val="22"/>
        </w:rPr>
        <w:t>п</w:t>
      </w:r>
      <w:r w:rsidRPr="00F0670B">
        <w:rPr>
          <w:spacing w:val="2"/>
          <w:sz w:val="22"/>
          <w:szCs w:val="22"/>
        </w:rPr>
        <w:t>р</w:t>
      </w:r>
      <w:r w:rsidRPr="00F0670B">
        <w:rPr>
          <w:sz w:val="22"/>
          <w:szCs w:val="22"/>
        </w:rPr>
        <w:t>ажн</w:t>
      </w:r>
      <w:r w:rsidRPr="00F0670B">
        <w:rPr>
          <w:spacing w:val="-1"/>
          <w:sz w:val="22"/>
          <w:szCs w:val="22"/>
        </w:rPr>
        <w:t>е</w:t>
      </w:r>
      <w:r w:rsidRPr="00F0670B">
        <w:rPr>
          <w:sz w:val="22"/>
          <w:szCs w:val="22"/>
        </w:rPr>
        <w:t>н</w:t>
      </w:r>
      <w:r w:rsidRPr="00F0670B">
        <w:rPr>
          <w:spacing w:val="1"/>
          <w:sz w:val="22"/>
          <w:szCs w:val="22"/>
        </w:rPr>
        <w:t>и</w:t>
      </w:r>
      <w:r w:rsidRPr="00F0670B">
        <w:rPr>
          <w:sz w:val="22"/>
          <w:szCs w:val="22"/>
        </w:rPr>
        <w:t>я</w:t>
      </w:r>
      <w:r w:rsidRPr="00F0670B">
        <w:rPr>
          <w:spacing w:val="64"/>
          <w:sz w:val="22"/>
          <w:szCs w:val="22"/>
        </w:rPr>
        <w:t xml:space="preserve"> </w:t>
      </w:r>
      <w:r w:rsidRPr="00F0670B">
        <w:rPr>
          <w:spacing w:val="1"/>
          <w:sz w:val="22"/>
          <w:szCs w:val="22"/>
        </w:rPr>
        <w:t>с</w:t>
      </w:r>
      <w:r w:rsidRPr="00F0670B">
        <w:rPr>
          <w:spacing w:val="62"/>
          <w:sz w:val="22"/>
          <w:szCs w:val="22"/>
        </w:rPr>
        <w:t xml:space="preserve"> </w:t>
      </w:r>
      <w:r w:rsidRPr="00F0670B">
        <w:rPr>
          <w:spacing w:val="1"/>
          <w:sz w:val="22"/>
          <w:szCs w:val="22"/>
        </w:rPr>
        <w:t>о</w:t>
      </w:r>
      <w:r w:rsidRPr="00F0670B">
        <w:rPr>
          <w:sz w:val="22"/>
          <w:szCs w:val="22"/>
        </w:rPr>
        <w:t>тяго</w:t>
      </w:r>
      <w:r w:rsidRPr="00F0670B">
        <w:rPr>
          <w:spacing w:val="1"/>
          <w:sz w:val="22"/>
          <w:szCs w:val="22"/>
        </w:rPr>
        <w:t>щ</w:t>
      </w:r>
      <w:r w:rsidRPr="00F0670B">
        <w:rPr>
          <w:spacing w:val="-1"/>
          <w:sz w:val="22"/>
          <w:szCs w:val="22"/>
        </w:rPr>
        <w:t>е</w:t>
      </w:r>
      <w:r w:rsidRPr="00F0670B">
        <w:rPr>
          <w:sz w:val="22"/>
          <w:szCs w:val="22"/>
        </w:rPr>
        <w:t>ниями</w:t>
      </w:r>
      <w:r w:rsidRPr="00F0670B">
        <w:rPr>
          <w:spacing w:val="65"/>
          <w:sz w:val="22"/>
          <w:szCs w:val="22"/>
        </w:rPr>
        <w:t xml:space="preserve"> </w:t>
      </w:r>
      <w:r w:rsidRPr="00F0670B">
        <w:rPr>
          <w:spacing w:val="-1"/>
          <w:sz w:val="22"/>
          <w:szCs w:val="22"/>
        </w:rPr>
        <w:t>сп</w:t>
      </w:r>
      <w:r w:rsidRPr="00F0670B">
        <w:rPr>
          <w:sz w:val="22"/>
          <w:szCs w:val="22"/>
        </w:rPr>
        <w:t>о</w:t>
      </w:r>
      <w:r w:rsidRPr="00F0670B">
        <w:rPr>
          <w:spacing w:val="1"/>
          <w:sz w:val="22"/>
          <w:szCs w:val="22"/>
        </w:rPr>
        <w:t>с</w:t>
      </w:r>
      <w:r w:rsidRPr="00F0670B">
        <w:rPr>
          <w:sz w:val="22"/>
          <w:szCs w:val="22"/>
        </w:rPr>
        <w:t>обст</w:t>
      </w:r>
      <w:r w:rsidRPr="00F0670B">
        <w:rPr>
          <w:spacing w:val="-1"/>
          <w:sz w:val="22"/>
          <w:szCs w:val="22"/>
        </w:rPr>
        <w:t>в</w:t>
      </w:r>
      <w:r w:rsidRPr="00F0670B">
        <w:rPr>
          <w:sz w:val="22"/>
          <w:szCs w:val="22"/>
        </w:rPr>
        <w:t>у</w:t>
      </w:r>
      <w:r w:rsidRPr="00F0670B">
        <w:rPr>
          <w:spacing w:val="-1"/>
          <w:sz w:val="22"/>
          <w:szCs w:val="22"/>
        </w:rPr>
        <w:t>ю</w:t>
      </w:r>
      <w:r w:rsidRPr="00F0670B">
        <w:rPr>
          <w:sz w:val="22"/>
          <w:szCs w:val="22"/>
        </w:rPr>
        <w:t>т</w:t>
      </w:r>
      <w:r w:rsidRPr="00F0670B">
        <w:rPr>
          <w:spacing w:val="64"/>
          <w:sz w:val="22"/>
          <w:szCs w:val="22"/>
        </w:rPr>
        <w:t xml:space="preserve"> </w:t>
      </w:r>
      <w:r w:rsidRPr="00F0670B">
        <w:rPr>
          <w:sz w:val="22"/>
          <w:szCs w:val="22"/>
        </w:rPr>
        <w:t>га</w:t>
      </w:r>
      <w:r w:rsidRPr="00F0670B">
        <w:rPr>
          <w:spacing w:val="2"/>
          <w:sz w:val="22"/>
          <w:szCs w:val="22"/>
        </w:rPr>
        <w:t>р</w:t>
      </w:r>
      <w:r w:rsidRPr="00F0670B">
        <w:rPr>
          <w:spacing w:val="1"/>
          <w:sz w:val="22"/>
          <w:szCs w:val="22"/>
        </w:rPr>
        <w:t>м</w:t>
      </w:r>
      <w:r w:rsidRPr="00F0670B">
        <w:rPr>
          <w:sz w:val="22"/>
          <w:szCs w:val="22"/>
        </w:rPr>
        <w:t>они</w:t>
      </w:r>
      <w:r w:rsidRPr="00F0670B">
        <w:rPr>
          <w:spacing w:val="8"/>
          <w:sz w:val="22"/>
          <w:szCs w:val="22"/>
        </w:rPr>
        <w:t>ч</w:t>
      </w:r>
      <w:r w:rsidRPr="00F0670B">
        <w:rPr>
          <w:spacing w:val="1"/>
          <w:sz w:val="22"/>
          <w:szCs w:val="22"/>
        </w:rPr>
        <w:t>е</w:t>
      </w:r>
      <w:r w:rsidRPr="00F0670B">
        <w:rPr>
          <w:sz w:val="22"/>
          <w:szCs w:val="22"/>
        </w:rPr>
        <w:t>ск</w:t>
      </w:r>
      <w:r w:rsidRPr="00F0670B">
        <w:rPr>
          <w:spacing w:val="2"/>
          <w:sz w:val="22"/>
          <w:szCs w:val="22"/>
        </w:rPr>
        <w:t>о</w:t>
      </w:r>
      <w:r w:rsidRPr="00F0670B">
        <w:rPr>
          <w:spacing w:val="1"/>
          <w:sz w:val="22"/>
          <w:szCs w:val="22"/>
        </w:rPr>
        <w:t>м</w:t>
      </w:r>
      <w:r w:rsidRPr="00F0670B">
        <w:rPr>
          <w:sz w:val="22"/>
          <w:szCs w:val="22"/>
        </w:rPr>
        <w:t>у</w:t>
      </w:r>
      <w:r w:rsidRPr="00F0670B">
        <w:rPr>
          <w:spacing w:val="-2"/>
          <w:sz w:val="22"/>
          <w:szCs w:val="22"/>
        </w:rPr>
        <w:t xml:space="preserve"> </w:t>
      </w:r>
      <w:r w:rsidRPr="00F0670B">
        <w:rPr>
          <w:sz w:val="22"/>
          <w:szCs w:val="22"/>
        </w:rPr>
        <w:t>развитию м</w:t>
      </w:r>
      <w:r w:rsidRPr="00F0670B">
        <w:rPr>
          <w:spacing w:val="-3"/>
          <w:sz w:val="22"/>
          <w:szCs w:val="22"/>
        </w:rPr>
        <w:t>у</w:t>
      </w:r>
      <w:r w:rsidRPr="00F0670B">
        <w:rPr>
          <w:spacing w:val="2"/>
          <w:sz w:val="22"/>
          <w:szCs w:val="22"/>
        </w:rPr>
        <w:t>с</w:t>
      </w:r>
      <w:r w:rsidRPr="00F0670B">
        <w:rPr>
          <w:spacing w:val="1"/>
          <w:sz w:val="22"/>
          <w:szCs w:val="22"/>
        </w:rPr>
        <w:t>к</w:t>
      </w:r>
      <w:r w:rsidRPr="00F0670B">
        <w:rPr>
          <w:spacing w:val="-2"/>
          <w:sz w:val="22"/>
          <w:szCs w:val="22"/>
        </w:rPr>
        <w:t>у</w:t>
      </w:r>
      <w:r w:rsidRPr="00F0670B">
        <w:rPr>
          <w:spacing w:val="-1"/>
          <w:sz w:val="22"/>
          <w:szCs w:val="22"/>
        </w:rPr>
        <w:t>л</w:t>
      </w:r>
      <w:r w:rsidRPr="00F0670B">
        <w:rPr>
          <w:sz w:val="22"/>
          <w:szCs w:val="22"/>
        </w:rPr>
        <w:t>а</w:t>
      </w:r>
      <w:r w:rsidRPr="00F0670B">
        <w:rPr>
          <w:spacing w:val="2"/>
          <w:sz w:val="22"/>
          <w:szCs w:val="22"/>
        </w:rPr>
        <w:t>т</w:t>
      </w:r>
      <w:r w:rsidRPr="00F0670B">
        <w:rPr>
          <w:spacing w:val="-2"/>
          <w:sz w:val="22"/>
          <w:szCs w:val="22"/>
        </w:rPr>
        <w:t>у</w:t>
      </w:r>
      <w:r w:rsidRPr="00F0670B">
        <w:rPr>
          <w:sz w:val="22"/>
          <w:szCs w:val="22"/>
        </w:rPr>
        <w:t>ры</w:t>
      </w:r>
      <w:r w:rsidRPr="00F0670B">
        <w:rPr>
          <w:spacing w:val="1"/>
          <w:sz w:val="22"/>
          <w:szCs w:val="22"/>
        </w:rPr>
        <w:t xml:space="preserve"> т</w:t>
      </w:r>
      <w:r w:rsidRPr="00F0670B">
        <w:rPr>
          <w:sz w:val="22"/>
          <w:szCs w:val="22"/>
        </w:rPr>
        <w:t xml:space="preserve">ела, </w:t>
      </w:r>
      <w:r w:rsidRPr="00F0670B">
        <w:rPr>
          <w:spacing w:val="-2"/>
          <w:sz w:val="22"/>
          <w:szCs w:val="22"/>
        </w:rPr>
        <w:t>у</w:t>
      </w:r>
      <w:r w:rsidRPr="00F0670B">
        <w:rPr>
          <w:spacing w:val="1"/>
          <w:sz w:val="22"/>
          <w:szCs w:val="22"/>
        </w:rPr>
        <w:t>л</w:t>
      </w:r>
      <w:r w:rsidRPr="00F0670B">
        <w:rPr>
          <w:spacing w:val="-3"/>
          <w:sz w:val="22"/>
          <w:szCs w:val="22"/>
        </w:rPr>
        <w:t>у</w:t>
      </w:r>
      <w:r w:rsidRPr="00F0670B">
        <w:rPr>
          <w:spacing w:val="2"/>
          <w:sz w:val="22"/>
          <w:szCs w:val="22"/>
        </w:rPr>
        <w:t>ч</w:t>
      </w:r>
      <w:r w:rsidRPr="00F0670B">
        <w:rPr>
          <w:spacing w:val="1"/>
          <w:sz w:val="22"/>
          <w:szCs w:val="22"/>
        </w:rPr>
        <w:t>ш</w:t>
      </w:r>
      <w:r w:rsidRPr="00F0670B">
        <w:rPr>
          <w:sz w:val="22"/>
          <w:szCs w:val="22"/>
        </w:rPr>
        <w:t>а</w:t>
      </w:r>
      <w:r w:rsidRPr="00F0670B">
        <w:rPr>
          <w:spacing w:val="1"/>
          <w:sz w:val="22"/>
          <w:szCs w:val="22"/>
        </w:rPr>
        <w:t>ю</w:t>
      </w:r>
      <w:r w:rsidRPr="00F0670B">
        <w:rPr>
          <w:sz w:val="22"/>
          <w:szCs w:val="22"/>
        </w:rPr>
        <w:t>т</w:t>
      </w:r>
      <w:r w:rsidRPr="00F0670B">
        <w:rPr>
          <w:spacing w:val="-1"/>
          <w:sz w:val="22"/>
          <w:szCs w:val="22"/>
        </w:rPr>
        <w:t xml:space="preserve"> </w:t>
      </w:r>
      <w:r w:rsidRPr="00F0670B">
        <w:rPr>
          <w:spacing w:val="1"/>
          <w:sz w:val="22"/>
          <w:szCs w:val="22"/>
        </w:rPr>
        <w:t>о</w:t>
      </w:r>
      <w:r w:rsidRPr="00F0670B">
        <w:rPr>
          <w:sz w:val="22"/>
          <w:szCs w:val="22"/>
        </w:rPr>
        <w:t>с</w:t>
      </w:r>
      <w:r w:rsidRPr="00F0670B">
        <w:rPr>
          <w:spacing w:val="-1"/>
          <w:sz w:val="22"/>
          <w:szCs w:val="22"/>
        </w:rPr>
        <w:t>а</w:t>
      </w:r>
      <w:r w:rsidRPr="00F0670B">
        <w:rPr>
          <w:sz w:val="22"/>
          <w:szCs w:val="22"/>
        </w:rPr>
        <w:t>н</w:t>
      </w:r>
      <w:r w:rsidRPr="00F0670B">
        <w:rPr>
          <w:spacing w:val="1"/>
          <w:sz w:val="22"/>
          <w:szCs w:val="22"/>
        </w:rPr>
        <w:t>к</w:t>
      </w:r>
      <w:r w:rsidRPr="00F0670B">
        <w:rPr>
          <w:spacing w:val="-2"/>
          <w:sz w:val="22"/>
          <w:szCs w:val="22"/>
        </w:rPr>
        <w:t>у</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z w:val="22"/>
          <w:szCs w:val="22"/>
        </w:rPr>
        <w:t>З</w:t>
      </w:r>
      <w:r w:rsidRPr="00F0670B">
        <w:rPr>
          <w:spacing w:val="1"/>
          <w:sz w:val="22"/>
          <w:szCs w:val="22"/>
        </w:rPr>
        <w:t>а</w:t>
      </w:r>
      <w:r w:rsidRPr="00F0670B">
        <w:rPr>
          <w:sz w:val="22"/>
          <w:szCs w:val="22"/>
        </w:rPr>
        <w:t>нятия</w:t>
      </w:r>
      <w:r w:rsidRPr="00F0670B">
        <w:rPr>
          <w:spacing w:val="13"/>
          <w:sz w:val="22"/>
          <w:szCs w:val="22"/>
        </w:rPr>
        <w:t xml:space="preserve"> </w:t>
      </w:r>
      <w:r w:rsidRPr="00F0670B">
        <w:rPr>
          <w:spacing w:val="1"/>
          <w:sz w:val="22"/>
          <w:szCs w:val="22"/>
        </w:rPr>
        <w:t>а</w:t>
      </w:r>
      <w:r w:rsidRPr="00F0670B">
        <w:rPr>
          <w:sz w:val="22"/>
          <w:szCs w:val="22"/>
        </w:rPr>
        <w:t>тлети</w:t>
      </w:r>
      <w:r w:rsidRPr="00F0670B">
        <w:rPr>
          <w:spacing w:val="1"/>
          <w:sz w:val="22"/>
          <w:szCs w:val="22"/>
        </w:rPr>
        <w:t>ч</w:t>
      </w:r>
      <w:r w:rsidRPr="00F0670B">
        <w:rPr>
          <w:sz w:val="22"/>
          <w:szCs w:val="22"/>
        </w:rPr>
        <w:t>ес</w:t>
      </w:r>
      <w:r w:rsidRPr="00F0670B">
        <w:rPr>
          <w:spacing w:val="-1"/>
          <w:sz w:val="22"/>
          <w:szCs w:val="22"/>
        </w:rPr>
        <w:t>к</w:t>
      </w:r>
      <w:r w:rsidRPr="00F0670B">
        <w:rPr>
          <w:sz w:val="22"/>
          <w:szCs w:val="22"/>
        </w:rPr>
        <w:t>о</w:t>
      </w:r>
      <w:r w:rsidRPr="00F0670B">
        <w:rPr>
          <w:spacing w:val="1"/>
          <w:sz w:val="22"/>
          <w:szCs w:val="22"/>
        </w:rPr>
        <w:t>й</w:t>
      </w:r>
      <w:r w:rsidRPr="00F0670B">
        <w:rPr>
          <w:spacing w:val="14"/>
          <w:sz w:val="22"/>
          <w:szCs w:val="22"/>
        </w:rPr>
        <w:t xml:space="preserve"> </w:t>
      </w:r>
      <w:r w:rsidRPr="00F0670B">
        <w:rPr>
          <w:spacing w:val="-1"/>
          <w:sz w:val="22"/>
          <w:szCs w:val="22"/>
        </w:rPr>
        <w:t>г</w:t>
      </w:r>
      <w:r w:rsidRPr="00F0670B">
        <w:rPr>
          <w:spacing w:val="2"/>
          <w:sz w:val="22"/>
          <w:szCs w:val="22"/>
        </w:rPr>
        <w:t>и</w:t>
      </w:r>
      <w:r w:rsidRPr="00F0670B">
        <w:rPr>
          <w:spacing w:val="1"/>
          <w:sz w:val="22"/>
          <w:szCs w:val="22"/>
        </w:rPr>
        <w:t>м</w:t>
      </w:r>
      <w:r w:rsidRPr="00F0670B">
        <w:rPr>
          <w:sz w:val="22"/>
          <w:szCs w:val="22"/>
        </w:rPr>
        <w:t>настикой</w:t>
      </w:r>
      <w:r w:rsidRPr="00F0670B">
        <w:rPr>
          <w:spacing w:val="14"/>
          <w:sz w:val="22"/>
          <w:szCs w:val="22"/>
        </w:rPr>
        <w:t xml:space="preserve"> </w:t>
      </w:r>
      <w:r w:rsidRPr="00F0670B">
        <w:rPr>
          <w:sz w:val="22"/>
          <w:szCs w:val="22"/>
        </w:rPr>
        <w:t>ре</w:t>
      </w:r>
      <w:r w:rsidRPr="00F0670B">
        <w:rPr>
          <w:spacing w:val="-1"/>
          <w:sz w:val="22"/>
          <w:szCs w:val="22"/>
        </w:rPr>
        <w:t>к</w:t>
      </w:r>
      <w:r w:rsidRPr="00F0670B">
        <w:rPr>
          <w:sz w:val="22"/>
          <w:szCs w:val="22"/>
        </w:rPr>
        <w:t>о</w:t>
      </w:r>
      <w:r w:rsidRPr="00F0670B">
        <w:rPr>
          <w:spacing w:val="1"/>
          <w:sz w:val="22"/>
          <w:szCs w:val="22"/>
        </w:rPr>
        <w:t>м</w:t>
      </w:r>
      <w:r w:rsidRPr="00F0670B">
        <w:rPr>
          <w:spacing w:val="-2"/>
          <w:sz w:val="22"/>
          <w:szCs w:val="22"/>
        </w:rPr>
        <w:t>е</w:t>
      </w:r>
      <w:r w:rsidRPr="00F0670B">
        <w:rPr>
          <w:sz w:val="22"/>
          <w:szCs w:val="22"/>
        </w:rPr>
        <w:t>н</w:t>
      </w:r>
      <w:r w:rsidRPr="00F0670B">
        <w:rPr>
          <w:spacing w:val="2"/>
          <w:sz w:val="22"/>
          <w:szCs w:val="22"/>
        </w:rPr>
        <w:t>д</w:t>
      </w:r>
      <w:r w:rsidRPr="00F0670B">
        <w:rPr>
          <w:spacing w:val="-1"/>
          <w:sz w:val="22"/>
          <w:szCs w:val="22"/>
        </w:rPr>
        <w:t>у</w:t>
      </w:r>
      <w:r w:rsidRPr="00F0670B">
        <w:rPr>
          <w:sz w:val="22"/>
          <w:szCs w:val="22"/>
        </w:rPr>
        <w:t>ет</w:t>
      </w:r>
      <w:r w:rsidRPr="00F0670B">
        <w:rPr>
          <w:spacing w:val="1"/>
          <w:sz w:val="22"/>
          <w:szCs w:val="22"/>
        </w:rPr>
        <w:t>с</w:t>
      </w:r>
      <w:r w:rsidRPr="00F0670B">
        <w:rPr>
          <w:sz w:val="22"/>
          <w:szCs w:val="22"/>
        </w:rPr>
        <w:t>я</w:t>
      </w:r>
      <w:r w:rsidRPr="00F0670B">
        <w:rPr>
          <w:spacing w:val="14"/>
          <w:sz w:val="22"/>
          <w:szCs w:val="22"/>
        </w:rPr>
        <w:t xml:space="preserve"> </w:t>
      </w:r>
      <w:r w:rsidRPr="00F0670B">
        <w:rPr>
          <w:sz w:val="22"/>
          <w:szCs w:val="22"/>
        </w:rPr>
        <w:t>пр</w:t>
      </w:r>
      <w:r w:rsidRPr="00F0670B">
        <w:rPr>
          <w:spacing w:val="1"/>
          <w:sz w:val="22"/>
          <w:szCs w:val="22"/>
        </w:rPr>
        <w:t>о</w:t>
      </w:r>
      <w:r w:rsidRPr="00F0670B">
        <w:rPr>
          <w:spacing w:val="-1"/>
          <w:sz w:val="22"/>
          <w:szCs w:val="22"/>
        </w:rPr>
        <w:t>во</w:t>
      </w:r>
      <w:r w:rsidRPr="00F0670B">
        <w:rPr>
          <w:spacing w:val="1"/>
          <w:sz w:val="22"/>
          <w:szCs w:val="22"/>
        </w:rPr>
        <w:t>д</w:t>
      </w:r>
      <w:r w:rsidRPr="00F0670B">
        <w:rPr>
          <w:sz w:val="22"/>
          <w:szCs w:val="22"/>
        </w:rPr>
        <w:t>ить</w:t>
      </w:r>
      <w:r w:rsidRPr="00F0670B">
        <w:rPr>
          <w:spacing w:val="12"/>
          <w:sz w:val="22"/>
          <w:szCs w:val="22"/>
        </w:rPr>
        <w:t xml:space="preserve"> </w:t>
      </w:r>
      <w:r w:rsidRPr="00F0670B">
        <w:rPr>
          <w:sz w:val="22"/>
          <w:szCs w:val="22"/>
        </w:rPr>
        <w:t>в</w:t>
      </w:r>
      <w:r w:rsidRPr="00F0670B">
        <w:rPr>
          <w:spacing w:val="1"/>
          <w:sz w:val="22"/>
          <w:szCs w:val="22"/>
        </w:rPr>
        <w:t>о</w:t>
      </w:r>
      <w:r w:rsidRPr="00F0670B">
        <w:rPr>
          <w:spacing w:val="14"/>
          <w:sz w:val="22"/>
          <w:szCs w:val="22"/>
        </w:rPr>
        <w:t xml:space="preserve"> </w:t>
      </w:r>
      <w:r w:rsidRPr="00F0670B">
        <w:rPr>
          <w:sz w:val="22"/>
          <w:szCs w:val="22"/>
        </w:rPr>
        <w:t>в</w:t>
      </w:r>
      <w:r w:rsidRPr="00F0670B">
        <w:rPr>
          <w:spacing w:val="1"/>
          <w:sz w:val="22"/>
          <w:szCs w:val="22"/>
        </w:rPr>
        <w:t>т</w:t>
      </w:r>
      <w:r w:rsidRPr="00F0670B">
        <w:rPr>
          <w:sz w:val="22"/>
          <w:szCs w:val="22"/>
        </w:rPr>
        <w:t>ор</w:t>
      </w:r>
      <w:r w:rsidRPr="00F0670B">
        <w:rPr>
          <w:spacing w:val="1"/>
          <w:sz w:val="22"/>
          <w:szCs w:val="22"/>
        </w:rPr>
        <w:t>о</w:t>
      </w:r>
      <w:r w:rsidRPr="00F0670B">
        <w:rPr>
          <w:sz w:val="22"/>
          <w:szCs w:val="22"/>
        </w:rPr>
        <w:t>й п</w:t>
      </w:r>
      <w:r w:rsidRPr="00F0670B">
        <w:rPr>
          <w:spacing w:val="2"/>
          <w:sz w:val="22"/>
          <w:szCs w:val="22"/>
        </w:rPr>
        <w:t>о</w:t>
      </w:r>
      <w:r w:rsidRPr="00F0670B">
        <w:rPr>
          <w:spacing w:val="-2"/>
          <w:sz w:val="22"/>
          <w:szCs w:val="22"/>
        </w:rPr>
        <w:t>л</w:t>
      </w:r>
      <w:r w:rsidRPr="00F0670B">
        <w:rPr>
          <w:sz w:val="22"/>
          <w:szCs w:val="22"/>
        </w:rPr>
        <w:t>овине</w:t>
      </w:r>
      <w:r w:rsidRPr="00F0670B">
        <w:rPr>
          <w:spacing w:val="19"/>
          <w:sz w:val="22"/>
          <w:szCs w:val="22"/>
        </w:rPr>
        <w:t xml:space="preserve"> </w:t>
      </w:r>
      <w:r w:rsidRPr="00F0670B">
        <w:rPr>
          <w:spacing w:val="1"/>
          <w:sz w:val="22"/>
          <w:szCs w:val="22"/>
        </w:rPr>
        <w:t>д</w:t>
      </w:r>
      <w:r w:rsidRPr="00F0670B">
        <w:rPr>
          <w:sz w:val="22"/>
          <w:szCs w:val="22"/>
        </w:rPr>
        <w:t>ня.</w:t>
      </w:r>
      <w:r w:rsidRPr="00F0670B">
        <w:rPr>
          <w:spacing w:val="20"/>
          <w:sz w:val="22"/>
          <w:szCs w:val="22"/>
        </w:rPr>
        <w:t xml:space="preserve"> </w:t>
      </w:r>
      <w:r w:rsidRPr="00F0670B">
        <w:rPr>
          <w:spacing w:val="1"/>
          <w:sz w:val="22"/>
          <w:szCs w:val="22"/>
        </w:rPr>
        <w:t>В</w:t>
      </w:r>
      <w:r w:rsidRPr="00F0670B">
        <w:rPr>
          <w:sz w:val="22"/>
          <w:szCs w:val="22"/>
        </w:rPr>
        <w:t>е</w:t>
      </w:r>
      <w:r w:rsidRPr="00F0670B">
        <w:rPr>
          <w:spacing w:val="1"/>
          <w:sz w:val="22"/>
          <w:szCs w:val="22"/>
        </w:rPr>
        <w:t>с</w:t>
      </w:r>
      <w:r w:rsidRPr="00F0670B">
        <w:rPr>
          <w:spacing w:val="18"/>
          <w:sz w:val="22"/>
          <w:szCs w:val="22"/>
        </w:rPr>
        <w:t xml:space="preserve"> </w:t>
      </w:r>
      <w:r w:rsidRPr="00F0670B">
        <w:rPr>
          <w:spacing w:val="2"/>
          <w:sz w:val="22"/>
          <w:szCs w:val="22"/>
        </w:rPr>
        <w:t>о</w:t>
      </w:r>
      <w:r w:rsidRPr="00F0670B">
        <w:rPr>
          <w:sz w:val="22"/>
          <w:szCs w:val="22"/>
        </w:rPr>
        <w:t>тя</w:t>
      </w:r>
      <w:r w:rsidRPr="00F0670B">
        <w:rPr>
          <w:spacing w:val="-1"/>
          <w:sz w:val="22"/>
          <w:szCs w:val="22"/>
        </w:rPr>
        <w:t>г</w:t>
      </w:r>
      <w:r w:rsidRPr="00F0670B">
        <w:rPr>
          <w:spacing w:val="1"/>
          <w:sz w:val="22"/>
          <w:szCs w:val="22"/>
        </w:rPr>
        <w:t>о</w:t>
      </w:r>
      <w:r w:rsidRPr="00F0670B">
        <w:rPr>
          <w:sz w:val="22"/>
          <w:szCs w:val="22"/>
        </w:rPr>
        <w:t>щ</w:t>
      </w:r>
      <w:r w:rsidRPr="00F0670B">
        <w:rPr>
          <w:spacing w:val="-1"/>
          <w:sz w:val="22"/>
          <w:szCs w:val="22"/>
        </w:rPr>
        <w:t>е</w:t>
      </w:r>
      <w:r w:rsidRPr="00F0670B">
        <w:rPr>
          <w:sz w:val="22"/>
          <w:szCs w:val="22"/>
        </w:rPr>
        <w:t>ний</w:t>
      </w:r>
      <w:r w:rsidRPr="00F0670B">
        <w:rPr>
          <w:spacing w:val="21"/>
          <w:sz w:val="22"/>
          <w:szCs w:val="22"/>
        </w:rPr>
        <w:t xml:space="preserve"> </w:t>
      </w:r>
      <w:r w:rsidRPr="00F0670B">
        <w:rPr>
          <w:spacing w:val="-1"/>
          <w:sz w:val="22"/>
          <w:szCs w:val="22"/>
        </w:rPr>
        <w:t>в</w:t>
      </w:r>
      <w:r w:rsidRPr="00F0670B">
        <w:rPr>
          <w:sz w:val="22"/>
          <w:szCs w:val="22"/>
        </w:rPr>
        <w:t>ыбир</w:t>
      </w:r>
      <w:r w:rsidRPr="00F0670B">
        <w:rPr>
          <w:spacing w:val="-2"/>
          <w:sz w:val="22"/>
          <w:szCs w:val="22"/>
        </w:rPr>
        <w:t>а</w:t>
      </w:r>
      <w:r w:rsidRPr="00F0670B">
        <w:rPr>
          <w:sz w:val="22"/>
          <w:szCs w:val="22"/>
        </w:rPr>
        <w:t>етс</w:t>
      </w:r>
      <w:r w:rsidRPr="00F0670B">
        <w:rPr>
          <w:spacing w:val="1"/>
          <w:sz w:val="22"/>
          <w:szCs w:val="22"/>
        </w:rPr>
        <w:t>я</w:t>
      </w:r>
      <w:r w:rsidRPr="00F0670B">
        <w:rPr>
          <w:spacing w:val="21"/>
          <w:sz w:val="22"/>
          <w:szCs w:val="22"/>
        </w:rPr>
        <w:t xml:space="preserve"> </w:t>
      </w:r>
      <w:r w:rsidRPr="00F0670B">
        <w:rPr>
          <w:sz w:val="22"/>
          <w:szCs w:val="22"/>
        </w:rPr>
        <w:t>т</w:t>
      </w:r>
      <w:r w:rsidRPr="00F0670B">
        <w:rPr>
          <w:spacing w:val="-1"/>
          <w:sz w:val="22"/>
          <w:szCs w:val="22"/>
        </w:rPr>
        <w:t>а</w:t>
      </w:r>
      <w:r w:rsidRPr="00F0670B">
        <w:rPr>
          <w:sz w:val="22"/>
          <w:szCs w:val="22"/>
        </w:rPr>
        <w:t>к</w:t>
      </w:r>
      <w:r w:rsidRPr="00F0670B">
        <w:rPr>
          <w:spacing w:val="1"/>
          <w:sz w:val="22"/>
          <w:szCs w:val="22"/>
        </w:rPr>
        <w:t>им</w:t>
      </w:r>
      <w:r w:rsidRPr="00F0670B">
        <w:rPr>
          <w:spacing w:val="18"/>
          <w:sz w:val="22"/>
          <w:szCs w:val="22"/>
        </w:rPr>
        <w:t xml:space="preserve"> </w:t>
      </w:r>
      <w:r w:rsidRPr="00F0670B">
        <w:rPr>
          <w:sz w:val="22"/>
          <w:szCs w:val="22"/>
        </w:rPr>
        <w:t>о</w:t>
      </w:r>
      <w:r w:rsidRPr="00F0670B">
        <w:rPr>
          <w:spacing w:val="1"/>
          <w:sz w:val="22"/>
          <w:szCs w:val="22"/>
        </w:rPr>
        <w:t>б</w:t>
      </w:r>
      <w:r w:rsidRPr="00F0670B">
        <w:rPr>
          <w:sz w:val="22"/>
          <w:szCs w:val="22"/>
        </w:rPr>
        <w:t>разо</w:t>
      </w:r>
      <w:r w:rsidRPr="00F0670B">
        <w:rPr>
          <w:spacing w:val="1"/>
          <w:sz w:val="22"/>
          <w:szCs w:val="22"/>
        </w:rPr>
        <w:t>м</w:t>
      </w:r>
      <w:r w:rsidRPr="00F0670B">
        <w:rPr>
          <w:sz w:val="22"/>
          <w:szCs w:val="22"/>
        </w:rPr>
        <w:t>,</w:t>
      </w:r>
      <w:r w:rsidRPr="00F0670B">
        <w:rPr>
          <w:spacing w:val="18"/>
          <w:sz w:val="22"/>
          <w:szCs w:val="22"/>
        </w:rPr>
        <w:t xml:space="preserve"> </w:t>
      </w:r>
      <w:r w:rsidRPr="00F0670B">
        <w:rPr>
          <w:spacing w:val="1"/>
          <w:sz w:val="22"/>
          <w:szCs w:val="22"/>
        </w:rPr>
        <w:t>ч</w:t>
      </w:r>
      <w:r w:rsidRPr="00F0670B">
        <w:rPr>
          <w:sz w:val="22"/>
          <w:szCs w:val="22"/>
        </w:rPr>
        <w:t>т</w:t>
      </w:r>
      <w:r w:rsidRPr="00F0670B">
        <w:rPr>
          <w:spacing w:val="1"/>
          <w:sz w:val="22"/>
          <w:szCs w:val="22"/>
        </w:rPr>
        <w:t>о</w:t>
      </w:r>
      <w:r w:rsidRPr="00F0670B">
        <w:rPr>
          <w:sz w:val="22"/>
          <w:szCs w:val="22"/>
        </w:rPr>
        <w:t>бы</w:t>
      </w:r>
      <w:r w:rsidRPr="00F0670B">
        <w:rPr>
          <w:spacing w:val="20"/>
          <w:sz w:val="22"/>
          <w:szCs w:val="22"/>
        </w:rPr>
        <w:t xml:space="preserve"> </w:t>
      </w:r>
      <w:r w:rsidRPr="00F0670B">
        <w:rPr>
          <w:sz w:val="22"/>
          <w:szCs w:val="22"/>
        </w:rPr>
        <w:t>каждо</w:t>
      </w:r>
      <w:r w:rsidRPr="00F0670B">
        <w:rPr>
          <w:spacing w:val="1"/>
          <w:sz w:val="22"/>
          <w:szCs w:val="22"/>
        </w:rPr>
        <w:t>е</w:t>
      </w:r>
      <w:r w:rsidRPr="00F0670B">
        <w:rPr>
          <w:spacing w:val="21"/>
          <w:sz w:val="22"/>
          <w:szCs w:val="22"/>
        </w:rPr>
        <w:t xml:space="preserve"> </w:t>
      </w:r>
      <w:r w:rsidRPr="00F0670B">
        <w:rPr>
          <w:spacing w:val="5"/>
          <w:sz w:val="22"/>
          <w:szCs w:val="22"/>
        </w:rPr>
        <w:t>у</w:t>
      </w:r>
      <w:r w:rsidRPr="00F0670B">
        <w:rPr>
          <w:spacing w:val="1"/>
          <w:sz w:val="22"/>
          <w:szCs w:val="22"/>
        </w:rPr>
        <w:t>пр</w:t>
      </w:r>
      <w:r w:rsidRPr="00F0670B">
        <w:rPr>
          <w:sz w:val="22"/>
          <w:szCs w:val="22"/>
        </w:rPr>
        <w:t>ажн</w:t>
      </w:r>
      <w:r w:rsidRPr="00F0670B">
        <w:rPr>
          <w:spacing w:val="-1"/>
          <w:sz w:val="22"/>
          <w:szCs w:val="22"/>
        </w:rPr>
        <w:t>е</w:t>
      </w:r>
      <w:r w:rsidRPr="00F0670B">
        <w:rPr>
          <w:sz w:val="22"/>
          <w:szCs w:val="22"/>
        </w:rPr>
        <w:t>н</w:t>
      </w:r>
      <w:r w:rsidRPr="00F0670B">
        <w:rPr>
          <w:spacing w:val="1"/>
          <w:sz w:val="22"/>
          <w:szCs w:val="22"/>
        </w:rPr>
        <w:t>и</w:t>
      </w:r>
      <w:r w:rsidRPr="00F0670B">
        <w:rPr>
          <w:sz w:val="22"/>
          <w:szCs w:val="22"/>
        </w:rPr>
        <w:t>е</w:t>
      </w:r>
      <w:r w:rsidRPr="00F0670B">
        <w:rPr>
          <w:spacing w:val="14"/>
          <w:sz w:val="22"/>
          <w:szCs w:val="22"/>
        </w:rPr>
        <w:t xml:space="preserve"> </w:t>
      </w:r>
      <w:r w:rsidRPr="00F0670B">
        <w:rPr>
          <w:spacing w:val="-1"/>
          <w:sz w:val="22"/>
          <w:szCs w:val="22"/>
        </w:rPr>
        <w:t>м</w:t>
      </w:r>
      <w:r w:rsidRPr="00F0670B">
        <w:rPr>
          <w:sz w:val="22"/>
          <w:szCs w:val="22"/>
        </w:rPr>
        <w:t>ож</w:t>
      </w:r>
      <w:r w:rsidRPr="00F0670B">
        <w:rPr>
          <w:spacing w:val="-1"/>
          <w:sz w:val="22"/>
          <w:szCs w:val="22"/>
        </w:rPr>
        <w:t>н</w:t>
      </w:r>
      <w:r w:rsidRPr="00F0670B">
        <w:rPr>
          <w:sz w:val="22"/>
          <w:szCs w:val="22"/>
        </w:rPr>
        <w:t>о</w:t>
      </w:r>
      <w:r w:rsidRPr="00F0670B">
        <w:rPr>
          <w:spacing w:val="14"/>
          <w:sz w:val="22"/>
          <w:szCs w:val="22"/>
        </w:rPr>
        <w:t xml:space="preserve"> </w:t>
      </w:r>
      <w:r w:rsidRPr="00F0670B">
        <w:rPr>
          <w:sz w:val="22"/>
          <w:szCs w:val="22"/>
        </w:rPr>
        <w:t>б</w:t>
      </w:r>
      <w:r w:rsidRPr="00F0670B">
        <w:rPr>
          <w:spacing w:val="-1"/>
          <w:sz w:val="22"/>
          <w:szCs w:val="22"/>
        </w:rPr>
        <w:t>ы</w:t>
      </w:r>
      <w:r w:rsidRPr="00F0670B">
        <w:rPr>
          <w:sz w:val="22"/>
          <w:szCs w:val="22"/>
        </w:rPr>
        <w:t>ло</w:t>
      </w:r>
      <w:r w:rsidRPr="00F0670B">
        <w:rPr>
          <w:spacing w:val="14"/>
          <w:sz w:val="22"/>
          <w:szCs w:val="22"/>
        </w:rPr>
        <w:t xml:space="preserve"> </w:t>
      </w:r>
      <w:r w:rsidRPr="00F0670B">
        <w:rPr>
          <w:sz w:val="22"/>
          <w:szCs w:val="22"/>
        </w:rPr>
        <w:t>вы</w:t>
      </w:r>
      <w:r w:rsidRPr="00F0670B">
        <w:rPr>
          <w:spacing w:val="1"/>
          <w:sz w:val="22"/>
          <w:szCs w:val="22"/>
        </w:rPr>
        <w:t>п</w:t>
      </w:r>
      <w:r w:rsidRPr="00F0670B">
        <w:rPr>
          <w:sz w:val="22"/>
          <w:szCs w:val="22"/>
        </w:rPr>
        <w:t>олнять</w:t>
      </w:r>
      <w:r w:rsidRPr="00F0670B">
        <w:rPr>
          <w:spacing w:val="13"/>
          <w:sz w:val="22"/>
          <w:szCs w:val="22"/>
        </w:rPr>
        <w:t xml:space="preserve"> </w:t>
      </w:r>
      <w:r w:rsidRPr="00F0670B">
        <w:rPr>
          <w:spacing w:val="3"/>
          <w:sz w:val="22"/>
          <w:szCs w:val="22"/>
        </w:rPr>
        <w:t>8</w:t>
      </w:r>
      <w:r w:rsidRPr="00F0670B">
        <w:rPr>
          <w:spacing w:val="2"/>
          <w:sz w:val="22"/>
          <w:szCs w:val="22"/>
        </w:rPr>
        <w:t>–</w:t>
      </w:r>
      <w:r w:rsidRPr="00F0670B">
        <w:rPr>
          <w:sz w:val="22"/>
          <w:szCs w:val="22"/>
        </w:rPr>
        <w:t>10</w:t>
      </w:r>
      <w:r w:rsidRPr="00F0670B">
        <w:rPr>
          <w:spacing w:val="12"/>
          <w:sz w:val="22"/>
          <w:szCs w:val="22"/>
        </w:rPr>
        <w:t xml:space="preserve"> </w:t>
      </w:r>
      <w:r w:rsidRPr="00F0670B">
        <w:rPr>
          <w:spacing w:val="1"/>
          <w:sz w:val="22"/>
          <w:szCs w:val="22"/>
        </w:rPr>
        <w:t>р</w:t>
      </w:r>
      <w:r w:rsidRPr="00F0670B">
        <w:rPr>
          <w:sz w:val="22"/>
          <w:szCs w:val="22"/>
        </w:rPr>
        <w:t>а</w:t>
      </w:r>
      <w:r w:rsidRPr="00F0670B">
        <w:rPr>
          <w:spacing w:val="1"/>
          <w:sz w:val="22"/>
          <w:szCs w:val="22"/>
        </w:rPr>
        <w:t>з</w:t>
      </w:r>
      <w:r w:rsidRPr="00F0670B">
        <w:rPr>
          <w:spacing w:val="13"/>
          <w:sz w:val="22"/>
          <w:szCs w:val="22"/>
        </w:rPr>
        <w:t xml:space="preserve"> </w:t>
      </w:r>
      <w:r w:rsidRPr="00F0670B">
        <w:rPr>
          <w:sz w:val="22"/>
          <w:szCs w:val="22"/>
        </w:rPr>
        <w:t>п</w:t>
      </w:r>
      <w:r w:rsidRPr="00F0670B">
        <w:rPr>
          <w:spacing w:val="-1"/>
          <w:sz w:val="22"/>
          <w:szCs w:val="22"/>
        </w:rPr>
        <w:t>о</w:t>
      </w:r>
      <w:r w:rsidRPr="00F0670B">
        <w:rPr>
          <w:spacing w:val="1"/>
          <w:sz w:val="22"/>
          <w:szCs w:val="22"/>
        </w:rPr>
        <w:t>д</w:t>
      </w:r>
      <w:r w:rsidRPr="00F0670B">
        <w:rPr>
          <w:sz w:val="22"/>
          <w:szCs w:val="22"/>
        </w:rPr>
        <w:t>ря</w:t>
      </w:r>
      <w:r w:rsidRPr="00F0670B">
        <w:rPr>
          <w:spacing w:val="1"/>
          <w:sz w:val="22"/>
          <w:szCs w:val="22"/>
        </w:rPr>
        <w:t>д</w:t>
      </w:r>
      <w:r w:rsidRPr="00F0670B">
        <w:rPr>
          <w:sz w:val="22"/>
          <w:szCs w:val="22"/>
        </w:rPr>
        <w:t>.</w:t>
      </w:r>
      <w:r w:rsidRPr="00F0670B">
        <w:rPr>
          <w:spacing w:val="13"/>
          <w:sz w:val="22"/>
          <w:szCs w:val="22"/>
        </w:rPr>
        <w:t xml:space="preserve"> </w:t>
      </w:r>
      <w:r w:rsidRPr="00F0670B">
        <w:rPr>
          <w:spacing w:val="1"/>
          <w:sz w:val="22"/>
          <w:szCs w:val="22"/>
        </w:rPr>
        <w:t>Д</w:t>
      </w:r>
      <w:r w:rsidRPr="00F0670B">
        <w:rPr>
          <w:sz w:val="22"/>
          <w:szCs w:val="22"/>
        </w:rPr>
        <w:t>л</w:t>
      </w:r>
      <w:r w:rsidRPr="00F0670B">
        <w:rPr>
          <w:spacing w:val="1"/>
          <w:sz w:val="22"/>
          <w:szCs w:val="22"/>
        </w:rPr>
        <w:t>я</w:t>
      </w:r>
      <w:r w:rsidRPr="00F0670B">
        <w:rPr>
          <w:spacing w:val="11"/>
          <w:sz w:val="22"/>
          <w:szCs w:val="22"/>
        </w:rPr>
        <w:t xml:space="preserve"> </w:t>
      </w:r>
      <w:r w:rsidRPr="00F0670B">
        <w:rPr>
          <w:spacing w:val="1"/>
          <w:sz w:val="22"/>
          <w:szCs w:val="22"/>
        </w:rPr>
        <w:t>ра</w:t>
      </w:r>
      <w:r w:rsidRPr="00F0670B">
        <w:rPr>
          <w:spacing w:val="-2"/>
          <w:sz w:val="22"/>
          <w:szCs w:val="22"/>
        </w:rPr>
        <w:t>з</w:t>
      </w:r>
      <w:r w:rsidRPr="00F0670B">
        <w:rPr>
          <w:sz w:val="22"/>
          <w:szCs w:val="22"/>
        </w:rPr>
        <w:t>вит</w:t>
      </w:r>
      <w:r w:rsidRPr="00F0670B">
        <w:rPr>
          <w:spacing w:val="1"/>
          <w:sz w:val="22"/>
          <w:szCs w:val="22"/>
        </w:rPr>
        <w:t>ия</w:t>
      </w:r>
      <w:r w:rsidRPr="00F0670B">
        <w:rPr>
          <w:spacing w:val="14"/>
          <w:sz w:val="22"/>
          <w:szCs w:val="22"/>
        </w:rPr>
        <w:t xml:space="preserve"> </w:t>
      </w:r>
      <w:r w:rsidRPr="00F0670B">
        <w:rPr>
          <w:spacing w:val="-1"/>
          <w:sz w:val="22"/>
          <w:szCs w:val="22"/>
        </w:rPr>
        <w:t>а</w:t>
      </w:r>
      <w:r w:rsidRPr="00F0670B">
        <w:rPr>
          <w:sz w:val="22"/>
          <w:szCs w:val="22"/>
        </w:rPr>
        <w:t>бсолют</w:t>
      </w:r>
      <w:r w:rsidRPr="00F0670B">
        <w:rPr>
          <w:spacing w:val="-1"/>
          <w:sz w:val="22"/>
          <w:szCs w:val="22"/>
        </w:rPr>
        <w:t>н</w:t>
      </w:r>
      <w:r w:rsidRPr="00F0670B">
        <w:rPr>
          <w:sz w:val="22"/>
          <w:szCs w:val="22"/>
        </w:rPr>
        <w:t>о</w:t>
      </w:r>
      <w:r w:rsidRPr="00F0670B">
        <w:rPr>
          <w:spacing w:val="1"/>
          <w:sz w:val="22"/>
          <w:szCs w:val="22"/>
        </w:rPr>
        <w:t>й</w:t>
      </w:r>
      <w:r w:rsidRPr="00F0670B">
        <w:rPr>
          <w:sz w:val="22"/>
          <w:szCs w:val="22"/>
        </w:rPr>
        <w:t xml:space="preserve"> с</w:t>
      </w:r>
      <w:r w:rsidRPr="00F0670B">
        <w:rPr>
          <w:spacing w:val="1"/>
          <w:sz w:val="22"/>
          <w:szCs w:val="22"/>
        </w:rPr>
        <w:t>ил</w:t>
      </w:r>
      <w:r w:rsidRPr="00F0670B">
        <w:rPr>
          <w:sz w:val="22"/>
          <w:szCs w:val="22"/>
        </w:rPr>
        <w:t>ы</w:t>
      </w:r>
      <w:r w:rsidRPr="00F0670B">
        <w:rPr>
          <w:spacing w:val="30"/>
          <w:sz w:val="22"/>
          <w:szCs w:val="22"/>
        </w:rPr>
        <w:t xml:space="preserve"> </w:t>
      </w:r>
      <w:r w:rsidRPr="00F0670B">
        <w:rPr>
          <w:spacing w:val="1"/>
          <w:sz w:val="22"/>
          <w:szCs w:val="22"/>
        </w:rPr>
        <w:t>в</w:t>
      </w:r>
      <w:r w:rsidRPr="00F0670B">
        <w:rPr>
          <w:spacing w:val="30"/>
          <w:sz w:val="22"/>
          <w:szCs w:val="22"/>
        </w:rPr>
        <w:t xml:space="preserve"> </w:t>
      </w:r>
      <w:r w:rsidRPr="00F0670B">
        <w:rPr>
          <w:sz w:val="22"/>
          <w:szCs w:val="22"/>
        </w:rPr>
        <w:t>како</w:t>
      </w:r>
      <w:r w:rsidRPr="00F0670B">
        <w:rPr>
          <w:spacing w:val="2"/>
          <w:sz w:val="22"/>
          <w:szCs w:val="22"/>
        </w:rPr>
        <w:t>м</w:t>
      </w:r>
      <w:r w:rsidRPr="00F0670B">
        <w:rPr>
          <w:spacing w:val="1"/>
          <w:sz w:val="22"/>
          <w:szCs w:val="22"/>
        </w:rPr>
        <w:t>-</w:t>
      </w:r>
      <w:r w:rsidRPr="00F0670B">
        <w:rPr>
          <w:spacing w:val="-2"/>
          <w:sz w:val="22"/>
          <w:szCs w:val="22"/>
        </w:rPr>
        <w:t>л</w:t>
      </w:r>
      <w:r w:rsidRPr="00F0670B">
        <w:rPr>
          <w:sz w:val="22"/>
          <w:szCs w:val="22"/>
        </w:rPr>
        <w:t>ибо</w:t>
      </w:r>
      <w:r w:rsidRPr="00F0670B">
        <w:rPr>
          <w:spacing w:val="28"/>
          <w:sz w:val="22"/>
          <w:szCs w:val="22"/>
        </w:rPr>
        <w:t xml:space="preserve"> </w:t>
      </w:r>
      <w:r w:rsidRPr="00F0670B">
        <w:rPr>
          <w:spacing w:val="1"/>
          <w:sz w:val="22"/>
          <w:szCs w:val="22"/>
        </w:rPr>
        <w:t>дв</w:t>
      </w:r>
      <w:r w:rsidRPr="00F0670B">
        <w:rPr>
          <w:sz w:val="22"/>
          <w:szCs w:val="22"/>
        </w:rPr>
        <w:t>иже</w:t>
      </w:r>
      <w:r w:rsidRPr="00F0670B">
        <w:rPr>
          <w:spacing w:val="-1"/>
          <w:sz w:val="22"/>
          <w:szCs w:val="22"/>
        </w:rPr>
        <w:t>н</w:t>
      </w:r>
      <w:r w:rsidRPr="00F0670B">
        <w:rPr>
          <w:sz w:val="22"/>
          <w:szCs w:val="22"/>
        </w:rPr>
        <w:t>и</w:t>
      </w:r>
      <w:r w:rsidRPr="00F0670B">
        <w:rPr>
          <w:spacing w:val="1"/>
          <w:sz w:val="22"/>
          <w:szCs w:val="22"/>
        </w:rPr>
        <w:t>и</w:t>
      </w:r>
      <w:r w:rsidRPr="00F0670B">
        <w:rPr>
          <w:spacing w:val="31"/>
          <w:sz w:val="22"/>
          <w:szCs w:val="22"/>
        </w:rPr>
        <w:t xml:space="preserve"> </w:t>
      </w:r>
      <w:r w:rsidRPr="00F0670B">
        <w:rPr>
          <w:sz w:val="22"/>
          <w:szCs w:val="22"/>
        </w:rPr>
        <w:t>ве</w:t>
      </w:r>
      <w:r w:rsidRPr="00F0670B">
        <w:rPr>
          <w:spacing w:val="1"/>
          <w:sz w:val="22"/>
          <w:szCs w:val="22"/>
        </w:rPr>
        <w:t>с</w:t>
      </w:r>
      <w:r w:rsidRPr="00F0670B">
        <w:rPr>
          <w:spacing w:val="27"/>
          <w:sz w:val="22"/>
          <w:szCs w:val="22"/>
        </w:rPr>
        <w:t xml:space="preserve"> </w:t>
      </w:r>
      <w:r w:rsidRPr="00F0670B">
        <w:rPr>
          <w:spacing w:val="2"/>
          <w:sz w:val="22"/>
          <w:szCs w:val="22"/>
        </w:rPr>
        <w:t>о</w:t>
      </w:r>
      <w:r w:rsidRPr="00F0670B">
        <w:rPr>
          <w:sz w:val="22"/>
          <w:szCs w:val="22"/>
        </w:rPr>
        <w:t>тя</w:t>
      </w:r>
      <w:r w:rsidRPr="00F0670B">
        <w:rPr>
          <w:spacing w:val="-1"/>
          <w:sz w:val="22"/>
          <w:szCs w:val="22"/>
        </w:rPr>
        <w:t>г</w:t>
      </w:r>
      <w:r w:rsidRPr="00F0670B">
        <w:rPr>
          <w:sz w:val="22"/>
          <w:szCs w:val="22"/>
        </w:rPr>
        <w:t>още</w:t>
      </w:r>
      <w:r w:rsidRPr="00F0670B">
        <w:rPr>
          <w:spacing w:val="1"/>
          <w:sz w:val="22"/>
          <w:szCs w:val="22"/>
        </w:rPr>
        <w:t>н</w:t>
      </w:r>
      <w:r w:rsidRPr="00F0670B">
        <w:rPr>
          <w:sz w:val="22"/>
          <w:szCs w:val="22"/>
        </w:rPr>
        <w:t>ия</w:t>
      </w:r>
      <w:r w:rsidRPr="00F0670B">
        <w:rPr>
          <w:spacing w:val="30"/>
          <w:sz w:val="22"/>
          <w:szCs w:val="22"/>
        </w:rPr>
        <w:t xml:space="preserve"> </w:t>
      </w:r>
      <w:r w:rsidRPr="00F0670B">
        <w:rPr>
          <w:spacing w:val="-2"/>
          <w:sz w:val="22"/>
          <w:szCs w:val="22"/>
        </w:rPr>
        <w:t>у</w:t>
      </w:r>
      <w:r w:rsidRPr="00F0670B">
        <w:rPr>
          <w:sz w:val="22"/>
          <w:szCs w:val="22"/>
        </w:rPr>
        <w:t>велич</w:t>
      </w:r>
      <w:r w:rsidRPr="00F0670B">
        <w:rPr>
          <w:spacing w:val="2"/>
          <w:sz w:val="22"/>
          <w:szCs w:val="22"/>
        </w:rPr>
        <w:t>и</w:t>
      </w:r>
      <w:r w:rsidRPr="00F0670B">
        <w:rPr>
          <w:sz w:val="22"/>
          <w:szCs w:val="22"/>
        </w:rPr>
        <w:t>ва</w:t>
      </w:r>
      <w:r w:rsidRPr="00F0670B">
        <w:rPr>
          <w:spacing w:val="1"/>
          <w:sz w:val="22"/>
          <w:szCs w:val="22"/>
        </w:rPr>
        <w:t>е</w:t>
      </w:r>
      <w:r w:rsidRPr="00F0670B">
        <w:rPr>
          <w:spacing w:val="-2"/>
          <w:sz w:val="22"/>
          <w:szCs w:val="22"/>
        </w:rPr>
        <w:t>т</w:t>
      </w:r>
      <w:r w:rsidRPr="00F0670B">
        <w:rPr>
          <w:sz w:val="22"/>
          <w:szCs w:val="22"/>
        </w:rPr>
        <w:t>ся,</w:t>
      </w:r>
      <w:r w:rsidRPr="00F0670B">
        <w:rPr>
          <w:spacing w:val="30"/>
          <w:sz w:val="22"/>
          <w:szCs w:val="22"/>
        </w:rPr>
        <w:t xml:space="preserve"> </w:t>
      </w:r>
      <w:r w:rsidRPr="00F0670B">
        <w:rPr>
          <w:spacing w:val="1"/>
          <w:sz w:val="22"/>
          <w:szCs w:val="22"/>
        </w:rPr>
        <w:t>а</w:t>
      </w:r>
      <w:r w:rsidRPr="00F0670B">
        <w:rPr>
          <w:spacing w:val="30"/>
          <w:sz w:val="22"/>
          <w:szCs w:val="22"/>
        </w:rPr>
        <w:t xml:space="preserve"> </w:t>
      </w:r>
      <w:r w:rsidRPr="00F0670B">
        <w:rPr>
          <w:spacing w:val="1"/>
          <w:sz w:val="22"/>
          <w:szCs w:val="22"/>
        </w:rPr>
        <w:t>чис</w:t>
      </w:r>
      <w:r w:rsidRPr="00F0670B">
        <w:rPr>
          <w:spacing w:val="-2"/>
          <w:sz w:val="22"/>
          <w:szCs w:val="22"/>
        </w:rPr>
        <w:t>л</w:t>
      </w:r>
      <w:r w:rsidRPr="00F0670B">
        <w:rPr>
          <w:sz w:val="22"/>
          <w:szCs w:val="22"/>
        </w:rPr>
        <w:t>о</w:t>
      </w:r>
      <w:r w:rsidRPr="00F0670B">
        <w:rPr>
          <w:spacing w:val="31"/>
          <w:sz w:val="22"/>
          <w:szCs w:val="22"/>
        </w:rPr>
        <w:t xml:space="preserve"> </w:t>
      </w:r>
      <w:r w:rsidRPr="00F0670B">
        <w:rPr>
          <w:sz w:val="22"/>
          <w:szCs w:val="22"/>
        </w:rPr>
        <w:t>пов</w:t>
      </w:r>
      <w:r w:rsidRPr="00F0670B">
        <w:rPr>
          <w:spacing w:val="8"/>
          <w:sz w:val="22"/>
          <w:szCs w:val="22"/>
        </w:rPr>
        <w:t>т</w:t>
      </w:r>
      <w:r w:rsidRPr="00F0670B">
        <w:rPr>
          <w:spacing w:val="1"/>
          <w:sz w:val="22"/>
          <w:szCs w:val="22"/>
        </w:rPr>
        <w:t>ор</w:t>
      </w:r>
      <w:r w:rsidRPr="00F0670B">
        <w:rPr>
          <w:sz w:val="22"/>
          <w:szCs w:val="22"/>
        </w:rPr>
        <w:t>ен</w:t>
      </w:r>
      <w:r w:rsidRPr="00F0670B">
        <w:rPr>
          <w:spacing w:val="-1"/>
          <w:sz w:val="22"/>
          <w:szCs w:val="22"/>
        </w:rPr>
        <w:t>и</w:t>
      </w:r>
      <w:r w:rsidRPr="00F0670B">
        <w:rPr>
          <w:sz w:val="22"/>
          <w:szCs w:val="22"/>
        </w:rPr>
        <w:t>й</w:t>
      </w:r>
      <w:r w:rsidRPr="00F0670B">
        <w:rPr>
          <w:spacing w:val="7"/>
          <w:sz w:val="22"/>
          <w:szCs w:val="22"/>
        </w:rPr>
        <w:t xml:space="preserve"> </w:t>
      </w:r>
      <w:r w:rsidRPr="00F0670B">
        <w:rPr>
          <w:spacing w:val="-3"/>
          <w:sz w:val="22"/>
          <w:szCs w:val="22"/>
        </w:rPr>
        <w:t>у</w:t>
      </w:r>
      <w:r w:rsidRPr="00F0670B">
        <w:rPr>
          <w:sz w:val="22"/>
          <w:szCs w:val="22"/>
        </w:rPr>
        <w:t>ме</w:t>
      </w:r>
      <w:r w:rsidRPr="00F0670B">
        <w:rPr>
          <w:spacing w:val="1"/>
          <w:sz w:val="22"/>
          <w:szCs w:val="22"/>
        </w:rPr>
        <w:t>нь</w:t>
      </w:r>
      <w:r w:rsidRPr="00F0670B">
        <w:rPr>
          <w:sz w:val="22"/>
          <w:szCs w:val="22"/>
        </w:rPr>
        <w:t>шае</w:t>
      </w:r>
      <w:r w:rsidRPr="00F0670B">
        <w:rPr>
          <w:spacing w:val="1"/>
          <w:sz w:val="22"/>
          <w:szCs w:val="22"/>
        </w:rPr>
        <w:t>т</w:t>
      </w:r>
      <w:r w:rsidRPr="00F0670B">
        <w:rPr>
          <w:sz w:val="22"/>
          <w:szCs w:val="22"/>
        </w:rPr>
        <w:t>ся</w:t>
      </w:r>
      <w:r w:rsidRPr="00F0670B">
        <w:rPr>
          <w:spacing w:val="1"/>
          <w:sz w:val="22"/>
          <w:szCs w:val="22"/>
        </w:rPr>
        <w:t>.</w:t>
      </w:r>
      <w:r w:rsidRPr="00F0670B">
        <w:rPr>
          <w:spacing w:val="3"/>
          <w:sz w:val="22"/>
          <w:szCs w:val="22"/>
        </w:rPr>
        <w:t xml:space="preserve"> </w:t>
      </w:r>
      <w:r w:rsidRPr="00F0670B">
        <w:rPr>
          <w:spacing w:val="4"/>
          <w:sz w:val="22"/>
          <w:szCs w:val="22"/>
        </w:rPr>
        <w:lastRenderedPageBreak/>
        <w:t>Д</w:t>
      </w:r>
      <w:r w:rsidRPr="00F0670B">
        <w:rPr>
          <w:sz w:val="22"/>
          <w:szCs w:val="22"/>
        </w:rPr>
        <w:t>ля</w:t>
      </w:r>
      <w:r w:rsidRPr="00F0670B">
        <w:rPr>
          <w:spacing w:val="4"/>
          <w:sz w:val="22"/>
          <w:szCs w:val="22"/>
        </w:rPr>
        <w:t xml:space="preserve"> </w:t>
      </w:r>
      <w:r w:rsidRPr="00F0670B">
        <w:rPr>
          <w:spacing w:val="1"/>
          <w:sz w:val="22"/>
          <w:szCs w:val="22"/>
        </w:rPr>
        <w:t>ра</w:t>
      </w:r>
      <w:r w:rsidRPr="00F0670B">
        <w:rPr>
          <w:sz w:val="22"/>
          <w:szCs w:val="22"/>
        </w:rPr>
        <w:t>зви</w:t>
      </w:r>
      <w:r w:rsidRPr="00F0670B">
        <w:rPr>
          <w:spacing w:val="-1"/>
          <w:sz w:val="22"/>
          <w:szCs w:val="22"/>
        </w:rPr>
        <w:t>т</w:t>
      </w:r>
      <w:r w:rsidRPr="00F0670B">
        <w:rPr>
          <w:sz w:val="22"/>
          <w:szCs w:val="22"/>
        </w:rPr>
        <w:t>ия</w:t>
      </w:r>
      <w:r w:rsidRPr="00F0670B">
        <w:rPr>
          <w:spacing w:val="5"/>
          <w:sz w:val="22"/>
          <w:szCs w:val="22"/>
        </w:rPr>
        <w:t xml:space="preserve"> </w:t>
      </w:r>
      <w:r w:rsidRPr="00F0670B">
        <w:rPr>
          <w:sz w:val="22"/>
          <w:szCs w:val="22"/>
        </w:rPr>
        <w:t>с</w:t>
      </w:r>
      <w:r w:rsidRPr="00F0670B">
        <w:rPr>
          <w:spacing w:val="1"/>
          <w:sz w:val="22"/>
          <w:szCs w:val="22"/>
        </w:rPr>
        <w:t>и</w:t>
      </w:r>
      <w:r w:rsidRPr="00F0670B">
        <w:rPr>
          <w:spacing w:val="-2"/>
          <w:sz w:val="22"/>
          <w:szCs w:val="22"/>
        </w:rPr>
        <w:t>л</w:t>
      </w:r>
      <w:r w:rsidRPr="00F0670B">
        <w:rPr>
          <w:spacing w:val="1"/>
          <w:sz w:val="22"/>
          <w:szCs w:val="22"/>
        </w:rPr>
        <w:t>о</w:t>
      </w:r>
      <w:r w:rsidRPr="00F0670B">
        <w:rPr>
          <w:spacing w:val="-2"/>
          <w:sz w:val="22"/>
          <w:szCs w:val="22"/>
        </w:rPr>
        <w:t>в</w:t>
      </w:r>
      <w:r w:rsidRPr="00F0670B">
        <w:rPr>
          <w:sz w:val="22"/>
          <w:szCs w:val="22"/>
        </w:rPr>
        <w:t>о</w:t>
      </w:r>
      <w:r w:rsidRPr="00F0670B">
        <w:rPr>
          <w:spacing w:val="1"/>
          <w:sz w:val="22"/>
          <w:szCs w:val="22"/>
        </w:rPr>
        <w:t>й</w:t>
      </w:r>
      <w:r w:rsidRPr="00F0670B">
        <w:rPr>
          <w:spacing w:val="7"/>
          <w:sz w:val="22"/>
          <w:szCs w:val="22"/>
        </w:rPr>
        <w:t xml:space="preserve"> </w:t>
      </w:r>
      <w:r w:rsidRPr="00F0670B">
        <w:rPr>
          <w:spacing w:val="-2"/>
          <w:sz w:val="22"/>
          <w:szCs w:val="22"/>
        </w:rPr>
        <w:t>в</w:t>
      </w:r>
      <w:r w:rsidRPr="00F0670B">
        <w:rPr>
          <w:sz w:val="22"/>
          <w:szCs w:val="22"/>
        </w:rPr>
        <w:t>ын</w:t>
      </w:r>
      <w:r w:rsidRPr="00F0670B">
        <w:rPr>
          <w:spacing w:val="1"/>
          <w:sz w:val="22"/>
          <w:szCs w:val="22"/>
        </w:rPr>
        <w:t>о</w:t>
      </w:r>
      <w:r w:rsidRPr="00F0670B">
        <w:rPr>
          <w:sz w:val="22"/>
          <w:szCs w:val="22"/>
        </w:rPr>
        <w:t>с</w:t>
      </w:r>
      <w:r w:rsidRPr="00F0670B">
        <w:rPr>
          <w:spacing w:val="-2"/>
          <w:sz w:val="22"/>
          <w:szCs w:val="22"/>
        </w:rPr>
        <w:t>л</w:t>
      </w:r>
      <w:r w:rsidRPr="00F0670B">
        <w:rPr>
          <w:sz w:val="22"/>
          <w:szCs w:val="22"/>
        </w:rPr>
        <w:t>и</w:t>
      </w:r>
      <w:r w:rsidRPr="00F0670B">
        <w:rPr>
          <w:spacing w:val="1"/>
          <w:sz w:val="22"/>
          <w:szCs w:val="22"/>
        </w:rPr>
        <w:t>в</w:t>
      </w:r>
      <w:r w:rsidRPr="00F0670B">
        <w:rPr>
          <w:spacing w:val="-1"/>
          <w:sz w:val="22"/>
          <w:szCs w:val="22"/>
        </w:rPr>
        <w:t>о</w:t>
      </w:r>
      <w:r w:rsidRPr="00F0670B">
        <w:rPr>
          <w:sz w:val="22"/>
          <w:szCs w:val="22"/>
        </w:rPr>
        <w:t>ст</w:t>
      </w:r>
      <w:r w:rsidRPr="00F0670B">
        <w:rPr>
          <w:spacing w:val="6"/>
          <w:sz w:val="22"/>
          <w:szCs w:val="22"/>
        </w:rPr>
        <w:t>и</w:t>
      </w:r>
      <w:r w:rsidRPr="00F0670B">
        <w:rPr>
          <w:sz w:val="22"/>
          <w:szCs w:val="22"/>
        </w:rPr>
        <w:t>,</w:t>
      </w:r>
      <w:r w:rsidRPr="00F0670B">
        <w:rPr>
          <w:spacing w:val="83"/>
          <w:sz w:val="22"/>
          <w:szCs w:val="22"/>
        </w:rPr>
        <w:t xml:space="preserve"> </w:t>
      </w:r>
      <w:r w:rsidRPr="00F0670B">
        <w:rPr>
          <w:spacing w:val="-2"/>
          <w:sz w:val="22"/>
          <w:szCs w:val="22"/>
        </w:rPr>
        <w:t>у</w:t>
      </w:r>
      <w:r w:rsidRPr="00F0670B">
        <w:rPr>
          <w:sz w:val="22"/>
          <w:szCs w:val="22"/>
        </w:rPr>
        <w:t>ме</w:t>
      </w:r>
      <w:r w:rsidRPr="00F0670B">
        <w:rPr>
          <w:spacing w:val="1"/>
          <w:sz w:val="22"/>
          <w:szCs w:val="22"/>
        </w:rPr>
        <w:t>н</w:t>
      </w:r>
      <w:r w:rsidRPr="00F0670B">
        <w:rPr>
          <w:sz w:val="22"/>
          <w:szCs w:val="22"/>
        </w:rPr>
        <w:t>ьш</w:t>
      </w:r>
      <w:r w:rsidRPr="00F0670B">
        <w:rPr>
          <w:spacing w:val="-1"/>
          <w:sz w:val="22"/>
          <w:szCs w:val="22"/>
        </w:rPr>
        <w:t>е</w:t>
      </w:r>
      <w:r w:rsidRPr="00F0670B">
        <w:rPr>
          <w:sz w:val="22"/>
          <w:szCs w:val="22"/>
        </w:rPr>
        <w:t>ния</w:t>
      </w:r>
      <w:r w:rsidRPr="00F0670B">
        <w:rPr>
          <w:spacing w:val="6"/>
          <w:sz w:val="22"/>
          <w:szCs w:val="22"/>
        </w:rPr>
        <w:t xml:space="preserve"> </w:t>
      </w:r>
      <w:r w:rsidRPr="00F0670B">
        <w:rPr>
          <w:sz w:val="22"/>
          <w:szCs w:val="22"/>
        </w:rPr>
        <w:t>жи</w:t>
      </w:r>
      <w:r w:rsidRPr="00F0670B">
        <w:rPr>
          <w:spacing w:val="1"/>
          <w:sz w:val="22"/>
          <w:szCs w:val="22"/>
        </w:rPr>
        <w:t>ро</w:t>
      </w:r>
      <w:r w:rsidRPr="00F0670B">
        <w:rPr>
          <w:sz w:val="22"/>
          <w:szCs w:val="22"/>
        </w:rPr>
        <w:t>вы</w:t>
      </w:r>
      <w:r w:rsidRPr="00F0670B">
        <w:rPr>
          <w:spacing w:val="1"/>
          <w:sz w:val="22"/>
          <w:szCs w:val="22"/>
        </w:rPr>
        <w:t>х</w:t>
      </w:r>
      <w:r w:rsidRPr="00F0670B">
        <w:rPr>
          <w:spacing w:val="37"/>
          <w:sz w:val="22"/>
          <w:szCs w:val="22"/>
        </w:rPr>
        <w:t xml:space="preserve"> </w:t>
      </w:r>
      <w:r w:rsidRPr="00F0670B">
        <w:rPr>
          <w:spacing w:val="1"/>
          <w:sz w:val="22"/>
          <w:szCs w:val="22"/>
        </w:rPr>
        <w:t>о</w:t>
      </w:r>
      <w:r w:rsidRPr="00F0670B">
        <w:rPr>
          <w:sz w:val="22"/>
          <w:szCs w:val="22"/>
        </w:rPr>
        <w:t>т</w:t>
      </w:r>
      <w:r w:rsidRPr="00F0670B">
        <w:rPr>
          <w:spacing w:val="-2"/>
          <w:sz w:val="22"/>
          <w:szCs w:val="22"/>
        </w:rPr>
        <w:t>л</w:t>
      </w:r>
      <w:r w:rsidRPr="00F0670B">
        <w:rPr>
          <w:sz w:val="22"/>
          <w:szCs w:val="22"/>
        </w:rPr>
        <w:t>о</w:t>
      </w:r>
      <w:r w:rsidRPr="00F0670B">
        <w:rPr>
          <w:spacing w:val="1"/>
          <w:sz w:val="22"/>
          <w:szCs w:val="22"/>
        </w:rPr>
        <w:t>ж</w:t>
      </w:r>
      <w:r w:rsidRPr="00F0670B">
        <w:rPr>
          <w:spacing w:val="-1"/>
          <w:sz w:val="22"/>
          <w:szCs w:val="22"/>
        </w:rPr>
        <w:t>е</w:t>
      </w:r>
      <w:r w:rsidRPr="00F0670B">
        <w:rPr>
          <w:sz w:val="22"/>
          <w:szCs w:val="22"/>
        </w:rPr>
        <w:t>ний</w:t>
      </w:r>
      <w:r w:rsidRPr="00F0670B">
        <w:rPr>
          <w:spacing w:val="36"/>
          <w:sz w:val="22"/>
          <w:szCs w:val="22"/>
        </w:rPr>
        <w:t xml:space="preserve"> </w:t>
      </w:r>
      <w:r w:rsidRPr="00F0670B">
        <w:rPr>
          <w:sz w:val="22"/>
          <w:szCs w:val="22"/>
        </w:rPr>
        <w:t>приме</w:t>
      </w:r>
      <w:r w:rsidRPr="00F0670B">
        <w:rPr>
          <w:spacing w:val="1"/>
          <w:sz w:val="22"/>
          <w:szCs w:val="22"/>
        </w:rPr>
        <w:t>н</w:t>
      </w:r>
      <w:r w:rsidRPr="00F0670B">
        <w:rPr>
          <w:sz w:val="22"/>
          <w:szCs w:val="22"/>
        </w:rPr>
        <w:t>я</w:t>
      </w:r>
      <w:r w:rsidRPr="00F0670B">
        <w:rPr>
          <w:spacing w:val="1"/>
          <w:sz w:val="22"/>
          <w:szCs w:val="22"/>
        </w:rPr>
        <w:t>ю</w:t>
      </w:r>
      <w:r w:rsidRPr="00F0670B">
        <w:rPr>
          <w:sz w:val="22"/>
          <w:szCs w:val="22"/>
        </w:rPr>
        <w:t>т</w:t>
      </w:r>
      <w:r w:rsidRPr="00F0670B">
        <w:rPr>
          <w:spacing w:val="-2"/>
          <w:sz w:val="22"/>
          <w:szCs w:val="22"/>
        </w:rPr>
        <w:t>с</w:t>
      </w:r>
      <w:r w:rsidRPr="00F0670B">
        <w:rPr>
          <w:sz w:val="22"/>
          <w:szCs w:val="22"/>
        </w:rPr>
        <w:t>я</w:t>
      </w:r>
      <w:r w:rsidRPr="00F0670B">
        <w:rPr>
          <w:spacing w:val="35"/>
          <w:sz w:val="22"/>
          <w:szCs w:val="22"/>
        </w:rPr>
        <w:t xml:space="preserve"> </w:t>
      </w:r>
      <w:r w:rsidRPr="00F0670B">
        <w:rPr>
          <w:spacing w:val="2"/>
          <w:sz w:val="22"/>
          <w:szCs w:val="22"/>
        </w:rPr>
        <w:t>о</w:t>
      </w:r>
      <w:r w:rsidRPr="00F0670B">
        <w:rPr>
          <w:sz w:val="22"/>
          <w:szCs w:val="22"/>
        </w:rPr>
        <w:t>тягощ</w:t>
      </w:r>
      <w:r w:rsidRPr="00F0670B">
        <w:rPr>
          <w:spacing w:val="-1"/>
          <w:sz w:val="22"/>
          <w:szCs w:val="22"/>
        </w:rPr>
        <w:t>ен</w:t>
      </w:r>
      <w:r w:rsidRPr="00F0670B">
        <w:rPr>
          <w:sz w:val="22"/>
          <w:szCs w:val="22"/>
        </w:rPr>
        <w:t>и</w:t>
      </w:r>
      <w:r w:rsidRPr="00F0670B">
        <w:rPr>
          <w:spacing w:val="1"/>
          <w:sz w:val="22"/>
          <w:szCs w:val="22"/>
        </w:rPr>
        <w:t>я</w:t>
      </w:r>
      <w:r w:rsidRPr="00F0670B">
        <w:rPr>
          <w:spacing w:val="38"/>
          <w:sz w:val="22"/>
          <w:szCs w:val="22"/>
        </w:rPr>
        <w:t xml:space="preserve"> </w:t>
      </w:r>
      <w:r w:rsidRPr="00F0670B">
        <w:rPr>
          <w:spacing w:val="-1"/>
          <w:sz w:val="22"/>
          <w:szCs w:val="22"/>
        </w:rPr>
        <w:t>м</w:t>
      </w:r>
      <w:r w:rsidRPr="00F0670B">
        <w:rPr>
          <w:sz w:val="22"/>
          <w:szCs w:val="22"/>
        </w:rPr>
        <w:t>ен</w:t>
      </w:r>
      <w:r w:rsidRPr="00F0670B">
        <w:rPr>
          <w:spacing w:val="1"/>
          <w:sz w:val="22"/>
          <w:szCs w:val="22"/>
        </w:rPr>
        <w:t>ь</w:t>
      </w:r>
      <w:r w:rsidRPr="00F0670B">
        <w:rPr>
          <w:sz w:val="22"/>
          <w:szCs w:val="22"/>
        </w:rPr>
        <w:t>ш</w:t>
      </w:r>
      <w:r w:rsidRPr="00F0670B">
        <w:rPr>
          <w:spacing w:val="-2"/>
          <w:sz w:val="22"/>
          <w:szCs w:val="22"/>
        </w:rPr>
        <w:t>е</w:t>
      </w:r>
      <w:r w:rsidRPr="00F0670B">
        <w:rPr>
          <w:sz w:val="22"/>
          <w:szCs w:val="22"/>
        </w:rPr>
        <w:t>го</w:t>
      </w:r>
      <w:r w:rsidRPr="00F0670B">
        <w:rPr>
          <w:spacing w:val="37"/>
          <w:sz w:val="22"/>
          <w:szCs w:val="22"/>
        </w:rPr>
        <w:t xml:space="preserve"> </w:t>
      </w:r>
      <w:r w:rsidRPr="00F0670B">
        <w:rPr>
          <w:sz w:val="22"/>
          <w:szCs w:val="22"/>
        </w:rPr>
        <w:t>ве</w:t>
      </w:r>
      <w:r w:rsidRPr="00F0670B">
        <w:rPr>
          <w:spacing w:val="1"/>
          <w:sz w:val="22"/>
          <w:szCs w:val="22"/>
        </w:rPr>
        <w:t>с</w:t>
      </w:r>
      <w:r w:rsidRPr="00F0670B">
        <w:rPr>
          <w:sz w:val="22"/>
          <w:szCs w:val="22"/>
        </w:rPr>
        <w:t>а</w:t>
      </w:r>
      <w:r w:rsidRPr="00F0670B">
        <w:rPr>
          <w:spacing w:val="35"/>
          <w:sz w:val="22"/>
          <w:szCs w:val="22"/>
        </w:rPr>
        <w:t xml:space="preserve"> </w:t>
      </w:r>
      <w:r w:rsidRPr="00F0670B">
        <w:rPr>
          <w:spacing w:val="1"/>
          <w:sz w:val="22"/>
          <w:szCs w:val="22"/>
        </w:rPr>
        <w:t>с</w:t>
      </w:r>
      <w:r w:rsidRPr="00F0670B">
        <w:rPr>
          <w:spacing w:val="35"/>
          <w:sz w:val="22"/>
          <w:szCs w:val="22"/>
        </w:rPr>
        <w:t xml:space="preserve"> </w:t>
      </w:r>
      <w:r w:rsidRPr="00F0670B">
        <w:rPr>
          <w:spacing w:val="1"/>
          <w:sz w:val="22"/>
          <w:szCs w:val="22"/>
        </w:rPr>
        <w:t>б</w:t>
      </w:r>
      <w:r w:rsidRPr="00F0670B">
        <w:rPr>
          <w:sz w:val="22"/>
          <w:szCs w:val="22"/>
        </w:rPr>
        <w:t>ольшим</w:t>
      </w:r>
      <w:r w:rsidRPr="00F0670B">
        <w:rPr>
          <w:spacing w:val="37"/>
          <w:sz w:val="22"/>
          <w:szCs w:val="22"/>
        </w:rPr>
        <w:t xml:space="preserve"> </w:t>
      </w:r>
      <w:r w:rsidRPr="00F0670B">
        <w:rPr>
          <w:sz w:val="22"/>
          <w:szCs w:val="22"/>
        </w:rPr>
        <w:t>ч</w:t>
      </w:r>
      <w:r w:rsidRPr="00F0670B">
        <w:rPr>
          <w:spacing w:val="6"/>
          <w:sz w:val="22"/>
          <w:szCs w:val="22"/>
        </w:rPr>
        <w:t>и</w:t>
      </w:r>
      <w:r w:rsidRPr="00F0670B">
        <w:rPr>
          <w:spacing w:val="1"/>
          <w:sz w:val="22"/>
          <w:szCs w:val="22"/>
        </w:rPr>
        <w:t>с</w:t>
      </w:r>
      <w:r w:rsidRPr="00F0670B">
        <w:rPr>
          <w:sz w:val="22"/>
          <w:szCs w:val="22"/>
        </w:rPr>
        <w:t>л</w:t>
      </w:r>
      <w:r w:rsidRPr="00F0670B">
        <w:rPr>
          <w:spacing w:val="1"/>
          <w:sz w:val="22"/>
          <w:szCs w:val="22"/>
        </w:rPr>
        <w:t>о</w:t>
      </w:r>
      <w:r w:rsidRPr="00F0670B">
        <w:rPr>
          <w:sz w:val="22"/>
          <w:szCs w:val="22"/>
        </w:rPr>
        <w:t>м п</w:t>
      </w:r>
      <w:r w:rsidRPr="00F0670B">
        <w:rPr>
          <w:spacing w:val="2"/>
          <w:sz w:val="22"/>
          <w:szCs w:val="22"/>
        </w:rPr>
        <w:t>о</w:t>
      </w:r>
      <w:r w:rsidRPr="00F0670B">
        <w:rPr>
          <w:sz w:val="22"/>
          <w:szCs w:val="22"/>
        </w:rPr>
        <w:t>в</w:t>
      </w:r>
      <w:r w:rsidRPr="00F0670B">
        <w:rPr>
          <w:spacing w:val="-2"/>
          <w:sz w:val="22"/>
          <w:szCs w:val="22"/>
        </w:rPr>
        <w:t>т</w:t>
      </w:r>
      <w:r w:rsidRPr="00F0670B">
        <w:rPr>
          <w:sz w:val="22"/>
          <w:szCs w:val="22"/>
        </w:rPr>
        <w:t>о</w:t>
      </w:r>
      <w:r w:rsidRPr="00F0670B">
        <w:rPr>
          <w:spacing w:val="1"/>
          <w:sz w:val="22"/>
          <w:szCs w:val="22"/>
        </w:rPr>
        <w:t>р</w:t>
      </w:r>
      <w:r w:rsidRPr="00F0670B">
        <w:rPr>
          <w:sz w:val="22"/>
          <w:szCs w:val="22"/>
        </w:rPr>
        <w:t>е</w:t>
      </w:r>
      <w:r w:rsidRPr="00F0670B">
        <w:rPr>
          <w:spacing w:val="-1"/>
          <w:sz w:val="22"/>
          <w:szCs w:val="22"/>
        </w:rPr>
        <w:t>н</w:t>
      </w:r>
      <w:r w:rsidRPr="00F0670B">
        <w:rPr>
          <w:sz w:val="22"/>
          <w:szCs w:val="22"/>
        </w:rPr>
        <w:t>ий</w:t>
      </w:r>
      <w:r w:rsidRPr="00F0670B">
        <w:rPr>
          <w:spacing w:val="32"/>
          <w:sz w:val="22"/>
          <w:szCs w:val="22"/>
        </w:rPr>
        <w:t xml:space="preserve"> </w:t>
      </w:r>
      <w:r w:rsidRPr="00F0670B">
        <w:rPr>
          <w:spacing w:val="-1"/>
          <w:sz w:val="22"/>
          <w:szCs w:val="22"/>
        </w:rPr>
        <w:t>(</w:t>
      </w:r>
      <w:r w:rsidRPr="00F0670B">
        <w:rPr>
          <w:sz w:val="22"/>
          <w:szCs w:val="22"/>
        </w:rPr>
        <w:t>1</w:t>
      </w:r>
      <w:r w:rsidRPr="00F0670B">
        <w:rPr>
          <w:spacing w:val="1"/>
          <w:sz w:val="22"/>
          <w:szCs w:val="22"/>
        </w:rPr>
        <w:t>6</w:t>
      </w:r>
      <w:r w:rsidRPr="00F0670B">
        <w:rPr>
          <w:spacing w:val="31"/>
          <w:sz w:val="22"/>
          <w:szCs w:val="22"/>
        </w:rPr>
        <w:t xml:space="preserve"> </w:t>
      </w:r>
      <w:r w:rsidRPr="00F0670B">
        <w:rPr>
          <w:spacing w:val="1"/>
          <w:sz w:val="22"/>
          <w:szCs w:val="22"/>
        </w:rPr>
        <w:t>и</w:t>
      </w:r>
      <w:r w:rsidRPr="00F0670B">
        <w:rPr>
          <w:spacing w:val="31"/>
          <w:sz w:val="22"/>
          <w:szCs w:val="22"/>
        </w:rPr>
        <w:t xml:space="preserve"> </w:t>
      </w:r>
      <w:r w:rsidRPr="00F0670B">
        <w:rPr>
          <w:spacing w:val="1"/>
          <w:sz w:val="22"/>
          <w:szCs w:val="22"/>
        </w:rPr>
        <w:t>б</w:t>
      </w:r>
      <w:r w:rsidRPr="00F0670B">
        <w:rPr>
          <w:sz w:val="22"/>
          <w:szCs w:val="22"/>
        </w:rPr>
        <w:t>олее)</w:t>
      </w:r>
      <w:r w:rsidRPr="00F0670B">
        <w:rPr>
          <w:spacing w:val="1"/>
          <w:sz w:val="22"/>
          <w:szCs w:val="22"/>
        </w:rPr>
        <w:t>.</w:t>
      </w:r>
      <w:r w:rsidRPr="00F0670B">
        <w:rPr>
          <w:spacing w:val="32"/>
          <w:sz w:val="22"/>
          <w:szCs w:val="22"/>
        </w:rPr>
        <w:t xml:space="preserve"> </w:t>
      </w:r>
      <w:r w:rsidRPr="00F0670B">
        <w:rPr>
          <w:spacing w:val="1"/>
          <w:sz w:val="22"/>
          <w:szCs w:val="22"/>
        </w:rPr>
        <w:t>Н</w:t>
      </w:r>
      <w:r w:rsidRPr="00F0670B">
        <w:rPr>
          <w:spacing w:val="-2"/>
          <w:sz w:val="22"/>
          <w:szCs w:val="22"/>
        </w:rPr>
        <w:t>а</w:t>
      </w:r>
      <w:r w:rsidRPr="00F0670B">
        <w:rPr>
          <w:sz w:val="22"/>
          <w:szCs w:val="22"/>
        </w:rPr>
        <w:t>ибо</w:t>
      </w:r>
      <w:r w:rsidRPr="00F0670B">
        <w:rPr>
          <w:spacing w:val="1"/>
          <w:sz w:val="22"/>
          <w:szCs w:val="22"/>
        </w:rPr>
        <w:t>л</w:t>
      </w:r>
      <w:r w:rsidRPr="00F0670B">
        <w:rPr>
          <w:sz w:val="22"/>
          <w:szCs w:val="22"/>
        </w:rPr>
        <w:t>ее</w:t>
      </w:r>
      <w:r w:rsidRPr="00F0670B">
        <w:rPr>
          <w:spacing w:val="30"/>
          <w:sz w:val="22"/>
          <w:szCs w:val="22"/>
        </w:rPr>
        <w:t xml:space="preserve"> </w:t>
      </w:r>
      <w:r w:rsidRPr="00F0670B">
        <w:rPr>
          <w:spacing w:val="1"/>
          <w:sz w:val="22"/>
          <w:szCs w:val="22"/>
        </w:rPr>
        <w:t>ц</w:t>
      </w:r>
      <w:r w:rsidRPr="00F0670B">
        <w:rPr>
          <w:spacing w:val="-1"/>
          <w:sz w:val="22"/>
          <w:szCs w:val="22"/>
        </w:rPr>
        <w:t>е</w:t>
      </w:r>
      <w:r w:rsidRPr="00F0670B">
        <w:rPr>
          <w:sz w:val="22"/>
          <w:szCs w:val="22"/>
        </w:rPr>
        <w:t>лесо</w:t>
      </w:r>
      <w:r w:rsidRPr="00F0670B">
        <w:rPr>
          <w:spacing w:val="1"/>
          <w:sz w:val="22"/>
          <w:szCs w:val="22"/>
        </w:rPr>
        <w:t>о</w:t>
      </w:r>
      <w:r w:rsidRPr="00F0670B">
        <w:rPr>
          <w:sz w:val="22"/>
          <w:szCs w:val="22"/>
        </w:rPr>
        <w:t>бра</w:t>
      </w:r>
      <w:r w:rsidRPr="00F0670B">
        <w:rPr>
          <w:spacing w:val="-1"/>
          <w:sz w:val="22"/>
          <w:szCs w:val="22"/>
        </w:rPr>
        <w:t>з</w:t>
      </w:r>
      <w:r w:rsidRPr="00F0670B">
        <w:rPr>
          <w:sz w:val="22"/>
          <w:szCs w:val="22"/>
        </w:rPr>
        <w:t>но</w:t>
      </w:r>
      <w:r w:rsidRPr="00F0670B">
        <w:rPr>
          <w:spacing w:val="32"/>
          <w:sz w:val="22"/>
          <w:szCs w:val="22"/>
        </w:rPr>
        <w:t xml:space="preserve"> </w:t>
      </w:r>
      <w:r w:rsidRPr="00F0670B">
        <w:rPr>
          <w:sz w:val="22"/>
          <w:szCs w:val="22"/>
        </w:rPr>
        <w:t>в</w:t>
      </w:r>
      <w:r w:rsidRPr="00F0670B">
        <w:rPr>
          <w:spacing w:val="33"/>
          <w:sz w:val="22"/>
          <w:szCs w:val="22"/>
        </w:rPr>
        <w:t xml:space="preserve"> </w:t>
      </w:r>
      <w:r w:rsidRPr="00F0670B">
        <w:rPr>
          <w:spacing w:val="-2"/>
          <w:sz w:val="22"/>
          <w:szCs w:val="22"/>
        </w:rPr>
        <w:t>т</w:t>
      </w:r>
      <w:r w:rsidRPr="00F0670B">
        <w:rPr>
          <w:spacing w:val="1"/>
          <w:sz w:val="22"/>
          <w:szCs w:val="22"/>
        </w:rPr>
        <w:t>р</w:t>
      </w:r>
      <w:r w:rsidRPr="00F0670B">
        <w:rPr>
          <w:sz w:val="22"/>
          <w:szCs w:val="22"/>
        </w:rPr>
        <w:t>енир</w:t>
      </w:r>
      <w:r w:rsidRPr="00F0670B">
        <w:rPr>
          <w:spacing w:val="1"/>
          <w:sz w:val="22"/>
          <w:szCs w:val="22"/>
        </w:rPr>
        <w:t>о</w:t>
      </w:r>
      <w:r w:rsidRPr="00F0670B">
        <w:rPr>
          <w:sz w:val="22"/>
          <w:szCs w:val="22"/>
        </w:rPr>
        <w:t>вк</w:t>
      </w:r>
      <w:r w:rsidRPr="00F0670B">
        <w:rPr>
          <w:spacing w:val="1"/>
          <w:sz w:val="22"/>
          <w:szCs w:val="22"/>
        </w:rPr>
        <w:t>е</w:t>
      </w:r>
      <w:r w:rsidRPr="00F0670B">
        <w:rPr>
          <w:spacing w:val="30"/>
          <w:sz w:val="22"/>
          <w:szCs w:val="22"/>
        </w:rPr>
        <w:t xml:space="preserve"> </w:t>
      </w:r>
      <w:r w:rsidRPr="00F0670B">
        <w:rPr>
          <w:spacing w:val="1"/>
          <w:sz w:val="22"/>
          <w:szCs w:val="22"/>
        </w:rPr>
        <w:t>в</w:t>
      </w:r>
      <w:r w:rsidRPr="00F0670B">
        <w:rPr>
          <w:sz w:val="22"/>
          <w:szCs w:val="22"/>
        </w:rPr>
        <w:t>н</w:t>
      </w:r>
      <w:r w:rsidRPr="00F0670B">
        <w:rPr>
          <w:spacing w:val="-1"/>
          <w:sz w:val="22"/>
          <w:szCs w:val="22"/>
        </w:rPr>
        <w:t>а</w:t>
      </w:r>
      <w:r w:rsidRPr="00F0670B">
        <w:rPr>
          <w:sz w:val="22"/>
          <w:szCs w:val="22"/>
        </w:rPr>
        <w:t>ча</w:t>
      </w:r>
      <w:r w:rsidRPr="00F0670B">
        <w:rPr>
          <w:spacing w:val="1"/>
          <w:sz w:val="22"/>
          <w:szCs w:val="22"/>
        </w:rPr>
        <w:t>л</w:t>
      </w:r>
      <w:r w:rsidRPr="00F0670B">
        <w:rPr>
          <w:sz w:val="22"/>
          <w:szCs w:val="22"/>
        </w:rPr>
        <w:t>е</w:t>
      </w:r>
      <w:r w:rsidRPr="00F0670B">
        <w:rPr>
          <w:spacing w:val="32"/>
          <w:sz w:val="22"/>
          <w:szCs w:val="22"/>
        </w:rPr>
        <w:t xml:space="preserve"> </w:t>
      </w:r>
      <w:r w:rsidRPr="00F0670B">
        <w:rPr>
          <w:spacing w:val="7"/>
          <w:sz w:val="22"/>
          <w:szCs w:val="22"/>
        </w:rPr>
        <w:t>в</w:t>
      </w:r>
      <w:r w:rsidRPr="00F0670B">
        <w:rPr>
          <w:spacing w:val="1"/>
          <w:sz w:val="22"/>
          <w:szCs w:val="22"/>
        </w:rPr>
        <w:t>ы</w:t>
      </w:r>
      <w:r w:rsidRPr="00F0670B">
        <w:rPr>
          <w:sz w:val="22"/>
          <w:szCs w:val="22"/>
        </w:rPr>
        <w:t>п</w:t>
      </w:r>
      <w:r w:rsidRPr="00F0670B">
        <w:rPr>
          <w:spacing w:val="2"/>
          <w:sz w:val="22"/>
          <w:szCs w:val="22"/>
        </w:rPr>
        <w:t>о</w:t>
      </w:r>
      <w:r w:rsidRPr="00F0670B">
        <w:rPr>
          <w:spacing w:val="-2"/>
          <w:sz w:val="22"/>
          <w:szCs w:val="22"/>
        </w:rPr>
        <w:t>л</w:t>
      </w:r>
      <w:r w:rsidRPr="00F0670B">
        <w:rPr>
          <w:sz w:val="22"/>
          <w:szCs w:val="22"/>
        </w:rPr>
        <w:t>нят</w:t>
      </w:r>
      <w:r w:rsidRPr="00F0670B">
        <w:rPr>
          <w:spacing w:val="1"/>
          <w:sz w:val="22"/>
          <w:szCs w:val="22"/>
        </w:rPr>
        <w:t>ь</w:t>
      </w:r>
      <w:r w:rsidRPr="00F0670B">
        <w:rPr>
          <w:spacing w:val="61"/>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z w:val="22"/>
          <w:szCs w:val="22"/>
        </w:rPr>
        <w:t>а</w:t>
      </w:r>
      <w:r w:rsidRPr="00F0670B">
        <w:rPr>
          <w:spacing w:val="1"/>
          <w:sz w:val="22"/>
          <w:szCs w:val="22"/>
        </w:rPr>
        <w:t>ж</w:t>
      </w:r>
      <w:r w:rsidRPr="00F0670B">
        <w:rPr>
          <w:sz w:val="22"/>
          <w:szCs w:val="22"/>
        </w:rPr>
        <w:t>нен</w:t>
      </w:r>
      <w:r w:rsidRPr="00F0670B">
        <w:rPr>
          <w:spacing w:val="-1"/>
          <w:sz w:val="22"/>
          <w:szCs w:val="22"/>
        </w:rPr>
        <w:t>и</w:t>
      </w:r>
      <w:r w:rsidRPr="00F0670B">
        <w:rPr>
          <w:sz w:val="22"/>
          <w:szCs w:val="22"/>
        </w:rPr>
        <w:t>я</w:t>
      </w:r>
      <w:r w:rsidRPr="00F0670B">
        <w:rPr>
          <w:spacing w:val="61"/>
          <w:sz w:val="22"/>
          <w:szCs w:val="22"/>
        </w:rPr>
        <w:t xml:space="preserve"> </w:t>
      </w:r>
      <w:r w:rsidRPr="00F0670B">
        <w:rPr>
          <w:spacing w:val="1"/>
          <w:sz w:val="22"/>
          <w:szCs w:val="22"/>
        </w:rPr>
        <w:t>с</w:t>
      </w:r>
      <w:r w:rsidRPr="00F0670B">
        <w:rPr>
          <w:spacing w:val="62"/>
          <w:sz w:val="22"/>
          <w:szCs w:val="22"/>
        </w:rPr>
        <w:t xml:space="preserve"> </w:t>
      </w:r>
      <w:r w:rsidRPr="00F0670B">
        <w:rPr>
          <w:sz w:val="22"/>
          <w:szCs w:val="22"/>
        </w:rPr>
        <w:t>м</w:t>
      </w:r>
      <w:r w:rsidRPr="00F0670B">
        <w:rPr>
          <w:spacing w:val="1"/>
          <w:sz w:val="22"/>
          <w:szCs w:val="22"/>
        </w:rPr>
        <w:t>а</w:t>
      </w:r>
      <w:r w:rsidRPr="00F0670B">
        <w:rPr>
          <w:sz w:val="22"/>
          <w:szCs w:val="22"/>
        </w:rPr>
        <w:t>лы</w:t>
      </w:r>
      <w:r w:rsidRPr="00F0670B">
        <w:rPr>
          <w:spacing w:val="-1"/>
          <w:sz w:val="22"/>
          <w:szCs w:val="22"/>
        </w:rPr>
        <w:t>м</w:t>
      </w:r>
      <w:r w:rsidRPr="00F0670B">
        <w:rPr>
          <w:sz w:val="22"/>
          <w:szCs w:val="22"/>
        </w:rPr>
        <w:t>и</w:t>
      </w:r>
      <w:r w:rsidRPr="00F0670B">
        <w:rPr>
          <w:spacing w:val="62"/>
          <w:sz w:val="22"/>
          <w:szCs w:val="22"/>
        </w:rPr>
        <w:t xml:space="preserve"> </w:t>
      </w:r>
      <w:r w:rsidRPr="00F0670B">
        <w:rPr>
          <w:spacing w:val="1"/>
          <w:sz w:val="22"/>
          <w:szCs w:val="22"/>
        </w:rPr>
        <w:t>от</w:t>
      </w:r>
      <w:r w:rsidRPr="00F0670B">
        <w:rPr>
          <w:sz w:val="22"/>
          <w:szCs w:val="22"/>
        </w:rPr>
        <w:t>я</w:t>
      </w:r>
      <w:r w:rsidRPr="00F0670B">
        <w:rPr>
          <w:spacing w:val="-1"/>
          <w:sz w:val="22"/>
          <w:szCs w:val="22"/>
        </w:rPr>
        <w:t>го</w:t>
      </w:r>
      <w:r w:rsidRPr="00F0670B">
        <w:rPr>
          <w:sz w:val="22"/>
          <w:szCs w:val="22"/>
        </w:rPr>
        <w:t>ще</w:t>
      </w:r>
      <w:r w:rsidRPr="00F0670B">
        <w:rPr>
          <w:spacing w:val="1"/>
          <w:sz w:val="22"/>
          <w:szCs w:val="22"/>
        </w:rPr>
        <w:t>н</w:t>
      </w:r>
      <w:r w:rsidRPr="00F0670B">
        <w:rPr>
          <w:spacing w:val="4"/>
          <w:sz w:val="22"/>
          <w:szCs w:val="22"/>
        </w:rPr>
        <w:t>и</w:t>
      </w:r>
      <w:r w:rsidRPr="00F0670B">
        <w:rPr>
          <w:spacing w:val="1"/>
          <w:sz w:val="22"/>
          <w:szCs w:val="22"/>
        </w:rPr>
        <w:t>я</w:t>
      </w:r>
      <w:r w:rsidRPr="00F0670B">
        <w:rPr>
          <w:spacing w:val="-1"/>
          <w:sz w:val="22"/>
          <w:szCs w:val="22"/>
        </w:rPr>
        <w:t>м</w:t>
      </w:r>
      <w:r w:rsidRPr="00F0670B">
        <w:rPr>
          <w:sz w:val="22"/>
          <w:szCs w:val="22"/>
        </w:rPr>
        <w:t>и,</w:t>
      </w:r>
      <w:r w:rsidRPr="00F0670B">
        <w:rPr>
          <w:spacing w:val="61"/>
          <w:sz w:val="22"/>
          <w:szCs w:val="22"/>
        </w:rPr>
        <w:t xml:space="preserve"> </w:t>
      </w:r>
      <w:r w:rsidRPr="00F0670B">
        <w:rPr>
          <w:spacing w:val="1"/>
          <w:sz w:val="22"/>
          <w:szCs w:val="22"/>
        </w:rPr>
        <w:t>а</w:t>
      </w:r>
      <w:r w:rsidRPr="00F0670B">
        <w:rPr>
          <w:spacing w:val="62"/>
          <w:sz w:val="22"/>
          <w:szCs w:val="22"/>
        </w:rPr>
        <w:t xml:space="preserve"> </w:t>
      </w:r>
      <w:r w:rsidRPr="00F0670B">
        <w:rPr>
          <w:sz w:val="22"/>
          <w:szCs w:val="22"/>
        </w:rPr>
        <w:t>в</w:t>
      </w:r>
      <w:r w:rsidRPr="00F0670B">
        <w:rPr>
          <w:spacing w:val="61"/>
          <w:sz w:val="22"/>
          <w:szCs w:val="22"/>
        </w:rPr>
        <w:t xml:space="preserve"> </w:t>
      </w:r>
      <w:r w:rsidRPr="00F0670B">
        <w:rPr>
          <w:spacing w:val="1"/>
          <w:sz w:val="22"/>
          <w:szCs w:val="22"/>
        </w:rPr>
        <w:t>пос</w:t>
      </w:r>
      <w:r w:rsidRPr="00F0670B">
        <w:rPr>
          <w:spacing w:val="-2"/>
          <w:sz w:val="22"/>
          <w:szCs w:val="22"/>
        </w:rPr>
        <w:t>л</w:t>
      </w:r>
      <w:r w:rsidRPr="00F0670B">
        <w:rPr>
          <w:sz w:val="22"/>
          <w:szCs w:val="22"/>
        </w:rPr>
        <w:t>е</w:t>
      </w:r>
      <w:r w:rsidRPr="00F0670B">
        <w:rPr>
          <w:spacing w:val="1"/>
          <w:sz w:val="22"/>
          <w:szCs w:val="22"/>
        </w:rPr>
        <w:t>д</w:t>
      </w:r>
      <w:r w:rsidRPr="00F0670B">
        <w:rPr>
          <w:spacing w:val="-3"/>
          <w:sz w:val="22"/>
          <w:szCs w:val="22"/>
        </w:rPr>
        <w:t>у</w:t>
      </w:r>
      <w:r w:rsidRPr="00F0670B">
        <w:rPr>
          <w:sz w:val="22"/>
          <w:szCs w:val="22"/>
        </w:rPr>
        <w:t>ющи</w:t>
      </w:r>
      <w:r w:rsidRPr="00F0670B">
        <w:rPr>
          <w:spacing w:val="1"/>
          <w:sz w:val="22"/>
          <w:szCs w:val="22"/>
        </w:rPr>
        <w:t>х</w:t>
      </w:r>
      <w:r w:rsidRPr="00F0670B">
        <w:rPr>
          <w:spacing w:val="63"/>
          <w:sz w:val="22"/>
          <w:szCs w:val="22"/>
        </w:rPr>
        <w:t xml:space="preserve"> </w:t>
      </w:r>
      <w:r w:rsidRPr="00F0670B">
        <w:rPr>
          <w:sz w:val="22"/>
          <w:szCs w:val="22"/>
        </w:rPr>
        <w:t xml:space="preserve">подходах </w:t>
      </w:r>
      <w:r w:rsidRPr="00F0670B">
        <w:rPr>
          <w:spacing w:val="-3"/>
          <w:sz w:val="22"/>
          <w:szCs w:val="22"/>
        </w:rPr>
        <w:t>у</w:t>
      </w:r>
      <w:r w:rsidRPr="00F0670B">
        <w:rPr>
          <w:sz w:val="22"/>
          <w:szCs w:val="22"/>
        </w:rPr>
        <w:t>велич</w:t>
      </w:r>
      <w:r w:rsidRPr="00F0670B">
        <w:rPr>
          <w:spacing w:val="2"/>
          <w:sz w:val="22"/>
          <w:szCs w:val="22"/>
        </w:rPr>
        <w:t>и</w:t>
      </w:r>
      <w:r w:rsidRPr="00F0670B">
        <w:rPr>
          <w:sz w:val="22"/>
          <w:szCs w:val="22"/>
        </w:rPr>
        <w:t>в</w:t>
      </w:r>
      <w:r w:rsidRPr="00F0670B">
        <w:rPr>
          <w:spacing w:val="1"/>
          <w:sz w:val="22"/>
          <w:szCs w:val="22"/>
        </w:rPr>
        <w:t>а</w:t>
      </w:r>
      <w:r w:rsidRPr="00F0670B">
        <w:rPr>
          <w:sz w:val="22"/>
          <w:szCs w:val="22"/>
        </w:rPr>
        <w:t>ть</w:t>
      </w:r>
      <w:r w:rsidRPr="00F0670B">
        <w:rPr>
          <w:spacing w:val="51"/>
          <w:sz w:val="22"/>
          <w:szCs w:val="22"/>
        </w:rPr>
        <w:t xml:space="preserve"> </w:t>
      </w:r>
      <w:r w:rsidRPr="00F0670B">
        <w:rPr>
          <w:sz w:val="22"/>
          <w:szCs w:val="22"/>
        </w:rPr>
        <w:t>ве</w:t>
      </w:r>
      <w:r w:rsidRPr="00F0670B">
        <w:rPr>
          <w:spacing w:val="1"/>
          <w:sz w:val="22"/>
          <w:szCs w:val="22"/>
        </w:rPr>
        <w:t>с</w:t>
      </w:r>
      <w:r w:rsidRPr="00F0670B">
        <w:rPr>
          <w:sz w:val="22"/>
          <w:szCs w:val="22"/>
        </w:rPr>
        <w:t>,</w:t>
      </w:r>
      <w:r w:rsidRPr="00F0670B">
        <w:rPr>
          <w:spacing w:val="51"/>
          <w:sz w:val="22"/>
          <w:szCs w:val="22"/>
        </w:rPr>
        <w:t xml:space="preserve"> </w:t>
      </w:r>
      <w:r w:rsidRPr="00F0670B">
        <w:rPr>
          <w:spacing w:val="1"/>
          <w:sz w:val="22"/>
          <w:szCs w:val="22"/>
        </w:rPr>
        <w:t>у</w:t>
      </w:r>
      <w:r w:rsidRPr="00F0670B">
        <w:rPr>
          <w:sz w:val="22"/>
          <w:szCs w:val="22"/>
        </w:rPr>
        <w:t>ме</w:t>
      </w:r>
      <w:r w:rsidRPr="00F0670B">
        <w:rPr>
          <w:spacing w:val="1"/>
          <w:sz w:val="22"/>
          <w:szCs w:val="22"/>
        </w:rPr>
        <w:t>н</w:t>
      </w:r>
      <w:r w:rsidRPr="00F0670B">
        <w:rPr>
          <w:sz w:val="22"/>
          <w:szCs w:val="22"/>
        </w:rPr>
        <w:t>ьшая</w:t>
      </w:r>
      <w:r w:rsidRPr="00F0670B">
        <w:rPr>
          <w:spacing w:val="51"/>
          <w:sz w:val="22"/>
          <w:szCs w:val="22"/>
        </w:rPr>
        <w:t xml:space="preserve"> </w:t>
      </w:r>
      <w:r w:rsidRPr="00F0670B">
        <w:rPr>
          <w:sz w:val="22"/>
          <w:szCs w:val="22"/>
        </w:rPr>
        <w:t>ч</w:t>
      </w:r>
      <w:r w:rsidRPr="00F0670B">
        <w:rPr>
          <w:spacing w:val="2"/>
          <w:sz w:val="22"/>
          <w:szCs w:val="22"/>
        </w:rPr>
        <w:t>и</w:t>
      </w:r>
      <w:r w:rsidRPr="00F0670B">
        <w:rPr>
          <w:sz w:val="22"/>
          <w:szCs w:val="22"/>
        </w:rPr>
        <w:t>с</w:t>
      </w:r>
      <w:r w:rsidRPr="00F0670B">
        <w:rPr>
          <w:spacing w:val="-2"/>
          <w:sz w:val="22"/>
          <w:szCs w:val="22"/>
        </w:rPr>
        <w:t>л</w:t>
      </w:r>
      <w:r w:rsidRPr="00F0670B">
        <w:rPr>
          <w:sz w:val="22"/>
          <w:szCs w:val="22"/>
        </w:rPr>
        <w:t>о</w:t>
      </w:r>
      <w:r w:rsidRPr="00F0670B">
        <w:rPr>
          <w:spacing w:val="53"/>
          <w:sz w:val="22"/>
          <w:szCs w:val="22"/>
        </w:rPr>
        <w:t xml:space="preserve"> </w:t>
      </w:r>
      <w:r w:rsidRPr="00F0670B">
        <w:rPr>
          <w:sz w:val="22"/>
          <w:szCs w:val="22"/>
        </w:rPr>
        <w:t>по</w:t>
      </w:r>
      <w:r w:rsidRPr="00F0670B">
        <w:rPr>
          <w:spacing w:val="-2"/>
          <w:sz w:val="22"/>
          <w:szCs w:val="22"/>
        </w:rPr>
        <w:t>в</w:t>
      </w:r>
      <w:r w:rsidRPr="00F0670B">
        <w:rPr>
          <w:sz w:val="22"/>
          <w:szCs w:val="22"/>
        </w:rPr>
        <w:t>т</w:t>
      </w:r>
      <w:r w:rsidRPr="00F0670B">
        <w:rPr>
          <w:spacing w:val="1"/>
          <w:sz w:val="22"/>
          <w:szCs w:val="22"/>
        </w:rPr>
        <w:t>о</w:t>
      </w:r>
      <w:r w:rsidRPr="00F0670B">
        <w:rPr>
          <w:sz w:val="22"/>
          <w:szCs w:val="22"/>
        </w:rPr>
        <w:t>ре</w:t>
      </w:r>
      <w:r w:rsidRPr="00F0670B">
        <w:rPr>
          <w:spacing w:val="-1"/>
          <w:sz w:val="22"/>
          <w:szCs w:val="22"/>
        </w:rPr>
        <w:t>н</w:t>
      </w:r>
      <w:r w:rsidRPr="00F0670B">
        <w:rPr>
          <w:sz w:val="22"/>
          <w:szCs w:val="22"/>
        </w:rPr>
        <w:t>и</w:t>
      </w:r>
      <w:r w:rsidRPr="00F0670B">
        <w:rPr>
          <w:spacing w:val="1"/>
          <w:sz w:val="22"/>
          <w:szCs w:val="22"/>
        </w:rPr>
        <w:t>й</w:t>
      </w:r>
      <w:r w:rsidRPr="00F0670B">
        <w:rPr>
          <w:sz w:val="22"/>
          <w:szCs w:val="22"/>
        </w:rPr>
        <w:t>.</w:t>
      </w:r>
      <w:r w:rsidRPr="00F0670B">
        <w:rPr>
          <w:spacing w:val="52"/>
          <w:sz w:val="22"/>
          <w:szCs w:val="22"/>
        </w:rPr>
        <w:t xml:space="preserve"> </w:t>
      </w:r>
      <w:r w:rsidRPr="00F0670B">
        <w:rPr>
          <w:sz w:val="22"/>
          <w:szCs w:val="22"/>
        </w:rPr>
        <w:t>У</w:t>
      </w:r>
      <w:r w:rsidRPr="00F0670B">
        <w:rPr>
          <w:spacing w:val="-1"/>
          <w:sz w:val="22"/>
          <w:szCs w:val="22"/>
        </w:rPr>
        <w:t>п</w:t>
      </w:r>
      <w:r w:rsidRPr="00F0670B">
        <w:rPr>
          <w:sz w:val="22"/>
          <w:szCs w:val="22"/>
        </w:rPr>
        <w:t>ражн</w:t>
      </w:r>
      <w:r w:rsidRPr="00F0670B">
        <w:rPr>
          <w:spacing w:val="-1"/>
          <w:sz w:val="22"/>
          <w:szCs w:val="22"/>
        </w:rPr>
        <w:t>ен</w:t>
      </w:r>
      <w:r w:rsidRPr="00F0670B">
        <w:rPr>
          <w:sz w:val="22"/>
          <w:szCs w:val="22"/>
        </w:rPr>
        <w:t>ия</w:t>
      </w:r>
      <w:r w:rsidRPr="00F0670B">
        <w:rPr>
          <w:spacing w:val="53"/>
          <w:sz w:val="22"/>
          <w:szCs w:val="22"/>
        </w:rPr>
        <w:t xml:space="preserve"> </w:t>
      </w:r>
      <w:r w:rsidRPr="00F0670B">
        <w:rPr>
          <w:sz w:val="22"/>
          <w:szCs w:val="22"/>
        </w:rPr>
        <w:t>сл</w:t>
      </w:r>
      <w:r w:rsidRPr="00F0670B">
        <w:rPr>
          <w:spacing w:val="-1"/>
          <w:sz w:val="22"/>
          <w:szCs w:val="22"/>
        </w:rPr>
        <w:t>е</w:t>
      </w:r>
      <w:r w:rsidRPr="00F0670B">
        <w:rPr>
          <w:sz w:val="22"/>
          <w:szCs w:val="22"/>
        </w:rPr>
        <w:t>д</w:t>
      </w:r>
      <w:r w:rsidRPr="00F0670B">
        <w:rPr>
          <w:spacing w:val="-2"/>
          <w:sz w:val="22"/>
          <w:szCs w:val="22"/>
        </w:rPr>
        <w:t>у</w:t>
      </w:r>
      <w:r w:rsidRPr="00F0670B">
        <w:rPr>
          <w:sz w:val="22"/>
          <w:szCs w:val="22"/>
        </w:rPr>
        <w:t>ет</w:t>
      </w:r>
      <w:r w:rsidRPr="00F0670B">
        <w:rPr>
          <w:spacing w:val="51"/>
          <w:sz w:val="22"/>
          <w:szCs w:val="22"/>
        </w:rPr>
        <w:t xml:space="preserve"> </w:t>
      </w:r>
      <w:r w:rsidRPr="00F0670B">
        <w:rPr>
          <w:spacing w:val="1"/>
          <w:sz w:val="22"/>
          <w:szCs w:val="22"/>
        </w:rPr>
        <w:t>в</w:t>
      </w:r>
      <w:r w:rsidRPr="00F0670B">
        <w:rPr>
          <w:sz w:val="22"/>
          <w:szCs w:val="22"/>
        </w:rPr>
        <w:t>ы</w:t>
      </w:r>
      <w:r w:rsidRPr="00F0670B">
        <w:rPr>
          <w:spacing w:val="2"/>
          <w:sz w:val="22"/>
          <w:szCs w:val="22"/>
        </w:rPr>
        <w:t>п</w:t>
      </w:r>
      <w:r w:rsidRPr="00F0670B">
        <w:rPr>
          <w:spacing w:val="9"/>
          <w:sz w:val="22"/>
          <w:szCs w:val="22"/>
        </w:rPr>
        <w:t>о</w:t>
      </w:r>
      <w:r w:rsidRPr="00F0670B">
        <w:rPr>
          <w:spacing w:val="1"/>
          <w:sz w:val="22"/>
          <w:szCs w:val="22"/>
        </w:rPr>
        <w:t>л</w:t>
      </w:r>
      <w:r w:rsidRPr="00F0670B">
        <w:rPr>
          <w:sz w:val="22"/>
          <w:szCs w:val="22"/>
        </w:rPr>
        <w:t>н</w:t>
      </w:r>
      <w:r w:rsidRPr="00F0670B">
        <w:rPr>
          <w:spacing w:val="1"/>
          <w:sz w:val="22"/>
          <w:szCs w:val="22"/>
        </w:rPr>
        <w:t>я</w:t>
      </w:r>
      <w:r w:rsidRPr="00F0670B">
        <w:rPr>
          <w:sz w:val="22"/>
          <w:szCs w:val="22"/>
        </w:rPr>
        <w:t>т</w:t>
      </w:r>
      <w:r w:rsidRPr="00F0670B">
        <w:rPr>
          <w:spacing w:val="1"/>
          <w:sz w:val="22"/>
          <w:szCs w:val="22"/>
        </w:rPr>
        <w:t>ь</w:t>
      </w:r>
      <w:r w:rsidRPr="00F0670B">
        <w:rPr>
          <w:spacing w:val="70"/>
          <w:sz w:val="22"/>
          <w:szCs w:val="22"/>
        </w:rPr>
        <w:t xml:space="preserve"> </w:t>
      </w:r>
      <w:r w:rsidRPr="00F0670B">
        <w:rPr>
          <w:sz w:val="22"/>
          <w:szCs w:val="22"/>
        </w:rPr>
        <w:t>ри</w:t>
      </w:r>
      <w:r w:rsidRPr="00F0670B">
        <w:rPr>
          <w:spacing w:val="1"/>
          <w:sz w:val="22"/>
          <w:szCs w:val="22"/>
        </w:rPr>
        <w:t>т</w:t>
      </w:r>
      <w:r w:rsidRPr="00F0670B">
        <w:rPr>
          <w:spacing w:val="-1"/>
          <w:sz w:val="22"/>
          <w:szCs w:val="22"/>
        </w:rPr>
        <w:t>м</w:t>
      </w:r>
      <w:r w:rsidRPr="00F0670B">
        <w:rPr>
          <w:sz w:val="22"/>
          <w:szCs w:val="22"/>
        </w:rPr>
        <w:t>и</w:t>
      </w:r>
      <w:r w:rsidRPr="00F0670B">
        <w:rPr>
          <w:spacing w:val="-1"/>
          <w:sz w:val="22"/>
          <w:szCs w:val="22"/>
        </w:rPr>
        <w:t>ч</w:t>
      </w:r>
      <w:r w:rsidRPr="00F0670B">
        <w:rPr>
          <w:sz w:val="22"/>
          <w:szCs w:val="22"/>
        </w:rPr>
        <w:t>но</w:t>
      </w:r>
      <w:r w:rsidRPr="00F0670B">
        <w:rPr>
          <w:spacing w:val="70"/>
          <w:sz w:val="22"/>
          <w:szCs w:val="22"/>
        </w:rPr>
        <w:t xml:space="preserve"> </w:t>
      </w:r>
      <w:r w:rsidRPr="00F0670B">
        <w:rPr>
          <w:spacing w:val="1"/>
          <w:sz w:val="22"/>
          <w:szCs w:val="22"/>
        </w:rPr>
        <w:t>бе</w:t>
      </w:r>
      <w:r w:rsidRPr="00F0670B">
        <w:rPr>
          <w:sz w:val="22"/>
          <w:szCs w:val="22"/>
        </w:rPr>
        <w:t>з</w:t>
      </w:r>
      <w:r w:rsidRPr="00F0670B">
        <w:rPr>
          <w:spacing w:val="69"/>
          <w:sz w:val="22"/>
          <w:szCs w:val="22"/>
        </w:rPr>
        <w:t xml:space="preserve"> </w:t>
      </w:r>
      <w:r w:rsidRPr="00F0670B">
        <w:rPr>
          <w:sz w:val="22"/>
          <w:szCs w:val="22"/>
        </w:rPr>
        <w:t>за</w:t>
      </w:r>
      <w:r w:rsidRPr="00F0670B">
        <w:rPr>
          <w:spacing w:val="1"/>
          <w:sz w:val="22"/>
          <w:szCs w:val="22"/>
        </w:rPr>
        <w:t>д</w:t>
      </w:r>
      <w:r w:rsidRPr="00F0670B">
        <w:rPr>
          <w:spacing w:val="-1"/>
          <w:sz w:val="22"/>
          <w:szCs w:val="22"/>
        </w:rPr>
        <w:t>е</w:t>
      </w:r>
      <w:r w:rsidRPr="00F0670B">
        <w:rPr>
          <w:spacing w:val="1"/>
          <w:sz w:val="22"/>
          <w:szCs w:val="22"/>
        </w:rPr>
        <w:t>р</w:t>
      </w:r>
      <w:r w:rsidRPr="00F0670B">
        <w:rPr>
          <w:sz w:val="22"/>
          <w:szCs w:val="22"/>
        </w:rPr>
        <w:t>жки</w:t>
      </w:r>
      <w:r w:rsidRPr="00F0670B">
        <w:rPr>
          <w:spacing w:val="69"/>
          <w:sz w:val="22"/>
          <w:szCs w:val="22"/>
        </w:rPr>
        <w:t xml:space="preserve"> </w:t>
      </w:r>
      <w:r w:rsidRPr="00F0670B">
        <w:rPr>
          <w:spacing w:val="1"/>
          <w:sz w:val="22"/>
          <w:szCs w:val="22"/>
        </w:rPr>
        <w:t>д</w:t>
      </w:r>
      <w:r w:rsidRPr="00F0670B">
        <w:rPr>
          <w:sz w:val="22"/>
          <w:szCs w:val="22"/>
        </w:rPr>
        <w:t>ы</w:t>
      </w:r>
      <w:r w:rsidRPr="00F0670B">
        <w:rPr>
          <w:spacing w:val="1"/>
          <w:sz w:val="22"/>
          <w:szCs w:val="22"/>
        </w:rPr>
        <w:t>х</w:t>
      </w:r>
      <w:r w:rsidRPr="00F0670B">
        <w:rPr>
          <w:spacing w:val="-1"/>
          <w:sz w:val="22"/>
          <w:szCs w:val="22"/>
        </w:rPr>
        <w:t>а</w:t>
      </w:r>
      <w:r w:rsidRPr="00F0670B">
        <w:rPr>
          <w:sz w:val="22"/>
          <w:szCs w:val="22"/>
        </w:rPr>
        <w:t>ни</w:t>
      </w:r>
      <w:r w:rsidRPr="00F0670B">
        <w:rPr>
          <w:spacing w:val="-2"/>
          <w:sz w:val="22"/>
          <w:szCs w:val="22"/>
        </w:rPr>
        <w:t>я</w:t>
      </w:r>
      <w:r w:rsidRPr="00F0670B">
        <w:rPr>
          <w:sz w:val="22"/>
          <w:szCs w:val="22"/>
        </w:rPr>
        <w:t>,</w:t>
      </w:r>
      <w:r w:rsidRPr="00F0670B">
        <w:rPr>
          <w:spacing w:val="70"/>
          <w:sz w:val="22"/>
          <w:szCs w:val="22"/>
        </w:rPr>
        <w:t xml:space="preserve"> </w:t>
      </w:r>
      <w:r w:rsidRPr="00F0670B">
        <w:rPr>
          <w:spacing w:val="1"/>
          <w:sz w:val="22"/>
          <w:szCs w:val="22"/>
        </w:rPr>
        <w:t>де</w:t>
      </w:r>
      <w:r w:rsidRPr="00F0670B">
        <w:rPr>
          <w:sz w:val="22"/>
          <w:szCs w:val="22"/>
        </w:rPr>
        <w:t>л</w:t>
      </w:r>
      <w:r w:rsidRPr="00F0670B">
        <w:rPr>
          <w:spacing w:val="1"/>
          <w:sz w:val="22"/>
          <w:szCs w:val="22"/>
        </w:rPr>
        <w:t>а</w:t>
      </w:r>
      <w:r w:rsidRPr="00F0670B">
        <w:rPr>
          <w:sz w:val="22"/>
          <w:szCs w:val="22"/>
        </w:rPr>
        <w:t>я</w:t>
      </w:r>
      <w:r w:rsidRPr="00F0670B">
        <w:rPr>
          <w:spacing w:val="71"/>
          <w:sz w:val="22"/>
          <w:szCs w:val="22"/>
        </w:rPr>
        <w:t xml:space="preserve"> </w:t>
      </w:r>
      <w:r w:rsidRPr="00F0670B">
        <w:rPr>
          <w:spacing w:val="-2"/>
          <w:sz w:val="22"/>
          <w:szCs w:val="22"/>
        </w:rPr>
        <w:t>в</w:t>
      </w:r>
      <w:r w:rsidRPr="00F0670B">
        <w:rPr>
          <w:spacing w:val="1"/>
          <w:sz w:val="22"/>
          <w:szCs w:val="22"/>
        </w:rPr>
        <w:t>д</w:t>
      </w:r>
      <w:r w:rsidRPr="00F0670B">
        <w:rPr>
          <w:sz w:val="22"/>
          <w:szCs w:val="22"/>
        </w:rPr>
        <w:t>ох</w:t>
      </w:r>
      <w:r w:rsidRPr="00F0670B">
        <w:rPr>
          <w:spacing w:val="71"/>
          <w:sz w:val="22"/>
          <w:szCs w:val="22"/>
        </w:rPr>
        <w:t xml:space="preserve"> </w:t>
      </w:r>
      <w:r w:rsidRPr="00F0670B">
        <w:rPr>
          <w:spacing w:val="1"/>
          <w:sz w:val="22"/>
          <w:szCs w:val="22"/>
        </w:rPr>
        <w:t>в</w:t>
      </w:r>
      <w:r w:rsidRPr="00F0670B">
        <w:rPr>
          <w:spacing w:val="70"/>
          <w:sz w:val="22"/>
          <w:szCs w:val="22"/>
        </w:rPr>
        <w:t xml:space="preserve"> </w:t>
      </w:r>
      <w:r w:rsidRPr="00F0670B">
        <w:rPr>
          <w:sz w:val="22"/>
          <w:szCs w:val="22"/>
        </w:rPr>
        <w:t>м</w:t>
      </w:r>
      <w:r w:rsidRPr="00F0670B">
        <w:rPr>
          <w:spacing w:val="-1"/>
          <w:sz w:val="22"/>
          <w:szCs w:val="22"/>
        </w:rPr>
        <w:t>о</w:t>
      </w:r>
      <w:r w:rsidRPr="00F0670B">
        <w:rPr>
          <w:sz w:val="22"/>
          <w:szCs w:val="22"/>
        </w:rPr>
        <w:t>ме</w:t>
      </w:r>
      <w:r w:rsidRPr="00F0670B">
        <w:rPr>
          <w:spacing w:val="1"/>
          <w:sz w:val="22"/>
          <w:szCs w:val="22"/>
        </w:rPr>
        <w:t>н</w:t>
      </w:r>
      <w:r w:rsidRPr="00F0670B">
        <w:rPr>
          <w:sz w:val="22"/>
          <w:szCs w:val="22"/>
        </w:rPr>
        <w:t>т</w:t>
      </w:r>
      <w:r w:rsidRPr="00F0670B">
        <w:rPr>
          <w:spacing w:val="69"/>
          <w:sz w:val="22"/>
          <w:szCs w:val="22"/>
        </w:rPr>
        <w:t xml:space="preserve"> </w:t>
      </w:r>
      <w:r w:rsidRPr="00F0670B">
        <w:rPr>
          <w:spacing w:val="1"/>
          <w:sz w:val="22"/>
          <w:szCs w:val="22"/>
        </w:rPr>
        <w:t>р</w:t>
      </w:r>
      <w:r w:rsidRPr="00F0670B">
        <w:rPr>
          <w:sz w:val="22"/>
          <w:szCs w:val="22"/>
        </w:rPr>
        <w:t>а</w:t>
      </w:r>
      <w:r w:rsidRPr="00F0670B">
        <w:rPr>
          <w:spacing w:val="1"/>
          <w:sz w:val="22"/>
          <w:szCs w:val="22"/>
        </w:rPr>
        <w:t>с</w:t>
      </w:r>
      <w:r w:rsidRPr="00F0670B">
        <w:rPr>
          <w:sz w:val="22"/>
          <w:szCs w:val="22"/>
        </w:rPr>
        <w:t>с</w:t>
      </w:r>
      <w:r w:rsidRPr="00F0670B">
        <w:rPr>
          <w:spacing w:val="1"/>
          <w:sz w:val="22"/>
          <w:szCs w:val="22"/>
        </w:rPr>
        <w:t>л</w:t>
      </w:r>
      <w:r w:rsidRPr="00F0670B">
        <w:rPr>
          <w:spacing w:val="-2"/>
          <w:sz w:val="22"/>
          <w:szCs w:val="22"/>
        </w:rPr>
        <w:t>а</w:t>
      </w:r>
      <w:r w:rsidRPr="00F0670B">
        <w:rPr>
          <w:sz w:val="22"/>
          <w:szCs w:val="22"/>
        </w:rPr>
        <w:t>б</w:t>
      </w:r>
      <w:r w:rsidRPr="00F0670B">
        <w:rPr>
          <w:spacing w:val="1"/>
          <w:sz w:val="22"/>
          <w:szCs w:val="22"/>
        </w:rPr>
        <w:t>л</w:t>
      </w:r>
      <w:r w:rsidRPr="00F0670B">
        <w:rPr>
          <w:spacing w:val="-2"/>
          <w:sz w:val="22"/>
          <w:szCs w:val="22"/>
        </w:rPr>
        <w:t>е</w:t>
      </w:r>
      <w:r w:rsidRPr="00F0670B">
        <w:rPr>
          <w:sz w:val="22"/>
          <w:szCs w:val="22"/>
        </w:rPr>
        <w:t>н</w:t>
      </w:r>
      <w:r w:rsidRPr="00F0670B">
        <w:rPr>
          <w:spacing w:val="1"/>
          <w:sz w:val="22"/>
          <w:szCs w:val="22"/>
        </w:rPr>
        <w:t>и</w:t>
      </w:r>
      <w:r w:rsidRPr="00F0670B">
        <w:rPr>
          <w:sz w:val="22"/>
          <w:szCs w:val="22"/>
        </w:rPr>
        <w:t>я м</w:t>
      </w:r>
      <w:r w:rsidRPr="00F0670B">
        <w:rPr>
          <w:spacing w:val="1"/>
          <w:sz w:val="22"/>
          <w:szCs w:val="22"/>
        </w:rPr>
        <w:t>ы</w:t>
      </w:r>
      <w:r w:rsidRPr="00F0670B">
        <w:rPr>
          <w:sz w:val="22"/>
          <w:szCs w:val="22"/>
        </w:rPr>
        <w:t>ш</w:t>
      </w:r>
      <w:r w:rsidRPr="00F0670B">
        <w:rPr>
          <w:spacing w:val="2"/>
          <w:sz w:val="22"/>
          <w:szCs w:val="22"/>
        </w:rPr>
        <w:t>ц</w:t>
      </w:r>
      <w:r w:rsidRPr="00F0670B">
        <w:rPr>
          <w:sz w:val="22"/>
          <w:szCs w:val="22"/>
        </w:rPr>
        <w:t>.</w:t>
      </w:r>
      <w:r w:rsidRPr="00F0670B">
        <w:rPr>
          <w:spacing w:val="23"/>
          <w:sz w:val="22"/>
          <w:szCs w:val="22"/>
        </w:rPr>
        <w:t xml:space="preserve"> </w:t>
      </w:r>
      <w:r w:rsidRPr="00F0670B">
        <w:rPr>
          <w:spacing w:val="-3"/>
          <w:sz w:val="22"/>
          <w:szCs w:val="22"/>
        </w:rPr>
        <w:t>И</w:t>
      </w:r>
      <w:r w:rsidRPr="00F0670B">
        <w:rPr>
          <w:sz w:val="22"/>
          <w:szCs w:val="22"/>
        </w:rPr>
        <w:t>н</w:t>
      </w:r>
      <w:r w:rsidRPr="00F0670B">
        <w:rPr>
          <w:spacing w:val="1"/>
          <w:sz w:val="22"/>
          <w:szCs w:val="22"/>
        </w:rPr>
        <w:t>т</w:t>
      </w:r>
      <w:r w:rsidRPr="00F0670B">
        <w:rPr>
          <w:sz w:val="22"/>
          <w:szCs w:val="22"/>
        </w:rPr>
        <w:t>е</w:t>
      </w:r>
      <w:r w:rsidRPr="00F0670B">
        <w:rPr>
          <w:spacing w:val="1"/>
          <w:sz w:val="22"/>
          <w:szCs w:val="22"/>
        </w:rPr>
        <w:t>р</w:t>
      </w:r>
      <w:r w:rsidRPr="00F0670B">
        <w:rPr>
          <w:spacing w:val="-1"/>
          <w:sz w:val="22"/>
          <w:szCs w:val="22"/>
        </w:rPr>
        <w:t>в</w:t>
      </w:r>
      <w:r w:rsidRPr="00F0670B">
        <w:rPr>
          <w:sz w:val="22"/>
          <w:szCs w:val="22"/>
        </w:rPr>
        <w:t>ал</w:t>
      </w:r>
      <w:r w:rsidRPr="00F0670B">
        <w:rPr>
          <w:spacing w:val="22"/>
          <w:sz w:val="22"/>
          <w:szCs w:val="22"/>
        </w:rPr>
        <w:t xml:space="preserve"> </w:t>
      </w:r>
      <w:r w:rsidRPr="00F0670B">
        <w:rPr>
          <w:spacing w:val="2"/>
          <w:sz w:val="22"/>
          <w:szCs w:val="22"/>
        </w:rPr>
        <w:t>о</w:t>
      </w:r>
      <w:r w:rsidRPr="00F0670B">
        <w:rPr>
          <w:spacing w:val="-2"/>
          <w:sz w:val="22"/>
          <w:szCs w:val="22"/>
        </w:rPr>
        <w:t>т</w:t>
      </w:r>
      <w:r w:rsidRPr="00F0670B">
        <w:rPr>
          <w:sz w:val="22"/>
          <w:szCs w:val="22"/>
        </w:rPr>
        <w:t>д</w:t>
      </w:r>
      <w:r w:rsidRPr="00F0670B">
        <w:rPr>
          <w:spacing w:val="1"/>
          <w:sz w:val="22"/>
          <w:szCs w:val="22"/>
        </w:rPr>
        <w:t>ы</w:t>
      </w:r>
      <w:r w:rsidRPr="00F0670B">
        <w:rPr>
          <w:sz w:val="22"/>
          <w:szCs w:val="22"/>
        </w:rPr>
        <w:t>ха</w:t>
      </w:r>
      <w:r w:rsidRPr="00F0670B">
        <w:rPr>
          <w:spacing w:val="24"/>
          <w:sz w:val="22"/>
          <w:szCs w:val="22"/>
        </w:rPr>
        <w:t xml:space="preserve"> </w:t>
      </w:r>
      <w:r w:rsidRPr="00F0670B">
        <w:rPr>
          <w:sz w:val="22"/>
          <w:szCs w:val="22"/>
        </w:rPr>
        <w:t>м</w:t>
      </w:r>
      <w:r w:rsidRPr="00F0670B">
        <w:rPr>
          <w:spacing w:val="-1"/>
          <w:sz w:val="22"/>
          <w:szCs w:val="22"/>
        </w:rPr>
        <w:t>е</w:t>
      </w:r>
      <w:r w:rsidRPr="00F0670B">
        <w:rPr>
          <w:sz w:val="22"/>
          <w:szCs w:val="22"/>
        </w:rPr>
        <w:t>ж</w:t>
      </w:r>
      <w:r w:rsidRPr="00F0670B">
        <w:rPr>
          <w:spacing w:val="1"/>
          <w:sz w:val="22"/>
          <w:szCs w:val="22"/>
        </w:rPr>
        <w:t>ду</w:t>
      </w:r>
      <w:r w:rsidRPr="00F0670B">
        <w:rPr>
          <w:spacing w:val="19"/>
          <w:sz w:val="22"/>
          <w:szCs w:val="22"/>
        </w:rPr>
        <w:t xml:space="preserve"> </w:t>
      </w:r>
      <w:r w:rsidRPr="00F0670B">
        <w:rPr>
          <w:spacing w:val="-2"/>
          <w:sz w:val="22"/>
          <w:szCs w:val="22"/>
        </w:rPr>
        <w:t>у</w:t>
      </w:r>
      <w:r w:rsidRPr="00F0670B">
        <w:rPr>
          <w:sz w:val="22"/>
          <w:szCs w:val="22"/>
        </w:rPr>
        <w:t>п</w:t>
      </w:r>
      <w:r w:rsidRPr="00F0670B">
        <w:rPr>
          <w:spacing w:val="1"/>
          <w:sz w:val="22"/>
          <w:szCs w:val="22"/>
        </w:rPr>
        <w:t>ра</w:t>
      </w:r>
      <w:r w:rsidRPr="00F0670B">
        <w:rPr>
          <w:sz w:val="22"/>
          <w:szCs w:val="22"/>
        </w:rPr>
        <w:t>ж</w:t>
      </w:r>
      <w:r w:rsidRPr="00F0670B">
        <w:rPr>
          <w:spacing w:val="2"/>
          <w:sz w:val="22"/>
          <w:szCs w:val="22"/>
        </w:rPr>
        <w:t>н</w:t>
      </w:r>
      <w:r w:rsidRPr="00F0670B">
        <w:rPr>
          <w:sz w:val="22"/>
          <w:szCs w:val="22"/>
        </w:rPr>
        <w:t>ениями</w:t>
      </w:r>
      <w:r w:rsidRPr="00F0670B">
        <w:rPr>
          <w:spacing w:val="21"/>
          <w:sz w:val="22"/>
          <w:szCs w:val="22"/>
        </w:rPr>
        <w:t xml:space="preserve"> </w:t>
      </w:r>
      <w:r w:rsidRPr="00F0670B">
        <w:rPr>
          <w:spacing w:val="1"/>
          <w:sz w:val="22"/>
          <w:szCs w:val="22"/>
        </w:rPr>
        <w:t>о</w:t>
      </w:r>
      <w:r w:rsidRPr="00F0670B">
        <w:rPr>
          <w:sz w:val="22"/>
          <w:szCs w:val="22"/>
        </w:rPr>
        <w:t>бычно</w:t>
      </w:r>
      <w:r w:rsidRPr="00F0670B">
        <w:rPr>
          <w:spacing w:val="24"/>
          <w:sz w:val="22"/>
          <w:szCs w:val="22"/>
        </w:rPr>
        <w:t xml:space="preserve"> </w:t>
      </w:r>
      <w:r w:rsidRPr="00F0670B">
        <w:rPr>
          <w:spacing w:val="-1"/>
          <w:sz w:val="22"/>
          <w:szCs w:val="22"/>
        </w:rPr>
        <w:t>со</w:t>
      </w:r>
      <w:r w:rsidRPr="00F0670B">
        <w:rPr>
          <w:sz w:val="22"/>
          <w:szCs w:val="22"/>
        </w:rPr>
        <w:t>ст</w:t>
      </w:r>
      <w:r w:rsidRPr="00F0670B">
        <w:rPr>
          <w:spacing w:val="1"/>
          <w:sz w:val="22"/>
          <w:szCs w:val="22"/>
        </w:rPr>
        <w:t>а</w:t>
      </w:r>
      <w:r w:rsidRPr="00F0670B">
        <w:rPr>
          <w:sz w:val="22"/>
          <w:szCs w:val="22"/>
        </w:rPr>
        <w:t>вляет</w:t>
      </w:r>
      <w:r w:rsidRPr="00F0670B">
        <w:rPr>
          <w:spacing w:val="24"/>
          <w:sz w:val="22"/>
          <w:szCs w:val="22"/>
        </w:rPr>
        <w:t xml:space="preserve"> </w:t>
      </w:r>
      <w:r w:rsidRPr="00F0670B">
        <w:rPr>
          <w:spacing w:val="8"/>
          <w:sz w:val="22"/>
          <w:szCs w:val="22"/>
        </w:rPr>
        <w:t>1</w:t>
      </w:r>
      <w:r w:rsidRPr="00F0670B">
        <w:rPr>
          <w:sz w:val="22"/>
          <w:szCs w:val="22"/>
        </w:rPr>
        <w:t>–2</w:t>
      </w:r>
      <w:r w:rsidRPr="00F0670B">
        <w:rPr>
          <w:spacing w:val="24"/>
          <w:sz w:val="22"/>
          <w:szCs w:val="22"/>
        </w:rPr>
        <w:t xml:space="preserve"> </w:t>
      </w:r>
      <w:r w:rsidRPr="00F0670B">
        <w:rPr>
          <w:sz w:val="22"/>
          <w:szCs w:val="22"/>
        </w:rPr>
        <w:t>ми</w:t>
      </w:r>
      <w:r w:rsidRPr="00F0670B">
        <w:rPr>
          <w:spacing w:val="1"/>
          <w:sz w:val="22"/>
          <w:szCs w:val="22"/>
        </w:rPr>
        <w:t>н</w:t>
      </w:r>
      <w:r w:rsidRPr="00F0670B">
        <w:rPr>
          <w:spacing w:val="-2"/>
          <w:sz w:val="22"/>
          <w:szCs w:val="22"/>
        </w:rPr>
        <w:t>у</w:t>
      </w:r>
      <w:r w:rsidRPr="00F0670B">
        <w:rPr>
          <w:sz w:val="22"/>
          <w:szCs w:val="22"/>
        </w:rPr>
        <w:t>ты</w:t>
      </w:r>
      <w:r w:rsidRPr="00F0670B">
        <w:rPr>
          <w:spacing w:val="1"/>
          <w:sz w:val="22"/>
          <w:szCs w:val="22"/>
        </w:rPr>
        <w:t>,</w:t>
      </w:r>
      <w:r w:rsidRPr="00F0670B">
        <w:rPr>
          <w:sz w:val="22"/>
          <w:szCs w:val="22"/>
        </w:rPr>
        <w:t xml:space="preserve"> в </w:t>
      </w:r>
      <w:r w:rsidRPr="00F0670B">
        <w:rPr>
          <w:spacing w:val="-1"/>
          <w:sz w:val="22"/>
          <w:szCs w:val="22"/>
        </w:rPr>
        <w:t>з</w:t>
      </w:r>
      <w:r w:rsidRPr="00F0670B">
        <w:rPr>
          <w:sz w:val="22"/>
          <w:szCs w:val="22"/>
        </w:rPr>
        <w:t>ав</w:t>
      </w:r>
      <w:r w:rsidRPr="00F0670B">
        <w:rPr>
          <w:spacing w:val="1"/>
          <w:sz w:val="22"/>
          <w:szCs w:val="22"/>
        </w:rPr>
        <w:t>и</w:t>
      </w:r>
      <w:r w:rsidRPr="00F0670B">
        <w:rPr>
          <w:sz w:val="22"/>
          <w:szCs w:val="22"/>
        </w:rPr>
        <w:t>си</w:t>
      </w:r>
      <w:r w:rsidRPr="00F0670B">
        <w:rPr>
          <w:spacing w:val="1"/>
          <w:sz w:val="22"/>
          <w:szCs w:val="22"/>
        </w:rPr>
        <w:t>м</w:t>
      </w:r>
      <w:r w:rsidRPr="00F0670B">
        <w:rPr>
          <w:sz w:val="22"/>
          <w:szCs w:val="22"/>
        </w:rPr>
        <w:t>о</w:t>
      </w:r>
      <w:r w:rsidRPr="00F0670B">
        <w:rPr>
          <w:spacing w:val="1"/>
          <w:sz w:val="22"/>
          <w:szCs w:val="22"/>
        </w:rPr>
        <w:t>с</w:t>
      </w:r>
      <w:r w:rsidRPr="00F0670B">
        <w:rPr>
          <w:spacing w:val="-2"/>
          <w:sz w:val="22"/>
          <w:szCs w:val="22"/>
        </w:rPr>
        <w:t>т</w:t>
      </w:r>
      <w:r w:rsidRPr="00F0670B">
        <w:rPr>
          <w:sz w:val="22"/>
          <w:szCs w:val="22"/>
        </w:rPr>
        <w:t>и</w:t>
      </w:r>
      <w:r w:rsidRPr="00F0670B">
        <w:rPr>
          <w:spacing w:val="1"/>
          <w:sz w:val="22"/>
          <w:szCs w:val="22"/>
        </w:rPr>
        <w:t xml:space="preserve"> </w:t>
      </w:r>
      <w:r w:rsidRPr="00F0670B">
        <w:rPr>
          <w:spacing w:val="-1"/>
          <w:sz w:val="22"/>
          <w:szCs w:val="22"/>
        </w:rPr>
        <w:t>о</w:t>
      </w:r>
      <w:r w:rsidRPr="00F0670B">
        <w:rPr>
          <w:sz w:val="22"/>
          <w:szCs w:val="22"/>
        </w:rPr>
        <w:t>т ско</w:t>
      </w:r>
      <w:r w:rsidRPr="00F0670B">
        <w:rPr>
          <w:spacing w:val="1"/>
          <w:sz w:val="22"/>
          <w:szCs w:val="22"/>
        </w:rPr>
        <w:t>р</w:t>
      </w:r>
      <w:r w:rsidRPr="00F0670B">
        <w:rPr>
          <w:sz w:val="22"/>
          <w:szCs w:val="22"/>
        </w:rPr>
        <w:t>ос</w:t>
      </w:r>
      <w:r w:rsidRPr="00F0670B">
        <w:rPr>
          <w:spacing w:val="1"/>
          <w:sz w:val="22"/>
          <w:szCs w:val="22"/>
        </w:rPr>
        <w:t>т</w:t>
      </w:r>
      <w:r w:rsidRPr="00F0670B">
        <w:rPr>
          <w:sz w:val="22"/>
          <w:szCs w:val="22"/>
        </w:rPr>
        <w:t xml:space="preserve">и </w:t>
      </w:r>
      <w:r w:rsidRPr="00F0670B">
        <w:rPr>
          <w:spacing w:val="-2"/>
          <w:sz w:val="22"/>
          <w:szCs w:val="22"/>
        </w:rPr>
        <w:t>в</w:t>
      </w:r>
      <w:r w:rsidRPr="00F0670B">
        <w:rPr>
          <w:sz w:val="22"/>
          <w:szCs w:val="22"/>
        </w:rPr>
        <w:t>ос</w:t>
      </w:r>
      <w:r w:rsidRPr="00F0670B">
        <w:rPr>
          <w:spacing w:val="1"/>
          <w:sz w:val="22"/>
          <w:szCs w:val="22"/>
        </w:rPr>
        <w:t>с</w:t>
      </w:r>
      <w:r w:rsidRPr="00F0670B">
        <w:rPr>
          <w:sz w:val="22"/>
          <w:szCs w:val="22"/>
        </w:rPr>
        <w:t>т</w:t>
      </w:r>
      <w:r w:rsidRPr="00F0670B">
        <w:rPr>
          <w:spacing w:val="-1"/>
          <w:sz w:val="22"/>
          <w:szCs w:val="22"/>
        </w:rPr>
        <w:t>а</w:t>
      </w:r>
      <w:r w:rsidRPr="00F0670B">
        <w:rPr>
          <w:sz w:val="22"/>
          <w:szCs w:val="22"/>
        </w:rPr>
        <w:t>н</w:t>
      </w:r>
      <w:r w:rsidRPr="00F0670B">
        <w:rPr>
          <w:spacing w:val="1"/>
          <w:sz w:val="22"/>
          <w:szCs w:val="22"/>
        </w:rPr>
        <w:t>о</w:t>
      </w:r>
      <w:r w:rsidRPr="00F0670B">
        <w:rPr>
          <w:sz w:val="22"/>
          <w:szCs w:val="22"/>
        </w:rPr>
        <w:t>в</w:t>
      </w:r>
      <w:r w:rsidRPr="00F0670B">
        <w:rPr>
          <w:spacing w:val="-1"/>
          <w:sz w:val="22"/>
          <w:szCs w:val="22"/>
        </w:rPr>
        <w:t>л</w:t>
      </w:r>
      <w:r w:rsidRPr="00F0670B">
        <w:rPr>
          <w:sz w:val="22"/>
          <w:szCs w:val="22"/>
        </w:rPr>
        <w:t>е</w:t>
      </w:r>
      <w:r w:rsidRPr="00F0670B">
        <w:rPr>
          <w:spacing w:val="1"/>
          <w:sz w:val="22"/>
          <w:szCs w:val="22"/>
        </w:rPr>
        <w:t>н</w:t>
      </w:r>
      <w:r w:rsidRPr="00F0670B">
        <w:rPr>
          <w:sz w:val="22"/>
          <w:szCs w:val="22"/>
        </w:rPr>
        <w:t>и</w:t>
      </w:r>
      <w:r w:rsidRPr="00F0670B">
        <w:rPr>
          <w:spacing w:val="1"/>
          <w:sz w:val="22"/>
          <w:szCs w:val="22"/>
        </w:rPr>
        <w:t>я</w:t>
      </w:r>
      <w:r w:rsidRPr="00F0670B">
        <w:rPr>
          <w:spacing w:val="-1"/>
          <w:sz w:val="22"/>
          <w:szCs w:val="22"/>
        </w:rPr>
        <w:t xml:space="preserve"> </w:t>
      </w:r>
      <w:r w:rsidRPr="00F0670B">
        <w:rPr>
          <w:sz w:val="22"/>
          <w:szCs w:val="22"/>
        </w:rPr>
        <w:t>дых</w:t>
      </w:r>
      <w:r w:rsidRPr="00F0670B">
        <w:rPr>
          <w:spacing w:val="-1"/>
          <w:sz w:val="22"/>
          <w:szCs w:val="22"/>
        </w:rPr>
        <w:t>а</w:t>
      </w:r>
      <w:r w:rsidRPr="00F0670B">
        <w:rPr>
          <w:sz w:val="22"/>
          <w:szCs w:val="22"/>
        </w:rPr>
        <w:t>ни</w:t>
      </w:r>
      <w:r w:rsidRPr="00F0670B">
        <w:rPr>
          <w:spacing w:val="4"/>
          <w:sz w:val="22"/>
          <w:szCs w:val="22"/>
        </w:rPr>
        <w:t>я</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i/>
          <w:iCs/>
          <w:sz w:val="22"/>
          <w:szCs w:val="22"/>
        </w:rPr>
        <w:t>Спо</w:t>
      </w:r>
      <w:r w:rsidRPr="00F0670B">
        <w:rPr>
          <w:i/>
          <w:iCs/>
          <w:spacing w:val="2"/>
          <w:sz w:val="22"/>
          <w:szCs w:val="22"/>
        </w:rPr>
        <w:t>р</w:t>
      </w:r>
      <w:r w:rsidRPr="00F0670B">
        <w:rPr>
          <w:i/>
          <w:iCs/>
          <w:spacing w:val="-3"/>
          <w:sz w:val="22"/>
          <w:szCs w:val="22"/>
        </w:rPr>
        <w:t>т</w:t>
      </w:r>
      <w:r w:rsidRPr="00F0670B">
        <w:rPr>
          <w:i/>
          <w:iCs/>
          <w:spacing w:val="1"/>
          <w:sz w:val="22"/>
          <w:szCs w:val="22"/>
        </w:rPr>
        <w:t>и</w:t>
      </w:r>
      <w:r w:rsidRPr="00F0670B">
        <w:rPr>
          <w:i/>
          <w:iCs/>
          <w:sz w:val="22"/>
          <w:szCs w:val="22"/>
        </w:rPr>
        <w:t>вн</w:t>
      </w:r>
      <w:r w:rsidRPr="00F0670B">
        <w:rPr>
          <w:i/>
          <w:iCs/>
          <w:spacing w:val="1"/>
          <w:sz w:val="22"/>
          <w:szCs w:val="22"/>
        </w:rPr>
        <w:t>ы</w:t>
      </w:r>
      <w:r w:rsidRPr="00F0670B">
        <w:rPr>
          <w:i/>
          <w:iCs/>
          <w:sz w:val="22"/>
          <w:szCs w:val="22"/>
        </w:rPr>
        <w:t>е</w:t>
      </w:r>
      <w:r w:rsidRPr="00F0670B">
        <w:rPr>
          <w:spacing w:val="24"/>
          <w:sz w:val="22"/>
          <w:szCs w:val="22"/>
        </w:rPr>
        <w:t xml:space="preserve"> </w:t>
      </w:r>
      <w:r w:rsidRPr="00F0670B">
        <w:rPr>
          <w:i/>
          <w:iCs/>
          <w:sz w:val="22"/>
          <w:szCs w:val="22"/>
        </w:rPr>
        <w:t>и</w:t>
      </w:r>
      <w:r w:rsidRPr="00F0670B">
        <w:rPr>
          <w:i/>
          <w:iCs/>
          <w:spacing w:val="-1"/>
          <w:sz w:val="22"/>
          <w:szCs w:val="22"/>
        </w:rPr>
        <w:t>г</w:t>
      </w:r>
      <w:r w:rsidRPr="00F0670B">
        <w:rPr>
          <w:i/>
          <w:iCs/>
          <w:sz w:val="22"/>
          <w:szCs w:val="22"/>
        </w:rPr>
        <w:t>р</w:t>
      </w:r>
      <w:r w:rsidRPr="00F0670B">
        <w:rPr>
          <w:i/>
          <w:iCs/>
          <w:spacing w:val="1"/>
          <w:sz w:val="22"/>
          <w:szCs w:val="22"/>
        </w:rPr>
        <w:t>ы</w:t>
      </w:r>
      <w:r w:rsidRPr="00F0670B">
        <w:rPr>
          <w:spacing w:val="25"/>
          <w:sz w:val="22"/>
          <w:szCs w:val="22"/>
        </w:rPr>
        <w:t xml:space="preserve"> </w:t>
      </w:r>
      <w:r w:rsidRPr="00F0670B">
        <w:rPr>
          <w:sz w:val="22"/>
          <w:szCs w:val="22"/>
        </w:rPr>
        <w:t>оказ</w:t>
      </w:r>
      <w:r w:rsidRPr="00F0670B">
        <w:rPr>
          <w:spacing w:val="1"/>
          <w:sz w:val="22"/>
          <w:szCs w:val="22"/>
        </w:rPr>
        <w:t>ыв</w:t>
      </w:r>
      <w:r w:rsidRPr="00F0670B">
        <w:rPr>
          <w:sz w:val="22"/>
          <w:szCs w:val="22"/>
        </w:rPr>
        <w:t>ают</w:t>
      </w:r>
      <w:r w:rsidRPr="00F0670B">
        <w:rPr>
          <w:spacing w:val="23"/>
          <w:sz w:val="22"/>
          <w:szCs w:val="22"/>
        </w:rPr>
        <w:t xml:space="preserve"> </w:t>
      </w:r>
      <w:r w:rsidRPr="00F0670B">
        <w:rPr>
          <w:spacing w:val="1"/>
          <w:sz w:val="22"/>
          <w:szCs w:val="22"/>
        </w:rPr>
        <w:t>р</w:t>
      </w:r>
      <w:r w:rsidRPr="00F0670B">
        <w:rPr>
          <w:sz w:val="22"/>
          <w:szCs w:val="22"/>
        </w:rPr>
        <w:t>а</w:t>
      </w:r>
      <w:r w:rsidRPr="00F0670B">
        <w:rPr>
          <w:spacing w:val="-1"/>
          <w:sz w:val="22"/>
          <w:szCs w:val="22"/>
        </w:rPr>
        <w:t>з</w:t>
      </w:r>
      <w:r w:rsidRPr="00F0670B">
        <w:rPr>
          <w:sz w:val="22"/>
          <w:szCs w:val="22"/>
        </w:rPr>
        <w:t>носто</w:t>
      </w:r>
      <w:r w:rsidRPr="00F0670B">
        <w:rPr>
          <w:spacing w:val="-1"/>
          <w:sz w:val="22"/>
          <w:szCs w:val="22"/>
        </w:rPr>
        <w:t>р</w:t>
      </w:r>
      <w:r w:rsidRPr="00F0670B">
        <w:rPr>
          <w:sz w:val="22"/>
          <w:szCs w:val="22"/>
        </w:rPr>
        <w:t>онн</w:t>
      </w:r>
      <w:r w:rsidRPr="00F0670B">
        <w:rPr>
          <w:spacing w:val="1"/>
          <w:sz w:val="22"/>
          <w:szCs w:val="22"/>
        </w:rPr>
        <w:t>е</w:t>
      </w:r>
      <w:r w:rsidRPr="00F0670B">
        <w:rPr>
          <w:sz w:val="22"/>
          <w:szCs w:val="22"/>
        </w:rPr>
        <w:t>е</w:t>
      </w:r>
      <w:r w:rsidRPr="00F0670B">
        <w:rPr>
          <w:spacing w:val="23"/>
          <w:sz w:val="22"/>
          <w:szCs w:val="22"/>
        </w:rPr>
        <w:t xml:space="preserve"> </w:t>
      </w:r>
      <w:r w:rsidRPr="00F0670B">
        <w:rPr>
          <w:spacing w:val="1"/>
          <w:sz w:val="22"/>
          <w:szCs w:val="22"/>
        </w:rPr>
        <w:t>в</w:t>
      </w:r>
      <w:r w:rsidRPr="00F0670B">
        <w:rPr>
          <w:sz w:val="22"/>
          <w:szCs w:val="22"/>
        </w:rPr>
        <w:t>о</w:t>
      </w:r>
      <w:r w:rsidRPr="00F0670B">
        <w:rPr>
          <w:spacing w:val="-1"/>
          <w:sz w:val="22"/>
          <w:szCs w:val="22"/>
        </w:rPr>
        <w:t>з</w:t>
      </w:r>
      <w:r w:rsidRPr="00F0670B">
        <w:rPr>
          <w:spacing w:val="1"/>
          <w:sz w:val="22"/>
          <w:szCs w:val="22"/>
        </w:rPr>
        <w:t>д</w:t>
      </w:r>
      <w:r w:rsidRPr="00F0670B">
        <w:rPr>
          <w:spacing w:val="-1"/>
          <w:sz w:val="22"/>
          <w:szCs w:val="22"/>
        </w:rPr>
        <w:t>е</w:t>
      </w:r>
      <w:r w:rsidRPr="00F0670B">
        <w:rPr>
          <w:sz w:val="22"/>
          <w:szCs w:val="22"/>
        </w:rPr>
        <w:t>йст</w:t>
      </w:r>
      <w:r w:rsidRPr="00F0670B">
        <w:rPr>
          <w:spacing w:val="1"/>
          <w:sz w:val="22"/>
          <w:szCs w:val="22"/>
        </w:rPr>
        <w:t>в</w:t>
      </w:r>
      <w:r w:rsidRPr="00F0670B">
        <w:rPr>
          <w:sz w:val="22"/>
          <w:szCs w:val="22"/>
        </w:rPr>
        <w:t>ие</w:t>
      </w:r>
      <w:r w:rsidRPr="00F0670B">
        <w:rPr>
          <w:spacing w:val="22"/>
          <w:sz w:val="22"/>
          <w:szCs w:val="22"/>
        </w:rPr>
        <w:t xml:space="preserve"> </w:t>
      </w:r>
      <w:r w:rsidRPr="00F0670B">
        <w:rPr>
          <w:spacing w:val="1"/>
          <w:sz w:val="22"/>
          <w:szCs w:val="22"/>
        </w:rPr>
        <w:t>н</w:t>
      </w:r>
      <w:r w:rsidRPr="00F0670B">
        <w:rPr>
          <w:sz w:val="22"/>
          <w:szCs w:val="22"/>
        </w:rPr>
        <w:t>а</w:t>
      </w:r>
      <w:r w:rsidRPr="00F0670B">
        <w:rPr>
          <w:spacing w:val="26"/>
          <w:sz w:val="22"/>
          <w:szCs w:val="22"/>
        </w:rPr>
        <w:t xml:space="preserve"> </w:t>
      </w:r>
      <w:r w:rsidRPr="00F0670B">
        <w:rPr>
          <w:sz w:val="22"/>
          <w:szCs w:val="22"/>
        </w:rPr>
        <w:t>з</w:t>
      </w:r>
      <w:r w:rsidRPr="00F0670B">
        <w:rPr>
          <w:spacing w:val="-1"/>
          <w:sz w:val="22"/>
          <w:szCs w:val="22"/>
        </w:rPr>
        <w:t>а</w:t>
      </w:r>
      <w:r w:rsidRPr="00F0670B">
        <w:rPr>
          <w:sz w:val="22"/>
          <w:szCs w:val="22"/>
        </w:rPr>
        <w:t>ним</w:t>
      </w:r>
      <w:r w:rsidRPr="00F0670B">
        <w:rPr>
          <w:spacing w:val="5"/>
          <w:sz w:val="22"/>
          <w:szCs w:val="22"/>
        </w:rPr>
        <w:t>а</w:t>
      </w:r>
      <w:r w:rsidRPr="00F0670B">
        <w:rPr>
          <w:spacing w:val="1"/>
          <w:sz w:val="22"/>
          <w:szCs w:val="22"/>
        </w:rPr>
        <w:t>ю</w:t>
      </w:r>
      <w:r w:rsidRPr="00F0670B">
        <w:rPr>
          <w:sz w:val="22"/>
          <w:szCs w:val="22"/>
        </w:rPr>
        <w:t>щи</w:t>
      </w:r>
      <w:r w:rsidRPr="00F0670B">
        <w:rPr>
          <w:spacing w:val="1"/>
          <w:sz w:val="22"/>
          <w:szCs w:val="22"/>
        </w:rPr>
        <w:t>х</w:t>
      </w:r>
      <w:r w:rsidRPr="00F0670B">
        <w:rPr>
          <w:sz w:val="22"/>
          <w:szCs w:val="22"/>
        </w:rPr>
        <w:t>с</w:t>
      </w:r>
      <w:r w:rsidRPr="00F0670B">
        <w:rPr>
          <w:spacing w:val="1"/>
          <w:sz w:val="22"/>
          <w:szCs w:val="22"/>
        </w:rPr>
        <w:t>я</w:t>
      </w:r>
      <w:r w:rsidRPr="00F0670B">
        <w:rPr>
          <w:sz w:val="22"/>
          <w:szCs w:val="22"/>
        </w:rPr>
        <w:t>,</w:t>
      </w:r>
      <w:r w:rsidRPr="00F0670B">
        <w:rPr>
          <w:spacing w:val="11"/>
          <w:sz w:val="22"/>
          <w:szCs w:val="22"/>
        </w:rPr>
        <w:t xml:space="preserve"> </w:t>
      </w:r>
      <w:r w:rsidRPr="00F0670B">
        <w:rPr>
          <w:spacing w:val="-3"/>
          <w:sz w:val="22"/>
          <w:szCs w:val="22"/>
        </w:rPr>
        <w:t>у</w:t>
      </w:r>
      <w:r w:rsidRPr="00F0670B">
        <w:rPr>
          <w:spacing w:val="1"/>
          <w:sz w:val="22"/>
          <w:szCs w:val="22"/>
        </w:rPr>
        <w:t>л</w:t>
      </w:r>
      <w:r w:rsidRPr="00F0670B">
        <w:rPr>
          <w:spacing w:val="-2"/>
          <w:sz w:val="22"/>
          <w:szCs w:val="22"/>
        </w:rPr>
        <w:t>у</w:t>
      </w:r>
      <w:r w:rsidRPr="00F0670B">
        <w:rPr>
          <w:sz w:val="22"/>
          <w:szCs w:val="22"/>
        </w:rPr>
        <w:t>чша</w:t>
      </w:r>
      <w:r w:rsidRPr="00F0670B">
        <w:rPr>
          <w:spacing w:val="1"/>
          <w:sz w:val="22"/>
          <w:szCs w:val="22"/>
        </w:rPr>
        <w:t>я</w:t>
      </w:r>
      <w:r w:rsidRPr="00F0670B">
        <w:rPr>
          <w:spacing w:val="12"/>
          <w:sz w:val="22"/>
          <w:szCs w:val="22"/>
        </w:rPr>
        <w:t xml:space="preserve"> </w:t>
      </w:r>
      <w:r w:rsidRPr="00F0670B">
        <w:rPr>
          <w:sz w:val="22"/>
          <w:szCs w:val="22"/>
        </w:rPr>
        <w:t>их</w:t>
      </w:r>
      <w:r w:rsidRPr="00F0670B">
        <w:rPr>
          <w:spacing w:val="9"/>
          <w:sz w:val="22"/>
          <w:szCs w:val="22"/>
        </w:rPr>
        <w:t xml:space="preserve"> </w:t>
      </w:r>
      <w:r w:rsidRPr="00F0670B">
        <w:rPr>
          <w:sz w:val="22"/>
          <w:szCs w:val="22"/>
        </w:rPr>
        <w:t>ф</w:t>
      </w:r>
      <w:r w:rsidRPr="00F0670B">
        <w:rPr>
          <w:spacing w:val="-1"/>
          <w:sz w:val="22"/>
          <w:szCs w:val="22"/>
        </w:rPr>
        <w:t>у</w:t>
      </w:r>
      <w:r w:rsidRPr="00F0670B">
        <w:rPr>
          <w:sz w:val="22"/>
          <w:szCs w:val="22"/>
        </w:rPr>
        <w:t>нк</w:t>
      </w:r>
      <w:r w:rsidRPr="00F0670B">
        <w:rPr>
          <w:spacing w:val="1"/>
          <w:sz w:val="22"/>
          <w:szCs w:val="22"/>
        </w:rPr>
        <w:t>ц</w:t>
      </w:r>
      <w:r w:rsidRPr="00F0670B">
        <w:rPr>
          <w:sz w:val="22"/>
          <w:szCs w:val="22"/>
        </w:rPr>
        <w:t>и</w:t>
      </w:r>
      <w:r w:rsidRPr="00F0670B">
        <w:rPr>
          <w:spacing w:val="1"/>
          <w:sz w:val="22"/>
          <w:szCs w:val="22"/>
        </w:rPr>
        <w:t>он</w:t>
      </w:r>
      <w:r w:rsidRPr="00F0670B">
        <w:rPr>
          <w:sz w:val="22"/>
          <w:szCs w:val="22"/>
        </w:rPr>
        <w:t>ал</w:t>
      </w:r>
      <w:r w:rsidRPr="00F0670B">
        <w:rPr>
          <w:spacing w:val="-2"/>
          <w:sz w:val="22"/>
          <w:szCs w:val="22"/>
        </w:rPr>
        <w:t>ь</w:t>
      </w:r>
      <w:r w:rsidRPr="00F0670B">
        <w:rPr>
          <w:sz w:val="22"/>
          <w:szCs w:val="22"/>
        </w:rPr>
        <w:t>н</w:t>
      </w:r>
      <w:r w:rsidRPr="00F0670B">
        <w:rPr>
          <w:spacing w:val="1"/>
          <w:sz w:val="22"/>
          <w:szCs w:val="22"/>
        </w:rPr>
        <w:t>о</w:t>
      </w:r>
      <w:r w:rsidRPr="00F0670B">
        <w:rPr>
          <w:sz w:val="22"/>
          <w:szCs w:val="22"/>
        </w:rPr>
        <w:t>е</w:t>
      </w:r>
      <w:r w:rsidRPr="00F0670B">
        <w:rPr>
          <w:spacing w:val="10"/>
          <w:sz w:val="22"/>
          <w:szCs w:val="22"/>
        </w:rPr>
        <w:t xml:space="preserve"> </w:t>
      </w:r>
      <w:r w:rsidRPr="00F0670B">
        <w:rPr>
          <w:spacing w:val="-1"/>
          <w:sz w:val="22"/>
          <w:szCs w:val="22"/>
        </w:rPr>
        <w:t>со</w:t>
      </w:r>
      <w:r w:rsidRPr="00F0670B">
        <w:rPr>
          <w:sz w:val="22"/>
          <w:szCs w:val="22"/>
        </w:rPr>
        <w:t>ст</w:t>
      </w:r>
      <w:r w:rsidRPr="00F0670B">
        <w:rPr>
          <w:spacing w:val="1"/>
          <w:sz w:val="22"/>
          <w:szCs w:val="22"/>
        </w:rPr>
        <w:t>о</w:t>
      </w:r>
      <w:r w:rsidRPr="00F0670B">
        <w:rPr>
          <w:spacing w:val="-1"/>
          <w:sz w:val="22"/>
          <w:szCs w:val="22"/>
        </w:rPr>
        <w:t>я</w:t>
      </w:r>
      <w:r w:rsidRPr="00F0670B">
        <w:rPr>
          <w:sz w:val="22"/>
          <w:szCs w:val="22"/>
        </w:rPr>
        <w:t>ние,</w:t>
      </w:r>
      <w:r w:rsidRPr="00F0670B">
        <w:rPr>
          <w:spacing w:val="11"/>
          <w:sz w:val="22"/>
          <w:szCs w:val="22"/>
        </w:rPr>
        <w:t xml:space="preserve"> </w:t>
      </w:r>
      <w:r w:rsidRPr="00F0670B">
        <w:rPr>
          <w:spacing w:val="-1"/>
          <w:sz w:val="22"/>
          <w:szCs w:val="22"/>
        </w:rPr>
        <w:t>ф</w:t>
      </w:r>
      <w:r w:rsidRPr="00F0670B">
        <w:rPr>
          <w:sz w:val="22"/>
          <w:szCs w:val="22"/>
        </w:rPr>
        <w:t>и</w:t>
      </w:r>
      <w:r w:rsidRPr="00F0670B">
        <w:rPr>
          <w:spacing w:val="1"/>
          <w:sz w:val="22"/>
          <w:szCs w:val="22"/>
        </w:rPr>
        <w:t>з</w:t>
      </w:r>
      <w:r w:rsidRPr="00F0670B">
        <w:rPr>
          <w:spacing w:val="-1"/>
          <w:sz w:val="22"/>
          <w:szCs w:val="22"/>
        </w:rPr>
        <w:t>и</w:t>
      </w:r>
      <w:r w:rsidRPr="00F0670B">
        <w:rPr>
          <w:sz w:val="22"/>
          <w:szCs w:val="22"/>
        </w:rPr>
        <w:t>чес</w:t>
      </w:r>
      <w:r w:rsidRPr="00F0670B">
        <w:rPr>
          <w:spacing w:val="1"/>
          <w:sz w:val="22"/>
          <w:szCs w:val="22"/>
        </w:rPr>
        <w:t>к</w:t>
      </w:r>
      <w:r w:rsidRPr="00F0670B">
        <w:rPr>
          <w:spacing w:val="-2"/>
          <w:sz w:val="22"/>
          <w:szCs w:val="22"/>
        </w:rPr>
        <w:t>у</w:t>
      </w:r>
      <w:r w:rsidRPr="00F0670B">
        <w:rPr>
          <w:sz w:val="22"/>
          <w:szCs w:val="22"/>
        </w:rPr>
        <w:t>ю</w:t>
      </w:r>
      <w:r w:rsidRPr="00F0670B">
        <w:rPr>
          <w:spacing w:val="10"/>
          <w:sz w:val="22"/>
          <w:szCs w:val="22"/>
        </w:rPr>
        <w:t xml:space="preserve"> </w:t>
      </w:r>
      <w:r w:rsidRPr="00F0670B">
        <w:rPr>
          <w:spacing w:val="1"/>
          <w:sz w:val="22"/>
          <w:szCs w:val="22"/>
        </w:rPr>
        <w:t>п</w:t>
      </w:r>
      <w:r w:rsidRPr="00F0670B">
        <w:rPr>
          <w:sz w:val="22"/>
          <w:szCs w:val="22"/>
        </w:rPr>
        <w:t>о</w:t>
      </w:r>
      <w:r w:rsidRPr="00F0670B">
        <w:rPr>
          <w:spacing w:val="1"/>
          <w:sz w:val="22"/>
          <w:szCs w:val="22"/>
        </w:rPr>
        <w:t>д</w:t>
      </w:r>
      <w:r w:rsidRPr="00F0670B">
        <w:rPr>
          <w:spacing w:val="-1"/>
          <w:sz w:val="22"/>
          <w:szCs w:val="22"/>
        </w:rPr>
        <w:t>г</w:t>
      </w:r>
      <w:r w:rsidRPr="00F0670B">
        <w:rPr>
          <w:sz w:val="22"/>
          <w:szCs w:val="22"/>
        </w:rPr>
        <w:t>о</w:t>
      </w:r>
      <w:r w:rsidRPr="00F0670B">
        <w:rPr>
          <w:spacing w:val="-1"/>
          <w:sz w:val="22"/>
          <w:szCs w:val="22"/>
        </w:rPr>
        <w:t>т</w:t>
      </w:r>
      <w:r w:rsidRPr="00F0670B">
        <w:rPr>
          <w:sz w:val="22"/>
          <w:szCs w:val="22"/>
        </w:rPr>
        <w:t>ов</w:t>
      </w:r>
      <w:r w:rsidRPr="00F0670B">
        <w:rPr>
          <w:spacing w:val="1"/>
          <w:sz w:val="22"/>
          <w:szCs w:val="22"/>
        </w:rPr>
        <w:t>к</w:t>
      </w:r>
      <w:r w:rsidRPr="00F0670B">
        <w:rPr>
          <w:sz w:val="22"/>
          <w:szCs w:val="22"/>
        </w:rPr>
        <w:t>у</w:t>
      </w:r>
      <w:r w:rsidRPr="00F0670B">
        <w:rPr>
          <w:spacing w:val="7"/>
          <w:sz w:val="22"/>
          <w:szCs w:val="22"/>
        </w:rPr>
        <w:t xml:space="preserve"> </w:t>
      </w:r>
      <w:r w:rsidRPr="00F0670B">
        <w:rPr>
          <w:spacing w:val="1"/>
          <w:sz w:val="22"/>
          <w:szCs w:val="22"/>
        </w:rPr>
        <w:t>и</w:t>
      </w:r>
      <w:r w:rsidRPr="00F0670B">
        <w:rPr>
          <w:spacing w:val="12"/>
          <w:sz w:val="22"/>
          <w:szCs w:val="22"/>
        </w:rPr>
        <w:t xml:space="preserve"> </w:t>
      </w:r>
      <w:r w:rsidRPr="00F0670B">
        <w:rPr>
          <w:spacing w:val="7"/>
          <w:sz w:val="22"/>
          <w:szCs w:val="22"/>
        </w:rPr>
        <w:t>к</w:t>
      </w:r>
      <w:r w:rsidRPr="00F0670B">
        <w:rPr>
          <w:spacing w:val="2"/>
          <w:sz w:val="22"/>
          <w:szCs w:val="22"/>
        </w:rPr>
        <w:t>о</w:t>
      </w:r>
      <w:r w:rsidRPr="00F0670B">
        <w:rPr>
          <w:spacing w:val="1"/>
          <w:sz w:val="22"/>
          <w:szCs w:val="22"/>
        </w:rPr>
        <w:t>о</w:t>
      </w:r>
      <w:r w:rsidRPr="00F0670B">
        <w:rPr>
          <w:sz w:val="22"/>
          <w:szCs w:val="22"/>
        </w:rPr>
        <w:t>р</w:t>
      </w:r>
      <w:r w:rsidRPr="00F0670B">
        <w:rPr>
          <w:spacing w:val="-1"/>
          <w:sz w:val="22"/>
          <w:szCs w:val="22"/>
        </w:rPr>
        <w:t>д</w:t>
      </w:r>
      <w:r w:rsidRPr="00F0670B">
        <w:rPr>
          <w:sz w:val="22"/>
          <w:szCs w:val="22"/>
        </w:rPr>
        <w:t>и</w:t>
      </w:r>
      <w:r w:rsidRPr="00F0670B">
        <w:rPr>
          <w:spacing w:val="1"/>
          <w:sz w:val="22"/>
          <w:szCs w:val="22"/>
        </w:rPr>
        <w:t>н</w:t>
      </w:r>
      <w:r w:rsidRPr="00F0670B">
        <w:rPr>
          <w:spacing w:val="-1"/>
          <w:sz w:val="22"/>
          <w:szCs w:val="22"/>
        </w:rPr>
        <w:t>а</w:t>
      </w:r>
      <w:r w:rsidRPr="00F0670B">
        <w:rPr>
          <w:sz w:val="22"/>
          <w:szCs w:val="22"/>
        </w:rPr>
        <w:t>ц</w:t>
      </w:r>
      <w:r w:rsidRPr="00F0670B">
        <w:rPr>
          <w:spacing w:val="1"/>
          <w:sz w:val="22"/>
          <w:szCs w:val="22"/>
        </w:rPr>
        <w:t>ию</w:t>
      </w:r>
      <w:r w:rsidRPr="00F0670B">
        <w:rPr>
          <w:spacing w:val="8"/>
          <w:sz w:val="22"/>
          <w:szCs w:val="22"/>
        </w:rPr>
        <w:t xml:space="preserve"> </w:t>
      </w:r>
      <w:r w:rsidRPr="00F0670B">
        <w:rPr>
          <w:spacing w:val="1"/>
          <w:sz w:val="22"/>
          <w:szCs w:val="22"/>
        </w:rPr>
        <w:t>д</w:t>
      </w:r>
      <w:r w:rsidRPr="00F0670B">
        <w:rPr>
          <w:sz w:val="22"/>
          <w:szCs w:val="22"/>
        </w:rPr>
        <w:t>виж</w:t>
      </w:r>
      <w:r w:rsidRPr="00F0670B">
        <w:rPr>
          <w:spacing w:val="-1"/>
          <w:sz w:val="22"/>
          <w:szCs w:val="22"/>
        </w:rPr>
        <w:t>ен</w:t>
      </w:r>
      <w:r w:rsidRPr="00F0670B">
        <w:rPr>
          <w:sz w:val="22"/>
          <w:szCs w:val="22"/>
        </w:rPr>
        <w:t>и</w:t>
      </w:r>
      <w:r w:rsidRPr="00F0670B">
        <w:rPr>
          <w:spacing w:val="1"/>
          <w:sz w:val="22"/>
          <w:szCs w:val="22"/>
        </w:rPr>
        <w:t>й</w:t>
      </w:r>
      <w:r w:rsidRPr="00F0670B">
        <w:rPr>
          <w:sz w:val="22"/>
          <w:szCs w:val="22"/>
        </w:rPr>
        <w:t>.</w:t>
      </w:r>
      <w:r w:rsidRPr="00F0670B">
        <w:rPr>
          <w:spacing w:val="10"/>
          <w:sz w:val="22"/>
          <w:szCs w:val="22"/>
        </w:rPr>
        <w:t xml:space="preserve"> </w:t>
      </w:r>
      <w:r w:rsidRPr="00F0670B">
        <w:rPr>
          <w:spacing w:val="1"/>
          <w:sz w:val="22"/>
          <w:szCs w:val="22"/>
        </w:rPr>
        <w:t>Д</w:t>
      </w:r>
      <w:r w:rsidRPr="00F0670B">
        <w:rPr>
          <w:sz w:val="22"/>
          <w:szCs w:val="22"/>
        </w:rPr>
        <w:t>л</w:t>
      </w:r>
      <w:r w:rsidRPr="00F0670B">
        <w:rPr>
          <w:spacing w:val="1"/>
          <w:sz w:val="22"/>
          <w:szCs w:val="22"/>
        </w:rPr>
        <w:t>я</w:t>
      </w:r>
      <w:r w:rsidRPr="00F0670B">
        <w:rPr>
          <w:spacing w:val="9"/>
          <w:sz w:val="22"/>
          <w:szCs w:val="22"/>
        </w:rPr>
        <w:t xml:space="preserve"> </w:t>
      </w:r>
      <w:r w:rsidRPr="00F0670B">
        <w:rPr>
          <w:sz w:val="22"/>
          <w:szCs w:val="22"/>
        </w:rPr>
        <w:t>т</w:t>
      </w:r>
      <w:r w:rsidRPr="00F0670B">
        <w:rPr>
          <w:spacing w:val="1"/>
          <w:sz w:val="22"/>
          <w:szCs w:val="22"/>
        </w:rPr>
        <w:t>о</w:t>
      </w:r>
      <w:r w:rsidRPr="00F0670B">
        <w:rPr>
          <w:spacing w:val="-1"/>
          <w:sz w:val="22"/>
          <w:szCs w:val="22"/>
        </w:rPr>
        <w:t>г</w:t>
      </w:r>
      <w:r w:rsidRPr="00F0670B">
        <w:rPr>
          <w:sz w:val="22"/>
          <w:szCs w:val="22"/>
        </w:rPr>
        <w:t>о</w:t>
      </w:r>
      <w:r w:rsidRPr="00F0670B">
        <w:rPr>
          <w:spacing w:val="12"/>
          <w:sz w:val="22"/>
          <w:szCs w:val="22"/>
        </w:rPr>
        <w:t xml:space="preserve"> </w:t>
      </w:r>
      <w:r w:rsidRPr="00F0670B">
        <w:rPr>
          <w:sz w:val="22"/>
          <w:szCs w:val="22"/>
        </w:rPr>
        <w:t>ч</w:t>
      </w:r>
      <w:r w:rsidRPr="00F0670B">
        <w:rPr>
          <w:spacing w:val="-1"/>
          <w:sz w:val="22"/>
          <w:szCs w:val="22"/>
        </w:rPr>
        <w:t>то</w:t>
      </w:r>
      <w:r w:rsidRPr="00F0670B">
        <w:rPr>
          <w:spacing w:val="1"/>
          <w:sz w:val="22"/>
          <w:szCs w:val="22"/>
        </w:rPr>
        <w:t>б</w:t>
      </w:r>
      <w:r w:rsidRPr="00F0670B">
        <w:rPr>
          <w:sz w:val="22"/>
          <w:szCs w:val="22"/>
        </w:rPr>
        <w:t>ы</w:t>
      </w:r>
      <w:r w:rsidRPr="00F0670B">
        <w:rPr>
          <w:spacing w:val="10"/>
          <w:sz w:val="22"/>
          <w:szCs w:val="22"/>
        </w:rPr>
        <w:t xml:space="preserve"> </w:t>
      </w:r>
      <w:r w:rsidRPr="00F0670B">
        <w:rPr>
          <w:sz w:val="22"/>
          <w:szCs w:val="22"/>
        </w:rPr>
        <w:t>т</w:t>
      </w:r>
      <w:r w:rsidRPr="00F0670B">
        <w:rPr>
          <w:spacing w:val="1"/>
          <w:sz w:val="22"/>
          <w:szCs w:val="22"/>
        </w:rPr>
        <w:t>р</w:t>
      </w:r>
      <w:r w:rsidRPr="00F0670B">
        <w:rPr>
          <w:sz w:val="22"/>
          <w:szCs w:val="22"/>
        </w:rPr>
        <w:t>ен</w:t>
      </w:r>
      <w:r w:rsidRPr="00F0670B">
        <w:rPr>
          <w:spacing w:val="-1"/>
          <w:sz w:val="22"/>
          <w:szCs w:val="22"/>
        </w:rPr>
        <w:t>и</w:t>
      </w:r>
      <w:r w:rsidRPr="00F0670B">
        <w:rPr>
          <w:spacing w:val="1"/>
          <w:sz w:val="22"/>
          <w:szCs w:val="22"/>
        </w:rPr>
        <w:t>ро</w:t>
      </w:r>
      <w:r w:rsidRPr="00F0670B">
        <w:rPr>
          <w:spacing w:val="-2"/>
          <w:sz w:val="22"/>
          <w:szCs w:val="22"/>
        </w:rPr>
        <w:t>в</w:t>
      </w:r>
      <w:r w:rsidRPr="00F0670B">
        <w:rPr>
          <w:sz w:val="22"/>
          <w:szCs w:val="22"/>
        </w:rPr>
        <w:t>ки</w:t>
      </w:r>
      <w:r w:rsidRPr="00F0670B">
        <w:rPr>
          <w:spacing w:val="13"/>
          <w:sz w:val="22"/>
          <w:szCs w:val="22"/>
        </w:rPr>
        <w:t xml:space="preserve"> </w:t>
      </w:r>
      <w:r w:rsidRPr="00F0670B">
        <w:rPr>
          <w:sz w:val="22"/>
          <w:szCs w:val="22"/>
        </w:rPr>
        <w:t>в</w:t>
      </w:r>
      <w:r w:rsidRPr="00F0670B">
        <w:rPr>
          <w:spacing w:val="11"/>
          <w:sz w:val="22"/>
          <w:szCs w:val="22"/>
        </w:rPr>
        <w:t xml:space="preserve"> </w:t>
      </w:r>
      <w:r w:rsidRPr="00F0670B">
        <w:rPr>
          <w:spacing w:val="-1"/>
          <w:sz w:val="22"/>
          <w:szCs w:val="22"/>
        </w:rPr>
        <w:t>сп</w:t>
      </w:r>
      <w:r w:rsidRPr="00F0670B">
        <w:rPr>
          <w:sz w:val="22"/>
          <w:szCs w:val="22"/>
        </w:rPr>
        <w:t>о</w:t>
      </w:r>
      <w:r w:rsidRPr="00F0670B">
        <w:rPr>
          <w:spacing w:val="2"/>
          <w:sz w:val="22"/>
          <w:szCs w:val="22"/>
        </w:rPr>
        <w:t>р</w:t>
      </w:r>
      <w:r w:rsidRPr="00F0670B">
        <w:rPr>
          <w:spacing w:val="-2"/>
          <w:sz w:val="22"/>
          <w:szCs w:val="22"/>
        </w:rPr>
        <w:t>т</w:t>
      </w:r>
      <w:r w:rsidRPr="00F0670B">
        <w:rPr>
          <w:sz w:val="22"/>
          <w:szCs w:val="22"/>
        </w:rPr>
        <w:t>ивных</w:t>
      </w:r>
      <w:r w:rsidRPr="00F0670B">
        <w:rPr>
          <w:spacing w:val="10"/>
          <w:sz w:val="22"/>
          <w:szCs w:val="22"/>
        </w:rPr>
        <w:t xml:space="preserve"> </w:t>
      </w:r>
      <w:r w:rsidRPr="00F0670B">
        <w:rPr>
          <w:spacing w:val="1"/>
          <w:sz w:val="22"/>
          <w:szCs w:val="22"/>
        </w:rPr>
        <w:t>и</w:t>
      </w:r>
      <w:r w:rsidRPr="00F0670B">
        <w:rPr>
          <w:spacing w:val="-1"/>
          <w:sz w:val="22"/>
          <w:szCs w:val="22"/>
        </w:rPr>
        <w:t>г</w:t>
      </w:r>
      <w:r w:rsidRPr="00F0670B">
        <w:rPr>
          <w:sz w:val="22"/>
          <w:szCs w:val="22"/>
        </w:rPr>
        <w:t>р</w:t>
      </w:r>
      <w:r w:rsidRPr="00F0670B">
        <w:rPr>
          <w:spacing w:val="-1"/>
          <w:sz w:val="22"/>
          <w:szCs w:val="22"/>
        </w:rPr>
        <w:t>а</w:t>
      </w:r>
      <w:r w:rsidRPr="00F0670B">
        <w:rPr>
          <w:sz w:val="22"/>
          <w:szCs w:val="22"/>
        </w:rPr>
        <w:t>х</w:t>
      </w:r>
      <w:r w:rsidRPr="00F0670B">
        <w:rPr>
          <w:spacing w:val="12"/>
          <w:sz w:val="22"/>
          <w:szCs w:val="22"/>
        </w:rPr>
        <w:t xml:space="preserve"> </w:t>
      </w:r>
      <w:r w:rsidRPr="00F0670B">
        <w:rPr>
          <w:sz w:val="22"/>
          <w:szCs w:val="22"/>
        </w:rPr>
        <w:t>ока</w:t>
      </w:r>
      <w:r w:rsidRPr="00F0670B">
        <w:rPr>
          <w:spacing w:val="12"/>
          <w:sz w:val="22"/>
          <w:szCs w:val="22"/>
        </w:rPr>
        <w:t>з</w:t>
      </w:r>
      <w:r w:rsidRPr="00F0670B">
        <w:rPr>
          <w:spacing w:val="1"/>
          <w:sz w:val="22"/>
          <w:szCs w:val="22"/>
        </w:rPr>
        <w:t>а</w:t>
      </w:r>
      <w:r w:rsidRPr="00F0670B">
        <w:rPr>
          <w:sz w:val="22"/>
          <w:szCs w:val="22"/>
        </w:rPr>
        <w:t>лис</w:t>
      </w:r>
      <w:r w:rsidRPr="00F0670B">
        <w:rPr>
          <w:spacing w:val="1"/>
          <w:sz w:val="22"/>
          <w:szCs w:val="22"/>
        </w:rPr>
        <w:t>ь</w:t>
      </w:r>
      <w:r w:rsidRPr="00F0670B">
        <w:rPr>
          <w:spacing w:val="54"/>
          <w:sz w:val="22"/>
          <w:szCs w:val="22"/>
        </w:rPr>
        <w:t xml:space="preserve"> </w:t>
      </w:r>
      <w:r w:rsidRPr="00F0670B">
        <w:rPr>
          <w:sz w:val="22"/>
          <w:szCs w:val="22"/>
        </w:rPr>
        <w:t>более</w:t>
      </w:r>
      <w:r w:rsidRPr="00F0670B">
        <w:rPr>
          <w:spacing w:val="52"/>
          <w:sz w:val="22"/>
          <w:szCs w:val="22"/>
        </w:rPr>
        <w:t xml:space="preserve"> </w:t>
      </w:r>
      <w:r w:rsidRPr="00F0670B">
        <w:rPr>
          <w:spacing w:val="1"/>
          <w:sz w:val="22"/>
          <w:szCs w:val="22"/>
        </w:rPr>
        <w:t>э</w:t>
      </w:r>
      <w:r w:rsidRPr="00F0670B">
        <w:rPr>
          <w:sz w:val="22"/>
          <w:szCs w:val="22"/>
        </w:rPr>
        <w:t>ф</w:t>
      </w:r>
      <w:r w:rsidRPr="00F0670B">
        <w:rPr>
          <w:spacing w:val="1"/>
          <w:sz w:val="22"/>
          <w:szCs w:val="22"/>
        </w:rPr>
        <w:t>ф</w:t>
      </w:r>
      <w:r w:rsidRPr="00F0670B">
        <w:rPr>
          <w:spacing w:val="-1"/>
          <w:sz w:val="22"/>
          <w:szCs w:val="22"/>
        </w:rPr>
        <w:t>е</w:t>
      </w:r>
      <w:r w:rsidRPr="00F0670B">
        <w:rPr>
          <w:sz w:val="22"/>
          <w:szCs w:val="22"/>
        </w:rPr>
        <w:t>к</w:t>
      </w:r>
      <w:r w:rsidRPr="00F0670B">
        <w:rPr>
          <w:spacing w:val="-1"/>
          <w:sz w:val="22"/>
          <w:szCs w:val="22"/>
        </w:rPr>
        <w:t>т</w:t>
      </w:r>
      <w:r w:rsidRPr="00F0670B">
        <w:rPr>
          <w:sz w:val="22"/>
          <w:szCs w:val="22"/>
        </w:rPr>
        <w:t>ив</w:t>
      </w:r>
      <w:r w:rsidRPr="00F0670B">
        <w:rPr>
          <w:spacing w:val="-1"/>
          <w:sz w:val="22"/>
          <w:szCs w:val="22"/>
        </w:rPr>
        <w:t>н</w:t>
      </w:r>
      <w:r w:rsidRPr="00F0670B">
        <w:rPr>
          <w:spacing w:val="1"/>
          <w:sz w:val="22"/>
          <w:szCs w:val="22"/>
        </w:rPr>
        <w:t>ы</w:t>
      </w:r>
      <w:r w:rsidRPr="00F0670B">
        <w:rPr>
          <w:sz w:val="22"/>
          <w:szCs w:val="22"/>
        </w:rPr>
        <w:t>ми</w:t>
      </w:r>
      <w:r w:rsidRPr="00F0670B">
        <w:rPr>
          <w:spacing w:val="1"/>
          <w:sz w:val="22"/>
          <w:szCs w:val="22"/>
        </w:rPr>
        <w:t>,</w:t>
      </w:r>
      <w:r w:rsidRPr="00F0670B">
        <w:rPr>
          <w:spacing w:val="52"/>
          <w:sz w:val="22"/>
          <w:szCs w:val="22"/>
        </w:rPr>
        <w:t xml:space="preserve"> </w:t>
      </w:r>
      <w:r w:rsidRPr="00F0670B">
        <w:rPr>
          <w:spacing w:val="1"/>
          <w:sz w:val="22"/>
          <w:szCs w:val="22"/>
        </w:rPr>
        <w:t>н</w:t>
      </w:r>
      <w:r w:rsidRPr="00F0670B">
        <w:rPr>
          <w:spacing w:val="-1"/>
          <w:sz w:val="22"/>
          <w:szCs w:val="22"/>
        </w:rPr>
        <w:t>ео</w:t>
      </w:r>
      <w:r w:rsidRPr="00F0670B">
        <w:rPr>
          <w:sz w:val="22"/>
          <w:szCs w:val="22"/>
        </w:rPr>
        <w:t>б</w:t>
      </w:r>
      <w:r w:rsidRPr="00F0670B">
        <w:rPr>
          <w:spacing w:val="1"/>
          <w:sz w:val="22"/>
          <w:szCs w:val="22"/>
        </w:rPr>
        <w:t>х</w:t>
      </w:r>
      <w:r w:rsidRPr="00F0670B">
        <w:rPr>
          <w:spacing w:val="-1"/>
          <w:sz w:val="22"/>
          <w:szCs w:val="22"/>
        </w:rPr>
        <w:t>о</w:t>
      </w:r>
      <w:r w:rsidRPr="00F0670B">
        <w:rPr>
          <w:sz w:val="22"/>
          <w:szCs w:val="22"/>
        </w:rPr>
        <w:t>д</w:t>
      </w:r>
      <w:r w:rsidRPr="00F0670B">
        <w:rPr>
          <w:spacing w:val="1"/>
          <w:sz w:val="22"/>
          <w:szCs w:val="22"/>
        </w:rPr>
        <w:t>и</w:t>
      </w:r>
      <w:r w:rsidRPr="00F0670B">
        <w:rPr>
          <w:spacing w:val="-1"/>
          <w:sz w:val="22"/>
          <w:szCs w:val="22"/>
        </w:rPr>
        <w:t>м</w:t>
      </w:r>
      <w:r w:rsidRPr="00F0670B">
        <w:rPr>
          <w:sz w:val="22"/>
          <w:szCs w:val="22"/>
        </w:rPr>
        <w:t>о</w:t>
      </w:r>
      <w:r w:rsidRPr="00F0670B">
        <w:rPr>
          <w:spacing w:val="55"/>
          <w:sz w:val="22"/>
          <w:szCs w:val="22"/>
        </w:rPr>
        <w:t xml:space="preserve"> </w:t>
      </w:r>
      <w:r w:rsidRPr="00F0670B">
        <w:rPr>
          <w:spacing w:val="-1"/>
          <w:sz w:val="22"/>
          <w:szCs w:val="22"/>
        </w:rPr>
        <w:t>со</w:t>
      </w:r>
      <w:r w:rsidRPr="00F0670B">
        <w:rPr>
          <w:spacing w:val="1"/>
          <w:sz w:val="22"/>
          <w:szCs w:val="22"/>
        </w:rPr>
        <w:t>б</w:t>
      </w:r>
      <w:r w:rsidRPr="00F0670B">
        <w:rPr>
          <w:sz w:val="22"/>
          <w:szCs w:val="22"/>
        </w:rPr>
        <w:t>люд</w:t>
      </w:r>
      <w:r w:rsidRPr="00F0670B">
        <w:rPr>
          <w:spacing w:val="1"/>
          <w:sz w:val="22"/>
          <w:szCs w:val="22"/>
        </w:rPr>
        <w:t>а</w:t>
      </w:r>
      <w:r w:rsidRPr="00F0670B">
        <w:rPr>
          <w:sz w:val="22"/>
          <w:szCs w:val="22"/>
        </w:rPr>
        <w:t>ть</w:t>
      </w:r>
      <w:r w:rsidRPr="00F0670B">
        <w:rPr>
          <w:spacing w:val="54"/>
          <w:sz w:val="22"/>
          <w:szCs w:val="22"/>
        </w:rPr>
        <w:t xml:space="preserve"> </w:t>
      </w:r>
      <w:r w:rsidRPr="00F0670B">
        <w:rPr>
          <w:sz w:val="22"/>
          <w:szCs w:val="22"/>
        </w:rPr>
        <w:t>сл</w:t>
      </w:r>
      <w:r w:rsidRPr="00F0670B">
        <w:rPr>
          <w:spacing w:val="-1"/>
          <w:sz w:val="22"/>
          <w:szCs w:val="22"/>
        </w:rPr>
        <w:t>е</w:t>
      </w:r>
      <w:r w:rsidRPr="00F0670B">
        <w:rPr>
          <w:sz w:val="22"/>
          <w:szCs w:val="22"/>
        </w:rPr>
        <w:t>д</w:t>
      </w:r>
      <w:r w:rsidRPr="00F0670B">
        <w:rPr>
          <w:spacing w:val="3"/>
          <w:sz w:val="22"/>
          <w:szCs w:val="22"/>
        </w:rPr>
        <w:t>у</w:t>
      </w:r>
      <w:r w:rsidRPr="00F0670B">
        <w:rPr>
          <w:spacing w:val="1"/>
          <w:sz w:val="22"/>
          <w:szCs w:val="22"/>
        </w:rPr>
        <w:t>ю</w:t>
      </w:r>
      <w:r w:rsidRPr="00F0670B">
        <w:rPr>
          <w:sz w:val="22"/>
          <w:szCs w:val="22"/>
        </w:rPr>
        <w:t>щие</w:t>
      </w:r>
      <w:r w:rsidRPr="00F0670B">
        <w:rPr>
          <w:spacing w:val="53"/>
          <w:sz w:val="22"/>
          <w:szCs w:val="22"/>
        </w:rPr>
        <w:t xml:space="preserve"> </w:t>
      </w:r>
      <w:r w:rsidRPr="00F0670B">
        <w:rPr>
          <w:spacing w:val="1"/>
          <w:sz w:val="22"/>
          <w:szCs w:val="22"/>
        </w:rPr>
        <w:t>п</w:t>
      </w:r>
      <w:r w:rsidRPr="00F0670B">
        <w:rPr>
          <w:sz w:val="22"/>
          <w:szCs w:val="22"/>
        </w:rPr>
        <w:t>рави</w:t>
      </w:r>
      <w:r w:rsidRPr="00F0670B">
        <w:rPr>
          <w:spacing w:val="1"/>
          <w:sz w:val="22"/>
          <w:szCs w:val="22"/>
        </w:rPr>
        <w:t>л</w:t>
      </w:r>
      <w:r w:rsidRPr="00F0670B">
        <w:rPr>
          <w:sz w:val="22"/>
          <w:szCs w:val="22"/>
        </w:rPr>
        <w:t>а.</w:t>
      </w:r>
      <w:r w:rsidRPr="00F0670B">
        <w:rPr>
          <w:spacing w:val="52"/>
          <w:sz w:val="22"/>
          <w:szCs w:val="22"/>
        </w:rPr>
        <w:t xml:space="preserve"> </w:t>
      </w:r>
      <w:r w:rsidRPr="00F0670B">
        <w:rPr>
          <w:sz w:val="22"/>
          <w:szCs w:val="22"/>
        </w:rPr>
        <w:t>Д</w:t>
      </w:r>
      <w:r w:rsidRPr="00F0670B">
        <w:rPr>
          <w:spacing w:val="1"/>
          <w:sz w:val="22"/>
          <w:szCs w:val="22"/>
        </w:rPr>
        <w:t>о</w:t>
      </w:r>
      <w:r w:rsidRPr="00F0670B">
        <w:rPr>
          <w:sz w:val="22"/>
          <w:szCs w:val="22"/>
        </w:rPr>
        <w:t xml:space="preserve"> н</w:t>
      </w:r>
      <w:r w:rsidRPr="00F0670B">
        <w:rPr>
          <w:spacing w:val="1"/>
          <w:sz w:val="22"/>
          <w:szCs w:val="22"/>
        </w:rPr>
        <w:t>а</w:t>
      </w:r>
      <w:r w:rsidRPr="00F0670B">
        <w:rPr>
          <w:sz w:val="22"/>
          <w:szCs w:val="22"/>
        </w:rPr>
        <w:t>ч</w:t>
      </w:r>
      <w:r w:rsidRPr="00F0670B">
        <w:rPr>
          <w:spacing w:val="1"/>
          <w:sz w:val="22"/>
          <w:szCs w:val="22"/>
        </w:rPr>
        <w:t>а</w:t>
      </w:r>
      <w:r w:rsidRPr="00F0670B">
        <w:rPr>
          <w:sz w:val="22"/>
          <w:szCs w:val="22"/>
        </w:rPr>
        <w:t>ла</w:t>
      </w:r>
      <w:r w:rsidRPr="00F0670B">
        <w:rPr>
          <w:spacing w:val="12"/>
          <w:sz w:val="22"/>
          <w:szCs w:val="22"/>
        </w:rPr>
        <w:t xml:space="preserve"> </w:t>
      </w:r>
      <w:r w:rsidRPr="00F0670B">
        <w:rPr>
          <w:spacing w:val="1"/>
          <w:sz w:val="22"/>
          <w:szCs w:val="22"/>
        </w:rPr>
        <w:t>и</w:t>
      </w:r>
      <w:r w:rsidRPr="00F0670B">
        <w:rPr>
          <w:sz w:val="22"/>
          <w:szCs w:val="22"/>
        </w:rPr>
        <w:t>гр</w:t>
      </w:r>
      <w:r w:rsidRPr="00F0670B">
        <w:rPr>
          <w:spacing w:val="13"/>
          <w:sz w:val="22"/>
          <w:szCs w:val="22"/>
        </w:rPr>
        <w:t xml:space="preserve"> </w:t>
      </w:r>
      <w:r w:rsidRPr="00F0670B">
        <w:rPr>
          <w:sz w:val="22"/>
          <w:szCs w:val="22"/>
        </w:rPr>
        <w:t>с</w:t>
      </w:r>
      <w:r w:rsidRPr="00F0670B">
        <w:rPr>
          <w:spacing w:val="1"/>
          <w:sz w:val="22"/>
          <w:szCs w:val="22"/>
        </w:rPr>
        <w:t>л</w:t>
      </w:r>
      <w:r w:rsidRPr="00F0670B">
        <w:rPr>
          <w:sz w:val="22"/>
          <w:szCs w:val="22"/>
        </w:rPr>
        <w:t>ед</w:t>
      </w:r>
      <w:r w:rsidRPr="00F0670B">
        <w:rPr>
          <w:spacing w:val="-1"/>
          <w:sz w:val="22"/>
          <w:szCs w:val="22"/>
        </w:rPr>
        <w:t>у</w:t>
      </w:r>
      <w:r w:rsidRPr="00F0670B">
        <w:rPr>
          <w:sz w:val="22"/>
          <w:szCs w:val="22"/>
        </w:rPr>
        <w:t>ет</w:t>
      </w:r>
      <w:r w:rsidRPr="00F0670B">
        <w:rPr>
          <w:spacing w:val="13"/>
          <w:sz w:val="22"/>
          <w:szCs w:val="22"/>
        </w:rPr>
        <w:t xml:space="preserve"> </w:t>
      </w:r>
      <w:r w:rsidRPr="00F0670B">
        <w:rPr>
          <w:spacing w:val="1"/>
          <w:sz w:val="22"/>
          <w:szCs w:val="22"/>
        </w:rPr>
        <w:t>п</w:t>
      </w:r>
      <w:r w:rsidRPr="00F0670B">
        <w:rPr>
          <w:sz w:val="22"/>
          <w:szCs w:val="22"/>
        </w:rPr>
        <w:t>ро</w:t>
      </w:r>
      <w:r w:rsidRPr="00F0670B">
        <w:rPr>
          <w:spacing w:val="1"/>
          <w:sz w:val="22"/>
          <w:szCs w:val="22"/>
        </w:rPr>
        <w:t>в</w:t>
      </w:r>
      <w:r w:rsidRPr="00F0670B">
        <w:rPr>
          <w:spacing w:val="-1"/>
          <w:sz w:val="22"/>
          <w:szCs w:val="22"/>
        </w:rPr>
        <w:t>од</w:t>
      </w:r>
      <w:r w:rsidRPr="00F0670B">
        <w:rPr>
          <w:sz w:val="22"/>
          <w:szCs w:val="22"/>
        </w:rPr>
        <w:t>и</w:t>
      </w:r>
      <w:r w:rsidRPr="00F0670B">
        <w:rPr>
          <w:spacing w:val="1"/>
          <w:sz w:val="22"/>
          <w:szCs w:val="22"/>
        </w:rPr>
        <w:t>т</w:t>
      </w:r>
      <w:r w:rsidRPr="00F0670B">
        <w:rPr>
          <w:sz w:val="22"/>
          <w:szCs w:val="22"/>
        </w:rPr>
        <w:t>ь</w:t>
      </w:r>
      <w:r w:rsidRPr="00F0670B">
        <w:rPr>
          <w:spacing w:val="13"/>
          <w:sz w:val="22"/>
          <w:szCs w:val="22"/>
        </w:rPr>
        <w:t xml:space="preserve"> </w:t>
      </w:r>
      <w:r w:rsidRPr="00F0670B">
        <w:rPr>
          <w:spacing w:val="1"/>
          <w:sz w:val="22"/>
          <w:szCs w:val="22"/>
        </w:rPr>
        <w:t>р</w:t>
      </w:r>
      <w:r w:rsidRPr="00F0670B">
        <w:rPr>
          <w:sz w:val="22"/>
          <w:szCs w:val="22"/>
        </w:rPr>
        <w:t>а</w:t>
      </w:r>
      <w:r w:rsidRPr="00F0670B">
        <w:rPr>
          <w:spacing w:val="1"/>
          <w:sz w:val="22"/>
          <w:szCs w:val="22"/>
        </w:rPr>
        <w:t>з</w:t>
      </w:r>
      <w:r w:rsidRPr="00F0670B">
        <w:rPr>
          <w:spacing w:val="-2"/>
          <w:sz w:val="22"/>
          <w:szCs w:val="22"/>
        </w:rPr>
        <w:t>м</w:t>
      </w:r>
      <w:r w:rsidRPr="00F0670B">
        <w:rPr>
          <w:sz w:val="22"/>
          <w:szCs w:val="22"/>
        </w:rPr>
        <w:t>ин</w:t>
      </w:r>
      <w:r w:rsidRPr="00F0670B">
        <w:rPr>
          <w:spacing w:val="-1"/>
          <w:sz w:val="22"/>
          <w:szCs w:val="22"/>
        </w:rPr>
        <w:t>ку</w:t>
      </w:r>
      <w:r w:rsidRPr="00F0670B">
        <w:rPr>
          <w:sz w:val="22"/>
          <w:szCs w:val="22"/>
        </w:rPr>
        <w:t>,</w:t>
      </w:r>
      <w:r w:rsidRPr="00F0670B">
        <w:rPr>
          <w:spacing w:val="12"/>
          <w:sz w:val="22"/>
          <w:szCs w:val="22"/>
        </w:rPr>
        <w:t xml:space="preserve"> </w:t>
      </w:r>
      <w:r w:rsidRPr="00F0670B">
        <w:rPr>
          <w:spacing w:val="1"/>
          <w:sz w:val="22"/>
          <w:szCs w:val="22"/>
        </w:rPr>
        <w:t>в</w:t>
      </w:r>
      <w:r w:rsidRPr="00F0670B">
        <w:rPr>
          <w:sz w:val="22"/>
          <w:szCs w:val="22"/>
        </w:rPr>
        <w:t>ключа</w:t>
      </w:r>
      <w:r w:rsidRPr="00F0670B">
        <w:rPr>
          <w:spacing w:val="1"/>
          <w:sz w:val="22"/>
          <w:szCs w:val="22"/>
        </w:rPr>
        <w:t>ю</w:t>
      </w:r>
      <w:r w:rsidRPr="00F0670B">
        <w:rPr>
          <w:spacing w:val="2"/>
          <w:sz w:val="22"/>
          <w:szCs w:val="22"/>
        </w:rPr>
        <w:t>щ</w:t>
      </w:r>
      <w:r w:rsidRPr="00F0670B">
        <w:rPr>
          <w:spacing w:val="-3"/>
          <w:sz w:val="22"/>
          <w:szCs w:val="22"/>
        </w:rPr>
        <w:t>у</w:t>
      </w:r>
      <w:r w:rsidRPr="00F0670B">
        <w:rPr>
          <w:sz w:val="22"/>
          <w:szCs w:val="22"/>
        </w:rPr>
        <w:t>ю</w:t>
      </w:r>
      <w:r w:rsidRPr="00F0670B">
        <w:rPr>
          <w:spacing w:val="13"/>
          <w:sz w:val="22"/>
          <w:szCs w:val="22"/>
        </w:rPr>
        <w:t xml:space="preserve"> </w:t>
      </w:r>
      <w:r w:rsidRPr="00F0670B">
        <w:rPr>
          <w:sz w:val="22"/>
          <w:szCs w:val="22"/>
        </w:rPr>
        <w:t>м</w:t>
      </w:r>
      <w:r w:rsidRPr="00F0670B">
        <w:rPr>
          <w:spacing w:val="3"/>
          <w:sz w:val="22"/>
          <w:szCs w:val="22"/>
        </w:rPr>
        <w:t>е</w:t>
      </w:r>
      <w:r w:rsidRPr="00F0670B">
        <w:rPr>
          <w:spacing w:val="1"/>
          <w:sz w:val="22"/>
          <w:szCs w:val="22"/>
        </w:rPr>
        <w:t>д</w:t>
      </w:r>
      <w:r w:rsidRPr="00F0670B">
        <w:rPr>
          <w:sz w:val="22"/>
          <w:szCs w:val="22"/>
        </w:rPr>
        <w:t>ленный</w:t>
      </w:r>
      <w:r w:rsidRPr="00F0670B">
        <w:rPr>
          <w:spacing w:val="14"/>
          <w:sz w:val="22"/>
          <w:szCs w:val="22"/>
        </w:rPr>
        <w:t xml:space="preserve"> </w:t>
      </w:r>
      <w:r w:rsidRPr="00F0670B">
        <w:rPr>
          <w:sz w:val="22"/>
          <w:szCs w:val="22"/>
        </w:rPr>
        <w:t>бег,</w:t>
      </w:r>
      <w:r w:rsidRPr="00F0670B">
        <w:rPr>
          <w:spacing w:val="13"/>
          <w:sz w:val="22"/>
          <w:szCs w:val="22"/>
        </w:rPr>
        <w:t xml:space="preserve"> </w:t>
      </w:r>
      <w:r w:rsidRPr="00F0670B">
        <w:rPr>
          <w:sz w:val="22"/>
          <w:szCs w:val="22"/>
        </w:rPr>
        <w:t>о</w:t>
      </w:r>
      <w:r w:rsidRPr="00F0670B">
        <w:rPr>
          <w:spacing w:val="1"/>
          <w:sz w:val="22"/>
          <w:szCs w:val="22"/>
        </w:rPr>
        <w:t>б</w:t>
      </w:r>
      <w:r w:rsidRPr="00F0670B">
        <w:rPr>
          <w:spacing w:val="8"/>
          <w:sz w:val="22"/>
          <w:szCs w:val="22"/>
        </w:rPr>
        <w:t>щ</w:t>
      </w:r>
      <w:r w:rsidRPr="00F0670B">
        <w:rPr>
          <w:sz w:val="22"/>
          <w:szCs w:val="22"/>
        </w:rPr>
        <w:t>е</w:t>
      </w:r>
      <w:r w:rsidRPr="00F0670B">
        <w:rPr>
          <w:spacing w:val="1"/>
          <w:sz w:val="22"/>
          <w:szCs w:val="22"/>
        </w:rPr>
        <w:t>-р</w:t>
      </w:r>
      <w:r w:rsidRPr="00F0670B">
        <w:rPr>
          <w:sz w:val="22"/>
          <w:szCs w:val="22"/>
        </w:rPr>
        <w:t>аз</w:t>
      </w:r>
      <w:r w:rsidRPr="00F0670B">
        <w:rPr>
          <w:spacing w:val="1"/>
          <w:sz w:val="22"/>
          <w:szCs w:val="22"/>
        </w:rPr>
        <w:t>в</w:t>
      </w:r>
      <w:r w:rsidRPr="00F0670B">
        <w:rPr>
          <w:sz w:val="22"/>
          <w:szCs w:val="22"/>
        </w:rPr>
        <w:t>ив</w:t>
      </w:r>
      <w:r w:rsidRPr="00F0670B">
        <w:rPr>
          <w:spacing w:val="1"/>
          <w:sz w:val="22"/>
          <w:szCs w:val="22"/>
        </w:rPr>
        <w:t>а</w:t>
      </w:r>
      <w:r w:rsidRPr="00F0670B">
        <w:rPr>
          <w:sz w:val="22"/>
          <w:szCs w:val="22"/>
        </w:rPr>
        <w:t>ю</w:t>
      </w:r>
      <w:r w:rsidRPr="00F0670B">
        <w:rPr>
          <w:spacing w:val="-2"/>
          <w:sz w:val="22"/>
          <w:szCs w:val="22"/>
        </w:rPr>
        <w:t>щ</w:t>
      </w:r>
      <w:r w:rsidRPr="00F0670B">
        <w:rPr>
          <w:sz w:val="22"/>
          <w:szCs w:val="22"/>
        </w:rPr>
        <w:t>ие</w:t>
      </w:r>
      <w:r w:rsidRPr="00F0670B">
        <w:rPr>
          <w:spacing w:val="33"/>
          <w:sz w:val="22"/>
          <w:szCs w:val="22"/>
        </w:rPr>
        <w:t xml:space="preserve"> </w:t>
      </w:r>
      <w:r w:rsidRPr="00F0670B">
        <w:rPr>
          <w:spacing w:val="-2"/>
          <w:sz w:val="22"/>
          <w:szCs w:val="22"/>
        </w:rPr>
        <w:t>у</w:t>
      </w:r>
      <w:r w:rsidRPr="00F0670B">
        <w:rPr>
          <w:sz w:val="22"/>
          <w:szCs w:val="22"/>
        </w:rPr>
        <w:t>п</w:t>
      </w:r>
      <w:r w:rsidRPr="00F0670B">
        <w:rPr>
          <w:spacing w:val="1"/>
          <w:sz w:val="22"/>
          <w:szCs w:val="22"/>
        </w:rPr>
        <w:t>р</w:t>
      </w:r>
      <w:r w:rsidRPr="00F0670B">
        <w:rPr>
          <w:spacing w:val="-1"/>
          <w:sz w:val="22"/>
          <w:szCs w:val="22"/>
        </w:rPr>
        <w:t>а</w:t>
      </w:r>
      <w:r w:rsidRPr="00F0670B">
        <w:rPr>
          <w:sz w:val="22"/>
          <w:szCs w:val="22"/>
        </w:rPr>
        <w:t>ж</w:t>
      </w:r>
      <w:r w:rsidRPr="00F0670B">
        <w:rPr>
          <w:spacing w:val="1"/>
          <w:sz w:val="22"/>
          <w:szCs w:val="22"/>
        </w:rPr>
        <w:t>н</w:t>
      </w:r>
      <w:r w:rsidRPr="00F0670B">
        <w:rPr>
          <w:sz w:val="22"/>
          <w:szCs w:val="22"/>
        </w:rPr>
        <w:t>ения</w:t>
      </w:r>
      <w:r w:rsidRPr="00F0670B">
        <w:rPr>
          <w:spacing w:val="32"/>
          <w:sz w:val="22"/>
          <w:szCs w:val="22"/>
        </w:rPr>
        <w:t xml:space="preserve"> </w:t>
      </w:r>
      <w:r w:rsidRPr="00F0670B">
        <w:rPr>
          <w:spacing w:val="1"/>
          <w:sz w:val="22"/>
          <w:szCs w:val="22"/>
        </w:rPr>
        <w:t>и</w:t>
      </w:r>
      <w:r w:rsidRPr="00F0670B">
        <w:rPr>
          <w:spacing w:val="33"/>
          <w:sz w:val="22"/>
          <w:szCs w:val="22"/>
        </w:rPr>
        <w:t xml:space="preserve"> </w:t>
      </w:r>
      <w:r w:rsidRPr="00F0670B">
        <w:rPr>
          <w:spacing w:val="-2"/>
          <w:sz w:val="22"/>
          <w:szCs w:val="22"/>
        </w:rPr>
        <w:t>у</w:t>
      </w:r>
      <w:r w:rsidRPr="00F0670B">
        <w:rPr>
          <w:sz w:val="22"/>
          <w:szCs w:val="22"/>
        </w:rPr>
        <w:t>п</w:t>
      </w:r>
      <w:r w:rsidRPr="00F0670B">
        <w:rPr>
          <w:spacing w:val="1"/>
          <w:sz w:val="22"/>
          <w:szCs w:val="22"/>
        </w:rPr>
        <w:t>ра</w:t>
      </w:r>
      <w:r w:rsidRPr="00F0670B">
        <w:rPr>
          <w:spacing w:val="-1"/>
          <w:sz w:val="22"/>
          <w:szCs w:val="22"/>
        </w:rPr>
        <w:t>ж</w:t>
      </w:r>
      <w:r w:rsidRPr="00F0670B">
        <w:rPr>
          <w:sz w:val="22"/>
          <w:szCs w:val="22"/>
        </w:rPr>
        <w:t>н</w:t>
      </w:r>
      <w:r w:rsidRPr="00F0670B">
        <w:rPr>
          <w:spacing w:val="-1"/>
          <w:sz w:val="22"/>
          <w:szCs w:val="22"/>
        </w:rPr>
        <w:t>ен</w:t>
      </w:r>
      <w:r w:rsidRPr="00F0670B">
        <w:rPr>
          <w:sz w:val="22"/>
          <w:szCs w:val="22"/>
        </w:rPr>
        <w:t>и</w:t>
      </w:r>
      <w:r w:rsidRPr="00F0670B">
        <w:rPr>
          <w:spacing w:val="1"/>
          <w:sz w:val="22"/>
          <w:szCs w:val="22"/>
        </w:rPr>
        <w:t>я</w:t>
      </w:r>
      <w:r w:rsidRPr="00F0670B">
        <w:rPr>
          <w:spacing w:val="33"/>
          <w:sz w:val="22"/>
          <w:szCs w:val="22"/>
        </w:rPr>
        <w:t xml:space="preserve"> </w:t>
      </w:r>
      <w:r w:rsidRPr="00F0670B">
        <w:rPr>
          <w:spacing w:val="1"/>
          <w:sz w:val="22"/>
          <w:szCs w:val="22"/>
        </w:rPr>
        <w:t>дл</w:t>
      </w:r>
      <w:r w:rsidRPr="00F0670B">
        <w:rPr>
          <w:sz w:val="22"/>
          <w:szCs w:val="22"/>
        </w:rPr>
        <w:t>я</w:t>
      </w:r>
      <w:r w:rsidRPr="00F0670B">
        <w:rPr>
          <w:spacing w:val="32"/>
          <w:sz w:val="22"/>
          <w:szCs w:val="22"/>
        </w:rPr>
        <w:t xml:space="preserve"> </w:t>
      </w:r>
      <w:r w:rsidRPr="00F0670B">
        <w:rPr>
          <w:spacing w:val="1"/>
          <w:sz w:val="22"/>
          <w:szCs w:val="22"/>
        </w:rPr>
        <w:t>т</w:t>
      </w:r>
      <w:r w:rsidRPr="00F0670B">
        <w:rPr>
          <w:spacing w:val="-1"/>
          <w:sz w:val="22"/>
          <w:szCs w:val="22"/>
        </w:rPr>
        <w:t>е</w:t>
      </w:r>
      <w:r w:rsidRPr="00F0670B">
        <w:rPr>
          <w:sz w:val="22"/>
          <w:szCs w:val="22"/>
        </w:rPr>
        <w:t>х</w:t>
      </w:r>
      <w:r w:rsidRPr="00F0670B">
        <w:rPr>
          <w:spacing w:val="33"/>
          <w:sz w:val="22"/>
          <w:szCs w:val="22"/>
        </w:rPr>
        <w:t xml:space="preserve"> </w:t>
      </w:r>
      <w:r w:rsidRPr="00F0670B">
        <w:rPr>
          <w:spacing w:val="-1"/>
          <w:sz w:val="22"/>
          <w:szCs w:val="22"/>
        </w:rPr>
        <w:t>г</w:t>
      </w:r>
      <w:r w:rsidRPr="00F0670B">
        <w:rPr>
          <w:sz w:val="22"/>
          <w:szCs w:val="22"/>
        </w:rPr>
        <w:t>р</w:t>
      </w:r>
      <w:r w:rsidRPr="00F0670B">
        <w:rPr>
          <w:spacing w:val="-2"/>
          <w:sz w:val="22"/>
          <w:szCs w:val="22"/>
        </w:rPr>
        <w:t>у</w:t>
      </w:r>
      <w:r w:rsidRPr="00F0670B">
        <w:rPr>
          <w:sz w:val="22"/>
          <w:szCs w:val="22"/>
        </w:rPr>
        <w:t>пп</w:t>
      </w:r>
      <w:r w:rsidRPr="00F0670B">
        <w:rPr>
          <w:spacing w:val="34"/>
          <w:sz w:val="22"/>
          <w:szCs w:val="22"/>
        </w:rPr>
        <w:t xml:space="preserve"> </w:t>
      </w:r>
      <w:r w:rsidRPr="00F0670B">
        <w:rPr>
          <w:spacing w:val="-1"/>
          <w:sz w:val="22"/>
          <w:szCs w:val="22"/>
        </w:rPr>
        <w:t>м</w:t>
      </w:r>
      <w:r w:rsidRPr="00F0670B">
        <w:rPr>
          <w:sz w:val="22"/>
          <w:szCs w:val="22"/>
        </w:rPr>
        <w:t>ы</w:t>
      </w:r>
      <w:r w:rsidRPr="00F0670B">
        <w:rPr>
          <w:spacing w:val="1"/>
          <w:sz w:val="22"/>
          <w:szCs w:val="22"/>
        </w:rPr>
        <w:t>ш</w:t>
      </w:r>
      <w:r w:rsidRPr="00F0670B">
        <w:rPr>
          <w:sz w:val="22"/>
          <w:szCs w:val="22"/>
        </w:rPr>
        <w:t>ц,</w:t>
      </w:r>
      <w:r w:rsidRPr="00F0670B">
        <w:rPr>
          <w:spacing w:val="33"/>
          <w:sz w:val="22"/>
          <w:szCs w:val="22"/>
        </w:rPr>
        <w:t xml:space="preserve"> </w:t>
      </w:r>
      <w:r w:rsidRPr="00F0670B">
        <w:rPr>
          <w:sz w:val="22"/>
          <w:szCs w:val="22"/>
        </w:rPr>
        <w:t>ко</w:t>
      </w:r>
      <w:r w:rsidRPr="00F0670B">
        <w:rPr>
          <w:spacing w:val="-1"/>
          <w:sz w:val="22"/>
          <w:szCs w:val="22"/>
        </w:rPr>
        <w:t>т</w:t>
      </w:r>
      <w:r w:rsidRPr="00F0670B">
        <w:rPr>
          <w:sz w:val="22"/>
          <w:szCs w:val="22"/>
        </w:rPr>
        <w:t>оры</w:t>
      </w:r>
      <w:r w:rsidRPr="00F0670B">
        <w:rPr>
          <w:spacing w:val="1"/>
          <w:sz w:val="22"/>
          <w:szCs w:val="22"/>
        </w:rPr>
        <w:t>е</w:t>
      </w:r>
      <w:r w:rsidRPr="00F0670B">
        <w:rPr>
          <w:spacing w:val="33"/>
          <w:sz w:val="22"/>
          <w:szCs w:val="22"/>
        </w:rPr>
        <w:t xml:space="preserve"> </w:t>
      </w:r>
      <w:r w:rsidRPr="00F0670B">
        <w:rPr>
          <w:sz w:val="22"/>
          <w:szCs w:val="22"/>
        </w:rPr>
        <w:t>п</w:t>
      </w:r>
      <w:r w:rsidRPr="00F0670B">
        <w:rPr>
          <w:spacing w:val="9"/>
          <w:sz w:val="22"/>
          <w:szCs w:val="22"/>
        </w:rPr>
        <w:t>р</w:t>
      </w:r>
      <w:r w:rsidRPr="00F0670B">
        <w:rPr>
          <w:spacing w:val="1"/>
          <w:sz w:val="22"/>
          <w:szCs w:val="22"/>
        </w:rPr>
        <w:t>и</w:t>
      </w:r>
      <w:r w:rsidRPr="00F0670B">
        <w:rPr>
          <w:sz w:val="22"/>
          <w:szCs w:val="22"/>
        </w:rPr>
        <w:t>н</w:t>
      </w:r>
      <w:r w:rsidRPr="00F0670B">
        <w:rPr>
          <w:spacing w:val="1"/>
          <w:sz w:val="22"/>
          <w:szCs w:val="22"/>
        </w:rPr>
        <w:t>и</w:t>
      </w:r>
      <w:r w:rsidRPr="00F0670B">
        <w:rPr>
          <w:spacing w:val="-1"/>
          <w:sz w:val="22"/>
          <w:szCs w:val="22"/>
        </w:rPr>
        <w:t>м</w:t>
      </w:r>
      <w:r w:rsidRPr="00F0670B">
        <w:rPr>
          <w:sz w:val="22"/>
          <w:szCs w:val="22"/>
        </w:rPr>
        <w:t>аю</w:t>
      </w:r>
      <w:r w:rsidRPr="00F0670B">
        <w:rPr>
          <w:spacing w:val="1"/>
          <w:sz w:val="22"/>
          <w:szCs w:val="22"/>
        </w:rPr>
        <w:t>т</w:t>
      </w:r>
      <w:r w:rsidRPr="00F0670B">
        <w:rPr>
          <w:spacing w:val="5"/>
          <w:sz w:val="22"/>
          <w:szCs w:val="22"/>
        </w:rPr>
        <w:t xml:space="preserve"> </w:t>
      </w:r>
      <w:r w:rsidRPr="00F0670B">
        <w:rPr>
          <w:spacing w:val="1"/>
          <w:sz w:val="22"/>
          <w:szCs w:val="22"/>
        </w:rPr>
        <w:t>н</w:t>
      </w:r>
      <w:r w:rsidRPr="00F0670B">
        <w:rPr>
          <w:spacing w:val="-1"/>
          <w:sz w:val="22"/>
          <w:szCs w:val="22"/>
        </w:rPr>
        <w:t>а</w:t>
      </w:r>
      <w:r w:rsidRPr="00F0670B">
        <w:rPr>
          <w:sz w:val="22"/>
          <w:szCs w:val="22"/>
        </w:rPr>
        <w:t>иб</w:t>
      </w:r>
      <w:r w:rsidRPr="00F0670B">
        <w:rPr>
          <w:spacing w:val="1"/>
          <w:sz w:val="22"/>
          <w:szCs w:val="22"/>
        </w:rPr>
        <w:t>о</w:t>
      </w:r>
      <w:r w:rsidRPr="00F0670B">
        <w:rPr>
          <w:sz w:val="22"/>
          <w:szCs w:val="22"/>
        </w:rPr>
        <w:t>льш</w:t>
      </w:r>
      <w:r w:rsidRPr="00F0670B">
        <w:rPr>
          <w:spacing w:val="-1"/>
          <w:sz w:val="22"/>
          <w:szCs w:val="22"/>
        </w:rPr>
        <w:t>у</w:t>
      </w:r>
      <w:r w:rsidRPr="00F0670B">
        <w:rPr>
          <w:sz w:val="22"/>
          <w:szCs w:val="22"/>
        </w:rPr>
        <w:t>ю</w:t>
      </w:r>
      <w:r w:rsidRPr="00F0670B">
        <w:rPr>
          <w:spacing w:val="6"/>
          <w:sz w:val="22"/>
          <w:szCs w:val="22"/>
        </w:rPr>
        <w:t xml:space="preserve"> </w:t>
      </w:r>
      <w:r w:rsidRPr="00F0670B">
        <w:rPr>
          <w:spacing w:val="1"/>
          <w:sz w:val="22"/>
          <w:szCs w:val="22"/>
        </w:rPr>
        <w:t>н</w:t>
      </w:r>
      <w:r w:rsidRPr="00F0670B">
        <w:rPr>
          <w:sz w:val="22"/>
          <w:szCs w:val="22"/>
        </w:rPr>
        <w:t>а</w:t>
      </w:r>
      <w:r w:rsidRPr="00F0670B">
        <w:rPr>
          <w:spacing w:val="-1"/>
          <w:sz w:val="22"/>
          <w:szCs w:val="22"/>
        </w:rPr>
        <w:t>г</w:t>
      </w:r>
      <w:r w:rsidRPr="00F0670B">
        <w:rPr>
          <w:sz w:val="22"/>
          <w:szCs w:val="22"/>
        </w:rPr>
        <w:t>р</w:t>
      </w:r>
      <w:r w:rsidRPr="00F0670B">
        <w:rPr>
          <w:spacing w:val="-2"/>
          <w:sz w:val="22"/>
          <w:szCs w:val="22"/>
        </w:rPr>
        <w:t>у</w:t>
      </w:r>
      <w:r w:rsidRPr="00F0670B">
        <w:rPr>
          <w:sz w:val="22"/>
          <w:szCs w:val="22"/>
        </w:rPr>
        <w:t>з</w:t>
      </w:r>
      <w:r w:rsidRPr="00F0670B">
        <w:rPr>
          <w:spacing w:val="2"/>
          <w:sz w:val="22"/>
          <w:szCs w:val="22"/>
        </w:rPr>
        <w:t>к</w:t>
      </w:r>
      <w:r w:rsidRPr="00F0670B">
        <w:rPr>
          <w:sz w:val="22"/>
          <w:szCs w:val="22"/>
        </w:rPr>
        <w:t>у</w:t>
      </w:r>
      <w:r w:rsidRPr="00F0670B">
        <w:rPr>
          <w:spacing w:val="3"/>
          <w:sz w:val="22"/>
          <w:szCs w:val="22"/>
        </w:rPr>
        <w:t xml:space="preserve"> </w:t>
      </w:r>
      <w:r w:rsidRPr="00F0670B">
        <w:rPr>
          <w:spacing w:val="1"/>
          <w:sz w:val="22"/>
          <w:szCs w:val="22"/>
        </w:rPr>
        <w:t>в</w:t>
      </w:r>
      <w:r w:rsidRPr="00F0670B">
        <w:rPr>
          <w:spacing w:val="6"/>
          <w:sz w:val="22"/>
          <w:szCs w:val="22"/>
        </w:rPr>
        <w:t xml:space="preserve"> </w:t>
      </w:r>
      <w:r w:rsidRPr="00F0670B">
        <w:rPr>
          <w:spacing w:val="1"/>
          <w:sz w:val="22"/>
          <w:szCs w:val="22"/>
        </w:rPr>
        <w:t>д</w:t>
      </w:r>
      <w:r w:rsidRPr="00F0670B">
        <w:rPr>
          <w:sz w:val="22"/>
          <w:szCs w:val="22"/>
        </w:rPr>
        <w:t>а</w:t>
      </w:r>
      <w:r w:rsidRPr="00F0670B">
        <w:rPr>
          <w:spacing w:val="2"/>
          <w:sz w:val="22"/>
          <w:szCs w:val="22"/>
        </w:rPr>
        <w:t>н</w:t>
      </w:r>
      <w:r w:rsidRPr="00F0670B">
        <w:rPr>
          <w:sz w:val="22"/>
          <w:szCs w:val="22"/>
        </w:rPr>
        <w:t>н</w:t>
      </w:r>
      <w:r w:rsidRPr="00F0670B">
        <w:rPr>
          <w:spacing w:val="-1"/>
          <w:sz w:val="22"/>
          <w:szCs w:val="22"/>
        </w:rPr>
        <w:t>о</w:t>
      </w:r>
      <w:r w:rsidRPr="00F0670B">
        <w:rPr>
          <w:sz w:val="22"/>
          <w:szCs w:val="22"/>
        </w:rPr>
        <w:t>й</w:t>
      </w:r>
      <w:r w:rsidRPr="00F0670B">
        <w:rPr>
          <w:spacing w:val="6"/>
          <w:sz w:val="22"/>
          <w:szCs w:val="22"/>
        </w:rPr>
        <w:t xml:space="preserve"> </w:t>
      </w:r>
      <w:r w:rsidRPr="00F0670B">
        <w:rPr>
          <w:spacing w:val="1"/>
          <w:sz w:val="22"/>
          <w:szCs w:val="22"/>
        </w:rPr>
        <w:t>и</w:t>
      </w:r>
      <w:r w:rsidRPr="00F0670B">
        <w:rPr>
          <w:spacing w:val="-1"/>
          <w:sz w:val="22"/>
          <w:szCs w:val="22"/>
        </w:rPr>
        <w:t>г</w:t>
      </w:r>
      <w:r w:rsidRPr="00F0670B">
        <w:rPr>
          <w:spacing w:val="1"/>
          <w:sz w:val="22"/>
          <w:szCs w:val="22"/>
        </w:rPr>
        <w:t>р</w:t>
      </w:r>
      <w:r w:rsidRPr="00F0670B">
        <w:rPr>
          <w:sz w:val="22"/>
          <w:szCs w:val="22"/>
        </w:rPr>
        <w:t>е.</w:t>
      </w:r>
      <w:r w:rsidRPr="00F0670B">
        <w:rPr>
          <w:spacing w:val="6"/>
          <w:sz w:val="22"/>
          <w:szCs w:val="22"/>
        </w:rPr>
        <w:t xml:space="preserve"> </w:t>
      </w:r>
      <w:r w:rsidRPr="00F0670B">
        <w:rPr>
          <w:spacing w:val="-1"/>
          <w:sz w:val="22"/>
          <w:szCs w:val="22"/>
        </w:rPr>
        <w:t>С</w:t>
      </w:r>
      <w:r w:rsidRPr="00F0670B">
        <w:rPr>
          <w:sz w:val="22"/>
          <w:szCs w:val="22"/>
        </w:rPr>
        <w:t>облю</w:t>
      </w:r>
      <w:r w:rsidRPr="00F0670B">
        <w:rPr>
          <w:spacing w:val="1"/>
          <w:sz w:val="22"/>
          <w:szCs w:val="22"/>
        </w:rPr>
        <w:t>д</w:t>
      </w:r>
      <w:r w:rsidRPr="00F0670B">
        <w:rPr>
          <w:sz w:val="22"/>
          <w:szCs w:val="22"/>
        </w:rPr>
        <w:t>ат</w:t>
      </w:r>
      <w:r w:rsidRPr="00F0670B">
        <w:rPr>
          <w:spacing w:val="1"/>
          <w:sz w:val="22"/>
          <w:szCs w:val="22"/>
        </w:rPr>
        <w:t>ь</w:t>
      </w:r>
      <w:r w:rsidRPr="00F0670B">
        <w:rPr>
          <w:spacing w:val="5"/>
          <w:sz w:val="22"/>
          <w:szCs w:val="22"/>
        </w:rPr>
        <w:t xml:space="preserve"> </w:t>
      </w:r>
      <w:r w:rsidRPr="00F0670B">
        <w:rPr>
          <w:spacing w:val="-1"/>
          <w:sz w:val="22"/>
          <w:szCs w:val="22"/>
        </w:rPr>
        <w:t>в</w:t>
      </w:r>
      <w:r w:rsidRPr="00F0670B">
        <w:rPr>
          <w:sz w:val="22"/>
          <w:szCs w:val="22"/>
        </w:rPr>
        <w:t>се</w:t>
      </w:r>
      <w:r w:rsidRPr="00F0670B">
        <w:rPr>
          <w:spacing w:val="6"/>
          <w:sz w:val="22"/>
          <w:szCs w:val="22"/>
        </w:rPr>
        <w:t xml:space="preserve"> </w:t>
      </w:r>
      <w:r w:rsidRPr="00F0670B">
        <w:rPr>
          <w:sz w:val="22"/>
          <w:szCs w:val="22"/>
        </w:rPr>
        <w:t>пр</w:t>
      </w:r>
      <w:r w:rsidRPr="00F0670B">
        <w:rPr>
          <w:spacing w:val="1"/>
          <w:sz w:val="22"/>
          <w:szCs w:val="22"/>
        </w:rPr>
        <w:t>а</w:t>
      </w:r>
      <w:r w:rsidRPr="00F0670B">
        <w:rPr>
          <w:sz w:val="22"/>
          <w:szCs w:val="22"/>
        </w:rPr>
        <w:t>ви</w:t>
      </w:r>
      <w:r w:rsidRPr="00F0670B">
        <w:rPr>
          <w:spacing w:val="1"/>
          <w:sz w:val="22"/>
          <w:szCs w:val="22"/>
        </w:rPr>
        <w:t>л</w:t>
      </w:r>
      <w:r w:rsidRPr="00F0670B">
        <w:rPr>
          <w:sz w:val="22"/>
          <w:szCs w:val="22"/>
        </w:rPr>
        <w:t>а,</w:t>
      </w:r>
      <w:r w:rsidRPr="00F0670B">
        <w:rPr>
          <w:spacing w:val="4"/>
          <w:sz w:val="22"/>
          <w:szCs w:val="22"/>
        </w:rPr>
        <w:t xml:space="preserve"> </w:t>
      </w:r>
      <w:r w:rsidRPr="00F0670B">
        <w:rPr>
          <w:sz w:val="22"/>
          <w:szCs w:val="22"/>
        </w:rPr>
        <w:t>св</w:t>
      </w:r>
      <w:r w:rsidRPr="00F0670B">
        <w:rPr>
          <w:spacing w:val="1"/>
          <w:sz w:val="22"/>
          <w:szCs w:val="22"/>
        </w:rPr>
        <w:t>я</w:t>
      </w:r>
      <w:r w:rsidRPr="00F0670B">
        <w:rPr>
          <w:sz w:val="22"/>
          <w:szCs w:val="22"/>
        </w:rPr>
        <w:t>з</w:t>
      </w:r>
      <w:r w:rsidRPr="00F0670B">
        <w:rPr>
          <w:spacing w:val="6"/>
          <w:sz w:val="22"/>
          <w:szCs w:val="22"/>
        </w:rPr>
        <w:t>а</w:t>
      </w:r>
      <w:r w:rsidRPr="00F0670B">
        <w:rPr>
          <w:spacing w:val="1"/>
          <w:sz w:val="22"/>
          <w:szCs w:val="22"/>
        </w:rPr>
        <w:t>н</w:t>
      </w:r>
      <w:r w:rsidRPr="00F0670B">
        <w:rPr>
          <w:sz w:val="22"/>
          <w:szCs w:val="22"/>
        </w:rPr>
        <w:t>н</w:t>
      </w:r>
      <w:r w:rsidRPr="00F0670B">
        <w:rPr>
          <w:spacing w:val="2"/>
          <w:sz w:val="22"/>
          <w:szCs w:val="22"/>
        </w:rPr>
        <w:t>ы</w:t>
      </w:r>
      <w:r w:rsidRPr="00F0670B">
        <w:rPr>
          <w:sz w:val="22"/>
          <w:szCs w:val="22"/>
        </w:rPr>
        <w:t>е</w:t>
      </w:r>
      <w:r w:rsidRPr="00F0670B">
        <w:rPr>
          <w:spacing w:val="26"/>
          <w:sz w:val="22"/>
          <w:szCs w:val="22"/>
        </w:rPr>
        <w:t xml:space="preserve"> </w:t>
      </w:r>
      <w:r w:rsidRPr="00F0670B">
        <w:rPr>
          <w:sz w:val="22"/>
          <w:szCs w:val="22"/>
        </w:rPr>
        <w:t>с</w:t>
      </w:r>
      <w:r w:rsidRPr="00F0670B">
        <w:rPr>
          <w:spacing w:val="26"/>
          <w:sz w:val="22"/>
          <w:szCs w:val="22"/>
        </w:rPr>
        <w:t xml:space="preserve"> </w:t>
      </w:r>
      <w:r w:rsidRPr="00F0670B">
        <w:rPr>
          <w:sz w:val="22"/>
          <w:szCs w:val="22"/>
        </w:rPr>
        <w:t>т</w:t>
      </w:r>
      <w:r w:rsidRPr="00F0670B">
        <w:rPr>
          <w:spacing w:val="-1"/>
          <w:sz w:val="22"/>
          <w:szCs w:val="22"/>
        </w:rPr>
        <w:t>ех</w:t>
      </w:r>
      <w:r w:rsidRPr="00F0670B">
        <w:rPr>
          <w:sz w:val="22"/>
          <w:szCs w:val="22"/>
        </w:rPr>
        <w:t>н</w:t>
      </w:r>
      <w:r w:rsidRPr="00F0670B">
        <w:rPr>
          <w:spacing w:val="1"/>
          <w:sz w:val="22"/>
          <w:szCs w:val="22"/>
        </w:rPr>
        <w:t>и</w:t>
      </w:r>
      <w:r w:rsidRPr="00F0670B">
        <w:rPr>
          <w:sz w:val="22"/>
          <w:szCs w:val="22"/>
        </w:rPr>
        <w:t>к</w:t>
      </w:r>
      <w:r w:rsidRPr="00F0670B">
        <w:rPr>
          <w:spacing w:val="-1"/>
          <w:sz w:val="22"/>
          <w:szCs w:val="22"/>
        </w:rPr>
        <w:t>о</w:t>
      </w:r>
      <w:r w:rsidRPr="00F0670B">
        <w:rPr>
          <w:sz w:val="22"/>
          <w:szCs w:val="22"/>
        </w:rPr>
        <w:t>й</w:t>
      </w:r>
      <w:r w:rsidRPr="00F0670B">
        <w:rPr>
          <w:spacing w:val="26"/>
          <w:sz w:val="22"/>
          <w:szCs w:val="22"/>
        </w:rPr>
        <w:t xml:space="preserve"> </w:t>
      </w:r>
      <w:r w:rsidRPr="00F0670B">
        <w:rPr>
          <w:spacing w:val="1"/>
          <w:sz w:val="22"/>
          <w:szCs w:val="22"/>
        </w:rPr>
        <w:t>б</w:t>
      </w:r>
      <w:r w:rsidRPr="00F0670B">
        <w:rPr>
          <w:sz w:val="22"/>
          <w:szCs w:val="22"/>
        </w:rPr>
        <w:t>е</w:t>
      </w:r>
      <w:r w:rsidRPr="00F0670B">
        <w:rPr>
          <w:spacing w:val="-1"/>
          <w:sz w:val="22"/>
          <w:szCs w:val="22"/>
        </w:rPr>
        <w:t>з</w:t>
      </w:r>
      <w:r w:rsidRPr="00F0670B">
        <w:rPr>
          <w:sz w:val="22"/>
          <w:szCs w:val="22"/>
        </w:rPr>
        <w:t>о</w:t>
      </w:r>
      <w:r w:rsidRPr="00F0670B">
        <w:rPr>
          <w:spacing w:val="1"/>
          <w:sz w:val="22"/>
          <w:szCs w:val="22"/>
        </w:rPr>
        <w:t>п</w:t>
      </w:r>
      <w:r w:rsidRPr="00F0670B">
        <w:rPr>
          <w:spacing w:val="-1"/>
          <w:sz w:val="22"/>
          <w:szCs w:val="22"/>
        </w:rPr>
        <w:t>а</w:t>
      </w:r>
      <w:r w:rsidRPr="00F0670B">
        <w:rPr>
          <w:sz w:val="22"/>
          <w:szCs w:val="22"/>
        </w:rPr>
        <w:t>снос</w:t>
      </w:r>
      <w:r w:rsidRPr="00F0670B">
        <w:rPr>
          <w:spacing w:val="-1"/>
          <w:sz w:val="22"/>
          <w:szCs w:val="22"/>
        </w:rPr>
        <w:t>т</w:t>
      </w:r>
      <w:r w:rsidRPr="00F0670B">
        <w:rPr>
          <w:sz w:val="22"/>
          <w:szCs w:val="22"/>
        </w:rPr>
        <w:t>и,</w:t>
      </w:r>
      <w:r w:rsidRPr="00F0670B">
        <w:rPr>
          <w:spacing w:val="25"/>
          <w:sz w:val="22"/>
          <w:szCs w:val="22"/>
        </w:rPr>
        <w:t xml:space="preserve"> </w:t>
      </w:r>
      <w:r w:rsidRPr="00F0670B">
        <w:rPr>
          <w:spacing w:val="1"/>
          <w:sz w:val="22"/>
          <w:szCs w:val="22"/>
        </w:rPr>
        <w:t>о</w:t>
      </w:r>
      <w:r w:rsidRPr="00F0670B">
        <w:rPr>
          <w:sz w:val="22"/>
          <w:szCs w:val="22"/>
        </w:rPr>
        <w:t>б</w:t>
      </w:r>
      <w:r w:rsidRPr="00F0670B">
        <w:rPr>
          <w:spacing w:val="7"/>
          <w:sz w:val="22"/>
          <w:szCs w:val="22"/>
        </w:rPr>
        <w:t>р</w:t>
      </w:r>
      <w:r w:rsidRPr="00F0670B">
        <w:rPr>
          <w:spacing w:val="-1"/>
          <w:sz w:val="22"/>
          <w:szCs w:val="22"/>
        </w:rPr>
        <w:t>а</w:t>
      </w:r>
      <w:r w:rsidRPr="00F0670B">
        <w:rPr>
          <w:sz w:val="22"/>
          <w:szCs w:val="22"/>
        </w:rPr>
        <w:t>щая</w:t>
      </w:r>
      <w:r w:rsidRPr="00F0670B">
        <w:rPr>
          <w:spacing w:val="24"/>
          <w:sz w:val="22"/>
          <w:szCs w:val="22"/>
        </w:rPr>
        <w:t xml:space="preserve"> </w:t>
      </w:r>
      <w:r w:rsidRPr="00F0670B">
        <w:rPr>
          <w:spacing w:val="1"/>
          <w:sz w:val="22"/>
          <w:szCs w:val="22"/>
        </w:rPr>
        <w:t>в</w:t>
      </w:r>
      <w:r w:rsidRPr="00F0670B">
        <w:rPr>
          <w:sz w:val="22"/>
          <w:szCs w:val="22"/>
        </w:rPr>
        <w:t>н</w:t>
      </w:r>
      <w:r w:rsidRPr="00F0670B">
        <w:rPr>
          <w:spacing w:val="2"/>
          <w:sz w:val="22"/>
          <w:szCs w:val="22"/>
        </w:rPr>
        <w:t>и</w:t>
      </w:r>
      <w:r w:rsidRPr="00F0670B">
        <w:rPr>
          <w:sz w:val="22"/>
          <w:szCs w:val="22"/>
        </w:rPr>
        <w:t>м</w:t>
      </w:r>
      <w:r w:rsidRPr="00F0670B">
        <w:rPr>
          <w:spacing w:val="-1"/>
          <w:sz w:val="22"/>
          <w:szCs w:val="22"/>
        </w:rPr>
        <w:t>а</w:t>
      </w:r>
      <w:r w:rsidRPr="00F0670B">
        <w:rPr>
          <w:sz w:val="22"/>
          <w:szCs w:val="22"/>
        </w:rPr>
        <w:t>ние</w:t>
      </w:r>
      <w:r w:rsidRPr="00F0670B">
        <w:rPr>
          <w:spacing w:val="25"/>
          <w:sz w:val="22"/>
          <w:szCs w:val="22"/>
        </w:rPr>
        <w:t xml:space="preserve"> </w:t>
      </w:r>
      <w:r w:rsidRPr="00F0670B">
        <w:rPr>
          <w:spacing w:val="1"/>
          <w:sz w:val="22"/>
          <w:szCs w:val="22"/>
        </w:rPr>
        <w:t>н</w:t>
      </w:r>
      <w:r w:rsidRPr="00F0670B">
        <w:rPr>
          <w:sz w:val="22"/>
          <w:szCs w:val="22"/>
        </w:rPr>
        <w:t>а</w:t>
      </w:r>
      <w:r w:rsidRPr="00F0670B">
        <w:rPr>
          <w:spacing w:val="26"/>
          <w:sz w:val="22"/>
          <w:szCs w:val="22"/>
        </w:rPr>
        <w:t xml:space="preserve"> </w:t>
      </w:r>
      <w:r w:rsidRPr="00F0670B">
        <w:rPr>
          <w:spacing w:val="-1"/>
          <w:sz w:val="22"/>
          <w:szCs w:val="22"/>
        </w:rPr>
        <w:t>с</w:t>
      </w:r>
      <w:r w:rsidRPr="00F0670B">
        <w:rPr>
          <w:spacing w:val="1"/>
          <w:sz w:val="22"/>
          <w:szCs w:val="22"/>
        </w:rPr>
        <w:t>оо</w:t>
      </w:r>
      <w:r w:rsidRPr="00F0670B">
        <w:rPr>
          <w:sz w:val="22"/>
          <w:szCs w:val="22"/>
        </w:rPr>
        <w:t>т</w:t>
      </w:r>
      <w:r w:rsidRPr="00F0670B">
        <w:rPr>
          <w:spacing w:val="-2"/>
          <w:sz w:val="22"/>
          <w:szCs w:val="22"/>
        </w:rPr>
        <w:t>в</w:t>
      </w:r>
      <w:r w:rsidRPr="00F0670B">
        <w:rPr>
          <w:sz w:val="22"/>
          <w:szCs w:val="22"/>
        </w:rPr>
        <w:t>етс</w:t>
      </w:r>
      <w:r w:rsidRPr="00F0670B">
        <w:rPr>
          <w:spacing w:val="1"/>
          <w:sz w:val="22"/>
          <w:szCs w:val="22"/>
        </w:rPr>
        <w:t>т</w:t>
      </w:r>
      <w:r w:rsidRPr="00F0670B">
        <w:rPr>
          <w:sz w:val="22"/>
          <w:szCs w:val="22"/>
        </w:rPr>
        <w:t>вие</w:t>
      </w:r>
      <w:r w:rsidRPr="00F0670B">
        <w:rPr>
          <w:spacing w:val="24"/>
          <w:sz w:val="22"/>
          <w:szCs w:val="22"/>
        </w:rPr>
        <w:t xml:space="preserve"> </w:t>
      </w:r>
      <w:r w:rsidRPr="00F0670B">
        <w:rPr>
          <w:spacing w:val="1"/>
          <w:sz w:val="22"/>
          <w:szCs w:val="22"/>
        </w:rPr>
        <w:t>об</w:t>
      </w:r>
      <w:r w:rsidRPr="00F0670B">
        <w:rPr>
          <w:spacing w:val="-2"/>
          <w:sz w:val="22"/>
          <w:szCs w:val="22"/>
        </w:rPr>
        <w:t>у</w:t>
      </w:r>
      <w:r w:rsidRPr="00F0670B">
        <w:rPr>
          <w:sz w:val="22"/>
          <w:szCs w:val="22"/>
        </w:rPr>
        <w:t>ви,</w:t>
      </w:r>
      <w:r w:rsidRPr="00F0670B">
        <w:rPr>
          <w:spacing w:val="26"/>
          <w:sz w:val="22"/>
          <w:szCs w:val="22"/>
        </w:rPr>
        <w:t xml:space="preserve"> </w:t>
      </w:r>
      <w:r w:rsidRPr="00F0670B">
        <w:rPr>
          <w:spacing w:val="6"/>
          <w:sz w:val="22"/>
          <w:szCs w:val="22"/>
        </w:rPr>
        <w:t>и</w:t>
      </w:r>
      <w:r w:rsidRPr="00F0670B">
        <w:rPr>
          <w:spacing w:val="2"/>
          <w:sz w:val="22"/>
          <w:szCs w:val="22"/>
        </w:rPr>
        <w:t>н</w:t>
      </w:r>
      <w:r w:rsidRPr="00F0670B">
        <w:rPr>
          <w:sz w:val="22"/>
          <w:szCs w:val="22"/>
        </w:rPr>
        <w:t>ве</w:t>
      </w:r>
      <w:r w:rsidRPr="00F0670B">
        <w:rPr>
          <w:spacing w:val="1"/>
          <w:sz w:val="22"/>
          <w:szCs w:val="22"/>
        </w:rPr>
        <w:t>н</w:t>
      </w:r>
      <w:r w:rsidRPr="00F0670B">
        <w:rPr>
          <w:sz w:val="22"/>
          <w:szCs w:val="22"/>
        </w:rPr>
        <w:t>т</w:t>
      </w:r>
      <w:r w:rsidRPr="00F0670B">
        <w:rPr>
          <w:spacing w:val="-1"/>
          <w:sz w:val="22"/>
          <w:szCs w:val="22"/>
        </w:rPr>
        <w:t>а</w:t>
      </w:r>
      <w:r w:rsidRPr="00F0670B">
        <w:rPr>
          <w:spacing w:val="1"/>
          <w:sz w:val="22"/>
          <w:szCs w:val="22"/>
        </w:rPr>
        <w:t>р</w:t>
      </w:r>
      <w:r w:rsidRPr="00F0670B">
        <w:rPr>
          <w:sz w:val="22"/>
          <w:szCs w:val="22"/>
        </w:rPr>
        <w:t>я, ровнос</w:t>
      </w:r>
      <w:r w:rsidRPr="00F0670B">
        <w:rPr>
          <w:spacing w:val="1"/>
          <w:sz w:val="22"/>
          <w:szCs w:val="22"/>
        </w:rPr>
        <w:t>т</w:t>
      </w:r>
      <w:r w:rsidRPr="00F0670B">
        <w:rPr>
          <w:sz w:val="22"/>
          <w:szCs w:val="22"/>
        </w:rPr>
        <w:t xml:space="preserve">ь </w:t>
      </w:r>
      <w:r w:rsidRPr="00F0670B">
        <w:rPr>
          <w:spacing w:val="-1"/>
          <w:sz w:val="22"/>
          <w:szCs w:val="22"/>
        </w:rPr>
        <w:t>п</w:t>
      </w:r>
      <w:r w:rsidRPr="00F0670B">
        <w:rPr>
          <w:sz w:val="22"/>
          <w:szCs w:val="22"/>
        </w:rPr>
        <w:t>о</w:t>
      </w:r>
      <w:r w:rsidRPr="00F0670B">
        <w:rPr>
          <w:spacing w:val="-1"/>
          <w:sz w:val="22"/>
          <w:szCs w:val="22"/>
        </w:rPr>
        <w:t>к</w:t>
      </w:r>
      <w:r w:rsidRPr="00F0670B">
        <w:rPr>
          <w:spacing w:val="1"/>
          <w:sz w:val="22"/>
          <w:szCs w:val="22"/>
        </w:rPr>
        <w:t>ры</w:t>
      </w:r>
      <w:r w:rsidRPr="00F0670B">
        <w:rPr>
          <w:spacing w:val="-2"/>
          <w:sz w:val="22"/>
          <w:szCs w:val="22"/>
        </w:rPr>
        <w:t>т</w:t>
      </w:r>
      <w:r w:rsidRPr="00F0670B">
        <w:rPr>
          <w:sz w:val="22"/>
          <w:szCs w:val="22"/>
        </w:rPr>
        <w:t>и</w:t>
      </w:r>
      <w:r w:rsidRPr="00F0670B">
        <w:rPr>
          <w:spacing w:val="1"/>
          <w:sz w:val="22"/>
          <w:szCs w:val="22"/>
        </w:rPr>
        <w:t>я</w:t>
      </w:r>
      <w:r w:rsidRPr="00F0670B">
        <w:rPr>
          <w:spacing w:val="-2"/>
          <w:sz w:val="22"/>
          <w:szCs w:val="22"/>
        </w:rPr>
        <w:t xml:space="preserve"> </w:t>
      </w:r>
      <w:r w:rsidRPr="00F0670B">
        <w:rPr>
          <w:sz w:val="22"/>
          <w:szCs w:val="22"/>
        </w:rPr>
        <w:t>п</w:t>
      </w:r>
      <w:r w:rsidRPr="00F0670B">
        <w:rPr>
          <w:spacing w:val="1"/>
          <w:sz w:val="22"/>
          <w:szCs w:val="22"/>
        </w:rPr>
        <w:t>л</w:t>
      </w:r>
      <w:r w:rsidRPr="00F0670B">
        <w:rPr>
          <w:sz w:val="22"/>
          <w:szCs w:val="22"/>
        </w:rPr>
        <w:t>о</w:t>
      </w:r>
      <w:r w:rsidRPr="00F0670B">
        <w:rPr>
          <w:spacing w:val="1"/>
          <w:sz w:val="22"/>
          <w:szCs w:val="22"/>
        </w:rPr>
        <w:t>щ</w:t>
      </w:r>
      <w:r w:rsidRPr="00F0670B">
        <w:rPr>
          <w:spacing w:val="-1"/>
          <w:sz w:val="22"/>
          <w:szCs w:val="22"/>
        </w:rPr>
        <w:t>а</w:t>
      </w:r>
      <w:r w:rsidRPr="00F0670B">
        <w:rPr>
          <w:sz w:val="22"/>
          <w:szCs w:val="22"/>
        </w:rPr>
        <w:t>д</w:t>
      </w:r>
      <w:r w:rsidRPr="00F0670B">
        <w:rPr>
          <w:spacing w:val="-1"/>
          <w:sz w:val="22"/>
          <w:szCs w:val="22"/>
        </w:rPr>
        <w:t>к</w:t>
      </w:r>
      <w:r w:rsidRPr="00F0670B">
        <w:rPr>
          <w:sz w:val="22"/>
          <w:szCs w:val="22"/>
        </w:rPr>
        <w:t>и</w:t>
      </w:r>
      <w:r w:rsidRPr="00F0670B">
        <w:rPr>
          <w:spacing w:val="-2"/>
          <w:sz w:val="22"/>
          <w:szCs w:val="22"/>
        </w:rPr>
        <w:t xml:space="preserve"> </w:t>
      </w:r>
      <w:r w:rsidRPr="00F0670B">
        <w:rPr>
          <w:sz w:val="22"/>
          <w:szCs w:val="22"/>
        </w:rPr>
        <w:t>и др. т</w:t>
      </w:r>
      <w:r w:rsidRPr="00F0670B">
        <w:rPr>
          <w:spacing w:val="7"/>
          <w:sz w:val="22"/>
          <w:szCs w:val="22"/>
        </w:rPr>
        <w:t>р</w:t>
      </w:r>
      <w:r w:rsidRPr="00F0670B">
        <w:rPr>
          <w:spacing w:val="-1"/>
          <w:sz w:val="22"/>
          <w:szCs w:val="22"/>
        </w:rPr>
        <w:t>еб</w:t>
      </w:r>
      <w:r w:rsidRPr="00F0670B">
        <w:rPr>
          <w:sz w:val="22"/>
          <w:szCs w:val="22"/>
        </w:rPr>
        <w:t>ов</w:t>
      </w:r>
      <w:r w:rsidRPr="00F0670B">
        <w:rPr>
          <w:spacing w:val="1"/>
          <w:sz w:val="22"/>
          <w:szCs w:val="22"/>
        </w:rPr>
        <w:t>а</w:t>
      </w:r>
      <w:r w:rsidRPr="00F0670B">
        <w:rPr>
          <w:spacing w:val="-1"/>
          <w:sz w:val="22"/>
          <w:szCs w:val="22"/>
        </w:rPr>
        <w:t>н</w:t>
      </w:r>
      <w:r w:rsidRPr="00F0670B">
        <w:rPr>
          <w:sz w:val="22"/>
          <w:szCs w:val="22"/>
        </w:rPr>
        <w:t>и</w:t>
      </w:r>
      <w:r w:rsidRPr="00F0670B">
        <w:rPr>
          <w:spacing w:val="1"/>
          <w:sz w:val="22"/>
          <w:szCs w:val="22"/>
        </w:rPr>
        <w:t>я</w:t>
      </w:r>
      <w:r w:rsidRPr="00F0670B">
        <w:rPr>
          <w:sz w:val="22"/>
          <w:szCs w:val="22"/>
        </w:rPr>
        <w:t>.</w:t>
      </w:r>
    </w:p>
    <w:p w:rsidR="00783A0B" w:rsidRDefault="00783A0B" w:rsidP="00A02944">
      <w:pPr>
        <w:widowControl w:val="0"/>
        <w:autoSpaceDE w:val="0"/>
        <w:autoSpaceDN w:val="0"/>
        <w:adjustRightInd w:val="0"/>
        <w:ind w:firstLine="567"/>
        <w:jc w:val="both"/>
        <w:rPr>
          <w:sz w:val="22"/>
          <w:szCs w:val="22"/>
        </w:rPr>
      </w:pPr>
    </w:p>
    <w:p w:rsidR="00B778D7" w:rsidRPr="00923A75" w:rsidRDefault="00B778D7" w:rsidP="00A02944">
      <w:pPr>
        <w:widowControl w:val="0"/>
        <w:autoSpaceDE w:val="0"/>
        <w:autoSpaceDN w:val="0"/>
        <w:adjustRightInd w:val="0"/>
        <w:ind w:firstLine="567"/>
        <w:jc w:val="both"/>
        <w:rPr>
          <w:i/>
          <w:sz w:val="22"/>
          <w:szCs w:val="22"/>
        </w:rPr>
      </w:pPr>
      <w:r w:rsidRPr="00923A75">
        <w:rPr>
          <w:i/>
          <w:sz w:val="22"/>
          <w:szCs w:val="22"/>
        </w:rPr>
        <w:t>Возрастные особенности содержания занятий</w:t>
      </w:r>
    </w:p>
    <w:p w:rsidR="00B778D7" w:rsidRDefault="00B778D7" w:rsidP="00A02944">
      <w:pPr>
        <w:widowControl w:val="0"/>
        <w:autoSpaceDE w:val="0"/>
        <w:autoSpaceDN w:val="0"/>
        <w:adjustRightInd w:val="0"/>
        <w:ind w:firstLine="567"/>
        <w:jc w:val="both"/>
        <w:rPr>
          <w:sz w:val="22"/>
          <w:szCs w:val="22"/>
        </w:rPr>
      </w:pPr>
      <w:r>
        <w:rPr>
          <w:sz w:val="22"/>
          <w:szCs w:val="22"/>
        </w:rPr>
        <w:t>С возрастом в процессе старения организма наступают изменения функциональных возможностей сердечно-сосудистой, дыхательной и др.систем, двигательного аппарата и мышц; происходит нарушение обмена веществ – все это приводит к ограничению двигательной активности. Ухудшается адаптация организма к различным физическим нагрузкам</w:t>
      </w:r>
      <w:r w:rsidR="00923A75">
        <w:rPr>
          <w:sz w:val="22"/>
          <w:szCs w:val="22"/>
        </w:rPr>
        <w:t xml:space="preserve">. Нарушается способность выполнять силовые упражнения и движения со сложной координацией. Возрастное уменьшение количества воды, калия и кальция в  </w:t>
      </w:r>
      <w:r w:rsidR="00571D06">
        <w:rPr>
          <w:sz w:val="22"/>
          <w:szCs w:val="22"/>
        </w:rPr>
        <w:t>мышечной ткани приводит к потере</w:t>
      </w:r>
      <w:r w:rsidR="00923A75">
        <w:rPr>
          <w:sz w:val="22"/>
          <w:szCs w:val="22"/>
        </w:rPr>
        <w:t xml:space="preserve"> эластичности мышц.</w:t>
      </w:r>
    </w:p>
    <w:p w:rsidR="00AD5E27" w:rsidRDefault="00AD5E27" w:rsidP="00A02944">
      <w:pPr>
        <w:widowControl w:val="0"/>
        <w:autoSpaceDE w:val="0"/>
        <w:autoSpaceDN w:val="0"/>
        <w:adjustRightInd w:val="0"/>
        <w:ind w:firstLine="567"/>
        <w:jc w:val="both"/>
        <w:rPr>
          <w:sz w:val="22"/>
          <w:szCs w:val="22"/>
        </w:rPr>
      </w:pPr>
      <w:r>
        <w:rPr>
          <w:sz w:val="22"/>
          <w:szCs w:val="22"/>
        </w:rPr>
        <w:t>С учетом возрастных изменений для лиц 17-29 лет (частично до 49 лет), имеющих высокий уровень физической подготовленности, рекомендуются занятия избранным видом спорта</w:t>
      </w:r>
      <w:r w:rsidR="004A1947">
        <w:rPr>
          <w:sz w:val="22"/>
          <w:szCs w:val="22"/>
        </w:rPr>
        <w:t>;</w:t>
      </w:r>
      <w:r>
        <w:rPr>
          <w:sz w:val="22"/>
          <w:szCs w:val="22"/>
        </w:rPr>
        <w:t xml:space="preserve"> имеющим среднюю физическую подготовленность  - занятия общей физической подготовкой</w:t>
      </w:r>
      <w:r w:rsidR="004A1947">
        <w:rPr>
          <w:sz w:val="22"/>
          <w:szCs w:val="22"/>
        </w:rPr>
        <w:t>;</w:t>
      </w:r>
      <w:r>
        <w:rPr>
          <w:sz w:val="22"/>
          <w:szCs w:val="22"/>
        </w:rPr>
        <w:t xml:space="preserve"> для лиц с низкой физической подготовленностью – занятия с оздоровительной направленностью.</w:t>
      </w:r>
    </w:p>
    <w:p w:rsidR="004A1947" w:rsidRDefault="00AD5E27" w:rsidP="00A02944">
      <w:pPr>
        <w:widowControl w:val="0"/>
        <w:autoSpaceDE w:val="0"/>
        <w:autoSpaceDN w:val="0"/>
        <w:adjustRightInd w:val="0"/>
        <w:ind w:firstLine="567"/>
        <w:jc w:val="both"/>
        <w:rPr>
          <w:sz w:val="22"/>
          <w:szCs w:val="22"/>
        </w:rPr>
      </w:pPr>
      <w:r>
        <w:rPr>
          <w:sz w:val="22"/>
          <w:szCs w:val="22"/>
        </w:rPr>
        <w:lastRenderedPageBreak/>
        <w:t>В возрасте после 50 лет рекомендуется физическая нагрузка только аэробного характера, так как образование кислородного долга при анаэробной работе может привести к спазму венечных артерий сердца.</w:t>
      </w:r>
      <w:r w:rsidR="004A1947">
        <w:rPr>
          <w:sz w:val="22"/>
          <w:szCs w:val="22"/>
        </w:rPr>
        <w:t xml:space="preserve"> П</w:t>
      </w:r>
      <w:r>
        <w:rPr>
          <w:sz w:val="22"/>
          <w:szCs w:val="22"/>
        </w:rPr>
        <w:t>ри многолетних</w:t>
      </w:r>
      <w:r w:rsidR="004A1947">
        <w:rPr>
          <w:sz w:val="22"/>
          <w:szCs w:val="22"/>
        </w:rPr>
        <w:t xml:space="preserve"> регулярных занятиях спортом или системой физических упражнений с оптимальными физическими нагрузками наблюдается относительная стабилизация двигательной функции, сохраняется достаточный уровень физической подготовленности и работоспособности организма до 70 лет и старше. Выбор количества занятий в неделю зависит от цели самостоятельных занятий. Чтобы поддерживать физическое состояние на достигнутом уровне достаточно заниматься 2 раза в неделю, чтобы повысить – 3 раза, а для достижения заметных спортивных результатов 4-5 раз в неделю.</w:t>
      </w:r>
    </w:p>
    <w:p w:rsidR="00AD5E27" w:rsidRPr="00F0670B" w:rsidRDefault="004A1947" w:rsidP="00A02944">
      <w:pPr>
        <w:widowControl w:val="0"/>
        <w:autoSpaceDE w:val="0"/>
        <w:autoSpaceDN w:val="0"/>
        <w:adjustRightInd w:val="0"/>
        <w:ind w:firstLine="567"/>
        <w:jc w:val="both"/>
        <w:rPr>
          <w:sz w:val="22"/>
          <w:szCs w:val="22"/>
        </w:rPr>
      </w:pPr>
      <w:r>
        <w:rPr>
          <w:sz w:val="22"/>
          <w:szCs w:val="22"/>
        </w:rPr>
        <w:t xml:space="preserve"> </w:t>
      </w:r>
    </w:p>
    <w:p w:rsidR="00783A0B" w:rsidRPr="00A02944" w:rsidRDefault="00783A0B" w:rsidP="00A02944">
      <w:pPr>
        <w:widowControl w:val="0"/>
        <w:autoSpaceDE w:val="0"/>
        <w:autoSpaceDN w:val="0"/>
        <w:adjustRightInd w:val="0"/>
        <w:ind w:firstLine="567"/>
        <w:jc w:val="both"/>
        <w:rPr>
          <w:i/>
          <w:sz w:val="22"/>
          <w:szCs w:val="22"/>
        </w:rPr>
      </w:pPr>
      <w:r w:rsidRPr="00A02944">
        <w:rPr>
          <w:bCs/>
          <w:i/>
          <w:spacing w:val="-4"/>
          <w:sz w:val="22"/>
          <w:szCs w:val="22"/>
        </w:rPr>
        <w:t>О</w:t>
      </w:r>
      <w:r w:rsidRPr="00A02944">
        <w:rPr>
          <w:bCs/>
          <w:i/>
          <w:spacing w:val="-7"/>
          <w:sz w:val="22"/>
          <w:szCs w:val="22"/>
        </w:rPr>
        <w:t>с</w:t>
      </w:r>
      <w:r w:rsidRPr="00A02944">
        <w:rPr>
          <w:bCs/>
          <w:i/>
          <w:spacing w:val="-3"/>
          <w:sz w:val="22"/>
          <w:szCs w:val="22"/>
        </w:rPr>
        <w:t>о</w:t>
      </w:r>
      <w:r w:rsidRPr="00A02944">
        <w:rPr>
          <w:bCs/>
          <w:i/>
          <w:spacing w:val="-5"/>
          <w:sz w:val="22"/>
          <w:szCs w:val="22"/>
        </w:rPr>
        <w:t>бенн</w:t>
      </w:r>
      <w:r w:rsidRPr="00A02944">
        <w:rPr>
          <w:bCs/>
          <w:i/>
          <w:spacing w:val="-3"/>
          <w:sz w:val="22"/>
          <w:szCs w:val="22"/>
        </w:rPr>
        <w:t>о</w:t>
      </w:r>
      <w:r w:rsidRPr="00A02944">
        <w:rPr>
          <w:bCs/>
          <w:i/>
          <w:spacing w:val="-7"/>
          <w:sz w:val="22"/>
          <w:szCs w:val="22"/>
        </w:rPr>
        <w:t>с</w:t>
      </w:r>
      <w:r w:rsidRPr="00A02944">
        <w:rPr>
          <w:bCs/>
          <w:i/>
          <w:spacing w:val="-3"/>
          <w:sz w:val="22"/>
          <w:szCs w:val="22"/>
        </w:rPr>
        <w:t>т</w:t>
      </w:r>
      <w:r w:rsidRPr="00A02944">
        <w:rPr>
          <w:bCs/>
          <w:i/>
          <w:sz w:val="22"/>
          <w:szCs w:val="22"/>
        </w:rPr>
        <w:t>и</w:t>
      </w:r>
      <w:r w:rsidRPr="00A02944">
        <w:rPr>
          <w:i/>
          <w:spacing w:val="-10"/>
          <w:sz w:val="22"/>
          <w:szCs w:val="22"/>
        </w:rPr>
        <w:t xml:space="preserve"> </w:t>
      </w:r>
      <w:r w:rsidRPr="00A02944">
        <w:rPr>
          <w:bCs/>
          <w:i/>
          <w:spacing w:val="-7"/>
          <w:sz w:val="22"/>
          <w:szCs w:val="22"/>
        </w:rPr>
        <w:t>с</w:t>
      </w:r>
      <w:r w:rsidRPr="00A02944">
        <w:rPr>
          <w:bCs/>
          <w:i/>
          <w:spacing w:val="-6"/>
          <w:sz w:val="22"/>
          <w:szCs w:val="22"/>
        </w:rPr>
        <w:t>а</w:t>
      </w:r>
      <w:r w:rsidRPr="00A02944">
        <w:rPr>
          <w:bCs/>
          <w:i/>
          <w:spacing w:val="-3"/>
          <w:sz w:val="22"/>
          <w:szCs w:val="22"/>
        </w:rPr>
        <w:t>м</w:t>
      </w:r>
      <w:r w:rsidRPr="00A02944">
        <w:rPr>
          <w:bCs/>
          <w:i/>
          <w:spacing w:val="-5"/>
          <w:sz w:val="22"/>
          <w:szCs w:val="22"/>
        </w:rPr>
        <w:t>ост</w:t>
      </w:r>
      <w:r w:rsidRPr="00A02944">
        <w:rPr>
          <w:bCs/>
          <w:i/>
          <w:spacing w:val="-4"/>
          <w:sz w:val="22"/>
          <w:szCs w:val="22"/>
        </w:rPr>
        <w:t>о</w:t>
      </w:r>
      <w:r w:rsidRPr="00A02944">
        <w:rPr>
          <w:bCs/>
          <w:i/>
          <w:spacing w:val="-7"/>
          <w:sz w:val="22"/>
          <w:szCs w:val="22"/>
        </w:rPr>
        <w:t>я</w:t>
      </w:r>
      <w:r w:rsidRPr="00A02944">
        <w:rPr>
          <w:bCs/>
          <w:i/>
          <w:spacing w:val="-3"/>
          <w:sz w:val="22"/>
          <w:szCs w:val="22"/>
        </w:rPr>
        <w:t>т</w:t>
      </w:r>
      <w:r w:rsidRPr="00A02944">
        <w:rPr>
          <w:bCs/>
          <w:i/>
          <w:spacing w:val="-7"/>
          <w:sz w:val="22"/>
          <w:szCs w:val="22"/>
        </w:rPr>
        <w:t>е</w:t>
      </w:r>
      <w:r w:rsidRPr="00A02944">
        <w:rPr>
          <w:bCs/>
          <w:i/>
          <w:spacing w:val="-3"/>
          <w:sz w:val="22"/>
          <w:szCs w:val="22"/>
        </w:rPr>
        <w:t>л</w:t>
      </w:r>
      <w:r w:rsidRPr="00A02944">
        <w:rPr>
          <w:bCs/>
          <w:i/>
          <w:spacing w:val="-4"/>
          <w:sz w:val="22"/>
          <w:szCs w:val="22"/>
        </w:rPr>
        <w:t>ь</w:t>
      </w:r>
      <w:r w:rsidRPr="00A02944">
        <w:rPr>
          <w:bCs/>
          <w:i/>
          <w:spacing w:val="-5"/>
          <w:sz w:val="22"/>
          <w:szCs w:val="22"/>
        </w:rPr>
        <w:t>н</w:t>
      </w:r>
      <w:r w:rsidRPr="00A02944">
        <w:rPr>
          <w:bCs/>
          <w:i/>
          <w:spacing w:val="-8"/>
          <w:sz w:val="22"/>
          <w:szCs w:val="22"/>
        </w:rPr>
        <w:t>ы</w:t>
      </w:r>
      <w:r w:rsidRPr="00A02944">
        <w:rPr>
          <w:bCs/>
          <w:i/>
          <w:sz w:val="22"/>
          <w:szCs w:val="22"/>
        </w:rPr>
        <w:t>х</w:t>
      </w:r>
      <w:r w:rsidRPr="00A02944">
        <w:rPr>
          <w:i/>
          <w:spacing w:val="-8"/>
          <w:sz w:val="22"/>
          <w:szCs w:val="22"/>
        </w:rPr>
        <w:t xml:space="preserve"> </w:t>
      </w:r>
      <w:r w:rsidRPr="00A02944">
        <w:rPr>
          <w:bCs/>
          <w:i/>
          <w:spacing w:val="-7"/>
          <w:sz w:val="22"/>
          <w:szCs w:val="22"/>
        </w:rPr>
        <w:t>з</w:t>
      </w:r>
      <w:r w:rsidRPr="00A02944">
        <w:rPr>
          <w:bCs/>
          <w:i/>
          <w:spacing w:val="-3"/>
          <w:sz w:val="22"/>
          <w:szCs w:val="22"/>
        </w:rPr>
        <w:t>а</w:t>
      </w:r>
      <w:r w:rsidRPr="00A02944">
        <w:rPr>
          <w:bCs/>
          <w:i/>
          <w:spacing w:val="-8"/>
          <w:sz w:val="22"/>
          <w:szCs w:val="22"/>
        </w:rPr>
        <w:t>н</w:t>
      </w:r>
      <w:r w:rsidRPr="00A02944">
        <w:rPr>
          <w:bCs/>
          <w:i/>
          <w:spacing w:val="-5"/>
          <w:sz w:val="22"/>
          <w:szCs w:val="22"/>
        </w:rPr>
        <w:t>я</w:t>
      </w:r>
      <w:r w:rsidRPr="00A02944">
        <w:rPr>
          <w:bCs/>
          <w:i/>
          <w:spacing w:val="-3"/>
          <w:sz w:val="22"/>
          <w:szCs w:val="22"/>
        </w:rPr>
        <w:t>т</w:t>
      </w:r>
      <w:r w:rsidRPr="00A02944">
        <w:rPr>
          <w:bCs/>
          <w:i/>
          <w:spacing w:val="-6"/>
          <w:sz w:val="22"/>
          <w:szCs w:val="22"/>
        </w:rPr>
        <w:t>и</w:t>
      </w:r>
      <w:r w:rsidRPr="00A02944">
        <w:rPr>
          <w:bCs/>
          <w:i/>
          <w:sz w:val="22"/>
          <w:szCs w:val="22"/>
        </w:rPr>
        <w:t>й</w:t>
      </w:r>
      <w:r w:rsidRPr="00A02944">
        <w:rPr>
          <w:i/>
          <w:spacing w:val="-10"/>
          <w:sz w:val="22"/>
          <w:szCs w:val="22"/>
        </w:rPr>
        <w:t xml:space="preserve"> </w:t>
      </w:r>
      <w:r w:rsidRPr="00A02944">
        <w:rPr>
          <w:bCs/>
          <w:i/>
          <w:spacing w:val="-6"/>
          <w:sz w:val="22"/>
          <w:szCs w:val="22"/>
        </w:rPr>
        <w:t>ж</w:t>
      </w:r>
      <w:r w:rsidRPr="00A02944">
        <w:rPr>
          <w:bCs/>
          <w:i/>
          <w:spacing w:val="-5"/>
          <w:sz w:val="22"/>
          <w:szCs w:val="22"/>
        </w:rPr>
        <w:t>ен</w:t>
      </w:r>
      <w:r w:rsidRPr="00A02944">
        <w:rPr>
          <w:bCs/>
          <w:i/>
          <w:spacing w:val="-6"/>
          <w:sz w:val="22"/>
          <w:szCs w:val="22"/>
        </w:rPr>
        <w:t>щ</w:t>
      </w:r>
      <w:r w:rsidRPr="00A02944">
        <w:rPr>
          <w:bCs/>
          <w:i/>
          <w:spacing w:val="-5"/>
          <w:sz w:val="22"/>
          <w:szCs w:val="22"/>
        </w:rPr>
        <w:t>и</w:t>
      </w:r>
      <w:r w:rsidRPr="00A02944">
        <w:rPr>
          <w:bCs/>
          <w:i/>
          <w:sz w:val="22"/>
          <w:szCs w:val="22"/>
        </w:rPr>
        <w:t>н</w:t>
      </w:r>
    </w:p>
    <w:p w:rsidR="00783A0B" w:rsidRPr="00F0670B" w:rsidRDefault="00783A0B" w:rsidP="00A02944">
      <w:pPr>
        <w:widowControl w:val="0"/>
        <w:autoSpaceDE w:val="0"/>
        <w:autoSpaceDN w:val="0"/>
        <w:adjustRightInd w:val="0"/>
        <w:ind w:firstLine="567"/>
        <w:jc w:val="both"/>
        <w:rPr>
          <w:sz w:val="22"/>
          <w:szCs w:val="22"/>
        </w:rPr>
      </w:pPr>
      <w:r w:rsidRPr="00F0670B">
        <w:rPr>
          <w:spacing w:val="-5"/>
          <w:sz w:val="22"/>
          <w:szCs w:val="22"/>
        </w:rPr>
        <w:t>О</w:t>
      </w:r>
      <w:r w:rsidRPr="00F0670B">
        <w:rPr>
          <w:spacing w:val="-3"/>
          <w:sz w:val="22"/>
          <w:szCs w:val="22"/>
        </w:rPr>
        <w:t>р</w:t>
      </w:r>
      <w:r w:rsidRPr="00F0670B">
        <w:rPr>
          <w:spacing w:val="-5"/>
          <w:sz w:val="22"/>
          <w:szCs w:val="22"/>
        </w:rPr>
        <w:t>г</w:t>
      </w:r>
      <w:r w:rsidRPr="00F0670B">
        <w:rPr>
          <w:spacing w:val="-6"/>
          <w:sz w:val="22"/>
          <w:szCs w:val="22"/>
        </w:rPr>
        <w:t>а</w:t>
      </w:r>
      <w:r w:rsidRPr="00F0670B">
        <w:rPr>
          <w:spacing w:val="-4"/>
          <w:sz w:val="22"/>
          <w:szCs w:val="22"/>
        </w:rPr>
        <w:t>н</w:t>
      </w:r>
      <w:r w:rsidRPr="00F0670B">
        <w:rPr>
          <w:spacing w:val="-3"/>
          <w:sz w:val="22"/>
          <w:szCs w:val="22"/>
        </w:rPr>
        <w:t>и</w:t>
      </w:r>
      <w:r w:rsidRPr="00F0670B">
        <w:rPr>
          <w:spacing w:val="-8"/>
          <w:sz w:val="22"/>
          <w:szCs w:val="22"/>
        </w:rPr>
        <w:t>з</w:t>
      </w:r>
      <w:r w:rsidRPr="00F0670B">
        <w:rPr>
          <w:sz w:val="22"/>
          <w:szCs w:val="22"/>
        </w:rPr>
        <w:t>м</w:t>
      </w:r>
      <w:r w:rsidRPr="00F0670B">
        <w:rPr>
          <w:spacing w:val="47"/>
          <w:sz w:val="22"/>
          <w:szCs w:val="22"/>
        </w:rPr>
        <w:t xml:space="preserve"> </w:t>
      </w:r>
      <w:r w:rsidRPr="00F0670B">
        <w:rPr>
          <w:spacing w:val="-5"/>
          <w:sz w:val="22"/>
          <w:szCs w:val="22"/>
        </w:rPr>
        <w:t>ж</w:t>
      </w:r>
      <w:r w:rsidRPr="00F0670B">
        <w:rPr>
          <w:spacing w:val="-4"/>
          <w:sz w:val="22"/>
          <w:szCs w:val="22"/>
        </w:rPr>
        <w:t>ен</w:t>
      </w:r>
      <w:r w:rsidRPr="00F0670B">
        <w:rPr>
          <w:spacing w:val="-7"/>
          <w:sz w:val="22"/>
          <w:szCs w:val="22"/>
        </w:rPr>
        <w:t>щ</w:t>
      </w:r>
      <w:r w:rsidRPr="00F0670B">
        <w:rPr>
          <w:spacing w:val="-6"/>
          <w:sz w:val="22"/>
          <w:szCs w:val="22"/>
        </w:rPr>
        <w:t>и</w:t>
      </w:r>
      <w:r w:rsidRPr="00F0670B">
        <w:rPr>
          <w:spacing w:val="-3"/>
          <w:sz w:val="22"/>
          <w:szCs w:val="22"/>
        </w:rPr>
        <w:t>н</w:t>
      </w:r>
      <w:r w:rsidRPr="00F0670B">
        <w:rPr>
          <w:sz w:val="22"/>
          <w:szCs w:val="22"/>
        </w:rPr>
        <w:t>ы</w:t>
      </w:r>
      <w:r w:rsidRPr="00F0670B">
        <w:rPr>
          <w:spacing w:val="45"/>
          <w:sz w:val="22"/>
          <w:szCs w:val="22"/>
        </w:rPr>
        <w:t xml:space="preserve"> </w:t>
      </w:r>
      <w:r w:rsidRPr="00F0670B">
        <w:rPr>
          <w:spacing w:val="-2"/>
          <w:sz w:val="22"/>
          <w:szCs w:val="22"/>
        </w:rPr>
        <w:t>и</w:t>
      </w:r>
      <w:r w:rsidRPr="00F0670B">
        <w:rPr>
          <w:spacing w:val="-5"/>
          <w:sz w:val="22"/>
          <w:szCs w:val="22"/>
        </w:rPr>
        <w:t>м</w:t>
      </w:r>
      <w:r w:rsidRPr="00F0670B">
        <w:rPr>
          <w:spacing w:val="-6"/>
          <w:sz w:val="22"/>
          <w:szCs w:val="22"/>
        </w:rPr>
        <w:t>е</w:t>
      </w:r>
      <w:r w:rsidRPr="00F0670B">
        <w:rPr>
          <w:spacing w:val="-5"/>
          <w:sz w:val="22"/>
          <w:szCs w:val="22"/>
        </w:rPr>
        <w:t>е</w:t>
      </w:r>
      <w:r w:rsidRPr="00F0670B">
        <w:rPr>
          <w:sz w:val="22"/>
          <w:szCs w:val="22"/>
        </w:rPr>
        <w:t>т</w:t>
      </w:r>
      <w:r w:rsidRPr="00F0670B">
        <w:rPr>
          <w:spacing w:val="47"/>
          <w:sz w:val="22"/>
          <w:szCs w:val="22"/>
        </w:rPr>
        <w:t xml:space="preserve"> </w:t>
      </w:r>
      <w:r w:rsidRPr="00F0670B">
        <w:rPr>
          <w:spacing w:val="-6"/>
          <w:sz w:val="22"/>
          <w:szCs w:val="22"/>
        </w:rPr>
        <w:t>а</w:t>
      </w:r>
      <w:r w:rsidRPr="00F0670B">
        <w:rPr>
          <w:spacing w:val="-3"/>
          <w:sz w:val="22"/>
          <w:szCs w:val="22"/>
        </w:rPr>
        <w:t>н</w:t>
      </w:r>
      <w:r w:rsidRPr="00F0670B">
        <w:rPr>
          <w:spacing w:val="-5"/>
          <w:sz w:val="22"/>
          <w:szCs w:val="22"/>
        </w:rPr>
        <w:t>а</w:t>
      </w:r>
      <w:r w:rsidRPr="00F0670B">
        <w:rPr>
          <w:spacing w:val="-7"/>
          <w:sz w:val="22"/>
          <w:szCs w:val="22"/>
        </w:rPr>
        <w:t>т</w:t>
      </w:r>
      <w:r w:rsidRPr="00F0670B">
        <w:rPr>
          <w:spacing w:val="-3"/>
          <w:sz w:val="22"/>
          <w:szCs w:val="22"/>
        </w:rPr>
        <w:t>о</w:t>
      </w:r>
      <w:r w:rsidRPr="00F0670B">
        <w:rPr>
          <w:spacing w:val="-7"/>
          <w:sz w:val="22"/>
          <w:szCs w:val="22"/>
        </w:rPr>
        <w:t>м</w:t>
      </w:r>
      <w:r w:rsidRPr="00F0670B">
        <w:rPr>
          <w:spacing w:val="-1"/>
          <w:sz w:val="22"/>
          <w:szCs w:val="22"/>
        </w:rPr>
        <w:t>о</w:t>
      </w:r>
      <w:r w:rsidRPr="00F0670B">
        <w:rPr>
          <w:spacing w:val="-7"/>
          <w:sz w:val="22"/>
          <w:szCs w:val="22"/>
        </w:rPr>
        <w:t>-</w:t>
      </w:r>
      <w:r w:rsidRPr="00F0670B">
        <w:rPr>
          <w:spacing w:val="-4"/>
          <w:sz w:val="22"/>
          <w:szCs w:val="22"/>
        </w:rPr>
        <w:t>ф</w:t>
      </w:r>
      <w:r w:rsidRPr="00F0670B">
        <w:rPr>
          <w:spacing w:val="-3"/>
          <w:sz w:val="22"/>
          <w:szCs w:val="22"/>
        </w:rPr>
        <w:t>и</w:t>
      </w:r>
      <w:r w:rsidRPr="00F0670B">
        <w:rPr>
          <w:spacing w:val="-8"/>
          <w:sz w:val="22"/>
          <w:szCs w:val="22"/>
        </w:rPr>
        <w:t>з</w:t>
      </w:r>
      <w:r w:rsidRPr="00F0670B">
        <w:rPr>
          <w:spacing w:val="-3"/>
          <w:sz w:val="22"/>
          <w:szCs w:val="22"/>
        </w:rPr>
        <w:t>ио</w:t>
      </w:r>
      <w:r w:rsidRPr="00F0670B">
        <w:rPr>
          <w:spacing w:val="-8"/>
          <w:sz w:val="22"/>
          <w:szCs w:val="22"/>
        </w:rPr>
        <w:t>л</w:t>
      </w:r>
      <w:r w:rsidRPr="00F0670B">
        <w:rPr>
          <w:spacing w:val="-3"/>
          <w:sz w:val="22"/>
          <w:szCs w:val="22"/>
        </w:rPr>
        <w:t>о</w:t>
      </w:r>
      <w:r w:rsidRPr="00F0670B">
        <w:rPr>
          <w:spacing w:val="-7"/>
          <w:sz w:val="22"/>
          <w:szCs w:val="22"/>
        </w:rPr>
        <w:t>г</w:t>
      </w:r>
      <w:r w:rsidRPr="00F0670B">
        <w:rPr>
          <w:spacing w:val="-4"/>
          <w:sz w:val="22"/>
          <w:szCs w:val="22"/>
        </w:rPr>
        <w:t>и</w:t>
      </w:r>
      <w:r w:rsidRPr="00F0670B">
        <w:rPr>
          <w:spacing w:val="-6"/>
          <w:sz w:val="22"/>
          <w:szCs w:val="22"/>
        </w:rPr>
        <w:t>ч</w:t>
      </w:r>
      <w:r w:rsidRPr="00F0670B">
        <w:rPr>
          <w:spacing w:val="-4"/>
          <w:sz w:val="22"/>
          <w:szCs w:val="22"/>
        </w:rPr>
        <w:t>е</w:t>
      </w:r>
      <w:r w:rsidRPr="00F0670B">
        <w:rPr>
          <w:spacing w:val="-5"/>
          <w:sz w:val="22"/>
          <w:szCs w:val="22"/>
        </w:rPr>
        <w:t>с</w:t>
      </w:r>
      <w:r w:rsidRPr="00F0670B">
        <w:rPr>
          <w:spacing w:val="-6"/>
          <w:sz w:val="22"/>
          <w:szCs w:val="22"/>
        </w:rPr>
        <w:t>к</w:t>
      </w:r>
      <w:r w:rsidRPr="00F0670B">
        <w:rPr>
          <w:spacing w:val="-4"/>
          <w:sz w:val="22"/>
          <w:szCs w:val="22"/>
        </w:rPr>
        <w:t>и</w:t>
      </w:r>
      <w:r w:rsidRPr="00F0670B">
        <w:rPr>
          <w:sz w:val="22"/>
          <w:szCs w:val="22"/>
        </w:rPr>
        <w:t>е</w:t>
      </w:r>
      <w:r w:rsidRPr="00F0670B">
        <w:rPr>
          <w:spacing w:val="45"/>
          <w:sz w:val="22"/>
          <w:szCs w:val="22"/>
        </w:rPr>
        <w:t xml:space="preserve"> </w:t>
      </w:r>
      <w:r w:rsidRPr="00F0670B">
        <w:rPr>
          <w:spacing w:val="-3"/>
          <w:sz w:val="22"/>
          <w:szCs w:val="22"/>
        </w:rPr>
        <w:t>о</w:t>
      </w:r>
      <w:r w:rsidRPr="00F0670B">
        <w:rPr>
          <w:spacing w:val="-6"/>
          <w:sz w:val="22"/>
          <w:szCs w:val="22"/>
        </w:rPr>
        <w:t>со</w:t>
      </w:r>
      <w:r w:rsidRPr="00F0670B">
        <w:rPr>
          <w:spacing w:val="-3"/>
          <w:sz w:val="22"/>
          <w:szCs w:val="22"/>
        </w:rPr>
        <w:t>б</w:t>
      </w:r>
      <w:r w:rsidRPr="00F0670B">
        <w:rPr>
          <w:spacing w:val="-6"/>
          <w:sz w:val="22"/>
          <w:szCs w:val="22"/>
        </w:rPr>
        <w:t>е</w:t>
      </w:r>
      <w:r w:rsidRPr="00F0670B">
        <w:rPr>
          <w:spacing w:val="-4"/>
          <w:sz w:val="22"/>
          <w:szCs w:val="22"/>
        </w:rPr>
        <w:t>н</w:t>
      </w:r>
      <w:r w:rsidRPr="00F0670B">
        <w:rPr>
          <w:spacing w:val="-6"/>
          <w:sz w:val="22"/>
          <w:szCs w:val="22"/>
        </w:rPr>
        <w:t>н</w:t>
      </w:r>
      <w:r w:rsidRPr="00F0670B">
        <w:rPr>
          <w:spacing w:val="-3"/>
          <w:sz w:val="22"/>
          <w:szCs w:val="22"/>
        </w:rPr>
        <w:t>о</w:t>
      </w:r>
      <w:r w:rsidRPr="00F0670B">
        <w:rPr>
          <w:spacing w:val="-4"/>
          <w:sz w:val="22"/>
          <w:szCs w:val="22"/>
        </w:rPr>
        <w:t>с</w:t>
      </w:r>
      <w:r w:rsidRPr="00F0670B">
        <w:rPr>
          <w:spacing w:val="-8"/>
          <w:sz w:val="22"/>
          <w:szCs w:val="22"/>
        </w:rPr>
        <w:t>т</w:t>
      </w:r>
      <w:r w:rsidRPr="00F0670B">
        <w:rPr>
          <w:spacing w:val="-3"/>
          <w:sz w:val="22"/>
          <w:szCs w:val="22"/>
        </w:rPr>
        <w:t>и</w:t>
      </w:r>
      <w:r w:rsidRPr="00F0670B">
        <w:rPr>
          <w:sz w:val="22"/>
          <w:szCs w:val="22"/>
        </w:rPr>
        <w:t>,</w:t>
      </w:r>
      <w:r w:rsidRPr="00F0670B">
        <w:rPr>
          <w:spacing w:val="43"/>
          <w:sz w:val="22"/>
          <w:szCs w:val="22"/>
        </w:rPr>
        <w:t xml:space="preserve"> </w:t>
      </w:r>
      <w:r w:rsidRPr="00F0670B">
        <w:rPr>
          <w:spacing w:val="-3"/>
          <w:sz w:val="22"/>
          <w:szCs w:val="22"/>
        </w:rPr>
        <w:t>ко</w:t>
      </w:r>
      <w:r w:rsidRPr="00F0670B">
        <w:rPr>
          <w:spacing w:val="-5"/>
          <w:sz w:val="22"/>
          <w:szCs w:val="22"/>
        </w:rPr>
        <w:t>т</w:t>
      </w:r>
      <w:r w:rsidRPr="00F0670B">
        <w:rPr>
          <w:spacing w:val="-3"/>
          <w:sz w:val="22"/>
          <w:szCs w:val="22"/>
        </w:rPr>
        <w:t>о</w:t>
      </w:r>
      <w:r w:rsidRPr="00F0670B">
        <w:rPr>
          <w:sz w:val="22"/>
          <w:szCs w:val="22"/>
        </w:rPr>
        <w:t>р</w:t>
      </w:r>
      <w:r w:rsidRPr="00F0670B">
        <w:rPr>
          <w:spacing w:val="-5"/>
          <w:sz w:val="22"/>
          <w:szCs w:val="22"/>
        </w:rPr>
        <w:t>ы</w:t>
      </w:r>
      <w:r w:rsidRPr="00F0670B">
        <w:rPr>
          <w:sz w:val="22"/>
          <w:szCs w:val="22"/>
        </w:rPr>
        <w:t>е</w:t>
      </w:r>
      <w:r w:rsidRPr="00F0670B">
        <w:rPr>
          <w:spacing w:val="34"/>
          <w:sz w:val="22"/>
          <w:szCs w:val="22"/>
        </w:rPr>
        <w:t xml:space="preserve"> </w:t>
      </w:r>
      <w:r w:rsidRPr="00F0670B">
        <w:rPr>
          <w:spacing w:val="-2"/>
          <w:sz w:val="22"/>
          <w:szCs w:val="22"/>
        </w:rPr>
        <w:t>н</w:t>
      </w:r>
      <w:r w:rsidRPr="00F0670B">
        <w:rPr>
          <w:spacing w:val="-7"/>
          <w:sz w:val="22"/>
          <w:szCs w:val="22"/>
        </w:rPr>
        <w:t>е</w:t>
      </w:r>
      <w:r w:rsidRPr="00F0670B">
        <w:rPr>
          <w:spacing w:val="-3"/>
          <w:sz w:val="22"/>
          <w:szCs w:val="22"/>
        </w:rPr>
        <w:t>о</w:t>
      </w:r>
      <w:r w:rsidRPr="00F0670B">
        <w:rPr>
          <w:spacing w:val="-6"/>
          <w:sz w:val="22"/>
          <w:szCs w:val="22"/>
        </w:rPr>
        <w:t>б</w:t>
      </w:r>
      <w:r w:rsidRPr="00F0670B">
        <w:rPr>
          <w:spacing w:val="-5"/>
          <w:sz w:val="22"/>
          <w:szCs w:val="22"/>
        </w:rPr>
        <w:t>х</w:t>
      </w:r>
      <w:r w:rsidRPr="00F0670B">
        <w:rPr>
          <w:spacing w:val="-6"/>
          <w:sz w:val="22"/>
          <w:szCs w:val="22"/>
        </w:rPr>
        <w:t>о</w:t>
      </w:r>
      <w:r w:rsidRPr="00F0670B">
        <w:rPr>
          <w:spacing w:val="-3"/>
          <w:sz w:val="22"/>
          <w:szCs w:val="22"/>
        </w:rPr>
        <w:t>д</w:t>
      </w:r>
      <w:r w:rsidRPr="00F0670B">
        <w:rPr>
          <w:spacing w:val="-6"/>
          <w:sz w:val="22"/>
          <w:szCs w:val="22"/>
        </w:rPr>
        <w:t>и</w:t>
      </w:r>
      <w:r w:rsidRPr="00F0670B">
        <w:rPr>
          <w:spacing w:val="-4"/>
          <w:sz w:val="22"/>
          <w:szCs w:val="22"/>
        </w:rPr>
        <w:t>м</w:t>
      </w:r>
      <w:r w:rsidRPr="00F0670B">
        <w:rPr>
          <w:sz w:val="22"/>
          <w:szCs w:val="22"/>
        </w:rPr>
        <w:t>о</w:t>
      </w:r>
      <w:r w:rsidRPr="00F0670B">
        <w:rPr>
          <w:spacing w:val="36"/>
          <w:sz w:val="22"/>
          <w:szCs w:val="22"/>
        </w:rPr>
        <w:t xml:space="preserve"> </w:t>
      </w:r>
      <w:r w:rsidRPr="00F0670B">
        <w:rPr>
          <w:spacing w:val="-7"/>
          <w:sz w:val="22"/>
          <w:szCs w:val="22"/>
        </w:rPr>
        <w:t>у</w:t>
      </w:r>
      <w:r w:rsidRPr="00F0670B">
        <w:rPr>
          <w:spacing w:val="-4"/>
          <w:sz w:val="22"/>
          <w:szCs w:val="22"/>
        </w:rPr>
        <w:t>чи</w:t>
      </w:r>
      <w:r w:rsidRPr="00F0670B">
        <w:rPr>
          <w:spacing w:val="-5"/>
          <w:sz w:val="22"/>
          <w:szCs w:val="22"/>
        </w:rPr>
        <w:t>т</w:t>
      </w:r>
      <w:r w:rsidRPr="00F0670B">
        <w:rPr>
          <w:spacing w:val="-3"/>
          <w:sz w:val="22"/>
          <w:szCs w:val="22"/>
        </w:rPr>
        <w:t>ы</w:t>
      </w:r>
      <w:r w:rsidRPr="00F0670B">
        <w:rPr>
          <w:spacing w:val="-7"/>
          <w:sz w:val="22"/>
          <w:szCs w:val="22"/>
        </w:rPr>
        <w:t>в</w:t>
      </w:r>
      <w:r w:rsidRPr="00F0670B">
        <w:rPr>
          <w:spacing w:val="-5"/>
          <w:sz w:val="22"/>
          <w:szCs w:val="22"/>
        </w:rPr>
        <w:t>а</w:t>
      </w:r>
      <w:r w:rsidRPr="00F0670B">
        <w:rPr>
          <w:spacing w:val="-4"/>
          <w:sz w:val="22"/>
          <w:szCs w:val="22"/>
        </w:rPr>
        <w:t>т</w:t>
      </w:r>
      <w:r w:rsidRPr="00F0670B">
        <w:rPr>
          <w:sz w:val="22"/>
          <w:szCs w:val="22"/>
        </w:rPr>
        <w:t>ь</w:t>
      </w:r>
      <w:r w:rsidRPr="00F0670B">
        <w:rPr>
          <w:spacing w:val="33"/>
          <w:sz w:val="22"/>
          <w:szCs w:val="22"/>
        </w:rPr>
        <w:t xml:space="preserve"> </w:t>
      </w:r>
      <w:r w:rsidRPr="00F0670B">
        <w:rPr>
          <w:spacing w:val="-2"/>
          <w:sz w:val="22"/>
          <w:szCs w:val="22"/>
        </w:rPr>
        <w:t>п</w:t>
      </w:r>
      <w:r w:rsidRPr="00F0670B">
        <w:rPr>
          <w:spacing w:val="-6"/>
          <w:sz w:val="22"/>
          <w:szCs w:val="22"/>
        </w:rPr>
        <w:t>р</w:t>
      </w:r>
      <w:r w:rsidRPr="00F0670B">
        <w:rPr>
          <w:sz w:val="22"/>
          <w:szCs w:val="22"/>
        </w:rPr>
        <w:t>и</w:t>
      </w:r>
      <w:r w:rsidRPr="00F0670B">
        <w:rPr>
          <w:spacing w:val="36"/>
          <w:sz w:val="22"/>
          <w:szCs w:val="22"/>
        </w:rPr>
        <w:t xml:space="preserve"> </w:t>
      </w:r>
      <w:r w:rsidRPr="00F0670B">
        <w:rPr>
          <w:spacing w:val="-5"/>
          <w:sz w:val="22"/>
          <w:szCs w:val="22"/>
        </w:rPr>
        <w:t>п</w:t>
      </w:r>
      <w:r w:rsidRPr="00F0670B">
        <w:rPr>
          <w:spacing w:val="-3"/>
          <w:sz w:val="22"/>
          <w:szCs w:val="22"/>
        </w:rPr>
        <w:t>ро</w:t>
      </w:r>
      <w:r w:rsidRPr="00F0670B">
        <w:rPr>
          <w:spacing w:val="-8"/>
          <w:sz w:val="22"/>
          <w:szCs w:val="22"/>
        </w:rPr>
        <w:t>в</w:t>
      </w:r>
      <w:r w:rsidRPr="00F0670B">
        <w:rPr>
          <w:spacing w:val="-4"/>
          <w:sz w:val="22"/>
          <w:szCs w:val="22"/>
        </w:rPr>
        <w:t>е</w:t>
      </w:r>
      <w:r w:rsidRPr="00F0670B">
        <w:rPr>
          <w:spacing w:val="-6"/>
          <w:sz w:val="22"/>
          <w:szCs w:val="22"/>
        </w:rPr>
        <w:t>д</w:t>
      </w:r>
      <w:r w:rsidRPr="00F0670B">
        <w:rPr>
          <w:spacing w:val="-4"/>
          <w:sz w:val="22"/>
          <w:szCs w:val="22"/>
        </w:rPr>
        <w:t>е</w:t>
      </w:r>
      <w:r w:rsidRPr="00F0670B">
        <w:rPr>
          <w:spacing w:val="-6"/>
          <w:sz w:val="22"/>
          <w:szCs w:val="22"/>
        </w:rPr>
        <w:t>н</w:t>
      </w:r>
      <w:r w:rsidRPr="00F0670B">
        <w:rPr>
          <w:spacing w:val="-4"/>
          <w:sz w:val="22"/>
          <w:szCs w:val="22"/>
        </w:rPr>
        <w:t>и</w:t>
      </w:r>
      <w:r w:rsidRPr="00F0670B">
        <w:rPr>
          <w:sz w:val="22"/>
          <w:szCs w:val="22"/>
        </w:rPr>
        <w:t>и</w:t>
      </w:r>
      <w:r w:rsidRPr="00F0670B">
        <w:rPr>
          <w:spacing w:val="36"/>
          <w:sz w:val="22"/>
          <w:szCs w:val="22"/>
        </w:rPr>
        <w:t xml:space="preserve"> </w:t>
      </w:r>
      <w:r w:rsidRPr="00F0670B">
        <w:rPr>
          <w:spacing w:val="-3"/>
          <w:sz w:val="22"/>
          <w:szCs w:val="22"/>
        </w:rPr>
        <w:t>с</w:t>
      </w:r>
      <w:r w:rsidRPr="00F0670B">
        <w:rPr>
          <w:spacing w:val="-5"/>
          <w:sz w:val="22"/>
          <w:szCs w:val="22"/>
        </w:rPr>
        <w:t>а</w:t>
      </w:r>
      <w:r w:rsidRPr="00F0670B">
        <w:rPr>
          <w:spacing w:val="-6"/>
          <w:sz w:val="22"/>
          <w:szCs w:val="22"/>
        </w:rPr>
        <w:t>м</w:t>
      </w:r>
      <w:r w:rsidRPr="00F0670B">
        <w:rPr>
          <w:spacing w:val="-4"/>
          <w:sz w:val="22"/>
          <w:szCs w:val="22"/>
        </w:rPr>
        <w:t>ос</w:t>
      </w:r>
      <w:r w:rsidRPr="00F0670B">
        <w:rPr>
          <w:spacing w:val="-7"/>
          <w:sz w:val="22"/>
          <w:szCs w:val="22"/>
        </w:rPr>
        <w:t>т</w:t>
      </w:r>
      <w:r w:rsidRPr="00F0670B">
        <w:rPr>
          <w:spacing w:val="-6"/>
          <w:sz w:val="22"/>
          <w:szCs w:val="22"/>
        </w:rPr>
        <w:t>о</w:t>
      </w:r>
      <w:r w:rsidRPr="00F0670B">
        <w:rPr>
          <w:spacing w:val="-4"/>
          <w:sz w:val="22"/>
          <w:szCs w:val="22"/>
        </w:rPr>
        <w:t>я</w:t>
      </w:r>
      <w:r w:rsidRPr="00F0670B">
        <w:rPr>
          <w:spacing w:val="-1"/>
          <w:sz w:val="22"/>
          <w:szCs w:val="22"/>
        </w:rPr>
        <w:t>т</w:t>
      </w:r>
      <w:r w:rsidRPr="00F0670B">
        <w:rPr>
          <w:spacing w:val="-5"/>
          <w:sz w:val="22"/>
          <w:szCs w:val="22"/>
        </w:rPr>
        <w:t>ель</w:t>
      </w:r>
      <w:r w:rsidRPr="00F0670B">
        <w:rPr>
          <w:spacing w:val="-6"/>
          <w:sz w:val="22"/>
          <w:szCs w:val="22"/>
        </w:rPr>
        <w:t>н</w:t>
      </w:r>
      <w:r w:rsidRPr="00F0670B">
        <w:rPr>
          <w:spacing w:val="-3"/>
          <w:sz w:val="22"/>
          <w:szCs w:val="22"/>
        </w:rPr>
        <w:t>ы</w:t>
      </w:r>
      <w:r w:rsidRPr="00F0670B">
        <w:rPr>
          <w:sz w:val="22"/>
          <w:szCs w:val="22"/>
        </w:rPr>
        <w:t>х</w:t>
      </w:r>
      <w:r w:rsidRPr="00F0670B">
        <w:rPr>
          <w:spacing w:val="36"/>
          <w:sz w:val="22"/>
          <w:szCs w:val="22"/>
        </w:rPr>
        <w:t xml:space="preserve"> </w:t>
      </w:r>
      <w:r w:rsidRPr="00F0670B">
        <w:rPr>
          <w:spacing w:val="-4"/>
          <w:sz w:val="22"/>
          <w:szCs w:val="22"/>
        </w:rPr>
        <w:t>з</w:t>
      </w:r>
      <w:r w:rsidRPr="00F0670B">
        <w:rPr>
          <w:spacing w:val="-7"/>
          <w:sz w:val="22"/>
          <w:szCs w:val="22"/>
        </w:rPr>
        <w:t>а</w:t>
      </w:r>
      <w:r w:rsidRPr="00F0670B">
        <w:rPr>
          <w:spacing w:val="-3"/>
          <w:sz w:val="22"/>
          <w:szCs w:val="22"/>
        </w:rPr>
        <w:t>н</w:t>
      </w:r>
      <w:r w:rsidRPr="00F0670B">
        <w:rPr>
          <w:spacing w:val="-5"/>
          <w:sz w:val="22"/>
          <w:szCs w:val="22"/>
        </w:rPr>
        <w:t>я</w:t>
      </w:r>
      <w:r w:rsidRPr="00F0670B">
        <w:rPr>
          <w:spacing w:val="-7"/>
          <w:sz w:val="22"/>
          <w:szCs w:val="22"/>
        </w:rPr>
        <w:t>т</w:t>
      </w:r>
      <w:r w:rsidRPr="00F0670B">
        <w:rPr>
          <w:spacing w:val="-3"/>
          <w:sz w:val="22"/>
          <w:szCs w:val="22"/>
        </w:rPr>
        <w:t>и</w:t>
      </w:r>
      <w:r w:rsidRPr="00F0670B">
        <w:rPr>
          <w:sz w:val="22"/>
          <w:szCs w:val="22"/>
        </w:rPr>
        <w:t>й</w:t>
      </w:r>
      <w:r w:rsidRPr="00F0670B">
        <w:rPr>
          <w:spacing w:val="35"/>
          <w:sz w:val="22"/>
          <w:szCs w:val="22"/>
        </w:rPr>
        <w:t xml:space="preserve"> </w:t>
      </w:r>
      <w:r w:rsidRPr="00F0670B">
        <w:rPr>
          <w:spacing w:val="-5"/>
          <w:sz w:val="22"/>
          <w:szCs w:val="22"/>
        </w:rPr>
        <w:t>ф</w:t>
      </w:r>
      <w:r w:rsidRPr="00F0670B">
        <w:rPr>
          <w:spacing w:val="-3"/>
          <w:sz w:val="22"/>
          <w:szCs w:val="22"/>
        </w:rPr>
        <w:t>и</w:t>
      </w:r>
      <w:r w:rsidRPr="00F0670B">
        <w:rPr>
          <w:spacing w:val="-8"/>
          <w:sz w:val="22"/>
          <w:szCs w:val="22"/>
        </w:rPr>
        <w:t>з</w:t>
      </w:r>
      <w:r w:rsidRPr="00F0670B">
        <w:rPr>
          <w:spacing w:val="-3"/>
          <w:sz w:val="22"/>
          <w:szCs w:val="22"/>
        </w:rPr>
        <w:t>ич</w:t>
      </w:r>
      <w:r w:rsidRPr="00F0670B">
        <w:rPr>
          <w:spacing w:val="-4"/>
          <w:sz w:val="22"/>
          <w:szCs w:val="22"/>
        </w:rPr>
        <w:t>еск</w:t>
      </w:r>
      <w:r w:rsidRPr="00F0670B">
        <w:rPr>
          <w:spacing w:val="-6"/>
          <w:sz w:val="22"/>
          <w:szCs w:val="22"/>
        </w:rPr>
        <w:t>и</w:t>
      </w:r>
      <w:r w:rsidRPr="00F0670B">
        <w:rPr>
          <w:spacing w:val="-4"/>
          <w:sz w:val="22"/>
          <w:szCs w:val="22"/>
        </w:rPr>
        <w:t>м</w:t>
      </w:r>
      <w:r w:rsidRPr="00F0670B">
        <w:rPr>
          <w:sz w:val="22"/>
          <w:szCs w:val="22"/>
        </w:rPr>
        <w:t>и</w:t>
      </w:r>
      <w:r w:rsidRPr="00F0670B">
        <w:rPr>
          <w:spacing w:val="88"/>
          <w:sz w:val="22"/>
          <w:szCs w:val="22"/>
        </w:rPr>
        <w:t xml:space="preserve"> </w:t>
      </w:r>
      <w:r w:rsidRPr="00F0670B">
        <w:rPr>
          <w:spacing w:val="-7"/>
          <w:sz w:val="22"/>
          <w:szCs w:val="22"/>
        </w:rPr>
        <w:t>у</w:t>
      </w:r>
      <w:r w:rsidRPr="00F0670B">
        <w:rPr>
          <w:spacing w:val="-3"/>
          <w:sz w:val="22"/>
          <w:szCs w:val="22"/>
        </w:rPr>
        <w:t>пр</w:t>
      </w:r>
      <w:r w:rsidRPr="00F0670B">
        <w:rPr>
          <w:spacing w:val="-5"/>
          <w:sz w:val="22"/>
          <w:szCs w:val="22"/>
        </w:rPr>
        <w:t>а</w:t>
      </w:r>
      <w:r w:rsidRPr="00F0670B">
        <w:rPr>
          <w:spacing w:val="-6"/>
          <w:sz w:val="22"/>
          <w:szCs w:val="22"/>
        </w:rPr>
        <w:t>ж</w:t>
      </w:r>
      <w:r w:rsidRPr="00F0670B">
        <w:rPr>
          <w:spacing w:val="-4"/>
          <w:sz w:val="22"/>
          <w:szCs w:val="22"/>
        </w:rPr>
        <w:t>н</w:t>
      </w:r>
      <w:r w:rsidRPr="00F0670B">
        <w:rPr>
          <w:spacing w:val="-6"/>
          <w:sz w:val="22"/>
          <w:szCs w:val="22"/>
        </w:rPr>
        <w:t>ен</w:t>
      </w:r>
      <w:r w:rsidRPr="00F0670B">
        <w:rPr>
          <w:spacing w:val="-3"/>
          <w:sz w:val="22"/>
          <w:szCs w:val="22"/>
        </w:rPr>
        <w:t>и</w:t>
      </w:r>
      <w:r w:rsidRPr="00F0670B">
        <w:rPr>
          <w:spacing w:val="-5"/>
          <w:sz w:val="22"/>
          <w:szCs w:val="22"/>
        </w:rPr>
        <w:t>я</w:t>
      </w:r>
      <w:r w:rsidRPr="00F0670B">
        <w:rPr>
          <w:spacing w:val="-6"/>
          <w:sz w:val="22"/>
          <w:szCs w:val="22"/>
        </w:rPr>
        <w:t>м</w:t>
      </w:r>
      <w:r w:rsidRPr="00F0670B">
        <w:rPr>
          <w:sz w:val="22"/>
          <w:szCs w:val="22"/>
        </w:rPr>
        <w:t>и</w:t>
      </w:r>
      <w:r w:rsidRPr="00F0670B">
        <w:rPr>
          <w:spacing w:val="88"/>
          <w:sz w:val="22"/>
          <w:szCs w:val="22"/>
        </w:rPr>
        <w:t xml:space="preserve"> </w:t>
      </w:r>
      <w:r w:rsidRPr="00F0670B">
        <w:rPr>
          <w:spacing w:val="-3"/>
          <w:sz w:val="22"/>
          <w:szCs w:val="22"/>
        </w:rPr>
        <w:t>и</w:t>
      </w:r>
      <w:r w:rsidRPr="00F0670B">
        <w:rPr>
          <w:spacing w:val="-5"/>
          <w:sz w:val="22"/>
          <w:szCs w:val="22"/>
        </w:rPr>
        <w:t>л</w:t>
      </w:r>
      <w:r w:rsidRPr="00F0670B">
        <w:rPr>
          <w:sz w:val="22"/>
          <w:szCs w:val="22"/>
        </w:rPr>
        <w:t>и</w:t>
      </w:r>
      <w:r w:rsidRPr="00F0670B">
        <w:rPr>
          <w:spacing w:val="89"/>
          <w:sz w:val="22"/>
          <w:szCs w:val="22"/>
        </w:rPr>
        <w:t xml:space="preserve"> </w:t>
      </w:r>
      <w:r w:rsidRPr="00F0670B">
        <w:rPr>
          <w:spacing w:val="-4"/>
          <w:sz w:val="22"/>
          <w:szCs w:val="22"/>
        </w:rPr>
        <w:t>с</w:t>
      </w:r>
      <w:r w:rsidRPr="00F0670B">
        <w:rPr>
          <w:spacing w:val="-6"/>
          <w:sz w:val="22"/>
          <w:szCs w:val="22"/>
        </w:rPr>
        <w:t>п</w:t>
      </w:r>
      <w:r w:rsidRPr="00F0670B">
        <w:rPr>
          <w:spacing w:val="-5"/>
          <w:sz w:val="22"/>
          <w:szCs w:val="22"/>
        </w:rPr>
        <w:t>о</w:t>
      </w:r>
      <w:r w:rsidRPr="00F0670B">
        <w:rPr>
          <w:spacing w:val="-3"/>
          <w:sz w:val="22"/>
          <w:szCs w:val="22"/>
        </w:rPr>
        <w:t>р</w:t>
      </w:r>
      <w:r w:rsidRPr="00F0670B">
        <w:rPr>
          <w:spacing w:val="-8"/>
          <w:sz w:val="22"/>
          <w:szCs w:val="22"/>
        </w:rPr>
        <w:t>т</w:t>
      </w:r>
      <w:r w:rsidRPr="00F0670B">
        <w:rPr>
          <w:spacing w:val="-3"/>
          <w:sz w:val="22"/>
          <w:szCs w:val="22"/>
        </w:rPr>
        <w:t>и</w:t>
      </w:r>
      <w:r w:rsidRPr="00F0670B">
        <w:rPr>
          <w:spacing w:val="-5"/>
          <w:sz w:val="22"/>
          <w:szCs w:val="22"/>
        </w:rPr>
        <w:t>в</w:t>
      </w:r>
      <w:r w:rsidRPr="00F0670B">
        <w:rPr>
          <w:spacing w:val="-6"/>
          <w:sz w:val="22"/>
          <w:szCs w:val="22"/>
        </w:rPr>
        <w:t>н</w:t>
      </w:r>
      <w:r w:rsidRPr="00F0670B">
        <w:rPr>
          <w:spacing w:val="-5"/>
          <w:sz w:val="22"/>
          <w:szCs w:val="22"/>
        </w:rPr>
        <w:t>о</w:t>
      </w:r>
      <w:r w:rsidRPr="00F0670B">
        <w:rPr>
          <w:sz w:val="22"/>
          <w:szCs w:val="22"/>
        </w:rPr>
        <w:t>й</w:t>
      </w:r>
      <w:r w:rsidRPr="00F0670B">
        <w:rPr>
          <w:spacing w:val="88"/>
          <w:sz w:val="22"/>
          <w:szCs w:val="22"/>
        </w:rPr>
        <w:t xml:space="preserve"> </w:t>
      </w:r>
      <w:r w:rsidRPr="00F0670B">
        <w:rPr>
          <w:spacing w:val="-4"/>
          <w:sz w:val="22"/>
          <w:szCs w:val="22"/>
        </w:rPr>
        <w:t>т</w:t>
      </w:r>
      <w:r w:rsidRPr="00F0670B">
        <w:rPr>
          <w:spacing w:val="-3"/>
          <w:sz w:val="22"/>
          <w:szCs w:val="22"/>
        </w:rPr>
        <w:t>р</w:t>
      </w:r>
      <w:r w:rsidRPr="00F0670B">
        <w:rPr>
          <w:spacing w:val="-7"/>
          <w:sz w:val="22"/>
          <w:szCs w:val="22"/>
        </w:rPr>
        <w:t>е</w:t>
      </w:r>
      <w:r w:rsidRPr="00F0670B">
        <w:rPr>
          <w:spacing w:val="-3"/>
          <w:sz w:val="22"/>
          <w:szCs w:val="22"/>
        </w:rPr>
        <w:t>н</w:t>
      </w:r>
      <w:r w:rsidRPr="00F0670B">
        <w:rPr>
          <w:spacing w:val="-6"/>
          <w:sz w:val="22"/>
          <w:szCs w:val="22"/>
        </w:rPr>
        <w:t>ир</w:t>
      </w:r>
      <w:r w:rsidRPr="00F0670B">
        <w:rPr>
          <w:spacing w:val="-3"/>
          <w:sz w:val="22"/>
          <w:szCs w:val="22"/>
        </w:rPr>
        <w:t>о</w:t>
      </w:r>
      <w:r w:rsidRPr="00F0670B">
        <w:rPr>
          <w:spacing w:val="-2"/>
          <w:sz w:val="22"/>
          <w:szCs w:val="22"/>
        </w:rPr>
        <w:t>в</w:t>
      </w:r>
      <w:r w:rsidRPr="00F0670B">
        <w:rPr>
          <w:spacing w:val="-6"/>
          <w:sz w:val="22"/>
          <w:szCs w:val="22"/>
        </w:rPr>
        <w:t>к</w:t>
      </w:r>
      <w:r w:rsidRPr="00F0670B">
        <w:rPr>
          <w:spacing w:val="-4"/>
          <w:sz w:val="22"/>
          <w:szCs w:val="22"/>
        </w:rPr>
        <w:t>и</w:t>
      </w:r>
      <w:r w:rsidRPr="00F0670B">
        <w:rPr>
          <w:sz w:val="22"/>
          <w:szCs w:val="22"/>
        </w:rPr>
        <w:t>.</w:t>
      </w:r>
      <w:r w:rsidRPr="00F0670B">
        <w:rPr>
          <w:spacing w:val="89"/>
          <w:sz w:val="22"/>
          <w:szCs w:val="22"/>
        </w:rPr>
        <w:t xml:space="preserve"> </w:t>
      </w:r>
      <w:r w:rsidRPr="00F0670B">
        <w:rPr>
          <w:spacing w:val="1"/>
          <w:sz w:val="22"/>
          <w:szCs w:val="22"/>
        </w:rPr>
        <w:t>В</w:t>
      </w:r>
      <w:r w:rsidRPr="00F0670B">
        <w:rPr>
          <w:spacing w:val="88"/>
          <w:sz w:val="22"/>
          <w:szCs w:val="22"/>
        </w:rPr>
        <w:t xml:space="preserve"> </w:t>
      </w:r>
      <w:r w:rsidRPr="00F0670B">
        <w:rPr>
          <w:spacing w:val="-4"/>
          <w:sz w:val="22"/>
          <w:szCs w:val="22"/>
        </w:rPr>
        <w:t>о</w:t>
      </w:r>
      <w:r w:rsidRPr="00F0670B">
        <w:rPr>
          <w:spacing w:val="-5"/>
          <w:sz w:val="22"/>
          <w:szCs w:val="22"/>
        </w:rPr>
        <w:t>тл</w:t>
      </w:r>
      <w:r w:rsidRPr="00F0670B">
        <w:rPr>
          <w:spacing w:val="-6"/>
          <w:sz w:val="22"/>
          <w:szCs w:val="22"/>
        </w:rPr>
        <w:t>и</w:t>
      </w:r>
      <w:r w:rsidRPr="00F0670B">
        <w:rPr>
          <w:spacing w:val="-4"/>
          <w:sz w:val="22"/>
          <w:szCs w:val="22"/>
        </w:rPr>
        <w:t>чи</w:t>
      </w:r>
      <w:r w:rsidRPr="00F0670B">
        <w:rPr>
          <w:sz w:val="22"/>
          <w:szCs w:val="22"/>
        </w:rPr>
        <w:t>е</w:t>
      </w:r>
      <w:r w:rsidRPr="00F0670B">
        <w:rPr>
          <w:spacing w:val="88"/>
          <w:sz w:val="22"/>
          <w:szCs w:val="22"/>
        </w:rPr>
        <w:t xml:space="preserve"> </w:t>
      </w:r>
      <w:r w:rsidRPr="00F0670B">
        <w:rPr>
          <w:spacing w:val="-2"/>
          <w:sz w:val="22"/>
          <w:szCs w:val="22"/>
        </w:rPr>
        <w:t>о</w:t>
      </w:r>
      <w:r w:rsidRPr="00F0670B">
        <w:rPr>
          <w:sz w:val="22"/>
          <w:szCs w:val="22"/>
        </w:rPr>
        <w:t>т</w:t>
      </w:r>
      <w:r w:rsidRPr="00F0670B">
        <w:rPr>
          <w:spacing w:val="87"/>
          <w:sz w:val="22"/>
          <w:szCs w:val="22"/>
        </w:rPr>
        <w:t xml:space="preserve"> </w:t>
      </w:r>
      <w:r w:rsidRPr="00F0670B">
        <w:rPr>
          <w:spacing w:val="-4"/>
          <w:sz w:val="22"/>
          <w:szCs w:val="22"/>
        </w:rPr>
        <w:t>м</w:t>
      </w:r>
      <w:r w:rsidRPr="00F0670B">
        <w:rPr>
          <w:spacing w:val="-8"/>
          <w:sz w:val="22"/>
          <w:szCs w:val="22"/>
        </w:rPr>
        <w:t>у</w:t>
      </w:r>
      <w:r w:rsidRPr="00F0670B">
        <w:rPr>
          <w:spacing w:val="-4"/>
          <w:sz w:val="22"/>
          <w:szCs w:val="22"/>
        </w:rPr>
        <w:t>жс</w:t>
      </w:r>
      <w:r w:rsidRPr="00F0670B">
        <w:rPr>
          <w:spacing w:val="-6"/>
          <w:sz w:val="22"/>
          <w:szCs w:val="22"/>
        </w:rPr>
        <w:t>к</w:t>
      </w:r>
      <w:r w:rsidRPr="00F0670B">
        <w:rPr>
          <w:spacing w:val="-3"/>
          <w:sz w:val="22"/>
          <w:szCs w:val="22"/>
        </w:rPr>
        <w:t>о</w:t>
      </w:r>
      <w:r w:rsidRPr="00F0670B">
        <w:rPr>
          <w:spacing w:val="-7"/>
          <w:sz w:val="22"/>
          <w:szCs w:val="22"/>
        </w:rPr>
        <w:t>г</w:t>
      </w:r>
      <w:r w:rsidRPr="00F0670B">
        <w:rPr>
          <w:sz w:val="22"/>
          <w:szCs w:val="22"/>
        </w:rPr>
        <w:t>о у</w:t>
      </w:r>
      <w:r w:rsidRPr="00F0670B">
        <w:rPr>
          <w:spacing w:val="-13"/>
          <w:sz w:val="22"/>
          <w:szCs w:val="22"/>
        </w:rPr>
        <w:t xml:space="preserve"> </w:t>
      </w:r>
      <w:r w:rsidRPr="00F0670B">
        <w:rPr>
          <w:spacing w:val="-4"/>
          <w:sz w:val="22"/>
          <w:szCs w:val="22"/>
        </w:rPr>
        <w:t>женс</w:t>
      </w:r>
      <w:r w:rsidRPr="00F0670B">
        <w:rPr>
          <w:spacing w:val="-6"/>
          <w:sz w:val="22"/>
          <w:szCs w:val="22"/>
        </w:rPr>
        <w:t>к</w:t>
      </w:r>
      <w:r w:rsidRPr="00F0670B">
        <w:rPr>
          <w:spacing w:val="-3"/>
          <w:sz w:val="22"/>
          <w:szCs w:val="22"/>
        </w:rPr>
        <w:t>о</w:t>
      </w:r>
      <w:r w:rsidRPr="00F0670B">
        <w:rPr>
          <w:spacing w:val="-5"/>
          <w:sz w:val="22"/>
          <w:szCs w:val="22"/>
        </w:rPr>
        <w:t>г</w:t>
      </w:r>
      <w:r w:rsidRPr="00F0670B">
        <w:rPr>
          <w:sz w:val="22"/>
          <w:szCs w:val="22"/>
        </w:rPr>
        <w:t>о</w:t>
      </w:r>
      <w:r w:rsidRPr="00F0670B">
        <w:rPr>
          <w:spacing w:val="12"/>
          <w:sz w:val="22"/>
          <w:szCs w:val="22"/>
        </w:rPr>
        <w:t xml:space="preserve"> </w:t>
      </w:r>
      <w:r w:rsidRPr="00F0670B">
        <w:rPr>
          <w:spacing w:val="-5"/>
          <w:sz w:val="22"/>
          <w:szCs w:val="22"/>
        </w:rPr>
        <w:t>о</w:t>
      </w:r>
      <w:r w:rsidRPr="00F0670B">
        <w:rPr>
          <w:spacing w:val="-3"/>
          <w:sz w:val="22"/>
          <w:szCs w:val="22"/>
        </w:rPr>
        <w:t>р</w:t>
      </w:r>
      <w:r w:rsidRPr="00F0670B">
        <w:rPr>
          <w:spacing w:val="-6"/>
          <w:sz w:val="22"/>
          <w:szCs w:val="22"/>
        </w:rPr>
        <w:t>г</w:t>
      </w:r>
      <w:r w:rsidRPr="00F0670B">
        <w:rPr>
          <w:spacing w:val="-5"/>
          <w:sz w:val="22"/>
          <w:szCs w:val="22"/>
        </w:rPr>
        <w:t>а</w:t>
      </w:r>
      <w:r w:rsidRPr="00F0670B">
        <w:rPr>
          <w:spacing w:val="-6"/>
          <w:sz w:val="22"/>
          <w:szCs w:val="22"/>
        </w:rPr>
        <w:t>н</w:t>
      </w:r>
      <w:r w:rsidRPr="00F0670B">
        <w:rPr>
          <w:spacing w:val="-3"/>
          <w:sz w:val="22"/>
          <w:szCs w:val="22"/>
        </w:rPr>
        <w:t>и</w:t>
      </w:r>
      <w:r w:rsidRPr="00F0670B">
        <w:rPr>
          <w:spacing w:val="-5"/>
          <w:sz w:val="22"/>
          <w:szCs w:val="22"/>
        </w:rPr>
        <w:t>з</w:t>
      </w:r>
      <w:r w:rsidRPr="00F0670B">
        <w:rPr>
          <w:spacing w:val="-7"/>
          <w:sz w:val="22"/>
          <w:szCs w:val="22"/>
        </w:rPr>
        <w:t>м</w:t>
      </w:r>
      <w:r w:rsidRPr="00F0670B">
        <w:rPr>
          <w:sz w:val="22"/>
          <w:szCs w:val="22"/>
        </w:rPr>
        <w:t>а</w:t>
      </w:r>
      <w:r w:rsidRPr="00F0670B">
        <w:rPr>
          <w:spacing w:val="13"/>
          <w:sz w:val="22"/>
          <w:szCs w:val="22"/>
        </w:rPr>
        <w:t xml:space="preserve"> </w:t>
      </w:r>
      <w:r w:rsidRPr="00F0670B">
        <w:rPr>
          <w:spacing w:val="-3"/>
          <w:sz w:val="22"/>
          <w:szCs w:val="22"/>
        </w:rPr>
        <w:t>м</w:t>
      </w:r>
      <w:r w:rsidRPr="00F0670B">
        <w:rPr>
          <w:spacing w:val="-7"/>
          <w:sz w:val="22"/>
          <w:szCs w:val="22"/>
        </w:rPr>
        <w:t>е</w:t>
      </w:r>
      <w:r w:rsidRPr="00F0670B">
        <w:rPr>
          <w:spacing w:val="-4"/>
          <w:sz w:val="22"/>
          <w:szCs w:val="22"/>
        </w:rPr>
        <w:t>не</w:t>
      </w:r>
      <w:r w:rsidRPr="00F0670B">
        <w:rPr>
          <w:sz w:val="22"/>
          <w:szCs w:val="22"/>
        </w:rPr>
        <w:t>е</w:t>
      </w:r>
      <w:r w:rsidRPr="00F0670B">
        <w:rPr>
          <w:spacing w:val="11"/>
          <w:sz w:val="22"/>
          <w:szCs w:val="22"/>
        </w:rPr>
        <w:t xml:space="preserve"> </w:t>
      </w:r>
      <w:r w:rsidRPr="00F0670B">
        <w:rPr>
          <w:spacing w:val="-5"/>
          <w:sz w:val="22"/>
          <w:szCs w:val="22"/>
        </w:rPr>
        <w:t>п</w:t>
      </w:r>
      <w:r w:rsidRPr="00F0670B">
        <w:rPr>
          <w:spacing w:val="-3"/>
          <w:sz w:val="22"/>
          <w:szCs w:val="22"/>
        </w:rPr>
        <w:t>р</w:t>
      </w:r>
      <w:r w:rsidRPr="00F0670B">
        <w:rPr>
          <w:spacing w:val="-6"/>
          <w:sz w:val="22"/>
          <w:szCs w:val="22"/>
        </w:rPr>
        <w:t>о</w:t>
      </w:r>
      <w:r w:rsidRPr="00F0670B">
        <w:rPr>
          <w:spacing w:val="-4"/>
          <w:sz w:val="22"/>
          <w:szCs w:val="22"/>
        </w:rPr>
        <w:t>ч</w:t>
      </w:r>
      <w:r w:rsidRPr="00F0670B">
        <w:rPr>
          <w:spacing w:val="-6"/>
          <w:sz w:val="22"/>
          <w:szCs w:val="22"/>
        </w:rPr>
        <w:t>н</w:t>
      </w:r>
      <w:r w:rsidRPr="00F0670B">
        <w:rPr>
          <w:spacing w:val="-3"/>
          <w:sz w:val="22"/>
          <w:szCs w:val="22"/>
        </w:rPr>
        <w:t>о</w:t>
      </w:r>
      <w:r w:rsidRPr="00F0670B">
        <w:rPr>
          <w:sz w:val="22"/>
          <w:szCs w:val="22"/>
        </w:rPr>
        <w:t>е</w:t>
      </w:r>
      <w:r w:rsidRPr="00F0670B">
        <w:rPr>
          <w:spacing w:val="11"/>
          <w:sz w:val="22"/>
          <w:szCs w:val="22"/>
        </w:rPr>
        <w:t xml:space="preserve"> </w:t>
      </w:r>
      <w:r w:rsidRPr="00F0670B">
        <w:rPr>
          <w:spacing w:val="-3"/>
          <w:sz w:val="22"/>
          <w:szCs w:val="22"/>
        </w:rPr>
        <w:t>с</w:t>
      </w:r>
      <w:r w:rsidRPr="00F0670B">
        <w:rPr>
          <w:spacing w:val="-8"/>
          <w:sz w:val="22"/>
          <w:szCs w:val="22"/>
        </w:rPr>
        <w:t>т</w:t>
      </w:r>
      <w:r w:rsidRPr="00F0670B">
        <w:rPr>
          <w:spacing w:val="-5"/>
          <w:sz w:val="22"/>
          <w:szCs w:val="22"/>
        </w:rPr>
        <w:t>р</w:t>
      </w:r>
      <w:r w:rsidRPr="00F0670B">
        <w:rPr>
          <w:spacing w:val="-3"/>
          <w:sz w:val="22"/>
          <w:szCs w:val="22"/>
        </w:rPr>
        <w:t>о</w:t>
      </w:r>
      <w:r w:rsidRPr="00F0670B">
        <w:rPr>
          <w:spacing w:val="-7"/>
          <w:sz w:val="22"/>
          <w:szCs w:val="22"/>
        </w:rPr>
        <w:t>е</w:t>
      </w:r>
      <w:r w:rsidRPr="00F0670B">
        <w:rPr>
          <w:spacing w:val="-3"/>
          <w:sz w:val="22"/>
          <w:szCs w:val="22"/>
        </w:rPr>
        <w:t>н</w:t>
      </w:r>
      <w:r w:rsidRPr="00F0670B">
        <w:rPr>
          <w:spacing w:val="-6"/>
          <w:sz w:val="22"/>
          <w:szCs w:val="22"/>
        </w:rPr>
        <w:t>и</w:t>
      </w:r>
      <w:r w:rsidRPr="00F0670B">
        <w:rPr>
          <w:sz w:val="22"/>
          <w:szCs w:val="22"/>
        </w:rPr>
        <w:t>е</w:t>
      </w:r>
      <w:r w:rsidRPr="00F0670B">
        <w:rPr>
          <w:spacing w:val="13"/>
          <w:sz w:val="22"/>
          <w:szCs w:val="22"/>
        </w:rPr>
        <w:t xml:space="preserve"> </w:t>
      </w:r>
      <w:r w:rsidRPr="00F0670B">
        <w:rPr>
          <w:spacing w:val="-5"/>
          <w:sz w:val="22"/>
          <w:szCs w:val="22"/>
        </w:rPr>
        <w:t>к</w:t>
      </w:r>
      <w:r w:rsidRPr="00F0670B">
        <w:rPr>
          <w:spacing w:val="-4"/>
          <w:sz w:val="22"/>
          <w:szCs w:val="22"/>
        </w:rPr>
        <w:t>ос</w:t>
      </w:r>
      <w:r w:rsidRPr="00F0670B">
        <w:rPr>
          <w:spacing w:val="-7"/>
          <w:sz w:val="22"/>
          <w:szCs w:val="22"/>
        </w:rPr>
        <w:t>т</w:t>
      </w:r>
      <w:r w:rsidRPr="00F0670B">
        <w:rPr>
          <w:spacing w:val="-5"/>
          <w:sz w:val="22"/>
          <w:szCs w:val="22"/>
        </w:rPr>
        <w:t>е</w:t>
      </w:r>
      <w:r w:rsidRPr="00F0670B">
        <w:rPr>
          <w:spacing w:val="-3"/>
          <w:sz w:val="22"/>
          <w:szCs w:val="22"/>
        </w:rPr>
        <w:t>й</w:t>
      </w:r>
      <w:r w:rsidRPr="00F0670B">
        <w:rPr>
          <w:sz w:val="22"/>
          <w:szCs w:val="22"/>
        </w:rPr>
        <w:t>,</w:t>
      </w:r>
      <w:r w:rsidRPr="00F0670B">
        <w:rPr>
          <w:spacing w:val="12"/>
          <w:sz w:val="22"/>
          <w:szCs w:val="22"/>
        </w:rPr>
        <w:t xml:space="preserve"> </w:t>
      </w:r>
      <w:r w:rsidRPr="00F0670B">
        <w:rPr>
          <w:spacing w:val="-6"/>
          <w:sz w:val="22"/>
          <w:szCs w:val="22"/>
        </w:rPr>
        <w:t>м</w:t>
      </w:r>
      <w:r w:rsidRPr="00F0670B">
        <w:rPr>
          <w:spacing w:val="-4"/>
          <w:sz w:val="22"/>
          <w:szCs w:val="22"/>
        </w:rPr>
        <w:t>ен</w:t>
      </w:r>
      <w:r w:rsidRPr="00F0670B">
        <w:rPr>
          <w:spacing w:val="-5"/>
          <w:sz w:val="22"/>
          <w:szCs w:val="22"/>
        </w:rPr>
        <w:t>ь</w:t>
      </w:r>
      <w:r w:rsidRPr="00F0670B">
        <w:rPr>
          <w:spacing w:val="-7"/>
          <w:sz w:val="22"/>
          <w:szCs w:val="22"/>
        </w:rPr>
        <w:t>ш</w:t>
      </w:r>
      <w:r w:rsidRPr="00F0670B">
        <w:rPr>
          <w:spacing w:val="-4"/>
          <w:sz w:val="22"/>
          <w:szCs w:val="22"/>
        </w:rPr>
        <w:t>е</w:t>
      </w:r>
      <w:r w:rsidRPr="00F0670B">
        <w:rPr>
          <w:sz w:val="22"/>
          <w:szCs w:val="22"/>
        </w:rPr>
        <w:t>е</w:t>
      </w:r>
      <w:r w:rsidRPr="00F0670B">
        <w:rPr>
          <w:spacing w:val="13"/>
          <w:sz w:val="22"/>
          <w:szCs w:val="22"/>
        </w:rPr>
        <w:t xml:space="preserve"> </w:t>
      </w:r>
      <w:r w:rsidRPr="00F0670B">
        <w:rPr>
          <w:spacing w:val="-4"/>
          <w:sz w:val="22"/>
          <w:szCs w:val="22"/>
        </w:rPr>
        <w:t>об</w:t>
      </w:r>
      <w:r w:rsidRPr="00F0670B">
        <w:rPr>
          <w:spacing w:val="-6"/>
          <w:sz w:val="22"/>
          <w:szCs w:val="22"/>
        </w:rPr>
        <w:t>щ</w:t>
      </w:r>
      <w:r w:rsidRPr="00F0670B">
        <w:rPr>
          <w:spacing w:val="-5"/>
          <w:sz w:val="22"/>
          <w:szCs w:val="22"/>
        </w:rPr>
        <w:t>е</w:t>
      </w:r>
      <w:r w:rsidRPr="00F0670B">
        <w:rPr>
          <w:sz w:val="22"/>
          <w:szCs w:val="22"/>
        </w:rPr>
        <w:t>е</w:t>
      </w:r>
      <w:r w:rsidRPr="00F0670B">
        <w:rPr>
          <w:spacing w:val="11"/>
          <w:sz w:val="22"/>
          <w:szCs w:val="22"/>
        </w:rPr>
        <w:t xml:space="preserve"> </w:t>
      </w:r>
      <w:r w:rsidRPr="00F0670B">
        <w:rPr>
          <w:spacing w:val="-2"/>
          <w:sz w:val="22"/>
          <w:szCs w:val="22"/>
        </w:rPr>
        <w:t>р</w:t>
      </w:r>
      <w:r w:rsidRPr="00F0670B">
        <w:rPr>
          <w:spacing w:val="-4"/>
          <w:sz w:val="22"/>
          <w:szCs w:val="22"/>
        </w:rPr>
        <w:t>а</w:t>
      </w:r>
      <w:r w:rsidRPr="00F0670B">
        <w:rPr>
          <w:spacing w:val="-5"/>
          <w:sz w:val="22"/>
          <w:szCs w:val="22"/>
        </w:rPr>
        <w:t>з</w:t>
      </w:r>
      <w:r w:rsidRPr="00F0670B">
        <w:rPr>
          <w:spacing w:val="-8"/>
          <w:sz w:val="22"/>
          <w:szCs w:val="22"/>
        </w:rPr>
        <w:t>в</w:t>
      </w:r>
      <w:r w:rsidRPr="00F0670B">
        <w:rPr>
          <w:spacing w:val="-4"/>
          <w:sz w:val="22"/>
          <w:szCs w:val="22"/>
        </w:rPr>
        <w:t>ит</w:t>
      </w:r>
      <w:r w:rsidRPr="00F0670B">
        <w:rPr>
          <w:spacing w:val="-6"/>
          <w:sz w:val="22"/>
          <w:szCs w:val="22"/>
        </w:rPr>
        <w:t>и</w:t>
      </w:r>
      <w:r w:rsidRPr="00F0670B">
        <w:rPr>
          <w:sz w:val="22"/>
          <w:szCs w:val="22"/>
        </w:rPr>
        <w:t xml:space="preserve">е </w:t>
      </w:r>
      <w:r w:rsidRPr="00F0670B">
        <w:rPr>
          <w:spacing w:val="-4"/>
          <w:sz w:val="22"/>
          <w:szCs w:val="22"/>
        </w:rPr>
        <w:t>м</w:t>
      </w:r>
      <w:r w:rsidRPr="00F0670B">
        <w:rPr>
          <w:spacing w:val="-8"/>
          <w:sz w:val="22"/>
          <w:szCs w:val="22"/>
        </w:rPr>
        <w:t>у</w:t>
      </w:r>
      <w:r w:rsidRPr="00F0670B">
        <w:rPr>
          <w:spacing w:val="-4"/>
          <w:sz w:val="22"/>
          <w:szCs w:val="22"/>
        </w:rPr>
        <w:t>с</w:t>
      </w:r>
      <w:r w:rsidRPr="00F0670B">
        <w:rPr>
          <w:spacing w:val="-2"/>
          <w:sz w:val="22"/>
          <w:szCs w:val="22"/>
        </w:rPr>
        <w:t>к</w:t>
      </w:r>
      <w:r w:rsidRPr="00F0670B">
        <w:rPr>
          <w:spacing w:val="-8"/>
          <w:sz w:val="22"/>
          <w:szCs w:val="22"/>
        </w:rPr>
        <w:t>у</w:t>
      </w:r>
      <w:r w:rsidRPr="00F0670B">
        <w:rPr>
          <w:spacing w:val="-5"/>
          <w:sz w:val="22"/>
          <w:szCs w:val="22"/>
        </w:rPr>
        <w:t>ла</w:t>
      </w:r>
      <w:r w:rsidRPr="00F0670B">
        <w:rPr>
          <w:spacing w:val="-2"/>
          <w:sz w:val="22"/>
          <w:szCs w:val="22"/>
        </w:rPr>
        <w:t>т</w:t>
      </w:r>
      <w:r w:rsidRPr="00F0670B">
        <w:rPr>
          <w:spacing w:val="-8"/>
          <w:sz w:val="22"/>
          <w:szCs w:val="22"/>
        </w:rPr>
        <w:t>у</w:t>
      </w:r>
      <w:r w:rsidRPr="00F0670B">
        <w:rPr>
          <w:spacing w:val="-3"/>
          <w:sz w:val="22"/>
          <w:szCs w:val="22"/>
        </w:rPr>
        <w:t>р</w:t>
      </w:r>
      <w:r w:rsidRPr="00F0670B">
        <w:rPr>
          <w:spacing w:val="-4"/>
          <w:sz w:val="22"/>
          <w:szCs w:val="22"/>
        </w:rPr>
        <w:t>ы</w:t>
      </w:r>
      <w:r w:rsidRPr="00F0670B">
        <w:rPr>
          <w:sz w:val="22"/>
          <w:szCs w:val="22"/>
        </w:rPr>
        <w:t>,</w:t>
      </w:r>
      <w:r w:rsidRPr="00F0670B">
        <w:rPr>
          <w:spacing w:val="1"/>
          <w:sz w:val="22"/>
          <w:szCs w:val="22"/>
        </w:rPr>
        <w:t xml:space="preserve"> </w:t>
      </w:r>
      <w:r w:rsidRPr="00F0670B">
        <w:rPr>
          <w:spacing w:val="-5"/>
          <w:sz w:val="22"/>
          <w:szCs w:val="22"/>
        </w:rPr>
        <w:t>б</w:t>
      </w:r>
      <w:r w:rsidRPr="00F0670B">
        <w:rPr>
          <w:spacing w:val="-3"/>
          <w:sz w:val="22"/>
          <w:szCs w:val="22"/>
        </w:rPr>
        <w:t>о</w:t>
      </w:r>
      <w:r w:rsidRPr="00F0670B">
        <w:rPr>
          <w:spacing w:val="-5"/>
          <w:sz w:val="22"/>
          <w:szCs w:val="22"/>
        </w:rPr>
        <w:t>ле</w:t>
      </w:r>
      <w:r w:rsidRPr="00F0670B">
        <w:rPr>
          <w:sz w:val="22"/>
          <w:szCs w:val="22"/>
        </w:rPr>
        <w:t>е</w:t>
      </w:r>
      <w:r w:rsidRPr="00F0670B">
        <w:rPr>
          <w:spacing w:val="2"/>
          <w:sz w:val="22"/>
          <w:szCs w:val="22"/>
        </w:rPr>
        <w:t xml:space="preserve"> </w:t>
      </w:r>
      <w:r w:rsidRPr="00F0670B">
        <w:rPr>
          <w:spacing w:val="-4"/>
          <w:sz w:val="22"/>
          <w:szCs w:val="22"/>
        </w:rPr>
        <w:t>ш</w:t>
      </w:r>
      <w:r w:rsidRPr="00F0670B">
        <w:rPr>
          <w:spacing w:val="-6"/>
          <w:sz w:val="22"/>
          <w:szCs w:val="22"/>
        </w:rPr>
        <w:t>и</w:t>
      </w:r>
      <w:r w:rsidRPr="00F0670B">
        <w:rPr>
          <w:spacing w:val="-3"/>
          <w:sz w:val="22"/>
          <w:szCs w:val="22"/>
        </w:rPr>
        <w:t>р</w:t>
      </w:r>
      <w:r w:rsidRPr="00F0670B">
        <w:rPr>
          <w:spacing w:val="-5"/>
          <w:sz w:val="22"/>
          <w:szCs w:val="22"/>
        </w:rPr>
        <w:t>о</w:t>
      </w:r>
      <w:r w:rsidRPr="00F0670B">
        <w:rPr>
          <w:spacing w:val="-4"/>
          <w:sz w:val="22"/>
          <w:szCs w:val="22"/>
        </w:rPr>
        <w:t>к</w:t>
      </w:r>
      <w:r w:rsidRPr="00F0670B">
        <w:rPr>
          <w:spacing w:val="-6"/>
          <w:sz w:val="22"/>
          <w:szCs w:val="22"/>
        </w:rPr>
        <w:t>и</w:t>
      </w:r>
      <w:r w:rsidRPr="00F0670B">
        <w:rPr>
          <w:sz w:val="22"/>
          <w:szCs w:val="22"/>
        </w:rPr>
        <w:t>й</w:t>
      </w:r>
      <w:r w:rsidRPr="00F0670B">
        <w:rPr>
          <w:spacing w:val="4"/>
          <w:sz w:val="22"/>
          <w:szCs w:val="22"/>
        </w:rPr>
        <w:t xml:space="preserve"> </w:t>
      </w:r>
      <w:r w:rsidRPr="00F0670B">
        <w:rPr>
          <w:spacing w:val="-6"/>
          <w:sz w:val="22"/>
          <w:szCs w:val="22"/>
        </w:rPr>
        <w:t>т</w:t>
      </w:r>
      <w:r w:rsidRPr="00F0670B">
        <w:rPr>
          <w:spacing w:val="-4"/>
          <w:sz w:val="22"/>
          <w:szCs w:val="22"/>
        </w:rPr>
        <w:t>а</w:t>
      </w:r>
      <w:r w:rsidRPr="00F0670B">
        <w:rPr>
          <w:spacing w:val="-8"/>
          <w:sz w:val="22"/>
          <w:szCs w:val="22"/>
        </w:rPr>
        <w:t>з</w:t>
      </w:r>
      <w:r w:rsidRPr="00F0670B">
        <w:rPr>
          <w:spacing w:val="-3"/>
          <w:sz w:val="22"/>
          <w:szCs w:val="22"/>
        </w:rPr>
        <w:t>о</w:t>
      </w:r>
      <w:r w:rsidRPr="00F0670B">
        <w:rPr>
          <w:spacing w:val="-5"/>
          <w:sz w:val="22"/>
          <w:szCs w:val="22"/>
        </w:rPr>
        <w:t>в</w:t>
      </w:r>
      <w:r w:rsidRPr="00F0670B">
        <w:rPr>
          <w:spacing w:val="-6"/>
          <w:sz w:val="22"/>
          <w:szCs w:val="22"/>
        </w:rPr>
        <w:t>ы</w:t>
      </w:r>
      <w:r w:rsidRPr="00F0670B">
        <w:rPr>
          <w:sz w:val="22"/>
          <w:szCs w:val="22"/>
        </w:rPr>
        <w:t>й</w:t>
      </w:r>
      <w:r w:rsidRPr="00F0670B">
        <w:rPr>
          <w:spacing w:val="2"/>
          <w:sz w:val="22"/>
          <w:szCs w:val="22"/>
        </w:rPr>
        <w:t xml:space="preserve"> </w:t>
      </w:r>
      <w:r w:rsidRPr="00F0670B">
        <w:rPr>
          <w:spacing w:val="-4"/>
          <w:sz w:val="22"/>
          <w:szCs w:val="22"/>
        </w:rPr>
        <w:t>п</w:t>
      </w:r>
      <w:r w:rsidRPr="00F0670B">
        <w:rPr>
          <w:spacing w:val="-6"/>
          <w:sz w:val="22"/>
          <w:szCs w:val="22"/>
        </w:rPr>
        <w:t>о</w:t>
      </w:r>
      <w:r w:rsidRPr="00F0670B">
        <w:rPr>
          <w:spacing w:val="-4"/>
          <w:sz w:val="22"/>
          <w:szCs w:val="22"/>
        </w:rPr>
        <w:t>я</w:t>
      </w:r>
      <w:r w:rsidRPr="00F0670B">
        <w:rPr>
          <w:sz w:val="22"/>
          <w:szCs w:val="22"/>
        </w:rPr>
        <w:t>с</w:t>
      </w:r>
      <w:r w:rsidRPr="00F0670B">
        <w:rPr>
          <w:spacing w:val="1"/>
          <w:sz w:val="22"/>
          <w:szCs w:val="22"/>
        </w:rPr>
        <w:t xml:space="preserve"> и</w:t>
      </w:r>
      <w:r w:rsidRPr="00F0670B">
        <w:rPr>
          <w:spacing w:val="2"/>
          <w:sz w:val="22"/>
          <w:szCs w:val="22"/>
        </w:rPr>
        <w:t xml:space="preserve"> </w:t>
      </w:r>
      <w:r w:rsidRPr="00F0670B">
        <w:rPr>
          <w:spacing w:val="-2"/>
          <w:sz w:val="22"/>
          <w:szCs w:val="22"/>
        </w:rPr>
        <w:t>б</w:t>
      </w:r>
      <w:r w:rsidRPr="00F0670B">
        <w:rPr>
          <w:spacing w:val="-3"/>
          <w:sz w:val="22"/>
          <w:szCs w:val="22"/>
        </w:rPr>
        <w:t>о</w:t>
      </w:r>
      <w:r w:rsidRPr="00F0670B">
        <w:rPr>
          <w:spacing w:val="-8"/>
          <w:sz w:val="22"/>
          <w:szCs w:val="22"/>
        </w:rPr>
        <w:t>л</w:t>
      </w:r>
      <w:r w:rsidRPr="00F0670B">
        <w:rPr>
          <w:spacing w:val="-4"/>
          <w:sz w:val="22"/>
          <w:szCs w:val="22"/>
        </w:rPr>
        <w:t>е</w:t>
      </w:r>
      <w:r w:rsidRPr="00F0670B">
        <w:rPr>
          <w:sz w:val="22"/>
          <w:szCs w:val="22"/>
        </w:rPr>
        <w:t>е</w:t>
      </w:r>
      <w:r w:rsidRPr="00F0670B">
        <w:rPr>
          <w:spacing w:val="1"/>
          <w:sz w:val="22"/>
          <w:szCs w:val="22"/>
        </w:rPr>
        <w:t xml:space="preserve"> </w:t>
      </w:r>
      <w:r w:rsidRPr="00F0670B">
        <w:rPr>
          <w:spacing w:val="-3"/>
          <w:sz w:val="22"/>
          <w:szCs w:val="22"/>
        </w:rPr>
        <w:t>м</w:t>
      </w:r>
      <w:r w:rsidRPr="00F0670B">
        <w:rPr>
          <w:spacing w:val="-6"/>
          <w:sz w:val="22"/>
          <w:szCs w:val="22"/>
        </w:rPr>
        <w:t>о</w:t>
      </w:r>
      <w:r w:rsidRPr="00F0670B">
        <w:rPr>
          <w:spacing w:val="-4"/>
          <w:sz w:val="22"/>
          <w:szCs w:val="22"/>
        </w:rPr>
        <w:t>щн</w:t>
      </w:r>
      <w:r w:rsidRPr="00F0670B">
        <w:rPr>
          <w:spacing w:val="-6"/>
          <w:sz w:val="22"/>
          <w:szCs w:val="22"/>
        </w:rPr>
        <w:t>а</w:t>
      </w:r>
      <w:r w:rsidRPr="00F0670B">
        <w:rPr>
          <w:sz w:val="22"/>
          <w:szCs w:val="22"/>
        </w:rPr>
        <w:t>я</w:t>
      </w:r>
      <w:r w:rsidRPr="00F0670B">
        <w:rPr>
          <w:spacing w:val="3"/>
          <w:sz w:val="22"/>
          <w:szCs w:val="22"/>
        </w:rPr>
        <w:t xml:space="preserve"> </w:t>
      </w:r>
      <w:r w:rsidRPr="00F0670B">
        <w:rPr>
          <w:spacing w:val="-5"/>
          <w:sz w:val="22"/>
          <w:szCs w:val="22"/>
        </w:rPr>
        <w:t>м</w:t>
      </w:r>
      <w:r w:rsidRPr="00F0670B">
        <w:rPr>
          <w:spacing w:val="-8"/>
          <w:sz w:val="22"/>
          <w:szCs w:val="22"/>
        </w:rPr>
        <w:t>у</w:t>
      </w:r>
      <w:r w:rsidRPr="00F0670B">
        <w:rPr>
          <w:spacing w:val="-5"/>
          <w:sz w:val="22"/>
          <w:szCs w:val="22"/>
        </w:rPr>
        <w:t>с</w:t>
      </w:r>
      <w:r w:rsidRPr="00F0670B">
        <w:rPr>
          <w:spacing w:val="-1"/>
          <w:sz w:val="22"/>
          <w:szCs w:val="22"/>
        </w:rPr>
        <w:t>к</w:t>
      </w:r>
      <w:r w:rsidRPr="00F0670B">
        <w:rPr>
          <w:spacing w:val="-8"/>
          <w:sz w:val="22"/>
          <w:szCs w:val="22"/>
        </w:rPr>
        <w:t>у</w:t>
      </w:r>
      <w:r w:rsidRPr="00F0670B">
        <w:rPr>
          <w:spacing w:val="-6"/>
          <w:sz w:val="22"/>
          <w:szCs w:val="22"/>
        </w:rPr>
        <w:t>л</w:t>
      </w:r>
      <w:r w:rsidRPr="00F0670B">
        <w:rPr>
          <w:spacing w:val="-4"/>
          <w:sz w:val="22"/>
          <w:szCs w:val="22"/>
        </w:rPr>
        <w:t>а</w:t>
      </w:r>
      <w:r w:rsidRPr="00F0670B">
        <w:rPr>
          <w:spacing w:val="-2"/>
          <w:sz w:val="22"/>
          <w:szCs w:val="22"/>
        </w:rPr>
        <w:t>т</w:t>
      </w:r>
      <w:r w:rsidRPr="00F0670B">
        <w:rPr>
          <w:spacing w:val="-8"/>
          <w:sz w:val="22"/>
          <w:szCs w:val="22"/>
        </w:rPr>
        <w:t>у</w:t>
      </w:r>
      <w:r w:rsidRPr="00F0670B">
        <w:rPr>
          <w:spacing w:val="-4"/>
          <w:sz w:val="22"/>
          <w:szCs w:val="22"/>
        </w:rPr>
        <w:t>р</w:t>
      </w:r>
      <w:r w:rsidRPr="00F0670B">
        <w:rPr>
          <w:sz w:val="22"/>
          <w:szCs w:val="22"/>
        </w:rPr>
        <w:t>а</w:t>
      </w:r>
      <w:r w:rsidRPr="00F0670B">
        <w:rPr>
          <w:spacing w:val="4"/>
          <w:sz w:val="22"/>
          <w:szCs w:val="22"/>
        </w:rPr>
        <w:t xml:space="preserve"> </w:t>
      </w:r>
      <w:r w:rsidRPr="00F0670B">
        <w:rPr>
          <w:spacing w:val="-4"/>
          <w:sz w:val="22"/>
          <w:szCs w:val="22"/>
        </w:rPr>
        <w:t>та</w:t>
      </w:r>
      <w:r w:rsidRPr="00F0670B">
        <w:rPr>
          <w:spacing w:val="-7"/>
          <w:sz w:val="22"/>
          <w:szCs w:val="22"/>
        </w:rPr>
        <w:t>з</w:t>
      </w:r>
      <w:r w:rsidRPr="00F0670B">
        <w:rPr>
          <w:spacing w:val="-4"/>
          <w:sz w:val="22"/>
          <w:szCs w:val="22"/>
        </w:rPr>
        <w:t>о</w:t>
      </w:r>
      <w:r w:rsidRPr="00F0670B">
        <w:rPr>
          <w:sz w:val="22"/>
          <w:szCs w:val="22"/>
        </w:rPr>
        <w:t>в</w:t>
      </w:r>
      <w:r w:rsidRPr="00F0670B">
        <w:rPr>
          <w:spacing w:val="-6"/>
          <w:sz w:val="22"/>
          <w:szCs w:val="22"/>
        </w:rPr>
        <w:t>о</w:t>
      </w:r>
      <w:r w:rsidRPr="00F0670B">
        <w:rPr>
          <w:spacing w:val="-4"/>
          <w:sz w:val="22"/>
          <w:szCs w:val="22"/>
        </w:rPr>
        <w:t>г</w:t>
      </w:r>
      <w:r w:rsidRPr="00F0670B">
        <w:rPr>
          <w:sz w:val="22"/>
          <w:szCs w:val="22"/>
        </w:rPr>
        <w:t>о</w:t>
      </w:r>
      <w:r w:rsidRPr="00F0670B">
        <w:rPr>
          <w:spacing w:val="14"/>
          <w:sz w:val="22"/>
          <w:szCs w:val="22"/>
        </w:rPr>
        <w:t xml:space="preserve"> </w:t>
      </w:r>
      <w:r w:rsidRPr="00F0670B">
        <w:rPr>
          <w:spacing w:val="-4"/>
          <w:sz w:val="22"/>
          <w:szCs w:val="22"/>
        </w:rPr>
        <w:t>дна</w:t>
      </w:r>
      <w:r w:rsidRPr="00F0670B">
        <w:rPr>
          <w:sz w:val="22"/>
          <w:szCs w:val="22"/>
        </w:rPr>
        <w:t>.</w:t>
      </w:r>
      <w:r w:rsidRPr="00F0670B">
        <w:rPr>
          <w:spacing w:val="12"/>
          <w:sz w:val="22"/>
          <w:szCs w:val="22"/>
        </w:rPr>
        <w:t xml:space="preserve"> </w:t>
      </w:r>
      <w:r w:rsidRPr="00F0670B">
        <w:rPr>
          <w:spacing w:val="-3"/>
          <w:sz w:val="22"/>
          <w:szCs w:val="22"/>
        </w:rPr>
        <w:t>Д</w:t>
      </w:r>
      <w:r w:rsidRPr="00F0670B">
        <w:rPr>
          <w:spacing w:val="-8"/>
          <w:sz w:val="22"/>
          <w:szCs w:val="22"/>
        </w:rPr>
        <w:t>л</w:t>
      </w:r>
      <w:r w:rsidRPr="00F0670B">
        <w:rPr>
          <w:sz w:val="22"/>
          <w:szCs w:val="22"/>
        </w:rPr>
        <w:t>я</w:t>
      </w:r>
      <w:r w:rsidRPr="00F0670B">
        <w:rPr>
          <w:spacing w:val="14"/>
          <w:sz w:val="22"/>
          <w:szCs w:val="22"/>
        </w:rPr>
        <w:t xml:space="preserve"> </w:t>
      </w:r>
      <w:r w:rsidRPr="00F0670B">
        <w:rPr>
          <w:spacing w:val="-4"/>
          <w:sz w:val="22"/>
          <w:szCs w:val="22"/>
        </w:rPr>
        <w:t>з</w:t>
      </w:r>
      <w:r w:rsidRPr="00F0670B">
        <w:rPr>
          <w:spacing w:val="-6"/>
          <w:sz w:val="22"/>
          <w:szCs w:val="22"/>
        </w:rPr>
        <w:t>д</w:t>
      </w:r>
      <w:r w:rsidRPr="00F0670B">
        <w:rPr>
          <w:spacing w:val="-3"/>
          <w:sz w:val="22"/>
          <w:szCs w:val="22"/>
        </w:rPr>
        <w:t>о</w:t>
      </w:r>
      <w:r w:rsidRPr="00F0670B">
        <w:rPr>
          <w:spacing w:val="-6"/>
          <w:sz w:val="22"/>
          <w:szCs w:val="22"/>
        </w:rPr>
        <w:t>р</w:t>
      </w:r>
      <w:r w:rsidRPr="00F0670B">
        <w:rPr>
          <w:spacing w:val="-3"/>
          <w:sz w:val="22"/>
          <w:szCs w:val="22"/>
        </w:rPr>
        <w:t>о</w:t>
      </w:r>
      <w:r w:rsidRPr="00F0670B">
        <w:rPr>
          <w:spacing w:val="-5"/>
          <w:sz w:val="22"/>
          <w:szCs w:val="22"/>
        </w:rPr>
        <w:t>в</w:t>
      </w:r>
      <w:r w:rsidRPr="00F0670B">
        <w:rPr>
          <w:spacing w:val="-4"/>
          <w:sz w:val="22"/>
          <w:szCs w:val="22"/>
        </w:rPr>
        <w:t>ь</w:t>
      </w:r>
      <w:r w:rsidRPr="00F0670B">
        <w:rPr>
          <w:sz w:val="22"/>
          <w:szCs w:val="22"/>
        </w:rPr>
        <w:t>я</w:t>
      </w:r>
      <w:r w:rsidRPr="00F0670B">
        <w:rPr>
          <w:spacing w:val="11"/>
          <w:sz w:val="22"/>
          <w:szCs w:val="22"/>
        </w:rPr>
        <w:t xml:space="preserve"> </w:t>
      </w:r>
      <w:r w:rsidRPr="00F0670B">
        <w:rPr>
          <w:spacing w:val="-3"/>
          <w:sz w:val="22"/>
          <w:szCs w:val="22"/>
        </w:rPr>
        <w:t>ж</w:t>
      </w:r>
      <w:r w:rsidRPr="00F0670B">
        <w:rPr>
          <w:spacing w:val="-4"/>
          <w:sz w:val="22"/>
          <w:szCs w:val="22"/>
        </w:rPr>
        <w:t>ен</w:t>
      </w:r>
      <w:r w:rsidRPr="00F0670B">
        <w:rPr>
          <w:spacing w:val="-6"/>
          <w:sz w:val="22"/>
          <w:szCs w:val="22"/>
        </w:rPr>
        <w:t>щи</w:t>
      </w:r>
      <w:r w:rsidRPr="00F0670B">
        <w:rPr>
          <w:spacing w:val="-4"/>
          <w:sz w:val="22"/>
          <w:szCs w:val="22"/>
        </w:rPr>
        <w:t>н</w:t>
      </w:r>
      <w:r w:rsidRPr="00F0670B">
        <w:rPr>
          <w:sz w:val="22"/>
          <w:szCs w:val="22"/>
        </w:rPr>
        <w:t>ы</w:t>
      </w:r>
      <w:r w:rsidRPr="00F0670B">
        <w:rPr>
          <w:spacing w:val="12"/>
          <w:sz w:val="22"/>
          <w:szCs w:val="22"/>
        </w:rPr>
        <w:t xml:space="preserve"> </w:t>
      </w:r>
      <w:r w:rsidRPr="00F0670B">
        <w:rPr>
          <w:spacing w:val="-2"/>
          <w:sz w:val="22"/>
          <w:szCs w:val="22"/>
        </w:rPr>
        <w:t>б</w:t>
      </w:r>
      <w:r w:rsidRPr="00F0670B">
        <w:rPr>
          <w:spacing w:val="-3"/>
          <w:sz w:val="22"/>
          <w:szCs w:val="22"/>
        </w:rPr>
        <w:t>о</w:t>
      </w:r>
      <w:r w:rsidRPr="00F0670B">
        <w:rPr>
          <w:spacing w:val="-5"/>
          <w:sz w:val="22"/>
          <w:szCs w:val="22"/>
        </w:rPr>
        <w:t>л</w:t>
      </w:r>
      <w:r w:rsidRPr="00F0670B">
        <w:rPr>
          <w:spacing w:val="-6"/>
          <w:sz w:val="22"/>
          <w:szCs w:val="22"/>
        </w:rPr>
        <w:t>ьш</w:t>
      </w:r>
      <w:r w:rsidRPr="00F0670B">
        <w:rPr>
          <w:spacing w:val="-4"/>
          <w:sz w:val="22"/>
          <w:szCs w:val="22"/>
        </w:rPr>
        <w:t>о</w:t>
      </w:r>
      <w:r w:rsidRPr="00F0670B">
        <w:rPr>
          <w:sz w:val="22"/>
          <w:szCs w:val="22"/>
        </w:rPr>
        <w:t>е</w:t>
      </w:r>
      <w:r w:rsidRPr="00F0670B">
        <w:rPr>
          <w:spacing w:val="11"/>
          <w:sz w:val="22"/>
          <w:szCs w:val="22"/>
        </w:rPr>
        <w:t xml:space="preserve"> </w:t>
      </w:r>
      <w:r w:rsidRPr="00F0670B">
        <w:rPr>
          <w:spacing w:val="-4"/>
          <w:sz w:val="22"/>
          <w:szCs w:val="22"/>
        </w:rPr>
        <w:t>з</w:t>
      </w:r>
      <w:r w:rsidRPr="00F0670B">
        <w:rPr>
          <w:spacing w:val="-3"/>
          <w:sz w:val="22"/>
          <w:szCs w:val="22"/>
        </w:rPr>
        <w:t>н</w:t>
      </w:r>
      <w:r w:rsidRPr="00F0670B">
        <w:rPr>
          <w:spacing w:val="-5"/>
          <w:sz w:val="22"/>
          <w:szCs w:val="22"/>
        </w:rPr>
        <w:t>а</w:t>
      </w:r>
      <w:r w:rsidRPr="00F0670B">
        <w:rPr>
          <w:spacing w:val="-6"/>
          <w:sz w:val="22"/>
          <w:szCs w:val="22"/>
        </w:rPr>
        <w:t>ч</w:t>
      </w:r>
      <w:r w:rsidRPr="00F0670B">
        <w:rPr>
          <w:spacing w:val="-4"/>
          <w:sz w:val="22"/>
          <w:szCs w:val="22"/>
        </w:rPr>
        <w:t>е</w:t>
      </w:r>
      <w:r w:rsidRPr="00F0670B">
        <w:rPr>
          <w:spacing w:val="-6"/>
          <w:sz w:val="22"/>
          <w:szCs w:val="22"/>
        </w:rPr>
        <w:t>н</w:t>
      </w:r>
      <w:r w:rsidRPr="00F0670B">
        <w:rPr>
          <w:spacing w:val="-4"/>
          <w:sz w:val="22"/>
          <w:szCs w:val="22"/>
        </w:rPr>
        <w:t>и</w:t>
      </w:r>
      <w:r w:rsidRPr="00F0670B">
        <w:rPr>
          <w:sz w:val="22"/>
          <w:szCs w:val="22"/>
        </w:rPr>
        <w:t>е</w:t>
      </w:r>
      <w:r w:rsidRPr="00F0670B">
        <w:rPr>
          <w:spacing w:val="13"/>
          <w:sz w:val="22"/>
          <w:szCs w:val="22"/>
        </w:rPr>
        <w:t xml:space="preserve"> </w:t>
      </w:r>
      <w:r w:rsidRPr="00F0670B">
        <w:rPr>
          <w:spacing w:val="-5"/>
          <w:sz w:val="22"/>
          <w:szCs w:val="22"/>
        </w:rPr>
        <w:t>и</w:t>
      </w:r>
      <w:r w:rsidRPr="00F0670B">
        <w:rPr>
          <w:spacing w:val="-4"/>
          <w:sz w:val="22"/>
          <w:szCs w:val="22"/>
        </w:rPr>
        <w:t>ме</w:t>
      </w:r>
      <w:r w:rsidRPr="00F0670B">
        <w:rPr>
          <w:spacing w:val="-5"/>
          <w:sz w:val="22"/>
          <w:szCs w:val="22"/>
        </w:rPr>
        <w:t>е</w:t>
      </w:r>
      <w:r w:rsidRPr="00F0670B">
        <w:rPr>
          <w:sz w:val="22"/>
          <w:szCs w:val="22"/>
        </w:rPr>
        <w:t>т</w:t>
      </w:r>
      <w:r w:rsidRPr="00F0670B">
        <w:rPr>
          <w:spacing w:val="11"/>
          <w:sz w:val="22"/>
          <w:szCs w:val="22"/>
        </w:rPr>
        <w:t xml:space="preserve"> </w:t>
      </w:r>
      <w:r w:rsidRPr="00F0670B">
        <w:rPr>
          <w:spacing w:val="-3"/>
          <w:sz w:val="22"/>
          <w:szCs w:val="22"/>
        </w:rPr>
        <w:t>р</w:t>
      </w:r>
      <w:r w:rsidRPr="00F0670B">
        <w:rPr>
          <w:spacing w:val="-4"/>
          <w:sz w:val="22"/>
          <w:szCs w:val="22"/>
        </w:rPr>
        <w:t>а</w:t>
      </w:r>
      <w:r w:rsidRPr="00F0670B">
        <w:rPr>
          <w:spacing w:val="-5"/>
          <w:sz w:val="22"/>
          <w:szCs w:val="22"/>
        </w:rPr>
        <w:t>з</w:t>
      </w:r>
      <w:r w:rsidRPr="00F0670B">
        <w:rPr>
          <w:spacing w:val="-7"/>
          <w:sz w:val="22"/>
          <w:szCs w:val="22"/>
        </w:rPr>
        <w:t>в</w:t>
      </w:r>
      <w:r w:rsidRPr="00F0670B">
        <w:rPr>
          <w:spacing w:val="-4"/>
          <w:sz w:val="22"/>
          <w:szCs w:val="22"/>
        </w:rPr>
        <w:t>и</w:t>
      </w:r>
      <w:r w:rsidRPr="00F0670B">
        <w:rPr>
          <w:spacing w:val="-5"/>
          <w:sz w:val="22"/>
          <w:szCs w:val="22"/>
        </w:rPr>
        <w:t>т</w:t>
      </w:r>
      <w:r w:rsidRPr="00F0670B">
        <w:rPr>
          <w:spacing w:val="-6"/>
          <w:sz w:val="22"/>
          <w:szCs w:val="22"/>
        </w:rPr>
        <w:t>и</w:t>
      </w:r>
      <w:r w:rsidRPr="00F0670B">
        <w:rPr>
          <w:sz w:val="22"/>
          <w:szCs w:val="22"/>
        </w:rPr>
        <w:t>е</w:t>
      </w:r>
      <w:r w:rsidRPr="00F0670B">
        <w:rPr>
          <w:spacing w:val="14"/>
          <w:sz w:val="22"/>
          <w:szCs w:val="22"/>
        </w:rPr>
        <w:t xml:space="preserve"> </w:t>
      </w:r>
      <w:r w:rsidRPr="00F0670B">
        <w:rPr>
          <w:spacing w:val="-4"/>
          <w:sz w:val="22"/>
          <w:szCs w:val="22"/>
        </w:rPr>
        <w:t>м</w:t>
      </w:r>
      <w:r w:rsidRPr="00F0670B">
        <w:rPr>
          <w:spacing w:val="-3"/>
          <w:sz w:val="22"/>
          <w:szCs w:val="22"/>
        </w:rPr>
        <w:t>ы</w:t>
      </w:r>
      <w:r w:rsidRPr="00F0670B">
        <w:rPr>
          <w:spacing w:val="-7"/>
          <w:sz w:val="22"/>
          <w:szCs w:val="22"/>
        </w:rPr>
        <w:t>ш</w:t>
      </w:r>
      <w:r w:rsidRPr="00F0670B">
        <w:rPr>
          <w:sz w:val="22"/>
          <w:szCs w:val="22"/>
        </w:rPr>
        <w:t>ц</w:t>
      </w:r>
      <w:r w:rsidRPr="00F0670B">
        <w:rPr>
          <w:spacing w:val="14"/>
          <w:sz w:val="22"/>
          <w:szCs w:val="22"/>
        </w:rPr>
        <w:t xml:space="preserve"> </w:t>
      </w:r>
      <w:r w:rsidRPr="00F0670B">
        <w:rPr>
          <w:spacing w:val="-5"/>
          <w:sz w:val="22"/>
          <w:szCs w:val="22"/>
        </w:rPr>
        <w:t>б</w:t>
      </w:r>
      <w:r w:rsidRPr="00F0670B">
        <w:rPr>
          <w:spacing w:val="-3"/>
          <w:sz w:val="22"/>
          <w:szCs w:val="22"/>
        </w:rPr>
        <w:t>р</w:t>
      </w:r>
      <w:r w:rsidRPr="00F0670B">
        <w:rPr>
          <w:sz w:val="22"/>
          <w:szCs w:val="22"/>
        </w:rPr>
        <w:t>ю</w:t>
      </w:r>
      <w:r w:rsidRPr="00F0670B">
        <w:rPr>
          <w:spacing w:val="-7"/>
          <w:sz w:val="22"/>
          <w:szCs w:val="22"/>
        </w:rPr>
        <w:t>ш</w:t>
      </w:r>
      <w:r w:rsidRPr="00F0670B">
        <w:rPr>
          <w:spacing w:val="-3"/>
          <w:sz w:val="22"/>
          <w:szCs w:val="22"/>
        </w:rPr>
        <w:t>н</w:t>
      </w:r>
      <w:r w:rsidRPr="00F0670B">
        <w:rPr>
          <w:spacing w:val="-6"/>
          <w:sz w:val="22"/>
          <w:szCs w:val="22"/>
        </w:rPr>
        <w:t>о</w:t>
      </w:r>
      <w:r w:rsidRPr="00F0670B">
        <w:rPr>
          <w:spacing w:val="-4"/>
          <w:sz w:val="22"/>
          <w:szCs w:val="22"/>
        </w:rPr>
        <w:t>г</w:t>
      </w:r>
      <w:r w:rsidRPr="00F0670B">
        <w:rPr>
          <w:sz w:val="22"/>
          <w:szCs w:val="22"/>
        </w:rPr>
        <w:t>о</w:t>
      </w:r>
      <w:r w:rsidRPr="00F0670B">
        <w:rPr>
          <w:spacing w:val="7"/>
          <w:sz w:val="22"/>
          <w:szCs w:val="22"/>
        </w:rPr>
        <w:t xml:space="preserve"> </w:t>
      </w:r>
      <w:r w:rsidRPr="00F0670B">
        <w:rPr>
          <w:spacing w:val="-2"/>
          <w:sz w:val="22"/>
          <w:szCs w:val="22"/>
        </w:rPr>
        <w:t>п</w:t>
      </w:r>
      <w:r w:rsidRPr="00F0670B">
        <w:rPr>
          <w:spacing w:val="-6"/>
          <w:sz w:val="22"/>
          <w:szCs w:val="22"/>
        </w:rPr>
        <w:t>р</w:t>
      </w:r>
      <w:r w:rsidRPr="00F0670B">
        <w:rPr>
          <w:spacing w:val="-4"/>
          <w:sz w:val="22"/>
          <w:szCs w:val="22"/>
        </w:rPr>
        <w:t>е</w:t>
      </w:r>
      <w:r w:rsidRPr="00F0670B">
        <w:rPr>
          <w:spacing w:val="-5"/>
          <w:sz w:val="22"/>
          <w:szCs w:val="22"/>
        </w:rPr>
        <w:t>с</w:t>
      </w:r>
      <w:r w:rsidRPr="00F0670B">
        <w:rPr>
          <w:spacing w:val="-6"/>
          <w:sz w:val="22"/>
          <w:szCs w:val="22"/>
        </w:rPr>
        <w:t>с</w:t>
      </w:r>
      <w:r w:rsidRPr="00F0670B">
        <w:rPr>
          <w:spacing w:val="-5"/>
          <w:sz w:val="22"/>
          <w:szCs w:val="22"/>
        </w:rPr>
        <w:t>а</w:t>
      </w:r>
      <w:r w:rsidRPr="00F0670B">
        <w:rPr>
          <w:sz w:val="22"/>
          <w:szCs w:val="22"/>
        </w:rPr>
        <w:t>,</w:t>
      </w:r>
      <w:r w:rsidRPr="00F0670B">
        <w:rPr>
          <w:spacing w:val="8"/>
          <w:sz w:val="22"/>
          <w:szCs w:val="22"/>
        </w:rPr>
        <w:t xml:space="preserve"> </w:t>
      </w:r>
      <w:r w:rsidRPr="00F0670B">
        <w:rPr>
          <w:spacing w:val="-3"/>
          <w:sz w:val="22"/>
          <w:szCs w:val="22"/>
        </w:rPr>
        <w:t>с</w:t>
      </w:r>
      <w:r w:rsidRPr="00F0670B">
        <w:rPr>
          <w:spacing w:val="-6"/>
          <w:sz w:val="22"/>
          <w:szCs w:val="22"/>
        </w:rPr>
        <w:t>п</w:t>
      </w:r>
      <w:r w:rsidRPr="00F0670B">
        <w:rPr>
          <w:spacing w:val="-4"/>
          <w:sz w:val="22"/>
          <w:szCs w:val="22"/>
        </w:rPr>
        <w:t>и</w:t>
      </w:r>
      <w:r w:rsidRPr="00F0670B">
        <w:rPr>
          <w:spacing w:val="-6"/>
          <w:sz w:val="22"/>
          <w:szCs w:val="22"/>
        </w:rPr>
        <w:t>н</w:t>
      </w:r>
      <w:r w:rsidRPr="00F0670B">
        <w:rPr>
          <w:sz w:val="22"/>
          <w:szCs w:val="22"/>
        </w:rPr>
        <w:t>ы</w:t>
      </w:r>
      <w:r w:rsidRPr="00F0670B">
        <w:rPr>
          <w:spacing w:val="7"/>
          <w:sz w:val="22"/>
          <w:szCs w:val="22"/>
        </w:rPr>
        <w:t xml:space="preserve"> </w:t>
      </w:r>
      <w:r w:rsidRPr="00F0670B">
        <w:rPr>
          <w:spacing w:val="1"/>
          <w:sz w:val="22"/>
          <w:szCs w:val="22"/>
        </w:rPr>
        <w:t>и</w:t>
      </w:r>
      <w:r w:rsidRPr="00F0670B">
        <w:rPr>
          <w:spacing w:val="10"/>
          <w:sz w:val="22"/>
          <w:szCs w:val="22"/>
        </w:rPr>
        <w:t xml:space="preserve"> </w:t>
      </w:r>
      <w:r w:rsidRPr="00F0670B">
        <w:rPr>
          <w:spacing w:val="-4"/>
          <w:sz w:val="22"/>
          <w:szCs w:val="22"/>
        </w:rPr>
        <w:t>та</w:t>
      </w:r>
      <w:r w:rsidRPr="00F0670B">
        <w:rPr>
          <w:spacing w:val="-6"/>
          <w:sz w:val="22"/>
          <w:szCs w:val="22"/>
        </w:rPr>
        <w:t>з</w:t>
      </w:r>
      <w:r w:rsidRPr="00F0670B">
        <w:rPr>
          <w:spacing w:val="-3"/>
          <w:sz w:val="22"/>
          <w:szCs w:val="22"/>
        </w:rPr>
        <w:t>о</w:t>
      </w:r>
      <w:r w:rsidRPr="00F0670B">
        <w:rPr>
          <w:spacing w:val="-7"/>
          <w:sz w:val="22"/>
          <w:szCs w:val="22"/>
        </w:rPr>
        <w:t>в</w:t>
      </w:r>
      <w:r w:rsidRPr="00F0670B">
        <w:rPr>
          <w:spacing w:val="-4"/>
          <w:sz w:val="22"/>
          <w:szCs w:val="22"/>
        </w:rPr>
        <w:t>о</w:t>
      </w:r>
      <w:r w:rsidRPr="00F0670B">
        <w:rPr>
          <w:spacing w:val="-6"/>
          <w:sz w:val="22"/>
          <w:szCs w:val="22"/>
        </w:rPr>
        <w:t>г</w:t>
      </w:r>
      <w:r w:rsidRPr="00F0670B">
        <w:rPr>
          <w:sz w:val="22"/>
          <w:szCs w:val="22"/>
        </w:rPr>
        <w:t>о</w:t>
      </w:r>
      <w:r w:rsidRPr="00F0670B">
        <w:rPr>
          <w:spacing w:val="9"/>
          <w:sz w:val="22"/>
          <w:szCs w:val="22"/>
        </w:rPr>
        <w:t xml:space="preserve"> </w:t>
      </w:r>
      <w:r w:rsidRPr="00F0670B">
        <w:rPr>
          <w:spacing w:val="-5"/>
          <w:sz w:val="22"/>
          <w:szCs w:val="22"/>
        </w:rPr>
        <w:t>д</w:t>
      </w:r>
      <w:r w:rsidRPr="00F0670B">
        <w:rPr>
          <w:spacing w:val="-3"/>
          <w:sz w:val="22"/>
          <w:szCs w:val="22"/>
        </w:rPr>
        <w:t>н</w:t>
      </w:r>
      <w:r w:rsidRPr="00F0670B">
        <w:rPr>
          <w:spacing w:val="-4"/>
          <w:sz w:val="22"/>
          <w:szCs w:val="22"/>
        </w:rPr>
        <w:t>а</w:t>
      </w:r>
      <w:r w:rsidRPr="00F0670B">
        <w:rPr>
          <w:sz w:val="22"/>
          <w:szCs w:val="22"/>
        </w:rPr>
        <w:t>.</w:t>
      </w:r>
      <w:r w:rsidRPr="00F0670B">
        <w:rPr>
          <w:spacing w:val="7"/>
          <w:sz w:val="22"/>
          <w:szCs w:val="22"/>
        </w:rPr>
        <w:t xml:space="preserve"> </w:t>
      </w:r>
      <w:r w:rsidRPr="00F0670B">
        <w:rPr>
          <w:spacing w:val="-4"/>
          <w:sz w:val="22"/>
          <w:szCs w:val="22"/>
        </w:rPr>
        <w:t>О</w:t>
      </w:r>
      <w:r w:rsidRPr="00F0670B">
        <w:rPr>
          <w:sz w:val="22"/>
          <w:szCs w:val="22"/>
        </w:rPr>
        <w:t>т</w:t>
      </w:r>
      <w:r w:rsidRPr="00F0670B">
        <w:rPr>
          <w:spacing w:val="8"/>
          <w:sz w:val="22"/>
          <w:szCs w:val="22"/>
        </w:rPr>
        <w:t xml:space="preserve"> </w:t>
      </w:r>
      <w:r w:rsidRPr="00F0670B">
        <w:rPr>
          <w:spacing w:val="-5"/>
          <w:sz w:val="22"/>
          <w:szCs w:val="22"/>
        </w:rPr>
        <w:t>и</w:t>
      </w:r>
      <w:r w:rsidRPr="00F0670B">
        <w:rPr>
          <w:sz w:val="22"/>
          <w:szCs w:val="22"/>
        </w:rPr>
        <w:t>х</w:t>
      </w:r>
      <w:r w:rsidRPr="00F0670B">
        <w:rPr>
          <w:spacing w:val="9"/>
          <w:sz w:val="22"/>
          <w:szCs w:val="22"/>
        </w:rPr>
        <w:t xml:space="preserve"> </w:t>
      </w:r>
      <w:r w:rsidRPr="00F0670B">
        <w:rPr>
          <w:spacing w:val="-2"/>
          <w:sz w:val="22"/>
          <w:szCs w:val="22"/>
        </w:rPr>
        <w:t>р</w:t>
      </w:r>
      <w:r w:rsidRPr="00F0670B">
        <w:rPr>
          <w:spacing w:val="-4"/>
          <w:sz w:val="22"/>
          <w:szCs w:val="22"/>
        </w:rPr>
        <w:t>а</w:t>
      </w:r>
      <w:r w:rsidRPr="00F0670B">
        <w:rPr>
          <w:spacing w:val="-5"/>
          <w:sz w:val="22"/>
          <w:szCs w:val="22"/>
        </w:rPr>
        <w:t>з</w:t>
      </w:r>
      <w:r w:rsidRPr="00F0670B">
        <w:rPr>
          <w:spacing w:val="-8"/>
          <w:sz w:val="22"/>
          <w:szCs w:val="22"/>
        </w:rPr>
        <w:t>в</w:t>
      </w:r>
      <w:r w:rsidRPr="00F0670B">
        <w:rPr>
          <w:spacing w:val="-3"/>
          <w:sz w:val="22"/>
          <w:szCs w:val="22"/>
        </w:rPr>
        <w:t>и</w:t>
      </w:r>
      <w:r w:rsidRPr="00F0670B">
        <w:rPr>
          <w:spacing w:val="-8"/>
          <w:sz w:val="22"/>
          <w:szCs w:val="22"/>
        </w:rPr>
        <w:t>т</w:t>
      </w:r>
      <w:r w:rsidRPr="00F0670B">
        <w:rPr>
          <w:spacing w:val="-3"/>
          <w:sz w:val="22"/>
          <w:szCs w:val="22"/>
        </w:rPr>
        <w:t>и</w:t>
      </w:r>
      <w:r w:rsidRPr="00F0670B">
        <w:rPr>
          <w:sz w:val="22"/>
          <w:szCs w:val="22"/>
        </w:rPr>
        <w:t>я</w:t>
      </w:r>
      <w:r w:rsidRPr="00F0670B">
        <w:rPr>
          <w:spacing w:val="8"/>
          <w:sz w:val="22"/>
          <w:szCs w:val="22"/>
        </w:rPr>
        <w:t xml:space="preserve"> </w:t>
      </w:r>
      <w:r w:rsidRPr="00F0670B">
        <w:rPr>
          <w:spacing w:val="-4"/>
          <w:sz w:val="22"/>
          <w:szCs w:val="22"/>
        </w:rPr>
        <w:t>за</w:t>
      </w:r>
      <w:r w:rsidRPr="00F0670B">
        <w:rPr>
          <w:spacing w:val="-8"/>
          <w:sz w:val="22"/>
          <w:szCs w:val="22"/>
        </w:rPr>
        <w:t>в</w:t>
      </w:r>
      <w:r w:rsidRPr="00F0670B">
        <w:rPr>
          <w:spacing w:val="-3"/>
          <w:sz w:val="22"/>
          <w:szCs w:val="22"/>
        </w:rPr>
        <w:t>и</w:t>
      </w:r>
      <w:r w:rsidRPr="00F0670B">
        <w:rPr>
          <w:spacing w:val="-7"/>
          <w:sz w:val="22"/>
          <w:szCs w:val="22"/>
        </w:rPr>
        <w:t>с</w:t>
      </w:r>
      <w:r w:rsidRPr="00F0670B">
        <w:rPr>
          <w:spacing w:val="-3"/>
          <w:sz w:val="22"/>
          <w:szCs w:val="22"/>
        </w:rPr>
        <w:t>и</w:t>
      </w:r>
      <w:r w:rsidRPr="00F0670B">
        <w:rPr>
          <w:sz w:val="22"/>
          <w:szCs w:val="22"/>
        </w:rPr>
        <w:t>т</w:t>
      </w:r>
      <w:r w:rsidRPr="00F0670B">
        <w:rPr>
          <w:spacing w:val="8"/>
          <w:sz w:val="22"/>
          <w:szCs w:val="22"/>
        </w:rPr>
        <w:t xml:space="preserve"> </w:t>
      </w:r>
      <w:r w:rsidRPr="00F0670B">
        <w:rPr>
          <w:spacing w:val="-5"/>
          <w:sz w:val="22"/>
          <w:szCs w:val="22"/>
        </w:rPr>
        <w:t>н</w:t>
      </w:r>
      <w:r w:rsidRPr="00F0670B">
        <w:rPr>
          <w:spacing w:val="-3"/>
          <w:sz w:val="22"/>
          <w:szCs w:val="22"/>
        </w:rPr>
        <w:t>о</w:t>
      </w:r>
      <w:r w:rsidRPr="00F0670B">
        <w:rPr>
          <w:spacing w:val="-6"/>
          <w:sz w:val="22"/>
          <w:szCs w:val="22"/>
        </w:rPr>
        <w:t>р</w:t>
      </w:r>
      <w:r w:rsidRPr="00F0670B">
        <w:rPr>
          <w:spacing w:val="-4"/>
          <w:sz w:val="22"/>
          <w:szCs w:val="22"/>
        </w:rPr>
        <w:t>м</w:t>
      </w:r>
      <w:r w:rsidRPr="00F0670B">
        <w:rPr>
          <w:spacing w:val="-5"/>
          <w:sz w:val="22"/>
          <w:szCs w:val="22"/>
        </w:rPr>
        <w:t>аль</w:t>
      </w:r>
      <w:r w:rsidRPr="00F0670B">
        <w:rPr>
          <w:spacing w:val="-6"/>
          <w:sz w:val="22"/>
          <w:szCs w:val="22"/>
        </w:rPr>
        <w:t>н</w:t>
      </w:r>
      <w:r w:rsidRPr="00F0670B">
        <w:rPr>
          <w:spacing w:val="-3"/>
          <w:sz w:val="22"/>
          <w:szCs w:val="22"/>
        </w:rPr>
        <w:t>о</w:t>
      </w:r>
      <w:r w:rsidRPr="00F0670B">
        <w:rPr>
          <w:sz w:val="22"/>
          <w:szCs w:val="22"/>
        </w:rPr>
        <w:t>е</w:t>
      </w:r>
      <w:r w:rsidRPr="00F0670B">
        <w:rPr>
          <w:spacing w:val="6"/>
          <w:sz w:val="22"/>
          <w:szCs w:val="22"/>
        </w:rPr>
        <w:t xml:space="preserve"> </w:t>
      </w:r>
      <w:r w:rsidRPr="00F0670B">
        <w:rPr>
          <w:spacing w:val="-3"/>
          <w:sz w:val="22"/>
          <w:szCs w:val="22"/>
        </w:rPr>
        <w:t>по</w:t>
      </w:r>
      <w:r w:rsidRPr="00F0670B">
        <w:rPr>
          <w:spacing w:val="-8"/>
          <w:sz w:val="22"/>
          <w:szCs w:val="22"/>
        </w:rPr>
        <w:t>л</w:t>
      </w:r>
      <w:r w:rsidRPr="00F0670B">
        <w:rPr>
          <w:spacing w:val="-5"/>
          <w:sz w:val="22"/>
          <w:szCs w:val="22"/>
        </w:rPr>
        <w:t>о</w:t>
      </w:r>
      <w:r w:rsidRPr="00F0670B">
        <w:rPr>
          <w:spacing w:val="1"/>
          <w:sz w:val="22"/>
          <w:szCs w:val="22"/>
        </w:rPr>
        <w:t>ж</w:t>
      </w:r>
      <w:r w:rsidRPr="00F0670B">
        <w:rPr>
          <w:spacing w:val="-3"/>
          <w:sz w:val="22"/>
          <w:szCs w:val="22"/>
        </w:rPr>
        <w:t>ен</w:t>
      </w:r>
      <w:r w:rsidRPr="00F0670B">
        <w:rPr>
          <w:spacing w:val="-6"/>
          <w:sz w:val="22"/>
          <w:szCs w:val="22"/>
        </w:rPr>
        <w:t>и</w:t>
      </w:r>
      <w:r w:rsidRPr="00F0670B">
        <w:rPr>
          <w:sz w:val="22"/>
          <w:szCs w:val="22"/>
        </w:rPr>
        <w:t>е</w:t>
      </w:r>
      <w:r w:rsidRPr="00F0670B">
        <w:rPr>
          <w:spacing w:val="-9"/>
          <w:sz w:val="22"/>
          <w:szCs w:val="22"/>
        </w:rPr>
        <w:t xml:space="preserve"> </w:t>
      </w:r>
      <w:r w:rsidRPr="00F0670B">
        <w:rPr>
          <w:spacing w:val="-5"/>
          <w:sz w:val="22"/>
          <w:szCs w:val="22"/>
        </w:rPr>
        <w:t>в</w:t>
      </w:r>
      <w:r w:rsidRPr="00F0670B">
        <w:rPr>
          <w:spacing w:val="-4"/>
          <w:sz w:val="22"/>
          <w:szCs w:val="22"/>
        </w:rPr>
        <w:t>н</w:t>
      </w:r>
      <w:r w:rsidRPr="00F0670B">
        <w:rPr>
          <w:spacing w:val="-8"/>
          <w:sz w:val="22"/>
          <w:szCs w:val="22"/>
        </w:rPr>
        <w:t>у</w:t>
      </w:r>
      <w:r w:rsidRPr="00F0670B">
        <w:rPr>
          <w:spacing w:val="-5"/>
          <w:sz w:val="22"/>
          <w:szCs w:val="22"/>
        </w:rPr>
        <w:t>т</w:t>
      </w:r>
      <w:r w:rsidRPr="00F0670B">
        <w:rPr>
          <w:spacing w:val="-3"/>
          <w:sz w:val="22"/>
          <w:szCs w:val="22"/>
        </w:rPr>
        <w:t>р</w:t>
      </w:r>
      <w:r w:rsidRPr="00F0670B">
        <w:rPr>
          <w:spacing w:val="-7"/>
          <w:sz w:val="22"/>
          <w:szCs w:val="22"/>
        </w:rPr>
        <w:t>е</w:t>
      </w:r>
      <w:r w:rsidRPr="00F0670B">
        <w:rPr>
          <w:spacing w:val="-3"/>
          <w:sz w:val="22"/>
          <w:szCs w:val="22"/>
        </w:rPr>
        <w:t>н</w:t>
      </w:r>
      <w:r w:rsidRPr="00F0670B">
        <w:rPr>
          <w:spacing w:val="-6"/>
          <w:sz w:val="22"/>
          <w:szCs w:val="22"/>
        </w:rPr>
        <w:t>ни</w:t>
      </w:r>
      <w:r w:rsidRPr="00F0670B">
        <w:rPr>
          <w:sz w:val="22"/>
          <w:szCs w:val="22"/>
        </w:rPr>
        <w:t>х</w:t>
      </w:r>
      <w:r w:rsidRPr="00F0670B">
        <w:rPr>
          <w:spacing w:val="-8"/>
          <w:sz w:val="22"/>
          <w:szCs w:val="22"/>
        </w:rPr>
        <w:t xml:space="preserve"> </w:t>
      </w:r>
      <w:r w:rsidRPr="00F0670B">
        <w:rPr>
          <w:spacing w:val="-6"/>
          <w:sz w:val="22"/>
          <w:szCs w:val="22"/>
        </w:rPr>
        <w:t>о</w:t>
      </w:r>
      <w:r w:rsidRPr="00F0670B">
        <w:rPr>
          <w:spacing w:val="-3"/>
          <w:sz w:val="22"/>
          <w:szCs w:val="22"/>
        </w:rPr>
        <w:t>р</w:t>
      </w:r>
      <w:r w:rsidRPr="00F0670B">
        <w:rPr>
          <w:spacing w:val="-7"/>
          <w:sz w:val="22"/>
          <w:szCs w:val="22"/>
        </w:rPr>
        <w:t>г</w:t>
      </w:r>
      <w:r w:rsidRPr="00F0670B">
        <w:rPr>
          <w:spacing w:val="-6"/>
          <w:sz w:val="22"/>
          <w:szCs w:val="22"/>
        </w:rPr>
        <w:t>а</w:t>
      </w:r>
      <w:r w:rsidRPr="00F0670B">
        <w:rPr>
          <w:spacing w:val="-4"/>
          <w:sz w:val="22"/>
          <w:szCs w:val="22"/>
        </w:rPr>
        <w:t>н</w:t>
      </w:r>
      <w:r w:rsidRPr="00F0670B">
        <w:rPr>
          <w:spacing w:val="-3"/>
          <w:sz w:val="22"/>
          <w:szCs w:val="22"/>
        </w:rPr>
        <w:t>о</w:t>
      </w:r>
      <w:r w:rsidRPr="00F0670B">
        <w:rPr>
          <w:spacing w:val="-5"/>
          <w:sz w:val="22"/>
          <w:szCs w:val="22"/>
        </w:rPr>
        <w:t>в</w:t>
      </w:r>
      <w:r w:rsidRPr="00F0670B">
        <w:rPr>
          <w:sz w:val="22"/>
          <w:szCs w:val="22"/>
        </w:rPr>
        <w:t>.</w:t>
      </w:r>
      <w:r w:rsidRPr="00F0670B">
        <w:rPr>
          <w:spacing w:val="-10"/>
          <w:sz w:val="22"/>
          <w:szCs w:val="22"/>
        </w:rPr>
        <w:t xml:space="preserve"> </w:t>
      </w:r>
      <w:r w:rsidRPr="00F0670B">
        <w:rPr>
          <w:spacing w:val="-6"/>
          <w:sz w:val="22"/>
          <w:szCs w:val="22"/>
        </w:rPr>
        <w:t>Осо</w:t>
      </w:r>
      <w:r w:rsidRPr="00F0670B">
        <w:rPr>
          <w:spacing w:val="-3"/>
          <w:sz w:val="22"/>
          <w:szCs w:val="22"/>
        </w:rPr>
        <w:t>б</w:t>
      </w:r>
      <w:r w:rsidRPr="00F0670B">
        <w:rPr>
          <w:spacing w:val="-6"/>
          <w:sz w:val="22"/>
          <w:szCs w:val="22"/>
        </w:rPr>
        <w:t>е</w:t>
      </w:r>
      <w:r w:rsidRPr="00F0670B">
        <w:rPr>
          <w:spacing w:val="-4"/>
          <w:sz w:val="22"/>
          <w:szCs w:val="22"/>
        </w:rPr>
        <w:t>н</w:t>
      </w:r>
      <w:r w:rsidRPr="00F0670B">
        <w:rPr>
          <w:spacing w:val="-6"/>
          <w:sz w:val="22"/>
          <w:szCs w:val="22"/>
        </w:rPr>
        <w:t>н</w:t>
      </w:r>
      <w:r w:rsidRPr="00F0670B">
        <w:rPr>
          <w:sz w:val="22"/>
          <w:szCs w:val="22"/>
        </w:rPr>
        <w:t>о</w:t>
      </w:r>
      <w:r w:rsidRPr="00F0670B">
        <w:rPr>
          <w:spacing w:val="-8"/>
          <w:sz w:val="22"/>
          <w:szCs w:val="22"/>
        </w:rPr>
        <w:t xml:space="preserve"> </w:t>
      </w:r>
      <w:r w:rsidRPr="00F0670B">
        <w:rPr>
          <w:spacing w:val="-5"/>
          <w:sz w:val="22"/>
          <w:szCs w:val="22"/>
        </w:rPr>
        <w:t>в</w:t>
      </w:r>
      <w:r w:rsidRPr="00F0670B">
        <w:rPr>
          <w:spacing w:val="-7"/>
          <w:sz w:val="22"/>
          <w:szCs w:val="22"/>
        </w:rPr>
        <w:t>а</w:t>
      </w:r>
      <w:r w:rsidRPr="00F0670B">
        <w:rPr>
          <w:spacing w:val="-4"/>
          <w:sz w:val="22"/>
          <w:szCs w:val="22"/>
        </w:rPr>
        <w:t>ж</w:t>
      </w:r>
      <w:r w:rsidRPr="00F0670B">
        <w:rPr>
          <w:spacing w:val="-6"/>
          <w:sz w:val="22"/>
          <w:szCs w:val="22"/>
        </w:rPr>
        <w:t>н</w:t>
      </w:r>
      <w:r w:rsidRPr="00F0670B">
        <w:rPr>
          <w:sz w:val="22"/>
          <w:szCs w:val="22"/>
        </w:rPr>
        <w:t>о</w:t>
      </w:r>
      <w:r w:rsidRPr="00F0670B">
        <w:rPr>
          <w:spacing w:val="-10"/>
          <w:sz w:val="22"/>
          <w:szCs w:val="22"/>
        </w:rPr>
        <w:t xml:space="preserve"> </w:t>
      </w:r>
      <w:r w:rsidRPr="00F0670B">
        <w:rPr>
          <w:spacing w:val="-3"/>
          <w:sz w:val="22"/>
          <w:szCs w:val="22"/>
        </w:rPr>
        <w:t>р</w:t>
      </w:r>
      <w:r w:rsidRPr="00F0670B">
        <w:rPr>
          <w:spacing w:val="-5"/>
          <w:sz w:val="22"/>
          <w:szCs w:val="22"/>
        </w:rPr>
        <w:t>аз</w:t>
      </w:r>
      <w:r w:rsidRPr="00F0670B">
        <w:rPr>
          <w:spacing w:val="-7"/>
          <w:sz w:val="22"/>
          <w:szCs w:val="22"/>
        </w:rPr>
        <w:t>в</w:t>
      </w:r>
      <w:r w:rsidRPr="00F0670B">
        <w:rPr>
          <w:spacing w:val="-4"/>
          <w:sz w:val="22"/>
          <w:szCs w:val="22"/>
        </w:rPr>
        <w:t>и</w:t>
      </w:r>
      <w:r w:rsidRPr="00F0670B">
        <w:rPr>
          <w:spacing w:val="-5"/>
          <w:sz w:val="22"/>
          <w:szCs w:val="22"/>
        </w:rPr>
        <w:t>ти</w:t>
      </w:r>
      <w:r w:rsidRPr="00F0670B">
        <w:rPr>
          <w:sz w:val="22"/>
          <w:szCs w:val="22"/>
        </w:rPr>
        <w:t>е</w:t>
      </w:r>
      <w:r w:rsidRPr="00F0670B">
        <w:rPr>
          <w:spacing w:val="-10"/>
          <w:sz w:val="22"/>
          <w:szCs w:val="22"/>
        </w:rPr>
        <w:t xml:space="preserve"> </w:t>
      </w:r>
      <w:r w:rsidRPr="00F0670B">
        <w:rPr>
          <w:spacing w:val="-4"/>
          <w:sz w:val="22"/>
          <w:szCs w:val="22"/>
        </w:rPr>
        <w:t>м</w:t>
      </w:r>
      <w:r w:rsidRPr="00F0670B">
        <w:rPr>
          <w:spacing w:val="-6"/>
          <w:sz w:val="22"/>
          <w:szCs w:val="22"/>
        </w:rPr>
        <w:t>ы</w:t>
      </w:r>
      <w:r w:rsidRPr="00F0670B">
        <w:rPr>
          <w:spacing w:val="-4"/>
          <w:sz w:val="22"/>
          <w:szCs w:val="22"/>
        </w:rPr>
        <w:t>ш</w:t>
      </w:r>
      <w:r w:rsidRPr="00F0670B">
        <w:rPr>
          <w:sz w:val="22"/>
          <w:szCs w:val="22"/>
        </w:rPr>
        <w:t>ц</w:t>
      </w:r>
      <w:r w:rsidRPr="00F0670B">
        <w:rPr>
          <w:spacing w:val="-9"/>
          <w:sz w:val="22"/>
          <w:szCs w:val="22"/>
        </w:rPr>
        <w:t xml:space="preserve"> </w:t>
      </w:r>
      <w:r w:rsidRPr="00F0670B">
        <w:rPr>
          <w:spacing w:val="-7"/>
          <w:sz w:val="22"/>
          <w:szCs w:val="22"/>
        </w:rPr>
        <w:t>т</w:t>
      </w:r>
      <w:r w:rsidRPr="00F0670B">
        <w:rPr>
          <w:spacing w:val="-5"/>
          <w:sz w:val="22"/>
          <w:szCs w:val="22"/>
        </w:rPr>
        <w:t>а</w:t>
      </w:r>
      <w:r w:rsidRPr="00F0670B">
        <w:rPr>
          <w:spacing w:val="-4"/>
          <w:sz w:val="22"/>
          <w:szCs w:val="22"/>
        </w:rPr>
        <w:t>з</w:t>
      </w:r>
      <w:r w:rsidRPr="00F0670B">
        <w:rPr>
          <w:spacing w:val="-5"/>
          <w:sz w:val="22"/>
          <w:szCs w:val="22"/>
        </w:rPr>
        <w:t>ов</w:t>
      </w:r>
      <w:r w:rsidRPr="00F0670B">
        <w:rPr>
          <w:spacing w:val="-3"/>
          <w:sz w:val="22"/>
          <w:szCs w:val="22"/>
        </w:rPr>
        <w:t>о</w:t>
      </w:r>
      <w:r w:rsidRPr="00F0670B">
        <w:rPr>
          <w:spacing w:val="-7"/>
          <w:sz w:val="22"/>
          <w:szCs w:val="22"/>
        </w:rPr>
        <w:t>г</w:t>
      </w:r>
      <w:r w:rsidRPr="00F0670B">
        <w:rPr>
          <w:sz w:val="22"/>
          <w:szCs w:val="22"/>
        </w:rPr>
        <w:t>о</w:t>
      </w:r>
      <w:r w:rsidRPr="00F0670B">
        <w:rPr>
          <w:spacing w:val="-8"/>
          <w:sz w:val="22"/>
          <w:szCs w:val="22"/>
        </w:rPr>
        <w:t xml:space="preserve"> </w:t>
      </w:r>
      <w:r w:rsidRPr="00F0670B">
        <w:rPr>
          <w:spacing w:val="-6"/>
          <w:sz w:val="22"/>
          <w:szCs w:val="22"/>
        </w:rPr>
        <w:t>д</w:t>
      </w:r>
      <w:r w:rsidRPr="00F0670B">
        <w:rPr>
          <w:spacing w:val="-3"/>
          <w:sz w:val="22"/>
          <w:szCs w:val="22"/>
        </w:rPr>
        <w:t>н</w:t>
      </w:r>
      <w:r w:rsidRPr="00F0670B">
        <w:rPr>
          <w:spacing w:val="-5"/>
          <w:sz w:val="22"/>
          <w:szCs w:val="22"/>
        </w:rPr>
        <w:t>а</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pacing w:val="-5"/>
          <w:sz w:val="22"/>
          <w:szCs w:val="22"/>
        </w:rPr>
        <w:t>О</w:t>
      </w:r>
      <w:r w:rsidRPr="00F0670B">
        <w:rPr>
          <w:spacing w:val="-3"/>
          <w:sz w:val="22"/>
          <w:szCs w:val="22"/>
        </w:rPr>
        <w:t>д</w:t>
      </w:r>
      <w:r w:rsidRPr="00F0670B">
        <w:rPr>
          <w:spacing w:val="-6"/>
          <w:sz w:val="22"/>
          <w:szCs w:val="22"/>
        </w:rPr>
        <w:t>н</w:t>
      </w:r>
      <w:r w:rsidRPr="00F0670B">
        <w:rPr>
          <w:spacing w:val="-5"/>
          <w:sz w:val="22"/>
          <w:szCs w:val="22"/>
        </w:rPr>
        <w:t>о</w:t>
      </w:r>
      <w:r w:rsidRPr="00F0670B">
        <w:rPr>
          <w:sz w:val="22"/>
          <w:szCs w:val="22"/>
        </w:rPr>
        <w:t>й</w:t>
      </w:r>
      <w:r w:rsidRPr="00F0670B">
        <w:rPr>
          <w:spacing w:val="26"/>
          <w:sz w:val="22"/>
          <w:szCs w:val="22"/>
        </w:rPr>
        <w:t xml:space="preserve"> </w:t>
      </w:r>
      <w:r w:rsidRPr="00F0670B">
        <w:rPr>
          <w:spacing w:val="-3"/>
          <w:sz w:val="22"/>
          <w:szCs w:val="22"/>
        </w:rPr>
        <w:t>и</w:t>
      </w:r>
      <w:r w:rsidRPr="00F0670B">
        <w:rPr>
          <w:sz w:val="22"/>
          <w:szCs w:val="22"/>
        </w:rPr>
        <w:t>з</w:t>
      </w:r>
      <w:r w:rsidRPr="00F0670B">
        <w:rPr>
          <w:spacing w:val="25"/>
          <w:sz w:val="22"/>
          <w:szCs w:val="22"/>
        </w:rPr>
        <w:t xml:space="preserve"> </w:t>
      </w:r>
      <w:r w:rsidRPr="00F0670B">
        <w:rPr>
          <w:spacing w:val="-5"/>
          <w:sz w:val="22"/>
          <w:szCs w:val="22"/>
        </w:rPr>
        <w:t>п</w:t>
      </w:r>
      <w:r w:rsidRPr="00F0670B">
        <w:rPr>
          <w:spacing w:val="-3"/>
          <w:sz w:val="22"/>
          <w:szCs w:val="22"/>
        </w:rPr>
        <w:t>р</w:t>
      </w:r>
      <w:r w:rsidRPr="00F0670B">
        <w:rPr>
          <w:spacing w:val="-6"/>
          <w:sz w:val="22"/>
          <w:szCs w:val="22"/>
        </w:rPr>
        <w:t>и</w:t>
      </w:r>
      <w:r w:rsidRPr="00F0670B">
        <w:rPr>
          <w:spacing w:val="-4"/>
          <w:sz w:val="22"/>
          <w:szCs w:val="22"/>
        </w:rPr>
        <w:t>ч</w:t>
      </w:r>
      <w:r w:rsidRPr="00F0670B">
        <w:rPr>
          <w:spacing w:val="-6"/>
          <w:sz w:val="22"/>
          <w:szCs w:val="22"/>
        </w:rPr>
        <w:t>и</w:t>
      </w:r>
      <w:r w:rsidRPr="00F0670B">
        <w:rPr>
          <w:sz w:val="22"/>
          <w:szCs w:val="22"/>
        </w:rPr>
        <w:t>н</w:t>
      </w:r>
      <w:r w:rsidRPr="00F0670B">
        <w:rPr>
          <w:spacing w:val="26"/>
          <w:sz w:val="22"/>
          <w:szCs w:val="22"/>
        </w:rPr>
        <w:t xml:space="preserve"> </w:t>
      </w:r>
      <w:r w:rsidRPr="00F0670B">
        <w:rPr>
          <w:spacing w:val="-5"/>
          <w:sz w:val="22"/>
          <w:szCs w:val="22"/>
        </w:rPr>
        <w:t>н</w:t>
      </w:r>
      <w:r w:rsidRPr="00F0670B">
        <w:rPr>
          <w:spacing w:val="-7"/>
          <w:sz w:val="22"/>
          <w:szCs w:val="22"/>
        </w:rPr>
        <w:t>е</w:t>
      </w:r>
      <w:r w:rsidRPr="00F0670B">
        <w:rPr>
          <w:spacing w:val="-3"/>
          <w:sz w:val="22"/>
          <w:szCs w:val="22"/>
        </w:rPr>
        <w:t>д</w:t>
      </w:r>
      <w:r w:rsidRPr="00F0670B">
        <w:rPr>
          <w:spacing w:val="-5"/>
          <w:sz w:val="22"/>
          <w:szCs w:val="22"/>
        </w:rPr>
        <w:t>ос</w:t>
      </w:r>
      <w:r w:rsidRPr="00F0670B">
        <w:rPr>
          <w:spacing w:val="-4"/>
          <w:sz w:val="22"/>
          <w:szCs w:val="22"/>
        </w:rPr>
        <w:t>т</w:t>
      </w:r>
      <w:r w:rsidRPr="00F0670B">
        <w:rPr>
          <w:spacing w:val="-5"/>
          <w:sz w:val="22"/>
          <w:szCs w:val="22"/>
        </w:rPr>
        <w:t>а</w:t>
      </w:r>
      <w:r w:rsidRPr="00F0670B">
        <w:rPr>
          <w:spacing w:val="-7"/>
          <w:sz w:val="22"/>
          <w:szCs w:val="22"/>
        </w:rPr>
        <w:t>т</w:t>
      </w:r>
      <w:r w:rsidRPr="00F0670B">
        <w:rPr>
          <w:spacing w:val="-3"/>
          <w:sz w:val="22"/>
          <w:szCs w:val="22"/>
        </w:rPr>
        <w:t>о</w:t>
      </w:r>
      <w:r w:rsidRPr="00F0670B">
        <w:rPr>
          <w:spacing w:val="-6"/>
          <w:sz w:val="22"/>
          <w:szCs w:val="22"/>
        </w:rPr>
        <w:t>чн</w:t>
      </w:r>
      <w:r w:rsidRPr="00F0670B">
        <w:rPr>
          <w:spacing w:val="-4"/>
          <w:sz w:val="22"/>
          <w:szCs w:val="22"/>
        </w:rPr>
        <w:t>о</w:t>
      </w:r>
      <w:r w:rsidRPr="00F0670B">
        <w:rPr>
          <w:spacing w:val="-6"/>
          <w:sz w:val="22"/>
          <w:szCs w:val="22"/>
        </w:rPr>
        <w:t>г</w:t>
      </w:r>
      <w:r w:rsidRPr="00F0670B">
        <w:rPr>
          <w:sz w:val="22"/>
          <w:szCs w:val="22"/>
        </w:rPr>
        <w:t>о</w:t>
      </w:r>
      <w:r w:rsidRPr="00F0670B">
        <w:rPr>
          <w:spacing w:val="26"/>
          <w:sz w:val="22"/>
          <w:szCs w:val="22"/>
        </w:rPr>
        <w:t xml:space="preserve"> </w:t>
      </w:r>
      <w:r w:rsidRPr="00F0670B">
        <w:rPr>
          <w:spacing w:val="-2"/>
          <w:sz w:val="22"/>
          <w:szCs w:val="22"/>
        </w:rPr>
        <w:t>р</w:t>
      </w:r>
      <w:r w:rsidRPr="00F0670B">
        <w:rPr>
          <w:spacing w:val="-5"/>
          <w:sz w:val="22"/>
          <w:szCs w:val="22"/>
        </w:rPr>
        <w:t>аз</w:t>
      </w:r>
      <w:r w:rsidRPr="00F0670B">
        <w:rPr>
          <w:spacing w:val="-7"/>
          <w:sz w:val="22"/>
          <w:szCs w:val="22"/>
        </w:rPr>
        <w:t>в</w:t>
      </w:r>
      <w:r w:rsidRPr="00F0670B">
        <w:rPr>
          <w:spacing w:val="-4"/>
          <w:sz w:val="22"/>
          <w:szCs w:val="22"/>
        </w:rPr>
        <w:t>и</w:t>
      </w:r>
      <w:r w:rsidRPr="00F0670B">
        <w:rPr>
          <w:spacing w:val="-7"/>
          <w:sz w:val="22"/>
          <w:szCs w:val="22"/>
        </w:rPr>
        <w:t>т</w:t>
      </w:r>
      <w:r w:rsidRPr="00F0670B">
        <w:rPr>
          <w:spacing w:val="-4"/>
          <w:sz w:val="22"/>
          <w:szCs w:val="22"/>
        </w:rPr>
        <w:t>и</w:t>
      </w:r>
      <w:r w:rsidRPr="00F0670B">
        <w:rPr>
          <w:sz w:val="22"/>
          <w:szCs w:val="22"/>
        </w:rPr>
        <w:t>я</w:t>
      </w:r>
      <w:r w:rsidRPr="00F0670B">
        <w:rPr>
          <w:spacing w:val="26"/>
          <w:sz w:val="22"/>
          <w:szCs w:val="22"/>
        </w:rPr>
        <w:t xml:space="preserve"> </w:t>
      </w:r>
      <w:r w:rsidRPr="00F0670B">
        <w:rPr>
          <w:spacing w:val="-4"/>
          <w:sz w:val="22"/>
          <w:szCs w:val="22"/>
        </w:rPr>
        <w:t>э</w:t>
      </w:r>
      <w:r w:rsidRPr="00F0670B">
        <w:rPr>
          <w:spacing w:val="-5"/>
          <w:sz w:val="22"/>
          <w:szCs w:val="22"/>
        </w:rPr>
        <w:t>т</w:t>
      </w:r>
      <w:r w:rsidRPr="00F0670B">
        <w:rPr>
          <w:spacing w:val="-6"/>
          <w:sz w:val="22"/>
          <w:szCs w:val="22"/>
        </w:rPr>
        <w:t>и</w:t>
      </w:r>
      <w:r w:rsidRPr="00F0670B">
        <w:rPr>
          <w:sz w:val="22"/>
          <w:szCs w:val="22"/>
        </w:rPr>
        <w:t>х</w:t>
      </w:r>
      <w:r w:rsidRPr="00F0670B">
        <w:rPr>
          <w:spacing w:val="27"/>
          <w:sz w:val="22"/>
          <w:szCs w:val="22"/>
        </w:rPr>
        <w:t xml:space="preserve"> </w:t>
      </w:r>
      <w:r w:rsidRPr="00F0670B">
        <w:rPr>
          <w:spacing w:val="-6"/>
          <w:sz w:val="22"/>
          <w:szCs w:val="22"/>
        </w:rPr>
        <w:t>м</w:t>
      </w:r>
      <w:r w:rsidRPr="00F0670B">
        <w:rPr>
          <w:spacing w:val="-3"/>
          <w:sz w:val="22"/>
          <w:szCs w:val="22"/>
        </w:rPr>
        <w:t>ы</w:t>
      </w:r>
      <w:r w:rsidRPr="00F0670B">
        <w:rPr>
          <w:spacing w:val="-7"/>
          <w:sz w:val="22"/>
          <w:szCs w:val="22"/>
        </w:rPr>
        <w:t>ш</w:t>
      </w:r>
      <w:r w:rsidRPr="00F0670B">
        <w:rPr>
          <w:sz w:val="22"/>
          <w:szCs w:val="22"/>
        </w:rPr>
        <w:t>ц</w:t>
      </w:r>
      <w:r w:rsidRPr="00F0670B">
        <w:rPr>
          <w:spacing w:val="26"/>
          <w:sz w:val="22"/>
          <w:szCs w:val="22"/>
        </w:rPr>
        <w:t xml:space="preserve"> </w:t>
      </w:r>
      <w:r w:rsidRPr="00F0670B">
        <w:rPr>
          <w:sz w:val="22"/>
          <w:szCs w:val="22"/>
        </w:rPr>
        <w:t>у</w:t>
      </w:r>
      <w:r w:rsidRPr="00F0670B">
        <w:rPr>
          <w:spacing w:val="22"/>
          <w:sz w:val="22"/>
          <w:szCs w:val="22"/>
        </w:rPr>
        <w:t xml:space="preserve"> </w:t>
      </w:r>
      <w:r w:rsidRPr="00F0670B">
        <w:rPr>
          <w:spacing w:val="-3"/>
          <w:sz w:val="22"/>
          <w:szCs w:val="22"/>
        </w:rPr>
        <w:t>ст</w:t>
      </w:r>
      <w:r w:rsidRPr="00F0670B">
        <w:rPr>
          <w:spacing w:val="-5"/>
          <w:sz w:val="22"/>
          <w:szCs w:val="22"/>
        </w:rPr>
        <w:t>у</w:t>
      </w:r>
      <w:r w:rsidRPr="00F0670B">
        <w:rPr>
          <w:spacing w:val="-3"/>
          <w:sz w:val="22"/>
          <w:szCs w:val="22"/>
        </w:rPr>
        <w:t>д</w:t>
      </w:r>
      <w:r w:rsidRPr="00F0670B">
        <w:rPr>
          <w:spacing w:val="-7"/>
          <w:sz w:val="22"/>
          <w:szCs w:val="22"/>
        </w:rPr>
        <w:t>е</w:t>
      </w:r>
      <w:r w:rsidRPr="00F0670B">
        <w:rPr>
          <w:spacing w:val="-3"/>
          <w:sz w:val="22"/>
          <w:szCs w:val="22"/>
        </w:rPr>
        <w:t>н</w:t>
      </w:r>
      <w:r w:rsidRPr="00F0670B">
        <w:rPr>
          <w:spacing w:val="-8"/>
          <w:sz w:val="22"/>
          <w:szCs w:val="22"/>
        </w:rPr>
        <w:t>т</w:t>
      </w:r>
      <w:r w:rsidRPr="00F0670B">
        <w:rPr>
          <w:spacing w:val="-3"/>
          <w:sz w:val="22"/>
          <w:szCs w:val="22"/>
        </w:rPr>
        <w:t>о</w:t>
      </w:r>
      <w:r w:rsidRPr="00F0670B">
        <w:rPr>
          <w:sz w:val="22"/>
          <w:szCs w:val="22"/>
        </w:rPr>
        <w:t>к</w:t>
      </w:r>
      <w:r w:rsidRPr="00F0670B">
        <w:rPr>
          <w:spacing w:val="26"/>
          <w:sz w:val="22"/>
          <w:szCs w:val="22"/>
        </w:rPr>
        <w:t xml:space="preserve"> </w:t>
      </w:r>
      <w:r w:rsidRPr="00F0670B">
        <w:rPr>
          <w:sz w:val="22"/>
          <w:szCs w:val="22"/>
        </w:rPr>
        <w:t>и</w:t>
      </w:r>
      <w:r w:rsidRPr="00F0670B">
        <w:rPr>
          <w:spacing w:val="32"/>
          <w:sz w:val="22"/>
          <w:szCs w:val="22"/>
        </w:rPr>
        <w:t xml:space="preserve"> </w:t>
      </w:r>
      <w:r w:rsidRPr="00F0670B">
        <w:rPr>
          <w:spacing w:val="-5"/>
          <w:sz w:val="22"/>
          <w:szCs w:val="22"/>
        </w:rPr>
        <w:t>р</w:t>
      </w:r>
      <w:r w:rsidRPr="00F0670B">
        <w:rPr>
          <w:spacing w:val="-4"/>
          <w:sz w:val="22"/>
          <w:szCs w:val="22"/>
        </w:rPr>
        <w:t>а</w:t>
      </w:r>
      <w:r w:rsidRPr="00F0670B">
        <w:rPr>
          <w:spacing w:val="-3"/>
          <w:sz w:val="22"/>
          <w:szCs w:val="22"/>
        </w:rPr>
        <w:t>б</w:t>
      </w:r>
      <w:r w:rsidRPr="00F0670B">
        <w:rPr>
          <w:spacing w:val="-5"/>
          <w:sz w:val="22"/>
          <w:szCs w:val="22"/>
        </w:rPr>
        <w:t>от</w:t>
      </w:r>
      <w:r w:rsidRPr="00F0670B">
        <w:rPr>
          <w:spacing w:val="-6"/>
          <w:sz w:val="22"/>
          <w:szCs w:val="22"/>
        </w:rPr>
        <w:t>н</w:t>
      </w:r>
      <w:r w:rsidRPr="00F0670B">
        <w:rPr>
          <w:spacing w:val="-3"/>
          <w:sz w:val="22"/>
          <w:szCs w:val="22"/>
        </w:rPr>
        <w:t>и</w:t>
      </w:r>
      <w:r w:rsidRPr="00F0670B">
        <w:rPr>
          <w:sz w:val="22"/>
          <w:szCs w:val="22"/>
        </w:rPr>
        <w:t>ц</w:t>
      </w:r>
      <w:r w:rsidRPr="00F0670B">
        <w:rPr>
          <w:spacing w:val="16"/>
          <w:sz w:val="22"/>
          <w:szCs w:val="22"/>
        </w:rPr>
        <w:t xml:space="preserve"> </w:t>
      </w:r>
      <w:r w:rsidRPr="00F0670B">
        <w:rPr>
          <w:spacing w:val="-7"/>
          <w:sz w:val="22"/>
          <w:szCs w:val="22"/>
        </w:rPr>
        <w:t>у</w:t>
      </w:r>
      <w:r w:rsidRPr="00F0670B">
        <w:rPr>
          <w:spacing w:val="-4"/>
          <w:sz w:val="22"/>
          <w:szCs w:val="22"/>
        </w:rPr>
        <w:t>м</w:t>
      </w:r>
      <w:r w:rsidRPr="00F0670B">
        <w:rPr>
          <w:spacing w:val="-5"/>
          <w:sz w:val="22"/>
          <w:szCs w:val="22"/>
        </w:rPr>
        <w:t>с</w:t>
      </w:r>
      <w:r w:rsidRPr="00F0670B">
        <w:rPr>
          <w:spacing w:val="-4"/>
          <w:sz w:val="22"/>
          <w:szCs w:val="22"/>
        </w:rPr>
        <w:t>т</w:t>
      </w:r>
      <w:r w:rsidRPr="00F0670B">
        <w:rPr>
          <w:spacing w:val="-5"/>
          <w:sz w:val="22"/>
          <w:szCs w:val="22"/>
        </w:rPr>
        <w:t>в</w:t>
      </w:r>
      <w:r w:rsidRPr="00F0670B">
        <w:rPr>
          <w:spacing w:val="-7"/>
          <w:sz w:val="22"/>
          <w:szCs w:val="22"/>
        </w:rPr>
        <w:t>е</w:t>
      </w:r>
      <w:r w:rsidRPr="00F0670B">
        <w:rPr>
          <w:spacing w:val="-4"/>
          <w:sz w:val="22"/>
          <w:szCs w:val="22"/>
        </w:rPr>
        <w:t>н</w:t>
      </w:r>
      <w:r w:rsidRPr="00F0670B">
        <w:rPr>
          <w:spacing w:val="-5"/>
          <w:sz w:val="22"/>
          <w:szCs w:val="22"/>
        </w:rPr>
        <w:t>н</w:t>
      </w:r>
      <w:r w:rsidRPr="00F0670B">
        <w:rPr>
          <w:spacing w:val="-4"/>
          <w:sz w:val="22"/>
          <w:szCs w:val="22"/>
        </w:rPr>
        <w:t>о</w:t>
      </w:r>
      <w:r w:rsidRPr="00F0670B">
        <w:rPr>
          <w:spacing w:val="-6"/>
          <w:sz w:val="22"/>
          <w:szCs w:val="22"/>
        </w:rPr>
        <w:t>г</w:t>
      </w:r>
      <w:r w:rsidRPr="00F0670B">
        <w:rPr>
          <w:sz w:val="22"/>
          <w:szCs w:val="22"/>
        </w:rPr>
        <w:t>о</w:t>
      </w:r>
      <w:r w:rsidRPr="00F0670B">
        <w:rPr>
          <w:spacing w:val="14"/>
          <w:sz w:val="22"/>
          <w:szCs w:val="22"/>
        </w:rPr>
        <w:t xml:space="preserve"> </w:t>
      </w:r>
      <w:r w:rsidRPr="00F0670B">
        <w:rPr>
          <w:spacing w:val="-4"/>
          <w:sz w:val="22"/>
          <w:szCs w:val="22"/>
        </w:rPr>
        <w:t>т</w:t>
      </w:r>
      <w:r w:rsidRPr="00F0670B">
        <w:rPr>
          <w:spacing w:val="-3"/>
          <w:sz w:val="22"/>
          <w:szCs w:val="22"/>
        </w:rPr>
        <w:t>р</w:t>
      </w:r>
      <w:r w:rsidRPr="00F0670B">
        <w:rPr>
          <w:spacing w:val="-8"/>
          <w:sz w:val="22"/>
          <w:szCs w:val="22"/>
        </w:rPr>
        <w:t>у</w:t>
      </w:r>
      <w:r w:rsidRPr="00F0670B">
        <w:rPr>
          <w:spacing w:val="-3"/>
          <w:sz w:val="22"/>
          <w:szCs w:val="22"/>
        </w:rPr>
        <w:t>д</w:t>
      </w:r>
      <w:r w:rsidRPr="00F0670B">
        <w:rPr>
          <w:sz w:val="22"/>
          <w:szCs w:val="22"/>
        </w:rPr>
        <w:t>а</w:t>
      </w:r>
      <w:r w:rsidRPr="00F0670B">
        <w:rPr>
          <w:spacing w:val="16"/>
          <w:sz w:val="22"/>
          <w:szCs w:val="22"/>
        </w:rPr>
        <w:t xml:space="preserve"> </w:t>
      </w:r>
      <w:r w:rsidRPr="00F0670B">
        <w:rPr>
          <w:spacing w:val="-4"/>
          <w:sz w:val="22"/>
          <w:szCs w:val="22"/>
        </w:rPr>
        <w:t>я</w:t>
      </w:r>
      <w:r w:rsidRPr="00F0670B">
        <w:rPr>
          <w:spacing w:val="-5"/>
          <w:sz w:val="22"/>
          <w:szCs w:val="22"/>
        </w:rPr>
        <w:t>вл</w:t>
      </w:r>
      <w:r w:rsidRPr="00F0670B">
        <w:rPr>
          <w:spacing w:val="-4"/>
          <w:sz w:val="22"/>
          <w:szCs w:val="22"/>
        </w:rPr>
        <w:t>яе</w:t>
      </w:r>
      <w:r w:rsidRPr="00F0670B">
        <w:rPr>
          <w:spacing w:val="-8"/>
          <w:sz w:val="22"/>
          <w:szCs w:val="22"/>
        </w:rPr>
        <w:t>т</w:t>
      </w:r>
      <w:r w:rsidRPr="00F0670B">
        <w:rPr>
          <w:spacing w:val="-4"/>
          <w:sz w:val="22"/>
          <w:szCs w:val="22"/>
        </w:rPr>
        <w:t>с</w:t>
      </w:r>
      <w:r w:rsidRPr="00F0670B">
        <w:rPr>
          <w:sz w:val="22"/>
          <w:szCs w:val="22"/>
        </w:rPr>
        <w:t>я</w:t>
      </w:r>
      <w:r w:rsidRPr="00F0670B">
        <w:rPr>
          <w:spacing w:val="16"/>
          <w:sz w:val="22"/>
          <w:szCs w:val="22"/>
        </w:rPr>
        <w:t xml:space="preserve"> </w:t>
      </w:r>
      <w:r w:rsidRPr="00F0670B">
        <w:rPr>
          <w:spacing w:val="-4"/>
          <w:sz w:val="22"/>
          <w:szCs w:val="22"/>
        </w:rPr>
        <w:t>ма</w:t>
      </w:r>
      <w:r w:rsidRPr="00F0670B">
        <w:rPr>
          <w:spacing w:val="-8"/>
          <w:sz w:val="22"/>
          <w:szCs w:val="22"/>
        </w:rPr>
        <w:t>л</w:t>
      </w:r>
      <w:r w:rsidRPr="00F0670B">
        <w:rPr>
          <w:spacing w:val="-3"/>
          <w:sz w:val="22"/>
          <w:szCs w:val="22"/>
        </w:rPr>
        <w:t>о</w:t>
      </w:r>
      <w:r w:rsidRPr="00F0670B">
        <w:rPr>
          <w:spacing w:val="-6"/>
          <w:sz w:val="22"/>
          <w:szCs w:val="22"/>
        </w:rPr>
        <w:t>п</w:t>
      </w:r>
      <w:r w:rsidRPr="00F0670B">
        <w:rPr>
          <w:spacing w:val="-5"/>
          <w:sz w:val="22"/>
          <w:szCs w:val="22"/>
        </w:rPr>
        <w:t>о</w:t>
      </w:r>
      <w:r w:rsidRPr="00F0670B">
        <w:rPr>
          <w:spacing w:val="-3"/>
          <w:sz w:val="22"/>
          <w:szCs w:val="22"/>
        </w:rPr>
        <w:t>д</w:t>
      </w:r>
      <w:r w:rsidRPr="00F0670B">
        <w:rPr>
          <w:spacing w:val="-5"/>
          <w:sz w:val="22"/>
          <w:szCs w:val="22"/>
        </w:rPr>
        <w:t>в</w:t>
      </w:r>
      <w:r w:rsidRPr="00F0670B">
        <w:rPr>
          <w:spacing w:val="-6"/>
          <w:sz w:val="22"/>
          <w:szCs w:val="22"/>
        </w:rPr>
        <w:t>иж</w:t>
      </w:r>
      <w:r w:rsidRPr="00F0670B">
        <w:rPr>
          <w:spacing w:val="-4"/>
          <w:sz w:val="22"/>
          <w:szCs w:val="22"/>
        </w:rPr>
        <w:t>н</w:t>
      </w:r>
      <w:r w:rsidRPr="00F0670B">
        <w:rPr>
          <w:spacing w:val="-5"/>
          <w:sz w:val="22"/>
          <w:szCs w:val="22"/>
        </w:rPr>
        <w:t>ы</w:t>
      </w:r>
      <w:r w:rsidRPr="00F0670B">
        <w:rPr>
          <w:sz w:val="22"/>
          <w:szCs w:val="22"/>
        </w:rPr>
        <w:t>й</w:t>
      </w:r>
      <w:r w:rsidRPr="00F0670B">
        <w:rPr>
          <w:spacing w:val="16"/>
          <w:sz w:val="22"/>
          <w:szCs w:val="22"/>
        </w:rPr>
        <w:t xml:space="preserve"> </w:t>
      </w:r>
      <w:r w:rsidRPr="00F0670B">
        <w:rPr>
          <w:spacing w:val="-5"/>
          <w:sz w:val="22"/>
          <w:szCs w:val="22"/>
        </w:rPr>
        <w:t>об</w:t>
      </w:r>
      <w:r w:rsidRPr="00F0670B">
        <w:rPr>
          <w:spacing w:val="-3"/>
          <w:sz w:val="22"/>
          <w:szCs w:val="22"/>
        </w:rPr>
        <w:t>р</w:t>
      </w:r>
      <w:r w:rsidRPr="00F0670B">
        <w:rPr>
          <w:spacing w:val="-5"/>
          <w:sz w:val="22"/>
          <w:szCs w:val="22"/>
        </w:rPr>
        <w:t>а</w:t>
      </w:r>
      <w:r w:rsidRPr="00F0670B">
        <w:rPr>
          <w:sz w:val="22"/>
          <w:szCs w:val="22"/>
        </w:rPr>
        <w:t>з</w:t>
      </w:r>
      <w:r w:rsidRPr="00F0670B">
        <w:rPr>
          <w:spacing w:val="13"/>
          <w:sz w:val="22"/>
          <w:szCs w:val="22"/>
        </w:rPr>
        <w:t xml:space="preserve"> </w:t>
      </w:r>
      <w:r w:rsidRPr="00F0670B">
        <w:rPr>
          <w:spacing w:val="-3"/>
          <w:sz w:val="22"/>
          <w:szCs w:val="22"/>
        </w:rPr>
        <w:t>ж</w:t>
      </w:r>
      <w:r w:rsidRPr="00F0670B">
        <w:rPr>
          <w:spacing w:val="-4"/>
          <w:sz w:val="22"/>
          <w:szCs w:val="22"/>
        </w:rPr>
        <w:t>и</w:t>
      </w:r>
      <w:r w:rsidRPr="00F0670B">
        <w:rPr>
          <w:spacing w:val="-7"/>
          <w:sz w:val="22"/>
          <w:szCs w:val="22"/>
        </w:rPr>
        <w:t>з</w:t>
      </w:r>
      <w:r w:rsidRPr="00F0670B">
        <w:rPr>
          <w:spacing w:val="-4"/>
          <w:sz w:val="22"/>
          <w:szCs w:val="22"/>
        </w:rPr>
        <w:t>н</w:t>
      </w:r>
      <w:r w:rsidRPr="00F0670B">
        <w:rPr>
          <w:spacing w:val="-3"/>
          <w:sz w:val="22"/>
          <w:szCs w:val="22"/>
        </w:rPr>
        <w:t>и</w:t>
      </w:r>
      <w:r w:rsidRPr="00F0670B">
        <w:rPr>
          <w:sz w:val="22"/>
          <w:szCs w:val="22"/>
        </w:rPr>
        <w:t>.</w:t>
      </w:r>
      <w:r w:rsidRPr="00F0670B">
        <w:rPr>
          <w:spacing w:val="15"/>
          <w:sz w:val="22"/>
          <w:szCs w:val="22"/>
        </w:rPr>
        <w:t xml:space="preserve"> </w:t>
      </w:r>
      <w:r w:rsidRPr="00F0670B">
        <w:rPr>
          <w:spacing w:val="-7"/>
          <w:sz w:val="22"/>
          <w:szCs w:val="22"/>
        </w:rPr>
        <w:t>П</w:t>
      </w:r>
      <w:r w:rsidRPr="00F0670B">
        <w:rPr>
          <w:spacing w:val="-4"/>
          <w:sz w:val="22"/>
          <w:szCs w:val="22"/>
        </w:rPr>
        <w:t>р</w:t>
      </w:r>
      <w:r w:rsidRPr="00F0670B">
        <w:rPr>
          <w:sz w:val="22"/>
          <w:szCs w:val="22"/>
        </w:rPr>
        <w:t>и</w:t>
      </w:r>
      <w:r w:rsidRPr="00F0670B">
        <w:rPr>
          <w:spacing w:val="14"/>
          <w:sz w:val="22"/>
          <w:szCs w:val="22"/>
        </w:rPr>
        <w:t xml:space="preserve"> </w:t>
      </w:r>
      <w:r w:rsidRPr="00F0670B">
        <w:rPr>
          <w:spacing w:val="-2"/>
          <w:sz w:val="22"/>
          <w:szCs w:val="22"/>
        </w:rPr>
        <w:t>п</w:t>
      </w:r>
      <w:r w:rsidRPr="00F0670B">
        <w:rPr>
          <w:spacing w:val="-3"/>
          <w:sz w:val="22"/>
          <w:szCs w:val="22"/>
        </w:rPr>
        <w:t>о</w:t>
      </w:r>
      <w:r w:rsidRPr="00F0670B">
        <w:rPr>
          <w:spacing w:val="-8"/>
          <w:sz w:val="22"/>
          <w:szCs w:val="22"/>
        </w:rPr>
        <w:t>л</w:t>
      </w:r>
      <w:r w:rsidRPr="00F0670B">
        <w:rPr>
          <w:spacing w:val="-6"/>
          <w:sz w:val="22"/>
          <w:szCs w:val="22"/>
        </w:rPr>
        <w:t>о</w:t>
      </w:r>
      <w:r w:rsidRPr="00F0670B">
        <w:rPr>
          <w:sz w:val="22"/>
          <w:szCs w:val="22"/>
        </w:rPr>
        <w:t>ж</w:t>
      </w:r>
      <w:r w:rsidRPr="00F0670B">
        <w:rPr>
          <w:spacing w:val="-3"/>
          <w:sz w:val="22"/>
          <w:szCs w:val="22"/>
        </w:rPr>
        <w:t>ен</w:t>
      </w:r>
      <w:r w:rsidRPr="00F0670B">
        <w:rPr>
          <w:spacing w:val="-6"/>
          <w:sz w:val="22"/>
          <w:szCs w:val="22"/>
        </w:rPr>
        <w:t>и</w:t>
      </w:r>
      <w:r w:rsidRPr="00F0670B">
        <w:rPr>
          <w:sz w:val="22"/>
          <w:szCs w:val="22"/>
        </w:rPr>
        <w:t>и</w:t>
      </w:r>
      <w:r w:rsidRPr="00F0670B">
        <w:rPr>
          <w:spacing w:val="-6"/>
          <w:sz w:val="22"/>
          <w:szCs w:val="22"/>
        </w:rPr>
        <w:t xml:space="preserve"> </w:t>
      </w:r>
      <w:r w:rsidRPr="00F0670B">
        <w:rPr>
          <w:spacing w:val="-7"/>
          <w:sz w:val="22"/>
          <w:szCs w:val="22"/>
        </w:rPr>
        <w:t>с</w:t>
      </w:r>
      <w:r w:rsidRPr="00F0670B">
        <w:rPr>
          <w:spacing w:val="-6"/>
          <w:sz w:val="22"/>
          <w:szCs w:val="22"/>
        </w:rPr>
        <w:t>и</w:t>
      </w:r>
      <w:r w:rsidRPr="00F0670B">
        <w:rPr>
          <w:spacing w:val="-3"/>
          <w:sz w:val="22"/>
          <w:szCs w:val="22"/>
        </w:rPr>
        <w:t>д</w:t>
      </w:r>
      <w:r w:rsidRPr="00F0670B">
        <w:rPr>
          <w:sz w:val="22"/>
          <w:szCs w:val="22"/>
        </w:rPr>
        <w:t>я</w:t>
      </w:r>
      <w:r w:rsidRPr="00F0670B">
        <w:rPr>
          <w:spacing w:val="-7"/>
          <w:sz w:val="22"/>
          <w:szCs w:val="22"/>
        </w:rPr>
        <w:t xml:space="preserve"> м</w:t>
      </w:r>
      <w:r w:rsidRPr="00F0670B">
        <w:rPr>
          <w:spacing w:val="-3"/>
          <w:sz w:val="22"/>
          <w:szCs w:val="22"/>
        </w:rPr>
        <w:t>ы</w:t>
      </w:r>
      <w:r w:rsidRPr="00F0670B">
        <w:rPr>
          <w:spacing w:val="-7"/>
          <w:sz w:val="22"/>
          <w:szCs w:val="22"/>
        </w:rPr>
        <w:t>ш</w:t>
      </w:r>
      <w:r w:rsidRPr="00F0670B">
        <w:rPr>
          <w:spacing w:val="-5"/>
          <w:sz w:val="22"/>
          <w:szCs w:val="22"/>
        </w:rPr>
        <w:t>ц</w:t>
      </w:r>
      <w:r w:rsidRPr="00F0670B">
        <w:rPr>
          <w:sz w:val="22"/>
          <w:szCs w:val="22"/>
        </w:rPr>
        <w:t>ы</w:t>
      </w:r>
      <w:r w:rsidRPr="00F0670B">
        <w:rPr>
          <w:spacing w:val="-7"/>
          <w:sz w:val="22"/>
          <w:szCs w:val="22"/>
        </w:rPr>
        <w:t xml:space="preserve"> </w:t>
      </w:r>
      <w:r w:rsidRPr="00F0670B">
        <w:rPr>
          <w:spacing w:val="-4"/>
          <w:sz w:val="22"/>
          <w:szCs w:val="22"/>
        </w:rPr>
        <w:t>т</w:t>
      </w:r>
      <w:r w:rsidRPr="00F0670B">
        <w:rPr>
          <w:spacing w:val="-5"/>
          <w:sz w:val="22"/>
          <w:szCs w:val="22"/>
        </w:rPr>
        <w:t>а</w:t>
      </w:r>
      <w:r w:rsidRPr="00F0670B">
        <w:rPr>
          <w:spacing w:val="-7"/>
          <w:sz w:val="22"/>
          <w:szCs w:val="22"/>
        </w:rPr>
        <w:t>з</w:t>
      </w:r>
      <w:r w:rsidRPr="00F0670B">
        <w:rPr>
          <w:spacing w:val="-3"/>
          <w:sz w:val="22"/>
          <w:szCs w:val="22"/>
        </w:rPr>
        <w:t>о</w:t>
      </w:r>
      <w:r w:rsidRPr="00F0670B">
        <w:rPr>
          <w:spacing w:val="-5"/>
          <w:sz w:val="22"/>
          <w:szCs w:val="22"/>
        </w:rPr>
        <w:t>в</w:t>
      </w:r>
      <w:r w:rsidRPr="00F0670B">
        <w:rPr>
          <w:spacing w:val="-6"/>
          <w:sz w:val="22"/>
          <w:szCs w:val="22"/>
        </w:rPr>
        <w:t>о</w:t>
      </w:r>
      <w:r w:rsidRPr="00F0670B">
        <w:rPr>
          <w:spacing w:val="-4"/>
          <w:sz w:val="22"/>
          <w:szCs w:val="22"/>
        </w:rPr>
        <w:t>г</w:t>
      </w:r>
      <w:r w:rsidRPr="00F0670B">
        <w:rPr>
          <w:sz w:val="22"/>
          <w:szCs w:val="22"/>
        </w:rPr>
        <w:t>о</w:t>
      </w:r>
      <w:r w:rsidRPr="00F0670B">
        <w:rPr>
          <w:spacing w:val="-9"/>
          <w:sz w:val="22"/>
          <w:szCs w:val="22"/>
        </w:rPr>
        <w:t xml:space="preserve"> </w:t>
      </w:r>
      <w:r w:rsidRPr="00F0670B">
        <w:rPr>
          <w:spacing w:val="-5"/>
          <w:sz w:val="22"/>
          <w:szCs w:val="22"/>
        </w:rPr>
        <w:t>д</w:t>
      </w:r>
      <w:r w:rsidRPr="00F0670B">
        <w:rPr>
          <w:spacing w:val="-4"/>
          <w:sz w:val="22"/>
          <w:szCs w:val="22"/>
        </w:rPr>
        <w:t>н</w:t>
      </w:r>
      <w:r w:rsidRPr="00F0670B">
        <w:rPr>
          <w:sz w:val="22"/>
          <w:szCs w:val="22"/>
        </w:rPr>
        <w:t>а</w:t>
      </w:r>
      <w:r w:rsidRPr="00F0670B">
        <w:rPr>
          <w:spacing w:val="-9"/>
          <w:sz w:val="22"/>
          <w:szCs w:val="22"/>
        </w:rPr>
        <w:t xml:space="preserve"> </w:t>
      </w:r>
      <w:r w:rsidRPr="00F0670B">
        <w:rPr>
          <w:spacing w:val="-4"/>
          <w:sz w:val="22"/>
          <w:szCs w:val="22"/>
        </w:rPr>
        <w:t>н</w:t>
      </w:r>
      <w:r w:rsidRPr="00F0670B">
        <w:rPr>
          <w:sz w:val="22"/>
          <w:szCs w:val="22"/>
        </w:rPr>
        <w:t>е</w:t>
      </w:r>
      <w:r w:rsidRPr="00F0670B">
        <w:rPr>
          <w:spacing w:val="-10"/>
          <w:sz w:val="22"/>
          <w:szCs w:val="22"/>
        </w:rPr>
        <w:t xml:space="preserve"> </w:t>
      </w:r>
      <w:r w:rsidRPr="00F0670B">
        <w:rPr>
          <w:spacing w:val="-5"/>
          <w:sz w:val="22"/>
          <w:szCs w:val="22"/>
        </w:rPr>
        <w:t>п</w:t>
      </w:r>
      <w:r w:rsidRPr="00F0670B">
        <w:rPr>
          <w:spacing w:val="-4"/>
          <w:sz w:val="22"/>
          <w:szCs w:val="22"/>
        </w:rPr>
        <w:t>р</w:t>
      </w:r>
      <w:r w:rsidRPr="00F0670B">
        <w:rPr>
          <w:spacing w:val="-3"/>
          <w:sz w:val="22"/>
          <w:szCs w:val="22"/>
        </w:rPr>
        <w:t>о</w:t>
      </w:r>
      <w:r w:rsidRPr="00F0670B">
        <w:rPr>
          <w:spacing w:val="-7"/>
          <w:sz w:val="22"/>
          <w:szCs w:val="22"/>
        </w:rPr>
        <w:t>т</w:t>
      </w:r>
      <w:r w:rsidRPr="00F0670B">
        <w:rPr>
          <w:spacing w:val="-4"/>
          <w:sz w:val="22"/>
          <w:szCs w:val="22"/>
        </w:rPr>
        <w:t>и</w:t>
      </w:r>
      <w:r w:rsidRPr="00F0670B">
        <w:rPr>
          <w:spacing w:val="-7"/>
          <w:sz w:val="22"/>
          <w:szCs w:val="22"/>
        </w:rPr>
        <w:t>в</w:t>
      </w:r>
      <w:r w:rsidRPr="00F0670B">
        <w:rPr>
          <w:spacing w:val="-6"/>
          <w:sz w:val="22"/>
          <w:szCs w:val="22"/>
        </w:rPr>
        <w:t>о</w:t>
      </w:r>
      <w:r w:rsidRPr="00F0670B">
        <w:rPr>
          <w:spacing w:val="-3"/>
          <w:sz w:val="22"/>
          <w:szCs w:val="22"/>
        </w:rPr>
        <w:t>д</w:t>
      </w:r>
      <w:r w:rsidRPr="00F0670B">
        <w:rPr>
          <w:spacing w:val="-6"/>
          <w:sz w:val="22"/>
          <w:szCs w:val="22"/>
        </w:rPr>
        <w:t>е</w:t>
      </w:r>
      <w:r w:rsidRPr="00F0670B">
        <w:rPr>
          <w:spacing w:val="-4"/>
          <w:sz w:val="22"/>
          <w:szCs w:val="22"/>
        </w:rPr>
        <w:t>йс</w:t>
      </w:r>
      <w:r w:rsidRPr="00F0670B">
        <w:rPr>
          <w:spacing w:val="-5"/>
          <w:sz w:val="22"/>
          <w:szCs w:val="22"/>
        </w:rPr>
        <w:t>тв</w:t>
      </w:r>
      <w:r w:rsidRPr="00F0670B">
        <w:rPr>
          <w:spacing w:val="-8"/>
          <w:sz w:val="22"/>
          <w:szCs w:val="22"/>
        </w:rPr>
        <w:t>у</w:t>
      </w:r>
      <w:r w:rsidRPr="00F0670B">
        <w:rPr>
          <w:spacing w:val="-5"/>
          <w:sz w:val="22"/>
          <w:szCs w:val="22"/>
        </w:rPr>
        <w:t>ю</w:t>
      </w:r>
      <w:r w:rsidRPr="00F0670B">
        <w:rPr>
          <w:sz w:val="22"/>
          <w:szCs w:val="22"/>
        </w:rPr>
        <w:t>т</w:t>
      </w:r>
      <w:r w:rsidRPr="00F0670B">
        <w:rPr>
          <w:spacing w:val="-8"/>
          <w:sz w:val="22"/>
          <w:szCs w:val="22"/>
        </w:rPr>
        <w:t xml:space="preserve"> </w:t>
      </w:r>
      <w:r w:rsidRPr="00F0670B">
        <w:rPr>
          <w:spacing w:val="-5"/>
          <w:sz w:val="22"/>
          <w:szCs w:val="22"/>
        </w:rPr>
        <w:t>в</w:t>
      </w:r>
      <w:r w:rsidRPr="00F0670B">
        <w:rPr>
          <w:spacing w:val="-4"/>
          <w:sz w:val="22"/>
          <w:szCs w:val="22"/>
        </w:rPr>
        <w:t>н</w:t>
      </w:r>
      <w:r w:rsidRPr="00F0670B">
        <w:rPr>
          <w:spacing w:val="-8"/>
          <w:sz w:val="22"/>
          <w:szCs w:val="22"/>
        </w:rPr>
        <w:t>у</w:t>
      </w:r>
      <w:r w:rsidRPr="00F0670B">
        <w:rPr>
          <w:spacing w:val="-4"/>
          <w:sz w:val="22"/>
          <w:szCs w:val="22"/>
        </w:rPr>
        <w:t>тр</w:t>
      </w:r>
      <w:r w:rsidRPr="00F0670B">
        <w:rPr>
          <w:spacing w:val="-3"/>
          <w:sz w:val="22"/>
          <w:szCs w:val="22"/>
        </w:rPr>
        <w:t>и</w:t>
      </w:r>
      <w:r w:rsidRPr="00F0670B">
        <w:rPr>
          <w:spacing w:val="-6"/>
          <w:sz w:val="22"/>
          <w:szCs w:val="22"/>
        </w:rPr>
        <w:t>б</w:t>
      </w:r>
      <w:r w:rsidRPr="00F0670B">
        <w:rPr>
          <w:spacing w:val="-5"/>
          <w:sz w:val="22"/>
          <w:szCs w:val="22"/>
        </w:rPr>
        <w:t>р</w:t>
      </w:r>
      <w:r w:rsidRPr="00F0670B">
        <w:rPr>
          <w:spacing w:val="-6"/>
          <w:sz w:val="22"/>
          <w:szCs w:val="22"/>
        </w:rPr>
        <w:t>ю</w:t>
      </w:r>
      <w:r w:rsidRPr="00F0670B">
        <w:rPr>
          <w:spacing w:val="-4"/>
          <w:sz w:val="22"/>
          <w:szCs w:val="22"/>
        </w:rPr>
        <w:t>ш</w:t>
      </w:r>
      <w:r w:rsidRPr="00F0670B">
        <w:rPr>
          <w:spacing w:val="-6"/>
          <w:sz w:val="22"/>
          <w:szCs w:val="22"/>
        </w:rPr>
        <w:t>н</w:t>
      </w:r>
      <w:r w:rsidRPr="00F0670B">
        <w:rPr>
          <w:spacing w:val="-3"/>
          <w:sz w:val="22"/>
          <w:szCs w:val="22"/>
        </w:rPr>
        <w:t>о</w:t>
      </w:r>
      <w:r w:rsidRPr="00F0670B">
        <w:rPr>
          <w:spacing w:val="-5"/>
          <w:sz w:val="22"/>
          <w:szCs w:val="22"/>
        </w:rPr>
        <w:t>м</w:t>
      </w:r>
      <w:r w:rsidRPr="00F0670B">
        <w:rPr>
          <w:sz w:val="22"/>
          <w:szCs w:val="22"/>
        </w:rPr>
        <w:t>у</w:t>
      </w:r>
      <w:r w:rsidRPr="00F0670B">
        <w:rPr>
          <w:spacing w:val="-11"/>
          <w:sz w:val="22"/>
          <w:szCs w:val="22"/>
        </w:rPr>
        <w:t xml:space="preserve"> </w:t>
      </w:r>
      <w:r w:rsidRPr="00F0670B">
        <w:rPr>
          <w:spacing w:val="-3"/>
          <w:sz w:val="22"/>
          <w:szCs w:val="22"/>
        </w:rPr>
        <w:t>д</w:t>
      </w:r>
      <w:r w:rsidRPr="00F0670B">
        <w:rPr>
          <w:spacing w:val="-4"/>
          <w:sz w:val="22"/>
          <w:szCs w:val="22"/>
        </w:rPr>
        <w:t>а</w:t>
      </w:r>
      <w:r w:rsidRPr="00F0670B">
        <w:rPr>
          <w:spacing w:val="-5"/>
          <w:sz w:val="22"/>
          <w:szCs w:val="22"/>
        </w:rPr>
        <w:t>в</w:t>
      </w:r>
      <w:r w:rsidRPr="00F0670B">
        <w:rPr>
          <w:spacing w:val="-2"/>
          <w:sz w:val="22"/>
          <w:szCs w:val="22"/>
        </w:rPr>
        <w:t>л</w:t>
      </w:r>
      <w:r w:rsidRPr="00F0670B">
        <w:rPr>
          <w:spacing w:val="-5"/>
          <w:sz w:val="22"/>
          <w:szCs w:val="22"/>
        </w:rPr>
        <w:t>ен</w:t>
      </w:r>
      <w:r w:rsidRPr="00F0670B">
        <w:rPr>
          <w:spacing w:val="-4"/>
          <w:sz w:val="22"/>
          <w:szCs w:val="22"/>
        </w:rPr>
        <w:t>и</w:t>
      </w:r>
      <w:r w:rsidRPr="00F0670B">
        <w:rPr>
          <w:sz w:val="22"/>
          <w:szCs w:val="22"/>
        </w:rPr>
        <w:t>ю и</w:t>
      </w:r>
      <w:r w:rsidRPr="00F0670B">
        <w:rPr>
          <w:spacing w:val="10"/>
          <w:sz w:val="22"/>
          <w:szCs w:val="22"/>
        </w:rPr>
        <w:t xml:space="preserve"> </w:t>
      </w:r>
      <w:r w:rsidRPr="00F0670B">
        <w:rPr>
          <w:spacing w:val="-5"/>
          <w:sz w:val="22"/>
          <w:szCs w:val="22"/>
        </w:rPr>
        <w:t>р</w:t>
      </w:r>
      <w:r w:rsidRPr="00F0670B">
        <w:rPr>
          <w:spacing w:val="-4"/>
          <w:sz w:val="22"/>
          <w:szCs w:val="22"/>
        </w:rPr>
        <w:t>а</w:t>
      </w:r>
      <w:r w:rsidRPr="00F0670B">
        <w:rPr>
          <w:spacing w:val="-5"/>
          <w:sz w:val="22"/>
          <w:szCs w:val="22"/>
        </w:rPr>
        <w:t>с</w:t>
      </w:r>
      <w:r w:rsidRPr="00F0670B">
        <w:rPr>
          <w:spacing w:val="-7"/>
          <w:sz w:val="22"/>
          <w:szCs w:val="22"/>
        </w:rPr>
        <w:t>т</w:t>
      </w:r>
      <w:r w:rsidRPr="00F0670B">
        <w:rPr>
          <w:spacing w:val="-4"/>
          <w:sz w:val="22"/>
          <w:szCs w:val="22"/>
        </w:rPr>
        <w:t>яги</w:t>
      </w:r>
      <w:r w:rsidRPr="00F0670B">
        <w:rPr>
          <w:spacing w:val="-8"/>
          <w:sz w:val="22"/>
          <w:szCs w:val="22"/>
        </w:rPr>
        <w:t>в</w:t>
      </w:r>
      <w:r w:rsidRPr="00F0670B">
        <w:rPr>
          <w:spacing w:val="-4"/>
          <w:sz w:val="22"/>
          <w:szCs w:val="22"/>
        </w:rPr>
        <w:t>а</w:t>
      </w:r>
      <w:r w:rsidRPr="00F0670B">
        <w:rPr>
          <w:spacing w:val="-5"/>
          <w:sz w:val="22"/>
          <w:szCs w:val="22"/>
        </w:rPr>
        <w:t>ют</w:t>
      </w:r>
      <w:r w:rsidRPr="00F0670B">
        <w:rPr>
          <w:spacing w:val="-4"/>
          <w:sz w:val="22"/>
          <w:szCs w:val="22"/>
        </w:rPr>
        <w:t>с</w:t>
      </w:r>
      <w:r w:rsidRPr="00F0670B">
        <w:rPr>
          <w:sz w:val="22"/>
          <w:szCs w:val="22"/>
        </w:rPr>
        <w:t>я</w:t>
      </w:r>
      <w:r w:rsidRPr="00F0670B">
        <w:rPr>
          <w:spacing w:val="6"/>
          <w:sz w:val="22"/>
          <w:szCs w:val="22"/>
        </w:rPr>
        <w:t xml:space="preserve"> </w:t>
      </w:r>
      <w:r w:rsidRPr="00F0670B">
        <w:rPr>
          <w:spacing w:val="-2"/>
          <w:sz w:val="22"/>
          <w:szCs w:val="22"/>
        </w:rPr>
        <w:t>о</w:t>
      </w:r>
      <w:r w:rsidRPr="00F0670B">
        <w:rPr>
          <w:sz w:val="22"/>
          <w:szCs w:val="22"/>
        </w:rPr>
        <w:t>т</w:t>
      </w:r>
      <w:r w:rsidRPr="00F0670B">
        <w:rPr>
          <w:spacing w:val="8"/>
          <w:sz w:val="22"/>
          <w:szCs w:val="22"/>
        </w:rPr>
        <w:t xml:space="preserve"> </w:t>
      </w:r>
      <w:r w:rsidRPr="00F0670B">
        <w:rPr>
          <w:spacing w:val="-7"/>
          <w:sz w:val="22"/>
          <w:szCs w:val="22"/>
        </w:rPr>
        <w:t>т</w:t>
      </w:r>
      <w:r w:rsidRPr="00F0670B">
        <w:rPr>
          <w:spacing w:val="-4"/>
          <w:sz w:val="22"/>
          <w:szCs w:val="22"/>
        </w:rPr>
        <w:t>яже</w:t>
      </w:r>
      <w:r w:rsidRPr="00F0670B">
        <w:rPr>
          <w:spacing w:val="-7"/>
          <w:sz w:val="22"/>
          <w:szCs w:val="22"/>
        </w:rPr>
        <w:t>с</w:t>
      </w:r>
      <w:r w:rsidRPr="00F0670B">
        <w:rPr>
          <w:spacing w:val="-4"/>
          <w:sz w:val="22"/>
          <w:szCs w:val="22"/>
        </w:rPr>
        <w:t>т</w:t>
      </w:r>
      <w:r w:rsidRPr="00F0670B">
        <w:rPr>
          <w:sz w:val="22"/>
          <w:szCs w:val="22"/>
        </w:rPr>
        <w:t>и</w:t>
      </w:r>
      <w:r w:rsidRPr="00F0670B">
        <w:rPr>
          <w:spacing w:val="9"/>
          <w:sz w:val="22"/>
          <w:szCs w:val="22"/>
        </w:rPr>
        <w:t xml:space="preserve"> </w:t>
      </w:r>
      <w:r w:rsidRPr="00F0670B">
        <w:rPr>
          <w:spacing w:val="-4"/>
          <w:sz w:val="22"/>
          <w:szCs w:val="22"/>
        </w:rPr>
        <w:t>л</w:t>
      </w:r>
      <w:r w:rsidRPr="00F0670B">
        <w:rPr>
          <w:spacing w:val="-7"/>
          <w:sz w:val="22"/>
          <w:szCs w:val="22"/>
        </w:rPr>
        <w:t>е</w:t>
      </w:r>
      <w:r w:rsidRPr="00F0670B">
        <w:rPr>
          <w:spacing w:val="-4"/>
          <w:sz w:val="22"/>
          <w:szCs w:val="22"/>
        </w:rPr>
        <w:t>жа</w:t>
      </w:r>
      <w:r w:rsidRPr="00F0670B">
        <w:rPr>
          <w:spacing w:val="-7"/>
          <w:sz w:val="22"/>
          <w:szCs w:val="22"/>
        </w:rPr>
        <w:t>щ</w:t>
      </w:r>
      <w:r w:rsidRPr="00F0670B">
        <w:rPr>
          <w:spacing w:val="-6"/>
          <w:sz w:val="22"/>
          <w:szCs w:val="22"/>
        </w:rPr>
        <w:t>и</w:t>
      </w:r>
      <w:r w:rsidRPr="00F0670B">
        <w:rPr>
          <w:sz w:val="22"/>
          <w:szCs w:val="22"/>
        </w:rPr>
        <w:t>х</w:t>
      </w:r>
      <w:r w:rsidRPr="00F0670B">
        <w:rPr>
          <w:spacing w:val="10"/>
          <w:sz w:val="22"/>
          <w:szCs w:val="22"/>
        </w:rPr>
        <w:t xml:space="preserve"> </w:t>
      </w:r>
      <w:r w:rsidRPr="00F0670B">
        <w:rPr>
          <w:spacing w:val="-5"/>
          <w:sz w:val="22"/>
          <w:szCs w:val="22"/>
        </w:rPr>
        <w:t>н</w:t>
      </w:r>
      <w:r w:rsidRPr="00F0670B">
        <w:rPr>
          <w:spacing w:val="-4"/>
          <w:sz w:val="22"/>
          <w:szCs w:val="22"/>
        </w:rPr>
        <w:t>а</w:t>
      </w:r>
      <w:r w:rsidRPr="00F0670B">
        <w:rPr>
          <w:sz w:val="22"/>
          <w:szCs w:val="22"/>
        </w:rPr>
        <w:t>д</w:t>
      </w:r>
      <w:r w:rsidRPr="00F0670B">
        <w:rPr>
          <w:spacing w:val="6"/>
          <w:sz w:val="22"/>
          <w:szCs w:val="22"/>
        </w:rPr>
        <w:t xml:space="preserve"> </w:t>
      </w:r>
      <w:r w:rsidRPr="00F0670B">
        <w:rPr>
          <w:spacing w:val="-2"/>
          <w:sz w:val="22"/>
          <w:szCs w:val="22"/>
        </w:rPr>
        <w:t>н</w:t>
      </w:r>
      <w:r w:rsidRPr="00F0670B">
        <w:rPr>
          <w:spacing w:val="-6"/>
          <w:sz w:val="22"/>
          <w:szCs w:val="22"/>
        </w:rPr>
        <w:t>и</w:t>
      </w:r>
      <w:r w:rsidRPr="00F0670B">
        <w:rPr>
          <w:spacing w:val="-4"/>
          <w:sz w:val="22"/>
          <w:szCs w:val="22"/>
        </w:rPr>
        <w:t>м</w:t>
      </w:r>
      <w:r w:rsidRPr="00F0670B">
        <w:rPr>
          <w:sz w:val="22"/>
          <w:szCs w:val="22"/>
        </w:rPr>
        <w:t>и</w:t>
      </w:r>
      <w:r w:rsidRPr="00F0670B">
        <w:rPr>
          <w:spacing w:val="7"/>
          <w:sz w:val="22"/>
          <w:szCs w:val="22"/>
        </w:rPr>
        <w:t xml:space="preserve"> </w:t>
      </w:r>
      <w:r w:rsidRPr="00F0670B">
        <w:rPr>
          <w:spacing w:val="-5"/>
          <w:sz w:val="22"/>
          <w:szCs w:val="22"/>
        </w:rPr>
        <w:t>о</w:t>
      </w:r>
      <w:r w:rsidRPr="00F0670B">
        <w:rPr>
          <w:spacing w:val="-3"/>
          <w:sz w:val="22"/>
          <w:szCs w:val="22"/>
        </w:rPr>
        <w:t>р</w:t>
      </w:r>
      <w:r w:rsidRPr="00F0670B">
        <w:rPr>
          <w:spacing w:val="-5"/>
          <w:sz w:val="22"/>
          <w:szCs w:val="22"/>
        </w:rPr>
        <w:t>г</w:t>
      </w:r>
      <w:r w:rsidRPr="00F0670B">
        <w:rPr>
          <w:spacing w:val="-6"/>
          <w:sz w:val="22"/>
          <w:szCs w:val="22"/>
        </w:rPr>
        <w:t>ан</w:t>
      </w:r>
      <w:r w:rsidRPr="00F0670B">
        <w:rPr>
          <w:spacing w:val="-3"/>
          <w:sz w:val="22"/>
          <w:szCs w:val="22"/>
        </w:rPr>
        <w:t>о</w:t>
      </w:r>
      <w:r w:rsidRPr="00F0670B">
        <w:rPr>
          <w:spacing w:val="-5"/>
          <w:sz w:val="22"/>
          <w:szCs w:val="22"/>
        </w:rPr>
        <w:t>в</w:t>
      </w:r>
      <w:r w:rsidRPr="00F0670B">
        <w:rPr>
          <w:sz w:val="22"/>
          <w:szCs w:val="22"/>
        </w:rPr>
        <w:t>.</w:t>
      </w:r>
      <w:r w:rsidRPr="00F0670B">
        <w:rPr>
          <w:spacing w:val="7"/>
          <w:sz w:val="22"/>
          <w:szCs w:val="22"/>
        </w:rPr>
        <w:t xml:space="preserve"> </w:t>
      </w:r>
      <w:r w:rsidRPr="00F0670B">
        <w:rPr>
          <w:spacing w:val="1"/>
          <w:sz w:val="22"/>
          <w:szCs w:val="22"/>
        </w:rPr>
        <w:t>В</w:t>
      </w:r>
      <w:r w:rsidRPr="00F0670B">
        <w:rPr>
          <w:spacing w:val="9"/>
          <w:sz w:val="22"/>
          <w:szCs w:val="22"/>
        </w:rPr>
        <w:t xml:space="preserve"> </w:t>
      </w:r>
      <w:r w:rsidRPr="00F0670B">
        <w:rPr>
          <w:spacing w:val="-4"/>
          <w:sz w:val="22"/>
          <w:szCs w:val="22"/>
        </w:rPr>
        <w:t>с</w:t>
      </w:r>
      <w:r w:rsidRPr="00F0670B">
        <w:rPr>
          <w:spacing w:val="-7"/>
          <w:sz w:val="22"/>
          <w:szCs w:val="22"/>
        </w:rPr>
        <w:t>в</w:t>
      </w:r>
      <w:r w:rsidRPr="00F0670B">
        <w:rPr>
          <w:spacing w:val="-4"/>
          <w:sz w:val="22"/>
          <w:szCs w:val="22"/>
        </w:rPr>
        <w:t>я</w:t>
      </w:r>
      <w:r w:rsidRPr="00F0670B">
        <w:rPr>
          <w:spacing w:val="-5"/>
          <w:sz w:val="22"/>
          <w:szCs w:val="22"/>
        </w:rPr>
        <w:t>з</w:t>
      </w:r>
      <w:r w:rsidRPr="00F0670B">
        <w:rPr>
          <w:sz w:val="22"/>
          <w:szCs w:val="22"/>
        </w:rPr>
        <w:t>и</w:t>
      </w:r>
      <w:r w:rsidRPr="00F0670B">
        <w:rPr>
          <w:spacing w:val="9"/>
          <w:sz w:val="22"/>
          <w:szCs w:val="22"/>
        </w:rPr>
        <w:t xml:space="preserve"> </w:t>
      </w:r>
      <w:r w:rsidRPr="00F0670B">
        <w:rPr>
          <w:sz w:val="22"/>
          <w:szCs w:val="22"/>
        </w:rPr>
        <w:t>с</w:t>
      </w:r>
      <w:r w:rsidRPr="00F0670B">
        <w:rPr>
          <w:spacing w:val="9"/>
          <w:sz w:val="22"/>
          <w:szCs w:val="22"/>
        </w:rPr>
        <w:t xml:space="preserve"> </w:t>
      </w:r>
      <w:r w:rsidRPr="00F0670B">
        <w:rPr>
          <w:spacing w:val="-6"/>
          <w:sz w:val="22"/>
          <w:szCs w:val="22"/>
        </w:rPr>
        <w:t>э</w:t>
      </w:r>
      <w:r w:rsidRPr="00F0670B">
        <w:rPr>
          <w:spacing w:val="-5"/>
          <w:sz w:val="22"/>
          <w:szCs w:val="22"/>
        </w:rPr>
        <w:t>т</w:t>
      </w:r>
      <w:r w:rsidRPr="00F0670B">
        <w:rPr>
          <w:spacing w:val="-4"/>
          <w:sz w:val="22"/>
          <w:szCs w:val="22"/>
        </w:rPr>
        <w:t>и</w:t>
      </w:r>
      <w:r w:rsidRPr="00F0670B">
        <w:rPr>
          <w:sz w:val="22"/>
          <w:szCs w:val="22"/>
        </w:rPr>
        <w:t>м</w:t>
      </w:r>
      <w:r w:rsidRPr="00F0670B">
        <w:rPr>
          <w:spacing w:val="6"/>
          <w:sz w:val="22"/>
          <w:szCs w:val="22"/>
        </w:rPr>
        <w:t xml:space="preserve"> </w:t>
      </w:r>
      <w:r w:rsidRPr="00F0670B">
        <w:rPr>
          <w:spacing w:val="-3"/>
          <w:sz w:val="22"/>
          <w:szCs w:val="22"/>
        </w:rPr>
        <w:t>м</w:t>
      </w:r>
      <w:r w:rsidRPr="00F0670B">
        <w:rPr>
          <w:spacing w:val="-6"/>
          <w:sz w:val="22"/>
          <w:szCs w:val="22"/>
        </w:rPr>
        <w:t>ышц</w:t>
      </w:r>
      <w:r w:rsidRPr="00F0670B">
        <w:rPr>
          <w:sz w:val="22"/>
          <w:szCs w:val="22"/>
        </w:rPr>
        <w:t xml:space="preserve">ы </w:t>
      </w:r>
      <w:r w:rsidRPr="00F0670B">
        <w:rPr>
          <w:spacing w:val="-4"/>
          <w:sz w:val="22"/>
          <w:szCs w:val="22"/>
        </w:rPr>
        <w:t>т</w:t>
      </w:r>
      <w:r w:rsidRPr="00F0670B">
        <w:rPr>
          <w:spacing w:val="-5"/>
          <w:sz w:val="22"/>
          <w:szCs w:val="22"/>
        </w:rPr>
        <w:t>ер</w:t>
      </w:r>
      <w:r w:rsidRPr="00F0670B">
        <w:rPr>
          <w:spacing w:val="-4"/>
          <w:sz w:val="22"/>
          <w:szCs w:val="22"/>
        </w:rPr>
        <w:t>я</w:t>
      </w:r>
      <w:r w:rsidRPr="00F0670B">
        <w:rPr>
          <w:spacing w:val="-6"/>
          <w:sz w:val="22"/>
          <w:szCs w:val="22"/>
        </w:rPr>
        <w:t>ю</w:t>
      </w:r>
      <w:r w:rsidRPr="00F0670B">
        <w:rPr>
          <w:sz w:val="22"/>
          <w:szCs w:val="22"/>
        </w:rPr>
        <w:t>т</w:t>
      </w:r>
      <w:r w:rsidRPr="00F0670B">
        <w:rPr>
          <w:spacing w:val="30"/>
          <w:sz w:val="22"/>
          <w:szCs w:val="22"/>
        </w:rPr>
        <w:t xml:space="preserve"> </w:t>
      </w:r>
      <w:r w:rsidRPr="00F0670B">
        <w:rPr>
          <w:spacing w:val="-3"/>
          <w:sz w:val="22"/>
          <w:szCs w:val="22"/>
        </w:rPr>
        <w:t>с</w:t>
      </w:r>
      <w:r w:rsidRPr="00F0670B">
        <w:rPr>
          <w:spacing w:val="-5"/>
          <w:sz w:val="22"/>
          <w:szCs w:val="22"/>
        </w:rPr>
        <w:t>в</w:t>
      </w:r>
      <w:r w:rsidRPr="00F0670B">
        <w:rPr>
          <w:spacing w:val="-4"/>
          <w:sz w:val="22"/>
          <w:szCs w:val="22"/>
        </w:rPr>
        <w:t>о</w:t>
      </w:r>
      <w:r w:rsidRPr="00F0670B">
        <w:rPr>
          <w:sz w:val="22"/>
          <w:szCs w:val="22"/>
        </w:rPr>
        <w:t>ю</w:t>
      </w:r>
      <w:r w:rsidRPr="00F0670B">
        <w:rPr>
          <w:spacing w:val="29"/>
          <w:sz w:val="22"/>
          <w:szCs w:val="22"/>
        </w:rPr>
        <w:t xml:space="preserve"> </w:t>
      </w:r>
      <w:r w:rsidRPr="00F0670B">
        <w:rPr>
          <w:spacing w:val="-4"/>
          <w:sz w:val="22"/>
          <w:szCs w:val="22"/>
        </w:rPr>
        <w:t>э</w:t>
      </w:r>
      <w:r w:rsidRPr="00F0670B">
        <w:rPr>
          <w:spacing w:val="-5"/>
          <w:sz w:val="22"/>
          <w:szCs w:val="22"/>
        </w:rPr>
        <w:t>л</w:t>
      </w:r>
      <w:r w:rsidRPr="00F0670B">
        <w:rPr>
          <w:spacing w:val="-4"/>
          <w:sz w:val="22"/>
          <w:szCs w:val="22"/>
        </w:rPr>
        <w:t>а</w:t>
      </w:r>
      <w:r w:rsidRPr="00F0670B">
        <w:rPr>
          <w:spacing w:val="-5"/>
          <w:sz w:val="22"/>
          <w:szCs w:val="22"/>
        </w:rPr>
        <w:t>с</w:t>
      </w:r>
      <w:r w:rsidRPr="00F0670B">
        <w:rPr>
          <w:spacing w:val="-7"/>
          <w:sz w:val="22"/>
          <w:szCs w:val="22"/>
        </w:rPr>
        <w:t>т</w:t>
      </w:r>
      <w:r w:rsidRPr="00F0670B">
        <w:rPr>
          <w:spacing w:val="-6"/>
          <w:sz w:val="22"/>
          <w:szCs w:val="22"/>
        </w:rPr>
        <w:t>и</w:t>
      </w:r>
      <w:r w:rsidRPr="00F0670B">
        <w:rPr>
          <w:spacing w:val="-4"/>
          <w:sz w:val="22"/>
          <w:szCs w:val="22"/>
        </w:rPr>
        <w:t>ч</w:t>
      </w:r>
      <w:r w:rsidRPr="00F0670B">
        <w:rPr>
          <w:spacing w:val="-5"/>
          <w:sz w:val="22"/>
          <w:szCs w:val="22"/>
        </w:rPr>
        <w:t>н</w:t>
      </w:r>
      <w:r w:rsidRPr="00F0670B">
        <w:rPr>
          <w:spacing w:val="-4"/>
          <w:sz w:val="22"/>
          <w:szCs w:val="22"/>
        </w:rPr>
        <w:t>ос</w:t>
      </w:r>
      <w:r w:rsidRPr="00F0670B">
        <w:rPr>
          <w:spacing w:val="-5"/>
          <w:sz w:val="22"/>
          <w:szCs w:val="22"/>
        </w:rPr>
        <w:t>т</w:t>
      </w:r>
      <w:r w:rsidRPr="00F0670B">
        <w:rPr>
          <w:sz w:val="22"/>
          <w:szCs w:val="22"/>
        </w:rPr>
        <w:t>ь</w:t>
      </w:r>
      <w:r w:rsidRPr="00F0670B">
        <w:rPr>
          <w:spacing w:val="29"/>
          <w:sz w:val="22"/>
          <w:szCs w:val="22"/>
        </w:rPr>
        <w:t xml:space="preserve"> </w:t>
      </w:r>
      <w:r w:rsidRPr="00F0670B">
        <w:rPr>
          <w:spacing w:val="1"/>
          <w:sz w:val="22"/>
          <w:szCs w:val="22"/>
        </w:rPr>
        <w:t>и</w:t>
      </w:r>
      <w:r w:rsidRPr="00F0670B">
        <w:rPr>
          <w:spacing w:val="31"/>
          <w:sz w:val="22"/>
          <w:szCs w:val="22"/>
        </w:rPr>
        <w:t xml:space="preserve"> </w:t>
      </w:r>
      <w:r w:rsidRPr="00F0670B">
        <w:rPr>
          <w:spacing w:val="-5"/>
          <w:sz w:val="22"/>
          <w:szCs w:val="22"/>
        </w:rPr>
        <w:t>пр</w:t>
      </w:r>
      <w:r w:rsidRPr="00F0670B">
        <w:rPr>
          <w:spacing w:val="-4"/>
          <w:sz w:val="22"/>
          <w:szCs w:val="22"/>
        </w:rPr>
        <w:t>о</w:t>
      </w:r>
      <w:r w:rsidRPr="00F0670B">
        <w:rPr>
          <w:spacing w:val="-6"/>
          <w:sz w:val="22"/>
          <w:szCs w:val="22"/>
        </w:rPr>
        <w:t>чн</w:t>
      </w:r>
      <w:r w:rsidRPr="00F0670B">
        <w:rPr>
          <w:spacing w:val="-3"/>
          <w:sz w:val="22"/>
          <w:szCs w:val="22"/>
        </w:rPr>
        <w:t>о</w:t>
      </w:r>
      <w:r w:rsidRPr="00F0670B">
        <w:rPr>
          <w:spacing w:val="-4"/>
          <w:sz w:val="22"/>
          <w:szCs w:val="22"/>
        </w:rPr>
        <w:t>с</w:t>
      </w:r>
      <w:r w:rsidRPr="00F0670B">
        <w:rPr>
          <w:spacing w:val="-5"/>
          <w:sz w:val="22"/>
          <w:szCs w:val="22"/>
        </w:rPr>
        <w:t>т</w:t>
      </w:r>
      <w:r w:rsidRPr="00F0670B">
        <w:rPr>
          <w:spacing w:val="-3"/>
          <w:sz w:val="22"/>
          <w:szCs w:val="22"/>
        </w:rPr>
        <w:t>ь</w:t>
      </w:r>
      <w:r w:rsidRPr="00F0670B">
        <w:rPr>
          <w:sz w:val="22"/>
          <w:szCs w:val="22"/>
        </w:rPr>
        <w:t>,</w:t>
      </w:r>
      <w:r w:rsidRPr="00F0670B">
        <w:rPr>
          <w:spacing w:val="27"/>
          <w:sz w:val="22"/>
          <w:szCs w:val="22"/>
        </w:rPr>
        <w:t xml:space="preserve"> </w:t>
      </w:r>
      <w:r w:rsidRPr="00F0670B">
        <w:rPr>
          <w:spacing w:val="-3"/>
          <w:sz w:val="22"/>
          <w:szCs w:val="22"/>
        </w:rPr>
        <w:t>ч</w:t>
      </w:r>
      <w:r w:rsidRPr="00F0670B">
        <w:rPr>
          <w:spacing w:val="-5"/>
          <w:sz w:val="22"/>
          <w:szCs w:val="22"/>
        </w:rPr>
        <w:t>т</w:t>
      </w:r>
      <w:r w:rsidRPr="00F0670B">
        <w:rPr>
          <w:sz w:val="22"/>
          <w:szCs w:val="22"/>
        </w:rPr>
        <w:t>о</w:t>
      </w:r>
      <w:r w:rsidRPr="00F0670B">
        <w:rPr>
          <w:spacing w:val="31"/>
          <w:sz w:val="22"/>
          <w:szCs w:val="22"/>
        </w:rPr>
        <w:t xml:space="preserve"> </w:t>
      </w:r>
      <w:r w:rsidRPr="00F0670B">
        <w:rPr>
          <w:spacing w:val="-4"/>
          <w:sz w:val="22"/>
          <w:szCs w:val="22"/>
        </w:rPr>
        <w:t>м</w:t>
      </w:r>
      <w:r w:rsidRPr="00F0670B">
        <w:rPr>
          <w:spacing w:val="-5"/>
          <w:sz w:val="22"/>
          <w:szCs w:val="22"/>
        </w:rPr>
        <w:t>о</w:t>
      </w:r>
      <w:r w:rsidRPr="00F0670B">
        <w:rPr>
          <w:spacing w:val="-4"/>
          <w:sz w:val="22"/>
          <w:szCs w:val="22"/>
        </w:rPr>
        <w:t>же</w:t>
      </w:r>
      <w:r w:rsidRPr="00F0670B">
        <w:rPr>
          <w:sz w:val="22"/>
          <w:szCs w:val="22"/>
        </w:rPr>
        <w:t>т</w:t>
      </w:r>
      <w:r w:rsidRPr="00F0670B">
        <w:rPr>
          <w:spacing w:val="29"/>
          <w:sz w:val="22"/>
          <w:szCs w:val="22"/>
        </w:rPr>
        <w:t xml:space="preserve"> </w:t>
      </w:r>
      <w:r w:rsidRPr="00F0670B">
        <w:rPr>
          <w:spacing w:val="-5"/>
          <w:sz w:val="22"/>
          <w:szCs w:val="22"/>
        </w:rPr>
        <w:t>пр</w:t>
      </w:r>
      <w:r w:rsidRPr="00F0670B">
        <w:rPr>
          <w:spacing w:val="-4"/>
          <w:sz w:val="22"/>
          <w:szCs w:val="22"/>
        </w:rPr>
        <w:t>и</w:t>
      </w:r>
      <w:r w:rsidRPr="00F0670B">
        <w:rPr>
          <w:spacing w:val="-5"/>
          <w:sz w:val="22"/>
          <w:szCs w:val="22"/>
        </w:rPr>
        <w:t>в</w:t>
      </w:r>
      <w:r w:rsidRPr="00F0670B">
        <w:rPr>
          <w:spacing w:val="-4"/>
          <w:sz w:val="22"/>
          <w:szCs w:val="22"/>
        </w:rPr>
        <w:t>е</w:t>
      </w:r>
      <w:r w:rsidRPr="00F0670B">
        <w:rPr>
          <w:spacing w:val="-7"/>
          <w:sz w:val="22"/>
          <w:szCs w:val="22"/>
        </w:rPr>
        <w:t>ст</w:t>
      </w:r>
      <w:r w:rsidRPr="00F0670B">
        <w:rPr>
          <w:sz w:val="22"/>
          <w:szCs w:val="22"/>
        </w:rPr>
        <w:t>и</w:t>
      </w:r>
      <w:r w:rsidRPr="00F0670B">
        <w:rPr>
          <w:spacing w:val="31"/>
          <w:sz w:val="22"/>
          <w:szCs w:val="22"/>
        </w:rPr>
        <w:t xml:space="preserve"> </w:t>
      </w:r>
      <w:r w:rsidRPr="00F0670B">
        <w:rPr>
          <w:sz w:val="22"/>
          <w:szCs w:val="22"/>
        </w:rPr>
        <w:t>к</w:t>
      </w:r>
      <w:r w:rsidRPr="00F0670B">
        <w:rPr>
          <w:spacing w:val="31"/>
          <w:sz w:val="22"/>
          <w:szCs w:val="22"/>
        </w:rPr>
        <w:t xml:space="preserve"> </w:t>
      </w:r>
      <w:r w:rsidRPr="00F0670B">
        <w:rPr>
          <w:spacing w:val="-2"/>
          <w:sz w:val="22"/>
          <w:szCs w:val="22"/>
        </w:rPr>
        <w:t>н</w:t>
      </w:r>
      <w:r w:rsidRPr="00F0670B">
        <w:rPr>
          <w:spacing w:val="-7"/>
          <w:sz w:val="22"/>
          <w:szCs w:val="22"/>
        </w:rPr>
        <w:t>е</w:t>
      </w:r>
      <w:r w:rsidRPr="00F0670B">
        <w:rPr>
          <w:spacing w:val="-4"/>
          <w:sz w:val="22"/>
          <w:szCs w:val="22"/>
        </w:rPr>
        <w:t>же</w:t>
      </w:r>
      <w:r w:rsidRPr="00F0670B">
        <w:rPr>
          <w:spacing w:val="-3"/>
          <w:sz w:val="22"/>
          <w:szCs w:val="22"/>
        </w:rPr>
        <w:t>л</w:t>
      </w:r>
      <w:r w:rsidRPr="00F0670B">
        <w:rPr>
          <w:spacing w:val="-4"/>
          <w:sz w:val="22"/>
          <w:szCs w:val="22"/>
        </w:rPr>
        <w:t>ат</w:t>
      </w:r>
      <w:r w:rsidRPr="00F0670B">
        <w:rPr>
          <w:spacing w:val="-5"/>
          <w:sz w:val="22"/>
          <w:szCs w:val="22"/>
        </w:rPr>
        <w:t>ел</w:t>
      </w:r>
      <w:r w:rsidRPr="00F0670B">
        <w:rPr>
          <w:spacing w:val="-8"/>
          <w:sz w:val="22"/>
          <w:szCs w:val="22"/>
        </w:rPr>
        <w:t>ь</w:t>
      </w:r>
      <w:r w:rsidRPr="00F0670B">
        <w:rPr>
          <w:spacing w:val="-3"/>
          <w:sz w:val="22"/>
          <w:szCs w:val="22"/>
        </w:rPr>
        <w:t>н</w:t>
      </w:r>
      <w:r w:rsidRPr="00F0670B">
        <w:rPr>
          <w:spacing w:val="-6"/>
          <w:sz w:val="22"/>
          <w:szCs w:val="22"/>
        </w:rPr>
        <w:t>ы</w:t>
      </w:r>
      <w:r w:rsidRPr="00F0670B">
        <w:rPr>
          <w:sz w:val="22"/>
          <w:szCs w:val="22"/>
        </w:rPr>
        <w:t xml:space="preserve">м </w:t>
      </w:r>
      <w:r w:rsidRPr="00F0670B">
        <w:rPr>
          <w:spacing w:val="-3"/>
          <w:sz w:val="22"/>
          <w:szCs w:val="22"/>
        </w:rPr>
        <w:t>и</w:t>
      </w:r>
      <w:r w:rsidRPr="00F0670B">
        <w:rPr>
          <w:spacing w:val="-5"/>
          <w:sz w:val="22"/>
          <w:szCs w:val="22"/>
        </w:rPr>
        <w:t>зм</w:t>
      </w:r>
      <w:r w:rsidRPr="00F0670B">
        <w:rPr>
          <w:spacing w:val="-6"/>
          <w:sz w:val="22"/>
          <w:szCs w:val="22"/>
        </w:rPr>
        <w:t>е</w:t>
      </w:r>
      <w:r w:rsidRPr="00F0670B">
        <w:rPr>
          <w:spacing w:val="-4"/>
          <w:sz w:val="22"/>
          <w:szCs w:val="22"/>
        </w:rPr>
        <w:t>н</w:t>
      </w:r>
      <w:r w:rsidRPr="00F0670B">
        <w:rPr>
          <w:spacing w:val="-6"/>
          <w:sz w:val="22"/>
          <w:szCs w:val="22"/>
        </w:rPr>
        <w:t>е</w:t>
      </w:r>
      <w:r w:rsidRPr="00F0670B">
        <w:rPr>
          <w:spacing w:val="-4"/>
          <w:sz w:val="22"/>
          <w:szCs w:val="22"/>
        </w:rPr>
        <w:t>н</w:t>
      </w:r>
      <w:r w:rsidRPr="00F0670B">
        <w:rPr>
          <w:spacing w:val="-6"/>
          <w:sz w:val="22"/>
          <w:szCs w:val="22"/>
        </w:rPr>
        <w:t>и</w:t>
      </w:r>
      <w:r w:rsidRPr="00F0670B">
        <w:rPr>
          <w:spacing w:val="-4"/>
          <w:sz w:val="22"/>
          <w:szCs w:val="22"/>
        </w:rPr>
        <w:t>я</w:t>
      </w:r>
      <w:r w:rsidRPr="00F0670B">
        <w:rPr>
          <w:sz w:val="22"/>
          <w:szCs w:val="22"/>
        </w:rPr>
        <w:t xml:space="preserve">м </w:t>
      </w:r>
      <w:r w:rsidRPr="00F0670B">
        <w:rPr>
          <w:spacing w:val="-4"/>
          <w:sz w:val="22"/>
          <w:szCs w:val="22"/>
        </w:rPr>
        <w:t>п</w:t>
      </w:r>
      <w:r w:rsidRPr="00F0670B">
        <w:rPr>
          <w:spacing w:val="-3"/>
          <w:sz w:val="22"/>
          <w:szCs w:val="22"/>
        </w:rPr>
        <w:t>о</w:t>
      </w:r>
      <w:r w:rsidRPr="00F0670B">
        <w:rPr>
          <w:spacing w:val="-8"/>
          <w:sz w:val="22"/>
          <w:szCs w:val="22"/>
        </w:rPr>
        <w:t>л</w:t>
      </w:r>
      <w:r w:rsidRPr="00F0670B">
        <w:rPr>
          <w:spacing w:val="-5"/>
          <w:sz w:val="22"/>
          <w:szCs w:val="22"/>
        </w:rPr>
        <w:t>о</w:t>
      </w:r>
      <w:r w:rsidRPr="00F0670B">
        <w:rPr>
          <w:spacing w:val="-4"/>
          <w:sz w:val="22"/>
          <w:szCs w:val="22"/>
        </w:rPr>
        <w:t>ж</w:t>
      </w:r>
      <w:r w:rsidRPr="00F0670B">
        <w:rPr>
          <w:spacing w:val="-7"/>
          <w:sz w:val="22"/>
          <w:szCs w:val="22"/>
        </w:rPr>
        <w:t>е</w:t>
      </w:r>
      <w:r w:rsidRPr="00F0670B">
        <w:rPr>
          <w:spacing w:val="-3"/>
          <w:sz w:val="22"/>
          <w:szCs w:val="22"/>
        </w:rPr>
        <w:t>н</w:t>
      </w:r>
      <w:r w:rsidRPr="00F0670B">
        <w:rPr>
          <w:spacing w:val="-6"/>
          <w:sz w:val="22"/>
          <w:szCs w:val="22"/>
        </w:rPr>
        <w:t>и</w:t>
      </w:r>
      <w:r w:rsidRPr="00F0670B">
        <w:rPr>
          <w:sz w:val="22"/>
          <w:szCs w:val="22"/>
        </w:rPr>
        <w:t>я</w:t>
      </w:r>
      <w:r w:rsidRPr="00F0670B">
        <w:rPr>
          <w:spacing w:val="1"/>
          <w:sz w:val="22"/>
          <w:szCs w:val="22"/>
        </w:rPr>
        <w:t xml:space="preserve"> </w:t>
      </w:r>
      <w:r w:rsidRPr="00F0670B">
        <w:rPr>
          <w:spacing w:val="-4"/>
          <w:sz w:val="22"/>
          <w:szCs w:val="22"/>
        </w:rPr>
        <w:t>в</w:t>
      </w:r>
      <w:r w:rsidRPr="00F0670B">
        <w:rPr>
          <w:spacing w:val="-3"/>
          <w:sz w:val="22"/>
          <w:szCs w:val="22"/>
        </w:rPr>
        <w:t>н</w:t>
      </w:r>
      <w:r w:rsidRPr="00F0670B">
        <w:rPr>
          <w:spacing w:val="-8"/>
          <w:sz w:val="22"/>
          <w:szCs w:val="22"/>
        </w:rPr>
        <w:t>у</w:t>
      </w:r>
      <w:r w:rsidRPr="00F0670B">
        <w:rPr>
          <w:spacing w:val="-5"/>
          <w:sz w:val="22"/>
          <w:szCs w:val="22"/>
        </w:rPr>
        <w:t>т</w:t>
      </w:r>
      <w:r w:rsidRPr="00F0670B">
        <w:rPr>
          <w:spacing w:val="-3"/>
          <w:sz w:val="22"/>
          <w:szCs w:val="22"/>
        </w:rPr>
        <w:t>р</w:t>
      </w:r>
      <w:r w:rsidRPr="00F0670B">
        <w:rPr>
          <w:spacing w:val="-7"/>
          <w:sz w:val="22"/>
          <w:szCs w:val="22"/>
        </w:rPr>
        <w:t>е</w:t>
      </w:r>
      <w:r w:rsidRPr="00F0670B">
        <w:rPr>
          <w:spacing w:val="-3"/>
          <w:sz w:val="22"/>
          <w:szCs w:val="22"/>
        </w:rPr>
        <w:t>н</w:t>
      </w:r>
      <w:r w:rsidRPr="00F0670B">
        <w:rPr>
          <w:spacing w:val="-6"/>
          <w:sz w:val="22"/>
          <w:szCs w:val="22"/>
        </w:rPr>
        <w:t>ни</w:t>
      </w:r>
      <w:r w:rsidRPr="00F0670B">
        <w:rPr>
          <w:sz w:val="22"/>
          <w:szCs w:val="22"/>
        </w:rPr>
        <w:t xml:space="preserve">х </w:t>
      </w:r>
      <w:r w:rsidRPr="00F0670B">
        <w:rPr>
          <w:spacing w:val="-2"/>
          <w:sz w:val="22"/>
          <w:szCs w:val="22"/>
        </w:rPr>
        <w:t>о</w:t>
      </w:r>
      <w:r w:rsidRPr="00F0670B">
        <w:rPr>
          <w:spacing w:val="-6"/>
          <w:sz w:val="22"/>
          <w:szCs w:val="22"/>
        </w:rPr>
        <w:t>р</w:t>
      </w:r>
      <w:r w:rsidRPr="00F0670B">
        <w:rPr>
          <w:spacing w:val="-4"/>
          <w:sz w:val="22"/>
          <w:szCs w:val="22"/>
        </w:rPr>
        <w:t>г</w:t>
      </w:r>
      <w:r w:rsidRPr="00F0670B">
        <w:rPr>
          <w:spacing w:val="-7"/>
          <w:sz w:val="22"/>
          <w:szCs w:val="22"/>
        </w:rPr>
        <w:t>а</w:t>
      </w:r>
      <w:r w:rsidRPr="00F0670B">
        <w:rPr>
          <w:spacing w:val="-3"/>
          <w:sz w:val="22"/>
          <w:szCs w:val="22"/>
        </w:rPr>
        <w:t>н</w:t>
      </w:r>
      <w:r w:rsidRPr="00F0670B">
        <w:rPr>
          <w:spacing w:val="-4"/>
          <w:sz w:val="22"/>
          <w:szCs w:val="22"/>
        </w:rPr>
        <w:t>о</w:t>
      </w:r>
      <w:r w:rsidRPr="00F0670B">
        <w:rPr>
          <w:sz w:val="22"/>
          <w:szCs w:val="22"/>
        </w:rPr>
        <w:t>в и</w:t>
      </w:r>
      <w:r w:rsidRPr="00F0670B">
        <w:rPr>
          <w:spacing w:val="2"/>
          <w:sz w:val="22"/>
          <w:szCs w:val="22"/>
        </w:rPr>
        <w:t xml:space="preserve"> </w:t>
      </w:r>
      <w:r w:rsidRPr="00F0670B">
        <w:rPr>
          <w:sz w:val="22"/>
          <w:szCs w:val="22"/>
        </w:rPr>
        <w:t>к</w:t>
      </w:r>
      <w:r w:rsidRPr="00F0670B">
        <w:rPr>
          <w:spacing w:val="2"/>
          <w:sz w:val="22"/>
          <w:szCs w:val="22"/>
        </w:rPr>
        <w:t xml:space="preserve"> </w:t>
      </w:r>
      <w:r w:rsidRPr="00F0670B">
        <w:rPr>
          <w:spacing w:val="-7"/>
          <w:sz w:val="22"/>
          <w:szCs w:val="22"/>
        </w:rPr>
        <w:t>у</w:t>
      </w:r>
      <w:r w:rsidRPr="00F0670B">
        <w:rPr>
          <w:spacing w:val="-3"/>
          <w:sz w:val="22"/>
          <w:szCs w:val="22"/>
        </w:rPr>
        <w:t>х</w:t>
      </w:r>
      <w:r w:rsidRPr="00F0670B">
        <w:rPr>
          <w:spacing w:val="-8"/>
          <w:sz w:val="22"/>
          <w:szCs w:val="22"/>
        </w:rPr>
        <w:t>у</w:t>
      </w:r>
      <w:r w:rsidRPr="00F0670B">
        <w:rPr>
          <w:spacing w:val="-3"/>
          <w:sz w:val="22"/>
          <w:szCs w:val="22"/>
        </w:rPr>
        <w:t>д</w:t>
      </w:r>
      <w:r w:rsidRPr="00F0670B">
        <w:rPr>
          <w:spacing w:val="-5"/>
          <w:sz w:val="22"/>
          <w:szCs w:val="22"/>
        </w:rPr>
        <w:t>ш</w:t>
      </w:r>
      <w:r w:rsidRPr="00F0670B">
        <w:rPr>
          <w:spacing w:val="-4"/>
          <w:sz w:val="22"/>
          <w:szCs w:val="22"/>
        </w:rPr>
        <w:t>е</w:t>
      </w:r>
      <w:r w:rsidRPr="00F0670B">
        <w:rPr>
          <w:spacing w:val="-6"/>
          <w:sz w:val="22"/>
          <w:szCs w:val="22"/>
        </w:rPr>
        <w:t>н</w:t>
      </w:r>
      <w:r w:rsidRPr="00F0670B">
        <w:rPr>
          <w:spacing w:val="-3"/>
          <w:sz w:val="22"/>
          <w:szCs w:val="22"/>
        </w:rPr>
        <w:t>и</w:t>
      </w:r>
      <w:r w:rsidRPr="00F0670B">
        <w:rPr>
          <w:sz w:val="22"/>
          <w:szCs w:val="22"/>
        </w:rPr>
        <w:t>ю</w:t>
      </w:r>
      <w:r w:rsidRPr="00F0670B">
        <w:rPr>
          <w:spacing w:val="-2"/>
          <w:sz w:val="22"/>
          <w:szCs w:val="22"/>
        </w:rPr>
        <w:t xml:space="preserve"> </w:t>
      </w:r>
      <w:r w:rsidRPr="00F0670B">
        <w:rPr>
          <w:spacing w:val="-3"/>
          <w:sz w:val="22"/>
          <w:szCs w:val="22"/>
        </w:rPr>
        <w:t>и</w:t>
      </w:r>
      <w:r w:rsidRPr="00F0670B">
        <w:rPr>
          <w:sz w:val="22"/>
          <w:szCs w:val="22"/>
        </w:rPr>
        <w:t xml:space="preserve">х </w:t>
      </w:r>
      <w:r w:rsidRPr="00F0670B">
        <w:rPr>
          <w:spacing w:val="-3"/>
          <w:sz w:val="22"/>
          <w:szCs w:val="22"/>
        </w:rPr>
        <w:t>ф</w:t>
      </w:r>
      <w:r w:rsidRPr="00F0670B">
        <w:rPr>
          <w:spacing w:val="-8"/>
          <w:sz w:val="22"/>
          <w:szCs w:val="22"/>
        </w:rPr>
        <w:t>у</w:t>
      </w:r>
      <w:r w:rsidRPr="00F0670B">
        <w:rPr>
          <w:sz w:val="22"/>
          <w:szCs w:val="22"/>
        </w:rPr>
        <w:t>н</w:t>
      </w:r>
      <w:r w:rsidRPr="00F0670B">
        <w:rPr>
          <w:spacing w:val="-3"/>
          <w:sz w:val="22"/>
          <w:szCs w:val="22"/>
        </w:rPr>
        <w:t>к</w:t>
      </w:r>
      <w:r w:rsidRPr="00F0670B">
        <w:rPr>
          <w:spacing w:val="-5"/>
          <w:sz w:val="22"/>
          <w:szCs w:val="22"/>
        </w:rPr>
        <w:t>ц</w:t>
      </w:r>
      <w:r w:rsidRPr="00F0670B">
        <w:rPr>
          <w:spacing w:val="-6"/>
          <w:sz w:val="22"/>
          <w:szCs w:val="22"/>
        </w:rPr>
        <w:t>и</w:t>
      </w:r>
      <w:r w:rsidRPr="00F0670B">
        <w:rPr>
          <w:spacing w:val="-4"/>
          <w:sz w:val="22"/>
          <w:szCs w:val="22"/>
        </w:rPr>
        <w:t>о</w:t>
      </w:r>
      <w:r w:rsidRPr="00F0670B">
        <w:rPr>
          <w:spacing w:val="-5"/>
          <w:sz w:val="22"/>
          <w:szCs w:val="22"/>
        </w:rPr>
        <w:t>наль</w:t>
      </w:r>
      <w:r w:rsidRPr="00F0670B">
        <w:rPr>
          <w:spacing w:val="-6"/>
          <w:sz w:val="22"/>
          <w:szCs w:val="22"/>
        </w:rPr>
        <w:t>н</w:t>
      </w:r>
      <w:r w:rsidRPr="00F0670B">
        <w:rPr>
          <w:spacing w:val="-3"/>
          <w:sz w:val="22"/>
          <w:szCs w:val="22"/>
        </w:rPr>
        <w:t>о</w:t>
      </w:r>
      <w:r w:rsidRPr="00F0670B">
        <w:rPr>
          <w:sz w:val="22"/>
          <w:szCs w:val="22"/>
        </w:rPr>
        <w:t xml:space="preserve">й </w:t>
      </w:r>
      <w:r w:rsidRPr="00F0670B">
        <w:rPr>
          <w:spacing w:val="-3"/>
          <w:sz w:val="22"/>
          <w:szCs w:val="22"/>
        </w:rPr>
        <w:t>д</w:t>
      </w:r>
      <w:r w:rsidRPr="00F0670B">
        <w:rPr>
          <w:spacing w:val="-4"/>
          <w:sz w:val="22"/>
          <w:szCs w:val="22"/>
        </w:rPr>
        <w:t>е</w:t>
      </w:r>
      <w:r w:rsidRPr="00F0670B">
        <w:rPr>
          <w:spacing w:val="-6"/>
          <w:sz w:val="22"/>
          <w:szCs w:val="22"/>
        </w:rPr>
        <w:t>я</w:t>
      </w:r>
      <w:r w:rsidRPr="00F0670B">
        <w:rPr>
          <w:spacing w:val="-5"/>
          <w:sz w:val="22"/>
          <w:szCs w:val="22"/>
        </w:rPr>
        <w:t>тель</w:t>
      </w:r>
      <w:r w:rsidRPr="00F0670B">
        <w:rPr>
          <w:spacing w:val="-6"/>
          <w:sz w:val="22"/>
          <w:szCs w:val="22"/>
        </w:rPr>
        <w:t>н</w:t>
      </w:r>
      <w:r w:rsidRPr="00F0670B">
        <w:rPr>
          <w:spacing w:val="-3"/>
          <w:sz w:val="22"/>
          <w:szCs w:val="22"/>
        </w:rPr>
        <w:t>о</w:t>
      </w:r>
      <w:r w:rsidRPr="00F0670B">
        <w:rPr>
          <w:spacing w:val="-4"/>
          <w:sz w:val="22"/>
          <w:szCs w:val="22"/>
        </w:rPr>
        <w:t>с</w:t>
      </w:r>
      <w:r w:rsidRPr="00F0670B">
        <w:rPr>
          <w:spacing w:val="-8"/>
          <w:sz w:val="22"/>
          <w:szCs w:val="22"/>
        </w:rPr>
        <w:t>т</w:t>
      </w:r>
      <w:r w:rsidRPr="00F0670B">
        <w:rPr>
          <w:spacing w:val="-3"/>
          <w:sz w:val="22"/>
          <w:szCs w:val="22"/>
        </w:rPr>
        <w:t>и</w:t>
      </w:r>
      <w:r w:rsidRPr="00F0670B">
        <w:rPr>
          <w:sz w:val="22"/>
          <w:szCs w:val="22"/>
        </w:rPr>
        <w:t>.</w:t>
      </w:r>
    </w:p>
    <w:p w:rsidR="00783A0B" w:rsidRPr="00F0670B" w:rsidRDefault="00783A0B" w:rsidP="00A02944">
      <w:pPr>
        <w:widowControl w:val="0"/>
        <w:autoSpaceDE w:val="0"/>
        <w:autoSpaceDN w:val="0"/>
        <w:adjustRightInd w:val="0"/>
        <w:ind w:firstLine="567"/>
        <w:jc w:val="both"/>
        <w:rPr>
          <w:sz w:val="22"/>
          <w:szCs w:val="22"/>
        </w:rPr>
      </w:pPr>
      <w:r w:rsidRPr="00F0670B">
        <w:rPr>
          <w:spacing w:val="-4"/>
          <w:sz w:val="22"/>
          <w:szCs w:val="22"/>
        </w:rPr>
        <w:t>Ря</w:t>
      </w:r>
      <w:r w:rsidRPr="00F0670B">
        <w:rPr>
          <w:sz w:val="22"/>
          <w:szCs w:val="22"/>
        </w:rPr>
        <w:t>д</w:t>
      </w:r>
      <w:r w:rsidRPr="00F0670B">
        <w:rPr>
          <w:spacing w:val="19"/>
          <w:sz w:val="22"/>
          <w:szCs w:val="22"/>
        </w:rPr>
        <w:t xml:space="preserve"> </w:t>
      </w:r>
      <w:r w:rsidRPr="00F0670B">
        <w:rPr>
          <w:spacing w:val="-2"/>
          <w:sz w:val="22"/>
          <w:szCs w:val="22"/>
        </w:rPr>
        <w:t>х</w:t>
      </w:r>
      <w:r w:rsidRPr="00F0670B">
        <w:rPr>
          <w:spacing w:val="-7"/>
          <w:sz w:val="22"/>
          <w:szCs w:val="22"/>
        </w:rPr>
        <w:t>а</w:t>
      </w:r>
      <w:r w:rsidRPr="00F0670B">
        <w:rPr>
          <w:spacing w:val="-3"/>
          <w:sz w:val="22"/>
          <w:szCs w:val="22"/>
        </w:rPr>
        <w:t>р</w:t>
      </w:r>
      <w:r w:rsidRPr="00F0670B">
        <w:rPr>
          <w:spacing w:val="-7"/>
          <w:sz w:val="22"/>
          <w:szCs w:val="22"/>
        </w:rPr>
        <w:t>а</w:t>
      </w:r>
      <w:r w:rsidRPr="00F0670B">
        <w:rPr>
          <w:spacing w:val="-4"/>
          <w:sz w:val="22"/>
          <w:szCs w:val="22"/>
        </w:rPr>
        <w:t>к</w:t>
      </w:r>
      <w:r w:rsidRPr="00F0670B">
        <w:rPr>
          <w:spacing w:val="-5"/>
          <w:sz w:val="22"/>
          <w:szCs w:val="22"/>
        </w:rPr>
        <w:t>т</w:t>
      </w:r>
      <w:r w:rsidRPr="00F0670B">
        <w:rPr>
          <w:spacing w:val="-6"/>
          <w:sz w:val="22"/>
          <w:szCs w:val="22"/>
        </w:rPr>
        <w:t>е</w:t>
      </w:r>
      <w:r w:rsidRPr="00F0670B">
        <w:rPr>
          <w:spacing w:val="-4"/>
          <w:sz w:val="22"/>
          <w:szCs w:val="22"/>
        </w:rPr>
        <w:t>р</w:t>
      </w:r>
      <w:r w:rsidRPr="00F0670B">
        <w:rPr>
          <w:spacing w:val="-5"/>
          <w:sz w:val="22"/>
          <w:szCs w:val="22"/>
        </w:rPr>
        <w:t>н</w:t>
      </w:r>
      <w:r w:rsidRPr="00F0670B">
        <w:rPr>
          <w:spacing w:val="-6"/>
          <w:sz w:val="22"/>
          <w:szCs w:val="22"/>
        </w:rPr>
        <w:t>ы</w:t>
      </w:r>
      <w:r w:rsidRPr="00F0670B">
        <w:rPr>
          <w:sz w:val="22"/>
          <w:szCs w:val="22"/>
        </w:rPr>
        <w:t>х</w:t>
      </w:r>
      <w:r w:rsidRPr="00F0670B">
        <w:rPr>
          <w:spacing w:val="21"/>
          <w:sz w:val="22"/>
          <w:szCs w:val="22"/>
        </w:rPr>
        <w:t xml:space="preserve"> </w:t>
      </w:r>
      <w:r w:rsidRPr="00F0670B">
        <w:rPr>
          <w:spacing w:val="-2"/>
          <w:sz w:val="22"/>
          <w:szCs w:val="22"/>
        </w:rPr>
        <w:t>д</w:t>
      </w:r>
      <w:r w:rsidRPr="00F0670B">
        <w:rPr>
          <w:spacing w:val="-7"/>
          <w:sz w:val="22"/>
          <w:szCs w:val="22"/>
        </w:rPr>
        <w:t>л</w:t>
      </w:r>
      <w:r w:rsidRPr="00F0670B">
        <w:rPr>
          <w:sz w:val="22"/>
          <w:szCs w:val="22"/>
        </w:rPr>
        <w:t>я</w:t>
      </w:r>
      <w:r w:rsidRPr="00F0670B">
        <w:rPr>
          <w:spacing w:val="20"/>
          <w:sz w:val="22"/>
          <w:szCs w:val="22"/>
        </w:rPr>
        <w:t xml:space="preserve"> </w:t>
      </w:r>
      <w:r w:rsidRPr="00F0670B">
        <w:rPr>
          <w:spacing w:val="-4"/>
          <w:sz w:val="22"/>
          <w:szCs w:val="22"/>
        </w:rPr>
        <w:t>орг</w:t>
      </w:r>
      <w:r w:rsidRPr="00F0670B">
        <w:rPr>
          <w:spacing w:val="-7"/>
          <w:sz w:val="22"/>
          <w:szCs w:val="22"/>
        </w:rPr>
        <w:t>а</w:t>
      </w:r>
      <w:r w:rsidRPr="00F0670B">
        <w:rPr>
          <w:spacing w:val="-3"/>
          <w:sz w:val="22"/>
          <w:szCs w:val="22"/>
        </w:rPr>
        <w:t>н</w:t>
      </w:r>
      <w:r w:rsidRPr="00F0670B">
        <w:rPr>
          <w:spacing w:val="-4"/>
          <w:sz w:val="22"/>
          <w:szCs w:val="22"/>
        </w:rPr>
        <w:t>и</w:t>
      </w:r>
      <w:r w:rsidRPr="00F0670B">
        <w:rPr>
          <w:spacing w:val="-7"/>
          <w:sz w:val="22"/>
          <w:szCs w:val="22"/>
        </w:rPr>
        <w:t>з</w:t>
      </w:r>
      <w:r w:rsidRPr="00F0670B">
        <w:rPr>
          <w:spacing w:val="-5"/>
          <w:sz w:val="22"/>
          <w:szCs w:val="22"/>
        </w:rPr>
        <w:t>м</w:t>
      </w:r>
      <w:r w:rsidRPr="00F0670B">
        <w:rPr>
          <w:sz w:val="22"/>
          <w:szCs w:val="22"/>
        </w:rPr>
        <w:t>а</w:t>
      </w:r>
      <w:r w:rsidRPr="00F0670B">
        <w:rPr>
          <w:spacing w:val="21"/>
          <w:sz w:val="22"/>
          <w:szCs w:val="22"/>
        </w:rPr>
        <w:t xml:space="preserve"> </w:t>
      </w:r>
      <w:r w:rsidRPr="00F0670B">
        <w:rPr>
          <w:spacing w:val="-3"/>
          <w:sz w:val="22"/>
          <w:szCs w:val="22"/>
        </w:rPr>
        <w:t>ж</w:t>
      </w:r>
      <w:r w:rsidRPr="00F0670B">
        <w:rPr>
          <w:spacing w:val="-7"/>
          <w:sz w:val="22"/>
          <w:szCs w:val="22"/>
        </w:rPr>
        <w:t>е</w:t>
      </w:r>
      <w:r w:rsidRPr="00F0670B">
        <w:rPr>
          <w:spacing w:val="-3"/>
          <w:sz w:val="22"/>
          <w:szCs w:val="22"/>
        </w:rPr>
        <w:t>н</w:t>
      </w:r>
      <w:r w:rsidRPr="00F0670B">
        <w:rPr>
          <w:spacing w:val="-7"/>
          <w:sz w:val="22"/>
          <w:szCs w:val="22"/>
        </w:rPr>
        <w:t>щ</w:t>
      </w:r>
      <w:r w:rsidRPr="00F0670B">
        <w:rPr>
          <w:spacing w:val="-6"/>
          <w:sz w:val="22"/>
          <w:szCs w:val="22"/>
        </w:rPr>
        <w:t>ин</w:t>
      </w:r>
      <w:r w:rsidRPr="00F0670B">
        <w:rPr>
          <w:sz w:val="22"/>
          <w:szCs w:val="22"/>
        </w:rPr>
        <w:t>ы</w:t>
      </w:r>
      <w:r w:rsidRPr="00F0670B">
        <w:rPr>
          <w:spacing w:val="22"/>
          <w:sz w:val="22"/>
          <w:szCs w:val="22"/>
        </w:rPr>
        <w:t xml:space="preserve"> </w:t>
      </w:r>
      <w:r w:rsidRPr="00F0670B">
        <w:rPr>
          <w:spacing w:val="-2"/>
          <w:sz w:val="22"/>
          <w:szCs w:val="22"/>
        </w:rPr>
        <w:t>о</w:t>
      </w:r>
      <w:r w:rsidRPr="00F0670B">
        <w:rPr>
          <w:spacing w:val="-7"/>
          <w:sz w:val="22"/>
          <w:szCs w:val="22"/>
        </w:rPr>
        <w:t>с</w:t>
      </w:r>
      <w:r w:rsidRPr="00F0670B">
        <w:rPr>
          <w:spacing w:val="-5"/>
          <w:sz w:val="22"/>
          <w:szCs w:val="22"/>
        </w:rPr>
        <w:t>о</w:t>
      </w:r>
      <w:r w:rsidRPr="00F0670B">
        <w:rPr>
          <w:spacing w:val="-4"/>
          <w:sz w:val="22"/>
          <w:szCs w:val="22"/>
        </w:rPr>
        <w:t>б</w:t>
      </w:r>
      <w:r w:rsidRPr="00F0670B">
        <w:rPr>
          <w:spacing w:val="-6"/>
          <w:sz w:val="22"/>
          <w:szCs w:val="22"/>
        </w:rPr>
        <w:t>е</w:t>
      </w:r>
      <w:r w:rsidRPr="00F0670B">
        <w:rPr>
          <w:spacing w:val="-4"/>
          <w:sz w:val="22"/>
          <w:szCs w:val="22"/>
        </w:rPr>
        <w:t>н</w:t>
      </w:r>
      <w:r w:rsidRPr="00F0670B">
        <w:rPr>
          <w:spacing w:val="-6"/>
          <w:sz w:val="22"/>
          <w:szCs w:val="22"/>
        </w:rPr>
        <w:t>н</w:t>
      </w:r>
      <w:r w:rsidRPr="00F0670B">
        <w:rPr>
          <w:spacing w:val="-5"/>
          <w:sz w:val="22"/>
          <w:szCs w:val="22"/>
        </w:rPr>
        <w:t>о</w:t>
      </w:r>
      <w:r w:rsidRPr="00F0670B">
        <w:rPr>
          <w:spacing w:val="-4"/>
          <w:sz w:val="22"/>
          <w:szCs w:val="22"/>
        </w:rPr>
        <w:t>с</w:t>
      </w:r>
      <w:r w:rsidRPr="00F0670B">
        <w:rPr>
          <w:spacing w:val="-5"/>
          <w:sz w:val="22"/>
          <w:szCs w:val="22"/>
        </w:rPr>
        <w:t>т</w:t>
      </w:r>
      <w:r w:rsidRPr="00F0670B">
        <w:rPr>
          <w:spacing w:val="-7"/>
          <w:sz w:val="22"/>
          <w:szCs w:val="22"/>
        </w:rPr>
        <w:t>е</w:t>
      </w:r>
      <w:r w:rsidRPr="00F0670B">
        <w:rPr>
          <w:sz w:val="22"/>
          <w:szCs w:val="22"/>
        </w:rPr>
        <w:t>й</w:t>
      </w:r>
      <w:r w:rsidRPr="00F0670B">
        <w:rPr>
          <w:spacing w:val="21"/>
          <w:sz w:val="22"/>
          <w:szCs w:val="22"/>
        </w:rPr>
        <w:t xml:space="preserve"> </w:t>
      </w:r>
      <w:r w:rsidRPr="00F0670B">
        <w:rPr>
          <w:spacing w:val="-2"/>
          <w:sz w:val="22"/>
          <w:szCs w:val="22"/>
        </w:rPr>
        <w:t>и</w:t>
      </w:r>
      <w:r w:rsidRPr="00F0670B">
        <w:rPr>
          <w:spacing w:val="-5"/>
          <w:sz w:val="22"/>
          <w:szCs w:val="22"/>
        </w:rPr>
        <w:t>м</w:t>
      </w:r>
      <w:r w:rsidRPr="00F0670B">
        <w:rPr>
          <w:spacing w:val="-6"/>
          <w:sz w:val="22"/>
          <w:szCs w:val="22"/>
        </w:rPr>
        <w:t>е</w:t>
      </w:r>
      <w:r w:rsidRPr="00F0670B">
        <w:rPr>
          <w:spacing w:val="-5"/>
          <w:sz w:val="22"/>
          <w:szCs w:val="22"/>
        </w:rPr>
        <w:t>е</w:t>
      </w:r>
      <w:r w:rsidRPr="00F0670B">
        <w:rPr>
          <w:spacing w:val="-4"/>
          <w:sz w:val="22"/>
          <w:szCs w:val="22"/>
        </w:rPr>
        <w:t>т</w:t>
      </w:r>
      <w:r w:rsidRPr="00F0670B">
        <w:rPr>
          <w:spacing w:val="-5"/>
          <w:sz w:val="22"/>
          <w:szCs w:val="22"/>
        </w:rPr>
        <w:t>с</w:t>
      </w:r>
      <w:r w:rsidRPr="00F0670B">
        <w:rPr>
          <w:sz w:val="22"/>
          <w:szCs w:val="22"/>
        </w:rPr>
        <w:t>я</w:t>
      </w:r>
      <w:r w:rsidRPr="00F0670B">
        <w:rPr>
          <w:spacing w:val="21"/>
          <w:sz w:val="22"/>
          <w:szCs w:val="22"/>
        </w:rPr>
        <w:t xml:space="preserve"> </w:t>
      </w:r>
      <w:r w:rsidRPr="00F0670B">
        <w:rPr>
          <w:sz w:val="22"/>
          <w:szCs w:val="22"/>
        </w:rPr>
        <w:t>и</w:t>
      </w:r>
      <w:r w:rsidRPr="00F0670B">
        <w:rPr>
          <w:spacing w:val="22"/>
          <w:sz w:val="22"/>
          <w:szCs w:val="22"/>
        </w:rPr>
        <w:t xml:space="preserve"> </w:t>
      </w:r>
      <w:r w:rsidRPr="00F0670B">
        <w:rPr>
          <w:sz w:val="22"/>
          <w:szCs w:val="22"/>
        </w:rPr>
        <w:t>в</w:t>
      </w:r>
      <w:r w:rsidRPr="00F0670B">
        <w:rPr>
          <w:spacing w:val="18"/>
          <w:sz w:val="22"/>
          <w:szCs w:val="22"/>
        </w:rPr>
        <w:t xml:space="preserve"> </w:t>
      </w:r>
      <w:r w:rsidRPr="00F0670B">
        <w:rPr>
          <w:spacing w:val="-2"/>
          <w:sz w:val="22"/>
          <w:szCs w:val="22"/>
        </w:rPr>
        <w:t>д</w:t>
      </w:r>
      <w:r w:rsidRPr="00F0670B">
        <w:rPr>
          <w:sz w:val="22"/>
          <w:szCs w:val="22"/>
        </w:rPr>
        <w:t>е</w:t>
      </w:r>
      <w:r w:rsidRPr="00F0670B">
        <w:rPr>
          <w:spacing w:val="-4"/>
          <w:sz w:val="22"/>
          <w:szCs w:val="22"/>
        </w:rPr>
        <w:t>ят</w:t>
      </w:r>
      <w:r w:rsidRPr="00F0670B">
        <w:rPr>
          <w:spacing w:val="-5"/>
          <w:sz w:val="22"/>
          <w:szCs w:val="22"/>
        </w:rPr>
        <w:t>ель</w:t>
      </w:r>
      <w:r w:rsidRPr="00F0670B">
        <w:rPr>
          <w:spacing w:val="-6"/>
          <w:sz w:val="22"/>
          <w:szCs w:val="22"/>
        </w:rPr>
        <w:t>н</w:t>
      </w:r>
      <w:r w:rsidRPr="00F0670B">
        <w:rPr>
          <w:spacing w:val="-3"/>
          <w:sz w:val="22"/>
          <w:szCs w:val="22"/>
        </w:rPr>
        <w:t>о</w:t>
      </w:r>
      <w:r w:rsidRPr="00F0670B">
        <w:rPr>
          <w:spacing w:val="-4"/>
          <w:sz w:val="22"/>
          <w:szCs w:val="22"/>
        </w:rPr>
        <w:t>с</w:t>
      </w:r>
      <w:r w:rsidRPr="00F0670B">
        <w:rPr>
          <w:spacing w:val="-8"/>
          <w:sz w:val="22"/>
          <w:szCs w:val="22"/>
        </w:rPr>
        <w:t>т</w:t>
      </w:r>
      <w:r w:rsidRPr="00F0670B">
        <w:rPr>
          <w:sz w:val="22"/>
          <w:szCs w:val="22"/>
        </w:rPr>
        <w:t>и</w:t>
      </w:r>
      <w:r w:rsidRPr="00F0670B">
        <w:rPr>
          <w:spacing w:val="7"/>
          <w:sz w:val="22"/>
          <w:szCs w:val="22"/>
        </w:rPr>
        <w:t xml:space="preserve"> </w:t>
      </w:r>
      <w:r w:rsidRPr="00F0670B">
        <w:rPr>
          <w:spacing w:val="-3"/>
          <w:sz w:val="22"/>
          <w:szCs w:val="22"/>
        </w:rPr>
        <w:t>с</w:t>
      </w:r>
      <w:r w:rsidRPr="00F0670B">
        <w:rPr>
          <w:spacing w:val="-7"/>
          <w:sz w:val="22"/>
          <w:szCs w:val="22"/>
        </w:rPr>
        <w:t>е</w:t>
      </w:r>
      <w:r w:rsidRPr="00F0670B">
        <w:rPr>
          <w:spacing w:val="-5"/>
          <w:sz w:val="22"/>
          <w:szCs w:val="22"/>
        </w:rPr>
        <w:t>р</w:t>
      </w:r>
      <w:r w:rsidRPr="00F0670B">
        <w:rPr>
          <w:spacing w:val="-4"/>
          <w:sz w:val="22"/>
          <w:szCs w:val="22"/>
        </w:rPr>
        <w:t>де</w:t>
      </w:r>
      <w:r w:rsidRPr="00F0670B">
        <w:rPr>
          <w:spacing w:val="-6"/>
          <w:sz w:val="22"/>
          <w:szCs w:val="22"/>
        </w:rPr>
        <w:t>чн</w:t>
      </w:r>
      <w:r w:rsidRPr="00F0670B">
        <w:rPr>
          <w:spacing w:val="-3"/>
          <w:sz w:val="22"/>
          <w:szCs w:val="22"/>
        </w:rPr>
        <w:t>о</w:t>
      </w:r>
      <w:r w:rsidRPr="00F0670B">
        <w:rPr>
          <w:spacing w:val="-6"/>
          <w:sz w:val="22"/>
          <w:szCs w:val="22"/>
        </w:rPr>
        <w:t>-</w:t>
      </w:r>
      <w:r w:rsidRPr="00F0670B">
        <w:rPr>
          <w:spacing w:val="-5"/>
          <w:sz w:val="22"/>
          <w:szCs w:val="22"/>
        </w:rPr>
        <w:t>с</w:t>
      </w:r>
      <w:r w:rsidRPr="00F0670B">
        <w:rPr>
          <w:spacing w:val="-3"/>
          <w:sz w:val="22"/>
          <w:szCs w:val="22"/>
        </w:rPr>
        <w:t>о</w:t>
      </w:r>
      <w:r w:rsidRPr="00F0670B">
        <w:rPr>
          <w:spacing w:val="-4"/>
          <w:sz w:val="22"/>
          <w:szCs w:val="22"/>
        </w:rPr>
        <w:t>с</w:t>
      </w:r>
      <w:r w:rsidRPr="00F0670B">
        <w:rPr>
          <w:spacing w:val="-8"/>
          <w:sz w:val="22"/>
          <w:szCs w:val="22"/>
        </w:rPr>
        <w:t>у</w:t>
      </w:r>
      <w:r w:rsidRPr="00F0670B">
        <w:rPr>
          <w:spacing w:val="-4"/>
          <w:sz w:val="22"/>
          <w:szCs w:val="22"/>
        </w:rPr>
        <w:t>д</w:t>
      </w:r>
      <w:r w:rsidRPr="00F0670B">
        <w:rPr>
          <w:spacing w:val="-5"/>
          <w:sz w:val="22"/>
          <w:szCs w:val="22"/>
        </w:rPr>
        <w:t>ис</w:t>
      </w:r>
      <w:r w:rsidRPr="00F0670B">
        <w:rPr>
          <w:spacing w:val="-7"/>
          <w:sz w:val="22"/>
          <w:szCs w:val="22"/>
        </w:rPr>
        <w:t>т</w:t>
      </w:r>
      <w:r w:rsidRPr="00F0670B">
        <w:rPr>
          <w:spacing w:val="-3"/>
          <w:sz w:val="22"/>
          <w:szCs w:val="22"/>
        </w:rPr>
        <w:t>о</w:t>
      </w:r>
      <w:r w:rsidRPr="00F0670B">
        <w:rPr>
          <w:spacing w:val="-4"/>
          <w:sz w:val="22"/>
          <w:szCs w:val="22"/>
        </w:rPr>
        <w:t>й</w:t>
      </w:r>
      <w:r w:rsidRPr="00F0670B">
        <w:rPr>
          <w:sz w:val="22"/>
          <w:szCs w:val="22"/>
        </w:rPr>
        <w:t>,</w:t>
      </w:r>
      <w:r w:rsidRPr="00F0670B">
        <w:rPr>
          <w:spacing w:val="3"/>
          <w:sz w:val="22"/>
          <w:szCs w:val="22"/>
        </w:rPr>
        <w:t xml:space="preserve"> </w:t>
      </w:r>
      <w:r w:rsidRPr="00F0670B">
        <w:rPr>
          <w:spacing w:val="-5"/>
          <w:sz w:val="22"/>
          <w:szCs w:val="22"/>
        </w:rPr>
        <w:t>д</w:t>
      </w:r>
      <w:r w:rsidRPr="00F0670B">
        <w:rPr>
          <w:spacing w:val="-3"/>
          <w:sz w:val="22"/>
          <w:szCs w:val="22"/>
        </w:rPr>
        <w:t>ы</w:t>
      </w:r>
      <w:r w:rsidRPr="00F0670B">
        <w:rPr>
          <w:spacing w:val="-6"/>
          <w:sz w:val="22"/>
          <w:szCs w:val="22"/>
        </w:rPr>
        <w:t>х</w:t>
      </w:r>
      <w:r w:rsidRPr="00F0670B">
        <w:rPr>
          <w:spacing w:val="-4"/>
          <w:sz w:val="22"/>
          <w:szCs w:val="22"/>
        </w:rPr>
        <w:t>а</w:t>
      </w:r>
      <w:r w:rsidRPr="00F0670B">
        <w:rPr>
          <w:spacing w:val="-5"/>
          <w:sz w:val="22"/>
          <w:szCs w:val="22"/>
        </w:rPr>
        <w:t>т</w:t>
      </w:r>
      <w:r w:rsidRPr="00F0670B">
        <w:rPr>
          <w:spacing w:val="-4"/>
          <w:sz w:val="22"/>
          <w:szCs w:val="22"/>
        </w:rPr>
        <w:t>е</w:t>
      </w:r>
      <w:r w:rsidRPr="00F0670B">
        <w:rPr>
          <w:spacing w:val="-8"/>
          <w:sz w:val="22"/>
          <w:szCs w:val="22"/>
        </w:rPr>
        <w:t>л</w:t>
      </w:r>
      <w:r w:rsidRPr="00F0670B">
        <w:rPr>
          <w:spacing w:val="-5"/>
          <w:sz w:val="22"/>
          <w:szCs w:val="22"/>
        </w:rPr>
        <w:t>ь</w:t>
      </w:r>
      <w:r w:rsidRPr="00F0670B">
        <w:rPr>
          <w:spacing w:val="-4"/>
          <w:sz w:val="22"/>
          <w:szCs w:val="22"/>
        </w:rPr>
        <w:t>н</w:t>
      </w:r>
      <w:r w:rsidRPr="00F0670B">
        <w:rPr>
          <w:spacing w:val="-5"/>
          <w:sz w:val="22"/>
          <w:szCs w:val="22"/>
        </w:rPr>
        <w:t>о</w:t>
      </w:r>
      <w:r w:rsidRPr="00F0670B">
        <w:rPr>
          <w:spacing w:val="-4"/>
          <w:sz w:val="22"/>
          <w:szCs w:val="22"/>
        </w:rPr>
        <w:t>й</w:t>
      </w:r>
      <w:r w:rsidRPr="00F0670B">
        <w:rPr>
          <w:sz w:val="22"/>
          <w:szCs w:val="22"/>
        </w:rPr>
        <w:t>,</w:t>
      </w:r>
      <w:r w:rsidRPr="00F0670B">
        <w:rPr>
          <w:spacing w:val="6"/>
          <w:sz w:val="22"/>
          <w:szCs w:val="22"/>
        </w:rPr>
        <w:t xml:space="preserve"> </w:t>
      </w:r>
      <w:r w:rsidRPr="00F0670B">
        <w:rPr>
          <w:spacing w:val="-5"/>
          <w:sz w:val="22"/>
          <w:szCs w:val="22"/>
        </w:rPr>
        <w:t>не</w:t>
      </w:r>
      <w:r w:rsidRPr="00F0670B">
        <w:rPr>
          <w:spacing w:val="-3"/>
          <w:sz w:val="22"/>
          <w:szCs w:val="22"/>
        </w:rPr>
        <w:t>р</w:t>
      </w:r>
      <w:r w:rsidRPr="00F0670B">
        <w:rPr>
          <w:spacing w:val="-7"/>
          <w:sz w:val="22"/>
          <w:szCs w:val="22"/>
        </w:rPr>
        <w:t>в</w:t>
      </w:r>
      <w:r w:rsidRPr="00F0670B">
        <w:rPr>
          <w:spacing w:val="-6"/>
          <w:sz w:val="22"/>
          <w:szCs w:val="22"/>
        </w:rPr>
        <w:t>но</w:t>
      </w:r>
      <w:r w:rsidRPr="00F0670B">
        <w:rPr>
          <w:sz w:val="22"/>
          <w:szCs w:val="22"/>
        </w:rPr>
        <w:t>й</w:t>
      </w:r>
      <w:r w:rsidRPr="00F0670B">
        <w:rPr>
          <w:spacing w:val="7"/>
          <w:sz w:val="22"/>
          <w:szCs w:val="22"/>
        </w:rPr>
        <w:t xml:space="preserve"> </w:t>
      </w:r>
      <w:r w:rsidRPr="00F0670B">
        <w:rPr>
          <w:spacing w:val="1"/>
          <w:sz w:val="22"/>
          <w:szCs w:val="22"/>
        </w:rPr>
        <w:t>и</w:t>
      </w:r>
      <w:r w:rsidRPr="00F0670B">
        <w:rPr>
          <w:spacing w:val="5"/>
          <w:sz w:val="22"/>
          <w:szCs w:val="22"/>
        </w:rPr>
        <w:t xml:space="preserve"> </w:t>
      </w:r>
      <w:r w:rsidRPr="00F0670B">
        <w:rPr>
          <w:spacing w:val="-5"/>
          <w:sz w:val="22"/>
          <w:szCs w:val="22"/>
        </w:rPr>
        <w:t>д</w:t>
      </w:r>
      <w:r w:rsidRPr="00F0670B">
        <w:rPr>
          <w:spacing w:val="-1"/>
          <w:sz w:val="22"/>
          <w:szCs w:val="22"/>
        </w:rPr>
        <w:t>р</w:t>
      </w:r>
      <w:r w:rsidRPr="00F0670B">
        <w:rPr>
          <w:spacing w:val="-6"/>
          <w:sz w:val="22"/>
          <w:szCs w:val="22"/>
        </w:rPr>
        <w:t>у</w:t>
      </w:r>
      <w:r w:rsidRPr="00F0670B">
        <w:rPr>
          <w:spacing w:val="-4"/>
          <w:sz w:val="22"/>
          <w:szCs w:val="22"/>
        </w:rPr>
        <w:t>г</w:t>
      </w:r>
      <w:r w:rsidRPr="00F0670B">
        <w:rPr>
          <w:spacing w:val="-6"/>
          <w:sz w:val="22"/>
          <w:szCs w:val="22"/>
        </w:rPr>
        <w:t>и</w:t>
      </w:r>
      <w:r w:rsidRPr="00F0670B">
        <w:rPr>
          <w:sz w:val="22"/>
          <w:szCs w:val="22"/>
        </w:rPr>
        <w:t>х</w:t>
      </w:r>
      <w:r w:rsidRPr="00F0670B">
        <w:rPr>
          <w:spacing w:val="7"/>
          <w:sz w:val="22"/>
          <w:szCs w:val="22"/>
        </w:rPr>
        <w:t xml:space="preserve"> </w:t>
      </w:r>
      <w:r w:rsidRPr="00F0670B">
        <w:rPr>
          <w:spacing w:val="-5"/>
          <w:sz w:val="22"/>
          <w:szCs w:val="22"/>
        </w:rPr>
        <w:t>с</w:t>
      </w:r>
      <w:r w:rsidRPr="00F0670B">
        <w:rPr>
          <w:spacing w:val="-4"/>
          <w:sz w:val="22"/>
          <w:szCs w:val="22"/>
        </w:rPr>
        <w:t>ис</w:t>
      </w:r>
      <w:r w:rsidRPr="00F0670B">
        <w:rPr>
          <w:spacing w:val="-5"/>
          <w:sz w:val="22"/>
          <w:szCs w:val="22"/>
        </w:rPr>
        <w:t>т</w:t>
      </w:r>
      <w:r w:rsidRPr="00F0670B">
        <w:rPr>
          <w:spacing w:val="-4"/>
          <w:sz w:val="22"/>
          <w:szCs w:val="22"/>
        </w:rPr>
        <w:t>ем</w:t>
      </w:r>
      <w:r w:rsidRPr="00F0670B">
        <w:rPr>
          <w:sz w:val="22"/>
          <w:szCs w:val="22"/>
        </w:rPr>
        <w:t>.</w:t>
      </w:r>
      <w:r w:rsidRPr="00F0670B">
        <w:rPr>
          <w:spacing w:val="3"/>
          <w:sz w:val="22"/>
          <w:szCs w:val="22"/>
        </w:rPr>
        <w:t xml:space="preserve"> </w:t>
      </w:r>
      <w:r w:rsidRPr="00F0670B">
        <w:rPr>
          <w:spacing w:val="-3"/>
          <w:sz w:val="22"/>
          <w:szCs w:val="22"/>
        </w:rPr>
        <w:t>В</w:t>
      </w:r>
      <w:r w:rsidRPr="00F0670B">
        <w:rPr>
          <w:spacing w:val="-5"/>
          <w:sz w:val="22"/>
          <w:szCs w:val="22"/>
        </w:rPr>
        <w:t>с</w:t>
      </w:r>
      <w:r w:rsidRPr="00F0670B">
        <w:rPr>
          <w:sz w:val="22"/>
          <w:szCs w:val="22"/>
        </w:rPr>
        <w:t>е</w:t>
      </w:r>
      <w:r w:rsidRPr="00F0670B">
        <w:rPr>
          <w:spacing w:val="6"/>
          <w:sz w:val="22"/>
          <w:szCs w:val="22"/>
        </w:rPr>
        <w:t xml:space="preserve"> </w:t>
      </w:r>
      <w:r w:rsidRPr="00F0670B">
        <w:rPr>
          <w:spacing w:val="-4"/>
          <w:sz w:val="22"/>
          <w:szCs w:val="22"/>
        </w:rPr>
        <w:t>э</w:t>
      </w:r>
      <w:r w:rsidRPr="00F0670B">
        <w:rPr>
          <w:spacing w:val="-7"/>
          <w:sz w:val="22"/>
          <w:szCs w:val="22"/>
        </w:rPr>
        <w:t>т</w:t>
      </w:r>
      <w:r w:rsidRPr="00F0670B">
        <w:rPr>
          <w:sz w:val="22"/>
          <w:szCs w:val="22"/>
        </w:rPr>
        <w:t xml:space="preserve">о </w:t>
      </w:r>
      <w:r w:rsidRPr="00F0670B">
        <w:rPr>
          <w:spacing w:val="-5"/>
          <w:sz w:val="22"/>
          <w:szCs w:val="22"/>
        </w:rPr>
        <w:t>в</w:t>
      </w:r>
      <w:r w:rsidRPr="00F0670B">
        <w:rPr>
          <w:spacing w:val="-3"/>
          <w:sz w:val="22"/>
          <w:szCs w:val="22"/>
        </w:rPr>
        <w:t>ы</w:t>
      </w:r>
      <w:r w:rsidRPr="00F0670B">
        <w:rPr>
          <w:spacing w:val="-5"/>
          <w:sz w:val="22"/>
          <w:szCs w:val="22"/>
        </w:rPr>
        <w:t>ра</w:t>
      </w:r>
      <w:r w:rsidRPr="00F0670B">
        <w:rPr>
          <w:spacing w:val="-4"/>
          <w:sz w:val="22"/>
          <w:szCs w:val="22"/>
        </w:rPr>
        <w:t>ж</w:t>
      </w:r>
      <w:r w:rsidRPr="00F0670B">
        <w:rPr>
          <w:spacing w:val="-6"/>
          <w:sz w:val="22"/>
          <w:szCs w:val="22"/>
        </w:rPr>
        <w:t>а</w:t>
      </w:r>
      <w:r w:rsidRPr="00F0670B">
        <w:rPr>
          <w:spacing w:val="-5"/>
          <w:sz w:val="22"/>
          <w:szCs w:val="22"/>
        </w:rPr>
        <w:t>е</w:t>
      </w:r>
      <w:r w:rsidRPr="00F0670B">
        <w:rPr>
          <w:spacing w:val="-4"/>
          <w:sz w:val="22"/>
          <w:szCs w:val="22"/>
        </w:rPr>
        <w:t>т</w:t>
      </w:r>
      <w:r w:rsidRPr="00F0670B">
        <w:rPr>
          <w:spacing w:val="-7"/>
          <w:sz w:val="22"/>
          <w:szCs w:val="22"/>
        </w:rPr>
        <w:t>с</w:t>
      </w:r>
      <w:r w:rsidRPr="00F0670B">
        <w:rPr>
          <w:sz w:val="22"/>
          <w:szCs w:val="22"/>
        </w:rPr>
        <w:t>я</w:t>
      </w:r>
      <w:r w:rsidRPr="00F0670B">
        <w:rPr>
          <w:spacing w:val="6"/>
          <w:sz w:val="22"/>
          <w:szCs w:val="22"/>
        </w:rPr>
        <w:t xml:space="preserve"> </w:t>
      </w:r>
      <w:r w:rsidRPr="00F0670B">
        <w:rPr>
          <w:spacing w:val="-4"/>
          <w:sz w:val="22"/>
          <w:szCs w:val="22"/>
        </w:rPr>
        <w:t>бо</w:t>
      </w:r>
      <w:r w:rsidRPr="00F0670B">
        <w:rPr>
          <w:spacing w:val="-5"/>
          <w:sz w:val="22"/>
          <w:szCs w:val="22"/>
        </w:rPr>
        <w:t>л</w:t>
      </w:r>
      <w:r w:rsidRPr="00F0670B">
        <w:rPr>
          <w:spacing w:val="-4"/>
          <w:sz w:val="22"/>
          <w:szCs w:val="22"/>
        </w:rPr>
        <w:t>е</w:t>
      </w:r>
      <w:r w:rsidRPr="00F0670B">
        <w:rPr>
          <w:sz w:val="22"/>
          <w:szCs w:val="22"/>
        </w:rPr>
        <w:t>е</w:t>
      </w:r>
      <w:r w:rsidRPr="00F0670B">
        <w:rPr>
          <w:spacing w:val="3"/>
          <w:sz w:val="22"/>
          <w:szCs w:val="22"/>
        </w:rPr>
        <w:t xml:space="preserve"> </w:t>
      </w:r>
      <w:r w:rsidRPr="00F0670B">
        <w:rPr>
          <w:spacing w:val="-4"/>
          <w:sz w:val="22"/>
          <w:szCs w:val="22"/>
        </w:rPr>
        <w:t>п</w:t>
      </w:r>
      <w:r w:rsidRPr="00F0670B">
        <w:rPr>
          <w:spacing w:val="-6"/>
          <w:sz w:val="22"/>
          <w:szCs w:val="22"/>
        </w:rPr>
        <w:t>р</w:t>
      </w:r>
      <w:r w:rsidRPr="00F0670B">
        <w:rPr>
          <w:spacing w:val="-3"/>
          <w:sz w:val="22"/>
          <w:szCs w:val="22"/>
        </w:rPr>
        <w:t>о</w:t>
      </w:r>
      <w:r w:rsidRPr="00F0670B">
        <w:rPr>
          <w:spacing w:val="-6"/>
          <w:sz w:val="22"/>
          <w:szCs w:val="22"/>
        </w:rPr>
        <w:t>д</w:t>
      </w:r>
      <w:r w:rsidRPr="00F0670B">
        <w:rPr>
          <w:spacing w:val="-3"/>
          <w:sz w:val="22"/>
          <w:szCs w:val="22"/>
        </w:rPr>
        <w:t>о</w:t>
      </w:r>
      <w:r w:rsidRPr="00F0670B">
        <w:rPr>
          <w:spacing w:val="-8"/>
          <w:sz w:val="22"/>
          <w:szCs w:val="22"/>
        </w:rPr>
        <w:t>л</w:t>
      </w:r>
      <w:r w:rsidRPr="00F0670B">
        <w:rPr>
          <w:spacing w:val="-4"/>
          <w:sz w:val="22"/>
          <w:szCs w:val="22"/>
        </w:rPr>
        <w:t>ж</w:t>
      </w:r>
      <w:r w:rsidRPr="00F0670B">
        <w:rPr>
          <w:spacing w:val="-3"/>
          <w:sz w:val="22"/>
          <w:szCs w:val="22"/>
        </w:rPr>
        <w:t>и</w:t>
      </w:r>
      <w:r w:rsidRPr="00F0670B">
        <w:rPr>
          <w:spacing w:val="-8"/>
          <w:sz w:val="22"/>
          <w:szCs w:val="22"/>
        </w:rPr>
        <w:t>т</w:t>
      </w:r>
      <w:r w:rsidRPr="00F0670B">
        <w:rPr>
          <w:spacing w:val="-4"/>
          <w:sz w:val="22"/>
          <w:szCs w:val="22"/>
        </w:rPr>
        <w:t>е</w:t>
      </w:r>
      <w:r w:rsidRPr="00F0670B">
        <w:rPr>
          <w:spacing w:val="-5"/>
          <w:sz w:val="22"/>
          <w:szCs w:val="22"/>
        </w:rPr>
        <w:t>л</w:t>
      </w:r>
      <w:r w:rsidRPr="00F0670B">
        <w:rPr>
          <w:spacing w:val="-6"/>
          <w:sz w:val="22"/>
          <w:szCs w:val="22"/>
        </w:rPr>
        <w:t>ь</w:t>
      </w:r>
      <w:r w:rsidRPr="00F0670B">
        <w:rPr>
          <w:spacing w:val="-5"/>
          <w:sz w:val="22"/>
          <w:szCs w:val="22"/>
        </w:rPr>
        <w:t>н</w:t>
      </w:r>
      <w:r w:rsidRPr="00F0670B">
        <w:rPr>
          <w:spacing w:val="-4"/>
          <w:sz w:val="22"/>
          <w:szCs w:val="22"/>
        </w:rPr>
        <w:t>ы</w:t>
      </w:r>
      <w:r w:rsidRPr="00F0670B">
        <w:rPr>
          <w:sz w:val="22"/>
          <w:szCs w:val="22"/>
        </w:rPr>
        <w:t>м</w:t>
      </w:r>
      <w:r w:rsidRPr="00F0670B">
        <w:rPr>
          <w:spacing w:val="4"/>
          <w:sz w:val="22"/>
          <w:szCs w:val="22"/>
        </w:rPr>
        <w:t xml:space="preserve"> </w:t>
      </w:r>
      <w:r w:rsidRPr="00F0670B">
        <w:rPr>
          <w:spacing w:val="-1"/>
          <w:sz w:val="22"/>
          <w:szCs w:val="22"/>
        </w:rPr>
        <w:t>п</w:t>
      </w:r>
      <w:r w:rsidRPr="00F0670B">
        <w:rPr>
          <w:spacing w:val="-6"/>
          <w:sz w:val="22"/>
          <w:szCs w:val="22"/>
        </w:rPr>
        <w:t>ер</w:t>
      </w:r>
      <w:r w:rsidRPr="00F0670B">
        <w:rPr>
          <w:spacing w:val="-3"/>
          <w:sz w:val="22"/>
          <w:szCs w:val="22"/>
        </w:rPr>
        <w:t>и</w:t>
      </w:r>
      <w:r w:rsidRPr="00F0670B">
        <w:rPr>
          <w:spacing w:val="-6"/>
          <w:sz w:val="22"/>
          <w:szCs w:val="22"/>
        </w:rPr>
        <w:t>од</w:t>
      </w:r>
      <w:r w:rsidRPr="00F0670B">
        <w:rPr>
          <w:spacing w:val="-3"/>
          <w:sz w:val="22"/>
          <w:szCs w:val="22"/>
        </w:rPr>
        <w:t>о</w:t>
      </w:r>
      <w:r w:rsidRPr="00F0670B">
        <w:rPr>
          <w:sz w:val="22"/>
          <w:szCs w:val="22"/>
        </w:rPr>
        <w:t>м</w:t>
      </w:r>
      <w:r w:rsidRPr="00F0670B">
        <w:rPr>
          <w:spacing w:val="6"/>
          <w:sz w:val="22"/>
          <w:szCs w:val="22"/>
        </w:rPr>
        <w:t xml:space="preserve"> </w:t>
      </w:r>
      <w:r w:rsidRPr="00F0670B">
        <w:rPr>
          <w:spacing w:val="-7"/>
          <w:sz w:val="22"/>
          <w:szCs w:val="22"/>
        </w:rPr>
        <w:t>в</w:t>
      </w:r>
      <w:r w:rsidRPr="00F0670B">
        <w:rPr>
          <w:spacing w:val="-3"/>
          <w:sz w:val="22"/>
          <w:szCs w:val="22"/>
        </w:rPr>
        <w:t>о</w:t>
      </w:r>
      <w:r w:rsidRPr="00F0670B">
        <w:rPr>
          <w:spacing w:val="-4"/>
          <w:sz w:val="22"/>
          <w:szCs w:val="22"/>
        </w:rPr>
        <w:t>с</w:t>
      </w:r>
      <w:r w:rsidRPr="00F0670B">
        <w:rPr>
          <w:spacing w:val="-5"/>
          <w:sz w:val="22"/>
          <w:szCs w:val="22"/>
        </w:rPr>
        <w:t>с</w:t>
      </w:r>
      <w:r w:rsidRPr="00F0670B">
        <w:rPr>
          <w:spacing w:val="-7"/>
          <w:sz w:val="22"/>
          <w:szCs w:val="22"/>
        </w:rPr>
        <w:t>т</w:t>
      </w:r>
      <w:r w:rsidRPr="00F0670B">
        <w:rPr>
          <w:spacing w:val="-4"/>
          <w:sz w:val="22"/>
          <w:szCs w:val="22"/>
        </w:rPr>
        <w:t>а</w:t>
      </w:r>
      <w:r w:rsidRPr="00F0670B">
        <w:rPr>
          <w:spacing w:val="-6"/>
          <w:sz w:val="22"/>
          <w:szCs w:val="22"/>
        </w:rPr>
        <w:t>н</w:t>
      </w:r>
      <w:r w:rsidRPr="00F0670B">
        <w:rPr>
          <w:spacing w:val="-3"/>
          <w:sz w:val="22"/>
          <w:szCs w:val="22"/>
        </w:rPr>
        <w:t>о</w:t>
      </w:r>
      <w:r w:rsidRPr="00F0670B">
        <w:rPr>
          <w:spacing w:val="-5"/>
          <w:sz w:val="22"/>
          <w:szCs w:val="22"/>
        </w:rPr>
        <w:t>вл</w:t>
      </w:r>
      <w:r w:rsidRPr="00F0670B">
        <w:rPr>
          <w:spacing w:val="-7"/>
          <w:sz w:val="22"/>
          <w:szCs w:val="22"/>
        </w:rPr>
        <w:t>е</w:t>
      </w:r>
      <w:r w:rsidRPr="00F0670B">
        <w:rPr>
          <w:spacing w:val="-6"/>
          <w:sz w:val="22"/>
          <w:szCs w:val="22"/>
        </w:rPr>
        <w:t>н</w:t>
      </w:r>
      <w:r w:rsidRPr="00F0670B">
        <w:rPr>
          <w:spacing w:val="-3"/>
          <w:sz w:val="22"/>
          <w:szCs w:val="22"/>
        </w:rPr>
        <w:t>и</w:t>
      </w:r>
      <w:r w:rsidRPr="00F0670B">
        <w:rPr>
          <w:sz w:val="22"/>
          <w:szCs w:val="22"/>
        </w:rPr>
        <w:t>я</w:t>
      </w:r>
      <w:r w:rsidRPr="00F0670B">
        <w:rPr>
          <w:spacing w:val="3"/>
          <w:sz w:val="22"/>
          <w:szCs w:val="22"/>
        </w:rPr>
        <w:t xml:space="preserve"> </w:t>
      </w:r>
      <w:r w:rsidRPr="00F0670B">
        <w:rPr>
          <w:spacing w:val="-4"/>
          <w:sz w:val="22"/>
          <w:szCs w:val="22"/>
        </w:rPr>
        <w:t>о</w:t>
      </w:r>
      <w:r w:rsidRPr="00F0670B">
        <w:rPr>
          <w:spacing w:val="-3"/>
          <w:sz w:val="22"/>
          <w:szCs w:val="22"/>
        </w:rPr>
        <w:t>р</w:t>
      </w:r>
      <w:r w:rsidRPr="00F0670B">
        <w:rPr>
          <w:spacing w:val="-5"/>
          <w:sz w:val="22"/>
          <w:szCs w:val="22"/>
        </w:rPr>
        <w:t>г</w:t>
      </w:r>
      <w:r w:rsidRPr="00F0670B">
        <w:rPr>
          <w:spacing w:val="-6"/>
          <w:sz w:val="22"/>
          <w:szCs w:val="22"/>
        </w:rPr>
        <w:t>а</w:t>
      </w:r>
      <w:r w:rsidRPr="00F0670B">
        <w:rPr>
          <w:spacing w:val="-4"/>
          <w:sz w:val="22"/>
          <w:szCs w:val="22"/>
        </w:rPr>
        <w:t>ни</w:t>
      </w:r>
      <w:r w:rsidRPr="00F0670B">
        <w:rPr>
          <w:spacing w:val="-7"/>
          <w:sz w:val="22"/>
          <w:szCs w:val="22"/>
        </w:rPr>
        <w:t>з</w:t>
      </w:r>
      <w:r w:rsidRPr="00F0670B">
        <w:rPr>
          <w:spacing w:val="-4"/>
          <w:sz w:val="22"/>
          <w:szCs w:val="22"/>
        </w:rPr>
        <w:t>м</w:t>
      </w:r>
      <w:r w:rsidRPr="00F0670B">
        <w:rPr>
          <w:sz w:val="22"/>
          <w:szCs w:val="22"/>
        </w:rPr>
        <w:t>а</w:t>
      </w:r>
      <w:r w:rsidRPr="00F0670B">
        <w:rPr>
          <w:spacing w:val="6"/>
          <w:sz w:val="22"/>
          <w:szCs w:val="22"/>
        </w:rPr>
        <w:t xml:space="preserve"> </w:t>
      </w:r>
      <w:r w:rsidRPr="00F0670B">
        <w:rPr>
          <w:spacing w:val="-5"/>
          <w:sz w:val="22"/>
          <w:szCs w:val="22"/>
        </w:rPr>
        <w:t>п</w:t>
      </w:r>
      <w:r w:rsidRPr="00F0670B">
        <w:rPr>
          <w:spacing w:val="-6"/>
          <w:sz w:val="22"/>
          <w:szCs w:val="22"/>
        </w:rPr>
        <w:t>о</w:t>
      </w:r>
      <w:r w:rsidRPr="00F0670B">
        <w:rPr>
          <w:spacing w:val="-4"/>
          <w:sz w:val="22"/>
          <w:szCs w:val="22"/>
        </w:rPr>
        <w:t>с</w:t>
      </w:r>
      <w:r w:rsidRPr="00F0670B">
        <w:rPr>
          <w:spacing w:val="-5"/>
          <w:sz w:val="22"/>
          <w:szCs w:val="22"/>
        </w:rPr>
        <w:t>л</w:t>
      </w:r>
      <w:r w:rsidRPr="00F0670B">
        <w:rPr>
          <w:sz w:val="22"/>
          <w:szCs w:val="22"/>
        </w:rPr>
        <w:t xml:space="preserve">е </w:t>
      </w:r>
      <w:r w:rsidRPr="00F0670B">
        <w:rPr>
          <w:spacing w:val="-3"/>
          <w:sz w:val="22"/>
          <w:szCs w:val="22"/>
        </w:rPr>
        <w:t>ф</w:t>
      </w:r>
      <w:r w:rsidRPr="00F0670B">
        <w:rPr>
          <w:spacing w:val="-4"/>
          <w:sz w:val="22"/>
          <w:szCs w:val="22"/>
        </w:rPr>
        <w:t>и</w:t>
      </w:r>
      <w:r w:rsidRPr="00F0670B">
        <w:rPr>
          <w:spacing w:val="-7"/>
          <w:sz w:val="22"/>
          <w:szCs w:val="22"/>
        </w:rPr>
        <w:t>з</w:t>
      </w:r>
      <w:r w:rsidRPr="00F0670B">
        <w:rPr>
          <w:spacing w:val="-4"/>
          <w:sz w:val="22"/>
          <w:szCs w:val="22"/>
        </w:rPr>
        <w:t>ич</w:t>
      </w:r>
      <w:r w:rsidRPr="00F0670B">
        <w:rPr>
          <w:spacing w:val="-7"/>
          <w:sz w:val="22"/>
          <w:szCs w:val="22"/>
        </w:rPr>
        <w:t>е</w:t>
      </w:r>
      <w:r w:rsidRPr="00F0670B">
        <w:rPr>
          <w:spacing w:val="-4"/>
          <w:sz w:val="22"/>
          <w:szCs w:val="22"/>
        </w:rPr>
        <w:t>с</w:t>
      </w:r>
      <w:r w:rsidRPr="00F0670B">
        <w:rPr>
          <w:spacing w:val="-6"/>
          <w:sz w:val="22"/>
          <w:szCs w:val="22"/>
        </w:rPr>
        <w:t>ко</w:t>
      </w:r>
      <w:r w:rsidRPr="00F0670B">
        <w:rPr>
          <w:sz w:val="22"/>
          <w:szCs w:val="22"/>
        </w:rPr>
        <w:t>й</w:t>
      </w:r>
      <w:r w:rsidRPr="00F0670B">
        <w:rPr>
          <w:spacing w:val="24"/>
          <w:sz w:val="22"/>
          <w:szCs w:val="22"/>
        </w:rPr>
        <w:t xml:space="preserve"> </w:t>
      </w:r>
      <w:r w:rsidRPr="00F0670B">
        <w:rPr>
          <w:spacing w:val="-5"/>
          <w:sz w:val="22"/>
          <w:szCs w:val="22"/>
        </w:rPr>
        <w:t>н</w:t>
      </w:r>
      <w:r w:rsidRPr="00F0670B">
        <w:rPr>
          <w:spacing w:val="-4"/>
          <w:sz w:val="22"/>
          <w:szCs w:val="22"/>
        </w:rPr>
        <w:t>а</w:t>
      </w:r>
      <w:r w:rsidRPr="00F0670B">
        <w:rPr>
          <w:spacing w:val="-7"/>
          <w:sz w:val="22"/>
          <w:szCs w:val="22"/>
        </w:rPr>
        <w:t>г</w:t>
      </w:r>
      <w:r w:rsidRPr="00F0670B">
        <w:rPr>
          <w:spacing w:val="-3"/>
          <w:sz w:val="22"/>
          <w:szCs w:val="22"/>
        </w:rPr>
        <w:t>р</w:t>
      </w:r>
      <w:r w:rsidRPr="00F0670B">
        <w:rPr>
          <w:spacing w:val="-8"/>
          <w:sz w:val="22"/>
          <w:szCs w:val="22"/>
        </w:rPr>
        <w:t>у</w:t>
      </w:r>
      <w:r w:rsidRPr="00F0670B">
        <w:rPr>
          <w:spacing w:val="-5"/>
          <w:sz w:val="22"/>
          <w:szCs w:val="22"/>
        </w:rPr>
        <w:t>зк</w:t>
      </w:r>
      <w:r w:rsidRPr="00F0670B">
        <w:rPr>
          <w:spacing w:val="-3"/>
          <w:sz w:val="22"/>
          <w:szCs w:val="22"/>
        </w:rPr>
        <w:t>и</w:t>
      </w:r>
      <w:r w:rsidRPr="00F0670B">
        <w:rPr>
          <w:sz w:val="22"/>
          <w:szCs w:val="22"/>
        </w:rPr>
        <w:t>,</w:t>
      </w:r>
      <w:r w:rsidRPr="00F0670B">
        <w:rPr>
          <w:spacing w:val="22"/>
          <w:sz w:val="22"/>
          <w:szCs w:val="22"/>
        </w:rPr>
        <w:t xml:space="preserve"> </w:t>
      </w:r>
      <w:r w:rsidRPr="00F0670B">
        <w:rPr>
          <w:sz w:val="22"/>
          <w:szCs w:val="22"/>
        </w:rPr>
        <w:t>а</w:t>
      </w:r>
      <w:r w:rsidRPr="00F0670B">
        <w:rPr>
          <w:spacing w:val="23"/>
          <w:sz w:val="22"/>
          <w:szCs w:val="22"/>
        </w:rPr>
        <w:t xml:space="preserve"> </w:t>
      </w:r>
      <w:r w:rsidRPr="00F0670B">
        <w:rPr>
          <w:spacing w:val="-6"/>
          <w:sz w:val="22"/>
          <w:szCs w:val="22"/>
        </w:rPr>
        <w:t>т</w:t>
      </w:r>
      <w:r w:rsidRPr="00F0670B">
        <w:rPr>
          <w:spacing w:val="-4"/>
          <w:sz w:val="22"/>
          <w:szCs w:val="22"/>
        </w:rPr>
        <w:t>а</w:t>
      </w:r>
      <w:r w:rsidRPr="00F0670B">
        <w:rPr>
          <w:spacing w:val="-6"/>
          <w:sz w:val="22"/>
          <w:szCs w:val="22"/>
        </w:rPr>
        <w:t>к</w:t>
      </w:r>
      <w:r w:rsidRPr="00F0670B">
        <w:rPr>
          <w:spacing w:val="-4"/>
          <w:sz w:val="22"/>
          <w:szCs w:val="22"/>
        </w:rPr>
        <w:t>ж</w:t>
      </w:r>
      <w:r w:rsidRPr="00F0670B">
        <w:rPr>
          <w:sz w:val="22"/>
          <w:szCs w:val="22"/>
        </w:rPr>
        <w:t>е</w:t>
      </w:r>
      <w:r w:rsidRPr="00F0670B">
        <w:rPr>
          <w:spacing w:val="20"/>
          <w:sz w:val="22"/>
          <w:szCs w:val="22"/>
        </w:rPr>
        <w:t xml:space="preserve"> </w:t>
      </w:r>
      <w:r w:rsidRPr="00F0670B">
        <w:rPr>
          <w:spacing w:val="-5"/>
          <w:sz w:val="22"/>
          <w:szCs w:val="22"/>
        </w:rPr>
        <w:t>б</w:t>
      </w:r>
      <w:r w:rsidRPr="00F0670B">
        <w:rPr>
          <w:spacing w:val="-3"/>
          <w:sz w:val="22"/>
          <w:szCs w:val="22"/>
        </w:rPr>
        <w:t>о</w:t>
      </w:r>
      <w:r w:rsidRPr="00F0670B">
        <w:rPr>
          <w:spacing w:val="-5"/>
          <w:sz w:val="22"/>
          <w:szCs w:val="22"/>
        </w:rPr>
        <w:t>ле</w:t>
      </w:r>
      <w:r w:rsidRPr="00F0670B">
        <w:rPr>
          <w:sz w:val="22"/>
          <w:szCs w:val="22"/>
        </w:rPr>
        <w:t>е</w:t>
      </w:r>
      <w:r w:rsidRPr="00F0670B">
        <w:rPr>
          <w:spacing w:val="21"/>
          <w:sz w:val="22"/>
          <w:szCs w:val="22"/>
        </w:rPr>
        <w:t xml:space="preserve"> </w:t>
      </w:r>
      <w:r w:rsidRPr="00F0670B">
        <w:rPr>
          <w:spacing w:val="-5"/>
          <w:sz w:val="22"/>
          <w:szCs w:val="22"/>
        </w:rPr>
        <w:lastRenderedPageBreak/>
        <w:t>б</w:t>
      </w:r>
      <w:r w:rsidRPr="00F0670B">
        <w:rPr>
          <w:spacing w:val="-6"/>
          <w:sz w:val="22"/>
          <w:szCs w:val="22"/>
        </w:rPr>
        <w:t>ы</w:t>
      </w:r>
      <w:r w:rsidRPr="00F0670B">
        <w:rPr>
          <w:spacing w:val="-4"/>
          <w:sz w:val="22"/>
          <w:szCs w:val="22"/>
        </w:rPr>
        <w:t>с</w:t>
      </w:r>
      <w:r w:rsidRPr="00F0670B">
        <w:rPr>
          <w:spacing w:val="-5"/>
          <w:sz w:val="22"/>
          <w:szCs w:val="22"/>
        </w:rPr>
        <w:t>тр</w:t>
      </w:r>
      <w:r w:rsidRPr="00F0670B">
        <w:rPr>
          <w:spacing w:val="-6"/>
          <w:sz w:val="22"/>
          <w:szCs w:val="22"/>
        </w:rPr>
        <w:t>о</w:t>
      </w:r>
      <w:r w:rsidRPr="00F0670B">
        <w:rPr>
          <w:sz w:val="22"/>
          <w:szCs w:val="22"/>
        </w:rPr>
        <w:t>й</w:t>
      </w:r>
      <w:r w:rsidRPr="00F0670B">
        <w:rPr>
          <w:spacing w:val="24"/>
          <w:sz w:val="22"/>
          <w:szCs w:val="22"/>
        </w:rPr>
        <w:t xml:space="preserve"> </w:t>
      </w:r>
      <w:r w:rsidRPr="00F0670B">
        <w:rPr>
          <w:spacing w:val="-5"/>
          <w:sz w:val="22"/>
          <w:szCs w:val="22"/>
        </w:rPr>
        <w:t>п</w:t>
      </w:r>
      <w:r w:rsidRPr="00F0670B">
        <w:rPr>
          <w:spacing w:val="-3"/>
          <w:sz w:val="22"/>
          <w:szCs w:val="22"/>
        </w:rPr>
        <w:t>о</w:t>
      </w:r>
      <w:r w:rsidRPr="00F0670B">
        <w:rPr>
          <w:spacing w:val="-7"/>
          <w:sz w:val="22"/>
          <w:szCs w:val="22"/>
        </w:rPr>
        <w:t>т</w:t>
      </w:r>
      <w:r w:rsidRPr="00F0670B">
        <w:rPr>
          <w:spacing w:val="-5"/>
          <w:sz w:val="22"/>
          <w:szCs w:val="22"/>
        </w:rPr>
        <w:t>ере</w:t>
      </w:r>
      <w:r w:rsidRPr="00F0670B">
        <w:rPr>
          <w:sz w:val="22"/>
          <w:szCs w:val="22"/>
        </w:rPr>
        <w:t>й</w:t>
      </w:r>
      <w:r w:rsidRPr="00F0670B">
        <w:rPr>
          <w:spacing w:val="22"/>
          <w:sz w:val="22"/>
          <w:szCs w:val="22"/>
        </w:rPr>
        <w:t xml:space="preserve"> </w:t>
      </w:r>
      <w:r w:rsidRPr="00F0670B">
        <w:rPr>
          <w:spacing w:val="-6"/>
          <w:sz w:val="22"/>
          <w:szCs w:val="22"/>
        </w:rPr>
        <w:t>с</w:t>
      </w:r>
      <w:r w:rsidRPr="00F0670B">
        <w:rPr>
          <w:spacing w:val="-3"/>
          <w:sz w:val="22"/>
          <w:szCs w:val="22"/>
        </w:rPr>
        <w:t>о</w:t>
      </w:r>
      <w:r w:rsidRPr="00F0670B">
        <w:rPr>
          <w:spacing w:val="-5"/>
          <w:sz w:val="22"/>
          <w:szCs w:val="22"/>
        </w:rPr>
        <w:t>с</w:t>
      </w:r>
      <w:r w:rsidRPr="00F0670B">
        <w:rPr>
          <w:spacing w:val="-7"/>
          <w:sz w:val="22"/>
          <w:szCs w:val="22"/>
        </w:rPr>
        <w:t>т</w:t>
      </w:r>
      <w:r w:rsidRPr="00F0670B">
        <w:rPr>
          <w:spacing w:val="-5"/>
          <w:sz w:val="22"/>
          <w:szCs w:val="22"/>
        </w:rPr>
        <w:t>оян</w:t>
      </w:r>
      <w:r w:rsidRPr="00F0670B">
        <w:rPr>
          <w:spacing w:val="-4"/>
          <w:sz w:val="22"/>
          <w:szCs w:val="22"/>
        </w:rPr>
        <w:t>и</w:t>
      </w:r>
      <w:r w:rsidRPr="00F0670B">
        <w:rPr>
          <w:sz w:val="22"/>
          <w:szCs w:val="22"/>
        </w:rPr>
        <w:t>я</w:t>
      </w:r>
      <w:r w:rsidRPr="00F0670B">
        <w:rPr>
          <w:spacing w:val="23"/>
          <w:sz w:val="22"/>
          <w:szCs w:val="22"/>
        </w:rPr>
        <w:t xml:space="preserve"> </w:t>
      </w:r>
      <w:r w:rsidRPr="00F0670B">
        <w:rPr>
          <w:spacing w:val="-6"/>
          <w:sz w:val="22"/>
          <w:szCs w:val="22"/>
        </w:rPr>
        <w:t>т</w:t>
      </w:r>
      <w:r w:rsidRPr="00F0670B">
        <w:rPr>
          <w:spacing w:val="-4"/>
          <w:sz w:val="22"/>
          <w:szCs w:val="22"/>
        </w:rPr>
        <w:t>р</w:t>
      </w:r>
      <w:r w:rsidRPr="00F0670B">
        <w:rPr>
          <w:spacing w:val="-6"/>
          <w:sz w:val="22"/>
          <w:szCs w:val="22"/>
        </w:rPr>
        <w:t>ени</w:t>
      </w:r>
      <w:r w:rsidRPr="00F0670B">
        <w:rPr>
          <w:spacing w:val="-3"/>
          <w:sz w:val="22"/>
          <w:szCs w:val="22"/>
        </w:rPr>
        <w:t>ро</w:t>
      </w:r>
      <w:r w:rsidRPr="00F0670B">
        <w:rPr>
          <w:spacing w:val="-8"/>
          <w:sz w:val="22"/>
          <w:szCs w:val="22"/>
        </w:rPr>
        <w:t>в</w:t>
      </w:r>
      <w:r w:rsidRPr="00F0670B">
        <w:rPr>
          <w:spacing w:val="-4"/>
          <w:sz w:val="22"/>
          <w:szCs w:val="22"/>
        </w:rPr>
        <w:t>а</w:t>
      </w:r>
      <w:r w:rsidRPr="00F0670B">
        <w:rPr>
          <w:spacing w:val="-6"/>
          <w:sz w:val="22"/>
          <w:szCs w:val="22"/>
        </w:rPr>
        <w:t>н</w:t>
      </w:r>
      <w:r w:rsidRPr="00F0670B">
        <w:rPr>
          <w:sz w:val="22"/>
          <w:szCs w:val="22"/>
        </w:rPr>
        <w:t>н</w:t>
      </w:r>
      <w:r w:rsidRPr="00F0670B">
        <w:rPr>
          <w:spacing w:val="-3"/>
          <w:sz w:val="22"/>
          <w:szCs w:val="22"/>
        </w:rPr>
        <w:t>о</w:t>
      </w:r>
      <w:r w:rsidRPr="00F0670B">
        <w:rPr>
          <w:spacing w:val="-4"/>
          <w:sz w:val="22"/>
          <w:szCs w:val="22"/>
        </w:rPr>
        <w:t>с</w:t>
      </w:r>
      <w:r w:rsidRPr="00F0670B">
        <w:rPr>
          <w:spacing w:val="-5"/>
          <w:sz w:val="22"/>
          <w:szCs w:val="22"/>
        </w:rPr>
        <w:t>т</w:t>
      </w:r>
      <w:r w:rsidRPr="00F0670B">
        <w:rPr>
          <w:sz w:val="22"/>
          <w:szCs w:val="22"/>
        </w:rPr>
        <w:t>и</w:t>
      </w:r>
      <w:r w:rsidRPr="00F0670B">
        <w:rPr>
          <w:spacing w:val="-11"/>
          <w:sz w:val="22"/>
          <w:szCs w:val="22"/>
        </w:rPr>
        <w:t xml:space="preserve"> </w:t>
      </w:r>
      <w:r w:rsidRPr="00F0670B">
        <w:rPr>
          <w:spacing w:val="-3"/>
          <w:sz w:val="22"/>
          <w:szCs w:val="22"/>
        </w:rPr>
        <w:t>п</w:t>
      </w:r>
      <w:r w:rsidRPr="00F0670B">
        <w:rPr>
          <w:spacing w:val="-6"/>
          <w:sz w:val="22"/>
          <w:szCs w:val="22"/>
        </w:rPr>
        <w:t>р</w:t>
      </w:r>
      <w:r w:rsidRPr="00F0670B">
        <w:rPr>
          <w:sz w:val="22"/>
          <w:szCs w:val="22"/>
        </w:rPr>
        <w:t>и</w:t>
      </w:r>
      <w:r w:rsidRPr="00F0670B">
        <w:rPr>
          <w:spacing w:val="-11"/>
          <w:sz w:val="22"/>
          <w:szCs w:val="22"/>
        </w:rPr>
        <w:t xml:space="preserve"> </w:t>
      </w:r>
      <w:r w:rsidRPr="00F0670B">
        <w:rPr>
          <w:spacing w:val="-4"/>
          <w:sz w:val="22"/>
          <w:szCs w:val="22"/>
        </w:rPr>
        <w:t>п</w:t>
      </w:r>
      <w:r w:rsidRPr="00F0670B">
        <w:rPr>
          <w:spacing w:val="-5"/>
          <w:sz w:val="22"/>
          <w:szCs w:val="22"/>
        </w:rPr>
        <w:t>р</w:t>
      </w:r>
      <w:r w:rsidRPr="00F0670B">
        <w:rPr>
          <w:spacing w:val="-4"/>
          <w:sz w:val="22"/>
          <w:szCs w:val="22"/>
        </w:rPr>
        <w:t>е</w:t>
      </w:r>
      <w:r w:rsidRPr="00F0670B">
        <w:rPr>
          <w:spacing w:val="-7"/>
          <w:sz w:val="22"/>
          <w:szCs w:val="22"/>
        </w:rPr>
        <w:t>к</w:t>
      </w:r>
      <w:r w:rsidRPr="00F0670B">
        <w:rPr>
          <w:spacing w:val="-3"/>
          <w:sz w:val="22"/>
          <w:szCs w:val="22"/>
        </w:rPr>
        <w:t>р</w:t>
      </w:r>
      <w:r w:rsidRPr="00F0670B">
        <w:rPr>
          <w:spacing w:val="-4"/>
          <w:sz w:val="22"/>
          <w:szCs w:val="22"/>
        </w:rPr>
        <w:t>а</w:t>
      </w:r>
      <w:r w:rsidRPr="00F0670B">
        <w:rPr>
          <w:spacing w:val="-7"/>
          <w:sz w:val="22"/>
          <w:szCs w:val="22"/>
        </w:rPr>
        <w:t>щ</w:t>
      </w:r>
      <w:r w:rsidRPr="00F0670B">
        <w:rPr>
          <w:spacing w:val="-4"/>
          <w:sz w:val="22"/>
          <w:szCs w:val="22"/>
        </w:rPr>
        <w:t>е</w:t>
      </w:r>
      <w:r w:rsidRPr="00F0670B">
        <w:rPr>
          <w:spacing w:val="-6"/>
          <w:sz w:val="22"/>
          <w:szCs w:val="22"/>
        </w:rPr>
        <w:t>ни</w:t>
      </w:r>
      <w:r w:rsidRPr="00F0670B">
        <w:rPr>
          <w:sz w:val="22"/>
          <w:szCs w:val="22"/>
        </w:rPr>
        <w:t>и</w:t>
      </w:r>
      <w:r w:rsidRPr="00F0670B">
        <w:rPr>
          <w:spacing w:val="-9"/>
          <w:sz w:val="22"/>
          <w:szCs w:val="22"/>
        </w:rPr>
        <w:t xml:space="preserve"> </w:t>
      </w:r>
      <w:r w:rsidRPr="00F0670B">
        <w:rPr>
          <w:spacing w:val="-4"/>
          <w:sz w:val="22"/>
          <w:szCs w:val="22"/>
        </w:rPr>
        <w:t>т</w:t>
      </w:r>
      <w:r w:rsidRPr="00F0670B">
        <w:rPr>
          <w:spacing w:val="-5"/>
          <w:sz w:val="22"/>
          <w:szCs w:val="22"/>
        </w:rPr>
        <w:t>р</w:t>
      </w:r>
      <w:r w:rsidRPr="00F0670B">
        <w:rPr>
          <w:spacing w:val="-4"/>
          <w:sz w:val="22"/>
          <w:szCs w:val="22"/>
        </w:rPr>
        <w:t>е</w:t>
      </w:r>
      <w:r w:rsidRPr="00F0670B">
        <w:rPr>
          <w:spacing w:val="-6"/>
          <w:sz w:val="22"/>
          <w:szCs w:val="22"/>
        </w:rPr>
        <w:t>ни</w:t>
      </w:r>
      <w:r w:rsidRPr="00F0670B">
        <w:rPr>
          <w:spacing w:val="-3"/>
          <w:sz w:val="22"/>
          <w:szCs w:val="22"/>
        </w:rPr>
        <w:t>р</w:t>
      </w:r>
      <w:r w:rsidRPr="00F0670B">
        <w:rPr>
          <w:spacing w:val="-4"/>
          <w:sz w:val="22"/>
          <w:szCs w:val="22"/>
        </w:rPr>
        <w:t>о</w:t>
      </w:r>
      <w:r w:rsidRPr="00F0670B">
        <w:rPr>
          <w:spacing w:val="-7"/>
          <w:sz w:val="22"/>
          <w:szCs w:val="22"/>
        </w:rPr>
        <w:t>в</w:t>
      </w:r>
      <w:r w:rsidRPr="00F0670B">
        <w:rPr>
          <w:spacing w:val="-6"/>
          <w:sz w:val="22"/>
          <w:szCs w:val="22"/>
        </w:rPr>
        <w:t>о</w:t>
      </w:r>
      <w:r w:rsidRPr="00F0670B">
        <w:rPr>
          <w:spacing w:val="-4"/>
          <w:sz w:val="22"/>
          <w:szCs w:val="22"/>
        </w:rPr>
        <w:t>к</w:t>
      </w:r>
      <w:r w:rsidRPr="00F0670B">
        <w:rPr>
          <w:sz w:val="22"/>
          <w:szCs w:val="22"/>
        </w:rPr>
        <w:t>.</w:t>
      </w:r>
    </w:p>
    <w:p w:rsidR="00783A0B" w:rsidRPr="00F0670B" w:rsidRDefault="00783A0B" w:rsidP="00417A5B">
      <w:pPr>
        <w:widowControl w:val="0"/>
        <w:tabs>
          <w:tab w:val="left" w:pos="2584"/>
          <w:tab w:val="left" w:pos="4024"/>
          <w:tab w:val="left" w:pos="5569"/>
          <w:tab w:val="left" w:pos="6855"/>
          <w:tab w:val="left" w:pos="7964"/>
        </w:tabs>
        <w:autoSpaceDE w:val="0"/>
        <w:autoSpaceDN w:val="0"/>
        <w:adjustRightInd w:val="0"/>
        <w:ind w:firstLine="567"/>
        <w:jc w:val="both"/>
        <w:rPr>
          <w:sz w:val="22"/>
          <w:szCs w:val="22"/>
        </w:rPr>
      </w:pPr>
      <w:r w:rsidRPr="00F0670B">
        <w:rPr>
          <w:spacing w:val="-5"/>
          <w:sz w:val="22"/>
          <w:szCs w:val="22"/>
        </w:rPr>
        <w:t>О</w:t>
      </w:r>
      <w:r w:rsidRPr="00F0670B">
        <w:rPr>
          <w:spacing w:val="-4"/>
          <w:sz w:val="22"/>
          <w:szCs w:val="22"/>
        </w:rPr>
        <w:t>с</w:t>
      </w:r>
      <w:r w:rsidRPr="00F0670B">
        <w:rPr>
          <w:spacing w:val="-6"/>
          <w:sz w:val="22"/>
          <w:szCs w:val="22"/>
        </w:rPr>
        <w:t>о</w:t>
      </w:r>
      <w:r w:rsidRPr="00F0670B">
        <w:rPr>
          <w:spacing w:val="-3"/>
          <w:sz w:val="22"/>
          <w:szCs w:val="22"/>
        </w:rPr>
        <w:t>б</w:t>
      </w:r>
      <w:r w:rsidRPr="00F0670B">
        <w:rPr>
          <w:spacing w:val="-7"/>
          <w:sz w:val="22"/>
          <w:szCs w:val="22"/>
        </w:rPr>
        <w:t>е</w:t>
      </w:r>
      <w:r w:rsidRPr="00F0670B">
        <w:rPr>
          <w:spacing w:val="-3"/>
          <w:sz w:val="22"/>
          <w:szCs w:val="22"/>
        </w:rPr>
        <w:t>н</w:t>
      </w:r>
      <w:r w:rsidRPr="00F0670B">
        <w:rPr>
          <w:spacing w:val="-6"/>
          <w:sz w:val="22"/>
          <w:szCs w:val="22"/>
        </w:rPr>
        <w:t>н</w:t>
      </w:r>
      <w:r w:rsidRPr="00F0670B">
        <w:rPr>
          <w:spacing w:val="-3"/>
          <w:sz w:val="22"/>
          <w:szCs w:val="22"/>
        </w:rPr>
        <w:t>о</w:t>
      </w:r>
      <w:r w:rsidRPr="00F0670B">
        <w:rPr>
          <w:spacing w:val="-5"/>
          <w:sz w:val="22"/>
          <w:szCs w:val="22"/>
        </w:rPr>
        <w:t>с</w:t>
      </w:r>
      <w:r w:rsidRPr="00F0670B">
        <w:rPr>
          <w:spacing w:val="-7"/>
          <w:sz w:val="22"/>
          <w:szCs w:val="22"/>
        </w:rPr>
        <w:t>т</w:t>
      </w:r>
      <w:r w:rsidRPr="00F0670B">
        <w:rPr>
          <w:sz w:val="22"/>
          <w:szCs w:val="22"/>
        </w:rPr>
        <w:t>и</w:t>
      </w:r>
      <w:r w:rsidR="00B411C0">
        <w:rPr>
          <w:sz w:val="22"/>
          <w:szCs w:val="22"/>
        </w:rPr>
        <w:t xml:space="preserve"> </w:t>
      </w:r>
      <w:r w:rsidRPr="00F0670B">
        <w:rPr>
          <w:spacing w:val="-6"/>
          <w:sz w:val="22"/>
          <w:szCs w:val="22"/>
        </w:rPr>
        <w:t>ж</w:t>
      </w:r>
      <w:r w:rsidRPr="00F0670B">
        <w:rPr>
          <w:spacing w:val="-4"/>
          <w:sz w:val="22"/>
          <w:szCs w:val="22"/>
        </w:rPr>
        <w:t>е</w:t>
      </w:r>
      <w:r w:rsidRPr="00F0670B">
        <w:rPr>
          <w:spacing w:val="-6"/>
          <w:sz w:val="22"/>
          <w:szCs w:val="22"/>
        </w:rPr>
        <w:t>нс</w:t>
      </w:r>
      <w:r w:rsidRPr="00F0670B">
        <w:rPr>
          <w:spacing w:val="-5"/>
          <w:sz w:val="22"/>
          <w:szCs w:val="22"/>
        </w:rPr>
        <w:t>к</w:t>
      </w:r>
      <w:r w:rsidRPr="00F0670B">
        <w:rPr>
          <w:spacing w:val="-3"/>
          <w:sz w:val="22"/>
          <w:szCs w:val="22"/>
        </w:rPr>
        <w:t>о</w:t>
      </w:r>
      <w:r w:rsidRPr="00F0670B">
        <w:rPr>
          <w:spacing w:val="-6"/>
          <w:sz w:val="22"/>
          <w:szCs w:val="22"/>
        </w:rPr>
        <w:t>г</w:t>
      </w:r>
      <w:r w:rsidRPr="00F0670B">
        <w:rPr>
          <w:sz w:val="22"/>
          <w:szCs w:val="22"/>
        </w:rPr>
        <w:t>о</w:t>
      </w:r>
      <w:r w:rsidR="00B411C0">
        <w:rPr>
          <w:sz w:val="22"/>
          <w:szCs w:val="22"/>
        </w:rPr>
        <w:t xml:space="preserve"> </w:t>
      </w:r>
      <w:r w:rsidRPr="00F0670B">
        <w:rPr>
          <w:spacing w:val="-5"/>
          <w:sz w:val="22"/>
          <w:szCs w:val="22"/>
        </w:rPr>
        <w:t>о</w:t>
      </w:r>
      <w:r w:rsidRPr="00F0670B">
        <w:rPr>
          <w:spacing w:val="-3"/>
          <w:sz w:val="22"/>
          <w:szCs w:val="22"/>
        </w:rPr>
        <w:t>р</w:t>
      </w:r>
      <w:r w:rsidRPr="00F0670B">
        <w:rPr>
          <w:spacing w:val="-5"/>
          <w:sz w:val="22"/>
          <w:szCs w:val="22"/>
        </w:rPr>
        <w:t>г</w:t>
      </w:r>
      <w:r w:rsidRPr="00F0670B">
        <w:rPr>
          <w:spacing w:val="-6"/>
          <w:sz w:val="22"/>
          <w:szCs w:val="22"/>
        </w:rPr>
        <w:t>а</w:t>
      </w:r>
      <w:r w:rsidRPr="00F0670B">
        <w:rPr>
          <w:spacing w:val="-4"/>
          <w:sz w:val="22"/>
          <w:szCs w:val="22"/>
        </w:rPr>
        <w:t>н</w:t>
      </w:r>
      <w:r w:rsidRPr="00F0670B">
        <w:rPr>
          <w:spacing w:val="-3"/>
          <w:sz w:val="22"/>
          <w:szCs w:val="22"/>
        </w:rPr>
        <w:t>и</w:t>
      </w:r>
      <w:r w:rsidRPr="00F0670B">
        <w:rPr>
          <w:spacing w:val="-8"/>
          <w:sz w:val="22"/>
          <w:szCs w:val="22"/>
        </w:rPr>
        <w:t>з</w:t>
      </w:r>
      <w:r w:rsidRPr="00F0670B">
        <w:rPr>
          <w:spacing w:val="-4"/>
          <w:sz w:val="22"/>
          <w:szCs w:val="22"/>
        </w:rPr>
        <w:t>м</w:t>
      </w:r>
      <w:r w:rsidRPr="00F0670B">
        <w:rPr>
          <w:sz w:val="22"/>
          <w:szCs w:val="22"/>
        </w:rPr>
        <w:t>а</w:t>
      </w:r>
      <w:r w:rsidRPr="00F0670B">
        <w:rPr>
          <w:sz w:val="22"/>
          <w:szCs w:val="22"/>
        </w:rPr>
        <w:tab/>
      </w:r>
      <w:r w:rsidRPr="00F0670B">
        <w:rPr>
          <w:spacing w:val="-3"/>
          <w:sz w:val="22"/>
          <w:szCs w:val="22"/>
        </w:rPr>
        <w:t>до</w:t>
      </w:r>
      <w:r w:rsidRPr="00F0670B">
        <w:rPr>
          <w:spacing w:val="-8"/>
          <w:sz w:val="22"/>
          <w:szCs w:val="22"/>
        </w:rPr>
        <w:t>л</w:t>
      </w:r>
      <w:r w:rsidRPr="00F0670B">
        <w:rPr>
          <w:spacing w:val="-4"/>
          <w:sz w:val="22"/>
          <w:szCs w:val="22"/>
        </w:rPr>
        <w:t>ж</w:t>
      </w:r>
      <w:r>
        <w:rPr>
          <w:spacing w:val="-5"/>
          <w:sz w:val="22"/>
          <w:szCs w:val="22"/>
        </w:rPr>
        <w:t xml:space="preserve">ны </w:t>
      </w:r>
      <w:r w:rsidRPr="00F0670B">
        <w:rPr>
          <w:spacing w:val="-6"/>
          <w:sz w:val="22"/>
          <w:szCs w:val="22"/>
        </w:rPr>
        <w:t>с</w:t>
      </w:r>
      <w:r w:rsidRPr="00F0670B">
        <w:rPr>
          <w:spacing w:val="-5"/>
          <w:sz w:val="22"/>
          <w:szCs w:val="22"/>
        </w:rPr>
        <w:t>тр</w:t>
      </w:r>
      <w:r w:rsidRPr="00F0670B">
        <w:rPr>
          <w:spacing w:val="-4"/>
          <w:sz w:val="22"/>
          <w:szCs w:val="22"/>
        </w:rPr>
        <w:t>о</w:t>
      </w:r>
      <w:r w:rsidRPr="00F0670B">
        <w:rPr>
          <w:spacing w:val="-6"/>
          <w:sz w:val="22"/>
          <w:szCs w:val="22"/>
        </w:rPr>
        <w:t>г</w:t>
      </w:r>
      <w:r w:rsidRPr="00F0670B">
        <w:rPr>
          <w:sz w:val="22"/>
          <w:szCs w:val="22"/>
        </w:rPr>
        <w:t>о</w:t>
      </w:r>
      <w:r>
        <w:rPr>
          <w:sz w:val="22"/>
          <w:szCs w:val="22"/>
        </w:rPr>
        <w:t xml:space="preserve"> </w:t>
      </w:r>
      <w:r w:rsidRPr="00F0670B">
        <w:rPr>
          <w:spacing w:val="-8"/>
          <w:sz w:val="22"/>
          <w:szCs w:val="22"/>
        </w:rPr>
        <w:t>у</w:t>
      </w:r>
      <w:r w:rsidRPr="00F0670B">
        <w:rPr>
          <w:spacing w:val="-4"/>
          <w:sz w:val="22"/>
          <w:szCs w:val="22"/>
        </w:rPr>
        <w:t>ч</w:t>
      </w:r>
      <w:r w:rsidRPr="00F0670B">
        <w:rPr>
          <w:spacing w:val="-3"/>
          <w:sz w:val="22"/>
          <w:szCs w:val="22"/>
        </w:rPr>
        <w:t>и</w:t>
      </w:r>
      <w:r w:rsidRPr="00F0670B">
        <w:rPr>
          <w:spacing w:val="-5"/>
          <w:sz w:val="22"/>
          <w:szCs w:val="22"/>
        </w:rPr>
        <w:t>т</w:t>
      </w:r>
      <w:r w:rsidRPr="00F0670B">
        <w:rPr>
          <w:spacing w:val="-3"/>
          <w:sz w:val="22"/>
          <w:szCs w:val="22"/>
        </w:rPr>
        <w:t>ы</w:t>
      </w:r>
      <w:r w:rsidRPr="00F0670B">
        <w:rPr>
          <w:spacing w:val="-5"/>
          <w:sz w:val="22"/>
          <w:szCs w:val="22"/>
        </w:rPr>
        <w:t>ва</w:t>
      </w:r>
      <w:r w:rsidRPr="00F0670B">
        <w:rPr>
          <w:spacing w:val="-4"/>
          <w:sz w:val="22"/>
          <w:szCs w:val="22"/>
        </w:rPr>
        <w:t>т</w:t>
      </w:r>
      <w:r w:rsidRPr="00F0670B">
        <w:rPr>
          <w:spacing w:val="-6"/>
          <w:sz w:val="22"/>
          <w:szCs w:val="22"/>
        </w:rPr>
        <w:t>ьс</w:t>
      </w:r>
      <w:r w:rsidRPr="00F0670B">
        <w:rPr>
          <w:sz w:val="22"/>
          <w:szCs w:val="22"/>
        </w:rPr>
        <w:t>я в</w:t>
      </w:r>
      <w:r w:rsidRPr="00F0670B">
        <w:rPr>
          <w:spacing w:val="-10"/>
          <w:sz w:val="22"/>
          <w:szCs w:val="22"/>
        </w:rPr>
        <w:t xml:space="preserve"> </w:t>
      </w:r>
      <w:r w:rsidRPr="00F0670B">
        <w:rPr>
          <w:spacing w:val="-3"/>
          <w:sz w:val="22"/>
          <w:szCs w:val="22"/>
        </w:rPr>
        <w:t>о</w:t>
      </w:r>
      <w:r w:rsidRPr="00F0670B">
        <w:rPr>
          <w:spacing w:val="-5"/>
          <w:sz w:val="22"/>
          <w:szCs w:val="22"/>
        </w:rPr>
        <w:t>рг</w:t>
      </w:r>
      <w:r w:rsidRPr="00F0670B">
        <w:rPr>
          <w:spacing w:val="-7"/>
          <w:sz w:val="22"/>
          <w:szCs w:val="22"/>
        </w:rPr>
        <w:t>а</w:t>
      </w:r>
      <w:r w:rsidRPr="00F0670B">
        <w:rPr>
          <w:spacing w:val="-3"/>
          <w:sz w:val="22"/>
          <w:szCs w:val="22"/>
        </w:rPr>
        <w:t>н</w:t>
      </w:r>
      <w:r w:rsidRPr="00F0670B">
        <w:rPr>
          <w:spacing w:val="-4"/>
          <w:sz w:val="22"/>
          <w:szCs w:val="22"/>
        </w:rPr>
        <w:t>и</w:t>
      </w:r>
      <w:r w:rsidRPr="00F0670B">
        <w:rPr>
          <w:spacing w:val="-7"/>
          <w:sz w:val="22"/>
          <w:szCs w:val="22"/>
        </w:rPr>
        <w:t>з</w:t>
      </w:r>
      <w:r w:rsidRPr="00F0670B">
        <w:rPr>
          <w:spacing w:val="-4"/>
          <w:sz w:val="22"/>
          <w:szCs w:val="22"/>
        </w:rPr>
        <w:t>а</w:t>
      </w:r>
      <w:r w:rsidRPr="00F0670B">
        <w:rPr>
          <w:spacing w:val="-6"/>
          <w:sz w:val="22"/>
          <w:szCs w:val="22"/>
        </w:rPr>
        <w:t>ц</w:t>
      </w:r>
      <w:r w:rsidRPr="00F0670B">
        <w:rPr>
          <w:spacing w:val="-4"/>
          <w:sz w:val="22"/>
          <w:szCs w:val="22"/>
        </w:rPr>
        <w:t>и</w:t>
      </w:r>
      <w:r w:rsidRPr="00F0670B">
        <w:rPr>
          <w:spacing w:val="-3"/>
          <w:sz w:val="22"/>
          <w:szCs w:val="22"/>
        </w:rPr>
        <w:t>и</w:t>
      </w:r>
      <w:r w:rsidRPr="00F0670B">
        <w:rPr>
          <w:sz w:val="22"/>
          <w:szCs w:val="22"/>
        </w:rPr>
        <w:t>,</w:t>
      </w:r>
      <w:r w:rsidRPr="00F0670B">
        <w:rPr>
          <w:spacing w:val="99"/>
          <w:sz w:val="22"/>
          <w:szCs w:val="22"/>
        </w:rPr>
        <w:t xml:space="preserve"> </w:t>
      </w:r>
      <w:r w:rsidRPr="00F0670B">
        <w:rPr>
          <w:spacing w:val="-6"/>
          <w:sz w:val="22"/>
          <w:szCs w:val="22"/>
        </w:rPr>
        <w:t>со</w:t>
      </w:r>
      <w:r w:rsidRPr="00F0670B">
        <w:rPr>
          <w:spacing w:val="-3"/>
          <w:sz w:val="22"/>
          <w:szCs w:val="22"/>
        </w:rPr>
        <w:t>д</w:t>
      </w:r>
      <w:r w:rsidRPr="00F0670B">
        <w:rPr>
          <w:spacing w:val="-6"/>
          <w:sz w:val="22"/>
          <w:szCs w:val="22"/>
        </w:rPr>
        <w:t>е</w:t>
      </w:r>
      <w:r w:rsidRPr="00F0670B">
        <w:rPr>
          <w:spacing w:val="-4"/>
          <w:sz w:val="22"/>
          <w:szCs w:val="22"/>
        </w:rPr>
        <w:t>р</w:t>
      </w:r>
      <w:r w:rsidRPr="00F0670B">
        <w:rPr>
          <w:spacing w:val="-6"/>
          <w:sz w:val="22"/>
          <w:szCs w:val="22"/>
        </w:rPr>
        <w:t>ж</w:t>
      </w:r>
      <w:r w:rsidRPr="00F0670B">
        <w:rPr>
          <w:spacing w:val="-4"/>
          <w:sz w:val="22"/>
          <w:szCs w:val="22"/>
        </w:rPr>
        <w:t>а</w:t>
      </w:r>
      <w:r w:rsidRPr="00F0670B">
        <w:rPr>
          <w:spacing w:val="-6"/>
          <w:sz w:val="22"/>
          <w:szCs w:val="22"/>
        </w:rPr>
        <w:t>н</w:t>
      </w:r>
      <w:r w:rsidRPr="00F0670B">
        <w:rPr>
          <w:spacing w:val="-3"/>
          <w:sz w:val="22"/>
          <w:szCs w:val="22"/>
        </w:rPr>
        <w:t>и</w:t>
      </w:r>
      <w:r w:rsidRPr="00F0670B">
        <w:rPr>
          <w:spacing w:val="-4"/>
          <w:sz w:val="22"/>
          <w:szCs w:val="22"/>
        </w:rPr>
        <w:t>и</w:t>
      </w:r>
      <w:r w:rsidRPr="00F0670B">
        <w:rPr>
          <w:sz w:val="22"/>
          <w:szCs w:val="22"/>
        </w:rPr>
        <w:t>,</w:t>
      </w:r>
      <w:r w:rsidRPr="00F0670B">
        <w:rPr>
          <w:spacing w:val="99"/>
          <w:sz w:val="22"/>
          <w:szCs w:val="22"/>
        </w:rPr>
        <w:t xml:space="preserve"> </w:t>
      </w:r>
      <w:r w:rsidRPr="00F0670B">
        <w:rPr>
          <w:spacing w:val="-4"/>
          <w:sz w:val="22"/>
          <w:szCs w:val="22"/>
        </w:rPr>
        <w:t>м</w:t>
      </w:r>
      <w:r w:rsidRPr="00F0670B">
        <w:rPr>
          <w:spacing w:val="-6"/>
          <w:sz w:val="22"/>
          <w:szCs w:val="22"/>
        </w:rPr>
        <w:t>е</w:t>
      </w:r>
      <w:r w:rsidRPr="00F0670B">
        <w:rPr>
          <w:spacing w:val="-5"/>
          <w:sz w:val="22"/>
          <w:szCs w:val="22"/>
        </w:rPr>
        <w:t>т</w:t>
      </w:r>
      <w:r w:rsidRPr="00F0670B">
        <w:rPr>
          <w:spacing w:val="-6"/>
          <w:sz w:val="22"/>
          <w:szCs w:val="22"/>
        </w:rPr>
        <w:t>о</w:t>
      </w:r>
      <w:r w:rsidRPr="00F0670B">
        <w:rPr>
          <w:spacing w:val="-5"/>
          <w:sz w:val="22"/>
          <w:szCs w:val="22"/>
        </w:rPr>
        <w:t>д</w:t>
      </w:r>
      <w:r w:rsidRPr="00F0670B">
        <w:rPr>
          <w:spacing w:val="-4"/>
          <w:sz w:val="22"/>
          <w:szCs w:val="22"/>
        </w:rPr>
        <w:t>ик</w:t>
      </w:r>
      <w:r w:rsidRPr="00F0670B">
        <w:rPr>
          <w:sz w:val="22"/>
          <w:szCs w:val="22"/>
        </w:rPr>
        <w:t>е</w:t>
      </w:r>
      <w:r w:rsidRPr="00F0670B">
        <w:rPr>
          <w:spacing w:val="97"/>
          <w:sz w:val="22"/>
          <w:szCs w:val="22"/>
        </w:rPr>
        <w:t xml:space="preserve"> </w:t>
      </w:r>
      <w:r w:rsidRPr="00F0670B">
        <w:rPr>
          <w:spacing w:val="-2"/>
          <w:sz w:val="22"/>
          <w:szCs w:val="22"/>
        </w:rPr>
        <w:t>п</w:t>
      </w:r>
      <w:r w:rsidRPr="00F0670B">
        <w:rPr>
          <w:spacing w:val="-6"/>
          <w:sz w:val="22"/>
          <w:szCs w:val="22"/>
        </w:rPr>
        <w:t>р</w:t>
      </w:r>
      <w:r w:rsidRPr="00F0670B">
        <w:rPr>
          <w:spacing w:val="-3"/>
          <w:sz w:val="22"/>
          <w:szCs w:val="22"/>
        </w:rPr>
        <w:t>о</w:t>
      </w:r>
      <w:r w:rsidRPr="00F0670B">
        <w:rPr>
          <w:spacing w:val="-5"/>
          <w:sz w:val="22"/>
          <w:szCs w:val="22"/>
        </w:rPr>
        <w:t>в</w:t>
      </w:r>
      <w:r w:rsidRPr="00F0670B">
        <w:rPr>
          <w:spacing w:val="-7"/>
          <w:sz w:val="22"/>
          <w:szCs w:val="22"/>
        </w:rPr>
        <w:t>е</w:t>
      </w:r>
      <w:r w:rsidRPr="00F0670B">
        <w:rPr>
          <w:spacing w:val="-3"/>
          <w:sz w:val="22"/>
          <w:szCs w:val="22"/>
        </w:rPr>
        <w:t>д</w:t>
      </w:r>
      <w:r w:rsidRPr="00F0670B">
        <w:rPr>
          <w:spacing w:val="-7"/>
          <w:sz w:val="22"/>
          <w:szCs w:val="22"/>
        </w:rPr>
        <w:t>е</w:t>
      </w:r>
      <w:r w:rsidRPr="00F0670B">
        <w:rPr>
          <w:spacing w:val="-5"/>
          <w:sz w:val="22"/>
          <w:szCs w:val="22"/>
        </w:rPr>
        <w:t>н</w:t>
      </w:r>
      <w:r w:rsidRPr="00F0670B">
        <w:rPr>
          <w:spacing w:val="-4"/>
          <w:sz w:val="22"/>
          <w:szCs w:val="22"/>
        </w:rPr>
        <w:t>и</w:t>
      </w:r>
      <w:r w:rsidRPr="00F0670B">
        <w:rPr>
          <w:sz w:val="22"/>
          <w:szCs w:val="22"/>
        </w:rPr>
        <w:t>я</w:t>
      </w:r>
      <w:r w:rsidRPr="00F0670B">
        <w:rPr>
          <w:spacing w:val="100"/>
          <w:sz w:val="22"/>
          <w:szCs w:val="22"/>
        </w:rPr>
        <w:t xml:space="preserve"> </w:t>
      </w:r>
      <w:r w:rsidRPr="00F0670B">
        <w:rPr>
          <w:spacing w:val="-3"/>
          <w:sz w:val="22"/>
          <w:szCs w:val="22"/>
        </w:rPr>
        <w:t>с</w:t>
      </w:r>
      <w:r w:rsidRPr="00F0670B">
        <w:rPr>
          <w:spacing w:val="-7"/>
          <w:sz w:val="22"/>
          <w:szCs w:val="22"/>
        </w:rPr>
        <w:t>а</w:t>
      </w:r>
      <w:r w:rsidRPr="00F0670B">
        <w:rPr>
          <w:spacing w:val="-5"/>
          <w:sz w:val="22"/>
          <w:szCs w:val="22"/>
        </w:rPr>
        <w:t>мо</w:t>
      </w:r>
      <w:r w:rsidRPr="00F0670B">
        <w:rPr>
          <w:spacing w:val="-4"/>
          <w:sz w:val="22"/>
          <w:szCs w:val="22"/>
        </w:rPr>
        <w:t>с</w:t>
      </w:r>
      <w:r w:rsidRPr="00F0670B">
        <w:rPr>
          <w:spacing w:val="-5"/>
          <w:sz w:val="22"/>
          <w:szCs w:val="22"/>
        </w:rPr>
        <w:t>т</w:t>
      </w:r>
      <w:r w:rsidRPr="00F0670B">
        <w:rPr>
          <w:spacing w:val="-6"/>
          <w:sz w:val="22"/>
          <w:szCs w:val="22"/>
        </w:rPr>
        <w:t>о</w:t>
      </w:r>
      <w:r w:rsidRPr="00F0670B">
        <w:rPr>
          <w:spacing w:val="-4"/>
          <w:sz w:val="22"/>
          <w:szCs w:val="22"/>
        </w:rPr>
        <w:t>ят</w:t>
      </w:r>
      <w:r w:rsidRPr="00F0670B">
        <w:rPr>
          <w:spacing w:val="-5"/>
          <w:sz w:val="22"/>
          <w:szCs w:val="22"/>
        </w:rPr>
        <w:t>ель</w:t>
      </w:r>
      <w:r w:rsidRPr="00F0670B">
        <w:rPr>
          <w:spacing w:val="-6"/>
          <w:sz w:val="22"/>
          <w:szCs w:val="22"/>
        </w:rPr>
        <w:t>ны</w:t>
      </w:r>
      <w:r w:rsidRPr="00F0670B">
        <w:rPr>
          <w:sz w:val="22"/>
          <w:szCs w:val="22"/>
        </w:rPr>
        <w:t>х</w:t>
      </w:r>
      <w:r w:rsidRPr="00F0670B">
        <w:rPr>
          <w:spacing w:val="101"/>
          <w:sz w:val="22"/>
          <w:szCs w:val="22"/>
        </w:rPr>
        <w:t xml:space="preserve"> </w:t>
      </w:r>
      <w:r w:rsidRPr="00F0670B">
        <w:rPr>
          <w:spacing w:val="-4"/>
          <w:sz w:val="22"/>
          <w:szCs w:val="22"/>
        </w:rPr>
        <w:t>за</w:t>
      </w:r>
      <w:r w:rsidRPr="00F0670B">
        <w:rPr>
          <w:spacing w:val="-6"/>
          <w:sz w:val="22"/>
          <w:szCs w:val="22"/>
        </w:rPr>
        <w:t>н</w:t>
      </w:r>
      <w:r w:rsidRPr="00F0670B">
        <w:rPr>
          <w:spacing w:val="-4"/>
          <w:sz w:val="22"/>
          <w:szCs w:val="22"/>
        </w:rPr>
        <w:t>я</w:t>
      </w:r>
      <w:r w:rsidRPr="00F0670B">
        <w:rPr>
          <w:spacing w:val="-5"/>
          <w:sz w:val="22"/>
          <w:szCs w:val="22"/>
        </w:rPr>
        <w:t>т</w:t>
      </w:r>
      <w:r w:rsidRPr="00F0670B">
        <w:rPr>
          <w:spacing w:val="-6"/>
          <w:sz w:val="22"/>
          <w:szCs w:val="22"/>
        </w:rPr>
        <w:t>и</w:t>
      </w:r>
      <w:r w:rsidRPr="00F0670B">
        <w:rPr>
          <w:spacing w:val="-3"/>
          <w:sz w:val="22"/>
          <w:szCs w:val="22"/>
        </w:rPr>
        <w:t>й</w:t>
      </w:r>
      <w:r w:rsidRPr="00F0670B">
        <w:rPr>
          <w:sz w:val="22"/>
          <w:szCs w:val="22"/>
        </w:rPr>
        <w:t xml:space="preserve">. </w:t>
      </w:r>
      <w:r w:rsidRPr="00F0670B">
        <w:rPr>
          <w:spacing w:val="-5"/>
          <w:sz w:val="22"/>
          <w:szCs w:val="22"/>
        </w:rPr>
        <w:t>П</w:t>
      </w:r>
      <w:r w:rsidRPr="00F0670B">
        <w:rPr>
          <w:spacing w:val="-3"/>
          <w:sz w:val="22"/>
          <w:szCs w:val="22"/>
        </w:rPr>
        <w:t>о</w:t>
      </w:r>
      <w:r w:rsidRPr="00F0670B">
        <w:rPr>
          <w:spacing w:val="-6"/>
          <w:sz w:val="22"/>
          <w:szCs w:val="22"/>
        </w:rPr>
        <w:t>дб</w:t>
      </w:r>
      <w:r w:rsidRPr="00F0670B">
        <w:rPr>
          <w:spacing w:val="-5"/>
          <w:sz w:val="22"/>
          <w:szCs w:val="22"/>
        </w:rPr>
        <w:t>о</w:t>
      </w:r>
      <w:r w:rsidRPr="00F0670B">
        <w:rPr>
          <w:sz w:val="22"/>
          <w:szCs w:val="22"/>
        </w:rPr>
        <w:t>р</w:t>
      </w:r>
      <w:r w:rsidRPr="00F0670B">
        <w:rPr>
          <w:spacing w:val="9"/>
          <w:sz w:val="22"/>
          <w:szCs w:val="22"/>
        </w:rPr>
        <w:t xml:space="preserve"> </w:t>
      </w:r>
      <w:r w:rsidRPr="00F0670B">
        <w:rPr>
          <w:spacing w:val="-5"/>
          <w:sz w:val="22"/>
          <w:szCs w:val="22"/>
        </w:rPr>
        <w:t>ф</w:t>
      </w:r>
      <w:r w:rsidRPr="00F0670B">
        <w:rPr>
          <w:spacing w:val="-3"/>
          <w:sz w:val="22"/>
          <w:szCs w:val="22"/>
        </w:rPr>
        <w:t>и</w:t>
      </w:r>
      <w:r w:rsidRPr="00F0670B">
        <w:rPr>
          <w:spacing w:val="-5"/>
          <w:sz w:val="22"/>
          <w:szCs w:val="22"/>
        </w:rPr>
        <w:t>з</w:t>
      </w:r>
      <w:r w:rsidRPr="00F0670B">
        <w:rPr>
          <w:spacing w:val="-6"/>
          <w:sz w:val="22"/>
          <w:szCs w:val="22"/>
        </w:rPr>
        <w:t>и</w:t>
      </w:r>
      <w:r w:rsidRPr="00F0670B">
        <w:rPr>
          <w:spacing w:val="-4"/>
          <w:sz w:val="22"/>
          <w:szCs w:val="22"/>
        </w:rPr>
        <w:t>ч</w:t>
      </w:r>
      <w:r w:rsidRPr="00F0670B">
        <w:rPr>
          <w:spacing w:val="-5"/>
          <w:sz w:val="22"/>
          <w:szCs w:val="22"/>
        </w:rPr>
        <w:t>е</w:t>
      </w:r>
      <w:r w:rsidRPr="00F0670B">
        <w:rPr>
          <w:spacing w:val="-6"/>
          <w:sz w:val="22"/>
          <w:szCs w:val="22"/>
        </w:rPr>
        <w:t>с</w:t>
      </w:r>
      <w:r w:rsidRPr="00F0670B">
        <w:rPr>
          <w:spacing w:val="-4"/>
          <w:sz w:val="22"/>
          <w:szCs w:val="22"/>
        </w:rPr>
        <w:t>к</w:t>
      </w:r>
      <w:r w:rsidRPr="00F0670B">
        <w:rPr>
          <w:spacing w:val="-6"/>
          <w:sz w:val="22"/>
          <w:szCs w:val="22"/>
        </w:rPr>
        <w:t>и</w:t>
      </w:r>
      <w:r w:rsidRPr="00F0670B">
        <w:rPr>
          <w:sz w:val="22"/>
          <w:szCs w:val="22"/>
        </w:rPr>
        <w:t>х</w:t>
      </w:r>
      <w:r w:rsidRPr="00F0670B">
        <w:rPr>
          <w:spacing w:val="7"/>
          <w:sz w:val="22"/>
          <w:szCs w:val="22"/>
        </w:rPr>
        <w:t xml:space="preserve"> </w:t>
      </w:r>
      <w:r w:rsidRPr="00F0670B">
        <w:rPr>
          <w:spacing w:val="-7"/>
          <w:sz w:val="22"/>
          <w:szCs w:val="22"/>
        </w:rPr>
        <w:t>у</w:t>
      </w:r>
      <w:r w:rsidRPr="00F0670B">
        <w:rPr>
          <w:spacing w:val="-3"/>
          <w:sz w:val="22"/>
          <w:szCs w:val="22"/>
        </w:rPr>
        <w:t>п</w:t>
      </w:r>
      <w:r w:rsidRPr="00F0670B">
        <w:rPr>
          <w:spacing w:val="-4"/>
          <w:sz w:val="22"/>
          <w:szCs w:val="22"/>
        </w:rPr>
        <w:t>ра</w:t>
      </w:r>
      <w:r w:rsidRPr="00F0670B">
        <w:rPr>
          <w:spacing w:val="-6"/>
          <w:sz w:val="22"/>
          <w:szCs w:val="22"/>
        </w:rPr>
        <w:t>ж</w:t>
      </w:r>
      <w:r w:rsidRPr="00F0670B">
        <w:rPr>
          <w:spacing w:val="-4"/>
          <w:sz w:val="22"/>
          <w:szCs w:val="22"/>
        </w:rPr>
        <w:t>не</w:t>
      </w:r>
      <w:r w:rsidRPr="00F0670B">
        <w:rPr>
          <w:spacing w:val="-6"/>
          <w:sz w:val="22"/>
          <w:szCs w:val="22"/>
        </w:rPr>
        <w:t>ни</w:t>
      </w:r>
      <w:r w:rsidRPr="00F0670B">
        <w:rPr>
          <w:spacing w:val="-3"/>
          <w:sz w:val="22"/>
          <w:szCs w:val="22"/>
        </w:rPr>
        <w:t>й</w:t>
      </w:r>
      <w:r w:rsidRPr="00F0670B">
        <w:rPr>
          <w:sz w:val="22"/>
          <w:szCs w:val="22"/>
        </w:rPr>
        <w:t>,</w:t>
      </w:r>
      <w:r w:rsidRPr="00F0670B">
        <w:rPr>
          <w:spacing w:val="7"/>
          <w:sz w:val="22"/>
          <w:szCs w:val="22"/>
        </w:rPr>
        <w:t xml:space="preserve"> </w:t>
      </w:r>
      <w:r w:rsidRPr="00F0670B">
        <w:rPr>
          <w:spacing w:val="-5"/>
          <w:sz w:val="22"/>
          <w:szCs w:val="22"/>
        </w:rPr>
        <w:t>и</w:t>
      </w:r>
      <w:r w:rsidRPr="00F0670B">
        <w:rPr>
          <w:sz w:val="22"/>
          <w:szCs w:val="22"/>
        </w:rPr>
        <w:t>х</w:t>
      </w:r>
      <w:r w:rsidRPr="00F0670B">
        <w:rPr>
          <w:spacing w:val="8"/>
          <w:sz w:val="22"/>
          <w:szCs w:val="22"/>
        </w:rPr>
        <w:t xml:space="preserve"> </w:t>
      </w:r>
      <w:r w:rsidRPr="00F0670B">
        <w:rPr>
          <w:spacing w:val="-3"/>
          <w:sz w:val="22"/>
          <w:szCs w:val="22"/>
        </w:rPr>
        <w:t>х</w:t>
      </w:r>
      <w:r w:rsidRPr="00F0670B">
        <w:rPr>
          <w:spacing w:val="-6"/>
          <w:sz w:val="22"/>
          <w:szCs w:val="22"/>
        </w:rPr>
        <w:t>а</w:t>
      </w:r>
      <w:r w:rsidRPr="00F0670B">
        <w:rPr>
          <w:spacing w:val="-4"/>
          <w:sz w:val="22"/>
          <w:szCs w:val="22"/>
        </w:rPr>
        <w:t>р</w:t>
      </w:r>
      <w:r w:rsidRPr="00F0670B">
        <w:rPr>
          <w:spacing w:val="-6"/>
          <w:sz w:val="22"/>
          <w:szCs w:val="22"/>
        </w:rPr>
        <w:t>а</w:t>
      </w:r>
      <w:r w:rsidRPr="00F0670B">
        <w:rPr>
          <w:spacing w:val="-4"/>
          <w:sz w:val="22"/>
          <w:szCs w:val="22"/>
        </w:rPr>
        <w:t>к</w:t>
      </w:r>
      <w:r w:rsidRPr="00F0670B">
        <w:rPr>
          <w:spacing w:val="-5"/>
          <w:sz w:val="22"/>
          <w:szCs w:val="22"/>
        </w:rPr>
        <w:t>т</w:t>
      </w:r>
      <w:r w:rsidRPr="00F0670B">
        <w:rPr>
          <w:spacing w:val="-7"/>
          <w:sz w:val="22"/>
          <w:szCs w:val="22"/>
        </w:rPr>
        <w:t>е</w:t>
      </w:r>
      <w:r w:rsidRPr="00F0670B">
        <w:rPr>
          <w:sz w:val="22"/>
          <w:szCs w:val="22"/>
        </w:rPr>
        <w:t>р</w:t>
      </w:r>
      <w:r w:rsidRPr="00F0670B">
        <w:rPr>
          <w:spacing w:val="10"/>
          <w:sz w:val="22"/>
          <w:szCs w:val="22"/>
        </w:rPr>
        <w:t xml:space="preserve"> </w:t>
      </w:r>
      <w:r w:rsidRPr="00F0670B">
        <w:rPr>
          <w:sz w:val="22"/>
          <w:szCs w:val="22"/>
        </w:rPr>
        <w:t>и</w:t>
      </w:r>
      <w:r w:rsidRPr="00F0670B">
        <w:rPr>
          <w:spacing w:val="8"/>
          <w:sz w:val="22"/>
          <w:szCs w:val="22"/>
        </w:rPr>
        <w:t xml:space="preserve"> </w:t>
      </w:r>
      <w:r w:rsidRPr="00F0670B">
        <w:rPr>
          <w:spacing w:val="-3"/>
          <w:sz w:val="22"/>
          <w:szCs w:val="22"/>
        </w:rPr>
        <w:t>и</w:t>
      </w:r>
      <w:r w:rsidRPr="00F0670B">
        <w:rPr>
          <w:spacing w:val="-6"/>
          <w:sz w:val="22"/>
          <w:szCs w:val="22"/>
        </w:rPr>
        <w:t>н</w:t>
      </w:r>
      <w:r w:rsidRPr="00F0670B">
        <w:rPr>
          <w:spacing w:val="-4"/>
          <w:sz w:val="22"/>
          <w:szCs w:val="22"/>
        </w:rPr>
        <w:t>т</w:t>
      </w:r>
      <w:r w:rsidRPr="00F0670B">
        <w:rPr>
          <w:spacing w:val="-7"/>
          <w:sz w:val="22"/>
          <w:szCs w:val="22"/>
        </w:rPr>
        <w:t>е</w:t>
      </w:r>
      <w:r w:rsidRPr="00F0670B">
        <w:rPr>
          <w:spacing w:val="-3"/>
          <w:sz w:val="22"/>
          <w:szCs w:val="22"/>
        </w:rPr>
        <w:t>н</w:t>
      </w:r>
      <w:r w:rsidRPr="00F0670B">
        <w:rPr>
          <w:spacing w:val="-5"/>
          <w:sz w:val="22"/>
          <w:szCs w:val="22"/>
        </w:rPr>
        <w:t>с</w:t>
      </w:r>
      <w:r w:rsidRPr="00F0670B">
        <w:rPr>
          <w:spacing w:val="-3"/>
          <w:sz w:val="22"/>
          <w:szCs w:val="22"/>
        </w:rPr>
        <w:t>и</w:t>
      </w:r>
      <w:r w:rsidRPr="00F0670B">
        <w:rPr>
          <w:spacing w:val="-8"/>
          <w:sz w:val="22"/>
          <w:szCs w:val="22"/>
        </w:rPr>
        <w:t>в</w:t>
      </w:r>
      <w:r w:rsidRPr="00F0670B">
        <w:rPr>
          <w:spacing w:val="-6"/>
          <w:sz w:val="22"/>
          <w:szCs w:val="22"/>
        </w:rPr>
        <w:t>н</w:t>
      </w:r>
      <w:r w:rsidRPr="00F0670B">
        <w:rPr>
          <w:spacing w:val="-3"/>
          <w:sz w:val="22"/>
          <w:szCs w:val="22"/>
        </w:rPr>
        <w:t>о</w:t>
      </w:r>
      <w:r w:rsidRPr="00F0670B">
        <w:rPr>
          <w:spacing w:val="-4"/>
          <w:sz w:val="22"/>
          <w:szCs w:val="22"/>
        </w:rPr>
        <w:t>с</w:t>
      </w:r>
      <w:r w:rsidRPr="00F0670B">
        <w:rPr>
          <w:spacing w:val="-8"/>
          <w:sz w:val="22"/>
          <w:szCs w:val="22"/>
        </w:rPr>
        <w:t>т</w:t>
      </w:r>
      <w:r w:rsidRPr="00F0670B">
        <w:rPr>
          <w:sz w:val="22"/>
          <w:szCs w:val="22"/>
        </w:rPr>
        <w:t>ь</w:t>
      </w:r>
      <w:r w:rsidRPr="00F0670B">
        <w:rPr>
          <w:spacing w:val="8"/>
          <w:sz w:val="22"/>
          <w:szCs w:val="22"/>
        </w:rPr>
        <w:t xml:space="preserve"> </w:t>
      </w:r>
      <w:r w:rsidRPr="00F0670B">
        <w:rPr>
          <w:spacing w:val="-2"/>
          <w:sz w:val="22"/>
          <w:szCs w:val="22"/>
        </w:rPr>
        <w:t>д</w:t>
      </w:r>
      <w:r w:rsidRPr="00F0670B">
        <w:rPr>
          <w:spacing w:val="-4"/>
          <w:sz w:val="22"/>
          <w:szCs w:val="22"/>
        </w:rPr>
        <w:t>о</w:t>
      </w:r>
      <w:r w:rsidRPr="00F0670B">
        <w:rPr>
          <w:spacing w:val="-7"/>
          <w:sz w:val="22"/>
          <w:szCs w:val="22"/>
        </w:rPr>
        <w:t>л</w:t>
      </w:r>
      <w:r w:rsidRPr="00F0670B">
        <w:rPr>
          <w:spacing w:val="-4"/>
          <w:sz w:val="22"/>
          <w:szCs w:val="22"/>
        </w:rPr>
        <w:t>ж</w:t>
      </w:r>
      <w:r w:rsidRPr="00F0670B">
        <w:rPr>
          <w:spacing w:val="-6"/>
          <w:sz w:val="22"/>
          <w:szCs w:val="22"/>
        </w:rPr>
        <w:t>н</w:t>
      </w:r>
      <w:r w:rsidRPr="00F0670B">
        <w:rPr>
          <w:sz w:val="22"/>
          <w:szCs w:val="22"/>
        </w:rPr>
        <w:t>ы</w:t>
      </w:r>
      <w:r w:rsidRPr="00F0670B">
        <w:rPr>
          <w:spacing w:val="9"/>
          <w:sz w:val="22"/>
          <w:szCs w:val="22"/>
        </w:rPr>
        <w:t xml:space="preserve"> </w:t>
      </w:r>
      <w:r w:rsidRPr="00F0670B">
        <w:rPr>
          <w:spacing w:val="-5"/>
          <w:sz w:val="22"/>
          <w:szCs w:val="22"/>
        </w:rPr>
        <w:t>с</w:t>
      </w:r>
      <w:r w:rsidRPr="00F0670B">
        <w:rPr>
          <w:spacing w:val="-6"/>
          <w:sz w:val="22"/>
          <w:szCs w:val="22"/>
        </w:rPr>
        <w:t>о</w:t>
      </w:r>
      <w:r w:rsidRPr="00F0670B">
        <w:rPr>
          <w:spacing w:val="-3"/>
          <w:sz w:val="22"/>
          <w:szCs w:val="22"/>
        </w:rPr>
        <w:t>о</w:t>
      </w:r>
      <w:r w:rsidRPr="00F0670B">
        <w:rPr>
          <w:spacing w:val="-5"/>
          <w:sz w:val="22"/>
          <w:szCs w:val="22"/>
        </w:rPr>
        <w:t>тв</w:t>
      </w:r>
      <w:r w:rsidRPr="00F0670B">
        <w:rPr>
          <w:sz w:val="22"/>
          <w:szCs w:val="22"/>
        </w:rPr>
        <w:t>е</w:t>
      </w:r>
      <w:r w:rsidRPr="00F0670B">
        <w:rPr>
          <w:spacing w:val="-7"/>
          <w:sz w:val="22"/>
          <w:szCs w:val="22"/>
        </w:rPr>
        <w:t>т</w:t>
      </w:r>
      <w:r w:rsidRPr="00F0670B">
        <w:rPr>
          <w:spacing w:val="-4"/>
          <w:sz w:val="22"/>
          <w:szCs w:val="22"/>
        </w:rPr>
        <w:t>с</w:t>
      </w:r>
      <w:r w:rsidRPr="00F0670B">
        <w:rPr>
          <w:spacing w:val="-5"/>
          <w:sz w:val="22"/>
          <w:szCs w:val="22"/>
        </w:rPr>
        <w:t>тв</w:t>
      </w:r>
      <w:r w:rsidRPr="00F0670B">
        <w:rPr>
          <w:spacing w:val="-3"/>
          <w:sz w:val="22"/>
          <w:szCs w:val="22"/>
        </w:rPr>
        <w:t>о</w:t>
      </w:r>
      <w:r w:rsidRPr="00F0670B">
        <w:rPr>
          <w:spacing w:val="-5"/>
          <w:sz w:val="22"/>
          <w:szCs w:val="22"/>
        </w:rPr>
        <w:t>в</w:t>
      </w:r>
      <w:r w:rsidRPr="00F0670B">
        <w:rPr>
          <w:spacing w:val="-6"/>
          <w:sz w:val="22"/>
          <w:szCs w:val="22"/>
        </w:rPr>
        <w:t>а</w:t>
      </w:r>
      <w:r w:rsidRPr="00F0670B">
        <w:rPr>
          <w:spacing w:val="-5"/>
          <w:sz w:val="22"/>
          <w:szCs w:val="22"/>
        </w:rPr>
        <w:t>т</w:t>
      </w:r>
      <w:r w:rsidRPr="00F0670B">
        <w:rPr>
          <w:sz w:val="22"/>
          <w:szCs w:val="22"/>
        </w:rPr>
        <w:t>ь</w:t>
      </w:r>
      <w:r w:rsidRPr="00F0670B">
        <w:rPr>
          <w:spacing w:val="48"/>
          <w:sz w:val="22"/>
          <w:szCs w:val="22"/>
        </w:rPr>
        <w:t xml:space="preserve"> </w:t>
      </w:r>
      <w:r w:rsidRPr="00F0670B">
        <w:rPr>
          <w:spacing w:val="-5"/>
          <w:sz w:val="22"/>
          <w:szCs w:val="22"/>
        </w:rPr>
        <w:t>ф</w:t>
      </w:r>
      <w:r w:rsidRPr="00F0670B">
        <w:rPr>
          <w:spacing w:val="-4"/>
          <w:sz w:val="22"/>
          <w:szCs w:val="22"/>
        </w:rPr>
        <w:t>и</w:t>
      </w:r>
      <w:r w:rsidRPr="00F0670B">
        <w:rPr>
          <w:spacing w:val="-7"/>
          <w:sz w:val="22"/>
          <w:szCs w:val="22"/>
        </w:rPr>
        <w:t>з</w:t>
      </w:r>
      <w:r w:rsidRPr="00F0670B">
        <w:rPr>
          <w:spacing w:val="-4"/>
          <w:sz w:val="22"/>
          <w:szCs w:val="22"/>
        </w:rPr>
        <w:t>ич</w:t>
      </w:r>
      <w:r w:rsidRPr="00F0670B">
        <w:rPr>
          <w:spacing w:val="-6"/>
          <w:sz w:val="22"/>
          <w:szCs w:val="22"/>
        </w:rPr>
        <w:t>е</w:t>
      </w:r>
      <w:r w:rsidRPr="00F0670B">
        <w:rPr>
          <w:spacing w:val="-5"/>
          <w:sz w:val="22"/>
          <w:szCs w:val="22"/>
        </w:rPr>
        <w:t>с</w:t>
      </w:r>
      <w:r w:rsidRPr="00F0670B">
        <w:rPr>
          <w:spacing w:val="-6"/>
          <w:sz w:val="22"/>
          <w:szCs w:val="22"/>
        </w:rPr>
        <w:t>к</w:t>
      </w:r>
      <w:r w:rsidRPr="00F0670B">
        <w:rPr>
          <w:spacing w:val="-5"/>
          <w:sz w:val="22"/>
          <w:szCs w:val="22"/>
        </w:rPr>
        <w:t>о</w:t>
      </w:r>
      <w:r w:rsidRPr="00F0670B">
        <w:rPr>
          <w:sz w:val="22"/>
          <w:szCs w:val="22"/>
        </w:rPr>
        <w:t>й</w:t>
      </w:r>
      <w:r w:rsidRPr="00F0670B">
        <w:rPr>
          <w:spacing w:val="47"/>
          <w:sz w:val="22"/>
          <w:szCs w:val="22"/>
        </w:rPr>
        <w:t xml:space="preserve"> </w:t>
      </w:r>
      <w:r w:rsidRPr="00F0670B">
        <w:rPr>
          <w:spacing w:val="-2"/>
          <w:sz w:val="22"/>
          <w:szCs w:val="22"/>
        </w:rPr>
        <w:t>п</w:t>
      </w:r>
      <w:r w:rsidRPr="00F0670B">
        <w:rPr>
          <w:spacing w:val="-6"/>
          <w:sz w:val="22"/>
          <w:szCs w:val="22"/>
        </w:rPr>
        <w:t>о</w:t>
      </w:r>
      <w:r w:rsidRPr="00F0670B">
        <w:rPr>
          <w:spacing w:val="-3"/>
          <w:sz w:val="22"/>
          <w:szCs w:val="22"/>
        </w:rPr>
        <w:t>д</w:t>
      </w:r>
      <w:r w:rsidRPr="00F0670B">
        <w:rPr>
          <w:spacing w:val="-7"/>
          <w:sz w:val="22"/>
          <w:szCs w:val="22"/>
        </w:rPr>
        <w:t>г</w:t>
      </w:r>
      <w:r w:rsidRPr="00F0670B">
        <w:rPr>
          <w:spacing w:val="-3"/>
          <w:sz w:val="22"/>
          <w:szCs w:val="22"/>
        </w:rPr>
        <w:t>о</w:t>
      </w:r>
      <w:r w:rsidRPr="00F0670B">
        <w:rPr>
          <w:spacing w:val="-7"/>
          <w:sz w:val="22"/>
          <w:szCs w:val="22"/>
        </w:rPr>
        <w:t>т</w:t>
      </w:r>
      <w:r w:rsidRPr="00F0670B">
        <w:rPr>
          <w:spacing w:val="-4"/>
          <w:sz w:val="22"/>
          <w:szCs w:val="22"/>
        </w:rPr>
        <w:t>о</w:t>
      </w:r>
      <w:r w:rsidRPr="00F0670B">
        <w:rPr>
          <w:spacing w:val="-5"/>
          <w:sz w:val="22"/>
          <w:szCs w:val="22"/>
        </w:rPr>
        <w:t>вл</w:t>
      </w:r>
      <w:r w:rsidRPr="00F0670B">
        <w:rPr>
          <w:spacing w:val="-6"/>
          <w:sz w:val="22"/>
          <w:szCs w:val="22"/>
        </w:rPr>
        <w:t>е</w:t>
      </w:r>
      <w:r w:rsidRPr="00F0670B">
        <w:rPr>
          <w:spacing w:val="-4"/>
          <w:sz w:val="22"/>
          <w:szCs w:val="22"/>
        </w:rPr>
        <w:t>н</w:t>
      </w:r>
      <w:r w:rsidRPr="00F0670B">
        <w:rPr>
          <w:spacing w:val="-6"/>
          <w:sz w:val="22"/>
          <w:szCs w:val="22"/>
        </w:rPr>
        <w:t>н</w:t>
      </w:r>
      <w:r w:rsidRPr="00F0670B">
        <w:rPr>
          <w:spacing w:val="-3"/>
          <w:sz w:val="22"/>
          <w:szCs w:val="22"/>
        </w:rPr>
        <w:t>о</w:t>
      </w:r>
      <w:r w:rsidRPr="00F0670B">
        <w:rPr>
          <w:spacing w:val="-7"/>
          <w:sz w:val="22"/>
          <w:szCs w:val="22"/>
        </w:rPr>
        <w:t>с</w:t>
      </w:r>
      <w:r w:rsidRPr="00F0670B">
        <w:rPr>
          <w:spacing w:val="-4"/>
          <w:sz w:val="22"/>
          <w:szCs w:val="22"/>
        </w:rPr>
        <w:t>ти</w:t>
      </w:r>
      <w:r w:rsidRPr="00F0670B">
        <w:rPr>
          <w:sz w:val="22"/>
          <w:szCs w:val="22"/>
        </w:rPr>
        <w:t>,</w:t>
      </w:r>
      <w:r w:rsidRPr="00F0670B">
        <w:rPr>
          <w:spacing w:val="46"/>
          <w:sz w:val="22"/>
          <w:szCs w:val="22"/>
        </w:rPr>
        <w:t xml:space="preserve"> </w:t>
      </w:r>
      <w:r w:rsidRPr="00F0670B">
        <w:rPr>
          <w:spacing w:val="-4"/>
          <w:sz w:val="22"/>
          <w:szCs w:val="22"/>
        </w:rPr>
        <w:t>в</w:t>
      </w:r>
      <w:r w:rsidRPr="00F0670B">
        <w:rPr>
          <w:spacing w:val="-3"/>
          <w:sz w:val="22"/>
          <w:szCs w:val="22"/>
        </w:rPr>
        <w:t>о</w:t>
      </w:r>
      <w:r w:rsidRPr="00F0670B">
        <w:rPr>
          <w:spacing w:val="-8"/>
          <w:sz w:val="22"/>
          <w:szCs w:val="22"/>
        </w:rPr>
        <w:t>з</w:t>
      </w:r>
      <w:r w:rsidRPr="00F0670B">
        <w:rPr>
          <w:spacing w:val="-3"/>
          <w:sz w:val="22"/>
          <w:szCs w:val="22"/>
        </w:rPr>
        <w:t>р</w:t>
      </w:r>
      <w:r w:rsidRPr="00F0670B">
        <w:rPr>
          <w:spacing w:val="-4"/>
          <w:sz w:val="22"/>
          <w:szCs w:val="22"/>
        </w:rPr>
        <w:t>а</w:t>
      </w:r>
      <w:r w:rsidRPr="00F0670B">
        <w:rPr>
          <w:spacing w:val="-7"/>
          <w:sz w:val="22"/>
          <w:szCs w:val="22"/>
        </w:rPr>
        <w:t>с</w:t>
      </w:r>
      <w:r w:rsidRPr="00F0670B">
        <w:rPr>
          <w:spacing w:val="-5"/>
          <w:sz w:val="22"/>
          <w:szCs w:val="22"/>
        </w:rPr>
        <w:t>т</w:t>
      </w:r>
      <w:r w:rsidRPr="00F0670B">
        <w:rPr>
          <w:spacing w:val="-8"/>
          <w:sz w:val="22"/>
          <w:szCs w:val="22"/>
        </w:rPr>
        <w:t>у</w:t>
      </w:r>
      <w:r w:rsidRPr="00F0670B">
        <w:rPr>
          <w:sz w:val="22"/>
          <w:szCs w:val="22"/>
        </w:rPr>
        <w:t>,</w:t>
      </w:r>
      <w:r w:rsidRPr="00F0670B">
        <w:rPr>
          <w:spacing w:val="49"/>
          <w:sz w:val="22"/>
          <w:szCs w:val="22"/>
        </w:rPr>
        <w:t xml:space="preserve"> </w:t>
      </w:r>
      <w:r w:rsidRPr="00F0670B">
        <w:rPr>
          <w:spacing w:val="-3"/>
          <w:sz w:val="22"/>
          <w:szCs w:val="22"/>
        </w:rPr>
        <w:t>и</w:t>
      </w:r>
      <w:r w:rsidRPr="00F0670B">
        <w:rPr>
          <w:spacing w:val="-6"/>
          <w:sz w:val="22"/>
          <w:szCs w:val="22"/>
        </w:rPr>
        <w:t>н</w:t>
      </w:r>
      <w:r w:rsidRPr="00F0670B">
        <w:rPr>
          <w:spacing w:val="-3"/>
          <w:sz w:val="22"/>
          <w:szCs w:val="22"/>
        </w:rPr>
        <w:t>ди</w:t>
      </w:r>
      <w:r w:rsidRPr="00F0670B">
        <w:rPr>
          <w:spacing w:val="-8"/>
          <w:sz w:val="22"/>
          <w:szCs w:val="22"/>
        </w:rPr>
        <w:t>в</w:t>
      </w:r>
      <w:r w:rsidRPr="00F0670B">
        <w:rPr>
          <w:spacing w:val="-6"/>
          <w:sz w:val="22"/>
          <w:szCs w:val="22"/>
        </w:rPr>
        <w:t>и</w:t>
      </w:r>
      <w:r w:rsidRPr="00F0670B">
        <w:rPr>
          <w:spacing w:val="-3"/>
          <w:sz w:val="22"/>
          <w:szCs w:val="22"/>
        </w:rPr>
        <w:t>д</w:t>
      </w:r>
      <w:r w:rsidRPr="00F0670B">
        <w:rPr>
          <w:spacing w:val="-5"/>
          <w:sz w:val="22"/>
          <w:szCs w:val="22"/>
        </w:rPr>
        <w:t>уаль</w:t>
      </w:r>
      <w:r w:rsidRPr="00F0670B">
        <w:rPr>
          <w:spacing w:val="-4"/>
          <w:sz w:val="22"/>
          <w:szCs w:val="22"/>
        </w:rPr>
        <w:t>н</w:t>
      </w:r>
      <w:r w:rsidRPr="00F0670B">
        <w:rPr>
          <w:spacing w:val="-6"/>
          <w:sz w:val="22"/>
          <w:szCs w:val="22"/>
        </w:rPr>
        <w:t>ы</w:t>
      </w:r>
      <w:r w:rsidRPr="00F0670B">
        <w:rPr>
          <w:sz w:val="22"/>
          <w:szCs w:val="22"/>
        </w:rPr>
        <w:t>м</w:t>
      </w:r>
      <w:r w:rsidRPr="00F0670B">
        <w:rPr>
          <w:spacing w:val="49"/>
          <w:sz w:val="22"/>
          <w:szCs w:val="22"/>
        </w:rPr>
        <w:t xml:space="preserve"> </w:t>
      </w:r>
      <w:r w:rsidRPr="00F0670B">
        <w:rPr>
          <w:spacing w:val="-6"/>
          <w:sz w:val="22"/>
          <w:szCs w:val="22"/>
        </w:rPr>
        <w:t>в</w:t>
      </w:r>
      <w:r w:rsidRPr="00F0670B">
        <w:rPr>
          <w:spacing w:val="-3"/>
          <w:sz w:val="22"/>
          <w:szCs w:val="22"/>
        </w:rPr>
        <w:t>о</w:t>
      </w:r>
      <w:r w:rsidRPr="00F0670B">
        <w:rPr>
          <w:spacing w:val="-5"/>
          <w:sz w:val="22"/>
          <w:szCs w:val="22"/>
        </w:rPr>
        <w:t>з</w:t>
      </w:r>
      <w:r w:rsidRPr="00F0670B">
        <w:rPr>
          <w:spacing w:val="-7"/>
          <w:sz w:val="22"/>
          <w:szCs w:val="22"/>
        </w:rPr>
        <w:t>м</w:t>
      </w:r>
      <w:r w:rsidRPr="00F0670B">
        <w:rPr>
          <w:spacing w:val="-3"/>
          <w:sz w:val="22"/>
          <w:szCs w:val="22"/>
        </w:rPr>
        <w:t>о</w:t>
      </w:r>
      <w:r w:rsidRPr="00F0670B">
        <w:rPr>
          <w:spacing w:val="-7"/>
          <w:sz w:val="22"/>
          <w:szCs w:val="22"/>
        </w:rPr>
        <w:t>ж</w:t>
      </w:r>
      <w:r w:rsidRPr="00F0670B">
        <w:rPr>
          <w:spacing w:val="-2"/>
          <w:sz w:val="22"/>
          <w:szCs w:val="22"/>
        </w:rPr>
        <w:t>н</w:t>
      </w:r>
      <w:r w:rsidRPr="00F0670B">
        <w:rPr>
          <w:spacing w:val="-3"/>
          <w:sz w:val="22"/>
          <w:szCs w:val="22"/>
        </w:rPr>
        <w:t>о</w:t>
      </w:r>
      <w:r w:rsidRPr="00F0670B">
        <w:rPr>
          <w:sz w:val="22"/>
          <w:szCs w:val="22"/>
        </w:rPr>
        <w:t>с</w:t>
      </w:r>
      <w:r w:rsidRPr="00F0670B">
        <w:rPr>
          <w:spacing w:val="-5"/>
          <w:sz w:val="22"/>
          <w:szCs w:val="22"/>
        </w:rPr>
        <w:t>т</w:t>
      </w:r>
      <w:r w:rsidRPr="00F0670B">
        <w:rPr>
          <w:spacing w:val="-4"/>
          <w:sz w:val="22"/>
          <w:szCs w:val="22"/>
        </w:rPr>
        <w:t>я</w:t>
      </w:r>
      <w:r w:rsidRPr="00F0670B">
        <w:rPr>
          <w:sz w:val="22"/>
          <w:szCs w:val="22"/>
        </w:rPr>
        <w:t>м</w:t>
      </w:r>
      <w:r w:rsidRPr="00F0670B">
        <w:rPr>
          <w:spacing w:val="40"/>
          <w:sz w:val="22"/>
          <w:szCs w:val="22"/>
        </w:rPr>
        <w:t xml:space="preserve"> </w:t>
      </w:r>
      <w:r w:rsidRPr="00F0670B">
        <w:rPr>
          <w:spacing w:val="-4"/>
          <w:sz w:val="22"/>
          <w:szCs w:val="22"/>
        </w:rPr>
        <w:t>ст</w:t>
      </w:r>
      <w:r w:rsidRPr="00F0670B">
        <w:rPr>
          <w:spacing w:val="-8"/>
          <w:sz w:val="22"/>
          <w:szCs w:val="22"/>
        </w:rPr>
        <w:t>у</w:t>
      </w:r>
      <w:r w:rsidRPr="00F0670B">
        <w:rPr>
          <w:spacing w:val="-4"/>
          <w:sz w:val="22"/>
          <w:szCs w:val="22"/>
        </w:rPr>
        <w:t>ден</w:t>
      </w:r>
      <w:r w:rsidRPr="00F0670B">
        <w:rPr>
          <w:spacing w:val="-7"/>
          <w:sz w:val="22"/>
          <w:szCs w:val="22"/>
        </w:rPr>
        <w:t>т</w:t>
      </w:r>
      <w:r w:rsidRPr="00F0670B">
        <w:rPr>
          <w:spacing w:val="-3"/>
          <w:sz w:val="22"/>
          <w:szCs w:val="22"/>
        </w:rPr>
        <w:t>о</w:t>
      </w:r>
      <w:r w:rsidRPr="00F0670B">
        <w:rPr>
          <w:spacing w:val="-4"/>
          <w:sz w:val="22"/>
          <w:szCs w:val="22"/>
        </w:rPr>
        <w:t>к</w:t>
      </w:r>
      <w:r w:rsidRPr="00F0670B">
        <w:rPr>
          <w:sz w:val="22"/>
          <w:szCs w:val="22"/>
        </w:rPr>
        <w:t>.</w:t>
      </w:r>
      <w:r w:rsidRPr="00F0670B">
        <w:rPr>
          <w:spacing w:val="41"/>
          <w:sz w:val="22"/>
          <w:szCs w:val="22"/>
        </w:rPr>
        <w:t xml:space="preserve"> </w:t>
      </w:r>
      <w:r w:rsidRPr="00F0670B">
        <w:rPr>
          <w:spacing w:val="-4"/>
          <w:sz w:val="22"/>
          <w:szCs w:val="22"/>
        </w:rPr>
        <w:t>Н</w:t>
      </w:r>
      <w:r w:rsidRPr="00F0670B">
        <w:rPr>
          <w:spacing w:val="-7"/>
          <w:sz w:val="22"/>
          <w:szCs w:val="22"/>
        </w:rPr>
        <w:t>е</w:t>
      </w:r>
      <w:r w:rsidRPr="00F0670B">
        <w:rPr>
          <w:spacing w:val="-5"/>
          <w:sz w:val="22"/>
          <w:szCs w:val="22"/>
        </w:rPr>
        <w:t>о</w:t>
      </w:r>
      <w:r w:rsidRPr="00F0670B">
        <w:rPr>
          <w:spacing w:val="-4"/>
          <w:sz w:val="22"/>
          <w:szCs w:val="22"/>
        </w:rPr>
        <w:t>б</w:t>
      </w:r>
      <w:r w:rsidRPr="00F0670B">
        <w:rPr>
          <w:spacing w:val="-5"/>
          <w:sz w:val="22"/>
          <w:szCs w:val="22"/>
        </w:rPr>
        <w:t>х</w:t>
      </w:r>
      <w:r w:rsidRPr="00F0670B">
        <w:rPr>
          <w:spacing w:val="-6"/>
          <w:sz w:val="22"/>
          <w:szCs w:val="22"/>
        </w:rPr>
        <w:t>о</w:t>
      </w:r>
      <w:r w:rsidRPr="00F0670B">
        <w:rPr>
          <w:spacing w:val="-5"/>
          <w:sz w:val="22"/>
          <w:szCs w:val="22"/>
        </w:rPr>
        <w:t>д</w:t>
      </w:r>
      <w:r w:rsidRPr="00F0670B">
        <w:rPr>
          <w:spacing w:val="-4"/>
          <w:sz w:val="22"/>
          <w:szCs w:val="22"/>
        </w:rPr>
        <w:t>и</w:t>
      </w:r>
      <w:r w:rsidRPr="00F0670B">
        <w:rPr>
          <w:spacing w:val="-7"/>
          <w:sz w:val="22"/>
          <w:szCs w:val="22"/>
        </w:rPr>
        <w:t>м</w:t>
      </w:r>
      <w:r w:rsidRPr="00F0670B">
        <w:rPr>
          <w:sz w:val="22"/>
          <w:szCs w:val="22"/>
        </w:rPr>
        <w:t>о</w:t>
      </w:r>
      <w:r w:rsidRPr="00F0670B">
        <w:rPr>
          <w:spacing w:val="44"/>
          <w:sz w:val="22"/>
          <w:szCs w:val="22"/>
        </w:rPr>
        <w:t xml:space="preserve"> </w:t>
      </w:r>
      <w:r w:rsidRPr="00F0670B">
        <w:rPr>
          <w:spacing w:val="-5"/>
          <w:sz w:val="22"/>
          <w:szCs w:val="22"/>
        </w:rPr>
        <w:t>ис</w:t>
      </w:r>
      <w:r w:rsidRPr="00F0670B">
        <w:rPr>
          <w:spacing w:val="-4"/>
          <w:sz w:val="22"/>
          <w:szCs w:val="22"/>
        </w:rPr>
        <w:t>к</w:t>
      </w:r>
      <w:r w:rsidRPr="00F0670B">
        <w:rPr>
          <w:spacing w:val="-3"/>
          <w:sz w:val="22"/>
          <w:szCs w:val="22"/>
        </w:rPr>
        <w:t>л</w:t>
      </w:r>
      <w:r w:rsidRPr="00F0670B">
        <w:rPr>
          <w:spacing w:val="-6"/>
          <w:sz w:val="22"/>
          <w:szCs w:val="22"/>
        </w:rPr>
        <w:t>юч</w:t>
      </w:r>
      <w:r w:rsidRPr="00F0670B">
        <w:rPr>
          <w:spacing w:val="-4"/>
          <w:sz w:val="22"/>
          <w:szCs w:val="22"/>
        </w:rPr>
        <w:t>а</w:t>
      </w:r>
      <w:r w:rsidRPr="00F0670B">
        <w:rPr>
          <w:spacing w:val="-5"/>
          <w:sz w:val="22"/>
          <w:szCs w:val="22"/>
        </w:rPr>
        <w:t>т</w:t>
      </w:r>
      <w:r w:rsidRPr="00F0670B">
        <w:rPr>
          <w:sz w:val="22"/>
          <w:szCs w:val="22"/>
        </w:rPr>
        <w:t>ь</w:t>
      </w:r>
      <w:r w:rsidRPr="00F0670B">
        <w:rPr>
          <w:spacing w:val="39"/>
          <w:sz w:val="22"/>
          <w:szCs w:val="22"/>
        </w:rPr>
        <w:t xml:space="preserve"> </w:t>
      </w:r>
      <w:r w:rsidRPr="00F0670B">
        <w:rPr>
          <w:spacing w:val="-4"/>
          <w:sz w:val="22"/>
          <w:szCs w:val="22"/>
        </w:rPr>
        <w:t>с</w:t>
      </w:r>
      <w:r w:rsidRPr="00F0670B">
        <w:rPr>
          <w:spacing w:val="-5"/>
          <w:sz w:val="22"/>
          <w:szCs w:val="22"/>
        </w:rPr>
        <w:t>л</w:t>
      </w:r>
      <w:r w:rsidRPr="00F0670B">
        <w:rPr>
          <w:spacing w:val="-8"/>
          <w:sz w:val="22"/>
          <w:szCs w:val="22"/>
        </w:rPr>
        <w:t>у</w:t>
      </w:r>
      <w:r w:rsidRPr="00F0670B">
        <w:rPr>
          <w:spacing w:val="-4"/>
          <w:sz w:val="22"/>
          <w:szCs w:val="22"/>
        </w:rPr>
        <w:t>ча</w:t>
      </w:r>
      <w:r w:rsidRPr="00F0670B">
        <w:rPr>
          <w:sz w:val="22"/>
          <w:szCs w:val="22"/>
        </w:rPr>
        <w:t>и</w:t>
      </w:r>
      <w:r w:rsidRPr="00F0670B">
        <w:rPr>
          <w:spacing w:val="42"/>
          <w:sz w:val="22"/>
          <w:szCs w:val="22"/>
        </w:rPr>
        <w:t xml:space="preserve"> </w:t>
      </w:r>
      <w:r w:rsidRPr="00F0670B">
        <w:rPr>
          <w:spacing w:val="-5"/>
          <w:sz w:val="22"/>
          <w:szCs w:val="22"/>
        </w:rPr>
        <w:t>фо</w:t>
      </w:r>
      <w:r w:rsidRPr="00F0670B">
        <w:rPr>
          <w:spacing w:val="-4"/>
          <w:sz w:val="22"/>
          <w:szCs w:val="22"/>
        </w:rPr>
        <w:t>р</w:t>
      </w:r>
      <w:r w:rsidRPr="00F0670B">
        <w:rPr>
          <w:spacing w:val="-6"/>
          <w:sz w:val="22"/>
          <w:szCs w:val="22"/>
        </w:rPr>
        <w:t>с</w:t>
      </w:r>
      <w:r w:rsidRPr="00F0670B">
        <w:rPr>
          <w:spacing w:val="-4"/>
          <w:sz w:val="22"/>
          <w:szCs w:val="22"/>
        </w:rPr>
        <w:t>и</w:t>
      </w:r>
      <w:r w:rsidRPr="00F0670B">
        <w:rPr>
          <w:spacing w:val="-5"/>
          <w:sz w:val="22"/>
          <w:szCs w:val="22"/>
        </w:rPr>
        <w:t>р</w:t>
      </w:r>
      <w:r w:rsidRPr="00F0670B">
        <w:rPr>
          <w:spacing w:val="-3"/>
          <w:sz w:val="22"/>
          <w:szCs w:val="22"/>
        </w:rPr>
        <w:t>о</w:t>
      </w:r>
      <w:r w:rsidRPr="00F0670B">
        <w:rPr>
          <w:spacing w:val="-4"/>
          <w:sz w:val="22"/>
          <w:szCs w:val="22"/>
        </w:rPr>
        <w:t>в</w:t>
      </w:r>
      <w:r w:rsidRPr="00F0670B">
        <w:rPr>
          <w:spacing w:val="-7"/>
          <w:sz w:val="22"/>
          <w:szCs w:val="22"/>
        </w:rPr>
        <w:t>а</w:t>
      </w:r>
      <w:r w:rsidRPr="00F0670B">
        <w:rPr>
          <w:spacing w:val="-6"/>
          <w:sz w:val="22"/>
          <w:szCs w:val="22"/>
        </w:rPr>
        <w:t>н</w:t>
      </w:r>
      <w:r w:rsidRPr="00F0670B">
        <w:rPr>
          <w:spacing w:val="-3"/>
          <w:sz w:val="22"/>
          <w:szCs w:val="22"/>
        </w:rPr>
        <w:t>и</w:t>
      </w:r>
      <w:r w:rsidRPr="00F0670B">
        <w:rPr>
          <w:sz w:val="22"/>
          <w:szCs w:val="22"/>
        </w:rPr>
        <w:t>я</w:t>
      </w:r>
      <w:r w:rsidRPr="00F0670B">
        <w:rPr>
          <w:spacing w:val="42"/>
          <w:sz w:val="22"/>
          <w:szCs w:val="22"/>
        </w:rPr>
        <w:t xml:space="preserve"> </w:t>
      </w:r>
      <w:r w:rsidRPr="00F0670B">
        <w:rPr>
          <w:spacing w:val="-6"/>
          <w:sz w:val="22"/>
          <w:szCs w:val="22"/>
        </w:rPr>
        <w:t>т</w:t>
      </w:r>
      <w:r w:rsidRPr="00F0670B">
        <w:rPr>
          <w:spacing w:val="-4"/>
          <w:sz w:val="22"/>
          <w:szCs w:val="22"/>
        </w:rPr>
        <w:t>р</w:t>
      </w:r>
      <w:r w:rsidRPr="00F0670B">
        <w:rPr>
          <w:spacing w:val="-6"/>
          <w:sz w:val="22"/>
          <w:szCs w:val="22"/>
        </w:rPr>
        <w:t>ен</w:t>
      </w:r>
      <w:r w:rsidRPr="00F0670B">
        <w:rPr>
          <w:spacing w:val="-4"/>
          <w:sz w:val="22"/>
          <w:szCs w:val="22"/>
        </w:rPr>
        <w:t>и</w:t>
      </w:r>
      <w:r w:rsidRPr="00F0670B">
        <w:rPr>
          <w:spacing w:val="-5"/>
          <w:sz w:val="22"/>
          <w:szCs w:val="22"/>
        </w:rPr>
        <w:t>р</w:t>
      </w:r>
      <w:r w:rsidRPr="00F0670B">
        <w:rPr>
          <w:spacing w:val="-3"/>
          <w:sz w:val="22"/>
          <w:szCs w:val="22"/>
        </w:rPr>
        <w:t>о</w:t>
      </w:r>
      <w:r w:rsidRPr="00F0670B">
        <w:rPr>
          <w:spacing w:val="-8"/>
          <w:sz w:val="22"/>
          <w:szCs w:val="22"/>
        </w:rPr>
        <w:t>в</w:t>
      </w:r>
      <w:r w:rsidRPr="00F0670B">
        <w:rPr>
          <w:spacing w:val="-4"/>
          <w:sz w:val="22"/>
          <w:szCs w:val="22"/>
        </w:rPr>
        <w:t>к</w:t>
      </w:r>
      <w:r w:rsidRPr="00F0670B">
        <w:rPr>
          <w:sz w:val="22"/>
          <w:szCs w:val="22"/>
        </w:rPr>
        <w:t>и</w:t>
      </w:r>
      <w:r w:rsidRPr="00F0670B">
        <w:rPr>
          <w:spacing w:val="40"/>
          <w:sz w:val="22"/>
          <w:szCs w:val="22"/>
        </w:rPr>
        <w:t xml:space="preserve"> </w:t>
      </w:r>
      <w:r w:rsidRPr="00F0670B">
        <w:rPr>
          <w:spacing w:val="-2"/>
          <w:sz w:val="22"/>
          <w:szCs w:val="22"/>
        </w:rPr>
        <w:t>д</w:t>
      </w:r>
      <w:r w:rsidRPr="00F0670B">
        <w:rPr>
          <w:spacing w:val="-5"/>
          <w:sz w:val="22"/>
          <w:szCs w:val="22"/>
        </w:rPr>
        <w:t>л</w:t>
      </w:r>
      <w:r w:rsidRPr="00F0670B">
        <w:rPr>
          <w:sz w:val="22"/>
          <w:szCs w:val="22"/>
        </w:rPr>
        <w:t xml:space="preserve">я </w:t>
      </w:r>
      <w:r w:rsidRPr="00F0670B">
        <w:rPr>
          <w:spacing w:val="-4"/>
          <w:sz w:val="22"/>
          <w:szCs w:val="22"/>
        </w:rPr>
        <w:t>т</w:t>
      </w:r>
      <w:r w:rsidRPr="00F0670B">
        <w:rPr>
          <w:spacing w:val="-3"/>
          <w:sz w:val="22"/>
          <w:szCs w:val="22"/>
        </w:rPr>
        <w:t>о</w:t>
      </w:r>
      <w:r w:rsidRPr="00F0670B">
        <w:rPr>
          <w:spacing w:val="-7"/>
          <w:sz w:val="22"/>
          <w:szCs w:val="22"/>
        </w:rPr>
        <w:t>г</w:t>
      </w:r>
      <w:r w:rsidRPr="00F0670B">
        <w:rPr>
          <w:spacing w:val="-3"/>
          <w:sz w:val="22"/>
          <w:szCs w:val="22"/>
        </w:rPr>
        <w:t>о</w:t>
      </w:r>
      <w:r w:rsidRPr="00F0670B">
        <w:rPr>
          <w:sz w:val="22"/>
          <w:szCs w:val="22"/>
        </w:rPr>
        <w:t>,</w:t>
      </w:r>
      <w:r w:rsidRPr="00F0670B">
        <w:rPr>
          <w:spacing w:val="24"/>
          <w:sz w:val="22"/>
          <w:szCs w:val="22"/>
        </w:rPr>
        <w:t xml:space="preserve"> </w:t>
      </w:r>
      <w:r w:rsidRPr="00F0670B">
        <w:rPr>
          <w:spacing w:val="-3"/>
          <w:sz w:val="22"/>
          <w:szCs w:val="22"/>
        </w:rPr>
        <w:t>ч</w:t>
      </w:r>
      <w:r w:rsidRPr="00F0670B">
        <w:rPr>
          <w:spacing w:val="-7"/>
          <w:sz w:val="22"/>
          <w:szCs w:val="22"/>
        </w:rPr>
        <w:t>т</w:t>
      </w:r>
      <w:r w:rsidRPr="00F0670B">
        <w:rPr>
          <w:spacing w:val="-6"/>
          <w:sz w:val="22"/>
          <w:szCs w:val="22"/>
        </w:rPr>
        <w:t>о</w:t>
      </w:r>
      <w:r w:rsidRPr="00F0670B">
        <w:rPr>
          <w:spacing w:val="-3"/>
          <w:sz w:val="22"/>
          <w:szCs w:val="22"/>
        </w:rPr>
        <w:t>б</w:t>
      </w:r>
      <w:r w:rsidRPr="00F0670B">
        <w:rPr>
          <w:sz w:val="22"/>
          <w:szCs w:val="22"/>
        </w:rPr>
        <w:t>ы</w:t>
      </w:r>
      <w:r w:rsidRPr="00F0670B">
        <w:rPr>
          <w:spacing w:val="24"/>
          <w:sz w:val="22"/>
          <w:szCs w:val="22"/>
        </w:rPr>
        <w:t xml:space="preserve"> </w:t>
      </w:r>
      <w:r w:rsidRPr="00F0670B">
        <w:rPr>
          <w:spacing w:val="-5"/>
          <w:sz w:val="22"/>
          <w:szCs w:val="22"/>
        </w:rPr>
        <w:t>б</w:t>
      </w:r>
      <w:r w:rsidRPr="00F0670B">
        <w:rPr>
          <w:spacing w:val="-3"/>
          <w:sz w:val="22"/>
          <w:szCs w:val="22"/>
        </w:rPr>
        <w:t>ы</w:t>
      </w:r>
      <w:r w:rsidRPr="00F0670B">
        <w:rPr>
          <w:spacing w:val="-5"/>
          <w:sz w:val="22"/>
          <w:szCs w:val="22"/>
        </w:rPr>
        <w:t>с</w:t>
      </w:r>
      <w:r w:rsidRPr="00F0670B">
        <w:rPr>
          <w:spacing w:val="-7"/>
          <w:sz w:val="22"/>
          <w:szCs w:val="22"/>
        </w:rPr>
        <w:t>т</w:t>
      </w:r>
      <w:r w:rsidRPr="00F0670B">
        <w:rPr>
          <w:spacing w:val="-6"/>
          <w:sz w:val="22"/>
          <w:szCs w:val="22"/>
        </w:rPr>
        <w:t>р</w:t>
      </w:r>
      <w:r w:rsidRPr="00F0670B">
        <w:rPr>
          <w:sz w:val="22"/>
          <w:szCs w:val="22"/>
        </w:rPr>
        <w:t>о</w:t>
      </w:r>
      <w:r w:rsidRPr="00F0670B">
        <w:rPr>
          <w:spacing w:val="24"/>
          <w:sz w:val="22"/>
          <w:szCs w:val="22"/>
        </w:rPr>
        <w:t xml:space="preserve"> </w:t>
      </w:r>
      <w:r w:rsidRPr="00F0670B">
        <w:rPr>
          <w:spacing w:val="-2"/>
          <w:sz w:val="22"/>
          <w:szCs w:val="22"/>
        </w:rPr>
        <w:t>д</w:t>
      </w:r>
      <w:r w:rsidRPr="00F0670B">
        <w:rPr>
          <w:spacing w:val="-4"/>
          <w:sz w:val="22"/>
          <w:szCs w:val="22"/>
        </w:rPr>
        <w:t>ос</w:t>
      </w:r>
      <w:r w:rsidRPr="00F0670B">
        <w:rPr>
          <w:spacing w:val="-8"/>
          <w:sz w:val="22"/>
          <w:szCs w:val="22"/>
        </w:rPr>
        <w:t>т</w:t>
      </w:r>
      <w:r w:rsidRPr="00F0670B">
        <w:rPr>
          <w:spacing w:val="-3"/>
          <w:sz w:val="22"/>
          <w:szCs w:val="22"/>
        </w:rPr>
        <w:t>и</w:t>
      </w:r>
      <w:r w:rsidRPr="00F0670B">
        <w:rPr>
          <w:spacing w:val="-4"/>
          <w:sz w:val="22"/>
          <w:szCs w:val="22"/>
        </w:rPr>
        <w:t>ч</w:t>
      </w:r>
      <w:r w:rsidRPr="00F0670B">
        <w:rPr>
          <w:sz w:val="22"/>
          <w:szCs w:val="22"/>
        </w:rPr>
        <w:t>ь</w:t>
      </w:r>
      <w:r w:rsidRPr="00F0670B">
        <w:rPr>
          <w:spacing w:val="24"/>
          <w:sz w:val="22"/>
          <w:szCs w:val="22"/>
        </w:rPr>
        <w:t xml:space="preserve"> </w:t>
      </w:r>
      <w:r w:rsidRPr="00F0670B">
        <w:rPr>
          <w:spacing w:val="-4"/>
          <w:sz w:val="22"/>
          <w:szCs w:val="22"/>
        </w:rPr>
        <w:t>в</w:t>
      </w:r>
      <w:r w:rsidRPr="00F0670B">
        <w:rPr>
          <w:spacing w:val="-6"/>
          <w:sz w:val="22"/>
          <w:szCs w:val="22"/>
        </w:rPr>
        <w:t>ы</w:t>
      </w:r>
      <w:r w:rsidRPr="00F0670B">
        <w:rPr>
          <w:spacing w:val="-4"/>
          <w:sz w:val="22"/>
          <w:szCs w:val="22"/>
        </w:rPr>
        <w:t>с</w:t>
      </w:r>
      <w:r w:rsidRPr="00F0670B">
        <w:rPr>
          <w:spacing w:val="-5"/>
          <w:sz w:val="22"/>
          <w:szCs w:val="22"/>
        </w:rPr>
        <w:t>о</w:t>
      </w:r>
      <w:r w:rsidRPr="00F0670B">
        <w:rPr>
          <w:spacing w:val="-7"/>
          <w:sz w:val="22"/>
          <w:szCs w:val="22"/>
        </w:rPr>
        <w:t>к</w:t>
      </w:r>
      <w:r w:rsidRPr="00F0670B">
        <w:rPr>
          <w:spacing w:val="-3"/>
          <w:sz w:val="22"/>
          <w:szCs w:val="22"/>
        </w:rPr>
        <w:t>и</w:t>
      </w:r>
      <w:r w:rsidRPr="00F0670B">
        <w:rPr>
          <w:sz w:val="22"/>
          <w:szCs w:val="22"/>
        </w:rPr>
        <w:t>х</w:t>
      </w:r>
      <w:r w:rsidRPr="00F0670B">
        <w:rPr>
          <w:spacing w:val="23"/>
          <w:sz w:val="22"/>
          <w:szCs w:val="22"/>
        </w:rPr>
        <w:t xml:space="preserve"> </w:t>
      </w:r>
      <w:r w:rsidRPr="00F0670B">
        <w:rPr>
          <w:spacing w:val="-2"/>
          <w:sz w:val="22"/>
          <w:szCs w:val="22"/>
        </w:rPr>
        <w:t>р</w:t>
      </w:r>
      <w:r w:rsidRPr="00F0670B">
        <w:rPr>
          <w:spacing w:val="-4"/>
          <w:sz w:val="22"/>
          <w:szCs w:val="22"/>
        </w:rPr>
        <w:t>е</w:t>
      </w:r>
      <w:r w:rsidRPr="00F0670B">
        <w:rPr>
          <w:spacing w:val="-7"/>
          <w:sz w:val="22"/>
          <w:szCs w:val="22"/>
        </w:rPr>
        <w:t>з</w:t>
      </w:r>
      <w:r w:rsidRPr="00F0670B">
        <w:rPr>
          <w:spacing w:val="-8"/>
          <w:sz w:val="22"/>
          <w:szCs w:val="22"/>
        </w:rPr>
        <w:t>у</w:t>
      </w:r>
      <w:r w:rsidRPr="00F0670B">
        <w:rPr>
          <w:spacing w:val="-3"/>
          <w:sz w:val="22"/>
          <w:szCs w:val="22"/>
        </w:rPr>
        <w:t>л</w:t>
      </w:r>
      <w:r w:rsidRPr="00F0670B">
        <w:rPr>
          <w:spacing w:val="-6"/>
          <w:sz w:val="22"/>
          <w:szCs w:val="22"/>
        </w:rPr>
        <w:t>ь</w:t>
      </w:r>
      <w:r w:rsidRPr="00F0670B">
        <w:rPr>
          <w:spacing w:val="-4"/>
          <w:sz w:val="22"/>
          <w:szCs w:val="22"/>
        </w:rPr>
        <w:t>т</w:t>
      </w:r>
      <w:r w:rsidRPr="00F0670B">
        <w:rPr>
          <w:spacing w:val="-5"/>
          <w:sz w:val="22"/>
          <w:szCs w:val="22"/>
        </w:rPr>
        <w:t>а</w:t>
      </w:r>
      <w:r w:rsidRPr="00F0670B">
        <w:rPr>
          <w:spacing w:val="-4"/>
          <w:sz w:val="22"/>
          <w:szCs w:val="22"/>
        </w:rPr>
        <w:t>то</w:t>
      </w:r>
      <w:r w:rsidRPr="00F0670B">
        <w:rPr>
          <w:spacing w:val="-5"/>
          <w:sz w:val="22"/>
          <w:szCs w:val="22"/>
        </w:rPr>
        <w:t>в</w:t>
      </w:r>
      <w:r w:rsidRPr="00F0670B">
        <w:rPr>
          <w:sz w:val="22"/>
          <w:szCs w:val="22"/>
        </w:rPr>
        <w:t>.</w:t>
      </w:r>
      <w:r w:rsidRPr="00F0670B">
        <w:rPr>
          <w:spacing w:val="25"/>
          <w:sz w:val="22"/>
          <w:szCs w:val="22"/>
        </w:rPr>
        <w:t xml:space="preserve"> </w:t>
      </w:r>
      <w:r w:rsidRPr="00F0670B">
        <w:rPr>
          <w:spacing w:val="-4"/>
          <w:sz w:val="22"/>
          <w:szCs w:val="22"/>
        </w:rPr>
        <w:t>Ра</w:t>
      </w:r>
      <w:r w:rsidRPr="00F0670B">
        <w:rPr>
          <w:spacing w:val="-5"/>
          <w:sz w:val="22"/>
          <w:szCs w:val="22"/>
        </w:rPr>
        <w:t>з</w:t>
      </w:r>
      <w:r w:rsidRPr="00F0670B">
        <w:rPr>
          <w:spacing w:val="-7"/>
          <w:sz w:val="22"/>
          <w:szCs w:val="22"/>
        </w:rPr>
        <w:t>м</w:t>
      </w:r>
      <w:r w:rsidRPr="00F0670B">
        <w:rPr>
          <w:spacing w:val="-6"/>
          <w:sz w:val="22"/>
          <w:szCs w:val="22"/>
        </w:rPr>
        <w:t>и</w:t>
      </w:r>
      <w:r w:rsidRPr="00F0670B">
        <w:rPr>
          <w:spacing w:val="-3"/>
          <w:sz w:val="22"/>
          <w:szCs w:val="22"/>
        </w:rPr>
        <w:t>н</w:t>
      </w:r>
      <w:r w:rsidRPr="00F0670B">
        <w:rPr>
          <w:spacing w:val="-5"/>
          <w:sz w:val="22"/>
          <w:szCs w:val="22"/>
        </w:rPr>
        <w:t>к</w:t>
      </w:r>
      <w:r w:rsidRPr="00F0670B">
        <w:rPr>
          <w:sz w:val="22"/>
          <w:szCs w:val="22"/>
        </w:rPr>
        <w:t>у</w:t>
      </w:r>
      <w:r w:rsidRPr="00F0670B">
        <w:rPr>
          <w:spacing w:val="22"/>
          <w:sz w:val="22"/>
          <w:szCs w:val="22"/>
        </w:rPr>
        <w:t xml:space="preserve"> </w:t>
      </w:r>
      <w:r w:rsidRPr="00F0670B">
        <w:rPr>
          <w:spacing w:val="-3"/>
          <w:sz w:val="22"/>
          <w:szCs w:val="22"/>
        </w:rPr>
        <w:t>с</w:t>
      </w:r>
      <w:r w:rsidRPr="00F0670B">
        <w:rPr>
          <w:spacing w:val="-6"/>
          <w:sz w:val="22"/>
          <w:szCs w:val="22"/>
        </w:rPr>
        <w:t>л</w:t>
      </w:r>
      <w:r w:rsidRPr="00F0670B">
        <w:rPr>
          <w:spacing w:val="-4"/>
          <w:sz w:val="22"/>
          <w:szCs w:val="22"/>
        </w:rPr>
        <w:t>е</w:t>
      </w:r>
      <w:r w:rsidRPr="00F0670B">
        <w:rPr>
          <w:spacing w:val="-3"/>
          <w:sz w:val="22"/>
          <w:szCs w:val="22"/>
        </w:rPr>
        <w:t>д</w:t>
      </w:r>
      <w:r w:rsidRPr="00F0670B">
        <w:rPr>
          <w:spacing w:val="-8"/>
          <w:sz w:val="22"/>
          <w:szCs w:val="22"/>
        </w:rPr>
        <w:t>у</w:t>
      </w:r>
      <w:r w:rsidRPr="00F0670B">
        <w:rPr>
          <w:spacing w:val="-5"/>
          <w:sz w:val="22"/>
          <w:szCs w:val="22"/>
        </w:rPr>
        <w:t>е</w:t>
      </w:r>
      <w:r w:rsidRPr="00F0670B">
        <w:rPr>
          <w:sz w:val="22"/>
          <w:szCs w:val="22"/>
        </w:rPr>
        <w:t>т</w:t>
      </w:r>
      <w:r w:rsidRPr="00F0670B">
        <w:rPr>
          <w:spacing w:val="25"/>
          <w:sz w:val="22"/>
          <w:szCs w:val="22"/>
        </w:rPr>
        <w:t xml:space="preserve"> </w:t>
      </w:r>
      <w:r w:rsidRPr="00F0670B">
        <w:rPr>
          <w:spacing w:val="-5"/>
          <w:sz w:val="22"/>
          <w:szCs w:val="22"/>
        </w:rPr>
        <w:t>п</w:t>
      </w:r>
      <w:r w:rsidRPr="00F0670B">
        <w:rPr>
          <w:spacing w:val="-3"/>
          <w:sz w:val="22"/>
          <w:szCs w:val="22"/>
        </w:rPr>
        <w:t>ро</w:t>
      </w:r>
      <w:r w:rsidRPr="00F0670B">
        <w:rPr>
          <w:spacing w:val="-8"/>
          <w:sz w:val="22"/>
          <w:szCs w:val="22"/>
        </w:rPr>
        <w:t>в</w:t>
      </w:r>
      <w:r w:rsidRPr="00F0670B">
        <w:rPr>
          <w:spacing w:val="-5"/>
          <w:sz w:val="22"/>
          <w:szCs w:val="22"/>
        </w:rPr>
        <w:t>о</w:t>
      </w:r>
      <w:r w:rsidRPr="00F0670B">
        <w:rPr>
          <w:spacing w:val="-6"/>
          <w:sz w:val="22"/>
          <w:szCs w:val="22"/>
        </w:rPr>
        <w:t>д</w:t>
      </w:r>
      <w:r w:rsidRPr="00F0670B">
        <w:rPr>
          <w:spacing w:val="-3"/>
          <w:sz w:val="22"/>
          <w:szCs w:val="22"/>
        </w:rPr>
        <w:t>и</w:t>
      </w:r>
      <w:r w:rsidRPr="00F0670B">
        <w:rPr>
          <w:spacing w:val="-5"/>
          <w:sz w:val="22"/>
          <w:szCs w:val="22"/>
        </w:rPr>
        <w:t>т</w:t>
      </w:r>
      <w:r w:rsidRPr="00F0670B">
        <w:rPr>
          <w:sz w:val="22"/>
          <w:szCs w:val="22"/>
        </w:rPr>
        <w:t xml:space="preserve">ь </w:t>
      </w:r>
      <w:r w:rsidRPr="00F0670B">
        <w:rPr>
          <w:spacing w:val="-3"/>
          <w:sz w:val="22"/>
          <w:szCs w:val="22"/>
        </w:rPr>
        <w:t>бо</w:t>
      </w:r>
      <w:r w:rsidRPr="00F0670B">
        <w:rPr>
          <w:spacing w:val="-8"/>
          <w:sz w:val="22"/>
          <w:szCs w:val="22"/>
        </w:rPr>
        <w:t>л</w:t>
      </w:r>
      <w:r w:rsidRPr="00F0670B">
        <w:rPr>
          <w:spacing w:val="-4"/>
          <w:sz w:val="22"/>
          <w:szCs w:val="22"/>
        </w:rPr>
        <w:t>е</w:t>
      </w:r>
      <w:r w:rsidRPr="00F0670B">
        <w:rPr>
          <w:sz w:val="22"/>
          <w:szCs w:val="22"/>
        </w:rPr>
        <w:t>е</w:t>
      </w:r>
      <w:r w:rsidRPr="00F0670B">
        <w:rPr>
          <w:spacing w:val="18"/>
          <w:sz w:val="22"/>
          <w:szCs w:val="22"/>
        </w:rPr>
        <w:t xml:space="preserve"> </w:t>
      </w:r>
      <w:r w:rsidRPr="00F0670B">
        <w:rPr>
          <w:spacing w:val="-4"/>
          <w:sz w:val="22"/>
          <w:szCs w:val="22"/>
        </w:rPr>
        <w:t>тщ</w:t>
      </w:r>
      <w:r w:rsidRPr="00F0670B">
        <w:rPr>
          <w:spacing w:val="-5"/>
          <w:sz w:val="22"/>
          <w:szCs w:val="22"/>
        </w:rPr>
        <w:t>а</w:t>
      </w:r>
      <w:r w:rsidRPr="00F0670B">
        <w:rPr>
          <w:spacing w:val="-7"/>
          <w:sz w:val="22"/>
          <w:szCs w:val="22"/>
        </w:rPr>
        <w:t>т</w:t>
      </w:r>
      <w:r w:rsidRPr="00F0670B">
        <w:rPr>
          <w:spacing w:val="-4"/>
          <w:sz w:val="22"/>
          <w:szCs w:val="22"/>
        </w:rPr>
        <w:t>е</w:t>
      </w:r>
      <w:r w:rsidRPr="00F0670B">
        <w:rPr>
          <w:spacing w:val="-6"/>
          <w:sz w:val="22"/>
          <w:szCs w:val="22"/>
        </w:rPr>
        <w:t>л</w:t>
      </w:r>
      <w:r w:rsidRPr="00F0670B">
        <w:rPr>
          <w:spacing w:val="-5"/>
          <w:sz w:val="22"/>
          <w:szCs w:val="22"/>
        </w:rPr>
        <w:t>ь</w:t>
      </w:r>
      <w:r w:rsidRPr="00F0670B">
        <w:rPr>
          <w:spacing w:val="-6"/>
          <w:sz w:val="22"/>
          <w:szCs w:val="22"/>
        </w:rPr>
        <w:t>н</w:t>
      </w:r>
      <w:r w:rsidRPr="00F0670B">
        <w:rPr>
          <w:sz w:val="22"/>
          <w:szCs w:val="22"/>
        </w:rPr>
        <w:t>о</w:t>
      </w:r>
      <w:r w:rsidRPr="00F0670B">
        <w:rPr>
          <w:spacing w:val="19"/>
          <w:sz w:val="22"/>
          <w:szCs w:val="22"/>
        </w:rPr>
        <w:t xml:space="preserve"> </w:t>
      </w:r>
      <w:r w:rsidRPr="00F0670B">
        <w:rPr>
          <w:spacing w:val="1"/>
          <w:sz w:val="22"/>
          <w:szCs w:val="22"/>
        </w:rPr>
        <w:t>и</w:t>
      </w:r>
      <w:r w:rsidRPr="00F0670B">
        <w:rPr>
          <w:spacing w:val="17"/>
          <w:sz w:val="22"/>
          <w:szCs w:val="22"/>
        </w:rPr>
        <w:t xml:space="preserve"> </w:t>
      </w:r>
      <w:r w:rsidRPr="00F0670B">
        <w:rPr>
          <w:spacing w:val="-5"/>
          <w:sz w:val="22"/>
          <w:szCs w:val="22"/>
        </w:rPr>
        <w:t>б</w:t>
      </w:r>
      <w:r w:rsidRPr="00F0670B">
        <w:rPr>
          <w:spacing w:val="-3"/>
          <w:sz w:val="22"/>
          <w:szCs w:val="22"/>
        </w:rPr>
        <w:t>о</w:t>
      </w:r>
      <w:r w:rsidRPr="00F0670B">
        <w:rPr>
          <w:spacing w:val="-5"/>
          <w:sz w:val="22"/>
          <w:szCs w:val="22"/>
        </w:rPr>
        <w:t>ле</w:t>
      </w:r>
      <w:r w:rsidRPr="00F0670B">
        <w:rPr>
          <w:sz w:val="22"/>
          <w:szCs w:val="22"/>
        </w:rPr>
        <w:t>е</w:t>
      </w:r>
      <w:r w:rsidRPr="00F0670B">
        <w:rPr>
          <w:spacing w:val="16"/>
          <w:sz w:val="22"/>
          <w:szCs w:val="22"/>
        </w:rPr>
        <w:t xml:space="preserve"> </w:t>
      </w:r>
      <w:r w:rsidRPr="00F0670B">
        <w:rPr>
          <w:spacing w:val="-3"/>
          <w:sz w:val="22"/>
          <w:szCs w:val="22"/>
        </w:rPr>
        <w:t>п</w:t>
      </w:r>
      <w:r w:rsidRPr="00F0670B">
        <w:rPr>
          <w:spacing w:val="-5"/>
          <w:sz w:val="22"/>
          <w:szCs w:val="22"/>
        </w:rPr>
        <w:t>р</w:t>
      </w:r>
      <w:r w:rsidRPr="00F0670B">
        <w:rPr>
          <w:spacing w:val="-6"/>
          <w:sz w:val="22"/>
          <w:szCs w:val="22"/>
        </w:rPr>
        <w:t>о</w:t>
      </w:r>
      <w:r w:rsidRPr="00F0670B">
        <w:rPr>
          <w:spacing w:val="-5"/>
          <w:sz w:val="22"/>
          <w:szCs w:val="22"/>
        </w:rPr>
        <w:t>д</w:t>
      </w:r>
      <w:r w:rsidRPr="00F0670B">
        <w:rPr>
          <w:spacing w:val="-4"/>
          <w:sz w:val="22"/>
          <w:szCs w:val="22"/>
        </w:rPr>
        <w:t>о</w:t>
      </w:r>
      <w:r w:rsidRPr="00F0670B">
        <w:rPr>
          <w:spacing w:val="-5"/>
          <w:sz w:val="22"/>
          <w:szCs w:val="22"/>
        </w:rPr>
        <w:t>л</w:t>
      </w:r>
      <w:r w:rsidRPr="00F0670B">
        <w:rPr>
          <w:spacing w:val="-6"/>
          <w:sz w:val="22"/>
          <w:szCs w:val="22"/>
        </w:rPr>
        <w:t>ж</w:t>
      </w:r>
      <w:r w:rsidRPr="00F0670B">
        <w:rPr>
          <w:spacing w:val="-4"/>
          <w:sz w:val="22"/>
          <w:szCs w:val="22"/>
        </w:rPr>
        <w:t>ит</w:t>
      </w:r>
      <w:r w:rsidRPr="00F0670B">
        <w:rPr>
          <w:spacing w:val="-5"/>
          <w:sz w:val="22"/>
          <w:szCs w:val="22"/>
        </w:rPr>
        <w:t>ель</w:t>
      </w:r>
      <w:r w:rsidRPr="00F0670B">
        <w:rPr>
          <w:spacing w:val="-6"/>
          <w:sz w:val="22"/>
          <w:szCs w:val="22"/>
        </w:rPr>
        <w:t>н</w:t>
      </w:r>
      <w:r w:rsidRPr="00F0670B">
        <w:rPr>
          <w:spacing w:val="-3"/>
          <w:sz w:val="22"/>
          <w:szCs w:val="22"/>
        </w:rPr>
        <w:t>о</w:t>
      </w:r>
      <w:r w:rsidRPr="00F0670B">
        <w:rPr>
          <w:sz w:val="22"/>
          <w:szCs w:val="22"/>
        </w:rPr>
        <w:t>,</w:t>
      </w:r>
      <w:r w:rsidRPr="00F0670B">
        <w:rPr>
          <w:spacing w:val="17"/>
          <w:sz w:val="22"/>
          <w:szCs w:val="22"/>
        </w:rPr>
        <w:t xml:space="preserve"> </w:t>
      </w:r>
      <w:r w:rsidRPr="00F0670B">
        <w:rPr>
          <w:spacing w:val="-3"/>
          <w:sz w:val="22"/>
          <w:szCs w:val="22"/>
        </w:rPr>
        <w:t>ч</w:t>
      </w:r>
      <w:r w:rsidRPr="00F0670B">
        <w:rPr>
          <w:spacing w:val="-5"/>
          <w:sz w:val="22"/>
          <w:szCs w:val="22"/>
        </w:rPr>
        <w:t>е</w:t>
      </w:r>
      <w:r w:rsidRPr="00F0670B">
        <w:rPr>
          <w:sz w:val="22"/>
          <w:szCs w:val="22"/>
        </w:rPr>
        <w:t>м</w:t>
      </w:r>
      <w:r w:rsidRPr="00F0670B">
        <w:rPr>
          <w:spacing w:val="16"/>
          <w:sz w:val="22"/>
          <w:szCs w:val="22"/>
        </w:rPr>
        <w:t xml:space="preserve"> </w:t>
      </w:r>
      <w:r w:rsidRPr="00F0670B">
        <w:rPr>
          <w:spacing w:val="-5"/>
          <w:sz w:val="22"/>
          <w:szCs w:val="22"/>
        </w:rPr>
        <w:t>п</w:t>
      </w:r>
      <w:r w:rsidRPr="00F0670B">
        <w:rPr>
          <w:spacing w:val="-3"/>
          <w:sz w:val="22"/>
          <w:szCs w:val="22"/>
        </w:rPr>
        <w:t>р</w:t>
      </w:r>
      <w:r w:rsidRPr="00F0670B">
        <w:rPr>
          <w:sz w:val="22"/>
          <w:szCs w:val="22"/>
        </w:rPr>
        <w:t>и</w:t>
      </w:r>
      <w:r w:rsidRPr="00F0670B">
        <w:rPr>
          <w:spacing w:val="19"/>
          <w:sz w:val="22"/>
          <w:szCs w:val="22"/>
        </w:rPr>
        <w:t xml:space="preserve"> </w:t>
      </w:r>
      <w:r w:rsidRPr="00F0670B">
        <w:rPr>
          <w:spacing w:val="-4"/>
          <w:sz w:val="22"/>
          <w:szCs w:val="22"/>
        </w:rPr>
        <w:t>з</w:t>
      </w:r>
      <w:r w:rsidRPr="00F0670B">
        <w:rPr>
          <w:spacing w:val="-7"/>
          <w:sz w:val="22"/>
          <w:szCs w:val="22"/>
        </w:rPr>
        <w:t>а</w:t>
      </w:r>
      <w:r w:rsidRPr="00F0670B">
        <w:rPr>
          <w:spacing w:val="-4"/>
          <w:sz w:val="22"/>
          <w:szCs w:val="22"/>
        </w:rPr>
        <w:t>ня</w:t>
      </w:r>
      <w:r w:rsidRPr="00F0670B">
        <w:rPr>
          <w:spacing w:val="-7"/>
          <w:sz w:val="22"/>
          <w:szCs w:val="22"/>
        </w:rPr>
        <w:t>т</w:t>
      </w:r>
      <w:r w:rsidRPr="00F0670B">
        <w:rPr>
          <w:spacing w:val="-4"/>
          <w:sz w:val="22"/>
          <w:szCs w:val="22"/>
        </w:rPr>
        <w:t>и</w:t>
      </w:r>
      <w:r w:rsidRPr="00F0670B">
        <w:rPr>
          <w:spacing w:val="-6"/>
          <w:sz w:val="22"/>
          <w:szCs w:val="22"/>
        </w:rPr>
        <w:t>я</w:t>
      </w:r>
      <w:r w:rsidRPr="00F0670B">
        <w:rPr>
          <w:sz w:val="22"/>
          <w:szCs w:val="22"/>
        </w:rPr>
        <w:t>х</w:t>
      </w:r>
      <w:r w:rsidRPr="00F0670B">
        <w:rPr>
          <w:spacing w:val="17"/>
          <w:sz w:val="22"/>
          <w:szCs w:val="22"/>
        </w:rPr>
        <w:t xml:space="preserve"> </w:t>
      </w:r>
      <w:r w:rsidRPr="00F0670B">
        <w:rPr>
          <w:spacing w:val="-4"/>
          <w:sz w:val="22"/>
          <w:szCs w:val="22"/>
        </w:rPr>
        <w:t>м</w:t>
      </w:r>
      <w:r w:rsidRPr="00F0670B">
        <w:rPr>
          <w:spacing w:val="-8"/>
          <w:sz w:val="22"/>
          <w:szCs w:val="22"/>
        </w:rPr>
        <w:t>у</w:t>
      </w:r>
      <w:r w:rsidRPr="00F0670B">
        <w:rPr>
          <w:spacing w:val="-4"/>
          <w:sz w:val="22"/>
          <w:szCs w:val="22"/>
        </w:rPr>
        <w:t>жч</w:t>
      </w:r>
      <w:r w:rsidRPr="00F0670B">
        <w:rPr>
          <w:spacing w:val="-3"/>
          <w:sz w:val="22"/>
          <w:szCs w:val="22"/>
        </w:rPr>
        <w:t>и</w:t>
      </w:r>
      <w:r w:rsidRPr="00F0670B">
        <w:rPr>
          <w:spacing w:val="-4"/>
          <w:sz w:val="22"/>
          <w:szCs w:val="22"/>
        </w:rPr>
        <w:t>н</w:t>
      </w:r>
      <w:r w:rsidRPr="00F0670B">
        <w:rPr>
          <w:sz w:val="22"/>
          <w:szCs w:val="22"/>
        </w:rPr>
        <w:t>.</w:t>
      </w:r>
      <w:r w:rsidRPr="00F0670B">
        <w:rPr>
          <w:spacing w:val="17"/>
          <w:sz w:val="22"/>
          <w:szCs w:val="22"/>
        </w:rPr>
        <w:t xml:space="preserve"> </w:t>
      </w:r>
      <w:r w:rsidRPr="00F0670B">
        <w:rPr>
          <w:spacing w:val="-3"/>
          <w:sz w:val="22"/>
          <w:szCs w:val="22"/>
        </w:rPr>
        <w:t>Р</w:t>
      </w:r>
      <w:r w:rsidRPr="00F0670B">
        <w:rPr>
          <w:spacing w:val="-7"/>
          <w:sz w:val="22"/>
          <w:szCs w:val="22"/>
        </w:rPr>
        <w:t>е</w:t>
      </w:r>
      <w:r w:rsidRPr="00F0670B">
        <w:rPr>
          <w:spacing w:val="-4"/>
          <w:sz w:val="22"/>
          <w:szCs w:val="22"/>
        </w:rPr>
        <w:t>к</w:t>
      </w:r>
      <w:r w:rsidRPr="00F0670B">
        <w:rPr>
          <w:spacing w:val="-6"/>
          <w:sz w:val="22"/>
          <w:szCs w:val="22"/>
        </w:rPr>
        <w:t>о</w:t>
      </w:r>
      <w:r w:rsidRPr="00F0670B">
        <w:rPr>
          <w:spacing w:val="-4"/>
          <w:sz w:val="22"/>
          <w:szCs w:val="22"/>
        </w:rPr>
        <w:t>м</w:t>
      </w:r>
      <w:r w:rsidRPr="00F0670B">
        <w:rPr>
          <w:spacing w:val="-1"/>
          <w:sz w:val="22"/>
          <w:szCs w:val="22"/>
        </w:rPr>
        <w:t>е</w:t>
      </w:r>
      <w:r w:rsidRPr="00F0670B">
        <w:rPr>
          <w:spacing w:val="-3"/>
          <w:sz w:val="22"/>
          <w:szCs w:val="22"/>
        </w:rPr>
        <w:t>нд</w:t>
      </w:r>
      <w:r w:rsidRPr="00F0670B">
        <w:rPr>
          <w:spacing w:val="-8"/>
          <w:sz w:val="22"/>
          <w:szCs w:val="22"/>
        </w:rPr>
        <w:t>у</w:t>
      </w:r>
      <w:r w:rsidRPr="00F0670B">
        <w:rPr>
          <w:spacing w:val="-4"/>
          <w:sz w:val="22"/>
          <w:szCs w:val="22"/>
        </w:rPr>
        <w:t>е</w:t>
      </w:r>
      <w:r w:rsidRPr="00F0670B">
        <w:rPr>
          <w:spacing w:val="-5"/>
          <w:sz w:val="22"/>
          <w:szCs w:val="22"/>
        </w:rPr>
        <w:t>т</w:t>
      </w:r>
      <w:r w:rsidRPr="00F0670B">
        <w:rPr>
          <w:spacing w:val="-4"/>
          <w:sz w:val="22"/>
          <w:szCs w:val="22"/>
        </w:rPr>
        <w:t>с</w:t>
      </w:r>
      <w:r w:rsidRPr="00F0670B">
        <w:rPr>
          <w:sz w:val="22"/>
          <w:szCs w:val="22"/>
        </w:rPr>
        <w:t>я</w:t>
      </w:r>
      <w:r w:rsidRPr="00F0670B">
        <w:rPr>
          <w:spacing w:val="35"/>
          <w:sz w:val="22"/>
          <w:szCs w:val="22"/>
        </w:rPr>
        <w:t xml:space="preserve"> </w:t>
      </w:r>
      <w:r w:rsidRPr="00F0670B">
        <w:rPr>
          <w:spacing w:val="-2"/>
          <w:sz w:val="22"/>
          <w:szCs w:val="22"/>
        </w:rPr>
        <w:t>о</w:t>
      </w:r>
      <w:r w:rsidRPr="00F0670B">
        <w:rPr>
          <w:spacing w:val="-5"/>
          <w:sz w:val="22"/>
          <w:szCs w:val="22"/>
        </w:rPr>
        <w:t>ст</w:t>
      </w:r>
      <w:r w:rsidRPr="00F0670B">
        <w:rPr>
          <w:spacing w:val="-6"/>
          <w:sz w:val="22"/>
          <w:szCs w:val="22"/>
        </w:rPr>
        <w:t>е</w:t>
      </w:r>
      <w:r w:rsidRPr="00F0670B">
        <w:rPr>
          <w:spacing w:val="-3"/>
          <w:sz w:val="22"/>
          <w:szCs w:val="22"/>
        </w:rPr>
        <w:t>р</w:t>
      </w:r>
      <w:r w:rsidRPr="00F0670B">
        <w:rPr>
          <w:spacing w:val="-5"/>
          <w:sz w:val="22"/>
          <w:szCs w:val="22"/>
        </w:rPr>
        <w:t>е</w:t>
      </w:r>
      <w:r w:rsidRPr="00F0670B">
        <w:rPr>
          <w:spacing w:val="-7"/>
          <w:sz w:val="22"/>
          <w:szCs w:val="22"/>
        </w:rPr>
        <w:t>г</w:t>
      </w:r>
      <w:r w:rsidRPr="00F0670B">
        <w:rPr>
          <w:spacing w:val="-4"/>
          <w:sz w:val="22"/>
          <w:szCs w:val="22"/>
        </w:rPr>
        <w:t>а</w:t>
      </w:r>
      <w:r w:rsidRPr="00F0670B">
        <w:rPr>
          <w:spacing w:val="-5"/>
          <w:sz w:val="22"/>
          <w:szCs w:val="22"/>
        </w:rPr>
        <w:t>ть</w:t>
      </w:r>
      <w:r w:rsidRPr="00F0670B">
        <w:rPr>
          <w:spacing w:val="-4"/>
          <w:sz w:val="22"/>
          <w:szCs w:val="22"/>
        </w:rPr>
        <w:t>с</w:t>
      </w:r>
      <w:r w:rsidRPr="00F0670B">
        <w:rPr>
          <w:sz w:val="22"/>
          <w:szCs w:val="22"/>
        </w:rPr>
        <w:t>я</w:t>
      </w:r>
      <w:r w:rsidRPr="00F0670B">
        <w:rPr>
          <w:spacing w:val="32"/>
          <w:sz w:val="22"/>
          <w:szCs w:val="22"/>
        </w:rPr>
        <w:t xml:space="preserve"> </w:t>
      </w:r>
      <w:r w:rsidRPr="00F0670B">
        <w:rPr>
          <w:spacing w:val="-2"/>
          <w:sz w:val="22"/>
          <w:szCs w:val="22"/>
        </w:rPr>
        <w:t>р</w:t>
      </w:r>
      <w:r w:rsidRPr="00F0670B">
        <w:rPr>
          <w:spacing w:val="-4"/>
          <w:sz w:val="22"/>
          <w:szCs w:val="22"/>
        </w:rPr>
        <w:t>е</w:t>
      </w:r>
      <w:r w:rsidRPr="00F0670B">
        <w:rPr>
          <w:spacing w:val="-5"/>
          <w:sz w:val="22"/>
          <w:szCs w:val="22"/>
        </w:rPr>
        <w:t>з</w:t>
      </w:r>
      <w:r w:rsidRPr="00F0670B">
        <w:rPr>
          <w:spacing w:val="-6"/>
          <w:sz w:val="22"/>
          <w:szCs w:val="22"/>
        </w:rPr>
        <w:t>ки</w:t>
      </w:r>
      <w:r w:rsidRPr="00F0670B">
        <w:rPr>
          <w:sz w:val="22"/>
          <w:szCs w:val="22"/>
        </w:rPr>
        <w:t>х</w:t>
      </w:r>
      <w:r w:rsidRPr="00F0670B">
        <w:rPr>
          <w:spacing w:val="38"/>
          <w:sz w:val="22"/>
          <w:szCs w:val="22"/>
        </w:rPr>
        <w:t xml:space="preserve"> </w:t>
      </w:r>
      <w:r w:rsidRPr="00F0670B">
        <w:rPr>
          <w:spacing w:val="-6"/>
          <w:sz w:val="22"/>
          <w:szCs w:val="22"/>
        </w:rPr>
        <w:t>с</w:t>
      </w:r>
      <w:r w:rsidRPr="00F0670B">
        <w:rPr>
          <w:spacing w:val="-3"/>
          <w:sz w:val="22"/>
          <w:szCs w:val="22"/>
        </w:rPr>
        <w:t>о</w:t>
      </w:r>
      <w:r w:rsidRPr="00F0670B">
        <w:rPr>
          <w:spacing w:val="-7"/>
          <w:sz w:val="22"/>
          <w:szCs w:val="22"/>
        </w:rPr>
        <w:t>т</w:t>
      </w:r>
      <w:r w:rsidRPr="00F0670B">
        <w:rPr>
          <w:spacing w:val="-3"/>
          <w:sz w:val="22"/>
          <w:szCs w:val="22"/>
        </w:rPr>
        <w:t>р</w:t>
      </w:r>
      <w:r w:rsidRPr="00F0670B">
        <w:rPr>
          <w:spacing w:val="-7"/>
          <w:sz w:val="22"/>
          <w:szCs w:val="22"/>
        </w:rPr>
        <w:t>я</w:t>
      </w:r>
      <w:r w:rsidRPr="00F0670B">
        <w:rPr>
          <w:spacing w:val="-4"/>
          <w:sz w:val="22"/>
          <w:szCs w:val="22"/>
        </w:rPr>
        <w:t>с</w:t>
      </w:r>
      <w:r w:rsidRPr="00F0670B">
        <w:rPr>
          <w:spacing w:val="-7"/>
          <w:sz w:val="22"/>
          <w:szCs w:val="22"/>
        </w:rPr>
        <w:t>е</w:t>
      </w:r>
      <w:r w:rsidRPr="00F0670B">
        <w:rPr>
          <w:spacing w:val="-3"/>
          <w:sz w:val="22"/>
          <w:szCs w:val="22"/>
        </w:rPr>
        <w:t>н</w:t>
      </w:r>
      <w:r w:rsidRPr="00F0670B">
        <w:rPr>
          <w:spacing w:val="-6"/>
          <w:sz w:val="22"/>
          <w:szCs w:val="22"/>
        </w:rPr>
        <w:t>и</w:t>
      </w:r>
      <w:r w:rsidRPr="00F0670B">
        <w:rPr>
          <w:spacing w:val="-4"/>
          <w:sz w:val="22"/>
          <w:szCs w:val="22"/>
        </w:rPr>
        <w:t>й</w:t>
      </w:r>
      <w:r w:rsidRPr="00F0670B">
        <w:rPr>
          <w:sz w:val="22"/>
          <w:szCs w:val="22"/>
        </w:rPr>
        <w:t>,</w:t>
      </w:r>
      <w:r w:rsidRPr="00F0670B">
        <w:rPr>
          <w:spacing w:val="34"/>
          <w:sz w:val="22"/>
          <w:szCs w:val="22"/>
        </w:rPr>
        <w:t xml:space="preserve"> </w:t>
      </w:r>
      <w:r w:rsidRPr="00F0670B">
        <w:rPr>
          <w:spacing w:val="-3"/>
          <w:sz w:val="22"/>
          <w:szCs w:val="22"/>
        </w:rPr>
        <w:t>м</w:t>
      </w:r>
      <w:r w:rsidRPr="00F0670B">
        <w:rPr>
          <w:spacing w:val="-5"/>
          <w:sz w:val="22"/>
          <w:szCs w:val="22"/>
        </w:rPr>
        <w:t>гн</w:t>
      </w:r>
      <w:r w:rsidRPr="00F0670B">
        <w:rPr>
          <w:spacing w:val="-4"/>
          <w:sz w:val="22"/>
          <w:szCs w:val="22"/>
        </w:rPr>
        <w:t>о</w:t>
      </w:r>
      <w:r w:rsidRPr="00F0670B">
        <w:rPr>
          <w:spacing w:val="-5"/>
          <w:sz w:val="22"/>
          <w:szCs w:val="22"/>
        </w:rPr>
        <w:t>в</w:t>
      </w:r>
      <w:r w:rsidRPr="00F0670B">
        <w:rPr>
          <w:spacing w:val="-6"/>
          <w:sz w:val="22"/>
          <w:szCs w:val="22"/>
        </w:rPr>
        <w:t>е</w:t>
      </w:r>
      <w:r w:rsidRPr="00F0670B">
        <w:rPr>
          <w:spacing w:val="-4"/>
          <w:sz w:val="22"/>
          <w:szCs w:val="22"/>
        </w:rPr>
        <w:t>н</w:t>
      </w:r>
      <w:r w:rsidRPr="00F0670B">
        <w:rPr>
          <w:spacing w:val="-6"/>
          <w:sz w:val="22"/>
          <w:szCs w:val="22"/>
        </w:rPr>
        <w:t>н</w:t>
      </w:r>
      <w:r w:rsidRPr="00F0670B">
        <w:rPr>
          <w:spacing w:val="-5"/>
          <w:sz w:val="22"/>
          <w:szCs w:val="22"/>
        </w:rPr>
        <w:t>ы</w:t>
      </w:r>
      <w:r w:rsidRPr="00F0670B">
        <w:rPr>
          <w:sz w:val="22"/>
          <w:szCs w:val="22"/>
        </w:rPr>
        <w:t>х</w:t>
      </w:r>
      <w:r w:rsidRPr="00F0670B">
        <w:rPr>
          <w:spacing w:val="36"/>
          <w:sz w:val="22"/>
          <w:szCs w:val="22"/>
        </w:rPr>
        <w:t xml:space="preserve"> </w:t>
      </w:r>
      <w:r w:rsidRPr="00F0670B">
        <w:rPr>
          <w:spacing w:val="-3"/>
          <w:sz w:val="22"/>
          <w:szCs w:val="22"/>
        </w:rPr>
        <w:t>н</w:t>
      </w:r>
      <w:r w:rsidRPr="00F0670B">
        <w:rPr>
          <w:spacing w:val="-7"/>
          <w:sz w:val="22"/>
          <w:szCs w:val="22"/>
        </w:rPr>
        <w:t>а</w:t>
      </w:r>
      <w:r w:rsidRPr="00F0670B">
        <w:rPr>
          <w:spacing w:val="-3"/>
          <w:sz w:val="22"/>
          <w:szCs w:val="22"/>
        </w:rPr>
        <w:t>п</w:t>
      </w:r>
      <w:r w:rsidRPr="00F0670B">
        <w:rPr>
          <w:spacing w:val="-6"/>
          <w:sz w:val="22"/>
          <w:szCs w:val="22"/>
        </w:rPr>
        <w:t>р</w:t>
      </w:r>
      <w:r w:rsidRPr="00F0670B">
        <w:rPr>
          <w:spacing w:val="-4"/>
          <w:sz w:val="22"/>
          <w:szCs w:val="22"/>
        </w:rPr>
        <w:t>я</w:t>
      </w:r>
      <w:r w:rsidRPr="00F0670B">
        <w:rPr>
          <w:spacing w:val="-6"/>
          <w:sz w:val="22"/>
          <w:szCs w:val="22"/>
        </w:rPr>
        <w:t>ж</w:t>
      </w:r>
      <w:r w:rsidRPr="00F0670B">
        <w:rPr>
          <w:spacing w:val="-4"/>
          <w:sz w:val="22"/>
          <w:szCs w:val="22"/>
        </w:rPr>
        <w:t>е</w:t>
      </w:r>
      <w:r w:rsidRPr="00F0670B">
        <w:rPr>
          <w:spacing w:val="-6"/>
          <w:sz w:val="22"/>
          <w:szCs w:val="22"/>
        </w:rPr>
        <w:t>н</w:t>
      </w:r>
      <w:r w:rsidRPr="00F0670B">
        <w:rPr>
          <w:spacing w:val="-4"/>
          <w:sz w:val="22"/>
          <w:szCs w:val="22"/>
        </w:rPr>
        <w:t>и</w:t>
      </w:r>
      <w:r w:rsidRPr="00F0670B">
        <w:rPr>
          <w:sz w:val="22"/>
          <w:szCs w:val="22"/>
        </w:rPr>
        <w:t>й</w:t>
      </w:r>
      <w:r w:rsidRPr="00F0670B">
        <w:rPr>
          <w:spacing w:val="36"/>
          <w:sz w:val="22"/>
          <w:szCs w:val="22"/>
        </w:rPr>
        <w:t xml:space="preserve"> </w:t>
      </w:r>
      <w:r w:rsidRPr="00F0670B">
        <w:rPr>
          <w:sz w:val="22"/>
          <w:szCs w:val="22"/>
        </w:rPr>
        <w:t>и</w:t>
      </w:r>
      <w:r w:rsidRPr="00F0670B">
        <w:rPr>
          <w:spacing w:val="-3"/>
          <w:sz w:val="22"/>
          <w:szCs w:val="22"/>
        </w:rPr>
        <w:t xml:space="preserve"> </w:t>
      </w:r>
      <w:r w:rsidRPr="00F0670B">
        <w:rPr>
          <w:spacing w:val="-8"/>
          <w:sz w:val="22"/>
          <w:szCs w:val="22"/>
        </w:rPr>
        <w:t>у</w:t>
      </w:r>
      <w:r w:rsidRPr="00F0670B">
        <w:rPr>
          <w:spacing w:val="-5"/>
          <w:sz w:val="22"/>
          <w:szCs w:val="22"/>
        </w:rPr>
        <w:t>с</w:t>
      </w:r>
      <w:r w:rsidRPr="00F0670B">
        <w:rPr>
          <w:spacing w:val="-3"/>
          <w:sz w:val="22"/>
          <w:szCs w:val="22"/>
        </w:rPr>
        <w:t>и</w:t>
      </w:r>
      <w:r w:rsidRPr="00F0670B">
        <w:rPr>
          <w:spacing w:val="-5"/>
          <w:sz w:val="22"/>
          <w:szCs w:val="22"/>
        </w:rPr>
        <w:t>л</w:t>
      </w:r>
      <w:r w:rsidRPr="00F0670B">
        <w:rPr>
          <w:spacing w:val="-6"/>
          <w:sz w:val="22"/>
          <w:szCs w:val="22"/>
        </w:rPr>
        <w:t>и</w:t>
      </w:r>
      <w:r w:rsidRPr="00F0670B">
        <w:rPr>
          <w:spacing w:val="-4"/>
          <w:sz w:val="22"/>
          <w:szCs w:val="22"/>
        </w:rPr>
        <w:t>й</w:t>
      </w:r>
      <w:r w:rsidRPr="00F0670B">
        <w:rPr>
          <w:sz w:val="22"/>
          <w:szCs w:val="22"/>
        </w:rPr>
        <w:t>,</w:t>
      </w:r>
      <w:r w:rsidRPr="00F0670B">
        <w:rPr>
          <w:spacing w:val="34"/>
          <w:sz w:val="22"/>
          <w:szCs w:val="22"/>
        </w:rPr>
        <w:t xml:space="preserve"> </w:t>
      </w:r>
      <w:r w:rsidRPr="00F0670B">
        <w:rPr>
          <w:spacing w:val="-2"/>
          <w:sz w:val="22"/>
          <w:szCs w:val="22"/>
        </w:rPr>
        <w:t>н</w:t>
      </w:r>
      <w:r w:rsidRPr="00F0670B">
        <w:rPr>
          <w:spacing w:val="-4"/>
          <w:sz w:val="22"/>
          <w:szCs w:val="22"/>
        </w:rPr>
        <w:t>а</w:t>
      </w:r>
      <w:r w:rsidRPr="00F0670B">
        <w:rPr>
          <w:spacing w:val="-3"/>
          <w:sz w:val="22"/>
          <w:szCs w:val="22"/>
        </w:rPr>
        <w:t>п</w:t>
      </w:r>
      <w:r w:rsidRPr="00F0670B">
        <w:rPr>
          <w:spacing w:val="-6"/>
          <w:sz w:val="22"/>
          <w:szCs w:val="22"/>
        </w:rPr>
        <w:t>р</w:t>
      </w:r>
      <w:r w:rsidRPr="00F0670B">
        <w:rPr>
          <w:spacing w:val="-3"/>
          <w:sz w:val="22"/>
          <w:szCs w:val="22"/>
        </w:rPr>
        <w:t>и</w:t>
      </w:r>
      <w:r w:rsidRPr="00F0670B">
        <w:rPr>
          <w:spacing w:val="-7"/>
          <w:sz w:val="22"/>
          <w:szCs w:val="22"/>
        </w:rPr>
        <w:t>м</w:t>
      </w:r>
      <w:r w:rsidRPr="00F0670B">
        <w:rPr>
          <w:spacing w:val="-4"/>
          <w:sz w:val="22"/>
          <w:szCs w:val="22"/>
        </w:rPr>
        <w:t>е</w:t>
      </w:r>
      <w:r w:rsidRPr="00F0670B">
        <w:rPr>
          <w:spacing w:val="-3"/>
          <w:sz w:val="22"/>
          <w:szCs w:val="22"/>
        </w:rPr>
        <w:t>р</w:t>
      </w:r>
      <w:r w:rsidRPr="00F0670B">
        <w:rPr>
          <w:sz w:val="22"/>
          <w:szCs w:val="22"/>
        </w:rPr>
        <w:t>,</w:t>
      </w:r>
      <w:r w:rsidRPr="00F0670B">
        <w:rPr>
          <w:spacing w:val="14"/>
          <w:sz w:val="22"/>
          <w:szCs w:val="22"/>
        </w:rPr>
        <w:t xml:space="preserve"> </w:t>
      </w:r>
      <w:r w:rsidRPr="00F0670B">
        <w:rPr>
          <w:spacing w:val="-5"/>
          <w:sz w:val="22"/>
          <w:szCs w:val="22"/>
        </w:rPr>
        <w:t>пр</w:t>
      </w:r>
      <w:r w:rsidRPr="00F0670B">
        <w:rPr>
          <w:sz w:val="22"/>
          <w:szCs w:val="22"/>
        </w:rPr>
        <w:t>и</w:t>
      </w:r>
      <w:r w:rsidRPr="00F0670B">
        <w:rPr>
          <w:spacing w:val="18"/>
          <w:sz w:val="22"/>
          <w:szCs w:val="22"/>
        </w:rPr>
        <w:t xml:space="preserve"> </w:t>
      </w:r>
      <w:r w:rsidRPr="00F0670B">
        <w:rPr>
          <w:spacing w:val="-4"/>
          <w:sz w:val="22"/>
          <w:szCs w:val="22"/>
        </w:rPr>
        <w:t>з</w:t>
      </w:r>
      <w:r w:rsidRPr="00F0670B">
        <w:rPr>
          <w:spacing w:val="-6"/>
          <w:sz w:val="22"/>
          <w:szCs w:val="22"/>
        </w:rPr>
        <w:t>а</w:t>
      </w:r>
      <w:r w:rsidRPr="00F0670B">
        <w:rPr>
          <w:spacing w:val="-4"/>
          <w:sz w:val="22"/>
          <w:szCs w:val="22"/>
        </w:rPr>
        <w:t>н</w:t>
      </w:r>
      <w:r w:rsidRPr="00F0670B">
        <w:rPr>
          <w:spacing w:val="-5"/>
          <w:sz w:val="22"/>
          <w:szCs w:val="22"/>
        </w:rPr>
        <w:t>ят</w:t>
      </w:r>
      <w:r w:rsidRPr="00F0670B">
        <w:rPr>
          <w:spacing w:val="-6"/>
          <w:sz w:val="22"/>
          <w:szCs w:val="22"/>
        </w:rPr>
        <w:t>ия</w:t>
      </w:r>
      <w:r w:rsidRPr="00F0670B">
        <w:rPr>
          <w:sz w:val="22"/>
          <w:szCs w:val="22"/>
        </w:rPr>
        <w:t>х</w:t>
      </w:r>
      <w:r w:rsidRPr="00F0670B">
        <w:rPr>
          <w:spacing w:val="17"/>
          <w:sz w:val="22"/>
          <w:szCs w:val="22"/>
        </w:rPr>
        <w:t xml:space="preserve"> </w:t>
      </w:r>
      <w:r w:rsidRPr="00F0670B">
        <w:rPr>
          <w:spacing w:val="-5"/>
          <w:sz w:val="22"/>
          <w:szCs w:val="22"/>
        </w:rPr>
        <w:t>п</w:t>
      </w:r>
      <w:r w:rsidRPr="00F0670B">
        <w:rPr>
          <w:spacing w:val="-3"/>
          <w:sz w:val="22"/>
          <w:szCs w:val="22"/>
        </w:rPr>
        <w:t>р</w:t>
      </w:r>
      <w:r w:rsidRPr="00F0670B">
        <w:rPr>
          <w:spacing w:val="-6"/>
          <w:sz w:val="22"/>
          <w:szCs w:val="22"/>
        </w:rPr>
        <w:t>ы</w:t>
      </w:r>
      <w:r w:rsidRPr="00F0670B">
        <w:rPr>
          <w:spacing w:val="-4"/>
          <w:sz w:val="22"/>
          <w:szCs w:val="22"/>
        </w:rPr>
        <w:t>жк</w:t>
      </w:r>
      <w:r w:rsidRPr="00F0670B">
        <w:rPr>
          <w:spacing w:val="-7"/>
          <w:sz w:val="22"/>
          <w:szCs w:val="22"/>
        </w:rPr>
        <w:t>а</w:t>
      </w:r>
      <w:r w:rsidRPr="00F0670B">
        <w:rPr>
          <w:spacing w:val="-4"/>
          <w:sz w:val="22"/>
          <w:szCs w:val="22"/>
        </w:rPr>
        <w:t>м</w:t>
      </w:r>
      <w:r w:rsidRPr="00F0670B">
        <w:rPr>
          <w:sz w:val="22"/>
          <w:szCs w:val="22"/>
        </w:rPr>
        <w:t>и</w:t>
      </w:r>
      <w:r w:rsidRPr="00F0670B">
        <w:rPr>
          <w:spacing w:val="16"/>
          <w:sz w:val="22"/>
          <w:szCs w:val="22"/>
        </w:rPr>
        <w:t xml:space="preserve"> </w:t>
      </w:r>
      <w:r w:rsidRPr="00F0670B">
        <w:rPr>
          <w:spacing w:val="1"/>
          <w:sz w:val="22"/>
          <w:szCs w:val="22"/>
        </w:rPr>
        <w:t>и</w:t>
      </w:r>
      <w:r w:rsidRPr="00F0670B">
        <w:rPr>
          <w:spacing w:val="17"/>
          <w:sz w:val="22"/>
          <w:szCs w:val="22"/>
        </w:rPr>
        <w:t xml:space="preserve"> </w:t>
      </w:r>
      <w:r w:rsidRPr="00F0670B">
        <w:rPr>
          <w:sz w:val="22"/>
          <w:szCs w:val="22"/>
        </w:rPr>
        <w:t>в</w:t>
      </w:r>
      <w:r w:rsidRPr="00F0670B">
        <w:rPr>
          <w:spacing w:val="18"/>
          <w:sz w:val="22"/>
          <w:szCs w:val="22"/>
        </w:rPr>
        <w:t xml:space="preserve"> </w:t>
      </w:r>
      <w:r w:rsidRPr="00F0670B">
        <w:rPr>
          <w:spacing w:val="-7"/>
          <w:sz w:val="22"/>
          <w:szCs w:val="22"/>
        </w:rPr>
        <w:t>у</w:t>
      </w:r>
      <w:r w:rsidRPr="00F0670B">
        <w:rPr>
          <w:spacing w:val="-3"/>
          <w:sz w:val="22"/>
          <w:szCs w:val="22"/>
        </w:rPr>
        <w:t>п</w:t>
      </w:r>
      <w:r w:rsidRPr="00F0670B">
        <w:rPr>
          <w:spacing w:val="-6"/>
          <w:sz w:val="22"/>
          <w:szCs w:val="22"/>
        </w:rPr>
        <w:t>р</w:t>
      </w:r>
      <w:r w:rsidRPr="00F0670B">
        <w:rPr>
          <w:spacing w:val="-4"/>
          <w:sz w:val="22"/>
          <w:szCs w:val="22"/>
        </w:rPr>
        <w:t>аж</w:t>
      </w:r>
      <w:r w:rsidRPr="00F0670B">
        <w:rPr>
          <w:spacing w:val="-6"/>
          <w:sz w:val="22"/>
          <w:szCs w:val="22"/>
        </w:rPr>
        <w:t>н</w:t>
      </w:r>
      <w:r w:rsidRPr="00F0670B">
        <w:rPr>
          <w:spacing w:val="-4"/>
          <w:sz w:val="22"/>
          <w:szCs w:val="22"/>
        </w:rPr>
        <w:t>е</w:t>
      </w:r>
      <w:r w:rsidRPr="00F0670B">
        <w:rPr>
          <w:spacing w:val="-6"/>
          <w:sz w:val="22"/>
          <w:szCs w:val="22"/>
        </w:rPr>
        <w:t>н</w:t>
      </w:r>
      <w:r w:rsidRPr="00F0670B">
        <w:rPr>
          <w:spacing w:val="-4"/>
          <w:sz w:val="22"/>
          <w:szCs w:val="22"/>
        </w:rPr>
        <w:t>и</w:t>
      </w:r>
      <w:r w:rsidRPr="00F0670B">
        <w:rPr>
          <w:spacing w:val="-6"/>
          <w:sz w:val="22"/>
          <w:szCs w:val="22"/>
        </w:rPr>
        <w:t>я</w:t>
      </w:r>
      <w:r w:rsidRPr="00F0670B">
        <w:rPr>
          <w:sz w:val="22"/>
          <w:szCs w:val="22"/>
        </w:rPr>
        <w:t>х</w:t>
      </w:r>
      <w:r w:rsidRPr="00F0670B">
        <w:rPr>
          <w:spacing w:val="17"/>
          <w:sz w:val="22"/>
          <w:szCs w:val="22"/>
        </w:rPr>
        <w:t xml:space="preserve"> </w:t>
      </w:r>
      <w:r w:rsidRPr="00F0670B">
        <w:rPr>
          <w:sz w:val="22"/>
          <w:szCs w:val="22"/>
        </w:rPr>
        <w:t>с</w:t>
      </w:r>
      <w:r w:rsidRPr="00F0670B">
        <w:rPr>
          <w:spacing w:val="16"/>
          <w:sz w:val="22"/>
          <w:szCs w:val="22"/>
        </w:rPr>
        <w:t xml:space="preserve"> </w:t>
      </w:r>
      <w:r w:rsidRPr="00F0670B">
        <w:rPr>
          <w:spacing w:val="-2"/>
          <w:sz w:val="22"/>
          <w:szCs w:val="22"/>
        </w:rPr>
        <w:t>о</w:t>
      </w:r>
      <w:r w:rsidRPr="00F0670B">
        <w:rPr>
          <w:spacing w:val="-7"/>
          <w:sz w:val="22"/>
          <w:szCs w:val="22"/>
        </w:rPr>
        <w:t>т</w:t>
      </w:r>
      <w:r w:rsidRPr="00F0670B">
        <w:rPr>
          <w:spacing w:val="-4"/>
          <w:sz w:val="22"/>
          <w:szCs w:val="22"/>
        </w:rPr>
        <w:t>я</w:t>
      </w:r>
      <w:r w:rsidRPr="00F0670B">
        <w:rPr>
          <w:spacing w:val="-5"/>
          <w:sz w:val="22"/>
          <w:szCs w:val="22"/>
        </w:rPr>
        <w:t>гощ</w:t>
      </w:r>
      <w:r w:rsidRPr="00F0670B">
        <w:rPr>
          <w:spacing w:val="-6"/>
          <w:sz w:val="22"/>
          <w:szCs w:val="22"/>
        </w:rPr>
        <w:t>е</w:t>
      </w:r>
      <w:r w:rsidRPr="00F0670B">
        <w:rPr>
          <w:spacing w:val="-4"/>
          <w:sz w:val="22"/>
          <w:szCs w:val="22"/>
        </w:rPr>
        <w:t>н</w:t>
      </w:r>
      <w:r w:rsidRPr="00F0670B">
        <w:rPr>
          <w:spacing w:val="-6"/>
          <w:sz w:val="22"/>
          <w:szCs w:val="22"/>
        </w:rPr>
        <w:t>и</w:t>
      </w:r>
      <w:r w:rsidRPr="00F0670B">
        <w:rPr>
          <w:spacing w:val="-4"/>
          <w:sz w:val="22"/>
          <w:szCs w:val="22"/>
        </w:rPr>
        <w:t>е</w:t>
      </w:r>
      <w:r w:rsidRPr="00F0670B">
        <w:rPr>
          <w:spacing w:val="-5"/>
          <w:sz w:val="22"/>
          <w:szCs w:val="22"/>
        </w:rPr>
        <w:t>м</w:t>
      </w:r>
      <w:r w:rsidRPr="00F0670B">
        <w:rPr>
          <w:sz w:val="22"/>
          <w:szCs w:val="22"/>
        </w:rPr>
        <w:t>.</w:t>
      </w:r>
      <w:r w:rsidRPr="00F0670B">
        <w:rPr>
          <w:spacing w:val="17"/>
          <w:sz w:val="22"/>
          <w:szCs w:val="22"/>
        </w:rPr>
        <w:t xml:space="preserve"> </w:t>
      </w:r>
      <w:r w:rsidRPr="00F0670B">
        <w:rPr>
          <w:spacing w:val="-6"/>
          <w:sz w:val="22"/>
          <w:szCs w:val="22"/>
        </w:rPr>
        <w:t>П</w:t>
      </w:r>
      <w:r w:rsidRPr="00F0670B">
        <w:rPr>
          <w:spacing w:val="-4"/>
          <w:sz w:val="22"/>
          <w:szCs w:val="22"/>
        </w:rPr>
        <w:t>о</w:t>
      </w:r>
      <w:r w:rsidRPr="00F0670B">
        <w:rPr>
          <w:spacing w:val="-5"/>
          <w:sz w:val="22"/>
          <w:szCs w:val="22"/>
        </w:rPr>
        <w:t>л</w:t>
      </w:r>
      <w:r w:rsidRPr="00F0670B">
        <w:rPr>
          <w:spacing w:val="-4"/>
          <w:sz w:val="22"/>
          <w:szCs w:val="22"/>
        </w:rPr>
        <w:t>е</w:t>
      </w:r>
      <w:r w:rsidRPr="00F0670B">
        <w:rPr>
          <w:spacing w:val="-8"/>
          <w:sz w:val="22"/>
          <w:szCs w:val="22"/>
        </w:rPr>
        <w:t>з</w:t>
      </w:r>
      <w:r w:rsidRPr="00F0670B">
        <w:rPr>
          <w:spacing w:val="-3"/>
          <w:sz w:val="22"/>
          <w:szCs w:val="22"/>
        </w:rPr>
        <w:t>н</w:t>
      </w:r>
      <w:r w:rsidRPr="00F0670B">
        <w:rPr>
          <w:sz w:val="22"/>
          <w:szCs w:val="22"/>
        </w:rPr>
        <w:t>ы</w:t>
      </w:r>
      <w:r w:rsidRPr="00F0670B">
        <w:rPr>
          <w:spacing w:val="16"/>
          <w:sz w:val="22"/>
          <w:szCs w:val="22"/>
        </w:rPr>
        <w:t xml:space="preserve"> </w:t>
      </w:r>
      <w:r w:rsidRPr="00F0670B">
        <w:rPr>
          <w:spacing w:val="-2"/>
          <w:sz w:val="22"/>
          <w:szCs w:val="22"/>
        </w:rPr>
        <w:t>у</w:t>
      </w:r>
      <w:r w:rsidRPr="00F0670B">
        <w:rPr>
          <w:spacing w:val="-3"/>
          <w:sz w:val="22"/>
          <w:szCs w:val="22"/>
        </w:rPr>
        <w:t>пр</w:t>
      </w:r>
      <w:r w:rsidRPr="00F0670B">
        <w:rPr>
          <w:spacing w:val="-6"/>
          <w:sz w:val="22"/>
          <w:szCs w:val="22"/>
        </w:rPr>
        <w:t>а</w:t>
      </w:r>
      <w:r w:rsidRPr="00F0670B">
        <w:rPr>
          <w:spacing w:val="-4"/>
          <w:sz w:val="22"/>
          <w:szCs w:val="22"/>
        </w:rPr>
        <w:t>жн</w:t>
      </w:r>
      <w:r w:rsidRPr="00F0670B">
        <w:rPr>
          <w:spacing w:val="-6"/>
          <w:sz w:val="22"/>
          <w:szCs w:val="22"/>
        </w:rPr>
        <w:t>ен</w:t>
      </w:r>
      <w:r w:rsidRPr="00F0670B">
        <w:rPr>
          <w:spacing w:val="-4"/>
          <w:sz w:val="22"/>
          <w:szCs w:val="22"/>
        </w:rPr>
        <w:t>и</w:t>
      </w:r>
      <w:r w:rsidRPr="00F0670B">
        <w:rPr>
          <w:sz w:val="22"/>
          <w:szCs w:val="22"/>
        </w:rPr>
        <w:t>я</w:t>
      </w:r>
      <w:r w:rsidRPr="00F0670B">
        <w:rPr>
          <w:spacing w:val="14"/>
          <w:sz w:val="22"/>
          <w:szCs w:val="22"/>
        </w:rPr>
        <w:t xml:space="preserve"> </w:t>
      </w:r>
      <w:r w:rsidRPr="00F0670B">
        <w:rPr>
          <w:sz w:val="22"/>
          <w:szCs w:val="22"/>
        </w:rPr>
        <w:t>в</w:t>
      </w:r>
      <w:r w:rsidRPr="00F0670B">
        <w:rPr>
          <w:spacing w:val="13"/>
          <w:sz w:val="22"/>
          <w:szCs w:val="22"/>
        </w:rPr>
        <w:t xml:space="preserve"> </w:t>
      </w:r>
      <w:r w:rsidRPr="00F0670B">
        <w:rPr>
          <w:spacing w:val="-5"/>
          <w:sz w:val="22"/>
          <w:szCs w:val="22"/>
        </w:rPr>
        <w:t>п</w:t>
      </w:r>
      <w:r w:rsidRPr="00F0670B">
        <w:rPr>
          <w:spacing w:val="-3"/>
          <w:sz w:val="22"/>
          <w:szCs w:val="22"/>
        </w:rPr>
        <w:t>о</w:t>
      </w:r>
      <w:r w:rsidRPr="00F0670B">
        <w:rPr>
          <w:spacing w:val="-8"/>
          <w:sz w:val="22"/>
          <w:szCs w:val="22"/>
        </w:rPr>
        <w:t>л</w:t>
      </w:r>
      <w:r w:rsidRPr="00F0670B">
        <w:rPr>
          <w:spacing w:val="-3"/>
          <w:sz w:val="22"/>
          <w:szCs w:val="22"/>
        </w:rPr>
        <w:t>о</w:t>
      </w:r>
      <w:r w:rsidRPr="00F0670B">
        <w:rPr>
          <w:spacing w:val="-4"/>
          <w:sz w:val="22"/>
          <w:szCs w:val="22"/>
        </w:rPr>
        <w:t>ж</w:t>
      </w:r>
      <w:r w:rsidRPr="00F0670B">
        <w:rPr>
          <w:spacing w:val="-7"/>
          <w:sz w:val="22"/>
          <w:szCs w:val="22"/>
        </w:rPr>
        <w:t>е</w:t>
      </w:r>
      <w:r w:rsidRPr="00F0670B">
        <w:rPr>
          <w:spacing w:val="-5"/>
          <w:sz w:val="22"/>
          <w:szCs w:val="22"/>
        </w:rPr>
        <w:t>н</w:t>
      </w:r>
      <w:r w:rsidRPr="00F0670B">
        <w:rPr>
          <w:spacing w:val="-4"/>
          <w:sz w:val="22"/>
          <w:szCs w:val="22"/>
        </w:rPr>
        <w:t>и</w:t>
      </w:r>
      <w:r w:rsidRPr="00F0670B">
        <w:rPr>
          <w:sz w:val="22"/>
          <w:szCs w:val="22"/>
        </w:rPr>
        <w:t>и</w:t>
      </w:r>
      <w:r w:rsidRPr="00F0670B">
        <w:rPr>
          <w:spacing w:val="14"/>
          <w:sz w:val="22"/>
          <w:szCs w:val="22"/>
        </w:rPr>
        <w:t xml:space="preserve"> </w:t>
      </w:r>
      <w:r w:rsidRPr="00F0670B">
        <w:rPr>
          <w:spacing w:val="-6"/>
          <w:sz w:val="22"/>
          <w:szCs w:val="22"/>
        </w:rPr>
        <w:t>с</w:t>
      </w:r>
      <w:r w:rsidRPr="00F0670B">
        <w:rPr>
          <w:spacing w:val="-5"/>
          <w:sz w:val="22"/>
          <w:szCs w:val="22"/>
        </w:rPr>
        <w:t>и</w:t>
      </w:r>
      <w:r w:rsidRPr="00F0670B">
        <w:rPr>
          <w:spacing w:val="-4"/>
          <w:sz w:val="22"/>
          <w:szCs w:val="22"/>
        </w:rPr>
        <w:t>дя</w:t>
      </w:r>
      <w:r w:rsidRPr="00F0670B">
        <w:rPr>
          <w:sz w:val="22"/>
          <w:szCs w:val="22"/>
        </w:rPr>
        <w:t>,</w:t>
      </w:r>
      <w:r w:rsidRPr="00F0670B">
        <w:rPr>
          <w:spacing w:val="13"/>
          <w:sz w:val="22"/>
          <w:szCs w:val="22"/>
        </w:rPr>
        <w:t xml:space="preserve"> </w:t>
      </w:r>
      <w:r w:rsidRPr="00F0670B">
        <w:rPr>
          <w:sz w:val="22"/>
          <w:szCs w:val="22"/>
        </w:rPr>
        <w:t>и</w:t>
      </w:r>
      <w:r w:rsidRPr="00F0670B">
        <w:rPr>
          <w:spacing w:val="14"/>
          <w:sz w:val="22"/>
          <w:szCs w:val="22"/>
        </w:rPr>
        <w:t xml:space="preserve"> </w:t>
      </w:r>
      <w:r w:rsidRPr="00F0670B">
        <w:rPr>
          <w:spacing w:val="-4"/>
          <w:sz w:val="22"/>
          <w:szCs w:val="22"/>
        </w:rPr>
        <w:t>л</w:t>
      </w:r>
      <w:r w:rsidRPr="00F0670B">
        <w:rPr>
          <w:spacing w:val="-6"/>
          <w:sz w:val="22"/>
          <w:szCs w:val="22"/>
        </w:rPr>
        <w:t>е</w:t>
      </w:r>
      <w:r w:rsidRPr="00F0670B">
        <w:rPr>
          <w:spacing w:val="-4"/>
          <w:sz w:val="22"/>
          <w:szCs w:val="22"/>
        </w:rPr>
        <w:t>ж</w:t>
      </w:r>
      <w:r w:rsidRPr="00F0670B">
        <w:rPr>
          <w:sz w:val="22"/>
          <w:szCs w:val="22"/>
        </w:rPr>
        <w:t>а</w:t>
      </w:r>
      <w:r w:rsidRPr="00F0670B">
        <w:rPr>
          <w:spacing w:val="13"/>
          <w:sz w:val="22"/>
          <w:szCs w:val="22"/>
        </w:rPr>
        <w:t xml:space="preserve"> </w:t>
      </w:r>
      <w:r w:rsidRPr="00F0670B">
        <w:rPr>
          <w:spacing w:val="-5"/>
          <w:sz w:val="22"/>
          <w:szCs w:val="22"/>
        </w:rPr>
        <w:t>н</w:t>
      </w:r>
      <w:r w:rsidRPr="00F0670B">
        <w:rPr>
          <w:sz w:val="22"/>
          <w:szCs w:val="22"/>
        </w:rPr>
        <w:t>а</w:t>
      </w:r>
      <w:r w:rsidRPr="00F0670B">
        <w:rPr>
          <w:spacing w:val="13"/>
          <w:sz w:val="22"/>
          <w:szCs w:val="22"/>
        </w:rPr>
        <w:t xml:space="preserve"> </w:t>
      </w:r>
      <w:r w:rsidRPr="00F0670B">
        <w:rPr>
          <w:spacing w:val="-6"/>
          <w:sz w:val="22"/>
          <w:szCs w:val="22"/>
        </w:rPr>
        <w:t>с</w:t>
      </w:r>
      <w:r w:rsidRPr="00F0670B">
        <w:rPr>
          <w:spacing w:val="-3"/>
          <w:sz w:val="22"/>
          <w:szCs w:val="22"/>
        </w:rPr>
        <w:t>п</w:t>
      </w:r>
      <w:r w:rsidRPr="00F0670B">
        <w:rPr>
          <w:spacing w:val="-6"/>
          <w:sz w:val="22"/>
          <w:szCs w:val="22"/>
        </w:rPr>
        <w:t>и</w:t>
      </w:r>
      <w:r w:rsidRPr="00F0670B">
        <w:rPr>
          <w:spacing w:val="-3"/>
          <w:sz w:val="22"/>
          <w:szCs w:val="22"/>
        </w:rPr>
        <w:t>н</w:t>
      </w:r>
      <w:r w:rsidRPr="00F0670B">
        <w:rPr>
          <w:sz w:val="22"/>
          <w:szCs w:val="22"/>
        </w:rPr>
        <w:t>е</w:t>
      </w:r>
      <w:r w:rsidRPr="00F0670B">
        <w:rPr>
          <w:spacing w:val="13"/>
          <w:sz w:val="22"/>
          <w:szCs w:val="22"/>
        </w:rPr>
        <w:t xml:space="preserve"> </w:t>
      </w:r>
      <w:r w:rsidRPr="00F0670B">
        <w:rPr>
          <w:sz w:val="22"/>
          <w:szCs w:val="22"/>
        </w:rPr>
        <w:t>с</w:t>
      </w:r>
      <w:r w:rsidRPr="00F0670B">
        <w:rPr>
          <w:spacing w:val="-7"/>
          <w:sz w:val="22"/>
          <w:szCs w:val="22"/>
        </w:rPr>
        <w:t xml:space="preserve"> </w:t>
      </w:r>
      <w:r w:rsidRPr="00F0670B">
        <w:rPr>
          <w:spacing w:val="-6"/>
          <w:sz w:val="22"/>
          <w:szCs w:val="22"/>
        </w:rPr>
        <w:t>п</w:t>
      </w:r>
      <w:r w:rsidRPr="00F0670B">
        <w:rPr>
          <w:spacing w:val="-3"/>
          <w:sz w:val="22"/>
          <w:szCs w:val="22"/>
        </w:rPr>
        <w:t>о</w:t>
      </w:r>
      <w:r w:rsidRPr="00F0670B">
        <w:rPr>
          <w:spacing w:val="-6"/>
          <w:sz w:val="22"/>
          <w:szCs w:val="22"/>
        </w:rPr>
        <w:t>д</w:t>
      </w:r>
      <w:r w:rsidRPr="00F0670B">
        <w:rPr>
          <w:spacing w:val="-5"/>
          <w:sz w:val="22"/>
          <w:szCs w:val="22"/>
        </w:rPr>
        <w:t>н</w:t>
      </w:r>
      <w:r w:rsidRPr="00F0670B">
        <w:rPr>
          <w:spacing w:val="-4"/>
          <w:sz w:val="22"/>
          <w:szCs w:val="22"/>
        </w:rPr>
        <w:t>им</w:t>
      </w:r>
      <w:r w:rsidRPr="00F0670B">
        <w:rPr>
          <w:spacing w:val="-7"/>
          <w:sz w:val="22"/>
          <w:szCs w:val="22"/>
        </w:rPr>
        <w:t>а</w:t>
      </w:r>
      <w:r w:rsidRPr="00F0670B">
        <w:rPr>
          <w:spacing w:val="-4"/>
          <w:sz w:val="22"/>
          <w:szCs w:val="22"/>
        </w:rPr>
        <w:t>н</w:t>
      </w:r>
      <w:r w:rsidRPr="00F0670B">
        <w:rPr>
          <w:spacing w:val="-5"/>
          <w:sz w:val="22"/>
          <w:szCs w:val="22"/>
        </w:rPr>
        <w:t>ие</w:t>
      </w:r>
      <w:r w:rsidRPr="00F0670B">
        <w:rPr>
          <w:spacing w:val="-6"/>
          <w:sz w:val="22"/>
          <w:szCs w:val="22"/>
        </w:rPr>
        <w:t>м</w:t>
      </w:r>
      <w:r w:rsidRPr="00F0670B">
        <w:rPr>
          <w:sz w:val="22"/>
          <w:szCs w:val="22"/>
        </w:rPr>
        <w:t>,</w:t>
      </w:r>
      <w:r w:rsidRPr="00F0670B">
        <w:rPr>
          <w:spacing w:val="12"/>
          <w:sz w:val="22"/>
          <w:szCs w:val="22"/>
        </w:rPr>
        <w:t xml:space="preserve"> </w:t>
      </w:r>
      <w:r w:rsidRPr="00F0670B">
        <w:rPr>
          <w:spacing w:val="-2"/>
          <w:sz w:val="22"/>
          <w:szCs w:val="22"/>
        </w:rPr>
        <w:t>о</w:t>
      </w:r>
      <w:r w:rsidRPr="00F0670B">
        <w:rPr>
          <w:spacing w:val="-5"/>
          <w:sz w:val="22"/>
          <w:szCs w:val="22"/>
        </w:rPr>
        <w:t>тв</w:t>
      </w:r>
      <w:r w:rsidRPr="00F0670B">
        <w:rPr>
          <w:spacing w:val="-4"/>
          <w:sz w:val="22"/>
          <w:szCs w:val="22"/>
        </w:rPr>
        <w:t>е</w:t>
      </w:r>
      <w:r w:rsidRPr="00F0670B">
        <w:rPr>
          <w:spacing w:val="-6"/>
          <w:sz w:val="22"/>
          <w:szCs w:val="22"/>
        </w:rPr>
        <w:t>д</w:t>
      </w:r>
      <w:r w:rsidRPr="00F0670B">
        <w:rPr>
          <w:spacing w:val="-5"/>
          <w:sz w:val="22"/>
          <w:szCs w:val="22"/>
        </w:rPr>
        <w:t>ен</w:t>
      </w:r>
      <w:r w:rsidRPr="00F0670B">
        <w:rPr>
          <w:spacing w:val="-4"/>
          <w:sz w:val="22"/>
          <w:szCs w:val="22"/>
        </w:rPr>
        <w:t>и</w:t>
      </w:r>
      <w:r w:rsidRPr="00F0670B">
        <w:rPr>
          <w:spacing w:val="-7"/>
          <w:sz w:val="22"/>
          <w:szCs w:val="22"/>
        </w:rPr>
        <w:t>е</w:t>
      </w:r>
      <w:r w:rsidRPr="00F0670B">
        <w:rPr>
          <w:spacing w:val="-4"/>
          <w:sz w:val="22"/>
          <w:szCs w:val="22"/>
        </w:rPr>
        <w:t>м</w:t>
      </w:r>
      <w:r w:rsidRPr="00F0670B">
        <w:rPr>
          <w:sz w:val="22"/>
          <w:szCs w:val="22"/>
        </w:rPr>
        <w:t>,</w:t>
      </w:r>
      <w:r w:rsidRPr="00F0670B">
        <w:rPr>
          <w:spacing w:val="12"/>
          <w:sz w:val="22"/>
          <w:szCs w:val="22"/>
        </w:rPr>
        <w:t xml:space="preserve"> </w:t>
      </w:r>
      <w:r w:rsidRPr="00F0670B">
        <w:rPr>
          <w:spacing w:val="-5"/>
          <w:sz w:val="22"/>
          <w:szCs w:val="22"/>
        </w:rPr>
        <w:t>п</w:t>
      </w:r>
      <w:r w:rsidRPr="00F0670B">
        <w:rPr>
          <w:spacing w:val="-1"/>
          <w:sz w:val="22"/>
          <w:szCs w:val="22"/>
        </w:rPr>
        <w:t>р</w:t>
      </w:r>
      <w:r w:rsidRPr="00F0670B">
        <w:rPr>
          <w:spacing w:val="-3"/>
          <w:sz w:val="22"/>
          <w:szCs w:val="22"/>
        </w:rPr>
        <w:t>и</w:t>
      </w:r>
      <w:r w:rsidRPr="00F0670B">
        <w:rPr>
          <w:spacing w:val="-5"/>
          <w:sz w:val="22"/>
          <w:szCs w:val="22"/>
        </w:rPr>
        <w:t>в</w:t>
      </w:r>
      <w:r w:rsidRPr="00F0670B">
        <w:rPr>
          <w:spacing w:val="-4"/>
          <w:sz w:val="22"/>
          <w:szCs w:val="22"/>
        </w:rPr>
        <w:t>е</w:t>
      </w:r>
      <w:r w:rsidRPr="00F0670B">
        <w:rPr>
          <w:spacing w:val="-3"/>
          <w:sz w:val="22"/>
          <w:szCs w:val="22"/>
        </w:rPr>
        <w:t>д</w:t>
      </w:r>
      <w:r w:rsidRPr="00F0670B">
        <w:rPr>
          <w:spacing w:val="-7"/>
          <w:sz w:val="22"/>
          <w:szCs w:val="22"/>
        </w:rPr>
        <w:t>е</w:t>
      </w:r>
      <w:r w:rsidRPr="00F0670B">
        <w:rPr>
          <w:spacing w:val="-5"/>
          <w:sz w:val="22"/>
          <w:szCs w:val="22"/>
        </w:rPr>
        <w:t>н</w:t>
      </w:r>
      <w:r w:rsidRPr="00F0670B">
        <w:rPr>
          <w:spacing w:val="-4"/>
          <w:sz w:val="22"/>
          <w:szCs w:val="22"/>
        </w:rPr>
        <w:t>ие</w:t>
      </w:r>
      <w:r w:rsidRPr="00F0670B">
        <w:rPr>
          <w:sz w:val="22"/>
          <w:szCs w:val="22"/>
        </w:rPr>
        <w:t>м</w:t>
      </w:r>
      <w:r w:rsidRPr="00F0670B">
        <w:rPr>
          <w:spacing w:val="-8"/>
          <w:sz w:val="22"/>
          <w:szCs w:val="22"/>
        </w:rPr>
        <w:t xml:space="preserve"> </w:t>
      </w:r>
      <w:r w:rsidRPr="00F0670B">
        <w:rPr>
          <w:sz w:val="22"/>
          <w:szCs w:val="22"/>
        </w:rPr>
        <w:t>и</w:t>
      </w:r>
      <w:r w:rsidRPr="00F0670B">
        <w:rPr>
          <w:spacing w:val="-3"/>
          <w:sz w:val="22"/>
          <w:szCs w:val="22"/>
        </w:rPr>
        <w:t xml:space="preserve"> </w:t>
      </w:r>
      <w:r w:rsidRPr="00F0670B">
        <w:rPr>
          <w:spacing w:val="-7"/>
          <w:sz w:val="22"/>
          <w:szCs w:val="22"/>
        </w:rPr>
        <w:t>к</w:t>
      </w:r>
      <w:r w:rsidRPr="00F0670B">
        <w:rPr>
          <w:spacing w:val="-4"/>
          <w:sz w:val="22"/>
          <w:szCs w:val="22"/>
        </w:rPr>
        <w:t>р</w:t>
      </w:r>
      <w:r w:rsidRPr="00F0670B">
        <w:rPr>
          <w:spacing w:val="-8"/>
          <w:sz w:val="22"/>
          <w:szCs w:val="22"/>
        </w:rPr>
        <w:t>у</w:t>
      </w:r>
      <w:r w:rsidRPr="00F0670B">
        <w:rPr>
          <w:spacing w:val="-4"/>
          <w:sz w:val="22"/>
          <w:szCs w:val="22"/>
        </w:rPr>
        <w:t>г</w:t>
      </w:r>
      <w:r w:rsidRPr="00F0670B">
        <w:rPr>
          <w:spacing w:val="-3"/>
          <w:sz w:val="22"/>
          <w:szCs w:val="22"/>
        </w:rPr>
        <w:t>о</w:t>
      </w:r>
      <w:r w:rsidRPr="00F0670B">
        <w:rPr>
          <w:spacing w:val="-5"/>
          <w:sz w:val="22"/>
          <w:szCs w:val="22"/>
        </w:rPr>
        <w:t>в</w:t>
      </w:r>
      <w:r w:rsidRPr="00F0670B">
        <w:rPr>
          <w:spacing w:val="-6"/>
          <w:sz w:val="22"/>
          <w:szCs w:val="22"/>
        </w:rPr>
        <w:t>ы</w:t>
      </w:r>
      <w:r w:rsidRPr="00F0670B">
        <w:rPr>
          <w:spacing w:val="-4"/>
          <w:sz w:val="22"/>
          <w:szCs w:val="22"/>
        </w:rPr>
        <w:t>м</w:t>
      </w:r>
      <w:r w:rsidRPr="00F0670B">
        <w:rPr>
          <w:sz w:val="22"/>
          <w:szCs w:val="22"/>
        </w:rPr>
        <w:t>и</w:t>
      </w:r>
      <w:r w:rsidRPr="00F0670B">
        <w:rPr>
          <w:spacing w:val="-4"/>
          <w:sz w:val="22"/>
          <w:szCs w:val="22"/>
        </w:rPr>
        <w:t xml:space="preserve"> </w:t>
      </w:r>
      <w:r w:rsidRPr="00F0670B">
        <w:rPr>
          <w:spacing w:val="-3"/>
          <w:sz w:val="22"/>
          <w:szCs w:val="22"/>
        </w:rPr>
        <w:t>д</w:t>
      </w:r>
      <w:r w:rsidRPr="00F0670B">
        <w:rPr>
          <w:spacing w:val="-8"/>
          <w:sz w:val="22"/>
          <w:szCs w:val="22"/>
        </w:rPr>
        <w:t>в</w:t>
      </w:r>
      <w:r w:rsidRPr="00F0670B">
        <w:rPr>
          <w:spacing w:val="-6"/>
          <w:sz w:val="22"/>
          <w:szCs w:val="22"/>
        </w:rPr>
        <w:t>и</w:t>
      </w:r>
      <w:r w:rsidRPr="00F0670B">
        <w:rPr>
          <w:spacing w:val="-4"/>
          <w:sz w:val="22"/>
          <w:szCs w:val="22"/>
        </w:rPr>
        <w:t>ж</w:t>
      </w:r>
      <w:r w:rsidRPr="00F0670B">
        <w:rPr>
          <w:spacing w:val="-6"/>
          <w:sz w:val="22"/>
          <w:szCs w:val="22"/>
        </w:rPr>
        <w:t>е</w:t>
      </w:r>
      <w:r w:rsidRPr="00F0670B">
        <w:rPr>
          <w:spacing w:val="-4"/>
          <w:sz w:val="22"/>
          <w:szCs w:val="22"/>
        </w:rPr>
        <w:t>н</w:t>
      </w:r>
      <w:r w:rsidRPr="00F0670B">
        <w:rPr>
          <w:spacing w:val="-6"/>
          <w:sz w:val="22"/>
          <w:szCs w:val="22"/>
        </w:rPr>
        <w:t>и</w:t>
      </w:r>
      <w:r w:rsidRPr="00F0670B">
        <w:rPr>
          <w:spacing w:val="-4"/>
          <w:sz w:val="22"/>
          <w:szCs w:val="22"/>
        </w:rPr>
        <w:t>ям</w:t>
      </w:r>
      <w:r w:rsidRPr="00F0670B">
        <w:rPr>
          <w:sz w:val="22"/>
          <w:szCs w:val="22"/>
        </w:rPr>
        <w:t>и</w:t>
      </w:r>
      <w:r w:rsidRPr="00F0670B">
        <w:rPr>
          <w:spacing w:val="-7"/>
          <w:sz w:val="22"/>
          <w:szCs w:val="22"/>
        </w:rPr>
        <w:t xml:space="preserve"> </w:t>
      </w:r>
      <w:r w:rsidRPr="00F0670B">
        <w:rPr>
          <w:spacing w:val="-6"/>
          <w:sz w:val="22"/>
          <w:szCs w:val="22"/>
        </w:rPr>
        <w:t>н</w:t>
      </w:r>
      <w:r w:rsidRPr="00F0670B">
        <w:rPr>
          <w:spacing w:val="-3"/>
          <w:sz w:val="22"/>
          <w:szCs w:val="22"/>
        </w:rPr>
        <w:t>о</w:t>
      </w:r>
      <w:r w:rsidRPr="00F0670B">
        <w:rPr>
          <w:spacing w:val="-4"/>
          <w:sz w:val="22"/>
          <w:szCs w:val="22"/>
        </w:rPr>
        <w:t>г</w:t>
      </w:r>
      <w:r w:rsidRPr="00F0670B">
        <w:rPr>
          <w:sz w:val="22"/>
          <w:szCs w:val="22"/>
        </w:rPr>
        <w:t>,</w:t>
      </w:r>
      <w:r w:rsidRPr="00F0670B">
        <w:rPr>
          <w:spacing w:val="-8"/>
          <w:sz w:val="22"/>
          <w:szCs w:val="22"/>
        </w:rPr>
        <w:t xml:space="preserve"> </w:t>
      </w:r>
      <w:r w:rsidRPr="00F0670B">
        <w:rPr>
          <w:sz w:val="22"/>
          <w:szCs w:val="22"/>
        </w:rPr>
        <w:t>с</w:t>
      </w:r>
      <w:r w:rsidRPr="00F0670B">
        <w:rPr>
          <w:spacing w:val="-4"/>
          <w:sz w:val="22"/>
          <w:szCs w:val="22"/>
        </w:rPr>
        <w:t xml:space="preserve"> </w:t>
      </w:r>
      <w:r w:rsidRPr="00F0670B">
        <w:rPr>
          <w:spacing w:val="-7"/>
          <w:sz w:val="22"/>
          <w:szCs w:val="22"/>
        </w:rPr>
        <w:t>п</w:t>
      </w:r>
      <w:r w:rsidRPr="00F0670B">
        <w:rPr>
          <w:spacing w:val="-3"/>
          <w:sz w:val="22"/>
          <w:szCs w:val="22"/>
        </w:rPr>
        <w:t>о</w:t>
      </w:r>
      <w:r w:rsidRPr="00F0670B">
        <w:rPr>
          <w:spacing w:val="-6"/>
          <w:sz w:val="22"/>
          <w:szCs w:val="22"/>
        </w:rPr>
        <w:t>дн</w:t>
      </w:r>
      <w:r w:rsidRPr="00F0670B">
        <w:rPr>
          <w:spacing w:val="-3"/>
          <w:sz w:val="22"/>
          <w:szCs w:val="22"/>
        </w:rPr>
        <w:t>и</w:t>
      </w:r>
      <w:r w:rsidRPr="00F0670B">
        <w:rPr>
          <w:spacing w:val="-5"/>
          <w:sz w:val="22"/>
          <w:szCs w:val="22"/>
        </w:rPr>
        <w:t>м</w:t>
      </w:r>
      <w:r w:rsidRPr="00F0670B">
        <w:rPr>
          <w:spacing w:val="-6"/>
          <w:sz w:val="22"/>
          <w:szCs w:val="22"/>
        </w:rPr>
        <w:t>а</w:t>
      </w:r>
      <w:r w:rsidRPr="00F0670B">
        <w:rPr>
          <w:spacing w:val="-4"/>
          <w:sz w:val="22"/>
          <w:szCs w:val="22"/>
        </w:rPr>
        <w:t>н</w:t>
      </w:r>
      <w:r w:rsidRPr="00F0670B">
        <w:rPr>
          <w:spacing w:val="-6"/>
          <w:sz w:val="22"/>
          <w:szCs w:val="22"/>
        </w:rPr>
        <w:t>и</w:t>
      </w:r>
      <w:r w:rsidRPr="00F0670B">
        <w:rPr>
          <w:spacing w:val="-4"/>
          <w:sz w:val="22"/>
          <w:szCs w:val="22"/>
        </w:rPr>
        <w:t>е</w:t>
      </w:r>
      <w:r w:rsidRPr="00F0670B">
        <w:rPr>
          <w:sz w:val="22"/>
          <w:szCs w:val="22"/>
        </w:rPr>
        <w:t>м</w:t>
      </w:r>
      <w:r w:rsidRPr="00F0670B">
        <w:rPr>
          <w:spacing w:val="-4"/>
          <w:sz w:val="22"/>
          <w:szCs w:val="22"/>
        </w:rPr>
        <w:t xml:space="preserve"> </w:t>
      </w:r>
      <w:r w:rsidRPr="00F0670B">
        <w:rPr>
          <w:spacing w:val="-7"/>
          <w:sz w:val="22"/>
          <w:szCs w:val="22"/>
        </w:rPr>
        <w:t>н</w:t>
      </w:r>
      <w:r w:rsidRPr="00F0670B">
        <w:rPr>
          <w:spacing w:val="-3"/>
          <w:sz w:val="22"/>
          <w:szCs w:val="22"/>
        </w:rPr>
        <w:t>о</w:t>
      </w:r>
      <w:r w:rsidRPr="00F0670B">
        <w:rPr>
          <w:sz w:val="22"/>
          <w:szCs w:val="22"/>
        </w:rPr>
        <w:t>г</w:t>
      </w:r>
      <w:r w:rsidRPr="00F0670B">
        <w:rPr>
          <w:spacing w:val="-7"/>
          <w:sz w:val="22"/>
          <w:szCs w:val="22"/>
        </w:rPr>
        <w:t xml:space="preserve"> </w:t>
      </w:r>
      <w:r w:rsidRPr="00F0670B">
        <w:rPr>
          <w:sz w:val="22"/>
          <w:szCs w:val="22"/>
        </w:rPr>
        <w:t>и</w:t>
      </w:r>
      <w:r w:rsidRPr="00F0670B">
        <w:rPr>
          <w:spacing w:val="-6"/>
          <w:sz w:val="22"/>
          <w:szCs w:val="22"/>
        </w:rPr>
        <w:t xml:space="preserve"> </w:t>
      </w:r>
      <w:r w:rsidRPr="00F0670B">
        <w:rPr>
          <w:spacing w:val="-5"/>
          <w:sz w:val="22"/>
          <w:szCs w:val="22"/>
        </w:rPr>
        <w:t>т</w:t>
      </w:r>
      <w:r w:rsidRPr="00F0670B">
        <w:rPr>
          <w:spacing w:val="-4"/>
          <w:sz w:val="22"/>
          <w:szCs w:val="22"/>
        </w:rPr>
        <w:t>а</w:t>
      </w:r>
      <w:r w:rsidRPr="00F0670B">
        <w:rPr>
          <w:spacing w:val="-6"/>
          <w:sz w:val="22"/>
          <w:szCs w:val="22"/>
        </w:rPr>
        <w:t>з</w:t>
      </w:r>
      <w:r w:rsidRPr="00F0670B">
        <w:rPr>
          <w:sz w:val="22"/>
          <w:szCs w:val="22"/>
        </w:rPr>
        <w:t>а</w:t>
      </w:r>
      <w:r w:rsidRPr="00F0670B">
        <w:rPr>
          <w:spacing w:val="-4"/>
          <w:sz w:val="22"/>
          <w:szCs w:val="22"/>
        </w:rPr>
        <w:t xml:space="preserve"> </w:t>
      </w:r>
      <w:r w:rsidRPr="00F0670B">
        <w:rPr>
          <w:spacing w:val="-6"/>
          <w:sz w:val="22"/>
          <w:szCs w:val="22"/>
        </w:rPr>
        <w:t>д</w:t>
      </w:r>
      <w:r w:rsidRPr="00F0670B">
        <w:rPr>
          <w:sz w:val="22"/>
          <w:szCs w:val="22"/>
        </w:rPr>
        <w:t>о</w:t>
      </w:r>
      <w:r w:rsidRPr="00F0670B">
        <w:rPr>
          <w:spacing w:val="-3"/>
          <w:sz w:val="22"/>
          <w:szCs w:val="22"/>
        </w:rPr>
        <w:t xml:space="preserve"> </w:t>
      </w:r>
      <w:r w:rsidRPr="00F0670B">
        <w:rPr>
          <w:spacing w:val="-6"/>
          <w:sz w:val="22"/>
          <w:szCs w:val="22"/>
        </w:rPr>
        <w:t>п</w:t>
      </w:r>
      <w:r w:rsidRPr="00F0670B">
        <w:rPr>
          <w:spacing w:val="-4"/>
          <w:sz w:val="22"/>
          <w:szCs w:val="22"/>
        </w:rPr>
        <w:t>о</w:t>
      </w:r>
      <w:r w:rsidRPr="00F0670B">
        <w:rPr>
          <w:spacing w:val="-7"/>
          <w:sz w:val="22"/>
          <w:szCs w:val="22"/>
        </w:rPr>
        <w:t>л</w:t>
      </w:r>
      <w:r w:rsidRPr="00F0670B">
        <w:rPr>
          <w:spacing w:val="-4"/>
          <w:sz w:val="22"/>
          <w:szCs w:val="22"/>
        </w:rPr>
        <w:t>о</w:t>
      </w:r>
      <w:r w:rsidRPr="00F0670B">
        <w:rPr>
          <w:spacing w:val="-2"/>
          <w:sz w:val="22"/>
          <w:szCs w:val="22"/>
        </w:rPr>
        <w:t>ж</w:t>
      </w:r>
      <w:r w:rsidRPr="00F0670B">
        <w:rPr>
          <w:spacing w:val="-5"/>
          <w:sz w:val="22"/>
          <w:szCs w:val="22"/>
        </w:rPr>
        <w:t>ен</w:t>
      </w:r>
      <w:r w:rsidRPr="00F0670B">
        <w:rPr>
          <w:spacing w:val="-4"/>
          <w:sz w:val="22"/>
          <w:szCs w:val="22"/>
        </w:rPr>
        <w:t>и</w:t>
      </w:r>
      <w:r w:rsidRPr="00F0670B">
        <w:rPr>
          <w:sz w:val="22"/>
          <w:szCs w:val="22"/>
        </w:rPr>
        <w:t xml:space="preserve">я </w:t>
      </w:r>
      <w:r w:rsidRPr="00F0670B">
        <w:rPr>
          <w:spacing w:val="-5"/>
          <w:sz w:val="22"/>
          <w:szCs w:val="22"/>
        </w:rPr>
        <w:t>«</w:t>
      </w:r>
      <w:r w:rsidRPr="00F0670B">
        <w:rPr>
          <w:spacing w:val="-3"/>
          <w:sz w:val="22"/>
          <w:szCs w:val="22"/>
        </w:rPr>
        <w:t>б</w:t>
      </w:r>
      <w:r w:rsidRPr="00F0670B">
        <w:rPr>
          <w:spacing w:val="-7"/>
          <w:sz w:val="22"/>
          <w:szCs w:val="22"/>
        </w:rPr>
        <w:t>е</w:t>
      </w:r>
      <w:r w:rsidRPr="00F0670B">
        <w:rPr>
          <w:spacing w:val="-3"/>
          <w:sz w:val="22"/>
          <w:szCs w:val="22"/>
        </w:rPr>
        <w:t>р</w:t>
      </w:r>
      <w:r w:rsidRPr="00F0670B">
        <w:rPr>
          <w:spacing w:val="-4"/>
          <w:sz w:val="22"/>
          <w:szCs w:val="22"/>
        </w:rPr>
        <w:t>е</w:t>
      </w:r>
      <w:r w:rsidRPr="00F0670B">
        <w:rPr>
          <w:spacing w:val="-5"/>
          <w:sz w:val="22"/>
          <w:szCs w:val="22"/>
        </w:rPr>
        <w:t>зк</w:t>
      </w:r>
      <w:r w:rsidRPr="00F0670B">
        <w:rPr>
          <w:spacing w:val="-4"/>
          <w:sz w:val="22"/>
          <w:szCs w:val="22"/>
        </w:rPr>
        <w:t>а</w:t>
      </w:r>
      <w:r w:rsidRPr="00F0670B">
        <w:rPr>
          <w:spacing w:val="-5"/>
          <w:sz w:val="22"/>
          <w:szCs w:val="22"/>
        </w:rPr>
        <w:t>»</w:t>
      </w:r>
      <w:r w:rsidRPr="00F0670B">
        <w:rPr>
          <w:sz w:val="22"/>
          <w:szCs w:val="22"/>
        </w:rPr>
        <w:t>,</w:t>
      </w:r>
      <w:r w:rsidRPr="00F0670B">
        <w:rPr>
          <w:spacing w:val="-13"/>
          <w:sz w:val="22"/>
          <w:szCs w:val="22"/>
        </w:rPr>
        <w:t xml:space="preserve"> </w:t>
      </w:r>
      <w:r w:rsidRPr="00F0670B">
        <w:rPr>
          <w:spacing w:val="-3"/>
          <w:sz w:val="22"/>
          <w:szCs w:val="22"/>
        </w:rPr>
        <w:t>р</w:t>
      </w:r>
      <w:r w:rsidRPr="00F0670B">
        <w:rPr>
          <w:spacing w:val="-5"/>
          <w:sz w:val="22"/>
          <w:szCs w:val="22"/>
        </w:rPr>
        <w:t>аз</w:t>
      </w:r>
      <w:r w:rsidRPr="00F0670B">
        <w:rPr>
          <w:spacing w:val="-8"/>
          <w:sz w:val="22"/>
          <w:szCs w:val="22"/>
        </w:rPr>
        <w:t>л</w:t>
      </w:r>
      <w:r w:rsidRPr="00F0670B">
        <w:rPr>
          <w:spacing w:val="-3"/>
          <w:sz w:val="22"/>
          <w:szCs w:val="22"/>
        </w:rPr>
        <w:t>и</w:t>
      </w:r>
      <w:r w:rsidRPr="00F0670B">
        <w:rPr>
          <w:spacing w:val="-6"/>
          <w:sz w:val="22"/>
          <w:szCs w:val="22"/>
        </w:rPr>
        <w:t>ч</w:t>
      </w:r>
      <w:r w:rsidRPr="00F0670B">
        <w:rPr>
          <w:spacing w:val="-4"/>
          <w:sz w:val="22"/>
          <w:szCs w:val="22"/>
        </w:rPr>
        <w:t>н</w:t>
      </w:r>
      <w:r w:rsidRPr="00F0670B">
        <w:rPr>
          <w:spacing w:val="-5"/>
          <w:sz w:val="22"/>
          <w:szCs w:val="22"/>
        </w:rPr>
        <w:t>о</w:t>
      </w:r>
      <w:r w:rsidRPr="00F0670B">
        <w:rPr>
          <w:spacing w:val="-7"/>
          <w:sz w:val="22"/>
          <w:szCs w:val="22"/>
        </w:rPr>
        <w:t>г</w:t>
      </w:r>
      <w:r w:rsidRPr="00F0670B">
        <w:rPr>
          <w:sz w:val="22"/>
          <w:szCs w:val="22"/>
        </w:rPr>
        <w:t>о</w:t>
      </w:r>
      <w:r w:rsidRPr="00F0670B">
        <w:rPr>
          <w:spacing w:val="-9"/>
          <w:sz w:val="22"/>
          <w:szCs w:val="22"/>
        </w:rPr>
        <w:t xml:space="preserve"> </w:t>
      </w:r>
      <w:r w:rsidRPr="00F0670B">
        <w:rPr>
          <w:spacing w:val="-5"/>
          <w:sz w:val="22"/>
          <w:szCs w:val="22"/>
        </w:rPr>
        <w:t>р</w:t>
      </w:r>
      <w:r w:rsidRPr="00F0670B">
        <w:rPr>
          <w:spacing w:val="-6"/>
          <w:sz w:val="22"/>
          <w:szCs w:val="22"/>
        </w:rPr>
        <w:t>о</w:t>
      </w:r>
      <w:r w:rsidRPr="00F0670B">
        <w:rPr>
          <w:spacing w:val="-3"/>
          <w:sz w:val="22"/>
          <w:szCs w:val="22"/>
        </w:rPr>
        <w:t>д</w:t>
      </w:r>
      <w:r w:rsidRPr="00F0670B">
        <w:rPr>
          <w:sz w:val="22"/>
          <w:szCs w:val="22"/>
        </w:rPr>
        <w:t>а</w:t>
      </w:r>
      <w:r w:rsidRPr="00F0670B">
        <w:rPr>
          <w:spacing w:val="-12"/>
          <w:sz w:val="22"/>
          <w:szCs w:val="22"/>
        </w:rPr>
        <w:t xml:space="preserve"> </w:t>
      </w:r>
      <w:r w:rsidRPr="00F0670B">
        <w:rPr>
          <w:spacing w:val="-3"/>
          <w:sz w:val="22"/>
          <w:szCs w:val="22"/>
        </w:rPr>
        <w:t>п</w:t>
      </w:r>
      <w:r w:rsidRPr="00F0670B">
        <w:rPr>
          <w:spacing w:val="-6"/>
          <w:sz w:val="22"/>
          <w:szCs w:val="22"/>
        </w:rPr>
        <w:t>р</w:t>
      </w:r>
      <w:r w:rsidRPr="00F0670B">
        <w:rPr>
          <w:spacing w:val="-3"/>
          <w:sz w:val="22"/>
          <w:szCs w:val="22"/>
        </w:rPr>
        <w:t>и</w:t>
      </w:r>
      <w:r w:rsidRPr="00F0670B">
        <w:rPr>
          <w:spacing w:val="-7"/>
          <w:sz w:val="22"/>
          <w:szCs w:val="22"/>
        </w:rPr>
        <w:t>с</w:t>
      </w:r>
      <w:r w:rsidRPr="00F0670B">
        <w:rPr>
          <w:spacing w:val="-4"/>
          <w:sz w:val="22"/>
          <w:szCs w:val="22"/>
        </w:rPr>
        <w:t>е</w:t>
      </w:r>
      <w:r w:rsidRPr="00F0670B">
        <w:rPr>
          <w:spacing w:val="-6"/>
          <w:sz w:val="22"/>
          <w:szCs w:val="22"/>
        </w:rPr>
        <w:t>д</w:t>
      </w:r>
      <w:r w:rsidRPr="00F0670B">
        <w:rPr>
          <w:spacing w:val="-4"/>
          <w:sz w:val="22"/>
          <w:szCs w:val="22"/>
        </w:rPr>
        <w:t>а</w:t>
      </w:r>
      <w:r w:rsidRPr="00F0670B">
        <w:rPr>
          <w:spacing w:val="-6"/>
          <w:sz w:val="22"/>
          <w:szCs w:val="22"/>
        </w:rPr>
        <w:t>н</w:t>
      </w:r>
      <w:r w:rsidRPr="00F0670B">
        <w:rPr>
          <w:spacing w:val="-3"/>
          <w:sz w:val="22"/>
          <w:szCs w:val="22"/>
        </w:rPr>
        <w:t>и</w:t>
      </w:r>
      <w:r w:rsidRPr="00F0670B">
        <w:rPr>
          <w:spacing w:val="-4"/>
          <w:sz w:val="22"/>
          <w:szCs w:val="22"/>
        </w:rPr>
        <w:t>я</w:t>
      </w:r>
      <w:r w:rsidRPr="00F0670B">
        <w:rPr>
          <w:sz w:val="22"/>
          <w:szCs w:val="22"/>
        </w:rPr>
        <w:t>.</w:t>
      </w:r>
    </w:p>
    <w:p w:rsidR="00783A0B" w:rsidRPr="00F0670B" w:rsidRDefault="00783A0B" w:rsidP="00417A5B">
      <w:pPr>
        <w:widowControl w:val="0"/>
        <w:autoSpaceDE w:val="0"/>
        <w:autoSpaceDN w:val="0"/>
        <w:adjustRightInd w:val="0"/>
        <w:ind w:firstLine="567"/>
        <w:jc w:val="both"/>
        <w:rPr>
          <w:sz w:val="22"/>
          <w:szCs w:val="22"/>
        </w:rPr>
      </w:pPr>
      <w:r w:rsidRPr="00F0670B">
        <w:rPr>
          <w:spacing w:val="-3"/>
          <w:sz w:val="22"/>
          <w:szCs w:val="22"/>
        </w:rPr>
        <w:t>Д</w:t>
      </w:r>
      <w:r w:rsidRPr="00F0670B">
        <w:rPr>
          <w:spacing w:val="-5"/>
          <w:sz w:val="22"/>
          <w:szCs w:val="22"/>
        </w:rPr>
        <w:t>а</w:t>
      </w:r>
      <w:r w:rsidRPr="00F0670B">
        <w:rPr>
          <w:spacing w:val="-6"/>
          <w:sz w:val="22"/>
          <w:szCs w:val="22"/>
        </w:rPr>
        <w:t>ж</w:t>
      </w:r>
      <w:r w:rsidRPr="00F0670B">
        <w:rPr>
          <w:sz w:val="22"/>
          <w:szCs w:val="22"/>
        </w:rPr>
        <w:t>е</w:t>
      </w:r>
      <w:r w:rsidRPr="00F0670B">
        <w:rPr>
          <w:spacing w:val="59"/>
          <w:sz w:val="22"/>
          <w:szCs w:val="22"/>
        </w:rPr>
        <w:t xml:space="preserve"> </w:t>
      </w:r>
      <w:r w:rsidRPr="00F0670B">
        <w:rPr>
          <w:spacing w:val="-2"/>
          <w:sz w:val="22"/>
          <w:szCs w:val="22"/>
        </w:rPr>
        <w:t>д</w:t>
      </w:r>
      <w:r w:rsidRPr="00F0670B">
        <w:rPr>
          <w:spacing w:val="-5"/>
          <w:sz w:val="22"/>
          <w:szCs w:val="22"/>
        </w:rPr>
        <w:t>л</w:t>
      </w:r>
      <w:r w:rsidRPr="00F0670B">
        <w:rPr>
          <w:sz w:val="22"/>
          <w:szCs w:val="22"/>
        </w:rPr>
        <w:t>я</w:t>
      </w:r>
      <w:r w:rsidRPr="00F0670B">
        <w:rPr>
          <w:spacing w:val="59"/>
          <w:sz w:val="22"/>
          <w:szCs w:val="22"/>
        </w:rPr>
        <w:t xml:space="preserve"> </w:t>
      </w:r>
      <w:r w:rsidRPr="00F0670B">
        <w:rPr>
          <w:spacing w:val="-2"/>
          <w:sz w:val="22"/>
          <w:szCs w:val="22"/>
        </w:rPr>
        <w:t>х</w:t>
      </w:r>
      <w:r w:rsidRPr="00F0670B">
        <w:rPr>
          <w:spacing w:val="-6"/>
          <w:sz w:val="22"/>
          <w:szCs w:val="22"/>
        </w:rPr>
        <w:t>о</w:t>
      </w:r>
      <w:r w:rsidRPr="00F0670B">
        <w:rPr>
          <w:spacing w:val="-5"/>
          <w:sz w:val="22"/>
          <w:szCs w:val="22"/>
        </w:rPr>
        <w:t>р</w:t>
      </w:r>
      <w:r w:rsidRPr="00F0670B">
        <w:rPr>
          <w:spacing w:val="-4"/>
          <w:sz w:val="22"/>
          <w:szCs w:val="22"/>
        </w:rPr>
        <w:t>о</w:t>
      </w:r>
      <w:r w:rsidRPr="00F0670B">
        <w:rPr>
          <w:spacing w:val="-6"/>
          <w:sz w:val="22"/>
          <w:szCs w:val="22"/>
        </w:rPr>
        <w:t>ш</w:t>
      </w:r>
      <w:r w:rsidRPr="00F0670B">
        <w:rPr>
          <w:sz w:val="22"/>
          <w:szCs w:val="22"/>
        </w:rPr>
        <w:t>о</w:t>
      </w:r>
      <w:r w:rsidRPr="00F0670B">
        <w:rPr>
          <w:spacing w:val="60"/>
          <w:sz w:val="22"/>
          <w:szCs w:val="22"/>
        </w:rPr>
        <w:t xml:space="preserve"> </w:t>
      </w:r>
      <w:r w:rsidRPr="00F0670B">
        <w:rPr>
          <w:spacing w:val="-3"/>
          <w:sz w:val="22"/>
          <w:szCs w:val="22"/>
        </w:rPr>
        <w:t>фи</w:t>
      </w:r>
      <w:r w:rsidRPr="00F0670B">
        <w:rPr>
          <w:spacing w:val="-8"/>
          <w:sz w:val="22"/>
          <w:szCs w:val="22"/>
        </w:rPr>
        <w:t>з</w:t>
      </w:r>
      <w:r w:rsidRPr="00F0670B">
        <w:rPr>
          <w:spacing w:val="-3"/>
          <w:sz w:val="22"/>
          <w:szCs w:val="22"/>
        </w:rPr>
        <w:t>и</w:t>
      </w:r>
      <w:r w:rsidRPr="00F0670B">
        <w:rPr>
          <w:spacing w:val="-4"/>
          <w:sz w:val="22"/>
          <w:szCs w:val="22"/>
        </w:rPr>
        <w:t>ч</w:t>
      </w:r>
      <w:r w:rsidRPr="00F0670B">
        <w:rPr>
          <w:spacing w:val="-7"/>
          <w:sz w:val="22"/>
          <w:szCs w:val="22"/>
        </w:rPr>
        <w:t>е</w:t>
      </w:r>
      <w:r w:rsidRPr="00F0670B">
        <w:rPr>
          <w:spacing w:val="-4"/>
          <w:sz w:val="22"/>
          <w:szCs w:val="22"/>
        </w:rPr>
        <w:t>с</w:t>
      </w:r>
      <w:r w:rsidRPr="00F0670B">
        <w:rPr>
          <w:spacing w:val="-6"/>
          <w:sz w:val="22"/>
          <w:szCs w:val="22"/>
        </w:rPr>
        <w:t>к</w:t>
      </w:r>
      <w:r w:rsidRPr="00F0670B">
        <w:rPr>
          <w:sz w:val="22"/>
          <w:szCs w:val="22"/>
        </w:rPr>
        <w:t>и</w:t>
      </w:r>
      <w:r w:rsidRPr="00F0670B">
        <w:rPr>
          <w:spacing w:val="59"/>
          <w:sz w:val="22"/>
          <w:szCs w:val="22"/>
        </w:rPr>
        <w:t xml:space="preserve"> </w:t>
      </w:r>
      <w:r w:rsidRPr="00F0670B">
        <w:rPr>
          <w:spacing w:val="-2"/>
          <w:sz w:val="22"/>
          <w:szCs w:val="22"/>
        </w:rPr>
        <w:t>п</w:t>
      </w:r>
      <w:r w:rsidRPr="00F0670B">
        <w:rPr>
          <w:spacing w:val="-6"/>
          <w:sz w:val="22"/>
          <w:szCs w:val="22"/>
        </w:rPr>
        <w:t>о</w:t>
      </w:r>
      <w:r w:rsidRPr="00F0670B">
        <w:rPr>
          <w:spacing w:val="-3"/>
          <w:sz w:val="22"/>
          <w:szCs w:val="22"/>
        </w:rPr>
        <w:t>д</w:t>
      </w:r>
      <w:r w:rsidRPr="00F0670B">
        <w:rPr>
          <w:spacing w:val="-7"/>
          <w:sz w:val="22"/>
          <w:szCs w:val="22"/>
        </w:rPr>
        <w:t>г</w:t>
      </w:r>
      <w:r w:rsidRPr="00F0670B">
        <w:rPr>
          <w:spacing w:val="-3"/>
          <w:sz w:val="22"/>
          <w:szCs w:val="22"/>
        </w:rPr>
        <w:t>о</w:t>
      </w:r>
      <w:r w:rsidRPr="00F0670B">
        <w:rPr>
          <w:spacing w:val="-7"/>
          <w:sz w:val="22"/>
          <w:szCs w:val="22"/>
        </w:rPr>
        <w:t>т</w:t>
      </w:r>
      <w:r w:rsidRPr="00F0670B">
        <w:rPr>
          <w:spacing w:val="-4"/>
          <w:sz w:val="22"/>
          <w:szCs w:val="22"/>
        </w:rPr>
        <w:t>о</w:t>
      </w:r>
      <w:r w:rsidRPr="00F0670B">
        <w:rPr>
          <w:spacing w:val="-7"/>
          <w:sz w:val="22"/>
          <w:szCs w:val="22"/>
        </w:rPr>
        <w:t>в</w:t>
      </w:r>
      <w:r w:rsidRPr="00F0670B">
        <w:rPr>
          <w:spacing w:val="-5"/>
          <w:sz w:val="22"/>
          <w:szCs w:val="22"/>
        </w:rPr>
        <w:t>ле</w:t>
      </w:r>
      <w:r w:rsidRPr="00F0670B">
        <w:rPr>
          <w:spacing w:val="-3"/>
          <w:sz w:val="22"/>
          <w:szCs w:val="22"/>
        </w:rPr>
        <w:t>н</w:t>
      </w:r>
      <w:r w:rsidRPr="00F0670B">
        <w:rPr>
          <w:spacing w:val="-6"/>
          <w:sz w:val="22"/>
          <w:szCs w:val="22"/>
        </w:rPr>
        <w:t>ны</w:t>
      </w:r>
      <w:r w:rsidRPr="00F0670B">
        <w:rPr>
          <w:sz w:val="22"/>
          <w:szCs w:val="22"/>
        </w:rPr>
        <w:t>х</w:t>
      </w:r>
      <w:r w:rsidRPr="00F0670B">
        <w:rPr>
          <w:spacing w:val="63"/>
          <w:sz w:val="22"/>
          <w:szCs w:val="22"/>
        </w:rPr>
        <w:t xml:space="preserve"> </w:t>
      </w:r>
      <w:r w:rsidRPr="00F0670B">
        <w:rPr>
          <w:spacing w:val="-4"/>
          <w:sz w:val="22"/>
          <w:szCs w:val="22"/>
        </w:rPr>
        <w:t>ст</w:t>
      </w:r>
      <w:r w:rsidRPr="00F0670B">
        <w:rPr>
          <w:spacing w:val="-8"/>
          <w:sz w:val="22"/>
          <w:szCs w:val="22"/>
        </w:rPr>
        <w:t>у</w:t>
      </w:r>
      <w:r w:rsidRPr="00F0670B">
        <w:rPr>
          <w:spacing w:val="-4"/>
          <w:sz w:val="22"/>
          <w:szCs w:val="22"/>
        </w:rPr>
        <w:t>д</w:t>
      </w:r>
      <w:r w:rsidRPr="00F0670B">
        <w:rPr>
          <w:spacing w:val="-6"/>
          <w:sz w:val="22"/>
          <w:szCs w:val="22"/>
        </w:rPr>
        <w:t>е</w:t>
      </w:r>
      <w:r w:rsidRPr="00F0670B">
        <w:rPr>
          <w:spacing w:val="-4"/>
          <w:sz w:val="22"/>
          <w:szCs w:val="22"/>
        </w:rPr>
        <w:t>н</w:t>
      </w:r>
      <w:r w:rsidRPr="00F0670B">
        <w:rPr>
          <w:spacing w:val="-7"/>
          <w:sz w:val="22"/>
          <w:szCs w:val="22"/>
        </w:rPr>
        <w:t>т</w:t>
      </w:r>
      <w:r w:rsidRPr="00F0670B">
        <w:rPr>
          <w:spacing w:val="-3"/>
          <w:sz w:val="22"/>
          <w:szCs w:val="22"/>
        </w:rPr>
        <w:t>о</w:t>
      </w:r>
      <w:r w:rsidRPr="00F0670B">
        <w:rPr>
          <w:sz w:val="22"/>
          <w:szCs w:val="22"/>
        </w:rPr>
        <w:t>к</w:t>
      </w:r>
      <w:r w:rsidRPr="00F0670B">
        <w:rPr>
          <w:spacing w:val="59"/>
          <w:sz w:val="22"/>
          <w:szCs w:val="22"/>
        </w:rPr>
        <w:t xml:space="preserve"> </w:t>
      </w:r>
      <w:r w:rsidRPr="00F0670B">
        <w:rPr>
          <w:spacing w:val="-5"/>
          <w:sz w:val="22"/>
          <w:szCs w:val="22"/>
        </w:rPr>
        <w:t>р</w:t>
      </w:r>
      <w:r w:rsidRPr="00F0670B">
        <w:rPr>
          <w:spacing w:val="-4"/>
          <w:sz w:val="22"/>
          <w:szCs w:val="22"/>
        </w:rPr>
        <w:t>ек</w:t>
      </w:r>
      <w:r w:rsidRPr="00F0670B">
        <w:rPr>
          <w:spacing w:val="-6"/>
          <w:sz w:val="22"/>
          <w:szCs w:val="22"/>
        </w:rPr>
        <w:t>о</w:t>
      </w:r>
      <w:r w:rsidRPr="00F0670B">
        <w:rPr>
          <w:spacing w:val="-4"/>
          <w:sz w:val="22"/>
          <w:szCs w:val="22"/>
        </w:rPr>
        <w:t>м</w:t>
      </w:r>
      <w:r w:rsidRPr="00F0670B">
        <w:rPr>
          <w:spacing w:val="-7"/>
          <w:sz w:val="22"/>
          <w:szCs w:val="22"/>
        </w:rPr>
        <w:t>е</w:t>
      </w:r>
      <w:r w:rsidRPr="00F0670B">
        <w:rPr>
          <w:spacing w:val="-3"/>
          <w:sz w:val="22"/>
          <w:szCs w:val="22"/>
        </w:rPr>
        <w:t>нд</w:t>
      </w:r>
      <w:r w:rsidRPr="00F0670B">
        <w:rPr>
          <w:spacing w:val="-8"/>
          <w:sz w:val="22"/>
          <w:szCs w:val="22"/>
        </w:rPr>
        <w:t>у</w:t>
      </w:r>
      <w:r w:rsidRPr="00F0670B">
        <w:rPr>
          <w:spacing w:val="-5"/>
          <w:sz w:val="22"/>
          <w:szCs w:val="22"/>
        </w:rPr>
        <w:t>ет</w:t>
      </w:r>
      <w:r w:rsidRPr="00F0670B">
        <w:rPr>
          <w:spacing w:val="-4"/>
          <w:sz w:val="22"/>
          <w:szCs w:val="22"/>
        </w:rPr>
        <w:t>с</w:t>
      </w:r>
      <w:r w:rsidRPr="00F0670B">
        <w:rPr>
          <w:sz w:val="22"/>
          <w:szCs w:val="22"/>
        </w:rPr>
        <w:t xml:space="preserve">я </w:t>
      </w:r>
      <w:r w:rsidRPr="00F0670B">
        <w:rPr>
          <w:spacing w:val="-3"/>
          <w:sz w:val="22"/>
          <w:szCs w:val="22"/>
        </w:rPr>
        <w:t>и</w:t>
      </w:r>
      <w:r w:rsidRPr="00F0670B">
        <w:rPr>
          <w:spacing w:val="-4"/>
          <w:sz w:val="22"/>
          <w:szCs w:val="22"/>
        </w:rPr>
        <w:t>ск</w:t>
      </w:r>
      <w:r w:rsidRPr="00F0670B">
        <w:rPr>
          <w:spacing w:val="-6"/>
          <w:sz w:val="22"/>
          <w:szCs w:val="22"/>
        </w:rPr>
        <w:t>л</w:t>
      </w:r>
      <w:r w:rsidRPr="00F0670B">
        <w:rPr>
          <w:spacing w:val="-7"/>
          <w:sz w:val="22"/>
          <w:szCs w:val="22"/>
        </w:rPr>
        <w:t>ю</w:t>
      </w:r>
      <w:r w:rsidRPr="00F0670B">
        <w:rPr>
          <w:spacing w:val="-4"/>
          <w:sz w:val="22"/>
          <w:szCs w:val="22"/>
        </w:rPr>
        <w:t>чи</w:t>
      </w:r>
      <w:r w:rsidRPr="00F0670B">
        <w:rPr>
          <w:spacing w:val="-5"/>
          <w:sz w:val="22"/>
          <w:szCs w:val="22"/>
        </w:rPr>
        <w:t>т</w:t>
      </w:r>
      <w:r w:rsidRPr="00F0670B">
        <w:rPr>
          <w:sz w:val="22"/>
          <w:szCs w:val="22"/>
        </w:rPr>
        <w:t>ь</w:t>
      </w:r>
      <w:r w:rsidRPr="00F0670B">
        <w:rPr>
          <w:spacing w:val="27"/>
          <w:sz w:val="22"/>
          <w:szCs w:val="22"/>
        </w:rPr>
        <w:t xml:space="preserve"> </w:t>
      </w:r>
      <w:r w:rsidRPr="00F0670B">
        <w:rPr>
          <w:spacing w:val="-7"/>
          <w:sz w:val="22"/>
          <w:szCs w:val="22"/>
        </w:rPr>
        <w:t>у</w:t>
      </w:r>
      <w:r w:rsidRPr="00F0670B">
        <w:rPr>
          <w:spacing w:val="-3"/>
          <w:sz w:val="22"/>
          <w:szCs w:val="22"/>
        </w:rPr>
        <w:t>п</w:t>
      </w:r>
      <w:r w:rsidRPr="00F0670B">
        <w:rPr>
          <w:spacing w:val="-4"/>
          <w:sz w:val="22"/>
          <w:szCs w:val="22"/>
        </w:rPr>
        <w:t>р</w:t>
      </w:r>
      <w:r w:rsidRPr="00F0670B">
        <w:rPr>
          <w:spacing w:val="-6"/>
          <w:sz w:val="22"/>
          <w:szCs w:val="22"/>
        </w:rPr>
        <w:t>а</w:t>
      </w:r>
      <w:r w:rsidRPr="00F0670B">
        <w:rPr>
          <w:spacing w:val="-4"/>
          <w:sz w:val="22"/>
          <w:szCs w:val="22"/>
        </w:rPr>
        <w:t>жн</w:t>
      </w:r>
      <w:r w:rsidRPr="00F0670B">
        <w:rPr>
          <w:spacing w:val="-6"/>
          <w:sz w:val="22"/>
          <w:szCs w:val="22"/>
        </w:rPr>
        <w:t>е</w:t>
      </w:r>
      <w:r w:rsidRPr="00F0670B">
        <w:rPr>
          <w:spacing w:val="-4"/>
          <w:sz w:val="22"/>
          <w:szCs w:val="22"/>
        </w:rPr>
        <w:t>н</w:t>
      </w:r>
      <w:r w:rsidRPr="00F0670B">
        <w:rPr>
          <w:spacing w:val="-6"/>
          <w:sz w:val="22"/>
          <w:szCs w:val="22"/>
        </w:rPr>
        <w:t>и</w:t>
      </w:r>
      <w:r w:rsidRPr="00F0670B">
        <w:rPr>
          <w:spacing w:val="-4"/>
          <w:sz w:val="22"/>
          <w:szCs w:val="22"/>
        </w:rPr>
        <w:t>я</w:t>
      </w:r>
      <w:r w:rsidRPr="00F0670B">
        <w:rPr>
          <w:sz w:val="22"/>
          <w:szCs w:val="22"/>
        </w:rPr>
        <w:t>,</w:t>
      </w:r>
      <w:r w:rsidRPr="00F0670B">
        <w:rPr>
          <w:spacing w:val="27"/>
          <w:sz w:val="22"/>
          <w:szCs w:val="22"/>
        </w:rPr>
        <w:t xml:space="preserve"> </w:t>
      </w:r>
      <w:r w:rsidRPr="00F0670B">
        <w:rPr>
          <w:spacing w:val="-4"/>
          <w:sz w:val="22"/>
          <w:szCs w:val="22"/>
        </w:rPr>
        <w:t>в</w:t>
      </w:r>
      <w:r w:rsidRPr="00F0670B">
        <w:rPr>
          <w:spacing w:val="-3"/>
          <w:sz w:val="22"/>
          <w:szCs w:val="22"/>
        </w:rPr>
        <w:t>ы</w:t>
      </w:r>
      <w:r w:rsidRPr="00F0670B">
        <w:rPr>
          <w:spacing w:val="-8"/>
          <w:sz w:val="22"/>
          <w:szCs w:val="22"/>
        </w:rPr>
        <w:t>з</w:t>
      </w:r>
      <w:r w:rsidRPr="00F0670B">
        <w:rPr>
          <w:spacing w:val="-3"/>
          <w:sz w:val="22"/>
          <w:szCs w:val="22"/>
        </w:rPr>
        <w:t>ы</w:t>
      </w:r>
      <w:r w:rsidRPr="00F0670B">
        <w:rPr>
          <w:spacing w:val="-5"/>
          <w:sz w:val="22"/>
          <w:szCs w:val="22"/>
        </w:rPr>
        <w:t>в</w:t>
      </w:r>
      <w:r w:rsidRPr="00F0670B">
        <w:rPr>
          <w:spacing w:val="-4"/>
          <w:sz w:val="22"/>
          <w:szCs w:val="22"/>
        </w:rPr>
        <w:t>а</w:t>
      </w:r>
      <w:r w:rsidRPr="00F0670B">
        <w:rPr>
          <w:spacing w:val="-6"/>
          <w:sz w:val="22"/>
          <w:szCs w:val="22"/>
        </w:rPr>
        <w:t>ющ</w:t>
      </w:r>
      <w:r w:rsidRPr="00F0670B">
        <w:rPr>
          <w:spacing w:val="-4"/>
          <w:sz w:val="22"/>
          <w:szCs w:val="22"/>
        </w:rPr>
        <w:t>и</w:t>
      </w:r>
      <w:r w:rsidRPr="00F0670B">
        <w:rPr>
          <w:sz w:val="22"/>
          <w:szCs w:val="22"/>
        </w:rPr>
        <w:t>е</w:t>
      </w:r>
      <w:r w:rsidRPr="00F0670B">
        <w:rPr>
          <w:spacing w:val="28"/>
          <w:sz w:val="22"/>
          <w:szCs w:val="22"/>
        </w:rPr>
        <w:t xml:space="preserve"> </w:t>
      </w:r>
      <w:r w:rsidRPr="00F0670B">
        <w:rPr>
          <w:spacing w:val="-5"/>
          <w:sz w:val="22"/>
          <w:szCs w:val="22"/>
        </w:rPr>
        <w:t>п</w:t>
      </w:r>
      <w:r w:rsidRPr="00F0670B">
        <w:rPr>
          <w:spacing w:val="-3"/>
          <w:sz w:val="22"/>
          <w:szCs w:val="22"/>
        </w:rPr>
        <w:t>о</w:t>
      </w:r>
      <w:r w:rsidRPr="00F0670B">
        <w:rPr>
          <w:spacing w:val="-5"/>
          <w:sz w:val="22"/>
          <w:szCs w:val="22"/>
        </w:rPr>
        <w:t>в</w:t>
      </w:r>
      <w:r w:rsidRPr="00F0670B">
        <w:rPr>
          <w:spacing w:val="-6"/>
          <w:sz w:val="22"/>
          <w:szCs w:val="22"/>
        </w:rPr>
        <w:t>ы</w:t>
      </w:r>
      <w:r w:rsidRPr="00F0670B">
        <w:rPr>
          <w:spacing w:val="-4"/>
          <w:sz w:val="22"/>
          <w:szCs w:val="22"/>
        </w:rPr>
        <w:t>ш</w:t>
      </w:r>
      <w:r w:rsidRPr="00F0670B">
        <w:rPr>
          <w:spacing w:val="-7"/>
          <w:sz w:val="22"/>
          <w:szCs w:val="22"/>
        </w:rPr>
        <w:t>е</w:t>
      </w:r>
      <w:r w:rsidRPr="00F0670B">
        <w:rPr>
          <w:spacing w:val="-3"/>
          <w:sz w:val="22"/>
          <w:szCs w:val="22"/>
        </w:rPr>
        <w:t>н</w:t>
      </w:r>
      <w:r w:rsidRPr="00F0670B">
        <w:rPr>
          <w:spacing w:val="-6"/>
          <w:sz w:val="22"/>
          <w:szCs w:val="22"/>
        </w:rPr>
        <w:t>и</w:t>
      </w:r>
      <w:r w:rsidRPr="00F0670B">
        <w:rPr>
          <w:sz w:val="22"/>
          <w:szCs w:val="22"/>
        </w:rPr>
        <w:t>е</w:t>
      </w:r>
      <w:r w:rsidRPr="00F0670B">
        <w:rPr>
          <w:spacing w:val="27"/>
          <w:sz w:val="22"/>
          <w:szCs w:val="22"/>
        </w:rPr>
        <w:t xml:space="preserve"> </w:t>
      </w:r>
      <w:r w:rsidRPr="00F0670B">
        <w:rPr>
          <w:spacing w:val="-4"/>
          <w:sz w:val="22"/>
          <w:szCs w:val="22"/>
        </w:rPr>
        <w:t>в</w:t>
      </w:r>
      <w:r w:rsidRPr="00F0670B">
        <w:rPr>
          <w:spacing w:val="-3"/>
          <w:sz w:val="22"/>
          <w:szCs w:val="22"/>
        </w:rPr>
        <w:t>н</w:t>
      </w:r>
      <w:r w:rsidRPr="00F0670B">
        <w:rPr>
          <w:spacing w:val="-8"/>
          <w:sz w:val="22"/>
          <w:szCs w:val="22"/>
        </w:rPr>
        <w:t>у</w:t>
      </w:r>
      <w:r w:rsidRPr="00F0670B">
        <w:rPr>
          <w:spacing w:val="-5"/>
          <w:sz w:val="22"/>
          <w:szCs w:val="22"/>
        </w:rPr>
        <w:t>т</w:t>
      </w:r>
      <w:r w:rsidRPr="00F0670B">
        <w:rPr>
          <w:spacing w:val="-1"/>
          <w:sz w:val="22"/>
          <w:szCs w:val="22"/>
        </w:rPr>
        <w:t>р</w:t>
      </w:r>
      <w:r w:rsidRPr="00F0670B">
        <w:rPr>
          <w:spacing w:val="-5"/>
          <w:sz w:val="22"/>
          <w:szCs w:val="22"/>
        </w:rPr>
        <w:t>и</w:t>
      </w:r>
      <w:r w:rsidRPr="00F0670B">
        <w:rPr>
          <w:spacing w:val="-4"/>
          <w:sz w:val="22"/>
          <w:szCs w:val="22"/>
        </w:rPr>
        <w:t>б</w:t>
      </w:r>
      <w:r w:rsidRPr="00F0670B">
        <w:rPr>
          <w:spacing w:val="-5"/>
          <w:sz w:val="22"/>
          <w:szCs w:val="22"/>
        </w:rPr>
        <w:t>рюш</w:t>
      </w:r>
      <w:r w:rsidRPr="00F0670B">
        <w:rPr>
          <w:spacing w:val="-6"/>
          <w:sz w:val="22"/>
          <w:szCs w:val="22"/>
        </w:rPr>
        <w:t>н</w:t>
      </w:r>
      <w:r w:rsidRPr="00F0670B">
        <w:rPr>
          <w:spacing w:val="-3"/>
          <w:sz w:val="22"/>
          <w:szCs w:val="22"/>
        </w:rPr>
        <w:t>о</w:t>
      </w:r>
      <w:r w:rsidRPr="00F0670B">
        <w:rPr>
          <w:spacing w:val="-7"/>
          <w:sz w:val="22"/>
          <w:szCs w:val="22"/>
        </w:rPr>
        <w:t>г</w:t>
      </w:r>
      <w:r w:rsidRPr="00F0670B">
        <w:rPr>
          <w:sz w:val="22"/>
          <w:szCs w:val="22"/>
        </w:rPr>
        <w:t>о</w:t>
      </w:r>
      <w:r w:rsidRPr="00F0670B">
        <w:rPr>
          <w:spacing w:val="29"/>
          <w:sz w:val="22"/>
          <w:szCs w:val="22"/>
        </w:rPr>
        <w:t xml:space="preserve"> </w:t>
      </w:r>
      <w:r w:rsidRPr="00F0670B">
        <w:rPr>
          <w:spacing w:val="-2"/>
          <w:sz w:val="22"/>
          <w:szCs w:val="22"/>
        </w:rPr>
        <w:t>д</w:t>
      </w:r>
      <w:r w:rsidRPr="00F0670B">
        <w:rPr>
          <w:spacing w:val="-4"/>
          <w:sz w:val="22"/>
          <w:szCs w:val="22"/>
        </w:rPr>
        <w:t>а</w:t>
      </w:r>
      <w:r w:rsidRPr="00F0670B">
        <w:rPr>
          <w:spacing w:val="-5"/>
          <w:sz w:val="22"/>
          <w:szCs w:val="22"/>
        </w:rPr>
        <w:t>в</w:t>
      </w:r>
      <w:r w:rsidRPr="00F0670B">
        <w:rPr>
          <w:spacing w:val="-6"/>
          <w:sz w:val="22"/>
          <w:szCs w:val="22"/>
        </w:rPr>
        <w:t>ле</w:t>
      </w:r>
      <w:r w:rsidRPr="00F0670B">
        <w:rPr>
          <w:spacing w:val="-4"/>
          <w:sz w:val="22"/>
          <w:szCs w:val="22"/>
        </w:rPr>
        <w:t>н</w:t>
      </w:r>
      <w:r w:rsidRPr="00F0670B">
        <w:rPr>
          <w:spacing w:val="-6"/>
          <w:sz w:val="22"/>
          <w:szCs w:val="22"/>
        </w:rPr>
        <w:t>и</w:t>
      </w:r>
      <w:r w:rsidRPr="00F0670B">
        <w:rPr>
          <w:sz w:val="22"/>
          <w:szCs w:val="22"/>
        </w:rPr>
        <w:t>я</w:t>
      </w:r>
      <w:r w:rsidRPr="00F0670B">
        <w:rPr>
          <w:spacing w:val="26"/>
          <w:sz w:val="22"/>
          <w:szCs w:val="22"/>
        </w:rPr>
        <w:t xml:space="preserve"> </w:t>
      </w:r>
      <w:r w:rsidRPr="00F0670B">
        <w:rPr>
          <w:sz w:val="22"/>
          <w:szCs w:val="22"/>
        </w:rPr>
        <w:t xml:space="preserve">и </w:t>
      </w:r>
      <w:r w:rsidRPr="00F0670B">
        <w:rPr>
          <w:spacing w:val="-5"/>
          <w:sz w:val="22"/>
          <w:szCs w:val="22"/>
        </w:rPr>
        <w:t>з</w:t>
      </w:r>
      <w:r w:rsidRPr="00F0670B">
        <w:rPr>
          <w:spacing w:val="-4"/>
          <w:sz w:val="22"/>
          <w:szCs w:val="22"/>
        </w:rPr>
        <w:t>а</w:t>
      </w:r>
      <w:r w:rsidRPr="00F0670B">
        <w:rPr>
          <w:spacing w:val="-5"/>
          <w:sz w:val="22"/>
          <w:szCs w:val="22"/>
        </w:rPr>
        <w:t>т</w:t>
      </w:r>
      <w:r w:rsidRPr="00F0670B">
        <w:rPr>
          <w:spacing w:val="-3"/>
          <w:sz w:val="22"/>
          <w:szCs w:val="22"/>
        </w:rPr>
        <w:t>р</w:t>
      </w:r>
      <w:r w:rsidRPr="00F0670B">
        <w:rPr>
          <w:spacing w:val="-8"/>
          <w:sz w:val="22"/>
          <w:szCs w:val="22"/>
        </w:rPr>
        <w:t>у</w:t>
      </w:r>
      <w:r w:rsidRPr="00F0670B">
        <w:rPr>
          <w:spacing w:val="-3"/>
          <w:sz w:val="22"/>
          <w:szCs w:val="22"/>
        </w:rPr>
        <w:t>д</w:t>
      </w:r>
      <w:r w:rsidRPr="00F0670B">
        <w:rPr>
          <w:spacing w:val="-6"/>
          <w:sz w:val="22"/>
          <w:szCs w:val="22"/>
        </w:rPr>
        <w:t>н</w:t>
      </w:r>
      <w:r w:rsidRPr="00F0670B">
        <w:rPr>
          <w:spacing w:val="-4"/>
          <w:sz w:val="22"/>
          <w:szCs w:val="22"/>
        </w:rPr>
        <w:t>я</w:t>
      </w:r>
      <w:r w:rsidRPr="00F0670B">
        <w:rPr>
          <w:spacing w:val="-5"/>
          <w:sz w:val="22"/>
          <w:szCs w:val="22"/>
        </w:rPr>
        <w:t>ющ</w:t>
      </w:r>
      <w:r w:rsidRPr="00F0670B">
        <w:rPr>
          <w:spacing w:val="-6"/>
          <w:sz w:val="22"/>
          <w:szCs w:val="22"/>
        </w:rPr>
        <w:t>и</w:t>
      </w:r>
      <w:r w:rsidRPr="00F0670B">
        <w:rPr>
          <w:sz w:val="22"/>
          <w:szCs w:val="22"/>
        </w:rPr>
        <w:t>е</w:t>
      </w:r>
      <w:r w:rsidRPr="00F0670B">
        <w:rPr>
          <w:spacing w:val="26"/>
          <w:sz w:val="22"/>
          <w:szCs w:val="22"/>
        </w:rPr>
        <w:t xml:space="preserve"> </w:t>
      </w:r>
      <w:r w:rsidRPr="00F0670B">
        <w:rPr>
          <w:spacing w:val="-5"/>
          <w:sz w:val="22"/>
          <w:szCs w:val="22"/>
        </w:rPr>
        <w:t>д</w:t>
      </w:r>
      <w:r w:rsidRPr="00F0670B">
        <w:rPr>
          <w:spacing w:val="-4"/>
          <w:sz w:val="22"/>
          <w:szCs w:val="22"/>
        </w:rPr>
        <w:t>е</w:t>
      </w:r>
      <w:r w:rsidRPr="00F0670B">
        <w:rPr>
          <w:spacing w:val="-5"/>
          <w:sz w:val="22"/>
          <w:szCs w:val="22"/>
        </w:rPr>
        <w:t>я</w:t>
      </w:r>
      <w:r w:rsidRPr="00F0670B">
        <w:rPr>
          <w:spacing w:val="-7"/>
          <w:sz w:val="22"/>
          <w:szCs w:val="22"/>
        </w:rPr>
        <w:t>т</w:t>
      </w:r>
      <w:r w:rsidRPr="00F0670B">
        <w:rPr>
          <w:spacing w:val="-6"/>
          <w:sz w:val="22"/>
          <w:szCs w:val="22"/>
        </w:rPr>
        <w:t>ел</w:t>
      </w:r>
      <w:r w:rsidRPr="00F0670B">
        <w:rPr>
          <w:spacing w:val="-5"/>
          <w:sz w:val="22"/>
          <w:szCs w:val="22"/>
        </w:rPr>
        <w:t>ь</w:t>
      </w:r>
      <w:r w:rsidRPr="00F0670B">
        <w:rPr>
          <w:spacing w:val="-3"/>
          <w:sz w:val="22"/>
          <w:szCs w:val="22"/>
        </w:rPr>
        <w:t>н</w:t>
      </w:r>
      <w:r w:rsidRPr="00F0670B">
        <w:rPr>
          <w:spacing w:val="-4"/>
          <w:sz w:val="22"/>
          <w:szCs w:val="22"/>
        </w:rPr>
        <w:t>о</w:t>
      </w:r>
      <w:r w:rsidRPr="00F0670B">
        <w:rPr>
          <w:spacing w:val="-6"/>
          <w:sz w:val="22"/>
          <w:szCs w:val="22"/>
        </w:rPr>
        <w:t>с</w:t>
      </w:r>
      <w:r w:rsidRPr="00F0670B">
        <w:rPr>
          <w:spacing w:val="-5"/>
          <w:sz w:val="22"/>
          <w:szCs w:val="22"/>
        </w:rPr>
        <w:t>т</w:t>
      </w:r>
      <w:r w:rsidRPr="00F0670B">
        <w:rPr>
          <w:sz w:val="22"/>
          <w:szCs w:val="22"/>
        </w:rPr>
        <w:t>ь</w:t>
      </w:r>
      <w:r w:rsidRPr="00F0670B">
        <w:rPr>
          <w:spacing w:val="24"/>
          <w:sz w:val="22"/>
          <w:szCs w:val="22"/>
        </w:rPr>
        <w:t xml:space="preserve"> </w:t>
      </w:r>
      <w:r w:rsidRPr="00F0670B">
        <w:rPr>
          <w:spacing w:val="-4"/>
          <w:sz w:val="22"/>
          <w:szCs w:val="22"/>
        </w:rPr>
        <w:t>орг</w:t>
      </w:r>
      <w:r w:rsidRPr="00F0670B">
        <w:rPr>
          <w:spacing w:val="-7"/>
          <w:sz w:val="22"/>
          <w:szCs w:val="22"/>
        </w:rPr>
        <w:t>а</w:t>
      </w:r>
      <w:r w:rsidRPr="00F0670B">
        <w:rPr>
          <w:spacing w:val="-5"/>
          <w:sz w:val="22"/>
          <w:szCs w:val="22"/>
        </w:rPr>
        <w:t>н</w:t>
      </w:r>
      <w:r w:rsidRPr="00F0670B">
        <w:rPr>
          <w:spacing w:val="-4"/>
          <w:sz w:val="22"/>
          <w:szCs w:val="22"/>
        </w:rPr>
        <w:t>о</w:t>
      </w:r>
      <w:r w:rsidRPr="00F0670B">
        <w:rPr>
          <w:sz w:val="22"/>
          <w:szCs w:val="22"/>
        </w:rPr>
        <w:t>в</w:t>
      </w:r>
      <w:r w:rsidRPr="00F0670B">
        <w:rPr>
          <w:spacing w:val="25"/>
          <w:sz w:val="22"/>
          <w:szCs w:val="22"/>
        </w:rPr>
        <w:t xml:space="preserve"> </w:t>
      </w:r>
      <w:r w:rsidRPr="00F0670B">
        <w:rPr>
          <w:spacing w:val="-5"/>
          <w:sz w:val="22"/>
          <w:szCs w:val="22"/>
        </w:rPr>
        <w:t>бр</w:t>
      </w:r>
      <w:r w:rsidRPr="00F0670B">
        <w:rPr>
          <w:spacing w:val="-6"/>
          <w:sz w:val="22"/>
          <w:szCs w:val="22"/>
        </w:rPr>
        <w:t>ю</w:t>
      </w:r>
      <w:r w:rsidRPr="00F0670B">
        <w:rPr>
          <w:spacing w:val="-4"/>
          <w:sz w:val="22"/>
          <w:szCs w:val="22"/>
        </w:rPr>
        <w:t>ш</w:t>
      </w:r>
      <w:r w:rsidRPr="00F0670B">
        <w:rPr>
          <w:spacing w:val="-6"/>
          <w:sz w:val="22"/>
          <w:szCs w:val="22"/>
        </w:rPr>
        <w:t>н</w:t>
      </w:r>
      <w:r w:rsidRPr="00F0670B">
        <w:rPr>
          <w:spacing w:val="-3"/>
          <w:sz w:val="22"/>
          <w:szCs w:val="22"/>
        </w:rPr>
        <w:t>о</w:t>
      </w:r>
      <w:r w:rsidRPr="00F0670B">
        <w:rPr>
          <w:sz w:val="22"/>
          <w:szCs w:val="22"/>
        </w:rPr>
        <w:t>й</w:t>
      </w:r>
      <w:r w:rsidRPr="00F0670B">
        <w:rPr>
          <w:spacing w:val="23"/>
          <w:sz w:val="22"/>
          <w:szCs w:val="22"/>
        </w:rPr>
        <w:t xml:space="preserve"> </w:t>
      </w:r>
      <w:r w:rsidRPr="00F0670B">
        <w:rPr>
          <w:spacing w:val="-5"/>
          <w:sz w:val="22"/>
          <w:szCs w:val="22"/>
        </w:rPr>
        <w:t>п</w:t>
      </w:r>
      <w:r w:rsidRPr="00F0670B">
        <w:rPr>
          <w:spacing w:val="-3"/>
          <w:sz w:val="22"/>
          <w:szCs w:val="22"/>
        </w:rPr>
        <w:t>о</w:t>
      </w:r>
      <w:r w:rsidRPr="00F0670B">
        <w:rPr>
          <w:spacing w:val="-5"/>
          <w:sz w:val="22"/>
          <w:szCs w:val="22"/>
        </w:rPr>
        <w:t>л</w:t>
      </w:r>
      <w:r w:rsidRPr="00F0670B">
        <w:rPr>
          <w:spacing w:val="-3"/>
          <w:sz w:val="22"/>
          <w:szCs w:val="22"/>
        </w:rPr>
        <w:t>о</w:t>
      </w:r>
      <w:r w:rsidRPr="00F0670B">
        <w:rPr>
          <w:spacing w:val="-7"/>
          <w:sz w:val="22"/>
          <w:szCs w:val="22"/>
        </w:rPr>
        <w:t>с</w:t>
      </w:r>
      <w:r w:rsidRPr="00F0670B">
        <w:rPr>
          <w:spacing w:val="-5"/>
          <w:sz w:val="22"/>
          <w:szCs w:val="22"/>
        </w:rPr>
        <w:t>т</w:t>
      </w:r>
      <w:r w:rsidRPr="00F0670B">
        <w:rPr>
          <w:sz w:val="22"/>
          <w:szCs w:val="22"/>
        </w:rPr>
        <w:t>и</w:t>
      </w:r>
      <w:r w:rsidRPr="00F0670B">
        <w:rPr>
          <w:spacing w:val="24"/>
          <w:sz w:val="22"/>
          <w:szCs w:val="22"/>
        </w:rPr>
        <w:t xml:space="preserve"> </w:t>
      </w:r>
      <w:r w:rsidRPr="00F0670B">
        <w:rPr>
          <w:sz w:val="22"/>
          <w:szCs w:val="22"/>
        </w:rPr>
        <w:t>и</w:t>
      </w:r>
      <w:r w:rsidRPr="00F0670B">
        <w:rPr>
          <w:spacing w:val="27"/>
          <w:sz w:val="22"/>
          <w:szCs w:val="22"/>
        </w:rPr>
        <w:t xml:space="preserve"> </w:t>
      </w:r>
      <w:r w:rsidRPr="00F0670B">
        <w:rPr>
          <w:spacing w:val="-6"/>
          <w:sz w:val="22"/>
          <w:szCs w:val="22"/>
        </w:rPr>
        <w:t>м</w:t>
      </w:r>
      <w:r w:rsidRPr="00F0670B">
        <w:rPr>
          <w:spacing w:val="-4"/>
          <w:sz w:val="22"/>
          <w:szCs w:val="22"/>
        </w:rPr>
        <w:t>а</w:t>
      </w:r>
      <w:r w:rsidRPr="00F0670B">
        <w:rPr>
          <w:spacing w:val="-5"/>
          <w:sz w:val="22"/>
          <w:szCs w:val="22"/>
        </w:rPr>
        <w:t>л</w:t>
      </w:r>
      <w:r w:rsidRPr="00F0670B">
        <w:rPr>
          <w:spacing w:val="-4"/>
          <w:sz w:val="22"/>
          <w:szCs w:val="22"/>
        </w:rPr>
        <w:t>о</w:t>
      </w:r>
      <w:r w:rsidRPr="00F0670B">
        <w:rPr>
          <w:spacing w:val="-6"/>
          <w:sz w:val="22"/>
          <w:szCs w:val="22"/>
        </w:rPr>
        <w:t>г</w:t>
      </w:r>
      <w:r w:rsidRPr="00F0670B">
        <w:rPr>
          <w:sz w:val="22"/>
          <w:szCs w:val="22"/>
        </w:rPr>
        <w:t>о</w:t>
      </w:r>
      <w:r w:rsidRPr="00F0670B">
        <w:rPr>
          <w:spacing w:val="26"/>
          <w:sz w:val="22"/>
          <w:szCs w:val="22"/>
        </w:rPr>
        <w:t xml:space="preserve"> </w:t>
      </w:r>
      <w:r w:rsidRPr="00F0670B">
        <w:rPr>
          <w:spacing w:val="-4"/>
          <w:sz w:val="22"/>
          <w:szCs w:val="22"/>
        </w:rPr>
        <w:t>та</w:t>
      </w:r>
      <w:r w:rsidRPr="00F0670B">
        <w:rPr>
          <w:spacing w:val="-8"/>
          <w:sz w:val="22"/>
          <w:szCs w:val="22"/>
        </w:rPr>
        <w:t>з</w:t>
      </w:r>
      <w:r w:rsidRPr="00F0670B">
        <w:rPr>
          <w:spacing w:val="-4"/>
          <w:sz w:val="22"/>
          <w:szCs w:val="22"/>
        </w:rPr>
        <w:t>а</w:t>
      </w:r>
      <w:r w:rsidRPr="00F0670B">
        <w:rPr>
          <w:sz w:val="22"/>
          <w:szCs w:val="22"/>
        </w:rPr>
        <w:t>.</w:t>
      </w:r>
      <w:r w:rsidRPr="00F0670B">
        <w:rPr>
          <w:spacing w:val="24"/>
          <w:sz w:val="22"/>
          <w:szCs w:val="22"/>
        </w:rPr>
        <w:t xml:space="preserve"> </w:t>
      </w:r>
      <w:r w:rsidRPr="00F0670B">
        <w:rPr>
          <w:spacing w:val="1"/>
          <w:sz w:val="22"/>
          <w:szCs w:val="22"/>
        </w:rPr>
        <w:t>К</w:t>
      </w:r>
      <w:r w:rsidRPr="00F0670B">
        <w:rPr>
          <w:spacing w:val="26"/>
          <w:sz w:val="22"/>
          <w:szCs w:val="22"/>
        </w:rPr>
        <w:t xml:space="preserve"> </w:t>
      </w:r>
      <w:r w:rsidRPr="00F0670B">
        <w:rPr>
          <w:spacing w:val="-4"/>
          <w:sz w:val="22"/>
          <w:szCs w:val="22"/>
        </w:rPr>
        <w:t>та</w:t>
      </w:r>
      <w:r w:rsidRPr="00F0670B">
        <w:rPr>
          <w:spacing w:val="-7"/>
          <w:sz w:val="22"/>
          <w:szCs w:val="22"/>
        </w:rPr>
        <w:t>к</w:t>
      </w:r>
      <w:r w:rsidRPr="00F0670B">
        <w:rPr>
          <w:spacing w:val="-3"/>
          <w:sz w:val="22"/>
          <w:szCs w:val="22"/>
        </w:rPr>
        <w:t>и</w:t>
      </w:r>
      <w:r w:rsidRPr="00F0670B">
        <w:rPr>
          <w:sz w:val="22"/>
          <w:szCs w:val="22"/>
        </w:rPr>
        <w:t xml:space="preserve">м </w:t>
      </w:r>
      <w:r w:rsidRPr="00F0670B">
        <w:rPr>
          <w:spacing w:val="-8"/>
          <w:sz w:val="22"/>
          <w:szCs w:val="22"/>
        </w:rPr>
        <w:t>у</w:t>
      </w:r>
      <w:r w:rsidRPr="00F0670B">
        <w:rPr>
          <w:spacing w:val="-3"/>
          <w:sz w:val="22"/>
          <w:szCs w:val="22"/>
        </w:rPr>
        <w:t>пр</w:t>
      </w:r>
      <w:r w:rsidRPr="00F0670B">
        <w:rPr>
          <w:spacing w:val="-5"/>
          <w:sz w:val="22"/>
          <w:szCs w:val="22"/>
        </w:rPr>
        <w:t>а</w:t>
      </w:r>
      <w:r w:rsidRPr="00F0670B">
        <w:rPr>
          <w:spacing w:val="-6"/>
          <w:sz w:val="22"/>
          <w:szCs w:val="22"/>
        </w:rPr>
        <w:t>ж</w:t>
      </w:r>
      <w:r w:rsidRPr="00F0670B">
        <w:rPr>
          <w:spacing w:val="-3"/>
          <w:sz w:val="22"/>
          <w:szCs w:val="22"/>
        </w:rPr>
        <w:t>н</w:t>
      </w:r>
      <w:r w:rsidRPr="00F0670B">
        <w:rPr>
          <w:spacing w:val="-5"/>
          <w:sz w:val="22"/>
          <w:szCs w:val="22"/>
        </w:rPr>
        <w:t>е</w:t>
      </w:r>
      <w:r w:rsidRPr="00F0670B">
        <w:rPr>
          <w:spacing w:val="-6"/>
          <w:sz w:val="22"/>
          <w:szCs w:val="22"/>
        </w:rPr>
        <w:t>н</w:t>
      </w:r>
      <w:r w:rsidRPr="00F0670B">
        <w:rPr>
          <w:spacing w:val="-5"/>
          <w:sz w:val="22"/>
          <w:szCs w:val="22"/>
        </w:rPr>
        <w:t>и</w:t>
      </w:r>
      <w:r w:rsidRPr="00F0670B">
        <w:rPr>
          <w:spacing w:val="-4"/>
          <w:sz w:val="22"/>
          <w:szCs w:val="22"/>
        </w:rPr>
        <w:t>я</w:t>
      </w:r>
      <w:r w:rsidRPr="00F0670B">
        <w:rPr>
          <w:sz w:val="22"/>
          <w:szCs w:val="22"/>
        </w:rPr>
        <w:t>м</w:t>
      </w:r>
      <w:r w:rsidRPr="00F0670B">
        <w:rPr>
          <w:spacing w:val="48"/>
          <w:sz w:val="22"/>
          <w:szCs w:val="22"/>
        </w:rPr>
        <w:t xml:space="preserve"> </w:t>
      </w:r>
      <w:r w:rsidRPr="00F0670B">
        <w:rPr>
          <w:spacing w:val="-2"/>
          <w:sz w:val="22"/>
          <w:szCs w:val="22"/>
        </w:rPr>
        <w:t>о</w:t>
      </w:r>
      <w:r w:rsidRPr="00F0670B">
        <w:rPr>
          <w:spacing w:val="-5"/>
          <w:sz w:val="22"/>
          <w:szCs w:val="22"/>
        </w:rPr>
        <w:t>тн</w:t>
      </w:r>
      <w:r w:rsidRPr="00F0670B">
        <w:rPr>
          <w:spacing w:val="-4"/>
          <w:sz w:val="22"/>
          <w:szCs w:val="22"/>
        </w:rPr>
        <w:t>о</w:t>
      </w:r>
      <w:r w:rsidRPr="00F0670B">
        <w:rPr>
          <w:spacing w:val="-6"/>
          <w:sz w:val="22"/>
          <w:szCs w:val="22"/>
        </w:rPr>
        <w:t>с</w:t>
      </w:r>
      <w:r w:rsidRPr="00F0670B">
        <w:rPr>
          <w:spacing w:val="-4"/>
          <w:sz w:val="22"/>
          <w:szCs w:val="22"/>
        </w:rPr>
        <w:t>я</w:t>
      </w:r>
      <w:r w:rsidRPr="00F0670B">
        <w:rPr>
          <w:spacing w:val="-5"/>
          <w:sz w:val="22"/>
          <w:szCs w:val="22"/>
        </w:rPr>
        <w:t>т</w:t>
      </w:r>
      <w:r w:rsidRPr="00F0670B">
        <w:rPr>
          <w:spacing w:val="-4"/>
          <w:sz w:val="22"/>
          <w:szCs w:val="22"/>
        </w:rPr>
        <w:t>с</w:t>
      </w:r>
      <w:r w:rsidRPr="00F0670B">
        <w:rPr>
          <w:sz w:val="22"/>
          <w:szCs w:val="22"/>
        </w:rPr>
        <w:t>я</w:t>
      </w:r>
      <w:r w:rsidRPr="00F0670B">
        <w:rPr>
          <w:spacing w:val="49"/>
          <w:sz w:val="22"/>
          <w:szCs w:val="22"/>
        </w:rPr>
        <w:t xml:space="preserve"> </w:t>
      </w:r>
      <w:r w:rsidRPr="00F0670B">
        <w:rPr>
          <w:spacing w:val="-5"/>
          <w:sz w:val="22"/>
          <w:szCs w:val="22"/>
        </w:rPr>
        <w:t>п</w:t>
      </w:r>
      <w:r w:rsidRPr="00F0670B">
        <w:rPr>
          <w:spacing w:val="-3"/>
          <w:sz w:val="22"/>
          <w:szCs w:val="22"/>
        </w:rPr>
        <w:t>р</w:t>
      </w:r>
      <w:r w:rsidRPr="00F0670B">
        <w:rPr>
          <w:spacing w:val="-6"/>
          <w:sz w:val="22"/>
          <w:szCs w:val="22"/>
        </w:rPr>
        <w:t>ы</w:t>
      </w:r>
      <w:r w:rsidRPr="00F0670B">
        <w:rPr>
          <w:spacing w:val="-4"/>
          <w:sz w:val="22"/>
          <w:szCs w:val="22"/>
        </w:rPr>
        <w:t>ж</w:t>
      </w:r>
      <w:r w:rsidRPr="00F0670B">
        <w:rPr>
          <w:spacing w:val="-6"/>
          <w:sz w:val="22"/>
          <w:szCs w:val="22"/>
        </w:rPr>
        <w:t>к</w:t>
      </w:r>
      <w:r w:rsidRPr="00F0670B">
        <w:rPr>
          <w:sz w:val="22"/>
          <w:szCs w:val="22"/>
        </w:rPr>
        <w:t>и</w:t>
      </w:r>
      <w:r w:rsidRPr="00F0670B">
        <w:rPr>
          <w:spacing w:val="52"/>
          <w:sz w:val="22"/>
          <w:szCs w:val="22"/>
        </w:rPr>
        <w:t xml:space="preserve"> </w:t>
      </w:r>
      <w:r w:rsidRPr="00F0670B">
        <w:rPr>
          <w:spacing w:val="1"/>
          <w:sz w:val="22"/>
          <w:szCs w:val="22"/>
        </w:rPr>
        <w:t>в</w:t>
      </w:r>
      <w:r w:rsidRPr="00F0670B">
        <w:rPr>
          <w:spacing w:val="-8"/>
          <w:sz w:val="22"/>
          <w:szCs w:val="22"/>
        </w:rPr>
        <w:t xml:space="preserve"> </w:t>
      </w:r>
      <w:r w:rsidRPr="00F0670B">
        <w:rPr>
          <w:spacing w:val="-4"/>
          <w:sz w:val="22"/>
          <w:szCs w:val="22"/>
        </w:rPr>
        <w:t>г</w:t>
      </w:r>
      <w:r w:rsidRPr="00F0670B">
        <w:rPr>
          <w:spacing w:val="-5"/>
          <w:sz w:val="22"/>
          <w:szCs w:val="22"/>
        </w:rPr>
        <w:t>л</w:t>
      </w:r>
      <w:r w:rsidRPr="00F0670B">
        <w:rPr>
          <w:spacing w:val="-8"/>
          <w:sz w:val="22"/>
          <w:szCs w:val="22"/>
        </w:rPr>
        <w:t>у</w:t>
      </w:r>
      <w:r w:rsidRPr="00F0670B">
        <w:rPr>
          <w:spacing w:val="-3"/>
          <w:sz w:val="22"/>
          <w:szCs w:val="22"/>
        </w:rPr>
        <w:t>б</w:t>
      </w:r>
      <w:r w:rsidRPr="00F0670B">
        <w:rPr>
          <w:spacing w:val="-4"/>
          <w:sz w:val="22"/>
          <w:szCs w:val="22"/>
        </w:rPr>
        <w:t>ин</w:t>
      </w:r>
      <w:r w:rsidRPr="00F0670B">
        <w:rPr>
          <w:spacing w:val="-8"/>
          <w:sz w:val="22"/>
          <w:szCs w:val="22"/>
        </w:rPr>
        <w:t>у</w:t>
      </w:r>
      <w:r w:rsidRPr="00F0670B">
        <w:rPr>
          <w:sz w:val="22"/>
          <w:szCs w:val="22"/>
        </w:rPr>
        <w:t>,</w:t>
      </w:r>
      <w:r w:rsidRPr="00F0670B">
        <w:rPr>
          <w:spacing w:val="51"/>
          <w:sz w:val="22"/>
          <w:szCs w:val="22"/>
        </w:rPr>
        <w:t xml:space="preserve"> </w:t>
      </w:r>
      <w:r w:rsidRPr="00F0670B">
        <w:rPr>
          <w:spacing w:val="-2"/>
          <w:sz w:val="22"/>
          <w:szCs w:val="22"/>
        </w:rPr>
        <w:t>п</w:t>
      </w:r>
      <w:r w:rsidRPr="00F0670B">
        <w:rPr>
          <w:spacing w:val="-6"/>
          <w:sz w:val="22"/>
          <w:szCs w:val="22"/>
        </w:rPr>
        <w:t>од</w:t>
      </w:r>
      <w:r w:rsidRPr="00F0670B">
        <w:rPr>
          <w:spacing w:val="-3"/>
          <w:sz w:val="22"/>
          <w:szCs w:val="22"/>
        </w:rPr>
        <w:t>н</w:t>
      </w:r>
      <w:r w:rsidRPr="00F0670B">
        <w:rPr>
          <w:spacing w:val="-6"/>
          <w:sz w:val="22"/>
          <w:szCs w:val="22"/>
        </w:rPr>
        <w:t>и</w:t>
      </w:r>
      <w:r w:rsidRPr="00F0670B">
        <w:rPr>
          <w:spacing w:val="-4"/>
          <w:sz w:val="22"/>
          <w:szCs w:val="22"/>
        </w:rPr>
        <w:t>м</w:t>
      </w:r>
      <w:r w:rsidRPr="00F0670B">
        <w:rPr>
          <w:spacing w:val="-7"/>
          <w:sz w:val="22"/>
          <w:szCs w:val="22"/>
        </w:rPr>
        <w:t>а</w:t>
      </w:r>
      <w:r w:rsidRPr="00F0670B">
        <w:rPr>
          <w:spacing w:val="-4"/>
          <w:sz w:val="22"/>
          <w:szCs w:val="22"/>
        </w:rPr>
        <w:t>н</w:t>
      </w:r>
      <w:r w:rsidRPr="00F0670B">
        <w:rPr>
          <w:spacing w:val="-3"/>
          <w:sz w:val="22"/>
          <w:szCs w:val="22"/>
        </w:rPr>
        <w:t>и</w:t>
      </w:r>
      <w:r w:rsidRPr="00F0670B">
        <w:rPr>
          <w:sz w:val="22"/>
          <w:szCs w:val="22"/>
        </w:rPr>
        <w:t>е</w:t>
      </w:r>
      <w:r w:rsidRPr="00F0670B">
        <w:rPr>
          <w:spacing w:val="49"/>
          <w:sz w:val="22"/>
          <w:szCs w:val="22"/>
        </w:rPr>
        <w:t xml:space="preserve"> </w:t>
      </w:r>
      <w:r w:rsidRPr="00F0670B">
        <w:rPr>
          <w:spacing w:val="-5"/>
          <w:sz w:val="22"/>
          <w:szCs w:val="22"/>
        </w:rPr>
        <w:t>бо</w:t>
      </w:r>
      <w:r w:rsidRPr="00F0670B">
        <w:rPr>
          <w:spacing w:val="-6"/>
          <w:sz w:val="22"/>
          <w:szCs w:val="22"/>
        </w:rPr>
        <w:t>л</w:t>
      </w:r>
      <w:r w:rsidRPr="00F0670B">
        <w:rPr>
          <w:spacing w:val="-5"/>
          <w:sz w:val="22"/>
          <w:szCs w:val="22"/>
        </w:rPr>
        <w:t>ь</w:t>
      </w:r>
      <w:r w:rsidRPr="00F0670B">
        <w:rPr>
          <w:spacing w:val="-4"/>
          <w:sz w:val="22"/>
          <w:szCs w:val="22"/>
        </w:rPr>
        <w:t>ши</w:t>
      </w:r>
      <w:r w:rsidRPr="00F0670B">
        <w:rPr>
          <w:sz w:val="22"/>
          <w:szCs w:val="22"/>
        </w:rPr>
        <w:t>х</w:t>
      </w:r>
      <w:r w:rsidRPr="00F0670B">
        <w:rPr>
          <w:spacing w:val="53"/>
          <w:sz w:val="22"/>
          <w:szCs w:val="22"/>
        </w:rPr>
        <w:t xml:space="preserve"> </w:t>
      </w:r>
      <w:r w:rsidRPr="00F0670B">
        <w:rPr>
          <w:spacing w:val="-6"/>
          <w:sz w:val="22"/>
          <w:szCs w:val="22"/>
        </w:rPr>
        <w:t>т</w:t>
      </w:r>
      <w:r w:rsidRPr="00F0670B">
        <w:rPr>
          <w:spacing w:val="-4"/>
          <w:sz w:val="22"/>
          <w:szCs w:val="22"/>
        </w:rPr>
        <w:t>я</w:t>
      </w:r>
      <w:r w:rsidRPr="00F0670B">
        <w:rPr>
          <w:spacing w:val="-7"/>
          <w:sz w:val="22"/>
          <w:szCs w:val="22"/>
        </w:rPr>
        <w:t>ж</w:t>
      </w:r>
      <w:r w:rsidRPr="00F0670B">
        <w:rPr>
          <w:spacing w:val="-1"/>
          <w:sz w:val="22"/>
          <w:szCs w:val="22"/>
        </w:rPr>
        <w:t>е</w:t>
      </w:r>
      <w:r w:rsidRPr="00F0670B">
        <w:rPr>
          <w:spacing w:val="-5"/>
          <w:sz w:val="22"/>
          <w:szCs w:val="22"/>
        </w:rPr>
        <w:t>с</w:t>
      </w:r>
      <w:r w:rsidRPr="00F0670B">
        <w:rPr>
          <w:spacing w:val="-4"/>
          <w:sz w:val="22"/>
          <w:szCs w:val="22"/>
        </w:rPr>
        <w:t>т</w:t>
      </w:r>
      <w:r w:rsidRPr="00F0670B">
        <w:rPr>
          <w:spacing w:val="-7"/>
          <w:sz w:val="22"/>
          <w:szCs w:val="22"/>
        </w:rPr>
        <w:t>е</w:t>
      </w:r>
      <w:r w:rsidRPr="00F0670B">
        <w:rPr>
          <w:sz w:val="22"/>
          <w:szCs w:val="22"/>
        </w:rPr>
        <w:t>й</w:t>
      </w:r>
      <w:r w:rsidRPr="00F0670B">
        <w:rPr>
          <w:spacing w:val="50"/>
          <w:sz w:val="22"/>
          <w:szCs w:val="22"/>
        </w:rPr>
        <w:t xml:space="preserve"> </w:t>
      </w:r>
      <w:r w:rsidRPr="00F0670B">
        <w:rPr>
          <w:sz w:val="22"/>
          <w:szCs w:val="22"/>
        </w:rPr>
        <w:t xml:space="preserve">и </w:t>
      </w:r>
      <w:r w:rsidRPr="00F0670B">
        <w:rPr>
          <w:spacing w:val="-3"/>
          <w:sz w:val="22"/>
          <w:szCs w:val="22"/>
        </w:rPr>
        <w:t>др</w:t>
      </w:r>
      <w:r w:rsidRPr="00F0670B">
        <w:rPr>
          <w:spacing w:val="-8"/>
          <w:sz w:val="22"/>
          <w:szCs w:val="22"/>
        </w:rPr>
        <w:t>у</w:t>
      </w:r>
      <w:r w:rsidRPr="00F0670B">
        <w:rPr>
          <w:spacing w:val="-4"/>
          <w:sz w:val="22"/>
          <w:szCs w:val="22"/>
        </w:rPr>
        <w:t>гие</w:t>
      </w:r>
      <w:r w:rsidRPr="00F0670B">
        <w:rPr>
          <w:sz w:val="22"/>
          <w:szCs w:val="22"/>
        </w:rPr>
        <w:t>,</w:t>
      </w:r>
      <w:r w:rsidRPr="00F0670B">
        <w:rPr>
          <w:spacing w:val="-13"/>
          <w:sz w:val="22"/>
          <w:szCs w:val="22"/>
        </w:rPr>
        <w:t xml:space="preserve"> </w:t>
      </w:r>
      <w:r w:rsidRPr="00F0670B">
        <w:rPr>
          <w:spacing w:val="-5"/>
          <w:sz w:val="22"/>
          <w:szCs w:val="22"/>
        </w:rPr>
        <w:t>со</w:t>
      </w:r>
      <w:r w:rsidRPr="00F0670B">
        <w:rPr>
          <w:spacing w:val="-6"/>
          <w:sz w:val="22"/>
          <w:szCs w:val="22"/>
        </w:rPr>
        <w:t>п</w:t>
      </w:r>
      <w:r w:rsidRPr="00F0670B">
        <w:rPr>
          <w:spacing w:val="-3"/>
          <w:sz w:val="22"/>
          <w:szCs w:val="22"/>
        </w:rPr>
        <w:t>ро</w:t>
      </w:r>
      <w:r w:rsidRPr="00F0670B">
        <w:rPr>
          <w:spacing w:val="-8"/>
          <w:sz w:val="22"/>
          <w:szCs w:val="22"/>
        </w:rPr>
        <w:t>в</w:t>
      </w:r>
      <w:r w:rsidRPr="00F0670B">
        <w:rPr>
          <w:spacing w:val="-5"/>
          <w:sz w:val="22"/>
          <w:szCs w:val="22"/>
        </w:rPr>
        <w:t>о</w:t>
      </w:r>
      <w:r w:rsidRPr="00F0670B">
        <w:rPr>
          <w:spacing w:val="-4"/>
          <w:sz w:val="22"/>
          <w:szCs w:val="22"/>
        </w:rPr>
        <w:t>ж</w:t>
      </w:r>
      <w:r w:rsidRPr="00F0670B">
        <w:rPr>
          <w:spacing w:val="-6"/>
          <w:sz w:val="22"/>
          <w:szCs w:val="22"/>
        </w:rPr>
        <w:t>да</w:t>
      </w:r>
      <w:r w:rsidRPr="00F0670B">
        <w:rPr>
          <w:spacing w:val="-5"/>
          <w:sz w:val="22"/>
          <w:szCs w:val="22"/>
        </w:rPr>
        <w:t>ю</w:t>
      </w:r>
      <w:r w:rsidRPr="00F0670B">
        <w:rPr>
          <w:spacing w:val="-4"/>
          <w:sz w:val="22"/>
          <w:szCs w:val="22"/>
        </w:rPr>
        <w:t>щие</w:t>
      </w:r>
      <w:r w:rsidRPr="00F0670B">
        <w:rPr>
          <w:spacing w:val="-7"/>
          <w:sz w:val="22"/>
          <w:szCs w:val="22"/>
        </w:rPr>
        <w:t>с</w:t>
      </w:r>
      <w:r w:rsidRPr="00F0670B">
        <w:rPr>
          <w:sz w:val="22"/>
          <w:szCs w:val="22"/>
        </w:rPr>
        <w:t>я</w:t>
      </w:r>
      <w:r w:rsidRPr="00F0670B">
        <w:rPr>
          <w:spacing w:val="-9"/>
          <w:sz w:val="22"/>
          <w:szCs w:val="22"/>
        </w:rPr>
        <w:t xml:space="preserve"> </w:t>
      </w:r>
      <w:r w:rsidRPr="00F0670B">
        <w:rPr>
          <w:spacing w:val="-5"/>
          <w:sz w:val="22"/>
          <w:szCs w:val="22"/>
        </w:rPr>
        <w:t>з</w:t>
      </w:r>
      <w:r w:rsidRPr="00F0670B">
        <w:rPr>
          <w:spacing w:val="-7"/>
          <w:sz w:val="22"/>
          <w:szCs w:val="22"/>
        </w:rPr>
        <w:t>а</w:t>
      </w:r>
      <w:r w:rsidRPr="00F0670B">
        <w:rPr>
          <w:spacing w:val="-3"/>
          <w:sz w:val="22"/>
          <w:szCs w:val="22"/>
        </w:rPr>
        <w:t>д</w:t>
      </w:r>
      <w:r w:rsidRPr="00F0670B">
        <w:rPr>
          <w:spacing w:val="-7"/>
          <w:sz w:val="22"/>
          <w:szCs w:val="22"/>
        </w:rPr>
        <w:t>е</w:t>
      </w:r>
      <w:r w:rsidRPr="00F0670B">
        <w:rPr>
          <w:spacing w:val="-3"/>
          <w:sz w:val="22"/>
          <w:szCs w:val="22"/>
        </w:rPr>
        <w:t>р</w:t>
      </w:r>
      <w:r w:rsidRPr="00F0670B">
        <w:rPr>
          <w:spacing w:val="-6"/>
          <w:sz w:val="22"/>
          <w:szCs w:val="22"/>
        </w:rPr>
        <w:t>ж</w:t>
      </w:r>
      <w:r w:rsidRPr="00F0670B">
        <w:rPr>
          <w:spacing w:val="-4"/>
          <w:sz w:val="22"/>
          <w:szCs w:val="22"/>
        </w:rPr>
        <w:t>к</w:t>
      </w:r>
      <w:r w:rsidRPr="00F0670B">
        <w:rPr>
          <w:spacing w:val="-6"/>
          <w:sz w:val="22"/>
          <w:szCs w:val="22"/>
        </w:rPr>
        <w:t>о</w:t>
      </w:r>
      <w:r w:rsidRPr="00F0670B">
        <w:rPr>
          <w:sz w:val="22"/>
          <w:szCs w:val="22"/>
        </w:rPr>
        <w:t>й</w:t>
      </w:r>
      <w:r w:rsidRPr="00F0670B">
        <w:rPr>
          <w:spacing w:val="-11"/>
          <w:sz w:val="22"/>
          <w:szCs w:val="22"/>
        </w:rPr>
        <w:t xml:space="preserve"> </w:t>
      </w:r>
      <w:r w:rsidRPr="00F0670B">
        <w:rPr>
          <w:spacing w:val="-5"/>
          <w:sz w:val="22"/>
          <w:szCs w:val="22"/>
        </w:rPr>
        <w:t>д</w:t>
      </w:r>
      <w:r w:rsidRPr="00F0670B">
        <w:rPr>
          <w:spacing w:val="-4"/>
          <w:sz w:val="22"/>
          <w:szCs w:val="22"/>
        </w:rPr>
        <w:t>ы</w:t>
      </w:r>
      <w:r w:rsidRPr="00F0670B">
        <w:rPr>
          <w:spacing w:val="-5"/>
          <w:sz w:val="22"/>
          <w:szCs w:val="22"/>
        </w:rPr>
        <w:t>ха</w:t>
      </w:r>
      <w:r w:rsidRPr="00F0670B">
        <w:rPr>
          <w:spacing w:val="-6"/>
          <w:sz w:val="22"/>
          <w:szCs w:val="22"/>
        </w:rPr>
        <w:t>н</w:t>
      </w:r>
      <w:r w:rsidRPr="00F0670B">
        <w:rPr>
          <w:spacing w:val="-3"/>
          <w:sz w:val="22"/>
          <w:szCs w:val="22"/>
        </w:rPr>
        <w:t>и</w:t>
      </w:r>
      <w:r w:rsidRPr="00F0670B">
        <w:rPr>
          <w:sz w:val="22"/>
          <w:szCs w:val="22"/>
        </w:rPr>
        <w:t>я</w:t>
      </w:r>
      <w:r w:rsidRPr="00F0670B">
        <w:rPr>
          <w:spacing w:val="-12"/>
          <w:sz w:val="22"/>
          <w:szCs w:val="22"/>
        </w:rPr>
        <w:t xml:space="preserve"> </w:t>
      </w:r>
      <w:r w:rsidRPr="00F0670B">
        <w:rPr>
          <w:sz w:val="22"/>
          <w:szCs w:val="22"/>
        </w:rPr>
        <w:t>и</w:t>
      </w:r>
      <w:r w:rsidRPr="00F0670B">
        <w:rPr>
          <w:spacing w:val="-11"/>
          <w:sz w:val="22"/>
          <w:szCs w:val="22"/>
        </w:rPr>
        <w:t xml:space="preserve"> </w:t>
      </w:r>
      <w:r w:rsidRPr="00F0670B">
        <w:rPr>
          <w:spacing w:val="-4"/>
          <w:sz w:val="22"/>
          <w:szCs w:val="22"/>
        </w:rPr>
        <w:t>на</w:t>
      </w:r>
      <w:r w:rsidRPr="00F0670B">
        <w:rPr>
          <w:spacing w:val="-5"/>
          <w:sz w:val="22"/>
          <w:szCs w:val="22"/>
        </w:rPr>
        <w:t>т</w:t>
      </w:r>
      <w:r w:rsidRPr="00F0670B">
        <w:rPr>
          <w:spacing w:val="-8"/>
          <w:sz w:val="22"/>
          <w:szCs w:val="22"/>
        </w:rPr>
        <w:t>у</w:t>
      </w:r>
      <w:r w:rsidRPr="00F0670B">
        <w:rPr>
          <w:spacing w:val="-4"/>
          <w:sz w:val="22"/>
          <w:szCs w:val="22"/>
        </w:rPr>
        <w:t>ж</w:t>
      </w:r>
      <w:r w:rsidRPr="00F0670B">
        <w:rPr>
          <w:spacing w:val="-3"/>
          <w:sz w:val="22"/>
          <w:szCs w:val="22"/>
        </w:rPr>
        <w:t>и</w:t>
      </w:r>
      <w:r w:rsidRPr="00F0670B">
        <w:rPr>
          <w:spacing w:val="-5"/>
          <w:sz w:val="22"/>
          <w:szCs w:val="22"/>
        </w:rPr>
        <w:t>в</w:t>
      </w:r>
      <w:r w:rsidRPr="00F0670B">
        <w:rPr>
          <w:spacing w:val="-7"/>
          <w:sz w:val="22"/>
          <w:szCs w:val="22"/>
        </w:rPr>
        <w:t>а</w:t>
      </w:r>
      <w:r w:rsidRPr="00F0670B">
        <w:rPr>
          <w:spacing w:val="-6"/>
          <w:sz w:val="22"/>
          <w:szCs w:val="22"/>
        </w:rPr>
        <w:t>н</w:t>
      </w:r>
      <w:r w:rsidRPr="00F0670B">
        <w:rPr>
          <w:spacing w:val="-3"/>
          <w:sz w:val="22"/>
          <w:szCs w:val="22"/>
        </w:rPr>
        <w:t>и</w:t>
      </w:r>
      <w:r w:rsidRPr="00F0670B">
        <w:rPr>
          <w:spacing w:val="-5"/>
          <w:sz w:val="22"/>
          <w:szCs w:val="22"/>
        </w:rPr>
        <w:t>е</w:t>
      </w:r>
      <w:r w:rsidRPr="00F0670B">
        <w:rPr>
          <w:spacing w:val="-4"/>
          <w:sz w:val="22"/>
          <w:szCs w:val="22"/>
        </w:rPr>
        <w:t>м</w:t>
      </w:r>
      <w:r w:rsidRPr="00F0670B">
        <w:rPr>
          <w:sz w:val="22"/>
          <w:szCs w:val="22"/>
        </w:rPr>
        <w:t>.</w:t>
      </w:r>
    </w:p>
    <w:p w:rsidR="00783A0B" w:rsidRPr="00F0670B" w:rsidRDefault="00783A0B" w:rsidP="00417A5B">
      <w:pPr>
        <w:widowControl w:val="0"/>
        <w:autoSpaceDE w:val="0"/>
        <w:autoSpaceDN w:val="0"/>
        <w:adjustRightInd w:val="0"/>
        <w:ind w:firstLine="567"/>
        <w:jc w:val="both"/>
        <w:rPr>
          <w:sz w:val="22"/>
          <w:szCs w:val="22"/>
        </w:rPr>
      </w:pPr>
      <w:r w:rsidRPr="00F0670B">
        <w:rPr>
          <w:spacing w:val="-5"/>
          <w:sz w:val="22"/>
          <w:szCs w:val="22"/>
        </w:rPr>
        <w:t>П</w:t>
      </w:r>
      <w:r w:rsidRPr="00F0670B">
        <w:rPr>
          <w:spacing w:val="-3"/>
          <w:sz w:val="22"/>
          <w:szCs w:val="22"/>
        </w:rPr>
        <w:t>р</w:t>
      </w:r>
      <w:r w:rsidRPr="00F0670B">
        <w:rPr>
          <w:sz w:val="22"/>
          <w:szCs w:val="22"/>
        </w:rPr>
        <w:t>и</w:t>
      </w:r>
      <w:r w:rsidRPr="00F0670B">
        <w:rPr>
          <w:spacing w:val="31"/>
          <w:sz w:val="22"/>
          <w:szCs w:val="22"/>
        </w:rPr>
        <w:t xml:space="preserve"> </w:t>
      </w:r>
      <w:r w:rsidRPr="00F0670B">
        <w:rPr>
          <w:spacing w:val="-7"/>
          <w:sz w:val="22"/>
          <w:szCs w:val="22"/>
        </w:rPr>
        <w:t>в</w:t>
      </w:r>
      <w:r w:rsidRPr="00F0670B">
        <w:rPr>
          <w:spacing w:val="-3"/>
          <w:sz w:val="22"/>
          <w:szCs w:val="22"/>
        </w:rPr>
        <w:t>ы</w:t>
      </w:r>
      <w:r w:rsidRPr="00F0670B">
        <w:rPr>
          <w:spacing w:val="-6"/>
          <w:sz w:val="22"/>
          <w:szCs w:val="22"/>
        </w:rPr>
        <w:t>п</w:t>
      </w:r>
      <w:r w:rsidRPr="00F0670B">
        <w:rPr>
          <w:spacing w:val="-3"/>
          <w:sz w:val="22"/>
          <w:szCs w:val="22"/>
        </w:rPr>
        <w:t>о</w:t>
      </w:r>
      <w:r w:rsidRPr="00F0670B">
        <w:rPr>
          <w:spacing w:val="-8"/>
          <w:sz w:val="22"/>
          <w:szCs w:val="22"/>
        </w:rPr>
        <w:t>л</w:t>
      </w:r>
      <w:r w:rsidRPr="00F0670B">
        <w:rPr>
          <w:spacing w:val="-4"/>
          <w:sz w:val="22"/>
          <w:szCs w:val="22"/>
        </w:rPr>
        <w:t>не</w:t>
      </w:r>
      <w:r w:rsidRPr="00F0670B">
        <w:rPr>
          <w:spacing w:val="-6"/>
          <w:sz w:val="22"/>
          <w:szCs w:val="22"/>
        </w:rPr>
        <w:t>ни</w:t>
      </w:r>
      <w:r w:rsidRPr="00F0670B">
        <w:rPr>
          <w:sz w:val="22"/>
          <w:szCs w:val="22"/>
        </w:rPr>
        <w:t>и</w:t>
      </w:r>
      <w:r w:rsidRPr="00F0670B">
        <w:rPr>
          <w:spacing w:val="31"/>
          <w:sz w:val="22"/>
          <w:szCs w:val="22"/>
        </w:rPr>
        <w:t xml:space="preserve"> </w:t>
      </w:r>
      <w:r w:rsidRPr="00F0670B">
        <w:rPr>
          <w:spacing w:val="-7"/>
          <w:sz w:val="22"/>
          <w:szCs w:val="22"/>
        </w:rPr>
        <w:t>у</w:t>
      </w:r>
      <w:r w:rsidRPr="00F0670B">
        <w:rPr>
          <w:spacing w:val="-3"/>
          <w:sz w:val="22"/>
          <w:szCs w:val="22"/>
        </w:rPr>
        <w:t>п</w:t>
      </w:r>
      <w:r w:rsidRPr="00F0670B">
        <w:rPr>
          <w:spacing w:val="-4"/>
          <w:sz w:val="22"/>
          <w:szCs w:val="22"/>
        </w:rPr>
        <w:t>р</w:t>
      </w:r>
      <w:r w:rsidRPr="00F0670B">
        <w:rPr>
          <w:spacing w:val="-6"/>
          <w:sz w:val="22"/>
          <w:szCs w:val="22"/>
        </w:rPr>
        <w:t>а</w:t>
      </w:r>
      <w:r w:rsidRPr="00F0670B">
        <w:rPr>
          <w:spacing w:val="-4"/>
          <w:sz w:val="22"/>
          <w:szCs w:val="22"/>
        </w:rPr>
        <w:t>жн</w:t>
      </w:r>
      <w:r w:rsidRPr="00F0670B">
        <w:rPr>
          <w:spacing w:val="-6"/>
          <w:sz w:val="22"/>
          <w:szCs w:val="22"/>
        </w:rPr>
        <w:t>ен</w:t>
      </w:r>
      <w:r w:rsidRPr="00F0670B">
        <w:rPr>
          <w:spacing w:val="-4"/>
          <w:sz w:val="22"/>
          <w:szCs w:val="22"/>
        </w:rPr>
        <w:t>и</w:t>
      </w:r>
      <w:r w:rsidRPr="00F0670B">
        <w:rPr>
          <w:sz w:val="22"/>
          <w:szCs w:val="22"/>
        </w:rPr>
        <w:t>й</w:t>
      </w:r>
      <w:r w:rsidRPr="00F0670B">
        <w:rPr>
          <w:spacing w:val="29"/>
          <w:sz w:val="22"/>
          <w:szCs w:val="22"/>
        </w:rPr>
        <w:t xml:space="preserve"> </w:t>
      </w:r>
      <w:r w:rsidRPr="00F0670B">
        <w:rPr>
          <w:spacing w:val="-3"/>
          <w:sz w:val="22"/>
          <w:szCs w:val="22"/>
        </w:rPr>
        <w:t>н</w:t>
      </w:r>
      <w:r w:rsidRPr="00F0670B">
        <w:rPr>
          <w:sz w:val="22"/>
          <w:szCs w:val="22"/>
        </w:rPr>
        <w:t>а</w:t>
      </w:r>
      <w:r w:rsidRPr="00F0670B">
        <w:rPr>
          <w:spacing w:val="30"/>
          <w:sz w:val="22"/>
          <w:szCs w:val="22"/>
        </w:rPr>
        <w:t xml:space="preserve"> </w:t>
      </w:r>
      <w:r w:rsidRPr="00F0670B">
        <w:rPr>
          <w:spacing w:val="-5"/>
          <w:sz w:val="22"/>
          <w:szCs w:val="22"/>
        </w:rPr>
        <w:t>с</w:t>
      </w:r>
      <w:r w:rsidRPr="00F0670B">
        <w:rPr>
          <w:spacing w:val="-4"/>
          <w:sz w:val="22"/>
          <w:szCs w:val="22"/>
        </w:rPr>
        <w:t>и</w:t>
      </w:r>
      <w:r w:rsidRPr="00F0670B">
        <w:rPr>
          <w:spacing w:val="-5"/>
          <w:sz w:val="22"/>
          <w:szCs w:val="22"/>
        </w:rPr>
        <w:t>л</w:t>
      </w:r>
      <w:r w:rsidRPr="00F0670B">
        <w:rPr>
          <w:sz w:val="22"/>
          <w:szCs w:val="22"/>
        </w:rPr>
        <w:t>у</w:t>
      </w:r>
      <w:r w:rsidRPr="00F0670B">
        <w:rPr>
          <w:spacing w:val="26"/>
          <w:sz w:val="22"/>
          <w:szCs w:val="22"/>
        </w:rPr>
        <w:t xml:space="preserve"> </w:t>
      </w:r>
      <w:r w:rsidRPr="00F0670B">
        <w:rPr>
          <w:sz w:val="22"/>
          <w:szCs w:val="22"/>
        </w:rPr>
        <w:t>и</w:t>
      </w:r>
      <w:r w:rsidRPr="00F0670B">
        <w:rPr>
          <w:spacing w:val="32"/>
          <w:sz w:val="22"/>
          <w:szCs w:val="22"/>
        </w:rPr>
        <w:t xml:space="preserve"> </w:t>
      </w:r>
      <w:r w:rsidRPr="00F0670B">
        <w:rPr>
          <w:spacing w:val="-2"/>
          <w:sz w:val="22"/>
          <w:szCs w:val="22"/>
        </w:rPr>
        <w:t>б</w:t>
      </w:r>
      <w:r w:rsidRPr="00F0670B">
        <w:rPr>
          <w:spacing w:val="-4"/>
          <w:sz w:val="22"/>
          <w:szCs w:val="22"/>
        </w:rPr>
        <w:t>ы</w:t>
      </w:r>
      <w:r w:rsidRPr="00F0670B">
        <w:rPr>
          <w:spacing w:val="-6"/>
          <w:sz w:val="22"/>
          <w:szCs w:val="22"/>
        </w:rPr>
        <w:t>с</w:t>
      </w:r>
      <w:r w:rsidRPr="00F0670B">
        <w:rPr>
          <w:spacing w:val="-5"/>
          <w:sz w:val="22"/>
          <w:szCs w:val="22"/>
        </w:rPr>
        <w:t>т</w:t>
      </w:r>
      <w:r w:rsidRPr="00F0670B">
        <w:rPr>
          <w:spacing w:val="-6"/>
          <w:sz w:val="22"/>
          <w:szCs w:val="22"/>
        </w:rPr>
        <w:t>р</w:t>
      </w:r>
      <w:r w:rsidRPr="00F0670B">
        <w:rPr>
          <w:spacing w:val="-3"/>
          <w:sz w:val="22"/>
          <w:szCs w:val="22"/>
        </w:rPr>
        <w:t>о</w:t>
      </w:r>
      <w:r w:rsidRPr="00F0670B">
        <w:rPr>
          <w:spacing w:val="-4"/>
          <w:sz w:val="22"/>
          <w:szCs w:val="22"/>
        </w:rPr>
        <w:t>т</w:t>
      </w:r>
      <w:r w:rsidRPr="00F0670B">
        <w:rPr>
          <w:sz w:val="22"/>
          <w:szCs w:val="22"/>
        </w:rPr>
        <w:t>у</w:t>
      </w:r>
      <w:r w:rsidRPr="00F0670B">
        <w:rPr>
          <w:spacing w:val="26"/>
          <w:sz w:val="22"/>
          <w:szCs w:val="22"/>
        </w:rPr>
        <w:t xml:space="preserve"> </w:t>
      </w:r>
      <w:r w:rsidRPr="00F0670B">
        <w:rPr>
          <w:spacing w:val="-2"/>
          <w:sz w:val="22"/>
          <w:szCs w:val="22"/>
        </w:rPr>
        <w:t>д</w:t>
      </w:r>
      <w:r w:rsidRPr="00F0670B">
        <w:rPr>
          <w:spacing w:val="-5"/>
          <w:sz w:val="22"/>
          <w:szCs w:val="22"/>
        </w:rPr>
        <w:t>в</w:t>
      </w:r>
      <w:r w:rsidRPr="00F0670B">
        <w:rPr>
          <w:spacing w:val="-4"/>
          <w:sz w:val="22"/>
          <w:szCs w:val="22"/>
        </w:rPr>
        <w:t>и</w:t>
      </w:r>
      <w:r w:rsidRPr="00F0670B">
        <w:rPr>
          <w:spacing w:val="-6"/>
          <w:sz w:val="22"/>
          <w:szCs w:val="22"/>
        </w:rPr>
        <w:t>ж</w:t>
      </w:r>
      <w:r w:rsidRPr="00F0670B">
        <w:rPr>
          <w:spacing w:val="-4"/>
          <w:sz w:val="22"/>
          <w:szCs w:val="22"/>
        </w:rPr>
        <w:t>е</w:t>
      </w:r>
      <w:r w:rsidRPr="00F0670B">
        <w:rPr>
          <w:spacing w:val="-6"/>
          <w:sz w:val="22"/>
          <w:szCs w:val="22"/>
        </w:rPr>
        <w:t>ни</w:t>
      </w:r>
      <w:r w:rsidRPr="00F0670B">
        <w:rPr>
          <w:sz w:val="22"/>
          <w:szCs w:val="22"/>
        </w:rPr>
        <w:t>й</w:t>
      </w:r>
      <w:r w:rsidRPr="00F0670B">
        <w:rPr>
          <w:spacing w:val="28"/>
          <w:sz w:val="22"/>
          <w:szCs w:val="22"/>
        </w:rPr>
        <w:t xml:space="preserve"> </w:t>
      </w:r>
      <w:r w:rsidRPr="00F0670B">
        <w:rPr>
          <w:spacing w:val="-3"/>
          <w:sz w:val="22"/>
          <w:szCs w:val="22"/>
        </w:rPr>
        <w:t>с</w:t>
      </w:r>
      <w:r w:rsidRPr="00F0670B">
        <w:rPr>
          <w:spacing w:val="-5"/>
          <w:sz w:val="22"/>
          <w:szCs w:val="22"/>
        </w:rPr>
        <w:t>ле</w:t>
      </w:r>
      <w:r w:rsidRPr="00F0670B">
        <w:rPr>
          <w:spacing w:val="-3"/>
          <w:sz w:val="22"/>
          <w:szCs w:val="22"/>
        </w:rPr>
        <w:t>д</w:t>
      </w:r>
      <w:r w:rsidRPr="00F0670B">
        <w:rPr>
          <w:spacing w:val="-8"/>
          <w:sz w:val="22"/>
          <w:szCs w:val="22"/>
        </w:rPr>
        <w:t>у</w:t>
      </w:r>
      <w:r w:rsidRPr="00F0670B">
        <w:rPr>
          <w:spacing w:val="-4"/>
          <w:sz w:val="22"/>
          <w:szCs w:val="22"/>
        </w:rPr>
        <w:t>е</w:t>
      </w:r>
      <w:r w:rsidRPr="00F0670B">
        <w:rPr>
          <w:sz w:val="22"/>
          <w:szCs w:val="22"/>
        </w:rPr>
        <w:t>т</w:t>
      </w:r>
      <w:r w:rsidRPr="00F0670B">
        <w:rPr>
          <w:spacing w:val="29"/>
          <w:sz w:val="22"/>
          <w:szCs w:val="22"/>
        </w:rPr>
        <w:t xml:space="preserve"> </w:t>
      </w:r>
      <w:r w:rsidRPr="00F0670B">
        <w:rPr>
          <w:spacing w:val="2"/>
          <w:sz w:val="22"/>
          <w:szCs w:val="22"/>
        </w:rPr>
        <w:t>п</w:t>
      </w:r>
      <w:r w:rsidRPr="00F0670B">
        <w:rPr>
          <w:spacing w:val="-2"/>
          <w:sz w:val="22"/>
          <w:szCs w:val="22"/>
        </w:rPr>
        <w:t>о</w:t>
      </w:r>
      <w:r w:rsidRPr="00F0670B">
        <w:rPr>
          <w:spacing w:val="-4"/>
          <w:sz w:val="22"/>
          <w:szCs w:val="22"/>
        </w:rPr>
        <w:t>с</w:t>
      </w:r>
      <w:r w:rsidRPr="00F0670B">
        <w:rPr>
          <w:spacing w:val="-5"/>
          <w:sz w:val="22"/>
          <w:szCs w:val="22"/>
        </w:rPr>
        <w:t>т</w:t>
      </w:r>
      <w:r w:rsidRPr="00F0670B">
        <w:rPr>
          <w:spacing w:val="-4"/>
          <w:sz w:val="22"/>
          <w:szCs w:val="22"/>
        </w:rPr>
        <w:t>е</w:t>
      </w:r>
      <w:r w:rsidRPr="00F0670B">
        <w:rPr>
          <w:spacing w:val="-6"/>
          <w:sz w:val="22"/>
          <w:szCs w:val="22"/>
        </w:rPr>
        <w:t>п</w:t>
      </w:r>
      <w:r w:rsidRPr="00F0670B">
        <w:rPr>
          <w:spacing w:val="-4"/>
          <w:sz w:val="22"/>
          <w:szCs w:val="22"/>
        </w:rPr>
        <w:t>е</w:t>
      </w:r>
      <w:r w:rsidRPr="00F0670B">
        <w:rPr>
          <w:spacing w:val="-6"/>
          <w:sz w:val="22"/>
          <w:szCs w:val="22"/>
        </w:rPr>
        <w:t>нн</w:t>
      </w:r>
      <w:r w:rsidRPr="00F0670B">
        <w:rPr>
          <w:sz w:val="22"/>
          <w:szCs w:val="22"/>
        </w:rPr>
        <w:t>о</w:t>
      </w:r>
      <w:r w:rsidRPr="00F0670B">
        <w:rPr>
          <w:spacing w:val="-1"/>
          <w:sz w:val="22"/>
          <w:szCs w:val="22"/>
        </w:rPr>
        <w:t xml:space="preserve"> </w:t>
      </w:r>
      <w:r w:rsidRPr="00F0670B">
        <w:rPr>
          <w:spacing w:val="-8"/>
          <w:sz w:val="22"/>
          <w:szCs w:val="22"/>
        </w:rPr>
        <w:t>у</w:t>
      </w:r>
      <w:r w:rsidRPr="00F0670B">
        <w:rPr>
          <w:spacing w:val="-5"/>
          <w:sz w:val="22"/>
          <w:szCs w:val="22"/>
        </w:rPr>
        <w:t>вел</w:t>
      </w:r>
      <w:r w:rsidRPr="00F0670B">
        <w:rPr>
          <w:spacing w:val="-4"/>
          <w:sz w:val="22"/>
          <w:szCs w:val="22"/>
        </w:rPr>
        <w:t>ич</w:t>
      </w:r>
      <w:r w:rsidRPr="00F0670B">
        <w:rPr>
          <w:spacing w:val="-3"/>
          <w:sz w:val="22"/>
          <w:szCs w:val="22"/>
        </w:rPr>
        <w:t>и</w:t>
      </w:r>
      <w:r w:rsidRPr="00F0670B">
        <w:rPr>
          <w:spacing w:val="-5"/>
          <w:sz w:val="22"/>
          <w:szCs w:val="22"/>
        </w:rPr>
        <w:t>ва</w:t>
      </w:r>
      <w:r w:rsidRPr="00F0670B">
        <w:rPr>
          <w:spacing w:val="-7"/>
          <w:sz w:val="22"/>
          <w:szCs w:val="22"/>
        </w:rPr>
        <w:t>т</w:t>
      </w:r>
      <w:r w:rsidRPr="00F0670B">
        <w:rPr>
          <w:sz w:val="22"/>
          <w:szCs w:val="22"/>
        </w:rPr>
        <w:t>ь</w:t>
      </w:r>
      <w:r w:rsidRPr="00F0670B">
        <w:rPr>
          <w:spacing w:val="-3"/>
          <w:sz w:val="22"/>
          <w:szCs w:val="22"/>
        </w:rPr>
        <w:t xml:space="preserve"> </w:t>
      </w:r>
      <w:r w:rsidRPr="00F0670B">
        <w:rPr>
          <w:spacing w:val="-5"/>
          <w:sz w:val="22"/>
          <w:szCs w:val="22"/>
        </w:rPr>
        <w:t>т</w:t>
      </w:r>
      <w:r w:rsidRPr="00F0670B">
        <w:rPr>
          <w:spacing w:val="-3"/>
          <w:sz w:val="22"/>
          <w:szCs w:val="22"/>
        </w:rPr>
        <w:t>р</w:t>
      </w:r>
      <w:r w:rsidRPr="00F0670B">
        <w:rPr>
          <w:spacing w:val="-5"/>
          <w:sz w:val="22"/>
          <w:szCs w:val="22"/>
        </w:rPr>
        <w:t>е</w:t>
      </w:r>
      <w:r w:rsidRPr="00F0670B">
        <w:rPr>
          <w:spacing w:val="-6"/>
          <w:sz w:val="22"/>
          <w:szCs w:val="22"/>
        </w:rPr>
        <w:t>н</w:t>
      </w:r>
      <w:r w:rsidRPr="00F0670B">
        <w:rPr>
          <w:spacing w:val="-5"/>
          <w:sz w:val="22"/>
          <w:szCs w:val="22"/>
        </w:rPr>
        <w:t>и</w:t>
      </w:r>
      <w:r w:rsidRPr="00F0670B">
        <w:rPr>
          <w:spacing w:val="-4"/>
          <w:sz w:val="22"/>
          <w:szCs w:val="22"/>
        </w:rPr>
        <w:t>р</w:t>
      </w:r>
      <w:r w:rsidRPr="00F0670B">
        <w:rPr>
          <w:spacing w:val="-3"/>
          <w:sz w:val="22"/>
          <w:szCs w:val="22"/>
        </w:rPr>
        <w:t>о</w:t>
      </w:r>
      <w:r w:rsidRPr="00F0670B">
        <w:rPr>
          <w:spacing w:val="-7"/>
          <w:sz w:val="22"/>
          <w:szCs w:val="22"/>
        </w:rPr>
        <w:t>в</w:t>
      </w:r>
      <w:r w:rsidRPr="00F0670B">
        <w:rPr>
          <w:spacing w:val="-4"/>
          <w:sz w:val="22"/>
          <w:szCs w:val="22"/>
        </w:rPr>
        <w:t>о</w:t>
      </w:r>
      <w:r w:rsidRPr="00F0670B">
        <w:rPr>
          <w:spacing w:val="-6"/>
          <w:sz w:val="22"/>
          <w:szCs w:val="22"/>
        </w:rPr>
        <w:t>ч</w:t>
      </w:r>
      <w:r w:rsidRPr="00F0670B">
        <w:rPr>
          <w:spacing w:val="-4"/>
          <w:sz w:val="22"/>
          <w:szCs w:val="22"/>
        </w:rPr>
        <w:t>н</w:t>
      </w:r>
      <w:r w:rsidRPr="00F0670B">
        <w:rPr>
          <w:spacing w:val="-8"/>
          <w:sz w:val="22"/>
          <w:szCs w:val="22"/>
        </w:rPr>
        <w:t>у</w:t>
      </w:r>
      <w:r w:rsidRPr="00F0670B">
        <w:rPr>
          <w:sz w:val="22"/>
          <w:szCs w:val="22"/>
        </w:rPr>
        <w:t>ю</w:t>
      </w:r>
      <w:r w:rsidRPr="00F0670B">
        <w:rPr>
          <w:spacing w:val="-3"/>
          <w:sz w:val="22"/>
          <w:szCs w:val="22"/>
        </w:rPr>
        <w:t xml:space="preserve"> </w:t>
      </w:r>
      <w:r w:rsidRPr="00F0670B">
        <w:rPr>
          <w:spacing w:val="-4"/>
          <w:sz w:val="22"/>
          <w:szCs w:val="22"/>
        </w:rPr>
        <w:t>на</w:t>
      </w:r>
      <w:r w:rsidRPr="00F0670B">
        <w:rPr>
          <w:spacing w:val="-7"/>
          <w:sz w:val="22"/>
          <w:szCs w:val="22"/>
        </w:rPr>
        <w:t>г</w:t>
      </w:r>
      <w:r w:rsidRPr="00F0670B">
        <w:rPr>
          <w:spacing w:val="-3"/>
          <w:sz w:val="22"/>
          <w:szCs w:val="22"/>
        </w:rPr>
        <w:t>р</w:t>
      </w:r>
      <w:r w:rsidRPr="00F0670B">
        <w:rPr>
          <w:spacing w:val="-8"/>
          <w:sz w:val="22"/>
          <w:szCs w:val="22"/>
        </w:rPr>
        <w:t>у</w:t>
      </w:r>
      <w:r w:rsidRPr="00F0670B">
        <w:rPr>
          <w:spacing w:val="-5"/>
          <w:sz w:val="22"/>
          <w:szCs w:val="22"/>
        </w:rPr>
        <w:t>з</w:t>
      </w:r>
      <w:r w:rsidRPr="00F0670B">
        <w:rPr>
          <w:spacing w:val="-4"/>
          <w:sz w:val="22"/>
          <w:szCs w:val="22"/>
        </w:rPr>
        <w:t>к</w:t>
      </w:r>
      <w:r w:rsidRPr="00F0670B">
        <w:rPr>
          <w:spacing w:val="-8"/>
          <w:sz w:val="22"/>
          <w:szCs w:val="22"/>
        </w:rPr>
        <w:t>у</w:t>
      </w:r>
      <w:r w:rsidRPr="00F0670B">
        <w:rPr>
          <w:sz w:val="22"/>
          <w:szCs w:val="22"/>
        </w:rPr>
        <w:t>,</w:t>
      </w:r>
      <w:r w:rsidRPr="00F0670B">
        <w:rPr>
          <w:spacing w:val="-2"/>
          <w:sz w:val="22"/>
          <w:szCs w:val="22"/>
        </w:rPr>
        <w:t xml:space="preserve"> </w:t>
      </w:r>
      <w:r w:rsidRPr="00F0670B">
        <w:rPr>
          <w:spacing w:val="-3"/>
          <w:sz w:val="22"/>
          <w:szCs w:val="22"/>
        </w:rPr>
        <w:t>бо</w:t>
      </w:r>
      <w:r w:rsidRPr="00F0670B">
        <w:rPr>
          <w:spacing w:val="-5"/>
          <w:sz w:val="22"/>
          <w:szCs w:val="22"/>
        </w:rPr>
        <w:t>ле</w:t>
      </w:r>
      <w:r w:rsidRPr="00F0670B">
        <w:rPr>
          <w:sz w:val="22"/>
          <w:szCs w:val="22"/>
        </w:rPr>
        <w:t>е</w:t>
      </w:r>
      <w:r w:rsidRPr="00F0670B">
        <w:rPr>
          <w:spacing w:val="-2"/>
          <w:sz w:val="22"/>
          <w:szCs w:val="22"/>
        </w:rPr>
        <w:t xml:space="preserve"> </w:t>
      </w:r>
      <w:r w:rsidRPr="00F0670B">
        <w:rPr>
          <w:spacing w:val="-4"/>
          <w:sz w:val="22"/>
          <w:szCs w:val="22"/>
        </w:rPr>
        <w:t>п</w:t>
      </w:r>
      <w:r w:rsidRPr="00F0670B">
        <w:rPr>
          <w:spacing w:val="-5"/>
          <w:sz w:val="22"/>
          <w:szCs w:val="22"/>
        </w:rPr>
        <w:t>ла</w:t>
      </w:r>
      <w:r w:rsidRPr="00F0670B">
        <w:rPr>
          <w:spacing w:val="-7"/>
          <w:sz w:val="22"/>
          <w:szCs w:val="22"/>
        </w:rPr>
        <w:t>в</w:t>
      </w:r>
      <w:r w:rsidRPr="00F0670B">
        <w:rPr>
          <w:spacing w:val="-6"/>
          <w:sz w:val="22"/>
          <w:szCs w:val="22"/>
        </w:rPr>
        <w:t>н</w:t>
      </w:r>
      <w:r w:rsidRPr="00F0670B">
        <w:rPr>
          <w:sz w:val="22"/>
          <w:szCs w:val="22"/>
        </w:rPr>
        <w:t>о</w:t>
      </w:r>
      <w:r w:rsidRPr="00F0670B">
        <w:rPr>
          <w:spacing w:val="-1"/>
          <w:sz w:val="22"/>
          <w:szCs w:val="22"/>
        </w:rPr>
        <w:t xml:space="preserve"> </w:t>
      </w:r>
      <w:r w:rsidRPr="00F0670B">
        <w:rPr>
          <w:spacing w:val="-4"/>
          <w:sz w:val="22"/>
          <w:szCs w:val="22"/>
        </w:rPr>
        <w:t>д</w:t>
      </w:r>
      <w:r w:rsidRPr="00F0670B">
        <w:rPr>
          <w:spacing w:val="-3"/>
          <w:sz w:val="22"/>
          <w:szCs w:val="22"/>
        </w:rPr>
        <w:t>о</w:t>
      </w:r>
      <w:r w:rsidRPr="00F0670B">
        <w:rPr>
          <w:spacing w:val="-7"/>
          <w:sz w:val="22"/>
          <w:szCs w:val="22"/>
        </w:rPr>
        <w:t>в</w:t>
      </w:r>
      <w:r w:rsidRPr="00F0670B">
        <w:rPr>
          <w:spacing w:val="-6"/>
          <w:sz w:val="22"/>
          <w:szCs w:val="22"/>
        </w:rPr>
        <w:t>од</w:t>
      </w:r>
      <w:r w:rsidRPr="00F0670B">
        <w:rPr>
          <w:spacing w:val="-3"/>
          <w:sz w:val="22"/>
          <w:szCs w:val="22"/>
        </w:rPr>
        <w:t>и</w:t>
      </w:r>
      <w:r w:rsidRPr="00F0670B">
        <w:rPr>
          <w:spacing w:val="-5"/>
          <w:sz w:val="22"/>
          <w:szCs w:val="22"/>
        </w:rPr>
        <w:t>т</w:t>
      </w:r>
      <w:r w:rsidRPr="00F0670B">
        <w:rPr>
          <w:sz w:val="22"/>
          <w:szCs w:val="22"/>
        </w:rPr>
        <w:t>ь</w:t>
      </w:r>
      <w:r w:rsidRPr="00F0670B">
        <w:rPr>
          <w:spacing w:val="-4"/>
          <w:sz w:val="22"/>
          <w:szCs w:val="22"/>
        </w:rPr>
        <w:t xml:space="preserve"> е</w:t>
      </w:r>
      <w:r w:rsidRPr="00F0670B">
        <w:rPr>
          <w:sz w:val="22"/>
          <w:szCs w:val="22"/>
        </w:rPr>
        <w:t>е</w:t>
      </w:r>
      <w:r w:rsidRPr="00F0670B">
        <w:rPr>
          <w:spacing w:val="-3"/>
          <w:sz w:val="22"/>
          <w:szCs w:val="22"/>
        </w:rPr>
        <w:t xml:space="preserve"> </w:t>
      </w:r>
      <w:r w:rsidRPr="00F0670B">
        <w:rPr>
          <w:spacing w:val="-5"/>
          <w:sz w:val="22"/>
          <w:szCs w:val="22"/>
        </w:rPr>
        <w:t>д</w:t>
      </w:r>
      <w:r w:rsidRPr="00F0670B">
        <w:rPr>
          <w:sz w:val="22"/>
          <w:szCs w:val="22"/>
        </w:rPr>
        <w:t>о</w:t>
      </w:r>
      <w:r w:rsidRPr="00F0670B">
        <w:rPr>
          <w:spacing w:val="-2"/>
          <w:sz w:val="22"/>
          <w:szCs w:val="22"/>
        </w:rPr>
        <w:t xml:space="preserve"> </w:t>
      </w:r>
      <w:r w:rsidRPr="00F0670B">
        <w:rPr>
          <w:sz w:val="22"/>
          <w:szCs w:val="22"/>
        </w:rPr>
        <w:t>о</w:t>
      </w:r>
      <w:r w:rsidRPr="00F0670B">
        <w:rPr>
          <w:spacing w:val="-2"/>
          <w:sz w:val="22"/>
          <w:szCs w:val="22"/>
        </w:rPr>
        <w:t>п</w:t>
      </w:r>
      <w:r w:rsidRPr="00F0670B">
        <w:rPr>
          <w:spacing w:val="-4"/>
          <w:sz w:val="22"/>
          <w:szCs w:val="22"/>
        </w:rPr>
        <w:t>тим</w:t>
      </w:r>
      <w:r w:rsidRPr="00F0670B">
        <w:rPr>
          <w:spacing w:val="-5"/>
          <w:sz w:val="22"/>
          <w:szCs w:val="22"/>
        </w:rPr>
        <w:t>ал</w:t>
      </w:r>
      <w:r w:rsidRPr="00F0670B">
        <w:rPr>
          <w:spacing w:val="-8"/>
          <w:sz w:val="22"/>
          <w:szCs w:val="22"/>
        </w:rPr>
        <w:t>ь</w:t>
      </w:r>
      <w:r w:rsidRPr="00F0670B">
        <w:rPr>
          <w:spacing w:val="-3"/>
          <w:sz w:val="22"/>
          <w:szCs w:val="22"/>
        </w:rPr>
        <w:t>н</w:t>
      </w:r>
      <w:r w:rsidRPr="00F0670B">
        <w:rPr>
          <w:spacing w:val="-6"/>
          <w:sz w:val="22"/>
          <w:szCs w:val="22"/>
        </w:rPr>
        <w:t>ы</w:t>
      </w:r>
      <w:r w:rsidRPr="00F0670B">
        <w:rPr>
          <w:sz w:val="22"/>
          <w:szCs w:val="22"/>
        </w:rPr>
        <w:t>х</w:t>
      </w:r>
      <w:r w:rsidRPr="00F0670B">
        <w:rPr>
          <w:spacing w:val="-11"/>
          <w:sz w:val="22"/>
          <w:szCs w:val="22"/>
        </w:rPr>
        <w:t xml:space="preserve"> </w:t>
      </w:r>
      <w:r w:rsidRPr="00F0670B">
        <w:rPr>
          <w:spacing w:val="-3"/>
          <w:sz w:val="22"/>
          <w:szCs w:val="22"/>
        </w:rPr>
        <w:t>п</w:t>
      </w:r>
      <w:r w:rsidRPr="00F0670B">
        <w:rPr>
          <w:spacing w:val="-6"/>
          <w:sz w:val="22"/>
          <w:szCs w:val="22"/>
        </w:rPr>
        <w:t>р</w:t>
      </w:r>
      <w:r w:rsidRPr="00F0670B">
        <w:rPr>
          <w:spacing w:val="-4"/>
          <w:sz w:val="22"/>
          <w:szCs w:val="22"/>
        </w:rPr>
        <w:t>е</w:t>
      </w:r>
      <w:r w:rsidRPr="00F0670B">
        <w:rPr>
          <w:spacing w:val="-6"/>
          <w:sz w:val="22"/>
          <w:szCs w:val="22"/>
        </w:rPr>
        <w:t>д</w:t>
      </w:r>
      <w:r w:rsidRPr="00F0670B">
        <w:rPr>
          <w:spacing w:val="-4"/>
          <w:sz w:val="22"/>
          <w:szCs w:val="22"/>
        </w:rPr>
        <w:t>е</w:t>
      </w:r>
      <w:r w:rsidRPr="00F0670B">
        <w:rPr>
          <w:spacing w:val="-5"/>
          <w:sz w:val="22"/>
          <w:szCs w:val="22"/>
        </w:rPr>
        <w:t>л</w:t>
      </w:r>
      <w:r w:rsidRPr="00F0670B">
        <w:rPr>
          <w:spacing w:val="-4"/>
          <w:sz w:val="22"/>
          <w:szCs w:val="22"/>
        </w:rPr>
        <w:t>о</w:t>
      </w:r>
      <w:r w:rsidRPr="00F0670B">
        <w:rPr>
          <w:spacing w:val="-7"/>
          <w:sz w:val="22"/>
          <w:szCs w:val="22"/>
        </w:rPr>
        <w:t>в</w:t>
      </w:r>
      <w:r w:rsidRPr="00F0670B">
        <w:rPr>
          <w:sz w:val="22"/>
          <w:szCs w:val="22"/>
        </w:rPr>
        <w:t>,</w:t>
      </w:r>
      <w:r w:rsidRPr="00F0670B">
        <w:rPr>
          <w:spacing w:val="-10"/>
          <w:sz w:val="22"/>
          <w:szCs w:val="22"/>
        </w:rPr>
        <w:t xml:space="preserve"> </w:t>
      </w:r>
      <w:r w:rsidRPr="00F0670B">
        <w:rPr>
          <w:spacing w:val="-5"/>
          <w:sz w:val="22"/>
          <w:szCs w:val="22"/>
        </w:rPr>
        <w:t>ч</w:t>
      </w:r>
      <w:r w:rsidRPr="00F0670B">
        <w:rPr>
          <w:spacing w:val="-4"/>
          <w:sz w:val="22"/>
          <w:szCs w:val="22"/>
        </w:rPr>
        <w:t>е</w:t>
      </w:r>
      <w:r w:rsidRPr="00F0670B">
        <w:rPr>
          <w:sz w:val="22"/>
          <w:szCs w:val="22"/>
        </w:rPr>
        <w:t>м</w:t>
      </w:r>
      <w:r w:rsidRPr="00F0670B">
        <w:rPr>
          <w:spacing w:val="-10"/>
          <w:sz w:val="22"/>
          <w:szCs w:val="22"/>
        </w:rPr>
        <w:t xml:space="preserve"> </w:t>
      </w:r>
      <w:r w:rsidRPr="00F0670B">
        <w:rPr>
          <w:spacing w:val="-5"/>
          <w:sz w:val="22"/>
          <w:szCs w:val="22"/>
        </w:rPr>
        <w:t>п</w:t>
      </w:r>
      <w:r w:rsidRPr="00F0670B">
        <w:rPr>
          <w:spacing w:val="-6"/>
          <w:sz w:val="22"/>
          <w:szCs w:val="22"/>
        </w:rPr>
        <w:t>р</w:t>
      </w:r>
      <w:r w:rsidRPr="00F0670B">
        <w:rPr>
          <w:sz w:val="22"/>
          <w:szCs w:val="22"/>
        </w:rPr>
        <w:t>и</w:t>
      </w:r>
      <w:r w:rsidRPr="00F0670B">
        <w:rPr>
          <w:spacing w:val="-9"/>
          <w:sz w:val="22"/>
          <w:szCs w:val="22"/>
        </w:rPr>
        <w:t xml:space="preserve"> </w:t>
      </w:r>
      <w:r w:rsidRPr="00F0670B">
        <w:rPr>
          <w:spacing w:val="-5"/>
          <w:sz w:val="22"/>
          <w:szCs w:val="22"/>
        </w:rPr>
        <w:t>з</w:t>
      </w:r>
      <w:r w:rsidRPr="00F0670B">
        <w:rPr>
          <w:spacing w:val="-6"/>
          <w:sz w:val="22"/>
          <w:szCs w:val="22"/>
        </w:rPr>
        <w:t>а</w:t>
      </w:r>
      <w:r w:rsidRPr="00F0670B">
        <w:rPr>
          <w:spacing w:val="-4"/>
          <w:sz w:val="22"/>
          <w:szCs w:val="22"/>
        </w:rPr>
        <w:t>ня</w:t>
      </w:r>
      <w:r w:rsidRPr="00F0670B">
        <w:rPr>
          <w:spacing w:val="-7"/>
          <w:sz w:val="22"/>
          <w:szCs w:val="22"/>
        </w:rPr>
        <w:t>т</w:t>
      </w:r>
      <w:r w:rsidRPr="00F0670B">
        <w:rPr>
          <w:spacing w:val="-4"/>
          <w:sz w:val="22"/>
          <w:szCs w:val="22"/>
        </w:rPr>
        <w:t>и</w:t>
      </w:r>
      <w:r w:rsidRPr="00F0670B">
        <w:rPr>
          <w:spacing w:val="-6"/>
          <w:sz w:val="22"/>
          <w:szCs w:val="22"/>
        </w:rPr>
        <w:t>я</w:t>
      </w:r>
      <w:r w:rsidRPr="00F0670B">
        <w:rPr>
          <w:sz w:val="22"/>
          <w:szCs w:val="22"/>
        </w:rPr>
        <w:t>х</w:t>
      </w:r>
      <w:r w:rsidRPr="00F0670B">
        <w:rPr>
          <w:spacing w:val="-8"/>
          <w:sz w:val="22"/>
          <w:szCs w:val="22"/>
        </w:rPr>
        <w:t xml:space="preserve"> </w:t>
      </w:r>
      <w:r w:rsidRPr="00F0670B">
        <w:rPr>
          <w:spacing w:val="-7"/>
          <w:sz w:val="22"/>
          <w:szCs w:val="22"/>
        </w:rPr>
        <w:t>м</w:t>
      </w:r>
      <w:r w:rsidRPr="00F0670B">
        <w:rPr>
          <w:spacing w:val="-8"/>
          <w:sz w:val="22"/>
          <w:szCs w:val="22"/>
        </w:rPr>
        <w:t>у</w:t>
      </w:r>
      <w:r w:rsidRPr="00F0670B">
        <w:rPr>
          <w:spacing w:val="-4"/>
          <w:sz w:val="22"/>
          <w:szCs w:val="22"/>
        </w:rPr>
        <w:t>жчи</w:t>
      </w:r>
      <w:r w:rsidRPr="00F0670B">
        <w:rPr>
          <w:spacing w:val="-3"/>
          <w:sz w:val="22"/>
          <w:szCs w:val="22"/>
        </w:rPr>
        <w:t>н</w:t>
      </w:r>
      <w:r w:rsidRPr="00F0670B">
        <w:rPr>
          <w:sz w:val="22"/>
          <w:szCs w:val="22"/>
        </w:rPr>
        <w:t>.</w:t>
      </w:r>
    </w:p>
    <w:p w:rsidR="00783A0B" w:rsidRPr="00F0670B" w:rsidRDefault="00783A0B" w:rsidP="00417A5B">
      <w:pPr>
        <w:widowControl w:val="0"/>
        <w:autoSpaceDE w:val="0"/>
        <w:autoSpaceDN w:val="0"/>
        <w:adjustRightInd w:val="0"/>
        <w:ind w:firstLine="567"/>
        <w:jc w:val="both"/>
        <w:rPr>
          <w:sz w:val="22"/>
          <w:szCs w:val="22"/>
        </w:rPr>
      </w:pPr>
      <w:r w:rsidRPr="00F0670B">
        <w:rPr>
          <w:spacing w:val="-3"/>
          <w:sz w:val="22"/>
          <w:szCs w:val="22"/>
        </w:rPr>
        <w:t>У</w:t>
      </w:r>
      <w:r w:rsidRPr="00F0670B">
        <w:rPr>
          <w:spacing w:val="-6"/>
          <w:sz w:val="22"/>
          <w:szCs w:val="22"/>
        </w:rPr>
        <w:t>п</w:t>
      </w:r>
      <w:r w:rsidRPr="00F0670B">
        <w:rPr>
          <w:spacing w:val="-3"/>
          <w:sz w:val="22"/>
          <w:szCs w:val="22"/>
        </w:rPr>
        <w:t>р</w:t>
      </w:r>
      <w:r w:rsidRPr="00F0670B">
        <w:rPr>
          <w:spacing w:val="-7"/>
          <w:sz w:val="22"/>
          <w:szCs w:val="22"/>
        </w:rPr>
        <w:t>а</w:t>
      </w:r>
      <w:r w:rsidRPr="00F0670B">
        <w:rPr>
          <w:spacing w:val="-4"/>
          <w:sz w:val="22"/>
          <w:szCs w:val="22"/>
        </w:rPr>
        <w:t>ж</w:t>
      </w:r>
      <w:r w:rsidRPr="00F0670B">
        <w:rPr>
          <w:spacing w:val="-6"/>
          <w:sz w:val="22"/>
          <w:szCs w:val="22"/>
        </w:rPr>
        <w:t>н</w:t>
      </w:r>
      <w:r w:rsidRPr="00F0670B">
        <w:rPr>
          <w:spacing w:val="-4"/>
          <w:sz w:val="22"/>
          <w:szCs w:val="22"/>
        </w:rPr>
        <w:t>е</w:t>
      </w:r>
      <w:r w:rsidRPr="00F0670B">
        <w:rPr>
          <w:spacing w:val="-6"/>
          <w:sz w:val="22"/>
          <w:szCs w:val="22"/>
        </w:rPr>
        <w:t>н</w:t>
      </w:r>
      <w:r w:rsidRPr="00F0670B">
        <w:rPr>
          <w:spacing w:val="-4"/>
          <w:sz w:val="22"/>
          <w:szCs w:val="22"/>
        </w:rPr>
        <w:t>и</w:t>
      </w:r>
      <w:r w:rsidRPr="00F0670B">
        <w:rPr>
          <w:sz w:val="22"/>
          <w:szCs w:val="22"/>
        </w:rPr>
        <w:t>я</w:t>
      </w:r>
      <w:r w:rsidRPr="00F0670B">
        <w:rPr>
          <w:spacing w:val="-6"/>
          <w:sz w:val="22"/>
          <w:szCs w:val="22"/>
        </w:rPr>
        <w:t xml:space="preserve"> </w:t>
      </w:r>
      <w:r w:rsidRPr="00F0670B">
        <w:rPr>
          <w:sz w:val="22"/>
          <w:szCs w:val="22"/>
        </w:rPr>
        <w:t>с</w:t>
      </w:r>
      <w:r w:rsidRPr="00F0670B">
        <w:rPr>
          <w:spacing w:val="-8"/>
          <w:sz w:val="22"/>
          <w:szCs w:val="22"/>
        </w:rPr>
        <w:t xml:space="preserve"> </w:t>
      </w:r>
      <w:r w:rsidRPr="00F0670B">
        <w:rPr>
          <w:spacing w:val="-3"/>
          <w:sz w:val="22"/>
          <w:szCs w:val="22"/>
        </w:rPr>
        <w:t>о</w:t>
      </w:r>
      <w:r w:rsidRPr="00F0670B">
        <w:rPr>
          <w:spacing w:val="-5"/>
          <w:sz w:val="22"/>
          <w:szCs w:val="22"/>
        </w:rPr>
        <w:t>т</w:t>
      </w:r>
      <w:r w:rsidRPr="00F0670B">
        <w:rPr>
          <w:spacing w:val="-6"/>
          <w:sz w:val="22"/>
          <w:szCs w:val="22"/>
        </w:rPr>
        <w:t>я</w:t>
      </w:r>
      <w:r w:rsidRPr="00F0670B">
        <w:rPr>
          <w:spacing w:val="-4"/>
          <w:sz w:val="22"/>
          <w:szCs w:val="22"/>
        </w:rPr>
        <w:t>г</w:t>
      </w:r>
      <w:r w:rsidRPr="00F0670B">
        <w:rPr>
          <w:spacing w:val="-6"/>
          <w:sz w:val="22"/>
          <w:szCs w:val="22"/>
        </w:rPr>
        <w:t>о</w:t>
      </w:r>
      <w:r w:rsidRPr="00F0670B">
        <w:rPr>
          <w:spacing w:val="-4"/>
          <w:sz w:val="22"/>
          <w:szCs w:val="22"/>
        </w:rPr>
        <w:t>щ</w:t>
      </w:r>
      <w:r w:rsidRPr="00F0670B">
        <w:rPr>
          <w:spacing w:val="-5"/>
          <w:sz w:val="22"/>
          <w:szCs w:val="22"/>
        </w:rPr>
        <w:t>ен</w:t>
      </w:r>
      <w:r w:rsidRPr="00F0670B">
        <w:rPr>
          <w:spacing w:val="-4"/>
          <w:sz w:val="22"/>
          <w:szCs w:val="22"/>
        </w:rPr>
        <w:t>ия</w:t>
      </w:r>
      <w:r w:rsidRPr="00F0670B">
        <w:rPr>
          <w:spacing w:val="-7"/>
          <w:sz w:val="22"/>
          <w:szCs w:val="22"/>
        </w:rPr>
        <w:t>м</w:t>
      </w:r>
      <w:r w:rsidRPr="00F0670B">
        <w:rPr>
          <w:sz w:val="22"/>
          <w:szCs w:val="22"/>
        </w:rPr>
        <w:t>и</w:t>
      </w:r>
      <w:r w:rsidRPr="00F0670B">
        <w:rPr>
          <w:spacing w:val="-6"/>
          <w:sz w:val="22"/>
          <w:szCs w:val="22"/>
        </w:rPr>
        <w:t xml:space="preserve"> п</w:t>
      </w:r>
      <w:r w:rsidRPr="00F0670B">
        <w:rPr>
          <w:spacing w:val="-3"/>
          <w:sz w:val="22"/>
          <w:szCs w:val="22"/>
        </w:rPr>
        <w:t>р</w:t>
      </w:r>
      <w:r w:rsidRPr="00F0670B">
        <w:rPr>
          <w:spacing w:val="-6"/>
          <w:sz w:val="22"/>
          <w:szCs w:val="22"/>
        </w:rPr>
        <w:t>и</w:t>
      </w:r>
      <w:r w:rsidRPr="00F0670B">
        <w:rPr>
          <w:spacing w:val="-5"/>
          <w:sz w:val="22"/>
          <w:szCs w:val="22"/>
        </w:rPr>
        <w:t>м</w:t>
      </w:r>
      <w:r w:rsidRPr="00F0670B">
        <w:rPr>
          <w:spacing w:val="-6"/>
          <w:sz w:val="22"/>
          <w:szCs w:val="22"/>
        </w:rPr>
        <w:t>е</w:t>
      </w:r>
      <w:r w:rsidRPr="00F0670B">
        <w:rPr>
          <w:spacing w:val="-4"/>
          <w:sz w:val="22"/>
          <w:szCs w:val="22"/>
        </w:rPr>
        <w:t>ня</w:t>
      </w:r>
      <w:r w:rsidRPr="00F0670B">
        <w:rPr>
          <w:spacing w:val="-5"/>
          <w:sz w:val="22"/>
          <w:szCs w:val="22"/>
        </w:rPr>
        <w:t>ю</w:t>
      </w:r>
      <w:r w:rsidRPr="00F0670B">
        <w:rPr>
          <w:spacing w:val="-7"/>
          <w:sz w:val="22"/>
          <w:szCs w:val="22"/>
        </w:rPr>
        <w:t>т</w:t>
      </w:r>
      <w:r w:rsidRPr="00F0670B">
        <w:rPr>
          <w:spacing w:val="-5"/>
          <w:sz w:val="22"/>
          <w:szCs w:val="22"/>
        </w:rPr>
        <w:t>с</w:t>
      </w:r>
      <w:r w:rsidRPr="00F0670B">
        <w:rPr>
          <w:sz w:val="22"/>
          <w:szCs w:val="22"/>
        </w:rPr>
        <w:t>я</w:t>
      </w:r>
      <w:r w:rsidRPr="00F0670B">
        <w:rPr>
          <w:spacing w:val="-4"/>
          <w:sz w:val="22"/>
          <w:szCs w:val="22"/>
        </w:rPr>
        <w:t xml:space="preserve"> </w:t>
      </w:r>
      <w:r w:rsidRPr="00F0670B">
        <w:rPr>
          <w:sz w:val="22"/>
          <w:szCs w:val="22"/>
        </w:rPr>
        <w:t>с</w:t>
      </w:r>
      <w:r w:rsidRPr="00F0670B">
        <w:rPr>
          <w:spacing w:val="-7"/>
          <w:sz w:val="22"/>
          <w:szCs w:val="22"/>
        </w:rPr>
        <w:t xml:space="preserve"> </w:t>
      </w:r>
      <w:r w:rsidRPr="00F0670B">
        <w:rPr>
          <w:spacing w:val="-6"/>
          <w:sz w:val="22"/>
          <w:szCs w:val="22"/>
        </w:rPr>
        <w:t>н</w:t>
      </w:r>
      <w:r w:rsidRPr="00F0670B">
        <w:rPr>
          <w:spacing w:val="-4"/>
          <w:sz w:val="22"/>
          <w:szCs w:val="22"/>
        </w:rPr>
        <w:t>е</w:t>
      </w:r>
      <w:r w:rsidRPr="00F0670B">
        <w:rPr>
          <w:spacing w:val="-6"/>
          <w:sz w:val="22"/>
          <w:szCs w:val="22"/>
        </w:rPr>
        <w:t>б</w:t>
      </w:r>
      <w:r w:rsidRPr="00F0670B">
        <w:rPr>
          <w:spacing w:val="-3"/>
          <w:sz w:val="22"/>
          <w:szCs w:val="22"/>
        </w:rPr>
        <w:t>о</w:t>
      </w:r>
      <w:r w:rsidRPr="00F0670B">
        <w:rPr>
          <w:spacing w:val="-6"/>
          <w:sz w:val="22"/>
          <w:szCs w:val="22"/>
        </w:rPr>
        <w:t>л</w:t>
      </w:r>
      <w:r w:rsidRPr="00F0670B">
        <w:rPr>
          <w:spacing w:val="-5"/>
          <w:sz w:val="22"/>
          <w:szCs w:val="22"/>
        </w:rPr>
        <w:t>ь</w:t>
      </w:r>
      <w:r w:rsidRPr="00F0670B">
        <w:rPr>
          <w:spacing w:val="-7"/>
          <w:sz w:val="22"/>
          <w:szCs w:val="22"/>
        </w:rPr>
        <w:t>ш</w:t>
      </w:r>
      <w:r w:rsidRPr="00F0670B">
        <w:rPr>
          <w:spacing w:val="-3"/>
          <w:sz w:val="22"/>
          <w:szCs w:val="22"/>
        </w:rPr>
        <w:t>и</w:t>
      </w:r>
      <w:r w:rsidRPr="00F0670B">
        <w:rPr>
          <w:spacing w:val="-5"/>
          <w:sz w:val="22"/>
          <w:szCs w:val="22"/>
        </w:rPr>
        <w:t>м</w:t>
      </w:r>
      <w:r w:rsidRPr="00F0670B">
        <w:rPr>
          <w:sz w:val="22"/>
          <w:szCs w:val="22"/>
        </w:rPr>
        <w:t>и</w:t>
      </w:r>
      <w:r w:rsidRPr="00F0670B">
        <w:rPr>
          <w:spacing w:val="-5"/>
          <w:sz w:val="22"/>
          <w:szCs w:val="22"/>
        </w:rPr>
        <w:t xml:space="preserve"> </w:t>
      </w:r>
      <w:r w:rsidRPr="00F0670B">
        <w:rPr>
          <w:spacing w:val="-6"/>
          <w:sz w:val="22"/>
          <w:szCs w:val="22"/>
        </w:rPr>
        <w:t>в</w:t>
      </w:r>
      <w:r w:rsidRPr="00F0670B">
        <w:rPr>
          <w:spacing w:val="-4"/>
          <w:sz w:val="22"/>
          <w:szCs w:val="22"/>
        </w:rPr>
        <w:t>е</w:t>
      </w:r>
      <w:r w:rsidRPr="00F0670B">
        <w:rPr>
          <w:spacing w:val="-7"/>
          <w:sz w:val="22"/>
          <w:szCs w:val="22"/>
        </w:rPr>
        <w:t>с</w:t>
      </w:r>
      <w:r w:rsidRPr="00F0670B">
        <w:rPr>
          <w:spacing w:val="-4"/>
          <w:sz w:val="22"/>
          <w:szCs w:val="22"/>
        </w:rPr>
        <w:t>а</w:t>
      </w:r>
      <w:r w:rsidRPr="00F0670B">
        <w:rPr>
          <w:spacing w:val="-5"/>
          <w:sz w:val="22"/>
          <w:szCs w:val="22"/>
        </w:rPr>
        <w:t>м</w:t>
      </w:r>
      <w:r w:rsidRPr="00F0670B">
        <w:rPr>
          <w:spacing w:val="-3"/>
          <w:sz w:val="22"/>
          <w:szCs w:val="22"/>
        </w:rPr>
        <w:t>и</w:t>
      </w:r>
      <w:r w:rsidRPr="00F0670B">
        <w:rPr>
          <w:sz w:val="22"/>
          <w:szCs w:val="22"/>
        </w:rPr>
        <w:t>,</w:t>
      </w:r>
      <w:r w:rsidRPr="00F0670B">
        <w:rPr>
          <w:spacing w:val="-8"/>
          <w:sz w:val="22"/>
          <w:szCs w:val="22"/>
        </w:rPr>
        <w:t xml:space="preserve"> </w:t>
      </w:r>
      <w:r w:rsidRPr="00F0670B">
        <w:rPr>
          <w:spacing w:val="-5"/>
          <w:sz w:val="22"/>
          <w:szCs w:val="22"/>
        </w:rPr>
        <w:t>с</w:t>
      </w:r>
      <w:r w:rsidRPr="00F0670B">
        <w:rPr>
          <w:spacing w:val="-6"/>
          <w:sz w:val="22"/>
          <w:szCs w:val="22"/>
        </w:rPr>
        <w:t>е</w:t>
      </w:r>
      <w:r w:rsidRPr="00F0670B">
        <w:rPr>
          <w:spacing w:val="-4"/>
          <w:sz w:val="22"/>
          <w:szCs w:val="22"/>
        </w:rPr>
        <w:t>р</w:t>
      </w:r>
      <w:r w:rsidRPr="00F0670B">
        <w:rPr>
          <w:spacing w:val="-2"/>
          <w:sz w:val="22"/>
          <w:szCs w:val="22"/>
        </w:rPr>
        <w:t>и</w:t>
      </w:r>
      <w:r w:rsidRPr="00F0670B">
        <w:rPr>
          <w:spacing w:val="-4"/>
          <w:sz w:val="22"/>
          <w:szCs w:val="22"/>
        </w:rPr>
        <w:t>я</w:t>
      </w:r>
      <w:r w:rsidRPr="00F0670B">
        <w:rPr>
          <w:spacing w:val="-7"/>
          <w:sz w:val="22"/>
          <w:szCs w:val="22"/>
        </w:rPr>
        <w:t>м</w:t>
      </w:r>
      <w:r w:rsidRPr="00F0670B">
        <w:rPr>
          <w:sz w:val="22"/>
          <w:szCs w:val="22"/>
        </w:rPr>
        <w:t xml:space="preserve">и </w:t>
      </w:r>
      <w:r w:rsidRPr="00F0670B">
        <w:rPr>
          <w:spacing w:val="-3"/>
          <w:sz w:val="22"/>
          <w:szCs w:val="22"/>
        </w:rPr>
        <w:t>п</w:t>
      </w:r>
      <w:r w:rsidRPr="00F0670B">
        <w:rPr>
          <w:sz w:val="22"/>
          <w:szCs w:val="22"/>
        </w:rPr>
        <w:t>о</w:t>
      </w:r>
      <w:r w:rsidRPr="00F0670B">
        <w:rPr>
          <w:spacing w:val="24"/>
          <w:sz w:val="22"/>
          <w:szCs w:val="22"/>
        </w:rPr>
        <w:t xml:space="preserve"> </w:t>
      </w:r>
      <w:r w:rsidRPr="00F0670B">
        <w:rPr>
          <w:spacing w:val="-4"/>
          <w:sz w:val="22"/>
          <w:szCs w:val="22"/>
        </w:rPr>
        <w:t>8–</w:t>
      </w:r>
      <w:r w:rsidRPr="00F0670B">
        <w:rPr>
          <w:spacing w:val="-5"/>
          <w:sz w:val="22"/>
          <w:szCs w:val="22"/>
        </w:rPr>
        <w:t>1</w:t>
      </w:r>
      <w:r w:rsidRPr="00F0670B">
        <w:rPr>
          <w:sz w:val="22"/>
          <w:szCs w:val="22"/>
        </w:rPr>
        <w:t>2</w:t>
      </w:r>
      <w:r w:rsidRPr="00F0670B">
        <w:rPr>
          <w:spacing w:val="26"/>
          <w:sz w:val="22"/>
          <w:szCs w:val="22"/>
        </w:rPr>
        <w:t xml:space="preserve"> </w:t>
      </w:r>
      <w:r w:rsidRPr="00F0670B">
        <w:rPr>
          <w:spacing w:val="-2"/>
          <w:sz w:val="22"/>
          <w:szCs w:val="22"/>
        </w:rPr>
        <w:t>д</w:t>
      </w:r>
      <w:r w:rsidRPr="00F0670B">
        <w:rPr>
          <w:spacing w:val="-7"/>
          <w:sz w:val="22"/>
          <w:szCs w:val="22"/>
        </w:rPr>
        <w:t>в</w:t>
      </w:r>
      <w:r w:rsidRPr="00F0670B">
        <w:rPr>
          <w:spacing w:val="-4"/>
          <w:sz w:val="22"/>
          <w:szCs w:val="22"/>
        </w:rPr>
        <w:t>и</w:t>
      </w:r>
      <w:r w:rsidRPr="00F0670B">
        <w:rPr>
          <w:spacing w:val="-6"/>
          <w:sz w:val="22"/>
          <w:szCs w:val="22"/>
        </w:rPr>
        <w:t>ж</w:t>
      </w:r>
      <w:r w:rsidRPr="00F0670B">
        <w:rPr>
          <w:spacing w:val="-5"/>
          <w:sz w:val="22"/>
          <w:szCs w:val="22"/>
        </w:rPr>
        <w:t>ен</w:t>
      </w:r>
      <w:r w:rsidRPr="00F0670B">
        <w:rPr>
          <w:spacing w:val="-6"/>
          <w:sz w:val="22"/>
          <w:szCs w:val="22"/>
        </w:rPr>
        <w:t>и</w:t>
      </w:r>
      <w:r w:rsidRPr="00F0670B">
        <w:rPr>
          <w:sz w:val="22"/>
          <w:szCs w:val="22"/>
        </w:rPr>
        <w:t>й</w:t>
      </w:r>
      <w:r w:rsidRPr="00F0670B">
        <w:rPr>
          <w:spacing w:val="26"/>
          <w:sz w:val="22"/>
          <w:szCs w:val="22"/>
        </w:rPr>
        <w:t xml:space="preserve"> </w:t>
      </w:r>
      <w:r w:rsidRPr="00F0670B">
        <w:rPr>
          <w:sz w:val="22"/>
          <w:szCs w:val="22"/>
        </w:rPr>
        <w:t>с</w:t>
      </w:r>
      <w:r w:rsidRPr="00F0670B">
        <w:rPr>
          <w:spacing w:val="24"/>
          <w:sz w:val="22"/>
          <w:szCs w:val="22"/>
        </w:rPr>
        <w:t xml:space="preserve"> </w:t>
      </w:r>
      <w:r w:rsidRPr="00F0670B">
        <w:rPr>
          <w:spacing w:val="-4"/>
          <w:sz w:val="22"/>
          <w:szCs w:val="22"/>
        </w:rPr>
        <w:t>во</w:t>
      </w:r>
      <w:r w:rsidRPr="00F0670B">
        <w:rPr>
          <w:spacing w:val="-5"/>
          <w:sz w:val="22"/>
          <w:szCs w:val="22"/>
        </w:rPr>
        <w:t>вл</w:t>
      </w:r>
      <w:r w:rsidRPr="00F0670B">
        <w:rPr>
          <w:spacing w:val="-4"/>
          <w:sz w:val="22"/>
          <w:szCs w:val="22"/>
        </w:rPr>
        <w:t>еч</w:t>
      </w:r>
      <w:r w:rsidRPr="00F0670B">
        <w:rPr>
          <w:spacing w:val="-7"/>
          <w:sz w:val="22"/>
          <w:szCs w:val="22"/>
        </w:rPr>
        <w:t>е</w:t>
      </w:r>
      <w:r w:rsidRPr="00F0670B">
        <w:rPr>
          <w:spacing w:val="-3"/>
          <w:sz w:val="22"/>
          <w:szCs w:val="22"/>
        </w:rPr>
        <w:t>н</w:t>
      </w:r>
      <w:r w:rsidRPr="00F0670B">
        <w:rPr>
          <w:spacing w:val="-6"/>
          <w:sz w:val="22"/>
          <w:szCs w:val="22"/>
        </w:rPr>
        <w:t>и</w:t>
      </w:r>
      <w:r w:rsidRPr="00F0670B">
        <w:rPr>
          <w:spacing w:val="-5"/>
          <w:sz w:val="22"/>
          <w:szCs w:val="22"/>
        </w:rPr>
        <w:t>е</w:t>
      </w:r>
      <w:r w:rsidRPr="00F0670B">
        <w:rPr>
          <w:sz w:val="22"/>
          <w:szCs w:val="22"/>
        </w:rPr>
        <w:t>м</w:t>
      </w:r>
      <w:r w:rsidRPr="00F0670B">
        <w:rPr>
          <w:spacing w:val="25"/>
          <w:sz w:val="22"/>
          <w:szCs w:val="22"/>
        </w:rPr>
        <w:t xml:space="preserve"> </w:t>
      </w:r>
      <w:r w:rsidRPr="00F0670B">
        <w:rPr>
          <w:spacing w:val="1"/>
          <w:sz w:val="22"/>
          <w:szCs w:val="22"/>
        </w:rPr>
        <w:t>в</w:t>
      </w:r>
      <w:r w:rsidRPr="00F0670B">
        <w:rPr>
          <w:spacing w:val="25"/>
          <w:sz w:val="22"/>
          <w:szCs w:val="22"/>
        </w:rPr>
        <w:t xml:space="preserve"> </w:t>
      </w:r>
      <w:r w:rsidRPr="00F0670B">
        <w:rPr>
          <w:spacing w:val="-2"/>
          <w:sz w:val="22"/>
          <w:szCs w:val="22"/>
        </w:rPr>
        <w:t>р</w:t>
      </w:r>
      <w:r w:rsidRPr="00F0670B">
        <w:rPr>
          <w:spacing w:val="-7"/>
          <w:sz w:val="22"/>
          <w:szCs w:val="22"/>
        </w:rPr>
        <w:t>а</w:t>
      </w:r>
      <w:r w:rsidRPr="00F0670B">
        <w:rPr>
          <w:spacing w:val="-6"/>
          <w:sz w:val="22"/>
          <w:szCs w:val="22"/>
        </w:rPr>
        <w:t>б</w:t>
      </w:r>
      <w:r w:rsidRPr="00F0670B">
        <w:rPr>
          <w:spacing w:val="-5"/>
          <w:sz w:val="22"/>
          <w:szCs w:val="22"/>
        </w:rPr>
        <w:t>от</w:t>
      </w:r>
      <w:r w:rsidRPr="00F0670B">
        <w:rPr>
          <w:sz w:val="22"/>
          <w:szCs w:val="22"/>
        </w:rPr>
        <w:t>у</w:t>
      </w:r>
      <w:r w:rsidRPr="00F0670B">
        <w:rPr>
          <w:spacing w:val="24"/>
          <w:sz w:val="22"/>
          <w:szCs w:val="22"/>
        </w:rPr>
        <w:t xml:space="preserve"> </w:t>
      </w:r>
      <w:r w:rsidRPr="00F0670B">
        <w:rPr>
          <w:spacing w:val="-2"/>
          <w:sz w:val="22"/>
          <w:szCs w:val="22"/>
        </w:rPr>
        <w:t>р</w:t>
      </w:r>
      <w:r w:rsidRPr="00F0670B">
        <w:rPr>
          <w:spacing w:val="-4"/>
          <w:sz w:val="22"/>
          <w:szCs w:val="22"/>
        </w:rPr>
        <w:t>а</w:t>
      </w:r>
      <w:r w:rsidRPr="00F0670B">
        <w:rPr>
          <w:spacing w:val="-5"/>
          <w:sz w:val="22"/>
          <w:szCs w:val="22"/>
        </w:rPr>
        <w:t>з</w:t>
      </w:r>
      <w:r w:rsidRPr="00F0670B">
        <w:rPr>
          <w:spacing w:val="-6"/>
          <w:sz w:val="22"/>
          <w:szCs w:val="22"/>
        </w:rPr>
        <w:t>л</w:t>
      </w:r>
      <w:r w:rsidRPr="00F0670B">
        <w:rPr>
          <w:spacing w:val="-3"/>
          <w:sz w:val="22"/>
          <w:szCs w:val="22"/>
        </w:rPr>
        <w:t>и</w:t>
      </w:r>
      <w:r w:rsidRPr="00F0670B">
        <w:rPr>
          <w:spacing w:val="-6"/>
          <w:sz w:val="22"/>
          <w:szCs w:val="22"/>
        </w:rPr>
        <w:t>чн</w:t>
      </w:r>
      <w:r w:rsidRPr="00F0670B">
        <w:rPr>
          <w:spacing w:val="-4"/>
          <w:sz w:val="22"/>
          <w:szCs w:val="22"/>
        </w:rPr>
        <w:t>ы</w:t>
      </w:r>
      <w:r w:rsidRPr="00F0670B">
        <w:rPr>
          <w:sz w:val="22"/>
          <w:szCs w:val="22"/>
        </w:rPr>
        <w:t>х</w:t>
      </w:r>
      <w:r w:rsidRPr="00F0670B">
        <w:rPr>
          <w:spacing w:val="27"/>
          <w:sz w:val="22"/>
          <w:szCs w:val="22"/>
        </w:rPr>
        <w:t xml:space="preserve"> </w:t>
      </w:r>
      <w:r w:rsidRPr="00F0670B">
        <w:rPr>
          <w:spacing w:val="-6"/>
          <w:sz w:val="22"/>
          <w:szCs w:val="22"/>
        </w:rPr>
        <w:t>м</w:t>
      </w:r>
      <w:r w:rsidRPr="00F0670B">
        <w:rPr>
          <w:spacing w:val="-3"/>
          <w:sz w:val="22"/>
          <w:szCs w:val="22"/>
        </w:rPr>
        <w:t>ы</w:t>
      </w:r>
      <w:r w:rsidRPr="00F0670B">
        <w:rPr>
          <w:spacing w:val="-7"/>
          <w:sz w:val="22"/>
          <w:szCs w:val="22"/>
        </w:rPr>
        <w:t>ше</w:t>
      </w:r>
      <w:r w:rsidRPr="00F0670B">
        <w:rPr>
          <w:spacing w:val="-4"/>
          <w:sz w:val="22"/>
          <w:szCs w:val="22"/>
        </w:rPr>
        <w:t>ч</w:t>
      </w:r>
      <w:r w:rsidRPr="00F0670B">
        <w:rPr>
          <w:spacing w:val="-6"/>
          <w:sz w:val="22"/>
          <w:szCs w:val="22"/>
        </w:rPr>
        <w:t>н</w:t>
      </w:r>
      <w:r w:rsidRPr="00F0670B">
        <w:rPr>
          <w:spacing w:val="-3"/>
          <w:sz w:val="22"/>
          <w:szCs w:val="22"/>
        </w:rPr>
        <w:t>ы</w:t>
      </w:r>
      <w:r w:rsidRPr="00F0670B">
        <w:rPr>
          <w:sz w:val="22"/>
          <w:szCs w:val="22"/>
        </w:rPr>
        <w:t>х</w:t>
      </w:r>
      <w:r w:rsidRPr="00F0670B">
        <w:rPr>
          <w:spacing w:val="26"/>
          <w:sz w:val="22"/>
          <w:szCs w:val="22"/>
        </w:rPr>
        <w:t xml:space="preserve"> </w:t>
      </w:r>
      <w:r w:rsidRPr="00F0670B">
        <w:rPr>
          <w:spacing w:val="-5"/>
          <w:sz w:val="22"/>
          <w:szCs w:val="22"/>
        </w:rPr>
        <w:t>г</w:t>
      </w:r>
      <w:r w:rsidRPr="00F0670B">
        <w:rPr>
          <w:spacing w:val="-4"/>
          <w:sz w:val="22"/>
          <w:szCs w:val="22"/>
        </w:rPr>
        <w:t>р</w:t>
      </w:r>
      <w:r w:rsidRPr="00F0670B">
        <w:rPr>
          <w:spacing w:val="-8"/>
          <w:sz w:val="22"/>
          <w:szCs w:val="22"/>
        </w:rPr>
        <w:t>у</w:t>
      </w:r>
      <w:r w:rsidRPr="00F0670B">
        <w:rPr>
          <w:spacing w:val="-3"/>
          <w:sz w:val="22"/>
          <w:szCs w:val="22"/>
        </w:rPr>
        <w:t>п</w:t>
      </w:r>
      <w:r w:rsidRPr="00F0670B">
        <w:rPr>
          <w:spacing w:val="-4"/>
          <w:sz w:val="22"/>
          <w:szCs w:val="22"/>
        </w:rPr>
        <w:t>п</w:t>
      </w:r>
      <w:r w:rsidRPr="00F0670B">
        <w:rPr>
          <w:sz w:val="22"/>
          <w:szCs w:val="22"/>
        </w:rPr>
        <w:t>.</w:t>
      </w:r>
      <w:r w:rsidRPr="00F0670B">
        <w:rPr>
          <w:spacing w:val="25"/>
          <w:sz w:val="22"/>
          <w:szCs w:val="22"/>
        </w:rPr>
        <w:t xml:space="preserve"> </w:t>
      </w:r>
      <w:r w:rsidRPr="00F0670B">
        <w:rPr>
          <w:sz w:val="22"/>
          <w:szCs w:val="22"/>
        </w:rPr>
        <w:t>В</w:t>
      </w:r>
      <w:r w:rsidRPr="00F0670B">
        <w:rPr>
          <w:spacing w:val="26"/>
          <w:sz w:val="22"/>
          <w:szCs w:val="22"/>
        </w:rPr>
        <w:t xml:space="preserve"> </w:t>
      </w:r>
      <w:r w:rsidRPr="00F0670B">
        <w:rPr>
          <w:spacing w:val="-1"/>
          <w:sz w:val="22"/>
          <w:szCs w:val="22"/>
        </w:rPr>
        <w:t>и</w:t>
      </w:r>
      <w:r w:rsidRPr="00F0670B">
        <w:rPr>
          <w:spacing w:val="-3"/>
          <w:sz w:val="22"/>
          <w:szCs w:val="22"/>
        </w:rPr>
        <w:t>н</w:t>
      </w:r>
      <w:r w:rsidRPr="00F0670B">
        <w:rPr>
          <w:spacing w:val="-4"/>
          <w:sz w:val="22"/>
          <w:szCs w:val="22"/>
        </w:rPr>
        <w:t>т</w:t>
      </w:r>
      <w:r w:rsidRPr="00F0670B">
        <w:rPr>
          <w:spacing w:val="-5"/>
          <w:sz w:val="22"/>
          <w:szCs w:val="22"/>
        </w:rPr>
        <w:t>е</w:t>
      </w:r>
      <w:r w:rsidRPr="00F0670B">
        <w:rPr>
          <w:spacing w:val="-3"/>
          <w:sz w:val="22"/>
          <w:szCs w:val="22"/>
        </w:rPr>
        <w:t>р</w:t>
      </w:r>
      <w:r w:rsidRPr="00F0670B">
        <w:rPr>
          <w:spacing w:val="-5"/>
          <w:sz w:val="22"/>
          <w:szCs w:val="22"/>
        </w:rPr>
        <w:t>в</w:t>
      </w:r>
      <w:r w:rsidRPr="00F0670B">
        <w:rPr>
          <w:spacing w:val="-4"/>
          <w:sz w:val="22"/>
          <w:szCs w:val="22"/>
        </w:rPr>
        <w:t>а</w:t>
      </w:r>
      <w:r w:rsidRPr="00F0670B">
        <w:rPr>
          <w:spacing w:val="-8"/>
          <w:sz w:val="22"/>
          <w:szCs w:val="22"/>
        </w:rPr>
        <w:t>л</w:t>
      </w:r>
      <w:r w:rsidRPr="00F0670B">
        <w:rPr>
          <w:spacing w:val="-4"/>
          <w:sz w:val="22"/>
          <w:szCs w:val="22"/>
        </w:rPr>
        <w:t>а</w:t>
      </w:r>
      <w:r w:rsidRPr="00F0670B">
        <w:rPr>
          <w:sz w:val="22"/>
          <w:szCs w:val="22"/>
        </w:rPr>
        <w:t>х</w:t>
      </w:r>
      <w:r w:rsidRPr="00F0670B">
        <w:rPr>
          <w:spacing w:val="12"/>
          <w:sz w:val="22"/>
          <w:szCs w:val="22"/>
        </w:rPr>
        <w:t xml:space="preserve"> </w:t>
      </w:r>
      <w:r w:rsidRPr="00F0670B">
        <w:rPr>
          <w:spacing w:val="-4"/>
          <w:sz w:val="22"/>
          <w:szCs w:val="22"/>
        </w:rPr>
        <w:t>м</w:t>
      </w:r>
      <w:r w:rsidRPr="00F0670B">
        <w:rPr>
          <w:spacing w:val="-7"/>
          <w:sz w:val="22"/>
          <w:szCs w:val="22"/>
        </w:rPr>
        <w:t>е</w:t>
      </w:r>
      <w:r w:rsidRPr="00F0670B">
        <w:rPr>
          <w:spacing w:val="-3"/>
          <w:sz w:val="22"/>
          <w:szCs w:val="22"/>
        </w:rPr>
        <w:t>ж</w:t>
      </w:r>
      <w:r w:rsidRPr="00F0670B">
        <w:rPr>
          <w:spacing w:val="-4"/>
          <w:sz w:val="22"/>
          <w:szCs w:val="22"/>
        </w:rPr>
        <w:t>д</w:t>
      </w:r>
      <w:r w:rsidRPr="00F0670B">
        <w:rPr>
          <w:sz w:val="22"/>
          <w:szCs w:val="22"/>
        </w:rPr>
        <w:t>у</w:t>
      </w:r>
      <w:r w:rsidRPr="00F0670B">
        <w:rPr>
          <w:spacing w:val="10"/>
          <w:sz w:val="22"/>
          <w:szCs w:val="22"/>
        </w:rPr>
        <w:t xml:space="preserve"> </w:t>
      </w:r>
      <w:r w:rsidRPr="00F0670B">
        <w:rPr>
          <w:spacing w:val="-4"/>
          <w:sz w:val="22"/>
          <w:szCs w:val="22"/>
        </w:rPr>
        <w:t>с</w:t>
      </w:r>
      <w:r w:rsidRPr="00F0670B">
        <w:rPr>
          <w:spacing w:val="-6"/>
          <w:sz w:val="22"/>
          <w:szCs w:val="22"/>
        </w:rPr>
        <w:t>е</w:t>
      </w:r>
      <w:r w:rsidRPr="00F0670B">
        <w:rPr>
          <w:spacing w:val="-3"/>
          <w:sz w:val="22"/>
          <w:szCs w:val="22"/>
        </w:rPr>
        <w:t>р</w:t>
      </w:r>
      <w:r w:rsidRPr="00F0670B">
        <w:rPr>
          <w:spacing w:val="-6"/>
          <w:sz w:val="22"/>
          <w:szCs w:val="22"/>
        </w:rPr>
        <w:t>и</w:t>
      </w:r>
      <w:r w:rsidRPr="00F0670B">
        <w:rPr>
          <w:spacing w:val="-4"/>
          <w:sz w:val="22"/>
          <w:szCs w:val="22"/>
        </w:rPr>
        <w:t>я</w:t>
      </w:r>
      <w:r w:rsidRPr="00F0670B">
        <w:rPr>
          <w:spacing w:val="-5"/>
          <w:sz w:val="22"/>
          <w:szCs w:val="22"/>
        </w:rPr>
        <w:t>м</w:t>
      </w:r>
      <w:r w:rsidRPr="00F0670B">
        <w:rPr>
          <w:sz w:val="22"/>
          <w:szCs w:val="22"/>
        </w:rPr>
        <w:t>и</w:t>
      </w:r>
      <w:r w:rsidRPr="00F0670B">
        <w:rPr>
          <w:spacing w:val="12"/>
          <w:sz w:val="22"/>
          <w:szCs w:val="22"/>
        </w:rPr>
        <w:t xml:space="preserve"> </w:t>
      </w:r>
      <w:r w:rsidRPr="00F0670B">
        <w:rPr>
          <w:spacing w:val="-4"/>
          <w:sz w:val="22"/>
          <w:szCs w:val="22"/>
        </w:rPr>
        <w:t>в</w:t>
      </w:r>
      <w:r w:rsidRPr="00F0670B">
        <w:rPr>
          <w:spacing w:val="-6"/>
          <w:sz w:val="22"/>
          <w:szCs w:val="22"/>
        </w:rPr>
        <w:t>ып</w:t>
      </w:r>
      <w:r w:rsidRPr="00F0670B">
        <w:rPr>
          <w:spacing w:val="-3"/>
          <w:sz w:val="22"/>
          <w:szCs w:val="22"/>
        </w:rPr>
        <w:t>о</w:t>
      </w:r>
      <w:r w:rsidRPr="00F0670B">
        <w:rPr>
          <w:spacing w:val="-5"/>
          <w:sz w:val="22"/>
          <w:szCs w:val="22"/>
        </w:rPr>
        <w:t>л</w:t>
      </w:r>
      <w:r w:rsidRPr="00F0670B">
        <w:rPr>
          <w:spacing w:val="-6"/>
          <w:sz w:val="22"/>
          <w:szCs w:val="22"/>
        </w:rPr>
        <w:t>н</w:t>
      </w:r>
      <w:r w:rsidRPr="00F0670B">
        <w:rPr>
          <w:spacing w:val="-4"/>
          <w:sz w:val="22"/>
          <w:szCs w:val="22"/>
        </w:rPr>
        <w:t>я</w:t>
      </w:r>
      <w:r w:rsidRPr="00F0670B">
        <w:rPr>
          <w:spacing w:val="-5"/>
          <w:sz w:val="22"/>
          <w:szCs w:val="22"/>
        </w:rPr>
        <w:t>ют</w:t>
      </w:r>
      <w:r w:rsidRPr="00F0670B">
        <w:rPr>
          <w:spacing w:val="-4"/>
          <w:sz w:val="22"/>
          <w:szCs w:val="22"/>
        </w:rPr>
        <w:t>с</w:t>
      </w:r>
      <w:r w:rsidRPr="00F0670B">
        <w:rPr>
          <w:sz w:val="22"/>
          <w:szCs w:val="22"/>
        </w:rPr>
        <w:t>я</w:t>
      </w:r>
      <w:r w:rsidRPr="00F0670B">
        <w:rPr>
          <w:spacing w:val="11"/>
          <w:sz w:val="22"/>
          <w:szCs w:val="22"/>
        </w:rPr>
        <w:t xml:space="preserve"> </w:t>
      </w:r>
      <w:r w:rsidRPr="00F0670B">
        <w:rPr>
          <w:spacing w:val="-7"/>
          <w:sz w:val="22"/>
          <w:szCs w:val="22"/>
        </w:rPr>
        <w:t>у</w:t>
      </w:r>
      <w:r w:rsidRPr="00F0670B">
        <w:rPr>
          <w:spacing w:val="-4"/>
          <w:sz w:val="22"/>
          <w:szCs w:val="22"/>
        </w:rPr>
        <w:t>п</w:t>
      </w:r>
      <w:r w:rsidRPr="00F0670B">
        <w:rPr>
          <w:spacing w:val="-3"/>
          <w:sz w:val="22"/>
          <w:szCs w:val="22"/>
        </w:rPr>
        <w:t>р</w:t>
      </w:r>
      <w:r w:rsidRPr="00F0670B">
        <w:rPr>
          <w:spacing w:val="-7"/>
          <w:sz w:val="22"/>
          <w:szCs w:val="22"/>
        </w:rPr>
        <w:t>а</w:t>
      </w:r>
      <w:r w:rsidRPr="00F0670B">
        <w:rPr>
          <w:spacing w:val="-4"/>
          <w:sz w:val="22"/>
          <w:szCs w:val="22"/>
        </w:rPr>
        <w:t>ж</w:t>
      </w:r>
      <w:r w:rsidRPr="00F0670B">
        <w:rPr>
          <w:spacing w:val="-3"/>
          <w:sz w:val="22"/>
          <w:szCs w:val="22"/>
        </w:rPr>
        <w:t>н</w:t>
      </w:r>
      <w:r w:rsidRPr="00F0670B">
        <w:rPr>
          <w:spacing w:val="-7"/>
          <w:sz w:val="22"/>
          <w:szCs w:val="22"/>
        </w:rPr>
        <w:t>е</w:t>
      </w:r>
      <w:r w:rsidRPr="00F0670B">
        <w:rPr>
          <w:spacing w:val="-6"/>
          <w:sz w:val="22"/>
          <w:szCs w:val="22"/>
        </w:rPr>
        <w:t>н</w:t>
      </w:r>
      <w:r w:rsidRPr="00F0670B">
        <w:rPr>
          <w:spacing w:val="-3"/>
          <w:sz w:val="22"/>
          <w:szCs w:val="22"/>
        </w:rPr>
        <w:t>и</w:t>
      </w:r>
      <w:r w:rsidRPr="00F0670B">
        <w:rPr>
          <w:sz w:val="22"/>
          <w:szCs w:val="22"/>
        </w:rPr>
        <w:t>я</w:t>
      </w:r>
      <w:r w:rsidRPr="00F0670B">
        <w:rPr>
          <w:spacing w:val="11"/>
          <w:sz w:val="22"/>
          <w:szCs w:val="22"/>
        </w:rPr>
        <w:t xml:space="preserve"> </w:t>
      </w:r>
      <w:r w:rsidRPr="00F0670B">
        <w:rPr>
          <w:spacing w:val="-3"/>
          <w:sz w:val="22"/>
          <w:szCs w:val="22"/>
        </w:rPr>
        <w:t>н</w:t>
      </w:r>
      <w:r w:rsidRPr="00F0670B">
        <w:rPr>
          <w:sz w:val="22"/>
          <w:szCs w:val="22"/>
        </w:rPr>
        <w:t>а</w:t>
      </w:r>
      <w:r w:rsidRPr="00F0670B">
        <w:rPr>
          <w:spacing w:val="11"/>
          <w:sz w:val="22"/>
          <w:szCs w:val="22"/>
        </w:rPr>
        <w:t xml:space="preserve"> </w:t>
      </w:r>
      <w:r w:rsidRPr="00F0670B">
        <w:rPr>
          <w:spacing w:val="-4"/>
          <w:sz w:val="22"/>
          <w:szCs w:val="22"/>
        </w:rPr>
        <w:t>р</w:t>
      </w:r>
      <w:r w:rsidRPr="00F0670B">
        <w:rPr>
          <w:spacing w:val="-5"/>
          <w:sz w:val="22"/>
          <w:szCs w:val="22"/>
        </w:rPr>
        <w:t>а</w:t>
      </w:r>
      <w:r w:rsidRPr="00F0670B">
        <w:rPr>
          <w:spacing w:val="-4"/>
          <w:sz w:val="22"/>
          <w:szCs w:val="22"/>
        </w:rPr>
        <w:t>сс</w:t>
      </w:r>
      <w:r w:rsidRPr="00F0670B">
        <w:rPr>
          <w:spacing w:val="-8"/>
          <w:sz w:val="22"/>
          <w:szCs w:val="22"/>
        </w:rPr>
        <w:t>л</w:t>
      </w:r>
      <w:r w:rsidRPr="00F0670B">
        <w:rPr>
          <w:spacing w:val="-5"/>
          <w:sz w:val="22"/>
          <w:szCs w:val="22"/>
        </w:rPr>
        <w:t>абле</w:t>
      </w:r>
      <w:r w:rsidRPr="00F0670B">
        <w:rPr>
          <w:spacing w:val="-3"/>
          <w:sz w:val="22"/>
          <w:szCs w:val="22"/>
        </w:rPr>
        <w:t>н</w:t>
      </w:r>
      <w:r w:rsidRPr="00F0670B">
        <w:rPr>
          <w:spacing w:val="-6"/>
          <w:sz w:val="22"/>
          <w:szCs w:val="22"/>
        </w:rPr>
        <w:t>и</w:t>
      </w:r>
      <w:r w:rsidRPr="00F0670B">
        <w:rPr>
          <w:sz w:val="22"/>
          <w:szCs w:val="22"/>
        </w:rPr>
        <w:t>е</w:t>
      </w:r>
      <w:r w:rsidRPr="00F0670B">
        <w:rPr>
          <w:spacing w:val="13"/>
          <w:sz w:val="22"/>
          <w:szCs w:val="22"/>
        </w:rPr>
        <w:t xml:space="preserve"> </w:t>
      </w:r>
      <w:r w:rsidRPr="00F0670B">
        <w:rPr>
          <w:sz w:val="22"/>
          <w:szCs w:val="22"/>
        </w:rPr>
        <w:t>с</w:t>
      </w:r>
      <w:r w:rsidRPr="00F0670B">
        <w:rPr>
          <w:spacing w:val="12"/>
          <w:sz w:val="22"/>
          <w:szCs w:val="22"/>
        </w:rPr>
        <w:t xml:space="preserve"> </w:t>
      </w:r>
      <w:r w:rsidRPr="00F0670B">
        <w:rPr>
          <w:spacing w:val="-4"/>
          <w:sz w:val="22"/>
          <w:szCs w:val="22"/>
        </w:rPr>
        <w:t>г</w:t>
      </w:r>
      <w:r w:rsidRPr="00F0670B">
        <w:rPr>
          <w:spacing w:val="-5"/>
          <w:sz w:val="22"/>
          <w:szCs w:val="22"/>
        </w:rPr>
        <w:t>л</w:t>
      </w:r>
      <w:r w:rsidRPr="00F0670B">
        <w:rPr>
          <w:spacing w:val="-8"/>
          <w:sz w:val="22"/>
          <w:szCs w:val="22"/>
        </w:rPr>
        <w:t>у</w:t>
      </w:r>
      <w:r w:rsidRPr="00F0670B">
        <w:rPr>
          <w:spacing w:val="1"/>
          <w:sz w:val="22"/>
          <w:szCs w:val="22"/>
        </w:rPr>
        <w:t>б</w:t>
      </w:r>
      <w:r w:rsidRPr="00F0670B">
        <w:rPr>
          <w:spacing w:val="-2"/>
          <w:sz w:val="22"/>
          <w:szCs w:val="22"/>
        </w:rPr>
        <w:t>о</w:t>
      </w:r>
      <w:r w:rsidRPr="00F0670B">
        <w:rPr>
          <w:spacing w:val="-6"/>
          <w:sz w:val="22"/>
          <w:szCs w:val="22"/>
        </w:rPr>
        <w:t>ки</w:t>
      </w:r>
      <w:r w:rsidRPr="00F0670B">
        <w:rPr>
          <w:sz w:val="22"/>
          <w:szCs w:val="22"/>
        </w:rPr>
        <w:t xml:space="preserve">м </w:t>
      </w:r>
      <w:r w:rsidRPr="00F0670B">
        <w:rPr>
          <w:spacing w:val="-3"/>
          <w:sz w:val="22"/>
          <w:szCs w:val="22"/>
        </w:rPr>
        <w:t>д</w:t>
      </w:r>
      <w:r w:rsidRPr="00F0670B">
        <w:rPr>
          <w:spacing w:val="-5"/>
          <w:sz w:val="22"/>
          <w:szCs w:val="22"/>
        </w:rPr>
        <w:t>ы</w:t>
      </w:r>
      <w:r w:rsidRPr="00F0670B">
        <w:rPr>
          <w:spacing w:val="-4"/>
          <w:sz w:val="22"/>
          <w:szCs w:val="22"/>
        </w:rPr>
        <w:t>х</w:t>
      </w:r>
      <w:r w:rsidRPr="00F0670B">
        <w:rPr>
          <w:spacing w:val="-6"/>
          <w:sz w:val="22"/>
          <w:szCs w:val="22"/>
        </w:rPr>
        <w:t>ан</w:t>
      </w:r>
      <w:r w:rsidRPr="00F0670B">
        <w:rPr>
          <w:spacing w:val="-4"/>
          <w:sz w:val="22"/>
          <w:szCs w:val="22"/>
        </w:rPr>
        <w:t>ие</w:t>
      </w:r>
      <w:r w:rsidRPr="00F0670B">
        <w:rPr>
          <w:sz w:val="22"/>
          <w:szCs w:val="22"/>
        </w:rPr>
        <w:t>м</w:t>
      </w:r>
      <w:r w:rsidRPr="00F0670B">
        <w:rPr>
          <w:spacing w:val="-12"/>
          <w:sz w:val="22"/>
          <w:szCs w:val="22"/>
        </w:rPr>
        <w:t xml:space="preserve"> </w:t>
      </w:r>
      <w:r w:rsidRPr="00F0670B">
        <w:rPr>
          <w:sz w:val="22"/>
          <w:szCs w:val="22"/>
        </w:rPr>
        <w:t>и</w:t>
      </w:r>
      <w:r w:rsidRPr="00F0670B">
        <w:rPr>
          <w:spacing w:val="-9"/>
          <w:sz w:val="22"/>
          <w:szCs w:val="22"/>
        </w:rPr>
        <w:t xml:space="preserve"> </w:t>
      </w:r>
      <w:r w:rsidRPr="00F0670B">
        <w:rPr>
          <w:spacing w:val="-5"/>
          <w:sz w:val="22"/>
          <w:szCs w:val="22"/>
        </w:rPr>
        <w:t>д</w:t>
      </w:r>
      <w:r w:rsidRPr="00F0670B">
        <w:rPr>
          <w:spacing w:val="-4"/>
          <w:sz w:val="22"/>
          <w:szCs w:val="22"/>
        </w:rPr>
        <w:t>р</w:t>
      </w:r>
      <w:r w:rsidRPr="00F0670B">
        <w:rPr>
          <w:spacing w:val="-8"/>
          <w:sz w:val="22"/>
          <w:szCs w:val="22"/>
        </w:rPr>
        <w:t>у</w:t>
      </w:r>
      <w:r w:rsidRPr="00F0670B">
        <w:rPr>
          <w:spacing w:val="-4"/>
          <w:sz w:val="22"/>
          <w:szCs w:val="22"/>
        </w:rPr>
        <w:t>ги</w:t>
      </w:r>
      <w:r w:rsidRPr="00F0670B">
        <w:rPr>
          <w:sz w:val="22"/>
          <w:szCs w:val="22"/>
        </w:rPr>
        <w:t>е</w:t>
      </w:r>
      <w:r w:rsidRPr="00F0670B">
        <w:rPr>
          <w:spacing w:val="-9"/>
          <w:sz w:val="22"/>
          <w:szCs w:val="22"/>
        </w:rPr>
        <w:t xml:space="preserve"> </w:t>
      </w:r>
      <w:r w:rsidRPr="00F0670B">
        <w:rPr>
          <w:spacing w:val="-8"/>
          <w:sz w:val="22"/>
          <w:szCs w:val="22"/>
        </w:rPr>
        <w:t>у</w:t>
      </w:r>
      <w:r w:rsidRPr="00F0670B">
        <w:rPr>
          <w:spacing w:val="-4"/>
          <w:sz w:val="22"/>
          <w:szCs w:val="22"/>
        </w:rPr>
        <w:t>п</w:t>
      </w:r>
      <w:r w:rsidRPr="00F0670B">
        <w:rPr>
          <w:spacing w:val="-5"/>
          <w:sz w:val="22"/>
          <w:szCs w:val="22"/>
        </w:rPr>
        <w:t>ра</w:t>
      </w:r>
      <w:r w:rsidRPr="00F0670B">
        <w:rPr>
          <w:spacing w:val="-6"/>
          <w:sz w:val="22"/>
          <w:szCs w:val="22"/>
        </w:rPr>
        <w:t>ж</w:t>
      </w:r>
      <w:r w:rsidRPr="00F0670B">
        <w:rPr>
          <w:spacing w:val="-2"/>
          <w:sz w:val="22"/>
          <w:szCs w:val="22"/>
        </w:rPr>
        <w:t>н</w:t>
      </w:r>
      <w:r w:rsidRPr="00F0670B">
        <w:rPr>
          <w:spacing w:val="-7"/>
          <w:sz w:val="22"/>
          <w:szCs w:val="22"/>
        </w:rPr>
        <w:t>е</w:t>
      </w:r>
      <w:r w:rsidRPr="00F0670B">
        <w:rPr>
          <w:spacing w:val="-4"/>
          <w:sz w:val="22"/>
          <w:szCs w:val="22"/>
        </w:rPr>
        <w:t>н</w:t>
      </w:r>
      <w:r w:rsidRPr="00F0670B">
        <w:rPr>
          <w:spacing w:val="-5"/>
          <w:sz w:val="22"/>
          <w:szCs w:val="22"/>
        </w:rPr>
        <w:t>и</w:t>
      </w:r>
      <w:r w:rsidRPr="00F0670B">
        <w:rPr>
          <w:spacing w:val="-4"/>
          <w:sz w:val="22"/>
          <w:szCs w:val="22"/>
        </w:rPr>
        <w:t>я</w:t>
      </w:r>
      <w:r w:rsidRPr="00F0670B">
        <w:rPr>
          <w:sz w:val="22"/>
          <w:szCs w:val="22"/>
        </w:rPr>
        <w:t>,</w:t>
      </w:r>
      <w:r w:rsidRPr="00F0670B">
        <w:rPr>
          <w:spacing w:val="-11"/>
          <w:sz w:val="22"/>
          <w:szCs w:val="22"/>
        </w:rPr>
        <w:t xml:space="preserve"> </w:t>
      </w:r>
      <w:r w:rsidRPr="00F0670B">
        <w:rPr>
          <w:spacing w:val="-5"/>
          <w:sz w:val="22"/>
          <w:szCs w:val="22"/>
        </w:rPr>
        <w:t>о</w:t>
      </w:r>
      <w:r w:rsidRPr="00F0670B">
        <w:rPr>
          <w:spacing w:val="-3"/>
          <w:sz w:val="22"/>
          <w:szCs w:val="22"/>
        </w:rPr>
        <w:t>б</w:t>
      </w:r>
      <w:r w:rsidRPr="00F0670B">
        <w:rPr>
          <w:spacing w:val="-7"/>
          <w:sz w:val="22"/>
          <w:szCs w:val="22"/>
        </w:rPr>
        <w:t>е</w:t>
      </w:r>
      <w:r w:rsidRPr="00F0670B">
        <w:rPr>
          <w:spacing w:val="-4"/>
          <w:sz w:val="22"/>
          <w:szCs w:val="22"/>
        </w:rPr>
        <w:t>с</w:t>
      </w:r>
      <w:r w:rsidRPr="00F0670B">
        <w:rPr>
          <w:spacing w:val="-6"/>
          <w:sz w:val="22"/>
          <w:szCs w:val="22"/>
        </w:rPr>
        <w:t>п</w:t>
      </w:r>
      <w:r w:rsidRPr="00F0670B">
        <w:rPr>
          <w:spacing w:val="-5"/>
          <w:sz w:val="22"/>
          <w:szCs w:val="22"/>
        </w:rPr>
        <w:t>е</w:t>
      </w:r>
      <w:r w:rsidRPr="00F0670B">
        <w:rPr>
          <w:spacing w:val="-6"/>
          <w:sz w:val="22"/>
          <w:szCs w:val="22"/>
        </w:rPr>
        <w:t>чи</w:t>
      </w:r>
      <w:r w:rsidRPr="00F0670B">
        <w:rPr>
          <w:spacing w:val="-5"/>
          <w:sz w:val="22"/>
          <w:szCs w:val="22"/>
        </w:rPr>
        <w:t>в</w:t>
      </w:r>
      <w:r w:rsidRPr="00F0670B">
        <w:rPr>
          <w:spacing w:val="-4"/>
          <w:sz w:val="22"/>
          <w:szCs w:val="22"/>
        </w:rPr>
        <w:t>а</w:t>
      </w:r>
      <w:r w:rsidRPr="00F0670B">
        <w:rPr>
          <w:spacing w:val="-5"/>
          <w:sz w:val="22"/>
          <w:szCs w:val="22"/>
        </w:rPr>
        <w:t>ющ</w:t>
      </w:r>
      <w:r w:rsidRPr="00F0670B">
        <w:rPr>
          <w:spacing w:val="-3"/>
          <w:sz w:val="22"/>
          <w:szCs w:val="22"/>
        </w:rPr>
        <w:t>и</w:t>
      </w:r>
      <w:r w:rsidRPr="00F0670B">
        <w:rPr>
          <w:sz w:val="22"/>
          <w:szCs w:val="22"/>
        </w:rPr>
        <w:t>е</w:t>
      </w:r>
      <w:r w:rsidRPr="00F0670B">
        <w:rPr>
          <w:spacing w:val="-12"/>
          <w:sz w:val="22"/>
          <w:szCs w:val="22"/>
        </w:rPr>
        <w:t xml:space="preserve"> </w:t>
      </w:r>
      <w:r w:rsidRPr="00F0670B">
        <w:rPr>
          <w:spacing w:val="-5"/>
          <w:sz w:val="22"/>
          <w:szCs w:val="22"/>
        </w:rPr>
        <w:t>а</w:t>
      </w:r>
      <w:r w:rsidRPr="00F0670B">
        <w:rPr>
          <w:spacing w:val="-4"/>
          <w:sz w:val="22"/>
          <w:szCs w:val="22"/>
        </w:rPr>
        <w:t>к</w:t>
      </w:r>
      <w:r w:rsidRPr="00F0670B">
        <w:rPr>
          <w:spacing w:val="-7"/>
          <w:sz w:val="22"/>
          <w:szCs w:val="22"/>
        </w:rPr>
        <w:t>т</w:t>
      </w:r>
      <w:r w:rsidRPr="00F0670B">
        <w:rPr>
          <w:spacing w:val="-4"/>
          <w:sz w:val="22"/>
          <w:szCs w:val="22"/>
        </w:rPr>
        <w:t>ив</w:t>
      </w:r>
      <w:r w:rsidRPr="00F0670B">
        <w:rPr>
          <w:spacing w:val="-5"/>
          <w:sz w:val="22"/>
          <w:szCs w:val="22"/>
        </w:rPr>
        <w:t>н</w:t>
      </w:r>
      <w:r w:rsidRPr="00F0670B">
        <w:rPr>
          <w:spacing w:val="-6"/>
          <w:sz w:val="22"/>
          <w:szCs w:val="22"/>
        </w:rPr>
        <w:t>ы</w:t>
      </w:r>
      <w:r w:rsidRPr="00F0670B">
        <w:rPr>
          <w:sz w:val="22"/>
          <w:szCs w:val="22"/>
        </w:rPr>
        <w:t>й</w:t>
      </w:r>
      <w:r w:rsidRPr="00F0670B">
        <w:rPr>
          <w:spacing w:val="-9"/>
          <w:sz w:val="22"/>
          <w:szCs w:val="22"/>
        </w:rPr>
        <w:t xml:space="preserve"> </w:t>
      </w:r>
      <w:r w:rsidRPr="00F0670B">
        <w:rPr>
          <w:spacing w:val="-3"/>
          <w:sz w:val="22"/>
          <w:szCs w:val="22"/>
        </w:rPr>
        <w:t>о</w:t>
      </w:r>
      <w:r w:rsidRPr="00F0670B">
        <w:rPr>
          <w:spacing w:val="-7"/>
          <w:sz w:val="22"/>
          <w:szCs w:val="22"/>
        </w:rPr>
        <w:t>т</w:t>
      </w:r>
      <w:r w:rsidRPr="00F0670B">
        <w:rPr>
          <w:spacing w:val="-3"/>
          <w:sz w:val="22"/>
          <w:szCs w:val="22"/>
        </w:rPr>
        <w:t>д</w:t>
      </w:r>
      <w:r w:rsidRPr="00F0670B">
        <w:rPr>
          <w:spacing w:val="-6"/>
          <w:sz w:val="22"/>
          <w:szCs w:val="22"/>
        </w:rPr>
        <w:t>ы</w:t>
      </w:r>
      <w:r w:rsidRPr="00F0670B">
        <w:rPr>
          <w:spacing w:val="-3"/>
          <w:sz w:val="22"/>
          <w:szCs w:val="22"/>
        </w:rPr>
        <w:t>х</w:t>
      </w:r>
      <w:r w:rsidRPr="00F0670B">
        <w:rPr>
          <w:sz w:val="22"/>
          <w:szCs w:val="22"/>
        </w:rPr>
        <w:t>.</w:t>
      </w:r>
    </w:p>
    <w:p w:rsidR="00783A0B" w:rsidRPr="00F0670B" w:rsidRDefault="00783A0B" w:rsidP="00417A5B">
      <w:pPr>
        <w:widowControl w:val="0"/>
        <w:autoSpaceDE w:val="0"/>
        <w:autoSpaceDN w:val="0"/>
        <w:adjustRightInd w:val="0"/>
        <w:ind w:firstLine="567"/>
        <w:jc w:val="both"/>
        <w:rPr>
          <w:sz w:val="22"/>
          <w:szCs w:val="22"/>
        </w:rPr>
      </w:pPr>
      <w:r w:rsidRPr="00F0670B">
        <w:rPr>
          <w:spacing w:val="-5"/>
          <w:sz w:val="22"/>
          <w:szCs w:val="22"/>
        </w:rPr>
        <w:t>Ф</w:t>
      </w:r>
      <w:r w:rsidRPr="00F0670B">
        <w:rPr>
          <w:spacing w:val="-8"/>
          <w:sz w:val="22"/>
          <w:szCs w:val="22"/>
        </w:rPr>
        <w:t>у</w:t>
      </w:r>
      <w:r w:rsidRPr="00F0670B">
        <w:rPr>
          <w:spacing w:val="-3"/>
          <w:sz w:val="22"/>
          <w:szCs w:val="22"/>
        </w:rPr>
        <w:t>н</w:t>
      </w:r>
      <w:r w:rsidRPr="00F0670B">
        <w:rPr>
          <w:spacing w:val="-4"/>
          <w:sz w:val="22"/>
          <w:szCs w:val="22"/>
        </w:rPr>
        <w:t>кц</w:t>
      </w:r>
      <w:r w:rsidRPr="00F0670B">
        <w:rPr>
          <w:spacing w:val="-6"/>
          <w:sz w:val="22"/>
          <w:szCs w:val="22"/>
        </w:rPr>
        <w:t>и</w:t>
      </w:r>
      <w:r w:rsidRPr="00F0670B">
        <w:rPr>
          <w:spacing w:val="-3"/>
          <w:sz w:val="22"/>
          <w:szCs w:val="22"/>
        </w:rPr>
        <w:t>о</w:t>
      </w:r>
      <w:r w:rsidRPr="00F0670B">
        <w:rPr>
          <w:spacing w:val="-6"/>
          <w:sz w:val="22"/>
          <w:szCs w:val="22"/>
        </w:rPr>
        <w:t>н</w:t>
      </w:r>
      <w:r w:rsidRPr="00F0670B">
        <w:rPr>
          <w:spacing w:val="-4"/>
          <w:sz w:val="22"/>
          <w:szCs w:val="22"/>
        </w:rPr>
        <w:t>а</w:t>
      </w:r>
      <w:r w:rsidRPr="00F0670B">
        <w:rPr>
          <w:spacing w:val="-5"/>
          <w:sz w:val="22"/>
          <w:szCs w:val="22"/>
        </w:rPr>
        <w:t>л</w:t>
      </w:r>
      <w:r w:rsidRPr="00F0670B">
        <w:rPr>
          <w:spacing w:val="-6"/>
          <w:sz w:val="22"/>
          <w:szCs w:val="22"/>
        </w:rPr>
        <w:t>ь</w:t>
      </w:r>
      <w:r w:rsidRPr="00F0670B">
        <w:rPr>
          <w:spacing w:val="-5"/>
          <w:sz w:val="22"/>
          <w:szCs w:val="22"/>
        </w:rPr>
        <w:t>н</w:t>
      </w:r>
      <w:r w:rsidRPr="00F0670B">
        <w:rPr>
          <w:spacing w:val="-4"/>
          <w:sz w:val="22"/>
          <w:szCs w:val="22"/>
        </w:rPr>
        <w:t>ы</w:t>
      </w:r>
      <w:r w:rsidRPr="00F0670B">
        <w:rPr>
          <w:sz w:val="22"/>
          <w:szCs w:val="22"/>
        </w:rPr>
        <w:t>е</w:t>
      </w:r>
      <w:r w:rsidRPr="00F0670B">
        <w:rPr>
          <w:spacing w:val="8"/>
          <w:sz w:val="22"/>
          <w:szCs w:val="22"/>
        </w:rPr>
        <w:t xml:space="preserve"> </w:t>
      </w:r>
      <w:r w:rsidRPr="00F0670B">
        <w:rPr>
          <w:spacing w:val="-6"/>
          <w:sz w:val="22"/>
          <w:szCs w:val="22"/>
        </w:rPr>
        <w:t>во</w:t>
      </w:r>
      <w:r w:rsidRPr="00F0670B">
        <w:rPr>
          <w:spacing w:val="-5"/>
          <w:sz w:val="22"/>
          <w:szCs w:val="22"/>
        </w:rPr>
        <w:t>з</w:t>
      </w:r>
      <w:r w:rsidRPr="00F0670B">
        <w:rPr>
          <w:spacing w:val="-4"/>
          <w:sz w:val="22"/>
          <w:szCs w:val="22"/>
        </w:rPr>
        <w:t>м</w:t>
      </w:r>
      <w:r w:rsidRPr="00F0670B">
        <w:rPr>
          <w:spacing w:val="-3"/>
          <w:sz w:val="22"/>
          <w:szCs w:val="22"/>
        </w:rPr>
        <w:t>о</w:t>
      </w:r>
      <w:r w:rsidRPr="00F0670B">
        <w:rPr>
          <w:spacing w:val="-6"/>
          <w:sz w:val="22"/>
          <w:szCs w:val="22"/>
        </w:rPr>
        <w:t>жн</w:t>
      </w:r>
      <w:r w:rsidRPr="00F0670B">
        <w:rPr>
          <w:spacing w:val="-4"/>
          <w:sz w:val="22"/>
          <w:szCs w:val="22"/>
        </w:rPr>
        <w:t>ос</w:t>
      </w:r>
      <w:r w:rsidRPr="00F0670B">
        <w:rPr>
          <w:spacing w:val="-7"/>
          <w:sz w:val="22"/>
          <w:szCs w:val="22"/>
        </w:rPr>
        <w:t>т</w:t>
      </w:r>
      <w:r w:rsidRPr="00F0670B">
        <w:rPr>
          <w:sz w:val="22"/>
          <w:szCs w:val="22"/>
        </w:rPr>
        <w:t>и</w:t>
      </w:r>
      <w:r w:rsidRPr="00F0670B">
        <w:rPr>
          <w:spacing w:val="9"/>
          <w:sz w:val="22"/>
          <w:szCs w:val="22"/>
        </w:rPr>
        <w:t xml:space="preserve"> </w:t>
      </w:r>
      <w:r w:rsidRPr="00F0670B">
        <w:rPr>
          <w:spacing w:val="-6"/>
          <w:sz w:val="22"/>
          <w:szCs w:val="22"/>
        </w:rPr>
        <w:t>а</w:t>
      </w:r>
      <w:r w:rsidRPr="00F0670B">
        <w:rPr>
          <w:spacing w:val="-3"/>
          <w:sz w:val="22"/>
          <w:szCs w:val="22"/>
        </w:rPr>
        <w:t>п</w:t>
      </w:r>
      <w:r w:rsidRPr="00F0670B">
        <w:rPr>
          <w:spacing w:val="-6"/>
          <w:sz w:val="22"/>
          <w:szCs w:val="22"/>
        </w:rPr>
        <w:t>п</w:t>
      </w:r>
      <w:r w:rsidRPr="00F0670B">
        <w:rPr>
          <w:spacing w:val="-4"/>
          <w:sz w:val="22"/>
          <w:szCs w:val="22"/>
        </w:rPr>
        <w:t>а</w:t>
      </w:r>
      <w:r w:rsidRPr="00F0670B">
        <w:rPr>
          <w:spacing w:val="-6"/>
          <w:sz w:val="22"/>
          <w:szCs w:val="22"/>
        </w:rPr>
        <w:t>р</w:t>
      </w:r>
      <w:r w:rsidRPr="00F0670B">
        <w:rPr>
          <w:spacing w:val="-4"/>
          <w:sz w:val="22"/>
          <w:szCs w:val="22"/>
        </w:rPr>
        <w:t>а</w:t>
      </w:r>
      <w:r w:rsidRPr="00F0670B">
        <w:rPr>
          <w:spacing w:val="-5"/>
          <w:sz w:val="22"/>
          <w:szCs w:val="22"/>
        </w:rPr>
        <w:t>т</w:t>
      </w:r>
      <w:r w:rsidRPr="00F0670B">
        <w:rPr>
          <w:sz w:val="22"/>
          <w:szCs w:val="22"/>
        </w:rPr>
        <w:t>а</w:t>
      </w:r>
      <w:r w:rsidRPr="00F0670B">
        <w:rPr>
          <w:spacing w:val="6"/>
          <w:sz w:val="22"/>
          <w:szCs w:val="22"/>
        </w:rPr>
        <w:t xml:space="preserve"> </w:t>
      </w:r>
      <w:r w:rsidRPr="00F0670B">
        <w:rPr>
          <w:spacing w:val="-3"/>
          <w:sz w:val="22"/>
          <w:szCs w:val="22"/>
        </w:rPr>
        <w:t>к</w:t>
      </w:r>
      <w:r w:rsidRPr="00F0670B">
        <w:rPr>
          <w:spacing w:val="-5"/>
          <w:sz w:val="22"/>
          <w:szCs w:val="22"/>
        </w:rPr>
        <w:t>р</w:t>
      </w:r>
      <w:r w:rsidRPr="00F0670B">
        <w:rPr>
          <w:spacing w:val="-4"/>
          <w:sz w:val="22"/>
          <w:szCs w:val="22"/>
        </w:rPr>
        <w:t>о</w:t>
      </w:r>
      <w:r w:rsidRPr="00F0670B">
        <w:rPr>
          <w:spacing w:val="-7"/>
          <w:sz w:val="22"/>
          <w:szCs w:val="22"/>
        </w:rPr>
        <w:t>в</w:t>
      </w:r>
      <w:r w:rsidRPr="00F0670B">
        <w:rPr>
          <w:spacing w:val="-3"/>
          <w:sz w:val="22"/>
          <w:szCs w:val="22"/>
        </w:rPr>
        <w:t>о</w:t>
      </w:r>
      <w:r w:rsidRPr="00F0670B">
        <w:rPr>
          <w:spacing w:val="-6"/>
          <w:sz w:val="22"/>
          <w:szCs w:val="22"/>
        </w:rPr>
        <w:t>об</w:t>
      </w:r>
      <w:r w:rsidRPr="00F0670B">
        <w:rPr>
          <w:spacing w:val="-3"/>
          <w:sz w:val="22"/>
          <w:szCs w:val="22"/>
        </w:rPr>
        <w:t>р</w:t>
      </w:r>
      <w:r w:rsidRPr="00F0670B">
        <w:rPr>
          <w:spacing w:val="-4"/>
          <w:sz w:val="22"/>
          <w:szCs w:val="22"/>
        </w:rPr>
        <w:t>а</w:t>
      </w:r>
      <w:r w:rsidRPr="00F0670B">
        <w:rPr>
          <w:spacing w:val="-7"/>
          <w:sz w:val="22"/>
          <w:szCs w:val="22"/>
        </w:rPr>
        <w:t>щ</w:t>
      </w:r>
      <w:r w:rsidRPr="00F0670B">
        <w:rPr>
          <w:spacing w:val="-4"/>
          <w:sz w:val="22"/>
          <w:szCs w:val="22"/>
        </w:rPr>
        <w:t>е</w:t>
      </w:r>
      <w:r w:rsidRPr="00F0670B">
        <w:rPr>
          <w:spacing w:val="-6"/>
          <w:sz w:val="22"/>
          <w:szCs w:val="22"/>
        </w:rPr>
        <w:t>н</w:t>
      </w:r>
      <w:r w:rsidRPr="00F0670B">
        <w:rPr>
          <w:spacing w:val="-4"/>
          <w:sz w:val="22"/>
          <w:szCs w:val="22"/>
        </w:rPr>
        <w:t>и</w:t>
      </w:r>
      <w:r w:rsidRPr="00F0670B">
        <w:rPr>
          <w:sz w:val="22"/>
          <w:szCs w:val="22"/>
        </w:rPr>
        <w:t>я</w:t>
      </w:r>
      <w:r w:rsidRPr="00F0670B">
        <w:rPr>
          <w:spacing w:val="7"/>
          <w:sz w:val="22"/>
          <w:szCs w:val="22"/>
        </w:rPr>
        <w:t xml:space="preserve"> </w:t>
      </w:r>
      <w:r w:rsidRPr="00F0670B">
        <w:rPr>
          <w:sz w:val="22"/>
          <w:szCs w:val="22"/>
        </w:rPr>
        <w:t>и</w:t>
      </w:r>
      <w:r w:rsidRPr="00F0670B">
        <w:rPr>
          <w:spacing w:val="10"/>
          <w:sz w:val="22"/>
          <w:szCs w:val="22"/>
        </w:rPr>
        <w:t xml:space="preserve"> </w:t>
      </w:r>
      <w:r w:rsidRPr="00F0670B">
        <w:rPr>
          <w:spacing w:val="-5"/>
          <w:sz w:val="22"/>
          <w:szCs w:val="22"/>
        </w:rPr>
        <w:t>д</w:t>
      </w:r>
      <w:r w:rsidRPr="00F0670B">
        <w:rPr>
          <w:spacing w:val="-3"/>
          <w:sz w:val="22"/>
          <w:szCs w:val="22"/>
        </w:rPr>
        <w:t>ы</w:t>
      </w:r>
      <w:r w:rsidRPr="00F0670B">
        <w:rPr>
          <w:spacing w:val="-6"/>
          <w:sz w:val="22"/>
          <w:szCs w:val="22"/>
        </w:rPr>
        <w:t>х</w:t>
      </w:r>
      <w:r w:rsidRPr="00F0670B">
        <w:rPr>
          <w:spacing w:val="-4"/>
          <w:sz w:val="22"/>
          <w:szCs w:val="22"/>
        </w:rPr>
        <w:t>а</w:t>
      </w:r>
      <w:r w:rsidRPr="00F0670B">
        <w:rPr>
          <w:spacing w:val="-6"/>
          <w:sz w:val="22"/>
          <w:szCs w:val="22"/>
        </w:rPr>
        <w:t>н</w:t>
      </w:r>
      <w:r w:rsidRPr="00F0670B">
        <w:rPr>
          <w:spacing w:val="-4"/>
          <w:sz w:val="22"/>
          <w:szCs w:val="22"/>
        </w:rPr>
        <w:t>и</w:t>
      </w:r>
      <w:r w:rsidRPr="00F0670B">
        <w:rPr>
          <w:sz w:val="22"/>
          <w:szCs w:val="22"/>
        </w:rPr>
        <w:t>я</w:t>
      </w:r>
      <w:r w:rsidRPr="00F0670B">
        <w:rPr>
          <w:spacing w:val="9"/>
          <w:sz w:val="22"/>
          <w:szCs w:val="22"/>
        </w:rPr>
        <w:t xml:space="preserve"> </w:t>
      </w:r>
      <w:r w:rsidRPr="00F0670B">
        <w:rPr>
          <w:sz w:val="22"/>
          <w:szCs w:val="22"/>
        </w:rPr>
        <w:t>у</w:t>
      </w:r>
      <w:r w:rsidRPr="00F0670B">
        <w:rPr>
          <w:spacing w:val="6"/>
          <w:sz w:val="22"/>
          <w:szCs w:val="22"/>
        </w:rPr>
        <w:t xml:space="preserve"> </w:t>
      </w:r>
      <w:r w:rsidRPr="00F0670B">
        <w:rPr>
          <w:spacing w:val="2"/>
          <w:sz w:val="22"/>
          <w:szCs w:val="22"/>
        </w:rPr>
        <w:t>д</w:t>
      </w:r>
      <w:r w:rsidRPr="00F0670B">
        <w:rPr>
          <w:spacing w:val="-4"/>
          <w:sz w:val="22"/>
          <w:szCs w:val="22"/>
        </w:rPr>
        <w:t>е</w:t>
      </w:r>
      <w:r w:rsidRPr="00F0670B">
        <w:rPr>
          <w:spacing w:val="-5"/>
          <w:sz w:val="22"/>
          <w:szCs w:val="22"/>
        </w:rPr>
        <w:t>в</w:t>
      </w:r>
      <w:r w:rsidRPr="00F0670B">
        <w:rPr>
          <w:spacing w:val="-8"/>
          <w:sz w:val="22"/>
          <w:szCs w:val="22"/>
        </w:rPr>
        <w:t>у</w:t>
      </w:r>
      <w:r w:rsidRPr="00F0670B">
        <w:rPr>
          <w:spacing w:val="-4"/>
          <w:sz w:val="22"/>
          <w:szCs w:val="22"/>
        </w:rPr>
        <w:t>ше</w:t>
      </w:r>
      <w:r w:rsidRPr="00F0670B">
        <w:rPr>
          <w:sz w:val="22"/>
          <w:szCs w:val="22"/>
        </w:rPr>
        <w:t>к</w:t>
      </w:r>
      <w:r w:rsidRPr="00F0670B">
        <w:rPr>
          <w:spacing w:val="6"/>
          <w:sz w:val="22"/>
          <w:szCs w:val="22"/>
        </w:rPr>
        <w:t xml:space="preserve"> </w:t>
      </w:r>
      <w:r w:rsidRPr="00F0670B">
        <w:rPr>
          <w:sz w:val="22"/>
          <w:szCs w:val="22"/>
        </w:rPr>
        <w:t>и</w:t>
      </w:r>
      <w:r w:rsidRPr="00F0670B">
        <w:rPr>
          <w:spacing w:val="8"/>
          <w:sz w:val="22"/>
          <w:szCs w:val="22"/>
        </w:rPr>
        <w:t xml:space="preserve"> </w:t>
      </w:r>
      <w:r w:rsidRPr="00F0670B">
        <w:rPr>
          <w:spacing w:val="-3"/>
          <w:sz w:val="22"/>
          <w:szCs w:val="22"/>
        </w:rPr>
        <w:t>ж</w:t>
      </w:r>
      <w:r w:rsidRPr="00F0670B">
        <w:rPr>
          <w:spacing w:val="-7"/>
          <w:sz w:val="22"/>
          <w:szCs w:val="22"/>
        </w:rPr>
        <w:t>е</w:t>
      </w:r>
      <w:r w:rsidRPr="00F0670B">
        <w:rPr>
          <w:spacing w:val="-3"/>
          <w:sz w:val="22"/>
          <w:szCs w:val="22"/>
        </w:rPr>
        <w:t>н</w:t>
      </w:r>
      <w:r w:rsidRPr="00F0670B">
        <w:rPr>
          <w:spacing w:val="-7"/>
          <w:sz w:val="22"/>
          <w:szCs w:val="22"/>
        </w:rPr>
        <w:t>щ</w:t>
      </w:r>
      <w:r w:rsidRPr="00F0670B">
        <w:rPr>
          <w:spacing w:val="-3"/>
          <w:sz w:val="22"/>
          <w:szCs w:val="22"/>
        </w:rPr>
        <w:t>и</w:t>
      </w:r>
      <w:r w:rsidRPr="00F0670B">
        <w:rPr>
          <w:sz w:val="22"/>
          <w:szCs w:val="22"/>
        </w:rPr>
        <w:t>н</w:t>
      </w:r>
      <w:r w:rsidRPr="00F0670B">
        <w:rPr>
          <w:spacing w:val="6"/>
          <w:sz w:val="22"/>
          <w:szCs w:val="22"/>
        </w:rPr>
        <w:t xml:space="preserve"> </w:t>
      </w:r>
      <w:r w:rsidRPr="00F0670B">
        <w:rPr>
          <w:spacing w:val="-6"/>
          <w:sz w:val="22"/>
          <w:szCs w:val="22"/>
        </w:rPr>
        <w:t>з</w:t>
      </w:r>
      <w:r w:rsidRPr="00F0670B">
        <w:rPr>
          <w:spacing w:val="-3"/>
          <w:sz w:val="22"/>
          <w:szCs w:val="22"/>
        </w:rPr>
        <w:t>н</w:t>
      </w:r>
      <w:r w:rsidRPr="00F0670B">
        <w:rPr>
          <w:spacing w:val="-7"/>
          <w:sz w:val="22"/>
          <w:szCs w:val="22"/>
        </w:rPr>
        <w:t>а</w:t>
      </w:r>
      <w:r w:rsidRPr="00F0670B">
        <w:rPr>
          <w:spacing w:val="-4"/>
          <w:sz w:val="22"/>
          <w:szCs w:val="22"/>
        </w:rPr>
        <w:t>чит</w:t>
      </w:r>
      <w:r w:rsidRPr="00F0670B">
        <w:rPr>
          <w:spacing w:val="-5"/>
          <w:sz w:val="22"/>
          <w:szCs w:val="22"/>
        </w:rPr>
        <w:t>ел</w:t>
      </w:r>
      <w:r w:rsidRPr="00F0670B">
        <w:rPr>
          <w:spacing w:val="-8"/>
          <w:sz w:val="22"/>
          <w:szCs w:val="22"/>
        </w:rPr>
        <w:t>ь</w:t>
      </w:r>
      <w:r w:rsidRPr="00F0670B">
        <w:rPr>
          <w:spacing w:val="-5"/>
          <w:sz w:val="22"/>
          <w:szCs w:val="22"/>
        </w:rPr>
        <w:t>н</w:t>
      </w:r>
      <w:r w:rsidRPr="00F0670B">
        <w:rPr>
          <w:sz w:val="22"/>
          <w:szCs w:val="22"/>
        </w:rPr>
        <w:t>о</w:t>
      </w:r>
      <w:r w:rsidRPr="00F0670B">
        <w:rPr>
          <w:spacing w:val="7"/>
          <w:sz w:val="22"/>
          <w:szCs w:val="22"/>
        </w:rPr>
        <w:t xml:space="preserve"> </w:t>
      </w:r>
      <w:r w:rsidRPr="00F0670B">
        <w:rPr>
          <w:spacing w:val="-5"/>
          <w:sz w:val="22"/>
          <w:szCs w:val="22"/>
        </w:rPr>
        <w:t>н</w:t>
      </w:r>
      <w:r w:rsidRPr="00F0670B">
        <w:rPr>
          <w:spacing w:val="-4"/>
          <w:sz w:val="22"/>
          <w:szCs w:val="22"/>
        </w:rPr>
        <w:t>и</w:t>
      </w:r>
      <w:r w:rsidRPr="00F0670B">
        <w:rPr>
          <w:spacing w:val="-6"/>
          <w:sz w:val="22"/>
          <w:szCs w:val="22"/>
        </w:rPr>
        <w:t>ж</w:t>
      </w:r>
      <w:r w:rsidRPr="00F0670B">
        <w:rPr>
          <w:spacing w:val="-4"/>
          <w:sz w:val="22"/>
          <w:szCs w:val="22"/>
        </w:rPr>
        <w:t>е</w:t>
      </w:r>
      <w:r w:rsidRPr="00F0670B">
        <w:rPr>
          <w:sz w:val="22"/>
          <w:szCs w:val="22"/>
        </w:rPr>
        <w:t>,</w:t>
      </w:r>
      <w:r w:rsidRPr="00F0670B">
        <w:rPr>
          <w:spacing w:val="5"/>
          <w:sz w:val="22"/>
          <w:szCs w:val="22"/>
        </w:rPr>
        <w:t xml:space="preserve"> </w:t>
      </w:r>
      <w:r w:rsidRPr="00F0670B">
        <w:rPr>
          <w:spacing w:val="-3"/>
          <w:sz w:val="22"/>
          <w:szCs w:val="22"/>
        </w:rPr>
        <w:t>ч</w:t>
      </w:r>
      <w:r w:rsidRPr="00F0670B">
        <w:rPr>
          <w:spacing w:val="-4"/>
          <w:sz w:val="22"/>
          <w:szCs w:val="22"/>
        </w:rPr>
        <w:t>е</w:t>
      </w:r>
      <w:r w:rsidRPr="00F0670B">
        <w:rPr>
          <w:sz w:val="22"/>
          <w:szCs w:val="22"/>
        </w:rPr>
        <w:t>м</w:t>
      </w:r>
      <w:r w:rsidRPr="00F0670B">
        <w:rPr>
          <w:spacing w:val="3"/>
          <w:sz w:val="22"/>
          <w:szCs w:val="22"/>
        </w:rPr>
        <w:t xml:space="preserve"> </w:t>
      </w:r>
      <w:r w:rsidRPr="00F0670B">
        <w:rPr>
          <w:sz w:val="22"/>
          <w:szCs w:val="22"/>
        </w:rPr>
        <w:t>у</w:t>
      </w:r>
      <w:r w:rsidRPr="00F0670B">
        <w:rPr>
          <w:spacing w:val="3"/>
          <w:sz w:val="22"/>
          <w:szCs w:val="22"/>
        </w:rPr>
        <w:t xml:space="preserve"> </w:t>
      </w:r>
      <w:r w:rsidRPr="00F0670B">
        <w:rPr>
          <w:spacing w:val="-4"/>
          <w:sz w:val="22"/>
          <w:szCs w:val="22"/>
        </w:rPr>
        <w:t>ю</w:t>
      </w:r>
      <w:r w:rsidRPr="00F0670B">
        <w:rPr>
          <w:spacing w:val="-3"/>
          <w:sz w:val="22"/>
          <w:szCs w:val="22"/>
        </w:rPr>
        <w:t>н</w:t>
      </w:r>
      <w:r w:rsidRPr="00F0670B">
        <w:rPr>
          <w:spacing w:val="-4"/>
          <w:sz w:val="22"/>
          <w:szCs w:val="22"/>
        </w:rPr>
        <w:t>оше</w:t>
      </w:r>
      <w:r w:rsidRPr="00F0670B">
        <w:rPr>
          <w:sz w:val="22"/>
          <w:szCs w:val="22"/>
        </w:rPr>
        <w:t>й</w:t>
      </w:r>
      <w:r w:rsidRPr="00F0670B">
        <w:rPr>
          <w:spacing w:val="4"/>
          <w:sz w:val="22"/>
          <w:szCs w:val="22"/>
        </w:rPr>
        <w:t xml:space="preserve"> </w:t>
      </w:r>
      <w:r w:rsidRPr="00F0670B">
        <w:rPr>
          <w:sz w:val="22"/>
          <w:szCs w:val="22"/>
        </w:rPr>
        <w:t>и</w:t>
      </w:r>
      <w:r w:rsidRPr="00F0670B">
        <w:rPr>
          <w:spacing w:val="8"/>
          <w:sz w:val="22"/>
          <w:szCs w:val="22"/>
        </w:rPr>
        <w:t xml:space="preserve"> </w:t>
      </w:r>
      <w:r w:rsidRPr="00F0670B">
        <w:rPr>
          <w:spacing w:val="-4"/>
          <w:sz w:val="22"/>
          <w:szCs w:val="22"/>
        </w:rPr>
        <w:t>м</w:t>
      </w:r>
      <w:r w:rsidRPr="00F0670B">
        <w:rPr>
          <w:spacing w:val="-3"/>
          <w:sz w:val="22"/>
          <w:szCs w:val="22"/>
        </w:rPr>
        <w:t>у</w:t>
      </w:r>
      <w:r w:rsidRPr="00F0670B">
        <w:rPr>
          <w:spacing w:val="-4"/>
          <w:sz w:val="22"/>
          <w:szCs w:val="22"/>
        </w:rPr>
        <w:t>жч</w:t>
      </w:r>
      <w:r w:rsidRPr="00F0670B">
        <w:rPr>
          <w:spacing w:val="-6"/>
          <w:sz w:val="22"/>
          <w:szCs w:val="22"/>
        </w:rPr>
        <w:t>ин</w:t>
      </w:r>
      <w:r w:rsidRPr="00F0670B">
        <w:rPr>
          <w:sz w:val="22"/>
          <w:szCs w:val="22"/>
        </w:rPr>
        <w:t>,</w:t>
      </w:r>
      <w:r w:rsidRPr="00F0670B">
        <w:rPr>
          <w:spacing w:val="5"/>
          <w:sz w:val="22"/>
          <w:szCs w:val="22"/>
        </w:rPr>
        <w:t xml:space="preserve"> </w:t>
      </w:r>
      <w:r w:rsidRPr="00F0670B">
        <w:rPr>
          <w:spacing w:val="-2"/>
          <w:sz w:val="22"/>
          <w:szCs w:val="22"/>
        </w:rPr>
        <w:t>п</w:t>
      </w:r>
      <w:r w:rsidRPr="00F0670B">
        <w:rPr>
          <w:spacing w:val="-3"/>
          <w:sz w:val="22"/>
          <w:szCs w:val="22"/>
        </w:rPr>
        <w:t>о</w:t>
      </w:r>
      <w:r w:rsidRPr="00F0670B">
        <w:rPr>
          <w:spacing w:val="-5"/>
          <w:sz w:val="22"/>
          <w:szCs w:val="22"/>
        </w:rPr>
        <w:t>э</w:t>
      </w:r>
      <w:r w:rsidRPr="00F0670B">
        <w:rPr>
          <w:spacing w:val="-8"/>
          <w:sz w:val="22"/>
          <w:szCs w:val="22"/>
        </w:rPr>
        <w:t>т</w:t>
      </w:r>
      <w:r w:rsidRPr="00F0670B">
        <w:rPr>
          <w:spacing w:val="-3"/>
          <w:sz w:val="22"/>
          <w:szCs w:val="22"/>
        </w:rPr>
        <w:t>о</w:t>
      </w:r>
      <w:r w:rsidRPr="00F0670B">
        <w:rPr>
          <w:spacing w:val="-4"/>
          <w:sz w:val="22"/>
          <w:szCs w:val="22"/>
        </w:rPr>
        <w:t>м</w:t>
      </w:r>
      <w:r w:rsidRPr="00F0670B">
        <w:rPr>
          <w:sz w:val="22"/>
          <w:szCs w:val="22"/>
        </w:rPr>
        <w:t>у</w:t>
      </w:r>
      <w:r w:rsidRPr="00F0670B">
        <w:rPr>
          <w:spacing w:val="2"/>
          <w:sz w:val="22"/>
          <w:szCs w:val="22"/>
        </w:rPr>
        <w:t xml:space="preserve"> </w:t>
      </w:r>
      <w:r w:rsidRPr="00F0670B">
        <w:rPr>
          <w:spacing w:val="-3"/>
          <w:sz w:val="22"/>
          <w:szCs w:val="22"/>
        </w:rPr>
        <w:t>н</w:t>
      </w:r>
      <w:r w:rsidRPr="00F0670B">
        <w:rPr>
          <w:spacing w:val="-4"/>
          <w:sz w:val="22"/>
          <w:szCs w:val="22"/>
        </w:rPr>
        <w:t>а</w:t>
      </w:r>
      <w:r w:rsidRPr="00F0670B">
        <w:rPr>
          <w:spacing w:val="-7"/>
          <w:sz w:val="22"/>
          <w:szCs w:val="22"/>
        </w:rPr>
        <w:t>г</w:t>
      </w:r>
      <w:r w:rsidRPr="00F0670B">
        <w:rPr>
          <w:spacing w:val="-3"/>
          <w:sz w:val="22"/>
          <w:szCs w:val="22"/>
        </w:rPr>
        <w:t>р</w:t>
      </w:r>
      <w:r w:rsidRPr="00F0670B">
        <w:rPr>
          <w:spacing w:val="-8"/>
          <w:sz w:val="22"/>
          <w:szCs w:val="22"/>
        </w:rPr>
        <w:t>у</w:t>
      </w:r>
      <w:r w:rsidRPr="00F0670B">
        <w:rPr>
          <w:spacing w:val="-5"/>
          <w:sz w:val="22"/>
          <w:szCs w:val="22"/>
        </w:rPr>
        <w:t>з</w:t>
      </w:r>
      <w:r w:rsidRPr="00F0670B">
        <w:rPr>
          <w:spacing w:val="-4"/>
          <w:sz w:val="22"/>
          <w:szCs w:val="22"/>
        </w:rPr>
        <w:t>к</w:t>
      </w:r>
      <w:r w:rsidRPr="00F0670B">
        <w:rPr>
          <w:sz w:val="22"/>
          <w:szCs w:val="22"/>
        </w:rPr>
        <w:t xml:space="preserve">а </w:t>
      </w:r>
      <w:r w:rsidRPr="00F0670B">
        <w:rPr>
          <w:spacing w:val="-3"/>
          <w:sz w:val="22"/>
          <w:szCs w:val="22"/>
        </w:rPr>
        <w:t>н</w:t>
      </w:r>
      <w:r w:rsidRPr="00F0670B">
        <w:rPr>
          <w:sz w:val="22"/>
          <w:szCs w:val="22"/>
        </w:rPr>
        <w:t>а</w:t>
      </w:r>
      <w:r w:rsidRPr="00F0670B">
        <w:rPr>
          <w:spacing w:val="18"/>
          <w:sz w:val="22"/>
          <w:szCs w:val="22"/>
        </w:rPr>
        <w:t xml:space="preserve"> </w:t>
      </w:r>
      <w:r w:rsidRPr="00F0670B">
        <w:rPr>
          <w:spacing w:val="-7"/>
          <w:sz w:val="22"/>
          <w:szCs w:val="22"/>
        </w:rPr>
        <w:t>в</w:t>
      </w:r>
      <w:r w:rsidRPr="00F0670B">
        <w:rPr>
          <w:spacing w:val="-3"/>
          <w:sz w:val="22"/>
          <w:szCs w:val="22"/>
        </w:rPr>
        <w:t>ы</w:t>
      </w:r>
      <w:r w:rsidRPr="00F0670B">
        <w:rPr>
          <w:spacing w:val="-6"/>
          <w:sz w:val="22"/>
          <w:szCs w:val="22"/>
        </w:rPr>
        <w:t>н</w:t>
      </w:r>
      <w:r w:rsidRPr="00F0670B">
        <w:rPr>
          <w:spacing w:val="-3"/>
          <w:sz w:val="22"/>
          <w:szCs w:val="22"/>
        </w:rPr>
        <w:t>о</w:t>
      </w:r>
      <w:r w:rsidRPr="00F0670B">
        <w:rPr>
          <w:spacing w:val="-5"/>
          <w:sz w:val="22"/>
          <w:szCs w:val="22"/>
        </w:rPr>
        <w:t>с</w:t>
      </w:r>
      <w:r w:rsidRPr="00F0670B">
        <w:rPr>
          <w:spacing w:val="-7"/>
          <w:sz w:val="22"/>
          <w:szCs w:val="22"/>
        </w:rPr>
        <w:t>л</w:t>
      </w:r>
      <w:r w:rsidRPr="00F0670B">
        <w:rPr>
          <w:spacing w:val="-4"/>
          <w:sz w:val="22"/>
          <w:szCs w:val="22"/>
        </w:rPr>
        <w:t>и</w:t>
      </w:r>
      <w:r w:rsidRPr="00F0670B">
        <w:rPr>
          <w:spacing w:val="-7"/>
          <w:sz w:val="22"/>
          <w:szCs w:val="22"/>
        </w:rPr>
        <w:t>в</w:t>
      </w:r>
      <w:r w:rsidRPr="00F0670B">
        <w:rPr>
          <w:spacing w:val="-4"/>
          <w:sz w:val="22"/>
          <w:szCs w:val="22"/>
        </w:rPr>
        <w:t>ос</w:t>
      </w:r>
      <w:r w:rsidRPr="00F0670B">
        <w:rPr>
          <w:spacing w:val="-5"/>
          <w:sz w:val="22"/>
          <w:szCs w:val="22"/>
        </w:rPr>
        <w:t>т</w:t>
      </w:r>
      <w:r w:rsidRPr="00F0670B">
        <w:rPr>
          <w:sz w:val="22"/>
          <w:szCs w:val="22"/>
        </w:rPr>
        <w:t>ь</w:t>
      </w:r>
      <w:r w:rsidRPr="00F0670B">
        <w:rPr>
          <w:spacing w:val="15"/>
          <w:sz w:val="22"/>
          <w:szCs w:val="22"/>
        </w:rPr>
        <w:t xml:space="preserve"> </w:t>
      </w:r>
      <w:r w:rsidRPr="00F0670B">
        <w:rPr>
          <w:spacing w:val="-2"/>
          <w:sz w:val="22"/>
          <w:szCs w:val="22"/>
        </w:rPr>
        <w:t>д</w:t>
      </w:r>
      <w:r w:rsidRPr="00F0670B">
        <w:rPr>
          <w:spacing w:val="-5"/>
          <w:sz w:val="22"/>
          <w:szCs w:val="22"/>
        </w:rPr>
        <w:t>л</w:t>
      </w:r>
      <w:r w:rsidRPr="00F0670B">
        <w:rPr>
          <w:sz w:val="22"/>
          <w:szCs w:val="22"/>
        </w:rPr>
        <w:t>я</w:t>
      </w:r>
      <w:r w:rsidRPr="00F0670B">
        <w:rPr>
          <w:spacing w:val="18"/>
          <w:sz w:val="22"/>
          <w:szCs w:val="22"/>
        </w:rPr>
        <w:t xml:space="preserve"> </w:t>
      </w:r>
      <w:r w:rsidRPr="00F0670B">
        <w:rPr>
          <w:spacing w:val="-2"/>
          <w:sz w:val="22"/>
          <w:szCs w:val="22"/>
        </w:rPr>
        <w:t>д</w:t>
      </w:r>
      <w:r w:rsidRPr="00F0670B">
        <w:rPr>
          <w:spacing w:val="-5"/>
          <w:sz w:val="22"/>
          <w:szCs w:val="22"/>
        </w:rPr>
        <w:t>ев</w:t>
      </w:r>
      <w:r w:rsidRPr="00F0670B">
        <w:rPr>
          <w:spacing w:val="-8"/>
          <w:sz w:val="22"/>
          <w:szCs w:val="22"/>
        </w:rPr>
        <w:t>у</w:t>
      </w:r>
      <w:r w:rsidRPr="00F0670B">
        <w:rPr>
          <w:spacing w:val="-4"/>
          <w:sz w:val="22"/>
          <w:szCs w:val="22"/>
        </w:rPr>
        <w:t>ш</w:t>
      </w:r>
      <w:r w:rsidRPr="00F0670B">
        <w:rPr>
          <w:spacing w:val="-5"/>
          <w:sz w:val="22"/>
          <w:szCs w:val="22"/>
        </w:rPr>
        <w:t>е</w:t>
      </w:r>
      <w:r w:rsidRPr="00F0670B">
        <w:rPr>
          <w:sz w:val="22"/>
          <w:szCs w:val="22"/>
        </w:rPr>
        <w:t>к</w:t>
      </w:r>
      <w:r w:rsidRPr="00F0670B">
        <w:rPr>
          <w:spacing w:val="16"/>
          <w:sz w:val="22"/>
          <w:szCs w:val="22"/>
        </w:rPr>
        <w:t xml:space="preserve"> </w:t>
      </w:r>
      <w:r w:rsidRPr="00F0670B">
        <w:rPr>
          <w:spacing w:val="1"/>
          <w:sz w:val="22"/>
          <w:szCs w:val="22"/>
        </w:rPr>
        <w:t>и</w:t>
      </w:r>
      <w:r w:rsidRPr="00F0670B">
        <w:rPr>
          <w:spacing w:val="19"/>
          <w:sz w:val="22"/>
          <w:szCs w:val="22"/>
        </w:rPr>
        <w:t xml:space="preserve"> </w:t>
      </w:r>
      <w:r w:rsidRPr="00F0670B">
        <w:rPr>
          <w:spacing w:val="-5"/>
          <w:sz w:val="22"/>
          <w:szCs w:val="22"/>
        </w:rPr>
        <w:t>же</w:t>
      </w:r>
      <w:r w:rsidRPr="00F0670B">
        <w:rPr>
          <w:spacing w:val="-3"/>
          <w:sz w:val="22"/>
          <w:szCs w:val="22"/>
        </w:rPr>
        <w:t>н</w:t>
      </w:r>
      <w:r w:rsidRPr="00F0670B">
        <w:rPr>
          <w:spacing w:val="-7"/>
          <w:sz w:val="22"/>
          <w:szCs w:val="22"/>
        </w:rPr>
        <w:t>щ</w:t>
      </w:r>
      <w:r w:rsidRPr="00F0670B">
        <w:rPr>
          <w:spacing w:val="-6"/>
          <w:sz w:val="22"/>
          <w:szCs w:val="22"/>
        </w:rPr>
        <w:t>и</w:t>
      </w:r>
      <w:r w:rsidRPr="00F0670B">
        <w:rPr>
          <w:sz w:val="22"/>
          <w:szCs w:val="22"/>
        </w:rPr>
        <w:t>н</w:t>
      </w:r>
      <w:r w:rsidRPr="00F0670B">
        <w:rPr>
          <w:spacing w:val="19"/>
          <w:sz w:val="22"/>
          <w:szCs w:val="22"/>
        </w:rPr>
        <w:t xml:space="preserve"> </w:t>
      </w:r>
      <w:r w:rsidRPr="00F0670B">
        <w:rPr>
          <w:spacing w:val="-5"/>
          <w:sz w:val="22"/>
          <w:szCs w:val="22"/>
        </w:rPr>
        <w:t>д</w:t>
      </w:r>
      <w:r w:rsidRPr="00F0670B">
        <w:rPr>
          <w:spacing w:val="-3"/>
          <w:sz w:val="22"/>
          <w:szCs w:val="22"/>
        </w:rPr>
        <w:t>о</w:t>
      </w:r>
      <w:r w:rsidRPr="00F0670B">
        <w:rPr>
          <w:spacing w:val="-5"/>
          <w:sz w:val="22"/>
          <w:szCs w:val="22"/>
        </w:rPr>
        <w:t>л</w:t>
      </w:r>
      <w:r w:rsidRPr="00F0670B">
        <w:rPr>
          <w:spacing w:val="-6"/>
          <w:sz w:val="22"/>
          <w:szCs w:val="22"/>
        </w:rPr>
        <w:t>ж</w:t>
      </w:r>
      <w:r w:rsidRPr="00F0670B">
        <w:rPr>
          <w:spacing w:val="-4"/>
          <w:sz w:val="22"/>
          <w:szCs w:val="22"/>
        </w:rPr>
        <w:t>н</w:t>
      </w:r>
      <w:r w:rsidRPr="00F0670B">
        <w:rPr>
          <w:sz w:val="22"/>
          <w:szCs w:val="22"/>
        </w:rPr>
        <w:t>а</w:t>
      </w:r>
      <w:r w:rsidRPr="00F0670B">
        <w:rPr>
          <w:spacing w:val="16"/>
          <w:sz w:val="22"/>
          <w:szCs w:val="22"/>
        </w:rPr>
        <w:t xml:space="preserve"> </w:t>
      </w:r>
      <w:r w:rsidRPr="00F0670B">
        <w:rPr>
          <w:spacing w:val="-5"/>
          <w:sz w:val="22"/>
          <w:szCs w:val="22"/>
        </w:rPr>
        <w:t>б</w:t>
      </w:r>
      <w:r w:rsidRPr="00F0670B">
        <w:rPr>
          <w:spacing w:val="-3"/>
          <w:sz w:val="22"/>
          <w:szCs w:val="22"/>
        </w:rPr>
        <w:t>ы</w:t>
      </w:r>
      <w:r w:rsidRPr="00F0670B">
        <w:rPr>
          <w:spacing w:val="-5"/>
          <w:sz w:val="22"/>
          <w:szCs w:val="22"/>
        </w:rPr>
        <w:t>т</w:t>
      </w:r>
      <w:r w:rsidRPr="00F0670B">
        <w:rPr>
          <w:sz w:val="22"/>
          <w:szCs w:val="22"/>
        </w:rPr>
        <w:t>ь</w:t>
      </w:r>
      <w:r w:rsidRPr="00F0670B">
        <w:rPr>
          <w:spacing w:val="17"/>
          <w:sz w:val="22"/>
          <w:szCs w:val="22"/>
        </w:rPr>
        <w:t xml:space="preserve"> </w:t>
      </w:r>
      <w:r w:rsidRPr="00F0670B">
        <w:rPr>
          <w:spacing w:val="-4"/>
          <w:sz w:val="22"/>
          <w:szCs w:val="22"/>
        </w:rPr>
        <w:t>м</w:t>
      </w:r>
      <w:r w:rsidRPr="00F0670B">
        <w:rPr>
          <w:spacing w:val="-6"/>
          <w:sz w:val="22"/>
          <w:szCs w:val="22"/>
        </w:rPr>
        <w:t>е</w:t>
      </w:r>
      <w:r w:rsidRPr="00F0670B">
        <w:rPr>
          <w:spacing w:val="-4"/>
          <w:sz w:val="22"/>
          <w:szCs w:val="22"/>
        </w:rPr>
        <w:t>н</w:t>
      </w:r>
      <w:r w:rsidRPr="00F0670B">
        <w:rPr>
          <w:spacing w:val="-8"/>
          <w:sz w:val="22"/>
          <w:szCs w:val="22"/>
        </w:rPr>
        <w:t>ь</w:t>
      </w:r>
      <w:r w:rsidRPr="00F0670B">
        <w:rPr>
          <w:spacing w:val="-4"/>
          <w:sz w:val="22"/>
          <w:szCs w:val="22"/>
        </w:rPr>
        <w:t>ш</w:t>
      </w:r>
      <w:r w:rsidRPr="00F0670B">
        <w:rPr>
          <w:sz w:val="22"/>
          <w:szCs w:val="22"/>
        </w:rPr>
        <w:t>е</w:t>
      </w:r>
      <w:r w:rsidRPr="00F0670B">
        <w:rPr>
          <w:spacing w:val="18"/>
          <w:sz w:val="22"/>
          <w:szCs w:val="22"/>
        </w:rPr>
        <w:t xml:space="preserve"> </w:t>
      </w:r>
      <w:r w:rsidRPr="00F0670B">
        <w:rPr>
          <w:spacing w:val="-5"/>
          <w:sz w:val="22"/>
          <w:szCs w:val="22"/>
        </w:rPr>
        <w:t>п</w:t>
      </w:r>
      <w:r w:rsidRPr="00F0670B">
        <w:rPr>
          <w:sz w:val="22"/>
          <w:szCs w:val="22"/>
        </w:rPr>
        <w:t>о</w:t>
      </w:r>
      <w:r w:rsidRPr="00F0670B">
        <w:rPr>
          <w:spacing w:val="17"/>
          <w:sz w:val="22"/>
          <w:szCs w:val="22"/>
        </w:rPr>
        <w:t xml:space="preserve"> </w:t>
      </w:r>
      <w:r w:rsidRPr="00F0670B">
        <w:rPr>
          <w:spacing w:val="-2"/>
          <w:sz w:val="22"/>
          <w:szCs w:val="22"/>
        </w:rPr>
        <w:t>о</w:t>
      </w:r>
      <w:r w:rsidRPr="00F0670B">
        <w:rPr>
          <w:spacing w:val="-4"/>
          <w:sz w:val="22"/>
          <w:szCs w:val="22"/>
        </w:rPr>
        <w:t>б</w:t>
      </w:r>
      <w:r w:rsidRPr="00F0670B">
        <w:rPr>
          <w:spacing w:val="-5"/>
          <w:sz w:val="22"/>
          <w:szCs w:val="22"/>
        </w:rPr>
        <w:t>ъ</w:t>
      </w:r>
      <w:r w:rsidRPr="00F0670B">
        <w:rPr>
          <w:spacing w:val="-7"/>
          <w:sz w:val="22"/>
          <w:szCs w:val="22"/>
        </w:rPr>
        <w:t>е</w:t>
      </w:r>
      <w:r w:rsidRPr="00F0670B">
        <w:rPr>
          <w:spacing w:val="-4"/>
          <w:sz w:val="22"/>
          <w:szCs w:val="22"/>
        </w:rPr>
        <w:t>м</w:t>
      </w:r>
      <w:r w:rsidRPr="00F0670B">
        <w:rPr>
          <w:sz w:val="22"/>
          <w:szCs w:val="22"/>
        </w:rPr>
        <w:t>у</w:t>
      </w:r>
      <w:r w:rsidRPr="00F0670B">
        <w:rPr>
          <w:spacing w:val="14"/>
          <w:sz w:val="22"/>
          <w:szCs w:val="22"/>
        </w:rPr>
        <w:t xml:space="preserve"> </w:t>
      </w:r>
      <w:r w:rsidRPr="00F0670B">
        <w:rPr>
          <w:sz w:val="22"/>
          <w:szCs w:val="22"/>
        </w:rPr>
        <w:t>и</w:t>
      </w:r>
      <w:r w:rsidRPr="00F0670B">
        <w:rPr>
          <w:spacing w:val="20"/>
          <w:sz w:val="22"/>
          <w:szCs w:val="22"/>
        </w:rPr>
        <w:t xml:space="preserve"> </w:t>
      </w:r>
      <w:r w:rsidRPr="00F0670B">
        <w:rPr>
          <w:spacing w:val="3"/>
          <w:sz w:val="22"/>
          <w:szCs w:val="22"/>
        </w:rPr>
        <w:t>п</w:t>
      </w:r>
      <w:r w:rsidRPr="00F0670B">
        <w:rPr>
          <w:spacing w:val="-4"/>
          <w:sz w:val="22"/>
          <w:szCs w:val="22"/>
        </w:rPr>
        <w:t>о</w:t>
      </w:r>
      <w:r w:rsidRPr="00F0670B">
        <w:rPr>
          <w:spacing w:val="-5"/>
          <w:sz w:val="22"/>
          <w:szCs w:val="22"/>
        </w:rPr>
        <w:t>в</w:t>
      </w:r>
      <w:r w:rsidRPr="00F0670B">
        <w:rPr>
          <w:spacing w:val="-3"/>
          <w:sz w:val="22"/>
          <w:szCs w:val="22"/>
        </w:rPr>
        <w:t>ы</w:t>
      </w:r>
      <w:r w:rsidRPr="00F0670B">
        <w:rPr>
          <w:spacing w:val="-4"/>
          <w:sz w:val="22"/>
          <w:szCs w:val="22"/>
        </w:rPr>
        <w:t>ш</w:t>
      </w:r>
      <w:r w:rsidRPr="00F0670B">
        <w:rPr>
          <w:spacing w:val="-5"/>
          <w:sz w:val="22"/>
          <w:szCs w:val="22"/>
        </w:rPr>
        <w:t>а</w:t>
      </w:r>
      <w:r w:rsidRPr="00F0670B">
        <w:rPr>
          <w:spacing w:val="-4"/>
          <w:sz w:val="22"/>
          <w:szCs w:val="22"/>
        </w:rPr>
        <w:t>т</w:t>
      </w:r>
      <w:r w:rsidRPr="00F0670B">
        <w:rPr>
          <w:spacing w:val="-6"/>
          <w:sz w:val="22"/>
          <w:szCs w:val="22"/>
        </w:rPr>
        <w:t>ьс</w:t>
      </w:r>
      <w:r w:rsidRPr="00F0670B">
        <w:rPr>
          <w:sz w:val="22"/>
          <w:szCs w:val="22"/>
        </w:rPr>
        <w:t>я</w:t>
      </w:r>
      <w:r w:rsidRPr="00F0670B">
        <w:rPr>
          <w:spacing w:val="-10"/>
          <w:sz w:val="22"/>
          <w:szCs w:val="22"/>
        </w:rPr>
        <w:t xml:space="preserve"> </w:t>
      </w:r>
      <w:r w:rsidRPr="00F0670B">
        <w:rPr>
          <w:spacing w:val="-5"/>
          <w:sz w:val="22"/>
          <w:szCs w:val="22"/>
        </w:rPr>
        <w:t>н</w:t>
      </w:r>
      <w:r w:rsidRPr="00F0670B">
        <w:rPr>
          <w:sz w:val="22"/>
          <w:szCs w:val="22"/>
        </w:rPr>
        <w:t>а</w:t>
      </w:r>
      <w:r w:rsidRPr="00F0670B">
        <w:rPr>
          <w:spacing w:val="-10"/>
          <w:sz w:val="22"/>
          <w:szCs w:val="22"/>
        </w:rPr>
        <w:t xml:space="preserve"> </w:t>
      </w:r>
      <w:r w:rsidRPr="00F0670B">
        <w:rPr>
          <w:spacing w:val="-6"/>
          <w:sz w:val="22"/>
          <w:szCs w:val="22"/>
        </w:rPr>
        <w:t>б</w:t>
      </w:r>
      <w:r w:rsidRPr="00F0670B">
        <w:rPr>
          <w:spacing w:val="-3"/>
          <w:sz w:val="22"/>
          <w:szCs w:val="22"/>
        </w:rPr>
        <w:t>о</w:t>
      </w:r>
      <w:r w:rsidRPr="00F0670B">
        <w:rPr>
          <w:spacing w:val="-5"/>
          <w:sz w:val="22"/>
          <w:szCs w:val="22"/>
        </w:rPr>
        <w:t>л</w:t>
      </w:r>
      <w:r w:rsidRPr="00F0670B">
        <w:rPr>
          <w:spacing w:val="-7"/>
          <w:sz w:val="22"/>
          <w:szCs w:val="22"/>
        </w:rPr>
        <w:t>е</w:t>
      </w:r>
      <w:r w:rsidRPr="00F0670B">
        <w:rPr>
          <w:sz w:val="22"/>
          <w:szCs w:val="22"/>
        </w:rPr>
        <w:t>е</w:t>
      </w:r>
      <w:r w:rsidRPr="00F0670B">
        <w:rPr>
          <w:spacing w:val="-9"/>
          <w:sz w:val="22"/>
          <w:szCs w:val="22"/>
        </w:rPr>
        <w:t xml:space="preserve"> </w:t>
      </w:r>
      <w:r w:rsidRPr="00F0670B">
        <w:rPr>
          <w:spacing w:val="-6"/>
          <w:sz w:val="22"/>
          <w:szCs w:val="22"/>
        </w:rPr>
        <w:t>п</w:t>
      </w:r>
      <w:r w:rsidRPr="00F0670B">
        <w:rPr>
          <w:spacing w:val="-3"/>
          <w:sz w:val="22"/>
          <w:szCs w:val="22"/>
        </w:rPr>
        <w:t>р</w:t>
      </w:r>
      <w:r w:rsidRPr="00F0670B">
        <w:rPr>
          <w:spacing w:val="-6"/>
          <w:sz w:val="22"/>
          <w:szCs w:val="22"/>
        </w:rPr>
        <w:t>о</w:t>
      </w:r>
      <w:r w:rsidRPr="00F0670B">
        <w:rPr>
          <w:spacing w:val="-5"/>
          <w:sz w:val="22"/>
          <w:szCs w:val="22"/>
        </w:rPr>
        <w:t>д</w:t>
      </w:r>
      <w:r w:rsidRPr="00F0670B">
        <w:rPr>
          <w:spacing w:val="-4"/>
          <w:sz w:val="22"/>
          <w:szCs w:val="22"/>
        </w:rPr>
        <w:t>о</w:t>
      </w:r>
      <w:r w:rsidRPr="00F0670B">
        <w:rPr>
          <w:spacing w:val="-5"/>
          <w:sz w:val="22"/>
          <w:szCs w:val="22"/>
        </w:rPr>
        <w:t>л</w:t>
      </w:r>
      <w:r w:rsidRPr="00F0670B">
        <w:rPr>
          <w:spacing w:val="-6"/>
          <w:sz w:val="22"/>
          <w:szCs w:val="22"/>
        </w:rPr>
        <w:t>ж</w:t>
      </w:r>
      <w:r w:rsidRPr="00F0670B">
        <w:rPr>
          <w:spacing w:val="-3"/>
          <w:sz w:val="22"/>
          <w:szCs w:val="22"/>
        </w:rPr>
        <w:t>и</w:t>
      </w:r>
      <w:r w:rsidRPr="00F0670B">
        <w:rPr>
          <w:spacing w:val="-5"/>
          <w:sz w:val="22"/>
          <w:szCs w:val="22"/>
        </w:rPr>
        <w:t>т</w:t>
      </w:r>
      <w:r w:rsidRPr="00F0670B">
        <w:rPr>
          <w:spacing w:val="-4"/>
          <w:sz w:val="22"/>
          <w:szCs w:val="22"/>
        </w:rPr>
        <w:t>е</w:t>
      </w:r>
      <w:r w:rsidRPr="00F0670B">
        <w:rPr>
          <w:spacing w:val="-5"/>
          <w:sz w:val="22"/>
          <w:szCs w:val="22"/>
        </w:rPr>
        <w:t>л</w:t>
      </w:r>
      <w:r w:rsidRPr="00F0670B">
        <w:rPr>
          <w:spacing w:val="-8"/>
          <w:sz w:val="22"/>
          <w:szCs w:val="22"/>
        </w:rPr>
        <w:t>ь</w:t>
      </w:r>
      <w:r w:rsidRPr="00F0670B">
        <w:rPr>
          <w:spacing w:val="-4"/>
          <w:sz w:val="22"/>
          <w:szCs w:val="22"/>
        </w:rPr>
        <w:t>н</w:t>
      </w:r>
      <w:r w:rsidRPr="00F0670B">
        <w:rPr>
          <w:spacing w:val="-5"/>
          <w:sz w:val="22"/>
          <w:szCs w:val="22"/>
        </w:rPr>
        <w:t>о</w:t>
      </w:r>
      <w:r w:rsidRPr="00F0670B">
        <w:rPr>
          <w:sz w:val="22"/>
          <w:szCs w:val="22"/>
        </w:rPr>
        <w:t>м</w:t>
      </w:r>
      <w:r w:rsidRPr="00F0670B">
        <w:rPr>
          <w:spacing w:val="-10"/>
          <w:sz w:val="22"/>
          <w:szCs w:val="22"/>
        </w:rPr>
        <w:t xml:space="preserve"> </w:t>
      </w:r>
      <w:r w:rsidRPr="00F0670B">
        <w:rPr>
          <w:spacing w:val="-3"/>
          <w:sz w:val="22"/>
          <w:szCs w:val="22"/>
        </w:rPr>
        <w:t>о</w:t>
      </w:r>
      <w:r w:rsidRPr="00F0670B">
        <w:rPr>
          <w:spacing w:val="-7"/>
          <w:sz w:val="22"/>
          <w:szCs w:val="22"/>
        </w:rPr>
        <w:t>т</w:t>
      </w:r>
      <w:r w:rsidRPr="00F0670B">
        <w:rPr>
          <w:spacing w:val="-5"/>
          <w:sz w:val="22"/>
          <w:szCs w:val="22"/>
        </w:rPr>
        <w:t>рез</w:t>
      </w:r>
      <w:r w:rsidRPr="00F0670B">
        <w:rPr>
          <w:spacing w:val="-4"/>
          <w:sz w:val="22"/>
          <w:szCs w:val="22"/>
        </w:rPr>
        <w:t>к</w:t>
      </w:r>
      <w:r w:rsidRPr="00F0670B">
        <w:rPr>
          <w:sz w:val="22"/>
          <w:szCs w:val="22"/>
        </w:rPr>
        <w:t>е</w:t>
      </w:r>
      <w:r w:rsidRPr="00F0670B">
        <w:rPr>
          <w:spacing w:val="-9"/>
          <w:sz w:val="22"/>
          <w:szCs w:val="22"/>
        </w:rPr>
        <w:t xml:space="preserve"> </w:t>
      </w:r>
      <w:r w:rsidRPr="00F0670B">
        <w:rPr>
          <w:spacing w:val="-8"/>
          <w:sz w:val="22"/>
          <w:szCs w:val="22"/>
        </w:rPr>
        <w:t>в</w:t>
      </w:r>
      <w:r w:rsidRPr="00F0670B">
        <w:rPr>
          <w:spacing w:val="-3"/>
          <w:sz w:val="22"/>
          <w:szCs w:val="22"/>
        </w:rPr>
        <w:t>р</w:t>
      </w:r>
      <w:r w:rsidRPr="00F0670B">
        <w:rPr>
          <w:spacing w:val="-5"/>
          <w:sz w:val="22"/>
          <w:szCs w:val="22"/>
        </w:rPr>
        <w:t>е</w:t>
      </w:r>
      <w:r w:rsidRPr="00F0670B">
        <w:rPr>
          <w:spacing w:val="-4"/>
          <w:sz w:val="22"/>
          <w:szCs w:val="22"/>
        </w:rPr>
        <w:t>м</w:t>
      </w:r>
      <w:r w:rsidRPr="00F0670B">
        <w:rPr>
          <w:spacing w:val="-7"/>
          <w:sz w:val="22"/>
          <w:szCs w:val="22"/>
        </w:rPr>
        <w:t>е</w:t>
      </w:r>
      <w:r w:rsidRPr="00F0670B">
        <w:rPr>
          <w:spacing w:val="-5"/>
          <w:sz w:val="22"/>
          <w:szCs w:val="22"/>
        </w:rPr>
        <w:t>н</w:t>
      </w:r>
      <w:r w:rsidRPr="00F0670B">
        <w:rPr>
          <w:spacing w:val="-4"/>
          <w:sz w:val="22"/>
          <w:szCs w:val="22"/>
        </w:rPr>
        <w:t>и</w:t>
      </w:r>
      <w:r w:rsidRPr="00F0670B">
        <w:rPr>
          <w:sz w:val="22"/>
          <w:szCs w:val="22"/>
        </w:rPr>
        <w:t>.</w:t>
      </w:r>
    </w:p>
    <w:p w:rsidR="00783A0B" w:rsidRPr="00F0670B" w:rsidRDefault="00783A0B" w:rsidP="00417A5B">
      <w:pPr>
        <w:widowControl w:val="0"/>
        <w:autoSpaceDE w:val="0"/>
        <w:autoSpaceDN w:val="0"/>
        <w:adjustRightInd w:val="0"/>
        <w:ind w:firstLine="567"/>
        <w:jc w:val="both"/>
        <w:rPr>
          <w:sz w:val="22"/>
          <w:szCs w:val="22"/>
        </w:rPr>
      </w:pPr>
      <w:r w:rsidRPr="00F0670B">
        <w:rPr>
          <w:spacing w:val="-3"/>
          <w:sz w:val="22"/>
          <w:szCs w:val="22"/>
        </w:rPr>
        <w:t>Ж</w:t>
      </w:r>
      <w:r w:rsidRPr="00F0670B">
        <w:rPr>
          <w:spacing w:val="-5"/>
          <w:sz w:val="22"/>
          <w:szCs w:val="22"/>
        </w:rPr>
        <w:t>енщ</w:t>
      </w:r>
      <w:r w:rsidRPr="00F0670B">
        <w:rPr>
          <w:spacing w:val="-6"/>
          <w:sz w:val="22"/>
          <w:szCs w:val="22"/>
        </w:rPr>
        <w:t>и</w:t>
      </w:r>
      <w:r w:rsidRPr="00F0670B">
        <w:rPr>
          <w:spacing w:val="-3"/>
          <w:sz w:val="22"/>
          <w:szCs w:val="22"/>
        </w:rPr>
        <w:t>н</w:t>
      </w:r>
      <w:r w:rsidRPr="00F0670B">
        <w:rPr>
          <w:spacing w:val="-7"/>
          <w:sz w:val="22"/>
          <w:szCs w:val="22"/>
        </w:rPr>
        <w:t>а</w:t>
      </w:r>
      <w:r w:rsidRPr="00F0670B">
        <w:rPr>
          <w:sz w:val="22"/>
          <w:szCs w:val="22"/>
        </w:rPr>
        <w:t>м</w:t>
      </w:r>
      <w:r w:rsidRPr="00F0670B">
        <w:rPr>
          <w:spacing w:val="28"/>
          <w:sz w:val="22"/>
          <w:szCs w:val="22"/>
        </w:rPr>
        <w:t xml:space="preserve"> </w:t>
      </w:r>
      <w:r w:rsidRPr="00F0670B">
        <w:rPr>
          <w:spacing w:val="-5"/>
          <w:sz w:val="22"/>
          <w:szCs w:val="22"/>
        </w:rPr>
        <w:t>п</w:t>
      </w:r>
      <w:r w:rsidRPr="00F0670B">
        <w:rPr>
          <w:spacing w:val="-6"/>
          <w:sz w:val="22"/>
          <w:szCs w:val="22"/>
        </w:rPr>
        <w:t>р</w:t>
      </w:r>
      <w:r w:rsidRPr="00F0670B">
        <w:rPr>
          <w:sz w:val="22"/>
          <w:szCs w:val="22"/>
        </w:rPr>
        <w:t>и</w:t>
      </w:r>
      <w:r w:rsidRPr="00F0670B">
        <w:rPr>
          <w:spacing w:val="29"/>
          <w:sz w:val="22"/>
          <w:szCs w:val="22"/>
        </w:rPr>
        <w:t xml:space="preserve"> </w:t>
      </w:r>
      <w:r w:rsidRPr="00F0670B">
        <w:rPr>
          <w:spacing w:val="-4"/>
          <w:sz w:val="22"/>
          <w:szCs w:val="22"/>
        </w:rPr>
        <w:t>з</w:t>
      </w:r>
      <w:r w:rsidRPr="00F0670B">
        <w:rPr>
          <w:spacing w:val="-7"/>
          <w:sz w:val="22"/>
          <w:szCs w:val="22"/>
        </w:rPr>
        <w:t>а</w:t>
      </w:r>
      <w:r w:rsidRPr="00F0670B">
        <w:rPr>
          <w:spacing w:val="-3"/>
          <w:sz w:val="22"/>
          <w:szCs w:val="22"/>
        </w:rPr>
        <w:t>н</w:t>
      </w:r>
      <w:r w:rsidRPr="00F0670B">
        <w:rPr>
          <w:spacing w:val="-7"/>
          <w:sz w:val="22"/>
          <w:szCs w:val="22"/>
        </w:rPr>
        <w:t>я</w:t>
      </w:r>
      <w:r w:rsidRPr="00F0670B">
        <w:rPr>
          <w:spacing w:val="-4"/>
          <w:sz w:val="22"/>
          <w:szCs w:val="22"/>
        </w:rPr>
        <w:t>ти</w:t>
      </w:r>
      <w:r w:rsidRPr="00F0670B">
        <w:rPr>
          <w:spacing w:val="-6"/>
          <w:sz w:val="22"/>
          <w:szCs w:val="22"/>
        </w:rPr>
        <w:t>я</w:t>
      </w:r>
      <w:r w:rsidRPr="00F0670B">
        <w:rPr>
          <w:sz w:val="22"/>
          <w:szCs w:val="22"/>
        </w:rPr>
        <w:t>х</w:t>
      </w:r>
      <w:r w:rsidRPr="00F0670B">
        <w:rPr>
          <w:spacing w:val="26"/>
          <w:sz w:val="22"/>
          <w:szCs w:val="22"/>
        </w:rPr>
        <w:t xml:space="preserve"> </w:t>
      </w:r>
      <w:r w:rsidRPr="00F0670B">
        <w:rPr>
          <w:spacing w:val="-3"/>
          <w:sz w:val="22"/>
          <w:szCs w:val="22"/>
        </w:rPr>
        <w:t>фи</w:t>
      </w:r>
      <w:r w:rsidRPr="00F0670B">
        <w:rPr>
          <w:spacing w:val="-8"/>
          <w:sz w:val="22"/>
          <w:szCs w:val="22"/>
        </w:rPr>
        <w:t>з</w:t>
      </w:r>
      <w:r w:rsidRPr="00F0670B">
        <w:rPr>
          <w:spacing w:val="-3"/>
          <w:sz w:val="22"/>
          <w:szCs w:val="22"/>
        </w:rPr>
        <w:t>и</w:t>
      </w:r>
      <w:r w:rsidRPr="00F0670B">
        <w:rPr>
          <w:spacing w:val="-7"/>
          <w:sz w:val="22"/>
          <w:szCs w:val="22"/>
        </w:rPr>
        <w:t>ч</w:t>
      </w:r>
      <w:r w:rsidRPr="00F0670B">
        <w:rPr>
          <w:spacing w:val="-4"/>
          <w:sz w:val="22"/>
          <w:szCs w:val="22"/>
        </w:rPr>
        <w:t>ес</w:t>
      </w:r>
      <w:r w:rsidRPr="00F0670B">
        <w:rPr>
          <w:spacing w:val="-7"/>
          <w:sz w:val="22"/>
          <w:szCs w:val="22"/>
        </w:rPr>
        <w:t>к</w:t>
      </w:r>
      <w:r w:rsidRPr="00F0670B">
        <w:rPr>
          <w:spacing w:val="-3"/>
          <w:sz w:val="22"/>
          <w:szCs w:val="22"/>
        </w:rPr>
        <w:t>и</w:t>
      </w:r>
      <w:r w:rsidRPr="00F0670B">
        <w:rPr>
          <w:spacing w:val="-7"/>
          <w:sz w:val="22"/>
          <w:szCs w:val="22"/>
        </w:rPr>
        <w:t>м</w:t>
      </w:r>
      <w:r w:rsidRPr="00F0670B">
        <w:rPr>
          <w:sz w:val="22"/>
          <w:szCs w:val="22"/>
        </w:rPr>
        <w:t>и</w:t>
      </w:r>
      <w:r w:rsidRPr="00F0670B">
        <w:rPr>
          <w:spacing w:val="29"/>
          <w:sz w:val="22"/>
          <w:szCs w:val="22"/>
        </w:rPr>
        <w:t xml:space="preserve"> </w:t>
      </w:r>
      <w:r w:rsidRPr="00F0670B">
        <w:rPr>
          <w:spacing w:val="-7"/>
          <w:sz w:val="22"/>
          <w:szCs w:val="22"/>
        </w:rPr>
        <w:t>у</w:t>
      </w:r>
      <w:r w:rsidRPr="00F0670B">
        <w:rPr>
          <w:spacing w:val="-4"/>
          <w:sz w:val="22"/>
          <w:szCs w:val="22"/>
        </w:rPr>
        <w:t>п</w:t>
      </w:r>
      <w:r w:rsidRPr="00F0670B">
        <w:rPr>
          <w:spacing w:val="-6"/>
          <w:sz w:val="22"/>
          <w:szCs w:val="22"/>
        </w:rPr>
        <w:t>р</w:t>
      </w:r>
      <w:r w:rsidRPr="00F0670B">
        <w:rPr>
          <w:spacing w:val="-4"/>
          <w:sz w:val="22"/>
          <w:szCs w:val="22"/>
        </w:rPr>
        <w:t>а</w:t>
      </w:r>
      <w:r w:rsidRPr="00F0670B">
        <w:rPr>
          <w:spacing w:val="-6"/>
          <w:sz w:val="22"/>
          <w:szCs w:val="22"/>
        </w:rPr>
        <w:t>ж</w:t>
      </w:r>
      <w:r w:rsidRPr="00F0670B">
        <w:rPr>
          <w:spacing w:val="-4"/>
          <w:sz w:val="22"/>
          <w:szCs w:val="22"/>
        </w:rPr>
        <w:t>н</w:t>
      </w:r>
      <w:r w:rsidRPr="00F0670B">
        <w:rPr>
          <w:spacing w:val="-6"/>
          <w:sz w:val="22"/>
          <w:szCs w:val="22"/>
        </w:rPr>
        <w:t>е</w:t>
      </w:r>
      <w:r w:rsidRPr="00F0670B">
        <w:rPr>
          <w:spacing w:val="-4"/>
          <w:sz w:val="22"/>
          <w:szCs w:val="22"/>
        </w:rPr>
        <w:t>н</w:t>
      </w:r>
      <w:r w:rsidRPr="00F0670B">
        <w:rPr>
          <w:spacing w:val="-6"/>
          <w:sz w:val="22"/>
          <w:szCs w:val="22"/>
        </w:rPr>
        <w:t>и</w:t>
      </w:r>
      <w:r w:rsidRPr="00F0670B">
        <w:rPr>
          <w:spacing w:val="-4"/>
          <w:sz w:val="22"/>
          <w:szCs w:val="22"/>
        </w:rPr>
        <w:t>я</w:t>
      </w:r>
      <w:r w:rsidRPr="00F0670B">
        <w:rPr>
          <w:spacing w:val="-6"/>
          <w:sz w:val="22"/>
          <w:szCs w:val="22"/>
        </w:rPr>
        <w:t>м</w:t>
      </w:r>
      <w:r w:rsidRPr="00F0670B">
        <w:rPr>
          <w:sz w:val="22"/>
          <w:szCs w:val="22"/>
        </w:rPr>
        <w:t>и</w:t>
      </w:r>
      <w:r w:rsidRPr="00F0670B">
        <w:rPr>
          <w:spacing w:val="28"/>
          <w:sz w:val="22"/>
          <w:szCs w:val="22"/>
        </w:rPr>
        <w:t xml:space="preserve"> </w:t>
      </w:r>
      <w:r w:rsidRPr="00F0670B">
        <w:rPr>
          <w:sz w:val="22"/>
          <w:szCs w:val="22"/>
        </w:rPr>
        <w:t>и</w:t>
      </w:r>
      <w:r w:rsidRPr="00F0670B">
        <w:rPr>
          <w:spacing w:val="27"/>
          <w:sz w:val="22"/>
          <w:szCs w:val="22"/>
        </w:rPr>
        <w:t xml:space="preserve"> </w:t>
      </w:r>
      <w:r w:rsidRPr="00F0670B">
        <w:rPr>
          <w:spacing w:val="-5"/>
          <w:sz w:val="22"/>
          <w:szCs w:val="22"/>
        </w:rPr>
        <w:t>с</w:t>
      </w:r>
      <w:r w:rsidRPr="00F0670B">
        <w:rPr>
          <w:spacing w:val="-4"/>
          <w:sz w:val="22"/>
          <w:szCs w:val="22"/>
        </w:rPr>
        <w:t>п</w:t>
      </w:r>
      <w:r w:rsidRPr="00F0670B">
        <w:rPr>
          <w:spacing w:val="-5"/>
          <w:sz w:val="22"/>
          <w:szCs w:val="22"/>
        </w:rPr>
        <w:t>о</w:t>
      </w:r>
      <w:r w:rsidRPr="00F0670B">
        <w:rPr>
          <w:spacing w:val="-4"/>
          <w:sz w:val="22"/>
          <w:szCs w:val="22"/>
        </w:rPr>
        <w:t>р</w:t>
      </w:r>
      <w:r w:rsidRPr="00F0670B">
        <w:rPr>
          <w:spacing w:val="-7"/>
          <w:sz w:val="22"/>
          <w:szCs w:val="22"/>
        </w:rPr>
        <w:t>т</w:t>
      </w:r>
      <w:r w:rsidRPr="00F0670B">
        <w:rPr>
          <w:spacing w:val="-3"/>
          <w:sz w:val="22"/>
          <w:szCs w:val="22"/>
        </w:rPr>
        <w:t>о</w:t>
      </w:r>
      <w:r w:rsidRPr="00F0670B">
        <w:rPr>
          <w:sz w:val="22"/>
          <w:szCs w:val="22"/>
        </w:rPr>
        <w:t>м</w:t>
      </w:r>
      <w:r w:rsidRPr="00F0670B">
        <w:rPr>
          <w:spacing w:val="28"/>
          <w:sz w:val="22"/>
          <w:szCs w:val="22"/>
        </w:rPr>
        <w:t xml:space="preserve"> </w:t>
      </w:r>
      <w:r w:rsidRPr="00F0670B">
        <w:rPr>
          <w:spacing w:val="-4"/>
          <w:sz w:val="22"/>
          <w:szCs w:val="22"/>
        </w:rPr>
        <w:t>с</w:t>
      </w:r>
      <w:r w:rsidRPr="00F0670B">
        <w:rPr>
          <w:spacing w:val="-5"/>
          <w:sz w:val="22"/>
          <w:szCs w:val="22"/>
        </w:rPr>
        <w:t>л</w:t>
      </w:r>
      <w:r w:rsidRPr="00F0670B">
        <w:rPr>
          <w:spacing w:val="-7"/>
          <w:sz w:val="22"/>
          <w:szCs w:val="22"/>
        </w:rPr>
        <w:t>е</w:t>
      </w:r>
      <w:r w:rsidRPr="00F0670B">
        <w:rPr>
          <w:spacing w:val="-3"/>
          <w:sz w:val="22"/>
          <w:szCs w:val="22"/>
        </w:rPr>
        <w:t>д</w:t>
      </w:r>
      <w:r w:rsidRPr="00F0670B">
        <w:rPr>
          <w:spacing w:val="-8"/>
          <w:sz w:val="22"/>
          <w:szCs w:val="22"/>
        </w:rPr>
        <w:t>у</w:t>
      </w:r>
      <w:r w:rsidRPr="00F0670B">
        <w:rPr>
          <w:spacing w:val="-4"/>
          <w:sz w:val="22"/>
          <w:szCs w:val="22"/>
        </w:rPr>
        <w:t>е</w:t>
      </w:r>
      <w:r w:rsidRPr="00F0670B">
        <w:rPr>
          <w:sz w:val="22"/>
          <w:szCs w:val="22"/>
        </w:rPr>
        <w:t xml:space="preserve">т </w:t>
      </w:r>
      <w:r w:rsidRPr="00F0670B">
        <w:rPr>
          <w:spacing w:val="-3"/>
          <w:sz w:val="22"/>
          <w:szCs w:val="22"/>
        </w:rPr>
        <w:t>о</w:t>
      </w:r>
      <w:r w:rsidRPr="00F0670B">
        <w:rPr>
          <w:spacing w:val="-6"/>
          <w:sz w:val="22"/>
          <w:szCs w:val="22"/>
        </w:rPr>
        <w:t>со</w:t>
      </w:r>
      <w:r w:rsidRPr="00F0670B">
        <w:rPr>
          <w:spacing w:val="-3"/>
          <w:sz w:val="22"/>
          <w:szCs w:val="22"/>
        </w:rPr>
        <w:t>б</w:t>
      </w:r>
      <w:r w:rsidRPr="00F0670B">
        <w:rPr>
          <w:spacing w:val="-4"/>
          <w:sz w:val="22"/>
          <w:szCs w:val="22"/>
        </w:rPr>
        <w:t>е</w:t>
      </w:r>
      <w:r w:rsidRPr="00F0670B">
        <w:rPr>
          <w:spacing w:val="-6"/>
          <w:sz w:val="22"/>
          <w:szCs w:val="22"/>
        </w:rPr>
        <w:t>нн</w:t>
      </w:r>
      <w:r w:rsidRPr="00F0670B">
        <w:rPr>
          <w:sz w:val="22"/>
          <w:szCs w:val="22"/>
        </w:rPr>
        <w:t>о</w:t>
      </w:r>
      <w:r w:rsidRPr="00F0670B">
        <w:rPr>
          <w:spacing w:val="43"/>
          <w:sz w:val="22"/>
          <w:szCs w:val="22"/>
        </w:rPr>
        <w:t xml:space="preserve"> </w:t>
      </w:r>
      <w:r w:rsidRPr="00F0670B">
        <w:rPr>
          <w:spacing w:val="-6"/>
          <w:sz w:val="22"/>
          <w:szCs w:val="22"/>
        </w:rPr>
        <w:t>в</w:t>
      </w:r>
      <w:r w:rsidRPr="00F0670B">
        <w:rPr>
          <w:spacing w:val="-4"/>
          <w:sz w:val="22"/>
          <w:szCs w:val="22"/>
        </w:rPr>
        <w:t>н</w:t>
      </w:r>
      <w:r w:rsidRPr="00F0670B">
        <w:rPr>
          <w:spacing w:val="-6"/>
          <w:sz w:val="22"/>
          <w:szCs w:val="22"/>
        </w:rPr>
        <w:t>и</w:t>
      </w:r>
      <w:r w:rsidRPr="00F0670B">
        <w:rPr>
          <w:spacing w:val="-4"/>
          <w:sz w:val="22"/>
          <w:szCs w:val="22"/>
        </w:rPr>
        <w:t>м</w:t>
      </w:r>
      <w:r w:rsidRPr="00F0670B">
        <w:rPr>
          <w:spacing w:val="-5"/>
          <w:sz w:val="22"/>
          <w:szCs w:val="22"/>
        </w:rPr>
        <w:t>а</w:t>
      </w:r>
      <w:r w:rsidRPr="00F0670B">
        <w:rPr>
          <w:spacing w:val="-4"/>
          <w:sz w:val="22"/>
          <w:szCs w:val="22"/>
        </w:rPr>
        <w:t>т</w:t>
      </w:r>
      <w:r w:rsidRPr="00F0670B">
        <w:rPr>
          <w:spacing w:val="-5"/>
          <w:sz w:val="22"/>
          <w:szCs w:val="22"/>
        </w:rPr>
        <w:t>ел</w:t>
      </w:r>
      <w:r w:rsidRPr="00F0670B">
        <w:rPr>
          <w:spacing w:val="-8"/>
          <w:sz w:val="22"/>
          <w:szCs w:val="22"/>
        </w:rPr>
        <w:t>ь</w:t>
      </w:r>
      <w:r w:rsidRPr="00F0670B">
        <w:rPr>
          <w:spacing w:val="-3"/>
          <w:sz w:val="22"/>
          <w:szCs w:val="22"/>
        </w:rPr>
        <w:t>н</w:t>
      </w:r>
      <w:r w:rsidRPr="00F0670B">
        <w:rPr>
          <w:sz w:val="22"/>
          <w:szCs w:val="22"/>
        </w:rPr>
        <w:t>о</w:t>
      </w:r>
      <w:r w:rsidRPr="00F0670B">
        <w:rPr>
          <w:spacing w:val="41"/>
          <w:sz w:val="22"/>
          <w:szCs w:val="22"/>
        </w:rPr>
        <w:t xml:space="preserve"> </w:t>
      </w:r>
      <w:r w:rsidRPr="00F0670B">
        <w:rPr>
          <w:spacing w:val="-5"/>
          <w:sz w:val="22"/>
          <w:szCs w:val="22"/>
        </w:rPr>
        <w:t>о</w:t>
      </w:r>
      <w:r w:rsidRPr="00F0670B">
        <w:rPr>
          <w:spacing w:val="-4"/>
          <w:sz w:val="22"/>
          <w:szCs w:val="22"/>
        </w:rPr>
        <w:t>с</w:t>
      </w:r>
      <w:r w:rsidRPr="00F0670B">
        <w:rPr>
          <w:spacing w:val="-8"/>
          <w:sz w:val="22"/>
          <w:szCs w:val="22"/>
        </w:rPr>
        <w:t>у</w:t>
      </w:r>
      <w:r w:rsidRPr="00F0670B">
        <w:rPr>
          <w:spacing w:val="-5"/>
          <w:sz w:val="22"/>
          <w:szCs w:val="22"/>
        </w:rPr>
        <w:t>щ</w:t>
      </w:r>
      <w:r w:rsidRPr="00F0670B">
        <w:rPr>
          <w:spacing w:val="-4"/>
          <w:sz w:val="22"/>
          <w:szCs w:val="22"/>
        </w:rPr>
        <w:t>ес</w:t>
      </w:r>
      <w:r w:rsidRPr="00F0670B">
        <w:rPr>
          <w:spacing w:val="-5"/>
          <w:sz w:val="22"/>
          <w:szCs w:val="22"/>
        </w:rPr>
        <w:t>твля</w:t>
      </w:r>
      <w:r w:rsidRPr="00F0670B">
        <w:rPr>
          <w:spacing w:val="-4"/>
          <w:sz w:val="22"/>
          <w:szCs w:val="22"/>
        </w:rPr>
        <w:t>т</w:t>
      </w:r>
      <w:r w:rsidRPr="00F0670B">
        <w:rPr>
          <w:sz w:val="22"/>
          <w:szCs w:val="22"/>
        </w:rPr>
        <w:t>ь</w:t>
      </w:r>
      <w:r w:rsidRPr="00F0670B">
        <w:rPr>
          <w:spacing w:val="41"/>
          <w:sz w:val="22"/>
          <w:szCs w:val="22"/>
        </w:rPr>
        <w:t xml:space="preserve"> </w:t>
      </w:r>
      <w:r w:rsidRPr="00F0670B">
        <w:rPr>
          <w:spacing w:val="-6"/>
          <w:sz w:val="22"/>
          <w:szCs w:val="22"/>
        </w:rPr>
        <w:t>са</w:t>
      </w:r>
      <w:r w:rsidRPr="00F0670B">
        <w:rPr>
          <w:spacing w:val="-5"/>
          <w:sz w:val="22"/>
          <w:szCs w:val="22"/>
        </w:rPr>
        <w:t>м</w:t>
      </w:r>
      <w:r w:rsidRPr="00F0670B">
        <w:rPr>
          <w:spacing w:val="-3"/>
          <w:sz w:val="22"/>
          <w:szCs w:val="22"/>
        </w:rPr>
        <w:t>о</w:t>
      </w:r>
      <w:r w:rsidRPr="00F0670B">
        <w:rPr>
          <w:spacing w:val="-6"/>
          <w:sz w:val="22"/>
          <w:szCs w:val="22"/>
        </w:rPr>
        <w:t>ко</w:t>
      </w:r>
      <w:r w:rsidRPr="00F0670B">
        <w:rPr>
          <w:spacing w:val="-3"/>
          <w:sz w:val="22"/>
          <w:szCs w:val="22"/>
        </w:rPr>
        <w:t>н</w:t>
      </w:r>
      <w:r w:rsidRPr="00F0670B">
        <w:rPr>
          <w:spacing w:val="-8"/>
          <w:sz w:val="22"/>
          <w:szCs w:val="22"/>
        </w:rPr>
        <w:t>т</w:t>
      </w:r>
      <w:r w:rsidRPr="00F0670B">
        <w:rPr>
          <w:spacing w:val="-3"/>
          <w:sz w:val="22"/>
          <w:szCs w:val="22"/>
        </w:rPr>
        <w:t>ро</w:t>
      </w:r>
      <w:r w:rsidRPr="00F0670B">
        <w:rPr>
          <w:spacing w:val="-5"/>
          <w:sz w:val="22"/>
          <w:szCs w:val="22"/>
        </w:rPr>
        <w:t>л</w:t>
      </w:r>
      <w:r w:rsidRPr="00F0670B">
        <w:rPr>
          <w:spacing w:val="-6"/>
          <w:sz w:val="22"/>
          <w:szCs w:val="22"/>
        </w:rPr>
        <w:t>ь</w:t>
      </w:r>
      <w:r w:rsidRPr="00F0670B">
        <w:rPr>
          <w:sz w:val="22"/>
          <w:szCs w:val="22"/>
        </w:rPr>
        <w:t>.</w:t>
      </w:r>
      <w:r w:rsidRPr="00F0670B">
        <w:rPr>
          <w:spacing w:val="42"/>
          <w:sz w:val="22"/>
          <w:szCs w:val="22"/>
        </w:rPr>
        <w:t xml:space="preserve"> </w:t>
      </w:r>
      <w:r w:rsidRPr="00F0670B">
        <w:rPr>
          <w:spacing w:val="-5"/>
          <w:sz w:val="22"/>
          <w:szCs w:val="22"/>
        </w:rPr>
        <w:lastRenderedPageBreak/>
        <w:t>Н</w:t>
      </w:r>
      <w:r w:rsidRPr="00F0670B">
        <w:rPr>
          <w:spacing w:val="-6"/>
          <w:sz w:val="22"/>
          <w:szCs w:val="22"/>
        </w:rPr>
        <w:t>еоб</w:t>
      </w:r>
      <w:r w:rsidRPr="00F0670B">
        <w:rPr>
          <w:spacing w:val="-1"/>
          <w:sz w:val="22"/>
          <w:szCs w:val="22"/>
        </w:rPr>
        <w:t>х</w:t>
      </w:r>
      <w:r w:rsidRPr="00F0670B">
        <w:rPr>
          <w:spacing w:val="-5"/>
          <w:sz w:val="22"/>
          <w:szCs w:val="22"/>
        </w:rPr>
        <w:t>о</w:t>
      </w:r>
      <w:r w:rsidRPr="00F0670B">
        <w:rPr>
          <w:spacing w:val="-4"/>
          <w:sz w:val="22"/>
          <w:szCs w:val="22"/>
        </w:rPr>
        <w:t>д</w:t>
      </w:r>
      <w:r w:rsidRPr="00F0670B">
        <w:rPr>
          <w:spacing w:val="-5"/>
          <w:sz w:val="22"/>
          <w:szCs w:val="22"/>
        </w:rPr>
        <w:t>им</w:t>
      </w:r>
      <w:r w:rsidRPr="00F0670B">
        <w:rPr>
          <w:sz w:val="22"/>
          <w:szCs w:val="22"/>
        </w:rPr>
        <w:t>о</w:t>
      </w:r>
      <w:r w:rsidRPr="00F0670B">
        <w:rPr>
          <w:spacing w:val="41"/>
          <w:sz w:val="22"/>
          <w:szCs w:val="22"/>
        </w:rPr>
        <w:t xml:space="preserve"> </w:t>
      </w:r>
      <w:r w:rsidRPr="00F0670B">
        <w:rPr>
          <w:spacing w:val="-5"/>
          <w:sz w:val="22"/>
          <w:szCs w:val="22"/>
        </w:rPr>
        <w:t>н</w:t>
      </w:r>
      <w:r w:rsidRPr="00F0670B">
        <w:rPr>
          <w:spacing w:val="-4"/>
          <w:sz w:val="22"/>
          <w:szCs w:val="22"/>
        </w:rPr>
        <w:t>а</w:t>
      </w:r>
      <w:r w:rsidRPr="00F0670B">
        <w:rPr>
          <w:spacing w:val="-3"/>
          <w:sz w:val="22"/>
          <w:szCs w:val="22"/>
        </w:rPr>
        <w:t>б</w:t>
      </w:r>
      <w:r w:rsidRPr="00F0670B">
        <w:rPr>
          <w:spacing w:val="-6"/>
          <w:sz w:val="22"/>
          <w:szCs w:val="22"/>
        </w:rPr>
        <w:t>л</w:t>
      </w:r>
      <w:r w:rsidRPr="00F0670B">
        <w:rPr>
          <w:spacing w:val="-7"/>
          <w:sz w:val="22"/>
          <w:szCs w:val="22"/>
        </w:rPr>
        <w:t>ю</w:t>
      </w:r>
      <w:r w:rsidRPr="00F0670B">
        <w:rPr>
          <w:spacing w:val="-3"/>
          <w:sz w:val="22"/>
          <w:szCs w:val="22"/>
        </w:rPr>
        <w:t>д</w:t>
      </w:r>
      <w:r w:rsidRPr="00F0670B">
        <w:rPr>
          <w:spacing w:val="-5"/>
          <w:sz w:val="22"/>
          <w:szCs w:val="22"/>
        </w:rPr>
        <w:t>а</w:t>
      </w:r>
      <w:r w:rsidRPr="00F0670B">
        <w:rPr>
          <w:spacing w:val="-4"/>
          <w:sz w:val="22"/>
          <w:szCs w:val="22"/>
        </w:rPr>
        <w:t>т</w:t>
      </w:r>
      <w:r w:rsidRPr="00F0670B">
        <w:rPr>
          <w:sz w:val="22"/>
          <w:szCs w:val="22"/>
        </w:rPr>
        <w:t>ь</w:t>
      </w:r>
      <w:r w:rsidRPr="00F0670B">
        <w:rPr>
          <w:spacing w:val="41"/>
          <w:sz w:val="22"/>
          <w:szCs w:val="22"/>
        </w:rPr>
        <w:t xml:space="preserve"> </w:t>
      </w:r>
      <w:r w:rsidRPr="00F0670B">
        <w:rPr>
          <w:spacing w:val="-7"/>
          <w:sz w:val="22"/>
          <w:szCs w:val="22"/>
        </w:rPr>
        <w:t>з</w:t>
      </w:r>
      <w:r w:rsidRPr="00F0670B">
        <w:rPr>
          <w:sz w:val="22"/>
          <w:szCs w:val="22"/>
        </w:rPr>
        <w:t xml:space="preserve">а </w:t>
      </w:r>
      <w:r w:rsidRPr="00F0670B">
        <w:rPr>
          <w:spacing w:val="-5"/>
          <w:sz w:val="22"/>
          <w:szCs w:val="22"/>
        </w:rPr>
        <w:t>вл</w:t>
      </w:r>
      <w:r w:rsidRPr="00F0670B">
        <w:rPr>
          <w:spacing w:val="-3"/>
          <w:sz w:val="22"/>
          <w:szCs w:val="22"/>
        </w:rPr>
        <w:t>и</w:t>
      </w:r>
      <w:r w:rsidRPr="00F0670B">
        <w:rPr>
          <w:spacing w:val="-7"/>
          <w:sz w:val="22"/>
          <w:szCs w:val="22"/>
        </w:rPr>
        <w:t>я</w:t>
      </w:r>
      <w:r w:rsidRPr="00F0670B">
        <w:rPr>
          <w:spacing w:val="-3"/>
          <w:sz w:val="22"/>
          <w:szCs w:val="22"/>
        </w:rPr>
        <w:t>н</w:t>
      </w:r>
      <w:r w:rsidRPr="00F0670B">
        <w:rPr>
          <w:spacing w:val="-4"/>
          <w:sz w:val="22"/>
          <w:szCs w:val="22"/>
        </w:rPr>
        <w:t>и</w:t>
      </w:r>
      <w:r w:rsidRPr="00F0670B">
        <w:rPr>
          <w:spacing w:val="-6"/>
          <w:sz w:val="22"/>
          <w:szCs w:val="22"/>
        </w:rPr>
        <w:t>е</w:t>
      </w:r>
      <w:r w:rsidRPr="00F0670B">
        <w:rPr>
          <w:sz w:val="22"/>
          <w:szCs w:val="22"/>
        </w:rPr>
        <w:t>м</w:t>
      </w:r>
      <w:r w:rsidRPr="00F0670B">
        <w:rPr>
          <w:spacing w:val="22"/>
          <w:sz w:val="22"/>
          <w:szCs w:val="22"/>
        </w:rPr>
        <w:t xml:space="preserve"> </w:t>
      </w:r>
      <w:r w:rsidRPr="00F0670B">
        <w:rPr>
          <w:spacing w:val="-4"/>
          <w:sz w:val="22"/>
          <w:szCs w:val="22"/>
        </w:rPr>
        <w:t>з</w:t>
      </w:r>
      <w:r w:rsidRPr="00F0670B">
        <w:rPr>
          <w:spacing w:val="-6"/>
          <w:sz w:val="22"/>
          <w:szCs w:val="22"/>
        </w:rPr>
        <w:t>а</w:t>
      </w:r>
      <w:r w:rsidRPr="00F0670B">
        <w:rPr>
          <w:spacing w:val="-4"/>
          <w:sz w:val="22"/>
          <w:szCs w:val="22"/>
        </w:rPr>
        <w:t>ня</w:t>
      </w:r>
      <w:r w:rsidRPr="00F0670B">
        <w:rPr>
          <w:spacing w:val="-7"/>
          <w:sz w:val="22"/>
          <w:szCs w:val="22"/>
        </w:rPr>
        <w:t>т</w:t>
      </w:r>
      <w:r w:rsidRPr="00F0670B">
        <w:rPr>
          <w:spacing w:val="-4"/>
          <w:sz w:val="22"/>
          <w:szCs w:val="22"/>
        </w:rPr>
        <w:t>и</w:t>
      </w:r>
      <w:r w:rsidRPr="00F0670B">
        <w:rPr>
          <w:sz w:val="22"/>
          <w:szCs w:val="22"/>
        </w:rPr>
        <w:t>й</w:t>
      </w:r>
      <w:r w:rsidRPr="00F0670B">
        <w:rPr>
          <w:spacing w:val="21"/>
          <w:sz w:val="22"/>
          <w:szCs w:val="22"/>
        </w:rPr>
        <w:t xml:space="preserve"> </w:t>
      </w:r>
      <w:r w:rsidRPr="00F0670B">
        <w:rPr>
          <w:spacing w:val="-5"/>
          <w:sz w:val="22"/>
          <w:szCs w:val="22"/>
        </w:rPr>
        <w:t>н</w:t>
      </w:r>
      <w:r w:rsidRPr="00F0670B">
        <w:rPr>
          <w:sz w:val="22"/>
          <w:szCs w:val="22"/>
        </w:rPr>
        <w:t>а</w:t>
      </w:r>
      <w:r w:rsidRPr="00F0670B">
        <w:rPr>
          <w:spacing w:val="23"/>
          <w:sz w:val="22"/>
          <w:szCs w:val="22"/>
        </w:rPr>
        <w:t xml:space="preserve"> </w:t>
      </w:r>
      <w:r w:rsidRPr="00F0670B">
        <w:rPr>
          <w:spacing w:val="-4"/>
          <w:sz w:val="22"/>
          <w:szCs w:val="22"/>
        </w:rPr>
        <w:t>теч</w:t>
      </w:r>
      <w:r w:rsidRPr="00F0670B">
        <w:rPr>
          <w:spacing w:val="-7"/>
          <w:sz w:val="22"/>
          <w:szCs w:val="22"/>
        </w:rPr>
        <w:t>е</w:t>
      </w:r>
      <w:r w:rsidRPr="00F0670B">
        <w:rPr>
          <w:spacing w:val="-5"/>
          <w:sz w:val="22"/>
          <w:szCs w:val="22"/>
        </w:rPr>
        <w:t>н</w:t>
      </w:r>
      <w:r w:rsidRPr="00F0670B">
        <w:rPr>
          <w:spacing w:val="-4"/>
          <w:sz w:val="22"/>
          <w:szCs w:val="22"/>
        </w:rPr>
        <w:t>и</w:t>
      </w:r>
      <w:r w:rsidRPr="00F0670B">
        <w:rPr>
          <w:sz w:val="22"/>
          <w:szCs w:val="22"/>
        </w:rPr>
        <w:t>е</w:t>
      </w:r>
      <w:r w:rsidRPr="00F0670B">
        <w:rPr>
          <w:spacing w:val="23"/>
          <w:sz w:val="22"/>
          <w:szCs w:val="22"/>
        </w:rPr>
        <w:t xml:space="preserve"> </w:t>
      </w:r>
      <w:r w:rsidRPr="00F0670B">
        <w:rPr>
          <w:spacing w:val="-7"/>
          <w:sz w:val="22"/>
          <w:szCs w:val="22"/>
        </w:rPr>
        <w:t>м</w:t>
      </w:r>
      <w:r w:rsidRPr="00F0670B">
        <w:rPr>
          <w:spacing w:val="-4"/>
          <w:sz w:val="22"/>
          <w:szCs w:val="22"/>
        </w:rPr>
        <w:t>е</w:t>
      </w:r>
      <w:r w:rsidRPr="00F0670B">
        <w:rPr>
          <w:spacing w:val="-3"/>
          <w:sz w:val="22"/>
          <w:szCs w:val="22"/>
        </w:rPr>
        <w:t>н</w:t>
      </w:r>
      <w:r w:rsidRPr="00F0670B">
        <w:rPr>
          <w:spacing w:val="-7"/>
          <w:sz w:val="22"/>
          <w:szCs w:val="22"/>
        </w:rPr>
        <w:t>с</w:t>
      </w:r>
      <w:r w:rsidRPr="00F0670B">
        <w:rPr>
          <w:spacing w:val="-5"/>
          <w:sz w:val="22"/>
          <w:szCs w:val="22"/>
        </w:rPr>
        <w:t>т</w:t>
      </w:r>
      <w:r w:rsidRPr="00F0670B">
        <w:rPr>
          <w:spacing w:val="-3"/>
          <w:sz w:val="22"/>
          <w:szCs w:val="22"/>
        </w:rPr>
        <w:t>р</w:t>
      </w:r>
      <w:r w:rsidRPr="00F0670B">
        <w:rPr>
          <w:spacing w:val="-8"/>
          <w:sz w:val="22"/>
          <w:szCs w:val="22"/>
        </w:rPr>
        <w:t>у</w:t>
      </w:r>
      <w:r w:rsidRPr="00F0670B">
        <w:rPr>
          <w:spacing w:val="-4"/>
          <w:sz w:val="22"/>
          <w:szCs w:val="22"/>
        </w:rPr>
        <w:t>а</w:t>
      </w:r>
      <w:r w:rsidRPr="00F0670B">
        <w:rPr>
          <w:spacing w:val="-6"/>
          <w:sz w:val="22"/>
          <w:szCs w:val="22"/>
        </w:rPr>
        <w:t>л</w:t>
      </w:r>
      <w:r w:rsidRPr="00F0670B">
        <w:rPr>
          <w:spacing w:val="-5"/>
          <w:sz w:val="22"/>
          <w:szCs w:val="22"/>
        </w:rPr>
        <w:t>ь</w:t>
      </w:r>
      <w:r w:rsidRPr="00F0670B">
        <w:rPr>
          <w:spacing w:val="-3"/>
          <w:sz w:val="22"/>
          <w:szCs w:val="22"/>
        </w:rPr>
        <w:t>н</w:t>
      </w:r>
      <w:r w:rsidRPr="00F0670B">
        <w:rPr>
          <w:spacing w:val="-6"/>
          <w:sz w:val="22"/>
          <w:szCs w:val="22"/>
        </w:rPr>
        <w:t>о</w:t>
      </w:r>
      <w:r w:rsidRPr="00F0670B">
        <w:rPr>
          <w:spacing w:val="-4"/>
          <w:sz w:val="22"/>
          <w:szCs w:val="22"/>
        </w:rPr>
        <w:t>г</w:t>
      </w:r>
      <w:r w:rsidRPr="00F0670B">
        <w:rPr>
          <w:sz w:val="22"/>
          <w:szCs w:val="22"/>
        </w:rPr>
        <w:t>о</w:t>
      </w:r>
      <w:r w:rsidRPr="00F0670B">
        <w:rPr>
          <w:spacing w:val="21"/>
          <w:sz w:val="22"/>
          <w:szCs w:val="22"/>
        </w:rPr>
        <w:t xml:space="preserve"> </w:t>
      </w:r>
      <w:r w:rsidRPr="00F0670B">
        <w:rPr>
          <w:spacing w:val="-5"/>
          <w:sz w:val="22"/>
          <w:szCs w:val="22"/>
        </w:rPr>
        <w:t>ц</w:t>
      </w:r>
      <w:r w:rsidRPr="00F0670B">
        <w:rPr>
          <w:spacing w:val="-6"/>
          <w:sz w:val="22"/>
          <w:szCs w:val="22"/>
        </w:rPr>
        <w:t>и</w:t>
      </w:r>
      <w:r w:rsidRPr="00F0670B">
        <w:rPr>
          <w:spacing w:val="-4"/>
          <w:sz w:val="22"/>
          <w:szCs w:val="22"/>
        </w:rPr>
        <w:t>к</w:t>
      </w:r>
      <w:r w:rsidRPr="00F0670B">
        <w:rPr>
          <w:spacing w:val="-5"/>
          <w:sz w:val="22"/>
          <w:szCs w:val="22"/>
        </w:rPr>
        <w:t>л</w:t>
      </w:r>
      <w:r w:rsidRPr="00F0670B">
        <w:rPr>
          <w:sz w:val="22"/>
          <w:szCs w:val="22"/>
        </w:rPr>
        <w:t>а</w:t>
      </w:r>
      <w:r w:rsidRPr="00F0670B">
        <w:rPr>
          <w:spacing w:val="23"/>
          <w:sz w:val="22"/>
          <w:szCs w:val="22"/>
        </w:rPr>
        <w:t xml:space="preserve"> </w:t>
      </w:r>
      <w:r w:rsidRPr="00F0670B">
        <w:rPr>
          <w:sz w:val="22"/>
          <w:szCs w:val="22"/>
        </w:rPr>
        <w:t>и</w:t>
      </w:r>
      <w:r w:rsidRPr="00F0670B">
        <w:rPr>
          <w:spacing w:val="22"/>
          <w:sz w:val="22"/>
          <w:szCs w:val="22"/>
        </w:rPr>
        <w:t xml:space="preserve"> </w:t>
      </w:r>
      <w:r w:rsidRPr="00F0670B">
        <w:rPr>
          <w:spacing w:val="-2"/>
          <w:sz w:val="22"/>
          <w:szCs w:val="22"/>
        </w:rPr>
        <w:t>х</w:t>
      </w:r>
      <w:r w:rsidRPr="00F0670B">
        <w:rPr>
          <w:spacing w:val="-7"/>
          <w:sz w:val="22"/>
          <w:szCs w:val="22"/>
        </w:rPr>
        <w:t>а</w:t>
      </w:r>
      <w:r w:rsidRPr="00F0670B">
        <w:rPr>
          <w:spacing w:val="-3"/>
          <w:sz w:val="22"/>
          <w:szCs w:val="22"/>
        </w:rPr>
        <w:t>р</w:t>
      </w:r>
      <w:r w:rsidRPr="00F0670B">
        <w:rPr>
          <w:spacing w:val="-5"/>
          <w:sz w:val="22"/>
          <w:szCs w:val="22"/>
        </w:rPr>
        <w:t>а</w:t>
      </w:r>
      <w:r w:rsidRPr="00F0670B">
        <w:rPr>
          <w:spacing w:val="-6"/>
          <w:sz w:val="22"/>
          <w:szCs w:val="22"/>
        </w:rPr>
        <w:t>к</w:t>
      </w:r>
      <w:r w:rsidRPr="00F0670B">
        <w:rPr>
          <w:spacing w:val="-5"/>
          <w:sz w:val="22"/>
          <w:szCs w:val="22"/>
        </w:rPr>
        <w:t>т</w:t>
      </w:r>
      <w:r w:rsidRPr="00F0670B">
        <w:rPr>
          <w:spacing w:val="-6"/>
          <w:sz w:val="22"/>
          <w:szCs w:val="22"/>
        </w:rPr>
        <w:t>е</w:t>
      </w:r>
      <w:r w:rsidRPr="00F0670B">
        <w:rPr>
          <w:sz w:val="22"/>
          <w:szCs w:val="22"/>
        </w:rPr>
        <w:t>р</w:t>
      </w:r>
      <w:r w:rsidRPr="00F0670B">
        <w:rPr>
          <w:spacing w:val="24"/>
          <w:sz w:val="22"/>
          <w:szCs w:val="22"/>
        </w:rPr>
        <w:t xml:space="preserve"> </w:t>
      </w:r>
      <w:r w:rsidRPr="00F0670B">
        <w:rPr>
          <w:spacing w:val="-4"/>
          <w:sz w:val="22"/>
          <w:szCs w:val="22"/>
        </w:rPr>
        <w:t>е</w:t>
      </w:r>
      <w:r w:rsidRPr="00F0670B">
        <w:rPr>
          <w:spacing w:val="-7"/>
          <w:sz w:val="22"/>
          <w:szCs w:val="22"/>
        </w:rPr>
        <w:t>г</w:t>
      </w:r>
      <w:r w:rsidRPr="00F0670B">
        <w:rPr>
          <w:sz w:val="22"/>
          <w:szCs w:val="22"/>
        </w:rPr>
        <w:t xml:space="preserve">о </w:t>
      </w:r>
      <w:r w:rsidRPr="00F0670B">
        <w:rPr>
          <w:spacing w:val="-3"/>
          <w:sz w:val="22"/>
          <w:szCs w:val="22"/>
        </w:rPr>
        <w:t>и</w:t>
      </w:r>
      <w:r w:rsidRPr="00F0670B">
        <w:rPr>
          <w:spacing w:val="-5"/>
          <w:sz w:val="22"/>
          <w:szCs w:val="22"/>
        </w:rPr>
        <w:t>зм</w:t>
      </w:r>
      <w:r w:rsidRPr="00F0670B">
        <w:rPr>
          <w:spacing w:val="-6"/>
          <w:sz w:val="22"/>
          <w:szCs w:val="22"/>
        </w:rPr>
        <w:t>е</w:t>
      </w:r>
      <w:r w:rsidRPr="00F0670B">
        <w:rPr>
          <w:spacing w:val="-4"/>
          <w:sz w:val="22"/>
          <w:szCs w:val="22"/>
        </w:rPr>
        <w:t>н</w:t>
      </w:r>
      <w:r w:rsidRPr="00F0670B">
        <w:rPr>
          <w:spacing w:val="-6"/>
          <w:sz w:val="22"/>
          <w:szCs w:val="22"/>
        </w:rPr>
        <w:t>е</w:t>
      </w:r>
      <w:r w:rsidRPr="00F0670B">
        <w:rPr>
          <w:spacing w:val="-4"/>
          <w:sz w:val="22"/>
          <w:szCs w:val="22"/>
        </w:rPr>
        <w:t>н</w:t>
      </w:r>
      <w:r w:rsidRPr="00F0670B">
        <w:rPr>
          <w:spacing w:val="-6"/>
          <w:sz w:val="22"/>
          <w:szCs w:val="22"/>
        </w:rPr>
        <w:t>и</w:t>
      </w:r>
      <w:r w:rsidRPr="00F0670B">
        <w:rPr>
          <w:spacing w:val="-4"/>
          <w:sz w:val="22"/>
          <w:szCs w:val="22"/>
        </w:rPr>
        <w:t>я</w:t>
      </w:r>
      <w:r w:rsidRPr="00F0670B">
        <w:rPr>
          <w:sz w:val="22"/>
          <w:szCs w:val="22"/>
        </w:rPr>
        <w:t>.</w:t>
      </w:r>
      <w:r w:rsidRPr="00F0670B">
        <w:rPr>
          <w:spacing w:val="68"/>
          <w:sz w:val="22"/>
          <w:szCs w:val="22"/>
        </w:rPr>
        <w:t xml:space="preserve"> </w:t>
      </w:r>
      <w:r w:rsidRPr="00F0670B">
        <w:rPr>
          <w:spacing w:val="-3"/>
          <w:sz w:val="22"/>
          <w:szCs w:val="22"/>
        </w:rPr>
        <w:t>В</w:t>
      </w:r>
      <w:r w:rsidRPr="00F0670B">
        <w:rPr>
          <w:sz w:val="22"/>
          <w:szCs w:val="22"/>
        </w:rPr>
        <w:t>о</w:t>
      </w:r>
      <w:r w:rsidRPr="00F0670B">
        <w:rPr>
          <w:spacing w:val="69"/>
          <w:sz w:val="22"/>
          <w:szCs w:val="22"/>
        </w:rPr>
        <w:t xml:space="preserve"> </w:t>
      </w:r>
      <w:r w:rsidRPr="00F0670B">
        <w:rPr>
          <w:spacing w:val="-4"/>
          <w:sz w:val="22"/>
          <w:szCs w:val="22"/>
        </w:rPr>
        <w:t>вс</w:t>
      </w:r>
      <w:r w:rsidRPr="00F0670B">
        <w:rPr>
          <w:spacing w:val="-7"/>
          <w:sz w:val="22"/>
          <w:szCs w:val="22"/>
        </w:rPr>
        <w:t>е</w:t>
      </w:r>
      <w:r w:rsidRPr="00F0670B">
        <w:rPr>
          <w:sz w:val="22"/>
          <w:szCs w:val="22"/>
        </w:rPr>
        <w:t>х</w:t>
      </w:r>
      <w:r w:rsidRPr="00F0670B">
        <w:rPr>
          <w:spacing w:val="67"/>
          <w:sz w:val="22"/>
          <w:szCs w:val="22"/>
        </w:rPr>
        <w:t xml:space="preserve"> </w:t>
      </w:r>
      <w:r w:rsidRPr="00F0670B">
        <w:rPr>
          <w:spacing w:val="-3"/>
          <w:sz w:val="22"/>
          <w:szCs w:val="22"/>
        </w:rPr>
        <w:t>сл</w:t>
      </w:r>
      <w:r w:rsidRPr="00F0670B">
        <w:rPr>
          <w:spacing w:val="-8"/>
          <w:sz w:val="22"/>
          <w:szCs w:val="22"/>
        </w:rPr>
        <w:t>у</w:t>
      </w:r>
      <w:r w:rsidRPr="00F0670B">
        <w:rPr>
          <w:spacing w:val="-4"/>
          <w:sz w:val="22"/>
          <w:szCs w:val="22"/>
        </w:rPr>
        <w:t>ча</w:t>
      </w:r>
      <w:r w:rsidRPr="00F0670B">
        <w:rPr>
          <w:spacing w:val="-5"/>
          <w:sz w:val="22"/>
          <w:szCs w:val="22"/>
        </w:rPr>
        <w:t>я</w:t>
      </w:r>
      <w:r w:rsidRPr="00F0670B">
        <w:rPr>
          <w:sz w:val="22"/>
          <w:szCs w:val="22"/>
        </w:rPr>
        <w:t>х</w:t>
      </w:r>
      <w:r w:rsidRPr="00F0670B">
        <w:rPr>
          <w:spacing w:val="67"/>
          <w:sz w:val="22"/>
          <w:szCs w:val="22"/>
        </w:rPr>
        <w:t xml:space="preserve"> </w:t>
      </w:r>
      <w:r w:rsidRPr="00F0670B">
        <w:rPr>
          <w:spacing w:val="-2"/>
          <w:sz w:val="22"/>
          <w:szCs w:val="22"/>
        </w:rPr>
        <w:t>н</w:t>
      </w:r>
      <w:r w:rsidRPr="00F0670B">
        <w:rPr>
          <w:spacing w:val="-7"/>
          <w:sz w:val="22"/>
          <w:szCs w:val="22"/>
        </w:rPr>
        <w:t>е</w:t>
      </w:r>
      <w:r w:rsidRPr="00F0670B">
        <w:rPr>
          <w:spacing w:val="-1"/>
          <w:sz w:val="22"/>
          <w:szCs w:val="22"/>
        </w:rPr>
        <w:t>б</w:t>
      </w:r>
      <w:r w:rsidRPr="00F0670B">
        <w:rPr>
          <w:spacing w:val="-5"/>
          <w:sz w:val="22"/>
          <w:szCs w:val="22"/>
        </w:rPr>
        <w:t>л</w:t>
      </w:r>
      <w:r w:rsidRPr="00F0670B">
        <w:rPr>
          <w:spacing w:val="-4"/>
          <w:sz w:val="22"/>
          <w:szCs w:val="22"/>
        </w:rPr>
        <w:t>а</w:t>
      </w:r>
      <w:r w:rsidRPr="00F0670B">
        <w:rPr>
          <w:spacing w:val="-7"/>
          <w:sz w:val="22"/>
          <w:szCs w:val="22"/>
        </w:rPr>
        <w:t>г</w:t>
      </w:r>
      <w:r w:rsidRPr="00F0670B">
        <w:rPr>
          <w:spacing w:val="-3"/>
          <w:sz w:val="22"/>
          <w:szCs w:val="22"/>
        </w:rPr>
        <w:t>о</w:t>
      </w:r>
      <w:r w:rsidRPr="00F0670B">
        <w:rPr>
          <w:spacing w:val="-6"/>
          <w:sz w:val="22"/>
          <w:szCs w:val="22"/>
        </w:rPr>
        <w:t>пр</w:t>
      </w:r>
      <w:r w:rsidRPr="00F0670B">
        <w:rPr>
          <w:spacing w:val="-3"/>
          <w:sz w:val="22"/>
          <w:szCs w:val="22"/>
        </w:rPr>
        <w:t>и</w:t>
      </w:r>
      <w:r w:rsidRPr="00F0670B">
        <w:rPr>
          <w:spacing w:val="-4"/>
          <w:sz w:val="22"/>
          <w:szCs w:val="22"/>
        </w:rPr>
        <w:t>я</w:t>
      </w:r>
      <w:r w:rsidRPr="00F0670B">
        <w:rPr>
          <w:spacing w:val="-7"/>
          <w:sz w:val="22"/>
          <w:szCs w:val="22"/>
        </w:rPr>
        <w:t>т</w:t>
      </w:r>
      <w:r w:rsidRPr="00F0670B">
        <w:rPr>
          <w:spacing w:val="-4"/>
          <w:sz w:val="22"/>
          <w:szCs w:val="22"/>
        </w:rPr>
        <w:t>н</w:t>
      </w:r>
      <w:r w:rsidRPr="00F0670B">
        <w:rPr>
          <w:spacing w:val="-6"/>
          <w:sz w:val="22"/>
          <w:szCs w:val="22"/>
        </w:rPr>
        <w:t>ы</w:t>
      </w:r>
      <w:r w:rsidRPr="00F0670B">
        <w:rPr>
          <w:sz w:val="22"/>
          <w:szCs w:val="22"/>
        </w:rPr>
        <w:t>х</w:t>
      </w:r>
      <w:r w:rsidRPr="00F0670B">
        <w:rPr>
          <w:spacing w:val="67"/>
          <w:sz w:val="22"/>
          <w:szCs w:val="22"/>
        </w:rPr>
        <w:t xml:space="preserve"> </w:t>
      </w:r>
      <w:r w:rsidRPr="00F0670B">
        <w:rPr>
          <w:spacing w:val="-2"/>
          <w:sz w:val="22"/>
          <w:szCs w:val="22"/>
        </w:rPr>
        <w:t>о</w:t>
      </w:r>
      <w:r w:rsidRPr="00F0670B">
        <w:rPr>
          <w:spacing w:val="-5"/>
          <w:sz w:val="22"/>
          <w:szCs w:val="22"/>
        </w:rPr>
        <w:t>т</w:t>
      </w:r>
      <w:r w:rsidRPr="00F0670B">
        <w:rPr>
          <w:spacing w:val="-4"/>
          <w:sz w:val="22"/>
          <w:szCs w:val="22"/>
        </w:rPr>
        <w:t>к</w:t>
      </w:r>
      <w:r w:rsidRPr="00F0670B">
        <w:rPr>
          <w:spacing w:val="-7"/>
          <w:sz w:val="22"/>
          <w:szCs w:val="22"/>
        </w:rPr>
        <w:t>л</w:t>
      </w:r>
      <w:r w:rsidRPr="00F0670B">
        <w:rPr>
          <w:spacing w:val="-4"/>
          <w:sz w:val="22"/>
          <w:szCs w:val="22"/>
        </w:rPr>
        <w:t>о</w:t>
      </w:r>
      <w:r w:rsidRPr="00F0670B">
        <w:rPr>
          <w:spacing w:val="-5"/>
          <w:sz w:val="22"/>
          <w:szCs w:val="22"/>
        </w:rPr>
        <w:t>не</w:t>
      </w:r>
      <w:r w:rsidRPr="00F0670B">
        <w:rPr>
          <w:spacing w:val="-6"/>
          <w:sz w:val="22"/>
          <w:szCs w:val="22"/>
        </w:rPr>
        <w:t>н</w:t>
      </w:r>
      <w:r w:rsidRPr="00F0670B">
        <w:rPr>
          <w:spacing w:val="-5"/>
          <w:sz w:val="22"/>
          <w:szCs w:val="22"/>
        </w:rPr>
        <w:t>и</w:t>
      </w:r>
      <w:r w:rsidRPr="00F0670B">
        <w:rPr>
          <w:sz w:val="22"/>
          <w:szCs w:val="22"/>
        </w:rPr>
        <w:t>й</w:t>
      </w:r>
      <w:r w:rsidRPr="00F0670B">
        <w:rPr>
          <w:spacing w:val="67"/>
          <w:sz w:val="22"/>
          <w:szCs w:val="22"/>
        </w:rPr>
        <w:t xml:space="preserve"> </w:t>
      </w:r>
      <w:r w:rsidRPr="00F0670B">
        <w:rPr>
          <w:spacing w:val="-3"/>
          <w:sz w:val="22"/>
          <w:szCs w:val="22"/>
        </w:rPr>
        <w:t>н</w:t>
      </w:r>
      <w:r w:rsidRPr="00F0670B">
        <w:rPr>
          <w:spacing w:val="-4"/>
          <w:sz w:val="22"/>
          <w:szCs w:val="22"/>
        </w:rPr>
        <w:t>е</w:t>
      </w:r>
      <w:r w:rsidRPr="00F0670B">
        <w:rPr>
          <w:spacing w:val="-6"/>
          <w:sz w:val="22"/>
          <w:szCs w:val="22"/>
        </w:rPr>
        <w:t>об</w:t>
      </w:r>
      <w:r w:rsidRPr="00F0670B">
        <w:rPr>
          <w:spacing w:val="-3"/>
          <w:sz w:val="22"/>
          <w:szCs w:val="22"/>
        </w:rPr>
        <w:t>х</w:t>
      </w:r>
      <w:r w:rsidRPr="00F0670B">
        <w:rPr>
          <w:spacing w:val="-5"/>
          <w:sz w:val="22"/>
          <w:szCs w:val="22"/>
        </w:rPr>
        <w:t>о</w:t>
      </w:r>
      <w:r w:rsidRPr="00F0670B">
        <w:rPr>
          <w:spacing w:val="-6"/>
          <w:sz w:val="22"/>
          <w:szCs w:val="22"/>
        </w:rPr>
        <w:t>д</w:t>
      </w:r>
      <w:r w:rsidRPr="00F0670B">
        <w:rPr>
          <w:spacing w:val="-4"/>
          <w:sz w:val="22"/>
          <w:szCs w:val="22"/>
        </w:rPr>
        <w:t>и</w:t>
      </w:r>
      <w:r w:rsidRPr="00F0670B">
        <w:rPr>
          <w:spacing w:val="-6"/>
          <w:sz w:val="22"/>
          <w:szCs w:val="22"/>
        </w:rPr>
        <w:t>м</w:t>
      </w:r>
      <w:r w:rsidRPr="00F0670B">
        <w:rPr>
          <w:sz w:val="22"/>
          <w:szCs w:val="22"/>
        </w:rPr>
        <w:t>о</w:t>
      </w:r>
      <w:r w:rsidRPr="00F0670B">
        <w:rPr>
          <w:spacing w:val="69"/>
          <w:sz w:val="22"/>
          <w:szCs w:val="22"/>
        </w:rPr>
        <w:t xml:space="preserve"> </w:t>
      </w:r>
      <w:r w:rsidRPr="00F0670B">
        <w:rPr>
          <w:spacing w:val="-4"/>
          <w:sz w:val="22"/>
          <w:szCs w:val="22"/>
        </w:rPr>
        <w:t>о</w:t>
      </w:r>
      <w:r w:rsidRPr="00F0670B">
        <w:rPr>
          <w:spacing w:val="-6"/>
          <w:sz w:val="22"/>
          <w:szCs w:val="22"/>
        </w:rPr>
        <w:t>б</w:t>
      </w:r>
      <w:r w:rsidRPr="00F0670B">
        <w:rPr>
          <w:spacing w:val="-1"/>
          <w:sz w:val="22"/>
          <w:szCs w:val="22"/>
        </w:rPr>
        <w:t>р</w:t>
      </w:r>
      <w:r w:rsidRPr="00F0670B">
        <w:rPr>
          <w:spacing w:val="-4"/>
          <w:sz w:val="22"/>
          <w:szCs w:val="22"/>
        </w:rPr>
        <w:t>аща</w:t>
      </w:r>
      <w:r w:rsidRPr="00F0670B">
        <w:rPr>
          <w:spacing w:val="-5"/>
          <w:sz w:val="22"/>
          <w:szCs w:val="22"/>
        </w:rPr>
        <w:t>тьс</w:t>
      </w:r>
      <w:r w:rsidRPr="00F0670B">
        <w:rPr>
          <w:sz w:val="22"/>
          <w:szCs w:val="22"/>
        </w:rPr>
        <w:t>я</w:t>
      </w:r>
      <w:r w:rsidRPr="00F0670B">
        <w:rPr>
          <w:spacing w:val="-11"/>
          <w:sz w:val="22"/>
          <w:szCs w:val="22"/>
        </w:rPr>
        <w:t xml:space="preserve"> </w:t>
      </w:r>
      <w:r w:rsidRPr="00F0670B">
        <w:rPr>
          <w:sz w:val="22"/>
          <w:szCs w:val="22"/>
        </w:rPr>
        <w:t>к</w:t>
      </w:r>
      <w:r w:rsidRPr="00F0670B">
        <w:rPr>
          <w:spacing w:val="-10"/>
          <w:sz w:val="22"/>
          <w:szCs w:val="22"/>
        </w:rPr>
        <w:t xml:space="preserve"> </w:t>
      </w:r>
      <w:r w:rsidRPr="00F0670B">
        <w:rPr>
          <w:spacing w:val="-5"/>
          <w:sz w:val="22"/>
          <w:szCs w:val="22"/>
        </w:rPr>
        <w:t>в</w:t>
      </w:r>
      <w:r w:rsidRPr="00F0670B">
        <w:rPr>
          <w:spacing w:val="-3"/>
          <w:sz w:val="22"/>
          <w:szCs w:val="22"/>
        </w:rPr>
        <w:t>р</w:t>
      </w:r>
      <w:r w:rsidRPr="00F0670B">
        <w:rPr>
          <w:spacing w:val="-7"/>
          <w:sz w:val="22"/>
          <w:szCs w:val="22"/>
        </w:rPr>
        <w:t>а</w:t>
      </w:r>
      <w:r w:rsidRPr="00F0670B">
        <w:rPr>
          <w:spacing w:val="-4"/>
          <w:sz w:val="22"/>
          <w:szCs w:val="22"/>
        </w:rPr>
        <w:t>ч</w:t>
      </w:r>
      <w:r w:rsidRPr="00F0670B">
        <w:rPr>
          <w:spacing w:val="-8"/>
          <w:sz w:val="22"/>
          <w:szCs w:val="22"/>
        </w:rPr>
        <w:t>у</w:t>
      </w:r>
      <w:r w:rsidRPr="00F0670B">
        <w:rPr>
          <w:sz w:val="22"/>
          <w:szCs w:val="22"/>
        </w:rPr>
        <w:t>.</w:t>
      </w:r>
    </w:p>
    <w:p w:rsidR="00783A0B" w:rsidRPr="00F0670B" w:rsidRDefault="00783A0B" w:rsidP="00417A5B">
      <w:pPr>
        <w:widowControl w:val="0"/>
        <w:autoSpaceDE w:val="0"/>
        <w:autoSpaceDN w:val="0"/>
        <w:adjustRightInd w:val="0"/>
        <w:ind w:firstLine="567"/>
        <w:jc w:val="both"/>
        <w:rPr>
          <w:sz w:val="22"/>
          <w:szCs w:val="22"/>
        </w:rPr>
      </w:pPr>
      <w:r w:rsidRPr="00F0670B">
        <w:rPr>
          <w:spacing w:val="-3"/>
          <w:sz w:val="22"/>
          <w:szCs w:val="22"/>
        </w:rPr>
        <w:t>Ж</w:t>
      </w:r>
      <w:r w:rsidRPr="00F0670B">
        <w:rPr>
          <w:spacing w:val="-5"/>
          <w:sz w:val="22"/>
          <w:szCs w:val="22"/>
        </w:rPr>
        <w:t>енщ</w:t>
      </w:r>
      <w:r w:rsidRPr="00F0670B">
        <w:rPr>
          <w:spacing w:val="-6"/>
          <w:sz w:val="22"/>
          <w:szCs w:val="22"/>
        </w:rPr>
        <w:t>и</w:t>
      </w:r>
      <w:r w:rsidRPr="00F0670B">
        <w:rPr>
          <w:spacing w:val="-3"/>
          <w:sz w:val="22"/>
          <w:szCs w:val="22"/>
        </w:rPr>
        <w:t>н</w:t>
      </w:r>
      <w:r w:rsidRPr="00F0670B">
        <w:rPr>
          <w:spacing w:val="-7"/>
          <w:sz w:val="22"/>
          <w:szCs w:val="22"/>
        </w:rPr>
        <w:t>а</w:t>
      </w:r>
      <w:r w:rsidRPr="00F0670B">
        <w:rPr>
          <w:sz w:val="22"/>
          <w:szCs w:val="22"/>
        </w:rPr>
        <w:t>м</w:t>
      </w:r>
      <w:r w:rsidRPr="00F0670B">
        <w:rPr>
          <w:spacing w:val="-9"/>
          <w:sz w:val="22"/>
          <w:szCs w:val="22"/>
        </w:rPr>
        <w:t xml:space="preserve"> </w:t>
      </w:r>
      <w:r w:rsidRPr="00F0670B">
        <w:rPr>
          <w:spacing w:val="-6"/>
          <w:sz w:val="22"/>
          <w:szCs w:val="22"/>
        </w:rPr>
        <w:t>п</w:t>
      </w:r>
      <w:r w:rsidRPr="00F0670B">
        <w:rPr>
          <w:spacing w:val="-4"/>
          <w:sz w:val="22"/>
          <w:szCs w:val="22"/>
        </w:rPr>
        <w:t>р</w:t>
      </w:r>
      <w:r w:rsidRPr="00F0670B">
        <w:rPr>
          <w:spacing w:val="-5"/>
          <w:sz w:val="22"/>
          <w:szCs w:val="22"/>
        </w:rPr>
        <w:t>от</w:t>
      </w:r>
      <w:r w:rsidRPr="00F0670B">
        <w:rPr>
          <w:spacing w:val="-3"/>
          <w:sz w:val="22"/>
          <w:szCs w:val="22"/>
        </w:rPr>
        <w:t>и</w:t>
      </w:r>
      <w:r w:rsidRPr="00F0670B">
        <w:rPr>
          <w:spacing w:val="-8"/>
          <w:sz w:val="22"/>
          <w:szCs w:val="22"/>
        </w:rPr>
        <w:t>в</w:t>
      </w:r>
      <w:r w:rsidRPr="00F0670B">
        <w:rPr>
          <w:spacing w:val="-5"/>
          <w:sz w:val="22"/>
          <w:szCs w:val="22"/>
        </w:rPr>
        <w:t>о</w:t>
      </w:r>
      <w:r w:rsidRPr="00F0670B">
        <w:rPr>
          <w:spacing w:val="-6"/>
          <w:sz w:val="22"/>
          <w:szCs w:val="22"/>
        </w:rPr>
        <w:t>п</w:t>
      </w:r>
      <w:r w:rsidRPr="00F0670B">
        <w:rPr>
          <w:spacing w:val="-3"/>
          <w:sz w:val="22"/>
          <w:szCs w:val="22"/>
        </w:rPr>
        <w:t>о</w:t>
      </w:r>
      <w:r w:rsidRPr="00F0670B">
        <w:rPr>
          <w:spacing w:val="-4"/>
          <w:sz w:val="22"/>
          <w:szCs w:val="22"/>
        </w:rPr>
        <w:t>к</w:t>
      </w:r>
      <w:r w:rsidRPr="00F0670B">
        <w:rPr>
          <w:spacing w:val="-5"/>
          <w:sz w:val="22"/>
          <w:szCs w:val="22"/>
        </w:rPr>
        <w:t>а</w:t>
      </w:r>
      <w:r w:rsidRPr="00F0670B">
        <w:rPr>
          <w:spacing w:val="-7"/>
          <w:sz w:val="22"/>
          <w:szCs w:val="22"/>
        </w:rPr>
        <w:t>з</w:t>
      </w:r>
      <w:r w:rsidRPr="00F0670B">
        <w:rPr>
          <w:spacing w:val="-4"/>
          <w:sz w:val="22"/>
          <w:szCs w:val="22"/>
        </w:rPr>
        <w:t>а</w:t>
      </w:r>
      <w:r w:rsidRPr="00F0670B">
        <w:rPr>
          <w:spacing w:val="-6"/>
          <w:sz w:val="22"/>
          <w:szCs w:val="22"/>
        </w:rPr>
        <w:t>н</w:t>
      </w:r>
      <w:r w:rsidRPr="00F0670B">
        <w:rPr>
          <w:sz w:val="22"/>
          <w:szCs w:val="22"/>
        </w:rPr>
        <w:t>ы</w:t>
      </w:r>
      <w:r w:rsidRPr="00F0670B">
        <w:rPr>
          <w:spacing w:val="-9"/>
          <w:sz w:val="22"/>
          <w:szCs w:val="22"/>
        </w:rPr>
        <w:t xml:space="preserve"> </w:t>
      </w:r>
      <w:r w:rsidRPr="00F0670B">
        <w:rPr>
          <w:spacing w:val="-6"/>
          <w:sz w:val="22"/>
          <w:szCs w:val="22"/>
        </w:rPr>
        <w:t>ф</w:t>
      </w:r>
      <w:r w:rsidRPr="00F0670B">
        <w:rPr>
          <w:spacing w:val="-3"/>
          <w:sz w:val="22"/>
          <w:szCs w:val="22"/>
        </w:rPr>
        <w:t>и</w:t>
      </w:r>
      <w:r w:rsidRPr="00F0670B">
        <w:rPr>
          <w:spacing w:val="-8"/>
          <w:sz w:val="22"/>
          <w:szCs w:val="22"/>
        </w:rPr>
        <w:t>з</w:t>
      </w:r>
      <w:r w:rsidRPr="00F0670B">
        <w:rPr>
          <w:spacing w:val="-3"/>
          <w:sz w:val="22"/>
          <w:szCs w:val="22"/>
        </w:rPr>
        <w:t>и</w:t>
      </w:r>
      <w:r w:rsidRPr="00F0670B">
        <w:rPr>
          <w:spacing w:val="-4"/>
          <w:sz w:val="22"/>
          <w:szCs w:val="22"/>
        </w:rPr>
        <w:t>ч</w:t>
      </w:r>
      <w:r w:rsidRPr="00F0670B">
        <w:rPr>
          <w:spacing w:val="-7"/>
          <w:sz w:val="22"/>
          <w:szCs w:val="22"/>
        </w:rPr>
        <w:t>е</w:t>
      </w:r>
      <w:r w:rsidRPr="00F0670B">
        <w:rPr>
          <w:spacing w:val="-4"/>
          <w:sz w:val="22"/>
          <w:szCs w:val="22"/>
        </w:rPr>
        <w:t>с</w:t>
      </w:r>
      <w:r w:rsidRPr="00F0670B">
        <w:rPr>
          <w:spacing w:val="-7"/>
          <w:sz w:val="22"/>
          <w:szCs w:val="22"/>
        </w:rPr>
        <w:t>к</w:t>
      </w:r>
      <w:r w:rsidRPr="00F0670B">
        <w:rPr>
          <w:spacing w:val="-3"/>
          <w:sz w:val="22"/>
          <w:szCs w:val="22"/>
        </w:rPr>
        <w:t>и</w:t>
      </w:r>
      <w:r w:rsidRPr="00F0670B">
        <w:rPr>
          <w:sz w:val="22"/>
          <w:szCs w:val="22"/>
        </w:rPr>
        <w:t>е</w:t>
      </w:r>
      <w:r w:rsidRPr="00F0670B">
        <w:rPr>
          <w:spacing w:val="-12"/>
          <w:sz w:val="22"/>
          <w:szCs w:val="22"/>
        </w:rPr>
        <w:t xml:space="preserve"> </w:t>
      </w:r>
      <w:r w:rsidRPr="00F0670B">
        <w:rPr>
          <w:spacing w:val="-4"/>
          <w:sz w:val="22"/>
          <w:szCs w:val="22"/>
        </w:rPr>
        <w:t>на</w:t>
      </w:r>
      <w:r w:rsidRPr="00F0670B">
        <w:rPr>
          <w:spacing w:val="-7"/>
          <w:sz w:val="22"/>
          <w:szCs w:val="22"/>
        </w:rPr>
        <w:t>г</w:t>
      </w:r>
      <w:r w:rsidRPr="00F0670B">
        <w:rPr>
          <w:spacing w:val="-3"/>
          <w:sz w:val="22"/>
          <w:szCs w:val="22"/>
        </w:rPr>
        <w:t>р</w:t>
      </w:r>
      <w:r w:rsidRPr="00F0670B">
        <w:rPr>
          <w:spacing w:val="-8"/>
          <w:sz w:val="22"/>
          <w:szCs w:val="22"/>
        </w:rPr>
        <w:t>у</w:t>
      </w:r>
      <w:r w:rsidRPr="00F0670B">
        <w:rPr>
          <w:spacing w:val="-5"/>
          <w:sz w:val="22"/>
          <w:szCs w:val="22"/>
        </w:rPr>
        <w:t>з</w:t>
      </w:r>
      <w:r w:rsidRPr="00F0670B">
        <w:rPr>
          <w:spacing w:val="-4"/>
          <w:sz w:val="22"/>
          <w:szCs w:val="22"/>
        </w:rPr>
        <w:t>ки</w:t>
      </w:r>
      <w:r w:rsidRPr="00F0670B">
        <w:rPr>
          <w:sz w:val="22"/>
          <w:szCs w:val="22"/>
        </w:rPr>
        <w:t>,</w:t>
      </w:r>
      <w:r w:rsidRPr="00F0670B">
        <w:rPr>
          <w:spacing w:val="-10"/>
          <w:sz w:val="22"/>
          <w:szCs w:val="22"/>
        </w:rPr>
        <w:t xml:space="preserve"> </w:t>
      </w:r>
      <w:r w:rsidRPr="00F0670B">
        <w:rPr>
          <w:spacing w:val="-4"/>
          <w:sz w:val="22"/>
          <w:szCs w:val="22"/>
        </w:rPr>
        <w:t>с</w:t>
      </w:r>
      <w:r w:rsidRPr="00F0670B">
        <w:rPr>
          <w:spacing w:val="-6"/>
          <w:sz w:val="22"/>
          <w:szCs w:val="22"/>
        </w:rPr>
        <w:t>по</w:t>
      </w:r>
      <w:r w:rsidRPr="00F0670B">
        <w:rPr>
          <w:spacing w:val="-3"/>
          <w:sz w:val="22"/>
          <w:szCs w:val="22"/>
        </w:rPr>
        <w:t>р</w:t>
      </w:r>
      <w:r w:rsidRPr="00F0670B">
        <w:rPr>
          <w:spacing w:val="-7"/>
          <w:sz w:val="22"/>
          <w:szCs w:val="22"/>
        </w:rPr>
        <w:t>т</w:t>
      </w:r>
      <w:r w:rsidRPr="00F0670B">
        <w:rPr>
          <w:spacing w:val="-4"/>
          <w:sz w:val="22"/>
          <w:szCs w:val="22"/>
        </w:rPr>
        <w:t>и</w:t>
      </w:r>
      <w:r w:rsidRPr="00F0670B">
        <w:rPr>
          <w:spacing w:val="-5"/>
          <w:sz w:val="22"/>
          <w:szCs w:val="22"/>
        </w:rPr>
        <w:t>в</w:t>
      </w:r>
      <w:r w:rsidRPr="00F0670B">
        <w:rPr>
          <w:spacing w:val="-3"/>
          <w:sz w:val="22"/>
          <w:szCs w:val="22"/>
        </w:rPr>
        <w:t>н</w:t>
      </w:r>
      <w:r w:rsidRPr="00F0670B">
        <w:rPr>
          <w:spacing w:val="-7"/>
          <w:sz w:val="22"/>
          <w:szCs w:val="22"/>
        </w:rPr>
        <w:t>а</w:t>
      </w:r>
      <w:r w:rsidRPr="00F0670B">
        <w:rPr>
          <w:sz w:val="22"/>
          <w:szCs w:val="22"/>
        </w:rPr>
        <w:t>я</w:t>
      </w:r>
      <w:r w:rsidRPr="00F0670B">
        <w:rPr>
          <w:spacing w:val="-9"/>
          <w:sz w:val="22"/>
          <w:szCs w:val="22"/>
        </w:rPr>
        <w:t xml:space="preserve"> </w:t>
      </w:r>
      <w:r w:rsidRPr="00F0670B">
        <w:rPr>
          <w:spacing w:val="-5"/>
          <w:sz w:val="22"/>
          <w:szCs w:val="22"/>
        </w:rPr>
        <w:t>т</w:t>
      </w:r>
      <w:r w:rsidRPr="00F0670B">
        <w:rPr>
          <w:spacing w:val="-3"/>
          <w:sz w:val="22"/>
          <w:szCs w:val="22"/>
        </w:rPr>
        <w:t>р</w:t>
      </w:r>
      <w:r w:rsidRPr="00F0670B">
        <w:rPr>
          <w:spacing w:val="-7"/>
          <w:sz w:val="22"/>
          <w:szCs w:val="22"/>
        </w:rPr>
        <w:t>е</w:t>
      </w:r>
      <w:r w:rsidRPr="00F0670B">
        <w:rPr>
          <w:spacing w:val="-6"/>
          <w:sz w:val="22"/>
          <w:szCs w:val="22"/>
        </w:rPr>
        <w:t>н</w:t>
      </w:r>
      <w:r w:rsidRPr="00F0670B">
        <w:rPr>
          <w:spacing w:val="-3"/>
          <w:sz w:val="22"/>
          <w:szCs w:val="22"/>
        </w:rPr>
        <w:t>и</w:t>
      </w:r>
      <w:r w:rsidRPr="00F0670B">
        <w:rPr>
          <w:spacing w:val="-6"/>
          <w:sz w:val="22"/>
          <w:szCs w:val="22"/>
        </w:rPr>
        <w:t>р</w:t>
      </w:r>
      <w:r w:rsidRPr="00F0670B">
        <w:rPr>
          <w:sz w:val="22"/>
          <w:szCs w:val="22"/>
        </w:rPr>
        <w:t>о</w:t>
      </w:r>
      <w:r w:rsidRPr="00F0670B">
        <w:rPr>
          <w:spacing w:val="-5"/>
          <w:sz w:val="22"/>
          <w:szCs w:val="22"/>
        </w:rPr>
        <w:t>в</w:t>
      </w:r>
      <w:r w:rsidRPr="00F0670B">
        <w:rPr>
          <w:spacing w:val="-7"/>
          <w:sz w:val="22"/>
          <w:szCs w:val="22"/>
        </w:rPr>
        <w:t>к</w:t>
      </w:r>
      <w:r w:rsidRPr="00F0670B">
        <w:rPr>
          <w:sz w:val="22"/>
          <w:szCs w:val="22"/>
        </w:rPr>
        <w:t>а и</w:t>
      </w:r>
      <w:r w:rsidRPr="00F0670B">
        <w:rPr>
          <w:spacing w:val="55"/>
          <w:sz w:val="22"/>
          <w:szCs w:val="22"/>
        </w:rPr>
        <w:t xml:space="preserve"> </w:t>
      </w:r>
      <w:r w:rsidRPr="00F0670B">
        <w:rPr>
          <w:spacing w:val="-7"/>
          <w:sz w:val="22"/>
          <w:szCs w:val="22"/>
        </w:rPr>
        <w:t>у</w:t>
      </w:r>
      <w:r w:rsidRPr="00F0670B">
        <w:rPr>
          <w:spacing w:val="-4"/>
          <w:sz w:val="22"/>
          <w:szCs w:val="22"/>
        </w:rPr>
        <w:t>час</w:t>
      </w:r>
      <w:r w:rsidRPr="00F0670B">
        <w:rPr>
          <w:spacing w:val="-5"/>
          <w:sz w:val="22"/>
          <w:szCs w:val="22"/>
        </w:rPr>
        <w:t>т</w:t>
      </w:r>
      <w:r w:rsidRPr="00F0670B">
        <w:rPr>
          <w:spacing w:val="-6"/>
          <w:sz w:val="22"/>
          <w:szCs w:val="22"/>
        </w:rPr>
        <w:t>и</w:t>
      </w:r>
      <w:r w:rsidRPr="00F0670B">
        <w:rPr>
          <w:sz w:val="22"/>
          <w:szCs w:val="22"/>
        </w:rPr>
        <w:t>е</w:t>
      </w:r>
      <w:r w:rsidRPr="00F0670B">
        <w:rPr>
          <w:spacing w:val="54"/>
          <w:sz w:val="22"/>
          <w:szCs w:val="22"/>
        </w:rPr>
        <w:t xml:space="preserve"> </w:t>
      </w:r>
      <w:r w:rsidRPr="00F0670B">
        <w:rPr>
          <w:sz w:val="22"/>
          <w:szCs w:val="22"/>
        </w:rPr>
        <w:t>в</w:t>
      </w:r>
      <w:r w:rsidRPr="00F0670B">
        <w:rPr>
          <w:spacing w:val="52"/>
          <w:sz w:val="22"/>
          <w:szCs w:val="22"/>
        </w:rPr>
        <w:t xml:space="preserve"> </w:t>
      </w:r>
      <w:r w:rsidRPr="00F0670B">
        <w:rPr>
          <w:spacing w:val="-3"/>
          <w:sz w:val="22"/>
          <w:szCs w:val="22"/>
        </w:rPr>
        <w:t>с</w:t>
      </w:r>
      <w:r w:rsidRPr="00F0670B">
        <w:rPr>
          <w:spacing w:val="-6"/>
          <w:sz w:val="22"/>
          <w:szCs w:val="22"/>
        </w:rPr>
        <w:t>по</w:t>
      </w:r>
      <w:r w:rsidRPr="00F0670B">
        <w:rPr>
          <w:spacing w:val="-3"/>
          <w:sz w:val="22"/>
          <w:szCs w:val="22"/>
        </w:rPr>
        <w:t>р</w:t>
      </w:r>
      <w:r w:rsidRPr="00F0670B">
        <w:rPr>
          <w:spacing w:val="-7"/>
          <w:sz w:val="22"/>
          <w:szCs w:val="22"/>
        </w:rPr>
        <w:t>т</w:t>
      </w:r>
      <w:r w:rsidRPr="00F0670B">
        <w:rPr>
          <w:spacing w:val="-6"/>
          <w:sz w:val="22"/>
          <w:szCs w:val="22"/>
        </w:rPr>
        <w:t>и</w:t>
      </w:r>
      <w:r w:rsidRPr="00F0670B">
        <w:rPr>
          <w:spacing w:val="-5"/>
          <w:sz w:val="22"/>
          <w:szCs w:val="22"/>
        </w:rPr>
        <w:t>в</w:t>
      </w:r>
      <w:r w:rsidRPr="00F0670B">
        <w:rPr>
          <w:spacing w:val="-3"/>
          <w:sz w:val="22"/>
          <w:szCs w:val="22"/>
        </w:rPr>
        <w:t>н</w:t>
      </w:r>
      <w:r w:rsidRPr="00F0670B">
        <w:rPr>
          <w:spacing w:val="-6"/>
          <w:sz w:val="22"/>
          <w:szCs w:val="22"/>
        </w:rPr>
        <w:t>ы</w:t>
      </w:r>
      <w:r w:rsidRPr="00F0670B">
        <w:rPr>
          <w:sz w:val="22"/>
          <w:szCs w:val="22"/>
        </w:rPr>
        <w:t>х</w:t>
      </w:r>
      <w:r w:rsidRPr="00F0670B">
        <w:rPr>
          <w:spacing w:val="53"/>
          <w:sz w:val="22"/>
          <w:szCs w:val="22"/>
        </w:rPr>
        <w:t xml:space="preserve"> </w:t>
      </w:r>
      <w:r w:rsidRPr="00F0670B">
        <w:rPr>
          <w:spacing w:val="-4"/>
          <w:sz w:val="22"/>
          <w:szCs w:val="22"/>
        </w:rPr>
        <w:t>с</w:t>
      </w:r>
      <w:r w:rsidRPr="00F0670B">
        <w:rPr>
          <w:spacing w:val="-5"/>
          <w:sz w:val="22"/>
          <w:szCs w:val="22"/>
        </w:rPr>
        <w:t>о</w:t>
      </w:r>
      <w:r w:rsidRPr="00F0670B">
        <w:rPr>
          <w:spacing w:val="-4"/>
          <w:sz w:val="22"/>
          <w:szCs w:val="22"/>
        </w:rPr>
        <w:t>ре</w:t>
      </w:r>
      <w:r w:rsidRPr="00F0670B">
        <w:rPr>
          <w:spacing w:val="-7"/>
          <w:sz w:val="22"/>
          <w:szCs w:val="22"/>
        </w:rPr>
        <w:t>в</w:t>
      </w:r>
      <w:r w:rsidRPr="00F0670B">
        <w:rPr>
          <w:spacing w:val="-6"/>
          <w:sz w:val="22"/>
          <w:szCs w:val="22"/>
        </w:rPr>
        <w:t>н</w:t>
      </w:r>
      <w:r w:rsidRPr="00F0670B">
        <w:rPr>
          <w:spacing w:val="-3"/>
          <w:sz w:val="22"/>
          <w:szCs w:val="22"/>
        </w:rPr>
        <w:t>о</w:t>
      </w:r>
      <w:r w:rsidRPr="00F0670B">
        <w:rPr>
          <w:spacing w:val="-5"/>
          <w:sz w:val="22"/>
          <w:szCs w:val="22"/>
        </w:rPr>
        <w:t>в</w:t>
      </w:r>
      <w:r w:rsidRPr="00F0670B">
        <w:rPr>
          <w:spacing w:val="-7"/>
          <w:sz w:val="22"/>
          <w:szCs w:val="22"/>
        </w:rPr>
        <w:t>а</w:t>
      </w:r>
      <w:r w:rsidRPr="00F0670B">
        <w:rPr>
          <w:spacing w:val="-4"/>
          <w:sz w:val="22"/>
          <w:szCs w:val="22"/>
        </w:rPr>
        <w:t>н</w:t>
      </w:r>
      <w:r w:rsidRPr="00F0670B">
        <w:rPr>
          <w:spacing w:val="-5"/>
          <w:sz w:val="22"/>
          <w:szCs w:val="22"/>
        </w:rPr>
        <w:t>и</w:t>
      </w:r>
      <w:r w:rsidRPr="00F0670B">
        <w:rPr>
          <w:spacing w:val="-7"/>
          <w:sz w:val="22"/>
          <w:szCs w:val="22"/>
        </w:rPr>
        <w:t>я</w:t>
      </w:r>
      <w:r w:rsidRPr="00F0670B">
        <w:rPr>
          <w:sz w:val="22"/>
          <w:szCs w:val="22"/>
        </w:rPr>
        <w:t>х</w:t>
      </w:r>
      <w:r w:rsidRPr="00F0670B">
        <w:rPr>
          <w:spacing w:val="53"/>
          <w:sz w:val="22"/>
          <w:szCs w:val="22"/>
        </w:rPr>
        <w:t xml:space="preserve"> </w:t>
      </w:r>
      <w:r w:rsidRPr="00F0670B">
        <w:rPr>
          <w:sz w:val="22"/>
          <w:szCs w:val="22"/>
        </w:rPr>
        <w:t>в</w:t>
      </w:r>
      <w:r w:rsidRPr="00F0670B">
        <w:rPr>
          <w:spacing w:val="55"/>
          <w:sz w:val="22"/>
          <w:szCs w:val="22"/>
        </w:rPr>
        <w:t xml:space="preserve"> </w:t>
      </w:r>
      <w:r w:rsidRPr="00F0670B">
        <w:rPr>
          <w:spacing w:val="-5"/>
          <w:sz w:val="22"/>
          <w:szCs w:val="22"/>
        </w:rPr>
        <w:t>пер</w:t>
      </w:r>
      <w:r w:rsidRPr="00F0670B">
        <w:rPr>
          <w:spacing w:val="-6"/>
          <w:sz w:val="22"/>
          <w:szCs w:val="22"/>
        </w:rPr>
        <w:t>и</w:t>
      </w:r>
      <w:r w:rsidRPr="00F0670B">
        <w:rPr>
          <w:spacing w:val="-3"/>
          <w:sz w:val="22"/>
          <w:szCs w:val="22"/>
        </w:rPr>
        <w:t>о</w:t>
      </w:r>
      <w:r w:rsidRPr="00F0670B">
        <w:rPr>
          <w:sz w:val="22"/>
          <w:szCs w:val="22"/>
        </w:rPr>
        <w:t>д</w:t>
      </w:r>
      <w:r w:rsidRPr="00F0670B">
        <w:rPr>
          <w:spacing w:val="53"/>
          <w:sz w:val="22"/>
          <w:szCs w:val="22"/>
        </w:rPr>
        <w:t xml:space="preserve"> </w:t>
      </w:r>
      <w:r w:rsidRPr="00F0670B">
        <w:rPr>
          <w:spacing w:val="-5"/>
          <w:sz w:val="22"/>
          <w:szCs w:val="22"/>
        </w:rPr>
        <w:t>б</w:t>
      </w:r>
      <w:r w:rsidRPr="00F0670B">
        <w:rPr>
          <w:spacing w:val="-4"/>
          <w:sz w:val="22"/>
          <w:szCs w:val="22"/>
        </w:rPr>
        <w:t>е</w:t>
      </w:r>
      <w:r w:rsidRPr="00F0670B">
        <w:rPr>
          <w:spacing w:val="-6"/>
          <w:sz w:val="22"/>
          <w:szCs w:val="22"/>
        </w:rPr>
        <w:t>р</w:t>
      </w:r>
      <w:r w:rsidRPr="00F0670B">
        <w:rPr>
          <w:spacing w:val="-4"/>
          <w:sz w:val="22"/>
          <w:szCs w:val="22"/>
        </w:rPr>
        <w:t>е</w:t>
      </w:r>
      <w:r w:rsidRPr="00F0670B">
        <w:rPr>
          <w:spacing w:val="-5"/>
          <w:sz w:val="22"/>
          <w:szCs w:val="22"/>
        </w:rPr>
        <w:t>м</w:t>
      </w:r>
      <w:r w:rsidRPr="00F0670B">
        <w:rPr>
          <w:spacing w:val="-6"/>
          <w:sz w:val="22"/>
          <w:szCs w:val="22"/>
        </w:rPr>
        <w:t>е</w:t>
      </w:r>
      <w:r w:rsidRPr="00F0670B">
        <w:rPr>
          <w:spacing w:val="-3"/>
          <w:sz w:val="22"/>
          <w:szCs w:val="22"/>
        </w:rPr>
        <w:t>н</w:t>
      </w:r>
      <w:r w:rsidRPr="00F0670B">
        <w:rPr>
          <w:spacing w:val="-6"/>
          <w:sz w:val="22"/>
          <w:szCs w:val="22"/>
        </w:rPr>
        <w:t>н</w:t>
      </w:r>
      <w:r w:rsidRPr="00F0670B">
        <w:rPr>
          <w:spacing w:val="-3"/>
          <w:sz w:val="22"/>
          <w:szCs w:val="22"/>
        </w:rPr>
        <w:t>о</w:t>
      </w:r>
      <w:r w:rsidRPr="00F0670B">
        <w:rPr>
          <w:spacing w:val="-5"/>
          <w:sz w:val="22"/>
          <w:szCs w:val="22"/>
        </w:rPr>
        <w:t>с</w:t>
      </w:r>
      <w:r w:rsidRPr="00F0670B">
        <w:rPr>
          <w:spacing w:val="-7"/>
          <w:sz w:val="22"/>
          <w:szCs w:val="22"/>
        </w:rPr>
        <w:t>т</w:t>
      </w:r>
      <w:r w:rsidRPr="00F0670B">
        <w:rPr>
          <w:spacing w:val="-4"/>
          <w:sz w:val="22"/>
          <w:szCs w:val="22"/>
        </w:rPr>
        <w:t>и</w:t>
      </w:r>
      <w:r w:rsidRPr="00F0670B">
        <w:rPr>
          <w:sz w:val="22"/>
          <w:szCs w:val="22"/>
        </w:rPr>
        <w:t>.</w:t>
      </w:r>
      <w:r w:rsidRPr="00F0670B">
        <w:rPr>
          <w:spacing w:val="54"/>
          <w:sz w:val="22"/>
          <w:szCs w:val="22"/>
        </w:rPr>
        <w:t xml:space="preserve"> </w:t>
      </w:r>
      <w:r w:rsidRPr="00F0670B">
        <w:rPr>
          <w:spacing w:val="-7"/>
          <w:sz w:val="22"/>
          <w:szCs w:val="22"/>
        </w:rPr>
        <w:t>П</w:t>
      </w:r>
      <w:r w:rsidRPr="00F0670B">
        <w:rPr>
          <w:spacing w:val="-3"/>
          <w:sz w:val="22"/>
          <w:szCs w:val="22"/>
        </w:rPr>
        <w:t>о</w:t>
      </w:r>
      <w:r w:rsidRPr="00F0670B">
        <w:rPr>
          <w:spacing w:val="-5"/>
          <w:sz w:val="22"/>
          <w:szCs w:val="22"/>
        </w:rPr>
        <w:t>сл</w:t>
      </w:r>
      <w:r w:rsidRPr="00F0670B">
        <w:rPr>
          <w:sz w:val="22"/>
          <w:szCs w:val="22"/>
        </w:rPr>
        <w:t>е</w:t>
      </w:r>
      <w:r w:rsidRPr="00F0670B">
        <w:rPr>
          <w:spacing w:val="52"/>
          <w:sz w:val="22"/>
          <w:szCs w:val="22"/>
        </w:rPr>
        <w:t xml:space="preserve"> </w:t>
      </w:r>
      <w:r w:rsidRPr="00F0670B">
        <w:rPr>
          <w:spacing w:val="-5"/>
          <w:sz w:val="22"/>
          <w:szCs w:val="22"/>
        </w:rPr>
        <w:t>ро</w:t>
      </w:r>
      <w:r w:rsidRPr="00F0670B">
        <w:rPr>
          <w:spacing w:val="-4"/>
          <w:sz w:val="22"/>
          <w:szCs w:val="22"/>
        </w:rPr>
        <w:t>д</w:t>
      </w:r>
      <w:r w:rsidRPr="00F0670B">
        <w:rPr>
          <w:spacing w:val="-3"/>
          <w:sz w:val="22"/>
          <w:szCs w:val="22"/>
        </w:rPr>
        <w:t>о</w:t>
      </w:r>
      <w:r w:rsidRPr="00F0670B">
        <w:rPr>
          <w:sz w:val="22"/>
          <w:szCs w:val="22"/>
        </w:rPr>
        <w:t>в к</w:t>
      </w:r>
      <w:r w:rsidRPr="00F0670B">
        <w:rPr>
          <w:spacing w:val="-9"/>
          <w:sz w:val="22"/>
          <w:szCs w:val="22"/>
        </w:rPr>
        <w:t xml:space="preserve"> </w:t>
      </w:r>
      <w:r w:rsidRPr="00F0670B">
        <w:rPr>
          <w:spacing w:val="-5"/>
          <w:sz w:val="22"/>
          <w:szCs w:val="22"/>
        </w:rPr>
        <w:t>з</w:t>
      </w:r>
      <w:r w:rsidRPr="00F0670B">
        <w:rPr>
          <w:spacing w:val="-4"/>
          <w:sz w:val="22"/>
          <w:szCs w:val="22"/>
        </w:rPr>
        <w:t>а</w:t>
      </w:r>
      <w:r w:rsidRPr="00F0670B">
        <w:rPr>
          <w:spacing w:val="-6"/>
          <w:sz w:val="22"/>
          <w:szCs w:val="22"/>
        </w:rPr>
        <w:t>н</w:t>
      </w:r>
      <w:r w:rsidRPr="00F0670B">
        <w:rPr>
          <w:spacing w:val="-4"/>
          <w:sz w:val="22"/>
          <w:szCs w:val="22"/>
        </w:rPr>
        <w:t>я</w:t>
      </w:r>
      <w:r w:rsidRPr="00F0670B">
        <w:rPr>
          <w:spacing w:val="-5"/>
          <w:sz w:val="22"/>
          <w:szCs w:val="22"/>
        </w:rPr>
        <w:t>тия</w:t>
      </w:r>
      <w:r w:rsidRPr="00F0670B">
        <w:rPr>
          <w:sz w:val="22"/>
          <w:szCs w:val="22"/>
        </w:rPr>
        <w:t xml:space="preserve">м </w:t>
      </w:r>
      <w:r w:rsidRPr="00F0670B">
        <w:rPr>
          <w:spacing w:val="-6"/>
          <w:sz w:val="22"/>
          <w:szCs w:val="22"/>
        </w:rPr>
        <w:t>ф</w:t>
      </w:r>
      <w:r w:rsidRPr="00F0670B">
        <w:rPr>
          <w:spacing w:val="-4"/>
          <w:sz w:val="22"/>
          <w:szCs w:val="22"/>
        </w:rPr>
        <w:t>и</w:t>
      </w:r>
      <w:r w:rsidRPr="00F0670B">
        <w:rPr>
          <w:spacing w:val="-5"/>
          <w:sz w:val="22"/>
          <w:szCs w:val="22"/>
        </w:rPr>
        <w:t>зич</w:t>
      </w:r>
      <w:r w:rsidRPr="00F0670B">
        <w:rPr>
          <w:spacing w:val="-4"/>
          <w:sz w:val="22"/>
          <w:szCs w:val="22"/>
        </w:rPr>
        <w:t>е</w:t>
      </w:r>
      <w:r w:rsidRPr="00F0670B">
        <w:rPr>
          <w:spacing w:val="-7"/>
          <w:sz w:val="22"/>
          <w:szCs w:val="22"/>
        </w:rPr>
        <w:t>с</w:t>
      </w:r>
      <w:r w:rsidRPr="00F0670B">
        <w:rPr>
          <w:spacing w:val="-6"/>
          <w:sz w:val="22"/>
          <w:szCs w:val="22"/>
        </w:rPr>
        <w:t>к</w:t>
      </w:r>
      <w:r w:rsidRPr="00F0670B">
        <w:rPr>
          <w:spacing w:val="-3"/>
          <w:sz w:val="22"/>
          <w:szCs w:val="22"/>
        </w:rPr>
        <w:t>и</w:t>
      </w:r>
      <w:r w:rsidRPr="00F0670B">
        <w:rPr>
          <w:spacing w:val="-7"/>
          <w:sz w:val="22"/>
          <w:szCs w:val="22"/>
        </w:rPr>
        <w:t>м</w:t>
      </w:r>
      <w:r w:rsidRPr="00F0670B">
        <w:rPr>
          <w:sz w:val="22"/>
          <w:szCs w:val="22"/>
        </w:rPr>
        <w:t>и</w:t>
      </w:r>
      <w:r w:rsidRPr="00F0670B">
        <w:rPr>
          <w:spacing w:val="2"/>
          <w:sz w:val="22"/>
          <w:szCs w:val="22"/>
        </w:rPr>
        <w:t xml:space="preserve"> </w:t>
      </w:r>
      <w:r w:rsidRPr="00F0670B">
        <w:rPr>
          <w:spacing w:val="-7"/>
          <w:sz w:val="22"/>
          <w:szCs w:val="22"/>
        </w:rPr>
        <w:t>у</w:t>
      </w:r>
      <w:r w:rsidRPr="00F0670B">
        <w:rPr>
          <w:spacing w:val="-4"/>
          <w:sz w:val="22"/>
          <w:szCs w:val="22"/>
        </w:rPr>
        <w:t>п</w:t>
      </w:r>
      <w:r w:rsidRPr="00F0670B">
        <w:rPr>
          <w:spacing w:val="-3"/>
          <w:sz w:val="22"/>
          <w:szCs w:val="22"/>
        </w:rPr>
        <w:t>р</w:t>
      </w:r>
      <w:r w:rsidRPr="00F0670B">
        <w:rPr>
          <w:spacing w:val="-6"/>
          <w:sz w:val="22"/>
          <w:szCs w:val="22"/>
        </w:rPr>
        <w:t>а</w:t>
      </w:r>
      <w:r w:rsidRPr="00F0670B">
        <w:rPr>
          <w:spacing w:val="-4"/>
          <w:sz w:val="22"/>
          <w:szCs w:val="22"/>
        </w:rPr>
        <w:t>ж</w:t>
      </w:r>
      <w:r w:rsidRPr="00F0670B">
        <w:rPr>
          <w:spacing w:val="-6"/>
          <w:sz w:val="22"/>
          <w:szCs w:val="22"/>
        </w:rPr>
        <w:t>н</w:t>
      </w:r>
      <w:r w:rsidRPr="00F0670B">
        <w:rPr>
          <w:spacing w:val="-5"/>
          <w:sz w:val="22"/>
          <w:szCs w:val="22"/>
        </w:rPr>
        <w:t>ен</w:t>
      </w:r>
      <w:r w:rsidRPr="00F0670B">
        <w:rPr>
          <w:spacing w:val="-4"/>
          <w:sz w:val="22"/>
          <w:szCs w:val="22"/>
        </w:rPr>
        <w:t>и</w:t>
      </w:r>
      <w:r w:rsidRPr="00F0670B">
        <w:rPr>
          <w:spacing w:val="-6"/>
          <w:sz w:val="22"/>
          <w:szCs w:val="22"/>
        </w:rPr>
        <w:t>я</w:t>
      </w:r>
      <w:r w:rsidRPr="00F0670B">
        <w:rPr>
          <w:spacing w:val="-5"/>
          <w:sz w:val="22"/>
          <w:szCs w:val="22"/>
        </w:rPr>
        <w:t>м</w:t>
      </w:r>
      <w:r w:rsidRPr="00F0670B">
        <w:rPr>
          <w:sz w:val="22"/>
          <w:szCs w:val="22"/>
        </w:rPr>
        <w:t>и</w:t>
      </w:r>
      <w:r w:rsidRPr="00F0670B">
        <w:rPr>
          <w:spacing w:val="-1"/>
          <w:sz w:val="22"/>
          <w:szCs w:val="22"/>
        </w:rPr>
        <w:t xml:space="preserve"> </w:t>
      </w:r>
      <w:r w:rsidRPr="00F0670B">
        <w:rPr>
          <w:sz w:val="22"/>
          <w:szCs w:val="22"/>
        </w:rPr>
        <w:t>и</w:t>
      </w:r>
      <w:r w:rsidRPr="00F0670B">
        <w:rPr>
          <w:spacing w:val="2"/>
          <w:sz w:val="22"/>
          <w:szCs w:val="22"/>
        </w:rPr>
        <w:t xml:space="preserve"> </w:t>
      </w:r>
      <w:r w:rsidRPr="00F0670B">
        <w:rPr>
          <w:spacing w:val="-6"/>
          <w:sz w:val="22"/>
          <w:szCs w:val="22"/>
        </w:rPr>
        <w:t>сп</w:t>
      </w:r>
      <w:r w:rsidRPr="00F0670B">
        <w:rPr>
          <w:spacing w:val="-3"/>
          <w:sz w:val="22"/>
          <w:szCs w:val="22"/>
        </w:rPr>
        <w:t>о</w:t>
      </w:r>
      <w:r w:rsidRPr="00F0670B">
        <w:rPr>
          <w:spacing w:val="-5"/>
          <w:sz w:val="22"/>
          <w:szCs w:val="22"/>
        </w:rPr>
        <w:t>рт</w:t>
      </w:r>
      <w:r w:rsidRPr="00F0670B">
        <w:rPr>
          <w:spacing w:val="-6"/>
          <w:sz w:val="22"/>
          <w:szCs w:val="22"/>
        </w:rPr>
        <w:t>о</w:t>
      </w:r>
      <w:r w:rsidRPr="00F0670B">
        <w:rPr>
          <w:sz w:val="22"/>
          <w:szCs w:val="22"/>
        </w:rPr>
        <w:t xml:space="preserve">м </w:t>
      </w:r>
      <w:r w:rsidRPr="00F0670B">
        <w:rPr>
          <w:spacing w:val="-3"/>
          <w:sz w:val="22"/>
          <w:szCs w:val="22"/>
        </w:rPr>
        <w:t>р</w:t>
      </w:r>
      <w:r w:rsidRPr="00F0670B">
        <w:rPr>
          <w:spacing w:val="-5"/>
          <w:sz w:val="22"/>
          <w:szCs w:val="22"/>
        </w:rPr>
        <w:t>е</w:t>
      </w:r>
      <w:r w:rsidRPr="00F0670B">
        <w:rPr>
          <w:spacing w:val="-6"/>
          <w:sz w:val="22"/>
          <w:szCs w:val="22"/>
        </w:rPr>
        <w:t>к</w:t>
      </w:r>
      <w:r w:rsidRPr="00F0670B">
        <w:rPr>
          <w:spacing w:val="-3"/>
          <w:sz w:val="22"/>
          <w:szCs w:val="22"/>
        </w:rPr>
        <w:t>о</w:t>
      </w:r>
      <w:r w:rsidRPr="00F0670B">
        <w:rPr>
          <w:spacing w:val="-7"/>
          <w:sz w:val="22"/>
          <w:szCs w:val="22"/>
        </w:rPr>
        <w:t>м</w:t>
      </w:r>
      <w:r w:rsidRPr="00F0670B">
        <w:rPr>
          <w:spacing w:val="-4"/>
          <w:sz w:val="22"/>
          <w:szCs w:val="22"/>
        </w:rPr>
        <w:t>е</w:t>
      </w:r>
      <w:r w:rsidRPr="00F0670B">
        <w:rPr>
          <w:spacing w:val="-6"/>
          <w:sz w:val="22"/>
          <w:szCs w:val="22"/>
        </w:rPr>
        <w:t>нд</w:t>
      </w:r>
      <w:r w:rsidRPr="00F0670B">
        <w:rPr>
          <w:spacing w:val="-8"/>
          <w:sz w:val="22"/>
          <w:szCs w:val="22"/>
        </w:rPr>
        <w:t>у</w:t>
      </w:r>
      <w:r w:rsidRPr="00F0670B">
        <w:rPr>
          <w:spacing w:val="-4"/>
          <w:sz w:val="22"/>
          <w:szCs w:val="22"/>
        </w:rPr>
        <w:t>е</w:t>
      </w:r>
      <w:r w:rsidRPr="00F0670B">
        <w:rPr>
          <w:spacing w:val="-5"/>
          <w:sz w:val="22"/>
          <w:szCs w:val="22"/>
        </w:rPr>
        <w:t>т</w:t>
      </w:r>
      <w:r w:rsidRPr="00F0670B">
        <w:rPr>
          <w:spacing w:val="-4"/>
          <w:sz w:val="22"/>
          <w:szCs w:val="22"/>
        </w:rPr>
        <w:t>с</w:t>
      </w:r>
      <w:r w:rsidRPr="00F0670B">
        <w:rPr>
          <w:sz w:val="22"/>
          <w:szCs w:val="22"/>
        </w:rPr>
        <w:t>я</w:t>
      </w:r>
      <w:r w:rsidRPr="00F0670B">
        <w:rPr>
          <w:spacing w:val="1"/>
          <w:sz w:val="22"/>
          <w:szCs w:val="22"/>
        </w:rPr>
        <w:t xml:space="preserve"> </w:t>
      </w:r>
      <w:r w:rsidRPr="00F0670B">
        <w:rPr>
          <w:spacing w:val="-1"/>
          <w:sz w:val="22"/>
          <w:szCs w:val="22"/>
        </w:rPr>
        <w:t>п</w:t>
      </w:r>
      <w:r w:rsidRPr="00F0670B">
        <w:rPr>
          <w:spacing w:val="-3"/>
          <w:sz w:val="22"/>
          <w:szCs w:val="22"/>
        </w:rPr>
        <w:t>р</w:t>
      </w:r>
      <w:r w:rsidRPr="00F0670B">
        <w:rPr>
          <w:spacing w:val="-6"/>
          <w:sz w:val="22"/>
          <w:szCs w:val="22"/>
        </w:rPr>
        <w:t>и</w:t>
      </w:r>
      <w:r w:rsidRPr="00F0670B">
        <w:rPr>
          <w:spacing w:val="-4"/>
          <w:sz w:val="22"/>
          <w:szCs w:val="22"/>
        </w:rPr>
        <w:t>с</w:t>
      </w:r>
      <w:r w:rsidRPr="00F0670B">
        <w:rPr>
          <w:spacing w:val="-5"/>
          <w:sz w:val="22"/>
          <w:szCs w:val="22"/>
        </w:rPr>
        <w:t>т</w:t>
      </w:r>
      <w:r w:rsidRPr="00F0670B">
        <w:rPr>
          <w:spacing w:val="-8"/>
          <w:sz w:val="22"/>
          <w:szCs w:val="22"/>
        </w:rPr>
        <w:t>у</w:t>
      </w:r>
      <w:r w:rsidRPr="00F0670B">
        <w:rPr>
          <w:spacing w:val="-4"/>
          <w:sz w:val="22"/>
          <w:szCs w:val="22"/>
        </w:rPr>
        <w:t>па</w:t>
      </w:r>
      <w:r w:rsidRPr="00F0670B">
        <w:rPr>
          <w:spacing w:val="-5"/>
          <w:sz w:val="22"/>
          <w:szCs w:val="22"/>
        </w:rPr>
        <w:t>т</w:t>
      </w:r>
      <w:r w:rsidRPr="00F0670B">
        <w:rPr>
          <w:sz w:val="22"/>
          <w:szCs w:val="22"/>
        </w:rPr>
        <w:t>ь</w:t>
      </w:r>
      <w:r w:rsidRPr="00F0670B">
        <w:rPr>
          <w:spacing w:val="1"/>
          <w:sz w:val="22"/>
          <w:szCs w:val="22"/>
        </w:rPr>
        <w:t xml:space="preserve"> </w:t>
      </w:r>
      <w:r w:rsidRPr="00F0670B">
        <w:rPr>
          <w:spacing w:val="-5"/>
          <w:sz w:val="22"/>
          <w:szCs w:val="22"/>
        </w:rPr>
        <w:t>н</w:t>
      </w:r>
      <w:r w:rsidRPr="00F0670B">
        <w:rPr>
          <w:sz w:val="22"/>
          <w:szCs w:val="22"/>
        </w:rPr>
        <w:t xml:space="preserve">е </w:t>
      </w:r>
      <w:r w:rsidRPr="00F0670B">
        <w:rPr>
          <w:spacing w:val="-3"/>
          <w:sz w:val="22"/>
          <w:szCs w:val="22"/>
        </w:rPr>
        <w:t>р</w:t>
      </w:r>
      <w:r w:rsidRPr="00F0670B">
        <w:rPr>
          <w:spacing w:val="-6"/>
          <w:sz w:val="22"/>
          <w:szCs w:val="22"/>
        </w:rPr>
        <w:t>а</w:t>
      </w:r>
      <w:r w:rsidRPr="00F0670B">
        <w:rPr>
          <w:spacing w:val="-4"/>
          <w:sz w:val="22"/>
          <w:szCs w:val="22"/>
        </w:rPr>
        <w:t>не</w:t>
      </w:r>
      <w:r w:rsidRPr="00F0670B">
        <w:rPr>
          <w:sz w:val="22"/>
          <w:szCs w:val="22"/>
        </w:rPr>
        <w:t>е</w:t>
      </w:r>
      <w:r w:rsidRPr="00F0670B">
        <w:rPr>
          <w:spacing w:val="-12"/>
          <w:sz w:val="22"/>
          <w:szCs w:val="22"/>
        </w:rPr>
        <w:t xml:space="preserve"> </w:t>
      </w:r>
      <w:r w:rsidRPr="00F0670B">
        <w:rPr>
          <w:spacing w:val="-4"/>
          <w:sz w:val="22"/>
          <w:szCs w:val="22"/>
        </w:rPr>
        <w:t>ч</w:t>
      </w:r>
      <w:r w:rsidRPr="00F0670B">
        <w:rPr>
          <w:spacing w:val="-5"/>
          <w:sz w:val="22"/>
          <w:szCs w:val="22"/>
        </w:rPr>
        <w:t>е</w:t>
      </w:r>
      <w:r w:rsidRPr="00F0670B">
        <w:rPr>
          <w:sz w:val="22"/>
          <w:szCs w:val="22"/>
        </w:rPr>
        <w:t>м</w:t>
      </w:r>
      <w:r w:rsidRPr="00F0670B">
        <w:rPr>
          <w:spacing w:val="-9"/>
          <w:sz w:val="22"/>
          <w:szCs w:val="22"/>
        </w:rPr>
        <w:t xml:space="preserve"> </w:t>
      </w:r>
      <w:r w:rsidRPr="00F0670B">
        <w:rPr>
          <w:spacing w:val="-7"/>
          <w:sz w:val="22"/>
          <w:szCs w:val="22"/>
        </w:rPr>
        <w:t>ч</w:t>
      </w:r>
      <w:r w:rsidRPr="00F0670B">
        <w:rPr>
          <w:spacing w:val="-6"/>
          <w:sz w:val="22"/>
          <w:szCs w:val="22"/>
        </w:rPr>
        <w:t>е</w:t>
      </w:r>
      <w:r w:rsidRPr="00F0670B">
        <w:rPr>
          <w:spacing w:val="-4"/>
          <w:sz w:val="22"/>
          <w:szCs w:val="22"/>
        </w:rPr>
        <w:t>ре</w:t>
      </w:r>
      <w:r w:rsidRPr="00F0670B">
        <w:rPr>
          <w:sz w:val="22"/>
          <w:szCs w:val="22"/>
        </w:rPr>
        <w:t>з</w:t>
      </w:r>
      <w:r w:rsidRPr="00F0670B">
        <w:rPr>
          <w:spacing w:val="-10"/>
          <w:sz w:val="22"/>
          <w:szCs w:val="22"/>
        </w:rPr>
        <w:t xml:space="preserve"> </w:t>
      </w:r>
      <w:r w:rsidRPr="00F0670B">
        <w:rPr>
          <w:spacing w:val="-5"/>
          <w:sz w:val="22"/>
          <w:szCs w:val="22"/>
        </w:rPr>
        <w:t>8</w:t>
      </w:r>
      <w:r w:rsidRPr="00F0670B">
        <w:rPr>
          <w:spacing w:val="-6"/>
          <w:sz w:val="22"/>
          <w:szCs w:val="22"/>
        </w:rPr>
        <w:t>–1</w:t>
      </w:r>
      <w:r w:rsidRPr="00F0670B">
        <w:rPr>
          <w:sz w:val="22"/>
          <w:szCs w:val="22"/>
        </w:rPr>
        <w:t>0</w:t>
      </w:r>
      <w:r w:rsidRPr="00F0670B">
        <w:rPr>
          <w:spacing w:val="-10"/>
          <w:sz w:val="22"/>
          <w:szCs w:val="22"/>
        </w:rPr>
        <w:t xml:space="preserve"> </w:t>
      </w:r>
      <w:r w:rsidRPr="00F0670B">
        <w:rPr>
          <w:spacing w:val="-4"/>
          <w:sz w:val="22"/>
          <w:szCs w:val="22"/>
        </w:rPr>
        <w:t>м</w:t>
      </w:r>
      <w:r w:rsidRPr="00F0670B">
        <w:rPr>
          <w:spacing w:val="-5"/>
          <w:sz w:val="22"/>
          <w:szCs w:val="22"/>
        </w:rPr>
        <w:t>е</w:t>
      </w:r>
      <w:r w:rsidRPr="00F0670B">
        <w:rPr>
          <w:spacing w:val="-4"/>
          <w:sz w:val="22"/>
          <w:szCs w:val="22"/>
        </w:rPr>
        <w:t>с</w:t>
      </w:r>
      <w:r w:rsidRPr="00F0670B">
        <w:rPr>
          <w:spacing w:val="-6"/>
          <w:sz w:val="22"/>
          <w:szCs w:val="22"/>
        </w:rPr>
        <w:t>я</w:t>
      </w:r>
      <w:r w:rsidRPr="00F0670B">
        <w:rPr>
          <w:spacing w:val="-4"/>
          <w:sz w:val="22"/>
          <w:szCs w:val="22"/>
        </w:rPr>
        <w:t>це</w:t>
      </w:r>
      <w:r w:rsidRPr="00F0670B">
        <w:rPr>
          <w:spacing w:val="-5"/>
          <w:sz w:val="22"/>
          <w:szCs w:val="22"/>
        </w:rPr>
        <w:t>в</w:t>
      </w:r>
      <w:r w:rsidRPr="00F0670B">
        <w:rPr>
          <w:sz w:val="22"/>
          <w:szCs w:val="22"/>
        </w:rPr>
        <w:t>.</w:t>
      </w:r>
    </w:p>
    <w:p w:rsidR="00783A0B" w:rsidRDefault="00783A0B" w:rsidP="00417A5B">
      <w:pPr>
        <w:widowControl w:val="0"/>
        <w:autoSpaceDE w:val="0"/>
        <w:autoSpaceDN w:val="0"/>
        <w:adjustRightInd w:val="0"/>
        <w:ind w:firstLine="567"/>
        <w:jc w:val="both"/>
        <w:rPr>
          <w:b/>
          <w:bCs/>
          <w:sz w:val="22"/>
          <w:szCs w:val="22"/>
        </w:rPr>
      </w:pPr>
    </w:p>
    <w:p w:rsidR="00B411C0" w:rsidRPr="00B411C0" w:rsidRDefault="00B411C0" w:rsidP="00417A5B">
      <w:pPr>
        <w:widowControl w:val="0"/>
        <w:autoSpaceDE w:val="0"/>
        <w:autoSpaceDN w:val="0"/>
        <w:adjustRightInd w:val="0"/>
        <w:ind w:firstLine="567"/>
        <w:jc w:val="both"/>
        <w:rPr>
          <w:bCs/>
          <w:i/>
          <w:sz w:val="22"/>
          <w:szCs w:val="22"/>
        </w:rPr>
      </w:pPr>
      <w:r w:rsidRPr="00B411C0">
        <w:rPr>
          <w:bCs/>
          <w:i/>
          <w:sz w:val="22"/>
          <w:szCs w:val="22"/>
        </w:rPr>
        <w:t xml:space="preserve">Планирование </w:t>
      </w:r>
      <w:r w:rsidR="00597D79">
        <w:rPr>
          <w:bCs/>
          <w:i/>
          <w:sz w:val="22"/>
          <w:szCs w:val="22"/>
        </w:rPr>
        <w:t xml:space="preserve">и управление </w:t>
      </w:r>
      <w:r w:rsidRPr="00B411C0">
        <w:rPr>
          <w:bCs/>
          <w:i/>
          <w:sz w:val="22"/>
          <w:szCs w:val="22"/>
        </w:rPr>
        <w:t>самостоятельны</w:t>
      </w:r>
      <w:r w:rsidR="00597D79">
        <w:rPr>
          <w:bCs/>
          <w:i/>
          <w:sz w:val="22"/>
          <w:szCs w:val="22"/>
        </w:rPr>
        <w:t>ми</w:t>
      </w:r>
      <w:r w:rsidRPr="00B411C0">
        <w:rPr>
          <w:bCs/>
          <w:i/>
          <w:sz w:val="22"/>
          <w:szCs w:val="22"/>
        </w:rPr>
        <w:t xml:space="preserve"> заняти</w:t>
      </w:r>
      <w:r w:rsidR="00597D79">
        <w:rPr>
          <w:bCs/>
          <w:i/>
          <w:sz w:val="22"/>
          <w:szCs w:val="22"/>
        </w:rPr>
        <w:t>ями</w:t>
      </w:r>
    </w:p>
    <w:p w:rsidR="00B411C0" w:rsidRDefault="00B411C0" w:rsidP="00417A5B">
      <w:pPr>
        <w:widowControl w:val="0"/>
        <w:autoSpaceDE w:val="0"/>
        <w:autoSpaceDN w:val="0"/>
        <w:adjustRightInd w:val="0"/>
        <w:ind w:firstLine="567"/>
        <w:jc w:val="both"/>
        <w:rPr>
          <w:bCs/>
          <w:sz w:val="22"/>
          <w:szCs w:val="22"/>
        </w:rPr>
      </w:pPr>
      <w:r>
        <w:rPr>
          <w:bCs/>
          <w:sz w:val="22"/>
          <w:szCs w:val="22"/>
        </w:rPr>
        <w:t xml:space="preserve">Планирование самостоятельных занятий целесообразно разрабатывать на весь период обучения, в зависимости от </w:t>
      </w:r>
      <w:r w:rsidR="00597D79">
        <w:rPr>
          <w:bCs/>
          <w:sz w:val="22"/>
          <w:szCs w:val="22"/>
        </w:rPr>
        <w:t>состояния</w:t>
      </w:r>
      <w:r>
        <w:rPr>
          <w:bCs/>
          <w:sz w:val="22"/>
          <w:szCs w:val="22"/>
        </w:rPr>
        <w:t xml:space="preserve"> здоровья, исходного уровня физической и спортивно-технической подготовленности.</w:t>
      </w:r>
      <w:r w:rsidR="00C60D81">
        <w:rPr>
          <w:bCs/>
          <w:sz w:val="22"/>
          <w:szCs w:val="22"/>
        </w:rPr>
        <w:t xml:space="preserve"> При многолетнем перспективном планировании самостоятельных  занятий общая тренировочная нагрузка должна с каждым годом иметь тенденцию к повышению. Только при этом условии будет происходить укрепление здоровья, </w:t>
      </w:r>
      <w:r w:rsidR="00597D79">
        <w:rPr>
          <w:bCs/>
          <w:sz w:val="22"/>
          <w:szCs w:val="22"/>
        </w:rPr>
        <w:t>повышение уровня физической подготовленности, а для занимающихся спортом – повышение состояния тренированности и уровня спортивных результатов.</w:t>
      </w:r>
    </w:p>
    <w:p w:rsidR="00597D79" w:rsidRDefault="00597D79" w:rsidP="00417A5B">
      <w:pPr>
        <w:widowControl w:val="0"/>
        <w:autoSpaceDE w:val="0"/>
        <w:autoSpaceDN w:val="0"/>
        <w:adjustRightInd w:val="0"/>
        <w:ind w:firstLine="567"/>
        <w:jc w:val="both"/>
        <w:rPr>
          <w:bCs/>
          <w:sz w:val="22"/>
          <w:szCs w:val="22"/>
        </w:rPr>
      </w:pPr>
      <w:r>
        <w:rPr>
          <w:bCs/>
          <w:sz w:val="22"/>
          <w:szCs w:val="22"/>
        </w:rPr>
        <w:t>Для управления  процессом самостоятельных занятий необходимо определить:</w:t>
      </w:r>
    </w:p>
    <w:p w:rsidR="00597D79" w:rsidRDefault="00597D79" w:rsidP="00417A5B">
      <w:pPr>
        <w:widowControl w:val="0"/>
        <w:autoSpaceDE w:val="0"/>
        <w:autoSpaceDN w:val="0"/>
        <w:adjustRightInd w:val="0"/>
        <w:ind w:firstLine="567"/>
        <w:jc w:val="both"/>
        <w:rPr>
          <w:bCs/>
          <w:sz w:val="22"/>
          <w:szCs w:val="22"/>
        </w:rPr>
      </w:pPr>
      <w:r>
        <w:rPr>
          <w:bCs/>
          <w:sz w:val="22"/>
          <w:szCs w:val="22"/>
        </w:rPr>
        <w:t>- цели самостоятельных занятий;</w:t>
      </w:r>
    </w:p>
    <w:p w:rsidR="00597D79" w:rsidRDefault="00597D79" w:rsidP="00417A5B">
      <w:pPr>
        <w:widowControl w:val="0"/>
        <w:autoSpaceDE w:val="0"/>
        <w:autoSpaceDN w:val="0"/>
        <w:adjustRightInd w:val="0"/>
        <w:ind w:firstLine="567"/>
        <w:jc w:val="both"/>
        <w:rPr>
          <w:bCs/>
          <w:sz w:val="22"/>
          <w:szCs w:val="22"/>
        </w:rPr>
      </w:pPr>
      <w:r>
        <w:rPr>
          <w:bCs/>
          <w:sz w:val="22"/>
          <w:szCs w:val="22"/>
        </w:rPr>
        <w:t>- индивидуальные особенности;</w:t>
      </w:r>
    </w:p>
    <w:p w:rsidR="00597D79" w:rsidRDefault="00597D79" w:rsidP="00417A5B">
      <w:pPr>
        <w:widowControl w:val="0"/>
        <w:autoSpaceDE w:val="0"/>
        <w:autoSpaceDN w:val="0"/>
        <w:adjustRightInd w:val="0"/>
        <w:ind w:firstLine="567"/>
        <w:jc w:val="both"/>
        <w:rPr>
          <w:bCs/>
          <w:sz w:val="22"/>
          <w:szCs w:val="22"/>
        </w:rPr>
      </w:pPr>
      <w:r>
        <w:rPr>
          <w:bCs/>
          <w:sz w:val="22"/>
          <w:szCs w:val="22"/>
        </w:rPr>
        <w:t>- план занятий (годичный, на семестр, на микроцикл);</w:t>
      </w:r>
    </w:p>
    <w:p w:rsidR="00597D79" w:rsidRDefault="00597D79" w:rsidP="00417A5B">
      <w:pPr>
        <w:widowControl w:val="0"/>
        <w:autoSpaceDE w:val="0"/>
        <w:autoSpaceDN w:val="0"/>
        <w:adjustRightInd w:val="0"/>
        <w:ind w:firstLine="567"/>
        <w:jc w:val="both"/>
        <w:rPr>
          <w:bCs/>
          <w:sz w:val="22"/>
          <w:szCs w:val="22"/>
        </w:rPr>
      </w:pPr>
      <w:r>
        <w:rPr>
          <w:bCs/>
          <w:sz w:val="22"/>
          <w:szCs w:val="22"/>
        </w:rPr>
        <w:t>- содержание, методику, средства тренировки.</w:t>
      </w:r>
    </w:p>
    <w:p w:rsidR="00597D79" w:rsidRDefault="00597D79" w:rsidP="00417A5B">
      <w:pPr>
        <w:widowControl w:val="0"/>
        <w:autoSpaceDE w:val="0"/>
        <w:autoSpaceDN w:val="0"/>
        <w:adjustRightInd w:val="0"/>
        <w:ind w:firstLine="567"/>
        <w:jc w:val="both"/>
        <w:rPr>
          <w:bCs/>
          <w:sz w:val="22"/>
          <w:szCs w:val="22"/>
        </w:rPr>
      </w:pPr>
      <w:r>
        <w:rPr>
          <w:bCs/>
          <w:sz w:val="22"/>
          <w:szCs w:val="22"/>
        </w:rPr>
        <w:t xml:space="preserve">Все это необходимо для достижения </w:t>
      </w:r>
      <w:r w:rsidR="00D52F90">
        <w:rPr>
          <w:bCs/>
          <w:sz w:val="22"/>
          <w:szCs w:val="22"/>
        </w:rPr>
        <w:t xml:space="preserve">наибольшей </w:t>
      </w:r>
      <w:r>
        <w:rPr>
          <w:bCs/>
          <w:sz w:val="22"/>
          <w:szCs w:val="22"/>
        </w:rPr>
        <w:t>эффективности заня</w:t>
      </w:r>
      <w:r w:rsidR="00D52F90">
        <w:rPr>
          <w:bCs/>
          <w:sz w:val="22"/>
          <w:szCs w:val="22"/>
        </w:rPr>
        <w:t>тий в зависимости от результатов самоконтроля и учета тренировочных занятий. Учет проделанной работы позволяет вносить коррективы в план занятий. Рекомендуется проводить предварительный, текущий и итоговый учет с записью данных в личный дневник самоконтроля.</w:t>
      </w:r>
    </w:p>
    <w:p w:rsidR="00D52F90" w:rsidRDefault="00D52F90" w:rsidP="00417A5B">
      <w:pPr>
        <w:widowControl w:val="0"/>
        <w:autoSpaceDE w:val="0"/>
        <w:autoSpaceDN w:val="0"/>
        <w:adjustRightInd w:val="0"/>
        <w:ind w:firstLine="567"/>
        <w:jc w:val="both"/>
        <w:rPr>
          <w:bCs/>
          <w:sz w:val="22"/>
          <w:szCs w:val="22"/>
        </w:rPr>
      </w:pPr>
      <w:r>
        <w:rPr>
          <w:bCs/>
          <w:sz w:val="22"/>
          <w:szCs w:val="22"/>
        </w:rPr>
        <w:t>Предварительный учет – исходные тесты уровня физической подготовленности.</w:t>
      </w:r>
    </w:p>
    <w:p w:rsidR="00D52F90" w:rsidRDefault="00D52F90" w:rsidP="00417A5B">
      <w:pPr>
        <w:widowControl w:val="0"/>
        <w:autoSpaceDE w:val="0"/>
        <w:autoSpaceDN w:val="0"/>
        <w:adjustRightInd w:val="0"/>
        <w:ind w:firstLine="567"/>
        <w:jc w:val="both"/>
        <w:rPr>
          <w:bCs/>
          <w:sz w:val="22"/>
          <w:szCs w:val="22"/>
        </w:rPr>
      </w:pPr>
      <w:r>
        <w:rPr>
          <w:bCs/>
          <w:sz w:val="22"/>
          <w:szCs w:val="22"/>
        </w:rPr>
        <w:t>Текущий учет – позволяет проверять правильность хода тренировочного процесса и вносить необходимые поправки.</w:t>
      </w:r>
    </w:p>
    <w:p w:rsidR="00D52F90" w:rsidRDefault="00D52F90" w:rsidP="00417A5B">
      <w:pPr>
        <w:widowControl w:val="0"/>
        <w:autoSpaceDE w:val="0"/>
        <w:autoSpaceDN w:val="0"/>
        <w:adjustRightInd w:val="0"/>
        <w:ind w:firstLine="567"/>
        <w:jc w:val="both"/>
        <w:rPr>
          <w:bCs/>
          <w:sz w:val="22"/>
          <w:szCs w:val="22"/>
        </w:rPr>
      </w:pPr>
      <w:r>
        <w:rPr>
          <w:bCs/>
          <w:sz w:val="22"/>
          <w:szCs w:val="22"/>
        </w:rPr>
        <w:t>Итоговый учет – осуществляется в конце планируемого периода для сопоставления с исходными тестами и дальнейшего плани</w:t>
      </w:r>
      <w:r>
        <w:rPr>
          <w:bCs/>
          <w:sz w:val="22"/>
          <w:szCs w:val="22"/>
        </w:rPr>
        <w:lastRenderedPageBreak/>
        <w:t>рования и корректировки.</w:t>
      </w:r>
    </w:p>
    <w:p w:rsidR="000B6AB9" w:rsidRDefault="000B6AB9" w:rsidP="00417A5B">
      <w:pPr>
        <w:widowControl w:val="0"/>
        <w:autoSpaceDE w:val="0"/>
        <w:autoSpaceDN w:val="0"/>
        <w:adjustRightInd w:val="0"/>
        <w:ind w:firstLine="567"/>
        <w:jc w:val="both"/>
        <w:rPr>
          <w:bCs/>
          <w:sz w:val="22"/>
          <w:szCs w:val="22"/>
        </w:rPr>
      </w:pPr>
    </w:p>
    <w:p w:rsidR="000B6AB9" w:rsidRPr="000B6AB9" w:rsidRDefault="000B6AB9" w:rsidP="00417A5B">
      <w:pPr>
        <w:widowControl w:val="0"/>
        <w:autoSpaceDE w:val="0"/>
        <w:autoSpaceDN w:val="0"/>
        <w:adjustRightInd w:val="0"/>
        <w:ind w:firstLine="567"/>
        <w:jc w:val="both"/>
        <w:rPr>
          <w:bCs/>
          <w:i/>
          <w:sz w:val="22"/>
          <w:szCs w:val="22"/>
        </w:rPr>
      </w:pPr>
      <w:r w:rsidRPr="000B6AB9">
        <w:rPr>
          <w:bCs/>
          <w:i/>
          <w:sz w:val="22"/>
          <w:szCs w:val="22"/>
        </w:rPr>
        <w:t>Границы интенсивности нагрузок</w:t>
      </w:r>
      <w:r w:rsidR="00106E95">
        <w:rPr>
          <w:bCs/>
          <w:i/>
          <w:sz w:val="22"/>
          <w:szCs w:val="22"/>
        </w:rPr>
        <w:t>.</w:t>
      </w:r>
      <w:r w:rsidRPr="000B6AB9">
        <w:rPr>
          <w:bCs/>
          <w:i/>
          <w:sz w:val="22"/>
          <w:szCs w:val="22"/>
        </w:rPr>
        <w:t xml:space="preserve"> Взаимосвязь между интенсивностью и ЧСС.</w:t>
      </w:r>
    </w:p>
    <w:p w:rsidR="000B6AB9" w:rsidRDefault="002B474F" w:rsidP="00417A5B">
      <w:pPr>
        <w:widowControl w:val="0"/>
        <w:autoSpaceDE w:val="0"/>
        <w:autoSpaceDN w:val="0"/>
        <w:adjustRightInd w:val="0"/>
        <w:ind w:firstLine="567"/>
        <w:jc w:val="both"/>
        <w:rPr>
          <w:bCs/>
          <w:sz w:val="22"/>
          <w:szCs w:val="22"/>
        </w:rPr>
      </w:pPr>
      <w:r>
        <w:rPr>
          <w:bCs/>
          <w:sz w:val="22"/>
          <w:szCs w:val="22"/>
        </w:rPr>
        <w:t>Физические упражнения не принесут желаемого эффекта, если физическая нагрузка недостаточна. Чрезмерная по интенсивности нагрузка может вызвать в организме явления перенапряжения. Необходимо установить оптимальные индивидуальные дозы физической активности для каждого.</w:t>
      </w:r>
    </w:p>
    <w:p w:rsidR="00944C8A" w:rsidRDefault="00944C8A" w:rsidP="00944C8A">
      <w:pPr>
        <w:widowControl w:val="0"/>
        <w:autoSpaceDE w:val="0"/>
        <w:autoSpaceDN w:val="0"/>
        <w:adjustRightInd w:val="0"/>
        <w:ind w:firstLine="567"/>
        <w:jc w:val="both"/>
        <w:rPr>
          <w:bCs/>
          <w:sz w:val="22"/>
          <w:szCs w:val="22"/>
        </w:rPr>
      </w:pPr>
      <w:r>
        <w:rPr>
          <w:bCs/>
          <w:sz w:val="22"/>
          <w:szCs w:val="22"/>
        </w:rPr>
        <w:t>При дозировании физической нагрузки, регулировании интенсивности ее воздействия на организм необходимо учитывать следующие факторы:</w:t>
      </w:r>
    </w:p>
    <w:p w:rsidR="00944C8A" w:rsidRDefault="00944C8A" w:rsidP="00944C8A">
      <w:pPr>
        <w:widowControl w:val="0"/>
        <w:autoSpaceDE w:val="0"/>
        <w:autoSpaceDN w:val="0"/>
        <w:adjustRightInd w:val="0"/>
        <w:ind w:firstLine="567"/>
        <w:jc w:val="both"/>
        <w:rPr>
          <w:bCs/>
          <w:sz w:val="22"/>
          <w:szCs w:val="22"/>
        </w:rPr>
      </w:pPr>
      <w:r>
        <w:rPr>
          <w:bCs/>
          <w:sz w:val="22"/>
          <w:szCs w:val="22"/>
        </w:rPr>
        <w:t>- количество повторений упражнения;</w:t>
      </w:r>
    </w:p>
    <w:p w:rsidR="00944C8A" w:rsidRDefault="00944C8A" w:rsidP="00944C8A">
      <w:pPr>
        <w:widowControl w:val="0"/>
        <w:autoSpaceDE w:val="0"/>
        <w:autoSpaceDN w:val="0"/>
        <w:adjustRightInd w:val="0"/>
        <w:ind w:firstLine="567"/>
        <w:jc w:val="both"/>
        <w:rPr>
          <w:bCs/>
          <w:sz w:val="22"/>
          <w:szCs w:val="22"/>
        </w:rPr>
      </w:pPr>
      <w:r>
        <w:rPr>
          <w:bCs/>
          <w:sz w:val="22"/>
          <w:szCs w:val="22"/>
        </w:rPr>
        <w:t>- амплитуда движений;</w:t>
      </w:r>
    </w:p>
    <w:p w:rsidR="00944C8A" w:rsidRDefault="00944C8A" w:rsidP="00944C8A">
      <w:pPr>
        <w:widowControl w:val="0"/>
        <w:autoSpaceDE w:val="0"/>
        <w:autoSpaceDN w:val="0"/>
        <w:adjustRightInd w:val="0"/>
        <w:ind w:firstLine="567"/>
        <w:jc w:val="both"/>
        <w:rPr>
          <w:bCs/>
          <w:sz w:val="22"/>
          <w:szCs w:val="22"/>
        </w:rPr>
      </w:pPr>
      <w:r>
        <w:rPr>
          <w:bCs/>
          <w:sz w:val="22"/>
          <w:szCs w:val="22"/>
        </w:rPr>
        <w:t>- исходное положение;</w:t>
      </w:r>
    </w:p>
    <w:p w:rsidR="00944C8A" w:rsidRDefault="00944C8A" w:rsidP="00944C8A">
      <w:pPr>
        <w:widowControl w:val="0"/>
        <w:autoSpaceDE w:val="0"/>
        <w:autoSpaceDN w:val="0"/>
        <w:adjustRightInd w:val="0"/>
        <w:ind w:firstLine="567"/>
        <w:jc w:val="both"/>
        <w:rPr>
          <w:bCs/>
          <w:sz w:val="22"/>
          <w:szCs w:val="22"/>
        </w:rPr>
      </w:pPr>
      <w:r>
        <w:rPr>
          <w:bCs/>
          <w:sz w:val="22"/>
          <w:szCs w:val="22"/>
        </w:rPr>
        <w:t>- величина  и количество участвующих в упражнении мышечных групп;</w:t>
      </w:r>
    </w:p>
    <w:p w:rsidR="00944C8A" w:rsidRDefault="00944C8A" w:rsidP="00944C8A">
      <w:pPr>
        <w:widowControl w:val="0"/>
        <w:autoSpaceDE w:val="0"/>
        <w:autoSpaceDN w:val="0"/>
        <w:adjustRightInd w:val="0"/>
        <w:ind w:firstLine="567"/>
        <w:jc w:val="both"/>
        <w:rPr>
          <w:bCs/>
          <w:sz w:val="22"/>
          <w:szCs w:val="22"/>
        </w:rPr>
      </w:pPr>
      <w:r>
        <w:rPr>
          <w:bCs/>
          <w:sz w:val="22"/>
          <w:szCs w:val="22"/>
        </w:rPr>
        <w:t>- темп выполнения упражнения (в циклических упражнениях большую нагрузку дает быстрый темп, в силовых – медленный);</w:t>
      </w:r>
    </w:p>
    <w:p w:rsidR="00944C8A" w:rsidRDefault="00944C8A" w:rsidP="00944C8A">
      <w:pPr>
        <w:widowControl w:val="0"/>
        <w:autoSpaceDE w:val="0"/>
        <w:autoSpaceDN w:val="0"/>
        <w:adjustRightInd w:val="0"/>
        <w:ind w:firstLine="567"/>
        <w:jc w:val="both"/>
        <w:rPr>
          <w:bCs/>
          <w:sz w:val="22"/>
          <w:szCs w:val="22"/>
        </w:rPr>
      </w:pPr>
      <w:r>
        <w:rPr>
          <w:bCs/>
          <w:sz w:val="22"/>
          <w:szCs w:val="22"/>
        </w:rPr>
        <w:t>- степень сложности упражнения;</w:t>
      </w:r>
    </w:p>
    <w:p w:rsidR="000B6AB9" w:rsidRDefault="00944C8A" w:rsidP="00944C8A">
      <w:pPr>
        <w:widowControl w:val="0"/>
        <w:autoSpaceDE w:val="0"/>
        <w:autoSpaceDN w:val="0"/>
        <w:adjustRightInd w:val="0"/>
        <w:ind w:firstLine="567"/>
        <w:jc w:val="both"/>
        <w:rPr>
          <w:bCs/>
          <w:sz w:val="22"/>
          <w:szCs w:val="22"/>
        </w:rPr>
      </w:pPr>
      <w:r>
        <w:rPr>
          <w:bCs/>
          <w:sz w:val="22"/>
          <w:szCs w:val="22"/>
        </w:rPr>
        <w:t>- продолжительность и характер пауз отдыха между упражнениями.</w:t>
      </w:r>
    </w:p>
    <w:p w:rsidR="00944C8A" w:rsidRDefault="00944C8A" w:rsidP="00944C8A">
      <w:pPr>
        <w:widowControl w:val="0"/>
        <w:autoSpaceDE w:val="0"/>
        <w:autoSpaceDN w:val="0"/>
        <w:adjustRightInd w:val="0"/>
        <w:ind w:firstLine="567"/>
        <w:jc w:val="both"/>
        <w:rPr>
          <w:bCs/>
          <w:sz w:val="22"/>
          <w:szCs w:val="22"/>
        </w:rPr>
      </w:pPr>
      <w:r>
        <w:rPr>
          <w:bCs/>
          <w:sz w:val="22"/>
          <w:szCs w:val="22"/>
        </w:rPr>
        <w:t>Тренировочные нагрузки, выполняемые при ЧСС 131-150 уд/мин относя к аэробной зоне, когда энергия вырабатывается в организме при достаточном притоке кислорода с помощью окислительных реакций.</w:t>
      </w:r>
    </w:p>
    <w:p w:rsidR="00944C8A" w:rsidRDefault="00944C8A" w:rsidP="00944C8A">
      <w:pPr>
        <w:widowControl w:val="0"/>
        <w:autoSpaceDE w:val="0"/>
        <w:autoSpaceDN w:val="0"/>
        <w:adjustRightInd w:val="0"/>
        <w:ind w:firstLine="567"/>
        <w:jc w:val="both"/>
        <w:rPr>
          <w:bCs/>
          <w:sz w:val="22"/>
          <w:szCs w:val="22"/>
        </w:rPr>
      </w:pPr>
      <w:r>
        <w:rPr>
          <w:bCs/>
          <w:sz w:val="22"/>
          <w:szCs w:val="22"/>
        </w:rPr>
        <w:t>Смешанная зона – ЧСС 151-180 уд/мин. В этой зоне к аэробным механизмам энергообеспечения подключаются анаэробные, когда энергия образуется при распаде энергетических веществ в условиях недостатка кислорода.</w:t>
      </w:r>
    </w:p>
    <w:p w:rsidR="00944C8A" w:rsidRDefault="00944C8A" w:rsidP="00944C8A">
      <w:pPr>
        <w:widowControl w:val="0"/>
        <w:autoSpaceDE w:val="0"/>
        <w:autoSpaceDN w:val="0"/>
        <w:adjustRightInd w:val="0"/>
        <w:ind w:firstLine="567"/>
        <w:jc w:val="both"/>
        <w:rPr>
          <w:bCs/>
          <w:sz w:val="22"/>
          <w:szCs w:val="22"/>
        </w:rPr>
      </w:pPr>
      <w:r>
        <w:rPr>
          <w:bCs/>
          <w:sz w:val="22"/>
          <w:szCs w:val="22"/>
        </w:rPr>
        <w:t>Для разного возраста минимальной интенсивностью по ЧСС, которая дает тренировочный эффект, является от 17 до 25 лет 134 уд/мин; 30 лет – 129; 40 лет – 124; 50 лет – 118; 60 лет – 113.</w:t>
      </w:r>
    </w:p>
    <w:p w:rsidR="00E81A16" w:rsidRDefault="00E81A16" w:rsidP="00944C8A">
      <w:pPr>
        <w:widowControl w:val="0"/>
        <w:autoSpaceDE w:val="0"/>
        <w:autoSpaceDN w:val="0"/>
        <w:adjustRightInd w:val="0"/>
        <w:ind w:firstLine="567"/>
        <w:jc w:val="both"/>
        <w:rPr>
          <w:bCs/>
          <w:sz w:val="22"/>
          <w:szCs w:val="22"/>
        </w:rPr>
      </w:pPr>
    </w:p>
    <w:p w:rsidR="00E81A16" w:rsidRDefault="00E81A16" w:rsidP="00944C8A">
      <w:pPr>
        <w:widowControl w:val="0"/>
        <w:autoSpaceDE w:val="0"/>
        <w:autoSpaceDN w:val="0"/>
        <w:adjustRightInd w:val="0"/>
        <w:ind w:firstLine="567"/>
        <w:jc w:val="both"/>
        <w:rPr>
          <w:bCs/>
          <w:i/>
          <w:sz w:val="22"/>
          <w:szCs w:val="22"/>
        </w:rPr>
      </w:pPr>
      <w:r w:rsidRPr="00E81A16">
        <w:rPr>
          <w:bCs/>
          <w:i/>
          <w:sz w:val="22"/>
          <w:szCs w:val="22"/>
        </w:rPr>
        <w:t>Гигиена самостоятельных занятий</w:t>
      </w:r>
      <w:r w:rsidR="00281409">
        <w:rPr>
          <w:bCs/>
          <w:i/>
          <w:sz w:val="22"/>
          <w:szCs w:val="22"/>
        </w:rPr>
        <w:t>(</w:t>
      </w:r>
      <w:r w:rsidR="00281409" w:rsidRPr="00281409">
        <w:rPr>
          <w:bCs/>
          <w:sz w:val="22"/>
          <w:szCs w:val="22"/>
        </w:rPr>
        <w:t>см.Тема №3)</w:t>
      </w:r>
    </w:p>
    <w:p w:rsidR="00281409" w:rsidRPr="00281409" w:rsidRDefault="00281409" w:rsidP="00944C8A">
      <w:pPr>
        <w:widowControl w:val="0"/>
        <w:autoSpaceDE w:val="0"/>
        <w:autoSpaceDN w:val="0"/>
        <w:adjustRightInd w:val="0"/>
        <w:ind w:firstLine="567"/>
        <w:jc w:val="both"/>
        <w:rPr>
          <w:bCs/>
          <w:sz w:val="22"/>
          <w:szCs w:val="22"/>
        </w:rPr>
      </w:pPr>
      <w:r>
        <w:rPr>
          <w:bCs/>
          <w:sz w:val="22"/>
          <w:szCs w:val="22"/>
        </w:rPr>
        <w:t xml:space="preserve">При занятиях в помещениях не допускается наличие в воздухе вредных веществ, пыли, запрещается курение. Пол должен быть </w:t>
      </w:r>
      <w:r>
        <w:rPr>
          <w:bCs/>
          <w:sz w:val="22"/>
          <w:szCs w:val="22"/>
        </w:rPr>
        <w:lastRenderedPageBreak/>
        <w:t>ровным, нескользким, без выбоин и выступов. Температура воздуха +15-18</w:t>
      </w:r>
      <w:r>
        <w:rPr>
          <w:bCs/>
          <w:sz w:val="22"/>
          <w:szCs w:val="22"/>
          <w:vertAlign w:val="superscript"/>
        </w:rPr>
        <w:t>0</w:t>
      </w:r>
      <w:r>
        <w:rPr>
          <w:bCs/>
          <w:sz w:val="22"/>
          <w:szCs w:val="22"/>
        </w:rPr>
        <w:t xml:space="preserve">С, при хорошей освещенности. Наибольший оздоровительный эффект дают занятия на открытом воздухе в любое время года. </w:t>
      </w:r>
    </w:p>
    <w:p w:rsidR="00D52F90" w:rsidRPr="00B411C0" w:rsidRDefault="00D52F90" w:rsidP="00944C8A">
      <w:pPr>
        <w:widowControl w:val="0"/>
        <w:autoSpaceDE w:val="0"/>
        <w:autoSpaceDN w:val="0"/>
        <w:adjustRightInd w:val="0"/>
        <w:jc w:val="both"/>
        <w:rPr>
          <w:bCs/>
          <w:sz w:val="22"/>
          <w:szCs w:val="22"/>
        </w:rPr>
      </w:pPr>
    </w:p>
    <w:p w:rsidR="006D7113" w:rsidRDefault="006D7113" w:rsidP="00417A5B">
      <w:pPr>
        <w:widowControl w:val="0"/>
        <w:autoSpaceDE w:val="0"/>
        <w:autoSpaceDN w:val="0"/>
        <w:adjustRightInd w:val="0"/>
        <w:spacing w:after="3" w:line="80" w:lineRule="exact"/>
        <w:ind w:firstLine="567"/>
        <w:jc w:val="both"/>
        <w:rPr>
          <w:sz w:val="8"/>
          <w:szCs w:val="8"/>
        </w:rPr>
      </w:pPr>
    </w:p>
    <w:p w:rsidR="003426EE" w:rsidRDefault="003426EE" w:rsidP="00417A5B">
      <w:pPr>
        <w:widowControl w:val="0"/>
        <w:autoSpaceDE w:val="0"/>
        <w:autoSpaceDN w:val="0"/>
        <w:adjustRightInd w:val="0"/>
        <w:spacing w:after="3" w:line="80" w:lineRule="exact"/>
        <w:ind w:firstLine="567"/>
        <w:jc w:val="both"/>
        <w:rPr>
          <w:sz w:val="8"/>
          <w:szCs w:val="8"/>
        </w:rPr>
      </w:pP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b/>
          <w:bCs/>
          <w:sz w:val="22"/>
          <w:szCs w:val="22"/>
        </w:rPr>
        <w:t>Тема 7</w:t>
      </w:r>
      <w:r w:rsidR="00A02944">
        <w:rPr>
          <w:b/>
          <w:bCs/>
          <w:sz w:val="22"/>
          <w:szCs w:val="22"/>
        </w:rPr>
        <w:t xml:space="preserve">. </w:t>
      </w:r>
      <w:r w:rsidRPr="00886109">
        <w:rPr>
          <w:b/>
          <w:bCs/>
          <w:sz w:val="22"/>
          <w:szCs w:val="22"/>
        </w:rPr>
        <w:t>Спорт. Индивидуальный выбор видов спорта или систем физических упражнений</w:t>
      </w:r>
    </w:p>
    <w:p w:rsidR="006D7113" w:rsidRPr="00886109" w:rsidRDefault="006D7113" w:rsidP="00417A5B">
      <w:pPr>
        <w:widowControl w:val="0"/>
        <w:tabs>
          <w:tab w:val="left" w:pos="6521"/>
        </w:tabs>
        <w:autoSpaceDE w:val="0"/>
        <w:autoSpaceDN w:val="0"/>
        <w:adjustRightInd w:val="0"/>
        <w:spacing w:line="240" w:lineRule="exact"/>
        <w:ind w:firstLine="567"/>
        <w:jc w:val="both"/>
        <w:rPr>
          <w:sz w:val="22"/>
          <w:szCs w:val="22"/>
        </w:rPr>
      </w:pPr>
    </w:p>
    <w:p w:rsidR="006D7113" w:rsidRPr="00886109" w:rsidRDefault="006D7113" w:rsidP="00417A5B">
      <w:pPr>
        <w:widowControl w:val="0"/>
        <w:tabs>
          <w:tab w:val="left" w:pos="6521"/>
        </w:tabs>
        <w:autoSpaceDE w:val="0"/>
        <w:autoSpaceDN w:val="0"/>
        <w:adjustRightInd w:val="0"/>
        <w:spacing w:after="1" w:line="80" w:lineRule="exact"/>
        <w:ind w:firstLine="567"/>
        <w:jc w:val="both"/>
        <w:rPr>
          <w:sz w:val="22"/>
          <w:szCs w:val="22"/>
        </w:rPr>
      </w:pP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i/>
          <w:iCs/>
          <w:sz w:val="22"/>
          <w:szCs w:val="22"/>
        </w:rPr>
        <w:t>Спо</w:t>
      </w:r>
      <w:r w:rsidRPr="00886109">
        <w:rPr>
          <w:i/>
          <w:iCs/>
          <w:spacing w:val="2"/>
          <w:sz w:val="22"/>
          <w:szCs w:val="22"/>
        </w:rPr>
        <w:t>р</w:t>
      </w:r>
      <w:r w:rsidRPr="00886109">
        <w:rPr>
          <w:i/>
          <w:iCs/>
          <w:sz w:val="22"/>
          <w:szCs w:val="22"/>
        </w:rPr>
        <w:t>т</w:t>
      </w:r>
      <w:r w:rsidRPr="00886109">
        <w:rPr>
          <w:spacing w:val="26"/>
          <w:sz w:val="22"/>
          <w:szCs w:val="22"/>
        </w:rPr>
        <w:t xml:space="preserve"> </w:t>
      </w:r>
      <w:r w:rsidRPr="00886109">
        <w:rPr>
          <w:sz w:val="22"/>
          <w:szCs w:val="22"/>
        </w:rPr>
        <w:t>—</w:t>
      </w:r>
      <w:r w:rsidRPr="00886109">
        <w:rPr>
          <w:spacing w:val="26"/>
          <w:sz w:val="22"/>
          <w:szCs w:val="22"/>
        </w:rPr>
        <w:t xml:space="preserve"> </w:t>
      </w:r>
      <w:r w:rsidRPr="00886109">
        <w:rPr>
          <w:spacing w:val="1"/>
          <w:sz w:val="22"/>
          <w:szCs w:val="22"/>
        </w:rPr>
        <w:t>э</w:t>
      </w:r>
      <w:r w:rsidRPr="00886109">
        <w:rPr>
          <w:sz w:val="22"/>
          <w:szCs w:val="22"/>
        </w:rPr>
        <w:t>то</w:t>
      </w:r>
      <w:r w:rsidRPr="00886109">
        <w:rPr>
          <w:spacing w:val="28"/>
          <w:sz w:val="22"/>
          <w:szCs w:val="22"/>
        </w:rPr>
        <w:t xml:space="preserve"> </w:t>
      </w:r>
      <w:r w:rsidRPr="00886109">
        <w:rPr>
          <w:sz w:val="22"/>
          <w:szCs w:val="22"/>
        </w:rPr>
        <w:t>сл</w:t>
      </w:r>
      <w:r w:rsidRPr="00886109">
        <w:rPr>
          <w:spacing w:val="1"/>
          <w:sz w:val="22"/>
          <w:szCs w:val="22"/>
        </w:rPr>
        <w:t>о</w:t>
      </w:r>
      <w:r w:rsidRPr="00886109">
        <w:rPr>
          <w:sz w:val="22"/>
          <w:szCs w:val="22"/>
        </w:rPr>
        <w:t>жн</w:t>
      </w:r>
      <w:r w:rsidRPr="00886109">
        <w:rPr>
          <w:spacing w:val="1"/>
          <w:sz w:val="22"/>
          <w:szCs w:val="22"/>
        </w:rPr>
        <w:t>о</w:t>
      </w:r>
      <w:r w:rsidRPr="00886109">
        <w:rPr>
          <w:sz w:val="22"/>
          <w:szCs w:val="22"/>
        </w:rPr>
        <w:t>е</w:t>
      </w:r>
      <w:r w:rsidRPr="00886109">
        <w:rPr>
          <w:spacing w:val="26"/>
          <w:sz w:val="22"/>
          <w:szCs w:val="22"/>
        </w:rPr>
        <w:t xml:space="preserve"> </w:t>
      </w:r>
      <w:r w:rsidRPr="00886109">
        <w:rPr>
          <w:spacing w:val="-1"/>
          <w:sz w:val="22"/>
          <w:szCs w:val="22"/>
        </w:rPr>
        <w:t>с</w:t>
      </w:r>
      <w:r w:rsidRPr="00886109">
        <w:rPr>
          <w:sz w:val="22"/>
          <w:szCs w:val="22"/>
        </w:rPr>
        <w:t>оци</w:t>
      </w:r>
      <w:r w:rsidRPr="00886109">
        <w:rPr>
          <w:spacing w:val="1"/>
          <w:sz w:val="22"/>
          <w:szCs w:val="22"/>
        </w:rPr>
        <w:t>а</w:t>
      </w:r>
      <w:r w:rsidRPr="00886109">
        <w:rPr>
          <w:sz w:val="22"/>
          <w:szCs w:val="22"/>
        </w:rPr>
        <w:t>ль</w:t>
      </w:r>
      <w:r w:rsidRPr="00886109">
        <w:rPr>
          <w:spacing w:val="-1"/>
          <w:sz w:val="22"/>
          <w:szCs w:val="22"/>
        </w:rPr>
        <w:t>н</w:t>
      </w:r>
      <w:r w:rsidRPr="00886109">
        <w:rPr>
          <w:sz w:val="22"/>
          <w:szCs w:val="22"/>
        </w:rPr>
        <w:t>ое</w:t>
      </w:r>
      <w:r w:rsidRPr="00886109">
        <w:rPr>
          <w:spacing w:val="26"/>
          <w:sz w:val="22"/>
          <w:szCs w:val="22"/>
        </w:rPr>
        <w:t xml:space="preserve"> </w:t>
      </w:r>
      <w:r w:rsidRPr="00886109">
        <w:rPr>
          <w:sz w:val="22"/>
          <w:szCs w:val="22"/>
        </w:rPr>
        <w:t>я</w:t>
      </w:r>
      <w:r w:rsidRPr="00886109">
        <w:rPr>
          <w:spacing w:val="1"/>
          <w:sz w:val="22"/>
          <w:szCs w:val="22"/>
        </w:rPr>
        <w:t>в</w:t>
      </w:r>
      <w:r w:rsidRPr="00886109">
        <w:rPr>
          <w:spacing w:val="-2"/>
          <w:sz w:val="22"/>
          <w:szCs w:val="22"/>
        </w:rPr>
        <w:t>л</w:t>
      </w:r>
      <w:r w:rsidRPr="00886109">
        <w:rPr>
          <w:sz w:val="22"/>
          <w:szCs w:val="22"/>
        </w:rPr>
        <w:t>ение,</w:t>
      </w:r>
      <w:r w:rsidRPr="00886109">
        <w:rPr>
          <w:spacing w:val="25"/>
          <w:sz w:val="22"/>
          <w:szCs w:val="22"/>
        </w:rPr>
        <w:t xml:space="preserve"> </w:t>
      </w:r>
      <w:r w:rsidRPr="00886109">
        <w:rPr>
          <w:spacing w:val="1"/>
          <w:sz w:val="22"/>
          <w:szCs w:val="22"/>
        </w:rPr>
        <w:t>од</w:t>
      </w:r>
      <w:r w:rsidRPr="00886109">
        <w:rPr>
          <w:sz w:val="22"/>
          <w:szCs w:val="22"/>
        </w:rPr>
        <w:t>ин</w:t>
      </w:r>
      <w:r w:rsidRPr="00886109">
        <w:rPr>
          <w:spacing w:val="26"/>
          <w:sz w:val="22"/>
          <w:szCs w:val="22"/>
        </w:rPr>
        <w:t xml:space="preserve"> </w:t>
      </w:r>
      <w:r w:rsidRPr="00886109">
        <w:rPr>
          <w:spacing w:val="1"/>
          <w:sz w:val="22"/>
          <w:szCs w:val="22"/>
        </w:rPr>
        <w:t>и</w:t>
      </w:r>
      <w:r w:rsidRPr="00886109">
        <w:rPr>
          <w:sz w:val="22"/>
          <w:szCs w:val="22"/>
        </w:rPr>
        <w:t>з</w:t>
      </w:r>
      <w:r w:rsidRPr="00886109">
        <w:rPr>
          <w:spacing w:val="26"/>
          <w:sz w:val="22"/>
          <w:szCs w:val="22"/>
        </w:rPr>
        <w:t xml:space="preserve"> </w:t>
      </w:r>
      <w:r w:rsidRPr="00886109">
        <w:rPr>
          <w:sz w:val="22"/>
          <w:szCs w:val="22"/>
        </w:rPr>
        <w:t>в</w:t>
      </w:r>
      <w:r w:rsidRPr="00886109">
        <w:rPr>
          <w:spacing w:val="-1"/>
          <w:sz w:val="22"/>
          <w:szCs w:val="22"/>
        </w:rPr>
        <w:t>ид</w:t>
      </w:r>
      <w:r w:rsidRPr="00886109">
        <w:rPr>
          <w:spacing w:val="1"/>
          <w:sz w:val="22"/>
          <w:szCs w:val="22"/>
        </w:rPr>
        <w:t>о</w:t>
      </w:r>
      <w:r w:rsidRPr="00886109">
        <w:rPr>
          <w:sz w:val="22"/>
          <w:szCs w:val="22"/>
        </w:rPr>
        <w:t>в</w:t>
      </w:r>
      <w:r w:rsidRPr="00886109">
        <w:rPr>
          <w:spacing w:val="23"/>
          <w:sz w:val="22"/>
          <w:szCs w:val="22"/>
        </w:rPr>
        <w:t xml:space="preserve"> </w:t>
      </w:r>
      <w:r w:rsidRPr="00886109">
        <w:rPr>
          <w:sz w:val="22"/>
          <w:szCs w:val="22"/>
        </w:rPr>
        <w:t>ф</w:t>
      </w:r>
      <w:r w:rsidRPr="00886109">
        <w:rPr>
          <w:spacing w:val="2"/>
          <w:sz w:val="22"/>
          <w:szCs w:val="22"/>
        </w:rPr>
        <w:t>и</w:t>
      </w:r>
      <w:r w:rsidRPr="00886109">
        <w:rPr>
          <w:sz w:val="22"/>
          <w:szCs w:val="22"/>
        </w:rPr>
        <w:t>з</w:t>
      </w:r>
      <w:r w:rsidRPr="00886109">
        <w:rPr>
          <w:spacing w:val="1"/>
          <w:sz w:val="22"/>
          <w:szCs w:val="22"/>
        </w:rPr>
        <w:t>и</w:t>
      </w:r>
      <w:r w:rsidRPr="00886109">
        <w:rPr>
          <w:spacing w:val="-1"/>
          <w:sz w:val="22"/>
          <w:szCs w:val="22"/>
        </w:rPr>
        <w:t>ч</w:t>
      </w:r>
      <w:r w:rsidRPr="00886109">
        <w:rPr>
          <w:sz w:val="22"/>
          <w:szCs w:val="22"/>
        </w:rPr>
        <w:t>еско</w:t>
      </w:r>
      <w:r w:rsidRPr="00886109">
        <w:rPr>
          <w:spacing w:val="1"/>
          <w:sz w:val="22"/>
          <w:szCs w:val="22"/>
        </w:rPr>
        <w:t>й</w:t>
      </w:r>
      <w:r w:rsidRPr="00886109">
        <w:rPr>
          <w:sz w:val="22"/>
          <w:szCs w:val="22"/>
        </w:rPr>
        <w:t xml:space="preserve"> к</w:t>
      </w:r>
      <w:r w:rsidRPr="00886109">
        <w:rPr>
          <w:spacing w:val="-2"/>
          <w:sz w:val="22"/>
          <w:szCs w:val="22"/>
        </w:rPr>
        <w:t>у</w:t>
      </w:r>
      <w:r w:rsidRPr="00886109">
        <w:rPr>
          <w:sz w:val="22"/>
          <w:szCs w:val="22"/>
        </w:rPr>
        <w:t>л</w:t>
      </w:r>
      <w:r w:rsidRPr="00886109">
        <w:rPr>
          <w:spacing w:val="-1"/>
          <w:sz w:val="22"/>
          <w:szCs w:val="22"/>
        </w:rPr>
        <w:t>ь</w:t>
      </w:r>
      <w:r w:rsidRPr="00886109">
        <w:rPr>
          <w:spacing w:val="1"/>
          <w:sz w:val="22"/>
          <w:szCs w:val="22"/>
        </w:rPr>
        <w:t>т</w:t>
      </w:r>
      <w:r w:rsidRPr="00886109">
        <w:rPr>
          <w:spacing w:val="-2"/>
          <w:sz w:val="22"/>
          <w:szCs w:val="22"/>
        </w:rPr>
        <w:t>у</w:t>
      </w:r>
      <w:r w:rsidRPr="00886109">
        <w:rPr>
          <w:sz w:val="22"/>
          <w:szCs w:val="22"/>
        </w:rPr>
        <w:t>р</w:t>
      </w:r>
      <w:r w:rsidRPr="00886109">
        <w:rPr>
          <w:spacing w:val="1"/>
          <w:sz w:val="22"/>
          <w:szCs w:val="22"/>
        </w:rPr>
        <w:t>ы</w:t>
      </w:r>
      <w:r w:rsidRPr="00886109">
        <w:rPr>
          <w:spacing w:val="81"/>
          <w:sz w:val="22"/>
          <w:szCs w:val="22"/>
        </w:rPr>
        <w:t xml:space="preserve"> </w:t>
      </w:r>
      <w:r w:rsidRPr="00886109">
        <w:rPr>
          <w:spacing w:val="1"/>
          <w:sz w:val="22"/>
          <w:szCs w:val="22"/>
        </w:rPr>
        <w:t>о</w:t>
      </w:r>
      <w:r w:rsidRPr="00886109">
        <w:rPr>
          <w:spacing w:val="2"/>
          <w:sz w:val="22"/>
          <w:szCs w:val="22"/>
        </w:rPr>
        <w:t>б</w:t>
      </w:r>
      <w:r w:rsidRPr="00886109">
        <w:rPr>
          <w:sz w:val="22"/>
          <w:szCs w:val="22"/>
        </w:rPr>
        <w:t>щ</w:t>
      </w:r>
      <w:r w:rsidRPr="00886109">
        <w:rPr>
          <w:spacing w:val="-1"/>
          <w:sz w:val="22"/>
          <w:szCs w:val="22"/>
        </w:rPr>
        <w:t>е</w:t>
      </w:r>
      <w:r w:rsidRPr="00886109">
        <w:rPr>
          <w:sz w:val="22"/>
          <w:szCs w:val="22"/>
        </w:rPr>
        <w:t>ств</w:t>
      </w:r>
      <w:r w:rsidRPr="00886109">
        <w:rPr>
          <w:spacing w:val="-2"/>
          <w:sz w:val="22"/>
          <w:szCs w:val="22"/>
        </w:rPr>
        <w:t>а</w:t>
      </w:r>
      <w:r w:rsidRPr="00886109">
        <w:rPr>
          <w:sz w:val="22"/>
          <w:szCs w:val="22"/>
        </w:rPr>
        <w:t>,</w:t>
      </w:r>
      <w:r w:rsidRPr="00886109">
        <w:rPr>
          <w:spacing w:val="80"/>
          <w:sz w:val="22"/>
          <w:szCs w:val="22"/>
        </w:rPr>
        <w:t xml:space="preserve"> </w:t>
      </w:r>
      <w:r w:rsidRPr="00886109">
        <w:rPr>
          <w:spacing w:val="1"/>
          <w:sz w:val="22"/>
          <w:szCs w:val="22"/>
        </w:rPr>
        <w:t>и</w:t>
      </w:r>
      <w:r w:rsidRPr="00886109">
        <w:rPr>
          <w:sz w:val="22"/>
          <w:szCs w:val="22"/>
        </w:rPr>
        <w:t>с</w:t>
      </w:r>
      <w:r w:rsidRPr="00886109">
        <w:rPr>
          <w:spacing w:val="-1"/>
          <w:sz w:val="22"/>
          <w:szCs w:val="22"/>
        </w:rPr>
        <w:t>т</w:t>
      </w:r>
      <w:r w:rsidRPr="00886109">
        <w:rPr>
          <w:sz w:val="22"/>
          <w:szCs w:val="22"/>
        </w:rPr>
        <w:t>ори</w:t>
      </w:r>
      <w:r w:rsidRPr="00886109">
        <w:rPr>
          <w:spacing w:val="1"/>
          <w:sz w:val="22"/>
          <w:szCs w:val="22"/>
        </w:rPr>
        <w:t>ч</w:t>
      </w:r>
      <w:r w:rsidRPr="00886109">
        <w:rPr>
          <w:spacing w:val="-1"/>
          <w:sz w:val="22"/>
          <w:szCs w:val="22"/>
        </w:rPr>
        <w:t>е</w:t>
      </w:r>
      <w:r w:rsidRPr="00886109">
        <w:rPr>
          <w:sz w:val="22"/>
          <w:szCs w:val="22"/>
        </w:rPr>
        <w:t>ск</w:t>
      </w:r>
      <w:r w:rsidRPr="00886109">
        <w:rPr>
          <w:spacing w:val="1"/>
          <w:sz w:val="22"/>
          <w:szCs w:val="22"/>
        </w:rPr>
        <w:t>и</w:t>
      </w:r>
      <w:r w:rsidRPr="00886109">
        <w:rPr>
          <w:spacing w:val="79"/>
          <w:sz w:val="22"/>
          <w:szCs w:val="22"/>
        </w:rPr>
        <w:t xml:space="preserve"> </w:t>
      </w:r>
      <w:r w:rsidRPr="00886109">
        <w:rPr>
          <w:spacing w:val="1"/>
          <w:sz w:val="22"/>
          <w:szCs w:val="22"/>
        </w:rPr>
        <w:t>с</w:t>
      </w:r>
      <w:r w:rsidRPr="00886109">
        <w:rPr>
          <w:sz w:val="22"/>
          <w:szCs w:val="22"/>
        </w:rPr>
        <w:t>лож</w:t>
      </w:r>
      <w:r w:rsidRPr="00886109">
        <w:rPr>
          <w:spacing w:val="1"/>
          <w:sz w:val="22"/>
          <w:szCs w:val="22"/>
        </w:rPr>
        <w:t>и</w:t>
      </w:r>
      <w:r w:rsidRPr="00886109">
        <w:rPr>
          <w:sz w:val="22"/>
          <w:szCs w:val="22"/>
        </w:rPr>
        <w:t>в</w:t>
      </w:r>
      <w:r w:rsidRPr="00886109">
        <w:rPr>
          <w:spacing w:val="1"/>
          <w:sz w:val="22"/>
          <w:szCs w:val="22"/>
        </w:rPr>
        <w:t>ш</w:t>
      </w:r>
      <w:r w:rsidRPr="00886109">
        <w:rPr>
          <w:spacing w:val="-2"/>
          <w:sz w:val="22"/>
          <w:szCs w:val="22"/>
        </w:rPr>
        <w:t>е</w:t>
      </w:r>
      <w:r w:rsidRPr="00886109">
        <w:rPr>
          <w:sz w:val="22"/>
          <w:szCs w:val="22"/>
        </w:rPr>
        <w:t>йс</w:t>
      </w:r>
      <w:r w:rsidRPr="00886109">
        <w:rPr>
          <w:spacing w:val="1"/>
          <w:sz w:val="22"/>
          <w:szCs w:val="22"/>
        </w:rPr>
        <w:t>я</w:t>
      </w:r>
      <w:r w:rsidRPr="00886109">
        <w:rPr>
          <w:spacing w:val="79"/>
          <w:sz w:val="22"/>
          <w:szCs w:val="22"/>
        </w:rPr>
        <w:t xml:space="preserve"> </w:t>
      </w:r>
      <w:r w:rsidRPr="00886109">
        <w:rPr>
          <w:sz w:val="22"/>
          <w:szCs w:val="22"/>
        </w:rPr>
        <w:t>в</w:t>
      </w:r>
      <w:r w:rsidRPr="00886109">
        <w:rPr>
          <w:spacing w:val="80"/>
          <w:sz w:val="22"/>
          <w:szCs w:val="22"/>
        </w:rPr>
        <w:t xml:space="preserve"> </w:t>
      </w:r>
      <w:r w:rsidRPr="00886109">
        <w:rPr>
          <w:sz w:val="22"/>
          <w:szCs w:val="22"/>
        </w:rPr>
        <w:t>ф</w:t>
      </w:r>
      <w:r w:rsidRPr="00886109">
        <w:rPr>
          <w:spacing w:val="-1"/>
          <w:sz w:val="22"/>
          <w:szCs w:val="22"/>
        </w:rPr>
        <w:t>о</w:t>
      </w:r>
      <w:r w:rsidRPr="00886109">
        <w:rPr>
          <w:sz w:val="22"/>
          <w:szCs w:val="22"/>
        </w:rPr>
        <w:t>р</w:t>
      </w:r>
      <w:r w:rsidRPr="00886109">
        <w:rPr>
          <w:spacing w:val="1"/>
          <w:sz w:val="22"/>
          <w:szCs w:val="22"/>
        </w:rPr>
        <w:t>м</w:t>
      </w:r>
      <w:r w:rsidRPr="00886109">
        <w:rPr>
          <w:sz w:val="22"/>
          <w:szCs w:val="22"/>
        </w:rPr>
        <w:t>е</w:t>
      </w:r>
      <w:r w:rsidRPr="00886109">
        <w:rPr>
          <w:spacing w:val="86"/>
          <w:sz w:val="22"/>
          <w:szCs w:val="22"/>
        </w:rPr>
        <w:t xml:space="preserve"> </w:t>
      </w:r>
      <w:r w:rsidRPr="00886109">
        <w:rPr>
          <w:spacing w:val="1"/>
          <w:sz w:val="22"/>
          <w:szCs w:val="22"/>
        </w:rPr>
        <w:t>с</w:t>
      </w:r>
      <w:r w:rsidRPr="00886109">
        <w:rPr>
          <w:sz w:val="22"/>
          <w:szCs w:val="22"/>
        </w:rPr>
        <w:t>ор</w:t>
      </w:r>
      <w:r w:rsidRPr="00886109">
        <w:rPr>
          <w:spacing w:val="1"/>
          <w:sz w:val="22"/>
          <w:szCs w:val="22"/>
        </w:rPr>
        <w:t>е</w:t>
      </w:r>
      <w:r w:rsidRPr="00886109">
        <w:rPr>
          <w:spacing w:val="-1"/>
          <w:sz w:val="22"/>
          <w:szCs w:val="22"/>
        </w:rPr>
        <w:t>в</w:t>
      </w:r>
      <w:r w:rsidRPr="00886109">
        <w:rPr>
          <w:sz w:val="22"/>
          <w:szCs w:val="22"/>
        </w:rPr>
        <w:t>н</w:t>
      </w:r>
      <w:r w:rsidRPr="00886109">
        <w:rPr>
          <w:spacing w:val="1"/>
          <w:sz w:val="22"/>
          <w:szCs w:val="22"/>
        </w:rPr>
        <w:t>о</w:t>
      </w:r>
      <w:r w:rsidRPr="00886109">
        <w:rPr>
          <w:sz w:val="22"/>
          <w:szCs w:val="22"/>
        </w:rPr>
        <w:t>в</w:t>
      </w:r>
      <w:r w:rsidRPr="00886109">
        <w:rPr>
          <w:spacing w:val="1"/>
          <w:sz w:val="22"/>
          <w:szCs w:val="22"/>
        </w:rPr>
        <w:t>а</w:t>
      </w:r>
      <w:r w:rsidRPr="00886109">
        <w:rPr>
          <w:spacing w:val="-2"/>
          <w:sz w:val="22"/>
          <w:szCs w:val="22"/>
        </w:rPr>
        <w:t>т</w:t>
      </w:r>
      <w:r w:rsidRPr="00886109">
        <w:rPr>
          <w:sz w:val="22"/>
          <w:szCs w:val="22"/>
        </w:rPr>
        <w:t>ел</w:t>
      </w:r>
      <w:r w:rsidRPr="00886109">
        <w:rPr>
          <w:spacing w:val="-1"/>
          <w:sz w:val="22"/>
          <w:szCs w:val="22"/>
        </w:rPr>
        <w:t>ь</w:t>
      </w:r>
      <w:r w:rsidRPr="00886109">
        <w:rPr>
          <w:spacing w:val="1"/>
          <w:sz w:val="22"/>
          <w:szCs w:val="22"/>
        </w:rPr>
        <w:t>но</w:t>
      </w:r>
      <w:r w:rsidRPr="00886109">
        <w:rPr>
          <w:sz w:val="22"/>
          <w:szCs w:val="22"/>
        </w:rPr>
        <w:t xml:space="preserve">й </w:t>
      </w:r>
      <w:r w:rsidRPr="00886109">
        <w:rPr>
          <w:spacing w:val="1"/>
          <w:sz w:val="22"/>
          <w:szCs w:val="22"/>
        </w:rPr>
        <w:t>д</w:t>
      </w:r>
      <w:r w:rsidRPr="00886109">
        <w:rPr>
          <w:sz w:val="22"/>
          <w:szCs w:val="22"/>
        </w:rPr>
        <w:t>е</w:t>
      </w:r>
      <w:r w:rsidRPr="00886109">
        <w:rPr>
          <w:spacing w:val="1"/>
          <w:sz w:val="22"/>
          <w:szCs w:val="22"/>
        </w:rPr>
        <w:t>ят</w:t>
      </w:r>
      <w:r w:rsidRPr="00886109">
        <w:rPr>
          <w:sz w:val="22"/>
          <w:szCs w:val="22"/>
        </w:rPr>
        <w:t>ел</w:t>
      </w:r>
      <w:r w:rsidRPr="00886109">
        <w:rPr>
          <w:spacing w:val="-3"/>
          <w:sz w:val="22"/>
          <w:szCs w:val="22"/>
        </w:rPr>
        <w:t>ь</w:t>
      </w:r>
      <w:r w:rsidRPr="00886109">
        <w:rPr>
          <w:sz w:val="22"/>
          <w:szCs w:val="22"/>
        </w:rPr>
        <w:t>н</w:t>
      </w:r>
      <w:r w:rsidRPr="00886109">
        <w:rPr>
          <w:spacing w:val="2"/>
          <w:sz w:val="22"/>
          <w:szCs w:val="22"/>
        </w:rPr>
        <w:t>о</w:t>
      </w:r>
      <w:r w:rsidRPr="00886109">
        <w:rPr>
          <w:sz w:val="22"/>
          <w:szCs w:val="22"/>
        </w:rPr>
        <w:t>с</w:t>
      </w:r>
      <w:r w:rsidRPr="00886109">
        <w:rPr>
          <w:spacing w:val="-1"/>
          <w:sz w:val="22"/>
          <w:szCs w:val="22"/>
        </w:rPr>
        <w:t>т</w:t>
      </w:r>
      <w:r w:rsidRPr="00886109">
        <w:rPr>
          <w:spacing w:val="1"/>
          <w:sz w:val="22"/>
          <w:szCs w:val="22"/>
        </w:rPr>
        <w:t>и</w:t>
      </w:r>
      <w:r w:rsidRPr="00886109">
        <w:rPr>
          <w:sz w:val="22"/>
          <w:szCs w:val="22"/>
        </w:rPr>
        <w:t>,</w:t>
      </w:r>
      <w:r w:rsidRPr="00886109">
        <w:rPr>
          <w:spacing w:val="50"/>
          <w:sz w:val="22"/>
          <w:szCs w:val="22"/>
        </w:rPr>
        <w:t xml:space="preserve"> </w:t>
      </w:r>
      <w:r w:rsidRPr="00886109">
        <w:rPr>
          <w:spacing w:val="-1"/>
          <w:sz w:val="22"/>
          <w:szCs w:val="22"/>
        </w:rPr>
        <w:t>с</w:t>
      </w:r>
      <w:r w:rsidRPr="00886109">
        <w:rPr>
          <w:sz w:val="22"/>
          <w:szCs w:val="22"/>
        </w:rPr>
        <w:t>пециа</w:t>
      </w:r>
      <w:r w:rsidRPr="00886109">
        <w:rPr>
          <w:spacing w:val="1"/>
          <w:sz w:val="22"/>
          <w:szCs w:val="22"/>
        </w:rPr>
        <w:t>л</w:t>
      </w:r>
      <w:r w:rsidRPr="00886109">
        <w:rPr>
          <w:spacing w:val="-1"/>
          <w:sz w:val="22"/>
          <w:szCs w:val="22"/>
        </w:rPr>
        <w:t>ьн</w:t>
      </w:r>
      <w:r w:rsidRPr="00886109">
        <w:rPr>
          <w:spacing w:val="1"/>
          <w:sz w:val="22"/>
          <w:szCs w:val="22"/>
        </w:rPr>
        <w:t>о</w:t>
      </w:r>
      <w:r w:rsidRPr="00886109">
        <w:rPr>
          <w:sz w:val="22"/>
          <w:szCs w:val="22"/>
        </w:rPr>
        <w:t>й</w:t>
      </w:r>
      <w:r w:rsidRPr="00886109">
        <w:rPr>
          <w:spacing w:val="50"/>
          <w:sz w:val="22"/>
          <w:szCs w:val="22"/>
        </w:rPr>
        <w:t xml:space="preserve"> </w:t>
      </w:r>
      <w:r w:rsidRPr="00886109">
        <w:rPr>
          <w:spacing w:val="1"/>
          <w:sz w:val="22"/>
          <w:szCs w:val="22"/>
        </w:rPr>
        <w:t>по</w:t>
      </w:r>
      <w:r w:rsidRPr="00886109">
        <w:rPr>
          <w:sz w:val="22"/>
          <w:szCs w:val="22"/>
        </w:rPr>
        <w:t>д</w:t>
      </w:r>
      <w:r w:rsidRPr="00886109">
        <w:rPr>
          <w:spacing w:val="-1"/>
          <w:sz w:val="22"/>
          <w:szCs w:val="22"/>
        </w:rPr>
        <w:t>г</w:t>
      </w:r>
      <w:r w:rsidRPr="00886109">
        <w:rPr>
          <w:sz w:val="22"/>
          <w:szCs w:val="22"/>
        </w:rPr>
        <w:t>о</w:t>
      </w:r>
      <w:r w:rsidRPr="00886109">
        <w:rPr>
          <w:spacing w:val="1"/>
          <w:sz w:val="22"/>
          <w:szCs w:val="22"/>
        </w:rPr>
        <w:t>то</w:t>
      </w:r>
      <w:r w:rsidRPr="00886109">
        <w:rPr>
          <w:spacing w:val="-2"/>
          <w:sz w:val="22"/>
          <w:szCs w:val="22"/>
        </w:rPr>
        <w:t>в</w:t>
      </w:r>
      <w:r w:rsidRPr="00886109">
        <w:rPr>
          <w:spacing w:val="-1"/>
          <w:sz w:val="22"/>
          <w:szCs w:val="22"/>
        </w:rPr>
        <w:t>к</w:t>
      </w:r>
      <w:r w:rsidRPr="00886109">
        <w:rPr>
          <w:sz w:val="22"/>
          <w:szCs w:val="22"/>
        </w:rPr>
        <w:t>и</w:t>
      </w:r>
      <w:r w:rsidRPr="00886109">
        <w:rPr>
          <w:spacing w:val="51"/>
          <w:sz w:val="22"/>
          <w:szCs w:val="22"/>
        </w:rPr>
        <w:t xml:space="preserve"> </w:t>
      </w:r>
      <w:r w:rsidRPr="00886109">
        <w:rPr>
          <w:spacing w:val="1"/>
          <w:sz w:val="22"/>
          <w:szCs w:val="22"/>
        </w:rPr>
        <w:t>к</w:t>
      </w:r>
      <w:r w:rsidRPr="00886109">
        <w:rPr>
          <w:spacing w:val="50"/>
          <w:sz w:val="22"/>
          <w:szCs w:val="22"/>
        </w:rPr>
        <w:t xml:space="preserve"> </w:t>
      </w:r>
      <w:r w:rsidRPr="00886109">
        <w:rPr>
          <w:spacing w:val="1"/>
          <w:sz w:val="22"/>
          <w:szCs w:val="22"/>
        </w:rPr>
        <w:t>н</w:t>
      </w:r>
      <w:r w:rsidRPr="00886109">
        <w:rPr>
          <w:spacing w:val="-1"/>
          <w:sz w:val="22"/>
          <w:szCs w:val="22"/>
        </w:rPr>
        <w:t>е</w:t>
      </w:r>
      <w:r w:rsidRPr="00886109">
        <w:rPr>
          <w:spacing w:val="1"/>
          <w:sz w:val="22"/>
          <w:szCs w:val="22"/>
        </w:rPr>
        <w:t>й</w:t>
      </w:r>
      <w:r w:rsidRPr="00886109">
        <w:rPr>
          <w:sz w:val="22"/>
          <w:szCs w:val="22"/>
        </w:rPr>
        <w:t>,</w:t>
      </w:r>
      <w:r w:rsidRPr="00886109">
        <w:rPr>
          <w:spacing w:val="49"/>
          <w:sz w:val="22"/>
          <w:szCs w:val="22"/>
        </w:rPr>
        <w:t xml:space="preserve"> </w:t>
      </w:r>
      <w:r w:rsidRPr="00886109">
        <w:rPr>
          <w:sz w:val="22"/>
          <w:szCs w:val="22"/>
        </w:rPr>
        <w:t>а</w:t>
      </w:r>
      <w:r w:rsidRPr="00886109">
        <w:rPr>
          <w:spacing w:val="50"/>
          <w:sz w:val="22"/>
          <w:szCs w:val="22"/>
        </w:rPr>
        <w:t xml:space="preserve"> </w:t>
      </w:r>
      <w:r w:rsidRPr="00886109">
        <w:rPr>
          <w:spacing w:val="1"/>
          <w:sz w:val="22"/>
          <w:szCs w:val="22"/>
        </w:rPr>
        <w:t>т</w:t>
      </w:r>
      <w:r w:rsidRPr="00886109">
        <w:rPr>
          <w:sz w:val="22"/>
          <w:szCs w:val="22"/>
        </w:rPr>
        <w:t>а</w:t>
      </w:r>
      <w:r w:rsidRPr="00886109">
        <w:rPr>
          <w:spacing w:val="-1"/>
          <w:sz w:val="22"/>
          <w:szCs w:val="22"/>
        </w:rPr>
        <w:t>к</w:t>
      </w:r>
      <w:r w:rsidRPr="00886109">
        <w:rPr>
          <w:sz w:val="22"/>
          <w:szCs w:val="22"/>
        </w:rPr>
        <w:t>же</w:t>
      </w:r>
      <w:r w:rsidRPr="00886109">
        <w:rPr>
          <w:spacing w:val="50"/>
          <w:sz w:val="22"/>
          <w:szCs w:val="22"/>
        </w:rPr>
        <w:t xml:space="preserve"> </w:t>
      </w:r>
      <w:r w:rsidRPr="00886109">
        <w:rPr>
          <w:sz w:val="22"/>
          <w:szCs w:val="22"/>
        </w:rPr>
        <w:t>специ</w:t>
      </w:r>
      <w:r w:rsidRPr="00886109">
        <w:rPr>
          <w:spacing w:val="-1"/>
          <w:sz w:val="22"/>
          <w:szCs w:val="22"/>
        </w:rPr>
        <w:t>ф</w:t>
      </w:r>
      <w:r w:rsidRPr="00886109">
        <w:rPr>
          <w:sz w:val="22"/>
          <w:szCs w:val="22"/>
        </w:rPr>
        <w:t>и</w:t>
      </w:r>
      <w:r w:rsidRPr="00886109">
        <w:rPr>
          <w:spacing w:val="1"/>
          <w:sz w:val="22"/>
          <w:szCs w:val="22"/>
        </w:rPr>
        <w:t>ч</w:t>
      </w:r>
      <w:r w:rsidRPr="00886109">
        <w:rPr>
          <w:spacing w:val="-1"/>
          <w:sz w:val="22"/>
          <w:szCs w:val="22"/>
        </w:rPr>
        <w:t>е</w:t>
      </w:r>
      <w:r w:rsidRPr="00886109">
        <w:rPr>
          <w:sz w:val="22"/>
          <w:szCs w:val="22"/>
        </w:rPr>
        <w:t>ских</w:t>
      </w:r>
      <w:r w:rsidRPr="00886109">
        <w:rPr>
          <w:spacing w:val="51"/>
          <w:sz w:val="22"/>
          <w:szCs w:val="22"/>
        </w:rPr>
        <w:t xml:space="preserve"> </w:t>
      </w:r>
      <w:r w:rsidRPr="00886109">
        <w:rPr>
          <w:sz w:val="22"/>
          <w:szCs w:val="22"/>
        </w:rPr>
        <w:t>м</w:t>
      </w:r>
      <w:r w:rsidRPr="00886109">
        <w:rPr>
          <w:spacing w:val="1"/>
          <w:sz w:val="22"/>
          <w:szCs w:val="22"/>
        </w:rPr>
        <w:t>еж</w:t>
      </w:r>
      <w:r w:rsidRPr="00886109">
        <w:rPr>
          <w:sz w:val="22"/>
          <w:szCs w:val="22"/>
        </w:rPr>
        <w:t>лич</w:t>
      </w:r>
      <w:r w:rsidRPr="00886109">
        <w:rPr>
          <w:spacing w:val="1"/>
          <w:sz w:val="22"/>
          <w:szCs w:val="22"/>
        </w:rPr>
        <w:t>н</w:t>
      </w:r>
      <w:r w:rsidRPr="00886109">
        <w:rPr>
          <w:sz w:val="22"/>
          <w:szCs w:val="22"/>
        </w:rPr>
        <w:t>ос</w:t>
      </w:r>
      <w:r w:rsidRPr="00886109">
        <w:rPr>
          <w:spacing w:val="-1"/>
          <w:sz w:val="22"/>
          <w:szCs w:val="22"/>
        </w:rPr>
        <w:t>т</w:t>
      </w:r>
      <w:r w:rsidRPr="00886109">
        <w:rPr>
          <w:sz w:val="22"/>
          <w:szCs w:val="22"/>
        </w:rPr>
        <w:t>ных</w:t>
      </w:r>
      <w:r w:rsidRPr="00886109">
        <w:rPr>
          <w:spacing w:val="38"/>
          <w:sz w:val="22"/>
          <w:szCs w:val="22"/>
        </w:rPr>
        <w:t xml:space="preserve"> </w:t>
      </w:r>
      <w:r w:rsidRPr="00886109">
        <w:rPr>
          <w:spacing w:val="2"/>
          <w:sz w:val="22"/>
          <w:szCs w:val="22"/>
        </w:rPr>
        <w:t>о</w:t>
      </w:r>
      <w:r w:rsidRPr="00886109">
        <w:rPr>
          <w:sz w:val="22"/>
          <w:szCs w:val="22"/>
        </w:rPr>
        <w:t>тнош</w:t>
      </w:r>
      <w:r w:rsidRPr="00886109">
        <w:rPr>
          <w:spacing w:val="-1"/>
          <w:sz w:val="22"/>
          <w:szCs w:val="22"/>
        </w:rPr>
        <w:t>е</w:t>
      </w:r>
      <w:r w:rsidRPr="00886109">
        <w:rPr>
          <w:sz w:val="22"/>
          <w:szCs w:val="22"/>
        </w:rPr>
        <w:t>ний,</w:t>
      </w:r>
      <w:r w:rsidRPr="00886109">
        <w:rPr>
          <w:spacing w:val="40"/>
          <w:sz w:val="22"/>
          <w:szCs w:val="22"/>
        </w:rPr>
        <w:t xml:space="preserve"> </w:t>
      </w:r>
      <w:r w:rsidRPr="00886109">
        <w:rPr>
          <w:sz w:val="22"/>
          <w:szCs w:val="22"/>
        </w:rPr>
        <w:t>норм</w:t>
      </w:r>
      <w:r w:rsidRPr="00886109">
        <w:rPr>
          <w:spacing w:val="40"/>
          <w:sz w:val="22"/>
          <w:szCs w:val="22"/>
        </w:rPr>
        <w:t xml:space="preserve"> </w:t>
      </w:r>
      <w:r w:rsidRPr="00886109">
        <w:rPr>
          <w:sz w:val="22"/>
          <w:szCs w:val="22"/>
        </w:rPr>
        <w:t>и</w:t>
      </w:r>
      <w:r w:rsidRPr="00886109">
        <w:rPr>
          <w:spacing w:val="39"/>
          <w:sz w:val="22"/>
          <w:szCs w:val="22"/>
        </w:rPr>
        <w:t xml:space="preserve"> </w:t>
      </w:r>
      <w:r w:rsidRPr="00886109">
        <w:rPr>
          <w:spacing w:val="1"/>
          <w:sz w:val="22"/>
          <w:szCs w:val="22"/>
        </w:rPr>
        <w:t>д</w:t>
      </w:r>
      <w:r w:rsidRPr="00886109">
        <w:rPr>
          <w:sz w:val="22"/>
          <w:szCs w:val="22"/>
        </w:rPr>
        <w:t>остижени</w:t>
      </w:r>
      <w:r w:rsidRPr="00886109">
        <w:rPr>
          <w:spacing w:val="1"/>
          <w:sz w:val="22"/>
          <w:szCs w:val="22"/>
        </w:rPr>
        <w:t>й</w:t>
      </w:r>
      <w:r w:rsidRPr="00886109">
        <w:rPr>
          <w:sz w:val="22"/>
          <w:szCs w:val="22"/>
        </w:rPr>
        <w:t>,</w:t>
      </w:r>
      <w:r w:rsidRPr="00886109">
        <w:rPr>
          <w:spacing w:val="40"/>
          <w:sz w:val="22"/>
          <w:szCs w:val="22"/>
        </w:rPr>
        <w:t xml:space="preserve"> </w:t>
      </w:r>
      <w:r w:rsidRPr="00886109">
        <w:rPr>
          <w:spacing w:val="-2"/>
          <w:sz w:val="22"/>
          <w:szCs w:val="22"/>
        </w:rPr>
        <w:t>в</w:t>
      </w:r>
      <w:r w:rsidRPr="00886109">
        <w:rPr>
          <w:spacing w:val="1"/>
          <w:sz w:val="22"/>
          <w:szCs w:val="22"/>
        </w:rPr>
        <w:t>о</w:t>
      </w:r>
      <w:r w:rsidRPr="00886109">
        <w:rPr>
          <w:sz w:val="22"/>
          <w:szCs w:val="22"/>
        </w:rPr>
        <w:t>з</w:t>
      </w:r>
      <w:r w:rsidRPr="00886109">
        <w:rPr>
          <w:spacing w:val="-1"/>
          <w:sz w:val="22"/>
          <w:szCs w:val="22"/>
        </w:rPr>
        <w:t>н</w:t>
      </w:r>
      <w:r w:rsidRPr="00886109">
        <w:rPr>
          <w:sz w:val="22"/>
          <w:szCs w:val="22"/>
        </w:rPr>
        <w:t>и</w:t>
      </w:r>
      <w:r w:rsidRPr="00886109">
        <w:rPr>
          <w:spacing w:val="1"/>
          <w:sz w:val="22"/>
          <w:szCs w:val="22"/>
        </w:rPr>
        <w:t>к</w:t>
      </w:r>
      <w:r w:rsidRPr="00886109">
        <w:rPr>
          <w:sz w:val="22"/>
          <w:szCs w:val="22"/>
        </w:rPr>
        <w:t>а</w:t>
      </w:r>
      <w:r w:rsidRPr="00886109">
        <w:rPr>
          <w:spacing w:val="1"/>
          <w:sz w:val="22"/>
          <w:szCs w:val="22"/>
        </w:rPr>
        <w:t>ю</w:t>
      </w:r>
      <w:r w:rsidRPr="00886109">
        <w:rPr>
          <w:spacing w:val="-2"/>
          <w:sz w:val="22"/>
          <w:szCs w:val="22"/>
        </w:rPr>
        <w:t>щ</w:t>
      </w:r>
      <w:r w:rsidRPr="00886109">
        <w:rPr>
          <w:sz w:val="22"/>
          <w:szCs w:val="22"/>
        </w:rPr>
        <w:t>и</w:t>
      </w:r>
      <w:r w:rsidRPr="00886109">
        <w:rPr>
          <w:spacing w:val="1"/>
          <w:sz w:val="22"/>
          <w:szCs w:val="22"/>
        </w:rPr>
        <w:t>х</w:t>
      </w:r>
      <w:r w:rsidRPr="00886109">
        <w:rPr>
          <w:spacing w:val="41"/>
          <w:sz w:val="22"/>
          <w:szCs w:val="22"/>
        </w:rPr>
        <w:t xml:space="preserve"> </w:t>
      </w:r>
      <w:r w:rsidRPr="00886109">
        <w:rPr>
          <w:sz w:val="22"/>
          <w:szCs w:val="22"/>
        </w:rPr>
        <w:t>в</w:t>
      </w:r>
      <w:r w:rsidRPr="00886109">
        <w:rPr>
          <w:spacing w:val="37"/>
          <w:sz w:val="22"/>
          <w:szCs w:val="22"/>
        </w:rPr>
        <w:t xml:space="preserve"> </w:t>
      </w:r>
      <w:r w:rsidRPr="00886109">
        <w:rPr>
          <w:spacing w:val="1"/>
          <w:sz w:val="22"/>
          <w:szCs w:val="22"/>
        </w:rPr>
        <w:t>п</w:t>
      </w:r>
      <w:r w:rsidRPr="00886109">
        <w:rPr>
          <w:sz w:val="22"/>
          <w:szCs w:val="22"/>
        </w:rPr>
        <w:t>роцес</w:t>
      </w:r>
      <w:r w:rsidRPr="00886109">
        <w:rPr>
          <w:spacing w:val="1"/>
          <w:sz w:val="22"/>
          <w:szCs w:val="22"/>
        </w:rPr>
        <w:t>с</w:t>
      </w:r>
      <w:r w:rsidRPr="00886109">
        <w:rPr>
          <w:sz w:val="22"/>
          <w:szCs w:val="22"/>
        </w:rPr>
        <w:t>е</w:t>
      </w:r>
      <w:r w:rsidRPr="00886109">
        <w:rPr>
          <w:spacing w:val="41"/>
          <w:sz w:val="22"/>
          <w:szCs w:val="22"/>
        </w:rPr>
        <w:t xml:space="preserve"> </w:t>
      </w:r>
      <w:r w:rsidRPr="00886109">
        <w:rPr>
          <w:sz w:val="22"/>
          <w:szCs w:val="22"/>
        </w:rPr>
        <w:t>э</w:t>
      </w:r>
      <w:r w:rsidRPr="00886109">
        <w:rPr>
          <w:spacing w:val="-2"/>
          <w:sz w:val="22"/>
          <w:szCs w:val="22"/>
        </w:rPr>
        <w:t>т</w:t>
      </w:r>
      <w:r w:rsidRPr="00886109">
        <w:rPr>
          <w:sz w:val="22"/>
          <w:szCs w:val="22"/>
        </w:rPr>
        <w:t xml:space="preserve">ой </w:t>
      </w:r>
      <w:r w:rsidRPr="00886109">
        <w:rPr>
          <w:spacing w:val="1"/>
          <w:sz w:val="22"/>
          <w:szCs w:val="22"/>
        </w:rPr>
        <w:t>д</w:t>
      </w:r>
      <w:r w:rsidRPr="00886109">
        <w:rPr>
          <w:sz w:val="22"/>
          <w:szCs w:val="22"/>
        </w:rPr>
        <w:t>е</w:t>
      </w:r>
      <w:r w:rsidRPr="00886109">
        <w:rPr>
          <w:spacing w:val="1"/>
          <w:sz w:val="22"/>
          <w:szCs w:val="22"/>
        </w:rPr>
        <w:t>я</w:t>
      </w:r>
      <w:r w:rsidRPr="00886109">
        <w:rPr>
          <w:sz w:val="22"/>
          <w:szCs w:val="22"/>
        </w:rPr>
        <w:t>те</w:t>
      </w:r>
      <w:r w:rsidRPr="00886109">
        <w:rPr>
          <w:spacing w:val="1"/>
          <w:sz w:val="22"/>
          <w:szCs w:val="22"/>
        </w:rPr>
        <w:t>л</w:t>
      </w:r>
      <w:r w:rsidRPr="00886109">
        <w:rPr>
          <w:spacing w:val="-3"/>
          <w:sz w:val="22"/>
          <w:szCs w:val="22"/>
        </w:rPr>
        <w:t>ь</w:t>
      </w:r>
      <w:r w:rsidRPr="00886109">
        <w:rPr>
          <w:sz w:val="22"/>
          <w:szCs w:val="22"/>
        </w:rPr>
        <w:t>н</w:t>
      </w:r>
      <w:r w:rsidRPr="00886109">
        <w:rPr>
          <w:spacing w:val="1"/>
          <w:sz w:val="22"/>
          <w:szCs w:val="22"/>
        </w:rPr>
        <w:t>ос</w:t>
      </w:r>
      <w:r w:rsidRPr="00886109">
        <w:rPr>
          <w:spacing w:val="-1"/>
          <w:sz w:val="22"/>
          <w:szCs w:val="22"/>
        </w:rPr>
        <w:t>т</w:t>
      </w:r>
      <w:r w:rsidRPr="00886109">
        <w:rPr>
          <w:sz w:val="22"/>
          <w:szCs w:val="22"/>
        </w:rPr>
        <w:t>и.</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sz w:val="22"/>
          <w:szCs w:val="22"/>
        </w:rPr>
        <w:t>Принципиа</w:t>
      </w:r>
      <w:r w:rsidRPr="00886109">
        <w:rPr>
          <w:spacing w:val="1"/>
          <w:sz w:val="22"/>
          <w:szCs w:val="22"/>
        </w:rPr>
        <w:t>л</w:t>
      </w:r>
      <w:r w:rsidRPr="00886109">
        <w:rPr>
          <w:spacing w:val="-1"/>
          <w:sz w:val="22"/>
          <w:szCs w:val="22"/>
        </w:rPr>
        <w:t>ьн</w:t>
      </w:r>
      <w:r w:rsidRPr="00886109">
        <w:rPr>
          <w:spacing w:val="1"/>
          <w:sz w:val="22"/>
          <w:szCs w:val="22"/>
        </w:rPr>
        <w:t>о</w:t>
      </w:r>
      <w:r w:rsidRPr="00886109">
        <w:rPr>
          <w:sz w:val="22"/>
          <w:szCs w:val="22"/>
        </w:rPr>
        <w:t>й</w:t>
      </w:r>
      <w:r w:rsidRPr="00886109">
        <w:rPr>
          <w:spacing w:val="43"/>
          <w:sz w:val="22"/>
          <w:szCs w:val="22"/>
        </w:rPr>
        <w:t xml:space="preserve"> </w:t>
      </w:r>
      <w:r w:rsidRPr="00886109">
        <w:rPr>
          <w:spacing w:val="1"/>
          <w:sz w:val="22"/>
          <w:szCs w:val="22"/>
        </w:rPr>
        <w:t>о</w:t>
      </w:r>
      <w:r w:rsidRPr="00886109">
        <w:rPr>
          <w:spacing w:val="-1"/>
          <w:sz w:val="22"/>
          <w:szCs w:val="22"/>
        </w:rPr>
        <w:t>тл</w:t>
      </w:r>
      <w:r w:rsidRPr="00886109">
        <w:rPr>
          <w:sz w:val="22"/>
          <w:szCs w:val="22"/>
        </w:rPr>
        <w:t>и</w:t>
      </w:r>
      <w:r w:rsidRPr="00886109">
        <w:rPr>
          <w:spacing w:val="1"/>
          <w:sz w:val="22"/>
          <w:szCs w:val="22"/>
        </w:rPr>
        <w:t>чит</w:t>
      </w:r>
      <w:r w:rsidRPr="00886109">
        <w:rPr>
          <w:sz w:val="22"/>
          <w:szCs w:val="22"/>
        </w:rPr>
        <w:t>ел</w:t>
      </w:r>
      <w:r w:rsidRPr="00886109">
        <w:rPr>
          <w:spacing w:val="-3"/>
          <w:sz w:val="22"/>
          <w:szCs w:val="22"/>
        </w:rPr>
        <w:t>ь</w:t>
      </w:r>
      <w:r w:rsidRPr="00886109">
        <w:rPr>
          <w:sz w:val="22"/>
          <w:szCs w:val="22"/>
        </w:rPr>
        <w:t>н</w:t>
      </w:r>
      <w:r w:rsidRPr="00886109">
        <w:rPr>
          <w:spacing w:val="1"/>
          <w:sz w:val="22"/>
          <w:szCs w:val="22"/>
        </w:rPr>
        <w:t>о</w:t>
      </w:r>
      <w:r w:rsidRPr="00886109">
        <w:rPr>
          <w:sz w:val="22"/>
          <w:szCs w:val="22"/>
        </w:rPr>
        <w:t>й</w:t>
      </w:r>
      <w:r w:rsidRPr="00886109">
        <w:rPr>
          <w:spacing w:val="44"/>
          <w:sz w:val="22"/>
          <w:szCs w:val="22"/>
        </w:rPr>
        <w:t xml:space="preserve"> </w:t>
      </w:r>
      <w:r w:rsidRPr="00886109">
        <w:rPr>
          <w:spacing w:val="1"/>
          <w:sz w:val="22"/>
          <w:szCs w:val="22"/>
        </w:rPr>
        <w:t>ч</w:t>
      </w:r>
      <w:r w:rsidRPr="00886109">
        <w:rPr>
          <w:spacing w:val="-1"/>
          <w:sz w:val="22"/>
          <w:szCs w:val="22"/>
        </w:rPr>
        <w:t>е</w:t>
      </w:r>
      <w:r w:rsidRPr="00886109">
        <w:rPr>
          <w:sz w:val="22"/>
          <w:szCs w:val="22"/>
        </w:rPr>
        <w:t>р</w:t>
      </w:r>
      <w:r w:rsidRPr="00886109">
        <w:rPr>
          <w:spacing w:val="1"/>
          <w:sz w:val="22"/>
          <w:szCs w:val="22"/>
        </w:rPr>
        <w:t>т</w:t>
      </w:r>
      <w:r w:rsidRPr="00886109">
        <w:rPr>
          <w:sz w:val="22"/>
          <w:szCs w:val="22"/>
        </w:rPr>
        <w:t>ой</w:t>
      </w:r>
      <w:r w:rsidRPr="00886109">
        <w:rPr>
          <w:spacing w:val="45"/>
          <w:sz w:val="22"/>
          <w:szCs w:val="22"/>
        </w:rPr>
        <w:t xml:space="preserve"> </w:t>
      </w:r>
      <w:r w:rsidRPr="00886109">
        <w:rPr>
          <w:sz w:val="22"/>
          <w:szCs w:val="22"/>
        </w:rPr>
        <w:t>спо</w:t>
      </w:r>
      <w:r w:rsidRPr="00886109">
        <w:rPr>
          <w:spacing w:val="1"/>
          <w:sz w:val="22"/>
          <w:szCs w:val="22"/>
        </w:rPr>
        <w:t>р</w:t>
      </w:r>
      <w:r w:rsidRPr="00886109">
        <w:rPr>
          <w:spacing w:val="-1"/>
          <w:sz w:val="22"/>
          <w:szCs w:val="22"/>
        </w:rPr>
        <w:t>т</w:t>
      </w:r>
      <w:r w:rsidRPr="00886109">
        <w:rPr>
          <w:sz w:val="22"/>
          <w:szCs w:val="22"/>
        </w:rPr>
        <w:t>а</w:t>
      </w:r>
      <w:r w:rsidRPr="00886109">
        <w:rPr>
          <w:spacing w:val="45"/>
          <w:sz w:val="22"/>
          <w:szCs w:val="22"/>
        </w:rPr>
        <w:t xml:space="preserve"> </w:t>
      </w:r>
      <w:r w:rsidRPr="00886109">
        <w:rPr>
          <w:spacing w:val="1"/>
          <w:sz w:val="22"/>
          <w:szCs w:val="22"/>
        </w:rPr>
        <w:t>о</w:t>
      </w:r>
      <w:r w:rsidRPr="00886109">
        <w:rPr>
          <w:sz w:val="22"/>
          <w:szCs w:val="22"/>
        </w:rPr>
        <w:t>т</w:t>
      </w:r>
      <w:r w:rsidRPr="00886109">
        <w:rPr>
          <w:spacing w:val="45"/>
          <w:sz w:val="22"/>
          <w:szCs w:val="22"/>
        </w:rPr>
        <w:t xml:space="preserve"> </w:t>
      </w:r>
      <w:r w:rsidRPr="00886109">
        <w:rPr>
          <w:sz w:val="22"/>
          <w:szCs w:val="22"/>
        </w:rPr>
        <w:t>др</w:t>
      </w:r>
      <w:r w:rsidRPr="00886109">
        <w:rPr>
          <w:spacing w:val="-2"/>
          <w:sz w:val="22"/>
          <w:szCs w:val="22"/>
        </w:rPr>
        <w:t>у</w:t>
      </w:r>
      <w:r w:rsidRPr="00886109">
        <w:rPr>
          <w:sz w:val="22"/>
          <w:szCs w:val="22"/>
        </w:rPr>
        <w:t>ги</w:t>
      </w:r>
      <w:r w:rsidRPr="00886109">
        <w:rPr>
          <w:spacing w:val="1"/>
          <w:sz w:val="22"/>
          <w:szCs w:val="22"/>
        </w:rPr>
        <w:t>х</w:t>
      </w:r>
      <w:r w:rsidRPr="00886109">
        <w:rPr>
          <w:spacing w:val="43"/>
          <w:sz w:val="22"/>
          <w:szCs w:val="22"/>
        </w:rPr>
        <w:t xml:space="preserve"> </w:t>
      </w:r>
      <w:r w:rsidRPr="00886109">
        <w:rPr>
          <w:spacing w:val="1"/>
          <w:sz w:val="22"/>
          <w:szCs w:val="22"/>
        </w:rPr>
        <w:t>в</w:t>
      </w:r>
      <w:r w:rsidRPr="00886109">
        <w:rPr>
          <w:sz w:val="22"/>
          <w:szCs w:val="22"/>
        </w:rPr>
        <w:t>и</w:t>
      </w:r>
      <w:r w:rsidRPr="00886109">
        <w:rPr>
          <w:spacing w:val="2"/>
          <w:sz w:val="22"/>
          <w:szCs w:val="22"/>
        </w:rPr>
        <w:t>д</w:t>
      </w:r>
      <w:r w:rsidRPr="00886109">
        <w:rPr>
          <w:spacing w:val="1"/>
          <w:sz w:val="22"/>
          <w:szCs w:val="22"/>
        </w:rPr>
        <w:t>о</w:t>
      </w:r>
      <w:r w:rsidRPr="00886109">
        <w:rPr>
          <w:sz w:val="22"/>
          <w:szCs w:val="22"/>
        </w:rPr>
        <w:t>в</w:t>
      </w:r>
      <w:r w:rsidRPr="00886109">
        <w:rPr>
          <w:spacing w:val="45"/>
          <w:sz w:val="22"/>
          <w:szCs w:val="22"/>
        </w:rPr>
        <w:t xml:space="preserve"> </w:t>
      </w:r>
      <w:r w:rsidRPr="00886109">
        <w:rPr>
          <w:sz w:val="22"/>
          <w:szCs w:val="22"/>
        </w:rPr>
        <w:t>з</w:t>
      </w:r>
      <w:r w:rsidRPr="00886109">
        <w:rPr>
          <w:spacing w:val="-2"/>
          <w:sz w:val="22"/>
          <w:szCs w:val="22"/>
        </w:rPr>
        <w:t>а</w:t>
      </w:r>
      <w:r w:rsidRPr="00886109">
        <w:rPr>
          <w:spacing w:val="12"/>
          <w:sz w:val="22"/>
          <w:szCs w:val="22"/>
        </w:rPr>
        <w:t>н</w:t>
      </w:r>
      <w:r w:rsidRPr="00886109">
        <w:rPr>
          <w:spacing w:val="1"/>
          <w:sz w:val="22"/>
          <w:szCs w:val="22"/>
        </w:rPr>
        <w:t>я</w:t>
      </w:r>
      <w:r w:rsidRPr="00886109">
        <w:rPr>
          <w:sz w:val="22"/>
          <w:szCs w:val="22"/>
        </w:rPr>
        <w:t>ти</w:t>
      </w:r>
      <w:r w:rsidRPr="00886109">
        <w:rPr>
          <w:spacing w:val="1"/>
          <w:sz w:val="22"/>
          <w:szCs w:val="22"/>
        </w:rPr>
        <w:t>й</w:t>
      </w:r>
      <w:r w:rsidRPr="00886109">
        <w:rPr>
          <w:spacing w:val="89"/>
          <w:sz w:val="22"/>
          <w:szCs w:val="22"/>
        </w:rPr>
        <w:t xml:space="preserve"> </w:t>
      </w:r>
      <w:r w:rsidRPr="00886109">
        <w:rPr>
          <w:spacing w:val="1"/>
          <w:sz w:val="22"/>
          <w:szCs w:val="22"/>
        </w:rPr>
        <w:t>фи</w:t>
      </w:r>
      <w:r w:rsidRPr="00886109">
        <w:rPr>
          <w:spacing w:val="-1"/>
          <w:sz w:val="22"/>
          <w:szCs w:val="22"/>
        </w:rPr>
        <w:t>з</w:t>
      </w:r>
      <w:r w:rsidRPr="00886109">
        <w:rPr>
          <w:sz w:val="22"/>
          <w:szCs w:val="22"/>
        </w:rPr>
        <w:t>ич</w:t>
      </w:r>
      <w:r w:rsidRPr="00886109">
        <w:rPr>
          <w:spacing w:val="-1"/>
          <w:sz w:val="22"/>
          <w:szCs w:val="22"/>
        </w:rPr>
        <w:t>е</w:t>
      </w:r>
      <w:r w:rsidRPr="00886109">
        <w:rPr>
          <w:sz w:val="22"/>
          <w:szCs w:val="22"/>
        </w:rPr>
        <w:t>ск</w:t>
      </w:r>
      <w:r w:rsidRPr="00886109">
        <w:rPr>
          <w:spacing w:val="1"/>
          <w:sz w:val="22"/>
          <w:szCs w:val="22"/>
        </w:rPr>
        <w:t>и</w:t>
      </w:r>
      <w:r w:rsidRPr="00886109">
        <w:rPr>
          <w:sz w:val="22"/>
          <w:szCs w:val="22"/>
        </w:rPr>
        <w:t>ми</w:t>
      </w:r>
      <w:r w:rsidRPr="00886109">
        <w:rPr>
          <w:spacing w:val="89"/>
          <w:sz w:val="22"/>
          <w:szCs w:val="22"/>
        </w:rPr>
        <w:t xml:space="preserve"> </w:t>
      </w:r>
      <w:r w:rsidRPr="00886109">
        <w:rPr>
          <w:spacing w:val="-3"/>
          <w:sz w:val="22"/>
          <w:szCs w:val="22"/>
        </w:rPr>
        <w:t>у</w:t>
      </w:r>
      <w:r w:rsidRPr="00886109">
        <w:rPr>
          <w:sz w:val="22"/>
          <w:szCs w:val="22"/>
        </w:rPr>
        <w:t>п</w:t>
      </w:r>
      <w:r w:rsidRPr="00886109">
        <w:rPr>
          <w:spacing w:val="2"/>
          <w:sz w:val="22"/>
          <w:szCs w:val="22"/>
        </w:rPr>
        <w:t>р</w:t>
      </w:r>
      <w:r w:rsidRPr="00886109">
        <w:rPr>
          <w:sz w:val="22"/>
          <w:szCs w:val="22"/>
        </w:rPr>
        <w:t>а</w:t>
      </w:r>
      <w:r w:rsidRPr="00886109">
        <w:rPr>
          <w:spacing w:val="1"/>
          <w:sz w:val="22"/>
          <w:szCs w:val="22"/>
        </w:rPr>
        <w:t>жн</w:t>
      </w:r>
      <w:r w:rsidRPr="00886109">
        <w:rPr>
          <w:spacing w:val="-1"/>
          <w:sz w:val="22"/>
          <w:szCs w:val="22"/>
        </w:rPr>
        <w:t>е</w:t>
      </w:r>
      <w:r w:rsidRPr="00886109">
        <w:rPr>
          <w:sz w:val="22"/>
          <w:szCs w:val="22"/>
        </w:rPr>
        <w:t>ниям</w:t>
      </w:r>
      <w:r w:rsidRPr="00886109">
        <w:rPr>
          <w:spacing w:val="1"/>
          <w:sz w:val="22"/>
          <w:szCs w:val="22"/>
        </w:rPr>
        <w:t>и</w:t>
      </w:r>
      <w:r w:rsidRPr="00886109">
        <w:rPr>
          <w:spacing w:val="89"/>
          <w:sz w:val="22"/>
          <w:szCs w:val="22"/>
        </w:rPr>
        <w:t xml:space="preserve"> </w:t>
      </w:r>
      <w:r w:rsidRPr="00886109">
        <w:rPr>
          <w:sz w:val="22"/>
          <w:szCs w:val="22"/>
        </w:rPr>
        <w:t>я</w:t>
      </w:r>
      <w:r w:rsidRPr="00886109">
        <w:rPr>
          <w:spacing w:val="1"/>
          <w:sz w:val="22"/>
          <w:szCs w:val="22"/>
        </w:rPr>
        <w:t>в</w:t>
      </w:r>
      <w:r w:rsidRPr="00886109">
        <w:rPr>
          <w:spacing w:val="-2"/>
          <w:sz w:val="22"/>
          <w:szCs w:val="22"/>
        </w:rPr>
        <w:t>л</w:t>
      </w:r>
      <w:r w:rsidRPr="00886109">
        <w:rPr>
          <w:sz w:val="22"/>
          <w:szCs w:val="22"/>
        </w:rPr>
        <w:t>яетс</w:t>
      </w:r>
      <w:r w:rsidRPr="00886109">
        <w:rPr>
          <w:spacing w:val="1"/>
          <w:sz w:val="22"/>
          <w:szCs w:val="22"/>
        </w:rPr>
        <w:t>я</w:t>
      </w:r>
      <w:r w:rsidRPr="00886109">
        <w:rPr>
          <w:spacing w:val="89"/>
          <w:sz w:val="22"/>
          <w:szCs w:val="22"/>
        </w:rPr>
        <w:t xml:space="preserve"> </w:t>
      </w:r>
      <w:r w:rsidRPr="00886109">
        <w:rPr>
          <w:spacing w:val="1"/>
          <w:sz w:val="22"/>
          <w:szCs w:val="22"/>
        </w:rPr>
        <w:t>н</w:t>
      </w:r>
      <w:r w:rsidRPr="00886109">
        <w:rPr>
          <w:sz w:val="22"/>
          <w:szCs w:val="22"/>
        </w:rPr>
        <w:t>ал</w:t>
      </w:r>
      <w:r w:rsidRPr="00886109">
        <w:rPr>
          <w:spacing w:val="-1"/>
          <w:sz w:val="22"/>
          <w:szCs w:val="22"/>
        </w:rPr>
        <w:t>и</w:t>
      </w:r>
      <w:r w:rsidRPr="00886109">
        <w:rPr>
          <w:sz w:val="22"/>
          <w:szCs w:val="22"/>
        </w:rPr>
        <w:t>ч</w:t>
      </w:r>
      <w:r w:rsidRPr="00886109">
        <w:rPr>
          <w:spacing w:val="4"/>
          <w:sz w:val="22"/>
          <w:szCs w:val="22"/>
        </w:rPr>
        <w:t>и</w:t>
      </w:r>
      <w:r w:rsidRPr="00886109">
        <w:rPr>
          <w:sz w:val="22"/>
          <w:szCs w:val="22"/>
        </w:rPr>
        <w:t>е</w:t>
      </w:r>
      <w:r w:rsidRPr="00886109">
        <w:rPr>
          <w:spacing w:val="91"/>
          <w:sz w:val="22"/>
          <w:szCs w:val="22"/>
        </w:rPr>
        <w:t xml:space="preserve"> </w:t>
      </w:r>
      <w:r w:rsidRPr="00886109">
        <w:rPr>
          <w:spacing w:val="-1"/>
          <w:sz w:val="22"/>
          <w:szCs w:val="22"/>
        </w:rPr>
        <w:t>с</w:t>
      </w:r>
      <w:r w:rsidRPr="00886109">
        <w:rPr>
          <w:sz w:val="22"/>
          <w:szCs w:val="22"/>
        </w:rPr>
        <w:t>ор</w:t>
      </w:r>
      <w:r w:rsidRPr="00886109">
        <w:rPr>
          <w:spacing w:val="-1"/>
          <w:sz w:val="22"/>
          <w:szCs w:val="22"/>
        </w:rPr>
        <w:t>е</w:t>
      </w:r>
      <w:r w:rsidRPr="00886109">
        <w:rPr>
          <w:sz w:val="22"/>
          <w:szCs w:val="22"/>
        </w:rPr>
        <w:t>вн</w:t>
      </w:r>
      <w:r w:rsidRPr="00886109">
        <w:rPr>
          <w:spacing w:val="1"/>
          <w:sz w:val="22"/>
          <w:szCs w:val="22"/>
        </w:rPr>
        <w:t>о</w:t>
      </w:r>
      <w:r w:rsidRPr="00886109">
        <w:rPr>
          <w:sz w:val="22"/>
          <w:szCs w:val="22"/>
        </w:rPr>
        <w:t>в</w:t>
      </w:r>
      <w:r w:rsidRPr="00886109">
        <w:rPr>
          <w:spacing w:val="1"/>
          <w:sz w:val="22"/>
          <w:szCs w:val="22"/>
        </w:rPr>
        <w:t>а</w:t>
      </w:r>
      <w:r w:rsidRPr="00886109">
        <w:rPr>
          <w:sz w:val="22"/>
          <w:szCs w:val="22"/>
        </w:rPr>
        <w:t>т</w:t>
      </w:r>
      <w:r w:rsidRPr="00886109">
        <w:rPr>
          <w:spacing w:val="1"/>
          <w:sz w:val="22"/>
          <w:szCs w:val="22"/>
        </w:rPr>
        <w:t>е</w:t>
      </w:r>
      <w:r w:rsidRPr="00886109">
        <w:rPr>
          <w:sz w:val="22"/>
          <w:szCs w:val="22"/>
        </w:rPr>
        <w:t>л</w:t>
      </w:r>
      <w:r w:rsidRPr="00886109">
        <w:rPr>
          <w:spacing w:val="-3"/>
          <w:sz w:val="22"/>
          <w:szCs w:val="22"/>
        </w:rPr>
        <w:t>ь</w:t>
      </w:r>
      <w:r w:rsidRPr="00886109">
        <w:rPr>
          <w:sz w:val="22"/>
          <w:szCs w:val="22"/>
        </w:rPr>
        <w:t>ной</w:t>
      </w:r>
      <w:r w:rsidRPr="00886109">
        <w:rPr>
          <w:spacing w:val="88"/>
          <w:sz w:val="22"/>
          <w:szCs w:val="22"/>
        </w:rPr>
        <w:t xml:space="preserve"> </w:t>
      </w:r>
      <w:r w:rsidRPr="00886109">
        <w:rPr>
          <w:spacing w:val="1"/>
          <w:sz w:val="22"/>
          <w:szCs w:val="22"/>
        </w:rPr>
        <w:t>д</w:t>
      </w:r>
      <w:r w:rsidRPr="00886109">
        <w:rPr>
          <w:spacing w:val="3"/>
          <w:sz w:val="22"/>
          <w:szCs w:val="22"/>
        </w:rPr>
        <w:t>е</w:t>
      </w:r>
      <w:r w:rsidRPr="00886109">
        <w:rPr>
          <w:spacing w:val="1"/>
          <w:sz w:val="22"/>
          <w:szCs w:val="22"/>
        </w:rPr>
        <w:t>я</w:t>
      </w:r>
      <w:r w:rsidRPr="00886109">
        <w:rPr>
          <w:sz w:val="22"/>
          <w:szCs w:val="22"/>
        </w:rPr>
        <w:t>те</w:t>
      </w:r>
      <w:r w:rsidRPr="00886109">
        <w:rPr>
          <w:spacing w:val="1"/>
          <w:sz w:val="22"/>
          <w:szCs w:val="22"/>
        </w:rPr>
        <w:t>л</w:t>
      </w:r>
      <w:r w:rsidRPr="00886109">
        <w:rPr>
          <w:spacing w:val="-1"/>
          <w:sz w:val="22"/>
          <w:szCs w:val="22"/>
        </w:rPr>
        <w:t>ь</w:t>
      </w:r>
      <w:r w:rsidRPr="00886109">
        <w:rPr>
          <w:sz w:val="22"/>
          <w:szCs w:val="22"/>
        </w:rPr>
        <w:t>н</w:t>
      </w:r>
      <w:r w:rsidRPr="00886109">
        <w:rPr>
          <w:spacing w:val="1"/>
          <w:sz w:val="22"/>
          <w:szCs w:val="22"/>
        </w:rPr>
        <w:t>ос</w:t>
      </w:r>
      <w:r w:rsidRPr="00886109">
        <w:rPr>
          <w:spacing w:val="-2"/>
          <w:sz w:val="22"/>
          <w:szCs w:val="22"/>
        </w:rPr>
        <w:t>т</w:t>
      </w:r>
      <w:r w:rsidRPr="00886109">
        <w:rPr>
          <w:sz w:val="22"/>
          <w:szCs w:val="22"/>
        </w:rPr>
        <w:t>и</w:t>
      </w:r>
      <w:r w:rsidRPr="00886109">
        <w:rPr>
          <w:spacing w:val="1"/>
          <w:sz w:val="22"/>
          <w:szCs w:val="22"/>
        </w:rPr>
        <w:t>.</w:t>
      </w:r>
      <w:r w:rsidRPr="00886109">
        <w:rPr>
          <w:spacing w:val="32"/>
          <w:sz w:val="22"/>
          <w:szCs w:val="22"/>
        </w:rPr>
        <w:t xml:space="preserve"> </w:t>
      </w:r>
      <w:r w:rsidRPr="00886109">
        <w:rPr>
          <w:sz w:val="22"/>
          <w:szCs w:val="22"/>
        </w:rPr>
        <w:t>И</w:t>
      </w:r>
      <w:r w:rsidRPr="00886109">
        <w:rPr>
          <w:spacing w:val="32"/>
          <w:sz w:val="22"/>
          <w:szCs w:val="22"/>
        </w:rPr>
        <w:t xml:space="preserve"> </w:t>
      </w:r>
      <w:r w:rsidRPr="00886109">
        <w:rPr>
          <w:spacing w:val="1"/>
          <w:sz w:val="22"/>
          <w:szCs w:val="22"/>
        </w:rPr>
        <w:t>физ</w:t>
      </w:r>
      <w:r w:rsidRPr="00886109">
        <w:rPr>
          <w:sz w:val="22"/>
          <w:szCs w:val="22"/>
        </w:rPr>
        <w:t>к</w:t>
      </w:r>
      <w:r w:rsidRPr="00886109">
        <w:rPr>
          <w:spacing w:val="-2"/>
          <w:sz w:val="22"/>
          <w:szCs w:val="22"/>
        </w:rPr>
        <w:t>у</w:t>
      </w:r>
      <w:r w:rsidRPr="00886109">
        <w:rPr>
          <w:spacing w:val="-1"/>
          <w:sz w:val="22"/>
          <w:szCs w:val="22"/>
        </w:rPr>
        <w:t>л</w:t>
      </w:r>
      <w:r w:rsidRPr="00886109">
        <w:rPr>
          <w:sz w:val="22"/>
          <w:szCs w:val="22"/>
        </w:rPr>
        <w:t>ь</w:t>
      </w:r>
      <w:r w:rsidRPr="00886109">
        <w:rPr>
          <w:spacing w:val="1"/>
          <w:sz w:val="22"/>
          <w:szCs w:val="22"/>
        </w:rPr>
        <w:t>т</w:t>
      </w:r>
      <w:r w:rsidRPr="00886109">
        <w:rPr>
          <w:spacing w:val="-2"/>
          <w:sz w:val="22"/>
          <w:szCs w:val="22"/>
        </w:rPr>
        <w:t>у</w:t>
      </w:r>
      <w:r w:rsidRPr="00886109">
        <w:rPr>
          <w:sz w:val="22"/>
          <w:szCs w:val="22"/>
        </w:rPr>
        <w:t>р</w:t>
      </w:r>
      <w:r w:rsidRPr="00886109">
        <w:rPr>
          <w:spacing w:val="1"/>
          <w:sz w:val="22"/>
          <w:szCs w:val="22"/>
        </w:rPr>
        <w:t>ни</w:t>
      </w:r>
      <w:r w:rsidRPr="00886109">
        <w:rPr>
          <w:sz w:val="22"/>
          <w:szCs w:val="22"/>
        </w:rPr>
        <w:t>к,</w:t>
      </w:r>
      <w:r w:rsidRPr="00886109">
        <w:rPr>
          <w:spacing w:val="33"/>
          <w:sz w:val="22"/>
          <w:szCs w:val="22"/>
        </w:rPr>
        <w:t xml:space="preserve"> </w:t>
      </w:r>
      <w:r w:rsidRPr="00886109">
        <w:rPr>
          <w:spacing w:val="1"/>
          <w:sz w:val="22"/>
          <w:szCs w:val="22"/>
        </w:rPr>
        <w:t>и</w:t>
      </w:r>
      <w:r w:rsidRPr="00886109">
        <w:rPr>
          <w:spacing w:val="33"/>
          <w:sz w:val="22"/>
          <w:szCs w:val="22"/>
        </w:rPr>
        <w:t xml:space="preserve"> </w:t>
      </w:r>
      <w:r w:rsidRPr="00886109">
        <w:rPr>
          <w:spacing w:val="-1"/>
          <w:sz w:val="22"/>
          <w:szCs w:val="22"/>
        </w:rPr>
        <w:t>сп</w:t>
      </w:r>
      <w:r w:rsidRPr="00886109">
        <w:rPr>
          <w:spacing w:val="1"/>
          <w:sz w:val="22"/>
          <w:szCs w:val="22"/>
        </w:rPr>
        <w:t>ор</w:t>
      </w:r>
      <w:r w:rsidRPr="00886109">
        <w:rPr>
          <w:sz w:val="22"/>
          <w:szCs w:val="22"/>
        </w:rPr>
        <w:t>т</w:t>
      </w:r>
      <w:r w:rsidRPr="00886109">
        <w:rPr>
          <w:spacing w:val="-1"/>
          <w:sz w:val="22"/>
          <w:szCs w:val="22"/>
        </w:rPr>
        <w:t>с</w:t>
      </w:r>
      <w:r w:rsidRPr="00886109">
        <w:rPr>
          <w:sz w:val="22"/>
          <w:szCs w:val="22"/>
        </w:rPr>
        <w:t>мен</w:t>
      </w:r>
      <w:r w:rsidRPr="00886109">
        <w:rPr>
          <w:spacing w:val="34"/>
          <w:sz w:val="22"/>
          <w:szCs w:val="22"/>
        </w:rPr>
        <w:t xml:space="preserve"> </w:t>
      </w:r>
      <w:r w:rsidRPr="00886109">
        <w:rPr>
          <w:spacing w:val="1"/>
          <w:sz w:val="22"/>
          <w:szCs w:val="22"/>
        </w:rPr>
        <w:t>м</w:t>
      </w:r>
      <w:r w:rsidRPr="00886109">
        <w:rPr>
          <w:spacing w:val="-1"/>
          <w:sz w:val="22"/>
          <w:szCs w:val="22"/>
        </w:rPr>
        <w:t>о</w:t>
      </w:r>
      <w:r w:rsidRPr="00886109">
        <w:rPr>
          <w:sz w:val="22"/>
          <w:szCs w:val="22"/>
        </w:rPr>
        <w:t>г</w:t>
      </w:r>
      <w:r w:rsidRPr="00886109">
        <w:rPr>
          <w:spacing w:val="-2"/>
          <w:sz w:val="22"/>
          <w:szCs w:val="22"/>
        </w:rPr>
        <w:t>у</w:t>
      </w:r>
      <w:r w:rsidRPr="00886109">
        <w:rPr>
          <w:sz w:val="22"/>
          <w:szCs w:val="22"/>
        </w:rPr>
        <w:t>т</w:t>
      </w:r>
      <w:r w:rsidRPr="00886109">
        <w:rPr>
          <w:spacing w:val="31"/>
          <w:sz w:val="22"/>
          <w:szCs w:val="22"/>
        </w:rPr>
        <w:t xml:space="preserve"> </w:t>
      </w:r>
      <w:r w:rsidRPr="00886109">
        <w:rPr>
          <w:spacing w:val="1"/>
          <w:sz w:val="22"/>
          <w:szCs w:val="22"/>
        </w:rPr>
        <w:t>испол</w:t>
      </w:r>
      <w:r w:rsidRPr="00886109">
        <w:rPr>
          <w:spacing w:val="-1"/>
          <w:sz w:val="22"/>
          <w:szCs w:val="22"/>
        </w:rPr>
        <w:t>ь</w:t>
      </w:r>
      <w:r w:rsidRPr="00886109">
        <w:rPr>
          <w:sz w:val="22"/>
          <w:szCs w:val="22"/>
        </w:rPr>
        <w:t>з</w:t>
      </w:r>
      <w:r w:rsidRPr="00886109">
        <w:rPr>
          <w:spacing w:val="-1"/>
          <w:sz w:val="22"/>
          <w:szCs w:val="22"/>
        </w:rPr>
        <w:t>о</w:t>
      </w:r>
      <w:r w:rsidRPr="00886109">
        <w:rPr>
          <w:sz w:val="22"/>
          <w:szCs w:val="22"/>
        </w:rPr>
        <w:t>ват</w:t>
      </w:r>
      <w:r w:rsidRPr="00886109">
        <w:rPr>
          <w:spacing w:val="1"/>
          <w:sz w:val="22"/>
          <w:szCs w:val="22"/>
        </w:rPr>
        <w:t>ь</w:t>
      </w:r>
      <w:r w:rsidRPr="00886109">
        <w:rPr>
          <w:spacing w:val="31"/>
          <w:sz w:val="22"/>
          <w:szCs w:val="22"/>
        </w:rPr>
        <w:t xml:space="preserve"> </w:t>
      </w:r>
      <w:r w:rsidRPr="00886109">
        <w:rPr>
          <w:sz w:val="22"/>
          <w:szCs w:val="22"/>
        </w:rPr>
        <w:t>в</w:t>
      </w:r>
      <w:r w:rsidRPr="00886109">
        <w:rPr>
          <w:spacing w:val="33"/>
          <w:sz w:val="22"/>
          <w:szCs w:val="22"/>
        </w:rPr>
        <w:t xml:space="preserve"> </w:t>
      </w:r>
      <w:r w:rsidRPr="00886109">
        <w:rPr>
          <w:sz w:val="22"/>
          <w:szCs w:val="22"/>
        </w:rPr>
        <w:t>с</w:t>
      </w:r>
      <w:r w:rsidRPr="00886109">
        <w:rPr>
          <w:spacing w:val="1"/>
          <w:sz w:val="22"/>
          <w:szCs w:val="22"/>
        </w:rPr>
        <w:t>в</w:t>
      </w:r>
      <w:r w:rsidRPr="00886109">
        <w:rPr>
          <w:sz w:val="22"/>
          <w:szCs w:val="22"/>
        </w:rPr>
        <w:t>о</w:t>
      </w:r>
      <w:r w:rsidRPr="00886109">
        <w:rPr>
          <w:spacing w:val="2"/>
          <w:sz w:val="22"/>
          <w:szCs w:val="22"/>
        </w:rPr>
        <w:t>и</w:t>
      </w:r>
      <w:r w:rsidRPr="00886109">
        <w:rPr>
          <w:sz w:val="22"/>
          <w:szCs w:val="22"/>
        </w:rPr>
        <w:t>х</w:t>
      </w:r>
      <w:r w:rsidRPr="00886109">
        <w:rPr>
          <w:spacing w:val="34"/>
          <w:sz w:val="22"/>
          <w:szCs w:val="22"/>
        </w:rPr>
        <w:t xml:space="preserve"> </w:t>
      </w:r>
      <w:r w:rsidRPr="00886109">
        <w:rPr>
          <w:sz w:val="22"/>
          <w:szCs w:val="22"/>
        </w:rPr>
        <w:t>з</w:t>
      </w:r>
      <w:r w:rsidRPr="00886109">
        <w:rPr>
          <w:spacing w:val="-1"/>
          <w:sz w:val="22"/>
          <w:szCs w:val="22"/>
        </w:rPr>
        <w:t>а</w:t>
      </w:r>
      <w:r w:rsidRPr="00886109">
        <w:rPr>
          <w:spacing w:val="10"/>
          <w:sz w:val="22"/>
          <w:szCs w:val="22"/>
        </w:rPr>
        <w:t>н</w:t>
      </w:r>
      <w:r w:rsidRPr="00886109">
        <w:rPr>
          <w:spacing w:val="1"/>
          <w:sz w:val="22"/>
          <w:szCs w:val="22"/>
        </w:rPr>
        <w:t>я</w:t>
      </w:r>
      <w:r>
        <w:rPr>
          <w:spacing w:val="1"/>
        </w:rPr>
        <w:t>т</w:t>
      </w:r>
      <w:r w:rsidRPr="00886109">
        <w:rPr>
          <w:sz w:val="22"/>
          <w:szCs w:val="22"/>
        </w:rPr>
        <w:t>иях</w:t>
      </w:r>
      <w:r w:rsidRPr="00886109">
        <w:rPr>
          <w:spacing w:val="14"/>
          <w:sz w:val="22"/>
          <w:szCs w:val="22"/>
        </w:rPr>
        <w:t xml:space="preserve"> </w:t>
      </w:r>
      <w:r w:rsidRPr="00886109">
        <w:rPr>
          <w:spacing w:val="1"/>
          <w:sz w:val="22"/>
          <w:szCs w:val="22"/>
        </w:rPr>
        <w:t>и</w:t>
      </w:r>
      <w:r w:rsidRPr="00886109">
        <w:rPr>
          <w:spacing w:val="14"/>
          <w:sz w:val="22"/>
          <w:szCs w:val="22"/>
        </w:rPr>
        <w:t xml:space="preserve"> </w:t>
      </w:r>
      <w:r w:rsidRPr="00886109">
        <w:rPr>
          <w:sz w:val="22"/>
          <w:szCs w:val="22"/>
        </w:rPr>
        <w:t>т</w:t>
      </w:r>
      <w:r w:rsidRPr="00886109">
        <w:rPr>
          <w:spacing w:val="1"/>
          <w:sz w:val="22"/>
          <w:szCs w:val="22"/>
        </w:rPr>
        <w:t>р</w:t>
      </w:r>
      <w:r w:rsidRPr="00886109">
        <w:rPr>
          <w:spacing w:val="-1"/>
          <w:sz w:val="22"/>
          <w:szCs w:val="22"/>
        </w:rPr>
        <w:t>ен</w:t>
      </w:r>
      <w:r w:rsidRPr="00886109">
        <w:rPr>
          <w:sz w:val="22"/>
          <w:szCs w:val="22"/>
        </w:rPr>
        <w:t>ир</w:t>
      </w:r>
      <w:r w:rsidRPr="00886109">
        <w:rPr>
          <w:spacing w:val="1"/>
          <w:sz w:val="22"/>
          <w:szCs w:val="22"/>
        </w:rPr>
        <w:t>о</w:t>
      </w:r>
      <w:r w:rsidRPr="00886109">
        <w:rPr>
          <w:sz w:val="22"/>
          <w:szCs w:val="22"/>
        </w:rPr>
        <w:t>вк</w:t>
      </w:r>
      <w:r w:rsidRPr="00886109">
        <w:rPr>
          <w:spacing w:val="-1"/>
          <w:sz w:val="22"/>
          <w:szCs w:val="22"/>
        </w:rPr>
        <w:t>а</w:t>
      </w:r>
      <w:r w:rsidRPr="00886109">
        <w:rPr>
          <w:sz w:val="22"/>
          <w:szCs w:val="22"/>
        </w:rPr>
        <w:t>х</w:t>
      </w:r>
      <w:r w:rsidRPr="00886109">
        <w:rPr>
          <w:spacing w:val="12"/>
          <w:sz w:val="22"/>
          <w:szCs w:val="22"/>
        </w:rPr>
        <w:t xml:space="preserve"> </w:t>
      </w:r>
      <w:r w:rsidRPr="00886109">
        <w:rPr>
          <w:spacing w:val="1"/>
          <w:sz w:val="22"/>
          <w:szCs w:val="22"/>
        </w:rPr>
        <w:t>о</w:t>
      </w:r>
      <w:r w:rsidRPr="00886109">
        <w:rPr>
          <w:sz w:val="22"/>
          <w:szCs w:val="22"/>
        </w:rPr>
        <w:t>дн</w:t>
      </w:r>
      <w:r w:rsidRPr="00886109">
        <w:rPr>
          <w:spacing w:val="1"/>
          <w:sz w:val="22"/>
          <w:szCs w:val="22"/>
        </w:rPr>
        <w:t>и</w:t>
      </w:r>
      <w:r w:rsidRPr="00886109">
        <w:rPr>
          <w:spacing w:val="12"/>
          <w:sz w:val="22"/>
          <w:szCs w:val="22"/>
        </w:rPr>
        <w:t xml:space="preserve"> </w:t>
      </w:r>
      <w:r w:rsidRPr="00886109">
        <w:rPr>
          <w:sz w:val="22"/>
          <w:szCs w:val="22"/>
        </w:rPr>
        <w:t>и</w:t>
      </w:r>
      <w:r w:rsidRPr="00886109">
        <w:rPr>
          <w:spacing w:val="14"/>
          <w:sz w:val="22"/>
          <w:szCs w:val="22"/>
        </w:rPr>
        <w:t xml:space="preserve"> </w:t>
      </w:r>
      <w:r w:rsidRPr="00886109">
        <w:rPr>
          <w:spacing w:val="1"/>
          <w:sz w:val="22"/>
          <w:szCs w:val="22"/>
        </w:rPr>
        <w:t>т</w:t>
      </w:r>
      <w:r w:rsidRPr="00886109">
        <w:rPr>
          <w:sz w:val="22"/>
          <w:szCs w:val="22"/>
        </w:rPr>
        <w:t>е</w:t>
      </w:r>
      <w:r w:rsidRPr="00886109">
        <w:rPr>
          <w:spacing w:val="13"/>
          <w:sz w:val="22"/>
          <w:szCs w:val="22"/>
        </w:rPr>
        <w:t xml:space="preserve"> </w:t>
      </w:r>
      <w:r w:rsidRPr="00886109">
        <w:rPr>
          <w:spacing w:val="1"/>
          <w:sz w:val="22"/>
          <w:szCs w:val="22"/>
        </w:rPr>
        <w:t>ж</w:t>
      </w:r>
      <w:r w:rsidRPr="00886109">
        <w:rPr>
          <w:sz w:val="22"/>
          <w:szCs w:val="22"/>
        </w:rPr>
        <w:t>е</w:t>
      </w:r>
      <w:r w:rsidRPr="00886109">
        <w:rPr>
          <w:spacing w:val="15"/>
          <w:sz w:val="22"/>
          <w:szCs w:val="22"/>
        </w:rPr>
        <w:t xml:space="preserve"> </w:t>
      </w:r>
      <w:r w:rsidRPr="00886109">
        <w:rPr>
          <w:spacing w:val="-1"/>
          <w:sz w:val="22"/>
          <w:szCs w:val="22"/>
        </w:rPr>
        <w:t>ф</w:t>
      </w:r>
      <w:r w:rsidRPr="00886109">
        <w:rPr>
          <w:sz w:val="22"/>
          <w:szCs w:val="22"/>
        </w:rPr>
        <w:t>из</w:t>
      </w:r>
      <w:r w:rsidRPr="00886109">
        <w:rPr>
          <w:spacing w:val="1"/>
          <w:sz w:val="22"/>
          <w:szCs w:val="22"/>
        </w:rPr>
        <w:t>и</w:t>
      </w:r>
      <w:r w:rsidRPr="00886109">
        <w:rPr>
          <w:spacing w:val="6"/>
          <w:sz w:val="22"/>
          <w:szCs w:val="22"/>
        </w:rPr>
        <w:t>ч</w:t>
      </w:r>
      <w:r w:rsidRPr="00886109">
        <w:rPr>
          <w:sz w:val="22"/>
          <w:szCs w:val="22"/>
        </w:rPr>
        <w:t>е</w:t>
      </w:r>
      <w:r w:rsidRPr="00886109">
        <w:rPr>
          <w:spacing w:val="1"/>
          <w:sz w:val="22"/>
          <w:szCs w:val="22"/>
        </w:rPr>
        <w:t>с</w:t>
      </w:r>
      <w:r w:rsidRPr="00886109">
        <w:rPr>
          <w:sz w:val="22"/>
          <w:szCs w:val="22"/>
        </w:rPr>
        <w:t>к</w:t>
      </w:r>
      <w:r w:rsidRPr="00886109">
        <w:rPr>
          <w:spacing w:val="1"/>
          <w:sz w:val="22"/>
          <w:szCs w:val="22"/>
        </w:rPr>
        <w:t>и</w:t>
      </w:r>
      <w:r w:rsidRPr="00886109">
        <w:rPr>
          <w:sz w:val="22"/>
          <w:szCs w:val="22"/>
        </w:rPr>
        <w:t>е</w:t>
      </w:r>
      <w:r w:rsidRPr="00886109">
        <w:rPr>
          <w:spacing w:val="13"/>
          <w:sz w:val="22"/>
          <w:szCs w:val="22"/>
        </w:rPr>
        <w:t xml:space="preserve"> </w:t>
      </w:r>
      <w:r w:rsidRPr="00886109">
        <w:rPr>
          <w:spacing w:val="-2"/>
          <w:sz w:val="22"/>
          <w:szCs w:val="22"/>
        </w:rPr>
        <w:t>у</w:t>
      </w:r>
      <w:r w:rsidRPr="00886109">
        <w:rPr>
          <w:sz w:val="22"/>
          <w:szCs w:val="22"/>
        </w:rPr>
        <w:t>п</w:t>
      </w:r>
      <w:r w:rsidRPr="00886109">
        <w:rPr>
          <w:spacing w:val="1"/>
          <w:sz w:val="22"/>
          <w:szCs w:val="22"/>
        </w:rPr>
        <w:t>р</w:t>
      </w:r>
      <w:r w:rsidRPr="00886109">
        <w:rPr>
          <w:sz w:val="22"/>
          <w:szCs w:val="22"/>
        </w:rPr>
        <w:t>а</w:t>
      </w:r>
      <w:r w:rsidRPr="00886109">
        <w:rPr>
          <w:spacing w:val="1"/>
          <w:sz w:val="22"/>
          <w:szCs w:val="22"/>
        </w:rPr>
        <w:t>жн</w:t>
      </w:r>
      <w:r w:rsidRPr="00886109">
        <w:rPr>
          <w:sz w:val="22"/>
          <w:szCs w:val="22"/>
        </w:rPr>
        <w:t>е</w:t>
      </w:r>
      <w:r w:rsidRPr="00886109">
        <w:rPr>
          <w:spacing w:val="-1"/>
          <w:sz w:val="22"/>
          <w:szCs w:val="22"/>
        </w:rPr>
        <w:t>н</w:t>
      </w:r>
      <w:r w:rsidRPr="00886109">
        <w:rPr>
          <w:sz w:val="22"/>
          <w:szCs w:val="22"/>
        </w:rPr>
        <w:t>ия</w:t>
      </w:r>
      <w:r w:rsidRPr="00886109">
        <w:rPr>
          <w:spacing w:val="14"/>
          <w:sz w:val="22"/>
          <w:szCs w:val="22"/>
        </w:rPr>
        <w:t xml:space="preserve"> </w:t>
      </w:r>
      <w:r w:rsidRPr="00886109">
        <w:rPr>
          <w:spacing w:val="-1"/>
          <w:sz w:val="22"/>
          <w:szCs w:val="22"/>
        </w:rPr>
        <w:t>(</w:t>
      </w:r>
      <w:r w:rsidRPr="00886109">
        <w:rPr>
          <w:sz w:val="22"/>
          <w:szCs w:val="22"/>
        </w:rPr>
        <w:t>н</w:t>
      </w:r>
      <w:r w:rsidRPr="00886109">
        <w:rPr>
          <w:spacing w:val="1"/>
          <w:sz w:val="22"/>
          <w:szCs w:val="22"/>
        </w:rPr>
        <w:t>а</w:t>
      </w:r>
      <w:r w:rsidRPr="00886109">
        <w:rPr>
          <w:sz w:val="22"/>
          <w:szCs w:val="22"/>
        </w:rPr>
        <w:t>п</w:t>
      </w:r>
      <w:r w:rsidRPr="00886109">
        <w:rPr>
          <w:spacing w:val="-1"/>
          <w:sz w:val="22"/>
          <w:szCs w:val="22"/>
        </w:rPr>
        <w:t>р</w:t>
      </w:r>
      <w:r w:rsidRPr="00886109">
        <w:rPr>
          <w:sz w:val="22"/>
          <w:szCs w:val="22"/>
        </w:rPr>
        <w:t>им</w:t>
      </w:r>
      <w:r w:rsidRPr="00886109">
        <w:rPr>
          <w:spacing w:val="-1"/>
          <w:sz w:val="22"/>
          <w:szCs w:val="22"/>
        </w:rPr>
        <w:t>е</w:t>
      </w:r>
      <w:r w:rsidRPr="00886109">
        <w:rPr>
          <w:sz w:val="22"/>
          <w:szCs w:val="22"/>
        </w:rPr>
        <w:t>р</w:t>
      </w:r>
      <w:r w:rsidRPr="00886109">
        <w:rPr>
          <w:spacing w:val="1"/>
          <w:sz w:val="22"/>
          <w:szCs w:val="22"/>
        </w:rPr>
        <w:t>,</w:t>
      </w:r>
      <w:r w:rsidRPr="00886109">
        <w:rPr>
          <w:spacing w:val="13"/>
          <w:sz w:val="22"/>
          <w:szCs w:val="22"/>
        </w:rPr>
        <w:t xml:space="preserve"> </w:t>
      </w:r>
      <w:r w:rsidRPr="00886109">
        <w:rPr>
          <w:spacing w:val="1"/>
          <w:sz w:val="22"/>
          <w:szCs w:val="22"/>
        </w:rPr>
        <w:t>б</w:t>
      </w:r>
      <w:r w:rsidRPr="00886109">
        <w:rPr>
          <w:sz w:val="22"/>
          <w:szCs w:val="22"/>
        </w:rPr>
        <w:t>е</w:t>
      </w:r>
      <w:r w:rsidRPr="00886109">
        <w:rPr>
          <w:spacing w:val="1"/>
          <w:sz w:val="22"/>
          <w:szCs w:val="22"/>
        </w:rPr>
        <w:t>г</w:t>
      </w:r>
      <w:r w:rsidRPr="00886109">
        <w:rPr>
          <w:sz w:val="22"/>
          <w:szCs w:val="22"/>
        </w:rPr>
        <w:t>),</w:t>
      </w:r>
      <w:r w:rsidRPr="00886109">
        <w:rPr>
          <w:spacing w:val="14"/>
          <w:sz w:val="22"/>
          <w:szCs w:val="22"/>
        </w:rPr>
        <w:t xml:space="preserve"> </w:t>
      </w:r>
      <w:r w:rsidRPr="00886109">
        <w:rPr>
          <w:sz w:val="22"/>
          <w:szCs w:val="22"/>
        </w:rPr>
        <w:t>но п</w:t>
      </w:r>
      <w:r w:rsidRPr="00886109">
        <w:rPr>
          <w:spacing w:val="1"/>
          <w:sz w:val="22"/>
          <w:szCs w:val="22"/>
        </w:rPr>
        <w:t>р</w:t>
      </w:r>
      <w:r w:rsidRPr="00886109">
        <w:rPr>
          <w:sz w:val="22"/>
          <w:szCs w:val="22"/>
        </w:rPr>
        <w:t>и</w:t>
      </w:r>
      <w:r w:rsidRPr="00886109">
        <w:rPr>
          <w:spacing w:val="16"/>
          <w:sz w:val="22"/>
          <w:szCs w:val="22"/>
        </w:rPr>
        <w:t xml:space="preserve"> </w:t>
      </w:r>
      <w:r w:rsidRPr="00886109">
        <w:rPr>
          <w:sz w:val="22"/>
          <w:szCs w:val="22"/>
        </w:rPr>
        <w:t>э</w:t>
      </w:r>
      <w:r w:rsidRPr="00886109">
        <w:rPr>
          <w:spacing w:val="1"/>
          <w:sz w:val="22"/>
          <w:szCs w:val="22"/>
        </w:rPr>
        <w:t>т</w:t>
      </w:r>
      <w:r w:rsidRPr="00886109">
        <w:rPr>
          <w:sz w:val="22"/>
          <w:szCs w:val="22"/>
        </w:rPr>
        <w:t>ом</w:t>
      </w:r>
      <w:r w:rsidRPr="00886109">
        <w:rPr>
          <w:spacing w:val="17"/>
          <w:sz w:val="22"/>
          <w:szCs w:val="22"/>
        </w:rPr>
        <w:t xml:space="preserve"> </w:t>
      </w:r>
      <w:r w:rsidRPr="00886109">
        <w:rPr>
          <w:spacing w:val="-1"/>
          <w:sz w:val="22"/>
          <w:szCs w:val="22"/>
        </w:rPr>
        <w:t>сп</w:t>
      </w:r>
      <w:r w:rsidRPr="00886109">
        <w:rPr>
          <w:sz w:val="22"/>
          <w:szCs w:val="22"/>
        </w:rPr>
        <w:t>о</w:t>
      </w:r>
      <w:r w:rsidRPr="00886109">
        <w:rPr>
          <w:spacing w:val="2"/>
          <w:sz w:val="22"/>
          <w:szCs w:val="22"/>
        </w:rPr>
        <w:t>р</w:t>
      </w:r>
      <w:r w:rsidRPr="00886109">
        <w:rPr>
          <w:sz w:val="22"/>
          <w:szCs w:val="22"/>
        </w:rPr>
        <w:t>т</w:t>
      </w:r>
      <w:r w:rsidRPr="00886109">
        <w:rPr>
          <w:spacing w:val="-1"/>
          <w:sz w:val="22"/>
          <w:szCs w:val="22"/>
        </w:rPr>
        <w:t>с</w:t>
      </w:r>
      <w:r w:rsidRPr="00886109">
        <w:rPr>
          <w:sz w:val="22"/>
          <w:szCs w:val="22"/>
        </w:rPr>
        <w:t>мен</w:t>
      </w:r>
      <w:r w:rsidRPr="00886109">
        <w:rPr>
          <w:spacing w:val="15"/>
          <w:sz w:val="22"/>
          <w:szCs w:val="22"/>
        </w:rPr>
        <w:t xml:space="preserve"> </w:t>
      </w:r>
      <w:r w:rsidRPr="00886109">
        <w:rPr>
          <w:sz w:val="22"/>
          <w:szCs w:val="22"/>
        </w:rPr>
        <w:t>в</w:t>
      </w:r>
      <w:r w:rsidRPr="00886109">
        <w:rPr>
          <w:spacing w:val="1"/>
          <w:sz w:val="22"/>
          <w:szCs w:val="22"/>
        </w:rPr>
        <w:t>с</w:t>
      </w:r>
      <w:r w:rsidRPr="00886109">
        <w:rPr>
          <w:sz w:val="22"/>
          <w:szCs w:val="22"/>
        </w:rPr>
        <w:t>ег</w:t>
      </w:r>
      <w:r w:rsidRPr="00886109">
        <w:rPr>
          <w:spacing w:val="1"/>
          <w:sz w:val="22"/>
          <w:szCs w:val="22"/>
        </w:rPr>
        <w:t>да</w:t>
      </w:r>
      <w:r w:rsidRPr="00886109">
        <w:rPr>
          <w:spacing w:val="16"/>
          <w:sz w:val="22"/>
          <w:szCs w:val="22"/>
        </w:rPr>
        <w:t xml:space="preserve"> </w:t>
      </w:r>
      <w:r w:rsidRPr="00886109">
        <w:rPr>
          <w:spacing w:val="-1"/>
          <w:sz w:val="22"/>
          <w:szCs w:val="22"/>
        </w:rPr>
        <w:t>с</w:t>
      </w:r>
      <w:r w:rsidRPr="00886109">
        <w:rPr>
          <w:sz w:val="22"/>
          <w:szCs w:val="22"/>
        </w:rPr>
        <w:t>р</w:t>
      </w:r>
      <w:r w:rsidRPr="00886109">
        <w:rPr>
          <w:spacing w:val="1"/>
          <w:sz w:val="22"/>
          <w:szCs w:val="22"/>
        </w:rPr>
        <w:t>а</w:t>
      </w:r>
      <w:r w:rsidRPr="00886109">
        <w:rPr>
          <w:sz w:val="22"/>
          <w:szCs w:val="22"/>
        </w:rPr>
        <w:t>внива</w:t>
      </w:r>
      <w:r w:rsidRPr="00886109">
        <w:rPr>
          <w:spacing w:val="1"/>
          <w:sz w:val="22"/>
          <w:szCs w:val="22"/>
        </w:rPr>
        <w:t>е</w:t>
      </w:r>
      <w:r w:rsidRPr="00886109">
        <w:rPr>
          <w:sz w:val="22"/>
          <w:szCs w:val="22"/>
        </w:rPr>
        <w:t>т</w:t>
      </w:r>
      <w:r w:rsidRPr="00886109">
        <w:rPr>
          <w:spacing w:val="13"/>
          <w:sz w:val="22"/>
          <w:szCs w:val="22"/>
        </w:rPr>
        <w:t xml:space="preserve"> </w:t>
      </w:r>
      <w:r w:rsidRPr="00886109">
        <w:rPr>
          <w:sz w:val="22"/>
          <w:szCs w:val="22"/>
        </w:rPr>
        <w:t>с</w:t>
      </w:r>
      <w:r w:rsidRPr="00886109">
        <w:rPr>
          <w:spacing w:val="1"/>
          <w:sz w:val="22"/>
          <w:szCs w:val="22"/>
        </w:rPr>
        <w:t>в</w:t>
      </w:r>
      <w:r w:rsidRPr="00886109">
        <w:rPr>
          <w:sz w:val="22"/>
          <w:szCs w:val="22"/>
        </w:rPr>
        <w:t>о</w:t>
      </w:r>
      <w:r w:rsidRPr="00886109">
        <w:rPr>
          <w:spacing w:val="1"/>
          <w:sz w:val="22"/>
          <w:szCs w:val="22"/>
        </w:rPr>
        <w:t>и</w:t>
      </w:r>
      <w:r w:rsidRPr="00886109">
        <w:rPr>
          <w:spacing w:val="15"/>
          <w:sz w:val="22"/>
          <w:szCs w:val="22"/>
        </w:rPr>
        <w:t xml:space="preserve"> </w:t>
      </w:r>
      <w:r w:rsidRPr="00886109">
        <w:rPr>
          <w:spacing w:val="1"/>
          <w:sz w:val="22"/>
          <w:szCs w:val="22"/>
        </w:rPr>
        <w:t>д</w:t>
      </w:r>
      <w:r w:rsidRPr="00886109">
        <w:rPr>
          <w:sz w:val="22"/>
          <w:szCs w:val="22"/>
        </w:rPr>
        <w:t>остижени</w:t>
      </w:r>
      <w:r w:rsidRPr="00886109">
        <w:rPr>
          <w:spacing w:val="1"/>
          <w:sz w:val="22"/>
          <w:szCs w:val="22"/>
        </w:rPr>
        <w:t>я</w:t>
      </w:r>
      <w:r w:rsidRPr="00886109">
        <w:rPr>
          <w:spacing w:val="16"/>
          <w:sz w:val="22"/>
          <w:szCs w:val="22"/>
        </w:rPr>
        <w:t xml:space="preserve"> </w:t>
      </w:r>
      <w:r w:rsidRPr="00886109">
        <w:rPr>
          <w:sz w:val="22"/>
          <w:szCs w:val="22"/>
        </w:rPr>
        <w:t>в</w:t>
      </w:r>
      <w:r w:rsidRPr="00886109">
        <w:rPr>
          <w:spacing w:val="13"/>
          <w:sz w:val="22"/>
          <w:szCs w:val="22"/>
        </w:rPr>
        <w:t xml:space="preserve"> </w:t>
      </w:r>
      <w:r w:rsidRPr="00886109">
        <w:rPr>
          <w:spacing w:val="1"/>
          <w:sz w:val="22"/>
          <w:szCs w:val="22"/>
        </w:rPr>
        <w:t>физ</w:t>
      </w:r>
      <w:r w:rsidRPr="00886109">
        <w:rPr>
          <w:spacing w:val="-1"/>
          <w:sz w:val="22"/>
          <w:szCs w:val="22"/>
        </w:rPr>
        <w:t>и</w:t>
      </w:r>
      <w:r w:rsidRPr="00886109">
        <w:rPr>
          <w:sz w:val="22"/>
          <w:szCs w:val="22"/>
        </w:rPr>
        <w:t>ческ</w:t>
      </w:r>
      <w:r w:rsidRPr="00886109">
        <w:rPr>
          <w:spacing w:val="1"/>
          <w:sz w:val="22"/>
          <w:szCs w:val="22"/>
        </w:rPr>
        <w:t>о</w:t>
      </w:r>
      <w:r w:rsidRPr="00886109">
        <w:rPr>
          <w:sz w:val="22"/>
          <w:szCs w:val="22"/>
        </w:rPr>
        <w:t>м</w:t>
      </w:r>
      <w:r w:rsidRPr="00886109">
        <w:rPr>
          <w:spacing w:val="16"/>
          <w:sz w:val="22"/>
          <w:szCs w:val="22"/>
        </w:rPr>
        <w:t xml:space="preserve"> </w:t>
      </w:r>
      <w:r w:rsidRPr="00886109">
        <w:rPr>
          <w:spacing w:val="-1"/>
          <w:sz w:val="22"/>
          <w:szCs w:val="22"/>
        </w:rPr>
        <w:t>с</w:t>
      </w:r>
      <w:r w:rsidRPr="00886109">
        <w:rPr>
          <w:spacing w:val="1"/>
          <w:sz w:val="22"/>
          <w:szCs w:val="22"/>
        </w:rPr>
        <w:t>о</w:t>
      </w:r>
      <w:r w:rsidRPr="00886109">
        <w:rPr>
          <w:sz w:val="22"/>
          <w:szCs w:val="22"/>
        </w:rPr>
        <w:t>в</w:t>
      </w:r>
      <w:r w:rsidRPr="00886109">
        <w:rPr>
          <w:spacing w:val="6"/>
          <w:sz w:val="22"/>
          <w:szCs w:val="22"/>
        </w:rPr>
        <w:t>е</w:t>
      </w:r>
      <w:r w:rsidRPr="00886109">
        <w:rPr>
          <w:spacing w:val="1"/>
          <w:sz w:val="22"/>
          <w:szCs w:val="22"/>
        </w:rPr>
        <w:t>р</w:t>
      </w:r>
      <w:r w:rsidRPr="00886109">
        <w:rPr>
          <w:sz w:val="22"/>
          <w:szCs w:val="22"/>
        </w:rPr>
        <w:t>ш</w:t>
      </w:r>
      <w:r w:rsidRPr="00886109">
        <w:rPr>
          <w:spacing w:val="1"/>
          <w:sz w:val="22"/>
          <w:szCs w:val="22"/>
        </w:rPr>
        <w:t>е</w:t>
      </w:r>
      <w:r w:rsidRPr="00886109">
        <w:rPr>
          <w:sz w:val="22"/>
          <w:szCs w:val="22"/>
        </w:rPr>
        <w:t>н</w:t>
      </w:r>
      <w:r w:rsidRPr="00886109">
        <w:rPr>
          <w:spacing w:val="1"/>
          <w:sz w:val="22"/>
          <w:szCs w:val="22"/>
        </w:rPr>
        <w:t>с</w:t>
      </w:r>
      <w:r w:rsidRPr="00886109">
        <w:rPr>
          <w:sz w:val="22"/>
          <w:szCs w:val="22"/>
        </w:rPr>
        <w:t>т</w:t>
      </w:r>
      <w:r w:rsidRPr="00886109">
        <w:rPr>
          <w:spacing w:val="-2"/>
          <w:sz w:val="22"/>
          <w:szCs w:val="22"/>
        </w:rPr>
        <w:t>в</w:t>
      </w:r>
      <w:r w:rsidRPr="00886109">
        <w:rPr>
          <w:spacing w:val="1"/>
          <w:sz w:val="22"/>
          <w:szCs w:val="22"/>
        </w:rPr>
        <w:t>о</w:t>
      </w:r>
      <w:r w:rsidRPr="00886109">
        <w:rPr>
          <w:sz w:val="22"/>
          <w:szCs w:val="22"/>
        </w:rPr>
        <w:t>ван</w:t>
      </w:r>
      <w:r w:rsidRPr="00886109">
        <w:rPr>
          <w:spacing w:val="-1"/>
          <w:sz w:val="22"/>
          <w:szCs w:val="22"/>
        </w:rPr>
        <w:t>и</w:t>
      </w:r>
      <w:r w:rsidRPr="00886109">
        <w:rPr>
          <w:sz w:val="22"/>
          <w:szCs w:val="22"/>
        </w:rPr>
        <w:t>и</w:t>
      </w:r>
      <w:r w:rsidRPr="00886109">
        <w:rPr>
          <w:spacing w:val="23"/>
          <w:sz w:val="22"/>
          <w:szCs w:val="22"/>
        </w:rPr>
        <w:t xml:space="preserve"> </w:t>
      </w:r>
      <w:r w:rsidRPr="00886109">
        <w:rPr>
          <w:sz w:val="22"/>
          <w:szCs w:val="22"/>
        </w:rPr>
        <w:t>с</w:t>
      </w:r>
      <w:r w:rsidRPr="00886109">
        <w:rPr>
          <w:spacing w:val="2"/>
          <w:sz w:val="22"/>
          <w:szCs w:val="22"/>
        </w:rPr>
        <w:t xml:space="preserve"> </w:t>
      </w:r>
      <w:r w:rsidRPr="00886109">
        <w:rPr>
          <w:spacing w:val="-3"/>
          <w:sz w:val="22"/>
          <w:szCs w:val="22"/>
        </w:rPr>
        <w:t>у</w:t>
      </w:r>
      <w:r w:rsidRPr="00886109">
        <w:rPr>
          <w:sz w:val="22"/>
          <w:szCs w:val="22"/>
        </w:rPr>
        <w:t>с</w:t>
      </w:r>
      <w:r w:rsidRPr="00886109">
        <w:rPr>
          <w:spacing w:val="2"/>
          <w:sz w:val="22"/>
          <w:szCs w:val="22"/>
        </w:rPr>
        <w:t>п</w:t>
      </w:r>
      <w:r w:rsidRPr="00886109">
        <w:rPr>
          <w:sz w:val="22"/>
          <w:szCs w:val="22"/>
        </w:rPr>
        <w:t>е</w:t>
      </w:r>
      <w:r w:rsidRPr="00886109">
        <w:rPr>
          <w:spacing w:val="2"/>
          <w:sz w:val="22"/>
          <w:szCs w:val="22"/>
        </w:rPr>
        <w:t>х</w:t>
      </w:r>
      <w:r w:rsidRPr="00886109">
        <w:rPr>
          <w:sz w:val="22"/>
          <w:szCs w:val="22"/>
        </w:rPr>
        <w:t>а</w:t>
      </w:r>
      <w:r w:rsidRPr="00886109">
        <w:rPr>
          <w:spacing w:val="-1"/>
          <w:sz w:val="22"/>
          <w:szCs w:val="22"/>
        </w:rPr>
        <w:t>м</w:t>
      </w:r>
      <w:r w:rsidRPr="00886109">
        <w:rPr>
          <w:sz w:val="22"/>
          <w:szCs w:val="22"/>
        </w:rPr>
        <w:t>и</w:t>
      </w:r>
      <w:r w:rsidRPr="00886109">
        <w:rPr>
          <w:spacing w:val="21"/>
          <w:sz w:val="22"/>
          <w:szCs w:val="22"/>
        </w:rPr>
        <w:t xml:space="preserve"> </w:t>
      </w:r>
      <w:r w:rsidRPr="00886109">
        <w:rPr>
          <w:spacing w:val="1"/>
          <w:sz w:val="22"/>
          <w:szCs w:val="22"/>
        </w:rPr>
        <w:t>д</w:t>
      </w:r>
      <w:r w:rsidRPr="00886109">
        <w:rPr>
          <w:spacing w:val="2"/>
          <w:sz w:val="22"/>
          <w:szCs w:val="22"/>
        </w:rPr>
        <w:t>р</w:t>
      </w:r>
      <w:r w:rsidRPr="00886109">
        <w:rPr>
          <w:spacing w:val="-3"/>
          <w:sz w:val="22"/>
          <w:szCs w:val="22"/>
        </w:rPr>
        <w:t>у</w:t>
      </w:r>
      <w:r w:rsidRPr="00886109">
        <w:rPr>
          <w:sz w:val="22"/>
          <w:szCs w:val="22"/>
        </w:rPr>
        <w:t>гих</w:t>
      </w:r>
      <w:r w:rsidRPr="00886109">
        <w:rPr>
          <w:spacing w:val="23"/>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2"/>
          <w:sz w:val="22"/>
          <w:szCs w:val="22"/>
        </w:rPr>
        <w:t>т</w:t>
      </w:r>
      <w:r w:rsidRPr="00886109">
        <w:rPr>
          <w:sz w:val="22"/>
          <w:szCs w:val="22"/>
        </w:rPr>
        <w:t>см</w:t>
      </w:r>
      <w:r w:rsidRPr="00886109">
        <w:rPr>
          <w:spacing w:val="1"/>
          <w:sz w:val="22"/>
          <w:szCs w:val="22"/>
        </w:rPr>
        <w:t>е</w:t>
      </w:r>
      <w:r w:rsidRPr="00886109">
        <w:rPr>
          <w:sz w:val="22"/>
          <w:szCs w:val="22"/>
        </w:rPr>
        <w:t>нов</w:t>
      </w:r>
      <w:r w:rsidRPr="00886109">
        <w:rPr>
          <w:spacing w:val="23"/>
          <w:sz w:val="22"/>
          <w:szCs w:val="22"/>
        </w:rPr>
        <w:t xml:space="preserve"> </w:t>
      </w:r>
      <w:r w:rsidRPr="00886109">
        <w:rPr>
          <w:sz w:val="22"/>
          <w:szCs w:val="22"/>
        </w:rPr>
        <w:t>в</w:t>
      </w:r>
      <w:r w:rsidRPr="00886109">
        <w:rPr>
          <w:spacing w:val="21"/>
          <w:sz w:val="22"/>
          <w:szCs w:val="22"/>
        </w:rPr>
        <w:t xml:space="preserve"> </w:t>
      </w:r>
      <w:r w:rsidRPr="00886109">
        <w:rPr>
          <w:spacing w:val="1"/>
          <w:sz w:val="22"/>
          <w:szCs w:val="22"/>
        </w:rPr>
        <w:t>о</w:t>
      </w:r>
      <w:r w:rsidRPr="00886109">
        <w:rPr>
          <w:spacing w:val="-1"/>
          <w:sz w:val="22"/>
          <w:szCs w:val="22"/>
        </w:rPr>
        <w:t>чн</w:t>
      </w:r>
      <w:r w:rsidRPr="00886109">
        <w:rPr>
          <w:sz w:val="22"/>
          <w:szCs w:val="22"/>
        </w:rPr>
        <w:t>ы</w:t>
      </w:r>
      <w:r w:rsidRPr="00886109">
        <w:rPr>
          <w:spacing w:val="1"/>
          <w:sz w:val="22"/>
          <w:szCs w:val="22"/>
        </w:rPr>
        <w:t>х</w:t>
      </w:r>
      <w:r w:rsidRPr="00886109">
        <w:rPr>
          <w:spacing w:val="22"/>
          <w:sz w:val="22"/>
          <w:szCs w:val="22"/>
        </w:rPr>
        <w:t xml:space="preserve"> </w:t>
      </w:r>
      <w:r w:rsidRPr="00886109">
        <w:rPr>
          <w:sz w:val="22"/>
          <w:szCs w:val="22"/>
        </w:rPr>
        <w:t>с</w:t>
      </w:r>
      <w:r w:rsidRPr="00886109">
        <w:rPr>
          <w:spacing w:val="1"/>
          <w:sz w:val="22"/>
          <w:szCs w:val="22"/>
        </w:rPr>
        <w:t>о</w:t>
      </w:r>
      <w:r w:rsidRPr="00886109">
        <w:rPr>
          <w:spacing w:val="-1"/>
          <w:sz w:val="22"/>
          <w:szCs w:val="22"/>
        </w:rPr>
        <w:t>р</w:t>
      </w:r>
      <w:r w:rsidRPr="00886109">
        <w:rPr>
          <w:sz w:val="22"/>
          <w:szCs w:val="22"/>
        </w:rPr>
        <w:t>евн</w:t>
      </w:r>
      <w:r w:rsidRPr="00886109">
        <w:rPr>
          <w:spacing w:val="2"/>
          <w:sz w:val="22"/>
          <w:szCs w:val="22"/>
        </w:rPr>
        <w:t>о</w:t>
      </w:r>
      <w:r w:rsidRPr="00886109">
        <w:rPr>
          <w:sz w:val="22"/>
          <w:szCs w:val="22"/>
        </w:rPr>
        <w:t>в</w:t>
      </w:r>
      <w:r w:rsidRPr="00886109">
        <w:rPr>
          <w:spacing w:val="-1"/>
          <w:sz w:val="22"/>
          <w:szCs w:val="22"/>
        </w:rPr>
        <w:t>ан</w:t>
      </w:r>
      <w:r w:rsidRPr="00886109">
        <w:rPr>
          <w:sz w:val="22"/>
          <w:szCs w:val="22"/>
        </w:rPr>
        <w:t>и</w:t>
      </w:r>
      <w:r w:rsidRPr="00886109">
        <w:rPr>
          <w:spacing w:val="-1"/>
          <w:sz w:val="22"/>
          <w:szCs w:val="22"/>
        </w:rPr>
        <w:t>я</w:t>
      </w:r>
      <w:r w:rsidRPr="00886109">
        <w:rPr>
          <w:sz w:val="22"/>
          <w:szCs w:val="22"/>
        </w:rPr>
        <w:t>х</w:t>
      </w:r>
      <w:r w:rsidRPr="00886109">
        <w:rPr>
          <w:spacing w:val="1"/>
          <w:sz w:val="22"/>
          <w:szCs w:val="22"/>
        </w:rPr>
        <w:t>.</w:t>
      </w:r>
      <w:r w:rsidRPr="00886109">
        <w:rPr>
          <w:spacing w:val="22"/>
          <w:sz w:val="22"/>
          <w:szCs w:val="22"/>
        </w:rPr>
        <w:t xml:space="preserve"> </w:t>
      </w:r>
      <w:r w:rsidRPr="00886109">
        <w:rPr>
          <w:sz w:val="22"/>
          <w:szCs w:val="22"/>
        </w:rPr>
        <w:t>За</w:t>
      </w:r>
      <w:r w:rsidRPr="00886109">
        <w:rPr>
          <w:spacing w:val="8"/>
          <w:sz w:val="22"/>
          <w:szCs w:val="22"/>
        </w:rPr>
        <w:t>н</w:t>
      </w:r>
      <w:r w:rsidRPr="00886109">
        <w:rPr>
          <w:sz w:val="22"/>
          <w:szCs w:val="22"/>
        </w:rPr>
        <w:t>яти</w:t>
      </w:r>
      <w:r w:rsidRPr="00886109">
        <w:rPr>
          <w:spacing w:val="1"/>
          <w:sz w:val="22"/>
          <w:szCs w:val="22"/>
        </w:rPr>
        <w:t>я</w:t>
      </w:r>
      <w:r w:rsidRPr="00886109">
        <w:rPr>
          <w:spacing w:val="76"/>
          <w:sz w:val="22"/>
          <w:szCs w:val="22"/>
        </w:rPr>
        <w:t xml:space="preserve"> </w:t>
      </w:r>
      <w:r w:rsidRPr="00886109">
        <w:rPr>
          <w:sz w:val="22"/>
          <w:szCs w:val="22"/>
        </w:rPr>
        <w:t>физ</w:t>
      </w:r>
      <w:r w:rsidRPr="00886109">
        <w:rPr>
          <w:spacing w:val="1"/>
          <w:sz w:val="22"/>
          <w:szCs w:val="22"/>
        </w:rPr>
        <w:t>к</w:t>
      </w:r>
      <w:r w:rsidRPr="00886109">
        <w:rPr>
          <w:spacing w:val="-3"/>
          <w:sz w:val="22"/>
          <w:szCs w:val="22"/>
        </w:rPr>
        <w:t>у</w:t>
      </w:r>
      <w:r w:rsidRPr="00886109">
        <w:rPr>
          <w:sz w:val="22"/>
          <w:szCs w:val="22"/>
        </w:rPr>
        <w:t>ль</w:t>
      </w:r>
      <w:r w:rsidRPr="00886109">
        <w:rPr>
          <w:spacing w:val="1"/>
          <w:sz w:val="22"/>
          <w:szCs w:val="22"/>
        </w:rPr>
        <w:t>т</w:t>
      </w:r>
      <w:r w:rsidRPr="00886109">
        <w:rPr>
          <w:spacing w:val="-3"/>
          <w:sz w:val="22"/>
          <w:szCs w:val="22"/>
        </w:rPr>
        <w:t>у</w:t>
      </w:r>
      <w:r w:rsidRPr="00886109">
        <w:rPr>
          <w:spacing w:val="1"/>
          <w:sz w:val="22"/>
          <w:szCs w:val="22"/>
        </w:rPr>
        <w:t>рн</w:t>
      </w:r>
      <w:r w:rsidRPr="00886109">
        <w:rPr>
          <w:sz w:val="22"/>
          <w:szCs w:val="22"/>
        </w:rPr>
        <w:t>ика</w:t>
      </w:r>
      <w:r w:rsidRPr="00886109">
        <w:rPr>
          <w:spacing w:val="76"/>
          <w:sz w:val="22"/>
          <w:szCs w:val="22"/>
        </w:rPr>
        <w:t xml:space="preserve"> </w:t>
      </w:r>
      <w:r w:rsidRPr="00886109">
        <w:rPr>
          <w:spacing w:val="1"/>
          <w:sz w:val="22"/>
          <w:szCs w:val="22"/>
        </w:rPr>
        <w:t>н</w:t>
      </w:r>
      <w:r w:rsidRPr="00886109">
        <w:rPr>
          <w:spacing w:val="-1"/>
          <w:sz w:val="22"/>
          <w:szCs w:val="22"/>
        </w:rPr>
        <w:t>а</w:t>
      </w:r>
      <w:r w:rsidRPr="00886109">
        <w:rPr>
          <w:sz w:val="22"/>
          <w:szCs w:val="22"/>
        </w:rPr>
        <w:t>правле</w:t>
      </w:r>
      <w:r w:rsidRPr="00886109">
        <w:rPr>
          <w:spacing w:val="-1"/>
          <w:sz w:val="22"/>
          <w:szCs w:val="22"/>
        </w:rPr>
        <w:t>н</w:t>
      </w:r>
      <w:r w:rsidRPr="00886109">
        <w:rPr>
          <w:sz w:val="22"/>
          <w:szCs w:val="22"/>
        </w:rPr>
        <w:t>ы</w:t>
      </w:r>
      <w:r w:rsidRPr="00886109">
        <w:rPr>
          <w:spacing w:val="76"/>
          <w:sz w:val="22"/>
          <w:szCs w:val="22"/>
        </w:rPr>
        <w:t xml:space="preserve"> </w:t>
      </w:r>
      <w:r w:rsidRPr="00886109">
        <w:rPr>
          <w:sz w:val="22"/>
          <w:szCs w:val="22"/>
        </w:rPr>
        <w:t>на</w:t>
      </w:r>
      <w:r w:rsidRPr="00886109">
        <w:rPr>
          <w:spacing w:val="76"/>
          <w:sz w:val="22"/>
          <w:szCs w:val="22"/>
        </w:rPr>
        <w:t xml:space="preserve"> </w:t>
      </w:r>
      <w:r w:rsidRPr="00886109">
        <w:rPr>
          <w:spacing w:val="-2"/>
          <w:sz w:val="22"/>
          <w:szCs w:val="22"/>
        </w:rPr>
        <w:t>л</w:t>
      </w:r>
      <w:r w:rsidRPr="00886109">
        <w:rPr>
          <w:sz w:val="22"/>
          <w:szCs w:val="22"/>
        </w:rPr>
        <w:t>ич</w:t>
      </w:r>
      <w:r w:rsidRPr="00886109">
        <w:rPr>
          <w:spacing w:val="1"/>
          <w:sz w:val="22"/>
          <w:szCs w:val="22"/>
        </w:rPr>
        <w:t>н</w:t>
      </w:r>
      <w:r w:rsidRPr="00886109">
        <w:rPr>
          <w:sz w:val="22"/>
          <w:szCs w:val="22"/>
        </w:rPr>
        <w:t>ое</w:t>
      </w:r>
      <w:r w:rsidRPr="00886109">
        <w:rPr>
          <w:spacing w:val="74"/>
          <w:sz w:val="22"/>
          <w:szCs w:val="22"/>
        </w:rPr>
        <w:t xml:space="preserve"> </w:t>
      </w:r>
      <w:r w:rsidRPr="00886109">
        <w:rPr>
          <w:sz w:val="22"/>
          <w:szCs w:val="22"/>
        </w:rPr>
        <w:t>с</w:t>
      </w:r>
      <w:r w:rsidRPr="00886109">
        <w:rPr>
          <w:spacing w:val="2"/>
          <w:sz w:val="22"/>
          <w:szCs w:val="22"/>
        </w:rPr>
        <w:t>о</w:t>
      </w:r>
      <w:r w:rsidRPr="00886109">
        <w:rPr>
          <w:spacing w:val="-2"/>
          <w:sz w:val="22"/>
          <w:szCs w:val="22"/>
        </w:rPr>
        <w:t>в</w:t>
      </w:r>
      <w:r w:rsidRPr="00886109">
        <w:rPr>
          <w:sz w:val="22"/>
          <w:szCs w:val="22"/>
        </w:rPr>
        <w:t>е</w:t>
      </w:r>
      <w:r w:rsidRPr="00886109">
        <w:rPr>
          <w:spacing w:val="1"/>
          <w:sz w:val="22"/>
          <w:szCs w:val="22"/>
        </w:rPr>
        <w:t>р</w:t>
      </w:r>
      <w:r w:rsidRPr="00886109">
        <w:rPr>
          <w:spacing w:val="-1"/>
          <w:sz w:val="22"/>
          <w:szCs w:val="22"/>
        </w:rPr>
        <w:t>ш</w:t>
      </w:r>
      <w:r w:rsidRPr="00886109">
        <w:rPr>
          <w:sz w:val="22"/>
          <w:szCs w:val="22"/>
        </w:rPr>
        <w:t>е</w:t>
      </w:r>
      <w:r w:rsidRPr="00886109">
        <w:rPr>
          <w:spacing w:val="1"/>
          <w:sz w:val="22"/>
          <w:szCs w:val="22"/>
        </w:rPr>
        <w:t>н</w:t>
      </w:r>
      <w:r w:rsidRPr="00886109">
        <w:rPr>
          <w:sz w:val="22"/>
          <w:szCs w:val="22"/>
        </w:rPr>
        <w:t>с</w:t>
      </w:r>
      <w:r w:rsidRPr="00886109">
        <w:rPr>
          <w:spacing w:val="1"/>
          <w:sz w:val="22"/>
          <w:szCs w:val="22"/>
        </w:rPr>
        <w:t>т</w:t>
      </w:r>
      <w:r w:rsidRPr="00886109">
        <w:rPr>
          <w:spacing w:val="-2"/>
          <w:sz w:val="22"/>
          <w:szCs w:val="22"/>
        </w:rPr>
        <w:t>в</w:t>
      </w:r>
      <w:r w:rsidRPr="00886109">
        <w:rPr>
          <w:sz w:val="22"/>
          <w:szCs w:val="22"/>
        </w:rPr>
        <w:t>о</w:t>
      </w:r>
      <w:r w:rsidRPr="00886109">
        <w:rPr>
          <w:spacing w:val="1"/>
          <w:sz w:val="22"/>
          <w:szCs w:val="22"/>
        </w:rPr>
        <w:t>в</w:t>
      </w:r>
      <w:r w:rsidRPr="00886109">
        <w:rPr>
          <w:sz w:val="22"/>
          <w:szCs w:val="22"/>
        </w:rPr>
        <w:t>а</w:t>
      </w:r>
      <w:r w:rsidRPr="00886109">
        <w:rPr>
          <w:spacing w:val="-1"/>
          <w:sz w:val="22"/>
          <w:szCs w:val="22"/>
        </w:rPr>
        <w:t>н</w:t>
      </w:r>
      <w:r w:rsidRPr="00886109">
        <w:rPr>
          <w:sz w:val="22"/>
          <w:szCs w:val="22"/>
        </w:rPr>
        <w:t>и</w:t>
      </w:r>
      <w:r w:rsidRPr="00886109">
        <w:rPr>
          <w:spacing w:val="1"/>
          <w:sz w:val="22"/>
          <w:szCs w:val="22"/>
        </w:rPr>
        <w:t>е</w:t>
      </w:r>
      <w:r w:rsidRPr="00886109">
        <w:rPr>
          <w:spacing w:val="73"/>
          <w:sz w:val="22"/>
          <w:szCs w:val="22"/>
        </w:rPr>
        <w:t xml:space="preserve"> </w:t>
      </w:r>
      <w:r w:rsidRPr="00886109">
        <w:rPr>
          <w:spacing w:val="2"/>
          <w:sz w:val="22"/>
          <w:szCs w:val="22"/>
        </w:rPr>
        <w:t>б</w:t>
      </w:r>
      <w:r w:rsidRPr="00886109">
        <w:rPr>
          <w:sz w:val="22"/>
          <w:szCs w:val="22"/>
        </w:rPr>
        <w:t>е</w:t>
      </w:r>
      <w:r w:rsidRPr="00886109">
        <w:rPr>
          <w:spacing w:val="-1"/>
          <w:sz w:val="22"/>
          <w:szCs w:val="22"/>
        </w:rPr>
        <w:t>з</w:t>
      </w:r>
      <w:r w:rsidRPr="00886109">
        <w:rPr>
          <w:sz w:val="22"/>
          <w:szCs w:val="22"/>
        </w:rPr>
        <w:t>отно</w:t>
      </w:r>
      <w:r w:rsidRPr="00886109">
        <w:rPr>
          <w:spacing w:val="8"/>
          <w:sz w:val="22"/>
          <w:szCs w:val="22"/>
        </w:rPr>
        <w:t>с</w:t>
      </w:r>
      <w:r w:rsidRPr="00886109">
        <w:rPr>
          <w:spacing w:val="1"/>
          <w:sz w:val="22"/>
          <w:szCs w:val="22"/>
        </w:rPr>
        <w:t>и</w:t>
      </w:r>
      <w:r w:rsidRPr="00886109">
        <w:rPr>
          <w:sz w:val="22"/>
          <w:szCs w:val="22"/>
        </w:rPr>
        <w:t>те</w:t>
      </w:r>
      <w:r w:rsidRPr="00886109">
        <w:rPr>
          <w:spacing w:val="1"/>
          <w:sz w:val="22"/>
          <w:szCs w:val="22"/>
        </w:rPr>
        <w:t>л</w:t>
      </w:r>
      <w:r w:rsidRPr="00886109">
        <w:rPr>
          <w:spacing w:val="-1"/>
          <w:sz w:val="22"/>
          <w:szCs w:val="22"/>
        </w:rPr>
        <w:t>ь</w:t>
      </w:r>
      <w:r w:rsidRPr="00886109">
        <w:rPr>
          <w:sz w:val="22"/>
          <w:szCs w:val="22"/>
        </w:rPr>
        <w:t>но</w:t>
      </w:r>
      <w:r w:rsidRPr="00886109">
        <w:rPr>
          <w:spacing w:val="1"/>
          <w:sz w:val="22"/>
          <w:szCs w:val="22"/>
        </w:rPr>
        <w:t xml:space="preserve"> к</w:t>
      </w:r>
      <w:r w:rsidRPr="00886109">
        <w:rPr>
          <w:spacing w:val="-2"/>
          <w:sz w:val="22"/>
          <w:szCs w:val="22"/>
        </w:rPr>
        <w:t xml:space="preserve"> </w:t>
      </w:r>
      <w:r w:rsidRPr="00886109">
        <w:rPr>
          <w:sz w:val="22"/>
          <w:szCs w:val="22"/>
        </w:rPr>
        <w:t>дости</w:t>
      </w:r>
      <w:r w:rsidRPr="00886109">
        <w:rPr>
          <w:spacing w:val="1"/>
          <w:sz w:val="22"/>
          <w:szCs w:val="22"/>
        </w:rPr>
        <w:t>ж</w:t>
      </w:r>
      <w:r w:rsidRPr="00886109">
        <w:rPr>
          <w:sz w:val="22"/>
          <w:szCs w:val="22"/>
        </w:rPr>
        <w:t>е</w:t>
      </w:r>
      <w:r w:rsidRPr="00886109">
        <w:rPr>
          <w:spacing w:val="-1"/>
          <w:sz w:val="22"/>
          <w:szCs w:val="22"/>
        </w:rPr>
        <w:t>ни</w:t>
      </w:r>
      <w:r w:rsidRPr="00886109">
        <w:rPr>
          <w:sz w:val="22"/>
          <w:szCs w:val="22"/>
        </w:rPr>
        <w:t xml:space="preserve">ям </w:t>
      </w:r>
      <w:r w:rsidRPr="00886109">
        <w:rPr>
          <w:spacing w:val="1"/>
          <w:sz w:val="22"/>
          <w:szCs w:val="22"/>
        </w:rPr>
        <w:t>в</w:t>
      </w:r>
      <w:r w:rsidRPr="00886109">
        <w:rPr>
          <w:sz w:val="22"/>
          <w:szCs w:val="22"/>
        </w:rPr>
        <w:t xml:space="preserve"> </w:t>
      </w:r>
      <w:r w:rsidRPr="00886109">
        <w:rPr>
          <w:spacing w:val="-1"/>
          <w:sz w:val="22"/>
          <w:szCs w:val="22"/>
        </w:rPr>
        <w:t>э</w:t>
      </w:r>
      <w:r w:rsidRPr="00886109">
        <w:rPr>
          <w:sz w:val="22"/>
          <w:szCs w:val="22"/>
        </w:rPr>
        <w:t>то</w:t>
      </w:r>
      <w:r w:rsidRPr="00886109">
        <w:rPr>
          <w:spacing w:val="1"/>
          <w:sz w:val="22"/>
          <w:szCs w:val="22"/>
        </w:rPr>
        <w:t>й</w:t>
      </w:r>
      <w:r w:rsidRPr="00886109">
        <w:rPr>
          <w:spacing w:val="-1"/>
          <w:sz w:val="22"/>
          <w:szCs w:val="22"/>
        </w:rPr>
        <w:t xml:space="preserve"> </w:t>
      </w:r>
      <w:r w:rsidRPr="00886109">
        <w:rPr>
          <w:sz w:val="22"/>
          <w:szCs w:val="22"/>
        </w:rPr>
        <w:t>о</w:t>
      </w:r>
      <w:r w:rsidRPr="00886109">
        <w:rPr>
          <w:spacing w:val="1"/>
          <w:sz w:val="22"/>
          <w:szCs w:val="22"/>
        </w:rPr>
        <w:t>б</w:t>
      </w:r>
      <w:r w:rsidRPr="00886109">
        <w:rPr>
          <w:sz w:val="22"/>
          <w:szCs w:val="22"/>
        </w:rPr>
        <w:t>л</w:t>
      </w:r>
      <w:r w:rsidRPr="00886109">
        <w:rPr>
          <w:spacing w:val="-1"/>
          <w:sz w:val="22"/>
          <w:szCs w:val="22"/>
        </w:rPr>
        <w:t>а</w:t>
      </w:r>
      <w:r w:rsidRPr="00886109">
        <w:rPr>
          <w:sz w:val="22"/>
          <w:szCs w:val="22"/>
        </w:rPr>
        <w:t>сти</w:t>
      </w:r>
      <w:r w:rsidRPr="00886109">
        <w:rPr>
          <w:spacing w:val="-1"/>
          <w:sz w:val="22"/>
          <w:szCs w:val="22"/>
        </w:rPr>
        <w:t xml:space="preserve"> д</w:t>
      </w:r>
      <w:r w:rsidRPr="00886109">
        <w:rPr>
          <w:sz w:val="22"/>
          <w:szCs w:val="22"/>
        </w:rPr>
        <w:t>р</w:t>
      </w:r>
      <w:r w:rsidRPr="00886109">
        <w:rPr>
          <w:spacing w:val="-2"/>
          <w:sz w:val="22"/>
          <w:szCs w:val="22"/>
        </w:rPr>
        <w:t>у</w:t>
      </w:r>
      <w:r w:rsidRPr="00886109">
        <w:rPr>
          <w:sz w:val="22"/>
          <w:szCs w:val="22"/>
        </w:rPr>
        <w:t>ги</w:t>
      </w:r>
      <w:r w:rsidRPr="00886109">
        <w:rPr>
          <w:spacing w:val="1"/>
          <w:sz w:val="22"/>
          <w:szCs w:val="22"/>
        </w:rPr>
        <w:t xml:space="preserve">х </w:t>
      </w:r>
      <w:r w:rsidRPr="00886109">
        <w:rPr>
          <w:sz w:val="22"/>
          <w:szCs w:val="22"/>
        </w:rPr>
        <w:t>за</w:t>
      </w:r>
      <w:r w:rsidRPr="00886109">
        <w:rPr>
          <w:spacing w:val="-1"/>
          <w:sz w:val="22"/>
          <w:szCs w:val="22"/>
        </w:rPr>
        <w:t>н</w:t>
      </w:r>
      <w:r w:rsidRPr="00886109">
        <w:rPr>
          <w:sz w:val="22"/>
          <w:szCs w:val="22"/>
        </w:rPr>
        <w:t>и</w:t>
      </w:r>
      <w:r w:rsidRPr="00886109">
        <w:rPr>
          <w:spacing w:val="1"/>
          <w:sz w:val="22"/>
          <w:szCs w:val="22"/>
        </w:rPr>
        <w:t>м</w:t>
      </w:r>
      <w:r w:rsidRPr="00886109">
        <w:rPr>
          <w:spacing w:val="5"/>
          <w:sz w:val="22"/>
          <w:szCs w:val="22"/>
        </w:rPr>
        <w:t>а</w:t>
      </w:r>
      <w:r w:rsidRPr="00886109">
        <w:rPr>
          <w:spacing w:val="1"/>
          <w:sz w:val="22"/>
          <w:szCs w:val="22"/>
        </w:rPr>
        <w:t>ю</w:t>
      </w:r>
      <w:r w:rsidRPr="00886109">
        <w:rPr>
          <w:spacing w:val="-2"/>
          <w:sz w:val="22"/>
          <w:szCs w:val="22"/>
        </w:rPr>
        <w:t>щ</w:t>
      </w:r>
      <w:r w:rsidRPr="00886109">
        <w:rPr>
          <w:sz w:val="22"/>
          <w:szCs w:val="22"/>
        </w:rPr>
        <w:t>их</w:t>
      </w:r>
      <w:r w:rsidRPr="00886109">
        <w:rPr>
          <w:spacing w:val="-2"/>
          <w:sz w:val="22"/>
          <w:szCs w:val="22"/>
        </w:rPr>
        <w:t>с</w:t>
      </w:r>
      <w:r w:rsidRPr="00886109">
        <w:rPr>
          <w:sz w:val="22"/>
          <w:szCs w:val="22"/>
        </w:rPr>
        <w:t>я.</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w:t>
      </w:r>
      <w:r w:rsidRPr="00886109">
        <w:rPr>
          <w:spacing w:val="36"/>
          <w:sz w:val="22"/>
          <w:szCs w:val="22"/>
        </w:rPr>
        <w:t xml:space="preserve"> </w:t>
      </w:r>
      <w:r w:rsidRPr="00886109">
        <w:rPr>
          <w:sz w:val="22"/>
          <w:szCs w:val="22"/>
        </w:rPr>
        <w:t>—</w:t>
      </w:r>
      <w:r w:rsidRPr="00886109">
        <w:rPr>
          <w:spacing w:val="38"/>
          <w:sz w:val="22"/>
          <w:szCs w:val="22"/>
        </w:rPr>
        <w:t xml:space="preserve"> </w:t>
      </w:r>
      <w:r w:rsidRPr="00886109">
        <w:rPr>
          <w:spacing w:val="1"/>
          <w:sz w:val="22"/>
          <w:szCs w:val="22"/>
        </w:rPr>
        <w:t>э</w:t>
      </w:r>
      <w:r w:rsidRPr="00886109">
        <w:rPr>
          <w:sz w:val="22"/>
          <w:szCs w:val="22"/>
        </w:rPr>
        <w:t>ффек</w:t>
      </w:r>
      <w:r w:rsidRPr="00886109">
        <w:rPr>
          <w:spacing w:val="-1"/>
          <w:sz w:val="22"/>
          <w:szCs w:val="22"/>
        </w:rPr>
        <w:t>т</w:t>
      </w:r>
      <w:r w:rsidRPr="00886109">
        <w:rPr>
          <w:sz w:val="22"/>
          <w:szCs w:val="22"/>
        </w:rPr>
        <w:t>ивн</w:t>
      </w:r>
      <w:r w:rsidRPr="00886109">
        <w:rPr>
          <w:spacing w:val="2"/>
          <w:sz w:val="22"/>
          <w:szCs w:val="22"/>
        </w:rPr>
        <w:t>о</w:t>
      </w:r>
      <w:r w:rsidRPr="00886109">
        <w:rPr>
          <w:spacing w:val="1"/>
          <w:sz w:val="22"/>
          <w:szCs w:val="22"/>
        </w:rPr>
        <w:t>е</w:t>
      </w:r>
      <w:r w:rsidRPr="00886109">
        <w:rPr>
          <w:spacing w:val="35"/>
          <w:sz w:val="22"/>
          <w:szCs w:val="22"/>
        </w:rPr>
        <w:t xml:space="preserve"> </w:t>
      </w:r>
      <w:r w:rsidRPr="00886109">
        <w:rPr>
          <w:spacing w:val="1"/>
          <w:sz w:val="22"/>
          <w:szCs w:val="22"/>
        </w:rPr>
        <w:t>с</w:t>
      </w:r>
      <w:r w:rsidRPr="00886109">
        <w:rPr>
          <w:sz w:val="22"/>
          <w:szCs w:val="22"/>
        </w:rPr>
        <w:t>редство</w:t>
      </w:r>
      <w:r w:rsidRPr="00886109">
        <w:rPr>
          <w:spacing w:val="36"/>
          <w:sz w:val="22"/>
          <w:szCs w:val="22"/>
        </w:rPr>
        <w:t xml:space="preserve"> </w:t>
      </w:r>
      <w:r w:rsidRPr="00886109">
        <w:rPr>
          <w:spacing w:val="1"/>
          <w:sz w:val="22"/>
          <w:szCs w:val="22"/>
        </w:rPr>
        <w:t>дл</w:t>
      </w:r>
      <w:r w:rsidRPr="00886109">
        <w:rPr>
          <w:sz w:val="22"/>
          <w:szCs w:val="22"/>
        </w:rPr>
        <w:t>я</w:t>
      </w:r>
      <w:r w:rsidRPr="00886109">
        <w:rPr>
          <w:spacing w:val="37"/>
          <w:sz w:val="22"/>
          <w:szCs w:val="22"/>
        </w:rPr>
        <w:t xml:space="preserve"> </w:t>
      </w:r>
      <w:r w:rsidRPr="00886109">
        <w:rPr>
          <w:spacing w:val="-1"/>
          <w:sz w:val="22"/>
          <w:szCs w:val="22"/>
        </w:rPr>
        <w:t>с</w:t>
      </w:r>
      <w:r w:rsidRPr="00886109">
        <w:rPr>
          <w:spacing w:val="1"/>
          <w:sz w:val="22"/>
          <w:szCs w:val="22"/>
        </w:rPr>
        <w:t>о</w:t>
      </w:r>
      <w:r w:rsidRPr="00886109">
        <w:rPr>
          <w:sz w:val="22"/>
          <w:szCs w:val="22"/>
        </w:rPr>
        <w:t>вершенств</w:t>
      </w:r>
      <w:r w:rsidRPr="00886109">
        <w:rPr>
          <w:spacing w:val="1"/>
          <w:sz w:val="22"/>
          <w:szCs w:val="22"/>
        </w:rPr>
        <w:t>о</w:t>
      </w:r>
      <w:r w:rsidRPr="00886109">
        <w:rPr>
          <w:sz w:val="22"/>
          <w:szCs w:val="22"/>
        </w:rPr>
        <w:t>в</w:t>
      </w:r>
      <w:r w:rsidRPr="00886109">
        <w:rPr>
          <w:spacing w:val="-1"/>
          <w:sz w:val="22"/>
          <w:szCs w:val="22"/>
        </w:rPr>
        <w:t>а</w:t>
      </w:r>
      <w:r w:rsidRPr="00886109">
        <w:rPr>
          <w:sz w:val="22"/>
          <w:szCs w:val="22"/>
        </w:rPr>
        <w:t>ния</w:t>
      </w:r>
      <w:r w:rsidRPr="00886109">
        <w:rPr>
          <w:spacing w:val="35"/>
          <w:sz w:val="22"/>
          <w:szCs w:val="22"/>
        </w:rPr>
        <w:t xml:space="preserve"> </w:t>
      </w:r>
      <w:r w:rsidRPr="00886109">
        <w:rPr>
          <w:spacing w:val="1"/>
          <w:sz w:val="22"/>
          <w:szCs w:val="22"/>
        </w:rPr>
        <w:t>ч</w:t>
      </w:r>
      <w:r w:rsidRPr="00886109">
        <w:rPr>
          <w:sz w:val="22"/>
          <w:szCs w:val="22"/>
        </w:rPr>
        <w:t>ел</w:t>
      </w:r>
      <w:r w:rsidRPr="00886109">
        <w:rPr>
          <w:spacing w:val="1"/>
          <w:sz w:val="22"/>
          <w:szCs w:val="22"/>
        </w:rPr>
        <w:t>о</w:t>
      </w:r>
      <w:r w:rsidRPr="00886109">
        <w:rPr>
          <w:sz w:val="22"/>
          <w:szCs w:val="22"/>
        </w:rPr>
        <w:t>в</w:t>
      </w:r>
      <w:r w:rsidRPr="00886109">
        <w:rPr>
          <w:spacing w:val="1"/>
          <w:sz w:val="22"/>
          <w:szCs w:val="22"/>
        </w:rPr>
        <w:t>е</w:t>
      </w:r>
      <w:r w:rsidRPr="00886109">
        <w:rPr>
          <w:spacing w:val="-1"/>
          <w:sz w:val="22"/>
          <w:szCs w:val="22"/>
        </w:rPr>
        <w:t>к</w:t>
      </w:r>
      <w:r w:rsidRPr="00886109">
        <w:rPr>
          <w:sz w:val="22"/>
          <w:szCs w:val="22"/>
        </w:rPr>
        <w:t>а,</w:t>
      </w:r>
      <w:r w:rsidRPr="00886109">
        <w:rPr>
          <w:spacing w:val="37"/>
          <w:sz w:val="22"/>
          <w:szCs w:val="22"/>
        </w:rPr>
        <w:t xml:space="preserve"> </w:t>
      </w:r>
      <w:r w:rsidRPr="00886109">
        <w:rPr>
          <w:spacing w:val="2"/>
          <w:sz w:val="22"/>
          <w:szCs w:val="22"/>
        </w:rPr>
        <w:t>д</w:t>
      </w:r>
      <w:r w:rsidRPr="00886109">
        <w:rPr>
          <w:spacing w:val="-2"/>
          <w:sz w:val="22"/>
          <w:szCs w:val="22"/>
        </w:rPr>
        <w:t>л</w:t>
      </w:r>
      <w:r w:rsidRPr="00886109">
        <w:rPr>
          <w:sz w:val="22"/>
          <w:szCs w:val="22"/>
        </w:rPr>
        <w:t>я п</w:t>
      </w:r>
      <w:r w:rsidRPr="00886109">
        <w:rPr>
          <w:spacing w:val="2"/>
          <w:sz w:val="22"/>
          <w:szCs w:val="22"/>
        </w:rPr>
        <w:t>р</w:t>
      </w:r>
      <w:r w:rsidRPr="00886109">
        <w:rPr>
          <w:spacing w:val="-1"/>
          <w:sz w:val="22"/>
          <w:szCs w:val="22"/>
        </w:rPr>
        <w:t>ео</w:t>
      </w:r>
      <w:r w:rsidRPr="00886109">
        <w:rPr>
          <w:sz w:val="22"/>
          <w:szCs w:val="22"/>
        </w:rPr>
        <w:t>б</w:t>
      </w:r>
      <w:r w:rsidRPr="00886109">
        <w:rPr>
          <w:spacing w:val="1"/>
          <w:sz w:val="22"/>
          <w:szCs w:val="22"/>
        </w:rPr>
        <w:t>р</w:t>
      </w:r>
      <w:r w:rsidRPr="00886109">
        <w:rPr>
          <w:sz w:val="22"/>
          <w:szCs w:val="22"/>
        </w:rPr>
        <w:t>азо</w:t>
      </w:r>
      <w:r w:rsidRPr="00886109">
        <w:rPr>
          <w:spacing w:val="1"/>
          <w:sz w:val="22"/>
          <w:szCs w:val="22"/>
        </w:rPr>
        <w:t>в</w:t>
      </w:r>
      <w:r w:rsidRPr="00886109">
        <w:rPr>
          <w:spacing w:val="-1"/>
          <w:sz w:val="22"/>
          <w:szCs w:val="22"/>
        </w:rPr>
        <w:t>а</w:t>
      </w:r>
      <w:r w:rsidRPr="00886109">
        <w:rPr>
          <w:sz w:val="22"/>
          <w:szCs w:val="22"/>
        </w:rPr>
        <w:t>ния</w:t>
      </w:r>
      <w:r w:rsidRPr="00886109">
        <w:rPr>
          <w:spacing w:val="62"/>
          <w:sz w:val="22"/>
          <w:szCs w:val="22"/>
        </w:rPr>
        <w:t xml:space="preserve"> </w:t>
      </w:r>
      <w:r w:rsidRPr="00886109">
        <w:rPr>
          <w:sz w:val="22"/>
          <w:szCs w:val="22"/>
        </w:rPr>
        <w:t>его</w:t>
      </w:r>
      <w:r w:rsidRPr="00886109">
        <w:rPr>
          <w:spacing w:val="60"/>
          <w:sz w:val="22"/>
          <w:szCs w:val="22"/>
        </w:rPr>
        <w:t xml:space="preserve"> </w:t>
      </w:r>
      <w:r w:rsidRPr="00886109">
        <w:rPr>
          <w:spacing w:val="1"/>
          <w:sz w:val="22"/>
          <w:szCs w:val="22"/>
        </w:rPr>
        <w:t>д</w:t>
      </w:r>
      <w:r w:rsidRPr="00886109">
        <w:rPr>
          <w:spacing w:val="-2"/>
          <w:sz w:val="22"/>
          <w:szCs w:val="22"/>
        </w:rPr>
        <w:t>у</w:t>
      </w:r>
      <w:r w:rsidRPr="00886109">
        <w:rPr>
          <w:sz w:val="22"/>
          <w:szCs w:val="22"/>
        </w:rPr>
        <w:t>х</w:t>
      </w:r>
      <w:r w:rsidRPr="00886109">
        <w:rPr>
          <w:spacing w:val="1"/>
          <w:sz w:val="22"/>
          <w:szCs w:val="22"/>
        </w:rPr>
        <w:t>о</w:t>
      </w:r>
      <w:r w:rsidRPr="00886109">
        <w:rPr>
          <w:spacing w:val="-1"/>
          <w:sz w:val="22"/>
          <w:szCs w:val="22"/>
        </w:rPr>
        <w:t>в</w:t>
      </w:r>
      <w:r w:rsidRPr="00886109">
        <w:rPr>
          <w:sz w:val="22"/>
          <w:szCs w:val="22"/>
        </w:rPr>
        <w:t>ной</w:t>
      </w:r>
      <w:r w:rsidRPr="00886109">
        <w:rPr>
          <w:spacing w:val="59"/>
          <w:sz w:val="22"/>
          <w:szCs w:val="22"/>
        </w:rPr>
        <w:t xml:space="preserve"> </w:t>
      </w:r>
      <w:r w:rsidRPr="00886109">
        <w:rPr>
          <w:spacing w:val="1"/>
          <w:sz w:val="22"/>
          <w:szCs w:val="22"/>
        </w:rPr>
        <w:t>и</w:t>
      </w:r>
      <w:r w:rsidRPr="00886109">
        <w:rPr>
          <w:spacing w:val="60"/>
          <w:sz w:val="22"/>
          <w:szCs w:val="22"/>
        </w:rPr>
        <w:t xml:space="preserve"> </w:t>
      </w:r>
      <w:r w:rsidRPr="00886109">
        <w:rPr>
          <w:sz w:val="22"/>
          <w:szCs w:val="22"/>
        </w:rPr>
        <w:t>ф</w:t>
      </w:r>
      <w:r w:rsidRPr="00886109">
        <w:rPr>
          <w:spacing w:val="2"/>
          <w:sz w:val="22"/>
          <w:szCs w:val="22"/>
        </w:rPr>
        <w:t>и</w:t>
      </w:r>
      <w:r w:rsidRPr="00886109">
        <w:rPr>
          <w:spacing w:val="-2"/>
          <w:sz w:val="22"/>
          <w:szCs w:val="22"/>
        </w:rPr>
        <w:t>з</w:t>
      </w:r>
      <w:r w:rsidRPr="00886109">
        <w:rPr>
          <w:sz w:val="22"/>
          <w:szCs w:val="22"/>
        </w:rPr>
        <w:t>ическо</w:t>
      </w:r>
      <w:r w:rsidRPr="00886109">
        <w:rPr>
          <w:spacing w:val="1"/>
          <w:sz w:val="22"/>
          <w:szCs w:val="22"/>
        </w:rPr>
        <w:t>й</w:t>
      </w:r>
      <w:r w:rsidRPr="00886109">
        <w:rPr>
          <w:spacing w:val="60"/>
          <w:sz w:val="22"/>
          <w:szCs w:val="22"/>
        </w:rPr>
        <w:t xml:space="preserve"> </w:t>
      </w:r>
      <w:r w:rsidRPr="00886109">
        <w:rPr>
          <w:sz w:val="22"/>
          <w:szCs w:val="22"/>
        </w:rPr>
        <w:t>при</w:t>
      </w:r>
      <w:r w:rsidRPr="00886109">
        <w:rPr>
          <w:spacing w:val="-1"/>
          <w:sz w:val="22"/>
          <w:szCs w:val="22"/>
        </w:rPr>
        <w:t>р</w:t>
      </w:r>
      <w:r w:rsidRPr="00886109">
        <w:rPr>
          <w:sz w:val="22"/>
          <w:szCs w:val="22"/>
        </w:rPr>
        <w:t>оды</w:t>
      </w:r>
      <w:r w:rsidRPr="00886109">
        <w:rPr>
          <w:spacing w:val="1"/>
          <w:sz w:val="22"/>
          <w:szCs w:val="22"/>
        </w:rPr>
        <w:t>;</w:t>
      </w:r>
      <w:r w:rsidRPr="00886109">
        <w:rPr>
          <w:spacing w:val="58"/>
          <w:sz w:val="22"/>
          <w:szCs w:val="22"/>
        </w:rPr>
        <w:t xml:space="preserve"> </w:t>
      </w:r>
      <w:r w:rsidRPr="00886109">
        <w:rPr>
          <w:spacing w:val="1"/>
          <w:sz w:val="22"/>
          <w:szCs w:val="22"/>
        </w:rPr>
        <w:t>д</w:t>
      </w:r>
      <w:r w:rsidRPr="00886109">
        <w:rPr>
          <w:sz w:val="22"/>
          <w:szCs w:val="22"/>
        </w:rPr>
        <w:t>ейст</w:t>
      </w:r>
      <w:r w:rsidRPr="00886109">
        <w:rPr>
          <w:spacing w:val="1"/>
          <w:sz w:val="22"/>
          <w:szCs w:val="22"/>
        </w:rPr>
        <w:t>в</w:t>
      </w:r>
      <w:r w:rsidRPr="00886109">
        <w:rPr>
          <w:sz w:val="22"/>
          <w:szCs w:val="22"/>
        </w:rPr>
        <w:t>е</w:t>
      </w:r>
      <w:r w:rsidRPr="00886109">
        <w:rPr>
          <w:spacing w:val="-1"/>
          <w:sz w:val="22"/>
          <w:szCs w:val="22"/>
        </w:rPr>
        <w:t>нн</w:t>
      </w:r>
      <w:r w:rsidRPr="00886109">
        <w:rPr>
          <w:sz w:val="22"/>
          <w:szCs w:val="22"/>
        </w:rPr>
        <w:t>ы</w:t>
      </w:r>
      <w:r w:rsidRPr="00886109">
        <w:rPr>
          <w:spacing w:val="1"/>
          <w:sz w:val="22"/>
          <w:szCs w:val="22"/>
        </w:rPr>
        <w:t>й</w:t>
      </w:r>
      <w:r w:rsidRPr="00886109">
        <w:rPr>
          <w:spacing w:val="60"/>
          <w:sz w:val="22"/>
          <w:szCs w:val="22"/>
        </w:rPr>
        <w:t xml:space="preserve"> </w:t>
      </w:r>
      <w:r w:rsidRPr="00886109">
        <w:rPr>
          <w:spacing w:val="1"/>
          <w:sz w:val="22"/>
          <w:szCs w:val="22"/>
        </w:rPr>
        <w:t>ф</w:t>
      </w:r>
      <w:r w:rsidRPr="00886109">
        <w:rPr>
          <w:spacing w:val="-1"/>
          <w:sz w:val="22"/>
          <w:szCs w:val="22"/>
        </w:rPr>
        <w:t>а</w:t>
      </w:r>
      <w:r w:rsidRPr="00886109">
        <w:rPr>
          <w:sz w:val="22"/>
          <w:szCs w:val="22"/>
        </w:rPr>
        <w:t>ктор во</w:t>
      </w:r>
      <w:r w:rsidRPr="00886109">
        <w:rPr>
          <w:spacing w:val="1"/>
          <w:sz w:val="22"/>
          <w:szCs w:val="22"/>
        </w:rPr>
        <w:t>с</w:t>
      </w:r>
      <w:r w:rsidRPr="00886109">
        <w:rPr>
          <w:sz w:val="22"/>
          <w:szCs w:val="22"/>
        </w:rPr>
        <w:t>пи</w:t>
      </w:r>
      <w:r w:rsidRPr="00886109">
        <w:rPr>
          <w:spacing w:val="1"/>
          <w:sz w:val="22"/>
          <w:szCs w:val="22"/>
        </w:rPr>
        <w:t>т</w:t>
      </w:r>
      <w:r w:rsidRPr="00886109">
        <w:rPr>
          <w:spacing w:val="-1"/>
          <w:sz w:val="22"/>
          <w:szCs w:val="22"/>
        </w:rPr>
        <w:t>а</w:t>
      </w:r>
      <w:r w:rsidRPr="00886109">
        <w:rPr>
          <w:sz w:val="22"/>
          <w:szCs w:val="22"/>
        </w:rPr>
        <w:t>ния и с</w:t>
      </w:r>
      <w:r w:rsidRPr="00886109">
        <w:rPr>
          <w:spacing w:val="1"/>
          <w:sz w:val="22"/>
          <w:szCs w:val="22"/>
        </w:rPr>
        <w:t>а</w:t>
      </w:r>
      <w:r w:rsidRPr="00886109">
        <w:rPr>
          <w:spacing w:val="-1"/>
          <w:sz w:val="22"/>
          <w:szCs w:val="22"/>
        </w:rPr>
        <w:t>м</w:t>
      </w:r>
      <w:r w:rsidRPr="00886109">
        <w:rPr>
          <w:spacing w:val="1"/>
          <w:sz w:val="22"/>
          <w:szCs w:val="22"/>
        </w:rPr>
        <w:t>о</w:t>
      </w:r>
      <w:r w:rsidRPr="00886109">
        <w:rPr>
          <w:spacing w:val="-2"/>
          <w:sz w:val="22"/>
          <w:szCs w:val="22"/>
        </w:rPr>
        <w:t>в</w:t>
      </w:r>
      <w:r w:rsidRPr="00886109">
        <w:rPr>
          <w:sz w:val="22"/>
          <w:szCs w:val="22"/>
        </w:rPr>
        <w:t>о</w:t>
      </w:r>
      <w:r w:rsidRPr="00886109">
        <w:rPr>
          <w:spacing w:val="1"/>
          <w:sz w:val="22"/>
          <w:szCs w:val="22"/>
        </w:rPr>
        <w:t>с</w:t>
      </w:r>
      <w:r w:rsidRPr="00886109">
        <w:rPr>
          <w:sz w:val="22"/>
          <w:szCs w:val="22"/>
        </w:rPr>
        <w:t>пит</w:t>
      </w:r>
      <w:r w:rsidRPr="00886109">
        <w:rPr>
          <w:spacing w:val="-1"/>
          <w:sz w:val="22"/>
          <w:szCs w:val="22"/>
        </w:rPr>
        <w:t>а</w:t>
      </w:r>
      <w:r w:rsidRPr="00886109">
        <w:rPr>
          <w:sz w:val="22"/>
          <w:szCs w:val="22"/>
        </w:rPr>
        <w:t>ния.</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sz w:val="22"/>
          <w:szCs w:val="22"/>
        </w:rPr>
        <w:t>З</w:t>
      </w:r>
      <w:r w:rsidRPr="00886109">
        <w:rPr>
          <w:spacing w:val="-2"/>
          <w:sz w:val="22"/>
          <w:szCs w:val="22"/>
        </w:rPr>
        <w:t>а</w:t>
      </w:r>
      <w:r w:rsidRPr="00886109">
        <w:rPr>
          <w:spacing w:val="-1"/>
          <w:sz w:val="22"/>
          <w:szCs w:val="22"/>
        </w:rPr>
        <w:t>н</w:t>
      </w:r>
      <w:r w:rsidRPr="00886109">
        <w:rPr>
          <w:spacing w:val="-2"/>
          <w:sz w:val="22"/>
          <w:szCs w:val="22"/>
        </w:rPr>
        <w:t>ят</w:t>
      </w:r>
      <w:r w:rsidRPr="00886109">
        <w:rPr>
          <w:spacing w:val="-1"/>
          <w:sz w:val="22"/>
          <w:szCs w:val="22"/>
        </w:rPr>
        <w:t>и</w:t>
      </w:r>
      <w:r w:rsidRPr="00886109">
        <w:rPr>
          <w:sz w:val="22"/>
          <w:szCs w:val="22"/>
        </w:rPr>
        <w:t>я</w:t>
      </w:r>
      <w:r w:rsidRPr="00886109">
        <w:rPr>
          <w:spacing w:val="3"/>
          <w:sz w:val="22"/>
          <w:szCs w:val="22"/>
        </w:rPr>
        <w:t xml:space="preserve"> </w:t>
      </w:r>
      <w:r w:rsidRPr="00886109">
        <w:rPr>
          <w:sz w:val="22"/>
          <w:szCs w:val="22"/>
        </w:rPr>
        <w:t>с</w:t>
      </w:r>
      <w:r w:rsidRPr="00886109">
        <w:rPr>
          <w:spacing w:val="-4"/>
          <w:sz w:val="22"/>
          <w:szCs w:val="22"/>
        </w:rPr>
        <w:t>п</w:t>
      </w:r>
      <w:r w:rsidRPr="00886109">
        <w:rPr>
          <w:spacing w:val="-1"/>
          <w:sz w:val="22"/>
          <w:szCs w:val="22"/>
        </w:rPr>
        <w:t>о</w:t>
      </w:r>
      <w:r w:rsidRPr="00886109">
        <w:rPr>
          <w:sz w:val="22"/>
          <w:szCs w:val="22"/>
        </w:rPr>
        <w:t>р</w:t>
      </w:r>
      <w:r w:rsidRPr="00886109">
        <w:rPr>
          <w:spacing w:val="-3"/>
          <w:sz w:val="22"/>
          <w:szCs w:val="22"/>
        </w:rPr>
        <w:t>т</w:t>
      </w:r>
      <w:r w:rsidRPr="00886109">
        <w:rPr>
          <w:spacing w:val="-1"/>
          <w:sz w:val="22"/>
          <w:szCs w:val="22"/>
        </w:rPr>
        <w:t>о</w:t>
      </w:r>
      <w:r w:rsidRPr="00886109">
        <w:rPr>
          <w:spacing w:val="-2"/>
          <w:sz w:val="22"/>
          <w:szCs w:val="22"/>
        </w:rPr>
        <w:t>м</w:t>
      </w:r>
      <w:r w:rsidRPr="00886109">
        <w:rPr>
          <w:sz w:val="22"/>
          <w:szCs w:val="22"/>
        </w:rPr>
        <w:t>,</w:t>
      </w:r>
      <w:r w:rsidRPr="00886109">
        <w:rPr>
          <w:spacing w:val="5"/>
          <w:sz w:val="22"/>
          <w:szCs w:val="22"/>
        </w:rPr>
        <w:t xml:space="preserve"> </w:t>
      </w:r>
      <w:r w:rsidRPr="00886109">
        <w:rPr>
          <w:spacing w:val="-4"/>
          <w:sz w:val="22"/>
          <w:szCs w:val="22"/>
        </w:rPr>
        <w:t>у</w:t>
      </w:r>
      <w:r w:rsidRPr="00886109">
        <w:rPr>
          <w:spacing w:val="-2"/>
          <w:sz w:val="22"/>
          <w:szCs w:val="22"/>
        </w:rPr>
        <w:t>ча</w:t>
      </w:r>
      <w:r w:rsidRPr="00886109">
        <w:rPr>
          <w:spacing w:val="-1"/>
          <w:sz w:val="22"/>
          <w:szCs w:val="22"/>
        </w:rPr>
        <w:t>с</w:t>
      </w:r>
      <w:r w:rsidRPr="00886109">
        <w:rPr>
          <w:spacing w:val="-3"/>
          <w:sz w:val="22"/>
          <w:szCs w:val="22"/>
        </w:rPr>
        <w:t>т</w:t>
      </w:r>
      <w:r w:rsidRPr="00886109">
        <w:rPr>
          <w:spacing w:val="-1"/>
          <w:sz w:val="22"/>
          <w:szCs w:val="22"/>
        </w:rPr>
        <w:t>и</w:t>
      </w:r>
      <w:r w:rsidRPr="00886109">
        <w:rPr>
          <w:sz w:val="22"/>
          <w:szCs w:val="22"/>
        </w:rPr>
        <w:t>е</w:t>
      </w:r>
      <w:r w:rsidRPr="00886109">
        <w:rPr>
          <w:spacing w:val="6"/>
          <w:sz w:val="22"/>
          <w:szCs w:val="22"/>
        </w:rPr>
        <w:t xml:space="preserve"> </w:t>
      </w:r>
      <w:r w:rsidRPr="00886109">
        <w:rPr>
          <w:spacing w:val="1"/>
          <w:sz w:val="22"/>
          <w:szCs w:val="22"/>
        </w:rPr>
        <w:t>в</w:t>
      </w:r>
      <w:r w:rsidRPr="00886109">
        <w:rPr>
          <w:spacing w:val="6"/>
          <w:sz w:val="22"/>
          <w:szCs w:val="22"/>
        </w:rPr>
        <w:t xml:space="preserve"> </w:t>
      </w:r>
      <w:r w:rsidRPr="00886109">
        <w:rPr>
          <w:spacing w:val="-1"/>
          <w:sz w:val="22"/>
          <w:szCs w:val="22"/>
        </w:rPr>
        <w:t>с</w:t>
      </w:r>
      <w:r w:rsidRPr="00886109">
        <w:rPr>
          <w:spacing w:val="-3"/>
          <w:sz w:val="22"/>
          <w:szCs w:val="22"/>
        </w:rPr>
        <w:t>о</w:t>
      </w:r>
      <w:r w:rsidRPr="00886109">
        <w:rPr>
          <w:spacing w:val="-1"/>
          <w:sz w:val="22"/>
          <w:szCs w:val="22"/>
        </w:rPr>
        <w:t>р</w:t>
      </w:r>
      <w:r w:rsidRPr="00886109">
        <w:rPr>
          <w:spacing w:val="-2"/>
          <w:sz w:val="22"/>
          <w:szCs w:val="22"/>
        </w:rPr>
        <w:t>е</w:t>
      </w:r>
      <w:r w:rsidRPr="00886109">
        <w:rPr>
          <w:spacing w:val="-3"/>
          <w:sz w:val="22"/>
          <w:szCs w:val="22"/>
        </w:rPr>
        <w:t>в</w:t>
      </w:r>
      <w:r w:rsidRPr="00886109">
        <w:rPr>
          <w:spacing w:val="-1"/>
          <w:sz w:val="22"/>
          <w:szCs w:val="22"/>
        </w:rPr>
        <w:t>н</w:t>
      </w:r>
      <w:r w:rsidRPr="00886109">
        <w:rPr>
          <w:sz w:val="22"/>
          <w:szCs w:val="22"/>
        </w:rPr>
        <w:t>о</w:t>
      </w:r>
      <w:r w:rsidRPr="00886109">
        <w:rPr>
          <w:spacing w:val="-3"/>
          <w:sz w:val="22"/>
          <w:szCs w:val="22"/>
        </w:rPr>
        <w:t>в</w:t>
      </w:r>
      <w:r w:rsidRPr="00886109">
        <w:rPr>
          <w:spacing w:val="-4"/>
          <w:sz w:val="22"/>
          <w:szCs w:val="22"/>
        </w:rPr>
        <w:t>а</w:t>
      </w:r>
      <w:r w:rsidRPr="00886109">
        <w:rPr>
          <w:spacing w:val="-1"/>
          <w:sz w:val="22"/>
          <w:szCs w:val="22"/>
        </w:rPr>
        <w:t>н</w:t>
      </w:r>
      <w:r w:rsidRPr="00886109">
        <w:rPr>
          <w:spacing w:val="-4"/>
          <w:sz w:val="22"/>
          <w:szCs w:val="22"/>
        </w:rPr>
        <w:t>и</w:t>
      </w:r>
      <w:r w:rsidRPr="00886109">
        <w:rPr>
          <w:spacing w:val="-1"/>
          <w:sz w:val="22"/>
          <w:szCs w:val="22"/>
        </w:rPr>
        <w:t>я</w:t>
      </w:r>
      <w:r w:rsidRPr="00886109">
        <w:rPr>
          <w:sz w:val="22"/>
          <w:szCs w:val="22"/>
        </w:rPr>
        <w:t>х</w:t>
      </w:r>
      <w:r w:rsidRPr="00886109">
        <w:rPr>
          <w:spacing w:val="9"/>
          <w:sz w:val="22"/>
          <w:szCs w:val="22"/>
        </w:rPr>
        <w:t xml:space="preserve"> </w:t>
      </w:r>
      <w:r w:rsidRPr="00886109">
        <w:rPr>
          <w:spacing w:val="1"/>
          <w:sz w:val="22"/>
          <w:szCs w:val="22"/>
        </w:rPr>
        <w:t>—</w:t>
      </w:r>
      <w:r w:rsidRPr="00886109">
        <w:rPr>
          <w:spacing w:val="6"/>
          <w:sz w:val="22"/>
          <w:szCs w:val="22"/>
        </w:rPr>
        <w:t xml:space="preserve"> </w:t>
      </w:r>
      <w:r w:rsidRPr="00886109">
        <w:rPr>
          <w:spacing w:val="-1"/>
          <w:sz w:val="22"/>
          <w:szCs w:val="22"/>
        </w:rPr>
        <w:t>э</w:t>
      </w:r>
      <w:r w:rsidRPr="00886109">
        <w:rPr>
          <w:spacing w:val="-3"/>
          <w:sz w:val="22"/>
          <w:szCs w:val="22"/>
        </w:rPr>
        <w:t>т</w:t>
      </w:r>
      <w:r w:rsidRPr="00886109">
        <w:rPr>
          <w:sz w:val="22"/>
          <w:szCs w:val="22"/>
        </w:rPr>
        <w:t>о</w:t>
      </w:r>
      <w:r w:rsidRPr="00886109">
        <w:rPr>
          <w:spacing w:val="5"/>
          <w:sz w:val="22"/>
          <w:szCs w:val="22"/>
        </w:rPr>
        <w:t xml:space="preserve"> </w:t>
      </w:r>
      <w:r w:rsidRPr="00886109">
        <w:rPr>
          <w:spacing w:val="-3"/>
          <w:sz w:val="22"/>
          <w:szCs w:val="22"/>
        </w:rPr>
        <w:t>п</w:t>
      </w:r>
      <w:r w:rsidRPr="00886109">
        <w:rPr>
          <w:sz w:val="22"/>
          <w:szCs w:val="22"/>
        </w:rPr>
        <w:t>р</w:t>
      </w:r>
      <w:r w:rsidRPr="00886109">
        <w:rPr>
          <w:spacing w:val="-2"/>
          <w:sz w:val="22"/>
          <w:szCs w:val="22"/>
        </w:rPr>
        <w:t>ек</w:t>
      </w:r>
      <w:r w:rsidRPr="00886109">
        <w:rPr>
          <w:sz w:val="22"/>
          <w:szCs w:val="22"/>
        </w:rPr>
        <w:t>р</w:t>
      </w:r>
      <w:r w:rsidRPr="00886109">
        <w:rPr>
          <w:spacing w:val="-2"/>
          <w:sz w:val="22"/>
          <w:szCs w:val="22"/>
        </w:rPr>
        <w:t>а</w:t>
      </w:r>
      <w:r w:rsidRPr="00886109">
        <w:rPr>
          <w:spacing w:val="-5"/>
          <w:sz w:val="22"/>
          <w:szCs w:val="22"/>
        </w:rPr>
        <w:t>с</w:t>
      </w:r>
      <w:r w:rsidRPr="00886109">
        <w:rPr>
          <w:spacing w:val="-1"/>
          <w:sz w:val="22"/>
          <w:szCs w:val="22"/>
        </w:rPr>
        <w:t>н</w:t>
      </w:r>
      <w:r w:rsidRPr="00886109">
        <w:rPr>
          <w:spacing w:val="-3"/>
          <w:sz w:val="22"/>
          <w:szCs w:val="22"/>
        </w:rPr>
        <w:t>ы</w:t>
      </w:r>
      <w:r w:rsidRPr="00886109">
        <w:rPr>
          <w:sz w:val="22"/>
          <w:szCs w:val="22"/>
        </w:rPr>
        <w:t>е</w:t>
      </w:r>
      <w:r w:rsidRPr="00886109">
        <w:rPr>
          <w:spacing w:val="6"/>
          <w:sz w:val="22"/>
          <w:szCs w:val="22"/>
        </w:rPr>
        <w:t xml:space="preserve"> </w:t>
      </w:r>
      <w:r w:rsidRPr="00886109">
        <w:rPr>
          <w:spacing w:val="-1"/>
          <w:sz w:val="22"/>
          <w:szCs w:val="22"/>
        </w:rPr>
        <w:t>во</w:t>
      </w:r>
      <w:r w:rsidRPr="00886109">
        <w:rPr>
          <w:spacing w:val="-3"/>
          <w:sz w:val="22"/>
          <w:szCs w:val="22"/>
        </w:rPr>
        <w:t>з</w:t>
      </w:r>
      <w:r w:rsidRPr="00886109">
        <w:rPr>
          <w:spacing w:val="-2"/>
          <w:sz w:val="22"/>
          <w:szCs w:val="22"/>
        </w:rPr>
        <w:t>м</w:t>
      </w:r>
      <w:r w:rsidRPr="00886109">
        <w:rPr>
          <w:sz w:val="22"/>
          <w:szCs w:val="22"/>
        </w:rPr>
        <w:t>о</w:t>
      </w:r>
      <w:r w:rsidRPr="00886109">
        <w:rPr>
          <w:spacing w:val="-2"/>
          <w:sz w:val="22"/>
          <w:szCs w:val="22"/>
        </w:rPr>
        <w:t>жн</w:t>
      </w:r>
      <w:r w:rsidRPr="00886109">
        <w:rPr>
          <w:spacing w:val="-1"/>
          <w:sz w:val="22"/>
          <w:szCs w:val="22"/>
        </w:rPr>
        <w:t>ос</w:t>
      </w:r>
      <w:r w:rsidRPr="00886109">
        <w:rPr>
          <w:spacing w:val="-3"/>
          <w:sz w:val="22"/>
          <w:szCs w:val="22"/>
        </w:rPr>
        <w:t>т</w:t>
      </w:r>
      <w:r w:rsidRPr="00886109">
        <w:rPr>
          <w:sz w:val="22"/>
          <w:szCs w:val="22"/>
        </w:rPr>
        <w:t>и</w:t>
      </w:r>
      <w:r w:rsidRPr="00886109">
        <w:rPr>
          <w:spacing w:val="-1"/>
          <w:sz w:val="22"/>
          <w:szCs w:val="22"/>
        </w:rPr>
        <w:t xml:space="preserve"> нр</w:t>
      </w:r>
      <w:r w:rsidRPr="00886109">
        <w:rPr>
          <w:spacing w:val="-2"/>
          <w:sz w:val="22"/>
          <w:szCs w:val="22"/>
        </w:rPr>
        <w:t>авс</w:t>
      </w:r>
      <w:r w:rsidRPr="00886109">
        <w:rPr>
          <w:spacing w:val="-3"/>
          <w:sz w:val="22"/>
          <w:szCs w:val="22"/>
        </w:rPr>
        <w:t>т</w:t>
      </w:r>
      <w:r w:rsidRPr="00886109">
        <w:rPr>
          <w:spacing w:val="-2"/>
          <w:sz w:val="22"/>
          <w:szCs w:val="22"/>
        </w:rPr>
        <w:t>ве</w:t>
      </w:r>
      <w:r w:rsidRPr="00886109">
        <w:rPr>
          <w:spacing w:val="-3"/>
          <w:sz w:val="22"/>
          <w:szCs w:val="22"/>
        </w:rPr>
        <w:t>н</w:t>
      </w:r>
      <w:r w:rsidRPr="00886109">
        <w:rPr>
          <w:spacing w:val="-1"/>
          <w:sz w:val="22"/>
          <w:szCs w:val="22"/>
        </w:rPr>
        <w:t>но</w:t>
      </w:r>
      <w:r w:rsidRPr="00886109">
        <w:rPr>
          <w:spacing w:val="-2"/>
          <w:sz w:val="22"/>
          <w:szCs w:val="22"/>
        </w:rPr>
        <w:t>г</w:t>
      </w:r>
      <w:r w:rsidRPr="00886109">
        <w:rPr>
          <w:sz w:val="22"/>
          <w:szCs w:val="22"/>
        </w:rPr>
        <w:t>о</w:t>
      </w:r>
      <w:r w:rsidRPr="00886109">
        <w:rPr>
          <w:spacing w:val="-3"/>
          <w:sz w:val="22"/>
          <w:szCs w:val="22"/>
        </w:rPr>
        <w:t xml:space="preserve"> </w:t>
      </w:r>
      <w:r w:rsidRPr="00886109">
        <w:rPr>
          <w:spacing w:val="-4"/>
          <w:sz w:val="22"/>
          <w:szCs w:val="22"/>
        </w:rPr>
        <w:t>в</w:t>
      </w:r>
      <w:r w:rsidRPr="00886109">
        <w:rPr>
          <w:sz w:val="22"/>
          <w:szCs w:val="22"/>
        </w:rPr>
        <w:t>о</w:t>
      </w:r>
      <w:r w:rsidRPr="00886109">
        <w:rPr>
          <w:spacing w:val="-2"/>
          <w:sz w:val="22"/>
          <w:szCs w:val="22"/>
        </w:rPr>
        <w:t>с</w:t>
      </w:r>
      <w:r w:rsidRPr="00886109">
        <w:rPr>
          <w:spacing w:val="-1"/>
          <w:sz w:val="22"/>
          <w:szCs w:val="22"/>
        </w:rPr>
        <w:t>пи</w:t>
      </w:r>
      <w:r w:rsidRPr="00886109">
        <w:rPr>
          <w:spacing w:val="-3"/>
          <w:sz w:val="22"/>
          <w:szCs w:val="22"/>
        </w:rPr>
        <w:t>т</w:t>
      </w:r>
      <w:r w:rsidRPr="00886109">
        <w:rPr>
          <w:spacing w:val="-4"/>
          <w:sz w:val="22"/>
          <w:szCs w:val="22"/>
        </w:rPr>
        <w:t>а</w:t>
      </w:r>
      <w:r w:rsidRPr="00886109">
        <w:rPr>
          <w:spacing w:val="-1"/>
          <w:sz w:val="22"/>
          <w:szCs w:val="22"/>
        </w:rPr>
        <w:t>ни</w:t>
      </w:r>
      <w:r w:rsidRPr="00886109">
        <w:rPr>
          <w:sz w:val="22"/>
          <w:szCs w:val="22"/>
        </w:rPr>
        <w:t>я</w:t>
      </w:r>
      <w:r w:rsidRPr="00886109">
        <w:rPr>
          <w:spacing w:val="-1"/>
          <w:sz w:val="22"/>
          <w:szCs w:val="22"/>
        </w:rPr>
        <w:t xml:space="preserve"> </w:t>
      </w:r>
      <w:r w:rsidRPr="00886109">
        <w:rPr>
          <w:spacing w:val="-5"/>
          <w:sz w:val="22"/>
          <w:szCs w:val="22"/>
        </w:rPr>
        <w:t>с</w:t>
      </w:r>
      <w:r w:rsidRPr="00886109">
        <w:rPr>
          <w:spacing w:val="-1"/>
          <w:sz w:val="22"/>
          <w:szCs w:val="22"/>
        </w:rPr>
        <w:t>п</w:t>
      </w:r>
      <w:r w:rsidRPr="00886109">
        <w:rPr>
          <w:spacing w:val="-4"/>
          <w:sz w:val="22"/>
          <w:szCs w:val="22"/>
        </w:rPr>
        <w:t>о</w:t>
      </w:r>
      <w:r w:rsidRPr="00886109">
        <w:rPr>
          <w:sz w:val="22"/>
          <w:szCs w:val="22"/>
        </w:rPr>
        <w:t>р</w:t>
      </w:r>
      <w:r w:rsidRPr="00886109">
        <w:rPr>
          <w:spacing w:val="-3"/>
          <w:sz w:val="22"/>
          <w:szCs w:val="22"/>
        </w:rPr>
        <w:t>т</w:t>
      </w:r>
      <w:r w:rsidRPr="00886109">
        <w:rPr>
          <w:spacing w:val="-2"/>
          <w:sz w:val="22"/>
          <w:szCs w:val="22"/>
        </w:rPr>
        <w:t>см</w:t>
      </w:r>
      <w:r w:rsidRPr="00886109">
        <w:rPr>
          <w:spacing w:val="-4"/>
          <w:sz w:val="22"/>
          <w:szCs w:val="22"/>
        </w:rPr>
        <w:t>е</w:t>
      </w:r>
      <w:r w:rsidRPr="00886109">
        <w:rPr>
          <w:spacing w:val="-1"/>
          <w:sz w:val="22"/>
          <w:szCs w:val="22"/>
        </w:rPr>
        <w:t>но</w:t>
      </w:r>
      <w:r w:rsidRPr="00886109">
        <w:rPr>
          <w:spacing w:val="-2"/>
          <w:sz w:val="22"/>
          <w:szCs w:val="22"/>
        </w:rPr>
        <w:t>в</w:t>
      </w:r>
      <w:r w:rsidRPr="00886109">
        <w:rPr>
          <w:sz w:val="22"/>
          <w:szCs w:val="22"/>
        </w:rPr>
        <w:t>.</w:t>
      </w:r>
      <w:r w:rsidRPr="00886109">
        <w:rPr>
          <w:spacing w:val="-3"/>
          <w:sz w:val="22"/>
          <w:szCs w:val="22"/>
        </w:rPr>
        <w:t xml:space="preserve"> </w:t>
      </w:r>
      <w:r w:rsidRPr="00886109">
        <w:rPr>
          <w:spacing w:val="-2"/>
          <w:sz w:val="22"/>
          <w:szCs w:val="22"/>
        </w:rPr>
        <w:t>С</w:t>
      </w:r>
      <w:r w:rsidRPr="00886109">
        <w:rPr>
          <w:spacing w:val="-1"/>
          <w:sz w:val="22"/>
          <w:szCs w:val="22"/>
        </w:rPr>
        <w:t>п</w:t>
      </w:r>
      <w:r w:rsidRPr="00886109">
        <w:rPr>
          <w:spacing w:val="-4"/>
          <w:sz w:val="22"/>
          <w:szCs w:val="22"/>
        </w:rPr>
        <w:t>о</w:t>
      </w:r>
      <w:r w:rsidRPr="00886109">
        <w:rPr>
          <w:sz w:val="22"/>
          <w:szCs w:val="22"/>
        </w:rPr>
        <w:t>рт</w:t>
      </w:r>
      <w:r w:rsidRPr="00886109">
        <w:rPr>
          <w:spacing w:val="-3"/>
          <w:sz w:val="22"/>
          <w:szCs w:val="22"/>
        </w:rPr>
        <w:t xml:space="preserve"> </w:t>
      </w:r>
      <w:r w:rsidRPr="00886109">
        <w:rPr>
          <w:spacing w:val="-1"/>
          <w:sz w:val="22"/>
          <w:szCs w:val="22"/>
        </w:rPr>
        <w:t>д</w:t>
      </w:r>
      <w:r w:rsidRPr="00886109">
        <w:rPr>
          <w:spacing w:val="-2"/>
          <w:sz w:val="22"/>
          <w:szCs w:val="22"/>
        </w:rPr>
        <w:t>а</w:t>
      </w:r>
      <w:r>
        <w:rPr>
          <w:spacing w:val="-2"/>
        </w:rPr>
        <w:t>е</w:t>
      </w:r>
      <w:r w:rsidRPr="00886109">
        <w:rPr>
          <w:sz w:val="22"/>
          <w:szCs w:val="22"/>
        </w:rPr>
        <w:t xml:space="preserve">т </w:t>
      </w:r>
      <w:r w:rsidRPr="00886109">
        <w:rPr>
          <w:spacing w:val="-2"/>
          <w:sz w:val="22"/>
          <w:szCs w:val="22"/>
        </w:rPr>
        <w:t>в</w:t>
      </w:r>
      <w:r w:rsidRPr="00886109">
        <w:rPr>
          <w:spacing w:val="-1"/>
          <w:sz w:val="22"/>
          <w:szCs w:val="22"/>
        </w:rPr>
        <w:t>о</w:t>
      </w:r>
      <w:r w:rsidRPr="00886109">
        <w:rPr>
          <w:spacing w:val="-2"/>
          <w:sz w:val="22"/>
          <w:szCs w:val="22"/>
        </w:rPr>
        <w:t>зм</w:t>
      </w:r>
      <w:r w:rsidRPr="00886109">
        <w:rPr>
          <w:spacing w:val="-1"/>
          <w:sz w:val="22"/>
          <w:szCs w:val="22"/>
        </w:rPr>
        <w:t>ож</w:t>
      </w:r>
      <w:r w:rsidRPr="00886109">
        <w:rPr>
          <w:spacing w:val="-4"/>
          <w:sz w:val="22"/>
          <w:szCs w:val="22"/>
        </w:rPr>
        <w:t>н</w:t>
      </w:r>
      <w:r w:rsidRPr="00886109">
        <w:rPr>
          <w:spacing w:val="-1"/>
          <w:sz w:val="22"/>
          <w:szCs w:val="22"/>
        </w:rPr>
        <w:t>ос</w:t>
      </w:r>
      <w:r w:rsidRPr="00886109">
        <w:rPr>
          <w:spacing w:val="-3"/>
          <w:sz w:val="22"/>
          <w:szCs w:val="22"/>
        </w:rPr>
        <w:t>т</w:t>
      </w:r>
      <w:r w:rsidRPr="00886109">
        <w:rPr>
          <w:sz w:val="22"/>
          <w:szCs w:val="22"/>
        </w:rPr>
        <w:t>ь</w:t>
      </w:r>
      <w:r w:rsidRPr="00886109">
        <w:rPr>
          <w:spacing w:val="8"/>
          <w:sz w:val="22"/>
          <w:szCs w:val="22"/>
        </w:rPr>
        <w:t xml:space="preserve"> </w:t>
      </w:r>
      <w:r w:rsidRPr="00886109">
        <w:rPr>
          <w:sz w:val="22"/>
          <w:szCs w:val="22"/>
        </w:rPr>
        <w:t>п</w:t>
      </w:r>
      <w:r w:rsidRPr="00886109">
        <w:rPr>
          <w:spacing w:val="-1"/>
          <w:sz w:val="22"/>
          <w:szCs w:val="22"/>
        </w:rPr>
        <w:t>ро</w:t>
      </w:r>
      <w:r w:rsidRPr="00886109">
        <w:rPr>
          <w:spacing w:val="-2"/>
          <w:sz w:val="22"/>
          <w:szCs w:val="22"/>
        </w:rPr>
        <w:t>в</w:t>
      </w:r>
      <w:r w:rsidRPr="00886109">
        <w:rPr>
          <w:spacing w:val="-5"/>
          <w:sz w:val="22"/>
          <w:szCs w:val="22"/>
        </w:rPr>
        <w:t>е</w:t>
      </w:r>
      <w:r w:rsidRPr="00886109">
        <w:rPr>
          <w:spacing w:val="-3"/>
          <w:sz w:val="22"/>
          <w:szCs w:val="22"/>
        </w:rPr>
        <w:t>р</w:t>
      </w:r>
      <w:r w:rsidRPr="00886109">
        <w:rPr>
          <w:spacing w:val="-1"/>
          <w:sz w:val="22"/>
          <w:szCs w:val="22"/>
        </w:rPr>
        <w:t>и</w:t>
      </w:r>
      <w:r w:rsidRPr="00886109">
        <w:rPr>
          <w:spacing w:val="-3"/>
          <w:sz w:val="22"/>
          <w:szCs w:val="22"/>
        </w:rPr>
        <w:t>т</w:t>
      </w:r>
      <w:r w:rsidRPr="00886109">
        <w:rPr>
          <w:sz w:val="22"/>
          <w:szCs w:val="22"/>
        </w:rPr>
        <w:t>ь</w:t>
      </w:r>
      <w:r w:rsidRPr="00886109">
        <w:rPr>
          <w:spacing w:val="8"/>
          <w:sz w:val="22"/>
          <w:szCs w:val="22"/>
        </w:rPr>
        <w:t xml:space="preserve"> </w:t>
      </w:r>
      <w:r w:rsidRPr="00886109">
        <w:rPr>
          <w:spacing w:val="-1"/>
          <w:sz w:val="22"/>
          <w:szCs w:val="22"/>
        </w:rPr>
        <w:t>че</w:t>
      </w:r>
      <w:r w:rsidRPr="00886109">
        <w:rPr>
          <w:spacing w:val="-3"/>
          <w:sz w:val="22"/>
          <w:szCs w:val="22"/>
        </w:rPr>
        <w:t>л</w:t>
      </w:r>
      <w:r w:rsidRPr="00886109">
        <w:rPr>
          <w:spacing w:val="-1"/>
          <w:sz w:val="22"/>
          <w:szCs w:val="22"/>
        </w:rPr>
        <w:t>о</w:t>
      </w:r>
      <w:r w:rsidRPr="00886109">
        <w:rPr>
          <w:spacing w:val="-3"/>
          <w:sz w:val="22"/>
          <w:szCs w:val="22"/>
        </w:rPr>
        <w:t>в</w:t>
      </w:r>
      <w:r w:rsidRPr="00886109">
        <w:rPr>
          <w:spacing w:val="-2"/>
          <w:sz w:val="22"/>
          <w:szCs w:val="22"/>
        </w:rPr>
        <w:t>е</w:t>
      </w:r>
      <w:r w:rsidRPr="00886109">
        <w:rPr>
          <w:spacing w:val="-1"/>
          <w:sz w:val="22"/>
          <w:szCs w:val="22"/>
        </w:rPr>
        <w:t>к</w:t>
      </w:r>
      <w:r w:rsidRPr="00886109">
        <w:rPr>
          <w:sz w:val="22"/>
          <w:szCs w:val="22"/>
        </w:rPr>
        <w:t>а</w:t>
      </w:r>
      <w:r w:rsidRPr="00886109">
        <w:rPr>
          <w:spacing w:val="9"/>
          <w:sz w:val="22"/>
          <w:szCs w:val="22"/>
        </w:rPr>
        <w:t xml:space="preserve"> </w:t>
      </w:r>
      <w:r w:rsidRPr="00886109">
        <w:rPr>
          <w:sz w:val="22"/>
          <w:szCs w:val="22"/>
        </w:rPr>
        <w:t>в</w:t>
      </w:r>
      <w:r w:rsidRPr="00886109">
        <w:rPr>
          <w:spacing w:val="9"/>
          <w:sz w:val="22"/>
          <w:szCs w:val="22"/>
        </w:rPr>
        <w:t xml:space="preserve"> </w:t>
      </w:r>
      <w:r w:rsidRPr="00886109">
        <w:rPr>
          <w:spacing w:val="-1"/>
          <w:sz w:val="22"/>
          <w:szCs w:val="22"/>
        </w:rPr>
        <w:t>с</w:t>
      </w:r>
      <w:r w:rsidRPr="00886109">
        <w:rPr>
          <w:spacing w:val="-2"/>
          <w:sz w:val="22"/>
          <w:szCs w:val="22"/>
        </w:rPr>
        <w:t>ам</w:t>
      </w:r>
      <w:r w:rsidRPr="00886109">
        <w:rPr>
          <w:spacing w:val="-1"/>
          <w:sz w:val="22"/>
          <w:szCs w:val="22"/>
        </w:rPr>
        <w:t>ы</w:t>
      </w:r>
      <w:r w:rsidRPr="00886109">
        <w:rPr>
          <w:sz w:val="22"/>
          <w:szCs w:val="22"/>
        </w:rPr>
        <w:t>х</w:t>
      </w:r>
      <w:r w:rsidRPr="00886109">
        <w:rPr>
          <w:spacing w:val="10"/>
          <w:sz w:val="22"/>
          <w:szCs w:val="22"/>
        </w:rPr>
        <w:t xml:space="preserve"> </w:t>
      </w:r>
      <w:r w:rsidRPr="00886109">
        <w:rPr>
          <w:sz w:val="22"/>
          <w:szCs w:val="22"/>
        </w:rPr>
        <w:t>о</w:t>
      </w:r>
      <w:r w:rsidRPr="00886109">
        <w:rPr>
          <w:spacing w:val="-1"/>
          <w:sz w:val="22"/>
          <w:szCs w:val="22"/>
        </w:rPr>
        <w:t>с</w:t>
      </w:r>
      <w:r w:rsidRPr="00886109">
        <w:rPr>
          <w:spacing w:val="-3"/>
          <w:sz w:val="22"/>
          <w:szCs w:val="22"/>
        </w:rPr>
        <w:t>тр</w:t>
      </w:r>
      <w:r w:rsidRPr="00886109">
        <w:rPr>
          <w:spacing w:val="-1"/>
          <w:sz w:val="22"/>
          <w:szCs w:val="22"/>
        </w:rPr>
        <w:t>ы</w:t>
      </w:r>
      <w:r w:rsidRPr="00886109">
        <w:rPr>
          <w:sz w:val="22"/>
          <w:szCs w:val="22"/>
        </w:rPr>
        <w:t>х</w:t>
      </w:r>
      <w:r w:rsidRPr="00886109">
        <w:rPr>
          <w:spacing w:val="7"/>
          <w:sz w:val="22"/>
          <w:szCs w:val="22"/>
        </w:rPr>
        <w:t xml:space="preserve"> </w:t>
      </w:r>
      <w:r w:rsidRPr="00886109">
        <w:rPr>
          <w:sz w:val="22"/>
          <w:szCs w:val="22"/>
        </w:rPr>
        <w:t>б</w:t>
      </w:r>
      <w:r w:rsidRPr="00886109">
        <w:rPr>
          <w:spacing w:val="-2"/>
          <w:sz w:val="22"/>
          <w:szCs w:val="22"/>
        </w:rPr>
        <w:t>е</w:t>
      </w:r>
      <w:r w:rsidRPr="00886109">
        <w:rPr>
          <w:spacing w:val="-1"/>
          <w:sz w:val="22"/>
          <w:szCs w:val="22"/>
        </w:rPr>
        <w:t>с</w:t>
      </w:r>
      <w:r w:rsidRPr="00886109">
        <w:rPr>
          <w:spacing w:val="-2"/>
          <w:sz w:val="22"/>
          <w:szCs w:val="22"/>
        </w:rPr>
        <w:t>к</w:t>
      </w:r>
      <w:r w:rsidRPr="00886109">
        <w:rPr>
          <w:spacing w:val="-1"/>
          <w:sz w:val="22"/>
          <w:szCs w:val="22"/>
        </w:rPr>
        <w:t>о</w:t>
      </w:r>
      <w:r w:rsidRPr="00886109">
        <w:rPr>
          <w:spacing w:val="-4"/>
          <w:sz w:val="22"/>
          <w:szCs w:val="22"/>
        </w:rPr>
        <w:t>м</w:t>
      </w:r>
      <w:r w:rsidRPr="00886109">
        <w:rPr>
          <w:spacing w:val="-1"/>
          <w:sz w:val="22"/>
          <w:szCs w:val="22"/>
        </w:rPr>
        <w:t>п</w:t>
      </w:r>
      <w:r w:rsidRPr="00886109">
        <w:rPr>
          <w:spacing w:val="-3"/>
          <w:sz w:val="22"/>
          <w:szCs w:val="22"/>
        </w:rPr>
        <w:t>р</w:t>
      </w:r>
      <w:r w:rsidRPr="00886109">
        <w:rPr>
          <w:spacing w:val="-4"/>
          <w:sz w:val="22"/>
          <w:szCs w:val="22"/>
        </w:rPr>
        <w:t>о</w:t>
      </w:r>
      <w:r w:rsidRPr="00886109">
        <w:rPr>
          <w:spacing w:val="-2"/>
          <w:sz w:val="22"/>
          <w:szCs w:val="22"/>
        </w:rPr>
        <w:t>м</w:t>
      </w:r>
      <w:r w:rsidRPr="00886109">
        <w:rPr>
          <w:spacing w:val="-1"/>
          <w:sz w:val="22"/>
          <w:szCs w:val="22"/>
        </w:rPr>
        <w:t>и</w:t>
      </w:r>
      <w:r w:rsidRPr="00886109">
        <w:rPr>
          <w:spacing w:val="-2"/>
          <w:sz w:val="22"/>
          <w:szCs w:val="22"/>
        </w:rPr>
        <w:t>с</w:t>
      </w:r>
      <w:r w:rsidRPr="00886109">
        <w:rPr>
          <w:spacing w:val="-1"/>
          <w:sz w:val="22"/>
          <w:szCs w:val="22"/>
        </w:rPr>
        <w:t>сн</w:t>
      </w:r>
      <w:r w:rsidRPr="00886109">
        <w:rPr>
          <w:spacing w:val="-4"/>
          <w:sz w:val="22"/>
          <w:szCs w:val="22"/>
        </w:rPr>
        <w:t>ы</w:t>
      </w:r>
      <w:r w:rsidRPr="00886109">
        <w:rPr>
          <w:sz w:val="22"/>
          <w:szCs w:val="22"/>
        </w:rPr>
        <w:t>х</w:t>
      </w:r>
      <w:r w:rsidRPr="00886109">
        <w:rPr>
          <w:spacing w:val="10"/>
          <w:sz w:val="22"/>
          <w:szCs w:val="22"/>
        </w:rPr>
        <w:t xml:space="preserve"> </w:t>
      </w:r>
      <w:r w:rsidRPr="00886109">
        <w:rPr>
          <w:spacing w:val="-1"/>
          <w:sz w:val="22"/>
          <w:szCs w:val="22"/>
        </w:rPr>
        <w:t>си</w:t>
      </w:r>
      <w:r w:rsidRPr="00886109">
        <w:rPr>
          <w:spacing w:val="-2"/>
          <w:sz w:val="22"/>
          <w:szCs w:val="22"/>
        </w:rPr>
        <w:t>т</w:t>
      </w:r>
      <w:r w:rsidRPr="00886109">
        <w:rPr>
          <w:spacing w:val="-6"/>
          <w:sz w:val="22"/>
          <w:szCs w:val="22"/>
        </w:rPr>
        <w:t>у</w:t>
      </w:r>
      <w:r w:rsidRPr="00886109">
        <w:rPr>
          <w:spacing w:val="-2"/>
          <w:sz w:val="22"/>
          <w:szCs w:val="22"/>
        </w:rPr>
        <w:t>а</w:t>
      </w:r>
      <w:r w:rsidRPr="00886109">
        <w:rPr>
          <w:sz w:val="22"/>
          <w:szCs w:val="22"/>
        </w:rPr>
        <w:t>ц</w:t>
      </w:r>
      <w:r w:rsidRPr="00886109">
        <w:rPr>
          <w:spacing w:val="-1"/>
          <w:sz w:val="22"/>
          <w:szCs w:val="22"/>
        </w:rPr>
        <w:t>иях</w:t>
      </w:r>
      <w:r w:rsidRPr="00886109">
        <w:rPr>
          <w:sz w:val="22"/>
          <w:szCs w:val="22"/>
        </w:rPr>
        <w:t>,</w:t>
      </w:r>
      <w:r w:rsidRPr="00886109">
        <w:rPr>
          <w:spacing w:val="-6"/>
          <w:sz w:val="22"/>
          <w:szCs w:val="22"/>
        </w:rPr>
        <w:t xml:space="preserve"> </w:t>
      </w:r>
      <w:r w:rsidRPr="00886109">
        <w:rPr>
          <w:sz w:val="22"/>
          <w:szCs w:val="22"/>
        </w:rPr>
        <w:t>р</w:t>
      </w:r>
      <w:r w:rsidRPr="00886109">
        <w:rPr>
          <w:spacing w:val="-2"/>
          <w:sz w:val="22"/>
          <w:szCs w:val="22"/>
        </w:rPr>
        <w:t>аск</w:t>
      </w:r>
      <w:r w:rsidRPr="00886109">
        <w:rPr>
          <w:spacing w:val="-3"/>
          <w:sz w:val="22"/>
          <w:szCs w:val="22"/>
        </w:rPr>
        <w:t>р</w:t>
      </w:r>
      <w:r w:rsidRPr="00886109">
        <w:rPr>
          <w:spacing w:val="-1"/>
          <w:sz w:val="22"/>
          <w:szCs w:val="22"/>
        </w:rPr>
        <w:t>ы</w:t>
      </w:r>
      <w:r w:rsidRPr="00886109">
        <w:rPr>
          <w:spacing w:val="-2"/>
          <w:sz w:val="22"/>
          <w:szCs w:val="22"/>
        </w:rPr>
        <w:t>т</w:t>
      </w:r>
      <w:r w:rsidRPr="00886109">
        <w:rPr>
          <w:sz w:val="22"/>
          <w:szCs w:val="22"/>
        </w:rPr>
        <w:t>ь</w:t>
      </w:r>
      <w:r w:rsidRPr="00886109">
        <w:rPr>
          <w:spacing w:val="-6"/>
          <w:sz w:val="22"/>
          <w:szCs w:val="22"/>
        </w:rPr>
        <w:t xml:space="preserve"> </w:t>
      </w:r>
      <w:r w:rsidRPr="00886109">
        <w:rPr>
          <w:spacing w:val="-2"/>
          <w:sz w:val="22"/>
          <w:szCs w:val="22"/>
        </w:rPr>
        <w:t>вс</w:t>
      </w:r>
      <w:r w:rsidRPr="00886109">
        <w:rPr>
          <w:sz w:val="22"/>
          <w:szCs w:val="22"/>
        </w:rPr>
        <w:t>е</w:t>
      </w:r>
      <w:r w:rsidRPr="00886109">
        <w:rPr>
          <w:spacing w:val="-5"/>
          <w:sz w:val="22"/>
          <w:szCs w:val="22"/>
        </w:rPr>
        <w:t xml:space="preserve"> </w:t>
      </w:r>
      <w:r w:rsidRPr="00886109">
        <w:rPr>
          <w:spacing w:val="-2"/>
          <w:sz w:val="22"/>
          <w:szCs w:val="22"/>
        </w:rPr>
        <w:t>ст</w:t>
      </w:r>
      <w:r w:rsidRPr="00886109">
        <w:rPr>
          <w:spacing w:val="-1"/>
          <w:sz w:val="22"/>
          <w:szCs w:val="22"/>
        </w:rPr>
        <w:t>оро</w:t>
      </w:r>
      <w:r w:rsidRPr="00886109">
        <w:rPr>
          <w:spacing w:val="-3"/>
          <w:sz w:val="22"/>
          <w:szCs w:val="22"/>
        </w:rPr>
        <w:t>н</w:t>
      </w:r>
      <w:r w:rsidRPr="00886109">
        <w:rPr>
          <w:sz w:val="22"/>
          <w:szCs w:val="22"/>
        </w:rPr>
        <w:t>ы</w:t>
      </w:r>
      <w:r w:rsidRPr="00886109">
        <w:rPr>
          <w:spacing w:val="-4"/>
          <w:sz w:val="22"/>
          <w:szCs w:val="22"/>
        </w:rPr>
        <w:t xml:space="preserve"> </w:t>
      </w:r>
      <w:r w:rsidRPr="00886109">
        <w:rPr>
          <w:spacing w:val="-2"/>
          <w:sz w:val="22"/>
          <w:szCs w:val="22"/>
        </w:rPr>
        <w:t>ег</w:t>
      </w:r>
      <w:r w:rsidRPr="00886109">
        <w:rPr>
          <w:sz w:val="22"/>
          <w:szCs w:val="22"/>
        </w:rPr>
        <w:t>о</w:t>
      </w:r>
      <w:r w:rsidRPr="00886109">
        <w:rPr>
          <w:spacing w:val="-3"/>
          <w:sz w:val="22"/>
          <w:szCs w:val="22"/>
        </w:rPr>
        <w:t xml:space="preserve"> </w:t>
      </w:r>
      <w:r w:rsidRPr="00886109">
        <w:rPr>
          <w:spacing w:val="-1"/>
          <w:sz w:val="22"/>
          <w:szCs w:val="22"/>
        </w:rPr>
        <w:t>х</w:t>
      </w:r>
      <w:r w:rsidRPr="00886109">
        <w:rPr>
          <w:spacing w:val="-4"/>
          <w:sz w:val="22"/>
          <w:szCs w:val="22"/>
        </w:rPr>
        <w:t>а</w:t>
      </w:r>
      <w:r w:rsidRPr="00886109">
        <w:rPr>
          <w:spacing w:val="-1"/>
          <w:sz w:val="22"/>
          <w:szCs w:val="22"/>
        </w:rPr>
        <w:t>р</w:t>
      </w:r>
      <w:r w:rsidRPr="00886109">
        <w:rPr>
          <w:spacing w:val="-2"/>
          <w:sz w:val="22"/>
          <w:szCs w:val="22"/>
        </w:rPr>
        <w:t>а</w:t>
      </w:r>
      <w:r w:rsidRPr="00886109">
        <w:rPr>
          <w:spacing w:val="-1"/>
          <w:sz w:val="22"/>
          <w:szCs w:val="22"/>
        </w:rPr>
        <w:t>к</w:t>
      </w:r>
      <w:r w:rsidRPr="00886109">
        <w:rPr>
          <w:spacing w:val="-3"/>
          <w:sz w:val="22"/>
          <w:szCs w:val="22"/>
        </w:rPr>
        <w:t>т</w:t>
      </w:r>
      <w:r w:rsidRPr="00886109">
        <w:rPr>
          <w:spacing w:val="-2"/>
          <w:sz w:val="22"/>
          <w:szCs w:val="22"/>
        </w:rPr>
        <w:t>е</w:t>
      </w:r>
      <w:r w:rsidRPr="00886109">
        <w:rPr>
          <w:sz w:val="22"/>
          <w:szCs w:val="22"/>
        </w:rPr>
        <w:t>р</w:t>
      </w:r>
      <w:r w:rsidRPr="00886109">
        <w:rPr>
          <w:spacing w:val="-2"/>
          <w:sz w:val="22"/>
          <w:szCs w:val="22"/>
        </w:rPr>
        <w:t>а</w:t>
      </w:r>
      <w:r w:rsidRPr="00886109">
        <w:rPr>
          <w:sz w:val="22"/>
          <w:szCs w:val="22"/>
        </w:rPr>
        <w:t>,</w:t>
      </w:r>
      <w:r w:rsidRPr="00886109">
        <w:rPr>
          <w:spacing w:val="-8"/>
          <w:sz w:val="22"/>
          <w:szCs w:val="22"/>
        </w:rPr>
        <w:t xml:space="preserve"> </w:t>
      </w:r>
      <w:r w:rsidRPr="00886109">
        <w:rPr>
          <w:spacing w:val="-3"/>
          <w:sz w:val="22"/>
          <w:szCs w:val="22"/>
        </w:rPr>
        <w:t>в</w:t>
      </w:r>
      <w:r w:rsidRPr="00886109">
        <w:rPr>
          <w:spacing w:val="-1"/>
          <w:sz w:val="22"/>
          <w:szCs w:val="22"/>
        </w:rPr>
        <w:t>ыя</w:t>
      </w:r>
      <w:r w:rsidRPr="00886109">
        <w:rPr>
          <w:spacing w:val="-3"/>
          <w:sz w:val="22"/>
          <w:szCs w:val="22"/>
        </w:rPr>
        <w:t>в</w:t>
      </w:r>
      <w:r w:rsidRPr="00886109">
        <w:rPr>
          <w:spacing w:val="-1"/>
          <w:sz w:val="22"/>
          <w:szCs w:val="22"/>
        </w:rPr>
        <w:t>и</w:t>
      </w:r>
      <w:r w:rsidRPr="00886109">
        <w:rPr>
          <w:spacing w:val="-2"/>
          <w:sz w:val="22"/>
          <w:szCs w:val="22"/>
        </w:rPr>
        <w:t>т</w:t>
      </w:r>
      <w:r w:rsidRPr="00886109">
        <w:rPr>
          <w:sz w:val="22"/>
          <w:szCs w:val="22"/>
        </w:rPr>
        <w:t>ь</w:t>
      </w:r>
      <w:r w:rsidRPr="00886109">
        <w:rPr>
          <w:spacing w:val="-6"/>
          <w:sz w:val="22"/>
          <w:szCs w:val="22"/>
        </w:rPr>
        <w:t xml:space="preserve"> </w:t>
      </w:r>
      <w:r w:rsidRPr="00886109">
        <w:rPr>
          <w:spacing w:val="-2"/>
          <w:sz w:val="22"/>
          <w:szCs w:val="22"/>
        </w:rPr>
        <w:t>ег</w:t>
      </w:r>
      <w:r w:rsidRPr="00886109">
        <w:rPr>
          <w:sz w:val="22"/>
          <w:szCs w:val="22"/>
        </w:rPr>
        <w:t>о</w:t>
      </w:r>
      <w:r w:rsidRPr="00886109">
        <w:rPr>
          <w:spacing w:val="-4"/>
          <w:sz w:val="22"/>
          <w:szCs w:val="22"/>
        </w:rPr>
        <w:t xml:space="preserve"> </w:t>
      </w:r>
      <w:r w:rsidRPr="00886109">
        <w:rPr>
          <w:spacing w:val="-1"/>
          <w:sz w:val="22"/>
          <w:szCs w:val="22"/>
        </w:rPr>
        <w:t>жи</w:t>
      </w:r>
      <w:r w:rsidRPr="00886109">
        <w:rPr>
          <w:spacing w:val="-2"/>
          <w:sz w:val="22"/>
          <w:szCs w:val="22"/>
        </w:rPr>
        <w:t>з</w:t>
      </w:r>
      <w:r w:rsidRPr="00886109">
        <w:rPr>
          <w:spacing w:val="-1"/>
          <w:sz w:val="22"/>
          <w:szCs w:val="22"/>
        </w:rPr>
        <w:t>н</w:t>
      </w:r>
      <w:r w:rsidRPr="00886109">
        <w:rPr>
          <w:spacing w:val="-2"/>
          <w:sz w:val="22"/>
          <w:szCs w:val="22"/>
        </w:rPr>
        <w:t>е</w:t>
      </w:r>
      <w:r w:rsidRPr="00886109">
        <w:rPr>
          <w:spacing w:val="-4"/>
          <w:sz w:val="22"/>
          <w:szCs w:val="22"/>
        </w:rPr>
        <w:t>н</w:t>
      </w:r>
      <w:r w:rsidRPr="00886109">
        <w:rPr>
          <w:spacing w:val="-1"/>
          <w:sz w:val="22"/>
          <w:szCs w:val="22"/>
        </w:rPr>
        <w:t>но</w:t>
      </w:r>
      <w:r w:rsidRPr="00886109">
        <w:rPr>
          <w:sz w:val="22"/>
          <w:szCs w:val="22"/>
        </w:rPr>
        <w:t>е</w:t>
      </w:r>
      <w:r w:rsidRPr="00886109">
        <w:rPr>
          <w:spacing w:val="-4"/>
          <w:sz w:val="22"/>
          <w:szCs w:val="22"/>
        </w:rPr>
        <w:t xml:space="preserve"> </w:t>
      </w:r>
      <w:r w:rsidRPr="00886109">
        <w:rPr>
          <w:spacing w:val="-2"/>
          <w:sz w:val="22"/>
          <w:szCs w:val="22"/>
        </w:rPr>
        <w:t>к</w:t>
      </w:r>
      <w:r w:rsidRPr="00886109">
        <w:rPr>
          <w:sz w:val="22"/>
          <w:szCs w:val="22"/>
        </w:rPr>
        <w:t>р</w:t>
      </w:r>
      <w:r w:rsidRPr="00886109">
        <w:rPr>
          <w:spacing w:val="-4"/>
          <w:sz w:val="22"/>
          <w:szCs w:val="22"/>
        </w:rPr>
        <w:t>е</w:t>
      </w:r>
      <w:r w:rsidRPr="00886109">
        <w:rPr>
          <w:spacing w:val="-1"/>
          <w:sz w:val="22"/>
          <w:szCs w:val="22"/>
        </w:rPr>
        <w:t>до</w:t>
      </w:r>
      <w:r w:rsidRPr="00886109">
        <w:rPr>
          <w:sz w:val="22"/>
          <w:szCs w:val="22"/>
        </w:rPr>
        <w:t>.</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pacing w:val="-6"/>
          <w:sz w:val="22"/>
          <w:szCs w:val="22"/>
        </w:rPr>
        <w:t>Си</w:t>
      </w:r>
      <w:r w:rsidRPr="00886109">
        <w:rPr>
          <w:spacing w:val="-7"/>
          <w:sz w:val="22"/>
          <w:szCs w:val="22"/>
        </w:rPr>
        <w:t>ст</w:t>
      </w:r>
      <w:r w:rsidRPr="00886109">
        <w:rPr>
          <w:spacing w:val="-4"/>
          <w:sz w:val="22"/>
          <w:szCs w:val="22"/>
        </w:rPr>
        <w:t>е</w:t>
      </w:r>
      <w:r w:rsidRPr="00886109">
        <w:rPr>
          <w:spacing w:val="-7"/>
          <w:sz w:val="22"/>
          <w:szCs w:val="22"/>
        </w:rPr>
        <w:t>мат</w:t>
      </w:r>
      <w:r w:rsidRPr="00886109">
        <w:rPr>
          <w:spacing w:val="-3"/>
          <w:sz w:val="22"/>
          <w:szCs w:val="22"/>
        </w:rPr>
        <w:t>и</w:t>
      </w:r>
      <w:r w:rsidRPr="00886109">
        <w:rPr>
          <w:spacing w:val="-7"/>
          <w:sz w:val="22"/>
          <w:szCs w:val="22"/>
        </w:rPr>
        <w:t>ч</w:t>
      </w:r>
      <w:r w:rsidRPr="00886109">
        <w:rPr>
          <w:spacing w:val="-6"/>
          <w:sz w:val="22"/>
          <w:szCs w:val="22"/>
        </w:rPr>
        <w:t>е</w:t>
      </w:r>
      <w:r w:rsidRPr="00886109">
        <w:rPr>
          <w:spacing w:val="-7"/>
          <w:sz w:val="22"/>
          <w:szCs w:val="22"/>
        </w:rPr>
        <w:t>с</w:t>
      </w:r>
      <w:r w:rsidRPr="00886109">
        <w:rPr>
          <w:spacing w:val="-6"/>
          <w:sz w:val="22"/>
          <w:szCs w:val="22"/>
        </w:rPr>
        <w:t>к</w:t>
      </w:r>
      <w:r w:rsidRPr="00886109">
        <w:rPr>
          <w:spacing w:val="-4"/>
          <w:sz w:val="22"/>
          <w:szCs w:val="22"/>
        </w:rPr>
        <w:t>и</w:t>
      </w:r>
      <w:r w:rsidRPr="00886109">
        <w:rPr>
          <w:sz w:val="22"/>
          <w:szCs w:val="22"/>
        </w:rPr>
        <w:t>е</w:t>
      </w:r>
      <w:r w:rsidRPr="00886109">
        <w:rPr>
          <w:spacing w:val="6"/>
          <w:sz w:val="22"/>
          <w:szCs w:val="22"/>
        </w:rPr>
        <w:t xml:space="preserve"> </w:t>
      </w:r>
      <w:r w:rsidRPr="00886109">
        <w:rPr>
          <w:spacing w:val="-6"/>
          <w:sz w:val="22"/>
          <w:szCs w:val="22"/>
        </w:rPr>
        <w:t>з</w:t>
      </w:r>
      <w:r w:rsidRPr="00886109">
        <w:rPr>
          <w:spacing w:val="-7"/>
          <w:sz w:val="22"/>
          <w:szCs w:val="22"/>
        </w:rPr>
        <w:t>а</w:t>
      </w:r>
      <w:r w:rsidRPr="00886109">
        <w:rPr>
          <w:spacing w:val="-3"/>
          <w:sz w:val="22"/>
          <w:szCs w:val="22"/>
        </w:rPr>
        <w:t>н</w:t>
      </w:r>
      <w:r w:rsidRPr="00886109">
        <w:rPr>
          <w:spacing w:val="-7"/>
          <w:sz w:val="22"/>
          <w:szCs w:val="22"/>
        </w:rPr>
        <w:t>ят</w:t>
      </w:r>
      <w:r w:rsidRPr="00886109">
        <w:rPr>
          <w:spacing w:val="-6"/>
          <w:sz w:val="22"/>
          <w:szCs w:val="22"/>
        </w:rPr>
        <w:t>и</w:t>
      </w:r>
      <w:r w:rsidRPr="00886109">
        <w:rPr>
          <w:sz w:val="22"/>
          <w:szCs w:val="22"/>
        </w:rPr>
        <w:t>я</w:t>
      </w:r>
      <w:r w:rsidRPr="00886109">
        <w:rPr>
          <w:spacing w:val="7"/>
          <w:sz w:val="22"/>
          <w:szCs w:val="22"/>
        </w:rPr>
        <w:t xml:space="preserve"> </w:t>
      </w:r>
      <w:r w:rsidRPr="00886109">
        <w:rPr>
          <w:spacing w:val="-6"/>
          <w:sz w:val="22"/>
          <w:szCs w:val="22"/>
        </w:rPr>
        <w:t>сп</w:t>
      </w:r>
      <w:r w:rsidRPr="00886109">
        <w:rPr>
          <w:spacing w:val="-5"/>
          <w:sz w:val="22"/>
          <w:szCs w:val="22"/>
        </w:rPr>
        <w:t>о</w:t>
      </w:r>
      <w:r w:rsidRPr="00886109">
        <w:rPr>
          <w:spacing w:val="-6"/>
          <w:sz w:val="22"/>
          <w:szCs w:val="22"/>
        </w:rPr>
        <w:t>р</w:t>
      </w:r>
      <w:r w:rsidRPr="00886109">
        <w:rPr>
          <w:spacing w:val="-7"/>
          <w:sz w:val="22"/>
          <w:szCs w:val="22"/>
        </w:rPr>
        <w:t>т</w:t>
      </w:r>
      <w:r w:rsidRPr="00886109">
        <w:rPr>
          <w:spacing w:val="-5"/>
          <w:sz w:val="22"/>
          <w:szCs w:val="22"/>
        </w:rPr>
        <w:t>о</w:t>
      </w:r>
      <w:r w:rsidRPr="00886109">
        <w:rPr>
          <w:sz w:val="22"/>
          <w:szCs w:val="22"/>
        </w:rPr>
        <w:t>м</w:t>
      </w:r>
      <w:r w:rsidRPr="00886109">
        <w:rPr>
          <w:spacing w:val="8"/>
          <w:sz w:val="22"/>
          <w:szCs w:val="22"/>
        </w:rPr>
        <w:t xml:space="preserve"> </w:t>
      </w:r>
      <w:r w:rsidRPr="00886109">
        <w:rPr>
          <w:spacing w:val="-6"/>
          <w:sz w:val="22"/>
          <w:szCs w:val="22"/>
        </w:rPr>
        <w:t>с</w:t>
      </w:r>
      <w:r w:rsidRPr="00886109">
        <w:rPr>
          <w:spacing w:val="-5"/>
          <w:sz w:val="22"/>
          <w:szCs w:val="22"/>
        </w:rPr>
        <w:t>о</w:t>
      </w:r>
      <w:r w:rsidRPr="00886109">
        <w:rPr>
          <w:spacing w:val="-6"/>
          <w:sz w:val="22"/>
          <w:szCs w:val="22"/>
        </w:rPr>
        <w:t>дей</w:t>
      </w:r>
      <w:r w:rsidRPr="00886109">
        <w:rPr>
          <w:spacing w:val="-5"/>
          <w:sz w:val="22"/>
          <w:szCs w:val="22"/>
        </w:rPr>
        <w:t>с</w:t>
      </w:r>
      <w:r w:rsidRPr="00886109">
        <w:rPr>
          <w:spacing w:val="-7"/>
          <w:sz w:val="22"/>
          <w:szCs w:val="22"/>
        </w:rPr>
        <w:t>т</w:t>
      </w:r>
      <w:r w:rsidRPr="00886109">
        <w:rPr>
          <w:spacing w:val="-5"/>
          <w:sz w:val="22"/>
          <w:szCs w:val="22"/>
        </w:rPr>
        <w:t>в</w:t>
      </w:r>
      <w:r w:rsidRPr="00886109">
        <w:rPr>
          <w:spacing w:val="-8"/>
          <w:sz w:val="22"/>
          <w:szCs w:val="22"/>
        </w:rPr>
        <w:t>у</w:t>
      </w:r>
      <w:r w:rsidRPr="00886109">
        <w:rPr>
          <w:spacing w:val="-5"/>
          <w:sz w:val="22"/>
          <w:szCs w:val="22"/>
        </w:rPr>
        <w:t>ю</w:t>
      </w:r>
      <w:r w:rsidRPr="00886109">
        <w:rPr>
          <w:sz w:val="22"/>
          <w:szCs w:val="22"/>
        </w:rPr>
        <w:t>т</w:t>
      </w:r>
      <w:r w:rsidRPr="00886109">
        <w:rPr>
          <w:spacing w:val="5"/>
          <w:sz w:val="22"/>
          <w:szCs w:val="22"/>
        </w:rPr>
        <w:t xml:space="preserve"> </w:t>
      </w:r>
      <w:r w:rsidRPr="00886109">
        <w:rPr>
          <w:spacing w:val="-5"/>
          <w:sz w:val="22"/>
          <w:szCs w:val="22"/>
        </w:rPr>
        <w:t>фо</w:t>
      </w:r>
      <w:r w:rsidRPr="00886109">
        <w:rPr>
          <w:spacing w:val="-6"/>
          <w:sz w:val="22"/>
          <w:szCs w:val="22"/>
        </w:rPr>
        <w:t>р</w:t>
      </w:r>
      <w:r w:rsidRPr="00886109">
        <w:rPr>
          <w:spacing w:val="-7"/>
          <w:sz w:val="22"/>
          <w:szCs w:val="22"/>
        </w:rPr>
        <w:t>м</w:t>
      </w:r>
      <w:r w:rsidRPr="00886109">
        <w:rPr>
          <w:spacing w:val="-5"/>
          <w:sz w:val="22"/>
          <w:szCs w:val="22"/>
        </w:rPr>
        <w:t>и</w:t>
      </w:r>
      <w:r w:rsidRPr="00886109">
        <w:rPr>
          <w:spacing w:val="-6"/>
          <w:sz w:val="22"/>
          <w:szCs w:val="22"/>
        </w:rPr>
        <w:t>р</w:t>
      </w:r>
      <w:r w:rsidRPr="00886109">
        <w:rPr>
          <w:spacing w:val="-5"/>
          <w:sz w:val="22"/>
          <w:szCs w:val="22"/>
        </w:rPr>
        <w:t>ов</w:t>
      </w:r>
      <w:r w:rsidRPr="00886109">
        <w:rPr>
          <w:spacing w:val="-7"/>
          <w:sz w:val="22"/>
          <w:szCs w:val="22"/>
        </w:rPr>
        <w:t>а</w:t>
      </w:r>
      <w:r w:rsidRPr="00886109">
        <w:rPr>
          <w:spacing w:val="-6"/>
          <w:sz w:val="22"/>
          <w:szCs w:val="22"/>
        </w:rPr>
        <w:t>н</w:t>
      </w:r>
      <w:r w:rsidRPr="00886109">
        <w:rPr>
          <w:spacing w:val="-3"/>
          <w:sz w:val="22"/>
          <w:szCs w:val="22"/>
        </w:rPr>
        <w:t>и</w:t>
      </w:r>
      <w:r w:rsidRPr="00886109">
        <w:rPr>
          <w:sz w:val="22"/>
          <w:szCs w:val="22"/>
        </w:rPr>
        <w:t>ю</w:t>
      </w:r>
      <w:r w:rsidRPr="00886109">
        <w:rPr>
          <w:spacing w:val="5"/>
          <w:sz w:val="22"/>
          <w:szCs w:val="22"/>
        </w:rPr>
        <w:t xml:space="preserve"> </w:t>
      </w:r>
      <w:r w:rsidRPr="00886109">
        <w:rPr>
          <w:spacing w:val="-7"/>
          <w:sz w:val="22"/>
          <w:szCs w:val="22"/>
        </w:rPr>
        <w:t>т</w:t>
      </w:r>
      <w:r w:rsidRPr="00886109">
        <w:rPr>
          <w:spacing w:val="-4"/>
          <w:sz w:val="22"/>
          <w:szCs w:val="22"/>
        </w:rPr>
        <w:t>а</w:t>
      </w:r>
      <w:r w:rsidRPr="00886109">
        <w:rPr>
          <w:spacing w:val="-6"/>
          <w:sz w:val="22"/>
          <w:szCs w:val="22"/>
        </w:rPr>
        <w:t>ки</w:t>
      </w:r>
      <w:r w:rsidRPr="00886109">
        <w:rPr>
          <w:sz w:val="22"/>
          <w:szCs w:val="22"/>
        </w:rPr>
        <w:t>х</w:t>
      </w:r>
      <w:r w:rsidRPr="00886109">
        <w:rPr>
          <w:spacing w:val="7"/>
          <w:sz w:val="22"/>
          <w:szCs w:val="22"/>
        </w:rPr>
        <w:t xml:space="preserve"> </w:t>
      </w:r>
      <w:r w:rsidRPr="00886109">
        <w:rPr>
          <w:spacing w:val="-5"/>
          <w:sz w:val="22"/>
          <w:szCs w:val="22"/>
        </w:rPr>
        <w:t>ч</w:t>
      </w:r>
      <w:r w:rsidRPr="00886109">
        <w:rPr>
          <w:spacing w:val="-7"/>
          <w:sz w:val="22"/>
          <w:szCs w:val="22"/>
        </w:rPr>
        <w:t>е</w:t>
      </w:r>
      <w:r w:rsidRPr="00886109">
        <w:rPr>
          <w:spacing w:val="-5"/>
          <w:sz w:val="22"/>
          <w:szCs w:val="22"/>
        </w:rPr>
        <w:t>р</w:t>
      </w:r>
      <w:r w:rsidRPr="00886109">
        <w:rPr>
          <w:sz w:val="22"/>
          <w:szCs w:val="22"/>
        </w:rPr>
        <w:t xml:space="preserve">т </w:t>
      </w:r>
      <w:r w:rsidRPr="00886109">
        <w:rPr>
          <w:spacing w:val="-5"/>
          <w:sz w:val="22"/>
          <w:szCs w:val="22"/>
        </w:rPr>
        <w:t>х</w:t>
      </w:r>
      <w:r w:rsidRPr="00886109">
        <w:rPr>
          <w:spacing w:val="-7"/>
          <w:sz w:val="22"/>
          <w:szCs w:val="22"/>
        </w:rPr>
        <w:t>а</w:t>
      </w:r>
      <w:r w:rsidRPr="00886109">
        <w:rPr>
          <w:spacing w:val="-5"/>
          <w:sz w:val="22"/>
          <w:szCs w:val="22"/>
        </w:rPr>
        <w:t>р</w:t>
      </w:r>
      <w:r w:rsidRPr="00886109">
        <w:rPr>
          <w:spacing w:val="-7"/>
          <w:sz w:val="22"/>
          <w:szCs w:val="22"/>
        </w:rPr>
        <w:t>а</w:t>
      </w:r>
      <w:r w:rsidRPr="00886109">
        <w:rPr>
          <w:spacing w:val="-6"/>
          <w:sz w:val="22"/>
          <w:szCs w:val="22"/>
        </w:rPr>
        <w:t>к</w:t>
      </w:r>
      <w:r w:rsidRPr="00886109">
        <w:rPr>
          <w:spacing w:val="-7"/>
          <w:sz w:val="22"/>
          <w:szCs w:val="22"/>
        </w:rPr>
        <w:t>те</w:t>
      </w:r>
      <w:r w:rsidRPr="00886109">
        <w:rPr>
          <w:spacing w:val="-5"/>
          <w:sz w:val="22"/>
          <w:szCs w:val="22"/>
        </w:rPr>
        <w:t>ра</w:t>
      </w:r>
      <w:r w:rsidRPr="00886109">
        <w:rPr>
          <w:sz w:val="22"/>
          <w:szCs w:val="22"/>
        </w:rPr>
        <w:t>,</w:t>
      </w:r>
      <w:r w:rsidRPr="00886109">
        <w:rPr>
          <w:spacing w:val="53"/>
          <w:sz w:val="22"/>
          <w:szCs w:val="22"/>
        </w:rPr>
        <w:t xml:space="preserve"> </w:t>
      </w:r>
      <w:r w:rsidRPr="00886109">
        <w:rPr>
          <w:spacing w:val="-5"/>
          <w:sz w:val="22"/>
          <w:szCs w:val="22"/>
        </w:rPr>
        <w:t>к</w:t>
      </w:r>
      <w:r w:rsidRPr="00886109">
        <w:rPr>
          <w:spacing w:val="-7"/>
          <w:sz w:val="22"/>
          <w:szCs w:val="22"/>
        </w:rPr>
        <w:t>а</w:t>
      </w:r>
      <w:r w:rsidRPr="00886109">
        <w:rPr>
          <w:sz w:val="22"/>
          <w:szCs w:val="22"/>
        </w:rPr>
        <w:t>к</w:t>
      </w:r>
      <w:r w:rsidRPr="00886109">
        <w:rPr>
          <w:spacing w:val="55"/>
          <w:sz w:val="22"/>
          <w:szCs w:val="22"/>
        </w:rPr>
        <w:t xml:space="preserve"> </w:t>
      </w:r>
      <w:r w:rsidRPr="00886109">
        <w:rPr>
          <w:spacing w:val="-6"/>
          <w:sz w:val="22"/>
          <w:szCs w:val="22"/>
        </w:rPr>
        <w:t>си</w:t>
      </w:r>
      <w:r w:rsidRPr="00886109">
        <w:rPr>
          <w:spacing w:val="-5"/>
          <w:sz w:val="22"/>
          <w:szCs w:val="22"/>
        </w:rPr>
        <w:t>л</w:t>
      </w:r>
      <w:r w:rsidRPr="00886109">
        <w:rPr>
          <w:sz w:val="22"/>
          <w:szCs w:val="22"/>
        </w:rPr>
        <w:t>а</w:t>
      </w:r>
      <w:r w:rsidRPr="00886109">
        <w:rPr>
          <w:spacing w:val="54"/>
          <w:sz w:val="22"/>
          <w:szCs w:val="22"/>
        </w:rPr>
        <w:t xml:space="preserve"> </w:t>
      </w:r>
      <w:r w:rsidRPr="00886109">
        <w:rPr>
          <w:spacing w:val="-6"/>
          <w:sz w:val="22"/>
          <w:szCs w:val="22"/>
        </w:rPr>
        <w:t>в</w:t>
      </w:r>
      <w:r w:rsidRPr="00886109">
        <w:rPr>
          <w:spacing w:val="-4"/>
          <w:sz w:val="22"/>
          <w:szCs w:val="22"/>
        </w:rPr>
        <w:t>о</w:t>
      </w:r>
      <w:r w:rsidRPr="00886109">
        <w:rPr>
          <w:spacing w:val="-7"/>
          <w:sz w:val="22"/>
          <w:szCs w:val="22"/>
        </w:rPr>
        <w:t>л</w:t>
      </w:r>
      <w:r w:rsidRPr="00886109">
        <w:rPr>
          <w:spacing w:val="-6"/>
          <w:sz w:val="22"/>
          <w:szCs w:val="22"/>
        </w:rPr>
        <w:t>и</w:t>
      </w:r>
      <w:r w:rsidRPr="00886109">
        <w:rPr>
          <w:sz w:val="22"/>
          <w:szCs w:val="22"/>
        </w:rPr>
        <w:t>,</w:t>
      </w:r>
      <w:r w:rsidRPr="00886109">
        <w:rPr>
          <w:spacing w:val="53"/>
          <w:sz w:val="22"/>
          <w:szCs w:val="22"/>
        </w:rPr>
        <w:t xml:space="preserve"> </w:t>
      </w:r>
      <w:r w:rsidRPr="00886109">
        <w:rPr>
          <w:spacing w:val="-6"/>
          <w:sz w:val="22"/>
          <w:szCs w:val="22"/>
        </w:rPr>
        <w:t>с</w:t>
      </w:r>
      <w:r w:rsidRPr="00886109">
        <w:rPr>
          <w:spacing w:val="-7"/>
          <w:sz w:val="22"/>
          <w:szCs w:val="22"/>
        </w:rPr>
        <w:t>м</w:t>
      </w:r>
      <w:r w:rsidRPr="00886109">
        <w:rPr>
          <w:spacing w:val="-4"/>
          <w:sz w:val="22"/>
          <w:szCs w:val="22"/>
        </w:rPr>
        <w:t>е</w:t>
      </w:r>
      <w:r w:rsidRPr="00886109">
        <w:rPr>
          <w:spacing w:val="-8"/>
          <w:sz w:val="22"/>
          <w:szCs w:val="22"/>
        </w:rPr>
        <w:t>л</w:t>
      </w:r>
      <w:r w:rsidRPr="00886109">
        <w:rPr>
          <w:spacing w:val="-5"/>
          <w:sz w:val="22"/>
          <w:szCs w:val="22"/>
        </w:rPr>
        <w:t>ос</w:t>
      </w:r>
      <w:r w:rsidRPr="00886109">
        <w:rPr>
          <w:spacing w:val="-7"/>
          <w:sz w:val="22"/>
          <w:szCs w:val="22"/>
        </w:rPr>
        <w:t>т</w:t>
      </w:r>
      <w:r w:rsidRPr="00886109">
        <w:rPr>
          <w:spacing w:val="-5"/>
          <w:sz w:val="22"/>
          <w:szCs w:val="22"/>
        </w:rPr>
        <w:t>ь</w:t>
      </w:r>
      <w:r w:rsidRPr="00886109">
        <w:rPr>
          <w:sz w:val="22"/>
          <w:szCs w:val="22"/>
        </w:rPr>
        <w:t>,</w:t>
      </w:r>
      <w:r w:rsidRPr="00886109">
        <w:rPr>
          <w:spacing w:val="53"/>
          <w:sz w:val="22"/>
          <w:szCs w:val="22"/>
        </w:rPr>
        <w:t xml:space="preserve"> </w:t>
      </w:r>
      <w:r w:rsidRPr="00886109">
        <w:rPr>
          <w:spacing w:val="-6"/>
          <w:sz w:val="22"/>
          <w:szCs w:val="22"/>
        </w:rPr>
        <w:t>с</w:t>
      </w:r>
      <w:r w:rsidRPr="00886109">
        <w:rPr>
          <w:spacing w:val="-4"/>
          <w:sz w:val="22"/>
          <w:szCs w:val="22"/>
        </w:rPr>
        <w:t>а</w:t>
      </w:r>
      <w:r w:rsidRPr="00886109">
        <w:rPr>
          <w:spacing w:val="-7"/>
          <w:sz w:val="22"/>
          <w:szCs w:val="22"/>
        </w:rPr>
        <w:t>м</w:t>
      </w:r>
      <w:r w:rsidRPr="00886109">
        <w:rPr>
          <w:spacing w:val="-5"/>
          <w:sz w:val="22"/>
          <w:szCs w:val="22"/>
        </w:rPr>
        <w:t>о</w:t>
      </w:r>
      <w:r w:rsidRPr="00886109">
        <w:rPr>
          <w:spacing w:val="-6"/>
          <w:sz w:val="22"/>
          <w:szCs w:val="22"/>
        </w:rPr>
        <w:t>о</w:t>
      </w:r>
      <w:r w:rsidRPr="00886109">
        <w:rPr>
          <w:spacing w:val="-5"/>
          <w:sz w:val="22"/>
          <w:szCs w:val="22"/>
        </w:rPr>
        <w:t>б</w:t>
      </w:r>
      <w:r w:rsidRPr="00886109">
        <w:rPr>
          <w:spacing w:val="-8"/>
          <w:sz w:val="22"/>
          <w:szCs w:val="22"/>
        </w:rPr>
        <w:t>л</w:t>
      </w:r>
      <w:r w:rsidRPr="00886109">
        <w:rPr>
          <w:spacing w:val="-7"/>
          <w:sz w:val="22"/>
          <w:szCs w:val="22"/>
        </w:rPr>
        <w:t>а</w:t>
      </w:r>
      <w:r w:rsidRPr="00886109">
        <w:rPr>
          <w:spacing w:val="-5"/>
          <w:sz w:val="22"/>
          <w:szCs w:val="22"/>
        </w:rPr>
        <w:t>д</w:t>
      </w:r>
      <w:r w:rsidRPr="00886109">
        <w:rPr>
          <w:spacing w:val="-7"/>
          <w:sz w:val="22"/>
          <w:szCs w:val="22"/>
        </w:rPr>
        <w:t>а</w:t>
      </w:r>
      <w:r w:rsidRPr="00886109">
        <w:rPr>
          <w:spacing w:val="-6"/>
          <w:sz w:val="22"/>
          <w:szCs w:val="22"/>
        </w:rPr>
        <w:t>ни</w:t>
      </w:r>
      <w:r w:rsidRPr="00886109">
        <w:rPr>
          <w:spacing w:val="-4"/>
          <w:sz w:val="22"/>
          <w:szCs w:val="22"/>
        </w:rPr>
        <w:t>е</w:t>
      </w:r>
      <w:r w:rsidRPr="00886109">
        <w:rPr>
          <w:sz w:val="22"/>
          <w:szCs w:val="22"/>
        </w:rPr>
        <w:t>,</w:t>
      </w:r>
      <w:r w:rsidRPr="00886109">
        <w:rPr>
          <w:spacing w:val="51"/>
          <w:sz w:val="22"/>
          <w:szCs w:val="22"/>
        </w:rPr>
        <w:t xml:space="preserve"> </w:t>
      </w:r>
      <w:r w:rsidRPr="00886109">
        <w:rPr>
          <w:spacing w:val="-5"/>
          <w:sz w:val="22"/>
          <w:szCs w:val="22"/>
        </w:rPr>
        <w:t>р</w:t>
      </w:r>
      <w:r w:rsidRPr="00886109">
        <w:rPr>
          <w:spacing w:val="-4"/>
          <w:sz w:val="22"/>
          <w:szCs w:val="22"/>
        </w:rPr>
        <w:t>е</w:t>
      </w:r>
      <w:r w:rsidRPr="00886109">
        <w:rPr>
          <w:spacing w:val="-7"/>
          <w:sz w:val="22"/>
          <w:szCs w:val="22"/>
        </w:rPr>
        <w:t>ш</w:t>
      </w:r>
      <w:r w:rsidRPr="00886109">
        <w:rPr>
          <w:spacing w:val="-6"/>
          <w:sz w:val="22"/>
          <w:szCs w:val="22"/>
        </w:rPr>
        <w:t>и</w:t>
      </w:r>
      <w:r w:rsidRPr="00886109">
        <w:rPr>
          <w:spacing w:val="-4"/>
          <w:sz w:val="22"/>
          <w:szCs w:val="22"/>
        </w:rPr>
        <w:t>т</w:t>
      </w:r>
      <w:r w:rsidRPr="00886109">
        <w:rPr>
          <w:spacing w:val="-7"/>
          <w:sz w:val="22"/>
          <w:szCs w:val="22"/>
        </w:rPr>
        <w:t>е</w:t>
      </w:r>
      <w:r w:rsidRPr="00886109">
        <w:rPr>
          <w:spacing w:val="-5"/>
          <w:sz w:val="22"/>
          <w:szCs w:val="22"/>
        </w:rPr>
        <w:t>л</w:t>
      </w:r>
      <w:r w:rsidRPr="00886109">
        <w:rPr>
          <w:spacing w:val="-8"/>
          <w:sz w:val="22"/>
          <w:szCs w:val="22"/>
        </w:rPr>
        <w:t>ь</w:t>
      </w:r>
      <w:r w:rsidRPr="00886109">
        <w:rPr>
          <w:spacing w:val="-6"/>
          <w:sz w:val="22"/>
          <w:szCs w:val="22"/>
        </w:rPr>
        <w:t>н</w:t>
      </w:r>
      <w:r w:rsidRPr="00886109">
        <w:rPr>
          <w:spacing w:val="-5"/>
          <w:sz w:val="22"/>
          <w:szCs w:val="22"/>
        </w:rPr>
        <w:t>о</w:t>
      </w:r>
      <w:r w:rsidRPr="00886109">
        <w:rPr>
          <w:spacing w:val="-7"/>
          <w:sz w:val="22"/>
          <w:szCs w:val="22"/>
        </w:rPr>
        <w:t>с</w:t>
      </w:r>
      <w:r w:rsidRPr="00886109">
        <w:rPr>
          <w:spacing w:val="-5"/>
          <w:sz w:val="22"/>
          <w:szCs w:val="22"/>
        </w:rPr>
        <w:t>ть</w:t>
      </w:r>
      <w:r w:rsidRPr="00886109">
        <w:rPr>
          <w:sz w:val="22"/>
          <w:szCs w:val="22"/>
        </w:rPr>
        <w:t>,</w:t>
      </w:r>
      <w:r w:rsidRPr="00886109">
        <w:rPr>
          <w:spacing w:val="51"/>
          <w:sz w:val="22"/>
          <w:szCs w:val="22"/>
        </w:rPr>
        <w:t xml:space="preserve"> </w:t>
      </w:r>
      <w:r w:rsidRPr="00886109">
        <w:rPr>
          <w:spacing w:val="-5"/>
          <w:sz w:val="22"/>
          <w:szCs w:val="22"/>
        </w:rPr>
        <w:t>н</w:t>
      </w:r>
      <w:r w:rsidRPr="00886109">
        <w:rPr>
          <w:spacing w:val="-4"/>
          <w:sz w:val="22"/>
          <w:szCs w:val="22"/>
        </w:rPr>
        <w:t>а</w:t>
      </w:r>
      <w:r w:rsidRPr="00886109">
        <w:rPr>
          <w:spacing w:val="-7"/>
          <w:sz w:val="22"/>
          <w:szCs w:val="22"/>
        </w:rPr>
        <w:t>ст</w:t>
      </w:r>
      <w:r w:rsidRPr="00886109">
        <w:rPr>
          <w:spacing w:val="-6"/>
          <w:sz w:val="22"/>
          <w:szCs w:val="22"/>
        </w:rPr>
        <w:t>о</w:t>
      </w:r>
      <w:r w:rsidRPr="00886109">
        <w:rPr>
          <w:spacing w:val="-5"/>
          <w:sz w:val="22"/>
          <w:szCs w:val="22"/>
        </w:rPr>
        <w:t>йч</w:t>
      </w:r>
      <w:r w:rsidRPr="00886109">
        <w:rPr>
          <w:spacing w:val="-6"/>
          <w:sz w:val="22"/>
          <w:szCs w:val="22"/>
        </w:rPr>
        <w:t>и</w:t>
      </w:r>
      <w:r w:rsidRPr="00886109">
        <w:rPr>
          <w:spacing w:val="-7"/>
          <w:sz w:val="22"/>
          <w:szCs w:val="22"/>
        </w:rPr>
        <w:t>в</w:t>
      </w:r>
      <w:r w:rsidRPr="00886109">
        <w:rPr>
          <w:spacing w:val="-6"/>
          <w:sz w:val="22"/>
          <w:szCs w:val="22"/>
        </w:rPr>
        <w:t>ос</w:t>
      </w:r>
      <w:r w:rsidRPr="00886109">
        <w:rPr>
          <w:spacing w:val="-5"/>
          <w:sz w:val="22"/>
          <w:szCs w:val="22"/>
        </w:rPr>
        <w:t>ть</w:t>
      </w:r>
      <w:r w:rsidRPr="00886109">
        <w:rPr>
          <w:sz w:val="22"/>
          <w:szCs w:val="22"/>
        </w:rPr>
        <w:t>,</w:t>
      </w:r>
      <w:r w:rsidRPr="00886109">
        <w:rPr>
          <w:spacing w:val="-13"/>
          <w:sz w:val="22"/>
          <w:szCs w:val="22"/>
        </w:rPr>
        <w:t xml:space="preserve"> </w:t>
      </w:r>
      <w:r w:rsidRPr="00886109">
        <w:rPr>
          <w:spacing w:val="-8"/>
          <w:sz w:val="22"/>
          <w:szCs w:val="22"/>
        </w:rPr>
        <w:t>у</w:t>
      </w:r>
      <w:r w:rsidRPr="00886109">
        <w:rPr>
          <w:spacing w:val="-5"/>
          <w:sz w:val="22"/>
          <w:szCs w:val="22"/>
        </w:rPr>
        <w:t>в</w:t>
      </w:r>
      <w:r w:rsidRPr="00886109">
        <w:rPr>
          <w:spacing w:val="-7"/>
          <w:sz w:val="22"/>
          <w:szCs w:val="22"/>
        </w:rPr>
        <w:t>е</w:t>
      </w:r>
      <w:r w:rsidRPr="00886109">
        <w:rPr>
          <w:spacing w:val="-5"/>
          <w:sz w:val="22"/>
          <w:szCs w:val="22"/>
        </w:rPr>
        <w:t>р</w:t>
      </w:r>
      <w:r w:rsidRPr="00886109">
        <w:rPr>
          <w:spacing w:val="-7"/>
          <w:sz w:val="22"/>
          <w:szCs w:val="22"/>
        </w:rPr>
        <w:t>е</w:t>
      </w:r>
      <w:r w:rsidRPr="00886109">
        <w:rPr>
          <w:spacing w:val="-6"/>
          <w:sz w:val="22"/>
          <w:szCs w:val="22"/>
        </w:rPr>
        <w:t>н</w:t>
      </w:r>
      <w:r w:rsidRPr="00886109">
        <w:rPr>
          <w:spacing w:val="-5"/>
          <w:sz w:val="22"/>
          <w:szCs w:val="22"/>
        </w:rPr>
        <w:t>н</w:t>
      </w:r>
      <w:r w:rsidRPr="00886109">
        <w:rPr>
          <w:spacing w:val="-6"/>
          <w:sz w:val="22"/>
          <w:szCs w:val="22"/>
        </w:rPr>
        <w:t>о</w:t>
      </w:r>
      <w:r w:rsidRPr="00886109">
        <w:rPr>
          <w:spacing w:val="-4"/>
          <w:sz w:val="22"/>
          <w:szCs w:val="22"/>
        </w:rPr>
        <w:t>с</w:t>
      </w:r>
      <w:r w:rsidRPr="00886109">
        <w:rPr>
          <w:spacing w:val="-8"/>
          <w:sz w:val="22"/>
          <w:szCs w:val="22"/>
        </w:rPr>
        <w:t>т</w:t>
      </w:r>
      <w:r w:rsidRPr="00886109">
        <w:rPr>
          <w:sz w:val="22"/>
          <w:szCs w:val="22"/>
        </w:rPr>
        <w:t>ь</w:t>
      </w:r>
      <w:r w:rsidRPr="00886109">
        <w:rPr>
          <w:spacing w:val="-10"/>
          <w:sz w:val="22"/>
          <w:szCs w:val="22"/>
        </w:rPr>
        <w:t xml:space="preserve"> </w:t>
      </w:r>
      <w:r w:rsidRPr="00886109">
        <w:rPr>
          <w:sz w:val="22"/>
          <w:szCs w:val="22"/>
        </w:rPr>
        <w:t>в</w:t>
      </w:r>
      <w:r w:rsidRPr="00886109">
        <w:rPr>
          <w:spacing w:val="-13"/>
          <w:sz w:val="22"/>
          <w:szCs w:val="22"/>
        </w:rPr>
        <w:t xml:space="preserve"> </w:t>
      </w:r>
      <w:r w:rsidRPr="00886109">
        <w:rPr>
          <w:spacing w:val="-6"/>
          <w:sz w:val="22"/>
          <w:szCs w:val="22"/>
        </w:rPr>
        <w:t>с</w:t>
      </w:r>
      <w:r w:rsidRPr="00886109">
        <w:rPr>
          <w:spacing w:val="-8"/>
          <w:sz w:val="22"/>
          <w:szCs w:val="22"/>
        </w:rPr>
        <w:t>в</w:t>
      </w:r>
      <w:r w:rsidRPr="00886109">
        <w:rPr>
          <w:spacing w:val="-5"/>
          <w:sz w:val="22"/>
          <w:szCs w:val="22"/>
        </w:rPr>
        <w:t>о</w:t>
      </w:r>
      <w:r w:rsidRPr="00886109">
        <w:rPr>
          <w:spacing w:val="-6"/>
          <w:sz w:val="22"/>
          <w:szCs w:val="22"/>
        </w:rPr>
        <w:t>и</w:t>
      </w:r>
      <w:r w:rsidRPr="00886109">
        <w:rPr>
          <w:sz w:val="22"/>
          <w:szCs w:val="22"/>
        </w:rPr>
        <w:t>х</w:t>
      </w:r>
      <w:r w:rsidRPr="00886109">
        <w:rPr>
          <w:spacing w:val="-13"/>
          <w:sz w:val="22"/>
          <w:szCs w:val="22"/>
        </w:rPr>
        <w:t xml:space="preserve"> </w:t>
      </w:r>
      <w:r w:rsidRPr="00886109">
        <w:rPr>
          <w:spacing w:val="-7"/>
          <w:sz w:val="22"/>
          <w:szCs w:val="22"/>
        </w:rPr>
        <w:t>с</w:t>
      </w:r>
      <w:r w:rsidRPr="00886109">
        <w:rPr>
          <w:spacing w:val="-3"/>
          <w:sz w:val="22"/>
          <w:szCs w:val="22"/>
        </w:rPr>
        <w:t>и</w:t>
      </w:r>
      <w:r w:rsidRPr="00886109">
        <w:rPr>
          <w:spacing w:val="-8"/>
          <w:sz w:val="22"/>
          <w:szCs w:val="22"/>
        </w:rPr>
        <w:t>л</w:t>
      </w:r>
      <w:r w:rsidRPr="00886109">
        <w:rPr>
          <w:spacing w:val="-7"/>
          <w:sz w:val="22"/>
          <w:szCs w:val="22"/>
        </w:rPr>
        <w:t>а</w:t>
      </w:r>
      <w:r w:rsidRPr="00886109">
        <w:rPr>
          <w:spacing w:val="-3"/>
          <w:sz w:val="22"/>
          <w:szCs w:val="22"/>
        </w:rPr>
        <w:t>х</w:t>
      </w:r>
      <w:r w:rsidRPr="00886109">
        <w:rPr>
          <w:sz w:val="22"/>
          <w:szCs w:val="22"/>
        </w:rPr>
        <w:t>,</w:t>
      </w:r>
      <w:r w:rsidRPr="00886109">
        <w:rPr>
          <w:spacing w:val="-13"/>
          <w:sz w:val="22"/>
          <w:szCs w:val="22"/>
        </w:rPr>
        <w:t xml:space="preserve"> </w:t>
      </w:r>
      <w:r w:rsidRPr="00886109">
        <w:rPr>
          <w:spacing w:val="-7"/>
          <w:sz w:val="22"/>
          <w:szCs w:val="22"/>
        </w:rPr>
        <w:t>в</w:t>
      </w:r>
      <w:r w:rsidRPr="00886109">
        <w:rPr>
          <w:spacing w:val="-6"/>
          <w:sz w:val="22"/>
          <w:szCs w:val="22"/>
        </w:rPr>
        <w:t>ы</w:t>
      </w:r>
      <w:r w:rsidRPr="00886109">
        <w:rPr>
          <w:spacing w:val="-5"/>
          <w:sz w:val="22"/>
          <w:szCs w:val="22"/>
        </w:rPr>
        <w:t>д</w:t>
      </w:r>
      <w:r w:rsidRPr="00886109">
        <w:rPr>
          <w:spacing w:val="-7"/>
          <w:sz w:val="22"/>
          <w:szCs w:val="22"/>
        </w:rPr>
        <w:t>е</w:t>
      </w:r>
      <w:r w:rsidRPr="00886109">
        <w:rPr>
          <w:spacing w:val="-6"/>
          <w:sz w:val="22"/>
          <w:szCs w:val="22"/>
        </w:rPr>
        <w:t>р</w:t>
      </w:r>
      <w:r w:rsidRPr="00886109">
        <w:rPr>
          <w:spacing w:val="-3"/>
          <w:sz w:val="22"/>
          <w:szCs w:val="22"/>
        </w:rPr>
        <w:t>ж</w:t>
      </w:r>
      <w:r w:rsidRPr="00886109">
        <w:rPr>
          <w:spacing w:val="-7"/>
          <w:sz w:val="22"/>
          <w:szCs w:val="22"/>
        </w:rPr>
        <w:t>к</w:t>
      </w:r>
      <w:r w:rsidRPr="00886109">
        <w:rPr>
          <w:spacing w:val="-6"/>
          <w:sz w:val="22"/>
          <w:szCs w:val="22"/>
        </w:rPr>
        <w:t>а</w:t>
      </w:r>
      <w:r w:rsidRPr="00886109">
        <w:rPr>
          <w:sz w:val="22"/>
          <w:szCs w:val="22"/>
        </w:rPr>
        <w:t>,</w:t>
      </w:r>
      <w:r w:rsidRPr="00886109">
        <w:rPr>
          <w:spacing w:val="-13"/>
          <w:sz w:val="22"/>
          <w:szCs w:val="22"/>
        </w:rPr>
        <w:t xml:space="preserve"> </w:t>
      </w:r>
      <w:r w:rsidRPr="00886109">
        <w:rPr>
          <w:spacing w:val="-6"/>
          <w:sz w:val="22"/>
          <w:szCs w:val="22"/>
        </w:rPr>
        <w:t>дисцип</w:t>
      </w:r>
      <w:r w:rsidRPr="00886109">
        <w:rPr>
          <w:spacing w:val="-7"/>
          <w:sz w:val="22"/>
          <w:szCs w:val="22"/>
        </w:rPr>
        <w:t>л</w:t>
      </w:r>
      <w:r w:rsidRPr="00886109">
        <w:rPr>
          <w:spacing w:val="-6"/>
          <w:sz w:val="22"/>
          <w:szCs w:val="22"/>
        </w:rPr>
        <w:t>ини</w:t>
      </w:r>
      <w:r w:rsidRPr="00886109">
        <w:rPr>
          <w:spacing w:val="-5"/>
          <w:sz w:val="22"/>
          <w:szCs w:val="22"/>
        </w:rPr>
        <w:t>р</w:t>
      </w:r>
      <w:r w:rsidRPr="00886109">
        <w:rPr>
          <w:spacing w:val="-4"/>
          <w:sz w:val="22"/>
          <w:szCs w:val="22"/>
        </w:rPr>
        <w:t>о</w:t>
      </w:r>
      <w:r w:rsidRPr="00886109">
        <w:rPr>
          <w:spacing w:val="-7"/>
          <w:sz w:val="22"/>
          <w:szCs w:val="22"/>
        </w:rPr>
        <w:t>ва</w:t>
      </w:r>
      <w:r w:rsidRPr="00886109">
        <w:rPr>
          <w:spacing w:val="-3"/>
          <w:sz w:val="22"/>
          <w:szCs w:val="22"/>
        </w:rPr>
        <w:t>н</w:t>
      </w:r>
      <w:r w:rsidRPr="00886109">
        <w:rPr>
          <w:spacing w:val="-6"/>
          <w:sz w:val="22"/>
          <w:szCs w:val="22"/>
        </w:rPr>
        <w:t>нос</w:t>
      </w:r>
      <w:r w:rsidRPr="00886109">
        <w:rPr>
          <w:spacing w:val="-7"/>
          <w:sz w:val="22"/>
          <w:szCs w:val="22"/>
        </w:rPr>
        <w:t>т</w:t>
      </w:r>
      <w:r w:rsidRPr="00886109">
        <w:rPr>
          <w:sz w:val="22"/>
          <w:szCs w:val="22"/>
        </w:rPr>
        <w:t>ь</w:t>
      </w:r>
      <w:r w:rsidRPr="00886109">
        <w:rPr>
          <w:spacing w:val="-13"/>
          <w:sz w:val="22"/>
          <w:szCs w:val="22"/>
        </w:rPr>
        <w:t xml:space="preserve"> </w:t>
      </w:r>
      <w:r w:rsidRPr="00886109">
        <w:rPr>
          <w:sz w:val="22"/>
          <w:szCs w:val="22"/>
        </w:rPr>
        <w:t>и</w:t>
      </w:r>
      <w:r w:rsidRPr="00886109">
        <w:rPr>
          <w:spacing w:val="-12"/>
          <w:sz w:val="22"/>
          <w:szCs w:val="22"/>
        </w:rPr>
        <w:t xml:space="preserve"> </w:t>
      </w:r>
      <w:r w:rsidRPr="00886109">
        <w:rPr>
          <w:spacing w:val="-5"/>
          <w:sz w:val="22"/>
          <w:szCs w:val="22"/>
        </w:rPr>
        <w:t>др</w:t>
      </w:r>
      <w:r w:rsidRPr="00886109">
        <w:rPr>
          <w:sz w:val="22"/>
          <w:szCs w:val="22"/>
        </w:rPr>
        <w:t>.</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sz w:val="22"/>
          <w:szCs w:val="22"/>
        </w:rPr>
        <w:t>В</w:t>
      </w:r>
      <w:r w:rsidRPr="00886109">
        <w:rPr>
          <w:spacing w:val="54"/>
          <w:sz w:val="22"/>
          <w:szCs w:val="22"/>
        </w:rPr>
        <w:t xml:space="preserve"> </w:t>
      </w:r>
      <w:r w:rsidRPr="00886109">
        <w:rPr>
          <w:spacing w:val="1"/>
          <w:sz w:val="22"/>
          <w:szCs w:val="22"/>
        </w:rPr>
        <w:t>х</w:t>
      </w:r>
      <w:r w:rsidRPr="00886109">
        <w:rPr>
          <w:sz w:val="22"/>
          <w:szCs w:val="22"/>
        </w:rPr>
        <w:t>оде</w:t>
      </w:r>
      <w:r w:rsidRPr="00886109">
        <w:rPr>
          <w:spacing w:val="54"/>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2"/>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z w:val="22"/>
          <w:szCs w:val="22"/>
        </w:rPr>
        <w:t>о</w:t>
      </w:r>
      <w:r w:rsidRPr="00886109">
        <w:rPr>
          <w:spacing w:val="1"/>
          <w:sz w:val="22"/>
          <w:szCs w:val="22"/>
        </w:rPr>
        <w:t>й</w:t>
      </w:r>
      <w:r w:rsidRPr="00886109">
        <w:rPr>
          <w:spacing w:val="53"/>
          <w:sz w:val="22"/>
          <w:szCs w:val="22"/>
        </w:rPr>
        <w:t xml:space="preserve"> </w:t>
      </w:r>
      <w:r w:rsidRPr="00886109">
        <w:rPr>
          <w:sz w:val="22"/>
          <w:szCs w:val="22"/>
        </w:rPr>
        <w:t>бо</w:t>
      </w:r>
      <w:r w:rsidRPr="00886109">
        <w:rPr>
          <w:spacing w:val="1"/>
          <w:sz w:val="22"/>
          <w:szCs w:val="22"/>
        </w:rPr>
        <w:t>р</w:t>
      </w:r>
      <w:r w:rsidRPr="00886109">
        <w:rPr>
          <w:spacing w:val="-2"/>
          <w:sz w:val="22"/>
          <w:szCs w:val="22"/>
        </w:rPr>
        <w:t>ь</w:t>
      </w:r>
      <w:r w:rsidRPr="00886109">
        <w:rPr>
          <w:sz w:val="22"/>
          <w:szCs w:val="22"/>
        </w:rPr>
        <w:t>б</w:t>
      </w:r>
      <w:r w:rsidRPr="00886109">
        <w:rPr>
          <w:spacing w:val="1"/>
          <w:sz w:val="22"/>
          <w:szCs w:val="22"/>
        </w:rPr>
        <w:t>ы</w:t>
      </w:r>
      <w:r w:rsidRPr="00886109">
        <w:rPr>
          <w:spacing w:val="53"/>
          <w:sz w:val="22"/>
          <w:szCs w:val="22"/>
        </w:rPr>
        <w:t xml:space="preserve"> </w:t>
      </w:r>
      <w:r w:rsidRPr="00886109">
        <w:rPr>
          <w:spacing w:val="1"/>
          <w:sz w:val="22"/>
          <w:szCs w:val="22"/>
        </w:rPr>
        <w:t>р</w:t>
      </w:r>
      <w:r w:rsidRPr="00886109">
        <w:rPr>
          <w:spacing w:val="-1"/>
          <w:sz w:val="22"/>
          <w:szCs w:val="22"/>
        </w:rPr>
        <w:t>а</w:t>
      </w:r>
      <w:r w:rsidRPr="00886109">
        <w:rPr>
          <w:sz w:val="22"/>
          <w:szCs w:val="22"/>
        </w:rPr>
        <w:t>с</w:t>
      </w:r>
      <w:r w:rsidRPr="00886109">
        <w:rPr>
          <w:spacing w:val="-1"/>
          <w:sz w:val="22"/>
          <w:szCs w:val="22"/>
        </w:rPr>
        <w:t>к</w:t>
      </w:r>
      <w:r w:rsidRPr="00886109">
        <w:rPr>
          <w:sz w:val="22"/>
          <w:szCs w:val="22"/>
        </w:rPr>
        <w:t>р</w:t>
      </w:r>
      <w:r w:rsidRPr="00886109">
        <w:rPr>
          <w:spacing w:val="1"/>
          <w:sz w:val="22"/>
          <w:szCs w:val="22"/>
        </w:rPr>
        <w:t>ыв</w:t>
      </w:r>
      <w:r w:rsidRPr="00886109">
        <w:rPr>
          <w:sz w:val="22"/>
          <w:szCs w:val="22"/>
        </w:rPr>
        <w:t>а</w:t>
      </w:r>
      <w:r w:rsidRPr="00886109">
        <w:rPr>
          <w:spacing w:val="-2"/>
          <w:sz w:val="22"/>
          <w:szCs w:val="22"/>
        </w:rPr>
        <w:t>ю</w:t>
      </w:r>
      <w:r w:rsidRPr="00886109">
        <w:rPr>
          <w:sz w:val="22"/>
          <w:szCs w:val="22"/>
        </w:rPr>
        <w:t>тся</w:t>
      </w:r>
      <w:r w:rsidRPr="00886109">
        <w:rPr>
          <w:spacing w:val="55"/>
          <w:sz w:val="22"/>
          <w:szCs w:val="22"/>
        </w:rPr>
        <w:t xml:space="preserve"> </w:t>
      </w:r>
      <w:r w:rsidRPr="00886109">
        <w:rPr>
          <w:sz w:val="22"/>
          <w:szCs w:val="22"/>
        </w:rPr>
        <w:t>т</w:t>
      </w:r>
      <w:r w:rsidRPr="00886109">
        <w:rPr>
          <w:spacing w:val="1"/>
          <w:sz w:val="22"/>
          <w:szCs w:val="22"/>
        </w:rPr>
        <w:t>а</w:t>
      </w:r>
      <w:r w:rsidRPr="00886109">
        <w:rPr>
          <w:spacing w:val="-1"/>
          <w:sz w:val="22"/>
          <w:szCs w:val="22"/>
        </w:rPr>
        <w:t>к</w:t>
      </w:r>
      <w:r w:rsidRPr="00886109">
        <w:rPr>
          <w:sz w:val="22"/>
          <w:szCs w:val="22"/>
        </w:rPr>
        <w:t>ие</w:t>
      </w:r>
      <w:r w:rsidRPr="00886109">
        <w:rPr>
          <w:spacing w:val="52"/>
          <w:sz w:val="22"/>
          <w:szCs w:val="22"/>
        </w:rPr>
        <w:t xml:space="preserve"> </w:t>
      </w:r>
      <w:r w:rsidRPr="00886109">
        <w:rPr>
          <w:spacing w:val="1"/>
          <w:sz w:val="22"/>
          <w:szCs w:val="22"/>
        </w:rPr>
        <w:t>ч</w:t>
      </w:r>
      <w:r w:rsidRPr="00886109">
        <w:rPr>
          <w:spacing w:val="-1"/>
          <w:sz w:val="22"/>
          <w:szCs w:val="22"/>
        </w:rPr>
        <w:t>е</w:t>
      </w:r>
      <w:r w:rsidRPr="00886109">
        <w:rPr>
          <w:sz w:val="22"/>
          <w:szCs w:val="22"/>
        </w:rPr>
        <w:t>р</w:t>
      </w:r>
      <w:r w:rsidRPr="00886109">
        <w:rPr>
          <w:spacing w:val="1"/>
          <w:sz w:val="22"/>
          <w:szCs w:val="22"/>
        </w:rPr>
        <w:t>т</w:t>
      </w:r>
      <w:r w:rsidRPr="00886109">
        <w:rPr>
          <w:sz w:val="22"/>
          <w:szCs w:val="22"/>
        </w:rPr>
        <w:t>ы</w:t>
      </w:r>
      <w:r w:rsidRPr="00886109">
        <w:rPr>
          <w:spacing w:val="53"/>
          <w:sz w:val="22"/>
          <w:szCs w:val="22"/>
        </w:rPr>
        <w:t xml:space="preserve"> </w:t>
      </w:r>
      <w:r w:rsidRPr="00886109">
        <w:rPr>
          <w:sz w:val="22"/>
          <w:szCs w:val="22"/>
        </w:rPr>
        <w:t>н</w:t>
      </w:r>
      <w:r w:rsidRPr="00886109">
        <w:rPr>
          <w:spacing w:val="-1"/>
          <w:sz w:val="22"/>
          <w:szCs w:val="22"/>
        </w:rPr>
        <w:t>р</w:t>
      </w:r>
      <w:r w:rsidRPr="00886109">
        <w:rPr>
          <w:sz w:val="22"/>
          <w:szCs w:val="22"/>
        </w:rPr>
        <w:t>авс</w:t>
      </w:r>
      <w:r w:rsidRPr="00886109">
        <w:rPr>
          <w:spacing w:val="1"/>
          <w:sz w:val="22"/>
          <w:szCs w:val="22"/>
        </w:rPr>
        <w:t>т</w:t>
      </w:r>
      <w:r w:rsidRPr="00886109">
        <w:rPr>
          <w:sz w:val="22"/>
          <w:szCs w:val="22"/>
        </w:rPr>
        <w:t>ве</w:t>
      </w:r>
      <w:r w:rsidRPr="00886109">
        <w:rPr>
          <w:spacing w:val="-1"/>
          <w:sz w:val="22"/>
          <w:szCs w:val="22"/>
        </w:rPr>
        <w:t>н</w:t>
      </w:r>
      <w:r w:rsidRPr="00886109">
        <w:rPr>
          <w:sz w:val="22"/>
          <w:szCs w:val="22"/>
        </w:rPr>
        <w:t>н</w:t>
      </w:r>
      <w:r w:rsidRPr="00886109">
        <w:rPr>
          <w:spacing w:val="1"/>
          <w:sz w:val="22"/>
          <w:szCs w:val="22"/>
        </w:rPr>
        <w:t>о</w:t>
      </w:r>
      <w:r w:rsidRPr="00886109">
        <w:rPr>
          <w:spacing w:val="-1"/>
          <w:sz w:val="22"/>
          <w:szCs w:val="22"/>
        </w:rPr>
        <w:t>г</w:t>
      </w:r>
      <w:r w:rsidRPr="00886109">
        <w:rPr>
          <w:sz w:val="22"/>
          <w:szCs w:val="22"/>
        </w:rPr>
        <w:t xml:space="preserve">о </w:t>
      </w:r>
      <w:r w:rsidRPr="00886109">
        <w:rPr>
          <w:spacing w:val="1"/>
          <w:sz w:val="22"/>
          <w:szCs w:val="22"/>
        </w:rPr>
        <w:t>об</w:t>
      </w:r>
      <w:r w:rsidRPr="00886109">
        <w:rPr>
          <w:spacing w:val="-2"/>
          <w:sz w:val="22"/>
          <w:szCs w:val="22"/>
        </w:rPr>
        <w:t>л</w:t>
      </w:r>
      <w:r w:rsidRPr="00886109">
        <w:rPr>
          <w:sz w:val="22"/>
          <w:szCs w:val="22"/>
        </w:rPr>
        <w:t>ик</w:t>
      </w:r>
      <w:r w:rsidRPr="00886109">
        <w:rPr>
          <w:spacing w:val="1"/>
          <w:sz w:val="22"/>
          <w:szCs w:val="22"/>
        </w:rPr>
        <w:t>а</w:t>
      </w:r>
      <w:r w:rsidRPr="00886109">
        <w:rPr>
          <w:spacing w:val="19"/>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pacing w:val="-1"/>
          <w:sz w:val="22"/>
          <w:szCs w:val="22"/>
        </w:rPr>
        <w:t>с</w:t>
      </w:r>
      <w:r w:rsidRPr="00886109">
        <w:rPr>
          <w:sz w:val="22"/>
          <w:szCs w:val="22"/>
        </w:rPr>
        <w:t>мена,</w:t>
      </w:r>
      <w:r w:rsidRPr="00886109">
        <w:rPr>
          <w:spacing w:val="17"/>
          <w:sz w:val="22"/>
          <w:szCs w:val="22"/>
        </w:rPr>
        <w:t xml:space="preserve"> </w:t>
      </w:r>
      <w:r w:rsidRPr="00886109">
        <w:rPr>
          <w:spacing w:val="1"/>
          <w:sz w:val="22"/>
          <w:szCs w:val="22"/>
        </w:rPr>
        <w:t>к</w:t>
      </w:r>
      <w:r w:rsidRPr="00886109">
        <w:rPr>
          <w:sz w:val="22"/>
          <w:szCs w:val="22"/>
        </w:rPr>
        <w:t>а</w:t>
      </w:r>
      <w:r w:rsidRPr="00886109">
        <w:rPr>
          <w:spacing w:val="1"/>
          <w:sz w:val="22"/>
          <w:szCs w:val="22"/>
        </w:rPr>
        <w:t>к</w:t>
      </w:r>
      <w:r w:rsidRPr="00886109">
        <w:rPr>
          <w:spacing w:val="19"/>
          <w:sz w:val="22"/>
          <w:szCs w:val="22"/>
        </w:rPr>
        <w:t xml:space="preserve"> </w:t>
      </w:r>
      <w:r w:rsidRPr="00886109">
        <w:rPr>
          <w:spacing w:val="1"/>
          <w:sz w:val="22"/>
          <w:szCs w:val="22"/>
        </w:rPr>
        <w:t>бл</w:t>
      </w:r>
      <w:r w:rsidRPr="00886109">
        <w:rPr>
          <w:sz w:val="22"/>
          <w:szCs w:val="22"/>
        </w:rPr>
        <w:t>а</w:t>
      </w:r>
      <w:r w:rsidRPr="00886109">
        <w:rPr>
          <w:spacing w:val="-2"/>
          <w:sz w:val="22"/>
          <w:szCs w:val="22"/>
        </w:rPr>
        <w:t>г</w:t>
      </w:r>
      <w:r w:rsidRPr="00886109">
        <w:rPr>
          <w:sz w:val="22"/>
          <w:szCs w:val="22"/>
        </w:rPr>
        <w:t>ород</w:t>
      </w:r>
      <w:r w:rsidRPr="00886109">
        <w:rPr>
          <w:spacing w:val="1"/>
          <w:sz w:val="22"/>
          <w:szCs w:val="22"/>
        </w:rPr>
        <w:t>с</w:t>
      </w:r>
      <w:r w:rsidRPr="00886109">
        <w:rPr>
          <w:sz w:val="22"/>
          <w:szCs w:val="22"/>
        </w:rPr>
        <w:t>т</w:t>
      </w:r>
      <w:r w:rsidRPr="00886109">
        <w:rPr>
          <w:spacing w:val="-2"/>
          <w:sz w:val="22"/>
          <w:szCs w:val="22"/>
        </w:rPr>
        <w:t>в</w:t>
      </w:r>
      <w:r w:rsidRPr="00886109">
        <w:rPr>
          <w:spacing w:val="1"/>
          <w:sz w:val="22"/>
          <w:szCs w:val="22"/>
        </w:rPr>
        <w:t>о</w:t>
      </w:r>
      <w:r w:rsidRPr="00886109">
        <w:rPr>
          <w:sz w:val="22"/>
          <w:szCs w:val="22"/>
        </w:rPr>
        <w:t>,</w:t>
      </w:r>
      <w:r w:rsidRPr="00886109">
        <w:rPr>
          <w:spacing w:val="18"/>
          <w:sz w:val="22"/>
          <w:szCs w:val="22"/>
        </w:rPr>
        <w:t xml:space="preserve"> </w:t>
      </w:r>
      <w:r w:rsidRPr="00886109">
        <w:rPr>
          <w:sz w:val="22"/>
          <w:szCs w:val="22"/>
        </w:rPr>
        <w:t>ч</w:t>
      </w:r>
      <w:r w:rsidRPr="00886109">
        <w:rPr>
          <w:spacing w:val="1"/>
          <w:sz w:val="22"/>
          <w:szCs w:val="22"/>
        </w:rPr>
        <w:t>е</w:t>
      </w:r>
      <w:r w:rsidRPr="00886109">
        <w:rPr>
          <w:sz w:val="22"/>
          <w:szCs w:val="22"/>
        </w:rPr>
        <w:t>ст</w:t>
      </w:r>
      <w:r w:rsidRPr="00886109">
        <w:rPr>
          <w:spacing w:val="1"/>
          <w:sz w:val="22"/>
          <w:szCs w:val="22"/>
        </w:rPr>
        <w:t>н</w:t>
      </w:r>
      <w:r w:rsidRPr="00886109">
        <w:rPr>
          <w:sz w:val="22"/>
          <w:szCs w:val="22"/>
        </w:rPr>
        <w:t>ост</w:t>
      </w:r>
      <w:r w:rsidRPr="00886109">
        <w:rPr>
          <w:spacing w:val="1"/>
          <w:sz w:val="22"/>
          <w:szCs w:val="22"/>
        </w:rPr>
        <w:t>ь</w:t>
      </w:r>
      <w:r w:rsidRPr="00886109">
        <w:rPr>
          <w:sz w:val="22"/>
          <w:szCs w:val="22"/>
        </w:rPr>
        <w:t>,</w:t>
      </w:r>
      <w:r w:rsidRPr="00886109">
        <w:rPr>
          <w:spacing w:val="17"/>
          <w:sz w:val="22"/>
          <w:szCs w:val="22"/>
        </w:rPr>
        <w:t xml:space="preserve"> </w:t>
      </w:r>
      <w:r w:rsidRPr="00886109">
        <w:rPr>
          <w:spacing w:val="-2"/>
          <w:sz w:val="22"/>
          <w:szCs w:val="22"/>
        </w:rPr>
        <w:lastRenderedPageBreak/>
        <w:t>у</w:t>
      </w:r>
      <w:r w:rsidRPr="00886109">
        <w:rPr>
          <w:sz w:val="22"/>
          <w:szCs w:val="22"/>
        </w:rPr>
        <w:t>важе</w:t>
      </w:r>
      <w:r w:rsidRPr="00886109">
        <w:rPr>
          <w:spacing w:val="1"/>
          <w:sz w:val="22"/>
          <w:szCs w:val="22"/>
        </w:rPr>
        <w:t>н</w:t>
      </w:r>
      <w:r w:rsidRPr="00886109">
        <w:rPr>
          <w:sz w:val="22"/>
          <w:szCs w:val="22"/>
        </w:rPr>
        <w:t>ие</w:t>
      </w:r>
      <w:r w:rsidRPr="00886109">
        <w:rPr>
          <w:spacing w:val="19"/>
          <w:sz w:val="22"/>
          <w:szCs w:val="22"/>
        </w:rPr>
        <w:t xml:space="preserve"> </w:t>
      </w:r>
      <w:r w:rsidRPr="00886109">
        <w:rPr>
          <w:sz w:val="22"/>
          <w:szCs w:val="22"/>
        </w:rPr>
        <w:t>к</w:t>
      </w:r>
      <w:r w:rsidRPr="00886109">
        <w:rPr>
          <w:spacing w:val="19"/>
          <w:sz w:val="22"/>
          <w:szCs w:val="22"/>
        </w:rPr>
        <w:t xml:space="preserve"> </w:t>
      </w:r>
      <w:r w:rsidRPr="00886109">
        <w:rPr>
          <w:sz w:val="22"/>
          <w:szCs w:val="22"/>
        </w:rPr>
        <w:t>соперник</w:t>
      </w:r>
      <w:r w:rsidRPr="00886109">
        <w:rPr>
          <w:spacing w:val="-2"/>
          <w:sz w:val="22"/>
          <w:szCs w:val="22"/>
        </w:rPr>
        <w:t>у</w:t>
      </w:r>
      <w:r w:rsidRPr="00886109">
        <w:rPr>
          <w:sz w:val="22"/>
          <w:szCs w:val="22"/>
        </w:rPr>
        <w:t>,</w:t>
      </w:r>
      <w:r w:rsidRPr="00886109">
        <w:rPr>
          <w:spacing w:val="17"/>
          <w:sz w:val="22"/>
          <w:szCs w:val="22"/>
        </w:rPr>
        <w:t xml:space="preserve"> </w:t>
      </w:r>
      <w:r w:rsidRPr="00886109">
        <w:rPr>
          <w:spacing w:val="1"/>
          <w:sz w:val="22"/>
          <w:szCs w:val="22"/>
        </w:rPr>
        <w:t>с</w:t>
      </w:r>
      <w:r w:rsidRPr="00886109">
        <w:rPr>
          <w:spacing w:val="9"/>
          <w:sz w:val="22"/>
          <w:szCs w:val="22"/>
        </w:rPr>
        <w:t>п</w:t>
      </w:r>
      <w:r w:rsidRPr="00886109">
        <w:rPr>
          <w:spacing w:val="2"/>
          <w:sz w:val="22"/>
          <w:szCs w:val="22"/>
        </w:rPr>
        <w:t>о</w:t>
      </w:r>
      <w:r w:rsidRPr="00886109">
        <w:rPr>
          <w:sz w:val="22"/>
          <w:szCs w:val="22"/>
        </w:rPr>
        <w:t>собн</w:t>
      </w:r>
      <w:r w:rsidRPr="00886109">
        <w:rPr>
          <w:spacing w:val="1"/>
          <w:sz w:val="22"/>
          <w:szCs w:val="22"/>
        </w:rPr>
        <w:t>о</w:t>
      </w:r>
      <w:r w:rsidRPr="00886109">
        <w:rPr>
          <w:sz w:val="22"/>
          <w:szCs w:val="22"/>
        </w:rPr>
        <w:t>ст</w:t>
      </w:r>
      <w:r w:rsidRPr="00886109">
        <w:rPr>
          <w:spacing w:val="1"/>
          <w:sz w:val="22"/>
          <w:szCs w:val="22"/>
        </w:rPr>
        <w:t>ь</w:t>
      </w:r>
      <w:r w:rsidRPr="00886109">
        <w:rPr>
          <w:sz w:val="22"/>
          <w:szCs w:val="22"/>
        </w:rPr>
        <w:t xml:space="preserve"> </w:t>
      </w:r>
      <w:r w:rsidRPr="00886109">
        <w:rPr>
          <w:spacing w:val="-2"/>
          <w:sz w:val="22"/>
          <w:szCs w:val="22"/>
        </w:rPr>
        <w:t>п</w:t>
      </w:r>
      <w:r w:rsidRPr="00886109">
        <w:rPr>
          <w:spacing w:val="1"/>
          <w:sz w:val="22"/>
          <w:szCs w:val="22"/>
        </w:rPr>
        <w:t>о</w:t>
      </w:r>
      <w:r w:rsidRPr="00886109">
        <w:rPr>
          <w:sz w:val="22"/>
          <w:szCs w:val="22"/>
        </w:rPr>
        <w:t>дч</w:t>
      </w:r>
      <w:r w:rsidRPr="00886109">
        <w:rPr>
          <w:spacing w:val="-1"/>
          <w:sz w:val="22"/>
          <w:szCs w:val="22"/>
        </w:rPr>
        <w:t>и</w:t>
      </w:r>
      <w:r w:rsidRPr="00886109">
        <w:rPr>
          <w:sz w:val="22"/>
          <w:szCs w:val="22"/>
        </w:rPr>
        <w:t>н</w:t>
      </w:r>
      <w:r w:rsidRPr="00886109">
        <w:rPr>
          <w:spacing w:val="1"/>
          <w:sz w:val="22"/>
          <w:szCs w:val="22"/>
        </w:rPr>
        <w:t>ит</w:t>
      </w:r>
      <w:r w:rsidRPr="00886109">
        <w:rPr>
          <w:sz w:val="22"/>
          <w:szCs w:val="22"/>
        </w:rPr>
        <w:t>ь</w:t>
      </w:r>
      <w:r w:rsidRPr="00886109">
        <w:rPr>
          <w:spacing w:val="-3"/>
          <w:sz w:val="22"/>
          <w:szCs w:val="22"/>
        </w:rPr>
        <w:t xml:space="preserve"> </w:t>
      </w:r>
      <w:r w:rsidRPr="00886109">
        <w:rPr>
          <w:sz w:val="22"/>
          <w:szCs w:val="22"/>
        </w:rPr>
        <w:t>сво</w:t>
      </w:r>
      <w:r>
        <w:t>е</w:t>
      </w:r>
      <w:r w:rsidRPr="00886109">
        <w:rPr>
          <w:sz w:val="22"/>
          <w:szCs w:val="22"/>
        </w:rPr>
        <w:t xml:space="preserve"> </w:t>
      </w:r>
      <w:r w:rsidRPr="00886109">
        <w:rPr>
          <w:spacing w:val="-1"/>
          <w:sz w:val="22"/>
          <w:szCs w:val="22"/>
        </w:rPr>
        <w:t>п</w:t>
      </w:r>
      <w:r w:rsidRPr="00886109">
        <w:rPr>
          <w:spacing w:val="1"/>
          <w:sz w:val="22"/>
          <w:szCs w:val="22"/>
        </w:rPr>
        <w:t>о</w:t>
      </w:r>
      <w:r w:rsidRPr="00886109">
        <w:rPr>
          <w:sz w:val="22"/>
          <w:szCs w:val="22"/>
        </w:rPr>
        <w:t>в</w:t>
      </w:r>
      <w:r w:rsidRPr="00886109">
        <w:rPr>
          <w:spacing w:val="-2"/>
          <w:sz w:val="22"/>
          <w:szCs w:val="22"/>
        </w:rPr>
        <w:t>е</w:t>
      </w:r>
      <w:r w:rsidRPr="00886109">
        <w:rPr>
          <w:spacing w:val="1"/>
          <w:sz w:val="22"/>
          <w:szCs w:val="22"/>
        </w:rPr>
        <w:t>д</w:t>
      </w:r>
      <w:r w:rsidRPr="00886109">
        <w:rPr>
          <w:sz w:val="22"/>
          <w:szCs w:val="22"/>
        </w:rPr>
        <w:t>ение</w:t>
      </w:r>
      <w:r w:rsidRPr="00886109">
        <w:rPr>
          <w:spacing w:val="-1"/>
          <w:sz w:val="22"/>
          <w:szCs w:val="22"/>
        </w:rPr>
        <w:t xml:space="preserve"> </w:t>
      </w:r>
      <w:r w:rsidRPr="00886109">
        <w:rPr>
          <w:sz w:val="22"/>
          <w:szCs w:val="22"/>
        </w:rPr>
        <w:t>но</w:t>
      </w:r>
      <w:r w:rsidRPr="00886109">
        <w:rPr>
          <w:spacing w:val="-1"/>
          <w:sz w:val="22"/>
          <w:szCs w:val="22"/>
        </w:rPr>
        <w:t>р</w:t>
      </w:r>
      <w:r w:rsidRPr="00886109">
        <w:rPr>
          <w:sz w:val="22"/>
          <w:szCs w:val="22"/>
        </w:rPr>
        <w:t>ма</w:t>
      </w:r>
      <w:r w:rsidRPr="00886109">
        <w:rPr>
          <w:spacing w:val="1"/>
          <w:sz w:val="22"/>
          <w:szCs w:val="22"/>
        </w:rPr>
        <w:t>м</w:t>
      </w:r>
      <w:r w:rsidRPr="00886109">
        <w:rPr>
          <w:sz w:val="22"/>
          <w:szCs w:val="22"/>
        </w:rPr>
        <w:t xml:space="preserve"> сп</w:t>
      </w:r>
      <w:r w:rsidRPr="00886109">
        <w:rPr>
          <w:spacing w:val="5"/>
          <w:sz w:val="22"/>
          <w:szCs w:val="22"/>
        </w:rPr>
        <w:t>о</w:t>
      </w:r>
      <w:r w:rsidRPr="00886109">
        <w:rPr>
          <w:spacing w:val="2"/>
          <w:sz w:val="22"/>
          <w:szCs w:val="22"/>
        </w:rPr>
        <w:t>р</w:t>
      </w:r>
      <w:r w:rsidRPr="00886109">
        <w:rPr>
          <w:spacing w:val="-2"/>
          <w:sz w:val="22"/>
          <w:szCs w:val="22"/>
        </w:rPr>
        <w:t>т</w:t>
      </w:r>
      <w:r w:rsidRPr="00886109">
        <w:rPr>
          <w:sz w:val="22"/>
          <w:szCs w:val="22"/>
        </w:rPr>
        <w:t>и</w:t>
      </w:r>
      <w:r w:rsidRPr="00886109">
        <w:rPr>
          <w:spacing w:val="-1"/>
          <w:sz w:val="22"/>
          <w:szCs w:val="22"/>
        </w:rPr>
        <w:t>в</w:t>
      </w:r>
      <w:r w:rsidRPr="00886109">
        <w:rPr>
          <w:sz w:val="22"/>
          <w:szCs w:val="22"/>
        </w:rPr>
        <w:t>ной э</w:t>
      </w:r>
      <w:r w:rsidRPr="00886109">
        <w:rPr>
          <w:spacing w:val="1"/>
          <w:sz w:val="22"/>
          <w:szCs w:val="22"/>
        </w:rPr>
        <w:t>т</w:t>
      </w:r>
      <w:r w:rsidRPr="00886109">
        <w:rPr>
          <w:sz w:val="22"/>
          <w:szCs w:val="22"/>
        </w:rPr>
        <w:t>ики</w:t>
      </w:r>
      <w:r w:rsidRPr="00886109">
        <w:rPr>
          <w:spacing w:val="1"/>
          <w:sz w:val="22"/>
          <w:szCs w:val="22"/>
        </w:rPr>
        <w:t>.</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Фэйр</w:t>
      </w:r>
      <w:r w:rsidRPr="00886109">
        <w:rPr>
          <w:spacing w:val="39"/>
          <w:sz w:val="22"/>
          <w:szCs w:val="22"/>
        </w:rPr>
        <w:t xml:space="preserve"> </w:t>
      </w:r>
      <w:r w:rsidRPr="00886109">
        <w:rPr>
          <w:spacing w:val="1"/>
          <w:sz w:val="22"/>
          <w:szCs w:val="22"/>
        </w:rPr>
        <w:t>П</w:t>
      </w:r>
      <w:r w:rsidRPr="00886109">
        <w:rPr>
          <w:spacing w:val="-1"/>
          <w:sz w:val="22"/>
          <w:szCs w:val="22"/>
        </w:rPr>
        <w:t>л</w:t>
      </w:r>
      <w:r w:rsidRPr="00886109">
        <w:rPr>
          <w:sz w:val="22"/>
          <w:szCs w:val="22"/>
        </w:rPr>
        <w:t>эй</w:t>
      </w:r>
      <w:r w:rsidRPr="00886109">
        <w:rPr>
          <w:spacing w:val="36"/>
          <w:sz w:val="22"/>
          <w:szCs w:val="22"/>
        </w:rPr>
        <w:t xml:space="preserve"> </w:t>
      </w:r>
      <w:r w:rsidRPr="00886109">
        <w:rPr>
          <w:sz w:val="22"/>
          <w:szCs w:val="22"/>
        </w:rPr>
        <w:t>(</w:t>
      </w:r>
      <w:r w:rsidRPr="00886109">
        <w:rPr>
          <w:spacing w:val="-1"/>
          <w:sz w:val="22"/>
          <w:szCs w:val="22"/>
        </w:rPr>
        <w:t>а</w:t>
      </w:r>
      <w:r w:rsidRPr="00886109">
        <w:rPr>
          <w:sz w:val="22"/>
          <w:szCs w:val="22"/>
        </w:rPr>
        <w:t>нг</w:t>
      </w:r>
      <w:r w:rsidRPr="00886109">
        <w:rPr>
          <w:spacing w:val="1"/>
          <w:sz w:val="22"/>
          <w:szCs w:val="22"/>
        </w:rPr>
        <w:t>л</w:t>
      </w:r>
      <w:r w:rsidRPr="00886109">
        <w:rPr>
          <w:sz w:val="22"/>
          <w:szCs w:val="22"/>
        </w:rPr>
        <w:t>.</w:t>
      </w:r>
      <w:r w:rsidRPr="00886109">
        <w:rPr>
          <w:spacing w:val="36"/>
          <w:sz w:val="22"/>
          <w:szCs w:val="22"/>
        </w:rPr>
        <w:t xml:space="preserve"> </w:t>
      </w:r>
      <w:r w:rsidRPr="00886109">
        <w:rPr>
          <w:spacing w:val="1"/>
          <w:sz w:val="22"/>
          <w:szCs w:val="22"/>
        </w:rPr>
        <w:t>—</w:t>
      </w:r>
      <w:r w:rsidRPr="00886109">
        <w:rPr>
          <w:spacing w:val="38"/>
          <w:sz w:val="22"/>
          <w:szCs w:val="22"/>
        </w:rPr>
        <w:t xml:space="preserve"> </w:t>
      </w:r>
      <w:r w:rsidRPr="00886109">
        <w:rPr>
          <w:sz w:val="22"/>
          <w:szCs w:val="22"/>
        </w:rPr>
        <w:t>ч</w:t>
      </w:r>
      <w:r w:rsidRPr="00886109">
        <w:rPr>
          <w:spacing w:val="1"/>
          <w:sz w:val="22"/>
          <w:szCs w:val="22"/>
        </w:rPr>
        <w:t>е</w:t>
      </w:r>
      <w:r w:rsidRPr="00886109">
        <w:rPr>
          <w:sz w:val="22"/>
          <w:szCs w:val="22"/>
        </w:rPr>
        <w:t>с</w:t>
      </w:r>
      <w:r w:rsidRPr="00886109">
        <w:rPr>
          <w:spacing w:val="-1"/>
          <w:sz w:val="22"/>
          <w:szCs w:val="22"/>
        </w:rPr>
        <w:t>т</w:t>
      </w:r>
      <w:r w:rsidRPr="00886109">
        <w:rPr>
          <w:sz w:val="22"/>
          <w:szCs w:val="22"/>
        </w:rPr>
        <w:t>н</w:t>
      </w:r>
      <w:r w:rsidRPr="00886109">
        <w:rPr>
          <w:spacing w:val="-1"/>
          <w:sz w:val="22"/>
          <w:szCs w:val="22"/>
        </w:rPr>
        <w:t>а</w:t>
      </w:r>
      <w:r w:rsidRPr="00886109">
        <w:rPr>
          <w:sz w:val="22"/>
          <w:szCs w:val="22"/>
        </w:rPr>
        <w:t>я</w:t>
      </w:r>
      <w:r w:rsidRPr="00886109">
        <w:rPr>
          <w:spacing w:val="38"/>
          <w:sz w:val="22"/>
          <w:szCs w:val="22"/>
        </w:rPr>
        <w:t xml:space="preserve"> </w:t>
      </w:r>
      <w:r w:rsidRPr="00886109">
        <w:rPr>
          <w:sz w:val="22"/>
          <w:szCs w:val="22"/>
        </w:rPr>
        <w:t>иг</w:t>
      </w:r>
      <w:r w:rsidRPr="00886109">
        <w:rPr>
          <w:spacing w:val="1"/>
          <w:sz w:val="22"/>
          <w:szCs w:val="22"/>
        </w:rPr>
        <w:t>р</w:t>
      </w:r>
      <w:r w:rsidRPr="00886109">
        <w:rPr>
          <w:spacing w:val="-1"/>
          <w:sz w:val="22"/>
          <w:szCs w:val="22"/>
        </w:rPr>
        <w:t>а</w:t>
      </w:r>
      <w:r w:rsidRPr="00886109">
        <w:rPr>
          <w:sz w:val="22"/>
          <w:szCs w:val="22"/>
        </w:rPr>
        <w:t>)</w:t>
      </w:r>
      <w:r w:rsidRPr="00886109">
        <w:rPr>
          <w:spacing w:val="38"/>
          <w:sz w:val="22"/>
          <w:szCs w:val="22"/>
        </w:rPr>
        <w:t xml:space="preserve"> </w:t>
      </w:r>
      <w:r w:rsidRPr="00886109">
        <w:rPr>
          <w:spacing w:val="1"/>
          <w:sz w:val="22"/>
          <w:szCs w:val="22"/>
        </w:rPr>
        <w:t>—</w:t>
      </w:r>
      <w:r w:rsidRPr="00886109">
        <w:rPr>
          <w:spacing w:val="36"/>
          <w:sz w:val="22"/>
          <w:szCs w:val="22"/>
        </w:rPr>
        <w:t xml:space="preserve"> </w:t>
      </w:r>
      <w:r w:rsidRPr="00886109">
        <w:rPr>
          <w:sz w:val="22"/>
          <w:szCs w:val="22"/>
        </w:rPr>
        <w:t>м</w:t>
      </w:r>
      <w:r w:rsidRPr="00886109">
        <w:rPr>
          <w:spacing w:val="1"/>
          <w:sz w:val="22"/>
          <w:szCs w:val="22"/>
        </w:rPr>
        <w:t>а</w:t>
      </w:r>
      <w:r w:rsidRPr="00886109">
        <w:rPr>
          <w:sz w:val="22"/>
          <w:szCs w:val="22"/>
        </w:rPr>
        <w:t>с</w:t>
      </w:r>
      <w:r w:rsidRPr="00886109">
        <w:rPr>
          <w:spacing w:val="-1"/>
          <w:sz w:val="22"/>
          <w:szCs w:val="22"/>
        </w:rPr>
        <w:t>с</w:t>
      </w:r>
      <w:r w:rsidRPr="00886109">
        <w:rPr>
          <w:sz w:val="22"/>
          <w:szCs w:val="22"/>
        </w:rPr>
        <w:t>о</w:t>
      </w:r>
      <w:r w:rsidRPr="00886109">
        <w:rPr>
          <w:spacing w:val="1"/>
          <w:sz w:val="22"/>
          <w:szCs w:val="22"/>
        </w:rPr>
        <w:t>в</w:t>
      </w:r>
      <w:r w:rsidRPr="00886109">
        <w:rPr>
          <w:spacing w:val="-1"/>
          <w:sz w:val="22"/>
          <w:szCs w:val="22"/>
        </w:rPr>
        <w:t>о</w:t>
      </w:r>
      <w:r w:rsidRPr="00886109">
        <w:rPr>
          <w:sz w:val="22"/>
          <w:szCs w:val="22"/>
        </w:rPr>
        <w:t>е</w:t>
      </w:r>
      <w:r w:rsidRPr="00886109">
        <w:rPr>
          <w:spacing w:val="38"/>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ивное</w:t>
      </w:r>
      <w:r w:rsidRPr="00886109">
        <w:rPr>
          <w:spacing w:val="36"/>
          <w:sz w:val="22"/>
          <w:szCs w:val="22"/>
        </w:rPr>
        <w:t xml:space="preserve"> </w:t>
      </w:r>
      <w:r w:rsidRPr="00886109">
        <w:rPr>
          <w:spacing w:val="1"/>
          <w:sz w:val="22"/>
          <w:szCs w:val="22"/>
        </w:rPr>
        <w:t>д</w:t>
      </w:r>
      <w:r w:rsidRPr="00886109">
        <w:rPr>
          <w:sz w:val="22"/>
          <w:szCs w:val="22"/>
        </w:rPr>
        <w:t>вижени</w:t>
      </w:r>
      <w:r w:rsidRPr="00886109">
        <w:rPr>
          <w:spacing w:val="1"/>
          <w:sz w:val="22"/>
          <w:szCs w:val="22"/>
        </w:rPr>
        <w:t>е</w:t>
      </w:r>
      <w:r w:rsidRPr="00886109">
        <w:rPr>
          <w:sz w:val="22"/>
          <w:szCs w:val="22"/>
        </w:rPr>
        <w:t>, в к</w:t>
      </w:r>
      <w:r w:rsidRPr="00886109">
        <w:rPr>
          <w:spacing w:val="1"/>
          <w:sz w:val="22"/>
          <w:szCs w:val="22"/>
        </w:rPr>
        <w:t>о</w:t>
      </w:r>
      <w:r w:rsidRPr="00886109">
        <w:rPr>
          <w:sz w:val="22"/>
          <w:szCs w:val="22"/>
        </w:rPr>
        <w:t>то</w:t>
      </w:r>
      <w:r w:rsidRPr="00886109">
        <w:rPr>
          <w:spacing w:val="-1"/>
          <w:sz w:val="22"/>
          <w:szCs w:val="22"/>
        </w:rPr>
        <w:t>р</w:t>
      </w:r>
      <w:r w:rsidRPr="00886109">
        <w:rPr>
          <w:spacing w:val="1"/>
          <w:sz w:val="22"/>
          <w:szCs w:val="22"/>
        </w:rPr>
        <w:t>о</w:t>
      </w:r>
      <w:r w:rsidRPr="00886109">
        <w:rPr>
          <w:sz w:val="22"/>
          <w:szCs w:val="22"/>
        </w:rPr>
        <w:t>м</w:t>
      </w:r>
      <w:r w:rsidRPr="00886109">
        <w:rPr>
          <w:spacing w:val="7"/>
          <w:sz w:val="22"/>
          <w:szCs w:val="22"/>
        </w:rPr>
        <w:t xml:space="preserve"> </w:t>
      </w:r>
      <w:r w:rsidRPr="00886109">
        <w:rPr>
          <w:spacing w:val="-1"/>
          <w:sz w:val="22"/>
          <w:szCs w:val="22"/>
        </w:rPr>
        <w:t>сп</w:t>
      </w:r>
      <w:r w:rsidRPr="00886109">
        <w:rPr>
          <w:sz w:val="22"/>
          <w:szCs w:val="22"/>
        </w:rPr>
        <w:t>о</w:t>
      </w:r>
      <w:r w:rsidRPr="00886109">
        <w:rPr>
          <w:spacing w:val="1"/>
          <w:sz w:val="22"/>
          <w:szCs w:val="22"/>
        </w:rPr>
        <w:t>р</w:t>
      </w:r>
      <w:r w:rsidRPr="00886109">
        <w:rPr>
          <w:spacing w:val="-1"/>
          <w:sz w:val="22"/>
          <w:szCs w:val="22"/>
        </w:rPr>
        <w:t>т</w:t>
      </w:r>
      <w:r w:rsidRPr="00886109">
        <w:rPr>
          <w:sz w:val="22"/>
          <w:szCs w:val="22"/>
        </w:rPr>
        <w:t>см</w:t>
      </w:r>
      <w:r w:rsidRPr="00886109">
        <w:rPr>
          <w:spacing w:val="-1"/>
          <w:sz w:val="22"/>
          <w:szCs w:val="22"/>
        </w:rPr>
        <w:t>е</w:t>
      </w:r>
      <w:r w:rsidRPr="00886109">
        <w:rPr>
          <w:sz w:val="22"/>
          <w:szCs w:val="22"/>
        </w:rPr>
        <w:t>н</w:t>
      </w:r>
      <w:r w:rsidRPr="00886109">
        <w:rPr>
          <w:spacing w:val="1"/>
          <w:sz w:val="22"/>
          <w:szCs w:val="22"/>
        </w:rPr>
        <w:t>ы</w:t>
      </w:r>
      <w:r w:rsidRPr="00886109">
        <w:rPr>
          <w:sz w:val="22"/>
          <w:szCs w:val="22"/>
        </w:rPr>
        <w:t>,</w:t>
      </w:r>
      <w:r w:rsidRPr="00886109">
        <w:rPr>
          <w:spacing w:val="6"/>
          <w:sz w:val="22"/>
          <w:szCs w:val="22"/>
        </w:rPr>
        <w:t xml:space="preserve"> </w:t>
      </w:r>
      <w:r w:rsidRPr="00886109">
        <w:rPr>
          <w:spacing w:val="-1"/>
          <w:sz w:val="22"/>
          <w:szCs w:val="22"/>
        </w:rPr>
        <w:t>т</w:t>
      </w:r>
      <w:r w:rsidRPr="00886109">
        <w:rPr>
          <w:sz w:val="22"/>
          <w:szCs w:val="22"/>
        </w:rPr>
        <w:t>р</w:t>
      </w:r>
      <w:r w:rsidRPr="00886109">
        <w:rPr>
          <w:spacing w:val="-1"/>
          <w:sz w:val="22"/>
          <w:szCs w:val="22"/>
        </w:rPr>
        <w:t>е</w:t>
      </w:r>
      <w:r w:rsidRPr="00886109">
        <w:rPr>
          <w:sz w:val="22"/>
          <w:szCs w:val="22"/>
        </w:rPr>
        <w:t>н</w:t>
      </w:r>
      <w:r w:rsidRPr="00886109">
        <w:rPr>
          <w:spacing w:val="-1"/>
          <w:sz w:val="22"/>
          <w:szCs w:val="22"/>
        </w:rPr>
        <w:t>е</w:t>
      </w:r>
      <w:r w:rsidRPr="00886109">
        <w:rPr>
          <w:sz w:val="22"/>
          <w:szCs w:val="22"/>
        </w:rPr>
        <w:t>р</w:t>
      </w:r>
      <w:r w:rsidRPr="00886109">
        <w:rPr>
          <w:spacing w:val="1"/>
          <w:sz w:val="22"/>
          <w:szCs w:val="22"/>
        </w:rPr>
        <w:t>ы,</w:t>
      </w:r>
      <w:r w:rsidRPr="00886109">
        <w:rPr>
          <w:spacing w:val="3"/>
          <w:sz w:val="22"/>
          <w:szCs w:val="22"/>
        </w:rPr>
        <w:t xml:space="preserve"> </w:t>
      </w:r>
      <w:r w:rsidRPr="00886109">
        <w:rPr>
          <w:sz w:val="22"/>
          <w:szCs w:val="22"/>
        </w:rPr>
        <w:t>бо</w:t>
      </w:r>
      <w:r w:rsidRPr="00886109">
        <w:rPr>
          <w:spacing w:val="1"/>
          <w:sz w:val="22"/>
          <w:szCs w:val="22"/>
        </w:rPr>
        <w:t>л</w:t>
      </w:r>
      <w:r w:rsidRPr="00886109">
        <w:rPr>
          <w:sz w:val="22"/>
          <w:szCs w:val="22"/>
        </w:rPr>
        <w:t>ел</w:t>
      </w:r>
      <w:r w:rsidRPr="00886109">
        <w:rPr>
          <w:spacing w:val="-1"/>
          <w:sz w:val="22"/>
          <w:szCs w:val="22"/>
        </w:rPr>
        <w:t>ь</w:t>
      </w:r>
      <w:r w:rsidRPr="00886109">
        <w:rPr>
          <w:sz w:val="22"/>
          <w:szCs w:val="22"/>
        </w:rPr>
        <w:t>щи</w:t>
      </w:r>
      <w:r w:rsidRPr="00886109">
        <w:rPr>
          <w:spacing w:val="1"/>
          <w:sz w:val="22"/>
          <w:szCs w:val="22"/>
        </w:rPr>
        <w:t>к</w:t>
      </w:r>
      <w:r w:rsidRPr="00886109">
        <w:rPr>
          <w:sz w:val="22"/>
          <w:szCs w:val="22"/>
        </w:rPr>
        <w:t>и,</w:t>
      </w:r>
      <w:r w:rsidRPr="00886109">
        <w:rPr>
          <w:spacing w:val="5"/>
          <w:sz w:val="22"/>
          <w:szCs w:val="22"/>
        </w:rPr>
        <w:t xml:space="preserve"> </w:t>
      </w:r>
      <w:r w:rsidRPr="00886109">
        <w:rPr>
          <w:spacing w:val="1"/>
          <w:sz w:val="22"/>
          <w:szCs w:val="22"/>
        </w:rPr>
        <w:t>в</w:t>
      </w:r>
      <w:r w:rsidRPr="00886109">
        <w:rPr>
          <w:sz w:val="22"/>
          <w:szCs w:val="22"/>
        </w:rPr>
        <w:t>о</w:t>
      </w:r>
      <w:r w:rsidRPr="00886109">
        <w:rPr>
          <w:spacing w:val="-1"/>
          <w:sz w:val="22"/>
          <w:szCs w:val="22"/>
        </w:rPr>
        <w:t>о</w:t>
      </w:r>
      <w:r w:rsidRPr="00886109">
        <w:rPr>
          <w:sz w:val="22"/>
          <w:szCs w:val="22"/>
        </w:rPr>
        <w:t>б</w:t>
      </w:r>
      <w:r w:rsidRPr="00886109">
        <w:rPr>
          <w:spacing w:val="1"/>
          <w:sz w:val="22"/>
          <w:szCs w:val="22"/>
        </w:rPr>
        <w:t>щ</w:t>
      </w:r>
      <w:r w:rsidRPr="00886109">
        <w:rPr>
          <w:sz w:val="22"/>
          <w:szCs w:val="22"/>
        </w:rPr>
        <w:t>е</w:t>
      </w:r>
      <w:r w:rsidRPr="00886109">
        <w:rPr>
          <w:spacing w:val="6"/>
          <w:sz w:val="22"/>
          <w:szCs w:val="22"/>
        </w:rPr>
        <w:t xml:space="preserve"> </w:t>
      </w:r>
      <w:r w:rsidRPr="00886109">
        <w:rPr>
          <w:spacing w:val="1"/>
          <w:sz w:val="22"/>
          <w:szCs w:val="22"/>
        </w:rPr>
        <w:t>в</w:t>
      </w:r>
      <w:r w:rsidRPr="00886109">
        <w:rPr>
          <w:spacing w:val="-2"/>
          <w:sz w:val="22"/>
          <w:szCs w:val="22"/>
        </w:rPr>
        <w:t>с</w:t>
      </w:r>
      <w:r w:rsidRPr="00886109">
        <w:rPr>
          <w:sz w:val="22"/>
          <w:szCs w:val="22"/>
        </w:rPr>
        <w:t>е,</w:t>
      </w:r>
      <w:r w:rsidRPr="00886109">
        <w:rPr>
          <w:spacing w:val="6"/>
          <w:sz w:val="22"/>
          <w:szCs w:val="22"/>
        </w:rPr>
        <w:t xml:space="preserve"> </w:t>
      </w:r>
      <w:r w:rsidRPr="00886109">
        <w:rPr>
          <w:sz w:val="22"/>
          <w:szCs w:val="22"/>
        </w:rPr>
        <w:t>кто</w:t>
      </w:r>
      <w:r w:rsidRPr="00886109">
        <w:rPr>
          <w:spacing w:val="7"/>
          <w:sz w:val="22"/>
          <w:szCs w:val="22"/>
        </w:rPr>
        <w:t xml:space="preserve"> </w:t>
      </w:r>
      <w:r w:rsidRPr="00886109">
        <w:rPr>
          <w:sz w:val="22"/>
          <w:szCs w:val="22"/>
        </w:rPr>
        <w:t>св</w:t>
      </w:r>
      <w:r w:rsidRPr="00886109">
        <w:rPr>
          <w:spacing w:val="1"/>
          <w:sz w:val="22"/>
          <w:szCs w:val="22"/>
        </w:rPr>
        <w:t>я</w:t>
      </w:r>
      <w:r w:rsidRPr="00886109">
        <w:rPr>
          <w:spacing w:val="-2"/>
          <w:sz w:val="22"/>
          <w:szCs w:val="22"/>
        </w:rPr>
        <w:t>з</w:t>
      </w:r>
      <w:r w:rsidRPr="00886109">
        <w:rPr>
          <w:sz w:val="22"/>
          <w:szCs w:val="22"/>
        </w:rPr>
        <w:t>ан</w:t>
      </w:r>
      <w:r w:rsidRPr="00886109">
        <w:rPr>
          <w:spacing w:val="5"/>
          <w:sz w:val="22"/>
          <w:szCs w:val="22"/>
        </w:rPr>
        <w:t xml:space="preserve"> </w:t>
      </w:r>
      <w:r w:rsidRPr="00886109">
        <w:rPr>
          <w:sz w:val="22"/>
          <w:szCs w:val="22"/>
        </w:rPr>
        <w:t>с</w:t>
      </w:r>
      <w:r w:rsidRPr="00886109">
        <w:rPr>
          <w:spacing w:val="1"/>
          <w:sz w:val="22"/>
          <w:szCs w:val="22"/>
        </w:rPr>
        <w:t>о</w:t>
      </w:r>
      <w:r w:rsidRPr="00886109">
        <w:rPr>
          <w:spacing w:val="5"/>
          <w:sz w:val="22"/>
          <w:szCs w:val="22"/>
        </w:rPr>
        <w:t xml:space="preserve"> </w:t>
      </w:r>
      <w:r w:rsidRPr="00886109">
        <w:rPr>
          <w:spacing w:val="1"/>
          <w:sz w:val="22"/>
          <w:szCs w:val="22"/>
        </w:rPr>
        <w:t>с</w:t>
      </w:r>
      <w:r w:rsidRPr="00886109">
        <w:rPr>
          <w:sz w:val="22"/>
          <w:szCs w:val="22"/>
        </w:rPr>
        <w:t>п</w:t>
      </w:r>
      <w:r w:rsidRPr="00886109">
        <w:rPr>
          <w:spacing w:val="7"/>
          <w:sz w:val="22"/>
          <w:szCs w:val="22"/>
        </w:rPr>
        <w:t>о</w:t>
      </w:r>
      <w:r w:rsidRPr="00886109">
        <w:rPr>
          <w:spacing w:val="1"/>
          <w:sz w:val="22"/>
          <w:szCs w:val="22"/>
        </w:rPr>
        <w:t>р</w:t>
      </w:r>
      <w:r w:rsidRPr="00886109">
        <w:rPr>
          <w:sz w:val="22"/>
          <w:szCs w:val="22"/>
        </w:rPr>
        <w:t>т</w:t>
      </w:r>
      <w:r w:rsidRPr="00886109">
        <w:rPr>
          <w:spacing w:val="1"/>
          <w:sz w:val="22"/>
          <w:szCs w:val="22"/>
        </w:rPr>
        <w:t>о</w:t>
      </w:r>
      <w:r w:rsidRPr="00886109">
        <w:rPr>
          <w:sz w:val="22"/>
          <w:szCs w:val="22"/>
        </w:rPr>
        <w:t>м</w:t>
      </w:r>
      <w:r w:rsidRPr="00886109">
        <w:rPr>
          <w:spacing w:val="7"/>
          <w:sz w:val="22"/>
          <w:szCs w:val="22"/>
        </w:rPr>
        <w:t xml:space="preserve"> </w:t>
      </w:r>
      <w:r w:rsidRPr="00886109">
        <w:rPr>
          <w:sz w:val="22"/>
          <w:szCs w:val="22"/>
        </w:rPr>
        <w:t>д</w:t>
      </w:r>
      <w:r w:rsidRPr="00886109">
        <w:rPr>
          <w:spacing w:val="1"/>
          <w:sz w:val="22"/>
          <w:szCs w:val="22"/>
        </w:rPr>
        <w:t>о</w:t>
      </w:r>
      <w:r w:rsidRPr="00886109">
        <w:rPr>
          <w:sz w:val="22"/>
          <w:szCs w:val="22"/>
        </w:rPr>
        <w:t>л</w:t>
      </w:r>
      <w:r w:rsidRPr="00886109">
        <w:rPr>
          <w:spacing w:val="-1"/>
          <w:sz w:val="22"/>
          <w:szCs w:val="22"/>
        </w:rPr>
        <w:t>ж</w:t>
      </w:r>
      <w:r w:rsidRPr="00886109">
        <w:rPr>
          <w:sz w:val="22"/>
          <w:szCs w:val="22"/>
        </w:rPr>
        <w:t>ны</w:t>
      </w:r>
      <w:r w:rsidRPr="00886109">
        <w:rPr>
          <w:spacing w:val="5"/>
          <w:sz w:val="22"/>
          <w:szCs w:val="22"/>
        </w:rPr>
        <w:t xml:space="preserve"> </w:t>
      </w:r>
      <w:r w:rsidRPr="00886109">
        <w:rPr>
          <w:spacing w:val="1"/>
          <w:sz w:val="22"/>
          <w:szCs w:val="22"/>
        </w:rPr>
        <w:t>п</w:t>
      </w:r>
      <w:r w:rsidRPr="00886109">
        <w:rPr>
          <w:sz w:val="22"/>
          <w:szCs w:val="22"/>
        </w:rPr>
        <w:t>ридерж</w:t>
      </w:r>
      <w:r w:rsidRPr="00886109">
        <w:rPr>
          <w:spacing w:val="1"/>
          <w:sz w:val="22"/>
          <w:szCs w:val="22"/>
        </w:rPr>
        <w:t>и</w:t>
      </w:r>
      <w:r w:rsidRPr="00886109">
        <w:rPr>
          <w:sz w:val="22"/>
          <w:szCs w:val="22"/>
        </w:rPr>
        <w:t>в</w:t>
      </w:r>
      <w:r w:rsidRPr="00886109">
        <w:rPr>
          <w:spacing w:val="1"/>
          <w:sz w:val="22"/>
          <w:szCs w:val="22"/>
        </w:rPr>
        <w:t>а</w:t>
      </w:r>
      <w:r w:rsidRPr="00886109">
        <w:rPr>
          <w:sz w:val="22"/>
          <w:szCs w:val="22"/>
        </w:rPr>
        <w:t>ться</w:t>
      </w:r>
      <w:r w:rsidRPr="00886109">
        <w:rPr>
          <w:spacing w:val="4"/>
          <w:sz w:val="22"/>
          <w:szCs w:val="22"/>
        </w:rPr>
        <w:t xml:space="preserve"> </w:t>
      </w:r>
      <w:r w:rsidRPr="00886109">
        <w:rPr>
          <w:spacing w:val="1"/>
          <w:sz w:val="22"/>
          <w:szCs w:val="22"/>
        </w:rPr>
        <w:t>о</w:t>
      </w:r>
      <w:r w:rsidRPr="00886109">
        <w:rPr>
          <w:sz w:val="22"/>
          <w:szCs w:val="22"/>
        </w:rPr>
        <w:t>сн</w:t>
      </w:r>
      <w:r w:rsidRPr="00886109">
        <w:rPr>
          <w:spacing w:val="1"/>
          <w:sz w:val="22"/>
          <w:szCs w:val="22"/>
        </w:rPr>
        <w:t>о</w:t>
      </w:r>
      <w:r w:rsidRPr="00886109">
        <w:rPr>
          <w:spacing w:val="-2"/>
          <w:sz w:val="22"/>
          <w:szCs w:val="22"/>
        </w:rPr>
        <w:t>в</w:t>
      </w:r>
      <w:r w:rsidRPr="00886109">
        <w:rPr>
          <w:sz w:val="22"/>
          <w:szCs w:val="22"/>
        </w:rPr>
        <w:t>н</w:t>
      </w:r>
      <w:r w:rsidRPr="00886109">
        <w:rPr>
          <w:spacing w:val="1"/>
          <w:sz w:val="22"/>
          <w:szCs w:val="22"/>
        </w:rPr>
        <w:t>о</w:t>
      </w:r>
      <w:r w:rsidRPr="00886109">
        <w:rPr>
          <w:sz w:val="22"/>
          <w:szCs w:val="22"/>
        </w:rPr>
        <w:t>го</w:t>
      </w:r>
      <w:r w:rsidRPr="00886109">
        <w:rPr>
          <w:spacing w:val="5"/>
          <w:sz w:val="22"/>
          <w:szCs w:val="22"/>
        </w:rPr>
        <w:t xml:space="preserve"> </w:t>
      </w:r>
      <w:r w:rsidRPr="00886109">
        <w:rPr>
          <w:spacing w:val="1"/>
          <w:sz w:val="22"/>
          <w:szCs w:val="22"/>
        </w:rPr>
        <w:t>п</w:t>
      </w:r>
      <w:r w:rsidRPr="00886109">
        <w:rPr>
          <w:sz w:val="22"/>
          <w:szCs w:val="22"/>
        </w:rPr>
        <w:t>ринципа</w:t>
      </w:r>
      <w:r w:rsidRPr="00886109">
        <w:rPr>
          <w:spacing w:val="14"/>
          <w:sz w:val="22"/>
          <w:szCs w:val="22"/>
        </w:rPr>
        <w:t xml:space="preserve"> </w:t>
      </w:r>
      <w:r w:rsidRPr="00886109">
        <w:rPr>
          <w:spacing w:val="1"/>
          <w:sz w:val="22"/>
          <w:szCs w:val="22"/>
        </w:rPr>
        <w:t>—</w:t>
      </w:r>
      <w:r w:rsidRPr="00886109">
        <w:rPr>
          <w:spacing w:val="6"/>
          <w:sz w:val="22"/>
          <w:szCs w:val="22"/>
        </w:rPr>
        <w:t xml:space="preserve"> </w:t>
      </w:r>
      <w:r w:rsidRPr="00886109">
        <w:rPr>
          <w:i/>
          <w:iCs/>
          <w:spacing w:val="1"/>
          <w:sz w:val="22"/>
          <w:szCs w:val="22"/>
        </w:rPr>
        <w:t>н</w:t>
      </w:r>
      <w:r w:rsidRPr="00886109">
        <w:rPr>
          <w:i/>
          <w:iCs/>
          <w:sz w:val="22"/>
          <w:szCs w:val="22"/>
        </w:rPr>
        <w:t>е</w:t>
      </w:r>
      <w:r w:rsidRPr="00886109">
        <w:rPr>
          <w:spacing w:val="7"/>
          <w:sz w:val="22"/>
          <w:szCs w:val="22"/>
        </w:rPr>
        <w:t xml:space="preserve"> </w:t>
      </w:r>
      <w:r w:rsidRPr="00886109">
        <w:rPr>
          <w:i/>
          <w:iCs/>
          <w:sz w:val="22"/>
          <w:szCs w:val="22"/>
        </w:rPr>
        <w:t>с</w:t>
      </w:r>
      <w:r w:rsidRPr="00886109">
        <w:rPr>
          <w:i/>
          <w:iCs/>
          <w:spacing w:val="-2"/>
          <w:sz w:val="22"/>
          <w:szCs w:val="22"/>
        </w:rPr>
        <w:t>т</w:t>
      </w:r>
      <w:r w:rsidRPr="00886109">
        <w:rPr>
          <w:i/>
          <w:iCs/>
          <w:spacing w:val="1"/>
          <w:sz w:val="22"/>
          <w:szCs w:val="22"/>
        </w:rPr>
        <w:t>р</w:t>
      </w:r>
      <w:r w:rsidRPr="00886109">
        <w:rPr>
          <w:i/>
          <w:iCs/>
          <w:sz w:val="22"/>
          <w:szCs w:val="22"/>
        </w:rPr>
        <w:t>еми</w:t>
      </w:r>
      <w:r w:rsidRPr="00886109">
        <w:rPr>
          <w:i/>
          <w:iCs/>
          <w:spacing w:val="1"/>
          <w:sz w:val="22"/>
          <w:szCs w:val="22"/>
        </w:rPr>
        <w:t>т</w:t>
      </w:r>
      <w:r w:rsidRPr="00886109">
        <w:rPr>
          <w:i/>
          <w:iCs/>
          <w:sz w:val="22"/>
          <w:szCs w:val="22"/>
        </w:rPr>
        <w:t>ься</w:t>
      </w:r>
      <w:r w:rsidRPr="00886109">
        <w:rPr>
          <w:spacing w:val="5"/>
          <w:sz w:val="22"/>
          <w:szCs w:val="22"/>
        </w:rPr>
        <w:t xml:space="preserve"> </w:t>
      </w:r>
      <w:r w:rsidRPr="00886109">
        <w:rPr>
          <w:i/>
          <w:iCs/>
          <w:spacing w:val="1"/>
          <w:sz w:val="22"/>
          <w:szCs w:val="22"/>
        </w:rPr>
        <w:t>к</w:t>
      </w:r>
      <w:r w:rsidRPr="00886109">
        <w:rPr>
          <w:spacing w:val="7"/>
          <w:sz w:val="22"/>
          <w:szCs w:val="22"/>
        </w:rPr>
        <w:t xml:space="preserve"> </w:t>
      </w:r>
      <w:r w:rsidRPr="00886109">
        <w:rPr>
          <w:i/>
          <w:iCs/>
          <w:sz w:val="22"/>
          <w:szCs w:val="22"/>
        </w:rPr>
        <w:t>по</w:t>
      </w:r>
      <w:r w:rsidRPr="00886109">
        <w:rPr>
          <w:i/>
          <w:iCs/>
          <w:spacing w:val="3"/>
          <w:sz w:val="22"/>
          <w:szCs w:val="22"/>
        </w:rPr>
        <w:t>б</w:t>
      </w:r>
      <w:r w:rsidRPr="00886109">
        <w:rPr>
          <w:i/>
          <w:iCs/>
          <w:spacing w:val="1"/>
          <w:sz w:val="22"/>
          <w:szCs w:val="22"/>
        </w:rPr>
        <w:t>е</w:t>
      </w:r>
      <w:r w:rsidRPr="00886109">
        <w:rPr>
          <w:i/>
          <w:iCs/>
          <w:spacing w:val="-2"/>
          <w:sz w:val="22"/>
          <w:szCs w:val="22"/>
        </w:rPr>
        <w:t>д</w:t>
      </w:r>
      <w:r w:rsidRPr="00886109">
        <w:rPr>
          <w:i/>
          <w:iCs/>
          <w:sz w:val="22"/>
          <w:szCs w:val="22"/>
        </w:rPr>
        <w:t>е</w:t>
      </w:r>
      <w:r w:rsidRPr="00886109">
        <w:rPr>
          <w:sz w:val="22"/>
          <w:szCs w:val="22"/>
        </w:rPr>
        <w:t xml:space="preserve"> </w:t>
      </w:r>
      <w:r w:rsidRPr="00886109">
        <w:rPr>
          <w:i/>
          <w:iCs/>
          <w:sz w:val="22"/>
          <w:szCs w:val="22"/>
        </w:rPr>
        <w:t>любой</w:t>
      </w:r>
      <w:r w:rsidRPr="00886109">
        <w:rPr>
          <w:spacing w:val="48"/>
          <w:sz w:val="22"/>
          <w:szCs w:val="22"/>
        </w:rPr>
        <w:t xml:space="preserve"> </w:t>
      </w:r>
      <w:r w:rsidRPr="00886109">
        <w:rPr>
          <w:i/>
          <w:iCs/>
          <w:spacing w:val="1"/>
          <w:sz w:val="22"/>
          <w:szCs w:val="22"/>
        </w:rPr>
        <w:t>ц</w:t>
      </w:r>
      <w:r w:rsidRPr="00886109">
        <w:rPr>
          <w:i/>
          <w:iCs/>
          <w:sz w:val="22"/>
          <w:szCs w:val="22"/>
        </w:rPr>
        <w:t>е</w:t>
      </w:r>
      <w:r w:rsidRPr="00886109">
        <w:rPr>
          <w:i/>
          <w:iCs/>
          <w:spacing w:val="1"/>
          <w:sz w:val="22"/>
          <w:szCs w:val="22"/>
        </w:rPr>
        <w:t>н</w:t>
      </w:r>
      <w:r w:rsidRPr="00886109">
        <w:rPr>
          <w:i/>
          <w:iCs/>
          <w:sz w:val="22"/>
          <w:szCs w:val="22"/>
        </w:rPr>
        <w:t>о</w:t>
      </w:r>
      <w:r w:rsidRPr="00886109">
        <w:rPr>
          <w:i/>
          <w:iCs/>
          <w:spacing w:val="2"/>
          <w:sz w:val="22"/>
          <w:szCs w:val="22"/>
        </w:rPr>
        <w:t>й</w:t>
      </w:r>
      <w:r w:rsidRPr="00886109">
        <w:rPr>
          <w:sz w:val="22"/>
          <w:szCs w:val="22"/>
        </w:rPr>
        <w:t>,</w:t>
      </w:r>
      <w:r w:rsidRPr="00886109">
        <w:rPr>
          <w:spacing w:val="47"/>
          <w:sz w:val="22"/>
          <w:szCs w:val="22"/>
        </w:rPr>
        <w:t xml:space="preserve"> </w:t>
      </w:r>
      <w:r w:rsidRPr="00886109">
        <w:rPr>
          <w:sz w:val="22"/>
          <w:szCs w:val="22"/>
        </w:rPr>
        <w:t>н</w:t>
      </w:r>
      <w:r w:rsidRPr="00886109">
        <w:rPr>
          <w:spacing w:val="1"/>
          <w:sz w:val="22"/>
          <w:szCs w:val="22"/>
        </w:rPr>
        <w:t>а</w:t>
      </w:r>
      <w:r w:rsidRPr="00886109">
        <w:rPr>
          <w:spacing w:val="47"/>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w:t>
      </w:r>
      <w:r w:rsidRPr="00886109">
        <w:rPr>
          <w:sz w:val="22"/>
          <w:szCs w:val="22"/>
        </w:rPr>
        <w:t>ив</w:t>
      </w:r>
      <w:r w:rsidRPr="00886109">
        <w:rPr>
          <w:spacing w:val="-1"/>
          <w:sz w:val="22"/>
          <w:szCs w:val="22"/>
        </w:rPr>
        <w:t>н</w:t>
      </w:r>
      <w:r w:rsidRPr="00886109">
        <w:rPr>
          <w:sz w:val="22"/>
          <w:szCs w:val="22"/>
        </w:rPr>
        <w:t>ой</w:t>
      </w:r>
      <w:r w:rsidRPr="00886109">
        <w:rPr>
          <w:spacing w:val="49"/>
          <w:sz w:val="22"/>
          <w:szCs w:val="22"/>
        </w:rPr>
        <w:t xml:space="preserve"> </w:t>
      </w:r>
      <w:r w:rsidRPr="00886109">
        <w:rPr>
          <w:spacing w:val="1"/>
          <w:sz w:val="22"/>
          <w:szCs w:val="22"/>
        </w:rPr>
        <w:t>п</w:t>
      </w:r>
      <w:r w:rsidRPr="00886109">
        <w:rPr>
          <w:spacing w:val="-2"/>
          <w:sz w:val="22"/>
          <w:szCs w:val="22"/>
        </w:rPr>
        <w:t>л</w:t>
      </w:r>
      <w:r w:rsidRPr="00886109">
        <w:rPr>
          <w:sz w:val="22"/>
          <w:szCs w:val="22"/>
        </w:rPr>
        <w:t>о</w:t>
      </w:r>
      <w:r w:rsidRPr="00886109">
        <w:rPr>
          <w:spacing w:val="1"/>
          <w:sz w:val="22"/>
          <w:szCs w:val="22"/>
        </w:rPr>
        <w:t>щ</w:t>
      </w:r>
      <w:r w:rsidRPr="00886109">
        <w:rPr>
          <w:spacing w:val="-1"/>
          <w:sz w:val="22"/>
          <w:szCs w:val="22"/>
        </w:rPr>
        <w:t>а</w:t>
      </w:r>
      <w:r w:rsidRPr="00886109">
        <w:rPr>
          <w:sz w:val="22"/>
          <w:szCs w:val="22"/>
        </w:rPr>
        <w:t>д</w:t>
      </w:r>
      <w:r w:rsidRPr="00886109">
        <w:rPr>
          <w:spacing w:val="1"/>
          <w:sz w:val="22"/>
          <w:szCs w:val="22"/>
        </w:rPr>
        <w:t>к</w:t>
      </w:r>
      <w:r w:rsidRPr="00886109">
        <w:rPr>
          <w:sz w:val="22"/>
          <w:szCs w:val="22"/>
        </w:rPr>
        <w:t>е</w:t>
      </w:r>
      <w:r w:rsidRPr="00886109">
        <w:rPr>
          <w:spacing w:val="48"/>
          <w:sz w:val="22"/>
          <w:szCs w:val="22"/>
        </w:rPr>
        <w:t xml:space="preserve"> </w:t>
      </w:r>
      <w:r w:rsidRPr="00886109">
        <w:rPr>
          <w:sz w:val="22"/>
          <w:szCs w:val="22"/>
        </w:rPr>
        <w:t>сохра</w:t>
      </w:r>
      <w:r w:rsidRPr="00886109">
        <w:rPr>
          <w:spacing w:val="5"/>
          <w:sz w:val="22"/>
          <w:szCs w:val="22"/>
        </w:rPr>
        <w:t>н</w:t>
      </w:r>
      <w:r w:rsidRPr="00886109">
        <w:rPr>
          <w:spacing w:val="1"/>
          <w:sz w:val="22"/>
          <w:szCs w:val="22"/>
        </w:rPr>
        <w:t>я</w:t>
      </w:r>
      <w:r w:rsidRPr="00886109">
        <w:rPr>
          <w:sz w:val="22"/>
          <w:szCs w:val="22"/>
        </w:rPr>
        <w:t>ть</w:t>
      </w:r>
      <w:r w:rsidRPr="00886109">
        <w:rPr>
          <w:spacing w:val="49"/>
          <w:sz w:val="22"/>
          <w:szCs w:val="22"/>
        </w:rPr>
        <w:t xml:space="preserve"> </w:t>
      </w:r>
      <w:r w:rsidRPr="00886109">
        <w:rPr>
          <w:spacing w:val="1"/>
          <w:sz w:val="22"/>
          <w:szCs w:val="22"/>
        </w:rPr>
        <w:t>ч</w:t>
      </w:r>
      <w:r w:rsidRPr="00886109">
        <w:rPr>
          <w:spacing w:val="-1"/>
          <w:sz w:val="22"/>
          <w:szCs w:val="22"/>
        </w:rPr>
        <w:t>е</w:t>
      </w:r>
      <w:r w:rsidRPr="00886109">
        <w:rPr>
          <w:sz w:val="22"/>
          <w:szCs w:val="22"/>
        </w:rPr>
        <w:t>сть</w:t>
      </w:r>
      <w:r w:rsidRPr="00886109">
        <w:rPr>
          <w:spacing w:val="49"/>
          <w:sz w:val="22"/>
          <w:szCs w:val="22"/>
        </w:rPr>
        <w:t xml:space="preserve"> </w:t>
      </w:r>
      <w:r w:rsidRPr="00886109">
        <w:rPr>
          <w:sz w:val="22"/>
          <w:szCs w:val="22"/>
        </w:rPr>
        <w:t>и</w:t>
      </w:r>
      <w:r w:rsidRPr="00886109">
        <w:rPr>
          <w:spacing w:val="48"/>
          <w:sz w:val="22"/>
          <w:szCs w:val="22"/>
        </w:rPr>
        <w:t xml:space="preserve"> </w:t>
      </w:r>
      <w:r w:rsidRPr="00886109">
        <w:rPr>
          <w:spacing w:val="2"/>
          <w:sz w:val="22"/>
          <w:szCs w:val="22"/>
        </w:rPr>
        <w:t>б</w:t>
      </w:r>
      <w:r w:rsidRPr="00886109">
        <w:rPr>
          <w:sz w:val="22"/>
          <w:szCs w:val="22"/>
        </w:rPr>
        <w:t>ла</w:t>
      </w:r>
      <w:r w:rsidRPr="00886109">
        <w:rPr>
          <w:spacing w:val="-1"/>
          <w:sz w:val="22"/>
          <w:szCs w:val="22"/>
        </w:rPr>
        <w:t>г</w:t>
      </w:r>
      <w:r w:rsidRPr="00886109">
        <w:rPr>
          <w:sz w:val="22"/>
          <w:szCs w:val="22"/>
        </w:rPr>
        <w:t>ор</w:t>
      </w:r>
      <w:r w:rsidRPr="00886109">
        <w:rPr>
          <w:spacing w:val="-1"/>
          <w:sz w:val="22"/>
          <w:szCs w:val="22"/>
        </w:rPr>
        <w:t>о</w:t>
      </w:r>
      <w:r w:rsidRPr="00886109">
        <w:rPr>
          <w:spacing w:val="1"/>
          <w:sz w:val="22"/>
          <w:szCs w:val="22"/>
        </w:rPr>
        <w:t>д</w:t>
      </w:r>
      <w:r w:rsidRPr="00886109">
        <w:rPr>
          <w:sz w:val="22"/>
          <w:szCs w:val="22"/>
        </w:rPr>
        <w:t>ст</w:t>
      </w:r>
      <w:r w:rsidRPr="00886109">
        <w:rPr>
          <w:spacing w:val="-1"/>
          <w:sz w:val="22"/>
          <w:szCs w:val="22"/>
        </w:rPr>
        <w:t>в</w:t>
      </w:r>
      <w:r w:rsidRPr="00886109">
        <w:rPr>
          <w:sz w:val="22"/>
          <w:szCs w:val="22"/>
        </w:rPr>
        <w:t>о.</w:t>
      </w:r>
      <w:r w:rsidRPr="00886109">
        <w:rPr>
          <w:spacing w:val="49"/>
          <w:sz w:val="22"/>
          <w:szCs w:val="22"/>
        </w:rPr>
        <w:t xml:space="preserve"> </w:t>
      </w:r>
      <w:r w:rsidRPr="00886109">
        <w:rPr>
          <w:spacing w:val="-2"/>
          <w:sz w:val="22"/>
          <w:szCs w:val="22"/>
        </w:rPr>
        <w:t>П</w:t>
      </w:r>
      <w:r w:rsidRPr="00886109">
        <w:rPr>
          <w:sz w:val="22"/>
          <w:szCs w:val="22"/>
        </w:rPr>
        <w:t>о п</w:t>
      </w:r>
      <w:r w:rsidRPr="00886109">
        <w:rPr>
          <w:spacing w:val="2"/>
          <w:sz w:val="22"/>
          <w:szCs w:val="22"/>
        </w:rPr>
        <w:t>р</w:t>
      </w:r>
      <w:r w:rsidRPr="00886109">
        <w:rPr>
          <w:spacing w:val="-1"/>
          <w:sz w:val="22"/>
          <w:szCs w:val="22"/>
        </w:rPr>
        <w:t>е</w:t>
      </w:r>
      <w:r w:rsidRPr="00886109">
        <w:rPr>
          <w:sz w:val="22"/>
          <w:szCs w:val="22"/>
        </w:rPr>
        <w:t>д</w:t>
      </w:r>
      <w:r w:rsidRPr="00886109">
        <w:rPr>
          <w:spacing w:val="-2"/>
          <w:sz w:val="22"/>
          <w:szCs w:val="22"/>
        </w:rPr>
        <w:t>л</w:t>
      </w:r>
      <w:r w:rsidRPr="00886109">
        <w:rPr>
          <w:sz w:val="22"/>
          <w:szCs w:val="22"/>
        </w:rPr>
        <w:t>о</w:t>
      </w:r>
      <w:r w:rsidRPr="00886109">
        <w:rPr>
          <w:spacing w:val="1"/>
          <w:sz w:val="22"/>
          <w:szCs w:val="22"/>
        </w:rPr>
        <w:t>ж</w:t>
      </w:r>
      <w:r w:rsidRPr="00886109">
        <w:rPr>
          <w:spacing w:val="-1"/>
          <w:sz w:val="22"/>
          <w:szCs w:val="22"/>
        </w:rPr>
        <w:t>е</w:t>
      </w:r>
      <w:r w:rsidRPr="00886109">
        <w:rPr>
          <w:sz w:val="22"/>
          <w:szCs w:val="22"/>
        </w:rPr>
        <w:t>н</w:t>
      </w:r>
      <w:r w:rsidRPr="00886109">
        <w:rPr>
          <w:spacing w:val="1"/>
          <w:sz w:val="22"/>
          <w:szCs w:val="22"/>
        </w:rPr>
        <w:t>ию</w:t>
      </w:r>
      <w:r w:rsidRPr="00886109">
        <w:rPr>
          <w:spacing w:val="49"/>
          <w:sz w:val="22"/>
          <w:szCs w:val="22"/>
        </w:rPr>
        <w:t xml:space="preserve"> </w:t>
      </w:r>
      <w:r w:rsidRPr="00886109">
        <w:rPr>
          <w:spacing w:val="-1"/>
          <w:sz w:val="22"/>
          <w:szCs w:val="22"/>
        </w:rPr>
        <w:t>Р</w:t>
      </w:r>
      <w:r w:rsidRPr="00886109">
        <w:rPr>
          <w:sz w:val="22"/>
          <w:szCs w:val="22"/>
        </w:rPr>
        <w:t>ос</w:t>
      </w:r>
      <w:r w:rsidRPr="00886109">
        <w:rPr>
          <w:spacing w:val="-1"/>
          <w:sz w:val="22"/>
          <w:szCs w:val="22"/>
        </w:rPr>
        <w:t>с</w:t>
      </w:r>
      <w:r w:rsidRPr="00886109">
        <w:rPr>
          <w:sz w:val="22"/>
          <w:szCs w:val="22"/>
        </w:rPr>
        <w:t>и</w:t>
      </w:r>
      <w:r w:rsidRPr="00886109">
        <w:rPr>
          <w:spacing w:val="1"/>
          <w:sz w:val="22"/>
          <w:szCs w:val="22"/>
        </w:rPr>
        <w:t>й</w:t>
      </w:r>
      <w:r w:rsidRPr="00886109">
        <w:rPr>
          <w:spacing w:val="-1"/>
          <w:sz w:val="22"/>
          <w:szCs w:val="22"/>
        </w:rPr>
        <w:t>с</w:t>
      </w:r>
      <w:r w:rsidRPr="00886109">
        <w:rPr>
          <w:sz w:val="22"/>
          <w:szCs w:val="22"/>
        </w:rPr>
        <w:t>к</w:t>
      </w:r>
      <w:r w:rsidRPr="00886109">
        <w:rPr>
          <w:spacing w:val="1"/>
          <w:sz w:val="22"/>
          <w:szCs w:val="22"/>
        </w:rPr>
        <w:t>о</w:t>
      </w:r>
      <w:r w:rsidRPr="00886109">
        <w:rPr>
          <w:spacing w:val="-1"/>
          <w:sz w:val="22"/>
          <w:szCs w:val="22"/>
        </w:rPr>
        <w:t>г</w:t>
      </w:r>
      <w:r w:rsidRPr="00886109">
        <w:rPr>
          <w:sz w:val="22"/>
          <w:szCs w:val="22"/>
        </w:rPr>
        <w:t>о</w:t>
      </w:r>
      <w:r w:rsidRPr="00886109">
        <w:rPr>
          <w:spacing w:val="50"/>
          <w:sz w:val="22"/>
          <w:szCs w:val="22"/>
        </w:rPr>
        <w:t xml:space="preserve"> </w:t>
      </w:r>
      <w:r w:rsidRPr="00886109">
        <w:rPr>
          <w:sz w:val="22"/>
          <w:szCs w:val="22"/>
        </w:rPr>
        <w:t>ко</w:t>
      </w:r>
      <w:r w:rsidRPr="00886109">
        <w:rPr>
          <w:spacing w:val="-1"/>
          <w:sz w:val="22"/>
          <w:szCs w:val="22"/>
        </w:rPr>
        <w:t>м</w:t>
      </w:r>
      <w:r w:rsidRPr="00886109">
        <w:rPr>
          <w:sz w:val="22"/>
          <w:szCs w:val="22"/>
        </w:rPr>
        <w:t>ит</w:t>
      </w:r>
      <w:r w:rsidRPr="00886109">
        <w:rPr>
          <w:spacing w:val="1"/>
          <w:sz w:val="22"/>
          <w:szCs w:val="22"/>
        </w:rPr>
        <w:t>е</w:t>
      </w:r>
      <w:r w:rsidRPr="00886109">
        <w:rPr>
          <w:sz w:val="22"/>
          <w:szCs w:val="22"/>
        </w:rPr>
        <w:t>та</w:t>
      </w:r>
      <w:r w:rsidRPr="00886109">
        <w:rPr>
          <w:spacing w:val="47"/>
          <w:sz w:val="22"/>
          <w:szCs w:val="22"/>
        </w:rPr>
        <w:t xml:space="preserve"> </w:t>
      </w:r>
      <w:r w:rsidRPr="00886109">
        <w:rPr>
          <w:spacing w:val="7"/>
          <w:sz w:val="22"/>
          <w:szCs w:val="22"/>
        </w:rPr>
        <w:t>Ф</w:t>
      </w:r>
      <w:r w:rsidRPr="00886109">
        <w:rPr>
          <w:sz w:val="22"/>
          <w:szCs w:val="22"/>
        </w:rPr>
        <w:t>э</w:t>
      </w:r>
      <w:r w:rsidRPr="00886109">
        <w:rPr>
          <w:spacing w:val="1"/>
          <w:sz w:val="22"/>
          <w:szCs w:val="22"/>
        </w:rPr>
        <w:t>й</w:t>
      </w:r>
      <w:r w:rsidRPr="00886109">
        <w:rPr>
          <w:sz w:val="22"/>
          <w:szCs w:val="22"/>
        </w:rPr>
        <w:t>р</w:t>
      </w:r>
      <w:r w:rsidRPr="00886109">
        <w:rPr>
          <w:spacing w:val="51"/>
          <w:sz w:val="22"/>
          <w:szCs w:val="22"/>
        </w:rPr>
        <w:t xml:space="preserve"> </w:t>
      </w:r>
      <w:r w:rsidRPr="00886109">
        <w:rPr>
          <w:sz w:val="22"/>
          <w:szCs w:val="22"/>
        </w:rPr>
        <w:t>Плэй</w:t>
      </w:r>
      <w:r w:rsidRPr="00886109">
        <w:rPr>
          <w:spacing w:val="49"/>
          <w:sz w:val="22"/>
          <w:szCs w:val="22"/>
        </w:rPr>
        <w:t xml:space="preserve"> </w:t>
      </w:r>
      <w:r w:rsidRPr="00886109">
        <w:rPr>
          <w:spacing w:val="1"/>
          <w:sz w:val="22"/>
          <w:szCs w:val="22"/>
        </w:rPr>
        <w:t>в</w:t>
      </w:r>
      <w:r w:rsidRPr="00886109">
        <w:rPr>
          <w:spacing w:val="49"/>
          <w:sz w:val="22"/>
          <w:szCs w:val="22"/>
        </w:rPr>
        <w:t xml:space="preserve"> </w:t>
      </w:r>
      <w:r w:rsidRPr="00886109">
        <w:rPr>
          <w:sz w:val="22"/>
          <w:szCs w:val="22"/>
        </w:rPr>
        <w:t>19</w:t>
      </w:r>
      <w:r w:rsidRPr="00886109">
        <w:rPr>
          <w:spacing w:val="1"/>
          <w:sz w:val="22"/>
          <w:szCs w:val="22"/>
        </w:rPr>
        <w:t>9</w:t>
      </w:r>
      <w:r w:rsidRPr="00886109">
        <w:rPr>
          <w:sz w:val="22"/>
          <w:szCs w:val="22"/>
        </w:rPr>
        <w:t>3</w:t>
      </w:r>
      <w:r w:rsidRPr="00886109">
        <w:rPr>
          <w:spacing w:val="47"/>
          <w:sz w:val="22"/>
          <w:szCs w:val="22"/>
        </w:rPr>
        <w:t xml:space="preserve"> </w:t>
      </w:r>
      <w:r w:rsidRPr="00886109">
        <w:rPr>
          <w:spacing w:val="1"/>
          <w:sz w:val="22"/>
          <w:szCs w:val="22"/>
        </w:rPr>
        <w:t>году</w:t>
      </w:r>
      <w:r w:rsidRPr="00886109">
        <w:rPr>
          <w:spacing w:val="46"/>
          <w:sz w:val="22"/>
          <w:szCs w:val="22"/>
        </w:rPr>
        <w:t xml:space="preserve"> </w:t>
      </w:r>
      <w:r w:rsidRPr="00886109">
        <w:rPr>
          <w:spacing w:val="1"/>
          <w:sz w:val="22"/>
          <w:szCs w:val="22"/>
        </w:rPr>
        <w:t>п</w:t>
      </w:r>
      <w:r w:rsidRPr="00886109">
        <w:rPr>
          <w:sz w:val="22"/>
          <w:szCs w:val="22"/>
        </w:rPr>
        <w:t>риз</w:t>
      </w:r>
      <w:r w:rsidRPr="00886109">
        <w:rPr>
          <w:spacing w:val="54"/>
          <w:sz w:val="22"/>
          <w:szCs w:val="22"/>
        </w:rPr>
        <w:t xml:space="preserve"> </w:t>
      </w:r>
      <w:r w:rsidRPr="00886109">
        <w:rPr>
          <w:sz w:val="22"/>
          <w:szCs w:val="22"/>
        </w:rPr>
        <w:t>«Трофе</w:t>
      </w:r>
      <w:r w:rsidRPr="00886109">
        <w:rPr>
          <w:spacing w:val="1"/>
          <w:sz w:val="22"/>
          <w:szCs w:val="22"/>
        </w:rPr>
        <w:t>й</w:t>
      </w:r>
      <w:r w:rsidRPr="00886109">
        <w:rPr>
          <w:sz w:val="22"/>
          <w:szCs w:val="22"/>
        </w:rPr>
        <w:t xml:space="preserve"> П</w:t>
      </w:r>
      <w:r w:rsidRPr="00886109">
        <w:rPr>
          <w:spacing w:val="-1"/>
          <w:sz w:val="22"/>
          <w:szCs w:val="22"/>
        </w:rPr>
        <w:t>ь</w:t>
      </w:r>
      <w:r w:rsidRPr="00886109">
        <w:rPr>
          <w:sz w:val="22"/>
          <w:szCs w:val="22"/>
        </w:rPr>
        <w:t>е</w:t>
      </w:r>
      <w:r w:rsidRPr="00886109">
        <w:rPr>
          <w:spacing w:val="1"/>
          <w:sz w:val="22"/>
          <w:szCs w:val="22"/>
        </w:rPr>
        <w:t>ра</w:t>
      </w:r>
      <w:r w:rsidRPr="00886109">
        <w:rPr>
          <w:spacing w:val="6"/>
          <w:sz w:val="22"/>
          <w:szCs w:val="22"/>
        </w:rPr>
        <w:t xml:space="preserve"> </w:t>
      </w:r>
      <w:r w:rsidRPr="00886109">
        <w:rPr>
          <w:spacing w:val="2"/>
          <w:sz w:val="22"/>
          <w:szCs w:val="22"/>
        </w:rPr>
        <w:t>д</w:t>
      </w:r>
      <w:r w:rsidRPr="00886109">
        <w:rPr>
          <w:sz w:val="22"/>
          <w:szCs w:val="22"/>
        </w:rPr>
        <w:t>е</w:t>
      </w:r>
      <w:r w:rsidRPr="00886109">
        <w:rPr>
          <w:spacing w:val="7"/>
          <w:sz w:val="22"/>
          <w:szCs w:val="22"/>
        </w:rPr>
        <w:t xml:space="preserve"> </w:t>
      </w:r>
      <w:r w:rsidRPr="00886109">
        <w:rPr>
          <w:sz w:val="22"/>
          <w:szCs w:val="22"/>
        </w:rPr>
        <w:t>К</w:t>
      </w:r>
      <w:r w:rsidRPr="00886109">
        <w:rPr>
          <w:spacing w:val="-2"/>
          <w:sz w:val="22"/>
          <w:szCs w:val="22"/>
        </w:rPr>
        <w:t>у</w:t>
      </w:r>
      <w:r w:rsidRPr="00886109">
        <w:rPr>
          <w:sz w:val="22"/>
          <w:szCs w:val="22"/>
        </w:rPr>
        <w:t>б</w:t>
      </w:r>
      <w:r w:rsidRPr="00886109">
        <w:rPr>
          <w:spacing w:val="1"/>
          <w:sz w:val="22"/>
          <w:szCs w:val="22"/>
        </w:rPr>
        <w:t>ерт</w:t>
      </w:r>
      <w:r w:rsidRPr="00886109">
        <w:rPr>
          <w:spacing w:val="-2"/>
          <w:sz w:val="22"/>
          <w:szCs w:val="22"/>
        </w:rPr>
        <w:t>е</w:t>
      </w:r>
      <w:r w:rsidRPr="00886109">
        <w:rPr>
          <w:sz w:val="22"/>
          <w:szCs w:val="22"/>
        </w:rPr>
        <w:t>н</w:t>
      </w:r>
      <w:r w:rsidRPr="00886109">
        <w:rPr>
          <w:spacing w:val="1"/>
          <w:sz w:val="22"/>
          <w:szCs w:val="22"/>
        </w:rPr>
        <w:t>а</w:t>
      </w:r>
      <w:r w:rsidRPr="00886109">
        <w:rPr>
          <w:spacing w:val="4"/>
          <w:sz w:val="22"/>
          <w:szCs w:val="22"/>
        </w:rPr>
        <w:t xml:space="preserve"> </w:t>
      </w:r>
      <w:r w:rsidRPr="00886109">
        <w:rPr>
          <w:spacing w:val="1"/>
          <w:sz w:val="22"/>
          <w:szCs w:val="22"/>
        </w:rPr>
        <w:t>з</w:t>
      </w:r>
      <w:r w:rsidRPr="00886109">
        <w:rPr>
          <w:sz w:val="22"/>
          <w:szCs w:val="22"/>
        </w:rPr>
        <w:t>а</w:t>
      </w:r>
      <w:r w:rsidRPr="00886109">
        <w:rPr>
          <w:spacing w:val="6"/>
          <w:sz w:val="22"/>
          <w:szCs w:val="22"/>
        </w:rPr>
        <w:t xml:space="preserve"> </w:t>
      </w:r>
      <w:r w:rsidRPr="00886109">
        <w:rPr>
          <w:spacing w:val="1"/>
          <w:sz w:val="22"/>
          <w:szCs w:val="22"/>
        </w:rPr>
        <w:t>бл</w:t>
      </w:r>
      <w:r w:rsidRPr="00886109">
        <w:rPr>
          <w:sz w:val="22"/>
          <w:szCs w:val="22"/>
        </w:rPr>
        <w:t>агоро</w:t>
      </w:r>
      <w:r w:rsidRPr="00886109">
        <w:rPr>
          <w:spacing w:val="1"/>
          <w:sz w:val="22"/>
          <w:szCs w:val="22"/>
        </w:rPr>
        <w:t>д</w:t>
      </w:r>
      <w:r w:rsidRPr="00886109">
        <w:rPr>
          <w:sz w:val="22"/>
          <w:szCs w:val="22"/>
        </w:rPr>
        <w:t>н</w:t>
      </w:r>
      <w:r w:rsidRPr="00886109">
        <w:rPr>
          <w:spacing w:val="-1"/>
          <w:sz w:val="22"/>
          <w:szCs w:val="22"/>
        </w:rPr>
        <w:t>ы</w:t>
      </w:r>
      <w:r w:rsidRPr="00886109">
        <w:rPr>
          <w:sz w:val="22"/>
          <w:szCs w:val="22"/>
        </w:rPr>
        <w:t>й</w:t>
      </w:r>
      <w:r w:rsidRPr="00886109">
        <w:rPr>
          <w:spacing w:val="6"/>
          <w:sz w:val="22"/>
          <w:szCs w:val="22"/>
        </w:rPr>
        <w:t xml:space="preserve"> </w:t>
      </w:r>
      <w:r w:rsidRPr="00886109">
        <w:rPr>
          <w:spacing w:val="1"/>
          <w:sz w:val="22"/>
          <w:szCs w:val="22"/>
        </w:rPr>
        <w:t>ж</w:t>
      </w:r>
      <w:r w:rsidRPr="00886109">
        <w:rPr>
          <w:spacing w:val="-1"/>
          <w:sz w:val="22"/>
          <w:szCs w:val="22"/>
        </w:rPr>
        <w:t>е</w:t>
      </w:r>
      <w:r w:rsidRPr="00886109">
        <w:rPr>
          <w:sz w:val="22"/>
          <w:szCs w:val="22"/>
        </w:rPr>
        <w:t>ст</w:t>
      </w:r>
      <w:r w:rsidRPr="00886109">
        <w:rPr>
          <w:spacing w:val="1"/>
          <w:sz w:val="22"/>
          <w:szCs w:val="22"/>
        </w:rPr>
        <w:t>»</w:t>
      </w:r>
      <w:r w:rsidRPr="00886109">
        <w:rPr>
          <w:spacing w:val="9"/>
          <w:sz w:val="22"/>
          <w:szCs w:val="22"/>
        </w:rPr>
        <w:t xml:space="preserve"> </w:t>
      </w:r>
      <w:r w:rsidRPr="00886109">
        <w:rPr>
          <w:spacing w:val="1"/>
          <w:sz w:val="22"/>
          <w:szCs w:val="22"/>
        </w:rPr>
        <w:t>п</w:t>
      </w:r>
      <w:r w:rsidRPr="00886109">
        <w:rPr>
          <w:spacing w:val="2"/>
          <w:sz w:val="22"/>
          <w:szCs w:val="22"/>
        </w:rPr>
        <w:t>р</w:t>
      </w:r>
      <w:r w:rsidRPr="00886109">
        <w:rPr>
          <w:spacing w:val="-1"/>
          <w:sz w:val="22"/>
          <w:szCs w:val="22"/>
        </w:rPr>
        <w:t>и</w:t>
      </w:r>
      <w:r w:rsidRPr="00886109">
        <w:rPr>
          <w:sz w:val="22"/>
          <w:szCs w:val="22"/>
        </w:rPr>
        <w:t>с</w:t>
      </w:r>
      <w:r w:rsidRPr="00886109">
        <w:rPr>
          <w:spacing w:val="-2"/>
          <w:sz w:val="22"/>
          <w:szCs w:val="22"/>
        </w:rPr>
        <w:t>у</w:t>
      </w:r>
      <w:r w:rsidRPr="00886109">
        <w:rPr>
          <w:sz w:val="22"/>
          <w:szCs w:val="22"/>
        </w:rPr>
        <w:t>ж</w:t>
      </w:r>
      <w:r w:rsidRPr="00886109">
        <w:rPr>
          <w:spacing w:val="1"/>
          <w:sz w:val="22"/>
          <w:szCs w:val="22"/>
        </w:rPr>
        <w:t>д</w:t>
      </w:r>
      <w:r w:rsidRPr="00886109">
        <w:rPr>
          <w:sz w:val="22"/>
          <w:szCs w:val="22"/>
        </w:rPr>
        <w:t>е</w:t>
      </w:r>
      <w:r w:rsidRPr="00886109">
        <w:rPr>
          <w:spacing w:val="1"/>
          <w:sz w:val="22"/>
          <w:szCs w:val="22"/>
        </w:rPr>
        <w:t>н</w:t>
      </w:r>
      <w:r w:rsidRPr="00886109">
        <w:rPr>
          <w:spacing w:val="7"/>
          <w:sz w:val="22"/>
          <w:szCs w:val="22"/>
        </w:rPr>
        <w:t xml:space="preserve"> </w:t>
      </w:r>
      <w:r w:rsidRPr="00886109">
        <w:rPr>
          <w:sz w:val="22"/>
          <w:szCs w:val="22"/>
        </w:rPr>
        <w:t>на</w:t>
      </w:r>
      <w:r w:rsidRPr="00886109">
        <w:rPr>
          <w:spacing w:val="-1"/>
          <w:sz w:val="22"/>
          <w:szCs w:val="22"/>
        </w:rPr>
        <w:t>ш</w:t>
      </w:r>
      <w:r w:rsidRPr="00886109">
        <w:rPr>
          <w:sz w:val="22"/>
          <w:szCs w:val="22"/>
        </w:rPr>
        <w:t>ей</w:t>
      </w:r>
      <w:r w:rsidRPr="00886109">
        <w:rPr>
          <w:spacing w:val="7"/>
          <w:sz w:val="22"/>
          <w:szCs w:val="22"/>
        </w:rPr>
        <w:t xml:space="preserve"> </w:t>
      </w:r>
      <w:r w:rsidRPr="00886109">
        <w:rPr>
          <w:sz w:val="22"/>
          <w:szCs w:val="22"/>
        </w:rPr>
        <w:t>в</w:t>
      </w:r>
      <w:r w:rsidRPr="00886109">
        <w:rPr>
          <w:spacing w:val="1"/>
          <w:sz w:val="22"/>
          <w:szCs w:val="22"/>
        </w:rPr>
        <w:t>е</w:t>
      </w:r>
      <w:r w:rsidRPr="00886109">
        <w:rPr>
          <w:sz w:val="22"/>
          <w:szCs w:val="22"/>
        </w:rPr>
        <w:t>ли</w:t>
      </w:r>
      <w:r w:rsidRPr="00886109">
        <w:rPr>
          <w:spacing w:val="-1"/>
          <w:sz w:val="22"/>
          <w:szCs w:val="22"/>
        </w:rPr>
        <w:t>к</w:t>
      </w:r>
      <w:r w:rsidRPr="00886109">
        <w:rPr>
          <w:sz w:val="22"/>
          <w:szCs w:val="22"/>
        </w:rPr>
        <w:t>о</w:t>
      </w:r>
      <w:r w:rsidRPr="00886109">
        <w:rPr>
          <w:spacing w:val="1"/>
          <w:sz w:val="22"/>
          <w:szCs w:val="22"/>
        </w:rPr>
        <w:t>й</w:t>
      </w:r>
      <w:r w:rsidRPr="00886109">
        <w:rPr>
          <w:spacing w:val="7"/>
          <w:sz w:val="22"/>
          <w:szCs w:val="22"/>
        </w:rPr>
        <w:t xml:space="preserve"> </w:t>
      </w:r>
      <w:r w:rsidRPr="00886109">
        <w:rPr>
          <w:spacing w:val="-2"/>
          <w:sz w:val="22"/>
          <w:szCs w:val="22"/>
        </w:rPr>
        <w:t>л</w:t>
      </w:r>
      <w:r w:rsidRPr="00886109">
        <w:rPr>
          <w:sz w:val="22"/>
          <w:szCs w:val="22"/>
        </w:rPr>
        <w:t>ы</w:t>
      </w:r>
      <w:r w:rsidRPr="00886109">
        <w:rPr>
          <w:spacing w:val="1"/>
          <w:sz w:val="22"/>
          <w:szCs w:val="22"/>
        </w:rPr>
        <w:t>ж</w:t>
      </w:r>
      <w:r w:rsidRPr="00886109">
        <w:rPr>
          <w:spacing w:val="3"/>
          <w:sz w:val="22"/>
          <w:szCs w:val="22"/>
        </w:rPr>
        <w:t>н</w:t>
      </w:r>
      <w:r w:rsidRPr="00886109">
        <w:rPr>
          <w:spacing w:val="2"/>
          <w:sz w:val="22"/>
          <w:szCs w:val="22"/>
        </w:rPr>
        <w:t>и</w:t>
      </w:r>
      <w:r w:rsidRPr="00886109">
        <w:rPr>
          <w:sz w:val="22"/>
          <w:szCs w:val="22"/>
        </w:rPr>
        <w:t>ц</w:t>
      </w:r>
      <w:r w:rsidRPr="00886109">
        <w:rPr>
          <w:spacing w:val="1"/>
          <w:sz w:val="22"/>
          <w:szCs w:val="22"/>
        </w:rPr>
        <w:t>е</w:t>
      </w:r>
      <w:r w:rsidRPr="00886109">
        <w:rPr>
          <w:spacing w:val="55"/>
          <w:sz w:val="22"/>
          <w:szCs w:val="22"/>
        </w:rPr>
        <w:t xml:space="preserve"> </w:t>
      </w:r>
      <w:r w:rsidRPr="00886109">
        <w:rPr>
          <w:sz w:val="22"/>
          <w:szCs w:val="22"/>
        </w:rPr>
        <w:t>Раисе</w:t>
      </w:r>
      <w:r w:rsidRPr="00886109">
        <w:rPr>
          <w:spacing w:val="55"/>
          <w:sz w:val="22"/>
          <w:szCs w:val="22"/>
        </w:rPr>
        <w:t xml:space="preserve"> </w:t>
      </w:r>
      <w:r w:rsidRPr="00886109">
        <w:rPr>
          <w:sz w:val="22"/>
          <w:szCs w:val="22"/>
        </w:rPr>
        <w:t>С</w:t>
      </w:r>
      <w:r w:rsidRPr="00886109">
        <w:rPr>
          <w:spacing w:val="1"/>
          <w:sz w:val="22"/>
          <w:szCs w:val="22"/>
        </w:rPr>
        <w:t>м</w:t>
      </w:r>
      <w:r w:rsidRPr="00886109">
        <w:rPr>
          <w:sz w:val="22"/>
          <w:szCs w:val="22"/>
        </w:rPr>
        <w:t>е</w:t>
      </w:r>
      <w:r w:rsidRPr="00886109">
        <w:rPr>
          <w:spacing w:val="1"/>
          <w:sz w:val="22"/>
          <w:szCs w:val="22"/>
        </w:rPr>
        <w:t>т</w:t>
      </w:r>
      <w:r w:rsidRPr="00886109">
        <w:rPr>
          <w:spacing w:val="-2"/>
          <w:sz w:val="22"/>
          <w:szCs w:val="22"/>
        </w:rPr>
        <w:t>а</w:t>
      </w:r>
      <w:r w:rsidRPr="00886109">
        <w:rPr>
          <w:sz w:val="22"/>
          <w:szCs w:val="22"/>
        </w:rPr>
        <w:t>ни</w:t>
      </w:r>
      <w:r w:rsidRPr="00886109">
        <w:rPr>
          <w:spacing w:val="-1"/>
          <w:sz w:val="22"/>
          <w:szCs w:val="22"/>
        </w:rPr>
        <w:t>н</w:t>
      </w:r>
      <w:r w:rsidRPr="00886109">
        <w:rPr>
          <w:sz w:val="22"/>
          <w:szCs w:val="22"/>
        </w:rPr>
        <w:t>о</w:t>
      </w:r>
      <w:r w:rsidRPr="00886109">
        <w:rPr>
          <w:spacing w:val="4"/>
          <w:sz w:val="22"/>
          <w:szCs w:val="22"/>
        </w:rPr>
        <w:t>й</w:t>
      </w:r>
      <w:r w:rsidRPr="00886109">
        <w:rPr>
          <w:sz w:val="22"/>
          <w:szCs w:val="22"/>
        </w:rPr>
        <w:t>.</w:t>
      </w:r>
      <w:r w:rsidRPr="00886109">
        <w:rPr>
          <w:spacing w:val="54"/>
          <w:sz w:val="22"/>
          <w:szCs w:val="22"/>
        </w:rPr>
        <w:t xml:space="preserve"> </w:t>
      </w:r>
      <w:r w:rsidRPr="00886109">
        <w:rPr>
          <w:spacing w:val="-1"/>
          <w:sz w:val="22"/>
          <w:szCs w:val="22"/>
        </w:rPr>
        <w:t>С</w:t>
      </w:r>
      <w:r w:rsidRPr="00886109">
        <w:rPr>
          <w:sz w:val="22"/>
          <w:szCs w:val="22"/>
        </w:rPr>
        <w:t>р</w:t>
      </w:r>
      <w:r w:rsidRPr="00886109">
        <w:rPr>
          <w:spacing w:val="1"/>
          <w:sz w:val="22"/>
          <w:szCs w:val="22"/>
        </w:rPr>
        <w:t>е</w:t>
      </w:r>
      <w:r w:rsidRPr="00886109">
        <w:rPr>
          <w:sz w:val="22"/>
          <w:szCs w:val="22"/>
        </w:rPr>
        <w:t>ди</w:t>
      </w:r>
      <w:r w:rsidRPr="00886109">
        <w:rPr>
          <w:spacing w:val="54"/>
          <w:sz w:val="22"/>
          <w:szCs w:val="22"/>
        </w:rPr>
        <w:t xml:space="preserve"> </w:t>
      </w:r>
      <w:r w:rsidRPr="00886109">
        <w:rPr>
          <w:spacing w:val="1"/>
          <w:sz w:val="22"/>
          <w:szCs w:val="22"/>
        </w:rPr>
        <w:t>л</w:t>
      </w:r>
      <w:r w:rsidRPr="00886109">
        <w:rPr>
          <w:sz w:val="22"/>
          <w:szCs w:val="22"/>
        </w:rPr>
        <w:t>а</w:t>
      </w:r>
      <w:r w:rsidRPr="00886109">
        <w:rPr>
          <w:spacing w:val="-3"/>
          <w:sz w:val="22"/>
          <w:szCs w:val="22"/>
        </w:rPr>
        <w:t>у</w:t>
      </w:r>
      <w:r w:rsidRPr="00886109">
        <w:rPr>
          <w:spacing w:val="1"/>
          <w:sz w:val="22"/>
          <w:szCs w:val="22"/>
        </w:rPr>
        <w:t>р</w:t>
      </w:r>
      <w:r w:rsidRPr="00886109">
        <w:rPr>
          <w:spacing w:val="2"/>
          <w:sz w:val="22"/>
          <w:szCs w:val="22"/>
        </w:rPr>
        <w:t>е</w:t>
      </w:r>
      <w:r w:rsidRPr="00886109">
        <w:rPr>
          <w:sz w:val="22"/>
          <w:szCs w:val="22"/>
        </w:rPr>
        <w:t>а</w:t>
      </w:r>
      <w:r w:rsidRPr="00886109">
        <w:rPr>
          <w:spacing w:val="1"/>
          <w:sz w:val="22"/>
          <w:szCs w:val="22"/>
        </w:rPr>
        <w:t>т</w:t>
      </w:r>
      <w:r w:rsidRPr="00886109">
        <w:rPr>
          <w:sz w:val="22"/>
          <w:szCs w:val="22"/>
        </w:rPr>
        <w:t>ов</w:t>
      </w:r>
      <w:r w:rsidRPr="00886109">
        <w:rPr>
          <w:spacing w:val="53"/>
          <w:sz w:val="22"/>
          <w:szCs w:val="22"/>
        </w:rPr>
        <w:t xml:space="preserve"> </w:t>
      </w:r>
      <w:r w:rsidRPr="00886109">
        <w:rPr>
          <w:spacing w:val="1"/>
          <w:sz w:val="22"/>
          <w:szCs w:val="22"/>
        </w:rPr>
        <w:t>н</w:t>
      </w:r>
      <w:r w:rsidRPr="00886109">
        <w:rPr>
          <w:sz w:val="22"/>
          <w:szCs w:val="22"/>
        </w:rPr>
        <w:t>а</w:t>
      </w:r>
      <w:r w:rsidRPr="00886109">
        <w:rPr>
          <w:spacing w:val="1"/>
          <w:sz w:val="22"/>
          <w:szCs w:val="22"/>
        </w:rPr>
        <w:t>гр</w:t>
      </w:r>
      <w:r w:rsidRPr="00886109">
        <w:rPr>
          <w:spacing w:val="-1"/>
          <w:sz w:val="22"/>
          <w:szCs w:val="22"/>
        </w:rPr>
        <w:t>а</w:t>
      </w:r>
      <w:r w:rsidRPr="00886109">
        <w:rPr>
          <w:sz w:val="22"/>
          <w:szCs w:val="22"/>
        </w:rPr>
        <w:t>д</w:t>
      </w:r>
      <w:r w:rsidRPr="00886109">
        <w:rPr>
          <w:spacing w:val="55"/>
          <w:sz w:val="22"/>
          <w:szCs w:val="22"/>
        </w:rPr>
        <w:t xml:space="preserve"> </w:t>
      </w:r>
      <w:r w:rsidRPr="00886109">
        <w:rPr>
          <w:spacing w:val="1"/>
          <w:sz w:val="22"/>
          <w:szCs w:val="22"/>
        </w:rPr>
        <w:t>Фэ</w:t>
      </w:r>
      <w:r w:rsidRPr="00886109">
        <w:rPr>
          <w:spacing w:val="-1"/>
          <w:sz w:val="22"/>
          <w:szCs w:val="22"/>
        </w:rPr>
        <w:t>й</w:t>
      </w:r>
      <w:r w:rsidRPr="00886109">
        <w:rPr>
          <w:sz w:val="22"/>
          <w:szCs w:val="22"/>
        </w:rPr>
        <w:t>р</w:t>
      </w:r>
      <w:r w:rsidRPr="00886109">
        <w:rPr>
          <w:spacing w:val="56"/>
          <w:sz w:val="22"/>
          <w:szCs w:val="22"/>
        </w:rPr>
        <w:t xml:space="preserve"> </w:t>
      </w:r>
      <w:r w:rsidRPr="00886109">
        <w:rPr>
          <w:sz w:val="22"/>
          <w:szCs w:val="22"/>
        </w:rPr>
        <w:t>Плэй</w:t>
      </w:r>
      <w:r w:rsidRPr="00886109">
        <w:rPr>
          <w:spacing w:val="55"/>
          <w:sz w:val="22"/>
          <w:szCs w:val="22"/>
        </w:rPr>
        <w:t xml:space="preserve"> </w:t>
      </w:r>
      <w:r w:rsidRPr="00886109">
        <w:rPr>
          <w:spacing w:val="1"/>
          <w:sz w:val="22"/>
          <w:szCs w:val="22"/>
        </w:rPr>
        <w:t>—</w:t>
      </w:r>
      <w:r w:rsidRPr="00886109">
        <w:rPr>
          <w:spacing w:val="55"/>
          <w:sz w:val="22"/>
          <w:szCs w:val="22"/>
        </w:rPr>
        <w:t xml:space="preserve"> </w:t>
      </w:r>
      <w:r w:rsidRPr="00886109">
        <w:rPr>
          <w:sz w:val="22"/>
          <w:szCs w:val="22"/>
        </w:rPr>
        <w:t>т</w:t>
      </w:r>
      <w:r w:rsidRPr="00886109">
        <w:rPr>
          <w:spacing w:val="1"/>
          <w:sz w:val="22"/>
          <w:szCs w:val="22"/>
        </w:rPr>
        <w:t>р</w:t>
      </w:r>
      <w:r w:rsidRPr="00886109">
        <w:rPr>
          <w:spacing w:val="-1"/>
          <w:sz w:val="22"/>
          <w:szCs w:val="22"/>
        </w:rPr>
        <w:t>е</w:t>
      </w:r>
      <w:r w:rsidRPr="00886109">
        <w:rPr>
          <w:sz w:val="22"/>
          <w:szCs w:val="22"/>
        </w:rPr>
        <w:t>хкр</w:t>
      </w:r>
      <w:r w:rsidRPr="00886109">
        <w:rPr>
          <w:spacing w:val="1"/>
          <w:sz w:val="22"/>
          <w:szCs w:val="22"/>
        </w:rPr>
        <w:t>а</w:t>
      </w:r>
      <w:r w:rsidRPr="00886109">
        <w:rPr>
          <w:spacing w:val="-2"/>
          <w:sz w:val="22"/>
          <w:szCs w:val="22"/>
        </w:rPr>
        <w:t>т</w:t>
      </w:r>
      <w:r w:rsidRPr="00886109">
        <w:rPr>
          <w:sz w:val="22"/>
          <w:szCs w:val="22"/>
        </w:rPr>
        <w:t xml:space="preserve">ный </w:t>
      </w:r>
      <w:r w:rsidRPr="00886109">
        <w:rPr>
          <w:spacing w:val="1"/>
          <w:sz w:val="22"/>
          <w:szCs w:val="22"/>
        </w:rPr>
        <w:t>о</w:t>
      </w:r>
      <w:r w:rsidRPr="00886109">
        <w:rPr>
          <w:sz w:val="22"/>
          <w:szCs w:val="22"/>
        </w:rPr>
        <w:t>ли</w:t>
      </w:r>
      <w:r w:rsidRPr="00886109">
        <w:rPr>
          <w:spacing w:val="-1"/>
          <w:sz w:val="22"/>
          <w:szCs w:val="22"/>
        </w:rPr>
        <w:t>м</w:t>
      </w:r>
      <w:r w:rsidRPr="00886109">
        <w:rPr>
          <w:sz w:val="22"/>
          <w:szCs w:val="22"/>
        </w:rPr>
        <w:t>пий</w:t>
      </w:r>
      <w:r w:rsidRPr="00886109">
        <w:rPr>
          <w:spacing w:val="1"/>
          <w:sz w:val="22"/>
          <w:szCs w:val="22"/>
        </w:rPr>
        <w:t>с</w:t>
      </w:r>
      <w:r w:rsidRPr="00886109">
        <w:rPr>
          <w:spacing w:val="-1"/>
          <w:sz w:val="22"/>
          <w:szCs w:val="22"/>
        </w:rPr>
        <w:t>к</w:t>
      </w:r>
      <w:r w:rsidRPr="00886109">
        <w:rPr>
          <w:sz w:val="22"/>
          <w:szCs w:val="22"/>
        </w:rPr>
        <w:t>ий</w:t>
      </w:r>
      <w:r w:rsidRPr="00886109">
        <w:rPr>
          <w:spacing w:val="41"/>
          <w:sz w:val="22"/>
          <w:szCs w:val="22"/>
        </w:rPr>
        <w:t xml:space="preserve"> </w:t>
      </w:r>
      <w:r w:rsidRPr="00886109">
        <w:rPr>
          <w:sz w:val="22"/>
          <w:szCs w:val="22"/>
        </w:rPr>
        <w:t>ч</w:t>
      </w:r>
      <w:r w:rsidRPr="00886109">
        <w:rPr>
          <w:spacing w:val="1"/>
          <w:sz w:val="22"/>
          <w:szCs w:val="22"/>
        </w:rPr>
        <w:t>е</w:t>
      </w:r>
      <w:r w:rsidRPr="00886109">
        <w:rPr>
          <w:sz w:val="22"/>
          <w:szCs w:val="22"/>
        </w:rPr>
        <w:t>м</w:t>
      </w:r>
      <w:r w:rsidRPr="00886109">
        <w:rPr>
          <w:spacing w:val="1"/>
          <w:sz w:val="22"/>
          <w:szCs w:val="22"/>
        </w:rPr>
        <w:t>п</w:t>
      </w:r>
      <w:r w:rsidRPr="00886109">
        <w:rPr>
          <w:sz w:val="22"/>
          <w:szCs w:val="22"/>
        </w:rPr>
        <w:t>ион</w:t>
      </w:r>
      <w:r w:rsidRPr="00886109">
        <w:rPr>
          <w:spacing w:val="42"/>
          <w:sz w:val="22"/>
          <w:szCs w:val="22"/>
        </w:rPr>
        <w:t xml:space="preserve"> </w:t>
      </w:r>
      <w:r w:rsidRPr="00886109">
        <w:rPr>
          <w:sz w:val="22"/>
          <w:szCs w:val="22"/>
        </w:rPr>
        <w:t>б</w:t>
      </w:r>
      <w:r w:rsidRPr="00886109">
        <w:rPr>
          <w:spacing w:val="5"/>
          <w:sz w:val="22"/>
          <w:szCs w:val="22"/>
        </w:rPr>
        <w:t>о</w:t>
      </w:r>
      <w:r w:rsidRPr="00886109">
        <w:rPr>
          <w:spacing w:val="1"/>
          <w:sz w:val="22"/>
          <w:szCs w:val="22"/>
        </w:rPr>
        <w:t>р</w:t>
      </w:r>
      <w:r w:rsidRPr="00886109">
        <w:rPr>
          <w:sz w:val="22"/>
          <w:szCs w:val="22"/>
        </w:rPr>
        <w:t>ец</w:t>
      </w:r>
      <w:r w:rsidRPr="00886109">
        <w:rPr>
          <w:spacing w:val="43"/>
          <w:sz w:val="22"/>
          <w:szCs w:val="22"/>
        </w:rPr>
        <w:t xml:space="preserve"> </w:t>
      </w:r>
      <w:r w:rsidRPr="00886109">
        <w:rPr>
          <w:sz w:val="22"/>
          <w:szCs w:val="22"/>
        </w:rPr>
        <w:t>Алекса</w:t>
      </w:r>
      <w:r w:rsidRPr="00886109">
        <w:rPr>
          <w:spacing w:val="-1"/>
          <w:sz w:val="22"/>
          <w:szCs w:val="22"/>
        </w:rPr>
        <w:t>н</w:t>
      </w:r>
      <w:r w:rsidRPr="00886109">
        <w:rPr>
          <w:sz w:val="22"/>
          <w:szCs w:val="22"/>
        </w:rPr>
        <w:t>др</w:t>
      </w:r>
      <w:r w:rsidRPr="00886109">
        <w:rPr>
          <w:spacing w:val="44"/>
          <w:sz w:val="22"/>
          <w:szCs w:val="22"/>
        </w:rPr>
        <w:t xml:space="preserve"> </w:t>
      </w:r>
      <w:r w:rsidRPr="00886109">
        <w:rPr>
          <w:sz w:val="22"/>
          <w:szCs w:val="22"/>
        </w:rPr>
        <w:t>К</w:t>
      </w:r>
      <w:r w:rsidRPr="00886109">
        <w:rPr>
          <w:spacing w:val="-1"/>
          <w:sz w:val="22"/>
          <w:szCs w:val="22"/>
        </w:rPr>
        <w:t>а</w:t>
      </w:r>
      <w:r w:rsidRPr="00886109">
        <w:rPr>
          <w:spacing w:val="1"/>
          <w:sz w:val="22"/>
          <w:szCs w:val="22"/>
        </w:rPr>
        <w:t>р</w:t>
      </w:r>
      <w:r w:rsidRPr="00886109">
        <w:rPr>
          <w:sz w:val="22"/>
          <w:szCs w:val="22"/>
        </w:rPr>
        <w:t>е</w:t>
      </w:r>
      <w:r w:rsidRPr="00886109">
        <w:rPr>
          <w:spacing w:val="-2"/>
          <w:sz w:val="22"/>
          <w:szCs w:val="22"/>
        </w:rPr>
        <w:t>л</w:t>
      </w:r>
      <w:r w:rsidRPr="00886109">
        <w:rPr>
          <w:sz w:val="22"/>
          <w:szCs w:val="22"/>
        </w:rPr>
        <w:t>и</w:t>
      </w:r>
      <w:r w:rsidRPr="00886109">
        <w:rPr>
          <w:spacing w:val="1"/>
          <w:sz w:val="22"/>
          <w:szCs w:val="22"/>
        </w:rPr>
        <w:t>н,</w:t>
      </w:r>
      <w:r w:rsidRPr="00886109">
        <w:rPr>
          <w:spacing w:val="42"/>
          <w:sz w:val="22"/>
          <w:szCs w:val="22"/>
        </w:rPr>
        <w:t xml:space="preserve"> </w:t>
      </w:r>
      <w:r w:rsidRPr="00886109">
        <w:rPr>
          <w:sz w:val="22"/>
          <w:szCs w:val="22"/>
        </w:rPr>
        <w:t>бесс</w:t>
      </w:r>
      <w:r w:rsidRPr="00886109">
        <w:rPr>
          <w:spacing w:val="-1"/>
          <w:sz w:val="22"/>
          <w:szCs w:val="22"/>
        </w:rPr>
        <w:t>тр</w:t>
      </w:r>
      <w:r w:rsidRPr="00886109">
        <w:rPr>
          <w:sz w:val="22"/>
          <w:szCs w:val="22"/>
        </w:rPr>
        <w:t>аш</w:t>
      </w:r>
      <w:r w:rsidRPr="00886109">
        <w:rPr>
          <w:spacing w:val="1"/>
          <w:sz w:val="22"/>
          <w:szCs w:val="22"/>
        </w:rPr>
        <w:t>на</w:t>
      </w:r>
      <w:r w:rsidRPr="00886109">
        <w:rPr>
          <w:sz w:val="22"/>
          <w:szCs w:val="22"/>
        </w:rPr>
        <w:t>я</w:t>
      </w:r>
      <w:r w:rsidRPr="00886109">
        <w:rPr>
          <w:spacing w:val="43"/>
          <w:sz w:val="22"/>
          <w:szCs w:val="22"/>
        </w:rPr>
        <w:t xml:space="preserve"> </w:t>
      </w:r>
      <w:r w:rsidRPr="00886109">
        <w:rPr>
          <w:sz w:val="22"/>
          <w:szCs w:val="22"/>
        </w:rPr>
        <w:t>а</w:t>
      </w:r>
      <w:r w:rsidRPr="00886109">
        <w:rPr>
          <w:spacing w:val="1"/>
          <w:sz w:val="22"/>
          <w:szCs w:val="22"/>
        </w:rPr>
        <w:t>л</w:t>
      </w:r>
      <w:r w:rsidRPr="00886109">
        <w:rPr>
          <w:spacing w:val="-3"/>
          <w:sz w:val="22"/>
          <w:szCs w:val="22"/>
        </w:rPr>
        <w:t>ь</w:t>
      </w:r>
      <w:r w:rsidRPr="00886109">
        <w:rPr>
          <w:sz w:val="22"/>
          <w:szCs w:val="22"/>
        </w:rPr>
        <w:t>пи</w:t>
      </w:r>
      <w:r w:rsidRPr="00886109">
        <w:rPr>
          <w:spacing w:val="4"/>
          <w:sz w:val="22"/>
          <w:szCs w:val="22"/>
        </w:rPr>
        <w:t>н</w:t>
      </w:r>
      <w:r w:rsidRPr="00886109">
        <w:rPr>
          <w:spacing w:val="2"/>
          <w:sz w:val="22"/>
          <w:szCs w:val="22"/>
        </w:rPr>
        <w:t>и</w:t>
      </w:r>
      <w:r w:rsidRPr="00886109">
        <w:rPr>
          <w:sz w:val="22"/>
          <w:szCs w:val="22"/>
        </w:rPr>
        <w:t>с</w:t>
      </w:r>
      <w:r w:rsidRPr="00886109">
        <w:rPr>
          <w:spacing w:val="-1"/>
          <w:sz w:val="22"/>
          <w:szCs w:val="22"/>
        </w:rPr>
        <w:t>т</w:t>
      </w:r>
      <w:r w:rsidRPr="00886109">
        <w:rPr>
          <w:sz w:val="22"/>
          <w:szCs w:val="22"/>
        </w:rPr>
        <w:t>ка н</w:t>
      </w:r>
      <w:r w:rsidRPr="00886109">
        <w:rPr>
          <w:spacing w:val="1"/>
          <w:sz w:val="22"/>
          <w:szCs w:val="22"/>
        </w:rPr>
        <w:t>е</w:t>
      </w:r>
      <w:r w:rsidRPr="00886109">
        <w:rPr>
          <w:spacing w:val="23"/>
          <w:sz w:val="22"/>
          <w:szCs w:val="22"/>
        </w:rPr>
        <w:t xml:space="preserve"> </w:t>
      </w:r>
      <w:r w:rsidRPr="00886109">
        <w:rPr>
          <w:spacing w:val="2"/>
          <w:sz w:val="22"/>
          <w:szCs w:val="22"/>
        </w:rPr>
        <w:t>р</w:t>
      </w:r>
      <w:r w:rsidRPr="00886109">
        <w:rPr>
          <w:sz w:val="22"/>
          <w:szCs w:val="22"/>
        </w:rPr>
        <w:t>аз</w:t>
      </w:r>
      <w:r w:rsidRPr="00886109">
        <w:rPr>
          <w:spacing w:val="23"/>
          <w:sz w:val="22"/>
          <w:szCs w:val="22"/>
        </w:rPr>
        <w:t xml:space="preserve"> </w:t>
      </w:r>
      <w:r w:rsidRPr="00886109">
        <w:rPr>
          <w:spacing w:val="1"/>
          <w:sz w:val="22"/>
          <w:szCs w:val="22"/>
        </w:rPr>
        <w:t>в</w:t>
      </w:r>
      <w:r w:rsidRPr="00886109">
        <w:rPr>
          <w:spacing w:val="-1"/>
          <w:sz w:val="22"/>
          <w:szCs w:val="22"/>
        </w:rPr>
        <w:t>ы</w:t>
      </w:r>
      <w:r w:rsidRPr="00886109">
        <w:rPr>
          <w:sz w:val="22"/>
          <w:szCs w:val="22"/>
        </w:rPr>
        <w:t>р</w:t>
      </w:r>
      <w:r w:rsidRPr="00886109">
        <w:rPr>
          <w:spacing w:val="-2"/>
          <w:sz w:val="22"/>
          <w:szCs w:val="22"/>
        </w:rPr>
        <w:t>у</w:t>
      </w:r>
      <w:r w:rsidRPr="00886109">
        <w:rPr>
          <w:sz w:val="22"/>
          <w:szCs w:val="22"/>
        </w:rPr>
        <w:t>чав</w:t>
      </w:r>
      <w:r w:rsidRPr="00886109">
        <w:rPr>
          <w:spacing w:val="1"/>
          <w:sz w:val="22"/>
          <w:szCs w:val="22"/>
        </w:rPr>
        <w:t>ш</w:t>
      </w:r>
      <w:r w:rsidRPr="00886109">
        <w:rPr>
          <w:sz w:val="22"/>
          <w:szCs w:val="22"/>
        </w:rPr>
        <w:t>а</w:t>
      </w:r>
      <w:r w:rsidRPr="00886109">
        <w:rPr>
          <w:spacing w:val="1"/>
          <w:sz w:val="22"/>
          <w:szCs w:val="22"/>
        </w:rPr>
        <w:t>я</w:t>
      </w:r>
      <w:r w:rsidRPr="00886109">
        <w:rPr>
          <w:spacing w:val="23"/>
          <w:sz w:val="22"/>
          <w:szCs w:val="22"/>
        </w:rPr>
        <w:t xml:space="preserve"> </w:t>
      </w:r>
      <w:r w:rsidRPr="00886109">
        <w:rPr>
          <w:spacing w:val="1"/>
          <w:sz w:val="22"/>
          <w:szCs w:val="22"/>
        </w:rPr>
        <w:t>то</w:t>
      </w:r>
      <w:r w:rsidRPr="00886109">
        <w:rPr>
          <w:sz w:val="22"/>
          <w:szCs w:val="22"/>
        </w:rPr>
        <w:t>вари</w:t>
      </w:r>
      <w:r w:rsidRPr="00886109">
        <w:rPr>
          <w:spacing w:val="1"/>
          <w:sz w:val="22"/>
          <w:szCs w:val="22"/>
        </w:rPr>
        <w:t>щ</w:t>
      </w:r>
      <w:r w:rsidRPr="00886109">
        <w:rPr>
          <w:spacing w:val="-2"/>
          <w:sz w:val="22"/>
          <w:szCs w:val="22"/>
        </w:rPr>
        <w:t>е</w:t>
      </w:r>
      <w:r w:rsidRPr="00886109">
        <w:rPr>
          <w:sz w:val="22"/>
          <w:szCs w:val="22"/>
        </w:rPr>
        <w:t>й</w:t>
      </w:r>
      <w:r w:rsidRPr="00886109">
        <w:rPr>
          <w:spacing w:val="24"/>
          <w:sz w:val="22"/>
          <w:szCs w:val="22"/>
        </w:rPr>
        <w:t xml:space="preserve"> </w:t>
      </w:r>
      <w:r w:rsidRPr="00886109">
        <w:rPr>
          <w:sz w:val="22"/>
          <w:szCs w:val="22"/>
        </w:rPr>
        <w:t>в</w:t>
      </w:r>
      <w:r w:rsidRPr="00886109">
        <w:rPr>
          <w:spacing w:val="23"/>
          <w:sz w:val="22"/>
          <w:szCs w:val="22"/>
        </w:rPr>
        <w:t xml:space="preserve"> </w:t>
      </w:r>
      <w:r w:rsidRPr="00886109">
        <w:rPr>
          <w:sz w:val="22"/>
          <w:szCs w:val="22"/>
        </w:rPr>
        <w:t>са</w:t>
      </w:r>
      <w:r w:rsidRPr="00886109">
        <w:rPr>
          <w:spacing w:val="1"/>
          <w:sz w:val="22"/>
          <w:szCs w:val="22"/>
        </w:rPr>
        <w:t>м</w:t>
      </w:r>
      <w:r w:rsidRPr="00886109">
        <w:rPr>
          <w:spacing w:val="-2"/>
          <w:sz w:val="22"/>
          <w:szCs w:val="22"/>
        </w:rPr>
        <w:t>у</w:t>
      </w:r>
      <w:r w:rsidRPr="00886109">
        <w:rPr>
          <w:sz w:val="22"/>
          <w:szCs w:val="22"/>
        </w:rPr>
        <w:t>ю</w:t>
      </w:r>
      <w:r w:rsidRPr="00886109">
        <w:rPr>
          <w:spacing w:val="24"/>
          <w:sz w:val="22"/>
          <w:szCs w:val="22"/>
        </w:rPr>
        <w:t xml:space="preserve"> </w:t>
      </w:r>
      <w:r w:rsidRPr="00886109">
        <w:rPr>
          <w:sz w:val="22"/>
          <w:szCs w:val="22"/>
        </w:rPr>
        <w:t>т</w:t>
      </w:r>
      <w:r w:rsidRPr="00886109">
        <w:rPr>
          <w:spacing w:val="1"/>
          <w:sz w:val="22"/>
          <w:szCs w:val="22"/>
        </w:rPr>
        <w:t>р</w:t>
      </w:r>
      <w:r w:rsidRPr="00886109">
        <w:rPr>
          <w:spacing w:val="-2"/>
          <w:sz w:val="22"/>
          <w:szCs w:val="22"/>
        </w:rPr>
        <w:t>у</w:t>
      </w:r>
      <w:r w:rsidRPr="00886109">
        <w:rPr>
          <w:sz w:val="22"/>
          <w:szCs w:val="22"/>
        </w:rPr>
        <w:t>д</w:t>
      </w:r>
      <w:r w:rsidRPr="00886109">
        <w:rPr>
          <w:spacing w:val="1"/>
          <w:sz w:val="22"/>
          <w:szCs w:val="22"/>
        </w:rPr>
        <w:t>н</w:t>
      </w:r>
      <w:r w:rsidRPr="00886109">
        <w:rPr>
          <w:spacing w:val="-2"/>
          <w:sz w:val="22"/>
          <w:szCs w:val="22"/>
        </w:rPr>
        <w:t>у</w:t>
      </w:r>
      <w:r w:rsidRPr="00886109">
        <w:rPr>
          <w:sz w:val="22"/>
          <w:szCs w:val="22"/>
        </w:rPr>
        <w:t>ю</w:t>
      </w:r>
      <w:r w:rsidRPr="00886109">
        <w:rPr>
          <w:spacing w:val="24"/>
          <w:sz w:val="22"/>
          <w:szCs w:val="22"/>
        </w:rPr>
        <w:t xml:space="preserve"> </w:t>
      </w:r>
      <w:r w:rsidRPr="00886109">
        <w:rPr>
          <w:sz w:val="22"/>
          <w:szCs w:val="22"/>
        </w:rPr>
        <w:t>м</w:t>
      </w:r>
      <w:r w:rsidRPr="00886109">
        <w:rPr>
          <w:spacing w:val="1"/>
          <w:sz w:val="22"/>
          <w:szCs w:val="22"/>
        </w:rPr>
        <w:t>и</w:t>
      </w:r>
      <w:r w:rsidRPr="00886109">
        <w:rPr>
          <w:spacing w:val="2"/>
          <w:sz w:val="22"/>
          <w:szCs w:val="22"/>
        </w:rPr>
        <w:t>н</w:t>
      </w:r>
      <w:r w:rsidRPr="00886109">
        <w:rPr>
          <w:spacing w:val="-3"/>
          <w:sz w:val="22"/>
          <w:szCs w:val="22"/>
        </w:rPr>
        <w:t>у</w:t>
      </w:r>
      <w:r w:rsidRPr="00886109">
        <w:rPr>
          <w:spacing w:val="1"/>
          <w:sz w:val="22"/>
          <w:szCs w:val="22"/>
        </w:rPr>
        <w:t>ту</w:t>
      </w:r>
      <w:r w:rsidRPr="00886109">
        <w:rPr>
          <w:spacing w:val="22"/>
          <w:sz w:val="22"/>
          <w:szCs w:val="22"/>
        </w:rPr>
        <w:t xml:space="preserve"> </w:t>
      </w:r>
      <w:r w:rsidRPr="00886109">
        <w:rPr>
          <w:spacing w:val="1"/>
          <w:sz w:val="22"/>
          <w:szCs w:val="22"/>
        </w:rPr>
        <w:t>Ек</w:t>
      </w:r>
      <w:r w:rsidRPr="00886109">
        <w:rPr>
          <w:sz w:val="22"/>
          <w:szCs w:val="22"/>
        </w:rPr>
        <w:t>ат</w:t>
      </w:r>
      <w:r w:rsidRPr="00886109">
        <w:rPr>
          <w:spacing w:val="1"/>
          <w:sz w:val="22"/>
          <w:szCs w:val="22"/>
        </w:rPr>
        <w:t>е</w:t>
      </w:r>
      <w:r w:rsidRPr="00886109">
        <w:rPr>
          <w:sz w:val="22"/>
          <w:szCs w:val="22"/>
        </w:rPr>
        <w:t>р</w:t>
      </w:r>
      <w:r w:rsidRPr="00886109">
        <w:rPr>
          <w:spacing w:val="-1"/>
          <w:sz w:val="22"/>
          <w:szCs w:val="22"/>
        </w:rPr>
        <w:t>и</w:t>
      </w:r>
      <w:r w:rsidRPr="00886109">
        <w:rPr>
          <w:sz w:val="22"/>
          <w:szCs w:val="22"/>
        </w:rPr>
        <w:t>н</w:t>
      </w:r>
      <w:r w:rsidRPr="00886109">
        <w:rPr>
          <w:spacing w:val="1"/>
          <w:sz w:val="22"/>
          <w:szCs w:val="22"/>
        </w:rPr>
        <w:t>а</w:t>
      </w:r>
      <w:r w:rsidRPr="00886109">
        <w:rPr>
          <w:spacing w:val="23"/>
          <w:sz w:val="22"/>
          <w:szCs w:val="22"/>
        </w:rPr>
        <w:t xml:space="preserve"> </w:t>
      </w:r>
      <w:r w:rsidRPr="00886109">
        <w:rPr>
          <w:spacing w:val="1"/>
          <w:sz w:val="22"/>
          <w:szCs w:val="22"/>
        </w:rPr>
        <w:t>И</w:t>
      </w:r>
      <w:r w:rsidRPr="00886109">
        <w:rPr>
          <w:spacing w:val="8"/>
          <w:sz w:val="22"/>
          <w:szCs w:val="22"/>
        </w:rPr>
        <w:t>в</w:t>
      </w:r>
      <w:r w:rsidRPr="00886109">
        <w:rPr>
          <w:spacing w:val="1"/>
          <w:sz w:val="22"/>
          <w:szCs w:val="22"/>
        </w:rPr>
        <w:t>ано</w:t>
      </w:r>
      <w:r w:rsidRPr="00886109">
        <w:rPr>
          <w:spacing w:val="-1"/>
          <w:sz w:val="22"/>
          <w:szCs w:val="22"/>
        </w:rPr>
        <w:t>в</w:t>
      </w:r>
      <w:r w:rsidRPr="00886109">
        <w:rPr>
          <w:sz w:val="22"/>
          <w:szCs w:val="22"/>
        </w:rPr>
        <w:t>а,</w:t>
      </w:r>
      <w:r>
        <w:t xml:space="preserve"> </w:t>
      </w:r>
      <w:r w:rsidRPr="00886109">
        <w:rPr>
          <w:spacing w:val="1"/>
          <w:sz w:val="22"/>
          <w:szCs w:val="22"/>
        </w:rPr>
        <w:t>о</w:t>
      </w:r>
      <w:r w:rsidRPr="00886109">
        <w:rPr>
          <w:sz w:val="22"/>
          <w:szCs w:val="22"/>
        </w:rPr>
        <w:t>ли</w:t>
      </w:r>
      <w:r w:rsidRPr="00886109">
        <w:rPr>
          <w:spacing w:val="-1"/>
          <w:sz w:val="22"/>
          <w:szCs w:val="22"/>
        </w:rPr>
        <w:t>м</w:t>
      </w:r>
      <w:r w:rsidRPr="00886109">
        <w:rPr>
          <w:sz w:val="22"/>
          <w:szCs w:val="22"/>
        </w:rPr>
        <w:t>пий</w:t>
      </w:r>
      <w:r w:rsidRPr="00886109">
        <w:rPr>
          <w:spacing w:val="1"/>
          <w:sz w:val="22"/>
          <w:szCs w:val="22"/>
        </w:rPr>
        <w:t>с</w:t>
      </w:r>
      <w:r w:rsidRPr="00886109">
        <w:rPr>
          <w:spacing w:val="-1"/>
          <w:sz w:val="22"/>
          <w:szCs w:val="22"/>
        </w:rPr>
        <w:t>к</w:t>
      </w:r>
      <w:r w:rsidRPr="00886109">
        <w:rPr>
          <w:sz w:val="22"/>
          <w:szCs w:val="22"/>
        </w:rPr>
        <w:t>ий</w:t>
      </w:r>
      <w:r w:rsidRPr="00886109">
        <w:rPr>
          <w:spacing w:val="37"/>
          <w:sz w:val="22"/>
          <w:szCs w:val="22"/>
        </w:rPr>
        <w:t xml:space="preserve"> </w:t>
      </w:r>
      <w:r w:rsidRPr="00886109">
        <w:rPr>
          <w:spacing w:val="-1"/>
          <w:sz w:val="22"/>
          <w:szCs w:val="22"/>
        </w:rPr>
        <w:t>ч</w:t>
      </w:r>
      <w:r w:rsidRPr="00886109">
        <w:rPr>
          <w:sz w:val="22"/>
          <w:szCs w:val="22"/>
        </w:rPr>
        <w:t>емпион</w:t>
      </w:r>
      <w:r w:rsidRPr="00886109">
        <w:rPr>
          <w:spacing w:val="36"/>
          <w:sz w:val="22"/>
          <w:szCs w:val="22"/>
        </w:rPr>
        <w:t xml:space="preserve"> </w:t>
      </w:r>
      <w:r w:rsidRPr="00886109">
        <w:rPr>
          <w:spacing w:val="1"/>
          <w:sz w:val="22"/>
          <w:szCs w:val="22"/>
        </w:rPr>
        <w:t>п</w:t>
      </w:r>
      <w:r w:rsidRPr="00886109">
        <w:rPr>
          <w:sz w:val="22"/>
          <w:szCs w:val="22"/>
        </w:rPr>
        <w:t>о</w:t>
      </w:r>
      <w:r w:rsidRPr="00886109">
        <w:rPr>
          <w:spacing w:val="37"/>
          <w:sz w:val="22"/>
          <w:szCs w:val="22"/>
        </w:rPr>
        <w:t xml:space="preserve"> </w:t>
      </w:r>
      <w:r w:rsidRPr="00886109">
        <w:rPr>
          <w:sz w:val="22"/>
          <w:szCs w:val="22"/>
        </w:rPr>
        <w:t>т</w:t>
      </w:r>
      <w:r w:rsidRPr="00886109">
        <w:rPr>
          <w:spacing w:val="-1"/>
          <w:sz w:val="22"/>
          <w:szCs w:val="22"/>
        </w:rPr>
        <w:t>е</w:t>
      </w:r>
      <w:r w:rsidRPr="00886109">
        <w:rPr>
          <w:sz w:val="22"/>
          <w:szCs w:val="22"/>
        </w:rPr>
        <w:t>ннис</w:t>
      </w:r>
      <w:r w:rsidRPr="00886109">
        <w:rPr>
          <w:spacing w:val="1"/>
          <w:sz w:val="22"/>
          <w:szCs w:val="22"/>
        </w:rPr>
        <w:t>у</w:t>
      </w:r>
      <w:r w:rsidRPr="00886109">
        <w:rPr>
          <w:spacing w:val="34"/>
          <w:sz w:val="22"/>
          <w:szCs w:val="22"/>
        </w:rPr>
        <w:t xml:space="preserve"> </w:t>
      </w:r>
      <w:r w:rsidRPr="00886109">
        <w:rPr>
          <w:sz w:val="22"/>
          <w:szCs w:val="22"/>
        </w:rPr>
        <w:t>Евге</w:t>
      </w:r>
      <w:r w:rsidRPr="00886109">
        <w:rPr>
          <w:spacing w:val="1"/>
          <w:sz w:val="22"/>
          <w:szCs w:val="22"/>
        </w:rPr>
        <w:t>н</w:t>
      </w:r>
      <w:r w:rsidRPr="00886109">
        <w:rPr>
          <w:sz w:val="22"/>
          <w:szCs w:val="22"/>
        </w:rPr>
        <w:t>и</w:t>
      </w:r>
      <w:r w:rsidRPr="00886109">
        <w:rPr>
          <w:spacing w:val="1"/>
          <w:sz w:val="22"/>
          <w:szCs w:val="22"/>
        </w:rPr>
        <w:t>й</w:t>
      </w:r>
      <w:r w:rsidRPr="00886109">
        <w:rPr>
          <w:spacing w:val="35"/>
          <w:sz w:val="22"/>
          <w:szCs w:val="22"/>
        </w:rPr>
        <w:t xml:space="preserve"> </w:t>
      </w:r>
      <w:r w:rsidRPr="00886109">
        <w:rPr>
          <w:spacing w:val="1"/>
          <w:sz w:val="22"/>
          <w:szCs w:val="22"/>
        </w:rPr>
        <w:t>К</w:t>
      </w:r>
      <w:r w:rsidRPr="00886109">
        <w:rPr>
          <w:sz w:val="22"/>
          <w:szCs w:val="22"/>
        </w:rPr>
        <w:t>а</w:t>
      </w:r>
      <w:r w:rsidRPr="00886109">
        <w:rPr>
          <w:spacing w:val="1"/>
          <w:sz w:val="22"/>
          <w:szCs w:val="22"/>
        </w:rPr>
        <w:t>ф</w:t>
      </w:r>
      <w:r w:rsidRPr="00886109">
        <w:rPr>
          <w:sz w:val="22"/>
          <w:szCs w:val="22"/>
        </w:rPr>
        <w:t>ел</w:t>
      </w:r>
      <w:r w:rsidRPr="00886109">
        <w:rPr>
          <w:spacing w:val="-2"/>
          <w:sz w:val="22"/>
          <w:szCs w:val="22"/>
        </w:rPr>
        <w:t>ь</w:t>
      </w:r>
      <w:r w:rsidRPr="00886109">
        <w:rPr>
          <w:sz w:val="22"/>
          <w:szCs w:val="22"/>
        </w:rPr>
        <w:t>н</w:t>
      </w:r>
      <w:r w:rsidRPr="00886109">
        <w:rPr>
          <w:spacing w:val="1"/>
          <w:sz w:val="22"/>
          <w:szCs w:val="22"/>
        </w:rPr>
        <w:t>и</w:t>
      </w:r>
      <w:r w:rsidRPr="00886109">
        <w:rPr>
          <w:spacing w:val="-1"/>
          <w:sz w:val="22"/>
          <w:szCs w:val="22"/>
        </w:rPr>
        <w:t>к</w:t>
      </w:r>
      <w:r w:rsidRPr="00886109">
        <w:rPr>
          <w:spacing w:val="1"/>
          <w:sz w:val="22"/>
          <w:szCs w:val="22"/>
        </w:rPr>
        <w:t>о</w:t>
      </w:r>
      <w:r w:rsidRPr="00886109">
        <w:rPr>
          <w:sz w:val="22"/>
          <w:szCs w:val="22"/>
        </w:rPr>
        <w:t>в,</w:t>
      </w:r>
      <w:r w:rsidRPr="00886109">
        <w:rPr>
          <w:spacing w:val="34"/>
          <w:sz w:val="22"/>
          <w:szCs w:val="22"/>
        </w:rPr>
        <w:t xml:space="preserve"> </w:t>
      </w:r>
      <w:r w:rsidRPr="00886109">
        <w:rPr>
          <w:spacing w:val="1"/>
          <w:sz w:val="22"/>
          <w:szCs w:val="22"/>
        </w:rPr>
        <w:t>пе</w:t>
      </w:r>
      <w:r w:rsidRPr="00886109">
        <w:rPr>
          <w:sz w:val="22"/>
          <w:szCs w:val="22"/>
        </w:rPr>
        <w:t>редавший</w:t>
      </w:r>
      <w:r w:rsidRPr="00886109">
        <w:rPr>
          <w:spacing w:val="37"/>
          <w:sz w:val="22"/>
          <w:szCs w:val="22"/>
        </w:rPr>
        <w:t xml:space="preserve"> </w:t>
      </w:r>
      <w:r w:rsidRPr="00886109">
        <w:rPr>
          <w:sz w:val="22"/>
          <w:szCs w:val="22"/>
        </w:rPr>
        <w:t>кр</w:t>
      </w:r>
      <w:r w:rsidRPr="00886109">
        <w:rPr>
          <w:spacing w:val="5"/>
          <w:sz w:val="22"/>
          <w:szCs w:val="22"/>
        </w:rPr>
        <w:t>у</w:t>
      </w:r>
      <w:r w:rsidRPr="00886109">
        <w:rPr>
          <w:spacing w:val="2"/>
          <w:sz w:val="22"/>
          <w:szCs w:val="22"/>
        </w:rPr>
        <w:t>п</w:t>
      </w:r>
      <w:r w:rsidRPr="00886109">
        <w:rPr>
          <w:sz w:val="22"/>
          <w:szCs w:val="22"/>
        </w:rPr>
        <w:t>н</w:t>
      </w:r>
      <w:r w:rsidRPr="00886109">
        <w:rPr>
          <w:spacing w:val="-2"/>
          <w:sz w:val="22"/>
          <w:szCs w:val="22"/>
        </w:rPr>
        <w:t>у</w:t>
      </w:r>
      <w:r w:rsidRPr="00886109">
        <w:rPr>
          <w:sz w:val="22"/>
          <w:szCs w:val="22"/>
        </w:rPr>
        <w:t xml:space="preserve">ю </w:t>
      </w:r>
      <w:r w:rsidRPr="00886109">
        <w:rPr>
          <w:spacing w:val="1"/>
          <w:sz w:val="22"/>
          <w:szCs w:val="22"/>
        </w:rPr>
        <w:t>с</w:t>
      </w:r>
      <w:r w:rsidRPr="00886109">
        <w:rPr>
          <w:spacing w:val="-2"/>
          <w:sz w:val="22"/>
          <w:szCs w:val="22"/>
        </w:rPr>
        <w:t>у</w:t>
      </w:r>
      <w:r w:rsidRPr="00886109">
        <w:rPr>
          <w:sz w:val="22"/>
          <w:szCs w:val="22"/>
        </w:rPr>
        <w:t>м</w:t>
      </w:r>
      <w:r w:rsidRPr="00886109">
        <w:rPr>
          <w:spacing w:val="2"/>
          <w:sz w:val="22"/>
          <w:szCs w:val="22"/>
        </w:rPr>
        <w:t>м</w:t>
      </w:r>
      <w:r w:rsidRPr="00886109">
        <w:rPr>
          <w:sz w:val="22"/>
          <w:szCs w:val="22"/>
        </w:rPr>
        <w:t>у</w:t>
      </w:r>
      <w:r w:rsidRPr="00886109">
        <w:rPr>
          <w:spacing w:val="-2"/>
          <w:sz w:val="22"/>
          <w:szCs w:val="22"/>
        </w:rPr>
        <w:t xml:space="preserve"> </w:t>
      </w:r>
      <w:r w:rsidRPr="00886109">
        <w:rPr>
          <w:sz w:val="22"/>
          <w:szCs w:val="22"/>
        </w:rPr>
        <w:t>сво</w:t>
      </w:r>
      <w:r w:rsidRPr="00886109">
        <w:rPr>
          <w:spacing w:val="1"/>
          <w:sz w:val="22"/>
          <w:szCs w:val="22"/>
        </w:rPr>
        <w:t>и</w:t>
      </w:r>
      <w:r w:rsidRPr="00886109">
        <w:rPr>
          <w:sz w:val="22"/>
          <w:szCs w:val="22"/>
        </w:rPr>
        <w:t>х</w:t>
      </w:r>
      <w:r w:rsidRPr="00886109">
        <w:rPr>
          <w:spacing w:val="1"/>
          <w:sz w:val="22"/>
          <w:szCs w:val="22"/>
        </w:rPr>
        <w:t xml:space="preserve"> </w:t>
      </w:r>
      <w:r w:rsidRPr="00886109">
        <w:rPr>
          <w:sz w:val="22"/>
          <w:szCs w:val="22"/>
        </w:rPr>
        <w:t>п</w:t>
      </w:r>
      <w:r w:rsidRPr="00886109">
        <w:rPr>
          <w:spacing w:val="-1"/>
          <w:sz w:val="22"/>
          <w:szCs w:val="22"/>
        </w:rPr>
        <w:t>р</w:t>
      </w:r>
      <w:r w:rsidRPr="00886109">
        <w:rPr>
          <w:sz w:val="22"/>
          <w:szCs w:val="22"/>
        </w:rPr>
        <w:t>из</w:t>
      </w:r>
      <w:r w:rsidRPr="00886109">
        <w:rPr>
          <w:spacing w:val="1"/>
          <w:sz w:val="22"/>
          <w:szCs w:val="22"/>
        </w:rPr>
        <w:t>о</w:t>
      </w:r>
      <w:r w:rsidRPr="00886109">
        <w:rPr>
          <w:spacing w:val="-1"/>
          <w:sz w:val="22"/>
          <w:szCs w:val="22"/>
        </w:rPr>
        <w:t>в</w:t>
      </w:r>
      <w:r w:rsidRPr="00886109">
        <w:rPr>
          <w:sz w:val="22"/>
          <w:szCs w:val="22"/>
        </w:rPr>
        <w:t>ых</w:t>
      </w:r>
      <w:r w:rsidRPr="00886109">
        <w:rPr>
          <w:spacing w:val="-1"/>
          <w:sz w:val="22"/>
          <w:szCs w:val="22"/>
        </w:rPr>
        <w:t xml:space="preserve"> </w:t>
      </w:r>
      <w:r w:rsidRPr="00886109">
        <w:rPr>
          <w:sz w:val="22"/>
          <w:szCs w:val="22"/>
        </w:rPr>
        <w:t xml:space="preserve">денег </w:t>
      </w:r>
      <w:r w:rsidRPr="00886109">
        <w:rPr>
          <w:spacing w:val="1"/>
          <w:sz w:val="22"/>
          <w:szCs w:val="22"/>
        </w:rPr>
        <w:t>с</w:t>
      </w:r>
      <w:r w:rsidRPr="00886109">
        <w:rPr>
          <w:sz w:val="22"/>
          <w:szCs w:val="22"/>
        </w:rPr>
        <w:t>е</w:t>
      </w:r>
      <w:r w:rsidRPr="00886109">
        <w:rPr>
          <w:spacing w:val="1"/>
          <w:sz w:val="22"/>
          <w:szCs w:val="22"/>
        </w:rPr>
        <w:t>м</w:t>
      </w:r>
      <w:r w:rsidRPr="00886109">
        <w:rPr>
          <w:sz w:val="22"/>
          <w:szCs w:val="22"/>
        </w:rPr>
        <w:t>ь</w:t>
      </w:r>
      <w:r w:rsidRPr="00886109">
        <w:rPr>
          <w:spacing w:val="-2"/>
          <w:sz w:val="22"/>
          <w:szCs w:val="22"/>
        </w:rPr>
        <w:t>я</w:t>
      </w:r>
      <w:r w:rsidRPr="00886109">
        <w:rPr>
          <w:sz w:val="22"/>
          <w:szCs w:val="22"/>
        </w:rPr>
        <w:t xml:space="preserve">м </w:t>
      </w:r>
      <w:r w:rsidRPr="00886109">
        <w:rPr>
          <w:spacing w:val="1"/>
          <w:sz w:val="22"/>
          <w:szCs w:val="22"/>
        </w:rPr>
        <w:t>по</w:t>
      </w:r>
      <w:r w:rsidRPr="00886109">
        <w:rPr>
          <w:spacing w:val="-1"/>
          <w:sz w:val="22"/>
          <w:szCs w:val="22"/>
        </w:rPr>
        <w:t>ги</w:t>
      </w:r>
      <w:r w:rsidRPr="00886109">
        <w:rPr>
          <w:sz w:val="22"/>
          <w:szCs w:val="22"/>
        </w:rPr>
        <w:t>б</w:t>
      </w:r>
      <w:r w:rsidRPr="00886109">
        <w:rPr>
          <w:spacing w:val="1"/>
          <w:sz w:val="22"/>
          <w:szCs w:val="22"/>
        </w:rPr>
        <w:t>ш</w:t>
      </w:r>
      <w:r w:rsidRPr="00886109">
        <w:rPr>
          <w:sz w:val="22"/>
          <w:szCs w:val="22"/>
        </w:rPr>
        <w:t xml:space="preserve">их </w:t>
      </w:r>
      <w:r w:rsidRPr="00886109">
        <w:rPr>
          <w:spacing w:val="1"/>
          <w:sz w:val="22"/>
          <w:szCs w:val="22"/>
        </w:rPr>
        <w:t>в</w:t>
      </w:r>
      <w:r w:rsidRPr="00886109">
        <w:rPr>
          <w:sz w:val="22"/>
          <w:szCs w:val="22"/>
        </w:rPr>
        <w:t xml:space="preserve"> а</w:t>
      </w:r>
      <w:r w:rsidRPr="00886109">
        <w:rPr>
          <w:spacing w:val="-1"/>
          <w:sz w:val="22"/>
          <w:szCs w:val="22"/>
        </w:rPr>
        <w:t>в</w:t>
      </w:r>
      <w:r w:rsidRPr="00886109">
        <w:rPr>
          <w:sz w:val="22"/>
          <w:szCs w:val="22"/>
        </w:rPr>
        <w:t>и</w:t>
      </w:r>
      <w:r w:rsidRPr="00886109">
        <w:rPr>
          <w:spacing w:val="-1"/>
          <w:sz w:val="22"/>
          <w:szCs w:val="22"/>
        </w:rPr>
        <w:t>ак</w:t>
      </w:r>
      <w:r w:rsidRPr="00886109">
        <w:rPr>
          <w:sz w:val="22"/>
          <w:szCs w:val="22"/>
        </w:rPr>
        <w:t>атас</w:t>
      </w:r>
      <w:r w:rsidRPr="00886109">
        <w:rPr>
          <w:spacing w:val="1"/>
          <w:sz w:val="22"/>
          <w:szCs w:val="22"/>
        </w:rPr>
        <w:t>т</w:t>
      </w:r>
      <w:r w:rsidRPr="00886109">
        <w:rPr>
          <w:sz w:val="22"/>
          <w:szCs w:val="22"/>
        </w:rPr>
        <w:t>ро</w:t>
      </w:r>
      <w:r w:rsidRPr="00886109">
        <w:rPr>
          <w:spacing w:val="-1"/>
          <w:sz w:val="22"/>
          <w:szCs w:val="22"/>
        </w:rPr>
        <w:t>ф</w:t>
      </w:r>
      <w:r w:rsidRPr="00886109">
        <w:rPr>
          <w:sz w:val="22"/>
          <w:szCs w:val="22"/>
        </w:rPr>
        <w:t>е.</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З</w:t>
      </w:r>
      <w:r w:rsidRPr="00886109">
        <w:rPr>
          <w:spacing w:val="1"/>
          <w:sz w:val="22"/>
          <w:szCs w:val="22"/>
        </w:rPr>
        <w:t>а</w:t>
      </w:r>
      <w:r w:rsidRPr="00886109">
        <w:rPr>
          <w:sz w:val="22"/>
          <w:szCs w:val="22"/>
        </w:rPr>
        <w:t>нят</w:t>
      </w:r>
      <w:r w:rsidRPr="00886109">
        <w:rPr>
          <w:spacing w:val="1"/>
          <w:sz w:val="22"/>
          <w:szCs w:val="22"/>
        </w:rPr>
        <w:t>и</w:t>
      </w:r>
      <w:r w:rsidRPr="00886109">
        <w:rPr>
          <w:sz w:val="22"/>
          <w:szCs w:val="22"/>
        </w:rPr>
        <w:t>е</w:t>
      </w:r>
      <w:r w:rsidRPr="00886109">
        <w:rPr>
          <w:spacing w:val="41"/>
          <w:sz w:val="22"/>
          <w:szCs w:val="22"/>
        </w:rPr>
        <w:t xml:space="preserve"> </w:t>
      </w:r>
      <w:r w:rsidRPr="00886109">
        <w:rPr>
          <w:sz w:val="22"/>
          <w:szCs w:val="22"/>
        </w:rPr>
        <w:t>спор</w:t>
      </w:r>
      <w:r w:rsidRPr="00886109">
        <w:rPr>
          <w:spacing w:val="-1"/>
          <w:sz w:val="22"/>
          <w:szCs w:val="22"/>
        </w:rPr>
        <w:t>т</w:t>
      </w:r>
      <w:r w:rsidRPr="00886109">
        <w:rPr>
          <w:sz w:val="22"/>
          <w:szCs w:val="22"/>
        </w:rPr>
        <w:t>ом</w:t>
      </w:r>
      <w:r w:rsidRPr="00886109">
        <w:rPr>
          <w:spacing w:val="40"/>
          <w:sz w:val="22"/>
          <w:szCs w:val="22"/>
        </w:rPr>
        <w:t xml:space="preserve"> </w:t>
      </w:r>
      <w:r w:rsidRPr="00886109">
        <w:rPr>
          <w:spacing w:val="1"/>
          <w:sz w:val="22"/>
          <w:szCs w:val="22"/>
        </w:rPr>
        <w:t>и</w:t>
      </w:r>
      <w:r w:rsidRPr="00886109">
        <w:rPr>
          <w:spacing w:val="40"/>
          <w:sz w:val="22"/>
          <w:szCs w:val="22"/>
        </w:rPr>
        <w:t xml:space="preserve"> </w:t>
      </w:r>
      <w:r w:rsidRPr="00886109">
        <w:rPr>
          <w:spacing w:val="1"/>
          <w:sz w:val="22"/>
          <w:szCs w:val="22"/>
        </w:rPr>
        <w:t>пр</w:t>
      </w:r>
      <w:r w:rsidRPr="00886109">
        <w:rPr>
          <w:sz w:val="22"/>
          <w:szCs w:val="22"/>
        </w:rPr>
        <w:t>ис</w:t>
      </w:r>
      <w:r w:rsidRPr="00886109">
        <w:rPr>
          <w:spacing w:val="-2"/>
          <w:sz w:val="22"/>
          <w:szCs w:val="22"/>
        </w:rPr>
        <w:t>у</w:t>
      </w:r>
      <w:r w:rsidRPr="00886109">
        <w:rPr>
          <w:sz w:val="22"/>
          <w:szCs w:val="22"/>
        </w:rPr>
        <w:t>тстви</w:t>
      </w:r>
      <w:r w:rsidRPr="00886109">
        <w:rPr>
          <w:spacing w:val="1"/>
          <w:sz w:val="22"/>
          <w:szCs w:val="22"/>
        </w:rPr>
        <w:t>е</w:t>
      </w:r>
      <w:r w:rsidRPr="00886109">
        <w:rPr>
          <w:spacing w:val="40"/>
          <w:sz w:val="22"/>
          <w:szCs w:val="22"/>
        </w:rPr>
        <w:t xml:space="preserve"> </w:t>
      </w:r>
      <w:r w:rsidRPr="00886109">
        <w:rPr>
          <w:spacing w:val="1"/>
          <w:sz w:val="22"/>
          <w:szCs w:val="22"/>
        </w:rPr>
        <w:t>н</w:t>
      </w:r>
      <w:r w:rsidRPr="00886109">
        <w:rPr>
          <w:sz w:val="22"/>
          <w:szCs w:val="22"/>
        </w:rPr>
        <w:t>а</w:t>
      </w:r>
      <w:r w:rsidRPr="00886109">
        <w:rPr>
          <w:spacing w:val="43"/>
          <w:sz w:val="22"/>
          <w:szCs w:val="22"/>
        </w:rPr>
        <w:t xml:space="preserve"> </w:t>
      </w:r>
      <w:r w:rsidRPr="00886109">
        <w:rPr>
          <w:spacing w:val="-1"/>
          <w:sz w:val="22"/>
          <w:szCs w:val="22"/>
        </w:rPr>
        <w:t>спо</w:t>
      </w:r>
      <w:r w:rsidRPr="00886109">
        <w:rPr>
          <w:spacing w:val="1"/>
          <w:sz w:val="22"/>
          <w:szCs w:val="22"/>
        </w:rPr>
        <w:t>р</w:t>
      </w:r>
      <w:r w:rsidRPr="00886109">
        <w:rPr>
          <w:sz w:val="22"/>
          <w:szCs w:val="22"/>
        </w:rPr>
        <w:t>ти</w:t>
      </w:r>
      <w:r w:rsidRPr="00886109">
        <w:rPr>
          <w:spacing w:val="-1"/>
          <w:sz w:val="22"/>
          <w:szCs w:val="22"/>
        </w:rPr>
        <w:t>в</w:t>
      </w:r>
      <w:r w:rsidRPr="00886109">
        <w:rPr>
          <w:sz w:val="22"/>
          <w:szCs w:val="22"/>
        </w:rPr>
        <w:t>н</w:t>
      </w:r>
      <w:r w:rsidRPr="00886109">
        <w:rPr>
          <w:spacing w:val="1"/>
          <w:sz w:val="22"/>
          <w:szCs w:val="22"/>
        </w:rPr>
        <w:t>ы</w:t>
      </w:r>
      <w:r w:rsidRPr="00886109">
        <w:rPr>
          <w:sz w:val="22"/>
          <w:szCs w:val="22"/>
        </w:rPr>
        <w:t>х</w:t>
      </w:r>
      <w:r w:rsidRPr="00886109">
        <w:rPr>
          <w:spacing w:val="40"/>
          <w:sz w:val="22"/>
          <w:szCs w:val="22"/>
        </w:rPr>
        <w:t xml:space="preserve"> </w:t>
      </w:r>
      <w:r w:rsidRPr="00886109">
        <w:rPr>
          <w:sz w:val="22"/>
          <w:szCs w:val="22"/>
        </w:rPr>
        <w:t>с</w:t>
      </w:r>
      <w:r w:rsidRPr="00886109">
        <w:rPr>
          <w:spacing w:val="1"/>
          <w:sz w:val="22"/>
          <w:szCs w:val="22"/>
        </w:rPr>
        <w:t>о</w:t>
      </w:r>
      <w:r w:rsidRPr="00886109">
        <w:rPr>
          <w:sz w:val="22"/>
          <w:szCs w:val="22"/>
        </w:rPr>
        <w:t>ре</w:t>
      </w:r>
      <w:r w:rsidRPr="00886109">
        <w:rPr>
          <w:spacing w:val="-1"/>
          <w:sz w:val="22"/>
          <w:szCs w:val="22"/>
        </w:rPr>
        <w:t>в</w:t>
      </w:r>
      <w:r w:rsidRPr="00886109">
        <w:rPr>
          <w:sz w:val="22"/>
          <w:szCs w:val="22"/>
        </w:rPr>
        <w:t>н</w:t>
      </w:r>
      <w:r w:rsidRPr="00886109">
        <w:rPr>
          <w:spacing w:val="1"/>
          <w:sz w:val="22"/>
          <w:szCs w:val="22"/>
        </w:rPr>
        <w:t>о</w:t>
      </w:r>
      <w:r w:rsidRPr="00886109">
        <w:rPr>
          <w:sz w:val="22"/>
          <w:szCs w:val="22"/>
        </w:rPr>
        <w:t>в</w:t>
      </w:r>
      <w:r w:rsidRPr="00886109">
        <w:rPr>
          <w:spacing w:val="-1"/>
          <w:sz w:val="22"/>
          <w:szCs w:val="22"/>
        </w:rPr>
        <w:t>а</w:t>
      </w:r>
      <w:r w:rsidRPr="00886109">
        <w:rPr>
          <w:sz w:val="22"/>
          <w:szCs w:val="22"/>
        </w:rPr>
        <w:t>н</w:t>
      </w:r>
      <w:r w:rsidRPr="00886109">
        <w:rPr>
          <w:spacing w:val="1"/>
          <w:sz w:val="22"/>
          <w:szCs w:val="22"/>
        </w:rPr>
        <w:t>и</w:t>
      </w:r>
      <w:r w:rsidRPr="00886109">
        <w:rPr>
          <w:spacing w:val="-1"/>
          <w:sz w:val="22"/>
          <w:szCs w:val="22"/>
        </w:rPr>
        <w:t>я</w:t>
      </w:r>
      <w:r w:rsidRPr="00886109">
        <w:rPr>
          <w:sz w:val="22"/>
          <w:szCs w:val="22"/>
        </w:rPr>
        <w:t>х</w:t>
      </w:r>
      <w:r w:rsidRPr="00886109">
        <w:rPr>
          <w:spacing w:val="1"/>
          <w:sz w:val="22"/>
          <w:szCs w:val="22"/>
        </w:rPr>
        <w:t>,</w:t>
      </w:r>
      <w:r w:rsidRPr="00886109">
        <w:rPr>
          <w:spacing w:val="42"/>
          <w:sz w:val="22"/>
          <w:szCs w:val="22"/>
        </w:rPr>
        <w:t xml:space="preserve"> </w:t>
      </w:r>
      <w:r w:rsidRPr="00886109">
        <w:rPr>
          <w:sz w:val="22"/>
          <w:szCs w:val="22"/>
        </w:rPr>
        <w:t>в</w:t>
      </w:r>
      <w:r w:rsidRPr="00886109">
        <w:rPr>
          <w:spacing w:val="40"/>
          <w:sz w:val="22"/>
          <w:szCs w:val="22"/>
        </w:rPr>
        <w:t xml:space="preserve"> </w:t>
      </w:r>
      <w:r w:rsidRPr="00886109">
        <w:rPr>
          <w:sz w:val="22"/>
          <w:szCs w:val="22"/>
        </w:rPr>
        <w:t>х</w:t>
      </w:r>
      <w:r w:rsidRPr="00886109">
        <w:rPr>
          <w:spacing w:val="-1"/>
          <w:sz w:val="22"/>
          <w:szCs w:val="22"/>
        </w:rPr>
        <w:t>о</w:t>
      </w:r>
      <w:r w:rsidRPr="00886109">
        <w:rPr>
          <w:spacing w:val="1"/>
          <w:sz w:val="22"/>
          <w:szCs w:val="22"/>
        </w:rPr>
        <w:t>д</w:t>
      </w:r>
      <w:r w:rsidRPr="00886109">
        <w:rPr>
          <w:sz w:val="22"/>
          <w:szCs w:val="22"/>
        </w:rPr>
        <w:t>е к</w:t>
      </w:r>
      <w:r w:rsidRPr="00886109">
        <w:rPr>
          <w:spacing w:val="1"/>
          <w:sz w:val="22"/>
          <w:szCs w:val="22"/>
        </w:rPr>
        <w:t>о</w:t>
      </w:r>
      <w:r w:rsidRPr="00886109">
        <w:rPr>
          <w:spacing w:val="-1"/>
          <w:sz w:val="22"/>
          <w:szCs w:val="22"/>
        </w:rPr>
        <w:t>т</w:t>
      </w:r>
      <w:r w:rsidRPr="00886109">
        <w:rPr>
          <w:sz w:val="22"/>
          <w:szCs w:val="22"/>
        </w:rPr>
        <w:t>о</w:t>
      </w:r>
      <w:r w:rsidRPr="00886109">
        <w:rPr>
          <w:spacing w:val="1"/>
          <w:sz w:val="22"/>
          <w:szCs w:val="22"/>
        </w:rPr>
        <w:t>р</w:t>
      </w:r>
      <w:r w:rsidRPr="00886109">
        <w:rPr>
          <w:spacing w:val="-1"/>
          <w:sz w:val="22"/>
          <w:szCs w:val="22"/>
        </w:rPr>
        <w:t>ы</w:t>
      </w:r>
      <w:r w:rsidRPr="00886109">
        <w:rPr>
          <w:sz w:val="22"/>
          <w:szCs w:val="22"/>
        </w:rPr>
        <w:t>х</w:t>
      </w:r>
      <w:r w:rsidRPr="00886109">
        <w:rPr>
          <w:spacing w:val="7"/>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с</w:t>
      </w:r>
      <w:r w:rsidRPr="00886109">
        <w:rPr>
          <w:spacing w:val="-1"/>
          <w:sz w:val="22"/>
          <w:szCs w:val="22"/>
        </w:rPr>
        <w:t>м</w:t>
      </w:r>
      <w:r w:rsidRPr="00886109">
        <w:rPr>
          <w:sz w:val="22"/>
          <w:szCs w:val="22"/>
        </w:rPr>
        <w:t>е</w:t>
      </w:r>
      <w:r w:rsidRPr="00886109">
        <w:rPr>
          <w:spacing w:val="-1"/>
          <w:sz w:val="22"/>
          <w:szCs w:val="22"/>
        </w:rPr>
        <w:t>н</w:t>
      </w:r>
      <w:r w:rsidRPr="00886109">
        <w:rPr>
          <w:sz w:val="22"/>
          <w:szCs w:val="22"/>
        </w:rPr>
        <w:t>ы</w:t>
      </w:r>
      <w:r w:rsidRPr="00886109">
        <w:rPr>
          <w:spacing w:val="4"/>
          <w:sz w:val="22"/>
          <w:szCs w:val="22"/>
        </w:rPr>
        <w:t xml:space="preserve"> </w:t>
      </w:r>
      <w:r w:rsidRPr="00886109">
        <w:rPr>
          <w:spacing w:val="2"/>
          <w:sz w:val="22"/>
          <w:szCs w:val="22"/>
        </w:rPr>
        <w:t>д</w:t>
      </w:r>
      <w:r w:rsidRPr="00886109">
        <w:rPr>
          <w:sz w:val="22"/>
          <w:szCs w:val="22"/>
        </w:rPr>
        <w:t>е</w:t>
      </w:r>
      <w:r w:rsidRPr="00886109">
        <w:rPr>
          <w:spacing w:val="-1"/>
          <w:sz w:val="22"/>
          <w:szCs w:val="22"/>
        </w:rPr>
        <w:t>м</w:t>
      </w:r>
      <w:r w:rsidRPr="00886109">
        <w:rPr>
          <w:sz w:val="22"/>
          <w:szCs w:val="22"/>
        </w:rPr>
        <w:t>о</w:t>
      </w:r>
      <w:r w:rsidRPr="00886109">
        <w:rPr>
          <w:spacing w:val="1"/>
          <w:sz w:val="22"/>
          <w:szCs w:val="22"/>
        </w:rPr>
        <w:t>нс</w:t>
      </w:r>
      <w:r w:rsidRPr="00886109">
        <w:rPr>
          <w:spacing w:val="-2"/>
          <w:sz w:val="22"/>
          <w:szCs w:val="22"/>
        </w:rPr>
        <w:t>т</w:t>
      </w:r>
      <w:r w:rsidRPr="00886109">
        <w:rPr>
          <w:sz w:val="22"/>
          <w:szCs w:val="22"/>
        </w:rPr>
        <w:t>ри</w:t>
      </w:r>
      <w:r w:rsidRPr="00886109">
        <w:rPr>
          <w:spacing w:val="1"/>
          <w:sz w:val="22"/>
          <w:szCs w:val="22"/>
        </w:rPr>
        <w:t>р</w:t>
      </w:r>
      <w:r w:rsidRPr="00886109">
        <w:rPr>
          <w:spacing w:val="-2"/>
          <w:sz w:val="22"/>
          <w:szCs w:val="22"/>
        </w:rPr>
        <w:t>у</w:t>
      </w:r>
      <w:r w:rsidRPr="00886109">
        <w:rPr>
          <w:spacing w:val="-1"/>
          <w:sz w:val="22"/>
          <w:szCs w:val="22"/>
        </w:rPr>
        <w:t>ю</w:t>
      </w:r>
      <w:r w:rsidRPr="00886109">
        <w:rPr>
          <w:sz w:val="22"/>
          <w:szCs w:val="22"/>
        </w:rPr>
        <w:t>т</w:t>
      </w:r>
      <w:r w:rsidRPr="00886109">
        <w:rPr>
          <w:spacing w:val="6"/>
          <w:sz w:val="22"/>
          <w:szCs w:val="22"/>
        </w:rPr>
        <w:t xml:space="preserve"> </w:t>
      </w:r>
      <w:r w:rsidRPr="00886109">
        <w:rPr>
          <w:spacing w:val="-1"/>
          <w:sz w:val="22"/>
          <w:szCs w:val="22"/>
        </w:rPr>
        <w:t>ф</w:t>
      </w:r>
      <w:r w:rsidRPr="00886109">
        <w:rPr>
          <w:sz w:val="22"/>
          <w:szCs w:val="22"/>
        </w:rPr>
        <w:t>и</w:t>
      </w:r>
      <w:r w:rsidRPr="00886109">
        <w:rPr>
          <w:spacing w:val="1"/>
          <w:sz w:val="22"/>
          <w:szCs w:val="22"/>
        </w:rPr>
        <w:t>з</w:t>
      </w:r>
      <w:r w:rsidRPr="00886109">
        <w:rPr>
          <w:sz w:val="22"/>
          <w:szCs w:val="22"/>
        </w:rPr>
        <w:t>ичес</w:t>
      </w:r>
      <w:r w:rsidRPr="00886109">
        <w:rPr>
          <w:spacing w:val="-1"/>
          <w:sz w:val="22"/>
          <w:szCs w:val="22"/>
        </w:rPr>
        <w:t>к</w:t>
      </w:r>
      <w:r w:rsidRPr="00886109">
        <w:rPr>
          <w:sz w:val="22"/>
          <w:szCs w:val="22"/>
        </w:rPr>
        <w:t>и</w:t>
      </w:r>
      <w:r w:rsidRPr="00886109">
        <w:rPr>
          <w:spacing w:val="7"/>
          <w:sz w:val="22"/>
          <w:szCs w:val="22"/>
        </w:rPr>
        <w:t xml:space="preserve"> </w:t>
      </w:r>
      <w:r w:rsidRPr="00886109">
        <w:rPr>
          <w:spacing w:val="-1"/>
          <w:sz w:val="22"/>
          <w:szCs w:val="22"/>
        </w:rPr>
        <w:t>с</w:t>
      </w:r>
      <w:r w:rsidRPr="00886109">
        <w:rPr>
          <w:sz w:val="22"/>
          <w:szCs w:val="22"/>
        </w:rPr>
        <w:t>о</w:t>
      </w:r>
      <w:r w:rsidRPr="00886109">
        <w:rPr>
          <w:spacing w:val="1"/>
          <w:sz w:val="22"/>
          <w:szCs w:val="22"/>
        </w:rPr>
        <w:t>в</w:t>
      </w:r>
      <w:r w:rsidRPr="00886109">
        <w:rPr>
          <w:spacing w:val="-2"/>
          <w:sz w:val="22"/>
          <w:szCs w:val="22"/>
        </w:rPr>
        <w:t>е</w:t>
      </w:r>
      <w:r w:rsidRPr="00886109">
        <w:rPr>
          <w:spacing w:val="1"/>
          <w:sz w:val="22"/>
          <w:szCs w:val="22"/>
        </w:rPr>
        <w:t>р</w:t>
      </w:r>
      <w:r w:rsidRPr="00886109">
        <w:rPr>
          <w:sz w:val="22"/>
          <w:szCs w:val="22"/>
        </w:rPr>
        <w:t>ш</w:t>
      </w:r>
      <w:r w:rsidRPr="00886109">
        <w:rPr>
          <w:spacing w:val="-1"/>
          <w:sz w:val="22"/>
          <w:szCs w:val="22"/>
        </w:rPr>
        <w:t>ен</w:t>
      </w:r>
      <w:r w:rsidRPr="00886109">
        <w:rPr>
          <w:sz w:val="22"/>
          <w:szCs w:val="22"/>
        </w:rPr>
        <w:t>н</w:t>
      </w:r>
      <w:r w:rsidRPr="00886109">
        <w:rPr>
          <w:spacing w:val="1"/>
          <w:sz w:val="22"/>
          <w:szCs w:val="22"/>
        </w:rPr>
        <w:t>ы</w:t>
      </w:r>
      <w:r w:rsidRPr="00886109">
        <w:rPr>
          <w:sz w:val="22"/>
          <w:szCs w:val="22"/>
        </w:rPr>
        <w:t>е</w:t>
      </w:r>
      <w:r w:rsidRPr="00886109">
        <w:rPr>
          <w:spacing w:val="5"/>
          <w:sz w:val="22"/>
          <w:szCs w:val="22"/>
        </w:rPr>
        <w:t xml:space="preserve"> </w:t>
      </w:r>
      <w:r w:rsidRPr="00886109">
        <w:rPr>
          <w:sz w:val="22"/>
          <w:szCs w:val="22"/>
        </w:rPr>
        <w:t>и</w:t>
      </w:r>
      <w:r w:rsidRPr="00886109">
        <w:rPr>
          <w:spacing w:val="6"/>
          <w:sz w:val="22"/>
          <w:szCs w:val="22"/>
        </w:rPr>
        <w:t xml:space="preserve"> </w:t>
      </w:r>
      <w:r w:rsidRPr="00886109">
        <w:rPr>
          <w:sz w:val="22"/>
          <w:szCs w:val="22"/>
        </w:rPr>
        <w:t>г</w:t>
      </w:r>
      <w:r w:rsidRPr="00886109">
        <w:rPr>
          <w:spacing w:val="-1"/>
          <w:sz w:val="22"/>
          <w:szCs w:val="22"/>
        </w:rPr>
        <w:t>а</w:t>
      </w:r>
      <w:r w:rsidRPr="00886109">
        <w:rPr>
          <w:sz w:val="22"/>
          <w:szCs w:val="22"/>
        </w:rPr>
        <w:t>р</w:t>
      </w:r>
      <w:r w:rsidRPr="00886109">
        <w:rPr>
          <w:spacing w:val="-1"/>
          <w:sz w:val="22"/>
          <w:szCs w:val="22"/>
        </w:rPr>
        <w:t>м</w:t>
      </w:r>
      <w:r w:rsidRPr="00886109">
        <w:rPr>
          <w:sz w:val="22"/>
          <w:szCs w:val="22"/>
        </w:rPr>
        <w:t>он</w:t>
      </w:r>
      <w:r w:rsidRPr="00886109">
        <w:rPr>
          <w:spacing w:val="10"/>
          <w:sz w:val="22"/>
          <w:szCs w:val="22"/>
        </w:rPr>
        <w:t>и</w:t>
      </w:r>
      <w:r w:rsidRPr="00886109">
        <w:rPr>
          <w:sz w:val="22"/>
          <w:szCs w:val="22"/>
        </w:rPr>
        <w:t>чн</w:t>
      </w:r>
      <w:r w:rsidRPr="00886109">
        <w:rPr>
          <w:spacing w:val="1"/>
          <w:sz w:val="22"/>
          <w:szCs w:val="22"/>
        </w:rPr>
        <w:t>ы</w:t>
      </w:r>
      <w:r w:rsidRPr="00886109">
        <w:rPr>
          <w:sz w:val="22"/>
          <w:szCs w:val="22"/>
        </w:rPr>
        <w:t xml:space="preserve">е </w:t>
      </w:r>
      <w:r w:rsidRPr="00886109">
        <w:rPr>
          <w:spacing w:val="1"/>
          <w:sz w:val="22"/>
          <w:szCs w:val="22"/>
        </w:rPr>
        <w:t>д</w:t>
      </w:r>
      <w:r w:rsidRPr="00886109">
        <w:rPr>
          <w:sz w:val="22"/>
          <w:szCs w:val="22"/>
        </w:rPr>
        <w:t>в</w:t>
      </w:r>
      <w:r w:rsidRPr="00886109">
        <w:rPr>
          <w:spacing w:val="1"/>
          <w:sz w:val="22"/>
          <w:szCs w:val="22"/>
        </w:rPr>
        <w:t>и</w:t>
      </w:r>
      <w:r w:rsidRPr="00886109">
        <w:rPr>
          <w:spacing w:val="-1"/>
          <w:sz w:val="22"/>
          <w:szCs w:val="22"/>
        </w:rPr>
        <w:t>ж</w:t>
      </w:r>
      <w:r w:rsidRPr="00886109">
        <w:rPr>
          <w:sz w:val="22"/>
          <w:szCs w:val="22"/>
        </w:rPr>
        <w:t>ения,</w:t>
      </w:r>
      <w:r w:rsidRPr="00886109">
        <w:rPr>
          <w:spacing w:val="16"/>
          <w:sz w:val="22"/>
          <w:szCs w:val="22"/>
        </w:rPr>
        <w:t xml:space="preserve"> </w:t>
      </w:r>
      <w:r w:rsidRPr="00886109">
        <w:rPr>
          <w:spacing w:val="1"/>
          <w:sz w:val="22"/>
          <w:szCs w:val="22"/>
        </w:rPr>
        <w:t>а</w:t>
      </w:r>
      <w:r w:rsidRPr="00886109">
        <w:rPr>
          <w:spacing w:val="14"/>
          <w:sz w:val="22"/>
          <w:szCs w:val="22"/>
        </w:rPr>
        <w:t xml:space="preserve"> </w:t>
      </w:r>
      <w:r w:rsidRPr="00886109">
        <w:rPr>
          <w:sz w:val="22"/>
          <w:szCs w:val="22"/>
        </w:rPr>
        <w:t>также</w:t>
      </w:r>
      <w:r w:rsidRPr="00886109">
        <w:rPr>
          <w:spacing w:val="14"/>
          <w:sz w:val="22"/>
          <w:szCs w:val="22"/>
        </w:rPr>
        <w:t xml:space="preserve"> </w:t>
      </w:r>
      <w:r w:rsidRPr="00886109">
        <w:rPr>
          <w:sz w:val="22"/>
          <w:szCs w:val="22"/>
        </w:rPr>
        <w:t>к</w:t>
      </w:r>
      <w:r w:rsidRPr="00886109">
        <w:rPr>
          <w:spacing w:val="2"/>
          <w:sz w:val="22"/>
          <w:szCs w:val="22"/>
        </w:rPr>
        <w:t>р</w:t>
      </w:r>
      <w:r w:rsidRPr="00886109">
        <w:rPr>
          <w:sz w:val="22"/>
          <w:szCs w:val="22"/>
        </w:rPr>
        <w:t>а</w:t>
      </w:r>
      <w:r w:rsidRPr="00886109">
        <w:rPr>
          <w:spacing w:val="-1"/>
          <w:sz w:val="22"/>
          <w:szCs w:val="22"/>
        </w:rPr>
        <w:t>с</w:t>
      </w:r>
      <w:r w:rsidRPr="00886109">
        <w:rPr>
          <w:sz w:val="22"/>
          <w:szCs w:val="22"/>
        </w:rPr>
        <w:t>и</w:t>
      </w:r>
      <w:r w:rsidRPr="00886109">
        <w:rPr>
          <w:spacing w:val="1"/>
          <w:sz w:val="22"/>
          <w:szCs w:val="22"/>
        </w:rPr>
        <w:t>в</w:t>
      </w:r>
      <w:r w:rsidRPr="00886109">
        <w:rPr>
          <w:spacing w:val="-1"/>
          <w:sz w:val="22"/>
          <w:szCs w:val="22"/>
        </w:rPr>
        <w:t>ы</w:t>
      </w:r>
      <w:r w:rsidRPr="00886109">
        <w:rPr>
          <w:sz w:val="22"/>
          <w:szCs w:val="22"/>
        </w:rPr>
        <w:t>е,</w:t>
      </w:r>
      <w:r w:rsidRPr="00886109">
        <w:rPr>
          <w:spacing w:val="15"/>
          <w:sz w:val="22"/>
          <w:szCs w:val="22"/>
        </w:rPr>
        <w:t xml:space="preserve"> </w:t>
      </w:r>
      <w:r w:rsidRPr="00886109">
        <w:rPr>
          <w:spacing w:val="2"/>
          <w:sz w:val="22"/>
          <w:szCs w:val="22"/>
        </w:rPr>
        <w:t>б</w:t>
      </w:r>
      <w:r w:rsidRPr="00886109">
        <w:rPr>
          <w:sz w:val="22"/>
          <w:szCs w:val="22"/>
        </w:rPr>
        <w:t>л</w:t>
      </w:r>
      <w:r w:rsidRPr="00886109">
        <w:rPr>
          <w:spacing w:val="-2"/>
          <w:sz w:val="22"/>
          <w:szCs w:val="22"/>
        </w:rPr>
        <w:t>а</w:t>
      </w:r>
      <w:r w:rsidRPr="00886109">
        <w:rPr>
          <w:sz w:val="22"/>
          <w:szCs w:val="22"/>
        </w:rPr>
        <w:t>го</w:t>
      </w:r>
      <w:r w:rsidRPr="00886109">
        <w:rPr>
          <w:spacing w:val="-1"/>
          <w:sz w:val="22"/>
          <w:szCs w:val="22"/>
        </w:rPr>
        <w:t>р</w:t>
      </w:r>
      <w:r w:rsidRPr="00886109">
        <w:rPr>
          <w:sz w:val="22"/>
          <w:szCs w:val="22"/>
        </w:rPr>
        <w:t>о</w:t>
      </w:r>
      <w:r w:rsidRPr="00886109">
        <w:rPr>
          <w:spacing w:val="1"/>
          <w:sz w:val="22"/>
          <w:szCs w:val="22"/>
        </w:rPr>
        <w:t>д</w:t>
      </w:r>
      <w:r w:rsidRPr="00886109">
        <w:rPr>
          <w:sz w:val="22"/>
          <w:szCs w:val="22"/>
        </w:rPr>
        <w:t>н</w:t>
      </w:r>
      <w:r w:rsidRPr="00886109">
        <w:rPr>
          <w:spacing w:val="1"/>
          <w:sz w:val="22"/>
          <w:szCs w:val="22"/>
        </w:rPr>
        <w:t>ы</w:t>
      </w:r>
      <w:r w:rsidRPr="00886109">
        <w:rPr>
          <w:sz w:val="22"/>
          <w:szCs w:val="22"/>
        </w:rPr>
        <w:t>е</w:t>
      </w:r>
      <w:r w:rsidRPr="00886109">
        <w:rPr>
          <w:spacing w:val="14"/>
          <w:sz w:val="22"/>
          <w:szCs w:val="22"/>
        </w:rPr>
        <w:t xml:space="preserve"> </w:t>
      </w:r>
      <w:r w:rsidRPr="00886109">
        <w:rPr>
          <w:sz w:val="22"/>
          <w:szCs w:val="22"/>
        </w:rPr>
        <w:t>по</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пк</w:t>
      </w:r>
      <w:r w:rsidRPr="00886109">
        <w:rPr>
          <w:spacing w:val="2"/>
          <w:sz w:val="22"/>
          <w:szCs w:val="22"/>
        </w:rPr>
        <w:t>и</w:t>
      </w:r>
      <w:r w:rsidRPr="00886109">
        <w:rPr>
          <w:sz w:val="22"/>
          <w:szCs w:val="22"/>
        </w:rPr>
        <w:t>,</w:t>
      </w:r>
      <w:r w:rsidRPr="00886109">
        <w:rPr>
          <w:spacing w:val="13"/>
          <w:sz w:val="22"/>
          <w:szCs w:val="22"/>
        </w:rPr>
        <w:t xml:space="preserve"> </w:t>
      </w:r>
      <w:r w:rsidRPr="00886109">
        <w:rPr>
          <w:spacing w:val="1"/>
          <w:sz w:val="22"/>
          <w:szCs w:val="22"/>
        </w:rPr>
        <w:t>ра</w:t>
      </w:r>
      <w:r w:rsidRPr="00886109">
        <w:rPr>
          <w:sz w:val="22"/>
          <w:szCs w:val="22"/>
        </w:rPr>
        <w:t>з</w:t>
      </w:r>
      <w:r w:rsidRPr="00886109">
        <w:rPr>
          <w:spacing w:val="-2"/>
          <w:sz w:val="22"/>
          <w:szCs w:val="22"/>
        </w:rPr>
        <w:t>в</w:t>
      </w:r>
      <w:r w:rsidRPr="00886109">
        <w:rPr>
          <w:sz w:val="22"/>
          <w:szCs w:val="22"/>
        </w:rPr>
        <w:t>ива</w:t>
      </w:r>
      <w:r w:rsidRPr="00886109">
        <w:rPr>
          <w:spacing w:val="1"/>
          <w:sz w:val="22"/>
          <w:szCs w:val="22"/>
        </w:rPr>
        <w:t>ю</w:t>
      </w:r>
      <w:r w:rsidRPr="00886109">
        <w:rPr>
          <w:sz w:val="22"/>
          <w:szCs w:val="22"/>
        </w:rPr>
        <w:t>т</w:t>
      </w:r>
      <w:r w:rsidRPr="00886109">
        <w:rPr>
          <w:spacing w:val="15"/>
          <w:sz w:val="22"/>
          <w:szCs w:val="22"/>
        </w:rPr>
        <w:t xml:space="preserve"> </w:t>
      </w:r>
      <w:r w:rsidRPr="00886109">
        <w:rPr>
          <w:sz w:val="22"/>
          <w:szCs w:val="22"/>
        </w:rPr>
        <w:t>у</w:t>
      </w:r>
      <w:r w:rsidRPr="00886109">
        <w:rPr>
          <w:spacing w:val="13"/>
          <w:sz w:val="22"/>
          <w:szCs w:val="22"/>
        </w:rPr>
        <w:t xml:space="preserve"> </w:t>
      </w:r>
      <w:r w:rsidRPr="00886109">
        <w:rPr>
          <w:sz w:val="22"/>
          <w:szCs w:val="22"/>
        </w:rPr>
        <w:t>люд</w:t>
      </w:r>
      <w:r w:rsidRPr="00886109">
        <w:rPr>
          <w:spacing w:val="1"/>
          <w:sz w:val="22"/>
          <w:szCs w:val="22"/>
        </w:rPr>
        <w:t>е</w:t>
      </w:r>
      <w:r w:rsidRPr="00886109">
        <w:rPr>
          <w:sz w:val="22"/>
          <w:szCs w:val="22"/>
        </w:rPr>
        <w:t>й</w:t>
      </w:r>
      <w:r w:rsidRPr="00886109">
        <w:rPr>
          <w:spacing w:val="17"/>
          <w:sz w:val="22"/>
          <w:szCs w:val="22"/>
        </w:rPr>
        <w:t xml:space="preserve"> </w:t>
      </w:r>
      <w:r w:rsidRPr="00886109">
        <w:rPr>
          <w:spacing w:val="1"/>
          <w:sz w:val="22"/>
          <w:szCs w:val="22"/>
        </w:rPr>
        <w:t>ч</w:t>
      </w:r>
      <w:r w:rsidRPr="00886109">
        <w:rPr>
          <w:spacing w:val="5"/>
          <w:sz w:val="22"/>
          <w:szCs w:val="22"/>
        </w:rPr>
        <w:t>у</w:t>
      </w:r>
      <w:r w:rsidRPr="00886109">
        <w:rPr>
          <w:spacing w:val="1"/>
          <w:sz w:val="22"/>
          <w:szCs w:val="22"/>
        </w:rPr>
        <w:t>в</w:t>
      </w:r>
      <w:r w:rsidRPr="00886109">
        <w:rPr>
          <w:sz w:val="22"/>
          <w:szCs w:val="22"/>
        </w:rPr>
        <w:t>ст</w:t>
      </w:r>
      <w:r w:rsidRPr="00886109">
        <w:rPr>
          <w:spacing w:val="1"/>
          <w:sz w:val="22"/>
          <w:szCs w:val="22"/>
        </w:rPr>
        <w:t>в</w:t>
      </w:r>
      <w:r w:rsidRPr="00886109">
        <w:rPr>
          <w:sz w:val="22"/>
          <w:szCs w:val="22"/>
        </w:rPr>
        <w:t>о</w:t>
      </w:r>
      <w:r w:rsidRPr="00886109">
        <w:rPr>
          <w:spacing w:val="31"/>
          <w:sz w:val="22"/>
          <w:szCs w:val="22"/>
        </w:rPr>
        <w:t xml:space="preserve"> </w:t>
      </w:r>
      <w:r w:rsidRPr="00886109">
        <w:rPr>
          <w:spacing w:val="1"/>
          <w:sz w:val="22"/>
          <w:szCs w:val="22"/>
        </w:rPr>
        <w:t>п</w:t>
      </w:r>
      <w:r w:rsidRPr="00886109">
        <w:rPr>
          <w:sz w:val="22"/>
          <w:szCs w:val="22"/>
        </w:rPr>
        <w:t>ре</w:t>
      </w:r>
      <w:r w:rsidRPr="00886109">
        <w:rPr>
          <w:spacing w:val="-1"/>
          <w:sz w:val="22"/>
          <w:szCs w:val="22"/>
        </w:rPr>
        <w:t>к</w:t>
      </w:r>
      <w:r w:rsidRPr="00886109">
        <w:rPr>
          <w:sz w:val="22"/>
          <w:szCs w:val="22"/>
        </w:rPr>
        <w:t>р</w:t>
      </w:r>
      <w:r w:rsidRPr="00886109">
        <w:rPr>
          <w:spacing w:val="1"/>
          <w:sz w:val="22"/>
          <w:szCs w:val="22"/>
        </w:rPr>
        <w:t>а</w:t>
      </w:r>
      <w:r w:rsidRPr="00886109">
        <w:rPr>
          <w:spacing w:val="-1"/>
          <w:sz w:val="22"/>
          <w:szCs w:val="22"/>
        </w:rPr>
        <w:t>с</w:t>
      </w:r>
      <w:r w:rsidRPr="00886109">
        <w:rPr>
          <w:sz w:val="22"/>
          <w:szCs w:val="22"/>
        </w:rPr>
        <w:t>н</w:t>
      </w:r>
      <w:r w:rsidRPr="00886109">
        <w:rPr>
          <w:spacing w:val="1"/>
          <w:sz w:val="22"/>
          <w:szCs w:val="22"/>
        </w:rPr>
        <w:t>о</w:t>
      </w:r>
      <w:r w:rsidRPr="00886109">
        <w:rPr>
          <w:spacing w:val="-1"/>
          <w:sz w:val="22"/>
          <w:szCs w:val="22"/>
        </w:rPr>
        <w:t>г</w:t>
      </w:r>
      <w:r w:rsidRPr="00886109">
        <w:rPr>
          <w:sz w:val="22"/>
          <w:szCs w:val="22"/>
        </w:rPr>
        <w:t>о</w:t>
      </w:r>
      <w:r w:rsidRPr="00886109">
        <w:rPr>
          <w:spacing w:val="1"/>
          <w:sz w:val="22"/>
          <w:szCs w:val="22"/>
        </w:rPr>
        <w:t>,</w:t>
      </w:r>
      <w:r w:rsidRPr="00886109">
        <w:rPr>
          <w:spacing w:val="32"/>
          <w:sz w:val="22"/>
          <w:szCs w:val="22"/>
        </w:rPr>
        <w:t xml:space="preserve"> </w:t>
      </w:r>
      <w:r w:rsidRPr="00886109">
        <w:rPr>
          <w:spacing w:val="-2"/>
          <w:sz w:val="22"/>
          <w:szCs w:val="22"/>
        </w:rPr>
        <w:t>в</w:t>
      </w:r>
      <w:r w:rsidRPr="00886109">
        <w:rPr>
          <w:spacing w:val="1"/>
          <w:sz w:val="22"/>
          <w:szCs w:val="22"/>
        </w:rPr>
        <w:t>о</w:t>
      </w:r>
      <w:r w:rsidRPr="00886109">
        <w:rPr>
          <w:sz w:val="22"/>
          <w:szCs w:val="22"/>
        </w:rPr>
        <w:t>спи</w:t>
      </w:r>
      <w:r w:rsidRPr="00886109">
        <w:rPr>
          <w:spacing w:val="-2"/>
          <w:sz w:val="22"/>
          <w:szCs w:val="22"/>
        </w:rPr>
        <w:t>т</w:t>
      </w:r>
      <w:r w:rsidRPr="00886109">
        <w:rPr>
          <w:spacing w:val="1"/>
          <w:sz w:val="22"/>
          <w:szCs w:val="22"/>
        </w:rPr>
        <w:t>ы</w:t>
      </w:r>
      <w:r w:rsidRPr="00886109">
        <w:rPr>
          <w:sz w:val="22"/>
          <w:szCs w:val="22"/>
        </w:rPr>
        <w:t>вают</w:t>
      </w:r>
      <w:r w:rsidRPr="00886109">
        <w:rPr>
          <w:spacing w:val="135"/>
          <w:sz w:val="22"/>
          <w:szCs w:val="22"/>
        </w:rPr>
        <w:t xml:space="preserve"> </w:t>
      </w:r>
      <w:r w:rsidRPr="00886109">
        <w:rPr>
          <w:spacing w:val="1"/>
          <w:sz w:val="22"/>
          <w:szCs w:val="22"/>
        </w:rPr>
        <w:t>у</w:t>
      </w:r>
      <w:r w:rsidRPr="00886109">
        <w:rPr>
          <w:sz w:val="22"/>
          <w:szCs w:val="22"/>
        </w:rPr>
        <w:t xml:space="preserve"> </w:t>
      </w:r>
      <w:r w:rsidRPr="00886109">
        <w:rPr>
          <w:spacing w:val="1"/>
          <w:sz w:val="22"/>
          <w:szCs w:val="22"/>
        </w:rPr>
        <w:t>н</w:t>
      </w:r>
      <w:r w:rsidRPr="00886109">
        <w:rPr>
          <w:sz w:val="22"/>
          <w:szCs w:val="22"/>
        </w:rPr>
        <w:t>их</w:t>
      </w:r>
      <w:r w:rsidRPr="00886109">
        <w:rPr>
          <w:spacing w:val="31"/>
          <w:sz w:val="22"/>
          <w:szCs w:val="22"/>
        </w:rPr>
        <w:t xml:space="preserve"> </w:t>
      </w:r>
      <w:r w:rsidRPr="00886109">
        <w:rPr>
          <w:sz w:val="22"/>
          <w:szCs w:val="22"/>
        </w:rPr>
        <w:t>э</w:t>
      </w:r>
      <w:r w:rsidRPr="00886109">
        <w:rPr>
          <w:spacing w:val="1"/>
          <w:sz w:val="22"/>
          <w:szCs w:val="22"/>
        </w:rPr>
        <w:t>с</w:t>
      </w:r>
      <w:r w:rsidRPr="00886109">
        <w:rPr>
          <w:sz w:val="22"/>
          <w:szCs w:val="22"/>
        </w:rPr>
        <w:t>т</w:t>
      </w:r>
      <w:r w:rsidRPr="00886109">
        <w:rPr>
          <w:spacing w:val="1"/>
          <w:sz w:val="22"/>
          <w:szCs w:val="22"/>
        </w:rPr>
        <w:t>е</w:t>
      </w:r>
      <w:r w:rsidRPr="00886109">
        <w:rPr>
          <w:sz w:val="22"/>
          <w:szCs w:val="22"/>
        </w:rPr>
        <w:t>ти</w:t>
      </w:r>
      <w:r w:rsidRPr="00886109">
        <w:rPr>
          <w:spacing w:val="1"/>
          <w:sz w:val="22"/>
          <w:szCs w:val="22"/>
        </w:rPr>
        <w:t>ч</w:t>
      </w:r>
      <w:r w:rsidRPr="00886109">
        <w:rPr>
          <w:spacing w:val="-1"/>
          <w:sz w:val="22"/>
          <w:szCs w:val="22"/>
        </w:rPr>
        <w:t>е</w:t>
      </w:r>
      <w:r w:rsidRPr="00886109">
        <w:rPr>
          <w:sz w:val="22"/>
          <w:szCs w:val="22"/>
        </w:rPr>
        <w:t>с</w:t>
      </w:r>
      <w:r w:rsidRPr="00886109">
        <w:rPr>
          <w:spacing w:val="-1"/>
          <w:sz w:val="22"/>
          <w:szCs w:val="22"/>
        </w:rPr>
        <w:t>к</w:t>
      </w:r>
      <w:r w:rsidRPr="00886109">
        <w:rPr>
          <w:sz w:val="22"/>
          <w:szCs w:val="22"/>
        </w:rPr>
        <w:t>и</w:t>
      </w:r>
      <w:r w:rsidRPr="00886109">
        <w:rPr>
          <w:spacing w:val="1"/>
          <w:sz w:val="22"/>
          <w:szCs w:val="22"/>
        </w:rPr>
        <w:t>е</w:t>
      </w:r>
      <w:r w:rsidRPr="00886109">
        <w:rPr>
          <w:spacing w:val="33"/>
          <w:sz w:val="22"/>
          <w:szCs w:val="22"/>
        </w:rPr>
        <w:t xml:space="preserve"> </w:t>
      </w:r>
      <w:r w:rsidRPr="00886109">
        <w:rPr>
          <w:sz w:val="22"/>
          <w:szCs w:val="22"/>
        </w:rPr>
        <w:t>в</w:t>
      </w:r>
      <w:r w:rsidRPr="00886109">
        <w:rPr>
          <w:spacing w:val="1"/>
          <w:sz w:val="22"/>
          <w:szCs w:val="22"/>
        </w:rPr>
        <w:t>к</w:t>
      </w:r>
      <w:r w:rsidRPr="00886109">
        <w:rPr>
          <w:spacing w:val="-3"/>
          <w:sz w:val="22"/>
          <w:szCs w:val="22"/>
        </w:rPr>
        <w:t>у</w:t>
      </w:r>
      <w:r w:rsidRPr="00886109">
        <w:rPr>
          <w:sz w:val="22"/>
          <w:szCs w:val="22"/>
        </w:rPr>
        <w:t>с</w:t>
      </w:r>
      <w:r w:rsidRPr="00886109">
        <w:rPr>
          <w:spacing w:val="1"/>
          <w:sz w:val="22"/>
          <w:szCs w:val="22"/>
        </w:rPr>
        <w:t>ы</w:t>
      </w:r>
      <w:r w:rsidRPr="00886109">
        <w:rPr>
          <w:sz w:val="22"/>
          <w:szCs w:val="22"/>
        </w:rPr>
        <w:t>,</w:t>
      </w:r>
      <w:r w:rsidRPr="00886109">
        <w:rPr>
          <w:spacing w:val="33"/>
          <w:sz w:val="22"/>
          <w:szCs w:val="22"/>
        </w:rPr>
        <w:t xml:space="preserve"> </w:t>
      </w:r>
      <w:r w:rsidRPr="00886109">
        <w:rPr>
          <w:spacing w:val="1"/>
          <w:sz w:val="22"/>
          <w:szCs w:val="22"/>
        </w:rPr>
        <w:t>ч</w:t>
      </w:r>
      <w:r w:rsidRPr="00886109">
        <w:rPr>
          <w:spacing w:val="-2"/>
          <w:sz w:val="22"/>
          <w:szCs w:val="22"/>
        </w:rPr>
        <w:t>у</w:t>
      </w:r>
      <w:r w:rsidRPr="00886109">
        <w:rPr>
          <w:sz w:val="22"/>
          <w:szCs w:val="22"/>
        </w:rPr>
        <w:t>вства,</w:t>
      </w:r>
      <w:r w:rsidRPr="00886109">
        <w:rPr>
          <w:spacing w:val="32"/>
          <w:sz w:val="22"/>
          <w:szCs w:val="22"/>
        </w:rPr>
        <w:t xml:space="preserve"> </w:t>
      </w:r>
      <w:r w:rsidRPr="00886109">
        <w:rPr>
          <w:spacing w:val="1"/>
          <w:sz w:val="22"/>
          <w:szCs w:val="22"/>
        </w:rPr>
        <w:t>ид</w:t>
      </w:r>
      <w:r w:rsidRPr="00886109">
        <w:rPr>
          <w:sz w:val="22"/>
          <w:szCs w:val="22"/>
        </w:rPr>
        <w:t>еалы</w:t>
      </w:r>
      <w:r w:rsidRPr="00886109">
        <w:rPr>
          <w:spacing w:val="1"/>
          <w:sz w:val="22"/>
          <w:szCs w:val="22"/>
        </w:rPr>
        <w:t>,</w:t>
      </w:r>
      <w:r w:rsidRPr="00886109">
        <w:rPr>
          <w:sz w:val="22"/>
          <w:szCs w:val="22"/>
        </w:rPr>
        <w:t xml:space="preserve"> п</w:t>
      </w:r>
      <w:r w:rsidRPr="00886109">
        <w:rPr>
          <w:spacing w:val="2"/>
          <w:sz w:val="22"/>
          <w:szCs w:val="22"/>
        </w:rPr>
        <w:t>о</w:t>
      </w:r>
      <w:r w:rsidRPr="00886109">
        <w:rPr>
          <w:spacing w:val="-2"/>
          <w:sz w:val="22"/>
          <w:szCs w:val="22"/>
        </w:rPr>
        <w:t>т</w:t>
      </w:r>
      <w:r w:rsidRPr="00886109">
        <w:rPr>
          <w:sz w:val="22"/>
          <w:szCs w:val="22"/>
        </w:rPr>
        <w:t>ребно</w:t>
      </w:r>
      <w:r w:rsidRPr="00886109">
        <w:rPr>
          <w:spacing w:val="1"/>
          <w:sz w:val="22"/>
          <w:szCs w:val="22"/>
        </w:rPr>
        <w:t>с</w:t>
      </w:r>
      <w:r w:rsidRPr="00886109">
        <w:rPr>
          <w:spacing w:val="-2"/>
          <w:sz w:val="22"/>
          <w:szCs w:val="22"/>
        </w:rPr>
        <w:t>т</w:t>
      </w:r>
      <w:r w:rsidRPr="00886109">
        <w:rPr>
          <w:sz w:val="22"/>
          <w:szCs w:val="22"/>
        </w:rPr>
        <w:t>и</w:t>
      </w:r>
      <w:r w:rsidRPr="00886109">
        <w:rPr>
          <w:spacing w:val="1"/>
          <w:sz w:val="22"/>
          <w:szCs w:val="22"/>
        </w:rPr>
        <w:t>.</w:t>
      </w:r>
      <w:r w:rsidRPr="00886109">
        <w:rPr>
          <w:spacing w:val="10"/>
          <w:sz w:val="22"/>
          <w:szCs w:val="22"/>
        </w:rPr>
        <w:t xml:space="preserve"> </w:t>
      </w:r>
      <w:r w:rsidRPr="00886109">
        <w:rPr>
          <w:spacing w:val="-1"/>
          <w:sz w:val="22"/>
          <w:szCs w:val="22"/>
        </w:rPr>
        <w:t>М</w:t>
      </w:r>
      <w:r w:rsidRPr="00886109">
        <w:rPr>
          <w:sz w:val="22"/>
          <w:szCs w:val="22"/>
        </w:rPr>
        <w:t>но</w:t>
      </w:r>
      <w:r w:rsidRPr="00886109">
        <w:rPr>
          <w:spacing w:val="-1"/>
          <w:sz w:val="22"/>
          <w:szCs w:val="22"/>
        </w:rPr>
        <w:t>г</w:t>
      </w:r>
      <w:r w:rsidRPr="00886109">
        <w:rPr>
          <w:sz w:val="22"/>
          <w:szCs w:val="22"/>
        </w:rPr>
        <w:t>ие</w:t>
      </w:r>
      <w:r w:rsidRPr="00886109">
        <w:rPr>
          <w:spacing w:val="11"/>
          <w:sz w:val="22"/>
          <w:szCs w:val="22"/>
        </w:rPr>
        <w:t xml:space="preserve"> </w:t>
      </w:r>
      <w:r w:rsidRPr="00886109">
        <w:rPr>
          <w:spacing w:val="1"/>
          <w:sz w:val="22"/>
          <w:szCs w:val="22"/>
        </w:rPr>
        <w:t>л</w:t>
      </w:r>
      <w:r w:rsidRPr="00886109">
        <w:rPr>
          <w:sz w:val="22"/>
          <w:szCs w:val="22"/>
        </w:rPr>
        <w:t>ю</w:t>
      </w:r>
      <w:r w:rsidRPr="00886109">
        <w:rPr>
          <w:spacing w:val="-1"/>
          <w:sz w:val="22"/>
          <w:szCs w:val="22"/>
        </w:rPr>
        <w:t>д</w:t>
      </w:r>
      <w:r w:rsidRPr="00886109">
        <w:rPr>
          <w:sz w:val="22"/>
          <w:szCs w:val="22"/>
        </w:rPr>
        <w:t>и</w:t>
      </w:r>
      <w:r w:rsidRPr="00886109">
        <w:rPr>
          <w:spacing w:val="8"/>
          <w:sz w:val="22"/>
          <w:szCs w:val="22"/>
        </w:rPr>
        <w:t xml:space="preserve"> </w:t>
      </w:r>
      <w:r w:rsidRPr="00886109">
        <w:rPr>
          <w:sz w:val="22"/>
          <w:szCs w:val="22"/>
        </w:rPr>
        <w:t>п</w:t>
      </w:r>
      <w:r w:rsidRPr="00886109">
        <w:rPr>
          <w:spacing w:val="1"/>
          <w:sz w:val="22"/>
          <w:szCs w:val="22"/>
        </w:rPr>
        <w:t>р</w:t>
      </w:r>
      <w:r w:rsidRPr="00886109">
        <w:rPr>
          <w:sz w:val="22"/>
          <w:szCs w:val="22"/>
        </w:rPr>
        <w:t>иобща</w:t>
      </w:r>
      <w:r w:rsidRPr="00886109">
        <w:rPr>
          <w:spacing w:val="-2"/>
          <w:sz w:val="22"/>
          <w:szCs w:val="22"/>
        </w:rPr>
        <w:t>ю</w:t>
      </w:r>
      <w:r w:rsidRPr="00886109">
        <w:rPr>
          <w:sz w:val="22"/>
          <w:szCs w:val="22"/>
        </w:rPr>
        <w:t>тся</w:t>
      </w:r>
      <w:r w:rsidRPr="00886109">
        <w:rPr>
          <w:spacing w:val="12"/>
          <w:sz w:val="22"/>
          <w:szCs w:val="22"/>
        </w:rPr>
        <w:t xml:space="preserve"> </w:t>
      </w:r>
      <w:r w:rsidRPr="00886109">
        <w:rPr>
          <w:sz w:val="22"/>
          <w:szCs w:val="22"/>
        </w:rPr>
        <w:t>к</w:t>
      </w:r>
      <w:r w:rsidRPr="00886109">
        <w:rPr>
          <w:spacing w:val="10"/>
          <w:sz w:val="22"/>
          <w:szCs w:val="22"/>
        </w:rPr>
        <w:t xml:space="preserve"> </w:t>
      </w:r>
      <w:r w:rsidRPr="00886109">
        <w:rPr>
          <w:sz w:val="22"/>
          <w:szCs w:val="22"/>
        </w:rPr>
        <w:t>сп</w:t>
      </w:r>
      <w:r w:rsidRPr="00886109">
        <w:rPr>
          <w:spacing w:val="-1"/>
          <w:sz w:val="22"/>
          <w:szCs w:val="22"/>
        </w:rPr>
        <w:t>о</w:t>
      </w:r>
      <w:r w:rsidRPr="00886109">
        <w:rPr>
          <w:spacing w:val="1"/>
          <w:sz w:val="22"/>
          <w:szCs w:val="22"/>
        </w:rPr>
        <w:t>р</w:t>
      </w:r>
      <w:r w:rsidRPr="00886109">
        <w:rPr>
          <w:sz w:val="22"/>
          <w:szCs w:val="22"/>
        </w:rPr>
        <w:t>ту</w:t>
      </w:r>
      <w:r w:rsidRPr="00886109">
        <w:rPr>
          <w:spacing w:val="8"/>
          <w:sz w:val="22"/>
          <w:szCs w:val="22"/>
        </w:rPr>
        <w:t xml:space="preserve"> </w:t>
      </w:r>
      <w:r w:rsidRPr="00886109">
        <w:rPr>
          <w:spacing w:val="1"/>
          <w:sz w:val="22"/>
          <w:szCs w:val="22"/>
        </w:rPr>
        <w:t>н</w:t>
      </w:r>
      <w:r w:rsidRPr="00886109">
        <w:rPr>
          <w:sz w:val="22"/>
          <w:szCs w:val="22"/>
        </w:rPr>
        <w:t>е</w:t>
      </w:r>
      <w:r w:rsidRPr="00886109">
        <w:rPr>
          <w:spacing w:val="12"/>
          <w:sz w:val="22"/>
          <w:szCs w:val="22"/>
        </w:rPr>
        <w:t xml:space="preserve"> </w:t>
      </w:r>
      <w:r w:rsidRPr="00886109">
        <w:rPr>
          <w:spacing w:val="-2"/>
          <w:sz w:val="22"/>
          <w:szCs w:val="22"/>
        </w:rPr>
        <w:t>т</w:t>
      </w:r>
      <w:r w:rsidRPr="00886109">
        <w:rPr>
          <w:sz w:val="22"/>
          <w:szCs w:val="22"/>
        </w:rPr>
        <w:t>о</w:t>
      </w:r>
      <w:r w:rsidRPr="00886109">
        <w:rPr>
          <w:spacing w:val="1"/>
          <w:sz w:val="22"/>
          <w:szCs w:val="22"/>
        </w:rPr>
        <w:t>л</w:t>
      </w:r>
      <w:r w:rsidRPr="00886109">
        <w:rPr>
          <w:spacing w:val="-1"/>
          <w:sz w:val="22"/>
          <w:szCs w:val="22"/>
        </w:rPr>
        <w:t>ь</w:t>
      </w:r>
      <w:r w:rsidRPr="00886109">
        <w:rPr>
          <w:sz w:val="22"/>
          <w:szCs w:val="22"/>
        </w:rPr>
        <w:t>ко</w:t>
      </w:r>
      <w:r w:rsidRPr="00886109">
        <w:rPr>
          <w:spacing w:val="10"/>
          <w:sz w:val="22"/>
          <w:szCs w:val="22"/>
        </w:rPr>
        <w:t xml:space="preserve"> </w:t>
      </w:r>
      <w:r w:rsidRPr="00886109">
        <w:rPr>
          <w:sz w:val="22"/>
          <w:szCs w:val="22"/>
        </w:rPr>
        <w:t>п</w:t>
      </w:r>
      <w:r w:rsidRPr="00886109">
        <w:rPr>
          <w:spacing w:val="1"/>
          <w:sz w:val="22"/>
          <w:szCs w:val="22"/>
        </w:rPr>
        <w:t>о</w:t>
      </w:r>
      <w:r w:rsidRPr="00886109">
        <w:rPr>
          <w:sz w:val="22"/>
          <w:szCs w:val="22"/>
        </w:rPr>
        <w:t>т</w:t>
      </w:r>
      <w:r w:rsidRPr="00886109">
        <w:rPr>
          <w:spacing w:val="1"/>
          <w:sz w:val="22"/>
          <w:szCs w:val="22"/>
        </w:rPr>
        <w:t>о</w:t>
      </w:r>
      <w:r w:rsidRPr="00886109">
        <w:rPr>
          <w:sz w:val="22"/>
          <w:szCs w:val="22"/>
        </w:rPr>
        <w:t>м</w:t>
      </w:r>
      <w:r w:rsidRPr="00886109">
        <w:rPr>
          <w:spacing w:val="-2"/>
          <w:sz w:val="22"/>
          <w:szCs w:val="22"/>
        </w:rPr>
        <w:t>у</w:t>
      </w:r>
      <w:r w:rsidRPr="00886109">
        <w:rPr>
          <w:sz w:val="22"/>
          <w:szCs w:val="22"/>
        </w:rPr>
        <w:t>,</w:t>
      </w:r>
      <w:r w:rsidRPr="00886109">
        <w:rPr>
          <w:spacing w:val="10"/>
          <w:sz w:val="22"/>
          <w:szCs w:val="22"/>
        </w:rPr>
        <w:t xml:space="preserve"> </w:t>
      </w:r>
      <w:r w:rsidRPr="00886109">
        <w:rPr>
          <w:sz w:val="22"/>
          <w:szCs w:val="22"/>
        </w:rPr>
        <w:t>ч</w:t>
      </w:r>
      <w:r w:rsidRPr="00886109">
        <w:rPr>
          <w:spacing w:val="1"/>
          <w:sz w:val="22"/>
          <w:szCs w:val="22"/>
        </w:rPr>
        <w:t>т</w:t>
      </w:r>
      <w:r w:rsidRPr="00886109">
        <w:rPr>
          <w:sz w:val="22"/>
          <w:szCs w:val="22"/>
        </w:rPr>
        <w:t>о</w:t>
      </w:r>
      <w:r w:rsidRPr="00886109">
        <w:rPr>
          <w:spacing w:val="10"/>
          <w:sz w:val="22"/>
          <w:szCs w:val="22"/>
        </w:rPr>
        <w:t xml:space="preserve"> </w:t>
      </w:r>
      <w:r w:rsidRPr="00886109">
        <w:rPr>
          <w:spacing w:val="1"/>
          <w:sz w:val="22"/>
          <w:szCs w:val="22"/>
        </w:rPr>
        <w:t>о</w:t>
      </w:r>
      <w:r w:rsidRPr="00886109">
        <w:rPr>
          <w:spacing w:val="-1"/>
          <w:sz w:val="22"/>
          <w:szCs w:val="22"/>
        </w:rPr>
        <w:t>н</w:t>
      </w:r>
      <w:r w:rsidRPr="00886109">
        <w:rPr>
          <w:sz w:val="22"/>
          <w:szCs w:val="22"/>
        </w:rPr>
        <w:t xml:space="preserve">и </w:t>
      </w:r>
      <w:r w:rsidRPr="00886109">
        <w:rPr>
          <w:spacing w:val="1"/>
          <w:sz w:val="22"/>
          <w:szCs w:val="22"/>
        </w:rPr>
        <w:t>р</w:t>
      </w:r>
      <w:r w:rsidRPr="00886109">
        <w:rPr>
          <w:spacing w:val="-3"/>
          <w:sz w:val="22"/>
          <w:szCs w:val="22"/>
        </w:rPr>
        <w:t>у</w:t>
      </w:r>
      <w:r w:rsidRPr="00886109">
        <w:rPr>
          <w:sz w:val="22"/>
          <w:szCs w:val="22"/>
        </w:rPr>
        <w:t>к</w:t>
      </w:r>
      <w:r w:rsidRPr="00886109">
        <w:rPr>
          <w:spacing w:val="1"/>
          <w:sz w:val="22"/>
          <w:szCs w:val="22"/>
        </w:rPr>
        <w:t>ов</w:t>
      </w:r>
      <w:r w:rsidRPr="00886109">
        <w:rPr>
          <w:spacing w:val="-1"/>
          <w:sz w:val="22"/>
          <w:szCs w:val="22"/>
        </w:rPr>
        <w:t>о</w:t>
      </w:r>
      <w:r w:rsidRPr="00886109">
        <w:rPr>
          <w:spacing w:val="1"/>
          <w:sz w:val="22"/>
          <w:szCs w:val="22"/>
        </w:rPr>
        <w:t>д</w:t>
      </w:r>
      <w:r w:rsidRPr="00886109">
        <w:rPr>
          <w:sz w:val="22"/>
          <w:szCs w:val="22"/>
        </w:rPr>
        <w:t>с</w:t>
      </w:r>
      <w:r w:rsidRPr="00886109">
        <w:rPr>
          <w:spacing w:val="1"/>
          <w:sz w:val="22"/>
          <w:szCs w:val="22"/>
        </w:rPr>
        <w:t>т</w:t>
      </w:r>
      <w:r w:rsidRPr="00886109">
        <w:rPr>
          <w:sz w:val="22"/>
          <w:szCs w:val="22"/>
        </w:rPr>
        <w:t>в</w:t>
      </w:r>
      <w:r w:rsidRPr="00886109">
        <w:rPr>
          <w:spacing w:val="-3"/>
          <w:sz w:val="22"/>
          <w:szCs w:val="22"/>
        </w:rPr>
        <w:t>у</w:t>
      </w:r>
      <w:r w:rsidRPr="00886109">
        <w:rPr>
          <w:sz w:val="22"/>
          <w:szCs w:val="22"/>
        </w:rPr>
        <w:t>ются</w:t>
      </w:r>
      <w:r w:rsidRPr="00886109">
        <w:rPr>
          <w:spacing w:val="21"/>
          <w:sz w:val="22"/>
          <w:szCs w:val="22"/>
        </w:rPr>
        <w:t xml:space="preserve"> </w:t>
      </w:r>
      <w:r w:rsidRPr="00886109">
        <w:rPr>
          <w:spacing w:val="1"/>
          <w:sz w:val="22"/>
          <w:szCs w:val="22"/>
        </w:rPr>
        <w:t>к</w:t>
      </w:r>
      <w:r w:rsidRPr="00886109">
        <w:rPr>
          <w:spacing w:val="-1"/>
          <w:sz w:val="22"/>
          <w:szCs w:val="22"/>
        </w:rPr>
        <w:t>а</w:t>
      </w:r>
      <w:r w:rsidRPr="00886109">
        <w:rPr>
          <w:sz w:val="22"/>
          <w:szCs w:val="22"/>
        </w:rPr>
        <w:t>к</w:t>
      </w:r>
      <w:r w:rsidRPr="00886109">
        <w:rPr>
          <w:spacing w:val="1"/>
          <w:sz w:val="22"/>
          <w:szCs w:val="22"/>
        </w:rPr>
        <w:t>и</w:t>
      </w:r>
      <w:r w:rsidRPr="00886109">
        <w:rPr>
          <w:spacing w:val="-1"/>
          <w:sz w:val="22"/>
          <w:szCs w:val="22"/>
        </w:rPr>
        <w:t>м</w:t>
      </w:r>
      <w:r w:rsidRPr="00886109">
        <w:rPr>
          <w:spacing w:val="2"/>
          <w:sz w:val="22"/>
          <w:szCs w:val="22"/>
        </w:rPr>
        <w:t>и</w:t>
      </w:r>
      <w:r w:rsidRPr="00886109">
        <w:rPr>
          <w:sz w:val="22"/>
          <w:szCs w:val="22"/>
        </w:rPr>
        <w:t>-</w:t>
      </w:r>
      <w:r w:rsidRPr="00886109">
        <w:rPr>
          <w:spacing w:val="1"/>
          <w:sz w:val="22"/>
          <w:szCs w:val="22"/>
        </w:rPr>
        <w:t>т</w:t>
      </w:r>
      <w:r w:rsidRPr="00886109">
        <w:rPr>
          <w:sz w:val="22"/>
          <w:szCs w:val="22"/>
        </w:rPr>
        <w:t>о</w:t>
      </w:r>
      <w:r w:rsidRPr="00886109">
        <w:rPr>
          <w:spacing w:val="20"/>
          <w:sz w:val="22"/>
          <w:szCs w:val="22"/>
        </w:rPr>
        <w:t xml:space="preserve"> </w:t>
      </w:r>
      <w:r w:rsidRPr="00886109">
        <w:rPr>
          <w:spacing w:val="-3"/>
          <w:sz w:val="22"/>
          <w:szCs w:val="22"/>
        </w:rPr>
        <w:t>у</w:t>
      </w:r>
      <w:r w:rsidRPr="00886109">
        <w:rPr>
          <w:sz w:val="22"/>
          <w:szCs w:val="22"/>
        </w:rPr>
        <w:t>ти</w:t>
      </w:r>
      <w:r w:rsidRPr="00886109">
        <w:rPr>
          <w:spacing w:val="1"/>
          <w:sz w:val="22"/>
          <w:szCs w:val="22"/>
        </w:rPr>
        <w:t>л</w:t>
      </w:r>
      <w:r w:rsidRPr="00886109">
        <w:rPr>
          <w:sz w:val="22"/>
          <w:szCs w:val="22"/>
        </w:rPr>
        <w:t>ит</w:t>
      </w:r>
      <w:r w:rsidRPr="00886109">
        <w:rPr>
          <w:spacing w:val="1"/>
          <w:sz w:val="22"/>
          <w:szCs w:val="22"/>
        </w:rPr>
        <w:t>а</w:t>
      </w:r>
      <w:r w:rsidRPr="00886109">
        <w:rPr>
          <w:sz w:val="22"/>
          <w:szCs w:val="22"/>
        </w:rPr>
        <w:t>рным</w:t>
      </w:r>
      <w:r w:rsidRPr="00886109">
        <w:rPr>
          <w:spacing w:val="1"/>
          <w:sz w:val="22"/>
          <w:szCs w:val="22"/>
        </w:rPr>
        <w:t>и</w:t>
      </w:r>
      <w:r w:rsidRPr="00886109">
        <w:rPr>
          <w:spacing w:val="19"/>
          <w:sz w:val="22"/>
          <w:szCs w:val="22"/>
        </w:rPr>
        <w:t xml:space="preserve"> </w:t>
      </w:r>
      <w:r w:rsidRPr="00886109">
        <w:rPr>
          <w:sz w:val="22"/>
          <w:szCs w:val="22"/>
        </w:rPr>
        <w:t>целя</w:t>
      </w:r>
      <w:r w:rsidRPr="00886109">
        <w:rPr>
          <w:spacing w:val="1"/>
          <w:sz w:val="22"/>
          <w:szCs w:val="22"/>
        </w:rPr>
        <w:t>м</w:t>
      </w:r>
      <w:r w:rsidRPr="00886109">
        <w:rPr>
          <w:sz w:val="22"/>
          <w:szCs w:val="22"/>
        </w:rPr>
        <w:t>и</w:t>
      </w:r>
      <w:r w:rsidRPr="00886109">
        <w:rPr>
          <w:spacing w:val="20"/>
          <w:sz w:val="22"/>
          <w:szCs w:val="22"/>
        </w:rPr>
        <w:t xml:space="preserve"> </w:t>
      </w:r>
      <w:r w:rsidRPr="00886109">
        <w:rPr>
          <w:spacing w:val="1"/>
          <w:sz w:val="22"/>
          <w:szCs w:val="22"/>
        </w:rPr>
        <w:t>—</w:t>
      </w:r>
      <w:r w:rsidRPr="00886109">
        <w:rPr>
          <w:spacing w:val="19"/>
          <w:sz w:val="22"/>
          <w:szCs w:val="22"/>
        </w:rPr>
        <w:t xml:space="preserve"> </w:t>
      </w:r>
      <w:r w:rsidRPr="00886109">
        <w:rPr>
          <w:spacing w:val="-2"/>
          <w:sz w:val="22"/>
          <w:szCs w:val="22"/>
        </w:rPr>
        <w:t>у</w:t>
      </w:r>
      <w:r w:rsidRPr="00886109">
        <w:rPr>
          <w:sz w:val="22"/>
          <w:szCs w:val="22"/>
        </w:rPr>
        <w:t>к</w:t>
      </w:r>
      <w:r w:rsidRPr="00886109">
        <w:rPr>
          <w:spacing w:val="1"/>
          <w:sz w:val="22"/>
          <w:szCs w:val="22"/>
        </w:rPr>
        <w:t>р</w:t>
      </w:r>
      <w:r w:rsidRPr="00886109">
        <w:rPr>
          <w:sz w:val="22"/>
          <w:szCs w:val="22"/>
        </w:rPr>
        <w:t>е</w:t>
      </w:r>
      <w:r w:rsidRPr="00886109">
        <w:rPr>
          <w:spacing w:val="1"/>
          <w:sz w:val="22"/>
          <w:szCs w:val="22"/>
        </w:rPr>
        <w:t>пит</w:t>
      </w:r>
      <w:r w:rsidRPr="00886109">
        <w:rPr>
          <w:sz w:val="22"/>
          <w:szCs w:val="22"/>
        </w:rPr>
        <w:t>ь</w:t>
      </w:r>
      <w:r w:rsidRPr="00886109">
        <w:rPr>
          <w:spacing w:val="17"/>
          <w:sz w:val="22"/>
          <w:szCs w:val="22"/>
        </w:rPr>
        <w:t xml:space="preserve"> </w:t>
      </w:r>
      <w:r w:rsidRPr="00886109">
        <w:rPr>
          <w:spacing w:val="1"/>
          <w:sz w:val="22"/>
          <w:szCs w:val="22"/>
        </w:rPr>
        <w:t>з</w:t>
      </w:r>
      <w:r w:rsidRPr="00886109">
        <w:rPr>
          <w:spacing w:val="-1"/>
          <w:sz w:val="22"/>
          <w:szCs w:val="22"/>
        </w:rPr>
        <w:t>д</w:t>
      </w:r>
      <w:r w:rsidRPr="00886109">
        <w:rPr>
          <w:sz w:val="22"/>
          <w:szCs w:val="22"/>
        </w:rPr>
        <w:t>о</w:t>
      </w:r>
      <w:r w:rsidRPr="00886109">
        <w:rPr>
          <w:spacing w:val="1"/>
          <w:sz w:val="22"/>
          <w:szCs w:val="22"/>
        </w:rPr>
        <w:t>р</w:t>
      </w:r>
      <w:r w:rsidRPr="00886109">
        <w:rPr>
          <w:sz w:val="22"/>
          <w:szCs w:val="22"/>
        </w:rPr>
        <w:t>овье,</w:t>
      </w:r>
      <w:r w:rsidRPr="00886109">
        <w:rPr>
          <w:spacing w:val="20"/>
          <w:sz w:val="22"/>
          <w:szCs w:val="22"/>
        </w:rPr>
        <w:t xml:space="preserve"> </w:t>
      </w:r>
      <w:r w:rsidRPr="00886109">
        <w:rPr>
          <w:spacing w:val="1"/>
          <w:sz w:val="22"/>
          <w:szCs w:val="22"/>
        </w:rPr>
        <w:t>у</w:t>
      </w:r>
      <w:r w:rsidRPr="00886109">
        <w:rPr>
          <w:sz w:val="22"/>
          <w:szCs w:val="22"/>
        </w:rPr>
        <w:t>ста</w:t>
      </w:r>
      <w:r w:rsidRPr="00886109">
        <w:rPr>
          <w:spacing w:val="1"/>
          <w:sz w:val="22"/>
          <w:szCs w:val="22"/>
        </w:rPr>
        <w:t>н</w:t>
      </w:r>
      <w:r w:rsidRPr="00886109">
        <w:rPr>
          <w:spacing w:val="2"/>
          <w:sz w:val="22"/>
          <w:szCs w:val="22"/>
        </w:rPr>
        <w:t>о</w:t>
      </w:r>
      <w:r w:rsidRPr="00886109">
        <w:rPr>
          <w:spacing w:val="-2"/>
          <w:sz w:val="22"/>
          <w:szCs w:val="22"/>
        </w:rPr>
        <w:t>в</w:t>
      </w:r>
      <w:r w:rsidRPr="00886109">
        <w:rPr>
          <w:sz w:val="22"/>
          <w:szCs w:val="22"/>
        </w:rPr>
        <w:t>и</w:t>
      </w:r>
      <w:r w:rsidRPr="00886109">
        <w:rPr>
          <w:spacing w:val="1"/>
          <w:sz w:val="22"/>
          <w:szCs w:val="22"/>
        </w:rPr>
        <w:t>т</w:t>
      </w:r>
      <w:r w:rsidRPr="00886109">
        <w:rPr>
          <w:sz w:val="22"/>
          <w:szCs w:val="22"/>
        </w:rPr>
        <w:t>ь</w:t>
      </w:r>
      <w:r w:rsidRPr="00886109">
        <w:rPr>
          <w:spacing w:val="27"/>
          <w:sz w:val="22"/>
          <w:szCs w:val="22"/>
        </w:rPr>
        <w:t xml:space="preserve"> </w:t>
      </w:r>
      <w:r w:rsidRPr="00886109">
        <w:rPr>
          <w:spacing w:val="1"/>
          <w:sz w:val="22"/>
          <w:szCs w:val="22"/>
        </w:rPr>
        <w:t>р</w:t>
      </w:r>
      <w:r w:rsidRPr="00886109">
        <w:rPr>
          <w:spacing w:val="-1"/>
          <w:sz w:val="22"/>
          <w:szCs w:val="22"/>
        </w:rPr>
        <w:t>е</w:t>
      </w:r>
      <w:r w:rsidRPr="00886109">
        <w:rPr>
          <w:sz w:val="22"/>
          <w:szCs w:val="22"/>
        </w:rPr>
        <w:t>ко</w:t>
      </w:r>
      <w:r w:rsidRPr="00886109">
        <w:rPr>
          <w:spacing w:val="-1"/>
          <w:sz w:val="22"/>
          <w:szCs w:val="22"/>
        </w:rPr>
        <w:t>р</w:t>
      </w:r>
      <w:r w:rsidRPr="00886109">
        <w:rPr>
          <w:sz w:val="22"/>
          <w:szCs w:val="22"/>
        </w:rPr>
        <w:t>д</w:t>
      </w:r>
      <w:r w:rsidRPr="00886109">
        <w:rPr>
          <w:spacing w:val="29"/>
          <w:sz w:val="22"/>
          <w:szCs w:val="22"/>
        </w:rPr>
        <w:t xml:space="preserve"> </w:t>
      </w:r>
      <w:r w:rsidRPr="00886109">
        <w:rPr>
          <w:sz w:val="22"/>
          <w:szCs w:val="22"/>
        </w:rPr>
        <w:t>и</w:t>
      </w:r>
      <w:r w:rsidRPr="00886109">
        <w:rPr>
          <w:spacing w:val="29"/>
          <w:sz w:val="22"/>
          <w:szCs w:val="22"/>
        </w:rPr>
        <w:t xml:space="preserve"> </w:t>
      </w:r>
      <w:r w:rsidRPr="00886109">
        <w:rPr>
          <w:sz w:val="22"/>
          <w:szCs w:val="22"/>
        </w:rPr>
        <w:t>т.</w:t>
      </w:r>
      <w:r w:rsidRPr="00886109">
        <w:rPr>
          <w:spacing w:val="27"/>
          <w:sz w:val="22"/>
          <w:szCs w:val="22"/>
        </w:rPr>
        <w:t xml:space="preserve"> </w:t>
      </w:r>
      <w:r w:rsidRPr="00886109">
        <w:rPr>
          <w:spacing w:val="1"/>
          <w:sz w:val="22"/>
          <w:szCs w:val="22"/>
        </w:rPr>
        <w:t>п.</w:t>
      </w:r>
      <w:r w:rsidRPr="00886109">
        <w:rPr>
          <w:sz w:val="22"/>
          <w:szCs w:val="22"/>
        </w:rPr>
        <w:t>,</w:t>
      </w:r>
      <w:r w:rsidRPr="00886109">
        <w:rPr>
          <w:spacing w:val="27"/>
          <w:sz w:val="22"/>
          <w:szCs w:val="22"/>
        </w:rPr>
        <w:t xml:space="preserve"> </w:t>
      </w:r>
      <w:r w:rsidRPr="00886109">
        <w:rPr>
          <w:sz w:val="22"/>
          <w:szCs w:val="22"/>
        </w:rPr>
        <w:t>в</w:t>
      </w:r>
      <w:r w:rsidRPr="00886109">
        <w:rPr>
          <w:spacing w:val="28"/>
          <w:sz w:val="22"/>
          <w:szCs w:val="22"/>
        </w:rPr>
        <w:t xml:space="preserve"> </w:t>
      </w:r>
      <w:r w:rsidRPr="00886109">
        <w:rPr>
          <w:sz w:val="22"/>
          <w:szCs w:val="22"/>
        </w:rPr>
        <w:t>зн</w:t>
      </w:r>
      <w:r w:rsidRPr="00886109">
        <w:rPr>
          <w:spacing w:val="1"/>
          <w:sz w:val="22"/>
          <w:szCs w:val="22"/>
        </w:rPr>
        <w:t>ачи</w:t>
      </w:r>
      <w:r w:rsidRPr="00886109">
        <w:rPr>
          <w:sz w:val="22"/>
          <w:szCs w:val="22"/>
        </w:rPr>
        <w:t>те</w:t>
      </w:r>
      <w:r w:rsidRPr="00886109">
        <w:rPr>
          <w:spacing w:val="1"/>
          <w:sz w:val="22"/>
          <w:szCs w:val="22"/>
        </w:rPr>
        <w:t>л</w:t>
      </w:r>
      <w:r w:rsidRPr="00886109">
        <w:rPr>
          <w:spacing w:val="-1"/>
          <w:sz w:val="22"/>
          <w:szCs w:val="22"/>
        </w:rPr>
        <w:t>ьно</w:t>
      </w:r>
      <w:r w:rsidRPr="00886109">
        <w:rPr>
          <w:sz w:val="22"/>
          <w:szCs w:val="22"/>
        </w:rPr>
        <w:t>й</w:t>
      </w:r>
      <w:r w:rsidRPr="00886109">
        <w:rPr>
          <w:spacing w:val="28"/>
          <w:sz w:val="22"/>
          <w:szCs w:val="22"/>
        </w:rPr>
        <w:t xml:space="preserve"> </w:t>
      </w:r>
      <w:r w:rsidRPr="00886109">
        <w:rPr>
          <w:spacing w:val="1"/>
          <w:sz w:val="22"/>
          <w:szCs w:val="22"/>
        </w:rPr>
        <w:t>с</w:t>
      </w:r>
      <w:r w:rsidRPr="00886109">
        <w:rPr>
          <w:sz w:val="22"/>
          <w:szCs w:val="22"/>
        </w:rPr>
        <w:t>т</w:t>
      </w:r>
      <w:r w:rsidRPr="00886109">
        <w:rPr>
          <w:spacing w:val="1"/>
          <w:sz w:val="22"/>
          <w:szCs w:val="22"/>
        </w:rPr>
        <w:t>е</w:t>
      </w:r>
      <w:r w:rsidRPr="00886109">
        <w:rPr>
          <w:sz w:val="22"/>
          <w:szCs w:val="22"/>
        </w:rPr>
        <w:t>пе</w:t>
      </w:r>
      <w:r w:rsidRPr="00886109">
        <w:rPr>
          <w:spacing w:val="-1"/>
          <w:sz w:val="22"/>
          <w:szCs w:val="22"/>
        </w:rPr>
        <w:t>н</w:t>
      </w:r>
      <w:r w:rsidRPr="00886109">
        <w:rPr>
          <w:sz w:val="22"/>
          <w:szCs w:val="22"/>
        </w:rPr>
        <w:t>и</w:t>
      </w:r>
      <w:r w:rsidRPr="00886109">
        <w:rPr>
          <w:spacing w:val="28"/>
          <w:sz w:val="22"/>
          <w:szCs w:val="22"/>
        </w:rPr>
        <w:t xml:space="preserve"> </w:t>
      </w:r>
      <w:r w:rsidRPr="00886109">
        <w:rPr>
          <w:sz w:val="22"/>
          <w:szCs w:val="22"/>
        </w:rPr>
        <w:t>и</w:t>
      </w:r>
      <w:r w:rsidRPr="00886109">
        <w:rPr>
          <w:spacing w:val="1"/>
          <w:sz w:val="22"/>
          <w:szCs w:val="22"/>
        </w:rPr>
        <w:t>х</w:t>
      </w:r>
      <w:r w:rsidRPr="00886109">
        <w:rPr>
          <w:spacing w:val="26"/>
          <w:sz w:val="22"/>
          <w:szCs w:val="22"/>
        </w:rPr>
        <w:t xml:space="preserve"> </w:t>
      </w:r>
      <w:r w:rsidRPr="00886109">
        <w:rPr>
          <w:spacing w:val="1"/>
          <w:sz w:val="22"/>
          <w:szCs w:val="22"/>
        </w:rPr>
        <w:t>пр</w:t>
      </w:r>
      <w:r w:rsidRPr="00886109">
        <w:rPr>
          <w:sz w:val="22"/>
          <w:szCs w:val="22"/>
        </w:rPr>
        <w:t>ив</w:t>
      </w:r>
      <w:r w:rsidRPr="00886109">
        <w:rPr>
          <w:spacing w:val="-3"/>
          <w:sz w:val="22"/>
          <w:szCs w:val="22"/>
        </w:rPr>
        <w:t>л</w:t>
      </w:r>
      <w:r w:rsidRPr="00886109">
        <w:rPr>
          <w:sz w:val="22"/>
          <w:szCs w:val="22"/>
        </w:rPr>
        <w:t>ек</w:t>
      </w:r>
      <w:r w:rsidRPr="00886109">
        <w:rPr>
          <w:spacing w:val="1"/>
          <w:sz w:val="22"/>
          <w:szCs w:val="22"/>
        </w:rPr>
        <w:t>а</w:t>
      </w:r>
      <w:r w:rsidRPr="00886109">
        <w:rPr>
          <w:sz w:val="22"/>
          <w:szCs w:val="22"/>
        </w:rPr>
        <w:t>ет</w:t>
      </w:r>
      <w:r w:rsidRPr="00886109">
        <w:rPr>
          <w:spacing w:val="29"/>
          <w:sz w:val="22"/>
          <w:szCs w:val="22"/>
        </w:rPr>
        <w:t xml:space="preserve"> </w:t>
      </w:r>
      <w:r w:rsidRPr="00886109">
        <w:rPr>
          <w:sz w:val="22"/>
          <w:szCs w:val="22"/>
        </w:rPr>
        <w:t>в</w:t>
      </w:r>
      <w:r w:rsidRPr="00886109">
        <w:rPr>
          <w:spacing w:val="1"/>
          <w:sz w:val="22"/>
          <w:szCs w:val="22"/>
        </w:rPr>
        <w:t>о</w:t>
      </w:r>
      <w:r w:rsidRPr="00886109">
        <w:rPr>
          <w:sz w:val="22"/>
          <w:szCs w:val="22"/>
        </w:rPr>
        <w:t>з</w:t>
      </w:r>
      <w:r w:rsidRPr="00886109">
        <w:rPr>
          <w:spacing w:val="-1"/>
          <w:sz w:val="22"/>
          <w:szCs w:val="22"/>
        </w:rPr>
        <w:t>м</w:t>
      </w:r>
      <w:r w:rsidRPr="00886109">
        <w:rPr>
          <w:spacing w:val="11"/>
          <w:sz w:val="22"/>
          <w:szCs w:val="22"/>
        </w:rPr>
        <w:t>о</w:t>
      </w:r>
      <w:r w:rsidRPr="00886109">
        <w:rPr>
          <w:spacing w:val="-1"/>
          <w:sz w:val="22"/>
          <w:szCs w:val="22"/>
        </w:rPr>
        <w:t>жн</w:t>
      </w:r>
      <w:r w:rsidRPr="00886109">
        <w:rPr>
          <w:spacing w:val="1"/>
          <w:sz w:val="22"/>
          <w:szCs w:val="22"/>
        </w:rPr>
        <w:t>о</w:t>
      </w:r>
      <w:r w:rsidRPr="00886109">
        <w:rPr>
          <w:sz w:val="22"/>
          <w:szCs w:val="22"/>
        </w:rPr>
        <w:t>ст</w:t>
      </w:r>
      <w:r w:rsidRPr="00886109">
        <w:rPr>
          <w:spacing w:val="1"/>
          <w:sz w:val="22"/>
          <w:szCs w:val="22"/>
        </w:rPr>
        <w:t>ь</w:t>
      </w:r>
      <w:r w:rsidRPr="00886109">
        <w:rPr>
          <w:sz w:val="22"/>
          <w:szCs w:val="22"/>
        </w:rPr>
        <w:t xml:space="preserve"> п</w:t>
      </w:r>
      <w:r w:rsidRPr="00886109">
        <w:rPr>
          <w:spacing w:val="2"/>
          <w:sz w:val="22"/>
          <w:szCs w:val="22"/>
        </w:rPr>
        <w:t>о</w:t>
      </w:r>
      <w:r w:rsidRPr="00886109">
        <w:rPr>
          <w:sz w:val="22"/>
          <w:szCs w:val="22"/>
        </w:rPr>
        <w:t>л</w:t>
      </w:r>
      <w:r w:rsidRPr="00886109">
        <w:rPr>
          <w:spacing w:val="-3"/>
          <w:sz w:val="22"/>
          <w:szCs w:val="22"/>
        </w:rPr>
        <w:t>у</w:t>
      </w:r>
      <w:r w:rsidRPr="00886109">
        <w:rPr>
          <w:sz w:val="22"/>
          <w:szCs w:val="22"/>
        </w:rPr>
        <w:t>ч</w:t>
      </w:r>
      <w:r w:rsidRPr="00886109">
        <w:rPr>
          <w:spacing w:val="1"/>
          <w:sz w:val="22"/>
          <w:szCs w:val="22"/>
        </w:rPr>
        <w:t>и</w:t>
      </w:r>
      <w:r w:rsidRPr="00886109">
        <w:rPr>
          <w:sz w:val="22"/>
          <w:szCs w:val="22"/>
        </w:rPr>
        <w:t>т</w:t>
      </w:r>
      <w:r w:rsidRPr="00886109">
        <w:rPr>
          <w:spacing w:val="1"/>
          <w:sz w:val="22"/>
          <w:szCs w:val="22"/>
        </w:rPr>
        <w:t>ь</w:t>
      </w:r>
      <w:r w:rsidRPr="00886109">
        <w:rPr>
          <w:spacing w:val="12"/>
          <w:sz w:val="22"/>
          <w:szCs w:val="22"/>
        </w:rPr>
        <w:t xml:space="preserve"> </w:t>
      </w:r>
      <w:r w:rsidRPr="00886109">
        <w:rPr>
          <w:sz w:val="22"/>
          <w:szCs w:val="22"/>
        </w:rPr>
        <w:t>э</w:t>
      </w:r>
      <w:r w:rsidRPr="00886109">
        <w:rPr>
          <w:spacing w:val="1"/>
          <w:sz w:val="22"/>
          <w:szCs w:val="22"/>
        </w:rPr>
        <w:t>с</w:t>
      </w:r>
      <w:r w:rsidRPr="00886109">
        <w:rPr>
          <w:sz w:val="22"/>
          <w:szCs w:val="22"/>
        </w:rPr>
        <w:t>т</w:t>
      </w:r>
      <w:r w:rsidRPr="00886109">
        <w:rPr>
          <w:spacing w:val="1"/>
          <w:sz w:val="22"/>
          <w:szCs w:val="22"/>
        </w:rPr>
        <w:t>е</w:t>
      </w:r>
      <w:r w:rsidRPr="00886109">
        <w:rPr>
          <w:sz w:val="22"/>
          <w:szCs w:val="22"/>
        </w:rPr>
        <w:t>т</w:t>
      </w:r>
      <w:r w:rsidRPr="00886109">
        <w:rPr>
          <w:spacing w:val="-1"/>
          <w:sz w:val="22"/>
          <w:szCs w:val="22"/>
        </w:rPr>
        <w:t>и</w:t>
      </w:r>
      <w:r w:rsidRPr="00886109">
        <w:rPr>
          <w:sz w:val="22"/>
          <w:szCs w:val="22"/>
        </w:rPr>
        <w:t>ческ</w:t>
      </w:r>
      <w:r w:rsidRPr="00886109">
        <w:rPr>
          <w:spacing w:val="1"/>
          <w:sz w:val="22"/>
          <w:szCs w:val="22"/>
        </w:rPr>
        <w:t>о</w:t>
      </w:r>
      <w:r w:rsidRPr="00886109">
        <w:rPr>
          <w:sz w:val="22"/>
          <w:szCs w:val="22"/>
        </w:rPr>
        <w:t>е</w:t>
      </w:r>
      <w:r w:rsidRPr="00886109">
        <w:rPr>
          <w:spacing w:val="14"/>
          <w:sz w:val="22"/>
          <w:szCs w:val="22"/>
        </w:rPr>
        <w:t xml:space="preserve"> </w:t>
      </w:r>
      <w:r w:rsidRPr="00886109">
        <w:rPr>
          <w:spacing w:val="-2"/>
          <w:sz w:val="22"/>
          <w:szCs w:val="22"/>
        </w:rPr>
        <w:t>у</w:t>
      </w:r>
      <w:r w:rsidRPr="00886109">
        <w:rPr>
          <w:spacing w:val="2"/>
          <w:sz w:val="22"/>
          <w:szCs w:val="22"/>
        </w:rPr>
        <w:t>до</w:t>
      </w:r>
      <w:r w:rsidRPr="00886109">
        <w:rPr>
          <w:spacing w:val="-2"/>
          <w:sz w:val="22"/>
          <w:szCs w:val="22"/>
        </w:rPr>
        <w:t>в</w:t>
      </w:r>
      <w:r w:rsidRPr="00886109">
        <w:rPr>
          <w:sz w:val="22"/>
          <w:szCs w:val="22"/>
        </w:rPr>
        <w:t>о</w:t>
      </w:r>
      <w:r w:rsidRPr="00886109">
        <w:rPr>
          <w:spacing w:val="1"/>
          <w:sz w:val="22"/>
          <w:szCs w:val="22"/>
        </w:rPr>
        <w:t>л</w:t>
      </w:r>
      <w:r w:rsidRPr="00886109">
        <w:rPr>
          <w:sz w:val="22"/>
          <w:szCs w:val="22"/>
        </w:rPr>
        <w:t>ьствие</w:t>
      </w:r>
      <w:r w:rsidRPr="00886109">
        <w:rPr>
          <w:spacing w:val="12"/>
          <w:sz w:val="22"/>
          <w:szCs w:val="22"/>
        </w:rPr>
        <w:t xml:space="preserve"> </w:t>
      </w:r>
      <w:r w:rsidRPr="00886109">
        <w:rPr>
          <w:spacing w:val="1"/>
          <w:sz w:val="22"/>
          <w:szCs w:val="22"/>
        </w:rPr>
        <w:t>от</w:t>
      </w:r>
      <w:r w:rsidRPr="00886109">
        <w:rPr>
          <w:spacing w:val="11"/>
          <w:sz w:val="22"/>
          <w:szCs w:val="22"/>
        </w:rPr>
        <w:t xml:space="preserve"> </w:t>
      </w: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pacing w:val="-2"/>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z w:val="22"/>
          <w:szCs w:val="22"/>
        </w:rPr>
        <w:t>ых</w:t>
      </w:r>
      <w:r w:rsidRPr="00886109">
        <w:rPr>
          <w:spacing w:val="13"/>
          <w:sz w:val="22"/>
          <w:szCs w:val="22"/>
        </w:rPr>
        <w:t xml:space="preserve"> </w:t>
      </w:r>
      <w:r w:rsidRPr="00886109">
        <w:rPr>
          <w:sz w:val="22"/>
          <w:szCs w:val="22"/>
        </w:rPr>
        <w:t>з</w:t>
      </w:r>
      <w:r w:rsidRPr="00886109">
        <w:rPr>
          <w:spacing w:val="1"/>
          <w:sz w:val="22"/>
          <w:szCs w:val="22"/>
        </w:rPr>
        <w:t>а</w:t>
      </w:r>
      <w:r w:rsidRPr="00886109">
        <w:rPr>
          <w:spacing w:val="-1"/>
          <w:sz w:val="22"/>
          <w:szCs w:val="22"/>
        </w:rPr>
        <w:t>н</w:t>
      </w:r>
      <w:r w:rsidRPr="00886109">
        <w:rPr>
          <w:sz w:val="22"/>
          <w:szCs w:val="22"/>
        </w:rPr>
        <w:t>ятий,</w:t>
      </w:r>
      <w:r w:rsidRPr="00886109">
        <w:rPr>
          <w:spacing w:val="13"/>
          <w:sz w:val="22"/>
          <w:szCs w:val="22"/>
        </w:rPr>
        <w:t xml:space="preserve"> </w:t>
      </w:r>
      <w:r w:rsidRPr="00886109">
        <w:rPr>
          <w:spacing w:val="2"/>
          <w:sz w:val="22"/>
          <w:szCs w:val="22"/>
        </w:rPr>
        <w:t>о</w:t>
      </w:r>
      <w:r w:rsidRPr="00886109">
        <w:rPr>
          <w:sz w:val="22"/>
          <w:szCs w:val="22"/>
        </w:rPr>
        <w:t>т</w:t>
      </w:r>
      <w:r w:rsidRPr="00886109">
        <w:rPr>
          <w:spacing w:val="13"/>
          <w:sz w:val="22"/>
          <w:szCs w:val="22"/>
        </w:rPr>
        <w:t xml:space="preserve"> </w:t>
      </w:r>
      <w:r w:rsidRPr="00886109">
        <w:rPr>
          <w:spacing w:val="-1"/>
          <w:sz w:val="22"/>
          <w:szCs w:val="22"/>
        </w:rPr>
        <w:t>в</w:t>
      </w:r>
      <w:r w:rsidRPr="00886109">
        <w:rPr>
          <w:spacing w:val="6"/>
          <w:sz w:val="22"/>
          <w:szCs w:val="22"/>
        </w:rPr>
        <w:t>о</w:t>
      </w:r>
      <w:r w:rsidRPr="00886109">
        <w:rPr>
          <w:sz w:val="22"/>
          <w:szCs w:val="22"/>
        </w:rPr>
        <w:t>зможно</w:t>
      </w:r>
      <w:r w:rsidRPr="00886109">
        <w:rPr>
          <w:spacing w:val="1"/>
          <w:sz w:val="22"/>
          <w:szCs w:val="22"/>
        </w:rPr>
        <w:t>с</w:t>
      </w:r>
      <w:r w:rsidRPr="00886109">
        <w:rPr>
          <w:spacing w:val="-1"/>
          <w:sz w:val="22"/>
          <w:szCs w:val="22"/>
        </w:rPr>
        <w:t>т</w:t>
      </w:r>
      <w:r w:rsidRPr="00886109">
        <w:rPr>
          <w:sz w:val="22"/>
          <w:szCs w:val="22"/>
        </w:rPr>
        <w:t>и п</w:t>
      </w:r>
      <w:r w:rsidRPr="00886109">
        <w:rPr>
          <w:spacing w:val="2"/>
          <w:sz w:val="22"/>
          <w:szCs w:val="22"/>
        </w:rPr>
        <w:t>о</w:t>
      </w:r>
      <w:r w:rsidRPr="00886109">
        <w:rPr>
          <w:sz w:val="22"/>
          <w:szCs w:val="22"/>
        </w:rPr>
        <w:t>с</w:t>
      </w:r>
      <w:r w:rsidRPr="00886109">
        <w:rPr>
          <w:spacing w:val="-1"/>
          <w:sz w:val="22"/>
          <w:szCs w:val="22"/>
        </w:rPr>
        <w:t>т</w:t>
      </w:r>
      <w:r w:rsidRPr="00886109">
        <w:rPr>
          <w:sz w:val="22"/>
          <w:szCs w:val="22"/>
        </w:rPr>
        <w:t>оя</w:t>
      </w:r>
      <w:r w:rsidRPr="00886109">
        <w:rPr>
          <w:spacing w:val="-1"/>
          <w:sz w:val="22"/>
          <w:szCs w:val="22"/>
        </w:rPr>
        <w:t>н</w:t>
      </w:r>
      <w:r w:rsidRPr="00886109">
        <w:rPr>
          <w:sz w:val="22"/>
          <w:szCs w:val="22"/>
        </w:rPr>
        <w:t>но</w:t>
      </w:r>
      <w:r w:rsidRPr="00886109">
        <w:rPr>
          <w:spacing w:val="17"/>
          <w:sz w:val="22"/>
          <w:szCs w:val="22"/>
        </w:rPr>
        <w:t xml:space="preserve"> </w:t>
      </w:r>
      <w:r w:rsidRPr="00886109">
        <w:rPr>
          <w:spacing w:val="1"/>
          <w:sz w:val="22"/>
          <w:szCs w:val="22"/>
        </w:rPr>
        <w:t>со</w:t>
      </w:r>
      <w:r w:rsidRPr="00886109">
        <w:rPr>
          <w:spacing w:val="-1"/>
          <w:sz w:val="22"/>
          <w:szCs w:val="22"/>
        </w:rPr>
        <w:t>з</w:t>
      </w:r>
      <w:r w:rsidRPr="00886109">
        <w:rPr>
          <w:sz w:val="22"/>
          <w:szCs w:val="22"/>
        </w:rPr>
        <w:t>е</w:t>
      </w:r>
      <w:r w:rsidRPr="00886109">
        <w:rPr>
          <w:spacing w:val="-1"/>
          <w:sz w:val="22"/>
          <w:szCs w:val="22"/>
        </w:rPr>
        <w:t>р</w:t>
      </w:r>
      <w:r w:rsidRPr="00886109">
        <w:rPr>
          <w:sz w:val="22"/>
          <w:szCs w:val="22"/>
        </w:rPr>
        <w:t>ц</w:t>
      </w:r>
      <w:r w:rsidRPr="00886109">
        <w:rPr>
          <w:spacing w:val="1"/>
          <w:sz w:val="22"/>
          <w:szCs w:val="22"/>
        </w:rPr>
        <w:t>а</w:t>
      </w:r>
      <w:r w:rsidRPr="00886109">
        <w:rPr>
          <w:spacing w:val="-2"/>
          <w:sz w:val="22"/>
          <w:szCs w:val="22"/>
        </w:rPr>
        <w:t>т</w:t>
      </w:r>
      <w:r w:rsidRPr="00886109">
        <w:rPr>
          <w:sz w:val="22"/>
          <w:szCs w:val="22"/>
        </w:rPr>
        <w:t>ь</w:t>
      </w:r>
      <w:r w:rsidRPr="00886109">
        <w:rPr>
          <w:spacing w:val="17"/>
          <w:sz w:val="22"/>
          <w:szCs w:val="22"/>
        </w:rPr>
        <w:t xml:space="preserve"> </w:t>
      </w:r>
      <w:r w:rsidRPr="00886109">
        <w:rPr>
          <w:spacing w:val="1"/>
          <w:sz w:val="22"/>
          <w:szCs w:val="22"/>
        </w:rPr>
        <w:t>пр</w:t>
      </w:r>
      <w:r w:rsidRPr="00886109">
        <w:rPr>
          <w:sz w:val="22"/>
          <w:szCs w:val="22"/>
        </w:rPr>
        <w:t>екра</w:t>
      </w:r>
      <w:r w:rsidRPr="00886109">
        <w:rPr>
          <w:spacing w:val="1"/>
          <w:sz w:val="22"/>
          <w:szCs w:val="22"/>
        </w:rPr>
        <w:t>с</w:t>
      </w:r>
      <w:r w:rsidRPr="00886109">
        <w:rPr>
          <w:spacing w:val="-1"/>
          <w:sz w:val="22"/>
          <w:szCs w:val="22"/>
        </w:rPr>
        <w:t>н</w:t>
      </w:r>
      <w:r w:rsidRPr="00886109">
        <w:rPr>
          <w:sz w:val="22"/>
          <w:szCs w:val="22"/>
        </w:rPr>
        <w:t>о</w:t>
      </w:r>
      <w:r w:rsidRPr="00886109">
        <w:rPr>
          <w:spacing w:val="1"/>
          <w:sz w:val="22"/>
          <w:szCs w:val="22"/>
        </w:rPr>
        <w:t>е</w:t>
      </w:r>
      <w:r w:rsidRPr="00886109">
        <w:rPr>
          <w:spacing w:val="16"/>
          <w:sz w:val="22"/>
          <w:szCs w:val="22"/>
        </w:rPr>
        <w:t xml:space="preserve"> </w:t>
      </w:r>
      <w:r w:rsidRPr="00886109">
        <w:rPr>
          <w:sz w:val="22"/>
          <w:szCs w:val="22"/>
        </w:rPr>
        <w:t>и</w:t>
      </w:r>
      <w:r w:rsidRPr="00886109">
        <w:rPr>
          <w:spacing w:val="17"/>
          <w:sz w:val="22"/>
          <w:szCs w:val="22"/>
        </w:rPr>
        <w:t xml:space="preserve"> </w:t>
      </w:r>
      <w:r w:rsidRPr="00886109">
        <w:rPr>
          <w:spacing w:val="1"/>
          <w:sz w:val="22"/>
          <w:szCs w:val="22"/>
        </w:rPr>
        <w:t>со</w:t>
      </w:r>
      <w:r w:rsidRPr="00886109">
        <w:rPr>
          <w:spacing w:val="-1"/>
          <w:sz w:val="22"/>
          <w:szCs w:val="22"/>
        </w:rPr>
        <w:t>зд</w:t>
      </w:r>
      <w:r w:rsidRPr="00886109">
        <w:rPr>
          <w:sz w:val="22"/>
          <w:szCs w:val="22"/>
        </w:rPr>
        <w:t>ават</w:t>
      </w:r>
      <w:r w:rsidRPr="00886109">
        <w:rPr>
          <w:spacing w:val="1"/>
          <w:sz w:val="22"/>
          <w:szCs w:val="22"/>
        </w:rPr>
        <w:t>ь</w:t>
      </w:r>
      <w:r w:rsidRPr="00886109">
        <w:rPr>
          <w:spacing w:val="17"/>
          <w:sz w:val="22"/>
          <w:szCs w:val="22"/>
        </w:rPr>
        <w:t xml:space="preserve"> </w:t>
      </w:r>
      <w:r w:rsidRPr="00886109">
        <w:rPr>
          <w:sz w:val="22"/>
          <w:szCs w:val="22"/>
        </w:rPr>
        <w:t>ег</w:t>
      </w:r>
      <w:r w:rsidRPr="00886109">
        <w:rPr>
          <w:spacing w:val="1"/>
          <w:sz w:val="22"/>
          <w:szCs w:val="22"/>
        </w:rPr>
        <w:t>о</w:t>
      </w:r>
      <w:r w:rsidRPr="00886109">
        <w:rPr>
          <w:spacing w:val="17"/>
          <w:sz w:val="22"/>
          <w:szCs w:val="22"/>
        </w:rPr>
        <w:t xml:space="preserve"> </w:t>
      </w:r>
      <w:r w:rsidRPr="00886109">
        <w:rPr>
          <w:sz w:val="22"/>
          <w:szCs w:val="22"/>
        </w:rPr>
        <w:t>в</w:t>
      </w:r>
      <w:r w:rsidRPr="00886109">
        <w:rPr>
          <w:spacing w:val="18"/>
          <w:sz w:val="22"/>
          <w:szCs w:val="22"/>
        </w:rPr>
        <w:t xml:space="preserve"> </w:t>
      </w:r>
      <w:r w:rsidRPr="00886109">
        <w:rPr>
          <w:spacing w:val="1"/>
          <w:sz w:val="22"/>
          <w:szCs w:val="22"/>
        </w:rPr>
        <w:t>в</w:t>
      </w:r>
      <w:r w:rsidRPr="00886109">
        <w:rPr>
          <w:spacing w:val="-1"/>
          <w:sz w:val="22"/>
          <w:szCs w:val="22"/>
        </w:rPr>
        <w:t>и</w:t>
      </w:r>
      <w:r w:rsidRPr="00886109">
        <w:rPr>
          <w:sz w:val="22"/>
          <w:szCs w:val="22"/>
        </w:rPr>
        <w:t>д</w:t>
      </w:r>
      <w:r w:rsidRPr="00886109">
        <w:rPr>
          <w:spacing w:val="1"/>
          <w:sz w:val="22"/>
          <w:szCs w:val="22"/>
        </w:rPr>
        <w:t>е</w:t>
      </w:r>
      <w:r w:rsidRPr="00886109">
        <w:rPr>
          <w:spacing w:val="16"/>
          <w:sz w:val="22"/>
          <w:szCs w:val="22"/>
        </w:rPr>
        <w:t xml:space="preserve"> </w:t>
      </w:r>
      <w:r w:rsidRPr="00886109">
        <w:rPr>
          <w:sz w:val="22"/>
          <w:szCs w:val="22"/>
        </w:rPr>
        <w:t>с</w:t>
      </w:r>
      <w:r w:rsidRPr="00886109">
        <w:rPr>
          <w:spacing w:val="2"/>
          <w:sz w:val="22"/>
          <w:szCs w:val="22"/>
        </w:rPr>
        <w:t>о</w:t>
      </w:r>
      <w:r w:rsidRPr="00886109">
        <w:rPr>
          <w:spacing w:val="-2"/>
          <w:sz w:val="22"/>
          <w:szCs w:val="22"/>
        </w:rPr>
        <w:t>в</w:t>
      </w:r>
      <w:r w:rsidRPr="00886109">
        <w:rPr>
          <w:sz w:val="22"/>
          <w:szCs w:val="22"/>
        </w:rPr>
        <w:t>е</w:t>
      </w:r>
      <w:r w:rsidRPr="00886109">
        <w:rPr>
          <w:spacing w:val="1"/>
          <w:sz w:val="22"/>
          <w:szCs w:val="22"/>
        </w:rPr>
        <w:t>рш</w:t>
      </w:r>
      <w:r w:rsidRPr="00886109">
        <w:rPr>
          <w:spacing w:val="-1"/>
          <w:sz w:val="22"/>
          <w:szCs w:val="22"/>
        </w:rPr>
        <w:t>е</w:t>
      </w:r>
      <w:r w:rsidRPr="00886109">
        <w:rPr>
          <w:sz w:val="22"/>
          <w:szCs w:val="22"/>
        </w:rPr>
        <w:t>нн</w:t>
      </w:r>
      <w:r w:rsidRPr="00886109">
        <w:rPr>
          <w:spacing w:val="-1"/>
          <w:sz w:val="22"/>
          <w:szCs w:val="22"/>
        </w:rPr>
        <w:t>ы</w:t>
      </w:r>
      <w:r w:rsidRPr="00886109">
        <w:rPr>
          <w:sz w:val="22"/>
          <w:szCs w:val="22"/>
        </w:rPr>
        <w:t>х</w:t>
      </w:r>
      <w:r w:rsidRPr="00886109">
        <w:rPr>
          <w:spacing w:val="19"/>
          <w:sz w:val="22"/>
          <w:szCs w:val="22"/>
        </w:rPr>
        <w:t xml:space="preserve"> </w:t>
      </w:r>
      <w:r w:rsidRPr="00886109">
        <w:rPr>
          <w:sz w:val="22"/>
          <w:szCs w:val="22"/>
        </w:rPr>
        <w:t>по</w:t>
      </w:r>
      <w:r w:rsidRPr="00886109">
        <w:rPr>
          <w:spacing w:val="16"/>
          <w:sz w:val="22"/>
          <w:szCs w:val="22"/>
        </w:rPr>
        <w:t xml:space="preserve"> </w:t>
      </w:r>
      <w:r w:rsidRPr="00886109">
        <w:rPr>
          <w:spacing w:val="1"/>
          <w:sz w:val="22"/>
          <w:szCs w:val="22"/>
        </w:rPr>
        <w:t>к</w:t>
      </w:r>
      <w:r w:rsidRPr="00886109">
        <w:rPr>
          <w:spacing w:val="8"/>
          <w:sz w:val="22"/>
          <w:szCs w:val="22"/>
        </w:rPr>
        <w:t>р</w:t>
      </w:r>
      <w:r w:rsidRPr="00886109">
        <w:rPr>
          <w:spacing w:val="1"/>
          <w:sz w:val="22"/>
          <w:szCs w:val="22"/>
        </w:rPr>
        <w:t>а</w:t>
      </w:r>
      <w:r w:rsidRPr="00886109">
        <w:rPr>
          <w:sz w:val="22"/>
          <w:szCs w:val="22"/>
        </w:rPr>
        <w:t>с</w:t>
      </w:r>
      <w:r w:rsidRPr="00886109">
        <w:rPr>
          <w:spacing w:val="1"/>
          <w:sz w:val="22"/>
          <w:szCs w:val="22"/>
        </w:rPr>
        <w:t>от</w:t>
      </w:r>
      <w:r w:rsidRPr="00886109">
        <w:rPr>
          <w:sz w:val="22"/>
          <w:szCs w:val="22"/>
        </w:rPr>
        <w:t>е</w:t>
      </w:r>
      <w:r w:rsidRPr="00886109">
        <w:rPr>
          <w:spacing w:val="45"/>
          <w:sz w:val="22"/>
          <w:szCs w:val="22"/>
        </w:rPr>
        <w:t xml:space="preserve"> </w:t>
      </w:r>
      <w:r w:rsidRPr="00886109">
        <w:rPr>
          <w:spacing w:val="1"/>
          <w:sz w:val="22"/>
          <w:szCs w:val="22"/>
        </w:rPr>
        <w:t>дв</w:t>
      </w:r>
      <w:r w:rsidRPr="00886109">
        <w:rPr>
          <w:spacing w:val="-1"/>
          <w:sz w:val="22"/>
          <w:szCs w:val="22"/>
        </w:rPr>
        <w:t>и</w:t>
      </w:r>
      <w:r w:rsidRPr="00886109">
        <w:rPr>
          <w:sz w:val="22"/>
          <w:szCs w:val="22"/>
        </w:rPr>
        <w:t>жений,</w:t>
      </w:r>
      <w:r w:rsidRPr="00886109">
        <w:rPr>
          <w:spacing w:val="47"/>
          <w:sz w:val="22"/>
          <w:szCs w:val="22"/>
        </w:rPr>
        <w:t xml:space="preserve"> </w:t>
      </w:r>
      <w:r w:rsidRPr="00886109">
        <w:rPr>
          <w:sz w:val="22"/>
          <w:szCs w:val="22"/>
        </w:rPr>
        <w:t>гр</w:t>
      </w:r>
      <w:r w:rsidRPr="00886109">
        <w:rPr>
          <w:spacing w:val="-2"/>
          <w:sz w:val="22"/>
          <w:szCs w:val="22"/>
        </w:rPr>
        <w:t>а</w:t>
      </w:r>
      <w:r w:rsidRPr="00886109">
        <w:rPr>
          <w:sz w:val="22"/>
          <w:szCs w:val="22"/>
        </w:rPr>
        <w:t>цио</w:t>
      </w:r>
      <w:r w:rsidRPr="00886109">
        <w:rPr>
          <w:spacing w:val="1"/>
          <w:sz w:val="22"/>
          <w:szCs w:val="22"/>
        </w:rPr>
        <w:t>з</w:t>
      </w:r>
      <w:r w:rsidRPr="00886109">
        <w:rPr>
          <w:spacing w:val="-1"/>
          <w:sz w:val="22"/>
          <w:szCs w:val="22"/>
        </w:rPr>
        <w:t>н</w:t>
      </w:r>
      <w:r w:rsidRPr="00886109">
        <w:rPr>
          <w:sz w:val="22"/>
          <w:szCs w:val="22"/>
        </w:rPr>
        <w:t>о</w:t>
      </w:r>
      <w:r w:rsidRPr="00886109">
        <w:rPr>
          <w:spacing w:val="-1"/>
          <w:sz w:val="22"/>
          <w:szCs w:val="22"/>
        </w:rPr>
        <w:t>г</w:t>
      </w:r>
      <w:r w:rsidRPr="00886109">
        <w:rPr>
          <w:sz w:val="22"/>
          <w:szCs w:val="22"/>
        </w:rPr>
        <w:t>о</w:t>
      </w:r>
      <w:r w:rsidRPr="00886109">
        <w:rPr>
          <w:spacing w:val="48"/>
          <w:sz w:val="22"/>
          <w:szCs w:val="22"/>
        </w:rPr>
        <w:t xml:space="preserve"> </w:t>
      </w:r>
      <w:r w:rsidRPr="00886109">
        <w:rPr>
          <w:sz w:val="22"/>
          <w:szCs w:val="22"/>
        </w:rPr>
        <w:t>до</w:t>
      </w:r>
      <w:r w:rsidRPr="00886109">
        <w:rPr>
          <w:spacing w:val="48"/>
          <w:sz w:val="22"/>
          <w:szCs w:val="22"/>
        </w:rPr>
        <w:t xml:space="preserve"> </w:t>
      </w:r>
      <w:r w:rsidRPr="00886109">
        <w:rPr>
          <w:spacing w:val="-2"/>
          <w:sz w:val="22"/>
          <w:szCs w:val="22"/>
        </w:rPr>
        <w:t>в</w:t>
      </w:r>
      <w:r w:rsidRPr="00886109">
        <w:rPr>
          <w:sz w:val="22"/>
          <w:szCs w:val="22"/>
        </w:rPr>
        <w:t>и</w:t>
      </w:r>
      <w:r w:rsidRPr="00886109">
        <w:rPr>
          <w:spacing w:val="1"/>
          <w:sz w:val="22"/>
          <w:szCs w:val="22"/>
        </w:rPr>
        <w:t>рт</w:t>
      </w:r>
      <w:r w:rsidRPr="00886109">
        <w:rPr>
          <w:spacing w:val="-3"/>
          <w:sz w:val="22"/>
          <w:szCs w:val="22"/>
        </w:rPr>
        <w:t>у</w:t>
      </w:r>
      <w:r w:rsidRPr="00886109">
        <w:rPr>
          <w:sz w:val="22"/>
          <w:szCs w:val="22"/>
        </w:rPr>
        <w:t>озн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w:t>
      </w:r>
      <w:r w:rsidRPr="00886109">
        <w:rPr>
          <w:spacing w:val="48"/>
          <w:sz w:val="22"/>
          <w:szCs w:val="22"/>
        </w:rPr>
        <w:t xml:space="preserve"> </w:t>
      </w:r>
      <w:r w:rsidRPr="00886109">
        <w:rPr>
          <w:sz w:val="22"/>
          <w:szCs w:val="22"/>
        </w:rPr>
        <w:t>вл</w:t>
      </w:r>
      <w:r w:rsidRPr="00886109">
        <w:rPr>
          <w:spacing w:val="-2"/>
          <w:sz w:val="22"/>
          <w:szCs w:val="22"/>
        </w:rPr>
        <w:t>а</w:t>
      </w:r>
      <w:r w:rsidRPr="00886109">
        <w:rPr>
          <w:sz w:val="22"/>
          <w:szCs w:val="22"/>
        </w:rPr>
        <w:t>д</w:t>
      </w:r>
      <w:r w:rsidRPr="00886109">
        <w:rPr>
          <w:spacing w:val="1"/>
          <w:sz w:val="22"/>
          <w:szCs w:val="22"/>
        </w:rPr>
        <w:t>е</w:t>
      </w:r>
      <w:r w:rsidRPr="00886109">
        <w:rPr>
          <w:sz w:val="22"/>
          <w:szCs w:val="22"/>
        </w:rPr>
        <w:t>ния</w:t>
      </w:r>
      <w:r w:rsidRPr="00886109">
        <w:rPr>
          <w:spacing w:val="45"/>
          <w:sz w:val="22"/>
          <w:szCs w:val="22"/>
        </w:rPr>
        <w:t xml:space="preserve"> </w:t>
      </w:r>
      <w:r w:rsidRPr="00886109">
        <w:rPr>
          <w:spacing w:val="1"/>
          <w:sz w:val="22"/>
          <w:szCs w:val="22"/>
        </w:rPr>
        <w:t>с</w:t>
      </w:r>
      <w:r w:rsidRPr="00886109">
        <w:rPr>
          <w:sz w:val="22"/>
          <w:szCs w:val="22"/>
        </w:rPr>
        <w:t>об</w:t>
      </w:r>
      <w:r w:rsidRPr="00886109">
        <w:rPr>
          <w:spacing w:val="1"/>
          <w:sz w:val="22"/>
          <w:szCs w:val="22"/>
        </w:rPr>
        <w:t>с</w:t>
      </w:r>
      <w:r w:rsidRPr="00886109">
        <w:rPr>
          <w:sz w:val="22"/>
          <w:szCs w:val="22"/>
        </w:rPr>
        <w:t>тв</w:t>
      </w:r>
      <w:r w:rsidRPr="00886109">
        <w:rPr>
          <w:spacing w:val="5"/>
          <w:sz w:val="22"/>
          <w:szCs w:val="22"/>
        </w:rPr>
        <w:t>е</w:t>
      </w:r>
      <w:r w:rsidRPr="00886109">
        <w:rPr>
          <w:spacing w:val="2"/>
          <w:sz w:val="22"/>
          <w:szCs w:val="22"/>
        </w:rPr>
        <w:t>н</w:t>
      </w:r>
      <w:r w:rsidRPr="00886109">
        <w:rPr>
          <w:sz w:val="22"/>
          <w:szCs w:val="22"/>
        </w:rPr>
        <w:t>ным</w:t>
      </w:r>
      <w:r w:rsidRPr="00886109">
        <w:rPr>
          <w:spacing w:val="47"/>
          <w:sz w:val="22"/>
          <w:szCs w:val="22"/>
        </w:rPr>
        <w:t xml:space="preserve"> </w:t>
      </w:r>
      <w:r w:rsidRPr="00886109">
        <w:rPr>
          <w:spacing w:val="1"/>
          <w:sz w:val="22"/>
          <w:szCs w:val="22"/>
        </w:rPr>
        <w:t>т</w:t>
      </w:r>
      <w:r w:rsidRPr="00886109">
        <w:rPr>
          <w:sz w:val="22"/>
          <w:szCs w:val="22"/>
        </w:rPr>
        <w:t>е</w:t>
      </w:r>
      <w:r w:rsidRPr="00886109">
        <w:rPr>
          <w:spacing w:val="-2"/>
          <w:sz w:val="22"/>
          <w:szCs w:val="22"/>
        </w:rPr>
        <w:t>л</w:t>
      </w:r>
      <w:r w:rsidRPr="00886109">
        <w:rPr>
          <w:sz w:val="22"/>
          <w:szCs w:val="22"/>
        </w:rPr>
        <w:t>о</w:t>
      </w:r>
      <w:r w:rsidRPr="00886109">
        <w:rPr>
          <w:spacing w:val="1"/>
          <w:sz w:val="22"/>
          <w:szCs w:val="22"/>
        </w:rPr>
        <w:t>м</w:t>
      </w:r>
      <w:r w:rsidRPr="00886109">
        <w:rPr>
          <w:sz w:val="22"/>
          <w:szCs w:val="22"/>
        </w:rPr>
        <w:t xml:space="preserve">, </w:t>
      </w:r>
      <w:r w:rsidRPr="00886109">
        <w:rPr>
          <w:spacing w:val="1"/>
          <w:sz w:val="22"/>
          <w:szCs w:val="22"/>
        </w:rPr>
        <w:t>д</w:t>
      </w:r>
      <w:r w:rsidRPr="00886109">
        <w:rPr>
          <w:sz w:val="22"/>
          <w:szCs w:val="22"/>
        </w:rPr>
        <w:t>в</w:t>
      </w:r>
      <w:r w:rsidRPr="00886109">
        <w:rPr>
          <w:spacing w:val="1"/>
          <w:sz w:val="22"/>
          <w:szCs w:val="22"/>
        </w:rPr>
        <w:t>и</w:t>
      </w:r>
      <w:r w:rsidRPr="00886109">
        <w:rPr>
          <w:spacing w:val="-1"/>
          <w:sz w:val="22"/>
          <w:szCs w:val="22"/>
        </w:rPr>
        <w:t>ж</w:t>
      </w:r>
      <w:r w:rsidRPr="00886109">
        <w:rPr>
          <w:sz w:val="22"/>
          <w:szCs w:val="22"/>
        </w:rPr>
        <w:t>ения</w:t>
      </w:r>
      <w:r w:rsidRPr="00886109">
        <w:rPr>
          <w:spacing w:val="-1"/>
          <w:sz w:val="22"/>
          <w:szCs w:val="22"/>
        </w:rPr>
        <w:t>м</w:t>
      </w:r>
      <w:r w:rsidRPr="00886109">
        <w:rPr>
          <w:sz w:val="22"/>
          <w:szCs w:val="22"/>
        </w:rPr>
        <w:t>и</w:t>
      </w:r>
      <w:r w:rsidRPr="00886109">
        <w:rPr>
          <w:spacing w:val="1"/>
          <w:sz w:val="22"/>
          <w:szCs w:val="22"/>
        </w:rPr>
        <w:t xml:space="preserve"> </w:t>
      </w:r>
      <w:r w:rsidRPr="00886109">
        <w:rPr>
          <w:sz w:val="22"/>
          <w:szCs w:val="22"/>
        </w:rPr>
        <w:t xml:space="preserve">и </w:t>
      </w:r>
      <w:r w:rsidRPr="00886109">
        <w:rPr>
          <w:spacing w:val="1"/>
          <w:sz w:val="22"/>
          <w:szCs w:val="22"/>
        </w:rPr>
        <w:t>т</w:t>
      </w:r>
      <w:r w:rsidRPr="00886109">
        <w:rPr>
          <w:sz w:val="22"/>
          <w:szCs w:val="22"/>
        </w:rPr>
        <w:t>. д.</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sz w:val="22"/>
          <w:szCs w:val="22"/>
        </w:rPr>
        <w:t>Пр</w:t>
      </w:r>
      <w:r w:rsidRPr="00886109">
        <w:rPr>
          <w:spacing w:val="1"/>
          <w:sz w:val="22"/>
          <w:szCs w:val="22"/>
        </w:rPr>
        <w:t>и</w:t>
      </w:r>
      <w:r w:rsidRPr="00886109">
        <w:rPr>
          <w:spacing w:val="54"/>
          <w:sz w:val="22"/>
          <w:szCs w:val="22"/>
        </w:rPr>
        <w:t xml:space="preserve"> </w:t>
      </w:r>
      <w:r w:rsidRPr="00886109">
        <w:rPr>
          <w:spacing w:val="1"/>
          <w:sz w:val="22"/>
          <w:szCs w:val="22"/>
        </w:rPr>
        <w:t>з</w:t>
      </w:r>
      <w:r w:rsidRPr="00886109">
        <w:rPr>
          <w:sz w:val="22"/>
          <w:szCs w:val="22"/>
        </w:rPr>
        <w:t>анят</w:t>
      </w:r>
      <w:r w:rsidRPr="00886109">
        <w:rPr>
          <w:spacing w:val="1"/>
          <w:sz w:val="22"/>
          <w:szCs w:val="22"/>
        </w:rPr>
        <w:t>и</w:t>
      </w:r>
      <w:r w:rsidRPr="00886109">
        <w:rPr>
          <w:spacing w:val="-1"/>
          <w:sz w:val="22"/>
          <w:szCs w:val="22"/>
        </w:rPr>
        <w:t>я</w:t>
      </w:r>
      <w:r w:rsidRPr="00886109">
        <w:rPr>
          <w:sz w:val="22"/>
          <w:szCs w:val="22"/>
        </w:rPr>
        <w:t>х</w:t>
      </w:r>
      <w:r w:rsidRPr="00886109">
        <w:rPr>
          <w:spacing w:val="55"/>
          <w:sz w:val="22"/>
          <w:szCs w:val="22"/>
        </w:rPr>
        <w:t xml:space="preserve"> </w:t>
      </w:r>
      <w:r w:rsidRPr="00886109">
        <w:rPr>
          <w:spacing w:val="-1"/>
          <w:sz w:val="22"/>
          <w:szCs w:val="22"/>
        </w:rPr>
        <w:t>с</w:t>
      </w:r>
      <w:r w:rsidRPr="00886109">
        <w:rPr>
          <w:sz w:val="22"/>
          <w:szCs w:val="22"/>
        </w:rPr>
        <w:t>портом</w:t>
      </w:r>
      <w:r w:rsidRPr="00886109">
        <w:rPr>
          <w:spacing w:val="55"/>
          <w:sz w:val="22"/>
          <w:szCs w:val="22"/>
        </w:rPr>
        <w:t xml:space="preserve"> </w:t>
      </w:r>
      <w:r w:rsidRPr="00886109">
        <w:rPr>
          <w:sz w:val="22"/>
          <w:szCs w:val="22"/>
        </w:rPr>
        <w:t>в</w:t>
      </w:r>
      <w:r w:rsidRPr="00886109">
        <w:rPr>
          <w:spacing w:val="1"/>
          <w:sz w:val="22"/>
          <w:szCs w:val="22"/>
        </w:rPr>
        <w:t>о</w:t>
      </w:r>
      <w:r w:rsidRPr="00886109">
        <w:rPr>
          <w:spacing w:val="-1"/>
          <w:sz w:val="22"/>
          <w:szCs w:val="22"/>
        </w:rPr>
        <w:t>з</w:t>
      </w:r>
      <w:r w:rsidRPr="00886109">
        <w:rPr>
          <w:sz w:val="22"/>
          <w:szCs w:val="22"/>
        </w:rPr>
        <w:t>ра</w:t>
      </w:r>
      <w:r w:rsidRPr="00886109">
        <w:rPr>
          <w:spacing w:val="1"/>
          <w:sz w:val="22"/>
          <w:szCs w:val="22"/>
        </w:rPr>
        <w:t>с</w:t>
      </w:r>
      <w:r w:rsidRPr="00886109">
        <w:rPr>
          <w:sz w:val="22"/>
          <w:szCs w:val="22"/>
        </w:rPr>
        <w:t>та</w:t>
      </w:r>
      <w:r w:rsidRPr="00886109">
        <w:rPr>
          <w:spacing w:val="1"/>
          <w:sz w:val="22"/>
          <w:szCs w:val="22"/>
        </w:rPr>
        <w:t>ю</w:t>
      </w:r>
      <w:r w:rsidRPr="00886109">
        <w:rPr>
          <w:sz w:val="22"/>
          <w:szCs w:val="22"/>
        </w:rPr>
        <w:t>т</w:t>
      </w:r>
      <w:r w:rsidRPr="00886109">
        <w:rPr>
          <w:spacing w:val="54"/>
          <w:sz w:val="22"/>
          <w:szCs w:val="22"/>
        </w:rPr>
        <w:t xml:space="preserve"> </w:t>
      </w:r>
      <w:r w:rsidRPr="00886109">
        <w:rPr>
          <w:sz w:val="22"/>
          <w:szCs w:val="22"/>
        </w:rPr>
        <w:t>п</w:t>
      </w:r>
      <w:r w:rsidRPr="00886109">
        <w:rPr>
          <w:spacing w:val="-1"/>
          <w:sz w:val="22"/>
          <w:szCs w:val="22"/>
        </w:rPr>
        <w:t>о</w:t>
      </w:r>
      <w:r w:rsidRPr="00886109">
        <w:rPr>
          <w:sz w:val="22"/>
          <w:szCs w:val="22"/>
        </w:rPr>
        <w:t>каза</w:t>
      </w:r>
      <w:r w:rsidRPr="00886109">
        <w:rPr>
          <w:spacing w:val="1"/>
          <w:sz w:val="22"/>
          <w:szCs w:val="22"/>
        </w:rPr>
        <w:t>т</w:t>
      </w:r>
      <w:r w:rsidRPr="00886109">
        <w:rPr>
          <w:sz w:val="22"/>
          <w:szCs w:val="22"/>
        </w:rPr>
        <w:t>ели</w:t>
      </w:r>
      <w:r w:rsidRPr="00886109">
        <w:rPr>
          <w:spacing w:val="55"/>
          <w:sz w:val="22"/>
          <w:szCs w:val="22"/>
        </w:rPr>
        <w:t xml:space="preserve"> </w:t>
      </w:r>
      <w:r w:rsidRPr="00886109">
        <w:rPr>
          <w:spacing w:val="-3"/>
          <w:sz w:val="22"/>
          <w:szCs w:val="22"/>
        </w:rPr>
        <w:t>у</w:t>
      </w:r>
      <w:r w:rsidRPr="00886109">
        <w:rPr>
          <w:spacing w:val="5"/>
          <w:sz w:val="22"/>
          <w:szCs w:val="22"/>
        </w:rPr>
        <w:t>м</w:t>
      </w:r>
      <w:r w:rsidRPr="00886109">
        <w:rPr>
          <w:spacing w:val="1"/>
          <w:sz w:val="22"/>
          <w:szCs w:val="22"/>
        </w:rPr>
        <w:t>с</w:t>
      </w:r>
      <w:r w:rsidRPr="00886109">
        <w:rPr>
          <w:sz w:val="22"/>
          <w:szCs w:val="22"/>
        </w:rPr>
        <w:t>тв</w:t>
      </w:r>
      <w:r w:rsidRPr="00886109">
        <w:rPr>
          <w:spacing w:val="1"/>
          <w:sz w:val="22"/>
          <w:szCs w:val="22"/>
        </w:rPr>
        <w:t>е</w:t>
      </w:r>
      <w:r w:rsidRPr="00886109">
        <w:rPr>
          <w:sz w:val="22"/>
          <w:szCs w:val="22"/>
        </w:rPr>
        <w:t>нной</w:t>
      </w:r>
      <w:r w:rsidRPr="00886109">
        <w:rPr>
          <w:spacing w:val="54"/>
          <w:sz w:val="22"/>
          <w:szCs w:val="22"/>
        </w:rPr>
        <w:t xml:space="preserve"> </w:t>
      </w:r>
      <w:r w:rsidRPr="00886109">
        <w:rPr>
          <w:spacing w:val="1"/>
          <w:sz w:val="22"/>
          <w:szCs w:val="22"/>
        </w:rPr>
        <w:t>р</w:t>
      </w:r>
      <w:r w:rsidRPr="00886109">
        <w:rPr>
          <w:spacing w:val="-1"/>
          <w:sz w:val="22"/>
          <w:szCs w:val="22"/>
        </w:rPr>
        <w:t>а</w:t>
      </w:r>
      <w:r w:rsidRPr="00886109">
        <w:rPr>
          <w:spacing w:val="1"/>
          <w:sz w:val="22"/>
          <w:szCs w:val="22"/>
        </w:rPr>
        <w:t>бо</w:t>
      </w:r>
      <w:r w:rsidRPr="00886109">
        <w:rPr>
          <w:spacing w:val="-2"/>
          <w:sz w:val="22"/>
          <w:szCs w:val="22"/>
        </w:rPr>
        <w:t>т</w:t>
      </w:r>
      <w:r w:rsidRPr="00886109">
        <w:rPr>
          <w:spacing w:val="1"/>
          <w:sz w:val="22"/>
          <w:szCs w:val="22"/>
        </w:rPr>
        <w:t>о</w:t>
      </w:r>
      <w:r w:rsidRPr="00886109">
        <w:rPr>
          <w:spacing w:val="-1"/>
          <w:sz w:val="22"/>
          <w:szCs w:val="22"/>
        </w:rPr>
        <w:t>с</w:t>
      </w:r>
      <w:r w:rsidRPr="00886109">
        <w:rPr>
          <w:spacing w:val="3"/>
          <w:sz w:val="22"/>
          <w:szCs w:val="22"/>
        </w:rPr>
        <w:t>п</w:t>
      </w:r>
      <w:r w:rsidRPr="00886109">
        <w:rPr>
          <w:sz w:val="22"/>
          <w:szCs w:val="22"/>
        </w:rPr>
        <w:t>особн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w:t>
      </w:r>
      <w:r w:rsidRPr="00886109">
        <w:rPr>
          <w:spacing w:val="1"/>
          <w:sz w:val="22"/>
          <w:szCs w:val="22"/>
        </w:rPr>
        <w:t xml:space="preserve"> </w:t>
      </w:r>
      <w:r w:rsidRPr="00886109">
        <w:rPr>
          <w:spacing w:val="-2"/>
          <w:sz w:val="22"/>
          <w:szCs w:val="22"/>
        </w:rPr>
        <w:t>в</w:t>
      </w:r>
      <w:r w:rsidRPr="00886109">
        <w:rPr>
          <w:sz w:val="22"/>
          <w:szCs w:val="22"/>
        </w:rPr>
        <w:t>о</w:t>
      </w:r>
      <w:r w:rsidRPr="00886109">
        <w:rPr>
          <w:spacing w:val="1"/>
          <w:sz w:val="22"/>
          <w:szCs w:val="22"/>
        </w:rPr>
        <w:t>с</w:t>
      </w:r>
      <w:r w:rsidRPr="00886109">
        <w:rPr>
          <w:spacing w:val="-1"/>
          <w:sz w:val="22"/>
          <w:szCs w:val="22"/>
        </w:rPr>
        <w:t>п</w:t>
      </w:r>
      <w:r w:rsidRPr="00886109">
        <w:rPr>
          <w:sz w:val="22"/>
          <w:szCs w:val="22"/>
        </w:rPr>
        <w:t>рия</w:t>
      </w:r>
      <w:r w:rsidRPr="00886109">
        <w:rPr>
          <w:spacing w:val="-1"/>
          <w:sz w:val="22"/>
          <w:szCs w:val="22"/>
        </w:rPr>
        <w:t>т</w:t>
      </w:r>
      <w:r w:rsidRPr="00886109">
        <w:rPr>
          <w:sz w:val="22"/>
          <w:szCs w:val="22"/>
        </w:rPr>
        <w:t>и</w:t>
      </w:r>
      <w:r w:rsidRPr="00886109">
        <w:rPr>
          <w:spacing w:val="1"/>
          <w:sz w:val="22"/>
          <w:szCs w:val="22"/>
        </w:rPr>
        <w:t>е</w:t>
      </w:r>
      <w:r w:rsidRPr="00886109">
        <w:rPr>
          <w:sz w:val="22"/>
          <w:szCs w:val="22"/>
        </w:rPr>
        <w:t>, мы</w:t>
      </w:r>
      <w:r w:rsidRPr="00886109">
        <w:rPr>
          <w:spacing w:val="1"/>
          <w:sz w:val="22"/>
          <w:szCs w:val="22"/>
        </w:rPr>
        <w:t>ш</w:t>
      </w:r>
      <w:r w:rsidRPr="00886109">
        <w:rPr>
          <w:sz w:val="22"/>
          <w:szCs w:val="22"/>
        </w:rPr>
        <w:t>л</w:t>
      </w:r>
      <w:r w:rsidRPr="00886109">
        <w:rPr>
          <w:spacing w:val="-1"/>
          <w:sz w:val="22"/>
          <w:szCs w:val="22"/>
        </w:rPr>
        <w:t>е</w:t>
      </w:r>
      <w:r w:rsidRPr="00886109">
        <w:rPr>
          <w:sz w:val="22"/>
          <w:szCs w:val="22"/>
        </w:rPr>
        <w:t>ние и</w:t>
      </w:r>
      <w:r w:rsidRPr="00886109">
        <w:rPr>
          <w:spacing w:val="-2"/>
          <w:sz w:val="22"/>
          <w:szCs w:val="22"/>
        </w:rPr>
        <w:t xml:space="preserve"> </w:t>
      </w:r>
      <w:r w:rsidRPr="00886109">
        <w:rPr>
          <w:spacing w:val="1"/>
          <w:sz w:val="22"/>
          <w:szCs w:val="22"/>
        </w:rPr>
        <w:t>др</w:t>
      </w:r>
      <w:r w:rsidRPr="00886109">
        <w:rPr>
          <w:sz w:val="22"/>
          <w:szCs w:val="22"/>
        </w:rPr>
        <w:t>.</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sz w:val="22"/>
          <w:szCs w:val="22"/>
        </w:rPr>
        <w:t>Ра</w:t>
      </w:r>
      <w:r w:rsidRPr="00886109">
        <w:rPr>
          <w:spacing w:val="1"/>
          <w:sz w:val="22"/>
          <w:szCs w:val="22"/>
        </w:rPr>
        <w:t>с</w:t>
      </w:r>
      <w:r w:rsidRPr="00886109">
        <w:rPr>
          <w:sz w:val="22"/>
          <w:szCs w:val="22"/>
        </w:rPr>
        <w:t>с</w:t>
      </w:r>
      <w:r w:rsidRPr="00886109">
        <w:rPr>
          <w:spacing w:val="1"/>
          <w:sz w:val="22"/>
          <w:szCs w:val="22"/>
        </w:rPr>
        <w:t>м</w:t>
      </w:r>
      <w:r w:rsidRPr="00886109">
        <w:rPr>
          <w:sz w:val="22"/>
          <w:szCs w:val="22"/>
        </w:rPr>
        <w:t>а</w:t>
      </w:r>
      <w:r w:rsidRPr="00886109">
        <w:rPr>
          <w:spacing w:val="-1"/>
          <w:sz w:val="22"/>
          <w:szCs w:val="22"/>
        </w:rPr>
        <w:t>т</w:t>
      </w:r>
      <w:r w:rsidRPr="00886109">
        <w:rPr>
          <w:sz w:val="22"/>
          <w:szCs w:val="22"/>
        </w:rPr>
        <w:t>р</w:t>
      </w:r>
      <w:r w:rsidRPr="00886109">
        <w:rPr>
          <w:spacing w:val="1"/>
          <w:sz w:val="22"/>
          <w:szCs w:val="22"/>
        </w:rPr>
        <w:t>и</w:t>
      </w:r>
      <w:r w:rsidRPr="00886109">
        <w:rPr>
          <w:sz w:val="22"/>
          <w:szCs w:val="22"/>
        </w:rPr>
        <w:t>в</w:t>
      </w:r>
      <w:r w:rsidRPr="00886109">
        <w:rPr>
          <w:spacing w:val="-1"/>
          <w:sz w:val="22"/>
          <w:szCs w:val="22"/>
        </w:rPr>
        <w:t>а</w:t>
      </w:r>
      <w:r w:rsidRPr="00886109">
        <w:rPr>
          <w:sz w:val="22"/>
          <w:szCs w:val="22"/>
        </w:rPr>
        <w:t>я</w:t>
      </w:r>
      <w:r w:rsidRPr="00886109">
        <w:rPr>
          <w:spacing w:val="2"/>
          <w:sz w:val="22"/>
          <w:szCs w:val="22"/>
        </w:rPr>
        <w:t xml:space="preserve"> </w:t>
      </w:r>
      <w:r w:rsidRPr="00886109">
        <w:rPr>
          <w:spacing w:val="1"/>
          <w:sz w:val="22"/>
          <w:szCs w:val="22"/>
        </w:rPr>
        <w:t>ро</w:t>
      </w:r>
      <w:r w:rsidRPr="00886109">
        <w:rPr>
          <w:sz w:val="22"/>
          <w:szCs w:val="22"/>
        </w:rPr>
        <w:t>ль</w:t>
      </w:r>
      <w:r w:rsidRPr="00886109">
        <w:rPr>
          <w:spacing w:val="3"/>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рт</w:t>
      </w:r>
      <w:r w:rsidRPr="00886109">
        <w:rPr>
          <w:spacing w:val="1"/>
          <w:sz w:val="22"/>
          <w:szCs w:val="22"/>
        </w:rPr>
        <w:t>а</w:t>
      </w:r>
      <w:r w:rsidRPr="00886109">
        <w:rPr>
          <w:spacing w:val="3"/>
          <w:sz w:val="22"/>
          <w:szCs w:val="22"/>
        </w:rPr>
        <w:t xml:space="preserve"> </w:t>
      </w:r>
      <w:r w:rsidRPr="00886109">
        <w:rPr>
          <w:spacing w:val="1"/>
          <w:sz w:val="22"/>
          <w:szCs w:val="22"/>
        </w:rPr>
        <w:t>в</w:t>
      </w:r>
      <w:r w:rsidRPr="00886109">
        <w:rPr>
          <w:spacing w:val="3"/>
          <w:sz w:val="22"/>
          <w:szCs w:val="22"/>
        </w:rPr>
        <w:t xml:space="preserve"> </w:t>
      </w:r>
      <w:r w:rsidRPr="00886109">
        <w:rPr>
          <w:spacing w:val="-2"/>
          <w:sz w:val="22"/>
          <w:szCs w:val="22"/>
        </w:rPr>
        <w:t>у</w:t>
      </w:r>
      <w:r w:rsidRPr="00886109">
        <w:rPr>
          <w:sz w:val="22"/>
          <w:szCs w:val="22"/>
        </w:rPr>
        <w:t>мст</w:t>
      </w:r>
      <w:r w:rsidRPr="00886109">
        <w:rPr>
          <w:spacing w:val="1"/>
          <w:sz w:val="22"/>
          <w:szCs w:val="22"/>
        </w:rPr>
        <w:t>в</w:t>
      </w:r>
      <w:r w:rsidRPr="00886109">
        <w:rPr>
          <w:sz w:val="22"/>
          <w:szCs w:val="22"/>
        </w:rPr>
        <w:t>енн</w:t>
      </w:r>
      <w:r w:rsidRPr="00886109">
        <w:rPr>
          <w:spacing w:val="1"/>
          <w:sz w:val="22"/>
          <w:szCs w:val="22"/>
        </w:rPr>
        <w:t>о</w:t>
      </w:r>
      <w:r w:rsidRPr="00886109">
        <w:rPr>
          <w:sz w:val="22"/>
          <w:szCs w:val="22"/>
        </w:rPr>
        <w:t>м</w:t>
      </w:r>
      <w:r w:rsidRPr="00886109">
        <w:rPr>
          <w:spacing w:val="2"/>
          <w:sz w:val="22"/>
          <w:szCs w:val="22"/>
        </w:rPr>
        <w:t xml:space="preserve"> </w:t>
      </w:r>
      <w:r w:rsidRPr="00886109">
        <w:rPr>
          <w:sz w:val="22"/>
          <w:szCs w:val="22"/>
        </w:rPr>
        <w:t>в</w:t>
      </w:r>
      <w:r w:rsidRPr="00886109">
        <w:rPr>
          <w:spacing w:val="1"/>
          <w:sz w:val="22"/>
          <w:szCs w:val="22"/>
        </w:rPr>
        <w:t>о</w:t>
      </w:r>
      <w:r w:rsidRPr="00886109">
        <w:rPr>
          <w:sz w:val="22"/>
          <w:szCs w:val="22"/>
        </w:rPr>
        <w:t>сп</w:t>
      </w:r>
      <w:r w:rsidRPr="00886109">
        <w:rPr>
          <w:spacing w:val="1"/>
          <w:sz w:val="22"/>
          <w:szCs w:val="22"/>
        </w:rPr>
        <w:t>и</w:t>
      </w:r>
      <w:r w:rsidRPr="00886109">
        <w:rPr>
          <w:sz w:val="22"/>
          <w:szCs w:val="22"/>
        </w:rPr>
        <w:t>т</w:t>
      </w:r>
      <w:r w:rsidRPr="00886109">
        <w:rPr>
          <w:spacing w:val="-1"/>
          <w:sz w:val="22"/>
          <w:szCs w:val="22"/>
        </w:rPr>
        <w:t>а</w:t>
      </w:r>
      <w:r w:rsidRPr="00886109">
        <w:rPr>
          <w:sz w:val="22"/>
          <w:szCs w:val="22"/>
        </w:rPr>
        <w:t>нии,</w:t>
      </w:r>
      <w:r w:rsidRPr="00886109">
        <w:rPr>
          <w:spacing w:val="4"/>
          <w:sz w:val="22"/>
          <w:szCs w:val="22"/>
        </w:rPr>
        <w:t xml:space="preserve"> </w:t>
      </w:r>
      <w:r w:rsidRPr="00886109">
        <w:rPr>
          <w:sz w:val="22"/>
          <w:szCs w:val="22"/>
        </w:rPr>
        <w:t>с</w:t>
      </w:r>
      <w:r w:rsidRPr="00886109">
        <w:rPr>
          <w:spacing w:val="1"/>
          <w:sz w:val="22"/>
          <w:szCs w:val="22"/>
        </w:rPr>
        <w:t>л</w:t>
      </w:r>
      <w:r w:rsidRPr="00886109">
        <w:rPr>
          <w:spacing w:val="-2"/>
          <w:sz w:val="22"/>
          <w:szCs w:val="22"/>
        </w:rPr>
        <w:t>е</w:t>
      </w:r>
      <w:r w:rsidRPr="00886109">
        <w:rPr>
          <w:sz w:val="22"/>
          <w:szCs w:val="22"/>
        </w:rPr>
        <w:t>д</w:t>
      </w:r>
      <w:r w:rsidRPr="00886109">
        <w:rPr>
          <w:spacing w:val="-2"/>
          <w:sz w:val="22"/>
          <w:szCs w:val="22"/>
        </w:rPr>
        <w:t>у</w:t>
      </w:r>
      <w:r w:rsidRPr="00886109">
        <w:rPr>
          <w:sz w:val="22"/>
          <w:szCs w:val="22"/>
        </w:rPr>
        <w:t>ет</w:t>
      </w:r>
      <w:r w:rsidRPr="00886109">
        <w:rPr>
          <w:spacing w:val="4"/>
          <w:sz w:val="22"/>
          <w:szCs w:val="22"/>
        </w:rPr>
        <w:t xml:space="preserve"> </w:t>
      </w:r>
      <w:r w:rsidRPr="00886109">
        <w:rPr>
          <w:spacing w:val="-3"/>
          <w:sz w:val="22"/>
          <w:szCs w:val="22"/>
        </w:rPr>
        <w:t>у</w:t>
      </w:r>
      <w:r w:rsidRPr="00886109">
        <w:rPr>
          <w:sz w:val="22"/>
          <w:szCs w:val="22"/>
        </w:rPr>
        <w:t>ч</w:t>
      </w:r>
      <w:r w:rsidRPr="00886109">
        <w:rPr>
          <w:spacing w:val="1"/>
          <w:sz w:val="22"/>
          <w:szCs w:val="22"/>
        </w:rPr>
        <w:t>и</w:t>
      </w:r>
      <w:r w:rsidRPr="00886109">
        <w:rPr>
          <w:spacing w:val="8"/>
          <w:sz w:val="22"/>
          <w:szCs w:val="22"/>
        </w:rPr>
        <w:t>т</w:t>
      </w:r>
      <w:r w:rsidRPr="00886109">
        <w:rPr>
          <w:spacing w:val="1"/>
          <w:sz w:val="22"/>
          <w:szCs w:val="22"/>
        </w:rPr>
        <w:t>ыв</w:t>
      </w:r>
      <w:r w:rsidRPr="00886109">
        <w:rPr>
          <w:sz w:val="22"/>
          <w:szCs w:val="22"/>
        </w:rPr>
        <w:t>а</w:t>
      </w:r>
      <w:r w:rsidRPr="00886109">
        <w:rPr>
          <w:spacing w:val="1"/>
          <w:sz w:val="22"/>
          <w:szCs w:val="22"/>
        </w:rPr>
        <w:t>т</w:t>
      </w:r>
      <w:r w:rsidRPr="00886109">
        <w:rPr>
          <w:sz w:val="22"/>
          <w:szCs w:val="22"/>
        </w:rPr>
        <w:t>ь ег</w:t>
      </w:r>
      <w:r w:rsidRPr="00886109">
        <w:rPr>
          <w:spacing w:val="1"/>
          <w:sz w:val="22"/>
          <w:szCs w:val="22"/>
        </w:rPr>
        <w:t>о</w:t>
      </w:r>
      <w:r w:rsidRPr="00886109">
        <w:rPr>
          <w:spacing w:val="12"/>
          <w:sz w:val="22"/>
          <w:szCs w:val="22"/>
        </w:rPr>
        <w:t xml:space="preserve"> </w:t>
      </w:r>
      <w:r w:rsidRPr="00886109">
        <w:rPr>
          <w:spacing w:val="-1"/>
          <w:sz w:val="22"/>
          <w:szCs w:val="22"/>
        </w:rPr>
        <w:t>в</w:t>
      </w:r>
      <w:r w:rsidRPr="00886109">
        <w:rPr>
          <w:sz w:val="22"/>
          <w:szCs w:val="22"/>
        </w:rPr>
        <w:t>оз</w:t>
      </w:r>
      <w:r w:rsidRPr="00886109">
        <w:rPr>
          <w:spacing w:val="1"/>
          <w:sz w:val="22"/>
          <w:szCs w:val="22"/>
        </w:rPr>
        <w:t>д</w:t>
      </w:r>
      <w:r w:rsidRPr="00886109">
        <w:rPr>
          <w:spacing w:val="-1"/>
          <w:sz w:val="22"/>
          <w:szCs w:val="22"/>
        </w:rPr>
        <w:t>е</w:t>
      </w:r>
      <w:r w:rsidRPr="00886109">
        <w:rPr>
          <w:sz w:val="22"/>
          <w:szCs w:val="22"/>
        </w:rPr>
        <w:t>й</w:t>
      </w:r>
      <w:r w:rsidRPr="00886109">
        <w:rPr>
          <w:spacing w:val="1"/>
          <w:sz w:val="22"/>
          <w:szCs w:val="22"/>
        </w:rPr>
        <w:t>с</w:t>
      </w:r>
      <w:r w:rsidRPr="00886109">
        <w:rPr>
          <w:sz w:val="22"/>
          <w:szCs w:val="22"/>
        </w:rPr>
        <w:t>т</w:t>
      </w:r>
      <w:r w:rsidRPr="00886109">
        <w:rPr>
          <w:spacing w:val="-2"/>
          <w:sz w:val="22"/>
          <w:szCs w:val="22"/>
        </w:rPr>
        <w:t>в</w:t>
      </w:r>
      <w:r w:rsidRPr="00886109">
        <w:rPr>
          <w:sz w:val="22"/>
          <w:szCs w:val="22"/>
        </w:rPr>
        <w:t>и</w:t>
      </w:r>
      <w:r w:rsidRPr="00886109">
        <w:rPr>
          <w:spacing w:val="1"/>
          <w:sz w:val="22"/>
          <w:szCs w:val="22"/>
        </w:rPr>
        <w:t>е</w:t>
      </w:r>
      <w:r w:rsidRPr="00886109">
        <w:rPr>
          <w:spacing w:val="11"/>
          <w:sz w:val="22"/>
          <w:szCs w:val="22"/>
        </w:rPr>
        <w:t xml:space="preserve"> </w:t>
      </w:r>
      <w:r w:rsidRPr="00886109">
        <w:rPr>
          <w:spacing w:val="1"/>
          <w:sz w:val="22"/>
          <w:szCs w:val="22"/>
        </w:rPr>
        <w:t>н</w:t>
      </w:r>
      <w:r w:rsidRPr="00886109">
        <w:rPr>
          <w:sz w:val="22"/>
          <w:szCs w:val="22"/>
        </w:rPr>
        <w:t>а</w:t>
      </w:r>
      <w:r w:rsidRPr="00886109">
        <w:rPr>
          <w:spacing w:val="9"/>
          <w:sz w:val="22"/>
          <w:szCs w:val="22"/>
        </w:rPr>
        <w:t xml:space="preserve"> </w:t>
      </w:r>
      <w:r w:rsidRPr="00886109">
        <w:rPr>
          <w:spacing w:val="1"/>
          <w:sz w:val="22"/>
          <w:szCs w:val="22"/>
        </w:rPr>
        <w:t>инт</w:t>
      </w:r>
      <w:r w:rsidRPr="00886109">
        <w:rPr>
          <w:sz w:val="22"/>
          <w:szCs w:val="22"/>
        </w:rPr>
        <w:t>еллект</w:t>
      </w:r>
      <w:r w:rsidRPr="00886109">
        <w:rPr>
          <w:spacing w:val="-2"/>
          <w:sz w:val="22"/>
          <w:szCs w:val="22"/>
        </w:rPr>
        <w:t>у</w:t>
      </w:r>
      <w:r w:rsidRPr="00886109">
        <w:rPr>
          <w:sz w:val="22"/>
          <w:szCs w:val="22"/>
        </w:rPr>
        <w:t>ал</w:t>
      </w:r>
      <w:r w:rsidRPr="00886109">
        <w:rPr>
          <w:spacing w:val="-1"/>
          <w:sz w:val="22"/>
          <w:szCs w:val="22"/>
        </w:rPr>
        <w:t>ь</w:t>
      </w:r>
      <w:r w:rsidRPr="00886109">
        <w:rPr>
          <w:sz w:val="22"/>
          <w:szCs w:val="22"/>
        </w:rPr>
        <w:t>н</w:t>
      </w:r>
      <w:r w:rsidRPr="00886109">
        <w:rPr>
          <w:spacing w:val="2"/>
          <w:sz w:val="22"/>
          <w:szCs w:val="22"/>
        </w:rPr>
        <w:t>ы</w:t>
      </w:r>
      <w:r w:rsidRPr="00886109">
        <w:rPr>
          <w:sz w:val="22"/>
          <w:szCs w:val="22"/>
        </w:rPr>
        <w:t>е</w:t>
      </w:r>
      <w:r w:rsidRPr="00886109">
        <w:rPr>
          <w:spacing w:val="9"/>
          <w:sz w:val="22"/>
          <w:szCs w:val="22"/>
        </w:rPr>
        <w:t xml:space="preserve"> </w:t>
      </w:r>
      <w:r w:rsidRPr="00886109">
        <w:rPr>
          <w:sz w:val="22"/>
          <w:szCs w:val="22"/>
        </w:rPr>
        <w:t>и</w:t>
      </w:r>
      <w:r w:rsidRPr="00886109">
        <w:rPr>
          <w:spacing w:val="10"/>
          <w:sz w:val="22"/>
          <w:szCs w:val="22"/>
        </w:rPr>
        <w:t xml:space="preserve"> </w:t>
      </w:r>
      <w:r w:rsidRPr="00886109">
        <w:rPr>
          <w:spacing w:val="1"/>
          <w:sz w:val="22"/>
          <w:szCs w:val="22"/>
        </w:rPr>
        <w:t>по</w:t>
      </w:r>
      <w:r w:rsidRPr="00886109">
        <w:rPr>
          <w:spacing w:val="-1"/>
          <w:sz w:val="22"/>
          <w:szCs w:val="22"/>
        </w:rPr>
        <w:t>з</w:t>
      </w:r>
      <w:r w:rsidRPr="00886109">
        <w:rPr>
          <w:sz w:val="22"/>
          <w:szCs w:val="22"/>
        </w:rPr>
        <w:t>на</w:t>
      </w:r>
      <w:r w:rsidRPr="00886109">
        <w:rPr>
          <w:spacing w:val="1"/>
          <w:sz w:val="22"/>
          <w:szCs w:val="22"/>
        </w:rPr>
        <w:t>в</w:t>
      </w:r>
      <w:r w:rsidRPr="00886109">
        <w:rPr>
          <w:sz w:val="22"/>
          <w:szCs w:val="22"/>
        </w:rPr>
        <w:t>ат</w:t>
      </w:r>
      <w:r w:rsidRPr="00886109">
        <w:rPr>
          <w:spacing w:val="1"/>
          <w:sz w:val="22"/>
          <w:szCs w:val="22"/>
        </w:rPr>
        <w:t>е</w:t>
      </w:r>
      <w:r w:rsidRPr="00886109">
        <w:rPr>
          <w:sz w:val="22"/>
          <w:szCs w:val="22"/>
        </w:rPr>
        <w:t>л</w:t>
      </w:r>
      <w:r w:rsidRPr="00886109">
        <w:rPr>
          <w:spacing w:val="-1"/>
          <w:sz w:val="22"/>
          <w:szCs w:val="22"/>
        </w:rPr>
        <w:t>ьн</w:t>
      </w:r>
      <w:r w:rsidRPr="00886109">
        <w:rPr>
          <w:sz w:val="22"/>
          <w:szCs w:val="22"/>
        </w:rPr>
        <w:t>ы</w:t>
      </w:r>
      <w:r w:rsidRPr="00886109">
        <w:rPr>
          <w:spacing w:val="1"/>
          <w:sz w:val="22"/>
          <w:szCs w:val="22"/>
        </w:rPr>
        <w:t>е</w:t>
      </w:r>
      <w:r w:rsidRPr="00886109">
        <w:rPr>
          <w:spacing w:val="11"/>
          <w:sz w:val="22"/>
          <w:szCs w:val="22"/>
        </w:rPr>
        <w:t xml:space="preserve"> </w:t>
      </w:r>
      <w:r w:rsidRPr="00886109">
        <w:rPr>
          <w:spacing w:val="-1"/>
          <w:sz w:val="22"/>
          <w:szCs w:val="22"/>
        </w:rPr>
        <w:t>в</w:t>
      </w:r>
      <w:r w:rsidRPr="00886109">
        <w:rPr>
          <w:sz w:val="22"/>
          <w:szCs w:val="22"/>
        </w:rPr>
        <w:t>о</w:t>
      </w:r>
      <w:r w:rsidRPr="00886109">
        <w:rPr>
          <w:spacing w:val="-2"/>
          <w:sz w:val="22"/>
          <w:szCs w:val="22"/>
        </w:rPr>
        <w:t>з</w:t>
      </w:r>
      <w:r w:rsidRPr="00886109">
        <w:rPr>
          <w:sz w:val="22"/>
          <w:szCs w:val="22"/>
        </w:rPr>
        <w:t>м</w:t>
      </w:r>
      <w:r w:rsidRPr="00886109">
        <w:rPr>
          <w:spacing w:val="1"/>
          <w:sz w:val="22"/>
          <w:szCs w:val="22"/>
        </w:rPr>
        <w:t>о</w:t>
      </w:r>
      <w:r w:rsidRPr="00886109">
        <w:rPr>
          <w:sz w:val="22"/>
          <w:szCs w:val="22"/>
        </w:rPr>
        <w:t>жности</w:t>
      </w:r>
      <w:r w:rsidRPr="00886109">
        <w:rPr>
          <w:spacing w:val="12"/>
          <w:sz w:val="22"/>
          <w:szCs w:val="22"/>
        </w:rPr>
        <w:t xml:space="preserve"> </w:t>
      </w:r>
      <w:r w:rsidRPr="00886109">
        <w:rPr>
          <w:sz w:val="22"/>
          <w:szCs w:val="22"/>
        </w:rPr>
        <w:t>чело</w:t>
      </w:r>
      <w:r w:rsidRPr="00886109">
        <w:rPr>
          <w:spacing w:val="9"/>
          <w:sz w:val="22"/>
          <w:szCs w:val="22"/>
        </w:rPr>
        <w:t>в</w:t>
      </w:r>
      <w:r w:rsidRPr="00886109">
        <w:rPr>
          <w:sz w:val="22"/>
          <w:szCs w:val="22"/>
        </w:rPr>
        <w:t>ека</w:t>
      </w:r>
      <w:r w:rsidRPr="00886109">
        <w:rPr>
          <w:spacing w:val="1"/>
          <w:sz w:val="22"/>
          <w:szCs w:val="22"/>
        </w:rPr>
        <w:t>.</w:t>
      </w:r>
      <w:r w:rsidRPr="00886109">
        <w:rPr>
          <w:spacing w:val="6"/>
          <w:sz w:val="22"/>
          <w:szCs w:val="22"/>
        </w:rPr>
        <w:t xml:space="preserve"> </w:t>
      </w:r>
      <w:r w:rsidRPr="00886109">
        <w:rPr>
          <w:spacing w:val="1"/>
          <w:sz w:val="22"/>
          <w:szCs w:val="22"/>
        </w:rPr>
        <w:t>З</w:t>
      </w:r>
      <w:r w:rsidRPr="00886109">
        <w:rPr>
          <w:spacing w:val="-1"/>
          <w:sz w:val="22"/>
          <w:szCs w:val="22"/>
        </w:rPr>
        <w:t>а</w:t>
      </w:r>
      <w:r w:rsidRPr="00886109">
        <w:rPr>
          <w:sz w:val="22"/>
          <w:szCs w:val="22"/>
        </w:rPr>
        <w:t>н</w:t>
      </w:r>
      <w:r w:rsidRPr="00886109">
        <w:rPr>
          <w:spacing w:val="1"/>
          <w:sz w:val="22"/>
          <w:szCs w:val="22"/>
        </w:rPr>
        <w:t>и</w:t>
      </w:r>
      <w:r w:rsidRPr="00886109">
        <w:rPr>
          <w:spacing w:val="-1"/>
          <w:sz w:val="22"/>
          <w:szCs w:val="22"/>
        </w:rPr>
        <w:t>м</w:t>
      </w:r>
      <w:r w:rsidRPr="00886109">
        <w:rPr>
          <w:sz w:val="22"/>
          <w:szCs w:val="22"/>
        </w:rPr>
        <w:t>аясь</w:t>
      </w:r>
      <w:r w:rsidRPr="00886109">
        <w:rPr>
          <w:spacing w:val="7"/>
          <w:sz w:val="22"/>
          <w:szCs w:val="22"/>
        </w:rPr>
        <w:t xml:space="preserve"> </w:t>
      </w:r>
      <w:r w:rsidRPr="00886109">
        <w:rPr>
          <w:spacing w:val="-1"/>
          <w:sz w:val="22"/>
          <w:szCs w:val="22"/>
        </w:rPr>
        <w:t>ф</w:t>
      </w:r>
      <w:r w:rsidRPr="00886109">
        <w:rPr>
          <w:sz w:val="22"/>
          <w:szCs w:val="22"/>
        </w:rPr>
        <w:t>и</w:t>
      </w:r>
      <w:r w:rsidRPr="00886109">
        <w:rPr>
          <w:spacing w:val="1"/>
          <w:sz w:val="22"/>
          <w:szCs w:val="22"/>
        </w:rPr>
        <w:t>з</w:t>
      </w:r>
      <w:r w:rsidRPr="00886109">
        <w:rPr>
          <w:spacing w:val="-1"/>
          <w:sz w:val="22"/>
          <w:szCs w:val="22"/>
        </w:rPr>
        <w:t>и</w:t>
      </w:r>
      <w:r w:rsidRPr="00886109">
        <w:rPr>
          <w:sz w:val="22"/>
          <w:szCs w:val="22"/>
        </w:rPr>
        <w:t>чески</w:t>
      </w:r>
      <w:r w:rsidRPr="00886109">
        <w:rPr>
          <w:spacing w:val="1"/>
          <w:sz w:val="22"/>
          <w:szCs w:val="22"/>
        </w:rPr>
        <w:t>м</w:t>
      </w:r>
      <w:r w:rsidRPr="00886109">
        <w:rPr>
          <w:sz w:val="22"/>
          <w:szCs w:val="22"/>
        </w:rPr>
        <w:t>и</w:t>
      </w:r>
      <w:r w:rsidRPr="00886109">
        <w:rPr>
          <w:spacing w:val="7"/>
          <w:sz w:val="22"/>
          <w:szCs w:val="22"/>
        </w:rPr>
        <w:t xml:space="preserve"> </w:t>
      </w:r>
      <w:r w:rsidRPr="00886109">
        <w:rPr>
          <w:spacing w:val="-2"/>
          <w:sz w:val="22"/>
          <w:szCs w:val="22"/>
        </w:rPr>
        <w:t>у</w:t>
      </w:r>
      <w:r w:rsidRPr="00886109">
        <w:rPr>
          <w:sz w:val="22"/>
          <w:szCs w:val="22"/>
        </w:rPr>
        <w:t>п</w:t>
      </w:r>
      <w:r w:rsidRPr="00886109">
        <w:rPr>
          <w:spacing w:val="1"/>
          <w:sz w:val="22"/>
          <w:szCs w:val="22"/>
        </w:rPr>
        <w:t>р</w:t>
      </w:r>
      <w:r w:rsidRPr="00886109">
        <w:rPr>
          <w:sz w:val="22"/>
          <w:szCs w:val="22"/>
        </w:rPr>
        <w:t>аж</w:t>
      </w:r>
      <w:r w:rsidRPr="00886109">
        <w:rPr>
          <w:spacing w:val="-1"/>
          <w:sz w:val="22"/>
          <w:szCs w:val="22"/>
        </w:rPr>
        <w:t>н</w:t>
      </w:r>
      <w:r w:rsidRPr="00886109">
        <w:rPr>
          <w:sz w:val="22"/>
          <w:szCs w:val="22"/>
        </w:rPr>
        <w:t>ен</w:t>
      </w:r>
      <w:r w:rsidRPr="00886109">
        <w:rPr>
          <w:spacing w:val="-1"/>
          <w:sz w:val="22"/>
          <w:szCs w:val="22"/>
        </w:rPr>
        <w:t>и</w:t>
      </w:r>
      <w:r w:rsidRPr="00886109">
        <w:rPr>
          <w:sz w:val="22"/>
          <w:szCs w:val="22"/>
        </w:rPr>
        <w:t>ям</w:t>
      </w:r>
      <w:r w:rsidRPr="00886109">
        <w:rPr>
          <w:spacing w:val="1"/>
          <w:sz w:val="22"/>
          <w:szCs w:val="22"/>
        </w:rPr>
        <w:t>и</w:t>
      </w:r>
      <w:r w:rsidRPr="00886109">
        <w:rPr>
          <w:sz w:val="22"/>
          <w:szCs w:val="22"/>
        </w:rPr>
        <w:t>,</w:t>
      </w:r>
      <w:r w:rsidRPr="00886109">
        <w:rPr>
          <w:spacing w:val="6"/>
          <w:sz w:val="22"/>
          <w:szCs w:val="22"/>
        </w:rPr>
        <w:t xml:space="preserve"> </w:t>
      </w:r>
      <w:r w:rsidRPr="00886109">
        <w:rPr>
          <w:sz w:val="22"/>
          <w:szCs w:val="22"/>
        </w:rPr>
        <w:t>в</w:t>
      </w:r>
      <w:r w:rsidRPr="00886109">
        <w:rPr>
          <w:spacing w:val="5"/>
          <w:sz w:val="22"/>
          <w:szCs w:val="22"/>
        </w:rPr>
        <w:t xml:space="preserve"> </w:t>
      </w:r>
      <w:r w:rsidRPr="00886109">
        <w:rPr>
          <w:sz w:val="22"/>
          <w:szCs w:val="22"/>
        </w:rPr>
        <w:t>п</w:t>
      </w:r>
      <w:r w:rsidRPr="00886109">
        <w:rPr>
          <w:spacing w:val="-1"/>
          <w:sz w:val="22"/>
          <w:szCs w:val="22"/>
        </w:rPr>
        <w:t>р</w:t>
      </w:r>
      <w:r w:rsidRPr="00886109">
        <w:rPr>
          <w:sz w:val="22"/>
          <w:szCs w:val="22"/>
        </w:rPr>
        <w:t>о</w:t>
      </w:r>
      <w:r w:rsidRPr="00886109">
        <w:rPr>
          <w:spacing w:val="1"/>
          <w:sz w:val="22"/>
          <w:szCs w:val="22"/>
        </w:rPr>
        <w:t>ц</w:t>
      </w:r>
      <w:r w:rsidRPr="00886109">
        <w:rPr>
          <w:spacing w:val="-1"/>
          <w:sz w:val="22"/>
          <w:szCs w:val="22"/>
        </w:rPr>
        <w:t>е</w:t>
      </w:r>
      <w:r w:rsidRPr="00886109">
        <w:rPr>
          <w:sz w:val="22"/>
          <w:szCs w:val="22"/>
        </w:rPr>
        <w:t>сс</w:t>
      </w:r>
      <w:r w:rsidRPr="00886109">
        <w:rPr>
          <w:spacing w:val="1"/>
          <w:sz w:val="22"/>
          <w:szCs w:val="22"/>
        </w:rPr>
        <w:t>е</w:t>
      </w:r>
      <w:r w:rsidRPr="00886109">
        <w:rPr>
          <w:spacing w:val="7"/>
          <w:sz w:val="22"/>
          <w:szCs w:val="22"/>
        </w:rPr>
        <w:t xml:space="preserve"> </w:t>
      </w:r>
      <w:r w:rsidRPr="00886109">
        <w:rPr>
          <w:spacing w:val="-2"/>
          <w:sz w:val="22"/>
          <w:szCs w:val="22"/>
        </w:rPr>
        <w:t>т</w:t>
      </w:r>
      <w:r w:rsidRPr="00886109">
        <w:rPr>
          <w:sz w:val="22"/>
          <w:szCs w:val="22"/>
        </w:rPr>
        <w:t>р</w:t>
      </w:r>
      <w:r w:rsidRPr="00886109">
        <w:rPr>
          <w:spacing w:val="-1"/>
          <w:sz w:val="22"/>
          <w:szCs w:val="22"/>
        </w:rPr>
        <w:t>е</w:t>
      </w:r>
      <w:r w:rsidRPr="00886109">
        <w:rPr>
          <w:sz w:val="22"/>
          <w:szCs w:val="22"/>
        </w:rPr>
        <w:t>ни</w:t>
      </w:r>
      <w:r w:rsidRPr="00886109">
        <w:rPr>
          <w:spacing w:val="1"/>
          <w:sz w:val="22"/>
          <w:szCs w:val="22"/>
        </w:rPr>
        <w:t>ро</w:t>
      </w:r>
      <w:r w:rsidRPr="00886109">
        <w:rPr>
          <w:spacing w:val="-2"/>
          <w:sz w:val="22"/>
          <w:szCs w:val="22"/>
        </w:rPr>
        <w:t>в</w:t>
      </w:r>
      <w:r w:rsidRPr="00886109">
        <w:rPr>
          <w:sz w:val="22"/>
          <w:szCs w:val="22"/>
        </w:rPr>
        <w:t>ки</w:t>
      </w:r>
      <w:r w:rsidRPr="00886109">
        <w:rPr>
          <w:spacing w:val="9"/>
          <w:sz w:val="22"/>
          <w:szCs w:val="22"/>
        </w:rPr>
        <w:t xml:space="preserve"> </w:t>
      </w:r>
      <w:r w:rsidRPr="00886109">
        <w:rPr>
          <w:sz w:val="22"/>
          <w:szCs w:val="22"/>
        </w:rPr>
        <w:t>и</w:t>
      </w:r>
      <w:r w:rsidRPr="00886109">
        <w:rPr>
          <w:spacing w:val="7"/>
          <w:sz w:val="22"/>
          <w:szCs w:val="22"/>
        </w:rPr>
        <w:t xml:space="preserve"> </w:t>
      </w:r>
      <w:r w:rsidRPr="00886109">
        <w:rPr>
          <w:sz w:val="22"/>
          <w:szCs w:val="22"/>
        </w:rPr>
        <w:t>соревн</w:t>
      </w:r>
      <w:r w:rsidRPr="00886109">
        <w:rPr>
          <w:spacing w:val="1"/>
          <w:sz w:val="22"/>
          <w:szCs w:val="22"/>
        </w:rPr>
        <w:t>о</w:t>
      </w:r>
      <w:r w:rsidRPr="00886109">
        <w:rPr>
          <w:sz w:val="22"/>
          <w:szCs w:val="22"/>
        </w:rPr>
        <w:t>ва</w:t>
      </w:r>
      <w:r w:rsidRPr="00886109">
        <w:rPr>
          <w:spacing w:val="1"/>
          <w:sz w:val="22"/>
          <w:szCs w:val="22"/>
        </w:rPr>
        <w:t>н</w:t>
      </w:r>
      <w:r w:rsidRPr="00886109">
        <w:rPr>
          <w:sz w:val="22"/>
          <w:szCs w:val="22"/>
        </w:rPr>
        <w:t>ий,</w:t>
      </w:r>
      <w:r w:rsidRPr="00886109">
        <w:rPr>
          <w:spacing w:val="35"/>
          <w:sz w:val="22"/>
          <w:szCs w:val="22"/>
        </w:rPr>
        <w:t xml:space="preserve"> </w:t>
      </w:r>
      <w:r w:rsidRPr="00886109">
        <w:rPr>
          <w:sz w:val="22"/>
          <w:szCs w:val="22"/>
        </w:rPr>
        <w:t>ч</w:t>
      </w:r>
      <w:r w:rsidRPr="00886109">
        <w:rPr>
          <w:spacing w:val="1"/>
          <w:sz w:val="22"/>
          <w:szCs w:val="22"/>
        </w:rPr>
        <w:t>е</w:t>
      </w:r>
      <w:r w:rsidRPr="00886109">
        <w:rPr>
          <w:spacing w:val="-2"/>
          <w:sz w:val="22"/>
          <w:szCs w:val="22"/>
        </w:rPr>
        <w:t>л</w:t>
      </w:r>
      <w:r w:rsidRPr="00886109">
        <w:rPr>
          <w:spacing w:val="1"/>
          <w:sz w:val="22"/>
          <w:szCs w:val="22"/>
        </w:rPr>
        <w:t>о</w:t>
      </w:r>
      <w:r w:rsidRPr="00886109">
        <w:rPr>
          <w:sz w:val="22"/>
          <w:szCs w:val="22"/>
        </w:rPr>
        <w:t>ве</w:t>
      </w:r>
      <w:r w:rsidRPr="00886109">
        <w:rPr>
          <w:spacing w:val="1"/>
          <w:sz w:val="22"/>
          <w:szCs w:val="22"/>
        </w:rPr>
        <w:t>к</w:t>
      </w:r>
      <w:r w:rsidRPr="00886109">
        <w:rPr>
          <w:spacing w:val="35"/>
          <w:sz w:val="22"/>
          <w:szCs w:val="22"/>
        </w:rPr>
        <w:t xml:space="preserve"> </w:t>
      </w:r>
      <w:r w:rsidRPr="00886109">
        <w:rPr>
          <w:sz w:val="22"/>
          <w:szCs w:val="22"/>
        </w:rPr>
        <w:t>г</w:t>
      </w:r>
      <w:r w:rsidRPr="00886109">
        <w:rPr>
          <w:spacing w:val="1"/>
          <w:sz w:val="22"/>
          <w:szCs w:val="22"/>
        </w:rPr>
        <w:t>л</w:t>
      </w:r>
      <w:r w:rsidRPr="00886109">
        <w:rPr>
          <w:spacing w:val="-3"/>
          <w:sz w:val="22"/>
          <w:szCs w:val="22"/>
        </w:rPr>
        <w:t>у</w:t>
      </w:r>
      <w:r w:rsidRPr="00886109">
        <w:rPr>
          <w:sz w:val="22"/>
          <w:szCs w:val="22"/>
        </w:rPr>
        <w:t>б</w:t>
      </w:r>
      <w:r w:rsidRPr="00886109">
        <w:rPr>
          <w:spacing w:val="1"/>
          <w:sz w:val="22"/>
          <w:szCs w:val="22"/>
        </w:rPr>
        <w:t>ж</w:t>
      </w:r>
      <w:r w:rsidRPr="00886109">
        <w:rPr>
          <w:sz w:val="22"/>
          <w:szCs w:val="22"/>
        </w:rPr>
        <w:t>е</w:t>
      </w:r>
      <w:r w:rsidRPr="00886109">
        <w:rPr>
          <w:spacing w:val="33"/>
          <w:sz w:val="22"/>
          <w:szCs w:val="22"/>
        </w:rPr>
        <w:t xml:space="preserve"> </w:t>
      </w:r>
      <w:r w:rsidRPr="00886109">
        <w:rPr>
          <w:spacing w:val="1"/>
          <w:sz w:val="22"/>
          <w:szCs w:val="22"/>
        </w:rPr>
        <w:t>п</w:t>
      </w:r>
      <w:r w:rsidRPr="00886109">
        <w:rPr>
          <w:spacing w:val="2"/>
          <w:sz w:val="22"/>
          <w:szCs w:val="22"/>
        </w:rPr>
        <w:t>о</w:t>
      </w:r>
      <w:r w:rsidRPr="00886109">
        <w:rPr>
          <w:spacing w:val="-2"/>
          <w:sz w:val="22"/>
          <w:szCs w:val="22"/>
        </w:rPr>
        <w:t>з</w:t>
      </w:r>
      <w:r w:rsidRPr="00886109">
        <w:rPr>
          <w:sz w:val="22"/>
          <w:szCs w:val="22"/>
        </w:rPr>
        <w:t>на</w:t>
      </w:r>
      <w:r>
        <w:t>е</w:t>
      </w:r>
      <w:r w:rsidRPr="00886109">
        <w:rPr>
          <w:sz w:val="22"/>
          <w:szCs w:val="22"/>
        </w:rPr>
        <w:t>т</w:t>
      </w:r>
      <w:r w:rsidRPr="00886109">
        <w:rPr>
          <w:spacing w:val="35"/>
          <w:sz w:val="22"/>
          <w:szCs w:val="22"/>
        </w:rPr>
        <w:t xml:space="preserve"> </w:t>
      </w:r>
      <w:r w:rsidRPr="00886109">
        <w:rPr>
          <w:spacing w:val="1"/>
          <w:sz w:val="22"/>
          <w:szCs w:val="22"/>
        </w:rPr>
        <w:t>з</w:t>
      </w:r>
      <w:r w:rsidRPr="00886109">
        <w:rPr>
          <w:spacing w:val="-2"/>
          <w:sz w:val="22"/>
          <w:szCs w:val="22"/>
        </w:rPr>
        <w:t>а</w:t>
      </w:r>
      <w:r w:rsidRPr="00886109">
        <w:rPr>
          <w:sz w:val="22"/>
          <w:szCs w:val="22"/>
        </w:rPr>
        <w:t>ко</w:t>
      </w:r>
      <w:r w:rsidRPr="00886109">
        <w:rPr>
          <w:spacing w:val="-1"/>
          <w:sz w:val="22"/>
          <w:szCs w:val="22"/>
        </w:rPr>
        <w:t>н</w:t>
      </w:r>
      <w:r w:rsidRPr="00886109">
        <w:rPr>
          <w:sz w:val="22"/>
          <w:szCs w:val="22"/>
        </w:rPr>
        <w:t>омерн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w:t>
      </w:r>
      <w:r w:rsidRPr="00886109">
        <w:rPr>
          <w:spacing w:val="35"/>
          <w:sz w:val="22"/>
          <w:szCs w:val="22"/>
        </w:rPr>
        <w:t xml:space="preserve"> </w:t>
      </w:r>
      <w:r w:rsidRPr="00886109">
        <w:rPr>
          <w:sz w:val="22"/>
          <w:szCs w:val="22"/>
        </w:rPr>
        <w:t>ко</w:t>
      </w:r>
      <w:r w:rsidRPr="00886109">
        <w:rPr>
          <w:spacing w:val="-2"/>
          <w:sz w:val="22"/>
          <w:szCs w:val="22"/>
        </w:rPr>
        <w:t>т</w:t>
      </w:r>
      <w:r w:rsidRPr="00886109">
        <w:rPr>
          <w:spacing w:val="1"/>
          <w:sz w:val="22"/>
          <w:szCs w:val="22"/>
        </w:rPr>
        <w:t>о</w:t>
      </w:r>
      <w:r w:rsidRPr="00886109">
        <w:rPr>
          <w:sz w:val="22"/>
          <w:szCs w:val="22"/>
        </w:rPr>
        <w:t>ры</w:t>
      </w:r>
      <w:r w:rsidRPr="00886109">
        <w:rPr>
          <w:spacing w:val="1"/>
          <w:sz w:val="22"/>
          <w:szCs w:val="22"/>
        </w:rPr>
        <w:t>м</w:t>
      </w:r>
      <w:r w:rsidRPr="00886109">
        <w:rPr>
          <w:spacing w:val="32"/>
          <w:sz w:val="22"/>
          <w:szCs w:val="22"/>
        </w:rPr>
        <w:t xml:space="preserve"> </w:t>
      </w:r>
      <w:r w:rsidRPr="00886109">
        <w:rPr>
          <w:spacing w:val="1"/>
          <w:sz w:val="22"/>
          <w:szCs w:val="22"/>
        </w:rPr>
        <w:t>по</w:t>
      </w:r>
      <w:r w:rsidRPr="00886109">
        <w:rPr>
          <w:sz w:val="22"/>
          <w:szCs w:val="22"/>
        </w:rPr>
        <w:t>д</w:t>
      </w:r>
      <w:r w:rsidRPr="00886109">
        <w:rPr>
          <w:spacing w:val="-1"/>
          <w:sz w:val="22"/>
          <w:szCs w:val="22"/>
        </w:rPr>
        <w:t>ч</w:t>
      </w:r>
      <w:r w:rsidRPr="00886109">
        <w:rPr>
          <w:sz w:val="22"/>
          <w:szCs w:val="22"/>
        </w:rPr>
        <w:t>иняю</w:t>
      </w:r>
      <w:r w:rsidRPr="00886109">
        <w:rPr>
          <w:spacing w:val="1"/>
          <w:sz w:val="22"/>
          <w:szCs w:val="22"/>
        </w:rPr>
        <w:t>т</w:t>
      </w:r>
      <w:r w:rsidRPr="00886109">
        <w:rPr>
          <w:sz w:val="22"/>
          <w:szCs w:val="22"/>
        </w:rPr>
        <w:t>ся</w:t>
      </w:r>
      <w:r w:rsidRPr="00886109">
        <w:rPr>
          <w:spacing w:val="35"/>
          <w:sz w:val="22"/>
          <w:szCs w:val="22"/>
        </w:rPr>
        <w:t xml:space="preserve"> </w:t>
      </w:r>
      <w:r w:rsidRPr="00886109">
        <w:rPr>
          <w:sz w:val="22"/>
          <w:szCs w:val="22"/>
        </w:rPr>
        <w:t>ф</w:t>
      </w:r>
      <w:r w:rsidRPr="00886109">
        <w:rPr>
          <w:spacing w:val="6"/>
          <w:sz w:val="22"/>
          <w:szCs w:val="22"/>
        </w:rPr>
        <w:t>о</w:t>
      </w:r>
      <w:r w:rsidRPr="00886109">
        <w:rPr>
          <w:spacing w:val="2"/>
          <w:sz w:val="22"/>
          <w:szCs w:val="22"/>
        </w:rPr>
        <w:t>р</w:t>
      </w:r>
      <w:r w:rsidR="00225A98">
        <w:rPr>
          <w:spacing w:val="2"/>
          <w:sz w:val="22"/>
          <w:szCs w:val="22"/>
        </w:rPr>
        <w:t>м</w:t>
      </w:r>
      <w:r w:rsidRPr="00886109">
        <w:rPr>
          <w:sz w:val="22"/>
          <w:szCs w:val="22"/>
        </w:rPr>
        <w:t>и</w:t>
      </w:r>
      <w:r w:rsidRPr="00886109">
        <w:rPr>
          <w:spacing w:val="1"/>
          <w:sz w:val="22"/>
          <w:szCs w:val="22"/>
        </w:rPr>
        <w:t>р</w:t>
      </w:r>
      <w:r w:rsidRPr="00886109">
        <w:rPr>
          <w:sz w:val="22"/>
          <w:szCs w:val="22"/>
        </w:rPr>
        <w:t>о</w:t>
      </w:r>
      <w:r w:rsidRPr="00886109">
        <w:rPr>
          <w:spacing w:val="1"/>
          <w:sz w:val="22"/>
          <w:szCs w:val="22"/>
        </w:rPr>
        <w:t>в</w:t>
      </w:r>
      <w:r w:rsidRPr="00886109">
        <w:rPr>
          <w:spacing w:val="-1"/>
          <w:sz w:val="22"/>
          <w:szCs w:val="22"/>
        </w:rPr>
        <w:t>а</w:t>
      </w:r>
      <w:r w:rsidRPr="00886109">
        <w:rPr>
          <w:sz w:val="22"/>
          <w:szCs w:val="22"/>
        </w:rPr>
        <w:t>ние</w:t>
      </w:r>
      <w:r w:rsidRPr="00886109">
        <w:rPr>
          <w:spacing w:val="23"/>
          <w:sz w:val="22"/>
          <w:szCs w:val="22"/>
        </w:rPr>
        <w:t xml:space="preserve"> </w:t>
      </w:r>
      <w:r w:rsidRPr="00886109">
        <w:rPr>
          <w:spacing w:val="-1"/>
          <w:sz w:val="22"/>
          <w:szCs w:val="22"/>
        </w:rPr>
        <w:t>ф</w:t>
      </w:r>
      <w:r w:rsidRPr="00886109">
        <w:rPr>
          <w:sz w:val="22"/>
          <w:szCs w:val="22"/>
        </w:rPr>
        <w:t>и</w:t>
      </w:r>
      <w:r w:rsidRPr="00886109">
        <w:rPr>
          <w:spacing w:val="1"/>
          <w:sz w:val="22"/>
          <w:szCs w:val="22"/>
        </w:rPr>
        <w:t>з</w:t>
      </w:r>
      <w:r w:rsidRPr="00886109">
        <w:rPr>
          <w:sz w:val="22"/>
          <w:szCs w:val="22"/>
        </w:rPr>
        <w:t>иче</w:t>
      </w:r>
      <w:r w:rsidRPr="00886109">
        <w:rPr>
          <w:spacing w:val="-2"/>
          <w:sz w:val="22"/>
          <w:szCs w:val="22"/>
        </w:rPr>
        <w:t>с</w:t>
      </w:r>
      <w:r w:rsidRPr="00886109">
        <w:rPr>
          <w:sz w:val="22"/>
          <w:szCs w:val="22"/>
        </w:rPr>
        <w:t>к</w:t>
      </w:r>
      <w:r w:rsidRPr="00886109">
        <w:rPr>
          <w:spacing w:val="1"/>
          <w:sz w:val="22"/>
          <w:szCs w:val="22"/>
        </w:rPr>
        <w:t>о</w:t>
      </w:r>
      <w:r w:rsidRPr="00886109">
        <w:rPr>
          <w:spacing w:val="-1"/>
          <w:sz w:val="22"/>
          <w:szCs w:val="22"/>
        </w:rPr>
        <w:t>г</w:t>
      </w:r>
      <w:r w:rsidRPr="00886109">
        <w:rPr>
          <w:sz w:val="22"/>
          <w:szCs w:val="22"/>
        </w:rPr>
        <w:t>о</w:t>
      </w:r>
      <w:r w:rsidRPr="00886109">
        <w:rPr>
          <w:spacing w:val="24"/>
          <w:sz w:val="22"/>
          <w:szCs w:val="22"/>
        </w:rPr>
        <w:t xml:space="preserve"> </w:t>
      </w:r>
      <w:r w:rsidRPr="00886109">
        <w:rPr>
          <w:spacing w:val="-1"/>
          <w:sz w:val="22"/>
          <w:szCs w:val="22"/>
        </w:rPr>
        <w:t>с</w:t>
      </w:r>
      <w:r w:rsidRPr="00886109">
        <w:rPr>
          <w:sz w:val="22"/>
          <w:szCs w:val="22"/>
        </w:rPr>
        <w:t>о</w:t>
      </w:r>
      <w:r w:rsidRPr="00886109">
        <w:rPr>
          <w:spacing w:val="1"/>
          <w:sz w:val="22"/>
          <w:szCs w:val="22"/>
        </w:rPr>
        <w:t>в</w:t>
      </w:r>
      <w:r w:rsidRPr="00886109">
        <w:rPr>
          <w:spacing w:val="-2"/>
          <w:sz w:val="22"/>
          <w:szCs w:val="22"/>
        </w:rPr>
        <w:t>е</w:t>
      </w:r>
      <w:r w:rsidRPr="00886109">
        <w:rPr>
          <w:sz w:val="22"/>
          <w:szCs w:val="22"/>
        </w:rPr>
        <w:t>р</w:t>
      </w:r>
      <w:r w:rsidRPr="00886109">
        <w:rPr>
          <w:spacing w:val="1"/>
          <w:sz w:val="22"/>
          <w:szCs w:val="22"/>
        </w:rPr>
        <w:t>ш</w:t>
      </w:r>
      <w:r w:rsidRPr="00886109">
        <w:rPr>
          <w:spacing w:val="-1"/>
          <w:sz w:val="22"/>
          <w:szCs w:val="22"/>
        </w:rPr>
        <w:t>е</w:t>
      </w:r>
      <w:r w:rsidRPr="00886109">
        <w:rPr>
          <w:sz w:val="22"/>
          <w:szCs w:val="22"/>
        </w:rPr>
        <w:t>нс</w:t>
      </w:r>
      <w:r w:rsidRPr="00886109">
        <w:rPr>
          <w:spacing w:val="1"/>
          <w:sz w:val="22"/>
          <w:szCs w:val="22"/>
        </w:rPr>
        <w:t>т</w:t>
      </w:r>
      <w:r w:rsidRPr="00886109">
        <w:rPr>
          <w:sz w:val="22"/>
          <w:szCs w:val="22"/>
        </w:rPr>
        <w:t>ва,</w:t>
      </w:r>
      <w:r w:rsidRPr="00886109">
        <w:rPr>
          <w:spacing w:val="20"/>
          <w:sz w:val="22"/>
          <w:szCs w:val="22"/>
        </w:rPr>
        <w:t xml:space="preserve"> </w:t>
      </w:r>
      <w:r w:rsidRPr="00886109">
        <w:rPr>
          <w:spacing w:val="2"/>
          <w:sz w:val="22"/>
          <w:szCs w:val="22"/>
        </w:rPr>
        <w:t>р</w:t>
      </w:r>
      <w:r w:rsidRPr="00886109">
        <w:rPr>
          <w:sz w:val="22"/>
          <w:szCs w:val="22"/>
        </w:rPr>
        <w:t>аз</w:t>
      </w:r>
      <w:r w:rsidRPr="00886109">
        <w:rPr>
          <w:spacing w:val="1"/>
          <w:sz w:val="22"/>
          <w:szCs w:val="22"/>
        </w:rPr>
        <w:t>в</w:t>
      </w:r>
      <w:r w:rsidRPr="00886109">
        <w:rPr>
          <w:sz w:val="22"/>
          <w:szCs w:val="22"/>
        </w:rPr>
        <w:t>и</w:t>
      </w:r>
      <w:r w:rsidRPr="00886109">
        <w:rPr>
          <w:spacing w:val="-2"/>
          <w:sz w:val="22"/>
          <w:szCs w:val="22"/>
        </w:rPr>
        <w:t>т</w:t>
      </w:r>
      <w:r w:rsidRPr="00886109">
        <w:rPr>
          <w:sz w:val="22"/>
          <w:szCs w:val="22"/>
        </w:rPr>
        <w:t>и</w:t>
      </w:r>
      <w:r w:rsidRPr="00886109">
        <w:rPr>
          <w:spacing w:val="1"/>
          <w:sz w:val="22"/>
          <w:szCs w:val="22"/>
        </w:rPr>
        <w:t>е</w:t>
      </w:r>
      <w:r w:rsidRPr="00886109">
        <w:rPr>
          <w:spacing w:val="21"/>
          <w:sz w:val="22"/>
          <w:szCs w:val="22"/>
        </w:rPr>
        <w:t xml:space="preserve"> </w:t>
      </w:r>
      <w:r w:rsidRPr="00886109">
        <w:rPr>
          <w:sz w:val="22"/>
          <w:szCs w:val="22"/>
        </w:rPr>
        <w:t>ф</w:t>
      </w:r>
      <w:r w:rsidRPr="00886109">
        <w:rPr>
          <w:spacing w:val="2"/>
          <w:sz w:val="22"/>
          <w:szCs w:val="22"/>
        </w:rPr>
        <w:t>и</w:t>
      </w:r>
      <w:r w:rsidRPr="00886109">
        <w:rPr>
          <w:spacing w:val="-2"/>
          <w:sz w:val="22"/>
          <w:szCs w:val="22"/>
        </w:rPr>
        <w:t>з</w:t>
      </w:r>
      <w:r w:rsidRPr="00886109">
        <w:rPr>
          <w:sz w:val="22"/>
          <w:szCs w:val="22"/>
        </w:rPr>
        <w:t>ич</w:t>
      </w:r>
      <w:r w:rsidRPr="00886109">
        <w:rPr>
          <w:spacing w:val="1"/>
          <w:sz w:val="22"/>
          <w:szCs w:val="22"/>
        </w:rPr>
        <w:t>е</w:t>
      </w:r>
      <w:r w:rsidRPr="00886109">
        <w:rPr>
          <w:sz w:val="22"/>
          <w:szCs w:val="22"/>
        </w:rPr>
        <w:t>ск</w:t>
      </w:r>
      <w:r w:rsidRPr="00886109">
        <w:rPr>
          <w:spacing w:val="-1"/>
          <w:sz w:val="22"/>
          <w:szCs w:val="22"/>
        </w:rPr>
        <w:t>и</w:t>
      </w:r>
      <w:r w:rsidRPr="00886109">
        <w:rPr>
          <w:sz w:val="22"/>
          <w:szCs w:val="22"/>
        </w:rPr>
        <w:t>х</w:t>
      </w:r>
      <w:r w:rsidRPr="00886109">
        <w:rPr>
          <w:spacing w:val="24"/>
          <w:sz w:val="22"/>
          <w:szCs w:val="22"/>
        </w:rPr>
        <w:t xml:space="preserve"> </w:t>
      </w:r>
      <w:r w:rsidRPr="00886109">
        <w:rPr>
          <w:sz w:val="22"/>
          <w:szCs w:val="22"/>
        </w:rPr>
        <w:t>качеств</w:t>
      </w:r>
      <w:r w:rsidRPr="00886109">
        <w:rPr>
          <w:spacing w:val="1"/>
          <w:sz w:val="22"/>
          <w:szCs w:val="22"/>
        </w:rPr>
        <w:t>,</w:t>
      </w:r>
      <w:r w:rsidRPr="00886109">
        <w:rPr>
          <w:spacing w:val="20"/>
          <w:sz w:val="22"/>
          <w:szCs w:val="22"/>
        </w:rPr>
        <w:t xml:space="preserve"> </w:t>
      </w:r>
      <w:r w:rsidRPr="00886109">
        <w:rPr>
          <w:spacing w:val="1"/>
          <w:sz w:val="22"/>
          <w:szCs w:val="22"/>
        </w:rPr>
        <w:t>о</w:t>
      </w:r>
      <w:r w:rsidRPr="00886109">
        <w:rPr>
          <w:sz w:val="22"/>
          <w:szCs w:val="22"/>
        </w:rPr>
        <w:t>вла</w:t>
      </w:r>
      <w:r w:rsidRPr="00886109">
        <w:rPr>
          <w:spacing w:val="7"/>
          <w:sz w:val="22"/>
          <w:szCs w:val="22"/>
        </w:rPr>
        <w:t>д</w:t>
      </w:r>
      <w:r>
        <w:rPr>
          <w:spacing w:val="7"/>
        </w:rPr>
        <w:t>е</w:t>
      </w:r>
      <w:r w:rsidRPr="00886109">
        <w:rPr>
          <w:sz w:val="22"/>
          <w:szCs w:val="22"/>
        </w:rPr>
        <w:t>н</w:t>
      </w:r>
      <w:r w:rsidRPr="00886109">
        <w:rPr>
          <w:spacing w:val="1"/>
          <w:sz w:val="22"/>
          <w:szCs w:val="22"/>
        </w:rPr>
        <w:t>ие</w:t>
      </w:r>
      <w:r w:rsidRPr="00886109">
        <w:rPr>
          <w:spacing w:val="33"/>
          <w:sz w:val="22"/>
          <w:szCs w:val="22"/>
        </w:rPr>
        <w:t xml:space="preserve"> </w:t>
      </w:r>
      <w:r w:rsidRPr="00886109">
        <w:rPr>
          <w:spacing w:val="-2"/>
          <w:sz w:val="22"/>
          <w:szCs w:val="22"/>
        </w:rPr>
        <w:t>у</w:t>
      </w:r>
      <w:r w:rsidRPr="00886109">
        <w:rPr>
          <w:sz w:val="22"/>
          <w:szCs w:val="22"/>
        </w:rPr>
        <w:t>мениям</w:t>
      </w:r>
      <w:r w:rsidRPr="00886109">
        <w:rPr>
          <w:spacing w:val="1"/>
          <w:sz w:val="22"/>
          <w:szCs w:val="22"/>
        </w:rPr>
        <w:t>и</w:t>
      </w:r>
      <w:r w:rsidRPr="00886109">
        <w:rPr>
          <w:spacing w:val="31"/>
          <w:sz w:val="22"/>
          <w:szCs w:val="22"/>
        </w:rPr>
        <w:t xml:space="preserve"> </w:t>
      </w:r>
      <w:r w:rsidRPr="00886109">
        <w:rPr>
          <w:spacing w:val="1"/>
          <w:sz w:val="22"/>
          <w:szCs w:val="22"/>
        </w:rPr>
        <w:t>и</w:t>
      </w:r>
      <w:r w:rsidRPr="00886109">
        <w:rPr>
          <w:spacing w:val="2"/>
          <w:sz w:val="22"/>
          <w:szCs w:val="22"/>
        </w:rPr>
        <w:t xml:space="preserve"> </w:t>
      </w:r>
      <w:r w:rsidRPr="00886109">
        <w:rPr>
          <w:spacing w:val="1"/>
          <w:sz w:val="22"/>
          <w:szCs w:val="22"/>
        </w:rPr>
        <w:t>на</w:t>
      </w:r>
      <w:r w:rsidRPr="00886109">
        <w:rPr>
          <w:spacing w:val="-2"/>
          <w:sz w:val="22"/>
          <w:szCs w:val="22"/>
        </w:rPr>
        <w:t>в</w:t>
      </w:r>
      <w:r w:rsidRPr="00886109">
        <w:rPr>
          <w:sz w:val="22"/>
          <w:szCs w:val="22"/>
        </w:rPr>
        <w:t>ы</w:t>
      </w:r>
      <w:r w:rsidRPr="00886109">
        <w:rPr>
          <w:spacing w:val="1"/>
          <w:sz w:val="22"/>
          <w:szCs w:val="22"/>
        </w:rPr>
        <w:t>к</w:t>
      </w:r>
      <w:r w:rsidRPr="00886109">
        <w:rPr>
          <w:sz w:val="22"/>
          <w:szCs w:val="22"/>
        </w:rPr>
        <w:t>ами,</w:t>
      </w:r>
      <w:r w:rsidRPr="00886109">
        <w:rPr>
          <w:spacing w:val="32"/>
          <w:sz w:val="22"/>
          <w:szCs w:val="22"/>
        </w:rPr>
        <w:t xml:space="preserve"> </w:t>
      </w:r>
      <w:r w:rsidRPr="00886109">
        <w:rPr>
          <w:sz w:val="22"/>
          <w:szCs w:val="22"/>
        </w:rPr>
        <w:t>при</w:t>
      </w:r>
      <w:r w:rsidRPr="00886109">
        <w:rPr>
          <w:spacing w:val="-1"/>
          <w:sz w:val="22"/>
          <w:szCs w:val="22"/>
        </w:rPr>
        <w:t>о</w:t>
      </w:r>
      <w:r w:rsidRPr="00886109">
        <w:rPr>
          <w:spacing w:val="1"/>
          <w:sz w:val="22"/>
          <w:szCs w:val="22"/>
        </w:rPr>
        <w:t>бр</w:t>
      </w:r>
      <w:r w:rsidRPr="00886109">
        <w:rPr>
          <w:sz w:val="22"/>
          <w:szCs w:val="22"/>
        </w:rPr>
        <w:t>е</w:t>
      </w:r>
      <w:r w:rsidRPr="00886109">
        <w:rPr>
          <w:spacing w:val="-1"/>
          <w:sz w:val="22"/>
          <w:szCs w:val="22"/>
        </w:rPr>
        <w:t>т</w:t>
      </w:r>
      <w:r w:rsidRPr="00886109">
        <w:rPr>
          <w:sz w:val="22"/>
          <w:szCs w:val="22"/>
        </w:rPr>
        <w:t>ает</w:t>
      </w:r>
      <w:r w:rsidRPr="00886109">
        <w:rPr>
          <w:spacing w:val="31"/>
          <w:sz w:val="22"/>
          <w:szCs w:val="22"/>
        </w:rPr>
        <w:t xml:space="preserve"> </w:t>
      </w:r>
      <w:r w:rsidRPr="00886109">
        <w:rPr>
          <w:sz w:val="22"/>
          <w:szCs w:val="22"/>
        </w:rPr>
        <w:t>в</w:t>
      </w:r>
      <w:r w:rsidRPr="00886109">
        <w:rPr>
          <w:spacing w:val="1"/>
          <w:sz w:val="22"/>
          <w:szCs w:val="22"/>
        </w:rPr>
        <w:t>а</w:t>
      </w:r>
      <w:r w:rsidRPr="00886109">
        <w:rPr>
          <w:sz w:val="22"/>
          <w:szCs w:val="22"/>
        </w:rPr>
        <w:t>ж</w:t>
      </w:r>
      <w:r w:rsidRPr="00886109">
        <w:rPr>
          <w:spacing w:val="1"/>
          <w:sz w:val="22"/>
          <w:szCs w:val="22"/>
        </w:rPr>
        <w:t>н</w:t>
      </w:r>
      <w:r w:rsidRPr="00886109">
        <w:rPr>
          <w:sz w:val="22"/>
          <w:szCs w:val="22"/>
        </w:rPr>
        <w:t>ые</w:t>
      </w:r>
      <w:r w:rsidRPr="00886109">
        <w:rPr>
          <w:spacing w:val="33"/>
          <w:sz w:val="22"/>
          <w:szCs w:val="22"/>
        </w:rPr>
        <w:t xml:space="preserve"> </w:t>
      </w:r>
      <w:r w:rsidRPr="00886109">
        <w:rPr>
          <w:sz w:val="22"/>
          <w:szCs w:val="22"/>
        </w:rPr>
        <w:t>з</w:t>
      </w:r>
      <w:r w:rsidRPr="00886109">
        <w:rPr>
          <w:spacing w:val="1"/>
          <w:sz w:val="22"/>
          <w:szCs w:val="22"/>
        </w:rPr>
        <w:t>н</w:t>
      </w:r>
      <w:r w:rsidRPr="00886109">
        <w:rPr>
          <w:spacing w:val="-1"/>
          <w:sz w:val="22"/>
          <w:szCs w:val="22"/>
        </w:rPr>
        <w:t>а</w:t>
      </w:r>
      <w:r w:rsidRPr="00886109">
        <w:rPr>
          <w:sz w:val="22"/>
          <w:szCs w:val="22"/>
        </w:rPr>
        <w:t>н</w:t>
      </w:r>
      <w:r w:rsidRPr="00886109">
        <w:rPr>
          <w:spacing w:val="1"/>
          <w:sz w:val="22"/>
          <w:szCs w:val="22"/>
        </w:rPr>
        <w:t>и</w:t>
      </w:r>
      <w:r w:rsidRPr="00886109">
        <w:rPr>
          <w:sz w:val="22"/>
          <w:szCs w:val="22"/>
        </w:rPr>
        <w:t>я</w:t>
      </w:r>
      <w:r w:rsidRPr="00886109">
        <w:rPr>
          <w:spacing w:val="32"/>
          <w:sz w:val="22"/>
          <w:szCs w:val="22"/>
        </w:rPr>
        <w:t xml:space="preserve"> </w:t>
      </w:r>
      <w:r w:rsidRPr="00886109">
        <w:rPr>
          <w:sz w:val="22"/>
          <w:szCs w:val="22"/>
        </w:rPr>
        <w:t>о</w:t>
      </w:r>
      <w:r w:rsidRPr="00886109">
        <w:rPr>
          <w:spacing w:val="34"/>
          <w:sz w:val="22"/>
          <w:szCs w:val="22"/>
        </w:rPr>
        <w:t xml:space="preserve"> </w:t>
      </w:r>
      <w:r w:rsidRPr="00886109">
        <w:rPr>
          <w:spacing w:val="-1"/>
          <w:sz w:val="22"/>
          <w:szCs w:val="22"/>
        </w:rPr>
        <w:t>с</w:t>
      </w:r>
      <w:r w:rsidRPr="00886109">
        <w:rPr>
          <w:sz w:val="22"/>
          <w:szCs w:val="22"/>
        </w:rPr>
        <w:t>тр</w:t>
      </w:r>
      <w:r w:rsidRPr="00886109">
        <w:rPr>
          <w:spacing w:val="-2"/>
          <w:sz w:val="22"/>
          <w:szCs w:val="22"/>
        </w:rPr>
        <w:t>у</w:t>
      </w:r>
      <w:r w:rsidRPr="00886109">
        <w:rPr>
          <w:sz w:val="22"/>
          <w:szCs w:val="22"/>
        </w:rPr>
        <w:t>к</w:t>
      </w:r>
      <w:r w:rsidRPr="00886109">
        <w:rPr>
          <w:spacing w:val="2"/>
          <w:sz w:val="22"/>
          <w:szCs w:val="22"/>
        </w:rPr>
        <w:t>т</w:t>
      </w:r>
      <w:r w:rsidRPr="00886109">
        <w:rPr>
          <w:spacing w:val="-2"/>
          <w:sz w:val="22"/>
          <w:szCs w:val="22"/>
        </w:rPr>
        <w:t>у</w:t>
      </w:r>
      <w:r w:rsidRPr="00886109">
        <w:rPr>
          <w:sz w:val="22"/>
          <w:szCs w:val="22"/>
        </w:rPr>
        <w:t>ре</w:t>
      </w:r>
      <w:r w:rsidRPr="00886109">
        <w:rPr>
          <w:spacing w:val="34"/>
          <w:sz w:val="22"/>
          <w:szCs w:val="22"/>
        </w:rPr>
        <w:t xml:space="preserve"> </w:t>
      </w:r>
      <w:r w:rsidRPr="00886109">
        <w:rPr>
          <w:sz w:val="22"/>
          <w:szCs w:val="22"/>
        </w:rPr>
        <w:t>и</w:t>
      </w:r>
      <w:r w:rsidRPr="00886109">
        <w:rPr>
          <w:spacing w:val="34"/>
          <w:sz w:val="22"/>
          <w:szCs w:val="22"/>
        </w:rPr>
        <w:t xml:space="preserve"> </w:t>
      </w:r>
      <w:r w:rsidRPr="00886109">
        <w:rPr>
          <w:sz w:val="22"/>
          <w:szCs w:val="22"/>
        </w:rPr>
        <w:t>ф</w:t>
      </w:r>
      <w:r w:rsidRPr="00886109">
        <w:rPr>
          <w:spacing w:val="-2"/>
          <w:sz w:val="22"/>
          <w:szCs w:val="22"/>
        </w:rPr>
        <w:t>у</w:t>
      </w:r>
      <w:r w:rsidRPr="00886109">
        <w:rPr>
          <w:spacing w:val="8"/>
          <w:sz w:val="22"/>
          <w:szCs w:val="22"/>
        </w:rPr>
        <w:t>н</w:t>
      </w:r>
      <w:r w:rsidRPr="00886109">
        <w:rPr>
          <w:spacing w:val="1"/>
          <w:sz w:val="22"/>
          <w:szCs w:val="22"/>
        </w:rPr>
        <w:t>к</w:t>
      </w:r>
      <w:r w:rsidRPr="00886109">
        <w:rPr>
          <w:sz w:val="22"/>
          <w:szCs w:val="22"/>
        </w:rPr>
        <w:t>ц</w:t>
      </w:r>
      <w:r w:rsidRPr="00886109">
        <w:rPr>
          <w:spacing w:val="1"/>
          <w:sz w:val="22"/>
          <w:szCs w:val="22"/>
        </w:rPr>
        <w:t>и</w:t>
      </w:r>
      <w:r w:rsidRPr="00886109">
        <w:rPr>
          <w:sz w:val="22"/>
          <w:szCs w:val="22"/>
        </w:rPr>
        <w:t>ях</w:t>
      </w:r>
      <w:r w:rsidRPr="00886109">
        <w:rPr>
          <w:spacing w:val="59"/>
          <w:sz w:val="22"/>
          <w:szCs w:val="22"/>
        </w:rPr>
        <w:t xml:space="preserve"> </w:t>
      </w:r>
      <w:r w:rsidRPr="00886109">
        <w:rPr>
          <w:spacing w:val="1"/>
          <w:sz w:val="22"/>
          <w:szCs w:val="22"/>
        </w:rPr>
        <w:lastRenderedPageBreak/>
        <w:t>о</w:t>
      </w:r>
      <w:r w:rsidRPr="00886109">
        <w:rPr>
          <w:sz w:val="22"/>
          <w:szCs w:val="22"/>
        </w:rPr>
        <w:t>рг</w:t>
      </w:r>
      <w:r w:rsidRPr="00886109">
        <w:rPr>
          <w:spacing w:val="-1"/>
          <w:sz w:val="22"/>
          <w:szCs w:val="22"/>
        </w:rPr>
        <w:t>а</w:t>
      </w:r>
      <w:r w:rsidRPr="00886109">
        <w:rPr>
          <w:sz w:val="22"/>
          <w:szCs w:val="22"/>
        </w:rPr>
        <w:t>н</w:t>
      </w:r>
      <w:r w:rsidRPr="00886109">
        <w:rPr>
          <w:spacing w:val="1"/>
          <w:sz w:val="22"/>
          <w:szCs w:val="22"/>
        </w:rPr>
        <w:t>из</w:t>
      </w:r>
      <w:r w:rsidRPr="00886109">
        <w:rPr>
          <w:spacing w:val="-2"/>
          <w:sz w:val="22"/>
          <w:szCs w:val="22"/>
        </w:rPr>
        <w:t>м</w:t>
      </w:r>
      <w:r w:rsidRPr="00886109">
        <w:rPr>
          <w:sz w:val="22"/>
          <w:szCs w:val="22"/>
        </w:rPr>
        <w:t>а,</w:t>
      </w:r>
      <w:r w:rsidRPr="00886109">
        <w:rPr>
          <w:spacing w:val="61"/>
          <w:sz w:val="22"/>
          <w:szCs w:val="22"/>
        </w:rPr>
        <w:t xml:space="preserve"> </w:t>
      </w:r>
      <w:r w:rsidRPr="00886109">
        <w:rPr>
          <w:sz w:val="22"/>
          <w:szCs w:val="22"/>
        </w:rPr>
        <w:t>о</w:t>
      </w:r>
      <w:r w:rsidRPr="00886109">
        <w:rPr>
          <w:spacing w:val="59"/>
          <w:sz w:val="22"/>
          <w:szCs w:val="22"/>
        </w:rPr>
        <w:t xml:space="preserve"> </w:t>
      </w:r>
      <w:r w:rsidRPr="00886109">
        <w:rPr>
          <w:spacing w:val="1"/>
          <w:sz w:val="22"/>
          <w:szCs w:val="22"/>
        </w:rPr>
        <w:t>п</w:t>
      </w:r>
      <w:r w:rsidRPr="00886109">
        <w:rPr>
          <w:sz w:val="22"/>
          <w:szCs w:val="22"/>
        </w:rPr>
        <w:t>ри</w:t>
      </w:r>
      <w:r w:rsidRPr="00886109">
        <w:rPr>
          <w:spacing w:val="-1"/>
          <w:sz w:val="22"/>
          <w:szCs w:val="22"/>
        </w:rPr>
        <w:t>ч</w:t>
      </w:r>
      <w:r w:rsidRPr="00886109">
        <w:rPr>
          <w:sz w:val="22"/>
          <w:szCs w:val="22"/>
        </w:rPr>
        <w:t>и</w:t>
      </w:r>
      <w:r w:rsidRPr="00886109">
        <w:rPr>
          <w:spacing w:val="1"/>
          <w:sz w:val="22"/>
          <w:szCs w:val="22"/>
        </w:rPr>
        <w:t>н</w:t>
      </w:r>
      <w:r w:rsidRPr="00886109">
        <w:rPr>
          <w:spacing w:val="-1"/>
          <w:sz w:val="22"/>
          <w:szCs w:val="22"/>
        </w:rPr>
        <w:t>а</w:t>
      </w:r>
      <w:r w:rsidRPr="00886109">
        <w:rPr>
          <w:sz w:val="22"/>
          <w:szCs w:val="22"/>
        </w:rPr>
        <w:t>х</w:t>
      </w:r>
      <w:r w:rsidRPr="00886109">
        <w:rPr>
          <w:spacing w:val="60"/>
          <w:sz w:val="22"/>
          <w:szCs w:val="22"/>
        </w:rPr>
        <w:t xml:space="preserve"> </w:t>
      </w:r>
      <w:r w:rsidRPr="00886109">
        <w:rPr>
          <w:sz w:val="22"/>
          <w:szCs w:val="22"/>
        </w:rPr>
        <w:t>и</w:t>
      </w:r>
      <w:r w:rsidRPr="00886109">
        <w:rPr>
          <w:spacing w:val="63"/>
          <w:sz w:val="22"/>
          <w:szCs w:val="22"/>
        </w:rPr>
        <w:t xml:space="preserve"> </w:t>
      </w:r>
      <w:r w:rsidRPr="00886109">
        <w:rPr>
          <w:spacing w:val="-1"/>
          <w:sz w:val="22"/>
          <w:szCs w:val="22"/>
        </w:rPr>
        <w:t>м</w:t>
      </w:r>
      <w:r w:rsidRPr="00886109">
        <w:rPr>
          <w:sz w:val="22"/>
          <w:szCs w:val="22"/>
        </w:rPr>
        <w:t>е</w:t>
      </w:r>
      <w:r w:rsidRPr="00886109">
        <w:rPr>
          <w:spacing w:val="-1"/>
          <w:sz w:val="22"/>
          <w:szCs w:val="22"/>
        </w:rPr>
        <w:t>х</w:t>
      </w:r>
      <w:r w:rsidRPr="00886109">
        <w:rPr>
          <w:sz w:val="22"/>
          <w:szCs w:val="22"/>
        </w:rPr>
        <w:t>ан</w:t>
      </w:r>
      <w:r w:rsidRPr="00886109">
        <w:rPr>
          <w:spacing w:val="-1"/>
          <w:sz w:val="22"/>
          <w:szCs w:val="22"/>
        </w:rPr>
        <w:t>и</w:t>
      </w:r>
      <w:r w:rsidRPr="00886109">
        <w:rPr>
          <w:sz w:val="22"/>
          <w:szCs w:val="22"/>
        </w:rPr>
        <w:t>зме</w:t>
      </w:r>
      <w:r w:rsidRPr="00886109">
        <w:rPr>
          <w:spacing w:val="68"/>
          <w:sz w:val="22"/>
          <w:szCs w:val="22"/>
        </w:rPr>
        <w:t xml:space="preserve"> </w:t>
      </w:r>
      <w:r w:rsidRPr="00886109">
        <w:rPr>
          <w:sz w:val="22"/>
          <w:szCs w:val="22"/>
        </w:rPr>
        <w:t>физическо</w:t>
      </w:r>
      <w:r w:rsidRPr="00886109">
        <w:rPr>
          <w:spacing w:val="-1"/>
          <w:sz w:val="22"/>
          <w:szCs w:val="22"/>
        </w:rPr>
        <w:t>г</w:t>
      </w:r>
      <w:r w:rsidRPr="00886109">
        <w:rPr>
          <w:sz w:val="22"/>
          <w:szCs w:val="22"/>
        </w:rPr>
        <w:t>о</w:t>
      </w:r>
      <w:r w:rsidRPr="00886109">
        <w:rPr>
          <w:spacing w:val="60"/>
          <w:sz w:val="22"/>
          <w:szCs w:val="22"/>
        </w:rPr>
        <w:t xml:space="preserve"> </w:t>
      </w:r>
      <w:r w:rsidRPr="00886109">
        <w:rPr>
          <w:spacing w:val="1"/>
          <w:sz w:val="22"/>
          <w:szCs w:val="22"/>
        </w:rPr>
        <w:t>р</w:t>
      </w:r>
      <w:r w:rsidRPr="00886109">
        <w:rPr>
          <w:spacing w:val="-1"/>
          <w:sz w:val="22"/>
          <w:szCs w:val="22"/>
        </w:rPr>
        <w:t>а</w:t>
      </w:r>
      <w:r w:rsidRPr="00886109">
        <w:rPr>
          <w:sz w:val="22"/>
          <w:szCs w:val="22"/>
        </w:rPr>
        <w:t>з</w:t>
      </w:r>
      <w:r w:rsidRPr="00886109">
        <w:rPr>
          <w:spacing w:val="-1"/>
          <w:sz w:val="22"/>
          <w:szCs w:val="22"/>
        </w:rPr>
        <w:t>в</w:t>
      </w:r>
      <w:r w:rsidRPr="00886109">
        <w:rPr>
          <w:sz w:val="22"/>
          <w:szCs w:val="22"/>
        </w:rPr>
        <w:t>и</w:t>
      </w:r>
      <w:r w:rsidRPr="00886109">
        <w:rPr>
          <w:spacing w:val="1"/>
          <w:sz w:val="22"/>
          <w:szCs w:val="22"/>
        </w:rPr>
        <w:t>т</w:t>
      </w:r>
      <w:r w:rsidRPr="00886109">
        <w:rPr>
          <w:sz w:val="22"/>
          <w:szCs w:val="22"/>
        </w:rPr>
        <w:t>и</w:t>
      </w:r>
      <w:r w:rsidRPr="00886109">
        <w:rPr>
          <w:spacing w:val="1"/>
          <w:sz w:val="22"/>
          <w:szCs w:val="22"/>
        </w:rPr>
        <w:t>я,</w:t>
      </w:r>
      <w:r w:rsidRPr="00886109">
        <w:rPr>
          <w:spacing w:val="58"/>
          <w:sz w:val="22"/>
          <w:szCs w:val="22"/>
        </w:rPr>
        <w:t xml:space="preserve"> </w:t>
      </w:r>
      <w:r w:rsidRPr="00886109">
        <w:rPr>
          <w:spacing w:val="1"/>
          <w:sz w:val="22"/>
          <w:szCs w:val="22"/>
        </w:rPr>
        <w:t>о</w:t>
      </w:r>
      <w:r w:rsidRPr="00886109">
        <w:rPr>
          <w:spacing w:val="62"/>
          <w:sz w:val="22"/>
          <w:szCs w:val="22"/>
        </w:rPr>
        <w:t xml:space="preserve"> </w:t>
      </w:r>
      <w:r w:rsidRPr="00886109">
        <w:rPr>
          <w:spacing w:val="-2"/>
          <w:sz w:val="22"/>
          <w:szCs w:val="22"/>
        </w:rPr>
        <w:t>л</w:t>
      </w:r>
      <w:r w:rsidRPr="00886109">
        <w:rPr>
          <w:sz w:val="22"/>
          <w:szCs w:val="22"/>
        </w:rPr>
        <w:t>и</w:t>
      </w:r>
      <w:r w:rsidRPr="00886109">
        <w:rPr>
          <w:spacing w:val="-1"/>
          <w:sz w:val="22"/>
          <w:szCs w:val="22"/>
        </w:rPr>
        <w:t>ч</w:t>
      </w:r>
      <w:r w:rsidRPr="00886109">
        <w:rPr>
          <w:sz w:val="22"/>
          <w:szCs w:val="22"/>
        </w:rPr>
        <w:t>н</w:t>
      </w:r>
      <w:r w:rsidRPr="00886109">
        <w:rPr>
          <w:spacing w:val="1"/>
          <w:sz w:val="22"/>
          <w:szCs w:val="22"/>
        </w:rPr>
        <w:t>о</w:t>
      </w:r>
      <w:r w:rsidRPr="00886109">
        <w:rPr>
          <w:sz w:val="22"/>
          <w:szCs w:val="22"/>
        </w:rPr>
        <w:t xml:space="preserve">й и </w:t>
      </w:r>
      <w:r w:rsidRPr="00886109">
        <w:rPr>
          <w:spacing w:val="1"/>
          <w:sz w:val="22"/>
          <w:szCs w:val="22"/>
        </w:rPr>
        <w:t>о</w:t>
      </w:r>
      <w:r w:rsidRPr="00886109">
        <w:rPr>
          <w:sz w:val="22"/>
          <w:szCs w:val="22"/>
        </w:rPr>
        <w:t>б</w:t>
      </w:r>
      <w:r w:rsidRPr="00886109">
        <w:rPr>
          <w:spacing w:val="1"/>
          <w:sz w:val="22"/>
          <w:szCs w:val="22"/>
        </w:rPr>
        <w:t>щ</w:t>
      </w:r>
      <w:r w:rsidRPr="00886109">
        <w:rPr>
          <w:sz w:val="22"/>
          <w:szCs w:val="22"/>
        </w:rPr>
        <w:t>ес</w:t>
      </w:r>
      <w:r w:rsidRPr="00886109">
        <w:rPr>
          <w:spacing w:val="1"/>
          <w:sz w:val="22"/>
          <w:szCs w:val="22"/>
        </w:rPr>
        <w:t>т</w:t>
      </w:r>
      <w:r w:rsidRPr="00886109">
        <w:rPr>
          <w:sz w:val="22"/>
          <w:szCs w:val="22"/>
        </w:rPr>
        <w:t>в</w:t>
      </w:r>
      <w:r w:rsidRPr="00886109">
        <w:rPr>
          <w:spacing w:val="-2"/>
          <w:sz w:val="22"/>
          <w:szCs w:val="22"/>
        </w:rPr>
        <w:t>е</w:t>
      </w:r>
      <w:r w:rsidRPr="00886109">
        <w:rPr>
          <w:spacing w:val="-1"/>
          <w:sz w:val="22"/>
          <w:szCs w:val="22"/>
        </w:rPr>
        <w:t>н</w:t>
      </w:r>
      <w:r w:rsidRPr="00886109">
        <w:rPr>
          <w:sz w:val="22"/>
          <w:szCs w:val="22"/>
        </w:rPr>
        <w:t>н</w:t>
      </w:r>
      <w:r w:rsidRPr="00886109">
        <w:rPr>
          <w:spacing w:val="1"/>
          <w:sz w:val="22"/>
          <w:szCs w:val="22"/>
        </w:rPr>
        <w:t>о</w:t>
      </w:r>
      <w:r w:rsidRPr="00886109">
        <w:rPr>
          <w:sz w:val="22"/>
          <w:szCs w:val="22"/>
        </w:rPr>
        <w:t>й</w:t>
      </w:r>
      <w:r w:rsidRPr="00886109">
        <w:rPr>
          <w:spacing w:val="16"/>
          <w:sz w:val="22"/>
          <w:szCs w:val="22"/>
        </w:rPr>
        <w:t xml:space="preserve"> </w:t>
      </w:r>
      <w:r w:rsidRPr="00886109">
        <w:rPr>
          <w:sz w:val="22"/>
          <w:szCs w:val="22"/>
        </w:rPr>
        <w:t>г</w:t>
      </w:r>
      <w:r w:rsidRPr="00886109">
        <w:rPr>
          <w:spacing w:val="1"/>
          <w:sz w:val="22"/>
          <w:szCs w:val="22"/>
        </w:rPr>
        <w:t>и</w:t>
      </w:r>
      <w:r w:rsidRPr="00886109">
        <w:rPr>
          <w:spacing w:val="-1"/>
          <w:sz w:val="22"/>
          <w:szCs w:val="22"/>
        </w:rPr>
        <w:t>г</w:t>
      </w:r>
      <w:r w:rsidRPr="00886109">
        <w:rPr>
          <w:sz w:val="22"/>
          <w:szCs w:val="22"/>
        </w:rPr>
        <w:t>и</w:t>
      </w:r>
      <w:r w:rsidRPr="00886109">
        <w:rPr>
          <w:spacing w:val="1"/>
          <w:sz w:val="22"/>
          <w:szCs w:val="22"/>
        </w:rPr>
        <w:t>е</w:t>
      </w:r>
      <w:r w:rsidRPr="00886109">
        <w:rPr>
          <w:sz w:val="22"/>
          <w:szCs w:val="22"/>
        </w:rPr>
        <w:t>не</w:t>
      </w:r>
      <w:r w:rsidRPr="00886109">
        <w:rPr>
          <w:spacing w:val="15"/>
          <w:sz w:val="22"/>
          <w:szCs w:val="22"/>
        </w:rPr>
        <w:t xml:space="preserve"> </w:t>
      </w:r>
      <w:r w:rsidRPr="00886109">
        <w:rPr>
          <w:spacing w:val="1"/>
          <w:sz w:val="22"/>
          <w:szCs w:val="22"/>
        </w:rPr>
        <w:t>и</w:t>
      </w:r>
      <w:r w:rsidRPr="00886109">
        <w:rPr>
          <w:spacing w:val="16"/>
          <w:sz w:val="22"/>
          <w:szCs w:val="22"/>
        </w:rPr>
        <w:t xml:space="preserve"> </w:t>
      </w:r>
      <w:r w:rsidRPr="00886109">
        <w:rPr>
          <w:spacing w:val="1"/>
          <w:sz w:val="22"/>
          <w:szCs w:val="22"/>
        </w:rPr>
        <w:t>т</w:t>
      </w:r>
      <w:r w:rsidRPr="00886109">
        <w:rPr>
          <w:sz w:val="22"/>
          <w:szCs w:val="22"/>
        </w:rPr>
        <w:t>.</w:t>
      </w:r>
      <w:r w:rsidRPr="00886109">
        <w:rPr>
          <w:spacing w:val="15"/>
          <w:sz w:val="22"/>
          <w:szCs w:val="22"/>
        </w:rPr>
        <w:t xml:space="preserve"> </w:t>
      </w:r>
      <w:r w:rsidRPr="00886109">
        <w:rPr>
          <w:spacing w:val="2"/>
          <w:sz w:val="22"/>
          <w:szCs w:val="22"/>
        </w:rPr>
        <w:t>д</w:t>
      </w:r>
      <w:r w:rsidRPr="00886109">
        <w:rPr>
          <w:sz w:val="22"/>
          <w:szCs w:val="22"/>
        </w:rPr>
        <w:t>.</w:t>
      </w:r>
      <w:r w:rsidRPr="00886109">
        <w:rPr>
          <w:spacing w:val="15"/>
          <w:sz w:val="22"/>
          <w:szCs w:val="22"/>
        </w:rPr>
        <w:t xml:space="preserve"> </w:t>
      </w:r>
      <w:r w:rsidRPr="00886109">
        <w:rPr>
          <w:spacing w:val="-1"/>
          <w:sz w:val="22"/>
          <w:szCs w:val="22"/>
        </w:rPr>
        <w:t>С</w:t>
      </w:r>
      <w:r w:rsidRPr="00886109">
        <w:rPr>
          <w:sz w:val="22"/>
          <w:szCs w:val="22"/>
        </w:rPr>
        <w:t>и</w:t>
      </w:r>
      <w:r w:rsidRPr="00886109">
        <w:rPr>
          <w:spacing w:val="1"/>
          <w:sz w:val="22"/>
          <w:szCs w:val="22"/>
        </w:rPr>
        <w:t>с</w:t>
      </w:r>
      <w:r w:rsidRPr="00886109">
        <w:rPr>
          <w:sz w:val="22"/>
          <w:szCs w:val="22"/>
        </w:rPr>
        <w:t>т</w:t>
      </w:r>
      <w:r w:rsidRPr="00886109">
        <w:rPr>
          <w:spacing w:val="1"/>
          <w:sz w:val="22"/>
          <w:szCs w:val="22"/>
        </w:rPr>
        <w:t>е</w:t>
      </w:r>
      <w:r w:rsidRPr="00886109">
        <w:rPr>
          <w:spacing w:val="-1"/>
          <w:sz w:val="22"/>
          <w:szCs w:val="22"/>
        </w:rPr>
        <w:t>м</w:t>
      </w:r>
      <w:r w:rsidRPr="00886109">
        <w:rPr>
          <w:sz w:val="22"/>
          <w:szCs w:val="22"/>
        </w:rPr>
        <w:t>ати</w:t>
      </w:r>
      <w:r w:rsidRPr="00886109">
        <w:rPr>
          <w:spacing w:val="1"/>
          <w:sz w:val="22"/>
          <w:szCs w:val="22"/>
        </w:rPr>
        <w:t>ч</w:t>
      </w:r>
      <w:r w:rsidRPr="00886109">
        <w:rPr>
          <w:spacing w:val="-1"/>
          <w:sz w:val="22"/>
          <w:szCs w:val="22"/>
        </w:rPr>
        <w:t>е</w:t>
      </w:r>
      <w:r w:rsidRPr="00886109">
        <w:rPr>
          <w:sz w:val="22"/>
          <w:szCs w:val="22"/>
        </w:rPr>
        <w:t>ские</w:t>
      </w:r>
      <w:r w:rsidRPr="00886109">
        <w:rPr>
          <w:spacing w:val="16"/>
          <w:sz w:val="22"/>
          <w:szCs w:val="22"/>
        </w:rPr>
        <w:t xml:space="preserve"> </w:t>
      </w:r>
      <w:r w:rsidRPr="00886109">
        <w:rPr>
          <w:sz w:val="22"/>
          <w:szCs w:val="22"/>
        </w:rPr>
        <w:t>з</w:t>
      </w:r>
      <w:r w:rsidRPr="00886109">
        <w:rPr>
          <w:spacing w:val="1"/>
          <w:sz w:val="22"/>
          <w:szCs w:val="22"/>
        </w:rPr>
        <w:t>а</w:t>
      </w:r>
      <w:r w:rsidRPr="00886109">
        <w:rPr>
          <w:sz w:val="22"/>
          <w:szCs w:val="22"/>
        </w:rPr>
        <w:t>няти</w:t>
      </w:r>
      <w:r w:rsidRPr="00886109">
        <w:rPr>
          <w:spacing w:val="1"/>
          <w:sz w:val="22"/>
          <w:szCs w:val="22"/>
        </w:rPr>
        <w:t>я</w:t>
      </w:r>
      <w:r w:rsidRPr="00886109">
        <w:rPr>
          <w:spacing w:val="14"/>
          <w:sz w:val="22"/>
          <w:szCs w:val="22"/>
        </w:rPr>
        <w:t xml:space="preserve"> </w:t>
      </w:r>
      <w:r w:rsidRPr="00886109">
        <w:rPr>
          <w:spacing w:val="1"/>
          <w:sz w:val="22"/>
          <w:szCs w:val="22"/>
        </w:rPr>
        <w:t>фи</w:t>
      </w:r>
      <w:r w:rsidRPr="00886109">
        <w:rPr>
          <w:sz w:val="22"/>
          <w:szCs w:val="22"/>
        </w:rPr>
        <w:t>зическ</w:t>
      </w:r>
      <w:r w:rsidRPr="00886109">
        <w:rPr>
          <w:spacing w:val="-1"/>
          <w:sz w:val="22"/>
          <w:szCs w:val="22"/>
        </w:rPr>
        <w:t>о</w:t>
      </w:r>
      <w:r w:rsidRPr="00886109">
        <w:rPr>
          <w:sz w:val="22"/>
          <w:szCs w:val="22"/>
        </w:rPr>
        <w:t>й</w:t>
      </w:r>
      <w:r w:rsidRPr="00886109">
        <w:rPr>
          <w:spacing w:val="17"/>
          <w:sz w:val="22"/>
          <w:szCs w:val="22"/>
        </w:rPr>
        <w:t xml:space="preserve"> </w:t>
      </w:r>
      <w:r w:rsidRPr="00886109">
        <w:rPr>
          <w:sz w:val="22"/>
          <w:szCs w:val="22"/>
        </w:rPr>
        <w:t>к</w:t>
      </w:r>
      <w:r w:rsidRPr="00886109">
        <w:rPr>
          <w:spacing w:val="-2"/>
          <w:sz w:val="22"/>
          <w:szCs w:val="22"/>
        </w:rPr>
        <w:t>у</w:t>
      </w:r>
      <w:r w:rsidRPr="00886109">
        <w:rPr>
          <w:sz w:val="22"/>
          <w:szCs w:val="22"/>
        </w:rPr>
        <w:t>л</w:t>
      </w:r>
      <w:r w:rsidRPr="00886109">
        <w:rPr>
          <w:spacing w:val="-1"/>
          <w:sz w:val="22"/>
          <w:szCs w:val="22"/>
        </w:rPr>
        <w:t>ь</w:t>
      </w:r>
      <w:r w:rsidRPr="00886109">
        <w:rPr>
          <w:spacing w:val="8"/>
          <w:sz w:val="22"/>
          <w:szCs w:val="22"/>
        </w:rPr>
        <w:t>т</w:t>
      </w:r>
      <w:r w:rsidRPr="00886109">
        <w:rPr>
          <w:spacing w:val="-2"/>
          <w:sz w:val="22"/>
          <w:szCs w:val="22"/>
        </w:rPr>
        <w:t>у</w:t>
      </w:r>
      <w:r w:rsidRPr="00886109">
        <w:rPr>
          <w:spacing w:val="1"/>
          <w:sz w:val="22"/>
          <w:szCs w:val="22"/>
        </w:rPr>
        <w:t>р</w:t>
      </w:r>
      <w:r w:rsidRPr="00886109">
        <w:rPr>
          <w:sz w:val="22"/>
          <w:szCs w:val="22"/>
        </w:rPr>
        <w:t>ой</w:t>
      </w:r>
      <w:r w:rsidRPr="00886109">
        <w:rPr>
          <w:spacing w:val="18"/>
          <w:sz w:val="22"/>
          <w:szCs w:val="22"/>
        </w:rPr>
        <w:t xml:space="preserve"> </w:t>
      </w:r>
      <w:r w:rsidRPr="00886109">
        <w:rPr>
          <w:spacing w:val="1"/>
          <w:sz w:val="22"/>
          <w:szCs w:val="22"/>
        </w:rPr>
        <w:t>и</w:t>
      </w:r>
      <w:r w:rsidRPr="00886109">
        <w:rPr>
          <w:spacing w:val="19"/>
          <w:sz w:val="22"/>
          <w:szCs w:val="22"/>
        </w:rPr>
        <w:t xml:space="preserve"> </w:t>
      </w:r>
      <w:r w:rsidRPr="00886109">
        <w:rPr>
          <w:sz w:val="22"/>
          <w:szCs w:val="22"/>
        </w:rPr>
        <w:t>спо</w:t>
      </w:r>
      <w:r w:rsidRPr="00886109">
        <w:rPr>
          <w:spacing w:val="2"/>
          <w:sz w:val="22"/>
          <w:szCs w:val="22"/>
        </w:rPr>
        <w:t>р</w:t>
      </w:r>
      <w:r w:rsidRPr="00886109">
        <w:rPr>
          <w:spacing w:val="-2"/>
          <w:sz w:val="22"/>
          <w:szCs w:val="22"/>
        </w:rPr>
        <w:t>т</w:t>
      </w:r>
      <w:r w:rsidRPr="00886109">
        <w:rPr>
          <w:sz w:val="22"/>
          <w:szCs w:val="22"/>
        </w:rPr>
        <w:t>о</w:t>
      </w:r>
      <w:r w:rsidRPr="00886109">
        <w:rPr>
          <w:spacing w:val="1"/>
          <w:sz w:val="22"/>
          <w:szCs w:val="22"/>
        </w:rPr>
        <w:t>м</w:t>
      </w:r>
      <w:r w:rsidRPr="00886109">
        <w:rPr>
          <w:spacing w:val="18"/>
          <w:sz w:val="22"/>
          <w:szCs w:val="22"/>
        </w:rPr>
        <w:t xml:space="preserve"> </w:t>
      </w:r>
      <w:r w:rsidRPr="00886109">
        <w:rPr>
          <w:spacing w:val="-2"/>
          <w:sz w:val="22"/>
          <w:szCs w:val="22"/>
        </w:rPr>
        <w:t>у</w:t>
      </w:r>
      <w:r w:rsidRPr="00886109">
        <w:rPr>
          <w:sz w:val="22"/>
          <w:szCs w:val="22"/>
        </w:rPr>
        <w:t>к</w:t>
      </w:r>
      <w:r w:rsidRPr="00886109">
        <w:rPr>
          <w:spacing w:val="1"/>
          <w:sz w:val="22"/>
          <w:szCs w:val="22"/>
        </w:rPr>
        <w:t>р</w:t>
      </w:r>
      <w:r w:rsidRPr="00886109">
        <w:rPr>
          <w:spacing w:val="-1"/>
          <w:sz w:val="22"/>
          <w:szCs w:val="22"/>
        </w:rPr>
        <w:t>е</w:t>
      </w:r>
      <w:r w:rsidRPr="00886109">
        <w:rPr>
          <w:sz w:val="22"/>
          <w:szCs w:val="22"/>
        </w:rPr>
        <w:t>п</w:t>
      </w:r>
      <w:r w:rsidRPr="00886109">
        <w:rPr>
          <w:spacing w:val="1"/>
          <w:sz w:val="22"/>
          <w:szCs w:val="22"/>
        </w:rPr>
        <w:t>л</w:t>
      </w:r>
      <w:r w:rsidRPr="00886109">
        <w:rPr>
          <w:sz w:val="22"/>
          <w:szCs w:val="22"/>
        </w:rPr>
        <w:t>яют</w:t>
      </w:r>
      <w:r w:rsidRPr="00886109">
        <w:rPr>
          <w:spacing w:val="18"/>
          <w:sz w:val="22"/>
          <w:szCs w:val="22"/>
        </w:rPr>
        <w:t xml:space="preserve"> </w:t>
      </w:r>
      <w:r w:rsidRPr="00886109">
        <w:rPr>
          <w:spacing w:val="1"/>
          <w:sz w:val="22"/>
          <w:szCs w:val="22"/>
        </w:rPr>
        <w:t>н</w:t>
      </w:r>
      <w:r w:rsidRPr="00886109">
        <w:rPr>
          <w:sz w:val="22"/>
          <w:szCs w:val="22"/>
        </w:rPr>
        <w:t>е</w:t>
      </w:r>
      <w:r w:rsidRPr="00886109">
        <w:rPr>
          <w:spacing w:val="2"/>
          <w:sz w:val="22"/>
          <w:szCs w:val="22"/>
        </w:rPr>
        <w:t>р</w:t>
      </w:r>
      <w:r w:rsidRPr="00886109">
        <w:rPr>
          <w:spacing w:val="-2"/>
          <w:sz w:val="22"/>
          <w:szCs w:val="22"/>
        </w:rPr>
        <w:t>в</w:t>
      </w:r>
      <w:r w:rsidRPr="00886109">
        <w:rPr>
          <w:sz w:val="22"/>
          <w:szCs w:val="22"/>
        </w:rPr>
        <w:t>н</w:t>
      </w:r>
      <w:r w:rsidRPr="00886109">
        <w:rPr>
          <w:spacing w:val="-2"/>
          <w:sz w:val="22"/>
          <w:szCs w:val="22"/>
        </w:rPr>
        <w:t>у</w:t>
      </w:r>
      <w:r w:rsidRPr="00886109">
        <w:rPr>
          <w:sz w:val="22"/>
          <w:szCs w:val="22"/>
        </w:rPr>
        <w:t>ю</w:t>
      </w:r>
      <w:r w:rsidRPr="00886109">
        <w:rPr>
          <w:spacing w:val="20"/>
          <w:sz w:val="22"/>
          <w:szCs w:val="22"/>
        </w:rPr>
        <w:t xml:space="preserve"> </w:t>
      </w:r>
      <w:r w:rsidRPr="00886109">
        <w:rPr>
          <w:sz w:val="22"/>
          <w:szCs w:val="22"/>
        </w:rPr>
        <w:t>с</w:t>
      </w:r>
      <w:r w:rsidRPr="00886109">
        <w:rPr>
          <w:spacing w:val="1"/>
          <w:sz w:val="22"/>
          <w:szCs w:val="22"/>
        </w:rPr>
        <w:t>и</w:t>
      </w:r>
      <w:r w:rsidRPr="00886109">
        <w:rPr>
          <w:spacing w:val="-1"/>
          <w:sz w:val="22"/>
          <w:szCs w:val="22"/>
        </w:rPr>
        <w:t>с</w:t>
      </w:r>
      <w:r w:rsidRPr="00886109">
        <w:rPr>
          <w:sz w:val="22"/>
          <w:szCs w:val="22"/>
        </w:rPr>
        <w:t>те</w:t>
      </w:r>
      <w:r w:rsidRPr="00886109">
        <w:rPr>
          <w:spacing w:val="1"/>
          <w:sz w:val="22"/>
          <w:szCs w:val="22"/>
        </w:rPr>
        <w:t>м</w:t>
      </w:r>
      <w:r w:rsidRPr="00886109">
        <w:rPr>
          <w:spacing w:val="-3"/>
          <w:sz w:val="22"/>
          <w:szCs w:val="22"/>
        </w:rPr>
        <w:t>у</w:t>
      </w:r>
      <w:r w:rsidRPr="00886109">
        <w:rPr>
          <w:sz w:val="22"/>
          <w:szCs w:val="22"/>
        </w:rPr>
        <w:t>,</w:t>
      </w:r>
      <w:r w:rsidRPr="00886109">
        <w:rPr>
          <w:spacing w:val="20"/>
          <w:sz w:val="22"/>
          <w:szCs w:val="22"/>
        </w:rPr>
        <w:t xml:space="preserve"> </w:t>
      </w:r>
      <w:r w:rsidRPr="00886109">
        <w:rPr>
          <w:spacing w:val="1"/>
          <w:sz w:val="22"/>
          <w:szCs w:val="22"/>
        </w:rPr>
        <w:t>б</w:t>
      </w:r>
      <w:r w:rsidRPr="00886109">
        <w:rPr>
          <w:sz w:val="22"/>
          <w:szCs w:val="22"/>
        </w:rPr>
        <w:t>лаг</w:t>
      </w:r>
      <w:r w:rsidRPr="00886109">
        <w:rPr>
          <w:spacing w:val="2"/>
          <w:sz w:val="22"/>
          <w:szCs w:val="22"/>
        </w:rPr>
        <w:t>о</w:t>
      </w:r>
      <w:r w:rsidRPr="00886109">
        <w:rPr>
          <w:sz w:val="22"/>
          <w:szCs w:val="22"/>
        </w:rPr>
        <w:t>тво</w:t>
      </w:r>
      <w:r w:rsidRPr="00886109">
        <w:rPr>
          <w:spacing w:val="-1"/>
          <w:sz w:val="22"/>
          <w:szCs w:val="22"/>
        </w:rPr>
        <w:t>р</w:t>
      </w:r>
      <w:r w:rsidRPr="00886109">
        <w:rPr>
          <w:sz w:val="22"/>
          <w:szCs w:val="22"/>
        </w:rPr>
        <w:t>н</w:t>
      </w:r>
      <w:r w:rsidRPr="00886109">
        <w:rPr>
          <w:spacing w:val="1"/>
          <w:sz w:val="22"/>
          <w:szCs w:val="22"/>
        </w:rPr>
        <w:t>о</w:t>
      </w:r>
      <w:r w:rsidRPr="00886109">
        <w:rPr>
          <w:spacing w:val="19"/>
          <w:sz w:val="22"/>
          <w:szCs w:val="22"/>
        </w:rPr>
        <w:t xml:space="preserve"> </w:t>
      </w:r>
      <w:r w:rsidRPr="00886109">
        <w:rPr>
          <w:sz w:val="22"/>
          <w:szCs w:val="22"/>
        </w:rPr>
        <w:t>сказ</w:t>
      </w:r>
      <w:r w:rsidRPr="00886109">
        <w:rPr>
          <w:spacing w:val="1"/>
          <w:sz w:val="22"/>
          <w:szCs w:val="22"/>
        </w:rPr>
        <w:t>ы</w:t>
      </w:r>
      <w:r w:rsidRPr="00886109">
        <w:rPr>
          <w:sz w:val="22"/>
          <w:szCs w:val="22"/>
        </w:rPr>
        <w:t>в</w:t>
      </w:r>
      <w:r w:rsidRPr="00886109">
        <w:rPr>
          <w:spacing w:val="1"/>
          <w:sz w:val="22"/>
          <w:szCs w:val="22"/>
        </w:rPr>
        <w:t>а</w:t>
      </w:r>
      <w:r w:rsidRPr="00886109">
        <w:rPr>
          <w:sz w:val="22"/>
          <w:szCs w:val="22"/>
        </w:rPr>
        <w:t>ют</w:t>
      </w:r>
      <w:r w:rsidRPr="00886109">
        <w:rPr>
          <w:spacing w:val="-2"/>
          <w:sz w:val="22"/>
          <w:szCs w:val="22"/>
        </w:rPr>
        <w:t>с</w:t>
      </w:r>
      <w:r w:rsidRPr="00886109">
        <w:rPr>
          <w:sz w:val="22"/>
          <w:szCs w:val="22"/>
        </w:rPr>
        <w:t>я</w:t>
      </w:r>
      <w:r w:rsidRPr="00886109">
        <w:rPr>
          <w:spacing w:val="18"/>
          <w:sz w:val="22"/>
          <w:szCs w:val="22"/>
        </w:rPr>
        <w:t xml:space="preserve"> </w:t>
      </w:r>
      <w:r w:rsidRPr="00886109">
        <w:rPr>
          <w:spacing w:val="1"/>
          <w:sz w:val="22"/>
          <w:szCs w:val="22"/>
        </w:rPr>
        <w:t>на</w:t>
      </w:r>
      <w:r w:rsidRPr="00886109">
        <w:rPr>
          <w:spacing w:val="18"/>
          <w:sz w:val="22"/>
          <w:szCs w:val="22"/>
        </w:rPr>
        <w:t xml:space="preserve"> </w:t>
      </w:r>
      <w:r w:rsidRPr="00886109">
        <w:rPr>
          <w:spacing w:val="9"/>
          <w:sz w:val="22"/>
          <w:szCs w:val="22"/>
        </w:rPr>
        <w:t>о</w:t>
      </w:r>
      <w:r w:rsidRPr="00886109">
        <w:rPr>
          <w:spacing w:val="1"/>
          <w:sz w:val="22"/>
          <w:szCs w:val="22"/>
        </w:rPr>
        <w:t>б</w:t>
      </w:r>
      <w:r w:rsidRPr="00886109">
        <w:rPr>
          <w:sz w:val="22"/>
          <w:szCs w:val="22"/>
        </w:rPr>
        <w:t>щ</w:t>
      </w:r>
      <w:r w:rsidRPr="00886109">
        <w:rPr>
          <w:spacing w:val="1"/>
          <w:sz w:val="22"/>
          <w:szCs w:val="22"/>
        </w:rPr>
        <w:t>е</w:t>
      </w:r>
      <w:r w:rsidRPr="00886109">
        <w:rPr>
          <w:sz w:val="22"/>
          <w:szCs w:val="22"/>
        </w:rPr>
        <w:t>м</w:t>
      </w:r>
      <w:r w:rsidRPr="00886109">
        <w:rPr>
          <w:spacing w:val="95"/>
          <w:sz w:val="22"/>
          <w:szCs w:val="22"/>
        </w:rPr>
        <w:t xml:space="preserve"> </w:t>
      </w:r>
      <w:r w:rsidRPr="00886109">
        <w:rPr>
          <w:sz w:val="22"/>
          <w:szCs w:val="22"/>
        </w:rPr>
        <w:t>с</w:t>
      </w:r>
      <w:r w:rsidRPr="00886109">
        <w:rPr>
          <w:spacing w:val="1"/>
          <w:sz w:val="22"/>
          <w:szCs w:val="22"/>
        </w:rPr>
        <w:t>а</w:t>
      </w:r>
      <w:r w:rsidRPr="00886109">
        <w:rPr>
          <w:spacing w:val="-1"/>
          <w:sz w:val="22"/>
          <w:szCs w:val="22"/>
        </w:rPr>
        <w:t>м</w:t>
      </w:r>
      <w:r w:rsidRPr="00886109">
        <w:rPr>
          <w:sz w:val="22"/>
          <w:szCs w:val="22"/>
        </w:rPr>
        <w:t>о</w:t>
      </w:r>
      <w:r w:rsidRPr="00886109">
        <w:rPr>
          <w:spacing w:val="1"/>
          <w:sz w:val="22"/>
          <w:szCs w:val="22"/>
        </w:rPr>
        <w:t>ч</w:t>
      </w:r>
      <w:r w:rsidRPr="00886109">
        <w:rPr>
          <w:spacing w:val="-2"/>
          <w:sz w:val="22"/>
          <w:szCs w:val="22"/>
        </w:rPr>
        <w:t>у</w:t>
      </w:r>
      <w:r w:rsidRPr="00886109">
        <w:rPr>
          <w:sz w:val="22"/>
          <w:szCs w:val="22"/>
        </w:rPr>
        <w:t>вствии</w:t>
      </w:r>
      <w:r w:rsidRPr="00886109">
        <w:rPr>
          <w:spacing w:val="12"/>
          <w:sz w:val="22"/>
          <w:szCs w:val="22"/>
        </w:rPr>
        <w:t xml:space="preserve"> </w:t>
      </w:r>
      <w:r w:rsidRPr="00886109">
        <w:rPr>
          <w:spacing w:val="1"/>
          <w:sz w:val="22"/>
          <w:szCs w:val="22"/>
        </w:rPr>
        <w:t>ч</w:t>
      </w:r>
      <w:r w:rsidRPr="00886109">
        <w:rPr>
          <w:sz w:val="22"/>
          <w:szCs w:val="22"/>
        </w:rPr>
        <w:t>е</w:t>
      </w:r>
      <w:r w:rsidRPr="00886109">
        <w:rPr>
          <w:spacing w:val="1"/>
          <w:sz w:val="22"/>
          <w:szCs w:val="22"/>
        </w:rPr>
        <w:t>л</w:t>
      </w:r>
      <w:r w:rsidRPr="00886109">
        <w:rPr>
          <w:sz w:val="22"/>
          <w:szCs w:val="22"/>
        </w:rPr>
        <w:t>ов</w:t>
      </w:r>
      <w:r w:rsidRPr="00886109">
        <w:rPr>
          <w:spacing w:val="1"/>
          <w:sz w:val="22"/>
          <w:szCs w:val="22"/>
        </w:rPr>
        <w:t>е</w:t>
      </w:r>
      <w:r w:rsidRPr="00886109">
        <w:rPr>
          <w:spacing w:val="-1"/>
          <w:sz w:val="22"/>
          <w:szCs w:val="22"/>
        </w:rPr>
        <w:t>к</w:t>
      </w:r>
      <w:r w:rsidRPr="00886109">
        <w:rPr>
          <w:sz w:val="22"/>
          <w:szCs w:val="22"/>
        </w:rPr>
        <w:t>а,</w:t>
      </w:r>
      <w:r w:rsidRPr="00886109">
        <w:rPr>
          <w:spacing w:val="13"/>
          <w:sz w:val="22"/>
          <w:szCs w:val="22"/>
        </w:rPr>
        <w:t xml:space="preserve"> </w:t>
      </w:r>
      <w:r w:rsidRPr="00886109">
        <w:rPr>
          <w:spacing w:val="1"/>
          <w:sz w:val="22"/>
          <w:szCs w:val="22"/>
        </w:rPr>
        <w:t>с</w:t>
      </w:r>
      <w:r w:rsidRPr="00886109">
        <w:rPr>
          <w:spacing w:val="-2"/>
          <w:sz w:val="22"/>
          <w:szCs w:val="22"/>
        </w:rPr>
        <w:t>т</w:t>
      </w:r>
      <w:r w:rsidRPr="00886109">
        <w:rPr>
          <w:sz w:val="22"/>
          <w:szCs w:val="22"/>
        </w:rPr>
        <w:t>и</w:t>
      </w:r>
      <w:r w:rsidRPr="00886109">
        <w:rPr>
          <w:spacing w:val="1"/>
          <w:sz w:val="22"/>
          <w:szCs w:val="22"/>
        </w:rPr>
        <w:t>м</w:t>
      </w:r>
      <w:r w:rsidRPr="00886109">
        <w:rPr>
          <w:spacing w:val="-2"/>
          <w:sz w:val="22"/>
          <w:szCs w:val="22"/>
        </w:rPr>
        <w:t>у</w:t>
      </w:r>
      <w:r w:rsidRPr="00886109">
        <w:rPr>
          <w:spacing w:val="-1"/>
          <w:sz w:val="22"/>
          <w:szCs w:val="22"/>
        </w:rPr>
        <w:t>л</w:t>
      </w:r>
      <w:r w:rsidRPr="00886109">
        <w:rPr>
          <w:sz w:val="22"/>
          <w:szCs w:val="22"/>
        </w:rPr>
        <w:t>и</w:t>
      </w:r>
      <w:r w:rsidRPr="00886109">
        <w:rPr>
          <w:spacing w:val="1"/>
          <w:sz w:val="22"/>
          <w:szCs w:val="22"/>
        </w:rPr>
        <w:t>ру</w:t>
      </w:r>
      <w:r w:rsidRPr="00886109">
        <w:rPr>
          <w:spacing w:val="-1"/>
          <w:sz w:val="22"/>
          <w:szCs w:val="22"/>
        </w:rPr>
        <w:t>ю</w:t>
      </w:r>
      <w:r w:rsidRPr="00886109">
        <w:rPr>
          <w:sz w:val="22"/>
          <w:szCs w:val="22"/>
        </w:rPr>
        <w:t>т</w:t>
      </w:r>
      <w:r w:rsidRPr="00886109">
        <w:rPr>
          <w:spacing w:val="13"/>
          <w:sz w:val="22"/>
          <w:szCs w:val="22"/>
        </w:rPr>
        <w:t xml:space="preserve"> </w:t>
      </w:r>
      <w:r w:rsidRPr="00886109">
        <w:rPr>
          <w:spacing w:val="1"/>
          <w:sz w:val="22"/>
          <w:szCs w:val="22"/>
        </w:rPr>
        <w:t>бо</w:t>
      </w:r>
      <w:r w:rsidRPr="00886109">
        <w:rPr>
          <w:spacing w:val="-1"/>
          <w:sz w:val="22"/>
          <w:szCs w:val="22"/>
        </w:rPr>
        <w:t>д</w:t>
      </w:r>
      <w:r w:rsidRPr="00886109">
        <w:rPr>
          <w:sz w:val="22"/>
          <w:szCs w:val="22"/>
        </w:rPr>
        <w:t>р</w:t>
      </w:r>
      <w:r w:rsidRPr="00886109">
        <w:rPr>
          <w:spacing w:val="1"/>
          <w:sz w:val="22"/>
          <w:szCs w:val="22"/>
        </w:rPr>
        <w:t>ос</w:t>
      </w:r>
      <w:r w:rsidRPr="00886109">
        <w:rPr>
          <w:sz w:val="22"/>
          <w:szCs w:val="22"/>
        </w:rPr>
        <w:t>ть</w:t>
      </w:r>
      <w:r w:rsidRPr="00886109">
        <w:rPr>
          <w:spacing w:val="11"/>
          <w:sz w:val="22"/>
          <w:szCs w:val="22"/>
        </w:rPr>
        <w:t xml:space="preserve"> </w:t>
      </w:r>
      <w:r w:rsidRPr="00886109">
        <w:rPr>
          <w:sz w:val="22"/>
          <w:szCs w:val="22"/>
        </w:rPr>
        <w:t>и</w:t>
      </w:r>
      <w:r w:rsidRPr="00886109">
        <w:rPr>
          <w:spacing w:val="12"/>
          <w:sz w:val="22"/>
          <w:szCs w:val="22"/>
        </w:rPr>
        <w:t xml:space="preserve"> </w:t>
      </w:r>
      <w:r w:rsidRPr="00886109">
        <w:rPr>
          <w:spacing w:val="1"/>
          <w:sz w:val="22"/>
          <w:szCs w:val="22"/>
        </w:rPr>
        <w:t>жи</w:t>
      </w:r>
      <w:r w:rsidRPr="00886109">
        <w:rPr>
          <w:spacing w:val="-1"/>
          <w:sz w:val="22"/>
          <w:szCs w:val="22"/>
        </w:rPr>
        <w:t>з</w:t>
      </w:r>
      <w:r w:rsidRPr="00886109">
        <w:rPr>
          <w:sz w:val="22"/>
          <w:szCs w:val="22"/>
        </w:rPr>
        <w:t>нерадо</w:t>
      </w:r>
      <w:r w:rsidRPr="00886109">
        <w:rPr>
          <w:spacing w:val="1"/>
          <w:sz w:val="22"/>
          <w:szCs w:val="22"/>
        </w:rPr>
        <w:t>с</w:t>
      </w:r>
      <w:r w:rsidRPr="00886109">
        <w:rPr>
          <w:spacing w:val="-1"/>
          <w:sz w:val="22"/>
          <w:szCs w:val="22"/>
        </w:rPr>
        <w:t>т</w:t>
      </w:r>
      <w:r w:rsidRPr="00886109">
        <w:rPr>
          <w:sz w:val="22"/>
          <w:szCs w:val="22"/>
        </w:rPr>
        <w:t>ность.</w:t>
      </w:r>
      <w:r w:rsidRPr="00886109">
        <w:rPr>
          <w:spacing w:val="12"/>
          <w:sz w:val="22"/>
          <w:szCs w:val="22"/>
        </w:rPr>
        <w:t xml:space="preserve"> </w:t>
      </w:r>
      <w:r w:rsidRPr="00886109">
        <w:rPr>
          <w:spacing w:val="-2"/>
          <w:sz w:val="22"/>
          <w:szCs w:val="22"/>
        </w:rPr>
        <w:t>П</w:t>
      </w:r>
      <w:r w:rsidRPr="00886109">
        <w:rPr>
          <w:sz w:val="22"/>
          <w:szCs w:val="22"/>
        </w:rPr>
        <w:t xml:space="preserve">о </w:t>
      </w:r>
      <w:r w:rsidRPr="00886109">
        <w:rPr>
          <w:spacing w:val="1"/>
          <w:sz w:val="22"/>
          <w:szCs w:val="22"/>
        </w:rPr>
        <w:t>д</w:t>
      </w:r>
      <w:r w:rsidRPr="00886109">
        <w:rPr>
          <w:sz w:val="22"/>
          <w:szCs w:val="22"/>
        </w:rPr>
        <w:t>ан</w:t>
      </w:r>
      <w:r w:rsidRPr="00886109">
        <w:rPr>
          <w:spacing w:val="-1"/>
          <w:sz w:val="22"/>
          <w:szCs w:val="22"/>
        </w:rPr>
        <w:t>н</w:t>
      </w:r>
      <w:r w:rsidRPr="00886109">
        <w:rPr>
          <w:sz w:val="22"/>
          <w:szCs w:val="22"/>
        </w:rPr>
        <w:t>ы</w:t>
      </w:r>
      <w:r w:rsidRPr="00886109">
        <w:rPr>
          <w:spacing w:val="1"/>
          <w:sz w:val="22"/>
          <w:szCs w:val="22"/>
        </w:rPr>
        <w:t>м</w:t>
      </w:r>
      <w:r w:rsidRPr="00886109">
        <w:rPr>
          <w:spacing w:val="35"/>
          <w:sz w:val="22"/>
          <w:szCs w:val="22"/>
        </w:rPr>
        <w:t xml:space="preserve"> </w:t>
      </w:r>
      <w:r w:rsidRPr="00886109">
        <w:rPr>
          <w:spacing w:val="1"/>
          <w:sz w:val="22"/>
          <w:szCs w:val="22"/>
        </w:rPr>
        <w:t>на</w:t>
      </w:r>
      <w:r w:rsidRPr="00886109">
        <w:rPr>
          <w:spacing w:val="-1"/>
          <w:sz w:val="22"/>
          <w:szCs w:val="22"/>
        </w:rPr>
        <w:t>у</w:t>
      </w:r>
      <w:r w:rsidRPr="00886109">
        <w:rPr>
          <w:sz w:val="22"/>
          <w:szCs w:val="22"/>
        </w:rPr>
        <w:t>чн</w:t>
      </w:r>
      <w:r w:rsidRPr="00886109">
        <w:rPr>
          <w:spacing w:val="1"/>
          <w:sz w:val="22"/>
          <w:szCs w:val="22"/>
        </w:rPr>
        <w:t>ы</w:t>
      </w:r>
      <w:r w:rsidRPr="00886109">
        <w:rPr>
          <w:sz w:val="22"/>
          <w:szCs w:val="22"/>
        </w:rPr>
        <w:t>х</w:t>
      </w:r>
      <w:r w:rsidRPr="00886109">
        <w:rPr>
          <w:spacing w:val="35"/>
          <w:sz w:val="22"/>
          <w:szCs w:val="22"/>
        </w:rPr>
        <w:t xml:space="preserve"> </w:t>
      </w:r>
      <w:r w:rsidRPr="00886109">
        <w:rPr>
          <w:spacing w:val="1"/>
          <w:sz w:val="22"/>
          <w:szCs w:val="22"/>
        </w:rPr>
        <w:t>и</w:t>
      </w:r>
      <w:r w:rsidRPr="00886109">
        <w:rPr>
          <w:spacing w:val="-1"/>
          <w:sz w:val="22"/>
          <w:szCs w:val="22"/>
        </w:rPr>
        <w:t>с</w:t>
      </w:r>
      <w:r w:rsidRPr="00886109">
        <w:rPr>
          <w:sz w:val="22"/>
          <w:szCs w:val="22"/>
        </w:rPr>
        <w:t>следо</w:t>
      </w:r>
      <w:r w:rsidRPr="00886109">
        <w:rPr>
          <w:spacing w:val="1"/>
          <w:sz w:val="22"/>
          <w:szCs w:val="22"/>
        </w:rPr>
        <w:t>в</w:t>
      </w:r>
      <w:r w:rsidRPr="00886109">
        <w:rPr>
          <w:sz w:val="22"/>
          <w:szCs w:val="22"/>
        </w:rPr>
        <w:t>а</w:t>
      </w:r>
      <w:r w:rsidRPr="00886109">
        <w:rPr>
          <w:spacing w:val="-1"/>
          <w:sz w:val="22"/>
          <w:szCs w:val="22"/>
        </w:rPr>
        <w:t>н</w:t>
      </w:r>
      <w:r w:rsidRPr="00886109">
        <w:rPr>
          <w:sz w:val="22"/>
          <w:szCs w:val="22"/>
        </w:rPr>
        <w:t>и</w:t>
      </w:r>
      <w:r w:rsidRPr="00886109">
        <w:rPr>
          <w:spacing w:val="1"/>
          <w:sz w:val="22"/>
          <w:szCs w:val="22"/>
        </w:rPr>
        <w:t>й</w:t>
      </w:r>
      <w:r w:rsidRPr="00886109">
        <w:rPr>
          <w:sz w:val="22"/>
          <w:szCs w:val="22"/>
        </w:rPr>
        <w:t>,</w:t>
      </w:r>
      <w:r w:rsidRPr="00886109">
        <w:rPr>
          <w:spacing w:val="35"/>
          <w:sz w:val="22"/>
          <w:szCs w:val="22"/>
        </w:rPr>
        <w:t xml:space="preserve"> </w:t>
      </w:r>
      <w:r w:rsidRPr="00886109">
        <w:rPr>
          <w:spacing w:val="1"/>
          <w:sz w:val="22"/>
          <w:szCs w:val="22"/>
        </w:rPr>
        <w:t>т</w:t>
      </w:r>
      <w:r w:rsidRPr="00886109">
        <w:rPr>
          <w:sz w:val="22"/>
          <w:szCs w:val="22"/>
        </w:rPr>
        <w:t>е,</w:t>
      </w:r>
      <w:r w:rsidRPr="00886109">
        <w:rPr>
          <w:spacing w:val="35"/>
          <w:sz w:val="22"/>
          <w:szCs w:val="22"/>
        </w:rPr>
        <w:t xml:space="preserve"> </w:t>
      </w:r>
      <w:r w:rsidRPr="00886109">
        <w:rPr>
          <w:sz w:val="22"/>
          <w:szCs w:val="22"/>
        </w:rPr>
        <w:t>кт</w:t>
      </w:r>
      <w:r w:rsidRPr="00886109">
        <w:rPr>
          <w:spacing w:val="1"/>
          <w:sz w:val="22"/>
          <w:szCs w:val="22"/>
        </w:rPr>
        <w:t>о</w:t>
      </w:r>
      <w:r w:rsidRPr="00886109">
        <w:rPr>
          <w:spacing w:val="34"/>
          <w:sz w:val="22"/>
          <w:szCs w:val="22"/>
        </w:rPr>
        <w:t xml:space="preserve"> </w:t>
      </w:r>
      <w:r w:rsidRPr="00886109">
        <w:rPr>
          <w:sz w:val="22"/>
          <w:szCs w:val="22"/>
        </w:rPr>
        <w:t>с</w:t>
      </w:r>
      <w:r w:rsidRPr="00886109">
        <w:rPr>
          <w:spacing w:val="2"/>
          <w:sz w:val="22"/>
          <w:szCs w:val="22"/>
        </w:rPr>
        <w:t>и</w:t>
      </w:r>
      <w:r w:rsidRPr="00886109">
        <w:rPr>
          <w:sz w:val="22"/>
          <w:szCs w:val="22"/>
        </w:rPr>
        <w:t>ст</w:t>
      </w:r>
      <w:r w:rsidRPr="00886109">
        <w:rPr>
          <w:spacing w:val="1"/>
          <w:sz w:val="22"/>
          <w:szCs w:val="22"/>
        </w:rPr>
        <w:t>е</w:t>
      </w:r>
      <w:r w:rsidRPr="00886109">
        <w:rPr>
          <w:sz w:val="22"/>
          <w:szCs w:val="22"/>
        </w:rPr>
        <w:t>м</w:t>
      </w:r>
      <w:r w:rsidRPr="00886109">
        <w:rPr>
          <w:spacing w:val="1"/>
          <w:sz w:val="22"/>
          <w:szCs w:val="22"/>
        </w:rPr>
        <w:t>а</w:t>
      </w:r>
      <w:r w:rsidRPr="00886109">
        <w:rPr>
          <w:spacing w:val="-2"/>
          <w:sz w:val="22"/>
          <w:szCs w:val="22"/>
        </w:rPr>
        <w:t>т</w:t>
      </w:r>
      <w:r w:rsidRPr="00886109">
        <w:rPr>
          <w:sz w:val="22"/>
          <w:szCs w:val="22"/>
        </w:rPr>
        <w:t>и</w:t>
      </w:r>
      <w:r w:rsidRPr="00886109">
        <w:rPr>
          <w:spacing w:val="1"/>
          <w:sz w:val="22"/>
          <w:szCs w:val="22"/>
        </w:rPr>
        <w:t>ч</w:t>
      </w:r>
      <w:r w:rsidRPr="00886109">
        <w:rPr>
          <w:sz w:val="22"/>
          <w:szCs w:val="22"/>
        </w:rPr>
        <w:t>ески</w:t>
      </w:r>
      <w:r w:rsidRPr="00886109">
        <w:rPr>
          <w:spacing w:val="36"/>
          <w:sz w:val="22"/>
          <w:szCs w:val="22"/>
        </w:rPr>
        <w:t xml:space="preserve"> </w:t>
      </w:r>
      <w:r w:rsidRPr="00886109">
        <w:rPr>
          <w:sz w:val="22"/>
          <w:szCs w:val="22"/>
        </w:rPr>
        <w:t>з</w:t>
      </w:r>
      <w:r w:rsidRPr="00886109">
        <w:rPr>
          <w:spacing w:val="-1"/>
          <w:sz w:val="22"/>
          <w:szCs w:val="22"/>
        </w:rPr>
        <w:t>а</w:t>
      </w:r>
      <w:r w:rsidRPr="00886109">
        <w:rPr>
          <w:sz w:val="22"/>
          <w:szCs w:val="22"/>
        </w:rPr>
        <w:t>н</w:t>
      </w:r>
      <w:r w:rsidRPr="00886109">
        <w:rPr>
          <w:spacing w:val="1"/>
          <w:sz w:val="22"/>
          <w:szCs w:val="22"/>
        </w:rPr>
        <w:t>и</w:t>
      </w:r>
      <w:r w:rsidRPr="00886109">
        <w:rPr>
          <w:spacing w:val="-1"/>
          <w:sz w:val="22"/>
          <w:szCs w:val="22"/>
        </w:rPr>
        <w:t>м</w:t>
      </w:r>
      <w:r w:rsidRPr="00886109">
        <w:rPr>
          <w:sz w:val="22"/>
          <w:szCs w:val="22"/>
        </w:rPr>
        <w:t>аются</w:t>
      </w:r>
      <w:r w:rsidRPr="00886109">
        <w:rPr>
          <w:spacing w:val="36"/>
          <w:sz w:val="22"/>
          <w:szCs w:val="22"/>
        </w:rPr>
        <w:t xml:space="preserve"> </w:t>
      </w:r>
      <w:r w:rsidRPr="00886109">
        <w:rPr>
          <w:sz w:val="22"/>
          <w:szCs w:val="22"/>
        </w:rPr>
        <w:t>ф</w:t>
      </w:r>
      <w:r w:rsidRPr="00886109">
        <w:rPr>
          <w:spacing w:val="2"/>
          <w:sz w:val="22"/>
          <w:szCs w:val="22"/>
        </w:rPr>
        <w:t>и</w:t>
      </w:r>
      <w:r w:rsidRPr="00886109">
        <w:rPr>
          <w:spacing w:val="-2"/>
          <w:sz w:val="22"/>
          <w:szCs w:val="22"/>
        </w:rPr>
        <w:t>з</w:t>
      </w:r>
      <w:r w:rsidRPr="00886109">
        <w:rPr>
          <w:sz w:val="22"/>
          <w:szCs w:val="22"/>
        </w:rPr>
        <w:t>и</w:t>
      </w:r>
      <w:r w:rsidRPr="00886109">
        <w:rPr>
          <w:spacing w:val="9"/>
          <w:sz w:val="22"/>
          <w:szCs w:val="22"/>
        </w:rPr>
        <w:t>ч</w:t>
      </w:r>
      <w:r w:rsidRPr="00886109">
        <w:rPr>
          <w:spacing w:val="-1"/>
          <w:sz w:val="22"/>
          <w:szCs w:val="22"/>
        </w:rPr>
        <w:t>е</w:t>
      </w:r>
      <w:r w:rsidRPr="00886109">
        <w:rPr>
          <w:sz w:val="22"/>
          <w:szCs w:val="22"/>
        </w:rPr>
        <w:t>ск</w:t>
      </w:r>
      <w:r w:rsidRPr="00886109">
        <w:rPr>
          <w:spacing w:val="1"/>
          <w:sz w:val="22"/>
          <w:szCs w:val="22"/>
        </w:rPr>
        <w:t>о</w:t>
      </w:r>
      <w:r w:rsidRPr="00886109">
        <w:rPr>
          <w:sz w:val="22"/>
          <w:szCs w:val="22"/>
        </w:rPr>
        <w:t>й</w:t>
      </w:r>
      <w:r w:rsidRPr="00886109">
        <w:rPr>
          <w:spacing w:val="62"/>
          <w:sz w:val="22"/>
          <w:szCs w:val="22"/>
        </w:rPr>
        <w:t xml:space="preserve"> </w:t>
      </w:r>
      <w:r w:rsidRPr="00886109">
        <w:rPr>
          <w:spacing w:val="1"/>
          <w:sz w:val="22"/>
          <w:szCs w:val="22"/>
        </w:rPr>
        <w:t>к</w:t>
      </w:r>
      <w:r w:rsidRPr="00886109">
        <w:rPr>
          <w:spacing w:val="-2"/>
          <w:sz w:val="22"/>
          <w:szCs w:val="22"/>
        </w:rPr>
        <w:t>у</w:t>
      </w:r>
      <w:r w:rsidRPr="00886109">
        <w:rPr>
          <w:spacing w:val="-1"/>
          <w:sz w:val="22"/>
          <w:szCs w:val="22"/>
        </w:rPr>
        <w:t>л</w:t>
      </w:r>
      <w:r w:rsidRPr="00886109">
        <w:rPr>
          <w:sz w:val="22"/>
          <w:szCs w:val="22"/>
        </w:rPr>
        <w:t>ь</w:t>
      </w:r>
      <w:r w:rsidRPr="00886109">
        <w:rPr>
          <w:spacing w:val="1"/>
          <w:sz w:val="22"/>
          <w:szCs w:val="22"/>
        </w:rPr>
        <w:t>т</w:t>
      </w:r>
      <w:r w:rsidRPr="00886109">
        <w:rPr>
          <w:spacing w:val="-3"/>
          <w:sz w:val="22"/>
          <w:szCs w:val="22"/>
        </w:rPr>
        <w:t>у</w:t>
      </w:r>
      <w:r w:rsidRPr="00886109">
        <w:rPr>
          <w:spacing w:val="1"/>
          <w:sz w:val="22"/>
          <w:szCs w:val="22"/>
        </w:rPr>
        <w:t>ро</w:t>
      </w:r>
      <w:r w:rsidRPr="00886109">
        <w:rPr>
          <w:sz w:val="22"/>
          <w:szCs w:val="22"/>
        </w:rPr>
        <w:t>й</w:t>
      </w:r>
      <w:r w:rsidRPr="00886109">
        <w:rPr>
          <w:spacing w:val="63"/>
          <w:sz w:val="22"/>
          <w:szCs w:val="22"/>
        </w:rPr>
        <w:t xml:space="preserve"> </w:t>
      </w:r>
      <w:r w:rsidRPr="00886109">
        <w:rPr>
          <w:sz w:val="22"/>
          <w:szCs w:val="22"/>
        </w:rPr>
        <w:t>и</w:t>
      </w:r>
      <w:r w:rsidRPr="00886109">
        <w:rPr>
          <w:spacing w:val="3"/>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о</w:t>
      </w:r>
      <w:r w:rsidRPr="00886109">
        <w:rPr>
          <w:spacing w:val="1"/>
          <w:sz w:val="22"/>
          <w:szCs w:val="22"/>
        </w:rPr>
        <w:t>м</w:t>
      </w:r>
      <w:r w:rsidRPr="00886109">
        <w:rPr>
          <w:sz w:val="22"/>
          <w:szCs w:val="22"/>
        </w:rPr>
        <w:t>,</w:t>
      </w:r>
      <w:r w:rsidRPr="00886109">
        <w:rPr>
          <w:spacing w:val="61"/>
          <w:sz w:val="22"/>
          <w:szCs w:val="22"/>
        </w:rPr>
        <w:t xml:space="preserve"> </w:t>
      </w:r>
      <w:r w:rsidRPr="00886109">
        <w:rPr>
          <w:sz w:val="22"/>
          <w:szCs w:val="22"/>
        </w:rPr>
        <w:t>болею</w:t>
      </w:r>
      <w:r w:rsidRPr="00886109">
        <w:rPr>
          <w:spacing w:val="1"/>
          <w:sz w:val="22"/>
          <w:szCs w:val="22"/>
        </w:rPr>
        <w:t>т</w:t>
      </w:r>
      <w:r w:rsidRPr="00886109">
        <w:rPr>
          <w:spacing w:val="60"/>
          <w:sz w:val="22"/>
          <w:szCs w:val="22"/>
        </w:rPr>
        <w:t xml:space="preserve"> </w:t>
      </w:r>
      <w:r w:rsidRPr="00886109">
        <w:rPr>
          <w:spacing w:val="1"/>
          <w:sz w:val="22"/>
          <w:szCs w:val="22"/>
        </w:rPr>
        <w:t>з</w:t>
      </w:r>
      <w:r w:rsidRPr="00886109">
        <w:rPr>
          <w:spacing w:val="-1"/>
          <w:sz w:val="22"/>
          <w:szCs w:val="22"/>
        </w:rPr>
        <w:t>н</w:t>
      </w:r>
      <w:r w:rsidRPr="00886109">
        <w:rPr>
          <w:sz w:val="22"/>
          <w:szCs w:val="22"/>
        </w:rPr>
        <w:t>ач</w:t>
      </w:r>
      <w:r w:rsidRPr="00886109">
        <w:rPr>
          <w:spacing w:val="1"/>
          <w:sz w:val="22"/>
          <w:szCs w:val="22"/>
        </w:rPr>
        <w:t>ит</w:t>
      </w:r>
      <w:r w:rsidRPr="00886109">
        <w:rPr>
          <w:sz w:val="22"/>
          <w:szCs w:val="22"/>
        </w:rPr>
        <w:t>ель</w:t>
      </w:r>
      <w:r w:rsidRPr="00886109">
        <w:rPr>
          <w:spacing w:val="-1"/>
          <w:sz w:val="22"/>
          <w:szCs w:val="22"/>
        </w:rPr>
        <w:t>н</w:t>
      </w:r>
      <w:r w:rsidRPr="00886109">
        <w:rPr>
          <w:sz w:val="22"/>
          <w:szCs w:val="22"/>
        </w:rPr>
        <w:t>о</w:t>
      </w:r>
      <w:r w:rsidRPr="00886109">
        <w:rPr>
          <w:spacing w:val="62"/>
          <w:sz w:val="22"/>
          <w:szCs w:val="22"/>
        </w:rPr>
        <w:t xml:space="preserve"> </w:t>
      </w:r>
      <w:r w:rsidRPr="00886109">
        <w:rPr>
          <w:sz w:val="22"/>
          <w:szCs w:val="22"/>
        </w:rPr>
        <w:t>м</w:t>
      </w:r>
      <w:r w:rsidRPr="00886109">
        <w:rPr>
          <w:spacing w:val="-1"/>
          <w:sz w:val="22"/>
          <w:szCs w:val="22"/>
        </w:rPr>
        <w:t>е</w:t>
      </w:r>
      <w:r w:rsidRPr="00886109">
        <w:rPr>
          <w:sz w:val="22"/>
          <w:szCs w:val="22"/>
        </w:rPr>
        <w:t>н</w:t>
      </w:r>
      <w:r w:rsidRPr="00886109">
        <w:rPr>
          <w:spacing w:val="1"/>
          <w:sz w:val="22"/>
          <w:szCs w:val="22"/>
        </w:rPr>
        <w:t>ь</w:t>
      </w:r>
      <w:r w:rsidRPr="00886109">
        <w:rPr>
          <w:sz w:val="22"/>
          <w:szCs w:val="22"/>
        </w:rPr>
        <w:t>ше</w:t>
      </w:r>
      <w:r w:rsidRPr="00886109">
        <w:rPr>
          <w:spacing w:val="59"/>
          <w:sz w:val="22"/>
          <w:szCs w:val="22"/>
        </w:rPr>
        <w:t xml:space="preserve"> </w:t>
      </w:r>
      <w:r w:rsidRPr="00886109">
        <w:rPr>
          <w:sz w:val="22"/>
          <w:szCs w:val="22"/>
        </w:rPr>
        <w:t>т</w:t>
      </w:r>
      <w:r w:rsidRPr="00886109">
        <w:rPr>
          <w:spacing w:val="1"/>
          <w:sz w:val="22"/>
          <w:szCs w:val="22"/>
        </w:rPr>
        <w:t>ех</w:t>
      </w:r>
      <w:r w:rsidRPr="00886109">
        <w:rPr>
          <w:sz w:val="22"/>
          <w:szCs w:val="22"/>
        </w:rPr>
        <w:t>,</w:t>
      </w:r>
      <w:r w:rsidRPr="00886109">
        <w:rPr>
          <w:spacing w:val="61"/>
          <w:sz w:val="22"/>
          <w:szCs w:val="22"/>
        </w:rPr>
        <w:t xml:space="preserve"> </w:t>
      </w:r>
      <w:r w:rsidRPr="00886109">
        <w:rPr>
          <w:spacing w:val="1"/>
          <w:sz w:val="22"/>
          <w:szCs w:val="22"/>
        </w:rPr>
        <w:t>к</w:t>
      </w:r>
      <w:r w:rsidRPr="00886109">
        <w:rPr>
          <w:spacing w:val="-1"/>
          <w:sz w:val="22"/>
          <w:szCs w:val="22"/>
        </w:rPr>
        <w:t>т</w:t>
      </w:r>
      <w:r w:rsidRPr="00886109">
        <w:rPr>
          <w:sz w:val="22"/>
          <w:szCs w:val="22"/>
        </w:rPr>
        <w:t>о</w:t>
      </w:r>
      <w:r w:rsidRPr="00886109">
        <w:rPr>
          <w:spacing w:val="62"/>
          <w:sz w:val="22"/>
          <w:szCs w:val="22"/>
        </w:rPr>
        <w:t xml:space="preserve"> </w:t>
      </w:r>
      <w:r w:rsidRPr="00886109">
        <w:rPr>
          <w:sz w:val="22"/>
          <w:szCs w:val="22"/>
        </w:rPr>
        <w:t>к</w:t>
      </w:r>
      <w:r w:rsidRPr="00886109">
        <w:rPr>
          <w:spacing w:val="62"/>
          <w:sz w:val="22"/>
          <w:szCs w:val="22"/>
        </w:rPr>
        <w:t xml:space="preserve"> </w:t>
      </w:r>
      <w:r w:rsidRPr="00886109">
        <w:rPr>
          <w:sz w:val="22"/>
          <w:szCs w:val="22"/>
        </w:rPr>
        <w:t>ни</w:t>
      </w:r>
      <w:r w:rsidRPr="00886109">
        <w:rPr>
          <w:spacing w:val="1"/>
          <w:sz w:val="22"/>
          <w:szCs w:val="22"/>
        </w:rPr>
        <w:t>м</w:t>
      </w:r>
      <w:r w:rsidRPr="00886109">
        <w:rPr>
          <w:spacing w:val="61"/>
          <w:sz w:val="22"/>
          <w:szCs w:val="22"/>
        </w:rPr>
        <w:t xml:space="preserve"> </w:t>
      </w:r>
      <w:r w:rsidRPr="00886109">
        <w:rPr>
          <w:spacing w:val="1"/>
          <w:sz w:val="22"/>
          <w:szCs w:val="22"/>
        </w:rPr>
        <w:t>не</w:t>
      </w:r>
      <w:r w:rsidRPr="00886109">
        <w:rPr>
          <w:sz w:val="22"/>
          <w:szCs w:val="22"/>
        </w:rPr>
        <w:t xml:space="preserve"> п</w:t>
      </w:r>
      <w:r w:rsidRPr="00886109">
        <w:rPr>
          <w:spacing w:val="1"/>
          <w:sz w:val="22"/>
          <w:szCs w:val="22"/>
        </w:rPr>
        <w:t>р</w:t>
      </w:r>
      <w:r w:rsidRPr="00886109">
        <w:rPr>
          <w:sz w:val="22"/>
          <w:szCs w:val="22"/>
        </w:rPr>
        <w:t>ичасте</w:t>
      </w:r>
      <w:r w:rsidRPr="00886109">
        <w:rPr>
          <w:spacing w:val="1"/>
          <w:sz w:val="22"/>
          <w:szCs w:val="22"/>
        </w:rPr>
        <w:t>н</w:t>
      </w:r>
      <w:r w:rsidRPr="00886109">
        <w:rPr>
          <w:sz w:val="22"/>
          <w:szCs w:val="22"/>
        </w:rPr>
        <w:t>.</w:t>
      </w:r>
      <w:r w:rsidRPr="00886109">
        <w:rPr>
          <w:spacing w:val="44"/>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z w:val="22"/>
          <w:szCs w:val="22"/>
        </w:rPr>
        <w:t>т,</w:t>
      </w:r>
      <w:r w:rsidRPr="00886109">
        <w:rPr>
          <w:spacing w:val="42"/>
          <w:sz w:val="22"/>
          <w:szCs w:val="22"/>
        </w:rPr>
        <w:t xml:space="preserve"> </w:t>
      </w:r>
      <w:r w:rsidRPr="00886109">
        <w:rPr>
          <w:sz w:val="22"/>
          <w:szCs w:val="22"/>
        </w:rPr>
        <w:t>к</w:t>
      </w:r>
      <w:r w:rsidRPr="00886109">
        <w:rPr>
          <w:spacing w:val="1"/>
          <w:sz w:val="22"/>
          <w:szCs w:val="22"/>
        </w:rPr>
        <w:t>а</w:t>
      </w:r>
      <w:r w:rsidRPr="00886109">
        <w:rPr>
          <w:sz w:val="22"/>
          <w:szCs w:val="22"/>
        </w:rPr>
        <w:t>к</w:t>
      </w:r>
      <w:r w:rsidRPr="00886109">
        <w:rPr>
          <w:spacing w:val="46"/>
          <w:sz w:val="22"/>
          <w:szCs w:val="22"/>
        </w:rPr>
        <w:t xml:space="preserve"> </w:t>
      </w:r>
      <w:r w:rsidRPr="00886109">
        <w:rPr>
          <w:sz w:val="22"/>
          <w:szCs w:val="22"/>
        </w:rPr>
        <w:t>нич</w:t>
      </w:r>
      <w:r w:rsidRPr="00886109">
        <w:rPr>
          <w:spacing w:val="-1"/>
          <w:sz w:val="22"/>
          <w:szCs w:val="22"/>
        </w:rPr>
        <w:t>т</w:t>
      </w:r>
      <w:r w:rsidRPr="00886109">
        <w:rPr>
          <w:sz w:val="22"/>
          <w:szCs w:val="22"/>
        </w:rPr>
        <w:t>о</w:t>
      </w:r>
      <w:r w:rsidRPr="00886109">
        <w:rPr>
          <w:spacing w:val="45"/>
          <w:sz w:val="22"/>
          <w:szCs w:val="22"/>
        </w:rPr>
        <w:t xml:space="preserve"> </w:t>
      </w:r>
      <w:r w:rsidRPr="00886109">
        <w:rPr>
          <w:sz w:val="22"/>
          <w:szCs w:val="22"/>
        </w:rPr>
        <w:t>д</w:t>
      </w:r>
      <w:r w:rsidRPr="00886109">
        <w:rPr>
          <w:spacing w:val="1"/>
          <w:sz w:val="22"/>
          <w:szCs w:val="22"/>
        </w:rPr>
        <w:t>р</w:t>
      </w:r>
      <w:r w:rsidRPr="00886109">
        <w:rPr>
          <w:spacing w:val="-3"/>
          <w:sz w:val="22"/>
          <w:szCs w:val="22"/>
        </w:rPr>
        <w:t>у</w:t>
      </w:r>
      <w:r w:rsidRPr="00886109">
        <w:rPr>
          <w:sz w:val="22"/>
          <w:szCs w:val="22"/>
        </w:rPr>
        <w:t>г</w:t>
      </w:r>
      <w:r w:rsidRPr="00886109">
        <w:rPr>
          <w:spacing w:val="1"/>
          <w:sz w:val="22"/>
          <w:szCs w:val="22"/>
        </w:rPr>
        <w:t>ое</w:t>
      </w:r>
      <w:r w:rsidRPr="00886109">
        <w:rPr>
          <w:sz w:val="22"/>
          <w:szCs w:val="22"/>
        </w:rPr>
        <w:t>,</w:t>
      </w:r>
      <w:r w:rsidRPr="00886109">
        <w:rPr>
          <w:spacing w:val="44"/>
          <w:sz w:val="22"/>
          <w:szCs w:val="22"/>
        </w:rPr>
        <w:t xml:space="preserve"> </w:t>
      </w:r>
      <w:r w:rsidRPr="00886109">
        <w:rPr>
          <w:spacing w:val="1"/>
          <w:sz w:val="22"/>
          <w:szCs w:val="22"/>
        </w:rPr>
        <w:t>п</w:t>
      </w:r>
      <w:r w:rsidRPr="00886109">
        <w:rPr>
          <w:spacing w:val="2"/>
          <w:sz w:val="22"/>
          <w:szCs w:val="22"/>
        </w:rPr>
        <w:t>о</w:t>
      </w:r>
      <w:r w:rsidRPr="00886109">
        <w:rPr>
          <w:spacing w:val="-1"/>
          <w:sz w:val="22"/>
          <w:szCs w:val="22"/>
        </w:rPr>
        <w:t>м</w:t>
      </w:r>
      <w:r w:rsidRPr="00886109">
        <w:rPr>
          <w:sz w:val="22"/>
          <w:szCs w:val="22"/>
        </w:rPr>
        <w:t>ог</w:t>
      </w:r>
      <w:r w:rsidRPr="00886109">
        <w:rPr>
          <w:spacing w:val="-1"/>
          <w:sz w:val="22"/>
          <w:szCs w:val="22"/>
        </w:rPr>
        <w:t>а</w:t>
      </w:r>
      <w:r w:rsidRPr="00886109">
        <w:rPr>
          <w:sz w:val="22"/>
          <w:szCs w:val="22"/>
        </w:rPr>
        <w:t>ет</w:t>
      </w:r>
      <w:r w:rsidRPr="00886109">
        <w:rPr>
          <w:spacing w:val="45"/>
          <w:sz w:val="22"/>
          <w:szCs w:val="22"/>
        </w:rPr>
        <w:t xml:space="preserve"> </w:t>
      </w:r>
      <w:r w:rsidRPr="00886109">
        <w:rPr>
          <w:sz w:val="22"/>
          <w:szCs w:val="22"/>
        </w:rPr>
        <w:t>бор</w:t>
      </w:r>
      <w:r w:rsidRPr="00886109">
        <w:rPr>
          <w:spacing w:val="1"/>
          <w:sz w:val="22"/>
          <w:szCs w:val="22"/>
        </w:rPr>
        <w:t>о</w:t>
      </w:r>
      <w:r w:rsidRPr="00886109">
        <w:rPr>
          <w:sz w:val="22"/>
          <w:szCs w:val="22"/>
        </w:rPr>
        <w:t>ться</w:t>
      </w:r>
      <w:r w:rsidRPr="00886109">
        <w:rPr>
          <w:spacing w:val="43"/>
          <w:sz w:val="22"/>
          <w:szCs w:val="22"/>
        </w:rPr>
        <w:t xml:space="preserve"> </w:t>
      </w:r>
      <w:r w:rsidRPr="00886109">
        <w:rPr>
          <w:spacing w:val="1"/>
          <w:sz w:val="22"/>
          <w:szCs w:val="22"/>
        </w:rPr>
        <w:t>с</w:t>
      </w:r>
      <w:r w:rsidRPr="00886109">
        <w:rPr>
          <w:spacing w:val="45"/>
          <w:sz w:val="22"/>
          <w:szCs w:val="22"/>
        </w:rPr>
        <w:t xml:space="preserve"> </w:t>
      </w:r>
      <w:r w:rsidRPr="00886109">
        <w:rPr>
          <w:sz w:val="22"/>
          <w:szCs w:val="22"/>
        </w:rPr>
        <w:t>та</w:t>
      </w:r>
      <w:r w:rsidRPr="00886109">
        <w:rPr>
          <w:spacing w:val="1"/>
          <w:sz w:val="22"/>
          <w:szCs w:val="22"/>
        </w:rPr>
        <w:t>ки</w:t>
      </w:r>
      <w:r w:rsidRPr="00886109">
        <w:rPr>
          <w:spacing w:val="-1"/>
          <w:sz w:val="22"/>
          <w:szCs w:val="22"/>
        </w:rPr>
        <w:t>м</w:t>
      </w:r>
      <w:r w:rsidRPr="00886109">
        <w:rPr>
          <w:sz w:val="22"/>
          <w:szCs w:val="22"/>
        </w:rPr>
        <w:t>и</w:t>
      </w:r>
      <w:r w:rsidRPr="00886109">
        <w:rPr>
          <w:spacing w:val="45"/>
          <w:sz w:val="22"/>
          <w:szCs w:val="22"/>
        </w:rPr>
        <w:t xml:space="preserve"> </w:t>
      </w:r>
      <w:r w:rsidRPr="00886109">
        <w:rPr>
          <w:sz w:val="22"/>
          <w:szCs w:val="22"/>
        </w:rPr>
        <w:t>г</w:t>
      </w:r>
      <w:r w:rsidRPr="00886109">
        <w:rPr>
          <w:spacing w:val="-2"/>
          <w:sz w:val="22"/>
          <w:szCs w:val="22"/>
        </w:rPr>
        <w:t>у</w:t>
      </w:r>
      <w:r w:rsidRPr="00886109">
        <w:rPr>
          <w:sz w:val="22"/>
          <w:szCs w:val="22"/>
        </w:rPr>
        <w:t>б</w:t>
      </w:r>
      <w:r w:rsidRPr="00886109">
        <w:rPr>
          <w:spacing w:val="1"/>
          <w:sz w:val="22"/>
          <w:szCs w:val="22"/>
        </w:rPr>
        <w:t>ит</w:t>
      </w:r>
      <w:r w:rsidRPr="00886109">
        <w:rPr>
          <w:sz w:val="22"/>
          <w:szCs w:val="22"/>
        </w:rPr>
        <w:t>е</w:t>
      </w:r>
      <w:r w:rsidRPr="00886109">
        <w:rPr>
          <w:spacing w:val="9"/>
          <w:sz w:val="22"/>
          <w:szCs w:val="22"/>
        </w:rPr>
        <w:t>л</w:t>
      </w:r>
      <w:r w:rsidRPr="00886109">
        <w:rPr>
          <w:spacing w:val="1"/>
          <w:sz w:val="22"/>
          <w:szCs w:val="22"/>
        </w:rPr>
        <w:t>ь</w:t>
      </w:r>
      <w:r w:rsidRPr="00886109">
        <w:rPr>
          <w:sz w:val="22"/>
          <w:szCs w:val="22"/>
        </w:rPr>
        <w:t>н</w:t>
      </w:r>
      <w:r w:rsidRPr="00886109">
        <w:rPr>
          <w:spacing w:val="2"/>
          <w:sz w:val="22"/>
          <w:szCs w:val="22"/>
        </w:rPr>
        <w:t>ы</w:t>
      </w:r>
      <w:r w:rsidRPr="00886109">
        <w:rPr>
          <w:spacing w:val="-1"/>
          <w:sz w:val="22"/>
          <w:szCs w:val="22"/>
        </w:rPr>
        <w:t>м</w:t>
      </w:r>
      <w:r w:rsidRPr="00886109">
        <w:rPr>
          <w:sz w:val="22"/>
          <w:szCs w:val="22"/>
        </w:rPr>
        <w:t>и,</w:t>
      </w:r>
      <w:r w:rsidRPr="00886109">
        <w:rPr>
          <w:spacing w:val="30"/>
          <w:sz w:val="22"/>
          <w:szCs w:val="22"/>
        </w:rPr>
        <w:t xml:space="preserve"> </w:t>
      </w:r>
      <w:r w:rsidRPr="00886109">
        <w:rPr>
          <w:spacing w:val="1"/>
          <w:sz w:val="22"/>
          <w:szCs w:val="22"/>
        </w:rPr>
        <w:t>о</w:t>
      </w:r>
      <w:r w:rsidRPr="00886109">
        <w:rPr>
          <w:spacing w:val="-1"/>
          <w:sz w:val="22"/>
          <w:szCs w:val="22"/>
        </w:rPr>
        <w:t>со</w:t>
      </w:r>
      <w:r w:rsidRPr="00886109">
        <w:rPr>
          <w:spacing w:val="1"/>
          <w:sz w:val="22"/>
          <w:szCs w:val="22"/>
        </w:rPr>
        <w:t>б</w:t>
      </w:r>
      <w:r w:rsidRPr="00886109">
        <w:rPr>
          <w:sz w:val="22"/>
          <w:szCs w:val="22"/>
        </w:rPr>
        <w:t>ен</w:t>
      </w:r>
      <w:r w:rsidRPr="00886109">
        <w:rPr>
          <w:spacing w:val="-1"/>
          <w:sz w:val="22"/>
          <w:szCs w:val="22"/>
        </w:rPr>
        <w:t>н</w:t>
      </w:r>
      <w:r w:rsidRPr="00886109">
        <w:rPr>
          <w:sz w:val="22"/>
          <w:szCs w:val="22"/>
        </w:rPr>
        <w:t>о</w:t>
      </w:r>
      <w:r w:rsidRPr="00886109">
        <w:rPr>
          <w:spacing w:val="31"/>
          <w:sz w:val="22"/>
          <w:szCs w:val="22"/>
        </w:rPr>
        <w:t xml:space="preserve"> </w:t>
      </w:r>
      <w:r w:rsidRPr="00886109">
        <w:rPr>
          <w:spacing w:val="1"/>
          <w:sz w:val="22"/>
          <w:szCs w:val="22"/>
        </w:rPr>
        <w:t>д</w:t>
      </w:r>
      <w:r w:rsidRPr="00886109">
        <w:rPr>
          <w:spacing w:val="-2"/>
          <w:sz w:val="22"/>
          <w:szCs w:val="22"/>
        </w:rPr>
        <w:t>л</w:t>
      </w:r>
      <w:r w:rsidRPr="00886109">
        <w:rPr>
          <w:sz w:val="22"/>
          <w:szCs w:val="22"/>
        </w:rPr>
        <w:t>я</w:t>
      </w:r>
      <w:r w:rsidRPr="00886109">
        <w:rPr>
          <w:spacing w:val="31"/>
          <w:sz w:val="22"/>
          <w:szCs w:val="22"/>
        </w:rPr>
        <w:t xml:space="preserve"> </w:t>
      </w:r>
      <w:r w:rsidRPr="00886109">
        <w:rPr>
          <w:sz w:val="22"/>
          <w:szCs w:val="22"/>
        </w:rPr>
        <w:t>м</w:t>
      </w:r>
      <w:r w:rsidRPr="00886109">
        <w:rPr>
          <w:spacing w:val="1"/>
          <w:sz w:val="22"/>
          <w:szCs w:val="22"/>
        </w:rPr>
        <w:t>ол</w:t>
      </w:r>
      <w:r w:rsidRPr="00886109">
        <w:rPr>
          <w:spacing w:val="-1"/>
          <w:sz w:val="22"/>
          <w:szCs w:val="22"/>
        </w:rPr>
        <w:t>о</w:t>
      </w:r>
      <w:r w:rsidRPr="00886109">
        <w:rPr>
          <w:spacing w:val="1"/>
          <w:sz w:val="22"/>
          <w:szCs w:val="22"/>
        </w:rPr>
        <w:t>д</w:t>
      </w:r>
      <w:r>
        <w:rPr>
          <w:spacing w:val="1"/>
        </w:rPr>
        <w:t>е</w:t>
      </w:r>
      <w:r w:rsidRPr="00886109">
        <w:rPr>
          <w:sz w:val="22"/>
          <w:szCs w:val="22"/>
        </w:rPr>
        <w:t>жи,</w:t>
      </w:r>
      <w:r w:rsidRPr="00886109">
        <w:rPr>
          <w:spacing w:val="30"/>
          <w:sz w:val="22"/>
          <w:szCs w:val="22"/>
        </w:rPr>
        <w:t xml:space="preserve"> </w:t>
      </w:r>
      <w:r w:rsidRPr="00886109">
        <w:rPr>
          <w:sz w:val="22"/>
          <w:szCs w:val="22"/>
        </w:rPr>
        <w:t>порок</w:t>
      </w:r>
      <w:r w:rsidRPr="00886109">
        <w:rPr>
          <w:spacing w:val="-2"/>
          <w:sz w:val="22"/>
          <w:szCs w:val="22"/>
        </w:rPr>
        <w:t>а</w:t>
      </w:r>
      <w:r w:rsidRPr="00886109">
        <w:rPr>
          <w:sz w:val="22"/>
          <w:szCs w:val="22"/>
        </w:rPr>
        <w:t>ми,</w:t>
      </w:r>
      <w:r w:rsidRPr="00886109">
        <w:rPr>
          <w:spacing w:val="31"/>
          <w:sz w:val="22"/>
          <w:szCs w:val="22"/>
        </w:rPr>
        <w:t xml:space="preserve"> </w:t>
      </w:r>
      <w:r w:rsidRPr="00886109">
        <w:rPr>
          <w:sz w:val="22"/>
          <w:szCs w:val="22"/>
        </w:rPr>
        <w:t>к</w:t>
      </w:r>
      <w:r w:rsidRPr="00886109">
        <w:rPr>
          <w:spacing w:val="1"/>
          <w:sz w:val="22"/>
          <w:szCs w:val="22"/>
        </w:rPr>
        <w:t>а</w:t>
      </w:r>
      <w:r w:rsidRPr="00886109">
        <w:rPr>
          <w:sz w:val="22"/>
          <w:szCs w:val="22"/>
        </w:rPr>
        <w:t>к</w:t>
      </w:r>
      <w:r w:rsidRPr="00886109">
        <w:rPr>
          <w:spacing w:val="32"/>
          <w:sz w:val="22"/>
          <w:szCs w:val="22"/>
        </w:rPr>
        <w:t xml:space="preserve"> </w:t>
      </w:r>
      <w:r w:rsidRPr="00886109">
        <w:rPr>
          <w:sz w:val="22"/>
          <w:szCs w:val="22"/>
        </w:rPr>
        <w:t>к</w:t>
      </w:r>
      <w:r w:rsidRPr="00886109">
        <w:rPr>
          <w:spacing w:val="-2"/>
          <w:sz w:val="22"/>
          <w:szCs w:val="22"/>
        </w:rPr>
        <w:t>у</w:t>
      </w:r>
      <w:r w:rsidRPr="00886109">
        <w:rPr>
          <w:sz w:val="22"/>
          <w:szCs w:val="22"/>
        </w:rPr>
        <w:t>р</w:t>
      </w:r>
      <w:r w:rsidRPr="00886109">
        <w:rPr>
          <w:spacing w:val="1"/>
          <w:sz w:val="22"/>
          <w:szCs w:val="22"/>
        </w:rPr>
        <w:t>е</w:t>
      </w:r>
      <w:r w:rsidRPr="00886109">
        <w:rPr>
          <w:sz w:val="22"/>
          <w:szCs w:val="22"/>
        </w:rPr>
        <w:t>ние,</w:t>
      </w:r>
      <w:r w:rsidRPr="00886109">
        <w:rPr>
          <w:spacing w:val="30"/>
          <w:sz w:val="22"/>
          <w:szCs w:val="22"/>
        </w:rPr>
        <w:t xml:space="preserve"> </w:t>
      </w:r>
      <w:r w:rsidRPr="00886109">
        <w:rPr>
          <w:spacing w:val="1"/>
          <w:sz w:val="22"/>
          <w:szCs w:val="22"/>
        </w:rPr>
        <w:t>а</w:t>
      </w:r>
      <w:r w:rsidRPr="00886109">
        <w:rPr>
          <w:sz w:val="22"/>
          <w:szCs w:val="22"/>
        </w:rPr>
        <w:t>лк</w:t>
      </w:r>
      <w:r w:rsidRPr="00886109">
        <w:rPr>
          <w:spacing w:val="9"/>
          <w:sz w:val="22"/>
          <w:szCs w:val="22"/>
        </w:rPr>
        <w:t>о</w:t>
      </w:r>
      <w:r w:rsidRPr="00886109">
        <w:rPr>
          <w:spacing w:val="-1"/>
          <w:sz w:val="22"/>
          <w:szCs w:val="22"/>
        </w:rPr>
        <w:t>г</w:t>
      </w:r>
      <w:r w:rsidRPr="00886109">
        <w:rPr>
          <w:spacing w:val="1"/>
          <w:sz w:val="22"/>
          <w:szCs w:val="22"/>
        </w:rPr>
        <w:t>о</w:t>
      </w:r>
      <w:r w:rsidRPr="00886109">
        <w:rPr>
          <w:sz w:val="22"/>
          <w:szCs w:val="22"/>
        </w:rPr>
        <w:t>лиз</w:t>
      </w:r>
      <w:r w:rsidRPr="00886109">
        <w:rPr>
          <w:spacing w:val="1"/>
          <w:sz w:val="22"/>
          <w:szCs w:val="22"/>
        </w:rPr>
        <w:t>м</w:t>
      </w:r>
      <w:r w:rsidRPr="00886109">
        <w:rPr>
          <w:spacing w:val="30"/>
          <w:sz w:val="22"/>
          <w:szCs w:val="22"/>
        </w:rPr>
        <w:t xml:space="preserve"> </w:t>
      </w:r>
      <w:r w:rsidRPr="00886109">
        <w:rPr>
          <w:sz w:val="22"/>
          <w:szCs w:val="22"/>
        </w:rPr>
        <w:t>и</w:t>
      </w:r>
      <w:r w:rsidRPr="00886109">
        <w:rPr>
          <w:spacing w:val="29"/>
          <w:sz w:val="22"/>
          <w:szCs w:val="22"/>
        </w:rPr>
        <w:t xml:space="preserve"> </w:t>
      </w:r>
      <w:r w:rsidRPr="00886109">
        <w:rPr>
          <w:spacing w:val="1"/>
          <w:sz w:val="22"/>
          <w:szCs w:val="22"/>
        </w:rPr>
        <w:t>н</w:t>
      </w:r>
      <w:r w:rsidRPr="00886109">
        <w:rPr>
          <w:sz w:val="22"/>
          <w:szCs w:val="22"/>
        </w:rPr>
        <w:t>а</w:t>
      </w:r>
      <w:r w:rsidRPr="00886109">
        <w:rPr>
          <w:spacing w:val="1"/>
          <w:sz w:val="22"/>
          <w:szCs w:val="22"/>
        </w:rPr>
        <w:t>рко</w:t>
      </w:r>
      <w:r w:rsidRPr="00886109">
        <w:rPr>
          <w:sz w:val="22"/>
          <w:szCs w:val="22"/>
        </w:rPr>
        <w:t>мани</w:t>
      </w:r>
      <w:r w:rsidRPr="00886109">
        <w:rPr>
          <w:spacing w:val="1"/>
          <w:sz w:val="22"/>
          <w:szCs w:val="22"/>
        </w:rPr>
        <w:t>я</w:t>
      </w:r>
      <w:r w:rsidRPr="00886109">
        <w:rPr>
          <w:sz w:val="22"/>
          <w:szCs w:val="22"/>
        </w:rPr>
        <w:t>.</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w:t>
      </w:r>
      <w:r w:rsidRPr="00886109">
        <w:rPr>
          <w:spacing w:val="40"/>
          <w:sz w:val="22"/>
          <w:szCs w:val="22"/>
        </w:rPr>
        <w:t xml:space="preserve"> </w:t>
      </w:r>
      <w:r w:rsidRPr="00886109">
        <w:rPr>
          <w:sz w:val="22"/>
          <w:szCs w:val="22"/>
        </w:rPr>
        <w:t>яв</w:t>
      </w:r>
      <w:r w:rsidRPr="00886109">
        <w:rPr>
          <w:spacing w:val="1"/>
          <w:sz w:val="22"/>
          <w:szCs w:val="22"/>
        </w:rPr>
        <w:t>л</w:t>
      </w:r>
      <w:r w:rsidRPr="00886109">
        <w:rPr>
          <w:spacing w:val="-2"/>
          <w:sz w:val="22"/>
          <w:szCs w:val="22"/>
        </w:rPr>
        <w:t>я</w:t>
      </w:r>
      <w:r w:rsidRPr="00886109">
        <w:rPr>
          <w:sz w:val="22"/>
          <w:szCs w:val="22"/>
        </w:rPr>
        <w:t>етс</w:t>
      </w:r>
      <w:r w:rsidRPr="00886109">
        <w:rPr>
          <w:spacing w:val="1"/>
          <w:sz w:val="22"/>
          <w:szCs w:val="22"/>
        </w:rPr>
        <w:t>я</w:t>
      </w:r>
      <w:r w:rsidRPr="00886109">
        <w:rPr>
          <w:spacing w:val="40"/>
          <w:sz w:val="22"/>
          <w:szCs w:val="22"/>
        </w:rPr>
        <w:t xml:space="preserve"> </w:t>
      </w:r>
      <w:r w:rsidRPr="00886109">
        <w:rPr>
          <w:spacing w:val="-1"/>
          <w:sz w:val="22"/>
          <w:szCs w:val="22"/>
        </w:rPr>
        <w:t>мо</w:t>
      </w:r>
      <w:r w:rsidRPr="00886109">
        <w:rPr>
          <w:sz w:val="22"/>
          <w:szCs w:val="22"/>
        </w:rPr>
        <w:t>щн</w:t>
      </w:r>
      <w:r w:rsidRPr="00886109">
        <w:rPr>
          <w:spacing w:val="2"/>
          <w:sz w:val="22"/>
          <w:szCs w:val="22"/>
        </w:rPr>
        <w:t>ы</w:t>
      </w:r>
      <w:r w:rsidRPr="00886109">
        <w:rPr>
          <w:spacing w:val="1"/>
          <w:sz w:val="22"/>
          <w:szCs w:val="22"/>
        </w:rPr>
        <w:t>м</w:t>
      </w:r>
      <w:r w:rsidRPr="00886109">
        <w:rPr>
          <w:spacing w:val="37"/>
          <w:sz w:val="22"/>
          <w:szCs w:val="22"/>
        </w:rPr>
        <w:t xml:space="preserve"> </w:t>
      </w:r>
      <w:r w:rsidRPr="00886109">
        <w:rPr>
          <w:spacing w:val="1"/>
          <w:sz w:val="22"/>
          <w:szCs w:val="22"/>
        </w:rPr>
        <w:t>с</w:t>
      </w:r>
      <w:r w:rsidRPr="00886109">
        <w:rPr>
          <w:sz w:val="22"/>
          <w:szCs w:val="22"/>
        </w:rPr>
        <w:t>ре</w:t>
      </w:r>
      <w:r w:rsidRPr="00886109">
        <w:rPr>
          <w:spacing w:val="1"/>
          <w:sz w:val="22"/>
          <w:szCs w:val="22"/>
        </w:rPr>
        <w:t>д</w:t>
      </w:r>
      <w:r w:rsidRPr="00886109">
        <w:rPr>
          <w:spacing w:val="-1"/>
          <w:sz w:val="22"/>
          <w:szCs w:val="22"/>
        </w:rPr>
        <w:t>с</w:t>
      </w:r>
      <w:r w:rsidRPr="00886109">
        <w:rPr>
          <w:sz w:val="22"/>
          <w:szCs w:val="22"/>
        </w:rPr>
        <w:t>твом</w:t>
      </w:r>
      <w:r w:rsidRPr="00886109">
        <w:rPr>
          <w:spacing w:val="38"/>
          <w:sz w:val="22"/>
          <w:szCs w:val="22"/>
        </w:rPr>
        <w:t xml:space="preserve"> </w:t>
      </w:r>
      <w:r w:rsidRPr="00886109">
        <w:rPr>
          <w:sz w:val="22"/>
          <w:szCs w:val="22"/>
        </w:rPr>
        <w:t>пр</w:t>
      </w:r>
      <w:r w:rsidRPr="00886109">
        <w:rPr>
          <w:spacing w:val="1"/>
          <w:sz w:val="22"/>
          <w:szCs w:val="22"/>
        </w:rPr>
        <w:t>о</w:t>
      </w:r>
      <w:r w:rsidRPr="00886109">
        <w:rPr>
          <w:sz w:val="22"/>
          <w:szCs w:val="22"/>
        </w:rPr>
        <w:t>ф</w:t>
      </w:r>
      <w:r w:rsidRPr="00886109">
        <w:rPr>
          <w:spacing w:val="1"/>
          <w:sz w:val="22"/>
          <w:szCs w:val="22"/>
        </w:rPr>
        <w:t>и</w:t>
      </w:r>
      <w:r w:rsidRPr="00886109">
        <w:rPr>
          <w:sz w:val="22"/>
          <w:szCs w:val="22"/>
        </w:rPr>
        <w:t>л</w:t>
      </w:r>
      <w:r w:rsidRPr="00886109">
        <w:rPr>
          <w:spacing w:val="-2"/>
          <w:sz w:val="22"/>
          <w:szCs w:val="22"/>
        </w:rPr>
        <w:t>а</w:t>
      </w:r>
      <w:r w:rsidRPr="00886109">
        <w:rPr>
          <w:sz w:val="22"/>
          <w:szCs w:val="22"/>
        </w:rPr>
        <w:t>кт</w:t>
      </w:r>
      <w:r w:rsidRPr="00886109">
        <w:rPr>
          <w:spacing w:val="1"/>
          <w:sz w:val="22"/>
          <w:szCs w:val="22"/>
        </w:rPr>
        <w:t>и</w:t>
      </w:r>
      <w:r w:rsidRPr="00886109">
        <w:rPr>
          <w:sz w:val="22"/>
          <w:szCs w:val="22"/>
        </w:rPr>
        <w:t>ки</w:t>
      </w:r>
      <w:r w:rsidRPr="00886109">
        <w:rPr>
          <w:spacing w:val="148"/>
          <w:sz w:val="22"/>
          <w:szCs w:val="22"/>
        </w:rPr>
        <w:t xml:space="preserve"> </w:t>
      </w:r>
      <w:r w:rsidRPr="00886109">
        <w:rPr>
          <w:spacing w:val="1"/>
          <w:sz w:val="22"/>
          <w:szCs w:val="22"/>
        </w:rPr>
        <w:t>р</w:t>
      </w:r>
      <w:r w:rsidRPr="00886109">
        <w:rPr>
          <w:sz w:val="22"/>
          <w:szCs w:val="22"/>
        </w:rPr>
        <w:t>а</w:t>
      </w:r>
      <w:r w:rsidRPr="00886109">
        <w:rPr>
          <w:spacing w:val="1"/>
          <w:sz w:val="22"/>
          <w:szCs w:val="22"/>
        </w:rPr>
        <w:t>з</w:t>
      </w:r>
      <w:r w:rsidRPr="00886109">
        <w:rPr>
          <w:sz w:val="22"/>
          <w:szCs w:val="22"/>
        </w:rPr>
        <w:t>л</w:t>
      </w:r>
      <w:r w:rsidRPr="00886109">
        <w:rPr>
          <w:spacing w:val="-2"/>
          <w:sz w:val="22"/>
          <w:szCs w:val="22"/>
        </w:rPr>
        <w:t>и</w:t>
      </w:r>
      <w:r w:rsidRPr="00886109">
        <w:rPr>
          <w:sz w:val="22"/>
          <w:szCs w:val="22"/>
        </w:rPr>
        <w:t>ч</w:t>
      </w:r>
      <w:r w:rsidRPr="00886109">
        <w:rPr>
          <w:spacing w:val="1"/>
          <w:sz w:val="22"/>
          <w:szCs w:val="22"/>
        </w:rPr>
        <w:t>ны</w:t>
      </w:r>
      <w:r w:rsidRPr="00886109">
        <w:rPr>
          <w:sz w:val="22"/>
          <w:szCs w:val="22"/>
        </w:rPr>
        <w:t>х</w:t>
      </w:r>
      <w:r w:rsidRPr="00886109">
        <w:rPr>
          <w:spacing w:val="40"/>
          <w:sz w:val="22"/>
          <w:szCs w:val="22"/>
        </w:rPr>
        <w:t xml:space="preserve"> </w:t>
      </w:r>
      <w:r w:rsidRPr="00886109">
        <w:rPr>
          <w:sz w:val="22"/>
          <w:szCs w:val="22"/>
        </w:rPr>
        <w:t>з</w:t>
      </w:r>
      <w:r w:rsidRPr="00886109">
        <w:rPr>
          <w:spacing w:val="-1"/>
          <w:sz w:val="22"/>
          <w:szCs w:val="22"/>
        </w:rPr>
        <w:t>аб</w:t>
      </w:r>
      <w:r w:rsidRPr="00886109">
        <w:rPr>
          <w:sz w:val="22"/>
          <w:szCs w:val="22"/>
        </w:rPr>
        <w:t>о</w:t>
      </w:r>
      <w:r w:rsidRPr="00886109">
        <w:rPr>
          <w:spacing w:val="7"/>
          <w:sz w:val="22"/>
          <w:szCs w:val="22"/>
        </w:rPr>
        <w:t>л</w:t>
      </w:r>
      <w:r w:rsidRPr="00886109">
        <w:rPr>
          <w:spacing w:val="1"/>
          <w:sz w:val="22"/>
          <w:szCs w:val="22"/>
        </w:rPr>
        <w:t>е</w:t>
      </w:r>
      <w:r w:rsidRPr="00886109">
        <w:rPr>
          <w:sz w:val="22"/>
          <w:szCs w:val="22"/>
        </w:rPr>
        <w:t>ва</w:t>
      </w:r>
      <w:r w:rsidRPr="00886109">
        <w:rPr>
          <w:spacing w:val="1"/>
          <w:sz w:val="22"/>
          <w:szCs w:val="22"/>
        </w:rPr>
        <w:t>н</w:t>
      </w:r>
      <w:r w:rsidRPr="00886109">
        <w:rPr>
          <w:sz w:val="22"/>
          <w:szCs w:val="22"/>
        </w:rPr>
        <w:t>ий</w:t>
      </w:r>
      <w:r w:rsidRPr="00886109">
        <w:rPr>
          <w:spacing w:val="16"/>
          <w:sz w:val="22"/>
          <w:szCs w:val="22"/>
        </w:rPr>
        <w:t xml:space="preserve"> </w:t>
      </w:r>
      <w:r w:rsidRPr="00886109">
        <w:rPr>
          <w:spacing w:val="1"/>
          <w:sz w:val="22"/>
          <w:szCs w:val="22"/>
        </w:rPr>
        <w:t>и</w:t>
      </w:r>
      <w:r w:rsidRPr="00886109">
        <w:rPr>
          <w:sz w:val="22"/>
          <w:szCs w:val="22"/>
        </w:rPr>
        <w:t>,</w:t>
      </w:r>
      <w:r w:rsidRPr="00886109">
        <w:rPr>
          <w:spacing w:val="18"/>
          <w:sz w:val="22"/>
          <w:szCs w:val="22"/>
        </w:rPr>
        <w:t xml:space="preserve"> </w:t>
      </w:r>
      <w:r w:rsidRPr="00886109">
        <w:rPr>
          <w:spacing w:val="1"/>
          <w:sz w:val="22"/>
          <w:szCs w:val="22"/>
        </w:rPr>
        <w:t>с</w:t>
      </w:r>
      <w:r w:rsidRPr="00886109">
        <w:rPr>
          <w:sz w:val="22"/>
          <w:szCs w:val="22"/>
        </w:rPr>
        <w:t>л</w:t>
      </w:r>
      <w:r w:rsidRPr="00886109">
        <w:rPr>
          <w:spacing w:val="-2"/>
          <w:sz w:val="22"/>
          <w:szCs w:val="22"/>
        </w:rPr>
        <w:t>е</w:t>
      </w:r>
      <w:r w:rsidRPr="00886109">
        <w:rPr>
          <w:spacing w:val="1"/>
          <w:sz w:val="22"/>
          <w:szCs w:val="22"/>
        </w:rPr>
        <w:t>до</w:t>
      </w:r>
      <w:r w:rsidRPr="00886109">
        <w:rPr>
          <w:sz w:val="22"/>
          <w:szCs w:val="22"/>
        </w:rPr>
        <w:t>в</w:t>
      </w:r>
      <w:r w:rsidRPr="00886109">
        <w:rPr>
          <w:spacing w:val="1"/>
          <w:sz w:val="22"/>
          <w:szCs w:val="22"/>
        </w:rPr>
        <w:t>а</w:t>
      </w:r>
      <w:r w:rsidRPr="00886109">
        <w:rPr>
          <w:spacing w:val="-2"/>
          <w:sz w:val="22"/>
          <w:szCs w:val="22"/>
        </w:rPr>
        <w:t>т</w:t>
      </w:r>
      <w:r w:rsidRPr="00886109">
        <w:rPr>
          <w:sz w:val="22"/>
          <w:szCs w:val="22"/>
        </w:rPr>
        <w:t>ел</w:t>
      </w:r>
      <w:r w:rsidRPr="00886109">
        <w:rPr>
          <w:spacing w:val="-1"/>
          <w:sz w:val="22"/>
          <w:szCs w:val="22"/>
        </w:rPr>
        <w:t>ь</w:t>
      </w:r>
      <w:r w:rsidRPr="00886109">
        <w:rPr>
          <w:sz w:val="22"/>
          <w:szCs w:val="22"/>
        </w:rPr>
        <w:t>н</w:t>
      </w:r>
      <w:r w:rsidRPr="00886109">
        <w:rPr>
          <w:spacing w:val="2"/>
          <w:sz w:val="22"/>
          <w:szCs w:val="22"/>
        </w:rPr>
        <w:t>о</w:t>
      </w:r>
      <w:r w:rsidRPr="00886109">
        <w:rPr>
          <w:sz w:val="22"/>
          <w:szCs w:val="22"/>
        </w:rPr>
        <w:t>,</w:t>
      </w:r>
      <w:r w:rsidRPr="00886109">
        <w:rPr>
          <w:spacing w:val="15"/>
          <w:sz w:val="22"/>
          <w:szCs w:val="22"/>
        </w:rPr>
        <w:t xml:space="preserve"> </w:t>
      </w:r>
      <w:r w:rsidRPr="00886109">
        <w:rPr>
          <w:spacing w:val="1"/>
          <w:sz w:val="22"/>
          <w:szCs w:val="22"/>
        </w:rPr>
        <w:t>ф</w:t>
      </w:r>
      <w:r w:rsidRPr="00886109">
        <w:rPr>
          <w:sz w:val="22"/>
          <w:szCs w:val="22"/>
        </w:rPr>
        <w:t>а</w:t>
      </w:r>
      <w:r w:rsidRPr="00886109">
        <w:rPr>
          <w:spacing w:val="1"/>
          <w:sz w:val="22"/>
          <w:szCs w:val="22"/>
        </w:rPr>
        <w:t>к</w:t>
      </w:r>
      <w:r w:rsidRPr="00886109">
        <w:rPr>
          <w:spacing w:val="-1"/>
          <w:sz w:val="22"/>
          <w:szCs w:val="22"/>
        </w:rPr>
        <w:t>т</w:t>
      </w:r>
      <w:r w:rsidRPr="00886109">
        <w:rPr>
          <w:sz w:val="22"/>
          <w:szCs w:val="22"/>
        </w:rPr>
        <w:t>ор</w:t>
      </w:r>
      <w:r w:rsidRPr="00886109">
        <w:rPr>
          <w:spacing w:val="1"/>
          <w:sz w:val="22"/>
          <w:szCs w:val="22"/>
        </w:rPr>
        <w:t>о</w:t>
      </w:r>
      <w:r w:rsidRPr="00886109">
        <w:rPr>
          <w:sz w:val="22"/>
          <w:szCs w:val="22"/>
        </w:rPr>
        <w:t>м,</w:t>
      </w:r>
      <w:r w:rsidRPr="00886109">
        <w:rPr>
          <w:spacing w:val="16"/>
          <w:sz w:val="22"/>
          <w:szCs w:val="22"/>
        </w:rPr>
        <w:t xml:space="preserve"> </w:t>
      </w:r>
      <w:r w:rsidRPr="00886109">
        <w:rPr>
          <w:sz w:val="22"/>
          <w:szCs w:val="22"/>
        </w:rPr>
        <w:t>га</w:t>
      </w:r>
      <w:r w:rsidRPr="00886109">
        <w:rPr>
          <w:spacing w:val="1"/>
          <w:sz w:val="22"/>
          <w:szCs w:val="22"/>
        </w:rPr>
        <w:t>р</w:t>
      </w:r>
      <w:r w:rsidRPr="00886109">
        <w:rPr>
          <w:spacing w:val="-2"/>
          <w:sz w:val="22"/>
          <w:szCs w:val="22"/>
        </w:rPr>
        <w:t>а</w:t>
      </w:r>
      <w:r w:rsidRPr="00886109">
        <w:rPr>
          <w:sz w:val="22"/>
          <w:szCs w:val="22"/>
        </w:rPr>
        <w:t>нтир</w:t>
      </w:r>
      <w:r w:rsidRPr="00886109">
        <w:rPr>
          <w:spacing w:val="-2"/>
          <w:sz w:val="22"/>
          <w:szCs w:val="22"/>
        </w:rPr>
        <w:t>у</w:t>
      </w:r>
      <w:r w:rsidRPr="00886109">
        <w:rPr>
          <w:sz w:val="22"/>
          <w:szCs w:val="22"/>
        </w:rPr>
        <w:t>ющим</w:t>
      </w:r>
      <w:r w:rsidRPr="00886109">
        <w:rPr>
          <w:spacing w:val="19"/>
          <w:sz w:val="22"/>
          <w:szCs w:val="22"/>
        </w:rPr>
        <w:t xml:space="preserve"> </w:t>
      </w:r>
      <w:r w:rsidRPr="00886109">
        <w:rPr>
          <w:sz w:val="22"/>
          <w:szCs w:val="22"/>
        </w:rPr>
        <w:t>д</w:t>
      </w:r>
      <w:r w:rsidRPr="00886109">
        <w:rPr>
          <w:spacing w:val="1"/>
          <w:sz w:val="22"/>
          <w:szCs w:val="22"/>
        </w:rPr>
        <w:t>о</w:t>
      </w:r>
      <w:r w:rsidRPr="00886109">
        <w:rPr>
          <w:sz w:val="22"/>
          <w:szCs w:val="22"/>
        </w:rPr>
        <w:t>ст</w:t>
      </w:r>
      <w:r w:rsidRPr="00886109">
        <w:rPr>
          <w:spacing w:val="1"/>
          <w:sz w:val="22"/>
          <w:szCs w:val="22"/>
        </w:rPr>
        <w:t>а</w:t>
      </w:r>
      <w:r w:rsidRPr="00886109">
        <w:rPr>
          <w:spacing w:val="-2"/>
          <w:sz w:val="22"/>
          <w:szCs w:val="22"/>
        </w:rPr>
        <w:t>т</w:t>
      </w:r>
      <w:r w:rsidRPr="00886109">
        <w:rPr>
          <w:sz w:val="22"/>
          <w:szCs w:val="22"/>
        </w:rPr>
        <w:t>очно</w:t>
      </w:r>
      <w:r w:rsidRPr="00886109">
        <w:rPr>
          <w:spacing w:val="18"/>
          <w:sz w:val="22"/>
          <w:szCs w:val="22"/>
        </w:rPr>
        <w:t xml:space="preserve"> </w:t>
      </w:r>
      <w:r w:rsidRPr="00886109">
        <w:rPr>
          <w:sz w:val="22"/>
          <w:szCs w:val="22"/>
        </w:rPr>
        <w:t>высокий</w:t>
      </w:r>
      <w:r w:rsidRPr="00886109">
        <w:rPr>
          <w:spacing w:val="17"/>
          <w:sz w:val="22"/>
          <w:szCs w:val="22"/>
        </w:rPr>
        <w:t xml:space="preserve"> </w:t>
      </w:r>
      <w:r w:rsidRPr="00886109">
        <w:rPr>
          <w:spacing w:val="-2"/>
          <w:sz w:val="22"/>
          <w:szCs w:val="22"/>
        </w:rPr>
        <w:t>у</w:t>
      </w:r>
      <w:r w:rsidRPr="00886109">
        <w:rPr>
          <w:spacing w:val="10"/>
          <w:sz w:val="22"/>
          <w:szCs w:val="22"/>
        </w:rPr>
        <w:t>р</w:t>
      </w:r>
      <w:r w:rsidRPr="00886109">
        <w:rPr>
          <w:spacing w:val="1"/>
          <w:sz w:val="22"/>
          <w:szCs w:val="22"/>
        </w:rPr>
        <w:t>о</w:t>
      </w:r>
      <w:r w:rsidRPr="00886109">
        <w:rPr>
          <w:sz w:val="22"/>
          <w:szCs w:val="22"/>
        </w:rPr>
        <w:t>ве</w:t>
      </w:r>
      <w:r w:rsidRPr="00886109">
        <w:rPr>
          <w:spacing w:val="1"/>
          <w:sz w:val="22"/>
          <w:szCs w:val="22"/>
        </w:rPr>
        <w:t>н</w:t>
      </w:r>
      <w:r w:rsidRPr="00886109">
        <w:rPr>
          <w:sz w:val="22"/>
          <w:szCs w:val="22"/>
        </w:rPr>
        <w:t>ь ф</w:t>
      </w:r>
      <w:r w:rsidRPr="00886109">
        <w:rPr>
          <w:spacing w:val="1"/>
          <w:sz w:val="22"/>
          <w:szCs w:val="22"/>
        </w:rPr>
        <w:t>и</w:t>
      </w:r>
      <w:r w:rsidRPr="00886109">
        <w:rPr>
          <w:spacing w:val="-1"/>
          <w:sz w:val="22"/>
          <w:szCs w:val="22"/>
        </w:rPr>
        <w:t>з</w:t>
      </w:r>
      <w:r w:rsidRPr="00886109">
        <w:rPr>
          <w:sz w:val="22"/>
          <w:szCs w:val="22"/>
        </w:rPr>
        <w:t>ич</w:t>
      </w:r>
      <w:r w:rsidRPr="00886109">
        <w:rPr>
          <w:spacing w:val="1"/>
          <w:sz w:val="22"/>
          <w:szCs w:val="22"/>
        </w:rPr>
        <w:t>е</w:t>
      </w:r>
      <w:r w:rsidRPr="00886109">
        <w:rPr>
          <w:spacing w:val="-1"/>
          <w:sz w:val="22"/>
          <w:szCs w:val="22"/>
        </w:rPr>
        <w:t>с</w:t>
      </w:r>
      <w:r w:rsidRPr="00886109">
        <w:rPr>
          <w:sz w:val="22"/>
          <w:szCs w:val="22"/>
        </w:rPr>
        <w:t xml:space="preserve">кой </w:t>
      </w:r>
      <w:r w:rsidRPr="00886109">
        <w:rPr>
          <w:spacing w:val="-1"/>
          <w:sz w:val="22"/>
          <w:szCs w:val="22"/>
        </w:rPr>
        <w:t>го</w:t>
      </w:r>
      <w:r w:rsidRPr="00886109">
        <w:rPr>
          <w:sz w:val="22"/>
          <w:szCs w:val="22"/>
        </w:rPr>
        <w:t>т</w:t>
      </w:r>
      <w:r w:rsidRPr="00886109">
        <w:rPr>
          <w:spacing w:val="1"/>
          <w:sz w:val="22"/>
          <w:szCs w:val="22"/>
        </w:rPr>
        <w:t>о</w:t>
      </w:r>
      <w:r w:rsidRPr="00886109">
        <w:rPr>
          <w:sz w:val="22"/>
          <w:szCs w:val="22"/>
        </w:rPr>
        <w:t>в</w:t>
      </w:r>
      <w:r w:rsidRPr="00886109">
        <w:rPr>
          <w:spacing w:val="-1"/>
          <w:sz w:val="22"/>
          <w:szCs w:val="22"/>
        </w:rPr>
        <w:t>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w:t>
      </w:r>
    </w:p>
    <w:p w:rsidR="006D7113" w:rsidRPr="00417A5B" w:rsidRDefault="006D7113" w:rsidP="00417A5B">
      <w:pPr>
        <w:widowControl w:val="0"/>
        <w:tabs>
          <w:tab w:val="left" w:pos="6521"/>
        </w:tabs>
        <w:autoSpaceDE w:val="0"/>
        <w:autoSpaceDN w:val="0"/>
        <w:adjustRightInd w:val="0"/>
        <w:ind w:firstLine="567"/>
        <w:jc w:val="both"/>
        <w:rPr>
          <w:i/>
          <w:sz w:val="22"/>
          <w:szCs w:val="22"/>
        </w:rPr>
      </w:pPr>
      <w:r w:rsidRPr="00417A5B">
        <w:rPr>
          <w:bCs/>
          <w:i/>
          <w:sz w:val="22"/>
          <w:szCs w:val="22"/>
        </w:rPr>
        <w:t>М</w:t>
      </w:r>
      <w:r w:rsidRPr="00417A5B">
        <w:rPr>
          <w:bCs/>
          <w:i/>
          <w:spacing w:val="-1"/>
          <w:sz w:val="22"/>
          <w:szCs w:val="22"/>
        </w:rPr>
        <w:t>а</w:t>
      </w:r>
      <w:r w:rsidRPr="00417A5B">
        <w:rPr>
          <w:bCs/>
          <w:i/>
          <w:sz w:val="22"/>
          <w:szCs w:val="22"/>
        </w:rPr>
        <w:t>сс</w:t>
      </w:r>
      <w:r w:rsidRPr="00417A5B">
        <w:rPr>
          <w:bCs/>
          <w:i/>
          <w:spacing w:val="1"/>
          <w:sz w:val="22"/>
          <w:szCs w:val="22"/>
        </w:rPr>
        <w:t>ов</w:t>
      </w:r>
      <w:r w:rsidRPr="00417A5B">
        <w:rPr>
          <w:bCs/>
          <w:i/>
          <w:sz w:val="22"/>
          <w:szCs w:val="22"/>
        </w:rPr>
        <w:t>ый</w:t>
      </w:r>
      <w:r w:rsidRPr="00417A5B">
        <w:rPr>
          <w:i/>
          <w:sz w:val="22"/>
          <w:szCs w:val="22"/>
        </w:rPr>
        <w:t xml:space="preserve"> </w:t>
      </w:r>
      <w:r w:rsidRPr="00417A5B">
        <w:rPr>
          <w:bCs/>
          <w:i/>
          <w:sz w:val="22"/>
          <w:szCs w:val="22"/>
        </w:rPr>
        <w:t>с</w:t>
      </w:r>
      <w:r w:rsidRPr="00417A5B">
        <w:rPr>
          <w:bCs/>
          <w:i/>
          <w:spacing w:val="-3"/>
          <w:sz w:val="22"/>
          <w:szCs w:val="22"/>
        </w:rPr>
        <w:t>п</w:t>
      </w:r>
      <w:r w:rsidRPr="00417A5B">
        <w:rPr>
          <w:bCs/>
          <w:i/>
          <w:spacing w:val="-1"/>
          <w:sz w:val="22"/>
          <w:szCs w:val="22"/>
        </w:rPr>
        <w:t>о</w:t>
      </w:r>
      <w:r w:rsidRPr="00417A5B">
        <w:rPr>
          <w:bCs/>
          <w:i/>
          <w:sz w:val="22"/>
          <w:szCs w:val="22"/>
        </w:rPr>
        <w:t>р</w:t>
      </w:r>
      <w:r w:rsidRPr="00417A5B">
        <w:rPr>
          <w:bCs/>
          <w:i/>
          <w:spacing w:val="1"/>
          <w:sz w:val="22"/>
          <w:szCs w:val="22"/>
        </w:rPr>
        <w:t>т</w:t>
      </w:r>
      <w:r w:rsidRPr="00417A5B">
        <w:rPr>
          <w:bCs/>
          <w:i/>
          <w:sz w:val="22"/>
          <w:szCs w:val="22"/>
        </w:rPr>
        <w:t>.</w:t>
      </w:r>
      <w:r w:rsidRPr="00417A5B">
        <w:rPr>
          <w:i/>
          <w:sz w:val="22"/>
          <w:szCs w:val="22"/>
        </w:rPr>
        <w:t xml:space="preserve"> </w:t>
      </w:r>
      <w:r w:rsidRPr="00417A5B">
        <w:rPr>
          <w:bCs/>
          <w:i/>
          <w:spacing w:val="-1"/>
          <w:sz w:val="22"/>
          <w:szCs w:val="22"/>
        </w:rPr>
        <w:t>С</w:t>
      </w:r>
      <w:r w:rsidRPr="00417A5B">
        <w:rPr>
          <w:bCs/>
          <w:i/>
          <w:sz w:val="22"/>
          <w:szCs w:val="22"/>
        </w:rPr>
        <w:t>по</w:t>
      </w:r>
      <w:r w:rsidRPr="00417A5B">
        <w:rPr>
          <w:bCs/>
          <w:i/>
          <w:spacing w:val="1"/>
          <w:sz w:val="22"/>
          <w:szCs w:val="22"/>
        </w:rPr>
        <w:t>р</w:t>
      </w:r>
      <w:r w:rsidRPr="00417A5B">
        <w:rPr>
          <w:bCs/>
          <w:i/>
          <w:sz w:val="22"/>
          <w:szCs w:val="22"/>
        </w:rPr>
        <w:t>т</w:t>
      </w:r>
      <w:r w:rsidRPr="00417A5B">
        <w:rPr>
          <w:i/>
          <w:spacing w:val="1"/>
          <w:sz w:val="22"/>
          <w:szCs w:val="22"/>
        </w:rPr>
        <w:t xml:space="preserve"> </w:t>
      </w:r>
      <w:r w:rsidRPr="00417A5B">
        <w:rPr>
          <w:bCs/>
          <w:i/>
          <w:sz w:val="22"/>
          <w:szCs w:val="22"/>
        </w:rPr>
        <w:t>выс</w:t>
      </w:r>
      <w:r w:rsidRPr="00417A5B">
        <w:rPr>
          <w:bCs/>
          <w:i/>
          <w:spacing w:val="-1"/>
          <w:sz w:val="22"/>
          <w:szCs w:val="22"/>
        </w:rPr>
        <w:t>ш</w:t>
      </w:r>
      <w:r w:rsidRPr="00417A5B">
        <w:rPr>
          <w:bCs/>
          <w:i/>
          <w:sz w:val="22"/>
          <w:szCs w:val="22"/>
        </w:rPr>
        <w:t>их</w:t>
      </w:r>
      <w:r w:rsidRPr="00417A5B">
        <w:rPr>
          <w:i/>
          <w:spacing w:val="-2"/>
          <w:sz w:val="22"/>
          <w:szCs w:val="22"/>
        </w:rPr>
        <w:t xml:space="preserve"> </w:t>
      </w:r>
      <w:r w:rsidRPr="00417A5B">
        <w:rPr>
          <w:bCs/>
          <w:i/>
          <w:sz w:val="22"/>
          <w:szCs w:val="22"/>
        </w:rPr>
        <w:t>дост</w:t>
      </w:r>
      <w:r w:rsidRPr="00417A5B">
        <w:rPr>
          <w:bCs/>
          <w:i/>
          <w:spacing w:val="1"/>
          <w:sz w:val="22"/>
          <w:szCs w:val="22"/>
        </w:rPr>
        <w:t>и</w:t>
      </w:r>
      <w:r w:rsidRPr="00417A5B">
        <w:rPr>
          <w:bCs/>
          <w:i/>
          <w:spacing w:val="-1"/>
          <w:sz w:val="22"/>
          <w:szCs w:val="22"/>
        </w:rPr>
        <w:t>ж</w:t>
      </w:r>
      <w:r w:rsidRPr="00417A5B">
        <w:rPr>
          <w:bCs/>
          <w:i/>
          <w:sz w:val="22"/>
          <w:szCs w:val="22"/>
        </w:rPr>
        <w:t>ен</w:t>
      </w:r>
      <w:r w:rsidRPr="00417A5B">
        <w:rPr>
          <w:bCs/>
          <w:i/>
          <w:spacing w:val="-1"/>
          <w:sz w:val="22"/>
          <w:szCs w:val="22"/>
        </w:rPr>
        <w:t>и</w:t>
      </w:r>
      <w:r w:rsidRPr="00417A5B">
        <w:rPr>
          <w:bCs/>
          <w:i/>
          <w:sz w:val="22"/>
          <w:szCs w:val="22"/>
        </w:rPr>
        <w:t>й</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С</w:t>
      </w:r>
      <w:r w:rsidRPr="00886109">
        <w:rPr>
          <w:spacing w:val="1"/>
          <w:sz w:val="22"/>
          <w:szCs w:val="22"/>
        </w:rPr>
        <w:t>ов</w:t>
      </w:r>
      <w:r w:rsidRPr="00886109">
        <w:rPr>
          <w:spacing w:val="-1"/>
          <w:sz w:val="22"/>
          <w:szCs w:val="22"/>
        </w:rPr>
        <w:t>р</w:t>
      </w:r>
      <w:r w:rsidRPr="00886109">
        <w:rPr>
          <w:sz w:val="22"/>
          <w:szCs w:val="22"/>
        </w:rPr>
        <w:t>ем</w:t>
      </w:r>
      <w:r w:rsidRPr="00886109">
        <w:rPr>
          <w:spacing w:val="-1"/>
          <w:sz w:val="22"/>
          <w:szCs w:val="22"/>
        </w:rPr>
        <w:t>е</w:t>
      </w:r>
      <w:r w:rsidRPr="00886109">
        <w:rPr>
          <w:sz w:val="22"/>
          <w:szCs w:val="22"/>
        </w:rPr>
        <w:t>нны</w:t>
      </w:r>
      <w:r w:rsidRPr="00886109">
        <w:rPr>
          <w:spacing w:val="1"/>
          <w:sz w:val="22"/>
          <w:szCs w:val="22"/>
        </w:rPr>
        <w:t>й</w:t>
      </w:r>
      <w:r w:rsidRPr="00886109">
        <w:rPr>
          <w:spacing w:val="17"/>
          <w:sz w:val="22"/>
          <w:szCs w:val="22"/>
        </w:rPr>
        <w:t xml:space="preserve"> </w:t>
      </w:r>
      <w:r w:rsidRPr="00886109">
        <w:rPr>
          <w:spacing w:val="-1"/>
          <w:sz w:val="22"/>
          <w:szCs w:val="22"/>
        </w:rPr>
        <w:t>сп</w:t>
      </w:r>
      <w:r w:rsidRPr="00886109">
        <w:rPr>
          <w:sz w:val="22"/>
          <w:szCs w:val="22"/>
        </w:rPr>
        <w:t>о</w:t>
      </w:r>
      <w:r w:rsidRPr="00886109">
        <w:rPr>
          <w:spacing w:val="1"/>
          <w:sz w:val="22"/>
          <w:szCs w:val="22"/>
        </w:rPr>
        <w:t>рт</w:t>
      </w:r>
      <w:r w:rsidRPr="00886109">
        <w:rPr>
          <w:spacing w:val="13"/>
          <w:sz w:val="22"/>
          <w:szCs w:val="22"/>
        </w:rPr>
        <w:t xml:space="preserve"> </w:t>
      </w:r>
      <w:r w:rsidRPr="00886109">
        <w:rPr>
          <w:spacing w:val="1"/>
          <w:sz w:val="22"/>
          <w:szCs w:val="22"/>
        </w:rPr>
        <w:t>п</w:t>
      </w:r>
      <w:r w:rsidRPr="00886109">
        <w:rPr>
          <w:sz w:val="22"/>
          <w:szCs w:val="22"/>
        </w:rPr>
        <w:t>о</w:t>
      </w:r>
      <w:r w:rsidRPr="00886109">
        <w:rPr>
          <w:spacing w:val="1"/>
          <w:sz w:val="22"/>
          <w:szCs w:val="22"/>
        </w:rPr>
        <w:t>д</w:t>
      </w:r>
      <w:r w:rsidRPr="00886109">
        <w:rPr>
          <w:sz w:val="22"/>
          <w:szCs w:val="22"/>
        </w:rPr>
        <w:t>разде</w:t>
      </w:r>
      <w:r w:rsidRPr="00886109">
        <w:rPr>
          <w:spacing w:val="1"/>
          <w:sz w:val="22"/>
          <w:szCs w:val="22"/>
        </w:rPr>
        <w:t>л</w:t>
      </w:r>
      <w:r w:rsidRPr="00886109">
        <w:rPr>
          <w:spacing w:val="2"/>
          <w:sz w:val="22"/>
          <w:szCs w:val="22"/>
        </w:rPr>
        <w:t>я</w:t>
      </w:r>
      <w:r w:rsidRPr="00886109">
        <w:rPr>
          <w:sz w:val="22"/>
          <w:szCs w:val="22"/>
        </w:rPr>
        <w:t>ет</w:t>
      </w:r>
      <w:r w:rsidRPr="00886109">
        <w:rPr>
          <w:spacing w:val="1"/>
          <w:sz w:val="22"/>
          <w:szCs w:val="22"/>
        </w:rPr>
        <w:t>с</w:t>
      </w:r>
      <w:r w:rsidRPr="00886109">
        <w:rPr>
          <w:sz w:val="22"/>
          <w:szCs w:val="22"/>
        </w:rPr>
        <w:t>я</w:t>
      </w:r>
      <w:r w:rsidRPr="00886109">
        <w:rPr>
          <w:spacing w:val="14"/>
          <w:sz w:val="22"/>
          <w:szCs w:val="22"/>
        </w:rPr>
        <w:t xml:space="preserve"> </w:t>
      </w:r>
      <w:r w:rsidRPr="00886109">
        <w:rPr>
          <w:spacing w:val="1"/>
          <w:sz w:val="22"/>
          <w:szCs w:val="22"/>
        </w:rPr>
        <w:t>н</w:t>
      </w:r>
      <w:r w:rsidRPr="00886109">
        <w:rPr>
          <w:sz w:val="22"/>
          <w:szCs w:val="22"/>
        </w:rPr>
        <w:t>а</w:t>
      </w:r>
      <w:r w:rsidRPr="00886109">
        <w:rPr>
          <w:spacing w:val="14"/>
          <w:sz w:val="22"/>
          <w:szCs w:val="22"/>
        </w:rPr>
        <w:t xml:space="preserve"> </w:t>
      </w:r>
      <w:r w:rsidRPr="00886109">
        <w:rPr>
          <w:spacing w:val="1"/>
          <w:sz w:val="22"/>
          <w:szCs w:val="22"/>
        </w:rPr>
        <w:t>м</w:t>
      </w:r>
      <w:r w:rsidRPr="00886109">
        <w:rPr>
          <w:sz w:val="22"/>
          <w:szCs w:val="22"/>
        </w:rPr>
        <w:t>а</w:t>
      </w:r>
      <w:r w:rsidRPr="00886109">
        <w:rPr>
          <w:spacing w:val="1"/>
          <w:sz w:val="22"/>
          <w:szCs w:val="22"/>
        </w:rPr>
        <w:t>с</w:t>
      </w:r>
      <w:r w:rsidRPr="00886109">
        <w:rPr>
          <w:sz w:val="22"/>
          <w:szCs w:val="22"/>
        </w:rPr>
        <w:t>с</w:t>
      </w:r>
      <w:r w:rsidRPr="00886109">
        <w:rPr>
          <w:spacing w:val="2"/>
          <w:sz w:val="22"/>
          <w:szCs w:val="22"/>
        </w:rPr>
        <w:t>о</w:t>
      </w:r>
      <w:r w:rsidRPr="00886109">
        <w:rPr>
          <w:spacing w:val="-2"/>
          <w:sz w:val="22"/>
          <w:szCs w:val="22"/>
        </w:rPr>
        <w:t>в</w:t>
      </w:r>
      <w:r w:rsidRPr="00886109">
        <w:rPr>
          <w:spacing w:val="-1"/>
          <w:sz w:val="22"/>
          <w:szCs w:val="22"/>
        </w:rPr>
        <w:t>ы</w:t>
      </w:r>
      <w:r w:rsidRPr="00886109">
        <w:rPr>
          <w:spacing w:val="2"/>
          <w:sz w:val="22"/>
          <w:szCs w:val="22"/>
        </w:rPr>
        <w:t>й</w:t>
      </w:r>
      <w:r w:rsidRPr="00886109">
        <w:rPr>
          <w:sz w:val="22"/>
          <w:szCs w:val="22"/>
        </w:rPr>
        <w:t>,</w:t>
      </w:r>
      <w:r w:rsidRPr="00886109">
        <w:rPr>
          <w:spacing w:val="16"/>
          <w:sz w:val="22"/>
          <w:szCs w:val="22"/>
        </w:rPr>
        <w:t xml:space="preserve"> </w:t>
      </w:r>
      <w:r w:rsidRPr="00886109">
        <w:rPr>
          <w:spacing w:val="1"/>
          <w:sz w:val="22"/>
          <w:szCs w:val="22"/>
        </w:rPr>
        <w:t>с</w:t>
      </w:r>
      <w:r w:rsidRPr="00886109">
        <w:rPr>
          <w:spacing w:val="-1"/>
          <w:sz w:val="22"/>
          <w:szCs w:val="22"/>
        </w:rPr>
        <w:t>п</w:t>
      </w:r>
      <w:r w:rsidRPr="00886109">
        <w:rPr>
          <w:spacing w:val="1"/>
          <w:sz w:val="22"/>
          <w:szCs w:val="22"/>
        </w:rPr>
        <w:t>ор</w:t>
      </w:r>
      <w:r w:rsidRPr="00886109">
        <w:rPr>
          <w:sz w:val="22"/>
          <w:szCs w:val="22"/>
        </w:rPr>
        <w:t>т</w:t>
      </w:r>
      <w:r w:rsidRPr="00886109">
        <w:rPr>
          <w:spacing w:val="16"/>
          <w:sz w:val="22"/>
          <w:szCs w:val="22"/>
        </w:rPr>
        <w:t xml:space="preserve"> </w:t>
      </w:r>
      <w:r w:rsidRPr="00886109">
        <w:rPr>
          <w:spacing w:val="-1"/>
          <w:sz w:val="22"/>
          <w:szCs w:val="22"/>
        </w:rPr>
        <w:t>вы</w:t>
      </w:r>
      <w:r w:rsidRPr="00886109">
        <w:rPr>
          <w:sz w:val="22"/>
          <w:szCs w:val="22"/>
        </w:rPr>
        <w:t>сших</w:t>
      </w:r>
      <w:r w:rsidRPr="00886109">
        <w:rPr>
          <w:spacing w:val="16"/>
          <w:sz w:val="22"/>
          <w:szCs w:val="22"/>
        </w:rPr>
        <w:t xml:space="preserve"> </w:t>
      </w:r>
      <w:r w:rsidRPr="00886109">
        <w:rPr>
          <w:sz w:val="22"/>
          <w:szCs w:val="22"/>
        </w:rPr>
        <w:t>д</w:t>
      </w:r>
      <w:r w:rsidRPr="00886109">
        <w:rPr>
          <w:spacing w:val="1"/>
          <w:sz w:val="22"/>
          <w:szCs w:val="22"/>
        </w:rPr>
        <w:t>о</w:t>
      </w:r>
      <w:r w:rsidRPr="00886109">
        <w:rPr>
          <w:sz w:val="22"/>
          <w:szCs w:val="22"/>
        </w:rPr>
        <w:t>с</w:t>
      </w:r>
      <w:r w:rsidRPr="00886109">
        <w:rPr>
          <w:spacing w:val="2"/>
          <w:sz w:val="22"/>
          <w:szCs w:val="22"/>
        </w:rPr>
        <w:t>т</w:t>
      </w:r>
      <w:r w:rsidRPr="00886109">
        <w:rPr>
          <w:sz w:val="22"/>
          <w:szCs w:val="22"/>
        </w:rPr>
        <w:t>иже</w:t>
      </w:r>
      <w:r w:rsidRPr="00886109">
        <w:rPr>
          <w:spacing w:val="1"/>
          <w:sz w:val="22"/>
          <w:szCs w:val="22"/>
        </w:rPr>
        <w:t>н</w:t>
      </w:r>
      <w:r w:rsidRPr="00886109">
        <w:rPr>
          <w:sz w:val="22"/>
          <w:szCs w:val="22"/>
        </w:rPr>
        <w:t xml:space="preserve">ий и </w:t>
      </w:r>
      <w:r w:rsidRPr="00886109">
        <w:rPr>
          <w:spacing w:val="-1"/>
          <w:sz w:val="22"/>
          <w:szCs w:val="22"/>
        </w:rPr>
        <w:t>п</w:t>
      </w:r>
      <w:r w:rsidRPr="00886109">
        <w:rPr>
          <w:spacing w:val="1"/>
          <w:sz w:val="22"/>
          <w:szCs w:val="22"/>
        </w:rPr>
        <w:t>р</w:t>
      </w:r>
      <w:r w:rsidRPr="00886109">
        <w:rPr>
          <w:sz w:val="22"/>
          <w:szCs w:val="22"/>
        </w:rPr>
        <w:t>офесс</w:t>
      </w:r>
      <w:r w:rsidRPr="00886109">
        <w:rPr>
          <w:spacing w:val="-1"/>
          <w:sz w:val="22"/>
          <w:szCs w:val="22"/>
        </w:rPr>
        <w:t>ио</w:t>
      </w:r>
      <w:r w:rsidRPr="00886109">
        <w:rPr>
          <w:sz w:val="22"/>
          <w:szCs w:val="22"/>
        </w:rPr>
        <w:t>на</w:t>
      </w:r>
      <w:r w:rsidRPr="00886109">
        <w:rPr>
          <w:spacing w:val="1"/>
          <w:sz w:val="22"/>
          <w:szCs w:val="22"/>
        </w:rPr>
        <w:t>л</w:t>
      </w:r>
      <w:r w:rsidRPr="00886109">
        <w:rPr>
          <w:sz w:val="22"/>
          <w:szCs w:val="22"/>
        </w:rPr>
        <w:t>ь</w:t>
      </w:r>
      <w:r w:rsidRPr="00886109">
        <w:rPr>
          <w:spacing w:val="-1"/>
          <w:sz w:val="22"/>
          <w:szCs w:val="22"/>
        </w:rPr>
        <w:t>н</w:t>
      </w:r>
      <w:r w:rsidRPr="00886109">
        <w:rPr>
          <w:sz w:val="22"/>
          <w:szCs w:val="22"/>
        </w:rPr>
        <w:t>ый</w:t>
      </w:r>
      <w:r w:rsidRPr="00886109">
        <w:rPr>
          <w:spacing w:val="1"/>
          <w:sz w:val="22"/>
          <w:szCs w:val="22"/>
        </w:rPr>
        <w:t xml:space="preserve"> </w:t>
      </w:r>
      <w:r w:rsidRPr="00886109">
        <w:rPr>
          <w:spacing w:val="-2"/>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3"/>
          <w:sz w:val="22"/>
          <w:szCs w:val="22"/>
        </w:rPr>
        <w:t>т</w:t>
      </w:r>
      <w:r w:rsidRPr="00886109">
        <w:rPr>
          <w:sz w:val="22"/>
          <w:szCs w:val="22"/>
        </w:rPr>
        <w:t>.</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i/>
          <w:iCs/>
          <w:sz w:val="22"/>
          <w:szCs w:val="22"/>
        </w:rPr>
        <w:t>Ма</w:t>
      </w:r>
      <w:r w:rsidRPr="00886109">
        <w:rPr>
          <w:i/>
          <w:iCs/>
          <w:spacing w:val="1"/>
          <w:sz w:val="22"/>
          <w:szCs w:val="22"/>
        </w:rPr>
        <w:t>с</w:t>
      </w:r>
      <w:r w:rsidRPr="00886109">
        <w:rPr>
          <w:i/>
          <w:iCs/>
          <w:spacing w:val="-1"/>
          <w:sz w:val="22"/>
          <w:szCs w:val="22"/>
        </w:rPr>
        <w:t>с</w:t>
      </w:r>
      <w:r w:rsidRPr="00886109">
        <w:rPr>
          <w:i/>
          <w:iCs/>
          <w:sz w:val="22"/>
          <w:szCs w:val="22"/>
        </w:rPr>
        <w:t>овый</w:t>
      </w:r>
      <w:r w:rsidRPr="00886109">
        <w:rPr>
          <w:spacing w:val="7"/>
          <w:sz w:val="22"/>
          <w:szCs w:val="22"/>
        </w:rPr>
        <w:t xml:space="preserve"> </w:t>
      </w:r>
      <w:r w:rsidRPr="00886109">
        <w:rPr>
          <w:i/>
          <w:iCs/>
          <w:spacing w:val="-1"/>
          <w:sz w:val="22"/>
          <w:szCs w:val="22"/>
        </w:rPr>
        <w:t>с</w:t>
      </w:r>
      <w:r w:rsidRPr="00886109">
        <w:rPr>
          <w:i/>
          <w:iCs/>
          <w:sz w:val="22"/>
          <w:szCs w:val="22"/>
        </w:rPr>
        <w:t>пор</w:t>
      </w:r>
      <w:r w:rsidRPr="00886109">
        <w:rPr>
          <w:i/>
          <w:iCs/>
          <w:spacing w:val="1"/>
          <w:sz w:val="22"/>
          <w:szCs w:val="22"/>
        </w:rPr>
        <w:t>т</w:t>
      </w:r>
      <w:r w:rsidRPr="00886109">
        <w:rPr>
          <w:spacing w:val="8"/>
          <w:sz w:val="22"/>
          <w:szCs w:val="22"/>
        </w:rPr>
        <w:t xml:space="preserve"> </w:t>
      </w:r>
      <w:r w:rsidRPr="00886109">
        <w:rPr>
          <w:spacing w:val="1"/>
          <w:sz w:val="22"/>
          <w:szCs w:val="22"/>
        </w:rPr>
        <w:t>—</w:t>
      </w:r>
      <w:r w:rsidRPr="00886109">
        <w:rPr>
          <w:spacing w:val="4"/>
          <w:sz w:val="22"/>
          <w:szCs w:val="22"/>
        </w:rPr>
        <w:t xml:space="preserve"> </w:t>
      </w:r>
      <w:r w:rsidRPr="00886109">
        <w:rPr>
          <w:spacing w:val="1"/>
          <w:sz w:val="22"/>
          <w:szCs w:val="22"/>
        </w:rPr>
        <w:t>со</w:t>
      </w:r>
      <w:r w:rsidRPr="00886109">
        <w:rPr>
          <w:sz w:val="22"/>
          <w:szCs w:val="22"/>
        </w:rPr>
        <w:t>с</w:t>
      </w:r>
      <w:r w:rsidRPr="00886109">
        <w:rPr>
          <w:spacing w:val="1"/>
          <w:sz w:val="22"/>
          <w:szCs w:val="22"/>
        </w:rPr>
        <w:t>т</w:t>
      </w:r>
      <w:r w:rsidRPr="00886109">
        <w:rPr>
          <w:sz w:val="22"/>
          <w:szCs w:val="22"/>
        </w:rPr>
        <w:t>а</w:t>
      </w:r>
      <w:r w:rsidRPr="00886109">
        <w:rPr>
          <w:spacing w:val="-2"/>
          <w:sz w:val="22"/>
          <w:szCs w:val="22"/>
        </w:rPr>
        <w:t>в</w:t>
      </w:r>
      <w:r w:rsidRPr="00886109">
        <w:rPr>
          <w:sz w:val="22"/>
          <w:szCs w:val="22"/>
        </w:rPr>
        <w:t>н</w:t>
      </w:r>
      <w:r w:rsidRPr="00886109">
        <w:rPr>
          <w:spacing w:val="1"/>
          <w:sz w:val="22"/>
          <w:szCs w:val="22"/>
        </w:rPr>
        <w:t>а</w:t>
      </w:r>
      <w:r w:rsidRPr="00886109">
        <w:rPr>
          <w:sz w:val="22"/>
          <w:szCs w:val="22"/>
        </w:rPr>
        <w:t>я</w:t>
      </w:r>
      <w:r w:rsidRPr="00886109">
        <w:rPr>
          <w:spacing w:val="5"/>
          <w:sz w:val="22"/>
          <w:szCs w:val="22"/>
        </w:rPr>
        <w:t xml:space="preserve"> </w:t>
      </w:r>
      <w:r w:rsidRPr="00886109">
        <w:rPr>
          <w:sz w:val="22"/>
          <w:szCs w:val="22"/>
        </w:rPr>
        <w:t>ч</w:t>
      </w:r>
      <w:r w:rsidRPr="00886109">
        <w:rPr>
          <w:spacing w:val="1"/>
          <w:sz w:val="22"/>
          <w:szCs w:val="22"/>
        </w:rPr>
        <w:t>а</w:t>
      </w:r>
      <w:r w:rsidRPr="00886109">
        <w:rPr>
          <w:sz w:val="22"/>
          <w:szCs w:val="22"/>
        </w:rPr>
        <w:t>ст</w:t>
      </w:r>
      <w:r w:rsidRPr="00886109">
        <w:rPr>
          <w:spacing w:val="1"/>
          <w:sz w:val="22"/>
          <w:szCs w:val="22"/>
        </w:rPr>
        <w:t>ь</w:t>
      </w:r>
      <w:r w:rsidRPr="00886109">
        <w:rPr>
          <w:spacing w:val="3"/>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а,</w:t>
      </w:r>
      <w:r w:rsidRPr="00886109">
        <w:rPr>
          <w:spacing w:val="4"/>
          <w:sz w:val="22"/>
          <w:szCs w:val="22"/>
        </w:rPr>
        <w:t xml:space="preserve"> </w:t>
      </w:r>
      <w:r w:rsidRPr="00886109">
        <w:rPr>
          <w:spacing w:val="1"/>
          <w:sz w:val="22"/>
          <w:szCs w:val="22"/>
        </w:rPr>
        <w:t>о</w:t>
      </w:r>
      <w:r w:rsidRPr="00886109">
        <w:rPr>
          <w:sz w:val="22"/>
          <w:szCs w:val="22"/>
        </w:rPr>
        <w:t>сно</w:t>
      </w:r>
      <w:r w:rsidRPr="00886109">
        <w:rPr>
          <w:spacing w:val="1"/>
          <w:sz w:val="22"/>
          <w:szCs w:val="22"/>
        </w:rPr>
        <w:t>в</w:t>
      </w:r>
      <w:r w:rsidRPr="00886109">
        <w:rPr>
          <w:spacing w:val="-1"/>
          <w:sz w:val="22"/>
          <w:szCs w:val="22"/>
        </w:rPr>
        <w:t>н</w:t>
      </w:r>
      <w:r w:rsidRPr="00886109">
        <w:rPr>
          <w:sz w:val="22"/>
          <w:szCs w:val="22"/>
        </w:rPr>
        <w:t>ы</w:t>
      </w:r>
      <w:r w:rsidRPr="00886109">
        <w:rPr>
          <w:spacing w:val="1"/>
          <w:sz w:val="22"/>
          <w:szCs w:val="22"/>
        </w:rPr>
        <w:t>м</w:t>
      </w:r>
      <w:r w:rsidRPr="00886109">
        <w:rPr>
          <w:spacing w:val="4"/>
          <w:sz w:val="22"/>
          <w:szCs w:val="22"/>
        </w:rPr>
        <w:t xml:space="preserve"> </w:t>
      </w:r>
      <w:r w:rsidRPr="00886109">
        <w:rPr>
          <w:sz w:val="22"/>
          <w:szCs w:val="22"/>
        </w:rPr>
        <w:t>со</w:t>
      </w:r>
      <w:r w:rsidRPr="00886109">
        <w:rPr>
          <w:spacing w:val="1"/>
          <w:sz w:val="22"/>
          <w:szCs w:val="22"/>
        </w:rPr>
        <w:t>д</w:t>
      </w:r>
      <w:r w:rsidRPr="00886109">
        <w:rPr>
          <w:spacing w:val="-1"/>
          <w:sz w:val="22"/>
          <w:szCs w:val="22"/>
        </w:rPr>
        <w:t>е</w:t>
      </w:r>
      <w:r w:rsidRPr="00886109">
        <w:rPr>
          <w:sz w:val="22"/>
          <w:szCs w:val="22"/>
        </w:rPr>
        <w:t>р</w:t>
      </w:r>
      <w:r w:rsidRPr="00886109">
        <w:rPr>
          <w:spacing w:val="1"/>
          <w:sz w:val="22"/>
          <w:szCs w:val="22"/>
        </w:rPr>
        <w:t>ж</w:t>
      </w:r>
      <w:r w:rsidRPr="00886109">
        <w:rPr>
          <w:spacing w:val="-1"/>
          <w:sz w:val="22"/>
          <w:szCs w:val="22"/>
        </w:rPr>
        <w:t>а</w:t>
      </w:r>
      <w:r w:rsidRPr="00886109">
        <w:rPr>
          <w:sz w:val="22"/>
          <w:szCs w:val="22"/>
        </w:rPr>
        <w:t>нием</w:t>
      </w:r>
      <w:r w:rsidRPr="00886109">
        <w:rPr>
          <w:spacing w:val="6"/>
          <w:sz w:val="22"/>
          <w:szCs w:val="22"/>
        </w:rPr>
        <w:t xml:space="preserve"> </w:t>
      </w:r>
      <w:r w:rsidRPr="00886109">
        <w:rPr>
          <w:spacing w:val="5"/>
          <w:sz w:val="22"/>
          <w:szCs w:val="22"/>
        </w:rPr>
        <w:t>к</w:t>
      </w:r>
      <w:r w:rsidRPr="00886109">
        <w:rPr>
          <w:spacing w:val="1"/>
          <w:sz w:val="22"/>
          <w:szCs w:val="22"/>
        </w:rPr>
        <w:t>о</w:t>
      </w:r>
      <w:r w:rsidRPr="00886109">
        <w:rPr>
          <w:sz w:val="22"/>
          <w:szCs w:val="22"/>
        </w:rPr>
        <w:t>т</w:t>
      </w:r>
      <w:r w:rsidRPr="00886109">
        <w:rPr>
          <w:spacing w:val="1"/>
          <w:sz w:val="22"/>
          <w:szCs w:val="22"/>
        </w:rPr>
        <w:t>о</w:t>
      </w:r>
      <w:r w:rsidRPr="00886109">
        <w:rPr>
          <w:sz w:val="22"/>
          <w:szCs w:val="22"/>
        </w:rPr>
        <w:t>ро</w:t>
      </w:r>
      <w:r w:rsidRPr="00886109">
        <w:rPr>
          <w:spacing w:val="-1"/>
          <w:sz w:val="22"/>
          <w:szCs w:val="22"/>
        </w:rPr>
        <w:t>г</w:t>
      </w:r>
      <w:r w:rsidRPr="00886109">
        <w:rPr>
          <w:sz w:val="22"/>
          <w:szCs w:val="22"/>
        </w:rPr>
        <w:t>о</w:t>
      </w:r>
      <w:r w:rsidRPr="00886109">
        <w:rPr>
          <w:spacing w:val="65"/>
          <w:sz w:val="22"/>
          <w:szCs w:val="22"/>
        </w:rPr>
        <w:t xml:space="preserve"> </w:t>
      </w:r>
      <w:r w:rsidRPr="00886109">
        <w:rPr>
          <w:sz w:val="22"/>
          <w:szCs w:val="22"/>
        </w:rPr>
        <w:t>я</w:t>
      </w:r>
      <w:r w:rsidRPr="00886109">
        <w:rPr>
          <w:spacing w:val="1"/>
          <w:sz w:val="22"/>
          <w:szCs w:val="22"/>
        </w:rPr>
        <w:t>в</w:t>
      </w:r>
      <w:r w:rsidRPr="00886109">
        <w:rPr>
          <w:sz w:val="22"/>
          <w:szCs w:val="22"/>
        </w:rPr>
        <w:t>л</w:t>
      </w:r>
      <w:r w:rsidRPr="00886109">
        <w:rPr>
          <w:spacing w:val="-2"/>
          <w:sz w:val="22"/>
          <w:szCs w:val="22"/>
        </w:rPr>
        <w:t>я</w:t>
      </w:r>
      <w:r w:rsidRPr="00886109">
        <w:rPr>
          <w:sz w:val="22"/>
          <w:szCs w:val="22"/>
        </w:rPr>
        <w:t>етс</w:t>
      </w:r>
      <w:r w:rsidRPr="00886109">
        <w:rPr>
          <w:spacing w:val="1"/>
          <w:sz w:val="22"/>
          <w:szCs w:val="22"/>
        </w:rPr>
        <w:t>я</w:t>
      </w:r>
      <w:r w:rsidRPr="00886109">
        <w:rPr>
          <w:spacing w:val="62"/>
          <w:sz w:val="22"/>
          <w:szCs w:val="22"/>
        </w:rPr>
        <w:t xml:space="preserve"> </w:t>
      </w:r>
      <w:r w:rsidRPr="00886109">
        <w:rPr>
          <w:spacing w:val="1"/>
          <w:sz w:val="22"/>
          <w:szCs w:val="22"/>
        </w:rPr>
        <w:t>р</w:t>
      </w:r>
      <w:r w:rsidRPr="00886109">
        <w:rPr>
          <w:spacing w:val="-1"/>
          <w:sz w:val="22"/>
          <w:szCs w:val="22"/>
        </w:rPr>
        <w:t>а</w:t>
      </w:r>
      <w:r w:rsidRPr="00886109">
        <w:rPr>
          <w:sz w:val="22"/>
          <w:szCs w:val="22"/>
        </w:rPr>
        <w:t>циональное</w:t>
      </w:r>
      <w:r w:rsidRPr="00886109">
        <w:rPr>
          <w:spacing w:val="64"/>
          <w:sz w:val="22"/>
          <w:szCs w:val="22"/>
        </w:rPr>
        <w:t xml:space="preserve"> </w:t>
      </w:r>
      <w:r w:rsidRPr="00886109">
        <w:rPr>
          <w:sz w:val="22"/>
          <w:szCs w:val="22"/>
        </w:rPr>
        <w:t>ис</w:t>
      </w:r>
      <w:r w:rsidRPr="00886109">
        <w:rPr>
          <w:spacing w:val="-1"/>
          <w:sz w:val="22"/>
          <w:szCs w:val="22"/>
        </w:rPr>
        <w:t>п</w:t>
      </w:r>
      <w:r w:rsidRPr="00886109">
        <w:rPr>
          <w:sz w:val="22"/>
          <w:szCs w:val="22"/>
        </w:rPr>
        <w:t>о</w:t>
      </w:r>
      <w:r w:rsidRPr="00886109">
        <w:rPr>
          <w:spacing w:val="1"/>
          <w:sz w:val="22"/>
          <w:szCs w:val="22"/>
        </w:rPr>
        <w:t>л</w:t>
      </w:r>
      <w:r w:rsidRPr="00886109">
        <w:rPr>
          <w:spacing w:val="-1"/>
          <w:sz w:val="22"/>
          <w:szCs w:val="22"/>
        </w:rPr>
        <w:t>ь</w:t>
      </w:r>
      <w:r w:rsidRPr="00886109">
        <w:rPr>
          <w:sz w:val="22"/>
          <w:szCs w:val="22"/>
        </w:rPr>
        <w:t>зов</w:t>
      </w:r>
      <w:r w:rsidRPr="00886109">
        <w:rPr>
          <w:spacing w:val="1"/>
          <w:sz w:val="22"/>
          <w:szCs w:val="22"/>
        </w:rPr>
        <w:t>а</w:t>
      </w:r>
      <w:r w:rsidRPr="00886109">
        <w:rPr>
          <w:sz w:val="22"/>
          <w:szCs w:val="22"/>
        </w:rPr>
        <w:t>ние</w:t>
      </w:r>
      <w:r w:rsidRPr="00886109">
        <w:rPr>
          <w:spacing w:val="62"/>
          <w:sz w:val="22"/>
          <w:szCs w:val="22"/>
        </w:rPr>
        <w:t xml:space="preserve"> </w:t>
      </w:r>
      <w:r w:rsidRPr="00886109">
        <w:rPr>
          <w:spacing w:val="1"/>
          <w:sz w:val="22"/>
          <w:szCs w:val="22"/>
        </w:rPr>
        <w:t>ч</w:t>
      </w:r>
      <w:r w:rsidRPr="00886109">
        <w:rPr>
          <w:sz w:val="22"/>
          <w:szCs w:val="22"/>
        </w:rPr>
        <w:t>ел</w:t>
      </w:r>
      <w:r w:rsidRPr="00886109">
        <w:rPr>
          <w:spacing w:val="1"/>
          <w:sz w:val="22"/>
          <w:szCs w:val="22"/>
        </w:rPr>
        <w:t>о</w:t>
      </w:r>
      <w:r w:rsidRPr="00886109">
        <w:rPr>
          <w:sz w:val="22"/>
          <w:szCs w:val="22"/>
        </w:rPr>
        <w:t>веком</w:t>
      </w:r>
      <w:r w:rsidRPr="00886109">
        <w:rPr>
          <w:spacing w:val="61"/>
          <w:sz w:val="22"/>
          <w:szCs w:val="22"/>
        </w:rPr>
        <w:t xml:space="preserve"> </w:t>
      </w:r>
      <w:r w:rsidRPr="00886109">
        <w:rPr>
          <w:spacing w:val="1"/>
          <w:sz w:val="22"/>
          <w:szCs w:val="22"/>
        </w:rPr>
        <w:t>дв</w:t>
      </w:r>
      <w:r w:rsidRPr="00886109">
        <w:rPr>
          <w:sz w:val="22"/>
          <w:szCs w:val="22"/>
        </w:rPr>
        <w:t>иг</w:t>
      </w:r>
      <w:r w:rsidRPr="00886109">
        <w:rPr>
          <w:spacing w:val="1"/>
          <w:sz w:val="22"/>
          <w:szCs w:val="22"/>
        </w:rPr>
        <w:t>а</w:t>
      </w:r>
      <w:r w:rsidRPr="00886109">
        <w:rPr>
          <w:spacing w:val="-1"/>
          <w:sz w:val="22"/>
          <w:szCs w:val="22"/>
        </w:rPr>
        <w:t>т</w:t>
      </w:r>
      <w:r w:rsidRPr="00886109">
        <w:rPr>
          <w:sz w:val="22"/>
          <w:szCs w:val="22"/>
        </w:rPr>
        <w:t>ел</w:t>
      </w:r>
      <w:r w:rsidRPr="00886109">
        <w:rPr>
          <w:spacing w:val="-1"/>
          <w:sz w:val="22"/>
          <w:szCs w:val="22"/>
        </w:rPr>
        <w:t>ь</w:t>
      </w:r>
      <w:r w:rsidRPr="00886109">
        <w:rPr>
          <w:sz w:val="22"/>
          <w:szCs w:val="22"/>
        </w:rPr>
        <w:t>н</w:t>
      </w:r>
      <w:r w:rsidRPr="00886109">
        <w:rPr>
          <w:spacing w:val="1"/>
          <w:sz w:val="22"/>
          <w:szCs w:val="22"/>
        </w:rPr>
        <w:t>о</w:t>
      </w:r>
      <w:r w:rsidRPr="00886109">
        <w:rPr>
          <w:sz w:val="22"/>
          <w:szCs w:val="22"/>
        </w:rPr>
        <w:t>й</w:t>
      </w:r>
      <w:r w:rsidRPr="00886109">
        <w:rPr>
          <w:spacing w:val="61"/>
          <w:sz w:val="22"/>
          <w:szCs w:val="22"/>
        </w:rPr>
        <w:t xml:space="preserve"> </w:t>
      </w:r>
      <w:r w:rsidRPr="00886109">
        <w:rPr>
          <w:spacing w:val="2"/>
          <w:sz w:val="22"/>
          <w:szCs w:val="22"/>
        </w:rPr>
        <w:t>д</w:t>
      </w:r>
      <w:r w:rsidRPr="00886109">
        <w:rPr>
          <w:spacing w:val="7"/>
          <w:sz w:val="22"/>
          <w:szCs w:val="22"/>
        </w:rPr>
        <w:t>е</w:t>
      </w:r>
      <w:r w:rsidRPr="00886109">
        <w:rPr>
          <w:sz w:val="22"/>
          <w:szCs w:val="22"/>
        </w:rPr>
        <w:t>яте</w:t>
      </w:r>
      <w:r w:rsidRPr="00886109">
        <w:rPr>
          <w:spacing w:val="1"/>
          <w:sz w:val="22"/>
          <w:szCs w:val="22"/>
        </w:rPr>
        <w:t>л</w:t>
      </w:r>
      <w:r w:rsidRPr="00886109">
        <w:rPr>
          <w:spacing w:val="-1"/>
          <w:sz w:val="22"/>
          <w:szCs w:val="22"/>
        </w:rPr>
        <w:t>ь</w:t>
      </w:r>
      <w:r w:rsidRPr="00886109">
        <w:rPr>
          <w:sz w:val="22"/>
          <w:szCs w:val="22"/>
        </w:rPr>
        <w:t>н</w:t>
      </w:r>
      <w:r w:rsidRPr="00886109">
        <w:rPr>
          <w:spacing w:val="1"/>
          <w:sz w:val="22"/>
          <w:szCs w:val="22"/>
        </w:rPr>
        <w:t>ос</w:t>
      </w:r>
      <w:r w:rsidRPr="00886109">
        <w:rPr>
          <w:spacing w:val="-2"/>
          <w:sz w:val="22"/>
          <w:szCs w:val="22"/>
        </w:rPr>
        <w:t>т</w:t>
      </w:r>
      <w:r w:rsidRPr="00886109">
        <w:rPr>
          <w:sz w:val="22"/>
          <w:szCs w:val="22"/>
        </w:rPr>
        <w:t>и</w:t>
      </w:r>
      <w:r w:rsidRPr="00886109">
        <w:rPr>
          <w:spacing w:val="40"/>
          <w:sz w:val="22"/>
          <w:szCs w:val="22"/>
        </w:rPr>
        <w:t xml:space="preserve"> </w:t>
      </w:r>
      <w:r w:rsidRPr="00886109">
        <w:rPr>
          <w:spacing w:val="1"/>
          <w:sz w:val="22"/>
          <w:szCs w:val="22"/>
        </w:rPr>
        <w:t>в</w:t>
      </w:r>
      <w:r w:rsidRPr="00886109">
        <w:rPr>
          <w:spacing w:val="39"/>
          <w:sz w:val="22"/>
          <w:szCs w:val="22"/>
        </w:rPr>
        <w:t xml:space="preserve"> </w:t>
      </w:r>
      <w:r w:rsidRPr="00886109">
        <w:rPr>
          <w:spacing w:val="1"/>
          <w:sz w:val="22"/>
          <w:szCs w:val="22"/>
        </w:rPr>
        <w:t>к</w:t>
      </w:r>
      <w:r w:rsidRPr="00886109">
        <w:rPr>
          <w:sz w:val="22"/>
          <w:szCs w:val="22"/>
        </w:rPr>
        <w:t>а</w:t>
      </w:r>
      <w:r w:rsidRPr="00886109">
        <w:rPr>
          <w:spacing w:val="1"/>
          <w:sz w:val="22"/>
          <w:szCs w:val="22"/>
        </w:rPr>
        <w:t>че</w:t>
      </w:r>
      <w:r w:rsidRPr="00886109">
        <w:rPr>
          <w:sz w:val="22"/>
          <w:szCs w:val="22"/>
        </w:rPr>
        <w:t>с</w:t>
      </w:r>
      <w:r w:rsidRPr="00886109">
        <w:rPr>
          <w:spacing w:val="-1"/>
          <w:sz w:val="22"/>
          <w:szCs w:val="22"/>
        </w:rPr>
        <w:t>т</w:t>
      </w:r>
      <w:r w:rsidRPr="00886109">
        <w:rPr>
          <w:sz w:val="22"/>
          <w:szCs w:val="22"/>
        </w:rPr>
        <w:t>ве</w:t>
      </w:r>
      <w:r w:rsidRPr="00886109">
        <w:rPr>
          <w:spacing w:val="39"/>
          <w:sz w:val="22"/>
          <w:szCs w:val="22"/>
        </w:rPr>
        <w:t xml:space="preserve"> </w:t>
      </w:r>
      <w:r w:rsidRPr="00886109">
        <w:rPr>
          <w:spacing w:val="1"/>
          <w:sz w:val="22"/>
          <w:szCs w:val="22"/>
        </w:rPr>
        <w:t>ф</w:t>
      </w:r>
      <w:r w:rsidRPr="00886109">
        <w:rPr>
          <w:sz w:val="22"/>
          <w:szCs w:val="22"/>
        </w:rPr>
        <w:t>а</w:t>
      </w:r>
      <w:r w:rsidRPr="00886109">
        <w:rPr>
          <w:spacing w:val="1"/>
          <w:sz w:val="22"/>
          <w:szCs w:val="22"/>
        </w:rPr>
        <w:t>кт</w:t>
      </w:r>
      <w:r w:rsidRPr="00886109">
        <w:rPr>
          <w:sz w:val="22"/>
          <w:szCs w:val="22"/>
        </w:rPr>
        <w:t>ора</w:t>
      </w:r>
      <w:r w:rsidRPr="00886109">
        <w:rPr>
          <w:spacing w:val="41"/>
          <w:sz w:val="22"/>
          <w:szCs w:val="22"/>
        </w:rPr>
        <w:t xml:space="preserve"> </w:t>
      </w:r>
      <w:r w:rsidRPr="00886109">
        <w:rPr>
          <w:spacing w:val="-1"/>
          <w:sz w:val="22"/>
          <w:szCs w:val="22"/>
        </w:rPr>
        <w:t>п</w:t>
      </w:r>
      <w:r w:rsidRPr="00886109">
        <w:rPr>
          <w:sz w:val="22"/>
          <w:szCs w:val="22"/>
        </w:rPr>
        <w:t>одг</w:t>
      </w:r>
      <w:r w:rsidRPr="00886109">
        <w:rPr>
          <w:spacing w:val="2"/>
          <w:sz w:val="22"/>
          <w:szCs w:val="22"/>
        </w:rPr>
        <w:t>о</w:t>
      </w:r>
      <w:r w:rsidRPr="00886109">
        <w:rPr>
          <w:spacing w:val="-2"/>
          <w:sz w:val="22"/>
          <w:szCs w:val="22"/>
        </w:rPr>
        <w:t>т</w:t>
      </w:r>
      <w:r w:rsidRPr="00886109">
        <w:rPr>
          <w:sz w:val="22"/>
          <w:szCs w:val="22"/>
        </w:rPr>
        <w:t>овки</w:t>
      </w:r>
      <w:r w:rsidRPr="00886109">
        <w:rPr>
          <w:spacing w:val="41"/>
          <w:sz w:val="22"/>
          <w:szCs w:val="22"/>
        </w:rPr>
        <w:t xml:space="preserve"> </w:t>
      </w:r>
      <w:r w:rsidRPr="00886109">
        <w:rPr>
          <w:sz w:val="22"/>
          <w:szCs w:val="22"/>
        </w:rPr>
        <w:t>к</w:t>
      </w:r>
      <w:r w:rsidRPr="00886109">
        <w:rPr>
          <w:spacing w:val="41"/>
          <w:sz w:val="22"/>
          <w:szCs w:val="22"/>
        </w:rPr>
        <w:t xml:space="preserve"> </w:t>
      </w:r>
      <w:r w:rsidRPr="00886109">
        <w:rPr>
          <w:sz w:val="22"/>
          <w:szCs w:val="22"/>
        </w:rPr>
        <w:t>ж</w:t>
      </w:r>
      <w:r w:rsidRPr="00886109">
        <w:rPr>
          <w:spacing w:val="2"/>
          <w:sz w:val="22"/>
          <w:szCs w:val="22"/>
        </w:rPr>
        <w:t>и</w:t>
      </w:r>
      <w:r w:rsidRPr="00886109">
        <w:rPr>
          <w:spacing w:val="-2"/>
          <w:sz w:val="22"/>
          <w:szCs w:val="22"/>
        </w:rPr>
        <w:t>з</w:t>
      </w:r>
      <w:r w:rsidRPr="00886109">
        <w:rPr>
          <w:sz w:val="22"/>
          <w:szCs w:val="22"/>
        </w:rPr>
        <w:t>нен</w:t>
      </w:r>
      <w:r w:rsidRPr="00886109">
        <w:rPr>
          <w:spacing w:val="-1"/>
          <w:sz w:val="22"/>
          <w:szCs w:val="22"/>
        </w:rPr>
        <w:t>н</w:t>
      </w:r>
      <w:r w:rsidRPr="00886109">
        <w:rPr>
          <w:spacing w:val="1"/>
          <w:sz w:val="22"/>
          <w:szCs w:val="22"/>
        </w:rPr>
        <w:t>о</w:t>
      </w:r>
      <w:r w:rsidRPr="00886109">
        <w:rPr>
          <w:sz w:val="22"/>
          <w:szCs w:val="22"/>
        </w:rPr>
        <w:t>й</w:t>
      </w:r>
      <w:r w:rsidRPr="00886109">
        <w:rPr>
          <w:spacing w:val="41"/>
          <w:sz w:val="22"/>
          <w:szCs w:val="22"/>
        </w:rPr>
        <w:t xml:space="preserve"> </w:t>
      </w:r>
      <w:r w:rsidRPr="00886109">
        <w:rPr>
          <w:sz w:val="22"/>
          <w:szCs w:val="22"/>
        </w:rPr>
        <w:t>пр</w:t>
      </w:r>
      <w:r w:rsidRPr="00886109">
        <w:rPr>
          <w:spacing w:val="8"/>
          <w:sz w:val="22"/>
          <w:szCs w:val="22"/>
        </w:rPr>
        <w:t>а</w:t>
      </w:r>
      <w:r w:rsidRPr="00886109">
        <w:rPr>
          <w:sz w:val="22"/>
          <w:szCs w:val="22"/>
        </w:rPr>
        <w:t>ктике</w:t>
      </w:r>
      <w:r w:rsidRPr="00886109">
        <w:rPr>
          <w:spacing w:val="1"/>
          <w:sz w:val="22"/>
          <w:szCs w:val="22"/>
        </w:rPr>
        <w:t>,</w:t>
      </w:r>
      <w:r w:rsidRPr="00886109">
        <w:rPr>
          <w:spacing w:val="40"/>
          <w:sz w:val="22"/>
          <w:szCs w:val="22"/>
        </w:rPr>
        <w:t xml:space="preserve"> </w:t>
      </w:r>
      <w:r w:rsidRPr="00886109">
        <w:rPr>
          <w:sz w:val="22"/>
          <w:szCs w:val="22"/>
        </w:rPr>
        <w:t>оптими</w:t>
      </w:r>
      <w:r w:rsidRPr="00886109">
        <w:rPr>
          <w:spacing w:val="1"/>
          <w:sz w:val="22"/>
          <w:szCs w:val="22"/>
        </w:rPr>
        <w:t>за</w:t>
      </w:r>
      <w:r w:rsidRPr="00886109">
        <w:rPr>
          <w:sz w:val="22"/>
          <w:szCs w:val="22"/>
        </w:rPr>
        <w:t>ции</w:t>
      </w:r>
      <w:r w:rsidRPr="00886109">
        <w:rPr>
          <w:spacing w:val="1"/>
          <w:sz w:val="22"/>
          <w:szCs w:val="22"/>
        </w:rPr>
        <w:t xml:space="preserve"> </w:t>
      </w:r>
      <w:r w:rsidRPr="00886109">
        <w:rPr>
          <w:sz w:val="22"/>
          <w:szCs w:val="22"/>
        </w:rPr>
        <w:t>св</w:t>
      </w:r>
      <w:r w:rsidRPr="00886109">
        <w:rPr>
          <w:spacing w:val="-1"/>
          <w:sz w:val="22"/>
          <w:szCs w:val="22"/>
        </w:rPr>
        <w:t>о</w:t>
      </w:r>
      <w:r w:rsidRPr="00886109">
        <w:rPr>
          <w:sz w:val="22"/>
          <w:szCs w:val="22"/>
        </w:rPr>
        <w:t>ег</w:t>
      </w:r>
      <w:r w:rsidRPr="00886109">
        <w:rPr>
          <w:spacing w:val="1"/>
          <w:sz w:val="22"/>
          <w:szCs w:val="22"/>
        </w:rPr>
        <w:t>о</w:t>
      </w:r>
      <w:r w:rsidRPr="00886109">
        <w:rPr>
          <w:spacing w:val="-1"/>
          <w:sz w:val="22"/>
          <w:szCs w:val="22"/>
        </w:rPr>
        <w:t xml:space="preserve"> </w:t>
      </w:r>
      <w:r w:rsidRPr="00886109">
        <w:rPr>
          <w:sz w:val="22"/>
          <w:szCs w:val="22"/>
        </w:rPr>
        <w:t>ф</w:t>
      </w:r>
      <w:r w:rsidRPr="00886109">
        <w:rPr>
          <w:spacing w:val="1"/>
          <w:sz w:val="22"/>
          <w:szCs w:val="22"/>
        </w:rPr>
        <w:t>и</w:t>
      </w:r>
      <w:r w:rsidRPr="00886109">
        <w:rPr>
          <w:spacing w:val="-2"/>
          <w:sz w:val="22"/>
          <w:szCs w:val="22"/>
        </w:rPr>
        <w:t>з</w:t>
      </w:r>
      <w:r w:rsidRPr="00886109">
        <w:rPr>
          <w:sz w:val="22"/>
          <w:szCs w:val="22"/>
        </w:rPr>
        <w:t>и</w:t>
      </w:r>
      <w:r w:rsidRPr="00886109">
        <w:rPr>
          <w:spacing w:val="1"/>
          <w:sz w:val="22"/>
          <w:szCs w:val="22"/>
        </w:rPr>
        <w:t>ч</w:t>
      </w:r>
      <w:r w:rsidRPr="00886109">
        <w:rPr>
          <w:sz w:val="22"/>
          <w:szCs w:val="22"/>
        </w:rPr>
        <w:t>еск</w:t>
      </w:r>
      <w:r w:rsidRPr="00886109">
        <w:rPr>
          <w:spacing w:val="1"/>
          <w:sz w:val="22"/>
          <w:szCs w:val="22"/>
        </w:rPr>
        <w:t>о</w:t>
      </w:r>
      <w:r w:rsidRPr="00886109">
        <w:rPr>
          <w:spacing w:val="-1"/>
          <w:sz w:val="22"/>
          <w:szCs w:val="22"/>
        </w:rPr>
        <w:t>г</w:t>
      </w:r>
      <w:r w:rsidRPr="00886109">
        <w:rPr>
          <w:sz w:val="22"/>
          <w:szCs w:val="22"/>
        </w:rPr>
        <w:t xml:space="preserve">о </w:t>
      </w:r>
      <w:r w:rsidRPr="00886109">
        <w:rPr>
          <w:spacing w:val="1"/>
          <w:sz w:val="22"/>
          <w:szCs w:val="22"/>
        </w:rPr>
        <w:t>с</w:t>
      </w:r>
      <w:r w:rsidRPr="00886109">
        <w:rPr>
          <w:spacing w:val="-1"/>
          <w:sz w:val="22"/>
          <w:szCs w:val="22"/>
        </w:rPr>
        <w:t>о</w:t>
      </w:r>
      <w:r w:rsidRPr="00886109">
        <w:rPr>
          <w:sz w:val="22"/>
          <w:szCs w:val="22"/>
        </w:rPr>
        <w:t>стояния</w:t>
      </w:r>
      <w:r w:rsidRPr="00886109">
        <w:rPr>
          <w:spacing w:val="-1"/>
          <w:sz w:val="22"/>
          <w:szCs w:val="22"/>
        </w:rPr>
        <w:t xml:space="preserve"> </w:t>
      </w:r>
      <w:r w:rsidRPr="00886109">
        <w:rPr>
          <w:sz w:val="22"/>
          <w:szCs w:val="22"/>
        </w:rPr>
        <w:t>и раз</w:t>
      </w:r>
      <w:r w:rsidRPr="00886109">
        <w:rPr>
          <w:spacing w:val="-1"/>
          <w:sz w:val="22"/>
          <w:szCs w:val="22"/>
        </w:rPr>
        <w:t>в</w:t>
      </w:r>
      <w:r w:rsidRPr="00886109">
        <w:rPr>
          <w:sz w:val="22"/>
          <w:szCs w:val="22"/>
        </w:rPr>
        <w:t>и</w:t>
      </w:r>
      <w:r w:rsidRPr="00886109">
        <w:rPr>
          <w:spacing w:val="1"/>
          <w:sz w:val="22"/>
          <w:szCs w:val="22"/>
        </w:rPr>
        <w:t>т</w:t>
      </w:r>
      <w:r w:rsidRPr="00886109">
        <w:rPr>
          <w:sz w:val="22"/>
          <w:szCs w:val="22"/>
        </w:rPr>
        <w:t>и</w:t>
      </w:r>
      <w:r w:rsidRPr="00886109">
        <w:rPr>
          <w:spacing w:val="1"/>
          <w:sz w:val="22"/>
          <w:szCs w:val="22"/>
        </w:rPr>
        <w:t>я.</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М</w:t>
      </w:r>
      <w:r w:rsidRPr="00886109">
        <w:rPr>
          <w:spacing w:val="1"/>
          <w:sz w:val="22"/>
          <w:szCs w:val="22"/>
        </w:rPr>
        <w:t>а</w:t>
      </w:r>
      <w:r w:rsidRPr="00886109">
        <w:rPr>
          <w:sz w:val="22"/>
          <w:szCs w:val="22"/>
        </w:rPr>
        <w:t>с</w:t>
      </w:r>
      <w:r w:rsidRPr="00886109">
        <w:rPr>
          <w:spacing w:val="-1"/>
          <w:sz w:val="22"/>
          <w:szCs w:val="22"/>
        </w:rPr>
        <w:t>с</w:t>
      </w:r>
      <w:r w:rsidRPr="00886109">
        <w:rPr>
          <w:spacing w:val="1"/>
          <w:sz w:val="22"/>
          <w:szCs w:val="22"/>
        </w:rPr>
        <w:t>о</w:t>
      </w:r>
      <w:r w:rsidRPr="00886109">
        <w:rPr>
          <w:sz w:val="22"/>
          <w:szCs w:val="22"/>
        </w:rPr>
        <w:t>вый спо</w:t>
      </w:r>
      <w:r w:rsidRPr="00886109">
        <w:rPr>
          <w:spacing w:val="1"/>
          <w:sz w:val="22"/>
          <w:szCs w:val="22"/>
        </w:rPr>
        <w:t>р</w:t>
      </w:r>
      <w:r w:rsidRPr="00886109">
        <w:rPr>
          <w:sz w:val="22"/>
          <w:szCs w:val="22"/>
        </w:rPr>
        <w:t>т</w:t>
      </w:r>
      <w:r w:rsidRPr="00886109">
        <w:rPr>
          <w:spacing w:val="-2"/>
          <w:sz w:val="22"/>
          <w:szCs w:val="22"/>
        </w:rPr>
        <w:t xml:space="preserve"> </w:t>
      </w:r>
      <w:r w:rsidRPr="00886109">
        <w:rPr>
          <w:spacing w:val="1"/>
          <w:sz w:val="22"/>
          <w:szCs w:val="22"/>
        </w:rPr>
        <w:t>д</w:t>
      </w:r>
      <w:r w:rsidRPr="00886109">
        <w:rPr>
          <w:sz w:val="22"/>
          <w:szCs w:val="22"/>
        </w:rPr>
        <w:t>а</w:t>
      </w:r>
      <w:r>
        <w:t>е</w:t>
      </w:r>
      <w:r w:rsidRPr="00886109">
        <w:rPr>
          <w:sz w:val="22"/>
          <w:szCs w:val="22"/>
        </w:rPr>
        <w:t>т возм</w:t>
      </w:r>
      <w:r w:rsidRPr="00886109">
        <w:rPr>
          <w:spacing w:val="2"/>
          <w:sz w:val="22"/>
          <w:szCs w:val="22"/>
        </w:rPr>
        <w:t>о</w:t>
      </w:r>
      <w:r w:rsidRPr="00886109">
        <w:rPr>
          <w:spacing w:val="-1"/>
          <w:sz w:val="22"/>
          <w:szCs w:val="22"/>
        </w:rPr>
        <w:t>жн</w:t>
      </w:r>
      <w:r w:rsidRPr="00886109">
        <w:rPr>
          <w:sz w:val="22"/>
          <w:szCs w:val="22"/>
        </w:rPr>
        <w:t>о</w:t>
      </w:r>
      <w:r w:rsidRPr="00886109">
        <w:rPr>
          <w:spacing w:val="1"/>
          <w:sz w:val="22"/>
          <w:szCs w:val="22"/>
        </w:rPr>
        <w:t>с</w:t>
      </w:r>
      <w:r w:rsidRPr="00886109">
        <w:rPr>
          <w:sz w:val="22"/>
          <w:szCs w:val="22"/>
        </w:rPr>
        <w:t>т</w:t>
      </w:r>
      <w:r w:rsidRPr="00886109">
        <w:rPr>
          <w:spacing w:val="1"/>
          <w:sz w:val="22"/>
          <w:szCs w:val="22"/>
        </w:rPr>
        <w:t>ь</w:t>
      </w:r>
      <w:r w:rsidRPr="00886109">
        <w:rPr>
          <w:sz w:val="22"/>
          <w:szCs w:val="22"/>
        </w:rPr>
        <w:t xml:space="preserve"> миллиона</w:t>
      </w:r>
      <w:r w:rsidRPr="00886109">
        <w:rPr>
          <w:spacing w:val="1"/>
          <w:sz w:val="22"/>
          <w:szCs w:val="22"/>
        </w:rPr>
        <w:t>м</w:t>
      </w:r>
      <w:r w:rsidRPr="00886109">
        <w:rPr>
          <w:sz w:val="22"/>
          <w:szCs w:val="22"/>
        </w:rPr>
        <w:t xml:space="preserve"> люд</w:t>
      </w:r>
      <w:r w:rsidRPr="00886109">
        <w:rPr>
          <w:spacing w:val="-1"/>
          <w:sz w:val="22"/>
          <w:szCs w:val="22"/>
        </w:rPr>
        <w:t>е</w:t>
      </w:r>
      <w:r w:rsidRPr="00886109">
        <w:rPr>
          <w:sz w:val="22"/>
          <w:szCs w:val="22"/>
        </w:rPr>
        <w:t xml:space="preserve">й </w:t>
      </w:r>
      <w:r w:rsidRPr="00886109">
        <w:rPr>
          <w:spacing w:val="1"/>
          <w:sz w:val="22"/>
          <w:szCs w:val="22"/>
        </w:rPr>
        <w:t>с</w:t>
      </w:r>
      <w:r w:rsidRPr="00886109">
        <w:rPr>
          <w:sz w:val="22"/>
          <w:szCs w:val="22"/>
        </w:rPr>
        <w:t>ове</w:t>
      </w:r>
      <w:r w:rsidRPr="00886109">
        <w:rPr>
          <w:spacing w:val="-1"/>
          <w:sz w:val="22"/>
          <w:szCs w:val="22"/>
        </w:rPr>
        <w:t>р</w:t>
      </w:r>
      <w:r w:rsidRPr="00886109">
        <w:rPr>
          <w:sz w:val="22"/>
          <w:szCs w:val="22"/>
        </w:rPr>
        <w:t>ше</w:t>
      </w:r>
      <w:r w:rsidRPr="00886109">
        <w:rPr>
          <w:spacing w:val="1"/>
          <w:sz w:val="22"/>
          <w:szCs w:val="22"/>
        </w:rPr>
        <w:t>н</w:t>
      </w:r>
      <w:r w:rsidRPr="00886109">
        <w:rPr>
          <w:sz w:val="22"/>
          <w:szCs w:val="22"/>
        </w:rPr>
        <w:t>с</w:t>
      </w:r>
      <w:r w:rsidRPr="00886109">
        <w:rPr>
          <w:spacing w:val="1"/>
          <w:sz w:val="22"/>
          <w:szCs w:val="22"/>
        </w:rPr>
        <w:t>т</w:t>
      </w:r>
      <w:r w:rsidRPr="00886109">
        <w:rPr>
          <w:spacing w:val="2"/>
          <w:sz w:val="22"/>
          <w:szCs w:val="22"/>
        </w:rPr>
        <w:t>во</w:t>
      </w:r>
      <w:r w:rsidRPr="00886109">
        <w:rPr>
          <w:sz w:val="22"/>
          <w:szCs w:val="22"/>
        </w:rPr>
        <w:t>в</w:t>
      </w:r>
      <w:r w:rsidRPr="00886109">
        <w:rPr>
          <w:spacing w:val="1"/>
          <w:sz w:val="22"/>
          <w:szCs w:val="22"/>
        </w:rPr>
        <w:t>а</w:t>
      </w:r>
      <w:r w:rsidRPr="00886109">
        <w:rPr>
          <w:sz w:val="22"/>
          <w:szCs w:val="22"/>
        </w:rPr>
        <w:t>ть св</w:t>
      </w:r>
      <w:r w:rsidRPr="00886109">
        <w:rPr>
          <w:spacing w:val="1"/>
          <w:sz w:val="22"/>
          <w:szCs w:val="22"/>
        </w:rPr>
        <w:t>о</w:t>
      </w:r>
      <w:r w:rsidRPr="00886109">
        <w:rPr>
          <w:sz w:val="22"/>
          <w:szCs w:val="22"/>
        </w:rPr>
        <w:t>и</w:t>
      </w:r>
      <w:r w:rsidRPr="00886109">
        <w:rPr>
          <w:spacing w:val="23"/>
          <w:sz w:val="22"/>
          <w:szCs w:val="22"/>
        </w:rPr>
        <w:t xml:space="preserve"> </w:t>
      </w:r>
      <w:r w:rsidRPr="00886109">
        <w:rPr>
          <w:spacing w:val="-1"/>
          <w:sz w:val="22"/>
          <w:szCs w:val="22"/>
        </w:rPr>
        <w:t>ф</w:t>
      </w:r>
      <w:r w:rsidRPr="00886109">
        <w:rPr>
          <w:sz w:val="22"/>
          <w:szCs w:val="22"/>
        </w:rPr>
        <w:t>и</w:t>
      </w:r>
      <w:r w:rsidRPr="00886109">
        <w:rPr>
          <w:spacing w:val="1"/>
          <w:sz w:val="22"/>
          <w:szCs w:val="22"/>
        </w:rPr>
        <w:t>з</w:t>
      </w:r>
      <w:r w:rsidRPr="00886109">
        <w:rPr>
          <w:spacing w:val="-1"/>
          <w:sz w:val="22"/>
          <w:szCs w:val="22"/>
        </w:rPr>
        <w:t>и</w:t>
      </w:r>
      <w:r w:rsidRPr="00886109">
        <w:rPr>
          <w:sz w:val="22"/>
          <w:szCs w:val="22"/>
        </w:rPr>
        <w:t>чески</w:t>
      </w:r>
      <w:r w:rsidRPr="00886109">
        <w:rPr>
          <w:spacing w:val="1"/>
          <w:sz w:val="22"/>
          <w:szCs w:val="22"/>
        </w:rPr>
        <w:t>е</w:t>
      </w:r>
      <w:r w:rsidRPr="00886109">
        <w:rPr>
          <w:spacing w:val="20"/>
          <w:sz w:val="22"/>
          <w:szCs w:val="22"/>
        </w:rPr>
        <w:t xml:space="preserve"> </w:t>
      </w:r>
      <w:r w:rsidRPr="00886109">
        <w:rPr>
          <w:spacing w:val="1"/>
          <w:sz w:val="22"/>
          <w:szCs w:val="22"/>
        </w:rPr>
        <w:t>к</w:t>
      </w:r>
      <w:r w:rsidRPr="00886109">
        <w:rPr>
          <w:spacing w:val="-1"/>
          <w:sz w:val="22"/>
          <w:szCs w:val="22"/>
        </w:rPr>
        <w:t>а</w:t>
      </w:r>
      <w:r w:rsidRPr="00886109">
        <w:rPr>
          <w:sz w:val="22"/>
          <w:szCs w:val="22"/>
        </w:rPr>
        <w:t>че</w:t>
      </w:r>
      <w:r w:rsidRPr="00886109">
        <w:rPr>
          <w:spacing w:val="1"/>
          <w:sz w:val="22"/>
          <w:szCs w:val="22"/>
        </w:rPr>
        <w:t>с</w:t>
      </w:r>
      <w:r w:rsidRPr="00886109">
        <w:rPr>
          <w:sz w:val="22"/>
          <w:szCs w:val="22"/>
        </w:rPr>
        <w:t>тв</w:t>
      </w:r>
      <w:r w:rsidRPr="00886109">
        <w:rPr>
          <w:spacing w:val="1"/>
          <w:sz w:val="22"/>
          <w:szCs w:val="22"/>
        </w:rPr>
        <w:t>а</w:t>
      </w:r>
      <w:r w:rsidRPr="00886109">
        <w:rPr>
          <w:spacing w:val="20"/>
          <w:sz w:val="22"/>
          <w:szCs w:val="22"/>
        </w:rPr>
        <w:t xml:space="preserve"> </w:t>
      </w:r>
      <w:r w:rsidRPr="00886109">
        <w:rPr>
          <w:spacing w:val="1"/>
          <w:sz w:val="22"/>
          <w:szCs w:val="22"/>
        </w:rPr>
        <w:t>и</w:t>
      </w:r>
      <w:r w:rsidRPr="00886109">
        <w:rPr>
          <w:spacing w:val="114"/>
          <w:sz w:val="22"/>
          <w:szCs w:val="22"/>
        </w:rPr>
        <w:t xml:space="preserve"> </w:t>
      </w:r>
      <w:r w:rsidRPr="00886109">
        <w:rPr>
          <w:spacing w:val="2"/>
          <w:sz w:val="22"/>
          <w:szCs w:val="22"/>
        </w:rPr>
        <w:t>д</w:t>
      </w:r>
      <w:r w:rsidRPr="00886109">
        <w:rPr>
          <w:spacing w:val="-2"/>
          <w:sz w:val="22"/>
          <w:szCs w:val="22"/>
        </w:rPr>
        <w:t>в</w:t>
      </w:r>
      <w:r w:rsidRPr="00886109">
        <w:rPr>
          <w:sz w:val="22"/>
          <w:szCs w:val="22"/>
        </w:rPr>
        <w:t>и</w:t>
      </w:r>
      <w:r w:rsidRPr="00886109">
        <w:rPr>
          <w:spacing w:val="1"/>
          <w:sz w:val="22"/>
          <w:szCs w:val="22"/>
        </w:rPr>
        <w:t>г</w:t>
      </w:r>
      <w:r w:rsidRPr="00886109">
        <w:rPr>
          <w:sz w:val="22"/>
          <w:szCs w:val="22"/>
        </w:rPr>
        <w:t>ат</w:t>
      </w:r>
      <w:r w:rsidRPr="00886109">
        <w:rPr>
          <w:spacing w:val="1"/>
          <w:sz w:val="22"/>
          <w:szCs w:val="22"/>
        </w:rPr>
        <w:t>е</w:t>
      </w:r>
      <w:r w:rsidRPr="00886109">
        <w:rPr>
          <w:sz w:val="22"/>
          <w:szCs w:val="22"/>
        </w:rPr>
        <w:t>л</w:t>
      </w:r>
      <w:r w:rsidRPr="00886109">
        <w:rPr>
          <w:spacing w:val="-3"/>
          <w:sz w:val="22"/>
          <w:szCs w:val="22"/>
        </w:rPr>
        <w:t>ь</w:t>
      </w:r>
      <w:r w:rsidRPr="00886109">
        <w:rPr>
          <w:sz w:val="22"/>
          <w:szCs w:val="22"/>
        </w:rPr>
        <w:t>н</w:t>
      </w:r>
      <w:r w:rsidRPr="00886109">
        <w:rPr>
          <w:spacing w:val="1"/>
          <w:sz w:val="22"/>
          <w:szCs w:val="22"/>
        </w:rPr>
        <w:t>ые</w:t>
      </w:r>
      <w:r w:rsidRPr="00886109">
        <w:rPr>
          <w:spacing w:val="21"/>
          <w:sz w:val="22"/>
          <w:szCs w:val="22"/>
        </w:rPr>
        <w:t xml:space="preserve"> </w:t>
      </w:r>
      <w:r w:rsidRPr="00886109">
        <w:rPr>
          <w:sz w:val="22"/>
          <w:szCs w:val="22"/>
        </w:rPr>
        <w:t>во</w:t>
      </w:r>
      <w:r w:rsidRPr="00886109">
        <w:rPr>
          <w:spacing w:val="1"/>
          <w:sz w:val="22"/>
          <w:szCs w:val="22"/>
        </w:rPr>
        <w:t>з</w:t>
      </w:r>
      <w:r w:rsidRPr="00886109">
        <w:rPr>
          <w:spacing w:val="-1"/>
          <w:sz w:val="22"/>
          <w:szCs w:val="22"/>
        </w:rPr>
        <w:t>мо</w:t>
      </w:r>
      <w:r w:rsidRPr="00886109">
        <w:rPr>
          <w:sz w:val="22"/>
          <w:szCs w:val="22"/>
        </w:rPr>
        <w:t>жно</w:t>
      </w:r>
      <w:r w:rsidRPr="00886109">
        <w:rPr>
          <w:spacing w:val="1"/>
          <w:sz w:val="22"/>
          <w:szCs w:val="22"/>
        </w:rPr>
        <w:t>с</w:t>
      </w:r>
      <w:r w:rsidRPr="00886109">
        <w:rPr>
          <w:spacing w:val="-2"/>
          <w:sz w:val="22"/>
          <w:szCs w:val="22"/>
        </w:rPr>
        <w:t>т</w:t>
      </w:r>
      <w:r w:rsidRPr="00886109">
        <w:rPr>
          <w:sz w:val="22"/>
          <w:szCs w:val="22"/>
        </w:rPr>
        <w:t>и,</w:t>
      </w:r>
      <w:r w:rsidRPr="00886109">
        <w:rPr>
          <w:spacing w:val="23"/>
          <w:sz w:val="22"/>
          <w:szCs w:val="22"/>
        </w:rPr>
        <w:t xml:space="preserve"> </w:t>
      </w:r>
      <w:r w:rsidRPr="00886109">
        <w:rPr>
          <w:sz w:val="22"/>
          <w:szCs w:val="22"/>
        </w:rPr>
        <w:t>ук</w:t>
      </w:r>
      <w:r w:rsidRPr="00886109">
        <w:rPr>
          <w:spacing w:val="1"/>
          <w:sz w:val="22"/>
          <w:szCs w:val="22"/>
        </w:rPr>
        <w:t>р</w:t>
      </w:r>
      <w:r w:rsidRPr="00886109">
        <w:rPr>
          <w:sz w:val="22"/>
          <w:szCs w:val="22"/>
        </w:rPr>
        <w:t>еплять</w:t>
      </w:r>
      <w:r w:rsidRPr="00886109">
        <w:rPr>
          <w:spacing w:val="23"/>
          <w:sz w:val="22"/>
          <w:szCs w:val="22"/>
        </w:rPr>
        <w:t xml:space="preserve"> </w:t>
      </w:r>
      <w:r w:rsidRPr="00886109">
        <w:rPr>
          <w:spacing w:val="-2"/>
          <w:sz w:val="22"/>
          <w:szCs w:val="22"/>
        </w:rPr>
        <w:t>з</w:t>
      </w:r>
      <w:r w:rsidRPr="00886109">
        <w:rPr>
          <w:spacing w:val="9"/>
          <w:sz w:val="22"/>
          <w:szCs w:val="22"/>
        </w:rPr>
        <w:t>д</w:t>
      </w:r>
      <w:r w:rsidRPr="00886109">
        <w:rPr>
          <w:sz w:val="22"/>
          <w:szCs w:val="22"/>
        </w:rPr>
        <w:t>о</w:t>
      </w:r>
      <w:r w:rsidRPr="00886109">
        <w:rPr>
          <w:spacing w:val="-1"/>
          <w:sz w:val="22"/>
          <w:szCs w:val="22"/>
        </w:rPr>
        <w:t>р</w:t>
      </w:r>
      <w:r w:rsidRPr="00886109">
        <w:rPr>
          <w:sz w:val="22"/>
          <w:szCs w:val="22"/>
        </w:rPr>
        <w:t>о</w:t>
      </w:r>
      <w:r w:rsidRPr="00886109">
        <w:rPr>
          <w:spacing w:val="1"/>
          <w:sz w:val="22"/>
          <w:szCs w:val="22"/>
        </w:rPr>
        <w:t>в</w:t>
      </w:r>
      <w:r w:rsidRPr="00886109">
        <w:rPr>
          <w:sz w:val="22"/>
          <w:szCs w:val="22"/>
        </w:rPr>
        <w:t>ье и</w:t>
      </w:r>
      <w:r w:rsidRPr="00886109">
        <w:rPr>
          <w:spacing w:val="12"/>
          <w:sz w:val="22"/>
          <w:szCs w:val="22"/>
        </w:rPr>
        <w:t xml:space="preserve"> </w:t>
      </w:r>
      <w:r w:rsidRPr="00886109">
        <w:rPr>
          <w:sz w:val="22"/>
          <w:szCs w:val="22"/>
        </w:rPr>
        <w:t>про</w:t>
      </w:r>
      <w:r w:rsidRPr="00886109">
        <w:rPr>
          <w:spacing w:val="1"/>
          <w:sz w:val="22"/>
          <w:szCs w:val="22"/>
        </w:rPr>
        <w:t>д</w:t>
      </w:r>
      <w:r w:rsidRPr="00886109">
        <w:rPr>
          <w:sz w:val="22"/>
          <w:szCs w:val="22"/>
        </w:rPr>
        <w:t>лева</w:t>
      </w:r>
      <w:r w:rsidRPr="00886109">
        <w:rPr>
          <w:spacing w:val="1"/>
          <w:sz w:val="22"/>
          <w:szCs w:val="22"/>
        </w:rPr>
        <w:t>т</w:t>
      </w:r>
      <w:r w:rsidRPr="00886109">
        <w:rPr>
          <w:sz w:val="22"/>
          <w:szCs w:val="22"/>
        </w:rPr>
        <w:t>ь</w:t>
      </w:r>
      <w:r w:rsidRPr="00886109">
        <w:rPr>
          <w:spacing w:val="10"/>
          <w:sz w:val="22"/>
          <w:szCs w:val="22"/>
        </w:rPr>
        <w:t xml:space="preserve"> </w:t>
      </w:r>
      <w:r w:rsidRPr="00886109">
        <w:rPr>
          <w:sz w:val="22"/>
          <w:szCs w:val="22"/>
        </w:rPr>
        <w:t>т</w:t>
      </w:r>
      <w:r w:rsidRPr="00886109">
        <w:rPr>
          <w:spacing w:val="-2"/>
          <w:sz w:val="22"/>
          <w:szCs w:val="22"/>
        </w:rPr>
        <w:t>в</w:t>
      </w:r>
      <w:r w:rsidRPr="00886109">
        <w:rPr>
          <w:spacing w:val="1"/>
          <w:sz w:val="22"/>
          <w:szCs w:val="22"/>
        </w:rPr>
        <w:t>о</w:t>
      </w:r>
      <w:r w:rsidRPr="00886109">
        <w:rPr>
          <w:sz w:val="22"/>
          <w:szCs w:val="22"/>
        </w:rPr>
        <w:t>рч</w:t>
      </w:r>
      <w:r w:rsidRPr="00886109">
        <w:rPr>
          <w:spacing w:val="-1"/>
          <w:sz w:val="22"/>
          <w:szCs w:val="22"/>
        </w:rPr>
        <w:t>е</w:t>
      </w:r>
      <w:r w:rsidRPr="00886109">
        <w:rPr>
          <w:sz w:val="22"/>
          <w:szCs w:val="22"/>
        </w:rPr>
        <w:t>ск</w:t>
      </w:r>
      <w:r w:rsidRPr="00886109">
        <w:rPr>
          <w:spacing w:val="1"/>
          <w:sz w:val="22"/>
          <w:szCs w:val="22"/>
        </w:rPr>
        <w:t>ое</w:t>
      </w:r>
      <w:r w:rsidRPr="00886109">
        <w:rPr>
          <w:spacing w:val="9"/>
          <w:sz w:val="22"/>
          <w:szCs w:val="22"/>
        </w:rPr>
        <w:t xml:space="preserve"> </w:t>
      </w:r>
      <w:r w:rsidRPr="00886109">
        <w:rPr>
          <w:sz w:val="22"/>
          <w:szCs w:val="22"/>
        </w:rPr>
        <w:t>долг</w:t>
      </w:r>
      <w:r w:rsidRPr="00886109">
        <w:rPr>
          <w:spacing w:val="1"/>
          <w:sz w:val="22"/>
          <w:szCs w:val="22"/>
        </w:rPr>
        <w:t>ол</w:t>
      </w:r>
      <w:r w:rsidRPr="00886109">
        <w:rPr>
          <w:sz w:val="22"/>
          <w:szCs w:val="22"/>
        </w:rPr>
        <w:t>е</w:t>
      </w:r>
      <w:r w:rsidRPr="00886109">
        <w:rPr>
          <w:spacing w:val="-2"/>
          <w:sz w:val="22"/>
          <w:szCs w:val="22"/>
        </w:rPr>
        <w:t>т</w:t>
      </w:r>
      <w:r w:rsidRPr="00886109">
        <w:rPr>
          <w:sz w:val="22"/>
          <w:szCs w:val="22"/>
        </w:rPr>
        <w:t>ие</w:t>
      </w:r>
      <w:r w:rsidRPr="00886109">
        <w:rPr>
          <w:spacing w:val="1"/>
          <w:sz w:val="22"/>
          <w:szCs w:val="22"/>
        </w:rPr>
        <w:t>,</w:t>
      </w:r>
      <w:r w:rsidRPr="00886109">
        <w:rPr>
          <w:spacing w:val="11"/>
          <w:sz w:val="22"/>
          <w:szCs w:val="22"/>
        </w:rPr>
        <w:t xml:space="preserve"> </w:t>
      </w:r>
      <w:r w:rsidRPr="00886109">
        <w:rPr>
          <w:sz w:val="22"/>
          <w:szCs w:val="22"/>
        </w:rPr>
        <w:t>а</w:t>
      </w:r>
      <w:r w:rsidRPr="00886109">
        <w:rPr>
          <w:spacing w:val="11"/>
          <w:sz w:val="22"/>
          <w:szCs w:val="22"/>
        </w:rPr>
        <w:t xml:space="preserve"> </w:t>
      </w:r>
      <w:r w:rsidRPr="00886109">
        <w:rPr>
          <w:spacing w:val="-1"/>
          <w:sz w:val="22"/>
          <w:szCs w:val="22"/>
        </w:rPr>
        <w:t>з</w:t>
      </w:r>
      <w:r w:rsidRPr="00886109">
        <w:rPr>
          <w:sz w:val="22"/>
          <w:szCs w:val="22"/>
        </w:rPr>
        <w:t>начит,</w:t>
      </w:r>
      <w:r w:rsidRPr="00886109">
        <w:rPr>
          <w:spacing w:val="11"/>
          <w:sz w:val="22"/>
          <w:szCs w:val="22"/>
        </w:rPr>
        <w:t xml:space="preserve"> </w:t>
      </w:r>
      <w:r w:rsidRPr="00886109">
        <w:rPr>
          <w:sz w:val="22"/>
          <w:szCs w:val="22"/>
        </w:rPr>
        <w:t>пр</w:t>
      </w:r>
      <w:r w:rsidRPr="00886109">
        <w:rPr>
          <w:spacing w:val="1"/>
          <w:sz w:val="22"/>
          <w:szCs w:val="22"/>
        </w:rPr>
        <w:t>о</w:t>
      </w:r>
      <w:r w:rsidRPr="00886109">
        <w:rPr>
          <w:spacing w:val="-1"/>
          <w:sz w:val="22"/>
          <w:szCs w:val="22"/>
        </w:rPr>
        <w:t>т</w:t>
      </w:r>
      <w:r w:rsidRPr="00886109">
        <w:rPr>
          <w:sz w:val="22"/>
          <w:szCs w:val="22"/>
        </w:rPr>
        <w:t>и</w:t>
      </w:r>
      <w:r w:rsidRPr="00886109">
        <w:rPr>
          <w:spacing w:val="-2"/>
          <w:sz w:val="22"/>
          <w:szCs w:val="22"/>
        </w:rPr>
        <w:t>в</w:t>
      </w:r>
      <w:r w:rsidRPr="00886109">
        <w:rPr>
          <w:sz w:val="22"/>
          <w:szCs w:val="22"/>
        </w:rPr>
        <w:t>о</w:t>
      </w:r>
      <w:r w:rsidRPr="00886109">
        <w:rPr>
          <w:spacing w:val="1"/>
          <w:sz w:val="22"/>
          <w:szCs w:val="22"/>
        </w:rPr>
        <w:t>с</w:t>
      </w:r>
      <w:r w:rsidRPr="00886109">
        <w:rPr>
          <w:sz w:val="22"/>
          <w:szCs w:val="22"/>
        </w:rPr>
        <w:t>тоя</w:t>
      </w:r>
      <w:r w:rsidRPr="00886109">
        <w:rPr>
          <w:spacing w:val="5"/>
          <w:sz w:val="22"/>
          <w:szCs w:val="22"/>
        </w:rPr>
        <w:t>т</w:t>
      </w:r>
      <w:r w:rsidRPr="00886109">
        <w:rPr>
          <w:sz w:val="22"/>
          <w:szCs w:val="22"/>
        </w:rPr>
        <w:t>ь</w:t>
      </w:r>
      <w:r w:rsidRPr="00886109">
        <w:rPr>
          <w:spacing w:val="11"/>
          <w:sz w:val="22"/>
          <w:szCs w:val="22"/>
        </w:rPr>
        <w:t xml:space="preserve"> </w:t>
      </w:r>
      <w:r w:rsidRPr="00886109">
        <w:rPr>
          <w:spacing w:val="1"/>
          <w:sz w:val="22"/>
          <w:szCs w:val="22"/>
        </w:rPr>
        <w:t>н</w:t>
      </w:r>
      <w:r w:rsidRPr="00886109">
        <w:rPr>
          <w:sz w:val="22"/>
          <w:szCs w:val="22"/>
        </w:rPr>
        <w:t>е</w:t>
      </w:r>
      <w:r w:rsidRPr="00886109">
        <w:rPr>
          <w:spacing w:val="1"/>
          <w:sz w:val="22"/>
          <w:szCs w:val="22"/>
        </w:rPr>
        <w:t>ж</w:t>
      </w:r>
      <w:r w:rsidRPr="00886109">
        <w:rPr>
          <w:sz w:val="22"/>
          <w:szCs w:val="22"/>
        </w:rPr>
        <w:t>е</w:t>
      </w:r>
      <w:r w:rsidRPr="00886109">
        <w:rPr>
          <w:spacing w:val="1"/>
          <w:sz w:val="22"/>
          <w:szCs w:val="22"/>
        </w:rPr>
        <w:t>ла</w:t>
      </w:r>
      <w:r w:rsidRPr="00886109">
        <w:rPr>
          <w:sz w:val="22"/>
          <w:szCs w:val="22"/>
        </w:rPr>
        <w:t>те</w:t>
      </w:r>
      <w:r w:rsidRPr="00886109">
        <w:rPr>
          <w:spacing w:val="1"/>
          <w:sz w:val="22"/>
          <w:szCs w:val="22"/>
        </w:rPr>
        <w:t>л</w:t>
      </w:r>
      <w:r w:rsidRPr="00886109">
        <w:rPr>
          <w:spacing w:val="-3"/>
          <w:sz w:val="22"/>
          <w:szCs w:val="22"/>
        </w:rPr>
        <w:t>ь</w:t>
      </w:r>
      <w:r w:rsidRPr="00886109">
        <w:rPr>
          <w:sz w:val="22"/>
          <w:szCs w:val="22"/>
        </w:rPr>
        <w:t>н</w:t>
      </w:r>
      <w:r w:rsidRPr="00886109">
        <w:rPr>
          <w:spacing w:val="1"/>
          <w:sz w:val="22"/>
          <w:szCs w:val="22"/>
        </w:rPr>
        <w:t>ы</w:t>
      </w:r>
      <w:r w:rsidRPr="00886109">
        <w:rPr>
          <w:sz w:val="22"/>
          <w:szCs w:val="22"/>
        </w:rPr>
        <w:t>м во</w:t>
      </w:r>
      <w:r w:rsidRPr="00886109">
        <w:rPr>
          <w:spacing w:val="1"/>
          <w:sz w:val="22"/>
          <w:szCs w:val="22"/>
        </w:rPr>
        <w:t>зд</w:t>
      </w:r>
      <w:r w:rsidRPr="00886109">
        <w:rPr>
          <w:spacing w:val="-1"/>
          <w:sz w:val="22"/>
          <w:szCs w:val="22"/>
        </w:rPr>
        <w:t>е</w:t>
      </w:r>
      <w:r w:rsidRPr="00886109">
        <w:rPr>
          <w:sz w:val="22"/>
          <w:szCs w:val="22"/>
        </w:rPr>
        <w:t>йс</w:t>
      </w:r>
      <w:r w:rsidRPr="00886109">
        <w:rPr>
          <w:spacing w:val="1"/>
          <w:sz w:val="22"/>
          <w:szCs w:val="22"/>
        </w:rPr>
        <w:t>т</w:t>
      </w:r>
      <w:r w:rsidRPr="00886109">
        <w:rPr>
          <w:spacing w:val="-2"/>
          <w:sz w:val="22"/>
          <w:szCs w:val="22"/>
        </w:rPr>
        <w:t>в</w:t>
      </w:r>
      <w:r w:rsidRPr="00886109">
        <w:rPr>
          <w:sz w:val="22"/>
          <w:szCs w:val="22"/>
        </w:rPr>
        <w:t>ия</w:t>
      </w:r>
      <w:r w:rsidRPr="00886109">
        <w:rPr>
          <w:spacing w:val="1"/>
          <w:sz w:val="22"/>
          <w:szCs w:val="22"/>
        </w:rPr>
        <w:t>м</w:t>
      </w:r>
      <w:r w:rsidRPr="00886109">
        <w:rPr>
          <w:spacing w:val="28"/>
          <w:sz w:val="22"/>
          <w:szCs w:val="22"/>
        </w:rPr>
        <w:t xml:space="preserve"> </w:t>
      </w:r>
      <w:r w:rsidRPr="00886109">
        <w:rPr>
          <w:sz w:val="22"/>
          <w:szCs w:val="22"/>
        </w:rPr>
        <w:t>на</w:t>
      </w:r>
      <w:r w:rsidRPr="00886109">
        <w:rPr>
          <w:spacing w:val="28"/>
          <w:sz w:val="22"/>
          <w:szCs w:val="22"/>
        </w:rPr>
        <w:t xml:space="preserve"> </w:t>
      </w:r>
      <w:r w:rsidRPr="00886109">
        <w:rPr>
          <w:sz w:val="22"/>
          <w:szCs w:val="22"/>
        </w:rPr>
        <w:t>о</w:t>
      </w:r>
      <w:r w:rsidRPr="00886109">
        <w:rPr>
          <w:spacing w:val="-1"/>
          <w:sz w:val="22"/>
          <w:szCs w:val="22"/>
        </w:rPr>
        <w:t>р</w:t>
      </w:r>
      <w:r w:rsidRPr="00886109">
        <w:rPr>
          <w:sz w:val="22"/>
          <w:szCs w:val="22"/>
        </w:rPr>
        <w:t>га</w:t>
      </w:r>
      <w:r w:rsidRPr="00886109">
        <w:rPr>
          <w:spacing w:val="1"/>
          <w:sz w:val="22"/>
          <w:szCs w:val="22"/>
        </w:rPr>
        <w:t>ни</w:t>
      </w:r>
      <w:r w:rsidRPr="00886109">
        <w:rPr>
          <w:spacing w:val="-1"/>
          <w:sz w:val="22"/>
          <w:szCs w:val="22"/>
        </w:rPr>
        <w:t>з</w:t>
      </w:r>
      <w:r w:rsidRPr="00886109">
        <w:rPr>
          <w:sz w:val="22"/>
          <w:szCs w:val="22"/>
        </w:rPr>
        <w:t>м</w:t>
      </w:r>
      <w:r w:rsidRPr="00886109">
        <w:rPr>
          <w:spacing w:val="27"/>
          <w:sz w:val="22"/>
          <w:szCs w:val="22"/>
        </w:rPr>
        <w:t xml:space="preserve"> </w:t>
      </w:r>
      <w:r w:rsidRPr="00886109">
        <w:rPr>
          <w:spacing w:val="1"/>
          <w:sz w:val="22"/>
          <w:szCs w:val="22"/>
        </w:rPr>
        <w:t>со</w:t>
      </w:r>
      <w:r w:rsidRPr="00886109">
        <w:rPr>
          <w:spacing w:val="-1"/>
          <w:sz w:val="22"/>
          <w:szCs w:val="22"/>
        </w:rPr>
        <w:t>в</w:t>
      </w:r>
      <w:r w:rsidRPr="00886109">
        <w:rPr>
          <w:sz w:val="22"/>
          <w:szCs w:val="22"/>
        </w:rPr>
        <w:t>ре</w:t>
      </w:r>
      <w:r w:rsidRPr="00886109">
        <w:rPr>
          <w:spacing w:val="1"/>
          <w:sz w:val="22"/>
          <w:szCs w:val="22"/>
        </w:rPr>
        <w:t>м</w:t>
      </w:r>
      <w:r w:rsidRPr="00886109">
        <w:rPr>
          <w:spacing w:val="-1"/>
          <w:sz w:val="22"/>
          <w:szCs w:val="22"/>
        </w:rPr>
        <w:t>е</w:t>
      </w:r>
      <w:r w:rsidRPr="00886109">
        <w:rPr>
          <w:sz w:val="22"/>
          <w:szCs w:val="22"/>
        </w:rPr>
        <w:t>нно</w:t>
      </w:r>
      <w:r w:rsidRPr="00886109">
        <w:rPr>
          <w:spacing w:val="-1"/>
          <w:sz w:val="22"/>
          <w:szCs w:val="22"/>
        </w:rPr>
        <w:t>г</w:t>
      </w:r>
      <w:r w:rsidRPr="00886109">
        <w:rPr>
          <w:sz w:val="22"/>
          <w:szCs w:val="22"/>
        </w:rPr>
        <w:t>о</w:t>
      </w:r>
      <w:r w:rsidRPr="00886109">
        <w:rPr>
          <w:spacing w:val="28"/>
          <w:sz w:val="22"/>
          <w:szCs w:val="22"/>
        </w:rPr>
        <w:t xml:space="preserve"> </w:t>
      </w:r>
      <w:r w:rsidRPr="00886109">
        <w:rPr>
          <w:sz w:val="22"/>
          <w:szCs w:val="22"/>
        </w:rPr>
        <w:t>п</w:t>
      </w:r>
      <w:r w:rsidRPr="00886109">
        <w:rPr>
          <w:spacing w:val="1"/>
          <w:sz w:val="22"/>
          <w:szCs w:val="22"/>
        </w:rPr>
        <w:t>р</w:t>
      </w:r>
      <w:r w:rsidRPr="00886109">
        <w:rPr>
          <w:sz w:val="22"/>
          <w:szCs w:val="22"/>
        </w:rPr>
        <w:t>оизводс</w:t>
      </w:r>
      <w:r w:rsidRPr="00886109">
        <w:rPr>
          <w:spacing w:val="1"/>
          <w:sz w:val="22"/>
          <w:szCs w:val="22"/>
        </w:rPr>
        <w:t>т</w:t>
      </w:r>
      <w:r w:rsidRPr="00886109">
        <w:rPr>
          <w:sz w:val="22"/>
          <w:szCs w:val="22"/>
        </w:rPr>
        <w:t>ва</w:t>
      </w:r>
      <w:r w:rsidRPr="00886109">
        <w:rPr>
          <w:spacing w:val="26"/>
          <w:sz w:val="22"/>
          <w:szCs w:val="22"/>
        </w:rPr>
        <w:t xml:space="preserve"> </w:t>
      </w:r>
      <w:r w:rsidRPr="00886109">
        <w:rPr>
          <w:sz w:val="22"/>
          <w:szCs w:val="22"/>
        </w:rPr>
        <w:t>и</w:t>
      </w:r>
      <w:r w:rsidRPr="00886109">
        <w:rPr>
          <w:spacing w:val="29"/>
          <w:sz w:val="22"/>
          <w:szCs w:val="22"/>
        </w:rPr>
        <w:t xml:space="preserve"> </w:t>
      </w:r>
      <w:r w:rsidRPr="00886109">
        <w:rPr>
          <w:sz w:val="22"/>
          <w:szCs w:val="22"/>
        </w:rPr>
        <w:t>условий</w:t>
      </w:r>
      <w:r w:rsidRPr="00886109">
        <w:rPr>
          <w:spacing w:val="28"/>
          <w:sz w:val="22"/>
          <w:szCs w:val="22"/>
        </w:rPr>
        <w:t xml:space="preserve"> </w:t>
      </w:r>
      <w:r w:rsidRPr="00886109">
        <w:rPr>
          <w:sz w:val="22"/>
          <w:szCs w:val="22"/>
        </w:rPr>
        <w:t>по</w:t>
      </w:r>
      <w:r w:rsidRPr="00886109">
        <w:rPr>
          <w:spacing w:val="1"/>
          <w:sz w:val="22"/>
          <w:szCs w:val="22"/>
        </w:rPr>
        <w:t>в</w:t>
      </w:r>
      <w:r w:rsidRPr="00886109">
        <w:rPr>
          <w:sz w:val="22"/>
          <w:szCs w:val="22"/>
        </w:rPr>
        <w:t>с</w:t>
      </w:r>
      <w:r w:rsidRPr="00886109">
        <w:rPr>
          <w:spacing w:val="-1"/>
          <w:sz w:val="22"/>
          <w:szCs w:val="22"/>
        </w:rPr>
        <w:t>е</w:t>
      </w:r>
      <w:r w:rsidRPr="00886109">
        <w:rPr>
          <w:sz w:val="22"/>
          <w:szCs w:val="22"/>
        </w:rPr>
        <w:t>д</w:t>
      </w:r>
      <w:r w:rsidRPr="00886109">
        <w:rPr>
          <w:spacing w:val="1"/>
          <w:sz w:val="22"/>
          <w:szCs w:val="22"/>
        </w:rPr>
        <w:t>н</w:t>
      </w:r>
      <w:r w:rsidRPr="00886109">
        <w:rPr>
          <w:spacing w:val="10"/>
          <w:sz w:val="22"/>
          <w:szCs w:val="22"/>
        </w:rPr>
        <w:t>е</w:t>
      </w:r>
      <w:r w:rsidRPr="00886109">
        <w:rPr>
          <w:sz w:val="22"/>
          <w:szCs w:val="22"/>
        </w:rPr>
        <w:t>вн</w:t>
      </w:r>
      <w:r w:rsidRPr="00886109">
        <w:rPr>
          <w:spacing w:val="1"/>
          <w:sz w:val="22"/>
          <w:szCs w:val="22"/>
        </w:rPr>
        <w:t>о</w:t>
      </w:r>
      <w:r w:rsidRPr="00886109">
        <w:rPr>
          <w:sz w:val="22"/>
          <w:szCs w:val="22"/>
        </w:rPr>
        <w:t xml:space="preserve">й </w:t>
      </w:r>
      <w:r w:rsidRPr="00886109">
        <w:rPr>
          <w:spacing w:val="-1"/>
          <w:sz w:val="22"/>
          <w:szCs w:val="22"/>
        </w:rPr>
        <w:t>ж</w:t>
      </w:r>
      <w:r w:rsidRPr="00886109">
        <w:rPr>
          <w:sz w:val="22"/>
          <w:szCs w:val="22"/>
        </w:rPr>
        <w:t>изни.</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Цель</w:t>
      </w:r>
      <w:r w:rsidRPr="00886109">
        <w:rPr>
          <w:spacing w:val="10"/>
          <w:sz w:val="22"/>
          <w:szCs w:val="22"/>
        </w:rPr>
        <w:t xml:space="preserve"> </w:t>
      </w:r>
      <w:r w:rsidRPr="00886109">
        <w:rPr>
          <w:sz w:val="22"/>
          <w:szCs w:val="22"/>
        </w:rPr>
        <w:t>з</w:t>
      </w:r>
      <w:r w:rsidRPr="00886109">
        <w:rPr>
          <w:spacing w:val="1"/>
          <w:sz w:val="22"/>
          <w:szCs w:val="22"/>
        </w:rPr>
        <w:t>а</w:t>
      </w:r>
      <w:r w:rsidRPr="00886109">
        <w:rPr>
          <w:sz w:val="22"/>
          <w:szCs w:val="22"/>
        </w:rPr>
        <w:t>н</w:t>
      </w:r>
      <w:r w:rsidRPr="00886109">
        <w:rPr>
          <w:spacing w:val="1"/>
          <w:sz w:val="22"/>
          <w:szCs w:val="22"/>
        </w:rPr>
        <w:t>я</w:t>
      </w:r>
      <w:r w:rsidRPr="00886109">
        <w:rPr>
          <w:sz w:val="22"/>
          <w:szCs w:val="22"/>
        </w:rPr>
        <w:t>т</w:t>
      </w:r>
      <w:r w:rsidRPr="00886109">
        <w:rPr>
          <w:spacing w:val="1"/>
          <w:sz w:val="22"/>
          <w:szCs w:val="22"/>
        </w:rPr>
        <w:t>и</w:t>
      </w:r>
      <w:r w:rsidRPr="00886109">
        <w:rPr>
          <w:sz w:val="22"/>
          <w:szCs w:val="22"/>
        </w:rPr>
        <w:t>й</w:t>
      </w:r>
      <w:r w:rsidRPr="00886109">
        <w:rPr>
          <w:spacing w:val="13"/>
          <w:sz w:val="22"/>
          <w:szCs w:val="22"/>
        </w:rPr>
        <w:t xml:space="preserve"> </w:t>
      </w:r>
      <w:r w:rsidRPr="00886109">
        <w:rPr>
          <w:sz w:val="22"/>
          <w:szCs w:val="22"/>
        </w:rPr>
        <w:t>разл</w:t>
      </w:r>
      <w:r w:rsidRPr="00886109">
        <w:rPr>
          <w:spacing w:val="-1"/>
          <w:sz w:val="22"/>
          <w:szCs w:val="22"/>
        </w:rPr>
        <w:t>и</w:t>
      </w:r>
      <w:r w:rsidRPr="00886109">
        <w:rPr>
          <w:sz w:val="22"/>
          <w:szCs w:val="22"/>
        </w:rPr>
        <w:t>ч</w:t>
      </w:r>
      <w:r w:rsidRPr="00886109">
        <w:rPr>
          <w:spacing w:val="1"/>
          <w:sz w:val="22"/>
          <w:szCs w:val="22"/>
        </w:rPr>
        <w:t>н</w:t>
      </w:r>
      <w:r w:rsidRPr="00886109">
        <w:rPr>
          <w:sz w:val="22"/>
          <w:szCs w:val="22"/>
        </w:rPr>
        <w:t>ыми</w:t>
      </w:r>
      <w:r w:rsidRPr="00886109">
        <w:rPr>
          <w:spacing w:val="12"/>
          <w:sz w:val="22"/>
          <w:szCs w:val="22"/>
        </w:rPr>
        <w:t xml:space="preserve"> </w:t>
      </w:r>
      <w:r w:rsidRPr="00886109">
        <w:rPr>
          <w:spacing w:val="1"/>
          <w:sz w:val="22"/>
          <w:szCs w:val="22"/>
        </w:rPr>
        <w:t>в</w:t>
      </w:r>
      <w:r w:rsidRPr="00886109">
        <w:rPr>
          <w:spacing w:val="-1"/>
          <w:sz w:val="22"/>
          <w:szCs w:val="22"/>
        </w:rPr>
        <w:t>и</w:t>
      </w:r>
      <w:r w:rsidRPr="00886109">
        <w:rPr>
          <w:sz w:val="22"/>
          <w:szCs w:val="22"/>
        </w:rPr>
        <w:t>д</w:t>
      </w:r>
      <w:r w:rsidRPr="00886109">
        <w:rPr>
          <w:spacing w:val="1"/>
          <w:sz w:val="22"/>
          <w:szCs w:val="22"/>
        </w:rPr>
        <w:t>а</w:t>
      </w:r>
      <w:r w:rsidRPr="00886109">
        <w:rPr>
          <w:spacing w:val="-1"/>
          <w:sz w:val="22"/>
          <w:szCs w:val="22"/>
        </w:rPr>
        <w:t>м</w:t>
      </w:r>
      <w:r w:rsidRPr="00886109">
        <w:rPr>
          <w:sz w:val="22"/>
          <w:szCs w:val="22"/>
        </w:rPr>
        <w:t>и</w:t>
      </w:r>
      <w:r w:rsidRPr="00886109">
        <w:rPr>
          <w:spacing w:val="11"/>
          <w:sz w:val="22"/>
          <w:szCs w:val="22"/>
        </w:rPr>
        <w:t xml:space="preserve"> </w:t>
      </w:r>
      <w:r w:rsidRPr="00886109">
        <w:rPr>
          <w:spacing w:val="1"/>
          <w:sz w:val="22"/>
          <w:szCs w:val="22"/>
        </w:rPr>
        <w:t>м</w:t>
      </w:r>
      <w:r w:rsidRPr="00886109">
        <w:rPr>
          <w:sz w:val="22"/>
          <w:szCs w:val="22"/>
        </w:rPr>
        <w:t>а</w:t>
      </w:r>
      <w:r w:rsidRPr="00886109">
        <w:rPr>
          <w:spacing w:val="1"/>
          <w:sz w:val="22"/>
          <w:szCs w:val="22"/>
        </w:rPr>
        <w:t>с</w:t>
      </w:r>
      <w:r w:rsidRPr="00886109">
        <w:rPr>
          <w:spacing w:val="-1"/>
          <w:sz w:val="22"/>
          <w:szCs w:val="22"/>
        </w:rPr>
        <w:t>с</w:t>
      </w:r>
      <w:r w:rsidRPr="00886109">
        <w:rPr>
          <w:sz w:val="22"/>
          <w:szCs w:val="22"/>
        </w:rPr>
        <w:t>ов</w:t>
      </w:r>
      <w:r w:rsidRPr="00886109">
        <w:rPr>
          <w:spacing w:val="1"/>
          <w:sz w:val="22"/>
          <w:szCs w:val="22"/>
        </w:rPr>
        <w:t>о</w:t>
      </w:r>
      <w:r w:rsidRPr="00886109">
        <w:rPr>
          <w:spacing w:val="-1"/>
          <w:sz w:val="22"/>
          <w:szCs w:val="22"/>
        </w:rPr>
        <w:t>г</w:t>
      </w:r>
      <w:r w:rsidRPr="00886109">
        <w:rPr>
          <w:sz w:val="22"/>
          <w:szCs w:val="22"/>
        </w:rPr>
        <w:t>о</w:t>
      </w:r>
      <w:r w:rsidRPr="00886109">
        <w:rPr>
          <w:spacing w:val="12"/>
          <w:sz w:val="22"/>
          <w:szCs w:val="22"/>
        </w:rPr>
        <w:t xml:space="preserve"> </w:t>
      </w:r>
      <w:r w:rsidRPr="00886109">
        <w:rPr>
          <w:sz w:val="22"/>
          <w:szCs w:val="22"/>
        </w:rPr>
        <w:t>спорт</w:t>
      </w:r>
      <w:r w:rsidRPr="00886109">
        <w:rPr>
          <w:spacing w:val="1"/>
          <w:sz w:val="22"/>
          <w:szCs w:val="22"/>
        </w:rPr>
        <w:t>а</w:t>
      </w:r>
      <w:r w:rsidRPr="00886109">
        <w:rPr>
          <w:spacing w:val="15"/>
          <w:sz w:val="22"/>
          <w:szCs w:val="22"/>
        </w:rPr>
        <w:t xml:space="preserve"> </w:t>
      </w:r>
      <w:r w:rsidRPr="00886109">
        <w:rPr>
          <w:spacing w:val="1"/>
          <w:sz w:val="22"/>
          <w:szCs w:val="22"/>
        </w:rPr>
        <w:t>—</w:t>
      </w:r>
      <w:r w:rsidRPr="00886109">
        <w:rPr>
          <w:spacing w:val="12"/>
          <w:sz w:val="22"/>
          <w:szCs w:val="22"/>
        </w:rPr>
        <w:t xml:space="preserve"> </w:t>
      </w:r>
      <w:r w:rsidRPr="00886109">
        <w:rPr>
          <w:spacing w:val="-2"/>
          <w:sz w:val="22"/>
          <w:szCs w:val="22"/>
        </w:rPr>
        <w:t>у</w:t>
      </w:r>
      <w:r w:rsidRPr="00886109">
        <w:rPr>
          <w:sz w:val="22"/>
          <w:szCs w:val="22"/>
        </w:rPr>
        <w:t>к</w:t>
      </w:r>
      <w:r w:rsidRPr="00886109">
        <w:rPr>
          <w:spacing w:val="1"/>
          <w:sz w:val="22"/>
          <w:szCs w:val="22"/>
        </w:rPr>
        <w:t>р</w:t>
      </w:r>
      <w:r w:rsidRPr="00886109">
        <w:rPr>
          <w:sz w:val="22"/>
          <w:szCs w:val="22"/>
        </w:rPr>
        <w:t>е</w:t>
      </w:r>
      <w:r w:rsidRPr="00886109">
        <w:rPr>
          <w:spacing w:val="2"/>
          <w:sz w:val="22"/>
          <w:szCs w:val="22"/>
        </w:rPr>
        <w:t>п</w:t>
      </w:r>
      <w:r w:rsidRPr="00886109">
        <w:rPr>
          <w:sz w:val="22"/>
          <w:szCs w:val="22"/>
        </w:rPr>
        <w:t>и</w:t>
      </w:r>
      <w:r w:rsidRPr="00886109">
        <w:rPr>
          <w:spacing w:val="1"/>
          <w:sz w:val="22"/>
          <w:szCs w:val="22"/>
        </w:rPr>
        <w:t>т</w:t>
      </w:r>
      <w:r w:rsidRPr="00886109">
        <w:rPr>
          <w:sz w:val="22"/>
          <w:szCs w:val="22"/>
        </w:rPr>
        <w:t>ь</w:t>
      </w:r>
      <w:r w:rsidRPr="00886109">
        <w:rPr>
          <w:spacing w:val="11"/>
          <w:sz w:val="22"/>
          <w:szCs w:val="22"/>
        </w:rPr>
        <w:t xml:space="preserve"> </w:t>
      </w:r>
      <w:r w:rsidRPr="00886109">
        <w:rPr>
          <w:sz w:val="22"/>
          <w:szCs w:val="22"/>
        </w:rPr>
        <w:t>з</w:t>
      </w:r>
      <w:r w:rsidRPr="00886109">
        <w:rPr>
          <w:spacing w:val="-1"/>
          <w:sz w:val="22"/>
          <w:szCs w:val="22"/>
        </w:rPr>
        <w:t>д</w:t>
      </w:r>
      <w:r w:rsidRPr="00886109">
        <w:rPr>
          <w:sz w:val="22"/>
          <w:szCs w:val="22"/>
        </w:rPr>
        <w:t>о</w:t>
      </w:r>
      <w:r w:rsidRPr="00886109">
        <w:rPr>
          <w:spacing w:val="1"/>
          <w:sz w:val="22"/>
          <w:szCs w:val="22"/>
        </w:rPr>
        <w:t>р</w:t>
      </w:r>
      <w:r w:rsidRPr="00886109">
        <w:rPr>
          <w:spacing w:val="2"/>
          <w:sz w:val="22"/>
          <w:szCs w:val="22"/>
        </w:rPr>
        <w:t>о</w:t>
      </w:r>
      <w:r w:rsidRPr="00886109">
        <w:rPr>
          <w:sz w:val="22"/>
          <w:szCs w:val="22"/>
        </w:rPr>
        <w:t>вье,</w:t>
      </w:r>
      <w:r w:rsidRPr="00886109">
        <w:rPr>
          <w:spacing w:val="39"/>
          <w:sz w:val="22"/>
          <w:szCs w:val="22"/>
        </w:rPr>
        <w:t xml:space="preserve"> </w:t>
      </w:r>
      <w:r w:rsidRPr="00886109">
        <w:rPr>
          <w:spacing w:val="-2"/>
          <w:sz w:val="22"/>
          <w:szCs w:val="22"/>
        </w:rPr>
        <w:t>у</w:t>
      </w:r>
      <w:r w:rsidRPr="00886109">
        <w:rPr>
          <w:sz w:val="22"/>
          <w:szCs w:val="22"/>
        </w:rPr>
        <w:t>л</w:t>
      </w:r>
      <w:r w:rsidRPr="00886109">
        <w:rPr>
          <w:spacing w:val="-2"/>
          <w:sz w:val="22"/>
          <w:szCs w:val="22"/>
        </w:rPr>
        <w:t>у</w:t>
      </w:r>
      <w:r w:rsidRPr="00886109">
        <w:rPr>
          <w:sz w:val="22"/>
          <w:szCs w:val="22"/>
        </w:rPr>
        <w:t>чш</w:t>
      </w:r>
      <w:r w:rsidRPr="00886109">
        <w:rPr>
          <w:spacing w:val="1"/>
          <w:sz w:val="22"/>
          <w:szCs w:val="22"/>
        </w:rPr>
        <w:t>ит</w:t>
      </w:r>
      <w:r w:rsidRPr="00886109">
        <w:rPr>
          <w:sz w:val="22"/>
          <w:szCs w:val="22"/>
        </w:rPr>
        <w:t>ь</w:t>
      </w:r>
      <w:r w:rsidRPr="00886109">
        <w:rPr>
          <w:spacing w:val="37"/>
          <w:sz w:val="22"/>
          <w:szCs w:val="22"/>
        </w:rPr>
        <w:t xml:space="preserve"> </w:t>
      </w:r>
      <w:r w:rsidRPr="00886109">
        <w:rPr>
          <w:sz w:val="22"/>
          <w:szCs w:val="22"/>
        </w:rPr>
        <w:t>ф</w:t>
      </w:r>
      <w:r w:rsidRPr="00886109">
        <w:rPr>
          <w:spacing w:val="2"/>
          <w:sz w:val="22"/>
          <w:szCs w:val="22"/>
        </w:rPr>
        <w:t>и</w:t>
      </w:r>
      <w:r w:rsidRPr="00886109">
        <w:rPr>
          <w:sz w:val="22"/>
          <w:szCs w:val="22"/>
        </w:rPr>
        <w:t>з</w:t>
      </w:r>
      <w:r w:rsidRPr="00886109">
        <w:rPr>
          <w:spacing w:val="-1"/>
          <w:sz w:val="22"/>
          <w:szCs w:val="22"/>
        </w:rPr>
        <w:t>и</w:t>
      </w:r>
      <w:r w:rsidRPr="00886109">
        <w:rPr>
          <w:sz w:val="22"/>
          <w:szCs w:val="22"/>
        </w:rPr>
        <w:t>че</w:t>
      </w:r>
      <w:r w:rsidRPr="00886109">
        <w:rPr>
          <w:spacing w:val="1"/>
          <w:sz w:val="22"/>
          <w:szCs w:val="22"/>
        </w:rPr>
        <w:t>с</w:t>
      </w:r>
      <w:r w:rsidRPr="00886109">
        <w:rPr>
          <w:sz w:val="22"/>
          <w:szCs w:val="22"/>
        </w:rPr>
        <w:t>кое</w:t>
      </w:r>
      <w:r w:rsidRPr="00886109">
        <w:rPr>
          <w:spacing w:val="36"/>
          <w:sz w:val="22"/>
          <w:szCs w:val="22"/>
        </w:rPr>
        <w:t xml:space="preserve"> </w:t>
      </w:r>
      <w:r w:rsidRPr="00886109">
        <w:rPr>
          <w:spacing w:val="1"/>
          <w:sz w:val="22"/>
          <w:szCs w:val="22"/>
        </w:rPr>
        <w:t>р</w:t>
      </w:r>
      <w:r w:rsidRPr="00886109">
        <w:rPr>
          <w:sz w:val="22"/>
          <w:szCs w:val="22"/>
        </w:rPr>
        <w:t>а</w:t>
      </w:r>
      <w:r w:rsidRPr="00886109">
        <w:rPr>
          <w:spacing w:val="1"/>
          <w:sz w:val="22"/>
          <w:szCs w:val="22"/>
        </w:rPr>
        <w:t>з</w:t>
      </w:r>
      <w:r w:rsidRPr="00886109">
        <w:rPr>
          <w:sz w:val="22"/>
          <w:szCs w:val="22"/>
        </w:rPr>
        <w:t>ви</w:t>
      </w:r>
      <w:r w:rsidRPr="00886109">
        <w:rPr>
          <w:spacing w:val="-1"/>
          <w:sz w:val="22"/>
          <w:szCs w:val="22"/>
        </w:rPr>
        <w:t>т</w:t>
      </w:r>
      <w:r w:rsidRPr="00886109">
        <w:rPr>
          <w:sz w:val="22"/>
          <w:szCs w:val="22"/>
        </w:rPr>
        <w:t>ие,</w:t>
      </w:r>
      <w:r w:rsidRPr="00886109">
        <w:rPr>
          <w:spacing w:val="38"/>
          <w:sz w:val="22"/>
          <w:szCs w:val="22"/>
        </w:rPr>
        <w:t xml:space="preserve"> </w:t>
      </w:r>
      <w:r w:rsidRPr="00886109">
        <w:rPr>
          <w:sz w:val="22"/>
          <w:szCs w:val="22"/>
        </w:rPr>
        <w:t>п</w:t>
      </w:r>
      <w:r w:rsidRPr="00886109">
        <w:rPr>
          <w:spacing w:val="-1"/>
          <w:sz w:val="22"/>
          <w:szCs w:val="22"/>
        </w:rPr>
        <w:t>о</w:t>
      </w:r>
      <w:r w:rsidRPr="00886109">
        <w:rPr>
          <w:sz w:val="22"/>
          <w:szCs w:val="22"/>
        </w:rPr>
        <w:t>дг</w:t>
      </w:r>
      <w:r w:rsidRPr="00886109">
        <w:rPr>
          <w:spacing w:val="2"/>
          <w:sz w:val="22"/>
          <w:szCs w:val="22"/>
        </w:rPr>
        <w:t>о</w:t>
      </w:r>
      <w:r w:rsidRPr="00886109">
        <w:rPr>
          <w:spacing w:val="-2"/>
          <w:sz w:val="22"/>
          <w:szCs w:val="22"/>
        </w:rPr>
        <w:t>т</w:t>
      </w:r>
      <w:r w:rsidRPr="00886109">
        <w:rPr>
          <w:spacing w:val="1"/>
          <w:sz w:val="22"/>
          <w:szCs w:val="22"/>
        </w:rPr>
        <w:t>о</w:t>
      </w:r>
      <w:r w:rsidRPr="00886109">
        <w:rPr>
          <w:sz w:val="22"/>
          <w:szCs w:val="22"/>
        </w:rPr>
        <w:t>вл</w:t>
      </w:r>
      <w:r w:rsidRPr="00886109">
        <w:rPr>
          <w:spacing w:val="-2"/>
          <w:sz w:val="22"/>
          <w:szCs w:val="22"/>
        </w:rPr>
        <w:t>е</w:t>
      </w:r>
      <w:r w:rsidRPr="00886109">
        <w:rPr>
          <w:sz w:val="22"/>
          <w:szCs w:val="22"/>
        </w:rPr>
        <w:t>нно</w:t>
      </w:r>
      <w:r w:rsidRPr="00886109">
        <w:rPr>
          <w:spacing w:val="1"/>
          <w:sz w:val="22"/>
          <w:szCs w:val="22"/>
        </w:rPr>
        <w:t>с</w:t>
      </w:r>
      <w:r w:rsidRPr="00886109">
        <w:rPr>
          <w:sz w:val="22"/>
          <w:szCs w:val="22"/>
        </w:rPr>
        <w:t>ть</w:t>
      </w:r>
      <w:r w:rsidRPr="00886109">
        <w:rPr>
          <w:spacing w:val="37"/>
          <w:sz w:val="22"/>
          <w:szCs w:val="22"/>
        </w:rPr>
        <w:t xml:space="preserve"> </w:t>
      </w:r>
      <w:r w:rsidRPr="00886109">
        <w:rPr>
          <w:spacing w:val="1"/>
          <w:sz w:val="22"/>
          <w:szCs w:val="22"/>
        </w:rPr>
        <w:t>и</w:t>
      </w:r>
      <w:r w:rsidRPr="00886109">
        <w:rPr>
          <w:spacing w:val="6"/>
          <w:sz w:val="22"/>
          <w:szCs w:val="22"/>
        </w:rPr>
        <w:t xml:space="preserve"> </w:t>
      </w:r>
      <w:r w:rsidRPr="00886109">
        <w:rPr>
          <w:spacing w:val="-1"/>
          <w:sz w:val="22"/>
          <w:szCs w:val="22"/>
        </w:rPr>
        <w:t>а</w:t>
      </w:r>
      <w:r w:rsidRPr="00886109">
        <w:rPr>
          <w:sz w:val="22"/>
          <w:szCs w:val="22"/>
        </w:rPr>
        <w:t>кт</w:t>
      </w:r>
      <w:r w:rsidRPr="00886109">
        <w:rPr>
          <w:spacing w:val="1"/>
          <w:sz w:val="22"/>
          <w:szCs w:val="22"/>
        </w:rPr>
        <w:t>ив</w:t>
      </w:r>
      <w:r w:rsidRPr="00886109">
        <w:rPr>
          <w:spacing w:val="-1"/>
          <w:sz w:val="22"/>
          <w:szCs w:val="22"/>
        </w:rPr>
        <w:t>н</w:t>
      </w:r>
      <w:r w:rsidRPr="00886109">
        <w:rPr>
          <w:sz w:val="22"/>
          <w:szCs w:val="22"/>
        </w:rPr>
        <w:t>о</w:t>
      </w:r>
      <w:r w:rsidRPr="00886109">
        <w:rPr>
          <w:spacing w:val="36"/>
          <w:sz w:val="22"/>
          <w:szCs w:val="22"/>
        </w:rPr>
        <w:t xml:space="preserve"> </w:t>
      </w:r>
      <w:r w:rsidRPr="00886109">
        <w:rPr>
          <w:spacing w:val="1"/>
          <w:sz w:val="22"/>
          <w:szCs w:val="22"/>
        </w:rPr>
        <w:t>о</w:t>
      </w:r>
      <w:r w:rsidRPr="00886109">
        <w:rPr>
          <w:sz w:val="22"/>
          <w:szCs w:val="22"/>
        </w:rPr>
        <w:t>тд</w:t>
      </w:r>
      <w:r w:rsidRPr="00886109">
        <w:rPr>
          <w:spacing w:val="-1"/>
          <w:sz w:val="22"/>
          <w:szCs w:val="22"/>
        </w:rPr>
        <w:t>о</w:t>
      </w:r>
      <w:r w:rsidRPr="00886109">
        <w:rPr>
          <w:spacing w:val="1"/>
          <w:sz w:val="22"/>
          <w:szCs w:val="22"/>
        </w:rPr>
        <w:t>х</w:t>
      </w:r>
      <w:r w:rsidRPr="00886109">
        <w:rPr>
          <w:sz w:val="22"/>
          <w:szCs w:val="22"/>
        </w:rPr>
        <w:t>н</w:t>
      </w:r>
      <w:r w:rsidRPr="00886109">
        <w:rPr>
          <w:spacing w:val="-2"/>
          <w:sz w:val="22"/>
          <w:szCs w:val="22"/>
        </w:rPr>
        <w:t>у</w:t>
      </w:r>
      <w:r w:rsidRPr="00886109">
        <w:rPr>
          <w:sz w:val="22"/>
          <w:szCs w:val="22"/>
        </w:rPr>
        <w:t>ть. Эт</w:t>
      </w:r>
      <w:r w:rsidRPr="00886109">
        <w:rPr>
          <w:spacing w:val="1"/>
          <w:sz w:val="22"/>
          <w:szCs w:val="22"/>
        </w:rPr>
        <w:t>о</w:t>
      </w:r>
      <w:r w:rsidRPr="00886109">
        <w:rPr>
          <w:spacing w:val="21"/>
          <w:sz w:val="22"/>
          <w:szCs w:val="22"/>
        </w:rPr>
        <w:t xml:space="preserve"> </w:t>
      </w:r>
      <w:r w:rsidRPr="00886109">
        <w:rPr>
          <w:sz w:val="22"/>
          <w:szCs w:val="22"/>
        </w:rPr>
        <w:t>с</w:t>
      </w:r>
      <w:r w:rsidRPr="00886109">
        <w:rPr>
          <w:spacing w:val="1"/>
          <w:sz w:val="22"/>
          <w:szCs w:val="22"/>
        </w:rPr>
        <w:t>в</w:t>
      </w:r>
      <w:r w:rsidRPr="00886109">
        <w:rPr>
          <w:sz w:val="22"/>
          <w:szCs w:val="22"/>
        </w:rPr>
        <w:t>яз</w:t>
      </w:r>
      <w:r w:rsidRPr="00886109">
        <w:rPr>
          <w:spacing w:val="-1"/>
          <w:sz w:val="22"/>
          <w:szCs w:val="22"/>
        </w:rPr>
        <w:t>ан</w:t>
      </w:r>
      <w:r w:rsidRPr="00886109">
        <w:rPr>
          <w:sz w:val="22"/>
          <w:szCs w:val="22"/>
        </w:rPr>
        <w:t>о</w:t>
      </w:r>
      <w:r w:rsidRPr="00886109">
        <w:rPr>
          <w:spacing w:val="21"/>
          <w:sz w:val="22"/>
          <w:szCs w:val="22"/>
        </w:rPr>
        <w:t xml:space="preserve"> </w:t>
      </w:r>
      <w:r w:rsidRPr="00886109">
        <w:rPr>
          <w:spacing w:val="1"/>
          <w:sz w:val="22"/>
          <w:szCs w:val="22"/>
        </w:rPr>
        <w:t>с</w:t>
      </w:r>
      <w:r w:rsidRPr="00886109">
        <w:rPr>
          <w:spacing w:val="18"/>
          <w:sz w:val="22"/>
          <w:szCs w:val="22"/>
        </w:rPr>
        <w:t xml:space="preserve"> </w:t>
      </w:r>
      <w:r w:rsidRPr="00886109">
        <w:rPr>
          <w:spacing w:val="2"/>
          <w:sz w:val="22"/>
          <w:szCs w:val="22"/>
        </w:rPr>
        <w:t>р</w:t>
      </w:r>
      <w:r w:rsidRPr="00886109">
        <w:rPr>
          <w:sz w:val="22"/>
          <w:szCs w:val="22"/>
        </w:rPr>
        <w:t>е</w:t>
      </w:r>
      <w:r w:rsidRPr="00886109">
        <w:rPr>
          <w:spacing w:val="1"/>
          <w:sz w:val="22"/>
          <w:szCs w:val="22"/>
        </w:rPr>
        <w:t>ш</w:t>
      </w:r>
      <w:r w:rsidRPr="00886109">
        <w:rPr>
          <w:spacing w:val="-1"/>
          <w:sz w:val="22"/>
          <w:szCs w:val="22"/>
        </w:rPr>
        <w:t>е</w:t>
      </w:r>
      <w:r w:rsidRPr="00886109">
        <w:rPr>
          <w:sz w:val="22"/>
          <w:szCs w:val="22"/>
        </w:rPr>
        <w:t>н</w:t>
      </w:r>
      <w:r w:rsidRPr="00886109">
        <w:rPr>
          <w:spacing w:val="1"/>
          <w:sz w:val="22"/>
          <w:szCs w:val="22"/>
        </w:rPr>
        <w:t>и</w:t>
      </w:r>
      <w:r w:rsidRPr="00886109">
        <w:rPr>
          <w:spacing w:val="-1"/>
          <w:sz w:val="22"/>
          <w:szCs w:val="22"/>
        </w:rPr>
        <w:t>е</w:t>
      </w:r>
      <w:r w:rsidRPr="00886109">
        <w:rPr>
          <w:sz w:val="22"/>
          <w:szCs w:val="22"/>
        </w:rPr>
        <w:t>м</w:t>
      </w:r>
      <w:r w:rsidRPr="00886109">
        <w:rPr>
          <w:spacing w:val="23"/>
          <w:sz w:val="22"/>
          <w:szCs w:val="22"/>
        </w:rPr>
        <w:t xml:space="preserve"> </w:t>
      </w:r>
      <w:r w:rsidRPr="00886109">
        <w:rPr>
          <w:sz w:val="22"/>
          <w:szCs w:val="22"/>
        </w:rPr>
        <w:t>ря</w:t>
      </w:r>
      <w:r w:rsidRPr="00886109">
        <w:rPr>
          <w:spacing w:val="1"/>
          <w:sz w:val="22"/>
          <w:szCs w:val="22"/>
        </w:rPr>
        <w:t>да</w:t>
      </w:r>
      <w:r w:rsidRPr="00886109">
        <w:rPr>
          <w:spacing w:val="18"/>
          <w:sz w:val="22"/>
          <w:szCs w:val="22"/>
        </w:rPr>
        <w:t xml:space="preserve"> </w:t>
      </w:r>
      <w:r w:rsidRPr="00886109">
        <w:rPr>
          <w:spacing w:val="1"/>
          <w:sz w:val="22"/>
          <w:szCs w:val="22"/>
        </w:rPr>
        <w:t>ч</w:t>
      </w:r>
      <w:r w:rsidRPr="00886109">
        <w:rPr>
          <w:sz w:val="22"/>
          <w:szCs w:val="22"/>
        </w:rPr>
        <w:t>а</w:t>
      </w:r>
      <w:r w:rsidRPr="00886109">
        <w:rPr>
          <w:spacing w:val="1"/>
          <w:sz w:val="22"/>
          <w:szCs w:val="22"/>
        </w:rPr>
        <w:t>с</w:t>
      </w:r>
      <w:r w:rsidRPr="00886109">
        <w:rPr>
          <w:spacing w:val="-1"/>
          <w:sz w:val="22"/>
          <w:szCs w:val="22"/>
        </w:rPr>
        <w:t>т</w:t>
      </w:r>
      <w:r w:rsidRPr="00886109">
        <w:rPr>
          <w:sz w:val="22"/>
          <w:szCs w:val="22"/>
        </w:rPr>
        <w:t>ных</w:t>
      </w:r>
      <w:r w:rsidRPr="00886109">
        <w:rPr>
          <w:spacing w:val="19"/>
          <w:sz w:val="22"/>
          <w:szCs w:val="22"/>
        </w:rPr>
        <w:t xml:space="preserve"> </w:t>
      </w:r>
      <w:r w:rsidRPr="00886109">
        <w:rPr>
          <w:sz w:val="22"/>
          <w:szCs w:val="22"/>
        </w:rPr>
        <w:t>з</w:t>
      </w:r>
      <w:r w:rsidRPr="00886109">
        <w:rPr>
          <w:spacing w:val="1"/>
          <w:sz w:val="22"/>
          <w:szCs w:val="22"/>
        </w:rPr>
        <w:t>а</w:t>
      </w:r>
      <w:r w:rsidRPr="00886109">
        <w:rPr>
          <w:sz w:val="22"/>
          <w:szCs w:val="22"/>
        </w:rPr>
        <w:t>да</w:t>
      </w:r>
      <w:r w:rsidRPr="00886109">
        <w:rPr>
          <w:spacing w:val="1"/>
          <w:sz w:val="22"/>
          <w:szCs w:val="22"/>
        </w:rPr>
        <w:t>ч</w:t>
      </w:r>
      <w:r w:rsidRPr="00886109">
        <w:rPr>
          <w:sz w:val="22"/>
          <w:szCs w:val="22"/>
        </w:rPr>
        <w:t>:</w:t>
      </w:r>
      <w:r w:rsidRPr="00886109">
        <w:rPr>
          <w:spacing w:val="18"/>
          <w:sz w:val="22"/>
          <w:szCs w:val="22"/>
        </w:rPr>
        <w:t xml:space="preserve"> </w:t>
      </w:r>
      <w:r w:rsidRPr="00886109">
        <w:rPr>
          <w:spacing w:val="1"/>
          <w:sz w:val="22"/>
          <w:szCs w:val="22"/>
        </w:rPr>
        <w:t>по</w:t>
      </w:r>
      <w:r w:rsidRPr="00886109">
        <w:rPr>
          <w:spacing w:val="-1"/>
          <w:sz w:val="22"/>
          <w:szCs w:val="22"/>
        </w:rPr>
        <w:t>в</w:t>
      </w:r>
      <w:r w:rsidRPr="00886109">
        <w:rPr>
          <w:sz w:val="22"/>
          <w:szCs w:val="22"/>
        </w:rPr>
        <w:t>ысить</w:t>
      </w:r>
      <w:r w:rsidRPr="00886109">
        <w:rPr>
          <w:spacing w:val="20"/>
          <w:sz w:val="22"/>
          <w:szCs w:val="22"/>
        </w:rPr>
        <w:t xml:space="preserve"> </w:t>
      </w:r>
      <w:r w:rsidRPr="00886109">
        <w:rPr>
          <w:spacing w:val="1"/>
          <w:sz w:val="22"/>
          <w:szCs w:val="22"/>
        </w:rPr>
        <w:t>ф</w:t>
      </w:r>
      <w:r w:rsidRPr="00886109">
        <w:rPr>
          <w:sz w:val="22"/>
          <w:szCs w:val="22"/>
        </w:rPr>
        <w:t>ун</w:t>
      </w:r>
      <w:r w:rsidRPr="00886109">
        <w:rPr>
          <w:spacing w:val="1"/>
          <w:sz w:val="22"/>
          <w:szCs w:val="22"/>
        </w:rPr>
        <w:t>к</w:t>
      </w:r>
      <w:r w:rsidRPr="00886109">
        <w:rPr>
          <w:sz w:val="22"/>
          <w:szCs w:val="22"/>
        </w:rPr>
        <w:t>ц</w:t>
      </w:r>
      <w:r w:rsidRPr="00886109">
        <w:rPr>
          <w:spacing w:val="-1"/>
          <w:sz w:val="22"/>
          <w:szCs w:val="22"/>
        </w:rPr>
        <w:t>и</w:t>
      </w:r>
      <w:r w:rsidRPr="00886109">
        <w:rPr>
          <w:spacing w:val="1"/>
          <w:sz w:val="22"/>
          <w:szCs w:val="22"/>
        </w:rPr>
        <w:t>о</w:t>
      </w:r>
      <w:r w:rsidRPr="00886109">
        <w:rPr>
          <w:sz w:val="22"/>
          <w:szCs w:val="22"/>
        </w:rPr>
        <w:t>н</w:t>
      </w:r>
      <w:r w:rsidRPr="00886109">
        <w:rPr>
          <w:spacing w:val="1"/>
          <w:sz w:val="22"/>
          <w:szCs w:val="22"/>
        </w:rPr>
        <w:t>а</w:t>
      </w:r>
      <w:r w:rsidRPr="00886109">
        <w:rPr>
          <w:sz w:val="22"/>
          <w:szCs w:val="22"/>
        </w:rPr>
        <w:t>л</w:t>
      </w:r>
      <w:r w:rsidRPr="00886109">
        <w:rPr>
          <w:spacing w:val="-2"/>
          <w:sz w:val="22"/>
          <w:szCs w:val="22"/>
        </w:rPr>
        <w:t>ь</w:t>
      </w:r>
      <w:r w:rsidRPr="00886109">
        <w:rPr>
          <w:sz w:val="22"/>
          <w:szCs w:val="22"/>
        </w:rPr>
        <w:t>н</w:t>
      </w:r>
      <w:r w:rsidRPr="00886109">
        <w:rPr>
          <w:spacing w:val="1"/>
          <w:sz w:val="22"/>
          <w:szCs w:val="22"/>
        </w:rPr>
        <w:t>ы</w:t>
      </w:r>
      <w:r w:rsidRPr="00886109">
        <w:rPr>
          <w:sz w:val="22"/>
          <w:szCs w:val="22"/>
        </w:rPr>
        <w:t>е</w:t>
      </w:r>
      <w:r w:rsidRPr="00886109">
        <w:rPr>
          <w:spacing w:val="21"/>
          <w:sz w:val="22"/>
          <w:szCs w:val="22"/>
        </w:rPr>
        <w:t xml:space="preserve"> </w:t>
      </w:r>
      <w:r w:rsidRPr="00886109">
        <w:rPr>
          <w:spacing w:val="-1"/>
          <w:sz w:val="22"/>
          <w:szCs w:val="22"/>
        </w:rPr>
        <w:t>в</w:t>
      </w:r>
      <w:r w:rsidRPr="00886109">
        <w:rPr>
          <w:spacing w:val="6"/>
          <w:sz w:val="22"/>
          <w:szCs w:val="22"/>
        </w:rPr>
        <w:t>о</w:t>
      </w:r>
      <w:r w:rsidRPr="00886109">
        <w:rPr>
          <w:sz w:val="22"/>
          <w:szCs w:val="22"/>
        </w:rPr>
        <w:t>зм</w:t>
      </w:r>
      <w:r w:rsidRPr="00886109">
        <w:rPr>
          <w:spacing w:val="1"/>
          <w:sz w:val="22"/>
          <w:szCs w:val="22"/>
        </w:rPr>
        <w:t>о</w:t>
      </w:r>
      <w:r w:rsidRPr="00886109">
        <w:rPr>
          <w:sz w:val="22"/>
          <w:szCs w:val="22"/>
        </w:rPr>
        <w:t>жности</w:t>
      </w:r>
      <w:r w:rsidRPr="00886109">
        <w:rPr>
          <w:spacing w:val="43"/>
          <w:sz w:val="22"/>
          <w:szCs w:val="22"/>
        </w:rPr>
        <w:t xml:space="preserve"> </w:t>
      </w:r>
      <w:r w:rsidRPr="00886109">
        <w:rPr>
          <w:spacing w:val="2"/>
          <w:sz w:val="22"/>
          <w:szCs w:val="22"/>
        </w:rPr>
        <w:t>о</w:t>
      </w:r>
      <w:r w:rsidRPr="00886109">
        <w:rPr>
          <w:spacing w:val="-2"/>
          <w:sz w:val="22"/>
          <w:szCs w:val="22"/>
        </w:rPr>
        <w:t>т</w:t>
      </w:r>
      <w:r w:rsidRPr="00886109">
        <w:rPr>
          <w:spacing w:val="1"/>
          <w:sz w:val="22"/>
          <w:szCs w:val="22"/>
        </w:rPr>
        <w:t>д</w:t>
      </w:r>
      <w:r w:rsidRPr="00886109">
        <w:rPr>
          <w:sz w:val="22"/>
          <w:szCs w:val="22"/>
        </w:rPr>
        <w:t>ель</w:t>
      </w:r>
      <w:r w:rsidRPr="00886109">
        <w:rPr>
          <w:spacing w:val="-1"/>
          <w:sz w:val="22"/>
          <w:szCs w:val="22"/>
        </w:rPr>
        <w:t>ны</w:t>
      </w:r>
      <w:r w:rsidRPr="00886109">
        <w:rPr>
          <w:sz w:val="22"/>
          <w:szCs w:val="22"/>
        </w:rPr>
        <w:t>х</w:t>
      </w:r>
      <w:r w:rsidRPr="00886109">
        <w:rPr>
          <w:spacing w:val="45"/>
          <w:sz w:val="22"/>
          <w:szCs w:val="22"/>
        </w:rPr>
        <w:t xml:space="preserve"> </w:t>
      </w:r>
      <w:r w:rsidRPr="00886109">
        <w:rPr>
          <w:spacing w:val="-1"/>
          <w:sz w:val="22"/>
          <w:szCs w:val="22"/>
        </w:rPr>
        <w:t>с</w:t>
      </w:r>
      <w:r w:rsidRPr="00886109">
        <w:rPr>
          <w:sz w:val="22"/>
          <w:szCs w:val="22"/>
        </w:rPr>
        <w:t>и</w:t>
      </w:r>
      <w:r w:rsidRPr="00886109">
        <w:rPr>
          <w:spacing w:val="1"/>
          <w:sz w:val="22"/>
          <w:szCs w:val="22"/>
        </w:rPr>
        <w:t>с</w:t>
      </w:r>
      <w:r w:rsidRPr="00886109">
        <w:rPr>
          <w:sz w:val="22"/>
          <w:szCs w:val="22"/>
        </w:rPr>
        <w:t>те</w:t>
      </w:r>
      <w:r w:rsidRPr="00886109">
        <w:rPr>
          <w:spacing w:val="1"/>
          <w:sz w:val="22"/>
          <w:szCs w:val="22"/>
        </w:rPr>
        <w:t>м</w:t>
      </w:r>
      <w:r w:rsidRPr="00886109">
        <w:rPr>
          <w:spacing w:val="42"/>
          <w:sz w:val="22"/>
          <w:szCs w:val="22"/>
        </w:rPr>
        <w:t xml:space="preserve"> </w:t>
      </w:r>
      <w:r w:rsidRPr="00886109">
        <w:rPr>
          <w:spacing w:val="1"/>
          <w:sz w:val="22"/>
          <w:szCs w:val="22"/>
        </w:rPr>
        <w:t>о</w:t>
      </w:r>
      <w:r w:rsidRPr="00886109">
        <w:rPr>
          <w:sz w:val="22"/>
          <w:szCs w:val="22"/>
        </w:rPr>
        <w:t>рг</w:t>
      </w:r>
      <w:r w:rsidRPr="00886109">
        <w:rPr>
          <w:spacing w:val="-1"/>
          <w:sz w:val="22"/>
          <w:szCs w:val="22"/>
        </w:rPr>
        <w:t>а</w:t>
      </w:r>
      <w:r w:rsidRPr="00886109">
        <w:rPr>
          <w:sz w:val="22"/>
          <w:szCs w:val="22"/>
        </w:rPr>
        <w:t>н</w:t>
      </w:r>
      <w:r w:rsidRPr="00886109">
        <w:rPr>
          <w:spacing w:val="1"/>
          <w:sz w:val="22"/>
          <w:szCs w:val="22"/>
        </w:rPr>
        <w:t>и</w:t>
      </w:r>
      <w:r w:rsidRPr="00886109">
        <w:rPr>
          <w:spacing w:val="-1"/>
          <w:sz w:val="22"/>
          <w:szCs w:val="22"/>
        </w:rPr>
        <w:t>з</w:t>
      </w:r>
      <w:r w:rsidRPr="00886109">
        <w:rPr>
          <w:sz w:val="22"/>
          <w:szCs w:val="22"/>
        </w:rPr>
        <w:t>м</w:t>
      </w:r>
      <w:r w:rsidRPr="00886109">
        <w:rPr>
          <w:spacing w:val="-2"/>
          <w:sz w:val="22"/>
          <w:szCs w:val="22"/>
        </w:rPr>
        <w:t>а</w:t>
      </w:r>
      <w:r w:rsidRPr="00886109">
        <w:rPr>
          <w:sz w:val="22"/>
          <w:szCs w:val="22"/>
        </w:rPr>
        <w:t>,</w:t>
      </w:r>
      <w:r w:rsidRPr="00886109">
        <w:rPr>
          <w:spacing w:val="44"/>
          <w:sz w:val="22"/>
          <w:szCs w:val="22"/>
        </w:rPr>
        <w:t xml:space="preserve"> </w:t>
      </w:r>
      <w:r w:rsidRPr="00886109">
        <w:rPr>
          <w:sz w:val="22"/>
          <w:szCs w:val="22"/>
        </w:rPr>
        <w:t>ск</w:t>
      </w:r>
      <w:r w:rsidRPr="00886109">
        <w:rPr>
          <w:spacing w:val="1"/>
          <w:sz w:val="22"/>
          <w:szCs w:val="22"/>
        </w:rPr>
        <w:t>о</w:t>
      </w:r>
      <w:r w:rsidRPr="00886109">
        <w:rPr>
          <w:spacing w:val="-1"/>
          <w:sz w:val="22"/>
          <w:szCs w:val="22"/>
        </w:rPr>
        <w:t>р</w:t>
      </w:r>
      <w:r w:rsidRPr="00886109">
        <w:rPr>
          <w:sz w:val="22"/>
          <w:szCs w:val="22"/>
        </w:rPr>
        <w:t>р</w:t>
      </w:r>
      <w:r w:rsidRPr="00886109">
        <w:rPr>
          <w:spacing w:val="1"/>
          <w:sz w:val="22"/>
          <w:szCs w:val="22"/>
        </w:rPr>
        <w:t>е</w:t>
      </w:r>
      <w:r w:rsidRPr="00886109">
        <w:rPr>
          <w:sz w:val="22"/>
          <w:szCs w:val="22"/>
        </w:rPr>
        <w:t>к</w:t>
      </w:r>
      <w:r w:rsidRPr="00886109">
        <w:rPr>
          <w:spacing w:val="-1"/>
          <w:sz w:val="22"/>
          <w:szCs w:val="22"/>
        </w:rPr>
        <w:t>т</w:t>
      </w:r>
      <w:r w:rsidRPr="00886109">
        <w:rPr>
          <w:sz w:val="22"/>
          <w:szCs w:val="22"/>
        </w:rPr>
        <w:t>и</w:t>
      </w:r>
      <w:r w:rsidRPr="00886109">
        <w:rPr>
          <w:spacing w:val="1"/>
          <w:sz w:val="22"/>
          <w:szCs w:val="22"/>
        </w:rPr>
        <w:t>р</w:t>
      </w:r>
      <w:r w:rsidRPr="00886109">
        <w:rPr>
          <w:sz w:val="22"/>
          <w:szCs w:val="22"/>
        </w:rPr>
        <w:t>ов</w:t>
      </w:r>
      <w:r w:rsidRPr="00886109">
        <w:rPr>
          <w:spacing w:val="1"/>
          <w:sz w:val="22"/>
          <w:szCs w:val="22"/>
        </w:rPr>
        <w:t>а</w:t>
      </w:r>
      <w:r w:rsidRPr="00886109">
        <w:rPr>
          <w:sz w:val="22"/>
          <w:szCs w:val="22"/>
        </w:rPr>
        <w:t>ть</w:t>
      </w:r>
      <w:r w:rsidRPr="00886109">
        <w:rPr>
          <w:spacing w:val="41"/>
          <w:sz w:val="22"/>
          <w:szCs w:val="22"/>
        </w:rPr>
        <w:t xml:space="preserve"> </w:t>
      </w:r>
      <w:r w:rsidRPr="00886109">
        <w:rPr>
          <w:spacing w:val="1"/>
          <w:sz w:val="22"/>
          <w:szCs w:val="22"/>
        </w:rPr>
        <w:t>физ</w:t>
      </w:r>
      <w:r w:rsidRPr="00886109">
        <w:rPr>
          <w:spacing w:val="-1"/>
          <w:sz w:val="22"/>
          <w:szCs w:val="22"/>
        </w:rPr>
        <w:t>и</w:t>
      </w:r>
      <w:r w:rsidRPr="00886109">
        <w:rPr>
          <w:sz w:val="22"/>
          <w:szCs w:val="22"/>
        </w:rPr>
        <w:t>ческо</w:t>
      </w:r>
      <w:r w:rsidRPr="00886109">
        <w:rPr>
          <w:spacing w:val="1"/>
          <w:sz w:val="22"/>
          <w:szCs w:val="22"/>
        </w:rPr>
        <w:t>е</w:t>
      </w:r>
      <w:r w:rsidRPr="00886109">
        <w:rPr>
          <w:spacing w:val="42"/>
          <w:sz w:val="22"/>
          <w:szCs w:val="22"/>
        </w:rPr>
        <w:t xml:space="preserve"> </w:t>
      </w:r>
      <w:r w:rsidRPr="00886109">
        <w:rPr>
          <w:spacing w:val="1"/>
          <w:sz w:val="22"/>
          <w:szCs w:val="22"/>
        </w:rPr>
        <w:t>р</w:t>
      </w:r>
      <w:r w:rsidRPr="00886109">
        <w:rPr>
          <w:sz w:val="22"/>
          <w:szCs w:val="22"/>
        </w:rPr>
        <w:t>аз</w:t>
      </w:r>
      <w:r w:rsidRPr="00886109">
        <w:rPr>
          <w:spacing w:val="7"/>
          <w:sz w:val="22"/>
          <w:szCs w:val="22"/>
        </w:rPr>
        <w:t>в</w:t>
      </w:r>
      <w:r w:rsidRPr="00886109">
        <w:rPr>
          <w:spacing w:val="1"/>
          <w:sz w:val="22"/>
          <w:szCs w:val="22"/>
        </w:rPr>
        <w:t>и</w:t>
      </w:r>
      <w:r w:rsidRPr="00886109">
        <w:rPr>
          <w:sz w:val="22"/>
          <w:szCs w:val="22"/>
        </w:rPr>
        <w:t>ти</w:t>
      </w:r>
      <w:r w:rsidRPr="00886109">
        <w:rPr>
          <w:spacing w:val="1"/>
          <w:sz w:val="22"/>
          <w:szCs w:val="22"/>
        </w:rPr>
        <w:t>е</w:t>
      </w:r>
      <w:r w:rsidRPr="00886109">
        <w:rPr>
          <w:spacing w:val="48"/>
          <w:sz w:val="22"/>
          <w:szCs w:val="22"/>
        </w:rPr>
        <w:t xml:space="preserve"> </w:t>
      </w:r>
      <w:r w:rsidRPr="00886109">
        <w:rPr>
          <w:sz w:val="22"/>
          <w:szCs w:val="22"/>
        </w:rPr>
        <w:t>и</w:t>
      </w:r>
      <w:r w:rsidRPr="00886109">
        <w:rPr>
          <w:spacing w:val="50"/>
          <w:sz w:val="22"/>
          <w:szCs w:val="22"/>
        </w:rPr>
        <w:t xml:space="preserve"> </w:t>
      </w:r>
      <w:r w:rsidRPr="00886109">
        <w:rPr>
          <w:spacing w:val="1"/>
          <w:sz w:val="22"/>
          <w:szCs w:val="22"/>
        </w:rPr>
        <w:t>т</w:t>
      </w:r>
      <w:r w:rsidRPr="00886109">
        <w:rPr>
          <w:sz w:val="22"/>
          <w:szCs w:val="22"/>
        </w:rPr>
        <w:t>е</w:t>
      </w:r>
      <w:r w:rsidRPr="00886109">
        <w:rPr>
          <w:spacing w:val="-2"/>
          <w:sz w:val="22"/>
          <w:szCs w:val="22"/>
        </w:rPr>
        <w:t>л</w:t>
      </w:r>
      <w:r w:rsidRPr="00886109">
        <w:rPr>
          <w:sz w:val="22"/>
          <w:szCs w:val="22"/>
        </w:rPr>
        <w:t>о</w:t>
      </w:r>
      <w:r w:rsidRPr="00886109">
        <w:rPr>
          <w:spacing w:val="1"/>
          <w:sz w:val="22"/>
          <w:szCs w:val="22"/>
        </w:rPr>
        <w:t>с</w:t>
      </w:r>
      <w:r w:rsidRPr="00886109">
        <w:rPr>
          <w:sz w:val="22"/>
          <w:szCs w:val="22"/>
        </w:rPr>
        <w:t>ложен</w:t>
      </w:r>
      <w:r w:rsidRPr="00886109">
        <w:rPr>
          <w:spacing w:val="-1"/>
          <w:sz w:val="22"/>
          <w:szCs w:val="22"/>
        </w:rPr>
        <w:t>и</w:t>
      </w:r>
      <w:r w:rsidRPr="00886109">
        <w:rPr>
          <w:sz w:val="22"/>
          <w:szCs w:val="22"/>
        </w:rPr>
        <w:t>е,</w:t>
      </w:r>
      <w:r w:rsidRPr="00886109">
        <w:rPr>
          <w:spacing w:val="49"/>
          <w:sz w:val="22"/>
          <w:szCs w:val="22"/>
        </w:rPr>
        <w:t xml:space="preserve"> </w:t>
      </w:r>
      <w:r w:rsidRPr="00886109">
        <w:rPr>
          <w:sz w:val="22"/>
          <w:szCs w:val="22"/>
        </w:rPr>
        <w:t>по</w:t>
      </w:r>
      <w:r w:rsidRPr="00886109">
        <w:rPr>
          <w:spacing w:val="1"/>
          <w:sz w:val="22"/>
          <w:szCs w:val="22"/>
        </w:rPr>
        <w:t>в</w:t>
      </w:r>
      <w:r w:rsidRPr="00886109">
        <w:rPr>
          <w:sz w:val="22"/>
          <w:szCs w:val="22"/>
        </w:rPr>
        <w:t>ысить</w:t>
      </w:r>
      <w:r w:rsidRPr="00886109">
        <w:rPr>
          <w:spacing w:val="47"/>
          <w:sz w:val="22"/>
          <w:szCs w:val="22"/>
        </w:rPr>
        <w:t xml:space="preserve"> </w:t>
      </w:r>
      <w:r w:rsidRPr="00886109">
        <w:rPr>
          <w:spacing w:val="1"/>
          <w:sz w:val="22"/>
          <w:szCs w:val="22"/>
        </w:rPr>
        <w:t>общ</w:t>
      </w:r>
      <w:r w:rsidRPr="00886109">
        <w:rPr>
          <w:spacing w:val="-3"/>
          <w:sz w:val="22"/>
          <w:szCs w:val="22"/>
        </w:rPr>
        <w:t>у</w:t>
      </w:r>
      <w:r w:rsidRPr="00886109">
        <w:rPr>
          <w:sz w:val="22"/>
          <w:szCs w:val="22"/>
        </w:rPr>
        <w:t>ю</w:t>
      </w:r>
      <w:r w:rsidRPr="00886109">
        <w:rPr>
          <w:spacing w:val="49"/>
          <w:sz w:val="22"/>
          <w:szCs w:val="22"/>
        </w:rPr>
        <w:t xml:space="preserve"> </w:t>
      </w:r>
      <w:r w:rsidRPr="00886109">
        <w:rPr>
          <w:sz w:val="22"/>
          <w:szCs w:val="22"/>
        </w:rPr>
        <w:t>и</w:t>
      </w:r>
      <w:r w:rsidRPr="00886109">
        <w:rPr>
          <w:spacing w:val="167"/>
          <w:sz w:val="22"/>
          <w:szCs w:val="22"/>
        </w:rPr>
        <w:t xml:space="preserve"> </w:t>
      </w:r>
      <w:r w:rsidRPr="00886109">
        <w:rPr>
          <w:sz w:val="22"/>
          <w:szCs w:val="22"/>
        </w:rPr>
        <w:t>п</w:t>
      </w:r>
      <w:r w:rsidRPr="00886109">
        <w:rPr>
          <w:spacing w:val="1"/>
          <w:sz w:val="22"/>
          <w:szCs w:val="22"/>
        </w:rPr>
        <w:t>р</w:t>
      </w:r>
      <w:r w:rsidRPr="00886109">
        <w:rPr>
          <w:sz w:val="22"/>
          <w:szCs w:val="22"/>
        </w:rPr>
        <w:t>офесс</w:t>
      </w:r>
      <w:r w:rsidRPr="00886109">
        <w:rPr>
          <w:spacing w:val="-1"/>
          <w:sz w:val="22"/>
          <w:szCs w:val="22"/>
        </w:rPr>
        <w:t>и</w:t>
      </w:r>
      <w:r w:rsidRPr="00886109">
        <w:rPr>
          <w:sz w:val="22"/>
          <w:szCs w:val="22"/>
        </w:rPr>
        <w:t>о</w:t>
      </w:r>
      <w:r w:rsidRPr="00886109">
        <w:rPr>
          <w:spacing w:val="1"/>
          <w:sz w:val="22"/>
          <w:szCs w:val="22"/>
        </w:rPr>
        <w:t>на</w:t>
      </w:r>
      <w:r w:rsidRPr="00886109">
        <w:rPr>
          <w:sz w:val="22"/>
          <w:szCs w:val="22"/>
        </w:rPr>
        <w:t>л</w:t>
      </w:r>
      <w:r w:rsidRPr="00886109">
        <w:rPr>
          <w:spacing w:val="-3"/>
          <w:sz w:val="22"/>
          <w:szCs w:val="22"/>
        </w:rPr>
        <w:t>ь</w:t>
      </w:r>
      <w:r w:rsidRPr="00886109">
        <w:rPr>
          <w:sz w:val="22"/>
          <w:szCs w:val="22"/>
        </w:rPr>
        <w:t>н</w:t>
      </w:r>
      <w:r w:rsidRPr="00886109">
        <w:rPr>
          <w:spacing w:val="-2"/>
          <w:sz w:val="22"/>
          <w:szCs w:val="22"/>
        </w:rPr>
        <w:t>у</w:t>
      </w:r>
      <w:r w:rsidRPr="00886109">
        <w:rPr>
          <w:sz w:val="22"/>
          <w:szCs w:val="22"/>
        </w:rPr>
        <w:t>ю</w:t>
      </w:r>
      <w:r w:rsidRPr="00886109">
        <w:rPr>
          <w:spacing w:val="48"/>
          <w:sz w:val="22"/>
          <w:szCs w:val="22"/>
        </w:rPr>
        <w:t xml:space="preserve"> </w:t>
      </w:r>
      <w:r w:rsidRPr="00886109">
        <w:rPr>
          <w:spacing w:val="2"/>
          <w:sz w:val="22"/>
          <w:szCs w:val="22"/>
        </w:rPr>
        <w:t>р</w:t>
      </w:r>
      <w:r w:rsidRPr="00886109">
        <w:rPr>
          <w:sz w:val="22"/>
          <w:szCs w:val="22"/>
        </w:rPr>
        <w:t>аб</w:t>
      </w:r>
      <w:r w:rsidRPr="00886109">
        <w:rPr>
          <w:spacing w:val="1"/>
          <w:sz w:val="22"/>
          <w:szCs w:val="22"/>
        </w:rPr>
        <w:t>о</w:t>
      </w:r>
      <w:r w:rsidRPr="00886109">
        <w:rPr>
          <w:sz w:val="22"/>
          <w:szCs w:val="22"/>
        </w:rPr>
        <w:t>т</w:t>
      </w:r>
      <w:r w:rsidRPr="00886109">
        <w:rPr>
          <w:spacing w:val="1"/>
          <w:sz w:val="22"/>
          <w:szCs w:val="22"/>
        </w:rPr>
        <w:t>о</w:t>
      </w:r>
      <w:r w:rsidRPr="00886109">
        <w:rPr>
          <w:spacing w:val="-1"/>
          <w:sz w:val="22"/>
          <w:szCs w:val="22"/>
        </w:rPr>
        <w:t>сп</w:t>
      </w:r>
      <w:r w:rsidRPr="00886109">
        <w:rPr>
          <w:sz w:val="22"/>
          <w:szCs w:val="22"/>
        </w:rPr>
        <w:t>о</w:t>
      </w:r>
      <w:r w:rsidRPr="00886109">
        <w:rPr>
          <w:spacing w:val="-1"/>
          <w:sz w:val="22"/>
          <w:szCs w:val="22"/>
        </w:rPr>
        <w:t>с</w:t>
      </w:r>
      <w:r w:rsidRPr="00886109">
        <w:rPr>
          <w:spacing w:val="10"/>
          <w:sz w:val="22"/>
          <w:szCs w:val="22"/>
        </w:rPr>
        <w:t>о</w:t>
      </w:r>
      <w:r w:rsidRPr="00886109">
        <w:rPr>
          <w:spacing w:val="1"/>
          <w:sz w:val="22"/>
          <w:szCs w:val="22"/>
        </w:rPr>
        <w:t>б</w:t>
      </w:r>
      <w:r w:rsidRPr="00886109">
        <w:rPr>
          <w:sz w:val="22"/>
          <w:szCs w:val="22"/>
        </w:rPr>
        <w:t>н</w:t>
      </w:r>
      <w:r w:rsidRPr="00886109">
        <w:rPr>
          <w:spacing w:val="2"/>
          <w:sz w:val="22"/>
          <w:szCs w:val="22"/>
        </w:rPr>
        <w:t>о</w:t>
      </w:r>
      <w:r w:rsidRPr="00886109">
        <w:rPr>
          <w:sz w:val="22"/>
          <w:szCs w:val="22"/>
        </w:rPr>
        <w:t>ст</w:t>
      </w:r>
      <w:r w:rsidRPr="00886109">
        <w:rPr>
          <w:spacing w:val="1"/>
          <w:sz w:val="22"/>
          <w:szCs w:val="22"/>
        </w:rPr>
        <w:t>ь</w:t>
      </w:r>
      <w:r w:rsidRPr="00886109">
        <w:rPr>
          <w:sz w:val="22"/>
          <w:szCs w:val="22"/>
        </w:rPr>
        <w:t>,</w:t>
      </w:r>
      <w:r w:rsidRPr="00886109">
        <w:rPr>
          <w:spacing w:val="77"/>
          <w:sz w:val="22"/>
          <w:szCs w:val="22"/>
        </w:rPr>
        <w:t xml:space="preserve"> </w:t>
      </w:r>
      <w:r w:rsidRPr="00886109">
        <w:rPr>
          <w:spacing w:val="1"/>
          <w:sz w:val="22"/>
          <w:szCs w:val="22"/>
        </w:rPr>
        <w:t>о</w:t>
      </w:r>
      <w:r w:rsidRPr="00886109">
        <w:rPr>
          <w:sz w:val="22"/>
          <w:szCs w:val="22"/>
        </w:rPr>
        <w:t>владеть</w:t>
      </w:r>
      <w:r w:rsidRPr="00886109">
        <w:rPr>
          <w:spacing w:val="80"/>
          <w:sz w:val="22"/>
          <w:szCs w:val="22"/>
        </w:rPr>
        <w:t xml:space="preserve"> </w:t>
      </w:r>
      <w:r w:rsidRPr="00886109">
        <w:rPr>
          <w:sz w:val="22"/>
          <w:szCs w:val="22"/>
        </w:rPr>
        <w:t>ж</w:t>
      </w:r>
      <w:r w:rsidRPr="00886109">
        <w:rPr>
          <w:spacing w:val="1"/>
          <w:sz w:val="22"/>
          <w:szCs w:val="22"/>
        </w:rPr>
        <w:t>и</w:t>
      </w:r>
      <w:r w:rsidRPr="00886109">
        <w:rPr>
          <w:sz w:val="22"/>
          <w:szCs w:val="22"/>
        </w:rPr>
        <w:t>зненн</w:t>
      </w:r>
      <w:r w:rsidRPr="00886109">
        <w:rPr>
          <w:spacing w:val="1"/>
          <w:sz w:val="22"/>
          <w:szCs w:val="22"/>
        </w:rPr>
        <w:t>о</w:t>
      </w:r>
      <w:r w:rsidRPr="00886109">
        <w:rPr>
          <w:spacing w:val="79"/>
          <w:sz w:val="22"/>
          <w:szCs w:val="22"/>
        </w:rPr>
        <w:t xml:space="preserve"> </w:t>
      </w:r>
      <w:r w:rsidRPr="00886109">
        <w:rPr>
          <w:spacing w:val="1"/>
          <w:sz w:val="22"/>
          <w:szCs w:val="22"/>
        </w:rPr>
        <w:t>н</w:t>
      </w:r>
      <w:r w:rsidRPr="00886109">
        <w:rPr>
          <w:spacing w:val="-1"/>
          <w:sz w:val="22"/>
          <w:szCs w:val="22"/>
        </w:rPr>
        <w:t>е</w:t>
      </w:r>
      <w:r w:rsidRPr="00886109">
        <w:rPr>
          <w:sz w:val="22"/>
          <w:szCs w:val="22"/>
        </w:rPr>
        <w:t>обход</w:t>
      </w:r>
      <w:r w:rsidRPr="00886109">
        <w:rPr>
          <w:spacing w:val="1"/>
          <w:sz w:val="22"/>
          <w:szCs w:val="22"/>
        </w:rPr>
        <w:t>и</w:t>
      </w:r>
      <w:r w:rsidRPr="00886109">
        <w:rPr>
          <w:spacing w:val="-1"/>
          <w:sz w:val="22"/>
          <w:szCs w:val="22"/>
        </w:rPr>
        <w:t>м</w:t>
      </w:r>
      <w:r w:rsidRPr="00886109">
        <w:rPr>
          <w:sz w:val="22"/>
          <w:szCs w:val="22"/>
        </w:rPr>
        <w:t>ы</w:t>
      </w:r>
      <w:r w:rsidRPr="00886109">
        <w:rPr>
          <w:spacing w:val="1"/>
          <w:sz w:val="22"/>
          <w:szCs w:val="22"/>
        </w:rPr>
        <w:t>м</w:t>
      </w:r>
      <w:r w:rsidRPr="00886109">
        <w:rPr>
          <w:sz w:val="22"/>
          <w:szCs w:val="22"/>
        </w:rPr>
        <w:t>и</w:t>
      </w:r>
      <w:r w:rsidRPr="00886109">
        <w:rPr>
          <w:spacing w:val="87"/>
          <w:sz w:val="22"/>
          <w:szCs w:val="22"/>
        </w:rPr>
        <w:t xml:space="preserve"> </w:t>
      </w:r>
      <w:r w:rsidRPr="00886109">
        <w:rPr>
          <w:spacing w:val="-2"/>
          <w:sz w:val="22"/>
          <w:szCs w:val="22"/>
        </w:rPr>
        <w:t>у</w:t>
      </w:r>
      <w:r w:rsidRPr="00886109">
        <w:rPr>
          <w:sz w:val="22"/>
          <w:szCs w:val="22"/>
        </w:rPr>
        <w:t>мения</w:t>
      </w:r>
      <w:r w:rsidRPr="00886109">
        <w:rPr>
          <w:spacing w:val="-1"/>
          <w:sz w:val="22"/>
          <w:szCs w:val="22"/>
        </w:rPr>
        <w:t>м</w:t>
      </w:r>
      <w:r w:rsidRPr="00886109">
        <w:rPr>
          <w:sz w:val="22"/>
          <w:szCs w:val="22"/>
        </w:rPr>
        <w:t>и</w:t>
      </w:r>
      <w:r w:rsidRPr="00886109">
        <w:rPr>
          <w:spacing w:val="81"/>
          <w:sz w:val="22"/>
          <w:szCs w:val="22"/>
        </w:rPr>
        <w:t xml:space="preserve"> </w:t>
      </w:r>
      <w:r w:rsidRPr="00886109">
        <w:rPr>
          <w:sz w:val="22"/>
          <w:szCs w:val="22"/>
        </w:rPr>
        <w:t>и</w:t>
      </w:r>
      <w:r w:rsidRPr="00886109">
        <w:rPr>
          <w:spacing w:val="79"/>
          <w:sz w:val="22"/>
          <w:szCs w:val="22"/>
        </w:rPr>
        <w:t xml:space="preserve"> </w:t>
      </w:r>
      <w:r w:rsidRPr="00886109">
        <w:rPr>
          <w:spacing w:val="1"/>
          <w:sz w:val="22"/>
          <w:szCs w:val="22"/>
        </w:rPr>
        <w:t>на</w:t>
      </w:r>
      <w:r w:rsidRPr="00886109">
        <w:rPr>
          <w:sz w:val="22"/>
          <w:szCs w:val="22"/>
        </w:rPr>
        <w:t>выка</w:t>
      </w:r>
      <w:r w:rsidRPr="00886109">
        <w:rPr>
          <w:spacing w:val="-1"/>
          <w:sz w:val="22"/>
          <w:szCs w:val="22"/>
        </w:rPr>
        <w:t>м</w:t>
      </w:r>
      <w:r w:rsidRPr="00886109">
        <w:rPr>
          <w:sz w:val="22"/>
          <w:szCs w:val="22"/>
        </w:rPr>
        <w:t>и,</w:t>
      </w:r>
      <w:r w:rsidRPr="00886109">
        <w:rPr>
          <w:spacing w:val="81"/>
          <w:sz w:val="22"/>
          <w:szCs w:val="22"/>
        </w:rPr>
        <w:t xml:space="preserve"> </w:t>
      </w:r>
      <w:r w:rsidRPr="00886109">
        <w:rPr>
          <w:spacing w:val="-1"/>
          <w:sz w:val="22"/>
          <w:szCs w:val="22"/>
        </w:rPr>
        <w:t>п</w:t>
      </w:r>
      <w:r w:rsidRPr="00886109">
        <w:rPr>
          <w:spacing w:val="1"/>
          <w:sz w:val="22"/>
          <w:szCs w:val="22"/>
        </w:rPr>
        <w:t>р</w:t>
      </w:r>
      <w:r w:rsidRPr="00886109">
        <w:rPr>
          <w:sz w:val="22"/>
          <w:szCs w:val="22"/>
        </w:rPr>
        <w:t>ия</w:t>
      </w:r>
      <w:r w:rsidRPr="00886109">
        <w:rPr>
          <w:spacing w:val="-2"/>
          <w:sz w:val="22"/>
          <w:szCs w:val="22"/>
        </w:rPr>
        <w:t>т</w:t>
      </w:r>
      <w:r w:rsidRPr="00886109">
        <w:rPr>
          <w:spacing w:val="-1"/>
          <w:sz w:val="22"/>
          <w:szCs w:val="22"/>
        </w:rPr>
        <w:t>н</w:t>
      </w:r>
      <w:r w:rsidRPr="00886109">
        <w:rPr>
          <w:sz w:val="22"/>
          <w:szCs w:val="22"/>
        </w:rPr>
        <w:t>о и п</w:t>
      </w:r>
      <w:r w:rsidRPr="00886109">
        <w:rPr>
          <w:spacing w:val="1"/>
          <w:sz w:val="22"/>
          <w:szCs w:val="22"/>
        </w:rPr>
        <w:t>о</w:t>
      </w:r>
      <w:r w:rsidRPr="00886109">
        <w:rPr>
          <w:sz w:val="22"/>
          <w:szCs w:val="22"/>
        </w:rPr>
        <w:t>лезно пр</w:t>
      </w:r>
      <w:r w:rsidRPr="00886109">
        <w:rPr>
          <w:spacing w:val="1"/>
          <w:sz w:val="22"/>
          <w:szCs w:val="22"/>
        </w:rPr>
        <w:t>о</w:t>
      </w:r>
      <w:r w:rsidRPr="00886109">
        <w:rPr>
          <w:spacing w:val="-1"/>
          <w:sz w:val="22"/>
          <w:szCs w:val="22"/>
        </w:rPr>
        <w:t>в</w:t>
      </w:r>
      <w:r w:rsidRPr="00886109">
        <w:rPr>
          <w:sz w:val="22"/>
          <w:szCs w:val="22"/>
        </w:rPr>
        <w:t>ести</w:t>
      </w:r>
      <w:r w:rsidRPr="00886109">
        <w:rPr>
          <w:spacing w:val="-1"/>
          <w:sz w:val="22"/>
          <w:szCs w:val="22"/>
        </w:rPr>
        <w:t xml:space="preserve"> </w:t>
      </w:r>
      <w:r w:rsidRPr="00886109">
        <w:rPr>
          <w:sz w:val="22"/>
          <w:szCs w:val="22"/>
        </w:rPr>
        <w:t>д</w:t>
      </w:r>
      <w:r w:rsidRPr="00886109">
        <w:rPr>
          <w:spacing w:val="1"/>
          <w:sz w:val="22"/>
          <w:szCs w:val="22"/>
        </w:rPr>
        <w:t>о</w:t>
      </w:r>
      <w:r w:rsidRPr="00886109">
        <w:rPr>
          <w:sz w:val="22"/>
          <w:szCs w:val="22"/>
        </w:rPr>
        <w:t>с</w:t>
      </w:r>
      <w:r w:rsidRPr="00886109">
        <w:rPr>
          <w:spacing w:val="-3"/>
          <w:sz w:val="22"/>
          <w:szCs w:val="22"/>
        </w:rPr>
        <w:t>у</w:t>
      </w:r>
      <w:r w:rsidRPr="00886109">
        <w:rPr>
          <w:sz w:val="22"/>
          <w:szCs w:val="22"/>
        </w:rPr>
        <w:t>г, д</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w:t>
      </w:r>
      <w:r w:rsidRPr="00886109">
        <w:rPr>
          <w:spacing w:val="1"/>
          <w:sz w:val="22"/>
          <w:szCs w:val="22"/>
        </w:rPr>
        <w:t>чь</w:t>
      </w:r>
      <w:r w:rsidRPr="00886109">
        <w:rPr>
          <w:sz w:val="22"/>
          <w:szCs w:val="22"/>
        </w:rPr>
        <w:t xml:space="preserve"> </w:t>
      </w:r>
      <w:r w:rsidRPr="00886109">
        <w:rPr>
          <w:spacing w:val="-2"/>
          <w:sz w:val="22"/>
          <w:szCs w:val="22"/>
        </w:rPr>
        <w:t>ф</w:t>
      </w:r>
      <w:r w:rsidRPr="00886109">
        <w:rPr>
          <w:sz w:val="22"/>
          <w:szCs w:val="22"/>
        </w:rPr>
        <w:t>изическо</w:t>
      </w:r>
      <w:r w:rsidRPr="00886109">
        <w:rPr>
          <w:spacing w:val="-1"/>
          <w:sz w:val="22"/>
          <w:szCs w:val="22"/>
        </w:rPr>
        <w:t>г</w:t>
      </w:r>
      <w:r w:rsidRPr="00886109">
        <w:rPr>
          <w:sz w:val="22"/>
          <w:szCs w:val="22"/>
        </w:rPr>
        <w:t>о</w:t>
      </w:r>
      <w:r w:rsidRPr="00886109">
        <w:rPr>
          <w:spacing w:val="1"/>
          <w:sz w:val="22"/>
          <w:szCs w:val="22"/>
        </w:rPr>
        <w:t xml:space="preserve"> </w:t>
      </w:r>
      <w:r w:rsidRPr="00886109">
        <w:rPr>
          <w:sz w:val="22"/>
          <w:szCs w:val="22"/>
        </w:rPr>
        <w:t>с</w:t>
      </w:r>
      <w:r w:rsidRPr="00886109">
        <w:rPr>
          <w:spacing w:val="1"/>
          <w:sz w:val="22"/>
          <w:szCs w:val="22"/>
        </w:rPr>
        <w:t>о</w:t>
      </w:r>
      <w:r w:rsidRPr="00886109">
        <w:rPr>
          <w:sz w:val="22"/>
          <w:szCs w:val="22"/>
        </w:rPr>
        <w:t>в</w:t>
      </w:r>
      <w:r w:rsidRPr="00886109">
        <w:rPr>
          <w:spacing w:val="-1"/>
          <w:sz w:val="22"/>
          <w:szCs w:val="22"/>
        </w:rPr>
        <w:t>е</w:t>
      </w:r>
      <w:r w:rsidRPr="00886109">
        <w:rPr>
          <w:spacing w:val="1"/>
          <w:sz w:val="22"/>
          <w:szCs w:val="22"/>
        </w:rPr>
        <w:t>р</w:t>
      </w:r>
      <w:r w:rsidRPr="00886109">
        <w:rPr>
          <w:sz w:val="22"/>
          <w:szCs w:val="22"/>
        </w:rPr>
        <w:t>ш</w:t>
      </w:r>
      <w:r w:rsidRPr="00886109">
        <w:rPr>
          <w:spacing w:val="-1"/>
          <w:sz w:val="22"/>
          <w:szCs w:val="22"/>
        </w:rPr>
        <w:t>е</w:t>
      </w:r>
      <w:r w:rsidRPr="00886109">
        <w:rPr>
          <w:sz w:val="22"/>
          <w:szCs w:val="22"/>
        </w:rPr>
        <w:t>нс</w:t>
      </w:r>
      <w:r w:rsidRPr="00886109">
        <w:rPr>
          <w:spacing w:val="-1"/>
          <w:sz w:val="22"/>
          <w:szCs w:val="22"/>
        </w:rPr>
        <w:t>т</w:t>
      </w:r>
      <w:r w:rsidRPr="00886109">
        <w:rPr>
          <w:sz w:val="22"/>
          <w:szCs w:val="22"/>
        </w:rPr>
        <w:t>ва.</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sz w:val="22"/>
          <w:szCs w:val="22"/>
        </w:rPr>
        <w:t>К</w:t>
      </w:r>
      <w:r w:rsidRPr="00886109">
        <w:rPr>
          <w:spacing w:val="21"/>
          <w:sz w:val="22"/>
          <w:szCs w:val="22"/>
        </w:rPr>
        <w:t xml:space="preserve"> </w:t>
      </w:r>
      <w:r w:rsidRPr="00886109">
        <w:rPr>
          <w:sz w:val="22"/>
          <w:szCs w:val="22"/>
        </w:rPr>
        <w:t>элеме</w:t>
      </w:r>
      <w:r w:rsidRPr="00886109">
        <w:rPr>
          <w:spacing w:val="2"/>
          <w:sz w:val="22"/>
          <w:szCs w:val="22"/>
        </w:rPr>
        <w:t>н</w:t>
      </w:r>
      <w:r w:rsidRPr="00886109">
        <w:rPr>
          <w:spacing w:val="-2"/>
          <w:sz w:val="22"/>
          <w:szCs w:val="22"/>
        </w:rPr>
        <w:t>т</w:t>
      </w:r>
      <w:r w:rsidRPr="00886109">
        <w:rPr>
          <w:sz w:val="22"/>
          <w:szCs w:val="22"/>
        </w:rPr>
        <w:t>ам</w:t>
      </w:r>
      <w:r w:rsidRPr="00886109">
        <w:rPr>
          <w:spacing w:val="21"/>
          <w:sz w:val="22"/>
          <w:szCs w:val="22"/>
        </w:rPr>
        <w:t xml:space="preserve"> </w:t>
      </w:r>
      <w:r w:rsidRPr="00886109">
        <w:rPr>
          <w:spacing w:val="1"/>
          <w:sz w:val="22"/>
          <w:szCs w:val="22"/>
        </w:rPr>
        <w:t>м</w:t>
      </w:r>
      <w:r w:rsidRPr="00886109">
        <w:rPr>
          <w:spacing w:val="-2"/>
          <w:sz w:val="22"/>
          <w:szCs w:val="22"/>
        </w:rPr>
        <w:t>а</w:t>
      </w:r>
      <w:r w:rsidRPr="00886109">
        <w:rPr>
          <w:sz w:val="22"/>
          <w:szCs w:val="22"/>
        </w:rPr>
        <w:t>сс</w:t>
      </w:r>
      <w:r w:rsidRPr="00886109">
        <w:rPr>
          <w:spacing w:val="2"/>
          <w:sz w:val="22"/>
          <w:szCs w:val="22"/>
        </w:rPr>
        <w:t>о</w:t>
      </w:r>
      <w:r w:rsidRPr="00886109">
        <w:rPr>
          <w:spacing w:val="-2"/>
          <w:sz w:val="22"/>
          <w:szCs w:val="22"/>
        </w:rPr>
        <w:t>в</w:t>
      </w:r>
      <w:r w:rsidRPr="00886109">
        <w:rPr>
          <w:spacing w:val="1"/>
          <w:sz w:val="22"/>
          <w:szCs w:val="22"/>
        </w:rPr>
        <w:t>о</w:t>
      </w:r>
      <w:r w:rsidRPr="00886109">
        <w:rPr>
          <w:sz w:val="22"/>
          <w:szCs w:val="22"/>
        </w:rPr>
        <w:t>го</w:t>
      </w:r>
      <w:r w:rsidRPr="00886109">
        <w:rPr>
          <w:spacing w:val="20"/>
          <w:sz w:val="22"/>
          <w:szCs w:val="22"/>
        </w:rPr>
        <w:t xml:space="preserve"> </w:t>
      </w:r>
      <w:r w:rsidRPr="00886109">
        <w:rPr>
          <w:spacing w:val="1"/>
          <w:sz w:val="22"/>
          <w:szCs w:val="22"/>
        </w:rPr>
        <w:t>с</w:t>
      </w:r>
      <w:r w:rsidRPr="00886109">
        <w:rPr>
          <w:spacing w:val="-1"/>
          <w:sz w:val="22"/>
          <w:szCs w:val="22"/>
        </w:rPr>
        <w:t>п</w:t>
      </w:r>
      <w:r w:rsidRPr="00886109">
        <w:rPr>
          <w:sz w:val="22"/>
          <w:szCs w:val="22"/>
        </w:rPr>
        <w:t>орт</w:t>
      </w:r>
      <w:r w:rsidRPr="00886109">
        <w:rPr>
          <w:spacing w:val="1"/>
          <w:sz w:val="22"/>
          <w:szCs w:val="22"/>
        </w:rPr>
        <w:t>а</w:t>
      </w:r>
      <w:r w:rsidRPr="00886109">
        <w:rPr>
          <w:spacing w:val="20"/>
          <w:sz w:val="22"/>
          <w:szCs w:val="22"/>
        </w:rPr>
        <w:t xml:space="preserve"> </w:t>
      </w:r>
      <w:r w:rsidRPr="00886109">
        <w:rPr>
          <w:spacing w:val="-1"/>
          <w:sz w:val="22"/>
          <w:szCs w:val="22"/>
        </w:rPr>
        <w:t>з</w:t>
      </w:r>
      <w:r w:rsidRPr="00886109">
        <w:rPr>
          <w:sz w:val="22"/>
          <w:szCs w:val="22"/>
        </w:rPr>
        <w:t>начите</w:t>
      </w:r>
      <w:r w:rsidRPr="00886109">
        <w:rPr>
          <w:spacing w:val="-2"/>
          <w:sz w:val="22"/>
          <w:szCs w:val="22"/>
        </w:rPr>
        <w:t>л</w:t>
      </w:r>
      <w:r w:rsidRPr="00886109">
        <w:rPr>
          <w:sz w:val="22"/>
          <w:szCs w:val="22"/>
        </w:rPr>
        <w:t>ьна</w:t>
      </w:r>
      <w:r w:rsidRPr="00886109">
        <w:rPr>
          <w:spacing w:val="1"/>
          <w:sz w:val="22"/>
          <w:szCs w:val="22"/>
        </w:rPr>
        <w:t>я</w:t>
      </w:r>
      <w:r w:rsidRPr="00886109">
        <w:rPr>
          <w:spacing w:val="21"/>
          <w:sz w:val="22"/>
          <w:szCs w:val="22"/>
        </w:rPr>
        <w:t xml:space="preserve"> </w:t>
      </w:r>
      <w:r w:rsidRPr="00886109">
        <w:rPr>
          <w:sz w:val="22"/>
          <w:szCs w:val="22"/>
        </w:rPr>
        <w:t>часть</w:t>
      </w:r>
      <w:r w:rsidRPr="00886109">
        <w:rPr>
          <w:spacing w:val="20"/>
          <w:sz w:val="22"/>
          <w:szCs w:val="22"/>
        </w:rPr>
        <w:t xml:space="preserve"> </w:t>
      </w:r>
      <w:r w:rsidRPr="00886109">
        <w:rPr>
          <w:spacing w:val="-1"/>
          <w:sz w:val="22"/>
          <w:szCs w:val="22"/>
        </w:rPr>
        <w:t>м</w:t>
      </w:r>
      <w:r w:rsidRPr="00886109">
        <w:rPr>
          <w:spacing w:val="1"/>
          <w:sz w:val="22"/>
          <w:szCs w:val="22"/>
        </w:rPr>
        <w:t>о</w:t>
      </w:r>
      <w:r w:rsidRPr="00886109">
        <w:rPr>
          <w:sz w:val="22"/>
          <w:szCs w:val="22"/>
        </w:rPr>
        <w:t>л</w:t>
      </w:r>
      <w:r w:rsidRPr="00886109">
        <w:rPr>
          <w:spacing w:val="-1"/>
          <w:sz w:val="22"/>
          <w:szCs w:val="22"/>
        </w:rPr>
        <w:t>о</w:t>
      </w:r>
      <w:r w:rsidRPr="00886109">
        <w:rPr>
          <w:spacing w:val="1"/>
          <w:sz w:val="22"/>
          <w:szCs w:val="22"/>
        </w:rPr>
        <w:t>д</w:t>
      </w:r>
      <w:r>
        <w:rPr>
          <w:rFonts w:ascii="Cambria Math" w:hAnsi="Cambria Math" w:cs="Cambria Math"/>
        </w:rPr>
        <w:t>е</w:t>
      </w:r>
      <w:r w:rsidRPr="00886109">
        <w:rPr>
          <w:sz w:val="22"/>
          <w:szCs w:val="22"/>
        </w:rPr>
        <w:t>жи</w:t>
      </w:r>
      <w:r w:rsidRPr="00886109">
        <w:rPr>
          <w:spacing w:val="21"/>
          <w:sz w:val="22"/>
          <w:szCs w:val="22"/>
        </w:rPr>
        <w:t xml:space="preserve"> </w:t>
      </w:r>
      <w:r w:rsidRPr="00886109">
        <w:rPr>
          <w:sz w:val="22"/>
          <w:szCs w:val="22"/>
        </w:rPr>
        <w:t>п</w:t>
      </w:r>
      <w:r w:rsidRPr="00886109">
        <w:rPr>
          <w:spacing w:val="-1"/>
          <w:sz w:val="22"/>
          <w:szCs w:val="22"/>
        </w:rPr>
        <w:t>р</w:t>
      </w:r>
      <w:r w:rsidRPr="00886109">
        <w:rPr>
          <w:sz w:val="22"/>
          <w:szCs w:val="22"/>
        </w:rPr>
        <w:t>иоб</w:t>
      </w:r>
      <w:r w:rsidRPr="00886109">
        <w:rPr>
          <w:spacing w:val="8"/>
          <w:sz w:val="22"/>
          <w:szCs w:val="22"/>
        </w:rPr>
        <w:t>щ</w:t>
      </w:r>
      <w:r w:rsidRPr="00886109">
        <w:rPr>
          <w:sz w:val="22"/>
          <w:szCs w:val="22"/>
        </w:rPr>
        <w:t>ает</w:t>
      </w:r>
      <w:r w:rsidRPr="00886109">
        <w:rPr>
          <w:spacing w:val="1"/>
          <w:sz w:val="22"/>
          <w:szCs w:val="22"/>
        </w:rPr>
        <w:t>с</w:t>
      </w:r>
      <w:r w:rsidRPr="00886109">
        <w:rPr>
          <w:sz w:val="22"/>
          <w:szCs w:val="22"/>
        </w:rPr>
        <w:t>я</w:t>
      </w:r>
      <w:r w:rsidRPr="00886109">
        <w:rPr>
          <w:spacing w:val="7"/>
          <w:sz w:val="22"/>
          <w:szCs w:val="22"/>
        </w:rPr>
        <w:t xml:space="preserve"> </w:t>
      </w:r>
      <w:r w:rsidRPr="00886109">
        <w:rPr>
          <w:sz w:val="22"/>
          <w:szCs w:val="22"/>
        </w:rPr>
        <w:t>е</w:t>
      </w:r>
      <w:r w:rsidRPr="00886109">
        <w:rPr>
          <w:spacing w:val="-1"/>
          <w:sz w:val="22"/>
          <w:szCs w:val="22"/>
        </w:rPr>
        <w:t>щ</w:t>
      </w:r>
      <w:r>
        <w:rPr>
          <w:spacing w:val="-1"/>
        </w:rPr>
        <w:t>е</w:t>
      </w:r>
      <w:r w:rsidRPr="00886109">
        <w:rPr>
          <w:spacing w:val="6"/>
          <w:sz w:val="22"/>
          <w:szCs w:val="22"/>
        </w:rPr>
        <w:t xml:space="preserve"> </w:t>
      </w:r>
      <w:r w:rsidRPr="00886109">
        <w:rPr>
          <w:spacing w:val="1"/>
          <w:sz w:val="22"/>
          <w:szCs w:val="22"/>
        </w:rPr>
        <w:t>в</w:t>
      </w:r>
      <w:r w:rsidRPr="00886109">
        <w:rPr>
          <w:spacing w:val="6"/>
          <w:sz w:val="22"/>
          <w:szCs w:val="22"/>
        </w:rPr>
        <w:t xml:space="preserve"> </w:t>
      </w:r>
      <w:r w:rsidRPr="00886109">
        <w:rPr>
          <w:spacing w:val="-1"/>
          <w:sz w:val="22"/>
          <w:szCs w:val="22"/>
        </w:rPr>
        <w:t>ш</w:t>
      </w:r>
      <w:r w:rsidRPr="00886109">
        <w:rPr>
          <w:sz w:val="22"/>
          <w:szCs w:val="22"/>
        </w:rPr>
        <w:t>к</w:t>
      </w:r>
      <w:r w:rsidRPr="00886109">
        <w:rPr>
          <w:spacing w:val="1"/>
          <w:sz w:val="22"/>
          <w:szCs w:val="22"/>
        </w:rPr>
        <w:t>о</w:t>
      </w:r>
      <w:r w:rsidRPr="00886109">
        <w:rPr>
          <w:sz w:val="22"/>
          <w:szCs w:val="22"/>
        </w:rPr>
        <w:t>ль</w:t>
      </w:r>
      <w:r w:rsidRPr="00886109">
        <w:rPr>
          <w:spacing w:val="-1"/>
          <w:sz w:val="22"/>
          <w:szCs w:val="22"/>
        </w:rPr>
        <w:t>ны</w:t>
      </w:r>
      <w:r w:rsidRPr="00886109">
        <w:rPr>
          <w:sz w:val="22"/>
          <w:szCs w:val="22"/>
        </w:rPr>
        <w:t>е</w:t>
      </w:r>
      <w:r w:rsidRPr="00886109">
        <w:rPr>
          <w:spacing w:val="6"/>
          <w:sz w:val="22"/>
          <w:szCs w:val="22"/>
        </w:rPr>
        <w:t xml:space="preserve"> </w:t>
      </w:r>
      <w:r w:rsidRPr="00886109">
        <w:rPr>
          <w:spacing w:val="1"/>
          <w:sz w:val="22"/>
          <w:szCs w:val="22"/>
        </w:rPr>
        <w:t>г</w:t>
      </w:r>
      <w:r w:rsidRPr="00886109">
        <w:rPr>
          <w:sz w:val="22"/>
          <w:szCs w:val="22"/>
        </w:rPr>
        <w:t>о</w:t>
      </w:r>
      <w:r w:rsidRPr="00886109">
        <w:rPr>
          <w:spacing w:val="-1"/>
          <w:sz w:val="22"/>
          <w:szCs w:val="22"/>
        </w:rPr>
        <w:t>д</w:t>
      </w:r>
      <w:r w:rsidRPr="00886109">
        <w:rPr>
          <w:sz w:val="22"/>
          <w:szCs w:val="22"/>
        </w:rPr>
        <w:t>ы,</w:t>
      </w:r>
      <w:r w:rsidRPr="00886109">
        <w:rPr>
          <w:spacing w:val="6"/>
          <w:sz w:val="22"/>
          <w:szCs w:val="22"/>
        </w:rPr>
        <w:t xml:space="preserve"> </w:t>
      </w:r>
      <w:r w:rsidRPr="00886109">
        <w:rPr>
          <w:sz w:val="22"/>
          <w:szCs w:val="22"/>
        </w:rPr>
        <w:t>а</w:t>
      </w:r>
      <w:r w:rsidRPr="00886109">
        <w:rPr>
          <w:spacing w:val="7"/>
          <w:sz w:val="22"/>
          <w:szCs w:val="22"/>
        </w:rPr>
        <w:t xml:space="preserve"> </w:t>
      </w:r>
      <w:r w:rsidRPr="00886109">
        <w:rPr>
          <w:sz w:val="22"/>
          <w:szCs w:val="22"/>
        </w:rPr>
        <w:t>в</w:t>
      </w:r>
      <w:r w:rsidRPr="00886109">
        <w:rPr>
          <w:spacing w:val="4"/>
          <w:sz w:val="22"/>
          <w:szCs w:val="22"/>
        </w:rPr>
        <w:t xml:space="preserve"> </w:t>
      </w:r>
      <w:r w:rsidRPr="00886109">
        <w:rPr>
          <w:spacing w:val="1"/>
          <w:sz w:val="22"/>
          <w:szCs w:val="22"/>
        </w:rPr>
        <w:t>н</w:t>
      </w:r>
      <w:r w:rsidRPr="00886109">
        <w:rPr>
          <w:sz w:val="22"/>
          <w:szCs w:val="22"/>
        </w:rPr>
        <w:t>еко</w:t>
      </w:r>
      <w:r w:rsidRPr="00886109">
        <w:rPr>
          <w:spacing w:val="-1"/>
          <w:sz w:val="22"/>
          <w:szCs w:val="22"/>
        </w:rPr>
        <w:t>т</w:t>
      </w:r>
      <w:r w:rsidRPr="00886109">
        <w:rPr>
          <w:sz w:val="22"/>
          <w:szCs w:val="22"/>
        </w:rPr>
        <w:t>оры</w:t>
      </w:r>
      <w:r w:rsidRPr="00886109">
        <w:rPr>
          <w:spacing w:val="1"/>
          <w:sz w:val="22"/>
          <w:szCs w:val="22"/>
        </w:rPr>
        <w:t>х</w:t>
      </w:r>
      <w:r w:rsidRPr="00886109">
        <w:rPr>
          <w:spacing w:val="5"/>
          <w:sz w:val="22"/>
          <w:szCs w:val="22"/>
        </w:rPr>
        <w:t xml:space="preserve"> </w:t>
      </w:r>
      <w:r w:rsidRPr="00886109">
        <w:rPr>
          <w:sz w:val="22"/>
          <w:szCs w:val="22"/>
        </w:rPr>
        <w:t>вид</w:t>
      </w:r>
      <w:r w:rsidRPr="00886109">
        <w:rPr>
          <w:spacing w:val="-1"/>
          <w:sz w:val="22"/>
          <w:szCs w:val="22"/>
        </w:rPr>
        <w:t>а</w:t>
      </w:r>
      <w:r w:rsidRPr="00886109">
        <w:rPr>
          <w:sz w:val="22"/>
          <w:szCs w:val="22"/>
        </w:rPr>
        <w:t>х</w:t>
      </w:r>
      <w:r w:rsidRPr="00886109">
        <w:rPr>
          <w:spacing w:val="7"/>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рт</w:t>
      </w:r>
      <w:r w:rsidRPr="00886109">
        <w:rPr>
          <w:spacing w:val="1"/>
          <w:sz w:val="22"/>
          <w:szCs w:val="22"/>
        </w:rPr>
        <w:t>а</w:t>
      </w:r>
      <w:r w:rsidRPr="00886109">
        <w:rPr>
          <w:spacing w:val="6"/>
          <w:sz w:val="22"/>
          <w:szCs w:val="22"/>
        </w:rPr>
        <w:t xml:space="preserve"> </w:t>
      </w:r>
      <w:r w:rsidRPr="00886109">
        <w:rPr>
          <w:sz w:val="22"/>
          <w:szCs w:val="22"/>
        </w:rPr>
        <w:t>в</w:t>
      </w:r>
      <w:r w:rsidRPr="00886109">
        <w:rPr>
          <w:spacing w:val="4"/>
          <w:sz w:val="22"/>
          <w:szCs w:val="22"/>
        </w:rPr>
        <w:t xml:space="preserve"> </w:t>
      </w:r>
      <w:r w:rsidRPr="00886109">
        <w:rPr>
          <w:sz w:val="22"/>
          <w:szCs w:val="22"/>
        </w:rPr>
        <w:t>дошколь</w:t>
      </w:r>
      <w:r w:rsidRPr="00886109">
        <w:rPr>
          <w:spacing w:val="-1"/>
          <w:sz w:val="22"/>
          <w:szCs w:val="22"/>
        </w:rPr>
        <w:t>н</w:t>
      </w:r>
      <w:r w:rsidRPr="00886109">
        <w:rPr>
          <w:sz w:val="22"/>
          <w:szCs w:val="22"/>
        </w:rPr>
        <w:t>о</w:t>
      </w:r>
      <w:r w:rsidRPr="00886109">
        <w:rPr>
          <w:spacing w:val="1"/>
          <w:sz w:val="22"/>
          <w:szCs w:val="22"/>
        </w:rPr>
        <w:t>м</w:t>
      </w:r>
      <w:r w:rsidRPr="00886109">
        <w:rPr>
          <w:spacing w:val="6"/>
          <w:sz w:val="22"/>
          <w:szCs w:val="22"/>
        </w:rPr>
        <w:t xml:space="preserve"> </w:t>
      </w:r>
      <w:r w:rsidRPr="00886109">
        <w:rPr>
          <w:spacing w:val="-1"/>
          <w:sz w:val="22"/>
          <w:szCs w:val="22"/>
        </w:rPr>
        <w:t>в</w:t>
      </w:r>
      <w:r w:rsidRPr="00886109">
        <w:rPr>
          <w:sz w:val="22"/>
          <w:szCs w:val="22"/>
        </w:rPr>
        <w:t>оз</w:t>
      </w:r>
      <w:r w:rsidRPr="00886109">
        <w:rPr>
          <w:spacing w:val="1"/>
          <w:sz w:val="22"/>
          <w:szCs w:val="22"/>
        </w:rPr>
        <w:t>р</w:t>
      </w:r>
      <w:r w:rsidRPr="00886109">
        <w:rPr>
          <w:sz w:val="22"/>
          <w:szCs w:val="22"/>
        </w:rPr>
        <w:t>а</w:t>
      </w:r>
      <w:r w:rsidRPr="00886109">
        <w:rPr>
          <w:spacing w:val="1"/>
          <w:sz w:val="22"/>
          <w:szCs w:val="22"/>
        </w:rPr>
        <w:t>с</w:t>
      </w:r>
      <w:r w:rsidRPr="00886109">
        <w:rPr>
          <w:sz w:val="22"/>
          <w:szCs w:val="22"/>
        </w:rPr>
        <w:t>те.</w:t>
      </w:r>
      <w:r w:rsidRPr="00886109">
        <w:rPr>
          <w:spacing w:val="37"/>
          <w:sz w:val="22"/>
          <w:szCs w:val="22"/>
        </w:rPr>
        <w:t xml:space="preserve"> </w:t>
      </w:r>
      <w:r w:rsidRPr="00886109">
        <w:rPr>
          <w:spacing w:val="1"/>
          <w:sz w:val="22"/>
          <w:szCs w:val="22"/>
        </w:rPr>
        <w:t>И</w:t>
      </w:r>
      <w:r w:rsidRPr="00886109">
        <w:rPr>
          <w:sz w:val="22"/>
          <w:szCs w:val="22"/>
        </w:rPr>
        <w:t>менно</w:t>
      </w:r>
      <w:r w:rsidRPr="00886109">
        <w:rPr>
          <w:spacing w:val="37"/>
          <w:sz w:val="22"/>
          <w:szCs w:val="22"/>
        </w:rPr>
        <w:t xml:space="preserve"> </w:t>
      </w:r>
      <w:r w:rsidRPr="00886109">
        <w:rPr>
          <w:sz w:val="22"/>
          <w:szCs w:val="22"/>
        </w:rPr>
        <w:t>м</w:t>
      </w:r>
      <w:r w:rsidRPr="00886109">
        <w:rPr>
          <w:spacing w:val="1"/>
          <w:sz w:val="22"/>
          <w:szCs w:val="22"/>
        </w:rPr>
        <w:t>а</w:t>
      </w:r>
      <w:r w:rsidRPr="00886109">
        <w:rPr>
          <w:sz w:val="22"/>
          <w:szCs w:val="22"/>
        </w:rPr>
        <w:t>с</w:t>
      </w:r>
      <w:r w:rsidRPr="00886109">
        <w:rPr>
          <w:spacing w:val="-1"/>
          <w:sz w:val="22"/>
          <w:szCs w:val="22"/>
        </w:rPr>
        <w:t>с</w:t>
      </w:r>
      <w:r w:rsidRPr="00886109">
        <w:rPr>
          <w:spacing w:val="1"/>
          <w:sz w:val="22"/>
          <w:szCs w:val="22"/>
        </w:rPr>
        <w:t>о</w:t>
      </w:r>
      <w:r w:rsidRPr="00886109">
        <w:rPr>
          <w:spacing w:val="-2"/>
          <w:sz w:val="22"/>
          <w:szCs w:val="22"/>
        </w:rPr>
        <w:t>в</w:t>
      </w:r>
      <w:r w:rsidRPr="00886109">
        <w:rPr>
          <w:sz w:val="22"/>
          <w:szCs w:val="22"/>
        </w:rPr>
        <w:t>ы</w:t>
      </w:r>
      <w:r w:rsidRPr="00886109">
        <w:rPr>
          <w:spacing w:val="1"/>
          <w:sz w:val="22"/>
          <w:szCs w:val="22"/>
        </w:rPr>
        <w:t>й</w:t>
      </w:r>
      <w:r w:rsidRPr="00886109">
        <w:rPr>
          <w:spacing w:val="35"/>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pacing w:val="37"/>
          <w:sz w:val="22"/>
          <w:szCs w:val="22"/>
        </w:rPr>
        <w:t xml:space="preserve"> </w:t>
      </w:r>
      <w:r w:rsidRPr="00886109">
        <w:rPr>
          <w:sz w:val="22"/>
          <w:szCs w:val="22"/>
        </w:rPr>
        <w:t>име</w:t>
      </w:r>
      <w:r w:rsidRPr="00886109">
        <w:rPr>
          <w:spacing w:val="1"/>
          <w:sz w:val="22"/>
          <w:szCs w:val="22"/>
        </w:rPr>
        <w:t>е</w:t>
      </w:r>
      <w:r w:rsidRPr="00886109">
        <w:rPr>
          <w:sz w:val="22"/>
          <w:szCs w:val="22"/>
        </w:rPr>
        <w:t>т</w:t>
      </w:r>
      <w:r w:rsidRPr="00886109">
        <w:rPr>
          <w:spacing w:val="35"/>
          <w:sz w:val="22"/>
          <w:szCs w:val="22"/>
        </w:rPr>
        <w:t xml:space="preserve"> </w:t>
      </w:r>
      <w:r w:rsidRPr="00886109">
        <w:rPr>
          <w:spacing w:val="1"/>
          <w:sz w:val="22"/>
          <w:szCs w:val="22"/>
        </w:rPr>
        <w:t>н</w:t>
      </w:r>
      <w:r w:rsidRPr="00886109">
        <w:rPr>
          <w:spacing w:val="-1"/>
          <w:sz w:val="22"/>
          <w:szCs w:val="22"/>
        </w:rPr>
        <w:t>а</w:t>
      </w:r>
      <w:r w:rsidRPr="00886109">
        <w:rPr>
          <w:sz w:val="22"/>
          <w:szCs w:val="22"/>
        </w:rPr>
        <w:t>ибо</w:t>
      </w:r>
      <w:r w:rsidRPr="00886109">
        <w:rPr>
          <w:spacing w:val="1"/>
          <w:sz w:val="22"/>
          <w:szCs w:val="22"/>
        </w:rPr>
        <w:t>л</w:t>
      </w:r>
      <w:r w:rsidRPr="00886109">
        <w:rPr>
          <w:spacing w:val="-1"/>
          <w:sz w:val="22"/>
          <w:szCs w:val="22"/>
        </w:rPr>
        <w:t>ь</w:t>
      </w:r>
      <w:r w:rsidRPr="00886109">
        <w:rPr>
          <w:sz w:val="22"/>
          <w:szCs w:val="22"/>
        </w:rPr>
        <w:t>ше</w:t>
      </w:r>
      <w:r w:rsidRPr="00886109">
        <w:rPr>
          <w:spacing w:val="1"/>
          <w:sz w:val="22"/>
          <w:szCs w:val="22"/>
        </w:rPr>
        <w:t>е</w:t>
      </w:r>
      <w:r w:rsidRPr="00886109">
        <w:rPr>
          <w:spacing w:val="35"/>
          <w:sz w:val="22"/>
          <w:szCs w:val="22"/>
        </w:rPr>
        <w:t xml:space="preserve"> </w:t>
      </w:r>
      <w:r w:rsidRPr="00886109">
        <w:rPr>
          <w:spacing w:val="1"/>
          <w:sz w:val="22"/>
          <w:szCs w:val="22"/>
        </w:rPr>
        <w:lastRenderedPageBreak/>
        <w:t>ра</w:t>
      </w:r>
      <w:r w:rsidRPr="00886109">
        <w:rPr>
          <w:spacing w:val="-1"/>
          <w:sz w:val="22"/>
          <w:szCs w:val="22"/>
        </w:rPr>
        <w:t>сп</w:t>
      </w:r>
      <w:r w:rsidRPr="00886109">
        <w:rPr>
          <w:sz w:val="22"/>
          <w:szCs w:val="22"/>
        </w:rPr>
        <w:t>р</w:t>
      </w:r>
      <w:r w:rsidRPr="00886109">
        <w:rPr>
          <w:spacing w:val="1"/>
          <w:sz w:val="22"/>
          <w:szCs w:val="22"/>
        </w:rPr>
        <w:t>о</w:t>
      </w:r>
      <w:r w:rsidRPr="00886109">
        <w:rPr>
          <w:spacing w:val="-1"/>
          <w:sz w:val="22"/>
          <w:szCs w:val="22"/>
        </w:rPr>
        <w:t>с</w:t>
      </w:r>
      <w:r w:rsidRPr="00886109">
        <w:rPr>
          <w:spacing w:val="-2"/>
          <w:sz w:val="22"/>
          <w:szCs w:val="22"/>
        </w:rPr>
        <w:t>т</w:t>
      </w:r>
      <w:r w:rsidRPr="00886109">
        <w:rPr>
          <w:sz w:val="22"/>
          <w:szCs w:val="22"/>
        </w:rPr>
        <w:t>р</w:t>
      </w:r>
      <w:r w:rsidRPr="00886109">
        <w:rPr>
          <w:spacing w:val="1"/>
          <w:sz w:val="22"/>
          <w:szCs w:val="22"/>
        </w:rPr>
        <w:t>а</w:t>
      </w:r>
      <w:r w:rsidRPr="00886109">
        <w:rPr>
          <w:sz w:val="22"/>
          <w:szCs w:val="22"/>
        </w:rPr>
        <w:t>не</w:t>
      </w:r>
      <w:r w:rsidRPr="00886109">
        <w:rPr>
          <w:spacing w:val="-1"/>
          <w:sz w:val="22"/>
          <w:szCs w:val="22"/>
        </w:rPr>
        <w:t>н</w:t>
      </w:r>
      <w:r w:rsidRPr="00886109">
        <w:rPr>
          <w:sz w:val="22"/>
          <w:szCs w:val="22"/>
        </w:rPr>
        <w:t>ие</w:t>
      </w:r>
      <w:r w:rsidRPr="00886109">
        <w:rPr>
          <w:spacing w:val="38"/>
          <w:sz w:val="22"/>
          <w:szCs w:val="22"/>
        </w:rPr>
        <w:t xml:space="preserve"> </w:t>
      </w:r>
      <w:r w:rsidRPr="00886109">
        <w:rPr>
          <w:spacing w:val="1"/>
          <w:sz w:val="22"/>
          <w:szCs w:val="22"/>
        </w:rPr>
        <w:t>в</w:t>
      </w:r>
      <w:r w:rsidRPr="00886109">
        <w:rPr>
          <w:spacing w:val="34"/>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pacing w:val="9"/>
          <w:sz w:val="22"/>
          <w:szCs w:val="22"/>
        </w:rPr>
        <w:t>д</w:t>
      </w:r>
      <w:r w:rsidRPr="00886109">
        <w:rPr>
          <w:sz w:val="22"/>
          <w:szCs w:val="22"/>
        </w:rPr>
        <w:t>е</w:t>
      </w:r>
      <w:r w:rsidRPr="00886109">
        <w:rPr>
          <w:spacing w:val="1"/>
          <w:sz w:val="22"/>
          <w:szCs w:val="22"/>
        </w:rPr>
        <w:t>н</w:t>
      </w:r>
      <w:r w:rsidRPr="00886109">
        <w:rPr>
          <w:spacing w:val="2"/>
          <w:sz w:val="22"/>
          <w:szCs w:val="22"/>
        </w:rPr>
        <w:t>ч</w:t>
      </w:r>
      <w:r w:rsidRPr="00886109">
        <w:rPr>
          <w:spacing w:val="-1"/>
          <w:sz w:val="22"/>
          <w:szCs w:val="22"/>
        </w:rPr>
        <w:t>е</w:t>
      </w:r>
      <w:r w:rsidRPr="00886109">
        <w:rPr>
          <w:sz w:val="22"/>
          <w:szCs w:val="22"/>
        </w:rPr>
        <w:t>ск</w:t>
      </w:r>
      <w:r w:rsidRPr="00886109">
        <w:rPr>
          <w:spacing w:val="1"/>
          <w:sz w:val="22"/>
          <w:szCs w:val="22"/>
        </w:rPr>
        <w:t>и</w:t>
      </w:r>
      <w:r w:rsidRPr="00886109">
        <w:rPr>
          <w:sz w:val="22"/>
          <w:szCs w:val="22"/>
        </w:rPr>
        <w:t xml:space="preserve">х </w:t>
      </w:r>
      <w:r w:rsidRPr="00886109">
        <w:rPr>
          <w:spacing w:val="-1"/>
          <w:sz w:val="22"/>
          <w:szCs w:val="22"/>
        </w:rPr>
        <w:t>к</w:t>
      </w:r>
      <w:r w:rsidRPr="00886109">
        <w:rPr>
          <w:sz w:val="22"/>
          <w:szCs w:val="22"/>
        </w:rPr>
        <w:t>о</w:t>
      </w:r>
      <w:r w:rsidRPr="00886109">
        <w:rPr>
          <w:spacing w:val="1"/>
          <w:sz w:val="22"/>
          <w:szCs w:val="22"/>
        </w:rPr>
        <w:t>л</w:t>
      </w:r>
      <w:r w:rsidRPr="00886109">
        <w:rPr>
          <w:spacing w:val="-1"/>
          <w:sz w:val="22"/>
          <w:szCs w:val="22"/>
        </w:rPr>
        <w:t>л</w:t>
      </w:r>
      <w:r w:rsidRPr="00886109">
        <w:rPr>
          <w:sz w:val="22"/>
          <w:szCs w:val="22"/>
        </w:rPr>
        <w:t>ект</w:t>
      </w:r>
      <w:r w:rsidRPr="00886109">
        <w:rPr>
          <w:spacing w:val="2"/>
          <w:sz w:val="22"/>
          <w:szCs w:val="22"/>
        </w:rPr>
        <w:t>и</w:t>
      </w:r>
      <w:r w:rsidRPr="00886109">
        <w:rPr>
          <w:sz w:val="22"/>
          <w:szCs w:val="22"/>
        </w:rPr>
        <w:t>в</w:t>
      </w:r>
      <w:r w:rsidRPr="00886109">
        <w:rPr>
          <w:spacing w:val="-1"/>
          <w:sz w:val="22"/>
          <w:szCs w:val="22"/>
        </w:rPr>
        <w:t>а</w:t>
      </w:r>
      <w:r w:rsidRPr="00886109">
        <w:rPr>
          <w:sz w:val="22"/>
          <w:szCs w:val="22"/>
        </w:rPr>
        <w:t>х.</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Ос</w:t>
      </w:r>
      <w:r w:rsidRPr="00886109">
        <w:rPr>
          <w:spacing w:val="1"/>
          <w:sz w:val="22"/>
          <w:szCs w:val="22"/>
        </w:rPr>
        <w:t>об</w:t>
      </w:r>
      <w:r w:rsidRPr="00886109">
        <w:rPr>
          <w:spacing w:val="-1"/>
          <w:sz w:val="22"/>
          <w:szCs w:val="22"/>
        </w:rPr>
        <w:t>ен</w:t>
      </w:r>
      <w:r w:rsidRPr="00886109">
        <w:rPr>
          <w:sz w:val="22"/>
          <w:szCs w:val="22"/>
        </w:rPr>
        <w:t>н</w:t>
      </w:r>
      <w:r w:rsidRPr="00886109">
        <w:rPr>
          <w:spacing w:val="1"/>
          <w:sz w:val="22"/>
          <w:szCs w:val="22"/>
        </w:rPr>
        <w:t>ос</w:t>
      </w:r>
      <w:r w:rsidRPr="00886109">
        <w:rPr>
          <w:spacing w:val="-1"/>
          <w:sz w:val="22"/>
          <w:szCs w:val="22"/>
        </w:rPr>
        <w:t>т</w:t>
      </w:r>
      <w:r w:rsidRPr="00886109">
        <w:rPr>
          <w:sz w:val="22"/>
          <w:szCs w:val="22"/>
        </w:rPr>
        <w:t>и</w:t>
      </w:r>
      <w:r w:rsidRPr="00886109">
        <w:rPr>
          <w:spacing w:val="25"/>
          <w:sz w:val="22"/>
          <w:szCs w:val="22"/>
        </w:rPr>
        <w:t xml:space="preserve"> </w:t>
      </w:r>
      <w:r w:rsidRPr="00886109">
        <w:rPr>
          <w:spacing w:val="1"/>
          <w:sz w:val="22"/>
          <w:szCs w:val="22"/>
        </w:rPr>
        <w:t>м</w:t>
      </w:r>
      <w:r w:rsidRPr="00886109">
        <w:rPr>
          <w:sz w:val="22"/>
          <w:szCs w:val="22"/>
        </w:rPr>
        <w:t>а</w:t>
      </w:r>
      <w:r w:rsidRPr="00886109">
        <w:rPr>
          <w:spacing w:val="1"/>
          <w:sz w:val="22"/>
          <w:szCs w:val="22"/>
        </w:rPr>
        <w:t>с</w:t>
      </w:r>
      <w:r w:rsidRPr="00886109">
        <w:rPr>
          <w:spacing w:val="-1"/>
          <w:sz w:val="22"/>
          <w:szCs w:val="22"/>
        </w:rPr>
        <w:t>со</w:t>
      </w:r>
      <w:r w:rsidRPr="00886109">
        <w:rPr>
          <w:sz w:val="22"/>
          <w:szCs w:val="22"/>
        </w:rPr>
        <w:t>вог</w:t>
      </w:r>
      <w:r w:rsidRPr="00886109">
        <w:rPr>
          <w:spacing w:val="1"/>
          <w:sz w:val="22"/>
          <w:szCs w:val="22"/>
        </w:rPr>
        <w:t>о</w:t>
      </w:r>
      <w:r w:rsidRPr="00886109">
        <w:rPr>
          <w:spacing w:val="27"/>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а</w:t>
      </w:r>
      <w:r w:rsidRPr="00886109">
        <w:rPr>
          <w:spacing w:val="25"/>
          <w:sz w:val="22"/>
          <w:szCs w:val="22"/>
        </w:rPr>
        <w:t xml:space="preserve"> </w:t>
      </w:r>
      <w:r w:rsidRPr="00886109">
        <w:rPr>
          <w:spacing w:val="1"/>
          <w:sz w:val="22"/>
          <w:szCs w:val="22"/>
        </w:rPr>
        <w:t>о</w:t>
      </w:r>
      <w:r w:rsidRPr="00886109">
        <w:rPr>
          <w:sz w:val="22"/>
          <w:szCs w:val="22"/>
        </w:rPr>
        <w:t>п</w:t>
      </w:r>
      <w:r w:rsidRPr="00886109">
        <w:rPr>
          <w:spacing w:val="1"/>
          <w:sz w:val="22"/>
          <w:szCs w:val="22"/>
        </w:rPr>
        <w:t>р</w:t>
      </w:r>
      <w:r w:rsidRPr="00886109">
        <w:rPr>
          <w:spacing w:val="-1"/>
          <w:sz w:val="22"/>
          <w:szCs w:val="22"/>
        </w:rPr>
        <w:t>е</w:t>
      </w:r>
      <w:r w:rsidRPr="00886109">
        <w:rPr>
          <w:sz w:val="22"/>
          <w:szCs w:val="22"/>
        </w:rPr>
        <w:t>д</w:t>
      </w:r>
      <w:r w:rsidRPr="00886109">
        <w:rPr>
          <w:spacing w:val="-1"/>
          <w:sz w:val="22"/>
          <w:szCs w:val="22"/>
        </w:rPr>
        <w:t>е</w:t>
      </w:r>
      <w:r w:rsidRPr="00886109">
        <w:rPr>
          <w:sz w:val="22"/>
          <w:szCs w:val="22"/>
        </w:rPr>
        <w:t>ляют</w:t>
      </w:r>
      <w:r w:rsidRPr="00886109">
        <w:rPr>
          <w:spacing w:val="1"/>
          <w:sz w:val="22"/>
          <w:szCs w:val="22"/>
        </w:rPr>
        <w:t>с</w:t>
      </w:r>
      <w:r w:rsidRPr="00886109">
        <w:rPr>
          <w:sz w:val="22"/>
          <w:szCs w:val="22"/>
        </w:rPr>
        <w:t>я</w:t>
      </w:r>
      <w:r w:rsidRPr="00886109">
        <w:rPr>
          <w:spacing w:val="28"/>
          <w:sz w:val="22"/>
          <w:szCs w:val="22"/>
        </w:rPr>
        <w:t xml:space="preserve"> </w:t>
      </w:r>
      <w:r w:rsidRPr="00886109">
        <w:rPr>
          <w:sz w:val="22"/>
          <w:szCs w:val="22"/>
        </w:rPr>
        <w:t>т</w:t>
      </w:r>
      <w:r w:rsidRPr="00886109">
        <w:rPr>
          <w:spacing w:val="1"/>
          <w:sz w:val="22"/>
          <w:szCs w:val="22"/>
        </w:rPr>
        <w:t>е</w:t>
      </w:r>
      <w:r w:rsidRPr="00886109">
        <w:rPr>
          <w:sz w:val="22"/>
          <w:szCs w:val="22"/>
        </w:rPr>
        <w:t>м,</w:t>
      </w:r>
      <w:r w:rsidRPr="00886109">
        <w:rPr>
          <w:spacing w:val="25"/>
          <w:sz w:val="22"/>
          <w:szCs w:val="22"/>
        </w:rPr>
        <w:t xml:space="preserve"> </w:t>
      </w:r>
      <w:r w:rsidRPr="00886109">
        <w:rPr>
          <w:spacing w:val="1"/>
          <w:sz w:val="22"/>
          <w:szCs w:val="22"/>
        </w:rPr>
        <w:t>ч</w:t>
      </w:r>
      <w:r w:rsidRPr="00886109">
        <w:rPr>
          <w:sz w:val="22"/>
          <w:szCs w:val="22"/>
        </w:rPr>
        <w:t>то</w:t>
      </w:r>
      <w:r w:rsidRPr="00886109">
        <w:rPr>
          <w:spacing w:val="27"/>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w:t>
      </w:r>
      <w:r w:rsidRPr="00886109">
        <w:rPr>
          <w:sz w:val="22"/>
          <w:szCs w:val="22"/>
        </w:rPr>
        <w:t>ив</w:t>
      </w:r>
      <w:r w:rsidRPr="00886109">
        <w:rPr>
          <w:spacing w:val="-1"/>
          <w:sz w:val="22"/>
          <w:szCs w:val="22"/>
        </w:rPr>
        <w:t>н</w:t>
      </w:r>
      <w:r w:rsidRPr="00886109">
        <w:rPr>
          <w:sz w:val="22"/>
          <w:szCs w:val="22"/>
        </w:rPr>
        <w:t>ая</w:t>
      </w:r>
      <w:r w:rsidRPr="00886109">
        <w:rPr>
          <w:spacing w:val="26"/>
          <w:sz w:val="22"/>
          <w:szCs w:val="22"/>
        </w:rPr>
        <w:t xml:space="preserve"> </w:t>
      </w:r>
      <w:r w:rsidRPr="00886109">
        <w:rPr>
          <w:spacing w:val="2"/>
          <w:sz w:val="22"/>
          <w:szCs w:val="22"/>
        </w:rPr>
        <w:t>д</w:t>
      </w:r>
      <w:r w:rsidRPr="00886109">
        <w:rPr>
          <w:spacing w:val="8"/>
          <w:sz w:val="22"/>
          <w:szCs w:val="22"/>
        </w:rPr>
        <w:t>е</w:t>
      </w:r>
      <w:r w:rsidRPr="00886109">
        <w:rPr>
          <w:spacing w:val="-1"/>
          <w:sz w:val="22"/>
          <w:szCs w:val="22"/>
        </w:rPr>
        <w:t>я</w:t>
      </w:r>
      <w:r w:rsidRPr="00886109">
        <w:rPr>
          <w:sz w:val="22"/>
          <w:szCs w:val="22"/>
        </w:rPr>
        <w:t>те</w:t>
      </w:r>
      <w:r w:rsidRPr="00886109">
        <w:rPr>
          <w:spacing w:val="1"/>
          <w:sz w:val="22"/>
          <w:szCs w:val="22"/>
        </w:rPr>
        <w:t>л</w:t>
      </w:r>
      <w:r w:rsidRPr="00886109">
        <w:rPr>
          <w:spacing w:val="-1"/>
          <w:sz w:val="22"/>
          <w:szCs w:val="22"/>
        </w:rPr>
        <w:t>ь</w:t>
      </w:r>
      <w:r w:rsidRPr="00886109">
        <w:rPr>
          <w:sz w:val="22"/>
          <w:szCs w:val="22"/>
        </w:rPr>
        <w:t>н</w:t>
      </w:r>
      <w:r w:rsidRPr="00886109">
        <w:rPr>
          <w:spacing w:val="1"/>
          <w:sz w:val="22"/>
          <w:szCs w:val="22"/>
        </w:rPr>
        <w:t>ос</w:t>
      </w:r>
      <w:r w:rsidRPr="00886109">
        <w:rPr>
          <w:sz w:val="22"/>
          <w:szCs w:val="22"/>
        </w:rPr>
        <w:t>ть</w:t>
      </w:r>
      <w:r w:rsidRPr="00886109">
        <w:rPr>
          <w:spacing w:val="92"/>
          <w:sz w:val="22"/>
          <w:szCs w:val="22"/>
        </w:rPr>
        <w:t xml:space="preserve"> </w:t>
      </w:r>
      <w:r w:rsidRPr="00886109">
        <w:rPr>
          <w:sz w:val="22"/>
          <w:szCs w:val="22"/>
        </w:rPr>
        <w:t>с</w:t>
      </w:r>
      <w:r w:rsidRPr="00886109">
        <w:rPr>
          <w:spacing w:val="-1"/>
          <w:sz w:val="22"/>
          <w:szCs w:val="22"/>
        </w:rPr>
        <w:t>т</w:t>
      </w:r>
      <w:r w:rsidRPr="00886109">
        <w:rPr>
          <w:sz w:val="22"/>
          <w:szCs w:val="22"/>
        </w:rPr>
        <w:t>ро</w:t>
      </w:r>
      <w:r w:rsidRPr="00886109">
        <w:rPr>
          <w:spacing w:val="1"/>
          <w:sz w:val="22"/>
          <w:szCs w:val="22"/>
        </w:rPr>
        <w:t>и</w:t>
      </w:r>
      <w:r w:rsidRPr="00886109">
        <w:rPr>
          <w:spacing w:val="-2"/>
          <w:sz w:val="22"/>
          <w:szCs w:val="22"/>
        </w:rPr>
        <w:t>т</w:t>
      </w:r>
      <w:r w:rsidRPr="00886109">
        <w:rPr>
          <w:sz w:val="22"/>
          <w:szCs w:val="22"/>
        </w:rPr>
        <w:t>ся</w:t>
      </w:r>
      <w:r w:rsidRPr="00886109">
        <w:rPr>
          <w:spacing w:val="91"/>
          <w:sz w:val="22"/>
          <w:szCs w:val="22"/>
        </w:rPr>
        <w:t xml:space="preserve"> </w:t>
      </w:r>
      <w:r w:rsidRPr="00886109">
        <w:rPr>
          <w:sz w:val="22"/>
          <w:szCs w:val="22"/>
        </w:rPr>
        <w:t>в</w:t>
      </w:r>
      <w:r w:rsidRPr="00886109">
        <w:rPr>
          <w:spacing w:val="93"/>
          <w:sz w:val="22"/>
          <w:szCs w:val="22"/>
        </w:rPr>
        <w:t xml:space="preserve"> </w:t>
      </w:r>
      <w:r w:rsidRPr="00886109">
        <w:rPr>
          <w:sz w:val="22"/>
          <w:szCs w:val="22"/>
        </w:rPr>
        <w:t>за</w:t>
      </w:r>
      <w:r w:rsidRPr="00886109">
        <w:rPr>
          <w:spacing w:val="1"/>
          <w:sz w:val="22"/>
          <w:szCs w:val="22"/>
        </w:rPr>
        <w:t>в</w:t>
      </w:r>
      <w:r w:rsidRPr="00886109">
        <w:rPr>
          <w:sz w:val="22"/>
          <w:szCs w:val="22"/>
        </w:rPr>
        <w:t>и</w:t>
      </w:r>
      <w:r w:rsidRPr="00886109">
        <w:rPr>
          <w:spacing w:val="-1"/>
          <w:sz w:val="22"/>
          <w:szCs w:val="22"/>
        </w:rPr>
        <w:t>с</w:t>
      </w:r>
      <w:r w:rsidRPr="00886109">
        <w:rPr>
          <w:sz w:val="22"/>
          <w:szCs w:val="22"/>
        </w:rPr>
        <w:t>имости</w:t>
      </w:r>
      <w:r w:rsidRPr="00886109">
        <w:rPr>
          <w:spacing w:val="92"/>
          <w:sz w:val="22"/>
          <w:szCs w:val="22"/>
        </w:rPr>
        <w:t xml:space="preserve"> </w:t>
      </w:r>
      <w:r w:rsidRPr="00886109">
        <w:rPr>
          <w:spacing w:val="1"/>
          <w:sz w:val="22"/>
          <w:szCs w:val="22"/>
        </w:rPr>
        <w:t>о</w:t>
      </w:r>
      <w:r w:rsidRPr="00886109">
        <w:rPr>
          <w:sz w:val="22"/>
          <w:szCs w:val="22"/>
        </w:rPr>
        <w:t>т</w:t>
      </w:r>
      <w:r w:rsidRPr="00886109">
        <w:rPr>
          <w:spacing w:val="90"/>
          <w:sz w:val="22"/>
          <w:szCs w:val="22"/>
        </w:rPr>
        <w:t xml:space="preserve"> </w:t>
      </w:r>
      <w:r w:rsidRPr="00886109">
        <w:rPr>
          <w:spacing w:val="1"/>
          <w:sz w:val="22"/>
          <w:szCs w:val="22"/>
        </w:rPr>
        <w:t>и</w:t>
      </w:r>
      <w:r w:rsidRPr="00886109">
        <w:rPr>
          <w:spacing w:val="5"/>
          <w:sz w:val="22"/>
          <w:szCs w:val="22"/>
        </w:rPr>
        <w:t>н</w:t>
      </w:r>
      <w:r w:rsidRPr="00886109">
        <w:rPr>
          <w:spacing w:val="1"/>
          <w:sz w:val="22"/>
          <w:szCs w:val="22"/>
        </w:rPr>
        <w:t>о</w:t>
      </w:r>
      <w:r w:rsidRPr="00886109">
        <w:rPr>
          <w:sz w:val="22"/>
          <w:szCs w:val="22"/>
        </w:rPr>
        <w:t>й</w:t>
      </w:r>
      <w:r w:rsidRPr="00886109">
        <w:rPr>
          <w:spacing w:val="92"/>
          <w:sz w:val="22"/>
          <w:szCs w:val="22"/>
        </w:rPr>
        <w:t xml:space="preserve"> </w:t>
      </w:r>
      <w:r w:rsidRPr="00886109">
        <w:rPr>
          <w:sz w:val="22"/>
          <w:szCs w:val="22"/>
        </w:rPr>
        <w:t>дея</w:t>
      </w:r>
      <w:r w:rsidRPr="00886109">
        <w:rPr>
          <w:spacing w:val="1"/>
          <w:sz w:val="22"/>
          <w:szCs w:val="22"/>
        </w:rPr>
        <w:t>т</w:t>
      </w:r>
      <w:r w:rsidRPr="00886109">
        <w:rPr>
          <w:sz w:val="22"/>
          <w:szCs w:val="22"/>
        </w:rPr>
        <w:t>ель</w:t>
      </w:r>
      <w:r w:rsidRPr="00886109">
        <w:rPr>
          <w:spacing w:val="-1"/>
          <w:sz w:val="22"/>
          <w:szCs w:val="22"/>
        </w:rPr>
        <w:t>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w:t>
      </w:r>
      <w:r w:rsidRPr="00886109">
        <w:rPr>
          <w:spacing w:val="92"/>
          <w:sz w:val="22"/>
          <w:szCs w:val="22"/>
        </w:rPr>
        <w:t xml:space="preserve"> </w:t>
      </w:r>
      <w:r w:rsidRPr="00886109">
        <w:rPr>
          <w:sz w:val="22"/>
          <w:szCs w:val="22"/>
        </w:rPr>
        <w:t>доми</w:t>
      </w:r>
      <w:r w:rsidRPr="00886109">
        <w:rPr>
          <w:spacing w:val="-1"/>
          <w:sz w:val="22"/>
          <w:szCs w:val="22"/>
        </w:rPr>
        <w:t>н</w:t>
      </w:r>
      <w:r w:rsidRPr="00886109">
        <w:rPr>
          <w:sz w:val="22"/>
          <w:szCs w:val="22"/>
        </w:rPr>
        <w:t>и</w:t>
      </w:r>
      <w:r w:rsidRPr="00886109">
        <w:rPr>
          <w:spacing w:val="2"/>
          <w:sz w:val="22"/>
          <w:szCs w:val="22"/>
        </w:rPr>
        <w:t>р</w:t>
      </w:r>
      <w:r w:rsidRPr="00886109">
        <w:rPr>
          <w:spacing w:val="-3"/>
          <w:sz w:val="22"/>
          <w:szCs w:val="22"/>
        </w:rPr>
        <w:t>у</w:t>
      </w:r>
      <w:r w:rsidRPr="00886109">
        <w:rPr>
          <w:sz w:val="22"/>
          <w:szCs w:val="22"/>
        </w:rPr>
        <w:t>юще</w:t>
      </w:r>
      <w:r w:rsidRPr="00886109">
        <w:rPr>
          <w:spacing w:val="1"/>
          <w:sz w:val="22"/>
          <w:szCs w:val="22"/>
        </w:rPr>
        <w:t>й</w:t>
      </w:r>
      <w:r w:rsidRPr="00886109">
        <w:rPr>
          <w:sz w:val="22"/>
          <w:szCs w:val="22"/>
        </w:rPr>
        <w:t xml:space="preserve"> в ж</w:t>
      </w:r>
      <w:r w:rsidRPr="00886109">
        <w:rPr>
          <w:spacing w:val="1"/>
          <w:sz w:val="22"/>
          <w:szCs w:val="22"/>
        </w:rPr>
        <w:t>и</w:t>
      </w:r>
      <w:r w:rsidRPr="00886109">
        <w:rPr>
          <w:sz w:val="22"/>
          <w:szCs w:val="22"/>
        </w:rPr>
        <w:t>зни</w:t>
      </w:r>
      <w:r w:rsidRPr="00886109">
        <w:rPr>
          <w:spacing w:val="25"/>
          <w:sz w:val="22"/>
          <w:szCs w:val="22"/>
        </w:rPr>
        <w:t xml:space="preserve"> </w:t>
      </w:r>
      <w:r w:rsidRPr="00886109">
        <w:rPr>
          <w:spacing w:val="1"/>
          <w:sz w:val="22"/>
          <w:szCs w:val="22"/>
        </w:rPr>
        <w:t>(</w:t>
      </w:r>
      <w:r w:rsidRPr="00886109">
        <w:rPr>
          <w:spacing w:val="-2"/>
          <w:sz w:val="22"/>
          <w:szCs w:val="22"/>
        </w:rPr>
        <w:t>у</w:t>
      </w:r>
      <w:r w:rsidRPr="00886109">
        <w:rPr>
          <w:sz w:val="22"/>
          <w:szCs w:val="22"/>
        </w:rPr>
        <w:t>че</w:t>
      </w:r>
      <w:r w:rsidRPr="00886109">
        <w:rPr>
          <w:spacing w:val="1"/>
          <w:sz w:val="22"/>
          <w:szCs w:val="22"/>
        </w:rPr>
        <w:t>б</w:t>
      </w:r>
      <w:r w:rsidRPr="00886109">
        <w:rPr>
          <w:sz w:val="22"/>
          <w:szCs w:val="22"/>
        </w:rPr>
        <w:t>н</w:t>
      </w:r>
      <w:r w:rsidRPr="00886109">
        <w:rPr>
          <w:spacing w:val="1"/>
          <w:sz w:val="22"/>
          <w:szCs w:val="22"/>
        </w:rPr>
        <w:t>ой</w:t>
      </w:r>
      <w:r w:rsidRPr="00886109">
        <w:rPr>
          <w:sz w:val="22"/>
          <w:szCs w:val="22"/>
        </w:rPr>
        <w:t>,</w:t>
      </w:r>
      <w:r w:rsidRPr="00886109">
        <w:rPr>
          <w:spacing w:val="25"/>
          <w:sz w:val="22"/>
          <w:szCs w:val="22"/>
        </w:rPr>
        <w:t xml:space="preserve"> </w:t>
      </w:r>
      <w:r w:rsidRPr="00886109">
        <w:rPr>
          <w:spacing w:val="-2"/>
          <w:sz w:val="22"/>
          <w:szCs w:val="22"/>
        </w:rPr>
        <w:t>т</w:t>
      </w:r>
      <w:r w:rsidRPr="00886109">
        <w:rPr>
          <w:spacing w:val="1"/>
          <w:sz w:val="22"/>
          <w:szCs w:val="22"/>
        </w:rPr>
        <w:t>р</w:t>
      </w:r>
      <w:r w:rsidRPr="00886109">
        <w:rPr>
          <w:spacing w:val="-3"/>
          <w:sz w:val="22"/>
          <w:szCs w:val="22"/>
        </w:rPr>
        <w:t>у</w:t>
      </w:r>
      <w:r w:rsidRPr="00886109">
        <w:rPr>
          <w:spacing w:val="1"/>
          <w:sz w:val="22"/>
          <w:szCs w:val="22"/>
        </w:rPr>
        <w:t>до</w:t>
      </w:r>
      <w:r w:rsidRPr="00886109">
        <w:rPr>
          <w:sz w:val="22"/>
          <w:szCs w:val="22"/>
        </w:rPr>
        <w:t>вой),</w:t>
      </w:r>
      <w:r w:rsidRPr="00886109">
        <w:rPr>
          <w:spacing w:val="26"/>
          <w:sz w:val="22"/>
          <w:szCs w:val="22"/>
        </w:rPr>
        <w:t xml:space="preserve"> </w:t>
      </w:r>
      <w:r w:rsidRPr="00886109">
        <w:rPr>
          <w:sz w:val="22"/>
          <w:szCs w:val="22"/>
        </w:rPr>
        <w:t>и</w:t>
      </w:r>
      <w:r w:rsidRPr="00886109">
        <w:rPr>
          <w:spacing w:val="24"/>
          <w:sz w:val="22"/>
          <w:szCs w:val="22"/>
        </w:rPr>
        <w:t xml:space="preserve"> </w:t>
      </w:r>
      <w:r w:rsidRPr="00886109">
        <w:rPr>
          <w:spacing w:val="1"/>
          <w:sz w:val="22"/>
          <w:szCs w:val="22"/>
        </w:rPr>
        <w:t>по</w:t>
      </w:r>
      <w:r w:rsidRPr="00886109">
        <w:rPr>
          <w:spacing w:val="-1"/>
          <w:sz w:val="22"/>
          <w:szCs w:val="22"/>
        </w:rPr>
        <w:t>т</w:t>
      </w:r>
      <w:r w:rsidRPr="00886109">
        <w:rPr>
          <w:sz w:val="22"/>
          <w:szCs w:val="22"/>
        </w:rPr>
        <w:t>ом</w:t>
      </w:r>
      <w:r w:rsidRPr="00886109">
        <w:rPr>
          <w:spacing w:val="1"/>
          <w:sz w:val="22"/>
          <w:szCs w:val="22"/>
        </w:rPr>
        <w:t>у</w:t>
      </w:r>
      <w:r w:rsidRPr="00886109">
        <w:rPr>
          <w:spacing w:val="22"/>
          <w:sz w:val="22"/>
          <w:szCs w:val="22"/>
        </w:rPr>
        <w:t xml:space="preserve"> </w:t>
      </w:r>
      <w:r w:rsidRPr="00886109">
        <w:rPr>
          <w:sz w:val="22"/>
          <w:szCs w:val="22"/>
        </w:rPr>
        <w:t>з</w:t>
      </w:r>
      <w:r w:rsidRPr="00886109">
        <w:rPr>
          <w:spacing w:val="1"/>
          <w:sz w:val="22"/>
          <w:szCs w:val="22"/>
        </w:rPr>
        <w:t>а</w:t>
      </w:r>
      <w:r w:rsidRPr="00886109">
        <w:rPr>
          <w:sz w:val="22"/>
          <w:szCs w:val="22"/>
        </w:rPr>
        <w:t>н</w:t>
      </w:r>
      <w:r w:rsidRPr="00886109">
        <w:rPr>
          <w:spacing w:val="2"/>
          <w:sz w:val="22"/>
          <w:szCs w:val="22"/>
        </w:rPr>
        <w:t>и</w:t>
      </w:r>
      <w:r w:rsidRPr="00886109">
        <w:rPr>
          <w:spacing w:val="-1"/>
          <w:sz w:val="22"/>
          <w:szCs w:val="22"/>
        </w:rPr>
        <w:t>м</w:t>
      </w:r>
      <w:r w:rsidRPr="00886109">
        <w:rPr>
          <w:sz w:val="22"/>
          <w:szCs w:val="22"/>
        </w:rPr>
        <w:t>ает</w:t>
      </w:r>
      <w:r w:rsidRPr="00886109">
        <w:rPr>
          <w:spacing w:val="26"/>
          <w:sz w:val="22"/>
          <w:szCs w:val="22"/>
        </w:rPr>
        <w:t xml:space="preserve"> </w:t>
      </w:r>
      <w:r w:rsidRPr="00886109">
        <w:rPr>
          <w:sz w:val="22"/>
          <w:szCs w:val="22"/>
        </w:rPr>
        <w:t>п</w:t>
      </w:r>
      <w:r w:rsidRPr="00886109">
        <w:rPr>
          <w:spacing w:val="-1"/>
          <w:sz w:val="22"/>
          <w:szCs w:val="22"/>
        </w:rPr>
        <w:t>о</w:t>
      </w:r>
      <w:r w:rsidRPr="00886109">
        <w:rPr>
          <w:sz w:val="22"/>
          <w:szCs w:val="22"/>
        </w:rPr>
        <w:t>д</w:t>
      </w:r>
      <w:r w:rsidRPr="00886109">
        <w:rPr>
          <w:spacing w:val="1"/>
          <w:sz w:val="22"/>
          <w:szCs w:val="22"/>
        </w:rPr>
        <w:t>ч</w:t>
      </w:r>
      <w:r w:rsidRPr="00886109">
        <w:rPr>
          <w:sz w:val="22"/>
          <w:szCs w:val="22"/>
        </w:rPr>
        <w:t>ин</w:t>
      </w:r>
      <w:r w:rsidRPr="00886109">
        <w:rPr>
          <w:spacing w:val="-1"/>
          <w:sz w:val="22"/>
          <w:szCs w:val="22"/>
        </w:rPr>
        <w:t>ен</w:t>
      </w:r>
      <w:r w:rsidRPr="00886109">
        <w:rPr>
          <w:sz w:val="22"/>
          <w:szCs w:val="22"/>
        </w:rPr>
        <w:t>н</w:t>
      </w:r>
      <w:r w:rsidRPr="00886109">
        <w:rPr>
          <w:spacing w:val="1"/>
          <w:sz w:val="22"/>
          <w:szCs w:val="22"/>
        </w:rPr>
        <w:t>ое</w:t>
      </w:r>
      <w:r w:rsidRPr="00886109">
        <w:rPr>
          <w:spacing w:val="25"/>
          <w:sz w:val="22"/>
          <w:szCs w:val="22"/>
        </w:rPr>
        <w:t xml:space="preserve"> </w:t>
      </w:r>
      <w:r w:rsidRPr="00886109">
        <w:rPr>
          <w:spacing w:val="-1"/>
          <w:sz w:val="22"/>
          <w:szCs w:val="22"/>
        </w:rPr>
        <w:t>м</w:t>
      </w:r>
      <w:r w:rsidRPr="00886109">
        <w:rPr>
          <w:sz w:val="22"/>
          <w:szCs w:val="22"/>
        </w:rPr>
        <w:t>ес</w:t>
      </w:r>
      <w:r w:rsidRPr="00886109">
        <w:rPr>
          <w:spacing w:val="-1"/>
          <w:sz w:val="22"/>
          <w:szCs w:val="22"/>
        </w:rPr>
        <w:t>т</w:t>
      </w:r>
      <w:r w:rsidRPr="00886109">
        <w:rPr>
          <w:sz w:val="22"/>
          <w:szCs w:val="22"/>
        </w:rPr>
        <w:t>о</w:t>
      </w:r>
      <w:r w:rsidRPr="00886109">
        <w:rPr>
          <w:spacing w:val="26"/>
          <w:sz w:val="22"/>
          <w:szCs w:val="22"/>
        </w:rPr>
        <w:t xml:space="preserve"> </w:t>
      </w:r>
      <w:r w:rsidRPr="00886109">
        <w:rPr>
          <w:sz w:val="22"/>
          <w:szCs w:val="22"/>
        </w:rPr>
        <w:t>в</w:t>
      </w:r>
      <w:r w:rsidRPr="00886109">
        <w:rPr>
          <w:spacing w:val="26"/>
          <w:sz w:val="22"/>
          <w:szCs w:val="22"/>
        </w:rPr>
        <w:t xml:space="preserve"> </w:t>
      </w:r>
      <w:r w:rsidRPr="00886109">
        <w:rPr>
          <w:sz w:val="22"/>
          <w:szCs w:val="22"/>
        </w:rPr>
        <w:t>ин</w:t>
      </w:r>
      <w:r w:rsidRPr="00886109">
        <w:rPr>
          <w:spacing w:val="12"/>
          <w:sz w:val="22"/>
          <w:szCs w:val="22"/>
        </w:rPr>
        <w:t>д</w:t>
      </w:r>
      <w:r w:rsidRPr="00886109">
        <w:rPr>
          <w:sz w:val="22"/>
          <w:szCs w:val="22"/>
        </w:rPr>
        <w:t>иви</w:t>
      </w:r>
      <w:r w:rsidRPr="00886109">
        <w:rPr>
          <w:spacing w:val="2"/>
          <w:sz w:val="22"/>
          <w:szCs w:val="22"/>
        </w:rPr>
        <w:t>д</w:t>
      </w:r>
      <w:r w:rsidRPr="00886109">
        <w:rPr>
          <w:spacing w:val="-2"/>
          <w:sz w:val="22"/>
          <w:szCs w:val="22"/>
        </w:rPr>
        <w:t>у</w:t>
      </w:r>
      <w:r w:rsidRPr="00886109">
        <w:rPr>
          <w:sz w:val="22"/>
          <w:szCs w:val="22"/>
        </w:rPr>
        <w:t>ал</w:t>
      </w:r>
      <w:r w:rsidRPr="00886109">
        <w:rPr>
          <w:spacing w:val="-1"/>
          <w:sz w:val="22"/>
          <w:szCs w:val="22"/>
        </w:rPr>
        <w:t>ь</w:t>
      </w:r>
      <w:r w:rsidRPr="00886109">
        <w:rPr>
          <w:sz w:val="22"/>
          <w:szCs w:val="22"/>
        </w:rPr>
        <w:t>н</w:t>
      </w:r>
      <w:r w:rsidRPr="00886109">
        <w:rPr>
          <w:spacing w:val="1"/>
          <w:sz w:val="22"/>
          <w:szCs w:val="22"/>
        </w:rPr>
        <w:t>ом</w:t>
      </w:r>
      <w:r w:rsidRPr="00886109">
        <w:rPr>
          <w:spacing w:val="28"/>
          <w:sz w:val="22"/>
          <w:szCs w:val="22"/>
        </w:rPr>
        <w:t xml:space="preserve"> </w:t>
      </w:r>
      <w:r w:rsidRPr="00886109">
        <w:rPr>
          <w:sz w:val="22"/>
          <w:szCs w:val="22"/>
        </w:rPr>
        <w:t>выбо</w:t>
      </w:r>
      <w:r w:rsidRPr="00886109">
        <w:rPr>
          <w:spacing w:val="1"/>
          <w:sz w:val="22"/>
          <w:szCs w:val="22"/>
        </w:rPr>
        <w:t>р</w:t>
      </w:r>
      <w:r w:rsidRPr="00886109">
        <w:rPr>
          <w:sz w:val="22"/>
          <w:szCs w:val="22"/>
        </w:rPr>
        <w:t>е</w:t>
      </w:r>
      <w:r w:rsidRPr="00886109">
        <w:rPr>
          <w:spacing w:val="26"/>
          <w:sz w:val="22"/>
          <w:szCs w:val="22"/>
        </w:rPr>
        <w:t xml:space="preserve"> </w:t>
      </w:r>
      <w:r w:rsidRPr="00886109">
        <w:rPr>
          <w:spacing w:val="1"/>
          <w:sz w:val="22"/>
          <w:szCs w:val="22"/>
        </w:rPr>
        <w:t>о</w:t>
      </w:r>
      <w:r w:rsidRPr="00886109">
        <w:rPr>
          <w:sz w:val="22"/>
          <w:szCs w:val="22"/>
        </w:rPr>
        <w:t>бр</w:t>
      </w:r>
      <w:r w:rsidRPr="00886109">
        <w:rPr>
          <w:spacing w:val="1"/>
          <w:sz w:val="22"/>
          <w:szCs w:val="22"/>
        </w:rPr>
        <w:t>а</w:t>
      </w:r>
      <w:r w:rsidRPr="00886109">
        <w:rPr>
          <w:sz w:val="22"/>
          <w:szCs w:val="22"/>
        </w:rPr>
        <w:t>за</w:t>
      </w:r>
      <w:r w:rsidRPr="00886109">
        <w:rPr>
          <w:spacing w:val="28"/>
          <w:sz w:val="22"/>
          <w:szCs w:val="22"/>
        </w:rPr>
        <w:t xml:space="preserve"> </w:t>
      </w:r>
      <w:r w:rsidRPr="00886109">
        <w:rPr>
          <w:sz w:val="22"/>
          <w:szCs w:val="22"/>
        </w:rPr>
        <w:t>жиз</w:t>
      </w:r>
      <w:r w:rsidRPr="00886109">
        <w:rPr>
          <w:spacing w:val="-1"/>
          <w:sz w:val="22"/>
          <w:szCs w:val="22"/>
        </w:rPr>
        <w:t>н</w:t>
      </w:r>
      <w:r w:rsidRPr="00886109">
        <w:rPr>
          <w:spacing w:val="5"/>
          <w:sz w:val="22"/>
          <w:szCs w:val="22"/>
        </w:rPr>
        <w:t>и</w:t>
      </w:r>
      <w:r w:rsidRPr="00886109">
        <w:rPr>
          <w:sz w:val="22"/>
          <w:szCs w:val="22"/>
        </w:rPr>
        <w:t>;</w:t>
      </w:r>
      <w:r w:rsidRPr="00886109">
        <w:rPr>
          <w:spacing w:val="29"/>
          <w:sz w:val="22"/>
          <w:szCs w:val="22"/>
        </w:rPr>
        <w:t xml:space="preserve"> </w:t>
      </w:r>
      <w:r w:rsidRPr="00886109">
        <w:rPr>
          <w:spacing w:val="1"/>
          <w:sz w:val="22"/>
          <w:szCs w:val="22"/>
        </w:rPr>
        <w:t>з</w:t>
      </w:r>
      <w:r w:rsidRPr="00886109">
        <w:rPr>
          <w:sz w:val="22"/>
          <w:szCs w:val="22"/>
        </w:rPr>
        <w:t>а</w:t>
      </w:r>
      <w:r w:rsidRPr="00886109">
        <w:rPr>
          <w:spacing w:val="-2"/>
          <w:sz w:val="22"/>
          <w:szCs w:val="22"/>
        </w:rPr>
        <w:t>т</w:t>
      </w:r>
      <w:r w:rsidRPr="00886109">
        <w:rPr>
          <w:spacing w:val="-1"/>
          <w:sz w:val="22"/>
          <w:szCs w:val="22"/>
        </w:rPr>
        <w:t>р</w:t>
      </w:r>
      <w:r w:rsidRPr="00886109">
        <w:rPr>
          <w:sz w:val="22"/>
          <w:szCs w:val="22"/>
        </w:rPr>
        <w:t>ат</w:t>
      </w:r>
      <w:r w:rsidRPr="00886109">
        <w:rPr>
          <w:spacing w:val="1"/>
          <w:sz w:val="22"/>
          <w:szCs w:val="22"/>
        </w:rPr>
        <w:t>ы</w:t>
      </w:r>
      <w:r w:rsidRPr="00886109">
        <w:rPr>
          <w:spacing w:val="29"/>
          <w:sz w:val="22"/>
          <w:szCs w:val="22"/>
        </w:rPr>
        <w:t xml:space="preserve"> </w:t>
      </w:r>
      <w:r w:rsidRPr="00886109">
        <w:rPr>
          <w:sz w:val="22"/>
          <w:szCs w:val="22"/>
        </w:rPr>
        <w:t>вр</w:t>
      </w:r>
      <w:r w:rsidRPr="00886109">
        <w:rPr>
          <w:spacing w:val="1"/>
          <w:sz w:val="22"/>
          <w:szCs w:val="22"/>
        </w:rPr>
        <w:t>е</w:t>
      </w:r>
      <w:r w:rsidRPr="00886109">
        <w:rPr>
          <w:sz w:val="22"/>
          <w:szCs w:val="22"/>
        </w:rPr>
        <w:t>ме</w:t>
      </w:r>
      <w:r w:rsidRPr="00886109">
        <w:rPr>
          <w:spacing w:val="-1"/>
          <w:sz w:val="22"/>
          <w:szCs w:val="22"/>
        </w:rPr>
        <w:t>н</w:t>
      </w:r>
      <w:r w:rsidRPr="00886109">
        <w:rPr>
          <w:sz w:val="22"/>
          <w:szCs w:val="22"/>
        </w:rPr>
        <w:t>и</w:t>
      </w:r>
      <w:r w:rsidRPr="00886109">
        <w:rPr>
          <w:spacing w:val="28"/>
          <w:sz w:val="22"/>
          <w:szCs w:val="22"/>
        </w:rPr>
        <w:t xml:space="preserve"> </w:t>
      </w:r>
      <w:r w:rsidRPr="00886109">
        <w:rPr>
          <w:sz w:val="22"/>
          <w:szCs w:val="22"/>
        </w:rPr>
        <w:t>и</w:t>
      </w:r>
      <w:r w:rsidRPr="00886109">
        <w:rPr>
          <w:spacing w:val="29"/>
          <w:sz w:val="22"/>
          <w:szCs w:val="22"/>
        </w:rPr>
        <w:t xml:space="preserve"> </w:t>
      </w:r>
      <w:r w:rsidRPr="00886109">
        <w:rPr>
          <w:sz w:val="22"/>
          <w:szCs w:val="22"/>
        </w:rPr>
        <w:t>с</w:t>
      </w:r>
      <w:r w:rsidRPr="00886109">
        <w:rPr>
          <w:spacing w:val="2"/>
          <w:sz w:val="22"/>
          <w:szCs w:val="22"/>
        </w:rPr>
        <w:t>и</w:t>
      </w:r>
      <w:r w:rsidRPr="00886109">
        <w:rPr>
          <w:sz w:val="22"/>
          <w:szCs w:val="22"/>
        </w:rPr>
        <w:t>л</w:t>
      </w:r>
      <w:r w:rsidRPr="00886109">
        <w:rPr>
          <w:spacing w:val="25"/>
          <w:sz w:val="22"/>
          <w:szCs w:val="22"/>
        </w:rPr>
        <w:t xml:space="preserve"> </w:t>
      </w:r>
      <w:r w:rsidRPr="00886109">
        <w:rPr>
          <w:spacing w:val="1"/>
          <w:sz w:val="22"/>
          <w:szCs w:val="22"/>
        </w:rPr>
        <w:t>н</w:t>
      </w:r>
      <w:r w:rsidRPr="00886109">
        <w:rPr>
          <w:sz w:val="22"/>
          <w:szCs w:val="22"/>
        </w:rPr>
        <w:t>а</w:t>
      </w:r>
      <w:r w:rsidRPr="00886109">
        <w:rPr>
          <w:spacing w:val="28"/>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и</w:t>
      </w:r>
      <w:r w:rsidRPr="00886109">
        <w:rPr>
          <w:spacing w:val="-1"/>
          <w:sz w:val="22"/>
          <w:szCs w:val="22"/>
        </w:rPr>
        <w:t>в</w:t>
      </w:r>
      <w:r w:rsidRPr="00886109">
        <w:rPr>
          <w:sz w:val="22"/>
          <w:szCs w:val="22"/>
        </w:rPr>
        <w:t>н</w:t>
      </w:r>
      <w:r w:rsidRPr="00886109">
        <w:rPr>
          <w:spacing w:val="1"/>
          <w:sz w:val="22"/>
          <w:szCs w:val="22"/>
        </w:rPr>
        <w:t>ые</w:t>
      </w:r>
      <w:r w:rsidRPr="00886109">
        <w:rPr>
          <w:spacing w:val="28"/>
          <w:sz w:val="22"/>
          <w:szCs w:val="22"/>
        </w:rPr>
        <w:t xml:space="preserve"> </w:t>
      </w:r>
      <w:r w:rsidRPr="00886109">
        <w:rPr>
          <w:spacing w:val="6"/>
          <w:sz w:val="22"/>
          <w:szCs w:val="22"/>
        </w:rPr>
        <w:t>з</w:t>
      </w:r>
      <w:r w:rsidRPr="00886109">
        <w:rPr>
          <w:sz w:val="22"/>
          <w:szCs w:val="22"/>
        </w:rPr>
        <w:t>ан</w:t>
      </w:r>
      <w:r w:rsidRPr="00886109">
        <w:rPr>
          <w:spacing w:val="1"/>
          <w:sz w:val="22"/>
          <w:szCs w:val="22"/>
        </w:rPr>
        <w:t>я</w:t>
      </w:r>
      <w:r w:rsidRPr="00886109">
        <w:rPr>
          <w:sz w:val="22"/>
          <w:szCs w:val="22"/>
        </w:rPr>
        <w:t>тия</w:t>
      </w:r>
      <w:r w:rsidRPr="00886109">
        <w:rPr>
          <w:spacing w:val="57"/>
          <w:sz w:val="22"/>
          <w:szCs w:val="22"/>
        </w:rPr>
        <w:t xml:space="preserve"> </w:t>
      </w:r>
      <w:r w:rsidRPr="00886109">
        <w:rPr>
          <w:sz w:val="22"/>
          <w:szCs w:val="22"/>
        </w:rPr>
        <w:t>до</w:t>
      </w:r>
      <w:r w:rsidRPr="00886109">
        <w:rPr>
          <w:spacing w:val="1"/>
          <w:sz w:val="22"/>
          <w:szCs w:val="22"/>
        </w:rPr>
        <w:t>в</w:t>
      </w:r>
      <w:r w:rsidRPr="00886109">
        <w:rPr>
          <w:sz w:val="22"/>
          <w:szCs w:val="22"/>
        </w:rPr>
        <w:t>ол</w:t>
      </w:r>
      <w:r w:rsidRPr="00886109">
        <w:rPr>
          <w:spacing w:val="-2"/>
          <w:sz w:val="22"/>
          <w:szCs w:val="22"/>
        </w:rPr>
        <w:t>ь</w:t>
      </w:r>
      <w:r w:rsidRPr="00886109">
        <w:rPr>
          <w:sz w:val="22"/>
          <w:szCs w:val="22"/>
        </w:rPr>
        <w:t>н</w:t>
      </w:r>
      <w:r w:rsidRPr="00886109">
        <w:rPr>
          <w:spacing w:val="1"/>
          <w:sz w:val="22"/>
          <w:szCs w:val="22"/>
        </w:rPr>
        <w:t>о</w:t>
      </w:r>
      <w:r w:rsidRPr="00886109">
        <w:rPr>
          <w:spacing w:val="58"/>
          <w:sz w:val="22"/>
          <w:szCs w:val="22"/>
        </w:rPr>
        <w:t xml:space="preserve"> </w:t>
      </w:r>
      <w:r w:rsidRPr="00886109">
        <w:rPr>
          <w:spacing w:val="-1"/>
          <w:sz w:val="22"/>
          <w:szCs w:val="22"/>
        </w:rPr>
        <w:t>ж</w:t>
      </w:r>
      <w:r>
        <w:rPr>
          <w:spacing w:val="-1"/>
        </w:rPr>
        <w:t>е</w:t>
      </w:r>
      <w:r w:rsidRPr="00886109">
        <w:rPr>
          <w:sz w:val="22"/>
          <w:szCs w:val="22"/>
        </w:rPr>
        <w:t>стк</w:t>
      </w:r>
      <w:r w:rsidRPr="00886109">
        <w:rPr>
          <w:spacing w:val="1"/>
          <w:sz w:val="22"/>
          <w:szCs w:val="22"/>
        </w:rPr>
        <w:t>о</w:t>
      </w:r>
      <w:r w:rsidRPr="00886109">
        <w:rPr>
          <w:spacing w:val="55"/>
          <w:sz w:val="22"/>
          <w:szCs w:val="22"/>
        </w:rPr>
        <w:t xml:space="preserve"> </w:t>
      </w:r>
      <w:r w:rsidRPr="00886109">
        <w:rPr>
          <w:spacing w:val="2"/>
          <w:sz w:val="22"/>
          <w:szCs w:val="22"/>
        </w:rPr>
        <w:t>о</w:t>
      </w:r>
      <w:r w:rsidRPr="00886109">
        <w:rPr>
          <w:sz w:val="22"/>
          <w:szCs w:val="22"/>
        </w:rPr>
        <w:t>гранич</w:t>
      </w:r>
      <w:r w:rsidRPr="00886109">
        <w:rPr>
          <w:spacing w:val="-1"/>
          <w:sz w:val="22"/>
          <w:szCs w:val="22"/>
        </w:rPr>
        <w:t>е</w:t>
      </w:r>
      <w:r w:rsidRPr="00886109">
        <w:rPr>
          <w:sz w:val="22"/>
          <w:szCs w:val="22"/>
        </w:rPr>
        <w:t>н</w:t>
      </w:r>
      <w:r w:rsidRPr="00886109">
        <w:rPr>
          <w:spacing w:val="1"/>
          <w:sz w:val="22"/>
          <w:szCs w:val="22"/>
        </w:rPr>
        <w:t>ы,</w:t>
      </w:r>
      <w:r w:rsidRPr="00886109">
        <w:rPr>
          <w:spacing w:val="56"/>
          <w:sz w:val="22"/>
          <w:szCs w:val="22"/>
        </w:rPr>
        <w:t xml:space="preserve"> </w:t>
      </w:r>
      <w:r w:rsidRPr="00886109">
        <w:rPr>
          <w:spacing w:val="-1"/>
          <w:sz w:val="22"/>
          <w:szCs w:val="22"/>
        </w:rPr>
        <w:t>ч</w:t>
      </w:r>
      <w:r w:rsidRPr="00886109">
        <w:rPr>
          <w:sz w:val="22"/>
          <w:szCs w:val="22"/>
        </w:rPr>
        <w:t>то</w:t>
      </w:r>
      <w:r w:rsidRPr="00886109">
        <w:rPr>
          <w:spacing w:val="58"/>
          <w:sz w:val="22"/>
          <w:szCs w:val="22"/>
        </w:rPr>
        <w:t xml:space="preserve"> </w:t>
      </w:r>
      <w:r w:rsidRPr="00886109">
        <w:rPr>
          <w:sz w:val="22"/>
          <w:szCs w:val="22"/>
        </w:rPr>
        <w:t>об</w:t>
      </w:r>
      <w:r w:rsidRPr="00886109">
        <w:rPr>
          <w:spacing w:val="1"/>
          <w:sz w:val="22"/>
          <w:szCs w:val="22"/>
        </w:rPr>
        <w:t>ъ</w:t>
      </w:r>
      <w:r w:rsidRPr="00886109">
        <w:rPr>
          <w:sz w:val="22"/>
          <w:szCs w:val="22"/>
        </w:rPr>
        <w:t>ек</w:t>
      </w:r>
      <w:r w:rsidRPr="00886109">
        <w:rPr>
          <w:spacing w:val="-2"/>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z w:val="22"/>
          <w:szCs w:val="22"/>
        </w:rPr>
        <w:t>о</w:t>
      </w:r>
      <w:r w:rsidRPr="00886109">
        <w:rPr>
          <w:spacing w:val="57"/>
          <w:sz w:val="22"/>
          <w:szCs w:val="22"/>
        </w:rPr>
        <w:t xml:space="preserve"> </w:t>
      </w:r>
      <w:r w:rsidRPr="00886109">
        <w:rPr>
          <w:spacing w:val="1"/>
          <w:sz w:val="22"/>
          <w:szCs w:val="22"/>
        </w:rPr>
        <w:t>сд</w:t>
      </w:r>
      <w:r w:rsidRPr="00886109">
        <w:rPr>
          <w:spacing w:val="-1"/>
          <w:sz w:val="22"/>
          <w:szCs w:val="22"/>
        </w:rPr>
        <w:t>ер</w:t>
      </w:r>
      <w:r w:rsidRPr="00886109">
        <w:rPr>
          <w:sz w:val="22"/>
          <w:szCs w:val="22"/>
        </w:rPr>
        <w:t>ж</w:t>
      </w:r>
      <w:r w:rsidRPr="00886109">
        <w:rPr>
          <w:spacing w:val="2"/>
          <w:sz w:val="22"/>
          <w:szCs w:val="22"/>
        </w:rPr>
        <w:t>и</w:t>
      </w:r>
      <w:r w:rsidRPr="00886109">
        <w:rPr>
          <w:sz w:val="22"/>
          <w:szCs w:val="22"/>
        </w:rPr>
        <w:t>ва</w:t>
      </w:r>
      <w:r w:rsidRPr="00886109">
        <w:rPr>
          <w:spacing w:val="1"/>
          <w:sz w:val="22"/>
          <w:szCs w:val="22"/>
        </w:rPr>
        <w:t>е</w:t>
      </w:r>
      <w:r w:rsidRPr="00886109">
        <w:rPr>
          <w:sz w:val="22"/>
          <w:szCs w:val="22"/>
        </w:rPr>
        <w:t>т</w:t>
      </w:r>
      <w:r w:rsidRPr="00886109">
        <w:rPr>
          <w:spacing w:val="54"/>
          <w:sz w:val="22"/>
          <w:szCs w:val="22"/>
        </w:rPr>
        <w:t xml:space="preserve"> </w:t>
      </w:r>
      <w:r w:rsidRPr="00886109">
        <w:rPr>
          <w:sz w:val="22"/>
          <w:szCs w:val="22"/>
        </w:rPr>
        <w:t>и</w:t>
      </w:r>
      <w:r w:rsidRPr="00886109">
        <w:rPr>
          <w:spacing w:val="58"/>
          <w:sz w:val="22"/>
          <w:szCs w:val="22"/>
        </w:rPr>
        <w:t xml:space="preserve"> </w:t>
      </w:r>
      <w:r w:rsidRPr="00886109">
        <w:rPr>
          <w:spacing w:val="-3"/>
          <w:sz w:val="22"/>
          <w:szCs w:val="22"/>
        </w:rPr>
        <w:t>у</w:t>
      </w:r>
      <w:r w:rsidRPr="00886109">
        <w:rPr>
          <w:spacing w:val="1"/>
          <w:sz w:val="22"/>
          <w:szCs w:val="22"/>
        </w:rPr>
        <w:t>ро</w:t>
      </w:r>
      <w:r w:rsidRPr="00886109">
        <w:rPr>
          <w:sz w:val="22"/>
          <w:szCs w:val="22"/>
        </w:rPr>
        <w:t>в</w:t>
      </w:r>
      <w:r w:rsidRPr="00886109">
        <w:rPr>
          <w:spacing w:val="1"/>
          <w:sz w:val="22"/>
          <w:szCs w:val="22"/>
        </w:rPr>
        <w:t>е</w:t>
      </w:r>
      <w:r w:rsidRPr="00886109">
        <w:rPr>
          <w:sz w:val="22"/>
          <w:szCs w:val="22"/>
        </w:rPr>
        <w:t>нь с</w:t>
      </w:r>
      <w:r w:rsidRPr="00886109">
        <w:rPr>
          <w:spacing w:val="1"/>
          <w:sz w:val="22"/>
          <w:szCs w:val="22"/>
        </w:rPr>
        <w:t>п</w:t>
      </w:r>
      <w:r w:rsidRPr="00886109">
        <w:rPr>
          <w:sz w:val="22"/>
          <w:szCs w:val="22"/>
        </w:rPr>
        <w:t>о</w:t>
      </w:r>
      <w:r w:rsidRPr="00886109">
        <w:rPr>
          <w:spacing w:val="1"/>
          <w:sz w:val="22"/>
          <w:szCs w:val="22"/>
        </w:rPr>
        <w:t>р</w:t>
      </w:r>
      <w:r w:rsidRPr="00886109">
        <w:rPr>
          <w:spacing w:val="-2"/>
          <w:sz w:val="22"/>
          <w:szCs w:val="22"/>
        </w:rPr>
        <w:t>т</w:t>
      </w:r>
      <w:r w:rsidRPr="00886109">
        <w:rPr>
          <w:sz w:val="22"/>
          <w:szCs w:val="22"/>
        </w:rPr>
        <w:t>ивных</w:t>
      </w:r>
      <w:r w:rsidRPr="00886109">
        <w:rPr>
          <w:spacing w:val="-1"/>
          <w:sz w:val="22"/>
          <w:szCs w:val="22"/>
        </w:rPr>
        <w:t xml:space="preserve"> д</w:t>
      </w:r>
      <w:r w:rsidRPr="00886109">
        <w:rPr>
          <w:spacing w:val="1"/>
          <w:sz w:val="22"/>
          <w:szCs w:val="22"/>
        </w:rPr>
        <w:t>о</w:t>
      </w:r>
      <w:r w:rsidRPr="00886109">
        <w:rPr>
          <w:sz w:val="22"/>
          <w:szCs w:val="22"/>
        </w:rPr>
        <w:t>сти</w:t>
      </w:r>
      <w:r w:rsidRPr="00886109">
        <w:rPr>
          <w:spacing w:val="1"/>
          <w:sz w:val="22"/>
          <w:szCs w:val="22"/>
        </w:rPr>
        <w:t>ж</w:t>
      </w:r>
      <w:r w:rsidRPr="00886109">
        <w:rPr>
          <w:sz w:val="22"/>
          <w:szCs w:val="22"/>
        </w:rPr>
        <w:t>е</w:t>
      </w:r>
      <w:r w:rsidRPr="00886109">
        <w:rPr>
          <w:spacing w:val="1"/>
          <w:sz w:val="22"/>
          <w:szCs w:val="22"/>
        </w:rPr>
        <w:t>н</w:t>
      </w:r>
      <w:r w:rsidRPr="00886109">
        <w:rPr>
          <w:sz w:val="22"/>
          <w:szCs w:val="22"/>
        </w:rPr>
        <w:t>ий.</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Ны</w:t>
      </w:r>
      <w:r w:rsidRPr="00886109">
        <w:rPr>
          <w:spacing w:val="1"/>
          <w:sz w:val="22"/>
          <w:szCs w:val="22"/>
        </w:rPr>
        <w:t>н</w:t>
      </w:r>
      <w:r w:rsidRPr="00886109">
        <w:rPr>
          <w:sz w:val="22"/>
          <w:szCs w:val="22"/>
        </w:rPr>
        <w:t>е</w:t>
      </w:r>
      <w:r w:rsidRPr="00886109">
        <w:rPr>
          <w:spacing w:val="74"/>
          <w:sz w:val="22"/>
          <w:szCs w:val="22"/>
        </w:rPr>
        <w:t xml:space="preserve"> </w:t>
      </w:r>
      <w:r w:rsidRPr="00886109">
        <w:rPr>
          <w:sz w:val="22"/>
          <w:szCs w:val="22"/>
        </w:rPr>
        <w:t>де</w:t>
      </w:r>
      <w:r w:rsidRPr="00886109">
        <w:rPr>
          <w:spacing w:val="1"/>
          <w:sz w:val="22"/>
          <w:szCs w:val="22"/>
        </w:rPr>
        <w:t>й</w:t>
      </w:r>
      <w:r w:rsidRPr="00886109">
        <w:rPr>
          <w:sz w:val="22"/>
          <w:szCs w:val="22"/>
        </w:rPr>
        <w:t>с</w:t>
      </w:r>
      <w:r w:rsidRPr="00886109">
        <w:rPr>
          <w:spacing w:val="1"/>
          <w:sz w:val="22"/>
          <w:szCs w:val="22"/>
        </w:rPr>
        <w:t>т</w:t>
      </w:r>
      <w:r w:rsidRPr="00886109">
        <w:rPr>
          <w:sz w:val="22"/>
          <w:szCs w:val="22"/>
        </w:rPr>
        <w:t>в</w:t>
      </w:r>
      <w:r w:rsidRPr="00886109">
        <w:rPr>
          <w:spacing w:val="-3"/>
          <w:sz w:val="22"/>
          <w:szCs w:val="22"/>
        </w:rPr>
        <w:t>у</w:t>
      </w:r>
      <w:r w:rsidRPr="00886109">
        <w:rPr>
          <w:sz w:val="22"/>
          <w:szCs w:val="22"/>
        </w:rPr>
        <w:t>ющая</w:t>
      </w:r>
      <w:r w:rsidRPr="00886109">
        <w:rPr>
          <w:spacing w:val="74"/>
          <w:sz w:val="22"/>
          <w:szCs w:val="22"/>
        </w:rPr>
        <w:t xml:space="preserve"> </w:t>
      </w:r>
      <w:r w:rsidRPr="00886109">
        <w:rPr>
          <w:spacing w:val="1"/>
          <w:sz w:val="22"/>
          <w:szCs w:val="22"/>
        </w:rPr>
        <w:t>про</w:t>
      </w:r>
      <w:r w:rsidRPr="00886109">
        <w:rPr>
          <w:sz w:val="22"/>
          <w:szCs w:val="22"/>
        </w:rPr>
        <w:t>г</w:t>
      </w:r>
      <w:r w:rsidRPr="00886109">
        <w:rPr>
          <w:spacing w:val="1"/>
          <w:sz w:val="22"/>
          <w:szCs w:val="22"/>
        </w:rPr>
        <w:t>р</w:t>
      </w:r>
      <w:r w:rsidRPr="00886109">
        <w:rPr>
          <w:spacing w:val="-1"/>
          <w:sz w:val="22"/>
          <w:szCs w:val="22"/>
        </w:rPr>
        <w:t>а</w:t>
      </w:r>
      <w:r w:rsidRPr="00886109">
        <w:rPr>
          <w:sz w:val="22"/>
          <w:szCs w:val="22"/>
        </w:rPr>
        <w:t>мма</w:t>
      </w:r>
      <w:r w:rsidRPr="00886109">
        <w:rPr>
          <w:spacing w:val="74"/>
          <w:sz w:val="22"/>
          <w:szCs w:val="22"/>
        </w:rPr>
        <w:t xml:space="preserve"> </w:t>
      </w:r>
      <w:r w:rsidRPr="00886109">
        <w:rPr>
          <w:sz w:val="22"/>
          <w:szCs w:val="22"/>
        </w:rPr>
        <w:t>по</w:t>
      </w:r>
      <w:r w:rsidRPr="00886109">
        <w:rPr>
          <w:spacing w:val="74"/>
          <w:sz w:val="22"/>
          <w:szCs w:val="22"/>
        </w:rPr>
        <w:t xml:space="preserve"> </w:t>
      </w:r>
      <w:r w:rsidRPr="00886109">
        <w:rPr>
          <w:spacing w:val="-3"/>
          <w:sz w:val="22"/>
          <w:szCs w:val="22"/>
        </w:rPr>
        <w:t>у</w:t>
      </w:r>
      <w:r w:rsidRPr="00886109">
        <w:rPr>
          <w:sz w:val="22"/>
          <w:szCs w:val="22"/>
        </w:rPr>
        <w:t>че</w:t>
      </w:r>
      <w:r w:rsidRPr="00886109">
        <w:rPr>
          <w:spacing w:val="2"/>
          <w:sz w:val="22"/>
          <w:szCs w:val="22"/>
        </w:rPr>
        <w:t>б</w:t>
      </w:r>
      <w:r w:rsidRPr="00886109">
        <w:rPr>
          <w:sz w:val="22"/>
          <w:szCs w:val="22"/>
        </w:rPr>
        <w:t>но</w:t>
      </w:r>
      <w:r w:rsidRPr="00886109">
        <w:rPr>
          <w:spacing w:val="1"/>
          <w:sz w:val="22"/>
          <w:szCs w:val="22"/>
        </w:rPr>
        <w:t>й</w:t>
      </w:r>
      <w:r w:rsidRPr="00886109">
        <w:rPr>
          <w:spacing w:val="72"/>
          <w:sz w:val="22"/>
          <w:szCs w:val="22"/>
        </w:rPr>
        <w:t xml:space="preserve"> </w:t>
      </w:r>
      <w:r w:rsidRPr="00886109">
        <w:rPr>
          <w:spacing w:val="1"/>
          <w:sz w:val="22"/>
          <w:szCs w:val="22"/>
        </w:rPr>
        <w:t>ди</w:t>
      </w:r>
      <w:r w:rsidRPr="00886109">
        <w:rPr>
          <w:spacing w:val="-1"/>
          <w:sz w:val="22"/>
          <w:szCs w:val="22"/>
        </w:rPr>
        <w:t>сц</w:t>
      </w:r>
      <w:r w:rsidRPr="00886109">
        <w:rPr>
          <w:sz w:val="22"/>
          <w:szCs w:val="22"/>
        </w:rPr>
        <w:t>и</w:t>
      </w:r>
      <w:r w:rsidRPr="00886109">
        <w:rPr>
          <w:spacing w:val="1"/>
          <w:sz w:val="22"/>
          <w:szCs w:val="22"/>
        </w:rPr>
        <w:t>п</w:t>
      </w:r>
      <w:r w:rsidRPr="00886109">
        <w:rPr>
          <w:sz w:val="22"/>
          <w:szCs w:val="22"/>
        </w:rPr>
        <w:t>л</w:t>
      </w:r>
      <w:r w:rsidRPr="00886109">
        <w:rPr>
          <w:spacing w:val="-1"/>
          <w:sz w:val="22"/>
          <w:szCs w:val="22"/>
        </w:rPr>
        <w:t>и</w:t>
      </w:r>
      <w:r w:rsidRPr="00886109">
        <w:rPr>
          <w:sz w:val="22"/>
          <w:szCs w:val="22"/>
        </w:rPr>
        <w:t>н</w:t>
      </w:r>
      <w:r w:rsidRPr="00886109">
        <w:rPr>
          <w:spacing w:val="1"/>
          <w:sz w:val="22"/>
          <w:szCs w:val="22"/>
        </w:rPr>
        <w:t>е</w:t>
      </w:r>
      <w:r w:rsidRPr="00886109">
        <w:rPr>
          <w:spacing w:val="73"/>
          <w:sz w:val="22"/>
          <w:szCs w:val="22"/>
        </w:rPr>
        <w:t xml:space="preserve"> </w:t>
      </w:r>
      <w:r w:rsidRPr="00886109">
        <w:rPr>
          <w:spacing w:val="1"/>
          <w:sz w:val="22"/>
          <w:szCs w:val="22"/>
        </w:rPr>
        <w:t>«</w:t>
      </w:r>
      <w:r w:rsidRPr="00886109">
        <w:rPr>
          <w:spacing w:val="-1"/>
          <w:sz w:val="22"/>
          <w:szCs w:val="22"/>
        </w:rPr>
        <w:t>Ф</w:t>
      </w:r>
      <w:r w:rsidRPr="00886109">
        <w:rPr>
          <w:sz w:val="22"/>
          <w:szCs w:val="22"/>
        </w:rPr>
        <w:t>и</w:t>
      </w:r>
      <w:r w:rsidRPr="00886109">
        <w:rPr>
          <w:spacing w:val="1"/>
          <w:sz w:val="22"/>
          <w:szCs w:val="22"/>
        </w:rPr>
        <w:t>з</w:t>
      </w:r>
      <w:r w:rsidRPr="00886109">
        <w:rPr>
          <w:sz w:val="22"/>
          <w:szCs w:val="22"/>
        </w:rPr>
        <w:t>ическая к</w:t>
      </w:r>
      <w:r w:rsidRPr="00886109">
        <w:rPr>
          <w:spacing w:val="-2"/>
          <w:sz w:val="22"/>
          <w:szCs w:val="22"/>
        </w:rPr>
        <w:t>у</w:t>
      </w:r>
      <w:r w:rsidRPr="00886109">
        <w:rPr>
          <w:sz w:val="22"/>
          <w:szCs w:val="22"/>
        </w:rPr>
        <w:t>л</w:t>
      </w:r>
      <w:r w:rsidRPr="00886109">
        <w:rPr>
          <w:spacing w:val="-1"/>
          <w:sz w:val="22"/>
          <w:szCs w:val="22"/>
        </w:rPr>
        <w:t>ь</w:t>
      </w:r>
      <w:r w:rsidRPr="00886109">
        <w:rPr>
          <w:spacing w:val="1"/>
          <w:sz w:val="22"/>
          <w:szCs w:val="22"/>
        </w:rPr>
        <w:t>т</w:t>
      </w:r>
      <w:r w:rsidRPr="00886109">
        <w:rPr>
          <w:spacing w:val="-2"/>
          <w:sz w:val="22"/>
          <w:szCs w:val="22"/>
        </w:rPr>
        <w:t>у</w:t>
      </w:r>
      <w:r w:rsidRPr="00886109">
        <w:rPr>
          <w:sz w:val="22"/>
          <w:szCs w:val="22"/>
        </w:rPr>
        <w:t>ра</w:t>
      </w:r>
      <w:r w:rsidRPr="00886109">
        <w:rPr>
          <w:spacing w:val="1"/>
          <w:sz w:val="22"/>
          <w:szCs w:val="22"/>
        </w:rPr>
        <w:t>»</w:t>
      </w:r>
      <w:r w:rsidRPr="00886109">
        <w:rPr>
          <w:spacing w:val="32"/>
          <w:sz w:val="22"/>
          <w:szCs w:val="22"/>
        </w:rPr>
        <w:t xml:space="preserve"> </w:t>
      </w:r>
      <w:r w:rsidRPr="00886109">
        <w:rPr>
          <w:spacing w:val="1"/>
          <w:sz w:val="22"/>
          <w:szCs w:val="22"/>
        </w:rPr>
        <w:t>д</w:t>
      </w:r>
      <w:r w:rsidRPr="00886109">
        <w:rPr>
          <w:sz w:val="22"/>
          <w:szCs w:val="22"/>
        </w:rPr>
        <w:t>ля</w:t>
      </w:r>
      <w:r w:rsidRPr="00886109">
        <w:rPr>
          <w:spacing w:val="33"/>
          <w:sz w:val="22"/>
          <w:szCs w:val="22"/>
        </w:rPr>
        <w:t xml:space="preserve"> </w:t>
      </w:r>
      <w:r w:rsidRPr="00886109">
        <w:rPr>
          <w:spacing w:val="1"/>
          <w:sz w:val="22"/>
          <w:szCs w:val="22"/>
        </w:rPr>
        <w:t>с</w:t>
      </w:r>
      <w:r w:rsidRPr="00886109">
        <w:rPr>
          <w:spacing w:val="2"/>
          <w:sz w:val="22"/>
          <w:szCs w:val="22"/>
        </w:rPr>
        <w:t>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т</w:t>
      </w:r>
      <w:r w:rsidRPr="00886109">
        <w:rPr>
          <w:spacing w:val="1"/>
          <w:sz w:val="22"/>
          <w:szCs w:val="22"/>
        </w:rPr>
        <w:t>о</w:t>
      </w:r>
      <w:r w:rsidRPr="00886109">
        <w:rPr>
          <w:sz w:val="22"/>
          <w:szCs w:val="22"/>
        </w:rPr>
        <w:t>в</w:t>
      </w:r>
      <w:r w:rsidRPr="00886109">
        <w:rPr>
          <w:spacing w:val="33"/>
          <w:sz w:val="22"/>
          <w:szCs w:val="22"/>
        </w:rPr>
        <w:t xml:space="preserve"> </w:t>
      </w:r>
      <w:r w:rsidRPr="00886109">
        <w:rPr>
          <w:spacing w:val="-2"/>
          <w:sz w:val="22"/>
          <w:szCs w:val="22"/>
        </w:rPr>
        <w:t>в</w:t>
      </w:r>
      <w:r w:rsidRPr="00886109">
        <w:rPr>
          <w:spacing w:val="1"/>
          <w:sz w:val="22"/>
          <w:szCs w:val="22"/>
        </w:rPr>
        <w:t>ы</w:t>
      </w:r>
      <w:r w:rsidRPr="00886109">
        <w:rPr>
          <w:sz w:val="22"/>
          <w:szCs w:val="22"/>
        </w:rPr>
        <w:t>с</w:t>
      </w:r>
      <w:r w:rsidRPr="00886109">
        <w:rPr>
          <w:spacing w:val="-1"/>
          <w:sz w:val="22"/>
          <w:szCs w:val="22"/>
        </w:rPr>
        <w:t>ш</w:t>
      </w:r>
      <w:r w:rsidRPr="00886109">
        <w:rPr>
          <w:sz w:val="22"/>
          <w:szCs w:val="22"/>
        </w:rPr>
        <w:t>их</w:t>
      </w:r>
      <w:r w:rsidRPr="00886109">
        <w:rPr>
          <w:spacing w:val="34"/>
          <w:sz w:val="22"/>
          <w:szCs w:val="22"/>
        </w:rPr>
        <w:t xml:space="preserve"> </w:t>
      </w:r>
      <w:r w:rsidRPr="00886109">
        <w:rPr>
          <w:spacing w:val="-2"/>
          <w:sz w:val="22"/>
          <w:szCs w:val="22"/>
        </w:rPr>
        <w:t>у</w:t>
      </w:r>
      <w:r w:rsidRPr="00886109">
        <w:rPr>
          <w:sz w:val="22"/>
          <w:szCs w:val="22"/>
        </w:rPr>
        <w:t>чебн</w:t>
      </w:r>
      <w:r w:rsidRPr="00886109">
        <w:rPr>
          <w:spacing w:val="1"/>
          <w:sz w:val="22"/>
          <w:szCs w:val="22"/>
        </w:rPr>
        <w:t>ы</w:t>
      </w:r>
      <w:r w:rsidRPr="00886109">
        <w:rPr>
          <w:sz w:val="22"/>
          <w:szCs w:val="22"/>
        </w:rPr>
        <w:t>х</w:t>
      </w:r>
      <w:r w:rsidRPr="00886109">
        <w:rPr>
          <w:spacing w:val="33"/>
          <w:sz w:val="22"/>
          <w:szCs w:val="22"/>
        </w:rPr>
        <w:t xml:space="preserve"> </w:t>
      </w:r>
      <w:r w:rsidRPr="00886109">
        <w:rPr>
          <w:sz w:val="22"/>
          <w:szCs w:val="22"/>
        </w:rPr>
        <w:t>з</w:t>
      </w:r>
      <w:r w:rsidRPr="00886109">
        <w:rPr>
          <w:spacing w:val="1"/>
          <w:sz w:val="22"/>
          <w:szCs w:val="22"/>
        </w:rPr>
        <w:t>а</w:t>
      </w:r>
      <w:r w:rsidRPr="00886109">
        <w:rPr>
          <w:sz w:val="22"/>
          <w:szCs w:val="22"/>
        </w:rPr>
        <w:t>в</w:t>
      </w:r>
      <w:r w:rsidRPr="00886109">
        <w:rPr>
          <w:spacing w:val="-2"/>
          <w:sz w:val="22"/>
          <w:szCs w:val="22"/>
        </w:rPr>
        <w:t>е</w:t>
      </w:r>
      <w:r w:rsidRPr="00886109">
        <w:rPr>
          <w:spacing w:val="1"/>
          <w:sz w:val="22"/>
          <w:szCs w:val="22"/>
        </w:rPr>
        <w:t>д</w:t>
      </w:r>
      <w:r w:rsidRPr="00886109">
        <w:rPr>
          <w:sz w:val="22"/>
          <w:szCs w:val="22"/>
        </w:rPr>
        <w:t>ений</w:t>
      </w:r>
      <w:r w:rsidRPr="00886109">
        <w:rPr>
          <w:spacing w:val="31"/>
          <w:sz w:val="22"/>
          <w:szCs w:val="22"/>
        </w:rPr>
        <w:t xml:space="preserve"> </w:t>
      </w:r>
      <w:r w:rsidRPr="00886109">
        <w:rPr>
          <w:spacing w:val="6"/>
          <w:sz w:val="22"/>
          <w:szCs w:val="22"/>
        </w:rPr>
        <w:t>п</w:t>
      </w:r>
      <w:r w:rsidRPr="00886109">
        <w:rPr>
          <w:spacing w:val="2"/>
          <w:sz w:val="22"/>
          <w:szCs w:val="22"/>
        </w:rPr>
        <w:t>о</w:t>
      </w:r>
      <w:r w:rsidRPr="00886109">
        <w:rPr>
          <w:sz w:val="22"/>
          <w:szCs w:val="22"/>
        </w:rPr>
        <w:t>зв</w:t>
      </w:r>
      <w:r w:rsidRPr="00886109">
        <w:rPr>
          <w:spacing w:val="1"/>
          <w:sz w:val="22"/>
          <w:szCs w:val="22"/>
        </w:rPr>
        <w:t>о</w:t>
      </w:r>
      <w:r w:rsidRPr="00886109">
        <w:rPr>
          <w:sz w:val="22"/>
          <w:szCs w:val="22"/>
        </w:rPr>
        <w:t>ляет</w:t>
      </w:r>
      <w:r w:rsidRPr="00886109">
        <w:rPr>
          <w:spacing w:val="33"/>
          <w:sz w:val="22"/>
          <w:szCs w:val="22"/>
        </w:rPr>
        <w:t xml:space="preserve"> </w:t>
      </w:r>
      <w:r w:rsidRPr="00886109">
        <w:rPr>
          <w:sz w:val="22"/>
          <w:szCs w:val="22"/>
        </w:rPr>
        <w:t>п</w:t>
      </w:r>
      <w:r w:rsidRPr="00886109">
        <w:rPr>
          <w:spacing w:val="1"/>
          <w:sz w:val="22"/>
          <w:szCs w:val="22"/>
        </w:rPr>
        <w:t>р</w:t>
      </w:r>
      <w:r w:rsidRPr="00886109">
        <w:rPr>
          <w:sz w:val="22"/>
          <w:szCs w:val="22"/>
        </w:rPr>
        <w:t>актически каж</w:t>
      </w:r>
      <w:r w:rsidRPr="00886109">
        <w:rPr>
          <w:spacing w:val="1"/>
          <w:sz w:val="22"/>
          <w:szCs w:val="22"/>
        </w:rPr>
        <w:t>до</w:t>
      </w:r>
      <w:r w:rsidRPr="00886109">
        <w:rPr>
          <w:sz w:val="22"/>
          <w:szCs w:val="22"/>
        </w:rPr>
        <w:t>м</w:t>
      </w:r>
      <w:r w:rsidRPr="00886109">
        <w:rPr>
          <w:spacing w:val="1"/>
          <w:sz w:val="22"/>
          <w:szCs w:val="22"/>
        </w:rPr>
        <w:t>у</w:t>
      </w:r>
      <w:r w:rsidRPr="00886109">
        <w:rPr>
          <w:spacing w:val="19"/>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ту</w:t>
      </w:r>
      <w:r w:rsidRPr="00886109">
        <w:rPr>
          <w:spacing w:val="25"/>
          <w:sz w:val="22"/>
          <w:szCs w:val="22"/>
        </w:rPr>
        <w:t xml:space="preserve"> </w:t>
      </w:r>
      <w:r w:rsidRPr="00886109">
        <w:rPr>
          <w:spacing w:val="1"/>
          <w:sz w:val="22"/>
          <w:szCs w:val="22"/>
        </w:rPr>
        <w:t>п</w:t>
      </w:r>
      <w:r w:rsidRPr="00886109">
        <w:rPr>
          <w:sz w:val="22"/>
          <w:szCs w:val="22"/>
        </w:rPr>
        <w:t>рио</w:t>
      </w:r>
      <w:r w:rsidRPr="00886109">
        <w:rPr>
          <w:spacing w:val="1"/>
          <w:sz w:val="22"/>
          <w:szCs w:val="22"/>
        </w:rPr>
        <w:t>б</w:t>
      </w:r>
      <w:r w:rsidRPr="00886109">
        <w:rPr>
          <w:spacing w:val="-1"/>
          <w:sz w:val="22"/>
          <w:szCs w:val="22"/>
        </w:rPr>
        <w:t>щ</w:t>
      </w:r>
      <w:r w:rsidRPr="00886109">
        <w:rPr>
          <w:sz w:val="22"/>
          <w:szCs w:val="22"/>
        </w:rPr>
        <w:t>иться</w:t>
      </w:r>
      <w:r w:rsidRPr="00886109">
        <w:rPr>
          <w:spacing w:val="24"/>
          <w:sz w:val="22"/>
          <w:szCs w:val="22"/>
        </w:rPr>
        <w:t xml:space="preserve"> </w:t>
      </w:r>
      <w:r w:rsidRPr="00886109">
        <w:rPr>
          <w:sz w:val="22"/>
          <w:szCs w:val="22"/>
        </w:rPr>
        <w:t>к</w:t>
      </w:r>
      <w:r w:rsidRPr="00886109">
        <w:rPr>
          <w:spacing w:val="24"/>
          <w:sz w:val="22"/>
          <w:szCs w:val="22"/>
        </w:rPr>
        <w:t xml:space="preserve"> </w:t>
      </w:r>
      <w:r w:rsidRPr="00886109">
        <w:rPr>
          <w:spacing w:val="1"/>
          <w:sz w:val="22"/>
          <w:szCs w:val="22"/>
        </w:rPr>
        <w:t>м</w:t>
      </w:r>
      <w:r w:rsidRPr="00886109">
        <w:rPr>
          <w:sz w:val="22"/>
          <w:szCs w:val="22"/>
        </w:rPr>
        <w:t>а</w:t>
      </w:r>
      <w:r w:rsidRPr="00886109">
        <w:rPr>
          <w:spacing w:val="-1"/>
          <w:sz w:val="22"/>
          <w:szCs w:val="22"/>
        </w:rPr>
        <w:t>с</w:t>
      </w:r>
      <w:r w:rsidRPr="00886109">
        <w:rPr>
          <w:sz w:val="22"/>
          <w:szCs w:val="22"/>
        </w:rPr>
        <w:t>с</w:t>
      </w:r>
      <w:r w:rsidRPr="00886109">
        <w:rPr>
          <w:spacing w:val="1"/>
          <w:sz w:val="22"/>
          <w:szCs w:val="22"/>
        </w:rPr>
        <w:t>о</w:t>
      </w:r>
      <w:r w:rsidRPr="00886109">
        <w:rPr>
          <w:sz w:val="22"/>
          <w:szCs w:val="22"/>
        </w:rPr>
        <w:t>вому</w:t>
      </w:r>
      <w:r w:rsidRPr="00886109">
        <w:rPr>
          <w:spacing w:val="24"/>
          <w:sz w:val="22"/>
          <w:szCs w:val="22"/>
        </w:rPr>
        <w:t xml:space="preserve"> </w:t>
      </w:r>
      <w:r w:rsidRPr="00886109">
        <w:rPr>
          <w:sz w:val="22"/>
          <w:szCs w:val="22"/>
        </w:rPr>
        <w:t>с</w:t>
      </w:r>
      <w:r w:rsidRPr="00886109">
        <w:rPr>
          <w:spacing w:val="2"/>
          <w:sz w:val="22"/>
          <w:szCs w:val="22"/>
        </w:rPr>
        <w:t>п</w:t>
      </w:r>
      <w:r w:rsidRPr="00886109">
        <w:rPr>
          <w:spacing w:val="1"/>
          <w:sz w:val="22"/>
          <w:szCs w:val="22"/>
        </w:rPr>
        <w:t>ор</w:t>
      </w:r>
      <w:r w:rsidRPr="00886109">
        <w:rPr>
          <w:sz w:val="22"/>
          <w:szCs w:val="22"/>
        </w:rPr>
        <w:t>т</w:t>
      </w:r>
      <w:r w:rsidRPr="00886109">
        <w:rPr>
          <w:spacing w:val="-2"/>
          <w:sz w:val="22"/>
          <w:szCs w:val="22"/>
        </w:rPr>
        <w:t>у</w:t>
      </w:r>
      <w:r w:rsidRPr="00886109">
        <w:rPr>
          <w:sz w:val="22"/>
          <w:szCs w:val="22"/>
        </w:rPr>
        <w:t>.</w:t>
      </w:r>
      <w:r w:rsidRPr="00886109">
        <w:rPr>
          <w:spacing w:val="22"/>
          <w:sz w:val="22"/>
          <w:szCs w:val="22"/>
        </w:rPr>
        <w:t xml:space="preserve"> </w:t>
      </w:r>
      <w:r w:rsidRPr="00886109">
        <w:rPr>
          <w:sz w:val="22"/>
          <w:szCs w:val="22"/>
        </w:rPr>
        <w:t>Э</w:t>
      </w:r>
      <w:r w:rsidRPr="00886109">
        <w:rPr>
          <w:spacing w:val="1"/>
          <w:sz w:val="22"/>
          <w:szCs w:val="22"/>
        </w:rPr>
        <w:t>т</w:t>
      </w:r>
      <w:r w:rsidRPr="00886109">
        <w:rPr>
          <w:sz w:val="22"/>
          <w:szCs w:val="22"/>
        </w:rPr>
        <w:t>о</w:t>
      </w:r>
      <w:r w:rsidRPr="00886109">
        <w:rPr>
          <w:spacing w:val="24"/>
          <w:sz w:val="22"/>
          <w:szCs w:val="22"/>
        </w:rPr>
        <w:t xml:space="preserve"> </w:t>
      </w:r>
      <w:r w:rsidRPr="00886109">
        <w:rPr>
          <w:sz w:val="22"/>
          <w:szCs w:val="22"/>
        </w:rPr>
        <w:t>м</w:t>
      </w:r>
      <w:r w:rsidRPr="00886109">
        <w:rPr>
          <w:spacing w:val="2"/>
          <w:sz w:val="22"/>
          <w:szCs w:val="22"/>
        </w:rPr>
        <w:t>о</w:t>
      </w:r>
      <w:r w:rsidRPr="00886109">
        <w:rPr>
          <w:sz w:val="22"/>
          <w:szCs w:val="22"/>
        </w:rPr>
        <w:t>жно</w:t>
      </w:r>
      <w:r w:rsidRPr="00886109">
        <w:rPr>
          <w:spacing w:val="24"/>
          <w:sz w:val="22"/>
          <w:szCs w:val="22"/>
        </w:rPr>
        <w:t xml:space="preserve"> </w:t>
      </w:r>
      <w:r w:rsidRPr="00886109">
        <w:rPr>
          <w:sz w:val="22"/>
          <w:szCs w:val="22"/>
        </w:rPr>
        <w:t>с</w:t>
      </w:r>
      <w:r w:rsidRPr="00886109">
        <w:rPr>
          <w:spacing w:val="1"/>
          <w:sz w:val="22"/>
          <w:szCs w:val="22"/>
        </w:rPr>
        <w:t>д</w:t>
      </w:r>
      <w:r w:rsidRPr="00886109">
        <w:rPr>
          <w:sz w:val="22"/>
          <w:szCs w:val="22"/>
        </w:rPr>
        <w:t>елать</w:t>
      </w:r>
      <w:r w:rsidRPr="00886109">
        <w:rPr>
          <w:spacing w:val="22"/>
          <w:sz w:val="22"/>
          <w:szCs w:val="22"/>
        </w:rPr>
        <w:t xml:space="preserve"> </w:t>
      </w:r>
      <w:r w:rsidRPr="00886109">
        <w:rPr>
          <w:spacing w:val="1"/>
          <w:sz w:val="22"/>
          <w:szCs w:val="22"/>
        </w:rPr>
        <w:t>к</w:t>
      </w:r>
      <w:r w:rsidRPr="00886109">
        <w:rPr>
          <w:sz w:val="22"/>
          <w:szCs w:val="22"/>
        </w:rPr>
        <w:t>ак в</w:t>
      </w:r>
      <w:r w:rsidRPr="00886109">
        <w:rPr>
          <w:spacing w:val="1"/>
          <w:sz w:val="22"/>
          <w:szCs w:val="22"/>
        </w:rPr>
        <w:t xml:space="preserve"> </w:t>
      </w:r>
      <w:r w:rsidRPr="00886109">
        <w:rPr>
          <w:spacing w:val="-2"/>
          <w:sz w:val="22"/>
          <w:szCs w:val="22"/>
        </w:rPr>
        <w:t>у</w:t>
      </w:r>
      <w:r w:rsidRPr="00886109">
        <w:rPr>
          <w:sz w:val="22"/>
          <w:szCs w:val="22"/>
        </w:rPr>
        <w:t>че</w:t>
      </w:r>
      <w:r w:rsidRPr="00886109">
        <w:rPr>
          <w:spacing w:val="2"/>
          <w:sz w:val="22"/>
          <w:szCs w:val="22"/>
        </w:rPr>
        <w:t>б</w:t>
      </w:r>
      <w:r w:rsidRPr="00886109">
        <w:rPr>
          <w:sz w:val="22"/>
          <w:szCs w:val="22"/>
        </w:rPr>
        <w:t>ное</w:t>
      </w:r>
      <w:r w:rsidRPr="00886109">
        <w:rPr>
          <w:spacing w:val="1"/>
          <w:sz w:val="22"/>
          <w:szCs w:val="22"/>
        </w:rPr>
        <w:t>,</w:t>
      </w:r>
      <w:r w:rsidRPr="00886109">
        <w:rPr>
          <w:sz w:val="22"/>
          <w:szCs w:val="22"/>
        </w:rPr>
        <w:t xml:space="preserve"> так</w:t>
      </w:r>
      <w:r w:rsidRPr="00886109">
        <w:rPr>
          <w:spacing w:val="-2"/>
          <w:sz w:val="22"/>
          <w:szCs w:val="22"/>
        </w:rPr>
        <w:t xml:space="preserve"> </w:t>
      </w:r>
      <w:r w:rsidRPr="00886109">
        <w:rPr>
          <w:sz w:val="22"/>
          <w:szCs w:val="22"/>
        </w:rPr>
        <w:t xml:space="preserve">и </w:t>
      </w:r>
      <w:r w:rsidRPr="00886109">
        <w:rPr>
          <w:spacing w:val="1"/>
          <w:sz w:val="22"/>
          <w:szCs w:val="22"/>
        </w:rPr>
        <w:t>в</w:t>
      </w:r>
      <w:r w:rsidRPr="00886109">
        <w:rPr>
          <w:sz w:val="22"/>
          <w:szCs w:val="22"/>
        </w:rPr>
        <w:t xml:space="preserve"> не</w:t>
      </w:r>
      <w:r w:rsidRPr="00886109">
        <w:rPr>
          <w:spacing w:val="1"/>
          <w:sz w:val="22"/>
          <w:szCs w:val="22"/>
        </w:rPr>
        <w:t xml:space="preserve"> </w:t>
      </w:r>
      <w:r w:rsidRPr="00886109">
        <w:rPr>
          <w:spacing w:val="-2"/>
          <w:sz w:val="22"/>
          <w:szCs w:val="22"/>
        </w:rPr>
        <w:t>у</w:t>
      </w:r>
      <w:r w:rsidRPr="00886109">
        <w:rPr>
          <w:sz w:val="22"/>
          <w:szCs w:val="22"/>
        </w:rPr>
        <w:t>че</w:t>
      </w:r>
      <w:r w:rsidRPr="00886109">
        <w:rPr>
          <w:spacing w:val="2"/>
          <w:sz w:val="22"/>
          <w:szCs w:val="22"/>
        </w:rPr>
        <w:t>б</w:t>
      </w:r>
      <w:r w:rsidRPr="00886109">
        <w:rPr>
          <w:sz w:val="22"/>
          <w:szCs w:val="22"/>
        </w:rPr>
        <w:t xml:space="preserve">ное </w:t>
      </w:r>
      <w:r w:rsidRPr="00886109">
        <w:rPr>
          <w:spacing w:val="-2"/>
          <w:sz w:val="22"/>
          <w:szCs w:val="22"/>
        </w:rPr>
        <w:t>в</w:t>
      </w:r>
      <w:r w:rsidRPr="00886109">
        <w:rPr>
          <w:spacing w:val="1"/>
          <w:sz w:val="22"/>
          <w:szCs w:val="22"/>
        </w:rPr>
        <w:t>ре</w:t>
      </w:r>
      <w:r w:rsidRPr="00886109">
        <w:rPr>
          <w:sz w:val="22"/>
          <w:szCs w:val="22"/>
        </w:rPr>
        <w:t>м</w:t>
      </w:r>
      <w:r w:rsidRPr="00886109">
        <w:rPr>
          <w:spacing w:val="1"/>
          <w:sz w:val="22"/>
          <w:szCs w:val="22"/>
        </w:rPr>
        <w:t>я</w:t>
      </w:r>
      <w:r w:rsidRPr="00886109">
        <w:rPr>
          <w:sz w:val="22"/>
          <w:szCs w:val="22"/>
        </w:rPr>
        <w:t>.</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i/>
          <w:iCs/>
          <w:sz w:val="22"/>
          <w:szCs w:val="22"/>
        </w:rPr>
        <w:t>Спо</w:t>
      </w:r>
      <w:r w:rsidRPr="00886109">
        <w:rPr>
          <w:i/>
          <w:iCs/>
          <w:spacing w:val="2"/>
          <w:sz w:val="22"/>
          <w:szCs w:val="22"/>
        </w:rPr>
        <w:t>р</w:t>
      </w:r>
      <w:r w:rsidRPr="00886109">
        <w:rPr>
          <w:i/>
          <w:iCs/>
          <w:sz w:val="22"/>
          <w:szCs w:val="22"/>
        </w:rPr>
        <w:t>т</w:t>
      </w:r>
      <w:r w:rsidRPr="00886109">
        <w:rPr>
          <w:spacing w:val="46"/>
          <w:sz w:val="22"/>
          <w:szCs w:val="22"/>
        </w:rPr>
        <w:t xml:space="preserve"> </w:t>
      </w:r>
      <w:r w:rsidRPr="00886109">
        <w:rPr>
          <w:i/>
          <w:iCs/>
          <w:spacing w:val="1"/>
          <w:sz w:val="22"/>
          <w:szCs w:val="22"/>
        </w:rPr>
        <w:t>в</w:t>
      </w:r>
      <w:r w:rsidRPr="00886109">
        <w:rPr>
          <w:i/>
          <w:iCs/>
          <w:sz w:val="22"/>
          <w:szCs w:val="22"/>
        </w:rPr>
        <w:t>ыс</w:t>
      </w:r>
      <w:r w:rsidRPr="00886109">
        <w:rPr>
          <w:i/>
          <w:iCs/>
          <w:spacing w:val="-1"/>
          <w:sz w:val="22"/>
          <w:szCs w:val="22"/>
        </w:rPr>
        <w:t>ш</w:t>
      </w:r>
      <w:r w:rsidRPr="00886109">
        <w:rPr>
          <w:i/>
          <w:iCs/>
          <w:sz w:val="22"/>
          <w:szCs w:val="22"/>
        </w:rPr>
        <w:t>и</w:t>
      </w:r>
      <w:r w:rsidRPr="00886109">
        <w:rPr>
          <w:i/>
          <w:iCs/>
          <w:spacing w:val="1"/>
          <w:sz w:val="22"/>
          <w:szCs w:val="22"/>
        </w:rPr>
        <w:t>х</w:t>
      </w:r>
      <w:r w:rsidRPr="00886109">
        <w:rPr>
          <w:spacing w:val="47"/>
          <w:sz w:val="22"/>
          <w:szCs w:val="22"/>
        </w:rPr>
        <w:t xml:space="preserve"> </w:t>
      </w:r>
      <w:r w:rsidRPr="00886109">
        <w:rPr>
          <w:i/>
          <w:iCs/>
          <w:sz w:val="22"/>
          <w:szCs w:val="22"/>
        </w:rPr>
        <w:t>д</w:t>
      </w:r>
      <w:r w:rsidRPr="00886109">
        <w:rPr>
          <w:i/>
          <w:iCs/>
          <w:spacing w:val="1"/>
          <w:sz w:val="22"/>
          <w:szCs w:val="22"/>
        </w:rPr>
        <w:t>о</w:t>
      </w:r>
      <w:r w:rsidRPr="00886109">
        <w:rPr>
          <w:i/>
          <w:iCs/>
          <w:sz w:val="22"/>
          <w:szCs w:val="22"/>
        </w:rPr>
        <w:t>с</w:t>
      </w:r>
      <w:r w:rsidRPr="00886109">
        <w:rPr>
          <w:i/>
          <w:iCs/>
          <w:spacing w:val="-1"/>
          <w:sz w:val="22"/>
          <w:szCs w:val="22"/>
        </w:rPr>
        <w:t>т</w:t>
      </w:r>
      <w:r w:rsidRPr="00886109">
        <w:rPr>
          <w:i/>
          <w:iCs/>
          <w:sz w:val="22"/>
          <w:szCs w:val="22"/>
        </w:rPr>
        <w:t>и</w:t>
      </w:r>
      <w:r w:rsidRPr="00886109">
        <w:rPr>
          <w:i/>
          <w:iCs/>
          <w:spacing w:val="1"/>
          <w:sz w:val="22"/>
          <w:szCs w:val="22"/>
        </w:rPr>
        <w:t>ж</w:t>
      </w:r>
      <w:r w:rsidRPr="00886109">
        <w:rPr>
          <w:i/>
          <w:iCs/>
          <w:sz w:val="22"/>
          <w:szCs w:val="22"/>
        </w:rPr>
        <w:t>ен</w:t>
      </w:r>
      <w:r w:rsidRPr="00886109">
        <w:rPr>
          <w:i/>
          <w:iCs/>
          <w:spacing w:val="-1"/>
          <w:sz w:val="22"/>
          <w:szCs w:val="22"/>
        </w:rPr>
        <w:t>и</w:t>
      </w:r>
      <w:r w:rsidRPr="00886109">
        <w:rPr>
          <w:i/>
          <w:iCs/>
          <w:sz w:val="22"/>
          <w:szCs w:val="22"/>
        </w:rPr>
        <w:t>й</w:t>
      </w:r>
      <w:r w:rsidRPr="00886109">
        <w:rPr>
          <w:spacing w:val="51"/>
          <w:sz w:val="22"/>
          <w:szCs w:val="22"/>
        </w:rPr>
        <w:t xml:space="preserve"> </w:t>
      </w:r>
      <w:r w:rsidRPr="00886109">
        <w:rPr>
          <w:spacing w:val="1"/>
          <w:sz w:val="22"/>
          <w:szCs w:val="22"/>
        </w:rPr>
        <w:t>—</w:t>
      </w:r>
      <w:r w:rsidRPr="00886109">
        <w:rPr>
          <w:spacing w:val="47"/>
          <w:sz w:val="22"/>
          <w:szCs w:val="22"/>
        </w:rPr>
        <w:t xml:space="preserve"> </w:t>
      </w:r>
      <w:r w:rsidRPr="00886109">
        <w:rPr>
          <w:spacing w:val="1"/>
          <w:sz w:val="22"/>
          <w:szCs w:val="22"/>
        </w:rPr>
        <w:t>сос</w:t>
      </w:r>
      <w:r w:rsidRPr="00886109">
        <w:rPr>
          <w:sz w:val="22"/>
          <w:szCs w:val="22"/>
        </w:rPr>
        <w:t>та</w:t>
      </w:r>
      <w:r w:rsidRPr="00886109">
        <w:rPr>
          <w:spacing w:val="-1"/>
          <w:sz w:val="22"/>
          <w:szCs w:val="22"/>
        </w:rPr>
        <w:t>в</w:t>
      </w:r>
      <w:r w:rsidRPr="00886109">
        <w:rPr>
          <w:sz w:val="22"/>
          <w:szCs w:val="22"/>
        </w:rPr>
        <w:t>ная</w:t>
      </w:r>
      <w:r w:rsidRPr="00886109">
        <w:rPr>
          <w:spacing w:val="48"/>
          <w:sz w:val="22"/>
          <w:szCs w:val="22"/>
        </w:rPr>
        <w:t xml:space="preserve"> </w:t>
      </w:r>
      <w:r w:rsidRPr="00886109">
        <w:rPr>
          <w:spacing w:val="1"/>
          <w:sz w:val="22"/>
          <w:szCs w:val="22"/>
        </w:rPr>
        <w:t>ч</w:t>
      </w:r>
      <w:r w:rsidRPr="00886109">
        <w:rPr>
          <w:spacing w:val="-1"/>
          <w:sz w:val="22"/>
          <w:szCs w:val="22"/>
        </w:rPr>
        <w:t>а</w:t>
      </w:r>
      <w:r w:rsidRPr="00886109">
        <w:rPr>
          <w:sz w:val="22"/>
          <w:szCs w:val="22"/>
        </w:rPr>
        <w:t>сть</w:t>
      </w:r>
      <w:r w:rsidRPr="00886109">
        <w:rPr>
          <w:spacing w:val="47"/>
          <w:sz w:val="22"/>
          <w:szCs w:val="22"/>
        </w:rPr>
        <w:t xml:space="preserve"> </w:t>
      </w: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та</w:t>
      </w:r>
      <w:r w:rsidRPr="00886109">
        <w:rPr>
          <w:spacing w:val="1"/>
          <w:sz w:val="22"/>
          <w:szCs w:val="22"/>
        </w:rPr>
        <w:t>,</w:t>
      </w:r>
      <w:r w:rsidRPr="00886109">
        <w:rPr>
          <w:spacing w:val="46"/>
          <w:sz w:val="22"/>
          <w:szCs w:val="22"/>
        </w:rPr>
        <w:t xml:space="preserve"> </w:t>
      </w:r>
      <w:r w:rsidRPr="00886109">
        <w:rPr>
          <w:sz w:val="22"/>
          <w:szCs w:val="22"/>
        </w:rPr>
        <w:t>предс</w:t>
      </w:r>
      <w:r w:rsidRPr="00886109">
        <w:rPr>
          <w:spacing w:val="1"/>
          <w:sz w:val="22"/>
          <w:szCs w:val="22"/>
        </w:rPr>
        <w:t>т</w:t>
      </w:r>
      <w:r w:rsidRPr="00886109">
        <w:rPr>
          <w:sz w:val="22"/>
          <w:szCs w:val="22"/>
        </w:rPr>
        <w:t>авл</w:t>
      </w:r>
      <w:r w:rsidRPr="00886109">
        <w:rPr>
          <w:spacing w:val="4"/>
          <w:sz w:val="22"/>
          <w:szCs w:val="22"/>
        </w:rPr>
        <w:t>я</w:t>
      </w:r>
      <w:r w:rsidRPr="00886109">
        <w:rPr>
          <w:sz w:val="22"/>
          <w:szCs w:val="22"/>
        </w:rPr>
        <w:t>ющ</w:t>
      </w:r>
      <w:r w:rsidRPr="00886109">
        <w:rPr>
          <w:spacing w:val="1"/>
          <w:sz w:val="22"/>
          <w:szCs w:val="22"/>
        </w:rPr>
        <w:t>а</w:t>
      </w:r>
      <w:r w:rsidRPr="00886109">
        <w:rPr>
          <w:sz w:val="22"/>
          <w:szCs w:val="22"/>
        </w:rPr>
        <w:t>я</w:t>
      </w:r>
      <w:r w:rsidRPr="00886109">
        <w:rPr>
          <w:spacing w:val="4"/>
          <w:sz w:val="22"/>
          <w:szCs w:val="22"/>
        </w:rPr>
        <w:t xml:space="preserve"> </w:t>
      </w:r>
      <w:r w:rsidRPr="00886109">
        <w:rPr>
          <w:spacing w:val="-1"/>
          <w:sz w:val="22"/>
          <w:szCs w:val="22"/>
        </w:rPr>
        <w:t>с</w:t>
      </w:r>
      <w:r w:rsidRPr="00886109">
        <w:rPr>
          <w:sz w:val="22"/>
          <w:szCs w:val="22"/>
        </w:rPr>
        <w:t>и</w:t>
      </w:r>
      <w:r w:rsidRPr="00886109">
        <w:rPr>
          <w:spacing w:val="1"/>
          <w:sz w:val="22"/>
          <w:szCs w:val="22"/>
        </w:rPr>
        <w:t>с</w:t>
      </w:r>
      <w:r w:rsidRPr="00886109">
        <w:rPr>
          <w:sz w:val="22"/>
          <w:szCs w:val="22"/>
        </w:rPr>
        <w:t>т</w:t>
      </w:r>
      <w:r w:rsidRPr="00886109">
        <w:rPr>
          <w:spacing w:val="-1"/>
          <w:sz w:val="22"/>
          <w:szCs w:val="22"/>
        </w:rPr>
        <w:t>е</w:t>
      </w:r>
      <w:r w:rsidRPr="00886109">
        <w:rPr>
          <w:sz w:val="22"/>
          <w:szCs w:val="22"/>
        </w:rPr>
        <w:t xml:space="preserve">му </w:t>
      </w:r>
      <w:r w:rsidRPr="00886109">
        <w:rPr>
          <w:spacing w:val="2"/>
          <w:sz w:val="22"/>
          <w:szCs w:val="22"/>
        </w:rPr>
        <w:t>о</w:t>
      </w:r>
      <w:r w:rsidRPr="00886109">
        <w:rPr>
          <w:spacing w:val="1"/>
          <w:sz w:val="22"/>
          <w:szCs w:val="22"/>
        </w:rPr>
        <w:t>р</w:t>
      </w:r>
      <w:r w:rsidRPr="00886109">
        <w:rPr>
          <w:sz w:val="22"/>
          <w:szCs w:val="22"/>
        </w:rPr>
        <w:t>г</w:t>
      </w:r>
      <w:r w:rsidRPr="00886109">
        <w:rPr>
          <w:spacing w:val="-1"/>
          <w:sz w:val="22"/>
          <w:szCs w:val="22"/>
        </w:rPr>
        <w:t>а</w:t>
      </w:r>
      <w:r w:rsidRPr="00886109">
        <w:rPr>
          <w:sz w:val="22"/>
          <w:szCs w:val="22"/>
        </w:rPr>
        <w:t>низов</w:t>
      </w:r>
      <w:r w:rsidRPr="00886109">
        <w:rPr>
          <w:spacing w:val="1"/>
          <w:sz w:val="22"/>
          <w:szCs w:val="22"/>
        </w:rPr>
        <w:t>а</w:t>
      </w:r>
      <w:r w:rsidRPr="00886109">
        <w:rPr>
          <w:sz w:val="22"/>
          <w:szCs w:val="22"/>
        </w:rPr>
        <w:t>нной</w:t>
      </w:r>
      <w:r w:rsidRPr="00886109">
        <w:rPr>
          <w:spacing w:val="2"/>
          <w:sz w:val="22"/>
          <w:szCs w:val="22"/>
        </w:rPr>
        <w:t xml:space="preserve"> </w:t>
      </w:r>
      <w:r w:rsidRPr="00886109">
        <w:rPr>
          <w:sz w:val="22"/>
          <w:szCs w:val="22"/>
        </w:rPr>
        <w:t>по</w:t>
      </w:r>
      <w:r w:rsidRPr="00886109">
        <w:rPr>
          <w:spacing w:val="1"/>
          <w:sz w:val="22"/>
          <w:szCs w:val="22"/>
        </w:rPr>
        <w:t>д</w:t>
      </w:r>
      <w:r w:rsidRPr="00886109">
        <w:rPr>
          <w:spacing w:val="-1"/>
          <w:sz w:val="22"/>
          <w:szCs w:val="22"/>
        </w:rPr>
        <w:t>г</w:t>
      </w:r>
      <w:r w:rsidRPr="00886109">
        <w:rPr>
          <w:spacing w:val="1"/>
          <w:sz w:val="22"/>
          <w:szCs w:val="22"/>
        </w:rPr>
        <w:t>о</w:t>
      </w:r>
      <w:r w:rsidRPr="00886109">
        <w:rPr>
          <w:spacing w:val="-2"/>
          <w:sz w:val="22"/>
          <w:szCs w:val="22"/>
        </w:rPr>
        <w:t>т</w:t>
      </w:r>
      <w:r w:rsidRPr="00886109">
        <w:rPr>
          <w:sz w:val="22"/>
          <w:szCs w:val="22"/>
        </w:rPr>
        <w:t>о</w:t>
      </w:r>
      <w:r w:rsidRPr="00886109">
        <w:rPr>
          <w:spacing w:val="1"/>
          <w:sz w:val="22"/>
          <w:szCs w:val="22"/>
        </w:rPr>
        <w:t>в</w:t>
      </w:r>
      <w:r w:rsidRPr="00886109">
        <w:rPr>
          <w:spacing w:val="-1"/>
          <w:sz w:val="22"/>
          <w:szCs w:val="22"/>
        </w:rPr>
        <w:t>к</w:t>
      </w:r>
      <w:r w:rsidRPr="00886109">
        <w:rPr>
          <w:sz w:val="22"/>
          <w:szCs w:val="22"/>
        </w:rPr>
        <w:t>и</w:t>
      </w:r>
      <w:r w:rsidRPr="00886109">
        <w:rPr>
          <w:spacing w:val="4"/>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с</w:t>
      </w:r>
      <w:r w:rsidRPr="00886109">
        <w:rPr>
          <w:spacing w:val="-1"/>
          <w:sz w:val="22"/>
          <w:szCs w:val="22"/>
        </w:rPr>
        <w:t>м</w:t>
      </w:r>
      <w:r w:rsidRPr="00886109">
        <w:rPr>
          <w:sz w:val="22"/>
          <w:szCs w:val="22"/>
        </w:rPr>
        <w:t>е</w:t>
      </w:r>
      <w:r w:rsidRPr="00886109">
        <w:rPr>
          <w:spacing w:val="-1"/>
          <w:sz w:val="22"/>
          <w:szCs w:val="22"/>
        </w:rPr>
        <w:t>н</w:t>
      </w:r>
      <w:r w:rsidRPr="00886109">
        <w:rPr>
          <w:sz w:val="22"/>
          <w:szCs w:val="22"/>
        </w:rPr>
        <w:t>о</w:t>
      </w:r>
      <w:r w:rsidRPr="00886109">
        <w:rPr>
          <w:spacing w:val="1"/>
          <w:sz w:val="22"/>
          <w:szCs w:val="22"/>
        </w:rPr>
        <w:t>в</w:t>
      </w:r>
      <w:r w:rsidRPr="00886109">
        <w:rPr>
          <w:spacing w:val="3"/>
          <w:sz w:val="22"/>
          <w:szCs w:val="22"/>
        </w:rPr>
        <w:t xml:space="preserve"> </w:t>
      </w:r>
      <w:r w:rsidRPr="00886109">
        <w:rPr>
          <w:spacing w:val="-1"/>
          <w:sz w:val="22"/>
          <w:szCs w:val="22"/>
        </w:rPr>
        <w:t>в</w:t>
      </w:r>
      <w:r w:rsidRPr="00886109">
        <w:rPr>
          <w:sz w:val="22"/>
          <w:szCs w:val="22"/>
        </w:rPr>
        <w:t>ы</w:t>
      </w:r>
      <w:r w:rsidRPr="00886109">
        <w:rPr>
          <w:spacing w:val="-1"/>
          <w:sz w:val="22"/>
          <w:szCs w:val="22"/>
        </w:rPr>
        <w:t>со</w:t>
      </w:r>
      <w:r w:rsidRPr="00886109">
        <w:rPr>
          <w:sz w:val="22"/>
          <w:szCs w:val="22"/>
        </w:rPr>
        <w:t>кой</w:t>
      </w:r>
      <w:r w:rsidRPr="00886109">
        <w:rPr>
          <w:spacing w:val="4"/>
          <w:sz w:val="22"/>
          <w:szCs w:val="22"/>
        </w:rPr>
        <w:t xml:space="preserve"> </w:t>
      </w:r>
      <w:r w:rsidRPr="00886109">
        <w:rPr>
          <w:spacing w:val="1"/>
          <w:sz w:val="22"/>
          <w:szCs w:val="22"/>
        </w:rPr>
        <w:t>к</w:t>
      </w:r>
      <w:r w:rsidRPr="00886109">
        <w:rPr>
          <w:sz w:val="22"/>
          <w:szCs w:val="22"/>
        </w:rPr>
        <w:t>в</w:t>
      </w:r>
      <w:r w:rsidRPr="00886109">
        <w:rPr>
          <w:spacing w:val="1"/>
          <w:sz w:val="22"/>
          <w:szCs w:val="22"/>
        </w:rPr>
        <w:t>а</w:t>
      </w:r>
      <w:r w:rsidRPr="00886109">
        <w:rPr>
          <w:spacing w:val="-2"/>
          <w:sz w:val="22"/>
          <w:szCs w:val="22"/>
        </w:rPr>
        <w:t>л</w:t>
      </w:r>
      <w:r w:rsidRPr="00886109">
        <w:rPr>
          <w:sz w:val="22"/>
          <w:szCs w:val="22"/>
        </w:rPr>
        <w:t>и</w:t>
      </w:r>
      <w:r w:rsidRPr="00886109">
        <w:rPr>
          <w:spacing w:val="-1"/>
          <w:sz w:val="22"/>
          <w:szCs w:val="22"/>
        </w:rPr>
        <w:t>ф</w:t>
      </w:r>
      <w:r w:rsidRPr="00886109">
        <w:rPr>
          <w:sz w:val="22"/>
          <w:szCs w:val="22"/>
        </w:rPr>
        <w:t>и</w:t>
      </w:r>
      <w:r w:rsidRPr="00886109">
        <w:rPr>
          <w:spacing w:val="11"/>
          <w:sz w:val="22"/>
          <w:szCs w:val="22"/>
        </w:rPr>
        <w:t>к</w:t>
      </w:r>
      <w:r w:rsidRPr="00886109">
        <w:rPr>
          <w:spacing w:val="-1"/>
          <w:sz w:val="22"/>
          <w:szCs w:val="22"/>
        </w:rPr>
        <w:t>а</w:t>
      </w:r>
      <w:r w:rsidRPr="00886109">
        <w:rPr>
          <w:sz w:val="22"/>
          <w:szCs w:val="22"/>
        </w:rPr>
        <w:t>ции и</w:t>
      </w:r>
      <w:r w:rsidRPr="00886109">
        <w:rPr>
          <w:spacing w:val="1"/>
          <w:sz w:val="22"/>
          <w:szCs w:val="22"/>
        </w:rPr>
        <w:t xml:space="preserve"> </w:t>
      </w:r>
      <w:r w:rsidRPr="00886109">
        <w:rPr>
          <w:spacing w:val="-1"/>
          <w:sz w:val="22"/>
          <w:szCs w:val="22"/>
        </w:rPr>
        <w:t>п</w:t>
      </w:r>
      <w:r w:rsidRPr="00886109">
        <w:rPr>
          <w:sz w:val="22"/>
          <w:szCs w:val="22"/>
        </w:rPr>
        <w:t>р</w:t>
      </w:r>
      <w:r w:rsidRPr="00886109">
        <w:rPr>
          <w:spacing w:val="2"/>
          <w:sz w:val="22"/>
          <w:szCs w:val="22"/>
        </w:rPr>
        <w:t>о</w:t>
      </w:r>
      <w:r w:rsidRPr="00886109">
        <w:rPr>
          <w:sz w:val="22"/>
          <w:szCs w:val="22"/>
        </w:rPr>
        <w:t>в</w:t>
      </w:r>
      <w:r w:rsidRPr="00886109">
        <w:rPr>
          <w:spacing w:val="-1"/>
          <w:sz w:val="22"/>
          <w:szCs w:val="22"/>
        </w:rPr>
        <w:t>е</w:t>
      </w:r>
      <w:r w:rsidRPr="00886109">
        <w:rPr>
          <w:spacing w:val="1"/>
          <w:sz w:val="22"/>
          <w:szCs w:val="22"/>
        </w:rPr>
        <w:t>д</w:t>
      </w:r>
      <w:r w:rsidRPr="00886109">
        <w:rPr>
          <w:spacing w:val="-1"/>
          <w:sz w:val="22"/>
          <w:szCs w:val="22"/>
        </w:rPr>
        <w:t>е</w:t>
      </w:r>
      <w:r w:rsidRPr="00886109">
        <w:rPr>
          <w:sz w:val="22"/>
          <w:szCs w:val="22"/>
        </w:rPr>
        <w:t>ния сор</w:t>
      </w:r>
      <w:r w:rsidRPr="00886109">
        <w:rPr>
          <w:spacing w:val="1"/>
          <w:sz w:val="22"/>
          <w:szCs w:val="22"/>
        </w:rPr>
        <w:t>е</w:t>
      </w:r>
      <w:r w:rsidRPr="00886109">
        <w:rPr>
          <w:spacing w:val="-2"/>
          <w:sz w:val="22"/>
          <w:szCs w:val="22"/>
        </w:rPr>
        <w:t>в</w:t>
      </w:r>
      <w:r w:rsidRPr="00886109">
        <w:rPr>
          <w:sz w:val="22"/>
          <w:szCs w:val="22"/>
        </w:rPr>
        <w:t>н</w:t>
      </w:r>
      <w:r w:rsidRPr="00886109">
        <w:rPr>
          <w:spacing w:val="1"/>
          <w:sz w:val="22"/>
          <w:szCs w:val="22"/>
        </w:rPr>
        <w:t>ов</w:t>
      </w:r>
      <w:r w:rsidRPr="00886109">
        <w:rPr>
          <w:spacing w:val="-2"/>
          <w:sz w:val="22"/>
          <w:szCs w:val="22"/>
        </w:rPr>
        <w:t>а</w:t>
      </w:r>
      <w:r w:rsidRPr="00886109">
        <w:rPr>
          <w:sz w:val="22"/>
          <w:szCs w:val="22"/>
        </w:rPr>
        <w:t xml:space="preserve">ний </w:t>
      </w:r>
      <w:r w:rsidRPr="00886109">
        <w:rPr>
          <w:spacing w:val="1"/>
          <w:sz w:val="22"/>
          <w:szCs w:val="22"/>
        </w:rPr>
        <w:t>с</w:t>
      </w:r>
      <w:r w:rsidRPr="00886109">
        <w:rPr>
          <w:sz w:val="22"/>
          <w:szCs w:val="22"/>
        </w:rPr>
        <w:t xml:space="preserve"> </w:t>
      </w:r>
      <w:r w:rsidRPr="00886109">
        <w:rPr>
          <w:spacing w:val="-1"/>
          <w:sz w:val="22"/>
          <w:szCs w:val="22"/>
        </w:rPr>
        <w:t>ц</w:t>
      </w:r>
      <w:r w:rsidRPr="00886109">
        <w:rPr>
          <w:sz w:val="22"/>
          <w:szCs w:val="22"/>
        </w:rPr>
        <w:t>ел</w:t>
      </w:r>
      <w:r w:rsidRPr="00886109">
        <w:rPr>
          <w:spacing w:val="-1"/>
          <w:sz w:val="22"/>
          <w:szCs w:val="22"/>
        </w:rPr>
        <w:t>ь</w:t>
      </w:r>
      <w:r w:rsidRPr="00886109">
        <w:rPr>
          <w:sz w:val="22"/>
          <w:szCs w:val="22"/>
        </w:rPr>
        <w:t>ю до</w:t>
      </w:r>
      <w:r w:rsidRPr="00886109">
        <w:rPr>
          <w:spacing w:val="1"/>
          <w:sz w:val="22"/>
          <w:szCs w:val="22"/>
        </w:rPr>
        <w:t>с</w:t>
      </w:r>
      <w:r w:rsidRPr="00886109">
        <w:rPr>
          <w:sz w:val="22"/>
          <w:szCs w:val="22"/>
        </w:rPr>
        <w:t>ти</w:t>
      </w:r>
      <w:r w:rsidRPr="00886109">
        <w:rPr>
          <w:spacing w:val="1"/>
          <w:sz w:val="22"/>
          <w:szCs w:val="22"/>
        </w:rPr>
        <w:t>ж</w:t>
      </w:r>
      <w:r w:rsidRPr="00886109">
        <w:rPr>
          <w:spacing w:val="-1"/>
          <w:sz w:val="22"/>
          <w:szCs w:val="22"/>
        </w:rPr>
        <w:t>ен</w:t>
      </w:r>
      <w:r w:rsidRPr="00886109">
        <w:rPr>
          <w:sz w:val="22"/>
          <w:szCs w:val="22"/>
        </w:rPr>
        <w:t>ия</w:t>
      </w:r>
      <w:r w:rsidRPr="00886109">
        <w:rPr>
          <w:spacing w:val="1"/>
          <w:sz w:val="22"/>
          <w:szCs w:val="22"/>
        </w:rPr>
        <w:t xml:space="preserve"> </w:t>
      </w:r>
      <w:r w:rsidRPr="00886109">
        <w:rPr>
          <w:sz w:val="22"/>
          <w:szCs w:val="22"/>
        </w:rPr>
        <w:t>макси</w:t>
      </w:r>
      <w:r w:rsidRPr="00886109">
        <w:rPr>
          <w:spacing w:val="-1"/>
          <w:sz w:val="22"/>
          <w:szCs w:val="22"/>
        </w:rPr>
        <w:t>м</w:t>
      </w:r>
      <w:r w:rsidRPr="00886109">
        <w:rPr>
          <w:sz w:val="22"/>
          <w:szCs w:val="22"/>
        </w:rPr>
        <w:t xml:space="preserve">альных </w:t>
      </w:r>
      <w:r w:rsidRPr="00886109">
        <w:rPr>
          <w:spacing w:val="1"/>
          <w:sz w:val="22"/>
          <w:szCs w:val="22"/>
        </w:rPr>
        <w:t>р</w:t>
      </w:r>
      <w:r w:rsidRPr="00886109">
        <w:rPr>
          <w:sz w:val="22"/>
          <w:szCs w:val="22"/>
        </w:rPr>
        <w:t>ез</w:t>
      </w:r>
      <w:r w:rsidRPr="00886109">
        <w:rPr>
          <w:spacing w:val="-2"/>
          <w:sz w:val="22"/>
          <w:szCs w:val="22"/>
        </w:rPr>
        <w:t>у</w:t>
      </w:r>
      <w:r w:rsidRPr="00886109">
        <w:rPr>
          <w:spacing w:val="5"/>
          <w:sz w:val="22"/>
          <w:szCs w:val="22"/>
        </w:rPr>
        <w:t>л</w:t>
      </w:r>
      <w:r w:rsidRPr="00886109">
        <w:rPr>
          <w:sz w:val="22"/>
          <w:szCs w:val="22"/>
        </w:rPr>
        <w:t>ьтат</w:t>
      </w:r>
      <w:r w:rsidRPr="00886109">
        <w:rPr>
          <w:spacing w:val="1"/>
          <w:sz w:val="22"/>
          <w:szCs w:val="22"/>
        </w:rPr>
        <w:t>о</w:t>
      </w:r>
      <w:r w:rsidRPr="00886109">
        <w:rPr>
          <w:sz w:val="22"/>
          <w:szCs w:val="22"/>
        </w:rPr>
        <w:t>в.</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Цель</w:t>
      </w:r>
      <w:r w:rsidRPr="00886109">
        <w:rPr>
          <w:spacing w:val="55"/>
          <w:sz w:val="22"/>
          <w:szCs w:val="22"/>
        </w:rPr>
        <w:t xml:space="preserve"> </w:t>
      </w:r>
      <w:r w:rsidRPr="00886109">
        <w:rPr>
          <w:spacing w:val="1"/>
          <w:sz w:val="22"/>
          <w:szCs w:val="22"/>
        </w:rPr>
        <w:t>сп</w:t>
      </w:r>
      <w:r w:rsidRPr="00886109">
        <w:rPr>
          <w:sz w:val="22"/>
          <w:szCs w:val="22"/>
        </w:rPr>
        <w:t>ор</w:t>
      </w:r>
      <w:r w:rsidRPr="00886109">
        <w:rPr>
          <w:spacing w:val="1"/>
          <w:sz w:val="22"/>
          <w:szCs w:val="22"/>
        </w:rPr>
        <w:t>т</w:t>
      </w:r>
      <w:r w:rsidRPr="00886109">
        <w:rPr>
          <w:sz w:val="22"/>
          <w:szCs w:val="22"/>
        </w:rPr>
        <w:t>а</w:t>
      </w:r>
      <w:r w:rsidRPr="00886109">
        <w:rPr>
          <w:spacing w:val="57"/>
          <w:sz w:val="22"/>
          <w:szCs w:val="22"/>
        </w:rPr>
        <w:t xml:space="preserve"> </w:t>
      </w:r>
      <w:r w:rsidRPr="00886109">
        <w:rPr>
          <w:spacing w:val="-2"/>
          <w:sz w:val="22"/>
          <w:szCs w:val="22"/>
        </w:rPr>
        <w:t>в</w:t>
      </w:r>
      <w:r w:rsidRPr="00886109">
        <w:rPr>
          <w:sz w:val="22"/>
          <w:szCs w:val="22"/>
        </w:rPr>
        <w:t>ы</w:t>
      </w:r>
      <w:r w:rsidRPr="00886109">
        <w:rPr>
          <w:spacing w:val="1"/>
          <w:sz w:val="22"/>
          <w:szCs w:val="22"/>
        </w:rPr>
        <w:t>с</w:t>
      </w:r>
      <w:r w:rsidRPr="00886109">
        <w:rPr>
          <w:spacing w:val="-1"/>
          <w:sz w:val="22"/>
          <w:szCs w:val="22"/>
        </w:rPr>
        <w:t>ш</w:t>
      </w:r>
      <w:r w:rsidRPr="00886109">
        <w:rPr>
          <w:sz w:val="22"/>
          <w:szCs w:val="22"/>
        </w:rPr>
        <w:t>их</w:t>
      </w:r>
      <w:r w:rsidRPr="00886109">
        <w:rPr>
          <w:spacing w:val="56"/>
          <w:sz w:val="22"/>
          <w:szCs w:val="22"/>
        </w:rPr>
        <w:t xml:space="preserve"> </w:t>
      </w:r>
      <w:r w:rsidRPr="00886109">
        <w:rPr>
          <w:sz w:val="22"/>
          <w:szCs w:val="22"/>
        </w:rPr>
        <w:t>дос</w:t>
      </w:r>
      <w:r w:rsidRPr="00886109">
        <w:rPr>
          <w:spacing w:val="1"/>
          <w:sz w:val="22"/>
          <w:szCs w:val="22"/>
        </w:rPr>
        <w:t>т</w:t>
      </w:r>
      <w:r w:rsidRPr="00886109">
        <w:rPr>
          <w:spacing w:val="-1"/>
          <w:sz w:val="22"/>
          <w:szCs w:val="22"/>
        </w:rPr>
        <w:t>и</w:t>
      </w:r>
      <w:r w:rsidRPr="00886109">
        <w:rPr>
          <w:sz w:val="22"/>
          <w:szCs w:val="22"/>
        </w:rPr>
        <w:t>ж</w:t>
      </w:r>
      <w:r w:rsidRPr="00886109">
        <w:rPr>
          <w:spacing w:val="-1"/>
          <w:sz w:val="22"/>
          <w:szCs w:val="22"/>
        </w:rPr>
        <w:t>е</w:t>
      </w:r>
      <w:r w:rsidRPr="00886109">
        <w:rPr>
          <w:sz w:val="22"/>
          <w:szCs w:val="22"/>
        </w:rPr>
        <w:t>ний</w:t>
      </w:r>
      <w:r w:rsidRPr="00886109">
        <w:rPr>
          <w:spacing w:val="57"/>
          <w:sz w:val="22"/>
          <w:szCs w:val="22"/>
        </w:rPr>
        <w:t xml:space="preserve"> </w:t>
      </w:r>
      <w:r w:rsidRPr="00886109">
        <w:rPr>
          <w:sz w:val="22"/>
          <w:szCs w:val="22"/>
        </w:rPr>
        <w:t>п</w:t>
      </w:r>
      <w:r w:rsidRPr="00886109">
        <w:rPr>
          <w:spacing w:val="-1"/>
          <w:sz w:val="22"/>
          <w:szCs w:val="22"/>
        </w:rPr>
        <w:t>ри</w:t>
      </w:r>
      <w:r w:rsidRPr="00886109">
        <w:rPr>
          <w:sz w:val="22"/>
          <w:szCs w:val="22"/>
        </w:rPr>
        <w:t>нципи</w:t>
      </w:r>
      <w:r w:rsidRPr="00886109">
        <w:rPr>
          <w:spacing w:val="1"/>
          <w:sz w:val="22"/>
          <w:szCs w:val="22"/>
        </w:rPr>
        <w:t>а</w:t>
      </w:r>
      <w:r w:rsidRPr="00886109">
        <w:rPr>
          <w:sz w:val="22"/>
          <w:szCs w:val="22"/>
        </w:rPr>
        <w:t>ль</w:t>
      </w:r>
      <w:r w:rsidRPr="00886109">
        <w:rPr>
          <w:spacing w:val="-1"/>
          <w:sz w:val="22"/>
          <w:szCs w:val="22"/>
        </w:rPr>
        <w:t>н</w:t>
      </w:r>
      <w:r w:rsidRPr="00886109">
        <w:rPr>
          <w:sz w:val="22"/>
          <w:szCs w:val="22"/>
        </w:rPr>
        <w:t>о</w:t>
      </w:r>
      <w:r w:rsidRPr="00886109">
        <w:rPr>
          <w:spacing w:val="54"/>
          <w:sz w:val="22"/>
          <w:szCs w:val="22"/>
        </w:rPr>
        <w:t xml:space="preserve"> </w:t>
      </w:r>
      <w:r w:rsidRPr="00886109">
        <w:rPr>
          <w:spacing w:val="1"/>
          <w:sz w:val="22"/>
          <w:szCs w:val="22"/>
        </w:rPr>
        <w:t>от</w:t>
      </w:r>
      <w:r w:rsidRPr="00886109">
        <w:rPr>
          <w:sz w:val="22"/>
          <w:szCs w:val="22"/>
        </w:rPr>
        <w:t>личается</w:t>
      </w:r>
      <w:r w:rsidRPr="00886109">
        <w:rPr>
          <w:spacing w:val="55"/>
          <w:sz w:val="22"/>
          <w:szCs w:val="22"/>
        </w:rPr>
        <w:t xml:space="preserve"> </w:t>
      </w:r>
      <w:r w:rsidRPr="00886109">
        <w:rPr>
          <w:spacing w:val="2"/>
          <w:sz w:val="22"/>
          <w:szCs w:val="22"/>
        </w:rPr>
        <w:t>о</w:t>
      </w:r>
      <w:r w:rsidRPr="00886109">
        <w:rPr>
          <w:sz w:val="22"/>
          <w:szCs w:val="22"/>
        </w:rPr>
        <w:t>т</w:t>
      </w:r>
      <w:r w:rsidRPr="00886109">
        <w:rPr>
          <w:spacing w:val="57"/>
          <w:sz w:val="22"/>
          <w:szCs w:val="22"/>
        </w:rPr>
        <w:t xml:space="preserve"> </w:t>
      </w:r>
      <w:r w:rsidRPr="00886109">
        <w:rPr>
          <w:sz w:val="22"/>
          <w:szCs w:val="22"/>
        </w:rPr>
        <w:t>цели ма</w:t>
      </w:r>
      <w:r w:rsidRPr="00886109">
        <w:rPr>
          <w:spacing w:val="1"/>
          <w:sz w:val="22"/>
          <w:szCs w:val="22"/>
        </w:rPr>
        <w:t>с</w:t>
      </w:r>
      <w:r w:rsidRPr="00886109">
        <w:rPr>
          <w:sz w:val="22"/>
          <w:szCs w:val="22"/>
        </w:rPr>
        <w:t>с</w:t>
      </w:r>
      <w:r w:rsidRPr="00886109">
        <w:rPr>
          <w:spacing w:val="2"/>
          <w:sz w:val="22"/>
          <w:szCs w:val="22"/>
        </w:rPr>
        <w:t>о</w:t>
      </w:r>
      <w:r w:rsidRPr="00886109">
        <w:rPr>
          <w:spacing w:val="-2"/>
          <w:sz w:val="22"/>
          <w:szCs w:val="22"/>
        </w:rPr>
        <w:t>в</w:t>
      </w:r>
      <w:r w:rsidRPr="00886109">
        <w:rPr>
          <w:spacing w:val="1"/>
          <w:sz w:val="22"/>
          <w:szCs w:val="22"/>
        </w:rPr>
        <w:t>о</w:t>
      </w:r>
      <w:r w:rsidRPr="00886109">
        <w:rPr>
          <w:spacing w:val="-1"/>
          <w:sz w:val="22"/>
          <w:szCs w:val="22"/>
        </w:rPr>
        <w:t>г</w:t>
      </w:r>
      <w:r w:rsidRPr="00886109">
        <w:rPr>
          <w:sz w:val="22"/>
          <w:szCs w:val="22"/>
        </w:rPr>
        <w:t>о.</w:t>
      </w:r>
      <w:r w:rsidRPr="00886109">
        <w:rPr>
          <w:spacing w:val="6"/>
          <w:sz w:val="22"/>
          <w:szCs w:val="22"/>
        </w:rPr>
        <w:t xml:space="preserve"> </w:t>
      </w:r>
      <w:r w:rsidRPr="00886109">
        <w:rPr>
          <w:sz w:val="22"/>
          <w:szCs w:val="22"/>
        </w:rPr>
        <w:t>Э</w:t>
      </w:r>
      <w:r w:rsidRPr="00886109">
        <w:rPr>
          <w:spacing w:val="-2"/>
          <w:sz w:val="22"/>
          <w:szCs w:val="22"/>
        </w:rPr>
        <w:t>т</w:t>
      </w:r>
      <w:r w:rsidRPr="00886109">
        <w:rPr>
          <w:sz w:val="22"/>
          <w:szCs w:val="22"/>
        </w:rPr>
        <w:t>о</w:t>
      </w:r>
      <w:r w:rsidRPr="00886109">
        <w:rPr>
          <w:spacing w:val="5"/>
          <w:sz w:val="22"/>
          <w:szCs w:val="22"/>
        </w:rPr>
        <w:t xml:space="preserve"> </w:t>
      </w:r>
      <w:r w:rsidRPr="00886109">
        <w:rPr>
          <w:spacing w:val="1"/>
          <w:sz w:val="22"/>
          <w:szCs w:val="22"/>
        </w:rPr>
        <w:t>д</w:t>
      </w:r>
      <w:r w:rsidRPr="00886109">
        <w:rPr>
          <w:sz w:val="22"/>
          <w:szCs w:val="22"/>
        </w:rPr>
        <w:t>ос</w:t>
      </w:r>
      <w:r w:rsidRPr="00886109">
        <w:rPr>
          <w:spacing w:val="-2"/>
          <w:sz w:val="22"/>
          <w:szCs w:val="22"/>
        </w:rPr>
        <w:t>т</w:t>
      </w:r>
      <w:r w:rsidRPr="00886109">
        <w:rPr>
          <w:sz w:val="22"/>
          <w:szCs w:val="22"/>
        </w:rPr>
        <w:t>и</w:t>
      </w:r>
      <w:r w:rsidRPr="00886109">
        <w:rPr>
          <w:spacing w:val="1"/>
          <w:sz w:val="22"/>
          <w:szCs w:val="22"/>
        </w:rPr>
        <w:t>ж</w:t>
      </w:r>
      <w:r w:rsidRPr="00886109">
        <w:rPr>
          <w:spacing w:val="-1"/>
          <w:sz w:val="22"/>
          <w:szCs w:val="22"/>
        </w:rPr>
        <w:t>е</w:t>
      </w:r>
      <w:r w:rsidRPr="00886109">
        <w:rPr>
          <w:sz w:val="22"/>
          <w:szCs w:val="22"/>
        </w:rPr>
        <w:t>н</w:t>
      </w:r>
      <w:r w:rsidRPr="00886109">
        <w:rPr>
          <w:spacing w:val="1"/>
          <w:sz w:val="22"/>
          <w:szCs w:val="22"/>
        </w:rPr>
        <w:t>ие</w:t>
      </w:r>
      <w:r w:rsidRPr="00886109">
        <w:rPr>
          <w:spacing w:val="4"/>
          <w:sz w:val="22"/>
          <w:szCs w:val="22"/>
        </w:rPr>
        <w:t xml:space="preserve"> </w:t>
      </w:r>
      <w:r w:rsidRPr="00886109">
        <w:rPr>
          <w:spacing w:val="1"/>
          <w:sz w:val="22"/>
          <w:szCs w:val="22"/>
        </w:rPr>
        <w:t>м</w:t>
      </w:r>
      <w:r w:rsidRPr="00886109">
        <w:rPr>
          <w:spacing w:val="-1"/>
          <w:sz w:val="22"/>
          <w:szCs w:val="22"/>
        </w:rPr>
        <w:t>а</w:t>
      </w:r>
      <w:r w:rsidRPr="00886109">
        <w:rPr>
          <w:sz w:val="22"/>
          <w:szCs w:val="22"/>
        </w:rPr>
        <w:t>ксималь</w:t>
      </w:r>
      <w:r w:rsidRPr="00886109">
        <w:rPr>
          <w:spacing w:val="-1"/>
          <w:sz w:val="22"/>
          <w:szCs w:val="22"/>
        </w:rPr>
        <w:t>н</w:t>
      </w:r>
      <w:r w:rsidRPr="00886109">
        <w:rPr>
          <w:sz w:val="22"/>
          <w:szCs w:val="22"/>
        </w:rPr>
        <w:t>о</w:t>
      </w:r>
      <w:r w:rsidRPr="00886109">
        <w:rPr>
          <w:spacing w:val="7"/>
          <w:sz w:val="22"/>
          <w:szCs w:val="22"/>
        </w:rPr>
        <w:t xml:space="preserve"> </w:t>
      </w:r>
      <w:r w:rsidRPr="00886109">
        <w:rPr>
          <w:spacing w:val="-2"/>
          <w:sz w:val="22"/>
          <w:szCs w:val="22"/>
        </w:rPr>
        <w:t>в</w:t>
      </w:r>
      <w:r w:rsidRPr="00886109">
        <w:rPr>
          <w:spacing w:val="1"/>
          <w:sz w:val="22"/>
          <w:szCs w:val="22"/>
        </w:rPr>
        <w:t>о</w:t>
      </w:r>
      <w:r w:rsidRPr="00886109">
        <w:rPr>
          <w:sz w:val="22"/>
          <w:szCs w:val="22"/>
        </w:rPr>
        <w:t>зможн</w:t>
      </w:r>
      <w:r w:rsidRPr="00886109">
        <w:rPr>
          <w:spacing w:val="-1"/>
          <w:sz w:val="22"/>
          <w:szCs w:val="22"/>
        </w:rPr>
        <w:t>ы</w:t>
      </w:r>
      <w:r w:rsidRPr="00886109">
        <w:rPr>
          <w:sz w:val="22"/>
          <w:szCs w:val="22"/>
        </w:rPr>
        <w:t>х</w:t>
      </w:r>
      <w:r w:rsidRPr="00886109">
        <w:rPr>
          <w:spacing w:val="7"/>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ивных</w:t>
      </w:r>
      <w:r w:rsidRPr="00886109">
        <w:rPr>
          <w:spacing w:val="6"/>
          <w:sz w:val="22"/>
          <w:szCs w:val="22"/>
        </w:rPr>
        <w:t xml:space="preserve"> </w:t>
      </w:r>
      <w:r w:rsidRPr="00886109">
        <w:rPr>
          <w:sz w:val="22"/>
          <w:szCs w:val="22"/>
        </w:rPr>
        <w:t>рез</w:t>
      </w:r>
      <w:r w:rsidRPr="00886109">
        <w:rPr>
          <w:spacing w:val="-3"/>
          <w:sz w:val="22"/>
          <w:szCs w:val="22"/>
        </w:rPr>
        <w:t>у</w:t>
      </w:r>
      <w:r w:rsidRPr="00886109">
        <w:rPr>
          <w:sz w:val="22"/>
          <w:szCs w:val="22"/>
        </w:rPr>
        <w:t>л</w:t>
      </w:r>
      <w:r w:rsidRPr="00886109">
        <w:rPr>
          <w:spacing w:val="-1"/>
          <w:sz w:val="22"/>
          <w:szCs w:val="22"/>
        </w:rPr>
        <w:t>ь</w:t>
      </w:r>
      <w:r w:rsidRPr="00886109">
        <w:rPr>
          <w:spacing w:val="7"/>
          <w:sz w:val="22"/>
          <w:szCs w:val="22"/>
        </w:rPr>
        <w:t>т</w:t>
      </w:r>
      <w:r w:rsidRPr="00886109">
        <w:rPr>
          <w:sz w:val="22"/>
          <w:szCs w:val="22"/>
        </w:rPr>
        <w:t>а</w:t>
      </w:r>
      <w:r w:rsidRPr="00886109">
        <w:rPr>
          <w:spacing w:val="1"/>
          <w:sz w:val="22"/>
          <w:szCs w:val="22"/>
        </w:rPr>
        <w:t>то</w:t>
      </w:r>
      <w:r w:rsidRPr="00886109">
        <w:rPr>
          <w:sz w:val="22"/>
          <w:szCs w:val="22"/>
        </w:rPr>
        <w:t>в и</w:t>
      </w:r>
      <w:r w:rsidRPr="00886109">
        <w:rPr>
          <w:spacing w:val="1"/>
          <w:sz w:val="22"/>
          <w:szCs w:val="22"/>
        </w:rPr>
        <w:t>л</w:t>
      </w:r>
      <w:r w:rsidRPr="00886109">
        <w:rPr>
          <w:sz w:val="22"/>
          <w:szCs w:val="22"/>
        </w:rPr>
        <w:t>и п</w:t>
      </w:r>
      <w:r w:rsidRPr="00886109">
        <w:rPr>
          <w:spacing w:val="-1"/>
          <w:sz w:val="22"/>
          <w:szCs w:val="22"/>
        </w:rPr>
        <w:t>о</w:t>
      </w:r>
      <w:r w:rsidRPr="00886109">
        <w:rPr>
          <w:sz w:val="22"/>
          <w:szCs w:val="22"/>
        </w:rPr>
        <w:t>б</w:t>
      </w:r>
      <w:r w:rsidRPr="00886109">
        <w:rPr>
          <w:spacing w:val="1"/>
          <w:sz w:val="22"/>
          <w:szCs w:val="22"/>
        </w:rPr>
        <w:t>е</w:t>
      </w:r>
      <w:r w:rsidRPr="00886109">
        <w:rPr>
          <w:sz w:val="22"/>
          <w:szCs w:val="22"/>
        </w:rPr>
        <w:t>д</w:t>
      </w:r>
      <w:r w:rsidRPr="00886109">
        <w:rPr>
          <w:spacing w:val="-1"/>
          <w:sz w:val="22"/>
          <w:szCs w:val="22"/>
        </w:rPr>
        <w:t xml:space="preserve"> </w:t>
      </w:r>
      <w:r w:rsidRPr="00886109">
        <w:rPr>
          <w:sz w:val="22"/>
          <w:szCs w:val="22"/>
        </w:rPr>
        <w:t>на</w:t>
      </w:r>
      <w:r w:rsidRPr="00886109">
        <w:rPr>
          <w:spacing w:val="1"/>
          <w:sz w:val="22"/>
          <w:szCs w:val="22"/>
        </w:rPr>
        <w:t xml:space="preserve"> </w:t>
      </w:r>
      <w:r w:rsidRPr="00886109">
        <w:rPr>
          <w:spacing w:val="-2"/>
          <w:sz w:val="22"/>
          <w:szCs w:val="22"/>
        </w:rPr>
        <w:t>к</w:t>
      </w:r>
      <w:r w:rsidRPr="00886109">
        <w:rPr>
          <w:spacing w:val="1"/>
          <w:sz w:val="22"/>
          <w:szCs w:val="22"/>
        </w:rPr>
        <w:t>р</w:t>
      </w:r>
      <w:r w:rsidRPr="00886109">
        <w:rPr>
          <w:spacing w:val="-3"/>
          <w:sz w:val="22"/>
          <w:szCs w:val="22"/>
        </w:rPr>
        <w:t>у</w:t>
      </w:r>
      <w:r w:rsidRPr="00886109">
        <w:rPr>
          <w:sz w:val="22"/>
          <w:szCs w:val="22"/>
        </w:rPr>
        <w:t>пне</w:t>
      </w:r>
      <w:r w:rsidRPr="00886109">
        <w:rPr>
          <w:spacing w:val="1"/>
          <w:sz w:val="22"/>
          <w:szCs w:val="22"/>
        </w:rPr>
        <w:t>йш</w:t>
      </w:r>
      <w:r w:rsidRPr="00886109">
        <w:rPr>
          <w:spacing w:val="-1"/>
          <w:sz w:val="22"/>
          <w:szCs w:val="22"/>
        </w:rPr>
        <w:t>и</w:t>
      </w:r>
      <w:r w:rsidRPr="00886109">
        <w:rPr>
          <w:sz w:val="22"/>
          <w:szCs w:val="22"/>
        </w:rPr>
        <w:t>х</w:t>
      </w:r>
      <w:r w:rsidRPr="00886109">
        <w:rPr>
          <w:spacing w:val="1"/>
          <w:sz w:val="22"/>
          <w:szCs w:val="22"/>
        </w:rPr>
        <w:t xml:space="preserve"> </w:t>
      </w:r>
      <w:r w:rsidRPr="00886109">
        <w:rPr>
          <w:spacing w:val="-2"/>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2"/>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z w:val="22"/>
          <w:szCs w:val="22"/>
        </w:rPr>
        <w:t>ы</w:t>
      </w:r>
      <w:r w:rsidRPr="00886109">
        <w:rPr>
          <w:spacing w:val="1"/>
          <w:sz w:val="22"/>
          <w:szCs w:val="22"/>
        </w:rPr>
        <w:t>х</w:t>
      </w:r>
      <w:r w:rsidRPr="00886109">
        <w:rPr>
          <w:spacing w:val="-2"/>
          <w:sz w:val="22"/>
          <w:szCs w:val="22"/>
        </w:rPr>
        <w:t xml:space="preserve"> </w:t>
      </w:r>
      <w:r w:rsidRPr="00886109">
        <w:rPr>
          <w:sz w:val="22"/>
          <w:szCs w:val="22"/>
        </w:rPr>
        <w:t>сор</w:t>
      </w:r>
      <w:r w:rsidRPr="00886109">
        <w:rPr>
          <w:spacing w:val="7"/>
          <w:sz w:val="22"/>
          <w:szCs w:val="22"/>
        </w:rPr>
        <w:t>е</w:t>
      </w:r>
      <w:r w:rsidRPr="00886109">
        <w:rPr>
          <w:spacing w:val="1"/>
          <w:sz w:val="22"/>
          <w:szCs w:val="22"/>
        </w:rPr>
        <w:t>в</w:t>
      </w:r>
      <w:r w:rsidRPr="00886109">
        <w:rPr>
          <w:spacing w:val="-1"/>
          <w:sz w:val="22"/>
          <w:szCs w:val="22"/>
        </w:rPr>
        <w:t>н</w:t>
      </w:r>
      <w:r w:rsidRPr="00886109">
        <w:rPr>
          <w:sz w:val="22"/>
          <w:szCs w:val="22"/>
        </w:rPr>
        <w:t>о</w:t>
      </w:r>
      <w:r w:rsidRPr="00886109">
        <w:rPr>
          <w:spacing w:val="1"/>
          <w:sz w:val="22"/>
          <w:szCs w:val="22"/>
        </w:rPr>
        <w:t>в</w:t>
      </w:r>
      <w:r w:rsidRPr="00886109">
        <w:rPr>
          <w:spacing w:val="-2"/>
          <w:sz w:val="22"/>
          <w:szCs w:val="22"/>
        </w:rPr>
        <w:t>а</w:t>
      </w:r>
      <w:r w:rsidRPr="00886109">
        <w:rPr>
          <w:sz w:val="22"/>
          <w:szCs w:val="22"/>
        </w:rPr>
        <w:t>н</w:t>
      </w:r>
      <w:r w:rsidRPr="00886109">
        <w:rPr>
          <w:spacing w:val="1"/>
          <w:sz w:val="22"/>
          <w:szCs w:val="22"/>
        </w:rPr>
        <w:t>и</w:t>
      </w:r>
      <w:r w:rsidRPr="00886109">
        <w:rPr>
          <w:sz w:val="22"/>
          <w:szCs w:val="22"/>
        </w:rPr>
        <w:t>ях.</w:t>
      </w:r>
    </w:p>
    <w:p w:rsidR="006D7113" w:rsidRPr="00886109" w:rsidRDefault="006D7113" w:rsidP="00417A5B">
      <w:pPr>
        <w:widowControl w:val="0"/>
        <w:tabs>
          <w:tab w:val="left" w:pos="6521"/>
        </w:tabs>
        <w:autoSpaceDE w:val="0"/>
        <w:autoSpaceDN w:val="0"/>
        <w:adjustRightInd w:val="0"/>
        <w:spacing w:line="239" w:lineRule="auto"/>
        <w:ind w:firstLine="567"/>
        <w:jc w:val="both"/>
        <w:rPr>
          <w:sz w:val="22"/>
          <w:szCs w:val="22"/>
        </w:rPr>
      </w:pP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w:t>
      </w:r>
      <w:r w:rsidRPr="00886109">
        <w:rPr>
          <w:spacing w:val="64"/>
          <w:sz w:val="22"/>
          <w:szCs w:val="22"/>
        </w:rPr>
        <w:t xml:space="preserve"> </w:t>
      </w:r>
      <w:r w:rsidRPr="00886109">
        <w:rPr>
          <w:spacing w:val="-2"/>
          <w:sz w:val="22"/>
          <w:szCs w:val="22"/>
        </w:rPr>
        <w:t>в</w:t>
      </w:r>
      <w:r w:rsidRPr="00886109">
        <w:rPr>
          <w:spacing w:val="1"/>
          <w:sz w:val="22"/>
          <w:szCs w:val="22"/>
        </w:rPr>
        <w:t>ыс</w:t>
      </w:r>
      <w:r w:rsidRPr="00886109">
        <w:rPr>
          <w:spacing w:val="-1"/>
          <w:sz w:val="22"/>
          <w:szCs w:val="22"/>
        </w:rPr>
        <w:t>ш</w:t>
      </w:r>
      <w:r w:rsidRPr="00886109">
        <w:rPr>
          <w:sz w:val="22"/>
          <w:szCs w:val="22"/>
        </w:rPr>
        <w:t>их</w:t>
      </w:r>
      <w:r w:rsidRPr="00886109">
        <w:rPr>
          <w:spacing w:val="63"/>
          <w:sz w:val="22"/>
          <w:szCs w:val="22"/>
        </w:rPr>
        <w:t xml:space="preserve"> </w:t>
      </w:r>
      <w:r w:rsidRPr="00886109">
        <w:rPr>
          <w:sz w:val="22"/>
          <w:szCs w:val="22"/>
        </w:rPr>
        <w:t>до</w:t>
      </w:r>
      <w:r w:rsidRPr="00886109">
        <w:rPr>
          <w:spacing w:val="-1"/>
          <w:sz w:val="22"/>
          <w:szCs w:val="22"/>
        </w:rPr>
        <w:t>с</w:t>
      </w:r>
      <w:r w:rsidRPr="00886109">
        <w:rPr>
          <w:sz w:val="22"/>
          <w:szCs w:val="22"/>
        </w:rPr>
        <w:t>ти</w:t>
      </w:r>
      <w:r w:rsidRPr="00886109">
        <w:rPr>
          <w:spacing w:val="1"/>
          <w:sz w:val="22"/>
          <w:szCs w:val="22"/>
        </w:rPr>
        <w:t>ж</w:t>
      </w:r>
      <w:r w:rsidRPr="00886109">
        <w:rPr>
          <w:spacing w:val="-1"/>
          <w:sz w:val="22"/>
          <w:szCs w:val="22"/>
        </w:rPr>
        <w:t>е</w:t>
      </w:r>
      <w:r w:rsidRPr="00886109">
        <w:rPr>
          <w:sz w:val="22"/>
          <w:szCs w:val="22"/>
        </w:rPr>
        <w:t>ний</w:t>
      </w:r>
      <w:r w:rsidRPr="00886109">
        <w:rPr>
          <w:spacing w:val="62"/>
          <w:sz w:val="22"/>
          <w:szCs w:val="22"/>
        </w:rPr>
        <w:t xml:space="preserve"> </w:t>
      </w:r>
      <w:r w:rsidRPr="00886109">
        <w:rPr>
          <w:spacing w:val="1"/>
          <w:sz w:val="22"/>
          <w:szCs w:val="22"/>
        </w:rPr>
        <w:t>пр</w:t>
      </w:r>
      <w:r w:rsidRPr="00886109">
        <w:rPr>
          <w:spacing w:val="-1"/>
          <w:sz w:val="22"/>
          <w:szCs w:val="22"/>
        </w:rPr>
        <w:t>ед</w:t>
      </w:r>
      <w:r w:rsidRPr="00886109">
        <w:rPr>
          <w:sz w:val="22"/>
          <w:szCs w:val="22"/>
        </w:rPr>
        <w:t>п</w:t>
      </w:r>
      <w:r w:rsidRPr="00886109">
        <w:rPr>
          <w:spacing w:val="2"/>
          <w:sz w:val="22"/>
          <w:szCs w:val="22"/>
        </w:rPr>
        <w:t>о</w:t>
      </w:r>
      <w:r w:rsidRPr="00886109">
        <w:rPr>
          <w:sz w:val="22"/>
          <w:szCs w:val="22"/>
        </w:rPr>
        <w:t>ла</w:t>
      </w:r>
      <w:r w:rsidRPr="00886109">
        <w:rPr>
          <w:spacing w:val="-1"/>
          <w:sz w:val="22"/>
          <w:szCs w:val="22"/>
        </w:rPr>
        <w:t>г</w:t>
      </w:r>
      <w:r w:rsidRPr="00886109">
        <w:rPr>
          <w:sz w:val="22"/>
          <w:szCs w:val="22"/>
        </w:rPr>
        <w:t>ает</w:t>
      </w:r>
      <w:r w:rsidRPr="00886109">
        <w:rPr>
          <w:spacing w:val="64"/>
          <w:sz w:val="22"/>
          <w:szCs w:val="22"/>
        </w:rPr>
        <w:t xml:space="preserve"> </w:t>
      </w:r>
      <w:r w:rsidRPr="00886109">
        <w:rPr>
          <w:sz w:val="22"/>
          <w:szCs w:val="22"/>
        </w:rPr>
        <w:t>систе</w:t>
      </w:r>
      <w:r w:rsidRPr="00886109">
        <w:rPr>
          <w:spacing w:val="1"/>
          <w:sz w:val="22"/>
          <w:szCs w:val="22"/>
        </w:rPr>
        <w:t>м</w:t>
      </w:r>
      <w:r w:rsidRPr="00886109">
        <w:rPr>
          <w:sz w:val="22"/>
          <w:szCs w:val="22"/>
        </w:rPr>
        <w:t>а</w:t>
      </w:r>
      <w:r w:rsidRPr="00886109">
        <w:rPr>
          <w:spacing w:val="-1"/>
          <w:sz w:val="22"/>
          <w:szCs w:val="22"/>
        </w:rPr>
        <w:t>т</w:t>
      </w:r>
      <w:r w:rsidRPr="00886109">
        <w:rPr>
          <w:sz w:val="22"/>
          <w:szCs w:val="22"/>
        </w:rPr>
        <w:t>ические,</w:t>
      </w:r>
      <w:r w:rsidRPr="00886109">
        <w:rPr>
          <w:spacing w:val="63"/>
          <w:sz w:val="22"/>
          <w:szCs w:val="22"/>
        </w:rPr>
        <w:t xml:space="preserve"> </w:t>
      </w:r>
      <w:r w:rsidRPr="00886109">
        <w:rPr>
          <w:spacing w:val="1"/>
          <w:sz w:val="22"/>
          <w:szCs w:val="22"/>
        </w:rPr>
        <w:t>м</w:t>
      </w:r>
      <w:r w:rsidRPr="00886109">
        <w:rPr>
          <w:spacing w:val="-1"/>
          <w:sz w:val="22"/>
          <w:szCs w:val="22"/>
        </w:rPr>
        <w:t>н</w:t>
      </w:r>
      <w:r w:rsidRPr="00886109">
        <w:rPr>
          <w:spacing w:val="1"/>
          <w:sz w:val="22"/>
          <w:szCs w:val="22"/>
        </w:rPr>
        <w:t>о</w:t>
      </w:r>
      <w:r w:rsidRPr="00886109">
        <w:rPr>
          <w:sz w:val="22"/>
          <w:szCs w:val="22"/>
        </w:rPr>
        <w:t>г</w:t>
      </w:r>
      <w:r w:rsidRPr="00886109">
        <w:rPr>
          <w:spacing w:val="1"/>
          <w:sz w:val="22"/>
          <w:szCs w:val="22"/>
        </w:rPr>
        <w:t>ол</w:t>
      </w:r>
      <w:r w:rsidRPr="00886109">
        <w:rPr>
          <w:spacing w:val="7"/>
          <w:sz w:val="22"/>
          <w:szCs w:val="22"/>
        </w:rPr>
        <w:t>е</w:t>
      </w:r>
      <w:r w:rsidRPr="00886109">
        <w:rPr>
          <w:sz w:val="22"/>
          <w:szCs w:val="22"/>
        </w:rPr>
        <w:t>тн</w:t>
      </w:r>
      <w:r w:rsidRPr="00886109">
        <w:rPr>
          <w:spacing w:val="1"/>
          <w:sz w:val="22"/>
          <w:szCs w:val="22"/>
        </w:rPr>
        <w:t>ие</w:t>
      </w:r>
      <w:r w:rsidRPr="00886109">
        <w:rPr>
          <w:sz w:val="22"/>
          <w:szCs w:val="22"/>
        </w:rPr>
        <w:t>,</w:t>
      </w:r>
      <w:r w:rsidRPr="00886109">
        <w:rPr>
          <w:spacing w:val="42"/>
          <w:sz w:val="22"/>
          <w:szCs w:val="22"/>
        </w:rPr>
        <w:t xml:space="preserve"> </w:t>
      </w:r>
      <w:r w:rsidRPr="00886109">
        <w:rPr>
          <w:spacing w:val="1"/>
          <w:sz w:val="22"/>
          <w:szCs w:val="22"/>
        </w:rPr>
        <w:t>ц</w:t>
      </w:r>
      <w:r w:rsidRPr="00886109">
        <w:rPr>
          <w:sz w:val="22"/>
          <w:szCs w:val="22"/>
        </w:rPr>
        <w:t>е</w:t>
      </w:r>
      <w:r w:rsidRPr="00886109">
        <w:rPr>
          <w:spacing w:val="1"/>
          <w:sz w:val="22"/>
          <w:szCs w:val="22"/>
        </w:rPr>
        <w:t>л</w:t>
      </w:r>
      <w:r w:rsidRPr="00886109">
        <w:rPr>
          <w:spacing w:val="-2"/>
          <w:sz w:val="22"/>
          <w:szCs w:val="22"/>
        </w:rPr>
        <w:t>е</w:t>
      </w:r>
      <w:r w:rsidRPr="00886109">
        <w:rPr>
          <w:sz w:val="22"/>
          <w:szCs w:val="22"/>
        </w:rPr>
        <w:t>н</w:t>
      </w:r>
      <w:r w:rsidRPr="00886109">
        <w:rPr>
          <w:spacing w:val="-1"/>
          <w:sz w:val="22"/>
          <w:szCs w:val="22"/>
        </w:rPr>
        <w:t>а</w:t>
      </w:r>
      <w:r w:rsidRPr="00886109">
        <w:rPr>
          <w:sz w:val="22"/>
          <w:szCs w:val="22"/>
        </w:rPr>
        <w:t>п</w:t>
      </w:r>
      <w:r w:rsidRPr="00886109">
        <w:rPr>
          <w:spacing w:val="1"/>
          <w:sz w:val="22"/>
          <w:szCs w:val="22"/>
        </w:rPr>
        <w:t>ра</w:t>
      </w:r>
      <w:r w:rsidRPr="00886109">
        <w:rPr>
          <w:sz w:val="22"/>
          <w:szCs w:val="22"/>
        </w:rPr>
        <w:t>вл</w:t>
      </w:r>
      <w:r w:rsidRPr="00886109">
        <w:rPr>
          <w:spacing w:val="-2"/>
          <w:sz w:val="22"/>
          <w:szCs w:val="22"/>
        </w:rPr>
        <w:t>е</w:t>
      </w:r>
      <w:r w:rsidRPr="00886109">
        <w:rPr>
          <w:spacing w:val="-1"/>
          <w:sz w:val="22"/>
          <w:szCs w:val="22"/>
        </w:rPr>
        <w:t>н</w:t>
      </w:r>
      <w:r w:rsidRPr="00886109">
        <w:rPr>
          <w:sz w:val="22"/>
          <w:szCs w:val="22"/>
        </w:rPr>
        <w:t>н</w:t>
      </w:r>
      <w:r w:rsidRPr="00886109">
        <w:rPr>
          <w:spacing w:val="1"/>
          <w:sz w:val="22"/>
          <w:szCs w:val="22"/>
        </w:rPr>
        <w:t>ые</w:t>
      </w:r>
      <w:r w:rsidRPr="00886109">
        <w:rPr>
          <w:spacing w:val="42"/>
          <w:sz w:val="22"/>
          <w:szCs w:val="22"/>
        </w:rPr>
        <w:t xml:space="preserve"> </w:t>
      </w:r>
      <w:r w:rsidRPr="00886109">
        <w:rPr>
          <w:spacing w:val="1"/>
          <w:sz w:val="22"/>
          <w:szCs w:val="22"/>
        </w:rPr>
        <w:t>т</w:t>
      </w:r>
      <w:r w:rsidRPr="00886109">
        <w:rPr>
          <w:sz w:val="22"/>
          <w:szCs w:val="22"/>
        </w:rPr>
        <w:t>ре</w:t>
      </w:r>
      <w:r w:rsidRPr="00886109">
        <w:rPr>
          <w:spacing w:val="-1"/>
          <w:sz w:val="22"/>
          <w:szCs w:val="22"/>
        </w:rPr>
        <w:t>н</w:t>
      </w:r>
      <w:r w:rsidRPr="00886109">
        <w:rPr>
          <w:sz w:val="22"/>
          <w:szCs w:val="22"/>
        </w:rPr>
        <w:t>иро</w:t>
      </w:r>
      <w:r w:rsidRPr="00886109">
        <w:rPr>
          <w:spacing w:val="1"/>
          <w:sz w:val="22"/>
          <w:szCs w:val="22"/>
        </w:rPr>
        <w:t>в</w:t>
      </w:r>
      <w:r w:rsidRPr="00886109">
        <w:rPr>
          <w:spacing w:val="-1"/>
          <w:sz w:val="22"/>
          <w:szCs w:val="22"/>
        </w:rPr>
        <w:t>к</w:t>
      </w:r>
      <w:r w:rsidRPr="00886109">
        <w:rPr>
          <w:sz w:val="22"/>
          <w:szCs w:val="22"/>
        </w:rPr>
        <w:t>и</w:t>
      </w:r>
      <w:r w:rsidRPr="00886109">
        <w:rPr>
          <w:spacing w:val="42"/>
          <w:sz w:val="22"/>
          <w:szCs w:val="22"/>
        </w:rPr>
        <w:t xml:space="preserve"> </w:t>
      </w:r>
      <w:r w:rsidRPr="00886109">
        <w:rPr>
          <w:spacing w:val="1"/>
          <w:sz w:val="22"/>
          <w:szCs w:val="22"/>
        </w:rPr>
        <w:t>и</w:t>
      </w:r>
      <w:r w:rsidRPr="00886109">
        <w:rPr>
          <w:spacing w:val="43"/>
          <w:sz w:val="22"/>
          <w:szCs w:val="22"/>
        </w:rPr>
        <w:t xml:space="preserve"> </w:t>
      </w:r>
      <w:r w:rsidRPr="00886109">
        <w:rPr>
          <w:sz w:val="22"/>
          <w:szCs w:val="22"/>
        </w:rPr>
        <w:t>со</w:t>
      </w:r>
      <w:r w:rsidRPr="00886109">
        <w:rPr>
          <w:spacing w:val="1"/>
          <w:sz w:val="22"/>
          <w:szCs w:val="22"/>
        </w:rPr>
        <w:t>р</w:t>
      </w:r>
      <w:r w:rsidRPr="00886109">
        <w:rPr>
          <w:sz w:val="22"/>
          <w:szCs w:val="22"/>
        </w:rPr>
        <w:t>евнов</w:t>
      </w:r>
      <w:r w:rsidRPr="00886109">
        <w:rPr>
          <w:spacing w:val="-1"/>
          <w:sz w:val="22"/>
          <w:szCs w:val="22"/>
        </w:rPr>
        <w:t>а</w:t>
      </w:r>
      <w:r w:rsidRPr="00886109">
        <w:rPr>
          <w:sz w:val="22"/>
          <w:szCs w:val="22"/>
        </w:rPr>
        <w:t>н</w:t>
      </w:r>
      <w:r w:rsidRPr="00886109">
        <w:rPr>
          <w:spacing w:val="1"/>
          <w:sz w:val="22"/>
          <w:szCs w:val="22"/>
        </w:rPr>
        <w:t>и</w:t>
      </w:r>
      <w:r w:rsidRPr="00886109">
        <w:rPr>
          <w:sz w:val="22"/>
          <w:szCs w:val="22"/>
        </w:rPr>
        <w:t>я</w:t>
      </w:r>
      <w:r w:rsidRPr="00886109">
        <w:rPr>
          <w:spacing w:val="1"/>
          <w:sz w:val="22"/>
          <w:szCs w:val="22"/>
        </w:rPr>
        <w:t>,</w:t>
      </w:r>
      <w:r w:rsidRPr="00886109">
        <w:rPr>
          <w:spacing w:val="42"/>
          <w:sz w:val="22"/>
          <w:szCs w:val="22"/>
        </w:rPr>
        <w:t xml:space="preserve"> </w:t>
      </w:r>
      <w:r w:rsidRPr="00886109">
        <w:rPr>
          <w:sz w:val="22"/>
          <w:szCs w:val="22"/>
        </w:rPr>
        <w:t>в</w:t>
      </w:r>
      <w:r w:rsidRPr="00886109">
        <w:rPr>
          <w:spacing w:val="8"/>
          <w:sz w:val="22"/>
          <w:szCs w:val="22"/>
        </w:rPr>
        <w:t xml:space="preserve"> </w:t>
      </w:r>
      <w:r w:rsidRPr="00886109">
        <w:rPr>
          <w:sz w:val="22"/>
          <w:szCs w:val="22"/>
        </w:rPr>
        <w:t>проц</w:t>
      </w:r>
      <w:r w:rsidRPr="00886109">
        <w:rPr>
          <w:spacing w:val="1"/>
          <w:sz w:val="22"/>
          <w:szCs w:val="22"/>
        </w:rPr>
        <w:t>е</w:t>
      </w:r>
      <w:r w:rsidRPr="00886109">
        <w:rPr>
          <w:sz w:val="22"/>
          <w:szCs w:val="22"/>
        </w:rPr>
        <w:t>сс</w:t>
      </w:r>
      <w:r w:rsidRPr="00886109">
        <w:rPr>
          <w:spacing w:val="1"/>
          <w:sz w:val="22"/>
          <w:szCs w:val="22"/>
        </w:rPr>
        <w:t>е</w:t>
      </w:r>
      <w:r w:rsidRPr="00886109">
        <w:rPr>
          <w:spacing w:val="43"/>
          <w:sz w:val="22"/>
          <w:szCs w:val="22"/>
        </w:rPr>
        <w:t xml:space="preserve"> </w:t>
      </w:r>
      <w:r w:rsidRPr="00886109">
        <w:rPr>
          <w:spacing w:val="-1"/>
          <w:sz w:val="22"/>
          <w:szCs w:val="22"/>
        </w:rPr>
        <w:t>к</w:t>
      </w:r>
      <w:r w:rsidRPr="00886109">
        <w:rPr>
          <w:sz w:val="22"/>
          <w:szCs w:val="22"/>
        </w:rPr>
        <w:t>о</w:t>
      </w:r>
      <w:r w:rsidRPr="00886109">
        <w:rPr>
          <w:spacing w:val="1"/>
          <w:sz w:val="22"/>
          <w:szCs w:val="22"/>
        </w:rPr>
        <w:t>т</w:t>
      </w:r>
      <w:r w:rsidRPr="00886109">
        <w:rPr>
          <w:sz w:val="22"/>
          <w:szCs w:val="22"/>
        </w:rPr>
        <w:t>о</w:t>
      </w:r>
      <w:r w:rsidRPr="00886109">
        <w:rPr>
          <w:spacing w:val="-1"/>
          <w:sz w:val="22"/>
          <w:szCs w:val="22"/>
        </w:rPr>
        <w:t>р</w:t>
      </w:r>
      <w:r w:rsidRPr="00886109">
        <w:rPr>
          <w:sz w:val="22"/>
          <w:szCs w:val="22"/>
        </w:rPr>
        <w:t>ы</w:t>
      </w:r>
      <w:r w:rsidRPr="00886109">
        <w:rPr>
          <w:spacing w:val="1"/>
          <w:sz w:val="22"/>
          <w:szCs w:val="22"/>
        </w:rPr>
        <w:t>х</w:t>
      </w:r>
      <w:r w:rsidRPr="00886109">
        <w:rPr>
          <w:spacing w:val="43"/>
          <w:sz w:val="22"/>
          <w:szCs w:val="22"/>
        </w:rPr>
        <w:t xml:space="preserve"> </w:t>
      </w:r>
      <w:r w:rsidRPr="00886109">
        <w:rPr>
          <w:spacing w:val="2"/>
          <w:sz w:val="22"/>
          <w:szCs w:val="22"/>
        </w:rPr>
        <w:t>р</w:t>
      </w:r>
      <w:r w:rsidRPr="00886109">
        <w:rPr>
          <w:sz w:val="22"/>
          <w:szCs w:val="22"/>
        </w:rPr>
        <w:t>еш</w:t>
      </w:r>
      <w:r w:rsidRPr="00886109">
        <w:rPr>
          <w:spacing w:val="1"/>
          <w:sz w:val="22"/>
          <w:szCs w:val="22"/>
        </w:rPr>
        <w:t>а</w:t>
      </w:r>
      <w:r w:rsidRPr="00886109">
        <w:rPr>
          <w:sz w:val="22"/>
          <w:szCs w:val="22"/>
        </w:rPr>
        <w:t xml:space="preserve">ются </w:t>
      </w:r>
      <w:r w:rsidRPr="00886109">
        <w:rPr>
          <w:spacing w:val="1"/>
          <w:sz w:val="22"/>
          <w:szCs w:val="22"/>
        </w:rPr>
        <w:t>з</w:t>
      </w:r>
      <w:r w:rsidRPr="00886109">
        <w:rPr>
          <w:sz w:val="22"/>
          <w:szCs w:val="22"/>
        </w:rPr>
        <w:t>а</w:t>
      </w:r>
      <w:r w:rsidRPr="00886109">
        <w:rPr>
          <w:spacing w:val="-1"/>
          <w:sz w:val="22"/>
          <w:szCs w:val="22"/>
        </w:rPr>
        <w:t>д</w:t>
      </w:r>
      <w:r w:rsidRPr="00886109">
        <w:rPr>
          <w:sz w:val="22"/>
          <w:szCs w:val="22"/>
        </w:rPr>
        <w:t>ач</w:t>
      </w:r>
      <w:r w:rsidRPr="00886109">
        <w:rPr>
          <w:spacing w:val="1"/>
          <w:sz w:val="22"/>
          <w:szCs w:val="22"/>
        </w:rPr>
        <w:t>и</w:t>
      </w:r>
      <w:r w:rsidRPr="00886109">
        <w:rPr>
          <w:spacing w:val="-1"/>
          <w:sz w:val="22"/>
          <w:szCs w:val="22"/>
        </w:rPr>
        <w:t xml:space="preserve"> д</w:t>
      </w:r>
      <w:r w:rsidRPr="00886109">
        <w:rPr>
          <w:sz w:val="22"/>
          <w:szCs w:val="22"/>
        </w:rPr>
        <w:t>о</w:t>
      </w:r>
      <w:r w:rsidRPr="00886109">
        <w:rPr>
          <w:spacing w:val="1"/>
          <w:sz w:val="22"/>
          <w:szCs w:val="22"/>
        </w:rPr>
        <w:t>с</w:t>
      </w:r>
      <w:r w:rsidRPr="00886109">
        <w:rPr>
          <w:spacing w:val="-2"/>
          <w:sz w:val="22"/>
          <w:szCs w:val="22"/>
        </w:rPr>
        <w:t>т</w:t>
      </w:r>
      <w:r w:rsidRPr="00886109">
        <w:rPr>
          <w:sz w:val="22"/>
          <w:szCs w:val="22"/>
        </w:rPr>
        <w:t>и</w:t>
      </w:r>
      <w:r w:rsidRPr="00886109">
        <w:rPr>
          <w:spacing w:val="1"/>
          <w:sz w:val="22"/>
          <w:szCs w:val="22"/>
        </w:rPr>
        <w:t>ж</w:t>
      </w:r>
      <w:r w:rsidRPr="00886109">
        <w:rPr>
          <w:spacing w:val="-1"/>
          <w:sz w:val="22"/>
          <w:szCs w:val="22"/>
        </w:rPr>
        <w:t>е</w:t>
      </w:r>
      <w:r w:rsidRPr="00886109">
        <w:rPr>
          <w:sz w:val="22"/>
          <w:szCs w:val="22"/>
        </w:rPr>
        <w:t>ния м</w:t>
      </w:r>
      <w:r w:rsidRPr="00886109">
        <w:rPr>
          <w:spacing w:val="1"/>
          <w:sz w:val="22"/>
          <w:szCs w:val="22"/>
        </w:rPr>
        <w:t>а</w:t>
      </w:r>
      <w:r w:rsidRPr="00886109">
        <w:rPr>
          <w:sz w:val="22"/>
          <w:szCs w:val="22"/>
        </w:rPr>
        <w:t>к</w:t>
      </w:r>
      <w:r w:rsidRPr="00886109">
        <w:rPr>
          <w:spacing w:val="-1"/>
          <w:sz w:val="22"/>
          <w:szCs w:val="22"/>
        </w:rPr>
        <w:t>с</w:t>
      </w:r>
      <w:r w:rsidRPr="00886109">
        <w:rPr>
          <w:sz w:val="22"/>
          <w:szCs w:val="22"/>
        </w:rPr>
        <w:t>и</w:t>
      </w:r>
      <w:r w:rsidRPr="00886109">
        <w:rPr>
          <w:spacing w:val="1"/>
          <w:sz w:val="22"/>
          <w:szCs w:val="22"/>
        </w:rPr>
        <w:t>м</w:t>
      </w:r>
      <w:r w:rsidRPr="00886109">
        <w:rPr>
          <w:sz w:val="22"/>
          <w:szCs w:val="22"/>
        </w:rPr>
        <w:t>а</w:t>
      </w:r>
      <w:r w:rsidRPr="00886109">
        <w:rPr>
          <w:spacing w:val="1"/>
          <w:sz w:val="22"/>
          <w:szCs w:val="22"/>
        </w:rPr>
        <w:t>л</w:t>
      </w:r>
      <w:r w:rsidRPr="00886109">
        <w:rPr>
          <w:spacing w:val="-1"/>
          <w:sz w:val="22"/>
          <w:szCs w:val="22"/>
        </w:rPr>
        <w:t>ьн</w:t>
      </w:r>
      <w:r w:rsidRPr="00886109">
        <w:rPr>
          <w:spacing w:val="1"/>
          <w:sz w:val="22"/>
          <w:szCs w:val="22"/>
        </w:rPr>
        <w:t>ы</w:t>
      </w:r>
      <w:r w:rsidRPr="00886109">
        <w:rPr>
          <w:sz w:val="22"/>
          <w:szCs w:val="22"/>
        </w:rPr>
        <w:t>х</w:t>
      </w:r>
      <w:r w:rsidRPr="00886109">
        <w:rPr>
          <w:spacing w:val="-1"/>
          <w:sz w:val="22"/>
          <w:szCs w:val="22"/>
        </w:rPr>
        <w:t xml:space="preserve"> </w:t>
      </w:r>
      <w:r w:rsidRPr="00886109">
        <w:rPr>
          <w:sz w:val="22"/>
          <w:szCs w:val="22"/>
        </w:rPr>
        <w:t>р</w:t>
      </w:r>
      <w:r w:rsidRPr="00886109">
        <w:rPr>
          <w:spacing w:val="1"/>
          <w:sz w:val="22"/>
          <w:szCs w:val="22"/>
        </w:rPr>
        <w:t>е</w:t>
      </w:r>
      <w:r w:rsidRPr="00886109">
        <w:rPr>
          <w:sz w:val="22"/>
          <w:szCs w:val="22"/>
        </w:rPr>
        <w:t>з</w:t>
      </w:r>
      <w:r w:rsidRPr="00886109">
        <w:rPr>
          <w:spacing w:val="-3"/>
          <w:sz w:val="22"/>
          <w:szCs w:val="22"/>
        </w:rPr>
        <w:t>у</w:t>
      </w:r>
      <w:r w:rsidRPr="00886109">
        <w:rPr>
          <w:spacing w:val="3"/>
          <w:sz w:val="22"/>
          <w:szCs w:val="22"/>
        </w:rPr>
        <w:t>л</w:t>
      </w:r>
      <w:r w:rsidRPr="00886109">
        <w:rPr>
          <w:sz w:val="22"/>
          <w:szCs w:val="22"/>
        </w:rPr>
        <w:t>ьтат</w:t>
      </w:r>
      <w:r w:rsidRPr="00886109">
        <w:rPr>
          <w:spacing w:val="1"/>
          <w:sz w:val="22"/>
          <w:szCs w:val="22"/>
        </w:rPr>
        <w:t>о</w:t>
      </w:r>
      <w:r w:rsidRPr="00886109">
        <w:rPr>
          <w:sz w:val="22"/>
          <w:szCs w:val="22"/>
        </w:rPr>
        <w:t>в.</w:t>
      </w:r>
    </w:p>
    <w:p w:rsidR="006D7113" w:rsidRPr="00886109" w:rsidRDefault="006D7113" w:rsidP="00417A5B">
      <w:pPr>
        <w:widowControl w:val="0"/>
        <w:tabs>
          <w:tab w:val="left" w:pos="6521"/>
        </w:tabs>
        <w:autoSpaceDE w:val="0"/>
        <w:autoSpaceDN w:val="0"/>
        <w:adjustRightInd w:val="0"/>
        <w:ind w:firstLine="567"/>
        <w:jc w:val="both"/>
        <w:rPr>
          <w:sz w:val="22"/>
          <w:szCs w:val="22"/>
        </w:rPr>
      </w:pPr>
      <w:r w:rsidRPr="00886109">
        <w:rPr>
          <w:sz w:val="22"/>
          <w:szCs w:val="22"/>
        </w:rPr>
        <w:t>Де</w:t>
      </w:r>
      <w:r w:rsidRPr="00886109">
        <w:rPr>
          <w:spacing w:val="2"/>
          <w:sz w:val="22"/>
          <w:szCs w:val="22"/>
        </w:rPr>
        <w:t>я</w:t>
      </w:r>
      <w:r w:rsidRPr="00886109">
        <w:rPr>
          <w:sz w:val="22"/>
          <w:szCs w:val="22"/>
        </w:rPr>
        <w:t>те</w:t>
      </w:r>
      <w:r w:rsidRPr="00886109">
        <w:rPr>
          <w:spacing w:val="1"/>
          <w:sz w:val="22"/>
          <w:szCs w:val="22"/>
        </w:rPr>
        <w:t>л</w:t>
      </w:r>
      <w:r w:rsidRPr="00886109">
        <w:rPr>
          <w:spacing w:val="-1"/>
          <w:sz w:val="22"/>
          <w:szCs w:val="22"/>
        </w:rPr>
        <w:t>ьн</w:t>
      </w:r>
      <w:r w:rsidRPr="00886109">
        <w:rPr>
          <w:sz w:val="22"/>
          <w:szCs w:val="22"/>
        </w:rPr>
        <w:t>о</w:t>
      </w:r>
      <w:r w:rsidRPr="00886109">
        <w:rPr>
          <w:spacing w:val="1"/>
          <w:sz w:val="22"/>
          <w:szCs w:val="22"/>
        </w:rPr>
        <w:t>с</w:t>
      </w:r>
      <w:r w:rsidRPr="00886109">
        <w:rPr>
          <w:sz w:val="22"/>
          <w:szCs w:val="22"/>
        </w:rPr>
        <w:t>ть</w:t>
      </w:r>
      <w:r w:rsidRPr="00886109">
        <w:rPr>
          <w:spacing w:val="42"/>
          <w:sz w:val="22"/>
          <w:szCs w:val="22"/>
        </w:rPr>
        <w:t xml:space="preserve"> </w:t>
      </w:r>
      <w:r w:rsidRPr="00886109">
        <w:rPr>
          <w:sz w:val="22"/>
          <w:szCs w:val="22"/>
        </w:rPr>
        <w:t>в</w:t>
      </w:r>
      <w:r w:rsidRPr="00886109">
        <w:rPr>
          <w:spacing w:val="42"/>
          <w:sz w:val="22"/>
          <w:szCs w:val="22"/>
        </w:rPr>
        <w:t xml:space="preserve"> </w:t>
      </w:r>
      <w:r w:rsidRPr="00886109">
        <w:rPr>
          <w:spacing w:val="1"/>
          <w:sz w:val="22"/>
          <w:szCs w:val="22"/>
        </w:rPr>
        <w:t>с</w:t>
      </w:r>
      <w:r w:rsidRPr="00886109">
        <w:rPr>
          <w:sz w:val="22"/>
          <w:szCs w:val="22"/>
        </w:rPr>
        <w:t>фер</w:t>
      </w:r>
      <w:r w:rsidRPr="00886109">
        <w:rPr>
          <w:spacing w:val="1"/>
          <w:sz w:val="22"/>
          <w:szCs w:val="22"/>
        </w:rPr>
        <w:t>е</w:t>
      </w:r>
      <w:r w:rsidRPr="00886109">
        <w:rPr>
          <w:spacing w:val="42"/>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рт</w:t>
      </w:r>
      <w:r w:rsidRPr="00886109">
        <w:rPr>
          <w:spacing w:val="1"/>
          <w:sz w:val="22"/>
          <w:szCs w:val="22"/>
        </w:rPr>
        <w:t>а</w:t>
      </w:r>
      <w:r w:rsidRPr="00886109">
        <w:rPr>
          <w:spacing w:val="42"/>
          <w:sz w:val="22"/>
          <w:szCs w:val="22"/>
        </w:rPr>
        <w:t xml:space="preserve"> </w:t>
      </w:r>
      <w:r w:rsidRPr="00886109">
        <w:rPr>
          <w:sz w:val="22"/>
          <w:szCs w:val="22"/>
        </w:rPr>
        <w:t>высших</w:t>
      </w:r>
      <w:r w:rsidRPr="00886109">
        <w:rPr>
          <w:spacing w:val="40"/>
          <w:sz w:val="22"/>
          <w:szCs w:val="22"/>
        </w:rPr>
        <w:t xml:space="preserve"> </w:t>
      </w:r>
      <w:r w:rsidRPr="00886109">
        <w:rPr>
          <w:spacing w:val="2"/>
          <w:sz w:val="22"/>
          <w:szCs w:val="22"/>
        </w:rPr>
        <w:t>д</w:t>
      </w:r>
      <w:r w:rsidRPr="00886109">
        <w:rPr>
          <w:sz w:val="22"/>
          <w:szCs w:val="22"/>
        </w:rPr>
        <w:t>ости</w:t>
      </w:r>
      <w:r w:rsidRPr="00886109">
        <w:rPr>
          <w:spacing w:val="1"/>
          <w:sz w:val="22"/>
          <w:szCs w:val="22"/>
        </w:rPr>
        <w:t>ж</w:t>
      </w:r>
      <w:r w:rsidRPr="00886109">
        <w:rPr>
          <w:sz w:val="22"/>
          <w:szCs w:val="22"/>
        </w:rPr>
        <w:t>е</w:t>
      </w:r>
      <w:r w:rsidRPr="00886109">
        <w:rPr>
          <w:spacing w:val="-1"/>
          <w:sz w:val="22"/>
          <w:szCs w:val="22"/>
        </w:rPr>
        <w:t>н</w:t>
      </w:r>
      <w:r w:rsidRPr="00886109">
        <w:rPr>
          <w:sz w:val="22"/>
          <w:szCs w:val="22"/>
        </w:rPr>
        <w:t>ий</w:t>
      </w:r>
      <w:r w:rsidRPr="00886109">
        <w:rPr>
          <w:spacing w:val="41"/>
          <w:sz w:val="22"/>
          <w:szCs w:val="22"/>
        </w:rPr>
        <w:t xml:space="preserve"> </w:t>
      </w:r>
      <w:r w:rsidRPr="00886109">
        <w:rPr>
          <w:spacing w:val="1"/>
          <w:sz w:val="22"/>
          <w:szCs w:val="22"/>
        </w:rPr>
        <w:t>п</w:t>
      </w:r>
      <w:r w:rsidRPr="00886109">
        <w:rPr>
          <w:sz w:val="22"/>
          <w:szCs w:val="22"/>
        </w:rPr>
        <w:t>ревраща</w:t>
      </w:r>
      <w:r w:rsidRPr="00886109">
        <w:rPr>
          <w:spacing w:val="1"/>
          <w:sz w:val="22"/>
          <w:szCs w:val="22"/>
        </w:rPr>
        <w:t>е</w:t>
      </w:r>
      <w:r w:rsidRPr="00886109">
        <w:rPr>
          <w:sz w:val="22"/>
          <w:szCs w:val="22"/>
        </w:rPr>
        <w:t>тс</w:t>
      </w:r>
      <w:r w:rsidRPr="00886109">
        <w:rPr>
          <w:spacing w:val="1"/>
          <w:sz w:val="22"/>
          <w:szCs w:val="22"/>
        </w:rPr>
        <w:t>я</w:t>
      </w:r>
      <w:r w:rsidRPr="00886109">
        <w:rPr>
          <w:spacing w:val="43"/>
          <w:sz w:val="22"/>
          <w:szCs w:val="22"/>
        </w:rPr>
        <w:t xml:space="preserve"> </w:t>
      </w:r>
      <w:r w:rsidRPr="00886109">
        <w:rPr>
          <w:sz w:val="22"/>
          <w:szCs w:val="22"/>
        </w:rPr>
        <w:t>в</w:t>
      </w:r>
      <w:r w:rsidRPr="00886109">
        <w:rPr>
          <w:spacing w:val="42"/>
          <w:sz w:val="22"/>
          <w:szCs w:val="22"/>
        </w:rPr>
        <w:t xml:space="preserve"> </w:t>
      </w:r>
      <w:r w:rsidRPr="00886109">
        <w:rPr>
          <w:spacing w:val="6"/>
          <w:sz w:val="22"/>
          <w:szCs w:val="22"/>
        </w:rPr>
        <w:t>о</w:t>
      </w:r>
      <w:r w:rsidRPr="00886109">
        <w:rPr>
          <w:sz w:val="22"/>
          <w:szCs w:val="22"/>
        </w:rPr>
        <w:t>сн</w:t>
      </w:r>
      <w:r w:rsidRPr="00886109">
        <w:rPr>
          <w:spacing w:val="2"/>
          <w:sz w:val="22"/>
          <w:szCs w:val="22"/>
        </w:rPr>
        <w:t>о</w:t>
      </w:r>
      <w:r w:rsidRPr="00886109">
        <w:rPr>
          <w:spacing w:val="-2"/>
          <w:sz w:val="22"/>
          <w:szCs w:val="22"/>
        </w:rPr>
        <w:t>в</w:t>
      </w:r>
      <w:r w:rsidRPr="00886109">
        <w:rPr>
          <w:sz w:val="22"/>
          <w:szCs w:val="22"/>
        </w:rPr>
        <w:t>н</w:t>
      </w:r>
      <w:r w:rsidRPr="00886109">
        <w:rPr>
          <w:spacing w:val="-2"/>
          <w:sz w:val="22"/>
          <w:szCs w:val="22"/>
        </w:rPr>
        <w:t>у</w:t>
      </w:r>
      <w:r w:rsidRPr="00886109">
        <w:rPr>
          <w:sz w:val="22"/>
          <w:szCs w:val="22"/>
        </w:rPr>
        <w:t>ю</w:t>
      </w:r>
      <w:r w:rsidRPr="00886109">
        <w:rPr>
          <w:spacing w:val="3"/>
          <w:sz w:val="22"/>
          <w:szCs w:val="22"/>
        </w:rPr>
        <w:t xml:space="preserve"> </w:t>
      </w:r>
      <w:r w:rsidRPr="00886109">
        <w:rPr>
          <w:spacing w:val="1"/>
          <w:sz w:val="22"/>
          <w:szCs w:val="22"/>
        </w:rPr>
        <w:t>н</w:t>
      </w:r>
      <w:r w:rsidRPr="00886109">
        <w:rPr>
          <w:sz w:val="22"/>
          <w:szCs w:val="22"/>
        </w:rPr>
        <w:t>а</w:t>
      </w:r>
      <w:r w:rsidRPr="00886109">
        <w:rPr>
          <w:spacing w:val="4"/>
          <w:sz w:val="22"/>
          <w:szCs w:val="22"/>
        </w:rPr>
        <w:t xml:space="preserve"> </w:t>
      </w:r>
      <w:r w:rsidRPr="00886109">
        <w:rPr>
          <w:spacing w:val="-1"/>
          <w:sz w:val="22"/>
          <w:szCs w:val="22"/>
        </w:rPr>
        <w:t>м</w:t>
      </w:r>
      <w:r w:rsidRPr="00886109">
        <w:rPr>
          <w:sz w:val="22"/>
          <w:szCs w:val="22"/>
        </w:rPr>
        <w:t>н</w:t>
      </w:r>
      <w:r w:rsidRPr="00886109">
        <w:rPr>
          <w:spacing w:val="1"/>
          <w:sz w:val="22"/>
          <w:szCs w:val="22"/>
        </w:rPr>
        <w:t>о</w:t>
      </w:r>
      <w:r w:rsidRPr="00886109">
        <w:rPr>
          <w:sz w:val="22"/>
          <w:szCs w:val="22"/>
        </w:rPr>
        <w:t>гие</w:t>
      </w:r>
      <w:r w:rsidRPr="00886109">
        <w:rPr>
          <w:spacing w:val="2"/>
          <w:sz w:val="22"/>
          <w:szCs w:val="22"/>
        </w:rPr>
        <w:t xml:space="preserve"> г</w:t>
      </w:r>
      <w:r w:rsidRPr="00886109">
        <w:rPr>
          <w:spacing w:val="1"/>
          <w:sz w:val="22"/>
          <w:szCs w:val="22"/>
        </w:rPr>
        <w:t>о</w:t>
      </w:r>
      <w:r w:rsidRPr="00886109">
        <w:rPr>
          <w:sz w:val="22"/>
          <w:szCs w:val="22"/>
        </w:rPr>
        <w:t>ды,</w:t>
      </w:r>
      <w:r w:rsidRPr="00886109">
        <w:rPr>
          <w:spacing w:val="1"/>
          <w:sz w:val="22"/>
          <w:szCs w:val="22"/>
        </w:rPr>
        <w:t xml:space="preserve"> и</w:t>
      </w:r>
      <w:r w:rsidRPr="00886109">
        <w:rPr>
          <w:spacing w:val="2"/>
          <w:sz w:val="22"/>
          <w:szCs w:val="22"/>
        </w:rPr>
        <w:t xml:space="preserve"> </w:t>
      </w:r>
      <w:r w:rsidRPr="00886109">
        <w:rPr>
          <w:spacing w:val="1"/>
          <w:sz w:val="22"/>
          <w:szCs w:val="22"/>
        </w:rPr>
        <w:t>о</w:t>
      </w:r>
      <w:r w:rsidRPr="00886109">
        <w:rPr>
          <w:sz w:val="22"/>
          <w:szCs w:val="22"/>
        </w:rPr>
        <w:t>чень</w:t>
      </w:r>
      <w:r w:rsidRPr="00886109">
        <w:rPr>
          <w:spacing w:val="3"/>
          <w:sz w:val="22"/>
          <w:szCs w:val="22"/>
        </w:rPr>
        <w:t xml:space="preserve"> </w:t>
      </w:r>
      <w:r w:rsidRPr="00886109">
        <w:rPr>
          <w:sz w:val="22"/>
          <w:szCs w:val="22"/>
        </w:rPr>
        <w:t>час</w:t>
      </w:r>
      <w:r w:rsidRPr="00886109">
        <w:rPr>
          <w:spacing w:val="-1"/>
          <w:sz w:val="22"/>
          <w:szCs w:val="22"/>
        </w:rPr>
        <w:t>т</w:t>
      </w:r>
      <w:r w:rsidRPr="00886109">
        <w:rPr>
          <w:sz w:val="22"/>
          <w:szCs w:val="22"/>
        </w:rPr>
        <w:t>о</w:t>
      </w:r>
      <w:r w:rsidRPr="00886109">
        <w:rPr>
          <w:spacing w:val="4"/>
          <w:sz w:val="22"/>
          <w:szCs w:val="22"/>
        </w:rPr>
        <w:t xml:space="preserve"> </w:t>
      </w:r>
      <w:r w:rsidRPr="00886109">
        <w:rPr>
          <w:spacing w:val="-2"/>
          <w:sz w:val="22"/>
          <w:szCs w:val="22"/>
        </w:rPr>
        <w:t>т</w:t>
      </w:r>
      <w:r w:rsidRPr="00886109">
        <w:rPr>
          <w:sz w:val="22"/>
          <w:szCs w:val="22"/>
        </w:rPr>
        <w:t>ак</w:t>
      </w:r>
      <w:r w:rsidRPr="00886109">
        <w:rPr>
          <w:spacing w:val="2"/>
          <w:sz w:val="22"/>
          <w:szCs w:val="22"/>
        </w:rPr>
        <w:t>и</w:t>
      </w:r>
      <w:r w:rsidRPr="00886109">
        <w:rPr>
          <w:sz w:val="22"/>
          <w:szCs w:val="22"/>
        </w:rPr>
        <w:t>е</w:t>
      </w:r>
      <w:r w:rsidRPr="00886109">
        <w:rPr>
          <w:spacing w:val="2"/>
          <w:sz w:val="22"/>
          <w:szCs w:val="22"/>
        </w:rPr>
        <w:t xml:space="preserve"> </w:t>
      </w:r>
      <w:r w:rsidRPr="00886109">
        <w:rPr>
          <w:sz w:val="22"/>
          <w:szCs w:val="22"/>
        </w:rPr>
        <w:t>спорт</w:t>
      </w:r>
      <w:r w:rsidRPr="00886109">
        <w:rPr>
          <w:spacing w:val="1"/>
          <w:sz w:val="22"/>
          <w:szCs w:val="22"/>
        </w:rPr>
        <w:t>с</w:t>
      </w:r>
      <w:r w:rsidRPr="00886109">
        <w:rPr>
          <w:sz w:val="22"/>
          <w:szCs w:val="22"/>
        </w:rPr>
        <w:t>м</w:t>
      </w:r>
      <w:r w:rsidRPr="00886109">
        <w:rPr>
          <w:spacing w:val="-1"/>
          <w:sz w:val="22"/>
          <w:szCs w:val="22"/>
        </w:rPr>
        <w:t>ен</w:t>
      </w:r>
      <w:r w:rsidRPr="00886109">
        <w:rPr>
          <w:sz w:val="22"/>
          <w:szCs w:val="22"/>
        </w:rPr>
        <w:t>ы</w:t>
      </w:r>
      <w:r w:rsidRPr="00886109">
        <w:rPr>
          <w:spacing w:val="4"/>
          <w:sz w:val="22"/>
          <w:szCs w:val="22"/>
        </w:rPr>
        <w:t xml:space="preserve"> </w:t>
      </w:r>
      <w:r w:rsidRPr="00886109">
        <w:rPr>
          <w:spacing w:val="1"/>
          <w:sz w:val="22"/>
          <w:szCs w:val="22"/>
        </w:rPr>
        <w:t>с</w:t>
      </w:r>
      <w:r w:rsidRPr="00886109">
        <w:rPr>
          <w:spacing w:val="-1"/>
          <w:sz w:val="22"/>
          <w:szCs w:val="22"/>
        </w:rPr>
        <w:t>т</w:t>
      </w:r>
      <w:r w:rsidRPr="00886109">
        <w:rPr>
          <w:sz w:val="22"/>
          <w:szCs w:val="22"/>
        </w:rPr>
        <w:t>ан</w:t>
      </w:r>
      <w:r w:rsidRPr="00886109">
        <w:rPr>
          <w:spacing w:val="2"/>
          <w:sz w:val="22"/>
          <w:szCs w:val="22"/>
        </w:rPr>
        <w:t>о</w:t>
      </w:r>
      <w:r w:rsidRPr="00886109">
        <w:rPr>
          <w:spacing w:val="-2"/>
          <w:sz w:val="22"/>
          <w:szCs w:val="22"/>
        </w:rPr>
        <w:t>в</w:t>
      </w:r>
      <w:r w:rsidRPr="00886109">
        <w:rPr>
          <w:sz w:val="22"/>
          <w:szCs w:val="22"/>
        </w:rPr>
        <w:t>ятс</w:t>
      </w:r>
      <w:r w:rsidRPr="00886109">
        <w:rPr>
          <w:spacing w:val="1"/>
          <w:sz w:val="22"/>
          <w:szCs w:val="22"/>
        </w:rPr>
        <w:t>я</w:t>
      </w:r>
      <w:r w:rsidRPr="00886109">
        <w:rPr>
          <w:spacing w:val="2"/>
          <w:sz w:val="22"/>
          <w:szCs w:val="22"/>
        </w:rPr>
        <w:t xml:space="preserve"> </w:t>
      </w:r>
      <w:r w:rsidRPr="00886109">
        <w:rPr>
          <w:sz w:val="22"/>
          <w:szCs w:val="22"/>
        </w:rPr>
        <w:t>«</w:t>
      </w:r>
      <w:r w:rsidRPr="00886109">
        <w:rPr>
          <w:spacing w:val="-1"/>
          <w:sz w:val="22"/>
          <w:szCs w:val="22"/>
        </w:rPr>
        <w:t>п</w:t>
      </w:r>
      <w:r w:rsidRPr="00886109">
        <w:rPr>
          <w:sz w:val="22"/>
          <w:szCs w:val="22"/>
        </w:rPr>
        <w:t>р</w:t>
      </w:r>
      <w:r w:rsidRPr="00886109">
        <w:rPr>
          <w:spacing w:val="1"/>
          <w:sz w:val="22"/>
          <w:szCs w:val="22"/>
        </w:rPr>
        <w:t>о</w:t>
      </w:r>
      <w:r w:rsidRPr="00886109">
        <w:rPr>
          <w:sz w:val="22"/>
          <w:szCs w:val="22"/>
        </w:rPr>
        <w:t>ф</w:t>
      </w:r>
      <w:r w:rsidRPr="00886109">
        <w:rPr>
          <w:spacing w:val="7"/>
          <w:sz w:val="22"/>
          <w:szCs w:val="22"/>
        </w:rPr>
        <w:t>е</w:t>
      </w:r>
      <w:r w:rsidRPr="00886109">
        <w:rPr>
          <w:spacing w:val="1"/>
          <w:sz w:val="22"/>
          <w:szCs w:val="22"/>
        </w:rPr>
        <w:t>с</w:t>
      </w:r>
      <w:r w:rsidRPr="00886109">
        <w:rPr>
          <w:sz w:val="22"/>
          <w:szCs w:val="22"/>
        </w:rPr>
        <w:t>с</w:t>
      </w:r>
      <w:r w:rsidRPr="00886109">
        <w:rPr>
          <w:spacing w:val="1"/>
          <w:sz w:val="22"/>
          <w:szCs w:val="22"/>
        </w:rPr>
        <w:t>и</w:t>
      </w:r>
      <w:r w:rsidRPr="00886109">
        <w:rPr>
          <w:sz w:val="22"/>
          <w:szCs w:val="22"/>
        </w:rPr>
        <w:t>он</w:t>
      </w:r>
      <w:r w:rsidRPr="00886109">
        <w:rPr>
          <w:spacing w:val="1"/>
          <w:sz w:val="22"/>
          <w:szCs w:val="22"/>
        </w:rPr>
        <w:t>а</w:t>
      </w:r>
      <w:r w:rsidRPr="00886109">
        <w:rPr>
          <w:sz w:val="22"/>
          <w:szCs w:val="22"/>
        </w:rPr>
        <w:t>л</w:t>
      </w:r>
      <w:r w:rsidRPr="00886109">
        <w:rPr>
          <w:spacing w:val="1"/>
          <w:sz w:val="22"/>
          <w:szCs w:val="22"/>
        </w:rPr>
        <w:t>а</w:t>
      </w:r>
      <w:r w:rsidRPr="00886109">
        <w:rPr>
          <w:spacing w:val="-2"/>
          <w:sz w:val="22"/>
          <w:szCs w:val="22"/>
        </w:rPr>
        <w:t>м</w:t>
      </w:r>
      <w:r w:rsidRPr="00886109">
        <w:rPr>
          <w:sz w:val="22"/>
          <w:szCs w:val="22"/>
        </w:rPr>
        <w:t>и».</w:t>
      </w:r>
      <w:r w:rsidRPr="00886109">
        <w:rPr>
          <w:spacing w:val="8"/>
          <w:sz w:val="22"/>
          <w:szCs w:val="22"/>
        </w:rPr>
        <w:t xml:space="preserve"> </w:t>
      </w:r>
      <w:r w:rsidRPr="00886109">
        <w:rPr>
          <w:sz w:val="22"/>
          <w:szCs w:val="22"/>
        </w:rPr>
        <w:t>Э</w:t>
      </w:r>
      <w:r w:rsidRPr="00886109">
        <w:rPr>
          <w:spacing w:val="1"/>
          <w:sz w:val="22"/>
          <w:szCs w:val="22"/>
        </w:rPr>
        <w:t>т</w:t>
      </w:r>
      <w:r w:rsidRPr="00886109">
        <w:rPr>
          <w:sz w:val="22"/>
          <w:szCs w:val="22"/>
        </w:rPr>
        <w:t>о</w:t>
      </w:r>
      <w:r w:rsidRPr="00886109">
        <w:rPr>
          <w:spacing w:val="7"/>
          <w:sz w:val="22"/>
          <w:szCs w:val="22"/>
        </w:rPr>
        <w:t xml:space="preserve"> </w:t>
      </w:r>
      <w:r w:rsidRPr="00886109">
        <w:rPr>
          <w:spacing w:val="1"/>
          <w:sz w:val="22"/>
          <w:szCs w:val="22"/>
        </w:rPr>
        <w:t>н</w:t>
      </w:r>
      <w:r w:rsidRPr="00886109">
        <w:rPr>
          <w:spacing w:val="-1"/>
          <w:sz w:val="22"/>
          <w:szCs w:val="22"/>
        </w:rPr>
        <w:t>а</w:t>
      </w:r>
      <w:r w:rsidRPr="00886109">
        <w:rPr>
          <w:sz w:val="22"/>
          <w:szCs w:val="22"/>
        </w:rPr>
        <w:t>п</w:t>
      </w:r>
      <w:r w:rsidRPr="00886109">
        <w:rPr>
          <w:spacing w:val="1"/>
          <w:sz w:val="22"/>
          <w:szCs w:val="22"/>
        </w:rPr>
        <w:t>ра</w:t>
      </w:r>
      <w:r w:rsidRPr="00886109">
        <w:rPr>
          <w:sz w:val="22"/>
          <w:szCs w:val="22"/>
        </w:rPr>
        <w:t>вл</w:t>
      </w:r>
      <w:r w:rsidRPr="00886109">
        <w:rPr>
          <w:spacing w:val="-2"/>
          <w:sz w:val="22"/>
          <w:szCs w:val="22"/>
        </w:rPr>
        <w:t>е</w:t>
      </w:r>
      <w:r w:rsidRPr="00886109">
        <w:rPr>
          <w:sz w:val="22"/>
          <w:szCs w:val="22"/>
        </w:rPr>
        <w:t>ние</w:t>
      </w:r>
      <w:r w:rsidRPr="00886109">
        <w:rPr>
          <w:spacing w:val="8"/>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рт</w:t>
      </w:r>
      <w:r w:rsidRPr="00886109">
        <w:rPr>
          <w:spacing w:val="1"/>
          <w:sz w:val="22"/>
          <w:szCs w:val="22"/>
        </w:rPr>
        <w:t>и</w:t>
      </w:r>
      <w:r w:rsidRPr="00886109">
        <w:rPr>
          <w:spacing w:val="-1"/>
          <w:sz w:val="22"/>
          <w:szCs w:val="22"/>
        </w:rPr>
        <w:t>вн</w:t>
      </w:r>
      <w:r w:rsidRPr="00886109">
        <w:rPr>
          <w:sz w:val="22"/>
          <w:szCs w:val="22"/>
        </w:rPr>
        <w:t>ог</w:t>
      </w:r>
      <w:r w:rsidRPr="00886109">
        <w:rPr>
          <w:spacing w:val="1"/>
          <w:sz w:val="22"/>
          <w:szCs w:val="22"/>
        </w:rPr>
        <w:t>о</w:t>
      </w:r>
      <w:r w:rsidRPr="00886109">
        <w:rPr>
          <w:spacing w:val="7"/>
          <w:sz w:val="22"/>
          <w:szCs w:val="22"/>
        </w:rPr>
        <w:t xml:space="preserve"> </w:t>
      </w:r>
      <w:r w:rsidRPr="00886109">
        <w:rPr>
          <w:spacing w:val="2"/>
          <w:sz w:val="22"/>
          <w:szCs w:val="22"/>
        </w:rPr>
        <w:t>д</w:t>
      </w:r>
      <w:r w:rsidRPr="00886109">
        <w:rPr>
          <w:spacing w:val="-2"/>
          <w:sz w:val="22"/>
          <w:szCs w:val="22"/>
        </w:rPr>
        <w:t>в</w:t>
      </w:r>
      <w:r w:rsidRPr="00886109">
        <w:rPr>
          <w:sz w:val="22"/>
          <w:szCs w:val="22"/>
        </w:rPr>
        <w:t>и</w:t>
      </w:r>
      <w:r w:rsidRPr="00886109">
        <w:rPr>
          <w:spacing w:val="1"/>
          <w:sz w:val="22"/>
          <w:szCs w:val="22"/>
        </w:rPr>
        <w:t>ж</w:t>
      </w:r>
      <w:r w:rsidRPr="00886109">
        <w:rPr>
          <w:spacing w:val="-1"/>
          <w:sz w:val="22"/>
          <w:szCs w:val="22"/>
        </w:rPr>
        <w:t>е</w:t>
      </w:r>
      <w:r w:rsidRPr="00886109">
        <w:rPr>
          <w:sz w:val="22"/>
          <w:szCs w:val="22"/>
        </w:rPr>
        <w:t>ния</w:t>
      </w:r>
      <w:r w:rsidRPr="00886109">
        <w:rPr>
          <w:spacing w:val="9"/>
          <w:sz w:val="22"/>
          <w:szCs w:val="22"/>
        </w:rPr>
        <w:t xml:space="preserve"> </w:t>
      </w:r>
      <w:r w:rsidRPr="00886109">
        <w:rPr>
          <w:sz w:val="22"/>
          <w:szCs w:val="22"/>
        </w:rPr>
        <w:t>по</w:t>
      </w:r>
      <w:r w:rsidRPr="00886109">
        <w:rPr>
          <w:spacing w:val="7"/>
          <w:sz w:val="22"/>
          <w:szCs w:val="22"/>
        </w:rPr>
        <w:t xml:space="preserve"> </w:t>
      </w:r>
      <w:r w:rsidRPr="00886109">
        <w:rPr>
          <w:sz w:val="22"/>
          <w:szCs w:val="22"/>
        </w:rPr>
        <w:t>с</w:t>
      </w:r>
      <w:r w:rsidRPr="00886109">
        <w:rPr>
          <w:spacing w:val="-1"/>
          <w:sz w:val="22"/>
          <w:szCs w:val="22"/>
        </w:rPr>
        <w:t>а</w:t>
      </w:r>
      <w:r w:rsidRPr="00886109">
        <w:rPr>
          <w:sz w:val="22"/>
          <w:szCs w:val="22"/>
        </w:rPr>
        <w:t>м</w:t>
      </w:r>
      <w:r w:rsidRPr="00886109">
        <w:rPr>
          <w:spacing w:val="1"/>
          <w:sz w:val="22"/>
          <w:szCs w:val="22"/>
        </w:rPr>
        <w:t>ой</w:t>
      </w:r>
      <w:r w:rsidRPr="00886109">
        <w:rPr>
          <w:spacing w:val="7"/>
          <w:sz w:val="22"/>
          <w:szCs w:val="22"/>
        </w:rPr>
        <w:t xml:space="preserve"> </w:t>
      </w:r>
      <w:r w:rsidRPr="00886109">
        <w:rPr>
          <w:sz w:val="22"/>
          <w:szCs w:val="22"/>
        </w:rPr>
        <w:t>приро</w:t>
      </w:r>
      <w:r w:rsidRPr="00886109">
        <w:rPr>
          <w:spacing w:val="1"/>
          <w:sz w:val="22"/>
          <w:szCs w:val="22"/>
        </w:rPr>
        <w:t>де</w:t>
      </w:r>
      <w:r w:rsidRPr="00886109">
        <w:rPr>
          <w:spacing w:val="6"/>
          <w:sz w:val="22"/>
          <w:szCs w:val="22"/>
        </w:rPr>
        <w:t xml:space="preserve"> </w:t>
      </w:r>
      <w:r w:rsidRPr="00886109">
        <w:rPr>
          <w:spacing w:val="1"/>
          <w:sz w:val="22"/>
          <w:szCs w:val="22"/>
        </w:rPr>
        <w:t>с</w:t>
      </w:r>
      <w:r w:rsidRPr="00886109">
        <w:rPr>
          <w:sz w:val="22"/>
          <w:szCs w:val="22"/>
        </w:rPr>
        <w:t>воей —</w:t>
      </w:r>
      <w:r w:rsidRPr="00886109">
        <w:rPr>
          <w:spacing w:val="34"/>
          <w:sz w:val="22"/>
          <w:szCs w:val="22"/>
        </w:rPr>
        <w:t xml:space="preserve"> </w:t>
      </w:r>
      <w:r w:rsidRPr="00886109">
        <w:rPr>
          <w:spacing w:val="-3"/>
          <w:sz w:val="22"/>
          <w:szCs w:val="22"/>
        </w:rPr>
        <w:t>у</w:t>
      </w:r>
      <w:r w:rsidRPr="00886109">
        <w:rPr>
          <w:spacing w:val="1"/>
          <w:sz w:val="22"/>
          <w:szCs w:val="22"/>
        </w:rPr>
        <w:t>д</w:t>
      </w:r>
      <w:r w:rsidRPr="00886109">
        <w:rPr>
          <w:sz w:val="22"/>
          <w:szCs w:val="22"/>
        </w:rPr>
        <w:t>ел</w:t>
      </w:r>
      <w:r w:rsidRPr="00886109">
        <w:rPr>
          <w:spacing w:val="33"/>
          <w:sz w:val="22"/>
          <w:szCs w:val="22"/>
        </w:rPr>
        <w:t xml:space="preserve"> </w:t>
      </w:r>
      <w:r w:rsidRPr="00886109">
        <w:rPr>
          <w:spacing w:val="1"/>
          <w:sz w:val="22"/>
          <w:szCs w:val="22"/>
        </w:rPr>
        <w:t>н</w:t>
      </w:r>
      <w:r w:rsidRPr="00886109">
        <w:rPr>
          <w:sz w:val="22"/>
          <w:szCs w:val="22"/>
        </w:rPr>
        <w:t>е</w:t>
      </w:r>
      <w:r w:rsidRPr="00886109">
        <w:rPr>
          <w:spacing w:val="-1"/>
          <w:sz w:val="22"/>
          <w:szCs w:val="22"/>
        </w:rPr>
        <w:t>м</w:t>
      </w:r>
      <w:r w:rsidRPr="00886109">
        <w:rPr>
          <w:sz w:val="22"/>
          <w:szCs w:val="22"/>
        </w:rPr>
        <w:t>н</w:t>
      </w:r>
      <w:r w:rsidRPr="00886109">
        <w:rPr>
          <w:spacing w:val="1"/>
          <w:sz w:val="22"/>
          <w:szCs w:val="22"/>
        </w:rPr>
        <w:t>о</w:t>
      </w:r>
      <w:r w:rsidRPr="00886109">
        <w:rPr>
          <w:spacing w:val="-1"/>
          <w:sz w:val="22"/>
          <w:szCs w:val="22"/>
        </w:rPr>
        <w:t>ги</w:t>
      </w:r>
      <w:r w:rsidRPr="00886109">
        <w:rPr>
          <w:sz w:val="22"/>
          <w:szCs w:val="22"/>
        </w:rPr>
        <w:t>х</w:t>
      </w:r>
      <w:r w:rsidRPr="00886109">
        <w:rPr>
          <w:spacing w:val="1"/>
          <w:sz w:val="22"/>
          <w:szCs w:val="22"/>
        </w:rPr>
        <w:t>.</w:t>
      </w:r>
      <w:r w:rsidRPr="00886109">
        <w:rPr>
          <w:spacing w:val="30"/>
          <w:sz w:val="22"/>
          <w:szCs w:val="22"/>
        </w:rPr>
        <w:t xml:space="preserve"> </w:t>
      </w: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тс</w:t>
      </w:r>
      <w:r w:rsidRPr="00886109">
        <w:rPr>
          <w:spacing w:val="-1"/>
          <w:sz w:val="22"/>
          <w:szCs w:val="22"/>
        </w:rPr>
        <w:t>м</w:t>
      </w:r>
      <w:r w:rsidRPr="00886109">
        <w:rPr>
          <w:sz w:val="22"/>
          <w:szCs w:val="22"/>
        </w:rPr>
        <w:t>е</w:t>
      </w:r>
      <w:r w:rsidRPr="00886109">
        <w:rPr>
          <w:spacing w:val="-1"/>
          <w:sz w:val="22"/>
          <w:szCs w:val="22"/>
        </w:rPr>
        <w:t>н</w:t>
      </w:r>
      <w:r w:rsidRPr="00886109">
        <w:rPr>
          <w:sz w:val="22"/>
          <w:szCs w:val="22"/>
        </w:rPr>
        <w:t>ы</w:t>
      </w:r>
      <w:r w:rsidRPr="00886109">
        <w:rPr>
          <w:spacing w:val="34"/>
          <w:sz w:val="22"/>
          <w:szCs w:val="22"/>
        </w:rPr>
        <w:t xml:space="preserve"> </w:t>
      </w:r>
      <w:r w:rsidRPr="00886109">
        <w:rPr>
          <w:sz w:val="22"/>
          <w:szCs w:val="22"/>
        </w:rPr>
        <w:t>т</w:t>
      </w:r>
      <w:r w:rsidRPr="00886109">
        <w:rPr>
          <w:spacing w:val="-1"/>
          <w:sz w:val="22"/>
          <w:szCs w:val="22"/>
        </w:rPr>
        <w:t>а</w:t>
      </w:r>
      <w:r w:rsidRPr="00886109">
        <w:rPr>
          <w:sz w:val="22"/>
          <w:szCs w:val="22"/>
        </w:rPr>
        <w:t>к</w:t>
      </w:r>
      <w:r w:rsidRPr="00886109">
        <w:rPr>
          <w:spacing w:val="1"/>
          <w:sz w:val="22"/>
          <w:szCs w:val="22"/>
        </w:rPr>
        <w:t>о</w:t>
      </w:r>
      <w:r w:rsidRPr="00886109">
        <w:rPr>
          <w:spacing w:val="-1"/>
          <w:sz w:val="22"/>
          <w:szCs w:val="22"/>
        </w:rPr>
        <w:t>г</w:t>
      </w:r>
      <w:r w:rsidRPr="00886109">
        <w:rPr>
          <w:sz w:val="22"/>
          <w:szCs w:val="22"/>
        </w:rPr>
        <w:t>о</w:t>
      </w:r>
      <w:r w:rsidRPr="00886109">
        <w:rPr>
          <w:spacing w:val="31"/>
          <w:sz w:val="22"/>
          <w:szCs w:val="22"/>
        </w:rPr>
        <w:t xml:space="preserve"> </w:t>
      </w:r>
      <w:r w:rsidRPr="00886109">
        <w:rPr>
          <w:spacing w:val="-2"/>
          <w:sz w:val="22"/>
          <w:szCs w:val="22"/>
        </w:rPr>
        <w:t>у</w:t>
      </w:r>
      <w:r w:rsidRPr="00886109">
        <w:rPr>
          <w:sz w:val="22"/>
          <w:szCs w:val="22"/>
        </w:rPr>
        <w:t>р</w:t>
      </w:r>
      <w:r w:rsidRPr="00886109">
        <w:rPr>
          <w:spacing w:val="1"/>
          <w:sz w:val="22"/>
          <w:szCs w:val="22"/>
        </w:rPr>
        <w:t>ов</w:t>
      </w:r>
      <w:r w:rsidRPr="00886109">
        <w:rPr>
          <w:sz w:val="22"/>
          <w:szCs w:val="22"/>
        </w:rPr>
        <w:t>ня</w:t>
      </w:r>
      <w:r w:rsidRPr="00886109">
        <w:rPr>
          <w:spacing w:val="34"/>
          <w:sz w:val="22"/>
          <w:szCs w:val="22"/>
        </w:rPr>
        <w:t xml:space="preserve"> </w:t>
      </w:r>
      <w:r w:rsidRPr="00886109">
        <w:rPr>
          <w:spacing w:val="-1"/>
          <w:sz w:val="22"/>
          <w:szCs w:val="22"/>
        </w:rPr>
        <w:t>с</w:t>
      </w:r>
      <w:r w:rsidRPr="00886109">
        <w:rPr>
          <w:sz w:val="22"/>
          <w:szCs w:val="22"/>
        </w:rPr>
        <w:t>о</w:t>
      </w:r>
      <w:r w:rsidRPr="00886109">
        <w:rPr>
          <w:spacing w:val="1"/>
          <w:sz w:val="22"/>
          <w:szCs w:val="22"/>
        </w:rPr>
        <w:t>с</w:t>
      </w:r>
      <w:r w:rsidRPr="00886109">
        <w:rPr>
          <w:spacing w:val="-1"/>
          <w:sz w:val="22"/>
          <w:szCs w:val="22"/>
        </w:rPr>
        <w:t>т</w:t>
      </w:r>
      <w:r w:rsidRPr="00886109">
        <w:rPr>
          <w:sz w:val="22"/>
          <w:szCs w:val="22"/>
        </w:rPr>
        <w:t>ав</w:t>
      </w:r>
      <w:r w:rsidRPr="00886109">
        <w:rPr>
          <w:spacing w:val="-1"/>
          <w:sz w:val="22"/>
          <w:szCs w:val="22"/>
        </w:rPr>
        <w:t>л</w:t>
      </w:r>
      <w:r w:rsidRPr="00886109">
        <w:rPr>
          <w:sz w:val="22"/>
          <w:szCs w:val="22"/>
        </w:rPr>
        <w:t>яю</w:t>
      </w:r>
      <w:r w:rsidRPr="00886109">
        <w:rPr>
          <w:spacing w:val="1"/>
          <w:sz w:val="22"/>
          <w:szCs w:val="22"/>
        </w:rPr>
        <w:t>т</w:t>
      </w:r>
      <w:r w:rsidRPr="00886109">
        <w:rPr>
          <w:spacing w:val="32"/>
          <w:sz w:val="22"/>
          <w:szCs w:val="22"/>
        </w:rPr>
        <w:t xml:space="preserve"> </w:t>
      </w:r>
      <w:r w:rsidRPr="00886109">
        <w:rPr>
          <w:sz w:val="22"/>
          <w:szCs w:val="22"/>
        </w:rPr>
        <w:t>в</w:t>
      </w:r>
      <w:r w:rsidRPr="00886109">
        <w:rPr>
          <w:spacing w:val="1"/>
          <w:sz w:val="22"/>
          <w:szCs w:val="22"/>
        </w:rPr>
        <w:t>с</w:t>
      </w:r>
      <w:r w:rsidRPr="00886109">
        <w:rPr>
          <w:sz w:val="22"/>
          <w:szCs w:val="22"/>
        </w:rPr>
        <w:t>ег</w:t>
      </w:r>
      <w:r w:rsidRPr="00886109">
        <w:rPr>
          <w:spacing w:val="1"/>
          <w:sz w:val="22"/>
          <w:szCs w:val="22"/>
        </w:rPr>
        <w:t>о</w:t>
      </w:r>
      <w:r w:rsidRPr="00886109">
        <w:rPr>
          <w:spacing w:val="31"/>
          <w:sz w:val="22"/>
          <w:szCs w:val="22"/>
        </w:rPr>
        <w:t xml:space="preserve"> </w:t>
      </w:r>
      <w:r w:rsidRPr="00886109">
        <w:rPr>
          <w:spacing w:val="1"/>
          <w:sz w:val="22"/>
          <w:szCs w:val="22"/>
        </w:rPr>
        <w:t>л</w:t>
      </w:r>
      <w:r w:rsidRPr="00886109">
        <w:rPr>
          <w:sz w:val="22"/>
          <w:szCs w:val="22"/>
        </w:rPr>
        <w:t>и</w:t>
      </w:r>
      <w:r w:rsidRPr="00886109">
        <w:rPr>
          <w:spacing w:val="1"/>
          <w:sz w:val="22"/>
          <w:szCs w:val="22"/>
        </w:rPr>
        <w:t>ш</w:t>
      </w:r>
      <w:r w:rsidRPr="00886109">
        <w:rPr>
          <w:sz w:val="22"/>
          <w:szCs w:val="22"/>
        </w:rPr>
        <w:t>ь</w:t>
      </w:r>
      <w:r w:rsidRPr="00886109">
        <w:rPr>
          <w:spacing w:val="32"/>
          <w:sz w:val="22"/>
          <w:szCs w:val="22"/>
        </w:rPr>
        <w:t xml:space="preserve"> </w:t>
      </w:r>
      <w:r w:rsidRPr="00886109">
        <w:rPr>
          <w:spacing w:val="-1"/>
          <w:sz w:val="22"/>
          <w:szCs w:val="22"/>
        </w:rPr>
        <w:t>с</w:t>
      </w:r>
      <w:r w:rsidRPr="00886109">
        <w:rPr>
          <w:sz w:val="22"/>
          <w:szCs w:val="22"/>
        </w:rPr>
        <w:t>о</w:t>
      </w:r>
      <w:r w:rsidRPr="00886109">
        <w:rPr>
          <w:spacing w:val="-1"/>
          <w:sz w:val="22"/>
          <w:szCs w:val="22"/>
        </w:rPr>
        <w:t>т</w:t>
      </w:r>
      <w:r w:rsidRPr="00886109">
        <w:rPr>
          <w:sz w:val="22"/>
          <w:szCs w:val="22"/>
        </w:rPr>
        <w:t xml:space="preserve">ые </w:t>
      </w:r>
      <w:r w:rsidRPr="00886109">
        <w:rPr>
          <w:spacing w:val="1"/>
          <w:sz w:val="22"/>
          <w:szCs w:val="22"/>
        </w:rPr>
        <w:t>до</w:t>
      </w:r>
      <w:r w:rsidRPr="00886109">
        <w:rPr>
          <w:spacing w:val="-2"/>
          <w:sz w:val="22"/>
          <w:szCs w:val="22"/>
        </w:rPr>
        <w:t>л</w:t>
      </w:r>
      <w:r w:rsidRPr="00886109">
        <w:rPr>
          <w:sz w:val="22"/>
          <w:szCs w:val="22"/>
        </w:rPr>
        <w:t>и</w:t>
      </w:r>
      <w:r w:rsidRPr="00886109">
        <w:rPr>
          <w:spacing w:val="26"/>
          <w:sz w:val="22"/>
          <w:szCs w:val="22"/>
        </w:rPr>
        <w:t xml:space="preserve"> </w:t>
      </w:r>
      <w:r w:rsidRPr="00886109">
        <w:rPr>
          <w:sz w:val="22"/>
          <w:szCs w:val="22"/>
        </w:rPr>
        <w:t>проц</w:t>
      </w:r>
      <w:r w:rsidRPr="00886109">
        <w:rPr>
          <w:spacing w:val="-1"/>
          <w:sz w:val="22"/>
          <w:szCs w:val="22"/>
        </w:rPr>
        <w:t>е</w:t>
      </w:r>
      <w:r w:rsidRPr="00886109">
        <w:rPr>
          <w:sz w:val="22"/>
          <w:szCs w:val="22"/>
        </w:rPr>
        <w:t>н</w:t>
      </w:r>
      <w:r w:rsidRPr="00886109">
        <w:rPr>
          <w:spacing w:val="1"/>
          <w:sz w:val="22"/>
          <w:szCs w:val="22"/>
        </w:rPr>
        <w:t>т</w:t>
      </w:r>
      <w:r w:rsidRPr="00886109">
        <w:rPr>
          <w:sz w:val="22"/>
          <w:szCs w:val="22"/>
        </w:rPr>
        <w:t>а</w:t>
      </w:r>
      <w:r w:rsidRPr="00886109">
        <w:rPr>
          <w:spacing w:val="23"/>
          <w:sz w:val="22"/>
          <w:szCs w:val="22"/>
        </w:rPr>
        <w:t xml:space="preserve"> </w:t>
      </w:r>
      <w:r w:rsidRPr="00886109">
        <w:rPr>
          <w:spacing w:val="2"/>
          <w:sz w:val="22"/>
          <w:szCs w:val="22"/>
        </w:rPr>
        <w:t>о</w:t>
      </w:r>
      <w:r w:rsidRPr="00886109">
        <w:rPr>
          <w:sz w:val="22"/>
          <w:szCs w:val="22"/>
        </w:rPr>
        <w:t>т</w:t>
      </w:r>
      <w:r w:rsidRPr="00886109">
        <w:rPr>
          <w:spacing w:val="25"/>
          <w:sz w:val="22"/>
          <w:szCs w:val="22"/>
        </w:rPr>
        <w:t xml:space="preserve"> </w:t>
      </w:r>
      <w:r w:rsidRPr="00886109">
        <w:rPr>
          <w:spacing w:val="1"/>
          <w:sz w:val="22"/>
          <w:szCs w:val="22"/>
        </w:rPr>
        <w:t>о</w:t>
      </w:r>
      <w:r w:rsidRPr="00886109">
        <w:rPr>
          <w:sz w:val="22"/>
          <w:szCs w:val="22"/>
        </w:rPr>
        <w:t>б</w:t>
      </w:r>
      <w:r w:rsidRPr="00886109">
        <w:rPr>
          <w:spacing w:val="1"/>
          <w:sz w:val="22"/>
          <w:szCs w:val="22"/>
        </w:rPr>
        <w:t>щ</w:t>
      </w:r>
      <w:r w:rsidRPr="00886109">
        <w:rPr>
          <w:sz w:val="22"/>
          <w:szCs w:val="22"/>
        </w:rPr>
        <w:t>е</w:t>
      </w:r>
      <w:r w:rsidRPr="00886109">
        <w:rPr>
          <w:spacing w:val="-1"/>
          <w:sz w:val="22"/>
          <w:szCs w:val="22"/>
        </w:rPr>
        <w:t>г</w:t>
      </w:r>
      <w:r w:rsidRPr="00886109">
        <w:rPr>
          <w:sz w:val="22"/>
          <w:szCs w:val="22"/>
        </w:rPr>
        <w:t>о</w:t>
      </w:r>
      <w:r w:rsidRPr="00886109">
        <w:rPr>
          <w:spacing w:val="26"/>
          <w:sz w:val="22"/>
          <w:szCs w:val="22"/>
        </w:rPr>
        <w:t xml:space="preserve"> </w:t>
      </w:r>
      <w:r w:rsidRPr="00886109">
        <w:rPr>
          <w:spacing w:val="-1"/>
          <w:sz w:val="22"/>
          <w:szCs w:val="22"/>
        </w:rPr>
        <w:t>ч</w:t>
      </w:r>
      <w:r w:rsidRPr="00886109">
        <w:rPr>
          <w:sz w:val="22"/>
          <w:szCs w:val="22"/>
        </w:rPr>
        <w:t>ис</w:t>
      </w:r>
      <w:r w:rsidRPr="00886109">
        <w:rPr>
          <w:spacing w:val="1"/>
          <w:sz w:val="22"/>
          <w:szCs w:val="22"/>
        </w:rPr>
        <w:t>л</w:t>
      </w:r>
      <w:r w:rsidRPr="00886109">
        <w:rPr>
          <w:sz w:val="22"/>
          <w:szCs w:val="22"/>
        </w:rPr>
        <w:t>а</w:t>
      </w:r>
      <w:r w:rsidRPr="00886109">
        <w:rPr>
          <w:spacing w:val="25"/>
          <w:sz w:val="22"/>
          <w:szCs w:val="22"/>
        </w:rPr>
        <w:t xml:space="preserve"> </w:t>
      </w:r>
      <w:r w:rsidRPr="00886109">
        <w:rPr>
          <w:spacing w:val="1"/>
          <w:sz w:val="22"/>
          <w:szCs w:val="22"/>
        </w:rPr>
        <w:t>з</w:t>
      </w:r>
      <w:r w:rsidRPr="00886109">
        <w:rPr>
          <w:spacing w:val="-2"/>
          <w:sz w:val="22"/>
          <w:szCs w:val="22"/>
        </w:rPr>
        <w:t>а</w:t>
      </w:r>
      <w:r w:rsidRPr="00886109">
        <w:rPr>
          <w:sz w:val="22"/>
          <w:szCs w:val="22"/>
        </w:rPr>
        <w:t>н</w:t>
      </w:r>
      <w:r w:rsidRPr="00886109">
        <w:rPr>
          <w:spacing w:val="1"/>
          <w:sz w:val="22"/>
          <w:szCs w:val="22"/>
        </w:rPr>
        <w:t>им</w:t>
      </w:r>
      <w:r w:rsidRPr="00886109">
        <w:rPr>
          <w:spacing w:val="-2"/>
          <w:sz w:val="22"/>
          <w:szCs w:val="22"/>
        </w:rPr>
        <w:t>а</w:t>
      </w:r>
      <w:r w:rsidRPr="00886109">
        <w:rPr>
          <w:sz w:val="22"/>
          <w:szCs w:val="22"/>
        </w:rPr>
        <w:t>ющи</w:t>
      </w:r>
      <w:r w:rsidRPr="00886109">
        <w:rPr>
          <w:spacing w:val="2"/>
          <w:sz w:val="22"/>
          <w:szCs w:val="22"/>
        </w:rPr>
        <w:t>х</w:t>
      </w:r>
      <w:r w:rsidRPr="00886109">
        <w:rPr>
          <w:spacing w:val="-1"/>
          <w:sz w:val="22"/>
          <w:szCs w:val="22"/>
        </w:rPr>
        <w:t>с</w:t>
      </w:r>
      <w:r w:rsidRPr="00886109">
        <w:rPr>
          <w:sz w:val="22"/>
          <w:szCs w:val="22"/>
        </w:rPr>
        <w:t>я</w:t>
      </w:r>
      <w:r w:rsidRPr="00886109">
        <w:rPr>
          <w:spacing w:val="26"/>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о</w:t>
      </w:r>
      <w:r w:rsidRPr="00886109">
        <w:rPr>
          <w:spacing w:val="1"/>
          <w:sz w:val="22"/>
          <w:szCs w:val="22"/>
        </w:rPr>
        <w:t>м</w:t>
      </w:r>
      <w:r w:rsidRPr="00886109">
        <w:rPr>
          <w:sz w:val="22"/>
          <w:szCs w:val="22"/>
        </w:rPr>
        <w:t>.</w:t>
      </w:r>
      <w:r w:rsidRPr="00886109">
        <w:rPr>
          <w:spacing w:val="25"/>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pacing w:val="25"/>
          <w:sz w:val="22"/>
          <w:szCs w:val="22"/>
        </w:rPr>
        <w:t xml:space="preserve"> </w:t>
      </w:r>
      <w:r w:rsidRPr="00886109">
        <w:rPr>
          <w:sz w:val="22"/>
          <w:szCs w:val="22"/>
        </w:rPr>
        <w:t>в</w:t>
      </w:r>
      <w:r w:rsidRPr="00886109">
        <w:rPr>
          <w:spacing w:val="9"/>
          <w:sz w:val="22"/>
          <w:szCs w:val="22"/>
        </w:rPr>
        <w:t>ы</w:t>
      </w:r>
      <w:r w:rsidRPr="00886109">
        <w:rPr>
          <w:spacing w:val="1"/>
          <w:sz w:val="22"/>
          <w:szCs w:val="22"/>
        </w:rPr>
        <w:t>с</w:t>
      </w:r>
      <w:r w:rsidRPr="00886109">
        <w:rPr>
          <w:sz w:val="22"/>
          <w:szCs w:val="22"/>
        </w:rPr>
        <w:t>ших</w:t>
      </w:r>
      <w:r w:rsidRPr="00886109">
        <w:rPr>
          <w:spacing w:val="24"/>
          <w:sz w:val="22"/>
          <w:szCs w:val="22"/>
        </w:rPr>
        <w:t xml:space="preserve"> </w:t>
      </w:r>
      <w:r w:rsidRPr="00886109">
        <w:rPr>
          <w:spacing w:val="1"/>
          <w:sz w:val="22"/>
          <w:szCs w:val="22"/>
        </w:rPr>
        <w:t>д</w:t>
      </w:r>
      <w:r w:rsidRPr="00886109">
        <w:rPr>
          <w:spacing w:val="2"/>
          <w:sz w:val="22"/>
          <w:szCs w:val="22"/>
        </w:rPr>
        <w:t>о</w:t>
      </w:r>
      <w:r w:rsidRPr="00886109">
        <w:rPr>
          <w:spacing w:val="-1"/>
          <w:sz w:val="22"/>
          <w:szCs w:val="22"/>
        </w:rPr>
        <w:t>с</w:t>
      </w:r>
      <w:r w:rsidRPr="00886109">
        <w:rPr>
          <w:sz w:val="22"/>
          <w:szCs w:val="22"/>
        </w:rPr>
        <w:t>ти</w:t>
      </w:r>
      <w:r w:rsidRPr="00886109">
        <w:rPr>
          <w:spacing w:val="2"/>
          <w:sz w:val="22"/>
          <w:szCs w:val="22"/>
        </w:rPr>
        <w:t>ж</w:t>
      </w:r>
      <w:r w:rsidRPr="00886109">
        <w:rPr>
          <w:spacing w:val="-1"/>
          <w:sz w:val="22"/>
          <w:szCs w:val="22"/>
        </w:rPr>
        <w:t>е</w:t>
      </w:r>
      <w:r w:rsidRPr="00886109">
        <w:rPr>
          <w:sz w:val="22"/>
          <w:szCs w:val="22"/>
        </w:rPr>
        <w:t>ний</w:t>
      </w:r>
      <w:r w:rsidRPr="00886109">
        <w:rPr>
          <w:spacing w:val="30"/>
          <w:sz w:val="22"/>
          <w:szCs w:val="22"/>
        </w:rPr>
        <w:t xml:space="preserve"> </w:t>
      </w:r>
      <w:r w:rsidRPr="00886109">
        <w:rPr>
          <w:sz w:val="22"/>
          <w:szCs w:val="22"/>
        </w:rPr>
        <w:t>пр</w:t>
      </w:r>
      <w:r w:rsidRPr="00886109">
        <w:rPr>
          <w:spacing w:val="2"/>
          <w:sz w:val="22"/>
          <w:szCs w:val="22"/>
        </w:rPr>
        <w:t>о</w:t>
      </w:r>
      <w:r w:rsidRPr="00886109">
        <w:rPr>
          <w:spacing w:val="-2"/>
          <w:sz w:val="22"/>
          <w:szCs w:val="22"/>
        </w:rPr>
        <w:t>т</w:t>
      </w:r>
      <w:r w:rsidRPr="00886109">
        <w:rPr>
          <w:spacing w:val="-1"/>
          <w:sz w:val="22"/>
          <w:szCs w:val="22"/>
        </w:rPr>
        <w:t>о</w:t>
      </w:r>
      <w:r w:rsidRPr="00886109">
        <w:rPr>
          <w:spacing w:val="1"/>
          <w:sz w:val="22"/>
          <w:szCs w:val="22"/>
        </w:rPr>
        <w:t>р</w:t>
      </w:r>
      <w:r w:rsidRPr="00886109">
        <w:rPr>
          <w:sz w:val="22"/>
          <w:szCs w:val="22"/>
        </w:rPr>
        <w:t>яе</w:t>
      </w:r>
      <w:r w:rsidRPr="00886109">
        <w:rPr>
          <w:spacing w:val="1"/>
          <w:sz w:val="22"/>
          <w:szCs w:val="22"/>
        </w:rPr>
        <w:t>т</w:t>
      </w:r>
      <w:r w:rsidRPr="00886109">
        <w:rPr>
          <w:spacing w:val="28"/>
          <w:sz w:val="22"/>
          <w:szCs w:val="22"/>
        </w:rPr>
        <w:t xml:space="preserve"> </w:t>
      </w:r>
      <w:r w:rsidRPr="00886109">
        <w:rPr>
          <w:spacing w:val="1"/>
          <w:sz w:val="22"/>
          <w:szCs w:val="22"/>
        </w:rPr>
        <w:t>п</w:t>
      </w:r>
      <w:r w:rsidRPr="00886109">
        <w:rPr>
          <w:spacing w:val="-2"/>
          <w:sz w:val="22"/>
          <w:szCs w:val="22"/>
        </w:rPr>
        <w:t>у</w:t>
      </w:r>
      <w:r w:rsidRPr="00886109">
        <w:rPr>
          <w:sz w:val="22"/>
          <w:szCs w:val="22"/>
        </w:rPr>
        <w:t>ти</w:t>
      </w:r>
      <w:r w:rsidRPr="00886109">
        <w:rPr>
          <w:spacing w:val="33"/>
          <w:sz w:val="22"/>
          <w:szCs w:val="22"/>
        </w:rPr>
        <w:t xml:space="preserve"> </w:t>
      </w:r>
      <w:r w:rsidRPr="00886109">
        <w:rPr>
          <w:spacing w:val="1"/>
          <w:sz w:val="22"/>
          <w:szCs w:val="22"/>
        </w:rPr>
        <w:t>к</w:t>
      </w:r>
      <w:r w:rsidRPr="00886109">
        <w:rPr>
          <w:spacing w:val="33"/>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2"/>
          <w:sz w:val="22"/>
          <w:szCs w:val="22"/>
        </w:rPr>
        <w:t>т</w:t>
      </w:r>
      <w:r w:rsidRPr="00886109">
        <w:rPr>
          <w:sz w:val="22"/>
          <w:szCs w:val="22"/>
        </w:rPr>
        <w:t>ивным</w:t>
      </w:r>
      <w:r w:rsidRPr="00886109">
        <w:rPr>
          <w:spacing w:val="31"/>
          <w:sz w:val="22"/>
          <w:szCs w:val="22"/>
        </w:rPr>
        <w:t xml:space="preserve"> </w:t>
      </w:r>
      <w:r w:rsidRPr="00886109">
        <w:rPr>
          <w:sz w:val="22"/>
          <w:szCs w:val="22"/>
        </w:rPr>
        <w:t>в</w:t>
      </w:r>
      <w:r w:rsidRPr="00886109">
        <w:rPr>
          <w:spacing w:val="1"/>
          <w:sz w:val="22"/>
          <w:szCs w:val="22"/>
        </w:rPr>
        <w:t>е</w:t>
      </w:r>
      <w:r w:rsidRPr="00886109">
        <w:rPr>
          <w:sz w:val="22"/>
          <w:szCs w:val="22"/>
        </w:rPr>
        <w:t>рш</w:t>
      </w:r>
      <w:r w:rsidRPr="00886109">
        <w:rPr>
          <w:spacing w:val="-1"/>
          <w:sz w:val="22"/>
          <w:szCs w:val="22"/>
        </w:rPr>
        <w:t>и</w:t>
      </w:r>
      <w:r w:rsidRPr="00886109">
        <w:rPr>
          <w:sz w:val="22"/>
          <w:szCs w:val="22"/>
        </w:rPr>
        <w:t>на</w:t>
      </w:r>
      <w:r w:rsidRPr="00886109">
        <w:rPr>
          <w:spacing w:val="1"/>
          <w:sz w:val="22"/>
          <w:szCs w:val="22"/>
        </w:rPr>
        <w:t>м</w:t>
      </w:r>
      <w:r w:rsidRPr="00886109">
        <w:rPr>
          <w:sz w:val="22"/>
          <w:szCs w:val="22"/>
        </w:rPr>
        <w:t>,</w:t>
      </w:r>
      <w:r w:rsidRPr="00886109">
        <w:rPr>
          <w:spacing w:val="30"/>
          <w:sz w:val="22"/>
          <w:szCs w:val="22"/>
        </w:rPr>
        <w:t xml:space="preserve"> </w:t>
      </w:r>
      <w:r w:rsidRPr="00886109">
        <w:rPr>
          <w:spacing w:val="1"/>
          <w:sz w:val="22"/>
          <w:szCs w:val="22"/>
        </w:rPr>
        <w:t>де</w:t>
      </w:r>
      <w:r w:rsidRPr="00886109">
        <w:rPr>
          <w:sz w:val="22"/>
          <w:szCs w:val="22"/>
        </w:rPr>
        <w:t>ла</w:t>
      </w:r>
      <w:r w:rsidRPr="00886109">
        <w:rPr>
          <w:spacing w:val="1"/>
          <w:sz w:val="22"/>
          <w:szCs w:val="22"/>
        </w:rPr>
        <w:t>я</w:t>
      </w:r>
      <w:r w:rsidRPr="00886109">
        <w:rPr>
          <w:spacing w:val="30"/>
          <w:sz w:val="22"/>
          <w:szCs w:val="22"/>
        </w:rPr>
        <w:t xml:space="preserve"> </w:t>
      </w:r>
      <w:r w:rsidRPr="00886109">
        <w:rPr>
          <w:sz w:val="22"/>
          <w:szCs w:val="22"/>
        </w:rPr>
        <w:t>их</w:t>
      </w:r>
      <w:r w:rsidRPr="00886109">
        <w:rPr>
          <w:spacing w:val="34"/>
          <w:sz w:val="22"/>
          <w:szCs w:val="22"/>
        </w:rPr>
        <w:t xml:space="preserve"> </w:t>
      </w:r>
      <w:r w:rsidRPr="00886109">
        <w:rPr>
          <w:sz w:val="22"/>
          <w:szCs w:val="22"/>
        </w:rPr>
        <w:t>в</w:t>
      </w:r>
      <w:r w:rsidRPr="00886109">
        <w:rPr>
          <w:spacing w:val="30"/>
          <w:sz w:val="22"/>
          <w:szCs w:val="22"/>
        </w:rPr>
        <w:t xml:space="preserve"> </w:t>
      </w:r>
      <w:r w:rsidRPr="00886109">
        <w:rPr>
          <w:spacing w:val="1"/>
          <w:sz w:val="22"/>
          <w:szCs w:val="22"/>
        </w:rPr>
        <w:t>к</w:t>
      </w:r>
      <w:r w:rsidRPr="00886109">
        <w:rPr>
          <w:sz w:val="22"/>
          <w:szCs w:val="22"/>
        </w:rPr>
        <w:t>ак</w:t>
      </w:r>
      <w:r w:rsidRPr="00886109">
        <w:rPr>
          <w:spacing w:val="-1"/>
          <w:sz w:val="22"/>
          <w:szCs w:val="22"/>
        </w:rPr>
        <w:t>о</w:t>
      </w:r>
      <w:r w:rsidRPr="00886109">
        <w:rPr>
          <w:spacing w:val="9"/>
          <w:sz w:val="22"/>
          <w:szCs w:val="22"/>
        </w:rPr>
        <w:t>й</w:t>
      </w:r>
      <w:r w:rsidRPr="00886109">
        <w:rPr>
          <w:sz w:val="22"/>
          <w:szCs w:val="22"/>
        </w:rPr>
        <w:t>-т</w:t>
      </w:r>
      <w:r w:rsidRPr="00886109">
        <w:rPr>
          <w:spacing w:val="1"/>
          <w:sz w:val="22"/>
          <w:szCs w:val="22"/>
        </w:rPr>
        <w:t>о</w:t>
      </w:r>
      <w:r w:rsidRPr="00886109">
        <w:rPr>
          <w:spacing w:val="31"/>
          <w:sz w:val="22"/>
          <w:szCs w:val="22"/>
        </w:rPr>
        <w:t xml:space="preserve"> </w:t>
      </w:r>
      <w:r w:rsidRPr="00886109">
        <w:rPr>
          <w:spacing w:val="1"/>
          <w:sz w:val="22"/>
          <w:szCs w:val="22"/>
        </w:rPr>
        <w:t>м</w:t>
      </w:r>
      <w:r w:rsidRPr="00886109">
        <w:rPr>
          <w:spacing w:val="-1"/>
          <w:sz w:val="22"/>
          <w:szCs w:val="22"/>
        </w:rPr>
        <w:t>е</w:t>
      </w:r>
      <w:r w:rsidRPr="00886109">
        <w:rPr>
          <w:sz w:val="22"/>
          <w:szCs w:val="22"/>
        </w:rPr>
        <w:t xml:space="preserve">ре </w:t>
      </w:r>
      <w:r w:rsidRPr="00886109">
        <w:rPr>
          <w:spacing w:val="1"/>
          <w:sz w:val="22"/>
          <w:szCs w:val="22"/>
        </w:rPr>
        <w:t>д</w:t>
      </w:r>
      <w:r w:rsidRPr="00886109">
        <w:rPr>
          <w:sz w:val="22"/>
          <w:szCs w:val="22"/>
        </w:rPr>
        <w:t>ост</w:t>
      </w:r>
      <w:r w:rsidRPr="00886109">
        <w:rPr>
          <w:spacing w:val="-2"/>
          <w:sz w:val="22"/>
          <w:szCs w:val="22"/>
        </w:rPr>
        <w:t>у</w:t>
      </w:r>
      <w:r w:rsidRPr="00886109">
        <w:rPr>
          <w:sz w:val="22"/>
          <w:szCs w:val="22"/>
        </w:rPr>
        <w:t>пн</w:t>
      </w:r>
      <w:r w:rsidRPr="00886109">
        <w:rPr>
          <w:spacing w:val="1"/>
          <w:sz w:val="22"/>
          <w:szCs w:val="22"/>
        </w:rPr>
        <w:t>е</w:t>
      </w:r>
      <w:r w:rsidRPr="00886109">
        <w:rPr>
          <w:sz w:val="22"/>
          <w:szCs w:val="22"/>
        </w:rPr>
        <w:t xml:space="preserve">е </w:t>
      </w:r>
      <w:r w:rsidRPr="00886109">
        <w:rPr>
          <w:spacing w:val="1"/>
          <w:sz w:val="22"/>
          <w:szCs w:val="22"/>
        </w:rPr>
        <w:t>д</w:t>
      </w:r>
      <w:r w:rsidRPr="00886109">
        <w:rPr>
          <w:sz w:val="22"/>
          <w:szCs w:val="22"/>
        </w:rPr>
        <w:t>л</w:t>
      </w:r>
      <w:r w:rsidRPr="00886109">
        <w:rPr>
          <w:spacing w:val="1"/>
          <w:sz w:val="22"/>
          <w:szCs w:val="22"/>
        </w:rPr>
        <w:t>я</w:t>
      </w:r>
      <w:r w:rsidRPr="00886109">
        <w:rPr>
          <w:sz w:val="22"/>
          <w:szCs w:val="22"/>
        </w:rPr>
        <w:t xml:space="preserve"> </w:t>
      </w:r>
      <w:r w:rsidRPr="00886109">
        <w:rPr>
          <w:spacing w:val="-1"/>
          <w:sz w:val="22"/>
          <w:szCs w:val="22"/>
        </w:rPr>
        <w:t>мн</w:t>
      </w:r>
      <w:r w:rsidRPr="00886109">
        <w:rPr>
          <w:sz w:val="22"/>
          <w:szCs w:val="22"/>
        </w:rPr>
        <w:t>о</w:t>
      </w:r>
      <w:r w:rsidRPr="00886109">
        <w:rPr>
          <w:spacing w:val="-1"/>
          <w:sz w:val="22"/>
          <w:szCs w:val="22"/>
        </w:rPr>
        <w:t>г</w:t>
      </w:r>
      <w:r w:rsidRPr="00886109">
        <w:rPr>
          <w:sz w:val="22"/>
          <w:szCs w:val="22"/>
        </w:rPr>
        <w:t>и</w:t>
      </w:r>
      <w:r w:rsidRPr="00886109">
        <w:rPr>
          <w:spacing w:val="1"/>
          <w:sz w:val="22"/>
          <w:szCs w:val="22"/>
        </w:rPr>
        <w:t>х</w:t>
      </w:r>
      <w:r w:rsidRPr="00886109">
        <w:rPr>
          <w:sz w:val="22"/>
          <w:szCs w:val="22"/>
        </w:rPr>
        <w:t>, в</w:t>
      </w:r>
      <w:r w:rsidRPr="00886109">
        <w:rPr>
          <w:spacing w:val="-1"/>
          <w:sz w:val="22"/>
          <w:szCs w:val="22"/>
        </w:rPr>
        <w:t>о</w:t>
      </w:r>
      <w:r w:rsidRPr="00886109">
        <w:rPr>
          <w:sz w:val="22"/>
          <w:szCs w:val="22"/>
        </w:rPr>
        <w:t>ор</w:t>
      </w:r>
      <w:r w:rsidRPr="00886109">
        <w:rPr>
          <w:spacing w:val="-2"/>
          <w:sz w:val="22"/>
          <w:szCs w:val="22"/>
        </w:rPr>
        <w:t>у</w:t>
      </w:r>
      <w:r w:rsidRPr="00886109">
        <w:rPr>
          <w:sz w:val="22"/>
          <w:szCs w:val="22"/>
        </w:rPr>
        <w:t>жая</w:t>
      </w:r>
      <w:r w:rsidRPr="00886109">
        <w:rPr>
          <w:spacing w:val="1"/>
          <w:sz w:val="22"/>
          <w:szCs w:val="22"/>
        </w:rPr>
        <w:t xml:space="preserve"> </w:t>
      </w:r>
      <w:r w:rsidRPr="00886109">
        <w:rPr>
          <w:sz w:val="22"/>
          <w:szCs w:val="22"/>
        </w:rPr>
        <w:t>м</w:t>
      </w:r>
      <w:r w:rsidRPr="00886109">
        <w:rPr>
          <w:spacing w:val="1"/>
          <w:sz w:val="22"/>
          <w:szCs w:val="22"/>
        </w:rPr>
        <w:t>а</w:t>
      </w:r>
      <w:r w:rsidRPr="00886109">
        <w:rPr>
          <w:sz w:val="22"/>
          <w:szCs w:val="22"/>
        </w:rPr>
        <w:t>с</w:t>
      </w:r>
      <w:r w:rsidRPr="00886109">
        <w:rPr>
          <w:spacing w:val="-1"/>
          <w:sz w:val="22"/>
          <w:szCs w:val="22"/>
        </w:rPr>
        <w:t>со</w:t>
      </w:r>
      <w:r w:rsidRPr="00886109">
        <w:rPr>
          <w:sz w:val="22"/>
          <w:szCs w:val="22"/>
        </w:rPr>
        <w:t>вый</w:t>
      </w:r>
      <w:r w:rsidRPr="00886109">
        <w:rPr>
          <w:spacing w:val="2"/>
          <w:sz w:val="22"/>
          <w:szCs w:val="22"/>
        </w:rPr>
        <w:t xml:space="preserve"> </w:t>
      </w:r>
      <w:r w:rsidRPr="00886109">
        <w:rPr>
          <w:spacing w:val="-2"/>
          <w:sz w:val="22"/>
          <w:szCs w:val="22"/>
        </w:rPr>
        <w:t>с</w:t>
      </w:r>
      <w:r w:rsidRPr="00886109">
        <w:rPr>
          <w:sz w:val="22"/>
          <w:szCs w:val="22"/>
        </w:rPr>
        <w:t>по</w:t>
      </w:r>
      <w:r w:rsidRPr="00886109">
        <w:rPr>
          <w:spacing w:val="1"/>
          <w:sz w:val="22"/>
          <w:szCs w:val="22"/>
        </w:rPr>
        <w:t>р</w:t>
      </w:r>
      <w:r w:rsidRPr="00886109">
        <w:rPr>
          <w:sz w:val="22"/>
          <w:szCs w:val="22"/>
        </w:rPr>
        <w:t xml:space="preserve">т </w:t>
      </w:r>
      <w:r w:rsidRPr="00886109">
        <w:rPr>
          <w:spacing w:val="-1"/>
          <w:sz w:val="22"/>
          <w:szCs w:val="22"/>
        </w:rPr>
        <w:t>п</w:t>
      </w:r>
      <w:r w:rsidRPr="00886109">
        <w:rPr>
          <w:sz w:val="22"/>
          <w:szCs w:val="22"/>
        </w:rPr>
        <w:t>е</w:t>
      </w:r>
      <w:r w:rsidRPr="00886109">
        <w:rPr>
          <w:spacing w:val="1"/>
          <w:sz w:val="22"/>
          <w:szCs w:val="22"/>
        </w:rPr>
        <w:t>р</w:t>
      </w:r>
      <w:r w:rsidRPr="00886109">
        <w:rPr>
          <w:spacing w:val="-1"/>
          <w:sz w:val="22"/>
          <w:szCs w:val="22"/>
        </w:rPr>
        <w:t>е</w:t>
      </w:r>
      <w:r w:rsidRPr="00886109">
        <w:rPr>
          <w:spacing w:val="3"/>
          <w:sz w:val="22"/>
          <w:szCs w:val="22"/>
        </w:rPr>
        <w:t>д</w:t>
      </w:r>
      <w:r w:rsidRPr="00886109">
        <w:rPr>
          <w:spacing w:val="1"/>
          <w:sz w:val="22"/>
          <w:szCs w:val="22"/>
        </w:rPr>
        <w:t>ов</w:t>
      </w:r>
      <w:r w:rsidRPr="00886109">
        <w:rPr>
          <w:spacing w:val="-1"/>
          <w:sz w:val="22"/>
          <w:szCs w:val="22"/>
        </w:rPr>
        <w:t>ы</w:t>
      </w:r>
      <w:r w:rsidRPr="00886109">
        <w:rPr>
          <w:sz w:val="22"/>
          <w:szCs w:val="22"/>
        </w:rPr>
        <w:t xml:space="preserve">м </w:t>
      </w:r>
      <w:r w:rsidRPr="00886109">
        <w:rPr>
          <w:spacing w:val="1"/>
          <w:sz w:val="22"/>
          <w:szCs w:val="22"/>
        </w:rPr>
        <w:t>о</w:t>
      </w:r>
      <w:r w:rsidRPr="00886109">
        <w:rPr>
          <w:sz w:val="22"/>
          <w:szCs w:val="22"/>
        </w:rPr>
        <w:t>пы</w:t>
      </w:r>
      <w:r w:rsidRPr="00886109">
        <w:rPr>
          <w:spacing w:val="-1"/>
          <w:sz w:val="22"/>
          <w:szCs w:val="22"/>
        </w:rPr>
        <w:t>т</w:t>
      </w:r>
      <w:r w:rsidRPr="00886109">
        <w:rPr>
          <w:sz w:val="22"/>
          <w:szCs w:val="22"/>
        </w:rPr>
        <w:t>ом</w:t>
      </w:r>
      <w:r w:rsidRPr="00886109">
        <w:rPr>
          <w:spacing w:val="1"/>
          <w:sz w:val="22"/>
          <w:szCs w:val="22"/>
        </w:rPr>
        <w:t>.</w:t>
      </w:r>
      <w:r>
        <w:rPr>
          <w:spacing w:val="1"/>
        </w:rPr>
        <w:t xml:space="preserve"> </w:t>
      </w: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w:t>
      </w:r>
      <w:r w:rsidRPr="00886109">
        <w:rPr>
          <w:spacing w:val="68"/>
          <w:sz w:val="22"/>
          <w:szCs w:val="22"/>
        </w:rPr>
        <w:t xml:space="preserve"> </w:t>
      </w:r>
      <w:r w:rsidRPr="00886109">
        <w:rPr>
          <w:spacing w:val="1"/>
          <w:sz w:val="22"/>
          <w:szCs w:val="22"/>
        </w:rPr>
        <w:t>в</w:t>
      </w:r>
      <w:r w:rsidRPr="00886109">
        <w:rPr>
          <w:sz w:val="22"/>
          <w:szCs w:val="22"/>
        </w:rPr>
        <w:t>ы</w:t>
      </w:r>
      <w:r w:rsidRPr="00886109">
        <w:rPr>
          <w:spacing w:val="1"/>
          <w:sz w:val="22"/>
          <w:szCs w:val="22"/>
        </w:rPr>
        <w:t>с</w:t>
      </w:r>
      <w:r w:rsidRPr="00886109">
        <w:rPr>
          <w:spacing w:val="-1"/>
          <w:sz w:val="22"/>
          <w:szCs w:val="22"/>
        </w:rPr>
        <w:t>ши</w:t>
      </w:r>
      <w:r w:rsidRPr="00886109">
        <w:rPr>
          <w:sz w:val="22"/>
          <w:szCs w:val="22"/>
        </w:rPr>
        <w:t>х</w:t>
      </w:r>
      <w:r w:rsidRPr="00886109">
        <w:rPr>
          <w:spacing w:val="69"/>
          <w:sz w:val="22"/>
          <w:szCs w:val="22"/>
        </w:rPr>
        <w:t xml:space="preserve"> </w:t>
      </w:r>
      <w:r w:rsidRPr="00886109">
        <w:rPr>
          <w:spacing w:val="1"/>
          <w:sz w:val="22"/>
          <w:szCs w:val="22"/>
        </w:rPr>
        <w:t>до</w:t>
      </w:r>
      <w:r w:rsidRPr="00886109">
        <w:rPr>
          <w:spacing w:val="-2"/>
          <w:sz w:val="22"/>
          <w:szCs w:val="22"/>
        </w:rPr>
        <w:t>с</w:t>
      </w:r>
      <w:r w:rsidRPr="00886109">
        <w:rPr>
          <w:sz w:val="22"/>
          <w:szCs w:val="22"/>
        </w:rPr>
        <w:t>ти</w:t>
      </w:r>
      <w:r w:rsidRPr="00886109">
        <w:rPr>
          <w:spacing w:val="1"/>
          <w:sz w:val="22"/>
          <w:szCs w:val="22"/>
        </w:rPr>
        <w:t>ж</w:t>
      </w:r>
      <w:r w:rsidRPr="00886109">
        <w:rPr>
          <w:spacing w:val="-1"/>
          <w:sz w:val="22"/>
          <w:szCs w:val="22"/>
        </w:rPr>
        <w:t>е</w:t>
      </w:r>
      <w:r w:rsidRPr="00886109">
        <w:rPr>
          <w:sz w:val="22"/>
          <w:szCs w:val="22"/>
        </w:rPr>
        <w:t>ний</w:t>
      </w:r>
      <w:r w:rsidRPr="00886109">
        <w:rPr>
          <w:spacing w:val="69"/>
          <w:sz w:val="22"/>
          <w:szCs w:val="22"/>
        </w:rPr>
        <w:t xml:space="preserve"> </w:t>
      </w:r>
      <w:r w:rsidRPr="00886109">
        <w:rPr>
          <w:spacing w:val="1"/>
          <w:sz w:val="22"/>
          <w:szCs w:val="22"/>
        </w:rPr>
        <w:t>х</w:t>
      </w:r>
      <w:r w:rsidRPr="00886109">
        <w:rPr>
          <w:spacing w:val="-1"/>
          <w:sz w:val="22"/>
          <w:szCs w:val="22"/>
        </w:rPr>
        <w:t>а</w:t>
      </w:r>
      <w:r w:rsidRPr="00886109">
        <w:rPr>
          <w:spacing w:val="1"/>
          <w:sz w:val="22"/>
          <w:szCs w:val="22"/>
        </w:rPr>
        <w:t>р</w:t>
      </w:r>
      <w:r w:rsidRPr="00886109">
        <w:rPr>
          <w:sz w:val="22"/>
          <w:szCs w:val="22"/>
        </w:rPr>
        <w:t>а</w:t>
      </w:r>
      <w:r w:rsidRPr="00886109">
        <w:rPr>
          <w:spacing w:val="1"/>
          <w:sz w:val="22"/>
          <w:szCs w:val="22"/>
        </w:rPr>
        <w:t>к</w:t>
      </w:r>
      <w:r w:rsidRPr="00886109">
        <w:rPr>
          <w:spacing w:val="-1"/>
          <w:sz w:val="22"/>
          <w:szCs w:val="22"/>
        </w:rPr>
        <w:t>т</w:t>
      </w:r>
      <w:r w:rsidRPr="00886109">
        <w:rPr>
          <w:sz w:val="22"/>
          <w:szCs w:val="22"/>
        </w:rPr>
        <w:t>е</w:t>
      </w:r>
      <w:r w:rsidRPr="00886109">
        <w:rPr>
          <w:spacing w:val="-1"/>
          <w:sz w:val="22"/>
          <w:szCs w:val="22"/>
        </w:rPr>
        <w:t>ри</w:t>
      </w:r>
      <w:r w:rsidRPr="00886109">
        <w:rPr>
          <w:sz w:val="22"/>
          <w:szCs w:val="22"/>
        </w:rPr>
        <w:t>з</w:t>
      </w:r>
      <w:r w:rsidRPr="00886109">
        <w:rPr>
          <w:spacing w:val="-3"/>
          <w:sz w:val="22"/>
          <w:szCs w:val="22"/>
        </w:rPr>
        <w:t>у</w:t>
      </w:r>
      <w:r w:rsidRPr="00886109">
        <w:rPr>
          <w:sz w:val="22"/>
          <w:szCs w:val="22"/>
        </w:rPr>
        <w:t>ется</w:t>
      </w:r>
      <w:r w:rsidRPr="00886109">
        <w:rPr>
          <w:spacing w:val="72"/>
          <w:sz w:val="22"/>
          <w:szCs w:val="22"/>
        </w:rPr>
        <w:t xml:space="preserve"> </w:t>
      </w:r>
      <w:r w:rsidRPr="00886109">
        <w:rPr>
          <w:spacing w:val="1"/>
          <w:sz w:val="22"/>
          <w:szCs w:val="22"/>
        </w:rPr>
        <w:t>пос</w:t>
      </w:r>
      <w:r w:rsidRPr="00886109">
        <w:rPr>
          <w:spacing w:val="-1"/>
          <w:sz w:val="22"/>
          <w:szCs w:val="22"/>
        </w:rPr>
        <w:t>т</w:t>
      </w:r>
      <w:r w:rsidRPr="00886109">
        <w:rPr>
          <w:sz w:val="22"/>
          <w:szCs w:val="22"/>
        </w:rPr>
        <w:t>о</w:t>
      </w:r>
      <w:r w:rsidRPr="00886109">
        <w:rPr>
          <w:spacing w:val="-1"/>
          <w:sz w:val="22"/>
          <w:szCs w:val="22"/>
        </w:rPr>
        <w:t>я</w:t>
      </w:r>
      <w:r w:rsidRPr="00886109">
        <w:rPr>
          <w:sz w:val="22"/>
          <w:szCs w:val="22"/>
        </w:rPr>
        <w:t>нны</w:t>
      </w:r>
      <w:r w:rsidRPr="00886109">
        <w:rPr>
          <w:spacing w:val="1"/>
          <w:sz w:val="22"/>
          <w:szCs w:val="22"/>
        </w:rPr>
        <w:t>м</w:t>
      </w:r>
      <w:r w:rsidRPr="00886109">
        <w:rPr>
          <w:spacing w:val="69"/>
          <w:sz w:val="22"/>
          <w:szCs w:val="22"/>
        </w:rPr>
        <w:t xml:space="preserve"> </w:t>
      </w:r>
      <w:r w:rsidRPr="00886109">
        <w:rPr>
          <w:spacing w:val="-1"/>
          <w:sz w:val="22"/>
          <w:szCs w:val="22"/>
        </w:rPr>
        <w:t>п</w:t>
      </w:r>
      <w:r w:rsidRPr="00886109">
        <w:rPr>
          <w:spacing w:val="1"/>
          <w:sz w:val="22"/>
          <w:szCs w:val="22"/>
        </w:rPr>
        <w:t>ро</w:t>
      </w:r>
      <w:r w:rsidRPr="00886109">
        <w:rPr>
          <w:spacing w:val="-1"/>
          <w:sz w:val="22"/>
          <w:szCs w:val="22"/>
        </w:rPr>
        <w:t>г</w:t>
      </w:r>
      <w:r w:rsidRPr="00886109">
        <w:rPr>
          <w:sz w:val="22"/>
          <w:szCs w:val="22"/>
        </w:rPr>
        <w:t>р</w:t>
      </w:r>
      <w:r w:rsidRPr="00886109">
        <w:rPr>
          <w:spacing w:val="-1"/>
          <w:sz w:val="22"/>
          <w:szCs w:val="22"/>
        </w:rPr>
        <w:t>е</w:t>
      </w:r>
      <w:r w:rsidRPr="00886109">
        <w:rPr>
          <w:sz w:val="22"/>
          <w:szCs w:val="22"/>
        </w:rPr>
        <w:t>сс</w:t>
      </w:r>
      <w:r w:rsidRPr="00886109">
        <w:rPr>
          <w:spacing w:val="10"/>
          <w:sz w:val="22"/>
          <w:szCs w:val="22"/>
        </w:rPr>
        <w:t>и</w:t>
      </w:r>
      <w:r w:rsidRPr="00886109">
        <w:rPr>
          <w:spacing w:val="1"/>
          <w:sz w:val="22"/>
          <w:szCs w:val="22"/>
        </w:rPr>
        <w:t>в</w:t>
      </w:r>
      <w:r w:rsidRPr="00886109">
        <w:rPr>
          <w:sz w:val="22"/>
          <w:szCs w:val="22"/>
        </w:rPr>
        <w:t>н</w:t>
      </w:r>
      <w:r w:rsidRPr="00886109">
        <w:rPr>
          <w:spacing w:val="2"/>
          <w:sz w:val="22"/>
          <w:szCs w:val="22"/>
        </w:rPr>
        <w:t>ы</w:t>
      </w:r>
      <w:r w:rsidRPr="00886109">
        <w:rPr>
          <w:sz w:val="22"/>
          <w:szCs w:val="22"/>
        </w:rPr>
        <w:t>м</w:t>
      </w:r>
      <w:r w:rsidRPr="00886109">
        <w:rPr>
          <w:spacing w:val="2"/>
          <w:sz w:val="22"/>
          <w:szCs w:val="22"/>
        </w:rPr>
        <w:t xml:space="preserve"> </w:t>
      </w:r>
      <w:r w:rsidRPr="00886109">
        <w:rPr>
          <w:spacing w:val="1"/>
          <w:sz w:val="22"/>
          <w:szCs w:val="22"/>
        </w:rPr>
        <w:t>р</w:t>
      </w:r>
      <w:r w:rsidRPr="00886109">
        <w:rPr>
          <w:sz w:val="22"/>
          <w:szCs w:val="22"/>
        </w:rPr>
        <w:t>ост</w:t>
      </w:r>
      <w:r w:rsidRPr="00886109">
        <w:rPr>
          <w:spacing w:val="1"/>
          <w:sz w:val="22"/>
          <w:szCs w:val="22"/>
        </w:rPr>
        <w:t>ом</w:t>
      </w:r>
      <w:r w:rsidRPr="00886109">
        <w:rPr>
          <w:spacing w:val="4"/>
          <w:sz w:val="22"/>
          <w:szCs w:val="22"/>
        </w:rPr>
        <w:t xml:space="preserve"> </w:t>
      </w:r>
      <w:r w:rsidRPr="00886109">
        <w:rPr>
          <w:spacing w:val="-3"/>
          <w:sz w:val="22"/>
          <w:szCs w:val="22"/>
        </w:rPr>
        <w:t>у</w:t>
      </w:r>
      <w:r w:rsidRPr="00886109">
        <w:rPr>
          <w:spacing w:val="1"/>
          <w:sz w:val="22"/>
          <w:szCs w:val="22"/>
        </w:rPr>
        <w:t>ро</w:t>
      </w:r>
      <w:r w:rsidRPr="00886109">
        <w:rPr>
          <w:spacing w:val="-2"/>
          <w:sz w:val="22"/>
          <w:szCs w:val="22"/>
        </w:rPr>
        <w:t>в</w:t>
      </w:r>
      <w:r w:rsidRPr="00886109">
        <w:rPr>
          <w:sz w:val="22"/>
          <w:szCs w:val="22"/>
        </w:rPr>
        <w:t>н</w:t>
      </w:r>
      <w:r w:rsidRPr="00886109">
        <w:rPr>
          <w:spacing w:val="1"/>
          <w:sz w:val="22"/>
          <w:szCs w:val="22"/>
        </w:rPr>
        <w:t>я</w:t>
      </w:r>
      <w:r w:rsidRPr="00886109">
        <w:rPr>
          <w:spacing w:val="2"/>
          <w:sz w:val="22"/>
          <w:szCs w:val="22"/>
        </w:rPr>
        <w:t xml:space="preserve"> </w:t>
      </w:r>
      <w:r w:rsidRPr="00886109">
        <w:rPr>
          <w:sz w:val="22"/>
          <w:szCs w:val="22"/>
        </w:rPr>
        <w:t>с</w:t>
      </w:r>
      <w:r w:rsidRPr="00886109">
        <w:rPr>
          <w:spacing w:val="2"/>
          <w:sz w:val="22"/>
          <w:szCs w:val="22"/>
        </w:rPr>
        <w:t>п</w:t>
      </w:r>
      <w:r w:rsidRPr="00886109">
        <w:rPr>
          <w:sz w:val="22"/>
          <w:szCs w:val="22"/>
        </w:rPr>
        <w:t>ор</w:t>
      </w:r>
      <w:r w:rsidRPr="00886109">
        <w:rPr>
          <w:spacing w:val="-1"/>
          <w:sz w:val="22"/>
          <w:szCs w:val="22"/>
        </w:rPr>
        <w:t>т</w:t>
      </w:r>
      <w:r w:rsidRPr="00886109">
        <w:rPr>
          <w:sz w:val="22"/>
          <w:szCs w:val="22"/>
        </w:rPr>
        <w:t>ив</w:t>
      </w:r>
      <w:r w:rsidRPr="00886109">
        <w:rPr>
          <w:spacing w:val="-1"/>
          <w:sz w:val="22"/>
          <w:szCs w:val="22"/>
        </w:rPr>
        <w:t>н</w:t>
      </w:r>
      <w:r w:rsidRPr="00886109">
        <w:rPr>
          <w:sz w:val="22"/>
          <w:szCs w:val="22"/>
        </w:rPr>
        <w:t>ы</w:t>
      </w:r>
      <w:r w:rsidRPr="00886109">
        <w:rPr>
          <w:spacing w:val="1"/>
          <w:sz w:val="22"/>
          <w:szCs w:val="22"/>
        </w:rPr>
        <w:t>х</w:t>
      </w:r>
      <w:r w:rsidRPr="00886109">
        <w:rPr>
          <w:spacing w:val="2"/>
          <w:sz w:val="22"/>
          <w:szCs w:val="22"/>
        </w:rPr>
        <w:t xml:space="preserve"> р</w:t>
      </w:r>
      <w:r w:rsidRPr="00886109">
        <w:rPr>
          <w:sz w:val="22"/>
          <w:szCs w:val="22"/>
        </w:rPr>
        <w:t>ез</w:t>
      </w:r>
      <w:r w:rsidRPr="00886109">
        <w:rPr>
          <w:spacing w:val="-2"/>
          <w:sz w:val="22"/>
          <w:szCs w:val="22"/>
        </w:rPr>
        <w:t>у</w:t>
      </w:r>
      <w:r w:rsidRPr="00886109">
        <w:rPr>
          <w:spacing w:val="-1"/>
          <w:sz w:val="22"/>
          <w:szCs w:val="22"/>
        </w:rPr>
        <w:t>л</w:t>
      </w:r>
      <w:r w:rsidRPr="00886109">
        <w:rPr>
          <w:sz w:val="22"/>
          <w:szCs w:val="22"/>
        </w:rPr>
        <w:t>ь</w:t>
      </w:r>
      <w:r w:rsidRPr="00886109">
        <w:rPr>
          <w:spacing w:val="1"/>
          <w:sz w:val="22"/>
          <w:szCs w:val="22"/>
        </w:rPr>
        <w:t>т</w:t>
      </w:r>
      <w:r w:rsidRPr="00886109">
        <w:rPr>
          <w:sz w:val="22"/>
          <w:szCs w:val="22"/>
        </w:rPr>
        <w:t>а</w:t>
      </w:r>
      <w:r w:rsidRPr="00886109">
        <w:rPr>
          <w:spacing w:val="1"/>
          <w:sz w:val="22"/>
          <w:szCs w:val="22"/>
        </w:rPr>
        <w:t>то</w:t>
      </w:r>
      <w:r w:rsidRPr="00886109">
        <w:rPr>
          <w:sz w:val="22"/>
          <w:szCs w:val="22"/>
        </w:rPr>
        <w:t>в</w:t>
      </w:r>
      <w:r w:rsidRPr="00886109">
        <w:rPr>
          <w:spacing w:val="4"/>
          <w:sz w:val="22"/>
          <w:szCs w:val="22"/>
        </w:rPr>
        <w:t xml:space="preserve"> </w:t>
      </w:r>
      <w:r w:rsidRPr="00886109">
        <w:rPr>
          <w:sz w:val="22"/>
          <w:szCs w:val="22"/>
        </w:rPr>
        <w:t>и</w:t>
      </w:r>
      <w:r w:rsidRPr="00886109">
        <w:rPr>
          <w:spacing w:val="5"/>
          <w:sz w:val="22"/>
          <w:szCs w:val="22"/>
        </w:rPr>
        <w:t xml:space="preserve"> </w:t>
      </w:r>
      <w:r w:rsidRPr="00886109">
        <w:rPr>
          <w:spacing w:val="-3"/>
          <w:sz w:val="22"/>
          <w:szCs w:val="22"/>
        </w:rPr>
        <w:t>у</w:t>
      </w:r>
      <w:r w:rsidRPr="00886109">
        <w:rPr>
          <w:sz w:val="22"/>
          <w:szCs w:val="22"/>
        </w:rPr>
        <w:t>ст</w:t>
      </w:r>
      <w:r w:rsidRPr="00886109">
        <w:rPr>
          <w:spacing w:val="1"/>
          <w:sz w:val="22"/>
          <w:szCs w:val="22"/>
        </w:rPr>
        <w:t>ано</w:t>
      </w:r>
      <w:r w:rsidRPr="00886109">
        <w:rPr>
          <w:sz w:val="22"/>
          <w:szCs w:val="22"/>
        </w:rPr>
        <w:t>вл</w:t>
      </w:r>
      <w:r w:rsidRPr="00886109">
        <w:rPr>
          <w:spacing w:val="6"/>
          <w:sz w:val="22"/>
          <w:szCs w:val="22"/>
        </w:rPr>
        <w:t>е</w:t>
      </w:r>
      <w:r w:rsidRPr="00886109">
        <w:rPr>
          <w:spacing w:val="1"/>
          <w:sz w:val="22"/>
          <w:szCs w:val="22"/>
        </w:rPr>
        <w:t>ни</w:t>
      </w:r>
      <w:r w:rsidRPr="00886109">
        <w:rPr>
          <w:spacing w:val="-1"/>
          <w:sz w:val="22"/>
          <w:szCs w:val="22"/>
        </w:rPr>
        <w:t>е</w:t>
      </w:r>
      <w:r w:rsidRPr="00886109">
        <w:rPr>
          <w:sz w:val="22"/>
          <w:szCs w:val="22"/>
        </w:rPr>
        <w:t>м</w:t>
      </w:r>
      <w:r w:rsidRPr="00886109">
        <w:rPr>
          <w:spacing w:val="3"/>
          <w:sz w:val="22"/>
          <w:szCs w:val="22"/>
        </w:rPr>
        <w:t xml:space="preserve"> </w:t>
      </w:r>
      <w:r w:rsidRPr="00886109">
        <w:rPr>
          <w:spacing w:val="1"/>
          <w:sz w:val="22"/>
          <w:szCs w:val="22"/>
        </w:rPr>
        <w:t>в</w:t>
      </w:r>
      <w:r w:rsidRPr="00886109">
        <w:rPr>
          <w:sz w:val="22"/>
          <w:szCs w:val="22"/>
        </w:rPr>
        <w:t>с</w:t>
      </w:r>
      <w:r>
        <w:t>е</w:t>
      </w:r>
      <w:r w:rsidRPr="00886109">
        <w:rPr>
          <w:spacing w:val="3"/>
          <w:sz w:val="22"/>
          <w:szCs w:val="22"/>
        </w:rPr>
        <w:t xml:space="preserve"> </w:t>
      </w:r>
      <w:r w:rsidRPr="00886109">
        <w:rPr>
          <w:spacing w:val="1"/>
          <w:sz w:val="22"/>
          <w:szCs w:val="22"/>
        </w:rPr>
        <w:t>н</w:t>
      </w:r>
      <w:r w:rsidRPr="00886109">
        <w:rPr>
          <w:spacing w:val="2"/>
          <w:sz w:val="22"/>
          <w:szCs w:val="22"/>
        </w:rPr>
        <w:t>о</w:t>
      </w:r>
      <w:r w:rsidRPr="00886109">
        <w:rPr>
          <w:spacing w:val="-2"/>
          <w:sz w:val="22"/>
          <w:szCs w:val="22"/>
        </w:rPr>
        <w:t>в</w:t>
      </w:r>
      <w:r w:rsidRPr="00886109">
        <w:rPr>
          <w:sz w:val="22"/>
          <w:szCs w:val="22"/>
        </w:rPr>
        <w:t>ы</w:t>
      </w:r>
      <w:r w:rsidRPr="00886109">
        <w:rPr>
          <w:spacing w:val="1"/>
          <w:sz w:val="22"/>
          <w:szCs w:val="22"/>
        </w:rPr>
        <w:t>х</w:t>
      </w:r>
      <w:r w:rsidRPr="00886109">
        <w:rPr>
          <w:spacing w:val="2"/>
          <w:sz w:val="22"/>
          <w:szCs w:val="22"/>
        </w:rPr>
        <w:t xml:space="preserve"> </w:t>
      </w:r>
      <w:r w:rsidRPr="00886109">
        <w:rPr>
          <w:sz w:val="22"/>
          <w:szCs w:val="22"/>
        </w:rPr>
        <w:t>и</w:t>
      </w:r>
      <w:r w:rsidRPr="00886109">
        <w:rPr>
          <w:spacing w:val="5"/>
          <w:sz w:val="22"/>
          <w:szCs w:val="22"/>
        </w:rPr>
        <w:t xml:space="preserve"> </w:t>
      </w:r>
      <w:r w:rsidRPr="00886109">
        <w:rPr>
          <w:spacing w:val="4"/>
          <w:sz w:val="22"/>
          <w:szCs w:val="22"/>
        </w:rPr>
        <w:t>н</w:t>
      </w:r>
      <w:r w:rsidRPr="00886109">
        <w:rPr>
          <w:spacing w:val="1"/>
          <w:sz w:val="22"/>
          <w:szCs w:val="22"/>
        </w:rPr>
        <w:t>о</w:t>
      </w:r>
      <w:r w:rsidRPr="00886109">
        <w:rPr>
          <w:sz w:val="22"/>
          <w:szCs w:val="22"/>
        </w:rPr>
        <w:t>вы</w:t>
      </w:r>
      <w:r w:rsidRPr="00886109">
        <w:rPr>
          <w:spacing w:val="2"/>
          <w:sz w:val="22"/>
          <w:szCs w:val="22"/>
        </w:rPr>
        <w:t>х</w:t>
      </w:r>
      <w:r w:rsidRPr="00886109">
        <w:rPr>
          <w:sz w:val="22"/>
          <w:szCs w:val="22"/>
        </w:rPr>
        <w:t xml:space="preserve">, </w:t>
      </w:r>
      <w:r w:rsidRPr="00886109">
        <w:rPr>
          <w:spacing w:val="-1"/>
          <w:sz w:val="22"/>
          <w:szCs w:val="22"/>
        </w:rPr>
        <w:t>ин</w:t>
      </w:r>
      <w:r w:rsidRPr="00886109">
        <w:rPr>
          <w:spacing w:val="1"/>
          <w:sz w:val="22"/>
          <w:szCs w:val="22"/>
        </w:rPr>
        <w:t>о</w:t>
      </w:r>
      <w:r w:rsidRPr="00886109">
        <w:rPr>
          <w:sz w:val="22"/>
          <w:szCs w:val="22"/>
        </w:rPr>
        <w:t>гда фен</w:t>
      </w:r>
      <w:r w:rsidRPr="00886109">
        <w:rPr>
          <w:spacing w:val="1"/>
          <w:sz w:val="22"/>
          <w:szCs w:val="22"/>
        </w:rPr>
        <w:t>о</w:t>
      </w:r>
      <w:r w:rsidRPr="00886109">
        <w:rPr>
          <w:spacing w:val="-1"/>
          <w:sz w:val="22"/>
          <w:szCs w:val="22"/>
        </w:rPr>
        <w:t>м</w:t>
      </w:r>
      <w:r w:rsidRPr="00886109">
        <w:rPr>
          <w:spacing w:val="-2"/>
          <w:sz w:val="22"/>
          <w:szCs w:val="22"/>
        </w:rPr>
        <w:t>е</w:t>
      </w:r>
      <w:r w:rsidRPr="00886109">
        <w:rPr>
          <w:sz w:val="22"/>
          <w:szCs w:val="22"/>
        </w:rPr>
        <w:t>на</w:t>
      </w:r>
      <w:r w:rsidRPr="00886109">
        <w:rPr>
          <w:spacing w:val="1"/>
          <w:sz w:val="22"/>
          <w:szCs w:val="22"/>
        </w:rPr>
        <w:t>л</w:t>
      </w:r>
      <w:r w:rsidRPr="00886109">
        <w:rPr>
          <w:spacing w:val="-1"/>
          <w:sz w:val="22"/>
          <w:szCs w:val="22"/>
        </w:rPr>
        <w:t>ьн</w:t>
      </w:r>
      <w:r w:rsidRPr="00886109">
        <w:rPr>
          <w:sz w:val="22"/>
          <w:szCs w:val="22"/>
        </w:rPr>
        <w:t>ы</w:t>
      </w:r>
      <w:r w:rsidRPr="00886109">
        <w:rPr>
          <w:spacing w:val="2"/>
          <w:sz w:val="22"/>
          <w:szCs w:val="22"/>
        </w:rPr>
        <w:t>х</w:t>
      </w:r>
      <w:r w:rsidRPr="00886109">
        <w:rPr>
          <w:sz w:val="22"/>
          <w:szCs w:val="22"/>
        </w:rPr>
        <w:t xml:space="preserve">, </w:t>
      </w:r>
      <w:r w:rsidRPr="00886109">
        <w:rPr>
          <w:spacing w:val="-1"/>
          <w:sz w:val="22"/>
          <w:szCs w:val="22"/>
        </w:rPr>
        <w:t>р</w:t>
      </w:r>
      <w:r w:rsidRPr="00886109">
        <w:rPr>
          <w:sz w:val="22"/>
          <w:szCs w:val="22"/>
        </w:rPr>
        <w:t>е</w:t>
      </w:r>
      <w:r w:rsidRPr="00886109">
        <w:rPr>
          <w:spacing w:val="-1"/>
          <w:sz w:val="22"/>
          <w:szCs w:val="22"/>
        </w:rPr>
        <w:t>к</w:t>
      </w:r>
      <w:r w:rsidRPr="00886109">
        <w:rPr>
          <w:sz w:val="22"/>
          <w:szCs w:val="22"/>
        </w:rPr>
        <w:t>о</w:t>
      </w:r>
      <w:r w:rsidRPr="00886109">
        <w:rPr>
          <w:spacing w:val="1"/>
          <w:sz w:val="22"/>
          <w:szCs w:val="22"/>
        </w:rPr>
        <w:t>р</w:t>
      </w:r>
      <w:r w:rsidRPr="00886109">
        <w:rPr>
          <w:spacing w:val="-1"/>
          <w:sz w:val="22"/>
          <w:szCs w:val="22"/>
        </w:rPr>
        <w:t>д</w:t>
      </w:r>
      <w:r w:rsidRPr="00886109">
        <w:rPr>
          <w:sz w:val="22"/>
          <w:szCs w:val="22"/>
        </w:rPr>
        <w:t>ов</w:t>
      </w:r>
      <w:r w:rsidRPr="00886109">
        <w:rPr>
          <w:spacing w:val="3"/>
          <w:sz w:val="22"/>
          <w:szCs w:val="22"/>
        </w:rPr>
        <w:t xml:space="preserve"> </w:t>
      </w:r>
      <w:r w:rsidRPr="00886109">
        <w:rPr>
          <w:sz w:val="22"/>
          <w:szCs w:val="22"/>
        </w:rPr>
        <w:t xml:space="preserve">— </w:t>
      </w:r>
      <w:r w:rsidRPr="00886109">
        <w:rPr>
          <w:spacing w:val="1"/>
          <w:sz w:val="22"/>
          <w:szCs w:val="22"/>
        </w:rPr>
        <w:t>«</w:t>
      </w:r>
      <w:r w:rsidRPr="00886109">
        <w:rPr>
          <w:sz w:val="22"/>
          <w:szCs w:val="22"/>
        </w:rPr>
        <w:t>рек</w:t>
      </w:r>
      <w:r w:rsidRPr="00886109">
        <w:rPr>
          <w:spacing w:val="1"/>
          <w:sz w:val="22"/>
          <w:szCs w:val="22"/>
        </w:rPr>
        <w:t>о</w:t>
      </w:r>
      <w:r w:rsidRPr="00886109">
        <w:rPr>
          <w:sz w:val="22"/>
          <w:szCs w:val="22"/>
        </w:rPr>
        <w:t>р</w:t>
      </w:r>
      <w:r w:rsidRPr="00886109">
        <w:rPr>
          <w:spacing w:val="-1"/>
          <w:sz w:val="22"/>
          <w:szCs w:val="22"/>
        </w:rPr>
        <w:t>д</w:t>
      </w:r>
      <w:r w:rsidRPr="00886109">
        <w:rPr>
          <w:sz w:val="22"/>
          <w:szCs w:val="22"/>
        </w:rPr>
        <w:t>ов ве</w:t>
      </w:r>
      <w:r w:rsidRPr="00886109">
        <w:rPr>
          <w:spacing w:val="1"/>
          <w:sz w:val="22"/>
          <w:szCs w:val="22"/>
        </w:rPr>
        <w:t>к</w:t>
      </w:r>
      <w:r w:rsidRPr="00886109">
        <w:rPr>
          <w:sz w:val="22"/>
          <w:szCs w:val="22"/>
        </w:rPr>
        <w:t>а».</w:t>
      </w:r>
    </w:p>
    <w:p w:rsidR="006D7113" w:rsidRPr="00886109" w:rsidRDefault="006D7113" w:rsidP="00417A5B">
      <w:pPr>
        <w:widowControl w:val="0"/>
        <w:tabs>
          <w:tab w:val="left" w:pos="2202"/>
          <w:tab w:val="left" w:pos="3975"/>
          <w:tab w:val="left" w:pos="5911"/>
          <w:tab w:val="left" w:pos="6379"/>
          <w:tab w:val="left" w:pos="8478"/>
        </w:tabs>
        <w:autoSpaceDE w:val="0"/>
        <w:autoSpaceDN w:val="0"/>
        <w:adjustRightInd w:val="0"/>
        <w:ind w:firstLine="567"/>
        <w:jc w:val="both"/>
        <w:rPr>
          <w:sz w:val="22"/>
          <w:szCs w:val="22"/>
        </w:rPr>
      </w:pPr>
      <w:r w:rsidRPr="00886109">
        <w:rPr>
          <w:sz w:val="22"/>
          <w:szCs w:val="22"/>
        </w:rPr>
        <w:lastRenderedPageBreak/>
        <w:t>В</w:t>
      </w:r>
      <w:r w:rsidRPr="00886109">
        <w:rPr>
          <w:spacing w:val="1"/>
          <w:sz w:val="22"/>
          <w:szCs w:val="22"/>
        </w:rPr>
        <w:t>ы</w:t>
      </w:r>
      <w:r w:rsidRPr="00886109">
        <w:rPr>
          <w:sz w:val="22"/>
          <w:szCs w:val="22"/>
        </w:rPr>
        <w:t>со</w:t>
      </w:r>
      <w:r w:rsidRPr="00886109">
        <w:rPr>
          <w:spacing w:val="-1"/>
          <w:sz w:val="22"/>
          <w:szCs w:val="22"/>
        </w:rPr>
        <w:t>к</w:t>
      </w:r>
      <w:r w:rsidRPr="00886109">
        <w:rPr>
          <w:sz w:val="22"/>
          <w:szCs w:val="22"/>
        </w:rPr>
        <w:t>и</w:t>
      </w:r>
      <w:r w:rsidRPr="00886109">
        <w:rPr>
          <w:spacing w:val="1"/>
          <w:sz w:val="22"/>
          <w:szCs w:val="22"/>
        </w:rPr>
        <w:t>е</w:t>
      </w:r>
      <w:r w:rsidRPr="00886109">
        <w:rPr>
          <w:spacing w:val="1"/>
          <w:sz w:val="22"/>
          <w:szCs w:val="22"/>
        </w:rPr>
        <w:tab/>
        <w:t>р</w:t>
      </w:r>
      <w:r w:rsidRPr="00886109">
        <w:rPr>
          <w:sz w:val="22"/>
          <w:szCs w:val="22"/>
        </w:rPr>
        <w:t>ез</w:t>
      </w:r>
      <w:r w:rsidRPr="00886109">
        <w:rPr>
          <w:spacing w:val="-2"/>
          <w:sz w:val="22"/>
          <w:szCs w:val="22"/>
        </w:rPr>
        <w:t>у</w:t>
      </w:r>
      <w:r w:rsidRPr="00886109">
        <w:rPr>
          <w:spacing w:val="-1"/>
          <w:sz w:val="22"/>
          <w:szCs w:val="22"/>
        </w:rPr>
        <w:t>л</w:t>
      </w:r>
      <w:r w:rsidRPr="00886109">
        <w:rPr>
          <w:sz w:val="22"/>
          <w:szCs w:val="22"/>
        </w:rPr>
        <w:t>ь</w:t>
      </w:r>
      <w:r w:rsidRPr="00886109">
        <w:rPr>
          <w:spacing w:val="1"/>
          <w:sz w:val="22"/>
          <w:szCs w:val="22"/>
        </w:rPr>
        <w:t>т</w:t>
      </w:r>
      <w:r w:rsidRPr="00886109">
        <w:rPr>
          <w:sz w:val="22"/>
          <w:szCs w:val="22"/>
        </w:rPr>
        <w:t>а</w:t>
      </w:r>
      <w:r w:rsidRPr="00886109">
        <w:rPr>
          <w:spacing w:val="1"/>
          <w:sz w:val="22"/>
          <w:szCs w:val="22"/>
        </w:rPr>
        <w:t>т</w:t>
      </w:r>
      <w:r w:rsidRPr="00886109">
        <w:rPr>
          <w:sz w:val="22"/>
          <w:szCs w:val="22"/>
        </w:rPr>
        <w:t>ы</w:t>
      </w:r>
      <w:r w:rsidRPr="00886109">
        <w:rPr>
          <w:sz w:val="22"/>
          <w:szCs w:val="22"/>
        </w:rPr>
        <w:tab/>
      </w:r>
      <w:r w:rsidRPr="00886109">
        <w:rPr>
          <w:spacing w:val="1"/>
          <w:sz w:val="22"/>
          <w:szCs w:val="22"/>
        </w:rPr>
        <w:t>д</w:t>
      </w:r>
      <w:r w:rsidRPr="00886109">
        <w:rPr>
          <w:sz w:val="22"/>
          <w:szCs w:val="22"/>
        </w:rPr>
        <w:t>остигаются</w:t>
      </w:r>
      <w:r>
        <w:rPr>
          <w:sz w:val="22"/>
          <w:szCs w:val="22"/>
        </w:rPr>
        <w:t xml:space="preserve"> </w:t>
      </w:r>
      <w:r w:rsidRPr="00886109">
        <w:rPr>
          <w:sz w:val="22"/>
          <w:szCs w:val="22"/>
        </w:rPr>
        <w:t>и</w:t>
      </w:r>
      <w:r w:rsidRPr="00886109">
        <w:rPr>
          <w:spacing w:val="1"/>
          <w:sz w:val="22"/>
          <w:szCs w:val="22"/>
        </w:rPr>
        <w:t>н</w:t>
      </w:r>
      <w:r w:rsidRPr="00886109">
        <w:rPr>
          <w:spacing w:val="-1"/>
          <w:sz w:val="22"/>
          <w:szCs w:val="22"/>
        </w:rPr>
        <w:t>т</w:t>
      </w:r>
      <w:r w:rsidRPr="00886109">
        <w:rPr>
          <w:sz w:val="22"/>
          <w:szCs w:val="22"/>
        </w:rPr>
        <w:t>е</w:t>
      </w:r>
      <w:r w:rsidRPr="00886109">
        <w:rPr>
          <w:spacing w:val="1"/>
          <w:sz w:val="22"/>
          <w:szCs w:val="22"/>
        </w:rPr>
        <w:t>н</w:t>
      </w:r>
      <w:r w:rsidRPr="00886109">
        <w:rPr>
          <w:spacing w:val="-1"/>
          <w:sz w:val="22"/>
          <w:szCs w:val="22"/>
        </w:rPr>
        <w:t>с</w:t>
      </w:r>
      <w:r w:rsidRPr="00886109">
        <w:rPr>
          <w:sz w:val="22"/>
          <w:szCs w:val="22"/>
        </w:rPr>
        <w:t>и</w:t>
      </w:r>
      <w:r w:rsidRPr="00886109">
        <w:rPr>
          <w:spacing w:val="-1"/>
          <w:sz w:val="22"/>
          <w:szCs w:val="22"/>
        </w:rPr>
        <w:t>ф</w:t>
      </w:r>
      <w:r w:rsidRPr="00886109">
        <w:rPr>
          <w:sz w:val="22"/>
          <w:szCs w:val="22"/>
        </w:rPr>
        <w:t>ика</w:t>
      </w:r>
      <w:r w:rsidRPr="00886109">
        <w:rPr>
          <w:spacing w:val="-1"/>
          <w:sz w:val="22"/>
          <w:szCs w:val="22"/>
        </w:rPr>
        <w:t>ц</w:t>
      </w:r>
      <w:r w:rsidRPr="00886109">
        <w:rPr>
          <w:sz w:val="22"/>
          <w:szCs w:val="22"/>
        </w:rPr>
        <w:t>и</w:t>
      </w:r>
      <w:r w:rsidRPr="00886109">
        <w:rPr>
          <w:spacing w:val="-1"/>
          <w:sz w:val="22"/>
          <w:szCs w:val="22"/>
        </w:rPr>
        <w:t>е</w:t>
      </w:r>
      <w:r w:rsidRPr="00886109">
        <w:rPr>
          <w:sz w:val="22"/>
          <w:szCs w:val="22"/>
        </w:rPr>
        <w:t>й</w:t>
      </w:r>
      <w:r>
        <w:rPr>
          <w:sz w:val="22"/>
          <w:szCs w:val="22"/>
        </w:rPr>
        <w:t xml:space="preserve"> </w:t>
      </w:r>
      <w:r w:rsidRPr="00886109">
        <w:rPr>
          <w:spacing w:val="-3"/>
          <w:sz w:val="22"/>
          <w:szCs w:val="22"/>
        </w:rPr>
        <w:t>у</w:t>
      </w:r>
      <w:r w:rsidRPr="00886109">
        <w:rPr>
          <w:sz w:val="22"/>
          <w:szCs w:val="22"/>
        </w:rPr>
        <w:t>че</w:t>
      </w:r>
      <w:r w:rsidRPr="00886109">
        <w:rPr>
          <w:spacing w:val="2"/>
          <w:sz w:val="22"/>
          <w:szCs w:val="22"/>
        </w:rPr>
        <w:t>б</w:t>
      </w:r>
      <w:r w:rsidRPr="00886109">
        <w:rPr>
          <w:sz w:val="22"/>
          <w:szCs w:val="22"/>
        </w:rPr>
        <w:t>н</w:t>
      </w:r>
      <w:r w:rsidRPr="00886109">
        <w:rPr>
          <w:spacing w:val="7"/>
          <w:sz w:val="22"/>
          <w:szCs w:val="22"/>
        </w:rPr>
        <w:t>о</w:t>
      </w:r>
      <w:r w:rsidRPr="00886109">
        <w:rPr>
          <w:spacing w:val="1"/>
          <w:sz w:val="22"/>
          <w:szCs w:val="22"/>
        </w:rPr>
        <w:t>-</w:t>
      </w:r>
      <w:r w:rsidRPr="00886109">
        <w:rPr>
          <w:sz w:val="22"/>
          <w:szCs w:val="22"/>
        </w:rPr>
        <w:t>т</w:t>
      </w:r>
      <w:r w:rsidRPr="00886109">
        <w:rPr>
          <w:spacing w:val="1"/>
          <w:sz w:val="22"/>
          <w:szCs w:val="22"/>
        </w:rPr>
        <w:t>р</w:t>
      </w:r>
      <w:r w:rsidRPr="00886109">
        <w:rPr>
          <w:sz w:val="22"/>
          <w:szCs w:val="22"/>
        </w:rPr>
        <w:t>ен</w:t>
      </w:r>
      <w:r w:rsidRPr="00886109">
        <w:rPr>
          <w:spacing w:val="-1"/>
          <w:sz w:val="22"/>
          <w:szCs w:val="22"/>
        </w:rPr>
        <w:t>и</w:t>
      </w:r>
      <w:r w:rsidRPr="00886109">
        <w:rPr>
          <w:sz w:val="22"/>
          <w:szCs w:val="22"/>
        </w:rPr>
        <w:t>р</w:t>
      </w:r>
      <w:r w:rsidRPr="00886109">
        <w:rPr>
          <w:spacing w:val="2"/>
          <w:sz w:val="22"/>
          <w:szCs w:val="22"/>
        </w:rPr>
        <w:t>о</w:t>
      </w:r>
      <w:r w:rsidRPr="00886109">
        <w:rPr>
          <w:spacing w:val="-2"/>
          <w:sz w:val="22"/>
          <w:szCs w:val="22"/>
        </w:rPr>
        <w:t>в</w:t>
      </w:r>
      <w:r w:rsidRPr="00886109">
        <w:rPr>
          <w:sz w:val="22"/>
          <w:szCs w:val="22"/>
        </w:rPr>
        <w:t>очного</w:t>
      </w:r>
      <w:r w:rsidRPr="00886109">
        <w:rPr>
          <w:spacing w:val="10"/>
          <w:sz w:val="22"/>
          <w:szCs w:val="22"/>
        </w:rPr>
        <w:t xml:space="preserve"> </w:t>
      </w:r>
      <w:r w:rsidRPr="00886109">
        <w:rPr>
          <w:spacing w:val="1"/>
          <w:sz w:val="22"/>
          <w:szCs w:val="22"/>
        </w:rPr>
        <w:t>п</w:t>
      </w:r>
      <w:r w:rsidRPr="00886109">
        <w:rPr>
          <w:sz w:val="22"/>
          <w:szCs w:val="22"/>
        </w:rPr>
        <w:t>р</w:t>
      </w:r>
      <w:r w:rsidRPr="00886109">
        <w:rPr>
          <w:spacing w:val="-1"/>
          <w:sz w:val="22"/>
          <w:szCs w:val="22"/>
        </w:rPr>
        <w:t>о</w:t>
      </w:r>
      <w:r w:rsidRPr="00886109">
        <w:rPr>
          <w:sz w:val="22"/>
          <w:szCs w:val="22"/>
        </w:rPr>
        <w:t>ц</w:t>
      </w:r>
      <w:r w:rsidRPr="00886109">
        <w:rPr>
          <w:spacing w:val="1"/>
          <w:sz w:val="22"/>
          <w:szCs w:val="22"/>
        </w:rPr>
        <w:t>е</w:t>
      </w:r>
      <w:r w:rsidRPr="00886109">
        <w:rPr>
          <w:sz w:val="22"/>
          <w:szCs w:val="22"/>
        </w:rPr>
        <w:t>сс</w:t>
      </w:r>
      <w:r w:rsidRPr="00886109">
        <w:rPr>
          <w:spacing w:val="1"/>
          <w:sz w:val="22"/>
          <w:szCs w:val="22"/>
        </w:rPr>
        <w:t>а</w:t>
      </w:r>
      <w:r w:rsidRPr="00886109">
        <w:rPr>
          <w:sz w:val="22"/>
          <w:szCs w:val="22"/>
        </w:rPr>
        <w:t>.</w:t>
      </w:r>
      <w:r w:rsidRPr="00886109">
        <w:rPr>
          <w:spacing w:val="11"/>
          <w:sz w:val="22"/>
          <w:szCs w:val="22"/>
        </w:rPr>
        <w:t xml:space="preserve"> </w:t>
      </w:r>
      <w:r w:rsidRPr="00886109">
        <w:rPr>
          <w:spacing w:val="1"/>
          <w:sz w:val="22"/>
          <w:szCs w:val="22"/>
        </w:rPr>
        <w:t>И</w:t>
      </w:r>
      <w:r w:rsidRPr="00886109">
        <w:rPr>
          <w:sz w:val="22"/>
          <w:szCs w:val="22"/>
        </w:rPr>
        <w:t>з</w:t>
      </w:r>
      <w:r w:rsidRPr="00886109">
        <w:rPr>
          <w:spacing w:val="-1"/>
          <w:sz w:val="22"/>
          <w:szCs w:val="22"/>
        </w:rPr>
        <w:t>в</w:t>
      </w:r>
      <w:r w:rsidRPr="00886109">
        <w:rPr>
          <w:sz w:val="22"/>
          <w:szCs w:val="22"/>
        </w:rPr>
        <w:t>ес</w:t>
      </w:r>
      <w:r w:rsidRPr="00886109">
        <w:rPr>
          <w:spacing w:val="-1"/>
          <w:sz w:val="22"/>
          <w:szCs w:val="22"/>
        </w:rPr>
        <w:t>т</w:t>
      </w:r>
      <w:r w:rsidRPr="00886109">
        <w:rPr>
          <w:sz w:val="22"/>
          <w:szCs w:val="22"/>
        </w:rPr>
        <w:t>н</w:t>
      </w:r>
      <w:r w:rsidRPr="00886109">
        <w:rPr>
          <w:spacing w:val="1"/>
          <w:sz w:val="22"/>
          <w:szCs w:val="22"/>
        </w:rPr>
        <w:t>о</w:t>
      </w:r>
      <w:r w:rsidRPr="00886109">
        <w:rPr>
          <w:sz w:val="22"/>
          <w:szCs w:val="22"/>
        </w:rPr>
        <w:t>,</w:t>
      </w:r>
      <w:r w:rsidRPr="00886109">
        <w:rPr>
          <w:spacing w:val="11"/>
          <w:sz w:val="22"/>
          <w:szCs w:val="22"/>
        </w:rPr>
        <w:t xml:space="preserve"> </w:t>
      </w:r>
      <w:r w:rsidRPr="00886109">
        <w:rPr>
          <w:sz w:val="22"/>
          <w:szCs w:val="22"/>
        </w:rPr>
        <w:t>ч</w:t>
      </w:r>
      <w:r w:rsidRPr="00886109">
        <w:rPr>
          <w:spacing w:val="-1"/>
          <w:sz w:val="22"/>
          <w:szCs w:val="22"/>
        </w:rPr>
        <w:t>т</w:t>
      </w:r>
      <w:r w:rsidRPr="00886109">
        <w:rPr>
          <w:sz w:val="22"/>
          <w:szCs w:val="22"/>
        </w:rPr>
        <w:t>о</w:t>
      </w:r>
      <w:r w:rsidRPr="00886109">
        <w:rPr>
          <w:spacing w:val="12"/>
          <w:sz w:val="22"/>
          <w:szCs w:val="22"/>
        </w:rPr>
        <w:t xml:space="preserve"> </w:t>
      </w:r>
      <w:r w:rsidRPr="00886109">
        <w:rPr>
          <w:sz w:val="22"/>
          <w:szCs w:val="22"/>
        </w:rPr>
        <w:t>спорт</w:t>
      </w:r>
      <w:r w:rsidRPr="00886109">
        <w:rPr>
          <w:spacing w:val="1"/>
          <w:sz w:val="22"/>
          <w:szCs w:val="22"/>
        </w:rPr>
        <w:t>и</w:t>
      </w:r>
      <w:r w:rsidRPr="00886109">
        <w:rPr>
          <w:spacing w:val="-1"/>
          <w:sz w:val="22"/>
          <w:szCs w:val="22"/>
        </w:rPr>
        <w:t>в</w:t>
      </w:r>
      <w:r w:rsidRPr="00886109">
        <w:rPr>
          <w:sz w:val="22"/>
          <w:szCs w:val="22"/>
        </w:rPr>
        <w:t>ный</w:t>
      </w:r>
      <w:r w:rsidRPr="00886109">
        <w:rPr>
          <w:spacing w:val="11"/>
          <w:sz w:val="22"/>
          <w:szCs w:val="22"/>
        </w:rPr>
        <w:t xml:space="preserve"> </w:t>
      </w:r>
      <w:r w:rsidRPr="00886109">
        <w:rPr>
          <w:spacing w:val="-2"/>
          <w:sz w:val="22"/>
          <w:szCs w:val="22"/>
        </w:rPr>
        <w:t>у</w:t>
      </w:r>
      <w:r w:rsidRPr="00886109">
        <w:rPr>
          <w:sz w:val="22"/>
          <w:szCs w:val="22"/>
        </w:rPr>
        <w:t>сп</w:t>
      </w:r>
      <w:r w:rsidRPr="00886109">
        <w:rPr>
          <w:spacing w:val="1"/>
          <w:sz w:val="22"/>
          <w:szCs w:val="22"/>
        </w:rPr>
        <w:t>е</w:t>
      </w:r>
      <w:r w:rsidRPr="00886109">
        <w:rPr>
          <w:sz w:val="22"/>
          <w:szCs w:val="22"/>
        </w:rPr>
        <w:t>х</w:t>
      </w:r>
      <w:r w:rsidRPr="00886109">
        <w:rPr>
          <w:spacing w:val="19"/>
          <w:sz w:val="22"/>
          <w:szCs w:val="22"/>
        </w:rPr>
        <w:t xml:space="preserve"> </w:t>
      </w:r>
      <w:r w:rsidRPr="00886109">
        <w:rPr>
          <w:sz w:val="22"/>
          <w:szCs w:val="22"/>
        </w:rPr>
        <w:t>—</w:t>
      </w:r>
      <w:r w:rsidRPr="00886109">
        <w:rPr>
          <w:spacing w:val="12"/>
          <w:sz w:val="22"/>
          <w:szCs w:val="22"/>
        </w:rPr>
        <w:t xml:space="preserve"> </w:t>
      </w:r>
      <w:r w:rsidRPr="00886109">
        <w:rPr>
          <w:sz w:val="22"/>
          <w:szCs w:val="22"/>
        </w:rPr>
        <w:t>э</w:t>
      </w:r>
      <w:r w:rsidRPr="00886109">
        <w:rPr>
          <w:spacing w:val="1"/>
          <w:sz w:val="22"/>
          <w:szCs w:val="22"/>
        </w:rPr>
        <w:t>т</w:t>
      </w:r>
      <w:r w:rsidRPr="00886109">
        <w:rPr>
          <w:sz w:val="22"/>
          <w:szCs w:val="22"/>
        </w:rPr>
        <w:t>о</w:t>
      </w:r>
      <w:r w:rsidRPr="00886109">
        <w:rPr>
          <w:spacing w:val="12"/>
          <w:sz w:val="22"/>
          <w:szCs w:val="22"/>
        </w:rPr>
        <w:t xml:space="preserve"> </w:t>
      </w:r>
      <w:r w:rsidRPr="00886109">
        <w:rPr>
          <w:sz w:val="22"/>
          <w:szCs w:val="22"/>
        </w:rPr>
        <w:t>т</w:t>
      </w:r>
      <w:r w:rsidRPr="00886109">
        <w:rPr>
          <w:spacing w:val="1"/>
          <w:sz w:val="22"/>
          <w:szCs w:val="22"/>
        </w:rPr>
        <w:t>а</w:t>
      </w:r>
      <w:r w:rsidRPr="00886109">
        <w:rPr>
          <w:sz w:val="22"/>
          <w:szCs w:val="22"/>
        </w:rPr>
        <w:t>лан</w:t>
      </w:r>
      <w:r w:rsidRPr="00886109">
        <w:rPr>
          <w:spacing w:val="1"/>
          <w:sz w:val="22"/>
          <w:szCs w:val="22"/>
        </w:rPr>
        <w:t>т</w:t>
      </w:r>
      <w:r w:rsidRPr="00886109">
        <w:rPr>
          <w:sz w:val="22"/>
          <w:szCs w:val="22"/>
        </w:rPr>
        <w:t>,</w:t>
      </w:r>
      <w:r w:rsidRPr="00886109">
        <w:rPr>
          <w:spacing w:val="11"/>
          <w:sz w:val="22"/>
          <w:szCs w:val="22"/>
        </w:rPr>
        <w:t xml:space="preserve"> </w:t>
      </w:r>
      <w:r w:rsidRPr="00886109">
        <w:rPr>
          <w:sz w:val="22"/>
          <w:szCs w:val="22"/>
        </w:rPr>
        <w:t>п</w:t>
      </w:r>
      <w:r w:rsidRPr="00886109">
        <w:rPr>
          <w:spacing w:val="1"/>
          <w:sz w:val="22"/>
          <w:szCs w:val="22"/>
        </w:rPr>
        <w:t>о</w:t>
      </w:r>
      <w:r w:rsidRPr="00886109">
        <w:rPr>
          <w:sz w:val="22"/>
          <w:szCs w:val="22"/>
        </w:rPr>
        <w:t>мн</w:t>
      </w:r>
      <w:r w:rsidRPr="00886109">
        <w:rPr>
          <w:spacing w:val="1"/>
          <w:sz w:val="22"/>
          <w:szCs w:val="22"/>
        </w:rPr>
        <w:t>о</w:t>
      </w:r>
      <w:r w:rsidRPr="00886109">
        <w:rPr>
          <w:sz w:val="22"/>
          <w:szCs w:val="22"/>
        </w:rPr>
        <w:t>жен</w:t>
      </w:r>
      <w:r w:rsidRPr="00886109">
        <w:rPr>
          <w:spacing w:val="-1"/>
          <w:sz w:val="22"/>
          <w:szCs w:val="22"/>
        </w:rPr>
        <w:t>н</w:t>
      </w:r>
      <w:r w:rsidRPr="00886109">
        <w:rPr>
          <w:spacing w:val="1"/>
          <w:sz w:val="22"/>
          <w:szCs w:val="22"/>
        </w:rPr>
        <w:t>ы</w:t>
      </w:r>
      <w:r w:rsidRPr="00886109">
        <w:rPr>
          <w:sz w:val="22"/>
          <w:szCs w:val="22"/>
        </w:rPr>
        <w:t>й</w:t>
      </w:r>
      <w:r w:rsidRPr="00886109">
        <w:rPr>
          <w:spacing w:val="36"/>
          <w:sz w:val="22"/>
          <w:szCs w:val="22"/>
        </w:rPr>
        <w:t xml:space="preserve"> </w:t>
      </w:r>
      <w:r w:rsidRPr="00886109">
        <w:rPr>
          <w:spacing w:val="1"/>
          <w:sz w:val="22"/>
          <w:szCs w:val="22"/>
        </w:rPr>
        <w:t>н</w:t>
      </w:r>
      <w:r w:rsidRPr="00886109">
        <w:rPr>
          <w:sz w:val="22"/>
          <w:szCs w:val="22"/>
        </w:rPr>
        <w:t>а</w:t>
      </w:r>
      <w:r w:rsidRPr="00886109">
        <w:rPr>
          <w:spacing w:val="38"/>
          <w:sz w:val="22"/>
          <w:szCs w:val="22"/>
        </w:rPr>
        <w:t xml:space="preserve"> </w:t>
      </w:r>
      <w:r w:rsidRPr="00886109">
        <w:rPr>
          <w:sz w:val="22"/>
          <w:szCs w:val="22"/>
        </w:rPr>
        <w:t>т</w:t>
      </w:r>
      <w:r w:rsidRPr="00886109">
        <w:rPr>
          <w:spacing w:val="1"/>
          <w:sz w:val="22"/>
          <w:szCs w:val="22"/>
        </w:rPr>
        <w:t>р</w:t>
      </w:r>
      <w:r w:rsidRPr="00886109">
        <w:rPr>
          <w:spacing w:val="-2"/>
          <w:sz w:val="22"/>
          <w:szCs w:val="22"/>
        </w:rPr>
        <w:t>у</w:t>
      </w:r>
      <w:r w:rsidRPr="00886109">
        <w:rPr>
          <w:sz w:val="22"/>
          <w:szCs w:val="22"/>
        </w:rPr>
        <w:t>д</w:t>
      </w:r>
      <w:r w:rsidRPr="00886109">
        <w:rPr>
          <w:spacing w:val="1"/>
          <w:sz w:val="22"/>
          <w:szCs w:val="22"/>
        </w:rPr>
        <w:t>,</w:t>
      </w:r>
      <w:r w:rsidRPr="00886109">
        <w:rPr>
          <w:spacing w:val="37"/>
          <w:sz w:val="22"/>
          <w:szCs w:val="22"/>
        </w:rPr>
        <w:t xml:space="preserve"> </w:t>
      </w:r>
      <w:r w:rsidRPr="00886109">
        <w:rPr>
          <w:sz w:val="22"/>
          <w:szCs w:val="22"/>
        </w:rPr>
        <w:t>т</w:t>
      </w:r>
      <w:r w:rsidRPr="00886109">
        <w:rPr>
          <w:spacing w:val="1"/>
          <w:sz w:val="22"/>
          <w:szCs w:val="22"/>
        </w:rPr>
        <w:t>р</w:t>
      </w:r>
      <w:r w:rsidRPr="00886109">
        <w:rPr>
          <w:spacing w:val="-2"/>
          <w:sz w:val="22"/>
          <w:szCs w:val="22"/>
        </w:rPr>
        <w:t>у</w:t>
      </w:r>
      <w:r w:rsidRPr="00886109">
        <w:rPr>
          <w:sz w:val="22"/>
          <w:szCs w:val="22"/>
        </w:rPr>
        <w:t>д</w:t>
      </w:r>
      <w:r w:rsidRPr="00886109">
        <w:rPr>
          <w:spacing w:val="38"/>
          <w:sz w:val="22"/>
          <w:szCs w:val="22"/>
        </w:rPr>
        <w:t xml:space="preserve"> </w:t>
      </w:r>
      <w:r w:rsidRPr="00886109">
        <w:rPr>
          <w:spacing w:val="1"/>
          <w:sz w:val="22"/>
          <w:szCs w:val="22"/>
        </w:rPr>
        <w:t>д</w:t>
      </w:r>
      <w:r w:rsidRPr="00886109">
        <w:rPr>
          <w:sz w:val="22"/>
          <w:szCs w:val="22"/>
        </w:rPr>
        <w:t>о</w:t>
      </w:r>
      <w:r w:rsidRPr="00886109">
        <w:rPr>
          <w:spacing w:val="39"/>
          <w:sz w:val="22"/>
          <w:szCs w:val="22"/>
        </w:rPr>
        <w:t xml:space="preserve"> </w:t>
      </w:r>
      <w:r w:rsidRPr="00886109">
        <w:rPr>
          <w:spacing w:val="-1"/>
          <w:sz w:val="22"/>
          <w:szCs w:val="22"/>
        </w:rPr>
        <w:t>с</w:t>
      </w:r>
      <w:r w:rsidRPr="00886109">
        <w:rPr>
          <w:sz w:val="22"/>
          <w:szCs w:val="22"/>
        </w:rPr>
        <w:t>а</w:t>
      </w:r>
      <w:r w:rsidRPr="00886109">
        <w:rPr>
          <w:spacing w:val="-1"/>
          <w:sz w:val="22"/>
          <w:szCs w:val="22"/>
        </w:rPr>
        <w:t>м</w:t>
      </w:r>
      <w:r w:rsidRPr="00886109">
        <w:rPr>
          <w:sz w:val="22"/>
          <w:szCs w:val="22"/>
        </w:rPr>
        <w:t>о</w:t>
      </w:r>
      <w:r w:rsidRPr="00886109">
        <w:rPr>
          <w:spacing w:val="1"/>
          <w:sz w:val="22"/>
          <w:szCs w:val="22"/>
        </w:rPr>
        <w:t>о</w:t>
      </w:r>
      <w:r w:rsidRPr="00886109">
        <w:rPr>
          <w:spacing w:val="-1"/>
          <w:sz w:val="22"/>
          <w:szCs w:val="22"/>
        </w:rPr>
        <w:t>тр</w:t>
      </w:r>
      <w:r w:rsidRPr="00886109">
        <w:rPr>
          <w:sz w:val="22"/>
          <w:szCs w:val="22"/>
        </w:rPr>
        <w:t>ече</w:t>
      </w:r>
      <w:r w:rsidRPr="00886109">
        <w:rPr>
          <w:spacing w:val="1"/>
          <w:sz w:val="22"/>
          <w:szCs w:val="22"/>
        </w:rPr>
        <w:t>н</w:t>
      </w:r>
      <w:r w:rsidRPr="00886109">
        <w:rPr>
          <w:sz w:val="22"/>
          <w:szCs w:val="22"/>
        </w:rPr>
        <w:t>ия</w:t>
      </w:r>
      <w:r w:rsidRPr="00886109">
        <w:rPr>
          <w:spacing w:val="1"/>
          <w:sz w:val="22"/>
          <w:szCs w:val="22"/>
        </w:rPr>
        <w:t>,</w:t>
      </w:r>
      <w:r w:rsidRPr="00886109">
        <w:rPr>
          <w:spacing w:val="35"/>
          <w:sz w:val="22"/>
          <w:szCs w:val="22"/>
        </w:rPr>
        <w:t xml:space="preserve"> </w:t>
      </w:r>
      <w:r w:rsidRPr="00886109">
        <w:rPr>
          <w:spacing w:val="1"/>
          <w:sz w:val="22"/>
          <w:szCs w:val="22"/>
        </w:rPr>
        <w:t>до</w:t>
      </w:r>
      <w:r w:rsidRPr="00886109">
        <w:rPr>
          <w:spacing w:val="38"/>
          <w:sz w:val="22"/>
          <w:szCs w:val="22"/>
        </w:rPr>
        <w:t xml:space="preserve"> </w:t>
      </w:r>
      <w:r w:rsidRPr="00886109">
        <w:rPr>
          <w:spacing w:val="1"/>
          <w:sz w:val="22"/>
          <w:szCs w:val="22"/>
        </w:rPr>
        <w:t>с</w:t>
      </w:r>
      <w:r w:rsidRPr="00886109">
        <w:rPr>
          <w:spacing w:val="-1"/>
          <w:sz w:val="22"/>
          <w:szCs w:val="22"/>
        </w:rPr>
        <w:t>а</w:t>
      </w:r>
      <w:r w:rsidRPr="00886109">
        <w:rPr>
          <w:sz w:val="22"/>
          <w:szCs w:val="22"/>
        </w:rPr>
        <w:t>м</w:t>
      </w:r>
      <w:r w:rsidRPr="00886109">
        <w:rPr>
          <w:spacing w:val="-1"/>
          <w:sz w:val="22"/>
          <w:szCs w:val="22"/>
        </w:rPr>
        <w:t>о</w:t>
      </w:r>
      <w:r w:rsidRPr="00886109">
        <w:rPr>
          <w:sz w:val="22"/>
          <w:szCs w:val="22"/>
        </w:rPr>
        <w:t>п</w:t>
      </w:r>
      <w:r w:rsidRPr="00886109">
        <w:rPr>
          <w:spacing w:val="1"/>
          <w:sz w:val="22"/>
          <w:szCs w:val="22"/>
        </w:rPr>
        <w:t>о</w:t>
      </w:r>
      <w:r w:rsidRPr="00886109">
        <w:rPr>
          <w:spacing w:val="-2"/>
          <w:sz w:val="22"/>
          <w:szCs w:val="22"/>
        </w:rPr>
        <w:t>ж</w:t>
      </w:r>
      <w:r w:rsidRPr="00886109">
        <w:rPr>
          <w:sz w:val="22"/>
          <w:szCs w:val="22"/>
        </w:rPr>
        <w:t>е</w:t>
      </w:r>
      <w:r w:rsidRPr="00886109">
        <w:rPr>
          <w:spacing w:val="1"/>
          <w:sz w:val="22"/>
          <w:szCs w:val="22"/>
        </w:rPr>
        <w:t>р</w:t>
      </w:r>
      <w:r w:rsidRPr="00886109">
        <w:rPr>
          <w:spacing w:val="9"/>
          <w:sz w:val="22"/>
          <w:szCs w:val="22"/>
        </w:rPr>
        <w:t>т</w:t>
      </w:r>
      <w:r w:rsidRPr="00886109">
        <w:rPr>
          <w:sz w:val="22"/>
          <w:szCs w:val="22"/>
        </w:rPr>
        <w:t>в</w:t>
      </w:r>
      <w:r w:rsidRPr="00886109">
        <w:rPr>
          <w:spacing w:val="1"/>
          <w:sz w:val="22"/>
          <w:szCs w:val="22"/>
        </w:rPr>
        <w:t>о</w:t>
      </w:r>
      <w:r w:rsidRPr="00886109">
        <w:rPr>
          <w:spacing w:val="-1"/>
          <w:sz w:val="22"/>
          <w:szCs w:val="22"/>
        </w:rPr>
        <w:t>в</w:t>
      </w:r>
      <w:r w:rsidRPr="00886109">
        <w:rPr>
          <w:sz w:val="22"/>
          <w:szCs w:val="22"/>
        </w:rPr>
        <w:t>а</w:t>
      </w:r>
      <w:r w:rsidRPr="00886109">
        <w:rPr>
          <w:spacing w:val="-1"/>
          <w:sz w:val="22"/>
          <w:szCs w:val="22"/>
        </w:rPr>
        <w:t>н</w:t>
      </w:r>
      <w:r w:rsidRPr="00886109">
        <w:rPr>
          <w:sz w:val="22"/>
          <w:szCs w:val="22"/>
        </w:rPr>
        <w:t>ия</w:t>
      </w:r>
      <w:r w:rsidRPr="00886109">
        <w:rPr>
          <w:spacing w:val="1"/>
          <w:sz w:val="22"/>
          <w:szCs w:val="22"/>
        </w:rPr>
        <w:t>.</w:t>
      </w:r>
      <w:r w:rsidRPr="00886109">
        <w:rPr>
          <w:spacing w:val="37"/>
          <w:sz w:val="22"/>
          <w:szCs w:val="22"/>
        </w:rPr>
        <w:t xml:space="preserve"> </w:t>
      </w:r>
      <w:r w:rsidRPr="00886109">
        <w:rPr>
          <w:spacing w:val="1"/>
          <w:sz w:val="22"/>
          <w:szCs w:val="22"/>
        </w:rPr>
        <w:t>Д</w:t>
      </w:r>
      <w:r w:rsidRPr="00886109">
        <w:rPr>
          <w:spacing w:val="-1"/>
          <w:sz w:val="22"/>
          <w:szCs w:val="22"/>
        </w:rPr>
        <w:t>е</w:t>
      </w:r>
      <w:r w:rsidRPr="00886109">
        <w:rPr>
          <w:sz w:val="22"/>
          <w:szCs w:val="22"/>
        </w:rPr>
        <w:t>й</w:t>
      </w:r>
      <w:r w:rsidRPr="00886109">
        <w:rPr>
          <w:spacing w:val="2"/>
          <w:sz w:val="22"/>
          <w:szCs w:val="22"/>
        </w:rPr>
        <w:t>с</w:t>
      </w:r>
      <w:r w:rsidRPr="00886109">
        <w:rPr>
          <w:sz w:val="22"/>
          <w:szCs w:val="22"/>
        </w:rPr>
        <w:t>тви</w:t>
      </w:r>
      <w:r w:rsidRPr="00886109">
        <w:rPr>
          <w:spacing w:val="1"/>
          <w:sz w:val="22"/>
          <w:szCs w:val="22"/>
        </w:rPr>
        <w:t>т</w:t>
      </w:r>
      <w:r w:rsidRPr="00886109">
        <w:rPr>
          <w:sz w:val="22"/>
          <w:szCs w:val="22"/>
        </w:rPr>
        <w:t>ельн</w:t>
      </w:r>
      <w:r w:rsidRPr="00886109">
        <w:rPr>
          <w:spacing w:val="1"/>
          <w:sz w:val="22"/>
          <w:szCs w:val="22"/>
        </w:rPr>
        <w:t>о,</w:t>
      </w:r>
      <w:r w:rsidRPr="00886109">
        <w:rPr>
          <w:spacing w:val="32"/>
          <w:sz w:val="22"/>
          <w:szCs w:val="22"/>
        </w:rPr>
        <w:t xml:space="preserve"> </w:t>
      </w:r>
      <w:r w:rsidRPr="00886109">
        <w:rPr>
          <w:spacing w:val="1"/>
          <w:sz w:val="22"/>
          <w:szCs w:val="22"/>
        </w:rPr>
        <w:t>н</w:t>
      </w:r>
      <w:r w:rsidRPr="00886109">
        <w:rPr>
          <w:sz w:val="22"/>
          <w:szCs w:val="22"/>
        </w:rPr>
        <w:t>а</w:t>
      </w:r>
      <w:r w:rsidRPr="00886109">
        <w:rPr>
          <w:spacing w:val="-1"/>
          <w:sz w:val="22"/>
          <w:szCs w:val="22"/>
        </w:rPr>
        <w:t>г</w:t>
      </w:r>
      <w:r w:rsidRPr="00886109">
        <w:rPr>
          <w:spacing w:val="1"/>
          <w:sz w:val="22"/>
          <w:szCs w:val="22"/>
        </w:rPr>
        <w:t>р</w:t>
      </w:r>
      <w:r w:rsidRPr="00886109">
        <w:rPr>
          <w:spacing w:val="-3"/>
          <w:sz w:val="22"/>
          <w:szCs w:val="22"/>
        </w:rPr>
        <w:t>у</w:t>
      </w:r>
      <w:r w:rsidRPr="00886109">
        <w:rPr>
          <w:sz w:val="22"/>
          <w:szCs w:val="22"/>
        </w:rPr>
        <w:t>зка</w:t>
      </w:r>
      <w:r w:rsidRPr="00886109">
        <w:rPr>
          <w:spacing w:val="36"/>
          <w:sz w:val="22"/>
          <w:szCs w:val="22"/>
        </w:rPr>
        <w:t xml:space="preserve"> </w:t>
      </w:r>
      <w:r w:rsidRPr="00886109">
        <w:rPr>
          <w:sz w:val="22"/>
          <w:szCs w:val="22"/>
        </w:rPr>
        <w:t>ве</w:t>
      </w:r>
      <w:r w:rsidRPr="00886109">
        <w:rPr>
          <w:spacing w:val="1"/>
          <w:sz w:val="22"/>
          <w:szCs w:val="22"/>
        </w:rPr>
        <w:t>д</w:t>
      </w:r>
      <w:r w:rsidRPr="00886109">
        <w:rPr>
          <w:spacing w:val="-2"/>
          <w:sz w:val="22"/>
          <w:szCs w:val="22"/>
        </w:rPr>
        <w:t>у</w:t>
      </w:r>
      <w:r w:rsidRPr="00886109">
        <w:rPr>
          <w:sz w:val="22"/>
          <w:szCs w:val="22"/>
        </w:rPr>
        <w:t>щи</w:t>
      </w:r>
      <w:r w:rsidRPr="00886109">
        <w:rPr>
          <w:spacing w:val="1"/>
          <w:sz w:val="22"/>
          <w:szCs w:val="22"/>
        </w:rPr>
        <w:t>х</w:t>
      </w:r>
      <w:r w:rsidRPr="00886109">
        <w:rPr>
          <w:spacing w:val="37"/>
          <w:sz w:val="22"/>
          <w:szCs w:val="22"/>
        </w:rPr>
        <w:t xml:space="preserve"> </w:t>
      </w:r>
      <w:r w:rsidRPr="00886109">
        <w:rPr>
          <w:sz w:val="22"/>
          <w:szCs w:val="22"/>
        </w:rPr>
        <w:t>спорт</w:t>
      </w:r>
      <w:r w:rsidRPr="00886109">
        <w:rPr>
          <w:spacing w:val="1"/>
          <w:sz w:val="22"/>
          <w:szCs w:val="22"/>
        </w:rPr>
        <w:t>с</w:t>
      </w:r>
      <w:r w:rsidRPr="00886109">
        <w:rPr>
          <w:sz w:val="22"/>
          <w:szCs w:val="22"/>
        </w:rPr>
        <w:t>м</w:t>
      </w:r>
      <w:r w:rsidRPr="00886109">
        <w:rPr>
          <w:spacing w:val="-1"/>
          <w:sz w:val="22"/>
          <w:szCs w:val="22"/>
        </w:rPr>
        <w:t>ен</w:t>
      </w:r>
      <w:r w:rsidRPr="00886109">
        <w:rPr>
          <w:sz w:val="22"/>
          <w:szCs w:val="22"/>
        </w:rPr>
        <w:t>о</w:t>
      </w:r>
      <w:r w:rsidRPr="00886109">
        <w:rPr>
          <w:spacing w:val="1"/>
          <w:sz w:val="22"/>
          <w:szCs w:val="22"/>
        </w:rPr>
        <w:t>в</w:t>
      </w:r>
      <w:r w:rsidRPr="00886109">
        <w:rPr>
          <w:spacing w:val="34"/>
          <w:sz w:val="22"/>
          <w:szCs w:val="22"/>
        </w:rPr>
        <w:t xml:space="preserve"> </w:t>
      </w:r>
      <w:r w:rsidRPr="00886109">
        <w:rPr>
          <w:spacing w:val="1"/>
          <w:sz w:val="22"/>
          <w:szCs w:val="22"/>
        </w:rPr>
        <w:t>м</w:t>
      </w:r>
      <w:r w:rsidRPr="00886109">
        <w:rPr>
          <w:sz w:val="22"/>
          <w:szCs w:val="22"/>
        </w:rPr>
        <w:t>ира</w:t>
      </w:r>
      <w:r w:rsidRPr="00886109">
        <w:rPr>
          <w:spacing w:val="36"/>
          <w:sz w:val="22"/>
          <w:szCs w:val="22"/>
        </w:rPr>
        <w:t xml:space="preserve"> </w:t>
      </w:r>
      <w:r w:rsidRPr="00886109">
        <w:rPr>
          <w:sz w:val="22"/>
          <w:szCs w:val="22"/>
        </w:rPr>
        <w:t>в</w:t>
      </w:r>
      <w:r w:rsidRPr="00886109">
        <w:rPr>
          <w:spacing w:val="35"/>
          <w:sz w:val="22"/>
          <w:szCs w:val="22"/>
        </w:rPr>
        <w:t xml:space="preserve"> </w:t>
      </w:r>
      <w:r w:rsidRPr="00886109">
        <w:rPr>
          <w:sz w:val="22"/>
          <w:szCs w:val="22"/>
        </w:rPr>
        <w:t>п</w:t>
      </w:r>
      <w:r w:rsidRPr="00886109">
        <w:rPr>
          <w:spacing w:val="-1"/>
          <w:sz w:val="22"/>
          <w:szCs w:val="22"/>
        </w:rPr>
        <w:t>о</w:t>
      </w:r>
      <w:r w:rsidRPr="00886109">
        <w:rPr>
          <w:sz w:val="22"/>
          <w:szCs w:val="22"/>
        </w:rPr>
        <w:t>д</w:t>
      </w:r>
      <w:r w:rsidRPr="00886109">
        <w:rPr>
          <w:spacing w:val="1"/>
          <w:sz w:val="22"/>
          <w:szCs w:val="22"/>
        </w:rPr>
        <w:t>го</w:t>
      </w:r>
      <w:r w:rsidRPr="00886109">
        <w:rPr>
          <w:spacing w:val="-1"/>
          <w:sz w:val="22"/>
          <w:szCs w:val="22"/>
        </w:rPr>
        <w:t>т</w:t>
      </w:r>
      <w:r w:rsidRPr="00886109">
        <w:rPr>
          <w:sz w:val="22"/>
          <w:szCs w:val="22"/>
        </w:rPr>
        <w:t>о</w:t>
      </w:r>
      <w:r w:rsidRPr="00886109">
        <w:rPr>
          <w:spacing w:val="-2"/>
          <w:sz w:val="22"/>
          <w:szCs w:val="22"/>
        </w:rPr>
        <w:t>в</w:t>
      </w:r>
      <w:r w:rsidRPr="00886109">
        <w:rPr>
          <w:sz w:val="22"/>
          <w:szCs w:val="22"/>
        </w:rPr>
        <w:t>и</w:t>
      </w:r>
      <w:r w:rsidRPr="00886109">
        <w:rPr>
          <w:spacing w:val="1"/>
          <w:sz w:val="22"/>
          <w:szCs w:val="22"/>
        </w:rPr>
        <w:t>т</w:t>
      </w:r>
      <w:r w:rsidRPr="00886109">
        <w:rPr>
          <w:sz w:val="22"/>
          <w:szCs w:val="22"/>
        </w:rPr>
        <w:t>ель</w:t>
      </w:r>
      <w:r w:rsidRPr="00886109">
        <w:rPr>
          <w:spacing w:val="-1"/>
          <w:sz w:val="22"/>
          <w:szCs w:val="22"/>
        </w:rPr>
        <w:t>н</w:t>
      </w:r>
      <w:r w:rsidRPr="00886109">
        <w:rPr>
          <w:sz w:val="22"/>
          <w:szCs w:val="22"/>
        </w:rPr>
        <w:t>о</w:t>
      </w:r>
      <w:r w:rsidRPr="00886109">
        <w:rPr>
          <w:spacing w:val="1"/>
          <w:sz w:val="22"/>
          <w:szCs w:val="22"/>
        </w:rPr>
        <w:t>м</w:t>
      </w:r>
      <w:r w:rsidRPr="00886109">
        <w:rPr>
          <w:spacing w:val="35"/>
          <w:sz w:val="22"/>
          <w:szCs w:val="22"/>
        </w:rPr>
        <w:t xml:space="preserve"> </w:t>
      </w:r>
      <w:r w:rsidRPr="00886109">
        <w:rPr>
          <w:spacing w:val="1"/>
          <w:sz w:val="22"/>
          <w:szCs w:val="22"/>
        </w:rPr>
        <w:t>п</w:t>
      </w:r>
      <w:r w:rsidRPr="00886109">
        <w:rPr>
          <w:spacing w:val="-1"/>
          <w:sz w:val="22"/>
          <w:szCs w:val="22"/>
        </w:rPr>
        <w:t>ер</w:t>
      </w:r>
      <w:r w:rsidRPr="00886109">
        <w:rPr>
          <w:spacing w:val="9"/>
          <w:sz w:val="22"/>
          <w:szCs w:val="22"/>
        </w:rPr>
        <w:t>и</w:t>
      </w:r>
      <w:r w:rsidRPr="00886109">
        <w:rPr>
          <w:sz w:val="22"/>
          <w:szCs w:val="22"/>
        </w:rPr>
        <w:t>оде с</w:t>
      </w:r>
      <w:r w:rsidRPr="00886109">
        <w:rPr>
          <w:spacing w:val="1"/>
          <w:sz w:val="22"/>
          <w:szCs w:val="22"/>
        </w:rPr>
        <w:t>ос</w:t>
      </w:r>
      <w:r w:rsidRPr="00886109">
        <w:rPr>
          <w:sz w:val="22"/>
          <w:szCs w:val="22"/>
        </w:rPr>
        <w:t>т</w:t>
      </w:r>
      <w:r w:rsidRPr="00886109">
        <w:rPr>
          <w:spacing w:val="1"/>
          <w:sz w:val="22"/>
          <w:szCs w:val="22"/>
        </w:rPr>
        <w:t>а</w:t>
      </w:r>
      <w:r w:rsidRPr="00886109">
        <w:rPr>
          <w:sz w:val="22"/>
          <w:szCs w:val="22"/>
        </w:rPr>
        <w:t>вл</w:t>
      </w:r>
      <w:r w:rsidRPr="00886109">
        <w:rPr>
          <w:spacing w:val="-2"/>
          <w:sz w:val="22"/>
          <w:szCs w:val="22"/>
        </w:rPr>
        <w:t>я</w:t>
      </w:r>
      <w:r w:rsidRPr="00886109">
        <w:rPr>
          <w:sz w:val="22"/>
          <w:szCs w:val="22"/>
        </w:rPr>
        <w:t>ет,</w:t>
      </w:r>
      <w:r w:rsidRPr="00886109">
        <w:rPr>
          <w:spacing w:val="13"/>
          <w:sz w:val="22"/>
          <w:szCs w:val="22"/>
        </w:rPr>
        <w:t xml:space="preserve"> </w:t>
      </w:r>
      <w:r w:rsidRPr="00886109">
        <w:rPr>
          <w:spacing w:val="1"/>
          <w:sz w:val="22"/>
          <w:szCs w:val="22"/>
        </w:rPr>
        <w:t>н</w:t>
      </w:r>
      <w:r w:rsidRPr="00886109">
        <w:rPr>
          <w:spacing w:val="-1"/>
          <w:sz w:val="22"/>
          <w:szCs w:val="22"/>
        </w:rPr>
        <w:t>ап</w:t>
      </w:r>
      <w:r w:rsidRPr="00886109">
        <w:rPr>
          <w:sz w:val="22"/>
          <w:szCs w:val="22"/>
        </w:rPr>
        <w:t>р</w:t>
      </w:r>
      <w:r w:rsidRPr="00886109">
        <w:rPr>
          <w:spacing w:val="1"/>
          <w:sz w:val="22"/>
          <w:szCs w:val="22"/>
        </w:rPr>
        <w:t>им</w:t>
      </w:r>
      <w:r w:rsidRPr="00886109">
        <w:rPr>
          <w:spacing w:val="-1"/>
          <w:sz w:val="22"/>
          <w:szCs w:val="22"/>
        </w:rPr>
        <w:t>е</w:t>
      </w:r>
      <w:r w:rsidRPr="00886109">
        <w:rPr>
          <w:sz w:val="22"/>
          <w:szCs w:val="22"/>
        </w:rPr>
        <w:t>р,</w:t>
      </w:r>
      <w:r w:rsidRPr="00886109">
        <w:rPr>
          <w:spacing w:val="13"/>
          <w:sz w:val="22"/>
          <w:szCs w:val="22"/>
        </w:rPr>
        <w:t xml:space="preserve"> </w:t>
      </w:r>
      <w:r w:rsidRPr="00886109">
        <w:rPr>
          <w:spacing w:val="1"/>
          <w:sz w:val="22"/>
          <w:szCs w:val="22"/>
        </w:rPr>
        <w:t>у</w:t>
      </w:r>
      <w:r w:rsidRPr="00886109">
        <w:rPr>
          <w:spacing w:val="10"/>
          <w:sz w:val="22"/>
          <w:szCs w:val="22"/>
        </w:rPr>
        <w:t xml:space="preserve"> </w:t>
      </w:r>
      <w:r w:rsidRPr="00886109">
        <w:rPr>
          <w:spacing w:val="1"/>
          <w:sz w:val="22"/>
          <w:szCs w:val="22"/>
        </w:rPr>
        <w:t>б</w:t>
      </w:r>
      <w:r w:rsidRPr="00886109">
        <w:rPr>
          <w:sz w:val="22"/>
          <w:szCs w:val="22"/>
        </w:rPr>
        <w:t>е</w:t>
      </w:r>
      <w:r w:rsidRPr="00886109">
        <w:rPr>
          <w:spacing w:val="1"/>
          <w:sz w:val="22"/>
          <w:szCs w:val="22"/>
        </w:rPr>
        <w:t>г</w:t>
      </w:r>
      <w:r w:rsidRPr="00886109">
        <w:rPr>
          <w:spacing w:val="-2"/>
          <w:sz w:val="22"/>
          <w:szCs w:val="22"/>
        </w:rPr>
        <w:t>у</w:t>
      </w:r>
      <w:r w:rsidRPr="00886109">
        <w:rPr>
          <w:sz w:val="22"/>
          <w:szCs w:val="22"/>
        </w:rPr>
        <w:t>н</w:t>
      </w:r>
      <w:r w:rsidRPr="00886109">
        <w:rPr>
          <w:spacing w:val="1"/>
          <w:sz w:val="22"/>
          <w:szCs w:val="22"/>
        </w:rPr>
        <w:t>о</w:t>
      </w:r>
      <w:r w:rsidRPr="00886109">
        <w:rPr>
          <w:sz w:val="22"/>
          <w:szCs w:val="22"/>
        </w:rPr>
        <w:t>в</w:t>
      </w:r>
      <w:r w:rsidRPr="00886109">
        <w:rPr>
          <w:spacing w:val="18"/>
          <w:sz w:val="22"/>
          <w:szCs w:val="22"/>
        </w:rPr>
        <w:t xml:space="preserve"> </w:t>
      </w:r>
      <w:r w:rsidRPr="00886109">
        <w:rPr>
          <w:spacing w:val="1"/>
          <w:sz w:val="22"/>
          <w:szCs w:val="22"/>
        </w:rPr>
        <w:t>—</w:t>
      </w:r>
      <w:r w:rsidRPr="00886109">
        <w:rPr>
          <w:spacing w:val="14"/>
          <w:sz w:val="22"/>
          <w:szCs w:val="22"/>
        </w:rPr>
        <w:t xml:space="preserve"> </w:t>
      </w:r>
      <w:r w:rsidRPr="00886109">
        <w:rPr>
          <w:sz w:val="22"/>
          <w:szCs w:val="22"/>
        </w:rPr>
        <w:t>до</w:t>
      </w:r>
      <w:r w:rsidRPr="00886109">
        <w:rPr>
          <w:spacing w:val="11"/>
          <w:sz w:val="22"/>
          <w:szCs w:val="22"/>
        </w:rPr>
        <w:t xml:space="preserve"> </w:t>
      </w:r>
      <w:r w:rsidRPr="00886109">
        <w:rPr>
          <w:spacing w:val="1"/>
          <w:sz w:val="22"/>
          <w:szCs w:val="22"/>
        </w:rPr>
        <w:t>5</w:t>
      </w:r>
      <w:r w:rsidRPr="00886109">
        <w:rPr>
          <w:sz w:val="22"/>
          <w:szCs w:val="22"/>
        </w:rPr>
        <w:t>00</w:t>
      </w:r>
      <w:r w:rsidRPr="00886109">
        <w:rPr>
          <w:spacing w:val="13"/>
          <w:sz w:val="22"/>
          <w:szCs w:val="22"/>
        </w:rPr>
        <w:t xml:space="preserve"> </w:t>
      </w:r>
      <w:r w:rsidRPr="00886109">
        <w:rPr>
          <w:sz w:val="22"/>
          <w:szCs w:val="22"/>
        </w:rPr>
        <w:t>к</w:t>
      </w:r>
      <w:r w:rsidRPr="00886109">
        <w:rPr>
          <w:spacing w:val="1"/>
          <w:sz w:val="22"/>
          <w:szCs w:val="22"/>
        </w:rPr>
        <w:t>м</w:t>
      </w:r>
      <w:r w:rsidRPr="00886109">
        <w:rPr>
          <w:sz w:val="22"/>
          <w:szCs w:val="22"/>
        </w:rPr>
        <w:t>,</w:t>
      </w:r>
      <w:r w:rsidRPr="00886109">
        <w:rPr>
          <w:spacing w:val="13"/>
          <w:sz w:val="22"/>
          <w:szCs w:val="22"/>
        </w:rPr>
        <w:t xml:space="preserve"> </w:t>
      </w:r>
      <w:r w:rsidRPr="00886109">
        <w:rPr>
          <w:spacing w:val="1"/>
          <w:sz w:val="22"/>
          <w:szCs w:val="22"/>
        </w:rPr>
        <w:t>л</w:t>
      </w:r>
      <w:r w:rsidRPr="00886109">
        <w:rPr>
          <w:spacing w:val="-1"/>
          <w:sz w:val="22"/>
          <w:szCs w:val="22"/>
        </w:rPr>
        <w:t>ы</w:t>
      </w:r>
      <w:r w:rsidRPr="00886109">
        <w:rPr>
          <w:sz w:val="22"/>
          <w:szCs w:val="22"/>
        </w:rPr>
        <w:t>жни</w:t>
      </w:r>
      <w:r w:rsidRPr="00886109">
        <w:rPr>
          <w:spacing w:val="-1"/>
          <w:sz w:val="22"/>
          <w:szCs w:val="22"/>
        </w:rPr>
        <w:t>к</w:t>
      </w:r>
      <w:r w:rsidRPr="00886109">
        <w:rPr>
          <w:sz w:val="22"/>
          <w:szCs w:val="22"/>
        </w:rPr>
        <w:t>о</w:t>
      </w:r>
      <w:r w:rsidRPr="00886109">
        <w:rPr>
          <w:spacing w:val="1"/>
          <w:sz w:val="22"/>
          <w:szCs w:val="22"/>
        </w:rPr>
        <w:t>в</w:t>
      </w:r>
      <w:r w:rsidRPr="00886109">
        <w:rPr>
          <w:spacing w:val="16"/>
          <w:sz w:val="22"/>
          <w:szCs w:val="22"/>
        </w:rPr>
        <w:t xml:space="preserve"> </w:t>
      </w:r>
      <w:r w:rsidRPr="00886109">
        <w:rPr>
          <w:spacing w:val="1"/>
          <w:sz w:val="22"/>
          <w:szCs w:val="22"/>
        </w:rPr>
        <w:t>—</w:t>
      </w:r>
      <w:r w:rsidRPr="00886109">
        <w:rPr>
          <w:spacing w:val="12"/>
          <w:sz w:val="22"/>
          <w:szCs w:val="22"/>
        </w:rPr>
        <w:t xml:space="preserve"> </w:t>
      </w:r>
      <w:r w:rsidRPr="00886109">
        <w:rPr>
          <w:spacing w:val="1"/>
          <w:sz w:val="22"/>
          <w:szCs w:val="22"/>
        </w:rPr>
        <w:t>1</w:t>
      </w:r>
      <w:r w:rsidRPr="00886109">
        <w:rPr>
          <w:sz w:val="22"/>
          <w:szCs w:val="22"/>
        </w:rPr>
        <w:t>000</w:t>
      </w:r>
      <w:r w:rsidRPr="00886109">
        <w:rPr>
          <w:spacing w:val="14"/>
          <w:sz w:val="22"/>
          <w:szCs w:val="22"/>
        </w:rPr>
        <w:t xml:space="preserve"> </w:t>
      </w:r>
      <w:r w:rsidRPr="00886109">
        <w:rPr>
          <w:sz w:val="22"/>
          <w:szCs w:val="22"/>
        </w:rPr>
        <w:t>к</w:t>
      </w:r>
      <w:r w:rsidRPr="00886109">
        <w:rPr>
          <w:spacing w:val="1"/>
          <w:sz w:val="22"/>
          <w:szCs w:val="22"/>
        </w:rPr>
        <w:t>м</w:t>
      </w:r>
      <w:r w:rsidRPr="00886109">
        <w:rPr>
          <w:spacing w:val="11"/>
          <w:sz w:val="22"/>
          <w:szCs w:val="22"/>
        </w:rPr>
        <w:t xml:space="preserve"> </w:t>
      </w:r>
      <w:r w:rsidRPr="00886109">
        <w:rPr>
          <w:sz w:val="22"/>
          <w:szCs w:val="22"/>
        </w:rPr>
        <w:t>в</w:t>
      </w:r>
      <w:r w:rsidRPr="00886109">
        <w:rPr>
          <w:spacing w:val="13"/>
          <w:sz w:val="22"/>
          <w:szCs w:val="22"/>
        </w:rPr>
        <w:t xml:space="preserve"> </w:t>
      </w:r>
      <w:r w:rsidRPr="00886109">
        <w:rPr>
          <w:spacing w:val="2"/>
          <w:sz w:val="22"/>
          <w:szCs w:val="22"/>
        </w:rPr>
        <w:t>м</w:t>
      </w:r>
      <w:r w:rsidRPr="00886109">
        <w:rPr>
          <w:spacing w:val="1"/>
          <w:sz w:val="22"/>
          <w:szCs w:val="22"/>
        </w:rPr>
        <w:t>е</w:t>
      </w:r>
      <w:r w:rsidRPr="00886109">
        <w:rPr>
          <w:sz w:val="22"/>
          <w:szCs w:val="22"/>
        </w:rPr>
        <w:t>ся</w:t>
      </w:r>
      <w:r w:rsidRPr="00886109">
        <w:rPr>
          <w:spacing w:val="-1"/>
          <w:sz w:val="22"/>
          <w:szCs w:val="22"/>
        </w:rPr>
        <w:t>ц</w:t>
      </w:r>
      <w:r w:rsidRPr="00886109">
        <w:rPr>
          <w:sz w:val="22"/>
          <w:szCs w:val="22"/>
        </w:rPr>
        <w:t>; п</w:t>
      </w:r>
      <w:r w:rsidRPr="00886109">
        <w:rPr>
          <w:spacing w:val="1"/>
          <w:sz w:val="22"/>
          <w:szCs w:val="22"/>
        </w:rPr>
        <w:t>л</w:t>
      </w:r>
      <w:r w:rsidRPr="00886109">
        <w:rPr>
          <w:sz w:val="22"/>
          <w:szCs w:val="22"/>
        </w:rPr>
        <w:t>о</w:t>
      </w:r>
      <w:r w:rsidRPr="00886109">
        <w:rPr>
          <w:spacing w:val="1"/>
          <w:sz w:val="22"/>
          <w:szCs w:val="22"/>
        </w:rPr>
        <w:t>в</w:t>
      </w:r>
      <w:r w:rsidRPr="00886109">
        <w:rPr>
          <w:spacing w:val="-1"/>
          <w:sz w:val="22"/>
          <w:szCs w:val="22"/>
        </w:rPr>
        <w:t>ц</w:t>
      </w:r>
      <w:r w:rsidRPr="00886109">
        <w:rPr>
          <w:sz w:val="22"/>
          <w:szCs w:val="22"/>
        </w:rPr>
        <w:t>о</w:t>
      </w:r>
      <w:r w:rsidRPr="00886109">
        <w:rPr>
          <w:spacing w:val="1"/>
          <w:sz w:val="22"/>
          <w:szCs w:val="22"/>
        </w:rPr>
        <w:t>в</w:t>
      </w:r>
      <w:r w:rsidRPr="00886109">
        <w:rPr>
          <w:spacing w:val="19"/>
          <w:sz w:val="22"/>
          <w:szCs w:val="22"/>
        </w:rPr>
        <w:t xml:space="preserve"> </w:t>
      </w:r>
      <w:r w:rsidRPr="00886109">
        <w:rPr>
          <w:spacing w:val="1"/>
          <w:sz w:val="22"/>
          <w:szCs w:val="22"/>
        </w:rPr>
        <w:t>—</w:t>
      </w:r>
      <w:r w:rsidRPr="00886109">
        <w:rPr>
          <w:spacing w:val="21"/>
          <w:sz w:val="22"/>
          <w:szCs w:val="22"/>
        </w:rPr>
        <w:t xml:space="preserve"> </w:t>
      </w:r>
      <w:r w:rsidRPr="00886109">
        <w:rPr>
          <w:sz w:val="22"/>
          <w:szCs w:val="22"/>
        </w:rPr>
        <w:t>20</w:t>
      </w:r>
      <w:r w:rsidRPr="00886109">
        <w:rPr>
          <w:spacing w:val="21"/>
          <w:sz w:val="22"/>
          <w:szCs w:val="22"/>
        </w:rPr>
        <w:t xml:space="preserve"> </w:t>
      </w:r>
      <w:r w:rsidRPr="00886109">
        <w:rPr>
          <w:sz w:val="22"/>
          <w:szCs w:val="22"/>
        </w:rPr>
        <w:t>км</w:t>
      </w:r>
      <w:r w:rsidRPr="00886109">
        <w:rPr>
          <w:spacing w:val="20"/>
          <w:sz w:val="22"/>
          <w:szCs w:val="22"/>
        </w:rPr>
        <w:t xml:space="preserve"> </w:t>
      </w:r>
      <w:r w:rsidRPr="00886109">
        <w:rPr>
          <w:sz w:val="22"/>
          <w:szCs w:val="22"/>
        </w:rPr>
        <w:t>в</w:t>
      </w:r>
      <w:r w:rsidRPr="00886109">
        <w:rPr>
          <w:spacing w:val="18"/>
          <w:sz w:val="22"/>
          <w:szCs w:val="22"/>
        </w:rPr>
        <w:t xml:space="preserve"> </w:t>
      </w:r>
      <w:r w:rsidRPr="00886109">
        <w:rPr>
          <w:spacing w:val="2"/>
          <w:sz w:val="22"/>
          <w:szCs w:val="22"/>
        </w:rPr>
        <w:t>д</w:t>
      </w:r>
      <w:r w:rsidRPr="00886109">
        <w:rPr>
          <w:sz w:val="22"/>
          <w:szCs w:val="22"/>
        </w:rPr>
        <w:t>е</w:t>
      </w:r>
      <w:r w:rsidRPr="00886109">
        <w:rPr>
          <w:spacing w:val="1"/>
          <w:sz w:val="22"/>
          <w:szCs w:val="22"/>
        </w:rPr>
        <w:t>н</w:t>
      </w:r>
      <w:r w:rsidRPr="00886109">
        <w:rPr>
          <w:spacing w:val="-2"/>
          <w:sz w:val="22"/>
          <w:szCs w:val="22"/>
        </w:rPr>
        <w:t>ь</w:t>
      </w:r>
      <w:r w:rsidRPr="00886109">
        <w:rPr>
          <w:sz w:val="22"/>
          <w:szCs w:val="22"/>
        </w:rPr>
        <w:t>;</w:t>
      </w:r>
      <w:r w:rsidRPr="00886109">
        <w:rPr>
          <w:spacing w:val="21"/>
          <w:sz w:val="22"/>
          <w:szCs w:val="22"/>
        </w:rPr>
        <w:t xml:space="preserve"> </w:t>
      </w:r>
      <w:r w:rsidRPr="00886109">
        <w:rPr>
          <w:spacing w:val="1"/>
          <w:sz w:val="22"/>
          <w:szCs w:val="22"/>
        </w:rPr>
        <w:t>т</w:t>
      </w:r>
      <w:r w:rsidRPr="00886109">
        <w:rPr>
          <w:spacing w:val="-1"/>
          <w:sz w:val="22"/>
          <w:szCs w:val="22"/>
        </w:rPr>
        <w:t>я</w:t>
      </w:r>
      <w:r w:rsidRPr="00886109">
        <w:rPr>
          <w:sz w:val="22"/>
          <w:szCs w:val="22"/>
        </w:rPr>
        <w:t>желоатлеты</w:t>
      </w:r>
      <w:r w:rsidRPr="00886109">
        <w:rPr>
          <w:spacing w:val="19"/>
          <w:sz w:val="22"/>
          <w:szCs w:val="22"/>
        </w:rPr>
        <w:t xml:space="preserve"> </w:t>
      </w:r>
      <w:r w:rsidRPr="00886109">
        <w:rPr>
          <w:spacing w:val="1"/>
          <w:sz w:val="22"/>
          <w:szCs w:val="22"/>
        </w:rPr>
        <w:t>из</w:t>
      </w:r>
      <w:r w:rsidRPr="00886109">
        <w:rPr>
          <w:sz w:val="22"/>
          <w:szCs w:val="22"/>
        </w:rPr>
        <w:t>м</w:t>
      </w:r>
      <w:r w:rsidRPr="00886109">
        <w:rPr>
          <w:spacing w:val="-1"/>
          <w:sz w:val="22"/>
          <w:szCs w:val="22"/>
        </w:rPr>
        <w:t>е</w:t>
      </w:r>
      <w:r w:rsidRPr="00886109">
        <w:rPr>
          <w:sz w:val="22"/>
          <w:szCs w:val="22"/>
        </w:rPr>
        <w:t>ря</w:t>
      </w:r>
      <w:r w:rsidRPr="00886109">
        <w:rPr>
          <w:spacing w:val="1"/>
          <w:sz w:val="22"/>
          <w:szCs w:val="22"/>
        </w:rPr>
        <w:t>ю</w:t>
      </w:r>
      <w:r w:rsidRPr="00886109">
        <w:rPr>
          <w:sz w:val="22"/>
          <w:szCs w:val="22"/>
        </w:rPr>
        <w:t>т</w:t>
      </w:r>
      <w:r w:rsidRPr="00886109">
        <w:rPr>
          <w:spacing w:val="18"/>
          <w:sz w:val="22"/>
          <w:szCs w:val="22"/>
        </w:rPr>
        <w:t xml:space="preserve"> </w:t>
      </w:r>
      <w:r w:rsidRPr="00886109">
        <w:rPr>
          <w:spacing w:val="1"/>
          <w:sz w:val="22"/>
          <w:szCs w:val="22"/>
        </w:rPr>
        <w:t>н</w:t>
      </w:r>
      <w:r w:rsidRPr="00886109">
        <w:rPr>
          <w:sz w:val="22"/>
          <w:szCs w:val="22"/>
        </w:rPr>
        <w:t>а</w:t>
      </w:r>
      <w:r w:rsidRPr="00886109">
        <w:rPr>
          <w:spacing w:val="-1"/>
          <w:sz w:val="22"/>
          <w:szCs w:val="22"/>
        </w:rPr>
        <w:t>г</w:t>
      </w:r>
      <w:r w:rsidRPr="00886109">
        <w:rPr>
          <w:spacing w:val="1"/>
          <w:sz w:val="22"/>
          <w:szCs w:val="22"/>
        </w:rPr>
        <w:t>р</w:t>
      </w:r>
      <w:r w:rsidRPr="00886109">
        <w:rPr>
          <w:spacing w:val="-3"/>
          <w:sz w:val="22"/>
          <w:szCs w:val="22"/>
        </w:rPr>
        <w:t>у</w:t>
      </w:r>
      <w:r w:rsidRPr="00886109">
        <w:rPr>
          <w:sz w:val="22"/>
          <w:szCs w:val="22"/>
        </w:rPr>
        <w:t>зки</w:t>
      </w:r>
      <w:r w:rsidRPr="00886109">
        <w:rPr>
          <w:spacing w:val="22"/>
          <w:sz w:val="22"/>
          <w:szCs w:val="22"/>
        </w:rPr>
        <w:t xml:space="preserve"> </w:t>
      </w:r>
      <w:r w:rsidRPr="00886109">
        <w:rPr>
          <w:spacing w:val="1"/>
          <w:sz w:val="22"/>
          <w:szCs w:val="22"/>
        </w:rPr>
        <w:t>то</w:t>
      </w:r>
      <w:r w:rsidRPr="00886109">
        <w:rPr>
          <w:sz w:val="22"/>
          <w:szCs w:val="22"/>
        </w:rPr>
        <w:t>нна</w:t>
      </w:r>
      <w:r w:rsidRPr="00886109">
        <w:rPr>
          <w:spacing w:val="-1"/>
          <w:sz w:val="22"/>
          <w:szCs w:val="22"/>
        </w:rPr>
        <w:t>м</w:t>
      </w:r>
      <w:r w:rsidRPr="00886109">
        <w:rPr>
          <w:sz w:val="22"/>
          <w:szCs w:val="22"/>
        </w:rPr>
        <w:t>и;</w:t>
      </w:r>
      <w:r w:rsidRPr="00886109">
        <w:rPr>
          <w:spacing w:val="20"/>
          <w:sz w:val="22"/>
          <w:szCs w:val="22"/>
        </w:rPr>
        <w:t xml:space="preserve"> </w:t>
      </w:r>
      <w:r w:rsidRPr="00886109">
        <w:rPr>
          <w:sz w:val="22"/>
          <w:szCs w:val="22"/>
        </w:rPr>
        <w:t>в</w:t>
      </w:r>
      <w:r w:rsidRPr="00886109">
        <w:rPr>
          <w:spacing w:val="1"/>
          <w:sz w:val="22"/>
          <w:szCs w:val="22"/>
        </w:rPr>
        <w:t>е</w:t>
      </w:r>
      <w:r w:rsidRPr="00886109">
        <w:rPr>
          <w:sz w:val="22"/>
          <w:szCs w:val="22"/>
        </w:rPr>
        <w:t>ло</w:t>
      </w:r>
      <w:r w:rsidRPr="00886109">
        <w:rPr>
          <w:spacing w:val="6"/>
          <w:sz w:val="22"/>
          <w:szCs w:val="22"/>
        </w:rPr>
        <w:t>с</w:t>
      </w:r>
      <w:r w:rsidRPr="00886109">
        <w:rPr>
          <w:spacing w:val="1"/>
          <w:sz w:val="22"/>
          <w:szCs w:val="22"/>
        </w:rPr>
        <w:t>и</w:t>
      </w:r>
      <w:r w:rsidRPr="00886109">
        <w:rPr>
          <w:sz w:val="22"/>
          <w:szCs w:val="22"/>
        </w:rPr>
        <w:t>п</w:t>
      </w:r>
      <w:r w:rsidRPr="00886109">
        <w:rPr>
          <w:spacing w:val="1"/>
          <w:sz w:val="22"/>
          <w:szCs w:val="22"/>
        </w:rPr>
        <w:t>е</w:t>
      </w:r>
      <w:r w:rsidRPr="00886109">
        <w:rPr>
          <w:sz w:val="22"/>
          <w:szCs w:val="22"/>
        </w:rPr>
        <w:t>ди</w:t>
      </w:r>
      <w:r w:rsidRPr="00886109">
        <w:rPr>
          <w:spacing w:val="1"/>
          <w:sz w:val="22"/>
          <w:szCs w:val="22"/>
        </w:rPr>
        <w:t>с</w:t>
      </w:r>
      <w:r w:rsidRPr="00886109">
        <w:rPr>
          <w:spacing w:val="-2"/>
          <w:sz w:val="22"/>
          <w:szCs w:val="22"/>
        </w:rPr>
        <w:t>т</w:t>
      </w:r>
      <w:r w:rsidRPr="00886109">
        <w:rPr>
          <w:sz w:val="22"/>
          <w:szCs w:val="22"/>
        </w:rPr>
        <w:t>ы</w:t>
      </w:r>
      <w:r w:rsidRPr="00886109">
        <w:rPr>
          <w:spacing w:val="9"/>
          <w:sz w:val="22"/>
          <w:szCs w:val="22"/>
        </w:rPr>
        <w:t xml:space="preserve"> </w:t>
      </w:r>
      <w:r w:rsidRPr="00886109">
        <w:rPr>
          <w:spacing w:val="1"/>
          <w:sz w:val="22"/>
          <w:szCs w:val="22"/>
        </w:rPr>
        <w:t>и</w:t>
      </w:r>
      <w:r w:rsidRPr="00886109">
        <w:rPr>
          <w:spacing w:val="-1"/>
          <w:sz w:val="22"/>
          <w:szCs w:val="22"/>
        </w:rPr>
        <w:t>м</w:t>
      </w:r>
      <w:r w:rsidRPr="00886109">
        <w:rPr>
          <w:sz w:val="22"/>
          <w:szCs w:val="22"/>
        </w:rPr>
        <w:t>ею</w:t>
      </w:r>
      <w:r w:rsidRPr="00886109">
        <w:rPr>
          <w:spacing w:val="1"/>
          <w:sz w:val="22"/>
          <w:szCs w:val="22"/>
        </w:rPr>
        <w:t>т</w:t>
      </w:r>
      <w:r w:rsidRPr="00886109">
        <w:rPr>
          <w:spacing w:val="7"/>
          <w:sz w:val="22"/>
          <w:szCs w:val="22"/>
        </w:rPr>
        <w:t xml:space="preserve"> </w:t>
      </w:r>
      <w:r w:rsidRPr="00886109">
        <w:rPr>
          <w:spacing w:val="1"/>
          <w:sz w:val="22"/>
          <w:szCs w:val="22"/>
        </w:rPr>
        <w:t>д</w:t>
      </w:r>
      <w:r w:rsidRPr="00886109">
        <w:rPr>
          <w:sz w:val="22"/>
          <w:szCs w:val="22"/>
        </w:rPr>
        <w:t>о</w:t>
      </w:r>
      <w:r w:rsidRPr="00886109">
        <w:rPr>
          <w:spacing w:val="9"/>
          <w:sz w:val="22"/>
          <w:szCs w:val="22"/>
        </w:rPr>
        <w:t xml:space="preserve"> </w:t>
      </w:r>
      <w:r w:rsidRPr="00886109">
        <w:rPr>
          <w:sz w:val="22"/>
          <w:szCs w:val="22"/>
        </w:rPr>
        <w:t>36</w:t>
      </w:r>
      <w:r w:rsidRPr="00886109">
        <w:rPr>
          <w:spacing w:val="1"/>
          <w:sz w:val="22"/>
          <w:szCs w:val="22"/>
        </w:rPr>
        <w:t>5</w:t>
      </w:r>
      <w:r w:rsidRPr="00886109">
        <w:rPr>
          <w:spacing w:val="9"/>
          <w:sz w:val="22"/>
          <w:szCs w:val="22"/>
        </w:rPr>
        <w:t xml:space="preserve"> </w:t>
      </w:r>
      <w:r w:rsidRPr="00886109">
        <w:rPr>
          <w:spacing w:val="-1"/>
          <w:sz w:val="22"/>
          <w:szCs w:val="22"/>
        </w:rPr>
        <w:t>т</w:t>
      </w:r>
      <w:r w:rsidRPr="00886109">
        <w:rPr>
          <w:sz w:val="22"/>
          <w:szCs w:val="22"/>
        </w:rPr>
        <w:t>р</w:t>
      </w:r>
      <w:r w:rsidRPr="00886109">
        <w:rPr>
          <w:spacing w:val="-1"/>
          <w:sz w:val="22"/>
          <w:szCs w:val="22"/>
        </w:rPr>
        <w:t>е</w:t>
      </w:r>
      <w:r w:rsidRPr="00886109">
        <w:rPr>
          <w:sz w:val="22"/>
          <w:szCs w:val="22"/>
        </w:rPr>
        <w:t>ни</w:t>
      </w:r>
      <w:r w:rsidRPr="00886109">
        <w:rPr>
          <w:spacing w:val="-1"/>
          <w:sz w:val="22"/>
          <w:szCs w:val="22"/>
        </w:rPr>
        <w:t>р</w:t>
      </w:r>
      <w:r w:rsidRPr="00886109">
        <w:rPr>
          <w:spacing w:val="6"/>
          <w:sz w:val="22"/>
          <w:szCs w:val="22"/>
        </w:rPr>
        <w:t>о</w:t>
      </w:r>
      <w:r w:rsidRPr="00886109">
        <w:rPr>
          <w:sz w:val="22"/>
          <w:szCs w:val="22"/>
        </w:rPr>
        <w:t>в</w:t>
      </w:r>
      <w:r w:rsidRPr="00886109">
        <w:rPr>
          <w:spacing w:val="1"/>
          <w:sz w:val="22"/>
          <w:szCs w:val="22"/>
        </w:rPr>
        <w:t>о</w:t>
      </w:r>
      <w:r w:rsidRPr="00886109">
        <w:rPr>
          <w:sz w:val="22"/>
          <w:szCs w:val="22"/>
        </w:rPr>
        <w:t>ч</w:t>
      </w:r>
      <w:r w:rsidRPr="00886109">
        <w:rPr>
          <w:spacing w:val="-1"/>
          <w:sz w:val="22"/>
          <w:szCs w:val="22"/>
        </w:rPr>
        <w:t>н</w:t>
      </w:r>
      <w:r w:rsidRPr="00886109">
        <w:rPr>
          <w:sz w:val="22"/>
          <w:szCs w:val="22"/>
        </w:rPr>
        <w:t>ых</w:t>
      </w:r>
      <w:r w:rsidRPr="00886109">
        <w:rPr>
          <w:spacing w:val="8"/>
          <w:sz w:val="22"/>
          <w:szCs w:val="22"/>
        </w:rPr>
        <w:t xml:space="preserve"> </w:t>
      </w:r>
      <w:r w:rsidRPr="00886109">
        <w:rPr>
          <w:sz w:val="22"/>
          <w:szCs w:val="22"/>
        </w:rPr>
        <w:t>дне</w:t>
      </w:r>
      <w:r w:rsidRPr="00886109">
        <w:rPr>
          <w:spacing w:val="1"/>
          <w:sz w:val="22"/>
          <w:szCs w:val="22"/>
        </w:rPr>
        <w:t>й</w:t>
      </w:r>
      <w:r w:rsidRPr="00886109">
        <w:rPr>
          <w:spacing w:val="9"/>
          <w:sz w:val="22"/>
          <w:szCs w:val="22"/>
        </w:rPr>
        <w:t xml:space="preserve"> </w:t>
      </w:r>
      <w:r w:rsidRPr="00886109">
        <w:rPr>
          <w:spacing w:val="1"/>
          <w:sz w:val="22"/>
          <w:szCs w:val="22"/>
        </w:rPr>
        <w:t>в</w:t>
      </w:r>
      <w:r w:rsidRPr="00886109">
        <w:rPr>
          <w:spacing w:val="8"/>
          <w:sz w:val="22"/>
          <w:szCs w:val="22"/>
        </w:rPr>
        <w:t xml:space="preserve"> </w:t>
      </w:r>
      <w:r w:rsidRPr="00886109">
        <w:rPr>
          <w:spacing w:val="-1"/>
          <w:sz w:val="22"/>
          <w:szCs w:val="22"/>
        </w:rPr>
        <w:t>г</w:t>
      </w:r>
      <w:r w:rsidRPr="00886109">
        <w:rPr>
          <w:sz w:val="22"/>
          <w:szCs w:val="22"/>
        </w:rPr>
        <w:t>о</w:t>
      </w:r>
      <w:r w:rsidRPr="00886109">
        <w:rPr>
          <w:spacing w:val="2"/>
          <w:sz w:val="22"/>
          <w:szCs w:val="22"/>
        </w:rPr>
        <w:t>д</w:t>
      </w:r>
      <w:r w:rsidRPr="00886109">
        <w:rPr>
          <w:spacing w:val="-3"/>
          <w:sz w:val="22"/>
          <w:szCs w:val="22"/>
        </w:rPr>
        <w:t>у</w:t>
      </w:r>
      <w:r w:rsidRPr="00886109">
        <w:rPr>
          <w:sz w:val="22"/>
          <w:szCs w:val="22"/>
        </w:rPr>
        <w:t>;</w:t>
      </w:r>
      <w:r w:rsidRPr="00886109">
        <w:rPr>
          <w:spacing w:val="9"/>
          <w:sz w:val="22"/>
          <w:szCs w:val="22"/>
        </w:rPr>
        <w:t xml:space="preserve"> </w:t>
      </w:r>
      <w:r w:rsidRPr="00886109">
        <w:rPr>
          <w:spacing w:val="1"/>
          <w:sz w:val="22"/>
          <w:szCs w:val="22"/>
        </w:rPr>
        <w:t>в</w:t>
      </w:r>
      <w:r w:rsidRPr="00886109">
        <w:rPr>
          <w:spacing w:val="8"/>
          <w:sz w:val="22"/>
          <w:szCs w:val="22"/>
        </w:rPr>
        <w:t xml:space="preserve"> </w:t>
      </w:r>
      <w:r w:rsidRPr="00886109">
        <w:rPr>
          <w:sz w:val="22"/>
          <w:szCs w:val="22"/>
        </w:rPr>
        <w:t>сп</w:t>
      </w:r>
      <w:r w:rsidRPr="00886109">
        <w:rPr>
          <w:spacing w:val="1"/>
          <w:sz w:val="22"/>
          <w:szCs w:val="22"/>
        </w:rPr>
        <w:t>ор</w:t>
      </w:r>
      <w:r w:rsidRPr="00886109">
        <w:rPr>
          <w:spacing w:val="-2"/>
          <w:sz w:val="22"/>
          <w:szCs w:val="22"/>
        </w:rPr>
        <w:t>т</w:t>
      </w:r>
      <w:r w:rsidRPr="00886109">
        <w:rPr>
          <w:spacing w:val="-1"/>
          <w:sz w:val="22"/>
          <w:szCs w:val="22"/>
        </w:rPr>
        <w:t>и</w:t>
      </w:r>
      <w:r w:rsidRPr="00886109">
        <w:rPr>
          <w:sz w:val="22"/>
          <w:szCs w:val="22"/>
        </w:rPr>
        <w:t>вн</w:t>
      </w:r>
      <w:r w:rsidRPr="00886109">
        <w:rPr>
          <w:spacing w:val="1"/>
          <w:sz w:val="22"/>
          <w:szCs w:val="22"/>
        </w:rPr>
        <w:t>ы</w:t>
      </w:r>
      <w:r w:rsidRPr="00886109">
        <w:rPr>
          <w:sz w:val="22"/>
          <w:szCs w:val="22"/>
        </w:rPr>
        <w:t>х</w:t>
      </w:r>
      <w:r w:rsidRPr="00886109">
        <w:rPr>
          <w:spacing w:val="9"/>
          <w:sz w:val="22"/>
          <w:szCs w:val="22"/>
        </w:rPr>
        <w:t xml:space="preserve"> </w:t>
      </w:r>
      <w:r w:rsidRPr="00886109">
        <w:rPr>
          <w:spacing w:val="7"/>
          <w:sz w:val="22"/>
          <w:szCs w:val="22"/>
        </w:rPr>
        <w:t>и</w:t>
      </w:r>
      <w:r w:rsidRPr="00886109">
        <w:rPr>
          <w:spacing w:val="-1"/>
          <w:sz w:val="22"/>
          <w:szCs w:val="22"/>
        </w:rPr>
        <w:t>г</w:t>
      </w:r>
      <w:r w:rsidRPr="00886109">
        <w:rPr>
          <w:spacing w:val="1"/>
          <w:sz w:val="22"/>
          <w:szCs w:val="22"/>
        </w:rPr>
        <w:t>р</w:t>
      </w:r>
      <w:r w:rsidRPr="00886109">
        <w:rPr>
          <w:spacing w:val="-1"/>
          <w:sz w:val="22"/>
          <w:szCs w:val="22"/>
        </w:rPr>
        <w:t>а</w:t>
      </w:r>
      <w:r w:rsidRPr="00886109">
        <w:rPr>
          <w:sz w:val="22"/>
          <w:szCs w:val="22"/>
        </w:rPr>
        <w:t>х</w:t>
      </w:r>
      <w:r w:rsidRPr="00886109">
        <w:rPr>
          <w:spacing w:val="10"/>
          <w:sz w:val="22"/>
          <w:szCs w:val="22"/>
        </w:rPr>
        <w:t xml:space="preserve"> </w:t>
      </w:r>
      <w:r w:rsidRPr="00886109">
        <w:rPr>
          <w:spacing w:val="1"/>
          <w:sz w:val="22"/>
          <w:szCs w:val="22"/>
        </w:rPr>
        <w:t>—</w:t>
      </w:r>
      <w:r w:rsidRPr="00886109">
        <w:rPr>
          <w:spacing w:val="6"/>
          <w:sz w:val="22"/>
          <w:szCs w:val="22"/>
        </w:rPr>
        <w:t xml:space="preserve"> </w:t>
      </w:r>
      <w:r w:rsidRPr="00886109">
        <w:rPr>
          <w:spacing w:val="2"/>
          <w:sz w:val="22"/>
          <w:szCs w:val="22"/>
        </w:rPr>
        <w:t>д</w:t>
      </w:r>
      <w:r w:rsidRPr="00886109">
        <w:rPr>
          <w:sz w:val="22"/>
          <w:szCs w:val="22"/>
        </w:rPr>
        <w:t xml:space="preserve">о </w:t>
      </w:r>
      <w:r w:rsidRPr="00886109">
        <w:rPr>
          <w:spacing w:val="1"/>
          <w:sz w:val="22"/>
          <w:szCs w:val="22"/>
        </w:rPr>
        <w:t>1</w:t>
      </w:r>
      <w:r w:rsidRPr="00886109">
        <w:rPr>
          <w:sz w:val="22"/>
          <w:szCs w:val="22"/>
        </w:rPr>
        <w:t>00</w:t>
      </w:r>
      <w:r w:rsidRPr="00886109">
        <w:rPr>
          <w:spacing w:val="1"/>
          <w:sz w:val="22"/>
          <w:szCs w:val="22"/>
        </w:rPr>
        <w:t xml:space="preserve"> </w:t>
      </w:r>
      <w:r w:rsidRPr="00886109">
        <w:rPr>
          <w:sz w:val="22"/>
          <w:szCs w:val="22"/>
        </w:rPr>
        <w:t>ма</w:t>
      </w:r>
      <w:r w:rsidRPr="00886109">
        <w:rPr>
          <w:spacing w:val="-1"/>
          <w:sz w:val="22"/>
          <w:szCs w:val="22"/>
        </w:rPr>
        <w:t>т</w:t>
      </w:r>
      <w:r w:rsidRPr="00886109">
        <w:rPr>
          <w:sz w:val="22"/>
          <w:szCs w:val="22"/>
        </w:rPr>
        <w:t>чей</w:t>
      </w:r>
      <w:r w:rsidRPr="00886109">
        <w:rPr>
          <w:spacing w:val="2"/>
          <w:sz w:val="22"/>
          <w:szCs w:val="22"/>
        </w:rPr>
        <w:t xml:space="preserve"> </w:t>
      </w:r>
      <w:r w:rsidRPr="00886109">
        <w:rPr>
          <w:sz w:val="22"/>
          <w:szCs w:val="22"/>
        </w:rPr>
        <w:t xml:space="preserve">в </w:t>
      </w:r>
      <w:r w:rsidRPr="00886109">
        <w:rPr>
          <w:spacing w:val="-3"/>
          <w:sz w:val="22"/>
          <w:szCs w:val="22"/>
        </w:rPr>
        <w:t>г</w:t>
      </w:r>
      <w:r w:rsidRPr="00886109">
        <w:rPr>
          <w:spacing w:val="1"/>
          <w:sz w:val="22"/>
          <w:szCs w:val="22"/>
        </w:rPr>
        <w:t>о</w:t>
      </w:r>
      <w:r w:rsidRPr="00886109">
        <w:rPr>
          <w:sz w:val="22"/>
          <w:szCs w:val="22"/>
        </w:rPr>
        <w:t>д</w:t>
      </w:r>
      <w:r w:rsidRPr="00886109">
        <w:rPr>
          <w:spacing w:val="-1"/>
          <w:sz w:val="22"/>
          <w:szCs w:val="22"/>
        </w:rPr>
        <w:t xml:space="preserve"> </w:t>
      </w:r>
      <w:r w:rsidRPr="00886109">
        <w:rPr>
          <w:sz w:val="22"/>
          <w:szCs w:val="22"/>
        </w:rPr>
        <w:t xml:space="preserve">и </w:t>
      </w:r>
      <w:r w:rsidRPr="00886109">
        <w:rPr>
          <w:spacing w:val="-2"/>
          <w:sz w:val="22"/>
          <w:szCs w:val="22"/>
        </w:rPr>
        <w:t>т</w:t>
      </w:r>
      <w:r w:rsidRPr="00886109">
        <w:rPr>
          <w:sz w:val="22"/>
          <w:szCs w:val="22"/>
        </w:rPr>
        <w:t>.</w:t>
      </w:r>
      <w:r w:rsidRPr="00886109">
        <w:rPr>
          <w:spacing w:val="-1"/>
          <w:sz w:val="22"/>
          <w:szCs w:val="22"/>
        </w:rPr>
        <w:t xml:space="preserve"> </w:t>
      </w:r>
      <w:r w:rsidRPr="00886109">
        <w:rPr>
          <w:spacing w:val="1"/>
          <w:sz w:val="22"/>
          <w:szCs w:val="22"/>
        </w:rPr>
        <w:t>д</w:t>
      </w:r>
      <w:r w:rsidRPr="00886109">
        <w:rPr>
          <w:sz w:val="22"/>
          <w:szCs w:val="22"/>
        </w:rPr>
        <w:t>.</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Так</w:t>
      </w:r>
      <w:r w:rsidRPr="00886109">
        <w:rPr>
          <w:spacing w:val="1"/>
          <w:sz w:val="22"/>
          <w:szCs w:val="22"/>
        </w:rPr>
        <w:t>ие</w:t>
      </w:r>
      <w:r w:rsidRPr="00886109">
        <w:rPr>
          <w:sz w:val="22"/>
          <w:szCs w:val="22"/>
        </w:rPr>
        <w:t xml:space="preserve"> н</w:t>
      </w:r>
      <w:r w:rsidRPr="00886109">
        <w:rPr>
          <w:spacing w:val="1"/>
          <w:sz w:val="22"/>
          <w:szCs w:val="22"/>
        </w:rPr>
        <w:t>а</w:t>
      </w:r>
      <w:r w:rsidRPr="00886109">
        <w:rPr>
          <w:spacing w:val="-1"/>
          <w:sz w:val="22"/>
          <w:szCs w:val="22"/>
        </w:rPr>
        <w:t>г</w:t>
      </w:r>
      <w:r w:rsidRPr="00886109">
        <w:rPr>
          <w:sz w:val="22"/>
          <w:szCs w:val="22"/>
        </w:rPr>
        <w:t>р</w:t>
      </w:r>
      <w:r w:rsidRPr="00886109">
        <w:rPr>
          <w:spacing w:val="-2"/>
          <w:sz w:val="22"/>
          <w:szCs w:val="22"/>
        </w:rPr>
        <w:t>у</w:t>
      </w:r>
      <w:r w:rsidRPr="00886109">
        <w:rPr>
          <w:sz w:val="22"/>
          <w:szCs w:val="22"/>
        </w:rPr>
        <w:t>зки</w:t>
      </w:r>
      <w:r w:rsidRPr="00886109">
        <w:rPr>
          <w:spacing w:val="1"/>
          <w:sz w:val="22"/>
          <w:szCs w:val="22"/>
        </w:rPr>
        <w:t xml:space="preserve"> н</w:t>
      </w:r>
      <w:r w:rsidRPr="00886109">
        <w:rPr>
          <w:sz w:val="22"/>
          <w:szCs w:val="22"/>
        </w:rPr>
        <w:t>е</w:t>
      </w:r>
      <w:r w:rsidRPr="00886109">
        <w:rPr>
          <w:spacing w:val="1"/>
          <w:sz w:val="22"/>
          <w:szCs w:val="22"/>
        </w:rPr>
        <w:t>и</w:t>
      </w:r>
      <w:r w:rsidRPr="00886109">
        <w:rPr>
          <w:spacing w:val="-1"/>
          <w:sz w:val="22"/>
          <w:szCs w:val="22"/>
        </w:rPr>
        <w:t>з</w:t>
      </w:r>
      <w:r w:rsidRPr="00886109">
        <w:rPr>
          <w:sz w:val="22"/>
          <w:szCs w:val="22"/>
        </w:rPr>
        <w:t>б</w:t>
      </w:r>
      <w:r w:rsidRPr="00886109">
        <w:rPr>
          <w:spacing w:val="1"/>
          <w:sz w:val="22"/>
          <w:szCs w:val="22"/>
        </w:rPr>
        <w:t>е</w:t>
      </w:r>
      <w:r w:rsidRPr="00886109">
        <w:rPr>
          <w:spacing w:val="-1"/>
          <w:sz w:val="22"/>
          <w:szCs w:val="22"/>
        </w:rPr>
        <w:t>ж</w:t>
      </w:r>
      <w:r w:rsidRPr="00886109">
        <w:rPr>
          <w:sz w:val="22"/>
          <w:szCs w:val="22"/>
        </w:rPr>
        <w:t>н</w:t>
      </w:r>
      <w:r w:rsidRPr="00886109">
        <w:rPr>
          <w:spacing w:val="1"/>
          <w:sz w:val="22"/>
          <w:szCs w:val="22"/>
        </w:rPr>
        <w:t>о</w:t>
      </w:r>
      <w:r w:rsidRPr="00886109">
        <w:rPr>
          <w:sz w:val="22"/>
          <w:szCs w:val="22"/>
        </w:rPr>
        <w:t xml:space="preserve"> п</w:t>
      </w:r>
      <w:r w:rsidRPr="00886109">
        <w:rPr>
          <w:spacing w:val="-1"/>
          <w:sz w:val="22"/>
          <w:szCs w:val="22"/>
        </w:rPr>
        <w:t>р</w:t>
      </w:r>
      <w:r w:rsidRPr="00886109">
        <w:rPr>
          <w:sz w:val="22"/>
          <w:szCs w:val="22"/>
        </w:rPr>
        <w:t>и</w:t>
      </w:r>
      <w:r w:rsidRPr="00886109">
        <w:rPr>
          <w:spacing w:val="1"/>
          <w:sz w:val="22"/>
          <w:szCs w:val="22"/>
        </w:rPr>
        <w:t>в</w:t>
      </w:r>
      <w:r w:rsidRPr="00886109">
        <w:rPr>
          <w:spacing w:val="-1"/>
          <w:sz w:val="22"/>
          <w:szCs w:val="22"/>
        </w:rPr>
        <w:t>о</w:t>
      </w:r>
      <w:r w:rsidRPr="00886109">
        <w:rPr>
          <w:spacing w:val="1"/>
          <w:sz w:val="22"/>
          <w:szCs w:val="22"/>
        </w:rPr>
        <w:t>д</w:t>
      </w:r>
      <w:r w:rsidRPr="00886109">
        <w:rPr>
          <w:sz w:val="22"/>
          <w:szCs w:val="22"/>
        </w:rPr>
        <w:t>ят к быс</w:t>
      </w:r>
      <w:r w:rsidRPr="00886109">
        <w:rPr>
          <w:spacing w:val="1"/>
          <w:sz w:val="22"/>
          <w:szCs w:val="22"/>
        </w:rPr>
        <w:t>т</w:t>
      </w:r>
      <w:r w:rsidRPr="00886109">
        <w:rPr>
          <w:sz w:val="22"/>
          <w:szCs w:val="22"/>
        </w:rPr>
        <w:t>р</w:t>
      </w:r>
      <w:r w:rsidRPr="00886109">
        <w:rPr>
          <w:spacing w:val="-1"/>
          <w:sz w:val="22"/>
          <w:szCs w:val="22"/>
        </w:rPr>
        <w:t>о</w:t>
      </w:r>
      <w:r w:rsidRPr="00886109">
        <w:rPr>
          <w:sz w:val="22"/>
          <w:szCs w:val="22"/>
        </w:rPr>
        <w:t>й</w:t>
      </w:r>
      <w:r w:rsidRPr="00886109">
        <w:rPr>
          <w:spacing w:val="2"/>
          <w:sz w:val="22"/>
          <w:szCs w:val="22"/>
        </w:rPr>
        <w:t xml:space="preserve"> </w:t>
      </w:r>
      <w:r w:rsidRPr="00886109">
        <w:rPr>
          <w:spacing w:val="-1"/>
          <w:sz w:val="22"/>
          <w:szCs w:val="22"/>
        </w:rPr>
        <w:t>с</w:t>
      </w:r>
      <w:r w:rsidRPr="00886109">
        <w:rPr>
          <w:sz w:val="22"/>
          <w:szCs w:val="22"/>
        </w:rPr>
        <w:t>меняе</w:t>
      </w:r>
      <w:r w:rsidRPr="00886109">
        <w:rPr>
          <w:spacing w:val="-1"/>
          <w:sz w:val="22"/>
          <w:szCs w:val="22"/>
        </w:rPr>
        <w:t>м</w:t>
      </w:r>
      <w:r w:rsidRPr="00886109">
        <w:rPr>
          <w:sz w:val="22"/>
          <w:szCs w:val="22"/>
        </w:rPr>
        <w:t>о</w:t>
      </w:r>
      <w:r w:rsidRPr="00886109">
        <w:rPr>
          <w:spacing w:val="1"/>
          <w:sz w:val="22"/>
          <w:szCs w:val="22"/>
        </w:rPr>
        <w:t>с</w:t>
      </w:r>
      <w:r w:rsidRPr="00886109">
        <w:rPr>
          <w:spacing w:val="-2"/>
          <w:sz w:val="22"/>
          <w:szCs w:val="22"/>
        </w:rPr>
        <w:t>т</w:t>
      </w:r>
      <w:r w:rsidRPr="00886109">
        <w:rPr>
          <w:sz w:val="22"/>
          <w:szCs w:val="22"/>
        </w:rPr>
        <w:t>и</w:t>
      </w:r>
      <w:r w:rsidRPr="00886109">
        <w:rPr>
          <w:spacing w:val="1"/>
          <w:sz w:val="22"/>
          <w:szCs w:val="22"/>
        </w:rPr>
        <w:t xml:space="preserve"> </w:t>
      </w:r>
      <w:r w:rsidRPr="00886109">
        <w:rPr>
          <w:sz w:val="22"/>
          <w:szCs w:val="22"/>
        </w:rPr>
        <w:t>по</w:t>
      </w:r>
      <w:r w:rsidRPr="00886109">
        <w:rPr>
          <w:spacing w:val="1"/>
          <w:sz w:val="22"/>
          <w:szCs w:val="22"/>
        </w:rPr>
        <w:t>к</w:t>
      </w:r>
      <w:r w:rsidRPr="00886109">
        <w:rPr>
          <w:sz w:val="22"/>
          <w:szCs w:val="22"/>
        </w:rPr>
        <w:t>о</w:t>
      </w:r>
      <w:r w:rsidRPr="00886109">
        <w:rPr>
          <w:spacing w:val="7"/>
          <w:sz w:val="22"/>
          <w:szCs w:val="22"/>
        </w:rPr>
        <w:t>л</w:t>
      </w:r>
      <w:r w:rsidRPr="00886109">
        <w:rPr>
          <w:spacing w:val="-1"/>
          <w:sz w:val="22"/>
          <w:szCs w:val="22"/>
        </w:rPr>
        <w:t>е</w:t>
      </w:r>
      <w:r w:rsidRPr="00886109">
        <w:rPr>
          <w:sz w:val="22"/>
          <w:szCs w:val="22"/>
        </w:rPr>
        <w:t xml:space="preserve">ний, </w:t>
      </w:r>
      <w:r w:rsidRPr="00886109">
        <w:rPr>
          <w:spacing w:val="1"/>
          <w:sz w:val="22"/>
          <w:szCs w:val="22"/>
        </w:rPr>
        <w:t>о</w:t>
      </w:r>
      <w:r w:rsidRPr="00886109">
        <w:rPr>
          <w:sz w:val="22"/>
          <w:szCs w:val="22"/>
        </w:rPr>
        <w:t>м</w:t>
      </w:r>
      <w:r w:rsidRPr="00886109">
        <w:rPr>
          <w:spacing w:val="2"/>
          <w:sz w:val="22"/>
          <w:szCs w:val="22"/>
        </w:rPr>
        <w:t>о</w:t>
      </w:r>
      <w:r w:rsidRPr="00886109">
        <w:rPr>
          <w:sz w:val="22"/>
          <w:szCs w:val="22"/>
        </w:rPr>
        <w:t>л</w:t>
      </w:r>
      <w:r w:rsidRPr="00886109">
        <w:rPr>
          <w:spacing w:val="-2"/>
          <w:sz w:val="22"/>
          <w:szCs w:val="22"/>
        </w:rPr>
        <w:t>а</w:t>
      </w:r>
      <w:r w:rsidRPr="00886109">
        <w:rPr>
          <w:sz w:val="22"/>
          <w:szCs w:val="22"/>
        </w:rPr>
        <w:t>ж</w:t>
      </w:r>
      <w:r w:rsidRPr="00886109">
        <w:rPr>
          <w:spacing w:val="1"/>
          <w:sz w:val="22"/>
          <w:szCs w:val="22"/>
        </w:rPr>
        <w:t>и</w:t>
      </w:r>
      <w:r w:rsidRPr="00886109">
        <w:rPr>
          <w:spacing w:val="-1"/>
          <w:sz w:val="22"/>
          <w:szCs w:val="22"/>
        </w:rPr>
        <w:t>в</w:t>
      </w:r>
      <w:r w:rsidRPr="00886109">
        <w:rPr>
          <w:sz w:val="22"/>
          <w:szCs w:val="22"/>
        </w:rPr>
        <w:t>а</w:t>
      </w:r>
      <w:r w:rsidRPr="00886109">
        <w:rPr>
          <w:spacing w:val="-1"/>
          <w:sz w:val="22"/>
          <w:szCs w:val="22"/>
        </w:rPr>
        <w:t>н</w:t>
      </w:r>
      <w:r w:rsidRPr="00886109">
        <w:rPr>
          <w:sz w:val="22"/>
          <w:szCs w:val="22"/>
        </w:rPr>
        <w:t>и</w:t>
      </w:r>
      <w:r w:rsidRPr="00886109">
        <w:rPr>
          <w:spacing w:val="1"/>
          <w:sz w:val="22"/>
          <w:szCs w:val="22"/>
        </w:rPr>
        <w:t>ю</w:t>
      </w:r>
      <w:r w:rsidRPr="00886109">
        <w:rPr>
          <w:spacing w:val="82"/>
          <w:sz w:val="22"/>
          <w:szCs w:val="22"/>
        </w:rPr>
        <w:t xml:space="preserve"> </w:t>
      </w:r>
      <w:r w:rsidRPr="00886109">
        <w:rPr>
          <w:spacing w:val="1"/>
          <w:sz w:val="22"/>
          <w:szCs w:val="22"/>
        </w:rPr>
        <w:t>не</w:t>
      </w:r>
      <w:r w:rsidRPr="00886109">
        <w:rPr>
          <w:spacing w:val="-1"/>
          <w:sz w:val="22"/>
          <w:szCs w:val="22"/>
        </w:rPr>
        <w:t>к</w:t>
      </w:r>
      <w:r w:rsidRPr="00886109">
        <w:rPr>
          <w:sz w:val="22"/>
          <w:szCs w:val="22"/>
        </w:rPr>
        <w:t>о</w:t>
      </w:r>
      <w:r w:rsidRPr="00886109">
        <w:rPr>
          <w:spacing w:val="1"/>
          <w:sz w:val="22"/>
          <w:szCs w:val="22"/>
        </w:rPr>
        <w:t>т</w:t>
      </w:r>
      <w:r w:rsidRPr="00886109">
        <w:rPr>
          <w:sz w:val="22"/>
          <w:szCs w:val="22"/>
        </w:rPr>
        <w:t>о</w:t>
      </w:r>
      <w:r w:rsidRPr="00886109">
        <w:rPr>
          <w:spacing w:val="-1"/>
          <w:sz w:val="22"/>
          <w:szCs w:val="22"/>
        </w:rPr>
        <w:t>р</w:t>
      </w:r>
      <w:r w:rsidRPr="00886109">
        <w:rPr>
          <w:sz w:val="22"/>
          <w:szCs w:val="22"/>
        </w:rPr>
        <w:t>ых</w:t>
      </w:r>
      <w:r w:rsidRPr="00886109">
        <w:rPr>
          <w:spacing w:val="85"/>
          <w:sz w:val="22"/>
          <w:szCs w:val="22"/>
        </w:rPr>
        <w:t xml:space="preserve"> </w:t>
      </w:r>
      <w:r w:rsidRPr="00886109">
        <w:rPr>
          <w:sz w:val="22"/>
          <w:szCs w:val="22"/>
        </w:rPr>
        <w:t>в</w:t>
      </w:r>
      <w:r w:rsidRPr="00886109">
        <w:rPr>
          <w:spacing w:val="-1"/>
          <w:sz w:val="22"/>
          <w:szCs w:val="22"/>
        </w:rPr>
        <w:t>ид</w:t>
      </w:r>
      <w:r w:rsidRPr="00886109">
        <w:rPr>
          <w:spacing w:val="1"/>
          <w:sz w:val="22"/>
          <w:szCs w:val="22"/>
        </w:rPr>
        <w:t>о</w:t>
      </w:r>
      <w:r w:rsidRPr="00886109">
        <w:rPr>
          <w:sz w:val="22"/>
          <w:szCs w:val="22"/>
        </w:rPr>
        <w:t>в</w:t>
      </w:r>
      <w:r w:rsidRPr="00886109">
        <w:rPr>
          <w:spacing w:val="83"/>
          <w:sz w:val="22"/>
          <w:szCs w:val="22"/>
        </w:rPr>
        <w:t xml:space="preserve"> </w:t>
      </w:r>
      <w:r w:rsidRPr="00886109">
        <w:rPr>
          <w:sz w:val="22"/>
          <w:szCs w:val="22"/>
        </w:rPr>
        <w:t>спо</w:t>
      </w:r>
      <w:r w:rsidRPr="00886109">
        <w:rPr>
          <w:spacing w:val="1"/>
          <w:sz w:val="22"/>
          <w:szCs w:val="22"/>
        </w:rPr>
        <w:t>р</w:t>
      </w:r>
      <w:r w:rsidRPr="00886109">
        <w:rPr>
          <w:sz w:val="22"/>
          <w:szCs w:val="22"/>
        </w:rPr>
        <w:t>та</w:t>
      </w:r>
      <w:r w:rsidRPr="00886109">
        <w:rPr>
          <w:spacing w:val="82"/>
          <w:sz w:val="22"/>
          <w:szCs w:val="22"/>
        </w:rPr>
        <w:t xml:space="preserve"> </w:t>
      </w:r>
      <w:r w:rsidRPr="00886109">
        <w:rPr>
          <w:spacing w:val="1"/>
          <w:sz w:val="22"/>
          <w:szCs w:val="22"/>
        </w:rPr>
        <w:t>(</w:t>
      </w:r>
      <w:r w:rsidRPr="00886109">
        <w:rPr>
          <w:sz w:val="22"/>
          <w:szCs w:val="22"/>
        </w:rPr>
        <w:t>ж</w:t>
      </w:r>
      <w:r w:rsidRPr="00886109">
        <w:rPr>
          <w:spacing w:val="1"/>
          <w:sz w:val="22"/>
          <w:szCs w:val="22"/>
        </w:rPr>
        <w:t>ен</w:t>
      </w:r>
      <w:r w:rsidRPr="00886109">
        <w:rPr>
          <w:sz w:val="22"/>
          <w:szCs w:val="22"/>
        </w:rPr>
        <w:t>ская</w:t>
      </w:r>
      <w:r w:rsidRPr="00886109">
        <w:rPr>
          <w:spacing w:val="84"/>
          <w:sz w:val="22"/>
          <w:szCs w:val="22"/>
        </w:rPr>
        <w:t xml:space="preserve"> </w:t>
      </w:r>
      <w:r w:rsidRPr="00886109">
        <w:rPr>
          <w:spacing w:val="-1"/>
          <w:sz w:val="22"/>
          <w:szCs w:val="22"/>
        </w:rPr>
        <w:t>с</w:t>
      </w:r>
      <w:r w:rsidRPr="00886109">
        <w:rPr>
          <w:sz w:val="22"/>
          <w:szCs w:val="22"/>
        </w:rPr>
        <w:t>пор</w:t>
      </w:r>
      <w:r w:rsidRPr="00886109">
        <w:rPr>
          <w:spacing w:val="-1"/>
          <w:sz w:val="22"/>
          <w:szCs w:val="22"/>
        </w:rPr>
        <w:t>ти</w:t>
      </w:r>
      <w:r w:rsidRPr="00886109">
        <w:rPr>
          <w:sz w:val="22"/>
          <w:szCs w:val="22"/>
        </w:rPr>
        <w:t>вная</w:t>
      </w:r>
      <w:r w:rsidRPr="00886109">
        <w:rPr>
          <w:spacing w:val="84"/>
          <w:sz w:val="22"/>
          <w:szCs w:val="22"/>
        </w:rPr>
        <w:t xml:space="preserve"> </w:t>
      </w:r>
      <w:r w:rsidRPr="00886109">
        <w:rPr>
          <w:spacing w:val="1"/>
          <w:sz w:val="22"/>
          <w:szCs w:val="22"/>
        </w:rPr>
        <w:t>г</w:t>
      </w:r>
      <w:r w:rsidRPr="00886109">
        <w:rPr>
          <w:sz w:val="22"/>
          <w:szCs w:val="22"/>
        </w:rPr>
        <w:t>имнастика, ф</w:t>
      </w:r>
      <w:r w:rsidRPr="00886109">
        <w:rPr>
          <w:spacing w:val="2"/>
          <w:sz w:val="22"/>
          <w:szCs w:val="22"/>
        </w:rPr>
        <w:t>и</w:t>
      </w:r>
      <w:r w:rsidRPr="00886109">
        <w:rPr>
          <w:sz w:val="22"/>
          <w:szCs w:val="22"/>
        </w:rPr>
        <w:t>г</w:t>
      </w:r>
      <w:r w:rsidRPr="00886109">
        <w:rPr>
          <w:spacing w:val="-2"/>
          <w:sz w:val="22"/>
          <w:szCs w:val="22"/>
        </w:rPr>
        <w:t>у</w:t>
      </w:r>
      <w:r w:rsidRPr="00886109">
        <w:rPr>
          <w:sz w:val="22"/>
          <w:szCs w:val="22"/>
        </w:rPr>
        <w:t>рное</w:t>
      </w:r>
      <w:r w:rsidRPr="00886109">
        <w:rPr>
          <w:spacing w:val="65"/>
          <w:sz w:val="22"/>
          <w:szCs w:val="22"/>
        </w:rPr>
        <w:t xml:space="preserve"> </w:t>
      </w:r>
      <w:r w:rsidRPr="00886109">
        <w:rPr>
          <w:sz w:val="22"/>
          <w:szCs w:val="22"/>
        </w:rPr>
        <w:t>ка</w:t>
      </w:r>
      <w:r w:rsidRPr="00886109">
        <w:rPr>
          <w:spacing w:val="1"/>
          <w:sz w:val="22"/>
          <w:szCs w:val="22"/>
        </w:rPr>
        <w:t>т</w:t>
      </w:r>
      <w:r w:rsidRPr="00886109">
        <w:rPr>
          <w:spacing w:val="-1"/>
          <w:sz w:val="22"/>
          <w:szCs w:val="22"/>
        </w:rPr>
        <w:t>а</w:t>
      </w:r>
      <w:r w:rsidRPr="00886109">
        <w:rPr>
          <w:sz w:val="22"/>
          <w:szCs w:val="22"/>
        </w:rPr>
        <w:t>ние,</w:t>
      </w:r>
      <w:r w:rsidRPr="00886109">
        <w:rPr>
          <w:spacing w:val="63"/>
          <w:sz w:val="22"/>
          <w:szCs w:val="22"/>
        </w:rPr>
        <w:t xml:space="preserve"> </w:t>
      </w:r>
      <w:r w:rsidRPr="00886109">
        <w:rPr>
          <w:spacing w:val="1"/>
          <w:sz w:val="22"/>
          <w:szCs w:val="22"/>
        </w:rPr>
        <w:t>ж</w:t>
      </w:r>
      <w:r w:rsidRPr="00886109">
        <w:rPr>
          <w:sz w:val="22"/>
          <w:szCs w:val="22"/>
        </w:rPr>
        <w:t>е</w:t>
      </w:r>
      <w:r w:rsidRPr="00886109">
        <w:rPr>
          <w:spacing w:val="2"/>
          <w:sz w:val="22"/>
          <w:szCs w:val="22"/>
        </w:rPr>
        <w:t>н</w:t>
      </w:r>
      <w:r w:rsidRPr="00886109">
        <w:rPr>
          <w:spacing w:val="-1"/>
          <w:sz w:val="22"/>
          <w:szCs w:val="22"/>
        </w:rPr>
        <w:t>с</w:t>
      </w:r>
      <w:r w:rsidRPr="00886109">
        <w:rPr>
          <w:sz w:val="22"/>
          <w:szCs w:val="22"/>
        </w:rPr>
        <w:t>кое</w:t>
      </w:r>
      <w:r w:rsidRPr="00886109">
        <w:rPr>
          <w:spacing w:val="63"/>
          <w:sz w:val="22"/>
          <w:szCs w:val="22"/>
        </w:rPr>
        <w:t xml:space="preserve"> </w:t>
      </w:r>
      <w:r w:rsidRPr="00886109">
        <w:rPr>
          <w:spacing w:val="1"/>
          <w:sz w:val="22"/>
          <w:szCs w:val="22"/>
        </w:rPr>
        <w:t>пл</w:t>
      </w:r>
      <w:r w:rsidRPr="00886109">
        <w:rPr>
          <w:sz w:val="22"/>
          <w:szCs w:val="22"/>
        </w:rPr>
        <w:t>ав</w:t>
      </w:r>
      <w:r w:rsidRPr="00886109">
        <w:rPr>
          <w:spacing w:val="-2"/>
          <w:sz w:val="22"/>
          <w:szCs w:val="22"/>
        </w:rPr>
        <w:t>а</w:t>
      </w:r>
      <w:r w:rsidRPr="00886109">
        <w:rPr>
          <w:sz w:val="22"/>
          <w:szCs w:val="22"/>
        </w:rPr>
        <w:t>н</w:t>
      </w:r>
      <w:r w:rsidRPr="00886109">
        <w:rPr>
          <w:spacing w:val="1"/>
          <w:sz w:val="22"/>
          <w:szCs w:val="22"/>
        </w:rPr>
        <w:t>ие</w:t>
      </w:r>
      <w:r w:rsidRPr="00886109">
        <w:rPr>
          <w:sz w:val="22"/>
          <w:szCs w:val="22"/>
        </w:rPr>
        <w:t>).</w:t>
      </w:r>
      <w:r w:rsidRPr="00886109">
        <w:rPr>
          <w:spacing w:val="61"/>
          <w:sz w:val="22"/>
          <w:szCs w:val="22"/>
        </w:rPr>
        <w:t xml:space="preserve"> </w:t>
      </w:r>
      <w:r w:rsidRPr="00886109">
        <w:rPr>
          <w:spacing w:val="1"/>
          <w:sz w:val="22"/>
          <w:szCs w:val="22"/>
        </w:rPr>
        <w:t>О</w:t>
      </w:r>
      <w:r w:rsidRPr="00886109">
        <w:rPr>
          <w:sz w:val="22"/>
          <w:szCs w:val="22"/>
        </w:rPr>
        <w:t>тсюд</w:t>
      </w:r>
      <w:r w:rsidRPr="00886109">
        <w:rPr>
          <w:spacing w:val="1"/>
          <w:sz w:val="22"/>
          <w:szCs w:val="22"/>
        </w:rPr>
        <w:t>а</w:t>
      </w:r>
      <w:r w:rsidRPr="00886109">
        <w:rPr>
          <w:spacing w:val="64"/>
          <w:sz w:val="22"/>
          <w:szCs w:val="22"/>
        </w:rPr>
        <w:t xml:space="preserve"> </w:t>
      </w:r>
      <w:r w:rsidRPr="00886109">
        <w:rPr>
          <w:sz w:val="22"/>
          <w:szCs w:val="22"/>
        </w:rPr>
        <w:t>в</w:t>
      </w:r>
      <w:r w:rsidRPr="00886109">
        <w:rPr>
          <w:spacing w:val="1"/>
          <w:sz w:val="22"/>
          <w:szCs w:val="22"/>
        </w:rPr>
        <w:t>о</w:t>
      </w:r>
      <w:r w:rsidRPr="00886109">
        <w:rPr>
          <w:sz w:val="22"/>
          <w:szCs w:val="22"/>
        </w:rPr>
        <w:t>зника</w:t>
      </w:r>
      <w:r w:rsidRPr="00886109">
        <w:rPr>
          <w:spacing w:val="6"/>
          <w:sz w:val="22"/>
          <w:szCs w:val="22"/>
        </w:rPr>
        <w:t>е</w:t>
      </w:r>
      <w:r w:rsidRPr="00886109">
        <w:rPr>
          <w:sz w:val="22"/>
          <w:szCs w:val="22"/>
        </w:rPr>
        <w:t>т</w:t>
      </w:r>
      <w:r w:rsidRPr="00886109">
        <w:rPr>
          <w:spacing w:val="61"/>
          <w:sz w:val="22"/>
          <w:szCs w:val="22"/>
        </w:rPr>
        <w:t xml:space="preserve"> </w:t>
      </w:r>
      <w:r w:rsidRPr="00886109">
        <w:rPr>
          <w:spacing w:val="1"/>
          <w:sz w:val="22"/>
          <w:szCs w:val="22"/>
        </w:rPr>
        <w:t>п</w:t>
      </w:r>
      <w:r w:rsidRPr="00886109">
        <w:rPr>
          <w:sz w:val="22"/>
          <w:szCs w:val="22"/>
        </w:rPr>
        <w:t>р</w:t>
      </w:r>
      <w:r w:rsidRPr="00886109">
        <w:rPr>
          <w:spacing w:val="1"/>
          <w:sz w:val="22"/>
          <w:szCs w:val="22"/>
        </w:rPr>
        <w:t>об</w:t>
      </w:r>
      <w:r w:rsidRPr="00886109">
        <w:rPr>
          <w:sz w:val="22"/>
          <w:szCs w:val="22"/>
        </w:rPr>
        <w:t>ле</w:t>
      </w:r>
      <w:r w:rsidRPr="00886109">
        <w:rPr>
          <w:spacing w:val="-1"/>
          <w:sz w:val="22"/>
          <w:szCs w:val="22"/>
        </w:rPr>
        <w:t>м</w:t>
      </w:r>
      <w:r w:rsidRPr="00886109">
        <w:rPr>
          <w:sz w:val="22"/>
          <w:szCs w:val="22"/>
        </w:rPr>
        <w:t>а</w:t>
      </w:r>
      <w:r w:rsidRPr="00886109">
        <w:rPr>
          <w:spacing w:val="64"/>
          <w:sz w:val="22"/>
          <w:szCs w:val="22"/>
        </w:rPr>
        <w:t xml:space="preserve"> </w:t>
      </w:r>
      <w:r w:rsidRPr="00886109">
        <w:rPr>
          <w:sz w:val="22"/>
          <w:szCs w:val="22"/>
        </w:rPr>
        <w:t>по</w:t>
      </w:r>
      <w:r w:rsidRPr="00886109">
        <w:rPr>
          <w:spacing w:val="1"/>
          <w:sz w:val="22"/>
          <w:szCs w:val="22"/>
        </w:rPr>
        <w:t>и</w:t>
      </w:r>
      <w:r w:rsidRPr="00886109">
        <w:rPr>
          <w:spacing w:val="-1"/>
          <w:sz w:val="22"/>
          <w:szCs w:val="22"/>
        </w:rPr>
        <w:t>с</w:t>
      </w:r>
      <w:r w:rsidRPr="00886109">
        <w:rPr>
          <w:sz w:val="22"/>
          <w:szCs w:val="22"/>
        </w:rPr>
        <w:t>ка та</w:t>
      </w:r>
      <w:r w:rsidRPr="00886109">
        <w:rPr>
          <w:spacing w:val="1"/>
          <w:sz w:val="22"/>
          <w:szCs w:val="22"/>
        </w:rPr>
        <w:t>л</w:t>
      </w:r>
      <w:r w:rsidRPr="00886109">
        <w:rPr>
          <w:sz w:val="22"/>
          <w:szCs w:val="22"/>
        </w:rPr>
        <w:t>ант</w:t>
      </w:r>
      <w:r w:rsidRPr="00886109">
        <w:rPr>
          <w:spacing w:val="1"/>
          <w:sz w:val="22"/>
          <w:szCs w:val="22"/>
        </w:rPr>
        <w:t>ов</w:t>
      </w:r>
      <w:r w:rsidRPr="00886109">
        <w:rPr>
          <w:sz w:val="22"/>
          <w:szCs w:val="22"/>
        </w:rPr>
        <w:t>,</w:t>
      </w:r>
      <w:r w:rsidRPr="00886109">
        <w:rPr>
          <w:spacing w:val="41"/>
          <w:sz w:val="22"/>
          <w:szCs w:val="22"/>
        </w:rPr>
        <w:t xml:space="preserve"> </w:t>
      </w:r>
      <w:r w:rsidRPr="00886109">
        <w:rPr>
          <w:spacing w:val="1"/>
          <w:sz w:val="22"/>
          <w:szCs w:val="22"/>
        </w:rPr>
        <w:t>н</w:t>
      </w:r>
      <w:r w:rsidRPr="00886109">
        <w:rPr>
          <w:spacing w:val="-1"/>
          <w:sz w:val="22"/>
          <w:szCs w:val="22"/>
        </w:rPr>
        <w:t>аб</w:t>
      </w:r>
      <w:r w:rsidRPr="00886109">
        <w:rPr>
          <w:spacing w:val="1"/>
          <w:sz w:val="22"/>
          <w:szCs w:val="22"/>
        </w:rPr>
        <w:t>о</w:t>
      </w:r>
      <w:r w:rsidRPr="00886109">
        <w:rPr>
          <w:sz w:val="22"/>
          <w:szCs w:val="22"/>
        </w:rPr>
        <w:t>ра</w:t>
      </w:r>
      <w:r w:rsidRPr="00886109">
        <w:rPr>
          <w:spacing w:val="44"/>
          <w:sz w:val="22"/>
          <w:szCs w:val="22"/>
        </w:rPr>
        <w:t xml:space="preserve"> </w:t>
      </w:r>
      <w:r w:rsidRPr="00886109">
        <w:rPr>
          <w:spacing w:val="1"/>
          <w:sz w:val="22"/>
          <w:szCs w:val="22"/>
        </w:rPr>
        <w:t>и</w:t>
      </w:r>
      <w:r w:rsidRPr="00886109">
        <w:rPr>
          <w:spacing w:val="41"/>
          <w:sz w:val="22"/>
          <w:szCs w:val="22"/>
        </w:rPr>
        <w:t xml:space="preserve"> </w:t>
      </w:r>
      <w:r w:rsidRPr="00886109">
        <w:rPr>
          <w:spacing w:val="1"/>
          <w:sz w:val="22"/>
          <w:szCs w:val="22"/>
        </w:rPr>
        <w:t>от</w:t>
      </w:r>
      <w:r w:rsidRPr="00886109">
        <w:rPr>
          <w:spacing w:val="-1"/>
          <w:sz w:val="22"/>
          <w:szCs w:val="22"/>
        </w:rPr>
        <w:t>б</w:t>
      </w:r>
      <w:r w:rsidRPr="00886109">
        <w:rPr>
          <w:sz w:val="22"/>
          <w:szCs w:val="22"/>
        </w:rPr>
        <w:t>ора,</w:t>
      </w:r>
      <w:r w:rsidRPr="00886109">
        <w:rPr>
          <w:spacing w:val="42"/>
          <w:sz w:val="22"/>
          <w:szCs w:val="22"/>
        </w:rPr>
        <w:t xml:space="preserve"> </w:t>
      </w:r>
      <w:r w:rsidRPr="00886109">
        <w:rPr>
          <w:spacing w:val="2"/>
          <w:sz w:val="22"/>
          <w:szCs w:val="22"/>
        </w:rPr>
        <w:t>р</w:t>
      </w:r>
      <w:r w:rsidRPr="00886109">
        <w:rPr>
          <w:spacing w:val="-1"/>
          <w:sz w:val="22"/>
          <w:szCs w:val="22"/>
        </w:rPr>
        <w:t>а</w:t>
      </w:r>
      <w:r w:rsidRPr="00886109">
        <w:rPr>
          <w:sz w:val="22"/>
          <w:szCs w:val="22"/>
        </w:rPr>
        <w:t>б</w:t>
      </w:r>
      <w:r w:rsidRPr="00886109">
        <w:rPr>
          <w:spacing w:val="1"/>
          <w:sz w:val="22"/>
          <w:szCs w:val="22"/>
        </w:rPr>
        <w:t>о</w:t>
      </w:r>
      <w:r w:rsidRPr="00886109">
        <w:rPr>
          <w:spacing w:val="-1"/>
          <w:sz w:val="22"/>
          <w:szCs w:val="22"/>
        </w:rPr>
        <w:t>т</w:t>
      </w:r>
      <w:r w:rsidRPr="00886109">
        <w:rPr>
          <w:sz w:val="22"/>
          <w:szCs w:val="22"/>
        </w:rPr>
        <w:t>ы</w:t>
      </w:r>
      <w:r w:rsidRPr="00886109">
        <w:rPr>
          <w:spacing w:val="45"/>
          <w:sz w:val="22"/>
          <w:szCs w:val="22"/>
        </w:rPr>
        <w:t xml:space="preserve"> </w:t>
      </w:r>
      <w:r w:rsidRPr="00886109">
        <w:rPr>
          <w:spacing w:val="-1"/>
          <w:sz w:val="22"/>
          <w:szCs w:val="22"/>
        </w:rPr>
        <w:t>с</w:t>
      </w:r>
      <w:r w:rsidRPr="00886109">
        <w:rPr>
          <w:sz w:val="22"/>
          <w:szCs w:val="22"/>
        </w:rPr>
        <w:t>о</w:t>
      </w:r>
      <w:r w:rsidRPr="00886109">
        <w:rPr>
          <w:spacing w:val="43"/>
          <w:sz w:val="22"/>
          <w:szCs w:val="22"/>
        </w:rPr>
        <w:t xml:space="preserve"> </w:t>
      </w:r>
      <w:r w:rsidRPr="00886109">
        <w:rPr>
          <w:sz w:val="22"/>
          <w:szCs w:val="22"/>
        </w:rPr>
        <w:t>с</w:t>
      </w:r>
      <w:r w:rsidRPr="00886109">
        <w:rPr>
          <w:spacing w:val="2"/>
          <w:sz w:val="22"/>
          <w:szCs w:val="22"/>
        </w:rPr>
        <w:t>п</w:t>
      </w:r>
      <w:r w:rsidRPr="00886109">
        <w:rPr>
          <w:sz w:val="22"/>
          <w:szCs w:val="22"/>
        </w:rPr>
        <w:t>ор</w:t>
      </w:r>
      <w:r w:rsidRPr="00886109">
        <w:rPr>
          <w:spacing w:val="-1"/>
          <w:sz w:val="22"/>
          <w:szCs w:val="22"/>
        </w:rPr>
        <w:t>т</w:t>
      </w:r>
      <w:r w:rsidRPr="00886109">
        <w:rPr>
          <w:sz w:val="22"/>
          <w:szCs w:val="22"/>
        </w:rPr>
        <w:t>ив</w:t>
      </w:r>
      <w:r w:rsidRPr="00886109">
        <w:rPr>
          <w:spacing w:val="-1"/>
          <w:sz w:val="22"/>
          <w:szCs w:val="22"/>
        </w:rPr>
        <w:t>н</w:t>
      </w:r>
      <w:r w:rsidRPr="00886109">
        <w:rPr>
          <w:sz w:val="22"/>
          <w:szCs w:val="22"/>
        </w:rPr>
        <w:t>ы</w:t>
      </w:r>
      <w:r w:rsidRPr="00886109">
        <w:rPr>
          <w:spacing w:val="1"/>
          <w:sz w:val="22"/>
          <w:szCs w:val="22"/>
        </w:rPr>
        <w:t>м</w:t>
      </w:r>
      <w:r w:rsidRPr="00886109">
        <w:rPr>
          <w:spacing w:val="42"/>
          <w:sz w:val="22"/>
          <w:szCs w:val="22"/>
        </w:rPr>
        <w:t xml:space="preserve"> </w:t>
      </w:r>
      <w:r w:rsidRPr="00886109">
        <w:rPr>
          <w:spacing w:val="2"/>
          <w:sz w:val="22"/>
          <w:szCs w:val="22"/>
        </w:rPr>
        <w:t>р</w:t>
      </w:r>
      <w:r w:rsidRPr="00886109">
        <w:rPr>
          <w:sz w:val="22"/>
          <w:szCs w:val="22"/>
        </w:rPr>
        <w:t>ез</w:t>
      </w:r>
      <w:r w:rsidRPr="00886109">
        <w:rPr>
          <w:spacing w:val="-1"/>
          <w:sz w:val="22"/>
          <w:szCs w:val="22"/>
        </w:rPr>
        <w:t>е</w:t>
      </w:r>
      <w:r w:rsidRPr="00886109">
        <w:rPr>
          <w:sz w:val="22"/>
          <w:szCs w:val="22"/>
        </w:rPr>
        <w:t>р</w:t>
      </w:r>
      <w:r w:rsidRPr="00886109">
        <w:rPr>
          <w:spacing w:val="-1"/>
          <w:sz w:val="22"/>
          <w:szCs w:val="22"/>
        </w:rPr>
        <w:t>в</w:t>
      </w:r>
      <w:r w:rsidRPr="00886109">
        <w:rPr>
          <w:sz w:val="22"/>
          <w:szCs w:val="22"/>
        </w:rPr>
        <w:t>о</w:t>
      </w:r>
      <w:r w:rsidRPr="00886109">
        <w:rPr>
          <w:spacing w:val="1"/>
          <w:sz w:val="22"/>
          <w:szCs w:val="22"/>
        </w:rPr>
        <w:t>м</w:t>
      </w:r>
      <w:r w:rsidRPr="00886109">
        <w:rPr>
          <w:spacing w:val="45"/>
          <w:sz w:val="22"/>
          <w:szCs w:val="22"/>
        </w:rPr>
        <w:t xml:space="preserve"> </w:t>
      </w:r>
      <w:r w:rsidRPr="00886109">
        <w:rPr>
          <w:spacing w:val="-1"/>
          <w:sz w:val="22"/>
          <w:szCs w:val="22"/>
        </w:rPr>
        <w:t>(</w:t>
      </w:r>
      <w:r w:rsidRPr="00886109">
        <w:rPr>
          <w:sz w:val="22"/>
          <w:szCs w:val="22"/>
        </w:rPr>
        <w:t>сп</w:t>
      </w:r>
      <w:r w:rsidRPr="00886109">
        <w:rPr>
          <w:spacing w:val="-1"/>
          <w:sz w:val="22"/>
          <w:szCs w:val="22"/>
        </w:rPr>
        <w:t>е</w:t>
      </w:r>
      <w:r w:rsidRPr="00886109">
        <w:rPr>
          <w:sz w:val="22"/>
          <w:szCs w:val="22"/>
        </w:rPr>
        <w:t>циали</w:t>
      </w:r>
      <w:r w:rsidRPr="00886109">
        <w:rPr>
          <w:spacing w:val="1"/>
          <w:sz w:val="22"/>
          <w:szCs w:val="22"/>
        </w:rPr>
        <w:t>з</w:t>
      </w:r>
      <w:r w:rsidRPr="00886109">
        <w:rPr>
          <w:spacing w:val="-1"/>
          <w:sz w:val="22"/>
          <w:szCs w:val="22"/>
        </w:rPr>
        <w:t>и</w:t>
      </w:r>
      <w:r w:rsidRPr="00886109">
        <w:rPr>
          <w:spacing w:val="9"/>
          <w:sz w:val="22"/>
          <w:szCs w:val="22"/>
        </w:rPr>
        <w:t>р</w:t>
      </w:r>
      <w:r w:rsidRPr="00886109">
        <w:rPr>
          <w:spacing w:val="1"/>
          <w:sz w:val="22"/>
          <w:szCs w:val="22"/>
        </w:rPr>
        <w:t>о</w:t>
      </w:r>
      <w:r w:rsidRPr="00886109">
        <w:rPr>
          <w:sz w:val="22"/>
          <w:szCs w:val="22"/>
        </w:rPr>
        <w:t>ва</w:t>
      </w:r>
      <w:r w:rsidRPr="00886109">
        <w:rPr>
          <w:spacing w:val="1"/>
          <w:sz w:val="22"/>
          <w:szCs w:val="22"/>
        </w:rPr>
        <w:t>н</w:t>
      </w:r>
      <w:r w:rsidRPr="00886109">
        <w:rPr>
          <w:sz w:val="22"/>
          <w:szCs w:val="22"/>
        </w:rPr>
        <w:t>ны</w:t>
      </w:r>
      <w:r w:rsidRPr="00886109">
        <w:rPr>
          <w:spacing w:val="1"/>
          <w:sz w:val="22"/>
          <w:szCs w:val="22"/>
        </w:rPr>
        <w:t>е</w:t>
      </w:r>
      <w:r w:rsidRPr="00886109">
        <w:rPr>
          <w:spacing w:val="-2"/>
          <w:sz w:val="22"/>
          <w:szCs w:val="22"/>
        </w:rPr>
        <w:t xml:space="preserve"> </w:t>
      </w:r>
      <w:r w:rsidRPr="00886109">
        <w:rPr>
          <w:sz w:val="22"/>
          <w:szCs w:val="22"/>
        </w:rPr>
        <w:t>д</w:t>
      </w:r>
      <w:r w:rsidRPr="00886109">
        <w:rPr>
          <w:spacing w:val="1"/>
          <w:sz w:val="22"/>
          <w:szCs w:val="22"/>
        </w:rPr>
        <w:t>е</w:t>
      </w:r>
      <w:r w:rsidRPr="00886109">
        <w:rPr>
          <w:sz w:val="22"/>
          <w:szCs w:val="22"/>
        </w:rPr>
        <w:t>т</w:t>
      </w:r>
      <w:r w:rsidRPr="00886109">
        <w:rPr>
          <w:spacing w:val="1"/>
          <w:sz w:val="22"/>
          <w:szCs w:val="22"/>
        </w:rPr>
        <w:t>с</w:t>
      </w:r>
      <w:r w:rsidRPr="00886109">
        <w:rPr>
          <w:spacing w:val="-1"/>
          <w:sz w:val="22"/>
          <w:szCs w:val="22"/>
        </w:rPr>
        <w:t>к</w:t>
      </w:r>
      <w:r w:rsidRPr="00886109">
        <w:rPr>
          <w:spacing w:val="1"/>
          <w:sz w:val="22"/>
          <w:szCs w:val="22"/>
        </w:rPr>
        <w:t>о</w:t>
      </w:r>
      <w:r w:rsidRPr="00886109">
        <w:rPr>
          <w:sz w:val="22"/>
          <w:szCs w:val="22"/>
        </w:rPr>
        <w:t>-</w:t>
      </w:r>
      <w:r w:rsidRPr="00886109">
        <w:rPr>
          <w:spacing w:val="1"/>
          <w:sz w:val="22"/>
          <w:szCs w:val="22"/>
        </w:rPr>
        <w:t>ю</w:t>
      </w:r>
      <w:r w:rsidRPr="00886109">
        <w:rPr>
          <w:spacing w:val="-1"/>
          <w:sz w:val="22"/>
          <w:szCs w:val="22"/>
        </w:rPr>
        <w:t>но</w:t>
      </w:r>
      <w:r w:rsidRPr="00886109">
        <w:rPr>
          <w:sz w:val="22"/>
          <w:szCs w:val="22"/>
        </w:rPr>
        <w:t>ше</w:t>
      </w:r>
      <w:r w:rsidRPr="00886109">
        <w:rPr>
          <w:spacing w:val="1"/>
          <w:sz w:val="22"/>
          <w:szCs w:val="22"/>
        </w:rPr>
        <w:t>с</w:t>
      </w:r>
      <w:r w:rsidRPr="00886109">
        <w:rPr>
          <w:sz w:val="22"/>
          <w:szCs w:val="22"/>
        </w:rPr>
        <w:t>кие сп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и</w:t>
      </w:r>
      <w:r w:rsidRPr="00886109">
        <w:rPr>
          <w:spacing w:val="-1"/>
          <w:sz w:val="22"/>
          <w:szCs w:val="22"/>
        </w:rPr>
        <w:t>в</w:t>
      </w:r>
      <w:r w:rsidRPr="00886109">
        <w:rPr>
          <w:sz w:val="22"/>
          <w:szCs w:val="22"/>
        </w:rPr>
        <w:t>н</w:t>
      </w:r>
      <w:r w:rsidRPr="00886109">
        <w:rPr>
          <w:spacing w:val="1"/>
          <w:sz w:val="22"/>
          <w:szCs w:val="22"/>
        </w:rPr>
        <w:t>ые</w:t>
      </w:r>
      <w:r w:rsidRPr="00886109">
        <w:rPr>
          <w:spacing w:val="-2"/>
          <w:sz w:val="22"/>
          <w:szCs w:val="22"/>
        </w:rPr>
        <w:t xml:space="preserve"> </w:t>
      </w:r>
      <w:r w:rsidRPr="00886109">
        <w:rPr>
          <w:sz w:val="22"/>
          <w:szCs w:val="22"/>
        </w:rPr>
        <w:t>шк</w:t>
      </w:r>
      <w:r w:rsidRPr="00886109">
        <w:rPr>
          <w:spacing w:val="2"/>
          <w:sz w:val="22"/>
          <w:szCs w:val="22"/>
        </w:rPr>
        <w:t>о</w:t>
      </w:r>
      <w:r w:rsidRPr="00886109">
        <w:rPr>
          <w:spacing w:val="-2"/>
          <w:sz w:val="22"/>
          <w:szCs w:val="22"/>
        </w:rPr>
        <w:t>л</w:t>
      </w:r>
      <w:r w:rsidRPr="00886109">
        <w:rPr>
          <w:sz w:val="22"/>
          <w:szCs w:val="22"/>
        </w:rPr>
        <w:t xml:space="preserve">ы </w:t>
      </w:r>
      <w:r w:rsidRPr="00886109">
        <w:rPr>
          <w:spacing w:val="1"/>
          <w:sz w:val="22"/>
          <w:szCs w:val="22"/>
        </w:rPr>
        <w:t>о</w:t>
      </w:r>
      <w:r w:rsidRPr="00886109">
        <w:rPr>
          <w:sz w:val="22"/>
          <w:szCs w:val="22"/>
        </w:rPr>
        <w:t>лим</w:t>
      </w:r>
      <w:r w:rsidRPr="00886109">
        <w:rPr>
          <w:spacing w:val="-1"/>
          <w:sz w:val="22"/>
          <w:szCs w:val="22"/>
        </w:rPr>
        <w:t>п</w:t>
      </w:r>
      <w:r w:rsidRPr="00886109">
        <w:rPr>
          <w:sz w:val="22"/>
          <w:szCs w:val="22"/>
        </w:rPr>
        <w:t>и</w:t>
      </w:r>
      <w:r w:rsidRPr="00886109">
        <w:rPr>
          <w:spacing w:val="1"/>
          <w:sz w:val="22"/>
          <w:szCs w:val="22"/>
        </w:rPr>
        <w:t>й</w:t>
      </w:r>
      <w:r w:rsidRPr="00886109">
        <w:rPr>
          <w:spacing w:val="-1"/>
          <w:sz w:val="22"/>
          <w:szCs w:val="22"/>
        </w:rPr>
        <w:t>с</w:t>
      </w:r>
      <w:r w:rsidRPr="00886109">
        <w:rPr>
          <w:sz w:val="22"/>
          <w:szCs w:val="22"/>
        </w:rPr>
        <w:t>кого</w:t>
      </w:r>
      <w:r w:rsidRPr="00886109">
        <w:rPr>
          <w:spacing w:val="1"/>
          <w:sz w:val="22"/>
          <w:szCs w:val="22"/>
        </w:rPr>
        <w:t xml:space="preserve"> </w:t>
      </w:r>
      <w:r w:rsidRPr="00886109">
        <w:rPr>
          <w:sz w:val="22"/>
          <w:szCs w:val="22"/>
        </w:rPr>
        <w:t>резе</w:t>
      </w:r>
      <w:r w:rsidRPr="00886109">
        <w:rPr>
          <w:spacing w:val="1"/>
          <w:sz w:val="22"/>
          <w:szCs w:val="22"/>
        </w:rPr>
        <w:t>р</w:t>
      </w:r>
      <w:r w:rsidRPr="00886109">
        <w:rPr>
          <w:sz w:val="22"/>
          <w:szCs w:val="22"/>
        </w:rPr>
        <w:t>в</w:t>
      </w:r>
      <w:r w:rsidRPr="00886109">
        <w:rPr>
          <w:spacing w:val="-1"/>
          <w:sz w:val="22"/>
          <w:szCs w:val="22"/>
        </w:rPr>
        <w:t>а</w:t>
      </w:r>
      <w:r w:rsidRPr="00886109">
        <w:rPr>
          <w:sz w:val="22"/>
          <w:szCs w:val="22"/>
        </w:rPr>
        <w:t>).</w:t>
      </w:r>
    </w:p>
    <w:p w:rsidR="00225A98" w:rsidRDefault="006D7113" w:rsidP="00417A5B">
      <w:pPr>
        <w:widowControl w:val="0"/>
        <w:tabs>
          <w:tab w:val="left" w:pos="6379"/>
        </w:tabs>
        <w:autoSpaceDE w:val="0"/>
        <w:autoSpaceDN w:val="0"/>
        <w:adjustRightInd w:val="0"/>
        <w:ind w:firstLine="567"/>
        <w:jc w:val="both"/>
        <w:rPr>
          <w:sz w:val="22"/>
          <w:szCs w:val="22"/>
        </w:rPr>
      </w:pPr>
      <w:r w:rsidRPr="00886109">
        <w:rPr>
          <w:i/>
          <w:iCs/>
          <w:sz w:val="22"/>
          <w:szCs w:val="22"/>
        </w:rPr>
        <w:t>Пр</w:t>
      </w:r>
      <w:r w:rsidRPr="00886109">
        <w:rPr>
          <w:i/>
          <w:iCs/>
          <w:spacing w:val="1"/>
          <w:sz w:val="22"/>
          <w:szCs w:val="22"/>
        </w:rPr>
        <w:t>оф</w:t>
      </w:r>
      <w:r w:rsidRPr="00886109">
        <w:rPr>
          <w:i/>
          <w:iCs/>
          <w:spacing w:val="-1"/>
          <w:sz w:val="22"/>
          <w:szCs w:val="22"/>
        </w:rPr>
        <w:t>е</w:t>
      </w:r>
      <w:r w:rsidRPr="00886109">
        <w:rPr>
          <w:i/>
          <w:iCs/>
          <w:sz w:val="22"/>
          <w:szCs w:val="22"/>
        </w:rPr>
        <w:t>с</w:t>
      </w:r>
      <w:r w:rsidRPr="00886109">
        <w:rPr>
          <w:i/>
          <w:iCs/>
          <w:spacing w:val="-2"/>
          <w:sz w:val="22"/>
          <w:szCs w:val="22"/>
        </w:rPr>
        <w:t>с</w:t>
      </w:r>
      <w:r w:rsidRPr="00886109">
        <w:rPr>
          <w:i/>
          <w:iCs/>
          <w:spacing w:val="1"/>
          <w:sz w:val="22"/>
          <w:szCs w:val="22"/>
        </w:rPr>
        <w:t>ио</w:t>
      </w:r>
      <w:r w:rsidRPr="00886109">
        <w:rPr>
          <w:i/>
          <w:iCs/>
          <w:spacing w:val="-1"/>
          <w:sz w:val="22"/>
          <w:szCs w:val="22"/>
        </w:rPr>
        <w:t>н</w:t>
      </w:r>
      <w:r w:rsidRPr="00886109">
        <w:rPr>
          <w:i/>
          <w:iCs/>
          <w:sz w:val="22"/>
          <w:szCs w:val="22"/>
        </w:rPr>
        <w:t>ал</w:t>
      </w:r>
      <w:r w:rsidRPr="00886109">
        <w:rPr>
          <w:i/>
          <w:iCs/>
          <w:spacing w:val="1"/>
          <w:sz w:val="22"/>
          <w:szCs w:val="22"/>
        </w:rPr>
        <w:t>ь</w:t>
      </w:r>
      <w:r w:rsidRPr="00886109">
        <w:rPr>
          <w:i/>
          <w:iCs/>
          <w:sz w:val="22"/>
          <w:szCs w:val="22"/>
        </w:rPr>
        <w:t>н</w:t>
      </w:r>
      <w:r w:rsidRPr="00886109">
        <w:rPr>
          <w:i/>
          <w:iCs/>
          <w:spacing w:val="-2"/>
          <w:sz w:val="22"/>
          <w:szCs w:val="22"/>
        </w:rPr>
        <w:t>ы</w:t>
      </w:r>
      <w:r w:rsidRPr="00886109">
        <w:rPr>
          <w:i/>
          <w:iCs/>
          <w:sz w:val="22"/>
          <w:szCs w:val="22"/>
        </w:rPr>
        <w:t>й</w:t>
      </w:r>
      <w:r w:rsidRPr="00886109">
        <w:rPr>
          <w:spacing w:val="10"/>
          <w:sz w:val="22"/>
          <w:szCs w:val="22"/>
        </w:rPr>
        <w:t xml:space="preserve"> </w:t>
      </w:r>
      <w:r w:rsidRPr="00886109">
        <w:rPr>
          <w:sz w:val="22"/>
          <w:szCs w:val="22"/>
        </w:rPr>
        <w:t>с</w:t>
      </w:r>
      <w:r w:rsidRPr="00886109">
        <w:rPr>
          <w:spacing w:val="1"/>
          <w:sz w:val="22"/>
          <w:szCs w:val="22"/>
        </w:rPr>
        <w:t>по</w:t>
      </w:r>
      <w:r w:rsidRPr="00886109">
        <w:rPr>
          <w:sz w:val="22"/>
          <w:szCs w:val="22"/>
        </w:rPr>
        <w:t>рт</w:t>
      </w:r>
      <w:r w:rsidRPr="00886109">
        <w:rPr>
          <w:spacing w:val="10"/>
          <w:sz w:val="22"/>
          <w:szCs w:val="22"/>
        </w:rPr>
        <w:t xml:space="preserve"> </w:t>
      </w:r>
      <w:r w:rsidRPr="00886109">
        <w:rPr>
          <w:spacing w:val="1"/>
          <w:sz w:val="22"/>
          <w:szCs w:val="22"/>
        </w:rPr>
        <w:t>—</w:t>
      </w:r>
      <w:r w:rsidRPr="00886109">
        <w:rPr>
          <w:spacing w:val="6"/>
          <w:sz w:val="22"/>
          <w:szCs w:val="22"/>
        </w:rPr>
        <w:t xml:space="preserve"> </w:t>
      </w:r>
      <w:r w:rsidRPr="00886109">
        <w:rPr>
          <w:sz w:val="22"/>
          <w:szCs w:val="22"/>
        </w:rPr>
        <w:t>п</w:t>
      </w:r>
      <w:r w:rsidRPr="00886109">
        <w:rPr>
          <w:spacing w:val="1"/>
          <w:sz w:val="22"/>
          <w:szCs w:val="22"/>
        </w:rPr>
        <w:t>р</w:t>
      </w:r>
      <w:r w:rsidRPr="00886109">
        <w:rPr>
          <w:sz w:val="22"/>
          <w:szCs w:val="22"/>
        </w:rPr>
        <w:t>ед</w:t>
      </w:r>
      <w:r w:rsidRPr="00886109">
        <w:rPr>
          <w:spacing w:val="-1"/>
          <w:sz w:val="22"/>
          <w:szCs w:val="22"/>
        </w:rPr>
        <w:t>п</w:t>
      </w:r>
      <w:r w:rsidRPr="00886109">
        <w:rPr>
          <w:spacing w:val="1"/>
          <w:sz w:val="22"/>
          <w:szCs w:val="22"/>
        </w:rPr>
        <w:t>р</w:t>
      </w:r>
      <w:r w:rsidRPr="00886109">
        <w:rPr>
          <w:sz w:val="22"/>
          <w:szCs w:val="22"/>
        </w:rPr>
        <w:t>ин</w:t>
      </w:r>
      <w:r w:rsidRPr="00886109">
        <w:rPr>
          <w:spacing w:val="-1"/>
          <w:sz w:val="22"/>
          <w:szCs w:val="22"/>
        </w:rPr>
        <w:t>и</w:t>
      </w:r>
      <w:r w:rsidRPr="00886109">
        <w:rPr>
          <w:sz w:val="22"/>
          <w:szCs w:val="22"/>
        </w:rPr>
        <w:t>ма</w:t>
      </w:r>
      <w:r w:rsidRPr="00886109">
        <w:rPr>
          <w:spacing w:val="1"/>
          <w:sz w:val="22"/>
          <w:szCs w:val="22"/>
        </w:rPr>
        <w:t>т</w:t>
      </w:r>
      <w:r w:rsidRPr="00886109">
        <w:rPr>
          <w:sz w:val="22"/>
          <w:szCs w:val="22"/>
        </w:rPr>
        <w:t>ельска</w:t>
      </w:r>
      <w:r w:rsidRPr="00886109">
        <w:rPr>
          <w:spacing w:val="1"/>
          <w:sz w:val="22"/>
          <w:szCs w:val="22"/>
        </w:rPr>
        <w:t>я</w:t>
      </w:r>
      <w:r w:rsidRPr="00886109">
        <w:rPr>
          <w:spacing w:val="7"/>
          <w:sz w:val="22"/>
          <w:szCs w:val="22"/>
        </w:rPr>
        <w:t xml:space="preserve"> </w:t>
      </w:r>
      <w:r w:rsidRPr="00886109">
        <w:rPr>
          <w:spacing w:val="1"/>
          <w:sz w:val="22"/>
          <w:szCs w:val="22"/>
        </w:rPr>
        <w:t>де</w:t>
      </w:r>
      <w:r w:rsidRPr="00886109">
        <w:rPr>
          <w:sz w:val="22"/>
          <w:szCs w:val="22"/>
        </w:rPr>
        <w:t>я</w:t>
      </w:r>
      <w:r w:rsidRPr="00886109">
        <w:rPr>
          <w:spacing w:val="-1"/>
          <w:sz w:val="22"/>
          <w:szCs w:val="22"/>
        </w:rPr>
        <w:t>т</w:t>
      </w:r>
      <w:r w:rsidRPr="00886109">
        <w:rPr>
          <w:sz w:val="22"/>
          <w:szCs w:val="22"/>
        </w:rPr>
        <w:t>ельн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ь,</w:t>
      </w:r>
      <w:r w:rsidRPr="00886109">
        <w:rPr>
          <w:spacing w:val="5"/>
          <w:sz w:val="22"/>
          <w:szCs w:val="22"/>
        </w:rPr>
        <w:t xml:space="preserve"> ц</w:t>
      </w:r>
      <w:r w:rsidRPr="00886109">
        <w:rPr>
          <w:spacing w:val="1"/>
          <w:sz w:val="22"/>
          <w:szCs w:val="22"/>
        </w:rPr>
        <w:t>е</w:t>
      </w:r>
      <w:r w:rsidRPr="00886109">
        <w:rPr>
          <w:sz w:val="22"/>
          <w:szCs w:val="22"/>
        </w:rPr>
        <w:t>лью к</w:t>
      </w:r>
      <w:r w:rsidRPr="00886109">
        <w:rPr>
          <w:spacing w:val="1"/>
          <w:sz w:val="22"/>
          <w:szCs w:val="22"/>
        </w:rPr>
        <w:t>о</w:t>
      </w:r>
      <w:r w:rsidRPr="00886109">
        <w:rPr>
          <w:spacing w:val="-1"/>
          <w:sz w:val="22"/>
          <w:szCs w:val="22"/>
        </w:rPr>
        <w:t>т</w:t>
      </w:r>
      <w:r w:rsidRPr="00886109">
        <w:rPr>
          <w:sz w:val="22"/>
          <w:szCs w:val="22"/>
        </w:rPr>
        <w:t>о</w:t>
      </w:r>
      <w:r w:rsidRPr="00886109">
        <w:rPr>
          <w:spacing w:val="1"/>
          <w:sz w:val="22"/>
          <w:szCs w:val="22"/>
        </w:rPr>
        <w:t>р</w:t>
      </w:r>
      <w:r w:rsidRPr="00886109">
        <w:rPr>
          <w:spacing w:val="-1"/>
          <w:sz w:val="22"/>
          <w:szCs w:val="22"/>
        </w:rPr>
        <w:t>о</w:t>
      </w:r>
      <w:r w:rsidRPr="00886109">
        <w:rPr>
          <w:sz w:val="22"/>
          <w:szCs w:val="22"/>
        </w:rPr>
        <w:t>й</w:t>
      </w:r>
      <w:r w:rsidRPr="00886109">
        <w:rPr>
          <w:spacing w:val="45"/>
          <w:sz w:val="22"/>
          <w:szCs w:val="22"/>
        </w:rPr>
        <w:t xml:space="preserve"> </w:t>
      </w:r>
      <w:r w:rsidRPr="00886109">
        <w:rPr>
          <w:sz w:val="22"/>
          <w:szCs w:val="22"/>
        </w:rPr>
        <w:t>яв</w:t>
      </w:r>
      <w:r w:rsidRPr="00886109">
        <w:rPr>
          <w:spacing w:val="1"/>
          <w:sz w:val="22"/>
          <w:szCs w:val="22"/>
        </w:rPr>
        <w:t>л</w:t>
      </w:r>
      <w:r w:rsidRPr="00886109">
        <w:rPr>
          <w:sz w:val="22"/>
          <w:szCs w:val="22"/>
        </w:rPr>
        <w:t>яет</w:t>
      </w:r>
      <w:r w:rsidRPr="00886109">
        <w:rPr>
          <w:spacing w:val="-1"/>
          <w:sz w:val="22"/>
          <w:szCs w:val="22"/>
        </w:rPr>
        <w:t>с</w:t>
      </w:r>
      <w:r w:rsidRPr="00886109">
        <w:rPr>
          <w:sz w:val="22"/>
          <w:szCs w:val="22"/>
        </w:rPr>
        <w:t>я</w:t>
      </w:r>
      <w:r w:rsidRPr="00886109">
        <w:rPr>
          <w:spacing w:val="45"/>
          <w:sz w:val="22"/>
          <w:szCs w:val="22"/>
        </w:rPr>
        <w:t xml:space="preserve"> </w:t>
      </w:r>
      <w:r w:rsidRPr="00886109">
        <w:rPr>
          <w:sz w:val="22"/>
          <w:szCs w:val="22"/>
        </w:rPr>
        <w:t>уд</w:t>
      </w:r>
      <w:r w:rsidRPr="00886109">
        <w:rPr>
          <w:spacing w:val="2"/>
          <w:sz w:val="22"/>
          <w:szCs w:val="22"/>
        </w:rPr>
        <w:t>о</w:t>
      </w:r>
      <w:r w:rsidRPr="00886109">
        <w:rPr>
          <w:sz w:val="22"/>
          <w:szCs w:val="22"/>
        </w:rPr>
        <w:t>влет</w:t>
      </w:r>
      <w:r w:rsidRPr="00886109">
        <w:rPr>
          <w:spacing w:val="-2"/>
          <w:sz w:val="22"/>
          <w:szCs w:val="22"/>
        </w:rPr>
        <w:t>в</w:t>
      </w:r>
      <w:r w:rsidRPr="00886109">
        <w:rPr>
          <w:sz w:val="22"/>
          <w:szCs w:val="22"/>
        </w:rPr>
        <w:t>о</w:t>
      </w:r>
      <w:r w:rsidRPr="00886109">
        <w:rPr>
          <w:spacing w:val="1"/>
          <w:sz w:val="22"/>
          <w:szCs w:val="22"/>
        </w:rPr>
        <w:t>р</w:t>
      </w:r>
      <w:r w:rsidRPr="00886109">
        <w:rPr>
          <w:sz w:val="22"/>
          <w:szCs w:val="22"/>
        </w:rPr>
        <w:t>е</w:t>
      </w:r>
      <w:r w:rsidRPr="00886109">
        <w:rPr>
          <w:spacing w:val="-1"/>
          <w:sz w:val="22"/>
          <w:szCs w:val="22"/>
        </w:rPr>
        <w:t>н</w:t>
      </w:r>
      <w:r w:rsidRPr="00886109">
        <w:rPr>
          <w:sz w:val="22"/>
          <w:szCs w:val="22"/>
        </w:rPr>
        <w:t>ие</w:t>
      </w:r>
      <w:r w:rsidRPr="00886109">
        <w:rPr>
          <w:spacing w:val="43"/>
          <w:sz w:val="22"/>
          <w:szCs w:val="22"/>
        </w:rPr>
        <w:t xml:space="preserve"> </w:t>
      </w:r>
      <w:r w:rsidRPr="00886109">
        <w:rPr>
          <w:spacing w:val="1"/>
          <w:sz w:val="22"/>
          <w:szCs w:val="22"/>
        </w:rPr>
        <w:t>ин</w:t>
      </w:r>
      <w:r w:rsidRPr="00886109">
        <w:rPr>
          <w:sz w:val="22"/>
          <w:szCs w:val="22"/>
        </w:rPr>
        <w:t>т</w:t>
      </w:r>
      <w:r w:rsidRPr="00886109">
        <w:rPr>
          <w:spacing w:val="-1"/>
          <w:sz w:val="22"/>
          <w:szCs w:val="22"/>
        </w:rPr>
        <w:t>е</w:t>
      </w:r>
      <w:r w:rsidRPr="00886109">
        <w:rPr>
          <w:sz w:val="22"/>
          <w:szCs w:val="22"/>
        </w:rPr>
        <w:t>р</w:t>
      </w:r>
      <w:r w:rsidRPr="00886109">
        <w:rPr>
          <w:spacing w:val="1"/>
          <w:sz w:val="22"/>
          <w:szCs w:val="22"/>
        </w:rPr>
        <w:t>е</w:t>
      </w:r>
      <w:r w:rsidRPr="00886109">
        <w:rPr>
          <w:spacing w:val="3"/>
          <w:sz w:val="22"/>
          <w:szCs w:val="22"/>
        </w:rPr>
        <w:t>с</w:t>
      </w:r>
      <w:r w:rsidRPr="00886109">
        <w:rPr>
          <w:spacing w:val="1"/>
          <w:sz w:val="22"/>
          <w:szCs w:val="22"/>
        </w:rPr>
        <w:t>ов</w:t>
      </w:r>
      <w:r w:rsidRPr="00886109">
        <w:rPr>
          <w:spacing w:val="44"/>
          <w:sz w:val="22"/>
          <w:szCs w:val="22"/>
        </w:rPr>
        <w:t xml:space="preserve"> </w:t>
      </w:r>
      <w:r w:rsidRPr="00886109">
        <w:rPr>
          <w:sz w:val="22"/>
          <w:szCs w:val="22"/>
        </w:rPr>
        <w:t>п</w:t>
      </w:r>
      <w:r w:rsidRPr="00886109">
        <w:rPr>
          <w:spacing w:val="-1"/>
          <w:sz w:val="22"/>
          <w:szCs w:val="22"/>
        </w:rPr>
        <w:t>р</w:t>
      </w:r>
      <w:r w:rsidRPr="00886109">
        <w:rPr>
          <w:spacing w:val="1"/>
          <w:sz w:val="22"/>
          <w:szCs w:val="22"/>
        </w:rPr>
        <w:t>о</w:t>
      </w:r>
      <w:r w:rsidRPr="00886109">
        <w:rPr>
          <w:sz w:val="22"/>
          <w:szCs w:val="22"/>
        </w:rPr>
        <w:t>фессион</w:t>
      </w:r>
      <w:r w:rsidRPr="00886109">
        <w:rPr>
          <w:spacing w:val="-2"/>
          <w:sz w:val="22"/>
          <w:szCs w:val="22"/>
        </w:rPr>
        <w:t>а</w:t>
      </w:r>
      <w:r w:rsidRPr="00886109">
        <w:rPr>
          <w:spacing w:val="-1"/>
          <w:sz w:val="22"/>
          <w:szCs w:val="22"/>
        </w:rPr>
        <w:t>л</w:t>
      </w:r>
      <w:r w:rsidRPr="00886109">
        <w:rPr>
          <w:sz w:val="22"/>
          <w:szCs w:val="22"/>
        </w:rPr>
        <w:t>ьн</w:t>
      </w:r>
      <w:r w:rsidRPr="00886109">
        <w:rPr>
          <w:spacing w:val="1"/>
          <w:sz w:val="22"/>
          <w:szCs w:val="22"/>
        </w:rPr>
        <w:t>ы</w:t>
      </w:r>
      <w:r w:rsidRPr="00886109">
        <w:rPr>
          <w:sz w:val="22"/>
          <w:szCs w:val="22"/>
        </w:rPr>
        <w:t>х</w:t>
      </w:r>
      <w:r w:rsidRPr="00886109">
        <w:rPr>
          <w:spacing w:val="44"/>
          <w:sz w:val="22"/>
          <w:szCs w:val="22"/>
        </w:rPr>
        <w:t xml:space="preserve"> </w:t>
      </w:r>
      <w:r w:rsidRPr="00886109">
        <w:rPr>
          <w:sz w:val="22"/>
          <w:szCs w:val="22"/>
        </w:rPr>
        <w:t>сп</w:t>
      </w:r>
      <w:r w:rsidRPr="00886109">
        <w:rPr>
          <w:spacing w:val="4"/>
          <w:sz w:val="22"/>
          <w:szCs w:val="22"/>
        </w:rPr>
        <w:t>о</w:t>
      </w:r>
      <w:r w:rsidRPr="00886109">
        <w:rPr>
          <w:sz w:val="22"/>
          <w:szCs w:val="22"/>
        </w:rPr>
        <w:t>рти</w:t>
      </w:r>
      <w:r w:rsidRPr="00886109">
        <w:rPr>
          <w:spacing w:val="-1"/>
          <w:sz w:val="22"/>
          <w:szCs w:val="22"/>
        </w:rPr>
        <w:t>в</w:t>
      </w:r>
      <w:r w:rsidRPr="00886109">
        <w:rPr>
          <w:sz w:val="22"/>
          <w:szCs w:val="22"/>
        </w:rPr>
        <w:t xml:space="preserve">ных </w:t>
      </w:r>
      <w:r w:rsidRPr="00886109">
        <w:rPr>
          <w:spacing w:val="1"/>
          <w:sz w:val="22"/>
          <w:szCs w:val="22"/>
        </w:rPr>
        <w:t>ор</w:t>
      </w:r>
      <w:r w:rsidRPr="00886109">
        <w:rPr>
          <w:spacing w:val="-1"/>
          <w:sz w:val="22"/>
          <w:szCs w:val="22"/>
        </w:rPr>
        <w:t>г</w:t>
      </w:r>
      <w:r w:rsidRPr="00886109">
        <w:rPr>
          <w:sz w:val="22"/>
          <w:szCs w:val="22"/>
        </w:rPr>
        <w:t>а</w:t>
      </w:r>
      <w:r w:rsidRPr="00886109">
        <w:rPr>
          <w:spacing w:val="-1"/>
          <w:sz w:val="22"/>
          <w:szCs w:val="22"/>
        </w:rPr>
        <w:t>н</w:t>
      </w:r>
      <w:r w:rsidRPr="00886109">
        <w:rPr>
          <w:sz w:val="22"/>
          <w:szCs w:val="22"/>
        </w:rPr>
        <w:t>и</w:t>
      </w:r>
      <w:r w:rsidRPr="00886109">
        <w:rPr>
          <w:spacing w:val="1"/>
          <w:sz w:val="22"/>
          <w:szCs w:val="22"/>
        </w:rPr>
        <w:t>з</w:t>
      </w:r>
      <w:r w:rsidRPr="00886109">
        <w:rPr>
          <w:sz w:val="22"/>
          <w:szCs w:val="22"/>
        </w:rPr>
        <w:t>ац</w:t>
      </w:r>
      <w:r w:rsidRPr="00886109">
        <w:rPr>
          <w:spacing w:val="-1"/>
          <w:sz w:val="22"/>
          <w:szCs w:val="22"/>
        </w:rPr>
        <w:t>и</w:t>
      </w:r>
      <w:r w:rsidRPr="00886109">
        <w:rPr>
          <w:sz w:val="22"/>
          <w:szCs w:val="22"/>
        </w:rPr>
        <w:t>й,</w:t>
      </w:r>
      <w:r w:rsidRPr="00886109">
        <w:rPr>
          <w:spacing w:val="49"/>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2"/>
          <w:sz w:val="22"/>
          <w:szCs w:val="22"/>
        </w:rPr>
        <w:t>т</w:t>
      </w:r>
      <w:r w:rsidRPr="00886109">
        <w:rPr>
          <w:sz w:val="22"/>
          <w:szCs w:val="22"/>
        </w:rPr>
        <w:t>смен</w:t>
      </w:r>
      <w:r w:rsidRPr="00886109">
        <w:rPr>
          <w:spacing w:val="1"/>
          <w:sz w:val="22"/>
          <w:szCs w:val="22"/>
        </w:rPr>
        <w:t>о</w:t>
      </w:r>
      <w:r w:rsidRPr="00886109">
        <w:rPr>
          <w:sz w:val="22"/>
          <w:szCs w:val="22"/>
        </w:rPr>
        <w:t>в,</w:t>
      </w:r>
      <w:r w:rsidRPr="00886109">
        <w:rPr>
          <w:spacing w:val="49"/>
          <w:sz w:val="22"/>
          <w:szCs w:val="22"/>
        </w:rPr>
        <w:t xml:space="preserve"> </w:t>
      </w:r>
      <w:r w:rsidRPr="00886109">
        <w:rPr>
          <w:spacing w:val="1"/>
          <w:sz w:val="22"/>
          <w:szCs w:val="22"/>
        </w:rPr>
        <w:t>и</w:t>
      </w:r>
      <w:r w:rsidRPr="00886109">
        <w:rPr>
          <w:spacing w:val="-2"/>
          <w:sz w:val="22"/>
          <w:szCs w:val="22"/>
        </w:rPr>
        <w:t>з</w:t>
      </w:r>
      <w:r w:rsidRPr="00886109">
        <w:rPr>
          <w:spacing w:val="-1"/>
          <w:sz w:val="22"/>
          <w:szCs w:val="22"/>
        </w:rPr>
        <w:t>б</w:t>
      </w:r>
      <w:r w:rsidRPr="00886109">
        <w:rPr>
          <w:sz w:val="22"/>
          <w:szCs w:val="22"/>
        </w:rPr>
        <w:t>р</w:t>
      </w:r>
      <w:r w:rsidRPr="00886109">
        <w:rPr>
          <w:spacing w:val="1"/>
          <w:sz w:val="22"/>
          <w:szCs w:val="22"/>
        </w:rPr>
        <w:t>а</w:t>
      </w:r>
      <w:r w:rsidRPr="00886109">
        <w:rPr>
          <w:sz w:val="22"/>
          <w:szCs w:val="22"/>
        </w:rPr>
        <w:t>в</w:t>
      </w:r>
      <w:r w:rsidRPr="00886109">
        <w:rPr>
          <w:spacing w:val="-1"/>
          <w:sz w:val="22"/>
          <w:szCs w:val="22"/>
        </w:rPr>
        <w:t>ш</w:t>
      </w:r>
      <w:r w:rsidRPr="00886109">
        <w:rPr>
          <w:sz w:val="22"/>
          <w:szCs w:val="22"/>
        </w:rPr>
        <w:t>их</w:t>
      </w:r>
      <w:r w:rsidRPr="00886109">
        <w:rPr>
          <w:spacing w:val="49"/>
          <w:sz w:val="22"/>
          <w:szCs w:val="22"/>
        </w:rPr>
        <w:t xml:space="preserve"> </w:t>
      </w:r>
      <w:r w:rsidRPr="00886109">
        <w:rPr>
          <w:sz w:val="22"/>
          <w:szCs w:val="22"/>
        </w:rPr>
        <w:t>спо</w:t>
      </w:r>
      <w:r w:rsidRPr="00886109">
        <w:rPr>
          <w:spacing w:val="1"/>
          <w:sz w:val="22"/>
          <w:szCs w:val="22"/>
        </w:rPr>
        <w:t>рт</w:t>
      </w:r>
      <w:r w:rsidRPr="00886109">
        <w:rPr>
          <w:spacing w:val="47"/>
          <w:sz w:val="22"/>
          <w:szCs w:val="22"/>
        </w:rPr>
        <w:t xml:space="preserve"> </w:t>
      </w:r>
      <w:r w:rsidRPr="00886109">
        <w:rPr>
          <w:sz w:val="22"/>
          <w:szCs w:val="22"/>
        </w:rPr>
        <w:t>с</w:t>
      </w:r>
      <w:r w:rsidRPr="00886109">
        <w:rPr>
          <w:spacing w:val="-2"/>
          <w:sz w:val="22"/>
          <w:szCs w:val="22"/>
        </w:rPr>
        <w:t>в</w:t>
      </w:r>
      <w:r w:rsidRPr="00886109">
        <w:rPr>
          <w:spacing w:val="1"/>
          <w:sz w:val="22"/>
          <w:szCs w:val="22"/>
        </w:rPr>
        <w:t>о</w:t>
      </w:r>
      <w:r w:rsidRPr="00886109">
        <w:rPr>
          <w:sz w:val="22"/>
          <w:szCs w:val="22"/>
        </w:rPr>
        <w:t>е</w:t>
      </w:r>
      <w:r w:rsidRPr="00886109">
        <w:rPr>
          <w:spacing w:val="1"/>
          <w:sz w:val="22"/>
          <w:szCs w:val="22"/>
        </w:rPr>
        <w:t>й</w:t>
      </w:r>
      <w:r w:rsidRPr="00886109">
        <w:rPr>
          <w:spacing w:val="48"/>
          <w:sz w:val="22"/>
          <w:szCs w:val="22"/>
        </w:rPr>
        <w:t xml:space="preserve"> </w:t>
      </w:r>
      <w:r w:rsidRPr="00886109">
        <w:rPr>
          <w:sz w:val="22"/>
          <w:szCs w:val="22"/>
        </w:rPr>
        <w:t>п</w:t>
      </w:r>
      <w:r w:rsidRPr="00886109">
        <w:rPr>
          <w:spacing w:val="-1"/>
          <w:sz w:val="22"/>
          <w:szCs w:val="22"/>
        </w:rPr>
        <w:t>р</w:t>
      </w:r>
      <w:r w:rsidRPr="00886109">
        <w:rPr>
          <w:sz w:val="22"/>
          <w:szCs w:val="22"/>
        </w:rPr>
        <w:t>о</w:t>
      </w:r>
      <w:r w:rsidRPr="00886109">
        <w:rPr>
          <w:spacing w:val="1"/>
          <w:sz w:val="22"/>
          <w:szCs w:val="22"/>
        </w:rPr>
        <w:t>ф</w:t>
      </w:r>
      <w:r w:rsidRPr="00886109">
        <w:rPr>
          <w:spacing w:val="-1"/>
          <w:sz w:val="22"/>
          <w:szCs w:val="22"/>
        </w:rPr>
        <w:t>е</w:t>
      </w:r>
      <w:r w:rsidRPr="00886109">
        <w:rPr>
          <w:sz w:val="22"/>
          <w:szCs w:val="22"/>
        </w:rPr>
        <w:t>сс</w:t>
      </w:r>
      <w:r w:rsidRPr="00886109">
        <w:rPr>
          <w:spacing w:val="1"/>
          <w:sz w:val="22"/>
          <w:szCs w:val="22"/>
        </w:rPr>
        <w:t>и</w:t>
      </w:r>
      <w:r w:rsidRPr="00886109">
        <w:rPr>
          <w:spacing w:val="-1"/>
          <w:sz w:val="22"/>
          <w:szCs w:val="22"/>
        </w:rPr>
        <w:t>е</w:t>
      </w:r>
      <w:r w:rsidRPr="00886109">
        <w:rPr>
          <w:sz w:val="22"/>
          <w:szCs w:val="22"/>
        </w:rPr>
        <w:t>й</w:t>
      </w:r>
      <w:r w:rsidRPr="00886109">
        <w:rPr>
          <w:spacing w:val="1"/>
          <w:sz w:val="22"/>
          <w:szCs w:val="22"/>
        </w:rPr>
        <w:t>,</w:t>
      </w:r>
      <w:r w:rsidRPr="00886109">
        <w:rPr>
          <w:spacing w:val="46"/>
          <w:sz w:val="22"/>
          <w:szCs w:val="22"/>
        </w:rPr>
        <w:t xml:space="preserve"> </w:t>
      </w:r>
      <w:r w:rsidRPr="00886109">
        <w:rPr>
          <w:spacing w:val="1"/>
          <w:sz w:val="22"/>
          <w:szCs w:val="22"/>
        </w:rPr>
        <w:t>и</w:t>
      </w:r>
      <w:r w:rsidRPr="00886109">
        <w:rPr>
          <w:spacing w:val="50"/>
          <w:sz w:val="22"/>
          <w:szCs w:val="22"/>
        </w:rPr>
        <w:t xml:space="preserve"> </w:t>
      </w:r>
      <w:r w:rsidRPr="00886109">
        <w:rPr>
          <w:sz w:val="22"/>
          <w:szCs w:val="22"/>
        </w:rPr>
        <w:t>зрит</w:t>
      </w:r>
      <w:r w:rsidRPr="00886109">
        <w:rPr>
          <w:spacing w:val="1"/>
          <w:sz w:val="22"/>
          <w:szCs w:val="22"/>
        </w:rPr>
        <w:t>е</w:t>
      </w:r>
      <w:r w:rsidRPr="00886109">
        <w:rPr>
          <w:sz w:val="22"/>
          <w:szCs w:val="22"/>
        </w:rPr>
        <w:t>л</w:t>
      </w:r>
      <w:r w:rsidRPr="00886109">
        <w:rPr>
          <w:spacing w:val="-2"/>
          <w:sz w:val="22"/>
          <w:szCs w:val="22"/>
        </w:rPr>
        <w:t>е</w:t>
      </w:r>
      <w:r w:rsidRPr="00886109">
        <w:rPr>
          <w:sz w:val="22"/>
          <w:szCs w:val="22"/>
        </w:rPr>
        <w:t>й. 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тс</w:t>
      </w:r>
      <w:r w:rsidRPr="00886109">
        <w:rPr>
          <w:spacing w:val="-1"/>
          <w:sz w:val="22"/>
          <w:szCs w:val="22"/>
        </w:rPr>
        <w:t>м</w:t>
      </w:r>
      <w:r w:rsidRPr="00886109">
        <w:rPr>
          <w:sz w:val="22"/>
          <w:szCs w:val="22"/>
        </w:rPr>
        <w:t>е</w:t>
      </w:r>
      <w:r w:rsidRPr="00886109">
        <w:rPr>
          <w:spacing w:val="1"/>
          <w:sz w:val="22"/>
          <w:szCs w:val="22"/>
        </w:rPr>
        <w:t>н</w:t>
      </w:r>
      <w:r w:rsidRPr="00886109">
        <w:rPr>
          <w:spacing w:val="-1"/>
          <w:sz w:val="22"/>
          <w:szCs w:val="22"/>
        </w:rPr>
        <w:t>-п</w:t>
      </w:r>
      <w:r w:rsidRPr="00886109">
        <w:rPr>
          <w:spacing w:val="1"/>
          <w:sz w:val="22"/>
          <w:szCs w:val="22"/>
        </w:rPr>
        <w:t>р</w:t>
      </w:r>
      <w:r w:rsidRPr="00886109">
        <w:rPr>
          <w:sz w:val="22"/>
          <w:szCs w:val="22"/>
        </w:rPr>
        <w:t>офессион</w:t>
      </w:r>
      <w:r w:rsidRPr="00886109">
        <w:rPr>
          <w:spacing w:val="1"/>
          <w:sz w:val="22"/>
          <w:szCs w:val="22"/>
        </w:rPr>
        <w:t>а</w:t>
      </w:r>
      <w:r w:rsidRPr="00886109">
        <w:rPr>
          <w:sz w:val="22"/>
          <w:szCs w:val="22"/>
        </w:rPr>
        <w:t>л</w:t>
      </w:r>
      <w:r w:rsidRPr="00886109">
        <w:rPr>
          <w:spacing w:val="32"/>
          <w:sz w:val="22"/>
          <w:szCs w:val="22"/>
        </w:rPr>
        <w:t xml:space="preserve"> </w:t>
      </w:r>
      <w:r w:rsidRPr="00886109">
        <w:rPr>
          <w:sz w:val="22"/>
          <w:szCs w:val="22"/>
        </w:rPr>
        <w:t>—</w:t>
      </w:r>
      <w:r w:rsidRPr="00886109">
        <w:rPr>
          <w:spacing w:val="29"/>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с</w:t>
      </w:r>
      <w:r w:rsidRPr="00886109">
        <w:rPr>
          <w:spacing w:val="-1"/>
          <w:sz w:val="22"/>
          <w:szCs w:val="22"/>
        </w:rPr>
        <w:t>м</w:t>
      </w:r>
      <w:r w:rsidRPr="00886109">
        <w:rPr>
          <w:sz w:val="22"/>
          <w:szCs w:val="22"/>
        </w:rPr>
        <w:t>е</w:t>
      </w:r>
      <w:r w:rsidRPr="00886109">
        <w:rPr>
          <w:spacing w:val="-1"/>
          <w:sz w:val="22"/>
          <w:szCs w:val="22"/>
        </w:rPr>
        <w:t>н</w:t>
      </w:r>
      <w:r w:rsidRPr="00886109">
        <w:rPr>
          <w:sz w:val="22"/>
          <w:szCs w:val="22"/>
        </w:rPr>
        <w:t>,</w:t>
      </w:r>
      <w:r w:rsidRPr="00886109">
        <w:rPr>
          <w:spacing w:val="29"/>
          <w:sz w:val="22"/>
          <w:szCs w:val="22"/>
        </w:rPr>
        <w:t xml:space="preserve"> </w:t>
      </w:r>
      <w:r w:rsidRPr="00886109">
        <w:rPr>
          <w:spacing w:val="2"/>
          <w:sz w:val="22"/>
          <w:szCs w:val="22"/>
        </w:rPr>
        <w:t>д</w:t>
      </w:r>
      <w:r w:rsidRPr="00886109">
        <w:rPr>
          <w:sz w:val="22"/>
          <w:szCs w:val="22"/>
        </w:rPr>
        <w:t>ля</w:t>
      </w:r>
      <w:r w:rsidRPr="00886109">
        <w:rPr>
          <w:spacing w:val="28"/>
          <w:sz w:val="22"/>
          <w:szCs w:val="22"/>
        </w:rPr>
        <w:t xml:space="preserve"> </w:t>
      </w:r>
      <w:r w:rsidRPr="00886109">
        <w:rPr>
          <w:spacing w:val="1"/>
          <w:sz w:val="22"/>
          <w:szCs w:val="22"/>
        </w:rPr>
        <w:t>ко</w:t>
      </w:r>
      <w:r w:rsidRPr="00886109">
        <w:rPr>
          <w:spacing w:val="-1"/>
          <w:sz w:val="22"/>
          <w:szCs w:val="22"/>
        </w:rPr>
        <w:t>то</w:t>
      </w:r>
      <w:r w:rsidRPr="00886109">
        <w:rPr>
          <w:sz w:val="22"/>
          <w:szCs w:val="22"/>
        </w:rPr>
        <w:t>р</w:t>
      </w:r>
      <w:r w:rsidRPr="00886109">
        <w:rPr>
          <w:spacing w:val="2"/>
          <w:sz w:val="22"/>
          <w:szCs w:val="22"/>
        </w:rPr>
        <w:t>о</w:t>
      </w:r>
      <w:r w:rsidRPr="00886109">
        <w:rPr>
          <w:spacing w:val="-1"/>
          <w:sz w:val="22"/>
          <w:szCs w:val="22"/>
        </w:rPr>
        <w:t>г</w:t>
      </w:r>
      <w:r w:rsidRPr="00886109">
        <w:rPr>
          <w:sz w:val="22"/>
          <w:szCs w:val="22"/>
        </w:rPr>
        <w:t>о</w:t>
      </w:r>
      <w:r w:rsidRPr="00886109">
        <w:rPr>
          <w:spacing w:val="30"/>
          <w:sz w:val="22"/>
          <w:szCs w:val="22"/>
        </w:rPr>
        <w:t xml:space="preserve"> </w:t>
      </w:r>
      <w:r w:rsidRPr="00886109">
        <w:rPr>
          <w:spacing w:val="-1"/>
          <w:sz w:val="22"/>
          <w:szCs w:val="22"/>
        </w:rPr>
        <w:t>з</w:t>
      </w:r>
      <w:r w:rsidRPr="00886109">
        <w:rPr>
          <w:sz w:val="22"/>
          <w:szCs w:val="22"/>
        </w:rPr>
        <w:t>а</w:t>
      </w:r>
      <w:r w:rsidRPr="00886109">
        <w:rPr>
          <w:spacing w:val="-1"/>
          <w:sz w:val="22"/>
          <w:szCs w:val="22"/>
        </w:rPr>
        <w:t>ня</w:t>
      </w:r>
      <w:r w:rsidRPr="00886109">
        <w:rPr>
          <w:sz w:val="22"/>
          <w:szCs w:val="22"/>
        </w:rPr>
        <w:t>тия</w:t>
      </w:r>
      <w:r w:rsidRPr="00886109">
        <w:rPr>
          <w:spacing w:val="31"/>
          <w:sz w:val="22"/>
          <w:szCs w:val="22"/>
        </w:rPr>
        <w:t xml:space="preserve"> </w:t>
      </w:r>
      <w:r w:rsidRPr="00886109">
        <w:rPr>
          <w:spacing w:val="-1"/>
          <w:sz w:val="22"/>
          <w:szCs w:val="22"/>
        </w:rPr>
        <w:t>сп</w:t>
      </w:r>
      <w:r w:rsidRPr="00886109">
        <w:rPr>
          <w:sz w:val="22"/>
          <w:szCs w:val="22"/>
        </w:rPr>
        <w:t>о</w:t>
      </w:r>
      <w:r w:rsidRPr="00886109">
        <w:rPr>
          <w:spacing w:val="2"/>
          <w:sz w:val="22"/>
          <w:szCs w:val="22"/>
        </w:rPr>
        <w:t>р</w:t>
      </w:r>
      <w:r w:rsidRPr="00886109">
        <w:rPr>
          <w:spacing w:val="-2"/>
          <w:sz w:val="22"/>
          <w:szCs w:val="22"/>
        </w:rPr>
        <w:t>т</w:t>
      </w:r>
      <w:r w:rsidRPr="00886109">
        <w:rPr>
          <w:spacing w:val="1"/>
          <w:sz w:val="22"/>
          <w:szCs w:val="22"/>
        </w:rPr>
        <w:t>о</w:t>
      </w:r>
      <w:r w:rsidRPr="00886109">
        <w:rPr>
          <w:sz w:val="22"/>
          <w:szCs w:val="22"/>
        </w:rPr>
        <w:t>м</w:t>
      </w:r>
      <w:r w:rsidRPr="00886109">
        <w:rPr>
          <w:spacing w:val="28"/>
          <w:sz w:val="22"/>
          <w:szCs w:val="22"/>
        </w:rPr>
        <w:t xml:space="preserve"> </w:t>
      </w:r>
      <w:r w:rsidRPr="00886109">
        <w:rPr>
          <w:sz w:val="22"/>
          <w:szCs w:val="22"/>
        </w:rPr>
        <w:t>я</w:t>
      </w:r>
      <w:r w:rsidRPr="00886109">
        <w:rPr>
          <w:spacing w:val="1"/>
          <w:sz w:val="22"/>
          <w:szCs w:val="22"/>
        </w:rPr>
        <w:t>в</w:t>
      </w:r>
      <w:r w:rsidRPr="00886109">
        <w:rPr>
          <w:spacing w:val="5"/>
          <w:sz w:val="22"/>
          <w:szCs w:val="22"/>
        </w:rPr>
        <w:t>л</w:t>
      </w:r>
      <w:r w:rsidRPr="00886109">
        <w:rPr>
          <w:spacing w:val="1"/>
          <w:sz w:val="22"/>
          <w:szCs w:val="22"/>
        </w:rPr>
        <w:t>я</w:t>
      </w:r>
      <w:r w:rsidRPr="00886109">
        <w:rPr>
          <w:sz w:val="22"/>
          <w:szCs w:val="22"/>
        </w:rPr>
        <w:t>ются</w:t>
      </w:r>
      <w:r w:rsidRPr="00886109">
        <w:rPr>
          <w:spacing w:val="96"/>
          <w:sz w:val="22"/>
          <w:szCs w:val="22"/>
        </w:rPr>
        <w:t xml:space="preserve"> </w:t>
      </w:r>
      <w:r w:rsidRPr="00886109">
        <w:rPr>
          <w:spacing w:val="1"/>
          <w:sz w:val="22"/>
          <w:szCs w:val="22"/>
        </w:rPr>
        <w:t>о</w:t>
      </w:r>
      <w:r w:rsidRPr="00886109">
        <w:rPr>
          <w:spacing w:val="-1"/>
          <w:sz w:val="22"/>
          <w:szCs w:val="22"/>
        </w:rPr>
        <w:t>с</w:t>
      </w:r>
      <w:r w:rsidRPr="00886109">
        <w:rPr>
          <w:sz w:val="22"/>
          <w:szCs w:val="22"/>
        </w:rPr>
        <w:t>н</w:t>
      </w:r>
      <w:r w:rsidRPr="00886109">
        <w:rPr>
          <w:spacing w:val="2"/>
          <w:sz w:val="22"/>
          <w:szCs w:val="22"/>
        </w:rPr>
        <w:t>о</w:t>
      </w:r>
      <w:r w:rsidRPr="00886109">
        <w:rPr>
          <w:spacing w:val="-2"/>
          <w:sz w:val="22"/>
          <w:szCs w:val="22"/>
        </w:rPr>
        <w:t>в</w:t>
      </w:r>
      <w:r w:rsidRPr="00886109">
        <w:rPr>
          <w:spacing w:val="-1"/>
          <w:sz w:val="22"/>
          <w:szCs w:val="22"/>
        </w:rPr>
        <w:t>н</w:t>
      </w:r>
      <w:r w:rsidRPr="00886109">
        <w:rPr>
          <w:sz w:val="22"/>
          <w:szCs w:val="22"/>
        </w:rPr>
        <w:t>ы</w:t>
      </w:r>
      <w:r w:rsidRPr="00886109">
        <w:rPr>
          <w:spacing w:val="1"/>
          <w:sz w:val="22"/>
          <w:szCs w:val="22"/>
        </w:rPr>
        <w:t>м</w:t>
      </w:r>
      <w:r w:rsidRPr="00886109">
        <w:rPr>
          <w:spacing w:val="95"/>
          <w:sz w:val="22"/>
          <w:szCs w:val="22"/>
        </w:rPr>
        <w:t xml:space="preserve"> </w:t>
      </w:r>
      <w:r w:rsidRPr="00886109">
        <w:rPr>
          <w:sz w:val="22"/>
          <w:szCs w:val="22"/>
        </w:rPr>
        <w:t>вид</w:t>
      </w:r>
      <w:r w:rsidRPr="00886109">
        <w:rPr>
          <w:spacing w:val="1"/>
          <w:sz w:val="22"/>
          <w:szCs w:val="22"/>
        </w:rPr>
        <w:t>ом</w:t>
      </w:r>
      <w:r w:rsidRPr="00886109">
        <w:rPr>
          <w:spacing w:val="93"/>
          <w:sz w:val="22"/>
          <w:szCs w:val="22"/>
        </w:rPr>
        <w:t xml:space="preserve"> </w:t>
      </w:r>
      <w:r w:rsidRPr="00886109">
        <w:rPr>
          <w:spacing w:val="1"/>
          <w:sz w:val="22"/>
          <w:szCs w:val="22"/>
        </w:rPr>
        <w:t>д</w:t>
      </w:r>
      <w:r w:rsidRPr="00886109">
        <w:rPr>
          <w:spacing w:val="-1"/>
          <w:sz w:val="22"/>
          <w:szCs w:val="22"/>
        </w:rPr>
        <w:t>е</w:t>
      </w:r>
      <w:r w:rsidRPr="00886109">
        <w:rPr>
          <w:sz w:val="22"/>
          <w:szCs w:val="22"/>
        </w:rPr>
        <w:t>яте</w:t>
      </w:r>
      <w:r w:rsidRPr="00886109">
        <w:rPr>
          <w:spacing w:val="1"/>
          <w:sz w:val="22"/>
          <w:szCs w:val="22"/>
        </w:rPr>
        <w:t>л</w:t>
      </w:r>
      <w:r w:rsidRPr="00886109">
        <w:rPr>
          <w:sz w:val="22"/>
          <w:szCs w:val="22"/>
        </w:rPr>
        <w:t>ь</w:t>
      </w:r>
      <w:r w:rsidRPr="00886109">
        <w:rPr>
          <w:spacing w:val="-1"/>
          <w:sz w:val="22"/>
          <w:szCs w:val="22"/>
        </w:rPr>
        <w:t>н</w:t>
      </w:r>
      <w:r w:rsidRPr="00886109">
        <w:rPr>
          <w:sz w:val="22"/>
          <w:szCs w:val="22"/>
        </w:rPr>
        <w:t>ос</w:t>
      </w:r>
      <w:r w:rsidRPr="00886109">
        <w:rPr>
          <w:spacing w:val="1"/>
          <w:sz w:val="22"/>
          <w:szCs w:val="22"/>
        </w:rPr>
        <w:t>т</w:t>
      </w:r>
      <w:r w:rsidRPr="00886109">
        <w:rPr>
          <w:sz w:val="22"/>
          <w:szCs w:val="22"/>
        </w:rPr>
        <w:t>и</w:t>
      </w:r>
      <w:r w:rsidRPr="00886109">
        <w:rPr>
          <w:spacing w:val="94"/>
          <w:sz w:val="22"/>
          <w:szCs w:val="22"/>
        </w:rPr>
        <w:t xml:space="preserve"> </w:t>
      </w:r>
      <w:r w:rsidRPr="00886109">
        <w:rPr>
          <w:sz w:val="22"/>
          <w:szCs w:val="22"/>
        </w:rPr>
        <w:t>и</w:t>
      </w:r>
      <w:r w:rsidRPr="00886109">
        <w:rPr>
          <w:spacing w:val="96"/>
          <w:sz w:val="22"/>
          <w:szCs w:val="22"/>
        </w:rPr>
        <w:t xml:space="preserve"> </w:t>
      </w:r>
      <w:r w:rsidRPr="00886109">
        <w:rPr>
          <w:spacing w:val="-1"/>
          <w:sz w:val="22"/>
          <w:szCs w:val="22"/>
        </w:rPr>
        <w:t>к</w:t>
      </w:r>
      <w:r w:rsidRPr="00886109">
        <w:rPr>
          <w:spacing w:val="1"/>
          <w:sz w:val="22"/>
          <w:szCs w:val="22"/>
        </w:rPr>
        <w:t>о</w:t>
      </w:r>
      <w:r w:rsidRPr="00886109">
        <w:rPr>
          <w:sz w:val="22"/>
          <w:szCs w:val="22"/>
        </w:rPr>
        <w:t>торый</w:t>
      </w:r>
      <w:r w:rsidRPr="00886109">
        <w:rPr>
          <w:spacing w:val="93"/>
          <w:sz w:val="22"/>
          <w:szCs w:val="22"/>
        </w:rPr>
        <w:t xml:space="preserve"> </w:t>
      </w:r>
      <w:r w:rsidRPr="00886109">
        <w:rPr>
          <w:spacing w:val="1"/>
          <w:sz w:val="22"/>
          <w:szCs w:val="22"/>
        </w:rPr>
        <w:t>пол</w:t>
      </w:r>
      <w:r w:rsidRPr="00886109">
        <w:rPr>
          <w:spacing w:val="-3"/>
          <w:sz w:val="22"/>
          <w:szCs w:val="22"/>
        </w:rPr>
        <w:t>у</w:t>
      </w:r>
      <w:r w:rsidRPr="00886109">
        <w:rPr>
          <w:sz w:val="22"/>
          <w:szCs w:val="22"/>
        </w:rPr>
        <w:t>чает</w:t>
      </w:r>
      <w:r w:rsidRPr="00886109">
        <w:rPr>
          <w:spacing w:val="96"/>
          <w:sz w:val="22"/>
          <w:szCs w:val="22"/>
        </w:rPr>
        <w:t xml:space="preserve"> </w:t>
      </w:r>
      <w:r w:rsidRPr="00886109">
        <w:rPr>
          <w:sz w:val="22"/>
          <w:szCs w:val="22"/>
        </w:rPr>
        <w:t>в</w:t>
      </w:r>
      <w:r w:rsidRPr="00886109">
        <w:rPr>
          <w:spacing w:val="95"/>
          <w:sz w:val="22"/>
          <w:szCs w:val="22"/>
        </w:rPr>
        <w:t xml:space="preserve"> </w:t>
      </w:r>
      <w:r w:rsidRPr="00886109">
        <w:rPr>
          <w:spacing w:val="1"/>
          <w:sz w:val="22"/>
          <w:szCs w:val="22"/>
        </w:rPr>
        <w:t>с</w:t>
      </w:r>
      <w:r w:rsidRPr="00886109">
        <w:rPr>
          <w:sz w:val="22"/>
          <w:szCs w:val="22"/>
        </w:rPr>
        <w:t>оо</w:t>
      </w:r>
      <w:r w:rsidRPr="00886109">
        <w:rPr>
          <w:spacing w:val="8"/>
          <w:sz w:val="22"/>
          <w:szCs w:val="22"/>
        </w:rPr>
        <w:t>т</w:t>
      </w:r>
      <w:r w:rsidRPr="00886109">
        <w:rPr>
          <w:sz w:val="22"/>
          <w:szCs w:val="22"/>
        </w:rPr>
        <w:t>в</w:t>
      </w:r>
      <w:r w:rsidRPr="00886109">
        <w:rPr>
          <w:spacing w:val="1"/>
          <w:sz w:val="22"/>
          <w:szCs w:val="22"/>
        </w:rPr>
        <w:t>е</w:t>
      </w:r>
      <w:r w:rsidRPr="00886109">
        <w:rPr>
          <w:sz w:val="22"/>
          <w:szCs w:val="22"/>
        </w:rPr>
        <w:t>т</w:t>
      </w:r>
      <w:r w:rsidRPr="00886109">
        <w:rPr>
          <w:spacing w:val="1"/>
          <w:sz w:val="22"/>
          <w:szCs w:val="22"/>
        </w:rPr>
        <w:t>с</w:t>
      </w:r>
      <w:r w:rsidRPr="00886109">
        <w:rPr>
          <w:sz w:val="22"/>
          <w:szCs w:val="22"/>
        </w:rPr>
        <w:t>т</w:t>
      </w:r>
      <w:r w:rsidRPr="00886109">
        <w:rPr>
          <w:spacing w:val="-2"/>
          <w:sz w:val="22"/>
          <w:szCs w:val="22"/>
        </w:rPr>
        <w:t>в</w:t>
      </w:r>
      <w:r w:rsidRPr="00886109">
        <w:rPr>
          <w:spacing w:val="-1"/>
          <w:sz w:val="22"/>
          <w:szCs w:val="22"/>
        </w:rPr>
        <w:t>и</w:t>
      </w:r>
      <w:r w:rsidRPr="00886109">
        <w:rPr>
          <w:sz w:val="22"/>
          <w:szCs w:val="22"/>
        </w:rPr>
        <w:t>и с ко</w:t>
      </w:r>
      <w:r w:rsidRPr="00886109">
        <w:rPr>
          <w:spacing w:val="1"/>
          <w:sz w:val="22"/>
          <w:szCs w:val="22"/>
        </w:rPr>
        <w:t>н</w:t>
      </w:r>
      <w:r w:rsidRPr="00886109">
        <w:rPr>
          <w:sz w:val="22"/>
          <w:szCs w:val="22"/>
        </w:rPr>
        <w:t>т</w:t>
      </w:r>
      <w:r w:rsidRPr="00886109">
        <w:rPr>
          <w:spacing w:val="1"/>
          <w:sz w:val="22"/>
          <w:szCs w:val="22"/>
        </w:rPr>
        <w:t>р</w:t>
      </w:r>
      <w:r w:rsidRPr="00886109">
        <w:rPr>
          <w:spacing w:val="-1"/>
          <w:sz w:val="22"/>
          <w:szCs w:val="22"/>
        </w:rPr>
        <w:t>а</w:t>
      </w:r>
      <w:r w:rsidRPr="00886109">
        <w:rPr>
          <w:sz w:val="22"/>
          <w:szCs w:val="22"/>
        </w:rPr>
        <w:t>ктом</w:t>
      </w:r>
      <w:r w:rsidRPr="00886109">
        <w:rPr>
          <w:spacing w:val="49"/>
          <w:sz w:val="22"/>
          <w:szCs w:val="22"/>
        </w:rPr>
        <w:t xml:space="preserve"> </w:t>
      </w:r>
      <w:r w:rsidRPr="00886109">
        <w:rPr>
          <w:spacing w:val="1"/>
          <w:sz w:val="22"/>
          <w:szCs w:val="22"/>
        </w:rPr>
        <w:t>з</w:t>
      </w:r>
      <w:r w:rsidRPr="00886109">
        <w:rPr>
          <w:spacing w:val="-2"/>
          <w:sz w:val="22"/>
          <w:szCs w:val="22"/>
        </w:rPr>
        <w:t>а</w:t>
      </w:r>
      <w:r w:rsidRPr="00886109">
        <w:rPr>
          <w:sz w:val="22"/>
          <w:szCs w:val="22"/>
        </w:rPr>
        <w:t>р</w:t>
      </w:r>
      <w:r w:rsidRPr="00886109">
        <w:rPr>
          <w:spacing w:val="1"/>
          <w:sz w:val="22"/>
          <w:szCs w:val="22"/>
        </w:rPr>
        <w:t>а</w:t>
      </w:r>
      <w:r w:rsidRPr="00886109">
        <w:rPr>
          <w:spacing w:val="-1"/>
          <w:sz w:val="22"/>
          <w:szCs w:val="22"/>
        </w:rPr>
        <w:t>б</w:t>
      </w:r>
      <w:r w:rsidRPr="00886109">
        <w:rPr>
          <w:sz w:val="22"/>
          <w:szCs w:val="22"/>
        </w:rPr>
        <w:t>от</w:t>
      </w:r>
      <w:r w:rsidRPr="00886109">
        <w:rPr>
          <w:spacing w:val="1"/>
          <w:sz w:val="22"/>
          <w:szCs w:val="22"/>
        </w:rPr>
        <w:t>н</w:t>
      </w:r>
      <w:r w:rsidRPr="00886109">
        <w:rPr>
          <w:spacing w:val="-2"/>
          <w:sz w:val="22"/>
          <w:szCs w:val="22"/>
        </w:rPr>
        <w:t>у</w:t>
      </w:r>
      <w:r w:rsidRPr="00886109">
        <w:rPr>
          <w:sz w:val="22"/>
          <w:szCs w:val="22"/>
        </w:rPr>
        <w:t>ю</w:t>
      </w:r>
      <w:r w:rsidRPr="00886109">
        <w:rPr>
          <w:spacing w:val="49"/>
          <w:sz w:val="22"/>
          <w:szCs w:val="22"/>
        </w:rPr>
        <w:t xml:space="preserve"> </w:t>
      </w:r>
      <w:r w:rsidRPr="00886109">
        <w:rPr>
          <w:spacing w:val="1"/>
          <w:sz w:val="22"/>
          <w:szCs w:val="22"/>
        </w:rPr>
        <w:t>п</w:t>
      </w:r>
      <w:r w:rsidRPr="00886109">
        <w:rPr>
          <w:sz w:val="22"/>
          <w:szCs w:val="22"/>
        </w:rPr>
        <w:t>лату</w:t>
      </w:r>
      <w:r w:rsidRPr="00886109">
        <w:rPr>
          <w:spacing w:val="46"/>
          <w:sz w:val="22"/>
          <w:szCs w:val="22"/>
        </w:rPr>
        <w:t xml:space="preserve"> </w:t>
      </w:r>
      <w:r w:rsidRPr="00886109">
        <w:rPr>
          <w:spacing w:val="1"/>
          <w:sz w:val="22"/>
          <w:szCs w:val="22"/>
        </w:rPr>
        <w:t>и</w:t>
      </w:r>
      <w:r w:rsidRPr="00886109">
        <w:rPr>
          <w:spacing w:val="50"/>
          <w:sz w:val="22"/>
          <w:szCs w:val="22"/>
        </w:rPr>
        <w:t xml:space="preserve"> </w:t>
      </w:r>
      <w:r w:rsidRPr="00886109">
        <w:rPr>
          <w:sz w:val="22"/>
          <w:szCs w:val="22"/>
        </w:rPr>
        <w:t>иное</w:t>
      </w:r>
      <w:r w:rsidRPr="00886109">
        <w:rPr>
          <w:spacing w:val="49"/>
          <w:sz w:val="22"/>
          <w:szCs w:val="22"/>
        </w:rPr>
        <w:t xml:space="preserve"> </w:t>
      </w:r>
      <w:r w:rsidRPr="00886109">
        <w:rPr>
          <w:spacing w:val="2"/>
          <w:sz w:val="22"/>
          <w:szCs w:val="22"/>
        </w:rPr>
        <w:t>д</w:t>
      </w:r>
      <w:r w:rsidRPr="00886109">
        <w:rPr>
          <w:spacing w:val="-1"/>
          <w:sz w:val="22"/>
          <w:szCs w:val="22"/>
        </w:rPr>
        <w:t>е</w:t>
      </w:r>
      <w:r w:rsidRPr="00886109">
        <w:rPr>
          <w:sz w:val="22"/>
          <w:szCs w:val="22"/>
        </w:rPr>
        <w:t>н</w:t>
      </w:r>
      <w:r w:rsidRPr="00886109">
        <w:rPr>
          <w:spacing w:val="-1"/>
          <w:sz w:val="22"/>
          <w:szCs w:val="22"/>
        </w:rPr>
        <w:t>е</w:t>
      </w:r>
      <w:r w:rsidRPr="00886109">
        <w:rPr>
          <w:sz w:val="22"/>
          <w:szCs w:val="22"/>
        </w:rPr>
        <w:t>жное</w:t>
      </w:r>
      <w:r w:rsidRPr="00886109">
        <w:rPr>
          <w:spacing w:val="50"/>
          <w:sz w:val="22"/>
          <w:szCs w:val="22"/>
        </w:rPr>
        <w:t xml:space="preserve"> </w:t>
      </w:r>
      <w:r w:rsidRPr="00886109">
        <w:rPr>
          <w:spacing w:val="-1"/>
          <w:sz w:val="22"/>
          <w:szCs w:val="22"/>
        </w:rPr>
        <w:t>в</w:t>
      </w:r>
      <w:r w:rsidRPr="00886109">
        <w:rPr>
          <w:sz w:val="22"/>
          <w:szCs w:val="22"/>
        </w:rPr>
        <w:t>ознаграж</w:t>
      </w:r>
      <w:r w:rsidRPr="00886109">
        <w:rPr>
          <w:spacing w:val="2"/>
          <w:sz w:val="22"/>
          <w:szCs w:val="22"/>
        </w:rPr>
        <w:t>д</w:t>
      </w:r>
      <w:r w:rsidRPr="00886109">
        <w:rPr>
          <w:spacing w:val="-1"/>
          <w:sz w:val="22"/>
          <w:szCs w:val="22"/>
        </w:rPr>
        <w:t>ен</w:t>
      </w:r>
      <w:r w:rsidRPr="00886109">
        <w:rPr>
          <w:sz w:val="22"/>
          <w:szCs w:val="22"/>
        </w:rPr>
        <w:t>ие</w:t>
      </w:r>
      <w:r w:rsidRPr="00886109">
        <w:rPr>
          <w:spacing w:val="50"/>
          <w:sz w:val="22"/>
          <w:szCs w:val="22"/>
        </w:rPr>
        <w:t xml:space="preserve"> </w:t>
      </w:r>
      <w:r w:rsidRPr="00886109">
        <w:rPr>
          <w:sz w:val="22"/>
          <w:szCs w:val="22"/>
        </w:rPr>
        <w:t>з</w:t>
      </w:r>
      <w:r w:rsidRPr="00886109">
        <w:rPr>
          <w:spacing w:val="1"/>
          <w:sz w:val="22"/>
          <w:szCs w:val="22"/>
        </w:rPr>
        <w:t>а</w:t>
      </w:r>
      <w:r w:rsidRPr="00886109">
        <w:rPr>
          <w:spacing w:val="46"/>
          <w:sz w:val="22"/>
          <w:szCs w:val="22"/>
        </w:rPr>
        <w:t xml:space="preserve"> </w:t>
      </w:r>
      <w:r w:rsidRPr="00886109">
        <w:rPr>
          <w:sz w:val="22"/>
          <w:szCs w:val="22"/>
        </w:rPr>
        <w:t>под</w:t>
      </w:r>
      <w:r w:rsidRPr="00886109">
        <w:rPr>
          <w:spacing w:val="7"/>
          <w:sz w:val="22"/>
          <w:szCs w:val="22"/>
        </w:rPr>
        <w:t>г</w:t>
      </w:r>
      <w:r w:rsidRPr="00886109">
        <w:rPr>
          <w:spacing w:val="2"/>
          <w:sz w:val="22"/>
          <w:szCs w:val="22"/>
        </w:rPr>
        <w:t>о</w:t>
      </w:r>
      <w:r w:rsidRPr="00886109">
        <w:rPr>
          <w:sz w:val="22"/>
          <w:szCs w:val="22"/>
        </w:rPr>
        <w:t>т</w:t>
      </w:r>
      <w:r w:rsidRPr="00886109">
        <w:rPr>
          <w:spacing w:val="1"/>
          <w:sz w:val="22"/>
          <w:szCs w:val="22"/>
        </w:rPr>
        <w:t>о</w:t>
      </w:r>
      <w:r w:rsidRPr="00886109">
        <w:rPr>
          <w:sz w:val="22"/>
          <w:szCs w:val="22"/>
        </w:rPr>
        <w:t>в</w:t>
      </w:r>
      <w:r w:rsidRPr="00886109">
        <w:rPr>
          <w:spacing w:val="1"/>
          <w:sz w:val="22"/>
          <w:szCs w:val="22"/>
        </w:rPr>
        <w:t>к</w:t>
      </w:r>
      <w:r w:rsidRPr="00886109">
        <w:rPr>
          <w:sz w:val="22"/>
          <w:szCs w:val="22"/>
        </w:rPr>
        <w:t>у</w:t>
      </w:r>
      <w:r w:rsidRPr="00886109">
        <w:rPr>
          <w:spacing w:val="-3"/>
          <w:sz w:val="22"/>
          <w:szCs w:val="22"/>
        </w:rPr>
        <w:t xml:space="preserve"> </w:t>
      </w:r>
      <w:r w:rsidRPr="00886109">
        <w:rPr>
          <w:sz w:val="22"/>
          <w:szCs w:val="22"/>
        </w:rPr>
        <w:t>к с</w:t>
      </w:r>
      <w:r w:rsidRPr="00886109">
        <w:rPr>
          <w:spacing w:val="1"/>
          <w:sz w:val="22"/>
          <w:szCs w:val="22"/>
        </w:rPr>
        <w:t>п</w:t>
      </w:r>
      <w:r w:rsidRPr="00886109">
        <w:rPr>
          <w:sz w:val="22"/>
          <w:szCs w:val="22"/>
        </w:rPr>
        <w:t>ор</w:t>
      </w:r>
      <w:r w:rsidRPr="00886109">
        <w:rPr>
          <w:spacing w:val="1"/>
          <w:sz w:val="22"/>
          <w:szCs w:val="22"/>
        </w:rPr>
        <w:t>т</w:t>
      </w:r>
      <w:r w:rsidRPr="00886109">
        <w:rPr>
          <w:sz w:val="22"/>
          <w:szCs w:val="22"/>
        </w:rPr>
        <w:t>и</w:t>
      </w:r>
      <w:r w:rsidRPr="00886109">
        <w:rPr>
          <w:spacing w:val="-1"/>
          <w:sz w:val="22"/>
          <w:szCs w:val="22"/>
        </w:rPr>
        <w:t>в</w:t>
      </w:r>
      <w:r w:rsidRPr="00886109">
        <w:rPr>
          <w:sz w:val="22"/>
          <w:szCs w:val="22"/>
        </w:rPr>
        <w:t>н</w:t>
      </w:r>
      <w:r w:rsidRPr="00886109">
        <w:rPr>
          <w:spacing w:val="1"/>
          <w:sz w:val="22"/>
          <w:szCs w:val="22"/>
        </w:rPr>
        <w:t>ым</w:t>
      </w:r>
      <w:r w:rsidRPr="00886109">
        <w:rPr>
          <w:spacing w:val="-2"/>
          <w:sz w:val="22"/>
          <w:szCs w:val="22"/>
        </w:rPr>
        <w:t xml:space="preserve"> </w:t>
      </w:r>
      <w:r w:rsidRPr="00886109">
        <w:rPr>
          <w:sz w:val="22"/>
          <w:szCs w:val="22"/>
        </w:rPr>
        <w:t>сор</w:t>
      </w:r>
      <w:r w:rsidRPr="00886109">
        <w:rPr>
          <w:spacing w:val="1"/>
          <w:sz w:val="22"/>
          <w:szCs w:val="22"/>
        </w:rPr>
        <w:t>е</w:t>
      </w:r>
      <w:r w:rsidRPr="00886109">
        <w:rPr>
          <w:sz w:val="22"/>
          <w:szCs w:val="22"/>
        </w:rPr>
        <w:t>в</w:t>
      </w:r>
      <w:r w:rsidRPr="00886109">
        <w:rPr>
          <w:spacing w:val="-1"/>
          <w:sz w:val="22"/>
          <w:szCs w:val="22"/>
        </w:rPr>
        <w:t>н</w:t>
      </w:r>
      <w:r w:rsidRPr="00886109">
        <w:rPr>
          <w:spacing w:val="1"/>
          <w:sz w:val="22"/>
          <w:szCs w:val="22"/>
        </w:rPr>
        <w:t>о</w:t>
      </w:r>
      <w:r w:rsidRPr="00886109">
        <w:rPr>
          <w:sz w:val="22"/>
          <w:szCs w:val="22"/>
        </w:rPr>
        <w:t>вания</w:t>
      </w:r>
      <w:r w:rsidRPr="00886109">
        <w:rPr>
          <w:spacing w:val="1"/>
          <w:sz w:val="22"/>
          <w:szCs w:val="22"/>
        </w:rPr>
        <w:t>м</w:t>
      </w:r>
      <w:r w:rsidRPr="00886109">
        <w:rPr>
          <w:spacing w:val="-2"/>
          <w:sz w:val="22"/>
          <w:szCs w:val="22"/>
        </w:rPr>
        <w:t xml:space="preserve"> </w:t>
      </w:r>
      <w:r w:rsidRPr="00886109">
        <w:rPr>
          <w:sz w:val="22"/>
          <w:szCs w:val="22"/>
        </w:rPr>
        <w:t xml:space="preserve">и </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pacing w:val="-3"/>
          <w:sz w:val="22"/>
          <w:szCs w:val="22"/>
        </w:rPr>
        <w:t>у</w:t>
      </w:r>
      <w:r w:rsidRPr="00886109">
        <w:rPr>
          <w:sz w:val="22"/>
          <w:szCs w:val="22"/>
        </w:rPr>
        <w:t>ча</w:t>
      </w:r>
      <w:r w:rsidRPr="00886109">
        <w:rPr>
          <w:spacing w:val="1"/>
          <w:sz w:val="22"/>
          <w:szCs w:val="22"/>
        </w:rPr>
        <w:t>с</w:t>
      </w:r>
      <w:r w:rsidRPr="00886109">
        <w:rPr>
          <w:sz w:val="22"/>
          <w:szCs w:val="22"/>
        </w:rPr>
        <w:t>т</w:t>
      </w:r>
      <w:r w:rsidRPr="00886109">
        <w:rPr>
          <w:spacing w:val="1"/>
          <w:sz w:val="22"/>
          <w:szCs w:val="22"/>
        </w:rPr>
        <w:t>ие</w:t>
      </w:r>
      <w:r w:rsidRPr="00886109">
        <w:rPr>
          <w:sz w:val="22"/>
          <w:szCs w:val="22"/>
        </w:rPr>
        <w:t xml:space="preserve"> в </w:t>
      </w:r>
      <w:r w:rsidRPr="00886109">
        <w:rPr>
          <w:spacing w:val="-1"/>
          <w:sz w:val="22"/>
          <w:szCs w:val="22"/>
        </w:rPr>
        <w:t>ни</w:t>
      </w:r>
      <w:r w:rsidRPr="00886109">
        <w:rPr>
          <w:sz w:val="22"/>
          <w:szCs w:val="22"/>
        </w:rPr>
        <w:t>х.</w:t>
      </w:r>
    </w:p>
    <w:p w:rsidR="00790CD9" w:rsidRDefault="00790CD9" w:rsidP="00417A5B">
      <w:pPr>
        <w:widowControl w:val="0"/>
        <w:tabs>
          <w:tab w:val="left" w:pos="6379"/>
        </w:tabs>
        <w:autoSpaceDE w:val="0"/>
        <w:autoSpaceDN w:val="0"/>
        <w:adjustRightInd w:val="0"/>
        <w:ind w:firstLine="567"/>
        <w:jc w:val="both"/>
        <w:rPr>
          <w:sz w:val="22"/>
          <w:szCs w:val="22"/>
        </w:rPr>
      </w:pPr>
    </w:p>
    <w:p w:rsidR="00790CD9" w:rsidRPr="00790CD9" w:rsidRDefault="00790CD9" w:rsidP="00417A5B">
      <w:pPr>
        <w:widowControl w:val="0"/>
        <w:tabs>
          <w:tab w:val="left" w:pos="6379"/>
        </w:tabs>
        <w:autoSpaceDE w:val="0"/>
        <w:autoSpaceDN w:val="0"/>
        <w:adjustRightInd w:val="0"/>
        <w:ind w:firstLine="567"/>
        <w:jc w:val="both"/>
        <w:rPr>
          <w:i/>
          <w:sz w:val="22"/>
          <w:szCs w:val="22"/>
        </w:rPr>
      </w:pPr>
      <w:r w:rsidRPr="00790CD9">
        <w:rPr>
          <w:i/>
          <w:sz w:val="22"/>
          <w:szCs w:val="22"/>
        </w:rPr>
        <w:t>Единая спортивная классификация</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Дл</w:t>
      </w:r>
      <w:r w:rsidRPr="00886109">
        <w:rPr>
          <w:spacing w:val="1"/>
          <w:sz w:val="22"/>
          <w:szCs w:val="22"/>
        </w:rPr>
        <w:t>я</w:t>
      </w:r>
      <w:r w:rsidRPr="00886109">
        <w:rPr>
          <w:spacing w:val="13"/>
          <w:sz w:val="22"/>
          <w:szCs w:val="22"/>
        </w:rPr>
        <w:t xml:space="preserve"> </w:t>
      </w:r>
      <w:r w:rsidRPr="00886109">
        <w:rPr>
          <w:spacing w:val="2"/>
          <w:sz w:val="22"/>
          <w:szCs w:val="22"/>
        </w:rPr>
        <w:t>о</w:t>
      </w:r>
      <w:r w:rsidRPr="00886109">
        <w:rPr>
          <w:sz w:val="22"/>
          <w:szCs w:val="22"/>
        </w:rPr>
        <w:t>ценки</w:t>
      </w:r>
      <w:r w:rsidRPr="00886109">
        <w:rPr>
          <w:spacing w:val="13"/>
          <w:sz w:val="22"/>
          <w:szCs w:val="22"/>
        </w:rPr>
        <w:t xml:space="preserve"> </w:t>
      </w:r>
      <w:r w:rsidRPr="00886109">
        <w:rPr>
          <w:sz w:val="22"/>
          <w:szCs w:val="22"/>
        </w:rPr>
        <w:t>д</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иг</w:t>
      </w:r>
      <w:r w:rsidRPr="00886109">
        <w:rPr>
          <w:spacing w:val="-1"/>
          <w:sz w:val="22"/>
          <w:szCs w:val="22"/>
        </w:rPr>
        <w:t>а</w:t>
      </w:r>
      <w:r w:rsidRPr="00886109">
        <w:rPr>
          <w:sz w:val="22"/>
          <w:szCs w:val="22"/>
        </w:rPr>
        <w:t>емых</w:t>
      </w:r>
      <w:r w:rsidRPr="00886109">
        <w:rPr>
          <w:spacing w:val="14"/>
          <w:sz w:val="22"/>
          <w:szCs w:val="22"/>
        </w:rPr>
        <w:t xml:space="preserve"> </w:t>
      </w:r>
      <w:r w:rsidRPr="00886109">
        <w:rPr>
          <w:spacing w:val="1"/>
          <w:sz w:val="22"/>
          <w:szCs w:val="22"/>
        </w:rPr>
        <w:t>в</w:t>
      </w:r>
      <w:r w:rsidRPr="00886109">
        <w:rPr>
          <w:spacing w:val="13"/>
          <w:sz w:val="22"/>
          <w:szCs w:val="22"/>
        </w:rPr>
        <w:t xml:space="preserve"> </w:t>
      </w:r>
      <w:r w:rsidRPr="00886109">
        <w:rPr>
          <w:sz w:val="22"/>
          <w:szCs w:val="22"/>
        </w:rPr>
        <w:t>люб</w:t>
      </w:r>
      <w:r w:rsidRPr="00886109">
        <w:rPr>
          <w:spacing w:val="2"/>
          <w:sz w:val="22"/>
          <w:szCs w:val="22"/>
        </w:rPr>
        <w:t>о</w:t>
      </w:r>
      <w:r w:rsidRPr="00886109">
        <w:rPr>
          <w:sz w:val="22"/>
          <w:szCs w:val="22"/>
        </w:rPr>
        <w:t>м</w:t>
      </w:r>
      <w:r w:rsidRPr="00886109">
        <w:rPr>
          <w:spacing w:val="14"/>
          <w:sz w:val="22"/>
          <w:szCs w:val="22"/>
        </w:rPr>
        <w:t xml:space="preserve"> </w:t>
      </w:r>
      <w:r w:rsidRPr="00886109">
        <w:rPr>
          <w:sz w:val="22"/>
          <w:szCs w:val="22"/>
        </w:rPr>
        <w:t>виде</w:t>
      </w:r>
      <w:r w:rsidRPr="00886109">
        <w:rPr>
          <w:spacing w:val="12"/>
          <w:sz w:val="22"/>
          <w:szCs w:val="22"/>
        </w:rPr>
        <w:t xml:space="preserve"> </w:t>
      </w:r>
      <w:r w:rsidRPr="00886109">
        <w:rPr>
          <w:sz w:val="22"/>
          <w:szCs w:val="22"/>
        </w:rPr>
        <w:t>с</w:t>
      </w:r>
      <w:r w:rsidRPr="00886109">
        <w:rPr>
          <w:spacing w:val="1"/>
          <w:sz w:val="22"/>
          <w:szCs w:val="22"/>
        </w:rPr>
        <w:t>по</w:t>
      </w:r>
      <w:r w:rsidRPr="00886109">
        <w:rPr>
          <w:sz w:val="22"/>
          <w:szCs w:val="22"/>
        </w:rPr>
        <w:t>рт</w:t>
      </w:r>
      <w:r w:rsidRPr="00886109">
        <w:rPr>
          <w:spacing w:val="1"/>
          <w:sz w:val="22"/>
          <w:szCs w:val="22"/>
        </w:rPr>
        <w:t>а</w:t>
      </w:r>
      <w:r w:rsidRPr="00886109">
        <w:rPr>
          <w:spacing w:val="13"/>
          <w:sz w:val="22"/>
          <w:szCs w:val="22"/>
        </w:rPr>
        <w:t xml:space="preserve"> </w:t>
      </w:r>
      <w:r w:rsidRPr="00886109">
        <w:rPr>
          <w:spacing w:val="1"/>
          <w:sz w:val="22"/>
          <w:szCs w:val="22"/>
        </w:rPr>
        <w:t>ре</w:t>
      </w:r>
      <w:r w:rsidRPr="00886109">
        <w:rPr>
          <w:sz w:val="22"/>
          <w:szCs w:val="22"/>
        </w:rPr>
        <w:t>з</w:t>
      </w:r>
      <w:r w:rsidRPr="00886109">
        <w:rPr>
          <w:spacing w:val="-3"/>
          <w:sz w:val="22"/>
          <w:szCs w:val="22"/>
        </w:rPr>
        <w:t>у</w:t>
      </w:r>
      <w:r w:rsidRPr="00886109">
        <w:rPr>
          <w:sz w:val="22"/>
          <w:szCs w:val="22"/>
        </w:rPr>
        <w:t>льтатов</w:t>
      </w:r>
      <w:r w:rsidRPr="00886109">
        <w:rPr>
          <w:spacing w:val="14"/>
          <w:sz w:val="22"/>
          <w:szCs w:val="22"/>
        </w:rPr>
        <w:t xml:space="preserve"> </w:t>
      </w:r>
      <w:r w:rsidRPr="00886109">
        <w:rPr>
          <w:spacing w:val="2"/>
          <w:sz w:val="22"/>
          <w:szCs w:val="22"/>
        </w:rPr>
        <w:t>р</w:t>
      </w:r>
      <w:r w:rsidRPr="00886109">
        <w:rPr>
          <w:sz w:val="22"/>
          <w:szCs w:val="22"/>
        </w:rPr>
        <w:t>аз</w:t>
      </w:r>
      <w:r w:rsidRPr="00886109">
        <w:rPr>
          <w:spacing w:val="1"/>
          <w:sz w:val="22"/>
          <w:szCs w:val="22"/>
        </w:rPr>
        <w:t>р</w:t>
      </w:r>
      <w:r w:rsidRPr="00886109">
        <w:rPr>
          <w:sz w:val="22"/>
          <w:szCs w:val="22"/>
        </w:rPr>
        <w:t>а</w:t>
      </w:r>
      <w:r w:rsidRPr="00886109">
        <w:rPr>
          <w:spacing w:val="-1"/>
          <w:sz w:val="22"/>
          <w:szCs w:val="22"/>
        </w:rPr>
        <w:t>б</w:t>
      </w:r>
      <w:r w:rsidRPr="00886109">
        <w:rPr>
          <w:sz w:val="22"/>
          <w:szCs w:val="22"/>
        </w:rPr>
        <w:t>от</w:t>
      </w:r>
      <w:r w:rsidRPr="00886109">
        <w:rPr>
          <w:spacing w:val="1"/>
          <w:sz w:val="22"/>
          <w:szCs w:val="22"/>
        </w:rPr>
        <w:t>а</w:t>
      </w:r>
      <w:r w:rsidRPr="00886109">
        <w:rPr>
          <w:spacing w:val="-1"/>
          <w:sz w:val="22"/>
          <w:szCs w:val="22"/>
        </w:rPr>
        <w:t>н</w:t>
      </w:r>
      <w:r w:rsidRPr="00886109">
        <w:rPr>
          <w:sz w:val="22"/>
          <w:szCs w:val="22"/>
        </w:rPr>
        <w:t>а Ед</w:t>
      </w:r>
      <w:r w:rsidRPr="00886109">
        <w:rPr>
          <w:spacing w:val="1"/>
          <w:sz w:val="22"/>
          <w:szCs w:val="22"/>
        </w:rPr>
        <w:t>и</w:t>
      </w:r>
      <w:r w:rsidRPr="00886109">
        <w:rPr>
          <w:sz w:val="22"/>
          <w:szCs w:val="22"/>
        </w:rPr>
        <w:t>ная</w:t>
      </w:r>
      <w:r w:rsidRPr="00886109">
        <w:rPr>
          <w:spacing w:val="19"/>
          <w:sz w:val="22"/>
          <w:szCs w:val="22"/>
        </w:rPr>
        <w:t xml:space="preserve"> </w:t>
      </w:r>
      <w:r w:rsidRPr="00886109">
        <w:rPr>
          <w:sz w:val="22"/>
          <w:szCs w:val="22"/>
        </w:rPr>
        <w:t>в</w:t>
      </w:r>
      <w:r w:rsidRPr="00886109">
        <w:rPr>
          <w:spacing w:val="1"/>
          <w:sz w:val="22"/>
          <w:szCs w:val="22"/>
        </w:rPr>
        <w:t>с</w:t>
      </w:r>
      <w:r w:rsidRPr="00886109">
        <w:rPr>
          <w:spacing w:val="-2"/>
          <w:sz w:val="22"/>
          <w:szCs w:val="22"/>
        </w:rPr>
        <w:t>е</w:t>
      </w:r>
      <w:r w:rsidRPr="00886109">
        <w:rPr>
          <w:sz w:val="22"/>
          <w:szCs w:val="22"/>
        </w:rPr>
        <w:t>р</w:t>
      </w:r>
      <w:r w:rsidRPr="00886109">
        <w:rPr>
          <w:spacing w:val="1"/>
          <w:sz w:val="22"/>
          <w:szCs w:val="22"/>
        </w:rPr>
        <w:t>о</w:t>
      </w:r>
      <w:r w:rsidRPr="00886109">
        <w:rPr>
          <w:sz w:val="22"/>
          <w:szCs w:val="22"/>
        </w:rPr>
        <w:t>ссийская</w:t>
      </w:r>
      <w:r w:rsidRPr="00886109">
        <w:rPr>
          <w:spacing w:val="18"/>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w:t>
      </w:r>
      <w:r w:rsidRPr="00886109">
        <w:rPr>
          <w:sz w:val="22"/>
          <w:szCs w:val="22"/>
        </w:rPr>
        <w:t>ивная</w:t>
      </w:r>
      <w:r w:rsidRPr="00886109">
        <w:rPr>
          <w:spacing w:val="18"/>
          <w:sz w:val="22"/>
          <w:szCs w:val="22"/>
        </w:rPr>
        <w:t xml:space="preserve"> </w:t>
      </w:r>
      <w:r w:rsidRPr="00886109">
        <w:rPr>
          <w:spacing w:val="1"/>
          <w:sz w:val="22"/>
          <w:szCs w:val="22"/>
        </w:rPr>
        <w:t>к</w:t>
      </w:r>
      <w:r w:rsidRPr="00886109">
        <w:rPr>
          <w:sz w:val="22"/>
          <w:szCs w:val="22"/>
        </w:rPr>
        <w:t>л</w:t>
      </w:r>
      <w:r w:rsidRPr="00886109">
        <w:rPr>
          <w:spacing w:val="1"/>
          <w:sz w:val="22"/>
          <w:szCs w:val="22"/>
        </w:rPr>
        <w:t>а</w:t>
      </w:r>
      <w:r w:rsidRPr="00886109">
        <w:rPr>
          <w:sz w:val="22"/>
          <w:szCs w:val="22"/>
        </w:rPr>
        <w:t>с</w:t>
      </w:r>
      <w:r w:rsidRPr="00886109">
        <w:rPr>
          <w:spacing w:val="-1"/>
          <w:sz w:val="22"/>
          <w:szCs w:val="22"/>
        </w:rPr>
        <w:t>с</w:t>
      </w:r>
      <w:r w:rsidRPr="00886109">
        <w:rPr>
          <w:sz w:val="22"/>
          <w:szCs w:val="22"/>
        </w:rPr>
        <w:t>и</w:t>
      </w:r>
      <w:r w:rsidRPr="00886109">
        <w:rPr>
          <w:spacing w:val="-1"/>
          <w:sz w:val="22"/>
          <w:szCs w:val="22"/>
        </w:rPr>
        <w:t>ф</w:t>
      </w:r>
      <w:r w:rsidRPr="00886109">
        <w:rPr>
          <w:sz w:val="22"/>
          <w:szCs w:val="22"/>
        </w:rPr>
        <w:t>и</w:t>
      </w:r>
      <w:r w:rsidRPr="00886109">
        <w:rPr>
          <w:spacing w:val="1"/>
          <w:sz w:val="22"/>
          <w:szCs w:val="22"/>
        </w:rPr>
        <w:t>к</w:t>
      </w:r>
      <w:r w:rsidRPr="00886109">
        <w:rPr>
          <w:spacing w:val="-1"/>
          <w:sz w:val="22"/>
          <w:szCs w:val="22"/>
        </w:rPr>
        <w:t>а</w:t>
      </w:r>
      <w:r w:rsidRPr="00886109">
        <w:rPr>
          <w:sz w:val="22"/>
          <w:szCs w:val="22"/>
        </w:rPr>
        <w:t>ция</w:t>
      </w:r>
      <w:r w:rsidRPr="00886109">
        <w:rPr>
          <w:spacing w:val="18"/>
          <w:sz w:val="22"/>
          <w:szCs w:val="22"/>
        </w:rPr>
        <w:t xml:space="preserve"> </w:t>
      </w:r>
      <w:r w:rsidRPr="00886109">
        <w:rPr>
          <w:spacing w:val="1"/>
          <w:sz w:val="22"/>
          <w:szCs w:val="22"/>
        </w:rPr>
        <w:t>(</w:t>
      </w:r>
      <w:r w:rsidRPr="00886109">
        <w:rPr>
          <w:sz w:val="22"/>
          <w:szCs w:val="22"/>
        </w:rPr>
        <w:t>ЕВС</w:t>
      </w:r>
      <w:r w:rsidRPr="00886109">
        <w:rPr>
          <w:spacing w:val="1"/>
          <w:sz w:val="22"/>
          <w:szCs w:val="22"/>
        </w:rPr>
        <w:t>К</w:t>
      </w:r>
      <w:r w:rsidRPr="00886109">
        <w:rPr>
          <w:sz w:val="22"/>
          <w:szCs w:val="22"/>
        </w:rPr>
        <w:t>).</w:t>
      </w:r>
      <w:r w:rsidRPr="00886109">
        <w:rPr>
          <w:spacing w:val="18"/>
          <w:sz w:val="22"/>
          <w:szCs w:val="22"/>
        </w:rPr>
        <w:t xml:space="preserve"> </w:t>
      </w:r>
      <w:r w:rsidRPr="00886109">
        <w:rPr>
          <w:sz w:val="22"/>
          <w:szCs w:val="22"/>
        </w:rPr>
        <w:t>Он</w:t>
      </w:r>
      <w:r w:rsidRPr="00886109">
        <w:rPr>
          <w:spacing w:val="1"/>
          <w:sz w:val="22"/>
          <w:szCs w:val="22"/>
        </w:rPr>
        <w:t>а</w:t>
      </w:r>
      <w:r w:rsidRPr="00886109">
        <w:rPr>
          <w:spacing w:val="18"/>
          <w:sz w:val="22"/>
          <w:szCs w:val="22"/>
        </w:rPr>
        <w:t xml:space="preserve"> </w:t>
      </w:r>
      <w:r w:rsidRPr="00886109">
        <w:rPr>
          <w:spacing w:val="1"/>
          <w:sz w:val="22"/>
          <w:szCs w:val="22"/>
        </w:rPr>
        <w:t>я</w:t>
      </w:r>
      <w:r w:rsidRPr="00886109">
        <w:rPr>
          <w:sz w:val="22"/>
          <w:szCs w:val="22"/>
        </w:rPr>
        <w:t>вляет</w:t>
      </w:r>
      <w:r w:rsidRPr="00886109">
        <w:rPr>
          <w:spacing w:val="1"/>
          <w:sz w:val="22"/>
          <w:szCs w:val="22"/>
        </w:rPr>
        <w:t>с</w:t>
      </w:r>
      <w:r w:rsidRPr="00886109">
        <w:rPr>
          <w:sz w:val="22"/>
          <w:szCs w:val="22"/>
        </w:rPr>
        <w:t>я</w:t>
      </w:r>
      <w:r w:rsidRPr="00886109">
        <w:rPr>
          <w:spacing w:val="17"/>
          <w:sz w:val="22"/>
          <w:szCs w:val="22"/>
        </w:rPr>
        <w:t xml:space="preserve"> </w:t>
      </w:r>
      <w:r w:rsidRPr="00886109">
        <w:rPr>
          <w:spacing w:val="1"/>
          <w:sz w:val="22"/>
          <w:szCs w:val="22"/>
        </w:rPr>
        <w:t>н</w:t>
      </w:r>
      <w:r w:rsidRPr="00886109">
        <w:rPr>
          <w:spacing w:val="8"/>
          <w:sz w:val="22"/>
          <w:szCs w:val="22"/>
        </w:rPr>
        <w:t>о</w:t>
      </w:r>
      <w:r w:rsidRPr="00886109">
        <w:rPr>
          <w:spacing w:val="1"/>
          <w:sz w:val="22"/>
          <w:szCs w:val="22"/>
        </w:rPr>
        <w:t>р</w:t>
      </w:r>
      <w:r w:rsidRPr="00886109">
        <w:rPr>
          <w:sz w:val="22"/>
          <w:szCs w:val="22"/>
        </w:rPr>
        <w:t>ма</w:t>
      </w:r>
      <w:r w:rsidRPr="00886109">
        <w:rPr>
          <w:spacing w:val="1"/>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pacing w:val="1"/>
          <w:sz w:val="22"/>
          <w:szCs w:val="22"/>
        </w:rPr>
        <w:t>ы</w:t>
      </w:r>
      <w:r w:rsidRPr="00886109">
        <w:rPr>
          <w:sz w:val="22"/>
          <w:szCs w:val="22"/>
        </w:rPr>
        <w:t>м</w:t>
      </w:r>
      <w:r w:rsidRPr="00886109">
        <w:rPr>
          <w:spacing w:val="40"/>
          <w:sz w:val="22"/>
          <w:szCs w:val="22"/>
        </w:rPr>
        <w:t xml:space="preserve"> </w:t>
      </w:r>
      <w:r w:rsidRPr="00886109">
        <w:rPr>
          <w:spacing w:val="2"/>
          <w:sz w:val="22"/>
          <w:szCs w:val="22"/>
        </w:rPr>
        <w:t>д</w:t>
      </w:r>
      <w:r w:rsidRPr="00886109">
        <w:rPr>
          <w:sz w:val="22"/>
          <w:szCs w:val="22"/>
        </w:rPr>
        <w:t>ок</w:t>
      </w:r>
      <w:r w:rsidRPr="00886109">
        <w:rPr>
          <w:spacing w:val="-3"/>
          <w:sz w:val="22"/>
          <w:szCs w:val="22"/>
        </w:rPr>
        <w:t>у</w:t>
      </w:r>
      <w:r w:rsidRPr="00886109">
        <w:rPr>
          <w:sz w:val="22"/>
          <w:szCs w:val="22"/>
        </w:rPr>
        <w:t>ме</w:t>
      </w:r>
      <w:r w:rsidRPr="00886109">
        <w:rPr>
          <w:spacing w:val="1"/>
          <w:sz w:val="22"/>
          <w:szCs w:val="22"/>
        </w:rPr>
        <w:t>н</w:t>
      </w:r>
      <w:r w:rsidRPr="00886109">
        <w:rPr>
          <w:spacing w:val="2"/>
          <w:sz w:val="22"/>
          <w:szCs w:val="22"/>
        </w:rPr>
        <w:t>т</w:t>
      </w:r>
      <w:r w:rsidRPr="00886109">
        <w:rPr>
          <w:spacing w:val="1"/>
          <w:sz w:val="22"/>
          <w:szCs w:val="22"/>
        </w:rPr>
        <w:t>ом</w:t>
      </w:r>
      <w:r w:rsidRPr="00886109">
        <w:rPr>
          <w:sz w:val="22"/>
          <w:szCs w:val="22"/>
        </w:rPr>
        <w:t>,</w:t>
      </w:r>
      <w:r w:rsidRPr="00886109">
        <w:rPr>
          <w:spacing w:val="42"/>
          <w:sz w:val="22"/>
          <w:szCs w:val="22"/>
        </w:rPr>
        <w:t xml:space="preserve"> </w:t>
      </w:r>
      <w:r w:rsidRPr="00886109">
        <w:rPr>
          <w:sz w:val="22"/>
          <w:szCs w:val="22"/>
        </w:rPr>
        <w:t>опре</w:t>
      </w:r>
      <w:r w:rsidRPr="00886109">
        <w:rPr>
          <w:spacing w:val="1"/>
          <w:sz w:val="22"/>
          <w:szCs w:val="22"/>
        </w:rPr>
        <w:t>д</w:t>
      </w:r>
      <w:r w:rsidRPr="00886109">
        <w:rPr>
          <w:sz w:val="22"/>
          <w:szCs w:val="22"/>
        </w:rPr>
        <w:t>е</w:t>
      </w:r>
      <w:r w:rsidRPr="00886109">
        <w:rPr>
          <w:spacing w:val="-1"/>
          <w:sz w:val="22"/>
          <w:szCs w:val="22"/>
        </w:rPr>
        <w:t>л</w:t>
      </w:r>
      <w:r w:rsidRPr="00886109">
        <w:rPr>
          <w:sz w:val="22"/>
          <w:szCs w:val="22"/>
        </w:rPr>
        <w:t>яющ</w:t>
      </w:r>
      <w:r w:rsidRPr="00886109">
        <w:rPr>
          <w:spacing w:val="-1"/>
          <w:sz w:val="22"/>
          <w:szCs w:val="22"/>
        </w:rPr>
        <w:t>и</w:t>
      </w:r>
      <w:r w:rsidRPr="00886109">
        <w:rPr>
          <w:sz w:val="22"/>
          <w:szCs w:val="22"/>
        </w:rPr>
        <w:t>м</w:t>
      </w:r>
      <w:r w:rsidRPr="00886109">
        <w:rPr>
          <w:spacing w:val="42"/>
          <w:sz w:val="22"/>
          <w:szCs w:val="22"/>
        </w:rPr>
        <w:t xml:space="preserve"> </w:t>
      </w:r>
      <w:r w:rsidRPr="00886109">
        <w:rPr>
          <w:spacing w:val="1"/>
          <w:sz w:val="22"/>
          <w:szCs w:val="22"/>
        </w:rPr>
        <w:t>тр</w:t>
      </w:r>
      <w:r w:rsidRPr="00886109">
        <w:rPr>
          <w:spacing w:val="-1"/>
          <w:sz w:val="22"/>
          <w:szCs w:val="22"/>
        </w:rPr>
        <w:t>е</w:t>
      </w:r>
      <w:r w:rsidRPr="00886109">
        <w:rPr>
          <w:sz w:val="22"/>
          <w:szCs w:val="22"/>
        </w:rPr>
        <w:t>б</w:t>
      </w:r>
      <w:r w:rsidRPr="00886109">
        <w:rPr>
          <w:spacing w:val="1"/>
          <w:sz w:val="22"/>
          <w:szCs w:val="22"/>
        </w:rPr>
        <w:t>ов</w:t>
      </w:r>
      <w:r w:rsidRPr="00886109">
        <w:rPr>
          <w:spacing w:val="-2"/>
          <w:sz w:val="22"/>
          <w:szCs w:val="22"/>
        </w:rPr>
        <w:t>а</w:t>
      </w:r>
      <w:r w:rsidRPr="00886109">
        <w:rPr>
          <w:sz w:val="22"/>
          <w:szCs w:val="22"/>
        </w:rPr>
        <w:t>ния,</w:t>
      </w:r>
      <w:r w:rsidRPr="00886109">
        <w:rPr>
          <w:spacing w:val="42"/>
          <w:sz w:val="22"/>
          <w:szCs w:val="22"/>
        </w:rPr>
        <w:t xml:space="preserve"> </w:t>
      </w:r>
      <w:r w:rsidRPr="00886109">
        <w:rPr>
          <w:spacing w:val="-2"/>
          <w:sz w:val="22"/>
          <w:szCs w:val="22"/>
        </w:rPr>
        <w:t>у</w:t>
      </w:r>
      <w:r w:rsidRPr="00886109">
        <w:rPr>
          <w:sz w:val="22"/>
          <w:szCs w:val="22"/>
        </w:rPr>
        <w:t>слов</w:t>
      </w:r>
      <w:r w:rsidRPr="00886109">
        <w:rPr>
          <w:spacing w:val="1"/>
          <w:sz w:val="22"/>
          <w:szCs w:val="22"/>
        </w:rPr>
        <w:t>и</w:t>
      </w:r>
      <w:r w:rsidRPr="00886109">
        <w:rPr>
          <w:sz w:val="22"/>
          <w:szCs w:val="22"/>
        </w:rPr>
        <w:t>я</w:t>
      </w:r>
      <w:r w:rsidRPr="00886109">
        <w:rPr>
          <w:spacing w:val="44"/>
          <w:sz w:val="22"/>
          <w:szCs w:val="22"/>
        </w:rPr>
        <w:t xml:space="preserve"> </w:t>
      </w:r>
      <w:r w:rsidRPr="00886109">
        <w:rPr>
          <w:sz w:val="22"/>
          <w:szCs w:val="22"/>
        </w:rPr>
        <w:t>и</w:t>
      </w:r>
      <w:r w:rsidRPr="00886109">
        <w:rPr>
          <w:spacing w:val="41"/>
          <w:sz w:val="22"/>
          <w:szCs w:val="22"/>
        </w:rPr>
        <w:t xml:space="preserve"> </w:t>
      </w:r>
      <w:r w:rsidRPr="00886109">
        <w:rPr>
          <w:spacing w:val="1"/>
          <w:sz w:val="22"/>
          <w:szCs w:val="22"/>
        </w:rPr>
        <w:t>п</w:t>
      </w:r>
      <w:r w:rsidRPr="00886109">
        <w:rPr>
          <w:sz w:val="22"/>
          <w:szCs w:val="22"/>
        </w:rPr>
        <w:t>оря</w:t>
      </w:r>
      <w:r w:rsidRPr="00886109">
        <w:rPr>
          <w:spacing w:val="-1"/>
          <w:sz w:val="22"/>
          <w:szCs w:val="22"/>
        </w:rPr>
        <w:t>д</w:t>
      </w:r>
      <w:r w:rsidRPr="00886109">
        <w:rPr>
          <w:sz w:val="22"/>
          <w:szCs w:val="22"/>
        </w:rPr>
        <w:t>ок</w:t>
      </w:r>
      <w:r w:rsidRPr="00886109">
        <w:rPr>
          <w:spacing w:val="43"/>
          <w:sz w:val="22"/>
          <w:szCs w:val="22"/>
        </w:rPr>
        <w:t xml:space="preserve"> </w:t>
      </w:r>
      <w:r w:rsidRPr="00886109">
        <w:rPr>
          <w:sz w:val="22"/>
          <w:szCs w:val="22"/>
        </w:rPr>
        <w:t>п</w:t>
      </w:r>
      <w:r w:rsidRPr="00886109">
        <w:rPr>
          <w:spacing w:val="5"/>
          <w:sz w:val="22"/>
          <w:szCs w:val="22"/>
        </w:rPr>
        <w:t>р</w:t>
      </w:r>
      <w:r w:rsidRPr="00886109">
        <w:rPr>
          <w:spacing w:val="1"/>
          <w:sz w:val="22"/>
          <w:szCs w:val="22"/>
        </w:rPr>
        <w:t>и</w:t>
      </w:r>
      <w:r w:rsidRPr="00886109">
        <w:rPr>
          <w:sz w:val="22"/>
          <w:szCs w:val="22"/>
        </w:rPr>
        <w:t>св</w:t>
      </w:r>
      <w:r w:rsidRPr="00886109">
        <w:rPr>
          <w:spacing w:val="1"/>
          <w:sz w:val="22"/>
          <w:szCs w:val="22"/>
        </w:rPr>
        <w:t>о</w:t>
      </w:r>
      <w:r w:rsidRPr="00886109">
        <w:rPr>
          <w:sz w:val="22"/>
          <w:szCs w:val="22"/>
        </w:rPr>
        <w:t>ен</w:t>
      </w:r>
      <w:r w:rsidRPr="00886109">
        <w:rPr>
          <w:spacing w:val="1"/>
          <w:sz w:val="22"/>
          <w:szCs w:val="22"/>
        </w:rPr>
        <w:t>и</w:t>
      </w:r>
      <w:r w:rsidRPr="00886109">
        <w:rPr>
          <w:sz w:val="22"/>
          <w:szCs w:val="22"/>
        </w:rPr>
        <w:t>я</w:t>
      </w:r>
      <w:r w:rsidRPr="00886109">
        <w:rPr>
          <w:spacing w:val="31"/>
          <w:sz w:val="22"/>
          <w:szCs w:val="22"/>
        </w:rPr>
        <w:t xml:space="preserve"> </w:t>
      </w:r>
      <w:r w:rsidRPr="00886109">
        <w:rPr>
          <w:sz w:val="22"/>
          <w:szCs w:val="22"/>
        </w:rPr>
        <w:t>сп</w:t>
      </w:r>
      <w:r w:rsidRPr="00886109">
        <w:rPr>
          <w:spacing w:val="1"/>
          <w:sz w:val="22"/>
          <w:szCs w:val="22"/>
        </w:rPr>
        <w:t>ор</w:t>
      </w:r>
      <w:r w:rsidRPr="00886109">
        <w:rPr>
          <w:spacing w:val="-2"/>
          <w:sz w:val="22"/>
          <w:szCs w:val="22"/>
        </w:rPr>
        <w:t>т</w:t>
      </w:r>
      <w:r w:rsidRPr="00886109">
        <w:rPr>
          <w:sz w:val="22"/>
          <w:szCs w:val="22"/>
        </w:rPr>
        <w:t>и</w:t>
      </w:r>
      <w:r w:rsidRPr="00886109">
        <w:rPr>
          <w:spacing w:val="-1"/>
          <w:sz w:val="22"/>
          <w:szCs w:val="22"/>
        </w:rPr>
        <w:t>в</w:t>
      </w:r>
      <w:r w:rsidRPr="00886109">
        <w:rPr>
          <w:sz w:val="22"/>
          <w:szCs w:val="22"/>
        </w:rPr>
        <w:t>ных</w:t>
      </w:r>
      <w:r w:rsidRPr="00886109">
        <w:rPr>
          <w:spacing w:val="33"/>
          <w:sz w:val="22"/>
          <w:szCs w:val="22"/>
        </w:rPr>
        <w:t xml:space="preserve"> </w:t>
      </w:r>
      <w:r w:rsidRPr="00886109">
        <w:rPr>
          <w:spacing w:val="1"/>
          <w:sz w:val="22"/>
          <w:szCs w:val="22"/>
        </w:rPr>
        <w:t>з</w:t>
      </w:r>
      <w:r w:rsidRPr="00886109">
        <w:rPr>
          <w:sz w:val="22"/>
          <w:szCs w:val="22"/>
        </w:rPr>
        <w:t>ва</w:t>
      </w:r>
      <w:r w:rsidRPr="00886109">
        <w:rPr>
          <w:spacing w:val="-1"/>
          <w:sz w:val="22"/>
          <w:szCs w:val="22"/>
        </w:rPr>
        <w:t>н</w:t>
      </w:r>
      <w:r w:rsidRPr="00886109">
        <w:rPr>
          <w:sz w:val="22"/>
          <w:szCs w:val="22"/>
        </w:rPr>
        <w:t>ий</w:t>
      </w:r>
      <w:r w:rsidRPr="00886109">
        <w:rPr>
          <w:spacing w:val="32"/>
          <w:sz w:val="22"/>
          <w:szCs w:val="22"/>
        </w:rPr>
        <w:t xml:space="preserve"> </w:t>
      </w:r>
      <w:r w:rsidRPr="00886109">
        <w:rPr>
          <w:sz w:val="22"/>
          <w:szCs w:val="22"/>
        </w:rPr>
        <w:t>и</w:t>
      </w:r>
      <w:r w:rsidRPr="00886109">
        <w:rPr>
          <w:spacing w:val="34"/>
          <w:sz w:val="22"/>
          <w:szCs w:val="22"/>
        </w:rPr>
        <w:t xml:space="preserve"> </w:t>
      </w:r>
      <w:r w:rsidRPr="00886109">
        <w:rPr>
          <w:sz w:val="22"/>
          <w:szCs w:val="22"/>
        </w:rPr>
        <w:t>разря</w:t>
      </w:r>
      <w:r w:rsidRPr="00886109">
        <w:rPr>
          <w:spacing w:val="-1"/>
          <w:sz w:val="22"/>
          <w:szCs w:val="22"/>
        </w:rPr>
        <w:t>д</w:t>
      </w:r>
      <w:r w:rsidRPr="00886109">
        <w:rPr>
          <w:sz w:val="22"/>
          <w:szCs w:val="22"/>
        </w:rPr>
        <w:t>ов</w:t>
      </w:r>
      <w:r w:rsidRPr="00886109">
        <w:rPr>
          <w:spacing w:val="31"/>
          <w:sz w:val="22"/>
          <w:szCs w:val="22"/>
        </w:rPr>
        <w:t xml:space="preserve"> </w:t>
      </w:r>
      <w:r w:rsidRPr="00886109">
        <w:rPr>
          <w:spacing w:val="1"/>
          <w:sz w:val="22"/>
          <w:szCs w:val="22"/>
        </w:rPr>
        <w:t>в</w:t>
      </w:r>
      <w:r w:rsidRPr="00886109">
        <w:rPr>
          <w:spacing w:val="32"/>
          <w:sz w:val="22"/>
          <w:szCs w:val="22"/>
        </w:rPr>
        <w:t xml:space="preserve"> </w:t>
      </w:r>
      <w:r w:rsidRPr="00886109">
        <w:rPr>
          <w:spacing w:val="1"/>
          <w:sz w:val="22"/>
          <w:szCs w:val="22"/>
        </w:rPr>
        <w:t>Ро</w:t>
      </w:r>
      <w:r w:rsidRPr="00886109">
        <w:rPr>
          <w:sz w:val="22"/>
          <w:szCs w:val="22"/>
        </w:rPr>
        <w:t>с</w:t>
      </w:r>
      <w:r w:rsidRPr="00886109">
        <w:rPr>
          <w:spacing w:val="1"/>
          <w:sz w:val="22"/>
          <w:szCs w:val="22"/>
        </w:rPr>
        <w:t>с</w:t>
      </w:r>
      <w:r w:rsidRPr="00886109">
        <w:rPr>
          <w:sz w:val="22"/>
          <w:szCs w:val="22"/>
        </w:rPr>
        <w:t>ийск</w:t>
      </w:r>
      <w:r w:rsidRPr="00886109">
        <w:rPr>
          <w:spacing w:val="-1"/>
          <w:sz w:val="22"/>
          <w:szCs w:val="22"/>
        </w:rPr>
        <w:t>о</w:t>
      </w:r>
      <w:r w:rsidRPr="00886109">
        <w:rPr>
          <w:sz w:val="22"/>
          <w:szCs w:val="22"/>
        </w:rPr>
        <w:t>й</w:t>
      </w:r>
      <w:r w:rsidRPr="00886109">
        <w:rPr>
          <w:spacing w:val="33"/>
          <w:sz w:val="22"/>
          <w:szCs w:val="22"/>
        </w:rPr>
        <w:t xml:space="preserve"> </w:t>
      </w:r>
      <w:r w:rsidRPr="00886109">
        <w:rPr>
          <w:sz w:val="22"/>
          <w:szCs w:val="22"/>
        </w:rPr>
        <w:t>Ф</w:t>
      </w:r>
      <w:r w:rsidRPr="00886109">
        <w:rPr>
          <w:spacing w:val="-1"/>
          <w:sz w:val="22"/>
          <w:szCs w:val="22"/>
        </w:rPr>
        <w:t>е</w:t>
      </w:r>
      <w:r w:rsidRPr="00886109">
        <w:rPr>
          <w:sz w:val="22"/>
          <w:szCs w:val="22"/>
        </w:rPr>
        <w:t>д</w:t>
      </w:r>
      <w:r w:rsidRPr="00886109">
        <w:rPr>
          <w:spacing w:val="-1"/>
          <w:sz w:val="22"/>
          <w:szCs w:val="22"/>
        </w:rPr>
        <w:t>е</w:t>
      </w:r>
      <w:r w:rsidRPr="00886109">
        <w:rPr>
          <w:sz w:val="22"/>
          <w:szCs w:val="22"/>
        </w:rPr>
        <w:t>р</w:t>
      </w:r>
      <w:r w:rsidRPr="00886109">
        <w:rPr>
          <w:spacing w:val="1"/>
          <w:sz w:val="22"/>
          <w:szCs w:val="22"/>
        </w:rPr>
        <w:t>а</w:t>
      </w:r>
      <w:r w:rsidRPr="00886109">
        <w:rPr>
          <w:sz w:val="22"/>
          <w:szCs w:val="22"/>
        </w:rPr>
        <w:t>ци</w:t>
      </w:r>
      <w:r w:rsidRPr="00886109">
        <w:rPr>
          <w:spacing w:val="1"/>
          <w:sz w:val="22"/>
          <w:szCs w:val="22"/>
        </w:rPr>
        <w:t>и</w:t>
      </w:r>
      <w:r w:rsidRPr="00886109">
        <w:rPr>
          <w:sz w:val="22"/>
          <w:szCs w:val="22"/>
        </w:rPr>
        <w:t>.</w:t>
      </w:r>
      <w:r w:rsidRPr="00886109">
        <w:rPr>
          <w:spacing w:val="32"/>
          <w:sz w:val="22"/>
          <w:szCs w:val="22"/>
        </w:rPr>
        <w:t xml:space="preserve"> </w:t>
      </w:r>
      <w:r w:rsidRPr="00886109">
        <w:rPr>
          <w:spacing w:val="1"/>
          <w:sz w:val="22"/>
          <w:szCs w:val="22"/>
        </w:rPr>
        <w:t>С</w:t>
      </w:r>
      <w:r w:rsidRPr="00886109">
        <w:rPr>
          <w:spacing w:val="-2"/>
          <w:sz w:val="22"/>
          <w:szCs w:val="22"/>
        </w:rPr>
        <w:t>т</w:t>
      </w:r>
      <w:r w:rsidRPr="00886109">
        <w:rPr>
          <w:sz w:val="22"/>
          <w:szCs w:val="22"/>
        </w:rPr>
        <w:t>р</w:t>
      </w:r>
      <w:r w:rsidRPr="00886109">
        <w:rPr>
          <w:spacing w:val="7"/>
          <w:sz w:val="22"/>
          <w:szCs w:val="22"/>
        </w:rPr>
        <w:t>у</w:t>
      </w:r>
      <w:r w:rsidRPr="00886109">
        <w:rPr>
          <w:spacing w:val="1"/>
          <w:sz w:val="22"/>
          <w:szCs w:val="22"/>
        </w:rPr>
        <w:t>к</w:t>
      </w:r>
      <w:r w:rsidRPr="00886109">
        <w:rPr>
          <w:sz w:val="22"/>
          <w:szCs w:val="22"/>
        </w:rPr>
        <w:t>т</w:t>
      </w:r>
      <w:r w:rsidRPr="00886109">
        <w:rPr>
          <w:spacing w:val="-2"/>
          <w:sz w:val="22"/>
          <w:szCs w:val="22"/>
        </w:rPr>
        <w:t>у</w:t>
      </w:r>
      <w:r w:rsidRPr="00886109">
        <w:rPr>
          <w:sz w:val="22"/>
          <w:szCs w:val="22"/>
        </w:rPr>
        <w:t>ра ЕВС</w:t>
      </w:r>
      <w:r w:rsidRPr="00886109">
        <w:rPr>
          <w:spacing w:val="1"/>
          <w:sz w:val="22"/>
          <w:szCs w:val="22"/>
        </w:rPr>
        <w:t>К</w:t>
      </w:r>
      <w:r w:rsidRPr="00886109">
        <w:rPr>
          <w:spacing w:val="8"/>
          <w:sz w:val="22"/>
          <w:szCs w:val="22"/>
        </w:rPr>
        <w:t xml:space="preserve"> </w:t>
      </w:r>
      <w:r w:rsidRPr="00886109">
        <w:rPr>
          <w:spacing w:val="1"/>
          <w:sz w:val="22"/>
          <w:szCs w:val="22"/>
        </w:rPr>
        <w:t>п</w:t>
      </w:r>
      <w:r w:rsidRPr="00886109">
        <w:rPr>
          <w:sz w:val="22"/>
          <w:szCs w:val="22"/>
        </w:rPr>
        <w:t>ре</w:t>
      </w:r>
      <w:r w:rsidRPr="00886109">
        <w:rPr>
          <w:spacing w:val="1"/>
          <w:sz w:val="22"/>
          <w:szCs w:val="22"/>
        </w:rPr>
        <w:t>д</w:t>
      </w:r>
      <w:r w:rsidRPr="00886109">
        <w:rPr>
          <w:spacing w:val="-2"/>
          <w:sz w:val="22"/>
          <w:szCs w:val="22"/>
        </w:rPr>
        <w:t>у</w:t>
      </w:r>
      <w:r w:rsidRPr="00886109">
        <w:rPr>
          <w:sz w:val="22"/>
          <w:szCs w:val="22"/>
        </w:rPr>
        <w:t>сма</w:t>
      </w:r>
      <w:r w:rsidRPr="00886109">
        <w:rPr>
          <w:spacing w:val="1"/>
          <w:sz w:val="22"/>
          <w:szCs w:val="22"/>
        </w:rPr>
        <w:t>т</w:t>
      </w:r>
      <w:r w:rsidRPr="00886109">
        <w:rPr>
          <w:sz w:val="22"/>
          <w:szCs w:val="22"/>
        </w:rPr>
        <w:t>р</w:t>
      </w:r>
      <w:r w:rsidRPr="00886109">
        <w:rPr>
          <w:spacing w:val="-2"/>
          <w:sz w:val="22"/>
          <w:szCs w:val="22"/>
        </w:rPr>
        <w:t>и</w:t>
      </w:r>
      <w:r w:rsidRPr="00886109">
        <w:rPr>
          <w:sz w:val="22"/>
          <w:szCs w:val="22"/>
        </w:rPr>
        <w:t>ва</w:t>
      </w:r>
      <w:r w:rsidRPr="00886109">
        <w:rPr>
          <w:spacing w:val="1"/>
          <w:sz w:val="22"/>
          <w:szCs w:val="22"/>
        </w:rPr>
        <w:t>е</w:t>
      </w:r>
      <w:r w:rsidRPr="00886109">
        <w:rPr>
          <w:sz w:val="22"/>
          <w:szCs w:val="22"/>
        </w:rPr>
        <w:t>т</w:t>
      </w:r>
      <w:r w:rsidRPr="00886109">
        <w:rPr>
          <w:spacing w:val="8"/>
          <w:sz w:val="22"/>
          <w:szCs w:val="22"/>
        </w:rPr>
        <w:t xml:space="preserve"> </w:t>
      </w:r>
      <w:r w:rsidRPr="00886109">
        <w:rPr>
          <w:spacing w:val="1"/>
          <w:sz w:val="22"/>
          <w:szCs w:val="22"/>
        </w:rPr>
        <w:t>пр</w:t>
      </w:r>
      <w:r w:rsidRPr="00886109">
        <w:rPr>
          <w:sz w:val="22"/>
          <w:szCs w:val="22"/>
        </w:rPr>
        <w:t>ис</w:t>
      </w:r>
      <w:r w:rsidRPr="00886109">
        <w:rPr>
          <w:spacing w:val="-2"/>
          <w:sz w:val="22"/>
          <w:szCs w:val="22"/>
        </w:rPr>
        <w:t>в</w:t>
      </w:r>
      <w:r w:rsidRPr="00886109">
        <w:rPr>
          <w:spacing w:val="1"/>
          <w:sz w:val="22"/>
          <w:szCs w:val="22"/>
        </w:rPr>
        <w:t>о</w:t>
      </w:r>
      <w:r w:rsidRPr="00886109">
        <w:rPr>
          <w:spacing w:val="-1"/>
          <w:sz w:val="22"/>
          <w:szCs w:val="22"/>
        </w:rPr>
        <w:t>е</w:t>
      </w:r>
      <w:r w:rsidRPr="00886109">
        <w:rPr>
          <w:sz w:val="22"/>
          <w:szCs w:val="22"/>
        </w:rPr>
        <w:t>н</w:t>
      </w:r>
      <w:r w:rsidRPr="00886109">
        <w:rPr>
          <w:spacing w:val="1"/>
          <w:sz w:val="22"/>
          <w:szCs w:val="22"/>
        </w:rPr>
        <w:t>и</w:t>
      </w:r>
      <w:r w:rsidRPr="00886109">
        <w:rPr>
          <w:sz w:val="22"/>
          <w:szCs w:val="22"/>
        </w:rPr>
        <w:t>е</w:t>
      </w:r>
      <w:r w:rsidRPr="00886109">
        <w:rPr>
          <w:spacing w:val="9"/>
          <w:sz w:val="22"/>
          <w:szCs w:val="22"/>
        </w:rPr>
        <w:t xml:space="preserve"> </w:t>
      </w:r>
      <w:r w:rsidRPr="00886109">
        <w:rPr>
          <w:spacing w:val="-1"/>
          <w:sz w:val="22"/>
          <w:szCs w:val="22"/>
        </w:rPr>
        <w:t>I</w:t>
      </w:r>
      <w:r w:rsidRPr="00886109">
        <w:rPr>
          <w:sz w:val="22"/>
          <w:szCs w:val="22"/>
        </w:rPr>
        <w:t>II,</w:t>
      </w:r>
      <w:r w:rsidRPr="00886109">
        <w:rPr>
          <w:spacing w:val="6"/>
          <w:sz w:val="22"/>
          <w:szCs w:val="22"/>
        </w:rPr>
        <w:t xml:space="preserve"> </w:t>
      </w:r>
      <w:r w:rsidRPr="00886109">
        <w:rPr>
          <w:sz w:val="22"/>
          <w:szCs w:val="22"/>
        </w:rPr>
        <w:t>II</w:t>
      </w:r>
      <w:r w:rsidRPr="00886109">
        <w:rPr>
          <w:spacing w:val="1"/>
          <w:sz w:val="22"/>
          <w:szCs w:val="22"/>
        </w:rPr>
        <w:t>,</w:t>
      </w:r>
      <w:r w:rsidRPr="00886109">
        <w:rPr>
          <w:spacing w:val="8"/>
          <w:sz w:val="22"/>
          <w:szCs w:val="22"/>
        </w:rPr>
        <w:t xml:space="preserve"> </w:t>
      </w:r>
      <w:r w:rsidRPr="00886109">
        <w:rPr>
          <w:sz w:val="22"/>
          <w:szCs w:val="22"/>
        </w:rPr>
        <w:t>I</w:t>
      </w:r>
      <w:r w:rsidRPr="00886109">
        <w:rPr>
          <w:spacing w:val="9"/>
          <w:sz w:val="22"/>
          <w:szCs w:val="22"/>
        </w:rPr>
        <w:t xml:space="preserve"> </w:t>
      </w:r>
      <w:r w:rsidRPr="00886109">
        <w:rPr>
          <w:spacing w:val="1"/>
          <w:sz w:val="22"/>
          <w:szCs w:val="22"/>
        </w:rPr>
        <w:t>ю</w:t>
      </w:r>
      <w:r w:rsidRPr="00886109">
        <w:rPr>
          <w:sz w:val="22"/>
          <w:szCs w:val="22"/>
        </w:rPr>
        <w:t>н</w:t>
      </w:r>
      <w:r w:rsidRPr="00886109">
        <w:rPr>
          <w:spacing w:val="1"/>
          <w:sz w:val="22"/>
          <w:szCs w:val="22"/>
        </w:rPr>
        <w:t>ош</w:t>
      </w:r>
      <w:r w:rsidRPr="00886109">
        <w:rPr>
          <w:spacing w:val="-1"/>
          <w:sz w:val="22"/>
          <w:szCs w:val="22"/>
        </w:rPr>
        <w:t>е</w:t>
      </w:r>
      <w:r w:rsidRPr="00886109">
        <w:rPr>
          <w:sz w:val="22"/>
          <w:szCs w:val="22"/>
        </w:rPr>
        <w:t>ских</w:t>
      </w:r>
      <w:r w:rsidRPr="00886109">
        <w:rPr>
          <w:spacing w:val="7"/>
          <w:sz w:val="22"/>
          <w:szCs w:val="22"/>
        </w:rPr>
        <w:t xml:space="preserve"> </w:t>
      </w:r>
      <w:r w:rsidRPr="00886109">
        <w:rPr>
          <w:spacing w:val="1"/>
          <w:sz w:val="22"/>
          <w:szCs w:val="22"/>
        </w:rPr>
        <w:t>ра</w:t>
      </w:r>
      <w:r w:rsidRPr="00886109">
        <w:rPr>
          <w:spacing w:val="-2"/>
          <w:sz w:val="22"/>
          <w:szCs w:val="22"/>
        </w:rPr>
        <w:t>з</w:t>
      </w:r>
      <w:r w:rsidRPr="00886109">
        <w:rPr>
          <w:sz w:val="22"/>
          <w:szCs w:val="22"/>
        </w:rPr>
        <w:t>ряд</w:t>
      </w:r>
      <w:r w:rsidRPr="00886109">
        <w:rPr>
          <w:spacing w:val="1"/>
          <w:sz w:val="22"/>
          <w:szCs w:val="22"/>
        </w:rPr>
        <w:t>ов</w:t>
      </w:r>
      <w:r w:rsidRPr="00886109">
        <w:rPr>
          <w:sz w:val="22"/>
          <w:szCs w:val="22"/>
        </w:rPr>
        <w:t>,</w:t>
      </w:r>
      <w:r w:rsidRPr="00886109">
        <w:rPr>
          <w:spacing w:val="8"/>
          <w:sz w:val="22"/>
          <w:szCs w:val="22"/>
        </w:rPr>
        <w:t xml:space="preserve"> </w:t>
      </w:r>
      <w:r w:rsidRPr="00886109">
        <w:rPr>
          <w:sz w:val="22"/>
          <w:szCs w:val="22"/>
        </w:rPr>
        <w:t>III</w:t>
      </w:r>
      <w:r w:rsidRPr="00886109">
        <w:rPr>
          <w:spacing w:val="1"/>
          <w:sz w:val="22"/>
          <w:szCs w:val="22"/>
        </w:rPr>
        <w:t>,</w:t>
      </w:r>
      <w:r w:rsidRPr="00886109">
        <w:rPr>
          <w:spacing w:val="8"/>
          <w:sz w:val="22"/>
          <w:szCs w:val="22"/>
        </w:rPr>
        <w:t xml:space="preserve"> </w:t>
      </w:r>
      <w:r w:rsidRPr="00886109">
        <w:rPr>
          <w:spacing w:val="1"/>
          <w:sz w:val="22"/>
          <w:szCs w:val="22"/>
        </w:rPr>
        <w:t>I</w:t>
      </w:r>
      <w:r w:rsidRPr="00886109">
        <w:rPr>
          <w:sz w:val="22"/>
          <w:szCs w:val="22"/>
        </w:rPr>
        <w:t>I,</w:t>
      </w:r>
      <w:r w:rsidRPr="00886109">
        <w:rPr>
          <w:spacing w:val="9"/>
          <w:sz w:val="22"/>
          <w:szCs w:val="22"/>
        </w:rPr>
        <w:t xml:space="preserve"> </w:t>
      </w:r>
      <w:r w:rsidRPr="00886109">
        <w:rPr>
          <w:sz w:val="22"/>
          <w:szCs w:val="22"/>
        </w:rPr>
        <w:t>I</w:t>
      </w:r>
      <w:r w:rsidRPr="00886109">
        <w:rPr>
          <w:spacing w:val="7"/>
          <w:sz w:val="22"/>
          <w:szCs w:val="22"/>
        </w:rPr>
        <w:t xml:space="preserve"> </w:t>
      </w:r>
      <w:r w:rsidRPr="00886109">
        <w:rPr>
          <w:spacing w:val="1"/>
          <w:sz w:val="22"/>
          <w:szCs w:val="22"/>
        </w:rPr>
        <w:t>р</w:t>
      </w:r>
      <w:r w:rsidRPr="00886109">
        <w:rPr>
          <w:spacing w:val="10"/>
          <w:sz w:val="22"/>
          <w:szCs w:val="22"/>
        </w:rPr>
        <w:t>а</w:t>
      </w:r>
      <w:r w:rsidRPr="00886109">
        <w:rPr>
          <w:sz w:val="22"/>
          <w:szCs w:val="22"/>
        </w:rPr>
        <w:t>з</w:t>
      </w:r>
      <w:r w:rsidRPr="00886109">
        <w:rPr>
          <w:spacing w:val="1"/>
          <w:sz w:val="22"/>
          <w:szCs w:val="22"/>
        </w:rPr>
        <w:t>р</w:t>
      </w:r>
      <w:r w:rsidRPr="00886109">
        <w:rPr>
          <w:spacing w:val="-1"/>
          <w:sz w:val="22"/>
          <w:szCs w:val="22"/>
        </w:rPr>
        <w:t>я</w:t>
      </w:r>
      <w:r w:rsidRPr="00886109">
        <w:rPr>
          <w:sz w:val="22"/>
          <w:szCs w:val="22"/>
        </w:rPr>
        <w:t>д</w:t>
      </w:r>
      <w:r w:rsidRPr="00886109">
        <w:rPr>
          <w:spacing w:val="2"/>
          <w:sz w:val="22"/>
          <w:szCs w:val="22"/>
        </w:rPr>
        <w:t>о</w:t>
      </w:r>
      <w:r w:rsidRPr="00886109">
        <w:rPr>
          <w:sz w:val="22"/>
          <w:szCs w:val="22"/>
        </w:rPr>
        <w:t>в</w:t>
      </w:r>
      <w:r w:rsidRPr="00886109">
        <w:rPr>
          <w:spacing w:val="78"/>
          <w:sz w:val="22"/>
          <w:szCs w:val="22"/>
        </w:rPr>
        <w:t xml:space="preserve"> </w:t>
      </w:r>
      <w:r w:rsidRPr="00886109">
        <w:rPr>
          <w:sz w:val="22"/>
          <w:szCs w:val="22"/>
        </w:rPr>
        <w:t>и</w:t>
      </w:r>
      <w:r w:rsidRPr="00886109">
        <w:rPr>
          <w:spacing w:val="80"/>
          <w:sz w:val="22"/>
          <w:szCs w:val="22"/>
        </w:rPr>
        <w:t xml:space="preserve"> </w:t>
      </w:r>
      <w:r w:rsidRPr="00886109">
        <w:rPr>
          <w:spacing w:val="1"/>
          <w:sz w:val="22"/>
          <w:szCs w:val="22"/>
        </w:rPr>
        <w:t>р</w:t>
      </w:r>
      <w:r w:rsidRPr="00886109">
        <w:rPr>
          <w:sz w:val="22"/>
          <w:szCs w:val="22"/>
        </w:rPr>
        <w:t>а</w:t>
      </w:r>
      <w:r w:rsidRPr="00886109">
        <w:rPr>
          <w:spacing w:val="-1"/>
          <w:sz w:val="22"/>
          <w:szCs w:val="22"/>
        </w:rPr>
        <w:t>з</w:t>
      </w:r>
      <w:r w:rsidRPr="00886109">
        <w:rPr>
          <w:sz w:val="22"/>
          <w:szCs w:val="22"/>
        </w:rPr>
        <w:t>р</w:t>
      </w:r>
      <w:r w:rsidRPr="00886109">
        <w:rPr>
          <w:spacing w:val="-1"/>
          <w:sz w:val="22"/>
          <w:szCs w:val="22"/>
        </w:rPr>
        <w:t>я</w:t>
      </w:r>
      <w:r w:rsidRPr="00886109">
        <w:rPr>
          <w:sz w:val="22"/>
          <w:szCs w:val="22"/>
        </w:rPr>
        <w:t>д</w:t>
      </w:r>
      <w:r w:rsidRPr="00886109">
        <w:rPr>
          <w:spacing w:val="81"/>
          <w:sz w:val="22"/>
          <w:szCs w:val="22"/>
        </w:rPr>
        <w:t xml:space="preserve"> </w:t>
      </w:r>
      <w:r w:rsidRPr="00886109">
        <w:rPr>
          <w:spacing w:val="1"/>
          <w:sz w:val="22"/>
          <w:szCs w:val="22"/>
        </w:rPr>
        <w:t>«</w:t>
      </w:r>
      <w:r w:rsidRPr="00886109">
        <w:rPr>
          <w:spacing w:val="-2"/>
          <w:sz w:val="22"/>
          <w:szCs w:val="22"/>
        </w:rPr>
        <w:t>к</w:t>
      </w:r>
      <w:r w:rsidRPr="00886109">
        <w:rPr>
          <w:sz w:val="22"/>
          <w:szCs w:val="22"/>
        </w:rPr>
        <w:t>а</w:t>
      </w:r>
      <w:r w:rsidRPr="00886109">
        <w:rPr>
          <w:spacing w:val="1"/>
          <w:sz w:val="22"/>
          <w:szCs w:val="22"/>
        </w:rPr>
        <w:t>н</w:t>
      </w:r>
      <w:r w:rsidRPr="00886109">
        <w:rPr>
          <w:sz w:val="22"/>
          <w:szCs w:val="22"/>
        </w:rPr>
        <w:t>д</w:t>
      </w:r>
      <w:r w:rsidRPr="00886109">
        <w:rPr>
          <w:spacing w:val="-1"/>
          <w:sz w:val="22"/>
          <w:szCs w:val="22"/>
        </w:rPr>
        <w:t>и</w:t>
      </w:r>
      <w:r w:rsidRPr="00886109">
        <w:rPr>
          <w:sz w:val="22"/>
          <w:szCs w:val="22"/>
        </w:rPr>
        <w:t>д</w:t>
      </w:r>
      <w:r w:rsidRPr="00886109">
        <w:rPr>
          <w:spacing w:val="1"/>
          <w:sz w:val="22"/>
          <w:szCs w:val="22"/>
        </w:rPr>
        <w:t>а</w:t>
      </w:r>
      <w:r w:rsidRPr="00886109">
        <w:rPr>
          <w:sz w:val="22"/>
          <w:szCs w:val="22"/>
        </w:rPr>
        <w:t>т</w:t>
      </w:r>
      <w:r w:rsidRPr="00886109">
        <w:rPr>
          <w:spacing w:val="81"/>
          <w:sz w:val="22"/>
          <w:szCs w:val="22"/>
        </w:rPr>
        <w:t xml:space="preserve"> </w:t>
      </w:r>
      <w:r w:rsidRPr="00886109">
        <w:rPr>
          <w:sz w:val="22"/>
          <w:szCs w:val="22"/>
        </w:rPr>
        <w:t>в</w:t>
      </w:r>
      <w:r w:rsidRPr="00886109">
        <w:rPr>
          <w:spacing w:val="80"/>
          <w:sz w:val="22"/>
          <w:szCs w:val="22"/>
        </w:rPr>
        <w:t xml:space="preserve"> </w:t>
      </w:r>
      <w:r w:rsidRPr="00886109">
        <w:rPr>
          <w:spacing w:val="1"/>
          <w:sz w:val="22"/>
          <w:szCs w:val="22"/>
        </w:rPr>
        <w:t>м</w:t>
      </w:r>
      <w:r w:rsidRPr="00886109">
        <w:rPr>
          <w:spacing w:val="-1"/>
          <w:sz w:val="22"/>
          <w:szCs w:val="22"/>
        </w:rPr>
        <w:t>а</w:t>
      </w:r>
      <w:r w:rsidRPr="00886109">
        <w:rPr>
          <w:sz w:val="22"/>
          <w:szCs w:val="22"/>
        </w:rPr>
        <w:t>ст</w:t>
      </w:r>
      <w:r w:rsidRPr="00886109">
        <w:rPr>
          <w:spacing w:val="-1"/>
          <w:sz w:val="22"/>
          <w:szCs w:val="22"/>
        </w:rPr>
        <w:t>е</w:t>
      </w:r>
      <w:r w:rsidRPr="00886109">
        <w:rPr>
          <w:sz w:val="22"/>
          <w:szCs w:val="22"/>
        </w:rPr>
        <w:t>ра</w:t>
      </w:r>
      <w:r w:rsidRPr="00886109">
        <w:rPr>
          <w:spacing w:val="79"/>
          <w:sz w:val="22"/>
          <w:szCs w:val="22"/>
        </w:rPr>
        <w:t xml:space="preserve"> </w:t>
      </w:r>
      <w:r w:rsidRPr="00886109">
        <w:rPr>
          <w:sz w:val="22"/>
          <w:szCs w:val="22"/>
        </w:rPr>
        <w:t>спо</w:t>
      </w:r>
      <w:r w:rsidRPr="00886109">
        <w:rPr>
          <w:spacing w:val="2"/>
          <w:sz w:val="22"/>
          <w:szCs w:val="22"/>
        </w:rPr>
        <w:t>р</w:t>
      </w:r>
      <w:r w:rsidRPr="00886109">
        <w:rPr>
          <w:spacing w:val="-2"/>
          <w:sz w:val="22"/>
          <w:szCs w:val="22"/>
        </w:rPr>
        <w:t>т</w:t>
      </w:r>
      <w:r w:rsidRPr="00886109">
        <w:rPr>
          <w:sz w:val="22"/>
          <w:szCs w:val="22"/>
        </w:rPr>
        <w:t>а»</w:t>
      </w:r>
      <w:r w:rsidRPr="00886109">
        <w:rPr>
          <w:spacing w:val="80"/>
          <w:sz w:val="22"/>
          <w:szCs w:val="22"/>
        </w:rPr>
        <w:t xml:space="preserve"> </w:t>
      </w:r>
      <w:r w:rsidRPr="00886109">
        <w:rPr>
          <w:sz w:val="22"/>
          <w:szCs w:val="22"/>
        </w:rPr>
        <w:t>(К</w:t>
      </w:r>
      <w:r w:rsidRPr="00886109">
        <w:rPr>
          <w:spacing w:val="1"/>
          <w:sz w:val="22"/>
          <w:szCs w:val="22"/>
        </w:rPr>
        <w:t>МС</w:t>
      </w:r>
      <w:r w:rsidRPr="00886109">
        <w:rPr>
          <w:sz w:val="22"/>
          <w:szCs w:val="22"/>
        </w:rPr>
        <w:t>).</w:t>
      </w:r>
      <w:r w:rsidRPr="00886109">
        <w:rPr>
          <w:spacing w:val="78"/>
          <w:sz w:val="22"/>
          <w:szCs w:val="22"/>
        </w:rPr>
        <w:t xml:space="preserve"> </w:t>
      </w:r>
      <w:r w:rsidRPr="00886109">
        <w:rPr>
          <w:spacing w:val="1"/>
          <w:sz w:val="22"/>
          <w:szCs w:val="22"/>
        </w:rPr>
        <w:t>Сп</w:t>
      </w:r>
      <w:r w:rsidRPr="00886109">
        <w:rPr>
          <w:sz w:val="22"/>
          <w:szCs w:val="22"/>
        </w:rPr>
        <w:t>ор</w:t>
      </w:r>
      <w:r w:rsidRPr="00886109">
        <w:rPr>
          <w:spacing w:val="-1"/>
          <w:sz w:val="22"/>
          <w:szCs w:val="22"/>
        </w:rPr>
        <w:t>т</w:t>
      </w:r>
      <w:r w:rsidRPr="00886109">
        <w:rPr>
          <w:sz w:val="22"/>
          <w:szCs w:val="22"/>
        </w:rPr>
        <w:t>ив</w:t>
      </w:r>
      <w:r w:rsidRPr="00886109">
        <w:rPr>
          <w:spacing w:val="7"/>
          <w:sz w:val="22"/>
          <w:szCs w:val="22"/>
        </w:rPr>
        <w:t>н</w:t>
      </w:r>
      <w:r w:rsidRPr="00886109">
        <w:rPr>
          <w:spacing w:val="2"/>
          <w:sz w:val="22"/>
          <w:szCs w:val="22"/>
        </w:rPr>
        <w:t>ы</w:t>
      </w:r>
      <w:r w:rsidRPr="00886109">
        <w:rPr>
          <w:sz w:val="22"/>
          <w:szCs w:val="22"/>
        </w:rPr>
        <w:t>х</w:t>
      </w:r>
      <w:r w:rsidRPr="00886109">
        <w:rPr>
          <w:spacing w:val="80"/>
          <w:sz w:val="22"/>
          <w:szCs w:val="22"/>
        </w:rPr>
        <w:t xml:space="preserve"> </w:t>
      </w:r>
      <w:r w:rsidRPr="00886109">
        <w:rPr>
          <w:sz w:val="22"/>
          <w:szCs w:val="22"/>
        </w:rPr>
        <w:t>зва</w:t>
      </w:r>
      <w:r w:rsidRPr="00886109">
        <w:rPr>
          <w:spacing w:val="-1"/>
          <w:sz w:val="22"/>
          <w:szCs w:val="22"/>
        </w:rPr>
        <w:t>ни</w:t>
      </w:r>
      <w:r w:rsidRPr="00886109">
        <w:rPr>
          <w:sz w:val="22"/>
          <w:szCs w:val="22"/>
        </w:rPr>
        <w:t xml:space="preserve">й в </w:t>
      </w:r>
      <w:r w:rsidRPr="00886109">
        <w:rPr>
          <w:spacing w:val="-1"/>
          <w:sz w:val="22"/>
          <w:szCs w:val="22"/>
        </w:rPr>
        <w:t>Е</w:t>
      </w:r>
      <w:r w:rsidRPr="00886109">
        <w:rPr>
          <w:sz w:val="22"/>
          <w:szCs w:val="22"/>
        </w:rPr>
        <w:t>ВС</w:t>
      </w:r>
      <w:r w:rsidRPr="00886109">
        <w:rPr>
          <w:spacing w:val="1"/>
          <w:sz w:val="22"/>
          <w:szCs w:val="22"/>
        </w:rPr>
        <w:t>К</w:t>
      </w:r>
      <w:r w:rsidRPr="00886109">
        <w:rPr>
          <w:spacing w:val="30"/>
          <w:sz w:val="22"/>
          <w:szCs w:val="22"/>
        </w:rPr>
        <w:t xml:space="preserve"> </w:t>
      </w:r>
      <w:r w:rsidRPr="00886109">
        <w:rPr>
          <w:spacing w:val="1"/>
          <w:sz w:val="22"/>
          <w:szCs w:val="22"/>
        </w:rPr>
        <w:t>дв</w:t>
      </w:r>
      <w:r w:rsidRPr="00886109">
        <w:rPr>
          <w:sz w:val="22"/>
          <w:szCs w:val="22"/>
        </w:rPr>
        <w:t>а</w:t>
      </w:r>
      <w:r w:rsidRPr="00886109">
        <w:rPr>
          <w:spacing w:val="31"/>
          <w:sz w:val="22"/>
          <w:szCs w:val="22"/>
        </w:rPr>
        <w:t xml:space="preserve"> </w:t>
      </w:r>
      <w:r w:rsidRPr="00886109">
        <w:rPr>
          <w:sz w:val="22"/>
          <w:szCs w:val="22"/>
        </w:rPr>
        <w:t>–</w:t>
      </w:r>
      <w:r w:rsidRPr="00886109">
        <w:rPr>
          <w:spacing w:val="30"/>
          <w:sz w:val="22"/>
          <w:szCs w:val="22"/>
        </w:rPr>
        <w:t xml:space="preserve"> </w:t>
      </w:r>
      <w:r w:rsidRPr="00886109">
        <w:rPr>
          <w:spacing w:val="1"/>
          <w:sz w:val="22"/>
          <w:szCs w:val="22"/>
        </w:rPr>
        <w:t>м</w:t>
      </w:r>
      <w:r w:rsidRPr="00886109">
        <w:rPr>
          <w:sz w:val="22"/>
          <w:szCs w:val="22"/>
        </w:rPr>
        <w:t>ас</w:t>
      </w:r>
      <w:r w:rsidRPr="00886109">
        <w:rPr>
          <w:spacing w:val="1"/>
          <w:sz w:val="22"/>
          <w:szCs w:val="22"/>
        </w:rPr>
        <w:t>т</w:t>
      </w:r>
      <w:r w:rsidRPr="00886109">
        <w:rPr>
          <w:spacing w:val="-1"/>
          <w:sz w:val="22"/>
          <w:szCs w:val="22"/>
        </w:rPr>
        <w:t>е</w:t>
      </w:r>
      <w:r w:rsidRPr="00886109">
        <w:rPr>
          <w:sz w:val="22"/>
          <w:szCs w:val="22"/>
        </w:rPr>
        <w:t>р</w:t>
      </w:r>
      <w:r w:rsidRPr="00886109">
        <w:rPr>
          <w:spacing w:val="30"/>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а</w:t>
      </w:r>
      <w:r w:rsidRPr="00886109">
        <w:rPr>
          <w:spacing w:val="30"/>
          <w:sz w:val="22"/>
          <w:szCs w:val="22"/>
        </w:rPr>
        <w:t xml:space="preserve"> </w:t>
      </w:r>
      <w:r w:rsidRPr="00886109">
        <w:rPr>
          <w:spacing w:val="-1"/>
          <w:sz w:val="22"/>
          <w:szCs w:val="22"/>
        </w:rPr>
        <w:t>Р</w:t>
      </w:r>
      <w:r w:rsidRPr="00886109">
        <w:rPr>
          <w:sz w:val="22"/>
          <w:szCs w:val="22"/>
        </w:rPr>
        <w:t>о</w:t>
      </w:r>
      <w:r w:rsidRPr="00886109">
        <w:rPr>
          <w:spacing w:val="1"/>
          <w:sz w:val="22"/>
          <w:szCs w:val="22"/>
        </w:rPr>
        <w:t>с</w:t>
      </w:r>
      <w:r w:rsidRPr="00886109">
        <w:rPr>
          <w:spacing w:val="-1"/>
          <w:sz w:val="22"/>
          <w:szCs w:val="22"/>
        </w:rPr>
        <w:t>с</w:t>
      </w:r>
      <w:r w:rsidRPr="00886109">
        <w:rPr>
          <w:sz w:val="22"/>
          <w:szCs w:val="22"/>
        </w:rPr>
        <w:t>ии</w:t>
      </w:r>
      <w:r w:rsidRPr="00886109">
        <w:rPr>
          <w:spacing w:val="31"/>
          <w:sz w:val="22"/>
          <w:szCs w:val="22"/>
        </w:rPr>
        <w:t xml:space="preserve"> </w:t>
      </w:r>
      <w:r w:rsidRPr="00886109">
        <w:rPr>
          <w:spacing w:val="-1"/>
          <w:sz w:val="22"/>
          <w:szCs w:val="22"/>
        </w:rPr>
        <w:t>(</w:t>
      </w:r>
      <w:r w:rsidRPr="00886109">
        <w:rPr>
          <w:spacing w:val="-2"/>
          <w:sz w:val="22"/>
          <w:szCs w:val="22"/>
        </w:rPr>
        <w:t>М</w:t>
      </w:r>
      <w:r w:rsidRPr="00886109">
        <w:rPr>
          <w:sz w:val="22"/>
          <w:szCs w:val="22"/>
        </w:rPr>
        <w:t>С)</w:t>
      </w:r>
      <w:r w:rsidRPr="00886109">
        <w:rPr>
          <w:spacing w:val="31"/>
          <w:sz w:val="22"/>
          <w:szCs w:val="22"/>
        </w:rPr>
        <w:t xml:space="preserve"> </w:t>
      </w:r>
      <w:r w:rsidRPr="00886109">
        <w:rPr>
          <w:sz w:val="22"/>
          <w:szCs w:val="22"/>
        </w:rPr>
        <w:t>и</w:t>
      </w:r>
      <w:r w:rsidRPr="00886109">
        <w:rPr>
          <w:spacing w:val="31"/>
          <w:sz w:val="22"/>
          <w:szCs w:val="22"/>
        </w:rPr>
        <w:t xml:space="preserve"> </w:t>
      </w:r>
      <w:r w:rsidRPr="00886109">
        <w:rPr>
          <w:spacing w:val="1"/>
          <w:sz w:val="22"/>
          <w:szCs w:val="22"/>
        </w:rPr>
        <w:t>м</w:t>
      </w:r>
      <w:r w:rsidRPr="00886109">
        <w:rPr>
          <w:sz w:val="22"/>
          <w:szCs w:val="22"/>
        </w:rPr>
        <w:t>а</w:t>
      </w:r>
      <w:r w:rsidRPr="00886109">
        <w:rPr>
          <w:spacing w:val="-1"/>
          <w:sz w:val="22"/>
          <w:szCs w:val="22"/>
        </w:rPr>
        <w:t>с</w:t>
      </w:r>
      <w:r w:rsidRPr="00886109">
        <w:rPr>
          <w:sz w:val="22"/>
          <w:szCs w:val="22"/>
        </w:rPr>
        <w:t>тер</w:t>
      </w:r>
      <w:r w:rsidRPr="00886109">
        <w:rPr>
          <w:spacing w:val="29"/>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w:t>
      </w:r>
      <w:r w:rsidRPr="00886109">
        <w:rPr>
          <w:sz w:val="22"/>
          <w:szCs w:val="22"/>
        </w:rPr>
        <w:t>а</w:t>
      </w:r>
      <w:r w:rsidRPr="00886109">
        <w:rPr>
          <w:spacing w:val="27"/>
          <w:sz w:val="22"/>
          <w:szCs w:val="22"/>
        </w:rPr>
        <w:t xml:space="preserve"> </w:t>
      </w:r>
      <w:r w:rsidRPr="00886109">
        <w:rPr>
          <w:spacing w:val="1"/>
          <w:sz w:val="22"/>
          <w:szCs w:val="22"/>
        </w:rPr>
        <w:t>Ро</w:t>
      </w:r>
      <w:r w:rsidRPr="00886109">
        <w:rPr>
          <w:sz w:val="22"/>
          <w:szCs w:val="22"/>
        </w:rPr>
        <w:t>ссии</w:t>
      </w:r>
      <w:r w:rsidRPr="00886109">
        <w:rPr>
          <w:spacing w:val="31"/>
          <w:sz w:val="22"/>
          <w:szCs w:val="22"/>
        </w:rPr>
        <w:t xml:space="preserve"> </w:t>
      </w:r>
      <w:r w:rsidRPr="00886109">
        <w:rPr>
          <w:spacing w:val="-1"/>
          <w:sz w:val="22"/>
          <w:szCs w:val="22"/>
        </w:rPr>
        <w:t>м</w:t>
      </w:r>
      <w:r w:rsidRPr="00886109">
        <w:rPr>
          <w:sz w:val="22"/>
          <w:szCs w:val="22"/>
        </w:rPr>
        <w:t>е</w:t>
      </w:r>
      <w:r w:rsidRPr="00886109">
        <w:rPr>
          <w:spacing w:val="-1"/>
          <w:sz w:val="22"/>
          <w:szCs w:val="22"/>
        </w:rPr>
        <w:t>ж</w:t>
      </w:r>
      <w:r w:rsidRPr="00886109">
        <w:rPr>
          <w:sz w:val="22"/>
          <w:szCs w:val="22"/>
        </w:rPr>
        <w:t>д</w:t>
      </w:r>
      <w:r w:rsidRPr="00886109">
        <w:rPr>
          <w:spacing w:val="-2"/>
          <w:sz w:val="22"/>
          <w:szCs w:val="22"/>
        </w:rPr>
        <w:t>у</w:t>
      </w:r>
      <w:r w:rsidRPr="00886109">
        <w:rPr>
          <w:spacing w:val="9"/>
          <w:sz w:val="22"/>
          <w:szCs w:val="22"/>
        </w:rPr>
        <w:t>н</w:t>
      </w:r>
      <w:r w:rsidRPr="00886109">
        <w:rPr>
          <w:spacing w:val="1"/>
          <w:sz w:val="22"/>
          <w:szCs w:val="22"/>
        </w:rPr>
        <w:t>ар</w:t>
      </w:r>
      <w:r w:rsidRPr="00886109">
        <w:rPr>
          <w:sz w:val="22"/>
          <w:szCs w:val="22"/>
        </w:rPr>
        <w:t>о</w:t>
      </w:r>
      <w:r w:rsidRPr="00886109">
        <w:rPr>
          <w:spacing w:val="-1"/>
          <w:sz w:val="22"/>
          <w:szCs w:val="22"/>
        </w:rPr>
        <w:t>д</w:t>
      </w:r>
      <w:r w:rsidRPr="00886109">
        <w:rPr>
          <w:sz w:val="22"/>
          <w:szCs w:val="22"/>
        </w:rPr>
        <w:t>н</w:t>
      </w:r>
      <w:r w:rsidRPr="00886109">
        <w:rPr>
          <w:spacing w:val="1"/>
          <w:sz w:val="22"/>
          <w:szCs w:val="22"/>
        </w:rPr>
        <w:t>о</w:t>
      </w:r>
      <w:r w:rsidRPr="00886109">
        <w:rPr>
          <w:spacing w:val="-1"/>
          <w:sz w:val="22"/>
          <w:szCs w:val="22"/>
        </w:rPr>
        <w:t>г</w:t>
      </w:r>
      <w:r w:rsidRPr="00886109">
        <w:rPr>
          <w:sz w:val="22"/>
          <w:szCs w:val="22"/>
        </w:rPr>
        <w:t>о</w:t>
      </w:r>
      <w:r w:rsidRPr="00886109">
        <w:rPr>
          <w:spacing w:val="103"/>
          <w:sz w:val="22"/>
          <w:szCs w:val="22"/>
        </w:rPr>
        <w:t xml:space="preserve"> </w:t>
      </w:r>
      <w:r w:rsidRPr="00886109">
        <w:rPr>
          <w:sz w:val="22"/>
          <w:szCs w:val="22"/>
        </w:rPr>
        <w:t>к</w:t>
      </w:r>
      <w:r w:rsidRPr="00886109">
        <w:rPr>
          <w:spacing w:val="1"/>
          <w:sz w:val="22"/>
          <w:szCs w:val="22"/>
        </w:rPr>
        <w:t>л</w:t>
      </w:r>
      <w:r w:rsidRPr="00886109">
        <w:rPr>
          <w:spacing w:val="-2"/>
          <w:sz w:val="22"/>
          <w:szCs w:val="22"/>
        </w:rPr>
        <w:t>а</w:t>
      </w:r>
      <w:r w:rsidRPr="00886109">
        <w:rPr>
          <w:sz w:val="22"/>
          <w:szCs w:val="22"/>
        </w:rPr>
        <w:t>сс</w:t>
      </w:r>
      <w:r w:rsidRPr="00886109">
        <w:rPr>
          <w:spacing w:val="1"/>
          <w:sz w:val="22"/>
          <w:szCs w:val="22"/>
        </w:rPr>
        <w:t>а</w:t>
      </w:r>
      <w:r w:rsidRPr="00886109">
        <w:rPr>
          <w:spacing w:val="103"/>
          <w:sz w:val="22"/>
          <w:szCs w:val="22"/>
        </w:rPr>
        <w:t xml:space="preserve"> </w:t>
      </w:r>
      <w:r w:rsidRPr="00886109">
        <w:rPr>
          <w:spacing w:val="-1"/>
          <w:sz w:val="22"/>
          <w:szCs w:val="22"/>
        </w:rPr>
        <w:t>(</w:t>
      </w:r>
      <w:r w:rsidRPr="00886109">
        <w:rPr>
          <w:spacing w:val="-2"/>
          <w:sz w:val="22"/>
          <w:szCs w:val="22"/>
        </w:rPr>
        <w:t>М</w:t>
      </w:r>
      <w:r w:rsidRPr="00886109">
        <w:rPr>
          <w:sz w:val="22"/>
          <w:szCs w:val="22"/>
        </w:rPr>
        <w:t>СМК</w:t>
      </w:r>
      <w:r w:rsidRPr="00886109">
        <w:rPr>
          <w:spacing w:val="1"/>
          <w:sz w:val="22"/>
          <w:szCs w:val="22"/>
        </w:rPr>
        <w:t>)</w:t>
      </w:r>
      <w:r w:rsidRPr="00886109">
        <w:rPr>
          <w:sz w:val="22"/>
          <w:szCs w:val="22"/>
        </w:rPr>
        <w:t>.</w:t>
      </w:r>
      <w:r w:rsidRPr="00886109">
        <w:rPr>
          <w:spacing w:val="102"/>
          <w:sz w:val="22"/>
          <w:szCs w:val="22"/>
        </w:rPr>
        <w:t xml:space="preserve"> </w:t>
      </w:r>
      <w:r w:rsidRPr="00886109">
        <w:rPr>
          <w:spacing w:val="1"/>
          <w:sz w:val="22"/>
          <w:szCs w:val="22"/>
        </w:rPr>
        <w:t>З</w:t>
      </w:r>
      <w:r w:rsidRPr="00886109">
        <w:rPr>
          <w:sz w:val="22"/>
          <w:szCs w:val="22"/>
        </w:rPr>
        <w:t>а</w:t>
      </w:r>
      <w:r w:rsidRPr="00886109">
        <w:rPr>
          <w:spacing w:val="100"/>
          <w:sz w:val="22"/>
          <w:szCs w:val="22"/>
        </w:rPr>
        <w:t xml:space="preserve"> </w:t>
      </w:r>
      <w:r w:rsidRPr="00886109">
        <w:rPr>
          <w:spacing w:val="2"/>
          <w:sz w:val="22"/>
          <w:szCs w:val="22"/>
        </w:rPr>
        <w:t>о</w:t>
      </w:r>
      <w:r w:rsidRPr="00886109">
        <w:rPr>
          <w:spacing w:val="-1"/>
          <w:sz w:val="22"/>
          <w:szCs w:val="22"/>
        </w:rPr>
        <w:t>со</w:t>
      </w:r>
      <w:r w:rsidRPr="00886109">
        <w:rPr>
          <w:sz w:val="22"/>
          <w:szCs w:val="22"/>
        </w:rPr>
        <w:t>б</w:t>
      </w:r>
      <w:r w:rsidRPr="00886109">
        <w:rPr>
          <w:spacing w:val="1"/>
          <w:sz w:val="22"/>
          <w:szCs w:val="22"/>
        </w:rPr>
        <w:t>о</w:t>
      </w:r>
      <w:r w:rsidRPr="00886109">
        <w:rPr>
          <w:spacing w:val="103"/>
          <w:sz w:val="22"/>
          <w:szCs w:val="22"/>
        </w:rPr>
        <w:t xml:space="preserve"> </w:t>
      </w:r>
      <w:r w:rsidRPr="00886109">
        <w:rPr>
          <w:spacing w:val="-2"/>
          <w:sz w:val="22"/>
          <w:szCs w:val="22"/>
        </w:rPr>
        <w:t>в</w:t>
      </w:r>
      <w:r w:rsidRPr="00886109">
        <w:rPr>
          <w:spacing w:val="1"/>
          <w:sz w:val="22"/>
          <w:szCs w:val="22"/>
        </w:rPr>
        <w:t>ыд</w:t>
      </w:r>
      <w:r w:rsidRPr="00886109">
        <w:rPr>
          <w:sz w:val="22"/>
          <w:szCs w:val="22"/>
        </w:rPr>
        <w:t>а</w:t>
      </w:r>
      <w:r w:rsidRPr="00886109">
        <w:rPr>
          <w:spacing w:val="1"/>
          <w:sz w:val="22"/>
          <w:szCs w:val="22"/>
        </w:rPr>
        <w:t>ю</w:t>
      </w:r>
      <w:r w:rsidRPr="00886109">
        <w:rPr>
          <w:spacing w:val="-2"/>
          <w:sz w:val="22"/>
          <w:szCs w:val="22"/>
        </w:rPr>
        <w:t>щ</w:t>
      </w:r>
      <w:r w:rsidRPr="00886109">
        <w:rPr>
          <w:sz w:val="22"/>
          <w:szCs w:val="22"/>
        </w:rPr>
        <w:t>иеся</w:t>
      </w:r>
      <w:r w:rsidRPr="00886109">
        <w:rPr>
          <w:spacing w:val="102"/>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2"/>
          <w:sz w:val="22"/>
          <w:szCs w:val="22"/>
        </w:rPr>
        <w:t>т</w:t>
      </w:r>
      <w:r w:rsidRPr="00886109">
        <w:rPr>
          <w:spacing w:val="-1"/>
          <w:sz w:val="22"/>
          <w:szCs w:val="22"/>
        </w:rPr>
        <w:t>и</w:t>
      </w:r>
      <w:r w:rsidRPr="00886109">
        <w:rPr>
          <w:sz w:val="22"/>
          <w:szCs w:val="22"/>
        </w:rPr>
        <w:t>вн</w:t>
      </w:r>
      <w:r w:rsidRPr="00886109">
        <w:rPr>
          <w:spacing w:val="1"/>
          <w:sz w:val="22"/>
          <w:szCs w:val="22"/>
        </w:rPr>
        <w:t>ые</w:t>
      </w:r>
      <w:r w:rsidRPr="00886109">
        <w:rPr>
          <w:spacing w:val="100"/>
          <w:sz w:val="22"/>
          <w:szCs w:val="22"/>
        </w:rPr>
        <w:t xml:space="preserve"> </w:t>
      </w:r>
      <w:r w:rsidRPr="00886109">
        <w:rPr>
          <w:sz w:val="22"/>
          <w:szCs w:val="22"/>
        </w:rPr>
        <w:t>до</w:t>
      </w:r>
      <w:r w:rsidRPr="00886109">
        <w:rPr>
          <w:spacing w:val="1"/>
          <w:sz w:val="22"/>
          <w:szCs w:val="22"/>
        </w:rPr>
        <w:t>с</w:t>
      </w:r>
      <w:r w:rsidRPr="00886109">
        <w:rPr>
          <w:sz w:val="22"/>
          <w:szCs w:val="22"/>
        </w:rPr>
        <w:t>тиж</w:t>
      </w:r>
      <w:r w:rsidRPr="00886109">
        <w:rPr>
          <w:spacing w:val="-1"/>
          <w:sz w:val="22"/>
          <w:szCs w:val="22"/>
        </w:rPr>
        <w:t>е</w:t>
      </w:r>
      <w:r w:rsidRPr="00886109">
        <w:rPr>
          <w:sz w:val="22"/>
          <w:szCs w:val="22"/>
        </w:rPr>
        <w:t>ния с</w:t>
      </w:r>
      <w:r w:rsidRPr="00886109">
        <w:rPr>
          <w:spacing w:val="1"/>
          <w:sz w:val="22"/>
          <w:szCs w:val="22"/>
        </w:rPr>
        <w:t>п</w:t>
      </w:r>
      <w:r w:rsidRPr="00886109">
        <w:rPr>
          <w:sz w:val="22"/>
          <w:szCs w:val="22"/>
        </w:rPr>
        <w:t>о</w:t>
      </w:r>
      <w:r w:rsidRPr="00886109">
        <w:rPr>
          <w:spacing w:val="1"/>
          <w:sz w:val="22"/>
          <w:szCs w:val="22"/>
        </w:rPr>
        <w:t>рт</w:t>
      </w:r>
      <w:r w:rsidRPr="00886109">
        <w:rPr>
          <w:sz w:val="22"/>
          <w:szCs w:val="22"/>
        </w:rPr>
        <w:t>с</w:t>
      </w:r>
      <w:r w:rsidRPr="00886109">
        <w:rPr>
          <w:spacing w:val="-1"/>
          <w:sz w:val="22"/>
          <w:szCs w:val="22"/>
        </w:rPr>
        <w:t>м</w:t>
      </w:r>
      <w:r w:rsidRPr="00886109">
        <w:rPr>
          <w:sz w:val="22"/>
          <w:szCs w:val="22"/>
        </w:rPr>
        <w:t>ен</w:t>
      </w:r>
      <w:r w:rsidRPr="00886109">
        <w:rPr>
          <w:spacing w:val="1"/>
          <w:sz w:val="22"/>
          <w:szCs w:val="22"/>
        </w:rPr>
        <w:t>у</w:t>
      </w:r>
      <w:r w:rsidRPr="00886109">
        <w:rPr>
          <w:spacing w:val="12"/>
          <w:sz w:val="22"/>
          <w:szCs w:val="22"/>
        </w:rPr>
        <w:t xml:space="preserve"> </w:t>
      </w:r>
      <w:r w:rsidRPr="00886109">
        <w:rPr>
          <w:spacing w:val="1"/>
          <w:sz w:val="22"/>
          <w:szCs w:val="22"/>
        </w:rPr>
        <w:t>прис</w:t>
      </w:r>
      <w:r w:rsidRPr="00886109">
        <w:rPr>
          <w:spacing w:val="-2"/>
          <w:sz w:val="22"/>
          <w:szCs w:val="22"/>
        </w:rPr>
        <w:t>в</w:t>
      </w:r>
      <w:r w:rsidRPr="00886109">
        <w:rPr>
          <w:sz w:val="22"/>
          <w:szCs w:val="22"/>
        </w:rPr>
        <w:t>аивает</w:t>
      </w:r>
      <w:r w:rsidRPr="00886109">
        <w:rPr>
          <w:spacing w:val="1"/>
          <w:sz w:val="22"/>
          <w:szCs w:val="22"/>
        </w:rPr>
        <w:t>с</w:t>
      </w:r>
      <w:r w:rsidRPr="00886109">
        <w:rPr>
          <w:sz w:val="22"/>
          <w:szCs w:val="22"/>
        </w:rPr>
        <w:t>я</w:t>
      </w:r>
      <w:r w:rsidRPr="00886109">
        <w:rPr>
          <w:spacing w:val="16"/>
          <w:sz w:val="22"/>
          <w:szCs w:val="22"/>
        </w:rPr>
        <w:t xml:space="preserve"> </w:t>
      </w:r>
      <w:r w:rsidRPr="00886109">
        <w:rPr>
          <w:sz w:val="22"/>
          <w:szCs w:val="22"/>
        </w:rPr>
        <w:t>з</w:t>
      </w:r>
      <w:r w:rsidRPr="00886109">
        <w:rPr>
          <w:spacing w:val="1"/>
          <w:sz w:val="22"/>
          <w:szCs w:val="22"/>
        </w:rPr>
        <w:t>в</w:t>
      </w:r>
      <w:r w:rsidRPr="00886109">
        <w:rPr>
          <w:sz w:val="22"/>
          <w:szCs w:val="22"/>
        </w:rPr>
        <w:t>а</w:t>
      </w:r>
      <w:r w:rsidRPr="00886109">
        <w:rPr>
          <w:spacing w:val="-1"/>
          <w:sz w:val="22"/>
          <w:szCs w:val="22"/>
        </w:rPr>
        <w:t>н</w:t>
      </w:r>
      <w:r w:rsidRPr="00886109">
        <w:rPr>
          <w:sz w:val="22"/>
          <w:szCs w:val="22"/>
        </w:rPr>
        <w:t>ие</w:t>
      </w:r>
      <w:r w:rsidRPr="00886109">
        <w:rPr>
          <w:spacing w:val="17"/>
          <w:sz w:val="22"/>
          <w:szCs w:val="22"/>
        </w:rPr>
        <w:t xml:space="preserve"> </w:t>
      </w:r>
      <w:r w:rsidRPr="00886109">
        <w:rPr>
          <w:sz w:val="22"/>
          <w:szCs w:val="22"/>
        </w:rPr>
        <w:t>«За</w:t>
      </w:r>
      <w:r w:rsidRPr="00886109">
        <w:rPr>
          <w:spacing w:val="1"/>
          <w:sz w:val="22"/>
          <w:szCs w:val="22"/>
        </w:rPr>
        <w:t>с</w:t>
      </w:r>
      <w:r w:rsidRPr="00886109">
        <w:rPr>
          <w:spacing w:val="-2"/>
          <w:sz w:val="22"/>
          <w:szCs w:val="22"/>
        </w:rPr>
        <w:t>л</w:t>
      </w:r>
      <w:r w:rsidRPr="00886109">
        <w:rPr>
          <w:spacing w:val="-3"/>
          <w:sz w:val="22"/>
          <w:szCs w:val="22"/>
        </w:rPr>
        <w:t>у</w:t>
      </w:r>
      <w:r w:rsidRPr="00886109">
        <w:rPr>
          <w:sz w:val="22"/>
          <w:szCs w:val="22"/>
        </w:rPr>
        <w:t>же</w:t>
      </w:r>
      <w:r w:rsidRPr="00886109">
        <w:rPr>
          <w:spacing w:val="1"/>
          <w:sz w:val="22"/>
          <w:szCs w:val="22"/>
        </w:rPr>
        <w:t>нн</w:t>
      </w:r>
      <w:r w:rsidRPr="00886109">
        <w:rPr>
          <w:sz w:val="22"/>
          <w:szCs w:val="22"/>
        </w:rPr>
        <w:t>ый</w:t>
      </w:r>
      <w:r w:rsidRPr="00886109">
        <w:rPr>
          <w:spacing w:val="16"/>
          <w:sz w:val="22"/>
          <w:szCs w:val="22"/>
        </w:rPr>
        <w:t xml:space="preserve"> </w:t>
      </w:r>
      <w:r w:rsidRPr="00886109">
        <w:rPr>
          <w:spacing w:val="1"/>
          <w:sz w:val="22"/>
          <w:szCs w:val="22"/>
        </w:rPr>
        <w:t>м</w:t>
      </w:r>
      <w:r w:rsidRPr="00886109">
        <w:rPr>
          <w:sz w:val="22"/>
          <w:szCs w:val="22"/>
        </w:rPr>
        <w:t>а</w:t>
      </w:r>
      <w:r w:rsidRPr="00886109">
        <w:rPr>
          <w:spacing w:val="1"/>
          <w:sz w:val="22"/>
          <w:szCs w:val="22"/>
        </w:rPr>
        <w:t>с</w:t>
      </w:r>
      <w:r w:rsidRPr="00886109">
        <w:rPr>
          <w:sz w:val="22"/>
          <w:szCs w:val="22"/>
        </w:rPr>
        <w:t>т</w:t>
      </w:r>
      <w:r w:rsidRPr="00886109">
        <w:rPr>
          <w:spacing w:val="-1"/>
          <w:sz w:val="22"/>
          <w:szCs w:val="22"/>
        </w:rPr>
        <w:t>е</w:t>
      </w:r>
      <w:r w:rsidRPr="00886109">
        <w:rPr>
          <w:sz w:val="22"/>
          <w:szCs w:val="22"/>
        </w:rPr>
        <w:t>р</w:t>
      </w:r>
      <w:r w:rsidRPr="00886109">
        <w:rPr>
          <w:spacing w:val="16"/>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w:t>
      </w:r>
      <w:r w:rsidRPr="00886109">
        <w:rPr>
          <w:sz w:val="22"/>
          <w:szCs w:val="22"/>
        </w:rPr>
        <w:t>а</w:t>
      </w:r>
      <w:r w:rsidRPr="00886109">
        <w:rPr>
          <w:spacing w:val="15"/>
          <w:sz w:val="22"/>
          <w:szCs w:val="22"/>
        </w:rPr>
        <w:t xml:space="preserve"> </w:t>
      </w:r>
      <w:r w:rsidRPr="00886109">
        <w:rPr>
          <w:spacing w:val="1"/>
          <w:sz w:val="22"/>
          <w:szCs w:val="22"/>
        </w:rPr>
        <w:t>Ро</w:t>
      </w:r>
      <w:r w:rsidRPr="00886109">
        <w:rPr>
          <w:sz w:val="22"/>
          <w:szCs w:val="22"/>
        </w:rPr>
        <w:t>сси</w:t>
      </w:r>
      <w:r w:rsidRPr="00886109">
        <w:rPr>
          <w:spacing w:val="1"/>
          <w:sz w:val="22"/>
          <w:szCs w:val="22"/>
        </w:rPr>
        <w:t>и</w:t>
      </w:r>
      <w:r w:rsidRPr="00886109">
        <w:rPr>
          <w:sz w:val="22"/>
          <w:szCs w:val="22"/>
        </w:rPr>
        <w:t>».</w:t>
      </w:r>
      <w:r w:rsidRPr="00886109">
        <w:rPr>
          <w:spacing w:val="15"/>
          <w:sz w:val="22"/>
          <w:szCs w:val="22"/>
        </w:rPr>
        <w:t xml:space="preserve"> </w:t>
      </w:r>
      <w:r w:rsidRPr="00886109">
        <w:rPr>
          <w:sz w:val="22"/>
          <w:szCs w:val="22"/>
        </w:rPr>
        <w:t>Д</w:t>
      </w:r>
      <w:r w:rsidRPr="00886109">
        <w:rPr>
          <w:spacing w:val="1"/>
          <w:sz w:val="22"/>
          <w:szCs w:val="22"/>
        </w:rPr>
        <w:t>л</w:t>
      </w:r>
      <w:r w:rsidRPr="00886109">
        <w:rPr>
          <w:sz w:val="22"/>
          <w:szCs w:val="22"/>
        </w:rPr>
        <w:t xml:space="preserve">я </w:t>
      </w:r>
      <w:r w:rsidRPr="00886109">
        <w:rPr>
          <w:spacing w:val="1"/>
          <w:sz w:val="22"/>
          <w:szCs w:val="22"/>
        </w:rPr>
        <w:t>п</w:t>
      </w:r>
      <w:r w:rsidRPr="00886109">
        <w:rPr>
          <w:sz w:val="22"/>
          <w:szCs w:val="22"/>
        </w:rPr>
        <w:t>ри</w:t>
      </w:r>
      <w:r w:rsidRPr="00886109">
        <w:rPr>
          <w:spacing w:val="1"/>
          <w:sz w:val="22"/>
          <w:szCs w:val="22"/>
        </w:rPr>
        <w:t>с</w:t>
      </w:r>
      <w:r w:rsidRPr="00886109">
        <w:rPr>
          <w:spacing w:val="-2"/>
          <w:sz w:val="22"/>
          <w:szCs w:val="22"/>
        </w:rPr>
        <w:t>в</w:t>
      </w:r>
      <w:r w:rsidRPr="00886109">
        <w:rPr>
          <w:spacing w:val="1"/>
          <w:sz w:val="22"/>
          <w:szCs w:val="22"/>
        </w:rPr>
        <w:t>о</w:t>
      </w:r>
      <w:r w:rsidRPr="00886109">
        <w:rPr>
          <w:sz w:val="22"/>
          <w:szCs w:val="22"/>
        </w:rPr>
        <w:t>ения</w:t>
      </w:r>
      <w:r w:rsidRPr="00886109">
        <w:rPr>
          <w:spacing w:val="29"/>
          <w:sz w:val="22"/>
          <w:szCs w:val="22"/>
        </w:rPr>
        <w:t xml:space="preserve"> </w:t>
      </w:r>
      <w:r w:rsidRPr="00886109">
        <w:rPr>
          <w:spacing w:val="1"/>
          <w:sz w:val="22"/>
          <w:szCs w:val="22"/>
        </w:rPr>
        <w:t>р</w:t>
      </w:r>
      <w:r w:rsidRPr="00886109">
        <w:rPr>
          <w:sz w:val="22"/>
          <w:szCs w:val="22"/>
        </w:rPr>
        <w:t>а</w:t>
      </w:r>
      <w:r w:rsidRPr="00886109">
        <w:rPr>
          <w:spacing w:val="-1"/>
          <w:sz w:val="22"/>
          <w:szCs w:val="22"/>
        </w:rPr>
        <w:t>з</w:t>
      </w:r>
      <w:r w:rsidRPr="00886109">
        <w:rPr>
          <w:sz w:val="22"/>
          <w:szCs w:val="22"/>
        </w:rPr>
        <w:t>рядов</w:t>
      </w:r>
      <w:r w:rsidRPr="00886109">
        <w:rPr>
          <w:spacing w:val="30"/>
          <w:sz w:val="22"/>
          <w:szCs w:val="22"/>
        </w:rPr>
        <w:t xml:space="preserve"> </w:t>
      </w:r>
      <w:r w:rsidRPr="00886109">
        <w:rPr>
          <w:sz w:val="22"/>
          <w:szCs w:val="22"/>
        </w:rPr>
        <w:t>и</w:t>
      </w:r>
      <w:r w:rsidRPr="00886109">
        <w:rPr>
          <w:spacing w:val="31"/>
          <w:sz w:val="22"/>
          <w:szCs w:val="22"/>
        </w:rPr>
        <w:t xml:space="preserve"> </w:t>
      </w:r>
      <w:r w:rsidRPr="00886109">
        <w:rPr>
          <w:sz w:val="22"/>
          <w:szCs w:val="22"/>
        </w:rPr>
        <w:lastRenderedPageBreak/>
        <w:t>з</w:t>
      </w:r>
      <w:r w:rsidRPr="00886109">
        <w:rPr>
          <w:spacing w:val="1"/>
          <w:sz w:val="22"/>
          <w:szCs w:val="22"/>
        </w:rPr>
        <w:t>в</w:t>
      </w:r>
      <w:r w:rsidRPr="00886109">
        <w:rPr>
          <w:sz w:val="22"/>
          <w:szCs w:val="22"/>
        </w:rPr>
        <w:t>аний</w:t>
      </w:r>
      <w:r w:rsidRPr="00886109">
        <w:rPr>
          <w:spacing w:val="31"/>
          <w:sz w:val="22"/>
          <w:szCs w:val="22"/>
        </w:rPr>
        <w:t xml:space="preserve"> </w:t>
      </w:r>
      <w:r w:rsidRPr="00886109">
        <w:rPr>
          <w:sz w:val="22"/>
          <w:szCs w:val="22"/>
        </w:rPr>
        <w:t>в</w:t>
      </w:r>
      <w:r w:rsidRPr="00886109">
        <w:rPr>
          <w:spacing w:val="30"/>
          <w:sz w:val="22"/>
          <w:szCs w:val="22"/>
        </w:rPr>
        <w:t xml:space="preserve"> </w:t>
      </w:r>
      <w:r w:rsidRPr="00886109">
        <w:rPr>
          <w:sz w:val="22"/>
          <w:szCs w:val="22"/>
        </w:rPr>
        <w:t>о</w:t>
      </w:r>
      <w:r w:rsidRPr="00886109">
        <w:rPr>
          <w:spacing w:val="-1"/>
          <w:sz w:val="22"/>
          <w:szCs w:val="22"/>
        </w:rPr>
        <w:t>д</w:t>
      </w:r>
      <w:r w:rsidRPr="00886109">
        <w:rPr>
          <w:sz w:val="22"/>
          <w:szCs w:val="22"/>
        </w:rPr>
        <w:t>них</w:t>
      </w:r>
      <w:r w:rsidRPr="00886109">
        <w:rPr>
          <w:spacing w:val="29"/>
          <w:sz w:val="22"/>
          <w:szCs w:val="22"/>
        </w:rPr>
        <w:t xml:space="preserve"> </w:t>
      </w:r>
      <w:r w:rsidRPr="00886109">
        <w:rPr>
          <w:sz w:val="22"/>
          <w:szCs w:val="22"/>
        </w:rPr>
        <w:t>в</w:t>
      </w:r>
      <w:r w:rsidRPr="00886109">
        <w:rPr>
          <w:spacing w:val="7"/>
          <w:sz w:val="22"/>
          <w:szCs w:val="22"/>
        </w:rPr>
        <w:t>и</w:t>
      </w:r>
      <w:r w:rsidRPr="00886109">
        <w:rPr>
          <w:spacing w:val="1"/>
          <w:sz w:val="22"/>
          <w:szCs w:val="22"/>
        </w:rPr>
        <w:t>д</w:t>
      </w:r>
      <w:r w:rsidRPr="00886109">
        <w:rPr>
          <w:spacing w:val="-1"/>
          <w:sz w:val="22"/>
          <w:szCs w:val="22"/>
        </w:rPr>
        <w:t>а</w:t>
      </w:r>
      <w:r w:rsidRPr="00886109">
        <w:rPr>
          <w:sz w:val="22"/>
          <w:szCs w:val="22"/>
        </w:rPr>
        <w:t>х</w:t>
      </w:r>
      <w:r w:rsidRPr="00886109">
        <w:rPr>
          <w:spacing w:val="31"/>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z w:val="22"/>
          <w:szCs w:val="22"/>
        </w:rPr>
        <w:t>та</w:t>
      </w:r>
      <w:r w:rsidRPr="00886109">
        <w:rPr>
          <w:spacing w:val="28"/>
          <w:sz w:val="22"/>
          <w:szCs w:val="22"/>
        </w:rPr>
        <w:t xml:space="preserve"> </w:t>
      </w:r>
      <w:r w:rsidRPr="00886109">
        <w:rPr>
          <w:spacing w:val="1"/>
          <w:sz w:val="22"/>
          <w:szCs w:val="22"/>
        </w:rPr>
        <w:t>н</w:t>
      </w:r>
      <w:r w:rsidRPr="00886109">
        <w:rPr>
          <w:sz w:val="22"/>
          <w:szCs w:val="22"/>
        </w:rPr>
        <w:t>еобхо</w:t>
      </w:r>
      <w:r w:rsidRPr="00886109">
        <w:rPr>
          <w:spacing w:val="-1"/>
          <w:sz w:val="22"/>
          <w:szCs w:val="22"/>
        </w:rPr>
        <w:t>д</w:t>
      </w:r>
      <w:r w:rsidRPr="00886109">
        <w:rPr>
          <w:sz w:val="22"/>
          <w:szCs w:val="22"/>
        </w:rPr>
        <w:t>и</w:t>
      </w:r>
      <w:r w:rsidRPr="00886109">
        <w:rPr>
          <w:spacing w:val="1"/>
          <w:sz w:val="22"/>
          <w:szCs w:val="22"/>
        </w:rPr>
        <w:t>м</w:t>
      </w:r>
      <w:r w:rsidRPr="00886109">
        <w:rPr>
          <w:sz w:val="22"/>
          <w:szCs w:val="22"/>
        </w:rPr>
        <w:t>о</w:t>
      </w:r>
      <w:r w:rsidRPr="00886109">
        <w:rPr>
          <w:spacing w:val="32"/>
          <w:sz w:val="22"/>
          <w:szCs w:val="22"/>
        </w:rPr>
        <w:t xml:space="preserve"> </w:t>
      </w:r>
      <w:r w:rsidRPr="00886109">
        <w:rPr>
          <w:spacing w:val="-2"/>
          <w:sz w:val="22"/>
          <w:szCs w:val="22"/>
        </w:rPr>
        <w:t>в</w:t>
      </w:r>
      <w:r w:rsidRPr="00886109">
        <w:rPr>
          <w:sz w:val="22"/>
          <w:szCs w:val="22"/>
        </w:rPr>
        <w:t>ып</w:t>
      </w:r>
      <w:r w:rsidRPr="00886109">
        <w:rPr>
          <w:spacing w:val="1"/>
          <w:sz w:val="22"/>
          <w:szCs w:val="22"/>
        </w:rPr>
        <w:t>о</w:t>
      </w:r>
      <w:r w:rsidRPr="00886109">
        <w:rPr>
          <w:sz w:val="22"/>
          <w:szCs w:val="22"/>
        </w:rPr>
        <w:t>л</w:t>
      </w:r>
      <w:r w:rsidRPr="00886109">
        <w:rPr>
          <w:spacing w:val="-1"/>
          <w:sz w:val="22"/>
          <w:szCs w:val="22"/>
        </w:rPr>
        <w:t>н</w:t>
      </w:r>
      <w:r w:rsidRPr="00886109">
        <w:rPr>
          <w:sz w:val="22"/>
          <w:szCs w:val="22"/>
        </w:rPr>
        <w:t>ит</w:t>
      </w:r>
      <w:r w:rsidRPr="00886109">
        <w:rPr>
          <w:spacing w:val="1"/>
          <w:sz w:val="22"/>
          <w:szCs w:val="22"/>
        </w:rPr>
        <w:t>ь</w:t>
      </w:r>
      <w:r w:rsidRPr="00886109">
        <w:rPr>
          <w:sz w:val="22"/>
          <w:szCs w:val="22"/>
        </w:rPr>
        <w:t xml:space="preserve"> </w:t>
      </w:r>
      <w:r w:rsidRPr="00886109">
        <w:rPr>
          <w:spacing w:val="1"/>
          <w:sz w:val="22"/>
          <w:szCs w:val="22"/>
        </w:rPr>
        <w:t>ра</w:t>
      </w:r>
      <w:r w:rsidRPr="00886109">
        <w:rPr>
          <w:sz w:val="22"/>
          <w:szCs w:val="22"/>
        </w:rPr>
        <w:t>зряд</w:t>
      </w:r>
      <w:r w:rsidRPr="00886109">
        <w:rPr>
          <w:spacing w:val="-1"/>
          <w:sz w:val="22"/>
          <w:szCs w:val="22"/>
        </w:rPr>
        <w:t>н</w:t>
      </w:r>
      <w:r w:rsidRPr="00886109">
        <w:rPr>
          <w:sz w:val="22"/>
          <w:szCs w:val="22"/>
        </w:rPr>
        <w:t>ые</w:t>
      </w:r>
      <w:r w:rsidRPr="00886109">
        <w:rPr>
          <w:spacing w:val="7"/>
          <w:sz w:val="22"/>
          <w:szCs w:val="22"/>
        </w:rPr>
        <w:t xml:space="preserve"> </w:t>
      </w:r>
      <w:r w:rsidRPr="00886109">
        <w:rPr>
          <w:sz w:val="22"/>
          <w:szCs w:val="22"/>
        </w:rPr>
        <w:t>н</w:t>
      </w:r>
      <w:r w:rsidRPr="00886109">
        <w:rPr>
          <w:spacing w:val="-1"/>
          <w:sz w:val="22"/>
          <w:szCs w:val="22"/>
        </w:rPr>
        <w:t>о</w:t>
      </w:r>
      <w:r w:rsidRPr="00886109">
        <w:rPr>
          <w:sz w:val="22"/>
          <w:szCs w:val="22"/>
        </w:rPr>
        <w:t>р</w:t>
      </w:r>
      <w:r w:rsidRPr="00886109">
        <w:rPr>
          <w:spacing w:val="1"/>
          <w:sz w:val="22"/>
          <w:szCs w:val="22"/>
        </w:rPr>
        <w:t>м</w:t>
      </w:r>
      <w:r w:rsidRPr="00886109">
        <w:rPr>
          <w:sz w:val="22"/>
          <w:szCs w:val="22"/>
        </w:rPr>
        <w:t>а</w:t>
      </w:r>
      <w:r w:rsidRPr="00886109">
        <w:rPr>
          <w:spacing w:val="-1"/>
          <w:sz w:val="22"/>
          <w:szCs w:val="22"/>
        </w:rPr>
        <w:t>ти</w:t>
      </w:r>
      <w:r w:rsidRPr="00886109">
        <w:rPr>
          <w:sz w:val="22"/>
          <w:szCs w:val="22"/>
        </w:rPr>
        <w:t>вы</w:t>
      </w:r>
      <w:r w:rsidRPr="00886109">
        <w:rPr>
          <w:spacing w:val="7"/>
          <w:sz w:val="22"/>
          <w:szCs w:val="22"/>
        </w:rPr>
        <w:t xml:space="preserve"> </w:t>
      </w:r>
      <w:r w:rsidRPr="00886109">
        <w:rPr>
          <w:sz w:val="22"/>
          <w:szCs w:val="22"/>
        </w:rPr>
        <w:t>и</w:t>
      </w:r>
      <w:r w:rsidRPr="00886109">
        <w:rPr>
          <w:spacing w:val="7"/>
          <w:sz w:val="22"/>
          <w:szCs w:val="22"/>
        </w:rPr>
        <w:t xml:space="preserve"> </w:t>
      </w:r>
      <w:r w:rsidRPr="00886109">
        <w:rPr>
          <w:spacing w:val="-1"/>
          <w:sz w:val="22"/>
          <w:szCs w:val="22"/>
        </w:rPr>
        <w:t>т</w:t>
      </w:r>
      <w:r w:rsidRPr="00886109">
        <w:rPr>
          <w:sz w:val="22"/>
          <w:szCs w:val="22"/>
        </w:rPr>
        <w:t>р</w:t>
      </w:r>
      <w:r w:rsidRPr="00886109">
        <w:rPr>
          <w:spacing w:val="-1"/>
          <w:sz w:val="22"/>
          <w:szCs w:val="22"/>
        </w:rPr>
        <w:t>еб</w:t>
      </w:r>
      <w:r w:rsidRPr="00886109">
        <w:rPr>
          <w:spacing w:val="1"/>
          <w:sz w:val="22"/>
          <w:szCs w:val="22"/>
        </w:rPr>
        <w:t>о</w:t>
      </w:r>
      <w:r w:rsidRPr="00886109">
        <w:rPr>
          <w:sz w:val="22"/>
          <w:szCs w:val="22"/>
        </w:rPr>
        <w:t>вания,</w:t>
      </w:r>
      <w:r w:rsidRPr="00886109">
        <w:rPr>
          <w:spacing w:val="7"/>
          <w:sz w:val="22"/>
          <w:szCs w:val="22"/>
        </w:rPr>
        <w:t xml:space="preserve"> </w:t>
      </w:r>
      <w:r w:rsidRPr="00886109">
        <w:rPr>
          <w:sz w:val="22"/>
          <w:szCs w:val="22"/>
        </w:rPr>
        <w:t>в</w:t>
      </w:r>
      <w:r w:rsidRPr="00886109">
        <w:rPr>
          <w:spacing w:val="3"/>
          <w:sz w:val="22"/>
          <w:szCs w:val="22"/>
        </w:rPr>
        <w:t xml:space="preserve"> </w:t>
      </w:r>
      <w:r w:rsidRPr="00886109">
        <w:rPr>
          <w:spacing w:val="2"/>
          <w:sz w:val="22"/>
          <w:szCs w:val="22"/>
        </w:rPr>
        <w:t>д</w:t>
      </w:r>
      <w:r w:rsidRPr="00886109">
        <w:rPr>
          <w:spacing w:val="1"/>
          <w:sz w:val="22"/>
          <w:szCs w:val="22"/>
        </w:rPr>
        <w:t>р</w:t>
      </w:r>
      <w:r w:rsidRPr="00886109">
        <w:rPr>
          <w:spacing w:val="-2"/>
          <w:sz w:val="22"/>
          <w:szCs w:val="22"/>
        </w:rPr>
        <w:t>у</w:t>
      </w:r>
      <w:r w:rsidRPr="00886109">
        <w:rPr>
          <w:sz w:val="22"/>
          <w:szCs w:val="22"/>
        </w:rPr>
        <w:t>ги</w:t>
      </w:r>
      <w:r w:rsidRPr="00886109">
        <w:rPr>
          <w:spacing w:val="1"/>
          <w:sz w:val="22"/>
          <w:szCs w:val="22"/>
        </w:rPr>
        <w:t>х</w:t>
      </w:r>
      <w:r w:rsidRPr="00886109">
        <w:rPr>
          <w:spacing w:val="11"/>
          <w:sz w:val="22"/>
          <w:szCs w:val="22"/>
        </w:rPr>
        <w:t xml:space="preserve"> </w:t>
      </w:r>
      <w:r w:rsidRPr="00886109">
        <w:rPr>
          <w:sz w:val="22"/>
          <w:szCs w:val="22"/>
        </w:rPr>
        <w:t>–</w:t>
      </w:r>
      <w:r w:rsidRPr="00886109">
        <w:rPr>
          <w:spacing w:val="8"/>
          <w:sz w:val="22"/>
          <w:szCs w:val="22"/>
        </w:rPr>
        <w:t xml:space="preserve"> </w:t>
      </w:r>
      <w:r w:rsidRPr="00886109">
        <w:rPr>
          <w:spacing w:val="-2"/>
          <w:sz w:val="22"/>
          <w:szCs w:val="22"/>
        </w:rPr>
        <w:t>т</w:t>
      </w:r>
      <w:r w:rsidRPr="00886109">
        <w:rPr>
          <w:spacing w:val="1"/>
          <w:sz w:val="22"/>
          <w:szCs w:val="22"/>
        </w:rPr>
        <w:t>о</w:t>
      </w:r>
      <w:r w:rsidRPr="00886109">
        <w:rPr>
          <w:sz w:val="22"/>
          <w:szCs w:val="22"/>
        </w:rPr>
        <w:t>лько</w:t>
      </w:r>
      <w:r w:rsidRPr="00886109">
        <w:rPr>
          <w:spacing w:val="5"/>
          <w:sz w:val="22"/>
          <w:szCs w:val="22"/>
        </w:rPr>
        <w:t xml:space="preserve"> </w:t>
      </w:r>
      <w:r w:rsidRPr="00886109">
        <w:rPr>
          <w:spacing w:val="2"/>
          <w:sz w:val="22"/>
          <w:szCs w:val="22"/>
        </w:rPr>
        <w:t>р</w:t>
      </w:r>
      <w:r w:rsidRPr="00886109">
        <w:rPr>
          <w:sz w:val="22"/>
          <w:szCs w:val="22"/>
        </w:rPr>
        <w:t>а</w:t>
      </w:r>
      <w:r w:rsidRPr="00886109">
        <w:rPr>
          <w:spacing w:val="-1"/>
          <w:sz w:val="22"/>
          <w:szCs w:val="22"/>
        </w:rPr>
        <w:t>з</w:t>
      </w:r>
      <w:r w:rsidRPr="00886109">
        <w:rPr>
          <w:sz w:val="22"/>
          <w:szCs w:val="22"/>
        </w:rPr>
        <w:t>р</w:t>
      </w:r>
      <w:r w:rsidRPr="00886109">
        <w:rPr>
          <w:spacing w:val="-1"/>
          <w:sz w:val="22"/>
          <w:szCs w:val="22"/>
        </w:rPr>
        <w:t>я</w:t>
      </w:r>
      <w:r w:rsidRPr="00886109">
        <w:rPr>
          <w:spacing w:val="1"/>
          <w:sz w:val="22"/>
          <w:szCs w:val="22"/>
        </w:rPr>
        <w:t>д</w:t>
      </w:r>
      <w:r w:rsidRPr="00886109">
        <w:rPr>
          <w:sz w:val="22"/>
          <w:szCs w:val="22"/>
        </w:rPr>
        <w:t>ные</w:t>
      </w:r>
      <w:r w:rsidRPr="00886109">
        <w:rPr>
          <w:spacing w:val="7"/>
          <w:sz w:val="22"/>
          <w:szCs w:val="22"/>
        </w:rPr>
        <w:t xml:space="preserve"> </w:t>
      </w:r>
      <w:r w:rsidRPr="00886109">
        <w:rPr>
          <w:spacing w:val="-2"/>
          <w:sz w:val="22"/>
          <w:szCs w:val="22"/>
        </w:rPr>
        <w:t>т</w:t>
      </w:r>
      <w:r w:rsidRPr="00886109">
        <w:rPr>
          <w:sz w:val="22"/>
          <w:szCs w:val="22"/>
        </w:rPr>
        <w:t>реб</w:t>
      </w:r>
      <w:r w:rsidRPr="00886109">
        <w:rPr>
          <w:spacing w:val="1"/>
          <w:sz w:val="22"/>
          <w:szCs w:val="22"/>
        </w:rPr>
        <w:t>ов</w:t>
      </w:r>
      <w:r w:rsidRPr="00886109">
        <w:rPr>
          <w:spacing w:val="-2"/>
          <w:sz w:val="22"/>
          <w:szCs w:val="22"/>
        </w:rPr>
        <w:t>а</w:t>
      </w:r>
      <w:r w:rsidRPr="00886109">
        <w:rPr>
          <w:spacing w:val="-1"/>
          <w:sz w:val="22"/>
          <w:szCs w:val="22"/>
        </w:rPr>
        <w:t>н</w:t>
      </w:r>
      <w:r w:rsidRPr="00886109">
        <w:rPr>
          <w:sz w:val="22"/>
          <w:szCs w:val="22"/>
        </w:rPr>
        <w:t>ия</w:t>
      </w:r>
      <w:r w:rsidRPr="00886109">
        <w:rPr>
          <w:spacing w:val="1"/>
          <w:sz w:val="22"/>
          <w:szCs w:val="22"/>
        </w:rPr>
        <w:t>.</w:t>
      </w:r>
      <w:r w:rsidRPr="00886109">
        <w:rPr>
          <w:sz w:val="22"/>
          <w:szCs w:val="22"/>
        </w:rPr>
        <w:t xml:space="preserve"> Они</w:t>
      </w:r>
      <w:r w:rsidRPr="00886109">
        <w:rPr>
          <w:spacing w:val="84"/>
          <w:sz w:val="22"/>
          <w:szCs w:val="22"/>
        </w:rPr>
        <w:t xml:space="preserve"> </w:t>
      </w:r>
      <w:r w:rsidRPr="00886109">
        <w:rPr>
          <w:spacing w:val="-2"/>
          <w:sz w:val="22"/>
          <w:szCs w:val="22"/>
        </w:rPr>
        <w:t>у</w:t>
      </w:r>
      <w:r w:rsidRPr="00886109">
        <w:rPr>
          <w:sz w:val="22"/>
          <w:szCs w:val="22"/>
        </w:rPr>
        <w:t>ста</w:t>
      </w:r>
      <w:r w:rsidRPr="00886109">
        <w:rPr>
          <w:spacing w:val="1"/>
          <w:sz w:val="22"/>
          <w:szCs w:val="22"/>
        </w:rPr>
        <w:t>н</w:t>
      </w:r>
      <w:r w:rsidRPr="00886109">
        <w:rPr>
          <w:sz w:val="22"/>
          <w:szCs w:val="22"/>
        </w:rPr>
        <w:t>а</w:t>
      </w:r>
      <w:r w:rsidRPr="00886109">
        <w:rPr>
          <w:spacing w:val="1"/>
          <w:sz w:val="22"/>
          <w:szCs w:val="22"/>
        </w:rPr>
        <w:t>в</w:t>
      </w:r>
      <w:r w:rsidRPr="00886109">
        <w:rPr>
          <w:sz w:val="22"/>
          <w:szCs w:val="22"/>
        </w:rPr>
        <w:t>лива</w:t>
      </w:r>
      <w:r w:rsidRPr="00886109">
        <w:rPr>
          <w:spacing w:val="1"/>
          <w:sz w:val="22"/>
          <w:szCs w:val="22"/>
        </w:rPr>
        <w:t>ю</w:t>
      </w:r>
      <w:r w:rsidRPr="00886109">
        <w:rPr>
          <w:spacing w:val="-3"/>
          <w:sz w:val="22"/>
          <w:szCs w:val="22"/>
        </w:rPr>
        <w:t>т</w:t>
      </w:r>
      <w:r w:rsidRPr="00886109">
        <w:rPr>
          <w:sz w:val="22"/>
          <w:szCs w:val="22"/>
        </w:rPr>
        <w:t>ся</w:t>
      </w:r>
      <w:r w:rsidRPr="00886109">
        <w:rPr>
          <w:spacing w:val="84"/>
          <w:sz w:val="22"/>
          <w:szCs w:val="22"/>
        </w:rPr>
        <w:t xml:space="preserve"> </w:t>
      </w:r>
      <w:r w:rsidRPr="00886109">
        <w:rPr>
          <w:sz w:val="22"/>
          <w:szCs w:val="22"/>
        </w:rPr>
        <w:t>с</w:t>
      </w:r>
      <w:r w:rsidRPr="00886109">
        <w:rPr>
          <w:spacing w:val="83"/>
          <w:sz w:val="22"/>
          <w:szCs w:val="22"/>
        </w:rPr>
        <w:t xml:space="preserve"> </w:t>
      </w:r>
      <w:r w:rsidRPr="00886109">
        <w:rPr>
          <w:spacing w:val="-2"/>
          <w:sz w:val="22"/>
          <w:szCs w:val="22"/>
        </w:rPr>
        <w:t>у</w:t>
      </w:r>
      <w:r w:rsidRPr="00886109">
        <w:rPr>
          <w:sz w:val="22"/>
          <w:szCs w:val="22"/>
        </w:rPr>
        <w:t>чет</w:t>
      </w:r>
      <w:r w:rsidRPr="00886109">
        <w:rPr>
          <w:spacing w:val="2"/>
          <w:sz w:val="22"/>
          <w:szCs w:val="22"/>
        </w:rPr>
        <w:t>о</w:t>
      </w:r>
      <w:r w:rsidRPr="00886109">
        <w:rPr>
          <w:sz w:val="22"/>
          <w:szCs w:val="22"/>
        </w:rPr>
        <w:t>м</w:t>
      </w:r>
      <w:r w:rsidRPr="00886109">
        <w:rPr>
          <w:spacing w:val="83"/>
          <w:sz w:val="22"/>
          <w:szCs w:val="22"/>
        </w:rPr>
        <w:t xml:space="preserve"> </w:t>
      </w:r>
      <w:r w:rsidRPr="00886109">
        <w:rPr>
          <w:spacing w:val="2"/>
          <w:sz w:val="22"/>
          <w:szCs w:val="22"/>
        </w:rPr>
        <w:t>о</w:t>
      </w:r>
      <w:r w:rsidRPr="00886109">
        <w:rPr>
          <w:spacing w:val="-1"/>
          <w:sz w:val="22"/>
          <w:szCs w:val="22"/>
        </w:rPr>
        <w:t>со</w:t>
      </w:r>
      <w:r w:rsidRPr="00886109">
        <w:rPr>
          <w:sz w:val="22"/>
          <w:szCs w:val="22"/>
        </w:rPr>
        <w:t>беннос</w:t>
      </w:r>
      <w:r w:rsidRPr="00886109">
        <w:rPr>
          <w:spacing w:val="6"/>
          <w:sz w:val="22"/>
          <w:szCs w:val="22"/>
        </w:rPr>
        <w:t>т</w:t>
      </w:r>
      <w:r w:rsidRPr="00886109">
        <w:rPr>
          <w:spacing w:val="-1"/>
          <w:sz w:val="22"/>
          <w:szCs w:val="22"/>
        </w:rPr>
        <w:t>е</w:t>
      </w:r>
      <w:r w:rsidRPr="00886109">
        <w:rPr>
          <w:sz w:val="22"/>
          <w:szCs w:val="22"/>
        </w:rPr>
        <w:t>й</w:t>
      </w:r>
      <w:r w:rsidRPr="00886109">
        <w:rPr>
          <w:spacing w:val="83"/>
          <w:sz w:val="22"/>
          <w:szCs w:val="22"/>
        </w:rPr>
        <w:t xml:space="preserve"> </w:t>
      </w:r>
      <w:r w:rsidRPr="00886109">
        <w:rPr>
          <w:spacing w:val="1"/>
          <w:sz w:val="22"/>
          <w:szCs w:val="22"/>
        </w:rPr>
        <w:t>р</w:t>
      </w:r>
      <w:r w:rsidRPr="00886109">
        <w:rPr>
          <w:sz w:val="22"/>
          <w:szCs w:val="22"/>
        </w:rPr>
        <w:t>азви</w:t>
      </w:r>
      <w:r w:rsidRPr="00886109">
        <w:rPr>
          <w:spacing w:val="-2"/>
          <w:sz w:val="22"/>
          <w:szCs w:val="22"/>
        </w:rPr>
        <w:t>т</w:t>
      </w:r>
      <w:r w:rsidRPr="00886109">
        <w:rPr>
          <w:sz w:val="22"/>
          <w:szCs w:val="22"/>
        </w:rPr>
        <w:t>и</w:t>
      </w:r>
      <w:r w:rsidRPr="00886109">
        <w:rPr>
          <w:spacing w:val="1"/>
          <w:sz w:val="22"/>
          <w:szCs w:val="22"/>
        </w:rPr>
        <w:t>я</w:t>
      </w:r>
      <w:r w:rsidRPr="00886109">
        <w:rPr>
          <w:spacing w:val="81"/>
          <w:sz w:val="22"/>
          <w:szCs w:val="22"/>
        </w:rPr>
        <w:t xml:space="preserve"> </w:t>
      </w:r>
      <w:r w:rsidRPr="00886109">
        <w:rPr>
          <w:sz w:val="22"/>
          <w:szCs w:val="22"/>
        </w:rPr>
        <w:t>в</w:t>
      </w:r>
      <w:r w:rsidRPr="00886109">
        <w:rPr>
          <w:spacing w:val="1"/>
          <w:sz w:val="22"/>
          <w:szCs w:val="22"/>
        </w:rPr>
        <w:t>ида</w:t>
      </w:r>
      <w:r w:rsidRPr="00886109">
        <w:rPr>
          <w:spacing w:val="83"/>
          <w:sz w:val="22"/>
          <w:szCs w:val="22"/>
        </w:rPr>
        <w:t xml:space="preserve"> </w:t>
      </w:r>
      <w:r w:rsidRPr="00886109">
        <w:rPr>
          <w:spacing w:val="-1"/>
          <w:sz w:val="22"/>
          <w:szCs w:val="22"/>
        </w:rPr>
        <w:t>сп</w:t>
      </w:r>
      <w:r w:rsidRPr="00886109">
        <w:rPr>
          <w:sz w:val="22"/>
          <w:szCs w:val="22"/>
        </w:rPr>
        <w:t>о</w:t>
      </w:r>
      <w:r w:rsidRPr="00886109">
        <w:rPr>
          <w:spacing w:val="2"/>
          <w:sz w:val="22"/>
          <w:szCs w:val="22"/>
        </w:rPr>
        <w:t>р</w:t>
      </w:r>
      <w:r w:rsidRPr="00886109">
        <w:rPr>
          <w:spacing w:val="-2"/>
          <w:sz w:val="22"/>
          <w:szCs w:val="22"/>
        </w:rPr>
        <w:t>т</w:t>
      </w:r>
      <w:r w:rsidRPr="00886109">
        <w:rPr>
          <w:sz w:val="22"/>
          <w:szCs w:val="22"/>
        </w:rPr>
        <w:t>а,</w:t>
      </w:r>
      <w:r w:rsidRPr="00886109">
        <w:rPr>
          <w:spacing w:val="83"/>
          <w:sz w:val="22"/>
          <w:szCs w:val="22"/>
        </w:rPr>
        <w:t xml:space="preserve"> </w:t>
      </w:r>
      <w:r w:rsidRPr="00886109">
        <w:rPr>
          <w:sz w:val="22"/>
          <w:szCs w:val="22"/>
        </w:rPr>
        <w:t xml:space="preserve">пола и </w:t>
      </w:r>
      <w:r w:rsidRPr="00886109">
        <w:rPr>
          <w:spacing w:val="1"/>
          <w:sz w:val="22"/>
          <w:szCs w:val="22"/>
        </w:rPr>
        <w:t>в</w:t>
      </w:r>
      <w:r w:rsidRPr="00886109">
        <w:rPr>
          <w:sz w:val="22"/>
          <w:szCs w:val="22"/>
        </w:rPr>
        <w:t>о</w:t>
      </w:r>
      <w:r w:rsidRPr="00886109">
        <w:rPr>
          <w:spacing w:val="-1"/>
          <w:sz w:val="22"/>
          <w:szCs w:val="22"/>
        </w:rPr>
        <w:t>з</w:t>
      </w:r>
      <w:r w:rsidRPr="00886109">
        <w:rPr>
          <w:sz w:val="22"/>
          <w:szCs w:val="22"/>
        </w:rPr>
        <w:t>р</w:t>
      </w:r>
      <w:r w:rsidRPr="00886109">
        <w:rPr>
          <w:spacing w:val="1"/>
          <w:sz w:val="22"/>
          <w:szCs w:val="22"/>
        </w:rPr>
        <w:t>а</w:t>
      </w:r>
      <w:r w:rsidRPr="00886109">
        <w:rPr>
          <w:sz w:val="22"/>
          <w:szCs w:val="22"/>
        </w:rPr>
        <w:t>с</w:t>
      </w:r>
      <w:r w:rsidRPr="00886109">
        <w:rPr>
          <w:spacing w:val="1"/>
          <w:sz w:val="22"/>
          <w:szCs w:val="22"/>
        </w:rPr>
        <w:t>т</w:t>
      </w:r>
      <w:r w:rsidRPr="00886109">
        <w:rPr>
          <w:sz w:val="22"/>
          <w:szCs w:val="22"/>
        </w:rPr>
        <w:t>а сп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с</w:t>
      </w:r>
      <w:r w:rsidRPr="00886109">
        <w:rPr>
          <w:spacing w:val="1"/>
          <w:sz w:val="22"/>
          <w:szCs w:val="22"/>
        </w:rPr>
        <w:t>м</w:t>
      </w:r>
      <w:r w:rsidRPr="00886109">
        <w:rPr>
          <w:spacing w:val="-2"/>
          <w:sz w:val="22"/>
          <w:szCs w:val="22"/>
        </w:rPr>
        <w:t>е</w:t>
      </w:r>
      <w:r w:rsidRPr="00886109">
        <w:rPr>
          <w:sz w:val="22"/>
          <w:szCs w:val="22"/>
        </w:rPr>
        <w:t>н</w:t>
      </w:r>
      <w:r w:rsidRPr="00886109">
        <w:rPr>
          <w:spacing w:val="2"/>
          <w:sz w:val="22"/>
          <w:szCs w:val="22"/>
        </w:rPr>
        <w:t>о</w:t>
      </w:r>
      <w:r w:rsidRPr="00886109">
        <w:rPr>
          <w:sz w:val="22"/>
          <w:szCs w:val="22"/>
        </w:rPr>
        <w:t>в.</w:t>
      </w:r>
      <w:r w:rsidRPr="00886109">
        <w:rPr>
          <w:spacing w:val="1"/>
          <w:sz w:val="22"/>
          <w:szCs w:val="22"/>
        </w:rPr>
        <w:t xml:space="preserve"> </w:t>
      </w:r>
      <w:r w:rsidRPr="00886109">
        <w:rPr>
          <w:spacing w:val="-1"/>
          <w:sz w:val="22"/>
          <w:szCs w:val="22"/>
        </w:rPr>
        <w:t>Р</w:t>
      </w:r>
      <w:r w:rsidRPr="00886109">
        <w:rPr>
          <w:sz w:val="22"/>
          <w:szCs w:val="22"/>
        </w:rPr>
        <w:t>аз</w:t>
      </w:r>
      <w:r w:rsidRPr="00886109">
        <w:rPr>
          <w:spacing w:val="-1"/>
          <w:sz w:val="22"/>
          <w:szCs w:val="22"/>
        </w:rPr>
        <w:t>р</w:t>
      </w:r>
      <w:r w:rsidRPr="00886109">
        <w:rPr>
          <w:sz w:val="22"/>
          <w:szCs w:val="22"/>
        </w:rPr>
        <w:t>ядные нормат</w:t>
      </w:r>
      <w:r w:rsidRPr="00886109">
        <w:rPr>
          <w:spacing w:val="1"/>
          <w:sz w:val="22"/>
          <w:szCs w:val="22"/>
        </w:rPr>
        <w:t>и</w:t>
      </w:r>
      <w:r w:rsidRPr="00886109">
        <w:rPr>
          <w:sz w:val="22"/>
          <w:szCs w:val="22"/>
        </w:rPr>
        <w:t>вы</w:t>
      </w:r>
      <w:r w:rsidRPr="00886109">
        <w:rPr>
          <w:spacing w:val="1"/>
          <w:sz w:val="22"/>
          <w:szCs w:val="22"/>
        </w:rPr>
        <w:t xml:space="preserve"> </w:t>
      </w:r>
      <w:r w:rsidRPr="00886109">
        <w:rPr>
          <w:sz w:val="22"/>
          <w:szCs w:val="22"/>
        </w:rPr>
        <w:t>выр</w:t>
      </w:r>
      <w:r w:rsidRPr="00886109">
        <w:rPr>
          <w:spacing w:val="-1"/>
          <w:sz w:val="22"/>
          <w:szCs w:val="22"/>
        </w:rPr>
        <w:t>а</w:t>
      </w:r>
      <w:r w:rsidRPr="00886109">
        <w:rPr>
          <w:sz w:val="22"/>
          <w:szCs w:val="22"/>
        </w:rPr>
        <w:t>жены</w:t>
      </w:r>
      <w:r w:rsidRPr="00886109">
        <w:rPr>
          <w:spacing w:val="2"/>
          <w:sz w:val="22"/>
          <w:szCs w:val="22"/>
        </w:rPr>
        <w:t xml:space="preserve"> </w:t>
      </w:r>
      <w:r w:rsidRPr="00886109">
        <w:rPr>
          <w:spacing w:val="1"/>
          <w:sz w:val="22"/>
          <w:szCs w:val="22"/>
        </w:rPr>
        <w:t>в</w:t>
      </w:r>
      <w:r w:rsidRPr="00886109">
        <w:rPr>
          <w:spacing w:val="-1"/>
          <w:sz w:val="22"/>
          <w:szCs w:val="22"/>
        </w:rPr>
        <w:t xml:space="preserve"> </w:t>
      </w:r>
      <w:r w:rsidRPr="00886109">
        <w:rPr>
          <w:sz w:val="22"/>
          <w:szCs w:val="22"/>
        </w:rPr>
        <w:t>ме</w:t>
      </w:r>
      <w:r w:rsidRPr="00886109">
        <w:rPr>
          <w:spacing w:val="1"/>
          <w:sz w:val="22"/>
          <w:szCs w:val="22"/>
        </w:rPr>
        <w:t>р</w:t>
      </w:r>
      <w:r w:rsidRPr="00886109">
        <w:rPr>
          <w:sz w:val="22"/>
          <w:szCs w:val="22"/>
        </w:rPr>
        <w:t xml:space="preserve">ах </w:t>
      </w:r>
      <w:r w:rsidRPr="00886109">
        <w:rPr>
          <w:spacing w:val="1"/>
          <w:sz w:val="22"/>
          <w:szCs w:val="22"/>
        </w:rPr>
        <w:t>д</w:t>
      </w:r>
      <w:r w:rsidRPr="00886109">
        <w:rPr>
          <w:spacing w:val="-2"/>
          <w:sz w:val="22"/>
          <w:szCs w:val="22"/>
        </w:rPr>
        <w:t>л</w:t>
      </w:r>
      <w:r w:rsidRPr="00886109">
        <w:rPr>
          <w:sz w:val="22"/>
          <w:szCs w:val="22"/>
        </w:rPr>
        <w:t>ины</w:t>
      </w:r>
      <w:r w:rsidRPr="00886109">
        <w:rPr>
          <w:spacing w:val="1"/>
          <w:sz w:val="22"/>
          <w:szCs w:val="22"/>
        </w:rPr>
        <w:t xml:space="preserve">, </w:t>
      </w:r>
      <w:r w:rsidRPr="00886109">
        <w:rPr>
          <w:spacing w:val="7"/>
          <w:sz w:val="22"/>
          <w:szCs w:val="22"/>
        </w:rPr>
        <w:t>в</w:t>
      </w:r>
      <w:r w:rsidRPr="00886109">
        <w:rPr>
          <w:sz w:val="22"/>
          <w:szCs w:val="22"/>
        </w:rPr>
        <w:t>е</w:t>
      </w:r>
      <w:r w:rsidRPr="00886109">
        <w:rPr>
          <w:spacing w:val="-1"/>
          <w:sz w:val="22"/>
          <w:szCs w:val="22"/>
        </w:rPr>
        <w:t>с</w:t>
      </w:r>
      <w:r w:rsidRPr="00886109">
        <w:rPr>
          <w:sz w:val="22"/>
          <w:szCs w:val="22"/>
        </w:rPr>
        <w:t>а и</w:t>
      </w:r>
      <w:r w:rsidRPr="00886109">
        <w:rPr>
          <w:spacing w:val="7"/>
          <w:sz w:val="22"/>
          <w:szCs w:val="22"/>
        </w:rPr>
        <w:t xml:space="preserve"> </w:t>
      </w:r>
      <w:r w:rsidRPr="00886109">
        <w:rPr>
          <w:spacing w:val="-1"/>
          <w:sz w:val="22"/>
          <w:szCs w:val="22"/>
        </w:rPr>
        <w:t>в</w:t>
      </w:r>
      <w:r w:rsidRPr="00886109">
        <w:rPr>
          <w:sz w:val="22"/>
          <w:szCs w:val="22"/>
        </w:rPr>
        <w:t>ре</w:t>
      </w:r>
      <w:r w:rsidRPr="00886109">
        <w:rPr>
          <w:spacing w:val="1"/>
          <w:sz w:val="22"/>
          <w:szCs w:val="22"/>
        </w:rPr>
        <w:t>м</w:t>
      </w:r>
      <w:r w:rsidRPr="00886109">
        <w:rPr>
          <w:spacing w:val="-1"/>
          <w:sz w:val="22"/>
          <w:szCs w:val="22"/>
        </w:rPr>
        <w:t>е</w:t>
      </w:r>
      <w:r w:rsidRPr="00886109">
        <w:rPr>
          <w:spacing w:val="1"/>
          <w:sz w:val="22"/>
          <w:szCs w:val="22"/>
        </w:rPr>
        <w:t>ни</w:t>
      </w:r>
      <w:r w:rsidRPr="00886109">
        <w:rPr>
          <w:sz w:val="22"/>
          <w:szCs w:val="22"/>
        </w:rPr>
        <w:t>,</w:t>
      </w:r>
      <w:r w:rsidRPr="00886109">
        <w:rPr>
          <w:spacing w:val="4"/>
          <w:sz w:val="22"/>
          <w:szCs w:val="22"/>
        </w:rPr>
        <w:t xml:space="preserve"> </w:t>
      </w:r>
      <w:r w:rsidRPr="00886109">
        <w:rPr>
          <w:sz w:val="22"/>
          <w:szCs w:val="22"/>
        </w:rPr>
        <w:t>а</w:t>
      </w:r>
      <w:r w:rsidRPr="00886109">
        <w:rPr>
          <w:spacing w:val="4"/>
          <w:sz w:val="22"/>
          <w:szCs w:val="22"/>
        </w:rPr>
        <w:t xml:space="preserve"> </w:t>
      </w:r>
      <w:r w:rsidRPr="00886109">
        <w:rPr>
          <w:spacing w:val="1"/>
          <w:sz w:val="22"/>
          <w:szCs w:val="22"/>
        </w:rPr>
        <w:t>ра</w:t>
      </w:r>
      <w:r w:rsidRPr="00886109">
        <w:rPr>
          <w:sz w:val="22"/>
          <w:szCs w:val="22"/>
        </w:rPr>
        <w:t>зрядн</w:t>
      </w:r>
      <w:r w:rsidRPr="00886109">
        <w:rPr>
          <w:spacing w:val="1"/>
          <w:sz w:val="22"/>
          <w:szCs w:val="22"/>
        </w:rPr>
        <w:t>ы</w:t>
      </w:r>
      <w:r w:rsidRPr="00886109">
        <w:rPr>
          <w:sz w:val="22"/>
          <w:szCs w:val="22"/>
        </w:rPr>
        <w:t>е</w:t>
      </w:r>
      <w:r w:rsidRPr="00886109">
        <w:rPr>
          <w:spacing w:val="5"/>
          <w:sz w:val="22"/>
          <w:szCs w:val="22"/>
        </w:rPr>
        <w:t xml:space="preserve"> </w:t>
      </w:r>
      <w:r w:rsidRPr="00886109">
        <w:rPr>
          <w:sz w:val="22"/>
          <w:szCs w:val="22"/>
        </w:rPr>
        <w:t>требов</w:t>
      </w:r>
      <w:r w:rsidRPr="00886109">
        <w:rPr>
          <w:spacing w:val="-1"/>
          <w:sz w:val="22"/>
          <w:szCs w:val="22"/>
        </w:rPr>
        <w:t>а</w:t>
      </w:r>
      <w:r w:rsidRPr="00886109">
        <w:rPr>
          <w:sz w:val="22"/>
          <w:szCs w:val="22"/>
        </w:rPr>
        <w:t>ния</w:t>
      </w:r>
      <w:r w:rsidRPr="00886109">
        <w:rPr>
          <w:spacing w:val="8"/>
          <w:sz w:val="22"/>
          <w:szCs w:val="22"/>
        </w:rPr>
        <w:t xml:space="preserve"> </w:t>
      </w:r>
      <w:r w:rsidRPr="00886109">
        <w:rPr>
          <w:sz w:val="22"/>
          <w:szCs w:val="22"/>
        </w:rPr>
        <w:t>–</w:t>
      </w:r>
      <w:r w:rsidRPr="00886109">
        <w:rPr>
          <w:spacing w:val="8"/>
          <w:sz w:val="22"/>
          <w:szCs w:val="22"/>
        </w:rPr>
        <w:t xml:space="preserve"> </w:t>
      </w:r>
      <w:r w:rsidRPr="00886109">
        <w:rPr>
          <w:sz w:val="22"/>
          <w:szCs w:val="22"/>
        </w:rPr>
        <w:t>в</w:t>
      </w:r>
      <w:r w:rsidRPr="00886109">
        <w:rPr>
          <w:spacing w:val="4"/>
          <w:sz w:val="22"/>
          <w:szCs w:val="22"/>
        </w:rPr>
        <w:t xml:space="preserve"> </w:t>
      </w:r>
      <w:r w:rsidRPr="00886109">
        <w:rPr>
          <w:spacing w:val="1"/>
          <w:sz w:val="22"/>
          <w:szCs w:val="22"/>
        </w:rPr>
        <w:t>оч</w:t>
      </w:r>
      <w:r w:rsidRPr="00886109">
        <w:rPr>
          <w:spacing w:val="-1"/>
          <w:sz w:val="22"/>
          <w:szCs w:val="22"/>
        </w:rPr>
        <w:t>к</w:t>
      </w:r>
      <w:r w:rsidRPr="00886109">
        <w:rPr>
          <w:sz w:val="22"/>
          <w:szCs w:val="22"/>
        </w:rPr>
        <w:t>а</w:t>
      </w:r>
      <w:r w:rsidRPr="00886109">
        <w:rPr>
          <w:spacing w:val="1"/>
          <w:sz w:val="22"/>
          <w:szCs w:val="22"/>
        </w:rPr>
        <w:t>х</w:t>
      </w:r>
      <w:r w:rsidRPr="00886109">
        <w:rPr>
          <w:sz w:val="22"/>
          <w:szCs w:val="22"/>
        </w:rPr>
        <w:t>,</w:t>
      </w:r>
      <w:r w:rsidRPr="00886109">
        <w:rPr>
          <w:spacing w:val="4"/>
          <w:sz w:val="22"/>
          <w:szCs w:val="22"/>
        </w:rPr>
        <w:t xml:space="preserve"> </w:t>
      </w:r>
      <w:r w:rsidRPr="00886109">
        <w:rPr>
          <w:spacing w:val="1"/>
          <w:sz w:val="22"/>
          <w:szCs w:val="22"/>
        </w:rPr>
        <w:t>ба</w:t>
      </w:r>
      <w:r w:rsidRPr="00886109">
        <w:rPr>
          <w:sz w:val="22"/>
          <w:szCs w:val="22"/>
        </w:rPr>
        <w:t>лл</w:t>
      </w:r>
      <w:r w:rsidRPr="00886109">
        <w:rPr>
          <w:spacing w:val="-2"/>
          <w:sz w:val="22"/>
          <w:szCs w:val="22"/>
        </w:rPr>
        <w:t>а</w:t>
      </w:r>
      <w:r w:rsidRPr="00886109">
        <w:rPr>
          <w:sz w:val="22"/>
          <w:szCs w:val="22"/>
        </w:rPr>
        <w:t>х,</w:t>
      </w:r>
      <w:r w:rsidRPr="00886109">
        <w:rPr>
          <w:spacing w:val="6"/>
          <w:sz w:val="22"/>
          <w:szCs w:val="22"/>
        </w:rPr>
        <w:t xml:space="preserve"> </w:t>
      </w:r>
      <w:r w:rsidRPr="00886109">
        <w:rPr>
          <w:spacing w:val="1"/>
          <w:sz w:val="22"/>
          <w:szCs w:val="22"/>
        </w:rPr>
        <w:t>з</w:t>
      </w:r>
      <w:r w:rsidRPr="00886109">
        <w:rPr>
          <w:spacing w:val="-2"/>
          <w:sz w:val="22"/>
          <w:szCs w:val="22"/>
        </w:rPr>
        <w:t>а</w:t>
      </w:r>
      <w:r w:rsidRPr="00886109">
        <w:rPr>
          <w:sz w:val="22"/>
          <w:szCs w:val="22"/>
        </w:rPr>
        <w:t>нятом</w:t>
      </w:r>
      <w:r w:rsidRPr="00886109">
        <w:rPr>
          <w:spacing w:val="7"/>
          <w:sz w:val="22"/>
          <w:szCs w:val="22"/>
        </w:rPr>
        <w:t xml:space="preserve"> </w:t>
      </w:r>
      <w:r w:rsidRPr="00886109">
        <w:rPr>
          <w:spacing w:val="-1"/>
          <w:sz w:val="22"/>
          <w:szCs w:val="22"/>
        </w:rPr>
        <w:t>м</w:t>
      </w:r>
      <w:r w:rsidRPr="00886109">
        <w:rPr>
          <w:sz w:val="22"/>
          <w:szCs w:val="22"/>
        </w:rPr>
        <w:t>есте</w:t>
      </w:r>
      <w:r w:rsidRPr="00886109">
        <w:rPr>
          <w:spacing w:val="4"/>
          <w:sz w:val="22"/>
          <w:szCs w:val="22"/>
        </w:rPr>
        <w:t xml:space="preserve"> </w:t>
      </w:r>
      <w:r w:rsidRPr="00886109">
        <w:rPr>
          <w:spacing w:val="1"/>
          <w:sz w:val="22"/>
          <w:szCs w:val="22"/>
        </w:rPr>
        <w:t>на</w:t>
      </w:r>
      <w:r w:rsidRPr="00886109">
        <w:rPr>
          <w:spacing w:val="4"/>
          <w:sz w:val="22"/>
          <w:szCs w:val="22"/>
        </w:rPr>
        <w:t xml:space="preserve"> </w:t>
      </w:r>
      <w:r w:rsidRPr="00886109">
        <w:rPr>
          <w:spacing w:val="1"/>
          <w:sz w:val="22"/>
          <w:szCs w:val="22"/>
        </w:rPr>
        <w:t>с</w:t>
      </w:r>
      <w:r w:rsidRPr="00886109">
        <w:rPr>
          <w:sz w:val="22"/>
          <w:szCs w:val="22"/>
        </w:rPr>
        <w:t>ор</w:t>
      </w:r>
      <w:r w:rsidRPr="00886109">
        <w:rPr>
          <w:spacing w:val="6"/>
          <w:sz w:val="22"/>
          <w:szCs w:val="22"/>
        </w:rPr>
        <w:t>е</w:t>
      </w:r>
      <w:r w:rsidRPr="00886109">
        <w:rPr>
          <w:sz w:val="22"/>
          <w:szCs w:val="22"/>
        </w:rPr>
        <w:t>вн</w:t>
      </w:r>
      <w:r w:rsidRPr="00886109">
        <w:rPr>
          <w:spacing w:val="2"/>
          <w:sz w:val="22"/>
          <w:szCs w:val="22"/>
        </w:rPr>
        <w:t>о</w:t>
      </w:r>
      <w:r w:rsidRPr="00886109">
        <w:rPr>
          <w:sz w:val="22"/>
          <w:szCs w:val="22"/>
        </w:rPr>
        <w:t>в</w:t>
      </w:r>
      <w:r w:rsidRPr="00886109">
        <w:rPr>
          <w:spacing w:val="-1"/>
          <w:sz w:val="22"/>
          <w:szCs w:val="22"/>
        </w:rPr>
        <w:t>а</w:t>
      </w:r>
      <w:r w:rsidRPr="00886109">
        <w:rPr>
          <w:sz w:val="22"/>
          <w:szCs w:val="22"/>
        </w:rPr>
        <w:t>ния</w:t>
      </w:r>
      <w:r w:rsidRPr="00886109">
        <w:rPr>
          <w:spacing w:val="1"/>
          <w:sz w:val="22"/>
          <w:szCs w:val="22"/>
        </w:rPr>
        <w:t>х</w:t>
      </w:r>
      <w:r w:rsidRPr="00886109">
        <w:rPr>
          <w:sz w:val="22"/>
          <w:szCs w:val="22"/>
        </w:rPr>
        <w:t>,</w:t>
      </w:r>
      <w:r w:rsidRPr="00886109">
        <w:rPr>
          <w:spacing w:val="6"/>
          <w:sz w:val="22"/>
          <w:szCs w:val="22"/>
        </w:rPr>
        <w:t xml:space="preserve"> </w:t>
      </w:r>
      <w:r w:rsidRPr="00886109">
        <w:rPr>
          <w:spacing w:val="-1"/>
          <w:sz w:val="22"/>
          <w:szCs w:val="22"/>
        </w:rPr>
        <w:t>к</w:t>
      </w:r>
      <w:r w:rsidRPr="00886109">
        <w:rPr>
          <w:sz w:val="22"/>
          <w:szCs w:val="22"/>
        </w:rPr>
        <w:t>о</w:t>
      </w:r>
      <w:r w:rsidRPr="00886109">
        <w:rPr>
          <w:spacing w:val="1"/>
          <w:sz w:val="22"/>
          <w:szCs w:val="22"/>
        </w:rPr>
        <w:t>л</w:t>
      </w:r>
      <w:r w:rsidRPr="00886109">
        <w:rPr>
          <w:spacing w:val="-1"/>
          <w:sz w:val="22"/>
          <w:szCs w:val="22"/>
        </w:rPr>
        <w:t>и</w:t>
      </w:r>
      <w:r w:rsidRPr="00886109">
        <w:rPr>
          <w:sz w:val="22"/>
          <w:szCs w:val="22"/>
        </w:rPr>
        <w:t>честве</w:t>
      </w:r>
      <w:r w:rsidRPr="00886109">
        <w:rPr>
          <w:spacing w:val="5"/>
          <w:sz w:val="22"/>
          <w:szCs w:val="22"/>
        </w:rPr>
        <w:t xml:space="preserve"> </w:t>
      </w:r>
      <w:r w:rsidRPr="00886109">
        <w:rPr>
          <w:spacing w:val="1"/>
          <w:sz w:val="22"/>
          <w:szCs w:val="22"/>
        </w:rPr>
        <w:t>по</w:t>
      </w:r>
      <w:r w:rsidRPr="00886109">
        <w:rPr>
          <w:sz w:val="22"/>
          <w:szCs w:val="22"/>
        </w:rPr>
        <w:t>бе</w:t>
      </w:r>
      <w:r w:rsidRPr="00886109">
        <w:rPr>
          <w:spacing w:val="1"/>
          <w:sz w:val="22"/>
          <w:szCs w:val="22"/>
        </w:rPr>
        <w:t>д</w:t>
      </w:r>
      <w:r w:rsidRPr="00886109">
        <w:rPr>
          <w:spacing w:val="5"/>
          <w:sz w:val="22"/>
          <w:szCs w:val="22"/>
        </w:rPr>
        <w:t xml:space="preserve"> </w:t>
      </w:r>
      <w:r w:rsidRPr="00886109">
        <w:rPr>
          <w:spacing w:val="1"/>
          <w:sz w:val="22"/>
          <w:szCs w:val="22"/>
        </w:rPr>
        <w:t>н</w:t>
      </w:r>
      <w:r w:rsidRPr="00886109">
        <w:rPr>
          <w:spacing w:val="-1"/>
          <w:sz w:val="22"/>
          <w:szCs w:val="22"/>
        </w:rPr>
        <w:t>а</w:t>
      </w:r>
      <w:r w:rsidRPr="00886109">
        <w:rPr>
          <w:sz w:val="22"/>
          <w:szCs w:val="22"/>
        </w:rPr>
        <w:t>д</w:t>
      </w:r>
      <w:r w:rsidRPr="00886109">
        <w:rPr>
          <w:spacing w:val="7"/>
          <w:sz w:val="22"/>
          <w:szCs w:val="22"/>
        </w:rPr>
        <w:t xml:space="preserve"> </w:t>
      </w:r>
      <w:r w:rsidRPr="00886109">
        <w:rPr>
          <w:sz w:val="22"/>
          <w:szCs w:val="22"/>
        </w:rPr>
        <w:t>с</w:t>
      </w:r>
      <w:r w:rsidRPr="00886109">
        <w:rPr>
          <w:spacing w:val="1"/>
          <w:sz w:val="22"/>
          <w:szCs w:val="22"/>
        </w:rPr>
        <w:t>о</w:t>
      </w:r>
      <w:r w:rsidRPr="00886109">
        <w:rPr>
          <w:sz w:val="22"/>
          <w:szCs w:val="22"/>
        </w:rPr>
        <w:t>пер</w:t>
      </w:r>
      <w:r w:rsidRPr="00886109">
        <w:rPr>
          <w:spacing w:val="-1"/>
          <w:sz w:val="22"/>
          <w:szCs w:val="22"/>
        </w:rPr>
        <w:t>н</w:t>
      </w:r>
      <w:r w:rsidRPr="00886109">
        <w:rPr>
          <w:sz w:val="22"/>
          <w:szCs w:val="22"/>
        </w:rPr>
        <w:t>иком</w:t>
      </w:r>
      <w:r w:rsidRPr="00886109">
        <w:rPr>
          <w:spacing w:val="1"/>
          <w:sz w:val="22"/>
          <w:szCs w:val="22"/>
        </w:rPr>
        <w:t>,</w:t>
      </w:r>
      <w:r w:rsidRPr="00886109">
        <w:rPr>
          <w:spacing w:val="5"/>
          <w:sz w:val="22"/>
          <w:szCs w:val="22"/>
        </w:rPr>
        <w:t xml:space="preserve"> </w:t>
      </w:r>
      <w:r w:rsidRPr="00886109">
        <w:rPr>
          <w:spacing w:val="2"/>
          <w:sz w:val="22"/>
          <w:szCs w:val="22"/>
        </w:rPr>
        <w:t>д</w:t>
      </w:r>
      <w:r w:rsidRPr="00886109">
        <w:rPr>
          <w:sz w:val="22"/>
          <w:szCs w:val="22"/>
        </w:rPr>
        <w:t>ост</w:t>
      </w:r>
      <w:r w:rsidRPr="00886109">
        <w:rPr>
          <w:spacing w:val="-1"/>
          <w:sz w:val="22"/>
          <w:szCs w:val="22"/>
        </w:rPr>
        <w:t>и</w:t>
      </w:r>
      <w:r w:rsidRPr="00886109">
        <w:rPr>
          <w:sz w:val="22"/>
          <w:szCs w:val="22"/>
        </w:rPr>
        <w:t>же</w:t>
      </w:r>
      <w:r w:rsidRPr="00886109">
        <w:rPr>
          <w:spacing w:val="1"/>
          <w:sz w:val="22"/>
          <w:szCs w:val="22"/>
        </w:rPr>
        <w:t>н</w:t>
      </w:r>
      <w:r w:rsidRPr="00886109">
        <w:rPr>
          <w:spacing w:val="-1"/>
          <w:sz w:val="22"/>
          <w:szCs w:val="22"/>
        </w:rPr>
        <w:t>и</w:t>
      </w:r>
      <w:r w:rsidRPr="00886109">
        <w:rPr>
          <w:sz w:val="22"/>
          <w:szCs w:val="22"/>
        </w:rPr>
        <w:t>и</w:t>
      </w:r>
      <w:r w:rsidRPr="00886109">
        <w:rPr>
          <w:spacing w:val="6"/>
          <w:sz w:val="22"/>
          <w:szCs w:val="22"/>
        </w:rPr>
        <w:t xml:space="preserve"> </w:t>
      </w:r>
      <w:r w:rsidRPr="00886109">
        <w:rPr>
          <w:spacing w:val="1"/>
          <w:sz w:val="22"/>
          <w:szCs w:val="22"/>
        </w:rPr>
        <w:t>о</w:t>
      </w:r>
      <w:r w:rsidRPr="00886109">
        <w:rPr>
          <w:sz w:val="22"/>
          <w:szCs w:val="22"/>
        </w:rPr>
        <w:t>п</w:t>
      </w:r>
      <w:r w:rsidRPr="00886109">
        <w:rPr>
          <w:spacing w:val="1"/>
          <w:sz w:val="22"/>
          <w:szCs w:val="22"/>
        </w:rPr>
        <w:t>р</w:t>
      </w:r>
      <w:r w:rsidRPr="00886109">
        <w:rPr>
          <w:spacing w:val="-1"/>
          <w:sz w:val="22"/>
          <w:szCs w:val="22"/>
        </w:rPr>
        <w:t>е</w:t>
      </w:r>
      <w:r w:rsidRPr="00886109">
        <w:rPr>
          <w:sz w:val="22"/>
          <w:szCs w:val="22"/>
        </w:rPr>
        <w:t>д</w:t>
      </w:r>
      <w:r w:rsidRPr="00886109">
        <w:rPr>
          <w:spacing w:val="1"/>
          <w:sz w:val="22"/>
          <w:szCs w:val="22"/>
        </w:rPr>
        <w:t>е</w:t>
      </w:r>
      <w:r w:rsidRPr="00886109">
        <w:rPr>
          <w:sz w:val="22"/>
          <w:szCs w:val="22"/>
        </w:rPr>
        <w:t>л</w:t>
      </w:r>
      <w:r w:rsidRPr="00886109">
        <w:rPr>
          <w:spacing w:val="-2"/>
          <w:sz w:val="22"/>
          <w:szCs w:val="22"/>
        </w:rPr>
        <w:t>е</w:t>
      </w:r>
      <w:r w:rsidRPr="00886109">
        <w:rPr>
          <w:sz w:val="22"/>
          <w:szCs w:val="22"/>
        </w:rPr>
        <w:t>нн</w:t>
      </w:r>
      <w:r w:rsidRPr="00886109">
        <w:rPr>
          <w:spacing w:val="1"/>
          <w:sz w:val="22"/>
          <w:szCs w:val="22"/>
        </w:rPr>
        <w:t>о</w:t>
      </w:r>
      <w:r w:rsidRPr="00886109">
        <w:rPr>
          <w:spacing w:val="-1"/>
          <w:sz w:val="22"/>
          <w:szCs w:val="22"/>
        </w:rPr>
        <w:t>г</w:t>
      </w:r>
      <w:r w:rsidRPr="00886109">
        <w:rPr>
          <w:sz w:val="22"/>
          <w:szCs w:val="22"/>
        </w:rPr>
        <w:t>о</w:t>
      </w:r>
      <w:r w:rsidRPr="00886109">
        <w:rPr>
          <w:spacing w:val="7"/>
          <w:sz w:val="22"/>
          <w:szCs w:val="22"/>
        </w:rPr>
        <w:t xml:space="preserve"> </w:t>
      </w:r>
      <w:r w:rsidRPr="00886109">
        <w:rPr>
          <w:spacing w:val="1"/>
          <w:sz w:val="22"/>
          <w:szCs w:val="22"/>
        </w:rPr>
        <w:t>р</w:t>
      </w:r>
      <w:r w:rsidRPr="00886109">
        <w:rPr>
          <w:spacing w:val="8"/>
          <w:sz w:val="22"/>
          <w:szCs w:val="22"/>
        </w:rPr>
        <w:t>е</w:t>
      </w:r>
      <w:r w:rsidRPr="00886109">
        <w:rPr>
          <w:spacing w:val="1"/>
          <w:sz w:val="22"/>
          <w:szCs w:val="22"/>
        </w:rPr>
        <w:t>й</w:t>
      </w:r>
      <w:r w:rsidRPr="00886109">
        <w:rPr>
          <w:sz w:val="22"/>
          <w:szCs w:val="22"/>
        </w:rPr>
        <w:t>ти</w:t>
      </w:r>
      <w:r w:rsidRPr="00886109">
        <w:rPr>
          <w:spacing w:val="2"/>
          <w:sz w:val="22"/>
          <w:szCs w:val="22"/>
        </w:rPr>
        <w:t>н</w:t>
      </w:r>
      <w:r w:rsidRPr="00886109">
        <w:rPr>
          <w:sz w:val="22"/>
          <w:szCs w:val="22"/>
        </w:rPr>
        <w:t>г</w:t>
      </w:r>
      <w:r w:rsidRPr="00886109">
        <w:rPr>
          <w:spacing w:val="1"/>
          <w:sz w:val="22"/>
          <w:szCs w:val="22"/>
        </w:rPr>
        <w:t>а</w:t>
      </w:r>
      <w:r w:rsidRPr="00886109">
        <w:rPr>
          <w:sz w:val="22"/>
          <w:szCs w:val="22"/>
        </w:rPr>
        <w:t>.</w:t>
      </w:r>
      <w:r w:rsidRPr="00886109">
        <w:rPr>
          <w:spacing w:val="61"/>
          <w:sz w:val="22"/>
          <w:szCs w:val="22"/>
        </w:rPr>
        <w:t xml:space="preserve"> </w:t>
      </w:r>
      <w:r w:rsidRPr="00886109">
        <w:rPr>
          <w:spacing w:val="1"/>
          <w:sz w:val="22"/>
          <w:szCs w:val="22"/>
        </w:rPr>
        <w:t>В</w:t>
      </w:r>
      <w:r w:rsidRPr="00886109">
        <w:rPr>
          <w:spacing w:val="64"/>
          <w:sz w:val="22"/>
          <w:szCs w:val="22"/>
        </w:rPr>
        <w:t xml:space="preserve"> </w:t>
      </w:r>
      <w:r w:rsidRPr="00886109">
        <w:rPr>
          <w:spacing w:val="1"/>
          <w:sz w:val="22"/>
          <w:szCs w:val="22"/>
        </w:rPr>
        <w:t>д</w:t>
      </w:r>
      <w:r w:rsidRPr="00886109">
        <w:rPr>
          <w:sz w:val="22"/>
          <w:szCs w:val="22"/>
        </w:rPr>
        <w:t>е</w:t>
      </w:r>
      <w:r w:rsidRPr="00886109">
        <w:rPr>
          <w:spacing w:val="1"/>
          <w:sz w:val="22"/>
          <w:szCs w:val="22"/>
        </w:rPr>
        <w:t>й</w:t>
      </w:r>
      <w:r w:rsidRPr="00886109">
        <w:rPr>
          <w:sz w:val="22"/>
          <w:szCs w:val="22"/>
        </w:rPr>
        <w:t>ст</w:t>
      </w:r>
      <w:r w:rsidRPr="00886109">
        <w:rPr>
          <w:spacing w:val="1"/>
          <w:sz w:val="22"/>
          <w:szCs w:val="22"/>
        </w:rPr>
        <w:t>в</w:t>
      </w:r>
      <w:r w:rsidRPr="00886109">
        <w:rPr>
          <w:spacing w:val="-3"/>
          <w:sz w:val="22"/>
          <w:szCs w:val="22"/>
        </w:rPr>
        <w:t>у</w:t>
      </w:r>
      <w:r w:rsidRPr="00886109">
        <w:rPr>
          <w:sz w:val="22"/>
          <w:szCs w:val="22"/>
        </w:rPr>
        <w:t>ющ</w:t>
      </w:r>
      <w:r w:rsidRPr="00886109">
        <w:rPr>
          <w:spacing w:val="-3"/>
          <w:sz w:val="22"/>
          <w:szCs w:val="22"/>
        </w:rPr>
        <w:t>у</w:t>
      </w:r>
      <w:r w:rsidRPr="00886109">
        <w:rPr>
          <w:sz w:val="22"/>
          <w:szCs w:val="22"/>
        </w:rPr>
        <w:t>ю</w:t>
      </w:r>
      <w:r w:rsidRPr="00886109">
        <w:rPr>
          <w:spacing w:val="65"/>
          <w:sz w:val="22"/>
          <w:szCs w:val="22"/>
        </w:rPr>
        <w:t xml:space="preserve"> </w:t>
      </w:r>
      <w:r w:rsidRPr="00886109">
        <w:rPr>
          <w:sz w:val="22"/>
          <w:szCs w:val="22"/>
        </w:rPr>
        <w:t>ЕВС</w:t>
      </w:r>
      <w:r w:rsidRPr="00886109">
        <w:rPr>
          <w:spacing w:val="1"/>
          <w:sz w:val="22"/>
          <w:szCs w:val="22"/>
        </w:rPr>
        <w:t>К</w:t>
      </w:r>
      <w:r w:rsidRPr="00886109">
        <w:rPr>
          <w:spacing w:val="64"/>
          <w:sz w:val="22"/>
          <w:szCs w:val="22"/>
        </w:rPr>
        <w:t xml:space="preserve"> </w:t>
      </w:r>
      <w:r w:rsidRPr="00886109">
        <w:rPr>
          <w:spacing w:val="1"/>
          <w:sz w:val="22"/>
          <w:szCs w:val="22"/>
        </w:rPr>
        <w:t>п</w:t>
      </w:r>
      <w:r w:rsidRPr="00886109">
        <w:rPr>
          <w:sz w:val="22"/>
          <w:szCs w:val="22"/>
        </w:rPr>
        <w:t>ер</w:t>
      </w:r>
      <w:r w:rsidRPr="00886109">
        <w:rPr>
          <w:spacing w:val="-1"/>
          <w:sz w:val="22"/>
          <w:szCs w:val="22"/>
        </w:rPr>
        <w:t>и</w:t>
      </w:r>
      <w:r w:rsidRPr="00886109">
        <w:rPr>
          <w:spacing w:val="1"/>
          <w:sz w:val="22"/>
          <w:szCs w:val="22"/>
        </w:rPr>
        <w:t>о</w:t>
      </w:r>
      <w:r w:rsidRPr="00886109">
        <w:rPr>
          <w:sz w:val="22"/>
          <w:szCs w:val="22"/>
        </w:rPr>
        <w:t>дически</w:t>
      </w:r>
      <w:r w:rsidRPr="00886109">
        <w:rPr>
          <w:spacing w:val="68"/>
          <w:sz w:val="22"/>
          <w:szCs w:val="22"/>
        </w:rPr>
        <w:t xml:space="preserve"> </w:t>
      </w:r>
      <w:r w:rsidRPr="00886109">
        <w:rPr>
          <w:spacing w:val="-1"/>
          <w:sz w:val="22"/>
          <w:szCs w:val="22"/>
        </w:rPr>
        <w:t>в</w:t>
      </w:r>
      <w:r w:rsidRPr="00886109">
        <w:rPr>
          <w:sz w:val="22"/>
          <w:szCs w:val="22"/>
        </w:rPr>
        <w:t>носятс</w:t>
      </w:r>
      <w:r w:rsidRPr="00886109">
        <w:rPr>
          <w:spacing w:val="1"/>
          <w:sz w:val="22"/>
          <w:szCs w:val="22"/>
        </w:rPr>
        <w:t>я</w:t>
      </w:r>
      <w:r w:rsidRPr="00886109">
        <w:rPr>
          <w:spacing w:val="62"/>
          <w:sz w:val="22"/>
          <w:szCs w:val="22"/>
        </w:rPr>
        <w:t xml:space="preserve"> </w:t>
      </w:r>
      <w:r w:rsidRPr="00886109">
        <w:rPr>
          <w:spacing w:val="1"/>
          <w:sz w:val="22"/>
          <w:szCs w:val="22"/>
        </w:rPr>
        <w:t>к</w:t>
      </w:r>
      <w:r w:rsidRPr="00886109">
        <w:rPr>
          <w:sz w:val="22"/>
          <w:szCs w:val="22"/>
        </w:rPr>
        <w:t>ор</w:t>
      </w:r>
      <w:r w:rsidRPr="00886109">
        <w:rPr>
          <w:spacing w:val="1"/>
          <w:sz w:val="22"/>
          <w:szCs w:val="22"/>
        </w:rPr>
        <w:t>р</w:t>
      </w:r>
      <w:r w:rsidRPr="00886109">
        <w:rPr>
          <w:sz w:val="22"/>
          <w:szCs w:val="22"/>
        </w:rPr>
        <w:t>ект</w:t>
      </w:r>
      <w:r w:rsidRPr="00886109">
        <w:rPr>
          <w:spacing w:val="1"/>
          <w:sz w:val="22"/>
          <w:szCs w:val="22"/>
        </w:rPr>
        <w:t>и</w:t>
      </w:r>
      <w:r w:rsidRPr="00886109">
        <w:rPr>
          <w:spacing w:val="-1"/>
          <w:sz w:val="22"/>
          <w:szCs w:val="22"/>
        </w:rPr>
        <w:t>в</w:t>
      </w:r>
      <w:r w:rsidRPr="00886109">
        <w:rPr>
          <w:sz w:val="22"/>
          <w:szCs w:val="22"/>
        </w:rPr>
        <w:t>ы,</w:t>
      </w:r>
      <w:r w:rsidRPr="00886109">
        <w:rPr>
          <w:spacing w:val="63"/>
          <w:sz w:val="22"/>
          <w:szCs w:val="22"/>
        </w:rPr>
        <w:t xml:space="preserve"> </w:t>
      </w:r>
      <w:r w:rsidRPr="00886109">
        <w:rPr>
          <w:spacing w:val="1"/>
          <w:sz w:val="22"/>
          <w:szCs w:val="22"/>
        </w:rPr>
        <w:t>в</w:t>
      </w:r>
      <w:r w:rsidRPr="00886109">
        <w:rPr>
          <w:spacing w:val="63"/>
          <w:sz w:val="22"/>
          <w:szCs w:val="22"/>
        </w:rPr>
        <w:t xml:space="preserve"> </w:t>
      </w:r>
      <w:r w:rsidRPr="00886109">
        <w:rPr>
          <w:spacing w:val="1"/>
          <w:sz w:val="22"/>
          <w:szCs w:val="22"/>
        </w:rPr>
        <w:t>с</w:t>
      </w:r>
      <w:r w:rsidRPr="00886109">
        <w:rPr>
          <w:sz w:val="22"/>
          <w:szCs w:val="22"/>
        </w:rPr>
        <w:t>вя</w:t>
      </w:r>
      <w:r w:rsidRPr="00886109">
        <w:rPr>
          <w:spacing w:val="-1"/>
          <w:sz w:val="22"/>
          <w:szCs w:val="22"/>
        </w:rPr>
        <w:t>з</w:t>
      </w:r>
      <w:r w:rsidRPr="00886109">
        <w:rPr>
          <w:sz w:val="22"/>
          <w:szCs w:val="22"/>
        </w:rPr>
        <w:t xml:space="preserve">и с </w:t>
      </w:r>
      <w:r w:rsidRPr="00886109">
        <w:rPr>
          <w:spacing w:val="1"/>
          <w:sz w:val="22"/>
          <w:szCs w:val="22"/>
        </w:rPr>
        <w:t>п</w:t>
      </w:r>
      <w:r w:rsidRPr="00886109">
        <w:rPr>
          <w:sz w:val="22"/>
          <w:szCs w:val="22"/>
        </w:rPr>
        <w:t>ро</w:t>
      </w:r>
      <w:r w:rsidRPr="00886109">
        <w:rPr>
          <w:spacing w:val="-1"/>
          <w:sz w:val="22"/>
          <w:szCs w:val="22"/>
        </w:rPr>
        <w:t>г</w:t>
      </w:r>
      <w:r w:rsidRPr="00886109">
        <w:rPr>
          <w:sz w:val="22"/>
          <w:szCs w:val="22"/>
        </w:rPr>
        <w:t>р</w:t>
      </w:r>
      <w:r w:rsidRPr="00886109">
        <w:rPr>
          <w:spacing w:val="1"/>
          <w:sz w:val="22"/>
          <w:szCs w:val="22"/>
        </w:rPr>
        <w:t>е</w:t>
      </w:r>
      <w:r w:rsidRPr="00886109">
        <w:rPr>
          <w:sz w:val="22"/>
          <w:szCs w:val="22"/>
        </w:rPr>
        <w:t>ссив</w:t>
      </w:r>
      <w:r w:rsidRPr="00886109">
        <w:rPr>
          <w:spacing w:val="-1"/>
          <w:sz w:val="22"/>
          <w:szCs w:val="22"/>
        </w:rPr>
        <w:t>н</w:t>
      </w:r>
      <w:r w:rsidRPr="00886109">
        <w:rPr>
          <w:sz w:val="22"/>
          <w:szCs w:val="22"/>
        </w:rPr>
        <w:t>ы</w:t>
      </w:r>
      <w:r w:rsidRPr="00886109">
        <w:rPr>
          <w:spacing w:val="-1"/>
          <w:sz w:val="22"/>
          <w:szCs w:val="22"/>
        </w:rPr>
        <w:t>м</w:t>
      </w:r>
      <w:r w:rsidRPr="00886109">
        <w:rPr>
          <w:sz w:val="22"/>
          <w:szCs w:val="22"/>
        </w:rPr>
        <w:t>и</w:t>
      </w:r>
      <w:r w:rsidRPr="00886109">
        <w:rPr>
          <w:spacing w:val="26"/>
          <w:sz w:val="22"/>
          <w:szCs w:val="22"/>
        </w:rPr>
        <w:t xml:space="preserve"> </w:t>
      </w:r>
      <w:r w:rsidRPr="00886109">
        <w:rPr>
          <w:sz w:val="22"/>
          <w:szCs w:val="22"/>
        </w:rPr>
        <w:t>изме</w:t>
      </w:r>
      <w:r w:rsidRPr="00886109">
        <w:rPr>
          <w:spacing w:val="1"/>
          <w:sz w:val="22"/>
          <w:szCs w:val="22"/>
        </w:rPr>
        <w:t>н</w:t>
      </w:r>
      <w:r w:rsidRPr="00886109">
        <w:rPr>
          <w:spacing w:val="-1"/>
          <w:sz w:val="22"/>
          <w:szCs w:val="22"/>
        </w:rPr>
        <w:t>е</w:t>
      </w:r>
      <w:r w:rsidRPr="00886109">
        <w:rPr>
          <w:sz w:val="22"/>
          <w:szCs w:val="22"/>
        </w:rPr>
        <w:t>ниями</w:t>
      </w:r>
      <w:r w:rsidRPr="00886109">
        <w:rPr>
          <w:spacing w:val="27"/>
          <w:sz w:val="22"/>
          <w:szCs w:val="22"/>
        </w:rPr>
        <w:t xml:space="preserve"> </w:t>
      </w:r>
      <w:r w:rsidRPr="00886109">
        <w:rPr>
          <w:spacing w:val="1"/>
          <w:sz w:val="22"/>
          <w:szCs w:val="22"/>
        </w:rPr>
        <w:t>в</w:t>
      </w:r>
      <w:r w:rsidRPr="00886109">
        <w:rPr>
          <w:spacing w:val="27"/>
          <w:sz w:val="22"/>
          <w:szCs w:val="22"/>
        </w:rPr>
        <w:t xml:space="preserve"> </w:t>
      </w:r>
      <w:r w:rsidRPr="00886109">
        <w:rPr>
          <w:spacing w:val="-2"/>
          <w:sz w:val="22"/>
          <w:szCs w:val="22"/>
        </w:rPr>
        <w:t>у</w:t>
      </w:r>
      <w:r w:rsidRPr="00886109">
        <w:rPr>
          <w:sz w:val="22"/>
          <w:szCs w:val="22"/>
        </w:rPr>
        <w:t>р</w:t>
      </w:r>
      <w:r w:rsidRPr="00886109">
        <w:rPr>
          <w:spacing w:val="2"/>
          <w:sz w:val="22"/>
          <w:szCs w:val="22"/>
        </w:rPr>
        <w:t>о</w:t>
      </w:r>
      <w:r w:rsidRPr="00886109">
        <w:rPr>
          <w:spacing w:val="-2"/>
          <w:sz w:val="22"/>
          <w:szCs w:val="22"/>
        </w:rPr>
        <w:t>в</w:t>
      </w:r>
      <w:r w:rsidRPr="00886109">
        <w:rPr>
          <w:sz w:val="22"/>
          <w:szCs w:val="22"/>
        </w:rPr>
        <w:t>не</w:t>
      </w:r>
      <w:r w:rsidRPr="00886109">
        <w:rPr>
          <w:spacing w:val="26"/>
          <w:sz w:val="22"/>
          <w:szCs w:val="22"/>
        </w:rPr>
        <w:t xml:space="preserve"> </w:t>
      </w:r>
      <w:r w:rsidRPr="00886109">
        <w:rPr>
          <w:spacing w:val="1"/>
          <w:sz w:val="22"/>
          <w:szCs w:val="22"/>
        </w:rPr>
        <w:t>п</w:t>
      </w:r>
      <w:r w:rsidRPr="00886109">
        <w:rPr>
          <w:sz w:val="22"/>
          <w:szCs w:val="22"/>
        </w:rPr>
        <w:t>о</w:t>
      </w:r>
      <w:r w:rsidRPr="00886109">
        <w:rPr>
          <w:spacing w:val="1"/>
          <w:sz w:val="22"/>
          <w:szCs w:val="22"/>
        </w:rPr>
        <w:t>д</w:t>
      </w:r>
      <w:r w:rsidRPr="00886109">
        <w:rPr>
          <w:spacing w:val="-1"/>
          <w:sz w:val="22"/>
          <w:szCs w:val="22"/>
        </w:rPr>
        <w:t>г</w:t>
      </w:r>
      <w:r w:rsidRPr="00886109">
        <w:rPr>
          <w:sz w:val="22"/>
          <w:szCs w:val="22"/>
        </w:rPr>
        <w:t>о</w:t>
      </w:r>
      <w:r w:rsidRPr="00886109">
        <w:rPr>
          <w:spacing w:val="-1"/>
          <w:sz w:val="22"/>
          <w:szCs w:val="22"/>
        </w:rPr>
        <w:t>т</w:t>
      </w:r>
      <w:r w:rsidRPr="00886109">
        <w:rPr>
          <w:sz w:val="22"/>
          <w:szCs w:val="22"/>
        </w:rPr>
        <w:t>ов</w:t>
      </w:r>
      <w:r w:rsidRPr="00886109">
        <w:rPr>
          <w:spacing w:val="1"/>
          <w:sz w:val="22"/>
          <w:szCs w:val="22"/>
        </w:rPr>
        <w:t>к</w:t>
      </w:r>
      <w:r w:rsidRPr="00886109">
        <w:rPr>
          <w:sz w:val="22"/>
          <w:szCs w:val="22"/>
        </w:rPr>
        <w:t>и</w:t>
      </w:r>
      <w:r w:rsidRPr="00886109">
        <w:rPr>
          <w:spacing w:val="26"/>
          <w:sz w:val="22"/>
          <w:szCs w:val="22"/>
        </w:rPr>
        <w:t xml:space="preserve"> </w:t>
      </w:r>
      <w:r w:rsidRPr="00886109">
        <w:rPr>
          <w:spacing w:val="6"/>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тс</w:t>
      </w:r>
      <w:r w:rsidRPr="00886109">
        <w:rPr>
          <w:spacing w:val="1"/>
          <w:sz w:val="22"/>
          <w:szCs w:val="22"/>
        </w:rPr>
        <w:t>м</w:t>
      </w:r>
      <w:r w:rsidRPr="00886109">
        <w:rPr>
          <w:sz w:val="22"/>
          <w:szCs w:val="22"/>
        </w:rPr>
        <w:t>енов,</w:t>
      </w:r>
      <w:r w:rsidRPr="00886109">
        <w:rPr>
          <w:spacing w:val="27"/>
          <w:sz w:val="22"/>
          <w:szCs w:val="22"/>
        </w:rPr>
        <w:t xml:space="preserve"> </w:t>
      </w:r>
      <w:r w:rsidRPr="00886109">
        <w:rPr>
          <w:spacing w:val="-1"/>
          <w:sz w:val="22"/>
          <w:szCs w:val="22"/>
        </w:rPr>
        <w:t>м</w:t>
      </w:r>
      <w:r w:rsidRPr="00886109">
        <w:rPr>
          <w:spacing w:val="1"/>
          <w:sz w:val="22"/>
          <w:szCs w:val="22"/>
        </w:rPr>
        <w:t>о</w:t>
      </w:r>
      <w:r w:rsidRPr="00886109">
        <w:rPr>
          <w:sz w:val="22"/>
          <w:szCs w:val="22"/>
        </w:rPr>
        <w:t>де</w:t>
      </w:r>
      <w:r w:rsidRPr="00886109">
        <w:rPr>
          <w:spacing w:val="-1"/>
          <w:sz w:val="22"/>
          <w:szCs w:val="22"/>
        </w:rPr>
        <w:t>р</w:t>
      </w:r>
      <w:r w:rsidRPr="00886109">
        <w:rPr>
          <w:spacing w:val="3"/>
          <w:sz w:val="22"/>
          <w:szCs w:val="22"/>
        </w:rPr>
        <w:t>н</w:t>
      </w:r>
      <w:r w:rsidRPr="00886109">
        <w:rPr>
          <w:sz w:val="22"/>
          <w:szCs w:val="22"/>
        </w:rPr>
        <w:t>иза</w:t>
      </w:r>
      <w:r w:rsidRPr="00886109">
        <w:rPr>
          <w:spacing w:val="1"/>
          <w:sz w:val="22"/>
          <w:szCs w:val="22"/>
        </w:rPr>
        <w:t>ци</w:t>
      </w:r>
      <w:r w:rsidRPr="00886109">
        <w:rPr>
          <w:sz w:val="22"/>
          <w:szCs w:val="22"/>
        </w:rPr>
        <w:t>ей</w:t>
      </w:r>
      <w:r w:rsidRPr="00886109">
        <w:rPr>
          <w:spacing w:val="44"/>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и</w:t>
      </w:r>
      <w:r w:rsidRPr="00886109">
        <w:rPr>
          <w:spacing w:val="-1"/>
          <w:sz w:val="22"/>
          <w:szCs w:val="22"/>
        </w:rPr>
        <w:t>в</w:t>
      </w:r>
      <w:r w:rsidRPr="00886109">
        <w:rPr>
          <w:sz w:val="22"/>
          <w:szCs w:val="22"/>
        </w:rPr>
        <w:t>ного</w:t>
      </w:r>
      <w:r w:rsidRPr="00886109">
        <w:rPr>
          <w:spacing w:val="44"/>
          <w:sz w:val="22"/>
          <w:szCs w:val="22"/>
        </w:rPr>
        <w:t xml:space="preserve"> </w:t>
      </w:r>
      <w:r w:rsidRPr="00886109">
        <w:rPr>
          <w:spacing w:val="1"/>
          <w:sz w:val="22"/>
          <w:szCs w:val="22"/>
        </w:rPr>
        <w:t>ин</w:t>
      </w:r>
      <w:r w:rsidRPr="00886109">
        <w:rPr>
          <w:sz w:val="22"/>
          <w:szCs w:val="22"/>
        </w:rPr>
        <w:t>ве</w:t>
      </w:r>
      <w:r w:rsidRPr="00886109">
        <w:rPr>
          <w:spacing w:val="1"/>
          <w:sz w:val="22"/>
          <w:szCs w:val="22"/>
        </w:rPr>
        <w:t>н</w:t>
      </w:r>
      <w:r w:rsidRPr="00886109">
        <w:rPr>
          <w:spacing w:val="-1"/>
          <w:sz w:val="22"/>
          <w:szCs w:val="22"/>
        </w:rPr>
        <w:t>т</w:t>
      </w:r>
      <w:r w:rsidRPr="00886109">
        <w:rPr>
          <w:sz w:val="22"/>
          <w:szCs w:val="22"/>
        </w:rPr>
        <w:t>а</w:t>
      </w:r>
      <w:r w:rsidRPr="00886109">
        <w:rPr>
          <w:spacing w:val="-1"/>
          <w:sz w:val="22"/>
          <w:szCs w:val="22"/>
        </w:rPr>
        <w:t>р</w:t>
      </w:r>
      <w:r w:rsidRPr="00886109">
        <w:rPr>
          <w:sz w:val="22"/>
          <w:szCs w:val="22"/>
        </w:rPr>
        <w:t>я,</w:t>
      </w:r>
      <w:r w:rsidRPr="00886109">
        <w:rPr>
          <w:spacing w:val="45"/>
          <w:sz w:val="22"/>
          <w:szCs w:val="22"/>
        </w:rPr>
        <w:t xml:space="preserve"> </w:t>
      </w:r>
      <w:r w:rsidRPr="00886109">
        <w:rPr>
          <w:spacing w:val="1"/>
          <w:sz w:val="22"/>
          <w:szCs w:val="22"/>
        </w:rPr>
        <w:t>по</w:t>
      </w:r>
      <w:r w:rsidRPr="00886109">
        <w:rPr>
          <w:spacing w:val="-1"/>
          <w:sz w:val="22"/>
          <w:szCs w:val="22"/>
        </w:rPr>
        <w:t>в</w:t>
      </w:r>
      <w:r w:rsidRPr="00886109">
        <w:rPr>
          <w:sz w:val="22"/>
          <w:szCs w:val="22"/>
        </w:rPr>
        <w:t>ы</w:t>
      </w:r>
      <w:r w:rsidRPr="00886109">
        <w:rPr>
          <w:spacing w:val="-1"/>
          <w:sz w:val="22"/>
          <w:szCs w:val="22"/>
        </w:rPr>
        <w:t>ш</w:t>
      </w:r>
      <w:r w:rsidRPr="00886109">
        <w:rPr>
          <w:sz w:val="22"/>
          <w:szCs w:val="22"/>
        </w:rPr>
        <w:t>ением</w:t>
      </w:r>
      <w:r w:rsidRPr="00886109">
        <w:rPr>
          <w:spacing w:val="45"/>
          <w:sz w:val="22"/>
          <w:szCs w:val="22"/>
        </w:rPr>
        <w:t xml:space="preserve"> </w:t>
      </w:r>
      <w:r w:rsidRPr="00886109">
        <w:rPr>
          <w:spacing w:val="1"/>
          <w:sz w:val="22"/>
          <w:szCs w:val="22"/>
        </w:rPr>
        <w:t>к</w:t>
      </w:r>
      <w:r w:rsidRPr="00886109">
        <w:rPr>
          <w:sz w:val="22"/>
          <w:szCs w:val="22"/>
        </w:rPr>
        <w:t>ачест</w:t>
      </w:r>
      <w:r w:rsidRPr="00886109">
        <w:rPr>
          <w:spacing w:val="1"/>
          <w:sz w:val="22"/>
          <w:szCs w:val="22"/>
        </w:rPr>
        <w:t>в</w:t>
      </w:r>
      <w:r w:rsidRPr="00886109">
        <w:rPr>
          <w:sz w:val="22"/>
          <w:szCs w:val="22"/>
        </w:rPr>
        <w:t>а</w:t>
      </w:r>
      <w:r w:rsidRPr="00886109">
        <w:rPr>
          <w:spacing w:val="44"/>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рт</w:t>
      </w:r>
      <w:r w:rsidRPr="00886109">
        <w:rPr>
          <w:spacing w:val="1"/>
          <w:sz w:val="22"/>
          <w:szCs w:val="22"/>
        </w:rPr>
        <w:t>и</w:t>
      </w:r>
      <w:r w:rsidRPr="00886109">
        <w:rPr>
          <w:spacing w:val="-1"/>
          <w:sz w:val="22"/>
          <w:szCs w:val="22"/>
        </w:rPr>
        <w:t>в</w:t>
      </w:r>
      <w:r w:rsidRPr="00886109">
        <w:rPr>
          <w:sz w:val="22"/>
          <w:szCs w:val="22"/>
        </w:rPr>
        <w:t>ных</w:t>
      </w:r>
      <w:r w:rsidRPr="00886109">
        <w:rPr>
          <w:spacing w:val="45"/>
          <w:sz w:val="22"/>
          <w:szCs w:val="22"/>
        </w:rPr>
        <w:t xml:space="preserve"> </w:t>
      </w:r>
      <w:r w:rsidRPr="00886109">
        <w:rPr>
          <w:spacing w:val="1"/>
          <w:sz w:val="22"/>
          <w:szCs w:val="22"/>
        </w:rPr>
        <w:t>с</w:t>
      </w:r>
      <w:r w:rsidRPr="00886109">
        <w:rPr>
          <w:sz w:val="22"/>
          <w:szCs w:val="22"/>
        </w:rPr>
        <w:t>о</w:t>
      </w:r>
      <w:r w:rsidRPr="00886109">
        <w:rPr>
          <w:spacing w:val="-1"/>
          <w:sz w:val="22"/>
          <w:szCs w:val="22"/>
        </w:rPr>
        <w:t>о</w:t>
      </w:r>
      <w:r w:rsidRPr="00886109">
        <w:rPr>
          <w:sz w:val="22"/>
          <w:szCs w:val="22"/>
        </w:rPr>
        <w:t>р</w:t>
      </w:r>
      <w:r w:rsidRPr="00886109">
        <w:rPr>
          <w:spacing w:val="-2"/>
          <w:sz w:val="22"/>
          <w:szCs w:val="22"/>
        </w:rPr>
        <w:t>у</w:t>
      </w:r>
      <w:r w:rsidRPr="00886109">
        <w:rPr>
          <w:spacing w:val="8"/>
          <w:sz w:val="22"/>
          <w:szCs w:val="22"/>
        </w:rPr>
        <w:t>ж</w:t>
      </w:r>
      <w:r w:rsidRPr="00886109">
        <w:rPr>
          <w:spacing w:val="1"/>
          <w:sz w:val="22"/>
          <w:szCs w:val="22"/>
        </w:rPr>
        <w:t>е</w:t>
      </w:r>
      <w:r w:rsidRPr="00886109">
        <w:rPr>
          <w:sz w:val="22"/>
          <w:szCs w:val="22"/>
        </w:rPr>
        <w:t>ний</w:t>
      </w:r>
      <w:r w:rsidRPr="00886109">
        <w:rPr>
          <w:spacing w:val="1"/>
          <w:sz w:val="22"/>
          <w:szCs w:val="22"/>
        </w:rPr>
        <w:t xml:space="preserve"> </w:t>
      </w:r>
      <w:r w:rsidRPr="00886109">
        <w:rPr>
          <w:sz w:val="22"/>
          <w:szCs w:val="22"/>
        </w:rPr>
        <w:t xml:space="preserve">и </w:t>
      </w:r>
      <w:r w:rsidRPr="00886109">
        <w:rPr>
          <w:spacing w:val="-1"/>
          <w:sz w:val="22"/>
          <w:szCs w:val="22"/>
        </w:rPr>
        <w:t>с</w:t>
      </w:r>
      <w:r w:rsidRPr="00886109">
        <w:rPr>
          <w:sz w:val="22"/>
          <w:szCs w:val="22"/>
        </w:rPr>
        <w:t>о</w:t>
      </w:r>
      <w:r w:rsidRPr="00886109">
        <w:rPr>
          <w:spacing w:val="1"/>
          <w:sz w:val="22"/>
          <w:szCs w:val="22"/>
        </w:rPr>
        <w:t>р</w:t>
      </w:r>
      <w:r w:rsidRPr="00886109">
        <w:rPr>
          <w:sz w:val="22"/>
          <w:szCs w:val="22"/>
        </w:rPr>
        <w:t>ев</w:t>
      </w:r>
      <w:r w:rsidRPr="00886109">
        <w:rPr>
          <w:spacing w:val="-1"/>
          <w:sz w:val="22"/>
          <w:szCs w:val="22"/>
        </w:rPr>
        <w:t>н</w:t>
      </w:r>
      <w:r w:rsidRPr="00886109">
        <w:rPr>
          <w:sz w:val="22"/>
          <w:szCs w:val="22"/>
        </w:rPr>
        <w:t>о</w:t>
      </w:r>
      <w:r w:rsidRPr="00886109">
        <w:rPr>
          <w:spacing w:val="1"/>
          <w:sz w:val="22"/>
          <w:szCs w:val="22"/>
        </w:rPr>
        <w:t>ва</w:t>
      </w:r>
      <w:r w:rsidRPr="00886109">
        <w:rPr>
          <w:sz w:val="22"/>
          <w:szCs w:val="22"/>
        </w:rPr>
        <w:t>те</w:t>
      </w:r>
      <w:r w:rsidRPr="00886109">
        <w:rPr>
          <w:spacing w:val="-1"/>
          <w:sz w:val="22"/>
          <w:szCs w:val="22"/>
        </w:rPr>
        <w:t>ль</w:t>
      </w:r>
      <w:r w:rsidRPr="00886109">
        <w:rPr>
          <w:sz w:val="22"/>
          <w:szCs w:val="22"/>
        </w:rPr>
        <w:t>ных</w:t>
      </w:r>
      <w:r w:rsidRPr="00886109">
        <w:rPr>
          <w:spacing w:val="1"/>
          <w:sz w:val="22"/>
          <w:szCs w:val="22"/>
        </w:rPr>
        <w:t xml:space="preserve"> </w:t>
      </w:r>
      <w:r w:rsidRPr="00886109">
        <w:rPr>
          <w:sz w:val="22"/>
          <w:szCs w:val="22"/>
        </w:rPr>
        <w:t>тр</w:t>
      </w:r>
      <w:r w:rsidRPr="00886109">
        <w:rPr>
          <w:spacing w:val="-1"/>
          <w:sz w:val="22"/>
          <w:szCs w:val="22"/>
        </w:rPr>
        <w:t>а</w:t>
      </w:r>
      <w:r w:rsidRPr="00886109">
        <w:rPr>
          <w:sz w:val="22"/>
          <w:szCs w:val="22"/>
        </w:rPr>
        <w:t>сс.</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w:t>
      </w:r>
      <w:r w:rsidRPr="00886109">
        <w:rPr>
          <w:spacing w:val="49"/>
          <w:sz w:val="22"/>
          <w:szCs w:val="22"/>
        </w:rPr>
        <w:t xml:space="preserve"> </w:t>
      </w:r>
      <w:r w:rsidRPr="00886109">
        <w:rPr>
          <w:spacing w:val="1"/>
          <w:sz w:val="22"/>
          <w:szCs w:val="22"/>
        </w:rPr>
        <w:t>в</w:t>
      </w:r>
      <w:r w:rsidRPr="00886109">
        <w:rPr>
          <w:spacing w:val="-1"/>
          <w:sz w:val="22"/>
          <w:szCs w:val="22"/>
        </w:rPr>
        <w:t>ы</w:t>
      </w:r>
      <w:r w:rsidRPr="00886109">
        <w:rPr>
          <w:sz w:val="22"/>
          <w:szCs w:val="22"/>
        </w:rPr>
        <w:t>сших</w:t>
      </w:r>
      <w:r w:rsidRPr="00886109">
        <w:rPr>
          <w:spacing w:val="50"/>
          <w:sz w:val="22"/>
          <w:szCs w:val="22"/>
        </w:rPr>
        <w:t xml:space="preserve"> </w:t>
      </w:r>
      <w:r w:rsidRPr="00886109">
        <w:rPr>
          <w:sz w:val="22"/>
          <w:szCs w:val="22"/>
        </w:rPr>
        <w:t>до</w:t>
      </w:r>
      <w:r w:rsidRPr="00886109">
        <w:rPr>
          <w:spacing w:val="-1"/>
          <w:sz w:val="22"/>
          <w:szCs w:val="22"/>
        </w:rPr>
        <w:t>с</w:t>
      </w:r>
      <w:r w:rsidRPr="00886109">
        <w:rPr>
          <w:sz w:val="22"/>
          <w:szCs w:val="22"/>
        </w:rPr>
        <w:t>ти</w:t>
      </w:r>
      <w:r w:rsidRPr="00886109">
        <w:rPr>
          <w:spacing w:val="2"/>
          <w:sz w:val="22"/>
          <w:szCs w:val="22"/>
        </w:rPr>
        <w:t>ж</w:t>
      </w:r>
      <w:r w:rsidRPr="00886109">
        <w:rPr>
          <w:spacing w:val="-1"/>
          <w:sz w:val="22"/>
          <w:szCs w:val="22"/>
        </w:rPr>
        <w:t>е</w:t>
      </w:r>
      <w:r w:rsidRPr="00886109">
        <w:rPr>
          <w:sz w:val="22"/>
          <w:szCs w:val="22"/>
        </w:rPr>
        <w:t>ний</w:t>
      </w:r>
      <w:r w:rsidRPr="00886109">
        <w:rPr>
          <w:spacing w:val="49"/>
          <w:sz w:val="22"/>
          <w:szCs w:val="22"/>
        </w:rPr>
        <w:t xml:space="preserve"> </w:t>
      </w:r>
      <w:r w:rsidRPr="00886109">
        <w:rPr>
          <w:spacing w:val="1"/>
          <w:sz w:val="22"/>
          <w:szCs w:val="22"/>
        </w:rPr>
        <w:t>х</w:t>
      </w:r>
      <w:r w:rsidRPr="00886109">
        <w:rPr>
          <w:sz w:val="22"/>
          <w:szCs w:val="22"/>
        </w:rPr>
        <w:t>аракт</w:t>
      </w:r>
      <w:r w:rsidRPr="00886109">
        <w:rPr>
          <w:spacing w:val="-1"/>
          <w:sz w:val="22"/>
          <w:szCs w:val="22"/>
        </w:rPr>
        <w:t>е</w:t>
      </w:r>
      <w:r w:rsidRPr="00886109">
        <w:rPr>
          <w:sz w:val="22"/>
          <w:szCs w:val="22"/>
        </w:rPr>
        <w:t>р</w:t>
      </w:r>
      <w:r w:rsidRPr="00886109">
        <w:rPr>
          <w:spacing w:val="-1"/>
          <w:sz w:val="22"/>
          <w:szCs w:val="22"/>
        </w:rPr>
        <w:t>е</w:t>
      </w:r>
      <w:r w:rsidRPr="00886109">
        <w:rPr>
          <w:sz w:val="22"/>
          <w:szCs w:val="22"/>
        </w:rPr>
        <w:t>н</w:t>
      </w:r>
      <w:r w:rsidRPr="00886109">
        <w:rPr>
          <w:spacing w:val="49"/>
          <w:sz w:val="22"/>
          <w:szCs w:val="22"/>
        </w:rPr>
        <w:t xml:space="preserve"> </w:t>
      </w:r>
      <w:r w:rsidRPr="00886109">
        <w:rPr>
          <w:spacing w:val="1"/>
          <w:sz w:val="22"/>
          <w:szCs w:val="22"/>
        </w:rPr>
        <w:t>в</w:t>
      </w:r>
      <w:r w:rsidRPr="00886109">
        <w:rPr>
          <w:sz w:val="22"/>
          <w:szCs w:val="22"/>
        </w:rPr>
        <w:t>ысочай</w:t>
      </w:r>
      <w:r w:rsidRPr="00886109">
        <w:rPr>
          <w:spacing w:val="-1"/>
          <w:sz w:val="22"/>
          <w:szCs w:val="22"/>
        </w:rPr>
        <w:t>ш</w:t>
      </w:r>
      <w:r w:rsidRPr="00886109">
        <w:rPr>
          <w:sz w:val="22"/>
          <w:szCs w:val="22"/>
        </w:rPr>
        <w:t>им</w:t>
      </w:r>
      <w:r w:rsidRPr="00886109">
        <w:rPr>
          <w:spacing w:val="50"/>
          <w:sz w:val="22"/>
          <w:szCs w:val="22"/>
        </w:rPr>
        <w:t xml:space="preserve"> </w:t>
      </w:r>
      <w:r w:rsidRPr="00886109">
        <w:rPr>
          <w:spacing w:val="-2"/>
          <w:sz w:val="22"/>
          <w:szCs w:val="22"/>
        </w:rPr>
        <w:t>у</w:t>
      </w:r>
      <w:r w:rsidRPr="00886109">
        <w:rPr>
          <w:sz w:val="22"/>
          <w:szCs w:val="22"/>
        </w:rPr>
        <w:t>ровне</w:t>
      </w:r>
      <w:r w:rsidRPr="00886109">
        <w:rPr>
          <w:spacing w:val="1"/>
          <w:sz w:val="22"/>
          <w:szCs w:val="22"/>
        </w:rPr>
        <w:t>м</w:t>
      </w:r>
      <w:r w:rsidRPr="00886109">
        <w:rPr>
          <w:spacing w:val="50"/>
          <w:sz w:val="22"/>
          <w:szCs w:val="22"/>
        </w:rPr>
        <w:t xml:space="preserve"> </w:t>
      </w:r>
      <w:r w:rsidRPr="00886109">
        <w:rPr>
          <w:spacing w:val="1"/>
          <w:sz w:val="22"/>
          <w:szCs w:val="22"/>
        </w:rPr>
        <w:t>м</w:t>
      </w:r>
      <w:r w:rsidRPr="00886109">
        <w:rPr>
          <w:spacing w:val="-1"/>
          <w:sz w:val="22"/>
          <w:szCs w:val="22"/>
        </w:rPr>
        <w:t>е</w:t>
      </w:r>
      <w:r w:rsidRPr="00886109">
        <w:rPr>
          <w:sz w:val="22"/>
          <w:szCs w:val="22"/>
        </w:rPr>
        <w:t>дик</w:t>
      </w:r>
      <w:r w:rsidRPr="00886109">
        <w:rPr>
          <w:spacing w:val="10"/>
          <w:sz w:val="22"/>
          <w:szCs w:val="22"/>
        </w:rPr>
        <w:t>о</w:t>
      </w:r>
      <w:r w:rsidRPr="00886109">
        <w:rPr>
          <w:sz w:val="22"/>
          <w:szCs w:val="22"/>
        </w:rPr>
        <w:t>-</w:t>
      </w:r>
      <w:r w:rsidRPr="00886109">
        <w:rPr>
          <w:spacing w:val="1"/>
          <w:sz w:val="22"/>
          <w:szCs w:val="22"/>
        </w:rPr>
        <w:t>б</w:t>
      </w:r>
      <w:r w:rsidRPr="00886109">
        <w:rPr>
          <w:sz w:val="22"/>
          <w:szCs w:val="22"/>
        </w:rPr>
        <w:t>иол</w:t>
      </w:r>
      <w:r w:rsidRPr="00886109">
        <w:rPr>
          <w:spacing w:val="1"/>
          <w:sz w:val="22"/>
          <w:szCs w:val="22"/>
        </w:rPr>
        <w:t>о</w:t>
      </w:r>
      <w:r w:rsidRPr="00886109">
        <w:rPr>
          <w:spacing w:val="-1"/>
          <w:sz w:val="22"/>
          <w:szCs w:val="22"/>
        </w:rPr>
        <w:t>г</w:t>
      </w:r>
      <w:r w:rsidRPr="00886109">
        <w:rPr>
          <w:sz w:val="22"/>
          <w:szCs w:val="22"/>
        </w:rPr>
        <w:t>и</w:t>
      </w:r>
      <w:r w:rsidRPr="00886109">
        <w:rPr>
          <w:spacing w:val="-1"/>
          <w:sz w:val="22"/>
          <w:szCs w:val="22"/>
        </w:rPr>
        <w:t>ч</w:t>
      </w:r>
      <w:r w:rsidRPr="00886109">
        <w:rPr>
          <w:sz w:val="22"/>
          <w:szCs w:val="22"/>
        </w:rPr>
        <w:t>еско</w:t>
      </w:r>
      <w:r w:rsidRPr="00886109">
        <w:rPr>
          <w:spacing w:val="-1"/>
          <w:sz w:val="22"/>
          <w:szCs w:val="22"/>
        </w:rPr>
        <w:t>г</w:t>
      </w:r>
      <w:r w:rsidRPr="00886109">
        <w:rPr>
          <w:sz w:val="22"/>
          <w:szCs w:val="22"/>
        </w:rPr>
        <w:t>о</w:t>
      </w:r>
      <w:r w:rsidRPr="00886109">
        <w:rPr>
          <w:spacing w:val="14"/>
          <w:sz w:val="22"/>
          <w:szCs w:val="22"/>
        </w:rPr>
        <w:t xml:space="preserve"> </w:t>
      </w:r>
      <w:r w:rsidRPr="00886109">
        <w:rPr>
          <w:sz w:val="22"/>
          <w:szCs w:val="22"/>
        </w:rPr>
        <w:t>о</w:t>
      </w:r>
      <w:r w:rsidRPr="00886109">
        <w:rPr>
          <w:spacing w:val="1"/>
          <w:sz w:val="22"/>
          <w:szCs w:val="22"/>
        </w:rPr>
        <w:t>б</w:t>
      </w:r>
      <w:r w:rsidRPr="00886109">
        <w:rPr>
          <w:spacing w:val="-1"/>
          <w:sz w:val="22"/>
          <w:szCs w:val="22"/>
        </w:rPr>
        <w:t>е</w:t>
      </w:r>
      <w:r w:rsidRPr="00886109">
        <w:rPr>
          <w:sz w:val="22"/>
          <w:szCs w:val="22"/>
        </w:rPr>
        <w:t>сп</w:t>
      </w:r>
      <w:r w:rsidRPr="00886109">
        <w:rPr>
          <w:spacing w:val="1"/>
          <w:sz w:val="22"/>
          <w:szCs w:val="22"/>
        </w:rPr>
        <w:t>е</w:t>
      </w:r>
      <w:r w:rsidRPr="00886109">
        <w:rPr>
          <w:spacing w:val="-1"/>
          <w:sz w:val="22"/>
          <w:szCs w:val="22"/>
        </w:rPr>
        <w:t>ч</w:t>
      </w:r>
      <w:r w:rsidRPr="00886109">
        <w:rPr>
          <w:sz w:val="22"/>
          <w:szCs w:val="22"/>
        </w:rPr>
        <w:t>ени</w:t>
      </w:r>
      <w:r w:rsidRPr="00886109">
        <w:rPr>
          <w:spacing w:val="-1"/>
          <w:sz w:val="22"/>
          <w:szCs w:val="22"/>
        </w:rPr>
        <w:t>я</w:t>
      </w:r>
      <w:r w:rsidRPr="00886109">
        <w:rPr>
          <w:sz w:val="22"/>
          <w:szCs w:val="22"/>
        </w:rPr>
        <w:t>:</w:t>
      </w:r>
      <w:r w:rsidRPr="00886109">
        <w:rPr>
          <w:spacing w:val="14"/>
          <w:sz w:val="22"/>
          <w:szCs w:val="22"/>
        </w:rPr>
        <w:t xml:space="preserve"> </w:t>
      </w:r>
      <w:r w:rsidRPr="00886109">
        <w:rPr>
          <w:sz w:val="22"/>
          <w:szCs w:val="22"/>
        </w:rPr>
        <w:t>с</w:t>
      </w:r>
      <w:r w:rsidRPr="00886109">
        <w:rPr>
          <w:spacing w:val="1"/>
          <w:sz w:val="22"/>
          <w:szCs w:val="22"/>
        </w:rPr>
        <w:t>е</w:t>
      </w:r>
      <w:r w:rsidRPr="00886109">
        <w:rPr>
          <w:sz w:val="22"/>
          <w:szCs w:val="22"/>
        </w:rPr>
        <w:t>ть</w:t>
      </w:r>
      <w:r w:rsidRPr="00886109">
        <w:rPr>
          <w:spacing w:val="13"/>
          <w:sz w:val="22"/>
          <w:szCs w:val="22"/>
        </w:rPr>
        <w:t xml:space="preserve"> </w:t>
      </w:r>
      <w:r w:rsidRPr="00886109">
        <w:rPr>
          <w:sz w:val="22"/>
          <w:szCs w:val="22"/>
        </w:rPr>
        <w:t>в</w:t>
      </w:r>
      <w:r w:rsidRPr="00886109">
        <w:rPr>
          <w:spacing w:val="1"/>
          <w:sz w:val="22"/>
          <w:szCs w:val="22"/>
        </w:rPr>
        <w:t>р</w:t>
      </w:r>
      <w:r w:rsidRPr="00886109">
        <w:rPr>
          <w:sz w:val="22"/>
          <w:szCs w:val="22"/>
        </w:rPr>
        <w:t>а</w:t>
      </w:r>
      <w:r w:rsidRPr="00886109">
        <w:rPr>
          <w:spacing w:val="1"/>
          <w:sz w:val="22"/>
          <w:szCs w:val="22"/>
        </w:rPr>
        <w:t>ч</w:t>
      </w:r>
      <w:r w:rsidRPr="00886109">
        <w:rPr>
          <w:sz w:val="22"/>
          <w:szCs w:val="22"/>
        </w:rPr>
        <w:t>ебн</w:t>
      </w:r>
      <w:r w:rsidRPr="00886109">
        <w:rPr>
          <w:spacing w:val="6"/>
          <w:sz w:val="22"/>
          <w:szCs w:val="22"/>
        </w:rPr>
        <w:t>о</w:t>
      </w:r>
      <w:r w:rsidRPr="00886109">
        <w:rPr>
          <w:spacing w:val="-1"/>
          <w:sz w:val="22"/>
          <w:szCs w:val="22"/>
        </w:rPr>
        <w:t>-</w:t>
      </w:r>
      <w:r w:rsidRPr="00886109">
        <w:rPr>
          <w:sz w:val="22"/>
          <w:szCs w:val="22"/>
        </w:rPr>
        <w:t>ф</w:t>
      </w:r>
      <w:r w:rsidRPr="00886109">
        <w:rPr>
          <w:spacing w:val="1"/>
          <w:sz w:val="22"/>
          <w:szCs w:val="22"/>
        </w:rPr>
        <w:t>и</w:t>
      </w:r>
      <w:r w:rsidRPr="00886109">
        <w:rPr>
          <w:sz w:val="22"/>
          <w:szCs w:val="22"/>
        </w:rPr>
        <w:t>зк</w:t>
      </w:r>
      <w:r w:rsidRPr="00886109">
        <w:rPr>
          <w:spacing w:val="-2"/>
          <w:sz w:val="22"/>
          <w:szCs w:val="22"/>
        </w:rPr>
        <w:t>у</w:t>
      </w:r>
      <w:r w:rsidRPr="00886109">
        <w:rPr>
          <w:sz w:val="22"/>
          <w:szCs w:val="22"/>
        </w:rPr>
        <w:t>л</w:t>
      </w:r>
      <w:r w:rsidRPr="00886109">
        <w:rPr>
          <w:spacing w:val="-1"/>
          <w:sz w:val="22"/>
          <w:szCs w:val="22"/>
        </w:rPr>
        <w:t>ь</w:t>
      </w:r>
      <w:r w:rsidRPr="00886109">
        <w:rPr>
          <w:spacing w:val="1"/>
          <w:sz w:val="22"/>
          <w:szCs w:val="22"/>
        </w:rPr>
        <w:t>т</w:t>
      </w:r>
      <w:r w:rsidRPr="00886109">
        <w:rPr>
          <w:spacing w:val="-2"/>
          <w:sz w:val="22"/>
          <w:szCs w:val="22"/>
        </w:rPr>
        <w:t>у</w:t>
      </w:r>
      <w:r w:rsidRPr="00886109">
        <w:rPr>
          <w:sz w:val="22"/>
          <w:szCs w:val="22"/>
        </w:rPr>
        <w:t>р</w:t>
      </w:r>
      <w:r w:rsidRPr="00886109">
        <w:rPr>
          <w:spacing w:val="1"/>
          <w:sz w:val="22"/>
          <w:szCs w:val="22"/>
        </w:rPr>
        <w:t>н</w:t>
      </w:r>
      <w:r w:rsidRPr="00886109">
        <w:rPr>
          <w:sz w:val="22"/>
          <w:szCs w:val="22"/>
        </w:rPr>
        <w:t>ых</w:t>
      </w:r>
      <w:r w:rsidRPr="00886109">
        <w:rPr>
          <w:spacing w:val="14"/>
          <w:sz w:val="22"/>
          <w:szCs w:val="22"/>
        </w:rPr>
        <w:t xml:space="preserve"> </w:t>
      </w:r>
      <w:r w:rsidRPr="00886109">
        <w:rPr>
          <w:sz w:val="22"/>
          <w:szCs w:val="22"/>
        </w:rPr>
        <w:t>ди</w:t>
      </w:r>
      <w:r w:rsidRPr="00886109">
        <w:rPr>
          <w:spacing w:val="1"/>
          <w:sz w:val="22"/>
          <w:szCs w:val="22"/>
        </w:rPr>
        <w:t>с</w:t>
      </w:r>
      <w:r w:rsidRPr="00886109">
        <w:rPr>
          <w:sz w:val="22"/>
          <w:szCs w:val="22"/>
        </w:rPr>
        <w:t>пан</w:t>
      </w:r>
      <w:r w:rsidRPr="00886109">
        <w:rPr>
          <w:spacing w:val="-1"/>
          <w:sz w:val="22"/>
          <w:szCs w:val="22"/>
        </w:rPr>
        <w:t>с</w:t>
      </w:r>
      <w:r w:rsidRPr="00886109">
        <w:rPr>
          <w:sz w:val="22"/>
          <w:szCs w:val="22"/>
        </w:rPr>
        <w:t>еро</w:t>
      </w:r>
      <w:r w:rsidRPr="00886109">
        <w:rPr>
          <w:spacing w:val="1"/>
          <w:sz w:val="22"/>
          <w:szCs w:val="22"/>
        </w:rPr>
        <w:t>в</w:t>
      </w:r>
      <w:r w:rsidRPr="00886109">
        <w:rPr>
          <w:sz w:val="22"/>
          <w:szCs w:val="22"/>
        </w:rPr>
        <w:t>,</w:t>
      </w:r>
      <w:r w:rsidRPr="00886109">
        <w:rPr>
          <w:spacing w:val="12"/>
          <w:sz w:val="22"/>
          <w:szCs w:val="22"/>
        </w:rPr>
        <w:t xml:space="preserve"> </w:t>
      </w:r>
      <w:r w:rsidRPr="00886109">
        <w:rPr>
          <w:spacing w:val="3"/>
          <w:sz w:val="22"/>
          <w:szCs w:val="22"/>
        </w:rPr>
        <w:t>и</w:t>
      </w:r>
      <w:r w:rsidRPr="00886109">
        <w:rPr>
          <w:spacing w:val="2"/>
          <w:sz w:val="22"/>
          <w:szCs w:val="22"/>
        </w:rPr>
        <w:t>н</w:t>
      </w:r>
      <w:r w:rsidRPr="00886109">
        <w:rPr>
          <w:sz w:val="22"/>
          <w:szCs w:val="22"/>
        </w:rPr>
        <w:t>ст</w:t>
      </w:r>
      <w:r w:rsidRPr="00886109">
        <w:rPr>
          <w:spacing w:val="1"/>
          <w:sz w:val="22"/>
          <w:szCs w:val="22"/>
        </w:rPr>
        <w:t>и</w:t>
      </w:r>
      <w:r w:rsidRPr="00886109">
        <w:rPr>
          <w:sz w:val="22"/>
          <w:szCs w:val="22"/>
        </w:rPr>
        <w:t>т</w:t>
      </w:r>
      <w:r w:rsidRPr="00886109">
        <w:rPr>
          <w:spacing w:val="-2"/>
          <w:sz w:val="22"/>
          <w:szCs w:val="22"/>
        </w:rPr>
        <w:t>у</w:t>
      </w:r>
      <w:r w:rsidRPr="00886109">
        <w:rPr>
          <w:sz w:val="22"/>
          <w:szCs w:val="22"/>
        </w:rPr>
        <w:t>т</w:t>
      </w:r>
      <w:r w:rsidRPr="00886109">
        <w:rPr>
          <w:spacing w:val="1"/>
          <w:sz w:val="22"/>
          <w:szCs w:val="22"/>
        </w:rPr>
        <w:t>о</w:t>
      </w:r>
      <w:r w:rsidRPr="00886109">
        <w:rPr>
          <w:sz w:val="22"/>
          <w:szCs w:val="22"/>
        </w:rPr>
        <w:t>в</w:t>
      </w:r>
      <w:r w:rsidRPr="00886109">
        <w:rPr>
          <w:spacing w:val="4"/>
          <w:sz w:val="22"/>
          <w:szCs w:val="22"/>
        </w:rPr>
        <w:t xml:space="preserve"> </w:t>
      </w:r>
      <w:r w:rsidRPr="00886109">
        <w:rPr>
          <w:sz w:val="22"/>
          <w:szCs w:val="22"/>
        </w:rPr>
        <w:t>т</w:t>
      </w:r>
      <w:r w:rsidRPr="00886109">
        <w:rPr>
          <w:spacing w:val="1"/>
          <w:sz w:val="22"/>
          <w:szCs w:val="22"/>
        </w:rPr>
        <w:t>р</w:t>
      </w:r>
      <w:r w:rsidRPr="00886109">
        <w:rPr>
          <w:sz w:val="22"/>
          <w:szCs w:val="22"/>
        </w:rPr>
        <w:t>а</w:t>
      </w:r>
      <w:r w:rsidRPr="00886109">
        <w:rPr>
          <w:spacing w:val="1"/>
          <w:sz w:val="22"/>
          <w:szCs w:val="22"/>
        </w:rPr>
        <w:t>в</w:t>
      </w:r>
      <w:r w:rsidRPr="00886109">
        <w:rPr>
          <w:spacing w:val="-2"/>
          <w:sz w:val="22"/>
          <w:szCs w:val="22"/>
        </w:rPr>
        <w:t>м</w:t>
      </w:r>
      <w:r w:rsidRPr="00886109">
        <w:rPr>
          <w:sz w:val="22"/>
          <w:szCs w:val="22"/>
        </w:rPr>
        <w:t>ат</w:t>
      </w:r>
      <w:r w:rsidRPr="00886109">
        <w:rPr>
          <w:spacing w:val="1"/>
          <w:sz w:val="22"/>
          <w:szCs w:val="22"/>
        </w:rPr>
        <w:t>о</w:t>
      </w:r>
      <w:r w:rsidRPr="00886109">
        <w:rPr>
          <w:spacing w:val="-2"/>
          <w:sz w:val="22"/>
          <w:szCs w:val="22"/>
        </w:rPr>
        <w:t>л</w:t>
      </w:r>
      <w:r w:rsidRPr="00886109">
        <w:rPr>
          <w:sz w:val="22"/>
          <w:szCs w:val="22"/>
        </w:rPr>
        <w:t>о</w:t>
      </w:r>
      <w:r w:rsidRPr="00886109">
        <w:rPr>
          <w:spacing w:val="1"/>
          <w:sz w:val="22"/>
          <w:szCs w:val="22"/>
        </w:rPr>
        <w:t>г</w:t>
      </w:r>
      <w:r w:rsidRPr="00886109">
        <w:rPr>
          <w:sz w:val="22"/>
          <w:szCs w:val="22"/>
        </w:rPr>
        <w:t>ии,</w:t>
      </w:r>
      <w:r w:rsidRPr="00886109">
        <w:rPr>
          <w:spacing w:val="1"/>
          <w:sz w:val="22"/>
          <w:szCs w:val="22"/>
        </w:rPr>
        <w:t xml:space="preserve"> п</w:t>
      </w:r>
      <w:r w:rsidRPr="00886109">
        <w:rPr>
          <w:sz w:val="22"/>
          <w:szCs w:val="22"/>
        </w:rPr>
        <w:t>остоянно</w:t>
      </w:r>
      <w:r w:rsidRPr="00886109">
        <w:rPr>
          <w:spacing w:val="3"/>
          <w:sz w:val="22"/>
          <w:szCs w:val="22"/>
        </w:rPr>
        <w:t xml:space="preserve"> </w:t>
      </w:r>
      <w:r w:rsidRPr="00886109">
        <w:rPr>
          <w:sz w:val="22"/>
          <w:szCs w:val="22"/>
        </w:rPr>
        <w:t>де</w:t>
      </w:r>
      <w:r w:rsidRPr="00886109">
        <w:rPr>
          <w:spacing w:val="-1"/>
          <w:sz w:val="22"/>
          <w:szCs w:val="22"/>
        </w:rPr>
        <w:t>й</w:t>
      </w:r>
      <w:r w:rsidRPr="00886109">
        <w:rPr>
          <w:sz w:val="22"/>
          <w:szCs w:val="22"/>
        </w:rPr>
        <w:t>ств</w:t>
      </w:r>
      <w:r w:rsidRPr="00886109">
        <w:rPr>
          <w:spacing w:val="-2"/>
          <w:sz w:val="22"/>
          <w:szCs w:val="22"/>
        </w:rPr>
        <w:t>у</w:t>
      </w:r>
      <w:r w:rsidRPr="00886109">
        <w:rPr>
          <w:spacing w:val="-1"/>
          <w:sz w:val="22"/>
          <w:szCs w:val="22"/>
        </w:rPr>
        <w:t>ю</w:t>
      </w:r>
      <w:r w:rsidRPr="00886109">
        <w:rPr>
          <w:sz w:val="22"/>
          <w:szCs w:val="22"/>
        </w:rPr>
        <w:t>т</w:t>
      </w:r>
      <w:r w:rsidRPr="00886109">
        <w:rPr>
          <w:spacing w:val="4"/>
          <w:sz w:val="22"/>
          <w:szCs w:val="22"/>
        </w:rPr>
        <w:t xml:space="preserve"> </w:t>
      </w:r>
      <w:r w:rsidRPr="00886109">
        <w:rPr>
          <w:sz w:val="22"/>
          <w:szCs w:val="22"/>
        </w:rPr>
        <w:t>к</w:t>
      </w:r>
      <w:r w:rsidRPr="00886109">
        <w:rPr>
          <w:spacing w:val="1"/>
          <w:sz w:val="22"/>
          <w:szCs w:val="22"/>
        </w:rPr>
        <w:t>ом</w:t>
      </w:r>
      <w:r w:rsidRPr="00886109">
        <w:rPr>
          <w:sz w:val="22"/>
          <w:szCs w:val="22"/>
        </w:rPr>
        <w:t>п</w:t>
      </w:r>
      <w:r w:rsidRPr="00886109">
        <w:rPr>
          <w:spacing w:val="1"/>
          <w:sz w:val="22"/>
          <w:szCs w:val="22"/>
        </w:rPr>
        <w:t>л</w:t>
      </w:r>
      <w:r w:rsidRPr="00886109">
        <w:rPr>
          <w:sz w:val="22"/>
          <w:szCs w:val="22"/>
        </w:rPr>
        <w:t>е</w:t>
      </w:r>
      <w:r w:rsidRPr="00886109">
        <w:rPr>
          <w:spacing w:val="1"/>
          <w:sz w:val="22"/>
          <w:szCs w:val="22"/>
        </w:rPr>
        <w:t>к</w:t>
      </w:r>
      <w:r w:rsidRPr="00886109">
        <w:rPr>
          <w:spacing w:val="-1"/>
          <w:sz w:val="22"/>
          <w:szCs w:val="22"/>
        </w:rPr>
        <w:t>с</w:t>
      </w:r>
      <w:r w:rsidRPr="00886109">
        <w:rPr>
          <w:sz w:val="22"/>
          <w:szCs w:val="22"/>
        </w:rPr>
        <w:t>ные</w:t>
      </w:r>
      <w:r w:rsidRPr="00886109">
        <w:rPr>
          <w:spacing w:val="4"/>
          <w:sz w:val="22"/>
          <w:szCs w:val="22"/>
        </w:rPr>
        <w:t xml:space="preserve"> </w:t>
      </w:r>
      <w:r w:rsidRPr="00886109">
        <w:rPr>
          <w:spacing w:val="1"/>
          <w:sz w:val="22"/>
          <w:szCs w:val="22"/>
        </w:rPr>
        <w:t>н</w:t>
      </w:r>
      <w:r w:rsidRPr="00886109">
        <w:rPr>
          <w:sz w:val="22"/>
          <w:szCs w:val="22"/>
        </w:rPr>
        <w:t>а</w:t>
      </w:r>
      <w:r w:rsidRPr="00886109">
        <w:rPr>
          <w:spacing w:val="-2"/>
          <w:sz w:val="22"/>
          <w:szCs w:val="22"/>
        </w:rPr>
        <w:t>у</w:t>
      </w:r>
      <w:r w:rsidRPr="00886109">
        <w:rPr>
          <w:sz w:val="22"/>
          <w:szCs w:val="22"/>
        </w:rPr>
        <w:t>чные</w:t>
      </w:r>
      <w:r w:rsidRPr="00886109">
        <w:rPr>
          <w:spacing w:val="4"/>
          <w:sz w:val="22"/>
          <w:szCs w:val="22"/>
        </w:rPr>
        <w:t xml:space="preserve"> </w:t>
      </w:r>
      <w:r w:rsidRPr="00886109">
        <w:rPr>
          <w:spacing w:val="-1"/>
          <w:sz w:val="22"/>
          <w:szCs w:val="22"/>
        </w:rPr>
        <w:t>г</w:t>
      </w:r>
      <w:r w:rsidRPr="00886109">
        <w:rPr>
          <w:spacing w:val="1"/>
          <w:sz w:val="22"/>
          <w:szCs w:val="22"/>
        </w:rPr>
        <w:t>р</w:t>
      </w:r>
      <w:r w:rsidRPr="00886109">
        <w:rPr>
          <w:spacing w:val="-3"/>
          <w:sz w:val="22"/>
          <w:szCs w:val="22"/>
        </w:rPr>
        <w:t>у</w:t>
      </w:r>
      <w:r w:rsidRPr="00886109">
        <w:rPr>
          <w:sz w:val="22"/>
          <w:szCs w:val="22"/>
        </w:rPr>
        <w:t>п</w:t>
      </w:r>
      <w:r w:rsidRPr="00886109">
        <w:rPr>
          <w:spacing w:val="1"/>
          <w:sz w:val="22"/>
          <w:szCs w:val="22"/>
        </w:rPr>
        <w:t>пы</w:t>
      </w:r>
      <w:r w:rsidRPr="00886109">
        <w:rPr>
          <w:sz w:val="22"/>
          <w:szCs w:val="22"/>
        </w:rPr>
        <w:t>, г</w:t>
      </w:r>
      <w:r w:rsidRPr="00886109">
        <w:rPr>
          <w:spacing w:val="1"/>
          <w:sz w:val="22"/>
          <w:szCs w:val="22"/>
        </w:rPr>
        <w:t>р</w:t>
      </w:r>
      <w:r w:rsidRPr="00886109">
        <w:rPr>
          <w:spacing w:val="-2"/>
          <w:sz w:val="22"/>
          <w:szCs w:val="22"/>
        </w:rPr>
        <w:t>у</w:t>
      </w:r>
      <w:r w:rsidRPr="00886109">
        <w:rPr>
          <w:sz w:val="22"/>
          <w:szCs w:val="22"/>
        </w:rPr>
        <w:t>п</w:t>
      </w:r>
      <w:r w:rsidRPr="00886109">
        <w:rPr>
          <w:spacing w:val="1"/>
          <w:sz w:val="22"/>
          <w:szCs w:val="22"/>
        </w:rPr>
        <w:t>пы</w:t>
      </w:r>
      <w:r w:rsidRPr="00886109">
        <w:rPr>
          <w:spacing w:val="56"/>
          <w:sz w:val="22"/>
          <w:szCs w:val="22"/>
        </w:rPr>
        <w:t xml:space="preserve"> </w:t>
      </w:r>
      <w:r w:rsidRPr="00886109">
        <w:rPr>
          <w:spacing w:val="1"/>
          <w:sz w:val="22"/>
          <w:szCs w:val="22"/>
        </w:rPr>
        <w:t>до</w:t>
      </w:r>
      <w:r w:rsidRPr="00886109">
        <w:rPr>
          <w:sz w:val="22"/>
          <w:szCs w:val="22"/>
        </w:rPr>
        <w:t>пин</w:t>
      </w:r>
      <w:r w:rsidRPr="00886109">
        <w:rPr>
          <w:spacing w:val="1"/>
          <w:sz w:val="22"/>
          <w:szCs w:val="22"/>
        </w:rPr>
        <w:t>г</w:t>
      </w:r>
      <w:r>
        <w:rPr>
          <w:spacing w:val="1"/>
        </w:rPr>
        <w:t xml:space="preserve"> </w:t>
      </w:r>
      <w:r w:rsidRPr="00886109">
        <w:rPr>
          <w:sz w:val="22"/>
          <w:szCs w:val="22"/>
        </w:rPr>
        <w:t>к</w:t>
      </w:r>
      <w:r w:rsidRPr="00886109">
        <w:rPr>
          <w:spacing w:val="-1"/>
          <w:sz w:val="22"/>
          <w:szCs w:val="22"/>
        </w:rPr>
        <w:t>он</w:t>
      </w:r>
      <w:r w:rsidRPr="00886109">
        <w:rPr>
          <w:sz w:val="22"/>
          <w:szCs w:val="22"/>
        </w:rPr>
        <w:t>тр</w:t>
      </w:r>
      <w:r w:rsidRPr="00886109">
        <w:rPr>
          <w:spacing w:val="2"/>
          <w:sz w:val="22"/>
          <w:szCs w:val="22"/>
        </w:rPr>
        <w:t>о</w:t>
      </w:r>
      <w:r w:rsidRPr="00886109">
        <w:rPr>
          <w:sz w:val="22"/>
          <w:szCs w:val="22"/>
        </w:rPr>
        <w:t>ля</w:t>
      </w:r>
      <w:r w:rsidRPr="00886109">
        <w:rPr>
          <w:spacing w:val="56"/>
          <w:sz w:val="22"/>
          <w:szCs w:val="22"/>
        </w:rPr>
        <w:t xml:space="preserve"> </w:t>
      </w:r>
      <w:r w:rsidRPr="00886109">
        <w:rPr>
          <w:sz w:val="22"/>
          <w:szCs w:val="22"/>
        </w:rPr>
        <w:t>и</w:t>
      </w:r>
      <w:r w:rsidRPr="00886109">
        <w:rPr>
          <w:spacing w:val="58"/>
          <w:sz w:val="22"/>
          <w:szCs w:val="22"/>
        </w:rPr>
        <w:t xml:space="preserve"> </w:t>
      </w:r>
      <w:r w:rsidRPr="00886109">
        <w:rPr>
          <w:sz w:val="22"/>
          <w:szCs w:val="22"/>
        </w:rPr>
        <w:t>пр.</w:t>
      </w:r>
      <w:r w:rsidRPr="00886109">
        <w:rPr>
          <w:spacing w:val="56"/>
          <w:sz w:val="22"/>
          <w:szCs w:val="22"/>
        </w:rPr>
        <w:t xml:space="preserve"> </w:t>
      </w:r>
      <w:r w:rsidRPr="00886109">
        <w:rPr>
          <w:spacing w:val="1"/>
          <w:sz w:val="22"/>
          <w:szCs w:val="22"/>
        </w:rPr>
        <w:t>П</w:t>
      </w:r>
      <w:r w:rsidRPr="00886109">
        <w:rPr>
          <w:sz w:val="22"/>
          <w:szCs w:val="22"/>
        </w:rPr>
        <w:t>ол</w:t>
      </w:r>
      <w:r w:rsidRPr="00886109">
        <w:rPr>
          <w:spacing w:val="-3"/>
          <w:sz w:val="22"/>
          <w:szCs w:val="22"/>
        </w:rPr>
        <w:t>у</w:t>
      </w:r>
      <w:r w:rsidRPr="00886109">
        <w:rPr>
          <w:spacing w:val="2"/>
          <w:sz w:val="22"/>
          <w:szCs w:val="22"/>
        </w:rPr>
        <w:t>ч</w:t>
      </w:r>
      <w:r w:rsidRPr="00886109">
        <w:rPr>
          <w:spacing w:val="1"/>
          <w:sz w:val="22"/>
          <w:szCs w:val="22"/>
        </w:rPr>
        <w:t>ил</w:t>
      </w:r>
      <w:r w:rsidRPr="00886109">
        <w:rPr>
          <w:sz w:val="22"/>
          <w:szCs w:val="22"/>
        </w:rPr>
        <w:t>о</w:t>
      </w:r>
      <w:r w:rsidRPr="00886109">
        <w:rPr>
          <w:spacing w:val="57"/>
          <w:sz w:val="22"/>
          <w:szCs w:val="22"/>
        </w:rPr>
        <w:t xml:space="preserve"> </w:t>
      </w:r>
      <w:r w:rsidRPr="00886109">
        <w:rPr>
          <w:sz w:val="22"/>
          <w:szCs w:val="22"/>
        </w:rPr>
        <w:t>разви</w:t>
      </w:r>
      <w:r w:rsidRPr="00886109">
        <w:rPr>
          <w:spacing w:val="1"/>
          <w:sz w:val="22"/>
          <w:szCs w:val="22"/>
        </w:rPr>
        <w:t>т</w:t>
      </w:r>
      <w:r w:rsidRPr="00886109">
        <w:rPr>
          <w:spacing w:val="-1"/>
          <w:sz w:val="22"/>
          <w:szCs w:val="22"/>
        </w:rPr>
        <w:t>и</w:t>
      </w:r>
      <w:r w:rsidRPr="00886109">
        <w:rPr>
          <w:sz w:val="22"/>
          <w:szCs w:val="22"/>
        </w:rPr>
        <w:t>е</w:t>
      </w:r>
      <w:r w:rsidRPr="00886109">
        <w:rPr>
          <w:spacing w:val="57"/>
          <w:sz w:val="22"/>
          <w:szCs w:val="22"/>
        </w:rPr>
        <w:t xml:space="preserve"> </w:t>
      </w:r>
      <w:r w:rsidRPr="00886109">
        <w:rPr>
          <w:spacing w:val="1"/>
          <w:sz w:val="22"/>
          <w:szCs w:val="22"/>
        </w:rPr>
        <w:t>и</w:t>
      </w:r>
      <w:r w:rsidRPr="00886109">
        <w:rPr>
          <w:spacing w:val="-1"/>
          <w:sz w:val="22"/>
          <w:szCs w:val="22"/>
        </w:rPr>
        <w:t>с</w:t>
      </w:r>
      <w:r w:rsidRPr="00886109">
        <w:rPr>
          <w:sz w:val="22"/>
          <w:szCs w:val="22"/>
        </w:rPr>
        <w:t>п</w:t>
      </w:r>
      <w:r w:rsidRPr="00886109">
        <w:rPr>
          <w:spacing w:val="1"/>
          <w:sz w:val="22"/>
          <w:szCs w:val="22"/>
        </w:rPr>
        <w:t>о</w:t>
      </w:r>
      <w:r w:rsidRPr="00886109">
        <w:rPr>
          <w:spacing w:val="-2"/>
          <w:sz w:val="22"/>
          <w:szCs w:val="22"/>
        </w:rPr>
        <w:t>л</w:t>
      </w:r>
      <w:r w:rsidRPr="00886109">
        <w:rPr>
          <w:sz w:val="22"/>
          <w:szCs w:val="22"/>
        </w:rPr>
        <w:t>ьзовани</w:t>
      </w:r>
      <w:r w:rsidRPr="00886109">
        <w:rPr>
          <w:spacing w:val="1"/>
          <w:sz w:val="22"/>
          <w:szCs w:val="22"/>
        </w:rPr>
        <w:t>е</w:t>
      </w:r>
      <w:r w:rsidRPr="00886109">
        <w:rPr>
          <w:spacing w:val="57"/>
          <w:sz w:val="22"/>
          <w:szCs w:val="22"/>
        </w:rPr>
        <w:t xml:space="preserve"> </w:t>
      </w:r>
      <w:r w:rsidRPr="00886109">
        <w:rPr>
          <w:sz w:val="22"/>
          <w:szCs w:val="22"/>
        </w:rPr>
        <w:t>более</w:t>
      </w:r>
      <w:r w:rsidRPr="00886109">
        <w:rPr>
          <w:spacing w:val="57"/>
          <w:sz w:val="22"/>
          <w:szCs w:val="22"/>
        </w:rPr>
        <w:t xml:space="preserve"> </w:t>
      </w:r>
      <w:r w:rsidRPr="00886109">
        <w:rPr>
          <w:spacing w:val="1"/>
          <w:sz w:val="22"/>
          <w:szCs w:val="22"/>
        </w:rPr>
        <w:t>3</w:t>
      </w:r>
      <w:r w:rsidRPr="00886109">
        <w:rPr>
          <w:sz w:val="22"/>
          <w:szCs w:val="22"/>
        </w:rPr>
        <w:t>0 ви</w:t>
      </w:r>
      <w:r w:rsidRPr="00886109">
        <w:rPr>
          <w:spacing w:val="1"/>
          <w:sz w:val="22"/>
          <w:szCs w:val="22"/>
        </w:rPr>
        <w:t>д</w:t>
      </w:r>
      <w:r w:rsidRPr="00886109">
        <w:rPr>
          <w:sz w:val="22"/>
          <w:szCs w:val="22"/>
        </w:rPr>
        <w:t>ов</w:t>
      </w:r>
      <w:r w:rsidRPr="00886109">
        <w:rPr>
          <w:spacing w:val="59"/>
          <w:sz w:val="22"/>
          <w:szCs w:val="22"/>
        </w:rPr>
        <w:t xml:space="preserve"> </w:t>
      </w:r>
      <w:r w:rsidRPr="00886109">
        <w:rPr>
          <w:spacing w:val="1"/>
          <w:sz w:val="22"/>
          <w:szCs w:val="22"/>
        </w:rPr>
        <w:t>не</w:t>
      </w:r>
      <w:r w:rsidRPr="00886109">
        <w:rPr>
          <w:spacing w:val="-2"/>
          <w:sz w:val="22"/>
          <w:szCs w:val="22"/>
        </w:rPr>
        <w:t>т</w:t>
      </w:r>
      <w:r w:rsidRPr="00886109">
        <w:rPr>
          <w:spacing w:val="1"/>
          <w:sz w:val="22"/>
          <w:szCs w:val="22"/>
        </w:rPr>
        <w:t>р</w:t>
      </w:r>
      <w:r w:rsidRPr="00886109">
        <w:rPr>
          <w:sz w:val="22"/>
          <w:szCs w:val="22"/>
        </w:rPr>
        <w:t>ад</w:t>
      </w:r>
      <w:r w:rsidRPr="00886109">
        <w:rPr>
          <w:spacing w:val="-1"/>
          <w:sz w:val="22"/>
          <w:szCs w:val="22"/>
        </w:rPr>
        <w:t>и</w:t>
      </w:r>
      <w:r w:rsidRPr="00886109">
        <w:rPr>
          <w:sz w:val="22"/>
          <w:szCs w:val="22"/>
        </w:rPr>
        <w:t>ци</w:t>
      </w:r>
      <w:r w:rsidRPr="00886109">
        <w:rPr>
          <w:spacing w:val="1"/>
          <w:sz w:val="22"/>
          <w:szCs w:val="22"/>
        </w:rPr>
        <w:t>о</w:t>
      </w:r>
      <w:r w:rsidRPr="00886109">
        <w:rPr>
          <w:sz w:val="22"/>
          <w:szCs w:val="22"/>
        </w:rPr>
        <w:t>нных</w:t>
      </w:r>
      <w:r w:rsidRPr="00886109">
        <w:rPr>
          <w:spacing w:val="62"/>
          <w:sz w:val="22"/>
          <w:szCs w:val="22"/>
        </w:rPr>
        <w:t xml:space="preserve"> </w:t>
      </w:r>
      <w:r w:rsidRPr="00886109">
        <w:rPr>
          <w:spacing w:val="-1"/>
          <w:sz w:val="22"/>
          <w:szCs w:val="22"/>
        </w:rPr>
        <w:t>с</w:t>
      </w:r>
      <w:r w:rsidRPr="00886109">
        <w:rPr>
          <w:sz w:val="22"/>
          <w:szCs w:val="22"/>
        </w:rPr>
        <w:t>тим</w:t>
      </w:r>
      <w:r w:rsidRPr="00886109">
        <w:rPr>
          <w:spacing w:val="-2"/>
          <w:sz w:val="22"/>
          <w:szCs w:val="22"/>
        </w:rPr>
        <w:t>у</w:t>
      </w:r>
      <w:r w:rsidRPr="00886109">
        <w:rPr>
          <w:sz w:val="22"/>
          <w:szCs w:val="22"/>
        </w:rPr>
        <w:t>ли</w:t>
      </w:r>
      <w:r w:rsidRPr="00886109">
        <w:rPr>
          <w:spacing w:val="1"/>
          <w:sz w:val="22"/>
          <w:szCs w:val="22"/>
        </w:rPr>
        <w:t>р</w:t>
      </w:r>
      <w:r w:rsidRPr="00886109">
        <w:rPr>
          <w:spacing w:val="-2"/>
          <w:sz w:val="22"/>
          <w:szCs w:val="22"/>
        </w:rPr>
        <w:t>у</w:t>
      </w:r>
      <w:r w:rsidRPr="00886109">
        <w:rPr>
          <w:sz w:val="22"/>
          <w:szCs w:val="22"/>
        </w:rPr>
        <w:t>ющих</w:t>
      </w:r>
      <w:r w:rsidRPr="00886109">
        <w:rPr>
          <w:spacing w:val="61"/>
          <w:sz w:val="22"/>
          <w:szCs w:val="22"/>
        </w:rPr>
        <w:t xml:space="preserve"> </w:t>
      </w:r>
      <w:r w:rsidRPr="00886109">
        <w:rPr>
          <w:spacing w:val="1"/>
          <w:sz w:val="22"/>
          <w:szCs w:val="22"/>
        </w:rPr>
        <w:t>а</w:t>
      </w:r>
      <w:r w:rsidRPr="00886109">
        <w:rPr>
          <w:sz w:val="22"/>
          <w:szCs w:val="22"/>
        </w:rPr>
        <w:t>набол</w:t>
      </w:r>
      <w:r w:rsidRPr="00886109">
        <w:rPr>
          <w:spacing w:val="-1"/>
          <w:sz w:val="22"/>
          <w:szCs w:val="22"/>
        </w:rPr>
        <w:t>и</w:t>
      </w:r>
      <w:r w:rsidRPr="00886109">
        <w:rPr>
          <w:sz w:val="22"/>
          <w:szCs w:val="22"/>
        </w:rPr>
        <w:t>че</w:t>
      </w:r>
      <w:r w:rsidRPr="00886109">
        <w:rPr>
          <w:spacing w:val="1"/>
          <w:sz w:val="22"/>
          <w:szCs w:val="22"/>
        </w:rPr>
        <w:t>с</w:t>
      </w:r>
      <w:r w:rsidRPr="00886109">
        <w:rPr>
          <w:sz w:val="22"/>
          <w:szCs w:val="22"/>
        </w:rPr>
        <w:t>к</w:t>
      </w:r>
      <w:r w:rsidRPr="00886109">
        <w:rPr>
          <w:spacing w:val="-1"/>
          <w:sz w:val="22"/>
          <w:szCs w:val="22"/>
        </w:rPr>
        <w:t>и</w:t>
      </w:r>
      <w:r w:rsidRPr="00886109">
        <w:rPr>
          <w:sz w:val="22"/>
          <w:szCs w:val="22"/>
        </w:rPr>
        <w:t>х</w:t>
      </w:r>
      <w:r w:rsidRPr="00886109">
        <w:rPr>
          <w:spacing w:val="59"/>
          <w:sz w:val="22"/>
          <w:szCs w:val="22"/>
        </w:rPr>
        <w:t xml:space="preserve"> </w:t>
      </w:r>
      <w:r w:rsidRPr="00886109">
        <w:rPr>
          <w:spacing w:val="1"/>
          <w:sz w:val="22"/>
          <w:szCs w:val="22"/>
        </w:rPr>
        <w:t>ср</w:t>
      </w:r>
      <w:r w:rsidRPr="00886109">
        <w:rPr>
          <w:spacing w:val="-1"/>
          <w:sz w:val="22"/>
          <w:szCs w:val="22"/>
        </w:rPr>
        <w:t>е</w:t>
      </w:r>
      <w:r w:rsidRPr="00886109">
        <w:rPr>
          <w:spacing w:val="1"/>
          <w:sz w:val="22"/>
          <w:szCs w:val="22"/>
        </w:rPr>
        <w:t>д</w:t>
      </w:r>
      <w:r w:rsidRPr="00886109">
        <w:rPr>
          <w:sz w:val="22"/>
          <w:szCs w:val="22"/>
        </w:rPr>
        <w:t>ст</w:t>
      </w:r>
      <w:r w:rsidRPr="00886109">
        <w:rPr>
          <w:spacing w:val="1"/>
          <w:sz w:val="22"/>
          <w:szCs w:val="22"/>
        </w:rPr>
        <w:t>в</w:t>
      </w:r>
      <w:r w:rsidRPr="00886109">
        <w:rPr>
          <w:spacing w:val="61"/>
          <w:sz w:val="22"/>
          <w:szCs w:val="22"/>
        </w:rPr>
        <w:t xml:space="preserve"> </w:t>
      </w:r>
      <w:r w:rsidRPr="00886109">
        <w:rPr>
          <w:spacing w:val="-1"/>
          <w:sz w:val="22"/>
          <w:szCs w:val="22"/>
        </w:rPr>
        <w:t>го</w:t>
      </w:r>
      <w:r w:rsidRPr="00886109">
        <w:rPr>
          <w:sz w:val="22"/>
          <w:szCs w:val="22"/>
        </w:rPr>
        <w:t>р</w:t>
      </w:r>
      <w:r w:rsidRPr="00886109">
        <w:rPr>
          <w:spacing w:val="-1"/>
          <w:sz w:val="22"/>
          <w:szCs w:val="22"/>
        </w:rPr>
        <w:t>м</w:t>
      </w:r>
      <w:r w:rsidRPr="00886109">
        <w:rPr>
          <w:spacing w:val="1"/>
          <w:sz w:val="22"/>
          <w:szCs w:val="22"/>
        </w:rPr>
        <w:t>он</w:t>
      </w:r>
      <w:r w:rsidRPr="00886109">
        <w:rPr>
          <w:sz w:val="22"/>
          <w:szCs w:val="22"/>
        </w:rPr>
        <w:t>а</w:t>
      </w:r>
      <w:r w:rsidRPr="00886109">
        <w:rPr>
          <w:spacing w:val="7"/>
          <w:sz w:val="22"/>
          <w:szCs w:val="22"/>
        </w:rPr>
        <w:t>л</w:t>
      </w:r>
      <w:r w:rsidRPr="00886109">
        <w:rPr>
          <w:sz w:val="22"/>
          <w:szCs w:val="22"/>
        </w:rPr>
        <w:t>ьн</w:t>
      </w:r>
      <w:r w:rsidRPr="00886109">
        <w:rPr>
          <w:spacing w:val="2"/>
          <w:sz w:val="22"/>
          <w:szCs w:val="22"/>
        </w:rPr>
        <w:t>о</w:t>
      </w:r>
      <w:r w:rsidRPr="00886109">
        <w:rPr>
          <w:spacing w:val="-1"/>
          <w:sz w:val="22"/>
          <w:szCs w:val="22"/>
        </w:rPr>
        <w:t>г</w:t>
      </w:r>
      <w:r w:rsidRPr="00886109">
        <w:rPr>
          <w:sz w:val="22"/>
          <w:szCs w:val="22"/>
        </w:rPr>
        <w:t>о</w:t>
      </w:r>
      <w:r w:rsidRPr="00886109">
        <w:rPr>
          <w:spacing w:val="54"/>
          <w:sz w:val="22"/>
          <w:szCs w:val="22"/>
        </w:rPr>
        <w:t xml:space="preserve"> </w:t>
      </w:r>
      <w:r w:rsidRPr="00886109">
        <w:rPr>
          <w:spacing w:val="2"/>
          <w:sz w:val="22"/>
          <w:szCs w:val="22"/>
        </w:rPr>
        <w:t>х</w:t>
      </w:r>
      <w:r w:rsidRPr="00886109">
        <w:rPr>
          <w:spacing w:val="-1"/>
          <w:sz w:val="22"/>
          <w:szCs w:val="22"/>
        </w:rPr>
        <w:t>а</w:t>
      </w:r>
      <w:r w:rsidRPr="00886109">
        <w:rPr>
          <w:sz w:val="22"/>
          <w:szCs w:val="22"/>
        </w:rPr>
        <w:t>ра</w:t>
      </w:r>
      <w:r w:rsidRPr="00886109">
        <w:rPr>
          <w:spacing w:val="1"/>
          <w:sz w:val="22"/>
          <w:szCs w:val="22"/>
        </w:rPr>
        <w:t>к</w:t>
      </w:r>
      <w:r w:rsidRPr="00886109">
        <w:rPr>
          <w:spacing w:val="-1"/>
          <w:sz w:val="22"/>
          <w:szCs w:val="22"/>
        </w:rPr>
        <w:t>т</w:t>
      </w:r>
      <w:r w:rsidRPr="00886109">
        <w:rPr>
          <w:sz w:val="22"/>
          <w:szCs w:val="22"/>
        </w:rPr>
        <w:t>е</w:t>
      </w:r>
      <w:r w:rsidRPr="00886109">
        <w:rPr>
          <w:spacing w:val="1"/>
          <w:sz w:val="22"/>
          <w:szCs w:val="22"/>
        </w:rPr>
        <w:t>р</w:t>
      </w:r>
      <w:r w:rsidRPr="00886109">
        <w:rPr>
          <w:sz w:val="22"/>
          <w:szCs w:val="22"/>
        </w:rPr>
        <w:t>а,</w:t>
      </w:r>
      <w:r w:rsidRPr="00886109">
        <w:rPr>
          <w:spacing w:val="55"/>
          <w:sz w:val="22"/>
          <w:szCs w:val="22"/>
        </w:rPr>
        <w:t xml:space="preserve"> </w:t>
      </w:r>
      <w:r w:rsidRPr="00886109">
        <w:rPr>
          <w:spacing w:val="1"/>
          <w:sz w:val="22"/>
          <w:szCs w:val="22"/>
        </w:rPr>
        <w:t>и</w:t>
      </w:r>
      <w:r w:rsidRPr="00886109">
        <w:rPr>
          <w:sz w:val="22"/>
          <w:szCs w:val="22"/>
        </w:rPr>
        <w:t>з</w:t>
      </w:r>
      <w:r w:rsidRPr="00886109">
        <w:rPr>
          <w:spacing w:val="-2"/>
          <w:sz w:val="22"/>
          <w:szCs w:val="22"/>
        </w:rPr>
        <w:t>г</w:t>
      </w:r>
      <w:r w:rsidRPr="00886109">
        <w:rPr>
          <w:spacing w:val="1"/>
          <w:sz w:val="22"/>
          <w:szCs w:val="22"/>
        </w:rPr>
        <w:t>о</w:t>
      </w:r>
      <w:r w:rsidRPr="00886109">
        <w:rPr>
          <w:sz w:val="22"/>
          <w:szCs w:val="22"/>
        </w:rPr>
        <w:t>т</w:t>
      </w:r>
      <w:r w:rsidRPr="00886109">
        <w:rPr>
          <w:spacing w:val="1"/>
          <w:sz w:val="22"/>
          <w:szCs w:val="22"/>
        </w:rPr>
        <w:t>о</w:t>
      </w:r>
      <w:r w:rsidRPr="00886109">
        <w:rPr>
          <w:sz w:val="22"/>
          <w:szCs w:val="22"/>
        </w:rPr>
        <w:t>вл</w:t>
      </w:r>
      <w:r w:rsidRPr="00886109">
        <w:rPr>
          <w:spacing w:val="-2"/>
          <w:sz w:val="22"/>
          <w:szCs w:val="22"/>
        </w:rPr>
        <w:t>е</w:t>
      </w:r>
      <w:r w:rsidRPr="00886109">
        <w:rPr>
          <w:sz w:val="22"/>
          <w:szCs w:val="22"/>
        </w:rPr>
        <w:t>нн</w:t>
      </w:r>
      <w:r w:rsidRPr="00886109">
        <w:rPr>
          <w:spacing w:val="-1"/>
          <w:sz w:val="22"/>
          <w:szCs w:val="22"/>
        </w:rPr>
        <w:t>ы</w:t>
      </w:r>
      <w:r w:rsidRPr="00886109">
        <w:rPr>
          <w:sz w:val="22"/>
          <w:szCs w:val="22"/>
        </w:rPr>
        <w:t>х</w:t>
      </w:r>
      <w:r w:rsidRPr="00886109">
        <w:rPr>
          <w:spacing w:val="58"/>
          <w:sz w:val="22"/>
          <w:szCs w:val="22"/>
        </w:rPr>
        <w:t xml:space="preserve"> </w:t>
      </w:r>
      <w:r w:rsidRPr="00886109">
        <w:rPr>
          <w:sz w:val="22"/>
          <w:szCs w:val="22"/>
        </w:rPr>
        <w:t>на</w:t>
      </w:r>
      <w:r w:rsidRPr="00886109">
        <w:rPr>
          <w:spacing w:val="56"/>
          <w:sz w:val="22"/>
          <w:szCs w:val="22"/>
        </w:rPr>
        <w:t xml:space="preserve"> </w:t>
      </w:r>
      <w:r w:rsidRPr="00886109">
        <w:rPr>
          <w:sz w:val="22"/>
          <w:szCs w:val="22"/>
        </w:rPr>
        <w:t>основ</w:t>
      </w:r>
      <w:r w:rsidRPr="00886109">
        <w:rPr>
          <w:spacing w:val="1"/>
          <w:sz w:val="22"/>
          <w:szCs w:val="22"/>
        </w:rPr>
        <w:t>е</w:t>
      </w:r>
      <w:r w:rsidRPr="00886109">
        <w:rPr>
          <w:spacing w:val="56"/>
          <w:sz w:val="22"/>
          <w:szCs w:val="22"/>
        </w:rPr>
        <w:t xml:space="preserve"> </w:t>
      </w:r>
      <w:r w:rsidRPr="00886109">
        <w:rPr>
          <w:spacing w:val="1"/>
          <w:sz w:val="22"/>
          <w:szCs w:val="22"/>
        </w:rPr>
        <w:t>м</w:t>
      </w:r>
      <w:r w:rsidRPr="00886109">
        <w:rPr>
          <w:spacing w:val="-3"/>
          <w:sz w:val="22"/>
          <w:szCs w:val="22"/>
        </w:rPr>
        <w:t>у</w:t>
      </w:r>
      <w:r w:rsidRPr="00886109">
        <w:rPr>
          <w:sz w:val="22"/>
          <w:szCs w:val="22"/>
        </w:rPr>
        <w:t>жс</w:t>
      </w:r>
      <w:r w:rsidRPr="00886109">
        <w:rPr>
          <w:spacing w:val="1"/>
          <w:sz w:val="22"/>
          <w:szCs w:val="22"/>
        </w:rPr>
        <w:t>к</w:t>
      </w:r>
      <w:r w:rsidRPr="00886109">
        <w:rPr>
          <w:sz w:val="22"/>
          <w:szCs w:val="22"/>
        </w:rPr>
        <w:t>и</w:t>
      </w:r>
      <w:r w:rsidRPr="00886109">
        <w:rPr>
          <w:spacing w:val="1"/>
          <w:sz w:val="22"/>
          <w:szCs w:val="22"/>
        </w:rPr>
        <w:t>х</w:t>
      </w:r>
      <w:r w:rsidRPr="00886109">
        <w:rPr>
          <w:spacing w:val="57"/>
          <w:sz w:val="22"/>
          <w:szCs w:val="22"/>
        </w:rPr>
        <w:t xml:space="preserve"> </w:t>
      </w:r>
      <w:r w:rsidRPr="00886109">
        <w:rPr>
          <w:spacing w:val="-1"/>
          <w:sz w:val="22"/>
          <w:szCs w:val="22"/>
        </w:rPr>
        <w:t>го</w:t>
      </w:r>
      <w:r w:rsidRPr="00886109">
        <w:rPr>
          <w:spacing w:val="1"/>
          <w:sz w:val="22"/>
          <w:szCs w:val="22"/>
        </w:rPr>
        <w:t>р</w:t>
      </w:r>
      <w:r w:rsidRPr="00886109">
        <w:rPr>
          <w:sz w:val="22"/>
          <w:szCs w:val="22"/>
        </w:rPr>
        <w:t>мон</w:t>
      </w:r>
      <w:r w:rsidRPr="00886109">
        <w:rPr>
          <w:spacing w:val="10"/>
          <w:sz w:val="22"/>
          <w:szCs w:val="22"/>
        </w:rPr>
        <w:t>о</w:t>
      </w:r>
      <w:r w:rsidRPr="00886109">
        <w:rPr>
          <w:sz w:val="22"/>
          <w:szCs w:val="22"/>
        </w:rPr>
        <w:t>в,</w:t>
      </w:r>
      <w:r w:rsidRPr="00886109">
        <w:rPr>
          <w:spacing w:val="56"/>
          <w:sz w:val="22"/>
          <w:szCs w:val="22"/>
        </w:rPr>
        <w:t xml:space="preserve"> </w:t>
      </w:r>
      <w:r w:rsidRPr="00886109">
        <w:rPr>
          <w:spacing w:val="-1"/>
          <w:sz w:val="22"/>
          <w:szCs w:val="22"/>
        </w:rPr>
        <w:t>к</w:t>
      </w:r>
      <w:r w:rsidRPr="00886109">
        <w:rPr>
          <w:spacing w:val="1"/>
          <w:sz w:val="22"/>
          <w:szCs w:val="22"/>
        </w:rPr>
        <w:t>о</w:t>
      </w:r>
      <w:r w:rsidRPr="00886109">
        <w:rPr>
          <w:spacing w:val="-2"/>
          <w:sz w:val="22"/>
          <w:szCs w:val="22"/>
        </w:rPr>
        <w:t>т</w:t>
      </w:r>
      <w:r w:rsidRPr="00886109">
        <w:rPr>
          <w:sz w:val="22"/>
          <w:szCs w:val="22"/>
        </w:rPr>
        <w:t>о</w:t>
      </w:r>
      <w:r w:rsidRPr="00886109">
        <w:rPr>
          <w:spacing w:val="1"/>
          <w:sz w:val="22"/>
          <w:szCs w:val="22"/>
        </w:rPr>
        <w:t>р</w:t>
      </w:r>
      <w:r w:rsidRPr="00886109">
        <w:rPr>
          <w:sz w:val="22"/>
          <w:szCs w:val="22"/>
        </w:rPr>
        <w:t>ые,</w:t>
      </w:r>
      <w:r w:rsidRPr="00886109">
        <w:rPr>
          <w:spacing w:val="54"/>
          <w:sz w:val="22"/>
          <w:szCs w:val="22"/>
        </w:rPr>
        <w:t xml:space="preserve"> </w:t>
      </w:r>
      <w:r w:rsidRPr="00886109">
        <w:rPr>
          <w:spacing w:val="1"/>
          <w:sz w:val="22"/>
          <w:szCs w:val="22"/>
        </w:rPr>
        <w:t>к</w:t>
      </w:r>
      <w:r w:rsidRPr="00886109">
        <w:rPr>
          <w:spacing w:val="-1"/>
          <w:sz w:val="22"/>
          <w:szCs w:val="22"/>
        </w:rPr>
        <w:t>а</w:t>
      </w:r>
      <w:r w:rsidRPr="00886109">
        <w:rPr>
          <w:sz w:val="22"/>
          <w:szCs w:val="22"/>
        </w:rPr>
        <w:t>к п</w:t>
      </w:r>
      <w:r w:rsidRPr="00886109">
        <w:rPr>
          <w:spacing w:val="2"/>
          <w:sz w:val="22"/>
          <w:szCs w:val="22"/>
        </w:rPr>
        <w:t>р</w:t>
      </w:r>
      <w:r w:rsidRPr="00886109">
        <w:rPr>
          <w:sz w:val="22"/>
          <w:szCs w:val="22"/>
        </w:rPr>
        <w:t>а</w:t>
      </w:r>
      <w:r w:rsidRPr="00886109">
        <w:rPr>
          <w:spacing w:val="-1"/>
          <w:sz w:val="22"/>
          <w:szCs w:val="22"/>
        </w:rPr>
        <w:t>в</w:t>
      </w:r>
      <w:r w:rsidRPr="00886109">
        <w:rPr>
          <w:sz w:val="22"/>
          <w:szCs w:val="22"/>
        </w:rPr>
        <w:t>ило</w:t>
      </w:r>
      <w:r w:rsidRPr="00886109">
        <w:rPr>
          <w:spacing w:val="1"/>
          <w:sz w:val="22"/>
          <w:szCs w:val="22"/>
        </w:rPr>
        <w:t>,</w:t>
      </w:r>
      <w:r w:rsidRPr="00886109">
        <w:rPr>
          <w:spacing w:val="15"/>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с</w:t>
      </w:r>
      <w:r w:rsidRPr="00886109">
        <w:rPr>
          <w:spacing w:val="-1"/>
          <w:sz w:val="22"/>
          <w:szCs w:val="22"/>
        </w:rPr>
        <w:t>о</w:t>
      </w:r>
      <w:r w:rsidRPr="00886109">
        <w:rPr>
          <w:spacing w:val="1"/>
          <w:sz w:val="22"/>
          <w:szCs w:val="22"/>
        </w:rPr>
        <w:t>б</w:t>
      </w:r>
      <w:r w:rsidRPr="00886109">
        <w:rPr>
          <w:sz w:val="22"/>
          <w:szCs w:val="22"/>
        </w:rPr>
        <w:t>ст</w:t>
      </w:r>
      <w:r w:rsidRPr="00886109">
        <w:rPr>
          <w:spacing w:val="-1"/>
          <w:sz w:val="22"/>
          <w:szCs w:val="22"/>
        </w:rPr>
        <w:t>ву</w:t>
      </w:r>
      <w:r w:rsidRPr="00886109">
        <w:rPr>
          <w:sz w:val="22"/>
          <w:szCs w:val="22"/>
        </w:rPr>
        <w:t>ют</w:t>
      </w:r>
      <w:r w:rsidRPr="00886109">
        <w:rPr>
          <w:spacing w:val="15"/>
          <w:sz w:val="22"/>
          <w:szCs w:val="22"/>
        </w:rPr>
        <w:t xml:space="preserve"> </w:t>
      </w:r>
      <w:r w:rsidRPr="00886109">
        <w:rPr>
          <w:spacing w:val="1"/>
          <w:sz w:val="22"/>
          <w:szCs w:val="22"/>
        </w:rPr>
        <w:t>н</w:t>
      </w:r>
      <w:r w:rsidRPr="00886109">
        <w:rPr>
          <w:sz w:val="22"/>
          <w:szCs w:val="22"/>
        </w:rPr>
        <w:t>а</w:t>
      </w:r>
      <w:r w:rsidRPr="00886109">
        <w:rPr>
          <w:spacing w:val="2"/>
          <w:sz w:val="22"/>
          <w:szCs w:val="22"/>
        </w:rPr>
        <w:t>р</w:t>
      </w:r>
      <w:r w:rsidRPr="00886109">
        <w:rPr>
          <w:sz w:val="22"/>
          <w:szCs w:val="22"/>
        </w:rPr>
        <w:t>а</w:t>
      </w:r>
      <w:r w:rsidRPr="00886109">
        <w:rPr>
          <w:spacing w:val="-1"/>
          <w:sz w:val="22"/>
          <w:szCs w:val="22"/>
        </w:rPr>
        <w:t>щ</w:t>
      </w:r>
      <w:r w:rsidRPr="00886109">
        <w:rPr>
          <w:sz w:val="22"/>
          <w:szCs w:val="22"/>
        </w:rPr>
        <w:t>ив</w:t>
      </w:r>
      <w:r w:rsidRPr="00886109">
        <w:rPr>
          <w:spacing w:val="1"/>
          <w:sz w:val="22"/>
          <w:szCs w:val="22"/>
        </w:rPr>
        <w:t>а</w:t>
      </w:r>
      <w:r w:rsidRPr="00886109">
        <w:rPr>
          <w:spacing w:val="-1"/>
          <w:sz w:val="22"/>
          <w:szCs w:val="22"/>
        </w:rPr>
        <w:t>н</w:t>
      </w:r>
      <w:r w:rsidRPr="00886109">
        <w:rPr>
          <w:sz w:val="22"/>
          <w:szCs w:val="22"/>
        </w:rPr>
        <w:t>и</w:t>
      </w:r>
      <w:r w:rsidRPr="00886109">
        <w:rPr>
          <w:spacing w:val="1"/>
          <w:sz w:val="22"/>
          <w:szCs w:val="22"/>
        </w:rPr>
        <w:t>ю</w:t>
      </w:r>
      <w:r w:rsidRPr="00886109">
        <w:rPr>
          <w:spacing w:val="13"/>
          <w:sz w:val="22"/>
          <w:szCs w:val="22"/>
        </w:rPr>
        <w:t xml:space="preserve"> </w:t>
      </w:r>
      <w:r w:rsidRPr="00886109">
        <w:rPr>
          <w:sz w:val="22"/>
          <w:szCs w:val="22"/>
        </w:rPr>
        <w:t>м</w:t>
      </w:r>
      <w:r w:rsidRPr="00886109">
        <w:rPr>
          <w:spacing w:val="1"/>
          <w:sz w:val="22"/>
          <w:szCs w:val="22"/>
        </w:rPr>
        <w:t>ы</w:t>
      </w:r>
      <w:r w:rsidRPr="00886109">
        <w:rPr>
          <w:sz w:val="22"/>
          <w:szCs w:val="22"/>
        </w:rPr>
        <w:t>ш</w:t>
      </w:r>
      <w:r w:rsidRPr="00886109">
        <w:rPr>
          <w:spacing w:val="1"/>
          <w:sz w:val="22"/>
          <w:szCs w:val="22"/>
        </w:rPr>
        <w:t>е</w:t>
      </w:r>
      <w:r w:rsidRPr="00886109">
        <w:rPr>
          <w:sz w:val="22"/>
          <w:szCs w:val="22"/>
        </w:rPr>
        <w:t>ч</w:t>
      </w:r>
      <w:r w:rsidRPr="00886109">
        <w:rPr>
          <w:spacing w:val="-1"/>
          <w:sz w:val="22"/>
          <w:szCs w:val="22"/>
        </w:rPr>
        <w:t>н</w:t>
      </w:r>
      <w:r w:rsidRPr="00886109">
        <w:rPr>
          <w:sz w:val="22"/>
          <w:szCs w:val="22"/>
        </w:rPr>
        <w:t>ой</w:t>
      </w:r>
      <w:r w:rsidRPr="00886109">
        <w:rPr>
          <w:spacing w:val="17"/>
          <w:sz w:val="22"/>
          <w:szCs w:val="22"/>
        </w:rPr>
        <w:t xml:space="preserve"> </w:t>
      </w:r>
      <w:r w:rsidRPr="00886109">
        <w:rPr>
          <w:spacing w:val="1"/>
          <w:sz w:val="22"/>
          <w:szCs w:val="22"/>
        </w:rPr>
        <w:t>м</w:t>
      </w:r>
      <w:r w:rsidRPr="00886109">
        <w:rPr>
          <w:spacing w:val="-1"/>
          <w:sz w:val="22"/>
          <w:szCs w:val="22"/>
        </w:rPr>
        <w:t>а</w:t>
      </w:r>
      <w:r w:rsidRPr="00886109">
        <w:rPr>
          <w:sz w:val="22"/>
          <w:szCs w:val="22"/>
        </w:rPr>
        <w:t>ссы</w:t>
      </w:r>
      <w:r w:rsidRPr="00886109">
        <w:rPr>
          <w:spacing w:val="14"/>
          <w:sz w:val="22"/>
          <w:szCs w:val="22"/>
        </w:rPr>
        <w:t xml:space="preserve"> </w:t>
      </w:r>
      <w:r w:rsidRPr="00886109">
        <w:rPr>
          <w:spacing w:val="1"/>
          <w:sz w:val="22"/>
          <w:szCs w:val="22"/>
        </w:rPr>
        <w:t>и</w:t>
      </w:r>
      <w:r w:rsidRPr="00886109">
        <w:rPr>
          <w:spacing w:val="14"/>
          <w:sz w:val="22"/>
          <w:szCs w:val="22"/>
        </w:rPr>
        <w:t xml:space="preserve"> </w:t>
      </w:r>
      <w:r w:rsidRPr="00886109">
        <w:rPr>
          <w:spacing w:val="1"/>
          <w:sz w:val="22"/>
          <w:szCs w:val="22"/>
        </w:rPr>
        <w:t>ра</w:t>
      </w:r>
      <w:r w:rsidRPr="00886109">
        <w:rPr>
          <w:sz w:val="22"/>
          <w:szCs w:val="22"/>
        </w:rPr>
        <w:t>з</w:t>
      </w:r>
      <w:r w:rsidRPr="00886109">
        <w:rPr>
          <w:spacing w:val="8"/>
          <w:sz w:val="22"/>
          <w:szCs w:val="22"/>
        </w:rPr>
        <w:t>в</w:t>
      </w:r>
      <w:r w:rsidRPr="00886109">
        <w:rPr>
          <w:spacing w:val="1"/>
          <w:sz w:val="22"/>
          <w:szCs w:val="22"/>
        </w:rPr>
        <w:t>и</w:t>
      </w:r>
      <w:r w:rsidRPr="00886109">
        <w:rPr>
          <w:sz w:val="22"/>
          <w:szCs w:val="22"/>
        </w:rPr>
        <w:t>в</w:t>
      </w:r>
      <w:r w:rsidRPr="00886109">
        <w:rPr>
          <w:spacing w:val="1"/>
          <w:sz w:val="22"/>
          <w:szCs w:val="22"/>
        </w:rPr>
        <w:t>а</w:t>
      </w:r>
      <w:r w:rsidRPr="00886109">
        <w:rPr>
          <w:sz w:val="22"/>
          <w:szCs w:val="22"/>
        </w:rPr>
        <w:t>ют</w:t>
      </w:r>
      <w:r w:rsidRPr="00886109">
        <w:rPr>
          <w:spacing w:val="15"/>
          <w:sz w:val="22"/>
          <w:szCs w:val="22"/>
        </w:rPr>
        <w:t xml:space="preserve"> </w:t>
      </w:r>
      <w:r w:rsidRPr="00886109">
        <w:rPr>
          <w:spacing w:val="-1"/>
          <w:sz w:val="22"/>
          <w:szCs w:val="22"/>
        </w:rPr>
        <w:t>с</w:t>
      </w:r>
      <w:r w:rsidRPr="00886109">
        <w:rPr>
          <w:sz w:val="22"/>
          <w:szCs w:val="22"/>
        </w:rPr>
        <w:t>и</w:t>
      </w:r>
      <w:r w:rsidRPr="00886109">
        <w:rPr>
          <w:spacing w:val="1"/>
          <w:sz w:val="22"/>
          <w:szCs w:val="22"/>
        </w:rPr>
        <w:t>л</w:t>
      </w:r>
      <w:r w:rsidRPr="00886109">
        <w:rPr>
          <w:sz w:val="22"/>
          <w:szCs w:val="22"/>
        </w:rPr>
        <w:t>о</w:t>
      </w:r>
      <w:r w:rsidRPr="00886109">
        <w:rPr>
          <w:spacing w:val="-1"/>
          <w:sz w:val="22"/>
          <w:szCs w:val="22"/>
        </w:rPr>
        <w:t>в</w:t>
      </w:r>
      <w:r w:rsidRPr="00886109">
        <w:rPr>
          <w:sz w:val="22"/>
          <w:szCs w:val="22"/>
        </w:rPr>
        <w:t>ые п</w:t>
      </w:r>
      <w:r w:rsidRPr="00886109">
        <w:rPr>
          <w:spacing w:val="1"/>
          <w:sz w:val="22"/>
          <w:szCs w:val="22"/>
        </w:rPr>
        <w:t>о</w:t>
      </w:r>
      <w:r w:rsidRPr="00886109">
        <w:rPr>
          <w:sz w:val="22"/>
          <w:szCs w:val="22"/>
        </w:rPr>
        <w:t>каза</w:t>
      </w:r>
      <w:r w:rsidRPr="00886109">
        <w:rPr>
          <w:spacing w:val="1"/>
          <w:sz w:val="22"/>
          <w:szCs w:val="22"/>
        </w:rPr>
        <w:t>т</w:t>
      </w:r>
      <w:r w:rsidRPr="00886109">
        <w:rPr>
          <w:sz w:val="22"/>
          <w:szCs w:val="22"/>
        </w:rPr>
        <w:t>ели.</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Бо</w:t>
      </w:r>
      <w:r w:rsidRPr="00886109">
        <w:rPr>
          <w:spacing w:val="1"/>
          <w:sz w:val="22"/>
          <w:szCs w:val="22"/>
        </w:rPr>
        <w:t>л</w:t>
      </w:r>
      <w:r w:rsidRPr="00886109">
        <w:rPr>
          <w:sz w:val="22"/>
          <w:szCs w:val="22"/>
        </w:rPr>
        <w:t>ьши</w:t>
      </w:r>
      <w:r w:rsidRPr="00886109">
        <w:rPr>
          <w:spacing w:val="1"/>
          <w:sz w:val="22"/>
          <w:szCs w:val="22"/>
        </w:rPr>
        <w:t>е</w:t>
      </w:r>
      <w:r w:rsidRPr="00886109">
        <w:rPr>
          <w:spacing w:val="43"/>
          <w:sz w:val="22"/>
          <w:szCs w:val="22"/>
        </w:rPr>
        <w:t xml:space="preserve"> </w:t>
      </w:r>
      <w:r w:rsidRPr="00886109">
        <w:rPr>
          <w:spacing w:val="1"/>
          <w:sz w:val="22"/>
          <w:szCs w:val="22"/>
        </w:rPr>
        <w:t>р</w:t>
      </w:r>
      <w:r w:rsidRPr="00886109">
        <w:rPr>
          <w:sz w:val="22"/>
          <w:szCs w:val="22"/>
        </w:rPr>
        <w:t>е</w:t>
      </w:r>
      <w:r w:rsidRPr="00886109">
        <w:rPr>
          <w:spacing w:val="1"/>
          <w:sz w:val="22"/>
          <w:szCs w:val="22"/>
        </w:rPr>
        <w:t>з</w:t>
      </w:r>
      <w:r w:rsidRPr="00886109">
        <w:rPr>
          <w:spacing w:val="-1"/>
          <w:sz w:val="22"/>
          <w:szCs w:val="22"/>
        </w:rPr>
        <w:t>е</w:t>
      </w:r>
      <w:r w:rsidRPr="00886109">
        <w:rPr>
          <w:sz w:val="22"/>
          <w:szCs w:val="22"/>
        </w:rPr>
        <w:t>рвные</w:t>
      </w:r>
      <w:r w:rsidRPr="00886109">
        <w:rPr>
          <w:spacing w:val="43"/>
          <w:sz w:val="22"/>
          <w:szCs w:val="22"/>
        </w:rPr>
        <w:t xml:space="preserve"> </w:t>
      </w:r>
      <w:r w:rsidRPr="00886109">
        <w:rPr>
          <w:sz w:val="22"/>
          <w:szCs w:val="22"/>
        </w:rPr>
        <w:t>во</w:t>
      </w:r>
      <w:r w:rsidRPr="00886109">
        <w:rPr>
          <w:spacing w:val="1"/>
          <w:sz w:val="22"/>
          <w:szCs w:val="22"/>
        </w:rPr>
        <w:t>з</w:t>
      </w:r>
      <w:r w:rsidRPr="00886109">
        <w:rPr>
          <w:sz w:val="22"/>
          <w:szCs w:val="22"/>
        </w:rPr>
        <w:t>м</w:t>
      </w:r>
      <w:r w:rsidRPr="00886109">
        <w:rPr>
          <w:spacing w:val="1"/>
          <w:sz w:val="22"/>
          <w:szCs w:val="22"/>
        </w:rPr>
        <w:t>о</w:t>
      </w:r>
      <w:r w:rsidRPr="00886109">
        <w:rPr>
          <w:sz w:val="22"/>
          <w:szCs w:val="22"/>
        </w:rPr>
        <w:t>ж</w:t>
      </w:r>
      <w:r w:rsidRPr="00886109">
        <w:rPr>
          <w:spacing w:val="-1"/>
          <w:sz w:val="22"/>
          <w:szCs w:val="22"/>
        </w:rPr>
        <w:t>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w:t>
      </w:r>
      <w:r w:rsidRPr="00886109">
        <w:rPr>
          <w:spacing w:val="45"/>
          <w:sz w:val="22"/>
          <w:szCs w:val="22"/>
        </w:rPr>
        <w:t xml:space="preserve"> </w:t>
      </w:r>
      <w:r w:rsidRPr="00886109">
        <w:rPr>
          <w:sz w:val="22"/>
          <w:szCs w:val="22"/>
        </w:rPr>
        <w:t>че</w:t>
      </w:r>
      <w:r w:rsidRPr="00886109">
        <w:rPr>
          <w:spacing w:val="-1"/>
          <w:sz w:val="22"/>
          <w:szCs w:val="22"/>
        </w:rPr>
        <w:t>ло</w:t>
      </w:r>
      <w:r w:rsidRPr="00886109">
        <w:rPr>
          <w:sz w:val="22"/>
          <w:szCs w:val="22"/>
        </w:rPr>
        <w:t>веч</w:t>
      </w:r>
      <w:r w:rsidRPr="00886109">
        <w:rPr>
          <w:spacing w:val="1"/>
          <w:sz w:val="22"/>
          <w:szCs w:val="22"/>
        </w:rPr>
        <w:t>е</w:t>
      </w:r>
      <w:r w:rsidRPr="00886109">
        <w:rPr>
          <w:sz w:val="22"/>
          <w:szCs w:val="22"/>
        </w:rPr>
        <w:t>ско</w:t>
      </w:r>
      <w:r w:rsidRPr="00886109">
        <w:rPr>
          <w:spacing w:val="-1"/>
          <w:sz w:val="22"/>
          <w:szCs w:val="22"/>
        </w:rPr>
        <w:t>г</w:t>
      </w:r>
      <w:r w:rsidRPr="00886109">
        <w:rPr>
          <w:sz w:val="22"/>
          <w:szCs w:val="22"/>
        </w:rPr>
        <w:t>о</w:t>
      </w:r>
      <w:r w:rsidRPr="00886109">
        <w:rPr>
          <w:spacing w:val="45"/>
          <w:sz w:val="22"/>
          <w:szCs w:val="22"/>
        </w:rPr>
        <w:t xml:space="preserve"> </w:t>
      </w:r>
      <w:r w:rsidRPr="00886109">
        <w:rPr>
          <w:sz w:val="22"/>
          <w:szCs w:val="22"/>
        </w:rPr>
        <w:t>о</w:t>
      </w:r>
      <w:r w:rsidRPr="00886109">
        <w:rPr>
          <w:spacing w:val="1"/>
          <w:sz w:val="22"/>
          <w:szCs w:val="22"/>
        </w:rPr>
        <w:t>р</w:t>
      </w:r>
      <w:r w:rsidRPr="00886109">
        <w:rPr>
          <w:sz w:val="22"/>
          <w:szCs w:val="22"/>
        </w:rPr>
        <w:t>г</w:t>
      </w:r>
      <w:r w:rsidRPr="00886109">
        <w:rPr>
          <w:spacing w:val="-1"/>
          <w:sz w:val="22"/>
          <w:szCs w:val="22"/>
        </w:rPr>
        <w:t>а</w:t>
      </w:r>
      <w:r w:rsidRPr="00886109">
        <w:rPr>
          <w:sz w:val="22"/>
          <w:szCs w:val="22"/>
        </w:rPr>
        <w:t>н</w:t>
      </w:r>
      <w:r w:rsidRPr="00886109">
        <w:rPr>
          <w:spacing w:val="1"/>
          <w:sz w:val="22"/>
          <w:szCs w:val="22"/>
        </w:rPr>
        <w:t>и</w:t>
      </w:r>
      <w:r w:rsidRPr="00886109">
        <w:rPr>
          <w:sz w:val="22"/>
          <w:szCs w:val="22"/>
        </w:rPr>
        <w:t>з</w:t>
      </w:r>
      <w:r w:rsidRPr="00886109">
        <w:rPr>
          <w:spacing w:val="-1"/>
          <w:sz w:val="22"/>
          <w:szCs w:val="22"/>
        </w:rPr>
        <w:t>м</w:t>
      </w:r>
      <w:r w:rsidRPr="00886109">
        <w:rPr>
          <w:sz w:val="22"/>
          <w:szCs w:val="22"/>
        </w:rPr>
        <w:t>а</w:t>
      </w:r>
      <w:r w:rsidRPr="00886109">
        <w:rPr>
          <w:spacing w:val="44"/>
          <w:sz w:val="22"/>
          <w:szCs w:val="22"/>
        </w:rPr>
        <w:t xml:space="preserve"> </w:t>
      </w:r>
      <w:r w:rsidRPr="00886109">
        <w:rPr>
          <w:spacing w:val="1"/>
          <w:sz w:val="22"/>
          <w:szCs w:val="22"/>
        </w:rPr>
        <w:t>мо</w:t>
      </w:r>
      <w:r w:rsidRPr="00886109">
        <w:rPr>
          <w:sz w:val="22"/>
          <w:szCs w:val="22"/>
        </w:rPr>
        <w:t>г</w:t>
      </w:r>
      <w:r w:rsidRPr="00886109">
        <w:rPr>
          <w:spacing w:val="-2"/>
          <w:sz w:val="22"/>
          <w:szCs w:val="22"/>
        </w:rPr>
        <w:t>у</w:t>
      </w:r>
      <w:r w:rsidRPr="00886109">
        <w:rPr>
          <w:sz w:val="22"/>
          <w:szCs w:val="22"/>
        </w:rPr>
        <w:t>т</w:t>
      </w:r>
      <w:r w:rsidRPr="00886109">
        <w:rPr>
          <w:spacing w:val="44"/>
          <w:sz w:val="22"/>
          <w:szCs w:val="22"/>
        </w:rPr>
        <w:t xml:space="preserve"> </w:t>
      </w:r>
      <w:r w:rsidRPr="00886109">
        <w:rPr>
          <w:spacing w:val="1"/>
          <w:sz w:val="22"/>
          <w:szCs w:val="22"/>
        </w:rPr>
        <w:t>р</w:t>
      </w:r>
      <w:r w:rsidRPr="00886109">
        <w:rPr>
          <w:spacing w:val="8"/>
          <w:sz w:val="22"/>
          <w:szCs w:val="22"/>
        </w:rPr>
        <w:t>а</w:t>
      </w:r>
      <w:r w:rsidRPr="00886109">
        <w:rPr>
          <w:spacing w:val="1"/>
          <w:sz w:val="22"/>
          <w:szCs w:val="22"/>
        </w:rPr>
        <w:t>с</w:t>
      </w:r>
      <w:r w:rsidRPr="00886109">
        <w:rPr>
          <w:sz w:val="22"/>
          <w:szCs w:val="22"/>
        </w:rPr>
        <w:t>кр</w:t>
      </w:r>
      <w:r w:rsidRPr="00886109">
        <w:rPr>
          <w:spacing w:val="1"/>
          <w:sz w:val="22"/>
          <w:szCs w:val="22"/>
        </w:rPr>
        <w:t>ы</w:t>
      </w:r>
      <w:r w:rsidRPr="00886109">
        <w:rPr>
          <w:sz w:val="22"/>
          <w:szCs w:val="22"/>
        </w:rPr>
        <w:t>ва</w:t>
      </w:r>
      <w:r w:rsidRPr="00886109">
        <w:rPr>
          <w:spacing w:val="1"/>
          <w:sz w:val="22"/>
          <w:szCs w:val="22"/>
        </w:rPr>
        <w:t>т</w:t>
      </w:r>
      <w:r w:rsidRPr="00886109">
        <w:rPr>
          <w:spacing w:val="-1"/>
          <w:sz w:val="22"/>
          <w:szCs w:val="22"/>
        </w:rPr>
        <w:t>ь</w:t>
      </w:r>
      <w:r w:rsidRPr="00886109">
        <w:rPr>
          <w:sz w:val="22"/>
          <w:szCs w:val="22"/>
        </w:rPr>
        <w:t>ся</w:t>
      </w:r>
      <w:r w:rsidRPr="00886109">
        <w:rPr>
          <w:spacing w:val="79"/>
          <w:sz w:val="22"/>
          <w:szCs w:val="22"/>
        </w:rPr>
        <w:t xml:space="preserve"> </w:t>
      </w:r>
      <w:r w:rsidRPr="00886109">
        <w:rPr>
          <w:spacing w:val="1"/>
          <w:sz w:val="22"/>
          <w:szCs w:val="22"/>
        </w:rPr>
        <w:t>с</w:t>
      </w:r>
      <w:r w:rsidRPr="00886109">
        <w:rPr>
          <w:spacing w:val="76"/>
          <w:sz w:val="22"/>
          <w:szCs w:val="22"/>
        </w:rPr>
        <w:t xml:space="preserve"> </w:t>
      </w:r>
      <w:r w:rsidRPr="00886109">
        <w:rPr>
          <w:sz w:val="22"/>
          <w:szCs w:val="22"/>
        </w:rPr>
        <w:t>по</w:t>
      </w:r>
      <w:r w:rsidRPr="00886109">
        <w:rPr>
          <w:spacing w:val="1"/>
          <w:sz w:val="22"/>
          <w:szCs w:val="22"/>
        </w:rPr>
        <w:t>м</w:t>
      </w:r>
      <w:r w:rsidRPr="00886109">
        <w:rPr>
          <w:sz w:val="22"/>
          <w:szCs w:val="22"/>
        </w:rPr>
        <w:t>ощью</w:t>
      </w:r>
      <w:r w:rsidRPr="00886109">
        <w:rPr>
          <w:spacing w:val="77"/>
          <w:sz w:val="22"/>
          <w:szCs w:val="22"/>
        </w:rPr>
        <w:t xml:space="preserve"> </w:t>
      </w:r>
      <w:r w:rsidRPr="00886109">
        <w:rPr>
          <w:sz w:val="22"/>
          <w:szCs w:val="22"/>
        </w:rPr>
        <w:t>с</w:t>
      </w:r>
      <w:r w:rsidRPr="00886109">
        <w:rPr>
          <w:spacing w:val="1"/>
          <w:sz w:val="22"/>
          <w:szCs w:val="22"/>
        </w:rPr>
        <w:t>пе</w:t>
      </w:r>
      <w:r w:rsidRPr="00886109">
        <w:rPr>
          <w:sz w:val="22"/>
          <w:szCs w:val="22"/>
        </w:rPr>
        <w:t>циа</w:t>
      </w:r>
      <w:r w:rsidRPr="00886109">
        <w:rPr>
          <w:spacing w:val="1"/>
          <w:sz w:val="22"/>
          <w:szCs w:val="22"/>
        </w:rPr>
        <w:t>л</w:t>
      </w:r>
      <w:r w:rsidRPr="00886109">
        <w:rPr>
          <w:spacing w:val="-1"/>
          <w:sz w:val="22"/>
          <w:szCs w:val="22"/>
        </w:rPr>
        <w:t>ьны</w:t>
      </w:r>
      <w:r w:rsidRPr="00886109">
        <w:rPr>
          <w:sz w:val="22"/>
          <w:szCs w:val="22"/>
        </w:rPr>
        <w:t>х</w:t>
      </w:r>
      <w:r w:rsidRPr="00886109">
        <w:rPr>
          <w:spacing w:val="77"/>
          <w:sz w:val="22"/>
          <w:szCs w:val="22"/>
        </w:rPr>
        <w:t xml:space="preserve"> </w:t>
      </w:r>
      <w:r w:rsidRPr="00886109">
        <w:rPr>
          <w:spacing w:val="1"/>
          <w:sz w:val="22"/>
          <w:szCs w:val="22"/>
        </w:rPr>
        <w:t>п</w:t>
      </w:r>
      <w:r w:rsidRPr="00886109">
        <w:rPr>
          <w:sz w:val="22"/>
          <w:szCs w:val="22"/>
        </w:rPr>
        <w:t>ри</w:t>
      </w:r>
      <w:r>
        <w:t>е</w:t>
      </w:r>
      <w:r w:rsidRPr="00886109">
        <w:rPr>
          <w:spacing w:val="-1"/>
          <w:sz w:val="22"/>
          <w:szCs w:val="22"/>
        </w:rPr>
        <w:t>м</w:t>
      </w:r>
      <w:r w:rsidRPr="00886109">
        <w:rPr>
          <w:sz w:val="22"/>
          <w:szCs w:val="22"/>
        </w:rPr>
        <w:t>о</w:t>
      </w:r>
      <w:r w:rsidRPr="00886109">
        <w:rPr>
          <w:spacing w:val="1"/>
          <w:sz w:val="22"/>
          <w:szCs w:val="22"/>
        </w:rPr>
        <w:t>в</w:t>
      </w:r>
      <w:r w:rsidRPr="00886109">
        <w:rPr>
          <w:spacing w:val="78"/>
          <w:sz w:val="22"/>
          <w:szCs w:val="22"/>
        </w:rPr>
        <w:t xml:space="preserve"> </w:t>
      </w:r>
      <w:r w:rsidRPr="00886109">
        <w:rPr>
          <w:sz w:val="22"/>
          <w:szCs w:val="22"/>
        </w:rPr>
        <w:t>пс</w:t>
      </w:r>
      <w:r w:rsidRPr="00886109">
        <w:rPr>
          <w:spacing w:val="-1"/>
          <w:sz w:val="22"/>
          <w:szCs w:val="22"/>
        </w:rPr>
        <w:t>и</w:t>
      </w:r>
      <w:r w:rsidRPr="00886109">
        <w:rPr>
          <w:sz w:val="22"/>
          <w:szCs w:val="22"/>
        </w:rPr>
        <w:t>х</w:t>
      </w:r>
      <w:r w:rsidRPr="00886109">
        <w:rPr>
          <w:spacing w:val="2"/>
          <w:sz w:val="22"/>
          <w:szCs w:val="22"/>
        </w:rPr>
        <w:t>о</w:t>
      </w:r>
      <w:r w:rsidRPr="00886109">
        <w:rPr>
          <w:spacing w:val="-2"/>
          <w:sz w:val="22"/>
          <w:szCs w:val="22"/>
        </w:rPr>
        <w:t>л</w:t>
      </w:r>
      <w:r w:rsidRPr="00886109">
        <w:rPr>
          <w:sz w:val="22"/>
          <w:szCs w:val="22"/>
        </w:rPr>
        <w:t>о</w:t>
      </w:r>
      <w:r w:rsidRPr="00886109">
        <w:rPr>
          <w:spacing w:val="-1"/>
          <w:sz w:val="22"/>
          <w:szCs w:val="22"/>
        </w:rPr>
        <w:t>ги</w:t>
      </w:r>
      <w:r w:rsidRPr="00886109">
        <w:rPr>
          <w:sz w:val="22"/>
          <w:szCs w:val="22"/>
        </w:rPr>
        <w:t>ческо</w:t>
      </w:r>
      <w:r w:rsidRPr="00886109">
        <w:rPr>
          <w:spacing w:val="1"/>
          <w:sz w:val="22"/>
          <w:szCs w:val="22"/>
        </w:rPr>
        <w:t>й</w:t>
      </w:r>
      <w:r w:rsidRPr="00886109">
        <w:rPr>
          <w:spacing w:val="76"/>
          <w:sz w:val="22"/>
          <w:szCs w:val="22"/>
        </w:rPr>
        <w:t xml:space="preserve"> </w:t>
      </w:r>
      <w:r w:rsidRPr="00886109">
        <w:rPr>
          <w:sz w:val="22"/>
          <w:szCs w:val="22"/>
        </w:rPr>
        <w:t>п</w:t>
      </w:r>
      <w:r w:rsidRPr="00886109">
        <w:rPr>
          <w:spacing w:val="1"/>
          <w:sz w:val="22"/>
          <w:szCs w:val="22"/>
        </w:rPr>
        <w:t>од</w:t>
      </w:r>
      <w:r w:rsidRPr="00886109">
        <w:rPr>
          <w:spacing w:val="-1"/>
          <w:sz w:val="22"/>
          <w:szCs w:val="22"/>
        </w:rPr>
        <w:t>г</w:t>
      </w:r>
      <w:r w:rsidRPr="00886109">
        <w:rPr>
          <w:sz w:val="22"/>
          <w:szCs w:val="22"/>
        </w:rPr>
        <w:t>о</w:t>
      </w:r>
      <w:r w:rsidRPr="00886109">
        <w:rPr>
          <w:spacing w:val="-1"/>
          <w:sz w:val="22"/>
          <w:szCs w:val="22"/>
        </w:rPr>
        <w:t>т</w:t>
      </w:r>
      <w:r w:rsidRPr="00886109">
        <w:rPr>
          <w:sz w:val="22"/>
          <w:szCs w:val="22"/>
        </w:rPr>
        <w:t>ов</w:t>
      </w:r>
      <w:r w:rsidRPr="00886109">
        <w:rPr>
          <w:spacing w:val="1"/>
          <w:sz w:val="22"/>
          <w:szCs w:val="22"/>
        </w:rPr>
        <w:t>к</w:t>
      </w:r>
      <w:r w:rsidRPr="00886109">
        <w:rPr>
          <w:sz w:val="22"/>
          <w:szCs w:val="22"/>
        </w:rPr>
        <w:t>и 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тс</w:t>
      </w:r>
      <w:r w:rsidRPr="00886109">
        <w:rPr>
          <w:spacing w:val="-1"/>
          <w:sz w:val="22"/>
          <w:szCs w:val="22"/>
        </w:rPr>
        <w:t>м</w:t>
      </w:r>
      <w:r w:rsidRPr="00886109">
        <w:rPr>
          <w:sz w:val="22"/>
          <w:szCs w:val="22"/>
        </w:rPr>
        <w:t>е</w:t>
      </w:r>
      <w:r w:rsidRPr="00886109">
        <w:rPr>
          <w:spacing w:val="1"/>
          <w:sz w:val="22"/>
          <w:szCs w:val="22"/>
        </w:rPr>
        <w:t>н</w:t>
      </w:r>
      <w:r w:rsidRPr="00886109">
        <w:rPr>
          <w:sz w:val="22"/>
          <w:szCs w:val="22"/>
        </w:rPr>
        <w:t>а.</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В</w:t>
      </w:r>
      <w:r w:rsidRPr="00886109">
        <w:rPr>
          <w:spacing w:val="42"/>
          <w:sz w:val="22"/>
          <w:szCs w:val="22"/>
        </w:rPr>
        <w:t xml:space="preserve"> </w:t>
      </w:r>
      <w:r w:rsidRPr="00886109">
        <w:rPr>
          <w:spacing w:val="1"/>
          <w:sz w:val="22"/>
          <w:szCs w:val="22"/>
        </w:rPr>
        <w:t>це</w:t>
      </w:r>
      <w:r w:rsidRPr="00886109">
        <w:rPr>
          <w:spacing w:val="-2"/>
          <w:sz w:val="22"/>
          <w:szCs w:val="22"/>
        </w:rPr>
        <w:t>л</w:t>
      </w:r>
      <w:r w:rsidRPr="00886109">
        <w:rPr>
          <w:sz w:val="22"/>
          <w:szCs w:val="22"/>
        </w:rPr>
        <w:t>о</w:t>
      </w:r>
      <w:r w:rsidRPr="00886109">
        <w:rPr>
          <w:spacing w:val="1"/>
          <w:sz w:val="22"/>
          <w:szCs w:val="22"/>
        </w:rPr>
        <w:t>м</w:t>
      </w:r>
      <w:r w:rsidRPr="00886109">
        <w:rPr>
          <w:sz w:val="22"/>
          <w:szCs w:val="22"/>
        </w:rPr>
        <w:t>,</w:t>
      </w:r>
      <w:r w:rsidRPr="00886109">
        <w:rPr>
          <w:spacing w:val="42"/>
          <w:sz w:val="22"/>
          <w:szCs w:val="22"/>
        </w:rPr>
        <w:t xml:space="preserve"> </w:t>
      </w:r>
      <w:r w:rsidRPr="00886109">
        <w:rPr>
          <w:sz w:val="22"/>
          <w:szCs w:val="22"/>
        </w:rPr>
        <w:t>сп</w:t>
      </w:r>
      <w:r w:rsidRPr="00886109">
        <w:rPr>
          <w:spacing w:val="-1"/>
          <w:sz w:val="22"/>
          <w:szCs w:val="22"/>
        </w:rPr>
        <w:t>о</w:t>
      </w:r>
      <w:r w:rsidRPr="00886109">
        <w:rPr>
          <w:spacing w:val="1"/>
          <w:sz w:val="22"/>
          <w:szCs w:val="22"/>
        </w:rPr>
        <w:t>р</w:t>
      </w:r>
      <w:r w:rsidRPr="00886109">
        <w:rPr>
          <w:sz w:val="22"/>
          <w:szCs w:val="22"/>
        </w:rPr>
        <w:t>т</w:t>
      </w:r>
      <w:r w:rsidRPr="00886109">
        <w:rPr>
          <w:spacing w:val="42"/>
          <w:sz w:val="22"/>
          <w:szCs w:val="22"/>
        </w:rPr>
        <w:t xml:space="preserve"> </w:t>
      </w:r>
      <w:r w:rsidRPr="00886109">
        <w:rPr>
          <w:spacing w:val="-1"/>
          <w:sz w:val="22"/>
          <w:szCs w:val="22"/>
        </w:rPr>
        <w:t>в</w:t>
      </w:r>
      <w:r w:rsidRPr="00886109">
        <w:rPr>
          <w:spacing w:val="3"/>
          <w:sz w:val="22"/>
          <w:szCs w:val="22"/>
        </w:rPr>
        <w:t>ы</w:t>
      </w:r>
      <w:r w:rsidRPr="00886109">
        <w:rPr>
          <w:spacing w:val="-1"/>
          <w:sz w:val="22"/>
          <w:szCs w:val="22"/>
        </w:rPr>
        <w:t>с</w:t>
      </w:r>
      <w:r w:rsidRPr="00886109">
        <w:rPr>
          <w:sz w:val="22"/>
          <w:szCs w:val="22"/>
        </w:rPr>
        <w:t>ших</w:t>
      </w:r>
      <w:r w:rsidRPr="00886109">
        <w:rPr>
          <w:spacing w:val="42"/>
          <w:sz w:val="22"/>
          <w:szCs w:val="22"/>
        </w:rPr>
        <w:t xml:space="preserve"> </w:t>
      </w:r>
      <w:r w:rsidRPr="00886109">
        <w:rPr>
          <w:sz w:val="22"/>
          <w:szCs w:val="22"/>
        </w:rPr>
        <w:t>д</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ижений</w:t>
      </w:r>
      <w:r w:rsidRPr="00886109">
        <w:rPr>
          <w:spacing w:val="40"/>
          <w:sz w:val="22"/>
          <w:szCs w:val="22"/>
        </w:rPr>
        <w:t xml:space="preserve"> </w:t>
      </w:r>
      <w:r w:rsidRPr="00886109">
        <w:rPr>
          <w:spacing w:val="1"/>
          <w:sz w:val="22"/>
          <w:szCs w:val="22"/>
        </w:rPr>
        <w:t>н</w:t>
      </w:r>
      <w:r w:rsidRPr="00886109">
        <w:rPr>
          <w:spacing w:val="-1"/>
          <w:sz w:val="22"/>
          <w:szCs w:val="22"/>
        </w:rPr>
        <w:t>е</w:t>
      </w:r>
      <w:r w:rsidRPr="00886109">
        <w:rPr>
          <w:sz w:val="22"/>
          <w:szCs w:val="22"/>
        </w:rPr>
        <w:t>мы</w:t>
      </w:r>
      <w:r w:rsidRPr="00886109">
        <w:rPr>
          <w:spacing w:val="1"/>
          <w:sz w:val="22"/>
          <w:szCs w:val="22"/>
        </w:rPr>
        <w:t>с</w:t>
      </w:r>
      <w:r w:rsidRPr="00886109">
        <w:rPr>
          <w:sz w:val="22"/>
          <w:szCs w:val="22"/>
        </w:rPr>
        <w:t>ли</w:t>
      </w:r>
      <w:r w:rsidRPr="00886109">
        <w:rPr>
          <w:spacing w:val="1"/>
          <w:sz w:val="22"/>
          <w:szCs w:val="22"/>
        </w:rPr>
        <w:t>м</w:t>
      </w:r>
      <w:r w:rsidRPr="00886109">
        <w:rPr>
          <w:spacing w:val="40"/>
          <w:sz w:val="22"/>
          <w:szCs w:val="22"/>
        </w:rPr>
        <w:t xml:space="preserve"> </w:t>
      </w:r>
      <w:r w:rsidRPr="00886109">
        <w:rPr>
          <w:sz w:val="22"/>
          <w:szCs w:val="22"/>
        </w:rPr>
        <w:t>без</w:t>
      </w:r>
      <w:r w:rsidRPr="00886109">
        <w:rPr>
          <w:spacing w:val="42"/>
          <w:sz w:val="22"/>
          <w:szCs w:val="22"/>
        </w:rPr>
        <w:t xml:space="preserve"> </w:t>
      </w:r>
      <w:r w:rsidRPr="00886109">
        <w:rPr>
          <w:spacing w:val="1"/>
          <w:sz w:val="22"/>
          <w:szCs w:val="22"/>
        </w:rPr>
        <w:t>и</w:t>
      </w:r>
      <w:r w:rsidRPr="00886109">
        <w:rPr>
          <w:spacing w:val="-1"/>
          <w:sz w:val="22"/>
          <w:szCs w:val="22"/>
        </w:rPr>
        <w:t>сп</w:t>
      </w:r>
      <w:r w:rsidRPr="00886109">
        <w:rPr>
          <w:sz w:val="22"/>
          <w:szCs w:val="22"/>
        </w:rPr>
        <w:t>ользов</w:t>
      </w:r>
      <w:r w:rsidRPr="00886109">
        <w:rPr>
          <w:spacing w:val="1"/>
          <w:sz w:val="22"/>
          <w:szCs w:val="22"/>
        </w:rPr>
        <w:t>а</w:t>
      </w:r>
      <w:r w:rsidRPr="00886109">
        <w:rPr>
          <w:sz w:val="22"/>
          <w:szCs w:val="22"/>
        </w:rPr>
        <w:t>ния</w:t>
      </w:r>
      <w:r w:rsidRPr="00886109">
        <w:rPr>
          <w:spacing w:val="41"/>
          <w:sz w:val="22"/>
          <w:szCs w:val="22"/>
        </w:rPr>
        <w:t xml:space="preserve"> </w:t>
      </w:r>
      <w:r w:rsidRPr="00886109">
        <w:rPr>
          <w:spacing w:val="6"/>
          <w:sz w:val="22"/>
          <w:szCs w:val="22"/>
        </w:rPr>
        <w:t>с</w:t>
      </w:r>
      <w:r w:rsidRPr="00886109">
        <w:rPr>
          <w:spacing w:val="2"/>
          <w:sz w:val="22"/>
          <w:szCs w:val="22"/>
        </w:rPr>
        <w:t>о</w:t>
      </w:r>
      <w:r w:rsidRPr="00886109">
        <w:rPr>
          <w:sz w:val="22"/>
          <w:szCs w:val="22"/>
        </w:rPr>
        <w:t>вр</w:t>
      </w:r>
      <w:r w:rsidRPr="00886109">
        <w:rPr>
          <w:spacing w:val="1"/>
          <w:sz w:val="22"/>
          <w:szCs w:val="22"/>
        </w:rPr>
        <w:t>е</w:t>
      </w:r>
      <w:r w:rsidRPr="00886109">
        <w:rPr>
          <w:sz w:val="22"/>
          <w:szCs w:val="22"/>
        </w:rPr>
        <w:t>менн</w:t>
      </w:r>
      <w:r w:rsidRPr="00886109">
        <w:rPr>
          <w:spacing w:val="-1"/>
          <w:sz w:val="22"/>
          <w:szCs w:val="22"/>
        </w:rPr>
        <w:t>ы</w:t>
      </w:r>
      <w:r w:rsidRPr="00886109">
        <w:rPr>
          <w:sz w:val="22"/>
          <w:szCs w:val="22"/>
        </w:rPr>
        <w:t>х</w:t>
      </w:r>
      <w:r w:rsidRPr="00886109">
        <w:rPr>
          <w:spacing w:val="9"/>
          <w:sz w:val="22"/>
          <w:szCs w:val="22"/>
        </w:rPr>
        <w:t xml:space="preserve"> </w:t>
      </w:r>
      <w:r w:rsidRPr="00886109">
        <w:rPr>
          <w:sz w:val="22"/>
          <w:szCs w:val="22"/>
        </w:rPr>
        <w:t>до</w:t>
      </w:r>
      <w:r w:rsidRPr="00886109">
        <w:rPr>
          <w:spacing w:val="1"/>
          <w:sz w:val="22"/>
          <w:szCs w:val="22"/>
        </w:rPr>
        <w:t>с</w:t>
      </w:r>
      <w:r w:rsidRPr="00886109">
        <w:rPr>
          <w:sz w:val="22"/>
          <w:szCs w:val="22"/>
        </w:rPr>
        <w:t>тиж</w:t>
      </w:r>
      <w:r w:rsidRPr="00886109">
        <w:rPr>
          <w:spacing w:val="-1"/>
          <w:sz w:val="22"/>
          <w:szCs w:val="22"/>
        </w:rPr>
        <w:t>е</w:t>
      </w:r>
      <w:r w:rsidRPr="00886109">
        <w:rPr>
          <w:sz w:val="22"/>
          <w:szCs w:val="22"/>
        </w:rPr>
        <w:t>ний</w:t>
      </w:r>
      <w:r w:rsidRPr="00886109">
        <w:rPr>
          <w:spacing w:val="9"/>
          <w:sz w:val="22"/>
          <w:szCs w:val="22"/>
        </w:rPr>
        <w:t xml:space="preserve"> </w:t>
      </w:r>
      <w:r w:rsidRPr="00886109">
        <w:rPr>
          <w:sz w:val="22"/>
          <w:szCs w:val="22"/>
        </w:rPr>
        <w:t>че</w:t>
      </w:r>
      <w:r w:rsidRPr="00886109">
        <w:rPr>
          <w:spacing w:val="1"/>
          <w:sz w:val="22"/>
          <w:szCs w:val="22"/>
        </w:rPr>
        <w:t>л</w:t>
      </w:r>
      <w:r w:rsidRPr="00886109">
        <w:rPr>
          <w:sz w:val="22"/>
          <w:szCs w:val="22"/>
        </w:rPr>
        <w:t>о</w:t>
      </w:r>
      <w:r w:rsidRPr="00886109">
        <w:rPr>
          <w:spacing w:val="-1"/>
          <w:sz w:val="22"/>
          <w:szCs w:val="22"/>
        </w:rPr>
        <w:t>в</w:t>
      </w:r>
      <w:r w:rsidRPr="00886109">
        <w:rPr>
          <w:sz w:val="22"/>
          <w:szCs w:val="22"/>
        </w:rPr>
        <w:t>еч</w:t>
      </w:r>
      <w:r w:rsidRPr="00886109">
        <w:rPr>
          <w:spacing w:val="1"/>
          <w:sz w:val="22"/>
          <w:szCs w:val="22"/>
        </w:rPr>
        <w:t>е</w:t>
      </w:r>
      <w:r w:rsidRPr="00886109">
        <w:rPr>
          <w:spacing w:val="-1"/>
          <w:sz w:val="22"/>
          <w:szCs w:val="22"/>
        </w:rPr>
        <w:t>с</w:t>
      </w:r>
      <w:r w:rsidRPr="00886109">
        <w:rPr>
          <w:sz w:val="22"/>
          <w:szCs w:val="22"/>
        </w:rPr>
        <w:t>к</w:t>
      </w:r>
      <w:r w:rsidRPr="00886109">
        <w:rPr>
          <w:spacing w:val="1"/>
          <w:sz w:val="22"/>
          <w:szCs w:val="22"/>
        </w:rPr>
        <w:t>о</w:t>
      </w:r>
      <w:r w:rsidRPr="00886109">
        <w:rPr>
          <w:spacing w:val="-1"/>
          <w:sz w:val="22"/>
          <w:szCs w:val="22"/>
        </w:rPr>
        <w:t>г</w:t>
      </w:r>
      <w:r w:rsidRPr="00886109">
        <w:rPr>
          <w:sz w:val="22"/>
          <w:szCs w:val="22"/>
        </w:rPr>
        <w:t>о</w:t>
      </w:r>
      <w:r w:rsidRPr="00886109">
        <w:rPr>
          <w:spacing w:val="7"/>
          <w:sz w:val="22"/>
          <w:szCs w:val="22"/>
        </w:rPr>
        <w:t xml:space="preserve"> </w:t>
      </w:r>
      <w:r w:rsidRPr="00886109">
        <w:rPr>
          <w:spacing w:val="1"/>
          <w:sz w:val="22"/>
          <w:szCs w:val="22"/>
        </w:rPr>
        <w:t>о</w:t>
      </w:r>
      <w:r w:rsidRPr="00886109">
        <w:rPr>
          <w:spacing w:val="2"/>
          <w:sz w:val="22"/>
          <w:szCs w:val="22"/>
        </w:rPr>
        <w:t>б</w:t>
      </w:r>
      <w:r w:rsidRPr="00886109">
        <w:rPr>
          <w:spacing w:val="-1"/>
          <w:sz w:val="22"/>
          <w:szCs w:val="22"/>
        </w:rPr>
        <w:t>щ</w:t>
      </w:r>
      <w:r w:rsidRPr="00886109">
        <w:rPr>
          <w:sz w:val="22"/>
          <w:szCs w:val="22"/>
        </w:rPr>
        <w:t>еств</w:t>
      </w:r>
      <w:r w:rsidRPr="00886109">
        <w:rPr>
          <w:spacing w:val="1"/>
          <w:sz w:val="22"/>
          <w:szCs w:val="22"/>
        </w:rPr>
        <w:t>а</w:t>
      </w:r>
      <w:r w:rsidRPr="00886109">
        <w:rPr>
          <w:sz w:val="22"/>
          <w:szCs w:val="22"/>
        </w:rPr>
        <w:t>,</w:t>
      </w:r>
      <w:r w:rsidRPr="00886109">
        <w:rPr>
          <w:spacing w:val="8"/>
          <w:sz w:val="22"/>
          <w:szCs w:val="22"/>
        </w:rPr>
        <w:t xml:space="preserve"> </w:t>
      </w:r>
      <w:r w:rsidRPr="00886109">
        <w:rPr>
          <w:sz w:val="22"/>
          <w:szCs w:val="22"/>
        </w:rPr>
        <w:t>применя</w:t>
      </w:r>
      <w:r w:rsidRPr="00886109">
        <w:rPr>
          <w:spacing w:val="-1"/>
          <w:sz w:val="22"/>
          <w:szCs w:val="22"/>
        </w:rPr>
        <w:t>е</w:t>
      </w:r>
      <w:r w:rsidRPr="00886109">
        <w:rPr>
          <w:sz w:val="22"/>
          <w:szCs w:val="22"/>
        </w:rPr>
        <w:t>мых</w:t>
      </w:r>
      <w:r w:rsidRPr="00886109">
        <w:rPr>
          <w:spacing w:val="11"/>
          <w:sz w:val="22"/>
          <w:szCs w:val="22"/>
        </w:rPr>
        <w:t xml:space="preserve"> </w:t>
      </w:r>
      <w:r w:rsidRPr="00886109">
        <w:rPr>
          <w:sz w:val="22"/>
          <w:szCs w:val="22"/>
        </w:rPr>
        <w:t>в</w:t>
      </w:r>
      <w:r w:rsidRPr="00886109">
        <w:rPr>
          <w:spacing w:val="6"/>
          <w:sz w:val="22"/>
          <w:szCs w:val="22"/>
        </w:rPr>
        <w:t xml:space="preserve"> </w:t>
      </w:r>
      <w:r w:rsidRPr="00886109">
        <w:rPr>
          <w:spacing w:val="1"/>
          <w:sz w:val="22"/>
          <w:szCs w:val="22"/>
        </w:rPr>
        <w:t>на</w:t>
      </w:r>
      <w:r w:rsidRPr="00886109">
        <w:rPr>
          <w:spacing w:val="-2"/>
          <w:sz w:val="22"/>
          <w:szCs w:val="22"/>
        </w:rPr>
        <w:t>у</w:t>
      </w:r>
      <w:r w:rsidRPr="00886109">
        <w:rPr>
          <w:sz w:val="22"/>
          <w:szCs w:val="22"/>
        </w:rPr>
        <w:t>ке</w:t>
      </w:r>
      <w:r w:rsidRPr="00886109">
        <w:rPr>
          <w:spacing w:val="9"/>
          <w:sz w:val="22"/>
          <w:szCs w:val="22"/>
        </w:rPr>
        <w:t xml:space="preserve"> </w:t>
      </w:r>
      <w:r w:rsidRPr="00886109">
        <w:rPr>
          <w:sz w:val="22"/>
          <w:szCs w:val="22"/>
        </w:rPr>
        <w:t>и</w:t>
      </w:r>
      <w:r w:rsidRPr="00886109">
        <w:rPr>
          <w:spacing w:val="10"/>
          <w:sz w:val="22"/>
          <w:szCs w:val="22"/>
        </w:rPr>
        <w:t xml:space="preserve"> </w:t>
      </w:r>
      <w:r w:rsidRPr="00886109">
        <w:rPr>
          <w:sz w:val="22"/>
          <w:szCs w:val="22"/>
        </w:rPr>
        <w:t>т</w:t>
      </w:r>
      <w:r w:rsidRPr="00886109">
        <w:rPr>
          <w:spacing w:val="9"/>
          <w:sz w:val="22"/>
          <w:szCs w:val="22"/>
        </w:rPr>
        <w:t>е</w:t>
      </w:r>
      <w:r w:rsidRPr="00886109">
        <w:rPr>
          <w:spacing w:val="1"/>
          <w:sz w:val="22"/>
          <w:szCs w:val="22"/>
        </w:rPr>
        <w:t>х</w:t>
      </w:r>
      <w:r w:rsidRPr="00886109">
        <w:rPr>
          <w:sz w:val="22"/>
          <w:szCs w:val="22"/>
        </w:rPr>
        <w:t>н</w:t>
      </w:r>
      <w:r w:rsidRPr="00886109">
        <w:rPr>
          <w:spacing w:val="1"/>
          <w:sz w:val="22"/>
          <w:szCs w:val="22"/>
        </w:rPr>
        <w:t>и</w:t>
      </w:r>
      <w:r w:rsidRPr="00886109">
        <w:rPr>
          <w:sz w:val="22"/>
          <w:szCs w:val="22"/>
        </w:rPr>
        <w:t>ке,</w:t>
      </w:r>
      <w:r w:rsidRPr="00886109">
        <w:rPr>
          <w:spacing w:val="20"/>
          <w:sz w:val="22"/>
          <w:szCs w:val="22"/>
        </w:rPr>
        <w:t xml:space="preserve"> </w:t>
      </w:r>
      <w:r w:rsidRPr="00886109">
        <w:rPr>
          <w:spacing w:val="-1"/>
          <w:sz w:val="22"/>
          <w:szCs w:val="22"/>
        </w:rPr>
        <w:t>с</w:t>
      </w:r>
      <w:r w:rsidRPr="00886109">
        <w:rPr>
          <w:sz w:val="22"/>
          <w:szCs w:val="22"/>
        </w:rPr>
        <w:t>о</w:t>
      </w:r>
      <w:r w:rsidRPr="00886109">
        <w:rPr>
          <w:spacing w:val="1"/>
          <w:sz w:val="22"/>
          <w:szCs w:val="22"/>
        </w:rPr>
        <w:t>в</w:t>
      </w:r>
      <w:r w:rsidRPr="00886109">
        <w:rPr>
          <w:spacing w:val="-1"/>
          <w:sz w:val="22"/>
          <w:szCs w:val="22"/>
        </w:rPr>
        <w:t>р</w:t>
      </w:r>
      <w:r w:rsidRPr="00886109">
        <w:rPr>
          <w:sz w:val="22"/>
          <w:szCs w:val="22"/>
        </w:rPr>
        <w:t>ем</w:t>
      </w:r>
      <w:r w:rsidRPr="00886109">
        <w:rPr>
          <w:spacing w:val="-1"/>
          <w:sz w:val="22"/>
          <w:szCs w:val="22"/>
        </w:rPr>
        <w:t>е</w:t>
      </w:r>
      <w:r w:rsidRPr="00886109">
        <w:rPr>
          <w:sz w:val="22"/>
          <w:szCs w:val="22"/>
        </w:rPr>
        <w:t>нны</w:t>
      </w:r>
      <w:r w:rsidRPr="00886109">
        <w:rPr>
          <w:spacing w:val="1"/>
          <w:sz w:val="22"/>
          <w:szCs w:val="22"/>
        </w:rPr>
        <w:t>х</w:t>
      </w:r>
      <w:r w:rsidRPr="00886109">
        <w:rPr>
          <w:spacing w:val="17"/>
          <w:sz w:val="22"/>
          <w:szCs w:val="22"/>
        </w:rPr>
        <w:t xml:space="preserve"> </w:t>
      </w:r>
      <w:r w:rsidRPr="00886109">
        <w:rPr>
          <w:spacing w:val="1"/>
          <w:sz w:val="22"/>
          <w:szCs w:val="22"/>
        </w:rPr>
        <w:t>т</w:t>
      </w:r>
      <w:r w:rsidRPr="00886109">
        <w:rPr>
          <w:sz w:val="22"/>
          <w:szCs w:val="22"/>
        </w:rPr>
        <w:t>е</w:t>
      </w:r>
      <w:r w:rsidRPr="00886109">
        <w:rPr>
          <w:spacing w:val="1"/>
          <w:sz w:val="22"/>
          <w:szCs w:val="22"/>
        </w:rPr>
        <w:t>х</w:t>
      </w:r>
      <w:r w:rsidRPr="00886109">
        <w:rPr>
          <w:sz w:val="22"/>
          <w:szCs w:val="22"/>
        </w:rPr>
        <w:t>но</w:t>
      </w:r>
      <w:r w:rsidRPr="00886109">
        <w:rPr>
          <w:spacing w:val="-2"/>
          <w:sz w:val="22"/>
          <w:szCs w:val="22"/>
        </w:rPr>
        <w:t>л</w:t>
      </w:r>
      <w:r w:rsidRPr="00886109">
        <w:rPr>
          <w:spacing w:val="1"/>
          <w:sz w:val="22"/>
          <w:szCs w:val="22"/>
        </w:rPr>
        <w:t>о</w:t>
      </w:r>
      <w:r w:rsidRPr="00886109">
        <w:rPr>
          <w:sz w:val="22"/>
          <w:szCs w:val="22"/>
        </w:rPr>
        <w:t>гий</w:t>
      </w:r>
      <w:r w:rsidRPr="00886109">
        <w:rPr>
          <w:spacing w:val="18"/>
          <w:sz w:val="22"/>
          <w:szCs w:val="22"/>
        </w:rPr>
        <w:t xml:space="preserve"> </w:t>
      </w:r>
      <w:r w:rsidRPr="00886109">
        <w:rPr>
          <w:spacing w:val="1"/>
          <w:sz w:val="22"/>
          <w:szCs w:val="22"/>
        </w:rPr>
        <w:t>и</w:t>
      </w:r>
      <w:r w:rsidRPr="00886109">
        <w:rPr>
          <w:spacing w:val="19"/>
          <w:sz w:val="22"/>
          <w:szCs w:val="22"/>
        </w:rPr>
        <w:t xml:space="preserve"> </w:t>
      </w:r>
      <w:r w:rsidRPr="00886109">
        <w:rPr>
          <w:sz w:val="22"/>
          <w:szCs w:val="22"/>
        </w:rPr>
        <w:t>м</w:t>
      </w:r>
      <w:r w:rsidRPr="00886109">
        <w:rPr>
          <w:spacing w:val="1"/>
          <w:sz w:val="22"/>
          <w:szCs w:val="22"/>
        </w:rPr>
        <w:t>а</w:t>
      </w:r>
      <w:r w:rsidRPr="00886109">
        <w:rPr>
          <w:sz w:val="22"/>
          <w:szCs w:val="22"/>
        </w:rPr>
        <w:t>т</w:t>
      </w:r>
      <w:r w:rsidRPr="00886109">
        <w:rPr>
          <w:spacing w:val="-1"/>
          <w:sz w:val="22"/>
          <w:szCs w:val="22"/>
        </w:rPr>
        <w:t>ер</w:t>
      </w:r>
      <w:r w:rsidRPr="00886109">
        <w:rPr>
          <w:sz w:val="22"/>
          <w:szCs w:val="22"/>
        </w:rPr>
        <w:t>и</w:t>
      </w:r>
      <w:r w:rsidRPr="00886109">
        <w:rPr>
          <w:spacing w:val="1"/>
          <w:sz w:val="22"/>
          <w:szCs w:val="22"/>
        </w:rPr>
        <w:t>а</w:t>
      </w:r>
      <w:r w:rsidRPr="00886109">
        <w:rPr>
          <w:sz w:val="22"/>
          <w:szCs w:val="22"/>
        </w:rPr>
        <w:t>ло</w:t>
      </w:r>
      <w:r w:rsidRPr="00886109">
        <w:rPr>
          <w:spacing w:val="1"/>
          <w:sz w:val="22"/>
          <w:szCs w:val="22"/>
        </w:rPr>
        <w:t>в</w:t>
      </w:r>
      <w:r w:rsidRPr="00886109">
        <w:rPr>
          <w:spacing w:val="-1"/>
          <w:sz w:val="22"/>
          <w:szCs w:val="22"/>
        </w:rPr>
        <w:t>е</w:t>
      </w:r>
      <w:r w:rsidRPr="00886109">
        <w:rPr>
          <w:sz w:val="22"/>
          <w:szCs w:val="22"/>
        </w:rPr>
        <w:t>д</w:t>
      </w:r>
      <w:r w:rsidRPr="00886109">
        <w:rPr>
          <w:spacing w:val="-1"/>
          <w:sz w:val="22"/>
          <w:szCs w:val="22"/>
        </w:rPr>
        <w:t>е</w:t>
      </w:r>
      <w:r w:rsidRPr="00886109">
        <w:rPr>
          <w:sz w:val="22"/>
          <w:szCs w:val="22"/>
        </w:rPr>
        <w:t>ния,</w:t>
      </w:r>
      <w:r w:rsidRPr="00886109">
        <w:rPr>
          <w:spacing w:val="20"/>
          <w:sz w:val="22"/>
          <w:szCs w:val="22"/>
        </w:rPr>
        <w:t xml:space="preserve"> </w:t>
      </w:r>
      <w:r w:rsidRPr="00886109">
        <w:rPr>
          <w:spacing w:val="1"/>
          <w:sz w:val="22"/>
          <w:szCs w:val="22"/>
        </w:rPr>
        <w:t>м</w:t>
      </w:r>
      <w:r w:rsidRPr="00886109">
        <w:rPr>
          <w:spacing w:val="-1"/>
          <w:sz w:val="22"/>
          <w:szCs w:val="22"/>
        </w:rPr>
        <w:t>ед</w:t>
      </w:r>
      <w:r w:rsidRPr="00886109">
        <w:rPr>
          <w:sz w:val="22"/>
          <w:szCs w:val="22"/>
        </w:rPr>
        <w:t>ицины</w:t>
      </w:r>
      <w:r w:rsidRPr="00886109">
        <w:rPr>
          <w:spacing w:val="18"/>
          <w:sz w:val="22"/>
          <w:szCs w:val="22"/>
        </w:rPr>
        <w:t xml:space="preserve"> </w:t>
      </w:r>
      <w:r w:rsidRPr="00886109">
        <w:rPr>
          <w:spacing w:val="1"/>
          <w:sz w:val="22"/>
          <w:szCs w:val="22"/>
        </w:rPr>
        <w:t>и</w:t>
      </w:r>
      <w:r w:rsidRPr="00886109">
        <w:rPr>
          <w:spacing w:val="19"/>
          <w:sz w:val="22"/>
          <w:szCs w:val="22"/>
        </w:rPr>
        <w:t xml:space="preserve"> </w:t>
      </w:r>
      <w:r w:rsidRPr="00886109">
        <w:rPr>
          <w:sz w:val="22"/>
          <w:szCs w:val="22"/>
        </w:rPr>
        <w:t>ф</w:t>
      </w:r>
      <w:r w:rsidRPr="00886109">
        <w:rPr>
          <w:spacing w:val="-1"/>
          <w:sz w:val="22"/>
          <w:szCs w:val="22"/>
        </w:rPr>
        <w:t>а</w:t>
      </w:r>
      <w:r w:rsidRPr="00886109">
        <w:rPr>
          <w:spacing w:val="1"/>
          <w:sz w:val="22"/>
          <w:szCs w:val="22"/>
        </w:rPr>
        <w:t>р</w:t>
      </w:r>
      <w:r w:rsidRPr="00886109">
        <w:rPr>
          <w:sz w:val="22"/>
          <w:szCs w:val="22"/>
        </w:rPr>
        <w:t>м</w:t>
      </w:r>
      <w:r w:rsidRPr="00886109">
        <w:rPr>
          <w:spacing w:val="1"/>
          <w:sz w:val="22"/>
          <w:szCs w:val="22"/>
        </w:rPr>
        <w:t>а</w:t>
      </w:r>
      <w:r w:rsidRPr="00886109">
        <w:rPr>
          <w:spacing w:val="-1"/>
          <w:sz w:val="22"/>
          <w:szCs w:val="22"/>
        </w:rPr>
        <w:t>к</w:t>
      </w:r>
      <w:r w:rsidRPr="00886109">
        <w:rPr>
          <w:sz w:val="22"/>
          <w:szCs w:val="22"/>
        </w:rPr>
        <w:t>о</w:t>
      </w:r>
      <w:r w:rsidRPr="00886109">
        <w:rPr>
          <w:spacing w:val="11"/>
          <w:sz w:val="22"/>
          <w:szCs w:val="22"/>
        </w:rPr>
        <w:t>л</w:t>
      </w:r>
      <w:r w:rsidRPr="00886109">
        <w:rPr>
          <w:spacing w:val="1"/>
          <w:sz w:val="22"/>
          <w:szCs w:val="22"/>
        </w:rPr>
        <w:t>о</w:t>
      </w:r>
      <w:r w:rsidRPr="00886109">
        <w:rPr>
          <w:sz w:val="22"/>
          <w:szCs w:val="22"/>
        </w:rPr>
        <w:t>г</w:t>
      </w:r>
      <w:r w:rsidRPr="00886109">
        <w:rPr>
          <w:spacing w:val="1"/>
          <w:sz w:val="22"/>
          <w:szCs w:val="22"/>
        </w:rPr>
        <w:t>ии</w:t>
      </w:r>
      <w:r w:rsidRPr="00886109">
        <w:rPr>
          <w:sz w:val="22"/>
          <w:szCs w:val="22"/>
        </w:rPr>
        <w:t xml:space="preserve">, </w:t>
      </w:r>
      <w:r w:rsidRPr="00886109">
        <w:rPr>
          <w:spacing w:val="-1"/>
          <w:sz w:val="22"/>
          <w:szCs w:val="22"/>
        </w:rPr>
        <w:t>к</w:t>
      </w:r>
      <w:r w:rsidRPr="00886109">
        <w:rPr>
          <w:sz w:val="22"/>
          <w:szCs w:val="22"/>
        </w:rPr>
        <w:t>ибе</w:t>
      </w:r>
      <w:r w:rsidRPr="00886109">
        <w:rPr>
          <w:spacing w:val="-1"/>
          <w:sz w:val="22"/>
          <w:szCs w:val="22"/>
        </w:rPr>
        <w:t>р</w:t>
      </w:r>
      <w:r w:rsidRPr="00886109">
        <w:rPr>
          <w:sz w:val="22"/>
          <w:szCs w:val="22"/>
        </w:rPr>
        <w:t>н</w:t>
      </w:r>
      <w:r w:rsidRPr="00886109">
        <w:rPr>
          <w:spacing w:val="1"/>
          <w:sz w:val="22"/>
          <w:szCs w:val="22"/>
        </w:rPr>
        <w:t>е</w:t>
      </w:r>
      <w:r w:rsidRPr="00886109">
        <w:rPr>
          <w:spacing w:val="-1"/>
          <w:sz w:val="22"/>
          <w:szCs w:val="22"/>
        </w:rPr>
        <w:t>т</w:t>
      </w:r>
      <w:r w:rsidRPr="00886109">
        <w:rPr>
          <w:sz w:val="22"/>
          <w:szCs w:val="22"/>
        </w:rPr>
        <w:t>и</w:t>
      </w:r>
      <w:r w:rsidRPr="00886109">
        <w:rPr>
          <w:spacing w:val="-1"/>
          <w:sz w:val="22"/>
          <w:szCs w:val="22"/>
        </w:rPr>
        <w:t>к</w:t>
      </w:r>
      <w:r w:rsidRPr="00886109">
        <w:rPr>
          <w:sz w:val="22"/>
          <w:szCs w:val="22"/>
        </w:rPr>
        <w:t>и и</w:t>
      </w:r>
      <w:r w:rsidRPr="00886109">
        <w:rPr>
          <w:spacing w:val="-1"/>
          <w:sz w:val="22"/>
          <w:szCs w:val="22"/>
        </w:rPr>
        <w:t xml:space="preserve"> </w:t>
      </w:r>
      <w:r w:rsidRPr="00886109">
        <w:rPr>
          <w:sz w:val="22"/>
          <w:szCs w:val="22"/>
        </w:rPr>
        <w:t>би</w:t>
      </w:r>
      <w:r w:rsidRPr="00886109">
        <w:rPr>
          <w:spacing w:val="1"/>
          <w:sz w:val="22"/>
          <w:szCs w:val="22"/>
        </w:rPr>
        <w:t>о</w:t>
      </w:r>
      <w:r w:rsidRPr="00886109">
        <w:rPr>
          <w:sz w:val="22"/>
          <w:szCs w:val="22"/>
        </w:rPr>
        <w:t>м</w:t>
      </w:r>
      <w:r w:rsidRPr="00886109">
        <w:rPr>
          <w:spacing w:val="-1"/>
          <w:sz w:val="22"/>
          <w:szCs w:val="22"/>
        </w:rPr>
        <w:t>е</w:t>
      </w:r>
      <w:r w:rsidRPr="00886109">
        <w:rPr>
          <w:sz w:val="22"/>
          <w:szCs w:val="22"/>
        </w:rPr>
        <w:t>хан</w:t>
      </w:r>
      <w:r w:rsidRPr="00886109">
        <w:rPr>
          <w:spacing w:val="-1"/>
          <w:sz w:val="22"/>
          <w:szCs w:val="22"/>
        </w:rPr>
        <w:t>и</w:t>
      </w:r>
      <w:r w:rsidRPr="00886109">
        <w:rPr>
          <w:sz w:val="22"/>
          <w:szCs w:val="22"/>
        </w:rPr>
        <w:t>к</w:t>
      </w:r>
      <w:r w:rsidRPr="00886109">
        <w:rPr>
          <w:spacing w:val="1"/>
          <w:sz w:val="22"/>
          <w:szCs w:val="22"/>
        </w:rPr>
        <w:t>и,</w:t>
      </w:r>
      <w:r w:rsidRPr="00886109">
        <w:rPr>
          <w:sz w:val="22"/>
          <w:szCs w:val="22"/>
        </w:rPr>
        <w:t xml:space="preserve"> </w:t>
      </w:r>
      <w:r w:rsidRPr="00886109">
        <w:rPr>
          <w:spacing w:val="-1"/>
          <w:sz w:val="22"/>
          <w:szCs w:val="22"/>
        </w:rPr>
        <w:t>п</w:t>
      </w:r>
      <w:r w:rsidRPr="00886109">
        <w:rPr>
          <w:sz w:val="22"/>
          <w:szCs w:val="22"/>
        </w:rPr>
        <w:t>с</w:t>
      </w:r>
      <w:r w:rsidRPr="00886109">
        <w:rPr>
          <w:spacing w:val="-1"/>
          <w:sz w:val="22"/>
          <w:szCs w:val="22"/>
        </w:rPr>
        <w:t>и</w:t>
      </w:r>
      <w:r w:rsidRPr="00886109">
        <w:rPr>
          <w:sz w:val="22"/>
          <w:szCs w:val="22"/>
        </w:rPr>
        <w:t>х</w:t>
      </w:r>
      <w:r w:rsidRPr="00886109">
        <w:rPr>
          <w:spacing w:val="1"/>
          <w:sz w:val="22"/>
          <w:szCs w:val="22"/>
        </w:rPr>
        <w:t>о</w:t>
      </w:r>
      <w:r w:rsidRPr="00886109">
        <w:rPr>
          <w:spacing w:val="-1"/>
          <w:sz w:val="22"/>
          <w:szCs w:val="22"/>
        </w:rPr>
        <w:t>л</w:t>
      </w:r>
      <w:r w:rsidRPr="00886109">
        <w:rPr>
          <w:sz w:val="22"/>
          <w:szCs w:val="22"/>
        </w:rPr>
        <w:t>о</w:t>
      </w:r>
      <w:r w:rsidRPr="00886109">
        <w:rPr>
          <w:spacing w:val="1"/>
          <w:sz w:val="22"/>
          <w:szCs w:val="22"/>
        </w:rPr>
        <w:t>г</w:t>
      </w:r>
      <w:r w:rsidRPr="00886109">
        <w:rPr>
          <w:sz w:val="22"/>
          <w:szCs w:val="22"/>
        </w:rPr>
        <w:t>ии и педагогики</w:t>
      </w:r>
      <w:r w:rsidRPr="00886109">
        <w:rPr>
          <w:spacing w:val="-2"/>
          <w:sz w:val="22"/>
          <w:szCs w:val="22"/>
        </w:rPr>
        <w:t xml:space="preserve"> </w:t>
      </w:r>
      <w:r w:rsidRPr="00886109">
        <w:rPr>
          <w:sz w:val="22"/>
          <w:szCs w:val="22"/>
        </w:rPr>
        <w:t>и т. д.</w:t>
      </w:r>
    </w:p>
    <w:p w:rsidR="006D7113" w:rsidRDefault="006D7113" w:rsidP="00417A5B">
      <w:pPr>
        <w:widowControl w:val="0"/>
        <w:tabs>
          <w:tab w:val="left" w:pos="6379"/>
        </w:tabs>
        <w:autoSpaceDE w:val="0"/>
        <w:autoSpaceDN w:val="0"/>
        <w:adjustRightInd w:val="0"/>
        <w:ind w:firstLine="567"/>
        <w:jc w:val="both"/>
        <w:rPr>
          <w:b/>
          <w:bCs/>
          <w:spacing w:val="-1"/>
        </w:rPr>
      </w:pPr>
    </w:p>
    <w:p w:rsidR="006D7113" w:rsidRPr="00417A5B" w:rsidRDefault="006D7113" w:rsidP="00417A5B">
      <w:pPr>
        <w:widowControl w:val="0"/>
        <w:tabs>
          <w:tab w:val="left" w:pos="6379"/>
        </w:tabs>
        <w:autoSpaceDE w:val="0"/>
        <w:autoSpaceDN w:val="0"/>
        <w:adjustRightInd w:val="0"/>
        <w:ind w:firstLine="567"/>
        <w:jc w:val="both"/>
        <w:rPr>
          <w:i/>
          <w:sz w:val="22"/>
          <w:szCs w:val="22"/>
        </w:rPr>
      </w:pPr>
      <w:r w:rsidRPr="00417A5B">
        <w:rPr>
          <w:bCs/>
          <w:i/>
          <w:spacing w:val="-1"/>
        </w:rPr>
        <w:t>С</w:t>
      </w:r>
      <w:r w:rsidRPr="00417A5B">
        <w:rPr>
          <w:bCs/>
          <w:i/>
          <w:spacing w:val="-1"/>
          <w:sz w:val="22"/>
          <w:szCs w:val="22"/>
        </w:rPr>
        <w:t>т</w:t>
      </w:r>
      <w:r w:rsidRPr="00417A5B">
        <w:rPr>
          <w:bCs/>
          <w:i/>
          <w:sz w:val="22"/>
          <w:szCs w:val="22"/>
        </w:rPr>
        <w:t>у</w:t>
      </w:r>
      <w:r w:rsidRPr="00417A5B">
        <w:rPr>
          <w:bCs/>
          <w:i/>
          <w:spacing w:val="1"/>
          <w:sz w:val="22"/>
          <w:szCs w:val="22"/>
        </w:rPr>
        <w:t>д</w:t>
      </w:r>
      <w:r w:rsidRPr="00417A5B">
        <w:rPr>
          <w:bCs/>
          <w:i/>
          <w:sz w:val="22"/>
          <w:szCs w:val="22"/>
        </w:rPr>
        <w:t>енч</w:t>
      </w:r>
      <w:r w:rsidRPr="00417A5B">
        <w:rPr>
          <w:bCs/>
          <w:i/>
          <w:spacing w:val="-1"/>
          <w:sz w:val="22"/>
          <w:szCs w:val="22"/>
        </w:rPr>
        <w:t>е</w:t>
      </w:r>
      <w:r w:rsidRPr="00417A5B">
        <w:rPr>
          <w:bCs/>
          <w:i/>
          <w:sz w:val="22"/>
          <w:szCs w:val="22"/>
        </w:rPr>
        <w:t>ск</w:t>
      </w:r>
      <w:r w:rsidRPr="00417A5B">
        <w:rPr>
          <w:bCs/>
          <w:i/>
          <w:spacing w:val="-1"/>
          <w:sz w:val="22"/>
          <w:szCs w:val="22"/>
        </w:rPr>
        <w:t>и</w:t>
      </w:r>
      <w:r w:rsidRPr="00417A5B">
        <w:rPr>
          <w:bCs/>
          <w:i/>
          <w:sz w:val="22"/>
          <w:szCs w:val="22"/>
        </w:rPr>
        <w:t>й</w:t>
      </w:r>
      <w:r w:rsidRPr="00417A5B">
        <w:rPr>
          <w:i/>
          <w:sz w:val="22"/>
          <w:szCs w:val="22"/>
        </w:rPr>
        <w:t xml:space="preserve"> </w:t>
      </w:r>
      <w:r w:rsidRPr="00417A5B">
        <w:rPr>
          <w:bCs/>
          <w:i/>
          <w:sz w:val="22"/>
          <w:szCs w:val="22"/>
        </w:rPr>
        <w:t>спор</w:t>
      </w:r>
      <w:r w:rsidRPr="00417A5B">
        <w:rPr>
          <w:bCs/>
          <w:i/>
          <w:spacing w:val="1"/>
          <w:sz w:val="22"/>
          <w:szCs w:val="22"/>
        </w:rPr>
        <w:t>т</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Ст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ч</w:t>
      </w:r>
      <w:r w:rsidRPr="00886109">
        <w:rPr>
          <w:spacing w:val="1"/>
          <w:sz w:val="22"/>
          <w:szCs w:val="22"/>
        </w:rPr>
        <w:t>е</w:t>
      </w:r>
      <w:r w:rsidRPr="00886109">
        <w:rPr>
          <w:sz w:val="22"/>
          <w:szCs w:val="22"/>
        </w:rPr>
        <w:t>ский</w:t>
      </w:r>
      <w:r w:rsidRPr="00886109">
        <w:rPr>
          <w:spacing w:val="25"/>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z w:val="22"/>
          <w:szCs w:val="22"/>
        </w:rPr>
        <w:t>т</w:t>
      </w:r>
      <w:r w:rsidRPr="00886109">
        <w:rPr>
          <w:spacing w:val="27"/>
          <w:sz w:val="22"/>
          <w:szCs w:val="22"/>
        </w:rPr>
        <w:t xml:space="preserve"> </w:t>
      </w:r>
      <w:r w:rsidRPr="00886109">
        <w:rPr>
          <w:spacing w:val="1"/>
          <w:sz w:val="22"/>
          <w:szCs w:val="22"/>
        </w:rPr>
        <w:t>—</w:t>
      </w:r>
      <w:r w:rsidRPr="00886109">
        <w:rPr>
          <w:spacing w:val="26"/>
          <w:sz w:val="22"/>
          <w:szCs w:val="22"/>
        </w:rPr>
        <w:t xml:space="preserve"> </w:t>
      </w:r>
      <w:r w:rsidRPr="00886109">
        <w:rPr>
          <w:spacing w:val="-1"/>
          <w:sz w:val="22"/>
          <w:szCs w:val="22"/>
        </w:rPr>
        <w:t>с</w:t>
      </w:r>
      <w:r w:rsidRPr="00886109">
        <w:rPr>
          <w:sz w:val="22"/>
          <w:szCs w:val="22"/>
        </w:rPr>
        <w:t>о</w:t>
      </w:r>
      <w:r w:rsidRPr="00886109">
        <w:rPr>
          <w:spacing w:val="1"/>
          <w:sz w:val="22"/>
          <w:szCs w:val="22"/>
        </w:rPr>
        <w:t>с</w:t>
      </w:r>
      <w:r w:rsidRPr="00886109">
        <w:rPr>
          <w:sz w:val="22"/>
          <w:szCs w:val="22"/>
        </w:rPr>
        <w:t>та</w:t>
      </w:r>
      <w:r w:rsidRPr="00886109">
        <w:rPr>
          <w:spacing w:val="-1"/>
          <w:sz w:val="22"/>
          <w:szCs w:val="22"/>
        </w:rPr>
        <w:t>в</w:t>
      </w:r>
      <w:r w:rsidRPr="00886109">
        <w:rPr>
          <w:sz w:val="22"/>
          <w:szCs w:val="22"/>
        </w:rPr>
        <w:t>ная</w:t>
      </w:r>
      <w:r w:rsidRPr="00886109">
        <w:rPr>
          <w:spacing w:val="24"/>
          <w:sz w:val="22"/>
          <w:szCs w:val="22"/>
        </w:rPr>
        <w:t xml:space="preserve"> </w:t>
      </w:r>
      <w:r w:rsidRPr="00886109">
        <w:rPr>
          <w:spacing w:val="1"/>
          <w:sz w:val="22"/>
          <w:szCs w:val="22"/>
        </w:rPr>
        <w:t>ч</w:t>
      </w:r>
      <w:r w:rsidRPr="00886109">
        <w:rPr>
          <w:sz w:val="22"/>
          <w:szCs w:val="22"/>
        </w:rPr>
        <w:t>асть</w:t>
      </w:r>
      <w:r w:rsidRPr="00886109">
        <w:rPr>
          <w:spacing w:val="24"/>
          <w:sz w:val="22"/>
          <w:szCs w:val="22"/>
        </w:rPr>
        <w:t xml:space="preserve"> </w:t>
      </w:r>
      <w:r w:rsidRPr="00886109">
        <w:rPr>
          <w:sz w:val="22"/>
          <w:szCs w:val="22"/>
        </w:rPr>
        <w:t>сп</w:t>
      </w:r>
      <w:r w:rsidRPr="00886109">
        <w:rPr>
          <w:spacing w:val="1"/>
          <w:sz w:val="22"/>
          <w:szCs w:val="22"/>
        </w:rPr>
        <w:t>ор</w:t>
      </w:r>
      <w:r w:rsidRPr="00886109">
        <w:rPr>
          <w:sz w:val="22"/>
          <w:szCs w:val="22"/>
        </w:rPr>
        <w:t>т</w:t>
      </w:r>
      <w:r w:rsidRPr="00886109">
        <w:rPr>
          <w:spacing w:val="1"/>
          <w:sz w:val="22"/>
          <w:szCs w:val="22"/>
        </w:rPr>
        <w:t>а</w:t>
      </w:r>
      <w:r w:rsidRPr="00886109">
        <w:rPr>
          <w:sz w:val="22"/>
          <w:szCs w:val="22"/>
        </w:rPr>
        <w:t>,</w:t>
      </w:r>
      <w:r w:rsidRPr="00886109">
        <w:rPr>
          <w:spacing w:val="23"/>
          <w:sz w:val="22"/>
          <w:szCs w:val="22"/>
        </w:rPr>
        <w:t xml:space="preserve"> </w:t>
      </w:r>
      <w:r w:rsidRPr="00886109">
        <w:rPr>
          <w:sz w:val="22"/>
          <w:szCs w:val="22"/>
        </w:rPr>
        <w:t>к</w:t>
      </w:r>
      <w:r w:rsidRPr="00886109">
        <w:rPr>
          <w:spacing w:val="-2"/>
          <w:sz w:val="22"/>
          <w:szCs w:val="22"/>
        </w:rPr>
        <w:t>у</w:t>
      </w:r>
      <w:r w:rsidRPr="00886109">
        <w:rPr>
          <w:sz w:val="22"/>
          <w:szCs w:val="22"/>
        </w:rPr>
        <w:t>л</w:t>
      </w:r>
      <w:r w:rsidRPr="00886109">
        <w:rPr>
          <w:spacing w:val="-1"/>
          <w:sz w:val="22"/>
          <w:szCs w:val="22"/>
        </w:rPr>
        <w:t>ь</w:t>
      </w:r>
      <w:r w:rsidRPr="00886109">
        <w:rPr>
          <w:sz w:val="22"/>
          <w:szCs w:val="22"/>
        </w:rPr>
        <w:t>тив</w:t>
      </w:r>
      <w:r w:rsidRPr="00886109">
        <w:rPr>
          <w:spacing w:val="1"/>
          <w:sz w:val="22"/>
          <w:szCs w:val="22"/>
        </w:rPr>
        <w:t>ир</w:t>
      </w:r>
      <w:r w:rsidRPr="00886109">
        <w:rPr>
          <w:spacing w:val="-4"/>
          <w:sz w:val="22"/>
          <w:szCs w:val="22"/>
        </w:rPr>
        <w:t>у</w:t>
      </w:r>
      <w:r w:rsidRPr="00886109">
        <w:rPr>
          <w:sz w:val="22"/>
          <w:szCs w:val="22"/>
        </w:rPr>
        <w:t>ем</w:t>
      </w:r>
      <w:r w:rsidRPr="00886109">
        <w:rPr>
          <w:spacing w:val="1"/>
          <w:sz w:val="22"/>
          <w:szCs w:val="22"/>
        </w:rPr>
        <w:t>а</w:t>
      </w:r>
      <w:r w:rsidRPr="00886109">
        <w:rPr>
          <w:sz w:val="22"/>
          <w:szCs w:val="22"/>
        </w:rPr>
        <w:t>я</w:t>
      </w:r>
      <w:r w:rsidRPr="00886109">
        <w:rPr>
          <w:spacing w:val="26"/>
          <w:sz w:val="22"/>
          <w:szCs w:val="22"/>
        </w:rPr>
        <w:t xml:space="preserve"> </w:t>
      </w:r>
      <w:r w:rsidRPr="00886109">
        <w:rPr>
          <w:spacing w:val="1"/>
          <w:sz w:val="22"/>
          <w:szCs w:val="22"/>
        </w:rPr>
        <w:t>в</w:t>
      </w:r>
      <w:r w:rsidRPr="00886109">
        <w:rPr>
          <w:spacing w:val="25"/>
          <w:sz w:val="22"/>
          <w:szCs w:val="22"/>
        </w:rPr>
        <w:t xml:space="preserve"> </w:t>
      </w:r>
      <w:r w:rsidRPr="00886109">
        <w:rPr>
          <w:sz w:val="22"/>
          <w:szCs w:val="22"/>
        </w:rPr>
        <w:t>в</w:t>
      </w:r>
      <w:r w:rsidRPr="00886109">
        <w:rPr>
          <w:spacing w:val="5"/>
          <w:sz w:val="22"/>
          <w:szCs w:val="22"/>
        </w:rPr>
        <w:t>ы</w:t>
      </w:r>
      <w:r w:rsidRPr="00886109">
        <w:rPr>
          <w:spacing w:val="1"/>
          <w:sz w:val="22"/>
          <w:szCs w:val="22"/>
        </w:rPr>
        <w:t>с</w:t>
      </w:r>
      <w:r w:rsidRPr="00886109">
        <w:rPr>
          <w:sz w:val="22"/>
          <w:szCs w:val="22"/>
        </w:rPr>
        <w:t>ши</w:t>
      </w:r>
      <w:r w:rsidRPr="00886109">
        <w:rPr>
          <w:spacing w:val="1"/>
          <w:sz w:val="22"/>
          <w:szCs w:val="22"/>
        </w:rPr>
        <w:t>х</w:t>
      </w:r>
      <w:r w:rsidRPr="00886109">
        <w:rPr>
          <w:spacing w:val="51"/>
          <w:sz w:val="22"/>
          <w:szCs w:val="22"/>
        </w:rPr>
        <w:t xml:space="preserve"> </w:t>
      </w:r>
      <w:r w:rsidRPr="00886109">
        <w:rPr>
          <w:spacing w:val="-2"/>
          <w:sz w:val="22"/>
          <w:szCs w:val="22"/>
        </w:rPr>
        <w:t>у</w:t>
      </w:r>
      <w:r w:rsidRPr="00886109">
        <w:rPr>
          <w:sz w:val="22"/>
          <w:szCs w:val="22"/>
        </w:rPr>
        <w:t>чебн</w:t>
      </w:r>
      <w:r w:rsidRPr="00886109">
        <w:rPr>
          <w:spacing w:val="1"/>
          <w:sz w:val="22"/>
          <w:szCs w:val="22"/>
        </w:rPr>
        <w:t>ы</w:t>
      </w:r>
      <w:r w:rsidRPr="00886109">
        <w:rPr>
          <w:sz w:val="22"/>
          <w:szCs w:val="22"/>
        </w:rPr>
        <w:t>х</w:t>
      </w:r>
      <w:r w:rsidRPr="00886109">
        <w:rPr>
          <w:spacing w:val="49"/>
          <w:sz w:val="22"/>
          <w:szCs w:val="22"/>
        </w:rPr>
        <w:t xml:space="preserve"> </w:t>
      </w:r>
      <w:r w:rsidRPr="00886109">
        <w:rPr>
          <w:spacing w:val="1"/>
          <w:sz w:val="22"/>
          <w:szCs w:val="22"/>
        </w:rPr>
        <w:t>з</w:t>
      </w:r>
      <w:r w:rsidRPr="00886109">
        <w:rPr>
          <w:sz w:val="22"/>
          <w:szCs w:val="22"/>
        </w:rPr>
        <w:t>ав</w:t>
      </w:r>
      <w:r w:rsidRPr="00886109">
        <w:rPr>
          <w:spacing w:val="-1"/>
          <w:sz w:val="22"/>
          <w:szCs w:val="22"/>
        </w:rPr>
        <w:t>ед</w:t>
      </w:r>
      <w:r w:rsidRPr="00886109">
        <w:rPr>
          <w:sz w:val="22"/>
          <w:szCs w:val="22"/>
        </w:rPr>
        <w:t>ения</w:t>
      </w:r>
      <w:r w:rsidRPr="00886109">
        <w:rPr>
          <w:spacing w:val="2"/>
          <w:sz w:val="22"/>
          <w:szCs w:val="22"/>
        </w:rPr>
        <w:t>х</w:t>
      </w:r>
      <w:r w:rsidRPr="00886109">
        <w:rPr>
          <w:sz w:val="22"/>
          <w:szCs w:val="22"/>
        </w:rPr>
        <w:t>,</w:t>
      </w:r>
      <w:r w:rsidRPr="00886109">
        <w:rPr>
          <w:spacing w:val="47"/>
          <w:sz w:val="22"/>
          <w:szCs w:val="22"/>
        </w:rPr>
        <w:t xml:space="preserve"> </w:t>
      </w:r>
      <w:r w:rsidRPr="00886109">
        <w:rPr>
          <w:spacing w:val="1"/>
          <w:sz w:val="22"/>
          <w:szCs w:val="22"/>
        </w:rPr>
        <w:t>и</w:t>
      </w:r>
      <w:r w:rsidRPr="00886109">
        <w:rPr>
          <w:sz w:val="22"/>
          <w:szCs w:val="22"/>
        </w:rPr>
        <w:t>н</w:t>
      </w:r>
      <w:r w:rsidRPr="00886109">
        <w:rPr>
          <w:spacing w:val="1"/>
          <w:sz w:val="22"/>
          <w:szCs w:val="22"/>
        </w:rPr>
        <w:t>т</w:t>
      </w:r>
      <w:r w:rsidRPr="00886109">
        <w:rPr>
          <w:spacing w:val="-1"/>
          <w:sz w:val="22"/>
          <w:szCs w:val="22"/>
        </w:rPr>
        <w:t>е</w:t>
      </w:r>
      <w:r w:rsidRPr="00886109">
        <w:rPr>
          <w:sz w:val="22"/>
          <w:szCs w:val="22"/>
        </w:rPr>
        <w:t>г</w:t>
      </w:r>
      <w:r w:rsidRPr="00886109">
        <w:rPr>
          <w:spacing w:val="-1"/>
          <w:sz w:val="22"/>
          <w:szCs w:val="22"/>
        </w:rPr>
        <w:t>р</w:t>
      </w:r>
      <w:r w:rsidRPr="00886109">
        <w:rPr>
          <w:sz w:val="22"/>
          <w:szCs w:val="22"/>
        </w:rPr>
        <w:t>и</w:t>
      </w:r>
      <w:r w:rsidRPr="00886109">
        <w:rPr>
          <w:spacing w:val="1"/>
          <w:sz w:val="22"/>
          <w:szCs w:val="22"/>
        </w:rPr>
        <w:t>р</w:t>
      </w:r>
      <w:r w:rsidRPr="00886109">
        <w:rPr>
          <w:spacing w:val="-2"/>
          <w:sz w:val="22"/>
          <w:szCs w:val="22"/>
        </w:rPr>
        <w:t>у</w:t>
      </w:r>
      <w:r w:rsidRPr="00886109">
        <w:rPr>
          <w:sz w:val="22"/>
          <w:szCs w:val="22"/>
        </w:rPr>
        <w:t>ющая</w:t>
      </w:r>
      <w:r w:rsidRPr="00886109">
        <w:rPr>
          <w:spacing w:val="50"/>
          <w:sz w:val="22"/>
          <w:szCs w:val="22"/>
        </w:rPr>
        <w:t xml:space="preserve"> </w:t>
      </w:r>
      <w:r w:rsidRPr="00886109">
        <w:rPr>
          <w:spacing w:val="1"/>
          <w:sz w:val="22"/>
          <w:szCs w:val="22"/>
        </w:rPr>
        <w:t>м</w:t>
      </w:r>
      <w:r w:rsidRPr="00886109">
        <w:rPr>
          <w:sz w:val="22"/>
          <w:szCs w:val="22"/>
        </w:rPr>
        <w:t>а</w:t>
      </w:r>
      <w:r w:rsidRPr="00886109">
        <w:rPr>
          <w:spacing w:val="1"/>
          <w:sz w:val="22"/>
          <w:szCs w:val="22"/>
        </w:rPr>
        <w:t>с</w:t>
      </w:r>
      <w:r w:rsidRPr="00886109">
        <w:rPr>
          <w:spacing w:val="-1"/>
          <w:sz w:val="22"/>
          <w:szCs w:val="22"/>
        </w:rPr>
        <w:t>с</w:t>
      </w:r>
      <w:r w:rsidRPr="00886109">
        <w:rPr>
          <w:sz w:val="22"/>
          <w:szCs w:val="22"/>
        </w:rPr>
        <w:t>о</w:t>
      </w:r>
      <w:r w:rsidRPr="00886109">
        <w:rPr>
          <w:spacing w:val="-1"/>
          <w:sz w:val="22"/>
          <w:szCs w:val="22"/>
        </w:rPr>
        <w:t>в</w:t>
      </w:r>
      <w:r w:rsidRPr="00886109">
        <w:rPr>
          <w:sz w:val="22"/>
          <w:szCs w:val="22"/>
        </w:rPr>
        <w:t>ый</w:t>
      </w:r>
      <w:r w:rsidRPr="00886109">
        <w:rPr>
          <w:spacing w:val="50"/>
          <w:sz w:val="22"/>
          <w:szCs w:val="22"/>
        </w:rPr>
        <w:t xml:space="preserve"> </w:t>
      </w:r>
      <w:r w:rsidRPr="00886109">
        <w:rPr>
          <w:sz w:val="22"/>
          <w:szCs w:val="22"/>
        </w:rPr>
        <w:t>спо</w:t>
      </w:r>
      <w:r w:rsidRPr="00886109">
        <w:rPr>
          <w:spacing w:val="-1"/>
          <w:sz w:val="22"/>
          <w:szCs w:val="22"/>
        </w:rPr>
        <w:t>р</w:t>
      </w:r>
      <w:r w:rsidRPr="00886109">
        <w:rPr>
          <w:sz w:val="22"/>
          <w:szCs w:val="22"/>
        </w:rPr>
        <w:t>т</w:t>
      </w:r>
      <w:r w:rsidRPr="00886109">
        <w:rPr>
          <w:spacing w:val="49"/>
          <w:sz w:val="22"/>
          <w:szCs w:val="22"/>
        </w:rPr>
        <w:t xml:space="preserve"> </w:t>
      </w:r>
      <w:r w:rsidRPr="00886109">
        <w:rPr>
          <w:sz w:val="22"/>
          <w:szCs w:val="22"/>
        </w:rPr>
        <w:t>и</w:t>
      </w:r>
      <w:r w:rsidRPr="00886109">
        <w:rPr>
          <w:spacing w:val="50"/>
          <w:sz w:val="22"/>
          <w:szCs w:val="22"/>
        </w:rPr>
        <w:t xml:space="preserve"> </w:t>
      </w:r>
      <w:r w:rsidRPr="00886109">
        <w:rPr>
          <w:spacing w:val="1"/>
          <w:sz w:val="22"/>
          <w:szCs w:val="22"/>
        </w:rPr>
        <w:t>с</w:t>
      </w:r>
      <w:r w:rsidRPr="00886109">
        <w:rPr>
          <w:sz w:val="22"/>
          <w:szCs w:val="22"/>
        </w:rPr>
        <w:t>по</w:t>
      </w:r>
      <w:r w:rsidRPr="00886109">
        <w:rPr>
          <w:spacing w:val="1"/>
          <w:sz w:val="22"/>
          <w:szCs w:val="22"/>
        </w:rPr>
        <w:t>рт</w:t>
      </w:r>
      <w:r w:rsidRPr="00886109">
        <w:rPr>
          <w:spacing w:val="49"/>
          <w:sz w:val="22"/>
          <w:szCs w:val="22"/>
        </w:rPr>
        <w:t xml:space="preserve"> </w:t>
      </w:r>
      <w:r w:rsidRPr="00886109">
        <w:rPr>
          <w:spacing w:val="-2"/>
          <w:sz w:val="22"/>
          <w:szCs w:val="22"/>
        </w:rPr>
        <w:t>в</w:t>
      </w:r>
      <w:r w:rsidRPr="00886109">
        <w:rPr>
          <w:spacing w:val="1"/>
          <w:sz w:val="22"/>
          <w:szCs w:val="22"/>
        </w:rPr>
        <w:t>ы</w:t>
      </w:r>
      <w:r w:rsidRPr="00886109">
        <w:rPr>
          <w:sz w:val="22"/>
          <w:szCs w:val="22"/>
        </w:rPr>
        <w:t>с</w:t>
      </w:r>
      <w:r w:rsidRPr="00886109">
        <w:rPr>
          <w:spacing w:val="-1"/>
          <w:sz w:val="22"/>
          <w:szCs w:val="22"/>
        </w:rPr>
        <w:t>ш</w:t>
      </w:r>
      <w:r w:rsidRPr="00886109">
        <w:rPr>
          <w:sz w:val="22"/>
          <w:szCs w:val="22"/>
        </w:rPr>
        <w:t xml:space="preserve">их </w:t>
      </w:r>
      <w:r w:rsidRPr="00886109">
        <w:rPr>
          <w:spacing w:val="1"/>
          <w:sz w:val="22"/>
          <w:szCs w:val="22"/>
        </w:rPr>
        <w:t>д</w:t>
      </w:r>
      <w:r w:rsidRPr="00886109">
        <w:rPr>
          <w:sz w:val="22"/>
          <w:szCs w:val="22"/>
        </w:rPr>
        <w:t>ости</w:t>
      </w:r>
      <w:r w:rsidRPr="00886109">
        <w:rPr>
          <w:spacing w:val="1"/>
          <w:sz w:val="22"/>
          <w:szCs w:val="22"/>
        </w:rPr>
        <w:t>ж</w:t>
      </w:r>
      <w:r w:rsidRPr="00886109">
        <w:rPr>
          <w:sz w:val="22"/>
          <w:szCs w:val="22"/>
        </w:rPr>
        <w:t>е</w:t>
      </w:r>
      <w:r w:rsidRPr="00886109">
        <w:rPr>
          <w:spacing w:val="-1"/>
          <w:sz w:val="22"/>
          <w:szCs w:val="22"/>
        </w:rPr>
        <w:t>н</w:t>
      </w:r>
      <w:r w:rsidRPr="00886109">
        <w:rPr>
          <w:sz w:val="22"/>
          <w:szCs w:val="22"/>
        </w:rPr>
        <w:t>и</w:t>
      </w:r>
      <w:r w:rsidRPr="00886109">
        <w:rPr>
          <w:spacing w:val="1"/>
          <w:sz w:val="22"/>
          <w:szCs w:val="22"/>
        </w:rPr>
        <w:t>й</w:t>
      </w:r>
      <w:r w:rsidRPr="00886109">
        <w:rPr>
          <w:sz w:val="22"/>
          <w:szCs w:val="22"/>
        </w:rPr>
        <w:t>.</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В</w:t>
      </w:r>
      <w:r w:rsidRPr="00886109">
        <w:rPr>
          <w:spacing w:val="1"/>
          <w:sz w:val="22"/>
          <w:szCs w:val="22"/>
        </w:rPr>
        <w:t>оз</w:t>
      </w:r>
      <w:r w:rsidRPr="00886109">
        <w:rPr>
          <w:spacing w:val="-1"/>
          <w:sz w:val="22"/>
          <w:szCs w:val="22"/>
        </w:rPr>
        <w:t>р</w:t>
      </w:r>
      <w:r w:rsidRPr="00886109">
        <w:rPr>
          <w:sz w:val="22"/>
          <w:szCs w:val="22"/>
        </w:rPr>
        <w:t>астн</w:t>
      </w:r>
      <w:r w:rsidRPr="00886109">
        <w:rPr>
          <w:spacing w:val="1"/>
          <w:sz w:val="22"/>
          <w:szCs w:val="22"/>
        </w:rPr>
        <w:t>ы</w:t>
      </w:r>
      <w:r w:rsidRPr="00886109">
        <w:rPr>
          <w:sz w:val="22"/>
          <w:szCs w:val="22"/>
        </w:rPr>
        <w:t>е</w:t>
      </w:r>
      <w:r w:rsidRPr="00886109">
        <w:rPr>
          <w:spacing w:val="28"/>
          <w:sz w:val="22"/>
          <w:szCs w:val="22"/>
        </w:rPr>
        <w:t xml:space="preserve"> </w:t>
      </w:r>
      <w:r w:rsidRPr="00886109">
        <w:rPr>
          <w:spacing w:val="1"/>
          <w:sz w:val="22"/>
          <w:szCs w:val="22"/>
        </w:rPr>
        <w:t>о</w:t>
      </w:r>
      <w:r w:rsidRPr="00886109">
        <w:rPr>
          <w:sz w:val="22"/>
          <w:szCs w:val="22"/>
        </w:rPr>
        <w:t>с</w:t>
      </w:r>
      <w:r w:rsidRPr="00886109">
        <w:rPr>
          <w:spacing w:val="-1"/>
          <w:sz w:val="22"/>
          <w:szCs w:val="22"/>
        </w:rPr>
        <w:t>о</w:t>
      </w:r>
      <w:r w:rsidRPr="00886109">
        <w:rPr>
          <w:sz w:val="22"/>
          <w:szCs w:val="22"/>
        </w:rPr>
        <w:t>бе</w:t>
      </w:r>
      <w:r w:rsidRPr="00886109">
        <w:rPr>
          <w:spacing w:val="-1"/>
          <w:sz w:val="22"/>
          <w:szCs w:val="22"/>
        </w:rPr>
        <w:t>н</w:t>
      </w:r>
      <w:r w:rsidRPr="00886109">
        <w:rPr>
          <w:sz w:val="22"/>
          <w:szCs w:val="22"/>
        </w:rPr>
        <w:t>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и</w:t>
      </w:r>
      <w:r w:rsidRPr="00886109">
        <w:rPr>
          <w:spacing w:val="28"/>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z w:val="22"/>
          <w:szCs w:val="22"/>
        </w:rPr>
        <w:t>е</w:t>
      </w:r>
      <w:r w:rsidRPr="00886109">
        <w:rPr>
          <w:spacing w:val="1"/>
          <w:sz w:val="22"/>
          <w:szCs w:val="22"/>
        </w:rPr>
        <w:t>нч</w:t>
      </w:r>
      <w:r w:rsidRPr="00886109">
        <w:rPr>
          <w:spacing w:val="-1"/>
          <w:sz w:val="22"/>
          <w:szCs w:val="22"/>
        </w:rPr>
        <w:t>е</w:t>
      </w:r>
      <w:r w:rsidRPr="00886109">
        <w:rPr>
          <w:sz w:val="22"/>
          <w:szCs w:val="22"/>
        </w:rPr>
        <w:t>с</w:t>
      </w:r>
      <w:r w:rsidRPr="00886109">
        <w:rPr>
          <w:spacing w:val="-1"/>
          <w:sz w:val="22"/>
          <w:szCs w:val="22"/>
        </w:rPr>
        <w:t>к</w:t>
      </w:r>
      <w:r w:rsidRPr="00886109">
        <w:rPr>
          <w:sz w:val="22"/>
          <w:szCs w:val="22"/>
        </w:rPr>
        <w:t>о</w:t>
      </w:r>
      <w:r w:rsidRPr="00886109">
        <w:rPr>
          <w:spacing w:val="1"/>
          <w:sz w:val="22"/>
          <w:szCs w:val="22"/>
        </w:rPr>
        <w:t>й</w:t>
      </w:r>
      <w:r w:rsidRPr="00886109">
        <w:rPr>
          <w:spacing w:val="26"/>
          <w:sz w:val="22"/>
          <w:szCs w:val="22"/>
        </w:rPr>
        <w:t xml:space="preserve"> </w:t>
      </w:r>
      <w:r w:rsidRPr="00886109">
        <w:rPr>
          <w:spacing w:val="1"/>
          <w:sz w:val="22"/>
          <w:szCs w:val="22"/>
        </w:rPr>
        <w:t>мол</w:t>
      </w:r>
      <w:r w:rsidRPr="00886109">
        <w:rPr>
          <w:sz w:val="22"/>
          <w:szCs w:val="22"/>
        </w:rPr>
        <w:t>оде</w:t>
      </w:r>
      <w:r w:rsidRPr="00886109">
        <w:rPr>
          <w:spacing w:val="-1"/>
          <w:sz w:val="22"/>
          <w:szCs w:val="22"/>
        </w:rPr>
        <w:t>ж</w:t>
      </w:r>
      <w:r w:rsidRPr="00886109">
        <w:rPr>
          <w:sz w:val="22"/>
          <w:szCs w:val="22"/>
        </w:rPr>
        <w:t>и,</w:t>
      </w:r>
      <w:r w:rsidRPr="00886109">
        <w:rPr>
          <w:spacing w:val="28"/>
          <w:sz w:val="22"/>
          <w:szCs w:val="22"/>
        </w:rPr>
        <w:t xml:space="preserve"> </w:t>
      </w:r>
      <w:r w:rsidRPr="00886109">
        <w:rPr>
          <w:sz w:val="22"/>
          <w:szCs w:val="22"/>
        </w:rPr>
        <w:t>с</w:t>
      </w:r>
      <w:r w:rsidRPr="00886109">
        <w:rPr>
          <w:spacing w:val="1"/>
          <w:sz w:val="22"/>
          <w:szCs w:val="22"/>
        </w:rPr>
        <w:t>п</w:t>
      </w:r>
      <w:r w:rsidRPr="00886109">
        <w:rPr>
          <w:spacing w:val="-1"/>
          <w:sz w:val="22"/>
          <w:szCs w:val="22"/>
        </w:rPr>
        <w:t>е</w:t>
      </w:r>
      <w:r w:rsidRPr="00886109">
        <w:rPr>
          <w:sz w:val="22"/>
          <w:szCs w:val="22"/>
        </w:rPr>
        <w:t>ци</w:t>
      </w:r>
      <w:r w:rsidRPr="00886109">
        <w:rPr>
          <w:spacing w:val="-1"/>
          <w:sz w:val="22"/>
          <w:szCs w:val="22"/>
        </w:rPr>
        <w:t>ф</w:t>
      </w:r>
      <w:r w:rsidRPr="00886109">
        <w:rPr>
          <w:sz w:val="22"/>
          <w:szCs w:val="22"/>
        </w:rPr>
        <w:t>ик</w:t>
      </w:r>
      <w:r w:rsidRPr="00886109">
        <w:rPr>
          <w:spacing w:val="1"/>
          <w:sz w:val="22"/>
          <w:szCs w:val="22"/>
        </w:rPr>
        <w:t>а</w:t>
      </w:r>
      <w:r w:rsidRPr="00886109">
        <w:rPr>
          <w:spacing w:val="28"/>
          <w:sz w:val="22"/>
          <w:szCs w:val="22"/>
        </w:rPr>
        <w:t xml:space="preserve"> </w:t>
      </w:r>
      <w:r w:rsidRPr="00886109">
        <w:rPr>
          <w:spacing w:val="-2"/>
          <w:sz w:val="22"/>
          <w:szCs w:val="22"/>
        </w:rPr>
        <w:t>у</w:t>
      </w:r>
      <w:r w:rsidRPr="00886109">
        <w:rPr>
          <w:sz w:val="22"/>
          <w:szCs w:val="22"/>
        </w:rPr>
        <w:t>че</w:t>
      </w:r>
      <w:r w:rsidRPr="00886109">
        <w:rPr>
          <w:spacing w:val="2"/>
          <w:sz w:val="22"/>
          <w:szCs w:val="22"/>
        </w:rPr>
        <w:t>б</w:t>
      </w:r>
      <w:r w:rsidRPr="00886109">
        <w:rPr>
          <w:sz w:val="22"/>
          <w:szCs w:val="22"/>
        </w:rPr>
        <w:t>но</w:t>
      </w:r>
      <w:r w:rsidRPr="00886109">
        <w:rPr>
          <w:spacing w:val="-1"/>
          <w:sz w:val="22"/>
          <w:szCs w:val="22"/>
        </w:rPr>
        <w:t>г</w:t>
      </w:r>
      <w:r w:rsidRPr="00886109">
        <w:rPr>
          <w:sz w:val="22"/>
          <w:szCs w:val="22"/>
        </w:rPr>
        <w:t>о т</w:t>
      </w:r>
      <w:r w:rsidRPr="00886109">
        <w:rPr>
          <w:spacing w:val="1"/>
          <w:sz w:val="22"/>
          <w:szCs w:val="22"/>
        </w:rPr>
        <w:t>р</w:t>
      </w:r>
      <w:r w:rsidRPr="00886109">
        <w:rPr>
          <w:spacing w:val="-2"/>
          <w:sz w:val="22"/>
          <w:szCs w:val="22"/>
        </w:rPr>
        <w:t>у</w:t>
      </w:r>
      <w:r w:rsidRPr="00886109">
        <w:rPr>
          <w:sz w:val="22"/>
          <w:szCs w:val="22"/>
        </w:rPr>
        <w:t>да</w:t>
      </w:r>
      <w:r w:rsidRPr="00886109">
        <w:rPr>
          <w:spacing w:val="7"/>
          <w:sz w:val="22"/>
          <w:szCs w:val="22"/>
        </w:rPr>
        <w:t xml:space="preserve"> </w:t>
      </w:r>
      <w:r w:rsidRPr="00886109">
        <w:rPr>
          <w:sz w:val="22"/>
          <w:szCs w:val="22"/>
        </w:rPr>
        <w:t>и</w:t>
      </w:r>
      <w:r w:rsidRPr="00886109">
        <w:rPr>
          <w:spacing w:val="8"/>
          <w:sz w:val="22"/>
          <w:szCs w:val="22"/>
        </w:rPr>
        <w:t xml:space="preserve"> </w:t>
      </w:r>
      <w:r w:rsidRPr="00886109">
        <w:rPr>
          <w:sz w:val="22"/>
          <w:szCs w:val="22"/>
        </w:rPr>
        <w:t>быта</w:t>
      </w:r>
      <w:r w:rsidRPr="00886109">
        <w:rPr>
          <w:spacing w:val="7"/>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pacing w:val="-1"/>
          <w:sz w:val="22"/>
          <w:szCs w:val="22"/>
        </w:rPr>
        <w:t>ен</w:t>
      </w:r>
      <w:r w:rsidRPr="00886109">
        <w:rPr>
          <w:sz w:val="22"/>
          <w:szCs w:val="22"/>
        </w:rPr>
        <w:t>тов</w:t>
      </w:r>
      <w:r w:rsidRPr="00886109">
        <w:rPr>
          <w:spacing w:val="1"/>
          <w:sz w:val="22"/>
          <w:szCs w:val="22"/>
        </w:rPr>
        <w:t>,</w:t>
      </w:r>
      <w:r w:rsidRPr="00886109">
        <w:rPr>
          <w:spacing w:val="5"/>
          <w:sz w:val="22"/>
          <w:szCs w:val="22"/>
        </w:rPr>
        <w:t xml:space="preserve"> </w:t>
      </w:r>
      <w:r w:rsidRPr="00886109">
        <w:rPr>
          <w:spacing w:val="1"/>
          <w:sz w:val="22"/>
          <w:szCs w:val="22"/>
        </w:rPr>
        <w:t>о</w:t>
      </w:r>
      <w:r w:rsidRPr="00886109">
        <w:rPr>
          <w:sz w:val="22"/>
          <w:szCs w:val="22"/>
        </w:rPr>
        <w:t>с</w:t>
      </w:r>
      <w:r w:rsidRPr="00886109">
        <w:rPr>
          <w:spacing w:val="-1"/>
          <w:sz w:val="22"/>
          <w:szCs w:val="22"/>
        </w:rPr>
        <w:t>о</w:t>
      </w:r>
      <w:r w:rsidRPr="00886109">
        <w:rPr>
          <w:spacing w:val="4"/>
          <w:sz w:val="22"/>
          <w:szCs w:val="22"/>
        </w:rPr>
        <w:t>б</w:t>
      </w:r>
      <w:r w:rsidRPr="00886109">
        <w:rPr>
          <w:sz w:val="22"/>
          <w:szCs w:val="22"/>
        </w:rPr>
        <w:t>ен</w:t>
      </w:r>
      <w:r w:rsidRPr="00886109">
        <w:rPr>
          <w:spacing w:val="-1"/>
          <w:sz w:val="22"/>
          <w:szCs w:val="22"/>
        </w:rPr>
        <w:t>н</w:t>
      </w:r>
      <w:r w:rsidRPr="00886109">
        <w:rPr>
          <w:sz w:val="22"/>
          <w:szCs w:val="22"/>
        </w:rPr>
        <w:t>о</w:t>
      </w:r>
      <w:r w:rsidRPr="00886109">
        <w:rPr>
          <w:spacing w:val="1"/>
          <w:sz w:val="22"/>
          <w:szCs w:val="22"/>
        </w:rPr>
        <w:t>с</w:t>
      </w:r>
      <w:r w:rsidRPr="00886109">
        <w:rPr>
          <w:sz w:val="22"/>
          <w:szCs w:val="22"/>
        </w:rPr>
        <w:t>ти</w:t>
      </w:r>
      <w:r w:rsidRPr="00886109">
        <w:rPr>
          <w:spacing w:val="5"/>
          <w:sz w:val="22"/>
          <w:szCs w:val="22"/>
        </w:rPr>
        <w:t xml:space="preserve"> </w:t>
      </w:r>
      <w:r w:rsidRPr="00886109">
        <w:rPr>
          <w:sz w:val="22"/>
          <w:szCs w:val="22"/>
        </w:rPr>
        <w:t>их</w:t>
      </w:r>
      <w:r w:rsidRPr="00886109">
        <w:rPr>
          <w:spacing w:val="5"/>
          <w:sz w:val="22"/>
          <w:szCs w:val="22"/>
        </w:rPr>
        <w:t xml:space="preserve"> </w:t>
      </w:r>
      <w:r w:rsidRPr="00886109">
        <w:rPr>
          <w:spacing w:val="1"/>
          <w:sz w:val="22"/>
          <w:szCs w:val="22"/>
        </w:rPr>
        <w:t>в</w:t>
      </w:r>
      <w:r w:rsidRPr="00886109">
        <w:rPr>
          <w:sz w:val="22"/>
          <w:szCs w:val="22"/>
        </w:rPr>
        <w:t>оз</w:t>
      </w:r>
      <w:r w:rsidRPr="00886109">
        <w:rPr>
          <w:spacing w:val="1"/>
          <w:sz w:val="22"/>
          <w:szCs w:val="22"/>
        </w:rPr>
        <w:t>м</w:t>
      </w:r>
      <w:r w:rsidRPr="00886109">
        <w:rPr>
          <w:sz w:val="22"/>
          <w:szCs w:val="22"/>
        </w:rPr>
        <w:t>ожно</w:t>
      </w:r>
      <w:r w:rsidRPr="00886109">
        <w:rPr>
          <w:spacing w:val="1"/>
          <w:sz w:val="22"/>
          <w:szCs w:val="22"/>
        </w:rPr>
        <w:t>с</w:t>
      </w:r>
      <w:r w:rsidRPr="00886109">
        <w:rPr>
          <w:sz w:val="22"/>
          <w:szCs w:val="22"/>
        </w:rPr>
        <w:t>т</w:t>
      </w:r>
      <w:r w:rsidRPr="00886109">
        <w:rPr>
          <w:spacing w:val="-1"/>
          <w:sz w:val="22"/>
          <w:szCs w:val="22"/>
        </w:rPr>
        <w:t>е</w:t>
      </w:r>
      <w:r w:rsidRPr="00886109">
        <w:rPr>
          <w:sz w:val="22"/>
          <w:szCs w:val="22"/>
        </w:rPr>
        <w:t>й</w:t>
      </w:r>
      <w:r w:rsidRPr="00886109">
        <w:rPr>
          <w:spacing w:val="7"/>
          <w:sz w:val="22"/>
          <w:szCs w:val="22"/>
        </w:rPr>
        <w:t xml:space="preserve"> </w:t>
      </w:r>
      <w:r w:rsidRPr="00886109">
        <w:rPr>
          <w:sz w:val="22"/>
          <w:szCs w:val="22"/>
        </w:rPr>
        <w:t>и</w:t>
      </w:r>
      <w:r w:rsidRPr="00886109">
        <w:rPr>
          <w:spacing w:val="3"/>
          <w:sz w:val="22"/>
          <w:szCs w:val="22"/>
        </w:rPr>
        <w:t xml:space="preserve"> </w:t>
      </w:r>
      <w:r w:rsidRPr="00886109">
        <w:rPr>
          <w:spacing w:val="-3"/>
          <w:sz w:val="22"/>
          <w:szCs w:val="22"/>
        </w:rPr>
        <w:t>у</w:t>
      </w:r>
      <w:r w:rsidRPr="00886109">
        <w:rPr>
          <w:sz w:val="22"/>
          <w:szCs w:val="22"/>
        </w:rPr>
        <w:t>сло</w:t>
      </w:r>
      <w:r w:rsidRPr="00886109">
        <w:rPr>
          <w:spacing w:val="1"/>
          <w:sz w:val="22"/>
          <w:szCs w:val="22"/>
        </w:rPr>
        <w:t>в</w:t>
      </w:r>
      <w:r w:rsidRPr="00886109">
        <w:rPr>
          <w:sz w:val="22"/>
          <w:szCs w:val="22"/>
        </w:rPr>
        <w:t>и</w:t>
      </w:r>
      <w:r w:rsidRPr="00886109">
        <w:rPr>
          <w:spacing w:val="1"/>
          <w:sz w:val="22"/>
          <w:szCs w:val="22"/>
        </w:rPr>
        <w:t>й</w:t>
      </w:r>
      <w:r w:rsidRPr="00886109">
        <w:rPr>
          <w:spacing w:val="8"/>
          <w:sz w:val="22"/>
          <w:szCs w:val="22"/>
        </w:rPr>
        <w:t xml:space="preserve"> </w:t>
      </w:r>
      <w:r w:rsidRPr="00886109">
        <w:rPr>
          <w:spacing w:val="-2"/>
          <w:sz w:val="22"/>
          <w:szCs w:val="22"/>
        </w:rPr>
        <w:t>з</w:t>
      </w:r>
      <w:r w:rsidRPr="00886109">
        <w:rPr>
          <w:sz w:val="22"/>
          <w:szCs w:val="22"/>
        </w:rPr>
        <w:t>а</w:t>
      </w:r>
      <w:r w:rsidRPr="00886109">
        <w:rPr>
          <w:spacing w:val="1"/>
          <w:sz w:val="22"/>
          <w:szCs w:val="22"/>
        </w:rPr>
        <w:t>н</w:t>
      </w:r>
      <w:r w:rsidRPr="00886109">
        <w:rPr>
          <w:sz w:val="22"/>
          <w:szCs w:val="22"/>
        </w:rPr>
        <w:t>я</w:t>
      </w:r>
      <w:r w:rsidRPr="00886109">
        <w:rPr>
          <w:spacing w:val="-1"/>
          <w:sz w:val="22"/>
          <w:szCs w:val="22"/>
        </w:rPr>
        <w:t>ти</w:t>
      </w:r>
      <w:r w:rsidRPr="00886109">
        <w:rPr>
          <w:sz w:val="22"/>
          <w:szCs w:val="22"/>
        </w:rPr>
        <w:t>й</w:t>
      </w:r>
      <w:r w:rsidRPr="00886109">
        <w:rPr>
          <w:spacing w:val="7"/>
          <w:sz w:val="22"/>
          <w:szCs w:val="22"/>
        </w:rPr>
        <w:t xml:space="preserve"> </w:t>
      </w:r>
      <w:r w:rsidRPr="00886109">
        <w:rPr>
          <w:sz w:val="22"/>
          <w:szCs w:val="22"/>
        </w:rPr>
        <w:t>ф</w:t>
      </w:r>
      <w:r w:rsidRPr="00886109">
        <w:rPr>
          <w:spacing w:val="2"/>
          <w:sz w:val="22"/>
          <w:szCs w:val="22"/>
        </w:rPr>
        <w:t>и</w:t>
      </w:r>
      <w:r>
        <w:t>з</w:t>
      </w:r>
      <w:r w:rsidRPr="00886109">
        <w:rPr>
          <w:sz w:val="22"/>
          <w:szCs w:val="22"/>
        </w:rPr>
        <w:t>и</w:t>
      </w:r>
      <w:r w:rsidRPr="00886109">
        <w:rPr>
          <w:spacing w:val="1"/>
          <w:sz w:val="22"/>
          <w:szCs w:val="22"/>
        </w:rPr>
        <w:t>че</w:t>
      </w:r>
      <w:r w:rsidRPr="00886109">
        <w:rPr>
          <w:spacing w:val="-1"/>
          <w:sz w:val="22"/>
          <w:szCs w:val="22"/>
        </w:rPr>
        <w:t>с</w:t>
      </w:r>
      <w:r w:rsidRPr="00886109">
        <w:rPr>
          <w:sz w:val="22"/>
          <w:szCs w:val="22"/>
        </w:rPr>
        <w:t>кой</w:t>
      </w:r>
      <w:r w:rsidRPr="00886109">
        <w:rPr>
          <w:spacing w:val="16"/>
          <w:sz w:val="22"/>
          <w:szCs w:val="22"/>
        </w:rPr>
        <w:t xml:space="preserve"> </w:t>
      </w:r>
      <w:r w:rsidRPr="00886109">
        <w:rPr>
          <w:sz w:val="22"/>
          <w:szCs w:val="22"/>
        </w:rPr>
        <w:t>к</w:t>
      </w:r>
      <w:r w:rsidRPr="00886109">
        <w:rPr>
          <w:spacing w:val="-2"/>
          <w:sz w:val="22"/>
          <w:szCs w:val="22"/>
        </w:rPr>
        <w:t>у</w:t>
      </w:r>
      <w:r w:rsidRPr="00886109">
        <w:rPr>
          <w:sz w:val="22"/>
          <w:szCs w:val="22"/>
        </w:rPr>
        <w:t>л</w:t>
      </w:r>
      <w:r w:rsidRPr="00886109">
        <w:rPr>
          <w:spacing w:val="-1"/>
          <w:sz w:val="22"/>
          <w:szCs w:val="22"/>
        </w:rPr>
        <w:t>ь</w:t>
      </w:r>
      <w:r w:rsidRPr="00886109">
        <w:rPr>
          <w:spacing w:val="1"/>
          <w:sz w:val="22"/>
          <w:szCs w:val="22"/>
        </w:rPr>
        <w:t>т</w:t>
      </w:r>
      <w:r w:rsidRPr="00886109">
        <w:rPr>
          <w:spacing w:val="-2"/>
          <w:sz w:val="22"/>
          <w:szCs w:val="22"/>
        </w:rPr>
        <w:t>у</w:t>
      </w:r>
      <w:r w:rsidRPr="00886109">
        <w:rPr>
          <w:sz w:val="22"/>
          <w:szCs w:val="22"/>
        </w:rPr>
        <w:t>р</w:t>
      </w:r>
      <w:r w:rsidRPr="00886109">
        <w:rPr>
          <w:spacing w:val="2"/>
          <w:sz w:val="22"/>
          <w:szCs w:val="22"/>
        </w:rPr>
        <w:t>о</w:t>
      </w:r>
      <w:r w:rsidRPr="00886109">
        <w:rPr>
          <w:sz w:val="22"/>
          <w:szCs w:val="22"/>
        </w:rPr>
        <w:t>й</w:t>
      </w:r>
      <w:r w:rsidRPr="00886109">
        <w:rPr>
          <w:spacing w:val="19"/>
          <w:sz w:val="22"/>
          <w:szCs w:val="22"/>
        </w:rPr>
        <w:t xml:space="preserve"> </w:t>
      </w:r>
      <w:r w:rsidRPr="00886109">
        <w:rPr>
          <w:sz w:val="22"/>
          <w:szCs w:val="22"/>
        </w:rPr>
        <w:t>и</w:t>
      </w:r>
      <w:r w:rsidRPr="00886109">
        <w:rPr>
          <w:spacing w:val="17"/>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то</w:t>
      </w:r>
      <w:r w:rsidRPr="00886109">
        <w:rPr>
          <w:sz w:val="22"/>
          <w:szCs w:val="22"/>
        </w:rPr>
        <w:t>м</w:t>
      </w:r>
      <w:r w:rsidRPr="00886109">
        <w:rPr>
          <w:spacing w:val="16"/>
          <w:sz w:val="22"/>
          <w:szCs w:val="22"/>
        </w:rPr>
        <w:t xml:space="preserve"> </w:t>
      </w:r>
      <w:r w:rsidRPr="00886109">
        <w:rPr>
          <w:sz w:val="22"/>
          <w:szCs w:val="22"/>
        </w:rPr>
        <w:t>по</w:t>
      </w:r>
      <w:r w:rsidRPr="00886109">
        <w:rPr>
          <w:spacing w:val="1"/>
          <w:sz w:val="22"/>
          <w:szCs w:val="22"/>
        </w:rPr>
        <w:t>з</w:t>
      </w:r>
      <w:r w:rsidRPr="00886109">
        <w:rPr>
          <w:spacing w:val="-2"/>
          <w:sz w:val="22"/>
          <w:szCs w:val="22"/>
        </w:rPr>
        <w:t>в</w:t>
      </w:r>
      <w:r w:rsidRPr="00886109">
        <w:rPr>
          <w:sz w:val="22"/>
          <w:szCs w:val="22"/>
        </w:rPr>
        <w:t>ол</w:t>
      </w:r>
      <w:r w:rsidRPr="00886109">
        <w:rPr>
          <w:spacing w:val="-1"/>
          <w:sz w:val="22"/>
          <w:szCs w:val="22"/>
        </w:rPr>
        <w:t>я</w:t>
      </w:r>
      <w:r w:rsidRPr="00886109">
        <w:rPr>
          <w:sz w:val="22"/>
          <w:szCs w:val="22"/>
        </w:rPr>
        <w:t>ют</w:t>
      </w:r>
      <w:r w:rsidRPr="00886109">
        <w:rPr>
          <w:spacing w:val="17"/>
          <w:sz w:val="22"/>
          <w:szCs w:val="22"/>
        </w:rPr>
        <w:t xml:space="preserve"> </w:t>
      </w:r>
      <w:r w:rsidRPr="00886109">
        <w:rPr>
          <w:sz w:val="22"/>
          <w:szCs w:val="22"/>
        </w:rPr>
        <w:t>в</w:t>
      </w:r>
      <w:r w:rsidRPr="00886109">
        <w:rPr>
          <w:spacing w:val="1"/>
          <w:sz w:val="22"/>
          <w:szCs w:val="22"/>
        </w:rPr>
        <w:t>ы</w:t>
      </w:r>
      <w:r w:rsidRPr="00886109">
        <w:rPr>
          <w:sz w:val="22"/>
          <w:szCs w:val="22"/>
        </w:rPr>
        <w:t>дел</w:t>
      </w:r>
      <w:r w:rsidRPr="00886109">
        <w:rPr>
          <w:spacing w:val="1"/>
          <w:sz w:val="22"/>
          <w:szCs w:val="22"/>
        </w:rPr>
        <w:t>и</w:t>
      </w:r>
      <w:r w:rsidRPr="00886109">
        <w:rPr>
          <w:sz w:val="22"/>
          <w:szCs w:val="22"/>
        </w:rPr>
        <w:t>т</w:t>
      </w:r>
      <w:r w:rsidRPr="00886109">
        <w:rPr>
          <w:spacing w:val="1"/>
          <w:sz w:val="22"/>
          <w:szCs w:val="22"/>
        </w:rPr>
        <w:t>ь</w:t>
      </w:r>
      <w:r w:rsidRPr="00886109">
        <w:rPr>
          <w:spacing w:val="17"/>
          <w:sz w:val="22"/>
          <w:szCs w:val="22"/>
        </w:rPr>
        <w:t xml:space="preserve"> </w:t>
      </w:r>
      <w:r w:rsidRPr="00886109">
        <w:rPr>
          <w:sz w:val="22"/>
          <w:szCs w:val="22"/>
        </w:rPr>
        <w:t>в</w:t>
      </w:r>
      <w:r w:rsidRPr="00886109">
        <w:rPr>
          <w:spacing w:val="16"/>
          <w:sz w:val="22"/>
          <w:szCs w:val="22"/>
        </w:rPr>
        <w:t xml:space="preserve"> </w:t>
      </w:r>
      <w:r w:rsidRPr="00886109">
        <w:rPr>
          <w:sz w:val="22"/>
          <w:szCs w:val="22"/>
        </w:rPr>
        <w:t>осо</w:t>
      </w:r>
      <w:r w:rsidRPr="00886109">
        <w:rPr>
          <w:spacing w:val="-1"/>
          <w:sz w:val="22"/>
          <w:szCs w:val="22"/>
        </w:rPr>
        <w:t>бу</w:t>
      </w:r>
      <w:r w:rsidRPr="00886109">
        <w:rPr>
          <w:sz w:val="22"/>
          <w:szCs w:val="22"/>
        </w:rPr>
        <w:t>ю</w:t>
      </w:r>
      <w:r w:rsidRPr="00886109">
        <w:rPr>
          <w:spacing w:val="18"/>
          <w:sz w:val="22"/>
          <w:szCs w:val="22"/>
        </w:rPr>
        <w:t xml:space="preserve"> </w:t>
      </w:r>
      <w:r w:rsidRPr="00886109">
        <w:rPr>
          <w:sz w:val="22"/>
          <w:szCs w:val="22"/>
        </w:rPr>
        <w:t>ка</w:t>
      </w:r>
      <w:r w:rsidRPr="00886109">
        <w:rPr>
          <w:spacing w:val="1"/>
          <w:sz w:val="22"/>
          <w:szCs w:val="22"/>
        </w:rPr>
        <w:t>т</w:t>
      </w:r>
      <w:r w:rsidRPr="00886109">
        <w:rPr>
          <w:sz w:val="22"/>
          <w:szCs w:val="22"/>
        </w:rPr>
        <w:t>е</w:t>
      </w:r>
      <w:r w:rsidRPr="00886109">
        <w:rPr>
          <w:spacing w:val="-1"/>
          <w:sz w:val="22"/>
          <w:szCs w:val="22"/>
        </w:rPr>
        <w:t>г</w:t>
      </w:r>
      <w:r w:rsidRPr="00886109">
        <w:rPr>
          <w:spacing w:val="1"/>
          <w:sz w:val="22"/>
          <w:szCs w:val="22"/>
        </w:rPr>
        <w:t>о</w:t>
      </w:r>
      <w:r w:rsidRPr="00886109">
        <w:rPr>
          <w:sz w:val="22"/>
          <w:szCs w:val="22"/>
        </w:rPr>
        <w:t>ри</w:t>
      </w:r>
      <w:r w:rsidRPr="00886109">
        <w:rPr>
          <w:spacing w:val="1"/>
          <w:sz w:val="22"/>
          <w:szCs w:val="22"/>
        </w:rPr>
        <w:t>ю</w:t>
      </w:r>
      <w:r w:rsidRPr="00886109">
        <w:rPr>
          <w:spacing w:val="17"/>
          <w:sz w:val="22"/>
          <w:szCs w:val="22"/>
        </w:rPr>
        <w:t xml:space="preserve"> </w:t>
      </w:r>
      <w:r w:rsidRPr="00886109">
        <w:rPr>
          <w:spacing w:val="1"/>
          <w:sz w:val="22"/>
          <w:szCs w:val="22"/>
        </w:rPr>
        <w:t>с</w:t>
      </w:r>
      <w:r w:rsidRPr="00886109">
        <w:rPr>
          <w:spacing w:val="8"/>
          <w:sz w:val="22"/>
          <w:szCs w:val="22"/>
        </w:rPr>
        <w:t>т</w:t>
      </w:r>
      <w:r w:rsidRPr="00886109">
        <w:rPr>
          <w:spacing w:val="-3"/>
          <w:sz w:val="22"/>
          <w:szCs w:val="22"/>
        </w:rPr>
        <w:t>у</w:t>
      </w:r>
      <w:r w:rsidRPr="00886109">
        <w:rPr>
          <w:spacing w:val="1"/>
          <w:sz w:val="22"/>
          <w:szCs w:val="22"/>
        </w:rPr>
        <w:t>д</w:t>
      </w:r>
      <w:r w:rsidRPr="00886109">
        <w:rPr>
          <w:sz w:val="22"/>
          <w:szCs w:val="22"/>
        </w:rPr>
        <w:t>енческ</w:t>
      </w:r>
      <w:r w:rsidRPr="00886109">
        <w:rPr>
          <w:spacing w:val="-1"/>
          <w:sz w:val="22"/>
          <w:szCs w:val="22"/>
        </w:rPr>
        <w:t>и</w:t>
      </w:r>
      <w:r w:rsidRPr="00886109">
        <w:rPr>
          <w:sz w:val="22"/>
          <w:szCs w:val="22"/>
        </w:rPr>
        <w:t>й</w:t>
      </w:r>
      <w:r w:rsidRPr="00886109">
        <w:rPr>
          <w:spacing w:val="1"/>
          <w:sz w:val="22"/>
          <w:szCs w:val="22"/>
        </w:rPr>
        <w:t xml:space="preserve"> </w:t>
      </w:r>
      <w:r w:rsidRPr="00886109">
        <w:rPr>
          <w:sz w:val="22"/>
          <w:szCs w:val="22"/>
        </w:rPr>
        <w:t>с</w:t>
      </w:r>
      <w:r w:rsidRPr="00886109">
        <w:rPr>
          <w:spacing w:val="-1"/>
          <w:sz w:val="22"/>
          <w:szCs w:val="22"/>
        </w:rPr>
        <w:t>п</w:t>
      </w:r>
      <w:r w:rsidRPr="00886109">
        <w:rPr>
          <w:sz w:val="22"/>
          <w:szCs w:val="22"/>
        </w:rPr>
        <w:t>орт.</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lastRenderedPageBreak/>
        <w:t>Орг</w:t>
      </w:r>
      <w:r w:rsidRPr="00886109">
        <w:rPr>
          <w:spacing w:val="1"/>
          <w:sz w:val="22"/>
          <w:szCs w:val="22"/>
        </w:rPr>
        <w:t>а</w:t>
      </w:r>
      <w:r w:rsidRPr="00886109">
        <w:rPr>
          <w:sz w:val="22"/>
          <w:szCs w:val="22"/>
        </w:rPr>
        <w:t>низ</w:t>
      </w:r>
      <w:r w:rsidRPr="00886109">
        <w:rPr>
          <w:spacing w:val="-1"/>
          <w:sz w:val="22"/>
          <w:szCs w:val="22"/>
        </w:rPr>
        <w:t>а</w:t>
      </w:r>
      <w:r w:rsidRPr="00886109">
        <w:rPr>
          <w:sz w:val="22"/>
          <w:szCs w:val="22"/>
        </w:rPr>
        <w:t>цион</w:t>
      </w:r>
      <w:r w:rsidRPr="00886109">
        <w:rPr>
          <w:spacing w:val="-1"/>
          <w:sz w:val="22"/>
          <w:szCs w:val="22"/>
        </w:rPr>
        <w:t>н</w:t>
      </w:r>
      <w:r w:rsidRPr="00886109">
        <w:rPr>
          <w:sz w:val="22"/>
          <w:szCs w:val="22"/>
        </w:rPr>
        <w:t>ы</w:t>
      </w:r>
      <w:r w:rsidRPr="00886109">
        <w:rPr>
          <w:spacing w:val="1"/>
          <w:sz w:val="22"/>
          <w:szCs w:val="22"/>
        </w:rPr>
        <w:t>е</w:t>
      </w:r>
      <w:r w:rsidRPr="00886109">
        <w:rPr>
          <w:sz w:val="22"/>
          <w:szCs w:val="22"/>
        </w:rPr>
        <w:t xml:space="preserve"> ос</w:t>
      </w:r>
      <w:r w:rsidRPr="00886109">
        <w:rPr>
          <w:spacing w:val="-1"/>
          <w:sz w:val="22"/>
          <w:szCs w:val="22"/>
        </w:rPr>
        <w:t>о</w:t>
      </w:r>
      <w:r w:rsidRPr="00886109">
        <w:rPr>
          <w:sz w:val="22"/>
          <w:szCs w:val="22"/>
        </w:rPr>
        <w:t>б</w:t>
      </w:r>
      <w:r w:rsidRPr="00886109">
        <w:rPr>
          <w:spacing w:val="1"/>
          <w:sz w:val="22"/>
          <w:szCs w:val="22"/>
        </w:rPr>
        <w:t>е</w:t>
      </w:r>
      <w:r w:rsidRPr="00886109">
        <w:rPr>
          <w:sz w:val="22"/>
          <w:szCs w:val="22"/>
        </w:rPr>
        <w:t>н</w:t>
      </w:r>
      <w:r w:rsidRPr="00886109">
        <w:rPr>
          <w:spacing w:val="-1"/>
          <w:sz w:val="22"/>
          <w:szCs w:val="22"/>
        </w:rPr>
        <w:t>н</w:t>
      </w:r>
      <w:r w:rsidRPr="00886109">
        <w:rPr>
          <w:sz w:val="22"/>
          <w:szCs w:val="22"/>
        </w:rPr>
        <w:t>ос</w:t>
      </w:r>
      <w:r w:rsidRPr="00886109">
        <w:rPr>
          <w:spacing w:val="1"/>
          <w:sz w:val="22"/>
          <w:szCs w:val="22"/>
        </w:rPr>
        <w:t>т</w:t>
      </w:r>
      <w:r w:rsidRPr="00886109">
        <w:rPr>
          <w:sz w:val="22"/>
          <w:szCs w:val="22"/>
        </w:rPr>
        <w:t xml:space="preserve">и </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д</w:t>
      </w:r>
      <w:r w:rsidRPr="00886109">
        <w:rPr>
          <w:spacing w:val="1"/>
          <w:sz w:val="22"/>
          <w:szCs w:val="22"/>
        </w:rPr>
        <w:t>е</w:t>
      </w:r>
      <w:r w:rsidRPr="00886109">
        <w:rPr>
          <w:sz w:val="22"/>
          <w:szCs w:val="22"/>
        </w:rPr>
        <w:t>н</w:t>
      </w:r>
      <w:r w:rsidRPr="00886109">
        <w:rPr>
          <w:spacing w:val="-2"/>
          <w:sz w:val="22"/>
          <w:szCs w:val="22"/>
        </w:rPr>
        <w:t>ч</w:t>
      </w:r>
      <w:r w:rsidRPr="00886109">
        <w:rPr>
          <w:sz w:val="22"/>
          <w:szCs w:val="22"/>
        </w:rPr>
        <w:t>еск</w:t>
      </w:r>
      <w:r w:rsidRPr="00886109">
        <w:rPr>
          <w:spacing w:val="1"/>
          <w:sz w:val="22"/>
          <w:szCs w:val="22"/>
        </w:rPr>
        <w:t>о</w:t>
      </w:r>
      <w:r w:rsidRPr="00886109">
        <w:rPr>
          <w:sz w:val="22"/>
          <w:szCs w:val="22"/>
        </w:rPr>
        <w:t>го</w:t>
      </w:r>
      <w:r w:rsidRPr="00886109">
        <w:rPr>
          <w:spacing w:val="1"/>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pacing w:val="-2"/>
          <w:sz w:val="22"/>
          <w:szCs w:val="22"/>
        </w:rPr>
        <w:t>а</w:t>
      </w:r>
      <w:r w:rsidRPr="00886109">
        <w:rPr>
          <w:sz w:val="22"/>
          <w:szCs w:val="22"/>
        </w:rPr>
        <w:t>:</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pacing w:val="1"/>
          <w:sz w:val="22"/>
          <w:szCs w:val="22"/>
        </w:rPr>
        <w:t>д</w:t>
      </w:r>
      <w:r w:rsidRPr="00886109">
        <w:rPr>
          <w:sz w:val="22"/>
          <w:szCs w:val="22"/>
        </w:rPr>
        <w:t>ост</w:t>
      </w:r>
      <w:r w:rsidRPr="00886109">
        <w:rPr>
          <w:spacing w:val="-2"/>
          <w:sz w:val="22"/>
          <w:szCs w:val="22"/>
        </w:rPr>
        <w:t>у</w:t>
      </w:r>
      <w:r w:rsidRPr="00886109">
        <w:rPr>
          <w:sz w:val="22"/>
          <w:szCs w:val="22"/>
        </w:rPr>
        <w:t>пн</w:t>
      </w:r>
      <w:r w:rsidRPr="00886109">
        <w:rPr>
          <w:spacing w:val="2"/>
          <w:sz w:val="22"/>
          <w:szCs w:val="22"/>
        </w:rPr>
        <w:t>о</w:t>
      </w:r>
      <w:r w:rsidRPr="00886109">
        <w:rPr>
          <w:sz w:val="22"/>
          <w:szCs w:val="22"/>
        </w:rPr>
        <w:t>ст</w:t>
      </w:r>
      <w:r w:rsidRPr="00886109">
        <w:rPr>
          <w:spacing w:val="1"/>
          <w:sz w:val="22"/>
          <w:szCs w:val="22"/>
        </w:rPr>
        <w:t>ь</w:t>
      </w:r>
      <w:r w:rsidRPr="00886109">
        <w:rPr>
          <w:spacing w:val="44"/>
          <w:sz w:val="22"/>
          <w:szCs w:val="22"/>
        </w:rPr>
        <w:t xml:space="preserve"> </w:t>
      </w:r>
      <w:r w:rsidRPr="00886109">
        <w:rPr>
          <w:sz w:val="22"/>
          <w:szCs w:val="22"/>
        </w:rPr>
        <w:t>и</w:t>
      </w:r>
      <w:r w:rsidRPr="00886109">
        <w:rPr>
          <w:spacing w:val="48"/>
          <w:sz w:val="22"/>
          <w:szCs w:val="22"/>
        </w:rPr>
        <w:t xml:space="preserve"> </w:t>
      </w:r>
      <w:r w:rsidRPr="00886109">
        <w:rPr>
          <w:sz w:val="22"/>
          <w:szCs w:val="22"/>
        </w:rPr>
        <w:t>в</w:t>
      </w:r>
      <w:r w:rsidRPr="00886109">
        <w:rPr>
          <w:spacing w:val="1"/>
          <w:sz w:val="22"/>
          <w:szCs w:val="22"/>
        </w:rPr>
        <w:t>о</w:t>
      </w:r>
      <w:r w:rsidRPr="00886109">
        <w:rPr>
          <w:sz w:val="22"/>
          <w:szCs w:val="22"/>
        </w:rPr>
        <w:t>з</w:t>
      </w:r>
      <w:r w:rsidRPr="00886109">
        <w:rPr>
          <w:spacing w:val="-1"/>
          <w:sz w:val="22"/>
          <w:szCs w:val="22"/>
        </w:rPr>
        <w:t>м</w:t>
      </w:r>
      <w:r w:rsidRPr="00886109">
        <w:rPr>
          <w:sz w:val="22"/>
          <w:szCs w:val="22"/>
        </w:rPr>
        <w:t>ожн</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ь</w:t>
      </w:r>
      <w:r w:rsidRPr="00886109">
        <w:rPr>
          <w:spacing w:val="46"/>
          <w:sz w:val="22"/>
          <w:szCs w:val="22"/>
        </w:rPr>
        <w:t xml:space="preserve"> </w:t>
      </w:r>
      <w:r w:rsidRPr="00886109">
        <w:rPr>
          <w:spacing w:val="-1"/>
          <w:sz w:val="22"/>
          <w:szCs w:val="22"/>
        </w:rPr>
        <w:t>з</w:t>
      </w:r>
      <w:r w:rsidRPr="00886109">
        <w:rPr>
          <w:sz w:val="22"/>
          <w:szCs w:val="22"/>
        </w:rPr>
        <w:t>а</w:t>
      </w:r>
      <w:r w:rsidRPr="00886109">
        <w:rPr>
          <w:spacing w:val="-1"/>
          <w:sz w:val="22"/>
          <w:szCs w:val="22"/>
        </w:rPr>
        <w:t>н</w:t>
      </w:r>
      <w:r w:rsidRPr="00886109">
        <w:rPr>
          <w:sz w:val="22"/>
          <w:szCs w:val="22"/>
        </w:rPr>
        <w:t>и</w:t>
      </w:r>
      <w:r w:rsidRPr="00886109">
        <w:rPr>
          <w:spacing w:val="1"/>
          <w:sz w:val="22"/>
          <w:szCs w:val="22"/>
        </w:rPr>
        <w:t>м</w:t>
      </w:r>
      <w:r w:rsidRPr="00886109">
        <w:rPr>
          <w:sz w:val="22"/>
          <w:szCs w:val="22"/>
        </w:rPr>
        <w:t>ат</w:t>
      </w:r>
      <w:r w:rsidRPr="00886109">
        <w:rPr>
          <w:spacing w:val="1"/>
          <w:sz w:val="22"/>
          <w:szCs w:val="22"/>
        </w:rPr>
        <w:t>ь</w:t>
      </w:r>
      <w:r w:rsidRPr="00886109">
        <w:rPr>
          <w:sz w:val="22"/>
          <w:szCs w:val="22"/>
        </w:rPr>
        <w:t>ся</w:t>
      </w:r>
      <w:r w:rsidRPr="00886109">
        <w:rPr>
          <w:spacing w:val="45"/>
          <w:sz w:val="22"/>
          <w:szCs w:val="22"/>
        </w:rPr>
        <w:t xml:space="preserve"> </w:t>
      </w:r>
      <w:r w:rsidRPr="00886109">
        <w:rPr>
          <w:sz w:val="22"/>
          <w:szCs w:val="22"/>
        </w:rPr>
        <w:t>спо</w:t>
      </w:r>
      <w:r w:rsidRPr="00886109">
        <w:rPr>
          <w:spacing w:val="2"/>
          <w:sz w:val="22"/>
          <w:szCs w:val="22"/>
        </w:rPr>
        <w:t>р</w:t>
      </w:r>
      <w:r w:rsidRPr="00886109">
        <w:rPr>
          <w:spacing w:val="-2"/>
          <w:sz w:val="22"/>
          <w:szCs w:val="22"/>
        </w:rPr>
        <w:t>т</w:t>
      </w:r>
      <w:r w:rsidRPr="00886109">
        <w:rPr>
          <w:sz w:val="22"/>
          <w:szCs w:val="22"/>
        </w:rPr>
        <w:t>о</w:t>
      </w:r>
      <w:r w:rsidRPr="00886109">
        <w:rPr>
          <w:spacing w:val="1"/>
          <w:sz w:val="22"/>
          <w:szCs w:val="22"/>
        </w:rPr>
        <w:t>м</w:t>
      </w:r>
      <w:r w:rsidRPr="00886109">
        <w:rPr>
          <w:spacing w:val="47"/>
          <w:sz w:val="22"/>
          <w:szCs w:val="22"/>
        </w:rPr>
        <w:t xml:space="preserve"> </w:t>
      </w:r>
      <w:r w:rsidRPr="00886109">
        <w:rPr>
          <w:sz w:val="22"/>
          <w:szCs w:val="22"/>
        </w:rPr>
        <w:t>в</w:t>
      </w:r>
      <w:r w:rsidRPr="00886109">
        <w:rPr>
          <w:spacing w:val="45"/>
          <w:sz w:val="22"/>
          <w:szCs w:val="22"/>
        </w:rPr>
        <w:t xml:space="preserve"> </w:t>
      </w:r>
      <w:r w:rsidRPr="00886109">
        <w:rPr>
          <w:sz w:val="22"/>
          <w:szCs w:val="22"/>
        </w:rPr>
        <w:t>ч</w:t>
      </w:r>
      <w:r w:rsidRPr="00886109">
        <w:rPr>
          <w:spacing w:val="1"/>
          <w:sz w:val="22"/>
          <w:szCs w:val="22"/>
        </w:rPr>
        <w:t>а</w:t>
      </w:r>
      <w:r w:rsidRPr="00886109">
        <w:rPr>
          <w:spacing w:val="-1"/>
          <w:sz w:val="22"/>
          <w:szCs w:val="22"/>
        </w:rPr>
        <w:t>с</w:t>
      </w:r>
      <w:r w:rsidRPr="00886109">
        <w:rPr>
          <w:sz w:val="22"/>
          <w:szCs w:val="22"/>
        </w:rPr>
        <w:t>ы</w:t>
      </w:r>
      <w:r w:rsidRPr="00886109">
        <w:rPr>
          <w:spacing w:val="48"/>
          <w:sz w:val="22"/>
          <w:szCs w:val="22"/>
        </w:rPr>
        <w:t xml:space="preserve"> </w:t>
      </w:r>
      <w:r w:rsidRPr="00886109">
        <w:rPr>
          <w:sz w:val="22"/>
          <w:szCs w:val="22"/>
        </w:rPr>
        <w:t>о</w:t>
      </w:r>
      <w:r w:rsidRPr="00886109">
        <w:rPr>
          <w:spacing w:val="-1"/>
          <w:sz w:val="22"/>
          <w:szCs w:val="22"/>
        </w:rPr>
        <w:t>б</w:t>
      </w:r>
      <w:r w:rsidRPr="00886109">
        <w:rPr>
          <w:sz w:val="22"/>
          <w:szCs w:val="22"/>
        </w:rPr>
        <w:t>яза</w:t>
      </w:r>
      <w:r w:rsidRPr="00886109">
        <w:rPr>
          <w:spacing w:val="1"/>
          <w:sz w:val="22"/>
          <w:szCs w:val="22"/>
        </w:rPr>
        <w:t>т</w:t>
      </w:r>
      <w:r w:rsidRPr="00886109">
        <w:rPr>
          <w:sz w:val="22"/>
          <w:szCs w:val="22"/>
        </w:rPr>
        <w:t>ель</w:t>
      </w:r>
      <w:r w:rsidRPr="00886109">
        <w:rPr>
          <w:spacing w:val="-1"/>
          <w:sz w:val="22"/>
          <w:szCs w:val="22"/>
        </w:rPr>
        <w:t>ны</w:t>
      </w:r>
      <w:r w:rsidRPr="00886109">
        <w:rPr>
          <w:sz w:val="22"/>
          <w:szCs w:val="22"/>
        </w:rPr>
        <w:t xml:space="preserve">х </w:t>
      </w:r>
      <w:r w:rsidRPr="00886109">
        <w:rPr>
          <w:spacing w:val="-3"/>
          <w:sz w:val="22"/>
          <w:szCs w:val="22"/>
        </w:rPr>
        <w:t>у</w:t>
      </w:r>
      <w:r w:rsidRPr="00886109">
        <w:rPr>
          <w:sz w:val="22"/>
          <w:szCs w:val="22"/>
        </w:rPr>
        <w:t>че</w:t>
      </w:r>
      <w:r w:rsidRPr="00886109">
        <w:rPr>
          <w:spacing w:val="2"/>
          <w:sz w:val="22"/>
          <w:szCs w:val="22"/>
        </w:rPr>
        <w:t>б</w:t>
      </w:r>
      <w:r w:rsidRPr="00886109">
        <w:rPr>
          <w:spacing w:val="1"/>
          <w:sz w:val="22"/>
          <w:szCs w:val="22"/>
        </w:rPr>
        <w:t>н</w:t>
      </w:r>
      <w:r w:rsidRPr="00886109">
        <w:rPr>
          <w:sz w:val="22"/>
          <w:szCs w:val="22"/>
        </w:rPr>
        <w:t>ых</w:t>
      </w:r>
      <w:r w:rsidRPr="00886109">
        <w:rPr>
          <w:spacing w:val="62"/>
          <w:sz w:val="22"/>
          <w:szCs w:val="22"/>
        </w:rPr>
        <w:t xml:space="preserve"> </w:t>
      </w:r>
      <w:r w:rsidRPr="00886109">
        <w:rPr>
          <w:sz w:val="22"/>
          <w:szCs w:val="22"/>
        </w:rPr>
        <w:t>з</w:t>
      </w:r>
      <w:r w:rsidRPr="00886109">
        <w:rPr>
          <w:spacing w:val="1"/>
          <w:sz w:val="22"/>
          <w:szCs w:val="22"/>
        </w:rPr>
        <w:t>а</w:t>
      </w:r>
      <w:r w:rsidRPr="00886109">
        <w:rPr>
          <w:sz w:val="22"/>
          <w:szCs w:val="22"/>
        </w:rPr>
        <w:t>нятий</w:t>
      </w:r>
      <w:r w:rsidRPr="00886109">
        <w:rPr>
          <w:spacing w:val="62"/>
          <w:sz w:val="22"/>
          <w:szCs w:val="22"/>
        </w:rPr>
        <w:t xml:space="preserve"> </w:t>
      </w:r>
      <w:r w:rsidRPr="00886109">
        <w:rPr>
          <w:sz w:val="22"/>
          <w:szCs w:val="22"/>
        </w:rPr>
        <w:t>по</w:t>
      </w:r>
      <w:r w:rsidRPr="00886109">
        <w:rPr>
          <w:spacing w:val="62"/>
          <w:sz w:val="22"/>
          <w:szCs w:val="22"/>
        </w:rPr>
        <w:t xml:space="preserve"> </w:t>
      </w:r>
      <w:r w:rsidRPr="00886109">
        <w:rPr>
          <w:sz w:val="22"/>
          <w:szCs w:val="22"/>
        </w:rPr>
        <w:t>ди</w:t>
      </w:r>
      <w:r w:rsidRPr="00886109">
        <w:rPr>
          <w:spacing w:val="-1"/>
          <w:sz w:val="22"/>
          <w:szCs w:val="22"/>
        </w:rPr>
        <w:t>с</w:t>
      </w:r>
      <w:r w:rsidRPr="00886109">
        <w:rPr>
          <w:sz w:val="22"/>
          <w:szCs w:val="22"/>
        </w:rPr>
        <w:t>ципл</w:t>
      </w:r>
      <w:r w:rsidRPr="00886109">
        <w:rPr>
          <w:spacing w:val="-1"/>
          <w:sz w:val="22"/>
          <w:szCs w:val="22"/>
        </w:rPr>
        <w:t>и</w:t>
      </w:r>
      <w:r w:rsidRPr="00886109">
        <w:rPr>
          <w:sz w:val="22"/>
          <w:szCs w:val="22"/>
        </w:rPr>
        <w:t>н</w:t>
      </w:r>
      <w:r w:rsidRPr="00886109">
        <w:rPr>
          <w:spacing w:val="1"/>
          <w:sz w:val="22"/>
          <w:szCs w:val="22"/>
        </w:rPr>
        <w:t>е</w:t>
      </w:r>
      <w:r w:rsidRPr="00886109">
        <w:rPr>
          <w:spacing w:val="62"/>
          <w:sz w:val="22"/>
          <w:szCs w:val="22"/>
        </w:rPr>
        <w:t xml:space="preserve"> </w:t>
      </w:r>
      <w:r w:rsidRPr="00886109">
        <w:rPr>
          <w:sz w:val="22"/>
          <w:szCs w:val="22"/>
        </w:rPr>
        <w:t>«</w:t>
      </w:r>
      <w:r w:rsidRPr="00886109">
        <w:rPr>
          <w:spacing w:val="-1"/>
          <w:sz w:val="22"/>
          <w:szCs w:val="22"/>
        </w:rPr>
        <w:t>Ф</w:t>
      </w:r>
      <w:r w:rsidRPr="00886109">
        <w:rPr>
          <w:sz w:val="22"/>
          <w:szCs w:val="22"/>
        </w:rPr>
        <w:t>и</w:t>
      </w:r>
      <w:r w:rsidRPr="00886109">
        <w:rPr>
          <w:spacing w:val="-1"/>
          <w:sz w:val="22"/>
          <w:szCs w:val="22"/>
        </w:rPr>
        <w:t>з</w:t>
      </w:r>
      <w:r w:rsidRPr="00886109">
        <w:rPr>
          <w:sz w:val="22"/>
          <w:szCs w:val="22"/>
        </w:rPr>
        <w:t>ич</w:t>
      </w:r>
      <w:r w:rsidRPr="00886109">
        <w:rPr>
          <w:spacing w:val="1"/>
          <w:sz w:val="22"/>
          <w:szCs w:val="22"/>
        </w:rPr>
        <w:t>е</w:t>
      </w:r>
      <w:r w:rsidRPr="00886109">
        <w:rPr>
          <w:spacing w:val="-1"/>
          <w:sz w:val="22"/>
          <w:szCs w:val="22"/>
        </w:rPr>
        <w:t>с</w:t>
      </w:r>
      <w:r w:rsidRPr="00886109">
        <w:rPr>
          <w:sz w:val="22"/>
          <w:szCs w:val="22"/>
        </w:rPr>
        <w:t>кая</w:t>
      </w:r>
      <w:r w:rsidRPr="00886109">
        <w:rPr>
          <w:spacing w:val="63"/>
          <w:sz w:val="22"/>
          <w:szCs w:val="22"/>
        </w:rPr>
        <w:t xml:space="preserve"> </w:t>
      </w:r>
      <w:r w:rsidRPr="00886109">
        <w:rPr>
          <w:sz w:val="22"/>
          <w:szCs w:val="22"/>
        </w:rPr>
        <w:t>к</w:t>
      </w:r>
      <w:r w:rsidRPr="00886109">
        <w:rPr>
          <w:spacing w:val="-2"/>
          <w:sz w:val="22"/>
          <w:szCs w:val="22"/>
        </w:rPr>
        <w:t>у</w:t>
      </w:r>
      <w:r w:rsidRPr="00886109">
        <w:rPr>
          <w:sz w:val="22"/>
          <w:szCs w:val="22"/>
        </w:rPr>
        <w:t>л</w:t>
      </w:r>
      <w:r w:rsidRPr="00886109">
        <w:rPr>
          <w:spacing w:val="-1"/>
          <w:sz w:val="22"/>
          <w:szCs w:val="22"/>
        </w:rPr>
        <w:t>ь</w:t>
      </w:r>
      <w:r w:rsidRPr="00886109">
        <w:rPr>
          <w:spacing w:val="1"/>
          <w:sz w:val="22"/>
          <w:szCs w:val="22"/>
        </w:rPr>
        <w:t>т</w:t>
      </w:r>
      <w:r w:rsidRPr="00886109">
        <w:rPr>
          <w:spacing w:val="-2"/>
          <w:sz w:val="22"/>
          <w:szCs w:val="22"/>
        </w:rPr>
        <w:t>у</w:t>
      </w:r>
      <w:r w:rsidRPr="00886109">
        <w:rPr>
          <w:sz w:val="22"/>
          <w:szCs w:val="22"/>
        </w:rPr>
        <w:t>р</w:t>
      </w:r>
      <w:r w:rsidRPr="00886109">
        <w:rPr>
          <w:spacing w:val="1"/>
          <w:sz w:val="22"/>
          <w:szCs w:val="22"/>
        </w:rPr>
        <w:t>а</w:t>
      </w:r>
      <w:r w:rsidRPr="00886109">
        <w:rPr>
          <w:sz w:val="22"/>
          <w:szCs w:val="22"/>
        </w:rPr>
        <w:t>»</w:t>
      </w:r>
      <w:r w:rsidRPr="00886109">
        <w:rPr>
          <w:spacing w:val="61"/>
          <w:sz w:val="22"/>
          <w:szCs w:val="22"/>
        </w:rPr>
        <w:t xml:space="preserve"> </w:t>
      </w:r>
      <w:r w:rsidRPr="00886109">
        <w:rPr>
          <w:sz w:val="22"/>
          <w:szCs w:val="22"/>
        </w:rPr>
        <w:t>(эл</w:t>
      </w:r>
      <w:r w:rsidRPr="00886109">
        <w:rPr>
          <w:spacing w:val="7"/>
          <w:sz w:val="22"/>
          <w:szCs w:val="22"/>
        </w:rPr>
        <w:t>е</w:t>
      </w:r>
      <w:r w:rsidRPr="00886109">
        <w:rPr>
          <w:spacing w:val="1"/>
          <w:sz w:val="22"/>
          <w:szCs w:val="22"/>
        </w:rPr>
        <w:t>к</w:t>
      </w:r>
      <w:r w:rsidRPr="00886109">
        <w:rPr>
          <w:sz w:val="22"/>
          <w:szCs w:val="22"/>
        </w:rPr>
        <w:t>ти</w:t>
      </w:r>
      <w:r w:rsidRPr="00886109">
        <w:rPr>
          <w:spacing w:val="1"/>
          <w:sz w:val="22"/>
          <w:szCs w:val="22"/>
        </w:rPr>
        <w:t>в</w:t>
      </w:r>
      <w:r w:rsidRPr="00886109">
        <w:rPr>
          <w:sz w:val="22"/>
          <w:szCs w:val="22"/>
        </w:rPr>
        <w:t>н</w:t>
      </w:r>
      <w:r w:rsidRPr="00886109">
        <w:rPr>
          <w:spacing w:val="-1"/>
          <w:sz w:val="22"/>
          <w:szCs w:val="22"/>
        </w:rPr>
        <w:t>ы</w:t>
      </w:r>
      <w:r w:rsidRPr="00886109">
        <w:rPr>
          <w:sz w:val="22"/>
          <w:szCs w:val="22"/>
        </w:rPr>
        <w:t>й</w:t>
      </w:r>
      <w:r w:rsidRPr="00886109">
        <w:rPr>
          <w:spacing w:val="62"/>
          <w:sz w:val="22"/>
          <w:szCs w:val="22"/>
        </w:rPr>
        <w:t xml:space="preserve"> </w:t>
      </w:r>
      <w:r w:rsidRPr="00886109">
        <w:rPr>
          <w:sz w:val="22"/>
          <w:szCs w:val="22"/>
        </w:rPr>
        <w:t>к</w:t>
      </w:r>
      <w:r w:rsidRPr="00886109">
        <w:rPr>
          <w:spacing w:val="-2"/>
          <w:sz w:val="22"/>
          <w:szCs w:val="22"/>
        </w:rPr>
        <w:t>у</w:t>
      </w:r>
      <w:r w:rsidRPr="00886109">
        <w:rPr>
          <w:sz w:val="22"/>
          <w:szCs w:val="22"/>
        </w:rPr>
        <w:t>р</w:t>
      </w:r>
      <w:r w:rsidRPr="00886109">
        <w:rPr>
          <w:spacing w:val="1"/>
          <w:sz w:val="22"/>
          <w:szCs w:val="22"/>
        </w:rPr>
        <w:t>с</w:t>
      </w:r>
      <w:r w:rsidRPr="00886109">
        <w:rPr>
          <w:sz w:val="22"/>
          <w:szCs w:val="22"/>
        </w:rPr>
        <w:t xml:space="preserve"> в о</w:t>
      </w:r>
      <w:r w:rsidRPr="00886109">
        <w:rPr>
          <w:spacing w:val="1"/>
          <w:sz w:val="22"/>
          <w:szCs w:val="22"/>
        </w:rPr>
        <w:t>с</w:t>
      </w:r>
      <w:r w:rsidRPr="00886109">
        <w:rPr>
          <w:sz w:val="22"/>
          <w:szCs w:val="22"/>
        </w:rPr>
        <w:t>новном</w:t>
      </w:r>
      <w:r w:rsidRPr="00886109">
        <w:rPr>
          <w:spacing w:val="11"/>
          <w:sz w:val="22"/>
          <w:szCs w:val="22"/>
        </w:rPr>
        <w:t xml:space="preserve"> </w:t>
      </w:r>
      <w:r w:rsidRPr="00886109">
        <w:rPr>
          <w:spacing w:val="-2"/>
          <w:sz w:val="22"/>
          <w:szCs w:val="22"/>
        </w:rPr>
        <w:t>у</w:t>
      </w:r>
      <w:r w:rsidRPr="00886109">
        <w:rPr>
          <w:sz w:val="22"/>
          <w:szCs w:val="22"/>
        </w:rPr>
        <w:t>чебном</w:t>
      </w:r>
      <w:r w:rsidRPr="00886109">
        <w:rPr>
          <w:spacing w:val="9"/>
          <w:sz w:val="22"/>
          <w:szCs w:val="22"/>
        </w:rPr>
        <w:t xml:space="preserve"> </w:t>
      </w:r>
      <w:r w:rsidRPr="00886109">
        <w:rPr>
          <w:spacing w:val="2"/>
          <w:sz w:val="22"/>
          <w:szCs w:val="22"/>
        </w:rPr>
        <w:t>о</w:t>
      </w:r>
      <w:r w:rsidRPr="00886109">
        <w:rPr>
          <w:spacing w:val="-2"/>
          <w:sz w:val="22"/>
          <w:szCs w:val="22"/>
        </w:rPr>
        <w:t>т</w:t>
      </w:r>
      <w:r w:rsidRPr="00886109">
        <w:rPr>
          <w:sz w:val="22"/>
          <w:szCs w:val="22"/>
        </w:rPr>
        <w:t>д</w:t>
      </w:r>
      <w:r w:rsidRPr="00886109">
        <w:rPr>
          <w:spacing w:val="1"/>
          <w:sz w:val="22"/>
          <w:szCs w:val="22"/>
        </w:rPr>
        <w:t>е</w:t>
      </w:r>
      <w:r w:rsidRPr="00886109">
        <w:rPr>
          <w:sz w:val="22"/>
          <w:szCs w:val="22"/>
        </w:rPr>
        <w:t>л</w:t>
      </w:r>
      <w:r w:rsidRPr="00886109">
        <w:rPr>
          <w:spacing w:val="1"/>
          <w:sz w:val="22"/>
          <w:szCs w:val="22"/>
        </w:rPr>
        <w:t>е</w:t>
      </w:r>
      <w:r w:rsidRPr="00886109">
        <w:rPr>
          <w:spacing w:val="-1"/>
          <w:sz w:val="22"/>
          <w:szCs w:val="22"/>
        </w:rPr>
        <w:t>ни</w:t>
      </w:r>
      <w:r w:rsidRPr="00886109">
        <w:rPr>
          <w:sz w:val="22"/>
          <w:szCs w:val="22"/>
        </w:rPr>
        <w:t>и,</w:t>
      </w:r>
      <w:r w:rsidRPr="00886109">
        <w:rPr>
          <w:spacing w:val="11"/>
          <w:sz w:val="22"/>
          <w:szCs w:val="22"/>
        </w:rPr>
        <w:t xml:space="preserve"> </w:t>
      </w:r>
      <w:r w:rsidRPr="00886109">
        <w:rPr>
          <w:spacing w:val="-3"/>
          <w:sz w:val="22"/>
          <w:szCs w:val="22"/>
        </w:rPr>
        <w:t>у</w:t>
      </w:r>
      <w:r w:rsidRPr="00886109">
        <w:rPr>
          <w:sz w:val="22"/>
          <w:szCs w:val="22"/>
        </w:rPr>
        <w:t>че</w:t>
      </w:r>
      <w:r w:rsidRPr="00886109">
        <w:rPr>
          <w:spacing w:val="2"/>
          <w:sz w:val="22"/>
          <w:szCs w:val="22"/>
        </w:rPr>
        <w:t>б</w:t>
      </w:r>
      <w:r w:rsidRPr="00886109">
        <w:rPr>
          <w:sz w:val="22"/>
          <w:szCs w:val="22"/>
        </w:rPr>
        <w:t>н</w:t>
      </w:r>
      <w:r w:rsidRPr="00886109">
        <w:rPr>
          <w:spacing w:val="5"/>
          <w:sz w:val="22"/>
          <w:szCs w:val="22"/>
        </w:rPr>
        <w:t>о</w:t>
      </w:r>
      <w:r w:rsidRPr="00886109">
        <w:rPr>
          <w:spacing w:val="-1"/>
          <w:sz w:val="22"/>
          <w:szCs w:val="22"/>
        </w:rPr>
        <w:t>-</w:t>
      </w:r>
      <w:r w:rsidRPr="00886109">
        <w:rPr>
          <w:sz w:val="22"/>
          <w:szCs w:val="22"/>
        </w:rPr>
        <w:t>тр</w:t>
      </w:r>
      <w:r w:rsidRPr="00886109">
        <w:rPr>
          <w:spacing w:val="1"/>
          <w:sz w:val="22"/>
          <w:szCs w:val="22"/>
        </w:rPr>
        <w:t>е</w:t>
      </w:r>
      <w:r w:rsidRPr="00886109">
        <w:rPr>
          <w:sz w:val="22"/>
          <w:szCs w:val="22"/>
        </w:rPr>
        <w:t>н</w:t>
      </w:r>
      <w:r w:rsidRPr="00886109">
        <w:rPr>
          <w:spacing w:val="-1"/>
          <w:sz w:val="22"/>
          <w:szCs w:val="22"/>
        </w:rPr>
        <w:t>и</w:t>
      </w:r>
      <w:r w:rsidRPr="00886109">
        <w:rPr>
          <w:sz w:val="22"/>
          <w:szCs w:val="22"/>
        </w:rPr>
        <w:t>р</w:t>
      </w:r>
      <w:r w:rsidRPr="00886109">
        <w:rPr>
          <w:spacing w:val="1"/>
          <w:sz w:val="22"/>
          <w:szCs w:val="22"/>
        </w:rPr>
        <w:t>о</w:t>
      </w:r>
      <w:r w:rsidRPr="00886109">
        <w:rPr>
          <w:spacing w:val="-1"/>
          <w:sz w:val="22"/>
          <w:szCs w:val="22"/>
        </w:rPr>
        <w:t>в</w:t>
      </w:r>
      <w:r w:rsidRPr="00886109">
        <w:rPr>
          <w:sz w:val="22"/>
          <w:szCs w:val="22"/>
        </w:rPr>
        <w:t>очные</w:t>
      </w:r>
      <w:r w:rsidRPr="00886109">
        <w:rPr>
          <w:spacing w:val="11"/>
          <w:sz w:val="22"/>
          <w:szCs w:val="22"/>
        </w:rPr>
        <w:t xml:space="preserve"> </w:t>
      </w:r>
      <w:r w:rsidRPr="00886109">
        <w:rPr>
          <w:sz w:val="22"/>
          <w:szCs w:val="22"/>
        </w:rPr>
        <w:t>з</w:t>
      </w:r>
      <w:r w:rsidRPr="00886109">
        <w:rPr>
          <w:spacing w:val="-2"/>
          <w:sz w:val="22"/>
          <w:szCs w:val="22"/>
        </w:rPr>
        <w:t>а</w:t>
      </w:r>
      <w:r w:rsidRPr="00886109">
        <w:rPr>
          <w:sz w:val="22"/>
          <w:szCs w:val="22"/>
        </w:rPr>
        <w:t>нятия</w:t>
      </w:r>
      <w:r w:rsidRPr="00886109">
        <w:rPr>
          <w:spacing w:val="12"/>
          <w:sz w:val="22"/>
          <w:szCs w:val="22"/>
        </w:rPr>
        <w:t xml:space="preserve"> </w:t>
      </w:r>
      <w:r w:rsidRPr="00886109">
        <w:rPr>
          <w:sz w:val="22"/>
          <w:szCs w:val="22"/>
        </w:rPr>
        <w:t>в</w:t>
      </w:r>
      <w:r w:rsidRPr="00886109">
        <w:rPr>
          <w:spacing w:val="9"/>
          <w:sz w:val="22"/>
          <w:szCs w:val="22"/>
        </w:rPr>
        <w:t xml:space="preserve"> </w:t>
      </w:r>
      <w:r w:rsidRPr="00886109">
        <w:rPr>
          <w:sz w:val="22"/>
          <w:szCs w:val="22"/>
        </w:rPr>
        <w:t>сп</w:t>
      </w:r>
      <w:r w:rsidRPr="00886109">
        <w:rPr>
          <w:spacing w:val="-1"/>
          <w:sz w:val="22"/>
          <w:szCs w:val="22"/>
        </w:rPr>
        <w:t>о</w:t>
      </w:r>
      <w:r w:rsidRPr="00886109">
        <w:rPr>
          <w:spacing w:val="1"/>
          <w:sz w:val="22"/>
          <w:szCs w:val="22"/>
        </w:rPr>
        <w:t>р</w:t>
      </w:r>
      <w:r w:rsidRPr="00886109">
        <w:rPr>
          <w:sz w:val="22"/>
          <w:szCs w:val="22"/>
        </w:rPr>
        <w:t>тивн</w:t>
      </w:r>
      <w:r w:rsidRPr="00886109">
        <w:rPr>
          <w:spacing w:val="1"/>
          <w:sz w:val="22"/>
          <w:szCs w:val="22"/>
        </w:rPr>
        <w:t>о</w:t>
      </w:r>
      <w:r w:rsidRPr="00886109">
        <w:rPr>
          <w:sz w:val="22"/>
          <w:szCs w:val="22"/>
        </w:rPr>
        <w:t xml:space="preserve">м </w:t>
      </w:r>
      <w:r w:rsidRPr="00886109">
        <w:rPr>
          <w:spacing w:val="-3"/>
          <w:sz w:val="22"/>
          <w:szCs w:val="22"/>
        </w:rPr>
        <w:t>у</w:t>
      </w:r>
      <w:r w:rsidRPr="00886109">
        <w:rPr>
          <w:sz w:val="22"/>
          <w:szCs w:val="22"/>
        </w:rPr>
        <w:t>че</w:t>
      </w:r>
      <w:r w:rsidRPr="00886109">
        <w:rPr>
          <w:spacing w:val="2"/>
          <w:sz w:val="22"/>
          <w:szCs w:val="22"/>
        </w:rPr>
        <w:t>б</w:t>
      </w:r>
      <w:r w:rsidRPr="00886109">
        <w:rPr>
          <w:spacing w:val="1"/>
          <w:sz w:val="22"/>
          <w:szCs w:val="22"/>
        </w:rPr>
        <w:t>ном</w:t>
      </w:r>
      <w:r w:rsidRPr="00886109">
        <w:rPr>
          <w:spacing w:val="-2"/>
          <w:sz w:val="22"/>
          <w:szCs w:val="22"/>
        </w:rPr>
        <w:t xml:space="preserve"> </w:t>
      </w:r>
      <w:r w:rsidRPr="00886109">
        <w:rPr>
          <w:sz w:val="22"/>
          <w:szCs w:val="22"/>
        </w:rPr>
        <w:t>отделени</w:t>
      </w:r>
      <w:r w:rsidRPr="00886109">
        <w:rPr>
          <w:spacing w:val="1"/>
          <w:sz w:val="22"/>
          <w:szCs w:val="22"/>
        </w:rPr>
        <w:t>и</w:t>
      </w:r>
      <w:r w:rsidRPr="00886109">
        <w:rPr>
          <w:spacing w:val="-1"/>
          <w:sz w:val="22"/>
          <w:szCs w:val="22"/>
        </w:rPr>
        <w:t>)</w:t>
      </w:r>
      <w:r w:rsidRPr="00886109">
        <w:rPr>
          <w:sz w:val="22"/>
          <w:szCs w:val="22"/>
        </w:rPr>
        <w:t>;</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во</w:t>
      </w:r>
      <w:r w:rsidRPr="00886109">
        <w:rPr>
          <w:spacing w:val="1"/>
          <w:sz w:val="22"/>
          <w:szCs w:val="22"/>
        </w:rPr>
        <w:t>з</w:t>
      </w:r>
      <w:r w:rsidRPr="00886109">
        <w:rPr>
          <w:sz w:val="22"/>
          <w:szCs w:val="22"/>
        </w:rPr>
        <w:t>можно</w:t>
      </w:r>
      <w:r w:rsidRPr="00886109">
        <w:rPr>
          <w:spacing w:val="1"/>
          <w:sz w:val="22"/>
          <w:szCs w:val="22"/>
        </w:rPr>
        <w:t>с</w:t>
      </w:r>
      <w:r w:rsidRPr="00886109">
        <w:rPr>
          <w:sz w:val="22"/>
          <w:szCs w:val="22"/>
        </w:rPr>
        <w:t>т</w:t>
      </w:r>
      <w:r w:rsidRPr="00886109">
        <w:rPr>
          <w:spacing w:val="1"/>
          <w:sz w:val="22"/>
          <w:szCs w:val="22"/>
        </w:rPr>
        <w:t>ь</w:t>
      </w:r>
      <w:r w:rsidRPr="00886109">
        <w:rPr>
          <w:spacing w:val="29"/>
          <w:sz w:val="22"/>
          <w:szCs w:val="22"/>
        </w:rPr>
        <w:t xml:space="preserve"> </w:t>
      </w:r>
      <w:r w:rsidRPr="00886109">
        <w:rPr>
          <w:sz w:val="22"/>
          <w:szCs w:val="22"/>
        </w:rPr>
        <w:t>з</w:t>
      </w:r>
      <w:r w:rsidRPr="00886109">
        <w:rPr>
          <w:spacing w:val="1"/>
          <w:sz w:val="22"/>
          <w:szCs w:val="22"/>
        </w:rPr>
        <w:t>а</w:t>
      </w:r>
      <w:r w:rsidRPr="00886109">
        <w:rPr>
          <w:spacing w:val="-1"/>
          <w:sz w:val="22"/>
          <w:szCs w:val="22"/>
        </w:rPr>
        <w:t>н</w:t>
      </w:r>
      <w:r w:rsidRPr="00886109">
        <w:rPr>
          <w:sz w:val="22"/>
          <w:szCs w:val="22"/>
        </w:rPr>
        <w:t>и</w:t>
      </w:r>
      <w:r w:rsidRPr="00886109">
        <w:rPr>
          <w:spacing w:val="-1"/>
          <w:sz w:val="22"/>
          <w:szCs w:val="22"/>
        </w:rPr>
        <w:t>м</w:t>
      </w:r>
      <w:r w:rsidRPr="00886109">
        <w:rPr>
          <w:sz w:val="22"/>
          <w:szCs w:val="22"/>
        </w:rPr>
        <w:t>аться</w:t>
      </w:r>
      <w:r w:rsidRPr="00886109">
        <w:rPr>
          <w:spacing w:val="31"/>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рт</w:t>
      </w:r>
      <w:r w:rsidRPr="00886109">
        <w:rPr>
          <w:spacing w:val="1"/>
          <w:sz w:val="22"/>
          <w:szCs w:val="22"/>
        </w:rPr>
        <w:t>ом</w:t>
      </w:r>
      <w:r w:rsidRPr="00886109">
        <w:rPr>
          <w:spacing w:val="30"/>
          <w:sz w:val="22"/>
          <w:szCs w:val="22"/>
        </w:rPr>
        <w:t xml:space="preserve"> </w:t>
      </w:r>
      <w:r w:rsidRPr="00886109">
        <w:rPr>
          <w:spacing w:val="1"/>
          <w:sz w:val="22"/>
          <w:szCs w:val="22"/>
        </w:rPr>
        <w:t>в</w:t>
      </w:r>
      <w:r w:rsidRPr="00886109">
        <w:rPr>
          <w:spacing w:val="29"/>
          <w:sz w:val="22"/>
          <w:szCs w:val="22"/>
        </w:rPr>
        <w:t xml:space="preserve"> </w:t>
      </w:r>
      <w:r w:rsidRPr="00886109">
        <w:rPr>
          <w:spacing w:val="1"/>
          <w:sz w:val="22"/>
          <w:szCs w:val="22"/>
        </w:rPr>
        <w:t>с</w:t>
      </w:r>
      <w:r w:rsidRPr="00886109">
        <w:rPr>
          <w:spacing w:val="-2"/>
          <w:sz w:val="22"/>
          <w:szCs w:val="22"/>
        </w:rPr>
        <w:t>в</w:t>
      </w:r>
      <w:r w:rsidRPr="00886109">
        <w:rPr>
          <w:sz w:val="22"/>
          <w:szCs w:val="22"/>
        </w:rPr>
        <w:t>обо</w:t>
      </w:r>
      <w:r w:rsidRPr="00886109">
        <w:rPr>
          <w:spacing w:val="1"/>
          <w:sz w:val="22"/>
          <w:szCs w:val="22"/>
        </w:rPr>
        <w:t>д</w:t>
      </w:r>
      <w:r w:rsidRPr="00886109">
        <w:rPr>
          <w:sz w:val="22"/>
          <w:szCs w:val="22"/>
        </w:rPr>
        <w:t>ное</w:t>
      </w:r>
      <w:r w:rsidRPr="00886109">
        <w:rPr>
          <w:spacing w:val="28"/>
          <w:sz w:val="22"/>
          <w:szCs w:val="22"/>
        </w:rPr>
        <w:t xml:space="preserve"> </w:t>
      </w:r>
      <w:r w:rsidRPr="00886109">
        <w:rPr>
          <w:spacing w:val="2"/>
          <w:sz w:val="22"/>
          <w:szCs w:val="22"/>
        </w:rPr>
        <w:t>о</w:t>
      </w:r>
      <w:r w:rsidRPr="00886109">
        <w:rPr>
          <w:sz w:val="22"/>
          <w:szCs w:val="22"/>
        </w:rPr>
        <w:t>т</w:t>
      </w:r>
      <w:r w:rsidRPr="00886109">
        <w:rPr>
          <w:spacing w:val="131"/>
          <w:sz w:val="22"/>
          <w:szCs w:val="22"/>
        </w:rPr>
        <w:t xml:space="preserve"> </w:t>
      </w:r>
      <w:r w:rsidRPr="00886109">
        <w:rPr>
          <w:spacing w:val="-2"/>
          <w:sz w:val="22"/>
          <w:szCs w:val="22"/>
        </w:rPr>
        <w:t>у</w:t>
      </w:r>
      <w:r w:rsidRPr="00886109">
        <w:rPr>
          <w:sz w:val="22"/>
          <w:szCs w:val="22"/>
        </w:rPr>
        <w:t>че</w:t>
      </w:r>
      <w:r w:rsidRPr="00886109">
        <w:rPr>
          <w:spacing w:val="1"/>
          <w:sz w:val="22"/>
          <w:szCs w:val="22"/>
        </w:rPr>
        <w:t>б</w:t>
      </w:r>
      <w:r w:rsidRPr="00886109">
        <w:rPr>
          <w:sz w:val="22"/>
          <w:szCs w:val="22"/>
        </w:rPr>
        <w:t>ны</w:t>
      </w:r>
      <w:r w:rsidRPr="00886109">
        <w:rPr>
          <w:spacing w:val="1"/>
          <w:sz w:val="22"/>
          <w:szCs w:val="22"/>
        </w:rPr>
        <w:t>х</w:t>
      </w:r>
      <w:r w:rsidRPr="00886109">
        <w:rPr>
          <w:spacing w:val="29"/>
          <w:sz w:val="22"/>
          <w:szCs w:val="22"/>
        </w:rPr>
        <w:t xml:space="preserve"> </w:t>
      </w:r>
      <w:r w:rsidRPr="00886109">
        <w:rPr>
          <w:spacing w:val="1"/>
          <w:sz w:val="22"/>
          <w:szCs w:val="22"/>
        </w:rPr>
        <w:t>а</w:t>
      </w:r>
      <w:r w:rsidRPr="00886109">
        <w:rPr>
          <w:sz w:val="22"/>
          <w:szCs w:val="22"/>
        </w:rPr>
        <w:t>ка</w:t>
      </w:r>
      <w:r w:rsidRPr="00886109">
        <w:rPr>
          <w:spacing w:val="2"/>
          <w:sz w:val="22"/>
          <w:szCs w:val="22"/>
        </w:rPr>
        <w:t>д</w:t>
      </w:r>
      <w:r w:rsidRPr="00886109">
        <w:rPr>
          <w:spacing w:val="-1"/>
          <w:sz w:val="22"/>
          <w:szCs w:val="22"/>
        </w:rPr>
        <w:t>е</w:t>
      </w:r>
      <w:r w:rsidRPr="00886109">
        <w:rPr>
          <w:sz w:val="22"/>
          <w:szCs w:val="22"/>
        </w:rPr>
        <w:t>ми</w:t>
      </w:r>
      <w:r w:rsidRPr="00886109">
        <w:rPr>
          <w:spacing w:val="7"/>
          <w:sz w:val="22"/>
          <w:szCs w:val="22"/>
        </w:rPr>
        <w:t>ч</w:t>
      </w:r>
      <w:r w:rsidRPr="00886109">
        <w:rPr>
          <w:sz w:val="22"/>
          <w:szCs w:val="22"/>
        </w:rPr>
        <w:t>еск</w:t>
      </w:r>
      <w:r w:rsidRPr="00886109">
        <w:rPr>
          <w:spacing w:val="1"/>
          <w:sz w:val="22"/>
          <w:szCs w:val="22"/>
        </w:rPr>
        <w:t>и</w:t>
      </w:r>
      <w:r w:rsidRPr="00886109">
        <w:rPr>
          <w:sz w:val="22"/>
          <w:szCs w:val="22"/>
        </w:rPr>
        <w:t>х</w:t>
      </w:r>
      <w:r w:rsidRPr="00886109">
        <w:rPr>
          <w:spacing w:val="7"/>
          <w:sz w:val="22"/>
          <w:szCs w:val="22"/>
        </w:rPr>
        <w:t xml:space="preserve"> </w:t>
      </w:r>
      <w:r w:rsidRPr="00886109">
        <w:rPr>
          <w:sz w:val="22"/>
          <w:szCs w:val="22"/>
        </w:rPr>
        <w:t>з</w:t>
      </w:r>
      <w:r w:rsidRPr="00886109">
        <w:rPr>
          <w:spacing w:val="-1"/>
          <w:sz w:val="22"/>
          <w:szCs w:val="22"/>
        </w:rPr>
        <w:t>а</w:t>
      </w:r>
      <w:r w:rsidRPr="00886109">
        <w:rPr>
          <w:sz w:val="22"/>
          <w:szCs w:val="22"/>
        </w:rPr>
        <w:t>нятий</w:t>
      </w:r>
      <w:r w:rsidRPr="00886109">
        <w:rPr>
          <w:spacing w:val="7"/>
          <w:sz w:val="22"/>
          <w:szCs w:val="22"/>
        </w:rPr>
        <w:t xml:space="preserve"> </w:t>
      </w:r>
      <w:r w:rsidRPr="00886109">
        <w:rPr>
          <w:spacing w:val="-2"/>
          <w:sz w:val="22"/>
          <w:szCs w:val="22"/>
        </w:rPr>
        <w:t>в</w:t>
      </w:r>
      <w:r w:rsidRPr="00886109">
        <w:rPr>
          <w:spacing w:val="1"/>
          <w:sz w:val="22"/>
          <w:szCs w:val="22"/>
        </w:rPr>
        <w:t>р</w:t>
      </w:r>
      <w:r w:rsidRPr="00886109">
        <w:rPr>
          <w:sz w:val="22"/>
          <w:szCs w:val="22"/>
        </w:rPr>
        <w:t>е</w:t>
      </w:r>
      <w:r w:rsidRPr="00886109">
        <w:rPr>
          <w:spacing w:val="1"/>
          <w:sz w:val="22"/>
          <w:szCs w:val="22"/>
        </w:rPr>
        <w:t>м</w:t>
      </w:r>
      <w:r w:rsidRPr="00886109">
        <w:rPr>
          <w:sz w:val="22"/>
          <w:szCs w:val="22"/>
        </w:rPr>
        <w:t>я</w:t>
      </w:r>
      <w:r w:rsidRPr="00886109">
        <w:rPr>
          <w:spacing w:val="2"/>
          <w:sz w:val="22"/>
          <w:szCs w:val="22"/>
        </w:rPr>
        <w:t xml:space="preserve"> </w:t>
      </w:r>
      <w:r w:rsidRPr="00886109">
        <w:rPr>
          <w:spacing w:val="1"/>
          <w:sz w:val="22"/>
          <w:szCs w:val="22"/>
        </w:rPr>
        <w:t>в</w:t>
      </w:r>
      <w:r w:rsidRPr="00886109">
        <w:rPr>
          <w:spacing w:val="6"/>
          <w:sz w:val="22"/>
          <w:szCs w:val="22"/>
        </w:rPr>
        <w:t xml:space="preserve"> </w:t>
      </w:r>
      <w:r w:rsidRPr="00886109">
        <w:rPr>
          <w:sz w:val="22"/>
          <w:szCs w:val="22"/>
        </w:rPr>
        <w:t>в</w:t>
      </w:r>
      <w:r w:rsidRPr="00886109">
        <w:rPr>
          <w:spacing w:val="-3"/>
          <w:sz w:val="22"/>
          <w:szCs w:val="22"/>
        </w:rPr>
        <w:t>у</w:t>
      </w:r>
      <w:r w:rsidRPr="00886109">
        <w:rPr>
          <w:sz w:val="22"/>
          <w:szCs w:val="22"/>
        </w:rPr>
        <w:t>зов</w:t>
      </w:r>
      <w:r w:rsidRPr="00886109">
        <w:rPr>
          <w:spacing w:val="1"/>
          <w:sz w:val="22"/>
          <w:szCs w:val="22"/>
        </w:rPr>
        <w:t>с</w:t>
      </w:r>
      <w:r w:rsidRPr="00886109">
        <w:rPr>
          <w:sz w:val="22"/>
          <w:szCs w:val="22"/>
        </w:rPr>
        <w:t>к</w:t>
      </w:r>
      <w:r w:rsidRPr="00886109">
        <w:rPr>
          <w:spacing w:val="2"/>
          <w:sz w:val="22"/>
          <w:szCs w:val="22"/>
        </w:rPr>
        <w:t>и</w:t>
      </w:r>
      <w:r w:rsidRPr="00886109">
        <w:rPr>
          <w:sz w:val="22"/>
          <w:szCs w:val="22"/>
        </w:rPr>
        <w:t>х</w:t>
      </w:r>
      <w:r w:rsidRPr="00886109">
        <w:rPr>
          <w:spacing w:val="8"/>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и</w:t>
      </w:r>
      <w:r w:rsidRPr="00886109">
        <w:rPr>
          <w:spacing w:val="-2"/>
          <w:sz w:val="22"/>
          <w:szCs w:val="22"/>
        </w:rPr>
        <w:t>в</w:t>
      </w:r>
      <w:r w:rsidRPr="00886109">
        <w:rPr>
          <w:sz w:val="22"/>
          <w:szCs w:val="22"/>
        </w:rPr>
        <w:t>ных</w:t>
      </w:r>
      <w:r w:rsidRPr="00886109">
        <w:rPr>
          <w:spacing w:val="13"/>
          <w:sz w:val="22"/>
          <w:szCs w:val="22"/>
        </w:rPr>
        <w:t xml:space="preserve"> </w:t>
      </w:r>
      <w:r w:rsidRPr="00886109">
        <w:rPr>
          <w:sz w:val="22"/>
          <w:szCs w:val="22"/>
        </w:rPr>
        <w:t>с</w:t>
      </w:r>
      <w:r w:rsidRPr="00886109">
        <w:rPr>
          <w:spacing w:val="-1"/>
          <w:sz w:val="22"/>
          <w:szCs w:val="22"/>
        </w:rPr>
        <w:t>е</w:t>
      </w:r>
      <w:r w:rsidRPr="00886109">
        <w:rPr>
          <w:sz w:val="22"/>
          <w:szCs w:val="22"/>
        </w:rPr>
        <w:t>кциях</w:t>
      </w:r>
      <w:r w:rsidRPr="00886109">
        <w:rPr>
          <w:spacing w:val="4"/>
          <w:sz w:val="22"/>
          <w:szCs w:val="22"/>
        </w:rPr>
        <w:t xml:space="preserve"> </w:t>
      </w:r>
      <w:r w:rsidRPr="00886109">
        <w:rPr>
          <w:sz w:val="22"/>
          <w:szCs w:val="22"/>
        </w:rPr>
        <w:t>и</w:t>
      </w:r>
      <w:r w:rsidRPr="00886109">
        <w:rPr>
          <w:spacing w:val="2"/>
          <w:sz w:val="22"/>
          <w:szCs w:val="22"/>
        </w:rPr>
        <w:t xml:space="preserve"> </w:t>
      </w:r>
      <w:r w:rsidRPr="00886109">
        <w:rPr>
          <w:sz w:val="22"/>
          <w:szCs w:val="22"/>
        </w:rPr>
        <w:t>г</w:t>
      </w:r>
      <w:r w:rsidRPr="00886109">
        <w:rPr>
          <w:spacing w:val="2"/>
          <w:sz w:val="22"/>
          <w:szCs w:val="22"/>
        </w:rPr>
        <w:t>р</w:t>
      </w:r>
      <w:r w:rsidRPr="00886109">
        <w:rPr>
          <w:spacing w:val="-2"/>
          <w:sz w:val="22"/>
          <w:szCs w:val="22"/>
        </w:rPr>
        <w:t>у</w:t>
      </w:r>
      <w:r w:rsidRPr="00886109">
        <w:rPr>
          <w:sz w:val="22"/>
          <w:szCs w:val="22"/>
        </w:rPr>
        <w:t>пп</w:t>
      </w:r>
      <w:r w:rsidRPr="00886109">
        <w:rPr>
          <w:spacing w:val="1"/>
          <w:sz w:val="22"/>
          <w:szCs w:val="22"/>
        </w:rPr>
        <w:t>ах,</w:t>
      </w:r>
      <w:r w:rsidRPr="00886109">
        <w:rPr>
          <w:spacing w:val="3"/>
          <w:sz w:val="22"/>
          <w:szCs w:val="22"/>
        </w:rPr>
        <w:t xml:space="preserve"> </w:t>
      </w:r>
      <w:r w:rsidRPr="00886109">
        <w:rPr>
          <w:spacing w:val="1"/>
          <w:sz w:val="22"/>
          <w:szCs w:val="22"/>
        </w:rPr>
        <w:t>а</w:t>
      </w:r>
      <w:r w:rsidRPr="00886109">
        <w:rPr>
          <w:spacing w:val="6"/>
          <w:sz w:val="22"/>
          <w:szCs w:val="22"/>
        </w:rPr>
        <w:t xml:space="preserve"> </w:t>
      </w:r>
      <w:r w:rsidRPr="00886109">
        <w:rPr>
          <w:spacing w:val="1"/>
          <w:sz w:val="22"/>
          <w:szCs w:val="22"/>
        </w:rPr>
        <w:t>т</w:t>
      </w:r>
      <w:r w:rsidRPr="00886109">
        <w:rPr>
          <w:sz w:val="22"/>
          <w:szCs w:val="22"/>
        </w:rPr>
        <w:t>а</w:t>
      </w:r>
      <w:r w:rsidRPr="00886109">
        <w:rPr>
          <w:spacing w:val="-1"/>
          <w:sz w:val="22"/>
          <w:szCs w:val="22"/>
        </w:rPr>
        <w:t>к</w:t>
      </w:r>
      <w:r w:rsidRPr="00886109">
        <w:rPr>
          <w:sz w:val="22"/>
          <w:szCs w:val="22"/>
        </w:rPr>
        <w:t>же</w:t>
      </w:r>
      <w:r w:rsidRPr="00886109">
        <w:rPr>
          <w:spacing w:val="7"/>
          <w:sz w:val="22"/>
          <w:szCs w:val="22"/>
        </w:rPr>
        <w:t xml:space="preserve"> </w:t>
      </w:r>
      <w:r w:rsidRPr="00886109">
        <w:rPr>
          <w:sz w:val="22"/>
          <w:szCs w:val="22"/>
        </w:rPr>
        <w:t>са</w:t>
      </w:r>
      <w:r w:rsidRPr="00886109">
        <w:rPr>
          <w:spacing w:val="2"/>
          <w:sz w:val="22"/>
          <w:szCs w:val="22"/>
        </w:rPr>
        <w:t>м</w:t>
      </w:r>
      <w:r w:rsidRPr="00886109">
        <w:rPr>
          <w:spacing w:val="1"/>
          <w:sz w:val="22"/>
          <w:szCs w:val="22"/>
        </w:rPr>
        <w:t>о</w:t>
      </w:r>
      <w:r w:rsidRPr="00886109">
        <w:rPr>
          <w:sz w:val="22"/>
          <w:szCs w:val="22"/>
        </w:rPr>
        <w:t>ст</w:t>
      </w:r>
      <w:r w:rsidRPr="00886109">
        <w:rPr>
          <w:spacing w:val="1"/>
          <w:sz w:val="22"/>
          <w:szCs w:val="22"/>
        </w:rPr>
        <w:t>оя</w:t>
      </w:r>
      <w:r w:rsidRPr="00886109">
        <w:rPr>
          <w:sz w:val="22"/>
          <w:szCs w:val="22"/>
        </w:rPr>
        <w:t>т</w:t>
      </w:r>
      <w:r w:rsidRPr="00886109">
        <w:rPr>
          <w:spacing w:val="1"/>
          <w:sz w:val="22"/>
          <w:szCs w:val="22"/>
        </w:rPr>
        <w:t>е</w:t>
      </w:r>
      <w:r w:rsidRPr="00886109">
        <w:rPr>
          <w:sz w:val="22"/>
          <w:szCs w:val="22"/>
        </w:rPr>
        <w:t>л</w:t>
      </w:r>
      <w:r w:rsidRPr="00886109">
        <w:rPr>
          <w:spacing w:val="-3"/>
          <w:sz w:val="22"/>
          <w:szCs w:val="22"/>
        </w:rPr>
        <w:t>ь</w:t>
      </w:r>
      <w:r w:rsidRPr="00886109">
        <w:rPr>
          <w:sz w:val="22"/>
          <w:szCs w:val="22"/>
        </w:rPr>
        <w:t>н</w:t>
      </w:r>
      <w:r w:rsidRPr="00886109">
        <w:rPr>
          <w:spacing w:val="1"/>
          <w:sz w:val="22"/>
          <w:szCs w:val="22"/>
        </w:rPr>
        <w:t>о</w:t>
      </w:r>
      <w:r w:rsidRPr="00886109">
        <w:rPr>
          <w:sz w:val="22"/>
          <w:szCs w:val="22"/>
        </w:rPr>
        <w:t>;</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во</w:t>
      </w:r>
      <w:r w:rsidRPr="00886109">
        <w:rPr>
          <w:spacing w:val="1"/>
          <w:sz w:val="22"/>
          <w:szCs w:val="22"/>
        </w:rPr>
        <w:t>з</w:t>
      </w:r>
      <w:r w:rsidRPr="00886109">
        <w:rPr>
          <w:sz w:val="22"/>
          <w:szCs w:val="22"/>
        </w:rPr>
        <w:t>можно</w:t>
      </w:r>
      <w:r w:rsidRPr="00886109">
        <w:rPr>
          <w:spacing w:val="1"/>
          <w:sz w:val="22"/>
          <w:szCs w:val="22"/>
        </w:rPr>
        <w:t>с</w:t>
      </w:r>
      <w:r w:rsidRPr="00886109">
        <w:rPr>
          <w:sz w:val="22"/>
          <w:szCs w:val="22"/>
        </w:rPr>
        <w:t>т</w:t>
      </w:r>
      <w:r w:rsidRPr="00886109">
        <w:rPr>
          <w:spacing w:val="1"/>
          <w:sz w:val="22"/>
          <w:szCs w:val="22"/>
        </w:rPr>
        <w:t>ь</w:t>
      </w:r>
      <w:r w:rsidRPr="00886109">
        <w:rPr>
          <w:spacing w:val="53"/>
          <w:sz w:val="22"/>
          <w:szCs w:val="22"/>
        </w:rPr>
        <w:t xml:space="preserve"> </w:t>
      </w:r>
      <w:r w:rsidRPr="00886109">
        <w:rPr>
          <w:spacing w:val="-1"/>
          <w:sz w:val="22"/>
          <w:szCs w:val="22"/>
        </w:rPr>
        <w:t>с</w:t>
      </w:r>
      <w:r w:rsidRPr="00886109">
        <w:rPr>
          <w:sz w:val="22"/>
          <w:szCs w:val="22"/>
        </w:rPr>
        <w:t>ис</w:t>
      </w:r>
      <w:r w:rsidRPr="00886109">
        <w:rPr>
          <w:spacing w:val="1"/>
          <w:sz w:val="22"/>
          <w:szCs w:val="22"/>
        </w:rPr>
        <w:t>т</w:t>
      </w:r>
      <w:r w:rsidRPr="00886109">
        <w:rPr>
          <w:spacing w:val="-1"/>
          <w:sz w:val="22"/>
          <w:szCs w:val="22"/>
        </w:rPr>
        <w:t>е</w:t>
      </w:r>
      <w:r w:rsidRPr="00886109">
        <w:rPr>
          <w:sz w:val="22"/>
          <w:szCs w:val="22"/>
        </w:rPr>
        <w:t>мати</w:t>
      </w:r>
      <w:r w:rsidRPr="00886109">
        <w:rPr>
          <w:spacing w:val="1"/>
          <w:sz w:val="22"/>
          <w:szCs w:val="22"/>
        </w:rPr>
        <w:t>ч</w:t>
      </w:r>
      <w:r w:rsidRPr="00886109">
        <w:rPr>
          <w:sz w:val="22"/>
          <w:szCs w:val="22"/>
        </w:rPr>
        <w:t>ес</w:t>
      </w:r>
      <w:r w:rsidRPr="00886109">
        <w:rPr>
          <w:spacing w:val="-1"/>
          <w:sz w:val="22"/>
          <w:szCs w:val="22"/>
        </w:rPr>
        <w:t>к</w:t>
      </w:r>
      <w:r w:rsidRPr="00886109">
        <w:rPr>
          <w:sz w:val="22"/>
          <w:szCs w:val="22"/>
        </w:rPr>
        <w:t>и</w:t>
      </w:r>
      <w:r w:rsidRPr="00886109">
        <w:rPr>
          <w:spacing w:val="54"/>
          <w:sz w:val="22"/>
          <w:szCs w:val="22"/>
        </w:rPr>
        <w:t xml:space="preserve"> </w:t>
      </w:r>
      <w:r w:rsidRPr="00886109">
        <w:rPr>
          <w:spacing w:val="-2"/>
          <w:sz w:val="22"/>
          <w:szCs w:val="22"/>
        </w:rPr>
        <w:t>у</w:t>
      </w:r>
      <w:r w:rsidRPr="00886109">
        <w:rPr>
          <w:sz w:val="22"/>
          <w:szCs w:val="22"/>
        </w:rPr>
        <w:t>частв</w:t>
      </w:r>
      <w:r w:rsidRPr="00886109">
        <w:rPr>
          <w:spacing w:val="1"/>
          <w:sz w:val="22"/>
          <w:szCs w:val="22"/>
        </w:rPr>
        <w:t>о</w:t>
      </w:r>
      <w:r w:rsidRPr="00886109">
        <w:rPr>
          <w:spacing w:val="-1"/>
          <w:sz w:val="22"/>
          <w:szCs w:val="22"/>
        </w:rPr>
        <w:t>в</w:t>
      </w:r>
      <w:r w:rsidRPr="00886109">
        <w:rPr>
          <w:sz w:val="22"/>
          <w:szCs w:val="22"/>
        </w:rPr>
        <w:t>ать</w:t>
      </w:r>
      <w:r w:rsidRPr="00886109">
        <w:rPr>
          <w:spacing w:val="53"/>
          <w:sz w:val="22"/>
          <w:szCs w:val="22"/>
        </w:rPr>
        <w:t xml:space="preserve"> </w:t>
      </w:r>
      <w:r w:rsidRPr="00886109">
        <w:rPr>
          <w:spacing w:val="1"/>
          <w:sz w:val="22"/>
          <w:szCs w:val="22"/>
        </w:rPr>
        <w:t>в</w:t>
      </w:r>
      <w:r w:rsidRPr="00886109">
        <w:rPr>
          <w:spacing w:val="54"/>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z w:val="22"/>
          <w:szCs w:val="22"/>
        </w:rPr>
        <w:t>е</w:t>
      </w:r>
      <w:r w:rsidRPr="00886109">
        <w:rPr>
          <w:spacing w:val="1"/>
          <w:sz w:val="22"/>
          <w:szCs w:val="22"/>
        </w:rPr>
        <w:t>нч</w:t>
      </w:r>
      <w:r w:rsidRPr="00886109">
        <w:rPr>
          <w:sz w:val="22"/>
          <w:szCs w:val="22"/>
        </w:rPr>
        <w:t>еск</w:t>
      </w:r>
      <w:r w:rsidRPr="00886109">
        <w:rPr>
          <w:spacing w:val="-1"/>
          <w:sz w:val="22"/>
          <w:szCs w:val="22"/>
        </w:rPr>
        <w:t>и</w:t>
      </w:r>
      <w:r w:rsidRPr="00886109">
        <w:rPr>
          <w:sz w:val="22"/>
          <w:szCs w:val="22"/>
        </w:rPr>
        <w:t>х</w:t>
      </w:r>
      <w:r w:rsidRPr="00886109">
        <w:rPr>
          <w:spacing w:val="53"/>
          <w:sz w:val="22"/>
          <w:szCs w:val="22"/>
        </w:rPr>
        <w:t xml:space="preserve"> </w:t>
      </w:r>
      <w:r w:rsidRPr="00886109">
        <w:rPr>
          <w:spacing w:val="1"/>
          <w:sz w:val="22"/>
          <w:szCs w:val="22"/>
        </w:rPr>
        <w:t>с</w:t>
      </w:r>
      <w:r w:rsidRPr="00886109">
        <w:rPr>
          <w:spacing w:val="-1"/>
          <w:sz w:val="22"/>
          <w:szCs w:val="22"/>
        </w:rPr>
        <w:t>п</w:t>
      </w:r>
      <w:r w:rsidRPr="00886109">
        <w:rPr>
          <w:spacing w:val="1"/>
          <w:sz w:val="22"/>
          <w:szCs w:val="22"/>
        </w:rPr>
        <w:t>ор</w:t>
      </w:r>
      <w:r w:rsidRPr="00886109">
        <w:rPr>
          <w:spacing w:val="-1"/>
          <w:sz w:val="22"/>
          <w:szCs w:val="22"/>
        </w:rPr>
        <w:t>т</w:t>
      </w:r>
      <w:r w:rsidRPr="00886109">
        <w:rPr>
          <w:sz w:val="22"/>
          <w:szCs w:val="22"/>
        </w:rPr>
        <w:t>ив</w:t>
      </w:r>
      <w:r w:rsidRPr="00886109">
        <w:rPr>
          <w:spacing w:val="-1"/>
          <w:sz w:val="22"/>
          <w:szCs w:val="22"/>
        </w:rPr>
        <w:t>ны</w:t>
      </w:r>
      <w:r w:rsidRPr="00886109">
        <w:rPr>
          <w:sz w:val="22"/>
          <w:szCs w:val="22"/>
        </w:rPr>
        <w:t>х сор</w:t>
      </w:r>
      <w:r w:rsidRPr="00886109">
        <w:rPr>
          <w:spacing w:val="1"/>
          <w:sz w:val="22"/>
          <w:szCs w:val="22"/>
        </w:rPr>
        <w:t>е</w:t>
      </w:r>
      <w:r w:rsidRPr="00886109">
        <w:rPr>
          <w:sz w:val="22"/>
          <w:szCs w:val="22"/>
        </w:rPr>
        <w:t>внов</w:t>
      </w:r>
      <w:r w:rsidRPr="00886109">
        <w:rPr>
          <w:spacing w:val="-1"/>
          <w:sz w:val="22"/>
          <w:szCs w:val="22"/>
        </w:rPr>
        <w:t>а</w:t>
      </w:r>
      <w:r w:rsidRPr="00886109">
        <w:rPr>
          <w:sz w:val="22"/>
          <w:szCs w:val="22"/>
        </w:rPr>
        <w:t>н</w:t>
      </w:r>
      <w:r w:rsidRPr="00886109">
        <w:rPr>
          <w:spacing w:val="1"/>
          <w:sz w:val="22"/>
          <w:szCs w:val="22"/>
        </w:rPr>
        <w:t>и</w:t>
      </w:r>
      <w:r w:rsidRPr="00886109">
        <w:rPr>
          <w:spacing w:val="-1"/>
          <w:sz w:val="22"/>
          <w:szCs w:val="22"/>
        </w:rPr>
        <w:t>я</w:t>
      </w:r>
      <w:r w:rsidRPr="00886109">
        <w:rPr>
          <w:sz w:val="22"/>
          <w:szCs w:val="22"/>
        </w:rPr>
        <w:t>х</w:t>
      </w:r>
      <w:r w:rsidRPr="00886109">
        <w:rPr>
          <w:spacing w:val="67"/>
          <w:sz w:val="22"/>
          <w:szCs w:val="22"/>
        </w:rPr>
        <w:t xml:space="preserve"> </w:t>
      </w:r>
      <w:r w:rsidRPr="00886109">
        <w:rPr>
          <w:sz w:val="22"/>
          <w:szCs w:val="22"/>
        </w:rPr>
        <w:t>дос</w:t>
      </w:r>
      <w:r w:rsidRPr="00886109">
        <w:rPr>
          <w:spacing w:val="-1"/>
          <w:sz w:val="22"/>
          <w:szCs w:val="22"/>
        </w:rPr>
        <w:t>т</w:t>
      </w:r>
      <w:r w:rsidRPr="00886109">
        <w:rPr>
          <w:spacing w:val="-3"/>
          <w:sz w:val="22"/>
          <w:szCs w:val="22"/>
        </w:rPr>
        <w:t>у</w:t>
      </w:r>
      <w:r w:rsidRPr="00886109">
        <w:rPr>
          <w:sz w:val="22"/>
          <w:szCs w:val="22"/>
        </w:rPr>
        <w:t>п</w:t>
      </w:r>
      <w:r w:rsidRPr="00886109">
        <w:rPr>
          <w:spacing w:val="1"/>
          <w:sz w:val="22"/>
          <w:szCs w:val="22"/>
        </w:rPr>
        <w:t>но</w:t>
      </w:r>
      <w:r w:rsidRPr="00886109">
        <w:rPr>
          <w:sz w:val="22"/>
          <w:szCs w:val="22"/>
        </w:rPr>
        <w:t>г</w:t>
      </w:r>
      <w:r w:rsidRPr="00886109">
        <w:rPr>
          <w:spacing w:val="1"/>
          <w:sz w:val="22"/>
          <w:szCs w:val="22"/>
        </w:rPr>
        <w:t>о</w:t>
      </w:r>
      <w:r w:rsidRPr="00886109">
        <w:rPr>
          <w:spacing w:val="70"/>
          <w:sz w:val="22"/>
          <w:szCs w:val="22"/>
        </w:rPr>
        <w:t xml:space="preserve"> </w:t>
      </w:r>
      <w:r w:rsidRPr="00886109">
        <w:rPr>
          <w:spacing w:val="-2"/>
          <w:sz w:val="22"/>
          <w:szCs w:val="22"/>
        </w:rPr>
        <w:t>у</w:t>
      </w:r>
      <w:r w:rsidRPr="00886109">
        <w:rPr>
          <w:sz w:val="22"/>
          <w:szCs w:val="22"/>
        </w:rPr>
        <w:t>р</w:t>
      </w:r>
      <w:r w:rsidRPr="00886109">
        <w:rPr>
          <w:spacing w:val="1"/>
          <w:sz w:val="22"/>
          <w:szCs w:val="22"/>
        </w:rPr>
        <w:t>о</w:t>
      </w:r>
      <w:r w:rsidRPr="00886109">
        <w:rPr>
          <w:spacing w:val="-1"/>
          <w:sz w:val="22"/>
          <w:szCs w:val="22"/>
        </w:rPr>
        <w:t>в</w:t>
      </w:r>
      <w:r w:rsidRPr="00886109">
        <w:rPr>
          <w:sz w:val="22"/>
          <w:szCs w:val="22"/>
        </w:rPr>
        <w:t>ня</w:t>
      </w:r>
      <w:r w:rsidRPr="00886109">
        <w:rPr>
          <w:spacing w:val="69"/>
          <w:sz w:val="22"/>
          <w:szCs w:val="22"/>
        </w:rPr>
        <w:t xml:space="preserve"> </w:t>
      </w:r>
      <w:r w:rsidRPr="00886109">
        <w:rPr>
          <w:spacing w:val="1"/>
          <w:sz w:val="22"/>
          <w:szCs w:val="22"/>
        </w:rPr>
        <w:t>(</w:t>
      </w:r>
      <w:r w:rsidRPr="00886109">
        <w:rPr>
          <w:sz w:val="22"/>
          <w:szCs w:val="22"/>
        </w:rPr>
        <w:t>в</w:t>
      </w:r>
      <w:r w:rsidRPr="00886109">
        <w:rPr>
          <w:spacing w:val="68"/>
          <w:sz w:val="22"/>
          <w:szCs w:val="22"/>
        </w:rPr>
        <w:t xml:space="preserve"> </w:t>
      </w:r>
      <w:r w:rsidRPr="00886109">
        <w:rPr>
          <w:spacing w:val="-2"/>
          <w:sz w:val="22"/>
          <w:szCs w:val="22"/>
        </w:rPr>
        <w:t>у</w:t>
      </w:r>
      <w:r w:rsidRPr="00886109">
        <w:rPr>
          <w:sz w:val="22"/>
          <w:szCs w:val="22"/>
        </w:rPr>
        <w:t>чебн</w:t>
      </w:r>
      <w:r w:rsidRPr="00886109">
        <w:rPr>
          <w:spacing w:val="1"/>
          <w:sz w:val="22"/>
          <w:szCs w:val="22"/>
        </w:rPr>
        <w:t>ы</w:t>
      </w:r>
      <w:r w:rsidRPr="00886109">
        <w:rPr>
          <w:sz w:val="22"/>
          <w:szCs w:val="22"/>
        </w:rPr>
        <w:t>х</w:t>
      </w:r>
      <w:r w:rsidRPr="00886109">
        <w:rPr>
          <w:spacing w:val="69"/>
          <w:sz w:val="22"/>
          <w:szCs w:val="22"/>
        </w:rPr>
        <w:t xml:space="preserve"> </w:t>
      </w:r>
      <w:r w:rsidRPr="00886109">
        <w:rPr>
          <w:sz w:val="22"/>
          <w:szCs w:val="22"/>
        </w:rPr>
        <w:t>з</w:t>
      </w:r>
      <w:r w:rsidRPr="00886109">
        <w:rPr>
          <w:spacing w:val="-1"/>
          <w:sz w:val="22"/>
          <w:szCs w:val="22"/>
        </w:rPr>
        <w:t>а</w:t>
      </w:r>
      <w:r w:rsidRPr="00886109">
        <w:rPr>
          <w:sz w:val="22"/>
          <w:szCs w:val="22"/>
        </w:rPr>
        <w:t>четн</w:t>
      </w:r>
      <w:r w:rsidRPr="00886109">
        <w:rPr>
          <w:spacing w:val="-1"/>
          <w:sz w:val="22"/>
          <w:szCs w:val="22"/>
        </w:rPr>
        <w:t>ы</w:t>
      </w:r>
      <w:r w:rsidRPr="00886109">
        <w:rPr>
          <w:sz w:val="22"/>
          <w:szCs w:val="22"/>
        </w:rPr>
        <w:t>х</w:t>
      </w:r>
      <w:r w:rsidRPr="00886109">
        <w:rPr>
          <w:spacing w:val="70"/>
          <w:sz w:val="22"/>
          <w:szCs w:val="22"/>
        </w:rPr>
        <w:t xml:space="preserve"> </w:t>
      </w:r>
      <w:r w:rsidRPr="00886109">
        <w:rPr>
          <w:spacing w:val="-1"/>
          <w:sz w:val="22"/>
          <w:szCs w:val="22"/>
        </w:rPr>
        <w:t>с</w:t>
      </w:r>
      <w:r w:rsidRPr="00886109">
        <w:rPr>
          <w:sz w:val="22"/>
          <w:szCs w:val="22"/>
        </w:rPr>
        <w:t>орев</w:t>
      </w:r>
      <w:r w:rsidRPr="00886109">
        <w:rPr>
          <w:spacing w:val="-1"/>
          <w:sz w:val="22"/>
          <w:szCs w:val="22"/>
        </w:rPr>
        <w:t>н</w:t>
      </w:r>
      <w:r w:rsidRPr="00886109">
        <w:rPr>
          <w:spacing w:val="1"/>
          <w:sz w:val="22"/>
          <w:szCs w:val="22"/>
        </w:rPr>
        <w:t>о</w:t>
      </w:r>
      <w:r w:rsidRPr="00886109">
        <w:rPr>
          <w:sz w:val="22"/>
          <w:szCs w:val="22"/>
        </w:rPr>
        <w:t>вани</w:t>
      </w:r>
      <w:r w:rsidRPr="00886109">
        <w:rPr>
          <w:spacing w:val="-1"/>
          <w:sz w:val="22"/>
          <w:szCs w:val="22"/>
        </w:rPr>
        <w:t>я</w:t>
      </w:r>
      <w:r w:rsidRPr="00886109">
        <w:rPr>
          <w:sz w:val="22"/>
          <w:szCs w:val="22"/>
        </w:rPr>
        <w:t>х</w:t>
      </w:r>
      <w:r w:rsidRPr="00886109">
        <w:rPr>
          <w:spacing w:val="1"/>
          <w:sz w:val="22"/>
          <w:szCs w:val="22"/>
        </w:rPr>
        <w:t>,</w:t>
      </w:r>
      <w:r w:rsidRPr="00886109">
        <w:rPr>
          <w:spacing w:val="68"/>
          <w:sz w:val="22"/>
          <w:szCs w:val="22"/>
        </w:rPr>
        <w:t xml:space="preserve"> </w:t>
      </w:r>
      <w:r w:rsidRPr="00886109">
        <w:rPr>
          <w:sz w:val="22"/>
          <w:szCs w:val="22"/>
        </w:rPr>
        <w:t>в</w:t>
      </w:r>
      <w:r w:rsidRPr="00886109">
        <w:rPr>
          <w:spacing w:val="1"/>
          <w:sz w:val="22"/>
          <w:szCs w:val="22"/>
        </w:rPr>
        <w:t>о</w:t>
      </w:r>
      <w:r w:rsidRPr="00886109">
        <w:rPr>
          <w:sz w:val="22"/>
          <w:szCs w:val="22"/>
        </w:rPr>
        <w:t xml:space="preserve"> вн</w:t>
      </w:r>
      <w:r w:rsidRPr="00886109">
        <w:rPr>
          <w:spacing w:val="-1"/>
          <w:sz w:val="22"/>
          <w:szCs w:val="22"/>
        </w:rPr>
        <w:t>у</w:t>
      </w:r>
      <w:r w:rsidRPr="00886109">
        <w:rPr>
          <w:sz w:val="22"/>
          <w:szCs w:val="22"/>
        </w:rPr>
        <w:t>тр</w:t>
      </w:r>
      <w:r w:rsidRPr="00886109">
        <w:rPr>
          <w:spacing w:val="1"/>
          <w:sz w:val="22"/>
          <w:szCs w:val="22"/>
        </w:rPr>
        <w:t>и-</w:t>
      </w:r>
      <w:r w:rsidRPr="00886109">
        <w:rPr>
          <w:sz w:val="22"/>
          <w:szCs w:val="22"/>
        </w:rPr>
        <w:t xml:space="preserve"> и </w:t>
      </w:r>
      <w:r w:rsidRPr="00886109">
        <w:rPr>
          <w:spacing w:val="1"/>
          <w:sz w:val="22"/>
          <w:szCs w:val="22"/>
        </w:rPr>
        <w:t>в</w:t>
      </w:r>
      <w:r w:rsidRPr="00886109">
        <w:rPr>
          <w:sz w:val="22"/>
          <w:szCs w:val="22"/>
        </w:rPr>
        <w:t>нев</w:t>
      </w:r>
      <w:r w:rsidRPr="00886109">
        <w:rPr>
          <w:spacing w:val="-2"/>
          <w:sz w:val="22"/>
          <w:szCs w:val="22"/>
        </w:rPr>
        <w:t>у</w:t>
      </w:r>
      <w:r w:rsidRPr="00886109">
        <w:rPr>
          <w:sz w:val="22"/>
          <w:szCs w:val="22"/>
        </w:rPr>
        <w:t>зов</w:t>
      </w:r>
      <w:r w:rsidRPr="00886109">
        <w:rPr>
          <w:spacing w:val="-1"/>
          <w:sz w:val="22"/>
          <w:szCs w:val="22"/>
        </w:rPr>
        <w:t>с</w:t>
      </w:r>
      <w:r w:rsidRPr="00886109">
        <w:rPr>
          <w:sz w:val="22"/>
          <w:szCs w:val="22"/>
        </w:rPr>
        <w:t xml:space="preserve">ких </w:t>
      </w:r>
      <w:r w:rsidRPr="00886109">
        <w:rPr>
          <w:spacing w:val="1"/>
          <w:sz w:val="22"/>
          <w:szCs w:val="22"/>
        </w:rPr>
        <w:t>с</w:t>
      </w:r>
      <w:r w:rsidRPr="00886109">
        <w:rPr>
          <w:spacing w:val="-1"/>
          <w:sz w:val="22"/>
          <w:szCs w:val="22"/>
        </w:rPr>
        <w:t>о</w:t>
      </w:r>
      <w:r w:rsidRPr="00886109">
        <w:rPr>
          <w:spacing w:val="1"/>
          <w:sz w:val="22"/>
          <w:szCs w:val="22"/>
        </w:rPr>
        <w:t>р</w:t>
      </w:r>
      <w:r w:rsidRPr="00886109">
        <w:rPr>
          <w:sz w:val="22"/>
          <w:szCs w:val="22"/>
        </w:rPr>
        <w:t>е</w:t>
      </w:r>
      <w:r w:rsidRPr="00886109">
        <w:rPr>
          <w:spacing w:val="-2"/>
          <w:sz w:val="22"/>
          <w:szCs w:val="22"/>
        </w:rPr>
        <w:t>в</w:t>
      </w:r>
      <w:r w:rsidRPr="00886109">
        <w:rPr>
          <w:sz w:val="22"/>
          <w:szCs w:val="22"/>
        </w:rPr>
        <w:t>н</w:t>
      </w:r>
      <w:r w:rsidRPr="00886109">
        <w:rPr>
          <w:spacing w:val="2"/>
          <w:sz w:val="22"/>
          <w:szCs w:val="22"/>
        </w:rPr>
        <w:t>о</w:t>
      </w:r>
      <w:r w:rsidRPr="00886109">
        <w:rPr>
          <w:sz w:val="22"/>
          <w:szCs w:val="22"/>
        </w:rPr>
        <w:t>в</w:t>
      </w:r>
      <w:r w:rsidRPr="00886109">
        <w:rPr>
          <w:spacing w:val="-1"/>
          <w:sz w:val="22"/>
          <w:szCs w:val="22"/>
        </w:rPr>
        <w:t>а</w:t>
      </w:r>
      <w:r w:rsidRPr="00886109">
        <w:rPr>
          <w:sz w:val="22"/>
          <w:szCs w:val="22"/>
        </w:rPr>
        <w:t>н</w:t>
      </w:r>
      <w:r w:rsidRPr="00886109">
        <w:rPr>
          <w:spacing w:val="-1"/>
          <w:sz w:val="22"/>
          <w:szCs w:val="22"/>
        </w:rPr>
        <w:t>и</w:t>
      </w:r>
      <w:r w:rsidRPr="00886109">
        <w:rPr>
          <w:sz w:val="22"/>
          <w:szCs w:val="22"/>
        </w:rPr>
        <w:t>ях по</w:t>
      </w:r>
      <w:r w:rsidRPr="00886109">
        <w:rPr>
          <w:spacing w:val="-1"/>
          <w:sz w:val="22"/>
          <w:szCs w:val="22"/>
        </w:rPr>
        <w:t xml:space="preserve"> </w:t>
      </w:r>
      <w:r w:rsidRPr="00886109">
        <w:rPr>
          <w:spacing w:val="5"/>
          <w:sz w:val="22"/>
          <w:szCs w:val="22"/>
        </w:rPr>
        <w:t>и</w:t>
      </w:r>
      <w:r w:rsidRPr="00886109">
        <w:rPr>
          <w:spacing w:val="1"/>
          <w:sz w:val="22"/>
          <w:szCs w:val="22"/>
        </w:rPr>
        <w:t>з</w:t>
      </w:r>
      <w:r w:rsidRPr="00886109">
        <w:rPr>
          <w:spacing w:val="-1"/>
          <w:sz w:val="22"/>
          <w:szCs w:val="22"/>
        </w:rPr>
        <w:t>б</w:t>
      </w:r>
      <w:r w:rsidRPr="00886109">
        <w:rPr>
          <w:sz w:val="22"/>
          <w:szCs w:val="22"/>
        </w:rPr>
        <w:t>ран</w:t>
      </w:r>
      <w:r w:rsidRPr="00886109">
        <w:rPr>
          <w:spacing w:val="-1"/>
          <w:sz w:val="22"/>
          <w:szCs w:val="22"/>
        </w:rPr>
        <w:t>н</w:t>
      </w:r>
      <w:r w:rsidRPr="00886109">
        <w:rPr>
          <w:spacing w:val="1"/>
          <w:sz w:val="22"/>
          <w:szCs w:val="22"/>
        </w:rPr>
        <w:t>ы</w:t>
      </w:r>
      <w:r w:rsidRPr="00886109">
        <w:rPr>
          <w:sz w:val="22"/>
          <w:szCs w:val="22"/>
        </w:rPr>
        <w:t>м в</w:t>
      </w:r>
      <w:r w:rsidRPr="00886109">
        <w:rPr>
          <w:spacing w:val="-1"/>
          <w:sz w:val="22"/>
          <w:szCs w:val="22"/>
        </w:rPr>
        <w:t>и</w:t>
      </w:r>
      <w:r w:rsidRPr="00886109">
        <w:rPr>
          <w:spacing w:val="1"/>
          <w:sz w:val="22"/>
          <w:szCs w:val="22"/>
        </w:rPr>
        <w:t>д</w:t>
      </w:r>
      <w:r w:rsidRPr="00886109">
        <w:rPr>
          <w:spacing w:val="-1"/>
          <w:sz w:val="22"/>
          <w:szCs w:val="22"/>
        </w:rPr>
        <w:t>а</w:t>
      </w:r>
      <w:r w:rsidRPr="00886109">
        <w:rPr>
          <w:sz w:val="22"/>
          <w:szCs w:val="22"/>
        </w:rPr>
        <w:t>м сп</w:t>
      </w:r>
      <w:r w:rsidRPr="00886109">
        <w:rPr>
          <w:spacing w:val="1"/>
          <w:sz w:val="22"/>
          <w:szCs w:val="22"/>
        </w:rPr>
        <w:t>о</w:t>
      </w:r>
      <w:r w:rsidRPr="00886109">
        <w:rPr>
          <w:sz w:val="22"/>
          <w:szCs w:val="22"/>
        </w:rPr>
        <w:t>рт</w:t>
      </w:r>
      <w:r w:rsidRPr="00886109">
        <w:rPr>
          <w:spacing w:val="1"/>
          <w:sz w:val="22"/>
          <w:szCs w:val="22"/>
        </w:rPr>
        <w:t>а</w:t>
      </w:r>
      <w:r w:rsidRPr="00886109">
        <w:rPr>
          <w:sz w:val="22"/>
          <w:szCs w:val="22"/>
        </w:rPr>
        <w:t>).</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Вс</w:t>
      </w:r>
      <w:r w:rsidRPr="00886109">
        <w:rPr>
          <w:spacing w:val="1"/>
          <w:sz w:val="22"/>
          <w:szCs w:val="22"/>
        </w:rPr>
        <w:t>я</w:t>
      </w:r>
      <w:r w:rsidRPr="00886109">
        <w:rPr>
          <w:spacing w:val="72"/>
          <w:sz w:val="22"/>
          <w:szCs w:val="22"/>
        </w:rPr>
        <w:t xml:space="preserve"> </w:t>
      </w:r>
      <w:r w:rsidRPr="00886109">
        <w:rPr>
          <w:sz w:val="22"/>
          <w:szCs w:val="22"/>
        </w:rPr>
        <w:t>эт</w:t>
      </w:r>
      <w:r w:rsidRPr="00886109">
        <w:rPr>
          <w:spacing w:val="1"/>
          <w:sz w:val="22"/>
          <w:szCs w:val="22"/>
        </w:rPr>
        <w:t>а</w:t>
      </w:r>
      <w:r w:rsidRPr="00886109">
        <w:rPr>
          <w:spacing w:val="68"/>
          <w:sz w:val="22"/>
          <w:szCs w:val="22"/>
        </w:rPr>
        <w:t xml:space="preserve"> </w:t>
      </w:r>
      <w:r w:rsidRPr="00886109">
        <w:rPr>
          <w:sz w:val="22"/>
          <w:szCs w:val="22"/>
        </w:rPr>
        <w:t>с</w:t>
      </w:r>
      <w:r w:rsidRPr="00886109">
        <w:rPr>
          <w:spacing w:val="1"/>
          <w:sz w:val="22"/>
          <w:szCs w:val="22"/>
        </w:rPr>
        <w:t>и</w:t>
      </w:r>
      <w:r w:rsidRPr="00886109">
        <w:rPr>
          <w:sz w:val="22"/>
          <w:szCs w:val="22"/>
        </w:rPr>
        <w:t>сте</w:t>
      </w:r>
      <w:r w:rsidRPr="00886109">
        <w:rPr>
          <w:spacing w:val="1"/>
          <w:sz w:val="22"/>
          <w:szCs w:val="22"/>
        </w:rPr>
        <w:t>м</w:t>
      </w:r>
      <w:r w:rsidRPr="00886109">
        <w:rPr>
          <w:sz w:val="22"/>
          <w:szCs w:val="22"/>
        </w:rPr>
        <w:t>а</w:t>
      </w:r>
      <w:r w:rsidRPr="00886109">
        <w:rPr>
          <w:spacing w:val="69"/>
          <w:sz w:val="22"/>
          <w:szCs w:val="22"/>
        </w:rPr>
        <w:t xml:space="preserve"> </w:t>
      </w:r>
      <w:r w:rsidRPr="00886109">
        <w:rPr>
          <w:sz w:val="22"/>
          <w:szCs w:val="22"/>
        </w:rPr>
        <w:t>да</w:t>
      </w:r>
      <w:r>
        <w:t>е</w:t>
      </w:r>
      <w:r w:rsidRPr="00886109">
        <w:rPr>
          <w:sz w:val="22"/>
          <w:szCs w:val="22"/>
        </w:rPr>
        <w:t>т</w:t>
      </w:r>
      <w:r w:rsidRPr="00886109">
        <w:rPr>
          <w:spacing w:val="71"/>
          <w:sz w:val="22"/>
          <w:szCs w:val="22"/>
        </w:rPr>
        <w:t xml:space="preserve"> </w:t>
      </w:r>
      <w:r w:rsidRPr="00886109">
        <w:rPr>
          <w:spacing w:val="1"/>
          <w:sz w:val="22"/>
          <w:szCs w:val="22"/>
        </w:rPr>
        <w:t>в</w:t>
      </w:r>
      <w:r w:rsidRPr="00886109">
        <w:rPr>
          <w:sz w:val="22"/>
          <w:szCs w:val="22"/>
        </w:rPr>
        <w:t>оз</w:t>
      </w:r>
      <w:r w:rsidRPr="00886109">
        <w:rPr>
          <w:spacing w:val="-1"/>
          <w:sz w:val="22"/>
          <w:szCs w:val="22"/>
        </w:rPr>
        <w:t>м</w:t>
      </w:r>
      <w:r w:rsidRPr="00886109">
        <w:rPr>
          <w:sz w:val="22"/>
          <w:szCs w:val="22"/>
        </w:rPr>
        <w:t>ожност</w:t>
      </w:r>
      <w:r w:rsidRPr="00886109">
        <w:rPr>
          <w:spacing w:val="1"/>
          <w:sz w:val="22"/>
          <w:szCs w:val="22"/>
        </w:rPr>
        <w:t>ь</w:t>
      </w:r>
      <w:r w:rsidRPr="00886109">
        <w:rPr>
          <w:spacing w:val="70"/>
          <w:sz w:val="22"/>
          <w:szCs w:val="22"/>
        </w:rPr>
        <w:t xml:space="preserve"> </w:t>
      </w:r>
      <w:r w:rsidRPr="00886109">
        <w:rPr>
          <w:spacing w:val="-1"/>
          <w:sz w:val="22"/>
          <w:szCs w:val="22"/>
        </w:rPr>
        <w:t>к</w:t>
      </w:r>
      <w:r w:rsidRPr="00886109">
        <w:rPr>
          <w:sz w:val="22"/>
          <w:szCs w:val="22"/>
        </w:rPr>
        <w:t>аж</w:t>
      </w:r>
      <w:r w:rsidRPr="00886109">
        <w:rPr>
          <w:spacing w:val="1"/>
          <w:sz w:val="22"/>
          <w:szCs w:val="22"/>
        </w:rPr>
        <w:t>д</w:t>
      </w:r>
      <w:r w:rsidRPr="00886109">
        <w:rPr>
          <w:sz w:val="22"/>
          <w:szCs w:val="22"/>
        </w:rPr>
        <w:t>о</w:t>
      </w:r>
      <w:r w:rsidRPr="00886109">
        <w:rPr>
          <w:spacing w:val="1"/>
          <w:sz w:val="22"/>
          <w:szCs w:val="22"/>
        </w:rPr>
        <w:t>м</w:t>
      </w:r>
      <w:r w:rsidRPr="00886109">
        <w:rPr>
          <w:sz w:val="22"/>
          <w:szCs w:val="22"/>
        </w:rPr>
        <w:t>у</w:t>
      </w:r>
      <w:r w:rsidRPr="00886109">
        <w:rPr>
          <w:spacing w:val="68"/>
          <w:sz w:val="22"/>
          <w:szCs w:val="22"/>
        </w:rPr>
        <w:t xml:space="preserve"> </w:t>
      </w:r>
      <w:r w:rsidRPr="00886109">
        <w:rPr>
          <w:spacing w:val="1"/>
          <w:sz w:val="22"/>
          <w:szCs w:val="22"/>
        </w:rPr>
        <w:t>п</w:t>
      </w:r>
      <w:r w:rsidRPr="00886109">
        <w:rPr>
          <w:sz w:val="22"/>
          <w:szCs w:val="22"/>
        </w:rPr>
        <w:t>рак</w:t>
      </w:r>
      <w:r w:rsidRPr="00886109">
        <w:rPr>
          <w:spacing w:val="1"/>
          <w:sz w:val="22"/>
          <w:szCs w:val="22"/>
        </w:rPr>
        <w:t>т</w:t>
      </w:r>
      <w:r w:rsidRPr="00886109">
        <w:rPr>
          <w:spacing w:val="-1"/>
          <w:sz w:val="22"/>
          <w:szCs w:val="22"/>
        </w:rPr>
        <w:t>и</w:t>
      </w:r>
      <w:r w:rsidRPr="00886109">
        <w:rPr>
          <w:sz w:val="22"/>
          <w:szCs w:val="22"/>
        </w:rPr>
        <w:t>чес</w:t>
      </w:r>
      <w:r w:rsidRPr="00886109">
        <w:rPr>
          <w:spacing w:val="-2"/>
          <w:sz w:val="22"/>
          <w:szCs w:val="22"/>
        </w:rPr>
        <w:t>к</w:t>
      </w:r>
      <w:r w:rsidRPr="00886109">
        <w:rPr>
          <w:sz w:val="22"/>
          <w:szCs w:val="22"/>
        </w:rPr>
        <w:t>и</w:t>
      </w:r>
      <w:r w:rsidRPr="00886109">
        <w:rPr>
          <w:spacing w:val="72"/>
          <w:sz w:val="22"/>
          <w:szCs w:val="22"/>
        </w:rPr>
        <w:t xml:space="preserve"> </w:t>
      </w:r>
      <w:r w:rsidRPr="00886109">
        <w:rPr>
          <w:spacing w:val="-2"/>
          <w:sz w:val="22"/>
          <w:szCs w:val="22"/>
        </w:rPr>
        <w:t>з</w:t>
      </w:r>
      <w:r w:rsidRPr="00886109">
        <w:rPr>
          <w:sz w:val="22"/>
          <w:szCs w:val="22"/>
        </w:rPr>
        <w:t>д</w:t>
      </w:r>
      <w:r w:rsidRPr="00886109">
        <w:rPr>
          <w:spacing w:val="1"/>
          <w:sz w:val="22"/>
          <w:szCs w:val="22"/>
        </w:rPr>
        <w:t>о</w:t>
      </w:r>
      <w:r w:rsidRPr="00886109">
        <w:rPr>
          <w:sz w:val="22"/>
          <w:szCs w:val="22"/>
        </w:rPr>
        <w:t>р</w:t>
      </w:r>
      <w:r w:rsidRPr="00886109">
        <w:rPr>
          <w:spacing w:val="1"/>
          <w:sz w:val="22"/>
          <w:szCs w:val="22"/>
        </w:rPr>
        <w:t>о</w:t>
      </w:r>
      <w:r w:rsidRPr="00886109">
        <w:rPr>
          <w:spacing w:val="-1"/>
          <w:sz w:val="22"/>
          <w:szCs w:val="22"/>
        </w:rPr>
        <w:t>в</w:t>
      </w:r>
      <w:r w:rsidRPr="00886109">
        <w:rPr>
          <w:sz w:val="22"/>
          <w:szCs w:val="22"/>
        </w:rPr>
        <w:t>о</w:t>
      </w:r>
      <w:r w:rsidRPr="00886109">
        <w:rPr>
          <w:spacing w:val="1"/>
          <w:sz w:val="22"/>
          <w:szCs w:val="22"/>
        </w:rPr>
        <w:t>м</w:t>
      </w:r>
      <w:r w:rsidRPr="00886109">
        <w:rPr>
          <w:sz w:val="22"/>
          <w:szCs w:val="22"/>
        </w:rPr>
        <w:t>у ст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т</w:t>
      </w:r>
      <w:r w:rsidRPr="00886109">
        <w:rPr>
          <w:spacing w:val="1"/>
          <w:sz w:val="22"/>
          <w:szCs w:val="22"/>
        </w:rPr>
        <w:t>у</w:t>
      </w:r>
      <w:r w:rsidRPr="00886109">
        <w:rPr>
          <w:spacing w:val="26"/>
          <w:sz w:val="22"/>
          <w:szCs w:val="22"/>
        </w:rPr>
        <w:t xml:space="preserve"> </w:t>
      </w:r>
      <w:r w:rsidRPr="00886109">
        <w:rPr>
          <w:spacing w:val="1"/>
          <w:sz w:val="22"/>
          <w:szCs w:val="22"/>
        </w:rPr>
        <w:t>сн</w:t>
      </w:r>
      <w:r w:rsidRPr="00886109">
        <w:rPr>
          <w:sz w:val="22"/>
          <w:szCs w:val="22"/>
        </w:rPr>
        <w:t>а</w:t>
      </w:r>
      <w:r w:rsidRPr="00886109">
        <w:rPr>
          <w:spacing w:val="1"/>
          <w:sz w:val="22"/>
          <w:szCs w:val="22"/>
        </w:rPr>
        <w:t>ч</w:t>
      </w:r>
      <w:r w:rsidRPr="00886109">
        <w:rPr>
          <w:sz w:val="22"/>
          <w:szCs w:val="22"/>
        </w:rPr>
        <w:t>а</w:t>
      </w:r>
      <w:r w:rsidRPr="00886109">
        <w:rPr>
          <w:spacing w:val="1"/>
          <w:sz w:val="22"/>
          <w:szCs w:val="22"/>
        </w:rPr>
        <w:t>л</w:t>
      </w:r>
      <w:r w:rsidRPr="00886109">
        <w:rPr>
          <w:sz w:val="22"/>
          <w:szCs w:val="22"/>
        </w:rPr>
        <w:t>а</w:t>
      </w:r>
      <w:r w:rsidRPr="00886109">
        <w:rPr>
          <w:spacing w:val="30"/>
          <w:sz w:val="22"/>
          <w:szCs w:val="22"/>
        </w:rPr>
        <w:t xml:space="preserve"> </w:t>
      </w:r>
      <w:r w:rsidRPr="00886109">
        <w:rPr>
          <w:spacing w:val="1"/>
          <w:sz w:val="22"/>
          <w:szCs w:val="22"/>
        </w:rPr>
        <w:t>оз</w:t>
      </w:r>
      <w:r w:rsidRPr="00886109">
        <w:rPr>
          <w:sz w:val="22"/>
          <w:szCs w:val="22"/>
        </w:rPr>
        <w:t>на</w:t>
      </w:r>
      <w:r w:rsidRPr="00886109">
        <w:rPr>
          <w:spacing w:val="1"/>
          <w:sz w:val="22"/>
          <w:szCs w:val="22"/>
        </w:rPr>
        <w:t>к</w:t>
      </w:r>
      <w:r w:rsidRPr="00886109">
        <w:rPr>
          <w:sz w:val="22"/>
          <w:szCs w:val="22"/>
        </w:rPr>
        <w:t>ом</w:t>
      </w:r>
      <w:r w:rsidRPr="00886109">
        <w:rPr>
          <w:spacing w:val="1"/>
          <w:sz w:val="22"/>
          <w:szCs w:val="22"/>
        </w:rPr>
        <w:t>и</w:t>
      </w:r>
      <w:r w:rsidRPr="00886109">
        <w:rPr>
          <w:sz w:val="22"/>
          <w:szCs w:val="22"/>
        </w:rPr>
        <w:t>ть</w:t>
      </w:r>
      <w:r w:rsidRPr="00886109">
        <w:rPr>
          <w:spacing w:val="-1"/>
          <w:sz w:val="22"/>
          <w:szCs w:val="22"/>
        </w:rPr>
        <w:t>с</w:t>
      </w:r>
      <w:r w:rsidRPr="00886109">
        <w:rPr>
          <w:sz w:val="22"/>
          <w:szCs w:val="22"/>
        </w:rPr>
        <w:t>я,</w:t>
      </w:r>
      <w:r w:rsidRPr="00886109">
        <w:rPr>
          <w:spacing w:val="30"/>
          <w:sz w:val="22"/>
          <w:szCs w:val="22"/>
        </w:rPr>
        <w:t xml:space="preserve"> </w:t>
      </w:r>
      <w:r w:rsidRPr="00886109">
        <w:rPr>
          <w:sz w:val="22"/>
          <w:szCs w:val="22"/>
        </w:rPr>
        <w:t>а</w:t>
      </w:r>
      <w:r w:rsidRPr="00886109">
        <w:rPr>
          <w:spacing w:val="31"/>
          <w:sz w:val="22"/>
          <w:szCs w:val="22"/>
        </w:rPr>
        <w:t xml:space="preserve"> </w:t>
      </w:r>
      <w:r w:rsidRPr="00886109">
        <w:rPr>
          <w:sz w:val="22"/>
          <w:szCs w:val="22"/>
        </w:rPr>
        <w:t>з</w:t>
      </w:r>
      <w:r w:rsidRPr="00886109">
        <w:rPr>
          <w:spacing w:val="1"/>
          <w:sz w:val="22"/>
          <w:szCs w:val="22"/>
        </w:rPr>
        <w:t>а</w:t>
      </w:r>
      <w:r w:rsidRPr="00886109">
        <w:rPr>
          <w:sz w:val="22"/>
          <w:szCs w:val="22"/>
        </w:rPr>
        <w:t>те</w:t>
      </w:r>
      <w:r w:rsidRPr="00886109">
        <w:rPr>
          <w:spacing w:val="1"/>
          <w:sz w:val="22"/>
          <w:szCs w:val="22"/>
        </w:rPr>
        <w:t>м</w:t>
      </w:r>
      <w:r w:rsidRPr="00886109">
        <w:rPr>
          <w:spacing w:val="27"/>
          <w:sz w:val="22"/>
          <w:szCs w:val="22"/>
        </w:rPr>
        <w:t xml:space="preserve"> </w:t>
      </w:r>
      <w:r w:rsidRPr="00886109">
        <w:rPr>
          <w:spacing w:val="1"/>
          <w:sz w:val="22"/>
          <w:szCs w:val="22"/>
        </w:rPr>
        <w:t>в</w:t>
      </w:r>
      <w:r w:rsidRPr="00886109">
        <w:rPr>
          <w:sz w:val="22"/>
          <w:szCs w:val="22"/>
        </w:rPr>
        <w:t>ы</w:t>
      </w:r>
      <w:r w:rsidRPr="00886109">
        <w:rPr>
          <w:spacing w:val="2"/>
          <w:sz w:val="22"/>
          <w:szCs w:val="22"/>
        </w:rPr>
        <w:t>б</w:t>
      </w:r>
      <w:r w:rsidRPr="00886109">
        <w:rPr>
          <w:sz w:val="22"/>
          <w:szCs w:val="22"/>
        </w:rPr>
        <w:t>рать</w:t>
      </w:r>
      <w:r w:rsidRPr="00886109">
        <w:rPr>
          <w:spacing w:val="30"/>
          <w:sz w:val="22"/>
          <w:szCs w:val="22"/>
        </w:rPr>
        <w:t xml:space="preserve"> </w:t>
      </w:r>
      <w:r w:rsidRPr="00886109">
        <w:rPr>
          <w:sz w:val="22"/>
          <w:szCs w:val="22"/>
        </w:rPr>
        <w:t>ви</w:t>
      </w:r>
      <w:r w:rsidRPr="00886109">
        <w:rPr>
          <w:spacing w:val="1"/>
          <w:sz w:val="22"/>
          <w:szCs w:val="22"/>
        </w:rPr>
        <w:t>д</w:t>
      </w:r>
      <w:r w:rsidRPr="00886109">
        <w:rPr>
          <w:spacing w:val="32"/>
          <w:sz w:val="22"/>
          <w:szCs w:val="22"/>
        </w:rPr>
        <w:t xml:space="preserve"> </w:t>
      </w:r>
      <w:r w:rsidRPr="00886109">
        <w:rPr>
          <w:sz w:val="22"/>
          <w:szCs w:val="22"/>
        </w:rPr>
        <w:t>сп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а</w:t>
      </w:r>
      <w:r w:rsidRPr="00886109">
        <w:rPr>
          <w:spacing w:val="30"/>
          <w:sz w:val="22"/>
          <w:szCs w:val="22"/>
        </w:rPr>
        <w:t xml:space="preserve"> </w:t>
      </w:r>
      <w:r w:rsidRPr="00886109">
        <w:rPr>
          <w:spacing w:val="1"/>
          <w:sz w:val="22"/>
          <w:szCs w:val="22"/>
        </w:rPr>
        <w:t>дл</w:t>
      </w:r>
      <w:r w:rsidRPr="00886109">
        <w:rPr>
          <w:sz w:val="22"/>
          <w:szCs w:val="22"/>
        </w:rPr>
        <w:t>я</w:t>
      </w:r>
      <w:r w:rsidRPr="00886109">
        <w:rPr>
          <w:spacing w:val="30"/>
          <w:sz w:val="22"/>
          <w:szCs w:val="22"/>
        </w:rPr>
        <w:t xml:space="preserve"> </w:t>
      </w:r>
      <w:r w:rsidRPr="00886109">
        <w:rPr>
          <w:spacing w:val="1"/>
          <w:sz w:val="22"/>
          <w:szCs w:val="22"/>
        </w:rPr>
        <w:t>ре</w:t>
      </w:r>
      <w:r w:rsidRPr="00886109">
        <w:rPr>
          <w:sz w:val="22"/>
          <w:szCs w:val="22"/>
        </w:rPr>
        <w:t>г</w:t>
      </w:r>
      <w:r w:rsidRPr="00886109">
        <w:rPr>
          <w:spacing w:val="-2"/>
          <w:sz w:val="22"/>
          <w:szCs w:val="22"/>
        </w:rPr>
        <w:t>у</w:t>
      </w:r>
      <w:r w:rsidRPr="00886109">
        <w:rPr>
          <w:sz w:val="22"/>
          <w:szCs w:val="22"/>
        </w:rPr>
        <w:t>ля</w:t>
      </w:r>
      <w:r w:rsidRPr="00886109">
        <w:rPr>
          <w:spacing w:val="1"/>
          <w:sz w:val="22"/>
          <w:szCs w:val="22"/>
        </w:rPr>
        <w:t>р</w:t>
      </w:r>
      <w:r w:rsidRPr="00886109">
        <w:rPr>
          <w:sz w:val="22"/>
          <w:szCs w:val="22"/>
        </w:rPr>
        <w:t>ных за</w:t>
      </w:r>
      <w:r w:rsidRPr="00886109">
        <w:rPr>
          <w:spacing w:val="1"/>
          <w:sz w:val="22"/>
          <w:szCs w:val="22"/>
        </w:rPr>
        <w:t>ня</w:t>
      </w:r>
      <w:r w:rsidRPr="00886109">
        <w:rPr>
          <w:spacing w:val="-2"/>
          <w:sz w:val="22"/>
          <w:szCs w:val="22"/>
        </w:rPr>
        <w:t>т</w:t>
      </w:r>
      <w:r w:rsidRPr="00886109">
        <w:rPr>
          <w:sz w:val="22"/>
          <w:szCs w:val="22"/>
        </w:rPr>
        <w:t>и</w:t>
      </w:r>
      <w:r w:rsidRPr="00886109">
        <w:rPr>
          <w:spacing w:val="1"/>
          <w:sz w:val="22"/>
          <w:szCs w:val="22"/>
        </w:rPr>
        <w:t>й</w:t>
      </w:r>
      <w:r w:rsidRPr="00886109">
        <w:rPr>
          <w:sz w:val="22"/>
          <w:szCs w:val="22"/>
        </w:rPr>
        <w:t>.</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Во</w:t>
      </w:r>
      <w:r w:rsidRPr="00886109">
        <w:rPr>
          <w:spacing w:val="13"/>
          <w:sz w:val="22"/>
          <w:szCs w:val="22"/>
        </w:rPr>
        <w:t xml:space="preserve"> </w:t>
      </w:r>
      <w:r w:rsidRPr="00886109">
        <w:rPr>
          <w:spacing w:val="-1"/>
          <w:sz w:val="22"/>
          <w:szCs w:val="22"/>
        </w:rPr>
        <w:t>м</w:t>
      </w:r>
      <w:r w:rsidRPr="00886109">
        <w:rPr>
          <w:sz w:val="22"/>
          <w:szCs w:val="22"/>
        </w:rPr>
        <w:t>ногих</w:t>
      </w:r>
      <w:r w:rsidRPr="00886109">
        <w:rPr>
          <w:spacing w:val="12"/>
          <w:sz w:val="22"/>
          <w:szCs w:val="22"/>
        </w:rPr>
        <w:t xml:space="preserve"> </w:t>
      </w:r>
      <w:r w:rsidRPr="00886109">
        <w:rPr>
          <w:sz w:val="22"/>
          <w:szCs w:val="22"/>
        </w:rPr>
        <w:t>в</w:t>
      </w:r>
      <w:r w:rsidRPr="00886109">
        <w:rPr>
          <w:spacing w:val="-2"/>
          <w:sz w:val="22"/>
          <w:szCs w:val="22"/>
        </w:rPr>
        <w:t>у</w:t>
      </w:r>
      <w:r w:rsidRPr="00886109">
        <w:rPr>
          <w:sz w:val="22"/>
          <w:szCs w:val="22"/>
        </w:rPr>
        <w:t>зах</w:t>
      </w:r>
      <w:r w:rsidRPr="00886109">
        <w:rPr>
          <w:spacing w:val="12"/>
          <w:sz w:val="22"/>
          <w:szCs w:val="22"/>
        </w:rPr>
        <w:t xml:space="preserve"> </w:t>
      </w:r>
      <w:r w:rsidRPr="00886109">
        <w:rPr>
          <w:sz w:val="22"/>
          <w:szCs w:val="22"/>
        </w:rPr>
        <w:t>ф</w:t>
      </w:r>
      <w:r w:rsidRPr="00886109">
        <w:rPr>
          <w:spacing w:val="-1"/>
          <w:sz w:val="22"/>
          <w:szCs w:val="22"/>
        </w:rPr>
        <w:t>у</w:t>
      </w:r>
      <w:r w:rsidRPr="00886109">
        <w:rPr>
          <w:sz w:val="22"/>
          <w:szCs w:val="22"/>
        </w:rPr>
        <w:t>нкц</w:t>
      </w:r>
      <w:r w:rsidRPr="00886109">
        <w:rPr>
          <w:spacing w:val="-1"/>
          <w:sz w:val="22"/>
          <w:szCs w:val="22"/>
        </w:rPr>
        <w:t>и</w:t>
      </w:r>
      <w:r w:rsidRPr="00886109">
        <w:rPr>
          <w:sz w:val="22"/>
          <w:szCs w:val="22"/>
        </w:rPr>
        <w:t>они</w:t>
      </w:r>
      <w:r w:rsidRPr="00886109">
        <w:rPr>
          <w:spacing w:val="2"/>
          <w:sz w:val="22"/>
          <w:szCs w:val="22"/>
        </w:rPr>
        <w:t>р</w:t>
      </w:r>
      <w:r w:rsidRPr="00886109">
        <w:rPr>
          <w:spacing w:val="-3"/>
          <w:sz w:val="22"/>
          <w:szCs w:val="22"/>
        </w:rPr>
        <w:t>у</w:t>
      </w:r>
      <w:r w:rsidRPr="00886109">
        <w:rPr>
          <w:sz w:val="22"/>
          <w:szCs w:val="22"/>
        </w:rPr>
        <w:t>ют</w:t>
      </w:r>
      <w:r w:rsidRPr="00886109">
        <w:rPr>
          <w:spacing w:val="10"/>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w:t>
      </w:r>
      <w:r w:rsidRPr="00886109">
        <w:rPr>
          <w:sz w:val="22"/>
          <w:szCs w:val="22"/>
        </w:rPr>
        <w:t>ив</w:t>
      </w:r>
      <w:r w:rsidRPr="00886109">
        <w:rPr>
          <w:spacing w:val="-1"/>
          <w:sz w:val="22"/>
          <w:szCs w:val="22"/>
        </w:rPr>
        <w:t>н</w:t>
      </w:r>
      <w:r w:rsidRPr="00886109">
        <w:rPr>
          <w:spacing w:val="1"/>
          <w:sz w:val="22"/>
          <w:szCs w:val="22"/>
        </w:rPr>
        <w:t>ы</w:t>
      </w:r>
      <w:r w:rsidRPr="00886109">
        <w:rPr>
          <w:sz w:val="22"/>
          <w:szCs w:val="22"/>
        </w:rPr>
        <w:t>е</w:t>
      </w:r>
      <w:r w:rsidRPr="00886109">
        <w:rPr>
          <w:spacing w:val="11"/>
          <w:sz w:val="22"/>
          <w:szCs w:val="22"/>
        </w:rPr>
        <w:t xml:space="preserve"> </w:t>
      </w:r>
      <w:r w:rsidRPr="00886109">
        <w:rPr>
          <w:sz w:val="22"/>
          <w:szCs w:val="22"/>
        </w:rPr>
        <w:t>секц</w:t>
      </w:r>
      <w:r w:rsidRPr="00886109">
        <w:rPr>
          <w:spacing w:val="-1"/>
          <w:sz w:val="22"/>
          <w:szCs w:val="22"/>
        </w:rPr>
        <w:t>и</w:t>
      </w:r>
      <w:r w:rsidRPr="00886109">
        <w:rPr>
          <w:sz w:val="22"/>
          <w:szCs w:val="22"/>
        </w:rPr>
        <w:t>и</w:t>
      </w:r>
      <w:r w:rsidRPr="00886109">
        <w:rPr>
          <w:spacing w:val="11"/>
          <w:sz w:val="22"/>
          <w:szCs w:val="22"/>
        </w:rPr>
        <w:t xml:space="preserve"> </w:t>
      </w:r>
      <w:r w:rsidRPr="00886109">
        <w:rPr>
          <w:sz w:val="22"/>
          <w:szCs w:val="22"/>
        </w:rPr>
        <w:t>по</w:t>
      </w:r>
      <w:r w:rsidRPr="00886109">
        <w:rPr>
          <w:spacing w:val="9"/>
          <w:sz w:val="22"/>
          <w:szCs w:val="22"/>
        </w:rPr>
        <w:t xml:space="preserve"> </w:t>
      </w:r>
      <w:r w:rsidRPr="00886109">
        <w:rPr>
          <w:spacing w:val="2"/>
          <w:sz w:val="22"/>
          <w:szCs w:val="22"/>
        </w:rPr>
        <w:t>р</w:t>
      </w:r>
      <w:r w:rsidRPr="00886109">
        <w:rPr>
          <w:spacing w:val="-1"/>
          <w:sz w:val="22"/>
          <w:szCs w:val="22"/>
        </w:rPr>
        <w:t>а</w:t>
      </w:r>
      <w:r w:rsidRPr="00886109">
        <w:rPr>
          <w:sz w:val="22"/>
          <w:szCs w:val="22"/>
        </w:rPr>
        <w:t>з</w:t>
      </w:r>
      <w:r w:rsidRPr="00886109">
        <w:rPr>
          <w:spacing w:val="-1"/>
          <w:sz w:val="22"/>
          <w:szCs w:val="22"/>
        </w:rPr>
        <w:t>л</w:t>
      </w:r>
      <w:r w:rsidRPr="00886109">
        <w:rPr>
          <w:sz w:val="22"/>
          <w:szCs w:val="22"/>
        </w:rPr>
        <w:t>ич</w:t>
      </w:r>
      <w:r w:rsidRPr="00886109">
        <w:rPr>
          <w:spacing w:val="1"/>
          <w:sz w:val="22"/>
          <w:szCs w:val="22"/>
        </w:rPr>
        <w:t>н</w:t>
      </w:r>
      <w:r w:rsidRPr="00886109">
        <w:rPr>
          <w:sz w:val="22"/>
          <w:szCs w:val="22"/>
        </w:rPr>
        <w:t>ым</w:t>
      </w:r>
      <w:r w:rsidRPr="00886109">
        <w:rPr>
          <w:spacing w:val="12"/>
          <w:sz w:val="22"/>
          <w:szCs w:val="22"/>
        </w:rPr>
        <w:t xml:space="preserve"> </w:t>
      </w:r>
      <w:r w:rsidRPr="00886109">
        <w:rPr>
          <w:spacing w:val="5"/>
          <w:sz w:val="22"/>
          <w:szCs w:val="22"/>
        </w:rPr>
        <w:t>в</w:t>
      </w:r>
      <w:r w:rsidRPr="00886109">
        <w:rPr>
          <w:spacing w:val="2"/>
          <w:sz w:val="22"/>
          <w:szCs w:val="22"/>
        </w:rPr>
        <w:t>и</w:t>
      </w:r>
      <w:r w:rsidRPr="00886109">
        <w:rPr>
          <w:spacing w:val="1"/>
          <w:sz w:val="22"/>
          <w:szCs w:val="22"/>
        </w:rPr>
        <w:t>д</w:t>
      </w:r>
      <w:r w:rsidRPr="00886109">
        <w:rPr>
          <w:sz w:val="22"/>
          <w:szCs w:val="22"/>
        </w:rPr>
        <w:t>а</w:t>
      </w:r>
      <w:r w:rsidRPr="00886109">
        <w:rPr>
          <w:spacing w:val="1"/>
          <w:sz w:val="22"/>
          <w:szCs w:val="22"/>
        </w:rPr>
        <w:t>м</w:t>
      </w:r>
      <w:r w:rsidRPr="00886109">
        <w:rPr>
          <w:spacing w:val="26"/>
          <w:sz w:val="22"/>
          <w:szCs w:val="22"/>
        </w:rPr>
        <w:t xml:space="preserve"> </w:t>
      </w:r>
      <w:r w:rsidRPr="00886109">
        <w:rPr>
          <w:spacing w:val="-1"/>
          <w:sz w:val="22"/>
          <w:szCs w:val="22"/>
        </w:rPr>
        <w:t>сп</w:t>
      </w:r>
      <w:r w:rsidRPr="00886109">
        <w:rPr>
          <w:sz w:val="22"/>
          <w:szCs w:val="22"/>
        </w:rPr>
        <w:t>о</w:t>
      </w:r>
      <w:r w:rsidRPr="00886109">
        <w:rPr>
          <w:spacing w:val="1"/>
          <w:sz w:val="22"/>
          <w:szCs w:val="22"/>
        </w:rPr>
        <w:t>р</w:t>
      </w:r>
      <w:r w:rsidRPr="00886109">
        <w:rPr>
          <w:sz w:val="22"/>
          <w:szCs w:val="22"/>
        </w:rPr>
        <w:t>т</w:t>
      </w:r>
      <w:r w:rsidRPr="00886109">
        <w:rPr>
          <w:spacing w:val="1"/>
          <w:sz w:val="22"/>
          <w:szCs w:val="22"/>
        </w:rPr>
        <w:t>а</w:t>
      </w:r>
      <w:r w:rsidRPr="00886109">
        <w:rPr>
          <w:sz w:val="22"/>
          <w:szCs w:val="22"/>
        </w:rPr>
        <w:t>,</w:t>
      </w:r>
      <w:r w:rsidRPr="00886109">
        <w:rPr>
          <w:spacing w:val="25"/>
          <w:sz w:val="22"/>
          <w:szCs w:val="22"/>
        </w:rPr>
        <w:t xml:space="preserve"> </w:t>
      </w:r>
      <w:r w:rsidRPr="00886109">
        <w:rPr>
          <w:sz w:val="22"/>
          <w:szCs w:val="22"/>
        </w:rPr>
        <w:t>в</w:t>
      </w:r>
      <w:r w:rsidRPr="00886109">
        <w:rPr>
          <w:spacing w:val="23"/>
          <w:sz w:val="22"/>
          <w:szCs w:val="22"/>
        </w:rPr>
        <w:t xml:space="preserve"> </w:t>
      </w:r>
      <w:r w:rsidRPr="00886109">
        <w:rPr>
          <w:sz w:val="22"/>
          <w:szCs w:val="22"/>
        </w:rPr>
        <w:t>к</w:t>
      </w:r>
      <w:r w:rsidRPr="00886109">
        <w:rPr>
          <w:spacing w:val="2"/>
          <w:sz w:val="22"/>
          <w:szCs w:val="22"/>
        </w:rPr>
        <w:t>о</w:t>
      </w:r>
      <w:r w:rsidRPr="00886109">
        <w:rPr>
          <w:spacing w:val="-2"/>
          <w:sz w:val="22"/>
          <w:szCs w:val="22"/>
        </w:rPr>
        <w:t>т</w:t>
      </w:r>
      <w:r w:rsidRPr="00886109">
        <w:rPr>
          <w:sz w:val="22"/>
          <w:szCs w:val="22"/>
        </w:rPr>
        <w:t>о</w:t>
      </w:r>
      <w:r w:rsidRPr="00886109">
        <w:rPr>
          <w:spacing w:val="-1"/>
          <w:sz w:val="22"/>
          <w:szCs w:val="22"/>
        </w:rPr>
        <w:t>р</w:t>
      </w:r>
      <w:r w:rsidRPr="00886109">
        <w:rPr>
          <w:sz w:val="22"/>
          <w:szCs w:val="22"/>
        </w:rPr>
        <w:t>ы</w:t>
      </w:r>
      <w:r w:rsidRPr="00886109">
        <w:rPr>
          <w:spacing w:val="1"/>
          <w:sz w:val="22"/>
          <w:szCs w:val="22"/>
        </w:rPr>
        <w:t>х</w:t>
      </w:r>
      <w:r w:rsidRPr="00886109">
        <w:rPr>
          <w:spacing w:val="26"/>
          <w:sz w:val="22"/>
          <w:szCs w:val="22"/>
        </w:rPr>
        <w:t xml:space="preserve"> </w:t>
      </w:r>
      <w:r w:rsidRPr="00886109">
        <w:rPr>
          <w:sz w:val="22"/>
          <w:szCs w:val="22"/>
        </w:rPr>
        <w:t>з</w:t>
      </w:r>
      <w:r w:rsidRPr="00886109">
        <w:rPr>
          <w:spacing w:val="-1"/>
          <w:sz w:val="22"/>
          <w:szCs w:val="22"/>
        </w:rPr>
        <w:t>ан</w:t>
      </w:r>
      <w:r w:rsidRPr="00886109">
        <w:rPr>
          <w:sz w:val="22"/>
          <w:szCs w:val="22"/>
        </w:rPr>
        <w:t>и</w:t>
      </w:r>
      <w:r w:rsidRPr="00886109">
        <w:rPr>
          <w:spacing w:val="1"/>
          <w:sz w:val="22"/>
          <w:szCs w:val="22"/>
        </w:rPr>
        <w:t>м</w:t>
      </w:r>
      <w:r w:rsidRPr="00886109">
        <w:rPr>
          <w:sz w:val="22"/>
          <w:szCs w:val="22"/>
        </w:rPr>
        <w:t>а</w:t>
      </w:r>
      <w:r w:rsidRPr="00886109">
        <w:rPr>
          <w:spacing w:val="1"/>
          <w:sz w:val="22"/>
          <w:szCs w:val="22"/>
        </w:rPr>
        <w:t>ю</w:t>
      </w:r>
      <w:r w:rsidRPr="00886109">
        <w:rPr>
          <w:sz w:val="22"/>
          <w:szCs w:val="22"/>
        </w:rPr>
        <w:t>тся</w:t>
      </w:r>
      <w:r w:rsidRPr="00886109">
        <w:rPr>
          <w:spacing w:val="23"/>
          <w:sz w:val="22"/>
          <w:szCs w:val="22"/>
        </w:rPr>
        <w:t xml:space="preserve"> </w:t>
      </w:r>
      <w:r w:rsidRPr="00886109">
        <w:rPr>
          <w:spacing w:val="1"/>
          <w:sz w:val="22"/>
          <w:szCs w:val="22"/>
        </w:rPr>
        <w:t>с</w:t>
      </w:r>
      <w:r w:rsidRPr="00886109">
        <w:rPr>
          <w:sz w:val="22"/>
          <w:szCs w:val="22"/>
        </w:rPr>
        <w:t>туд</w:t>
      </w:r>
      <w:r w:rsidRPr="00886109">
        <w:rPr>
          <w:spacing w:val="1"/>
          <w:sz w:val="22"/>
          <w:szCs w:val="22"/>
        </w:rPr>
        <w:t>ен</w:t>
      </w:r>
      <w:r w:rsidRPr="00886109">
        <w:rPr>
          <w:spacing w:val="-1"/>
          <w:sz w:val="22"/>
          <w:szCs w:val="22"/>
        </w:rPr>
        <w:t>т</w:t>
      </w:r>
      <w:r w:rsidRPr="00886109">
        <w:rPr>
          <w:sz w:val="22"/>
          <w:szCs w:val="22"/>
        </w:rPr>
        <w:t>ы</w:t>
      </w:r>
      <w:r w:rsidRPr="00886109">
        <w:rPr>
          <w:spacing w:val="25"/>
          <w:sz w:val="22"/>
          <w:szCs w:val="22"/>
        </w:rPr>
        <w:t xml:space="preserve"> </w:t>
      </w:r>
      <w:r w:rsidRPr="00886109">
        <w:rPr>
          <w:spacing w:val="1"/>
          <w:sz w:val="22"/>
          <w:szCs w:val="22"/>
        </w:rPr>
        <w:t>к</w:t>
      </w:r>
      <w:r w:rsidRPr="00886109">
        <w:rPr>
          <w:spacing w:val="-2"/>
          <w:sz w:val="22"/>
          <w:szCs w:val="22"/>
        </w:rPr>
        <w:t>у</w:t>
      </w:r>
      <w:r w:rsidRPr="00886109">
        <w:rPr>
          <w:sz w:val="22"/>
          <w:szCs w:val="22"/>
        </w:rPr>
        <w:t>р</w:t>
      </w:r>
      <w:r w:rsidRPr="00886109">
        <w:rPr>
          <w:spacing w:val="1"/>
          <w:sz w:val="22"/>
          <w:szCs w:val="22"/>
        </w:rPr>
        <w:t>с</w:t>
      </w:r>
      <w:r w:rsidRPr="00886109">
        <w:rPr>
          <w:sz w:val="22"/>
          <w:szCs w:val="22"/>
        </w:rPr>
        <w:t>а</w:t>
      </w:r>
      <w:r w:rsidRPr="00886109">
        <w:rPr>
          <w:spacing w:val="23"/>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ти</w:t>
      </w:r>
      <w:r w:rsidRPr="00886109">
        <w:rPr>
          <w:sz w:val="22"/>
          <w:szCs w:val="22"/>
        </w:rPr>
        <w:t>вн</w:t>
      </w:r>
      <w:r w:rsidRPr="00886109">
        <w:rPr>
          <w:spacing w:val="1"/>
          <w:sz w:val="22"/>
          <w:szCs w:val="22"/>
        </w:rPr>
        <w:t>о</w:t>
      </w:r>
      <w:r w:rsidRPr="00886109">
        <w:rPr>
          <w:spacing w:val="-1"/>
          <w:sz w:val="22"/>
          <w:szCs w:val="22"/>
        </w:rPr>
        <w:t>г</w:t>
      </w:r>
      <w:r w:rsidRPr="00886109">
        <w:rPr>
          <w:sz w:val="22"/>
          <w:szCs w:val="22"/>
        </w:rPr>
        <w:t>о</w:t>
      </w:r>
      <w:r w:rsidRPr="00886109">
        <w:rPr>
          <w:spacing w:val="35"/>
          <w:sz w:val="22"/>
          <w:szCs w:val="22"/>
        </w:rPr>
        <w:t xml:space="preserve"> </w:t>
      </w:r>
      <w:r w:rsidRPr="00886109">
        <w:rPr>
          <w:spacing w:val="-1"/>
          <w:sz w:val="22"/>
          <w:szCs w:val="22"/>
        </w:rPr>
        <w:t>с</w:t>
      </w:r>
      <w:r w:rsidRPr="00886109">
        <w:rPr>
          <w:spacing w:val="1"/>
          <w:sz w:val="22"/>
          <w:szCs w:val="22"/>
        </w:rPr>
        <w:t>о</w:t>
      </w:r>
      <w:r w:rsidRPr="00886109">
        <w:rPr>
          <w:sz w:val="22"/>
          <w:szCs w:val="22"/>
        </w:rPr>
        <w:t>в</w:t>
      </w:r>
      <w:r w:rsidRPr="00886109">
        <w:rPr>
          <w:spacing w:val="-1"/>
          <w:sz w:val="22"/>
          <w:szCs w:val="22"/>
        </w:rPr>
        <w:t>е</w:t>
      </w:r>
      <w:r w:rsidRPr="00886109">
        <w:rPr>
          <w:sz w:val="22"/>
          <w:szCs w:val="22"/>
        </w:rPr>
        <w:t>рш</w:t>
      </w:r>
      <w:r w:rsidRPr="00886109">
        <w:rPr>
          <w:spacing w:val="-1"/>
          <w:sz w:val="22"/>
          <w:szCs w:val="22"/>
        </w:rPr>
        <w:t>е</w:t>
      </w:r>
      <w:r w:rsidRPr="00886109">
        <w:rPr>
          <w:sz w:val="22"/>
          <w:szCs w:val="22"/>
        </w:rPr>
        <w:t>н</w:t>
      </w:r>
      <w:r w:rsidRPr="00886109">
        <w:rPr>
          <w:spacing w:val="2"/>
          <w:sz w:val="22"/>
          <w:szCs w:val="22"/>
        </w:rPr>
        <w:t>с</w:t>
      </w:r>
      <w:r w:rsidRPr="00886109">
        <w:rPr>
          <w:sz w:val="22"/>
          <w:szCs w:val="22"/>
        </w:rPr>
        <w:t>тво</w:t>
      </w:r>
      <w:r w:rsidRPr="00886109">
        <w:rPr>
          <w:spacing w:val="1"/>
          <w:sz w:val="22"/>
          <w:szCs w:val="22"/>
        </w:rPr>
        <w:t>в</w:t>
      </w:r>
      <w:r w:rsidRPr="00886109">
        <w:rPr>
          <w:sz w:val="22"/>
          <w:szCs w:val="22"/>
        </w:rPr>
        <w:t>ани</w:t>
      </w:r>
      <w:r w:rsidRPr="00886109">
        <w:rPr>
          <w:spacing w:val="1"/>
          <w:sz w:val="22"/>
          <w:szCs w:val="22"/>
        </w:rPr>
        <w:t>я</w:t>
      </w:r>
      <w:r w:rsidRPr="00886109">
        <w:rPr>
          <w:sz w:val="22"/>
          <w:szCs w:val="22"/>
        </w:rPr>
        <w:t>.</w:t>
      </w:r>
      <w:r w:rsidRPr="00886109">
        <w:rPr>
          <w:spacing w:val="1"/>
          <w:sz w:val="22"/>
          <w:szCs w:val="22"/>
        </w:rPr>
        <w:t xml:space="preserve"> Ф</w:t>
      </w:r>
      <w:r w:rsidRPr="00886109">
        <w:rPr>
          <w:spacing w:val="-1"/>
          <w:sz w:val="22"/>
          <w:szCs w:val="22"/>
        </w:rPr>
        <w:t>и</w:t>
      </w:r>
      <w:r w:rsidRPr="00886109">
        <w:rPr>
          <w:sz w:val="22"/>
          <w:szCs w:val="22"/>
        </w:rPr>
        <w:t>нанс</w:t>
      </w:r>
      <w:r w:rsidRPr="00886109">
        <w:rPr>
          <w:spacing w:val="1"/>
          <w:sz w:val="22"/>
          <w:szCs w:val="22"/>
        </w:rPr>
        <w:t>о</w:t>
      </w:r>
      <w:r w:rsidRPr="00886109">
        <w:rPr>
          <w:spacing w:val="-1"/>
          <w:sz w:val="22"/>
          <w:szCs w:val="22"/>
        </w:rPr>
        <w:t>в</w:t>
      </w:r>
      <w:r w:rsidRPr="00886109">
        <w:rPr>
          <w:sz w:val="22"/>
          <w:szCs w:val="22"/>
        </w:rPr>
        <w:t>ые</w:t>
      </w:r>
      <w:r w:rsidRPr="00886109">
        <w:rPr>
          <w:spacing w:val="2"/>
          <w:sz w:val="22"/>
          <w:szCs w:val="22"/>
        </w:rPr>
        <w:t xml:space="preserve"> </w:t>
      </w:r>
      <w:r w:rsidRPr="00886109">
        <w:rPr>
          <w:sz w:val="22"/>
          <w:szCs w:val="22"/>
        </w:rPr>
        <w:t>в</w:t>
      </w:r>
      <w:r w:rsidRPr="00886109">
        <w:rPr>
          <w:spacing w:val="1"/>
          <w:sz w:val="22"/>
          <w:szCs w:val="22"/>
        </w:rPr>
        <w:t>о</w:t>
      </w:r>
      <w:r w:rsidRPr="00886109">
        <w:rPr>
          <w:sz w:val="22"/>
          <w:szCs w:val="22"/>
        </w:rPr>
        <w:t>з</w:t>
      </w:r>
      <w:r w:rsidRPr="00886109">
        <w:rPr>
          <w:spacing w:val="-1"/>
          <w:sz w:val="22"/>
          <w:szCs w:val="22"/>
        </w:rPr>
        <w:t>м</w:t>
      </w:r>
      <w:r w:rsidRPr="00886109">
        <w:rPr>
          <w:sz w:val="22"/>
          <w:szCs w:val="22"/>
        </w:rPr>
        <w:t>ожности,</w:t>
      </w:r>
      <w:r w:rsidRPr="00886109">
        <w:rPr>
          <w:spacing w:val="2"/>
          <w:sz w:val="22"/>
          <w:szCs w:val="22"/>
        </w:rPr>
        <w:t xml:space="preserve"> р</w:t>
      </w:r>
      <w:r w:rsidRPr="00886109">
        <w:rPr>
          <w:spacing w:val="-1"/>
          <w:sz w:val="22"/>
          <w:szCs w:val="22"/>
        </w:rPr>
        <w:t>е</w:t>
      </w:r>
      <w:r w:rsidRPr="00886109">
        <w:rPr>
          <w:sz w:val="22"/>
          <w:szCs w:val="22"/>
        </w:rPr>
        <w:t>г</w:t>
      </w:r>
      <w:r w:rsidRPr="00886109">
        <w:rPr>
          <w:spacing w:val="5"/>
          <w:sz w:val="22"/>
          <w:szCs w:val="22"/>
        </w:rPr>
        <w:t>и</w:t>
      </w:r>
      <w:r w:rsidRPr="00886109">
        <w:rPr>
          <w:sz w:val="22"/>
          <w:szCs w:val="22"/>
        </w:rPr>
        <w:t>она</w:t>
      </w:r>
      <w:r w:rsidRPr="00886109">
        <w:rPr>
          <w:spacing w:val="1"/>
          <w:sz w:val="22"/>
          <w:szCs w:val="22"/>
        </w:rPr>
        <w:t>л</w:t>
      </w:r>
      <w:r w:rsidRPr="00886109">
        <w:rPr>
          <w:spacing w:val="-1"/>
          <w:sz w:val="22"/>
          <w:szCs w:val="22"/>
        </w:rPr>
        <w:t>ьн</w:t>
      </w:r>
      <w:r w:rsidRPr="00886109">
        <w:rPr>
          <w:sz w:val="22"/>
          <w:szCs w:val="22"/>
        </w:rPr>
        <w:t>ы</w:t>
      </w:r>
      <w:r w:rsidRPr="00886109">
        <w:rPr>
          <w:spacing w:val="1"/>
          <w:sz w:val="22"/>
          <w:szCs w:val="22"/>
        </w:rPr>
        <w:t>е</w:t>
      </w:r>
      <w:r w:rsidRPr="00886109">
        <w:rPr>
          <w:spacing w:val="2"/>
          <w:sz w:val="22"/>
          <w:szCs w:val="22"/>
        </w:rPr>
        <w:t xml:space="preserve"> </w:t>
      </w:r>
      <w:r w:rsidRPr="00886109">
        <w:rPr>
          <w:sz w:val="22"/>
          <w:szCs w:val="22"/>
        </w:rPr>
        <w:t>и</w:t>
      </w:r>
      <w:r w:rsidRPr="00886109">
        <w:rPr>
          <w:spacing w:val="2"/>
          <w:sz w:val="22"/>
          <w:szCs w:val="22"/>
        </w:rPr>
        <w:t xml:space="preserve"> </w:t>
      </w:r>
      <w:r w:rsidRPr="00886109">
        <w:rPr>
          <w:sz w:val="22"/>
          <w:szCs w:val="22"/>
        </w:rPr>
        <w:t>п</w:t>
      </w:r>
      <w:r w:rsidRPr="00886109">
        <w:rPr>
          <w:spacing w:val="-1"/>
          <w:sz w:val="22"/>
          <w:szCs w:val="22"/>
        </w:rPr>
        <w:t>р</w:t>
      </w:r>
      <w:r w:rsidRPr="00886109">
        <w:rPr>
          <w:sz w:val="22"/>
          <w:szCs w:val="22"/>
        </w:rPr>
        <w:t>и</w:t>
      </w:r>
      <w:r w:rsidRPr="00886109">
        <w:rPr>
          <w:spacing w:val="1"/>
          <w:sz w:val="22"/>
          <w:szCs w:val="22"/>
        </w:rPr>
        <w:t>р</w:t>
      </w:r>
      <w:r w:rsidRPr="00886109">
        <w:rPr>
          <w:spacing w:val="-1"/>
          <w:sz w:val="22"/>
          <w:szCs w:val="22"/>
        </w:rPr>
        <w:t>о</w:t>
      </w:r>
      <w:r w:rsidRPr="00886109">
        <w:rPr>
          <w:sz w:val="22"/>
          <w:szCs w:val="22"/>
        </w:rPr>
        <w:t>дн</w:t>
      </w:r>
      <w:r w:rsidRPr="00886109">
        <w:rPr>
          <w:spacing w:val="4"/>
          <w:sz w:val="22"/>
          <w:szCs w:val="22"/>
        </w:rPr>
        <w:t>о</w:t>
      </w:r>
      <w:r w:rsidRPr="00886109">
        <w:rPr>
          <w:sz w:val="22"/>
          <w:szCs w:val="22"/>
        </w:rPr>
        <w:t>-к</w:t>
      </w:r>
      <w:r w:rsidRPr="00886109">
        <w:rPr>
          <w:spacing w:val="-1"/>
          <w:sz w:val="22"/>
          <w:szCs w:val="22"/>
        </w:rPr>
        <w:t>л</w:t>
      </w:r>
      <w:r w:rsidRPr="00886109">
        <w:rPr>
          <w:sz w:val="22"/>
          <w:szCs w:val="22"/>
        </w:rPr>
        <w:t>им</w:t>
      </w:r>
      <w:r w:rsidRPr="00886109">
        <w:rPr>
          <w:spacing w:val="1"/>
          <w:sz w:val="22"/>
          <w:szCs w:val="22"/>
        </w:rPr>
        <w:t>а</w:t>
      </w:r>
      <w:r w:rsidRPr="00886109">
        <w:rPr>
          <w:spacing w:val="-2"/>
          <w:sz w:val="22"/>
          <w:szCs w:val="22"/>
        </w:rPr>
        <w:t>т</w:t>
      </w:r>
      <w:r w:rsidRPr="00886109">
        <w:rPr>
          <w:sz w:val="22"/>
          <w:szCs w:val="22"/>
        </w:rPr>
        <w:t>ич</w:t>
      </w:r>
      <w:r w:rsidRPr="00886109">
        <w:rPr>
          <w:spacing w:val="1"/>
          <w:sz w:val="22"/>
          <w:szCs w:val="22"/>
        </w:rPr>
        <w:t>е</w:t>
      </w:r>
      <w:r w:rsidRPr="00886109">
        <w:rPr>
          <w:sz w:val="22"/>
          <w:szCs w:val="22"/>
        </w:rPr>
        <w:t>ск</w:t>
      </w:r>
      <w:r w:rsidRPr="00886109">
        <w:rPr>
          <w:spacing w:val="-1"/>
          <w:sz w:val="22"/>
          <w:szCs w:val="22"/>
        </w:rPr>
        <w:t>и</w:t>
      </w:r>
      <w:r w:rsidRPr="00886109">
        <w:rPr>
          <w:sz w:val="22"/>
          <w:szCs w:val="22"/>
        </w:rPr>
        <w:t xml:space="preserve">е </w:t>
      </w:r>
      <w:r w:rsidRPr="00886109">
        <w:rPr>
          <w:spacing w:val="-3"/>
          <w:sz w:val="22"/>
          <w:szCs w:val="22"/>
        </w:rPr>
        <w:t>у</w:t>
      </w:r>
      <w:r w:rsidRPr="00886109">
        <w:rPr>
          <w:sz w:val="22"/>
          <w:szCs w:val="22"/>
        </w:rPr>
        <w:t>сло</w:t>
      </w:r>
      <w:r w:rsidRPr="00886109">
        <w:rPr>
          <w:spacing w:val="1"/>
          <w:sz w:val="22"/>
          <w:szCs w:val="22"/>
        </w:rPr>
        <w:t>в</w:t>
      </w:r>
      <w:r w:rsidRPr="00886109">
        <w:rPr>
          <w:sz w:val="22"/>
          <w:szCs w:val="22"/>
        </w:rPr>
        <w:t>и</w:t>
      </w:r>
      <w:r w:rsidRPr="00886109">
        <w:rPr>
          <w:spacing w:val="1"/>
          <w:sz w:val="22"/>
          <w:szCs w:val="22"/>
        </w:rPr>
        <w:t>я</w:t>
      </w:r>
      <w:r w:rsidRPr="00886109">
        <w:rPr>
          <w:spacing w:val="12"/>
          <w:sz w:val="22"/>
          <w:szCs w:val="22"/>
        </w:rPr>
        <w:t xml:space="preserve"> </w:t>
      </w:r>
      <w:r w:rsidRPr="00886109">
        <w:rPr>
          <w:spacing w:val="1"/>
          <w:sz w:val="22"/>
          <w:szCs w:val="22"/>
        </w:rPr>
        <w:t>н</w:t>
      </w:r>
      <w:r w:rsidRPr="00886109">
        <w:rPr>
          <w:sz w:val="22"/>
          <w:szCs w:val="22"/>
        </w:rPr>
        <w:t>е</w:t>
      </w:r>
      <w:r w:rsidRPr="00886109">
        <w:rPr>
          <w:spacing w:val="12"/>
          <w:sz w:val="22"/>
          <w:szCs w:val="22"/>
        </w:rPr>
        <w:t xml:space="preserve"> </w:t>
      </w:r>
      <w:r w:rsidRPr="00886109">
        <w:rPr>
          <w:sz w:val="22"/>
          <w:szCs w:val="22"/>
        </w:rPr>
        <w:t>в</w:t>
      </w:r>
      <w:r w:rsidRPr="00886109">
        <w:rPr>
          <w:spacing w:val="1"/>
          <w:sz w:val="22"/>
          <w:szCs w:val="22"/>
        </w:rPr>
        <w:t>с</w:t>
      </w:r>
      <w:r w:rsidRPr="00886109">
        <w:rPr>
          <w:sz w:val="22"/>
          <w:szCs w:val="22"/>
        </w:rPr>
        <w:t>егда</w:t>
      </w:r>
      <w:r w:rsidRPr="00886109">
        <w:rPr>
          <w:spacing w:val="11"/>
          <w:sz w:val="22"/>
          <w:szCs w:val="22"/>
        </w:rPr>
        <w:t xml:space="preserve"> </w:t>
      </w:r>
      <w:r w:rsidRPr="00886109">
        <w:rPr>
          <w:sz w:val="22"/>
          <w:szCs w:val="22"/>
        </w:rPr>
        <w:t>по</w:t>
      </w:r>
      <w:r w:rsidRPr="00886109">
        <w:rPr>
          <w:spacing w:val="1"/>
          <w:sz w:val="22"/>
          <w:szCs w:val="22"/>
        </w:rPr>
        <w:t>з</w:t>
      </w:r>
      <w:r w:rsidRPr="00886109">
        <w:rPr>
          <w:sz w:val="22"/>
          <w:szCs w:val="22"/>
        </w:rPr>
        <w:t>во</w:t>
      </w:r>
      <w:r w:rsidRPr="00886109">
        <w:rPr>
          <w:spacing w:val="1"/>
          <w:sz w:val="22"/>
          <w:szCs w:val="22"/>
        </w:rPr>
        <w:t>л</w:t>
      </w:r>
      <w:r w:rsidRPr="00886109">
        <w:rPr>
          <w:sz w:val="22"/>
          <w:szCs w:val="22"/>
        </w:rPr>
        <w:t>яют</w:t>
      </w:r>
      <w:r w:rsidRPr="00886109">
        <w:rPr>
          <w:spacing w:val="11"/>
          <w:sz w:val="22"/>
          <w:szCs w:val="22"/>
        </w:rPr>
        <w:t xml:space="preserve"> </w:t>
      </w:r>
      <w:r w:rsidRPr="00886109">
        <w:rPr>
          <w:sz w:val="22"/>
          <w:szCs w:val="22"/>
        </w:rPr>
        <w:t>в</w:t>
      </w:r>
      <w:r w:rsidRPr="00886109">
        <w:rPr>
          <w:spacing w:val="-3"/>
          <w:sz w:val="22"/>
          <w:szCs w:val="22"/>
        </w:rPr>
        <w:t>у</w:t>
      </w:r>
      <w:r w:rsidRPr="00886109">
        <w:rPr>
          <w:spacing w:val="1"/>
          <w:sz w:val="22"/>
          <w:szCs w:val="22"/>
        </w:rPr>
        <w:t>зу</w:t>
      </w:r>
      <w:r w:rsidRPr="00886109">
        <w:rPr>
          <w:spacing w:val="7"/>
          <w:sz w:val="22"/>
          <w:szCs w:val="22"/>
        </w:rPr>
        <w:t xml:space="preserve"> </w:t>
      </w:r>
      <w:r w:rsidRPr="00886109">
        <w:rPr>
          <w:spacing w:val="3"/>
          <w:sz w:val="22"/>
          <w:szCs w:val="22"/>
        </w:rPr>
        <w:t>к</w:t>
      </w:r>
      <w:r w:rsidRPr="00886109">
        <w:rPr>
          <w:spacing w:val="1"/>
          <w:sz w:val="22"/>
          <w:szCs w:val="22"/>
        </w:rPr>
        <w:t>у</w:t>
      </w:r>
      <w:r w:rsidRPr="00886109">
        <w:rPr>
          <w:spacing w:val="-1"/>
          <w:sz w:val="22"/>
          <w:szCs w:val="22"/>
        </w:rPr>
        <w:t>л</w:t>
      </w:r>
      <w:r w:rsidRPr="00886109">
        <w:rPr>
          <w:spacing w:val="1"/>
          <w:sz w:val="22"/>
          <w:szCs w:val="22"/>
        </w:rPr>
        <w:t>ь</w:t>
      </w:r>
      <w:r w:rsidRPr="00886109">
        <w:rPr>
          <w:sz w:val="22"/>
          <w:szCs w:val="22"/>
        </w:rPr>
        <w:t>т</w:t>
      </w:r>
      <w:r w:rsidRPr="00886109">
        <w:rPr>
          <w:spacing w:val="1"/>
          <w:sz w:val="22"/>
          <w:szCs w:val="22"/>
        </w:rPr>
        <w:t>и</w:t>
      </w:r>
      <w:r w:rsidRPr="00886109">
        <w:rPr>
          <w:sz w:val="22"/>
          <w:szCs w:val="22"/>
        </w:rPr>
        <w:t>вир</w:t>
      </w:r>
      <w:r w:rsidRPr="00886109">
        <w:rPr>
          <w:spacing w:val="1"/>
          <w:sz w:val="22"/>
          <w:szCs w:val="22"/>
        </w:rPr>
        <w:t>ов</w:t>
      </w:r>
      <w:r w:rsidRPr="00886109">
        <w:rPr>
          <w:sz w:val="22"/>
          <w:szCs w:val="22"/>
        </w:rPr>
        <w:t>ат</w:t>
      </w:r>
      <w:r w:rsidRPr="00886109">
        <w:rPr>
          <w:spacing w:val="1"/>
          <w:sz w:val="22"/>
          <w:szCs w:val="22"/>
        </w:rPr>
        <w:t>ь</w:t>
      </w:r>
      <w:r w:rsidRPr="00886109">
        <w:rPr>
          <w:spacing w:val="7"/>
          <w:sz w:val="22"/>
          <w:szCs w:val="22"/>
        </w:rPr>
        <w:t xml:space="preserve"> </w:t>
      </w:r>
      <w:r>
        <w:rPr>
          <w:spacing w:val="7"/>
        </w:rPr>
        <w:t>б</w:t>
      </w:r>
      <w:r w:rsidRPr="00886109">
        <w:rPr>
          <w:spacing w:val="2"/>
          <w:sz w:val="22"/>
          <w:szCs w:val="22"/>
        </w:rPr>
        <w:t>о</w:t>
      </w:r>
      <w:r w:rsidRPr="00886109">
        <w:rPr>
          <w:sz w:val="22"/>
          <w:szCs w:val="22"/>
        </w:rPr>
        <w:t>ль</w:t>
      </w:r>
      <w:r w:rsidRPr="00886109">
        <w:rPr>
          <w:spacing w:val="-2"/>
          <w:sz w:val="22"/>
          <w:szCs w:val="22"/>
        </w:rPr>
        <w:t>ш</w:t>
      </w:r>
      <w:r w:rsidRPr="00886109">
        <w:rPr>
          <w:spacing w:val="3"/>
          <w:sz w:val="22"/>
          <w:szCs w:val="22"/>
        </w:rPr>
        <w:t>и</w:t>
      </w:r>
      <w:r w:rsidRPr="00886109">
        <w:rPr>
          <w:spacing w:val="2"/>
          <w:sz w:val="22"/>
          <w:szCs w:val="22"/>
        </w:rPr>
        <w:t>н</w:t>
      </w:r>
      <w:r w:rsidRPr="00886109">
        <w:rPr>
          <w:sz w:val="22"/>
          <w:szCs w:val="22"/>
        </w:rPr>
        <w:t>с</w:t>
      </w:r>
      <w:r w:rsidRPr="00886109">
        <w:rPr>
          <w:spacing w:val="1"/>
          <w:sz w:val="22"/>
          <w:szCs w:val="22"/>
        </w:rPr>
        <w:t>т</w:t>
      </w:r>
      <w:r w:rsidRPr="00886109">
        <w:rPr>
          <w:sz w:val="22"/>
          <w:szCs w:val="22"/>
        </w:rPr>
        <w:t>во</w:t>
      </w:r>
      <w:r w:rsidRPr="00886109">
        <w:rPr>
          <w:spacing w:val="12"/>
          <w:sz w:val="22"/>
          <w:szCs w:val="22"/>
        </w:rPr>
        <w:t xml:space="preserve"> </w:t>
      </w:r>
      <w:r w:rsidRPr="00886109">
        <w:rPr>
          <w:sz w:val="22"/>
          <w:szCs w:val="22"/>
        </w:rPr>
        <w:t>ви</w:t>
      </w:r>
      <w:r w:rsidRPr="00886109">
        <w:rPr>
          <w:spacing w:val="-1"/>
          <w:sz w:val="22"/>
          <w:szCs w:val="22"/>
        </w:rPr>
        <w:t>д</w:t>
      </w:r>
      <w:r w:rsidRPr="00886109">
        <w:rPr>
          <w:sz w:val="22"/>
          <w:szCs w:val="22"/>
        </w:rPr>
        <w:t>о</w:t>
      </w:r>
      <w:r w:rsidRPr="00886109">
        <w:rPr>
          <w:spacing w:val="1"/>
          <w:sz w:val="22"/>
          <w:szCs w:val="22"/>
        </w:rPr>
        <w:t>в</w:t>
      </w:r>
      <w:r w:rsidRPr="00886109">
        <w:rPr>
          <w:spacing w:val="10"/>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w:t>
      </w:r>
      <w:r w:rsidRPr="00886109">
        <w:rPr>
          <w:sz w:val="22"/>
          <w:szCs w:val="22"/>
        </w:rPr>
        <w:t>а</w:t>
      </w:r>
      <w:r>
        <w:t xml:space="preserve"> </w:t>
      </w:r>
      <w:r w:rsidRPr="00886109">
        <w:rPr>
          <w:sz w:val="22"/>
          <w:szCs w:val="22"/>
        </w:rPr>
        <w:t>н</w:t>
      </w:r>
      <w:r w:rsidRPr="00886109">
        <w:rPr>
          <w:spacing w:val="1"/>
          <w:sz w:val="22"/>
          <w:szCs w:val="22"/>
        </w:rPr>
        <w:t>а</w:t>
      </w:r>
      <w:r w:rsidRPr="00886109">
        <w:rPr>
          <w:spacing w:val="4"/>
          <w:sz w:val="22"/>
          <w:szCs w:val="22"/>
        </w:rPr>
        <w:t xml:space="preserve"> </w:t>
      </w:r>
      <w:r w:rsidRPr="00886109">
        <w:rPr>
          <w:spacing w:val="-2"/>
          <w:sz w:val="22"/>
          <w:szCs w:val="22"/>
        </w:rPr>
        <w:t>у</w:t>
      </w:r>
      <w:r w:rsidRPr="00886109">
        <w:rPr>
          <w:sz w:val="22"/>
          <w:szCs w:val="22"/>
        </w:rPr>
        <w:t>р</w:t>
      </w:r>
      <w:r w:rsidRPr="00886109">
        <w:rPr>
          <w:spacing w:val="1"/>
          <w:sz w:val="22"/>
          <w:szCs w:val="22"/>
        </w:rPr>
        <w:t>ов</w:t>
      </w:r>
      <w:r w:rsidRPr="00886109">
        <w:rPr>
          <w:sz w:val="22"/>
          <w:szCs w:val="22"/>
        </w:rPr>
        <w:t>не</w:t>
      </w:r>
      <w:r w:rsidRPr="00886109">
        <w:rPr>
          <w:spacing w:val="2"/>
          <w:sz w:val="22"/>
          <w:szCs w:val="22"/>
        </w:rPr>
        <w:t xml:space="preserve"> </w:t>
      </w:r>
      <w:r w:rsidRPr="00886109">
        <w:rPr>
          <w:spacing w:val="1"/>
          <w:sz w:val="22"/>
          <w:szCs w:val="22"/>
        </w:rPr>
        <w:t>сп</w:t>
      </w:r>
      <w:r w:rsidRPr="00886109">
        <w:rPr>
          <w:spacing w:val="-1"/>
          <w:sz w:val="22"/>
          <w:szCs w:val="22"/>
        </w:rPr>
        <w:t>ец</w:t>
      </w:r>
      <w:r w:rsidRPr="00886109">
        <w:rPr>
          <w:sz w:val="22"/>
          <w:szCs w:val="22"/>
        </w:rPr>
        <w:t>и</w:t>
      </w:r>
      <w:r w:rsidRPr="00886109">
        <w:rPr>
          <w:spacing w:val="1"/>
          <w:sz w:val="22"/>
          <w:szCs w:val="22"/>
        </w:rPr>
        <w:t>а</w:t>
      </w:r>
      <w:r w:rsidRPr="00886109">
        <w:rPr>
          <w:sz w:val="22"/>
          <w:szCs w:val="22"/>
        </w:rPr>
        <w:t>л</w:t>
      </w:r>
      <w:r w:rsidRPr="00886109">
        <w:rPr>
          <w:spacing w:val="-1"/>
          <w:sz w:val="22"/>
          <w:szCs w:val="22"/>
        </w:rPr>
        <w:t>и</w:t>
      </w:r>
      <w:r w:rsidRPr="00886109">
        <w:rPr>
          <w:sz w:val="22"/>
          <w:szCs w:val="22"/>
        </w:rPr>
        <w:t>зир</w:t>
      </w:r>
      <w:r w:rsidRPr="00886109">
        <w:rPr>
          <w:spacing w:val="1"/>
          <w:sz w:val="22"/>
          <w:szCs w:val="22"/>
        </w:rPr>
        <w:t>о</w:t>
      </w:r>
      <w:r w:rsidRPr="00886109">
        <w:rPr>
          <w:sz w:val="22"/>
          <w:szCs w:val="22"/>
        </w:rPr>
        <w:t>ван</w:t>
      </w:r>
      <w:r w:rsidRPr="00886109">
        <w:rPr>
          <w:spacing w:val="-1"/>
          <w:sz w:val="22"/>
          <w:szCs w:val="22"/>
        </w:rPr>
        <w:t>н</w:t>
      </w:r>
      <w:r w:rsidRPr="00886109">
        <w:rPr>
          <w:sz w:val="22"/>
          <w:szCs w:val="22"/>
        </w:rPr>
        <w:t>ы</w:t>
      </w:r>
      <w:r w:rsidRPr="00886109">
        <w:rPr>
          <w:spacing w:val="1"/>
          <w:sz w:val="22"/>
          <w:szCs w:val="22"/>
        </w:rPr>
        <w:t>х</w:t>
      </w:r>
      <w:r w:rsidRPr="00886109">
        <w:rPr>
          <w:spacing w:val="2"/>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1"/>
          <w:sz w:val="22"/>
          <w:szCs w:val="22"/>
        </w:rPr>
        <w:t>ти</w:t>
      </w:r>
      <w:r w:rsidRPr="00886109">
        <w:rPr>
          <w:sz w:val="22"/>
          <w:szCs w:val="22"/>
        </w:rPr>
        <w:t>вных</w:t>
      </w:r>
      <w:r w:rsidRPr="00886109">
        <w:rPr>
          <w:spacing w:val="4"/>
          <w:sz w:val="22"/>
          <w:szCs w:val="22"/>
        </w:rPr>
        <w:t xml:space="preserve"> </w:t>
      </w:r>
      <w:r w:rsidRPr="00886109">
        <w:rPr>
          <w:spacing w:val="1"/>
          <w:sz w:val="22"/>
          <w:szCs w:val="22"/>
        </w:rPr>
        <w:t>с</w:t>
      </w:r>
      <w:r w:rsidRPr="00886109">
        <w:rPr>
          <w:sz w:val="22"/>
          <w:szCs w:val="22"/>
        </w:rPr>
        <w:t>ек</w:t>
      </w:r>
      <w:r w:rsidRPr="00886109">
        <w:rPr>
          <w:spacing w:val="-1"/>
          <w:sz w:val="22"/>
          <w:szCs w:val="22"/>
        </w:rPr>
        <w:t>ц</w:t>
      </w:r>
      <w:r w:rsidRPr="00886109">
        <w:rPr>
          <w:sz w:val="22"/>
          <w:szCs w:val="22"/>
        </w:rPr>
        <w:t>и</w:t>
      </w:r>
      <w:r w:rsidRPr="00886109">
        <w:rPr>
          <w:spacing w:val="1"/>
          <w:sz w:val="22"/>
          <w:szCs w:val="22"/>
        </w:rPr>
        <w:t>й</w:t>
      </w:r>
      <w:r w:rsidRPr="00886109">
        <w:rPr>
          <w:sz w:val="22"/>
          <w:szCs w:val="22"/>
        </w:rPr>
        <w:t>.</w:t>
      </w:r>
      <w:r w:rsidRPr="00886109">
        <w:rPr>
          <w:spacing w:val="3"/>
          <w:sz w:val="22"/>
          <w:szCs w:val="22"/>
        </w:rPr>
        <w:t xml:space="preserve"> </w:t>
      </w:r>
      <w:r w:rsidRPr="00886109">
        <w:rPr>
          <w:spacing w:val="1"/>
          <w:sz w:val="22"/>
          <w:szCs w:val="22"/>
        </w:rPr>
        <w:t>И</w:t>
      </w:r>
      <w:r w:rsidRPr="00886109">
        <w:rPr>
          <w:spacing w:val="3"/>
          <w:sz w:val="22"/>
          <w:szCs w:val="22"/>
        </w:rPr>
        <w:t xml:space="preserve"> </w:t>
      </w:r>
      <w:r w:rsidRPr="00886109">
        <w:rPr>
          <w:sz w:val="22"/>
          <w:szCs w:val="22"/>
        </w:rPr>
        <w:t>в</w:t>
      </w:r>
      <w:r w:rsidRPr="00886109">
        <w:rPr>
          <w:spacing w:val="1"/>
          <w:sz w:val="22"/>
          <w:szCs w:val="22"/>
        </w:rPr>
        <w:t>с</w:t>
      </w:r>
      <w:r w:rsidRPr="00886109">
        <w:rPr>
          <w:sz w:val="22"/>
          <w:szCs w:val="22"/>
        </w:rPr>
        <w:t>е</w:t>
      </w:r>
      <w:r w:rsidRPr="00886109">
        <w:rPr>
          <w:spacing w:val="1"/>
          <w:sz w:val="22"/>
          <w:szCs w:val="22"/>
        </w:rPr>
        <w:t xml:space="preserve"> ж</w:t>
      </w:r>
      <w:r w:rsidRPr="00886109">
        <w:rPr>
          <w:sz w:val="22"/>
          <w:szCs w:val="22"/>
        </w:rPr>
        <w:t>е</w:t>
      </w:r>
      <w:r w:rsidRPr="00886109">
        <w:rPr>
          <w:spacing w:val="1"/>
          <w:sz w:val="22"/>
          <w:szCs w:val="22"/>
        </w:rPr>
        <w:t>,</w:t>
      </w:r>
      <w:r w:rsidRPr="00886109">
        <w:rPr>
          <w:spacing w:val="4"/>
          <w:sz w:val="22"/>
          <w:szCs w:val="22"/>
        </w:rPr>
        <w:t xml:space="preserve"> </w:t>
      </w:r>
      <w:r w:rsidRPr="00886109">
        <w:rPr>
          <w:sz w:val="22"/>
          <w:szCs w:val="22"/>
        </w:rPr>
        <w:t>с</w:t>
      </w:r>
      <w:r w:rsidRPr="00886109">
        <w:rPr>
          <w:spacing w:val="2"/>
          <w:sz w:val="22"/>
          <w:szCs w:val="22"/>
        </w:rPr>
        <w:t>о</w:t>
      </w:r>
      <w:r w:rsidRPr="00886109">
        <w:rPr>
          <w:sz w:val="22"/>
          <w:szCs w:val="22"/>
        </w:rPr>
        <w:t>гл</w:t>
      </w:r>
      <w:r w:rsidRPr="00886109">
        <w:rPr>
          <w:spacing w:val="-1"/>
          <w:sz w:val="22"/>
          <w:szCs w:val="22"/>
        </w:rPr>
        <w:t>а</w:t>
      </w:r>
      <w:r w:rsidRPr="00886109">
        <w:rPr>
          <w:sz w:val="22"/>
          <w:szCs w:val="22"/>
        </w:rPr>
        <w:t>с</w:t>
      </w:r>
      <w:r w:rsidRPr="00886109">
        <w:rPr>
          <w:spacing w:val="-1"/>
          <w:sz w:val="22"/>
          <w:szCs w:val="22"/>
        </w:rPr>
        <w:t>н</w:t>
      </w:r>
      <w:r w:rsidRPr="00886109">
        <w:rPr>
          <w:sz w:val="22"/>
          <w:szCs w:val="22"/>
        </w:rPr>
        <w:t>о</w:t>
      </w:r>
      <w:r w:rsidRPr="00886109">
        <w:rPr>
          <w:spacing w:val="4"/>
          <w:sz w:val="22"/>
          <w:szCs w:val="22"/>
        </w:rPr>
        <w:t xml:space="preserve"> </w:t>
      </w:r>
      <w:r w:rsidRPr="00886109">
        <w:rPr>
          <w:spacing w:val="1"/>
          <w:sz w:val="22"/>
          <w:szCs w:val="22"/>
        </w:rPr>
        <w:t>с</w:t>
      </w:r>
      <w:r w:rsidRPr="00886109">
        <w:rPr>
          <w:sz w:val="22"/>
          <w:szCs w:val="22"/>
        </w:rPr>
        <w:t>та</w:t>
      </w:r>
      <w:r w:rsidRPr="00886109">
        <w:rPr>
          <w:spacing w:val="7"/>
          <w:sz w:val="22"/>
          <w:szCs w:val="22"/>
        </w:rPr>
        <w:t>т</w:t>
      </w:r>
      <w:r w:rsidRPr="00886109">
        <w:rPr>
          <w:spacing w:val="2"/>
          <w:sz w:val="22"/>
          <w:szCs w:val="22"/>
        </w:rPr>
        <w:t>и</w:t>
      </w:r>
      <w:r w:rsidRPr="00886109">
        <w:rPr>
          <w:sz w:val="22"/>
          <w:szCs w:val="22"/>
        </w:rPr>
        <w:t>ст</w:t>
      </w:r>
      <w:r w:rsidRPr="00886109">
        <w:rPr>
          <w:spacing w:val="1"/>
          <w:sz w:val="22"/>
          <w:szCs w:val="22"/>
        </w:rPr>
        <w:t>ич</w:t>
      </w:r>
      <w:r w:rsidRPr="00886109">
        <w:rPr>
          <w:spacing w:val="-1"/>
          <w:sz w:val="22"/>
          <w:szCs w:val="22"/>
        </w:rPr>
        <w:t>е</w:t>
      </w:r>
      <w:r w:rsidRPr="00886109">
        <w:rPr>
          <w:sz w:val="22"/>
          <w:szCs w:val="22"/>
        </w:rPr>
        <w:t xml:space="preserve">ским </w:t>
      </w:r>
      <w:r w:rsidRPr="00886109">
        <w:rPr>
          <w:spacing w:val="1"/>
          <w:sz w:val="22"/>
          <w:szCs w:val="22"/>
        </w:rPr>
        <w:t>д</w:t>
      </w:r>
      <w:r w:rsidRPr="00886109">
        <w:rPr>
          <w:spacing w:val="-1"/>
          <w:sz w:val="22"/>
          <w:szCs w:val="22"/>
        </w:rPr>
        <w:t>а</w:t>
      </w:r>
      <w:r w:rsidRPr="00886109">
        <w:rPr>
          <w:sz w:val="22"/>
          <w:szCs w:val="22"/>
        </w:rPr>
        <w:t>нны</w:t>
      </w:r>
      <w:r w:rsidRPr="00886109">
        <w:rPr>
          <w:spacing w:val="1"/>
          <w:sz w:val="22"/>
          <w:szCs w:val="22"/>
        </w:rPr>
        <w:t>м</w:t>
      </w:r>
      <w:r w:rsidRPr="00886109">
        <w:rPr>
          <w:sz w:val="22"/>
          <w:szCs w:val="22"/>
        </w:rPr>
        <w:t>,</w:t>
      </w:r>
      <w:r w:rsidRPr="00886109">
        <w:rPr>
          <w:spacing w:val="-3"/>
          <w:sz w:val="22"/>
          <w:szCs w:val="22"/>
        </w:rPr>
        <w:t xml:space="preserve"> </w:t>
      </w:r>
      <w:r w:rsidRPr="00886109">
        <w:rPr>
          <w:sz w:val="22"/>
          <w:szCs w:val="22"/>
        </w:rPr>
        <w:t>п</w:t>
      </w:r>
      <w:r w:rsidRPr="00886109">
        <w:rPr>
          <w:spacing w:val="1"/>
          <w:sz w:val="22"/>
          <w:szCs w:val="22"/>
        </w:rPr>
        <w:t>о</w:t>
      </w:r>
      <w:r w:rsidRPr="00886109">
        <w:rPr>
          <w:sz w:val="22"/>
          <w:szCs w:val="22"/>
        </w:rPr>
        <w:t>чти</w:t>
      </w:r>
      <w:r w:rsidRPr="00886109">
        <w:rPr>
          <w:spacing w:val="1"/>
          <w:sz w:val="22"/>
          <w:szCs w:val="22"/>
        </w:rPr>
        <w:t xml:space="preserve"> </w:t>
      </w:r>
      <w:r w:rsidRPr="00886109">
        <w:rPr>
          <w:sz w:val="22"/>
          <w:szCs w:val="22"/>
        </w:rPr>
        <w:t>в к</w:t>
      </w:r>
      <w:r w:rsidRPr="00886109">
        <w:rPr>
          <w:spacing w:val="-1"/>
          <w:sz w:val="22"/>
          <w:szCs w:val="22"/>
        </w:rPr>
        <w:t>а</w:t>
      </w:r>
      <w:r w:rsidRPr="00886109">
        <w:rPr>
          <w:spacing w:val="1"/>
          <w:sz w:val="22"/>
          <w:szCs w:val="22"/>
        </w:rPr>
        <w:t>ж</w:t>
      </w:r>
      <w:r w:rsidRPr="00886109">
        <w:rPr>
          <w:sz w:val="22"/>
          <w:szCs w:val="22"/>
        </w:rPr>
        <w:t>д</w:t>
      </w:r>
      <w:r w:rsidRPr="00886109">
        <w:rPr>
          <w:spacing w:val="1"/>
          <w:sz w:val="22"/>
          <w:szCs w:val="22"/>
        </w:rPr>
        <w:t>о</w:t>
      </w:r>
      <w:r w:rsidRPr="00886109">
        <w:rPr>
          <w:sz w:val="22"/>
          <w:szCs w:val="22"/>
        </w:rPr>
        <w:t>м ро</w:t>
      </w:r>
      <w:r w:rsidRPr="00886109">
        <w:rPr>
          <w:spacing w:val="-1"/>
          <w:sz w:val="22"/>
          <w:szCs w:val="22"/>
        </w:rPr>
        <w:t>с</w:t>
      </w:r>
      <w:r w:rsidRPr="00886109">
        <w:rPr>
          <w:sz w:val="22"/>
          <w:szCs w:val="22"/>
        </w:rPr>
        <w:t>с</w:t>
      </w:r>
      <w:r w:rsidRPr="00886109">
        <w:rPr>
          <w:spacing w:val="1"/>
          <w:sz w:val="22"/>
          <w:szCs w:val="22"/>
        </w:rPr>
        <w:t>и</w:t>
      </w:r>
      <w:r w:rsidRPr="00886109">
        <w:rPr>
          <w:sz w:val="22"/>
          <w:szCs w:val="22"/>
        </w:rPr>
        <w:t>йс</w:t>
      </w:r>
      <w:r w:rsidRPr="00886109">
        <w:rPr>
          <w:spacing w:val="-1"/>
          <w:sz w:val="22"/>
          <w:szCs w:val="22"/>
        </w:rPr>
        <w:t>к</w:t>
      </w:r>
      <w:r w:rsidRPr="00886109">
        <w:rPr>
          <w:sz w:val="22"/>
          <w:szCs w:val="22"/>
        </w:rPr>
        <w:t>ом</w:t>
      </w:r>
      <w:r w:rsidRPr="00886109">
        <w:rPr>
          <w:spacing w:val="1"/>
          <w:sz w:val="22"/>
          <w:szCs w:val="22"/>
        </w:rPr>
        <w:t xml:space="preserve"> </w:t>
      </w:r>
      <w:r w:rsidRPr="00886109">
        <w:rPr>
          <w:sz w:val="22"/>
          <w:szCs w:val="22"/>
        </w:rPr>
        <w:t>в</w:t>
      </w:r>
      <w:r w:rsidRPr="00886109">
        <w:rPr>
          <w:spacing w:val="-4"/>
          <w:sz w:val="22"/>
          <w:szCs w:val="22"/>
        </w:rPr>
        <w:t>у</w:t>
      </w:r>
      <w:r w:rsidRPr="00886109">
        <w:rPr>
          <w:sz w:val="22"/>
          <w:szCs w:val="22"/>
        </w:rPr>
        <w:t>зе р</w:t>
      </w:r>
      <w:r w:rsidRPr="00886109">
        <w:rPr>
          <w:spacing w:val="1"/>
          <w:sz w:val="22"/>
          <w:szCs w:val="22"/>
        </w:rPr>
        <w:t>а</w:t>
      </w:r>
      <w:r w:rsidRPr="00886109">
        <w:rPr>
          <w:spacing w:val="4"/>
          <w:sz w:val="22"/>
          <w:szCs w:val="22"/>
        </w:rPr>
        <w:t>б</w:t>
      </w:r>
      <w:r w:rsidRPr="00886109">
        <w:rPr>
          <w:spacing w:val="1"/>
          <w:sz w:val="22"/>
          <w:szCs w:val="22"/>
        </w:rPr>
        <w:t>от</w:t>
      </w:r>
      <w:r w:rsidRPr="00886109">
        <w:rPr>
          <w:spacing w:val="-1"/>
          <w:sz w:val="22"/>
          <w:szCs w:val="22"/>
        </w:rPr>
        <w:t>аю</w:t>
      </w:r>
      <w:r w:rsidRPr="00886109">
        <w:rPr>
          <w:sz w:val="22"/>
          <w:szCs w:val="22"/>
        </w:rPr>
        <w:t>т не</w:t>
      </w:r>
      <w:r w:rsidRPr="00886109">
        <w:rPr>
          <w:spacing w:val="1"/>
          <w:sz w:val="22"/>
          <w:szCs w:val="22"/>
        </w:rPr>
        <w:t xml:space="preserve"> </w:t>
      </w:r>
      <w:r w:rsidRPr="00886109">
        <w:rPr>
          <w:sz w:val="22"/>
          <w:szCs w:val="22"/>
        </w:rPr>
        <w:t>м</w:t>
      </w:r>
      <w:r w:rsidRPr="00886109">
        <w:rPr>
          <w:spacing w:val="1"/>
          <w:sz w:val="22"/>
          <w:szCs w:val="22"/>
        </w:rPr>
        <w:t>е</w:t>
      </w:r>
      <w:r w:rsidRPr="00886109">
        <w:rPr>
          <w:sz w:val="22"/>
          <w:szCs w:val="22"/>
        </w:rPr>
        <w:t xml:space="preserve">нее </w:t>
      </w:r>
      <w:r w:rsidRPr="00886109">
        <w:rPr>
          <w:spacing w:val="-1"/>
          <w:sz w:val="22"/>
          <w:szCs w:val="22"/>
        </w:rPr>
        <w:t>1</w:t>
      </w:r>
      <w:r w:rsidRPr="00886109">
        <w:rPr>
          <w:spacing w:val="1"/>
          <w:sz w:val="22"/>
          <w:szCs w:val="22"/>
        </w:rPr>
        <w:t>5–</w:t>
      </w:r>
      <w:r w:rsidRPr="00886109">
        <w:rPr>
          <w:spacing w:val="-1"/>
          <w:sz w:val="22"/>
          <w:szCs w:val="22"/>
        </w:rPr>
        <w:t>1</w:t>
      </w:r>
      <w:r w:rsidRPr="00886109">
        <w:rPr>
          <w:sz w:val="22"/>
          <w:szCs w:val="22"/>
        </w:rPr>
        <w:t>7 с</w:t>
      </w:r>
      <w:r w:rsidRPr="00886109">
        <w:rPr>
          <w:spacing w:val="1"/>
          <w:sz w:val="22"/>
          <w:szCs w:val="22"/>
        </w:rPr>
        <w:t>п</w:t>
      </w:r>
      <w:r w:rsidRPr="00886109">
        <w:rPr>
          <w:sz w:val="22"/>
          <w:szCs w:val="22"/>
        </w:rPr>
        <w:t>о</w:t>
      </w:r>
      <w:r w:rsidRPr="00886109">
        <w:rPr>
          <w:spacing w:val="1"/>
          <w:sz w:val="22"/>
          <w:szCs w:val="22"/>
        </w:rPr>
        <w:t>р</w:t>
      </w:r>
      <w:r w:rsidRPr="00886109">
        <w:rPr>
          <w:spacing w:val="-2"/>
          <w:sz w:val="22"/>
          <w:szCs w:val="22"/>
        </w:rPr>
        <w:t>т</w:t>
      </w:r>
      <w:r w:rsidRPr="00886109">
        <w:rPr>
          <w:sz w:val="22"/>
          <w:szCs w:val="22"/>
        </w:rPr>
        <w:t>ивных</w:t>
      </w:r>
      <w:r w:rsidRPr="00886109">
        <w:rPr>
          <w:spacing w:val="66"/>
          <w:sz w:val="22"/>
          <w:szCs w:val="22"/>
        </w:rPr>
        <w:t xml:space="preserve"> </w:t>
      </w:r>
      <w:r w:rsidRPr="00886109">
        <w:rPr>
          <w:sz w:val="22"/>
          <w:szCs w:val="22"/>
        </w:rPr>
        <w:t>с</w:t>
      </w:r>
      <w:r w:rsidRPr="00886109">
        <w:rPr>
          <w:spacing w:val="1"/>
          <w:sz w:val="22"/>
          <w:szCs w:val="22"/>
        </w:rPr>
        <w:t>е</w:t>
      </w:r>
      <w:r w:rsidRPr="00886109">
        <w:rPr>
          <w:spacing w:val="-1"/>
          <w:sz w:val="22"/>
          <w:szCs w:val="22"/>
        </w:rPr>
        <w:t>к</w:t>
      </w:r>
      <w:r w:rsidRPr="00886109">
        <w:rPr>
          <w:sz w:val="22"/>
          <w:szCs w:val="22"/>
        </w:rPr>
        <w:t>ций</w:t>
      </w:r>
      <w:r w:rsidRPr="00886109">
        <w:rPr>
          <w:spacing w:val="65"/>
          <w:sz w:val="22"/>
          <w:szCs w:val="22"/>
        </w:rPr>
        <w:t xml:space="preserve"> </w:t>
      </w:r>
      <w:r w:rsidRPr="00886109">
        <w:rPr>
          <w:sz w:val="22"/>
          <w:szCs w:val="22"/>
        </w:rPr>
        <w:t>и</w:t>
      </w:r>
      <w:r w:rsidRPr="00886109">
        <w:rPr>
          <w:spacing w:val="67"/>
          <w:sz w:val="22"/>
          <w:szCs w:val="22"/>
        </w:rPr>
        <w:t xml:space="preserve"> </w:t>
      </w:r>
      <w:r w:rsidRPr="00886109">
        <w:rPr>
          <w:spacing w:val="1"/>
          <w:sz w:val="22"/>
          <w:szCs w:val="22"/>
        </w:rPr>
        <w:t>к</w:t>
      </w:r>
      <w:r w:rsidRPr="00886109">
        <w:rPr>
          <w:sz w:val="22"/>
          <w:szCs w:val="22"/>
        </w:rPr>
        <w:t>л</w:t>
      </w:r>
      <w:r w:rsidRPr="00886109">
        <w:rPr>
          <w:spacing w:val="-3"/>
          <w:sz w:val="22"/>
          <w:szCs w:val="22"/>
        </w:rPr>
        <w:t>у</w:t>
      </w:r>
      <w:r w:rsidRPr="00886109">
        <w:rPr>
          <w:sz w:val="22"/>
          <w:szCs w:val="22"/>
        </w:rPr>
        <w:t>б</w:t>
      </w:r>
      <w:r w:rsidRPr="00886109">
        <w:rPr>
          <w:spacing w:val="2"/>
          <w:sz w:val="22"/>
          <w:szCs w:val="22"/>
        </w:rPr>
        <w:t>о</w:t>
      </w:r>
      <w:r w:rsidRPr="00886109">
        <w:rPr>
          <w:sz w:val="22"/>
          <w:szCs w:val="22"/>
        </w:rPr>
        <w:t>в,</w:t>
      </w:r>
      <w:r w:rsidRPr="00886109">
        <w:rPr>
          <w:spacing w:val="66"/>
          <w:sz w:val="22"/>
          <w:szCs w:val="22"/>
        </w:rPr>
        <w:t xml:space="preserve"> </w:t>
      </w:r>
      <w:r w:rsidRPr="00886109">
        <w:rPr>
          <w:spacing w:val="-1"/>
          <w:sz w:val="22"/>
          <w:szCs w:val="22"/>
        </w:rPr>
        <w:t>г</w:t>
      </w:r>
      <w:r w:rsidRPr="00886109">
        <w:rPr>
          <w:sz w:val="22"/>
          <w:szCs w:val="22"/>
        </w:rPr>
        <w:t>де</w:t>
      </w:r>
      <w:r w:rsidRPr="00886109">
        <w:rPr>
          <w:spacing w:val="67"/>
          <w:sz w:val="22"/>
          <w:szCs w:val="22"/>
        </w:rPr>
        <w:t xml:space="preserve"> </w:t>
      </w:r>
      <w:r w:rsidRPr="00886109">
        <w:rPr>
          <w:sz w:val="22"/>
          <w:szCs w:val="22"/>
        </w:rPr>
        <w:t>с</w:t>
      </w:r>
      <w:r w:rsidRPr="00886109">
        <w:rPr>
          <w:spacing w:val="1"/>
          <w:sz w:val="22"/>
          <w:szCs w:val="22"/>
        </w:rPr>
        <w:t>т</w:t>
      </w:r>
      <w:r w:rsidRPr="00886109">
        <w:rPr>
          <w:spacing w:val="-2"/>
          <w:sz w:val="22"/>
          <w:szCs w:val="22"/>
        </w:rPr>
        <w:t>у</w:t>
      </w:r>
      <w:r w:rsidRPr="00886109">
        <w:rPr>
          <w:sz w:val="22"/>
          <w:szCs w:val="22"/>
        </w:rPr>
        <w:t>де</w:t>
      </w:r>
      <w:r w:rsidRPr="00886109">
        <w:rPr>
          <w:spacing w:val="1"/>
          <w:sz w:val="22"/>
          <w:szCs w:val="22"/>
        </w:rPr>
        <w:t>н</w:t>
      </w:r>
      <w:r w:rsidRPr="00886109">
        <w:rPr>
          <w:spacing w:val="-1"/>
          <w:sz w:val="22"/>
          <w:szCs w:val="22"/>
        </w:rPr>
        <w:t>т</w:t>
      </w:r>
      <w:r w:rsidRPr="00886109">
        <w:rPr>
          <w:sz w:val="22"/>
          <w:szCs w:val="22"/>
        </w:rPr>
        <w:t>ы</w:t>
      </w:r>
      <w:r w:rsidRPr="00886109">
        <w:rPr>
          <w:spacing w:val="67"/>
          <w:sz w:val="22"/>
          <w:szCs w:val="22"/>
        </w:rPr>
        <w:t xml:space="preserve"> </w:t>
      </w:r>
      <w:r w:rsidRPr="00886109">
        <w:rPr>
          <w:sz w:val="22"/>
          <w:szCs w:val="22"/>
        </w:rPr>
        <w:t>з</w:t>
      </w:r>
      <w:r w:rsidRPr="00886109">
        <w:rPr>
          <w:spacing w:val="-2"/>
          <w:sz w:val="22"/>
          <w:szCs w:val="22"/>
        </w:rPr>
        <w:t>а</w:t>
      </w:r>
      <w:r w:rsidRPr="00886109">
        <w:rPr>
          <w:sz w:val="22"/>
          <w:szCs w:val="22"/>
        </w:rPr>
        <w:t>нима</w:t>
      </w:r>
      <w:r w:rsidRPr="00886109">
        <w:rPr>
          <w:spacing w:val="1"/>
          <w:sz w:val="22"/>
          <w:szCs w:val="22"/>
        </w:rPr>
        <w:t>ю</w:t>
      </w:r>
      <w:r w:rsidRPr="00886109">
        <w:rPr>
          <w:sz w:val="22"/>
          <w:szCs w:val="22"/>
        </w:rPr>
        <w:t>тся</w:t>
      </w:r>
      <w:r w:rsidRPr="00886109">
        <w:rPr>
          <w:spacing w:val="65"/>
          <w:sz w:val="22"/>
          <w:szCs w:val="22"/>
        </w:rPr>
        <w:t xml:space="preserve"> </w:t>
      </w:r>
      <w:r w:rsidRPr="00886109">
        <w:rPr>
          <w:sz w:val="22"/>
          <w:szCs w:val="22"/>
        </w:rPr>
        <w:t>легк</w:t>
      </w:r>
      <w:r w:rsidRPr="00886109">
        <w:rPr>
          <w:spacing w:val="1"/>
          <w:sz w:val="22"/>
          <w:szCs w:val="22"/>
        </w:rPr>
        <w:t>о</w:t>
      </w:r>
      <w:r w:rsidRPr="00886109">
        <w:rPr>
          <w:sz w:val="22"/>
          <w:szCs w:val="22"/>
        </w:rPr>
        <w:t>й</w:t>
      </w:r>
      <w:r w:rsidRPr="00886109">
        <w:rPr>
          <w:spacing w:val="67"/>
          <w:sz w:val="22"/>
          <w:szCs w:val="22"/>
        </w:rPr>
        <w:t xml:space="preserve"> </w:t>
      </w:r>
      <w:r w:rsidRPr="00886109">
        <w:rPr>
          <w:sz w:val="22"/>
          <w:szCs w:val="22"/>
        </w:rPr>
        <w:t>а</w:t>
      </w:r>
      <w:r w:rsidRPr="00886109">
        <w:rPr>
          <w:spacing w:val="1"/>
          <w:sz w:val="22"/>
          <w:szCs w:val="22"/>
        </w:rPr>
        <w:t>т</w:t>
      </w:r>
      <w:r w:rsidRPr="00886109">
        <w:rPr>
          <w:sz w:val="22"/>
          <w:szCs w:val="22"/>
        </w:rPr>
        <w:t>ле</w:t>
      </w:r>
      <w:r w:rsidRPr="00886109">
        <w:rPr>
          <w:spacing w:val="-2"/>
          <w:sz w:val="22"/>
          <w:szCs w:val="22"/>
        </w:rPr>
        <w:t>т</w:t>
      </w:r>
      <w:r w:rsidRPr="00886109">
        <w:rPr>
          <w:sz w:val="22"/>
          <w:szCs w:val="22"/>
        </w:rPr>
        <w:t>ико</w:t>
      </w:r>
      <w:r w:rsidRPr="00886109">
        <w:rPr>
          <w:spacing w:val="1"/>
          <w:sz w:val="22"/>
          <w:szCs w:val="22"/>
        </w:rPr>
        <w:t>й</w:t>
      </w:r>
      <w:r w:rsidRPr="00886109">
        <w:rPr>
          <w:sz w:val="22"/>
          <w:szCs w:val="22"/>
        </w:rPr>
        <w:t>, лы</w:t>
      </w:r>
      <w:r w:rsidRPr="00886109">
        <w:rPr>
          <w:spacing w:val="1"/>
          <w:sz w:val="22"/>
          <w:szCs w:val="22"/>
        </w:rPr>
        <w:t>ж</w:t>
      </w:r>
      <w:r w:rsidRPr="00886109">
        <w:rPr>
          <w:sz w:val="22"/>
          <w:szCs w:val="22"/>
        </w:rPr>
        <w:t>ны</w:t>
      </w:r>
      <w:r w:rsidRPr="00886109">
        <w:rPr>
          <w:spacing w:val="-1"/>
          <w:sz w:val="22"/>
          <w:szCs w:val="22"/>
        </w:rPr>
        <w:t>м</w:t>
      </w:r>
      <w:r w:rsidRPr="00886109">
        <w:rPr>
          <w:sz w:val="22"/>
          <w:szCs w:val="22"/>
        </w:rPr>
        <w:t>и</w:t>
      </w:r>
      <w:r w:rsidRPr="00886109">
        <w:rPr>
          <w:spacing w:val="16"/>
          <w:sz w:val="22"/>
          <w:szCs w:val="22"/>
        </w:rPr>
        <w:t xml:space="preserve"> </w:t>
      </w:r>
      <w:r w:rsidRPr="00886109">
        <w:rPr>
          <w:spacing w:val="1"/>
          <w:sz w:val="22"/>
          <w:szCs w:val="22"/>
        </w:rPr>
        <w:t>в</w:t>
      </w:r>
      <w:r w:rsidRPr="00886109">
        <w:rPr>
          <w:sz w:val="22"/>
          <w:szCs w:val="22"/>
        </w:rPr>
        <w:t>и</w:t>
      </w:r>
      <w:r w:rsidRPr="00886109">
        <w:rPr>
          <w:spacing w:val="1"/>
          <w:sz w:val="22"/>
          <w:szCs w:val="22"/>
        </w:rPr>
        <w:t>д</w:t>
      </w:r>
      <w:r w:rsidRPr="00886109">
        <w:rPr>
          <w:sz w:val="22"/>
          <w:szCs w:val="22"/>
        </w:rPr>
        <w:t>ами</w:t>
      </w:r>
      <w:r w:rsidRPr="00886109">
        <w:rPr>
          <w:spacing w:val="17"/>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а,</w:t>
      </w:r>
      <w:r w:rsidRPr="00886109">
        <w:rPr>
          <w:spacing w:val="16"/>
          <w:sz w:val="22"/>
          <w:szCs w:val="22"/>
        </w:rPr>
        <w:t xml:space="preserve"> </w:t>
      </w:r>
      <w:r w:rsidRPr="00886109">
        <w:rPr>
          <w:spacing w:val="1"/>
          <w:sz w:val="22"/>
          <w:szCs w:val="22"/>
        </w:rPr>
        <w:t>р</w:t>
      </w:r>
      <w:r w:rsidRPr="00886109">
        <w:rPr>
          <w:sz w:val="22"/>
          <w:szCs w:val="22"/>
        </w:rPr>
        <w:t>а</w:t>
      </w:r>
      <w:r w:rsidRPr="00886109">
        <w:rPr>
          <w:spacing w:val="1"/>
          <w:sz w:val="22"/>
          <w:szCs w:val="22"/>
        </w:rPr>
        <w:t>з</w:t>
      </w:r>
      <w:r w:rsidRPr="00886109">
        <w:rPr>
          <w:spacing w:val="-3"/>
          <w:sz w:val="22"/>
          <w:szCs w:val="22"/>
        </w:rPr>
        <w:t>л</w:t>
      </w:r>
      <w:r w:rsidRPr="00886109">
        <w:rPr>
          <w:sz w:val="22"/>
          <w:szCs w:val="22"/>
        </w:rPr>
        <w:t>ичн</w:t>
      </w:r>
      <w:r w:rsidRPr="00886109">
        <w:rPr>
          <w:spacing w:val="1"/>
          <w:sz w:val="22"/>
          <w:szCs w:val="22"/>
        </w:rPr>
        <w:t>ы</w:t>
      </w:r>
      <w:r w:rsidRPr="00886109">
        <w:rPr>
          <w:spacing w:val="-1"/>
          <w:sz w:val="22"/>
          <w:szCs w:val="22"/>
        </w:rPr>
        <w:t>м</w:t>
      </w:r>
      <w:r w:rsidRPr="00886109">
        <w:rPr>
          <w:sz w:val="22"/>
          <w:szCs w:val="22"/>
        </w:rPr>
        <w:t>и</w:t>
      </w:r>
      <w:r w:rsidRPr="00886109">
        <w:rPr>
          <w:spacing w:val="14"/>
          <w:sz w:val="22"/>
          <w:szCs w:val="22"/>
        </w:rPr>
        <w:t xml:space="preserve"> </w:t>
      </w:r>
      <w:r w:rsidRPr="00886109">
        <w:rPr>
          <w:sz w:val="22"/>
          <w:szCs w:val="22"/>
        </w:rPr>
        <w:t>ви</w:t>
      </w:r>
      <w:r w:rsidRPr="00886109">
        <w:rPr>
          <w:spacing w:val="2"/>
          <w:sz w:val="22"/>
          <w:szCs w:val="22"/>
        </w:rPr>
        <w:t>д</w:t>
      </w:r>
      <w:r w:rsidRPr="00886109">
        <w:rPr>
          <w:sz w:val="22"/>
          <w:szCs w:val="22"/>
        </w:rPr>
        <w:t>а</w:t>
      </w:r>
      <w:r w:rsidRPr="00886109">
        <w:rPr>
          <w:spacing w:val="-1"/>
          <w:sz w:val="22"/>
          <w:szCs w:val="22"/>
        </w:rPr>
        <w:t>м</w:t>
      </w:r>
      <w:r w:rsidRPr="00886109">
        <w:rPr>
          <w:sz w:val="22"/>
          <w:szCs w:val="22"/>
        </w:rPr>
        <w:t>и</w:t>
      </w:r>
      <w:r w:rsidRPr="00886109">
        <w:rPr>
          <w:spacing w:val="16"/>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и</w:t>
      </w:r>
      <w:r w:rsidRPr="00886109">
        <w:rPr>
          <w:spacing w:val="-1"/>
          <w:sz w:val="22"/>
          <w:szCs w:val="22"/>
        </w:rPr>
        <w:t>в</w:t>
      </w:r>
      <w:r w:rsidRPr="00886109">
        <w:rPr>
          <w:sz w:val="22"/>
          <w:szCs w:val="22"/>
        </w:rPr>
        <w:t>ных</w:t>
      </w:r>
      <w:r w:rsidRPr="00886109">
        <w:rPr>
          <w:spacing w:val="15"/>
          <w:sz w:val="22"/>
          <w:szCs w:val="22"/>
        </w:rPr>
        <w:t xml:space="preserve"> </w:t>
      </w:r>
      <w:r w:rsidRPr="00886109">
        <w:rPr>
          <w:sz w:val="22"/>
          <w:szCs w:val="22"/>
        </w:rPr>
        <w:t>е</w:t>
      </w:r>
      <w:r w:rsidRPr="00886109">
        <w:rPr>
          <w:spacing w:val="1"/>
          <w:sz w:val="22"/>
          <w:szCs w:val="22"/>
        </w:rPr>
        <w:t>д</w:t>
      </w:r>
      <w:r w:rsidRPr="00886109">
        <w:rPr>
          <w:sz w:val="22"/>
          <w:szCs w:val="22"/>
        </w:rPr>
        <w:t>ин</w:t>
      </w:r>
      <w:r w:rsidRPr="00886109">
        <w:rPr>
          <w:spacing w:val="1"/>
          <w:sz w:val="22"/>
          <w:szCs w:val="22"/>
        </w:rPr>
        <w:t>о</w:t>
      </w:r>
      <w:r w:rsidRPr="00886109">
        <w:rPr>
          <w:spacing w:val="-1"/>
          <w:sz w:val="22"/>
          <w:szCs w:val="22"/>
        </w:rPr>
        <w:t>б</w:t>
      </w:r>
      <w:r w:rsidRPr="00886109">
        <w:rPr>
          <w:sz w:val="22"/>
          <w:szCs w:val="22"/>
        </w:rPr>
        <w:t>о</w:t>
      </w:r>
      <w:r w:rsidRPr="00886109">
        <w:rPr>
          <w:spacing w:val="1"/>
          <w:sz w:val="22"/>
          <w:szCs w:val="22"/>
        </w:rPr>
        <w:t>рс</w:t>
      </w:r>
      <w:r w:rsidRPr="00886109">
        <w:rPr>
          <w:sz w:val="22"/>
          <w:szCs w:val="22"/>
        </w:rPr>
        <w:t>тв,</w:t>
      </w:r>
      <w:r w:rsidRPr="00886109">
        <w:rPr>
          <w:spacing w:val="15"/>
          <w:sz w:val="22"/>
          <w:szCs w:val="22"/>
        </w:rPr>
        <w:t xml:space="preserve"> </w:t>
      </w:r>
      <w:r w:rsidRPr="00886109">
        <w:rPr>
          <w:spacing w:val="1"/>
          <w:sz w:val="22"/>
          <w:szCs w:val="22"/>
        </w:rPr>
        <w:t>в</w:t>
      </w:r>
      <w:r w:rsidRPr="00886109">
        <w:rPr>
          <w:spacing w:val="8"/>
          <w:sz w:val="22"/>
          <w:szCs w:val="22"/>
        </w:rPr>
        <w:t>о</w:t>
      </w:r>
      <w:r w:rsidRPr="00886109">
        <w:rPr>
          <w:spacing w:val="2"/>
          <w:sz w:val="22"/>
          <w:szCs w:val="22"/>
        </w:rPr>
        <w:t>д</w:t>
      </w:r>
      <w:r w:rsidRPr="00886109">
        <w:rPr>
          <w:sz w:val="22"/>
          <w:szCs w:val="22"/>
        </w:rPr>
        <w:t>н</w:t>
      </w:r>
      <w:r w:rsidRPr="00886109">
        <w:rPr>
          <w:spacing w:val="2"/>
          <w:sz w:val="22"/>
          <w:szCs w:val="22"/>
        </w:rPr>
        <w:t>ы</w:t>
      </w:r>
      <w:r w:rsidRPr="00886109">
        <w:rPr>
          <w:spacing w:val="-1"/>
          <w:sz w:val="22"/>
          <w:szCs w:val="22"/>
        </w:rPr>
        <w:t>м</w:t>
      </w:r>
      <w:r w:rsidRPr="00886109">
        <w:rPr>
          <w:sz w:val="22"/>
          <w:szCs w:val="22"/>
        </w:rPr>
        <w:t>и</w:t>
      </w:r>
      <w:r w:rsidRPr="00886109">
        <w:rPr>
          <w:spacing w:val="11"/>
          <w:sz w:val="22"/>
          <w:szCs w:val="22"/>
        </w:rPr>
        <w:t xml:space="preserve"> </w:t>
      </w:r>
      <w:r w:rsidRPr="00886109">
        <w:rPr>
          <w:sz w:val="22"/>
          <w:szCs w:val="22"/>
        </w:rPr>
        <w:t>вида</w:t>
      </w:r>
      <w:r w:rsidRPr="00886109">
        <w:rPr>
          <w:spacing w:val="-1"/>
          <w:sz w:val="22"/>
          <w:szCs w:val="22"/>
        </w:rPr>
        <w:t>м</w:t>
      </w:r>
      <w:r w:rsidRPr="00886109">
        <w:rPr>
          <w:sz w:val="22"/>
          <w:szCs w:val="22"/>
        </w:rPr>
        <w:t>и</w:t>
      </w:r>
      <w:r w:rsidRPr="00886109">
        <w:rPr>
          <w:spacing w:val="12"/>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а,</w:t>
      </w:r>
      <w:r w:rsidRPr="00886109">
        <w:rPr>
          <w:spacing w:val="10"/>
          <w:sz w:val="22"/>
          <w:szCs w:val="22"/>
        </w:rPr>
        <w:t xml:space="preserve"> </w:t>
      </w:r>
      <w:r w:rsidRPr="00886109">
        <w:rPr>
          <w:spacing w:val="1"/>
          <w:sz w:val="22"/>
          <w:szCs w:val="22"/>
        </w:rPr>
        <w:t>гим</w:t>
      </w:r>
      <w:r w:rsidRPr="00886109">
        <w:rPr>
          <w:spacing w:val="-1"/>
          <w:sz w:val="22"/>
          <w:szCs w:val="22"/>
        </w:rPr>
        <w:t>н</w:t>
      </w:r>
      <w:r w:rsidRPr="00886109">
        <w:rPr>
          <w:sz w:val="22"/>
          <w:szCs w:val="22"/>
        </w:rPr>
        <w:t>астикой</w:t>
      </w:r>
      <w:r w:rsidRPr="00886109">
        <w:rPr>
          <w:spacing w:val="12"/>
          <w:sz w:val="22"/>
          <w:szCs w:val="22"/>
        </w:rPr>
        <w:t xml:space="preserve"> </w:t>
      </w:r>
      <w:r w:rsidRPr="00886109">
        <w:rPr>
          <w:sz w:val="22"/>
          <w:szCs w:val="22"/>
        </w:rPr>
        <w:t>и</w:t>
      </w:r>
      <w:r w:rsidRPr="00886109">
        <w:rPr>
          <w:spacing w:val="12"/>
          <w:sz w:val="22"/>
          <w:szCs w:val="22"/>
        </w:rPr>
        <w:t xml:space="preserve"> </w:t>
      </w:r>
      <w:r w:rsidRPr="00886109">
        <w:rPr>
          <w:spacing w:val="-1"/>
          <w:sz w:val="22"/>
          <w:szCs w:val="22"/>
        </w:rPr>
        <w:t>ак</w:t>
      </w:r>
      <w:r w:rsidRPr="00886109">
        <w:rPr>
          <w:sz w:val="22"/>
          <w:szCs w:val="22"/>
        </w:rPr>
        <w:t>ро</w:t>
      </w:r>
      <w:r w:rsidRPr="00886109">
        <w:rPr>
          <w:spacing w:val="1"/>
          <w:sz w:val="22"/>
          <w:szCs w:val="22"/>
        </w:rPr>
        <w:t>б</w:t>
      </w:r>
      <w:r w:rsidRPr="00886109">
        <w:rPr>
          <w:sz w:val="22"/>
          <w:szCs w:val="22"/>
        </w:rPr>
        <w:t>а</w:t>
      </w:r>
      <w:r w:rsidRPr="00886109">
        <w:rPr>
          <w:spacing w:val="-1"/>
          <w:sz w:val="22"/>
          <w:szCs w:val="22"/>
        </w:rPr>
        <w:t>т</w:t>
      </w:r>
      <w:r w:rsidRPr="00886109">
        <w:rPr>
          <w:sz w:val="22"/>
          <w:szCs w:val="22"/>
        </w:rPr>
        <w:t>и</w:t>
      </w:r>
      <w:r w:rsidRPr="00886109">
        <w:rPr>
          <w:spacing w:val="-1"/>
          <w:sz w:val="22"/>
          <w:szCs w:val="22"/>
        </w:rPr>
        <w:t>к</w:t>
      </w:r>
      <w:r w:rsidRPr="00886109">
        <w:rPr>
          <w:sz w:val="22"/>
          <w:szCs w:val="22"/>
        </w:rPr>
        <w:t>о</w:t>
      </w:r>
      <w:r w:rsidRPr="00886109">
        <w:rPr>
          <w:spacing w:val="1"/>
          <w:sz w:val="22"/>
          <w:szCs w:val="22"/>
        </w:rPr>
        <w:t>й.</w:t>
      </w:r>
      <w:r w:rsidRPr="00886109">
        <w:rPr>
          <w:spacing w:val="10"/>
          <w:sz w:val="22"/>
          <w:szCs w:val="22"/>
        </w:rPr>
        <w:t xml:space="preserve"> </w:t>
      </w:r>
      <w:r w:rsidRPr="00886109">
        <w:rPr>
          <w:spacing w:val="1"/>
          <w:sz w:val="22"/>
          <w:szCs w:val="22"/>
        </w:rPr>
        <w:t>В</w:t>
      </w:r>
      <w:r w:rsidRPr="00886109">
        <w:rPr>
          <w:spacing w:val="11"/>
          <w:sz w:val="22"/>
          <w:szCs w:val="22"/>
        </w:rPr>
        <w:t xml:space="preserve"> </w:t>
      </w:r>
      <w:r w:rsidRPr="00886109">
        <w:rPr>
          <w:sz w:val="22"/>
          <w:szCs w:val="22"/>
        </w:rPr>
        <w:t>лю</w:t>
      </w:r>
      <w:r w:rsidRPr="00886109">
        <w:rPr>
          <w:spacing w:val="-1"/>
          <w:sz w:val="22"/>
          <w:szCs w:val="22"/>
        </w:rPr>
        <w:t>бо</w:t>
      </w:r>
      <w:r w:rsidRPr="00886109">
        <w:rPr>
          <w:sz w:val="22"/>
          <w:szCs w:val="22"/>
        </w:rPr>
        <w:t>м</w:t>
      </w:r>
      <w:r w:rsidRPr="00886109">
        <w:rPr>
          <w:spacing w:val="11"/>
          <w:sz w:val="22"/>
          <w:szCs w:val="22"/>
        </w:rPr>
        <w:t xml:space="preserve"> </w:t>
      </w:r>
      <w:r w:rsidRPr="00886109">
        <w:rPr>
          <w:spacing w:val="1"/>
          <w:sz w:val="22"/>
          <w:szCs w:val="22"/>
        </w:rPr>
        <w:t>в</w:t>
      </w:r>
      <w:r w:rsidRPr="00886109">
        <w:rPr>
          <w:spacing w:val="-3"/>
          <w:sz w:val="22"/>
          <w:szCs w:val="22"/>
        </w:rPr>
        <w:t>у</w:t>
      </w:r>
      <w:r w:rsidRPr="00886109">
        <w:rPr>
          <w:sz w:val="22"/>
          <w:szCs w:val="22"/>
        </w:rPr>
        <w:t>зе</w:t>
      </w:r>
      <w:r w:rsidRPr="00886109">
        <w:rPr>
          <w:spacing w:val="10"/>
          <w:sz w:val="22"/>
          <w:szCs w:val="22"/>
        </w:rPr>
        <w:t xml:space="preserve"> </w:t>
      </w:r>
      <w:r w:rsidRPr="00886109">
        <w:rPr>
          <w:spacing w:val="2"/>
          <w:sz w:val="22"/>
          <w:szCs w:val="22"/>
        </w:rPr>
        <w:t>р</w:t>
      </w:r>
      <w:r w:rsidRPr="00886109">
        <w:rPr>
          <w:sz w:val="22"/>
          <w:szCs w:val="22"/>
        </w:rPr>
        <w:t>аз</w:t>
      </w:r>
      <w:r w:rsidRPr="00886109">
        <w:rPr>
          <w:spacing w:val="1"/>
          <w:sz w:val="22"/>
          <w:szCs w:val="22"/>
        </w:rPr>
        <w:t>в</w:t>
      </w:r>
      <w:r w:rsidRPr="00886109">
        <w:rPr>
          <w:sz w:val="22"/>
          <w:szCs w:val="22"/>
        </w:rPr>
        <w:t>и</w:t>
      </w:r>
      <w:r w:rsidRPr="00886109">
        <w:rPr>
          <w:spacing w:val="9"/>
          <w:sz w:val="22"/>
          <w:szCs w:val="22"/>
        </w:rPr>
        <w:t>в</w:t>
      </w:r>
      <w:r w:rsidRPr="00886109">
        <w:rPr>
          <w:sz w:val="22"/>
          <w:szCs w:val="22"/>
        </w:rPr>
        <w:t>а</w:t>
      </w:r>
      <w:r w:rsidRPr="00886109">
        <w:rPr>
          <w:spacing w:val="1"/>
          <w:sz w:val="22"/>
          <w:szCs w:val="22"/>
        </w:rPr>
        <w:t>ю</w:t>
      </w:r>
      <w:r w:rsidRPr="00886109">
        <w:rPr>
          <w:sz w:val="22"/>
          <w:szCs w:val="22"/>
        </w:rPr>
        <w:t>тся к</w:t>
      </w:r>
      <w:r w:rsidRPr="00886109">
        <w:rPr>
          <w:spacing w:val="1"/>
          <w:sz w:val="22"/>
          <w:szCs w:val="22"/>
        </w:rPr>
        <w:t>а</w:t>
      </w:r>
      <w:r w:rsidRPr="00886109">
        <w:rPr>
          <w:sz w:val="22"/>
          <w:szCs w:val="22"/>
        </w:rPr>
        <w:t>кие-</w:t>
      </w:r>
      <w:r w:rsidRPr="00886109">
        <w:rPr>
          <w:spacing w:val="1"/>
          <w:sz w:val="22"/>
          <w:szCs w:val="22"/>
        </w:rPr>
        <w:t>л</w:t>
      </w:r>
      <w:r w:rsidRPr="00886109">
        <w:rPr>
          <w:spacing w:val="-1"/>
          <w:sz w:val="22"/>
          <w:szCs w:val="22"/>
        </w:rPr>
        <w:t>и</w:t>
      </w:r>
      <w:r w:rsidRPr="00886109">
        <w:rPr>
          <w:sz w:val="22"/>
          <w:szCs w:val="22"/>
        </w:rPr>
        <w:t>б</w:t>
      </w:r>
      <w:r w:rsidRPr="00886109">
        <w:rPr>
          <w:spacing w:val="1"/>
          <w:sz w:val="22"/>
          <w:szCs w:val="22"/>
        </w:rPr>
        <w:t>о</w:t>
      </w:r>
      <w:r w:rsidRPr="00886109">
        <w:rPr>
          <w:spacing w:val="-1"/>
          <w:sz w:val="22"/>
          <w:szCs w:val="22"/>
        </w:rPr>
        <w:t xml:space="preserve"> </w:t>
      </w:r>
      <w:r w:rsidRPr="00886109">
        <w:rPr>
          <w:sz w:val="22"/>
          <w:szCs w:val="22"/>
        </w:rPr>
        <w:t>из и</w:t>
      </w:r>
      <w:r w:rsidRPr="00886109">
        <w:rPr>
          <w:spacing w:val="-1"/>
          <w:sz w:val="22"/>
          <w:szCs w:val="22"/>
        </w:rPr>
        <w:t>гр</w:t>
      </w:r>
      <w:r w:rsidRPr="00886109">
        <w:rPr>
          <w:sz w:val="22"/>
          <w:szCs w:val="22"/>
        </w:rPr>
        <w:t>о</w:t>
      </w:r>
      <w:r w:rsidRPr="00886109">
        <w:rPr>
          <w:spacing w:val="1"/>
          <w:sz w:val="22"/>
          <w:szCs w:val="22"/>
        </w:rPr>
        <w:t>в</w:t>
      </w:r>
      <w:r w:rsidRPr="00886109">
        <w:rPr>
          <w:sz w:val="22"/>
          <w:szCs w:val="22"/>
        </w:rPr>
        <w:t>ы</w:t>
      </w:r>
      <w:r w:rsidRPr="00886109">
        <w:rPr>
          <w:spacing w:val="1"/>
          <w:sz w:val="22"/>
          <w:szCs w:val="22"/>
        </w:rPr>
        <w:t xml:space="preserve">х </w:t>
      </w:r>
      <w:r w:rsidRPr="00886109">
        <w:rPr>
          <w:spacing w:val="-2"/>
          <w:sz w:val="22"/>
          <w:szCs w:val="22"/>
        </w:rPr>
        <w:t>в</w:t>
      </w:r>
      <w:r w:rsidRPr="00886109">
        <w:rPr>
          <w:sz w:val="22"/>
          <w:szCs w:val="22"/>
        </w:rPr>
        <w:t>идо</w:t>
      </w:r>
      <w:r w:rsidRPr="00886109">
        <w:rPr>
          <w:spacing w:val="1"/>
          <w:sz w:val="22"/>
          <w:szCs w:val="22"/>
        </w:rPr>
        <w:t>в</w:t>
      </w:r>
      <w:r w:rsidRPr="00886109">
        <w:rPr>
          <w:sz w:val="22"/>
          <w:szCs w:val="22"/>
        </w:rPr>
        <w:t xml:space="preserve"> с</w:t>
      </w:r>
      <w:r w:rsidRPr="00886109">
        <w:rPr>
          <w:spacing w:val="-1"/>
          <w:sz w:val="22"/>
          <w:szCs w:val="22"/>
        </w:rPr>
        <w:t>по</w:t>
      </w:r>
      <w:r w:rsidRPr="00886109">
        <w:rPr>
          <w:sz w:val="22"/>
          <w:szCs w:val="22"/>
        </w:rPr>
        <w:t>р</w:t>
      </w:r>
      <w:r w:rsidRPr="00886109">
        <w:rPr>
          <w:spacing w:val="1"/>
          <w:sz w:val="22"/>
          <w:szCs w:val="22"/>
        </w:rPr>
        <w:t>т</w:t>
      </w:r>
      <w:r w:rsidRPr="00886109">
        <w:rPr>
          <w:sz w:val="22"/>
          <w:szCs w:val="22"/>
        </w:rPr>
        <w:t>а.</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Ст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т</w:t>
      </w:r>
      <w:r w:rsidRPr="00886109">
        <w:rPr>
          <w:spacing w:val="2"/>
          <w:sz w:val="22"/>
          <w:szCs w:val="22"/>
        </w:rPr>
        <w:t>ы</w:t>
      </w:r>
      <w:r w:rsidRPr="00886109">
        <w:rPr>
          <w:sz w:val="22"/>
          <w:szCs w:val="22"/>
        </w:rPr>
        <w:t>-</w:t>
      </w:r>
      <w:r w:rsidRPr="00886109">
        <w:rPr>
          <w:spacing w:val="-1"/>
          <w:sz w:val="22"/>
          <w:szCs w:val="22"/>
        </w:rPr>
        <w:t>с</w:t>
      </w:r>
      <w:r w:rsidRPr="00886109">
        <w:rPr>
          <w:sz w:val="22"/>
          <w:szCs w:val="22"/>
        </w:rPr>
        <w:t>по</w:t>
      </w:r>
      <w:r w:rsidRPr="00886109">
        <w:rPr>
          <w:spacing w:val="1"/>
          <w:sz w:val="22"/>
          <w:szCs w:val="22"/>
        </w:rPr>
        <w:t>р</w:t>
      </w:r>
      <w:r w:rsidRPr="00886109">
        <w:rPr>
          <w:sz w:val="22"/>
          <w:szCs w:val="22"/>
        </w:rPr>
        <w:t>т</w:t>
      </w:r>
      <w:r w:rsidRPr="00886109">
        <w:rPr>
          <w:spacing w:val="-1"/>
          <w:sz w:val="22"/>
          <w:szCs w:val="22"/>
        </w:rPr>
        <w:t>с</w:t>
      </w:r>
      <w:r w:rsidRPr="00886109">
        <w:rPr>
          <w:sz w:val="22"/>
          <w:szCs w:val="22"/>
        </w:rPr>
        <w:t>м</w:t>
      </w:r>
      <w:r w:rsidRPr="00886109">
        <w:rPr>
          <w:spacing w:val="-2"/>
          <w:sz w:val="22"/>
          <w:szCs w:val="22"/>
        </w:rPr>
        <w:t>е</w:t>
      </w:r>
      <w:r w:rsidRPr="00886109">
        <w:rPr>
          <w:sz w:val="22"/>
          <w:szCs w:val="22"/>
        </w:rPr>
        <w:t>н</w:t>
      </w:r>
      <w:r w:rsidRPr="00886109">
        <w:rPr>
          <w:spacing w:val="1"/>
          <w:sz w:val="22"/>
          <w:szCs w:val="22"/>
        </w:rPr>
        <w:t>ы,</w:t>
      </w:r>
      <w:r w:rsidRPr="00886109">
        <w:rPr>
          <w:spacing w:val="39"/>
          <w:sz w:val="22"/>
          <w:szCs w:val="22"/>
        </w:rPr>
        <w:t xml:space="preserve"> </w:t>
      </w:r>
      <w:r w:rsidRPr="00886109">
        <w:rPr>
          <w:spacing w:val="-1"/>
          <w:sz w:val="22"/>
          <w:szCs w:val="22"/>
        </w:rPr>
        <w:t>в</w:t>
      </w:r>
      <w:r w:rsidRPr="00886109">
        <w:rPr>
          <w:sz w:val="22"/>
          <w:szCs w:val="22"/>
        </w:rPr>
        <w:t>ход</w:t>
      </w:r>
      <w:r w:rsidRPr="00886109">
        <w:rPr>
          <w:spacing w:val="1"/>
          <w:sz w:val="22"/>
          <w:szCs w:val="22"/>
        </w:rPr>
        <w:t>я</w:t>
      </w:r>
      <w:r w:rsidRPr="00886109">
        <w:rPr>
          <w:spacing w:val="-1"/>
          <w:sz w:val="22"/>
          <w:szCs w:val="22"/>
        </w:rPr>
        <w:t>щ</w:t>
      </w:r>
      <w:r w:rsidRPr="00886109">
        <w:rPr>
          <w:sz w:val="22"/>
          <w:szCs w:val="22"/>
        </w:rPr>
        <w:t>ие</w:t>
      </w:r>
      <w:r w:rsidRPr="00886109">
        <w:rPr>
          <w:spacing w:val="41"/>
          <w:sz w:val="22"/>
          <w:szCs w:val="22"/>
        </w:rPr>
        <w:t xml:space="preserve"> </w:t>
      </w:r>
      <w:r w:rsidRPr="00886109">
        <w:rPr>
          <w:sz w:val="22"/>
          <w:szCs w:val="22"/>
        </w:rPr>
        <w:t>в</w:t>
      </w:r>
      <w:r w:rsidRPr="00886109">
        <w:rPr>
          <w:spacing w:val="40"/>
          <w:sz w:val="22"/>
          <w:szCs w:val="22"/>
        </w:rPr>
        <w:t xml:space="preserve"> </w:t>
      </w:r>
      <w:r w:rsidRPr="00886109">
        <w:rPr>
          <w:spacing w:val="-1"/>
          <w:sz w:val="22"/>
          <w:szCs w:val="22"/>
        </w:rPr>
        <w:t>г</w:t>
      </w:r>
      <w:r w:rsidRPr="00886109">
        <w:rPr>
          <w:sz w:val="22"/>
          <w:szCs w:val="22"/>
        </w:rPr>
        <w:t>руппы</w:t>
      </w:r>
      <w:r w:rsidRPr="00886109">
        <w:rPr>
          <w:spacing w:val="40"/>
          <w:sz w:val="22"/>
          <w:szCs w:val="22"/>
        </w:rPr>
        <w:t xml:space="preserve"> </w:t>
      </w:r>
      <w:r w:rsidRPr="00886109">
        <w:rPr>
          <w:spacing w:val="1"/>
          <w:sz w:val="22"/>
          <w:szCs w:val="22"/>
        </w:rPr>
        <w:t>в</w:t>
      </w:r>
      <w:r w:rsidRPr="00886109">
        <w:rPr>
          <w:sz w:val="22"/>
          <w:szCs w:val="22"/>
        </w:rPr>
        <w:t>ысше</w:t>
      </w:r>
      <w:r w:rsidRPr="00886109">
        <w:rPr>
          <w:spacing w:val="-2"/>
          <w:sz w:val="22"/>
          <w:szCs w:val="22"/>
        </w:rPr>
        <w:t>г</w:t>
      </w:r>
      <w:r w:rsidRPr="00886109">
        <w:rPr>
          <w:sz w:val="22"/>
          <w:szCs w:val="22"/>
        </w:rPr>
        <w:t>о</w:t>
      </w:r>
      <w:r w:rsidRPr="00886109">
        <w:rPr>
          <w:spacing w:val="41"/>
          <w:sz w:val="22"/>
          <w:szCs w:val="22"/>
        </w:rPr>
        <w:t xml:space="preserve"> </w:t>
      </w:r>
      <w:r w:rsidRPr="00886109">
        <w:rPr>
          <w:sz w:val="22"/>
          <w:szCs w:val="22"/>
        </w:rPr>
        <w:t>сп</w:t>
      </w:r>
      <w:r w:rsidRPr="00886109">
        <w:rPr>
          <w:spacing w:val="-1"/>
          <w:sz w:val="22"/>
          <w:szCs w:val="22"/>
        </w:rPr>
        <w:t>о</w:t>
      </w:r>
      <w:r w:rsidRPr="00886109">
        <w:rPr>
          <w:spacing w:val="1"/>
          <w:sz w:val="22"/>
          <w:szCs w:val="22"/>
        </w:rPr>
        <w:t>р</w:t>
      </w:r>
      <w:r w:rsidRPr="00886109">
        <w:rPr>
          <w:spacing w:val="-2"/>
          <w:sz w:val="22"/>
          <w:szCs w:val="22"/>
        </w:rPr>
        <w:t>т</w:t>
      </w:r>
      <w:r w:rsidRPr="00886109">
        <w:rPr>
          <w:sz w:val="22"/>
          <w:szCs w:val="22"/>
        </w:rPr>
        <w:t>ивног</w:t>
      </w:r>
      <w:r w:rsidRPr="00886109">
        <w:rPr>
          <w:spacing w:val="1"/>
          <w:sz w:val="22"/>
          <w:szCs w:val="22"/>
        </w:rPr>
        <w:t>о</w:t>
      </w:r>
      <w:r w:rsidRPr="00886109">
        <w:rPr>
          <w:spacing w:val="39"/>
          <w:sz w:val="22"/>
          <w:szCs w:val="22"/>
        </w:rPr>
        <w:t xml:space="preserve"> </w:t>
      </w:r>
      <w:r w:rsidRPr="00886109">
        <w:rPr>
          <w:sz w:val="22"/>
          <w:szCs w:val="22"/>
        </w:rPr>
        <w:t>м</w:t>
      </w:r>
      <w:r w:rsidRPr="00886109">
        <w:rPr>
          <w:spacing w:val="9"/>
          <w:sz w:val="22"/>
          <w:szCs w:val="22"/>
        </w:rPr>
        <w:t>а</w:t>
      </w:r>
      <w:r w:rsidRPr="00886109">
        <w:rPr>
          <w:spacing w:val="1"/>
          <w:sz w:val="22"/>
          <w:szCs w:val="22"/>
        </w:rPr>
        <w:t>с</w:t>
      </w:r>
      <w:r w:rsidRPr="00886109">
        <w:rPr>
          <w:sz w:val="22"/>
          <w:szCs w:val="22"/>
        </w:rPr>
        <w:t>те</w:t>
      </w:r>
      <w:r w:rsidRPr="00886109">
        <w:rPr>
          <w:spacing w:val="1"/>
          <w:sz w:val="22"/>
          <w:szCs w:val="22"/>
        </w:rPr>
        <w:t>рс</w:t>
      </w:r>
      <w:r w:rsidRPr="00886109">
        <w:rPr>
          <w:sz w:val="22"/>
          <w:szCs w:val="22"/>
        </w:rPr>
        <w:t>т</w:t>
      </w:r>
      <w:r w:rsidRPr="00886109">
        <w:rPr>
          <w:spacing w:val="1"/>
          <w:sz w:val="22"/>
          <w:szCs w:val="22"/>
        </w:rPr>
        <w:t>в</w:t>
      </w:r>
      <w:r w:rsidRPr="00886109">
        <w:rPr>
          <w:sz w:val="22"/>
          <w:szCs w:val="22"/>
        </w:rPr>
        <w:t>а</w:t>
      </w:r>
      <w:r w:rsidRPr="00886109">
        <w:rPr>
          <w:spacing w:val="49"/>
          <w:sz w:val="22"/>
          <w:szCs w:val="22"/>
        </w:rPr>
        <w:t xml:space="preserve"> </w:t>
      </w:r>
      <w:r w:rsidRPr="00886109">
        <w:rPr>
          <w:spacing w:val="-1"/>
          <w:sz w:val="22"/>
          <w:szCs w:val="22"/>
        </w:rPr>
        <w:t>к</w:t>
      </w:r>
      <w:r w:rsidRPr="00886109">
        <w:rPr>
          <w:spacing w:val="1"/>
          <w:sz w:val="22"/>
          <w:szCs w:val="22"/>
        </w:rPr>
        <w:t>р</w:t>
      </w:r>
      <w:r w:rsidRPr="00886109">
        <w:rPr>
          <w:sz w:val="22"/>
          <w:szCs w:val="22"/>
        </w:rPr>
        <w:t>а</w:t>
      </w:r>
      <w:r w:rsidRPr="00886109">
        <w:rPr>
          <w:spacing w:val="1"/>
          <w:sz w:val="22"/>
          <w:szCs w:val="22"/>
        </w:rPr>
        <w:t>е</w:t>
      </w:r>
      <w:r w:rsidRPr="00886109">
        <w:rPr>
          <w:spacing w:val="-2"/>
          <w:sz w:val="22"/>
          <w:szCs w:val="22"/>
        </w:rPr>
        <w:t>в</w:t>
      </w:r>
      <w:r w:rsidRPr="00886109">
        <w:rPr>
          <w:sz w:val="22"/>
          <w:szCs w:val="22"/>
        </w:rPr>
        <w:t>о</w:t>
      </w:r>
      <w:r w:rsidRPr="00886109">
        <w:rPr>
          <w:spacing w:val="-1"/>
          <w:sz w:val="22"/>
          <w:szCs w:val="22"/>
        </w:rPr>
        <w:t>г</w:t>
      </w:r>
      <w:r w:rsidRPr="00886109">
        <w:rPr>
          <w:sz w:val="22"/>
          <w:szCs w:val="22"/>
        </w:rPr>
        <w:t>о</w:t>
      </w:r>
      <w:r w:rsidRPr="00886109">
        <w:rPr>
          <w:spacing w:val="50"/>
          <w:sz w:val="22"/>
          <w:szCs w:val="22"/>
        </w:rPr>
        <w:t xml:space="preserve"> </w:t>
      </w:r>
      <w:r w:rsidRPr="00886109">
        <w:rPr>
          <w:sz w:val="22"/>
          <w:szCs w:val="22"/>
        </w:rPr>
        <w:t>или</w:t>
      </w:r>
      <w:r w:rsidRPr="00886109">
        <w:rPr>
          <w:spacing w:val="49"/>
          <w:sz w:val="22"/>
          <w:szCs w:val="22"/>
        </w:rPr>
        <w:t xml:space="preserve"> </w:t>
      </w:r>
      <w:r w:rsidRPr="00886109">
        <w:rPr>
          <w:spacing w:val="2"/>
          <w:sz w:val="22"/>
          <w:szCs w:val="22"/>
        </w:rPr>
        <w:t>о</w:t>
      </w:r>
      <w:r w:rsidRPr="00886109">
        <w:rPr>
          <w:spacing w:val="1"/>
          <w:sz w:val="22"/>
          <w:szCs w:val="22"/>
        </w:rPr>
        <w:t>б</w:t>
      </w:r>
      <w:r w:rsidRPr="00886109">
        <w:rPr>
          <w:sz w:val="22"/>
          <w:szCs w:val="22"/>
        </w:rPr>
        <w:t>л</w:t>
      </w:r>
      <w:r w:rsidRPr="00886109">
        <w:rPr>
          <w:spacing w:val="-1"/>
          <w:sz w:val="22"/>
          <w:szCs w:val="22"/>
        </w:rPr>
        <w:t>а</w:t>
      </w:r>
      <w:r w:rsidRPr="00886109">
        <w:rPr>
          <w:sz w:val="22"/>
          <w:szCs w:val="22"/>
        </w:rPr>
        <w:t>ст</w:t>
      </w:r>
      <w:r w:rsidRPr="00886109">
        <w:rPr>
          <w:spacing w:val="-1"/>
          <w:sz w:val="22"/>
          <w:szCs w:val="22"/>
        </w:rPr>
        <w:t>н</w:t>
      </w:r>
      <w:r w:rsidRPr="00886109">
        <w:rPr>
          <w:sz w:val="22"/>
          <w:szCs w:val="22"/>
        </w:rPr>
        <w:t>о</w:t>
      </w:r>
      <w:r w:rsidRPr="00886109">
        <w:rPr>
          <w:spacing w:val="-1"/>
          <w:sz w:val="22"/>
          <w:szCs w:val="22"/>
        </w:rPr>
        <w:t>г</w:t>
      </w:r>
      <w:r w:rsidRPr="00886109">
        <w:rPr>
          <w:sz w:val="22"/>
          <w:szCs w:val="22"/>
        </w:rPr>
        <w:t>о</w:t>
      </w:r>
      <w:r w:rsidRPr="00886109">
        <w:rPr>
          <w:spacing w:val="50"/>
          <w:sz w:val="22"/>
          <w:szCs w:val="22"/>
        </w:rPr>
        <w:t xml:space="preserve"> </w:t>
      </w:r>
      <w:r w:rsidRPr="00886109">
        <w:rPr>
          <w:spacing w:val="-2"/>
          <w:sz w:val="22"/>
          <w:szCs w:val="22"/>
        </w:rPr>
        <w:t>у</w:t>
      </w:r>
      <w:r w:rsidRPr="00886109">
        <w:rPr>
          <w:sz w:val="22"/>
          <w:szCs w:val="22"/>
        </w:rPr>
        <w:t>р</w:t>
      </w:r>
      <w:r w:rsidRPr="00886109">
        <w:rPr>
          <w:spacing w:val="1"/>
          <w:sz w:val="22"/>
          <w:szCs w:val="22"/>
        </w:rPr>
        <w:t>ов</w:t>
      </w:r>
      <w:r w:rsidRPr="00886109">
        <w:rPr>
          <w:sz w:val="22"/>
          <w:szCs w:val="22"/>
        </w:rPr>
        <w:t>н</w:t>
      </w:r>
      <w:r w:rsidRPr="00886109">
        <w:rPr>
          <w:spacing w:val="1"/>
          <w:sz w:val="22"/>
          <w:szCs w:val="22"/>
        </w:rPr>
        <w:t>я</w:t>
      </w:r>
      <w:r w:rsidRPr="00886109">
        <w:rPr>
          <w:sz w:val="22"/>
          <w:szCs w:val="22"/>
        </w:rPr>
        <w:t>,</w:t>
      </w:r>
      <w:r w:rsidRPr="00886109">
        <w:rPr>
          <w:spacing w:val="49"/>
          <w:sz w:val="22"/>
          <w:szCs w:val="22"/>
        </w:rPr>
        <w:t xml:space="preserve"> </w:t>
      </w:r>
      <w:r w:rsidRPr="00886109">
        <w:rPr>
          <w:spacing w:val="1"/>
          <w:sz w:val="22"/>
          <w:szCs w:val="22"/>
        </w:rPr>
        <w:t>в</w:t>
      </w:r>
      <w:r w:rsidRPr="00886109">
        <w:rPr>
          <w:spacing w:val="49"/>
          <w:sz w:val="22"/>
          <w:szCs w:val="22"/>
        </w:rPr>
        <w:t xml:space="preserve"> </w:t>
      </w:r>
      <w:r w:rsidRPr="00886109">
        <w:rPr>
          <w:sz w:val="22"/>
          <w:szCs w:val="22"/>
        </w:rPr>
        <w:t>с</w:t>
      </w:r>
      <w:r w:rsidRPr="00886109">
        <w:rPr>
          <w:spacing w:val="2"/>
          <w:sz w:val="22"/>
          <w:szCs w:val="22"/>
        </w:rPr>
        <w:t>о</w:t>
      </w:r>
      <w:r w:rsidRPr="00886109">
        <w:rPr>
          <w:sz w:val="22"/>
          <w:szCs w:val="22"/>
        </w:rPr>
        <w:t>с</w:t>
      </w:r>
      <w:r w:rsidRPr="00886109">
        <w:rPr>
          <w:spacing w:val="-1"/>
          <w:sz w:val="22"/>
          <w:szCs w:val="22"/>
        </w:rPr>
        <w:t>т</w:t>
      </w:r>
      <w:r w:rsidRPr="00886109">
        <w:rPr>
          <w:sz w:val="22"/>
          <w:szCs w:val="22"/>
        </w:rPr>
        <w:t>авы</w:t>
      </w:r>
      <w:r w:rsidRPr="00886109">
        <w:rPr>
          <w:spacing w:val="50"/>
          <w:sz w:val="22"/>
          <w:szCs w:val="22"/>
        </w:rPr>
        <w:t xml:space="preserve"> </w:t>
      </w:r>
      <w:r w:rsidRPr="00886109">
        <w:rPr>
          <w:spacing w:val="-1"/>
          <w:sz w:val="22"/>
          <w:szCs w:val="22"/>
        </w:rPr>
        <w:t>с</w:t>
      </w:r>
      <w:r w:rsidRPr="00886109">
        <w:rPr>
          <w:spacing w:val="1"/>
          <w:sz w:val="22"/>
          <w:szCs w:val="22"/>
        </w:rPr>
        <w:t>б</w:t>
      </w:r>
      <w:r w:rsidRPr="00886109">
        <w:rPr>
          <w:sz w:val="22"/>
          <w:szCs w:val="22"/>
        </w:rPr>
        <w:t>о</w:t>
      </w:r>
      <w:r w:rsidRPr="00886109">
        <w:rPr>
          <w:spacing w:val="-1"/>
          <w:sz w:val="22"/>
          <w:szCs w:val="22"/>
        </w:rPr>
        <w:t>р</w:t>
      </w:r>
      <w:r w:rsidRPr="00886109">
        <w:rPr>
          <w:sz w:val="22"/>
          <w:szCs w:val="22"/>
        </w:rPr>
        <w:t>ных</w:t>
      </w:r>
      <w:r w:rsidRPr="00886109">
        <w:rPr>
          <w:spacing w:val="50"/>
          <w:sz w:val="22"/>
          <w:szCs w:val="22"/>
        </w:rPr>
        <w:t xml:space="preserve"> </w:t>
      </w:r>
      <w:r w:rsidRPr="00886109">
        <w:rPr>
          <w:sz w:val="22"/>
          <w:szCs w:val="22"/>
        </w:rPr>
        <w:t>ко</w:t>
      </w:r>
      <w:r w:rsidRPr="00886109">
        <w:rPr>
          <w:spacing w:val="1"/>
          <w:sz w:val="22"/>
          <w:szCs w:val="22"/>
        </w:rPr>
        <w:t>м</w:t>
      </w:r>
      <w:r w:rsidRPr="00886109">
        <w:rPr>
          <w:spacing w:val="-2"/>
          <w:sz w:val="22"/>
          <w:szCs w:val="22"/>
        </w:rPr>
        <w:t>а</w:t>
      </w:r>
      <w:r w:rsidRPr="00886109">
        <w:rPr>
          <w:sz w:val="22"/>
          <w:szCs w:val="22"/>
        </w:rPr>
        <w:t>н</w:t>
      </w:r>
      <w:r w:rsidRPr="00886109">
        <w:rPr>
          <w:spacing w:val="1"/>
          <w:sz w:val="22"/>
          <w:szCs w:val="22"/>
        </w:rPr>
        <w:t>д</w:t>
      </w:r>
      <w:r w:rsidRPr="00886109">
        <w:rPr>
          <w:spacing w:val="50"/>
          <w:sz w:val="22"/>
          <w:szCs w:val="22"/>
        </w:rPr>
        <w:t xml:space="preserve"> </w:t>
      </w:r>
      <w:r w:rsidRPr="00886109">
        <w:rPr>
          <w:sz w:val="22"/>
          <w:szCs w:val="22"/>
        </w:rPr>
        <w:t>кра</w:t>
      </w:r>
      <w:r w:rsidRPr="00886109">
        <w:rPr>
          <w:spacing w:val="1"/>
          <w:sz w:val="22"/>
          <w:szCs w:val="22"/>
        </w:rPr>
        <w:t>е</w:t>
      </w:r>
      <w:r w:rsidRPr="00886109">
        <w:rPr>
          <w:spacing w:val="-2"/>
          <w:sz w:val="22"/>
          <w:szCs w:val="22"/>
        </w:rPr>
        <w:t>в</w:t>
      </w:r>
      <w:r w:rsidRPr="00886109">
        <w:rPr>
          <w:sz w:val="22"/>
          <w:szCs w:val="22"/>
        </w:rPr>
        <w:t xml:space="preserve">, </w:t>
      </w:r>
      <w:r w:rsidRPr="00886109">
        <w:rPr>
          <w:spacing w:val="1"/>
          <w:sz w:val="22"/>
          <w:szCs w:val="22"/>
        </w:rPr>
        <w:t>об</w:t>
      </w:r>
      <w:r w:rsidRPr="00886109">
        <w:rPr>
          <w:sz w:val="22"/>
          <w:szCs w:val="22"/>
        </w:rPr>
        <w:t>л</w:t>
      </w:r>
      <w:r w:rsidRPr="00886109">
        <w:rPr>
          <w:spacing w:val="-1"/>
          <w:sz w:val="22"/>
          <w:szCs w:val="22"/>
        </w:rPr>
        <w:t>а</w:t>
      </w:r>
      <w:r w:rsidRPr="00886109">
        <w:rPr>
          <w:sz w:val="22"/>
          <w:szCs w:val="22"/>
        </w:rPr>
        <w:t>стей</w:t>
      </w:r>
      <w:r w:rsidRPr="00886109">
        <w:rPr>
          <w:spacing w:val="41"/>
          <w:sz w:val="22"/>
          <w:szCs w:val="22"/>
        </w:rPr>
        <w:t xml:space="preserve"> </w:t>
      </w:r>
      <w:r w:rsidRPr="00886109">
        <w:rPr>
          <w:spacing w:val="1"/>
          <w:sz w:val="22"/>
          <w:szCs w:val="22"/>
        </w:rPr>
        <w:t>и</w:t>
      </w:r>
      <w:r w:rsidRPr="00886109">
        <w:rPr>
          <w:spacing w:val="-2"/>
          <w:sz w:val="22"/>
          <w:szCs w:val="22"/>
        </w:rPr>
        <w:t>л</w:t>
      </w:r>
      <w:r w:rsidRPr="00886109">
        <w:rPr>
          <w:sz w:val="22"/>
          <w:szCs w:val="22"/>
        </w:rPr>
        <w:t>и</w:t>
      </w:r>
      <w:r w:rsidRPr="00886109">
        <w:rPr>
          <w:spacing w:val="43"/>
          <w:sz w:val="22"/>
          <w:szCs w:val="22"/>
        </w:rPr>
        <w:t xml:space="preserve"> </w:t>
      </w:r>
      <w:r w:rsidRPr="00886109">
        <w:rPr>
          <w:spacing w:val="-1"/>
          <w:sz w:val="22"/>
          <w:szCs w:val="22"/>
        </w:rPr>
        <w:t>сб</w:t>
      </w:r>
      <w:r w:rsidRPr="00886109">
        <w:rPr>
          <w:sz w:val="22"/>
          <w:szCs w:val="22"/>
        </w:rPr>
        <w:t>о</w:t>
      </w:r>
      <w:r w:rsidRPr="00886109">
        <w:rPr>
          <w:spacing w:val="1"/>
          <w:sz w:val="22"/>
          <w:szCs w:val="22"/>
        </w:rPr>
        <w:t>р</w:t>
      </w:r>
      <w:r w:rsidRPr="00886109">
        <w:rPr>
          <w:spacing w:val="-1"/>
          <w:sz w:val="22"/>
          <w:szCs w:val="22"/>
        </w:rPr>
        <w:t>н</w:t>
      </w:r>
      <w:r w:rsidRPr="00886109">
        <w:rPr>
          <w:sz w:val="22"/>
          <w:szCs w:val="22"/>
        </w:rPr>
        <w:t>ых</w:t>
      </w:r>
      <w:r w:rsidRPr="00886109">
        <w:rPr>
          <w:spacing w:val="42"/>
          <w:sz w:val="22"/>
          <w:szCs w:val="22"/>
        </w:rPr>
        <w:t xml:space="preserve"> </w:t>
      </w:r>
      <w:r w:rsidRPr="00886109">
        <w:rPr>
          <w:spacing w:val="-1"/>
          <w:sz w:val="22"/>
          <w:szCs w:val="22"/>
        </w:rPr>
        <w:t>к</w:t>
      </w:r>
      <w:r w:rsidRPr="00886109">
        <w:rPr>
          <w:sz w:val="22"/>
          <w:szCs w:val="22"/>
        </w:rPr>
        <w:t>о</w:t>
      </w:r>
      <w:r w:rsidRPr="00886109">
        <w:rPr>
          <w:spacing w:val="1"/>
          <w:sz w:val="22"/>
          <w:szCs w:val="22"/>
        </w:rPr>
        <w:t>м</w:t>
      </w:r>
      <w:r w:rsidRPr="00886109">
        <w:rPr>
          <w:spacing w:val="-1"/>
          <w:sz w:val="22"/>
          <w:szCs w:val="22"/>
        </w:rPr>
        <w:t>а</w:t>
      </w:r>
      <w:r w:rsidRPr="00886109">
        <w:rPr>
          <w:sz w:val="22"/>
          <w:szCs w:val="22"/>
        </w:rPr>
        <w:t>нд</w:t>
      </w:r>
      <w:r w:rsidRPr="00886109">
        <w:rPr>
          <w:spacing w:val="41"/>
          <w:sz w:val="22"/>
          <w:szCs w:val="22"/>
        </w:rPr>
        <w:t xml:space="preserve"> </w:t>
      </w:r>
      <w:r w:rsidRPr="00886109">
        <w:rPr>
          <w:spacing w:val="-1"/>
          <w:sz w:val="22"/>
          <w:szCs w:val="22"/>
        </w:rPr>
        <w:t>Р</w:t>
      </w:r>
      <w:r w:rsidRPr="00886109">
        <w:rPr>
          <w:spacing w:val="1"/>
          <w:sz w:val="22"/>
          <w:szCs w:val="22"/>
        </w:rPr>
        <w:t>о</w:t>
      </w:r>
      <w:r w:rsidRPr="00886109">
        <w:rPr>
          <w:sz w:val="22"/>
          <w:szCs w:val="22"/>
        </w:rPr>
        <w:t>с</w:t>
      </w:r>
      <w:r w:rsidRPr="00886109">
        <w:rPr>
          <w:spacing w:val="-1"/>
          <w:sz w:val="22"/>
          <w:szCs w:val="22"/>
        </w:rPr>
        <w:t>с</w:t>
      </w:r>
      <w:r w:rsidRPr="00886109">
        <w:rPr>
          <w:sz w:val="22"/>
          <w:szCs w:val="22"/>
        </w:rPr>
        <w:t>ии</w:t>
      </w:r>
      <w:r w:rsidRPr="00886109">
        <w:rPr>
          <w:spacing w:val="39"/>
          <w:sz w:val="22"/>
          <w:szCs w:val="22"/>
        </w:rPr>
        <w:t xml:space="preserve"> </w:t>
      </w:r>
      <w:r w:rsidRPr="00886109">
        <w:rPr>
          <w:spacing w:val="1"/>
          <w:sz w:val="22"/>
          <w:szCs w:val="22"/>
        </w:rPr>
        <w:t>ср</w:t>
      </w:r>
      <w:r w:rsidRPr="00886109">
        <w:rPr>
          <w:spacing w:val="-1"/>
          <w:sz w:val="22"/>
          <w:szCs w:val="22"/>
        </w:rPr>
        <w:t>е</w:t>
      </w:r>
      <w:r w:rsidRPr="00886109">
        <w:rPr>
          <w:spacing w:val="1"/>
          <w:sz w:val="22"/>
          <w:szCs w:val="22"/>
        </w:rPr>
        <w:t>д</w:t>
      </w:r>
      <w:r w:rsidRPr="00886109">
        <w:rPr>
          <w:sz w:val="22"/>
          <w:szCs w:val="22"/>
        </w:rPr>
        <w:t>и</w:t>
      </w:r>
      <w:r w:rsidRPr="00886109">
        <w:rPr>
          <w:spacing w:val="41"/>
          <w:sz w:val="22"/>
          <w:szCs w:val="22"/>
        </w:rPr>
        <w:t xml:space="preserve"> </w:t>
      </w:r>
      <w:r w:rsidRPr="00886109">
        <w:rPr>
          <w:spacing w:val="1"/>
          <w:sz w:val="22"/>
          <w:szCs w:val="22"/>
        </w:rPr>
        <w:t>ю</w:t>
      </w:r>
      <w:r w:rsidRPr="00886109">
        <w:rPr>
          <w:spacing w:val="-1"/>
          <w:sz w:val="22"/>
          <w:szCs w:val="22"/>
        </w:rPr>
        <w:t>н</w:t>
      </w:r>
      <w:r w:rsidRPr="00886109">
        <w:rPr>
          <w:sz w:val="22"/>
          <w:szCs w:val="22"/>
        </w:rPr>
        <w:t>ио</w:t>
      </w:r>
      <w:r w:rsidRPr="00886109">
        <w:rPr>
          <w:spacing w:val="-1"/>
          <w:sz w:val="22"/>
          <w:szCs w:val="22"/>
        </w:rPr>
        <w:t>р</w:t>
      </w:r>
      <w:r w:rsidRPr="00886109">
        <w:rPr>
          <w:spacing w:val="1"/>
          <w:sz w:val="22"/>
          <w:szCs w:val="22"/>
        </w:rPr>
        <w:t>о</w:t>
      </w:r>
      <w:r w:rsidRPr="00886109">
        <w:rPr>
          <w:sz w:val="22"/>
          <w:szCs w:val="22"/>
        </w:rPr>
        <w:t>в,</w:t>
      </w:r>
      <w:r w:rsidRPr="00886109">
        <w:rPr>
          <w:spacing w:val="42"/>
          <w:sz w:val="22"/>
          <w:szCs w:val="22"/>
        </w:rPr>
        <w:t xml:space="preserve"> </w:t>
      </w:r>
      <w:r w:rsidRPr="00886109">
        <w:rPr>
          <w:spacing w:val="-1"/>
          <w:sz w:val="22"/>
          <w:szCs w:val="22"/>
        </w:rPr>
        <w:t>мол</w:t>
      </w:r>
      <w:r w:rsidRPr="00886109">
        <w:rPr>
          <w:spacing w:val="1"/>
          <w:sz w:val="22"/>
          <w:szCs w:val="22"/>
        </w:rPr>
        <w:t>од</w:t>
      </w:r>
      <w:r w:rsidRPr="00886109">
        <w:rPr>
          <w:spacing w:val="-1"/>
          <w:sz w:val="22"/>
          <w:szCs w:val="22"/>
        </w:rPr>
        <w:t>е</w:t>
      </w:r>
      <w:r w:rsidRPr="00886109">
        <w:rPr>
          <w:sz w:val="22"/>
          <w:szCs w:val="22"/>
        </w:rPr>
        <w:t>ж</w:t>
      </w:r>
      <w:r w:rsidRPr="00886109">
        <w:rPr>
          <w:spacing w:val="1"/>
          <w:sz w:val="22"/>
          <w:szCs w:val="22"/>
        </w:rPr>
        <w:t>и</w:t>
      </w:r>
      <w:r w:rsidRPr="00886109">
        <w:rPr>
          <w:sz w:val="22"/>
          <w:szCs w:val="22"/>
        </w:rPr>
        <w:t>,</w:t>
      </w:r>
      <w:r w:rsidRPr="00886109">
        <w:rPr>
          <w:spacing w:val="40"/>
          <w:sz w:val="22"/>
          <w:szCs w:val="22"/>
        </w:rPr>
        <w:t xml:space="preserve"> </w:t>
      </w:r>
      <w:r w:rsidRPr="00886109">
        <w:rPr>
          <w:sz w:val="22"/>
          <w:szCs w:val="22"/>
        </w:rPr>
        <w:t>взрос</w:t>
      </w:r>
      <w:r w:rsidRPr="00886109">
        <w:rPr>
          <w:spacing w:val="1"/>
          <w:sz w:val="22"/>
          <w:szCs w:val="22"/>
        </w:rPr>
        <w:t>л</w:t>
      </w:r>
      <w:r w:rsidRPr="00886109">
        <w:rPr>
          <w:spacing w:val="-1"/>
          <w:sz w:val="22"/>
          <w:szCs w:val="22"/>
        </w:rPr>
        <w:t>ы</w:t>
      </w:r>
      <w:r w:rsidRPr="00886109">
        <w:rPr>
          <w:sz w:val="22"/>
          <w:szCs w:val="22"/>
        </w:rPr>
        <w:t>х</w:t>
      </w:r>
      <w:r w:rsidRPr="00886109">
        <w:rPr>
          <w:spacing w:val="1"/>
          <w:sz w:val="22"/>
          <w:szCs w:val="22"/>
        </w:rPr>
        <w:t>,</w:t>
      </w:r>
      <w:r w:rsidRPr="00886109">
        <w:rPr>
          <w:sz w:val="22"/>
          <w:szCs w:val="22"/>
        </w:rPr>
        <w:t xml:space="preserve"> ча</w:t>
      </w:r>
      <w:r w:rsidRPr="00886109">
        <w:rPr>
          <w:spacing w:val="1"/>
          <w:sz w:val="22"/>
          <w:szCs w:val="22"/>
        </w:rPr>
        <w:t>с</w:t>
      </w:r>
      <w:r w:rsidRPr="00886109">
        <w:rPr>
          <w:sz w:val="22"/>
          <w:szCs w:val="22"/>
        </w:rPr>
        <w:t>то</w:t>
      </w:r>
      <w:r w:rsidRPr="00886109">
        <w:rPr>
          <w:spacing w:val="16"/>
          <w:sz w:val="22"/>
          <w:szCs w:val="22"/>
        </w:rPr>
        <w:t xml:space="preserve"> </w:t>
      </w:r>
      <w:r w:rsidRPr="00886109">
        <w:rPr>
          <w:sz w:val="22"/>
          <w:szCs w:val="22"/>
        </w:rPr>
        <w:t>п</w:t>
      </w:r>
      <w:r w:rsidRPr="00886109">
        <w:rPr>
          <w:spacing w:val="-1"/>
          <w:sz w:val="22"/>
          <w:szCs w:val="22"/>
        </w:rPr>
        <w:t>р</w:t>
      </w:r>
      <w:r w:rsidRPr="00886109">
        <w:rPr>
          <w:sz w:val="22"/>
          <w:szCs w:val="22"/>
        </w:rPr>
        <w:t>о</w:t>
      </w:r>
      <w:r w:rsidRPr="00886109">
        <w:rPr>
          <w:spacing w:val="1"/>
          <w:sz w:val="22"/>
          <w:szCs w:val="22"/>
        </w:rPr>
        <w:t>х</w:t>
      </w:r>
      <w:r w:rsidRPr="00886109">
        <w:rPr>
          <w:spacing w:val="-1"/>
          <w:sz w:val="22"/>
          <w:szCs w:val="22"/>
        </w:rPr>
        <w:t>о</w:t>
      </w:r>
      <w:r w:rsidRPr="00886109">
        <w:rPr>
          <w:sz w:val="22"/>
          <w:szCs w:val="22"/>
        </w:rPr>
        <w:t>д</w:t>
      </w:r>
      <w:r w:rsidRPr="00886109">
        <w:rPr>
          <w:spacing w:val="1"/>
          <w:sz w:val="22"/>
          <w:szCs w:val="22"/>
        </w:rPr>
        <w:t>я</w:t>
      </w:r>
      <w:r w:rsidRPr="00886109">
        <w:rPr>
          <w:sz w:val="22"/>
          <w:szCs w:val="22"/>
        </w:rPr>
        <w:t>т</w:t>
      </w:r>
      <w:r w:rsidRPr="00886109">
        <w:rPr>
          <w:spacing w:val="14"/>
          <w:sz w:val="22"/>
          <w:szCs w:val="22"/>
        </w:rPr>
        <w:t xml:space="preserve"> </w:t>
      </w:r>
      <w:r w:rsidRPr="00886109">
        <w:rPr>
          <w:sz w:val="22"/>
          <w:szCs w:val="22"/>
        </w:rPr>
        <w:t>по</w:t>
      </w:r>
      <w:r w:rsidRPr="00886109">
        <w:rPr>
          <w:spacing w:val="1"/>
          <w:sz w:val="22"/>
          <w:szCs w:val="22"/>
        </w:rPr>
        <w:t>д</w:t>
      </w:r>
      <w:r w:rsidRPr="00886109">
        <w:rPr>
          <w:sz w:val="22"/>
          <w:szCs w:val="22"/>
        </w:rPr>
        <w:t>г</w:t>
      </w:r>
      <w:r w:rsidRPr="00886109">
        <w:rPr>
          <w:spacing w:val="1"/>
          <w:sz w:val="22"/>
          <w:szCs w:val="22"/>
        </w:rPr>
        <w:t>о</w:t>
      </w:r>
      <w:r w:rsidRPr="00886109">
        <w:rPr>
          <w:sz w:val="22"/>
          <w:szCs w:val="22"/>
        </w:rPr>
        <w:t>т</w:t>
      </w:r>
      <w:r w:rsidRPr="00886109">
        <w:rPr>
          <w:spacing w:val="1"/>
          <w:sz w:val="22"/>
          <w:szCs w:val="22"/>
        </w:rPr>
        <w:t>о</w:t>
      </w:r>
      <w:r w:rsidRPr="00886109">
        <w:rPr>
          <w:spacing w:val="-1"/>
          <w:sz w:val="22"/>
          <w:szCs w:val="22"/>
        </w:rPr>
        <w:t>в</w:t>
      </w:r>
      <w:r w:rsidRPr="00886109">
        <w:rPr>
          <w:sz w:val="22"/>
          <w:szCs w:val="22"/>
        </w:rPr>
        <w:t>ку</w:t>
      </w:r>
      <w:r w:rsidRPr="00886109">
        <w:rPr>
          <w:spacing w:val="12"/>
          <w:sz w:val="22"/>
          <w:szCs w:val="22"/>
        </w:rPr>
        <w:t xml:space="preserve"> </w:t>
      </w:r>
      <w:r w:rsidRPr="00886109">
        <w:rPr>
          <w:spacing w:val="1"/>
          <w:sz w:val="22"/>
          <w:szCs w:val="22"/>
        </w:rPr>
        <w:t>в</w:t>
      </w:r>
      <w:r w:rsidRPr="00886109">
        <w:rPr>
          <w:spacing w:val="15"/>
          <w:sz w:val="22"/>
          <w:szCs w:val="22"/>
        </w:rPr>
        <w:t xml:space="preserve"> </w:t>
      </w:r>
      <w:r w:rsidRPr="00886109">
        <w:rPr>
          <w:spacing w:val="1"/>
          <w:sz w:val="22"/>
          <w:szCs w:val="22"/>
        </w:rPr>
        <w:t>си</w:t>
      </w:r>
      <w:r w:rsidRPr="00886109">
        <w:rPr>
          <w:sz w:val="22"/>
          <w:szCs w:val="22"/>
        </w:rPr>
        <w:t>с</w:t>
      </w:r>
      <w:r w:rsidRPr="00886109">
        <w:rPr>
          <w:spacing w:val="2"/>
          <w:sz w:val="22"/>
          <w:szCs w:val="22"/>
        </w:rPr>
        <w:t>т</w:t>
      </w:r>
      <w:r w:rsidRPr="00886109">
        <w:rPr>
          <w:spacing w:val="1"/>
          <w:sz w:val="22"/>
          <w:szCs w:val="22"/>
        </w:rPr>
        <w:t>е</w:t>
      </w:r>
      <w:r w:rsidRPr="00886109">
        <w:rPr>
          <w:spacing w:val="-1"/>
          <w:sz w:val="22"/>
          <w:szCs w:val="22"/>
        </w:rPr>
        <w:t>м</w:t>
      </w:r>
      <w:r w:rsidRPr="00886109">
        <w:rPr>
          <w:sz w:val="22"/>
          <w:szCs w:val="22"/>
        </w:rPr>
        <w:t>е</w:t>
      </w:r>
      <w:r w:rsidRPr="00886109">
        <w:rPr>
          <w:spacing w:val="15"/>
          <w:sz w:val="22"/>
          <w:szCs w:val="22"/>
        </w:rPr>
        <w:t xml:space="preserve"> </w:t>
      </w:r>
      <w:r w:rsidRPr="00886109">
        <w:rPr>
          <w:spacing w:val="-2"/>
          <w:sz w:val="22"/>
          <w:szCs w:val="22"/>
        </w:rPr>
        <w:t>у</w:t>
      </w:r>
      <w:r w:rsidRPr="00886109">
        <w:rPr>
          <w:sz w:val="22"/>
          <w:szCs w:val="22"/>
        </w:rPr>
        <w:t>чеб</w:t>
      </w:r>
      <w:r w:rsidRPr="00886109">
        <w:rPr>
          <w:spacing w:val="1"/>
          <w:sz w:val="22"/>
          <w:szCs w:val="22"/>
        </w:rPr>
        <w:t>н</w:t>
      </w:r>
      <w:r w:rsidRPr="00886109">
        <w:rPr>
          <w:sz w:val="22"/>
          <w:szCs w:val="22"/>
        </w:rPr>
        <w:t>о-</w:t>
      </w:r>
      <w:r w:rsidRPr="00886109">
        <w:rPr>
          <w:spacing w:val="1"/>
          <w:sz w:val="22"/>
          <w:szCs w:val="22"/>
        </w:rPr>
        <w:t>тр</w:t>
      </w:r>
      <w:r w:rsidRPr="00886109">
        <w:rPr>
          <w:spacing w:val="-1"/>
          <w:sz w:val="22"/>
          <w:szCs w:val="22"/>
        </w:rPr>
        <w:t>ен</w:t>
      </w:r>
      <w:r w:rsidRPr="00886109">
        <w:rPr>
          <w:sz w:val="22"/>
          <w:szCs w:val="22"/>
        </w:rPr>
        <w:t>иро</w:t>
      </w:r>
      <w:r w:rsidRPr="00886109">
        <w:rPr>
          <w:spacing w:val="1"/>
          <w:sz w:val="22"/>
          <w:szCs w:val="22"/>
        </w:rPr>
        <w:t>в</w:t>
      </w:r>
      <w:r w:rsidRPr="00886109">
        <w:rPr>
          <w:spacing w:val="-1"/>
          <w:sz w:val="22"/>
          <w:szCs w:val="22"/>
        </w:rPr>
        <w:t>о</w:t>
      </w:r>
      <w:r w:rsidRPr="00886109">
        <w:rPr>
          <w:sz w:val="22"/>
          <w:szCs w:val="22"/>
        </w:rPr>
        <w:t>чных</w:t>
      </w:r>
      <w:r w:rsidRPr="00886109">
        <w:rPr>
          <w:spacing w:val="16"/>
          <w:sz w:val="22"/>
          <w:szCs w:val="22"/>
        </w:rPr>
        <w:t xml:space="preserve"> </w:t>
      </w:r>
      <w:r w:rsidRPr="00886109">
        <w:rPr>
          <w:sz w:val="22"/>
          <w:szCs w:val="22"/>
        </w:rPr>
        <w:t>сбор</w:t>
      </w:r>
      <w:r w:rsidRPr="00886109">
        <w:rPr>
          <w:spacing w:val="1"/>
          <w:sz w:val="22"/>
          <w:szCs w:val="22"/>
        </w:rPr>
        <w:t>о</w:t>
      </w:r>
      <w:r w:rsidRPr="00886109">
        <w:rPr>
          <w:sz w:val="22"/>
          <w:szCs w:val="22"/>
        </w:rPr>
        <w:t>в</w:t>
      </w:r>
      <w:r w:rsidRPr="00886109">
        <w:rPr>
          <w:spacing w:val="1"/>
          <w:sz w:val="22"/>
          <w:szCs w:val="22"/>
        </w:rPr>
        <w:t>.</w:t>
      </w:r>
      <w:r w:rsidRPr="00886109">
        <w:rPr>
          <w:spacing w:val="12"/>
          <w:sz w:val="22"/>
          <w:szCs w:val="22"/>
        </w:rPr>
        <w:t xml:space="preserve"> </w:t>
      </w:r>
      <w:r w:rsidRPr="00886109">
        <w:rPr>
          <w:spacing w:val="1"/>
          <w:sz w:val="22"/>
          <w:szCs w:val="22"/>
        </w:rPr>
        <w:t>В</w:t>
      </w:r>
      <w:r w:rsidRPr="00886109">
        <w:rPr>
          <w:spacing w:val="16"/>
          <w:sz w:val="22"/>
          <w:szCs w:val="22"/>
        </w:rPr>
        <w:t xml:space="preserve"> </w:t>
      </w:r>
      <w:r w:rsidRPr="00886109">
        <w:rPr>
          <w:sz w:val="22"/>
          <w:szCs w:val="22"/>
        </w:rPr>
        <w:t>т</w:t>
      </w:r>
      <w:r w:rsidRPr="00886109">
        <w:rPr>
          <w:spacing w:val="-1"/>
          <w:sz w:val="22"/>
          <w:szCs w:val="22"/>
        </w:rPr>
        <w:t>а</w:t>
      </w:r>
      <w:r w:rsidRPr="00886109">
        <w:rPr>
          <w:sz w:val="22"/>
          <w:szCs w:val="22"/>
        </w:rPr>
        <w:t xml:space="preserve">ких </w:t>
      </w:r>
      <w:r w:rsidRPr="00886109">
        <w:rPr>
          <w:spacing w:val="-3"/>
          <w:sz w:val="22"/>
          <w:szCs w:val="22"/>
        </w:rPr>
        <w:t>у</w:t>
      </w:r>
      <w:r w:rsidRPr="00886109">
        <w:rPr>
          <w:sz w:val="22"/>
          <w:szCs w:val="22"/>
        </w:rPr>
        <w:t>сло</w:t>
      </w:r>
      <w:r w:rsidRPr="00886109">
        <w:rPr>
          <w:spacing w:val="1"/>
          <w:sz w:val="22"/>
          <w:szCs w:val="22"/>
        </w:rPr>
        <w:t>в</w:t>
      </w:r>
      <w:r w:rsidRPr="00886109">
        <w:rPr>
          <w:sz w:val="22"/>
          <w:szCs w:val="22"/>
        </w:rPr>
        <w:t>и</w:t>
      </w:r>
      <w:r w:rsidRPr="00886109">
        <w:rPr>
          <w:spacing w:val="2"/>
          <w:sz w:val="22"/>
          <w:szCs w:val="22"/>
        </w:rPr>
        <w:t>я</w:t>
      </w:r>
      <w:r w:rsidRPr="00886109">
        <w:rPr>
          <w:sz w:val="22"/>
          <w:szCs w:val="22"/>
        </w:rPr>
        <w:t>х</w:t>
      </w:r>
      <w:r w:rsidRPr="00886109">
        <w:rPr>
          <w:spacing w:val="46"/>
          <w:sz w:val="22"/>
          <w:szCs w:val="22"/>
        </w:rPr>
        <w:t xml:space="preserve"> </w:t>
      </w:r>
      <w:r w:rsidRPr="00886109">
        <w:rPr>
          <w:spacing w:val="1"/>
          <w:sz w:val="22"/>
          <w:szCs w:val="22"/>
        </w:rPr>
        <w:t>д</w:t>
      </w:r>
      <w:r w:rsidRPr="00886109">
        <w:rPr>
          <w:sz w:val="22"/>
          <w:szCs w:val="22"/>
        </w:rPr>
        <w:t>ля</w:t>
      </w:r>
      <w:r w:rsidRPr="00886109">
        <w:rPr>
          <w:spacing w:val="45"/>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смено</w:t>
      </w:r>
      <w:r w:rsidRPr="00886109">
        <w:rPr>
          <w:spacing w:val="1"/>
          <w:sz w:val="22"/>
          <w:szCs w:val="22"/>
        </w:rPr>
        <w:t>в</w:t>
      </w:r>
      <w:r w:rsidRPr="00886109">
        <w:rPr>
          <w:spacing w:val="44"/>
          <w:sz w:val="22"/>
          <w:szCs w:val="22"/>
        </w:rPr>
        <w:t xml:space="preserve"> </w:t>
      </w:r>
      <w:r w:rsidRPr="00886109">
        <w:rPr>
          <w:sz w:val="22"/>
          <w:szCs w:val="22"/>
        </w:rPr>
        <w:t>с</w:t>
      </w:r>
      <w:r w:rsidRPr="00886109">
        <w:rPr>
          <w:spacing w:val="2"/>
          <w:sz w:val="22"/>
          <w:szCs w:val="22"/>
        </w:rPr>
        <w:t>о</w:t>
      </w:r>
      <w:r w:rsidRPr="00886109">
        <w:rPr>
          <w:spacing w:val="-2"/>
          <w:sz w:val="22"/>
          <w:szCs w:val="22"/>
        </w:rPr>
        <w:t>з</w:t>
      </w:r>
      <w:r w:rsidRPr="00886109">
        <w:rPr>
          <w:spacing w:val="1"/>
          <w:sz w:val="22"/>
          <w:szCs w:val="22"/>
        </w:rPr>
        <w:t>д</w:t>
      </w:r>
      <w:r w:rsidRPr="00886109">
        <w:rPr>
          <w:sz w:val="22"/>
          <w:szCs w:val="22"/>
        </w:rPr>
        <w:t>а</w:t>
      </w:r>
      <w:r w:rsidRPr="00886109">
        <w:rPr>
          <w:spacing w:val="1"/>
          <w:sz w:val="22"/>
          <w:szCs w:val="22"/>
        </w:rPr>
        <w:t>ю</w:t>
      </w:r>
      <w:r w:rsidRPr="00886109">
        <w:rPr>
          <w:sz w:val="22"/>
          <w:szCs w:val="22"/>
        </w:rPr>
        <w:t>тся</w:t>
      </w:r>
      <w:r w:rsidRPr="00886109">
        <w:rPr>
          <w:spacing w:val="45"/>
          <w:sz w:val="22"/>
          <w:szCs w:val="22"/>
        </w:rPr>
        <w:t xml:space="preserve"> </w:t>
      </w:r>
      <w:r w:rsidRPr="00886109">
        <w:rPr>
          <w:spacing w:val="-1"/>
          <w:sz w:val="22"/>
          <w:szCs w:val="22"/>
        </w:rPr>
        <w:t>в</w:t>
      </w:r>
      <w:r w:rsidRPr="00886109">
        <w:rPr>
          <w:sz w:val="22"/>
          <w:szCs w:val="22"/>
        </w:rPr>
        <w:t>се</w:t>
      </w:r>
      <w:r w:rsidRPr="00886109">
        <w:rPr>
          <w:spacing w:val="45"/>
          <w:sz w:val="22"/>
          <w:szCs w:val="22"/>
        </w:rPr>
        <w:t xml:space="preserve"> </w:t>
      </w:r>
      <w:r w:rsidRPr="00886109">
        <w:rPr>
          <w:spacing w:val="1"/>
          <w:sz w:val="22"/>
          <w:szCs w:val="22"/>
        </w:rPr>
        <w:t>н</w:t>
      </w:r>
      <w:r w:rsidRPr="00886109">
        <w:rPr>
          <w:sz w:val="22"/>
          <w:szCs w:val="22"/>
        </w:rPr>
        <w:t>ео</w:t>
      </w:r>
      <w:r w:rsidRPr="00886109">
        <w:rPr>
          <w:spacing w:val="-1"/>
          <w:sz w:val="22"/>
          <w:szCs w:val="22"/>
        </w:rPr>
        <w:t>б</w:t>
      </w:r>
      <w:r w:rsidRPr="00886109">
        <w:rPr>
          <w:spacing w:val="1"/>
          <w:sz w:val="22"/>
          <w:szCs w:val="22"/>
        </w:rPr>
        <w:t>х</w:t>
      </w:r>
      <w:r w:rsidRPr="00886109">
        <w:rPr>
          <w:sz w:val="22"/>
          <w:szCs w:val="22"/>
        </w:rPr>
        <w:t>о</w:t>
      </w:r>
      <w:r w:rsidRPr="00886109">
        <w:rPr>
          <w:spacing w:val="-1"/>
          <w:sz w:val="22"/>
          <w:szCs w:val="22"/>
        </w:rPr>
        <w:t>д</w:t>
      </w:r>
      <w:r w:rsidRPr="00886109">
        <w:rPr>
          <w:sz w:val="22"/>
          <w:szCs w:val="22"/>
        </w:rPr>
        <w:t>имые</w:t>
      </w:r>
      <w:r w:rsidRPr="00886109">
        <w:rPr>
          <w:spacing w:val="45"/>
          <w:sz w:val="22"/>
          <w:szCs w:val="22"/>
        </w:rPr>
        <w:t xml:space="preserve"> </w:t>
      </w:r>
      <w:r w:rsidRPr="00886109">
        <w:rPr>
          <w:spacing w:val="-2"/>
          <w:sz w:val="22"/>
          <w:szCs w:val="22"/>
        </w:rPr>
        <w:t>у</w:t>
      </w:r>
      <w:r w:rsidRPr="00886109">
        <w:rPr>
          <w:spacing w:val="1"/>
          <w:sz w:val="22"/>
          <w:szCs w:val="22"/>
        </w:rPr>
        <w:t>сл</w:t>
      </w:r>
      <w:r w:rsidRPr="00886109">
        <w:rPr>
          <w:sz w:val="22"/>
          <w:szCs w:val="22"/>
        </w:rPr>
        <w:t>ов</w:t>
      </w:r>
      <w:r w:rsidRPr="00886109">
        <w:rPr>
          <w:spacing w:val="1"/>
          <w:sz w:val="22"/>
          <w:szCs w:val="22"/>
        </w:rPr>
        <w:t>и</w:t>
      </w:r>
      <w:r w:rsidRPr="00886109">
        <w:rPr>
          <w:sz w:val="22"/>
          <w:szCs w:val="22"/>
        </w:rPr>
        <w:t>я</w:t>
      </w:r>
      <w:r w:rsidRPr="00886109">
        <w:rPr>
          <w:spacing w:val="45"/>
          <w:sz w:val="22"/>
          <w:szCs w:val="22"/>
        </w:rPr>
        <w:t xml:space="preserve"> </w:t>
      </w:r>
      <w:r w:rsidRPr="00886109">
        <w:rPr>
          <w:spacing w:val="2"/>
          <w:sz w:val="22"/>
          <w:szCs w:val="22"/>
        </w:rPr>
        <w:t>д</w:t>
      </w:r>
      <w:r w:rsidRPr="00886109">
        <w:rPr>
          <w:spacing w:val="-2"/>
          <w:sz w:val="22"/>
          <w:szCs w:val="22"/>
        </w:rPr>
        <w:t>л</w:t>
      </w:r>
      <w:r w:rsidRPr="00886109">
        <w:rPr>
          <w:sz w:val="22"/>
          <w:szCs w:val="22"/>
        </w:rPr>
        <w:t>я</w:t>
      </w:r>
      <w:r w:rsidRPr="00886109">
        <w:rPr>
          <w:spacing w:val="45"/>
          <w:sz w:val="22"/>
          <w:szCs w:val="22"/>
        </w:rPr>
        <w:t xml:space="preserve"> </w:t>
      </w:r>
      <w:r w:rsidRPr="00886109">
        <w:rPr>
          <w:sz w:val="22"/>
          <w:szCs w:val="22"/>
        </w:rPr>
        <w:t>во</w:t>
      </w:r>
      <w:r w:rsidRPr="00886109">
        <w:rPr>
          <w:spacing w:val="1"/>
          <w:sz w:val="22"/>
          <w:szCs w:val="22"/>
        </w:rPr>
        <w:t>сс</w:t>
      </w:r>
      <w:r w:rsidRPr="00886109">
        <w:rPr>
          <w:spacing w:val="8"/>
          <w:sz w:val="22"/>
          <w:szCs w:val="22"/>
        </w:rPr>
        <w:t>т</w:t>
      </w:r>
      <w:r w:rsidRPr="00886109">
        <w:rPr>
          <w:spacing w:val="1"/>
          <w:sz w:val="22"/>
          <w:szCs w:val="22"/>
        </w:rPr>
        <w:t>а</w:t>
      </w:r>
      <w:r w:rsidRPr="00886109">
        <w:rPr>
          <w:sz w:val="22"/>
          <w:szCs w:val="22"/>
        </w:rPr>
        <w:t>н</w:t>
      </w:r>
      <w:r w:rsidRPr="00886109">
        <w:rPr>
          <w:spacing w:val="2"/>
          <w:sz w:val="22"/>
          <w:szCs w:val="22"/>
        </w:rPr>
        <w:t>о</w:t>
      </w:r>
      <w:r w:rsidRPr="00886109">
        <w:rPr>
          <w:sz w:val="22"/>
          <w:szCs w:val="22"/>
        </w:rPr>
        <w:t>вл</w:t>
      </w:r>
      <w:r w:rsidRPr="00886109">
        <w:rPr>
          <w:spacing w:val="-2"/>
          <w:sz w:val="22"/>
          <w:szCs w:val="22"/>
        </w:rPr>
        <w:t>е</w:t>
      </w:r>
      <w:r w:rsidRPr="00886109">
        <w:rPr>
          <w:sz w:val="22"/>
          <w:szCs w:val="22"/>
        </w:rPr>
        <w:t>ния</w:t>
      </w:r>
      <w:r w:rsidRPr="00886109">
        <w:rPr>
          <w:spacing w:val="11"/>
          <w:sz w:val="22"/>
          <w:szCs w:val="22"/>
        </w:rPr>
        <w:t xml:space="preserve"> </w:t>
      </w:r>
      <w:r w:rsidRPr="00886109">
        <w:rPr>
          <w:sz w:val="22"/>
          <w:szCs w:val="22"/>
        </w:rPr>
        <w:t>по</w:t>
      </w:r>
      <w:r w:rsidRPr="00886109">
        <w:rPr>
          <w:spacing w:val="1"/>
          <w:sz w:val="22"/>
          <w:szCs w:val="22"/>
        </w:rPr>
        <w:t>с</w:t>
      </w:r>
      <w:r w:rsidRPr="00886109">
        <w:rPr>
          <w:sz w:val="22"/>
          <w:szCs w:val="22"/>
        </w:rPr>
        <w:t>л</w:t>
      </w:r>
      <w:r w:rsidRPr="00886109">
        <w:rPr>
          <w:spacing w:val="1"/>
          <w:sz w:val="22"/>
          <w:szCs w:val="22"/>
        </w:rPr>
        <w:t>е</w:t>
      </w:r>
      <w:r w:rsidRPr="00886109">
        <w:rPr>
          <w:spacing w:val="10"/>
          <w:sz w:val="22"/>
          <w:szCs w:val="22"/>
        </w:rPr>
        <w:t xml:space="preserve"> </w:t>
      </w:r>
      <w:r w:rsidRPr="00886109">
        <w:rPr>
          <w:spacing w:val="1"/>
          <w:sz w:val="22"/>
          <w:szCs w:val="22"/>
        </w:rPr>
        <w:t>т</w:t>
      </w:r>
      <w:r w:rsidRPr="00886109">
        <w:rPr>
          <w:sz w:val="22"/>
          <w:szCs w:val="22"/>
        </w:rPr>
        <w:t>ренир</w:t>
      </w:r>
      <w:r w:rsidRPr="00886109">
        <w:rPr>
          <w:spacing w:val="1"/>
          <w:sz w:val="22"/>
          <w:szCs w:val="22"/>
        </w:rPr>
        <w:t>о</w:t>
      </w:r>
      <w:r w:rsidRPr="00886109">
        <w:rPr>
          <w:spacing w:val="-1"/>
          <w:sz w:val="22"/>
          <w:szCs w:val="22"/>
        </w:rPr>
        <w:t>в</w:t>
      </w:r>
      <w:r w:rsidRPr="00886109">
        <w:rPr>
          <w:sz w:val="22"/>
          <w:szCs w:val="22"/>
        </w:rPr>
        <w:t>о</w:t>
      </w:r>
      <w:r w:rsidRPr="00886109">
        <w:rPr>
          <w:spacing w:val="-1"/>
          <w:sz w:val="22"/>
          <w:szCs w:val="22"/>
        </w:rPr>
        <w:t>чн</w:t>
      </w:r>
      <w:r w:rsidRPr="00886109">
        <w:rPr>
          <w:sz w:val="22"/>
          <w:szCs w:val="22"/>
        </w:rPr>
        <w:t>ы</w:t>
      </w:r>
      <w:r w:rsidRPr="00886109">
        <w:rPr>
          <w:spacing w:val="1"/>
          <w:sz w:val="22"/>
          <w:szCs w:val="22"/>
        </w:rPr>
        <w:t>х</w:t>
      </w:r>
      <w:r w:rsidRPr="00886109">
        <w:rPr>
          <w:spacing w:val="10"/>
          <w:sz w:val="22"/>
          <w:szCs w:val="22"/>
        </w:rPr>
        <w:t xml:space="preserve"> </w:t>
      </w:r>
      <w:r w:rsidRPr="00886109">
        <w:rPr>
          <w:sz w:val="22"/>
          <w:szCs w:val="22"/>
        </w:rPr>
        <w:t>н</w:t>
      </w:r>
      <w:r w:rsidRPr="00886109">
        <w:rPr>
          <w:spacing w:val="1"/>
          <w:sz w:val="22"/>
          <w:szCs w:val="22"/>
        </w:rPr>
        <w:t>а</w:t>
      </w:r>
      <w:r w:rsidRPr="00886109">
        <w:rPr>
          <w:spacing w:val="-1"/>
          <w:sz w:val="22"/>
          <w:szCs w:val="22"/>
        </w:rPr>
        <w:t>г</w:t>
      </w:r>
      <w:r w:rsidRPr="00886109">
        <w:rPr>
          <w:sz w:val="22"/>
          <w:szCs w:val="22"/>
        </w:rPr>
        <w:t>р</w:t>
      </w:r>
      <w:r w:rsidRPr="00886109">
        <w:rPr>
          <w:spacing w:val="-2"/>
          <w:sz w:val="22"/>
          <w:szCs w:val="22"/>
        </w:rPr>
        <w:t>у</w:t>
      </w:r>
      <w:r w:rsidRPr="00886109">
        <w:rPr>
          <w:spacing w:val="1"/>
          <w:sz w:val="22"/>
          <w:szCs w:val="22"/>
        </w:rPr>
        <w:t>зок</w:t>
      </w:r>
      <w:r w:rsidRPr="00886109">
        <w:rPr>
          <w:sz w:val="22"/>
          <w:szCs w:val="22"/>
        </w:rPr>
        <w:t>.</w:t>
      </w:r>
      <w:r w:rsidRPr="00886109">
        <w:rPr>
          <w:spacing w:val="11"/>
          <w:sz w:val="22"/>
          <w:szCs w:val="22"/>
        </w:rPr>
        <w:t xml:space="preserve"> </w:t>
      </w:r>
      <w:r w:rsidRPr="00886109">
        <w:rPr>
          <w:sz w:val="22"/>
          <w:szCs w:val="22"/>
        </w:rPr>
        <w:t>С</w:t>
      </w:r>
      <w:r w:rsidRPr="00886109">
        <w:rPr>
          <w:spacing w:val="1"/>
          <w:sz w:val="22"/>
          <w:szCs w:val="22"/>
        </w:rPr>
        <w:t>ю</w:t>
      </w:r>
      <w:r w:rsidRPr="00886109">
        <w:rPr>
          <w:sz w:val="22"/>
          <w:szCs w:val="22"/>
        </w:rPr>
        <w:t>д</w:t>
      </w:r>
      <w:r w:rsidRPr="00886109">
        <w:rPr>
          <w:spacing w:val="1"/>
          <w:sz w:val="22"/>
          <w:szCs w:val="22"/>
        </w:rPr>
        <w:t>а</w:t>
      </w:r>
      <w:r w:rsidRPr="00886109">
        <w:rPr>
          <w:spacing w:val="11"/>
          <w:sz w:val="22"/>
          <w:szCs w:val="22"/>
        </w:rPr>
        <w:t xml:space="preserve"> </w:t>
      </w:r>
      <w:r w:rsidRPr="00886109">
        <w:rPr>
          <w:spacing w:val="-1"/>
          <w:sz w:val="22"/>
          <w:szCs w:val="22"/>
        </w:rPr>
        <w:t>вх</w:t>
      </w:r>
      <w:r w:rsidRPr="00886109">
        <w:rPr>
          <w:sz w:val="22"/>
          <w:szCs w:val="22"/>
        </w:rPr>
        <w:t>одит</w:t>
      </w:r>
      <w:r w:rsidRPr="00886109">
        <w:rPr>
          <w:spacing w:val="11"/>
          <w:sz w:val="22"/>
          <w:szCs w:val="22"/>
        </w:rPr>
        <w:t xml:space="preserve"> </w:t>
      </w:r>
      <w:r w:rsidRPr="00886109">
        <w:rPr>
          <w:spacing w:val="1"/>
          <w:sz w:val="22"/>
          <w:szCs w:val="22"/>
        </w:rPr>
        <w:t>с</w:t>
      </w:r>
      <w:r w:rsidRPr="00886109">
        <w:rPr>
          <w:sz w:val="22"/>
          <w:szCs w:val="22"/>
        </w:rPr>
        <w:t>бала</w:t>
      </w:r>
      <w:r w:rsidRPr="00886109">
        <w:rPr>
          <w:spacing w:val="1"/>
          <w:sz w:val="22"/>
          <w:szCs w:val="22"/>
        </w:rPr>
        <w:t>н</w:t>
      </w:r>
      <w:r w:rsidRPr="00886109">
        <w:rPr>
          <w:spacing w:val="-1"/>
          <w:sz w:val="22"/>
          <w:szCs w:val="22"/>
        </w:rPr>
        <w:t>с</w:t>
      </w:r>
      <w:r w:rsidRPr="00886109">
        <w:rPr>
          <w:sz w:val="22"/>
          <w:szCs w:val="22"/>
        </w:rPr>
        <w:t>ир</w:t>
      </w:r>
      <w:r w:rsidRPr="00886109">
        <w:rPr>
          <w:spacing w:val="1"/>
          <w:sz w:val="22"/>
          <w:szCs w:val="22"/>
        </w:rPr>
        <w:t>о</w:t>
      </w:r>
      <w:r w:rsidRPr="00886109">
        <w:rPr>
          <w:sz w:val="22"/>
          <w:szCs w:val="22"/>
        </w:rPr>
        <w:t>в</w:t>
      </w:r>
      <w:r w:rsidRPr="00886109">
        <w:rPr>
          <w:spacing w:val="-2"/>
          <w:sz w:val="22"/>
          <w:szCs w:val="22"/>
        </w:rPr>
        <w:t>а</w:t>
      </w:r>
      <w:r w:rsidRPr="00886109">
        <w:rPr>
          <w:sz w:val="22"/>
          <w:szCs w:val="22"/>
        </w:rPr>
        <w:t>нн</w:t>
      </w:r>
      <w:r w:rsidRPr="00886109">
        <w:rPr>
          <w:spacing w:val="1"/>
          <w:sz w:val="22"/>
          <w:szCs w:val="22"/>
        </w:rPr>
        <w:t>о</w:t>
      </w:r>
      <w:r w:rsidRPr="00886109">
        <w:rPr>
          <w:sz w:val="22"/>
          <w:szCs w:val="22"/>
        </w:rPr>
        <w:t>е</w:t>
      </w:r>
      <w:r w:rsidRPr="00886109">
        <w:rPr>
          <w:spacing w:val="11"/>
          <w:sz w:val="22"/>
          <w:szCs w:val="22"/>
        </w:rPr>
        <w:t xml:space="preserve"> </w:t>
      </w:r>
      <w:r w:rsidRPr="00886109">
        <w:rPr>
          <w:spacing w:val="10"/>
          <w:sz w:val="22"/>
          <w:szCs w:val="22"/>
        </w:rPr>
        <w:t>п</w:t>
      </w:r>
      <w:r w:rsidRPr="00886109">
        <w:rPr>
          <w:spacing w:val="2"/>
          <w:sz w:val="22"/>
          <w:szCs w:val="22"/>
        </w:rPr>
        <w:t>и</w:t>
      </w:r>
      <w:r w:rsidRPr="00886109">
        <w:rPr>
          <w:sz w:val="22"/>
          <w:szCs w:val="22"/>
        </w:rPr>
        <w:t>та</w:t>
      </w:r>
      <w:r w:rsidRPr="00886109">
        <w:rPr>
          <w:spacing w:val="1"/>
          <w:sz w:val="22"/>
          <w:szCs w:val="22"/>
        </w:rPr>
        <w:t>н</w:t>
      </w:r>
      <w:r w:rsidRPr="00886109">
        <w:rPr>
          <w:sz w:val="22"/>
          <w:szCs w:val="22"/>
        </w:rPr>
        <w:t>ие</w:t>
      </w:r>
      <w:r w:rsidRPr="00886109">
        <w:rPr>
          <w:spacing w:val="1"/>
          <w:sz w:val="22"/>
          <w:szCs w:val="22"/>
        </w:rPr>
        <w:t>,</w:t>
      </w:r>
      <w:r w:rsidRPr="00886109">
        <w:rPr>
          <w:spacing w:val="12"/>
          <w:sz w:val="22"/>
          <w:szCs w:val="22"/>
        </w:rPr>
        <w:t xml:space="preserve"> </w:t>
      </w:r>
      <w:r w:rsidRPr="00886109">
        <w:rPr>
          <w:sz w:val="22"/>
          <w:szCs w:val="22"/>
        </w:rPr>
        <w:t>хор</w:t>
      </w:r>
      <w:r w:rsidRPr="00886109">
        <w:rPr>
          <w:spacing w:val="1"/>
          <w:sz w:val="22"/>
          <w:szCs w:val="22"/>
        </w:rPr>
        <w:t>о</w:t>
      </w:r>
      <w:r w:rsidRPr="00886109">
        <w:rPr>
          <w:spacing w:val="-1"/>
          <w:sz w:val="22"/>
          <w:szCs w:val="22"/>
        </w:rPr>
        <w:t>ш</w:t>
      </w:r>
      <w:r w:rsidRPr="00886109">
        <w:rPr>
          <w:sz w:val="22"/>
          <w:szCs w:val="22"/>
        </w:rPr>
        <w:t>и</w:t>
      </w:r>
      <w:r w:rsidRPr="00886109">
        <w:rPr>
          <w:spacing w:val="1"/>
          <w:sz w:val="22"/>
          <w:szCs w:val="22"/>
        </w:rPr>
        <w:t>е</w:t>
      </w:r>
      <w:r w:rsidRPr="00886109">
        <w:rPr>
          <w:spacing w:val="11"/>
          <w:sz w:val="22"/>
          <w:szCs w:val="22"/>
        </w:rPr>
        <w:t xml:space="preserve"> </w:t>
      </w:r>
      <w:r w:rsidRPr="00886109">
        <w:rPr>
          <w:sz w:val="22"/>
          <w:szCs w:val="22"/>
        </w:rPr>
        <w:t>бы</w:t>
      </w:r>
      <w:r w:rsidRPr="00886109">
        <w:rPr>
          <w:spacing w:val="-1"/>
          <w:sz w:val="22"/>
          <w:szCs w:val="22"/>
        </w:rPr>
        <w:t>т</w:t>
      </w:r>
      <w:r w:rsidRPr="00886109">
        <w:rPr>
          <w:sz w:val="22"/>
          <w:szCs w:val="22"/>
        </w:rPr>
        <w:t>ов</w:t>
      </w:r>
      <w:r w:rsidRPr="00886109">
        <w:rPr>
          <w:spacing w:val="1"/>
          <w:sz w:val="22"/>
          <w:szCs w:val="22"/>
        </w:rPr>
        <w:t>ы</w:t>
      </w:r>
      <w:r w:rsidRPr="00886109">
        <w:rPr>
          <w:sz w:val="22"/>
          <w:szCs w:val="22"/>
        </w:rPr>
        <w:t>е</w:t>
      </w:r>
      <w:r w:rsidRPr="00886109">
        <w:rPr>
          <w:spacing w:val="12"/>
          <w:sz w:val="22"/>
          <w:szCs w:val="22"/>
        </w:rPr>
        <w:t xml:space="preserve"> </w:t>
      </w:r>
      <w:r w:rsidRPr="00886109">
        <w:rPr>
          <w:spacing w:val="-2"/>
          <w:sz w:val="22"/>
          <w:szCs w:val="22"/>
        </w:rPr>
        <w:t>у</w:t>
      </w:r>
      <w:r w:rsidRPr="00886109">
        <w:rPr>
          <w:sz w:val="22"/>
          <w:szCs w:val="22"/>
        </w:rPr>
        <w:t>слов</w:t>
      </w:r>
      <w:r w:rsidRPr="00886109">
        <w:rPr>
          <w:spacing w:val="1"/>
          <w:sz w:val="22"/>
          <w:szCs w:val="22"/>
        </w:rPr>
        <w:t>ия</w:t>
      </w:r>
      <w:r w:rsidRPr="00886109">
        <w:rPr>
          <w:sz w:val="22"/>
          <w:szCs w:val="22"/>
        </w:rPr>
        <w:t>,</w:t>
      </w:r>
      <w:r w:rsidRPr="00886109">
        <w:rPr>
          <w:spacing w:val="14"/>
          <w:sz w:val="22"/>
          <w:szCs w:val="22"/>
        </w:rPr>
        <w:t xml:space="preserve"> </w:t>
      </w:r>
      <w:r w:rsidRPr="00886109">
        <w:rPr>
          <w:sz w:val="22"/>
          <w:szCs w:val="22"/>
        </w:rPr>
        <w:t>восс</w:t>
      </w:r>
      <w:r w:rsidRPr="00886109">
        <w:rPr>
          <w:spacing w:val="-2"/>
          <w:sz w:val="22"/>
          <w:szCs w:val="22"/>
        </w:rPr>
        <w:t>т</w:t>
      </w:r>
      <w:r w:rsidRPr="00886109">
        <w:rPr>
          <w:sz w:val="22"/>
          <w:szCs w:val="22"/>
        </w:rPr>
        <w:t>а</w:t>
      </w:r>
      <w:r w:rsidRPr="00886109">
        <w:rPr>
          <w:spacing w:val="1"/>
          <w:sz w:val="22"/>
          <w:szCs w:val="22"/>
        </w:rPr>
        <w:t>но</w:t>
      </w:r>
      <w:r w:rsidRPr="00886109">
        <w:rPr>
          <w:spacing w:val="-1"/>
          <w:sz w:val="22"/>
          <w:szCs w:val="22"/>
        </w:rPr>
        <w:t>в</w:t>
      </w:r>
      <w:r w:rsidRPr="00886109">
        <w:rPr>
          <w:sz w:val="22"/>
          <w:szCs w:val="22"/>
        </w:rPr>
        <w:t>ите</w:t>
      </w:r>
      <w:r w:rsidRPr="00886109">
        <w:rPr>
          <w:spacing w:val="1"/>
          <w:sz w:val="22"/>
          <w:szCs w:val="22"/>
        </w:rPr>
        <w:t>л</w:t>
      </w:r>
      <w:r w:rsidRPr="00886109">
        <w:rPr>
          <w:spacing w:val="-1"/>
          <w:sz w:val="22"/>
          <w:szCs w:val="22"/>
        </w:rPr>
        <w:t>ьн</w:t>
      </w:r>
      <w:r w:rsidRPr="00886109">
        <w:rPr>
          <w:sz w:val="22"/>
          <w:szCs w:val="22"/>
        </w:rPr>
        <w:t>ы</w:t>
      </w:r>
      <w:r w:rsidRPr="00886109">
        <w:rPr>
          <w:spacing w:val="1"/>
          <w:sz w:val="22"/>
          <w:szCs w:val="22"/>
        </w:rPr>
        <w:t>е</w:t>
      </w:r>
      <w:r w:rsidRPr="00886109">
        <w:rPr>
          <w:spacing w:val="11"/>
          <w:sz w:val="22"/>
          <w:szCs w:val="22"/>
        </w:rPr>
        <w:t xml:space="preserve"> </w:t>
      </w:r>
      <w:r w:rsidRPr="00886109">
        <w:rPr>
          <w:sz w:val="22"/>
          <w:szCs w:val="22"/>
        </w:rPr>
        <w:t>про</w:t>
      </w:r>
      <w:r w:rsidRPr="00886109">
        <w:rPr>
          <w:spacing w:val="-1"/>
          <w:sz w:val="22"/>
          <w:szCs w:val="22"/>
        </w:rPr>
        <w:t>ц</w:t>
      </w:r>
      <w:r w:rsidRPr="00886109">
        <w:rPr>
          <w:sz w:val="22"/>
          <w:szCs w:val="22"/>
        </w:rPr>
        <w:t>е</w:t>
      </w:r>
      <w:r w:rsidRPr="00886109">
        <w:rPr>
          <w:spacing w:val="1"/>
          <w:sz w:val="22"/>
          <w:szCs w:val="22"/>
        </w:rPr>
        <w:t>д</w:t>
      </w:r>
      <w:r w:rsidRPr="00886109">
        <w:rPr>
          <w:spacing w:val="-2"/>
          <w:sz w:val="22"/>
          <w:szCs w:val="22"/>
        </w:rPr>
        <w:t>у</w:t>
      </w:r>
      <w:r w:rsidRPr="00886109">
        <w:rPr>
          <w:sz w:val="22"/>
          <w:szCs w:val="22"/>
        </w:rPr>
        <w:t>р</w:t>
      </w:r>
      <w:r w:rsidRPr="00886109">
        <w:rPr>
          <w:spacing w:val="1"/>
          <w:sz w:val="22"/>
          <w:szCs w:val="22"/>
        </w:rPr>
        <w:t>ы</w:t>
      </w:r>
      <w:r w:rsidRPr="00886109">
        <w:rPr>
          <w:spacing w:val="14"/>
          <w:sz w:val="22"/>
          <w:szCs w:val="22"/>
        </w:rPr>
        <w:t xml:space="preserve"> </w:t>
      </w:r>
      <w:r w:rsidRPr="00886109">
        <w:rPr>
          <w:sz w:val="22"/>
          <w:szCs w:val="22"/>
        </w:rPr>
        <w:t>(</w:t>
      </w:r>
      <w:r w:rsidRPr="00886109">
        <w:rPr>
          <w:spacing w:val="6"/>
          <w:sz w:val="22"/>
          <w:szCs w:val="22"/>
        </w:rPr>
        <w:t>с</w:t>
      </w:r>
      <w:r w:rsidRPr="00886109">
        <w:rPr>
          <w:spacing w:val="1"/>
          <w:sz w:val="22"/>
          <w:szCs w:val="22"/>
        </w:rPr>
        <w:t>а</w:t>
      </w:r>
      <w:r w:rsidRPr="00886109">
        <w:rPr>
          <w:spacing w:val="-2"/>
          <w:sz w:val="22"/>
          <w:szCs w:val="22"/>
        </w:rPr>
        <w:t>у</w:t>
      </w:r>
      <w:r w:rsidRPr="00886109">
        <w:rPr>
          <w:sz w:val="22"/>
          <w:szCs w:val="22"/>
        </w:rPr>
        <w:t>на,</w:t>
      </w:r>
      <w:r w:rsidRPr="00886109">
        <w:rPr>
          <w:spacing w:val="13"/>
          <w:sz w:val="22"/>
          <w:szCs w:val="22"/>
        </w:rPr>
        <w:t xml:space="preserve"> </w:t>
      </w:r>
      <w:r w:rsidRPr="00886109">
        <w:rPr>
          <w:spacing w:val="1"/>
          <w:sz w:val="22"/>
          <w:szCs w:val="22"/>
        </w:rPr>
        <w:t>мас</w:t>
      </w:r>
      <w:r w:rsidRPr="00886109">
        <w:rPr>
          <w:sz w:val="22"/>
          <w:szCs w:val="22"/>
        </w:rPr>
        <w:t>са</w:t>
      </w:r>
      <w:r w:rsidRPr="00886109">
        <w:rPr>
          <w:spacing w:val="1"/>
          <w:sz w:val="22"/>
          <w:szCs w:val="22"/>
        </w:rPr>
        <w:t>ж</w:t>
      </w:r>
      <w:r w:rsidRPr="00886109">
        <w:rPr>
          <w:sz w:val="22"/>
          <w:szCs w:val="22"/>
        </w:rPr>
        <w:t>).</w:t>
      </w:r>
      <w:r w:rsidRPr="00886109">
        <w:rPr>
          <w:spacing w:val="29"/>
          <w:sz w:val="22"/>
          <w:szCs w:val="22"/>
        </w:rPr>
        <w:t xml:space="preserve"> </w:t>
      </w:r>
      <w:r w:rsidRPr="00886109">
        <w:rPr>
          <w:sz w:val="22"/>
          <w:szCs w:val="22"/>
        </w:rPr>
        <w:t>На</w:t>
      </w:r>
      <w:r w:rsidRPr="00886109">
        <w:rPr>
          <w:spacing w:val="28"/>
          <w:sz w:val="22"/>
          <w:szCs w:val="22"/>
        </w:rPr>
        <w:t xml:space="preserve"> </w:t>
      </w:r>
      <w:r w:rsidRPr="00886109">
        <w:rPr>
          <w:sz w:val="22"/>
          <w:szCs w:val="22"/>
        </w:rPr>
        <w:t>так</w:t>
      </w:r>
      <w:r w:rsidRPr="00886109">
        <w:rPr>
          <w:spacing w:val="-1"/>
          <w:sz w:val="22"/>
          <w:szCs w:val="22"/>
        </w:rPr>
        <w:t>и</w:t>
      </w:r>
      <w:r w:rsidRPr="00886109">
        <w:rPr>
          <w:sz w:val="22"/>
          <w:szCs w:val="22"/>
        </w:rPr>
        <w:t>х</w:t>
      </w:r>
      <w:r w:rsidRPr="00886109">
        <w:rPr>
          <w:spacing w:val="28"/>
          <w:sz w:val="22"/>
          <w:szCs w:val="22"/>
        </w:rPr>
        <w:t xml:space="preserve"> </w:t>
      </w:r>
      <w:r w:rsidRPr="00886109">
        <w:rPr>
          <w:sz w:val="22"/>
          <w:szCs w:val="22"/>
        </w:rPr>
        <w:t>тренировочн</w:t>
      </w:r>
      <w:r w:rsidRPr="00886109">
        <w:rPr>
          <w:spacing w:val="-1"/>
          <w:sz w:val="22"/>
          <w:szCs w:val="22"/>
        </w:rPr>
        <w:t>ы</w:t>
      </w:r>
      <w:r w:rsidRPr="00886109">
        <w:rPr>
          <w:sz w:val="22"/>
          <w:szCs w:val="22"/>
        </w:rPr>
        <w:t>х</w:t>
      </w:r>
      <w:r w:rsidRPr="00886109">
        <w:rPr>
          <w:spacing w:val="28"/>
          <w:sz w:val="22"/>
          <w:szCs w:val="22"/>
        </w:rPr>
        <w:t xml:space="preserve"> </w:t>
      </w:r>
      <w:r w:rsidRPr="00886109">
        <w:rPr>
          <w:spacing w:val="-1"/>
          <w:sz w:val="22"/>
          <w:szCs w:val="22"/>
        </w:rPr>
        <w:t>с</w:t>
      </w:r>
      <w:r w:rsidRPr="00886109">
        <w:rPr>
          <w:spacing w:val="1"/>
          <w:sz w:val="22"/>
          <w:szCs w:val="22"/>
        </w:rPr>
        <w:t>б</w:t>
      </w:r>
      <w:r w:rsidRPr="00886109">
        <w:rPr>
          <w:sz w:val="22"/>
          <w:szCs w:val="22"/>
        </w:rPr>
        <w:t>ор</w:t>
      </w:r>
      <w:r w:rsidRPr="00886109">
        <w:rPr>
          <w:spacing w:val="-1"/>
          <w:sz w:val="22"/>
          <w:szCs w:val="22"/>
        </w:rPr>
        <w:t>а</w:t>
      </w:r>
      <w:r w:rsidRPr="00886109">
        <w:rPr>
          <w:sz w:val="22"/>
          <w:szCs w:val="22"/>
        </w:rPr>
        <w:t>х</w:t>
      </w:r>
      <w:r w:rsidRPr="00886109">
        <w:rPr>
          <w:spacing w:val="29"/>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см</w:t>
      </w:r>
      <w:r w:rsidRPr="00886109">
        <w:rPr>
          <w:spacing w:val="-1"/>
          <w:sz w:val="22"/>
          <w:szCs w:val="22"/>
        </w:rPr>
        <w:t>ен</w:t>
      </w:r>
      <w:r w:rsidRPr="00886109">
        <w:rPr>
          <w:sz w:val="22"/>
          <w:szCs w:val="22"/>
        </w:rPr>
        <w:t>ы</w:t>
      </w:r>
      <w:r w:rsidRPr="00886109">
        <w:rPr>
          <w:spacing w:val="28"/>
          <w:sz w:val="22"/>
          <w:szCs w:val="22"/>
        </w:rPr>
        <w:t xml:space="preserve"> </w:t>
      </w:r>
      <w:r w:rsidRPr="00886109">
        <w:rPr>
          <w:spacing w:val="1"/>
          <w:sz w:val="22"/>
          <w:szCs w:val="22"/>
        </w:rPr>
        <w:t>е</w:t>
      </w:r>
      <w:r w:rsidRPr="00886109">
        <w:rPr>
          <w:spacing w:val="-1"/>
          <w:sz w:val="22"/>
          <w:szCs w:val="22"/>
        </w:rPr>
        <w:t>ж</w:t>
      </w:r>
      <w:r w:rsidRPr="00886109">
        <w:rPr>
          <w:sz w:val="22"/>
          <w:szCs w:val="22"/>
        </w:rPr>
        <w:t>едн</w:t>
      </w:r>
      <w:r w:rsidRPr="00886109">
        <w:rPr>
          <w:spacing w:val="1"/>
          <w:sz w:val="22"/>
          <w:szCs w:val="22"/>
        </w:rPr>
        <w:t>е</w:t>
      </w:r>
      <w:r w:rsidRPr="00886109">
        <w:rPr>
          <w:spacing w:val="-2"/>
          <w:sz w:val="22"/>
          <w:szCs w:val="22"/>
        </w:rPr>
        <w:t>в</w:t>
      </w:r>
      <w:r w:rsidRPr="00886109">
        <w:rPr>
          <w:sz w:val="22"/>
          <w:szCs w:val="22"/>
        </w:rPr>
        <w:t>но</w:t>
      </w:r>
      <w:r w:rsidRPr="00886109">
        <w:rPr>
          <w:spacing w:val="27"/>
          <w:sz w:val="22"/>
          <w:szCs w:val="22"/>
        </w:rPr>
        <w:t xml:space="preserve"> </w:t>
      </w:r>
      <w:r w:rsidRPr="00886109">
        <w:rPr>
          <w:spacing w:val="1"/>
          <w:sz w:val="22"/>
          <w:szCs w:val="22"/>
        </w:rPr>
        <w:t>н</w:t>
      </w:r>
      <w:r w:rsidRPr="00886109">
        <w:rPr>
          <w:spacing w:val="-1"/>
          <w:sz w:val="22"/>
          <w:szCs w:val="22"/>
        </w:rPr>
        <w:t>а</w:t>
      </w:r>
      <w:r w:rsidRPr="00886109">
        <w:rPr>
          <w:sz w:val="22"/>
          <w:szCs w:val="22"/>
        </w:rPr>
        <w:t>х</w:t>
      </w:r>
      <w:r w:rsidRPr="00886109">
        <w:rPr>
          <w:spacing w:val="1"/>
          <w:sz w:val="22"/>
          <w:szCs w:val="22"/>
        </w:rPr>
        <w:t>о</w:t>
      </w:r>
      <w:r w:rsidRPr="00886109">
        <w:rPr>
          <w:sz w:val="22"/>
          <w:szCs w:val="22"/>
        </w:rPr>
        <w:t>дя</w:t>
      </w:r>
      <w:r w:rsidRPr="00886109">
        <w:rPr>
          <w:spacing w:val="-1"/>
          <w:sz w:val="22"/>
          <w:szCs w:val="22"/>
        </w:rPr>
        <w:t>т</w:t>
      </w:r>
      <w:r w:rsidRPr="00886109">
        <w:rPr>
          <w:sz w:val="22"/>
          <w:szCs w:val="22"/>
        </w:rPr>
        <w:t>ся</w:t>
      </w:r>
      <w:r w:rsidRPr="00886109">
        <w:rPr>
          <w:spacing w:val="27"/>
          <w:sz w:val="22"/>
          <w:szCs w:val="22"/>
        </w:rPr>
        <w:t xml:space="preserve"> </w:t>
      </w:r>
      <w:r w:rsidRPr="00886109">
        <w:rPr>
          <w:sz w:val="22"/>
          <w:szCs w:val="22"/>
        </w:rPr>
        <w:t>п</w:t>
      </w:r>
      <w:r w:rsidRPr="00886109">
        <w:rPr>
          <w:spacing w:val="1"/>
          <w:sz w:val="22"/>
          <w:szCs w:val="22"/>
        </w:rPr>
        <w:t>о</w:t>
      </w:r>
      <w:r w:rsidRPr="00886109">
        <w:rPr>
          <w:sz w:val="22"/>
          <w:szCs w:val="22"/>
        </w:rPr>
        <w:t>д н</w:t>
      </w:r>
      <w:r w:rsidRPr="00886109">
        <w:rPr>
          <w:spacing w:val="1"/>
          <w:sz w:val="22"/>
          <w:szCs w:val="22"/>
        </w:rPr>
        <w:t>абл</w:t>
      </w:r>
      <w:r w:rsidRPr="00886109">
        <w:rPr>
          <w:spacing w:val="-3"/>
          <w:sz w:val="22"/>
          <w:szCs w:val="22"/>
        </w:rPr>
        <w:t>ю</w:t>
      </w:r>
      <w:r w:rsidRPr="00886109">
        <w:rPr>
          <w:sz w:val="22"/>
          <w:szCs w:val="22"/>
        </w:rPr>
        <w:t>д</w:t>
      </w:r>
      <w:r w:rsidRPr="00886109">
        <w:rPr>
          <w:spacing w:val="1"/>
          <w:sz w:val="22"/>
          <w:szCs w:val="22"/>
        </w:rPr>
        <w:t>е</w:t>
      </w:r>
      <w:r w:rsidRPr="00886109">
        <w:rPr>
          <w:sz w:val="22"/>
          <w:szCs w:val="22"/>
        </w:rPr>
        <w:t>ние</w:t>
      </w:r>
      <w:r w:rsidRPr="00886109">
        <w:rPr>
          <w:spacing w:val="1"/>
          <w:sz w:val="22"/>
          <w:szCs w:val="22"/>
        </w:rPr>
        <w:t>м</w:t>
      </w:r>
      <w:r w:rsidRPr="00886109">
        <w:rPr>
          <w:spacing w:val="20"/>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ивног</w:t>
      </w:r>
      <w:r w:rsidRPr="00886109">
        <w:rPr>
          <w:spacing w:val="1"/>
          <w:sz w:val="22"/>
          <w:szCs w:val="22"/>
        </w:rPr>
        <w:t>о</w:t>
      </w:r>
      <w:r w:rsidRPr="00886109">
        <w:rPr>
          <w:spacing w:val="22"/>
          <w:sz w:val="22"/>
          <w:szCs w:val="22"/>
        </w:rPr>
        <w:t xml:space="preserve"> </w:t>
      </w:r>
      <w:r w:rsidRPr="00886109">
        <w:rPr>
          <w:sz w:val="22"/>
          <w:szCs w:val="22"/>
        </w:rPr>
        <w:t>врача</w:t>
      </w:r>
      <w:r w:rsidRPr="00886109">
        <w:rPr>
          <w:spacing w:val="21"/>
          <w:sz w:val="22"/>
          <w:szCs w:val="22"/>
        </w:rPr>
        <w:t xml:space="preserve"> </w:t>
      </w:r>
      <w:r w:rsidRPr="00886109">
        <w:rPr>
          <w:spacing w:val="1"/>
          <w:sz w:val="22"/>
          <w:szCs w:val="22"/>
        </w:rPr>
        <w:t>и</w:t>
      </w:r>
      <w:r w:rsidRPr="00886109">
        <w:rPr>
          <w:spacing w:val="24"/>
          <w:sz w:val="22"/>
          <w:szCs w:val="22"/>
        </w:rPr>
        <w:t xml:space="preserve"> </w:t>
      </w:r>
      <w:r w:rsidRPr="00886109">
        <w:rPr>
          <w:sz w:val="22"/>
          <w:szCs w:val="22"/>
        </w:rPr>
        <w:t>м</w:t>
      </w:r>
      <w:r w:rsidRPr="00886109">
        <w:rPr>
          <w:spacing w:val="1"/>
          <w:sz w:val="22"/>
          <w:szCs w:val="22"/>
        </w:rPr>
        <w:t>а</w:t>
      </w:r>
      <w:r w:rsidRPr="00886109">
        <w:rPr>
          <w:spacing w:val="-2"/>
          <w:sz w:val="22"/>
          <w:szCs w:val="22"/>
        </w:rPr>
        <w:lastRenderedPageBreak/>
        <w:t>л</w:t>
      </w:r>
      <w:r w:rsidRPr="00886109">
        <w:rPr>
          <w:sz w:val="22"/>
          <w:szCs w:val="22"/>
        </w:rPr>
        <w:t>ей</w:t>
      </w:r>
      <w:r w:rsidRPr="00886109">
        <w:rPr>
          <w:spacing w:val="1"/>
          <w:sz w:val="22"/>
          <w:szCs w:val="22"/>
        </w:rPr>
        <w:t>ш</w:t>
      </w:r>
      <w:r w:rsidRPr="00886109">
        <w:rPr>
          <w:sz w:val="22"/>
          <w:szCs w:val="22"/>
        </w:rPr>
        <w:t>ие</w:t>
      </w:r>
      <w:r w:rsidRPr="00886109">
        <w:rPr>
          <w:spacing w:val="22"/>
          <w:sz w:val="22"/>
          <w:szCs w:val="22"/>
        </w:rPr>
        <w:t xml:space="preserve"> </w:t>
      </w:r>
      <w:r w:rsidRPr="00886109">
        <w:rPr>
          <w:spacing w:val="2"/>
          <w:sz w:val="22"/>
          <w:szCs w:val="22"/>
        </w:rPr>
        <w:t>о</w:t>
      </w:r>
      <w:r w:rsidRPr="00886109">
        <w:rPr>
          <w:spacing w:val="-2"/>
          <w:sz w:val="22"/>
          <w:szCs w:val="22"/>
        </w:rPr>
        <w:t>т</w:t>
      </w:r>
      <w:r w:rsidRPr="00886109">
        <w:rPr>
          <w:sz w:val="22"/>
          <w:szCs w:val="22"/>
        </w:rPr>
        <w:t>клон</w:t>
      </w:r>
      <w:r w:rsidRPr="00886109">
        <w:rPr>
          <w:spacing w:val="-1"/>
          <w:sz w:val="22"/>
          <w:szCs w:val="22"/>
        </w:rPr>
        <w:t>е</w:t>
      </w:r>
      <w:r w:rsidRPr="00886109">
        <w:rPr>
          <w:sz w:val="22"/>
          <w:szCs w:val="22"/>
        </w:rPr>
        <w:t>н</w:t>
      </w:r>
      <w:r w:rsidRPr="00886109">
        <w:rPr>
          <w:spacing w:val="1"/>
          <w:sz w:val="22"/>
          <w:szCs w:val="22"/>
        </w:rPr>
        <w:t>и</w:t>
      </w:r>
      <w:r w:rsidRPr="00886109">
        <w:rPr>
          <w:sz w:val="22"/>
          <w:szCs w:val="22"/>
        </w:rPr>
        <w:t>я</w:t>
      </w:r>
      <w:r w:rsidRPr="00886109">
        <w:rPr>
          <w:spacing w:val="19"/>
          <w:sz w:val="22"/>
          <w:szCs w:val="22"/>
        </w:rPr>
        <w:t xml:space="preserve"> </w:t>
      </w:r>
      <w:r w:rsidRPr="00886109">
        <w:rPr>
          <w:sz w:val="22"/>
          <w:szCs w:val="22"/>
        </w:rPr>
        <w:t>в</w:t>
      </w:r>
      <w:r w:rsidRPr="00886109">
        <w:rPr>
          <w:spacing w:val="23"/>
          <w:sz w:val="22"/>
          <w:szCs w:val="22"/>
        </w:rPr>
        <w:t xml:space="preserve"> </w:t>
      </w:r>
      <w:r w:rsidRPr="00886109">
        <w:rPr>
          <w:spacing w:val="1"/>
          <w:sz w:val="22"/>
          <w:szCs w:val="22"/>
        </w:rPr>
        <w:t>со</w:t>
      </w:r>
      <w:r w:rsidRPr="00886109">
        <w:rPr>
          <w:sz w:val="22"/>
          <w:szCs w:val="22"/>
        </w:rPr>
        <w:t>с</w:t>
      </w:r>
      <w:r w:rsidRPr="00886109">
        <w:rPr>
          <w:spacing w:val="-1"/>
          <w:sz w:val="22"/>
          <w:szCs w:val="22"/>
        </w:rPr>
        <w:t>т</w:t>
      </w:r>
      <w:r w:rsidRPr="00886109">
        <w:rPr>
          <w:spacing w:val="1"/>
          <w:sz w:val="22"/>
          <w:szCs w:val="22"/>
        </w:rPr>
        <w:t>о</w:t>
      </w:r>
      <w:r w:rsidRPr="00886109">
        <w:rPr>
          <w:spacing w:val="-1"/>
          <w:sz w:val="22"/>
          <w:szCs w:val="22"/>
        </w:rPr>
        <w:t>я</w:t>
      </w:r>
      <w:r w:rsidRPr="00886109">
        <w:rPr>
          <w:sz w:val="22"/>
          <w:szCs w:val="22"/>
        </w:rPr>
        <w:t>нии</w:t>
      </w:r>
      <w:r w:rsidRPr="00886109">
        <w:rPr>
          <w:spacing w:val="23"/>
          <w:sz w:val="22"/>
          <w:szCs w:val="22"/>
        </w:rPr>
        <w:t xml:space="preserve"> </w:t>
      </w:r>
      <w:r w:rsidRPr="00886109">
        <w:rPr>
          <w:spacing w:val="-1"/>
          <w:sz w:val="22"/>
          <w:szCs w:val="22"/>
        </w:rPr>
        <w:t>с</w:t>
      </w:r>
      <w:r w:rsidRPr="00886109">
        <w:rPr>
          <w:sz w:val="22"/>
          <w:szCs w:val="22"/>
        </w:rPr>
        <w:t>по</w:t>
      </w:r>
      <w:r w:rsidRPr="00886109">
        <w:rPr>
          <w:spacing w:val="11"/>
          <w:sz w:val="22"/>
          <w:szCs w:val="22"/>
        </w:rPr>
        <w:t>р</w:t>
      </w:r>
      <w:r w:rsidRPr="00886109">
        <w:rPr>
          <w:spacing w:val="1"/>
          <w:sz w:val="22"/>
          <w:szCs w:val="22"/>
        </w:rPr>
        <w:t>т</w:t>
      </w:r>
      <w:r w:rsidRPr="00886109">
        <w:rPr>
          <w:sz w:val="22"/>
          <w:szCs w:val="22"/>
        </w:rPr>
        <w:t>см</w:t>
      </w:r>
      <w:r w:rsidRPr="00886109">
        <w:rPr>
          <w:spacing w:val="1"/>
          <w:sz w:val="22"/>
          <w:szCs w:val="22"/>
        </w:rPr>
        <w:t>ен</w:t>
      </w:r>
      <w:r w:rsidRPr="00886109">
        <w:rPr>
          <w:sz w:val="22"/>
          <w:szCs w:val="22"/>
        </w:rPr>
        <w:t>а</w:t>
      </w:r>
      <w:r w:rsidRPr="00886109">
        <w:rPr>
          <w:spacing w:val="-1"/>
          <w:sz w:val="22"/>
          <w:szCs w:val="22"/>
        </w:rPr>
        <w:t xml:space="preserve"> </w:t>
      </w:r>
      <w:r w:rsidRPr="00886109">
        <w:rPr>
          <w:sz w:val="22"/>
          <w:szCs w:val="22"/>
        </w:rPr>
        <w:t>ф</w:t>
      </w:r>
      <w:r w:rsidRPr="00886109">
        <w:rPr>
          <w:spacing w:val="1"/>
          <w:sz w:val="22"/>
          <w:szCs w:val="22"/>
        </w:rPr>
        <w:t>и</w:t>
      </w:r>
      <w:r w:rsidRPr="00886109">
        <w:rPr>
          <w:sz w:val="22"/>
          <w:szCs w:val="22"/>
        </w:rPr>
        <w:t>кс</w:t>
      </w:r>
      <w:r w:rsidRPr="00886109">
        <w:rPr>
          <w:spacing w:val="-1"/>
          <w:sz w:val="22"/>
          <w:szCs w:val="22"/>
        </w:rPr>
        <w:t>и</w:t>
      </w:r>
      <w:r w:rsidRPr="00886109">
        <w:rPr>
          <w:sz w:val="22"/>
          <w:szCs w:val="22"/>
        </w:rPr>
        <w:t>р</w:t>
      </w:r>
      <w:r w:rsidRPr="00886109">
        <w:rPr>
          <w:spacing w:val="-2"/>
          <w:sz w:val="22"/>
          <w:szCs w:val="22"/>
        </w:rPr>
        <w:t>у</w:t>
      </w:r>
      <w:r w:rsidRPr="00886109">
        <w:rPr>
          <w:sz w:val="22"/>
          <w:szCs w:val="22"/>
        </w:rPr>
        <w:t>ются и</w:t>
      </w:r>
      <w:r w:rsidRPr="00886109">
        <w:rPr>
          <w:spacing w:val="1"/>
          <w:sz w:val="22"/>
          <w:szCs w:val="22"/>
        </w:rPr>
        <w:t xml:space="preserve"> </w:t>
      </w:r>
      <w:r w:rsidRPr="00886109">
        <w:rPr>
          <w:spacing w:val="-3"/>
          <w:sz w:val="22"/>
          <w:szCs w:val="22"/>
        </w:rPr>
        <w:t>у</w:t>
      </w:r>
      <w:r w:rsidRPr="00886109">
        <w:rPr>
          <w:sz w:val="22"/>
          <w:szCs w:val="22"/>
        </w:rPr>
        <w:t>ст</w:t>
      </w:r>
      <w:r w:rsidRPr="00886109">
        <w:rPr>
          <w:spacing w:val="1"/>
          <w:sz w:val="22"/>
          <w:szCs w:val="22"/>
        </w:rPr>
        <w:t>ран</w:t>
      </w:r>
      <w:r w:rsidRPr="00886109">
        <w:rPr>
          <w:sz w:val="22"/>
          <w:szCs w:val="22"/>
        </w:rPr>
        <w:t>я</w:t>
      </w:r>
      <w:r w:rsidRPr="00886109">
        <w:rPr>
          <w:spacing w:val="1"/>
          <w:sz w:val="22"/>
          <w:szCs w:val="22"/>
        </w:rPr>
        <w:t>ю</w:t>
      </w:r>
      <w:r w:rsidRPr="00886109">
        <w:rPr>
          <w:sz w:val="22"/>
          <w:szCs w:val="22"/>
        </w:rPr>
        <w:t>т</w:t>
      </w:r>
      <w:r w:rsidRPr="00886109">
        <w:rPr>
          <w:spacing w:val="1"/>
          <w:sz w:val="22"/>
          <w:szCs w:val="22"/>
        </w:rPr>
        <w:t>с</w:t>
      </w:r>
      <w:r w:rsidRPr="00886109">
        <w:rPr>
          <w:sz w:val="22"/>
          <w:szCs w:val="22"/>
        </w:rPr>
        <w:t>я.</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Несм</w:t>
      </w:r>
      <w:r w:rsidRPr="00886109">
        <w:rPr>
          <w:spacing w:val="2"/>
          <w:sz w:val="22"/>
          <w:szCs w:val="22"/>
        </w:rPr>
        <w:t>о</w:t>
      </w:r>
      <w:r w:rsidRPr="00886109">
        <w:rPr>
          <w:spacing w:val="-2"/>
          <w:sz w:val="22"/>
          <w:szCs w:val="22"/>
        </w:rPr>
        <w:t>т</w:t>
      </w:r>
      <w:r w:rsidRPr="00886109">
        <w:rPr>
          <w:spacing w:val="1"/>
          <w:sz w:val="22"/>
          <w:szCs w:val="22"/>
        </w:rPr>
        <w:t>р</w:t>
      </w:r>
      <w:r w:rsidRPr="00886109">
        <w:rPr>
          <w:sz w:val="22"/>
          <w:szCs w:val="22"/>
        </w:rPr>
        <w:t>я</w:t>
      </w:r>
      <w:r w:rsidRPr="00886109">
        <w:rPr>
          <w:spacing w:val="86"/>
          <w:sz w:val="22"/>
          <w:szCs w:val="22"/>
        </w:rPr>
        <w:t xml:space="preserve"> </w:t>
      </w:r>
      <w:r w:rsidRPr="00886109">
        <w:rPr>
          <w:sz w:val="22"/>
          <w:szCs w:val="22"/>
        </w:rPr>
        <w:t>на</w:t>
      </w:r>
      <w:r w:rsidRPr="00886109">
        <w:rPr>
          <w:spacing w:val="85"/>
          <w:sz w:val="22"/>
          <w:szCs w:val="22"/>
        </w:rPr>
        <w:t xml:space="preserve"> </w:t>
      </w:r>
      <w:r w:rsidRPr="00886109">
        <w:rPr>
          <w:spacing w:val="1"/>
          <w:sz w:val="22"/>
          <w:szCs w:val="22"/>
        </w:rPr>
        <w:t>з</w:t>
      </w:r>
      <w:r w:rsidRPr="00886109">
        <w:rPr>
          <w:sz w:val="22"/>
          <w:szCs w:val="22"/>
        </w:rPr>
        <w:t>нач</w:t>
      </w:r>
      <w:r w:rsidRPr="00886109">
        <w:rPr>
          <w:spacing w:val="-1"/>
          <w:sz w:val="22"/>
          <w:szCs w:val="22"/>
        </w:rPr>
        <w:t>и</w:t>
      </w:r>
      <w:r w:rsidRPr="00886109">
        <w:rPr>
          <w:sz w:val="22"/>
          <w:szCs w:val="22"/>
        </w:rPr>
        <w:t>тельн</w:t>
      </w:r>
      <w:r w:rsidRPr="00886109">
        <w:rPr>
          <w:spacing w:val="1"/>
          <w:sz w:val="22"/>
          <w:szCs w:val="22"/>
        </w:rPr>
        <w:t>ы</w:t>
      </w:r>
      <w:r w:rsidRPr="00886109">
        <w:rPr>
          <w:sz w:val="22"/>
          <w:szCs w:val="22"/>
        </w:rPr>
        <w:t>е</w:t>
      </w:r>
      <w:r w:rsidRPr="00886109">
        <w:rPr>
          <w:spacing w:val="86"/>
          <w:sz w:val="22"/>
          <w:szCs w:val="22"/>
        </w:rPr>
        <w:t xml:space="preserve"> </w:t>
      </w:r>
      <w:r w:rsidRPr="00886109">
        <w:rPr>
          <w:spacing w:val="-1"/>
          <w:sz w:val="22"/>
          <w:szCs w:val="22"/>
        </w:rPr>
        <w:t>в</w:t>
      </w:r>
      <w:r w:rsidRPr="00886109">
        <w:rPr>
          <w:sz w:val="22"/>
          <w:szCs w:val="22"/>
        </w:rPr>
        <w:t>ре</w:t>
      </w:r>
      <w:r w:rsidRPr="00886109">
        <w:rPr>
          <w:spacing w:val="1"/>
          <w:sz w:val="22"/>
          <w:szCs w:val="22"/>
        </w:rPr>
        <w:t>м</w:t>
      </w:r>
      <w:r w:rsidRPr="00886109">
        <w:rPr>
          <w:spacing w:val="-1"/>
          <w:sz w:val="22"/>
          <w:szCs w:val="22"/>
        </w:rPr>
        <w:t>е</w:t>
      </w:r>
      <w:r w:rsidRPr="00886109">
        <w:rPr>
          <w:sz w:val="22"/>
          <w:szCs w:val="22"/>
        </w:rPr>
        <w:t>нны</w:t>
      </w:r>
      <w:r w:rsidRPr="00886109">
        <w:rPr>
          <w:spacing w:val="1"/>
          <w:sz w:val="22"/>
          <w:szCs w:val="22"/>
        </w:rPr>
        <w:t>е</w:t>
      </w:r>
      <w:r w:rsidRPr="00886109">
        <w:rPr>
          <w:spacing w:val="83"/>
          <w:sz w:val="22"/>
          <w:szCs w:val="22"/>
        </w:rPr>
        <w:t xml:space="preserve"> </w:t>
      </w:r>
      <w:r w:rsidRPr="00886109">
        <w:rPr>
          <w:spacing w:val="1"/>
          <w:sz w:val="22"/>
          <w:szCs w:val="22"/>
        </w:rPr>
        <w:t>и</w:t>
      </w:r>
      <w:r w:rsidRPr="00886109">
        <w:rPr>
          <w:spacing w:val="86"/>
          <w:sz w:val="22"/>
          <w:szCs w:val="22"/>
        </w:rPr>
        <w:t xml:space="preserve"> </w:t>
      </w:r>
      <w:r w:rsidRPr="00886109">
        <w:rPr>
          <w:sz w:val="22"/>
          <w:szCs w:val="22"/>
        </w:rPr>
        <w:t>э</w:t>
      </w:r>
      <w:r w:rsidRPr="00886109">
        <w:rPr>
          <w:spacing w:val="1"/>
          <w:sz w:val="22"/>
          <w:szCs w:val="22"/>
        </w:rPr>
        <w:t>н</w:t>
      </w:r>
      <w:r w:rsidRPr="00886109">
        <w:rPr>
          <w:sz w:val="22"/>
          <w:szCs w:val="22"/>
        </w:rPr>
        <w:t>ер</w:t>
      </w:r>
      <w:r w:rsidRPr="00886109">
        <w:rPr>
          <w:spacing w:val="1"/>
          <w:sz w:val="22"/>
          <w:szCs w:val="22"/>
        </w:rPr>
        <w:t>г</w:t>
      </w:r>
      <w:r w:rsidRPr="00886109">
        <w:rPr>
          <w:sz w:val="22"/>
          <w:szCs w:val="22"/>
        </w:rPr>
        <w:t>етические</w:t>
      </w:r>
      <w:r w:rsidRPr="00886109">
        <w:rPr>
          <w:spacing w:val="84"/>
          <w:sz w:val="22"/>
          <w:szCs w:val="22"/>
        </w:rPr>
        <w:t xml:space="preserve"> </w:t>
      </w:r>
      <w:r w:rsidRPr="00886109">
        <w:rPr>
          <w:sz w:val="22"/>
          <w:szCs w:val="22"/>
        </w:rPr>
        <w:t>за</w:t>
      </w:r>
      <w:r w:rsidRPr="00886109">
        <w:rPr>
          <w:spacing w:val="1"/>
          <w:sz w:val="22"/>
          <w:szCs w:val="22"/>
        </w:rPr>
        <w:t>т</w:t>
      </w:r>
      <w:r w:rsidRPr="00886109">
        <w:rPr>
          <w:spacing w:val="7"/>
          <w:sz w:val="22"/>
          <w:szCs w:val="22"/>
        </w:rPr>
        <w:t>р</w:t>
      </w:r>
      <w:r w:rsidRPr="00886109">
        <w:rPr>
          <w:sz w:val="22"/>
          <w:szCs w:val="22"/>
        </w:rPr>
        <w:t>ат</w:t>
      </w:r>
      <w:r w:rsidRPr="00886109">
        <w:rPr>
          <w:spacing w:val="1"/>
          <w:sz w:val="22"/>
          <w:szCs w:val="22"/>
        </w:rPr>
        <w:t>ы</w:t>
      </w:r>
      <w:r w:rsidRPr="00886109">
        <w:rPr>
          <w:spacing w:val="84"/>
          <w:sz w:val="22"/>
          <w:szCs w:val="22"/>
        </w:rPr>
        <w:t xml:space="preserve"> </w:t>
      </w:r>
      <w:r w:rsidRPr="00886109">
        <w:rPr>
          <w:spacing w:val="1"/>
          <w:sz w:val="22"/>
          <w:szCs w:val="22"/>
        </w:rPr>
        <w:t>н</w:t>
      </w:r>
      <w:r w:rsidRPr="00886109">
        <w:rPr>
          <w:sz w:val="22"/>
          <w:szCs w:val="22"/>
        </w:rPr>
        <w:t>а т</w:t>
      </w:r>
      <w:r w:rsidRPr="00886109">
        <w:rPr>
          <w:spacing w:val="1"/>
          <w:sz w:val="22"/>
          <w:szCs w:val="22"/>
        </w:rPr>
        <w:t>р</w:t>
      </w:r>
      <w:r w:rsidRPr="00886109">
        <w:rPr>
          <w:sz w:val="22"/>
          <w:szCs w:val="22"/>
        </w:rPr>
        <w:t>ен</w:t>
      </w:r>
      <w:r w:rsidRPr="00886109">
        <w:rPr>
          <w:spacing w:val="-1"/>
          <w:sz w:val="22"/>
          <w:szCs w:val="22"/>
        </w:rPr>
        <w:t>и</w:t>
      </w:r>
      <w:r w:rsidRPr="00886109">
        <w:rPr>
          <w:sz w:val="22"/>
          <w:szCs w:val="22"/>
        </w:rPr>
        <w:t>р</w:t>
      </w:r>
      <w:r w:rsidRPr="00886109">
        <w:rPr>
          <w:spacing w:val="2"/>
          <w:sz w:val="22"/>
          <w:szCs w:val="22"/>
        </w:rPr>
        <w:t>о</w:t>
      </w:r>
      <w:r w:rsidRPr="00886109">
        <w:rPr>
          <w:spacing w:val="-2"/>
          <w:sz w:val="22"/>
          <w:szCs w:val="22"/>
        </w:rPr>
        <w:t>в</w:t>
      </w:r>
      <w:r w:rsidRPr="00886109">
        <w:rPr>
          <w:sz w:val="22"/>
          <w:szCs w:val="22"/>
        </w:rPr>
        <w:t>к</w:t>
      </w:r>
      <w:r w:rsidRPr="00886109">
        <w:rPr>
          <w:spacing w:val="1"/>
          <w:sz w:val="22"/>
          <w:szCs w:val="22"/>
        </w:rPr>
        <w:t>и</w:t>
      </w:r>
      <w:r w:rsidRPr="00886109">
        <w:rPr>
          <w:sz w:val="22"/>
          <w:szCs w:val="22"/>
        </w:rPr>
        <w:t>,</w:t>
      </w:r>
      <w:r w:rsidRPr="00886109">
        <w:rPr>
          <w:spacing w:val="56"/>
          <w:sz w:val="22"/>
          <w:szCs w:val="22"/>
        </w:rPr>
        <w:t xml:space="preserve"> </w:t>
      </w:r>
      <w:r w:rsidRPr="00886109">
        <w:rPr>
          <w:sz w:val="22"/>
          <w:szCs w:val="22"/>
        </w:rPr>
        <w:t>ст</w:t>
      </w:r>
      <w:r w:rsidRPr="00886109">
        <w:rPr>
          <w:spacing w:val="-2"/>
          <w:sz w:val="22"/>
          <w:szCs w:val="22"/>
        </w:rPr>
        <w:t>у</w:t>
      </w:r>
      <w:r w:rsidRPr="00886109">
        <w:rPr>
          <w:sz w:val="22"/>
          <w:szCs w:val="22"/>
        </w:rPr>
        <w:t>д</w:t>
      </w:r>
      <w:r w:rsidRPr="00886109">
        <w:rPr>
          <w:spacing w:val="1"/>
          <w:sz w:val="22"/>
          <w:szCs w:val="22"/>
        </w:rPr>
        <w:t>е</w:t>
      </w:r>
      <w:r w:rsidRPr="00886109">
        <w:rPr>
          <w:sz w:val="22"/>
          <w:szCs w:val="22"/>
        </w:rPr>
        <w:t>нт</w:t>
      </w:r>
      <w:r w:rsidRPr="00886109">
        <w:rPr>
          <w:spacing w:val="1"/>
          <w:sz w:val="22"/>
          <w:szCs w:val="22"/>
        </w:rPr>
        <w:t>ы</w:t>
      </w:r>
      <w:r w:rsidRPr="00886109">
        <w:rPr>
          <w:sz w:val="22"/>
          <w:szCs w:val="22"/>
        </w:rPr>
        <w:t>-спорт</w:t>
      </w:r>
      <w:r w:rsidRPr="00886109">
        <w:rPr>
          <w:spacing w:val="1"/>
          <w:sz w:val="22"/>
          <w:szCs w:val="22"/>
        </w:rPr>
        <w:t>с</w:t>
      </w:r>
      <w:r w:rsidRPr="00886109">
        <w:rPr>
          <w:sz w:val="22"/>
          <w:szCs w:val="22"/>
        </w:rPr>
        <w:t>м</w:t>
      </w:r>
      <w:r w:rsidRPr="00886109">
        <w:rPr>
          <w:spacing w:val="-1"/>
          <w:sz w:val="22"/>
          <w:szCs w:val="22"/>
        </w:rPr>
        <w:t>ен</w:t>
      </w:r>
      <w:r w:rsidRPr="00886109">
        <w:rPr>
          <w:sz w:val="22"/>
          <w:szCs w:val="22"/>
        </w:rPr>
        <w:t>ы</w:t>
      </w:r>
      <w:r w:rsidRPr="00886109">
        <w:rPr>
          <w:spacing w:val="1"/>
          <w:sz w:val="22"/>
          <w:szCs w:val="22"/>
        </w:rPr>
        <w:t>,</w:t>
      </w:r>
      <w:r w:rsidRPr="00886109">
        <w:rPr>
          <w:spacing w:val="53"/>
          <w:sz w:val="22"/>
          <w:szCs w:val="22"/>
        </w:rPr>
        <w:t xml:space="preserve"> </w:t>
      </w:r>
      <w:r w:rsidRPr="00886109">
        <w:rPr>
          <w:spacing w:val="1"/>
          <w:sz w:val="22"/>
          <w:szCs w:val="22"/>
        </w:rPr>
        <w:t>и</w:t>
      </w:r>
      <w:r w:rsidRPr="00886109">
        <w:rPr>
          <w:spacing w:val="-1"/>
          <w:sz w:val="22"/>
          <w:szCs w:val="22"/>
        </w:rPr>
        <w:t>м</w:t>
      </w:r>
      <w:r w:rsidRPr="00886109">
        <w:rPr>
          <w:sz w:val="22"/>
          <w:szCs w:val="22"/>
        </w:rPr>
        <w:t>ея</w:t>
      </w:r>
      <w:r w:rsidRPr="00886109">
        <w:rPr>
          <w:spacing w:val="55"/>
          <w:sz w:val="22"/>
          <w:szCs w:val="22"/>
        </w:rPr>
        <w:t xml:space="preserve"> </w:t>
      </w:r>
      <w:r w:rsidRPr="00886109">
        <w:rPr>
          <w:spacing w:val="1"/>
          <w:sz w:val="22"/>
          <w:szCs w:val="22"/>
        </w:rPr>
        <w:t>б</w:t>
      </w:r>
      <w:r w:rsidRPr="00886109">
        <w:rPr>
          <w:spacing w:val="2"/>
          <w:sz w:val="22"/>
          <w:szCs w:val="22"/>
        </w:rPr>
        <w:t>о</w:t>
      </w:r>
      <w:r w:rsidRPr="00886109">
        <w:rPr>
          <w:sz w:val="22"/>
          <w:szCs w:val="22"/>
        </w:rPr>
        <w:t>л</w:t>
      </w:r>
      <w:r w:rsidRPr="00886109">
        <w:rPr>
          <w:spacing w:val="-2"/>
          <w:sz w:val="22"/>
          <w:szCs w:val="22"/>
        </w:rPr>
        <w:t>е</w:t>
      </w:r>
      <w:r w:rsidRPr="00886109">
        <w:rPr>
          <w:sz w:val="22"/>
          <w:szCs w:val="22"/>
        </w:rPr>
        <w:t>е</w:t>
      </w:r>
      <w:r w:rsidRPr="00886109">
        <w:rPr>
          <w:spacing w:val="57"/>
          <w:sz w:val="22"/>
          <w:szCs w:val="22"/>
        </w:rPr>
        <w:t xml:space="preserve"> </w:t>
      </w:r>
      <w:r w:rsidRPr="00886109">
        <w:rPr>
          <w:spacing w:val="-2"/>
          <w:sz w:val="22"/>
          <w:szCs w:val="22"/>
        </w:rPr>
        <w:t>в</w:t>
      </w:r>
      <w:r w:rsidRPr="00886109">
        <w:rPr>
          <w:sz w:val="22"/>
          <w:szCs w:val="22"/>
        </w:rPr>
        <w:t>ы</w:t>
      </w:r>
      <w:r w:rsidRPr="00886109">
        <w:rPr>
          <w:spacing w:val="1"/>
          <w:sz w:val="22"/>
          <w:szCs w:val="22"/>
        </w:rPr>
        <w:t>с</w:t>
      </w:r>
      <w:r w:rsidRPr="00886109">
        <w:rPr>
          <w:sz w:val="22"/>
          <w:szCs w:val="22"/>
        </w:rPr>
        <w:t>ок</w:t>
      </w:r>
      <w:r w:rsidRPr="00886109">
        <w:rPr>
          <w:spacing w:val="-3"/>
          <w:sz w:val="22"/>
          <w:szCs w:val="22"/>
        </w:rPr>
        <w:t>у</w:t>
      </w:r>
      <w:r w:rsidRPr="00886109">
        <w:rPr>
          <w:sz w:val="22"/>
          <w:szCs w:val="22"/>
        </w:rPr>
        <w:t>ю</w:t>
      </w:r>
      <w:r w:rsidRPr="00886109">
        <w:rPr>
          <w:spacing w:val="56"/>
          <w:sz w:val="22"/>
          <w:szCs w:val="22"/>
        </w:rPr>
        <w:t xml:space="preserve"> </w:t>
      </w:r>
      <w:r w:rsidRPr="00886109">
        <w:rPr>
          <w:spacing w:val="1"/>
          <w:sz w:val="22"/>
          <w:szCs w:val="22"/>
        </w:rPr>
        <w:t>о</w:t>
      </w:r>
      <w:r w:rsidRPr="00886109">
        <w:rPr>
          <w:spacing w:val="2"/>
          <w:sz w:val="22"/>
          <w:szCs w:val="22"/>
        </w:rPr>
        <w:t>б</w:t>
      </w:r>
      <w:r w:rsidRPr="00886109">
        <w:rPr>
          <w:sz w:val="22"/>
          <w:szCs w:val="22"/>
        </w:rPr>
        <w:t>щ</w:t>
      </w:r>
      <w:r w:rsidRPr="00886109">
        <w:rPr>
          <w:spacing w:val="-2"/>
          <w:sz w:val="22"/>
          <w:szCs w:val="22"/>
        </w:rPr>
        <w:t>у</w:t>
      </w:r>
      <w:r w:rsidRPr="00886109">
        <w:rPr>
          <w:sz w:val="22"/>
          <w:szCs w:val="22"/>
        </w:rPr>
        <w:t>ю</w:t>
      </w:r>
      <w:r w:rsidRPr="00886109">
        <w:rPr>
          <w:spacing w:val="55"/>
          <w:sz w:val="22"/>
          <w:szCs w:val="22"/>
        </w:rPr>
        <w:t xml:space="preserve"> </w:t>
      </w:r>
      <w:r w:rsidRPr="00886109">
        <w:rPr>
          <w:spacing w:val="2"/>
          <w:sz w:val="22"/>
          <w:szCs w:val="22"/>
        </w:rPr>
        <w:t>р</w:t>
      </w:r>
      <w:r w:rsidRPr="00886109">
        <w:rPr>
          <w:spacing w:val="-1"/>
          <w:sz w:val="22"/>
          <w:szCs w:val="22"/>
        </w:rPr>
        <w:t>аб</w:t>
      </w:r>
      <w:r w:rsidRPr="00886109">
        <w:rPr>
          <w:sz w:val="22"/>
          <w:szCs w:val="22"/>
        </w:rPr>
        <w:t>отос</w:t>
      </w:r>
      <w:r w:rsidRPr="00886109">
        <w:rPr>
          <w:spacing w:val="5"/>
          <w:sz w:val="22"/>
          <w:szCs w:val="22"/>
        </w:rPr>
        <w:t>п</w:t>
      </w:r>
      <w:r w:rsidRPr="00886109">
        <w:rPr>
          <w:spacing w:val="2"/>
          <w:sz w:val="22"/>
          <w:szCs w:val="22"/>
        </w:rPr>
        <w:t>о</w:t>
      </w:r>
      <w:r w:rsidRPr="00886109">
        <w:rPr>
          <w:sz w:val="22"/>
          <w:szCs w:val="22"/>
        </w:rPr>
        <w:t>собн</w:t>
      </w:r>
      <w:r w:rsidRPr="00886109">
        <w:rPr>
          <w:spacing w:val="1"/>
          <w:sz w:val="22"/>
          <w:szCs w:val="22"/>
        </w:rPr>
        <w:t>о</w:t>
      </w:r>
      <w:r w:rsidRPr="00886109">
        <w:rPr>
          <w:sz w:val="22"/>
          <w:szCs w:val="22"/>
        </w:rPr>
        <w:t>ст</w:t>
      </w:r>
      <w:r w:rsidRPr="00886109">
        <w:rPr>
          <w:spacing w:val="1"/>
          <w:sz w:val="22"/>
          <w:szCs w:val="22"/>
        </w:rPr>
        <w:t>ь</w:t>
      </w:r>
      <w:r w:rsidRPr="00886109">
        <w:rPr>
          <w:sz w:val="22"/>
          <w:szCs w:val="22"/>
        </w:rPr>
        <w:t>,</w:t>
      </w:r>
      <w:r w:rsidRPr="00886109">
        <w:rPr>
          <w:spacing w:val="9"/>
          <w:sz w:val="22"/>
          <w:szCs w:val="22"/>
        </w:rPr>
        <w:t xml:space="preserve"> </w:t>
      </w:r>
      <w:r w:rsidRPr="00886109">
        <w:rPr>
          <w:spacing w:val="1"/>
          <w:sz w:val="22"/>
          <w:szCs w:val="22"/>
        </w:rPr>
        <w:t>мог</w:t>
      </w:r>
      <w:r w:rsidRPr="00886109">
        <w:rPr>
          <w:spacing w:val="-3"/>
          <w:sz w:val="22"/>
          <w:szCs w:val="22"/>
        </w:rPr>
        <w:t>у</w:t>
      </w:r>
      <w:r w:rsidRPr="00886109">
        <w:rPr>
          <w:sz w:val="22"/>
          <w:szCs w:val="22"/>
        </w:rPr>
        <w:t>т</w:t>
      </w:r>
      <w:r w:rsidRPr="00886109">
        <w:rPr>
          <w:spacing w:val="11"/>
          <w:sz w:val="22"/>
          <w:szCs w:val="22"/>
        </w:rPr>
        <w:t xml:space="preserve"> </w:t>
      </w:r>
      <w:r w:rsidRPr="00886109">
        <w:rPr>
          <w:sz w:val="22"/>
          <w:szCs w:val="22"/>
        </w:rPr>
        <w:t>п</w:t>
      </w:r>
      <w:r w:rsidRPr="00886109">
        <w:rPr>
          <w:spacing w:val="2"/>
          <w:sz w:val="22"/>
          <w:szCs w:val="22"/>
        </w:rPr>
        <w:t>р</w:t>
      </w:r>
      <w:r w:rsidRPr="00886109">
        <w:rPr>
          <w:spacing w:val="-1"/>
          <w:sz w:val="22"/>
          <w:szCs w:val="22"/>
        </w:rPr>
        <w:t>а</w:t>
      </w:r>
      <w:r w:rsidRPr="00886109">
        <w:rPr>
          <w:sz w:val="22"/>
          <w:szCs w:val="22"/>
        </w:rPr>
        <w:t>кт</w:t>
      </w:r>
      <w:r w:rsidRPr="00886109">
        <w:rPr>
          <w:spacing w:val="1"/>
          <w:sz w:val="22"/>
          <w:szCs w:val="22"/>
        </w:rPr>
        <w:t>и</w:t>
      </w:r>
      <w:r w:rsidRPr="00886109">
        <w:rPr>
          <w:sz w:val="22"/>
          <w:szCs w:val="22"/>
        </w:rPr>
        <w:t>чес</w:t>
      </w:r>
      <w:r w:rsidRPr="00886109">
        <w:rPr>
          <w:spacing w:val="-1"/>
          <w:sz w:val="22"/>
          <w:szCs w:val="22"/>
        </w:rPr>
        <w:t>к</w:t>
      </w:r>
      <w:r w:rsidRPr="00886109">
        <w:rPr>
          <w:sz w:val="22"/>
          <w:szCs w:val="22"/>
        </w:rPr>
        <w:t>и</w:t>
      </w:r>
      <w:r w:rsidRPr="00886109">
        <w:rPr>
          <w:spacing w:val="11"/>
          <w:sz w:val="22"/>
          <w:szCs w:val="22"/>
        </w:rPr>
        <w:t xml:space="preserve"> </w:t>
      </w:r>
      <w:r w:rsidRPr="00886109">
        <w:rPr>
          <w:spacing w:val="1"/>
          <w:sz w:val="22"/>
          <w:szCs w:val="22"/>
        </w:rPr>
        <w:t>н</w:t>
      </w:r>
      <w:r w:rsidRPr="00886109">
        <w:rPr>
          <w:sz w:val="22"/>
          <w:szCs w:val="22"/>
        </w:rPr>
        <w:t>е</w:t>
      </w:r>
      <w:r w:rsidRPr="00886109">
        <w:rPr>
          <w:spacing w:val="12"/>
          <w:sz w:val="22"/>
          <w:szCs w:val="22"/>
        </w:rPr>
        <w:t xml:space="preserve"> </w:t>
      </w:r>
      <w:r w:rsidRPr="00886109">
        <w:rPr>
          <w:spacing w:val="1"/>
          <w:sz w:val="22"/>
          <w:szCs w:val="22"/>
        </w:rPr>
        <w:t>о</w:t>
      </w:r>
      <w:r w:rsidRPr="00886109">
        <w:rPr>
          <w:sz w:val="22"/>
          <w:szCs w:val="22"/>
        </w:rPr>
        <w:t>т</w:t>
      </w:r>
      <w:r w:rsidRPr="00886109">
        <w:rPr>
          <w:spacing w:val="1"/>
          <w:sz w:val="22"/>
          <w:szCs w:val="22"/>
        </w:rPr>
        <w:t>с</w:t>
      </w:r>
      <w:r w:rsidRPr="00886109">
        <w:rPr>
          <w:sz w:val="22"/>
          <w:szCs w:val="22"/>
        </w:rPr>
        <w:t>та</w:t>
      </w:r>
      <w:r w:rsidRPr="00886109">
        <w:rPr>
          <w:spacing w:val="-2"/>
          <w:sz w:val="22"/>
          <w:szCs w:val="22"/>
        </w:rPr>
        <w:t>в</w:t>
      </w:r>
      <w:r w:rsidRPr="00886109">
        <w:rPr>
          <w:spacing w:val="-1"/>
          <w:sz w:val="22"/>
          <w:szCs w:val="22"/>
        </w:rPr>
        <w:t>а</w:t>
      </w:r>
      <w:r w:rsidRPr="00886109">
        <w:rPr>
          <w:sz w:val="22"/>
          <w:szCs w:val="22"/>
        </w:rPr>
        <w:t>ть</w:t>
      </w:r>
      <w:r w:rsidRPr="00886109">
        <w:rPr>
          <w:spacing w:val="10"/>
          <w:sz w:val="22"/>
          <w:szCs w:val="22"/>
        </w:rPr>
        <w:t xml:space="preserve"> </w:t>
      </w:r>
      <w:r w:rsidRPr="00886109">
        <w:rPr>
          <w:spacing w:val="1"/>
          <w:sz w:val="22"/>
          <w:szCs w:val="22"/>
        </w:rPr>
        <w:t>о</w:t>
      </w:r>
      <w:r w:rsidRPr="00886109">
        <w:rPr>
          <w:sz w:val="22"/>
          <w:szCs w:val="22"/>
        </w:rPr>
        <w:t>т</w:t>
      </w:r>
      <w:r w:rsidRPr="00886109">
        <w:rPr>
          <w:spacing w:val="11"/>
          <w:sz w:val="22"/>
          <w:szCs w:val="22"/>
        </w:rPr>
        <w:t xml:space="preserve"> </w:t>
      </w:r>
      <w:r w:rsidRPr="00886109">
        <w:rPr>
          <w:sz w:val="22"/>
          <w:szCs w:val="22"/>
        </w:rPr>
        <w:t>с</w:t>
      </w:r>
      <w:r w:rsidRPr="00886109">
        <w:rPr>
          <w:spacing w:val="1"/>
          <w:sz w:val="22"/>
          <w:szCs w:val="22"/>
        </w:rPr>
        <w:t>в</w:t>
      </w:r>
      <w:r w:rsidRPr="00886109">
        <w:rPr>
          <w:sz w:val="22"/>
          <w:szCs w:val="22"/>
        </w:rPr>
        <w:t>о</w:t>
      </w:r>
      <w:r w:rsidRPr="00886109">
        <w:rPr>
          <w:spacing w:val="1"/>
          <w:sz w:val="22"/>
          <w:szCs w:val="22"/>
        </w:rPr>
        <w:t>и</w:t>
      </w:r>
      <w:r w:rsidRPr="00886109">
        <w:rPr>
          <w:sz w:val="22"/>
          <w:szCs w:val="22"/>
        </w:rPr>
        <w:t>х</w:t>
      </w:r>
      <w:r w:rsidRPr="00886109">
        <w:rPr>
          <w:spacing w:val="12"/>
          <w:sz w:val="22"/>
          <w:szCs w:val="22"/>
        </w:rPr>
        <w:t xml:space="preserve"> </w:t>
      </w:r>
      <w:r w:rsidRPr="00886109">
        <w:rPr>
          <w:sz w:val="22"/>
          <w:szCs w:val="22"/>
        </w:rPr>
        <w:t>с</w:t>
      </w:r>
      <w:r w:rsidRPr="00886109">
        <w:rPr>
          <w:spacing w:val="2"/>
          <w:sz w:val="22"/>
          <w:szCs w:val="22"/>
        </w:rPr>
        <w:t>о</w:t>
      </w:r>
      <w:r w:rsidRPr="00886109">
        <w:rPr>
          <w:sz w:val="22"/>
          <w:szCs w:val="22"/>
        </w:rPr>
        <w:t>к</w:t>
      </w:r>
      <w:r w:rsidRPr="00886109">
        <w:rPr>
          <w:spacing w:val="-2"/>
          <w:sz w:val="22"/>
          <w:szCs w:val="22"/>
        </w:rPr>
        <w:t>у</w:t>
      </w:r>
      <w:r w:rsidRPr="00886109">
        <w:rPr>
          <w:spacing w:val="1"/>
          <w:sz w:val="22"/>
          <w:szCs w:val="22"/>
        </w:rPr>
        <w:t>р</w:t>
      </w:r>
      <w:r w:rsidRPr="00886109">
        <w:rPr>
          <w:sz w:val="22"/>
          <w:szCs w:val="22"/>
        </w:rPr>
        <w:t>сни</w:t>
      </w:r>
      <w:r w:rsidRPr="00886109">
        <w:rPr>
          <w:spacing w:val="-1"/>
          <w:sz w:val="22"/>
          <w:szCs w:val="22"/>
        </w:rPr>
        <w:t>к</w:t>
      </w:r>
      <w:r w:rsidRPr="00886109">
        <w:rPr>
          <w:spacing w:val="1"/>
          <w:sz w:val="22"/>
          <w:szCs w:val="22"/>
        </w:rPr>
        <w:t>о</w:t>
      </w:r>
      <w:r w:rsidRPr="00886109">
        <w:rPr>
          <w:sz w:val="22"/>
          <w:szCs w:val="22"/>
        </w:rPr>
        <w:t>в</w:t>
      </w:r>
      <w:r w:rsidRPr="00886109">
        <w:rPr>
          <w:spacing w:val="11"/>
          <w:sz w:val="22"/>
          <w:szCs w:val="22"/>
        </w:rPr>
        <w:t xml:space="preserve"> </w:t>
      </w:r>
      <w:r w:rsidRPr="00886109">
        <w:rPr>
          <w:spacing w:val="1"/>
          <w:sz w:val="22"/>
          <w:szCs w:val="22"/>
        </w:rPr>
        <w:t>п</w:t>
      </w:r>
      <w:r w:rsidRPr="00886109">
        <w:rPr>
          <w:sz w:val="22"/>
          <w:szCs w:val="22"/>
        </w:rPr>
        <w:t>о</w:t>
      </w:r>
      <w:r w:rsidRPr="00886109">
        <w:rPr>
          <w:spacing w:val="12"/>
          <w:sz w:val="22"/>
          <w:szCs w:val="22"/>
        </w:rPr>
        <w:t xml:space="preserve"> </w:t>
      </w:r>
      <w:r w:rsidRPr="00886109">
        <w:rPr>
          <w:spacing w:val="1"/>
          <w:sz w:val="22"/>
          <w:szCs w:val="22"/>
        </w:rPr>
        <w:t>о</w:t>
      </w:r>
      <w:r w:rsidRPr="00886109">
        <w:rPr>
          <w:sz w:val="22"/>
          <w:szCs w:val="22"/>
        </w:rPr>
        <w:t>св</w:t>
      </w:r>
      <w:r w:rsidRPr="00886109">
        <w:rPr>
          <w:spacing w:val="10"/>
          <w:sz w:val="22"/>
          <w:szCs w:val="22"/>
        </w:rPr>
        <w:t>о</w:t>
      </w:r>
      <w:r w:rsidRPr="00886109">
        <w:rPr>
          <w:spacing w:val="-1"/>
          <w:sz w:val="22"/>
          <w:szCs w:val="22"/>
        </w:rPr>
        <w:t>ен</w:t>
      </w:r>
      <w:r w:rsidRPr="00886109">
        <w:rPr>
          <w:sz w:val="22"/>
          <w:szCs w:val="22"/>
        </w:rPr>
        <w:t>и</w:t>
      </w:r>
      <w:r w:rsidRPr="00886109">
        <w:rPr>
          <w:spacing w:val="1"/>
          <w:sz w:val="22"/>
          <w:szCs w:val="22"/>
        </w:rPr>
        <w:t>ю</w:t>
      </w:r>
      <w:r w:rsidRPr="00886109">
        <w:rPr>
          <w:sz w:val="22"/>
          <w:szCs w:val="22"/>
        </w:rPr>
        <w:t xml:space="preserve"> </w:t>
      </w:r>
      <w:r w:rsidRPr="00886109">
        <w:rPr>
          <w:spacing w:val="1"/>
          <w:sz w:val="22"/>
          <w:szCs w:val="22"/>
        </w:rPr>
        <w:t>ди</w:t>
      </w:r>
      <w:r w:rsidRPr="00886109">
        <w:rPr>
          <w:spacing w:val="-1"/>
          <w:sz w:val="22"/>
          <w:szCs w:val="22"/>
        </w:rPr>
        <w:t>сц</w:t>
      </w:r>
      <w:r w:rsidRPr="00886109">
        <w:rPr>
          <w:sz w:val="22"/>
          <w:szCs w:val="22"/>
        </w:rPr>
        <w:t>и</w:t>
      </w:r>
      <w:r w:rsidRPr="00886109">
        <w:rPr>
          <w:spacing w:val="1"/>
          <w:sz w:val="22"/>
          <w:szCs w:val="22"/>
        </w:rPr>
        <w:t>п</w:t>
      </w:r>
      <w:r w:rsidRPr="00886109">
        <w:rPr>
          <w:sz w:val="22"/>
          <w:szCs w:val="22"/>
        </w:rPr>
        <w:t>л</w:t>
      </w:r>
      <w:r w:rsidRPr="00886109">
        <w:rPr>
          <w:spacing w:val="-1"/>
          <w:sz w:val="22"/>
          <w:szCs w:val="22"/>
        </w:rPr>
        <w:t>и</w:t>
      </w:r>
      <w:r w:rsidRPr="00886109">
        <w:rPr>
          <w:sz w:val="22"/>
          <w:szCs w:val="22"/>
        </w:rPr>
        <w:t>н</w:t>
      </w:r>
      <w:r w:rsidRPr="00886109">
        <w:rPr>
          <w:spacing w:val="7"/>
          <w:sz w:val="22"/>
          <w:szCs w:val="22"/>
        </w:rPr>
        <w:t xml:space="preserve"> </w:t>
      </w:r>
      <w:r w:rsidRPr="00886109">
        <w:rPr>
          <w:spacing w:val="-2"/>
          <w:sz w:val="22"/>
          <w:szCs w:val="22"/>
        </w:rPr>
        <w:t>у</w:t>
      </w:r>
      <w:r w:rsidRPr="00886109">
        <w:rPr>
          <w:sz w:val="22"/>
          <w:szCs w:val="22"/>
        </w:rPr>
        <w:t>че</w:t>
      </w:r>
      <w:r w:rsidRPr="00886109">
        <w:rPr>
          <w:spacing w:val="1"/>
          <w:sz w:val="22"/>
          <w:szCs w:val="22"/>
        </w:rPr>
        <w:t>б</w:t>
      </w:r>
      <w:r w:rsidRPr="00886109">
        <w:rPr>
          <w:sz w:val="22"/>
          <w:szCs w:val="22"/>
        </w:rPr>
        <w:t>ной</w:t>
      </w:r>
      <w:r w:rsidRPr="00886109">
        <w:rPr>
          <w:spacing w:val="4"/>
          <w:sz w:val="22"/>
          <w:szCs w:val="22"/>
        </w:rPr>
        <w:t xml:space="preserve"> </w:t>
      </w:r>
      <w:r w:rsidRPr="00886109">
        <w:rPr>
          <w:spacing w:val="1"/>
          <w:sz w:val="22"/>
          <w:szCs w:val="22"/>
        </w:rPr>
        <w:t>п</w:t>
      </w:r>
      <w:r w:rsidRPr="00886109">
        <w:rPr>
          <w:sz w:val="22"/>
          <w:szCs w:val="22"/>
        </w:rPr>
        <w:t>ро</w:t>
      </w:r>
      <w:r w:rsidRPr="00886109">
        <w:rPr>
          <w:spacing w:val="-1"/>
          <w:sz w:val="22"/>
          <w:szCs w:val="22"/>
        </w:rPr>
        <w:t>г</w:t>
      </w:r>
      <w:r w:rsidRPr="00886109">
        <w:rPr>
          <w:sz w:val="22"/>
          <w:szCs w:val="22"/>
        </w:rPr>
        <w:t>р</w:t>
      </w:r>
      <w:r w:rsidRPr="00886109">
        <w:rPr>
          <w:spacing w:val="1"/>
          <w:sz w:val="22"/>
          <w:szCs w:val="22"/>
        </w:rPr>
        <w:t>а</w:t>
      </w:r>
      <w:r w:rsidRPr="00886109">
        <w:rPr>
          <w:sz w:val="22"/>
          <w:szCs w:val="22"/>
        </w:rPr>
        <w:t>м</w:t>
      </w:r>
      <w:r w:rsidRPr="00886109">
        <w:rPr>
          <w:spacing w:val="-1"/>
          <w:sz w:val="22"/>
          <w:szCs w:val="22"/>
        </w:rPr>
        <w:t>м</w:t>
      </w:r>
      <w:r w:rsidRPr="00886109">
        <w:rPr>
          <w:spacing w:val="1"/>
          <w:sz w:val="22"/>
          <w:szCs w:val="22"/>
        </w:rPr>
        <w:t>ы</w:t>
      </w:r>
      <w:r w:rsidRPr="00886109">
        <w:rPr>
          <w:sz w:val="22"/>
          <w:szCs w:val="22"/>
        </w:rPr>
        <w:t>.</w:t>
      </w:r>
      <w:r w:rsidRPr="00886109">
        <w:rPr>
          <w:spacing w:val="6"/>
          <w:sz w:val="22"/>
          <w:szCs w:val="22"/>
        </w:rPr>
        <w:t xml:space="preserve"> </w:t>
      </w:r>
      <w:r w:rsidRPr="00886109">
        <w:rPr>
          <w:sz w:val="22"/>
          <w:szCs w:val="22"/>
        </w:rPr>
        <w:t>О</w:t>
      </w:r>
      <w:r w:rsidRPr="00886109">
        <w:rPr>
          <w:spacing w:val="-1"/>
          <w:sz w:val="22"/>
          <w:szCs w:val="22"/>
        </w:rPr>
        <w:t>н</w:t>
      </w:r>
      <w:r w:rsidRPr="00886109">
        <w:rPr>
          <w:sz w:val="22"/>
          <w:szCs w:val="22"/>
        </w:rPr>
        <w:t>и</w:t>
      </w:r>
      <w:r w:rsidRPr="00886109">
        <w:rPr>
          <w:spacing w:val="7"/>
          <w:sz w:val="22"/>
          <w:szCs w:val="22"/>
        </w:rPr>
        <w:t xml:space="preserve"> </w:t>
      </w:r>
      <w:r w:rsidRPr="00886109">
        <w:rPr>
          <w:sz w:val="22"/>
          <w:szCs w:val="22"/>
        </w:rPr>
        <w:t>ле</w:t>
      </w:r>
      <w:r w:rsidRPr="00886109">
        <w:rPr>
          <w:spacing w:val="-1"/>
          <w:sz w:val="22"/>
          <w:szCs w:val="22"/>
        </w:rPr>
        <w:t>г</w:t>
      </w:r>
      <w:r w:rsidRPr="00886109">
        <w:rPr>
          <w:sz w:val="22"/>
          <w:szCs w:val="22"/>
        </w:rPr>
        <w:t>че</w:t>
      </w:r>
      <w:r w:rsidRPr="00886109">
        <w:rPr>
          <w:spacing w:val="6"/>
          <w:sz w:val="22"/>
          <w:szCs w:val="22"/>
        </w:rPr>
        <w:t xml:space="preserve"> </w:t>
      </w:r>
      <w:r w:rsidRPr="00886109">
        <w:rPr>
          <w:spacing w:val="1"/>
          <w:sz w:val="22"/>
          <w:szCs w:val="22"/>
        </w:rPr>
        <w:t>п</w:t>
      </w:r>
      <w:r w:rsidRPr="00886109">
        <w:rPr>
          <w:spacing w:val="-1"/>
          <w:sz w:val="22"/>
          <w:szCs w:val="22"/>
        </w:rPr>
        <w:t>е</w:t>
      </w:r>
      <w:r w:rsidRPr="00886109">
        <w:rPr>
          <w:spacing w:val="1"/>
          <w:sz w:val="22"/>
          <w:szCs w:val="22"/>
        </w:rPr>
        <w:t>р</w:t>
      </w:r>
      <w:r w:rsidRPr="00886109">
        <w:rPr>
          <w:spacing w:val="-1"/>
          <w:sz w:val="22"/>
          <w:szCs w:val="22"/>
        </w:rPr>
        <w:t>е</w:t>
      </w:r>
      <w:r w:rsidRPr="00886109">
        <w:rPr>
          <w:sz w:val="22"/>
          <w:szCs w:val="22"/>
        </w:rPr>
        <w:t>ключают</w:t>
      </w:r>
      <w:r w:rsidRPr="00886109">
        <w:rPr>
          <w:spacing w:val="1"/>
          <w:sz w:val="22"/>
          <w:szCs w:val="22"/>
        </w:rPr>
        <w:t>с</w:t>
      </w:r>
      <w:r w:rsidRPr="00886109">
        <w:rPr>
          <w:sz w:val="22"/>
          <w:szCs w:val="22"/>
        </w:rPr>
        <w:t>я</w:t>
      </w:r>
      <w:r w:rsidRPr="00886109">
        <w:rPr>
          <w:spacing w:val="6"/>
          <w:sz w:val="22"/>
          <w:szCs w:val="22"/>
        </w:rPr>
        <w:t xml:space="preserve"> </w:t>
      </w:r>
      <w:r w:rsidRPr="00886109">
        <w:rPr>
          <w:spacing w:val="1"/>
          <w:sz w:val="22"/>
          <w:szCs w:val="22"/>
        </w:rPr>
        <w:t>с</w:t>
      </w:r>
      <w:r w:rsidRPr="00886109">
        <w:rPr>
          <w:spacing w:val="4"/>
          <w:sz w:val="22"/>
          <w:szCs w:val="22"/>
        </w:rPr>
        <w:t xml:space="preserve"> </w:t>
      </w:r>
      <w:r w:rsidRPr="00886109">
        <w:rPr>
          <w:spacing w:val="1"/>
          <w:sz w:val="22"/>
          <w:szCs w:val="22"/>
        </w:rPr>
        <w:t>од</w:t>
      </w:r>
      <w:r w:rsidRPr="00886109">
        <w:rPr>
          <w:spacing w:val="-1"/>
          <w:sz w:val="22"/>
          <w:szCs w:val="22"/>
        </w:rPr>
        <w:t>н</w:t>
      </w:r>
      <w:r w:rsidRPr="00886109">
        <w:rPr>
          <w:sz w:val="22"/>
          <w:szCs w:val="22"/>
        </w:rPr>
        <w:t>ого</w:t>
      </w:r>
      <w:r w:rsidRPr="00886109">
        <w:rPr>
          <w:spacing w:val="8"/>
          <w:sz w:val="22"/>
          <w:szCs w:val="22"/>
        </w:rPr>
        <w:t xml:space="preserve"> </w:t>
      </w:r>
      <w:r w:rsidRPr="00886109">
        <w:rPr>
          <w:spacing w:val="-1"/>
          <w:sz w:val="22"/>
          <w:szCs w:val="22"/>
        </w:rPr>
        <w:t>ви</w:t>
      </w:r>
      <w:r w:rsidRPr="00886109">
        <w:rPr>
          <w:sz w:val="22"/>
          <w:szCs w:val="22"/>
        </w:rPr>
        <w:t>да</w:t>
      </w:r>
      <w:r w:rsidRPr="00886109">
        <w:rPr>
          <w:spacing w:val="7"/>
          <w:sz w:val="22"/>
          <w:szCs w:val="22"/>
        </w:rPr>
        <w:t xml:space="preserve"> </w:t>
      </w:r>
      <w:r w:rsidRPr="00886109">
        <w:rPr>
          <w:sz w:val="22"/>
          <w:szCs w:val="22"/>
        </w:rPr>
        <w:t>д</w:t>
      </w:r>
      <w:r w:rsidRPr="00886109">
        <w:rPr>
          <w:spacing w:val="9"/>
          <w:sz w:val="22"/>
          <w:szCs w:val="22"/>
        </w:rPr>
        <w:t>е</w:t>
      </w:r>
      <w:r w:rsidRPr="00886109">
        <w:rPr>
          <w:spacing w:val="1"/>
          <w:sz w:val="22"/>
          <w:szCs w:val="22"/>
        </w:rPr>
        <w:t>я</w:t>
      </w:r>
      <w:r w:rsidRPr="00886109">
        <w:rPr>
          <w:sz w:val="22"/>
          <w:szCs w:val="22"/>
        </w:rPr>
        <w:t>те</w:t>
      </w:r>
      <w:r w:rsidRPr="00886109">
        <w:rPr>
          <w:spacing w:val="1"/>
          <w:sz w:val="22"/>
          <w:szCs w:val="22"/>
        </w:rPr>
        <w:t>л</w:t>
      </w:r>
      <w:r w:rsidRPr="00886109">
        <w:rPr>
          <w:spacing w:val="-1"/>
          <w:sz w:val="22"/>
          <w:szCs w:val="22"/>
        </w:rPr>
        <w:t>ь</w:t>
      </w:r>
      <w:r w:rsidRPr="00886109">
        <w:rPr>
          <w:sz w:val="22"/>
          <w:szCs w:val="22"/>
        </w:rPr>
        <w:t>н</w:t>
      </w:r>
      <w:r w:rsidRPr="00886109">
        <w:rPr>
          <w:spacing w:val="1"/>
          <w:sz w:val="22"/>
          <w:szCs w:val="22"/>
        </w:rPr>
        <w:t>ос</w:t>
      </w:r>
      <w:r w:rsidRPr="00886109">
        <w:rPr>
          <w:spacing w:val="-2"/>
          <w:sz w:val="22"/>
          <w:szCs w:val="22"/>
        </w:rPr>
        <w:t>т</w:t>
      </w:r>
      <w:r w:rsidRPr="00886109">
        <w:rPr>
          <w:sz w:val="22"/>
          <w:szCs w:val="22"/>
        </w:rPr>
        <w:t>и</w:t>
      </w:r>
      <w:r w:rsidRPr="00886109">
        <w:rPr>
          <w:spacing w:val="38"/>
          <w:sz w:val="22"/>
          <w:szCs w:val="22"/>
        </w:rPr>
        <w:t xml:space="preserve"> </w:t>
      </w:r>
      <w:r w:rsidRPr="00886109">
        <w:rPr>
          <w:spacing w:val="1"/>
          <w:sz w:val="22"/>
          <w:szCs w:val="22"/>
        </w:rPr>
        <w:t>на</w:t>
      </w:r>
      <w:r w:rsidRPr="00886109">
        <w:rPr>
          <w:spacing w:val="37"/>
          <w:sz w:val="22"/>
          <w:szCs w:val="22"/>
        </w:rPr>
        <w:t xml:space="preserve"> </w:t>
      </w:r>
      <w:r w:rsidRPr="00886109">
        <w:rPr>
          <w:sz w:val="22"/>
          <w:szCs w:val="22"/>
        </w:rPr>
        <w:t>д</w:t>
      </w:r>
      <w:r w:rsidRPr="00886109">
        <w:rPr>
          <w:spacing w:val="1"/>
          <w:sz w:val="22"/>
          <w:szCs w:val="22"/>
        </w:rPr>
        <w:t>р</w:t>
      </w:r>
      <w:r w:rsidRPr="00886109">
        <w:rPr>
          <w:spacing w:val="-3"/>
          <w:sz w:val="22"/>
          <w:szCs w:val="22"/>
        </w:rPr>
        <w:t>у</w:t>
      </w:r>
      <w:r w:rsidRPr="00886109">
        <w:rPr>
          <w:sz w:val="22"/>
          <w:szCs w:val="22"/>
        </w:rPr>
        <w:t>гой,</w:t>
      </w:r>
      <w:r w:rsidRPr="00886109">
        <w:rPr>
          <w:spacing w:val="37"/>
          <w:sz w:val="22"/>
          <w:szCs w:val="22"/>
        </w:rPr>
        <w:t xml:space="preserve"> </w:t>
      </w:r>
      <w:r w:rsidRPr="00886109">
        <w:rPr>
          <w:spacing w:val="1"/>
          <w:sz w:val="22"/>
          <w:szCs w:val="22"/>
        </w:rPr>
        <w:t>п</w:t>
      </w:r>
      <w:r w:rsidRPr="00886109">
        <w:rPr>
          <w:sz w:val="22"/>
          <w:szCs w:val="22"/>
        </w:rPr>
        <w:t>сихол</w:t>
      </w:r>
      <w:r w:rsidRPr="00886109">
        <w:rPr>
          <w:spacing w:val="1"/>
          <w:sz w:val="22"/>
          <w:szCs w:val="22"/>
        </w:rPr>
        <w:t>о</w:t>
      </w:r>
      <w:r w:rsidRPr="00886109">
        <w:rPr>
          <w:spacing w:val="-1"/>
          <w:sz w:val="22"/>
          <w:szCs w:val="22"/>
        </w:rPr>
        <w:t>г</w:t>
      </w:r>
      <w:r w:rsidRPr="00886109">
        <w:rPr>
          <w:sz w:val="22"/>
          <w:szCs w:val="22"/>
        </w:rPr>
        <w:t>ически</w:t>
      </w:r>
      <w:r w:rsidRPr="00886109">
        <w:rPr>
          <w:spacing w:val="36"/>
          <w:sz w:val="22"/>
          <w:szCs w:val="22"/>
        </w:rPr>
        <w:t xml:space="preserve"> </w:t>
      </w:r>
      <w:r w:rsidRPr="00886109">
        <w:rPr>
          <w:spacing w:val="2"/>
          <w:sz w:val="22"/>
          <w:szCs w:val="22"/>
        </w:rPr>
        <w:t>б</w:t>
      </w:r>
      <w:r w:rsidRPr="00886109">
        <w:rPr>
          <w:spacing w:val="1"/>
          <w:sz w:val="22"/>
          <w:szCs w:val="22"/>
        </w:rPr>
        <w:t>о</w:t>
      </w:r>
      <w:r w:rsidRPr="00886109">
        <w:rPr>
          <w:sz w:val="22"/>
          <w:szCs w:val="22"/>
        </w:rPr>
        <w:t>л</w:t>
      </w:r>
      <w:r w:rsidRPr="00886109">
        <w:rPr>
          <w:spacing w:val="-2"/>
          <w:sz w:val="22"/>
          <w:szCs w:val="22"/>
        </w:rPr>
        <w:t>е</w:t>
      </w:r>
      <w:r w:rsidRPr="00886109">
        <w:rPr>
          <w:sz w:val="22"/>
          <w:szCs w:val="22"/>
        </w:rPr>
        <w:t>е</w:t>
      </w:r>
      <w:r w:rsidRPr="00886109">
        <w:rPr>
          <w:spacing w:val="38"/>
          <w:sz w:val="22"/>
          <w:szCs w:val="22"/>
        </w:rPr>
        <w:t xml:space="preserve"> </w:t>
      </w:r>
      <w:r w:rsidRPr="00886109">
        <w:rPr>
          <w:spacing w:val="-3"/>
          <w:sz w:val="22"/>
          <w:szCs w:val="22"/>
        </w:rPr>
        <w:t>у</w:t>
      </w:r>
      <w:r w:rsidRPr="00886109">
        <w:rPr>
          <w:sz w:val="22"/>
          <w:szCs w:val="22"/>
        </w:rPr>
        <w:t>ст</w:t>
      </w:r>
      <w:r w:rsidRPr="00886109">
        <w:rPr>
          <w:spacing w:val="1"/>
          <w:sz w:val="22"/>
          <w:szCs w:val="22"/>
        </w:rPr>
        <w:t>ойчи</w:t>
      </w:r>
      <w:r w:rsidRPr="00886109">
        <w:rPr>
          <w:spacing w:val="-1"/>
          <w:sz w:val="22"/>
          <w:szCs w:val="22"/>
        </w:rPr>
        <w:t>в</w:t>
      </w:r>
      <w:r w:rsidRPr="00886109">
        <w:rPr>
          <w:sz w:val="22"/>
          <w:szCs w:val="22"/>
        </w:rPr>
        <w:t>ы</w:t>
      </w:r>
      <w:r w:rsidRPr="00886109">
        <w:rPr>
          <w:spacing w:val="38"/>
          <w:sz w:val="22"/>
          <w:szCs w:val="22"/>
        </w:rPr>
        <w:t xml:space="preserve"> </w:t>
      </w:r>
      <w:r w:rsidRPr="00886109">
        <w:rPr>
          <w:sz w:val="22"/>
          <w:szCs w:val="22"/>
        </w:rPr>
        <w:t>к</w:t>
      </w:r>
      <w:r w:rsidRPr="00886109">
        <w:rPr>
          <w:spacing w:val="38"/>
          <w:sz w:val="22"/>
          <w:szCs w:val="22"/>
        </w:rPr>
        <w:t xml:space="preserve"> </w:t>
      </w:r>
      <w:r w:rsidRPr="00886109">
        <w:rPr>
          <w:spacing w:val="1"/>
          <w:sz w:val="22"/>
          <w:szCs w:val="22"/>
        </w:rPr>
        <w:t>с</w:t>
      </w:r>
      <w:r w:rsidRPr="00886109">
        <w:rPr>
          <w:spacing w:val="9"/>
          <w:sz w:val="22"/>
          <w:szCs w:val="22"/>
        </w:rPr>
        <w:t>т</w:t>
      </w:r>
      <w:r w:rsidRPr="00886109">
        <w:rPr>
          <w:spacing w:val="1"/>
          <w:sz w:val="22"/>
          <w:szCs w:val="22"/>
        </w:rPr>
        <w:t>ре</w:t>
      </w:r>
      <w:r w:rsidRPr="00886109">
        <w:rPr>
          <w:spacing w:val="-1"/>
          <w:sz w:val="22"/>
          <w:szCs w:val="22"/>
        </w:rPr>
        <w:t>с</w:t>
      </w:r>
      <w:r w:rsidRPr="00886109">
        <w:rPr>
          <w:sz w:val="22"/>
          <w:szCs w:val="22"/>
        </w:rPr>
        <w:t>с</w:t>
      </w:r>
      <w:r w:rsidRPr="00886109">
        <w:rPr>
          <w:spacing w:val="1"/>
          <w:sz w:val="22"/>
          <w:szCs w:val="22"/>
        </w:rPr>
        <w:t>о</w:t>
      </w:r>
      <w:r w:rsidRPr="00886109">
        <w:rPr>
          <w:spacing w:val="-2"/>
          <w:sz w:val="22"/>
          <w:szCs w:val="22"/>
        </w:rPr>
        <w:t>в</w:t>
      </w:r>
      <w:r w:rsidRPr="00886109">
        <w:rPr>
          <w:sz w:val="22"/>
          <w:szCs w:val="22"/>
        </w:rPr>
        <w:t>ы</w:t>
      </w:r>
      <w:r w:rsidRPr="00886109">
        <w:rPr>
          <w:spacing w:val="1"/>
          <w:sz w:val="22"/>
          <w:szCs w:val="22"/>
        </w:rPr>
        <w:t>м</w:t>
      </w:r>
      <w:r w:rsidRPr="00886109">
        <w:rPr>
          <w:spacing w:val="38"/>
          <w:sz w:val="22"/>
          <w:szCs w:val="22"/>
        </w:rPr>
        <w:t xml:space="preserve"> </w:t>
      </w:r>
      <w:r w:rsidRPr="00886109">
        <w:rPr>
          <w:sz w:val="22"/>
          <w:szCs w:val="22"/>
        </w:rPr>
        <w:t>с</w:t>
      </w:r>
      <w:r w:rsidRPr="00886109">
        <w:rPr>
          <w:spacing w:val="1"/>
          <w:sz w:val="22"/>
          <w:szCs w:val="22"/>
        </w:rPr>
        <w:t>и</w:t>
      </w:r>
      <w:r w:rsidRPr="00886109">
        <w:rPr>
          <w:sz w:val="22"/>
          <w:szCs w:val="22"/>
        </w:rPr>
        <w:t>т</w:t>
      </w:r>
      <w:r w:rsidRPr="00886109">
        <w:rPr>
          <w:spacing w:val="-1"/>
          <w:sz w:val="22"/>
          <w:szCs w:val="22"/>
        </w:rPr>
        <w:t>у</w:t>
      </w:r>
      <w:r w:rsidRPr="00886109">
        <w:rPr>
          <w:sz w:val="22"/>
          <w:szCs w:val="22"/>
        </w:rPr>
        <w:t>ац</w:t>
      </w:r>
      <w:r w:rsidRPr="00886109">
        <w:rPr>
          <w:spacing w:val="1"/>
          <w:sz w:val="22"/>
          <w:szCs w:val="22"/>
        </w:rPr>
        <w:t>и</w:t>
      </w:r>
      <w:r w:rsidRPr="00886109">
        <w:rPr>
          <w:sz w:val="22"/>
          <w:szCs w:val="22"/>
        </w:rPr>
        <w:t>ям.</w:t>
      </w:r>
      <w:r w:rsidRPr="00886109">
        <w:rPr>
          <w:spacing w:val="47"/>
          <w:sz w:val="22"/>
          <w:szCs w:val="22"/>
        </w:rPr>
        <w:t xml:space="preserve"> </w:t>
      </w:r>
      <w:r w:rsidRPr="00886109">
        <w:rPr>
          <w:spacing w:val="1"/>
          <w:sz w:val="22"/>
          <w:szCs w:val="22"/>
        </w:rPr>
        <w:t>В</w:t>
      </w:r>
      <w:r w:rsidRPr="00886109">
        <w:rPr>
          <w:spacing w:val="47"/>
          <w:sz w:val="22"/>
          <w:szCs w:val="22"/>
        </w:rPr>
        <w:t xml:space="preserve"> </w:t>
      </w:r>
      <w:r w:rsidRPr="00886109">
        <w:rPr>
          <w:sz w:val="22"/>
          <w:szCs w:val="22"/>
        </w:rPr>
        <w:t>к</w:t>
      </w:r>
      <w:r w:rsidRPr="00886109">
        <w:rPr>
          <w:spacing w:val="1"/>
          <w:sz w:val="22"/>
          <w:szCs w:val="22"/>
        </w:rPr>
        <w:t>о</w:t>
      </w:r>
      <w:r w:rsidRPr="00886109">
        <w:rPr>
          <w:sz w:val="22"/>
          <w:szCs w:val="22"/>
        </w:rPr>
        <w:t>нечн</w:t>
      </w:r>
      <w:r w:rsidRPr="00886109">
        <w:rPr>
          <w:spacing w:val="1"/>
          <w:sz w:val="22"/>
          <w:szCs w:val="22"/>
        </w:rPr>
        <w:t>о</w:t>
      </w:r>
      <w:r w:rsidRPr="00886109">
        <w:rPr>
          <w:sz w:val="22"/>
          <w:szCs w:val="22"/>
        </w:rPr>
        <w:t>м</w:t>
      </w:r>
      <w:r w:rsidRPr="00886109">
        <w:rPr>
          <w:spacing w:val="45"/>
          <w:sz w:val="22"/>
          <w:szCs w:val="22"/>
        </w:rPr>
        <w:t xml:space="preserve"> </w:t>
      </w:r>
      <w:r w:rsidRPr="00886109">
        <w:rPr>
          <w:spacing w:val="1"/>
          <w:sz w:val="22"/>
          <w:szCs w:val="22"/>
        </w:rPr>
        <w:t>и</w:t>
      </w:r>
      <w:r w:rsidRPr="00886109">
        <w:rPr>
          <w:sz w:val="22"/>
          <w:szCs w:val="22"/>
        </w:rPr>
        <w:t>т</w:t>
      </w:r>
      <w:r w:rsidRPr="00886109">
        <w:rPr>
          <w:spacing w:val="1"/>
          <w:sz w:val="22"/>
          <w:szCs w:val="22"/>
        </w:rPr>
        <w:t>о</w:t>
      </w:r>
      <w:r w:rsidRPr="00886109">
        <w:rPr>
          <w:spacing w:val="-1"/>
          <w:sz w:val="22"/>
          <w:szCs w:val="22"/>
        </w:rPr>
        <w:t>г</w:t>
      </w:r>
      <w:r w:rsidRPr="00886109">
        <w:rPr>
          <w:sz w:val="22"/>
          <w:szCs w:val="22"/>
        </w:rPr>
        <w:t>е</w:t>
      </w:r>
      <w:r w:rsidRPr="00886109">
        <w:rPr>
          <w:spacing w:val="47"/>
          <w:sz w:val="22"/>
          <w:szCs w:val="22"/>
        </w:rPr>
        <w:t xml:space="preserve"> </w:t>
      </w:r>
      <w:r w:rsidRPr="00886109">
        <w:rPr>
          <w:spacing w:val="1"/>
          <w:sz w:val="22"/>
          <w:szCs w:val="22"/>
        </w:rPr>
        <w:t>п</w:t>
      </w:r>
      <w:r w:rsidRPr="00886109">
        <w:rPr>
          <w:sz w:val="22"/>
          <w:szCs w:val="22"/>
        </w:rPr>
        <w:t>о</w:t>
      </w:r>
      <w:r w:rsidRPr="00886109">
        <w:rPr>
          <w:spacing w:val="1"/>
          <w:sz w:val="22"/>
          <w:szCs w:val="22"/>
        </w:rPr>
        <w:t>д</w:t>
      </w:r>
      <w:r w:rsidRPr="00886109">
        <w:rPr>
          <w:sz w:val="22"/>
          <w:szCs w:val="22"/>
        </w:rPr>
        <w:t>авляю</w:t>
      </w:r>
      <w:r w:rsidRPr="00886109">
        <w:rPr>
          <w:spacing w:val="-1"/>
          <w:sz w:val="22"/>
          <w:szCs w:val="22"/>
        </w:rPr>
        <w:t>щ</w:t>
      </w:r>
      <w:r w:rsidRPr="00886109">
        <w:rPr>
          <w:sz w:val="22"/>
          <w:szCs w:val="22"/>
        </w:rPr>
        <w:t>ее</w:t>
      </w:r>
      <w:r w:rsidRPr="00886109">
        <w:rPr>
          <w:spacing w:val="45"/>
          <w:sz w:val="22"/>
          <w:szCs w:val="22"/>
        </w:rPr>
        <w:t xml:space="preserve"> </w:t>
      </w:r>
      <w:r w:rsidRPr="00886109">
        <w:rPr>
          <w:spacing w:val="1"/>
          <w:sz w:val="22"/>
          <w:szCs w:val="22"/>
        </w:rPr>
        <w:t>бол</w:t>
      </w:r>
      <w:r w:rsidRPr="00886109">
        <w:rPr>
          <w:spacing w:val="-1"/>
          <w:sz w:val="22"/>
          <w:szCs w:val="22"/>
        </w:rPr>
        <w:t>ь</w:t>
      </w:r>
      <w:r w:rsidRPr="00886109">
        <w:rPr>
          <w:sz w:val="22"/>
          <w:szCs w:val="22"/>
        </w:rPr>
        <w:t>шинст</w:t>
      </w:r>
      <w:r w:rsidRPr="00886109">
        <w:rPr>
          <w:spacing w:val="-1"/>
          <w:sz w:val="22"/>
          <w:szCs w:val="22"/>
        </w:rPr>
        <w:t>в</w:t>
      </w:r>
      <w:r w:rsidRPr="00886109">
        <w:rPr>
          <w:sz w:val="22"/>
          <w:szCs w:val="22"/>
        </w:rPr>
        <w:t>о</w:t>
      </w:r>
      <w:r w:rsidRPr="00886109">
        <w:rPr>
          <w:spacing w:val="47"/>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т</w:t>
      </w:r>
      <w:r w:rsidRPr="00886109">
        <w:rPr>
          <w:spacing w:val="1"/>
          <w:sz w:val="22"/>
          <w:szCs w:val="22"/>
        </w:rPr>
        <w:t>о</w:t>
      </w:r>
      <w:r w:rsidRPr="00886109">
        <w:rPr>
          <w:spacing w:val="5"/>
          <w:sz w:val="22"/>
          <w:szCs w:val="22"/>
        </w:rPr>
        <w:t>в</w:t>
      </w:r>
      <w:r w:rsidRPr="00886109">
        <w:rPr>
          <w:sz w:val="22"/>
          <w:szCs w:val="22"/>
        </w:rPr>
        <w:t>-</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1"/>
          <w:sz w:val="22"/>
          <w:szCs w:val="22"/>
        </w:rPr>
        <w:t>т</w:t>
      </w:r>
      <w:r w:rsidRPr="00886109">
        <w:rPr>
          <w:sz w:val="22"/>
          <w:szCs w:val="22"/>
        </w:rPr>
        <w:t>с</w:t>
      </w:r>
      <w:r w:rsidRPr="00886109">
        <w:rPr>
          <w:spacing w:val="1"/>
          <w:sz w:val="22"/>
          <w:szCs w:val="22"/>
        </w:rPr>
        <w:t>м</w:t>
      </w:r>
      <w:r w:rsidRPr="00886109">
        <w:rPr>
          <w:spacing w:val="-2"/>
          <w:sz w:val="22"/>
          <w:szCs w:val="22"/>
        </w:rPr>
        <w:t>е</w:t>
      </w:r>
      <w:r w:rsidRPr="00886109">
        <w:rPr>
          <w:sz w:val="22"/>
          <w:szCs w:val="22"/>
        </w:rPr>
        <w:t>н</w:t>
      </w:r>
      <w:r w:rsidRPr="00886109">
        <w:rPr>
          <w:spacing w:val="2"/>
          <w:sz w:val="22"/>
          <w:szCs w:val="22"/>
        </w:rPr>
        <w:t>о</w:t>
      </w:r>
      <w:r w:rsidRPr="00886109">
        <w:rPr>
          <w:sz w:val="22"/>
          <w:szCs w:val="22"/>
        </w:rPr>
        <w:t>в п</w:t>
      </w:r>
      <w:r w:rsidRPr="00886109">
        <w:rPr>
          <w:spacing w:val="1"/>
          <w:sz w:val="22"/>
          <w:szCs w:val="22"/>
        </w:rPr>
        <w:t>р</w:t>
      </w:r>
      <w:r w:rsidRPr="00886109">
        <w:rPr>
          <w:spacing w:val="-1"/>
          <w:sz w:val="22"/>
          <w:szCs w:val="22"/>
        </w:rPr>
        <w:t>о</w:t>
      </w:r>
      <w:r w:rsidRPr="00886109">
        <w:rPr>
          <w:sz w:val="22"/>
          <w:szCs w:val="22"/>
        </w:rPr>
        <w:t>х</w:t>
      </w:r>
      <w:r w:rsidRPr="00886109">
        <w:rPr>
          <w:spacing w:val="1"/>
          <w:sz w:val="22"/>
          <w:szCs w:val="22"/>
        </w:rPr>
        <w:t>о</w:t>
      </w:r>
      <w:r w:rsidRPr="00886109">
        <w:rPr>
          <w:sz w:val="22"/>
          <w:szCs w:val="22"/>
        </w:rPr>
        <w:t>дя</w:t>
      </w:r>
      <w:r w:rsidRPr="00886109">
        <w:rPr>
          <w:spacing w:val="1"/>
          <w:sz w:val="22"/>
          <w:szCs w:val="22"/>
        </w:rPr>
        <w:t>т</w:t>
      </w:r>
      <w:r w:rsidRPr="00886109">
        <w:rPr>
          <w:spacing w:val="-2"/>
          <w:sz w:val="22"/>
          <w:szCs w:val="22"/>
        </w:rPr>
        <w:t xml:space="preserve"> </w:t>
      </w:r>
      <w:r w:rsidRPr="00886109">
        <w:rPr>
          <w:sz w:val="22"/>
          <w:szCs w:val="22"/>
        </w:rPr>
        <w:t>п</w:t>
      </w:r>
      <w:r w:rsidRPr="00886109">
        <w:rPr>
          <w:spacing w:val="1"/>
          <w:sz w:val="22"/>
          <w:szCs w:val="22"/>
        </w:rPr>
        <w:t>о</w:t>
      </w:r>
      <w:r w:rsidRPr="00886109">
        <w:rPr>
          <w:spacing w:val="-2"/>
          <w:sz w:val="22"/>
          <w:szCs w:val="22"/>
        </w:rPr>
        <w:t>л</w:t>
      </w:r>
      <w:r w:rsidRPr="00886109">
        <w:rPr>
          <w:sz w:val="22"/>
          <w:szCs w:val="22"/>
        </w:rPr>
        <w:t xml:space="preserve">ный </w:t>
      </w:r>
      <w:r w:rsidRPr="00886109">
        <w:rPr>
          <w:spacing w:val="1"/>
          <w:sz w:val="22"/>
          <w:szCs w:val="22"/>
        </w:rPr>
        <w:t>к</w:t>
      </w:r>
      <w:r w:rsidRPr="00886109">
        <w:rPr>
          <w:spacing w:val="-3"/>
          <w:sz w:val="22"/>
          <w:szCs w:val="22"/>
        </w:rPr>
        <w:t>у</w:t>
      </w:r>
      <w:r w:rsidRPr="00886109">
        <w:rPr>
          <w:spacing w:val="1"/>
          <w:sz w:val="22"/>
          <w:szCs w:val="22"/>
        </w:rPr>
        <w:t>р</w:t>
      </w:r>
      <w:r w:rsidRPr="00886109">
        <w:rPr>
          <w:sz w:val="22"/>
          <w:szCs w:val="22"/>
        </w:rPr>
        <w:t>с об</w:t>
      </w:r>
      <w:r w:rsidRPr="00886109">
        <w:rPr>
          <w:spacing w:val="-2"/>
          <w:sz w:val="22"/>
          <w:szCs w:val="22"/>
        </w:rPr>
        <w:t>у</w:t>
      </w:r>
      <w:r w:rsidRPr="00886109">
        <w:rPr>
          <w:sz w:val="22"/>
          <w:szCs w:val="22"/>
        </w:rPr>
        <w:t>че</w:t>
      </w:r>
      <w:r w:rsidRPr="00886109">
        <w:rPr>
          <w:spacing w:val="1"/>
          <w:sz w:val="22"/>
          <w:szCs w:val="22"/>
        </w:rPr>
        <w:t>н</w:t>
      </w:r>
      <w:r w:rsidRPr="00886109">
        <w:rPr>
          <w:sz w:val="22"/>
          <w:szCs w:val="22"/>
        </w:rPr>
        <w:t>ия в в</w:t>
      </w:r>
      <w:r w:rsidRPr="00886109">
        <w:rPr>
          <w:spacing w:val="-4"/>
          <w:sz w:val="22"/>
          <w:szCs w:val="22"/>
        </w:rPr>
        <w:t>у</w:t>
      </w:r>
      <w:r w:rsidRPr="00886109">
        <w:rPr>
          <w:sz w:val="22"/>
          <w:szCs w:val="22"/>
        </w:rPr>
        <w:t>зе и</w:t>
      </w:r>
      <w:r w:rsidRPr="00886109">
        <w:rPr>
          <w:spacing w:val="3"/>
          <w:sz w:val="22"/>
          <w:szCs w:val="22"/>
        </w:rPr>
        <w:t xml:space="preserve"> </w:t>
      </w:r>
      <w:r w:rsidRPr="00886109">
        <w:rPr>
          <w:sz w:val="22"/>
          <w:szCs w:val="22"/>
        </w:rPr>
        <w:t>п</w:t>
      </w:r>
      <w:r w:rsidRPr="00886109">
        <w:rPr>
          <w:spacing w:val="2"/>
          <w:sz w:val="22"/>
          <w:szCs w:val="22"/>
        </w:rPr>
        <w:t>о</w:t>
      </w:r>
      <w:r w:rsidRPr="00886109">
        <w:rPr>
          <w:spacing w:val="1"/>
          <w:sz w:val="22"/>
          <w:szCs w:val="22"/>
        </w:rPr>
        <w:t>л</w:t>
      </w:r>
      <w:r w:rsidRPr="00886109">
        <w:rPr>
          <w:spacing w:val="-4"/>
          <w:sz w:val="22"/>
          <w:szCs w:val="22"/>
        </w:rPr>
        <w:t>у</w:t>
      </w:r>
      <w:r w:rsidRPr="00886109">
        <w:rPr>
          <w:sz w:val="22"/>
          <w:szCs w:val="22"/>
        </w:rPr>
        <w:t>ча</w:t>
      </w:r>
      <w:r w:rsidRPr="00886109">
        <w:rPr>
          <w:spacing w:val="1"/>
          <w:sz w:val="22"/>
          <w:szCs w:val="22"/>
        </w:rPr>
        <w:t>ю</w:t>
      </w:r>
      <w:r w:rsidRPr="00886109">
        <w:rPr>
          <w:sz w:val="22"/>
          <w:szCs w:val="22"/>
        </w:rPr>
        <w:t>т выс</w:t>
      </w:r>
      <w:r w:rsidRPr="00886109">
        <w:rPr>
          <w:spacing w:val="1"/>
          <w:sz w:val="22"/>
          <w:szCs w:val="22"/>
        </w:rPr>
        <w:t>ш</w:t>
      </w:r>
      <w:r w:rsidRPr="00886109">
        <w:rPr>
          <w:sz w:val="22"/>
          <w:szCs w:val="22"/>
        </w:rPr>
        <w:t>е</w:t>
      </w:r>
      <w:r w:rsidRPr="00886109">
        <w:rPr>
          <w:spacing w:val="1"/>
          <w:sz w:val="22"/>
          <w:szCs w:val="22"/>
        </w:rPr>
        <w:t>е</w:t>
      </w:r>
      <w:r w:rsidRPr="00886109">
        <w:rPr>
          <w:spacing w:val="-2"/>
          <w:sz w:val="22"/>
          <w:szCs w:val="22"/>
        </w:rPr>
        <w:t xml:space="preserve"> </w:t>
      </w:r>
      <w:r w:rsidRPr="00886109">
        <w:rPr>
          <w:spacing w:val="4"/>
          <w:sz w:val="22"/>
          <w:szCs w:val="22"/>
        </w:rPr>
        <w:t>о</w:t>
      </w:r>
      <w:r w:rsidRPr="00886109">
        <w:rPr>
          <w:spacing w:val="2"/>
          <w:sz w:val="22"/>
          <w:szCs w:val="22"/>
        </w:rPr>
        <w:t>б</w:t>
      </w:r>
      <w:r w:rsidRPr="00886109">
        <w:rPr>
          <w:sz w:val="22"/>
          <w:szCs w:val="22"/>
        </w:rPr>
        <w:t>разование.</w:t>
      </w:r>
    </w:p>
    <w:p w:rsidR="006D7113" w:rsidRPr="00886109" w:rsidRDefault="006D7113" w:rsidP="00417A5B">
      <w:pPr>
        <w:widowControl w:val="0"/>
        <w:tabs>
          <w:tab w:val="left" w:pos="6379"/>
        </w:tabs>
        <w:autoSpaceDE w:val="0"/>
        <w:autoSpaceDN w:val="0"/>
        <w:adjustRightInd w:val="0"/>
        <w:spacing w:after="5" w:line="80" w:lineRule="exact"/>
        <w:ind w:firstLine="567"/>
        <w:jc w:val="both"/>
        <w:rPr>
          <w:sz w:val="22"/>
          <w:szCs w:val="22"/>
        </w:rPr>
      </w:pPr>
    </w:p>
    <w:p w:rsidR="006D7113" w:rsidRPr="00417A5B" w:rsidRDefault="006D7113" w:rsidP="00417A5B">
      <w:pPr>
        <w:widowControl w:val="0"/>
        <w:tabs>
          <w:tab w:val="left" w:pos="6379"/>
        </w:tabs>
        <w:autoSpaceDE w:val="0"/>
        <w:autoSpaceDN w:val="0"/>
        <w:adjustRightInd w:val="0"/>
        <w:ind w:left="567"/>
        <w:jc w:val="both"/>
        <w:rPr>
          <w:i/>
          <w:sz w:val="22"/>
          <w:szCs w:val="22"/>
        </w:rPr>
      </w:pPr>
      <w:r w:rsidRPr="00417A5B">
        <w:rPr>
          <w:bCs/>
          <w:i/>
          <w:sz w:val="22"/>
          <w:szCs w:val="22"/>
        </w:rPr>
        <w:t>С</w:t>
      </w:r>
      <w:r w:rsidRPr="00417A5B">
        <w:rPr>
          <w:bCs/>
          <w:i/>
          <w:spacing w:val="-1"/>
          <w:sz w:val="22"/>
          <w:szCs w:val="22"/>
        </w:rPr>
        <w:t>т</w:t>
      </w:r>
      <w:r w:rsidRPr="00417A5B">
        <w:rPr>
          <w:bCs/>
          <w:i/>
          <w:sz w:val="22"/>
          <w:szCs w:val="22"/>
        </w:rPr>
        <w:t>у</w:t>
      </w:r>
      <w:r w:rsidRPr="00417A5B">
        <w:rPr>
          <w:bCs/>
          <w:i/>
          <w:spacing w:val="1"/>
          <w:sz w:val="22"/>
          <w:szCs w:val="22"/>
        </w:rPr>
        <w:t>д</w:t>
      </w:r>
      <w:r w:rsidRPr="00417A5B">
        <w:rPr>
          <w:bCs/>
          <w:i/>
          <w:sz w:val="22"/>
          <w:szCs w:val="22"/>
        </w:rPr>
        <w:t>енч</w:t>
      </w:r>
      <w:r w:rsidRPr="00417A5B">
        <w:rPr>
          <w:bCs/>
          <w:i/>
          <w:spacing w:val="-1"/>
          <w:sz w:val="22"/>
          <w:szCs w:val="22"/>
        </w:rPr>
        <w:t>е</w:t>
      </w:r>
      <w:r w:rsidRPr="00417A5B">
        <w:rPr>
          <w:bCs/>
          <w:i/>
          <w:sz w:val="22"/>
          <w:szCs w:val="22"/>
        </w:rPr>
        <w:t>ск</w:t>
      </w:r>
      <w:r w:rsidRPr="00417A5B">
        <w:rPr>
          <w:bCs/>
          <w:i/>
          <w:spacing w:val="-1"/>
          <w:sz w:val="22"/>
          <w:szCs w:val="22"/>
        </w:rPr>
        <w:t>и</w:t>
      </w:r>
      <w:r w:rsidRPr="00417A5B">
        <w:rPr>
          <w:bCs/>
          <w:i/>
          <w:sz w:val="22"/>
          <w:szCs w:val="22"/>
        </w:rPr>
        <w:t>е</w:t>
      </w:r>
      <w:r w:rsidRPr="00417A5B">
        <w:rPr>
          <w:i/>
          <w:sz w:val="22"/>
          <w:szCs w:val="22"/>
        </w:rPr>
        <w:t xml:space="preserve"> </w:t>
      </w:r>
      <w:r w:rsidRPr="00417A5B">
        <w:rPr>
          <w:bCs/>
          <w:i/>
          <w:sz w:val="22"/>
          <w:szCs w:val="22"/>
        </w:rPr>
        <w:t>сп</w:t>
      </w:r>
      <w:r w:rsidRPr="00417A5B">
        <w:rPr>
          <w:bCs/>
          <w:i/>
          <w:spacing w:val="1"/>
          <w:sz w:val="22"/>
          <w:szCs w:val="22"/>
        </w:rPr>
        <w:t>о</w:t>
      </w:r>
      <w:r w:rsidRPr="00417A5B">
        <w:rPr>
          <w:bCs/>
          <w:i/>
          <w:sz w:val="22"/>
          <w:szCs w:val="22"/>
        </w:rPr>
        <w:t>р</w:t>
      </w:r>
      <w:r w:rsidRPr="00417A5B">
        <w:rPr>
          <w:bCs/>
          <w:i/>
          <w:spacing w:val="1"/>
          <w:sz w:val="22"/>
          <w:szCs w:val="22"/>
        </w:rPr>
        <w:t>ти</w:t>
      </w:r>
      <w:r w:rsidRPr="00417A5B">
        <w:rPr>
          <w:bCs/>
          <w:i/>
          <w:sz w:val="22"/>
          <w:szCs w:val="22"/>
        </w:rPr>
        <w:t>в</w:t>
      </w:r>
      <w:r w:rsidRPr="00417A5B">
        <w:rPr>
          <w:bCs/>
          <w:i/>
          <w:spacing w:val="-1"/>
          <w:sz w:val="22"/>
          <w:szCs w:val="22"/>
        </w:rPr>
        <w:t>н</w:t>
      </w:r>
      <w:r w:rsidRPr="00417A5B">
        <w:rPr>
          <w:bCs/>
          <w:i/>
          <w:sz w:val="22"/>
          <w:szCs w:val="22"/>
        </w:rPr>
        <w:t>ые</w:t>
      </w:r>
      <w:r w:rsidRPr="00417A5B">
        <w:rPr>
          <w:i/>
          <w:sz w:val="22"/>
          <w:szCs w:val="22"/>
        </w:rPr>
        <w:t xml:space="preserve"> </w:t>
      </w:r>
      <w:r w:rsidRPr="00417A5B">
        <w:rPr>
          <w:bCs/>
          <w:i/>
          <w:spacing w:val="-2"/>
          <w:sz w:val="22"/>
          <w:szCs w:val="22"/>
        </w:rPr>
        <w:t>с</w:t>
      </w:r>
      <w:r w:rsidRPr="00417A5B">
        <w:rPr>
          <w:bCs/>
          <w:i/>
          <w:spacing w:val="1"/>
          <w:sz w:val="22"/>
          <w:szCs w:val="22"/>
        </w:rPr>
        <w:t>о</w:t>
      </w:r>
      <w:r w:rsidRPr="00417A5B">
        <w:rPr>
          <w:bCs/>
          <w:i/>
          <w:sz w:val="22"/>
          <w:szCs w:val="22"/>
        </w:rPr>
        <w:t>ре</w:t>
      </w:r>
      <w:r w:rsidRPr="00417A5B">
        <w:rPr>
          <w:bCs/>
          <w:i/>
          <w:spacing w:val="1"/>
          <w:sz w:val="22"/>
          <w:szCs w:val="22"/>
        </w:rPr>
        <w:t>в</w:t>
      </w:r>
      <w:r w:rsidRPr="00417A5B">
        <w:rPr>
          <w:bCs/>
          <w:i/>
          <w:spacing w:val="-3"/>
          <w:sz w:val="22"/>
          <w:szCs w:val="22"/>
        </w:rPr>
        <w:t>н</w:t>
      </w:r>
      <w:r w:rsidRPr="00417A5B">
        <w:rPr>
          <w:bCs/>
          <w:i/>
          <w:spacing w:val="1"/>
          <w:sz w:val="22"/>
          <w:szCs w:val="22"/>
        </w:rPr>
        <w:t>о</w:t>
      </w:r>
      <w:r w:rsidRPr="00417A5B">
        <w:rPr>
          <w:bCs/>
          <w:i/>
          <w:sz w:val="22"/>
          <w:szCs w:val="22"/>
        </w:rPr>
        <w:t>в</w:t>
      </w:r>
      <w:r w:rsidRPr="00417A5B">
        <w:rPr>
          <w:bCs/>
          <w:i/>
          <w:spacing w:val="1"/>
          <w:sz w:val="22"/>
          <w:szCs w:val="22"/>
        </w:rPr>
        <w:t>а</w:t>
      </w:r>
      <w:r w:rsidRPr="00417A5B">
        <w:rPr>
          <w:bCs/>
          <w:i/>
          <w:sz w:val="22"/>
          <w:szCs w:val="22"/>
        </w:rPr>
        <w:t>ния</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pacing w:val="-2"/>
          <w:sz w:val="22"/>
          <w:szCs w:val="22"/>
        </w:rPr>
        <w:t>т</w:t>
      </w:r>
      <w:r w:rsidRPr="00886109">
        <w:rPr>
          <w:sz w:val="22"/>
          <w:szCs w:val="22"/>
        </w:rPr>
        <w:t>ивные</w:t>
      </w:r>
      <w:r w:rsidRPr="00886109">
        <w:rPr>
          <w:spacing w:val="24"/>
          <w:sz w:val="22"/>
          <w:szCs w:val="22"/>
        </w:rPr>
        <w:t xml:space="preserve"> </w:t>
      </w:r>
      <w:r w:rsidRPr="00886109">
        <w:rPr>
          <w:spacing w:val="-1"/>
          <w:sz w:val="22"/>
          <w:szCs w:val="22"/>
        </w:rPr>
        <w:t>со</w:t>
      </w:r>
      <w:r w:rsidRPr="00886109">
        <w:rPr>
          <w:sz w:val="22"/>
          <w:szCs w:val="22"/>
        </w:rPr>
        <w:t>р</w:t>
      </w:r>
      <w:r w:rsidRPr="00886109">
        <w:rPr>
          <w:spacing w:val="1"/>
          <w:sz w:val="22"/>
          <w:szCs w:val="22"/>
        </w:rPr>
        <w:t>е</w:t>
      </w:r>
      <w:r w:rsidRPr="00886109">
        <w:rPr>
          <w:sz w:val="22"/>
          <w:szCs w:val="22"/>
        </w:rPr>
        <w:t>внов</w:t>
      </w:r>
      <w:r w:rsidRPr="00886109">
        <w:rPr>
          <w:spacing w:val="1"/>
          <w:sz w:val="22"/>
          <w:szCs w:val="22"/>
        </w:rPr>
        <w:t>а</w:t>
      </w:r>
      <w:r w:rsidRPr="00886109">
        <w:rPr>
          <w:spacing w:val="-1"/>
          <w:sz w:val="22"/>
          <w:szCs w:val="22"/>
        </w:rPr>
        <w:t>н</w:t>
      </w:r>
      <w:r w:rsidRPr="00886109">
        <w:rPr>
          <w:sz w:val="22"/>
          <w:szCs w:val="22"/>
        </w:rPr>
        <w:t>ия</w:t>
      </w:r>
      <w:r w:rsidRPr="00886109">
        <w:rPr>
          <w:spacing w:val="25"/>
          <w:sz w:val="22"/>
          <w:szCs w:val="22"/>
        </w:rPr>
        <w:t xml:space="preserve"> </w:t>
      </w:r>
      <w:r w:rsidRPr="00886109">
        <w:rPr>
          <w:spacing w:val="1"/>
          <w:sz w:val="22"/>
          <w:szCs w:val="22"/>
        </w:rPr>
        <w:t>—</w:t>
      </w:r>
      <w:r w:rsidRPr="00886109">
        <w:rPr>
          <w:spacing w:val="21"/>
          <w:sz w:val="22"/>
          <w:szCs w:val="22"/>
        </w:rPr>
        <w:t xml:space="preserve"> </w:t>
      </w:r>
      <w:r w:rsidRPr="00886109">
        <w:rPr>
          <w:spacing w:val="2"/>
          <w:sz w:val="22"/>
          <w:szCs w:val="22"/>
        </w:rPr>
        <w:t>о</w:t>
      </w:r>
      <w:r w:rsidRPr="00886109">
        <w:rPr>
          <w:sz w:val="22"/>
          <w:szCs w:val="22"/>
        </w:rPr>
        <w:t>дна</w:t>
      </w:r>
      <w:r w:rsidRPr="00886109">
        <w:rPr>
          <w:spacing w:val="21"/>
          <w:sz w:val="22"/>
          <w:szCs w:val="22"/>
        </w:rPr>
        <w:t xml:space="preserve"> </w:t>
      </w:r>
      <w:r w:rsidRPr="00886109">
        <w:rPr>
          <w:spacing w:val="1"/>
          <w:sz w:val="22"/>
          <w:szCs w:val="22"/>
        </w:rPr>
        <w:t>и</w:t>
      </w:r>
      <w:r w:rsidRPr="00886109">
        <w:rPr>
          <w:sz w:val="22"/>
          <w:szCs w:val="22"/>
        </w:rPr>
        <w:t>з</w:t>
      </w:r>
      <w:r w:rsidRPr="00886109">
        <w:rPr>
          <w:spacing w:val="21"/>
          <w:sz w:val="22"/>
          <w:szCs w:val="22"/>
        </w:rPr>
        <w:t xml:space="preserve"> </w:t>
      </w:r>
      <w:r w:rsidRPr="00886109">
        <w:rPr>
          <w:sz w:val="22"/>
          <w:szCs w:val="22"/>
        </w:rPr>
        <w:t>наиб</w:t>
      </w:r>
      <w:r w:rsidRPr="00886109">
        <w:rPr>
          <w:spacing w:val="1"/>
          <w:sz w:val="22"/>
          <w:szCs w:val="22"/>
        </w:rPr>
        <w:t>о</w:t>
      </w:r>
      <w:r w:rsidRPr="00886109">
        <w:rPr>
          <w:sz w:val="22"/>
          <w:szCs w:val="22"/>
        </w:rPr>
        <w:t>лее</w:t>
      </w:r>
      <w:r w:rsidRPr="00886109">
        <w:rPr>
          <w:spacing w:val="21"/>
          <w:sz w:val="22"/>
          <w:szCs w:val="22"/>
        </w:rPr>
        <w:t xml:space="preserve"> </w:t>
      </w:r>
      <w:r w:rsidRPr="00886109">
        <w:rPr>
          <w:sz w:val="22"/>
          <w:szCs w:val="22"/>
        </w:rPr>
        <w:t>э</w:t>
      </w:r>
      <w:r w:rsidRPr="00886109">
        <w:rPr>
          <w:spacing w:val="1"/>
          <w:sz w:val="22"/>
          <w:szCs w:val="22"/>
        </w:rPr>
        <w:t>ф</w:t>
      </w:r>
      <w:r w:rsidRPr="00886109">
        <w:rPr>
          <w:sz w:val="22"/>
          <w:szCs w:val="22"/>
        </w:rPr>
        <w:t>фект</w:t>
      </w:r>
      <w:r w:rsidRPr="00886109">
        <w:rPr>
          <w:spacing w:val="1"/>
          <w:sz w:val="22"/>
          <w:szCs w:val="22"/>
        </w:rPr>
        <w:t>и</w:t>
      </w:r>
      <w:r w:rsidRPr="00886109">
        <w:rPr>
          <w:spacing w:val="-2"/>
          <w:sz w:val="22"/>
          <w:szCs w:val="22"/>
        </w:rPr>
        <w:t>в</w:t>
      </w:r>
      <w:r w:rsidRPr="00886109">
        <w:rPr>
          <w:spacing w:val="-1"/>
          <w:sz w:val="22"/>
          <w:szCs w:val="22"/>
        </w:rPr>
        <w:t>н</w:t>
      </w:r>
      <w:r w:rsidRPr="00886109">
        <w:rPr>
          <w:sz w:val="22"/>
          <w:szCs w:val="22"/>
        </w:rPr>
        <w:t>ы</w:t>
      </w:r>
      <w:r w:rsidRPr="00886109">
        <w:rPr>
          <w:spacing w:val="1"/>
          <w:sz w:val="22"/>
          <w:szCs w:val="22"/>
        </w:rPr>
        <w:t>х</w:t>
      </w:r>
      <w:r w:rsidRPr="00886109">
        <w:rPr>
          <w:spacing w:val="22"/>
          <w:sz w:val="22"/>
          <w:szCs w:val="22"/>
        </w:rPr>
        <w:t xml:space="preserve"> </w:t>
      </w:r>
      <w:r w:rsidRPr="00886109">
        <w:rPr>
          <w:spacing w:val="-1"/>
          <w:sz w:val="22"/>
          <w:szCs w:val="22"/>
        </w:rPr>
        <w:t>ф</w:t>
      </w:r>
      <w:r w:rsidRPr="00886109">
        <w:rPr>
          <w:spacing w:val="1"/>
          <w:sz w:val="22"/>
          <w:szCs w:val="22"/>
        </w:rPr>
        <w:t>ор</w:t>
      </w:r>
      <w:r w:rsidRPr="00886109">
        <w:rPr>
          <w:sz w:val="22"/>
          <w:szCs w:val="22"/>
        </w:rPr>
        <w:t>м</w:t>
      </w:r>
      <w:r w:rsidRPr="00886109">
        <w:rPr>
          <w:spacing w:val="21"/>
          <w:sz w:val="22"/>
          <w:szCs w:val="22"/>
        </w:rPr>
        <w:t xml:space="preserve"> </w:t>
      </w:r>
      <w:r w:rsidRPr="00886109">
        <w:rPr>
          <w:spacing w:val="5"/>
          <w:sz w:val="22"/>
          <w:szCs w:val="22"/>
        </w:rPr>
        <w:t>о</w:t>
      </w:r>
      <w:r w:rsidRPr="00886109">
        <w:rPr>
          <w:spacing w:val="2"/>
          <w:sz w:val="22"/>
          <w:szCs w:val="22"/>
        </w:rPr>
        <w:t>р</w:t>
      </w:r>
      <w:r w:rsidRPr="00886109">
        <w:rPr>
          <w:sz w:val="22"/>
          <w:szCs w:val="22"/>
        </w:rPr>
        <w:t>га</w:t>
      </w:r>
      <w:r w:rsidRPr="00886109">
        <w:rPr>
          <w:spacing w:val="1"/>
          <w:sz w:val="22"/>
          <w:szCs w:val="22"/>
        </w:rPr>
        <w:t>ни</w:t>
      </w:r>
      <w:r w:rsidRPr="00886109">
        <w:rPr>
          <w:spacing w:val="-1"/>
          <w:sz w:val="22"/>
          <w:szCs w:val="22"/>
        </w:rPr>
        <w:t>з</w:t>
      </w:r>
      <w:r w:rsidRPr="00886109">
        <w:rPr>
          <w:sz w:val="22"/>
          <w:szCs w:val="22"/>
        </w:rPr>
        <w:t>а</w:t>
      </w:r>
      <w:r w:rsidRPr="00886109">
        <w:rPr>
          <w:spacing w:val="-1"/>
          <w:sz w:val="22"/>
          <w:szCs w:val="22"/>
        </w:rPr>
        <w:t>ц</w:t>
      </w:r>
      <w:r w:rsidRPr="00886109">
        <w:rPr>
          <w:sz w:val="22"/>
          <w:szCs w:val="22"/>
        </w:rPr>
        <w:t>и</w:t>
      </w:r>
      <w:r w:rsidRPr="00886109">
        <w:rPr>
          <w:spacing w:val="1"/>
          <w:sz w:val="22"/>
          <w:szCs w:val="22"/>
        </w:rPr>
        <w:t>и</w:t>
      </w:r>
      <w:r w:rsidRPr="00886109">
        <w:rPr>
          <w:spacing w:val="2"/>
          <w:sz w:val="22"/>
          <w:szCs w:val="22"/>
        </w:rPr>
        <w:t xml:space="preserve"> </w:t>
      </w:r>
      <w:r w:rsidRPr="00886109">
        <w:rPr>
          <w:sz w:val="22"/>
          <w:szCs w:val="22"/>
        </w:rPr>
        <w:t>м</w:t>
      </w:r>
      <w:r w:rsidRPr="00886109">
        <w:rPr>
          <w:spacing w:val="-1"/>
          <w:sz w:val="22"/>
          <w:szCs w:val="22"/>
        </w:rPr>
        <w:t>а</w:t>
      </w:r>
      <w:r w:rsidRPr="00886109">
        <w:rPr>
          <w:sz w:val="22"/>
          <w:szCs w:val="22"/>
        </w:rPr>
        <w:t>сс</w:t>
      </w:r>
      <w:r w:rsidRPr="00886109">
        <w:rPr>
          <w:spacing w:val="1"/>
          <w:sz w:val="22"/>
          <w:szCs w:val="22"/>
        </w:rPr>
        <w:t>о</w:t>
      </w:r>
      <w:r w:rsidRPr="00886109">
        <w:rPr>
          <w:spacing w:val="-1"/>
          <w:sz w:val="22"/>
          <w:szCs w:val="22"/>
        </w:rPr>
        <w:t>во</w:t>
      </w:r>
      <w:r w:rsidRPr="00886109">
        <w:rPr>
          <w:sz w:val="22"/>
          <w:szCs w:val="22"/>
        </w:rPr>
        <w:t xml:space="preserve">й </w:t>
      </w:r>
      <w:r w:rsidRPr="00886109">
        <w:rPr>
          <w:spacing w:val="1"/>
          <w:sz w:val="22"/>
          <w:szCs w:val="22"/>
        </w:rPr>
        <w:t>о</w:t>
      </w:r>
      <w:r w:rsidRPr="00886109">
        <w:rPr>
          <w:sz w:val="22"/>
          <w:szCs w:val="22"/>
        </w:rPr>
        <w:t>здор</w:t>
      </w:r>
      <w:r w:rsidRPr="00886109">
        <w:rPr>
          <w:spacing w:val="1"/>
          <w:sz w:val="22"/>
          <w:szCs w:val="22"/>
        </w:rPr>
        <w:t>о</w:t>
      </w:r>
      <w:r w:rsidRPr="00886109">
        <w:rPr>
          <w:sz w:val="22"/>
          <w:szCs w:val="22"/>
        </w:rPr>
        <w:t>ви</w:t>
      </w:r>
      <w:r w:rsidRPr="00886109">
        <w:rPr>
          <w:spacing w:val="-1"/>
          <w:sz w:val="22"/>
          <w:szCs w:val="22"/>
        </w:rPr>
        <w:t>т</w:t>
      </w:r>
      <w:r w:rsidRPr="00886109">
        <w:rPr>
          <w:sz w:val="22"/>
          <w:szCs w:val="22"/>
        </w:rPr>
        <w:t>ельной</w:t>
      </w:r>
      <w:r w:rsidRPr="00886109">
        <w:rPr>
          <w:spacing w:val="2"/>
          <w:sz w:val="22"/>
          <w:szCs w:val="22"/>
        </w:rPr>
        <w:t xml:space="preserve"> </w:t>
      </w:r>
      <w:r w:rsidRPr="00886109">
        <w:rPr>
          <w:sz w:val="22"/>
          <w:szCs w:val="22"/>
        </w:rPr>
        <w:t>и</w:t>
      </w:r>
      <w:r w:rsidRPr="00886109">
        <w:rPr>
          <w:spacing w:val="1"/>
          <w:sz w:val="22"/>
          <w:szCs w:val="22"/>
        </w:rPr>
        <w:t xml:space="preserve"> </w:t>
      </w:r>
      <w:r w:rsidRPr="00886109">
        <w:rPr>
          <w:sz w:val="22"/>
          <w:szCs w:val="22"/>
        </w:rPr>
        <w:t>с</w:t>
      </w:r>
      <w:r w:rsidRPr="00886109">
        <w:rPr>
          <w:spacing w:val="1"/>
          <w:sz w:val="22"/>
          <w:szCs w:val="22"/>
        </w:rPr>
        <w:t>п</w:t>
      </w:r>
      <w:r w:rsidRPr="00886109">
        <w:rPr>
          <w:sz w:val="22"/>
          <w:szCs w:val="22"/>
        </w:rPr>
        <w:t>ортив</w:t>
      </w:r>
      <w:r w:rsidRPr="00886109">
        <w:rPr>
          <w:spacing w:val="-1"/>
          <w:sz w:val="22"/>
          <w:szCs w:val="22"/>
        </w:rPr>
        <w:t>н</w:t>
      </w:r>
      <w:r w:rsidRPr="00886109">
        <w:rPr>
          <w:sz w:val="22"/>
          <w:szCs w:val="22"/>
        </w:rPr>
        <w:t>о</w:t>
      </w:r>
      <w:r w:rsidRPr="00886109">
        <w:rPr>
          <w:spacing w:val="1"/>
          <w:sz w:val="22"/>
          <w:szCs w:val="22"/>
        </w:rPr>
        <w:t xml:space="preserve">й </w:t>
      </w:r>
      <w:r w:rsidRPr="00886109">
        <w:rPr>
          <w:sz w:val="22"/>
          <w:szCs w:val="22"/>
        </w:rPr>
        <w:t>раб</w:t>
      </w:r>
      <w:r w:rsidRPr="00886109">
        <w:rPr>
          <w:spacing w:val="1"/>
          <w:sz w:val="22"/>
          <w:szCs w:val="22"/>
        </w:rPr>
        <w:t>о</w:t>
      </w:r>
      <w:r w:rsidRPr="00886109">
        <w:rPr>
          <w:spacing w:val="-1"/>
          <w:sz w:val="22"/>
          <w:szCs w:val="22"/>
        </w:rPr>
        <w:t>т</w:t>
      </w:r>
      <w:r w:rsidRPr="00886109">
        <w:rPr>
          <w:sz w:val="22"/>
          <w:szCs w:val="22"/>
        </w:rPr>
        <w:t>ы. Без</w:t>
      </w:r>
      <w:r w:rsidRPr="00886109">
        <w:rPr>
          <w:spacing w:val="3"/>
          <w:sz w:val="22"/>
          <w:szCs w:val="22"/>
        </w:rPr>
        <w:t xml:space="preserve"> </w:t>
      </w:r>
      <w:r w:rsidRPr="00886109">
        <w:rPr>
          <w:spacing w:val="-2"/>
          <w:sz w:val="22"/>
          <w:szCs w:val="22"/>
        </w:rPr>
        <w:t>у</w:t>
      </w:r>
      <w:r w:rsidRPr="00886109">
        <w:rPr>
          <w:sz w:val="22"/>
          <w:szCs w:val="22"/>
        </w:rPr>
        <w:t>част</w:t>
      </w:r>
      <w:r w:rsidRPr="00886109">
        <w:rPr>
          <w:spacing w:val="2"/>
          <w:sz w:val="22"/>
          <w:szCs w:val="22"/>
        </w:rPr>
        <w:t>и</w:t>
      </w:r>
      <w:r w:rsidRPr="00886109">
        <w:rPr>
          <w:sz w:val="22"/>
          <w:szCs w:val="22"/>
        </w:rPr>
        <w:t>я</w:t>
      </w:r>
      <w:r w:rsidRPr="00886109">
        <w:rPr>
          <w:spacing w:val="2"/>
          <w:sz w:val="22"/>
          <w:szCs w:val="22"/>
        </w:rPr>
        <w:t xml:space="preserve"> </w:t>
      </w:r>
      <w:r w:rsidRPr="00886109">
        <w:rPr>
          <w:spacing w:val="1"/>
          <w:sz w:val="22"/>
          <w:szCs w:val="22"/>
        </w:rPr>
        <w:t>в н</w:t>
      </w:r>
      <w:r w:rsidRPr="00886109">
        <w:rPr>
          <w:sz w:val="22"/>
          <w:szCs w:val="22"/>
        </w:rPr>
        <w:t>их н</w:t>
      </w:r>
      <w:r w:rsidRPr="00886109">
        <w:rPr>
          <w:spacing w:val="1"/>
          <w:sz w:val="22"/>
          <w:szCs w:val="22"/>
        </w:rPr>
        <w:t>е</w:t>
      </w:r>
      <w:r w:rsidRPr="00886109">
        <w:rPr>
          <w:sz w:val="22"/>
          <w:szCs w:val="22"/>
        </w:rPr>
        <w:t xml:space="preserve">т </w:t>
      </w:r>
      <w:r w:rsidRPr="00886109">
        <w:rPr>
          <w:spacing w:val="1"/>
          <w:sz w:val="22"/>
          <w:szCs w:val="22"/>
        </w:rPr>
        <w:t>с</w:t>
      </w:r>
      <w:r w:rsidRPr="00886109">
        <w:rPr>
          <w:spacing w:val="-1"/>
          <w:sz w:val="22"/>
          <w:szCs w:val="22"/>
        </w:rPr>
        <w:t>по</w:t>
      </w:r>
      <w:r w:rsidRPr="00886109">
        <w:rPr>
          <w:spacing w:val="1"/>
          <w:sz w:val="22"/>
          <w:szCs w:val="22"/>
        </w:rPr>
        <w:t>р</w:t>
      </w:r>
      <w:r w:rsidRPr="00886109">
        <w:rPr>
          <w:sz w:val="22"/>
          <w:szCs w:val="22"/>
        </w:rPr>
        <w:t>та</w:t>
      </w:r>
      <w:r w:rsidRPr="00886109">
        <w:rPr>
          <w:spacing w:val="1"/>
          <w:sz w:val="22"/>
          <w:szCs w:val="22"/>
        </w:rPr>
        <w:t>,</w:t>
      </w:r>
      <w:r w:rsidRPr="00886109">
        <w:rPr>
          <w:spacing w:val="-1"/>
          <w:sz w:val="22"/>
          <w:szCs w:val="22"/>
        </w:rPr>
        <w:t xml:space="preserve"> </w:t>
      </w:r>
      <w:r w:rsidRPr="00886109">
        <w:rPr>
          <w:sz w:val="22"/>
          <w:szCs w:val="22"/>
        </w:rPr>
        <w:t>н</w:t>
      </w:r>
      <w:r w:rsidRPr="00886109">
        <w:rPr>
          <w:spacing w:val="1"/>
          <w:sz w:val="22"/>
          <w:szCs w:val="22"/>
        </w:rPr>
        <w:t>е</w:t>
      </w:r>
      <w:r w:rsidRPr="00886109">
        <w:rPr>
          <w:sz w:val="22"/>
          <w:szCs w:val="22"/>
        </w:rPr>
        <w:t xml:space="preserve">т </w:t>
      </w:r>
      <w:r w:rsidRPr="00886109">
        <w:rPr>
          <w:spacing w:val="-2"/>
          <w:sz w:val="22"/>
          <w:szCs w:val="22"/>
        </w:rPr>
        <w:t>в</w:t>
      </w:r>
      <w:r w:rsidRPr="00886109">
        <w:rPr>
          <w:sz w:val="22"/>
          <w:szCs w:val="22"/>
        </w:rPr>
        <w:t>о</w:t>
      </w:r>
      <w:r w:rsidRPr="00886109">
        <w:rPr>
          <w:spacing w:val="-1"/>
          <w:sz w:val="22"/>
          <w:szCs w:val="22"/>
        </w:rPr>
        <w:t>сп</w:t>
      </w:r>
      <w:r w:rsidRPr="00886109">
        <w:rPr>
          <w:sz w:val="22"/>
          <w:szCs w:val="22"/>
        </w:rPr>
        <w:t>и</w:t>
      </w:r>
      <w:r w:rsidRPr="00886109">
        <w:rPr>
          <w:spacing w:val="1"/>
          <w:sz w:val="22"/>
          <w:szCs w:val="22"/>
        </w:rPr>
        <w:t>т</w:t>
      </w:r>
      <w:r w:rsidRPr="00886109">
        <w:rPr>
          <w:sz w:val="22"/>
          <w:szCs w:val="22"/>
        </w:rPr>
        <w:t xml:space="preserve">ания </w:t>
      </w:r>
      <w:r w:rsidRPr="00886109">
        <w:rPr>
          <w:spacing w:val="-1"/>
          <w:sz w:val="22"/>
          <w:szCs w:val="22"/>
        </w:rPr>
        <w:t>сп</w:t>
      </w:r>
      <w:r w:rsidRPr="00886109">
        <w:rPr>
          <w:sz w:val="22"/>
          <w:szCs w:val="22"/>
        </w:rPr>
        <w:t>о</w:t>
      </w:r>
      <w:r w:rsidRPr="00886109">
        <w:rPr>
          <w:spacing w:val="2"/>
          <w:sz w:val="22"/>
          <w:szCs w:val="22"/>
        </w:rPr>
        <w:t>р</w:t>
      </w:r>
      <w:r w:rsidRPr="00886109">
        <w:rPr>
          <w:sz w:val="22"/>
          <w:szCs w:val="22"/>
        </w:rPr>
        <w:t>т</w:t>
      </w:r>
      <w:r w:rsidRPr="00886109">
        <w:rPr>
          <w:spacing w:val="-1"/>
          <w:sz w:val="22"/>
          <w:szCs w:val="22"/>
        </w:rPr>
        <w:t>с</w:t>
      </w:r>
      <w:r w:rsidRPr="00886109">
        <w:rPr>
          <w:sz w:val="22"/>
          <w:szCs w:val="22"/>
        </w:rPr>
        <w:t>мена.</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Вс</w:t>
      </w:r>
      <w:r w:rsidRPr="00886109">
        <w:rPr>
          <w:spacing w:val="1"/>
          <w:sz w:val="22"/>
          <w:szCs w:val="22"/>
        </w:rPr>
        <w:t>я</w:t>
      </w:r>
      <w:r w:rsidRPr="00886109">
        <w:rPr>
          <w:spacing w:val="38"/>
          <w:sz w:val="22"/>
          <w:szCs w:val="22"/>
        </w:rPr>
        <w:t xml:space="preserve"> </w:t>
      </w:r>
      <w:r w:rsidRPr="00886109">
        <w:rPr>
          <w:spacing w:val="-1"/>
          <w:sz w:val="22"/>
          <w:szCs w:val="22"/>
        </w:rPr>
        <w:t>с</w:t>
      </w:r>
      <w:r w:rsidRPr="00886109">
        <w:rPr>
          <w:sz w:val="22"/>
          <w:szCs w:val="22"/>
        </w:rPr>
        <w:t>ис</w:t>
      </w:r>
      <w:r w:rsidRPr="00886109">
        <w:rPr>
          <w:spacing w:val="1"/>
          <w:sz w:val="22"/>
          <w:szCs w:val="22"/>
        </w:rPr>
        <w:t>т</w:t>
      </w:r>
      <w:r w:rsidRPr="00886109">
        <w:rPr>
          <w:spacing w:val="-1"/>
          <w:sz w:val="22"/>
          <w:szCs w:val="22"/>
        </w:rPr>
        <w:t>е</w:t>
      </w:r>
      <w:r w:rsidRPr="00886109">
        <w:rPr>
          <w:sz w:val="22"/>
          <w:szCs w:val="22"/>
        </w:rPr>
        <w:t>ма</w:t>
      </w:r>
      <w:r w:rsidRPr="00886109">
        <w:rPr>
          <w:spacing w:val="35"/>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z w:val="22"/>
          <w:szCs w:val="22"/>
        </w:rPr>
        <w:t>енчески</w:t>
      </w:r>
      <w:r w:rsidRPr="00886109">
        <w:rPr>
          <w:spacing w:val="1"/>
          <w:sz w:val="22"/>
          <w:szCs w:val="22"/>
        </w:rPr>
        <w:t>х</w:t>
      </w:r>
      <w:r w:rsidRPr="00886109">
        <w:rPr>
          <w:spacing w:val="36"/>
          <w:sz w:val="22"/>
          <w:szCs w:val="22"/>
        </w:rPr>
        <w:t xml:space="preserve"> </w:t>
      </w:r>
      <w:r w:rsidRPr="00886109">
        <w:rPr>
          <w:sz w:val="22"/>
          <w:szCs w:val="22"/>
        </w:rPr>
        <w:t>спорт</w:t>
      </w:r>
      <w:r w:rsidRPr="00886109">
        <w:rPr>
          <w:spacing w:val="1"/>
          <w:sz w:val="22"/>
          <w:szCs w:val="22"/>
        </w:rPr>
        <w:t>и</w:t>
      </w:r>
      <w:r w:rsidRPr="00886109">
        <w:rPr>
          <w:spacing w:val="-1"/>
          <w:sz w:val="22"/>
          <w:szCs w:val="22"/>
        </w:rPr>
        <w:t>вн</w:t>
      </w:r>
      <w:r w:rsidRPr="00886109">
        <w:rPr>
          <w:sz w:val="22"/>
          <w:szCs w:val="22"/>
        </w:rPr>
        <w:t>ых</w:t>
      </w:r>
      <w:r w:rsidRPr="00886109">
        <w:rPr>
          <w:spacing w:val="37"/>
          <w:sz w:val="22"/>
          <w:szCs w:val="22"/>
        </w:rPr>
        <w:t xml:space="preserve"> </w:t>
      </w:r>
      <w:r w:rsidRPr="00886109">
        <w:rPr>
          <w:sz w:val="22"/>
          <w:szCs w:val="22"/>
        </w:rPr>
        <w:t>с</w:t>
      </w:r>
      <w:r w:rsidRPr="00886109">
        <w:rPr>
          <w:spacing w:val="1"/>
          <w:sz w:val="22"/>
          <w:szCs w:val="22"/>
        </w:rPr>
        <w:t>о</w:t>
      </w:r>
      <w:r w:rsidRPr="00886109">
        <w:rPr>
          <w:sz w:val="22"/>
          <w:szCs w:val="22"/>
        </w:rPr>
        <w:t>ре</w:t>
      </w:r>
      <w:r w:rsidRPr="00886109">
        <w:rPr>
          <w:spacing w:val="-1"/>
          <w:sz w:val="22"/>
          <w:szCs w:val="22"/>
        </w:rPr>
        <w:t>в</w:t>
      </w:r>
      <w:r w:rsidRPr="00886109">
        <w:rPr>
          <w:sz w:val="22"/>
          <w:szCs w:val="22"/>
        </w:rPr>
        <w:t>н</w:t>
      </w:r>
      <w:r w:rsidRPr="00886109">
        <w:rPr>
          <w:spacing w:val="1"/>
          <w:sz w:val="22"/>
          <w:szCs w:val="22"/>
        </w:rPr>
        <w:t>о</w:t>
      </w:r>
      <w:r w:rsidRPr="00886109">
        <w:rPr>
          <w:spacing w:val="-1"/>
          <w:sz w:val="22"/>
          <w:szCs w:val="22"/>
        </w:rPr>
        <w:t>в</w:t>
      </w:r>
      <w:r w:rsidRPr="00886109">
        <w:rPr>
          <w:sz w:val="22"/>
          <w:szCs w:val="22"/>
        </w:rPr>
        <w:t>а</w:t>
      </w:r>
      <w:r w:rsidRPr="00886109">
        <w:rPr>
          <w:spacing w:val="-1"/>
          <w:sz w:val="22"/>
          <w:szCs w:val="22"/>
        </w:rPr>
        <w:t>н</w:t>
      </w:r>
      <w:r w:rsidRPr="00886109">
        <w:rPr>
          <w:sz w:val="22"/>
          <w:szCs w:val="22"/>
        </w:rPr>
        <w:t>ий</w:t>
      </w:r>
      <w:r w:rsidRPr="00886109">
        <w:rPr>
          <w:spacing w:val="37"/>
          <w:sz w:val="22"/>
          <w:szCs w:val="22"/>
        </w:rPr>
        <w:t xml:space="preserve"> </w:t>
      </w:r>
      <w:r w:rsidRPr="00886109">
        <w:rPr>
          <w:sz w:val="22"/>
          <w:szCs w:val="22"/>
        </w:rPr>
        <w:t>пос</w:t>
      </w:r>
      <w:r w:rsidRPr="00886109">
        <w:rPr>
          <w:spacing w:val="-1"/>
          <w:sz w:val="22"/>
          <w:szCs w:val="22"/>
        </w:rPr>
        <w:t>т</w:t>
      </w:r>
      <w:r w:rsidRPr="00886109">
        <w:rPr>
          <w:sz w:val="22"/>
          <w:szCs w:val="22"/>
        </w:rPr>
        <w:t>р</w:t>
      </w:r>
      <w:r w:rsidRPr="00886109">
        <w:rPr>
          <w:spacing w:val="1"/>
          <w:sz w:val="22"/>
          <w:szCs w:val="22"/>
        </w:rPr>
        <w:t>о</w:t>
      </w:r>
      <w:r w:rsidRPr="00886109">
        <w:rPr>
          <w:sz w:val="22"/>
          <w:szCs w:val="22"/>
        </w:rPr>
        <w:t>ен</w:t>
      </w:r>
      <w:r w:rsidRPr="00886109">
        <w:rPr>
          <w:spacing w:val="1"/>
          <w:sz w:val="22"/>
          <w:szCs w:val="22"/>
        </w:rPr>
        <w:t>а</w:t>
      </w:r>
      <w:r w:rsidRPr="00886109">
        <w:rPr>
          <w:spacing w:val="35"/>
          <w:sz w:val="22"/>
          <w:szCs w:val="22"/>
        </w:rPr>
        <w:t xml:space="preserve"> </w:t>
      </w:r>
      <w:r w:rsidRPr="00886109">
        <w:rPr>
          <w:sz w:val="22"/>
          <w:szCs w:val="22"/>
        </w:rPr>
        <w:t>на</w:t>
      </w:r>
      <w:r w:rsidRPr="00886109">
        <w:rPr>
          <w:spacing w:val="35"/>
          <w:sz w:val="22"/>
          <w:szCs w:val="22"/>
        </w:rPr>
        <w:t xml:space="preserve"> </w:t>
      </w:r>
      <w:r w:rsidRPr="00886109">
        <w:rPr>
          <w:spacing w:val="9"/>
          <w:sz w:val="22"/>
          <w:szCs w:val="22"/>
        </w:rPr>
        <w:t>о</w:t>
      </w:r>
      <w:r w:rsidRPr="00886109">
        <w:rPr>
          <w:sz w:val="22"/>
          <w:szCs w:val="22"/>
        </w:rPr>
        <w:t>сн</w:t>
      </w:r>
      <w:r w:rsidRPr="00886109">
        <w:rPr>
          <w:spacing w:val="2"/>
          <w:sz w:val="22"/>
          <w:szCs w:val="22"/>
        </w:rPr>
        <w:t>о</w:t>
      </w:r>
      <w:r w:rsidRPr="00886109">
        <w:rPr>
          <w:sz w:val="22"/>
          <w:szCs w:val="22"/>
        </w:rPr>
        <w:t>ве</w:t>
      </w:r>
      <w:r w:rsidRPr="00886109">
        <w:rPr>
          <w:spacing w:val="16"/>
          <w:sz w:val="22"/>
          <w:szCs w:val="22"/>
        </w:rPr>
        <w:t xml:space="preserve"> </w:t>
      </w:r>
      <w:r w:rsidRPr="00886109">
        <w:rPr>
          <w:sz w:val="22"/>
          <w:szCs w:val="22"/>
        </w:rPr>
        <w:t>принципа</w:t>
      </w:r>
      <w:r w:rsidRPr="00886109">
        <w:rPr>
          <w:spacing w:val="18"/>
          <w:sz w:val="22"/>
          <w:szCs w:val="22"/>
        </w:rPr>
        <w:t xml:space="preserve"> </w:t>
      </w:r>
      <w:r w:rsidRPr="00886109">
        <w:rPr>
          <w:spacing w:val="1"/>
          <w:sz w:val="22"/>
          <w:szCs w:val="22"/>
        </w:rPr>
        <w:t>«</w:t>
      </w:r>
      <w:r w:rsidRPr="00886109">
        <w:rPr>
          <w:sz w:val="22"/>
          <w:szCs w:val="22"/>
        </w:rPr>
        <w:t>от</w:t>
      </w:r>
      <w:r w:rsidRPr="00886109">
        <w:rPr>
          <w:spacing w:val="16"/>
          <w:sz w:val="22"/>
          <w:szCs w:val="22"/>
        </w:rPr>
        <w:t xml:space="preserve"> </w:t>
      </w:r>
      <w:r w:rsidRPr="00886109">
        <w:rPr>
          <w:spacing w:val="1"/>
          <w:sz w:val="22"/>
          <w:szCs w:val="22"/>
        </w:rPr>
        <w:t>п</w:t>
      </w:r>
      <w:r w:rsidRPr="00886109">
        <w:rPr>
          <w:sz w:val="22"/>
          <w:szCs w:val="22"/>
        </w:rPr>
        <w:t>р</w:t>
      </w:r>
      <w:r w:rsidRPr="00886109">
        <w:rPr>
          <w:spacing w:val="1"/>
          <w:sz w:val="22"/>
          <w:szCs w:val="22"/>
        </w:rPr>
        <w:t>о</w:t>
      </w:r>
      <w:r w:rsidRPr="00886109">
        <w:rPr>
          <w:sz w:val="22"/>
          <w:szCs w:val="22"/>
        </w:rPr>
        <w:t>с</w:t>
      </w:r>
      <w:r w:rsidRPr="00886109">
        <w:rPr>
          <w:spacing w:val="-1"/>
          <w:sz w:val="22"/>
          <w:szCs w:val="22"/>
        </w:rPr>
        <w:t>т</w:t>
      </w:r>
      <w:r w:rsidRPr="00886109">
        <w:rPr>
          <w:sz w:val="22"/>
          <w:szCs w:val="22"/>
        </w:rPr>
        <w:t>о</w:t>
      </w:r>
      <w:r w:rsidRPr="00886109">
        <w:rPr>
          <w:spacing w:val="-1"/>
          <w:sz w:val="22"/>
          <w:szCs w:val="22"/>
        </w:rPr>
        <w:t>г</w:t>
      </w:r>
      <w:r w:rsidRPr="00886109">
        <w:rPr>
          <w:sz w:val="22"/>
          <w:szCs w:val="22"/>
        </w:rPr>
        <w:t>о</w:t>
      </w:r>
      <w:r w:rsidRPr="00886109">
        <w:rPr>
          <w:spacing w:val="19"/>
          <w:sz w:val="22"/>
          <w:szCs w:val="22"/>
        </w:rPr>
        <w:t xml:space="preserve"> </w:t>
      </w:r>
      <w:r w:rsidRPr="00886109">
        <w:rPr>
          <w:sz w:val="22"/>
          <w:szCs w:val="22"/>
        </w:rPr>
        <w:t>к</w:t>
      </w:r>
      <w:r w:rsidRPr="00886109">
        <w:rPr>
          <w:spacing w:val="19"/>
          <w:sz w:val="22"/>
          <w:szCs w:val="22"/>
        </w:rPr>
        <w:t xml:space="preserve"> </w:t>
      </w:r>
      <w:r w:rsidRPr="00886109">
        <w:rPr>
          <w:sz w:val="22"/>
          <w:szCs w:val="22"/>
        </w:rPr>
        <w:t>с</w:t>
      </w:r>
      <w:r w:rsidRPr="00886109">
        <w:rPr>
          <w:spacing w:val="1"/>
          <w:sz w:val="22"/>
          <w:szCs w:val="22"/>
        </w:rPr>
        <w:t>л</w:t>
      </w:r>
      <w:r w:rsidRPr="00886109">
        <w:rPr>
          <w:spacing w:val="-1"/>
          <w:sz w:val="22"/>
          <w:szCs w:val="22"/>
        </w:rPr>
        <w:t>о</w:t>
      </w:r>
      <w:r w:rsidRPr="00886109">
        <w:rPr>
          <w:sz w:val="22"/>
          <w:szCs w:val="22"/>
        </w:rPr>
        <w:t>жно</w:t>
      </w:r>
      <w:r w:rsidRPr="00886109">
        <w:rPr>
          <w:spacing w:val="-1"/>
          <w:sz w:val="22"/>
          <w:szCs w:val="22"/>
        </w:rPr>
        <w:t>му</w:t>
      </w:r>
      <w:r w:rsidRPr="00886109">
        <w:rPr>
          <w:sz w:val="22"/>
          <w:szCs w:val="22"/>
        </w:rPr>
        <w:t>»,</w:t>
      </w:r>
      <w:r w:rsidRPr="00886109">
        <w:rPr>
          <w:spacing w:val="17"/>
          <w:sz w:val="22"/>
          <w:szCs w:val="22"/>
        </w:rPr>
        <w:t xml:space="preserve"> </w:t>
      </w:r>
      <w:r w:rsidRPr="00886109">
        <w:rPr>
          <w:sz w:val="22"/>
          <w:szCs w:val="22"/>
        </w:rPr>
        <w:t>т.</w:t>
      </w:r>
      <w:r w:rsidRPr="00886109">
        <w:rPr>
          <w:spacing w:val="18"/>
          <w:sz w:val="22"/>
          <w:szCs w:val="22"/>
        </w:rPr>
        <w:t xml:space="preserve"> </w:t>
      </w:r>
      <w:r w:rsidRPr="00886109">
        <w:rPr>
          <w:sz w:val="22"/>
          <w:szCs w:val="22"/>
        </w:rPr>
        <w:t>е</w:t>
      </w:r>
      <w:r w:rsidRPr="00886109">
        <w:rPr>
          <w:spacing w:val="1"/>
          <w:sz w:val="22"/>
          <w:szCs w:val="22"/>
        </w:rPr>
        <w:t>.</w:t>
      </w:r>
      <w:r w:rsidRPr="00886109">
        <w:rPr>
          <w:spacing w:val="18"/>
          <w:sz w:val="22"/>
          <w:szCs w:val="22"/>
        </w:rPr>
        <w:t xml:space="preserve"> </w:t>
      </w:r>
      <w:r w:rsidRPr="00886109">
        <w:rPr>
          <w:spacing w:val="1"/>
          <w:sz w:val="22"/>
          <w:szCs w:val="22"/>
        </w:rPr>
        <w:t>о</w:t>
      </w:r>
      <w:r w:rsidRPr="00886109">
        <w:rPr>
          <w:sz w:val="22"/>
          <w:szCs w:val="22"/>
        </w:rPr>
        <w:t>т</w:t>
      </w:r>
      <w:r w:rsidRPr="00886109">
        <w:rPr>
          <w:spacing w:val="19"/>
          <w:sz w:val="22"/>
          <w:szCs w:val="22"/>
        </w:rPr>
        <w:t xml:space="preserve"> </w:t>
      </w:r>
      <w:r w:rsidRPr="00886109">
        <w:rPr>
          <w:sz w:val="22"/>
          <w:szCs w:val="22"/>
        </w:rPr>
        <w:t>вн</w:t>
      </w:r>
      <w:r w:rsidRPr="00886109">
        <w:rPr>
          <w:spacing w:val="-1"/>
          <w:sz w:val="22"/>
          <w:szCs w:val="22"/>
        </w:rPr>
        <w:t>у</w:t>
      </w:r>
      <w:r w:rsidRPr="00886109">
        <w:rPr>
          <w:sz w:val="22"/>
          <w:szCs w:val="22"/>
        </w:rPr>
        <w:t>тр</w:t>
      </w:r>
      <w:r w:rsidRPr="00886109">
        <w:rPr>
          <w:spacing w:val="1"/>
          <w:sz w:val="22"/>
          <w:szCs w:val="22"/>
        </w:rPr>
        <w:t>и</w:t>
      </w:r>
      <w:r w:rsidRPr="00886109">
        <w:rPr>
          <w:spacing w:val="8"/>
          <w:sz w:val="22"/>
          <w:szCs w:val="22"/>
        </w:rPr>
        <w:t>в</w:t>
      </w:r>
      <w:r w:rsidRPr="00886109">
        <w:rPr>
          <w:spacing w:val="-2"/>
          <w:sz w:val="22"/>
          <w:szCs w:val="22"/>
        </w:rPr>
        <w:t>у</w:t>
      </w:r>
      <w:r w:rsidRPr="00886109">
        <w:rPr>
          <w:sz w:val="22"/>
          <w:szCs w:val="22"/>
        </w:rPr>
        <w:t>зов</w:t>
      </w:r>
      <w:r w:rsidRPr="00886109">
        <w:rPr>
          <w:spacing w:val="1"/>
          <w:sz w:val="22"/>
          <w:szCs w:val="22"/>
        </w:rPr>
        <w:t>с</w:t>
      </w:r>
      <w:r w:rsidRPr="00886109">
        <w:rPr>
          <w:sz w:val="22"/>
          <w:szCs w:val="22"/>
        </w:rPr>
        <w:t>к</w:t>
      </w:r>
      <w:r w:rsidRPr="00886109">
        <w:rPr>
          <w:spacing w:val="2"/>
          <w:sz w:val="22"/>
          <w:szCs w:val="22"/>
        </w:rPr>
        <w:t>и</w:t>
      </w:r>
      <w:r w:rsidRPr="00886109">
        <w:rPr>
          <w:sz w:val="22"/>
          <w:szCs w:val="22"/>
        </w:rPr>
        <w:t>х</w:t>
      </w:r>
      <w:r w:rsidRPr="00886109">
        <w:rPr>
          <w:spacing w:val="19"/>
          <w:sz w:val="22"/>
          <w:szCs w:val="22"/>
        </w:rPr>
        <w:t xml:space="preserve"> </w:t>
      </w:r>
      <w:r w:rsidRPr="00886109">
        <w:rPr>
          <w:spacing w:val="1"/>
          <w:sz w:val="22"/>
          <w:szCs w:val="22"/>
        </w:rPr>
        <w:t>з</w:t>
      </w:r>
      <w:r w:rsidRPr="00886109">
        <w:rPr>
          <w:sz w:val="22"/>
          <w:szCs w:val="22"/>
        </w:rPr>
        <w:t>а</w:t>
      </w:r>
      <w:r w:rsidRPr="00886109">
        <w:rPr>
          <w:spacing w:val="1"/>
          <w:sz w:val="22"/>
          <w:szCs w:val="22"/>
        </w:rPr>
        <w:t>ч</w:t>
      </w:r>
      <w:r>
        <w:rPr>
          <w:spacing w:val="1"/>
        </w:rPr>
        <w:t>е</w:t>
      </w:r>
      <w:r w:rsidRPr="00886109">
        <w:rPr>
          <w:sz w:val="22"/>
          <w:szCs w:val="22"/>
        </w:rPr>
        <w:t>т</w:t>
      </w:r>
      <w:r w:rsidRPr="00886109">
        <w:rPr>
          <w:spacing w:val="-1"/>
          <w:sz w:val="22"/>
          <w:szCs w:val="22"/>
        </w:rPr>
        <w:t>н</w:t>
      </w:r>
      <w:r w:rsidRPr="00886109">
        <w:rPr>
          <w:sz w:val="22"/>
          <w:szCs w:val="22"/>
        </w:rPr>
        <w:t>ых сор</w:t>
      </w:r>
      <w:r w:rsidRPr="00886109">
        <w:rPr>
          <w:spacing w:val="1"/>
          <w:sz w:val="22"/>
          <w:szCs w:val="22"/>
        </w:rPr>
        <w:t>ев</w:t>
      </w:r>
      <w:r w:rsidRPr="00886109">
        <w:rPr>
          <w:spacing w:val="-1"/>
          <w:sz w:val="22"/>
          <w:szCs w:val="22"/>
        </w:rPr>
        <w:t>н</w:t>
      </w:r>
      <w:r w:rsidRPr="00886109">
        <w:rPr>
          <w:sz w:val="22"/>
          <w:szCs w:val="22"/>
        </w:rPr>
        <w:t>о</w:t>
      </w:r>
      <w:r w:rsidRPr="00886109">
        <w:rPr>
          <w:spacing w:val="1"/>
          <w:sz w:val="22"/>
          <w:szCs w:val="22"/>
        </w:rPr>
        <w:t>в</w:t>
      </w:r>
      <w:r w:rsidRPr="00886109">
        <w:rPr>
          <w:spacing w:val="-2"/>
          <w:sz w:val="22"/>
          <w:szCs w:val="22"/>
        </w:rPr>
        <w:t>а</w:t>
      </w:r>
      <w:r w:rsidRPr="00886109">
        <w:rPr>
          <w:sz w:val="22"/>
          <w:szCs w:val="22"/>
        </w:rPr>
        <w:t>ний</w:t>
      </w:r>
      <w:r w:rsidRPr="00886109">
        <w:rPr>
          <w:spacing w:val="38"/>
          <w:sz w:val="22"/>
          <w:szCs w:val="22"/>
        </w:rPr>
        <w:t xml:space="preserve"> </w:t>
      </w:r>
      <w:r w:rsidRPr="00886109">
        <w:rPr>
          <w:sz w:val="22"/>
          <w:szCs w:val="22"/>
        </w:rPr>
        <w:t>в</w:t>
      </w:r>
      <w:r w:rsidRPr="00886109">
        <w:rPr>
          <w:spacing w:val="38"/>
          <w:sz w:val="22"/>
          <w:szCs w:val="22"/>
        </w:rPr>
        <w:t xml:space="preserve"> </w:t>
      </w:r>
      <w:r w:rsidRPr="00886109">
        <w:rPr>
          <w:spacing w:val="-3"/>
          <w:sz w:val="22"/>
          <w:szCs w:val="22"/>
        </w:rPr>
        <w:t>у</w:t>
      </w:r>
      <w:r w:rsidRPr="00886109">
        <w:rPr>
          <w:sz w:val="22"/>
          <w:szCs w:val="22"/>
        </w:rPr>
        <w:t>че</w:t>
      </w:r>
      <w:r w:rsidRPr="00886109">
        <w:rPr>
          <w:spacing w:val="2"/>
          <w:sz w:val="22"/>
          <w:szCs w:val="22"/>
        </w:rPr>
        <w:t>б</w:t>
      </w:r>
      <w:r w:rsidRPr="00886109">
        <w:rPr>
          <w:sz w:val="22"/>
          <w:szCs w:val="22"/>
        </w:rPr>
        <w:t>но</w:t>
      </w:r>
      <w:r w:rsidRPr="00886109">
        <w:rPr>
          <w:spacing w:val="1"/>
          <w:sz w:val="22"/>
          <w:szCs w:val="22"/>
        </w:rPr>
        <w:t>й</w:t>
      </w:r>
      <w:r w:rsidRPr="00886109">
        <w:rPr>
          <w:spacing w:val="36"/>
          <w:sz w:val="22"/>
          <w:szCs w:val="22"/>
        </w:rPr>
        <w:t xml:space="preserve"> </w:t>
      </w:r>
      <w:r w:rsidRPr="00886109">
        <w:rPr>
          <w:spacing w:val="-1"/>
          <w:sz w:val="22"/>
          <w:szCs w:val="22"/>
        </w:rPr>
        <w:t>г</w:t>
      </w:r>
      <w:r w:rsidRPr="00886109">
        <w:rPr>
          <w:sz w:val="22"/>
          <w:szCs w:val="22"/>
        </w:rPr>
        <w:t>р</w:t>
      </w:r>
      <w:r w:rsidRPr="00886109">
        <w:rPr>
          <w:spacing w:val="-2"/>
          <w:sz w:val="22"/>
          <w:szCs w:val="22"/>
        </w:rPr>
        <w:t>у</w:t>
      </w:r>
      <w:r w:rsidRPr="00886109">
        <w:rPr>
          <w:sz w:val="22"/>
          <w:szCs w:val="22"/>
        </w:rPr>
        <w:t>п</w:t>
      </w:r>
      <w:r w:rsidRPr="00886109">
        <w:rPr>
          <w:spacing w:val="1"/>
          <w:sz w:val="22"/>
          <w:szCs w:val="22"/>
        </w:rPr>
        <w:t>п</w:t>
      </w:r>
      <w:r w:rsidRPr="00886109">
        <w:rPr>
          <w:sz w:val="22"/>
          <w:szCs w:val="22"/>
        </w:rPr>
        <w:t>е</w:t>
      </w:r>
      <w:r w:rsidRPr="00886109">
        <w:rPr>
          <w:spacing w:val="1"/>
          <w:sz w:val="22"/>
          <w:szCs w:val="22"/>
        </w:rPr>
        <w:t>,</w:t>
      </w:r>
      <w:r w:rsidRPr="00886109">
        <w:rPr>
          <w:spacing w:val="37"/>
          <w:sz w:val="22"/>
          <w:szCs w:val="22"/>
        </w:rPr>
        <w:t xml:space="preserve"> </w:t>
      </w:r>
      <w:r w:rsidRPr="00886109">
        <w:rPr>
          <w:spacing w:val="1"/>
          <w:sz w:val="22"/>
          <w:szCs w:val="22"/>
        </w:rPr>
        <w:t>н</w:t>
      </w:r>
      <w:r w:rsidRPr="00886109">
        <w:rPr>
          <w:sz w:val="22"/>
          <w:szCs w:val="22"/>
        </w:rPr>
        <w:t>а</w:t>
      </w:r>
      <w:r w:rsidRPr="00886109">
        <w:rPr>
          <w:spacing w:val="36"/>
          <w:sz w:val="22"/>
          <w:szCs w:val="22"/>
        </w:rPr>
        <w:t xml:space="preserve"> </w:t>
      </w:r>
      <w:r w:rsidRPr="00886109">
        <w:rPr>
          <w:sz w:val="22"/>
          <w:szCs w:val="22"/>
        </w:rPr>
        <w:t>к</w:t>
      </w:r>
      <w:r w:rsidRPr="00886109">
        <w:rPr>
          <w:spacing w:val="-2"/>
          <w:sz w:val="22"/>
          <w:szCs w:val="22"/>
        </w:rPr>
        <w:t>у</w:t>
      </w:r>
      <w:r w:rsidRPr="00886109">
        <w:rPr>
          <w:sz w:val="22"/>
          <w:szCs w:val="22"/>
        </w:rPr>
        <w:t>р</w:t>
      </w:r>
      <w:r w:rsidRPr="00886109">
        <w:rPr>
          <w:spacing w:val="1"/>
          <w:sz w:val="22"/>
          <w:szCs w:val="22"/>
        </w:rPr>
        <w:t>с</w:t>
      </w:r>
      <w:r w:rsidRPr="00886109">
        <w:rPr>
          <w:sz w:val="22"/>
          <w:szCs w:val="22"/>
        </w:rPr>
        <w:t>е</w:t>
      </w:r>
      <w:r w:rsidRPr="00886109">
        <w:rPr>
          <w:spacing w:val="36"/>
          <w:sz w:val="22"/>
          <w:szCs w:val="22"/>
        </w:rPr>
        <w:t xml:space="preserve"> </w:t>
      </w:r>
      <w:r w:rsidRPr="00886109">
        <w:rPr>
          <w:sz w:val="22"/>
          <w:szCs w:val="22"/>
        </w:rPr>
        <w:t>(з</w:t>
      </w:r>
      <w:r w:rsidRPr="00886109">
        <w:rPr>
          <w:spacing w:val="1"/>
          <w:sz w:val="22"/>
          <w:szCs w:val="22"/>
        </w:rPr>
        <w:t>а</w:t>
      </w:r>
      <w:r w:rsidRPr="00886109">
        <w:rPr>
          <w:sz w:val="22"/>
          <w:szCs w:val="22"/>
        </w:rPr>
        <w:t>ч</w:t>
      </w:r>
      <w:r w:rsidRPr="00886109">
        <w:rPr>
          <w:spacing w:val="1"/>
          <w:sz w:val="22"/>
          <w:szCs w:val="22"/>
        </w:rPr>
        <w:t>а</w:t>
      </w:r>
      <w:r w:rsidRPr="00886109">
        <w:rPr>
          <w:sz w:val="22"/>
          <w:szCs w:val="22"/>
        </w:rPr>
        <w:t>ст</w:t>
      </w:r>
      <w:r w:rsidRPr="00886109">
        <w:rPr>
          <w:spacing w:val="-2"/>
          <w:sz w:val="22"/>
          <w:szCs w:val="22"/>
        </w:rPr>
        <w:t>у</w:t>
      </w:r>
      <w:r w:rsidRPr="00886109">
        <w:rPr>
          <w:sz w:val="22"/>
          <w:szCs w:val="22"/>
        </w:rPr>
        <w:t>ю</w:t>
      </w:r>
      <w:r w:rsidRPr="00886109">
        <w:rPr>
          <w:spacing w:val="37"/>
          <w:sz w:val="22"/>
          <w:szCs w:val="22"/>
        </w:rPr>
        <w:t xml:space="preserve"> </w:t>
      </w:r>
      <w:r w:rsidRPr="00886109">
        <w:rPr>
          <w:spacing w:val="1"/>
          <w:sz w:val="22"/>
          <w:szCs w:val="22"/>
        </w:rPr>
        <w:t>п</w:t>
      </w:r>
      <w:r w:rsidRPr="00886109">
        <w:rPr>
          <w:sz w:val="22"/>
          <w:szCs w:val="22"/>
        </w:rPr>
        <w:t>о</w:t>
      </w:r>
      <w:r w:rsidRPr="00886109">
        <w:rPr>
          <w:spacing w:val="37"/>
          <w:sz w:val="22"/>
          <w:szCs w:val="22"/>
        </w:rPr>
        <w:t xml:space="preserve"> </w:t>
      </w:r>
      <w:r w:rsidRPr="00886109">
        <w:rPr>
          <w:sz w:val="22"/>
          <w:szCs w:val="22"/>
        </w:rPr>
        <w:t>упро</w:t>
      </w:r>
      <w:r w:rsidRPr="00886109">
        <w:rPr>
          <w:spacing w:val="1"/>
          <w:sz w:val="22"/>
          <w:szCs w:val="22"/>
        </w:rPr>
        <w:t>щ</w:t>
      </w:r>
      <w:r w:rsidRPr="00886109">
        <w:rPr>
          <w:spacing w:val="-1"/>
          <w:sz w:val="22"/>
          <w:szCs w:val="22"/>
        </w:rPr>
        <w:t>е</w:t>
      </w:r>
      <w:r w:rsidRPr="00886109">
        <w:rPr>
          <w:sz w:val="22"/>
          <w:szCs w:val="22"/>
        </w:rPr>
        <w:t>нны</w:t>
      </w:r>
      <w:r w:rsidRPr="00886109">
        <w:rPr>
          <w:spacing w:val="1"/>
          <w:sz w:val="22"/>
          <w:szCs w:val="22"/>
        </w:rPr>
        <w:t>м</w:t>
      </w:r>
      <w:r w:rsidRPr="00886109">
        <w:rPr>
          <w:spacing w:val="35"/>
          <w:sz w:val="22"/>
          <w:szCs w:val="22"/>
        </w:rPr>
        <w:t xml:space="preserve"> </w:t>
      </w:r>
      <w:r w:rsidRPr="00886109">
        <w:rPr>
          <w:sz w:val="22"/>
          <w:szCs w:val="22"/>
        </w:rPr>
        <w:t>пра</w:t>
      </w:r>
      <w:r w:rsidRPr="00886109">
        <w:rPr>
          <w:spacing w:val="9"/>
          <w:sz w:val="22"/>
          <w:szCs w:val="22"/>
        </w:rPr>
        <w:t>в</w:t>
      </w:r>
      <w:r w:rsidRPr="00886109">
        <w:rPr>
          <w:sz w:val="22"/>
          <w:szCs w:val="22"/>
        </w:rPr>
        <w:t xml:space="preserve">илам) </w:t>
      </w:r>
      <w:r w:rsidRPr="00886109">
        <w:rPr>
          <w:spacing w:val="1"/>
          <w:sz w:val="22"/>
          <w:szCs w:val="22"/>
        </w:rPr>
        <w:t>к</w:t>
      </w:r>
      <w:r w:rsidRPr="00886109">
        <w:rPr>
          <w:sz w:val="22"/>
          <w:szCs w:val="22"/>
        </w:rPr>
        <w:t xml:space="preserve"> </w:t>
      </w:r>
      <w:r w:rsidRPr="00886109">
        <w:rPr>
          <w:spacing w:val="1"/>
          <w:sz w:val="22"/>
          <w:szCs w:val="22"/>
        </w:rPr>
        <w:t>м</w:t>
      </w:r>
      <w:r w:rsidRPr="00886109">
        <w:rPr>
          <w:sz w:val="22"/>
          <w:szCs w:val="22"/>
        </w:rPr>
        <w:t>ежв</w:t>
      </w:r>
      <w:r w:rsidRPr="00886109">
        <w:rPr>
          <w:spacing w:val="-2"/>
          <w:sz w:val="22"/>
          <w:szCs w:val="22"/>
        </w:rPr>
        <w:t>у</w:t>
      </w:r>
      <w:r w:rsidRPr="00886109">
        <w:rPr>
          <w:sz w:val="22"/>
          <w:szCs w:val="22"/>
        </w:rPr>
        <w:t>зовс</w:t>
      </w:r>
      <w:r w:rsidRPr="00886109">
        <w:rPr>
          <w:spacing w:val="1"/>
          <w:sz w:val="22"/>
          <w:szCs w:val="22"/>
        </w:rPr>
        <w:t>к</w:t>
      </w:r>
      <w:r w:rsidRPr="00886109">
        <w:rPr>
          <w:sz w:val="22"/>
          <w:szCs w:val="22"/>
        </w:rPr>
        <w:t>и</w:t>
      </w:r>
      <w:r w:rsidRPr="00886109">
        <w:rPr>
          <w:spacing w:val="1"/>
          <w:sz w:val="22"/>
          <w:szCs w:val="22"/>
        </w:rPr>
        <w:t>м</w:t>
      </w:r>
      <w:r w:rsidRPr="00886109">
        <w:rPr>
          <w:sz w:val="22"/>
          <w:szCs w:val="22"/>
        </w:rPr>
        <w:t xml:space="preserve"> и т. д. до </w:t>
      </w:r>
      <w:r w:rsidRPr="00886109">
        <w:rPr>
          <w:spacing w:val="1"/>
          <w:sz w:val="22"/>
          <w:szCs w:val="22"/>
        </w:rPr>
        <w:t>м</w:t>
      </w:r>
      <w:r w:rsidRPr="00886109">
        <w:rPr>
          <w:sz w:val="22"/>
          <w:szCs w:val="22"/>
        </w:rPr>
        <w:t>е</w:t>
      </w:r>
      <w:r w:rsidRPr="00886109">
        <w:rPr>
          <w:spacing w:val="-1"/>
          <w:sz w:val="22"/>
          <w:szCs w:val="22"/>
        </w:rPr>
        <w:t>ж</w:t>
      </w:r>
      <w:r w:rsidRPr="00886109">
        <w:rPr>
          <w:sz w:val="22"/>
          <w:szCs w:val="22"/>
        </w:rPr>
        <w:t>д</w:t>
      </w:r>
      <w:r w:rsidRPr="00886109">
        <w:rPr>
          <w:spacing w:val="-2"/>
          <w:sz w:val="22"/>
          <w:szCs w:val="22"/>
        </w:rPr>
        <w:t>у</w:t>
      </w:r>
      <w:r w:rsidRPr="00886109">
        <w:rPr>
          <w:spacing w:val="1"/>
          <w:sz w:val="22"/>
          <w:szCs w:val="22"/>
        </w:rPr>
        <w:t>наро</w:t>
      </w:r>
      <w:r w:rsidRPr="00886109">
        <w:rPr>
          <w:spacing w:val="-1"/>
          <w:sz w:val="22"/>
          <w:szCs w:val="22"/>
        </w:rPr>
        <w:t>д</w:t>
      </w:r>
      <w:r w:rsidRPr="00886109">
        <w:rPr>
          <w:sz w:val="22"/>
          <w:szCs w:val="22"/>
        </w:rPr>
        <w:t xml:space="preserve">ных </w:t>
      </w:r>
      <w:r w:rsidRPr="00886109">
        <w:rPr>
          <w:spacing w:val="1"/>
          <w:sz w:val="22"/>
          <w:szCs w:val="22"/>
        </w:rPr>
        <w:t>с</w:t>
      </w:r>
      <w:r w:rsidRPr="00886109">
        <w:rPr>
          <w:sz w:val="22"/>
          <w:szCs w:val="22"/>
        </w:rPr>
        <w:t>т</w:t>
      </w:r>
      <w:r w:rsidRPr="00886109">
        <w:rPr>
          <w:spacing w:val="-3"/>
          <w:sz w:val="22"/>
          <w:szCs w:val="22"/>
        </w:rPr>
        <w:t>у</w:t>
      </w:r>
      <w:r w:rsidRPr="00886109">
        <w:rPr>
          <w:sz w:val="22"/>
          <w:szCs w:val="22"/>
        </w:rPr>
        <w:t>д</w:t>
      </w:r>
      <w:r w:rsidRPr="00886109">
        <w:rPr>
          <w:spacing w:val="1"/>
          <w:sz w:val="22"/>
          <w:szCs w:val="22"/>
        </w:rPr>
        <w:t>ен</w:t>
      </w:r>
      <w:r w:rsidRPr="00886109">
        <w:rPr>
          <w:sz w:val="22"/>
          <w:szCs w:val="22"/>
        </w:rPr>
        <w:t>чес</w:t>
      </w:r>
      <w:r w:rsidRPr="00886109">
        <w:rPr>
          <w:spacing w:val="-2"/>
          <w:sz w:val="22"/>
          <w:szCs w:val="22"/>
        </w:rPr>
        <w:t>к</w:t>
      </w:r>
      <w:r w:rsidRPr="00886109">
        <w:rPr>
          <w:spacing w:val="-1"/>
          <w:sz w:val="22"/>
          <w:szCs w:val="22"/>
        </w:rPr>
        <w:t>и</w:t>
      </w:r>
      <w:r w:rsidRPr="00886109">
        <w:rPr>
          <w:sz w:val="22"/>
          <w:szCs w:val="22"/>
        </w:rPr>
        <w:t>х</w:t>
      </w:r>
      <w:r w:rsidRPr="00886109">
        <w:rPr>
          <w:spacing w:val="1"/>
          <w:sz w:val="22"/>
          <w:szCs w:val="22"/>
        </w:rPr>
        <w:t xml:space="preserve"> </w:t>
      </w:r>
      <w:r w:rsidRPr="00886109">
        <w:rPr>
          <w:sz w:val="22"/>
          <w:szCs w:val="22"/>
        </w:rPr>
        <w:t>сор</w:t>
      </w:r>
      <w:r w:rsidRPr="00886109">
        <w:rPr>
          <w:spacing w:val="1"/>
          <w:sz w:val="22"/>
          <w:szCs w:val="22"/>
        </w:rPr>
        <w:t>е</w:t>
      </w:r>
      <w:r w:rsidRPr="00886109">
        <w:rPr>
          <w:spacing w:val="-2"/>
          <w:sz w:val="22"/>
          <w:szCs w:val="22"/>
        </w:rPr>
        <w:t>в</w:t>
      </w:r>
      <w:r w:rsidRPr="00886109">
        <w:rPr>
          <w:sz w:val="22"/>
          <w:szCs w:val="22"/>
        </w:rPr>
        <w:t>н</w:t>
      </w:r>
      <w:r w:rsidRPr="00886109">
        <w:rPr>
          <w:spacing w:val="1"/>
          <w:sz w:val="22"/>
          <w:szCs w:val="22"/>
        </w:rPr>
        <w:t>ов</w:t>
      </w:r>
      <w:r w:rsidRPr="00886109">
        <w:rPr>
          <w:spacing w:val="-2"/>
          <w:sz w:val="22"/>
          <w:szCs w:val="22"/>
        </w:rPr>
        <w:t>а</w:t>
      </w:r>
      <w:r w:rsidRPr="00886109">
        <w:rPr>
          <w:spacing w:val="-1"/>
          <w:sz w:val="22"/>
          <w:szCs w:val="22"/>
        </w:rPr>
        <w:t>н</w:t>
      </w:r>
      <w:r w:rsidRPr="00886109">
        <w:rPr>
          <w:sz w:val="22"/>
          <w:szCs w:val="22"/>
        </w:rPr>
        <w:t>и</w:t>
      </w:r>
      <w:r w:rsidRPr="00886109">
        <w:rPr>
          <w:spacing w:val="1"/>
          <w:sz w:val="22"/>
          <w:szCs w:val="22"/>
        </w:rPr>
        <w:t>й</w:t>
      </w:r>
      <w:r w:rsidRPr="00886109">
        <w:rPr>
          <w:sz w:val="22"/>
          <w:szCs w:val="22"/>
        </w:rPr>
        <w:t>.</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В</w:t>
      </w:r>
      <w:r w:rsidRPr="00886109">
        <w:rPr>
          <w:spacing w:val="1"/>
          <w:sz w:val="22"/>
          <w:szCs w:val="22"/>
        </w:rPr>
        <w:t>н</w:t>
      </w:r>
      <w:r w:rsidRPr="00886109">
        <w:rPr>
          <w:spacing w:val="-2"/>
          <w:sz w:val="22"/>
          <w:szCs w:val="22"/>
        </w:rPr>
        <w:t>у</w:t>
      </w:r>
      <w:r w:rsidRPr="00886109">
        <w:rPr>
          <w:sz w:val="22"/>
          <w:szCs w:val="22"/>
        </w:rPr>
        <w:t>тр</w:t>
      </w:r>
      <w:r w:rsidRPr="00886109">
        <w:rPr>
          <w:spacing w:val="1"/>
          <w:sz w:val="22"/>
          <w:szCs w:val="22"/>
        </w:rPr>
        <w:t>и</w:t>
      </w:r>
      <w:r w:rsidRPr="00886109">
        <w:rPr>
          <w:sz w:val="22"/>
          <w:szCs w:val="22"/>
        </w:rPr>
        <w:t>в</w:t>
      </w:r>
      <w:r w:rsidRPr="00886109">
        <w:rPr>
          <w:spacing w:val="-2"/>
          <w:sz w:val="22"/>
          <w:szCs w:val="22"/>
        </w:rPr>
        <w:t>у</w:t>
      </w:r>
      <w:r w:rsidRPr="00886109">
        <w:rPr>
          <w:sz w:val="22"/>
          <w:szCs w:val="22"/>
        </w:rPr>
        <w:t>зовск</w:t>
      </w:r>
      <w:r w:rsidRPr="00886109">
        <w:rPr>
          <w:spacing w:val="2"/>
          <w:sz w:val="22"/>
          <w:szCs w:val="22"/>
        </w:rPr>
        <w:t>и</w:t>
      </w:r>
      <w:r w:rsidRPr="00886109">
        <w:rPr>
          <w:spacing w:val="1"/>
          <w:sz w:val="22"/>
          <w:szCs w:val="22"/>
        </w:rPr>
        <w:t>е</w:t>
      </w:r>
      <w:r w:rsidRPr="00886109">
        <w:rPr>
          <w:spacing w:val="30"/>
          <w:sz w:val="22"/>
          <w:szCs w:val="22"/>
        </w:rPr>
        <w:t xml:space="preserve"> </w:t>
      </w:r>
      <w:r w:rsidRPr="00886109">
        <w:rPr>
          <w:spacing w:val="-1"/>
          <w:sz w:val="22"/>
          <w:szCs w:val="22"/>
        </w:rPr>
        <w:t>сп</w:t>
      </w:r>
      <w:r w:rsidRPr="00886109">
        <w:rPr>
          <w:sz w:val="22"/>
          <w:szCs w:val="22"/>
        </w:rPr>
        <w:t>о</w:t>
      </w:r>
      <w:r w:rsidRPr="00886109">
        <w:rPr>
          <w:spacing w:val="2"/>
          <w:sz w:val="22"/>
          <w:szCs w:val="22"/>
        </w:rPr>
        <w:t>р</w:t>
      </w:r>
      <w:r w:rsidRPr="00886109">
        <w:rPr>
          <w:spacing w:val="-2"/>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z w:val="22"/>
          <w:szCs w:val="22"/>
        </w:rPr>
        <w:t>ые</w:t>
      </w:r>
      <w:r w:rsidRPr="00886109">
        <w:rPr>
          <w:spacing w:val="31"/>
          <w:sz w:val="22"/>
          <w:szCs w:val="22"/>
        </w:rPr>
        <w:t xml:space="preserve"> </w:t>
      </w:r>
      <w:r w:rsidRPr="00886109">
        <w:rPr>
          <w:spacing w:val="-1"/>
          <w:sz w:val="22"/>
          <w:szCs w:val="22"/>
        </w:rPr>
        <w:t>со</w:t>
      </w:r>
      <w:r w:rsidRPr="00886109">
        <w:rPr>
          <w:spacing w:val="1"/>
          <w:sz w:val="22"/>
          <w:szCs w:val="22"/>
        </w:rPr>
        <w:t>р</w:t>
      </w:r>
      <w:r w:rsidRPr="00886109">
        <w:rPr>
          <w:sz w:val="22"/>
          <w:szCs w:val="22"/>
        </w:rPr>
        <w:t>евнов</w:t>
      </w:r>
      <w:r w:rsidRPr="00886109">
        <w:rPr>
          <w:spacing w:val="-1"/>
          <w:sz w:val="22"/>
          <w:szCs w:val="22"/>
        </w:rPr>
        <w:t>а</w:t>
      </w:r>
      <w:r w:rsidRPr="00886109">
        <w:rPr>
          <w:sz w:val="22"/>
          <w:szCs w:val="22"/>
        </w:rPr>
        <w:t>н</w:t>
      </w:r>
      <w:r w:rsidRPr="00886109">
        <w:rPr>
          <w:spacing w:val="1"/>
          <w:sz w:val="22"/>
          <w:szCs w:val="22"/>
        </w:rPr>
        <w:t>и</w:t>
      </w:r>
      <w:r w:rsidRPr="00886109">
        <w:rPr>
          <w:sz w:val="22"/>
          <w:szCs w:val="22"/>
        </w:rPr>
        <w:t>я</w:t>
      </w:r>
      <w:r w:rsidRPr="00886109">
        <w:rPr>
          <w:spacing w:val="31"/>
          <w:sz w:val="22"/>
          <w:szCs w:val="22"/>
        </w:rPr>
        <w:t xml:space="preserve"> </w:t>
      </w:r>
      <w:r w:rsidRPr="00886109">
        <w:rPr>
          <w:spacing w:val="-1"/>
          <w:sz w:val="22"/>
          <w:szCs w:val="22"/>
        </w:rPr>
        <w:t>в</w:t>
      </w:r>
      <w:r w:rsidRPr="00886109">
        <w:rPr>
          <w:sz w:val="22"/>
          <w:szCs w:val="22"/>
        </w:rPr>
        <w:t>ключают</w:t>
      </w:r>
      <w:r w:rsidRPr="00886109">
        <w:rPr>
          <w:spacing w:val="30"/>
          <w:sz w:val="22"/>
          <w:szCs w:val="22"/>
        </w:rPr>
        <w:t xml:space="preserve"> </w:t>
      </w:r>
      <w:r w:rsidRPr="00886109">
        <w:rPr>
          <w:sz w:val="22"/>
          <w:szCs w:val="22"/>
        </w:rPr>
        <w:t>в</w:t>
      </w:r>
      <w:r w:rsidRPr="00886109">
        <w:rPr>
          <w:spacing w:val="30"/>
          <w:sz w:val="22"/>
          <w:szCs w:val="22"/>
        </w:rPr>
        <w:t xml:space="preserve"> </w:t>
      </w:r>
      <w:r w:rsidRPr="00886109">
        <w:rPr>
          <w:spacing w:val="1"/>
          <w:sz w:val="22"/>
          <w:szCs w:val="22"/>
        </w:rPr>
        <w:t>с</w:t>
      </w:r>
      <w:r w:rsidRPr="00886109">
        <w:rPr>
          <w:spacing w:val="-1"/>
          <w:sz w:val="22"/>
          <w:szCs w:val="22"/>
        </w:rPr>
        <w:t>е</w:t>
      </w:r>
      <w:r w:rsidRPr="00886109">
        <w:rPr>
          <w:sz w:val="22"/>
          <w:szCs w:val="22"/>
        </w:rPr>
        <w:t>б</w:t>
      </w:r>
      <w:r w:rsidRPr="00886109">
        <w:rPr>
          <w:spacing w:val="1"/>
          <w:sz w:val="22"/>
          <w:szCs w:val="22"/>
        </w:rPr>
        <w:t>я</w:t>
      </w:r>
      <w:r w:rsidRPr="00886109">
        <w:rPr>
          <w:spacing w:val="31"/>
          <w:sz w:val="22"/>
          <w:szCs w:val="22"/>
        </w:rPr>
        <w:t xml:space="preserve"> </w:t>
      </w:r>
      <w:r w:rsidRPr="00886109">
        <w:rPr>
          <w:sz w:val="22"/>
          <w:szCs w:val="22"/>
        </w:rPr>
        <w:t>за</w:t>
      </w:r>
      <w:r w:rsidRPr="00886109">
        <w:rPr>
          <w:spacing w:val="1"/>
          <w:sz w:val="22"/>
          <w:szCs w:val="22"/>
        </w:rPr>
        <w:t>ч</w:t>
      </w:r>
      <w:r>
        <w:rPr>
          <w:spacing w:val="1"/>
        </w:rPr>
        <w:t>е</w:t>
      </w:r>
      <w:r w:rsidRPr="00886109">
        <w:rPr>
          <w:spacing w:val="-1"/>
          <w:sz w:val="22"/>
          <w:szCs w:val="22"/>
        </w:rPr>
        <w:t>тн</w:t>
      </w:r>
      <w:r w:rsidRPr="00886109">
        <w:rPr>
          <w:sz w:val="22"/>
          <w:szCs w:val="22"/>
        </w:rPr>
        <w:t>ые сор</w:t>
      </w:r>
      <w:r w:rsidRPr="00886109">
        <w:rPr>
          <w:spacing w:val="1"/>
          <w:sz w:val="22"/>
          <w:szCs w:val="22"/>
        </w:rPr>
        <w:t>е</w:t>
      </w:r>
      <w:r w:rsidRPr="00886109">
        <w:rPr>
          <w:sz w:val="22"/>
          <w:szCs w:val="22"/>
        </w:rPr>
        <w:t>внов</w:t>
      </w:r>
      <w:r w:rsidRPr="00886109">
        <w:rPr>
          <w:spacing w:val="-1"/>
          <w:sz w:val="22"/>
          <w:szCs w:val="22"/>
        </w:rPr>
        <w:t>а</w:t>
      </w:r>
      <w:r w:rsidRPr="00886109">
        <w:rPr>
          <w:sz w:val="22"/>
          <w:szCs w:val="22"/>
        </w:rPr>
        <w:t>н</w:t>
      </w:r>
      <w:r w:rsidRPr="00886109">
        <w:rPr>
          <w:spacing w:val="1"/>
          <w:sz w:val="22"/>
          <w:szCs w:val="22"/>
        </w:rPr>
        <w:t>и</w:t>
      </w:r>
      <w:r w:rsidRPr="00886109">
        <w:rPr>
          <w:sz w:val="22"/>
          <w:szCs w:val="22"/>
        </w:rPr>
        <w:t>я</w:t>
      </w:r>
      <w:r w:rsidRPr="00886109">
        <w:rPr>
          <w:spacing w:val="36"/>
          <w:sz w:val="22"/>
          <w:szCs w:val="22"/>
        </w:rPr>
        <w:t xml:space="preserve"> </w:t>
      </w:r>
      <w:r w:rsidRPr="00886109">
        <w:rPr>
          <w:sz w:val="22"/>
          <w:szCs w:val="22"/>
        </w:rPr>
        <w:t>в</w:t>
      </w:r>
      <w:r w:rsidRPr="00886109">
        <w:rPr>
          <w:spacing w:val="1"/>
          <w:sz w:val="22"/>
          <w:szCs w:val="22"/>
        </w:rPr>
        <w:t>н</w:t>
      </w:r>
      <w:r w:rsidRPr="00886109">
        <w:rPr>
          <w:spacing w:val="-2"/>
          <w:sz w:val="22"/>
          <w:szCs w:val="22"/>
        </w:rPr>
        <w:t>у</w:t>
      </w:r>
      <w:r w:rsidRPr="00886109">
        <w:rPr>
          <w:sz w:val="22"/>
          <w:szCs w:val="22"/>
        </w:rPr>
        <w:t>т</w:t>
      </w:r>
      <w:r w:rsidRPr="00886109">
        <w:rPr>
          <w:spacing w:val="-1"/>
          <w:sz w:val="22"/>
          <w:szCs w:val="22"/>
        </w:rPr>
        <w:t>р</w:t>
      </w:r>
      <w:r w:rsidRPr="00886109">
        <w:rPr>
          <w:sz w:val="22"/>
          <w:szCs w:val="22"/>
        </w:rPr>
        <w:t>и</w:t>
      </w:r>
      <w:r w:rsidRPr="00886109">
        <w:rPr>
          <w:spacing w:val="38"/>
          <w:sz w:val="22"/>
          <w:szCs w:val="22"/>
        </w:rPr>
        <w:t xml:space="preserve"> </w:t>
      </w:r>
      <w:r w:rsidRPr="00886109">
        <w:rPr>
          <w:spacing w:val="-2"/>
          <w:sz w:val="22"/>
          <w:szCs w:val="22"/>
        </w:rPr>
        <w:t>у</w:t>
      </w:r>
      <w:r w:rsidRPr="00886109">
        <w:rPr>
          <w:sz w:val="22"/>
          <w:szCs w:val="22"/>
        </w:rPr>
        <w:t>че</w:t>
      </w:r>
      <w:r w:rsidRPr="00886109">
        <w:rPr>
          <w:spacing w:val="1"/>
          <w:sz w:val="22"/>
          <w:szCs w:val="22"/>
        </w:rPr>
        <w:t>б</w:t>
      </w:r>
      <w:r w:rsidRPr="00886109">
        <w:rPr>
          <w:sz w:val="22"/>
          <w:szCs w:val="22"/>
        </w:rPr>
        <w:t>ных</w:t>
      </w:r>
      <w:r w:rsidRPr="00886109">
        <w:rPr>
          <w:spacing w:val="38"/>
          <w:sz w:val="22"/>
          <w:szCs w:val="22"/>
        </w:rPr>
        <w:t xml:space="preserve"> </w:t>
      </w:r>
      <w:r w:rsidRPr="00886109">
        <w:rPr>
          <w:spacing w:val="-1"/>
          <w:sz w:val="22"/>
          <w:szCs w:val="22"/>
        </w:rPr>
        <w:t>г</w:t>
      </w:r>
      <w:r w:rsidRPr="00886109">
        <w:rPr>
          <w:sz w:val="22"/>
          <w:szCs w:val="22"/>
        </w:rPr>
        <w:t>р</w:t>
      </w:r>
      <w:r w:rsidRPr="00886109">
        <w:rPr>
          <w:spacing w:val="-2"/>
          <w:sz w:val="22"/>
          <w:szCs w:val="22"/>
        </w:rPr>
        <w:t>у</w:t>
      </w:r>
      <w:r w:rsidRPr="00886109">
        <w:rPr>
          <w:sz w:val="22"/>
          <w:szCs w:val="22"/>
        </w:rPr>
        <w:t>п</w:t>
      </w:r>
      <w:r w:rsidRPr="00886109">
        <w:rPr>
          <w:spacing w:val="1"/>
          <w:sz w:val="22"/>
          <w:szCs w:val="22"/>
        </w:rPr>
        <w:t>п</w:t>
      </w:r>
      <w:r w:rsidRPr="00886109">
        <w:rPr>
          <w:sz w:val="22"/>
          <w:szCs w:val="22"/>
        </w:rPr>
        <w:t>,</w:t>
      </w:r>
      <w:r w:rsidRPr="00886109">
        <w:rPr>
          <w:spacing w:val="37"/>
          <w:sz w:val="22"/>
          <w:szCs w:val="22"/>
        </w:rPr>
        <w:t xml:space="preserve"> </w:t>
      </w:r>
      <w:r w:rsidRPr="00886109">
        <w:rPr>
          <w:sz w:val="22"/>
          <w:szCs w:val="22"/>
        </w:rPr>
        <w:t>учебн</w:t>
      </w:r>
      <w:r w:rsidRPr="00886109">
        <w:rPr>
          <w:spacing w:val="1"/>
          <w:sz w:val="22"/>
          <w:szCs w:val="22"/>
        </w:rPr>
        <w:t>ы</w:t>
      </w:r>
      <w:r w:rsidRPr="00886109">
        <w:rPr>
          <w:sz w:val="22"/>
          <w:szCs w:val="22"/>
        </w:rPr>
        <w:t>х</w:t>
      </w:r>
      <w:r w:rsidRPr="00886109">
        <w:rPr>
          <w:spacing w:val="35"/>
          <w:sz w:val="22"/>
          <w:szCs w:val="22"/>
        </w:rPr>
        <w:t xml:space="preserve"> </w:t>
      </w:r>
      <w:r w:rsidRPr="00886109">
        <w:rPr>
          <w:sz w:val="22"/>
          <w:szCs w:val="22"/>
        </w:rPr>
        <w:t>по</w:t>
      </w:r>
      <w:r w:rsidRPr="00886109">
        <w:rPr>
          <w:spacing w:val="1"/>
          <w:sz w:val="22"/>
          <w:szCs w:val="22"/>
        </w:rPr>
        <w:t>т</w:t>
      </w:r>
      <w:r w:rsidRPr="00886109">
        <w:rPr>
          <w:sz w:val="22"/>
          <w:szCs w:val="22"/>
        </w:rPr>
        <w:t>ок</w:t>
      </w:r>
      <w:r w:rsidRPr="00886109">
        <w:rPr>
          <w:spacing w:val="1"/>
          <w:sz w:val="22"/>
          <w:szCs w:val="22"/>
        </w:rPr>
        <w:t>о</w:t>
      </w:r>
      <w:r w:rsidRPr="00886109">
        <w:rPr>
          <w:sz w:val="22"/>
          <w:szCs w:val="22"/>
        </w:rPr>
        <w:t>в</w:t>
      </w:r>
      <w:r w:rsidRPr="00886109">
        <w:rPr>
          <w:spacing w:val="35"/>
          <w:sz w:val="22"/>
          <w:szCs w:val="22"/>
        </w:rPr>
        <w:t xml:space="preserve"> </w:t>
      </w:r>
      <w:r w:rsidRPr="00886109">
        <w:rPr>
          <w:spacing w:val="1"/>
          <w:sz w:val="22"/>
          <w:szCs w:val="22"/>
        </w:rPr>
        <w:t>н</w:t>
      </w:r>
      <w:r w:rsidRPr="00886109">
        <w:rPr>
          <w:sz w:val="22"/>
          <w:szCs w:val="22"/>
        </w:rPr>
        <w:t>а</w:t>
      </w:r>
      <w:r w:rsidRPr="00886109">
        <w:rPr>
          <w:spacing w:val="42"/>
          <w:sz w:val="22"/>
          <w:szCs w:val="22"/>
        </w:rPr>
        <w:t xml:space="preserve"> </w:t>
      </w:r>
      <w:r w:rsidRPr="00886109">
        <w:rPr>
          <w:sz w:val="22"/>
          <w:szCs w:val="22"/>
        </w:rPr>
        <w:t>к</w:t>
      </w:r>
      <w:r w:rsidRPr="00886109">
        <w:rPr>
          <w:spacing w:val="-2"/>
          <w:sz w:val="22"/>
          <w:szCs w:val="22"/>
        </w:rPr>
        <w:t>у</w:t>
      </w:r>
      <w:r w:rsidRPr="00886109">
        <w:rPr>
          <w:sz w:val="22"/>
          <w:szCs w:val="22"/>
        </w:rPr>
        <w:t>р</w:t>
      </w:r>
      <w:r w:rsidRPr="00886109">
        <w:rPr>
          <w:spacing w:val="1"/>
          <w:sz w:val="22"/>
          <w:szCs w:val="22"/>
        </w:rPr>
        <w:t>с</w:t>
      </w:r>
      <w:r w:rsidRPr="00886109">
        <w:rPr>
          <w:sz w:val="22"/>
          <w:szCs w:val="22"/>
        </w:rPr>
        <w:t>е,</w:t>
      </w:r>
      <w:r w:rsidRPr="00886109">
        <w:rPr>
          <w:spacing w:val="38"/>
          <w:sz w:val="22"/>
          <w:szCs w:val="22"/>
        </w:rPr>
        <w:t xml:space="preserve"> </w:t>
      </w:r>
      <w:r w:rsidRPr="00886109">
        <w:rPr>
          <w:sz w:val="22"/>
          <w:szCs w:val="22"/>
        </w:rPr>
        <w:t>со</w:t>
      </w:r>
      <w:r w:rsidRPr="00886109">
        <w:rPr>
          <w:spacing w:val="1"/>
          <w:sz w:val="22"/>
          <w:szCs w:val="22"/>
        </w:rPr>
        <w:t>р</w:t>
      </w:r>
      <w:r w:rsidRPr="00886109">
        <w:rPr>
          <w:sz w:val="22"/>
          <w:szCs w:val="22"/>
        </w:rPr>
        <w:t>евно</w:t>
      </w:r>
      <w:r w:rsidRPr="00886109">
        <w:rPr>
          <w:spacing w:val="1"/>
          <w:sz w:val="22"/>
          <w:szCs w:val="22"/>
        </w:rPr>
        <w:t>ва</w:t>
      </w:r>
      <w:r w:rsidRPr="00886109">
        <w:rPr>
          <w:sz w:val="22"/>
          <w:szCs w:val="22"/>
        </w:rPr>
        <w:t>н</w:t>
      </w:r>
      <w:r w:rsidRPr="00886109">
        <w:rPr>
          <w:spacing w:val="1"/>
          <w:sz w:val="22"/>
          <w:szCs w:val="22"/>
        </w:rPr>
        <w:t>ия</w:t>
      </w:r>
      <w:r w:rsidRPr="00886109">
        <w:rPr>
          <w:spacing w:val="31"/>
          <w:sz w:val="22"/>
          <w:szCs w:val="22"/>
        </w:rPr>
        <w:t xml:space="preserve"> </w:t>
      </w:r>
      <w:r w:rsidRPr="00886109">
        <w:rPr>
          <w:sz w:val="22"/>
          <w:szCs w:val="22"/>
        </w:rPr>
        <w:t>м</w:t>
      </w:r>
      <w:r w:rsidRPr="00886109">
        <w:rPr>
          <w:spacing w:val="-1"/>
          <w:sz w:val="22"/>
          <w:szCs w:val="22"/>
        </w:rPr>
        <w:t>е</w:t>
      </w:r>
      <w:r w:rsidRPr="00886109">
        <w:rPr>
          <w:sz w:val="22"/>
          <w:szCs w:val="22"/>
        </w:rPr>
        <w:t>ж</w:t>
      </w:r>
      <w:r w:rsidRPr="00886109">
        <w:rPr>
          <w:spacing w:val="1"/>
          <w:sz w:val="22"/>
          <w:szCs w:val="22"/>
        </w:rPr>
        <w:t>ду</w:t>
      </w:r>
      <w:r w:rsidRPr="00886109">
        <w:rPr>
          <w:spacing w:val="27"/>
          <w:sz w:val="22"/>
          <w:szCs w:val="22"/>
        </w:rPr>
        <w:t xml:space="preserve"> </w:t>
      </w:r>
      <w:r w:rsidRPr="00886109">
        <w:rPr>
          <w:sz w:val="22"/>
          <w:szCs w:val="22"/>
        </w:rPr>
        <w:t>к</w:t>
      </w:r>
      <w:r w:rsidRPr="00886109">
        <w:rPr>
          <w:spacing w:val="-2"/>
          <w:sz w:val="22"/>
          <w:szCs w:val="22"/>
        </w:rPr>
        <w:t>у</w:t>
      </w:r>
      <w:r w:rsidRPr="00886109">
        <w:rPr>
          <w:sz w:val="22"/>
          <w:szCs w:val="22"/>
        </w:rPr>
        <w:t>р</w:t>
      </w:r>
      <w:r w:rsidRPr="00886109">
        <w:rPr>
          <w:spacing w:val="1"/>
          <w:sz w:val="22"/>
          <w:szCs w:val="22"/>
        </w:rPr>
        <w:t>с</w:t>
      </w:r>
      <w:r w:rsidRPr="00886109">
        <w:rPr>
          <w:sz w:val="22"/>
          <w:szCs w:val="22"/>
        </w:rPr>
        <w:t>а</w:t>
      </w:r>
      <w:r w:rsidRPr="00886109">
        <w:rPr>
          <w:spacing w:val="1"/>
          <w:sz w:val="22"/>
          <w:szCs w:val="22"/>
        </w:rPr>
        <w:t>м</w:t>
      </w:r>
      <w:r w:rsidRPr="00886109">
        <w:rPr>
          <w:sz w:val="22"/>
          <w:szCs w:val="22"/>
        </w:rPr>
        <w:t>и</w:t>
      </w:r>
      <w:r w:rsidRPr="00886109">
        <w:rPr>
          <w:spacing w:val="29"/>
          <w:sz w:val="22"/>
          <w:szCs w:val="22"/>
        </w:rPr>
        <w:t xml:space="preserve"> </w:t>
      </w:r>
      <w:r w:rsidRPr="00886109">
        <w:rPr>
          <w:spacing w:val="1"/>
          <w:sz w:val="22"/>
          <w:szCs w:val="22"/>
        </w:rPr>
        <w:t>ф</w:t>
      </w:r>
      <w:r w:rsidRPr="00886109">
        <w:rPr>
          <w:sz w:val="22"/>
          <w:szCs w:val="22"/>
        </w:rPr>
        <w:t>а</w:t>
      </w:r>
      <w:r w:rsidRPr="00886109">
        <w:rPr>
          <w:spacing w:val="1"/>
          <w:sz w:val="22"/>
          <w:szCs w:val="22"/>
        </w:rPr>
        <w:t>к</w:t>
      </w:r>
      <w:r w:rsidRPr="00886109">
        <w:rPr>
          <w:spacing w:val="-2"/>
          <w:sz w:val="22"/>
          <w:szCs w:val="22"/>
        </w:rPr>
        <w:t>у</w:t>
      </w:r>
      <w:r w:rsidRPr="00886109">
        <w:rPr>
          <w:sz w:val="22"/>
          <w:szCs w:val="22"/>
        </w:rPr>
        <w:t>л</w:t>
      </w:r>
      <w:r w:rsidRPr="00886109">
        <w:rPr>
          <w:spacing w:val="-1"/>
          <w:sz w:val="22"/>
          <w:szCs w:val="22"/>
        </w:rPr>
        <w:t>ь</w:t>
      </w:r>
      <w:r w:rsidRPr="00886109">
        <w:rPr>
          <w:sz w:val="22"/>
          <w:szCs w:val="22"/>
        </w:rPr>
        <w:t>тет</w:t>
      </w:r>
      <w:r w:rsidRPr="00886109">
        <w:rPr>
          <w:spacing w:val="1"/>
          <w:sz w:val="22"/>
          <w:szCs w:val="22"/>
        </w:rPr>
        <w:t>о</w:t>
      </w:r>
      <w:r w:rsidRPr="00886109">
        <w:rPr>
          <w:sz w:val="22"/>
          <w:szCs w:val="22"/>
        </w:rPr>
        <w:t>в,</w:t>
      </w:r>
      <w:r w:rsidRPr="00886109">
        <w:rPr>
          <w:spacing w:val="30"/>
          <w:sz w:val="22"/>
          <w:szCs w:val="22"/>
        </w:rPr>
        <w:t xml:space="preserve"> </w:t>
      </w:r>
      <w:r w:rsidRPr="00886109">
        <w:rPr>
          <w:spacing w:val="1"/>
          <w:sz w:val="22"/>
          <w:szCs w:val="22"/>
        </w:rPr>
        <w:t>м</w:t>
      </w:r>
      <w:r w:rsidRPr="00886109">
        <w:rPr>
          <w:sz w:val="22"/>
          <w:szCs w:val="22"/>
        </w:rPr>
        <w:t>е</w:t>
      </w:r>
      <w:r w:rsidRPr="00886109">
        <w:rPr>
          <w:spacing w:val="1"/>
          <w:sz w:val="22"/>
          <w:szCs w:val="22"/>
        </w:rPr>
        <w:t>жду</w:t>
      </w:r>
      <w:r w:rsidRPr="00886109">
        <w:rPr>
          <w:spacing w:val="29"/>
          <w:sz w:val="22"/>
          <w:szCs w:val="22"/>
        </w:rPr>
        <w:t xml:space="preserve"> </w:t>
      </w:r>
      <w:r w:rsidRPr="00886109">
        <w:rPr>
          <w:sz w:val="22"/>
          <w:szCs w:val="22"/>
        </w:rPr>
        <w:t>ф</w:t>
      </w:r>
      <w:r w:rsidRPr="00886109">
        <w:rPr>
          <w:spacing w:val="1"/>
          <w:sz w:val="22"/>
          <w:szCs w:val="22"/>
        </w:rPr>
        <w:t>ак</w:t>
      </w:r>
      <w:r w:rsidRPr="00886109">
        <w:rPr>
          <w:spacing w:val="-2"/>
          <w:sz w:val="22"/>
          <w:szCs w:val="22"/>
        </w:rPr>
        <w:t>у</w:t>
      </w:r>
      <w:r w:rsidRPr="00886109">
        <w:rPr>
          <w:sz w:val="22"/>
          <w:szCs w:val="22"/>
        </w:rPr>
        <w:t>льте</w:t>
      </w:r>
      <w:r w:rsidRPr="00886109">
        <w:rPr>
          <w:spacing w:val="1"/>
          <w:sz w:val="22"/>
          <w:szCs w:val="22"/>
        </w:rPr>
        <w:t>т</w:t>
      </w:r>
      <w:r w:rsidRPr="00886109">
        <w:rPr>
          <w:sz w:val="22"/>
          <w:szCs w:val="22"/>
        </w:rPr>
        <w:t>а</w:t>
      </w:r>
      <w:r w:rsidRPr="00886109">
        <w:rPr>
          <w:spacing w:val="1"/>
          <w:sz w:val="22"/>
          <w:szCs w:val="22"/>
        </w:rPr>
        <w:t>м</w:t>
      </w:r>
      <w:r w:rsidR="00D51722">
        <w:rPr>
          <w:sz w:val="22"/>
          <w:szCs w:val="22"/>
        </w:rPr>
        <w:t>и</w:t>
      </w:r>
      <w:r w:rsidRPr="00886109">
        <w:rPr>
          <w:sz w:val="22"/>
          <w:szCs w:val="22"/>
        </w:rPr>
        <w:t>.</w:t>
      </w:r>
      <w:r w:rsidRPr="00886109">
        <w:rPr>
          <w:spacing w:val="30"/>
          <w:sz w:val="22"/>
          <w:szCs w:val="22"/>
        </w:rPr>
        <w:t xml:space="preserve"> </w:t>
      </w:r>
      <w:r w:rsidRPr="00886109">
        <w:rPr>
          <w:sz w:val="22"/>
          <w:szCs w:val="22"/>
        </w:rPr>
        <w:t>На</w:t>
      </w:r>
      <w:r w:rsidRPr="00886109">
        <w:rPr>
          <w:spacing w:val="30"/>
          <w:sz w:val="22"/>
          <w:szCs w:val="22"/>
        </w:rPr>
        <w:t xml:space="preserve"> </w:t>
      </w:r>
      <w:r w:rsidRPr="00886109">
        <w:rPr>
          <w:spacing w:val="1"/>
          <w:sz w:val="22"/>
          <w:szCs w:val="22"/>
        </w:rPr>
        <w:t>п</w:t>
      </w:r>
      <w:r w:rsidRPr="00886109">
        <w:rPr>
          <w:spacing w:val="2"/>
          <w:sz w:val="22"/>
          <w:szCs w:val="22"/>
        </w:rPr>
        <w:t>ер</w:t>
      </w:r>
      <w:r w:rsidRPr="00886109">
        <w:rPr>
          <w:spacing w:val="-2"/>
          <w:sz w:val="22"/>
          <w:szCs w:val="22"/>
        </w:rPr>
        <w:t>в</w:t>
      </w:r>
      <w:r w:rsidRPr="00886109">
        <w:rPr>
          <w:spacing w:val="-1"/>
          <w:sz w:val="22"/>
          <w:szCs w:val="22"/>
        </w:rPr>
        <w:t>ы</w:t>
      </w:r>
      <w:r w:rsidRPr="00886109">
        <w:rPr>
          <w:sz w:val="22"/>
          <w:szCs w:val="22"/>
        </w:rPr>
        <w:t>х эт</w:t>
      </w:r>
      <w:r w:rsidRPr="00886109">
        <w:rPr>
          <w:spacing w:val="1"/>
          <w:sz w:val="22"/>
          <w:szCs w:val="22"/>
        </w:rPr>
        <w:t>а</w:t>
      </w:r>
      <w:r w:rsidRPr="00886109">
        <w:rPr>
          <w:sz w:val="22"/>
          <w:szCs w:val="22"/>
        </w:rPr>
        <w:t>п</w:t>
      </w:r>
      <w:r w:rsidRPr="00886109">
        <w:rPr>
          <w:spacing w:val="-1"/>
          <w:sz w:val="22"/>
          <w:szCs w:val="22"/>
        </w:rPr>
        <w:t>а</w:t>
      </w:r>
      <w:r w:rsidRPr="00886109">
        <w:rPr>
          <w:sz w:val="22"/>
          <w:szCs w:val="22"/>
        </w:rPr>
        <w:t>х</w:t>
      </w:r>
      <w:r w:rsidRPr="00886109">
        <w:rPr>
          <w:spacing w:val="12"/>
          <w:sz w:val="22"/>
          <w:szCs w:val="22"/>
        </w:rPr>
        <w:t xml:space="preserve"> </w:t>
      </w:r>
      <w:r w:rsidRPr="00886109">
        <w:rPr>
          <w:sz w:val="22"/>
          <w:szCs w:val="22"/>
        </w:rPr>
        <w:t>в</w:t>
      </w:r>
      <w:r w:rsidRPr="00886109">
        <w:rPr>
          <w:spacing w:val="1"/>
          <w:sz w:val="22"/>
          <w:szCs w:val="22"/>
        </w:rPr>
        <w:t>н</w:t>
      </w:r>
      <w:r w:rsidRPr="00886109">
        <w:rPr>
          <w:spacing w:val="-2"/>
          <w:sz w:val="22"/>
          <w:szCs w:val="22"/>
        </w:rPr>
        <w:t>у</w:t>
      </w:r>
      <w:r w:rsidRPr="00886109">
        <w:rPr>
          <w:sz w:val="22"/>
          <w:szCs w:val="22"/>
        </w:rPr>
        <w:t>тр</w:t>
      </w:r>
      <w:r w:rsidRPr="00886109">
        <w:rPr>
          <w:spacing w:val="1"/>
          <w:sz w:val="22"/>
          <w:szCs w:val="22"/>
        </w:rPr>
        <w:t>ив</w:t>
      </w:r>
      <w:r w:rsidRPr="00886109">
        <w:rPr>
          <w:spacing w:val="-3"/>
          <w:sz w:val="22"/>
          <w:szCs w:val="22"/>
        </w:rPr>
        <w:t>у</w:t>
      </w:r>
      <w:r w:rsidRPr="00886109">
        <w:rPr>
          <w:sz w:val="22"/>
          <w:szCs w:val="22"/>
        </w:rPr>
        <w:t>зовс</w:t>
      </w:r>
      <w:r w:rsidRPr="00886109">
        <w:rPr>
          <w:spacing w:val="1"/>
          <w:sz w:val="22"/>
          <w:szCs w:val="22"/>
        </w:rPr>
        <w:t>к</w:t>
      </w:r>
      <w:r w:rsidRPr="00886109">
        <w:rPr>
          <w:sz w:val="22"/>
          <w:szCs w:val="22"/>
        </w:rPr>
        <w:t>их</w:t>
      </w:r>
      <w:r w:rsidRPr="00886109">
        <w:rPr>
          <w:spacing w:val="12"/>
          <w:sz w:val="22"/>
          <w:szCs w:val="22"/>
        </w:rPr>
        <w:t xml:space="preserve"> </w:t>
      </w:r>
      <w:r w:rsidRPr="00886109">
        <w:rPr>
          <w:spacing w:val="-1"/>
          <w:sz w:val="22"/>
          <w:szCs w:val="22"/>
        </w:rPr>
        <w:t>с</w:t>
      </w:r>
      <w:r w:rsidRPr="00886109">
        <w:rPr>
          <w:spacing w:val="1"/>
          <w:sz w:val="22"/>
          <w:szCs w:val="22"/>
        </w:rPr>
        <w:t>ор</w:t>
      </w:r>
      <w:r w:rsidRPr="00886109">
        <w:rPr>
          <w:sz w:val="22"/>
          <w:szCs w:val="22"/>
        </w:rPr>
        <w:t>е</w:t>
      </w:r>
      <w:r w:rsidRPr="00886109">
        <w:rPr>
          <w:spacing w:val="-1"/>
          <w:sz w:val="22"/>
          <w:szCs w:val="22"/>
        </w:rPr>
        <w:t>вн</w:t>
      </w:r>
      <w:r w:rsidRPr="00886109">
        <w:rPr>
          <w:sz w:val="22"/>
          <w:szCs w:val="22"/>
        </w:rPr>
        <w:t>ов</w:t>
      </w:r>
      <w:r w:rsidRPr="00886109">
        <w:rPr>
          <w:spacing w:val="1"/>
          <w:sz w:val="22"/>
          <w:szCs w:val="22"/>
        </w:rPr>
        <w:t>а</w:t>
      </w:r>
      <w:r w:rsidRPr="00886109">
        <w:rPr>
          <w:spacing w:val="-1"/>
          <w:sz w:val="22"/>
          <w:szCs w:val="22"/>
        </w:rPr>
        <w:t>н</w:t>
      </w:r>
      <w:r w:rsidRPr="00886109">
        <w:rPr>
          <w:sz w:val="22"/>
          <w:szCs w:val="22"/>
        </w:rPr>
        <w:t>ий</w:t>
      </w:r>
      <w:r w:rsidRPr="00886109">
        <w:rPr>
          <w:spacing w:val="10"/>
          <w:sz w:val="22"/>
          <w:szCs w:val="22"/>
        </w:rPr>
        <w:t xml:space="preserve"> </w:t>
      </w:r>
      <w:r w:rsidRPr="00886109">
        <w:rPr>
          <w:sz w:val="22"/>
          <w:szCs w:val="22"/>
        </w:rPr>
        <w:t>м</w:t>
      </w:r>
      <w:r w:rsidRPr="00886109">
        <w:rPr>
          <w:spacing w:val="2"/>
          <w:sz w:val="22"/>
          <w:szCs w:val="22"/>
        </w:rPr>
        <w:t>о</w:t>
      </w:r>
      <w:r w:rsidRPr="00886109">
        <w:rPr>
          <w:sz w:val="22"/>
          <w:szCs w:val="22"/>
        </w:rPr>
        <w:t>ж</w:t>
      </w:r>
      <w:r w:rsidRPr="00886109">
        <w:rPr>
          <w:spacing w:val="1"/>
          <w:sz w:val="22"/>
          <w:szCs w:val="22"/>
        </w:rPr>
        <w:t>е</w:t>
      </w:r>
      <w:r w:rsidRPr="00886109">
        <w:rPr>
          <w:sz w:val="22"/>
          <w:szCs w:val="22"/>
        </w:rPr>
        <w:t>т</w:t>
      </w:r>
      <w:r w:rsidRPr="00886109">
        <w:rPr>
          <w:spacing w:val="11"/>
          <w:sz w:val="22"/>
          <w:szCs w:val="22"/>
        </w:rPr>
        <w:t xml:space="preserve"> </w:t>
      </w:r>
      <w:r w:rsidRPr="00886109">
        <w:rPr>
          <w:spacing w:val="-2"/>
          <w:sz w:val="22"/>
          <w:szCs w:val="22"/>
        </w:rPr>
        <w:t>у</w:t>
      </w:r>
      <w:r w:rsidRPr="00886109">
        <w:rPr>
          <w:sz w:val="22"/>
          <w:szCs w:val="22"/>
        </w:rPr>
        <w:t>час</w:t>
      </w:r>
      <w:r w:rsidRPr="00886109">
        <w:rPr>
          <w:spacing w:val="1"/>
          <w:sz w:val="22"/>
          <w:szCs w:val="22"/>
        </w:rPr>
        <w:t>т</w:t>
      </w:r>
      <w:r w:rsidRPr="00886109">
        <w:rPr>
          <w:sz w:val="22"/>
          <w:szCs w:val="22"/>
        </w:rPr>
        <w:t>в</w:t>
      </w:r>
      <w:r w:rsidRPr="00886109">
        <w:rPr>
          <w:spacing w:val="1"/>
          <w:sz w:val="22"/>
          <w:szCs w:val="22"/>
        </w:rPr>
        <w:t>о</w:t>
      </w:r>
      <w:r w:rsidRPr="00886109">
        <w:rPr>
          <w:sz w:val="22"/>
          <w:szCs w:val="22"/>
        </w:rPr>
        <w:t>в</w:t>
      </w:r>
      <w:r w:rsidRPr="00886109">
        <w:rPr>
          <w:spacing w:val="1"/>
          <w:sz w:val="22"/>
          <w:szCs w:val="22"/>
        </w:rPr>
        <w:t>а</w:t>
      </w:r>
      <w:r w:rsidRPr="00886109">
        <w:rPr>
          <w:sz w:val="22"/>
          <w:szCs w:val="22"/>
        </w:rPr>
        <w:t>ть</w:t>
      </w:r>
      <w:r w:rsidRPr="00886109">
        <w:rPr>
          <w:spacing w:val="8"/>
          <w:sz w:val="22"/>
          <w:szCs w:val="22"/>
        </w:rPr>
        <w:t xml:space="preserve"> </w:t>
      </w:r>
      <w:r w:rsidRPr="00886109">
        <w:rPr>
          <w:sz w:val="22"/>
          <w:szCs w:val="22"/>
        </w:rPr>
        <w:t>к</w:t>
      </w:r>
      <w:r w:rsidRPr="00886109">
        <w:rPr>
          <w:spacing w:val="1"/>
          <w:sz w:val="22"/>
          <w:szCs w:val="22"/>
        </w:rPr>
        <w:t>а</w:t>
      </w:r>
      <w:r w:rsidRPr="00886109">
        <w:rPr>
          <w:spacing w:val="-1"/>
          <w:sz w:val="22"/>
          <w:szCs w:val="22"/>
        </w:rPr>
        <w:t>ж</w:t>
      </w:r>
      <w:r w:rsidRPr="00886109">
        <w:rPr>
          <w:spacing w:val="1"/>
          <w:sz w:val="22"/>
          <w:szCs w:val="22"/>
        </w:rPr>
        <w:t>д</w:t>
      </w:r>
      <w:r w:rsidRPr="00886109">
        <w:rPr>
          <w:sz w:val="22"/>
          <w:szCs w:val="22"/>
        </w:rPr>
        <w:t>ый</w:t>
      </w:r>
      <w:r w:rsidRPr="00886109">
        <w:rPr>
          <w:spacing w:val="11"/>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pacing w:val="8"/>
          <w:sz w:val="22"/>
          <w:szCs w:val="22"/>
        </w:rPr>
        <w:t>р</w:t>
      </w:r>
      <w:r w:rsidRPr="00886109">
        <w:rPr>
          <w:sz w:val="22"/>
          <w:szCs w:val="22"/>
        </w:rPr>
        <w:t>т</w:t>
      </w:r>
      <w:r w:rsidRPr="00886109">
        <w:rPr>
          <w:spacing w:val="1"/>
          <w:sz w:val="22"/>
          <w:szCs w:val="22"/>
        </w:rPr>
        <w:t>с</w:t>
      </w:r>
      <w:r w:rsidRPr="00886109">
        <w:rPr>
          <w:sz w:val="22"/>
          <w:szCs w:val="22"/>
        </w:rPr>
        <w:t>м</w:t>
      </w:r>
      <w:r w:rsidRPr="00886109">
        <w:rPr>
          <w:spacing w:val="-1"/>
          <w:sz w:val="22"/>
          <w:szCs w:val="22"/>
        </w:rPr>
        <w:t>е</w:t>
      </w:r>
      <w:r w:rsidRPr="00886109">
        <w:rPr>
          <w:sz w:val="22"/>
          <w:szCs w:val="22"/>
        </w:rPr>
        <w:t>н, вн</w:t>
      </w:r>
      <w:r w:rsidRPr="00886109">
        <w:rPr>
          <w:spacing w:val="1"/>
          <w:sz w:val="22"/>
          <w:szCs w:val="22"/>
        </w:rPr>
        <w:t>е</w:t>
      </w:r>
      <w:r w:rsidRPr="00886109">
        <w:rPr>
          <w:sz w:val="22"/>
          <w:szCs w:val="22"/>
        </w:rPr>
        <w:t xml:space="preserve"> з</w:t>
      </w:r>
      <w:r w:rsidRPr="00886109">
        <w:rPr>
          <w:spacing w:val="1"/>
          <w:sz w:val="22"/>
          <w:szCs w:val="22"/>
        </w:rPr>
        <w:t>а</w:t>
      </w:r>
      <w:r w:rsidRPr="00886109">
        <w:rPr>
          <w:sz w:val="22"/>
          <w:szCs w:val="22"/>
        </w:rPr>
        <w:t>ви</w:t>
      </w:r>
      <w:r w:rsidRPr="00886109">
        <w:rPr>
          <w:spacing w:val="-1"/>
          <w:sz w:val="22"/>
          <w:szCs w:val="22"/>
        </w:rPr>
        <w:t>с</w:t>
      </w:r>
      <w:r w:rsidRPr="00886109">
        <w:rPr>
          <w:sz w:val="22"/>
          <w:szCs w:val="22"/>
        </w:rPr>
        <w:t>и</w:t>
      </w:r>
      <w:r w:rsidRPr="00886109">
        <w:rPr>
          <w:spacing w:val="-1"/>
          <w:sz w:val="22"/>
          <w:szCs w:val="22"/>
        </w:rPr>
        <w:t>м</w:t>
      </w:r>
      <w:r w:rsidRPr="00886109">
        <w:rPr>
          <w:sz w:val="22"/>
          <w:szCs w:val="22"/>
        </w:rPr>
        <w:t>о</w:t>
      </w:r>
      <w:r w:rsidRPr="00886109">
        <w:rPr>
          <w:spacing w:val="1"/>
          <w:sz w:val="22"/>
          <w:szCs w:val="22"/>
        </w:rPr>
        <w:t>с</w:t>
      </w:r>
      <w:r w:rsidRPr="00886109">
        <w:rPr>
          <w:sz w:val="22"/>
          <w:szCs w:val="22"/>
        </w:rPr>
        <w:t>ти</w:t>
      </w:r>
      <w:r w:rsidRPr="00886109">
        <w:rPr>
          <w:spacing w:val="-1"/>
          <w:sz w:val="22"/>
          <w:szCs w:val="22"/>
        </w:rPr>
        <w:t xml:space="preserve"> </w:t>
      </w:r>
      <w:r w:rsidRPr="00886109">
        <w:rPr>
          <w:spacing w:val="1"/>
          <w:sz w:val="22"/>
          <w:szCs w:val="22"/>
        </w:rPr>
        <w:t>о</w:t>
      </w:r>
      <w:r w:rsidRPr="00886109">
        <w:rPr>
          <w:sz w:val="22"/>
          <w:szCs w:val="22"/>
        </w:rPr>
        <w:t>т</w:t>
      </w:r>
      <w:r w:rsidRPr="00886109">
        <w:rPr>
          <w:spacing w:val="-2"/>
          <w:sz w:val="22"/>
          <w:szCs w:val="22"/>
        </w:rPr>
        <w:t xml:space="preserve"> </w:t>
      </w:r>
      <w:r w:rsidRPr="00886109">
        <w:rPr>
          <w:spacing w:val="-3"/>
          <w:sz w:val="22"/>
          <w:szCs w:val="22"/>
        </w:rPr>
        <w:t>у</w:t>
      </w:r>
      <w:r w:rsidRPr="00886109">
        <w:rPr>
          <w:sz w:val="22"/>
          <w:szCs w:val="22"/>
        </w:rPr>
        <w:t>р</w:t>
      </w:r>
      <w:r w:rsidRPr="00886109">
        <w:rPr>
          <w:spacing w:val="1"/>
          <w:sz w:val="22"/>
          <w:szCs w:val="22"/>
        </w:rPr>
        <w:t>о</w:t>
      </w:r>
      <w:r w:rsidRPr="00886109">
        <w:rPr>
          <w:sz w:val="22"/>
          <w:szCs w:val="22"/>
        </w:rPr>
        <w:t>в</w:t>
      </w:r>
      <w:r w:rsidRPr="00886109">
        <w:rPr>
          <w:spacing w:val="1"/>
          <w:sz w:val="22"/>
          <w:szCs w:val="22"/>
        </w:rPr>
        <w:t>н</w:t>
      </w:r>
      <w:r w:rsidRPr="00886109">
        <w:rPr>
          <w:sz w:val="22"/>
          <w:szCs w:val="22"/>
        </w:rPr>
        <w:t>я</w:t>
      </w:r>
      <w:r w:rsidRPr="00886109">
        <w:rPr>
          <w:spacing w:val="1"/>
          <w:sz w:val="22"/>
          <w:szCs w:val="22"/>
        </w:rPr>
        <w:t xml:space="preserve"> </w:t>
      </w:r>
      <w:r w:rsidRPr="00886109">
        <w:rPr>
          <w:sz w:val="22"/>
          <w:szCs w:val="22"/>
        </w:rPr>
        <w:t>е</w:t>
      </w:r>
      <w:r w:rsidRPr="00886109">
        <w:rPr>
          <w:spacing w:val="-1"/>
          <w:sz w:val="22"/>
          <w:szCs w:val="22"/>
        </w:rPr>
        <w:t>г</w:t>
      </w:r>
      <w:r w:rsidRPr="00886109">
        <w:rPr>
          <w:sz w:val="22"/>
          <w:szCs w:val="22"/>
        </w:rPr>
        <w:t xml:space="preserve">о </w:t>
      </w:r>
      <w:r w:rsidRPr="00886109">
        <w:rPr>
          <w:spacing w:val="1"/>
          <w:sz w:val="22"/>
          <w:szCs w:val="22"/>
        </w:rPr>
        <w:t>с</w:t>
      </w:r>
      <w:r w:rsidRPr="00886109">
        <w:rPr>
          <w:spacing w:val="-1"/>
          <w:sz w:val="22"/>
          <w:szCs w:val="22"/>
        </w:rPr>
        <w:t>п</w:t>
      </w:r>
      <w:r w:rsidRPr="00886109">
        <w:rPr>
          <w:spacing w:val="2"/>
          <w:sz w:val="22"/>
          <w:szCs w:val="22"/>
        </w:rPr>
        <w:t>о</w:t>
      </w:r>
      <w:r w:rsidRPr="00886109">
        <w:rPr>
          <w:spacing w:val="1"/>
          <w:sz w:val="22"/>
          <w:szCs w:val="22"/>
        </w:rPr>
        <w:t>рт</w:t>
      </w:r>
      <w:r w:rsidRPr="00886109">
        <w:rPr>
          <w:sz w:val="22"/>
          <w:szCs w:val="22"/>
        </w:rPr>
        <w:t>и</w:t>
      </w:r>
      <w:r w:rsidRPr="00886109">
        <w:rPr>
          <w:spacing w:val="-1"/>
          <w:sz w:val="22"/>
          <w:szCs w:val="22"/>
        </w:rPr>
        <w:t>в</w:t>
      </w:r>
      <w:r w:rsidRPr="00886109">
        <w:rPr>
          <w:sz w:val="22"/>
          <w:szCs w:val="22"/>
        </w:rPr>
        <w:t>ной</w:t>
      </w:r>
      <w:r w:rsidRPr="00886109">
        <w:rPr>
          <w:spacing w:val="1"/>
          <w:sz w:val="22"/>
          <w:szCs w:val="22"/>
        </w:rPr>
        <w:t xml:space="preserve"> </w:t>
      </w:r>
      <w:r w:rsidRPr="00886109">
        <w:rPr>
          <w:spacing w:val="-1"/>
          <w:sz w:val="22"/>
          <w:szCs w:val="22"/>
        </w:rPr>
        <w:t>п</w:t>
      </w:r>
      <w:r w:rsidRPr="00886109">
        <w:rPr>
          <w:sz w:val="22"/>
          <w:szCs w:val="22"/>
        </w:rPr>
        <w:t>одг</w:t>
      </w:r>
      <w:r w:rsidRPr="00886109">
        <w:rPr>
          <w:spacing w:val="1"/>
          <w:sz w:val="22"/>
          <w:szCs w:val="22"/>
        </w:rPr>
        <w:t>о</w:t>
      </w:r>
      <w:r w:rsidRPr="00886109">
        <w:rPr>
          <w:spacing w:val="-1"/>
          <w:sz w:val="22"/>
          <w:szCs w:val="22"/>
        </w:rPr>
        <w:t>т</w:t>
      </w:r>
      <w:r w:rsidRPr="00886109">
        <w:rPr>
          <w:sz w:val="22"/>
          <w:szCs w:val="22"/>
        </w:rPr>
        <w:t>овлен</w:t>
      </w:r>
      <w:r w:rsidRPr="00886109">
        <w:rPr>
          <w:spacing w:val="-2"/>
          <w:sz w:val="22"/>
          <w:szCs w:val="22"/>
        </w:rPr>
        <w:t>н</w:t>
      </w:r>
      <w:r w:rsidRPr="00886109">
        <w:rPr>
          <w:spacing w:val="1"/>
          <w:sz w:val="22"/>
          <w:szCs w:val="22"/>
        </w:rPr>
        <w:t>о</w:t>
      </w:r>
      <w:r w:rsidRPr="00886109">
        <w:rPr>
          <w:spacing w:val="-1"/>
          <w:sz w:val="22"/>
          <w:szCs w:val="22"/>
        </w:rPr>
        <w:t>с</w:t>
      </w:r>
      <w:r w:rsidRPr="00886109">
        <w:rPr>
          <w:sz w:val="22"/>
          <w:szCs w:val="22"/>
        </w:rPr>
        <w:t>ти.</w:t>
      </w:r>
    </w:p>
    <w:p w:rsidR="006D7113" w:rsidRPr="00886109"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В</w:t>
      </w:r>
      <w:r w:rsidRPr="00886109">
        <w:rPr>
          <w:spacing w:val="69"/>
          <w:sz w:val="22"/>
          <w:szCs w:val="22"/>
        </w:rPr>
        <w:t xml:space="preserve"> </w:t>
      </w:r>
      <w:r w:rsidRPr="00886109">
        <w:rPr>
          <w:sz w:val="22"/>
          <w:szCs w:val="22"/>
        </w:rPr>
        <w:t>м</w:t>
      </w:r>
      <w:r w:rsidRPr="00886109">
        <w:rPr>
          <w:spacing w:val="1"/>
          <w:sz w:val="22"/>
          <w:szCs w:val="22"/>
        </w:rPr>
        <w:t>е</w:t>
      </w:r>
      <w:r w:rsidRPr="00886109">
        <w:rPr>
          <w:sz w:val="22"/>
          <w:szCs w:val="22"/>
        </w:rPr>
        <w:t>ж</w:t>
      </w:r>
      <w:r w:rsidRPr="00886109">
        <w:rPr>
          <w:spacing w:val="1"/>
          <w:sz w:val="22"/>
          <w:szCs w:val="22"/>
        </w:rPr>
        <w:t>в</w:t>
      </w:r>
      <w:r w:rsidRPr="00886109">
        <w:rPr>
          <w:spacing w:val="-3"/>
          <w:sz w:val="22"/>
          <w:szCs w:val="22"/>
        </w:rPr>
        <w:t>у</w:t>
      </w:r>
      <w:r w:rsidRPr="00886109">
        <w:rPr>
          <w:sz w:val="22"/>
          <w:szCs w:val="22"/>
        </w:rPr>
        <w:t>зов</w:t>
      </w:r>
      <w:r w:rsidRPr="00886109">
        <w:rPr>
          <w:spacing w:val="1"/>
          <w:sz w:val="22"/>
          <w:szCs w:val="22"/>
        </w:rPr>
        <w:t>с</w:t>
      </w:r>
      <w:r w:rsidRPr="00886109">
        <w:rPr>
          <w:sz w:val="22"/>
          <w:szCs w:val="22"/>
        </w:rPr>
        <w:t>ки</w:t>
      </w:r>
      <w:r w:rsidRPr="00886109">
        <w:rPr>
          <w:spacing w:val="1"/>
          <w:sz w:val="22"/>
          <w:szCs w:val="22"/>
        </w:rPr>
        <w:t>х</w:t>
      </w:r>
      <w:r w:rsidRPr="00886109">
        <w:rPr>
          <w:spacing w:val="67"/>
          <w:sz w:val="22"/>
          <w:szCs w:val="22"/>
        </w:rPr>
        <w:t xml:space="preserve"> </w:t>
      </w:r>
      <w:r w:rsidRPr="00886109">
        <w:rPr>
          <w:sz w:val="22"/>
          <w:szCs w:val="22"/>
        </w:rPr>
        <w:t>со</w:t>
      </w:r>
      <w:r w:rsidRPr="00886109">
        <w:rPr>
          <w:spacing w:val="1"/>
          <w:sz w:val="22"/>
          <w:szCs w:val="22"/>
        </w:rPr>
        <w:t>р</w:t>
      </w:r>
      <w:r w:rsidRPr="00886109">
        <w:rPr>
          <w:sz w:val="22"/>
          <w:szCs w:val="22"/>
        </w:rPr>
        <w:t>евнов</w:t>
      </w:r>
      <w:r w:rsidRPr="00886109">
        <w:rPr>
          <w:spacing w:val="-1"/>
          <w:sz w:val="22"/>
          <w:szCs w:val="22"/>
        </w:rPr>
        <w:t>а</w:t>
      </w:r>
      <w:r w:rsidRPr="00886109">
        <w:rPr>
          <w:sz w:val="22"/>
          <w:szCs w:val="22"/>
        </w:rPr>
        <w:t>ниях</w:t>
      </w:r>
      <w:r w:rsidRPr="00886109">
        <w:rPr>
          <w:spacing w:val="68"/>
          <w:sz w:val="22"/>
          <w:szCs w:val="22"/>
        </w:rPr>
        <w:t xml:space="preserve"> </w:t>
      </w:r>
      <w:r w:rsidRPr="00886109">
        <w:rPr>
          <w:sz w:val="22"/>
          <w:szCs w:val="22"/>
        </w:rPr>
        <w:t>(пе</w:t>
      </w:r>
      <w:r w:rsidRPr="00886109">
        <w:rPr>
          <w:spacing w:val="1"/>
          <w:sz w:val="22"/>
          <w:szCs w:val="22"/>
        </w:rPr>
        <w:t>р</w:t>
      </w:r>
      <w:r w:rsidRPr="00886109">
        <w:rPr>
          <w:sz w:val="22"/>
          <w:szCs w:val="22"/>
        </w:rPr>
        <w:t>в</w:t>
      </w:r>
      <w:r w:rsidRPr="00886109">
        <w:rPr>
          <w:spacing w:val="-1"/>
          <w:sz w:val="22"/>
          <w:szCs w:val="22"/>
        </w:rPr>
        <w:t>е</w:t>
      </w:r>
      <w:r w:rsidRPr="00886109">
        <w:rPr>
          <w:spacing w:val="4"/>
          <w:sz w:val="22"/>
          <w:szCs w:val="22"/>
        </w:rPr>
        <w:t>н</w:t>
      </w:r>
      <w:r w:rsidRPr="00886109">
        <w:rPr>
          <w:sz w:val="22"/>
          <w:szCs w:val="22"/>
        </w:rPr>
        <w:t>ст</w:t>
      </w:r>
      <w:r w:rsidRPr="00886109">
        <w:rPr>
          <w:spacing w:val="1"/>
          <w:sz w:val="22"/>
          <w:szCs w:val="22"/>
        </w:rPr>
        <w:t>в</w:t>
      </w:r>
      <w:r w:rsidRPr="00886109">
        <w:rPr>
          <w:sz w:val="22"/>
          <w:szCs w:val="22"/>
        </w:rPr>
        <w:t>а</w:t>
      </w:r>
      <w:r w:rsidRPr="00886109">
        <w:rPr>
          <w:spacing w:val="66"/>
          <w:sz w:val="22"/>
          <w:szCs w:val="22"/>
        </w:rPr>
        <w:t xml:space="preserve"> </w:t>
      </w:r>
      <w:r w:rsidRPr="00886109">
        <w:rPr>
          <w:spacing w:val="1"/>
          <w:sz w:val="22"/>
          <w:szCs w:val="22"/>
        </w:rPr>
        <w:t>р</w:t>
      </w:r>
      <w:r w:rsidRPr="00886109">
        <w:rPr>
          <w:spacing w:val="-1"/>
          <w:sz w:val="22"/>
          <w:szCs w:val="22"/>
        </w:rPr>
        <w:t>а</w:t>
      </w:r>
      <w:r w:rsidRPr="00886109">
        <w:rPr>
          <w:sz w:val="22"/>
          <w:szCs w:val="22"/>
        </w:rPr>
        <w:t>й</w:t>
      </w:r>
      <w:r w:rsidRPr="00886109">
        <w:rPr>
          <w:spacing w:val="1"/>
          <w:sz w:val="22"/>
          <w:szCs w:val="22"/>
        </w:rPr>
        <w:t>о</w:t>
      </w:r>
      <w:r w:rsidRPr="00886109">
        <w:rPr>
          <w:sz w:val="22"/>
          <w:szCs w:val="22"/>
        </w:rPr>
        <w:t>на,</w:t>
      </w:r>
      <w:r w:rsidRPr="00886109">
        <w:rPr>
          <w:spacing w:val="69"/>
          <w:sz w:val="22"/>
          <w:szCs w:val="22"/>
        </w:rPr>
        <w:t xml:space="preserve"> </w:t>
      </w:r>
      <w:r w:rsidRPr="00886109">
        <w:rPr>
          <w:spacing w:val="-1"/>
          <w:sz w:val="22"/>
          <w:szCs w:val="22"/>
        </w:rPr>
        <w:t>го</w:t>
      </w:r>
      <w:r w:rsidRPr="00886109">
        <w:rPr>
          <w:sz w:val="22"/>
          <w:szCs w:val="22"/>
        </w:rPr>
        <w:t>р</w:t>
      </w:r>
      <w:r w:rsidRPr="00886109">
        <w:rPr>
          <w:spacing w:val="1"/>
          <w:sz w:val="22"/>
          <w:szCs w:val="22"/>
        </w:rPr>
        <w:t>о</w:t>
      </w:r>
      <w:r w:rsidRPr="00886109">
        <w:rPr>
          <w:sz w:val="22"/>
          <w:szCs w:val="22"/>
        </w:rPr>
        <w:t>да,</w:t>
      </w:r>
      <w:r w:rsidRPr="00886109">
        <w:rPr>
          <w:spacing w:val="66"/>
          <w:sz w:val="22"/>
          <w:szCs w:val="22"/>
        </w:rPr>
        <w:t xml:space="preserve"> </w:t>
      </w:r>
      <w:r w:rsidRPr="00886109">
        <w:rPr>
          <w:spacing w:val="2"/>
          <w:sz w:val="22"/>
          <w:szCs w:val="22"/>
        </w:rPr>
        <w:t>о</w:t>
      </w:r>
      <w:r w:rsidRPr="00886109">
        <w:rPr>
          <w:spacing w:val="1"/>
          <w:sz w:val="22"/>
          <w:szCs w:val="22"/>
        </w:rPr>
        <w:t>б</w:t>
      </w:r>
      <w:r w:rsidRPr="00886109">
        <w:rPr>
          <w:sz w:val="22"/>
          <w:szCs w:val="22"/>
        </w:rPr>
        <w:t>л</w:t>
      </w:r>
      <w:r w:rsidRPr="00886109">
        <w:rPr>
          <w:spacing w:val="-1"/>
          <w:sz w:val="22"/>
          <w:szCs w:val="22"/>
        </w:rPr>
        <w:t>а</w:t>
      </w:r>
      <w:r w:rsidRPr="00886109">
        <w:rPr>
          <w:sz w:val="22"/>
          <w:szCs w:val="22"/>
        </w:rPr>
        <w:t>ст</w:t>
      </w:r>
      <w:r w:rsidRPr="00886109">
        <w:rPr>
          <w:spacing w:val="-1"/>
          <w:sz w:val="22"/>
          <w:szCs w:val="22"/>
        </w:rPr>
        <w:t>и</w:t>
      </w:r>
      <w:r w:rsidRPr="00886109">
        <w:rPr>
          <w:sz w:val="22"/>
          <w:szCs w:val="22"/>
        </w:rPr>
        <w:t>, к</w:t>
      </w:r>
      <w:r w:rsidRPr="00886109">
        <w:rPr>
          <w:spacing w:val="1"/>
          <w:sz w:val="22"/>
          <w:szCs w:val="22"/>
        </w:rPr>
        <w:t>р</w:t>
      </w:r>
      <w:r w:rsidRPr="00886109">
        <w:rPr>
          <w:sz w:val="22"/>
          <w:szCs w:val="22"/>
        </w:rPr>
        <w:t>ая,</w:t>
      </w:r>
      <w:r w:rsidRPr="00886109">
        <w:rPr>
          <w:spacing w:val="8"/>
          <w:sz w:val="22"/>
          <w:szCs w:val="22"/>
        </w:rPr>
        <w:t xml:space="preserve"> </w:t>
      </w:r>
      <w:r w:rsidRPr="00886109">
        <w:rPr>
          <w:spacing w:val="1"/>
          <w:sz w:val="22"/>
          <w:szCs w:val="22"/>
        </w:rPr>
        <w:t>р</w:t>
      </w:r>
      <w:r w:rsidRPr="00886109">
        <w:rPr>
          <w:sz w:val="22"/>
          <w:szCs w:val="22"/>
        </w:rPr>
        <w:t>есп</w:t>
      </w:r>
      <w:r w:rsidRPr="00886109">
        <w:rPr>
          <w:spacing w:val="-3"/>
          <w:sz w:val="22"/>
          <w:szCs w:val="22"/>
        </w:rPr>
        <w:t>у</w:t>
      </w:r>
      <w:r w:rsidRPr="00886109">
        <w:rPr>
          <w:spacing w:val="1"/>
          <w:sz w:val="22"/>
          <w:szCs w:val="22"/>
        </w:rPr>
        <w:t>б</w:t>
      </w:r>
      <w:r w:rsidRPr="00886109">
        <w:rPr>
          <w:sz w:val="22"/>
          <w:szCs w:val="22"/>
        </w:rPr>
        <w:t>лики)</w:t>
      </w:r>
      <w:r w:rsidRPr="00886109">
        <w:rPr>
          <w:spacing w:val="9"/>
          <w:sz w:val="22"/>
          <w:szCs w:val="22"/>
        </w:rPr>
        <w:t xml:space="preserve"> </w:t>
      </w:r>
      <w:r w:rsidRPr="00886109">
        <w:rPr>
          <w:sz w:val="22"/>
          <w:szCs w:val="22"/>
        </w:rPr>
        <w:t>обычно</w:t>
      </w:r>
      <w:r w:rsidRPr="00886109">
        <w:rPr>
          <w:spacing w:val="9"/>
          <w:sz w:val="22"/>
          <w:szCs w:val="22"/>
        </w:rPr>
        <w:t xml:space="preserve"> </w:t>
      </w:r>
      <w:r w:rsidRPr="00886109">
        <w:rPr>
          <w:spacing w:val="-2"/>
          <w:sz w:val="22"/>
          <w:szCs w:val="22"/>
        </w:rPr>
        <w:t>у</w:t>
      </w:r>
      <w:r w:rsidRPr="00886109">
        <w:rPr>
          <w:sz w:val="22"/>
          <w:szCs w:val="22"/>
        </w:rPr>
        <w:t>час</w:t>
      </w:r>
      <w:r w:rsidRPr="00886109">
        <w:rPr>
          <w:spacing w:val="1"/>
          <w:sz w:val="22"/>
          <w:szCs w:val="22"/>
        </w:rPr>
        <w:t>т</w:t>
      </w:r>
      <w:r w:rsidRPr="00886109">
        <w:rPr>
          <w:sz w:val="22"/>
          <w:szCs w:val="22"/>
        </w:rPr>
        <w:t>в</w:t>
      </w:r>
      <w:r w:rsidRPr="00886109">
        <w:rPr>
          <w:spacing w:val="-3"/>
          <w:sz w:val="22"/>
          <w:szCs w:val="22"/>
        </w:rPr>
        <w:t>у</w:t>
      </w:r>
      <w:r w:rsidRPr="00886109">
        <w:rPr>
          <w:sz w:val="22"/>
          <w:szCs w:val="22"/>
        </w:rPr>
        <w:t>ют</w:t>
      </w:r>
      <w:r w:rsidRPr="00886109">
        <w:rPr>
          <w:spacing w:val="8"/>
          <w:sz w:val="22"/>
          <w:szCs w:val="22"/>
        </w:rPr>
        <w:t xml:space="preserve"> </w:t>
      </w:r>
      <w:r w:rsidRPr="00886109">
        <w:rPr>
          <w:sz w:val="22"/>
          <w:szCs w:val="22"/>
        </w:rPr>
        <w:t>и</w:t>
      </w:r>
      <w:r w:rsidRPr="00886109">
        <w:rPr>
          <w:spacing w:val="12"/>
          <w:sz w:val="22"/>
          <w:szCs w:val="22"/>
        </w:rPr>
        <w:t xml:space="preserve"> </w:t>
      </w:r>
      <w:r w:rsidRPr="00886109">
        <w:rPr>
          <w:spacing w:val="1"/>
          <w:sz w:val="22"/>
          <w:szCs w:val="22"/>
        </w:rPr>
        <w:t>с</w:t>
      </w:r>
      <w:r w:rsidRPr="00886109">
        <w:rPr>
          <w:sz w:val="22"/>
          <w:szCs w:val="22"/>
        </w:rPr>
        <w:t>ор</w:t>
      </w:r>
      <w:r w:rsidRPr="00886109">
        <w:rPr>
          <w:spacing w:val="1"/>
          <w:sz w:val="22"/>
          <w:szCs w:val="22"/>
        </w:rPr>
        <w:t>е</w:t>
      </w:r>
      <w:r w:rsidRPr="00886109">
        <w:rPr>
          <w:sz w:val="22"/>
          <w:szCs w:val="22"/>
        </w:rPr>
        <w:t>вн</w:t>
      </w:r>
      <w:r w:rsidRPr="00886109">
        <w:rPr>
          <w:spacing w:val="-1"/>
          <w:sz w:val="22"/>
          <w:szCs w:val="22"/>
        </w:rPr>
        <w:t>у</w:t>
      </w:r>
      <w:r w:rsidRPr="00886109">
        <w:rPr>
          <w:sz w:val="22"/>
          <w:szCs w:val="22"/>
        </w:rPr>
        <w:t>ются</w:t>
      </w:r>
      <w:r w:rsidRPr="00886109">
        <w:rPr>
          <w:spacing w:val="9"/>
          <w:sz w:val="22"/>
          <w:szCs w:val="22"/>
        </w:rPr>
        <w:t xml:space="preserve"> </w:t>
      </w:r>
      <w:r w:rsidRPr="00886109">
        <w:rPr>
          <w:sz w:val="22"/>
          <w:szCs w:val="22"/>
        </w:rPr>
        <w:t>с</w:t>
      </w:r>
      <w:r w:rsidRPr="00886109">
        <w:rPr>
          <w:spacing w:val="1"/>
          <w:sz w:val="22"/>
          <w:szCs w:val="22"/>
        </w:rPr>
        <w:t>и</w:t>
      </w:r>
      <w:r w:rsidRPr="00886109">
        <w:rPr>
          <w:spacing w:val="6"/>
          <w:sz w:val="22"/>
          <w:szCs w:val="22"/>
        </w:rPr>
        <w:t>л</w:t>
      </w:r>
      <w:r w:rsidRPr="00886109">
        <w:rPr>
          <w:spacing w:val="1"/>
          <w:sz w:val="22"/>
          <w:szCs w:val="22"/>
        </w:rPr>
        <w:t>ь</w:t>
      </w:r>
      <w:r w:rsidRPr="00886109">
        <w:rPr>
          <w:sz w:val="22"/>
          <w:szCs w:val="22"/>
        </w:rPr>
        <w:t>н</w:t>
      </w:r>
      <w:r w:rsidRPr="00886109">
        <w:rPr>
          <w:spacing w:val="-1"/>
          <w:sz w:val="22"/>
          <w:szCs w:val="22"/>
        </w:rPr>
        <w:t>е</w:t>
      </w:r>
      <w:r w:rsidRPr="00886109">
        <w:rPr>
          <w:sz w:val="22"/>
          <w:szCs w:val="22"/>
        </w:rPr>
        <w:t>йш</w:t>
      </w:r>
      <w:r w:rsidRPr="00886109">
        <w:rPr>
          <w:spacing w:val="1"/>
          <w:sz w:val="22"/>
          <w:szCs w:val="22"/>
        </w:rPr>
        <w:t>и</w:t>
      </w:r>
      <w:r w:rsidRPr="00886109">
        <w:rPr>
          <w:sz w:val="22"/>
          <w:szCs w:val="22"/>
        </w:rPr>
        <w:t>е</w:t>
      </w:r>
      <w:r w:rsidRPr="00886109">
        <w:rPr>
          <w:spacing w:val="8"/>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z w:val="22"/>
          <w:szCs w:val="22"/>
        </w:rPr>
        <w:t>е</w:t>
      </w:r>
      <w:r w:rsidRPr="00886109">
        <w:rPr>
          <w:spacing w:val="1"/>
          <w:sz w:val="22"/>
          <w:szCs w:val="22"/>
        </w:rPr>
        <w:t>нт</w:t>
      </w:r>
      <w:r w:rsidRPr="00886109">
        <w:rPr>
          <w:sz w:val="22"/>
          <w:szCs w:val="22"/>
        </w:rPr>
        <w:t>ы</w:t>
      </w:r>
      <w:r w:rsidRPr="00886109">
        <w:rPr>
          <w:spacing w:val="7"/>
          <w:sz w:val="22"/>
          <w:szCs w:val="22"/>
        </w:rPr>
        <w:t xml:space="preserve"> </w:t>
      </w:r>
      <w:r w:rsidRPr="00886109">
        <w:rPr>
          <w:spacing w:val="1"/>
          <w:sz w:val="22"/>
          <w:szCs w:val="22"/>
        </w:rPr>
        <w:t>—</w:t>
      </w:r>
      <w:r w:rsidRPr="00886109">
        <w:rPr>
          <w:sz w:val="22"/>
          <w:szCs w:val="22"/>
        </w:rPr>
        <w:t xml:space="preserve"> 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тс</w:t>
      </w:r>
      <w:r w:rsidRPr="00886109">
        <w:rPr>
          <w:spacing w:val="-1"/>
          <w:sz w:val="22"/>
          <w:szCs w:val="22"/>
        </w:rPr>
        <w:t>м</w:t>
      </w:r>
      <w:r w:rsidRPr="00886109">
        <w:rPr>
          <w:sz w:val="22"/>
          <w:szCs w:val="22"/>
        </w:rPr>
        <w:t>ены</w:t>
      </w:r>
      <w:r w:rsidRPr="00886109">
        <w:rPr>
          <w:spacing w:val="21"/>
          <w:sz w:val="22"/>
          <w:szCs w:val="22"/>
        </w:rPr>
        <w:t xml:space="preserve"> </w:t>
      </w:r>
      <w:r w:rsidRPr="00886109">
        <w:rPr>
          <w:spacing w:val="-2"/>
          <w:sz w:val="22"/>
          <w:szCs w:val="22"/>
        </w:rPr>
        <w:t>л</w:t>
      </w:r>
      <w:r w:rsidRPr="00886109">
        <w:rPr>
          <w:sz w:val="22"/>
          <w:szCs w:val="22"/>
        </w:rPr>
        <w:t>и</w:t>
      </w:r>
      <w:r w:rsidRPr="00886109">
        <w:rPr>
          <w:spacing w:val="-1"/>
          <w:sz w:val="22"/>
          <w:szCs w:val="22"/>
        </w:rPr>
        <w:t>ч</w:t>
      </w:r>
      <w:r w:rsidRPr="00886109">
        <w:rPr>
          <w:sz w:val="22"/>
          <w:szCs w:val="22"/>
        </w:rPr>
        <w:t>но</w:t>
      </w:r>
      <w:r w:rsidRPr="00886109">
        <w:rPr>
          <w:spacing w:val="18"/>
          <w:sz w:val="22"/>
          <w:szCs w:val="22"/>
        </w:rPr>
        <w:t xml:space="preserve"> </w:t>
      </w:r>
      <w:r w:rsidRPr="00886109">
        <w:rPr>
          <w:spacing w:val="1"/>
          <w:sz w:val="22"/>
          <w:szCs w:val="22"/>
        </w:rPr>
        <w:t>и</w:t>
      </w:r>
      <w:r w:rsidRPr="00886109">
        <w:rPr>
          <w:sz w:val="22"/>
          <w:szCs w:val="22"/>
        </w:rPr>
        <w:t>ли</w:t>
      </w:r>
      <w:r w:rsidRPr="00886109">
        <w:rPr>
          <w:spacing w:val="21"/>
          <w:sz w:val="22"/>
          <w:szCs w:val="22"/>
        </w:rPr>
        <w:t xml:space="preserve"> </w:t>
      </w:r>
      <w:r w:rsidRPr="00886109">
        <w:rPr>
          <w:sz w:val="22"/>
          <w:szCs w:val="22"/>
        </w:rPr>
        <w:t>в</w:t>
      </w:r>
      <w:r w:rsidRPr="00886109">
        <w:rPr>
          <w:spacing w:val="19"/>
          <w:sz w:val="22"/>
          <w:szCs w:val="22"/>
        </w:rPr>
        <w:t xml:space="preserve"> </w:t>
      </w:r>
      <w:r w:rsidRPr="00886109">
        <w:rPr>
          <w:spacing w:val="-1"/>
          <w:sz w:val="22"/>
          <w:szCs w:val="22"/>
        </w:rPr>
        <w:t>с</w:t>
      </w:r>
      <w:r w:rsidRPr="00886109">
        <w:rPr>
          <w:sz w:val="22"/>
          <w:szCs w:val="22"/>
        </w:rPr>
        <w:t>ос</w:t>
      </w:r>
      <w:r w:rsidRPr="00886109">
        <w:rPr>
          <w:spacing w:val="1"/>
          <w:sz w:val="22"/>
          <w:szCs w:val="22"/>
        </w:rPr>
        <w:t>т</w:t>
      </w:r>
      <w:r w:rsidRPr="00886109">
        <w:rPr>
          <w:sz w:val="22"/>
          <w:szCs w:val="22"/>
        </w:rPr>
        <w:t>а</w:t>
      </w:r>
      <w:r w:rsidRPr="00886109">
        <w:rPr>
          <w:spacing w:val="1"/>
          <w:sz w:val="22"/>
          <w:szCs w:val="22"/>
        </w:rPr>
        <w:t>в</w:t>
      </w:r>
      <w:r w:rsidRPr="00886109">
        <w:rPr>
          <w:sz w:val="22"/>
          <w:szCs w:val="22"/>
        </w:rPr>
        <w:t>е</w:t>
      </w:r>
      <w:r w:rsidRPr="00886109">
        <w:rPr>
          <w:spacing w:val="18"/>
          <w:sz w:val="22"/>
          <w:szCs w:val="22"/>
        </w:rPr>
        <w:t xml:space="preserve"> </w:t>
      </w:r>
      <w:r w:rsidRPr="00886109">
        <w:rPr>
          <w:sz w:val="22"/>
          <w:szCs w:val="22"/>
        </w:rPr>
        <w:t>с</w:t>
      </w:r>
      <w:r w:rsidRPr="00886109">
        <w:rPr>
          <w:spacing w:val="1"/>
          <w:sz w:val="22"/>
          <w:szCs w:val="22"/>
        </w:rPr>
        <w:t>б</w:t>
      </w:r>
      <w:r w:rsidRPr="00886109">
        <w:rPr>
          <w:spacing w:val="-1"/>
          <w:sz w:val="22"/>
          <w:szCs w:val="22"/>
        </w:rPr>
        <w:t>о</w:t>
      </w:r>
      <w:r w:rsidRPr="00886109">
        <w:rPr>
          <w:sz w:val="22"/>
          <w:szCs w:val="22"/>
        </w:rPr>
        <w:t>рны</w:t>
      </w:r>
      <w:r w:rsidRPr="00886109">
        <w:rPr>
          <w:spacing w:val="1"/>
          <w:sz w:val="22"/>
          <w:szCs w:val="22"/>
        </w:rPr>
        <w:t>х</w:t>
      </w:r>
      <w:r w:rsidRPr="00886109">
        <w:rPr>
          <w:spacing w:val="20"/>
          <w:sz w:val="22"/>
          <w:szCs w:val="22"/>
        </w:rPr>
        <w:t xml:space="preserve"> </w:t>
      </w:r>
      <w:r w:rsidRPr="00886109">
        <w:rPr>
          <w:spacing w:val="-1"/>
          <w:sz w:val="22"/>
          <w:szCs w:val="22"/>
        </w:rPr>
        <w:t>к</w:t>
      </w:r>
      <w:r w:rsidRPr="00886109">
        <w:rPr>
          <w:sz w:val="22"/>
          <w:szCs w:val="22"/>
        </w:rPr>
        <w:t>о</w:t>
      </w:r>
      <w:r w:rsidRPr="00886109">
        <w:rPr>
          <w:spacing w:val="1"/>
          <w:sz w:val="22"/>
          <w:szCs w:val="22"/>
        </w:rPr>
        <w:t>м</w:t>
      </w:r>
      <w:r w:rsidRPr="00886109">
        <w:rPr>
          <w:spacing w:val="-1"/>
          <w:sz w:val="22"/>
          <w:szCs w:val="22"/>
        </w:rPr>
        <w:t>а</w:t>
      </w:r>
      <w:r w:rsidRPr="00886109">
        <w:rPr>
          <w:sz w:val="22"/>
          <w:szCs w:val="22"/>
        </w:rPr>
        <w:t>нд</w:t>
      </w:r>
      <w:r w:rsidRPr="00886109">
        <w:rPr>
          <w:spacing w:val="20"/>
          <w:sz w:val="22"/>
          <w:szCs w:val="22"/>
        </w:rPr>
        <w:t xml:space="preserve"> </w:t>
      </w:r>
      <w:r w:rsidRPr="00886109">
        <w:rPr>
          <w:sz w:val="22"/>
          <w:szCs w:val="22"/>
        </w:rPr>
        <w:t>в</w:t>
      </w:r>
      <w:r w:rsidRPr="00886109">
        <w:rPr>
          <w:spacing w:val="-3"/>
          <w:sz w:val="22"/>
          <w:szCs w:val="22"/>
        </w:rPr>
        <w:t>у</w:t>
      </w:r>
      <w:r w:rsidRPr="00886109">
        <w:rPr>
          <w:sz w:val="22"/>
          <w:szCs w:val="22"/>
        </w:rPr>
        <w:t>за.</w:t>
      </w:r>
      <w:r w:rsidRPr="00886109">
        <w:rPr>
          <w:spacing w:val="20"/>
          <w:sz w:val="22"/>
          <w:szCs w:val="22"/>
        </w:rPr>
        <w:t xml:space="preserve"> </w:t>
      </w:r>
      <w:r w:rsidRPr="00886109">
        <w:rPr>
          <w:spacing w:val="1"/>
          <w:sz w:val="22"/>
          <w:szCs w:val="22"/>
        </w:rPr>
        <w:t>Ц</w:t>
      </w:r>
      <w:r w:rsidRPr="00886109">
        <w:rPr>
          <w:sz w:val="22"/>
          <w:szCs w:val="22"/>
        </w:rPr>
        <w:t>елевые</w:t>
      </w:r>
      <w:r w:rsidRPr="00886109">
        <w:rPr>
          <w:spacing w:val="21"/>
          <w:sz w:val="22"/>
          <w:szCs w:val="22"/>
        </w:rPr>
        <w:t xml:space="preserve"> </w:t>
      </w:r>
      <w:r w:rsidRPr="00886109">
        <w:rPr>
          <w:spacing w:val="1"/>
          <w:sz w:val="22"/>
          <w:szCs w:val="22"/>
        </w:rPr>
        <w:t>з</w:t>
      </w:r>
      <w:r w:rsidRPr="00886109">
        <w:rPr>
          <w:spacing w:val="-2"/>
          <w:sz w:val="22"/>
          <w:szCs w:val="22"/>
        </w:rPr>
        <w:t>а</w:t>
      </w:r>
      <w:r w:rsidRPr="00886109">
        <w:rPr>
          <w:spacing w:val="1"/>
          <w:sz w:val="22"/>
          <w:szCs w:val="22"/>
        </w:rPr>
        <w:t>д</w:t>
      </w:r>
      <w:r w:rsidRPr="00886109">
        <w:rPr>
          <w:sz w:val="22"/>
          <w:szCs w:val="22"/>
        </w:rPr>
        <w:t>ачи</w:t>
      </w:r>
      <w:r w:rsidRPr="00886109">
        <w:rPr>
          <w:spacing w:val="18"/>
          <w:sz w:val="22"/>
          <w:szCs w:val="22"/>
        </w:rPr>
        <w:t xml:space="preserve"> </w:t>
      </w:r>
      <w:r w:rsidRPr="00886109">
        <w:rPr>
          <w:sz w:val="22"/>
          <w:szCs w:val="22"/>
        </w:rPr>
        <w:t>м</w:t>
      </w:r>
      <w:r w:rsidRPr="00886109">
        <w:rPr>
          <w:spacing w:val="10"/>
          <w:sz w:val="22"/>
          <w:szCs w:val="22"/>
        </w:rPr>
        <w:t>е</w:t>
      </w:r>
      <w:r w:rsidRPr="00886109">
        <w:rPr>
          <w:spacing w:val="1"/>
          <w:sz w:val="22"/>
          <w:szCs w:val="22"/>
        </w:rPr>
        <w:t>ж</w:t>
      </w:r>
      <w:r w:rsidRPr="00886109">
        <w:rPr>
          <w:sz w:val="22"/>
          <w:szCs w:val="22"/>
        </w:rPr>
        <w:t>вузовск</w:t>
      </w:r>
      <w:r w:rsidRPr="00886109">
        <w:rPr>
          <w:spacing w:val="1"/>
          <w:sz w:val="22"/>
          <w:szCs w:val="22"/>
        </w:rPr>
        <w:t>и</w:t>
      </w:r>
      <w:r w:rsidRPr="00886109">
        <w:rPr>
          <w:sz w:val="22"/>
          <w:szCs w:val="22"/>
        </w:rPr>
        <w:t>х</w:t>
      </w:r>
      <w:r w:rsidRPr="00886109">
        <w:rPr>
          <w:spacing w:val="17"/>
          <w:sz w:val="22"/>
          <w:szCs w:val="22"/>
        </w:rPr>
        <w:t xml:space="preserve"> </w:t>
      </w:r>
      <w:r w:rsidRPr="00886109">
        <w:rPr>
          <w:sz w:val="22"/>
          <w:szCs w:val="22"/>
        </w:rPr>
        <w:t>со</w:t>
      </w:r>
      <w:r w:rsidRPr="00886109">
        <w:rPr>
          <w:spacing w:val="1"/>
          <w:sz w:val="22"/>
          <w:szCs w:val="22"/>
        </w:rPr>
        <w:t>р</w:t>
      </w:r>
      <w:r w:rsidRPr="00886109">
        <w:rPr>
          <w:sz w:val="22"/>
          <w:szCs w:val="22"/>
        </w:rPr>
        <w:t>е</w:t>
      </w:r>
      <w:r w:rsidRPr="00886109">
        <w:rPr>
          <w:spacing w:val="-1"/>
          <w:sz w:val="22"/>
          <w:szCs w:val="22"/>
        </w:rPr>
        <w:t>в</w:t>
      </w:r>
      <w:r w:rsidRPr="00886109">
        <w:rPr>
          <w:sz w:val="22"/>
          <w:szCs w:val="22"/>
        </w:rPr>
        <w:t>н</w:t>
      </w:r>
      <w:r w:rsidRPr="00886109">
        <w:rPr>
          <w:spacing w:val="1"/>
          <w:sz w:val="22"/>
          <w:szCs w:val="22"/>
        </w:rPr>
        <w:t>о</w:t>
      </w:r>
      <w:r w:rsidRPr="00886109">
        <w:rPr>
          <w:spacing w:val="-2"/>
          <w:sz w:val="22"/>
          <w:szCs w:val="22"/>
        </w:rPr>
        <w:t>в</w:t>
      </w:r>
      <w:r w:rsidRPr="00886109">
        <w:rPr>
          <w:sz w:val="22"/>
          <w:szCs w:val="22"/>
        </w:rPr>
        <w:t>а</w:t>
      </w:r>
      <w:r w:rsidRPr="00886109">
        <w:rPr>
          <w:spacing w:val="1"/>
          <w:sz w:val="22"/>
          <w:szCs w:val="22"/>
        </w:rPr>
        <w:t>н</w:t>
      </w:r>
      <w:r w:rsidRPr="00886109">
        <w:rPr>
          <w:sz w:val="22"/>
          <w:szCs w:val="22"/>
        </w:rPr>
        <w:t>ий</w:t>
      </w:r>
      <w:r w:rsidRPr="00886109">
        <w:rPr>
          <w:spacing w:val="16"/>
          <w:sz w:val="22"/>
          <w:szCs w:val="22"/>
        </w:rPr>
        <w:t xml:space="preserve"> </w:t>
      </w:r>
      <w:r w:rsidRPr="00886109">
        <w:rPr>
          <w:spacing w:val="1"/>
          <w:sz w:val="22"/>
          <w:szCs w:val="22"/>
        </w:rPr>
        <w:t>мо</w:t>
      </w:r>
      <w:r w:rsidRPr="00886109">
        <w:rPr>
          <w:sz w:val="22"/>
          <w:szCs w:val="22"/>
        </w:rPr>
        <w:t>г</w:t>
      </w:r>
      <w:r w:rsidRPr="00886109">
        <w:rPr>
          <w:spacing w:val="-2"/>
          <w:sz w:val="22"/>
          <w:szCs w:val="22"/>
        </w:rPr>
        <w:t>у</w:t>
      </w:r>
      <w:r w:rsidRPr="00886109">
        <w:rPr>
          <w:sz w:val="22"/>
          <w:szCs w:val="22"/>
        </w:rPr>
        <w:t>т</w:t>
      </w:r>
      <w:r w:rsidRPr="00886109">
        <w:rPr>
          <w:spacing w:val="15"/>
          <w:sz w:val="22"/>
          <w:szCs w:val="22"/>
        </w:rPr>
        <w:t xml:space="preserve"> </w:t>
      </w:r>
      <w:r w:rsidRPr="00886109">
        <w:rPr>
          <w:spacing w:val="1"/>
          <w:sz w:val="22"/>
          <w:szCs w:val="22"/>
        </w:rPr>
        <w:t>б</w:t>
      </w:r>
      <w:r w:rsidRPr="00886109">
        <w:rPr>
          <w:spacing w:val="2"/>
          <w:sz w:val="22"/>
          <w:szCs w:val="22"/>
        </w:rPr>
        <w:t>ы</w:t>
      </w:r>
      <w:r w:rsidRPr="00886109">
        <w:rPr>
          <w:sz w:val="22"/>
          <w:szCs w:val="22"/>
        </w:rPr>
        <w:t>ть</w:t>
      </w:r>
      <w:r w:rsidRPr="00886109">
        <w:rPr>
          <w:spacing w:val="15"/>
          <w:sz w:val="22"/>
          <w:szCs w:val="22"/>
        </w:rPr>
        <w:t xml:space="preserve"> </w:t>
      </w:r>
      <w:r w:rsidRPr="00886109">
        <w:rPr>
          <w:spacing w:val="1"/>
          <w:sz w:val="22"/>
          <w:szCs w:val="22"/>
        </w:rPr>
        <w:t>с</w:t>
      </w:r>
      <w:r w:rsidRPr="00886109">
        <w:rPr>
          <w:spacing w:val="-1"/>
          <w:sz w:val="22"/>
          <w:szCs w:val="22"/>
        </w:rPr>
        <w:t>а</w:t>
      </w:r>
      <w:r w:rsidRPr="00886109">
        <w:rPr>
          <w:sz w:val="22"/>
          <w:szCs w:val="22"/>
        </w:rPr>
        <w:t>мыми</w:t>
      </w:r>
      <w:r w:rsidRPr="00886109">
        <w:rPr>
          <w:spacing w:val="16"/>
          <w:sz w:val="22"/>
          <w:szCs w:val="22"/>
        </w:rPr>
        <w:t xml:space="preserve"> </w:t>
      </w:r>
      <w:r w:rsidRPr="00886109">
        <w:rPr>
          <w:spacing w:val="1"/>
          <w:sz w:val="22"/>
          <w:szCs w:val="22"/>
        </w:rPr>
        <w:t>ра</w:t>
      </w:r>
      <w:r w:rsidRPr="00886109">
        <w:rPr>
          <w:sz w:val="22"/>
          <w:szCs w:val="22"/>
        </w:rPr>
        <w:t>зл</w:t>
      </w:r>
      <w:r w:rsidRPr="00886109">
        <w:rPr>
          <w:spacing w:val="-1"/>
          <w:sz w:val="22"/>
          <w:szCs w:val="22"/>
        </w:rPr>
        <w:t>и</w:t>
      </w:r>
      <w:r w:rsidRPr="00886109">
        <w:rPr>
          <w:sz w:val="22"/>
          <w:szCs w:val="22"/>
        </w:rPr>
        <w:t>чными:</w:t>
      </w:r>
      <w:r w:rsidRPr="00886109">
        <w:rPr>
          <w:spacing w:val="14"/>
          <w:sz w:val="22"/>
          <w:szCs w:val="22"/>
        </w:rPr>
        <w:t xml:space="preserve"> </w:t>
      </w:r>
      <w:r w:rsidRPr="00886109">
        <w:rPr>
          <w:sz w:val="22"/>
          <w:szCs w:val="22"/>
        </w:rPr>
        <w:t>в</w:t>
      </w:r>
      <w:r w:rsidRPr="00886109">
        <w:rPr>
          <w:spacing w:val="1"/>
          <w:sz w:val="22"/>
          <w:szCs w:val="22"/>
        </w:rPr>
        <w:t>ы</w:t>
      </w:r>
      <w:r w:rsidRPr="00886109">
        <w:rPr>
          <w:sz w:val="22"/>
          <w:szCs w:val="22"/>
        </w:rPr>
        <w:t>ясн</w:t>
      </w:r>
      <w:r w:rsidRPr="00886109">
        <w:rPr>
          <w:spacing w:val="1"/>
          <w:sz w:val="22"/>
          <w:szCs w:val="22"/>
        </w:rPr>
        <w:t>и</w:t>
      </w:r>
      <w:r w:rsidRPr="00886109">
        <w:rPr>
          <w:sz w:val="22"/>
          <w:szCs w:val="22"/>
        </w:rPr>
        <w:t>т</w:t>
      </w:r>
      <w:r w:rsidRPr="00886109">
        <w:rPr>
          <w:spacing w:val="1"/>
          <w:sz w:val="22"/>
          <w:szCs w:val="22"/>
        </w:rPr>
        <w:t>ь</w:t>
      </w:r>
      <w:r w:rsidRPr="00886109">
        <w:rPr>
          <w:spacing w:val="15"/>
          <w:sz w:val="22"/>
          <w:szCs w:val="22"/>
        </w:rPr>
        <w:t xml:space="preserve"> </w:t>
      </w:r>
      <w:r w:rsidRPr="00886109">
        <w:rPr>
          <w:sz w:val="22"/>
          <w:szCs w:val="22"/>
        </w:rPr>
        <w:t>сп</w:t>
      </w:r>
      <w:r w:rsidRPr="00886109">
        <w:rPr>
          <w:spacing w:val="-1"/>
          <w:sz w:val="22"/>
          <w:szCs w:val="22"/>
        </w:rPr>
        <w:t>о</w:t>
      </w:r>
      <w:r w:rsidRPr="00886109">
        <w:rPr>
          <w:spacing w:val="1"/>
          <w:sz w:val="22"/>
          <w:szCs w:val="22"/>
        </w:rPr>
        <w:t>р</w:t>
      </w:r>
      <w:r w:rsidRPr="00886109">
        <w:rPr>
          <w:sz w:val="22"/>
          <w:szCs w:val="22"/>
        </w:rPr>
        <w:t>т</w:t>
      </w:r>
      <w:r w:rsidRPr="00886109">
        <w:rPr>
          <w:spacing w:val="9"/>
          <w:sz w:val="22"/>
          <w:szCs w:val="22"/>
        </w:rPr>
        <w:t>и</w:t>
      </w:r>
      <w:r w:rsidRPr="00886109">
        <w:rPr>
          <w:spacing w:val="1"/>
          <w:sz w:val="22"/>
          <w:szCs w:val="22"/>
        </w:rPr>
        <w:t>в</w:t>
      </w:r>
      <w:r w:rsidRPr="00886109">
        <w:rPr>
          <w:sz w:val="22"/>
          <w:szCs w:val="22"/>
        </w:rPr>
        <w:t>н</w:t>
      </w:r>
      <w:r w:rsidRPr="00886109">
        <w:rPr>
          <w:spacing w:val="2"/>
          <w:sz w:val="22"/>
          <w:szCs w:val="22"/>
        </w:rPr>
        <w:t>о</w:t>
      </w:r>
      <w:r w:rsidRPr="00886109">
        <w:rPr>
          <w:sz w:val="22"/>
          <w:szCs w:val="22"/>
        </w:rPr>
        <w:t>е</w:t>
      </w:r>
      <w:r w:rsidRPr="00886109">
        <w:rPr>
          <w:spacing w:val="26"/>
          <w:sz w:val="22"/>
          <w:szCs w:val="22"/>
        </w:rPr>
        <w:t xml:space="preserve"> </w:t>
      </w:r>
      <w:r w:rsidRPr="00886109">
        <w:rPr>
          <w:sz w:val="22"/>
          <w:szCs w:val="22"/>
        </w:rPr>
        <w:t>пр</w:t>
      </w:r>
      <w:r w:rsidRPr="00886109">
        <w:rPr>
          <w:spacing w:val="-1"/>
          <w:sz w:val="22"/>
          <w:szCs w:val="22"/>
        </w:rPr>
        <w:t>е</w:t>
      </w:r>
      <w:r w:rsidRPr="00886109">
        <w:rPr>
          <w:sz w:val="22"/>
          <w:szCs w:val="22"/>
        </w:rPr>
        <w:t>и</w:t>
      </w:r>
      <w:r w:rsidRPr="00886109">
        <w:rPr>
          <w:spacing w:val="1"/>
          <w:sz w:val="22"/>
          <w:szCs w:val="22"/>
        </w:rPr>
        <w:t>м</w:t>
      </w:r>
      <w:r w:rsidRPr="00886109">
        <w:rPr>
          <w:spacing w:val="-3"/>
          <w:sz w:val="22"/>
          <w:szCs w:val="22"/>
        </w:rPr>
        <w:t>у</w:t>
      </w:r>
      <w:r w:rsidRPr="00886109">
        <w:rPr>
          <w:sz w:val="22"/>
          <w:szCs w:val="22"/>
        </w:rPr>
        <w:t>ще</w:t>
      </w:r>
      <w:r w:rsidRPr="00886109">
        <w:rPr>
          <w:spacing w:val="1"/>
          <w:sz w:val="22"/>
          <w:szCs w:val="22"/>
        </w:rPr>
        <w:t>с</w:t>
      </w:r>
      <w:r w:rsidRPr="00886109">
        <w:rPr>
          <w:sz w:val="22"/>
          <w:szCs w:val="22"/>
        </w:rPr>
        <w:t>т</w:t>
      </w:r>
      <w:r w:rsidRPr="00886109">
        <w:rPr>
          <w:spacing w:val="1"/>
          <w:sz w:val="22"/>
          <w:szCs w:val="22"/>
        </w:rPr>
        <w:t>в</w:t>
      </w:r>
      <w:r w:rsidRPr="00886109">
        <w:rPr>
          <w:sz w:val="22"/>
          <w:szCs w:val="22"/>
        </w:rPr>
        <w:t>о</w:t>
      </w:r>
      <w:r w:rsidRPr="00886109">
        <w:rPr>
          <w:spacing w:val="28"/>
          <w:sz w:val="22"/>
          <w:szCs w:val="22"/>
        </w:rPr>
        <w:t xml:space="preserve"> </w:t>
      </w:r>
      <w:r w:rsidRPr="00886109">
        <w:rPr>
          <w:sz w:val="22"/>
          <w:szCs w:val="22"/>
        </w:rPr>
        <w:t>вуза;</w:t>
      </w:r>
      <w:r w:rsidRPr="00886109">
        <w:rPr>
          <w:spacing w:val="29"/>
          <w:sz w:val="22"/>
          <w:szCs w:val="22"/>
        </w:rPr>
        <w:t xml:space="preserve"> </w:t>
      </w:r>
      <w:r w:rsidRPr="00886109">
        <w:rPr>
          <w:spacing w:val="-2"/>
          <w:sz w:val="22"/>
          <w:szCs w:val="22"/>
        </w:rPr>
        <w:t>у</w:t>
      </w:r>
      <w:r w:rsidRPr="00886109">
        <w:rPr>
          <w:sz w:val="22"/>
          <w:szCs w:val="22"/>
        </w:rPr>
        <w:t>ста</w:t>
      </w:r>
      <w:r w:rsidRPr="00886109">
        <w:rPr>
          <w:spacing w:val="1"/>
          <w:sz w:val="22"/>
          <w:szCs w:val="22"/>
        </w:rPr>
        <w:t>но</w:t>
      </w:r>
      <w:r w:rsidRPr="00886109">
        <w:rPr>
          <w:sz w:val="22"/>
          <w:szCs w:val="22"/>
        </w:rPr>
        <w:t>в</w:t>
      </w:r>
      <w:r w:rsidRPr="00886109">
        <w:rPr>
          <w:spacing w:val="1"/>
          <w:sz w:val="22"/>
          <w:szCs w:val="22"/>
        </w:rPr>
        <w:t>и</w:t>
      </w:r>
      <w:r w:rsidRPr="00886109">
        <w:rPr>
          <w:sz w:val="22"/>
          <w:szCs w:val="22"/>
        </w:rPr>
        <w:t>ть</w:t>
      </w:r>
      <w:r w:rsidRPr="00886109">
        <w:rPr>
          <w:spacing w:val="28"/>
          <w:sz w:val="22"/>
          <w:szCs w:val="22"/>
        </w:rPr>
        <w:t xml:space="preserve"> </w:t>
      </w:r>
      <w:r w:rsidRPr="00886109">
        <w:rPr>
          <w:sz w:val="22"/>
          <w:szCs w:val="22"/>
        </w:rPr>
        <w:t>л</w:t>
      </w:r>
      <w:r w:rsidRPr="00886109">
        <w:rPr>
          <w:spacing w:val="-1"/>
          <w:sz w:val="22"/>
          <w:szCs w:val="22"/>
        </w:rPr>
        <w:t>и</w:t>
      </w:r>
      <w:r w:rsidRPr="00886109">
        <w:rPr>
          <w:sz w:val="22"/>
          <w:szCs w:val="22"/>
        </w:rPr>
        <w:t>ч</w:t>
      </w:r>
      <w:r w:rsidRPr="00886109">
        <w:rPr>
          <w:spacing w:val="1"/>
          <w:sz w:val="22"/>
          <w:szCs w:val="22"/>
        </w:rPr>
        <w:t>н</w:t>
      </w:r>
      <w:r w:rsidRPr="00886109">
        <w:rPr>
          <w:sz w:val="22"/>
          <w:szCs w:val="22"/>
        </w:rPr>
        <w:t>ые</w:t>
      </w:r>
      <w:r w:rsidRPr="00886109">
        <w:rPr>
          <w:spacing w:val="28"/>
          <w:sz w:val="22"/>
          <w:szCs w:val="22"/>
        </w:rPr>
        <w:t xml:space="preserve"> </w:t>
      </w:r>
      <w:r w:rsidRPr="00886109">
        <w:rPr>
          <w:sz w:val="22"/>
          <w:szCs w:val="22"/>
        </w:rPr>
        <w:t>ко</w:t>
      </w:r>
      <w:r w:rsidRPr="00886109">
        <w:rPr>
          <w:spacing w:val="1"/>
          <w:sz w:val="22"/>
          <w:szCs w:val="22"/>
        </w:rPr>
        <w:t>н</w:t>
      </w:r>
      <w:r w:rsidRPr="00886109">
        <w:rPr>
          <w:spacing w:val="-2"/>
          <w:sz w:val="22"/>
          <w:szCs w:val="22"/>
        </w:rPr>
        <w:t>т</w:t>
      </w:r>
      <w:r w:rsidRPr="00886109">
        <w:rPr>
          <w:sz w:val="22"/>
          <w:szCs w:val="22"/>
        </w:rPr>
        <w:t>ак</w:t>
      </w:r>
      <w:r w:rsidRPr="00886109">
        <w:rPr>
          <w:spacing w:val="-1"/>
          <w:sz w:val="22"/>
          <w:szCs w:val="22"/>
        </w:rPr>
        <w:t>т</w:t>
      </w:r>
      <w:r w:rsidRPr="00886109">
        <w:rPr>
          <w:sz w:val="22"/>
          <w:szCs w:val="22"/>
        </w:rPr>
        <w:t>ы</w:t>
      </w:r>
      <w:r w:rsidRPr="00886109">
        <w:rPr>
          <w:spacing w:val="28"/>
          <w:sz w:val="22"/>
          <w:szCs w:val="22"/>
        </w:rPr>
        <w:t xml:space="preserve"> </w:t>
      </w:r>
      <w:r w:rsidRPr="00886109">
        <w:rPr>
          <w:spacing w:val="1"/>
          <w:sz w:val="22"/>
          <w:szCs w:val="22"/>
        </w:rPr>
        <w:t>м</w:t>
      </w:r>
      <w:r w:rsidRPr="00886109">
        <w:rPr>
          <w:sz w:val="22"/>
          <w:szCs w:val="22"/>
        </w:rPr>
        <w:t>ежд</w:t>
      </w:r>
      <w:r w:rsidRPr="00886109">
        <w:rPr>
          <w:spacing w:val="1"/>
          <w:sz w:val="22"/>
          <w:szCs w:val="22"/>
        </w:rPr>
        <w:t>у</w:t>
      </w:r>
      <w:r w:rsidRPr="00886109">
        <w:rPr>
          <w:spacing w:val="24"/>
          <w:sz w:val="22"/>
          <w:szCs w:val="22"/>
        </w:rPr>
        <w:t xml:space="preserve"> </w:t>
      </w:r>
      <w:r w:rsidRPr="00886109">
        <w:rPr>
          <w:spacing w:val="1"/>
          <w:sz w:val="22"/>
          <w:szCs w:val="22"/>
        </w:rPr>
        <w:t>б</w:t>
      </w:r>
      <w:r w:rsidRPr="00886109">
        <w:rPr>
          <w:spacing w:val="-2"/>
          <w:sz w:val="22"/>
          <w:szCs w:val="22"/>
        </w:rPr>
        <w:t>у</w:t>
      </w:r>
      <w:r w:rsidRPr="00886109">
        <w:rPr>
          <w:spacing w:val="3"/>
          <w:sz w:val="22"/>
          <w:szCs w:val="22"/>
        </w:rPr>
        <w:t>д</w:t>
      </w:r>
      <w:r w:rsidRPr="00886109">
        <w:rPr>
          <w:spacing w:val="-3"/>
          <w:sz w:val="22"/>
          <w:szCs w:val="22"/>
        </w:rPr>
        <w:t>у</w:t>
      </w:r>
      <w:r w:rsidRPr="00886109">
        <w:rPr>
          <w:sz w:val="22"/>
          <w:szCs w:val="22"/>
        </w:rPr>
        <w:t>щи</w:t>
      </w:r>
      <w:r w:rsidRPr="00886109">
        <w:rPr>
          <w:spacing w:val="1"/>
          <w:sz w:val="22"/>
          <w:szCs w:val="22"/>
        </w:rPr>
        <w:t>м</w:t>
      </w:r>
      <w:r w:rsidRPr="00886109">
        <w:rPr>
          <w:sz w:val="22"/>
          <w:szCs w:val="22"/>
        </w:rPr>
        <w:t>и</w:t>
      </w:r>
      <w:r w:rsidRPr="00886109">
        <w:rPr>
          <w:spacing w:val="30"/>
          <w:sz w:val="22"/>
          <w:szCs w:val="22"/>
        </w:rPr>
        <w:t xml:space="preserve"> </w:t>
      </w:r>
      <w:r w:rsidRPr="00886109">
        <w:rPr>
          <w:spacing w:val="-1"/>
          <w:sz w:val="22"/>
          <w:szCs w:val="22"/>
        </w:rPr>
        <w:t>к</w:t>
      </w:r>
      <w:r w:rsidRPr="00886109">
        <w:rPr>
          <w:spacing w:val="7"/>
          <w:sz w:val="22"/>
          <w:szCs w:val="22"/>
        </w:rPr>
        <w:t>о</w:t>
      </w:r>
      <w:r w:rsidRPr="00886109">
        <w:rPr>
          <w:spacing w:val="1"/>
          <w:sz w:val="22"/>
          <w:szCs w:val="22"/>
        </w:rPr>
        <w:t>л</w:t>
      </w:r>
      <w:r w:rsidRPr="00886109">
        <w:rPr>
          <w:sz w:val="22"/>
          <w:szCs w:val="22"/>
        </w:rPr>
        <w:t>лега</w:t>
      </w:r>
      <w:r w:rsidRPr="00886109">
        <w:rPr>
          <w:spacing w:val="1"/>
          <w:sz w:val="22"/>
          <w:szCs w:val="22"/>
        </w:rPr>
        <w:t>м</w:t>
      </w:r>
      <w:r w:rsidRPr="00886109">
        <w:rPr>
          <w:sz w:val="22"/>
          <w:szCs w:val="22"/>
        </w:rPr>
        <w:t>и</w:t>
      </w:r>
      <w:r w:rsidRPr="00886109">
        <w:rPr>
          <w:spacing w:val="1"/>
          <w:sz w:val="22"/>
          <w:szCs w:val="22"/>
        </w:rPr>
        <w:t xml:space="preserve"> </w:t>
      </w:r>
      <w:r w:rsidRPr="00886109">
        <w:rPr>
          <w:sz w:val="22"/>
          <w:szCs w:val="22"/>
        </w:rPr>
        <w:t>по</w:t>
      </w:r>
      <w:r w:rsidRPr="00886109">
        <w:rPr>
          <w:spacing w:val="-2"/>
          <w:sz w:val="22"/>
          <w:szCs w:val="22"/>
        </w:rPr>
        <w:t xml:space="preserve"> </w:t>
      </w:r>
      <w:r w:rsidRPr="00886109">
        <w:rPr>
          <w:sz w:val="22"/>
          <w:szCs w:val="22"/>
        </w:rPr>
        <w:t>про</w:t>
      </w:r>
      <w:r w:rsidRPr="00886109">
        <w:rPr>
          <w:spacing w:val="1"/>
          <w:sz w:val="22"/>
          <w:szCs w:val="22"/>
        </w:rPr>
        <w:t>ф</w:t>
      </w:r>
      <w:r w:rsidRPr="00886109">
        <w:rPr>
          <w:sz w:val="22"/>
          <w:szCs w:val="22"/>
        </w:rPr>
        <w:t>ес</w:t>
      </w:r>
      <w:r w:rsidRPr="00886109">
        <w:rPr>
          <w:spacing w:val="1"/>
          <w:sz w:val="22"/>
          <w:szCs w:val="22"/>
        </w:rPr>
        <w:t>с</w:t>
      </w:r>
      <w:r w:rsidRPr="00886109">
        <w:rPr>
          <w:sz w:val="22"/>
          <w:szCs w:val="22"/>
        </w:rPr>
        <w:t>ии (т</w:t>
      </w:r>
      <w:r w:rsidRPr="00886109">
        <w:rPr>
          <w:spacing w:val="1"/>
          <w:sz w:val="22"/>
          <w:szCs w:val="22"/>
        </w:rPr>
        <w:t>о</w:t>
      </w:r>
      <w:r w:rsidRPr="00886109">
        <w:rPr>
          <w:sz w:val="22"/>
          <w:szCs w:val="22"/>
        </w:rPr>
        <w:t>в</w:t>
      </w:r>
      <w:r w:rsidRPr="00886109">
        <w:rPr>
          <w:spacing w:val="-1"/>
          <w:sz w:val="22"/>
          <w:szCs w:val="22"/>
        </w:rPr>
        <w:t>ар</w:t>
      </w:r>
      <w:r w:rsidRPr="00886109">
        <w:rPr>
          <w:sz w:val="22"/>
          <w:szCs w:val="22"/>
        </w:rPr>
        <w:t>и</w:t>
      </w:r>
      <w:r w:rsidRPr="00886109">
        <w:rPr>
          <w:spacing w:val="1"/>
          <w:sz w:val="22"/>
          <w:szCs w:val="22"/>
        </w:rPr>
        <w:t>щ</w:t>
      </w:r>
      <w:r w:rsidRPr="00886109">
        <w:rPr>
          <w:sz w:val="22"/>
          <w:szCs w:val="22"/>
        </w:rPr>
        <w:t>е</w:t>
      </w:r>
      <w:r w:rsidRPr="00886109">
        <w:rPr>
          <w:spacing w:val="1"/>
          <w:sz w:val="22"/>
          <w:szCs w:val="22"/>
        </w:rPr>
        <w:t>с</w:t>
      </w:r>
      <w:r w:rsidRPr="00886109">
        <w:rPr>
          <w:spacing w:val="-1"/>
          <w:sz w:val="22"/>
          <w:szCs w:val="22"/>
        </w:rPr>
        <w:t>к</w:t>
      </w:r>
      <w:r w:rsidRPr="00886109">
        <w:rPr>
          <w:sz w:val="22"/>
          <w:szCs w:val="22"/>
        </w:rPr>
        <w:t>ие</w:t>
      </w:r>
      <w:r w:rsidRPr="00886109">
        <w:rPr>
          <w:spacing w:val="1"/>
          <w:sz w:val="22"/>
          <w:szCs w:val="22"/>
        </w:rPr>
        <w:t xml:space="preserve"> </w:t>
      </w:r>
      <w:r w:rsidRPr="00886109">
        <w:rPr>
          <w:sz w:val="22"/>
          <w:szCs w:val="22"/>
        </w:rPr>
        <w:t>вс</w:t>
      </w:r>
      <w:r w:rsidRPr="00886109">
        <w:rPr>
          <w:spacing w:val="-2"/>
          <w:sz w:val="22"/>
          <w:szCs w:val="22"/>
        </w:rPr>
        <w:t>т</w:t>
      </w:r>
      <w:r w:rsidRPr="00886109">
        <w:rPr>
          <w:sz w:val="22"/>
          <w:szCs w:val="22"/>
        </w:rPr>
        <w:t>р</w:t>
      </w:r>
      <w:r w:rsidRPr="00886109">
        <w:rPr>
          <w:spacing w:val="1"/>
          <w:sz w:val="22"/>
          <w:szCs w:val="22"/>
        </w:rPr>
        <w:t>е</w:t>
      </w:r>
      <w:r w:rsidRPr="00886109">
        <w:rPr>
          <w:spacing w:val="-1"/>
          <w:sz w:val="22"/>
          <w:szCs w:val="22"/>
        </w:rPr>
        <w:t>ч</w:t>
      </w:r>
      <w:r w:rsidRPr="00886109">
        <w:rPr>
          <w:sz w:val="22"/>
          <w:szCs w:val="22"/>
        </w:rPr>
        <w:t>и)</w:t>
      </w:r>
      <w:r w:rsidRPr="00886109">
        <w:rPr>
          <w:spacing w:val="1"/>
          <w:sz w:val="22"/>
          <w:szCs w:val="22"/>
        </w:rPr>
        <w:t>.</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Ст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ч</w:t>
      </w:r>
      <w:r w:rsidRPr="00886109">
        <w:rPr>
          <w:spacing w:val="1"/>
          <w:sz w:val="22"/>
          <w:szCs w:val="22"/>
        </w:rPr>
        <w:t>е</w:t>
      </w:r>
      <w:r w:rsidRPr="00886109">
        <w:rPr>
          <w:sz w:val="22"/>
          <w:szCs w:val="22"/>
        </w:rPr>
        <w:t>ские</w:t>
      </w:r>
      <w:r w:rsidRPr="00886109">
        <w:rPr>
          <w:spacing w:val="24"/>
          <w:sz w:val="22"/>
          <w:szCs w:val="22"/>
        </w:rPr>
        <w:t xml:space="preserve"> </w:t>
      </w:r>
      <w:r w:rsidRPr="00886109">
        <w:rPr>
          <w:sz w:val="22"/>
          <w:szCs w:val="22"/>
        </w:rPr>
        <w:t>с</w:t>
      </w:r>
      <w:r w:rsidRPr="00886109">
        <w:rPr>
          <w:spacing w:val="1"/>
          <w:sz w:val="22"/>
          <w:szCs w:val="22"/>
        </w:rPr>
        <w:t>о</w:t>
      </w:r>
      <w:r w:rsidRPr="00886109">
        <w:rPr>
          <w:sz w:val="22"/>
          <w:szCs w:val="22"/>
        </w:rPr>
        <w:t>ре</w:t>
      </w:r>
      <w:r w:rsidRPr="00886109">
        <w:rPr>
          <w:spacing w:val="-1"/>
          <w:sz w:val="22"/>
          <w:szCs w:val="22"/>
        </w:rPr>
        <w:t>в</w:t>
      </w:r>
      <w:r w:rsidRPr="00886109">
        <w:rPr>
          <w:sz w:val="22"/>
          <w:szCs w:val="22"/>
        </w:rPr>
        <w:t>н</w:t>
      </w:r>
      <w:r w:rsidRPr="00886109">
        <w:rPr>
          <w:spacing w:val="1"/>
          <w:sz w:val="22"/>
          <w:szCs w:val="22"/>
        </w:rPr>
        <w:t>о</w:t>
      </w:r>
      <w:r w:rsidRPr="00886109">
        <w:rPr>
          <w:sz w:val="22"/>
          <w:szCs w:val="22"/>
        </w:rPr>
        <w:t>в</w:t>
      </w:r>
      <w:r w:rsidRPr="00886109">
        <w:rPr>
          <w:spacing w:val="-1"/>
          <w:sz w:val="22"/>
          <w:szCs w:val="22"/>
        </w:rPr>
        <w:t>а</w:t>
      </w:r>
      <w:r w:rsidRPr="00886109">
        <w:rPr>
          <w:sz w:val="22"/>
          <w:szCs w:val="22"/>
        </w:rPr>
        <w:t>ния</w:t>
      </w:r>
      <w:r w:rsidRPr="00886109">
        <w:rPr>
          <w:spacing w:val="23"/>
          <w:sz w:val="22"/>
          <w:szCs w:val="22"/>
        </w:rPr>
        <w:t xml:space="preserve"> </w:t>
      </w:r>
      <w:r w:rsidRPr="00886109">
        <w:rPr>
          <w:spacing w:val="1"/>
          <w:sz w:val="22"/>
          <w:szCs w:val="22"/>
        </w:rPr>
        <w:t>ра</w:t>
      </w:r>
      <w:r w:rsidRPr="00886109">
        <w:rPr>
          <w:spacing w:val="-2"/>
          <w:sz w:val="22"/>
          <w:szCs w:val="22"/>
        </w:rPr>
        <w:t>з</w:t>
      </w:r>
      <w:r w:rsidRPr="00886109">
        <w:rPr>
          <w:sz w:val="22"/>
          <w:szCs w:val="22"/>
        </w:rPr>
        <w:t>н</w:t>
      </w:r>
      <w:r w:rsidRPr="00886109">
        <w:rPr>
          <w:spacing w:val="1"/>
          <w:sz w:val="22"/>
          <w:szCs w:val="22"/>
        </w:rPr>
        <w:t>о</w:t>
      </w:r>
      <w:r w:rsidRPr="00886109">
        <w:rPr>
          <w:spacing w:val="-1"/>
          <w:sz w:val="22"/>
          <w:szCs w:val="22"/>
        </w:rPr>
        <w:t>г</w:t>
      </w:r>
      <w:r w:rsidRPr="00886109">
        <w:rPr>
          <w:sz w:val="22"/>
          <w:szCs w:val="22"/>
        </w:rPr>
        <w:t>о</w:t>
      </w:r>
      <w:r w:rsidRPr="00886109">
        <w:rPr>
          <w:spacing w:val="24"/>
          <w:sz w:val="22"/>
          <w:szCs w:val="22"/>
        </w:rPr>
        <w:t xml:space="preserve"> </w:t>
      </w:r>
      <w:r w:rsidRPr="00886109">
        <w:rPr>
          <w:spacing w:val="-2"/>
          <w:sz w:val="22"/>
          <w:szCs w:val="22"/>
        </w:rPr>
        <w:t>у</w:t>
      </w:r>
      <w:r w:rsidRPr="00886109">
        <w:rPr>
          <w:sz w:val="22"/>
          <w:szCs w:val="22"/>
        </w:rPr>
        <w:t>р</w:t>
      </w:r>
      <w:r w:rsidRPr="00886109">
        <w:rPr>
          <w:spacing w:val="2"/>
          <w:sz w:val="22"/>
          <w:szCs w:val="22"/>
        </w:rPr>
        <w:t>о</w:t>
      </w:r>
      <w:r w:rsidRPr="00886109">
        <w:rPr>
          <w:sz w:val="22"/>
          <w:szCs w:val="22"/>
        </w:rPr>
        <w:t>вн</w:t>
      </w:r>
      <w:r w:rsidRPr="00886109">
        <w:rPr>
          <w:spacing w:val="1"/>
          <w:sz w:val="22"/>
          <w:szCs w:val="22"/>
        </w:rPr>
        <w:t>я</w:t>
      </w:r>
      <w:r w:rsidRPr="00886109">
        <w:rPr>
          <w:spacing w:val="24"/>
          <w:sz w:val="22"/>
          <w:szCs w:val="22"/>
        </w:rPr>
        <w:t xml:space="preserve"> </w:t>
      </w:r>
      <w:r w:rsidRPr="00886109">
        <w:rPr>
          <w:sz w:val="22"/>
          <w:szCs w:val="22"/>
        </w:rPr>
        <w:t>с</w:t>
      </w:r>
      <w:r w:rsidRPr="00886109">
        <w:rPr>
          <w:spacing w:val="1"/>
          <w:sz w:val="22"/>
          <w:szCs w:val="22"/>
        </w:rPr>
        <w:t>л</w:t>
      </w:r>
      <w:r w:rsidRPr="00886109">
        <w:rPr>
          <w:spacing w:val="-3"/>
          <w:sz w:val="22"/>
          <w:szCs w:val="22"/>
        </w:rPr>
        <w:t>у</w:t>
      </w:r>
      <w:r w:rsidRPr="00886109">
        <w:rPr>
          <w:sz w:val="22"/>
          <w:szCs w:val="22"/>
        </w:rPr>
        <w:t>жат</w:t>
      </w:r>
      <w:r w:rsidRPr="00886109">
        <w:rPr>
          <w:spacing w:val="26"/>
          <w:sz w:val="22"/>
          <w:szCs w:val="22"/>
        </w:rPr>
        <w:t xml:space="preserve"> </w:t>
      </w:r>
      <w:r w:rsidRPr="00886109">
        <w:rPr>
          <w:sz w:val="22"/>
          <w:szCs w:val="22"/>
        </w:rPr>
        <w:t>хор</w:t>
      </w:r>
      <w:r w:rsidRPr="00886109">
        <w:rPr>
          <w:spacing w:val="1"/>
          <w:sz w:val="22"/>
          <w:szCs w:val="22"/>
        </w:rPr>
        <w:t>о</w:t>
      </w:r>
      <w:r w:rsidRPr="00886109">
        <w:rPr>
          <w:spacing w:val="-1"/>
          <w:sz w:val="22"/>
          <w:szCs w:val="22"/>
        </w:rPr>
        <w:t>ш</w:t>
      </w:r>
      <w:r w:rsidRPr="00886109">
        <w:rPr>
          <w:sz w:val="22"/>
          <w:szCs w:val="22"/>
        </w:rPr>
        <w:t>и</w:t>
      </w:r>
      <w:r w:rsidRPr="00886109">
        <w:rPr>
          <w:spacing w:val="1"/>
          <w:sz w:val="22"/>
          <w:szCs w:val="22"/>
        </w:rPr>
        <w:t>м</w:t>
      </w:r>
      <w:r w:rsidRPr="00886109">
        <w:rPr>
          <w:spacing w:val="23"/>
          <w:sz w:val="22"/>
          <w:szCs w:val="22"/>
        </w:rPr>
        <w:t xml:space="preserve"> </w:t>
      </w:r>
      <w:r w:rsidRPr="00886109">
        <w:rPr>
          <w:spacing w:val="1"/>
          <w:sz w:val="22"/>
          <w:szCs w:val="22"/>
        </w:rPr>
        <w:t>п</w:t>
      </w:r>
      <w:r w:rsidRPr="00886109">
        <w:rPr>
          <w:sz w:val="22"/>
          <w:szCs w:val="22"/>
        </w:rPr>
        <w:t>оказ</w:t>
      </w:r>
      <w:r w:rsidRPr="00886109">
        <w:rPr>
          <w:spacing w:val="1"/>
          <w:sz w:val="22"/>
          <w:szCs w:val="22"/>
        </w:rPr>
        <w:t>а</w:t>
      </w:r>
      <w:r w:rsidRPr="00886109">
        <w:rPr>
          <w:spacing w:val="8"/>
          <w:sz w:val="22"/>
          <w:szCs w:val="22"/>
        </w:rPr>
        <w:t>т</w:t>
      </w:r>
      <w:r w:rsidRPr="00886109">
        <w:rPr>
          <w:sz w:val="22"/>
          <w:szCs w:val="22"/>
        </w:rPr>
        <w:t>елем</w:t>
      </w:r>
      <w:r w:rsidRPr="00886109">
        <w:rPr>
          <w:spacing w:val="4"/>
          <w:sz w:val="22"/>
          <w:szCs w:val="22"/>
        </w:rPr>
        <w:t xml:space="preserve"> </w:t>
      </w:r>
      <w:r w:rsidRPr="00886109">
        <w:rPr>
          <w:spacing w:val="1"/>
          <w:sz w:val="22"/>
          <w:szCs w:val="22"/>
        </w:rPr>
        <w:t>ра</w:t>
      </w:r>
      <w:r w:rsidRPr="00886109">
        <w:rPr>
          <w:sz w:val="22"/>
          <w:szCs w:val="22"/>
        </w:rPr>
        <w:t>бо</w:t>
      </w:r>
      <w:r w:rsidRPr="00886109">
        <w:rPr>
          <w:spacing w:val="-1"/>
          <w:sz w:val="22"/>
          <w:szCs w:val="22"/>
        </w:rPr>
        <w:t>т</w:t>
      </w:r>
      <w:r w:rsidRPr="00886109">
        <w:rPr>
          <w:sz w:val="22"/>
          <w:szCs w:val="22"/>
        </w:rPr>
        <w:t>ы</w:t>
      </w:r>
      <w:r w:rsidRPr="00886109">
        <w:rPr>
          <w:spacing w:val="4"/>
          <w:sz w:val="22"/>
          <w:szCs w:val="22"/>
        </w:rPr>
        <w:t xml:space="preserve"> </w:t>
      </w:r>
      <w:r w:rsidRPr="00886109">
        <w:rPr>
          <w:spacing w:val="1"/>
          <w:sz w:val="22"/>
          <w:szCs w:val="22"/>
        </w:rPr>
        <w:t>от</w:t>
      </w:r>
      <w:r w:rsidRPr="00886109">
        <w:rPr>
          <w:sz w:val="22"/>
          <w:szCs w:val="22"/>
        </w:rPr>
        <w:t>д</w:t>
      </w:r>
      <w:r w:rsidRPr="00886109">
        <w:rPr>
          <w:spacing w:val="1"/>
          <w:sz w:val="22"/>
          <w:szCs w:val="22"/>
        </w:rPr>
        <w:t>е</w:t>
      </w:r>
      <w:r w:rsidRPr="00886109">
        <w:rPr>
          <w:sz w:val="22"/>
          <w:szCs w:val="22"/>
        </w:rPr>
        <w:t>ль</w:t>
      </w:r>
      <w:r w:rsidRPr="00886109">
        <w:rPr>
          <w:spacing w:val="-1"/>
          <w:sz w:val="22"/>
          <w:szCs w:val="22"/>
        </w:rPr>
        <w:t>н</w:t>
      </w:r>
      <w:r w:rsidRPr="00886109">
        <w:rPr>
          <w:sz w:val="22"/>
          <w:szCs w:val="22"/>
        </w:rPr>
        <w:t>ых</w:t>
      </w:r>
      <w:r w:rsidRPr="00886109">
        <w:rPr>
          <w:spacing w:val="5"/>
          <w:sz w:val="22"/>
          <w:szCs w:val="22"/>
        </w:rPr>
        <w:t xml:space="preserve"> </w:t>
      </w:r>
      <w:r w:rsidRPr="00886109">
        <w:rPr>
          <w:sz w:val="22"/>
          <w:szCs w:val="22"/>
        </w:rPr>
        <w:t>спор</w:t>
      </w:r>
      <w:r w:rsidRPr="00886109">
        <w:rPr>
          <w:spacing w:val="-1"/>
          <w:sz w:val="22"/>
          <w:szCs w:val="22"/>
        </w:rPr>
        <w:t>т</w:t>
      </w:r>
      <w:r w:rsidRPr="00886109">
        <w:rPr>
          <w:sz w:val="22"/>
          <w:szCs w:val="22"/>
        </w:rPr>
        <w:t>ив</w:t>
      </w:r>
      <w:r w:rsidRPr="00886109">
        <w:rPr>
          <w:spacing w:val="-1"/>
          <w:sz w:val="22"/>
          <w:szCs w:val="22"/>
        </w:rPr>
        <w:t>н</w:t>
      </w:r>
      <w:r w:rsidRPr="00886109">
        <w:rPr>
          <w:sz w:val="22"/>
          <w:szCs w:val="22"/>
        </w:rPr>
        <w:t>ы</w:t>
      </w:r>
      <w:r w:rsidRPr="00886109">
        <w:rPr>
          <w:spacing w:val="1"/>
          <w:sz w:val="22"/>
          <w:szCs w:val="22"/>
        </w:rPr>
        <w:t>х</w:t>
      </w:r>
      <w:r w:rsidRPr="00886109">
        <w:rPr>
          <w:spacing w:val="5"/>
          <w:sz w:val="22"/>
          <w:szCs w:val="22"/>
        </w:rPr>
        <w:t xml:space="preserve"> </w:t>
      </w:r>
      <w:r w:rsidRPr="00886109">
        <w:rPr>
          <w:sz w:val="22"/>
          <w:szCs w:val="22"/>
        </w:rPr>
        <w:t>с</w:t>
      </w:r>
      <w:r w:rsidRPr="00886109">
        <w:rPr>
          <w:spacing w:val="-1"/>
          <w:sz w:val="22"/>
          <w:szCs w:val="22"/>
        </w:rPr>
        <w:t>е</w:t>
      </w:r>
      <w:r w:rsidRPr="00886109">
        <w:rPr>
          <w:sz w:val="22"/>
          <w:szCs w:val="22"/>
        </w:rPr>
        <w:t>кци</w:t>
      </w:r>
      <w:r w:rsidRPr="00886109">
        <w:rPr>
          <w:spacing w:val="1"/>
          <w:sz w:val="22"/>
          <w:szCs w:val="22"/>
        </w:rPr>
        <w:t>й</w:t>
      </w:r>
      <w:r w:rsidRPr="00886109">
        <w:rPr>
          <w:sz w:val="22"/>
          <w:szCs w:val="22"/>
        </w:rPr>
        <w:t>.</w:t>
      </w:r>
      <w:r w:rsidRPr="00886109">
        <w:rPr>
          <w:spacing w:val="4"/>
          <w:sz w:val="22"/>
          <w:szCs w:val="22"/>
        </w:rPr>
        <w:t xml:space="preserve"> </w:t>
      </w:r>
      <w:r w:rsidRPr="00886109">
        <w:rPr>
          <w:sz w:val="22"/>
          <w:szCs w:val="22"/>
        </w:rPr>
        <w:t>А</w:t>
      </w:r>
      <w:r w:rsidRPr="00886109">
        <w:rPr>
          <w:spacing w:val="3"/>
          <w:sz w:val="22"/>
          <w:szCs w:val="22"/>
        </w:rPr>
        <w:t xml:space="preserve"> </w:t>
      </w:r>
      <w:r w:rsidRPr="00886109">
        <w:rPr>
          <w:spacing w:val="1"/>
          <w:sz w:val="22"/>
          <w:szCs w:val="22"/>
        </w:rPr>
        <w:t>о</w:t>
      </w:r>
      <w:r w:rsidRPr="00886109">
        <w:rPr>
          <w:spacing w:val="2"/>
          <w:sz w:val="22"/>
          <w:szCs w:val="22"/>
        </w:rPr>
        <w:t>б</w:t>
      </w:r>
      <w:r w:rsidRPr="00886109">
        <w:rPr>
          <w:sz w:val="22"/>
          <w:szCs w:val="22"/>
        </w:rPr>
        <w:t>лас</w:t>
      </w:r>
      <w:r w:rsidRPr="00886109">
        <w:rPr>
          <w:spacing w:val="-1"/>
          <w:sz w:val="22"/>
          <w:szCs w:val="22"/>
        </w:rPr>
        <w:t>тн</w:t>
      </w:r>
      <w:r w:rsidRPr="00886109">
        <w:rPr>
          <w:sz w:val="22"/>
          <w:szCs w:val="22"/>
        </w:rPr>
        <w:t>ые</w:t>
      </w:r>
      <w:r w:rsidRPr="00886109">
        <w:rPr>
          <w:spacing w:val="5"/>
          <w:sz w:val="22"/>
          <w:szCs w:val="22"/>
        </w:rPr>
        <w:t xml:space="preserve"> </w:t>
      </w:r>
      <w:r w:rsidRPr="00886109">
        <w:rPr>
          <w:sz w:val="22"/>
          <w:szCs w:val="22"/>
        </w:rPr>
        <w:t>и</w:t>
      </w:r>
      <w:r w:rsidRPr="00886109">
        <w:rPr>
          <w:spacing w:val="5"/>
          <w:sz w:val="22"/>
          <w:szCs w:val="22"/>
        </w:rPr>
        <w:t xml:space="preserve"> </w:t>
      </w:r>
      <w:r w:rsidRPr="00886109">
        <w:rPr>
          <w:spacing w:val="-1"/>
          <w:sz w:val="22"/>
          <w:szCs w:val="22"/>
        </w:rPr>
        <w:t>к</w:t>
      </w:r>
      <w:r w:rsidRPr="00886109">
        <w:rPr>
          <w:sz w:val="22"/>
          <w:szCs w:val="22"/>
        </w:rPr>
        <w:t>р</w:t>
      </w:r>
      <w:r w:rsidRPr="00886109">
        <w:rPr>
          <w:spacing w:val="1"/>
          <w:sz w:val="22"/>
          <w:szCs w:val="22"/>
        </w:rPr>
        <w:t>а</w:t>
      </w:r>
      <w:r w:rsidRPr="00886109">
        <w:rPr>
          <w:sz w:val="22"/>
          <w:szCs w:val="22"/>
        </w:rPr>
        <w:t>е</w:t>
      </w:r>
      <w:r w:rsidRPr="00886109">
        <w:rPr>
          <w:spacing w:val="-1"/>
          <w:sz w:val="22"/>
          <w:szCs w:val="22"/>
        </w:rPr>
        <w:t>в</w:t>
      </w:r>
      <w:r w:rsidRPr="00886109">
        <w:rPr>
          <w:sz w:val="22"/>
          <w:szCs w:val="22"/>
        </w:rPr>
        <w:t>ые</w:t>
      </w:r>
      <w:r w:rsidRPr="00886109">
        <w:rPr>
          <w:spacing w:val="4"/>
          <w:sz w:val="22"/>
          <w:szCs w:val="22"/>
        </w:rPr>
        <w:t xml:space="preserve"> </w:t>
      </w:r>
      <w:r w:rsidRPr="00886109">
        <w:rPr>
          <w:spacing w:val="1"/>
          <w:sz w:val="22"/>
          <w:szCs w:val="22"/>
        </w:rPr>
        <w:t>м</w:t>
      </w:r>
      <w:r w:rsidRPr="00886109">
        <w:rPr>
          <w:sz w:val="22"/>
          <w:szCs w:val="22"/>
        </w:rPr>
        <w:t>е</w:t>
      </w:r>
      <w:r w:rsidRPr="00886109">
        <w:rPr>
          <w:spacing w:val="1"/>
          <w:sz w:val="22"/>
          <w:szCs w:val="22"/>
        </w:rPr>
        <w:t>ж</w:t>
      </w:r>
      <w:r w:rsidRPr="00886109">
        <w:rPr>
          <w:sz w:val="22"/>
          <w:szCs w:val="22"/>
        </w:rPr>
        <w:t>в</w:t>
      </w:r>
      <w:r w:rsidRPr="00886109">
        <w:rPr>
          <w:spacing w:val="-2"/>
          <w:sz w:val="22"/>
          <w:szCs w:val="22"/>
        </w:rPr>
        <w:t>у</w:t>
      </w:r>
      <w:r w:rsidRPr="00886109">
        <w:rPr>
          <w:sz w:val="22"/>
          <w:szCs w:val="22"/>
        </w:rPr>
        <w:t>з</w:t>
      </w:r>
      <w:r w:rsidRPr="00886109">
        <w:rPr>
          <w:spacing w:val="9"/>
          <w:sz w:val="22"/>
          <w:szCs w:val="22"/>
        </w:rPr>
        <w:t>о</w:t>
      </w:r>
      <w:r w:rsidRPr="00886109">
        <w:rPr>
          <w:spacing w:val="1"/>
          <w:sz w:val="22"/>
          <w:szCs w:val="22"/>
        </w:rPr>
        <w:t>в</w:t>
      </w:r>
      <w:r w:rsidRPr="00886109">
        <w:rPr>
          <w:sz w:val="22"/>
          <w:szCs w:val="22"/>
        </w:rPr>
        <w:t>ск</w:t>
      </w:r>
      <w:r w:rsidRPr="00886109">
        <w:rPr>
          <w:spacing w:val="2"/>
          <w:sz w:val="22"/>
          <w:szCs w:val="22"/>
        </w:rPr>
        <w:t>и</w:t>
      </w:r>
      <w:r w:rsidRPr="00886109">
        <w:rPr>
          <w:sz w:val="22"/>
          <w:szCs w:val="22"/>
        </w:rPr>
        <w:t>е</w:t>
      </w:r>
      <w:r w:rsidRPr="00886109">
        <w:rPr>
          <w:spacing w:val="12"/>
          <w:sz w:val="22"/>
          <w:szCs w:val="22"/>
        </w:rPr>
        <w:t xml:space="preserve"> </w:t>
      </w:r>
      <w:r w:rsidRPr="00886109">
        <w:rPr>
          <w:sz w:val="22"/>
          <w:szCs w:val="22"/>
        </w:rPr>
        <w:t>спа</w:t>
      </w:r>
      <w:r w:rsidRPr="00886109">
        <w:rPr>
          <w:spacing w:val="1"/>
          <w:sz w:val="22"/>
          <w:szCs w:val="22"/>
        </w:rPr>
        <w:t>р</w:t>
      </w:r>
      <w:r w:rsidRPr="00886109">
        <w:rPr>
          <w:sz w:val="22"/>
          <w:szCs w:val="22"/>
        </w:rPr>
        <w:t>т</w:t>
      </w:r>
      <w:r w:rsidRPr="00886109">
        <w:rPr>
          <w:spacing w:val="-1"/>
          <w:sz w:val="22"/>
          <w:szCs w:val="22"/>
        </w:rPr>
        <w:t>а</w:t>
      </w:r>
      <w:r w:rsidRPr="00886109">
        <w:rPr>
          <w:sz w:val="22"/>
          <w:szCs w:val="22"/>
        </w:rPr>
        <w:t>киады</w:t>
      </w:r>
      <w:r w:rsidRPr="00886109">
        <w:rPr>
          <w:spacing w:val="13"/>
          <w:sz w:val="22"/>
          <w:szCs w:val="22"/>
        </w:rPr>
        <w:t xml:space="preserve"> </w:t>
      </w:r>
      <w:r w:rsidRPr="00886109">
        <w:rPr>
          <w:sz w:val="22"/>
          <w:szCs w:val="22"/>
        </w:rPr>
        <w:t>яв</w:t>
      </w:r>
      <w:r w:rsidRPr="00886109">
        <w:rPr>
          <w:spacing w:val="-1"/>
          <w:sz w:val="22"/>
          <w:szCs w:val="22"/>
        </w:rPr>
        <w:t>л</w:t>
      </w:r>
      <w:r w:rsidRPr="00886109">
        <w:rPr>
          <w:sz w:val="22"/>
          <w:szCs w:val="22"/>
        </w:rPr>
        <w:t>яют</w:t>
      </w:r>
      <w:r w:rsidRPr="00886109">
        <w:rPr>
          <w:spacing w:val="1"/>
          <w:sz w:val="22"/>
          <w:szCs w:val="22"/>
        </w:rPr>
        <w:t>с</w:t>
      </w:r>
      <w:r w:rsidRPr="00886109">
        <w:rPr>
          <w:sz w:val="22"/>
          <w:szCs w:val="22"/>
        </w:rPr>
        <w:t>я</w:t>
      </w:r>
      <w:r w:rsidRPr="00886109">
        <w:rPr>
          <w:spacing w:val="14"/>
          <w:sz w:val="22"/>
          <w:szCs w:val="22"/>
        </w:rPr>
        <w:t xml:space="preserve"> </w:t>
      </w:r>
      <w:r w:rsidRPr="00886109">
        <w:rPr>
          <w:sz w:val="22"/>
          <w:szCs w:val="22"/>
        </w:rPr>
        <w:t>оц</w:t>
      </w:r>
      <w:r w:rsidRPr="00886109">
        <w:rPr>
          <w:spacing w:val="-1"/>
          <w:sz w:val="22"/>
          <w:szCs w:val="22"/>
        </w:rPr>
        <w:t>е</w:t>
      </w:r>
      <w:r w:rsidRPr="00886109">
        <w:rPr>
          <w:sz w:val="22"/>
          <w:szCs w:val="22"/>
        </w:rPr>
        <w:t>н</w:t>
      </w:r>
      <w:r w:rsidRPr="00886109">
        <w:rPr>
          <w:spacing w:val="-1"/>
          <w:sz w:val="22"/>
          <w:szCs w:val="22"/>
        </w:rPr>
        <w:t>к</w:t>
      </w:r>
      <w:r w:rsidRPr="00886109">
        <w:rPr>
          <w:spacing w:val="1"/>
          <w:sz w:val="22"/>
          <w:szCs w:val="22"/>
        </w:rPr>
        <w:t>о</w:t>
      </w:r>
      <w:r w:rsidRPr="00886109">
        <w:rPr>
          <w:sz w:val="22"/>
          <w:szCs w:val="22"/>
        </w:rPr>
        <w:t>й</w:t>
      </w:r>
      <w:r w:rsidRPr="00886109">
        <w:rPr>
          <w:spacing w:val="12"/>
          <w:sz w:val="22"/>
          <w:szCs w:val="22"/>
        </w:rPr>
        <w:t xml:space="preserve"> </w:t>
      </w:r>
      <w:r w:rsidRPr="00886109">
        <w:rPr>
          <w:sz w:val="22"/>
          <w:szCs w:val="22"/>
        </w:rPr>
        <w:t>о</w:t>
      </w:r>
      <w:r w:rsidRPr="00886109">
        <w:rPr>
          <w:spacing w:val="-1"/>
          <w:sz w:val="22"/>
          <w:szCs w:val="22"/>
        </w:rPr>
        <w:t>б</w:t>
      </w:r>
      <w:r w:rsidRPr="00886109">
        <w:rPr>
          <w:sz w:val="22"/>
          <w:szCs w:val="22"/>
        </w:rPr>
        <w:t>ще</w:t>
      </w:r>
      <w:r w:rsidRPr="00886109">
        <w:rPr>
          <w:spacing w:val="1"/>
          <w:sz w:val="22"/>
          <w:szCs w:val="22"/>
        </w:rPr>
        <w:t>г</w:t>
      </w:r>
      <w:r w:rsidRPr="00886109">
        <w:rPr>
          <w:sz w:val="22"/>
          <w:szCs w:val="22"/>
        </w:rPr>
        <w:t>о</w:t>
      </w:r>
      <w:r w:rsidRPr="00886109">
        <w:rPr>
          <w:spacing w:val="12"/>
          <w:sz w:val="22"/>
          <w:szCs w:val="22"/>
        </w:rPr>
        <w:t xml:space="preserve"> </w:t>
      </w:r>
      <w:r w:rsidRPr="00886109">
        <w:rPr>
          <w:spacing w:val="2"/>
          <w:sz w:val="22"/>
          <w:szCs w:val="22"/>
        </w:rPr>
        <w:t>р</w:t>
      </w:r>
      <w:r w:rsidRPr="00886109">
        <w:rPr>
          <w:sz w:val="22"/>
          <w:szCs w:val="22"/>
        </w:rPr>
        <w:t>аз</w:t>
      </w:r>
      <w:r w:rsidRPr="00886109">
        <w:rPr>
          <w:spacing w:val="-2"/>
          <w:sz w:val="22"/>
          <w:szCs w:val="22"/>
        </w:rPr>
        <w:t>в</w:t>
      </w:r>
      <w:r w:rsidRPr="00886109">
        <w:rPr>
          <w:sz w:val="22"/>
          <w:szCs w:val="22"/>
        </w:rPr>
        <w:t>и</w:t>
      </w:r>
      <w:r w:rsidRPr="00886109">
        <w:rPr>
          <w:spacing w:val="1"/>
          <w:sz w:val="22"/>
          <w:szCs w:val="22"/>
        </w:rPr>
        <w:t>т</w:t>
      </w:r>
      <w:r w:rsidRPr="00886109">
        <w:rPr>
          <w:spacing w:val="-1"/>
          <w:sz w:val="22"/>
          <w:szCs w:val="22"/>
        </w:rPr>
        <w:t>и</w:t>
      </w:r>
      <w:r w:rsidRPr="00886109">
        <w:rPr>
          <w:sz w:val="22"/>
          <w:szCs w:val="22"/>
        </w:rPr>
        <w:t>я</w:t>
      </w:r>
      <w:r w:rsidRPr="00886109">
        <w:rPr>
          <w:spacing w:val="14"/>
          <w:sz w:val="22"/>
          <w:szCs w:val="22"/>
        </w:rPr>
        <w:t xml:space="preserve"> </w:t>
      </w:r>
      <w:r w:rsidRPr="00886109">
        <w:rPr>
          <w:spacing w:val="-1"/>
          <w:sz w:val="22"/>
          <w:szCs w:val="22"/>
        </w:rPr>
        <w:t>с</w:t>
      </w:r>
      <w:r w:rsidRPr="00886109">
        <w:rPr>
          <w:sz w:val="22"/>
          <w:szCs w:val="22"/>
        </w:rPr>
        <w:t>порта</w:t>
      </w:r>
      <w:r w:rsidRPr="00886109">
        <w:rPr>
          <w:spacing w:val="13"/>
          <w:sz w:val="22"/>
          <w:szCs w:val="22"/>
        </w:rPr>
        <w:t xml:space="preserve"> </w:t>
      </w:r>
      <w:r w:rsidRPr="00886109">
        <w:rPr>
          <w:sz w:val="22"/>
          <w:szCs w:val="22"/>
        </w:rPr>
        <w:t>в</w:t>
      </w:r>
      <w:r w:rsidRPr="00886109">
        <w:rPr>
          <w:spacing w:val="13"/>
          <w:sz w:val="22"/>
          <w:szCs w:val="22"/>
        </w:rPr>
        <w:t xml:space="preserve"> </w:t>
      </w:r>
      <w:r w:rsidRPr="00886109">
        <w:rPr>
          <w:spacing w:val="1"/>
          <w:sz w:val="22"/>
          <w:szCs w:val="22"/>
        </w:rPr>
        <w:t>о</w:t>
      </w:r>
      <w:r w:rsidRPr="00886109">
        <w:rPr>
          <w:spacing w:val="-1"/>
          <w:sz w:val="22"/>
          <w:szCs w:val="22"/>
        </w:rPr>
        <w:t>т</w:t>
      </w:r>
      <w:r w:rsidRPr="00886109">
        <w:rPr>
          <w:sz w:val="22"/>
          <w:szCs w:val="22"/>
        </w:rPr>
        <w:t>д</w:t>
      </w:r>
      <w:r w:rsidRPr="00886109">
        <w:rPr>
          <w:spacing w:val="1"/>
          <w:sz w:val="22"/>
          <w:szCs w:val="22"/>
        </w:rPr>
        <w:t>е</w:t>
      </w:r>
      <w:r w:rsidRPr="00886109">
        <w:rPr>
          <w:sz w:val="22"/>
          <w:szCs w:val="22"/>
        </w:rPr>
        <w:t>ль</w:t>
      </w:r>
      <w:r w:rsidRPr="00886109">
        <w:rPr>
          <w:spacing w:val="-1"/>
          <w:sz w:val="22"/>
          <w:szCs w:val="22"/>
        </w:rPr>
        <w:t>н</w:t>
      </w:r>
      <w:r w:rsidRPr="00886109">
        <w:rPr>
          <w:sz w:val="22"/>
          <w:szCs w:val="22"/>
        </w:rPr>
        <w:t>ом</w:t>
      </w:r>
      <w:r w:rsidRPr="00886109">
        <w:rPr>
          <w:spacing w:val="14"/>
          <w:sz w:val="22"/>
          <w:szCs w:val="22"/>
        </w:rPr>
        <w:t xml:space="preserve"> </w:t>
      </w:r>
      <w:r w:rsidRPr="00886109">
        <w:rPr>
          <w:spacing w:val="8"/>
          <w:sz w:val="22"/>
          <w:szCs w:val="22"/>
        </w:rPr>
        <w:t>в</w:t>
      </w:r>
      <w:r w:rsidRPr="00886109">
        <w:rPr>
          <w:spacing w:val="-2"/>
          <w:sz w:val="22"/>
          <w:szCs w:val="22"/>
        </w:rPr>
        <w:t>у</w:t>
      </w:r>
      <w:r w:rsidRPr="00886109">
        <w:rPr>
          <w:sz w:val="22"/>
          <w:szCs w:val="22"/>
        </w:rPr>
        <w:t>зе.</w:t>
      </w:r>
      <w:r w:rsidRPr="00886109">
        <w:rPr>
          <w:spacing w:val="32"/>
          <w:sz w:val="22"/>
          <w:szCs w:val="22"/>
        </w:rPr>
        <w:t xml:space="preserve"> </w:t>
      </w:r>
      <w:r w:rsidRPr="00886109">
        <w:rPr>
          <w:spacing w:val="1"/>
          <w:sz w:val="22"/>
          <w:szCs w:val="22"/>
        </w:rPr>
        <w:t>В</w:t>
      </w:r>
      <w:r w:rsidRPr="00886109">
        <w:rPr>
          <w:spacing w:val="33"/>
          <w:sz w:val="22"/>
          <w:szCs w:val="22"/>
        </w:rPr>
        <w:t xml:space="preserve"> </w:t>
      </w:r>
      <w:r w:rsidRPr="00886109">
        <w:rPr>
          <w:sz w:val="22"/>
          <w:szCs w:val="22"/>
        </w:rPr>
        <w:t>п</w:t>
      </w:r>
      <w:r w:rsidRPr="00886109">
        <w:rPr>
          <w:spacing w:val="-1"/>
          <w:sz w:val="22"/>
          <w:szCs w:val="22"/>
        </w:rPr>
        <w:t>р</w:t>
      </w:r>
      <w:r w:rsidRPr="00886109">
        <w:rPr>
          <w:sz w:val="22"/>
          <w:szCs w:val="22"/>
        </w:rPr>
        <w:t>ог</w:t>
      </w:r>
      <w:r w:rsidRPr="00886109">
        <w:rPr>
          <w:spacing w:val="1"/>
          <w:sz w:val="22"/>
          <w:szCs w:val="22"/>
        </w:rPr>
        <w:t>р</w:t>
      </w:r>
      <w:r w:rsidRPr="00886109">
        <w:rPr>
          <w:sz w:val="22"/>
          <w:szCs w:val="22"/>
        </w:rPr>
        <w:t>амм</w:t>
      </w:r>
      <w:r w:rsidRPr="00886109">
        <w:rPr>
          <w:spacing w:val="1"/>
          <w:sz w:val="22"/>
          <w:szCs w:val="22"/>
        </w:rPr>
        <w:t>е</w:t>
      </w:r>
      <w:r w:rsidRPr="00886109">
        <w:rPr>
          <w:spacing w:val="32"/>
          <w:sz w:val="22"/>
          <w:szCs w:val="22"/>
        </w:rPr>
        <w:t xml:space="preserve"> </w:t>
      </w:r>
      <w:r w:rsidRPr="00886109">
        <w:rPr>
          <w:spacing w:val="-1"/>
          <w:sz w:val="22"/>
          <w:szCs w:val="22"/>
        </w:rPr>
        <w:t>т</w:t>
      </w:r>
      <w:r w:rsidRPr="00886109">
        <w:rPr>
          <w:spacing w:val="-2"/>
          <w:sz w:val="22"/>
          <w:szCs w:val="22"/>
        </w:rPr>
        <w:t>а</w:t>
      </w:r>
      <w:r w:rsidRPr="00886109">
        <w:rPr>
          <w:sz w:val="22"/>
          <w:szCs w:val="22"/>
        </w:rPr>
        <w:t>ких</w:t>
      </w:r>
      <w:r w:rsidRPr="00886109">
        <w:rPr>
          <w:spacing w:val="33"/>
          <w:sz w:val="22"/>
          <w:szCs w:val="22"/>
        </w:rPr>
        <w:t xml:space="preserve"> </w:t>
      </w:r>
      <w:r w:rsidRPr="00886109">
        <w:rPr>
          <w:sz w:val="22"/>
          <w:szCs w:val="22"/>
        </w:rPr>
        <w:t>с</w:t>
      </w:r>
      <w:r w:rsidRPr="00886109">
        <w:rPr>
          <w:spacing w:val="1"/>
          <w:sz w:val="22"/>
          <w:szCs w:val="22"/>
        </w:rPr>
        <w:t>т</w:t>
      </w:r>
      <w:r w:rsidRPr="00886109">
        <w:rPr>
          <w:spacing w:val="-2"/>
          <w:sz w:val="22"/>
          <w:szCs w:val="22"/>
        </w:rPr>
        <w:t>у</w:t>
      </w:r>
      <w:r w:rsidRPr="00886109">
        <w:rPr>
          <w:sz w:val="22"/>
          <w:szCs w:val="22"/>
        </w:rPr>
        <w:t>де</w:t>
      </w:r>
      <w:r w:rsidRPr="00886109">
        <w:rPr>
          <w:spacing w:val="2"/>
          <w:sz w:val="22"/>
          <w:szCs w:val="22"/>
        </w:rPr>
        <w:t>н</w:t>
      </w:r>
      <w:r w:rsidRPr="00886109">
        <w:rPr>
          <w:spacing w:val="-1"/>
          <w:sz w:val="22"/>
          <w:szCs w:val="22"/>
        </w:rPr>
        <w:t>ч</w:t>
      </w:r>
      <w:r w:rsidRPr="00886109">
        <w:rPr>
          <w:sz w:val="22"/>
          <w:szCs w:val="22"/>
        </w:rPr>
        <w:t>еских</w:t>
      </w:r>
      <w:r w:rsidRPr="00886109">
        <w:rPr>
          <w:spacing w:val="32"/>
          <w:sz w:val="22"/>
          <w:szCs w:val="22"/>
        </w:rPr>
        <w:t xml:space="preserve"> </w:t>
      </w:r>
      <w:r w:rsidRPr="00886109">
        <w:rPr>
          <w:spacing w:val="-1"/>
          <w:sz w:val="22"/>
          <w:szCs w:val="22"/>
        </w:rPr>
        <w:lastRenderedPageBreak/>
        <w:t>с</w:t>
      </w:r>
      <w:r w:rsidRPr="00886109">
        <w:rPr>
          <w:sz w:val="22"/>
          <w:szCs w:val="22"/>
        </w:rPr>
        <w:t>па</w:t>
      </w:r>
      <w:r w:rsidRPr="00886109">
        <w:rPr>
          <w:spacing w:val="2"/>
          <w:sz w:val="22"/>
          <w:szCs w:val="22"/>
        </w:rPr>
        <w:t>р</w:t>
      </w:r>
      <w:r w:rsidRPr="00886109">
        <w:rPr>
          <w:spacing w:val="-2"/>
          <w:sz w:val="22"/>
          <w:szCs w:val="22"/>
        </w:rPr>
        <w:t>т</w:t>
      </w:r>
      <w:r w:rsidRPr="00886109">
        <w:rPr>
          <w:sz w:val="22"/>
          <w:szCs w:val="22"/>
        </w:rPr>
        <w:t>а</w:t>
      </w:r>
      <w:r w:rsidRPr="00886109">
        <w:rPr>
          <w:spacing w:val="-1"/>
          <w:sz w:val="22"/>
          <w:szCs w:val="22"/>
        </w:rPr>
        <w:t>к</w:t>
      </w:r>
      <w:r w:rsidRPr="00886109">
        <w:rPr>
          <w:sz w:val="22"/>
          <w:szCs w:val="22"/>
        </w:rPr>
        <w:t>и</w:t>
      </w:r>
      <w:r w:rsidRPr="00886109">
        <w:rPr>
          <w:spacing w:val="1"/>
          <w:sz w:val="22"/>
          <w:szCs w:val="22"/>
        </w:rPr>
        <w:t>а</w:t>
      </w:r>
      <w:r w:rsidRPr="00886109">
        <w:rPr>
          <w:sz w:val="22"/>
          <w:szCs w:val="22"/>
        </w:rPr>
        <w:t>д</w:t>
      </w:r>
      <w:r w:rsidRPr="00886109">
        <w:rPr>
          <w:spacing w:val="32"/>
          <w:sz w:val="22"/>
          <w:szCs w:val="22"/>
        </w:rPr>
        <w:t xml:space="preserve"> </w:t>
      </w:r>
      <w:r w:rsidRPr="00886109">
        <w:rPr>
          <w:spacing w:val="1"/>
          <w:sz w:val="22"/>
          <w:szCs w:val="22"/>
        </w:rPr>
        <w:t>н</w:t>
      </w:r>
      <w:r w:rsidRPr="00886109">
        <w:rPr>
          <w:spacing w:val="-1"/>
          <w:sz w:val="22"/>
          <w:szCs w:val="22"/>
        </w:rPr>
        <w:t>а</w:t>
      </w:r>
      <w:r w:rsidRPr="00886109">
        <w:rPr>
          <w:sz w:val="22"/>
          <w:szCs w:val="22"/>
        </w:rPr>
        <w:t>с</w:t>
      </w:r>
      <w:r w:rsidRPr="00886109">
        <w:rPr>
          <w:spacing w:val="-1"/>
          <w:sz w:val="22"/>
          <w:szCs w:val="22"/>
        </w:rPr>
        <w:t>ч</w:t>
      </w:r>
      <w:r w:rsidRPr="00886109">
        <w:rPr>
          <w:sz w:val="22"/>
          <w:szCs w:val="22"/>
        </w:rPr>
        <w:t>ит</w:t>
      </w:r>
      <w:r w:rsidRPr="00886109">
        <w:rPr>
          <w:spacing w:val="1"/>
          <w:sz w:val="22"/>
          <w:szCs w:val="22"/>
        </w:rPr>
        <w:t>ы</w:t>
      </w:r>
      <w:r w:rsidRPr="00886109">
        <w:rPr>
          <w:spacing w:val="-1"/>
          <w:sz w:val="22"/>
          <w:szCs w:val="22"/>
        </w:rPr>
        <w:t>в</w:t>
      </w:r>
      <w:r w:rsidRPr="00886109">
        <w:rPr>
          <w:sz w:val="22"/>
          <w:szCs w:val="22"/>
        </w:rPr>
        <w:t>аетс</w:t>
      </w:r>
      <w:r w:rsidRPr="00886109">
        <w:rPr>
          <w:spacing w:val="1"/>
          <w:sz w:val="22"/>
          <w:szCs w:val="22"/>
        </w:rPr>
        <w:t>я</w:t>
      </w:r>
      <w:r w:rsidRPr="00886109">
        <w:rPr>
          <w:spacing w:val="31"/>
          <w:sz w:val="22"/>
          <w:szCs w:val="22"/>
        </w:rPr>
        <w:t xml:space="preserve"> </w:t>
      </w:r>
      <w:r w:rsidRPr="00886109">
        <w:rPr>
          <w:sz w:val="22"/>
          <w:szCs w:val="22"/>
        </w:rPr>
        <w:t>бо</w:t>
      </w:r>
      <w:r w:rsidRPr="00886109">
        <w:rPr>
          <w:spacing w:val="1"/>
          <w:sz w:val="22"/>
          <w:szCs w:val="22"/>
        </w:rPr>
        <w:t>л</w:t>
      </w:r>
      <w:r w:rsidRPr="00886109">
        <w:rPr>
          <w:sz w:val="22"/>
          <w:szCs w:val="22"/>
        </w:rPr>
        <w:t>ее</w:t>
      </w:r>
      <w:r w:rsidRPr="00886109">
        <w:rPr>
          <w:spacing w:val="30"/>
          <w:sz w:val="22"/>
          <w:szCs w:val="22"/>
        </w:rPr>
        <w:t xml:space="preserve"> </w:t>
      </w:r>
      <w:r w:rsidRPr="00886109">
        <w:rPr>
          <w:spacing w:val="2"/>
          <w:sz w:val="22"/>
          <w:szCs w:val="22"/>
        </w:rPr>
        <w:t>2</w:t>
      </w:r>
      <w:r w:rsidRPr="00886109">
        <w:rPr>
          <w:sz w:val="22"/>
          <w:szCs w:val="22"/>
        </w:rPr>
        <w:t>0</w:t>
      </w:r>
      <w:r w:rsidRPr="00886109">
        <w:rPr>
          <w:spacing w:val="32"/>
          <w:sz w:val="22"/>
          <w:szCs w:val="22"/>
        </w:rPr>
        <w:t xml:space="preserve"> </w:t>
      </w:r>
      <w:r w:rsidRPr="00886109">
        <w:rPr>
          <w:spacing w:val="7"/>
          <w:sz w:val="22"/>
          <w:szCs w:val="22"/>
        </w:rPr>
        <w:t>в</w:t>
      </w:r>
      <w:r w:rsidRPr="00886109">
        <w:rPr>
          <w:spacing w:val="1"/>
          <w:sz w:val="22"/>
          <w:szCs w:val="22"/>
        </w:rPr>
        <w:t>идо</w:t>
      </w:r>
      <w:r w:rsidRPr="00886109">
        <w:rPr>
          <w:sz w:val="22"/>
          <w:szCs w:val="22"/>
        </w:rPr>
        <w:t>в</w:t>
      </w:r>
      <w:r w:rsidRPr="00886109">
        <w:rPr>
          <w:spacing w:val="13"/>
          <w:sz w:val="22"/>
          <w:szCs w:val="22"/>
        </w:rPr>
        <w:t xml:space="preserve"> </w:t>
      </w:r>
      <w:r w:rsidRPr="00886109">
        <w:rPr>
          <w:sz w:val="22"/>
          <w:szCs w:val="22"/>
        </w:rPr>
        <w:t>спорт</w:t>
      </w:r>
      <w:r w:rsidRPr="00886109">
        <w:rPr>
          <w:spacing w:val="1"/>
          <w:sz w:val="22"/>
          <w:szCs w:val="22"/>
        </w:rPr>
        <w:t>а</w:t>
      </w:r>
      <w:r w:rsidRPr="00886109">
        <w:rPr>
          <w:sz w:val="22"/>
          <w:szCs w:val="22"/>
        </w:rPr>
        <w:t>.</w:t>
      </w:r>
      <w:r w:rsidRPr="00886109">
        <w:rPr>
          <w:spacing w:val="13"/>
          <w:sz w:val="22"/>
          <w:szCs w:val="22"/>
        </w:rPr>
        <w:t xml:space="preserve"> </w:t>
      </w:r>
      <w:r w:rsidRPr="00886109">
        <w:rPr>
          <w:sz w:val="22"/>
          <w:szCs w:val="22"/>
        </w:rPr>
        <w:t>О</w:t>
      </w:r>
      <w:r w:rsidRPr="00886109">
        <w:rPr>
          <w:spacing w:val="-1"/>
          <w:sz w:val="22"/>
          <w:szCs w:val="22"/>
        </w:rPr>
        <w:t>б</w:t>
      </w:r>
      <w:r w:rsidRPr="00886109">
        <w:rPr>
          <w:sz w:val="22"/>
          <w:szCs w:val="22"/>
        </w:rPr>
        <w:t>ыч</w:t>
      </w:r>
      <w:r w:rsidRPr="00886109">
        <w:rPr>
          <w:spacing w:val="-1"/>
          <w:sz w:val="22"/>
          <w:szCs w:val="22"/>
        </w:rPr>
        <w:t>н</w:t>
      </w:r>
      <w:r w:rsidRPr="00886109">
        <w:rPr>
          <w:sz w:val="22"/>
          <w:szCs w:val="22"/>
        </w:rPr>
        <w:t>о</w:t>
      </w:r>
      <w:r w:rsidRPr="00886109">
        <w:rPr>
          <w:spacing w:val="12"/>
          <w:sz w:val="22"/>
          <w:szCs w:val="22"/>
        </w:rPr>
        <w:t xml:space="preserve"> </w:t>
      </w:r>
      <w:r w:rsidRPr="00886109">
        <w:rPr>
          <w:spacing w:val="1"/>
          <w:sz w:val="22"/>
          <w:szCs w:val="22"/>
        </w:rPr>
        <w:t>и</w:t>
      </w:r>
      <w:r w:rsidRPr="00886109">
        <w:rPr>
          <w:sz w:val="22"/>
          <w:szCs w:val="22"/>
        </w:rPr>
        <w:t>м</w:t>
      </w:r>
      <w:r w:rsidRPr="00886109">
        <w:rPr>
          <w:spacing w:val="14"/>
          <w:sz w:val="22"/>
          <w:szCs w:val="22"/>
        </w:rPr>
        <w:t xml:space="preserve"> </w:t>
      </w:r>
      <w:r w:rsidRPr="00886109">
        <w:rPr>
          <w:sz w:val="22"/>
          <w:szCs w:val="22"/>
        </w:rPr>
        <w:t>пр</w:t>
      </w:r>
      <w:r w:rsidRPr="00886109">
        <w:rPr>
          <w:spacing w:val="1"/>
          <w:sz w:val="22"/>
          <w:szCs w:val="22"/>
        </w:rPr>
        <w:t>е</w:t>
      </w:r>
      <w:r w:rsidRPr="00886109">
        <w:rPr>
          <w:sz w:val="22"/>
          <w:szCs w:val="22"/>
        </w:rPr>
        <w:t>дшес</w:t>
      </w:r>
      <w:r w:rsidRPr="00886109">
        <w:rPr>
          <w:spacing w:val="1"/>
          <w:sz w:val="22"/>
          <w:szCs w:val="22"/>
        </w:rPr>
        <w:t>т</w:t>
      </w:r>
      <w:r w:rsidRPr="00886109">
        <w:rPr>
          <w:sz w:val="22"/>
          <w:szCs w:val="22"/>
        </w:rPr>
        <w:t>в</w:t>
      </w:r>
      <w:r w:rsidRPr="00886109">
        <w:rPr>
          <w:spacing w:val="-3"/>
          <w:sz w:val="22"/>
          <w:szCs w:val="22"/>
        </w:rPr>
        <w:t>у</w:t>
      </w:r>
      <w:r w:rsidRPr="00886109">
        <w:rPr>
          <w:sz w:val="22"/>
          <w:szCs w:val="22"/>
        </w:rPr>
        <w:t>ют</w:t>
      </w:r>
      <w:r w:rsidRPr="00886109">
        <w:rPr>
          <w:spacing w:val="15"/>
          <w:sz w:val="22"/>
          <w:szCs w:val="22"/>
        </w:rPr>
        <w:t xml:space="preserve"> </w:t>
      </w:r>
      <w:r w:rsidRPr="00886109">
        <w:rPr>
          <w:spacing w:val="1"/>
          <w:sz w:val="22"/>
          <w:szCs w:val="22"/>
        </w:rPr>
        <w:t>м</w:t>
      </w:r>
      <w:r w:rsidRPr="00886109">
        <w:rPr>
          <w:sz w:val="22"/>
          <w:szCs w:val="22"/>
        </w:rPr>
        <w:t>е</w:t>
      </w:r>
      <w:r w:rsidRPr="00886109">
        <w:rPr>
          <w:spacing w:val="1"/>
          <w:sz w:val="22"/>
          <w:szCs w:val="22"/>
        </w:rPr>
        <w:t>ж</w:t>
      </w:r>
      <w:r w:rsidRPr="00886109">
        <w:rPr>
          <w:sz w:val="22"/>
          <w:szCs w:val="22"/>
        </w:rPr>
        <w:t>фак</w:t>
      </w:r>
      <w:r w:rsidRPr="00886109">
        <w:rPr>
          <w:spacing w:val="-2"/>
          <w:sz w:val="22"/>
          <w:szCs w:val="22"/>
        </w:rPr>
        <w:t>у</w:t>
      </w:r>
      <w:r w:rsidRPr="00886109">
        <w:rPr>
          <w:spacing w:val="-1"/>
          <w:sz w:val="22"/>
          <w:szCs w:val="22"/>
        </w:rPr>
        <w:t>л</w:t>
      </w:r>
      <w:r w:rsidRPr="00886109">
        <w:rPr>
          <w:sz w:val="22"/>
          <w:szCs w:val="22"/>
        </w:rPr>
        <w:t>ьтетс</w:t>
      </w:r>
      <w:r w:rsidRPr="00886109">
        <w:rPr>
          <w:spacing w:val="1"/>
          <w:sz w:val="22"/>
          <w:szCs w:val="22"/>
        </w:rPr>
        <w:t>к</w:t>
      </w:r>
      <w:r w:rsidRPr="00886109">
        <w:rPr>
          <w:sz w:val="22"/>
          <w:szCs w:val="22"/>
        </w:rPr>
        <w:t>и</w:t>
      </w:r>
      <w:r w:rsidRPr="00886109">
        <w:rPr>
          <w:spacing w:val="1"/>
          <w:sz w:val="22"/>
          <w:szCs w:val="22"/>
        </w:rPr>
        <w:t>е</w:t>
      </w:r>
      <w:r w:rsidRPr="00886109">
        <w:rPr>
          <w:spacing w:val="14"/>
          <w:sz w:val="22"/>
          <w:szCs w:val="22"/>
        </w:rPr>
        <w:t xml:space="preserve"> </w:t>
      </w:r>
      <w:r w:rsidRPr="00886109">
        <w:rPr>
          <w:sz w:val="22"/>
          <w:szCs w:val="22"/>
        </w:rPr>
        <w:t>с</w:t>
      </w:r>
      <w:r w:rsidRPr="00886109">
        <w:rPr>
          <w:spacing w:val="1"/>
          <w:sz w:val="22"/>
          <w:szCs w:val="22"/>
        </w:rPr>
        <w:t>п</w:t>
      </w:r>
      <w:r w:rsidRPr="00886109">
        <w:rPr>
          <w:sz w:val="22"/>
          <w:szCs w:val="22"/>
        </w:rPr>
        <w:t>арт</w:t>
      </w:r>
      <w:r w:rsidRPr="00886109">
        <w:rPr>
          <w:spacing w:val="1"/>
          <w:sz w:val="22"/>
          <w:szCs w:val="22"/>
        </w:rPr>
        <w:t>а</w:t>
      </w:r>
      <w:r w:rsidRPr="00886109">
        <w:rPr>
          <w:spacing w:val="4"/>
          <w:sz w:val="22"/>
          <w:szCs w:val="22"/>
        </w:rPr>
        <w:t>к</w:t>
      </w:r>
      <w:r w:rsidRPr="00886109">
        <w:rPr>
          <w:spacing w:val="1"/>
          <w:sz w:val="22"/>
          <w:szCs w:val="22"/>
        </w:rPr>
        <w:t>и</w:t>
      </w:r>
      <w:r w:rsidRPr="00886109">
        <w:rPr>
          <w:spacing w:val="-1"/>
          <w:sz w:val="22"/>
          <w:szCs w:val="22"/>
        </w:rPr>
        <w:t>а</w:t>
      </w:r>
      <w:r w:rsidRPr="00886109">
        <w:rPr>
          <w:sz w:val="22"/>
          <w:szCs w:val="22"/>
        </w:rPr>
        <w:t>д</w:t>
      </w:r>
      <w:r w:rsidRPr="00886109">
        <w:rPr>
          <w:spacing w:val="1"/>
          <w:sz w:val="22"/>
          <w:szCs w:val="22"/>
        </w:rPr>
        <w:t>ы</w:t>
      </w:r>
      <w:r w:rsidRPr="00886109">
        <w:rPr>
          <w:spacing w:val="14"/>
          <w:sz w:val="22"/>
          <w:szCs w:val="22"/>
        </w:rPr>
        <w:t xml:space="preserve"> </w:t>
      </w:r>
      <w:r w:rsidRPr="00886109">
        <w:rPr>
          <w:spacing w:val="1"/>
          <w:sz w:val="22"/>
          <w:szCs w:val="22"/>
        </w:rPr>
        <w:t>в</w:t>
      </w:r>
      <w:r w:rsidRPr="00886109">
        <w:rPr>
          <w:spacing w:val="-2"/>
          <w:sz w:val="22"/>
          <w:szCs w:val="22"/>
        </w:rPr>
        <w:t>у</w:t>
      </w:r>
      <w:r w:rsidRPr="00886109">
        <w:rPr>
          <w:sz w:val="22"/>
          <w:szCs w:val="22"/>
        </w:rPr>
        <w:t>зов. По</w:t>
      </w:r>
      <w:r w:rsidRPr="00886109">
        <w:rPr>
          <w:spacing w:val="1"/>
          <w:sz w:val="22"/>
          <w:szCs w:val="22"/>
        </w:rPr>
        <w:t>с</w:t>
      </w:r>
      <w:r w:rsidRPr="00886109">
        <w:rPr>
          <w:sz w:val="22"/>
          <w:szCs w:val="22"/>
        </w:rPr>
        <w:t>ледние,</w:t>
      </w:r>
      <w:r w:rsidRPr="00886109">
        <w:rPr>
          <w:spacing w:val="39"/>
          <w:sz w:val="22"/>
          <w:szCs w:val="22"/>
        </w:rPr>
        <w:t xml:space="preserve"> </w:t>
      </w:r>
      <w:r w:rsidRPr="00886109">
        <w:rPr>
          <w:sz w:val="22"/>
          <w:szCs w:val="22"/>
        </w:rPr>
        <w:t>в</w:t>
      </w:r>
      <w:r w:rsidRPr="00886109">
        <w:rPr>
          <w:spacing w:val="40"/>
          <w:sz w:val="22"/>
          <w:szCs w:val="22"/>
        </w:rPr>
        <w:t xml:space="preserve"> </w:t>
      </w:r>
      <w:r w:rsidRPr="00886109">
        <w:rPr>
          <w:sz w:val="22"/>
          <w:szCs w:val="22"/>
        </w:rPr>
        <w:t>с</w:t>
      </w:r>
      <w:r w:rsidRPr="00886109">
        <w:rPr>
          <w:spacing w:val="-1"/>
          <w:sz w:val="22"/>
          <w:szCs w:val="22"/>
        </w:rPr>
        <w:t>в</w:t>
      </w:r>
      <w:r w:rsidRPr="00886109">
        <w:rPr>
          <w:sz w:val="22"/>
          <w:szCs w:val="22"/>
        </w:rPr>
        <w:t>ою</w:t>
      </w:r>
      <w:r w:rsidRPr="00886109">
        <w:rPr>
          <w:spacing w:val="37"/>
          <w:sz w:val="22"/>
          <w:szCs w:val="22"/>
        </w:rPr>
        <w:t xml:space="preserve"> </w:t>
      </w:r>
      <w:r w:rsidRPr="00886109">
        <w:rPr>
          <w:spacing w:val="2"/>
          <w:sz w:val="22"/>
          <w:szCs w:val="22"/>
        </w:rPr>
        <w:t>о</w:t>
      </w:r>
      <w:r w:rsidRPr="00886109">
        <w:rPr>
          <w:sz w:val="22"/>
          <w:szCs w:val="22"/>
        </w:rPr>
        <w:t>чер</w:t>
      </w:r>
      <w:r w:rsidRPr="00886109">
        <w:rPr>
          <w:spacing w:val="-1"/>
          <w:sz w:val="22"/>
          <w:szCs w:val="22"/>
        </w:rPr>
        <w:t>е</w:t>
      </w:r>
      <w:r w:rsidRPr="00886109">
        <w:rPr>
          <w:sz w:val="22"/>
          <w:szCs w:val="22"/>
        </w:rPr>
        <w:t>д</w:t>
      </w:r>
      <w:r w:rsidRPr="00886109">
        <w:rPr>
          <w:spacing w:val="1"/>
          <w:sz w:val="22"/>
          <w:szCs w:val="22"/>
        </w:rPr>
        <w:t>ь</w:t>
      </w:r>
      <w:r w:rsidRPr="00886109">
        <w:rPr>
          <w:sz w:val="22"/>
          <w:szCs w:val="22"/>
        </w:rPr>
        <w:t>,</w:t>
      </w:r>
      <w:r w:rsidRPr="00886109">
        <w:rPr>
          <w:spacing w:val="38"/>
          <w:sz w:val="22"/>
          <w:szCs w:val="22"/>
        </w:rPr>
        <w:t xml:space="preserve"> </w:t>
      </w:r>
      <w:r w:rsidRPr="00886109">
        <w:rPr>
          <w:spacing w:val="1"/>
          <w:sz w:val="22"/>
          <w:szCs w:val="22"/>
        </w:rPr>
        <w:t>я</w:t>
      </w:r>
      <w:r w:rsidRPr="00886109">
        <w:rPr>
          <w:sz w:val="22"/>
          <w:szCs w:val="22"/>
        </w:rPr>
        <w:t>вляю</w:t>
      </w:r>
      <w:r w:rsidRPr="00886109">
        <w:rPr>
          <w:spacing w:val="1"/>
          <w:sz w:val="22"/>
          <w:szCs w:val="22"/>
        </w:rPr>
        <w:t>т</w:t>
      </w:r>
      <w:r w:rsidRPr="00886109">
        <w:rPr>
          <w:spacing w:val="-2"/>
          <w:sz w:val="22"/>
          <w:szCs w:val="22"/>
        </w:rPr>
        <w:t>с</w:t>
      </w:r>
      <w:r w:rsidRPr="00886109">
        <w:rPr>
          <w:sz w:val="22"/>
          <w:szCs w:val="22"/>
        </w:rPr>
        <w:t>я</w:t>
      </w:r>
      <w:r w:rsidRPr="00886109">
        <w:rPr>
          <w:spacing w:val="38"/>
          <w:sz w:val="22"/>
          <w:szCs w:val="22"/>
        </w:rPr>
        <w:t xml:space="preserve"> </w:t>
      </w:r>
      <w:r w:rsidRPr="00886109">
        <w:rPr>
          <w:sz w:val="22"/>
          <w:szCs w:val="22"/>
        </w:rPr>
        <w:t>фин</w:t>
      </w:r>
      <w:r w:rsidRPr="00886109">
        <w:rPr>
          <w:spacing w:val="1"/>
          <w:sz w:val="22"/>
          <w:szCs w:val="22"/>
        </w:rPr>
        <w:t>а</w:t>
      </w:r>
      <w:r w:rsidRPr="00886109">
        <w:rPr>
          <w:sz w:val="22"/>
          <w:szCs w:val="22"/>
        </w:rPr>
        <w:t>ло</w:t>
      </w:r>
      <w:r w:rsidRPr="00886109">
        <w:rPr>
          <w:spacing w:val="1"/>
          <w:sz w:val="22"/>
          <w:szCs w:val="22"/>
        </w:rPr>
        <w:t>м</w:t>
      </w:r>
      <w:r w:rsidRPr="00886109">
        <w:rPr>
          <w:spacing w:val="38"/>
          <w:sz w:val="22"/>
          <w:szCs w:val="22"/>
        </w:rPr>
        <w:t xml:space="preserve"> </w:t>
      </w:r>
      <w:r w:rsidRPr="00886109">
        <w:rPr>
          <w:sz w:val="22"/>
          <w:szCs w:val="22"/>
        </w:rPr>
        <w:t>в</w:t>
      </w:r>
      <w:r w:rsidRPr="00886109">
        <w:rPr>
          <w:spacing w:val="1"/>
          <w:sz w:val="22"/>
          <w:szCs w:val="22"/>
        </w:rPr>
        <w:t>н</w:t>
      </w:r>
      <w:r w:rsidRPr="00886109">
        <w:rPr>
          <w:spacing w:val="-2"/>
          <w:sz w:val="22"/>
          <w:szCs w:val="22"/>
        </w:rPr>
        <w:t>у</w:t>
      </w:r>
      <w:r w:rsidRPr="00886109">
        <w:rPr>
          <w:sz w:val="22"/>
          <w:szCs w:val="22"/>
        </w:rPr>
        <w:t>трифак</w:t>
      </w:r>
      <w:r w:rsidRPr="00886109">
        <w:rPr>
          <w:spacing w:val="-1"/>
          <w:sz w:val="22"/>
          <w:szCs w:val="22"/>
        </w:rPr>
        <w:t>у</w:t>
      </w:r>
      <w:r w:rsidRPr="00886109">
        <w:rPr>
          <w:sz w:val="22"/>
          <w:szCs w:val="22"/>
        </w:rPr>
        <w:t>л</w:t>
      </w:r>
      <w:r w:rsidRPr="00886109">
        <w:rPr>
          <w:spacing w:val="-1"/>
          <w:sz w:val="22"/>
          <w:szCs w:val="22"/>
        </w:rPr>
        <w:t>ь</w:t>
      </w:r>
      <w:r w:rsidRPr="00886109">
        <w:rPr>
          <w:sz w:val="22"/>
          <w:szCs w:val="22"/>
        </w:rPr>
        <w:t>те</w:t>
      </w:r>
      <w:r w:rsidRPr="00886109">
        <w:rPr>
          <w:spacing w:val="1"/>
          <w:sz w:val="22"/>
          <w:szCs w:val="22"/>
        </w:rPr>
        <w:t>т</w:t>
      </w:r>
      <w:r w:rsidRPr="00886109">
        <w:rPr>
          <w:sz w:val="22"/>
          <w:szCs w:val="22"/>
        </w:rPr>
        <w:t>ск</w:t>
      </w:r>
      <w:r w:rsidRPr="00886109">
        <w:rPr>
          <w:spacing w:val="1"/>
          <w:sz w:val="22"/>
          <w:szCs w:val="22"/>
        </w:rPr>
        <w:t>их</w:t>
      </w:r>
      <w:r w:rsidRPr="00886109">
        <w:rPr>
          <w:spacing w:val="39"/>
          <w:sz w:val="22"/>
          <w:szCs w:val="22"/>
        </w:rPr>
        <w:t xml:space="preserve"> </w:t>
      </w:r>
      <w:r w:rsidRPr="00886109">
        <w:rPr>
          <w:spacing w:val="-1"/>
          <w:sz w:val="22"/>
          <w:szCs w:val="22"/>
        </w:rPr>
        <w:t>с</w:t>
      </w:r>
      <w:r w:rsidRPr="00886109">
        <w:rPr>
          <w:sz w:val="22"/>
          <w:szCs w:val="22"/>
        </w:rPr>
        <w:t>о</w:t>
      </w:r>
      <w:r w:rsidRPr="00886109">
        <w:rPr>
          <w:spacing w:val="1"/>
          <w:sz w:val="22"/>
          <w:szCs w:val="22"/>
        </w:rPr>
        <w:t>р</w:t>
      </w:r>
      <w:r w:rsidRPr="00886109">
        <w:rPr>
          <w:spacing w:val="8"/>
          <w:sz w:val="22"/>
          <w:szCs w:val="22"/>
        </w:rPr>
        <w:t>е</w:t>
      </w:r>
      <w:r w:rsidRPr="00886109">
        <w:rPr>
          <w:spacing w:val="-1"/>
          <w:sz w:val="22"/>
          <w:szCs w:val="22"/>
        </w:rPr>
        <w:t>в</w:t>
      </w:r>
      <w:r w:rsidRPr="00886109">
        <w:rPr>
          <w:sz w:val="22"/>
          <w:szCs w:val="22"/>
        </w:rPr>
        <w:t>н</w:t>
      </w:r>
      <w:r w:rsidRPr="00886109">
        <w:rPr>
          <w:spacing w:val="2"/>
          <w:sz w:val="22"/>
          <w:szCs w:val="22"/>
        </w:rPr>
        <w:t>о</w:t>
      </w:r>
      <w:r w:rsidRPr="00886109">
        <w:rPr>
          <w:sz w:val="22"/>
          <w:szCs w:val="22"/>
        </w:rPr>
        <w:t>в</w:t>
      </w:r>
      <w:r w:rsidRPr="00886109">
        <w:rPr>
          <w:spacing w:val="-1"/>
          <w:sz w:val="22"/>
          <w:szCs w:val="22"/>
        </w:rPr>
        <w:t>а</w:t>
      </w:r>
      <w:r w:rsidRPr="00886109">
        <w:rPr>
          <w:sz w:val="22"/>
          <w:szCs w:val="22"/>
        </w:rPr>
        <w:t>ний, в к</w:t>
      </w:r>
      <w:r w:rsidRPr="00886109">
        <w:rPr>
          <w:spacing w:val="1"/>
          <w:sz w:val="22"/>
          <w:szCs w:val="22"/>
        </w:rPr>
        <w:t>о</w:t>
      </w:r>
      <w:r w:rsidRPr="00886109">
        <w:rPr>
          <w:spacing w:val="-2"/>
          <w:sz w:val="22"/>
          <w:szCs w:val="22"/>
        </w:rPr>
        <w:t>т</w:t>
      </w:r>
      <w:r w:rsidRPr="00886109">
        <w:rPr>
          <w:sz w:val="22"/>
          <w:szCs w:val="22"/>
        </w:rPr>
        <w:t>орых</w:t>
      </w:r>
      <w:r w:rsidRPr="00886109">
        <w:rPr>
          <w:spacing w:val="-2"/>
          <w:sz w:val="22"/>
          <w:szCs w:val="22"/>
        </w:rPr>
        <w:t xml:space="preserve"> </w:t>
      </w:r>
      <w:r w:rsidRPr="00886109">
        <w:rPr>
          <w:sz w:val="22"/>
          <w:szCs w:val="22"/>
        </w:rPr>
        <w:t>люб</w:t>
      </w:r>
      <w:r w:rsidRPr="00886109">
        <w:rPr>
          <w:spacing w:val="1"/>
          <w:sz w:val="22"/>
          <w:szCs w:val="22"/>
        </w:rPr>
        <w:t>ой</w:t>
      </w:r>
      <w:r w:rsidRPr="00886109">
        <w:rPr>
          <w:spacing w:val="-2"/>
          <w:sz w:val="22"/>
          <w:szCs w:val="22"/>
        </w:rPr>
        <w:t xml:space="preserve"> </w:t>
      </w:r>
      <w:r w:rsidRPr="00886109">
        <w:rPr>
          <w:sz w:val="22"/>
          <w:szCs w:val="22"/>
        </w:rPr>
        <w:t>ст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т в</w:t>
      </w:r>
      <w:r w:rsidRPr="00886109">
        <w:rPr>
          <w:spacing w:val="-3"/>
          <w:sz w:val="22"/>
          <w:szCs w:val="22"/>
        </w:rPr>
        <w:t>у</w:t>
      </w:r>
      <w:r w:rsidRPr="00886109">
        <w:rPr>
          <w:sz w:val="22"/>
          <w:szCs w:val="22"/>
        </w:rPr>
        <w:t>за</w:t>
      </w:r>
      <w:r w:rsidRPr="00886109">
        <w:rPr>
          <w:spacing w:val="1"/>
          <w:sz w:val="22"/>
          <w:szCs w:val="22"/>
        </w:rPr>
        <w:t xml:space="preserve"> мо</w:t>
      </w:r>
      <w:r w:rsidRPr="00886109">
        <w:rPr>
          <w:sz w:val="22"/>
          <w:szCs w:val="22"/>
        </w:rPr>
        <w:t>ж</w:t>
      </w:r>
      <w:r w:rsidRPr="00886109">
        <w:rPr>
          <w:spacing w:val="1"/>
          <w:sz w:val="22"/>
          <w:szCs w:val="22"/>
        </w:rPr>
        <w:t>е</w:t>
      </w:r>
      <w:r w:rsidRPr="00886109">
        <w:rPr>
          <w:sz w:val="22"/>
          <w:szCs w:val="22"/>
        </w:rPr>
        <w:t>т</w:t>
      </w:r>
      <w:r w:rsidRPr="00886109">
        <w:rPr>
          <w:spacing w:val="-1"/>
          <w:sz w:val="22"/>
          <w:szCs w:val="22"/>
        </w:rPr>
        <w:t xml:space="preserve"> </w:t>
      </w:r>
      <w:r w:rsidRPr="00886109">
        <w:rPr>
          <w:sz w:val="22"/>
          <w:szCs w:val="22"/>
        </w:rPr>
        <w:t>пр</w:t>
      </w:r>
      <w:r w:rsidRPr="00886109">
        <w:rPr>
          <w:spacing w:val="-1"/>
          <w:sz w:val="22"/>
          <w:szCs w:val="22"/>
        </w:rPr>
        <w:t>и</w:t>
      </w:r>
      <w:r w:rsidRPr="00886109">
        <w:rPr>
          <w:sz w:val="22"/>
          <w:szCs w:val="22"/>
        </w:rPr>
        <w:t>нят</w:t>
      </w:r>
      <w:r w:rsidRPr="00886109">
        <w:rPr>
          <w:spacing w:val="1"/>
          <w:sz w:val="22"/>
          <w:szCs w:val="22"/>
        </w:rPr>
        <w:t>ь</w:t>
      </w:r>
      <w:r w:rsidRPr="00886109">
        <w:rPr>
          <w:sz w:val="22"/>
          <w:szCs w:val="22"/>
        </w:rPr>
        <w:t xml:space="preserve"> </w:t>
      </w:r>
      <w:r w:rsidRPr="00886109">
        <w:rPr>
          <w:spacing w:val="-4"/>
          <w:sz w:val="22"/>
          <w:szCs w:val="22"/>
        </w:rPr>
        <w:t>у</w:t>
      </w:r>
      <w:r w:rsidRPr="00886109">
        <w:rPr>
          <w:sz w:val="22"/>
          <w:szCs w:val="22"/>
        </w:rPr>
        <w:t>ча</w:t>
      </w:r>
      <w:r w:rsidRPr="00886109">
        <w:rPr>
          <w:spacing w:val="1"/>
          <w:sz w:val="22"/>
          <w:szCs w:val="22"/>
        </w:rPr>
        <w:t>с</w:t>
      </w:r>
      <w:r w:rsidRPr="00886109">
        <w:rPr>
          <w:sz w:val="22"/>
          <w:szCs w:val="22"/>
        </w:rPr>
        <w:t>т</w:t>
      </w:r>
      <w:r w:rsidRPr="00886109">
        <w:rPr>
          <w:spacing w:val="1"/>
          <w:sz w:val="22"/>
          <w:szCs w:val="22"/>
        </w:rPr>
        <w:t>ие</w:t>
      </w:r>
      <w:r w:rsidRPr="00886109">
        <w:rPr>
          <w:sz w:val="22"/>
          <w:szCs w:val="22"/>
        </w:rPr>
        <w:t>.</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Коо</w:t>
      </w:r>
      <w:r w:rsidRPr="00886109">
        <w:rPr>
          <w:spacing w:val="1"/>
          <w:sz w:val="22"/>
          <w:szCs w:val="22"/>
        </w:rPr>
        <w:t>р</w:t>
      </w:r>
      <w:r w:rsidRPr="00886109">
        <w:rPr>
          <w:sz w:val="22"/>
          <w:szCs w:val="22"/>
        </w:rPr>
        <w:t>дин</w:t>
      </w:r>
      <w:r w:rsidRPr="00886109">
        <w:rPr>
          <w:spacing w:val="-1"/>
          <w:sz w:val="22"/>
          <w:szCs w:val="22"/>
        </w:rPr>
        <w:t>а</w:t>
      </w:r>
      <w:r w:rsidRPr="00886109">
        <w:rPr>
          <w:sz w:val="22"/>
          <w:szCs w:val="22"/>
        </w:rPr>
        <w:t>ц</w:t>
      </w:r>
      <w:r w:rsidRPr="00886109">
        <w:rPr>
          <w:spacing w:val="1"/>
          <w:sz w:val="22"/>
          <w:szCs w:val="22"/>
        </w:rPr>
        <w:t>и</w:t>
      </w:r>
      <w:r w:rsidRPr="00886109">
        <w:rPr>
          <w:sz w:val="22"/>
          <w:szCs w:val="22"/>
        </w:rPr>
        <w:t>ю</w:t>
      </w:r>
      <w:r w:rsidRPr="00886109">
        <w:rPr>
          <w:spacing w:val="16"/>
          <w:sz w:val="22"/>
          <w:szCs w:val="22"/>
        </w:rPr>
        <w:t xml:space="preserve"> </w:t>
      </w:r>
      <w:r w:rsidRPr="00886109">
        <w:rPr>
          <w:spacing w:val="-2"/>
          <w:sz w:val="22"/>
          <w:szCs w:val="22"/>
        </w:rPr>
        <w:t>у</w:t>
      </w:r>
      <w:r w:rsidRPr="00886109">
        <w:rPr>
          <w:sz w:val="22"/>
          <w:szCs w:val="22"/>
        </w:rPr>
        <w:t>чебн</w:t>
      </w:r>
      <w:r w:rsidRPr="00886109">
        <w:rPr>
          <w:spacing w:val="4"/>
          <w:sz w:val="22"/>
          <w:szCs w:val="22"/>
        </w:rPr>
        <w:t>о</w:t>
      </w:r>
      <w:r w:rsidRPr="00886109">
        <w:rPr>
          <w:spacing w:val="1"/>
          <w:sz w:val="22"/>
          <w:szCs w:val="22"/>
        </w:rPr>
        <w:t>-</w:t>
      </w:r>
      <w:r w:rsidRPr="00886109">
        <w:rPr>
          <w:spacing w:val="-2"/>
          <w:sz w:val="22"/>
          <w:szCs w:val="22"/>
        </w:rPr>
        <w:t>т</w:t>
      </w:r>
      <w:r w:rsidRPr="00886109">
        <w:rPr>
          <w:spacing w:val="1"/>
          <w:sz w:val="22"/>
          <w:szCs w:val="22"/>
        </w:rPr>
        <w:t>р</w:t>
      </w:r>
      <w:r w:rsidRPr="00886109">
        <w:rPr>
          <w:spacing w:val="-1"/>
          <w:sz w:val="22"/>
          <w:szCs w:val="22"/>
        </w:rPr>
        <w:t>е</w:t>
      </w:r>
      <w:r w:rsidRPr="00886109">
        <w:rPr>
          <w:sz w:val="22"/>
          <w:szCs w:val="22"/>
        </w:rPr>
        <w:t>ни</w:t>
      </w:r>
      <w:r w:rsidRPr="00886109">
        <w:rPr>
          <w:spacing w:val="-1"/>
          <w:sz w:val="22"/>
          <w:szCs w:val="22"/>
        </w:rPr>
        <w:t>р</w:t>
      </w:r>
      <w:r w:rsidRPr="00886109">
        <w:rPr>
          <w:sz w:val="22"/>
          <w:szCs w:val="22"/>
        </w:rPr>
        <w:t>овочной</w:t>
      </w:r>
      <w:r w:rsidRPr="00886109">
        <w:rPr>
          <w:spacing w:val="15"/>
          <w:sz w:val="22"/>
          <w:szCs w:val="22"/>
        </w:rPr>
        <w:t xml:space="preserve"> </w:t>
      </w:r>
      <w:r w:rsidRPr="00886109">
        <w:rPr>
          <w:sz w:val="22"/>
          <w:szCs w:val="22"/>
        </w:rPr>
        <w:t>деяте</w:t>
      </w:r>
      <w:r w:rsidRPr="00886109">
        <w:rPr>
          <w:spacing w:val="1"/>
          <w:sz w:val="22"/>
          <w:szCs w:val="22"/>
        </w:rPr>
        <w:t>л</w:t>
      </w:r>
      <w:r w:rsidRPr="00886109">
        <w:rPr>
          <w:sz w:val="22"/>
          <w:szCs w:val="22"/>
        </w:rPr>
        <w:t>ь</w:t>
      </w:r>
      <w:r w:rsidRPr="00886109">
        <w:rPr>
          <w:spacing w:val="-1"/>
          <w:sz w:val="22"/>
          <w:szCs w:val="22"/>
        </w:rPr>
        <w:t>н</w:t>
      </w:r>
      <w:r w:rsidRPr="00886109">
        <w:rPr>
          <w:sz w:val="22"/>
          <w:szCs w:val="22"/>
        </w:rPr>
        <w:t>ос</w:t>
      </w:r>
      <w:r w:rsidRPr="00886109">
        <w:rPr>
          <w:spacing w:val="1"/>
          <w:sz w:val="22"/>
          <w:szCs w:val="22"/>
        </w:rPr>
        <w:t>т</w:t>
      </w:r>
      <w:r w:rsidRPr="00886109">
        <w:rPr>
          <w:sz w:val="22"/>
          <w:szCs w:val="22"/>
        </w:rPr>
        <w:t>и</w:t>
      </w:r>
      <w:r w:rsidRPr="00886109">
        <w:rPr>
          <w:spacing w:val="17"/>
          <w:sz w:val="22"/>
          <w:szCs w:val="22"/>
        </w:rPr>
        <w:t xml:space="preserve"> </w:t>
      </w:r>
      <w:r w:rsidRPr="00886109">
        <w:rPr>
          <w:sz w:val="22"/>
          <w:szCs w:val="22"/>
        </w:rPr>
        <w:t>к</w:t>
      </w:r>
      <w:r w:rsidRPr="00886109">
        <w:rPr>
          <w:spacing w:val="-2"/>
          <w:sz w:val="22"/>
          <w:szCs w:val="22"/>
        </w:rPr>
        <w:t>у</w:t>
      </w:r>
      <w:r w:rsidRPr="00886109">
        <w:rPr>
          <w:sz w:val="22"/>
          <w:szCs w:val="22"/>
        </w:rPr>
        <w:t>рсов</w:t>
      </w:r>
      <w:r w:rsidRPr="00886109">
        <w:rPr>
          <w:spacing w:val="16"/>
          <w:sz w:val="22"/>
          <w:szCs w:val="22"/>
        </w:rPr>
        <w:t xml:space="preserve"> </w:t>
      </w:r>
      <w:r w:rsidRPr="00886109">
        <w:rPr>
          <w:sz w:val="22"/>
          <w:szCs w:val="22"/>
        </w:rPr>
        <w:t>с</w:t>
      </w:r>
      <w:r w:rsidRPr="00886109">
        <w:rPr>
          <w:spacing w:val="1"/>
          <w:sz w:val="22"/>
          <w:szCs w:val="22"/>
        </w:rPr>
        <w:t>по</w:t>
      </w:r>
      <w:r w:rsidRPr="00886109">
        <w:rPr>
          <w:sz w:val="22"/>
          <w:szCs w:val="22"/>
        </w:rPr>
        <w:t>р</w:t>
      </w:r>
      <w:r w:rsidRPr="00886109">
        <w:rPr>
          <w:spacing w:val="-2"/>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z w:val="22"/>
          <w:szCs w:val="22"/>
        </w:rPr>
        <w:t>о</w:t>
      </w:r>
      <w:r w:rsidRPr="00886109">
        <w:rPr>
          <w:spacing w:val="-1"/>
          <w:sz w:val="22"/>
          <w:szCs w:val="22"/>
        </w:rPr>
        <w:t>г</w:t>
      </w:r>
      <w:r w:rsidRPr="00886109">
        <w:rPr>
          <w:sz w:val="22"/>
          <w:szCs w:val="22"/>
        </w:rPr>
        <w:t>о с</w:t>
      </w:r>
      <w:r w:rsidRPr="00886109">
        <w:rPr>
          <w:spacing w:val="1"/>
          <w:sz w:val="22"/>
          <w:szCs w:val="22"/>
        </w:rPr>
        <w:t>ов</w:t>
      </w:r>
      <w:r w:rsidRPr="00886109">
        <w:rPr>
          <w:spacing w:val="-2"/>
          <w:sz w:val="22"/>
          <w:szCs w:val="22"/>
        </w:rPr>
        <w:t>е</w:t>
      </w:r>
      <w:r w:rsidRPr="00886109">
        <w:rPr>
          <w:spacing w:val="1"/>
          <w:sz w:val="22"/>
          <w:szCs w:val="22"/>
        </w:rPr>
        <w:t>р</w:t>
      </w:r>
      <w:r w:rsidRPr="00886109">
        <w:rPr>
          <w:sz w:val="22"/>
          <w:szCs w:val="22"/>
        </w:rPr>
        <w:t>ш</w:t>
      </w:r>
      <w:r w:rsidRPr="00886109">
        <w:rPr>
          <w:spacing w:val="-1"/>
          <w:sz w:val="22"/>
          <w:szCs w:val="22"/>
        </w:rPr>
        <w:t>е</w:t>
      </w:r>
      <w:r w:rsidRPr="00886109">
        <w:rPr>
          <w:sz w:val="22"/>
          <w:szCs w:val="22"/>
        </w:rPr>
        <w:t>нс</w:t>
      </w:r>
      <w:r w:rsidRPr="00886109">
        <w:rPr>
          <w:spacing w:val="1"/>
          <w:sz w:val="22"/>
          <w:szCs w:val="22"/>
        </w:rPr>
        <w:t>т</w:t>
      </w:r>
      <w:r w:rsidRPr="00886109">
        <w:rPr>
          <w:sz w:val="22"/>
          <w:szCs w:val="22"/>
        </w:rPr>
        <w:t>во</w:t>
      </w:r>
      <w:r w:rsidRPr="00886109">
        <w:rPr>
          <w:spacing w:val="-1"/>
          <w:sz w:val="22"/>
          <w:szCs w:val="22"/>
        </w:rPr>
        <w:t>в</w:t>
      </w:r>
      <w:r w:rsidRPr="00886109">
        <w:rPr>
          <w:sz w:val="22"/>
          <w:szCs w:val="22"/>
        </w:rPr>
        <w:t>ания</w:t>
      </w:r>
      <w:r w:rsidRPr="00886109">
        <w:rPr>
          <w:spacing w:val="81"/>
          <w:sz w:val="22"/>
          <w:szCs w:val="22"/>
        </w:rPr>
        <w:t xml:space="preserve"> </w:t>
      </w:r>
      <w:r w:rsidRPr="00886109">
        <w:rPr>
          <w:spacing w:val="1"/>
          <w:sz w:val="22"/>
          <w:szCs w:val="22"/>
        </w:rPr>
        <w:t>и</w:t>
      </w:r>
      <w:r w:rsidRPr="00886109">
        <w:rPr>
          <w:spacing w:val="86"/>
          <w:sz w:val="22"/>
          <w:szCs w:val="22"/>
        </w:rPr>
        <w:t xml:space="preserve"> </w:t>
      </w:r>
      <w:r w:rsidRPr="00886109">
        <w:rPr>
          <w:spacing w:val="-2"/>
          <w:sz w:val="22"/>
          <w:szCs w:val="22"/>
        </w:rPr>
        <w:t>у</w:t>
      </w:r>
      <w:r w:rsidRPr="00886109">
        <w:rPr>
          <w:sz w:val="22"/>
          <w:szCs w:val="22"/>
        </w:rPr>
        <w:t>част</w:t>
      </w:r>
      <w:r w:rsidRPr="00886109">
        <w:rPr>
          <w:spacing w:val="2"/>
          <w:sz w:val="22"/>
          <w:szCs w:val="22"/>
        </w:rPr>
        <w:t>и</w:t>
      </w:r>
      <w:r w:rsidRPr="00886109">
        <w:rPr>
          <w:sz w:val="22"/>
          <w:szCs w:val="22"/>
        </w:rPr>
        <w:t>я</w:t>
      </w:r>
      <w:r w:rsidRPr="00886109">
        <w:rPr>
          <w:spacing w:val="84"/>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рт</w:t>
      </w:r>
      <w:r w:rsidRPr="00886109">
        <w:rPr>
          <w:spacing w:val="-1"/>
          <w:sz w:val="22"/>
          <w:szCs w:val="22"/>
        </w:rPr>
        <w:t>с</w:t>
      </w:r>
      <w:r w:rsidRPr="00886109">
        <w:rPr>
          <w:sz w:val="22"/>
          <w:szCs w:val="22"/>
        </w:rPr>
        <w:t>мено</w:t>
      </w:r>
      <w:r w:rsidRPr="00886109">
        <w:rPr>
          <w:spacing w:val="1"/>
          <w:sz w:val="22"/>
          <w:szCs w:val="22"/>
        </w:rPr>
        <w:t>в</w:t>
      </w:r>
      <w:r w:rsidRPr="00886109">
        <w:rPr>
          <w:spacing w:val="82"/>
          <w:sz w:val="22"/>
          <w:szCs w:val="22"/>
        </w:rPr>
        <w:t xml:space="preserve"> </w:t>
      </w:r>
      <w:r w:rsidRPr="00886109">
        <w:rPr>
          <w:spacing w:val="1"/>
          <w:sz w:val="22"/>
          <w:szCs w:val="22"/>
        </w:rPr>
        <w:t>в</w:t>
      </w:r>
      <w:r w:rsidRPr="00886109">
        <w:rPr>
          <w:spacing w:val="82"/>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д</w:t>
      </w:r>
      <w:r w:rsidRPr="00886109">
        <w:rPr>
          <w:spacing w:val="1"/>
          <w:sz w:val="22"/>
          <w:szCs w:val="22"/>
        </w:rPr>
        <w:t>е</w:t>
      </w:r>
      <w:r w:rsidRPr="00886109">
        <w:rPr>
          <w:spacing w:val="6"/>
          <w:sz w:val="22"/>
          <w:szCs w:val="22"/>
        </w:rPr>
        <w:t>н</w:t>
      </w:r>
      <w:r w:rsidRPr="00886109">
        <w:rPr>
          <w:spacing w:val="1"/>
          <w:sz w:val="22"/>
          <w:szCs w:val="22"/>
        </w:rPr>
        <w:t>ч</w:t>
      </w:r>
      <w:r w:rsidRPr="00886109">
        <w:rPr>
          <w:sz w:val="22"/>
          <w:szCs w:val="22"/>
        </w:rPr>
        <w:t>еских</w:t>
      </w:r>
      <w:r w:rsidRPr="00886109">
        <w:rPr>
          <w:spacing w:val="83"/>
          <w:sz w:val="22"/>
          <w:szCs w:val="22"/>
        </w:rPr>
        <w:t xml:space="preserve"> </w:t>
      </w:r>
      <w:r w:rsidRPr="00886109">
        <w:rPr>
          <w:spacing w:val="1"/>
          <w:sz w:val="22"/>
          <w:szCs w:val="22"/>
        </w:rPr>
        <w:t>с</w:t>
      </w:r>
      <w:r w:rsidRPr="00886109">
        <w:rPr>
          <w:sz w:val="22"/>
          <w:szCs w:val="22"/>
        </w:rPr>
        <w:t>ор</w:t>
      </w:r>
      <w:r w:rsidRPr="00886109">
        <w:rPr>
          <w:spacing w:val="1"/>
          <w:sz w:val="22"/>
          <w:szCs w:val="22"/>
        </w:rPr>
        <w:t>е</w:t>
      </w:r>
      <w:r w:rsidRPr="00886109">
        <w:rPr>
          <w:sz w:val="22"/>
          <w:szCs w:val="22"/>
        </w:rPr>
        <w:t>в</w:t>
      </w:r>
      <w:r w:rsidRPr="00886109">
        <w:rPr>
          <w:spacing w:val="-1"/>
          <w:sz w:val="22"/>
          <w:szCs w:val="22"/>
        </w:rPr>
        <w:t>н</w:t>
      </w:r>
      <w:r w:rsidRPr="00886109">
        <w:rPr>
          <w:sz w:val="22"/>
          <w:szCs w:val="22"/>
        </w:rPr>
        <w:t>о</w:t>
      </w:r>
      <w:r w:rsidRPr="00886109">
        <w:rPr>
          <w:spacing w:val="1"/>
          <w:sz w:val="22"/>
          <w:szCs w:val="22"/>
        </w:rPr>
        <w:t>в</w:t>
      </w:r>
      <w:r w:rsidRPr="00886109">
        <w:rPr>
          <w:spacing w:val="-2"/>
          <w:sz w:val="22"/>
          <w:szCs w:val="22"/>
        </w:rPr>
        <w:t>а</w:t>
      </w:r>
      <w:r w:rsidRPr="00886109">
        <w:rPr>
          <w:sz w:val="22"/>
          <w:szCs w:val="22"/>
        </w:rPr>
        <w:t xml:space="preserve">ниях </w:t>
      </w:r>
      <w:r w:rsidRPr="00886109">
        <w:rPr>
          <w:spacing w:val="1"/>
          <w:sz w:val="22"/>
          <w:szCs w:val="22"/>
        </w:rPr>
        <w:t>о</w:t>
      </w:r>
      <w:r w:rsidRPr="00886109">
        <w:rPr>
          <w:sz w:val="22"/>
          <w:szCs w:val="22"/>
        </w:rPr>
        <w:t>с</w:t>
      </w:r>
      <w:r w:rsidRPr="00886109">
        <w:rPr>
          <w:spacing w:val="-2"/>
          <w:sz w:val="22"/>
          <w:szCs w:val="22"/>
        </w:rPr>
        <w:t>у</w:t>
      </w:r>
      <w:r w:rsidRPr="00886109">
        <w:rPr>
          <w:sz w:val="22"/>
          <w:szCs w:val="22"/>
        </w:rPr>
        <w:t>ще</w:t>
      </w:r>
      <w:r w:rsidRPr="00886109">
        <w:rPr>
          <w:spacing w:val="1"/>
          <w:sz w:val="22"/>
          <w:szCs w:val="22"/>
        </w:rPr>
        <w:t>с</w:t>
      </w:r>
      <w:r w:rsidRPr="00886109">
        <w:rPr>
          <w:sz w:val="22"/>
          <w:szCs w:val="22"/>
        </w:rPr>
        <w:t>твляют</w:t>
      </w:r>
      <w:r w:rsidRPr="00886109">
        <w:rPr>
          <w:spacing w:val="23"/>
          <w:sz w:val="22"/>
          <w:szCs w:val="22"/>
        </w:rPr>
        <w:t xml:space="preserve"> </w:t>
      </w:r>
      <w:r w:rsidRPr="00886109">
        <w:rPr>
          <w:sz w:val="22"/>
          <w:szCs w:val="22"/>
        </w:rPr>
        <w:t>с</w:t>
      </w:r>
      <w:r w:rsidRPr="00886109">
        <w:rPr>
          <w:spacing w:val="1"/>
          <w:sz w:val="22"/>
          <w:szCs w:val="22"/>
        </w:rPr>
        <w:t>по</w:t>
      </w:r>
      <w:r w:rsidRPr="00886109">
        <w:rPr>
          <w:spacing w:val="-1"/>
          <w:sz w:val="22"/>
          <w:szCs w:val="22"/>
        </w:rPr>
        <w:t>р</w:t>
      </w:r>
      <w:r w:rsidRPr="00886109">
        <w:rPr>
          <w:sz w:val="22"/>
          <w:szCs w:val="22"/>
        </w:rPr>
        <w:t>тивные</w:t>
      </w:r>
      <w:r w:rsidRPr="00886109">
        <w:rPr>
          <w:spacing w:val="24"/>
          <w:sz w:val="22"/>
          <w:szCs w:val="22"/>
        </w:rPr>
        <w:t xml:space="preserve"> </w:t>
      </w:r>
      <w:r w:rsidRPr="00886109">
        <w:rPr>
          <w:sz w:val="22"/>
          <w:szCs w:val="22"/>
        </w:rPr>
        <w:t>к</w:t>
      </w:r>
      <w:r w:rsidRPr="00886109">
        <w:rPr>
          <w:spacing w:val="1"/>
          <w:sz w:val="22"/>
          <w:szCs w:val="22"/>
        </w:rPr>
        <w:t>л</w:t>
      </w:r>
      <w:r w:rsidRPr="00886109">
        <w:rPr>
          <w:spacing w:val="-3"/>
          <w:sz w:val="22"/>
          <w:szCs w:val="22"/>
        </w:rPr>
        <w:t>у</w:t>
      </w:r>
      <w:r w:rsidRPr="00886109">
        <w:rPr>
          <w:sz w:val="22"/>
          <w:szCs w:val="22"/>
        </w:rPr>
        <w:t>б</w:t>
      </w:r>
      <w:r w:rsidRPr="00886109">
        <w:rPr>
          <w:spacing w:val="1"/>
          <w:sz w:val="22"/>
          <w:szCs w:val="22"/>
        </w:rPr>
        <w:t>ы</w:t>
      </w:r>
      <w:r w:rsidRPr="00886109">
        <w:rPr>
          <w:spacing w:val="26"/>
          <w:sz w:val="22"/>
          <w:szCs w:val="22"/>
        </w:rPr>
        <w:t xml:space="preserve"> </w:t>
      </w:r>
      <w:r w:rsidRPr="00886109">
        <w:rPr>
          <w:spacing w:val="1"/>
          <w:sz w:val="22"/>
          <w:szCs w:val="22"/>
        </w:rPr>
        <w:t>—</w:t>
      </w:r>
      <w:r w:rsidRPr="00886109">
        <w:rPr>
          <w:spacing w:val="24"/>
          <w:sz w:val="22"/>
          <w:szCs w:val="22"/>
        </w:rPr>
        <w:t xml:space="preserve"> </w:t>
      </w:r>
      <w:r w:rsidRPr="00886109">
        <w:rPr>
          <w:sz w:val="22"/>
          <w:szCs w:val="22"/>
        </w:rPr>
        <w:t>в</w:t>
      </w:r>
      <w:r w:rsidRPr="00886109">
        <w:rPr>
          <w:spacing w:val="1"/>
          <w:sz w:val="22"/>
          <w:szCs w:val="22"/>
        </w:rPr>
        <w:t>н</w:t>
      </w:r>
      <w:r w:rsidRPr="00886109">
        <w:rPr>
          <w:spacing w:val="-2"/>
          <w:sz w:val="22"/>
          <w:szCs w:val="22"/>
        </w:rPr>
        <w:t>у</w:t>
      </w:r>
      <w:r w:rsidRPr="00886109">
        <w:rPr>
          <w:sz w:val="22"/>
          <w:szCs w:val="22"/>
        </w:rPr>
        <w:t>тр</w:t>
      </w:r>
      <w:r w:rsidRPr="00886109">
        <w:rPr>
          <w:spacing w:val="1"/>
          <w:sz w:val="22"/>
          <w:szCs w:val="22"/>
        </w:rPr>
        <w:t>и</w:t>
      </w:r>
      <w:r w:rsidRPr="00886109">
        <w:rPr>
          <w:sz w:val="22"/>
          <w:szCs w:val="22"/>
        </w:rPr>
        <w:t>в</w:t>
      </w:r>
      <w:r w:rsidRPr="00886109">
        <w:rPr>
          <w:spacing w:val="-2"/>
          <w:sz w:val="22"/>
          <w:szCs w:val="22"/>
        </w:rPr>
        <w:t>у</w:t>
      </w:r>
      <w:r w:rsidRPr="00886109">
        <w:rPr>
          <w:sz w:val="22"/>
          <w:szCs w:val="22"/>
        </w:rPr>
        <w:t>зовск</w:t>
      </w:r>
      <w:r w:rsidRPr="00886109">
        <w:rPr>
          <w:spacing w:val="2"/>
          <w:sz w:val="22"/>
          <w:szCs w:val="22"/>
        </w:rPr>
        <w:t>и</w:t>
      </w:r>
      <w:r w:rsidRPr="00886109">
        <w:rPr>
          <w:spacing w:val="1"/>
          <w:sz w:val="22"/>
          <w:szCs w:val="22"/>
        </w:rPr>
        <w:t>е</w:t>
      </w:r>
      <w:r w:rsidRPr="00886109">
        <w:rPr>
          <w:spacing w:val="23"/>
          <w:sz w:val="22"/>
          <w:szCs w:val="22"/>
        </w:rPr>
        <w:t xml:space="preserve"> </w:t>
      </w:r>
      <w:r w:rsidRPr="00886109">
        <w:rPr>
          <w:sz w:val="22"/>
          <w:szCs w:val="22"/>
        </w:rPr>
        <w:t>общест</w:t>
      </w:r>
      <w:r w:rsidRPr="00886109">
        <w:rPr>
          <w:spacing w:val="1"/>
          <w:sz w:val="22"/>
          <w:szCs w:val="22"/>
        </w:rPr>
        <w:t>в</w:t>
      </w:r>
      <w:r w:rsidRPr="00886109">
        <w:rPr>
          <w:sz w:val="22"/>
          <w:szCs w:val="22"/>
        </w:rPr>
        <w:t>е</w:t>
      </w:r>
      <w:r w:rsidRPr="00886109">
        <w:rPr>
          <w:spacing w:val="-1"/>
          <w:sz w:val="22"/>
          <w:szCs w:val="22"/>
        </w:rPr>
        <w:t>н</w:t>
      </w:r>
      <w:r w:rsidRPr="00886109">
        <w:rPr>
          <w:sz w:val="22"/>
          <w:szCs w:val="22"/>
        </w:rPr>
        <w:t>ные</w:t>
      </w:r>
      <w:r w:rsidRPr="00886109">
        <w:rPr>
          <w:spacing w:val="23"/>
          <w:sz w:val="22"/>
          <w:szCs w:val="22"/>
        </w:rPr>
        <w:t xml:space="preserve"> </w:t>
      </w:r>
      <w:r w:rsidRPr="00886109">
        <w:rPr>
          <w:sz w:val="22"/>
          <w:szCs w:val="22"/>
        </w:rPr>
        <w:t>о</w:t>
      </w:r>
      <w:r w:rsidRPr="00886109">
        <w:rPr>
          <w:spacing w:val="1"/>
          <w:sz w:val="22"/>
          <w:szCs w:val="22"/>
        </w:rPr>
        <w:t>р</w:t>
      </w:r>
      <w:r w:rsidRPr="00886109">
        <w:rPr>
          <w:sz w:val="22"/>
          <w:szCs w:val="22"/>
        </w:rPr>
        <w:t>га</w:t>
      </w:r>
      <w:r w:rsidRPr="00886109">
        <w:rPr>
          <w:spacing w:val="3"/>
          <w:sz w:val="22"/>
          <w:szCs w:val="22"/>
        </w:rPr>
        <w:t>н</w:t>
      </w:r>
      <w:r w:rsidRPr="00886109">
        <w:rPr>
          <w:sz w:val="22"/>
          <w:szCs w:val="22"/>
        </w:rPr>
        <w:t>иза</w:t>
      </w:r>
      <w:r w:rsidRPr="00886109">
        <w:rPr>
          <w:spacing w:val="1"/>
          <w:sz w:val="22"/>
          <w:szCs w:val="22"/>
        </w:rPr>
        <w:t>ц</w:t>
      </w:r>
      <w:r w:rsidRPr="00886109">
        <w:rPr>
          <w:sz w:val="22"/>
          <w:szCs w:val="22"/>
        </w:rPr>
        <w:t>ии.</w:t>
      </w:r>
      <w:r w:rsidRPr="00886109">
        <w:rPr>
          <w:spacing w:val="4"/>
          <w:sz w:val="22"/>
          <w:szCs w:val="22"/>
        </w:rPr>
        <w:t xml:space="preserve"> </w:t>
      </w:r>
      <w:r w:rsidRPr="00886109">
        <w:rPr>
          <w:sz w:val="22"/>
          <w:szCs w:val="22"/>
        </w:rPr>
        <w:t>От</w:t>
      </w:r>
      <w:r w:rsidRPr="00886109">
        <w:rPr>
          <w:spacing w:val="1"/>
          <w:sz w:val="22"/>
          <w:szCs w:val="22"/>
        </w:rPr>
        <w:t xml:space="preserve"> ра</w:t>
      </w:r>
      <w:r w:rsidRPr="00886109">
        <w:rPr>
          <w:sz w:val="22"/>
          <w:szCs w:val="22"/>
        </w:rPr>
        <w:t>бо</w:t>
      </w:r>
      <w:r w:rsidRPr="00886109">
        <w:rPr>
          <w:spacing w:val="-1"/>
          <w:sz w:val="22"/>
          <w:szCs w:val="22"/>
        </w:rPr>
        <w:t>т</w:t>
      </w:r>
      <w:r w:rsidRPr="00886109">
        <w:rPr>
          <w:sz w:val="22"/>
          <w:szCs w:val="22"/>
        </w:rPr>
        <w:t>ы</w:t>
      </w:r>
      <w:r w:rsidRPr="00886109">
        <w:rPr>
          <w:spacing w:val="4"/>
          <w:sz w:val="22"/>
          <w:szCs w:val="22"/>
        </w:rPr>
        <w:t xml:space="preserve"> </w:t>
      </w:r>
      <w:r w:rsidRPr="00886109">
        <w:rPr>
          <w:sz w:val="22"/>
          <w:szCs w:val="22"/>
        </w:rPr>
        <w:t>э</w:t>
      </w:r>
      <w:r w:rsidRPr="00886109">
        <w:rPr>
          <w:spacing w:val="-1"/>
          <w:sz w:val="22"/>
          <w:szCs w:val="22"/>
        </w:rPr>
        <w:t>т</w:t>
      </w:r>
      <w:r w:rsidRPr="00886109">
        <w:rPr>
          <w:sz w:val="22"/>
          <w:szCs w:val="22"/>
        </w:rPr>
        <w:t>их</w:t>
      </w:r>
      <w:r w:rsidRPr="00886109">
        <w:rPr>
          <w:spacing w:val="2"/>
          <w:sz w:val="22"/>
          <w:szCs w:val="22"/>
        </w:rPr>
        <w:t xml:space="preserve"> </w:t>
      </w:r>
      <w:r w:rsidRPr="00886109">
        <w:rPr>
          <w:spacing w:val="1"/>
          <w:sz w:val="22"/>
          <w:szCs w:val="22"/>
        </w:rPr>
        <w:t>к</w:t>
      </w:r>
      <w:r w:rsidRPr="00886109">
        <w:rPr>
          <w:sz w:val="22"/>
          <w:szCs w:val="22"/>
        </w:rPr>
        <w:t>л</w:t>
      </w:r>
      <w:r w:rsidRPr="00886109">
        <w:rPr>
          <w:spacing w:val="-3"/>
          <w:sz w:val="22"/>
          <w:szCs w:val="22"/>
        </w:rPr>
        <w:t>у</w:t>
      </w:r>
      <w:r w:rsidRPr="00886109">
        <w:rPr>
          <w:spacing w:val="1"/>
          <w:sz w:val="22"/>
          <w:szCs w:val="22"/>
        </w:rPr>
        <w:t>бо</w:t>
      </w:r>
      <w:r w:rsidRPr="00886109">
        <w:rPr>
          <w:sz w:val="22"/>
          <w:szCs w:val="22"/>
        </w:rPr>
        <w:t>в</w:t>
      </w:r>
      <w:r w:rsidRPr="00886109">
        <w:rPr>
          <w:spacing w:val="4"/>
          <w:sz w:val="22"/>
          <w:szCs w:val="22"/>
        </w:rPr>
        <w:t xml:space="preserve"> </w:t>
      </w:r>
      <w:r w:rsidRPr="00886109">
        <w:rPr>
          <w:sz w:val="22"/>
          <w:szCs w:val="22"/>
        </w:rPr>
        <w:t>во</w:t>
      </w:r>
      <w:r w:rsidRPr="00886109">
        <w:rPr>
          <w:spacing w:val="3"/>
          <w:sz w:val="22"/>
          <w:szCs w:val="22"/>
        </w:rPr>
        <w:t xml:space="preserve"> </w:t>
      </w:r>
      <w:r w:rsidRPr="00886109">
        <w:rPr>
          <w:sz w:val="22"/>
          <w:szCs w:val="22"/>
        </w:rPr>
        <w:t>мно</w:t>
      </w:r>
      <w:r w:rsidRPr="00886109">
        <w:rPr>
          <w:spacing w:val="-1"/>
          <w:sz w:val="22"/>
          <w:szCs w:val="22"/>
        </w:rPr>
        <w:t>г</w:t>
      </w:r>
      <w:r w:rsidRPr="00886109">
        <w:rPr>
          <w:sz w:val="22"/>
          <w:szCs w:val="22"/>
        </w:rPr>
        <w:t>ом</w:t>
      </w:r>
      <w:r w:rsidRPr="00886109">
        <w:rPr>
          <w:spacing w:val="3"/>
          <w:sz w:val="22"/>
          <w:szCs w:val="22"/>
        </w:rPr>
        <w:t xml:space="preserve"> </w:t>
      </w:r>
      <w:r w:rsidRPr="00886109">
        <w:rPr>
          <w:sz w:val="22"/>
          <w:szCs w:val="22"/>
        </w:rPr>
        <w:t>з</w:t>
      </w:r>
      <w:r w:rsidRPr="00886109">
        <w:rPr>
          <w:spacing w:val="1"/>
          <w:sz w:val="22"/>
          <w:szCs w:val="22"/>
        </w:rPr>
        <w:t>а</w:t>
      </w:r>
      <w:r w:rsidRPr="00886109">
        <w:rPr>
          <w:sz w:val="22"/>
          <w:szCs w:val="22"/>
        </w:rPr>
        <w:t>ви</w:t>
      </w:r>
      <w:r w:rsidRPr="00886109">
        <w:rPr>
          <w:spacing w:val="-1"/>
          <w:sz w:val="22"/>
          <w:szCs w:val="22"/>
        </w:rPr>
        <w:t>с</w:t>
      </w:r>
      <w:r w:rsidRPr="00886109">
        <w:rPr>
          <w:sz w:val="22"/>
          <w:szCs w:val="22"/>
        </w:rPr>
        <w:t>и</w:t>
      </w:r>
      <w:r w:rsidRPr="00886109">
        <w:rPr>
          <w:spacing w:val="1"/>
          <w:sz w:val="22"/>
          <w:szCs w:val="22"/>
        </w:rPr>
        <w:t>т</w:t>
      </w:r>
      <w:r w:rsidRPr="00886109">
        <w:rPr>
          <w:spacing w:val="4"/>
          <w:sz w:val="22"/>
          <w:szCs w:val="22"/>
        </w:rPr>
        <w:t xml:space="preserve"> </w:t>
      </w:r>
      <w:r w:rsidRPr="00886109">
        <w:rPr>
          <w:spacing w:val="-1"/>
          <w:sz w:val="22"/>
          <w:szCs w:val="22"/>
        </w:rPr>
        <w:t>сп</w:t>
      </w:r>
      <w:r w:rsidRPr="00886109">
        <w:rPr>
          <w:sz w:val="22"/>
          <w:szCs w:val="22"/>
        </w:rPr>
        <w:t>о</w:t>
      </w:r>
      <w:r w:rsidRPr="00886109">
        <w:rPr>
          <w:spacing w:val="1"/>
          <w:sz w:val="22"/>
          <w:szCs w:val="22"/>
        </w:rPr>
        <w:t>р</w:t>
      </w:r>
      <w:r w:rsidRPr="00886109">
        <w:rPr>
          <w:spacing w:val="-1"/>
          <w:sz w:val="22"/>
          <w:szCs w:val="22"/>
        </w:rPr>
        <w:t>т</w:t>
      </w:r>
      <w:r w:rsidRPr="00886109">
        <w:rPr>
          <w:sz w:val="22"/>
          <w:szCs w:val="22"/>
        </w:rPr>
        <w:t>ив</w:t>
      </w:r>
      <w:r w:rsidRPr="00886109">
        <w:rPr>
          <w:spacing w:val="-1"/>
          <w:sz w:val="22"/>
          <w:szCs w:val="22"/>
        </w:rPr>
        <w:t>н</w:t>
      </w:r>
      <w:r w:rsidRPr="00886109">
        <w:rPr>
          <w:sz w:val="22"/>
          <w:szCs w:val="22"/>
        </w:rPr>
        <w:t>ая</w:t>
      </w:r>
      <w:r w:rsidRPr="00886109">
        <w:rPr>
          <w:spacing w:val="5"/>
          <w:sz w:val="22"/>
          <w:szCs w:val="22"/>
        </w:rPr>
        <w:t xml:space="preserve"> </w:t>
      </w:r>
      <w:r w:rsidRPr="00886109">
        <w:rPr>
          <w:sz w:val="22"/>
          <w:szCs w:val="22"/>
        </w:rPr>
        <w:t>жизн</w:t>
      </w:r>
      <w:r w:rsidRPr="00886109">
        <w:rPr>
          <w:spacing w:val="1"/>
          <w:sz w:val="22"/>
          <w:szCs w:val="22"/>
        </w:rPr>
        <w:t>ь</w:t>
      </w:r>
      <w:r w:rsidRPr="00886109">
        <w:rPr>
          <w:spacing w:val="3"/>
          <w:sz w:val="22"/>
          <w:szCs w:val="22"/>
        </w:rPr>
        <w:t xml:space="preserve"> </w:t>
      </w:r>
      <w:r w:rsidRPr="00886109">
        <w:rPr>
          <w:sz w:val="22"/>
          <w:szCs w:val="22"/>
        </w:rPr>
        <w:t>ст</w:t>
      </w:r>
      <w:r w:rsidRPr="00886109">
        <w:rPr>
          <w:spacing w:val="-4"/>
          <w:sz w:val="22"/>
          <w:szCs w:val="22"/>
        </w:rPr>
        <w:t>у</w:t>
      </w:r>
      <w:r w:rsidRPr="00886109">
        <w:rPr>
          <w:spacing w:val="1"/>
          <w:sz w:val="22"/>
          <w:szCs w:val="22"/>
        </w:rPr>
        <w:t>д</w:t>
      </w:r>
      <w:r w:rsidRPr="00886109">
        <w:rPr>
          <w:spacing w:val="10"/>
          <w:sz w:val="22"/>
          <w:szCs w:val="22"/>
        </w:rPr>
        <w:t>е</w:t>
      </w:r>
      <w:r w:rsidRPr="00886109">
        <w:rPr>
          <w:spacing w:val="1"/>
          <w:sz w:val="22"/>
          <w:szCs w:val="22"/>
        </w:rPr>
        <w:t>нто</w:t>
      </w:r>
      <w:r w:rsidRPr="00886109">
        <w:rPr>
          <w:sz w:val="22"/>
          <w:szCs w:val="22"/>
        </w:rPr>
        <w:t>в в</w:t>
      </w:r>
      <w:r w:rsidRPr="00886109">
        <w:rPr>
          <w:spacing w:val="51"/>
          <w:sz w:val="22"/>
          <w:szCs w:val="22"/>
        </w:rPr>
        <w:t xml:space="preserve"> </w:t>
      </w:r>
      <w:r w:rsidRPr="00886109">
        <w:rPr>
          <w:spacing w:val="-2"/>
          <w:sz w:val="22"/>
          <w:szCs w:val="22"/>
        </w:rPr>
        <w:t>у</w:t>
      </w:r>
      <w:r w:rsidRPr="00886109">
        <w:rPr>
          <w:sz w:val="22"/>
          <w:szCs w:val="22"/>
        </w:rPr>
        <w:t>че</w:t>
      </w:r>
      <w:r w:rsidRPr="00886109">
        <w:rPr>
          <w:spacing w:val="2"/>
          <w:sz w:val="22"/>
          <w:szCs w:val="22"/>
        </w:rPr>
        <w:t>б</w:t>
      </w:r>
      <w:r w:rsidRPr="00886109">
        <w:rPr>
          <w:spacing w:val="1"/>
          <w:sz w:val="22"/>
          <w:szCs w:val="22"/>
        </w:rPr>
        <w:t>н</w:t>
      </w:r>
      <w:r w:rsidRPr="00886109">
        <w:rPr>
          <w:sz w:val="22"/>
          <w:szCs w:val="22"/>
        </w:rPr>
        <w:t>ом</w:t>
      </w:r>
      <w:r w:rsidRPr="00886109">
        <w:rPr>
          <w:spacing w:val="52"/>
          <w:sz w:val="22"/>
          <w:szCs w:val="22"/>
        </w:rPr>
        <w:t xml:space="preserve"> </w:t>
      </w:r>
      <w:r w:rsidRPr="00886109">
        <w:rPr>
          <w:sz w:val="22"/>
          <w:szCs w:val="22"/>
        </w:rPr>
        <w:t>за</w:t>
      </w:r>
      <w:r w:rsidRPr="00886109">
        <w:rPr>
          <w:spacing w:val="1"/>
          <w:sz w:val="22"/>
          <w:szCs w:val="22"/>
        </w:rPr>
        <w:t>в</w:t>
      </w:r>
      <w:r w:rsidRPr="00886109">
        <w:rPr>
          <w:spacing w:val="-2"/>
          <w:sz w:val="22"/>
          <w:szCs w:val="22"/>
        </w:rPr>
        <w:t>е</w:t>
      </w:r>
      <w:r w:rsidRPr="00886109">
        <w:rPr>
          <w:sz w:val="22"/>
          <w:szCs w:val="22"/>
        </w:rPr>
        <w:t>д</w:t>
      </w:r>
      <w:r w:rsidRPr="00886109">
        <w:rPr>
          <w:spacing w:val="-1"/>
          <w:sz w:val="22"/>
          <w:szCs w:val="22"/>
        </w:rPr>
        <w:t>е</w:t>
      </w:r>
      <w:r w:rsidRPr="00886109">
        <w:rPr>
          <w:sz w:val="22"/>
          <w:szCs w:val="22"/>
        </w:rPr>
        <w:t>нии.</w:t>
      </w:r>
      <w:r w:rsidRPr="00886109">
        <w:rPr>
          <w:spacing w:val="52"/>
          <w:sz w:val="22"/>
          <w:szCs w:val="22"/>
        </w:rPr>
        <w:t xml:space="preserve"> </w:t>
      </w:r>
      <w:r w:rsidRPr="00886109">
        <w:rPr>
          <w:sz w:val="22"/>
          <w:szCs w:val="22"/>
        </w:rPr>
        <w:t>Р</w:t>
      </w:r>
      <w:r w:rsidRPr="00886109">
        <w:rPr>
          <w:spacing w:val="1"/>
          <w:sz w:val="22"/>
          <w:szCs w:val="22"/>
        </w:rPr>
        <w:t>е</w:t>
      </w:r>
      <w:r w:rsidRPr="00886109">
        <w:rPr>
          <w:sz w:val="22"/>
          <w:szCs w:val="22"/>
        </w:rPr>
        <w:t>к</w:t>
      </w:r>
      <w:r w:rsidRPr="00886109">
        <w:rPr>
          <w:spacing w:val="-1"/>
          <w:sz w:val="22"/>
          <w:szCs w:val="22"/>
        </w:rPr>
        <w:t>т</w:t>
      </w:r>
      <w:r w:rsidRPr="00886109">
        <w:rPr>
          <w:sz w:val="22"/>
          <w:szCs w:val="22"/>
        </w:rPr>
        <w:t>ора</w:t>
      </w:r>
      <w:r w:rsidRPr="00886109">
        <w:rPr>
          <w:spacing w:val="1"/>
          <w:sz w:val="22"/>
          <w:szCs w:val="22"/>
        </w:rPr>
        <w:t>т</w:t>
      </w:r>
      <w:r w:rsidRPr="00886109">
        <w:rPr>
          <w:spacing w:val="49"/>
          <w:sz w:val="22"/>
          <w:szCs w:val="22"/>
        </w:rPr>
        <w:t xml:space="preserve"> </w:t>
      </w:r>
      <w:r w:rsidRPr="00886109">
        <w:rPr>
          <w:spacing w:val="1"/>
          <w:sz w:val="22"/>
          <w:szCs w:val="22"/>
        </w:rPr>
        <w:t>и</w:t>
      </w:r>
      <w:r w:rsidRPr="00886109">
        <w:rPr>
          <w:spacing w:val="50"/>
          <w:sz w:val="22"/>
          <w:szCs w:val="22"/>
        </w:rPr>
        <w:t xml:space="preserve"> </w:t>
      </w:r>
      <w:r w:rsidRPr="00886109">
        <w:rPr>
          <w:sz w:val="22"/>
          <w:szCs w:val="22"/>
        </w:rPr>
        <w:t>к</w:t>
      </w:r>
      <w:r w:rsidRPr="00886109">
        <w:rPr>
          <w:spacing w:val="1"/>
          <w:sz w:val="22"/>
          <w:szCs w:val="22"/>
        </w:rPr>
        <w:t>аф</w:t>
      </w:r>
      <w:r w:rsidRPr="00886109">
        <w:rPr>
          <w:spacing w:val="-1"/>
          <w:sz w:val="22"/>
          <w:szCs w:val="22"/>
        </w:rPr>
        <w:t>е</w:t>
      </w:r>
      <w:r w:rsidRPr="00886109">
        <w:rPr>
          <w:sz w:val="22"/>
          <w:szCs w:val="22"/>
        </w:rPr>
        <w:t>дра</w:t>
      </w:r>
      <w:r w:rsidRPr="00886109">
        <w:rPr>
          <w:spacing w:val="52"/>
          <w:sz w:val="22"/>
          <w:szCs w:val="22"/>
        </w:rPr>
        <w:t xml:space="preserve"> </w:t>
      </w:r>
      <w:r w:rsidRPr="00886109">
        <w:rPr>
          <w:sz w:val="22"/>
          <w:szCs w:val="22"/>
        </w:rPr>
        <w:t>физ</w:t>
      </w:r>
      <w:r w:rsidRPr="00886109">
        <w:rPr>
          <w:spacing w:val="-1"/>
          <w:sz w:val="22"/>
          <w:szCs w:val="22"/>
        </w:rPr>
        <w:t>и</w:t>
      </w:r>
      <w:r w:rsidRPr="00886109">
        <w:rPr>
          <w:sz w:val="22"/>
          <w:szCs w:val="22"/>
        </w:rPr>
        <w:t>ческой</w:t>
      </w:r>
      <w:r w:rsidRPr="00886109">
        <w:rPr>
          <w:spacing w:val="52"/>
          <w:sz w:val="22"/>
          <w:szCs w:val="22"/>
        </w:rPr>
        <w:t xml:space="preserve"> </w:t>
      </w:r>
      <w:r w:rsidRPr="00886109">
        <w:rPr>
          <w:sz w:val="22"/>
          <w:szCs w:val="22"/>
        </w:rPr>
        <w:t>к</w:t>
      </w:r>
      <w:r w:rsidRPr="00886109">
        <w:rPr>
          <w:spacing w:val="-2"/>
          <w:sz w:val="22"/>
          <w:szCs w:val="22"/>
        </w:rPr>
        <w:t>у</w:t>
      </w:r>
      <w:r w:rsidRPr="00886109">
        <w:rPr>
          <w:sz w:val="22"/>
          <w:szCs w:val="22"/>
        </w:rPr>
        <w:t>л</w:t>
      </w:r>
      <w:r w:rsidRPr="00886109">
        <w:rPr>
          <w:spacing w:val="-1"/>
          <w:sz w:val="22"/>
          <w:szCs w:val="22"/>
        </w:rPr>
        <w:t>ь</w:t>
      </w:r>
      <w:r w:rsidRPr="00886109">
        <w:rPr>
          <w:spacing w:val="1"/>
          <w:sz w:val="22"/>
          <w:szCs w:val="22"/>
        </w:rPr>
        <w:t>т</w:t>
      </w:r>
      <w:r w:rsidRPr="00886109">
        <w:rPr>
          <w:spacing w:val="-2"/>
          <w:sz w:val="22"/>
          <w:szCs w:val="22"/>
        </w:rPr>
        <w:t>у</w:t>
      </w:r>
      <w:r w:rsidRPr="00886109">
        <w:rPr>
          <w:sz w:val="22"/>
          <w:szCs w:val="22"/>
        </w:rPr>
        <w:t>р</w:t>
      </w:r>
      <w:r w:rsidRPr="00886109">
        <w:rPr>
          <w:spacing w:val="1"/>
          <w:sz w:val="22"/>
          <w:szCs w:val="22"/>
        </w:rPr>
        <w:t>ы</w:t>
      </w:r>
      <w:r w:rsidRPr="00886109">
        <w:rPr>
          <w:spacing w:val="50"/>
          <w:sz w:val="22"/>
          <w:szCs w:val="22"/>
        </w:rPr>
        <w:t xml:space="preserve"> </w:t>
      </w:r>
      <w:r w:rsidRPr="00886109">
        <w:rPr>
          <w:spacing w:val="1"/>
          <w:sz w:val="22"/>
          <w:szCs w:val="22"/>
        </w:rPr>
        <w:t>ок</w:t>
      </w:r>
      <w:r w:rsidRPr="00886109">
        <w:rPr>
          <w:sz w:val="22"/>
          <w:szCs w:val="22"/>
        </w:rPr>
        <w:t>а</w:t>
      </w:r>
      <w:r w:rsidRPr="00886109">
        <w:rPr>
          <w:spacing w:val="-1"/>
          <w:sz w:val="22"/>
          <w:szCs w:val="22"/>
        </w:rPr>
        <w:t>з</w:t>
      </w:r>
      <w:r w:rsidRPr="00886109">
        <w:rPr>
          <w:sz w:val="22"/>
          <w:szCs w:val="22"/>
        </w:rPr>
        <w:t>ы</w:t>
      </w:r>
      <w:r w:rsidRPr="00886109">
        <w:rPr>
          <w:spacing w:val="9"/>
          <w:sz w:val="22"/>
          <w:szCs w:val="22"/>
        </w:rPr>
        <w:t>в</w:t>
      </w:r>
      <w:r w:rsidRPr="00886109">
        <w:rPr>
          <w:spacing w:val="1"/>
          <w:sz w:val="22"/>
          <w:szCs w:val="22"/>
        </w:rPr>
        <w:t>а</w:t>
      </w:r>
      <w:r w:rsidRPr="00886109">
        <w:rPr>
          <w:sz w:val="22"/>
          <w:szCs w:val="22"/>
        </w:rPr>
        <w:t>ют с</w:t>
      </w:r>
      <w:r w:rsidRPr="00886109">
        <w:rPr>
          <w:spacing w:val="1"/>
          <w:sz w:val="22"/>
          <w:szCs w:val="22"/>
        </w:rPr>
        <w:t>п</w:t>
      </w:r>
      <w:r w:rsidRPr="00886109">
        <w:rPr>
          <w:sz w:val="22"/>
          <w:szCs w:val="22"/>
        </w:rPr>
        <w:t>о</w:t>
      </w:r>
      <w:r w:rsidRPr="00886109">
        <w:rPr>
          <w:spacing w:val="1"/>
          <w:sz w:val="22"/>
          <w:szCs w:val="22"/>
        </w:rPr>
        <w:t>р</w:t>
      </w:r>
      <w:r w:rsidRPr="00886109">
        <w:rPr>
          <w:sz w:val="22"/>
          <w:szCs w:val="22"/>
        </w:rPr>
        <w:t>тк</w:t>
      </w:r>
      <w:r w:rsidRPr="00886109">
        <w:rPr>
          <w:spacing w:val="1"/>
          <w:sz w:val="22"/>
          <w:szCs w:val="22"/>
        </w:rPr>
        <w:t>л</w:t>
      </w:r>
      <w:r w:rsidRPr="00886109">
        <w:rPr>
          <w:spacing w:val="-3"/>
          <w:sz w:val="22"/>
          <w:szCs w:val="22"/>
        </w:rPr>
        <w:t>у</w:t>
      </w:r>
      <w:r w:rsidRPr="00886109">
        <w:rPr>
          <w:sz w:val="22"/>
          <w:szCs w:val="22"/>
        </w:rPr>
        <w:t>бу</w:t>
      </w:r>
      <w:r w:rsidRPr="00886109">
        <w:rPr>
          <w:spacing w:val="58"/>
          <w:sz w:val="22"/>
          <w:szCs w:val="22"/>
        </w:rPr>
        <w:t xml:space="preserve"> </w:t>
      </w:r>
      <w:r w:rsidRPr="00886109">
        <w:rPr>
          <w:spacing w:val="1"/>
          <w:sz w:val="22"/>
          <w:szCs w:val="22"/>
        </w:rPr>
        <w:t>м</w:t>
      </w:r>
      <w:r w:rsidRPr="00886109">
        <w:rPr>
          <w:sz w:val="22"/>
          <w:szCs w:val="22"/>
        </w:rPr>
        <w:t>а</w:t>
      </w:r>
      <w:r w:rsidRPr="00886109">
        <w:rPr>
          <w:spacing w:val="1"/>
          <w:sz w:val="22"/>
          <w:szCs w:val="22"/>
        </w:rPr>
        <w:t>т</w:t>
      </w:r>
      <w:r w:rsidRPr="00886109">
        <w:rPr>
          <w:sz w:val="22"/>
          <w:szCs w:val="22"/>
        </w:rPr>
        <w:t>е</w:t>
      </w:r>
      <w:r w:rsidRPr="00886109">
        <w:rPr>
          <w:spacing w:val="1"/>
          <w:sz w:val="22"/>
          <w:szCs w:val="22"/>
        </w:rPr>
        <w:t>р</w:t>
      </w:r>
      <w:r w:rsidRPr="00886109">
        <w:rPr>
          <w:sz w:val="22"/>
          <w:szCs w:val="22"/>
        </w:rPr>
        <w:t>иальн</w:t>
      </w:r>
      <w:r w:rsidRPr="00886109">
        <w:rPr>
          <w:spacing w:val="-2"/>
          <w:sz w:val="22"/>
          <w:szCs w:val="22"/>
        </w:rPr>
        <w:t>у</w:t>
      </w:r>
      <w:r w:rsidRPr="00886109">
        <w:rPr>
          <w:sz w:val="22"/>
          <w:szCs w:val="22"/>
        </w:rPr>
        <w:t>ю</w:t>
      </w:r>
      <w:r w:rsidRPr="00886109">
        <w:rPr>
          <w:spacing w:val="62"/>
          <w:sz w:val="22"/>
          <w:szCs w:val="22"/>
        </w:rPr>
        <w:t xml:space="preserve"> </w:t>
      </w:r>
      <w:r w:rsidRPr="00886109">
        <w:rPr>
          <w:spacing w:val="1"/>
          <w:sz w:val="22"/>
          <w:szCs w:val="22"/>
        </w:rPr>
        <w:t>и</w:t>
      </w:r>
      <w:r w:rsidRPr="00886109">
        <w:rPr>
          <w:spacing w:val="62"/>
          <w:sz w:val="22"/>
          <w:szCs w:val="22"/>
        </w:rPr>
        <w:t xml:space="preserve"> </w:t>
      </w:r>
      <w:r w:rsidRPr="00886109">
        <w:rPr>
          <w:spacing w:val="1"/>
          <w:sz w:val="22"/>
          <w:szCs w:val="22"/>
        </w:rPr>
        <w:t>м</w:t>
      </w:r>
      <w:r w:rsidRPr="00886109">
        <w:rPr>
          <w:sz w:val="22"/>
          <w:szCs w:val="22"/>
        </w:rPr>
        <w:t>ето</w:t>
      </w:r>
      <w:r w:rsidRPr="00886109">
        <w:rPr>
          <w:spacing w:val="1"/>
          <w:sz w:val="22"/>
          <w:szCs w:val="22"/>
        </w:rPr>
        <w:t>д</w:t>
      </w:r>
      <w:r w:rsidRPr="00886109">
        <w:rPr>
          <w:sz w:val="22"/>
          <w:szCs w:val="22"/>
        </w:rPr>
        <w:t>ич</w:t>
      </w:r>
      <w:r w:rsidRPr="00886109">
        <w:rPr>
          <w:spacing w:val="-1"/>
          <w:sz w:val="22"/>
          <w:szCs w:val="22"/>
        </w:rPr>
        <w:t>е</w:t>
      </w:r>
      <w:r w:rsidRPr="00886109">
        <w:rPr>
          <w:sz w:val="22"/>
          <w:szCs w:val="22"/>
        </w:rPr>
        <w:t>ск</w:t>
      </w:r>
      <w:r w:rsidRPr="00886109">
        <w:rPr>
          <w:spacing w:val="-2"/>
          <w:sz w:val="22"/>
          <w:szCs w:val="22"/>
        </w:rPr>
        <w:t>у</w:t>
      </w:r>
      <w:r w:rsidRPr="00886109">
        <w:rPr>
          <w:sz w:val="22"/>
          <w:szCs w:val="22"/>
        </w:rPr>
        <w:t>ю</w:t>
      </w:r>
      <w:r w:rsidRPr="00886109">
        <w:rPr>
          <w:spacing w:val="60"/>
          <w:sz w:val="22"/>
          <w:szCs w:val="22"/>
        </w:rPr>
        <w:t xml:space="preserve"> </w:t>
      </w:r>
      <w:r w:rsidRPr="00886109">
        <w:rPr>
          <w:spacing w:val="1"/>
          <w:sz w:val="22"/>
          <w:szCs w:val="22"/>
        </w:rPr>
        <w:t>по</w:t>
      </w:r>
      <w:r w:rsidRPr="00886109">
        <w:rPr>
          <w:sz w:val="22"/>
          <w:szCs w:val="22"/>
        </w:rPr>
        <w:t>д</w:t>
      </w:r>
      <w:r w:rsidRPr="00886109">
        <w:rPr>
          <w:spacing w:val="1"/>
          <w:sz w:val="22"/>
          <w:szCs w:val="22"/>
        </w:rPr>
        <w:t>д</w:t>
      </w:r>
      <w:r w:rsidRPr="00886109">
        <w:rPr>
          <w:spacing w:val="-1"/>
          <w:sz w:val="22"/>
          <w:szCs w:val="22"/>
        </w:rPr>
        <w:t>е</w:t>
      </w:r>
      <w:r w:rsidRPr="00886109">
        <w:rPr>
          <w:sz w:val="22"/>
          <w:szCs w:val="22"/>
        </w:rPr>
        <w:t>р</w:t>
      </w:r>
      <w:r w:rsidRPr="00886109">
        <w:rPr>
          <w:spacing w:val="1"/>
          <w:sz w:val="22"/>
          <w:szCs w:val="22"/>
        </w:rPr>
        <w:t>ж</w:t>
      </w:r>
      <w:r w:rsidRPr="00886109">
        <w:rPr>
          <w:sz w:val="22"/>
          <w:szCs w:val="22"/>
        </w:rPr>
        <w:t>ку</w:t>
      </w:r>
      <w:r w:rsidRPr="00886109">
        <w:rPr>
          <w:spacing w:val="59"/>
          <w:sz w:val="22"/>
          <w:szCs w:val="22"/>
        </w:rPr>
        <w:t xml:space="preserve"> </w:t>
      </w:r>
      <w:r w:rsidRPr="00886109">
        <w:rPr>
          <w:spacing w:val="1"/>
          <w:sz w:val="22"/>
          <w:szCs w:val="22"/>
        </w:rPr>
        <w:t>в</w:t>
      </w:r>
      <w:r w:rsidRPr="00886109">
        <w:rPr>
          <w:spacing w:val="61"/>
          <w:sz w:val="22"/>
          <w:szCs w:val="22"/>
        </w:rPr>
        <w:t xml:space="preserve"> </w:t>
      </w:r>
      <w:r w:rsidRPr="00886109">
        <w:rPr>
          <w:spacing w:val="1"/>
          <w:sz w:val="22"/>
          <w:szCs w:val="22"/>
        </w:rPr>
        <w:t>р</w:t>
      </w:r>
      <w:r w:rsidRPr="00886109">
        <w:rPr>
          <w:spacing w:val="-1"/>
          <w:sz w:val="22"/>
          <w:szCs w:val="22"/>
        </w:rPr>
        <w:t>а</w:t>
      </w:r>
      <w:r w:rsidRPr="00886109">
        <w:rPr>
          <w:spacing w:val="1"/>
          <w:sz w:val="22"/>
          <w:szCs w:val="22"/>
        </w:rPr>
        <w:t>бо</w:t>
      </w:r>
      <w:r w:rsidRPr="00886109">
        <w:rPr>
          <w:sz w:val="22"/>
          <w:szCs w:val="22"/>
        </w:rPr>
        <w:t>те</w:t>
      </w:r>
      <w:r w:rsidRPr="00886109">
        <w:rPr>
          <w:spacing w:val="60"/>
          <w:sz w:val="22"/>
          <w:szCs w:val="22"/>
        </w:rPr>
        <w:t xml:space="preserve"> </w:t>
      </w:r>
      <w:r w:rsidRPr="00886109">
        <w:rPr>
          <w:spacing w:val="1"/>
          <w:sz w:val="22"/>
          <w:szCs w:val="22"/>
        </w:rPr>
        <w:t>о</w:t>
      </w:r>
      <w:r w:rsidRPr="00886109">
        <w:rPr>
          <w:spacing w:val="-2"/>
          <w:sz w:val="22"/>
          <w:szCs w:val="22"/>
        </w:rPr>
        <w:t>т</w:t>
      </w:r>
      <w:r w:rsidRPr="00886109">
        <w:rPr>
          <w:spacing w:val="1"/>
          <w:sz w:val="22"/>
          <w:szCs w:val="22"/>
        </w:rPr>
        <w:t>д</w:t>
      </w:r>
      <w:r w:rsidRPr="00886109">
        <w:rPr>
          <w:sz w:val="22"/>
          <w:szCs w:val="22"/>
        </w:rPr>
        <w:t>е</w:t>
      </w:r>
      <w:r w:rsidRPr="00886109">
        <w:rPr>
          <w:spacing w:val="1"/>
          <w:sz w:val="22"/>
          <w:szCs w:val="22"/>
        </w:rPr>
        <w:t>л</w:t>
      </w:r>
      <w:r w:rsidRPr="00886109">
        <w:rPr>
          <w:spacing w:val="-1"/>
          <w:sz w:val="22"/>
          <w:szCs w:val="22"/>
        </w:rPr>
        <w:t>ьны</w:t>
      </w:r>
      <w:r w:rsidRPr="00886109">
        <w:rPr>
          <w:sz w:val="22"/>
          <w:szCs w:val="22"/>
        </w:rPr>
        <w:t>х с</w:t>
      </w:r>
      <w:r w:rsidRPr="00886109">
        <w:rPr>
          <w:spacing w:val="1"/>
          <w:sz w:val="22"/>
          <w:szCs w:val="22"/>
        </w:rPr>
        <w:t>по</w:t>
      </w:r>
      <w:r w:rsidRPr="00886109">
        <w:rPr>
          <w:sz w:val="22"/>
          <w:szCs w:val="22"/>
        </w:rPr>
        <w:t>р</w:t>
      </w:r>
      <w:r w:rsidRPr="00886109">
        <w:rPr>
          <w:spacing w:val="-1"/>
          <w:sz w:val="22"/>
          <w:szCs w:val="22"/>
        </w:rPr>
        <w:t>т</w:t>
      </w:r>
      <w:r w:rsidRPr="00886109">
        <w:rPr>
          <w:sz w:val="22"/>
          <w:szCs w:val="22"/>
        </w:rPr>
        <w:t>ив</w:t>
      </w:r>
      <w:r w:rsidRPr="00886109">
        <w:rPr>
          <w:spacing w:val="-1"/>
          <w:sz w:val="22"/>
          <w:szCs w:val="22"/>
        </w:rPr>
        <w:t>н</w:t>
      </w:r>
      <w:r w:rsidRPr="00886109">
        <w:rPr>
          <w:spacing w:val="1"/>
          <w:sz w:val="22"/>
          <w:szCs w:val="22"/>
        </w:rPr>
        <w:t>ы</w:t>
      </w:r>
      <w:r w:rsidRPr="00886109">
        <w:rPr>
          <w:sz w:val="22"/>
          <w:szCs w:val="22"/>
        </w:rPr>
        <w:t>х</w:t>
      </w:r>
      <w:r w:rsidRPr="00886109">
        <w:rPr>
          <w:spacing w:val="1"/>
          <w:sz w:val="22"/>
          <w:szCs w:val="22"/>
        </w:rPr>
        <w:t xml:space="preserve"> </w:t>
      </w:r>
      <w:r w:rsidRPr="00886109">
        <w:rPr>
          <w:spacing w:val="-1"/>
          <w:sz w:val="22"/>
          <w:szCs w:val="22"/>
        </w:rPr>
        <w:t>с</w:t>
      </w:r>
      <w:r w:rsidRPr="00886109">
        <w:rPr>
          <w:sz w:val="22"/>
          <w:szCs w:val="22"/>
        </w:rPr>
        <w:t>е</w:t>
      </w:r>
      <w:r w:rsidRPr="00886109">
        <w:rPr>
          <w:spacing w:val="-2"/>
          <w:sz w:val="22"/>
          <w:szCs w:val="22"/>
        </w:rPr>
        <w:t>к</w:t>
      </w:r>
      <w:r w:rsidRPr="00886109">
        <w:rPr>
          <w:sz w:val="22"/>
          <w:szCs w:val="22"/>
        </w:rPr>
        <w:t>ций</w:t>
      </w:r>
      <w:r w:rsidRPr="00886109">
        <w:rPr>
          <w:spacing w:val="1"/>
          <w:sz w:val="22"/>
          <w:szCs w:val="22"/>
        </w:rPr>
        <w:t>,</w:t>
      </w:r>
      <w:r w:rsidRPr="00886109">
        <w:rPr>
          <w:sz w:val="22"/>
          <w:szCs w:val="22"/>
        </w:rPr>
        <w:t xml:space="preserve"> в</w:t>
      </w:r>
      <w:r w:rsidRPr="00886109">
        <w:rPr>
          <w:spacing w:val="-1"/>
          <w:sz w:val="22"/>
          <w:szCs w:val="22"/>
        </w:rPr>
        <w:t xml:space="preserve"> </w:t>
      </w:r>
      <w:r w:rsidRPr="00886109">
        <w:rPr>
          <w:sz w:val="22"/>
          <w:szCs w:val="22"/>
        </w:rPr>
        <w:t>о</w:t>
      </w:r>
      <w:r w:rsidRPr="00886109">
        <w:rPr>
          <w:spacing w:val="1"/>
          <w:sz w:val="22"/>
          <w:szCs w:val="22"/>
        </w:rPr>
        <w:t>рг</w:t>
      </w:r>
      <w:r w:rsidRPr="00886109">
        <w:rPr>
          <w:spacing w:val="-1"/>
          <w:sz w:val="22"/>
          <w:szCs w:val="22"/>
        </w:rPr>
        <w:t>а</w:t>
      </w:r>
      <w:r w:rsidRPr="00886109">
        <w:rPr>
          <w:sz w:val="22"/>
          <w:szCs w:val="22"/>
        </w:rPr>
        <w:t>н</w:t>
      </w:r>
      <w:r w:rsidRPr="00886109">
        <w:rPr>
          <w:spacing w:val="1"/>
          <w:sz w:val="22"/>
          <w:szCs w:val="22"/>
        </w:rPr>
        <w:t>и</w:t>
      </w:r>
      <w:r w:rsidRPr="00886109">
        <w:rPr>
          <w:sz w:val="22"/>
          <w:szCs w:val="22"/>
        </w:rPr>
        <w:t>з</w:t>
      </w:r>
      <w:r w:rsidRPr="00886109">
        <w:rPr>
          <w:spacing w:val="-1"/>
          <w:sz w:val="22"/>
          <w:szCs w:val="22"/>
        </w:rPr>
        <w:t>ац</w:t>
      </w:r>
      <w:r w:rsidRPr="00886109">
        <w:rPr>
          <w:sz w:val="22"/>
          <w:szCs w:val="22"/>
        </w:rPr>
        <w:t>ии</w:t>
      </w:r>
      <w:r w:rsidRPr="00886109">
        <w:rPr>
          <w:spacing w:val="-1"/>
          <w:sz w:val="22"/>
          <w:szCs w:val="22"/>
        </w:rPr>
        <w:t xml:space="preserve"> </w:t>
      </w:r>
      <w:r w:rsidRPr="00886109">
        <w:rPr>
          <w:sz w:val="22"/>
          <w:szCs w:val="22"/>
        </w:rPr>
        <w:t xml:space="preserve">и </w:t>
      </w:r>
      <w:r w:rsidRPr="00886109">
        <w:rPr>
          <w:spacing w:val="-1"/>
          <w:sz w:val="22"/>
          <w:szCs w:val="22"/>
        </w:rPr>
        <w:t>п</w:t>
      </w:r>
      <w:r w:rsidRPr="00886109">
        <w:rPr>
          <w:sz w:val="22"/>
          <w:szCs w:val="22"/>
        </w:rPr>
        <w:t>ров</w:t>
      </w:r>
      <w:r w:rsidRPr="00886109">
        <w:rPr>
          <w:spacing w:val="1"/>
          <w:sz w:val="22"/>
          <w:szCs w:val="22"/>
        </w:rPr>
        <w:t>е</w:t>
      </w:r>
      <w:r w:rsidRPr="00886109">
        <w:rPr>
          <w:spacing w:val="-1"/>
          <w:sz w:val="22"/>
          <w:szCs w:val="22"/>
        </w:rPr>
        <w:t>д</w:t>
      </w:r>
      <w:r w:rsidRPr="00886109">
        <w:rPr>
          <w:sz w:val="22"/>
          <w:szCs w:val="22"/>
        </w:rPr>
        <w:t>ении</w:t>
      </w:r>
      <w:r w:rsidRPr="00886109">
        <w:rPr>
          <w:spacing w:val="1"/>
          <w:sz w:val="22"/>
          <w:szCs w:val="22"/>
        </w:rPr>
        <w:t xml:space="preserve"> </w:t>
      </w:r>
      <w:r w:rsidRPr="00886109">
        <w:rPr>
          <w:spacing w:val="-2"/>
          <w:sz w:val="22"/>
          <w:szCs w:val="22"/>
        </w:rPr>
        <w:t>с</w:t>
      </w:r>
      <w:r w:rsidRPr="00886109">
        <w:rPr>
          <w:sz w:val="22"/>
          <w:szCs w:val="22"/>
        </w:rPr>
        <w:t>оре</w:t>
      </w:r>
      <w:r w:rsidRPr="00886109">
        <w:rPr>
          <w:spacing w:val="1"/>
          <w:sz w:val="22"/>
          <w:szCs w:val="22"/>
        </w:rPr>
        <w:t>в</w:t>
      </w:r>
      <w:r w:rsidRPr="00886109">
        <w:rPr>
          <w:spacing w:val="-1"/>
          <w:sz w:val="22"/>
          <w:szCs w:val="22"/>
        </w:rPr>
        <w:t>н</w:t>
      </w:r>
      <w:r w:rsidRPr="00886109">
        <w:rPr>
          <w:sz w:val="22"/>
          <w:szCs w:val="22"/>
        </w:rPr>
        <w:t>о</w:t>
      </w:r>
      <w:r w:rsidRPr="00886109">
        <w:rPr>
          <w:spacing w:val="1"/>
          <w:sz w:val="22"/>
          <w:szCs w:val="22"/>
        </w:rPr>
        <w:t>в</w:t>
      </w:r>
      <w:r w:rsidRPr="00886109">
        <w:rPr>
          <w:spacing w:val="-2"/>
          <w:sz w:val="22"/>
          <w:szCs w:val="22"/>
        </w:rPr>
        <w:t>а</w:t>
      </w:r>
      <w:r w:rsidRPr="00886109">
        <w:rPr>
          <w:sz w:val="22"/>
          <w:szCs w:val="22"/>
        </w:rPr>
        <w:t>ний.</w:t>
      </w:r>
    </w:p>
    <w:p w:rsidR="006D7113" w:rsidRPr="00886109" w:rsidRDefault="006D7113" w:rsidP="00417A5B">
      <w:pPr>
        <w:widowControl w:val="0"/>
        <w:tabs>
          <w:tab w:val="left" w:pos="6379"/>
        </w:tabs>
        <w:autoSpaceDE w:val="0"/>
        <w:autoSpaceDN w:val="0"/>
        <w:adjustRightInd w:val="0"/>
        <w:ind w:firstLine="567"/>
        <w:jc w:val="both"/>
        <w:rPr>
          <w:sz w:val="22"/>
          <w:szCs w:val="22"/>
        </w:rPr>
      </w:pPr>
      <w:r w:rsidRPr="00886109">
        <w:rPr>
          <w:sz w:val="22"/>
          <w:szCs w:val="22"/>
        </w:rPr>
        <w:t>Ва</w:t>
      </w:r>
      <w:r w:rsidRPr="00886109">
        <w:rPr>
          <w:spacing w:val="1"/>
          <w:sz w:val="22"/>
          <w:szCs w:val="22"/>
        </w:rPr>
        <w:t>ж</w:t>
      </w:r>
      <w:r w:rsidRPr="00886109">
        <w:rPr>
          <w:spacing w:val="2"/>
          <w:sz w:val="22"/>
          <w:szCs w:val="22"/>
        </w:rPr>
        <w:t>н</w:t>
      </w:r>
      <w:r w:rsidRPr="00886109">
        <w:rPr>
          <w:spacing w:val="-3"/>
          <w:sz w:val="22"/>
          <w:szCs w:val="22"/>
        </w:rPr>
        <w:t>у</w:t>
      </w:r>
      <w:r w:rsidRPr="00886109">
        <w:rPr>
          <w:sz w:val="22"/>
          <w:szCs w:val="22"/>
        </w:rPr>
        <w:t>ю</w:t>
      </w:r>
      <w:r w:rsidRPr="00886109">
        <w:rPr>
          <w:spacing w:val="22"/>
          <w:sz w:val="22"/>
          <w:szCs w:val="22"/>
        </w:rPr>
        <w:t xml:space="preserve"> </w:t>
      </w:r>
      <w:r w:rsidRPr="00886109">
        <w:rPr>
          <w:spacing w:val="1"/>
          <w:sz w:val="22"/>
          <w:szCs w:val="22"/>
        </w:rPr>
        <w:t>р</w:t>
      </w:r>
      <w:r w:rsidRPr="00886109">
        <w:rPr>
          <w:spacing w:val="2"/>
          <w:sz w:val="22"/>
          <w:szCs w:val="22"/>
        </w:rPr>
        <w:t>о</w:t>
      </w:r>
      <w:r w:rsidRPr="00886109">
        <w:rPr>
          <w:sz w:val="22"/>
          <w:szCs w:val="22"/>
        </w:rPr>
        <w:t>ль</w:t>
      </w:r>
      <w:r w:rsidRPr="00886109">
        <w:rPr>
          <w:spacing w:val="22"/>
          <w:sz w:val="22"/>
          <w:szCs w:val="22"/>
        </w:rPr>
        <w:t xml:space="preserve"> </w:t>
      </w:r>
      <w:r w:rsidRPr="00886109">
        <w:rPr>
          <w:sz w:val="22"/>
          <w:szCs w:val="22"/>
        </w:rPr>
        <w:t>в</w:t>
      </w:r>
      <w:r w:rsidRPr="00886109">
        <w:rPr>
          <w:spacing w:val="23"/>
          <w:sz w:val="22"/>
          <w:szCs w:val="22"/>
        </w:rPr>
        <w:t xml:space="preserve"> </w:t>
      </w:r>
      <w:r w:rsidRPr="00886109">
        <w:rPr>
          <w:spacing w:val="1"/>
          <w:sz w:val="22"/>
          <w:szCs w:val="22"/>
        </w:rPr>
        <w:t>ор</w:t>
      </w:r>
      <w:r w:rsidRPr="00886109">
        <w:rPr>
          <w:spacing w:val="-2"/>
          <w:sz w:val="22"/>
          <w:szCs w:val="22"/>
        </w:rPr>
        <w:t>г</w:t>
      </w:r>
      <w:r w:rsidRPr="00886109">
        <w:rPr>
          <w:sz w:val="22"/>
          <w:szCs w:val="22"/>
        </w:rPr>
        <w:t>ан</w:t>
      </w:r>
      <w:r w:rsidRPr="00886109">
        <w:rPr>
          <w:spacing w:val="1"/>
          <w:sz w:val="22"/>
          <w:szCs w:val="22"/>
        </w:rPr>
        <w:t>и</w:t>
      </w:r>
      <w:r w:rsidRPr="00886109">
        <w:rPr>
          <w:sz w:val="22"/>
          <w:szCs w:val="22"/>
        </w:rPr>
        <w:t>з</w:t>
      </w:r>
      <w:r w:rsidRPr="00886109">
        <w:rPr>
          <w:spacing w:val="-1"/>
          <w:sz w:val="22"/>
          <w:szCs w:val="22"/>
        </w:rPr>
        <w:t>ац</w:t>
      </w:r>
      <w:r w:rsidRPr="00886109">
        <w:rPr>
          <w:sz w:val="22"/>
          <w:szCs w:val="22"/>
        </w:rPr>
        <w:t>ии</w:t>
      </w:r>
      <w:r w:rsidRPr="00886109">
        <w:rPr>
          <w:spacing w:val="24"/>
          <w:sz w:val="22"/>
          <w:szCs w:val="22"/>
        </w:rPr>
        <w:t xml:space="preserve"> </w:t>
      </w:r>
      <w:r w:rsidRPr="00886109">
        <w:rPr>
          <w:spacing w:val="1"/>
          <w:sz w:val="22"/>
          <w:szCs w:val="22"/>
        </w:rPr>
        <w:t>м</w:t>
      </w:r>
      <w:r w:rsidRPr="00886109">
        <w:rPr>
          <w:spacing w:val="-1"/>
          <w:sz w:val="22"/>
          <w:szCs w:val="22"/>
        </w:rPr>
        <w:t>е</w:t>
      </w:r>
      <w:r w:rsidRPr="00886109">
        <w:rPr>
          <w:sz w:val="22"/>
          <w:szCs w:val="22"/>
        </w:rPr>
        <w:t>жв</w:t>
      </w:r>
      <w:r w:rsidRPr="00886109">
        <w:rPr>
          <w:spacing w:val="-3"/>
          <w:sz w:val="22"/>
          <w:szCs w:val="22"/>
        </w:rPr>
        <w:t>у</w:t>
      </w:r>
      <w:r w:rsidRPr="00886109">
        <w:rPr>
          <w:sz w:val="22"/>
          <w:szCs w:val="22"/>
        </w:rPr>
        <w:t>зов</w:t>
      </w:r>
      <w:r w:rsidRPr="00886109">
        <w:rPr>
          <w:spacing w:val="1"/>
          <w:sz w:val="22"/>
          <w:szCs w:val="22"/>
        </w:rPr>
        <w:t>с</w:t>
      </w:r>
      <w:r w:rsidRPr="00886109">
        <w:rPr>
          <w:sz w:val="22"/>
          <w:szCs w:val="22"/>
        </w:rPr>
        <w:t>ки</w:t>
      </w:r>
      <w:r w:rsidRPr="00886109">
        <w:rPr>
          <w:spacing w:val="1"/>
          <w:sz w:val="22"/>
          <w:szCs w:val="22"/>
        </w:rPr>
        <w:t>х</w:t>
      </w:r>
      <w:r w:rsidRPr="00886109">
        <w:rPr>
          <w:spacing w:val="24"/>
          <w:sz w:val="22"/>
          <w:szCs w:val="22"/>
        </w:rPr>
        <w:t xml:space="preserve"> </w:t>
      </w:r>
      <w:r w:rsidRPr="00886109">
        <w:rPr>
          <w:sz w:val="22"/>
          <w:szCs w:val="22"/>
        </w:rPr>
        <w:t>со</w:t>
      </w:r>
      <w:r w:rsidRPr="00886109">
        <w:rPr>
          <w:spacing w:val="1"/>
          <w:sz w:val="22"/>
          <w:szCs w:val="22"/>
        </w:rPr>
        <w:t>р</w:t>
      </w:r>
      <w:r w:rsidRPr="00886109">
        <w:rPr>
          <w:sz w:val="22"/>
          <w:szCs w:val="22"/>
        </w:rPr>
        <w:t>е</w:t>
      </w:r>
      <w:r w:rsidRPr="00886109">
        <w:rPr>
          <w:spacing w:val="-2"/>
          <w:sz w:val="22"/>
          <w:szCs w:val="22"/>
        </w:rPr>
        <w:t>в</w:t>
      </w:r>
      <w:r w:rsidRPr="00886109">
        <w:rPr>
          <w:sz w:val="22"/>
          <w:szCs w:val="22"/>
        </w:rPr>
        <w:t>н</w:t>
      </w:r>
      <w:r w:rsidRPr="00886109">
        <w:rPr>
          <w:spacing w:val="2"/>
          <w:sz w:val="22"/>
          <w:szCs w:val="22"/>
        </w:rPr>
        <w:t>о</w:t>
      </w:r>
      <w:r w:rsidRPr="00886109">
        <w:rPr>
          <w:spacing w:val="-2"/>
          <w:sz w:val="22"/>
          <w:szCs w:val="22"/>
        </w:rPr>
        <w:t>в</w:t>
      </w:r>
      <w:r w:rsidRPr="00886109">
        <w:rPr>
          <w:sz w:val="22"/>
          <w:szCs w:val="22"/>
        </w:rPr>
        <w:t>аний</w:t>
      </w:r>
      <w:r w:rsidRPr="00886109">
        <w:rPr>
          <w:spacing w:val="21"/>
          <w:sz w:val="22"/>
          <w:szCs w:val="22"/>
        </w:rPr>
        <w:t xml:space="preserve"> </w:t>
      </w:r>
      <w:r w:rsidRPr="00886109">
        <w:rPr>
          <w:spacing w:val="1"/>
          <w:sz w:val="22"/>
          <w:szCs w:val="22"/>
        </w:rPr>
        <w:t>иг</w:t>
      </w:r>
      <w:r w:rsidRPr="00886109">
        <w:rPr>
          <w:sz w:val="22"/>
          <w:szCs w:val="22"/>
        </w:rPr>
        <w:t>рает</w:t>
      </w:r>
      <w:r w:rsidRPr="00886109">
        <w:rPr>
          <w:spacing w:val="23"/>
          <w:sz w:val="22"/>
          <w:szCs w:val="22"/>
        </w:rPr>
        <w:t xml:space="preserve"> </w:t>
      </w:r>
      <w:r w:rsidRPr="00886109">
        <w:rPr>
          <w:spacing w:val="1"/>
          <w:sz w:val="22"/>
          <w:szCs w:val="22"/>
        </w:rPr>
        <w:t>о</w:t>
      </w:r>
      <w:r w:rsidRPr="00886109">
        <w:rPr>
          <w:sz w:val="22"/>
          <w:szCs w:val="22"/>
        </w:rPr>
        <w:t>б</w:t>
      </w:r>
      <w:r w:rsidRPr="00886109">
        <w:rPr>
          <w:spacing w:val="9"/>
          <w:sz w:val="22"/>
          <w:szCs w:val="22"/>
        </w:rPr>
        <w:t>щ</w:t>
      </w:r>
      <w:r w:rsidRPr="00886109">
        <w:rPr>
          <w:spacing w:val="1"/>
          <w:sz w:val="22"/>
          <w:szCs w:val="22"/>
        </w:rPr>
        <w:t>е</w:t>
      </w:r>
      <w:r w:rsidRPr="00886109">
        <w:rPr>
          <w:spacing w:val="-1"/>
          <w:sz w:val="22"/>
          <w:szCs w:val="22"/>
        </w:rPr>
        <w:t>с</w:t>
      </w:r>
      <w:r w:rsidRPr="00886109">
        <w:rPr>
          <w:spacing w:val="-3"/>
          <w:sz w:val="22"/>
          <w:szCs w:val="22"/>
        </w:rPr>
        <w:t>т</w:t>
      </w:r>
      <w:r w:rsidRPr="00886109">
        <w:rPr>
          <w:spacing w:val="-2"/>
          <w:sz w:val="22"/>
          <w:szCs w:val="22"/>
        </w:rPr>
        <w:t>ве</w:t>
      </w:r>
      <w:r w:rsidRPr="00886109">
        <w:rPr>
          <w:spacing w:val="-1"/>
          <w:sz w:val="22"/>
          <w:szCs w:val="22"/>
        </w:rPr>
        <w:t>нно</w:t>
      </w:r>
      <w:r w:rsidRPr="00886109">
        <w:rPr>
          <w:sz w:val="22"/>
          <w:szCs w:val="22"/>
        </w:rPr>
        <w:t>е</w:t>
      </w:r>
      <w:r w:rsidRPr="00886109">
        <w:rPr>
          <w:spacing w:val="18"/>
          <w:sz w:val="22"/>
          <w:szCs w:val="22"/>
        </w:rPr>
        <w:t xml:space="preserve"> </w:t>
      </w:r>
      <w:r w:rsidRPr="00886109">
        <w:rPr>
          <w:spacing w:val="-2"/>
          <w:sz w:val="22"/>
          <w:szCs w:val="22"/>
        </w:rPr>
        <w:t>о</w:t>
      </w:r>
      <w:r w:rsidRPr="00886109">
        <w:rPr>
          <w:spacing w:val="-1"/>
          <w:sz w:val="22"/>
          <w:szCs w:val="22"/>
        </w:rPr>
        <w:t>б</w:t>
      </w:r>
      <w:r w:rsidRPr="00886109">
        <w:rPr>
          <w:spacing w:val="-3"/>
          <w:sz w:val="22"/>
          <w:szCs w:val="22"/>
        </w:rPr>
        <w:t>ъ</w:t>
      </w:r>
      <w:r w:rsidRPr="00886109">
        <w:rPr>
          <w:spacing w:val="-2"/>
          <w:sz w:val="22"/>
          <w:szCs w:val="22"/>
        </w:rPr>
        <w:t>е</w:t>
      </w:r>
      <w:r w:rsidRPr="00886109">
        <w:rPr>
          <w:spacing w:val="-1"/>
          <w:sz w:val="22"/>
          <w:szCs w:val="22"/>
        </w:rPr>
        <w:t>дин</w:t>
      </w:r>
      <w:r w:rsidRPr="00886109">
        <w:rPr>
          <w:spacing w:val="-4"/>
          <w:sz w:val="22"/>
          <w:szCs w:val="22"/>
        </w:rPr>
        <w:t>ен</w:t>
      </w:r>
      <w:r w:rsidRPr="00886109">
        <w:rPr>
          <w:spacing w:val="-1"/>
          <w:sz w:val="22"/>
          <w:szCs w:val="22"/>
        </w:rPr>
        <w:t>и</w:t>
      </w:r>
      <w:r w:rsidRPr="00886109">
        <w:rPr>
          <w:sz w:val="22"/>
          <w:szCs w:val="22"/>
        </w:rPr>
        <w:t>е</w:t>
      </w:r>
      <w:r w:rsidRPr="00886109">
        <w:rPr>
          <w:spacing w:val="18"/>
          <w:sz w:val="22"/>
          <w:szCs w:val="22"/>
        </w:rPr>
        <w:t xml:space="preserve"> </w:t>
      </w:r>
      <w:r w:rsidRPr="00886109">
        <w:rPr>
          <w:spacing w:val="-1"/>
          <w:sz w:val="22"/>
          <w:szCs w:val="22"/>
        </w:rPr>
        <w:t>с</w:t>
      </w:r>
      <w:r w:rsidRPr="00886109">
        <w:rPr>
          <w:sz w:val="22"/>
          <w:szCs w:val="22"/>
        </w:rPr>
        <w:t>т</w:t>
      </w:r>
      <w:r w:rsidRPr="00886109">
        <w:rPr>
          <w:spacing w:val="-5"/>
          <w:sz w:val="22"/>
          <w:szCs w:val="22"/>
        </w:rPr>
        <w:t>у</w:t>
      </w:r>
      <w:r w:rsidRPr="00886109">
        <w:rPr>
          <w:spacing w:val="-1"/>
          <w:sz w:val="22"/>
          <w:szCs w:val="22"/>
        </w:rPr>
        <w:t>д</w:t>
      </w:r>
      <w:r w:rsidRPr="00886109">
        <w:rPr>
          <w:spacing w:val="-2"/>
          <w:sz w:val="22"/>
          <w:szCs w:val="22"/>
        </w:rPr>
        <w:t>е</w:t>
      </w:r>
      <w:r w:rsidRPr="00886109">
        <w:rPr>
          <w:spacing w:val="-1"/>
          <w:sz w:val="22"/>
          <w:szCs w:val="22"/>
        </w:rPr>
        <w:t>н</w:t>
      </w:r>
      <w:r w:rsidRPr="00886109">
        <w:rPr>
          <w:spacing w:val="-2"/>
          <w:sz w:val="22"/>
          <w:szCs w:val="22"/>
        </w:rPr>
        <w:t>т</w:t>
      </w:r>
      <w:r w:rsidRPr="00886109">
        <w:rPr>
          <w:spacing w:val="-1"/>
          <w:sz w:val="22"/>
          <w:szCs w:val="22"/>
        </w:rPr>
        <w:t>о</w:t>
      </w:r>
      <w:r w:rsidRPr="00886109">
        <w:rPr>
          <w:sz w:val="22"/>
          <w:szCs w:val="22"/>
        </w:rPr>
        <w:t>в</w:t>
      </w:r>
      <w:r w:rsidRPr="00886109">
        <w:rPr>
          <w:spacing w:val="17"/>
          <w:sz w:val="22"/>
          <w:szCs w:val="22"/>
        </w:rPr>
        <w:t xml:space="preserve"> </w:t>
      </w:r>
      <w:r w:rsidRPr="00886109">
        <w:rPr>
          <w:spacing w:val="1"/>
          <w:sz w:val="22"/>
          <w:szCs w:val="22"/>
        </w:rPr>
        <w:t>и</w:t>
      </w:r>
      <w:r w:rsidRPr="00886109">
        <w:rPr>
          <w:spacing w:val="19"/>
          <w:sz w:val="22"/>
          <w:szCs w:val="22"/>
        </w:rPr>
        <w:t xml:space="preserve"> </w:t>
      </w:r>
      <w:r w:rsidRPr="00886109">
        <w:rPr>
          <w:spacing w:val="-1"/>
          <w:sz w:val="22"/>
          <w:szCs w:val="22"/>
        </w:rPr>
        <w:t>с</w:t>
      </w:r>
      <w:r w:rsidRPr="00886109">
        <w:rPr>
          <w:sz w:val="22"/>
          <w:szCs w:val="22"/>
        </w:rPr>
        <w:t>о</w:t>
      </w:r>
      <w:r w:rsidRPr="00886109">
        <w:rPr>
          <w:spacing w:val="-3"/>
          <w:sz w:val="22"/>
          <w:szCs w:val="22"/>
        </w:rPr>
        <w:t>тр</w:t>
      </w:r>
      <w:r w:rsidRPr="00886109">
        <w:rPr>
          <w:spacing w:val="-5"/>
          <w:sz w:val="22"/>
          <w:szCs w:val="22"/>
        </w:rPr>
        <w:t>у</w:t>
      </w:r>
      <w:r w:rsidRPr="00886109">
        <w:rPr>
          <w:spacing w:val="-1"/>
          <w:sz w:val="22"/>
          <w:szCs w:val="22"/>
        </w:rPr>
        <w:t>дни</w:t>
      </w:r>
      <w:r w:rsidRPr="00886109">
        <w:rPr>
          <w:spacing w:val="-2"/>
          <w:sz w:val="22"/>
          <w:szCs w:val="22"/>
        </w:rPr>
        <w:t>к</w:t>
      </w:r>
      <w:r w:rsidRPr="00886109">
        <w:rPr>
          <w:spacing w:val="-1"/>
          <w:sz w:val="22"/>
          <w:szCs w:val="22"/>
        </w:rPr>
        <w:t>о</w:t>
      </w:r>
      <w:r w:rsidRPr="00886109">
        <w:rPr>
          <w:sz w:val="22"/>
          <w:szCs w:val="22"/>
        </w:rPr>
        <w:t>в</w:t>
      </w:r>
      <w:r w:rsidRPr="00886109">
        <w:rPr>
          <w:spacing w:val="18"/>
          <w:sz w:val="22"/>
          <w:szCs w:val="22"/>
        </w:rPr>
        <w:t xml:space="preserve"> </w:t>
      </w:r>
      <w:r w:rsidRPr="00886109">
        <w:rPr>
          <w:spacing w:val="-2"/>
          <w:sz w:val="22"/>
          <w:szCs w:val="22"/>
        </w:rPr>
        <w:t>в</w:t>
      </w:r>
      <w:r w:rsidRPr="00886109">
        <w:rPr>
          <w:sz w:val="22"/>
          <w:szCs w:val="22"/>
        </w:rPr>
        <w:t>ы</w:t>
      </w:r>
      <w:r w:rsidRPr="00886109">
        <w:rPr>
          <w:spacing w:val="-2"/>
          <w:sz w:val="22"/>
          <w:szCs w:val="22"/>
        </w:rPr>
        <w:t>сш</w:t>
      </w:r>
      <w:r w:rsidRPr="00886109">
        <w:rPr>
          <w:spacing w:val="-1"/>
          <w:sz w:val="22"/>
          <w:szCs w:val="22"/>
        </w:rPr>
        <w:t>и</w:t>
      </w:r>
      <w:r w:rsidRPr="00886109">
        <w:rPr>
          <w:sz w:val="22"/>
          <w:szCs w:val="22"/>
        </w:rPr>
        <w:t>х</w:t>
      </w:r>
      <w:r w:rsidRPr="00886109">
        <w:rPr>
          <w:spacing w:val="19"/>
          <w:sz w:val="22"/>
          <w:szCs w:val="22"/>
        </w:rPr>
        <w:t xml:space="preserve"> </w:t>
      </w:r>
      <w:r w:rsidRPr="00886109">
        <w:rPr>
          <w:spacing w:val="-5"/>
          <w:sz w:val="22"/>
          <w:szCs w:val="22"/>
        </w:rPr>
        <w:t>у</w:t>
      </w:r>
      <w:r w:rsidRPr="00886109">
        <w:rPr>
          <w:sz w:val="22"/>
          <w:szCs w:val="22"/>
        </w:rPr>
        <w:t>ч</w:t>
      </w:r>
      <w:r w:rsidRPr="00886109">
        <w:rPr>
          <w:spacing w:val="-1"/>
          <w:sz w:val="22"/>
          <w:szCs w:val="22"/>
        </w:rPr>
        <w:t>ебн</w:t>
      </w:r>
      <w:r w:rsidRPr="00886109">
        <w:rPr>
          <w:spacing w:val="-3"/>
          <w:sz w:val="22"/>
          <w:szCs w:val="22"/>
        </w:rPr>
        <w:t>ы</w:t>
      </w:r>
      <w:r w:rsidRPr="00886109">
        <w:rPr>
          <w:sz w:val="22"/>
          <w:szCs w:val="22"/>
        </w:rPr>
        <w:t>х</w:t>
      </w:r>
      <w:r w:rsidRPr="00886109">
        <w:rPr>
          <w:spacing w:val="19"/>
          <w:sz w:val="22"/>
          <w:szCs w:val="22"/>
        </w:rPr>
        <w:t xml:space="preserve"> </w:t>
      </w:r>
      <w:r w:rsidRPr="00886109">
        <w:rPr>
          <w:spacing w:val="-1"/>
          <w:sz w:val="22"/>
          <w:szCs w:val="22"/>
        </w:rPr>
        <w:t>з</w:t>
      </w:r>
      <w:r w:rsidRPr="00886109">
        <w:rPr>
          <w:spacing w:val="-2"/>
          <w:sz w:val="22"/>
          <w:szCs w:val="22"/>
        </w:rPr>
        <w:t>а</w:t>
      </w:r>
      <w:r w:rsidRPr="00886109">
        <w:rPr>
          <w:spacing w:val="-3"/>
          <w:sz w:val="22"/>
          <w:szCs w:val="22"/>
        </w:rPr>
        <w:t>в</w:t>
      </w:r>
      <w:r w:rsidRPr="00886109">
        <w:rPr>
          <w:spacing w:val="-1"/>
          <w:sz w:val="22"/>
          <w:szCs w:val="22"/>
        </w:rPr>
        <w:t>е</w:t>
      </w:r>
      <w:r w:rsidRPr="00886109">
        <w:rPr>
          <w:sz w:val="22"/>
          <w:szCs w:val="22"/>
        </w:rPr>
        <w:t>д</w:t>
      </w:r>
      <w:r w:rsidRPr="00886109">
        <w:rPr>
          <w:spacing w:val="-1"/>
          <w:sz w:val="22"/>
          <w:szCs w:val="22"/>
        </w:rPr>
        <w:t>ен</w:t>
      </w:r>
      <w:r w:rsidRPr="00886109">
        <w:rPr>
          <w:spacing w:val="-4"/>
          <w:sz w:val="22"/>
          <w:szCs w:val="22"/>
        </w:rPr>
        <w:t>и</w:t>
      </w:r>
      <w:r w:rsidRPr="00886109">
        <w:rPr>
          <w:sz w:val="22"/>
          <w:szCs w:val="22"/>
        </w:rPr>
        <w:t>й</w:t>
      </w:r>
      <w:r w:rsidRPr="00886109">
        <w:rPr>
          <w:spacing w:val="22"/>
          <w:sz w:val="22"/>
          <w:szCs w:val="22"/>
        </w:rPr>
        <w:t xml:space="preserve"> </w:t>
      </w:r>
      <w:r w:rsidRPr="00886109">
        <w:rPr>
          <w:sz w:val="22"/>
          <w:szCs w:val="22"/>
        </w:rPr>
        <w:t>– Р</w:t>
      </w:r>
      <w:r w:rsidRPr="00886109">
        <w:rPr>
          <w:spacing w:val="1"/>
          <w:sz w:val="22"/>
          <w:szCs w:val="22"/>
        </w:rPr>
        <w:t>ос</w:t>
      </w:r>
      <w:r w:rsidRPr="00886109">
        <w:rPr>
          <w:spacing w:val="-1"/>
          <w:sz w:val="22"/>
          <w:szCs w:val="22"/>
        </w:rPr>
        <w:t>с</w:t>
      </w:r>
      <w:r w:rsidRPr="00886109">
        <w:rPr>
          <w:sz w:val="22"/>
          <w:szCs w:val="22"/>
        </w:rPr>
        <w:t>ийский</w:t>
      </w:r>
      <w:r w:rsidRPr="00886109">
        <w:rPr>
          <w:spacing w:val="38"/>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z w:val="22"/>
          <w:szCs w:val="22"/>
        </w:rPr>
        <w:t>ен</w:t>
      </w:r>
      <w:r w:rsidRPr="00886109">
        <w:rPr>
          <w:spacing w:val="1"/>
          <w:sz w:val="22"/>
          <w:szCs w:val="22"/>
        </w:rPr>
        <w:t>ч</w:t>
      </w:r>
      <w:r w:rsidRPr="00886109">
        <w:rPr>
          <w:sz w:val="22"/>
          <w:szCs w:val="22"/>
        </w:rPr>
        <w:t>ески</w:t>
      </w:r>
      <w:r w:rsidRPr="00886109">
        <w:rPr>
          <w:spacing w:val="1"/>
          <w:sz w:val="22"/>
          <w:szCs w:val="22"/>
        </w:rPr>
        <w:t>й</w:t>
      </w:r>
      <w:r w:rsidRPr="00886109">
        <w:rPr>
          <w:spacing w:val="38"/>
          <w:sz w:val="22"/>
          <w:szCs w:val="22"/>
        </w:rPr>
        <w:t xml:space="preserve"> </w:t>
      </w:r>
      <w:r w:rsidRPr="00886109">
        <w:rPr>
          <w:spacing w:val="-1"/>
          <w:sz w:val="22"/>
          <w:szCs w:val="22"/>
        </w:rPr>
        <w:t>с</w:t>
      </w:r>
      <w:r w:rsidRPr="00886109">
        <w:rPr>
          <w:sz w:val="22"/>
          <w:szCs w:val="22"/>
        </w:rPr>
        <w:t>п</w:t>
      </w:r>
      <w:r w:rsidRPr="00886109">
        <w:rPr>
          <w:spacing w:val="1"/>
          <w:sz w:val="22"/>
          <w:szCs w:val="22"/>
        </w:rPr>
        <w:t>о</w:t>
      </w:r>
      <w:r w:rsidRPr="00886109">
        <w:rPr>
          <w:sz w:val="22"/>
          <w:szCs w:val="22"/>
        </w:rPr>
        <w:t>р</w:t>
      </w:r>
      <w:r w:rsidRPr="00886109">
        <w:rPr>
          <w:spacing w:val="-2"/>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z w:val="22"/>
          <w:szCs w:val="22"/>
        </w:rPr>
        <w:t>ы</w:t>
      </w:r>
      <w:r w:rsidRPr="00886109">
        <w:rPr>
          <w:spacing w:val="1"/>
          <w:sz w:val="22"/>
          <w:szCs w:val="22"/>
        </w:rPr>
        <w:t>й</w:t>
      </w:r>
      <w:r w:rsidRPr="00886109">
        <w:rPr>
          <w:spacing w:val="36"/>
          <w:sz w:val="22"/>
          <w:szCs w:val="22"/>
        </w:rPr>
        <w:t xml:space="preserve"> </w:t>
      </w:r>
      <w:r w:rsidRPr="00886109">
        <w:rPr>
          <w:sz w:val="22"/>
          <w:szCs w:val="22"/>
        </w:rPr>
        <w:t>с</w:t>
      </w:r>
      <w:r w:rsidRPr="00886109">
        <w:rPr>
          <w:spacing w:val="2"/>
          <w:sz w:val="22"/>
          <w:szCs w:val="22"/>
        </w:rPr>
        <w:t>о</w:t>
      </w:r>
      <w:r w:rsidRPr="00886109">
        <w:rPr>
          <w:sz w:val="22"/>
          <w:szCs w:val="22"/>
        </w:rPr>
        <w:t>юз</w:t>
      </w:r>
      <w:r w:rsidRPr="00886109">
        <w:rPr>
          <w:spacing w:val="37"/>
          <w:sz w:val="22"/>
          <w:szCs w:val="22"/>
        </w:rPr>
        <w:t xml:space="preserve"> </w:t>
      </w:r>
      <w:r w:rsidRPr="00886109">
        <w:rPr>
          <w:sz w:val="22"/>
          <w:szCs w:val="22"/>
        </w:rPr>
        <w:t>(</w:t>
      </w:r>
      <w:r w:rsidRPr="00886109">
        <w:rPr>
          <w:spacing w:val="1"/>
          <w:sz w:val="22"/>
          <w:szCs w:val="22"/>
        </w:rPr>
        <w:t>Р</w:t>
      </w:r>
      <w:r w:rsidRPr="00886109">
        <w:rPr>
          <w:sz w:val="22"/>
          <w:szCs w:val="22"/>
        </w:rPr>
        <w:t>С</w:t>
      </w:r>
      <w:r w:rsidRPr="00886109">
        <w:rPr>
          <w:spacing w:val="1"/>
          <w:sz w:val="22"/>
          <w:szCs w:val="22"/>
        </w:rPr>
        <w:t>С</w:t>
      </w:r>
      <w:r w:rsidRPr="00886109">
        <w:rPr>
          <w:sz w:val="22"/>
          <w:szCs w:val="22"/>
        </w:rPr>
        <w:t>С</w:t>
      </w:r>
      <w:r w:rsidRPr="00886109">
        <w:rPr>
          <w:spacing w:val="1"/>
          <w:sz w:val="22"/>
          <w:szCs w:val="22"/>
        </w:rPr>
        <w:t>)</w:t>
      </w:r>
      <w:r w:rsidRPr="00886109">
        <w:rPr>
          <w:sz w:val="22"/>
          <w:szCs w:val="22"/>
        </w:rPr>
        <w:t>,</w:t>
      </w:r>
      <w:r w:rsidRPr="00886109">
        <w:rPr>
          <w:spacing w:val="37"/>
          <w:sz w:val="22"/>
          <w:szCs w:val="22"/>
        </w:rPr>
        <w:t xml:space="preserve"> </w:t>
      </w:r>
      <w:r w:rsidRPr="00886109">
        <w:rPr>
          <w:spacing w:val="-1"/>
          <w:sz w:val="22"/>
          <w:szCs w:val="22"/>
        </w:rPr>
        <w:t>с</w:t>
      </w:r>
      <w:r w:rsidRPr="00886109">
        <w:rPr>
          <w:sz w:val="22"/>
          <w:szCs w:val="22"/>
        </w:rPr>
        <w:t>о</w:t>
      </w:r>
      <w:r w:rsidRPr="00886109">
        <w:rPr>
          <w:spacing w:val="1"/>
          <w:sz w:val="22"/>
          <w:szCs w:val="22"/>
        </w:rPr>
        <w:t>з</w:t>
      </w:r>
      <w:r w:rsidRPr="00886109">
        <w:rPr>
          <w:spacing w:val="-1"/>
          <w:sz w:val="22"/>
          <w:szCs w:val="22"/>
        </w:rPr>
        <w:t>д</w:t>
      </w:r>
      <w:r w:rsidRPr="00886109">
        <w:rPr>
          <w:sz w:val="22"/>
          <w:szCs w:val="22"/>
        </w:rPr>
        <w:t>а</w:t>
      </w:r>
      <w:r w:rsidRPr="00886109">
        <w:rPr>
          <w:spacing w:val="1"/>
          <w:sz w:val="22"/>
          <w:szCs w:val="22"/>
        </w:rPr>
        <w:t>н</w:t>
      </w:r>
      <w:r w:rsidRPr="00886109">
        <w:rPr>
          <w:sz w:val="22"/>
          <w:szCs w:val="22"/>
        </w:rPr>
        <w:t>н</w:t>
      </w:r>
      <w:r w:rsidRPr="00886109">
        <w:rPr>
          <w:spacing w:val="-1"/>
          <w:sz w:val="22"/>
          <w:szCs w:val="22"/>
        </w:rPr>
        <w:t>ы</w:t>
      </w:r>
      <w:r w:rsidRPr="00886109">
        <w:rPr>
          <w:sz w:val="22"/>
          <w:szCs w:val="22"/>
        </w:rPr>
        <w:t>й</w:t>
      </w:r>
      <w:r w:rsidRPr="00886109">
        <w:rPr>
          <w:spacing w:val="38"/>
          <w:sz w:val="22"/>
          <w:szCs w:val="22"/>
        </w:rPr>
        <w:t xml:space="preserve"> </w:t>
      </w:r>
      <w:r w:rsidRPr="00886109">
        <w:rPr>
          <w:sz w:val="22"/>
          <w:szCs w:val="22"/>
        </w:rPr>
        <w:t>в</w:t>
      </w:r>
      <w:r w:rsidRPr="00886109">
        <w:rPr>
          <w:spacing w:val="37"/>
          <w:sz w:val="22"/>
          <w:szCs w:val="22"/>
        </w:rPr>
        <w:t xml:space="preserve"> </w:t>
      </w:r>
      <w:r w:rsidRPr="00886109">
        <w:rPr>
          <w:spacing w:val="2"/>
          <w:sz w:val="22"/>
          <w:szCs w:val="22"/>
        </w:rPr>
        <w:t>1</w:t>
      </w:r>
      <w:r w:rsidRPr="00886109">
        <w:rPr>
          <w:sz w:val="22"/>
          <w:szCs w:val="22"/>
        </w:rPr>
        <w:t>9</w:t>
      </w:r>
      <w:r w:rsidRPr="00886109">
        <w:rPr>
          <w:spacing w:val="-1"/>
          <w:sz w:val="22"/>
          <w:szCs w:val="22"/>
        </w:rPr>
        <w:t>9</w:t>
      </w:r>
      <w:r w:rsidRPr="00886109">
        <w:rPr>
          <w:sz w:val="22"/>
          <w:szCs w:val="22"/>
        </w:rPr>
        <w:t>3</w:t>
      </w:r>
      <w:r w:rsidRPr="00886109">
        <w:rPr>
          <w:spacing w:val="38"/>
          <w:sz w:val="22"/>
          <w:szCs w:val="22"/>
        </w:rPr>
        <w:t xml:space="preserve"> </w:t>
      </w:r>
      <w:r w:rsidRPr="00886109">
        <w:rPr>
          <w:spacing w:val="7"/>
          <w:sz w:val="22"/>
          <w:szCs w:val="22"/>
        </w:rPr>
        <w:t>г</w:t>
      </w:r>
      <w:r w:rsidRPr="00886109">
        <w:rPr>
          <w:spacing w:val="1"/>
          <w:sz w:val="22"/>
          <w:szCs w:val="22"/>
        </w:rPr>
        <w:t>о</w:t>
      </w:r>
      <w:r w:rsidRPr="00886109">
        <w:rPr>
          <w:sz w:val="22"/>
          <w:szCs w:val="22"/>
        </w:rPr>
        <w:t>ду.</w:t>
      </w:r>
      <w:r w:rsidRPr="00886109">
        <w:rPr>
          <w:spacing w:val="25"/>
          <w:sz w:val="22"/>
          <w:szCs w:val="22"/>
        </w:rPr>
        <w:t xml:space="preserve"> </w:t>
      </w:r>
      <w:r w:rsidRPr="00886109">
        <w:rPr>
          <w:sz w:val="22"/>
          <w:szCs w:val="22"/>
        </w:rPr>
        <w:t>Он</w:t>
      </w:r>
      <w:r w:rsidRPr="00886109">
        <w:rPr>
          <w:spacing w:val="26"/>
          <w:sz w:val="22"/>
          <w:szCs w:val="22"/>
        </w:rPr>
        <w:t xml:space="preserve"> </w:t>
      </w:r>
      <w:r w:rsidRPr="00886109">
        <w:rPr>
          <w:sz w:val="22"/>
          <w:szCs w:val="22"/>
        </w:rPr>
        <w:t>пр</w:t>
      </w:r>
      <w:r w:rsidRPr="00886109">
        <w:rPr>
          <w:spacing w:val="1"/>
          <w:sz w:val="22"/>
          <w:szCs w:val="22"/>
        </w:rPr>
        <w:t>из</w:t>
      </w:r>
      <w:r w:rsidRPr="00886109">
        <w:rPr>
          <w:spacing w:val="-2"/>
          <w:sz w:val="22"/>
          <w:szCs w:val="22"/>
        </w:rPr>
        <w:t>в</w:t>
      </w:r>
      <w:r w:rsidRPr="00886109">
        <w:rPr>
          <w:sz w:val="22"/>
          <w:szCs w:val="22"/>
        </w:rPr>
        <w:t>ан</w:t>
      </w:r>
      <w:r w:rsidRPr="00886109">
        <w:rPr>
          <w:spacing w:val="26"/>
          <w:sz w:val="22"/>
          <w:szCs w:val="22"/>
        </w:rPr>
        <w:t xml:space="preserve"> </w:t>
      </w:r>
      <w:r w:rsidRPr="00886109">
        <w:rPr>
          <w:sz w:val="22"/>
          <w:szCs w:val="22"/>
        </w:rPr>
        <w:t>к</w:t>
      </w:r>
      <w:r w:rsidRPr="00886109">
        <w:rPr>
          <w:spacing w:val="1"/>
          <w:sz w:val="22"/>
          <w:szCs w:val="22"/>
        </w:rPr>
        <w:t>о</w:t>
      </w:r>
      <w:r w:rsidRPr="00886109">
        <w:rPr>
          <w:sz w:val="22"/>
          <w:szCs w:val="22"/>
        </w:rPr>
        <w:t>н</w:t>
      </w:r>
      <w:r w:rsidRPr="00886109">
        <w:rPr>
          <w:spacing w:val="-1"/>
          <w:sz w:val="22"/>
          <w:szCs w:val="22"/>
        </w:rPr>
        <w:t>с</w:t>
      </w:r>
      <w:r w:rsidRPr="00886109">
        <w:rPr>
          <w:sz w:val="22"/>
          <w:szCs w:val="22"/>
        </w:rPr>
        <w:t>о</w:t>
      </w:r>
      <w:r w:rsidRPr="00886109">
        <w:rPr>
          <w:spacing w:val="1"/>
          <w:sz w:val="22"/>
          <w:szCs w:val="22"/>
        </w:rPr>
        <w:t>л</w:t>
      </w:r>
      <w:r w:rsidRPr="00886109">
        <w:rPr>
          <w:spacing w:val="-1"/>
          <w:sz w:val="22"/>
          <w:szCs w:val="22"/>
        </w:rPr>
        <w:t>и</w:t>
      </w:r>
      <w:r w:rsidRPr="00886109">
        <w:rPr>
          <w:sz w:val="22"/>
          <w:szCs w:val="22"/>
        </w:rPr>
        <w:t>ди</w:t>
      </w:r>
      <w:r w:rsidRPr="00886109">
        <w:rPr>
          <w:spacing w:val="-1"/>
          <w:sz w:val="22"/>
          <w:szCs w:val="22"/>
        </w:rPr>
        <w:t>р</w:t>
      </w:r>
      <w:r w:rsidRPr="00886109">
        <w:rPr>
          <w:spacing w:val="1"/>
          <w:sz w:val="22"/>
          <w:szCs w:val="22"/>
        </w:rPr>
        <w:t>о</w:t>
      </w:r>
      <w:r w:rsidRPr="00886109">
        <w:rPr>
          <w:sz w:val="22"/>
          <w:szCs w:val="22"/>
        </w:rPr>
        <w:t>ва</w:t>
      </w:r>
      <w:r w:rsidRPr="00886109">
        <w:rPr>
          <w:spacing w:val="1"/>
          <w:sz w:val="22"/>
          <w:szCs w:val="22"/>
        </w:rPr>
        <w:t>т</w:t>
      </w:r>
      <w:r w:rsidRPr="00886109">
        <w:rPr>
          <w:sz w:val="22"/>
          <w:szCs w:val="22"/>
        </w:rPr>
        <w:t>ь</w:t>
      </w:r>
      <w:r w:rsidRPr="00886109">
        <w:rPr>
          <w:spacing w:val="24"/>
          <w:sz w:val="22"/>
          <w:szCs w:val="22"/>
        </w:rPr>
        <w:t xml:space="preserve"> </w:t>
      </w:r>
      <w:r w:rsidRPr="00886109">
        <w:rPr>
          <w:spacing w:val="-2"/>
          <w:sz w:val="22"/>
          <w:szCs w:val="22"/>
        </w:rPr>
        <w:t>у</w:t>
      </w:r>
      <w:r w:rsidRPr="00886109">
        <w:rPr>
          <w:sz w:val="22"/>
          <w:szCs w:val="22"/>
        </w:rPr>
        <w:t>си</w:t>
      </w:r>
      <w:r w:rsidRPr="00886109">
        <w:rPr>
          <w:spacing w:val="1"/>
          <w:sz w:val="22"/>
          <w:szCs w:val="22"/>
        </w:rPr>
        <w:t>л</w:t>
      </w:r>
      <w:r w:rsidRPr="00886109">
        <w:rPr>
          <w:sz w:val="22"/>
          <w:szCs w:val="22"/>
        </w:rPr>
        <w:t>ия</w:t>
      </w:r>
      <w:r w:rsidRPr="00886109">
        <w:rPr>
          <w:spacing w:val="26"/>
          <w:sz w:val="22"/>
          <w:szCs w:val="22"/>
        </w:rPr>
        <w:t xml:space="preserve"> </w:t>
      </w:r>
      <w:r w:rsidRPr="00886109">
        <w:rPr>
          <w:spacing w:val="1"/>
          <w:sz w:val="22"/>
          <w:szCs w:val="22"/>
        </w:rPr>
        <w:t>в</w:t>
      </w:r>
      <w:r w:rsidRPr="00886109">
        <w:rPr>
          <w:sz w:val="22"/>
          <w:szCs w:val="22"/>
        </w:rPr>
        <w:t>се</w:t>
      </w:r>
      <w:r w:rsidRPr="00886109">
        <w:rPr>
          <w:spacing w:val="1"/>
          <w:sz w:val="22"/>
          <w:szCs w:val="22"/>
        </w:rPr>
        <w:t>х</w:t>
      </w:r>
      <w:r w:rsidRPr="00886109">
        <w:rPr>
          <w:spacing w:val="26"/>
          <w:sz w:val="22"/>
          <w:szCs w:val="22"/>
        </w:rPr>
        <w:t xml:space="preserve"> </w:t>
      </w:r>
      <w:r w:rsidRPr="00886109">
        <w:rPr>
          <w:sz w:val="22"/>
          <w:szCs w:val="22"/>
        </w:rPr>
        <w:t>п</w:t>
      </w:r>
      <w:r w:rsidRPr="00886109">
        <w:rPr>
          <w:spacing w:val="-1"/>
          <w:sz w:val="22"/>
          <w:szCs w:val="22"/>
        </w:rPr>
        <w:t>р</w:t>
      </w:r>
      <w:r w:rsidRPr="00886109">
        <w:rPr>
          <w:sz w:val="22"/>
          <w:szCs w:val="22"/>
        </w:rPr>
        <w:t>и</w:t>
      </w:r>
      <w:r w:rsidRPr="00886109">
        <w:rPr>
          <w:spacing w:val="1"/>
          <w:sz w:val="22"/>
          <w:szCs w:val="22"/>
        </w:rPr>
        <w:t>ч</w:t>
      </w:r>
      <w:r w:rsidRPr="00886109">
        <w:rPr>
          <w:spacing w:val="-1"/>
          <w:sz w:val="22"/>
          <w:szCs w:val="22"/>
        </w:rPr>
        <w:t>а</w:t>
      </w:r>
      <w:r w:rsidRPr="00886109">
        <w:rPr>
          <w:sz w:val="22"/>
          <w:szCs w:val="22"/>
        </w:rPr>
        <w:t>стн</w:t>
      </w:r>
      <w:r w:rsidRPr="00886109">
        <w:rPr>
          <w:spacing w:val="1"/>
          <w:sz w:val="22"/>
          <w:szCs w:val="22"/>
        </w:rPr>
        <w:t>ы</w:t>
      </w:r>
      <w:r w:rsidRPr="00886109">
        <w:rPr>
          <w:sz w:val="22"/>
          <w:szCs w:val="22"/>
        </w:rPr>
        <w:t>х</w:t>
      </w:r>
      <w:r w:rsidRPr="00886109">
        <w:rPr>
          <w:spacing w:val="27"/>
          <w:sz w:val="22"/>
          <w:szCs w:val="22"/>
        </w:rPr>
        <w:t xml:space="preserve"> </w:t>
      </w:r>
      <w:r w:rsidRPr="00886109">
        <w:rPr>
          <w:sz w:val="22"/>
          <w:szCs w:val="22"/>
        </w:rPr>
        <w:t>к</w:t>
      </w:r>
      <w:r w:rsidRPr="00886109">
        <w:rPr>
          <w:spacing w:val="26"/>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де</w:t>
      </w:r>
      <w:r w:rsidRPr="00886109">
        <w:rPr>
          <w:spacing w:val="2"/>
          <w:sz w:val="22"/>
          <w:szCs w:val="22"/>
        </w:rPr>
        <w:t>н</w:t>
      </w:r>
      <w:r w:rsidRPr="00886109">
        <w:rPr>
          <w:spacing w:val="8"/>
          <w:sz w:val="22"/>
          <w:szCs w:val="22"/>
        </w:rPr>
        <w:t>ч</w:t>
      </w:r>
      <w:r w:rsidRPr="00886109">
        <w:rPr>
          <w:spacing w:val="1"/>
          <w:sz w:val="22"/>
          <w:szCs w:val="22"/>
        </w:rPr>
        <w:t>е</w:t>
      </w:r>
      <w:r w:rsidRPr="00886109">
        <w:rPr>
          <w:sz w:val="22"/>
          <w:szCs w:val="22"/>
        </w:rPr>
        <w:t>ст</w:t>
      </w:r>
      <w:r w:rsidRPr="00886109">
        <w:rPr>
          <w:spacing w:val="1"/>
          <w:sz w:val="22"/>
          <w:szCs w:val="22"/>
        </w:rPr>
        <w:t>в</w:t>
      </w:r>
      <w:r w:rsidRPr="00886109">
        <w:rPr>
          <w:sz w:val="22"/>
          <w:szCs w:val="22"/>
        </w:rPr>
        <w:t>у</w:t>
      </w:r>
      <w:r w:rsidRPr="00886109">
        <w:rPr>
          <w:spacing w:val="50"/>
          <w:sz w:val="22"/>
          <w:szCs w:val="22"/>
        </w:rPr>
        <w:t xml:space="preserve"> </w:t>
      </w:r>
      <w:r w:rsidRPr="00886109">
        <w:rPr>
          <w:spacing w:val="1"/>
          <w:sz w:val="22"/>
          <w:szCs w:val="22"/>
        </w:rPr>
        <w:t>о</w:t>
      </w:r>
      <w:r w:rsidRPr="00886109">
        <w:rPr>
          <w:spacing w:val="2"/>
          <w:sz w:val="22"/>
          <w:szCs w:val="22"/>
        </w:rPr>
        <w:t>р</w:t>
      </w:r>
      <w:r w:rsidRPr="00886109">
        <w:rPr>
          <w:sz w:val="22"/>
          <w:szCs w:val="22"/>
        </w:rPr>
        <w:t>га</w:t>
      </w:r>
      <w:r w:rsidRPr="00886109">
        <w:rPr>
          <w:spacing w:val="1"/>
          <w:sz w:val="22"/>
          <w:szCs w:val="22"/>
        </w:rPr>
        <w:t>н</w:t>
      </w:r>
      <w:r w:rsidRPr="00886109">
        <w:rPr>
          <w:sz w:val="22"/>
          <w:szCs w:val="22"/>
        </w:rPr>
        <w:t>изаций</w:t>
      </w:r>
      <w:r w:rsidRPr="00886109">
        <w:rPr>
          <w:spacing w:val="53"/>
          <w:sz w:val="22"/>
          <w:szCs w:val="22"/>
        </w:rPr>
        <w:t xml:space="preserve"> </w:t>
      </w:r>
      <w:r w:rsidRPr="00886109">
        <w:rPr>
          <w:spacing w:val="1"/>
          <w:sz w:val="22"/>
          <w:szCs w:val="22"/>
        </w:rPr>
        <w:t>в</w:t>
      </w:r>
      <w:r w:rsidRPr="00886109">
        <w:rPr>
          <w:spacing w:val="54"/>
          <w:sz w:val="22"/>
          <w:szCs w:val="22"/>
        </w:rPr>
        <w:t xml:space="preserve"> </w:t>
      </w:r>
      <w:r w:rsidRPr="00886109">
        <w:rPr>
          <w:spacing w:val="1"/>
          <w:sz w:val="22"/>
          <w:szCs w:val="22"/>
        </w:rPr>
        <w:t>р</w:t>
      </w:r>
      <w:r w:rsidRPr="00886109">
        <w:rPr>
          <w:sz w:val="22"/>
          <w:szCs w:val="22"/>
        </w:rPr>
        <w:t>а</w:t>
      </w:r>
      <w:r w:rsidRPr="00886109">
        <w:rPr>
          <w:spacing w:val="1"/>
          <w:sz w:val="22"/>
          <w:szCs w:val="22"/>
        </w:rPr>
        <w:t>з</w:t>
      </w:r>
      <w:r w:rsidRPr="00886109">
        <w:rPr>
          <w:sz w:val="22"/>
          <w:szCs w:val="22"/>
        </w:rPr>
        <w:t>ви</w:t>
      </w:r>
      <w:r w:rsidRPr="00886109">
        <w:rPr>
          <w:spacing w:val="-1"/>
          <w:sz w:val="22"/>
          <w:szCs w:val="22"/>
        </w:rPr>
        <w:t>т</w:t>
      </w:r>
      <w:r w:rsidRPr="00886109">
        <w:rPr>
          <w:sz w:val="22"/>
          <w:szCs w:val="22"/>
        </w:rPr>
        <w:t>ии</w:t>
      </w:r>
      <w:r w:rsidRPr="00886109">
        <w:rPr>
          <w:spacing w:val="53"/>
          <w:sz w:val="22"/>
          <w:szCs w:val="22"/>
        </w:rPr>
        <w:t xml:space="preserve"> </w:t>
      </w:r>
      <w:r w:rsidRPr="00886109">
        <w:rPr>
          <w:sz w:val="22"/>
          <w:szCs w:val="22"/>
        </w:rPr>
        <w:t>физк</w:t>
      </w:r>
      <w:r w:rsidRPr="00886109">
        <w:rPr>
          <w:spacing w:val="-2"/>
          <w:sz w:val="22"/>
          <w:szCs w:val="22"/>
        </w:rPr>
        <w:t>у</w:t>
      </w:r>
      <w:r w:rsidRPr="00886109">
        <w:rPr>
          <w:sz w:val="22"/>
          <w:szCs w:val="22"/>
        </w:rPr>
        <w:t>л</w:t>
      </w:r>
      <w:r w:rsidRPr="00886109">
        <w:rPr>
          <w:spacing w:val="-1"/>
          <w:sz w:val="22"/>
          <w:szCs w:val="22"/>
        </w:rPr>
        <w:t>ь</w:t>
      </w:r>
      <w:r w:rsidRPr="00886109">
        <w:rPr>
          <w:spacing w:val="1"/>
          <w:sz w:val="22"/>
          <w:szCs w:val="22"/>
        </w:rPr>
        <w:t>т</w:t>
      </w:r>
      <w:r w:rsidRPr="00886109">
        <w:rPr>
          <w:spacing w:val="-2"/>
          <w:sz w:val="22"/>
          <w:szCs w:val="22"/>
        </w:rPr>
        <w:t>у</w:t>
      </w:r>
      <w:r w:rsidRPr="00886109">
        <w:rPr>
          <w:sz w:val="22"/>
          <w:szCs w:val="22"/>
        </w:rPr>
        <w:t>р</w:t>
      </w:r>
      <w:r w:rsidRPr="00886109">
        <w:rPr>
          <w:spacing w:val="1"/>
          <w:sz w:val="22"/>
          <w:szCs w:val="22"/>
        </w:rPr>
        <w:t>н</w:t>
      </w:r>
      <w:r w:rsidRPr="00886109">
        <w:rPr>
          <w:spacing w:val="8"/>
          <w:sz w:val="22"/>
          <w:szCs w:val="22"/>
        </w:rPr>
        <w:t>о</w:t>
      </w:r>
      <w:r w:rsidRPr="00886109">
        <w:rPr>
          <w:sz w:val="22"/>
          <w:szCs w:val="22"/>
        </w:rPr>
        <w:t>-</w:t>
      </w:r>
      <w:r w:rsidRPr="00886109">
        <w:rPr>
          <w:spacing w:val="1"/>
          <w:sz w:val="22"/>
          <w:szCs w:val="22"/>
        </w:rPr>
        <w:t>о</w:t>
      </w:r>
      <w:r w:rsidRPr="00886109">
        <w:rPr>
          <w:spacing w:val="-1"/>
          <w:sz w:val="22"/>
          <w:szCs w:val="22"/>
        </w:rPr>
        <w:t>зд</w:t>
      </w:r>
      <w:r w:rsidRPr="00886109">
        <w:rPr>
          <w:sz w:val="22"/>
          <w:szCs w:val="22"/>
        </w:rPr>
        <w:t>ор</w:t>
      </w:r>
      <w:r w:rsidRPr="00886109">
        <w:rPr>
          <w:spacing w:val="1"/>
          <w:sz w:val="22"/>
          <w:szCs w:val="22"/>
        </w:rPr>
        <w:t>о</w:t>
      </w:r>
      <w:r w:rsidRPr="00886109">
        <w:rPr>
          <w:sz w:val="22"/>
          <w:szCs w:val="22"/>
        </w:rPr>
        <w:t>ви</w:t>
      </w:r>
      <w:r w:rsidRPr="00886109">
        <w:rPr>
          <w:spacing w:val="-1"/>
          <w:sz w:val="22"/>
          <w:szCs w:val="22"/>
        </w:rPr>
        <w:t>т</w:t>
      </w:r>
      <w:r w:rsidRPr="00886109">
        <w:rPr>
          <w:sz w:val="22"/>
          <w:szCs w:val="22"/>
        </w:rPr>
        <w:t>ель</w:t>
      </w:r>
      <w:r w:rsidRPr="00886109">
        <w:rPr>
          <w:spacing w:val="-1"/>
          <w:sz w:val="22"/>
          <w:szCs w:val="22"/>
        </w:rPr>
        <w:t>н</w:t>
      </w:r>
      <w:r w:rsidRPr="00886109">
        <w:rPr>
          <w:sz w:val="22"/>
          <w:szCs w:val="22"/>
        </w:rPr>
        <w:t>ой</w:t>
      </w:r>
      <w:r w:rsidRPr="00886109">
        <w:rPr>
          <w:spacing w:val="53"/>
          <w:sz w:val="22"/>
          <w:szCs w:val="22"/>
        </w:rPr>
        <w:t xml:space="preserve"> </w:t>
      </w:r>
      <w:r w:rsidRPr="00886109">
        <w:rPr>
          <w:spacing w:val="1"/>
          <w:sz w:val="22"/>
          <w:szCs w:val="22"/>
        </w:rPr>
        <w:t>р</w:t>
      </w:r>
      <w:r w:rsidRPr="00886109">
        <w:rPr>
          <w:sz w:val="22"/>
          <w:szCs w:val="22"/>
        </w:rPr>
        <w:t>аб</w:t>
      </w:r>
      <w:r w:rsidRPr="00886109">
        <w:rPr>
          <w:spacing w:val="1"/>
          <w:sz w:val="22"/>
          <w:szCs w:val="22"/>
        </w:rPr>
        <w:t>о</w:t>
      </w:r>
      <w:r w:rsidRPr="00886109">
        <w:rPr>
          <w:spacing w:val="-1"/>
          <w:sz w:val="22"/>
          <w:szCs w:val="22"/>
        </w:rPr>
        <w:t>т</w:t>
      </w:r>
      <w:r w:rsidRPr="00886109">
        <w:rPr>
          <w:sz w:val="22"/>
          <w:szCs w:val="22"/>
        </w:rPr>
        <w:t>ы</w:t>
      </w:r>
      <w:r w:rsidRPr="00886109">
        <w:rPr>
          <w:spacing w:val="52"/>
          <w:sz w:val="22"/>
          <w:szCs w:val="22"/>
        </w:rPr>
        <w:t xml:space="preserve"> </w:t>
      </w:r>
      <w:r w:rsidRPr="00886109">
        <w:rPr>
          <w:sz w:val="22"/>
          <w:szCs w:val="22"/>
        </w:rPr>
        <w:t>и</w:t>
      </w:r>
      <w:r w:rsidRPr="00886109">
        <w:rPr>
          <w:spacing w:val="55"/>
          <w:sz w:val="22"/>
          <w:szCs w:val="22"/>
        </w:rPr>
        <w:t xml:space="preserve"> </w:t>
      </w:r>
      <w:r w:rsidRPr="00886109">
        <w:rPr>
          <w:spacing w:val="1"/>
          <w:sz w:val="22"/>
          <w:szCs w:val="22"/>
        </w:rPr>
        <w:t>с</w:t>
      </w:r>
      <w:r w:rsidRPr="00886109">
        <w:rPr>
          <w:spacing w:val="5"/>
          <w:sz w:val="22"/>
          <w:szCs w:val="22"/>
        </w:rPr>
        <w:t>т</w:t>
      </w:r>
      <w:r w:rsidRPr="00886109">
        <w:rPr>
          <w:spacing w:val="-2"/>
          <w:sz w:val="22"/>
          <w:szCs w:val="22"/>
        </w:rPr>
        <w:t>у</w:t>
      </w:r>
      <w:r w:rsidRPr="00886109">
        <w:rPr>
          <w:spacing w:val="1"/>
          <w:sz w:val="22"/>
          <w:szCs w:val="22"/>
        </w:rPr>
        <w:t>д</w:t>
      </w:r>
      <w:r w:rsidRPr="00886109">
        <w:rPr>
          <w:sz w:val="22"/>
          <w:szCs w:val="22"/>
        </w:rPr>
        <w:t>енческ</w:t>
      </w:r>
      <w:r w:rsidRPr="00886109">
        <w:rPr>
          <w:spacing w:val="1"/>
          <w:sz w:val="22"/>
          <w:szCs w:val="22"/>
        </w:rPr>
        <w:t>о</w:t>
      </w:r>
      <w:r w:rsidRPr="00886109">
        <w:rPr>
          <w:spacing w:val="-1"/>
          <w:sz w:val="22"/>
          <w:szCs w:val="22"/>
        </w:rPr>
        <w:t>г</w:t>
      </w:r>
      <w:r w:rsidRPr="00886109">
        <w:rPr>
          <w:sz w:val="22"/>
          <w:szCs w:val="22"/>
        </w:rPr>
        <w:t>о</w:t>
      </w:r>
      <w:r w:rsidRPr="00886109">
        <w:rPr>
          <w:spacing w:val="2"/>
          <w:sz w:val="22"/>
          <w:szCs w:val="22"/>
        </w:rPr>
        <w:t xml:space="preserve"> </w:t>
      </w:r>
      <w:r w:rsidRPr="00886109">
        <w:rPr>
          <w:spacing w:val="-1"/>
          <w:sz w:val="22"/>
          <w:szCs w:val="22"/>
        </w:rPr>
        <w:t>с</w:t>
      </w:r>
      <w:r w:rsidRPr="00886109">
        <w:rPr>
          <w:sz w:val="22"/>
          <w:szCs w:val="22"/>
        </w:rPr>
        <w:t>пор</w:t>
      </w:r>
      <w:r w:rsidRPr="00886109">
        <w:rPr>
          <w:spacing w:val="1"/>
          <w:sz w:val="22"/>
          <w:szCs w:val="22"/>
        </w:rPr>
        <w:t>т</w:t>
      </w:r>
      <w:r w:rsidRPr="00886109">
        <w:rPr>
          <w:sz w:val="22"/>
          <w:szCs w:val="22"/>
        </w:rPr>
        <w:t>а. Р</w:t>
      </w:r>
      <w:r w:rsidRPr="00886109">
        <w:rPr>
          <w:spacing w:val="1"/>
          <w:sz w:val="22"/>
          <w:szCs w:val="22"/>
        </w:rPr>
        <w:t>о</w:t>
      </w:r>
      <w:r w:rsidRPr="00886109">
        <w:rPr>
          <w:sz w:val="22"/>
          <w:szCs w:val="22"/>
        </w:rPr>
        <w:t>с</w:t>
      </w:r>
      <w:r w:rsidRPr="00886109">
        <w:rPr>
          <w:spacing w:val="-1"/>
          <w:sz w:val="22"/>
          <w:szCs w:val="22"/>
        </w:rPr>
        <w:t>с</w:t>
      </w:r>
      <w:r w:rsidRPr="00886109">
        <w:rPr>
          <w:sz w:val="22"/>
          <w:szCs w:val="22"/>
        </w:rPr>
        <w:t>ийский</w:t>
      </w:r>
      <w:r w:rsidRPr="00886109">
        <w:rPr>
          <w:spacing w:val="2"/>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z w:val="22"/>
          <w:szCs w:val="22"/>
        </w:rPr>
        <w:t>ен</w:t>
      </w:r>
      <w:r w:rsidRPr="00886109">
        <w:rPr>
          <w:spacing w:val="-1"/>
          <w:sz w:val="22"/>
          <w:szCs w:val="22"/>
        </w:rPr>
        <w:t>ч</w:t>
      </w:r>
      <w:r w:rsidRPr="00886109">
        <w:rPr>
          <w:sz w:val="22"/>
          <w:szCs w:val="22"/>
        </w:rPr>
        <w:t>еский</w:t>
      </w:r>
      <w:r w:rsidRPr="00886109">
        <w:rPr>
          <w:spacing w:val="2"/>
          <w:sz w:val="22"/>
          <w:szCs w:val="22"/>
        </w:rPr>
        <w:t xml:space="preserve"> </w:t>
      </w:r>
      <w:r w:rsidRPr="00886109">
        <w:rPr>
          <w:spacing w:val="-1"/>
          <w:sz w:val="22"/>
          <w:szCs w:val="22"/>
        </w:rPr>
        <w:t>с</w:t>
      </w:r>
      <w:r w:rsidRPr="00886109">
        <w:rPr>
          <w:sz w:val="22"/>
          <w:szCs w:val="22"/>
        </w:rPr>
        <w:t>по</w:t>
      </w:r>
      <w:r w:rsidRPr="00886109">
        <w:rPr>
          <w:spacing w:val="1"/>
          <w:sz w:val="22"/>
          <w:szCs w:val="22"/>
        </w:rPr>
        <w:t>р</w:t>
      </w:r>
      <w:r w:rsidRPr="00886109">
        <w:rPr>
          <w:spacing w:val="-2"/>
          <w:sz w:val="22"/>
          <w:szCs w:val="22"/>
        </w:rPr>
        <w:t>т</w:t>
      </w:r>
      <w:r w:rsidRPr="00886109">
        <w:rPr>
          <w:sz w:val="22"/>
          <w:szCs w:val="22"/>
        </w:rPr>
        <w:t>ивный</w:t>
      </w:r>
      <w:r w:rsidRPr="00886109">
        <w:rPr>
          <w:spacing w:val="2"/>
          <w:sz w:val="22"/>
          <w:szCs w:val="22"/>
        </w:rPr>
        <w:t xml:space="preserve"> </w:t>
      </w:r>
      <w:r w:rsidRPr="00886109">
        <w:rPr>
          <w:sz w:val="22"/>
          <w:szCs w:val="22"/>
        </w:rPr>
        <w:t>союз</w:t>
      </w:r>
      <w:r w:rsidRPr="00886109">
        <w:rPr>
          <w:spacing w:val="1"/>
          <w:sz w:val="22"/>
          <w:szCs w:val="22"/>
        </w:rPr>
        <w:t xml:space="preserve"> </w:t>
      </w:r>
      <w:r w:rsidRPr="00886109">
        <w:rPr>
          <w:spacing w:val="-2"/>
          <w:sz w:val="22"/>
          <w:szCs w:val="22"/>
        </w:rPr>
        <w:t>у</w:t>
      </w:r>
      <w:r w:rsidRPr="00886109">
        <w:rPr>
          <w:sz w:val="22"/>
          <w:szCs w:val="22"/>
        </w:rPr>
        <w:t>с</w:t>
      </w:r>
      <w:r w:rsidRPr="00886109">
        <w:rPr>
          <w:spacing w:val="8"/>
          <w:sz w:val="22"/>
          <w:szCs w:val="22"/>
        </w:rPr>
        <w:t>т</w:t>
      </w:r>
      <w:r w:rsidRPr="00886109">
        <w:rPr>
          <w:sz w:val="22"/>
          <w:szCs w:val="22"/>
        </w:rPr>
        <w:t>а</w:t>
      </w:r>
      <w:r w:rsidRPr="00886109">
        <w:rPr>
          <w:spacing w:val="2"/>
          <w:sz w:val="22"/>
          <w:szCs w:val="22"/>
        </w:rPr>
        <w:t>н</w:t>
      </w:r>
      <w:r w:rsidRPr="00886109">
        <w:rPr>
          <w:sz w:val="22"/>
          <w:szCs w:val="22"/>
        </w:rPr>
        <w:t>авли</w:t>
      </w:r>
      <w:r w:rsidRPr="00886109">
        <w:rPr>
          <w:spacing w:val="1"/>
          <w:sz w:val="22"/>
          <w:szCs w:val="22"/>
        </w:rPr>
        <w:t>в</w:t>
      </w:r>
      <w:r w:rsidRPr="00886109">
        <w:rPr>
          <w:sz w:val="22"/>
          <w:szCs w:val="22"/>
        </w:rPr>
        <w:t>а</w:t>
      </w:r>
      <w:r w:rsidRPr="00886109">
        <w:rPr>
          <w:spacing w:val="1"/>
          <w:sz w:val="22"/>
          <w:szCs w:val="22"/>
        </w:rPr>
        <w:t>е</w:t>
      </w:r>
      <w:r w:rsidRPr="00886109">
        <w:rPr>
          <w:sz w:val="22"/>
          <w:szCs w:val="22"/>
        </w:rPr>
        <w:t>т и</w:t>
      </w:r>
      <w:r w:rsidRPr="00886109">
        <w:rPr>
          <w:spacing w:val="96"/>
          <w:sz w:val="22"/>
          <w:szCs w:val="22"/>
        </w:rPr>
        <w:t xml:space="preserve"> </w:t>
      </w:r>
      <w:r w:rsidRPr="00886109">
        <w:rPr>
          <w:sz w:val="22"/>
          <w:szCs w:val="22"/>
        </w:rPr>
        <w:t>п</w:t>
      </w:r>
      <w:r w:rsidRPr="00886109">
        <w:rPr>
          <w:spacing w:val="-1"/>
          <w:sz w:val="22"/>
          <w:szCs w:val="22"/>
        </w:rPr>
        <w:t>о</w:t>
      </w:r>
      <w:r w:rsidRPr="00886109">
        <w:rPr>
          <w:sz w:val="22"/>
          <w:szCs w:val="22"/>
        </w:rPr>
        <w:t>д</w:t>
      </w:r>
      <w:r w:rsidRPr="00886109">
        <w:rPr>
          <w:spacing w:val="2"/>
          <w:sz w:val="22"/>
          <w:szCs w:val="22"/>
        </w:rPr>
        <w:t>д</w:t>
      </w:r>
      <w:r w:rsidRPr="00886109">
        <w:rPr>
          <w:spacing w:val="-1"/>
          <w:sz w:val="22"/>
          <w:szCs w:val="22"/>
        </w:rPr>
        <w:t>е</w:t>
      </w:r>
      <w:r w:rsidRPr="00886109">
        <w:rPr>
          <w:sz w:val="22"/>
          <w:szCs w:val="22"/>
        </w:rPr>
        <w:t>ржива</w:t>
      </w:r>
      <w:r w:rsidRPr="00886109">
        <w:rPr>
          <w:spacing w:val="1"/>
          <w:sz w:val="22"/>
          <w:szCs w:val="22"/>
        </w:rPr>
        <w:t>е</w:t>
      </w:r>
      <w:r w:rsidRPr="00886109">
        <w:rPr>
          <w:sz w:val="22"/>
          <w:szCs w:val="22"/>
        </w:rPr>
        <w:t>т</w:t>
      </w:r>
      <w:r w:rsidRPr="00886109">
        <w:rPr>
          <w:spacing w:val="92"/>
          <w:sz w:val="22"/>
          <w:szCs w:val="22"/>
        </w:rPr>
        <w:t xml:space="preserve"> </w:t>
      </w:r>
      <w:r w:rsidRPr="00886109">
        <w:rPr>
          <w:spacing w:val="-1"/>
          <w:sz w:val="22"/>
          <w:szCs w:val="22"/>
        </w:rPr>
        <w:t>м</w:t>
      </w:r>
      <w:r w:rsidRPr="00886109">
        <w:rPr>
          <w:sz w:val="22"/>
          <w:szCs w:val="22"/>
        </w:rPr>
        <w:t>еж</w:t>
      </w:r>
      <w:r w:rsidRPr="00886109">
        <w:rPr>
          <w:spacing w:val="2"/>
          <w:sz w:val="22"/>
          <w:szCs w:val="22"/>
        </w:rPr>
        <w:t>д</w:t>
      </w:r>
      <w:r w:rsidRPr="00886109">
        <w:rPr>
          <w:spacing w:val="-2"/>
          <w:sz w:val="22"/>
          <w:szCs w:val="22"/>
        </w:rPr>
        <w:t>у</w:t>
      </w:r>
      <w:r w:rsidRPr="00886109">
        <w:rPr>
          <w:sz w:val="22"/>
          <w:szCs w:val="22"/>
        </w:rPr>
        <w:t>на</w:t>
      </w:r>
      <w:r w:rsidRPr="00886109">
        <w:rPr>
          <w:spacing w:val="1"/>
          <w:sz w:val="22"/>
          <w:szCs w:val="22"/>
        </w:rPr>
        <w:t>р</w:t>
      </w:r>
      <w:r w:rsidRPr="00886109">
        <w:rPr>
          <w:spacing w:val="-1"/>
          <w:sz w:val="22"/>
          <w:szCs w:val="22"/>
        </w:rPr>
        <w:t>о</w:t>
      </w:r>
      <w:r w:rsidRPr="00886109">
        <w:rPr>
          <w:sz w:val="22"/>
          <w:szCs w:val="22"/>
        </w:rPr>
        <w:t>дны</w:t>
      </w:r>
      <w:r w:rsidRPr="00886109">
        <w:rPr>
          <w:spacing w:val="1"/>
          <w:sz w:val="22"/>
          <w:szCs w:val="22"/>
        </w:rPr>
        <w:t>е</w:t>
      </w:r>
      <w:r w:rsidRPr="00886109">
        <w:rPr>
          <w:spacing w:val="95"/>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pacing w:val="-1"/>
          <w:sz w:val="22"/>
          <w:szCs w:val="22"/>
        </w:rPr>
        <w:t>д</w:t>
      </w:r>
      <w:r w:rsidRPr="00886109">
        <w:rPr>
          <w:sz w:val="22"/>
          <w:szCs w:val="22"/>
        </w:rPr>
        <w:t>ен</w:t>
      </w:r>
      <w:r w:rsidRPr="00886109">
        <w:rPr>
          <w:spacing w:val="1"/>
          <w:sz w:val="22"/>
          <w:szCs w:val="22"/>
        </w:rPr>
        <w:t>ч</w:t>
      </w:r>
      <w:r w:rsidRPr="00886109">
        <w:rPr>
          <w:spacing w:val="-1"/>
          <w:sz w:val="22"/>
          <w:szCs w:val="22"/>
        </w:rPr>
        <w:t>е</w:t>
      </w:r>
      <w:r w:rsidRPr="00886109">
        <w:rPr>
          <w:sz w:val="22"/>
          <w:szCs w:val="22"/>
        </w:rPr>
        <w:t>ские</w:t>
      </w:r>
      <w:r w:rsidRPr="00886109">
        <w:rPr>
          <w:spacing w:val="95"/>
          <w:sz w:val="22"/>
          <w:szCs w:val="22"/>
        </w:rPr>
        <w:t xml:space="preserve"> </w:t>
      </w:r>
      <w:r w:rsidRPr="00886109">
        <w:rPr>
          <w:sz w:val="22"/>
          <w:szCs w:val="22"/>
        </w:rPr>
        <w:t>спорт</w:t>
      </w:r>
      <w:r w:rsidRPr="00886109">
        <w:rPr>
          <w:spacing w:val="1"/>
          <w:sz w:val="22"/>
          <w:szCs w:val="22"/>
        </w:rPr>
        <w:t>и</w:t>
      </w:r>
      <w:r w:rsidRPr="00886109">
        <w:rPr>
          <w:spacing w:val="-1"/>
          <w:sz w:val="22"/>
          <w:szCs w:val="22"/>
        </w:rPr>
        <w:t>вн</w:t>
      </w:r>
      <w:r w:rsidRPr="00886109">
        <w:rPr>
          <w:sz w:val="22"/>
          <w:szCs w:val="22"/>
        </w:rPr>
        <w:t>ые</w:t>
      </w:r>
      <w:r w:rsidRPr="00886109">
        <w:rPr>
          <w:spacing w:val="96"/>
          <w:sz w:val="22"/>
          <w:szCs w:val="22"/>
        </w:rPr>
        <w:t xml:space="preserve"> </w:t>
      </w:r>
      <w:r w:rsidRPr="00886109">
        <w:rPr>
          <w:sz w:val="22"/>
          <w:szCs w:val="22"/>
        </w:rPr>
        <w:t>св</w:t>
      </w:r>
      <w:r w:rsidRPr="00886109">
        <w:rPr>
          <w:spacing w:val="1"/>
          <w:sz w:val="22"/>
          <w:szCs w:val="22"/>
        </w:rPr>
        <w:t>я</w:t>
      </w:r>
      <w:r w:rsidRPr="00886109">
        <w:rPr>
          <w:spacing w:val="-2"/>
          <w:sz w:val="22"/>
          <w:szCs w:val="22"/>
        </w:rPr>
        <w:t>з</w:t>
      </w:r>
      <w:r w:rsidRPr="00886109">
        <w:rPr>
          <w:sz w:val="22"/>
          <w:szCs w:val="22"/>
        </w:rPr>
        <w:t>и,</w:t>
      </w:r>
      <w:r w:rsidRPr="00886109">
        <w:rPr>
          <w:spacing w:val="95"/>
          <w:sz w:val="22"/>
          <w:szCs w:val="22"/>
        </w:rPr>
        <w:t xml:space="preserve"> </w:t>
      </w:r>
      <w:r w:rsidRPr="00886109">
        <w:rPr>
          <w:spacing w:val="1"/>
          <w:sz w:val="22"/>
          <w:szCs w:val="22"/>
        </w:rPr>
        <w:t>я</w:t>
      </w:r>
      <w:r w:rsidRPr="00886109">
        <w:rPr>
          <w:sz w:val="22"/>
          <w:szCs w:val="22"/>
        </w:rPr>
        <w:t>вл</w:t>
      </w:r>
      <w:r w:rsidRPr="00886109">
        <w:rPr>
          <w:spacing w:val="-1"/>
          <w:sz w:val="22"/>
          <w:szCs w:val="22"/>
        </w:rPr>
        <w:t>я</w:t>
      </w:r>
      <w:r w:rsidRPr="00886109">
        <w:rPr>
          <w:sz w:val="22"/>
          <w:szCs w:val="22"/>
        </w:rPr>
        <w:t>ясь к</w:t>
      </w:r>
      <w:r w:rsidRPr="00886109">
        <w:rPr>
          <w:spacing w:val="1"/>
          <w:sz w:val="22"/>
          <w:szCs w:val="22"/>
        </w:rPr>
        <w:t>ол</w:t>
      </w:r>
      <w:r w:rsidRPr="00886109">
        <w:rPr>
          <w:sz w:val="22"/>
          <w:szCs w:val="22"/>
        </w:rPr>
        <w:t>лек</w:t>
      </w:r>
      <w:r w:rsidRPr="00886109">
        <w:rPr>
          <w:spacing w:val="-2"/>
          <w:sz w:val="22"/>
          <w:szCs w:val="22"/>
        </w:rPr>
        <w:t>т</w:t>
      </w:r>
      <w:r w:rsidRPr="00886109">
        <w:rPr>
          <w:sz w:val="22"/>
          <w:szCs w:val="22"/>
        </w:rPr>
        <w:t>и</w:t>
      </w:r>
      <w:r w:rsidRPr="00886109">
        <w:rPr>
          <w:spacing w:val="1"/>
          <w:sz w:val="22"/>
          <w:szCs w:val="22"/>
        </w:rPr>
        <w:t>в</w:t>
      </w:r>
      <w:r w:rsidRPr="00886109">
        <w:rPr>
          <w:spacing w:val="-1"/>
          <w:sz w:val="22"/>
          <w:szCs w:val="22"/>
        </w:rPr>
        <w:t>н</w:t>
      </w:r>
      <w:r w:rsidRPr="00886109">
        <w:rPr>
          <w:sz w:val="22"/>
          <w:szCs w:val="22"/>
        </w:rPr>
        <w:t>ы</w:t>
      </w:r>
      <w:r w:rsidRPr="00886109">
        <w:rPr>
          <w:spacing w:val="1"/>
          <w:sz w:val="22"/>
          <w:szCs w:val="22"/>
        </w:rPr>
        <w:t>м</w:t>
      </w:r>
      <w:r w:rsidRPr="00886109">
        <w:rPr>
          <w:spacing w:val="49"/>
          <w:sz w:val="22"/>
          <w:szCs w:val="22"/>
        </w:rPr>
        <w:t xml:space="preserve"> </w:t>
      </w:r>
      <w:r w:rsidRPr="00886109">
        <w:rPr>
          <w:spacing w:val="1"/>
          <w:sz w:val="22"/>
          <w:szCs w:val="22"/>
        </w:rPr>
        <w:t>ч</w:t>
      </w:r>
      <w:r w:rsidRPr="00886109">
        <w:rPr>
          <w:sz w:val="22"/>
          <w:szCs w:val="22"/>
        </w:rPr>
        <w:t>л</w:t>
      </w:r>
      <w:r w:rsidRPr="00886109">
        <w:rPr>
          <w:spacing w:val="-1"/>
          <w:sz w:val="22"/>
          <w:szCs w:val="22"/>
        </w:rPr>
        <w:t>ен</w:t>
      </w:r>
      <w:r w:rsidRPr="00886109">
        <w:rPr>
          <w:sz w:val="22"/>
          <w:szCs w:val="22"/>
        </w:rPr>
        <w:t>о</w:t>
      </w:r>
      <w:r w:rsidRPr="00886109">
        <w:rPr>
          <w:spacing w:val="1"/>
          <w:sz w:val="22"/>
          <w:szCs w:val="22"/>
        </w:rPr>
        <w:t>м</w:t>
      </w:r>
      <w:r w:rsidRPr="00886109">
        <w:rPr>
          <w:spacing w:val="49"/>
          <w:sz w:val="22"/>
          <w:szCs w:val="22"/>
        </w:rPr>
        <w:t xml:space="preserve"> </w:t>
      </w:r>
      <w:r w:rsidRPr="00886109">
        <w:rPr>
          <w:spacing w:val="1"/>
          <w:sz w:val="22"/>
          <w:szCs w:val="22"/>
        </w:rPr>
        <w:t>М</w:t>
      </w:r>
      <w:r w:rsidRPr="00886109">
        <w:rPr>
          <w:spacing w:val="-1"/>
          <w:sz w:val="22"/>
          <w:szCs w:val="22"/>
        </w:rPr>
        <w:t>е</w:t>
      </w:r>
      <w:r w:rsidRPr="00886109">
        <w:rPr>
          <w:sz w:val="22"/>
          <w:szCs w:val="22"/>
        </w:rPr>
        <w:t>ж</w:t>
      </w:r>
      <w:r w:rsidRPr="00886109">
        <w:rPr>
          <w:spacing w:val="1"/>
          <w:sz w:val="22"/>
          <w:szCs w:val="22"/>
        </w:rPr>
        <w:t>д</w:t>
      </w:r>
      <w:r w:rsidRPr="00886109">
        <w:rPr>
          <w:spacing w:val="-2"/>
          <w:sz w:val="22"/>
          <w:szCs w:val="22"/>
        </w:rPr>
        <w:t>у</w:t>
      </w:r>
      <w:r w:rsidRPr="00886109">
        <w:rPr>
          <w:sz w:val="22"/>
          <w:szCs w:val="22"/>
        </w:rPr>
        <w:t>н</w:t>
      </w:r>
      <w:r w:rsidRPr="00886109">
        <w:rPr>
          <w:spacing w:val="-1"/>
          <w:sz w:val="22"/>
          <w:szCs w:val="22"/>
        </w:rPr>
        <w:t>а</w:t>
      </w:r>
      <w:r w:rsidRPr="00886109">
        <w:rPr>
          <w:sz w:val="22"/>
          <w:szCs w:val="22"/>
        </w:rPr>
        <w:t>р</w:t>
      </w:r>
      <w:r w:rsidRPr="00886109">
        <w:rPr>
          <w:spacing w:val="1"/>
          <w:sz w:val="22"/>
          <w:szCs w:val="22"/>
        </w:rPr>
        <w:t>о</w:t>
      </w:r>
      <w:r w:rsidRPr="00886109">
        <w:rPr>
          <w:sz w:val="22"/>
          <w:szCs w:val="22"/>
        </w:rPr>
        <w:t>дн</w:t>
      </w:r>
      <w:r w:rsidRPr="00886109">
        <w:rPr>
          <w:spacing w:val="-1"/>
          <w:sz w:val="22"/>
          <w:szCs w:val="22"/>
        </w:rPr>
        <w:t>о</w:t>
      </w:r>
      <w:r w:rsidRPr="00886109">
        <w:rPr>
          <w:sz w:val="22"/>
          <w:szCs w:val="22"/>
        </w:rPr>
        <w:t>й</w:t>
      </w:r>
      <w:r w:rsidRPr="00886109">
        <w:rPr>
          <w:spacing w:val="48"/>
          <w:sz w:val="22"/>
          <w:szCs w:val="22"/>
        </w:rPr>
        <w:t xml:space="preserve"> </w:t>
      </w:r>
      <w:r w:rsidRPr="00886109">
        <w:rPr>
          <w:sz w:val="22"/>
          <w:szCs w:val="22"/>
        </w:rPr>
        <w:t>ф</w:t>
      </w:r>
      <w:r w:rsidRPr="00886109">
        <w:rPr>
          <w:spacing w:val="1"/>
          <w:sz w:val="22"/>
          <w:szCs w:val="22"/>
        </w:rPr>
        <w:t>е</w:t>
      </w:r>
      <w:r w:rsidRPr="00886109">
        <w:rPr>
          <w:sz w:val="22"/>
          <w:szCs w:val="22"/>
        </w:rPr>
        <w:t>д</w:t>
      </w:r>
      <w:r w:rsidRPr="00886109">
        <w:rPr>
          <w:spacing w:val="1"/>
          <w:sz w:val="22"/>
          <w:szCs w:val="22"/>
        </w:rPr>
        <w:t>е</w:t>
      </w:r>
      <w:r w:rsidRPr="00886109">
        <w:rPr>
          <w:spacing w:val="-1"/>
          <w:sz w:val="22"/>
          <w:szCs w:val="22"/>
        </w:rPr>
        <w:t>р</w:t>
      </w:r>
      <w:r w:rsidRPr="00886109">
        <w:rPr>
          <w:sz w:val="22"/>
          <w:szCs w:val="22"/>
        </w:rPr>
        <w:t>а</w:t>
      </w:r>
      <w:r w:rsidRPr="00886109">
        <w:rPr>
          <w:spacing w:val="-1"/>
          <w:sz w:val="22"/>
          <w:szCs w:val="22"/>
        </w:rPr>
        <w:t>ц</w:t>
      </w:r>
      <w:r w:rsidRPr="00886109">
        <w:rPr>
          <w:sz w:val="22"/>
          <w:szCs w:val="22"/>
        </w:rPr>
        <w:t>и</w:t>
      </w:r>
      <w:r w:rsidRPr="00886109">
        <w:rPr>
          <w:spacing w:val="1"/>
          <w:sz w:val="22"/>
          <w:szCs w:val="22"/>
        </w:rPr>
        <w:t>и</w:t>
      </w:r>
      <w:r w:rsidRPr="00886109">
        <w:rPr>
          <w:spacing w:val="50"/>
          <w:sz w:val="22"/>
          <w:szCs w:val="22"/>
        </w:rPr>
        <w:t xml:space="preserve"> </w:t>
      </w:r>
      <w:r w:rsidRPr="00886109">
        <w:rPr>
          <w:spacing w:val="-2"/>
          <w:sz w:val="22"/>
          <w:szCs w:val="22"/>
        </w:rPr>
        <w:t>у</w:t>
      </w:r>
      <w:r w:rsidRPr="00886109">
        <w:rPr>
          <w:sz w:val="22"/>
          <w:szCs w:val="22"/>
        </w:rPr>
        <w:t>н</w:t>
      </w:r>
      <w:r w:rsidRPr="00886109">
        <w:rPr>
          <w:spacing w:val="1"/>
          <w:sz w:val="22"/>
          <w:szCs w:val="22"/>
        </w:rPr>
        <w:t>и</w:t>
      </w:r>
      <w:r w:rsidRPr="00886109">
        <w:rPr>
          <w:sz w:val="22"/>
          <w:szCs w:val="22"/>
        </w:rPr>
        <w:t>в</w:t>
      </w:r>
      <w:r w:rsidRPr="00886109">
        <w:rPr>
          <w:spacing w:val="-1"/>
          <w:sz w:val="22"/>
          <w:szCs w:val="22"/>
        </w:rPr>
        <w:t>ер</w:t>
      </w:r>
      <w:r w:rsidRPr="00886109">
        <w:rPr>
          <w:sz w:val="22"/>
          <w:szCs w:val="22"/>
        </w:rPr>
        <w:t>си</w:t>
      </w:r>
      <w:r w:rsidRPr="00886109">
        <w:rPr>
          <w:spacing w:val="1"/>
          <w:sz w:val="22"/>
          <w:szCs w:val="22"/>
        </w:rPr>
        <w:t>т</w:t>
      </w:r>
      <w:r w:rsidRPr="00886109">
        <w:rPr>
          <w:sz w:val="22"/>
          <w:szCs w:val="22"/>
        </w:rPr>
        <w:t>ет</w:t>
      </w:r>
      <w:r w:rsidRPr="00886109">
        <w:rPr>
          <w:spacing w:val="-1"/>
          <w:sz w:val="22"/>
          <w:szCs w:val="22"/>
        </w:rPr>
        <w:t>с</w:t>
      </w:r>
      <w:r w:rsidRPr="00886109">
        <w:rPr>
          <w:sz w:val="22"/>
          <w:szCs w:val="22"/>
        </w:rPr>
        <w:t>к</w:t>
      </w:r>
      <w:r w:rsidRPr="00886109">
        <w:rPr>
          <w:spacing w:val="1"/>
          <w:sz w:val="22"/>
          <w:szCs w:val="22"/>
        </w:rPr>
        <w:t>о</w:t>
      </w:r>
      <w:r w:rsidRPr="00886109">
        <w:rPr>
          <w:spacing w:val="-1"/>
          <w:sz w:val="22"/>
          <w:szCs w:val="22"/>
        </w:rPr>
        <w:t>г</w:t>
      </w:r>
      <w:r w:rsidRPr="00886109">
        <w:rPr>
          <w:sz w:val="22"/>
          <w:szCs w:val="22"/>
        </w:rPr>
        <w:t>о</w:t>
      </w:r>
      <w:r w:rsidRPr="00886109">
        <w:rPr>
          <w:spacing w:val="50"/>
          <w:sz w:val="22"/>
          <w:szCs w:val="22"/>
        </w:rPr>
        <w:t xml:space="preserve"> </w:t>
      </w:r>
      <w:r w:rsidRPr="00886109">
        <w:rPr>
          <w:spacing w:val="-1"/>
          <w:sz w:val="22"/>
          <w:szCs w:val="22"/>
        </w:rPr>
        <w:t>сп</w:t>
      </w:r>
      <w:r w:rsidRPr="00886109">
        <w:rPr>
          <w:sz w:val="22"/>
          <w:szCs w:val="22"/>
        </w:rPr>
        <w:t>о</w:t>
      </w:r>
      <w:r w:rsidRPr="00886109">
        <w:rPr>
          <w:spacing w:val="2"/>
          <w:sz w:val="22"/>
          <w:szCs w:val="22"/>
        </w:rPr>
        <w:t>р</w:t>
      </w:r>
      <w:r w:rsidRPr="00886109">
        <w:rPr>
          <w:spacing w:val="-2"/>
          <w:sz w:val="22"/>
          <w:szCs w:val="22"/>
        </w:rPr>
        <w:t>т</w:t>
      </w:r>
      <w:r w:rsidRPr="00886109">
        <w:rPr>
          <w:sz w:val="22"/>
          <w:szCs w:val="22"/>
        </w:rPr>
        <w:t>а (ФИСУ)</w:t>
      </w:r>
      <w:r w:rsidRPr="00886109">
        <w:rPr>
          <w:spacing w:val="1"/>
          <w:sz w:val="22"/>
          <w:szCs w:val="22"/>
        </w:rPr>
        <w:t>.</w:t>
      </w:r>
      <w:r w:rsidRPr="00886109">
        <w:rPr>
          <w:spacing w:val="6"/>
          <w:sz w:val="22"/>
          <w:szCs w:val="22"/>
        </w:rPr>
        <w:t xml:space="preserve"> </w:t>
      </w:r>
      <w:r w:rsidRPr="00886109">
        <w:rPr>
          <w:sz w:val="22"/>
          <w:szCs w:val="22"/>
        </w:rPr>
        <w:t>По</w:t>
      </w:r>
      <w:r w:rsidRPr="00886109">
        <w:rPr>
          <w:spacing w:val="7"/>
          <w:sz w:val="22"/>
          <w:szCs w:val="22"/>
        </w:rPr>
        <w:t xml:space="preserve"> </w:t>
      </w:r>
      <w:r w:rsidRPr="00886109">
        <w:rPr>
          <w:spacing w:val="1"/>
          <w:sz w:val="22"/>
          <w:szCs w:val="22"/>
        </w:rPr>
        <w:t>ре</w:t>
      </w:r>
      <w:r w:rsidRPr="00886109">
        <w:rPr>
          <w:sz w:val="22"/>
          <w:szCs w:val="22"/>
        </w:rPr>
        <w:t>з</w:t>
      </w:r>
      <w:r w:rsidRPr="00886109">
        <w:rPr>
          <w:spacing w:val="-2"/>
          <w:sz w:val="22"/>
          <w:szCs w:val="22"/>
        </w:rPr>
        <w:t>у</w:t>
      </w:r>
      <w:r w:rsidRPr="00886109">
        <w:rPr>
          <w:spacing w:val="-1"/>
          <w:sz w:val="22"/>
          <w:szCs w:val="22"/>
        </w:rPr>
        <w:t>л</w:t>
      </w:r>
      <w:r w:rsidRPr="00886109">
        <w:rPr>
          <w:sz w:val="22"/>
          <w:szCs w:val="22"/>
        </w:rPr>
        <w:t>ьтата</w:t>
      </w:r>
      <w:r w:rsidRPr="00886109">
        <w:rPr>
          <w:spacing w:val="1"/>
          <w:sz w:val="22"/>
          <w:szCs w:val="22"/>
        </w:rPr>
        <w:t>м</w:t>
      </w:r>
      <w:r w:rsidRPr="00886109">
        <w:rPr>
          <w:spacing w:val="6"/>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z w:val="22"/>
          <w:szCs w:val="22"/>
        </w:rPr>
        <w:t>е</w:t>
      </w:r>
      <w:r w:rsidRPr="00886109">
        <w:rPr>
          <w:spacing w:val="1"/>
          <w:sz w:val="22"/>
          <w:szCs w:val="22"/>
        </w:rPr>
        <w:t>нч</w:t>
      </w:r>
      <w:r w:rsidRPr="00886109">
        <w:rPr>
          <w:spacing w:val="-1"/>
          <w:sz w:val="22"/>
          <w:szCs w:val="22"/>
        </w:rPr>
        <w:t>е</w:t>
      </w:r>
      <w:r w:rsidRPr="00886109">
        <w:rPr>
          <w:sz w:val="22"/>
          <w:szCs w:val="22"/>
        </w:rPr>
        <w:t>ских</w:t>
      </w:r>
      <w:r w:rsidRPr="00886109">
        <w:rPr>
          <w:spacing w:val="5"/>
          <w:sz w:val="22"/>
          <w:szCs w:val="22"/>
        </w:rPr>
        <w:t xml:space="preserve"> </w:t>
      </w:r>
      <w:r w:rsidRPr="00886109">
        <w:rPr>
          <w:sz w:val="22"/>
          <w:szCs w:val="22"/>
        </w:rPr>
        <w:t>с</w:t>
      </w:r>
      <w:r w:rsidRPr="00886109">
        <w:rPr>
          <w:spacing w:val="1"/>
          <w:sz w:val="22"/>
          <w:szCs w:val="22"/>
        </w:rPr>
        <w:t>о</w:t>
      </w:r>
      <w:r w:rsidRPr="00886109">
        <w:rPr>
          <w:sz w:val="22"/>
          <w:szCs w:val="22"/>
        </w:rPr>
        <w:t>ревнов</w:t>
      </w:r>
      <w:r w:rsidRPr="00886109">
        <w:rPr>
          <w:spacing w:val="-1"/>
          <w:sz w:val="22"/>
          <w:szCs w:val="22"/>
        </w:rPr>
        <w:t>а</w:t>
      </w:r>
      <w:r w:rsidRPr="00886109">
        <w:rPr>
          <w:sz w:val="22"/>
          <w:szCs w:val="22"/>
        </w:rPr>
        <w:t>ний,</w:t>
      </w:r>
      <w:r w:rsidRPr="00886109">
        <w:rPr>
          <w:spacing w:val="6"/>
          <w:sz w:val="22"/>
          <w:szCs w:val="22"/>
        </w:rPr>
        <w:t xml:space="preserve"> </w:t>
      </w:r>
      <w:r w:rsidRPr="00886109">
        <w:rPr>
          <w:sz w:val="22"/>
          <w:szCs w:val="22"/>
        </w:rPr>
        <w:t>пр</w:t>
      </w:r>
      <w:r w:rsidRPr="00886109">
        <w:rPr>
          <w:spacing w:val="1"/>
          <w:sz w:val="22"/>
          <w:szCs w:val="22"/>
        </w:rPr>
        <w:t>о</w:t>
      </w:r>
      <w:r w:rsidRPr="00886109">
        <w:rPr>
          <w:spacing w:val="-1"/>
          <w:sz w:val="22"/>
          <w:szCs w:val="22"/>
        </w:rPr>
        <w:t>в</w:t>
      </w:r>
      <w:r w:rsidRPr="00886109">
        <w:rPr>
          <w:sz w:val="22"/>
          <w:szCs w:val="22"/>
        </w:rPr>
        <w:t>оди</w:t>
      </w:r>
      <w:r w:rsidRPr="00886109">
        <w:rPr>
          <w:spacing w:val="-1"/>
          <w:sz w:val="22"/>
          <w:szCs w:val="22"/>
        </w:rPr>
        <w:t>м</w:t>
      </w:r>
      <w:r w:rsidRPr="00886109">
        <w:rPr>
          <w:sz w:val="22"/>
          <w:szCs w:val="22"/>
        </w:rPr>
        <w:t>ы</w:t>
      </w:r>
      <w:r w:rsidRPr="00886109">
        <w:rPr>
          <w:spacing w:val="1"/>
          <w:sz w:val="22"/>
          <w:szCs w:val="22"/>
        </w:rPr>
        <w:t>х</w:t>
      </w:r>
      <w:r w:rsidRPr="00886109">
        <w:rPr>
          <w:spacing w:val="7"/>
          <w:sz w:val="22"/>
          <w:szCs w:val="22"/>
        </w:rPr>
        <w:t xml:space="preserve"> </w:t>
      </w:r>
      <w:r w:rsidRPr="00886109">
        <w:rPr>
          <w:spacing w:val="-1"/>
          <w:sz w:val="22"/>
          <w:szCs w:val="22"/>
        </w:rPr>
        <w:t>Р</w:t>
      </w:r>
      <w:r w:rsidRPr="00886109">
        <w:rPr>
          <w:sz w:val="22"/>
          <w:szCs w:val="22"/>
        </w:rPr>
        <w:t>СС</w:t>
      </w:r>
      <w:r w:rsidRPr="00886109">
        <w:rPr>
          <w:spacing w:val="1"/>
          <w:sz w:val="22"/>
          <w:szCs w:val="22"/>
        </w:rPr>
        <w:t>С</w:t>
      </w:r>
      <w:r w:rsidRPr="00886109">
        <w:rPr>
          <w:sz w:val="22"/>
          <w:szCs w:val="22"/>
        </w:rPr>
        <w:t>,</w:t>
      </w:r>
      <w:r w:rsidRPr="00886109">
        <w:rPr>
          <w:spacing w:val="6"/>
          <w:sz w:val="22"/>
          <w:szCs w:val="22"/>
        </w:rPr>
        <w:t xml:space="preserve"> </w:t>
      </w:r>
      <w:r w:rsidRPr="00886109">
        <w:rPr>
          <w:spacing w:val="7"/>
          <w:sz w:val="22"/>
          <w:szCs w:val="22"/>
        </w:rPr>
        <w:t>о</w:t>
      </w:r>
      <w:r w:rsidRPr="00886109">
        <w:rPr>
          <w:spacing w:val="1"/>
          <w:sz w:val="22"/>
          <w:szCs w:val="22"/>
        </w:rPr>
        <w:t>пр</w:t>
      </w:r>
      <w:r w:rsidRPr="00886109">
        <w:rPr>
          <w:spacing w:val="-1"/>
          <w:sz w:val="22"/>
          <w:szCs w:val="22"/>
        </w:rPr>
        <w:t>е</w:t>
      </w:r>
      <w:r w:rsidRPr="00886109">
        <w:rPr>
          <w:sz w:val="22"/>
          <w:szCs w:val="22"/>
        </w:rPr>
        <w:t>д</w:t>
      </w:r>
      <w:r w:rsidRPr="00886109">
        <w:rPr>
          <w:spacing w:val="1"/>
          <w:sz w:val="22"/>
          <w:szCs w:val="22"/>
        </w:rPr>
        <w:t>е</w:t>
      </w:r>
      <w:r w:rsidRPr="00886109">
        <w:rPr>
          <w:sz w:val="22"/>
          <w:szCs w:val="22"/>
        </w:rPr>
        <w:t>ля</w:t>
      </w:r>
      <w:r w:rsidRPr="00886109">
        <w:rPr>
          <w:spacing w:val="1"/>
          <w:sz w:val="22"/>
          <w:szCs w:val="22"/>
        </w:rPr>
        <w:t>ю</w:t>
      </w:r>
      <w:r w:rsidRPr="00886109">
        <w:rPr>
          <w:sz w:val="22"/>
          <w:szCs w:val="22"/>
        </w:rPr>
        <w:t>тся</w:t>
      </w:r>
      <w:r w:rsidRPr="00886109">
        <w:rPr>
          <w:spacing w:val="26"/>
          <w:sz w:val="22"/>
          <w:szCs w:val="22"/>
        </w:rPr>
        <w:t xml:space="preserve"> </w:t>
      </w:r>
      <w:r w:rsidRPr="00886109">
        <w:rPr>
          <w:sz w:val="22"/>
          <w:szCs w:val="22"/>
        </w:rPr>
        <w:t>сост</w:t>
      </w:r>
      <w:r w:rsidRPr="00886109">
        <w:rPr>
          <w:spacing w:val="1"/>
          <w:sz w:val="22"/>
          <w:szCs w:val="22"/>
        </w:rPr>
        <w:t>а</w:t>
      </w:r>
      <w:r w:rsidRPr="00886109">
        <w:rPr>
          <w:sz w:val="22"/>
          <w:szCs w:val="22"/>
        </w:rPr>
        <w:t>вы</w:t>
      </w:r>
      <w:r w:rsidRPr="00886109">
        <w:rPr>
          <w:spacing w:val="26"/>
          <w:sz w:val="22"/>
          <w:szCs w:val="22"/>
        </w:rPr>
        <w:t xml:space="preserve"> </w:t>
      </w:r>
      <w:r w:rsidRPr="00886109">
        <w:rPr>
          <w:spacing w:val="1"/>
          <w:sz w:val="22"/>
          <w:szCs w:val="22"/>
        </w:rPr>
        <w:t>ко</w:t>
      </w:r>
      <w:r w:rsidRPr="00886109">
        <w:rPr>
          <w:spacing w:val="-1"/>
          <w:sz w:val="22"/>
          <w:szCs w:val="22"/>
        </w:rPr>
        <w:t>м</w:t>
      </w:r>
      <w:r w:rsidRPr="00886109">
        <w:rPr>
          <w:sz w:val="22"/>
          <w:szCs w:val="22"/>
        </w:rPr>
        <w:t>анд</w:t>
      </w:r>
      <w:r w:rsidRPr="00886109">
        <w:rPr>
          <w:spacing w:val="28"/>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де</w:t>
      </w:r>
      <w:r w:rsidRPr="00886109">
        <w:rPr>
          <w:spacing w:val="2"/>
          <w:sz w:val="22"/>
          <w:szCs w:val="22"/>
        </w:rPr>
        <w:t>н</w:t>
      </w:r>
      <w:r w:rsidRPr="00886109">
        <w:rPr>
          <w:spacing w:val="-2"/>
          <w:sz w:val="22"/>
          <w:szCs w:val="22"/>
        </w:rPr>
        <w:t>т</w:t>
      </w:r>
      <w:r w:rsidRPr="00886109">
        <w:rPr>
          <w:sz w:val="22"/>
          <w:szCs w:val="22"/>
        </w:rPr>
        <w:t>о</w:t>
      </w:r>
      <w:r w:rsidRPr="00886109">
        <w:rPr>
          <w:spacing w:val="1"/>
          <w:sz w:val="22"/>
          <w:szCs w:val="22"/>
        </w:rPr>
        <w:t>в</w:t>
      </w:r>
      <w:r w:rsidRPr="00886109">
        <w:rPr>
          <w:spacing w:val="25"/>
          <w:sz w:val="22"/>
          <w:szCs w:val="22"/>
        </w:rPr>
        <w:t xml:space="preserve"> </w:t>
      </w:r>
      <w:r w:rsidRPr="00886109">
        <w:rPr>
          <w:spacing w:val="1"/>
          <w:sz w:val="22"/>
          <w:szCs w:val="22"/>
        </w:rPr>
        <w:t>н</w:t>
      </w:r>
      <w:r w:rsidRPr="00886109">
        <w:rPr>
          <w:sz w:val="22"/>
          <w:szCs w:val="22"/>
        </w:rPr>
        <w:t>а</w:t>
      </w:r>
      <w:r w:rsidRPr="00886109">
        <w:rPr>
          <w:spacing w:val="28"/>
          <w:sz w:val="22"/>
          <w:szCs w:val="22"/>
        </w:rPr>
        <w:t xml:space="preserve"> </w:t>
      </w:r>
      <w:r w:rsidRPr="00886109">
        <w:rPr>
          <w:spacing w:val="6"/>
          <w:sz w:val="22"/>
          <w:szCs w:val="22"/>
        </w:rPr>
        <w:t>м</w:t>
      </w:r>
      <w:r w:rsidRPr="00886109">
        <w:rPr>
          <w:spacing w:val="-1"/>
          <w:sz w:val="22"/>
          <w:szCs w:val="22"/>
        </w:rPr>
        <w:t>е</w:t>
      </w:r>
      <w:r w:rsidRPr="00886109">
        <w:rPr>
          <w:sz w:val="22"/>
          <w:szCs w:val="22"/>
        </w:rPr>
        <w:t>ж</w:t>
      </w:r>
      <w:r w:rsidRPr="00886109">
        <w:rPr>
          <w:spacing w:val="1"/>
          <w:sz w:val="22"/>
          <w:szCs w:val="22"/>
        </w:rPr>
        <w:t>д</w:t>
      </w:r>
      <w:r w:rsidRPr="00886109">
        <w:rPr>
          <w:spacing w:val="-2"/>
          <w:sz w:val="22"/>
          <w:szCs w:val="22"/>
        </w:rPr>
        <w:t>у</w:t>
      </w:r>
      <w:r w:rsidRPr="00886109">
        <w:rPr>
          <w:sz w:val="22"/>
          <w:szCs w:val="22"/>
        </w:rPr>
        <w:t>н</w:t>
      </w:r>
      <w:r w:rsidRPr="00886109">
        <w:rPr>
          <w:spacing w:val="-1"/>
          <w:sz w:val="22"/>
          <w:szCs w:val="22"/>
        </w:rPr>
        <w:t>а</w:t>
      </w:r>
      <w:r w:rsidRPr="00886109">
        <w:rPr>
          <w:sz w:val="22"/>
          <w:szCs w:val="22"/>
        </w:rPr>
        <w:t>р</w:t>
      </w:r>
      <w:r w:rsidRPr="00886109">
        <w:rPr>
          <w:spacing w:val="1"/>
          <w:sz w:val="22"/>
          <w:szCs w:val="22"/>
        </w:rPr>
        <w:t>о</w:t>
      </w:r>
      <w:r w:rsidRPr="00886109">
        <w:rPr>
          <w:sz w:val="22"/>
          <w:szCs w:val="22"/>
        </w:rPr>
        <w:t>дные</w:t>
      </w:r>
      <w:r w:rsidRPr="00886109">
        <w:rPr>
          <w:spacing w:val="26"/>
          <w:sz w:val="22"/>
          <w:szCs w:val="22"/>
        </w:rPr>
        <w:t xml:space="preserve"> </w:t>
      </w:r>
      <w:r w:rsidRPr="00886109">
        <w:rPr>
          <w:sz w:val="22"/>
          <w:szCs w:val="22"/>
        </w:rPr>
        <w:t>с</w:t>
      </w:r>
      <w:r w:rsidRPr="00886109">
        <w:rPr>
          <w:spacing w:val="1"/>
          <w:sz w:val="22"/>
          <w:szCs w:val="22"/>
        </w:rPr>
        <w:t>о</w:t>
      </w:r>
      <w:r w:rsidRPr="00886109">
        <w:rPr>
          <w:sz w:val="22"/>
          <w:szCs w:val="22"/>
        </w:rPr>
        <w:t>ре</w:t>
      </w:r>
      <w:r w:rsidRPr="00886109">
        <w:rPr>
          <w:spacing w:val="1"/>
          <w:sz w:val="22"/>
          <w:szCs w:val="22"/>
        </w:rPr>
        <w:t>в</w:t>
      </w:r>
      <w:r w:rsidRPr="00886109">
        <w:rPr>
          <w:spacing w:val="-1"/>
          <w:sz w:val="22"/>
          <w:szCs w:val="22"/>
        </w:rPr>
        <w:t>н</w:t>
      </w:r>
      <w:r w:rsidRPr="00886109">
        <w:rPr>
          <w:sz w:val="22"/>
          <w:szCs w:val="22"/>
        </w:rPr>
        <w:t>о</w:t>
      </w:r>
      <w:r w:rsidRPr="00886109">
        <w:rPr>
          <w:spacing w:val="1"/>
          <w:sz w:val="22"/>
          <w:szCs w:val="22"/>
        </w:rPr>
        <w:t>в</w:t>
      </w:r>
      <w:r w:rsidRPr="00886109">
        <w:rPr>
          <w:spacing w:val="-2"/>
          <w:sz w:val="22"/>
          <w:szCs w:val="22"/>
        </w:rPr>
        <w:t>а</w:t>
      </w:r>
      <w:r w:rsidRPr="00886109">
        <w:rPr>
          <w:sz w:val="22"/>
          <w:szCs w:val="22"/>
        </w:rPr>
        <w:t>н</w:t>
      </w:r>
      <w:r w:rsidRPr="00886109">
        <w:rPr>
          <w:spacing w:val="1"/>
          <w:sz w:val="22"/>
          <w:szCs w:val="22"/>
        </w:rPr>
        <w:t>ия</w:t>
      </w:r>
      <w:r w:rsidRPr="00886109">
        <w:rPr>
          <w:sz w:val="22"/>
          <w:szCs w:val="22"/>
        </w:rPr>
        <w:t>.</w:t>
      </w:r>
      <w:r w:rsidRPr="00886109">
        <w:rPr>
          <w:spacing w:val="25"/>
          <w:sz w:val="22"/>
          <w:szCs w:val="22"/>
        </w:rPr>
        <w:t xml:space="preserve"> </w:t>
      </w:r>
      <w:r w:rsidRPr="00886109">
        <w:rPr>
          <w:spacing w:val="5"/>
          <w:sz w:val="22"/>
          <w:szCs w:val="22"/>
        </w:rPr>
        <w:t>С</w:t>
      </w:r>
      <w:r w:rsidRPr="00886109">
        <w:rPr>
          <w:spacing w:val="1"/>
          <w:sz w:val="22"/>
          <w:szCs w:val="22"/>
        </w:rPr>
        <w:t>а</w:t>
      </w:r>
      <w:r w:rsidRPr="00886109">
        <w:rPr>
          <w:sz w:val="22"/>
          <w:szCs w:val="22"/>
        </w:rPr>
        <w:t>м</w:t>
      </w:r>
      <w:r w:rsidRPr="00886109">
        <w:rPr>
          <w:spacing w:val="1"/>
          <w:sz w:val="22"/>
          <w:szCs w:val="22"/>
        </w:rPr>
        <w:t>ы</w:t>
      </w:r>
      <w:r w:rsidRPr="00886109">
        <w:rPr>
          <w:sz w:val="22"/>
          <w:szCs w:val="22"/>
        </w:rPr>
        <w:t>ми</w:t>
      </w:r>
      <w:r w:rsidRPr="00886109">
        <w:rPr>
          <w:spacing w:val="27"/>
          <w:sz w:val="22"/>
          <w:szCs w:val="22"/>
        </w:rPr>
        <w:t xml:space="preserve"> </w:t>
      </w:r>
      <w:r w:rsidRPr="00886109">
        <w:rPr>
          <w:spacing w:val="1"/>
          <w:sz w:val="22"/>
          <w:szCs w:val="22"/>
        </w:rPr>
        <w:t>з</w:t>
      </w:r>
      <w:r w:rsidRPr="00886109">
        <w:rPr>
          <w:sz w:val="22"/>
          <w:szCs w:val="22"/>
        </w:rPr>
        <w:t>нач</w:t>
      </w:r>
      <w:r w:rsidRPr="00886109">
        <w:rPr>
          <w:spacing w:val="1"/>
          <w:sz w:val="22"/>
          <w:szCs w:val="22"/>
        </w:rPr>
        <w:t>и</w:t>
      </w:r>
      <w:r w:rsidRPr="00886109">
        <w:rPr>
          <w:spacing w:val="-1"/>
          <w:sz w:val="22"/>
          <w:szCs w:val="22"/>
        </w:rPr>
        <w:t>м</w:t>
      </w:r>
      <w:r w:rsidRPr="00886109">
        <w:rPr>
          <w:sz w:val="22"/>
          <w:szCs w:val="22"/>
        </w:rPr>
        <w:t>ы</w:t>
      </w:r>
      <w:r w:rsidRPr="00886109">
        <w:rPr>
          <w:spacing w:val="-1"/>
          <w:sz w:val="22"/>
          <w:szCs w:val="22"/>
        </w:rPr>
        <w:t>м</w:t>
      </w:r>
      <w:r w:rsidRPr="00886109">
        <w:rPr>
          <w:sz w:val="22"/>
          <w:szCs w:val="22"/>
        </w:rPr>
        <w:t>и</w:t>
      </w:r>
      <w:r w:rsidRPr="00886109">
        <w:rPr>
          <w:spacing w:val="28"/>
          <w:sz w:val="22"/>
          <w:szCs w:val="22"/>
        </w:rPr>
        <w:t xml:space="preserve"> </w:t>
      </w:r>
      <w:r w:rsidRPr="00886109">
        <w:rPr>
          <w:spacing w:val="-1"/>
          <w:sz w:val="22"/>
          <w:szCs w:val="22"/>
        </w:rPr>
        <w:t>м</w:t>
      </w:r>
      <w:r w:rsidRPr="00886109">
        <w:rPr>
          <w:sz w:val="22"/>
          <w:szCs w:val="22"/>
        </w:rPr>
        <w:t>еж</w:t>
      </w:r>
      <w:r w:rsidRPr="00886109">
        <w:rPr>
          <w:spacing w:val="2"/>
          <w:sz w:val="22"/>
          <w:szCs w:val="22"/>
        </w:rPr>
        <w:t>д</w:t>
      </w:r>
      <w:r w:rsidRPr="00886109">
        <w:rPr>
          <w:spacing w:val="-2"/>
          <w:sz w:val="22"/>
          <w:szCs w:val="22"/>
        </w:rPr>
        <w:t>у</w:t>
      </w:r>
      <w:r w:rsidRPr="00886109">
        <w:rPr>
          <w:sz w:val="22"/>
          <w:szCs w:val="22"/>
        </w:rPr>
        <w:t>нар</w:t>
      </w:r>
      <w:r w:rsidRPr="00886109">
        <w:rPr>
          <w:spacing w:val="-1"/>
          <w:sz w:val="22"/>
          <w:szCs w:val="22"/>
        </w:rPr>
        <w:t>о</w:t>
      </w:r>
      <w:r w:rsidRPr="00886109">
        <w:rPr>
          <w:spacing w:val="1"/>
          <w:sz w:val="22"/>
          <w:szCs w:val="22"/>
        </w:rPr>
        <w:t>д</w:t>
      </w:r>
      <w:r w:rsidRPr="00886109">
        <w:rPr>
          <w:sz w:val="22"/>
          <w:szCs w:val="22"/>
        </w:rPr>
        <w:t>ны</w:t>
      </w:r>
      <w:r w:rsidRPr="00886109">
        <w:rPr>
          <w:spacing w:val="-1"/>
          <w:sz w:val="22"/>
          <w:szCs w:val="22"/>
        </w:rPr>
        <w:t>м</w:t>
      </w:r>
      <w:r w:rsidRPr="00886109">
        <w:rPr>
          <w:sz w:val="22"/>
          <w:szCs w:val="22"/>
        </w:rPr>
        <w:t>и</w:t>
      </w:r>
      <w:r w:rsidRPr="00886109">
        <w:rPr>
          <w:spacing w:val="28"/>
          <w:sz w:val="22"/>
          <w:szCs w:val="22"/>
        </w:rPr>
        <w:t xml:space="preserve"> </w:t>
      </w:r>
      <w:r w:rsidRPr="00886109">
        <w:rPr>
          <w:sz w:val="22"/>
          <w:szCs w:val="22"/>
        </w:rPr>
        <w:t>с</w:t>
      </w:r>
      <w:r w:rsidRPr="00886109">
        <w:rPr>
          <w:spacing w:val="1"/>
          <w:sz w:val="22"/>
          <w:szCs w:val="22"/>
        </w:rPr>
        <w:t>т</w:t>
      </w:r>
      <w:r w:rsidRPr="00886109">
        <w:rPr>
          <w:spacing w:val="-3"/>
          <w:sz w:val="22"/>
          <w:szCs w:val="22"/>
        </w:rPr>
        <w:t>у</w:t>
      </w:r>
      <w:r w:rsidRPr="00886109">
        <w:rPr>
          <w:spacing w:val="1"/>
          <w:sz w:val="22"/>
          <w:szCs w:val="22"/>
        </w:rPr>
        <w:t>д</w:t>
      </w:r>
      <w:r w:rsidRPr="00886109">
        <w:rPr>
          <w:sz w:val="22"/>
          <w:szCs w:val="22"/>
        </w:rPr>
        <w:t>енчески</w:t>
      </w:r>
      <w:r w:rsidRPr="00886109">
        <w:rPr>
          <w:spacing w:val="-1"/>
          <w:sz w:val="22"/>
          <w:szCs w:val="22"/>
        </w:rPr>
        <w:t>м</w:t>
      </w:r>
      <w:r w:rsidRPr="00886109">
        <w:rPr>
          <w:sz w:val="22"/>
          <w:szCs w:val="22"/>
        </w:rPr>
        <w:t>и</w:t>
      </w:r>
      <w:r w:rsidRPr="00886109">
        <w:rPr>
          <w:spacing w:val="28"/>
          <w:sz w:val="22"/>
          <w:szCs w:val="22"/>
        </w:rPr>
        <w:t xml:space="preserve"> </w:t>
      </w:r>
      <w:r w:rsidRPr="00886109">
        <w:rPr>
          <w:spacing w:val="-1"/>
          <w:sz w:val="22"/>
          <w:szCs w:val="22"/>
        </w:rPr>
        <w:t>с</w:t>
      </w:r>
      <w:r w:rsidRPr="00886109">
        <w:rPr>
          <w:spacing w:val="1"/>
          <w:sz w:val="22"/>
          <w:szCs w:val="22"/>
        </w:rPr>
        <w:t>о</w:t>
      </w:r>
      <w:r w:rsidRPr="00886109">
        <w:rPr>
          <w:sz w:val="22"/>
          <w:szCs w:val="22"/>
        </w:rPr>
        <w:t>рев</w:t>
      </w:r>
      <w:r w:rsidRPr="00886109">
        <w:rPr>
          <w:spacing w:val="-1"/>
          <w:sz w:val="22"/>
          <w:szCs w:val="22"/>
        </w:rPr>
        <w:t>н</w:t>
      </w:r>
      <w:r w:rsidRPr="00886109">
        <w:rPr>
          <w:sz w:val="22"/>
          <w:szCs w:val="22"/>
        </w:rPr>
        <w:t>о</w:t>
      </w:r>
      <w:r w:rsidRPr="00886109">
        <w:rPr>
          <w:spacing w:val="1"/>
          <w:sz w:val="22"/>
          <w:szCs w:val="22"/>
        </w:rPr>
        <w:t>в</w:t>
      </w:r>
      <w:r w:rsidRPr="00886109">
        <w:rPr>
          <w:sz w:val="22"/>
          <w:szCs w:val="22"/>
        </w:rPr>
        <w:t>а</w:t>
      </w:r>
      <w:r w:rsidRPr="00886109">
        <w:rPr>
          <w:spacing w:val="-1"/>
          <w:sz w:val="22"/>
          <w:szCs w:val="22"/>
        </w:rPr>
        <w:t>н</w:t>
      </w:r>
      <w:r w:rsidRPr="00886109">
        <w:rPr>
          <w:sz w:val="22"/>
          <w:szCs w:val="22"/>
        </w:rPr>
        <w:t>и</w:t>
      </w:r>
      <w:r w:rsidRPr="00886109">
        <w:rPr>
          <w:spacing w:val="1"/>
          <w:sz w:val="22"/>
          <w:szCs w:val="22"/>
        </w:rPr>
        <w:t>я</w:t>
      </w:r>
      <w:r w:rsidRPr="00886109">
        <w:rPr>
          <w:spacing w:val="-1"/>
          <w:sz w:val="22"/>
          <w:szCs w:val="22"/>
        </w:rPr>
        <w:t>м</w:t>
      </w:r>
      <w:r w:rsidRPr="00886109">
        <w:rPr>
          <w:sz w:val="22"/>
          <w:szCs w:val="22"/>
        </w:rPr>
        <w:t>и</w:t>
      </w:r>
      <w:r w:rsidRPr="00886109">
        <w:rPr>
          <w:spacing w:val="28"/>
          <w:sz w:val="22"/>
          <w:szCs w:val="22"/>
        </w:rPr>
        <w:t xml:space="preserve"> </w:t>
      </w:r>
      <w:r w:rsidRPr="00886109">
        <w:rPr>
          <w:sz w:val="22"/>
          <w:szCs w:val="22"/>
        </w:rPr>
        <w:t>я</w:t>
      </w:r>
      <w:r w:rsidRPr="00886109">
        <w:rPr>
          <w:spacing w:val="1"/>
          <w:sz w:val="22"/>
          <w:szCs w:val="22"/>
        </w:rPr>
        <w:t>в</w:t>
      </w:r>
      <w:r w:rsidRPr="00886109">
        <w:rPr>
          <w:sz w:val="22"/>
          <w:szCs w:val="22"/>
        </w:rPr>
        <w:t>ля</w:t>
      </w:r>
      <w:r w:rsidRPr="00886109">
        <w:rPr>
          <w:spacing w:val="8"/>
          <w:sz w:val="22"/>
          <w:szCs w:val="22"/>
        </w:rPr>
        <w:t>ю</w:t>
      </w:r>
      <w:r w:rsidRPr="00886109">
        <w:rPr>
          <w:spacing w:val="1"/>
          <w:sz w:val="22"/>
          <w:szCs w:val="22"/>
        </w:rPr>
        <w:t>т</w:t>
      </w:r>
      <w:r w:rsidRPr="00886109">
        <w:rPr>
          <w:sz w:val="22"/>
          <w:szCs w:val="22"/>
        </w:rPr>
        <w:t>ся</w:t>
      </w:r>
      <w:r w:rsidRPr="00886109">
        <w:rPr>
          <w:spacing w:val="53"/>
          <w:sz w:val="22"/>
          <w:szCs w:val="22"/>
        </w:rPr>
        <w:t xml:space="preserve"> </w:t>
      </w:r>
      <w:r w:rsidRPr="00886109">
        <w:rPr>
          <w:spacing w:val="1"/>
          <w:sz w:val="22"/>
          <w:szCs w:val="22"/>
        </w:rPr>
        <w:t>В</w:t>
      </w:r>
      <w:r w:rsidRPr="00886109">
        <w:rPr>
          <w:sz w:val="22"/>
          <w:szCs w:val="22"/>
        </w:rPr>
        <w:t>с</w:t>
      </w:r>
      <w:r w:rsidRPr="00886109">
        <w:rPr>
          <w:spacing w:val="1"/>
          <w:sz w:val="22"/>
          <w:szCs w:val="22"/>
        </w:rPr>
        <w:t>е</w:t>
      </w:r>
      <w:r w:rsidRPr="00886109">
        <w:rPr>
          <w:spacing w:val="-1"/>
          <w:sz w:val="22"/>
          <w:szCs w:val="22"/>
        </w:rPr>
        <w:t>м</w:t>
      </w:r>
      <w:r w:rsidRPr="00886109">
        <w:rPr>
          <w:sz w:val="22"/>
          <w:szCs w:val="22"/>
        </w:rPr>
        <w:t>ир</w:t>
      </w:r>
      <w:r w:rsidRPr="00886109">
        <w:rPr>
          <w:spacing w:val="-1"/>
          <w:sz w:val="22"/>
          <w:szCs w:val="22"/>
        </w:rPr>
        <w:t>н</w:t>
      </w:r>
      <w:r w:rsidRPr="00886109">
        <w:rPr>
          <w:sz w:val="22"/>
          <w:szCs w:val="22"/>
        </w:rPr>
        <w:t>ые</w:t>
      </w:r>
      <w:r w:rsidRPr="00886109">
        <w:rPr>
          <w:spacing w:val="52"/>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д</w:t>
      </w:r>
      <w:r w:rsidRPr="00886109">
        <w:rPr>
          <w:spacing w:val="1"/>
          <w:sz w:val="22"/>
          <w:szCs w:val="22"/>
        </w:rPr>
        <w:t>ен</w:t>
      </w:r>
      <w:r w:rsidRPr="00886109">
        <w:rPr>
          <w:sz w:val="22"/>
          <w:szCs w:val="22"/>
        </w:rPr>
        <w:t>ческие</w:t>
      </w:r>
      <w:r w:rsidRPr="00886109">
        <w:rPr>
          <w:spacing w:val="52"/>
          <w:sz w:val="22"/>
          <w:szCs w:val="22"/>
        </w:rPr>
        <w:t xml:space="preserve"> </w:t>
      </w:r>
      <w:r w:rsidRPr="00886109">
        <w:rPr>
          <w:spacing w:val="1"/>
          <w:sz w:val="22"/>
          <w:szCs w:val="22"/>
        </w:rPr>
        <w:t>и</w:t>
      </w:r>
      <w:r w:rsidRPr="00886109">
        <w:rPr>
          <w:spacing w:val="-1"/>
          <w:sz w:val="22"/>
          <w:szCs w:val="22"/>
        </w:rPr>
        <w:t>г</w:t>
      </w:r>
      <w:r w:rsidRPr="00886109">
        <w:rPr>
          <w:sz w:val="22"/>
          <w:szCs w:val="22"/>
        </w:rPr>
        <w:t>р</w:t>
      </w:r>
      <w:r w:rsidRPr="00886109">
        <w:rPr>
          <w:spacing w:val="1"/>
          <w:sz w:val="22"/>
          <w:szCs w:val="22"/>
        </w:rPr>
        <w:t>ы</w:t>
      </w:r>
      <w:r w:rsidRPr="00886109">
        <w:rPr>
          <w:sz w:val="22"/>
          <w:szCs w:val="22"/>
        </w:rPr>
        <w:t>,</w:t>
      </w:r>
      <w:r w:rsidRPr="00886109">
        <w:rPr>
          <w:spacing w:val="49"/>
          <w:sz w:val="22"/>
          <w:szCs w:val="22"/>
        </w:rPr>
        <w:t xml:space="preserve"> </w:t>
      </w:r>
      <w:r w:rsidRPr="00886109">
        <w:rPr>
          <w:spacing w:val="1"/>
          <w:sz w:val="22"/>
          <w:szCs w:val="22"/>
        </w:rPr>
        <w:t>ко</w:t>
      </w:r>
      <w:r w:rsidRPr="00886109">
        <w:rPr>
          <w:spacing w:val="-1"/>
          <w:sz w:val="22"/>
          <w:szCs w:val="22"/>
        </w:rPr>
        <w:t>т</w:t>
      </w:r>
      <w:r w:rsidRPr="00886109">
        <w:rPr>
          <w:sz w:val="22"/>
          <w:szCs w:val="22"/>
        </w:rPr>
        <w:t>оры</w:t>
      </w:r>
      <w:r w:rsidRPr="00886109">
        <w:rPr>
          <w:spacing w:val="1"/>
          <w:sz w:val="22"/>
          <w:szCs w:val="22"/>
        </w:rPr>
        <w:t>е</w:t>
      </w:r>
      <w:r w:rsidRPr="00886109">
        <w:rPr>
          <w:spacing w:val="50"/>
          <w:sz w:val="22"/>
          <w:szCs w:val="22"/>
        </w:rPr>
        <w:t xml:space="preserve"> </w:t>
      </w:r>
      <w:r w:rsidRPr="00886109">
        <w:rPr>
          <w:spacing w:val="1"/>
          <w:sz w:val="22"/>
          <w:szCs w:val="22"/>
        </w:rPr>
        <w:t>н</w:t>
      </w:r>
      <w:r w:rsidRPr="00886109">
        <w:rPr>
          <w:sz w:val="22"/>
          <w:szCs w:val="22"/>
        </w:rPr>
        <w:t>аз</w:t>
      </w:r>
      <w:r w:rsidRPr="00886109">
        <w:rPr>
          <w:spacing w:val="1"/>
          <w:sz w:val="22"/>
          <w:szCs w:val="22"/>
        </w:rPr>
        <w:t>ы</w:t>
      </w:r>
      <w:r w:rsidRPr="00886109">
        <w:rPr>
          <w:sz w:val="22"/>
          <w:szCs w:val="22"/>
        </w:rPr>
        <w:t>в</w:t>
      </w:r>
      <w:r w:rsidRPr="00886109">
        <w:rPr>
          <w:spacing w:val="1"/>
          <w:sz w:val="22"/>
          <w:szCs w:val="22"/>
        </w:rPr>
        <w:t>а</w:t>
      </w:r>
      <w:r w:rsidRPr="00886109">
        <w:rPr>
          <w:sz w:val="22"/>
          <w:szCs w:val="22"/>
        </w:rPr>
        <w:t>ю</w:t>
      </w:r>
      <w:r w:rsidRPr="00886109">
        <w:rPr>
          <w:spacing w:val="-2"/>
          <w:sz w:val="22"/>
          <w:szCs w:val="22"/>
        </w:rPr>
        <w:t>т</w:t>
      </w:r>
      <w:r w:rsidRPr="00886109">
        <w:rPr>
          <w:sz w:val="22"/>
          <w:szCs w:val="22"/>
        </w:rPr>
        <w:t>ся</w:t>
      </w:r>
      <w:r w:rsidRPr="00886109">
        <w:rPr>
          <w:spacing w:val="52"/>
          <w:sz w:val="22"/>
          <w:szCs w:val="22"/>
        </w:rPr>
        <w:t xml:space="preserve"> </w:t>
      </w:r>
      <w:r w:rsidRPr="00886109">
        <w:rPr>
          <w:spacing w:val="1"/>
          <w:sz w:val="22"/>
          <w:szCs w:val="22"/>
        </w:rPr>
        <w:t>у</w:t>
      </w:r>
      <w:r w:rsidRPr="00886109">
        <w:rPr>
          <w:sz w:val="22"/>
          <w:szCs w:val="22"/>
        </w:rPr>
        <w:t>н</w:t>
      </w:r>
      <w:r w:rsidRPr="00886109">
        <w:rPr>
          <w:spacing w:val="1"/>
          <w:sz w:val="22"/>
          <w:szCs w:val="22"/>
        </w:rPr>
        <w:t>и</w:t>
      </w:r>
      <w:r w:rsidRPr="00886109">
        <w:rPr>
          <w:sz w:val="22"/>
          <w:szCs w:val="22"/>
        </w:rPr>
        <w:t>в</w:t>
      </w:r>
      <w:r w:rsidRPr="00886109">
        <w:rPr>
          <w:spacing w:val="-1"/>
          <w:sz w:val="22"/>
          <w:szCs w:val="22"/>
        </w:rPr>
        <w:t>е</w:t>
      </w:r>
      <w:r w:rsidRPr="00886109">
        <w:rPr>
          <w:sz w:val="22"/>
          <w:szCs w:val="22"/>
        </w:rPr>
        <w:t>р</w:t>
      </w:r>
      <w:r w:rsidRPr="00886109">
        <w:rPr>
          <w:spacing w:val="-1"/>
          <w:sz w:val="22"/>
          <w:szCs w:val="22"/>
        </w:rPr>
        <w:t>с</w:t>
      </w:r>
      <w:r w:rsidRPr="00886109">
        <w:rPr>
          <w:sz w:val="22"/>
          <w:szCs w:val="22"/>
        </w:rPr>
        <w:t>и</w:t>
      </w:r>
      <w:r w:rsidRPr="00886109">
        <w:rPr>
          <w:spacing w:val="-1"/>
          <w:sz w:val="22"/>
          <w:szCs w:val="22"/>
        </w:rPr>
        <w:t>а</w:t>
      </w:r>
      <w:r w:rsidRPr="00886109">
        <w:rPr>
          <w:sz w:val="22"/>
          <w:szCs w:val="22"/>
        </w:rPr>
        <w:t>д</w:t>
      </w:r>
      <w:r w:rsidRPr="00886109">
        <w:rPr>
          <w:spacing w:val="1"/>
          <w:sz w:val="22"/>
          <w:szCs w:val="22"/>
        </w:rPr>
        <w:t>о</w:t>
      </w:r>
      <w:r w:rsidRPr="00886109">
        <w:rPr>
          <w:sz w:val="22"/>
          <w:szCs w:val="22"/>
        </w:rPr>
        <w:t>й.</w:t>
      </w:r>
      <w:r w:rsidRPr="00886109">
        <w:rPr>
          <w:spacing w:val="51"/>
          <w:sz w:val="22"/>
          <w:szCs w:val="22"/>
        </w:rPr>
        <w:t xml:space="preserve"> </w:t>
      </w:r>
      <w:r w:rsidRPr="00886109">
        <w:rPr>
          <w:spacing w:val="1"/>
          <w:sz w:val="22"/>
          <w:szCs w:val="22"/>
        </w:rPr>
        <w:t>В</w:t>
      </w:r>
      <w:r w:rsidRPr="00886109">
        <w:rPr>
          <w:spacing w:val="9"/>
          <w:sz w:val="22"/>
          <w:szCs w:val="22"/>
        </w:rPr>
        <w:t>с</w:t>
      </w:r>
      <w:r w:rsidRPr="00886109">
        <w:rPr>
          <w:spacing w:val="1"/>
          <w:sz w:val="22"/>
          <w:szCs w:val="22"/>
        </w:rPr>
        <w:t>е</w:t>
      </w:r>
      <w:r w:rsidRPr="00886109">
        <w:rPr>
          <w:sz w:val="22"/>
          <w:szCs w:val="22"/>
        </w:rPr>
        <w:t>ми</w:t>
      </w:r>
      <w:r w:rsidRPr="00886109">
        <w:rPr>
          <w:spacing w:val="1"/>
          <w:sz w:val="22"/>
          <w:szCs w:val="22"/>
        </w:rPr>
        <w:t>р</w:t>
      </w:r>
      <w:r w:rsidRPr="00886109">
        <w:rPr>
          <w:sz w:val="22"/>
          <w:szCs w:val="22"/>
        </w:rPr>
        <w:t>ные</w:t>
      </w:r>
      <w:r w:rsidRPr="00886109">
        <w:rPr>
          <w:spacing w:val="7"/>
          <w:sz w:val="22"/>
          <w:szCs w:val="22"/>
        </w:rPr>
        <w:t xml:space="preserve"> </w:t>
      </w:r>
      <w:r w:rsidRPr="00886109">
        <w:rPr>
          <w:sz w:val="22"/>
          <w:szCs w:val="22"/>
        </w:rPr>
        <w:t>ст</w:t>
      </w:r>
      <w:r w:rsidRPr="00886109">
        <w:rPr>
          <w:spacing w:val="-2"/>
          <w:sz w:val="22"/>
          <w:szCs w:val="22"/>
        </w:rPr>
        <w:t>у</w:t>
      </w:r>
      <w:r w:rsidRPr="00886109">
        <w:rPr>
          <w:spacing w:val="1"/>
          <w:sz w:val="22"/>
          <w:szCs w:val="22"/>
        </w:rPr>
        <w:t>д</w:t>
      </w:r>
      <w:r w:rsidRPr="00886109">
        <w:rPr>
          <w:sz w:val="22"/>
          <w:szCs w:val="22"/>
        </w:rPr>
        <w:t>е</w:t>
      </w:r>
      <w:r w:rsidRPr="00886109">
        <w:rPr>
          <w:spacing w:val="1"/>
          <w:sz w:val="22"/>
          <w:szCs w:val="22"/>
        </w:rPr>
        <w:t>н</w:t>
      </w:r>
      <w:r w:rsidRPr="00886109">
        <w:rPr>
          <w:sz w:val="22"/>
          <w:szCs w:val="22"/>
        </w:rPr>
        <w:t>чес</w:t>
      </w:r>
      <w:r w:rsidRPr="00886109">
        <w:rPr>
          <w:spacing w:val="-1"/>
          <w:sz w:val="22"/>
          <w:szCs w:val="22"/>
        </w:rPr>
        <w:t>к</w:t>
      </w:r>
      <w:r w:rsidRPr="00886109">
        <w:rPr>
          <w:sz w:val="22"/>
          <w:szCs w:val="22"/>
        </w:rPr>
        <w:t>и</w:t>
      </w:r>
      <w:r w:rsidRPr="00886109">
        <w:rPr>
          <w:spacing w:val="1"/>
          <w:sz w:val="22"/>
          <w:szCs w:val="22"/>
        </w:rPr>
        <w:t>е</w:t>
      </w:r>
      <w:r w:rsidRPr="00886109">
        <w:rPr>
          <w:spacing w:val="6"/>
          <w:sz w:val="22"/>
          <w:szCs w:val="22"/>
        </w:rPr>
        <w:t xml:space="preserve"> </w:t>
      </w:r>
      <w:r w:rsidRPr="00886109">
        <w:rPr>
          <w:sz w:val="22"/>
          <w:szCs w:val="22"/>
        </w:rPr>
        <w:t>игры</w:t>
      </w:r>
      <w:r w:rsidRPr="00886109">
        <w:rPr>
          <w:spacing w:val="6"/>
          <w:sz w:val="22"/>
          <w:szCs w:val="22"/>
        </w:rPr>
        <w:t xml:space="preserve"> </w:t>
      </w:r>
      <w:r w:rsidRPr="00886109">
        <w:rPr>
          <w:sz w:val="22"/>
          <w:szCs w:val="22"/>
        </w:rPr>
        <w:t>провод</w:t>
      </w:r>
      <w:r w:rsidRPr="00886109">
        <w:rPr>
          <w:spacing w:val="1"/>
          <w:sz w:val="22"/>
          <w:szCs w:val="22"/>
        </w:rPr>
        <w:t>я</w:t>
      </w:r>
      <w:r w:rsidRPr="00886109">
        <w:rPr>
          <w:sz w:val="22"/>
          <w:szCs w:val="22"/>
        </w:rPr>
        <w:t>т</w:t>
      </w:r>
      <w:r w:rsidRPr="00886109">
        <w:rPr>
          <w:spacing w:val="-1"/>
          <w:sz w:val="22"/>
          <w:szCs w:val="22"/>
        </w:rPr>
        <w:t>с</w:t>
      </w:r>
      <w:r w:rsidRPr="00886109">
        <w:rPr>
          <w:sz w:val="22"/>
          <w:szCs w:val="22"/>
        </w:rPr>
        <w:t>я</w:t>
      </w:r>
      <w:r w:rsidRPr="00886109">
        <w:rPr>
          <w:spacing w:val="4"/>
          <w:sz w:val="22"/>
          <w:szCs w:val="22"/>
        </w:rPr>
        <w:t xml:space="preserve"> </w:t>
      </w:r>
      <w:r w:rsidRPr="00886109">
        <w:rPr>
          <w:spacing w:val="1"/>
          <w:sz w:val="22"/>
          <w:szCs w:val="22"/>
        </w:rPr>
        <w:t>о</w:t>
      </w:r>
      <w:r w:rsidRPr="00886109">
        <w:rPr>
          <w:sz w:val="22"/>
          <w:szCs w:val="22"/>
        </w:rPr>
        <w:t>ди</w:t>
      </w:r>
      <w:r w:rsidRPr="00886109">
        <w:rPr>
          <w:spacing w:val="1"/>
          <w:sz w:val="22"/>
          <w:szCs w:val="22"/>
        </w:rPr>
        <w:t>н</w:t>
      </w:r>
      <w:r w:rsidRPr="00886109">
        <w:rPr>
          <w:spacing w:val="4"/>
          <w:sz w:val="22"/>
          <w:szCs w:val="22"/>
        </w:rPr>
        <w:t xml:space="preserve"> </w:t>
      </w:r>
      <w:r w:rsidRPr="00886109">
        <w:rPr>
          <w:spacing w:val="2"/>
          <w:sz w:val="22"/>
          <w:szCs w:val="22"/>
        </w:rPr>
        <w:t>р</w:t>
      </w:r>
      <w:r w:rsidRPr="00886109">
        <w:rPr>
          <w:sz w:val="22"/>
          <w:szCs w:val="22"/>
        </w:rPr>
        <w:t>аз</w:t>
      </w:r>
      <w:r w:rsidRPr="00886109">
        <w:rPr>
          <w:spacing w:val="6"/>
          <w:sz w:val="22"/>
          <w:szCs w:val="22"/>
        </w:rPr>
        <w:t xml:space="preserve"> </w:t>
      </w:r>
      <w:r w:rsidRPr="00886109">
        <w:rPr>
          <w:spacing w:val="1"/>
          <w:sz w:val="22"/>
          <w:szCs w:val="22"/>
        </w:rPr>
        <w:t>в</w:t>
      </w:r>
      <w:r w:rsidRPr="00886109">
        <w:rPr>
          <w:spacing w:val="3"/>
          <w:sz w:val="22"/>
          <w:szCs w:val="22"/>
        </w:rPr>
        <w:t xml:space="preserve"> </w:t>
      </w:r>
      <w:r w:rsidRPr="00886109">
        <w:rPr>
          <w:spacing w:val="2"/>
          <w:sz w:val="22"/>
          <w:szCs w:val="22"/>
        </w:rPr>
        <w:t>д</w:t>
      </w:r>
      <w:r w:rsidRPr="00886109">
        <w:rPr>
          <w:sz w:val="22"/>
          <w:szCs w:val="22"/>
        </w:rPr>
        <w:t>ва</w:t>
      </w:r>
      <w:r w:rsidRPr="00886109">
        <w:rPr>
          <w:spacing w:val="6"/>
          <w:sz w:val="22"/>
          <w:szCs w:val="22"/>
        </w:rPr>
        <w:t xml:space="preserve"> </w:t>
      </w:r>
      <w:r w:rsidRPr="00886109">
        <w:rPr>
          <w:spacing w:val="-1"/>
          <w:sz w:val="22"/>
          <w:szCs w:val="22"/>
        </w:rPr>
        <w:t>г</w:t>
      </w:r>
      <w:r w:rsidRPr="00886109">
        <w:rPr>
          <w:spacing w:val="1"/>
          <w:sz w:val="22"/>
          <w:szCs w:val="22"/>
        </w:rPr>
        <w:t>о</w:t>
      </w:r>
      <w:r w:rsidRPr="00886109">
        <w:rPr>
          <w:sz w:val="22"/>
          <w:szCs w:val="22"/>
        </w:rPr>
        <w:t>да:</w:t>
      </w:r>
      <w:r w:rsidRPr="00886109">
        <w:rPr>
          <w:spacing w:val="5"/>
          <w:sz w:val="22"/>
          <w:szCs w:val="22"/>
        </w:rPr>
        <w:t xml:space="preserve"> </w:t>
      </w:r>
      <w:r w:rsidRPr="00886109">
        <w:rPr>
          <w:sz w:val="22"/>
          <w:szCs w:val="22"/>
        </w:rPr>
        <w:t>к</w:t>
      </w:r>
      <w:r w:rsidRPr="00886109">
        <w:rPr>
          <w:spacing w:val="1"/>
          <w:sz w:val="22"/>
          <w:szCs w:val="22"/>
        </w:rPr>
        <w:t>а</w:t>
      </w:r>
      <w:r w:rsidRPr="00886109">
        <w:rPr>
          <w:sz w:val="22"/>
          <w:szCs w:val="22"/>
        </w:rPr>
        <w:t>ждый</w:t>
      </w:r>
      <w:r w:rsidRPr="00886109">
        <w:rPr>
          <w:spacing w:val="7"/>
          <w:sz w:val="22"/>
          <w:szCs w:val="22"/>
        </w:rPr>
        <w:t xml:space="preserve"> н</w:t>
      </w:r>
      <w:r w:rsidRPr="00886109">
        <w:rPr>
          <w:spacing w:val="1"/>
          <w:sz w:val="22"/>
          <w:szCs w:val="22"/>
        </w:rPr>
        <w:t>е</w:t>
      </w:r>
      <w:r w:rsidRPr="00886109">
        <w:rPr>
          <w:sz w:val="22"/>
          <w:szCs w:val="22"/>
        </w:rPr>
        <w:t>ч</w:t>
      </w:r>
      <w:r w:rsidRPr="00886109">
        <w:rPr>
          <w:spacing w:val="1"/>
          <w:sz w:val="22"/>
          <w:szCs w:val="22"/>
        </w:rPr>
        <w:t>е</w:t>
      </w:r>
      <w:r w:rsidRPr="00886109">
        <w:rPr>
          <w:spacing w:val="-1"/>
          <w:sz w:val="22"/>
          <w:szCs w:val="22"/>
        </w:rPr>
        <w:t>т</w:t>
      </w:r>
      <w:r w:rsidRPr="00886109">
        <w:rPr>
          <w:sz w:val="22"/>
          <w:szCs w:val="22"/>
        </w:rPr>
        <w:t>ный г</w:t>
      </w:r>
      <w:r w:rsidRPr="00886109">
        <w:rPr>
          <w:spacing w:val="1"/>
          <w:sz w:val="22"/>
          <w:szCs w:val="22"/>
        </w:rPr>
        <w:t>од</w:t>
      </w:r>
      <w:r w:rsidRPr="00886109">
        <w:rPr>
          <w:spacing w:val="-1"/>
          <w:sz w:val="22"/>
          <w:szCs w:val="22"/>
        </w:rPr>
        <w:t xml:space="preserve"> </w:t>
      </w:r>
      <w:r w:rsidRPr="00886109">
        <w:rPr>
          <w:sz w:val="22"/>
          <w:szCs w:val="22"/>
        </w:rPr>
        <w:t>— летние и</w:t>
      </w:r>
      <w:r w:rsidRPr="00886109">
        <w:rPr>
          <w:spacing w:val="1"/>
          <w:sz w:val="22"/>
          <w:szCs w:val="22"/>
        </w:rPr>
        <w:t xml:space="preserve"> </w:t>
      </w:r>
      <w:r w:rsidRPr="00886109">
        <w:rPr>
          <w:spacing w:val="-1"/>
          <w:sz w:val="22"/>
          <w:szCs w:val="22"/>
        </w:rPr>
        <w:t>к</w:t>
      </w:r>
      <w:r w:rsidRPr="00886109">
        <w:rPr>
          <w:sz w:val="22"/>
          <w:szCs w:val="22"/>
        </w:rPr>
        <w:t>а</w:t>
      </w:r>
      <w:r w:rsidRPr="00886109">
        <w:rPr>
          <w:spacing w:val="-1"/>
          <w:sz w:val="22"/>
          <w:szCs w:val="22"/>
        </w:rPr>
        <w:t>ж</w:t>
      </w:r>
      <w:r w:rsidRPr="00886109">
        <w:rPr>
          <w:sz w:val="22"/>
          <w:szCs w:val="22"/>
        </w:rPr>
        <w:t>дый</w:t>
      </w:r>
      <w:r w:rsidRPr="00886109">
        <w:rPr>
          <w:spacing w:val="2"/>
          <w:sz w:val="22"/>
          <w:szCs w:val="22"/>
        </w:rPr>
        <w:t xml:space="preserve"> </w:t>
      </w:r>
      <w:r w:rsidRPr="00886109">
        <w:rPr>
          <w:sz w:val="22"/>
          <w:szCs w:val="22"/>
        </w:rPr>
        <w:t>че</w:t>
      </w:r>
      <w:r w:rsidRPr="00886109">
        <w:rPr>
          <w:spacing w:val="-1"/>
          <w:sz w:val="22"/>
          <w:szCs w:val="22"/>
        </w:rPr>
        <w:t>т</w:t>
      </w:r>
      <w:r w:rsidRPr="00886109">
        <w:rPr>
          <w:sz w:val="22"/>
          <w:szCs w:val="22"/>
        </w:rPr>
        <w:t>н</w:t>
      </w:r>
      <w:r w:rsidRPr="00886109">
        <w:rPr>
          <w:spacing w:val="1"/>
          <w:sz w:val="22"/>
          <w:szCs w:val="22"/>
        </w:rPr>
        <w:t>ы</w:t>
      </w:r>
      <w:r w:rsidRPr="00886109">
        <w:rPr>
          <w:sz w:val="22"/>
          <w:szCs w:val="22"/>
        </w:rPr>
        <w:t xml:space="preserve">й </w:t>
      </w:r>
      <w:r w:rsidRPr="00886109">
        <w:rPr>
          <w:spacing w:val="-2"/>
          <w:sz w:val="22"/>
          <w:szCs w:val="22"/>
        </w:rPr>
        <w:t>г</w:t>
      </w:r>
      <w:r w:rsidRPr="00886109">
        <w:rPr>
          <w:sz w:val="22"/>
          <w:szCs w:val="22"/>
        </w:rPr>
        <w:t>о</w:t>
      </w:r>
      <w:r w:rsidRPr="00886109">
        <w:rPr>
          <w:spacing w:val="1"/>
          <w:sz w:val="22"/>
          <w:szCs w:val="22"/>
        </w:rPr>
        <w:t>д</w:t>
      </w:r>
      <w:r w:rsidRPr="00886109">
        <w:rPr>
          <w:spacing w:val="2"/>
          <w:sz w:val="22"/>
          <w:szCs w:val="22"/>
        </w:rPr>
        <w:t xml:space="preserve"> </w:t>
      </w:r>
      <w:r w:rsidRPr="00886109">
        <w:rPr>
          <w:sz w:val="22"/>
          <w:szCs w:val="22"/>
        </w:rPr>
        <w:t xml:space="preserve">— </w:t>
      </w:r>
      <w:r w:rsidRPr="00886109">
        <w:rPr>
          <w:spacing w:val="-2"/>
          <w:sz w:val="22"/>
          <w:szCs w:val="22"/>
        </w:rPr>
        <w:t>з</w:t>
      </w:r>
      <w:r w:rsidRPr="00886109">
        <w:rPr>
          <w:sz w:val="22"/>
          <w:szCs w:val="22"/>
        </w:rPr>
        <w:t>и</w:t>
      </w:r>
      <w:r w:rsidRPr="00886109">
        <w:rPr>
          <w:spacing w:val="1"/>
          <w:sz w:val="22"/>
          <w:szCs w:val="22"/>
        </w:rPr>
        <w:t>м</w:t>
      </w:r>
      <w:r w:rsidRPr="00886109">
        <w:rPr>
          <w:sz w:val="22"/>
          <w:szCs w:val="22"/>
        </w:rPr>
        <w:t>ние.</w:t>
      </w:r>
    </w:p>
    <w:p w:rsidR="006D7113" w:rsidRDefault="006D7113" w:rsidP="00417A5B">
      <w:pPr>
        <w:widowControl w:val="0"/>
        <w:tabs>
          <w:tab w:val="left" w:pos="6379"/>
        </w:tabs>
        <w:autoSpaceDE w:val="0"/>
        <w:autoSpaceDN w:val="0"/>
        <w:adjustRightInd w:val="0"/>
        <w:spacing w:line="239" w:lineRule="auto"/>
        <w:ind w:firstLine="567"/>
        <w:jc w:val="both"/>
        <w:rPr>
          <w:sz w:val="22"/>
          <w:szCs w:val="22"/>
        </w:rPr>
      </w:pPr>
      <w:r w:rsidRPr="00886109">
        <w:rPr>
          <w:sz w:val="22"/>
          <w:szCs w:val="22"/>
        </w:rPr>
        <w:t>С</w:t>
      </w:r>
      <w:r w:rsidRPr="00886109">
        <w:rPr>
          <w:spacing w:val="1"/>
          <w:sz w:val="22"/>
          <w:szCs w:val="22"/>
        </w:rPr>
        <w:t>п</w:t>
      </w:r>
      <w:r w:rsidRPr="00886109">
        <w:rPr>
          <w:sz w:val="22"/>
          <w:szCs w:val="22"/>
        </w:rPr>
        <w:t>о</w:t>
      </w:r>
      <w:r w:rsidRPr="00886109">
        <w:rPr>
          <w:spacing w:val="1"/>
          <w:sz w:val="22"/>
          <w:szCs w:val="22"/>
        </w:rPr>
        <w:t>р</w:t>
      </w:r>
      <w:r w:rsidRPr="00886109">
        <w:rPr>
          <w:spacing w:val="-2"/>
          <w:sz w:val="22"/>
          <w:szCs w:val="22"/>
        </w:rPr>
        <w:t>т</w:t>
      </w:r>
      <w:r w:rsidRPr="00886109">
        <w:rPr>
          <w:sz w:val="22"/>
          <w:szCs w:val="22"/>
        </w:rPr>
        <w:t>ивные</w:t>
      </w:r>
      <w:r w:rsidRPr="00886109">
        <w:rPr>
          <w:spacing w:val="31"/>
          <w:sz w:val="22"/>
          <w:szCs w:val="22"/>
        </w:rPr>
        <w:t xml:space="preserve"> </w:t>
      </w:r>
      <w:r w:rsidRPr="00886109">
        <w:rPr>
          <w:spacing w:val="-2"/>
          <w:sz w:val="22"/>
          <w:szCs w:val="22"/>
        </w:rPr>
        <w:t>у</w:t>
      </w:r>
      <w:r w:rsidRPr="00886109">
        <w:rPr>
          <w:sz w:val="22"/>
          <w:szCs w:val="22"/>
        </w:rPr>
        <w:t>сп</w:t>
      </w:r>
      <w:r w:rsidRPr="00886109">
        <w:rPr>
          <w:spacing w:val="-1"/>
          <w:sz w:val="22"/>
          <w:szCs w:val="22"/>
        </w:rPr>
        <w:t>е</w:t>
      </w:r>
      <w:r w:rsidRPr="00886109">
        <w:rPr>
          <w:spacing w:val="1"/>
          <w:sz w:val="22"/>
          <w:szCs w:val="22"/>
        </w:rPr>
        <w:t>х</w:t>
      </w:r>
      <w:r w:rsidRPr="00886109">
        <w:rPr>
          <w:sz w:val="22"/>
          <w:szCs w:val="22"/>
        </w:rPr>
        <w:t>и</w:t>
      </w:r>
      <w:r w:rsidRPr="00886109">
        <w:rPr>
          <w:spacing w:val="29"/>
          <w:sz w:val="22"/>
          <w:szCs w:val="22"/>
        </w:rPr>
        <w:t xml:space="preserve"> </w:t>
      </w:r>
      <w:r w:rsidRPr="00886109">
        <w:rPr>
          <w:sz w:val="22"/>
          <w:szCs w:val="22"/>
        </w:rPr>
        <w:t>с</w:t>
      </w:r>
      <w:r w:rsidRPr="00886109">
        <w:rPr>
          <w:spacing w:val="1"/>
          <w:sz w:val="22"/>
          <w:szCs w:val="22"/>
        </w:rPr>
        <w:t>т</w:t>
      </w:r>
      <w:r w:rsidRPr="00886109">
        <w:rPr>
          <w:spacing w:val="-2"/>
          <w:sz w:val="22"/>
          <w:szCs w:val="22"/>
        </w:rPr>
        <w:t>у</w:t>
      </w:r>
      <w:r w:rsidRPr="00886109">
        <w:rPr>
          <w:sz w:val="22"/>
          <w:szCs w:val="22"/>
        </w:rPr>
        <w:t>де</w:t>
      </w:r>
      <w:r w:rsidRPr="00886109">
        <w:rPr>
          <w:spacing w:val="1"/>
          <w:sz w:val="22"/>
          <w:szCs w:val="22"/>
        </w:rPr>
        <w:t>нто</w:t>
      </w:r>
      <w:r w:rsidRPr="00886109">
        <w:rPr>
          <w:sz w:val="22"/>
          <w:szCs w:val="22"/>
        </w:rPr>
        <w:t>в</w:t>
      </w:r>
      <w:r w:rsidRPr="00886109">
        <w:rPr>
          <w:spacing w:val="28"/>
          <w:sz w:val="22"/>
          <w:szCs w:val="22"/>
        </w:rPr>
        <w:t xml:space="preserve"> </w:t>
      </w:r>
      <w:r w:rsidRPr="00886109">
        <w:rPr>
          <w:sz w:val="22"/>
          <w:szCs w:val="22"/>
        </w:rPr>
        <w:t>с</w:t>
      </w:r>
      <w:r w:rsidRPr="00886109">
        <w:rPr>
          <w:spacing w:val="1"/>
          <w:sz w:val="22"/>
          <w:szCs w:val="22"/>
        </w:rPr>
        <w:t>т</w:t>
      </w:r>
      <w:r w:rsidRPr="00886109">
        <w:rPr>
          <w:spacing w:val="-2"/>
          <w:sz w:val="22"/>
          <w:szCs w:val="22"/>
        </w:rPr>
        <w:t>а</w:t>
      </w:r>
      <w:r w:rsidRPr="00886109">
        <w:rPr>
          <w:sz w:val="22"/>
          <w:szCs w:val="22"/>
        </w:rPr>
        <w:t>н</w:t>
      </w:r>
      <w:r w:rsidRPr="00886109">
        <w:rPr>
          <w:spacing w:val="2"/>
          <w:sz w:val="22"/>
          <w:szCs w:val="22"/>
        </w:rPr>
        <w:t>о</w:t>
      </w:r>
      <w:r w:rsidRPr="00886109">
        <w:rPr>
          <w:spacing w:val="-2"/>
          <w:sz w:val="22"/>
          <w:szCs w:val="22"/>
        </w:rPr>
        <w:t>в</w:t>
      </w:r>
      <w:r w:rsidRPr="00886109">
        <w:rPr>
          <w:sz w:val="22"/>
          <w:szCs w:val="22"/>
        </w:rPr>
        <w:t>я</w:t>
      </w:r>
      <w:r w:rsidRPr="00886109">
        <w:rPr>
          <w:spacing w:val="-1"/>
          <w:sz w:val="22"/>
          <w:szCs w:val="22"/>
        </w:rPr>
        <w:t>т</w:t>
      </w:r>
      <w:r w:rsidRPr="00886109">
        <w:rPr>
          <w:sz w:val="22"/>
          <w:szCs w:val="22"/>
        </w:rPr>
        <w:t>ся</w:t>
      </w:r>
      <w:r w:rsidRPr="00886109">
        <w:rPr>
          <w:spacing w:val="28"/>
          <w:sz w:val="22"/>
          <w:szCs w:val="22"/>
        </w:rPr>
        <w:t xml:space="preserve"> </w:t>
      </w:r>
      <w:r w:rsidRPr="00886109">
        <w:rPr>
          <w:spacing w:val="1"/>
          <w:sz w:val="22"/>
          <w:szCs w:val="22"/>
        </w:rPr>
        <w:t>н</w:t>
      </w:r>
      <w:r w:rsidRPr="00886109">
        <w:rPr>
          <w:sz w:val="22"/>
          <w:szCs w:val="22"/>
        </w:rPr>
        <w:t>е</w:t>
      </w:r>
      <w:r w:rsidRPr="00886109">
        <w:rPr>
          <w:spacing w:val="31"/>
          <w:sz w:val="22"/>
          <w:szCs w:val="22"/>
        </w:rPr>
        <w:t xml:space="preserve"> </w:t>
      </w:r>
      <w:r w:rsidRPr="00886109">
        <w:rPr>
          <w:spacing w:val="-2"/>
          <w:sz w:val="22"/>
          <w:szCs w:val="22"/>
        </w:rPr>
        <w:t>т</w:t>
      </w:r>
      <w:r w:rsidRPr="00886109">
        <w:rPr>
          <w:spacing w:val="1"/>
          <w:sz w:val="22"/>
          <w:szCs w:val="22"/>
        </w:rPr>
        <w:t>о</w:t>
      </w:r>
      <w:r w:rsidRPr="00886109">
        <w:rPr>
          <w:sz w:val="22"/>
          <w:szCs w:val="22"/>
        </w:rPr>
        <w:t>лько</w:t>
      </w:r>
      <w:r w:rsidRPr="00886109">
        <w:rPr>
          <w:spacing w:val="29"/>
          <w:sz w:val="22"/>
          <w:szCs w:val="22"/>
        </w:rPr>
        <w:t xml:space="preserve"> </w:t>
      </w:r>
      <w:r w:rsidRPr="00886109">
        <w:rPr>
          <w:sz w:val="22"/>
          <w:szCs w:val="22"/>
        </w:rPr>
        <w:t>их</w:t>
      </w:r>
      <w:r w:rsidRPr="00886109">
        <w:rPr>
          <w:spacing w:val="31"/>
          <w:sz w:val="22"/>
          <w:szCs w:val="22"/>
        </w:rPr>
        <w:t xml:space="preserve"> </w:t>
      </w:r>
      <w:r w:rsidRPr="00886109">
        <w:rPr>
          <w:spacing w:val="-2"/>
          <w:sz w:val="22"/>
          <w:szCs w:val="22"/>
        </w:rPr>
        <w:t>л</w:t>
      </w:r>
      <w:r w:rsidRPr="00886109">
        <w:rPr>
          <w:sz w:val="22"/>
          <w:szCs w:val="22"/>
        </w:rPr>
        <w:t>и</w:t>
      </w:r>
      <w:r w:rsidRPr="00886109">
        <w:rPr>
          <w:spacing w:val="-1"/>
          <w:sz w:val="22"/>
          <w:szCs w:val="22"/>
        </w:rPr>
        <w:t>ч</w:t>
      </w:r>
      <w:r w:rsidRPr="00886109">
        <w:rPr>
          <w:sz w:val="22"/>
          <w:szCs w:val="22"/>
        </w:rPr>
        <w:t>н</w:t>
      </w:r>
      <w:r w:rsidRPr="00886109">
        <w:rPr>
          <w:spacing w:val="1"/>
          <w:sz w:val="22"/>
          <w:szCs w:val="22"/>
        </w:rPr>
        <w:t>ым</w:t>
      </w:r>
      <w:r w:rsidRPr="00886109">
        <w:rPr>
          <w:spacing w:val="28"/>
          <w:sz w:val="22"/>
          <w:szCs w:val="22"/>
        </w:rPr>
        <w:t xml:space="preserve"> </w:t>
      </w:r>
      <w:r w:rsidRPr="00886109">
        <w:rPr>
          <w:sz w:val="22"/>
          <w:szCs w:val="22"/>
        </w:rPr>
        <w:t>до</w:t>
      </w:r>
      <w:r w:rsidRPr="00886109">
        <w:rPr>
          <w:spacing w:val="1"/>
          <w:sz w:val="22"/>
          <w:szCs w:val="22"/>
        </w:rPr>
        <w:t>с</w:t>
      </w:r>
      <w:r w:rsidRPr="00886109">
        <w:rPr>
          <w:spacing w:val="8"/>
          <w:sz w:val="22"/>
          <w:szCs w:val="22"/>
        </w:rPr>
        <w:t>т</w:t>
      </w:r>
      <w:r w:rsidRPr="00886109">
        <w:rPr>
          <w:spacing w:val="1"/>
          <w:sz w:val="22"/>
          <w:szCs w:val="22"/>
        </w:rPr>
        <w:t>и</w:t>
      </w:r>
      <w:r w:rsidRPr="00886109">
        <w:rPr>
          <w:sz w:val="22"/>
          <w:szCs w:val="22"/>
        </w:rPr>
        <w:t>же</w:t>
      </w:r>
      <w:r w:rsidRPr="00886109">
        <w:rPr>
          <w:spacing w:val="1"/>
          <w:sz w:val="22"/>
          <w:szCs w:val="22"/>
        </w:rPr>
        <w:t>н</w:t>
      </w:r>
      <w:r w:rsidRPr="00886109">
        <w:rPr>
          <w:sz w:val="22"/>
          <w:szCs w:val="22"/>
        </w:rPr>
        <w:t>ие</w:t>
      </w:r>
      <w:r w:rsidRPr="00886109">
        <w:rPr>
          <w:spacing w:val="1"/>
          <w:sz w:val="22"/>
          <w:szCs w:val="22"/>
        </w:rPr>
        <w:t>м</w:t>
      </w:r>
      <w:r w:rsidRPr="00886109">
        <w:rPr>
          <w:sz w:val="22"/>
          <w:szCs w:val="22"/>
        </w:rPr>
        <w:t>,</w:t>
      </w:r>
      <w:r w:rsidRPr="00886109">
        <w:rPr>
          <w:spacing w:val="49"/>
          <w:sz w:val="22"/>
          <w:szCs w:val="22"/>
        </w:rPr>
        <w:t xml:space="preserve"> </w:t>
      </w:r>
      <w:r w:rsidRPr="00886109">
        <w:rPr>
          <w:sz w:val="22"/>
          <w:szCs w:val="22"/>
        </w:rPr>
        <w:t>но</w:t>
      </w:r>
      <w:r w:rsidRPr="00886109">
        <w:rPr>
          <w:spacing w:val="50"/>
          <w:sz w:val="22"/>
          <w:szCs w:val="22"/>
        </w:rPr>
        <w:t xml:space="preserve"> </w:t>
      </w:r>
      <w:r w:rsidRPr="00886109">
        <w:rPr>
          <w:sz w:val="22"/>
          <w:szCs w:val="22"/>
        </w:rPr>
        <w:t>и</w:t>
      </w:r>
      <w:r w:rsidRPr="00886109">
        <w:rPr>
          <w:spacing w:val="51"/>
          <w:sz w:val="22"/>
          <w:szCs w:val="22"/>
        </w:rPr>
        <w:t xml:space="preserve"> </w:t>
      </w:r>
      <w:r w:rsidRPr="00886109">
        <w:rPr>
          <w:sz w:val="22"/>
          <w:szCs w:val="22"/>
        </w:rPr>
        <w:t>дос</w:t>
      </w:r>
      <w:r w:rsidRPr="00886109">
        <w:rPr>
          <w:spacing w:val="-1"/>
          <w:sz w:val="22"/>
          <w:szCs w:val="22"/>
        </w:rPr>
        <w:t>т</w:t>
      </w:r>
      <w:r w:rsidRPr="00886109">
        <w:rPr>
          <w:sz w:val="22"/>
          <w:szCs w:val="22"/>
        </w:rPr>
        <w:t>оян</w:t>
      </w:r>
      <w:r w:rsidRPr="00886109">
        <w:rPr>
          <w:spacing w:val="1"/>
          <w:sz w:val="22"/>
          <w:szCs w:val="22"/>
        </w:rPr>
        <w:t>и</w:t>
      </w:r>
      <w:r w:rsidRPr="00886109">
        <w:rPr>
          <w:sz w:val="22"/>
          <w:szCs w:val="22"/>
        </w:rPr>
        <w:t>е</w:t>
      </w:r>
      <w:r w:rsidRPr="00886109">
        <w:rPr>
          <w:spacing w:val="1"/>
          <w:sz w:val="22"/>
          <w:szCs w:val="22"/>
        </w:rPr>
        <w:t>м</w:t>
      </w:r>
      <w:r w:rsidRPr="00886109">
        <w:rPr>
          <w:spacing w:val="49"/>
          <w:sz w:val="22"/>
          <w:szCs w:val="22"/>
        </w:rPr>
        <w:t xml:space="preserve"> </w:t>
      </w:r>
      <w:r w:rsidRPr="00886109">
        <w:rPr>
          <w:spacing w:val="1"/>
          <w:sz w:val="22"/>
          <w:szCs w:val="22"/>
        </w:rPr>
        <w:t>в</w:t>
      </w:r>
      <w:r w:rsidRPr="00886109">
        <w:rPr>
          <w:spacing w:val="-3"/>
          <w:sz w:val="22"/>
          <w:szCs w:val="22"/>
        </w:rPr>
        <w:t>у</w:t>
      </w:r>
      <w:r w:rsidRPr="00886109">
        <w:rPr>
          <w:sz w:val="22"/>
          <w:szCs w:val="22"/>
        </w:rPr>
        <w:t>за,</w:t>
      </w:r>
      <w:r w:rsidRPr="00886109">
        <w:rPr>
          <w:spacing w:val="48"/>
          <w:sz w:val="22"/>
          <w:szCs w:val="22"/>
        </w:rPr>
        <w:t xml:space="preserve"> </w:t>
      </w:r>
      <w:r w:rsidRPr="00886109">
        <w:rPr>
          <w:sz w:val="22"/>
          <w:szCs w:val="22"/>
        </w:rPr>
        <w:t>в</w:t>
      </w:r>
      <w:r w:rsidRPr="00886109">
        <w:rPr>
          <w:spacing w:val="50"/>
          <w:sz w:val="22"/>
          <w:szCs w:val="22"/>
        </w:rPr>
        <w:t xml:space="preserve"> </w:t>
      </w:r>
      <w:r w:rsidRPr="00886109">
        <w:rPr>
          <w:sz w:val="22"/>
          <w:szCs w:val="22"/>
        </w:rPr>
        <w:t>к</w:t>
      </w:r>
      <w:r w:rsidRPr="00886109">
        <w:rPr>
          <w:spacing w:val="2"/>
          <w:sz w:val="22"/>
          <w:szCs w:val="22"/>
        </w:rPr>
        <w:t>о</w:t>
      </w:r>
      <w:r w:rsidRPr="00886109">
        <w:rPr>
          <w:sz w:val="22"/>
          <w:szCs w:val="22"/>
        </w:rPr>
        <w:t>т</w:t>
      </w:r>
      <w:r w:rsidRPr="00886109">
        <w:rPr>
          <w:spacing w:val="1"/>
          <w:sz w:val="22"/>
          <w:szCs w:val="22"/>
        </w:rPr>
        <w:t>о</w:t>
      </w:r>
      <w:r w:rsidRPr="00886109">
        <w:rPr>
          <w:sz w:val="22"/>
          <w:szCs w:val="22"/>
        </w:rPr>
        <w:t>ро</w:t>
      </w:r>
      <w:r w:rsidRPr="00886109">
        <w:rPr>
          <w:spacing w:val="1"/>
          <w:sz w:val="22"/>
          <w:szCs w:val="22"/>
        </w:rPr>
        <w:t>м</w:t>
      </w:r>
      <w:r w:rsidRPr="00886109">
        <w:rPr>
          <w:spacing w:val="50"/>
          <w:sz w:val="22"/>
          <w:szCs w:val="22"/>
        </w:rPr>
        <w:t xml:space="preserve"> </w:t>
      </w:r>
      <w:r w:rsidRPr="00886109">
        <w:rPr>
          <w:sz w:val="22"/>
          <w:szCs w:val="22"/>
        </w:rPr>
        <w:t>они</w:t>
      </w:r>
      <w:r w:rsidRPr="00886109">
        <w:rPr>
          <w:spacing w:val="48"/>
          <w:sz w:val="22"/>
          <w:szCs w:val="22"/>
        </w:rPr>
        <w:t xml:space="preserve"> </w:t>
      </w:r>
      <w:r w:rsidRPr="00886109">
        <w:rPr>
          <w:spacing w:val="1"/>
          <w:sz w:val="22"/>
          <w:szCs w:val="22"/>
        </w:rPr>
        <w:t>о</w:t>
      </w:r>
      <w:r w:rsidRPr="00886109">
        <w:rPr>
          <w:spacing w:val="2"/>
          <w:sz w:val="22"/>
          <w:szCs w:val="22"/>
        </w:rPr>
        <w:t>б</w:t>
      </w:r>
      <w:r w:rsidRPr="00886109">
        <w:rPr>
          <w:spacing w:val="-3"/>
          <w:sz w:val="22"/>
          <w:szCs w:val="22"/>
        </w:rPr>
        <w:t>у</w:t>
      </w:r>
      <w:r w:rsidRPr="00886109">
        <w:rPr>
          <w:sz w:val="22"/>
          <w:szCs w:val="22"/>
        </w:rPr>
        <w:t>ча</w:t>
      </w:r>
      <w:r w:rsidRPr="00886109">
        <w:rPr>
          <w:spacing w:val="1"/>
          <w:sz w:val="22"/>
          <w:szCs w:val="22"/>
        </w:rPr>
        <w:t>ю</w:t>
      </w:r>
      <w:r w:rsidRPr="00886109">
        <w:rPr>
          <w:sz w:val="22"/>
          <w:szCs w:val="22"/>
        </w:rPr>
        <w:t>т</w:t>
      </w:r>
      <w:r w:rsidRPr="00886109">
        <w:rPr>
          <w:spacing w:val="-2"/>
          <w:sz w:val="22"/>
          <w:szCs w:val="22"/>
        </w:rPr>
        <w:t>с</w:t>
      </w:r>
      <w:r w:rsidRPr="00886109">
        <w:rPr>
          <w:sz w:val="22"/>
          <w:szCs w:val="22"/>
        </w:rPr>
        <w:t>я,</w:t>
      </w:r>
      <w:r w:rsidRPr="00886109">
        <w:rPr>
          <w:spacing w:val="50"/>
          <w:sz w:val="22"/>
          <w:szCs w:val="22"/>
        </w:rPr>
        <w:t xml:space="preserve"> </w:t>
      </w:r>
      <w:r w:rsidRPr="00886109">
        <w:rPr>
          <w:sz w:val="22"/>
          <w:szCs w:val="22"/>
        </w:rPr>
        <w:t>чт</w:t>
      </w:r>
      <w:r w:rsidRPr="00886109">
        <w:rPr>
          <w:spacing w:val="2"/>
          <w:sz w:val="22"/>
          <w:szCs w:val="22"/>
        </w:rPr>
        <w:t>о</w:t>
      </w:r>
      <w:r w:rsidRPr="00886109">
        <w:rPr>
          <w:sz w:val="22"/>
          <w:szCs w:val="22"/>
        </w:rPr>
        <w:t>,</w:t>
      </w:r>
      <w:r w:rsidRPr="00886109">
        <w:rPr>
          <w:spacing w:val="49"/>
          <w:sz w:val="22"/>
          <w:szCs w:val="22"/>
        </w:rPr>
        <w:t xml:space="preserve"> </w:t>
      </w:r>
      <w:r w:rsidRPr="00886109">
        <w:rPr>
          <w:spacing w:val="1"/>
          <w:sz w:val="22"/>
          <w:szCs w:val="22"/>
        </w:rPr>
        <w:t>бе</w:t>
      </w:r>
      <w:r w:rsidRPr="00886109">
        <w:rPr>
          <w:sz w:val="22"/>
          <w:szCs w:val="22"/>
        </w:rPr>
        <w:t>з</w:t>
      </w:r>
      <w:r w:rsidRPr="00886109">
        <w:rPr>
          <w:spacing w:val="-3"/>
          <w:sz w:val="22"/>
          <w:szCs w:val="22"/>
        </w:rPr>
        <w:t>у</w:t>
      </w:r>
      <w:r w:rsidRPr="00886109">
        <w:rPr>
          <w:sz w:val="22"/>
          <w:szCs w:val="22"/>
        </w:rPr>
        <w:t>сл</w:t>
      </w:r>
      <w:r w:rsidRPr="00886109">
        <w:rPr>
          <w:spacing w:val="1"/>
          <w:sz w:val="22"/>
          <w:szCs w:val="22"/>
        </w:rPr>
        <w:t>о</w:t>
      </w:r>
      <w:r w:rsidRPr="00886109">
        <w:rPr>
          <w:sz w:val="22"/>
          <w:szCs w:val="22"/>
        </w:rPr>
        <w:t>вн</w:t>
      </w:r>
      <w:r w:rsidRPr="00886109">
        <w:rPr>
          <w:spacing w:val="2"/>
          <w:sz w:val="22"/>
          <w:szCs w:val="22"/>
        </w:rPr>
        <w:t>о</w:t>
      </w:r>
      <w:r w:rsidRPr="00886109">
        <w:rPr>
          <w:spacing w:val="1"/>
          <w:sz w:val="22"/>
          <w:szCs w:val="22"/>
        </w:rPr>
        <w:t>,</w:t>
      </w:r>
      <w:r w:rsidRPr="00886109">
        <w:rPr>
          <w:sz w:val="22"/>
          <w:szCs w:val="22"/>
        </w:rPr>
        <w:t xml:space="preserve"> п</w:t>
      </w:r>
      <w:r w:rsidRPr="00886109">
        <w:rPr>
          <w:spacing w:val="1"/>
          <w:sz w:val="22"/>
          <w:szCs w:val="22"/>
        </w:rPr>
        <w:t>о</w:t>
      </w:r>
      <w:r w:rsidRPr="00886109">
        <w:rPr>
          <w:sz w:val="22"/>
          <w:szCs w:val="22"/>
        </w:rPr>
        <w:t>ддерж</w:t>
      </w:r>
      <w:r w:rsidRPr="00886109">
        <w:rPr>
          <w:spacing w:val="1"/>
          <w:sz w:val="22"/>
          <w:szCs w:val="22"/>
        </w:rPr>
        <w:t>и</w:t>
      </w:r>
      <w:r w:rsidRPr="00886109">
        <w:rPr>
          <w:sz w:val="22"/>
          <w:szCs w:val="22"/>
        </w:rPr>
        <w:t>в</w:t>
      </w:r>
      <w:r w:rsidRPr="00886109">
        <w:rPr>
          <w:spacing w:val="-1"/>
          <w:sz w:val="22"/>
          <w:szCs w:val="22"/>
        </w:rPr>
        <w:t>а</w:t>
      </w:r>
      <w:r w:rsidRPr="00886109">
        <w:rPr>
          <w:sz w:val="22"/>
          <w:szCs w:val="22"/>
        </w:rPr>
        <w:t>ет</w:t>
      </w:r>
      <w:r w:rsidRPr="00886109">
        <w:rPr>
          <w:spacing w:val="54"/>
          <w:sz w:val="22"/>
          <w:szCs w:val="22"/>
        </w:rPr>
        <w:t xml:space="preserve"> </w:t>
      </w:r>
      <w:r w:rsidRPr="00886109">
        <w:rPr>
          <w:sz w:val="22"/>
          <w:szCs w:val="22"/>
        </w:rPr>
        <w:t>пр</w:t>
      </w:r>
      <w:r w:rsidRPr="00886109">
        <w:rPr>
          <w:spacing w:val="1"/>
          <w:sz w:val="22"/>
          <w:szCs w:val="22"/>
        </w:rPr>
        <w:t>е</w:t>
      </w:r>
      <w:r w:rsidRPr="00886109">
        <w:rPr>
          <w:spacing w:val="-1"/>
          <w:sz w:val="22"/>
          <w:szCs w:val="22"/>
        </w:rPr>
        <w:t>с</w:t>
      </w:r>
      <w:r w:rsidRPr="00886109">
        <w:rPr>
          <w:sz w:val="22"/>
          <w:szCs w:val="22"/>
        </w:rPr>
        <w:t>тиж</w:t>
      </w:r>
      <w:r w:rsidRPr="00886109">
        <w:rPr>
          <w:spacing w:val="55"/>
          <w:sz w:val="22"/>
          <w:szCs w:val="22"/>
        </w:rPr>
        <w:t xml:space="preserve"> </w:t>
      </w:r>
      <w:r w:rsidRPr="00886109">
        <w:rPr>
          <w:spacing w:val="1"/>
          <w:sz w:val="22"/>
          <w:szCs w:val="22"/>
        </w:rPr>
        <w:t>вы</w:t>
      </w:r>
      <w:r w:rsidRPr="00886109">
        <w:rPr>
          <w:sz w:val="22"/>
          <w:szCs w:val="22"/>
        </w:rPr>
        <w:t>с</w:t>
      </w:r>
      <w:r w:rsidRPr="00886109">
        <w:rPr>
          <w:spacing w:val="1"/>
          <w:sz w:val="22"/>
          <w:szCs w:val="22"/>
        </w:rPr>
        <w:t>ш</w:t>
      </w:r>
      <w:r w:rsidRPr="00886109">
        <w:rPr>
          <w:sz w:val="22"/>
          <w:szCs w:val="22"/>
        </w:rPr>
        <w:t>е</w:t>
      </w:r>
      <w:r w:rsidRPr="00886109">
        <w:rPr>
          <w:spacing w:val="-1"/>
          <w:sz w:val="22"/>
          <w:szCs w:val="22"/>
        </w:rPr>
        <w:t>г</w:t>
      </w:r>
      <w:r w:rsidRPr="00886109">
        <w:rPr>
          <w:sz w:val="22"/>
          <w:szCs w:val="22"/>
        </w:rPr>
        <w:t>о</w:t>
      </w:r>
      <w:r w:rsidRPr="00886109">
        <w:rPr>
          <w:spacing w:val="55"/>
          <w:sz w:val="22"/>
          <w:szCs w:val="22"/>
        </w:rPr>
        <w:t xml:space="preserve"> </w:t>
      </w:r>
      <w:r w:rsidRPr="00886109">
        <w:rPr>
          <w:spacing w:val="-2"/>
          <w:sz w:val="22"/>
          <w:szCs w:val="22"/>
        </w:rPr>
        <w:t>у</w:t>
      </w:r>
      <w:r w:rsidRPr="00886109">
        <w:rPr>
          <w:sz w:val="22"/>
          <w:szCs w:val="22"/>
        </w:rPr>
        <w:t>че</w:t>
      </w:r>
      <w:r w:rsidRPr="00886109">
        <w:rPr>
          <w:spacing w:val="1"/>
          <w:sz w:val="22"/>
          <w:szCs w:val="22"/>
        </w:rPr>
        <w:t>б</w:t>
      </w:r>
      <w:r w:rsidRPr="00886109">
        <w:rPr>
          <w:sz w:val="22"/>
          <w:szCs w:val="22"/>
        </w:rPr>
        <w:t>н</w:t>
      </w:r>
      <w:r w:rsidRPr="00886109">
        <w:rPr>
          <w:spacing w:val="1"/>
          <w:sz w:val="22"/>
          <w:szCs w:val="22"/>
        </w:rPr>
        <w:t>о</w:t>
      </w:r>
      <w:r w:rsidRPr="00886109">
        <w:rPr>
          <w:sz w:val="22"/>
          <w:szCs w:val="22"/>
        </w:rPr>
        <w:t>го</w:t>
      </w:r>
      <w:r w:rsidRPr="00886109">
        <w:rPr>
          <w:spacing w:val="56"/>
          <w:sz w:val="22"/>
          <w:szCs w:val="22"/>
        </w:rPr>
        <w:t xml:space="preserve"> </w:t>
      </w:r>
      <w:r w:rsidRPr="00886109">
        <w:rPr>
          <w:spacing w:val="-2"/>
          <w:sz w:val="22"/>
          <w:szCs w:val="22"/>
        </w:rPr>
        <w:t>з</w:t>
      </w:r>
      <w:r w:rsidRPr="00886109">
        <w:rPr>
          <w:sz w:val="22"/>
          <w:szCs w:val="22"/>
        </w:rPr>
        <w:t>аведе</w:t>
      </w:r>
      <w:r w:rsidRPr="00886109">
        <w:rPr>
          <w:spacing w:val="-1"/>
          <w:sz w:val="22"/>
          <w:szCs w:val="22"/>
        </w:rPr>
        <w:t>н</w:t>
      </w:r>
      <w:r w:rsidRPr="00886109">
        <w:rPr>
          <w:sz w:val="22"/>
          <w:szCs w:val="22"/>
        </w:rPr>
        <w:t>и</w:t>
      </w:r>
      <w:r w:rsidRPr="00886109">
        <w:rPr>
          <w:spacing w:val="1"/>
          <w:sz w:val="22"/>
          <w:szCs w:val="22"/>
        </w:rPr>
        <w:t>я</w:t>
      </w:r>
      <w:r w:rsidRPr="00886109">
        <w:rPr>
          <w:sz w:val="22"/>
          <w:szCs w:val="22"/>
        </w:rPr>
        <w:t>.</w:t>
      </w:r>
      <w:r w:rsidRPr="00886109">
        <w:rPr>
          <w:spacing w:val="54"/>
          <w:sz w:val="22"/>
          <w:szCs w:val="22"/>
        </w:rPr>
        <w:t xml:space="preserve"> </w:t>
      </w:r>
      <w:r w:rsidRPr="00886109">
        <w:rPr>
          <w:spacing w:val="1"/>
          <w:sz w:val="22"/>
          <w:szCs w:val="22"/>
        </w:rPr>
        <w:t>С</w:t>
      </w:r>
      <w:r w:rsidRPr="00886109">
        <w:rPr>
          <w:sz w:val="22"/>
          <w:szCs w:val="22"/>
        </w:rPr>
        <w:t>т</w:t>
      </w:r>
      <w:r w:rsidRPr="00886109">
        <w:rPr>
          <w:spacing w:val="-2"/>
          <w:sz w:val="22"/>
          <w:szCs w:val="22"/>
        </w:rPr>
        <w:t>у</w:t>
      </w:r>
      <w:r w:rsidRPr="00886109">
        <w:rPr>
          <w:sz w:val="22"/>
          <w:szCs w:val="22"/>
        </w:rPr>
        <w:t>де</w:t>
      </w:r>
      <w:r w:rsidRPr="00886109">
        <w:rPr>
          <w:spacing w:val="2"/>
          <w:sz w:val="22"/>
          <w:szCs w:val="22"/>
        </w:rPr>
        <w:t>н</w:t>
      </w:r>
      <w:r w:rsidRPr="00886109">
        <w:rPr>
          <w:spacing w:val="-2"/>
          <w:sz w:val="22"/>
          <w:szCs w:val="22"/>
        </w:rPr>
        <w:t>т</w:t>
      </w:r>
      <w:r w:rsidRPr="00886109">
        <w:rPr>
          <w:spacing w:val="5"/>
          <w:sz w:val="22"/>
          <w:szCs w:val="22"/>
        </w:rPr>
        <w:t>ы</w:t>
      </w:r>
      <w:r w:rsidRPr="00886109">
        <w:rPr>
          <w:sz w:val="22"/>
          <w:szCs w:val="22"/>
        </w:rPr>
        <w:t>-</w:t>
      </w:r>
      <w:r w:rsidRPr="00886109">
        <w:rPr>
          <w:spacing w:val="-1"/>
          <w:sz w:val="22"/>
          <w:szCs w:val="22"/>
        </w:rPr>
        <w:t>сп</w:t>
      </w:r>
      <w:r w:rsidRPr="00886109">
        <w:rPr>
          <w:sz w:val="22"/>
          <w:szCs w:val="22"/>
        </w:rPr>
        <w:t>о</w:t>
      </w:r>
      <w:r w:rsidRPr="00886109">
        <w:rPr>
          <w:spacing w:val="2"/>
          <w:sz w:val="22"/>
          <w:szCs w:val="22"/>
        </w:rPr>
        <w:t>р</w:t>
      </w:r>
      <w:r w:rsidRPr="00886109">
        <w:rPr>
          <w:sz w:val="22"/>
          <w:szCs w:val="22"/>
        </w:rPr>
        <w:t>т</w:t>
      </w:r>
      <w:r w:rsidRPr="00886109">
        <w:rPr>
          <w:spacing w:val="-1"/>
          <w:sz w:val="22"/>
          <w:szCs w:val="22"/>
        </w:rPr>
        <w:t>с</w:t>
      </w:r>
      <w:r w:rsidRPr="00886109">
        <w:rPr>
          <w:sz w:val="22"/>
          <w:szCs w:val="22"/>
        </w:rPr>
        <w:t>мены Р</w:t>
      </w:r>
      <w:r w:rsidRPr="00886109">
        <w:rPr>
          <w:spacing w:val="1"/>
          <w:sz w:val="22"/>
          <w:szCs w:val="22"/>
        </w:rPr>
        <w:t>ос</w:t>
      </w:r>
      <w:r w:rsidRPr="00886109">
        <w:rPr>
          <w:spacing w:val="-1"/>
          <w:sz w:val="22"/>
          <w:szCs w:val="22"/>
        </w:rPr>
        <w:t>с</w:t>
      </w:r>
      <w:r w:rsidRPr="00886109">
        <w:rPr>
          <w:sz w:val="22"/>
          <w:szCs w:val="22"/>
        </w:rPr>
        <w:t>ии</w:t>
      </w:r>
      <w:r w:rsidRPr="00886109">
        <w:rPr>
          <w:spacing w:val="22"/>
          <w:sz w:val="22"/>
          <w:szCs w:val="22"/>
        </w:rPr>
        <w:t xml:space="preserve"> </w:t>
      </w:r>
      <w:r w:rsidRPr="00886109">
        <w:rPr>
          <w:spacing w:val="-3"/>
          <w:sz w:val="22"/>
          <w:szCs w:val="22"/>
        </w:rPr>
        <w:t>у</w:t>
      </w:r>
      <w:r w:rsidRPr="00886109">
        <w:rPr>
          <w:sz w:val="22"/>
          <w:szCs w:val="22"/>
        </w:rPr>
        <w:t>с</w:t>
      </w:r>
      <w:r w:rsidRPr="00886109">
        <w:rPr>
          <w:spacing w:val="1"/>
          <w:sz w:val="22"/>
          <w:szCs w:val="22"/>
        </w:rPr>
        <w:t>п</w:t>
      </w:r>
      <w:r w:rsidRPr="00886109">
        <w:rPr>
          <w:sz w:val="22"/>
          <w:szCs w:val="22"/>
        </w:rPr>
        <w:t>е</w:t>
      </w:r>
      <w:r w:rsidRPr="00886109">
        <w:rPr>
          <w:spacing w:val="-1"/>
          <w:sz w:val="22"/>
          <w:szCs w:val="22"/>
        </w:rPr>
        <w:t>шн</w:t>
      </w:r>
      <w:r w:rsidRPr="00886109">
        <w:rPr>
          <w:sz w:val="22"/>
          <w:szCs w:val="22"/>
        </w:rPr>
        <w:t>о</w:t>
      </w:r>
      <w:r w:rsidRPr="00886109">
        <w:rPr>
          <w:spacing w:val="22"/>
          <w:sz w:val="22"/>
          <w:szCs w:val="22"/>
        </w:rPr>
        <w:t xml:space="preserve"> </w:t>
      </w:r>
      <w:r w:rsidRPr="00886109">
        <w:rPr>
          <w:sz w:val="22"/>
          <w:szCs w:val="22"/>
        </w:rPr>
        <w:t>выст</w:t>
      </w:r>
      <w:r w:rsidRPr="00886109">
        <w:rPr>
          <w:spacing w:val="-3"/>
          <w:sz w:val="22"/>
          <w:szCs w:val="22"/>
        </w:rPr>
        <w:t>у</w:t>
      </w:r>
      <w:r w:rsidRPr="00886109">
        <w:rPr>
          <w:sz w:val="22"/>
          <w:szCs w:val="22"/>
        </w:rPr>
        <w:t>па</w:t>
      </w:r>
      <w:r w:rsidRPr="00886109">
        <w:rPr>
          <w:spacing w:val="1"/>
          <w:sz w:val="22"/>
          <w:szCs w:val="22"/>
        </w:rPr>
        <w:t>ю</w:t>
      </w:r>
      <w:r w:rsidRPr="00886109">
        <w:rPr>
          <w:sz w:val="22"/>
          <w:szCs w:val="22"/>
        </w:rPr>
        <w:t>т</w:t>
      </w:r>
      <w:r w:rsidRPr="00886109">
        <w:rPr>
          <w:spacing w:val="20"/>
          <w:sz w:val="22"/>
          <w:szCs w:val="22"/>
        </w:rPr>
        <w:t xml:space="preserve"> </w:t>
      </w:r>
      <w:r w:rsidRPr="00886109">
        <w:rPr>
          <w:spacing w:val="1"/>
          <w:sz w:val="22"/>
          <w:szCs w:val="22"/>
        </w:rPr>
        <w:t>и</w:t>
      </w:r>
      <w:r w:rsidRPr="00886109">
        <w:rPr>
          <w:spacing w:val="21"/>
          <w:sz w:val="22"/>
          <w:szCs w:val="22"/>
        </w:rPr>
        <w:t xml:space="preserve"> </w:t>
      </w:r>
      <w:r w:rsidRPr="00886109">
        <w:rPr>
          <w:spacing w:val="1"/>
          <w:sz w:val="22"/>
          <w:szCs w:val="22"/>
        </w:rPr>
        <w:t>н</w:t>
      </w:r>
      <w:r w:rsidRPr="00886109">
        <w:rPr>
          <w:sz w:val="22"/>
          <w:szCs w:val="22"/>
        </w:rPr>
        <w:t>а</w:t>
      </w:r>
      <w:r w:rsidRPr="00886109">
        <w:rPr>
          <w:spacing w:val="19"/>
          <w:sz w:val="22"/>
          <w:szCs w:val="22"/>
        </w:rPr>
        <w:t xml:space="preserve"> </w:t>
      </w:r>
      <w:r w:rsidRPr="00886109">
        <w:rPr>
          <w:spacing w:val="1"/>
          <w:sz w:val="22"/>
          <w:szCs w:val="22"/>
        </w:rPr>
        <w:t>о</w:t>
      </w:r>
      <w:r w:rsidRPr="00886109">
        <w:rPr>
          <w:sz w:val="22"/>
          <w:szCs w:val="22"/>
        </w:rPr>
        <w:t>ф</w:t>
      </w:r>
      <w:r w:rsidRPr="00886109">
        <w:rPr>
          <w:spacing w:val="-1"/>
          <w:sz w:val="22"/>
          <w:szCs w:val="22"/>
        </w:rPr>
        <w:t>иц</w:t>
      </w:r>
      <w:r w:rsidRPr="00886109">
        <w:rPr>
          <w:sz w:val="22"/>
          <w:szCs w:val="22"/>
        </w:rPr>
        <w:t>иа</w:t>
      </w:r>
      <w:r w:rsidRPr="00886109">
        <w:rPr>
          <w:spacing w:val="1"/>
          <w:sz w:val="22"/>
          <w:szCs w:val="22"/>
        </w:rPr>
        <w:t>л</w:t>
      </w:r>
      <w:r w:rsidRPr="00886109">
        <w:rPr>
          <w:spacing w:val="-1"/>
          <w:sz w:val="22"/>
          <w:szCs w:val="22"/>
        </w:rPr>
        <w:t>ьн</w:t>
      </w:r>
      <w:r w:rsidRPr="00886109">
        <w:rPr>
          <w:sz w:val="22"/>
          <w:szCs w:val="22"/>
        </w:rPr>
        <w:t>ы</w:t>
      </w:r>
      <w:r w:rsidRPr="00886109">
        <w:rPr>
          <w:spacing w:val="1"/>
          <w:sz w:val="22"/>
          <w:szCs w:val="22"/>
        </w:rPr>
        <w:t>х</w:t>
      </w:r>
      <w:r w:rsidRPr="00886109">
        <w:rPr>
          <w:spacing w:val="19"/>
          <w:sz w:val="22"/>
          <w:szCs w:val="22"/>
        </w:rPr>
        <w:t xml:space="preserve"> </w:t>
      </w:r>
      <w:r w:rsidRPr="00886109">
        <w:rPr>
          <w:spacing w:val="1"/>
          <w:sz w:val="22"/>
          <w:szCs w:val="22"/>
        </w:rPr>
        <w:t>м</w:t>
      </w:r>
      <w:r w:rsidRPr="00886109">
        <w:rPr>
          <w:sz w:val="22"/>
          <w:szCs w:val="22"/>
        </w:rPr>
        <w:t>ежд</w:t>
      </w:r>
      <w:r w:rsidRPr="00886109">
        <w:rPr>
          <w:spacing w:val="-2"/>
          <w:sz w:val="22"/>
          <w:szCs w:val="22"/>
        </w:rPr>
        <w:t>у</w:t>
      </w:r>
      <w:r w:rsidRPr="00886109">
        <w:rPr>
          <w:sz w:val="22"/>
          <w:szCs w:val="22"/>
        </w:rPr>
        <w:t>народны</w:t>
      </w:r>
      <w:r w:rsidRPr="00886109">
        <w:rPr>
          <w:spacing w:val="1"/>
          <w:sz w:val="22"/>
          <w:szCs w:val="22"/>
        </w:rPr>
        <w:t>х</w:t>
      </w:r>
      <w:r w:rsidRPr="00886109">
        <w:rPr>
          <w:spacing w:val="19"/>
          <w:sz w:val="22"/>
          <w:szCs w:val="22"/>
        </w:rPr>
        <w:t xml:space="preserve"> </w:t>
      </w:r>
      <w:r w:rsidRPr="00886109">
        <w:rPr>
          <w:spacing w:val="1"/>
          <w:sz w:val="22"/>
          <w:szCs w:val="22"/>
        </w:rPr>
        <w:t>с</w:t>
      </w:r>
      <w:r w:rsidRPr="00886109">
        <w:rPr>
          <w:sz w:val="22"/>
          <w:szCs w:val="22"/>
        </w:rPr>
        <w:t>т</w:t>
      </w:r>
      <w:r w:rsidRPr="00886109">
        <w:rPr>
          <w:spacing w:val="-1"/>
          <w:sz w:val="22"/>
          <w:szCs w:val="22"/>
        </w:rPr>
        <w:t>а</w:t>
      </w:r>
      <w:r w:rsidRPr="00886109">
        <w:rPr>
          <w:sz w:val="22"/>
          <w:szCs w:val="22"/>
        </w:rPr>
        <w:t>р</w:t>
      </w:r>
      <w:r w:rsidRPr="00886109">
        <w:rPr>
          <w:spacing w:val="1"/>
          <w:sz w:val="22"/>
          <w:szCs w:val="22"/>
        </w:rPr>
        <w:t>т</w:t>
      </w:r>
      <w:r w:rsidRPr="00886109">
        <w:rPr>
          <w:spacing w:val="-2"/>
          <w:sz w:val="22"/>
          <w:szCs w:val="22"/>
        </w:rPr>
        <w:t>а</w:t>
      </w:r>
      <w:r w:rsidRPr="00886109">
        <w:rPr>
          <w:spacing w:val="1"/>
          <w:sz w:val="22"/>
          <w:szCs w:val="22"/>
        </w:rPr>
        <w:t>х</w:t>
      </w:r>
      <w:r w:rsidRPr="00886109">
        <w:rPr>
          <w:sz w:val="22"/>
          <w:szCs w:val="22"/>
        </w:rPr>
        <w:t>.</w:t>
      </w:r>
      <w:r w:rsidRPr="00886109">
        <w:rPr>
          <w:spacing w:val="20"/>
          <w:sz w:val="22"/>
          <w:szCs w:val="22"/>
        </w:rPr>
        <w:t xml:space="preserve"> </w:t>
      </w:r>
      <w:r w:rsidRPr="00886109">
        <w:rPr>
          <w:spacing w:val="1"/>
          <w:sz w:val="22"/>
          <w:szCs w:val="22"/>
        </w:rPr>
        <w:t>Т</w:t>
      </w:r>
      <w:r w:rsidRPr="00886109">
        <w:rPr>
          <w:sz w:val="22"/>
          <w:szCs w:val="22"/>
        </w:rPr>
        <w:t>ак, в</w:t>
      </w:r>
      <w:r w:rsidRPr="00886109">
        <w:rPr>
          <w:spacing w:val="42"/>
          <w:sz w:val="22"/>
          <w:szCs w:val="22"/>
        </w:rPr>
        <w:t xml:space="preserve"> </w:t>
      </w:r>
      <w:r w:rsidRPr="00886109">
        <w:rPr>
          <w:sz w:val="22"/>
          <w:szCs w:val="22"/>
        </w:rPr>
        <w:t>с</w:t>
      </w:r>
      <w:r w:rsidRPr="00886109">
        <w:rPr>
          <w:spacing w:val="2"/>
          <w:sz w:val="22"/>
          <w:szCs w:val="22"/>
        </w:rPr>
        <w:t>о</w:t>
      </w:r>
      <w:r w:rsidRPr="00886109">
        <w:rPr>
          <w:sz w:val="22"/>
          <w:szCs w:val="22"/>
        </w:rPr>
        <w:t>с</w:t>
      </w:r>
      <w:r w:rsidRPr="00886109">
        <w:rPr>
          <w:spacing w:val="1"/>
          <w:sz w:val="22"/>
          <w:szCs w:val="22"/>
        </w:rPr>
        <w:t>т</w:t>
      </w:r>
      <w:r w:rsidRPr="00886109">
        <w:rPr>
          <w:sz w:val="22"/>
          <w:szCs w:val="22"/>
        </w:rPr>
        <w:t>ав</w:t>
      </w:r>
      <w:r w:rsidRPr="00886109">
        <w:rPr>
          <w:spacing w:val="1"/>
          <w:sz w:val="22"/>
          <w:szCs w:val="22"/>
        </w:rPr>
        <w:t>е</w:t>
      </w:r>
      <w:r w:rsidRPr="00886109">
        <w:rPr>
          <w:spacing w:val="39"/>
          <w:sz w:val="22"/>
          <w:szCs w:val="22"/>
        </w:rPr>
        <w:t xml:space="preserve"> </w:t>
      </w:r>
      <w:r w:rsidRPr="00886109">
        <w:rPr>
          <w:spacing w:val="1"/>
          <w:sz w:val="22"/>
          <w:szCs w:val="22"/>
        </w:rPr>
        <w:t>ол</w:t>
      </w:r>
      <w:r w:rsidRPr="00886109">
        <w:rPr>
          <w:sz w:val="22"/>
          <w:szCs w:val="22"/>
        </w:rPr>
        <w:t>и</w:t>
      </w:r>
      <w:r w:rsidRPr="00886109">
        <w:rPr>
          <w:spacing w:val="-1"/>
          <w:sz w:val="22"/>
          <w:szCs w:val="22"/>
        </w:rPr>
        <w:t>мп</w:t>
      </w:r>
      <w:r w:rsidRPr="00886109">
        <w:rPr>
          <w:sz w:val="22"/>
          <w:szCs w:val="22"/>
        </w:rPr>
        <w:t>и</w:t>
      </w:r>
      <w:r w:rsidRPr="00886109">
        <w:rPr>
          <w:spacing w:val="1"/>
          <w:sz w:val="22"/>
          <w:szCs w:val="22"/>
        </w:rPr>
        <w:t>й</w:t>
      </w:r>
      <w:r w:rsidRPr="00886109">
        <w:rPr>
          <w:spacing w:val="-1"/>
          <w:sz w:val="22"/>
          <w:szCs w:val="22"/>
        </w:rPr>
        <w:t>с</w:t>
      </w:r>
      <w:r w:rsidRPr="00886109">
        <w:rPr>
          <w:sz w:val="22"/>
          <w:szCs w:val="22"/>
        </w:rPr>
        <w:t>кой</w:t>
      </w:r>
      <w:r w:rsidRPr="00886109">
        <w:rPr>
          <w:spacing w:val="43"/>
          <w:sz w:val="22"/>
          <w:szCs w:val="22"/>
        </w:rPr>
        <w:t xml:space="preserve"> </w:t>
      </w:r>
      <w:r w:rsidRPr="00886109">
        <w:rPr>
          <w:sz w:val="22"/>
          <w:szCs w:val="22"/>
        </w:rPr>
        <w:t>сборной</w:t>
      </w:r>
      <w:r w:rsidRPr="00886109">
        <w:rPr>
          <w:spacing w:val="41"/>
          <w:sz w:val="22"/>
          <w:szCs w:val="22"/>
        </w:rPr>
        <w:t xml:space="preserve"> </w:t>
      </w:r>
      <w:r w:rsidRPr="00886109">
        <w:rPr>
          <w:sz w:val="22"/>
          <w:szCs w:val="22"/>
        </w:rPr>
        <w:t>Р</w:t>
      </w:r>
      <w:r w:rsidRPr="00886109">
        <w:rPr>
          <w:spacing w:val="2"/>
          <w:sz w:val="22"/>
          <w:szCs w:val="22"/>
        </w:rPr>
        <w:t>о</w:t>
      </w:r>
      <w:r w:rsidRPr="00886109">
        <w:rPr>
          <w:spacing w:val="-1"/>
          <w:sz w:val="22"/>
          <w:szCs w:val="22"/>
        </w:rPr>
        <w:t>с</w:t>
      </w:r>
      <w:r w:rsidRPr="00886109">
        <w:rPr>
          <w:sz w:val="22"/>
          <w:szCs w:val="22"/>
        </w:rPr>
        <w:t>с</w:t>
      </w:r>
      <w:r w:rsidRPr="00886109">
        <w:rPr>
          <w:spacing w:val="-1"/>
          <w:sz w:val="22"/>
          <w:szCs w:val="22"/>
        </w:rPr>
        <w:t>и</w:t>
      </w:r>
      <w:r w:rsidRPr="00886109">
        <w:rPr>
          <w:sz w:val="22"/>
          <w:szCs w:val="22"/>
        </w:rPr>
        <w:t>и</w:t>
      </w:r>
      <w:r w:rsidRPr="00886109">
        <w:rPr>
          <w:spacing w:val="43"/>
          <w:sz w:val="22"/>
          <w:szCs w:val="22"/>
        </w:rPr>
        <w:t xml:space="preserve"> </w:t>
      </w:r>
      <w:r w:rsidRPr="00886109">
        <w:rPr>
          <w:sz w:val="22"/>
          <w:szCs w:val="22"/>
        </w:rPr>
        <w:t>в</w:t>
      </w:r>
      <w:r w:rsidRPr="00886109">
        <w:rPr>
          <w:spacing w:val="42"/>
          <w:sz w:val="22"/>
          <w:szCs w:val="22"/>
        </w:rPr>
        <w:t xml:space="preserve"> </w:t>
      </w:r>
      <w:r w:rsidRPr="00886109">
        <w:rPr>
          <w:spacing w:val="1"/>
          <w:sz w:val="22"/>
          <w:szCs w:val="22"/>
        </w:rPr>
        <w:t>Л</w:t>
      </w:r>
      <w:r w:rsidRPr="00886109">
        <w:rPr>
          <w:spacing w:val="6"/>
          <w:sz w:val="22"/>
          <w:szCs w:val="22"/>
        </w:rPr>
        <w:t>и</w:t>
      </w:r>
      <w:r w:rsidRPr="00886109">
        <w:rPr>
          <w:spacing w:val="1"/>
          <w:sz w:val="22"/>
          <w:szCs w:val="22"/>
        </w:rPr>
        <w:t>л</w:t>
      </w:r>
      <w:r w:rsidRPr="00886109">
        <w:rPr>
          <w:spacing w:val="-1"/>
          <w:sz w:val="22"/>
          <w:szCs w:val="22"/>
        </w:rPr>
        <w:t>л</w:t>
      </w:r>
      <w:r w:rsidRPr="00886109">
        <w:rPr>
          <w:sz w:val="22"/>
          <w:szCs w:val="22"/>
        </w:rPr>
        <w:t>е</w:t>
      </w:r>
      <w:r w:rsidRPr="00886109">
        <w:rPr>
          <w:spacing w:val="1"/>
          <w:sz w:val="22"/>
          <w:szCs w:val="22"/>
        </w:rPr>
        <w:t>х</w:t>
      </w:r>
      <w:r w:rsidRPr="00886109">
        <w:rPr>
          <w:sz w:val="22"/>
          <w:szCs w:val="22"/>
        </w:rPr>
        <w:t>амм</w:t>
      </w:r>
      <w:r w:rsidRPr="00886109">
        <w:rPr>
          <w:spacing w:val="-1"/>
          <w:sz w:val="22"/>
          <w:szCs w:val="22"/>
        </w:rPr>
        <w:t>е</w:t>
      </w:r>
      <w:r w:rsidRPr="00886109">
        <w:rPr>
          <w:sz w:val="22"/>
          <w:szCs w:val="22"/>
        </w:rPr>
        <w:t>ре</w:t>
      </w:r>
      <w:r w:rsidRPr="00886109">
        <w:rPr>
          <w:spacing w:val="40"/>
          <w:sz w:val="22"/>
          <w:szCs w:val="22"/>
        </w:rPr>
        <w:t xml:space="preserve"> </w:t>
      </w:r>
      <w:r w:rsidRPr="00886109">
        <w:rPr>
          <w:spacing w:val="1"/>
          <w:sz w:val="22"/>
          <w:szCs w:val="22"/>
        </w:rPr>
        <w:t>(19</w:t>
      </w:r>
      <w:r w:rsidRPr="00886109">
        <w:rPr>
          <w:spacing w:val="-1"/>
          <w:sz w:val="22"/>
          <w:szCs w:val="22"/>
        </w:rPr>
        <w:t>9</w:t>
      </w:r>
      <w:r w:rsidRPr="00886109">
        <w:rPr>
          <w:sz w:val="22"/>
          <w:szCs w:val="22"/>
        </w:rPr>
        <w:t>4)</w:t>
      </w:r>
      <w:r w:rsidRPr="00886109">
        <w:rPr>
          <w:spacing w:val="40"/>
          <w:sz w:val="22"/>
          <w:szCs w:val="22"/>
        </w:rPr>
        <w:t xml:space="preserve"> </w:t>
      </w:r>
      <w:r w:rsidRPr="00886109">
        <w:rPr>
          <w:spacing w:val="2"/>
          <w:sz w:val="22"/>
          <w:szCs w:val="22"/>
        </w:rPr>
        <w:t>б</w:t>
      </w:r>
      <w:r w:rsidRPr="00886109">
        <w:rPr>
          <w:spacing w:val="1"/>
          <w:sz w:val="22"/>
          <w:szCs w:val="22"/>
        </w:rPr>
        <w:t>ы</w:t>
      </w:r>
      <w:r w:rsidRPr="00886109">
        <w:rPr>
          <w:spacing w:val="-2"/>
          <w:sz w:val="22"/>
          <w:szCs w:val="22"/>
        </w:rPr>
        <w:t>л</w:t>
      </w:r>
      <w:r w:rsidRPr="00886109">
        <w:rPr>
          <w:sz w:val="22"/>
          <w:szCs w:val="22"/>
        </w:rPr>
        <w:t>о</w:t>
      </w:r>
      <w:r w:rsidRPr="00886109">
        <w:rPr>
          <w:spacing w:val="43"/>
          <w:sz w:val="22"/>
          <w:szCs w:val="22"/>
        </w:rPr>
        <w:t xml:space="preserve"> </w:t>
      </w:r>
      <w:r w:rsidRPr="00886109">
        <w:rPr>
          <w:sz w:val="22"/>
          <w:szCs w:val="22"/>
        </w:rPr>
        <w:t>ок</w:t>
      </w:r>
      <w:r w:rsidRPr="00886109">
        <w:rPr>
          <w:spacing w:val="1"/>
          <w:sz w:val="22"/>
          <w:szCs w:val="22"/>
        </w:rPr>
        <w:t>о</w:t>
      </w:r>
      <w:r w:rsidRPr="00886109">
        <w:rPr>
          <w:spacing w:val="-2"/>
          <w:sz w:val="22"/>
          <w:szCs w:val="22"/>
        </w:rPr>
        <w:t>л</w:t>
      </w:r>
      <w:r w:rsidRPr="00886109">
        <w:rPr>
          <w:sz w:val="22"/>
          <w:szCs w:val="22"/>
        </w:rPr>
        <w:t xml:space="preserve">о </w:t>
      </w:r>
      <w:r w:rsidRPr="00886109">
        <w:rPr>
          <w:spacing w:val="1"/>
          <w:sz w:val="22"/>
          <w:szCs w:val="22"/>
        </w:rPr>
        <w:t>7</w:t>
      </w:r>
      <w:r w:rsidRPr="00886109">
        <w:rPr>
          <w:sz w:val="22"/>
          <w:szCs w:val="22"/>
        </w:rPr>
        <w:t>5</w:t>
      </w:r>
      <w:r w:rsidRPr="00886109">
        <w:rPr>
          <w:spacing w:val="1"/>
          <w:sz w:val="22"/>
          <w:szCs w:val="22"/>
        </w:rPr>
        <w:t xml:space="preserve"> %</w:t>
      </w:r>
      <w:r w:rsidRPr="00886109">
        <w:rPr>
          <w:sz w:val="22"/>
          <w:szCs w:val="22"/>
        </w:rPr>
        <w:t xml:space="preserve"> ст</w:t>
      </w:r>
      <w:r w:rsidRPr="00886109">
        <w:rPr>
          <w:spacing w:val="-3"/>
          <w:sz w:val="22"/>
          <w:szCs w:val="22"/>
        </w:rPr>
        <w:t>у</w:t>
      </w:r>
      <w:r w:rsidRPr="00886109">
        <w:rPr>
          <w:sz w:val="22"/>
          <w:szCs w:val="22"/>
        </w:rPr>
        <w:t>д</w:t>
      </w:r>
      <w:r w:rsidRPr="00886109">
        <w:rPr>
          <w:spacing w:val="1"/>
          <w:sz w:val="22"/>
          <w:szCs w:val="22"/>
        </w:rPr>
        <w:t>ен</w:t>
      </w:r>
      <w:r w:rsidRPr="00886109">
        <w:rPr>
          <w:spacing w:val="-1"/>
          <w:sz w:val="22"/>
          <w:szCs w:val="22"/>
        </w:rPr>
        <w:t>т</w:t>
      </w:r>
      <w:r w:rsidRPr="00886109">
        <w:rPr>
          <w:sz w:val="22"/>
          <w:szCs w:val="22"/>
        </w:rPr>
        <w:t>ов.</w:t>
      </w:r>
    </w:p>
    <w:p w:rsidR="0081641E" w:rsidRDefault="0081641E" w:rsidP="00417A5B">
      <w:pPr>
        <w:widowControl w:val="0"/>
        <w:tabs>
          <w:tab w:val="left" w:pos="6379"/>
        </w:tabs>
        <w:autoSpaceDE w:val="0"/>
        <w:autoSpaceDN w:val="0"/>
        <w:adjustRightInd w:val="0"/>
        <w:spacing w:line="239" w:lineRule="auto"/>
        <w:ind w:firstLine="567"/>
        <w:jc w:val="both"/>
        <w:rPr>
          <w:i/>
          <w:sz w:val="22"/>
          <w:szCs w:val="22"/>
        </w:rPr>
      </w:pPr>
      <w:r>
        <w:rPr>
          <w:i/>
          <w:sz w:val="22"/>
          <w:szCs w:val="22"/>
        </w:rPr>
        <w:t>Современные популярные системы физических упражнений</w:t>
      </w:r>
    </w:p>
    <w:p w:rsidR="0081641E" w:rsidRPr="0081641E" w:rsidRDefault="0081641E" w:rsidP="0081641E">
      <w:pPr>
        <w:widowControl w:val="0"/>
        <w:tabs>
          <w:tab w:val="left" w:pos="739"/>
          <w:tab w:val="left" w:pos="1359"/>
          <w:tab w:val="left" w:pos="2180"/>
          <w:tab w:val="left" w:pos="2663"/>
          <w:tab w:val="left" w:pos="3153"/>
          <w:tab w:val="left" w:pos="3673"/>
          <w:tab w:val="left" w:pos="4633"/>
        </w:tabs>
        <w:autoSpaceDE w:val="0"/>
        <w:autoSpaceDN w:val="0"/>
        <w:adjustRightInd w:val="0"/>
        <w:spacing w:line="250" w:lineRule="auto"/>
        <w:ind w:right="-1" w:firstLine="555"/>
        <w:jc w:val="both"/>
        <w:rPr>
          <w:sz w:val="22"/>
          <w:szCs w:val="22"/>
        </w:rPr>
      </w:pPr>
      <w:r w:rsidRPr="0081641E">
        <w:rPr>
          <w:bCs/>
          <w:i/>
          <w:spacing w:val="1"/>
          <w:sz w:val="22"/>
          <w:szCs w:val="22"/>
        </w:rPr>
        <w:lastRenderedPageBreak/>
        <w:t>Акваа</w:t>
      </w:r>
      <w:r w:rsidRPr="0081641E">
        <w:rPr>
          <w:bCs/>
          <w:i/>
          <w:sz w:val="22"/>
          <w:szCs w:val="22"/>
        </w:rPr>
        <w:t>эроб</w:t>
      </w:r>
      <w:r w:rsidRPr="0081641E">
        <w:rPr>
          <w:bCs/>
          <w:i/>
          <w:spacing w:val="-1"/>
          <w:sz w:val="22"/>
          <w:szCs w:val="22"/>
        </w:rPr>
        <w:t>и</w:t>
      </w:r>
      <w:r w:rsidRPr="0081641E">
        <w:rPr>
          <w:bCs/>
          <w:i/>
          <w:sz w:val="22"/>
          <w:szCs w:val="22"/>
        </w:rPr>
        <w:t>ка</w:t>
      </w:r>
      <w:r w:rsidRPr="0081641E">
        <w:rPr>
          <w:spacing w:val="83"/>
          <w:sz w:val="22"/>
          <w:szCs w:val="22"/>
        </w:rPr>
        <w:t xml:space="preserve"> </w:t>
      </w:r>
      <w:r w:rsidRPr="0081641E">
        <w:rPr>
          <w:spacing w:val="1"/>
          <w:sz w:val="22"/>
          <w:szCs w:val="22"/>
        </w:rPr>
        <w:t>—</w:t>
      </w:r>
      <w:r w:rsidRPr="0081641E">
        <w:rPr>
          <w:spacing w:val="82"/>
          <w:sz w:val="22"/>
          <w:szCs w:val="22"/>
        </w:rPr>
        <w:t xml:space="preserve"> </w:t>
      </w:r>
      <w:r w:rsidRPr="0081641E">
        <w:rPr>
          <w:sz w:val="22"/>
          <w:szCs w:val="22"/>
        </w:rPr>
        <w:t>вы</w:t>
      </w:r>
      <w:r w:rsidRPr="0081641E">
        <w:rPr>
          <w:spacing w:val="-1"/>
          <w:sz w:val="22"/>
          <w:szCs w:val="22"/>
        </w:rPr>
        <w:t>п</w:t>
      </w:r>
      <w:r w:rsidRPr="0081641E">
        <w:rPr>
          <w:sz w:val="22"/>
          <w:szCs w:val="22"/>
        </w:rPr>
        <w:t>олнение</w:t>
      </w:r>
      <w:r w:rsidRPr="0081641E">
        <w:rPr>
          <w:spacing w:val="83"/>
          <w:sz w:val="22"/>
          <w:szCs w:val="22"/>
        </w:rPr>
        <w:t xml:space="preserve"> </w:t>
      </w:r>
      <w:r w:rsidRPr="0081641E">
        <w:rPr>
          <w:sz w:val="22"/>
          <w:szCs w:val="22"/>
        </w:rPr>
        <w:t>физическ</w:t>
      </w:r>
      <w:r w:rsidRPr="0081641E">
        <w:rPr>
          <w:spacing w:val="-1"/>
          <w:sz w:val="22"/>
          <w:szCs w:val="22"/>
        </w:rPr>
        <w:t>и</w:t>
      </w:r>
      <w:r w:rsidRPr="0081641E">
        <w:rPr>
          <w:sz w:val="22"/>
          <w:szCs w:val="22"/>
        </w:rPr>
        <w:t>х</w:t>
      </w:r>
      <w:r w:rsidRPr="0081641E">
        <w:rPr>
          <w:spacing w:val="85"/>
          <w:sz w:val="22"/>
          <w:szCs w:val="22"/>
        </w:rPr>
        <w:t xml:space="preserve"> </w:t>
      </w:r>
      <w:r w:rsidRPr="0081641E">
        <w:rPr>
          <w:sz w:val="22"/>
          <w:szCs w:val="22"/>
        </w:rPr>
        <w:t>упра</w:t>
      </w:r>
      <w:r w:rsidRPr="0081641E">
        <w:rPr>
          <w:spacing w:val="-1"/>
          <w:sz w:val="22"/>
          <w:szCs w:val="22"/>
        </w:rPr>
        <w:t>ж</w:t>
      </w:r>
      <w:r w:rsidRPr="0081641E">
        <w:rPr>
          <w:sz w:val="22"/>
          <w:szCs w:val="22"/>
        </w:rPr>
        <w:t>не</w:t>
      </w:r>
      <w:r w:rsidRPr="0081641E">
        <w:rPr>
          <w:spacing w:val="-1"/>
          <w:sz w:val="22"/>
          <w:szCs w:val="22"/>
        </w:rPr>
        <w:t>н</w:t>
      </w:r>
      <w:r w:rsidRPr="0081641E">
        <w:rPr>
          <w:sz w:val="22"/>
          <w:szCs w:val="22"/>
        </w:rPr>
        <w:t>ий</w:t>
      </w:r>
      <w:r w:rsidRPr="0081641E">
        <w:rPr>
          <w:spacing w:val="83"/>
          <w:sz w:val="22"/>
          <w:szCs w:val="22"/>
        </w:rPr>
        <w:t xml:space="preserve"> </w:t>
      </w:r>
      <w:r w:rsidRPr="0081641E">
        <w:rPr>
          <w:sz w:val="22"/>
          <w:szCs w:val="22"/>
        </w:rPr>
        <w:t>в во</w:t>
      </w:r>
      <w:r w:rsidRPr="0081641E">
        <w:rPr>
          <w:spacing w:val="1"/>
          <w:sz w:val="22"/>
          <w:szCs w:val="22"/>
        </w:rPr>
        <w:t>д</w:t>
      </w:r>
      <w:r w:rsidRPr="0081641E">
        <w:rPr>
          <w:sz w:val="22"/>
          <w:szCs w:val="22"/>
        </w:rPr>
        <w:t>е,</w:t>
      </w:r>
      <w:r w:rsidRPr="0081641E">
        <w:rPr>
          <w:spacing w:val="128"/>
          <w:sz w:val="22"/>
          <w:szCs w:val="22"/>
        </w:rPr>
        <w:t xml:space="preserve"> </w:t>
      </w:r>
      <w:r w:rsidRPr="0081641E">
        <w:rPr>
          <w:sz w:val="22"/>
          <w:szCs w:val="22"/>
        </w:rPr>
        <w:t>является</w:t>
      </w:r>
      <w:r w:rsidRPr="0081641E">
        <w:rPr>
          <w:spacing w:val="129"/>
          <w:sz w:val="22"/>
          <w:szCs w:val="22"/>
        </w:rPr>
        <w:t xml:space="preserve"> </w:t>
      </w:r>
      <w:r w:rsidRPr="0081641E">
        <w:rPr>
          <w:sz w:val="22"/>
          <w:szCs w:val="22"/>
        </w:rPr>
        <w:t>эффективным</w:t>
      </w:r>
      <w:r w:rsidRPr="0081641E">
        <w:rPr>
          <w:spacing w:val="129"/>
          <w:sz w:val="22"/>
          <w:szCs w:val="22"/>
        </w:rPr>
        <w:t xml:space="preserve"> </w:t>
      </w:r>
      <w:r w:rsidRPr="0081641E">
        <w:rPr>
          <w:sz w:val="22"/>
          <w:szCs w:val="22"/>
        </w:rPr>
        <w:t>средством</w:t>
      </w:r>
      <w:r w:rsidRPr="0081641E">
        <w:rPr>
          <w:spacing w:val="130"/>
          <w:sz w:val="22"/>
          <w:szCs w:val="22"/>
        </w:rPr>
        <w:t xml:space="preserve"> </w:t>
      </w:r>
      <w:r w:rsidRPr="0081641E">
        <w:rPr>
          <w:spacing w:val="-1"/>
          <w:sz w:val="22"/>
          <w:szCs w:val="22"/>
        </w:rPr>
        <w:t>п</w:t>
      </w:r>
      <w:r w:rsidRPr="0081641E">
        <w:rPr>
          <w:sz w:val="22"/>
          <w:szCs w:val="22"/>
        </w:rPr>
        <w:t>овышения</w:t>
      </w:r>
      <w:r w:rsidRPr="0081641E">
        <w:rPr>
          <w:spacing w:val="129"/>
          <w:sz w:val="22"/>
          <w:szCs w:val="22"/>
        </w:rPr>
        <w:t xml:space="preserve"> </w:t>
      </w:r>
      <w:r w:rsidRPr="0081641E">
        <w:rPr>
          <w:sz w:val="22"/>
          <w:szCs w:val="22"/>
        </w:rPr>
        <w:t>ур</w:t>
      </w:r>
      <w:r w:rsidRPr="0081641E">
        <w:rPr>
          <w:spacing w:val="1"/>
          <w:sz w:val="22"/>
          <w:szCs w:val="22"/>
        </w:rPr>
        <w:t>о</w:t>
      </w:r>
      <w:r w:rsidRPr="0081641E">
        <w:rPr>
          <w:sz w:val="22"/>
          <w:szCs w:val="22"/>
        </w:rPr>
        <w:t>вня физической</w:t>
      </w:r>
      <w:r w:rsidRPr="0081641E">
        <w:rPr>
          <w:spacing w:val="29"/>
          <w:sz w:val="22"/>
          <w:szCs w:val="22"/>
        </w:rPr>
        <w:t xml:space="preserve"> </w:t>
      </w:r>
      <w:r w:rsidRPr="0081641E">
        <w:rPr>
          <w:sz w:val="22"/>
          <w:szCs w:val="22"/>
        </w:rPr>
        <w:t>подготовленности</w:t>
      </w:r>
      <w:r w:rsidRPr="0081641E">
        <w:rPr>
          <w:spacing w:val="29"/>
          <w:sz w:val="22"/>
          <w:szCs w:val="22"/>
        </w:rPr>
        <w:t xml:space="preserve"> </w:t>
      </w:r>
      <w:r w:rsidRPr="0081641E">
        <w:rPr>
          <w:sz w:val="22"/>
          <w:szCs w:val="22"/>
        </w:rPr>
        <w:t>для</w:t>
      </w:r>
      <w:r w:rsidRPr="0081641E">
        <w:rPr>
          <w:spacing w:val="29"/>
          <w:sz w:val="22"/>
          <w:szCs w:val="22"/>
        </w:rPr>
        <w:t xml:space="preserve"> </w:t>
      </w:r>
      <w:r w:rsidRPr="0081641E">
        <w:rPr>
          <w:sz w:val="22"/>
          <w:szCs w:val="22"/>
        </w:rPr>
        <w:t>лиц</w:t>
      </w:r>
      <w:r w:rsidRPr="0081641E">
        <w:rPr>
          <w:spacing w:val="29"/>
          <w:sz w:val="22"/>
          <w:szCs w:val="22"/>
        </w:rPr>
        <w:t xml:space="preserve"> </w:t>
      </w:r>
      <w:r w:rsidRPr="0081641E">
        <w:rPr>
          <w:sz w:val="22"/>
          <w:szCs w:val="22"/>
        </w:rPr>
        <w:t>с</w:t>
      </w:r>
      <w:r w:rsidRPr="0081641E">
        <w:rPr>
          <w:spacing w:val="28"/>
          <w:sz w:val="22"/>
          <w:szCs w:val="22"/>
        </w:rPr>
        <w:t xml:space="preserve"> </w:t>
      </w:r>
      <w:r w:rsidRPr="0081641E">
        <w:rPr>
          <w:spacing w:val="1"/>
          <w:sz w:val="22"/>
          <w:szCs w:val="22"/>
        </w:rPr>
        <w:t>р</w:t>
      </w:r>
      <w:r w:rsidRPr="0081641E">
        <w:rPr>
          <w:sz w:val="22"/>
          <w:szCs w:val="22"/>
        </w:rPr>
        <w:t>азличным</w:t>
      </w:r>
      <w:r w:rsidRPr="0081641E">
        <w:rPr>
          <w:spacing w:val="27"/>
          <w:sz w:val="22"/>
          <w:szCs w:val="22"/>
        </w:rPr>
        <w:t xml:space="preserve"> </w:t>
      </w:r>
      <w:r w:rsidRPr="0081641E">
        <w:rPr>
          <w:sz w:val="22"/>
          <w:szCs w:val="22"/>
        </w:rPr>
        <w:t>физическим развитием</w:t>
      </w:r>
      <w:r w:rsidRPr="0081641E">
        <w:rPr>
          <w:spacing w:val="55"/>
          <w:sz w:val="22"/>
          <w:szCs w:val="22"/>
        </w:rPr>
        <w:t xml:space="preserve"> </w:t>
      </w:r>
      <w:r w:rsidRPr="0081641E">
        <w:rPr>
          <w:sz w:val="22"/>
          <w:szCs w:val="22"/>
        </w:rPr>
        <w:t>и</w:t>
      </w:r>
      <w:r w:rsidRPr="0081641E">
        <w:rPr>
          <w:spacing w:val="54"/>
          <w:sz w:val="22"/>
          <w:szCs w:val="22"/>
        </w:rPr>
        <w:t xml:space="preserve"> </w:t>
      </w:r>
      <w:r w:rsidRPr="0081641E">
        <w:rPr>
          <w:sz w:val="22"/>
          <w:szCs w:val="22"/>
        </w:rPr>
        <w:t>практически</w:t>
      </w:r>
      <w:r w:rsidRPr="0081641E">
        <w:rPr>
          <w:spacing w:val="55"/>
          <w:sz w:val="22"/>
          <w:szCs w:val="22"/>
        </w:rPr>
        <w:t xml:space="preserve"> </w:t>
      </w:r>
      <w:r w:rsidRPr="0081641E">
        <w:rPr>
          <w:sz w:val="22"/>
          <w:szCs w:val="22"/>
        </w:rPr>
        <w:t>л</w:t>
      </w:r>
      <w:r w:rsidRPr="0081641E">
        <w:rPr>
          <w:spacing w:val="1"/>
          <w:sz w:val="22"/>
          <w:szCs w:val="22"/>
        </w:rPr>
        <w:t>ю</w:t>
      </w:r>
      <w:r w:rsidRPr="0081641E">
        <w:rPr>
          <w:sz w:val="22"/>
          <w:szCs w:val="22"/>
        </w:rPr>
        <w:t>бо</w:t>
      </w:r>
      <w:r w:rsidRPr="0081641E">
        <w:rPr>
          <w:spacing w:val="-1"/>
          <w:sz w:val="22"/>
          <w:szCs w:val="22"/>
        </w:rPr>
        <w:t>г</w:t>
      </w:r>
      <w:r w:rsidRPr="0081641E">
        <w:rPr>
          <w:sz w:val="22"/>
          <w:szCs w:val="22"/>
        </w:rPr>
        <w:t>о</w:t>
      </w:r>
      <w:r w:rsidRPr="0081641E">
        <w:rPr>
          <w:spacing w:val="55"/>
          <w:sz w:val="22"/>
          <w:szCs w:val="22"/>
        </w:rPr>
        <w:t xml:space="preserve"> </w:t>
      </w:r>
      <w:r w:rsidRPr="0081641E">
        <w:rPr>
          <w:sz w:val="22"/>
          <w:szCs w:val="22"/>
        </w:rPr>
        <w:t>в</w:t>
      </w:r>
      <w:r w:rsidRPr="0081641E">
        <w:rPr>
          <w:spacing w:val="1"/>
          <w:sz w:val="22"/>
          <w:szCs w:val="22"/>
        </w:rPr>
        <w:t>о</w:t>
      </w:r>
      <w:r w:rsidRPr="0081641E">
        <w:rPr>
          <w:sz w:val="22"/>
          <w:szCs w:val="22"/>
        </w:rPr>
        <w:t>зр</w:t>
      </w:r>
      <w:r w:rsidRPr="0081641E">
        <w:rPr>
          <w:spacing w:val="-1"/>
          <w:sz w:val="22"/>
          <w:szCs w:val="22"/>
        </w:rPr>
        <w:t>а</w:t>
      </w:r>
      <w:r w:rsidRPr="0081641E">
        <w:rPr>
          <w:sz w:val="22"/>
          <w:szCs w:val="22"/>
        </w:rPr>
        <w:t>ста.</w:t>
      </w:r>
      <w:r w:rsidRPr="0081641E">
        <w:rPr>
          <w:spacing w:val="55"/>
          <w:sz w:val="22"/>
          <w:szCs w:val="22"/>
        </w:rPr>
        <w:t xml:space="preserve"> </w:t>
      </w:r>
      <w:r w:rsidRPr="0081641E">
        <w:rPr>
          <w:sz w:val="22"/>
          <w:szCs w:val="22"/>
        </w:rPr>
        <w:t>Струк</w:t>
      </w:r>
      <w:r w:rsidRPr="0081641E">
        <w:rPr>
          <w:spacing w:val="-1"/>
          <w:sz w:val="22"/>
          <w:szCs w:val="22"/>
        </w:rPr>
        <w:t>т</w:t>
      </w:r>
      <w:r w:rsidRPr="0081641E">
        <w:rPr>
          <w:sz w:val="22"/>
          <w:szCs w:val="22"/>
        </w:rPr>
        <w:t>ура</w:t>
      </w:r>
      <w:r w:rsidRPr="0081641E">
        <w:rPr>
          <w:spacing w:val="55"/>
          <w:sz w:val="22"/>
          <w:szCs w:val="22"/>
        </w:rPr>
        <w:t xml:space="preserve"> </w:t>
      </w:r>
      <w:r w:rsidRPr="0081641E">
        <w:rPr>
          <w:sz w:val="22"/>
          <w:szCs w:val="22"/>
        </w:rPr>
        <w:t>занятий, доз</w:t>
      </w:r>
      <w:r w:rsidRPr="0081641E">
        <w:rPr>
          <w:spacing w:val="-1"/>
          <w:sz w:val="22"/>
          <w:szCs w:val="22"/>
        </w:rPr>
        <w:t>и</w:t>
      </w:r>
      <w:r w:rsidRPr="0081641E">
        <w:rPr>
          <w:sz w:val="22"/>
          <w:szCs w:val="22"/>
        </w:rPr>
        <w:t>рование</w:t>
      </w:r>
      <w:r w:rsidRPr="0081641E">
        <w:rPr>
          <w:spacing w:val="47"/>
          <w:sz w:val="22"/>
          <w:szCs w:val="22"/>
        </w:rPr>
        <w:t xml:space="preserve"> </w:t>
      </w:r>
      <w:r w:rsidRPr="0081641E">
        <w:rPr>
          <w:sz w:val="22"/>
          <w:szCs w:val="22"/>
        </w:rPr>
        <w:t>физической</w:t>
      </w:r>
      <w:r w:rsidRPr="0081641E">
        <w:rPr>
          <w:spacing w:val="46"/>
          <w:sz w:val="22"/>
          <w:szCs w:val="22"/>
        </w:rPr>
        <w:t xml:space="preserve"> </w:t>
      </w:r>
      <w:r w:rsidRPr="0081641E">
        <w:rPr>
          <w:sz w:val="22"/>
          <w:szCs w:val="22"/>
        </w:rPr>
        <w:t>на</w:t>
      </w:r>
      <w:r w:rsidRPr="0081641E">
        <w:rPr>
          <w:spacing w:val="-1"/>
          <w:sz w:val="22"/>
          <w:szCs w:val="22"/>
        </w:rPr>
        <w:t>г</w:t>
      </w:r>
      <w:r w:rsidRPr="0081641E">
        <w:rPr>
          <w:sz w:val="22"/>
          <w:szCs w:val="22"/>
        </w:rPr>
        <w:t>рузки,</w:t>
      </w:r>
      <w:r w:rsidRPr="0081641E">
        <w:rPr>
          <w:spacing w:val="46"/>
          <w:sz w:val="22"/>
          <w:szCs w:val="22"/>
        </w:rPr>
        <w:t xml:space="preserve"> </w:t>
      </w:r>
      <w:r w:rsidRPr="0081641E">
        <w:rPr>
          <w:sz w:val="22"/>
          <w:szCs w:val="22"/>
        </w:rPr>
        <w:t>музыкальное</w:t>
      </w:r>
      <w:r w:rsidRPr="0081641E">
        <w:rPr>
          <w:spacing w:val="46"/>
          <w:sz w:val="22"/>
          <w:szCs w:val="22"/>
        </w:rPr>
        <w:t xml:space="preserve"> </w:t>
      </w:r>
      <w:r w:rsidRPr="0081641E">
        <w:rPr>
          <w:sz w:val="22"/>
          <w:szCs w:val="22"/>
        </w:rPr>
        <w:t>с</w:t>
      </w:r>
      <w:r w:rsidRPr="0081641E">
        <w:rPr>
          <w:spacing w:val="1"/>
          <w:sz w:val="22"/>
          <w:szCs w:val="22"/>
        </w:rPr>
        <w:t>о</w:t>
      </w:r>
      <w:r w:rsidRPr="0081641E">
        <w:rPr>
          <w:spacing w:val="-1"/>
          <w:sz w:val="22"/>
          <w:szCs w:val="22"/>
        </w:rPr>
        <w:t>п</w:t>
      </w:r>
      <w:r w:rsidRPr="0081641E">
        <w:rPr>
          <w:sz w:val="22"/>
          <w:szCs w:val="22"/>
        </w:rPr>
        <w:t>ров</w:t>
      </w:r>
      <w:r w:rsidRPr="0081641E">
        <w:rPr>
          <w:spacing w:val="1"/>
          <w:sz w:val="22"/>
          <w:szCs w:val="22"/>
        </w:rPr>
        <w:t>о</w:t>
      </w:r>
      <w:r w:rsidRPr="0081641E">
        <w:rPr>
          <w:sz w:val="22"/>
          <w:szCs w:val="22"/>
        </w:rPr>
        <w:t>ждение могут</w:t>
      </w:r>
      <w:r w:rsidRPr="0081641E">
        <w:rPr>
          <w:sz w:val="22"/>
          <w:szCs w:val="22"/>
        </w:rPr>
        <w:tab/>
        <w:t>быть</w:t>
      </w:r>
      <w:r w:rsidRPr="0081641E">
        <w:rPr>
          <w:sz w:val="22"/>
          <w:szCs w:val="22"/>
        </w:rPr>
        <w:tab/>
        <w:t>такими</w:t>
      </w:r>
      <w:r w:rsidRPr="0081641E">
        <w:rPr>
          <w:sz w:val="22"/>
          <w:szCs w:val="22"/>
        </w:rPr>
        <w:tab/>
        <w:t>же,</w:t>
      </w:r>
      <w:r w:rsidRPr="0081641E">
        <w:rPr>
          <w:sz w:val="22"/>
          <w:szCs w:val="22"/>
        </w:rPr>
        <w:tab/>
        <w:t>как</w:t>
      </w:r>
      <w:r w:rsidRPr="0081641E">
        <w:rPr>
          <w:sz w:val="22"/>
          <w:szCs w:val="22"/>
        </w:rPr>
        <w:tab/>
        <w:t>при</w:t>
      </w:r>
      <w:r w:rsidRPr="0081641E">
        <w:rPr>
          <w:sz w:val="22"/>
          <w:szCs w:val="22"/>
        </w:rPr>
        <w:tab/>
        <w:t>занятиях</w:t>
      </w:r>
      <w:r w:rsidRPr="0081641E">
        <w:rPr>
          <w:sz w:val="22"/>
          <w:szCs w:val="22"/>
        </w:rPr>
        <w:tab/>
        <w:t>ритм</w:t>
      </w:r>
      <w:r w:rsidRPr="0081641E">
        <w:rPr>
          <w:spacing w:val="1"/>
          <w:sz w:val="22"/>
          <w:szCs w:val="22"/>
        </w:rPr>
        <w:t>и</w:t>
      </w:r>
      <w:r w:rsidRPr="0081641E">
        <w:rPr>
          <w:sz w:val="22"/>
          <w:szCs w:val="22"/>
        </w:rPr>
        <w:t>чес</w:t>
      </w:r>
      <w:r w:rsidRPr="0081641E">
        <w:rPr>
          <w:spacing w:val="-1"/>
          <w:sz w:val="22"/>
          <w:szCs w:val="22"/>
        </w:rPr>
        <w:t>к</w:t>
      </w:r>
      <w:r w:rsidRPr="0081641E">
        <w:rPr>
          <w:sz w:val="22"/>
          <w:szCs w:val="22"/>
        </w:rPr>
        <w:t>ой гимнастикой.</w:t>
      </w:r>
      <w:r w:rsidRPr="0081641E">
        <w:rPr>
          <w:spacing w:val="21"/>
          <w:sz w:val="22"/>
          <w:szCs w:val="22"/>
        </w:rPr>
        <w:t xml:space="preserve"> </w:t>
      </w:r>
      <w:r w:rsidRPr="0081641E">
        <w:rPr>
          <w:sz w:val="22"/>
          <w:szCs w:val="22"/>
        </w:rPr>
        <w:t>Однако</w:t>
      </w:r>
      <w:r w:rsidRPr="0081641E">
        <w:rPr>
          <w:spacing w:val="24"/>
          <w:sz w:val="22"/>
          <w:szCs w:val="22"/>
        </w:rPr>
        <w:t xml:space="preserve"> </w:t>
      </w:r>
      <w:r w:rsidRPr="0081641E">
        <w:rPr>
          <w:sz w:val="22"/>
          <w:szCs w:val="22"/>
        </w:rPr>
        <w:t>сопрот</w:t>
      </w:r>
      <w:r w:rsidRPr="0081641E">
        <w:rPr>
          <w:spacing w:val="-1"/>
          <w:sz w:val="22"/>
          <w:szCs w:val="22"/>
        </w:rPr>
        <w:t>и</w:t>
      </w:r>
      <w:r w:rsidRPr="0081641E">
        <w:rPr>
          <w:sz w:val="22"/>
          <w:szCs w:val="22"/>
        </w:rPr>
        <w:t>вл</w:t>
      </w:r>
      <w:r w:rsidRPr="0081641E">
        <w:rPr>
          <w:spacing w:val="-1"/>
          <w:sz w:val="22"/>
          <w:szCs w:val="22"/>
        </w:rPr>
        <w:t>е</w:t>
      </w:r>
      <w:r w:rsidRPr="0081641E">
        <w:rPr>
          <w:sz w:val="22"/>
          <w:szCs w:val="22"/>
        </w:rPr>
        <w:t>ния</w:t>
      </w:r>
      <w:r w:rsidRPr="0081641E">
        <w:rPr>
          <w:spacing w:val="22"/>
          <w:sz w:val="22"/>
          <w:szCs w:val="22"/>
        </w:rPr>
        <w:t xml:space="preserve"> </w:t>
      </w:r>
      <w:r w:rsidRPr="0081641E">
        <w:rPr>
          <w:spacing w:val="1"/>
          <w:sz w:val="22"/>
          <w:szCs w:val="22"/>
        </w:rPr>
        <w:t>во</w:t>
      </w:r>
      <w:r w:rsidRPr="0081641E">
        <w:rPr>
          <w:spacing w:val="-1"/>
          <w:sz w:val="22"/>
          <w:szCs w:val="22"/>
        </w:rPr>
        <w:t>д</w:t>
      </w:r>
      <w:r w:rsidRPr="0081641E">
        <w:rPr>
          <w:sz w:val="22"/>
          <w:szCs w:val="22"/>
        </w:rPr>
        <w:t>ы</w:t>
      </w:r>
      <w:r w:rsidRPr="0081641E">
        <w:rPr>
          <w:spacing w:val="22"/>
          <w:sz w:val="22"/>
          <w:szCs w:val="22"/>
        </w:rPr>
        <w:t xml:space="preserve"> </w:t>
      </w:r>
      <w:r w:rsidRPr="0081641E">
        <w:rPr>
          <w:sz w:val="22"/>
          <w:szCs w:val="22"/>
        </w:rPr>
        <w:t>усложняют</w:t>
      </w:r>
      <w:r w:rsidRPr="0081641E">
        <w:rPr>
          <w:spacing w:val="21"/>
          <w:sz w:val="22"/>
          <w:szCs w:val="22"/>
        </w:rPr>
        <w:t xml:space="preserve"> </w:t>
      </w:r>
      <w:r w:rsidRPr="0081641E">
        <w:rPr>
          <w:sz w:val="22"/>
          <w:szCs w:val="22"/>
        </w:rPr>
        <w:t>движени</w:t>
      </w:r>
      <w:r w:rsidRPr="0081641E">
        <w:rPr>
          <w:spacing w:val="1"/>
          <w:sz w:val="22"/>
          <w:szCs w:val="22"/>
        </w:rPr>
        <w:t>я</w:t>
      </w:r>
      <w:r w:rsidRPr="0081641E">
        <w:rPr>
          <w:sz w:val="22"/>
          <w:szCs w:val="22"/>
        </w:rPr>
        <w:t>, и</w:t>
      </w:r>
      <w:r w:rsidRPr="0081641E">
        <w:rPr>
          <w:spacing w:val="57"/>
          <w:sz w:val="22"/>
          <w:szCs w:val="22"/>
        </w:rPr>
        <w:t xml:space="preserve"> </w:t>
      </w:r>
      <w:r w:rsidRPr="0081641E">
        <w:rPr>
          <w:sz w:val="22"/>
          <w:szCs w:val="22"/>
        </w:rPr>
        <w:t>его</w:t>
      </w:r>
      <w:r w:rsidRPr="0081641E">
        <w:rPr>
          <w:spacing w:val="59"/>
          <w:sz w:val="22"/>
          <w:szCs w:val="22"/>
        </w:rPr>
        <w:t xml:space="preserve"> </w:t>
      </w:r>
      <w:r w:rsidRPr="0081641E">
        <w:rPr>
          <w:sz w:val="22"/>
          <w:szCs w:val="22"/>
        </w:rPr>
        <w:t>пре</w:t>
      </w:r>
      <w:r w:rsidRPr="0081641E">
        <w:rPr>
          <w:spacing w:val="1"/>
          <w:sz w:val="22"/>
          <w:szCs w:val="22"/>
        </w:rPr>
        <w:t>о</w:t>
      </w:r>
      <w:r w:rsidRPr="0081641E">
        <w:rPr>
          <w:sz w:val="22"/>
          <w:szCs w:val="22"/>
        </w:rPr>
        <w:t>доление</w:t>
      </w:r>
      <w:r w:rsidRPr="0081641E">
        <w:rPr>
          <w:spacing w:val="57"/>
          <w:sz w:val="22"/>
          <w:szCs w:val="22"/>
        </w:rPr>
        <w:t xml:space="preserve"> </w:t>
      </w:r>
      <w:r w:rsidRPr="0081641E">
        <w:rPr>
          <w:sz w:val="22"/>
          <w:szCs w:val="22"/>
        </w:rPr>
        <w:t>п</w:t>
      </w:r>
      <w:r w:rsidRPr="0081641E">
        <w:rPr>
          <w:spacing w:val="1"/>
          <w:sz w:val="22"/>
          <w:szCs w:val="22"/>
        </w:rPr>
        <w:t>р</w:t>
      </w:r>
      <w:r w:rsidRPr="0081641E">
        <w:rPr>
          <w:sz w:val="22"/>
          <w:szCs w:val="22"/>
        </w:rPr>
        <w:t>иводит</w:t>
      </w:r>
      <w:r w:rsidRPr="0081641E">
        <w:rPr>
          <w:spacing w:val="58"/>
          <w:sz w:val="22"/>
          <w:szCs w:val="22"/>
        </w:rPr>
        <w:t xml:space="preserve"> </w:t>
      </w:r>
      <w:r w:rsidRPr="0081641E">
        <w:rPr>
          <w:sz w:val="22"/>
          <w:szCs w:val="22"/>
        </w:rPr>
        <w:t>к</w:t>
      </w:r>
      <w:r w:rsidRPr="0081641E">
        <w:rPr>
          <w:spacing w:val="58"/>
          <w:sz w:val="22"/>
          <w:szCs w:val="22"/>
        </w:rPr>
        <w:t xml:space="preserve"> </w:t>
      </w:r>
      <w:r w:rsidRPr="0081641E">
        <w:rPr>
          <w:sz w:val="22"/>
          <w:szCs w:val="22"/>
        </w:rPr>
        <w:t>более</w:t>
      </w:r>
      <w:r w:rsidRPr="0081641E">
        <w:rPr>
          <w:spacing w:val="59"/>
          <w:sz w:val="22"/>
          <w:szCs w:val="22"/>
        </w:rPr>
        <w:t xml:space="preserve"> </w:t>
      </w:r>
      <w:r w:rsidRPr="0081641E">
        <w:rPr>
          <w:sz w:val="22"/>
          <w:szCs w:val="22"/>
        </w:rPr>
        <w:t>быст</w:t>
      </w:r>
      <w:r w:rsidRPr="0081641E">
        <w:rPr>
          <w:spacing w:val="1"/>
          <w:sz w:val="22"/>
          <w:szCs w:val="22"/>
        </w:rPr>
        <w:t>р</w:t>
      </w:r>
      <w:r w:rsidRPr="0081641E">
        <w:rPr>
          <w:sz w:val="22"/>
          <w:szCs w:val="22"/>
        </w:rPr>
        <w:t>ому,</w:t>
      </w:r>
      <w:r w:rsidRPr="0081641E">
        <w:rPr>
          <w:spacing w:val="58"/>
          <w:sz w:val="22"/>
          <w:szCs w:val="22"/>
        </w:rPr>
        <w:t xml:space="preserve"> </w:t>
      </w:r>
      <w:r w:rsidRPr="0081641E">
        <w:rPr>
          <w:sz w:val="22"/>
          <w:szCs w:val="22"/>
        </w:rPr>
        <w:t>чем</w:t>
      </w:r>
      <w:r w:rsidRPr="0081641E">
        <w:rPr>
          <w:spacing w:val="58"/>
          <w:sz w:val="22"/>
          <w:szCs w:val="22"/>
        </w:rPr>
        <w:t xml:space="preserve"> </w:t>
      </w:r>
      <w:r w:rsidRPr="0081641E">
        <w:rPr>
          <w:sz w:val="22"/>
          <w:szCs w:val="22"/>
        </w:rPr>
        <w:t>на</w:t>
      </w:r>
      <w:r w:rsidRPr="0081641E">
        <w:rPr>
          <w:spacing w:val="58"/>
          <w:sz w:val="22"/>
          <w:szCs w:val="22"/>
        </w:rPr>
        <w:t xml:space="preserve"> </w:t>
      </w:r>
      <w:r w:rsidRPr="0081641E">
        <w:rPr>
          <w:sz w:val="22"/>
          <w:szCs w:val="22"/>
        </w:rPr>
        <w:t xml:space="preserve">суше, развитию силы </w:t>
      </w:r>
      <w:r w:rsidRPr="0081641E">
        <w:rPr>
          <w:spacing w:val="1"/>
          <w:sz w:val="22"/>
          <w:szCs w:val="22"/>
        </w:rPr>
        <w:t>р</w:t>
      </w:r>
      <w:r w:rsidRPr="0081641E">
        <w:rPr>
          <w:sz w:val="22"/>
          <w:szCs w:val="22"/>
        </w:rPr>
        <w:t>азличных</w:t>
      </w:r>
      <w:r w:rsidRPr="0081641E">
        <w:rPr>
          <w:spacing w:val="36"/>
          <w:sz w:val="22"/>
          <w:szCs w:val="22"/>
        </w:rPr>
        <w:t xml:space="preserve"> </w:t>
      </w:r>
      <w:r w:rsidRPr="0081641E">
        <w:rPr>
          <w:sz w:val="22"/>
          <w:szCs w:val="22"/>
        </w:rPr>
        <w:t>мы</w:t>
      </w:r>
      <w:r w:rsidRPr="0081641E">
        <w:rPr>
          <w:spacing w:val="1"/>
          <w:sz w:val="22"/>
          <w:szCs w:val="22"/>
        </w:rPr>
        <w:t>ш</w:t>
      </w:r>
      <w:r w:rsidRPr="0081641E">
        <w:rPr>
          <w:sz w:val="22"/>
          <w:szCs w:val="22"/>
        </w:rPr>
        <w:t>ечных</w:t>
      </w:r>
      <w:r w:rsidRPr="0081641E">
        <w:rPr>
          <w:spacing w:val="37"/>
          <w:sz w:val="22"/>
          <w:szCs w:val="22"/>
        </w:rPr>
        <w:t xml:space="preserve"> </w:t>
      </w:r>
      <w:r w:rsidRPr="0081641E">
        <w:rPr>
          <w:sz w:val="22"/>
          <w:szCs w:val="22"/>
        </w:rPr>
        <w:t>групп.</w:t>
      </w:r>
      <w:r>
        <w:rPr>
          <w:spacing w:val="36"/>
          <w:sz w:val="22"/>
          <w:szCs w:val="22"/>
        </w:rPr>
        <w:t xml:space="preserve"> </w:t>
      </w:r>
      <w:r w:rsidRPr="0081641E">
        <w:rPr>
          <w:sz w:val="22"/>
          <w:szCs w:val="22"/>
        </w:rPr>
        <w:t>Аквааэробика</w:t>
      </w:r>
      <w:r w:rsidRPr="0081641E">
        <w:rPr>
          <w:spacing w:val="36"/>
          <w:sz w:val="22"/>
          <w:szCs w:val="22"/>
        </w:rPr>
        <w:t xml:space="preserve"> </w:t>
      </w:r>
      <w:r w:rsidRPr="0081641E">
        <w:rPr>
          <w:spacing w:val="1"/>
          <w:sz w:val="22"/>
          <w:szCs w:val="22"/>
        </w:rPr>
        <w:t>о</w:t>
      </w:r>
      <w:r w:rsidRPr="0081641E">
        <w:rPr>
          <w:sz w:val="22"/>
          <w:szCs w:val="22"/>
        </w:rPr>
        <w:t>собе</w:t>
      </w:r>
      <w:r w:rsidRPr="0081641E">
        <w:rPr>
          <w:spacing w:val="1"/>
          <w:sz w:val="22"/>
          <w:szCs w:val="22"/>
        </w:rPr>
        <w:t>н</w:t>
      </w:r>
      <w:r w:rsidRPr="0081641E">
        <w:rPr>
          <w:spacing w:val="-1"/>
          <w:sz w:val="22"/>
          <w:szCs w:val="22"/>
        </w:rPr>
        <w:t>н</w:t>
      </w:r>
      <w:r w:rsidRPr="0081641E">
        <w:rPr>
          <w:sz w:val="22"/>
          <w:szCs w:val="22"/>
        </w:rPr>
        <w:t>о</w:t>
      </w:r>
      <w:r w:rsidRPr="0081641E">
        <w:rPr>
          <w:spacing w:val="37"/>
          <w:sz w:val="22"/>
          <w:szCs w:val="22"/>
        </w:rPr>
        <w:t xml:space="preserve"> </w:t>
      </w:r>
      <w:r w:rsidRPr="0081641E">
        <w:rPr>
          <w:sz w:val="22"/>
          <w:szCs w:val="22"/>
        </w:rPr>
        <w:t>полезна</w:t>
      </w:r>
      <w:r w:rsidRPr="0081641E">
        <w:rPr>
          <w:spacing w:val="35"/>
          <w:sz w:val="22"/>
          <w:szCs w:val="22"/>
        </w:rPr>
        <w:t xml:space="preserve"> </w:t>
      </w:r>
      <w:r w:rsidRPr="0081641E">
        <w:rPr>
          <w:spacing w:val="1"/>
          <w:sz w:val="22"/>
          <w:szCs w:val="22"/>
        </w:rPr>
        <w:t>т</w:t>
      </w:r>
      <w:r w:rsidRPr="0081641E">
        <w:rPr>
          <w:sz w:val="22"/>
          <w:szCs w:val="22"/>
        </w:rPr>
        <w:t>ем, кто</w:t>
      </w:r>
      <w:r w:rsidRPr="0081641E">
        <w:rPr>
          <w:spacing w:val="6"/>
          <w:sz w:val="22"/>
          <w:szCs w:val="22"/>
        </w:rPr>
        <w:t xml:space="preserve"> </w:t>
      </w:r>
      <w:r w:rsidRPr="0081641E">
        <w:rPr>
          <w:sz w:val="22"/>
          <w:szCs w:val="22"/>
        </w:rPr>
        <w:t>стремит</w:t>
      </w:r>
      <w:r w:rsidRPr="0081641E">
        <w:rPr>
          <w:spacing w:val="-1"/>
          <w:sz w:val="22"/>
          <w:szCs w:val="22"/>
        </w:rPr>
        <w:t>с</w:t>
      </w:r>
      <w:r w:rsidRPr="0081641E">
        <w:rPr>
          <w:sz w:val="22"/>
          <w:szCs w:val="22"/>
        </w:rPr>
        <w:t>я</w:t>
      </w:r>
      <w:r w:rsidRPr="0081641E">
        <w:rPr>
          <w:spacing w:val="4"/>
          <w:sz w:val="22"/>
          <w:szCs w:val="22"/>
        </w:rPr>
        <w:t xml:space="preserve"> </w:t>
      </w:r>
      <w:r w:rsidRPr="0081641E">
        <w:rPr>
          <w:spacing w:val="1"/>
          <w:sz w:val="22"/>
          <w:szCs w:val="22"/>
        </w:rPr>
        <w:t>п</w:t>
      </w:r>
      <w:r w:rsidRPr="0081641E">
        <w:rPr>
          <w:sz w:val="22"/>
          <w:szCs w:val="22"/>
        </w:rPr>
        <w:t>охуде</w:t>
      </w:r>
      <w:r w:rsidRPr="0081641E">
        <w:rPr>
          <w:spacing w:val="1"/>
          <w:sz w:val="22"/>
          <w:szCs w:val="22"/>
        </w:rPr>
        <w:t>т</w:t>
      </w:r>
      <w:r w:rsidRPr="0081641E">
        <w:rPr>
          <w:sz w:val="22"/>
          <w:szCs w:val="22"/>
        </w:rPr>
        <w:t>ь.</w:t>
      </w:r>
      <w:r w:rsidRPr="0081641E">
        <w:rPr>
          <w:spacing w:val="4"/>
          <w:sz w:val="22"/>
          <w:szCs w:val="22"/>
        </w:rPr>
        <w:t xml:space="preserve"> </w:t>
      </w:r>
      <w:r w:rsidRPr="0081641E">
        <w:rPr>
          <w:sz w:val="22"/>
          <w:szCs w:val="22"/>
        </w:rPr>
        <w:t>Си</w:t>
      </w:r>
      <w:r w:rsidRPr="0081641E">
        <w:rPr>
          <w:spacing w:val="-1"/>
          <w:sz w:val="22"/>
          <w:szCs w:val="22"/>
        </w:rPr>
        <w:t>с</w:t>
      </w:r>
      <w:r w:rsidRPr="0081641E">
        <w:rPr>
          <w:sz w:val="22"/>
          <w:szCs w:val="22"/>
        </w:rPr>
        <w:t>тематиче</w:t>
      </w:r>
      <w:r w:rsidRPr="0081641E">
        <w:rPr>
          <w:spacing w:val="-1"/>
          <w:sz w:val="22"/>
          <w:szCs w:val="22"/>
        </w:rPr>
        <w:t>ск</w:t>
      </w:r>
      <w:r w:rsidRPr="0081641E">
        <w:rPr>
          <w:sz w:val="22"/>
          <w:szCs w:val="22"/>
        </w:rPr>
        <w:t>ое</w:t>
      </w:r>
      <w:r w:rsidRPr="0081641E">
        <w:rPr>
          <w:spacing w:val="6"/>
          <w:sz w:val="22"/>
          <w:szCs w:val="22"/>
        </w:rPr>
        <w:t xml:space="preserve"> </w:t>
      </w:r>
      <w:r w:rsidRPr="0081641E">
        <w:rPr>
          <w:spacing w:val="1"/>
          <w:sz w:val="22"/>
          <w:szCs w:val="22"/>
        </w:rPr>
        <w:t>в</w:t>
      </w:r>
      <w:r w:rsidRPr="0081641E">
        <w:rPr>
          <w:sz w:val="22"/>
          <w:szCs w:val="22"/>
        </w:rPr>
        <w:t>ыпо</w:t>
      </w:r>
      <w:r w:rsidRPr="0081641E">
        <w:rPr>
          <w:spacing w:val="-1"/>
          <w:sz w:val="22"/>
          <w:szCs w:val="22"/>
        </w:rPr>
        <w:t>л</w:t>
      </w:r>
      <w:r w:rsidRPr="0081641E">
        <w:rPr>
          <w:sz w:val="22"/>
          <w:szCs w:val="22"/>
        </w:rPr>
        <w:t>нение</w:t>
      </w:r>
      <w:r w:rsidRPr="0081641E">
        <w:rPr>
          <w:spacing w:val="6"/>
          <w:sz w:val="22"/>
          <w:szCs w:val="22"/>
        </w:rPr>
        <w:t xml:space="preserve"> </w:t>
      </w:r>
      <w:r w:rsidRPr="0081641E">
        <w:rPr>
          <w:sz w:val="22"/>
          <w:szCs w:val="22"/>
        </w:rPr>
        <w:t>физическ</w:t>
      </w:r>
      <w:r w:rsidRPr="0081641E">
        <w:rPr>
          <w:spacing w:val="-1"/>
          <w:sz w:val="22"/>
          <w:szCs w:val="22"/>
        </w:rPr>
        <w:t>и</w:t>
      </w:r>
      <w:r w:rsidRPr="0081641E">
        <w:rPr>
          <w:sz w:val="22"/>
          <w:szCs w:val="22"/>
        </w:rPr>
        <w:t>х упражне</w:t>
      </w:r>
      <w:r w:rsidRPr="0081641E">
        <w:rPr>
          <w:spacing w:val="-1"/>
          <w:sz w:val="22"/>
          <w:szCs w:val="22"/>
        </w:rPr>
        <w:t>н</w:t>
      </w:r>
      <w:r w:rsidRPr="0081641E">
        <w:rPr>
          <w:sz w:val="22"/>
          <w:szCs w:val="22"/>
        </w:rPr>
        <w:t>ий</w:t>
      </w:r>
      <w:r w:rsidRPr="0081641E">
        <w:rPr>
          <w:spacing w:val="4"/>
          <w:sz w:val="22"/>
          <w:szCs w:val="22"/>
        </w:rPr>
        <w:t xml:space="preserve"> </w:t>
      </w:r>
      <w:r w:rsidRPr="0081641E">
        <w:rPr>
          <w:sz w:val="22"/>
          <w:szCs w:val="22"/>
        </w:rPr>
        <w:t>в</w:t>
      </w:r>
      <w:r w:rsidRPr="0081641E">
        <w:rPr>
          <w:spacing w:val="4"/>
          <w:sz w:val="22"/>
          <w:szCs w:val="22"/>
        </w:rPr>
        <w:t xml:space="preserve"> </w:t>
      </w:r>
      <w:r w:rsidRPr="0081641E">
        <w:rPr>
          <w:sz w:val="22"/>
          <w:szCs w:val="22"/>
        </w:rPr>
        <w:t>в</w:t>
      </w:r>
      <w:r w:rsidRPr="0081641E">
        <w:rPr>
          <w:spacing w:val="1"/>
          <w:sz w:val="22"/>
          <w:szCs w:val="22"/>
        </w:rPr>
        <w:t>о</w:t>
      </w:r>
      <w:r w:rsidRPr="0081641E">
        <w:rPr>
          <w:sz w:val="22"/>
          <w:szCs w:val="22"/>
        </w:rPr>
        <w:t>де</w:t>
      </w:r>
      <w:r w:rsidRPr="0081641E">
        <w:rPr>
          <w:spacing w:val="4"/>
          <w:sz w:val="22"/>
          <w:szCs w:val="22"/>
        </w:rPr>
        <w:t xml:space="preserve"> </w:t>
      </w:r>
      <w:r w:rsidRPr="0081641E">
        <w:rPr>
          <w:sz w:val="22"/>
          <w:szCs w:val="22"/>
        </w:rPr>
        <w:t>нормализует</w:t>
      </w:r>
      <w:r w:rsidRPr="0081641E">
        <w:rPr>
          <w:spacing w:val="4"/>
          <w:sz w:val="22"/>
          <w:szCs w:val="22"/>
        </w:rPr>
        <w:t xml:space="preserve"> </w:t>
      </w:r>
      <w:r w:rsidRPr="0081641E">
        <w:rPr>
          <w:sz w:val="22"/>
          <w:szCs w:val="22"/>
        </w:rPr>
        <w:t>деятельность</w:t>
      </w:r>
      <w:r w:rsidRPr="0081641E">
        <w:rPr>
          <w:spacing w:val="5"/>
          <w:sz w:val="22"/>
          <w:szCs w:val="22"/>
        </w:rPr>
        <w:t xml:space="preserve"> </w:t>
      </w:r>
      <w:r w:rsidRPr="0081641E">
        <w:rPr>
          <w:sz w:val="22"/>
          <w:szCs w:val="22"/>
        </w:rPr>
        <w:t>нервной</w:t>
      </w:r>
      <w:r w:rsidRPr="0081641E">
        <w:rPr>
          <w:spacing w:val="3"/>
          <w:sz w:val="22"/>
          <w:szCs w:val="22"/>
        </w:rPr>
        <w:t xml:space="preserve"> </w:t>
      </w:r>
      <w:r w:rsidRPr="0081641E">
        <w:rPr>
          <w:sz w:val="22"/>
          <w:szCs w:val="22"/>
        </w:rPr>
        <w:t>и</w:t>
      </w:r>
      <w:r w:rsidRPr="0081641E">
        <w:rPr>
          <w:spacing w:val="4"/>
          <w:sz w:val="22"/>
          <w:szCs w:val="22"/>
        </w:rPr>
        <w:t xml:space="preserve"> </w:t>
      </w:r>
      <w:r w:rsidRPr="0081641E">
        <w:rPr>
          <w:sz w:val="22"/>
          <w:szCs w:val="22"/>
        </w:rPr>
        <w:t>сердечн</w:t>
      </w:r>
      <w:r w:rsidRPr="0081641E">
        <w:rPr>
          <w:spacing w:val="1"/>
          <w:sz w:val="22"/>
          <w:szCs w:val="22"/>
        </w:rPr>
        <w:t>о</w:t>
      </w:r>
      <w:r w:rsidRPr="0081641E">
        <w:rPr>
          <w:sz w:val="22"/>
          <w:szCs w:val="22"/>
        </w:rPr>
        <w:t>-сосудис</w:t>
      </w:r>
      <w:r w:rsidRPr="0081641E">
        <w:rPr>
          <w:spacing w:val="1"/>
          <w:sz w:val="22"/>
          <w:szCs w:val="22"/>
        </w:rPr>
        <w:t>т</w:t>
      </w:r>
      <w:r w:rsidRPr="0081641E">
        <w:rPr>
          <w:sz w:val="22"/>
          <w:szCs w:val="22"/>
        </w:rPr>
        <w:t>ой</w:t>
      </w:r>
      <w:r w:rsidRPr="0081641E">
        <w:rPr>
          <w:spacing w:val="43"/>
          <w:sz w:val="22"/>
          <w:szCs w:val="22"/>
        </w:rPr>
        <w:t xml:space="preserve"> </w:t>
      </w:r>
      <w:r w:rsidRPr="0081641E">
        <w:rPr>
          <w:sz w:val="22"/>
          <w:szCs w:val="22"/>
        </w:rPr>
        <w:t>систем,</w:t>
      </w:r>
      <w:r w:rsidRPr="0081641E">
        <w:rPr>
          <w:spacing w:val="44"/>
          <w:sz w:val="22"/>
          <w:szCs w:val="22"/>
        </w:rPr>
        <w:t xml:space="preserve"> </w:t>
      </w:r>
      <w:r w:rsidRPr="0081641E">
        <w:rPr>
          <w:sz w:val="22"/>
          <w:szCs w:val="22"/>
        </w:rPr>
        <w:t>снима</w:t>
      </w:r>
      <w:r w:rsidRPr="0081641E">
        <w:rPr>
          <w:spacing w:val="-1"/>
          <w:sz w:val="22"/>
          <w:szCs w:val="22"/>
        </w:rPr>
        <w:t>е</w:t>
      </w:r>
      <w:r w:rsidRPr="0081641E">
        <w:rPr>
          <w:sz w:val="22"/>
          <w:szCs w:val="22"/>
        </w:rPr>
        <w:t>т</w:t>
      </w:r>
      <w:r w:rsidRPr="0081641E">
        <w:rPr>
          <w:spacing w:val="44"/>
          <w:sz w:val="22"/>
          <w:szCs w:val="22"/>
        </w:rPr>
        <w:t xml:space="preserve"> </w:t>
      </w:r>
      <w:r w:rsidRPr="0081641E">
        <w:rPr>
          <w:sz w:val="22"/>
          <w:szCs w:val="22"/>
        </w:rPr>
        <w:t>излиш</w:t>
      </w:r>
      <w:r w:rsidRPr="0081641E">
        <w:rPr>
          <w:spacing w:val="1"/>
          <w:sz w:val="22"/>
          <w:szCs w:val="22"/>
        </w:rPr>
        <w:t>н</w:t>
      </w:r>
      <w:r w:rsidRPr="0081641E">
        <w:rPr>
          <w:sz w:val="22"/>
          <w:szCs w:val="22"/>
        </w:rPr>
        <w:t>юю</w:t>
      </w:r>
      <w:r w:rsidRPr="0081641E">
        <w:rPr>
          <w:spacing w:val="42"/>
          <w:sz w:val="22"/>
          <w:szCs w:val="22"/>
        </w:rPr>
        <w:t xml:space="preserve"> </w:t>
      </w:r>
      <w:r w:rsidRPr="0081641E">
        <w:rPr>
          <w:spacing w:val="1"/>
          <w:sz w:val="22"/>
          <w:szCs w:val="22"/>
        </w:rPr>
        <w:t>в</w:t>
      </w:r>
      <w:r w:rsidRPr="0081641E">
        <w:rPr>
          <w:sz w:val="22"/>
          <w:szCs w:val="22"/>
        </w:rPr>
        <w:t>озбудимость,</w:t>
      </w:r>
      <w:r w:rsidRPr="0081641E">
        <w:rPr>
          <w:spacing w:val="44"/>
          <w:sz w:val="22"/>
          <w:szCs w:val="22"/>
        </w:rPr>
        <w:t xml:space="preserve"> </w:t>
      </w:r>
      <w:r w:rsidRPr="0081641E">
        <w:rPr>
          <w:sz w:val="22"/>
          <w:szCs w:val="22"/>
        </w:rPr>
        <w:t>улучшает сон,</w:t>
      </w:r>
      <w:r w:rsidRPr="0081641E">
        <w:rPr>
          <w:spacing w:val="1"/>
          <w:sz w:val="22"/>
          <w:szCs w:val="22"/>
        </w:rPr>
        <w:t xml:space="preserve"> </w:t>
      </w:r>
      <w:r w:rsidRPr="0081641E">
        <w:rPr>
          <w:sz w:val="22"/>
          <w:szCs w:val="22"/>
        </w:rPr>
        <w:t>делает к</w:t>
      </w:r>
      <w:r w:rsidRPr="0081641E">
        <w:rPr>
          <w:spacing w:val="-1"/>
          <w:sz w:val="22"/>
          <w:szCs w:val="22"/>
        </w:rPr>
        <w:t>о</w:t>
      </w:r>
      <w:r w:rsidRPr="0081641E">
        <w:rPr>
          <w:sz w:val="22"/>
          <w:szCs w:val="22"/>
        </w:rPr>
        <w:t>жу эл</w:t>
      </w:r>
      <w:r w:rsidRPr="0081641E">
        <w:rPr>
          <w:spacing w:val="-1"/>
          <w:sz w:val="22"/>
          <w:szCs w:val="22"/>
        </w:rPr>
        <w:t>а</w:t>
      </w:r>
      <w:r w:rsidRPr="0081641E">
        <w:rPr>
          <w:sz w:val="22"/>
          <w:szCs w:val="22"/>
        </w:rPr>
        <w:t>стичной и упругой.</w:t>
      </w:r>
    </w:p>
    <w:p w:rsidR="0081641E" w:rsidRPr="0081641E" w:rsidRDefault="0081641E" w:rsidP="0081641E">
      <w:pPr>
        <w:widowControl w:val="0"/>
        <w:autoSpaceDE w:val="0"/>
        <w:autoSpaceDN w:val="0"/>
        <w:adjustRightInd w:val="0"/>
        <w:spacing w:line="228" w:lineRule="auto"/>
        <w:ind w:left="12" w:right="-1" w:firstLine="555"/>
        <w:jc w:val="both"/>
        <w:rPr>
          <w:sz w:val="22"/>
          <w:szCs w:val="22"/>
        </w:rPr>
      </w:pPr>
      <w:r w:rsidRPr="0081641E">
        <w:rPr>
          <w:i/>
          <w:sz w:val="22"/>
          <w:szCs w:val="22"/>
        </w:rPr>
        <w:t>Акв</w:t>
      </w:r>
      <w:r w:rsidRPr="0081641E">
        <w:rPr>
          <w:i/>
          <w:spacing w:val="-1"/>
          <w:sz w:val="22"/>
          <w:szCs w:val="22"/>
        </w:rPr>
        <w:t>а</w:t>
      </w:r>
      <w:r w:rsidRPr="0081641E">
        <w:rPr>
          <w:i/>
          <w:sz w:val="22"/>
          <w:szCs w:val="22"/>
        </w:rPr>
        <w:t>тлон</w:t>
      </w:r>
      <w:r w:rsidRPr="0081641E">
        <w:rPr>
          <w:spacing w:val="59"/>
          <w:sz w:val="22"/>
          <w:szCs w:val="22"/>
        </w:rPr>
        <w:t xml:space="preserve"> </w:t>
      </w:r>
      <w:r w:rsidRPr="0081641E">
        <w:rPr>
          <w:sz w:val="22"/>
          <w:szCs w:val="22"/>
        </w:rPr>
        <w:t>зародился</w:t>
      </w:r>
      <w:r w:rsidRPr="0081641E">
        <w:rPr>
          <w:spacing w:val="60"/>
          <w:sz w:val="22"/>
          <w:szCs w:val="22"/>
        </w:rPr>
        <w:t xml:space="preserve"> </w:t>
      </w:r>
      <w:r w:rsidRPr="0081641E">
        <w:rPr>
          <w:sz w:val="22"/>
          <w:szCs w:val="22"/>
        </w:rPr>
        <w:t>в</w:t>
      </w:r>
      <w:r w:rsidRPr="0081641E">
        <w:rPr>
          <w:spacing w:val="58"/>
          <w:sz w:val="22"/>
          <w:szCs w:val="22"/>
        </w:rPr>
        <w:t xml:space="preserve"> </w:t>
      </w:r>
      <w:r w:rsidRPr="0081641E">
        <w:rPr>
          <w:spacing w:val="2"/>
          <w:sz w:val="22"/>
          <w:szCs w:val="22"/>
        </w:rPr>
        <w:t>о</w:t>
      </w:r>
      <w:r w:rsidRPr="0081641E">
        <w:rPr>
          <w:sz w:val="22"/>
          <w:szCs w:val="22"/>
        </w:rPr>
        <w:t>дном</w:t>
      </w:r>
      <w:r w:rsidRPr="0081641E">
        <w:rPr>
          <w:spacing w:val="59"/>
          <w:sz w:val="22"/>
          <w:szCs w:val="22"/>
        </w:rPr>
        <w:t xml:space="preserve"> </w:t>
      </w:r>
      <w:r w:rsidRPr="0081641E">
        <w:rPr>
          <w:sz w:val="22"/>
          <w:szCs w:val="22"/>
        </w:rPr>
        <w:t>из</w:t>
      </w:r>
      <w:r w:rsidRPr="0081641E">
        <w:rPr>
          <w:spacing w:val="58"/>
          <w:sz w:val="22"/>
          <w:szCs w:val="22"/>
        </w:rPr>
        <w:t xml:space="preserve"> </w:t>
      </w:r>
      <w:r w:rsidRPr="0081641E">
        <w:rPr>
          <w:sz w:val="22"/>
          <w:szCs w:val="22"/>
        </w:rPr>
        <w:t>м</w:t>
      </w:r>
      <w:r w:rsidRPr="0081641E">
        <w:rPr>
          <w:spacing w:val="2"/>
          <w:sz w:val="22"/>
          <w:szCs w:val="22"/>
        </w:rPr>
        <w:t>о</w:t>
      </w:r>
      <w:r w:rsidRPr="0081641E">
        <w:rPr>
          <w:sz w:val="22"/>
          <w:szCs w:val="22"/>
        </w:rPr>
        <w:t>ско</w:t>
      </w:r>
      <w:r w:rsidRPr="0081641E">
        <w:rPr>
          <w:spacing w:val="-1"/>
          <w:sz w:val="22"/>
          <w:szCs w:val="22"/>
        </w:rPr>
        <w:t>в</w:t>
      </w:r>
      <w:r w:rsidRPr="0081641E">
        <w:rPr>
          <w:sz w:val="22"/>
          <w:szCs w:val="22"/>
        </w:rPr>
        <w:t>ски</w:t>
      </w:r>
      <w:r w:rsidRPr="0081641E">
        <w:rPr>
          <w:spacing w:val="-1"/>
          <w:sz w:val="22"/>
          <w:szCs w:val="22"/>
        </w:rPr>
        <w:t>х</w:t>
      </w:r>
      <w:r w:rsidRPr="0081641E">
        <w:rPr>
          <w:spacing w:val="61"/>
          <w:sz w:val="22"/>
          <w:szCs w:val="22"/>
        </w:rPr>
        <w:t xml:space="preserve"> </w:t>
      </w:r>
      <w:r w:rsidRPr="0081641E">
        <w:rPr>
          <w:sz w:val="22"/>
          <w:szCs w:val="22"/>
        </w:rPr>
        <w:t>вузов.</w:t>
      </w:r>
      <w:r w:rsidRPr="0081641E">
        <w:rPr>
          <w:spacing w:val="58"/>
          <w:sz w:val="22"/>
          <w:szCs w:val="22"/>
        </w:rPr>
        <w:t xml:space="preserve"> </w:t>
      </w:r>
      <w:r w:rsidRPr="0081641E">
        <w:rPr>
          <w:spacing w:val="1"/>
          <w:sz w:val="22"/>
          <w:szCs w:val="22"/>
        </w:rPr>
        <w:t>О</w:t>
      </w:r>
      <w:r w:rsidRPr="0081641E">
        <w:rPr>
          <w:sz w:val="22"/>
          <w:szCs w:val="22"/>
        </w:rPr>
        <w:t xml:space="preserve">н </w:t>
      </w:r>
      <w:r w:rsidRPr="0081641E">
        <w:rPr>
          <w:spacing w:val="-1"/>
          <w:sz w:val="22"/>
          <w:szCs w:val="22"/>
        </w:rPr>
        <w:t>вкл</w:t>
      </w:r>
      <w:r w:rsidRPr="0081641E">
        <w:rPr>
          <w:spacing w:val="-2"/>
          <w:sz w:val="22"/>
          <w:szCs w:val="22"/>
        </w:rPr>
        <w:t>ю</w:t>
      </w:r>
      <w:r w:rsidRPr="0081641E">
        <w:rPr>
          <w:sz w:val="22"/>
          <w:szCs w:val="22"/>
        </w:rPr>
        <w:t>ч</w:t>
      </w:r>
      <w:r w:rsidRPr="0081641E">
        <w:rPr>
          <w:spacing w:val="-2"/>
          <w:sz w:val="22"/>
          <w:szCs w:val="22"/>
        </w:rPr>
        <w:t>ае</w:t>
      </w:r>
      <w:r w:rsidRPr="0081641E">
        <w:rPr>
          <w:sz w:val="22"/>
          <w:szCs w:val="22"/>
        </w:rPr>
        <w:t>т</w:t>
      </w:r>
      <w:r w:rsidRPr="0081641E">
        <w:rPr>
          <w:spacing w:val="9"/>
          <w:sz w:val="22"/>
          <w:szCs w:val="22"/>
        </w:rPr>
        <w:t xml:space="preserve"> </w:t>
      </w:r>
      <w:r w:rsidRPr="0081641E">
        <w:rPr>
          <w:sz w:val="22"/>
          <w:szCs w:val="22"/>
        </w:rPr>
        <w:t>в</w:t>
      </w:r>
      <w:r w:rsidRPr="0081641E">
        <w:rPr>
          <w:spacing w:val="5"/>
          <w:sz w:val="22"/>
          <w:szCs w:val="22"/>
        </w:rPr>
        <w:t xml:space="preserve"> </w:t>
      </w:r>
      <w:r w:rsidRPr="0081641E">
        <w:rPr>
          <w:sz w:val="22"/>
          <w:szCs w:val="22"/>
        </w:rPr>
        <w:t>с</w:t>
      </w:r>
      <w:r w:rsidRPr="0081641E">
        <w:rPr>
          <w:spacing w:val="-2"/>
          <w:sz w:val="22"/>
          <w:szCs w:val="22"/>
        </w:rPr>
        <w:t>е</w:t>
      </w:r>
      <w:r w:rsidRPr="0081641E">
        <w:rPr>
          <w:spacing w:val="-1"/>
          <w:sz w:val="22"/>
          <w:szCs w:val="22"/>
        </w:rPr>
        <w:t>бя</w:t>
      </w:r>
      <w:r w:rsidRPr="0081641E">
        <w:rPr>
          <w:spacing w:val="7"/>
          <w:sz w:val="22"/>
          <w:szCs w:val="22"/>
        </w:rPr>
        <w:t xml:space="preserve"> </w:t>
      </w:r>
      <w:r w:rsidRPr="0081641E">
        <w:rPr>
          <w:sz w:val="22"/>
          <w:szCs w:val="22"/>
        </w:rPr>
        <w:t>два</w:t>
      </w:r>
      <w:r w:rsidRPr="0081641E">
        <w:rPr>
          <w:spacing w:val="5"/>
          <w:sz w:val="22"/>
          <w:szCs w:val="22"/>
        </w:rPr>
        <w:t xml:space="preserve"> </w:t>
      </w:r>
      <w:r w:rsidRPr="0081641E">
        <w:rPr>
          <w:sz w:val="22"/>
          <w:szCs w:val="22"/>
        </w:rPr>
        <w:t>р</w:t>
      </w:r>
      <w:r w:rsidRPr="0081641E">
        <w:rPr>
          <w:spacing w:val="-1"/>
          <w:sz w:val="22"/>
          <w:szCs w:val="22"/>
        </w:rPr>
        <w:t>аздела</w:t>
      </w:r>
      <w:r w:rsidRPr="0081641E">
        <w:rPr>
          <w:sz w:val="22"/>
          <w:szCs w:val="22"/>
        </w:rPr>
        <w:t>:</w:t>
      </w:r>
      <w:r w:rsidRPr="0081641E">
        <w:rPr>
          <w:spacing w:val="7"/>
          <w:sz w:val="22"/>
          <w:szCs w:val="22"/>
        </w:rPr>
        <w:t xml:space="preserve"> </w:t>
      </w:r>
      <w:r w:rsidRPr="0081641E">
        <w:rPr>
          <w:spacing w:val="-1"/>
          <w:sz w:val="22"/>
          <w:szCs w:val="22"/>
        </w:rPr>
        <w:t>спортивный</w:t>
      </w:r>
      <w:r w:rsidRPr="0081641E">
        <w:rPr>
          <w:spacing w:val="7"/>
          <w:sz w:val="22"/>
          <w:szCs w:val="22"/>
        </w:rPr>
        <w:t xml:space="preserve"> </w:t>
      </w:r>
      <w:r w:rsidRPr="0081641E">
        <w:rPr>
          <w:sz w:val="22"/>
          <w:szCs w:val="22"/>
        </w:rPr>
        <w:t>и</w:t>
      </w:r>
      <w:r w:rsidRPr="0081641E">
        <w:rPr>
          <w:spacing w:val="6"/>
          <w:sz w:val="22"/>
          <w:szCs w:val="22"/>
        </w:rPr>
        <w:t xml:space="preserve"> </w:t>
      </w:r>
      <w:r w:rsidRPr="0081641E">
        <w:rPr>
          <w:sz w:val="22"/>
          <w:szCs w:val="22"/>
        </w:rPr>
        <w:t>б</w:t>
      </w:r>
      <w:r w:rsidRPr="0081641E">
        <w:rPr>
          <w:spacing w:val="-1"/>
          <w:sz w:val="22"/>
          <w:szCs w:val="22"/>
        </w:rPr>
        <w:t>ое</w:t>
      </w:r>
      <w:r w:rsidRPr="0081641E">
        <w:rPr>
          <w:spacing w:val="-2"/>
          <w:sz w:val="22"/>
          <w:szCs w:val="22"/>
        </w:rPr>
        <w:t>в</w:t>
      </w:r>
      <w:r w:rsidRPr="0081641E">
        <w:rPr>
          <w:sz w:val="22"/>
          <w:szCs w:val="22"/>
        </w:rPr>
        <w:t>ой.</w:t>
      </w:r>
      <w:r w:rsidRPr="0081641E">
        <w:rPr>
          <w:spacing w:val="5"/>
          <w:sz w:val="22"/>
          <w:szCs w:val="22"/>
        </w:rPr>
        <w:t xml:space="preserve"> </w:t>
      </w:r>
      <w:r w:rsidRPr="0081641E">
        <w:rPr>
          <w:sz w:val="22"/>
          <w:szCs w:val="22"/>
        </w:rPr>
        <w:t>С</w:t>
      </w:r>
      <w:r w:rsidRPr="0081641E">
        <w:rPr>
          <w:spacing w:val="-1"/>
          <w:sz w:val="22"/>
          <w:szCs w:val="22"/>
        </w:rPr>
        <w:t>портив</w:t>
      </w:r>
      <w:r w:rsidRPr="0081641E">
        <w:rPr>
          <w:sz w:val="22"/>
          <w:szCs w:val="22"/>
        </w:rPr>
        <w:t>ный</w:t>
      </w:r>
      <w:r w:rsidRPr="0081641E">
        <w:rPr>
          <w:spacing w:val="3"/>
          <w:sz w:val="22"/>
          <w:szCs w:val="22"/>
        </w:rPr>
        <w:t xml:space="preserve"> </w:t>
      </w:r>
      <w:r w:rsidRPr="0081641E">
        <w:rPr>
          <w:sz w:val="22"/>
          <w:szCs w:val="22"/>
        </w:rPr>
        <w:t>раздел</w:t>
      </w:r>
      <w:r w:rsidRPr="0081641E">
        <w:rPr>
          <w:spacing w:val="4"/>
          <w:sz w:val="22"/>
          <w:szCs w:val="22"/>
        </w:rPr>
        <w:t xml:space="preserve"> </w:t>
      </w:r>
      <w:r w:rsidRPr="0081641E">
        <w:rPr>
          <w:sz w:val="22"/>
          <w:szCs w:val="22"/>
        </w:rPr>
        <w:t>представл</w:t>
      </w:r>
      <w:r w:rsidRPr="0081641E">
        <w:rPr>
          <w:spacing w:val="-1"/>
          <w:sz w:val="22"/>
          <w:szCs w:val="22"/>
        </w:rPr>
        <w:t>я</w:t>
      </w:r>
      <w:r w:rsidRPr="0081641E">
        <w:rPr>
          <w:sz w:val="22"/>
          <w:szCs w:val="22"/>
        </w:rPr>
        <w:t>ет</w:t>
      </w:r>
      <w:r w:rsidRPr="0081641E">
        <w:rPr>
          <w:spacing w:val="5"/>
          <w:sz w:val="22"/>
          <w:szCs w:val="22"/>
        </w:rPr>
        <w:t xml:space="preserve"> </w:t>
      </w:r>
      <w:r w:rsidRPr="0081641E">
        <w:rPr>
          <w:sz w:val="22"/>
          <w:szCs w:val="22"/>
        </w:rPr>
        <w:t>собой</w:t>
      </w:r>
      <w:r w:rsidRPr="0081641E">
        <w:rPr>
          <w:spacing w:val="3"/>
          <w:sz w:val="22"/>
          <w:szCs w:val="22"/>
        </w:rPr>
        <w:t xml:space="preserve"> </w:t>
      </w:r>
      <w:r w:rsidRPr="0081641E">
        <w:rPr>
          <w:sz w:val="22"/>
          <w:szCs w:val="22"/>
        </w:rPr>
        <w:t>плавание</w:t>
      </w:r>
      <w:r w:rsidRPr="0081641E">
        <w:rPr>
          <w:spacing w:val="4"/>
          <w:sz w:val="22"/>
          <w:szCs w:val="22"/>
        </w:rPr>
        <w:t xml:space="preserve"> </w:t>
      </w:r>
      <w:r w:rsidRPr="0081641E">
        <w:rPr>
          <w:sz w:val="22"/>
          <w:szCs w:val="22"/>
        </w:rPr>
        <w:t>под</w:t>
      </w:r>
      <w:r w:rsidRPr="0081641E">
        <w:rPr>
          <w:spacing w:val="5"/>
          <w:sz w:val="22"/>
          <w:szCs w:val="22"/>
        </w:rPr>
        <w:t xml:space="preserve"> </w:t>
      </w:r>
      <w:r w:rsidRPr="0081641E">
        <w:rPr>
          <w:sz w:val="22"/>
          <w:szCs w:val="22"/>
        </w:rPr>
        <w:t>водой</w:t>
      </w:r>
      <w:r w:rsidRPr="0081641E">
        <w:rPr>
          <w:spacing w:val="4"/>
          <w:sz w:val="22"/>
          <w:szCs w:val="22"/>
        </w:rPr>
        <w:t xml:space="preserve"> </w:t>
      </w:r>
      <w:r w:rsidRPr="0081641E">
        <w:rPr>
          <w:sz w:val="22"/>
          <w:szCs w:val="22"/>
        </w:rPr>
        <w:t>на</w:t>
      </w:r>
      <w:r w:rsidRPr="0081641E">
        <w:rPr>
          <w:spacing w:val="3"/>
          <w:sz w:val="22"/>
          <w:szCs w:val="22"/>
        </w:rPr>
        <w:t xml:space="preserve"> </w:t>
      </w:r>
      <w:r w:rsidRPr="0081641E">
        <w:rPr>
          <w:sz w:val="22"/>
          <w:szCs w:val="22"/>
        </w:rPr>
        <w:t>вр</w:t>
      </w:r>
      <w:r w:rsidRPr="0081641E">
        <w:rPr>
          <w:spacing w:val="1"/>
          <w:sz w:val="22"/>
          <w:szCs w:val="22"/>
        </w:rPr>
        <w:t>е</w:t>
      </w:r>
      <w:r w:rsidRPr="0081641E">
        <w:rPr>
          <w:sz w:val="22"/>
          <w:szCs w:val="22"/>
        </w:rPr>
        <w:t>мя в</w:t>
      </w:r>
      <w:r w:rsidRPr="0081641E">
        <w:rPr>
          <w:spacing w:val="6"/>
          <w:sz w:val="22"/>
          <w:szCs w:val="22"/>
        </w:rPr>
        <w:t xml:space="preserve"> </w:t>
      </w:r>
      <w:r w:rsidRPr="0081641E">
        <w:rPr>
          <w:sz w:val="22"/>
          <w:szCs w:val="22"/>
        </w:rPr>
        <w:t>ластах,</w:t>
      </w:r>
      <w:r w:rsidRPr="0081641E">
        <w:rPr>
          <w:spacing w:val="7"/>
          <w:sz w:val="22"/>
          <w:szCs w:val="22"/>
        </w:rPr>
        <w:t xml:space="preserve"> </w:t>
      </w:r>
      <w:r w:rsidRPr="0081641E">
        <w:rPr>
          <w:sz w:val="22"/>
          <w:szCs w:val="22"/>
        </w:rPr>
        <w:t>о</w:t>
      </w:r>
      <w:r w:rsidRPr="0081641E">
        <w:rPr>
          <w:spacing w:val="1"/>
          <w:sz w:val="22"/>
          <w:szCs w:val="22"/>
        </w:rPr>
        <w:t>р</w:t>
      </w:r>
      <w:r w:rsidRPr="0081641E">
        <w:rPr>
          <w:sz w:val="22"/>
          <w:szCs w:val="22"/>
        </w:rPr>
        <w:t>иентирование</w:t>
      </w:r>
      <w:r w:rsidRPr="0081641E">
        <w:rPr>
          <w:spacing w:val="7"/>
          <w:sz w:val="22"/>
          <w:szCs w:val="22"/>
        </w:rPr>
        <w:t xml:space="preserve"> </w:t>
      </w:r>
      <w:r w:rsidRPr="0081641E">
        <w:rPr>
          <w:sz w:val="22"/>
          <w:szCs w:val="22"/>
        </w:rPr>
        <w:t>под</w:t>
      </w:r>
      <w:r w:rsidRPr="0081641E">
        <w:rPr>
          <w:spacing w:val="7"/>
          <w:sz w:val="22"/>
          <w:szCs w:val="22"/>
        </w:rPr>
        <w:t xml:space="preserve"> </w:t>
      </w:r>
      <w:r w:rsidRPr="0081641E">
        <w:rPr>
          <w:sz w:val="22"/>
          <w:szCs w:val="22"/>
        </w:rPr>
        <w:t>водой</w:t>
      </w:r>
      <w:r w:rsidRPr="0081641E">
        <w:rPr>
          <w:spacing w:val="8"/>
          <w:sz w:val="22"/>
          <w:szCs w:val="22"/>
        </w:rPr>
        <w:t xml:space="preserve"> </w:t>
      </w:r>
      <w:r w:rsidRPr="0081641E">
        <w:rPr>
          <w:sz w:val="22"/>
          <w:szCs w:val="22"/>
        </w:rPr>
        <w:t>и</w:t>
      </w:r>
      <w:r w:rsidRPr="0081641E">
        <w:rPr>
          <w:spacing w:val="8"/>
          <w:sz w:val="22"/>
          <w:szCs w:val="22"/>
        </w:rPr>
        <w:t xml:space="preserve"> </w:t>
      </w:r>
      <w:r w:rsidRPr="0081641E">
        <w:rPr>
          <w:sz w:val="22"/>
          <w:szCs w:val="22"/>
        </w:rPr>
        <w:t>т.п.;</w:t>
      </w:r>
      <w:r w:rsidRPr="0081641E">
        <w:rPr>
          <w:spacing w:val="7"/>
          <w:sz w:val="22"/>
          <w:szCs w:val="22"/>
        </w:rPr>
        <w:t xml:space="preserve"> </w:t>
      </w:r>
      <w:r w:rsidRPr="0081641E">
        <w:rPr>
          <w:sz w:val="22"/>
          <w:szCs w:val="22"/>
        </w:rPr>
        <w:t>боевой</w:t>
      </w:r>
      <w:r w:rsidRPr="0081641E">
        <w:rPr>
          <w:spacing w:val="8"/>
          <w:sz w:val="22"/>
          <w:szCs w:val="22"/>
        </w:rPr>
        <w:t xml:space="preserve"> </w:t>
      </w:r>
      <w:r w:rsidRPr="0081641E">
        <w:rPr>
          <w:sz w:val="22"/>
          <w:szCs w:val="22"/>
        </w:rPr>
        <w:t>—</w:t>
      </w:r>
      <w:r w:rsidRPr="0081641E">
        <w:rPr>
          <w:spacing w:val="7"/>
          <w:sz w:val="22"/>
          <w:szCs w:val="22"/>
        </w:rPr>
        <w:t xml:space="preserve"> </w:t>
      </w:r>
      <w:r w:rsidRPr="0081641E">
        <w:rPr>
          <w:sz w:val="22"/>
          <w:szCs w:val="22"/>
        </w:rPr>
        <w:t>борьбу под</w:t>
      </w:r>
      <w:r w:rsidRPr="0081641E">
        <w:rPr>
          <w:spacing w:val="48"/>
          <w:sz w:val="22"/>
          <w:szCs w:val="22"/>
        </w:rPr>
        <w:t xml:space="preserve"> </w:t>
      </w:r>
      <w:r w:rsidRPr="0081641E">
        <w:rPr>
          <w:sz w:val="22"/>
          <w:szCs w:val="22"/>
        </w:rPr>
        <w:t>водой.</w:t>
      </w:r>
      <w:r w:rsidRPr="0081641E">
        <w:rPr>
          <w:spacing w:val="48"/>
          <w:sz w:val="22"/>
          <w:szCs w:val="22"/>
        </w:rPr>
        <w:t xml:space="preserve"> </w:t>
      </w:r>
      <w:r w:rsidRPr="0081641E">
        <w:rPr>
          <w:sz w:val="22"/>
          <w:szCs w:val="22"/>
        </w:rPr>
        <w:t>Эти</w:t>
      </w:r>
      <w:r w:rsidRPr="0081641E">
        <w:rPr>
          <w:spacing w:val="48"/>
          <w:sz w:val="22"/>
          <w:szCs w:val="22"/>
        </w:rPr>
        <w:t xml:space="preserve"> </w:t>
      </w:r>
      <w:r w:rsidRPr="0081641E">
        <w:rPr>
          <w:sz w:val="22"/>
          <w:szCs w:val="22"/>
        </w:rPr>
        <w:t>д</w:t>
      </w:r>
      <w:r w:rsidRPr="0081641E">
        <w:rPr>
          <w:spacing w:val="-1"/>
          <w:sz w:val="22"/>
          <w:szCs w:val="22"/>
        </w:rPr>
        <w:t>в</w:t>
      </w:r>
      <w:r w:rsidRPr="0081641E">
        <w:rPr>
          <w:sz w:val="22"/>
          <w:szCs w:val="22"/>
        </w:rPr>
        <w:t>а</w:t>
      </w:r>
      <w:r w:rsidRPr="0081641E">
        <w:rPr>
          <w:spacing w:val="47"/>
          <w:sz w:val="22"/>
          <w:szCs w:val="22"/>
        </w:rPr>
        <w:t xml:space="preserve"> </w:t>
      </w:r>
      <w:r w:rsidRPr="0081641E">
        <w:rPr>
          <w:spacing w:val="1"/>
          <w:sz w:val="22"/>
          <w:szCs w:val="22"/>
        </w:rPr>
        <w:t>н</w:t>
      </w:r>
      <w:r w:rsidRPr="0081641E">
        <w:rPr>
          <w:sz w:val="22"/>
          <w:szCs w:val="22"/>
        </w:rPr>
        <w:t>ап</w:t>
      </w:r>
      <w:r w:rsidRPr="0081641E">
        <w:rPr>
          <w:spacing w:val="1"/>
          <w:sz w:val="22"/>
          <w:szCs w:val="22"/>
        </w:rPr>
        <w:t>р</w:t>
      </w:r>
      <w:r w:rsidRPr="0081641E">
        <w:rPr>
          <w:sz w:val="22"/>
          <w:szCs w:val="22"/>
        </w:rPr>
        <w:t>ав</w:t>
      </w:r>
      <w:r w:rsidRPr="0081641E">
        <w:rPr>
          <w:spacing w:val="-1"/>
          <w:sz w:val="22"/>
          <w:szCs w:val="22"/>
        </w:rPr>
        <w:t>л</w:t>
      </w:r>
      <w:r w:rsidRPr="0081641E">
        <w:rPr>
          <w:sz w:val="22"/>
          <w:szCs w:val="22"/>
        </w:rPr>
        <w:t>ения</w:t>
      </w:r>
      <w:r w:rsidRPr="0081641E">
        <w:rPr>
          <w:spacing w:val="48"/>
          <w:sz w:val="22"/>
          <w:szCs w:val="22"/>
        </w:rPr>
        <w:t xml:space="preserve"> </w:t>
      </w:r>
      <w:r w:rsidRPr="0081641E">
        <w:rPr>
          <w:sz w:val="22"/>
          <w:szCs w:val="22"/>
        </w:rPr>
        <w:t>развивают</w:t>
      </w:r>
      <w:r w:rsidRPr="0081641E">
        <w:rPr>
          <w:spacing w:val="49"/>
          <w:sz w:val="22"/>
          <w:szCs w:val="22"/>
        </w:rPr>
        <w:t xml:space="preserve"> </w:t>
      </w:r>
      <w:r w:rsidRPr="0081641E">
        <w:rPr>
          <w:sz w:val="22"/>
          <w:szCs w:val="22"/>
        </w:rPr>
        <w:t>в</w:t>
      </w:r>
      <w:r w:rsidRPr="0081641E">
        <w:rPr>
          <w:spacing w:val="1"/>
          <w:sz w:val="22"/>
          <w:szCs w:val="22"/>
        </w:rPr>
        <w:t>ы</w:t>
      </w:r>
      <w:r w:rsidRPr="0081641E">
        <w:rPr>
          <w:sz w:val="22"/>
          <w:szCs w:val="22"/>
        </w:rPr>
        <w:t>но</w:t>
      </w:r>
      <w:r w:rsidRPr="0081641E">
        <w:rPr>
          <w:spacing w:val="-1"/>
          <w:sz w:val="22"/>
          <w:szCs w:val="22"/>
        </w:rPr>
        <w:t>с</w:t>
      </w:r>
      <w:r w:rsidRPr="0081641E">
        <w:rPr>
          <w:sz w:val="22"/>
          <w:szCs w:val="22"/>
        </w:rPr>
        <w:t>ли</w:t>
      </w:r>
      <w:r w:rsidRPr="0081641E">
        <w:rPr>
          <w:spacing w:val="-1"/>
          <w:sz w:val="22"/>
          <w:szCs w:val="22"/>
        </w:rPr>
        <w:t>в</w:t>
      </w:r>
      <w:r w:rsidRPr="0081641E">
        <w:rPr>
          <w:sz w:val="22"/>
          <w:szCs w:val="22"/>
        </w:rPr>
        <w:t>ость, см</w:t>
      </w:r>
      <w:r w:rsidRPr="0081641E">
        <w:rPr>
          <w:spacing w:val="-1"/>
          <w:sz w:val="22"/>
          <w:szCs w:val="22"/>
        </w:rPr>
        <w:t>е</w:t>
      </w:r>
      <w:r w:rsidRPr="0081641E">
        <w:rPr>
          <w:sz w:val="22"/>
          <w:szCs w:val="22"/>
        </w:rPr>
        <w:t>ло</w:t>
      </w:r>
      <w:r w:rsidRPr="0081641E">
        <w:rPr>
          <w:spacing w:val="-1"/>
          <w:sz w:val="22"/>
          <w:szCs w:val="22"/>
        </w:rPr>
        <w:t>с</w:t>
      </w:r>
      <w:r w:rsidRPr="0081641E">
        <w:rPr>
          <w:sz w:val="22"/>
          <w:szCs w:val="22"/>
        </w:rPr>
        <w:t>ть,</w:t>
      </w:r>
      <w:r w:rsidRPr="0081641E">
        <w:rPr>
          <w:spacing w:val="16"/>
          <w:sz w:val="22"/>
          <w:szCs w:val="22"/>
        </w:rPr>
        <w:t xml:space="preserve"> </w:t>
      </w:r>
      <w:r w:rsidRPr="0081641E">
        <w:rPr>
          <w:sz w:val="22"/>
          <w:szCs w:val="22"/>
        </w:rPr>
        <w:t>с</w:t>
      </w:r>
      <w:r w:rsidRPr="0081641E">
        <w:rPr>
          <w:spacing w:val="1"/>
          <w:sz w:val="22"/>
          <w:szCs w:val="22"/>
        </w:rPr>
        <w:t>и</w:t>
      </w:r>
      <w:r w:rsidRPr="0081641E">
        <w:rPr>
          <w:sz w:val="22"/>
          <w:szCs w:val="22"/>
        </w:rPr>
        <w:t>лу</w:t>
      </w:r>
      <w:r w:rsidRPr="0081641E">
        <w:rPr>
          <w:spacing w:val="17"/>
          <w:sz w:val="22"/>
          <w:szCs w:val="22"/>
        </w:rPr>
        <w:t xml:space="preserve"> </w:t>
      </w:r>
      <w:r w:rsidRPr="0081641E">
        <w:rPr>
          <w:sz w:val="22"/>
          <w:szCs w:val="22"/>
        </w:rPr>
        <w:t>и</w:t>
      </w:r>
      <w:r w:rsidRPr="0081641E">
        <w:rPr>
          <w:spacing w:val="15"/>
          <w:sz w:val="22"/>
          <w:szCs w:val="22"/>
        </w:rPr>
        <w:t xml:space="preserve"> </w:t>
      </w:r>
      <w:r w:rsidRPr="0081641E">
        <w:rPr>
          <w:sz w:val="22"/>
          <w:szCs w:val="22"/>
        </w:rPr>
        <w:t>др</w:t>
      </w:r>
      <w:r w:rsidRPr="0081641E">
        <w:rPr>
          <w:spacing w:val="1"/>
          <w:sz w:val="22"/>
          <w:szCs w:val="22"/>
        </w:rPr>
        <w:t>у</w:t>
      </w:r>
      <w:r w:rsidRPr="0081641E">
        <w:rPr>
          <w:sz w:val="22"/>
          <w:szCs w:val="22"/>
        </w:rPr>
        <w:t>гие</w:t>
      </w:r>
      <w:r w:rsidRPr="0081641E">
        <w:rPr>
          <w:spacing w:val="14"/>
          <w:sz w:val="22"/>
          <w:szCs w:val="22"/>
        </w:rPr>
        <w:t xml:space="preserve"> </w:t>
      </w:r>
      <w:r w:rsidRPr="0081641E">
        <w:rPr>
          <w:sz w:val="22"/>
          <w:szCs w:val="22"/>
        </w:rPr>
        <w:t>к</w:t>
      </w:r>
      <w:r w:rsidRPr="0081641E">
        <w:rPr>
          <w:spacing w:val="-1"/>
          <w:sz w:val="22"/>
          <w:szCs w:val="22"/>
        </w:rPr>
        <w:t>а</w:t>
      </w:r>
      <w:r w:rsidRPr="0081641E">
        <w:rPr>
          <w:sz w:val="22"/>
          <w:szCs w:val="22"/>
        </w:rPr>
        <w:t>ч</w:t>
      </w:r>
      <w:r w:rsidRPr="0081641E">
        <w:rPr>
          <w:spacing w:val="-1"/>
          <w:sz w:val="22"/>
          <w:szCs w:val="22"/>
        </w:rPr>
        <w:t>е</w:t>
      </w:r>
      <w:r w:rsidRPr="0081641E">
        <w:rPr>
          <w:sz w:val="22"/>
          <w:szCs w:val="22"/>
        </w:rPr>
        <w:t>ства.</w:t>
      </w:r>
      <w:r w:rsidRPr="0081641E">
        <w:rPr>
          <w:spacing w:val="16"/>
          <w:sz w:val="22"/>
          <w:szCs w:val="22"/>
        </w:rPr>
        <w:t xml:space="preserve"> </w:t>
      </w:r>
      <w:r w:rsidRPr="0081641E">
        <w:rPr>
          <w:sz w:val="22"/>
          <w:szCs w:val="22"/>
        </w:rPr>
        <w:t>С</w:t>
      </w:r>
      <w:r w:rsidRPr="0081641E">
        <w:rPr>
          <w:spacing w:val="1"/>
          <w:sz w:val="22"/>
          <w:szCs w:val="22"/>
        </w:rPr>
        <w:t>о</w:t>
      </w:r>
      <w:r w:rsidRPr="0081641E">
        <w:rPr>
          <w:sz w:val="22"/>
          <w:szCs w:val="22"/>
        </w:rPr>
        <w:t>ревнован</w:t>
      </w:r>
      <w:r w:rsidRPr="0081641E">
        <w:rPr>
          <w:spacing w:val="-1"/>
          <w:sz w:val="22"/>
          <w:szCs w:val="22"/>
        </w:rPr>
        <w:t>и</w:t>
      </w:r>
      <w:r w:rsidRPr="0081641E">
        <w:rPr>
          <w:sz w:val="22"/>
          <w:szCs w:val="22"/>
        </w:rPr>
        <w:t>я</w:t>
      </w:r>
      <w:r w:rsidRPr="0081641E">
        <w:rPr>
          <w:spacing w:val="17"/>
          <w:sz w:val="22"/>
          <w:szCs w:val="22"/>
        </w:rPr>
        <w:t xml:space="preserve"> </w:t>
      </w:r>
      <w:r w:rsidRPr="0081641E">
        <w:rPr>
          <w:sz w:val="22"/>
          <w:szCs w:val="22"/>
        </w:rPr>
        <w:t>проводят</w:t>
      </w:r>
      <w:r w:rsidRPr="0081641E">
        <w:rPr>
          <w:spacing w:val="-1"/>
          <w:sz w:val="22"/>
          <w:szCs w:val="22"/>
        </w:rPr>
        <w:t>с</w:t>
      </w:r>
      <w:r w:rsidRPr="0081641E">
        <w:rPr>
          <w:sz w:val="22"/>
          <w:szCs w:val="22"/>
        </w:rPr>
        <w:t>я с</w:t>
      </w:r>
      <w:r w:rsidRPr="0081641E">
        <w:rPr>
          <w:spacing w:val="98"/>
          <w:sz w:val="22"/>
          <w:szCs w:val="22"/>
        </w:rPr>
        <w:t xml:space="preserve"> </w:t>
      </w:r>
      <w:r w:rsidRPr="0081641E">
        <w:rPr>
          <w:sz w:val="22"/>
          <w:szCs w:val="22"/>
        </w:rPr>
        <w:t>19</w:t>
      </w:r>
      <w:r w:rsidRPr="0081641E">
        <w:rPr>
          <w:spacing w:val="1"/>
          <w:sz w:val="22"/>
          <w:szCs w:val="22"/>
        </w:rPr>
        <w:t>8</w:t>
      </w:r>
      <w:r w:rsidRPr="0081641E">
        <w:rPr>
          <w:sz w:val="22"/>
          <w:szCs w:val="22"/>
        </w:rPr>
        <w:t>2</w:t>
      </w:r>
      <w:r w:rsidRPr="0081641E">
        <w:rPr>
          <w:spacing w:val="99"/>
          <w:sz w:val="22"/>
          <w:szCs w:val="22"/>
        </w:rPr>
        <w:t xml:space="preserve"> </w:t>
      </w:r>
      <w:r w:rsidRPr="0081641E">
        <w:rPr>
          <w:sz w:val="22"/>
          <w:szCs w:val="22"/>
        </w:rPr>
        <w:t>г.</w:t>
      </w:r>
      <w:r w:rsidRPr="0081641E">
        <w:rPr>
          <w:spacing w:val="98"/>
          <w:sz w:val="22"/>
          <w:szCs w:val="22"/>
        </w:rPr>
        <w:t xml:space="preserve"> </w:t>
      </w:r>
      <w:r w:rsidRPr="0081641E">
        <w:rPr>
          <w:sz w:val="22"/>
          <w:szCs w:val="22"/>
        </w:rPr>
        <w:t>Кл</w:t>
      </w:r>
      <w:r w:rsidRPr="0081641E">
        <w:rPr>
          <w:spacing w:val="1"/>
          <w:sz w:val="22"/>
          <w:szCs w:val="22"/>
        </w:rPr>
        <w:t>у</w:t>
      </w:r>
      <w:r w:rsidRPr="0081641E">
        <w:rPr>
          <w:sz w:val="22"/>
          <w:szCs w:val="22"/>
        </w:rPr>
        <w:t>бы</w:t>
      </w:r>
      <w:r w:rsidRPr="0081641E">
        <w:rPr>
          <w:spacing w:val="98"/>
          <w:sz w:val="22"/>
          <w:szCs w:val="22"/>
        </w:rPr>
        <w:t xml:space="preserve"> </w:t>
      </w:r>
      <w:r w:rsidRPr="0081641E">
        <w:rPr>
          <w:sz w:val="22"/>
          <w:szCs w:val="22"/>
        </w:rPr>
        <w:t>любител</w:t>
      </w:r>
      <w:r w:rsidRPr="0081641E">
        <w:rPr>
          <w:spacing w:val="-1"/>
          <w:sz w:val="22"/>
          <w:szCs w:val="22"/>
        </w:rPr>
        <w:t>е</w:t>
      </w:r>
      <w:r w:rsidRPr="0081641E">
        <w:rPr>
          <w:sz w:val="22"/>
          <w:szCs w:val="22"/>
        </w:rPr>
        <w:t>й</w:t>
      </w:r>
      <w:r w:rsidRPr="0081641E">
        <w:rPr>
          <w:spacing w:val="99"/>
          <w:sz w:val="22"/>
          <w:szCs w:val="22"/>
        </w:rPr>
        <w:t xml:space="preserve"> </w:t>
      </w:r>
      <w:r w:rsidRPr="0081641E">
        <w:rPr>
          <w:sz w:val="22"/>
          <w:szCs w:val="22"/>
        </w:rPr>
        <w:t>а</w:t>
      </w:r>
      <w:r w:rsidRPr="0081641E">
        <w:rPr>
          <w:spacing w:val="1"/>
          <w:sz w:val="22"/>
          <w:szCs w:val="22"/>
        </w:rPr>
        <w:t>к</w:t>
      </w:r>
      <w:r w:rsidRPr="0081641E">
        <w:rPr>
          <w:sz w:val="22"/>
          <w:szCs w:val="22"/>
        </w:rPr>
        <w:t>ватлон</w:t>
      </w:r>
      <w:r w:rsidRPr="0081641E">
        <w:rPr>
          <w:spacing w:val="-1"/>
          <w:sz w:val="22"/>
          <w:szCs w:val="22"/>
        </w:rPr>
        <w:t>а</w:t>
      </w:r>
      <w:r w:rsidRPr="0081641E">
        <w:rPr>
          <w:spacing w:val="99"/>
          <w:sz w:val="22"/>
          <w:szCs w:val="22"/>
        </w:rPr>
        <w:t xml:space="preserve"> </w:t>
      </w:r>
      <w:r w:rsidRPr="0081641E">
        <w:rPr>
          <w:sz w:val="22"/>
          <w:szCs w:val="22"/>
        </w:rPr>
        <w:t>объединились</w:t>
      </w:r>
      <w:r w:rsidRPr="0081641E">
        <w:rPr>
          <w:spacing w:val="99"/>
          <w:sz w:val="22"/>
          <w:szCs w:val="22"/>
        </w:rPr>
        <w:t xml:space="preserve"> </w:t>
      </w:r>
      <w:r w:rsidRPr="0081641E">
        <w:rPr>
          <w:sz w:val="22"/>
          <w:szCs w:val="22"/>
        </w:rPr>
        <w:t>в ас</w:t>
      </w:r>
      <w:r w:rsidRPr="0081641E">
        <w:rPr>
          <w:spacing w:val="-1"/>
          <w:sz w:val="22"/>
          <w:szCs w:val="22"/>
        </w:rPr>
        <w:t>с</w:t>
      </w:r>
      <w:r w:rsidRPr="0081641E">
        <w:rPr>
          <w:sz w:val="22"/>
          <w:szCs w:val="22"/>
        </w:rPr>
        <w:t>оц</w:t>
      </w:r>
      <w:r w:rsidRPr="0081641E">
        <w:rPr>
          <w:spacing w:val="-1"/>
          <w:sz w:val="22"/>
          <w:szCs w:val="22"/>
        </w:rPr>
        <w:t>и</w:t>
      </w:r>
      <w:r w:rsidRPr="0081641E">
        <w:rPr>
          <w:sz w:val="22"/>
          <w:szCs w:val="22"/>
        </w:rPr>
        <w:t>ации</w:t>
      </w:r>
      <w:r w:rsidRPr="0081641E">
        <w:rPr>
          <w:spacing w:val="2"/>
          <w:sz w:val="22"/>
          <w:szCs w:val="22"/>
        </w:rPr>
        <w:t xml:space="preserve"> </w:t>
      </w:r>
      <w:r w:rsidRPr="0081641E">
        <w:rPr>
          <w:sz w:val="22"/>
          <w:szCs w:val="22"/>
        </w:rPr>
        <w:t>и предполагают вы</w:t>
      </w:r>
      <w:r w:rsidRPr="0081641E">
        <w:rPr>
          <w:spacing w:val="-1"/>
          <w:sz w:val="22"/>
          <w:szCs w:val="22"/>
        </w:rPr>
        <w:t>й</w:t>
      </w:r>
      <w:r w:rsidRPr="0081641E">
        <w:rPr>
          <w:sz w:val="22"/>
          <w:szCs w:val="22"/>
        </w:rPr>
        <w:t>ти</w:t>
      </w:r>
      <w:r w:rsidRPr="0081641E">
        <w:rPr>
          <w:spacing w:val="1"/>
          <w:sz w:val="22"/>
          <w:szCs w:val="22"/>
        </w:rPr>
        <w:t xml:space="preserve"> </w:t>
      </w:r>
      <w:r w:rsidRPr="0081641E">
        <w:rPr>
          <w:sz w:val="22"/>
          <w:szCs w:val="22"/>
        </w:rPr>
        <w:t>в меж</w:t>
      </w:r>
      <w:r w:rsidRPr="0081641E">
        <w:rPr>
          <w:spacing w:val="-1"/>
          <w:sz w:val="22"/>
          <w:szCs w:val="22"/>
        </w:rPr>
        <w:t>д</w:t>
      </w:r>
      <w:r w:rsidRPr="0081641E">
        <w:rPr>
          <w:spacing w:val="1"/>
          <w:sz w:val="22"/>
          <w:szCs w:val="22"/>
        </w:rPr>
        <w:t>у</w:t>
      </w:r>
      <w:r w:rsidRPr="0081641E">
        <w:rPr>
          <w:sz w:val="22"/>
          <w:szCs w:val="22"/>
        </w:rPr>
        <w:t>народн</w:t>
      </w:r>
      <w:r w:rsidRPr="0081641E">
        <w:rPr>
          <w:spacing w:val="-1"/>
          <w:sz w:val="22"/>
          <w:szCs w:val="22"/>
        </w:rPr>
        <w:t>ы</w:t>
      </w:r>
      <w:r w:rsidRPr="0081641E">
        <w:rPr>
          <w:sz w:val="22"/>
          <w:szCs w:val="22"/>
        </w:rPr>
        <w:t>е</w:t>
      </w:r>
      <w:r w:rsidRPr="0081641E">
        <w:rPr>
          <w:spacing w:val="1"/>
          <w:sz w:val="22"/>
          <w:szCs w:val="22"/>
        </w:rPr>
        <w:t xml:space="preserve"> </w:t>
      </w:r>
      <w:r w:rsidRPr="0081641E">
        <w:rPr>
          <w:sz w:val="22"/>
          <w:szCs w:val="22"/>
        </w:rPr>
        <w:t>вод</w:t>
      </w:r>
      <w:r w:rsidRPr="0081641E">
        <w:rPr>
          <w:spacing w:val="-1"/>
          <w:sz w:val="22"/>
          <w:szCs w:val="22"/>
        </w:rPr>
        <w:t>ы</w:t>
      </w:r>
      <w:r w:rsidRPr="0081641E">
        <w:rPr>
          <w:sz w:val="22"/>
          <w:szCs w:val="22"/>
        </w:rPr>
        <w:t>.</w:t>
      </w:r>
    </w:p>
    <w:p w:rsidR="0081641E" w:rsidRPr="0081641E" w:rsidRDefault="0081641E" w:rsidP="0081641E">
      <w:pPr>
        <w:widowControl w:val="0"/>
        <w:autoSpaceDE w:val="0"/>
        <w:autoSpaceDN w:val="0"/>
        <w:adjustRightInd w:val="0"/>
        <w:spacing w:line="228" w:lineRule="auto"/>
        <w:ind w:right="-1" w:firstLine="555"/>
        <w:jc w:val="both"/>
        <w:rPr>
          <w:sz w:val="22"/>
          <w:szCs w:val="22"/>
        </w:rPr>
      </w:pPr>
      <w:r w:rsidRPr="0081641E">
        <w:rPr>
          <w:i/>
          <w:sz w:val="22"/>
          <w:szCs w:val="22"/>
        </w:rPr>
        <w:t>Арм</w:t>
      </w:r>
      <w:r w:rsidRPr="0081641E">
        <w:rPr>
          <w:i/>
          <w:spacing w:val="-1"/>
          <w:sz w:val="22"/>
          <w:szCs w:val="22"/>
        </w:rPr>
        <w:t>р</w:t>
      </w:r>
      <w:r w:rsidRPr="0081641E">
        <w:rPr>
          <w:i/>
          <w:sz w:val="22"/>
          <w:szCs w:val="22"/>
        </w:rPr>
        <w:t>естл</w:t>
      </w:r>
      <w:r w:rsidRPr="0081641E">
        <w:rPr>
          <w:i/>
          <w:spacing w:val="-1"/>
          <w:sz w:val="22"/>
          <w:szCs w:val="22"/>
        </w:rPr>
        <w:t>и</w:t>
      </w:r>
      <w:r w:rsidRPr="0081641E">
        <w:rPr>
          <w:i/>
          <w:sz w:val="22"/>
          <w:szCs w:val="22"/>
        </w:rPr>
        <w:t>нг</w:t>
      </w:r>
      <w:r w:rsidRPr="0081641E">
        <w:rPr>
          <w:spacing w:val="78"/>
          <w:sz w:val="22"/>
          <w:szCs w:val="22"/>
        </w:rPr>
        <w:t xml:space="preserve"> </w:t>
      </w:r>
      <w:r w:rsidRPr="0081641E">
        <w:rPr>
          <w:sz w:val="22"/>
          <w:szCs w:val="22"/>
        </w:rPr>
        <w:t>—</w:t>
      </w:r>
      <w:r w:rsidRPr="0081641E">
        <w:rPr>
          <w:spacing w:val="76"/>
          <w:sz w:val="22"/>
          <w:szCs w:val="22"/>
        </w:rPr>
        <w:t xml:space="preserve"> </w:t>
      </w:r>
      <w:r w:rsidRPr="0081641E">
        <w:rPr>
          <w:spacing w:val="1"/>
          <w:sz w:val="22"/>
          <w:szCs w:val="22"/>
        </w:rPr>
        <w:t>б</w:t>
      </w:r>
      <w:r w:rsidRPr="0081641E">
        <w:rPr>
          <w:sz w:val="22"/>
          <w:szCs w:val="22"/>
        </w:rPr>
        <w:t>о</w:t>
      </w:r>
      <w:r w:rsidRPr="0081641E">
        <w:rPr>
          <w:spacing w:val="1"/>
          <w:sz w:val="22"/>
          <w:szCs w:val="22"/>
        </w:rPr>
        <w:t>р</w:t>
      </w:r>
      <w:r w:rsidRPr="0081641E">
        <w:rPr>
          <w:sz w:val="22"/>
          <w:szCs w:val="22"/>
        </w:rPr>
        <w:t>ьба</w:t>
      </w:r>
      <w:r w:rsidRPr="0081641E">
        <w:rPr>
          <w:spacing w:val="77"/>
          <w:sz w:val="22"/>
          <w:szCs w:val="22"/>
        </w:rPr>
        <w:t xml:space="preserve"> </w:t>
      </w:r>
      <w:r w:rsidRPr="0081641E">
        <w:rPr>
          <w:sz w:val="22"/>
          <w:szCs w:val="22"/>
        </w:rPr>
        <w:t>р</w:t>
      </w:r>
      <w:r w:rsidRPr="0081641E">
        <w:rPr>
          <w:spacing w:val="2"/>
          <w:sz w:val="22"/>
          <w:szCs w:val="22"/>
        </w:rPr>
        <w:t>у</w:t>
      </w:r>
      <w:r w:rsidRPr="0081641E">
        <w:rPr>
          <w:sz w:val="22"/>
          <w:szCs w:val="22"/>
        </w:rPr>
        <w:t>ками</w:t>
      </w:r>
      <w:r w:rsidRPr="0081641E">
        <w:rPr>
          <w:spacing w:val="76"/>
          <w:sz w:val="22"/>
          <w:szCs w:val="22"/>
        </w:rPr>
        <w:t xml:space="preserve"> </w:t>
      </w:r>
      <w:r w:rsidRPr="0081641E">
        <w:rPr>
          <w:sz w:val="22"/>
          <w:szCs w:val="22"/>
        </w:rPr>
        <w:t>на</w:t>
      </w:r>
      <w:r w:rsidRPr="0081641E">
        <w:rPr>
          <w:spacing w:val="77"/>
          <w:sz w:val="22"/>
          <w:szCs w:val="22"/>
        </w:rPr>
        <w:t xml:space="preserve"> </w:t>
      </w:r>
      <w:r w:rsidRPr="0081641E">
        <w:rPr>
          <w:sz w:val="22"/>
          <w:szCs w:val="22"/>
        </w:rPr>
        <w:t>стол</w:t>
      </w:r>
      <w:r w:rsidRPr="0081641E">
        <w:rPr>
          <w:spacing w:val="-1"/>
          <w:sz w:val="22"/>
          <w:szCs w:val="22"/>
        </w:rPr>
        <w:t>е</w:t>
      </w:r>
      <w:r w:rsidRPr="0081641E">
        <w:rPr>
          <w:sz w:val="22"/>
          <w:szCs w:val="22"/>
        </w:rPr>
        <w:t>:</w:t>
      </w:r>
      <w:r w:rsidRPr="0081641E">
        <w:rPr>
          <w:spacing w:val="78"/>
          <w:sz w:val="22"/>
          <w:szCs w:val="22"/>
        </w:rPr>
        <w:t xml:space="preserve"> </w:t>
      </w:r>
      <w:r w:rsidRPr="0081641E">
        <w:rPr>
          <w:sz w:val="22"/>
          <w:szCs w:val="22"/>
        </w:rPr>
        <w:t>высотой</w:t>
      </w:r>
      <w:r w:rsidRPr="0081641E">
        <w:rPr>
          <w:spacing w:val="77"/>
          <w:sz w:val="22"/>
          <w:szCs w:val="22"/>
        </w:rPr>
        <w:t xml:space="preserve"> </w:t>
      </w:r>
      <w:r w:rsidRPr="0081641E">
        <w:rPr>
          <w:sz w:val="22"/>
          <w:szCs w:val="22"/>
        </w:rPr>
        <w:t>— 10</w:t>
      </w:r>
      <w:r w:rsidRPr="0081641E">
        <w:rPr>
          <w:spacing w:val="1"/>
          <w:sz w:val="22"/>
          <w:szCs w:val="22"/>
        </w:rPr>
        <w:t>4</w:t>
      </w:r>
      <w:r w:rsidRPr="0081641E">
        <w:rPr>
          <w:sz w:val="22"/>
          <w:szCs w:val="22"/>
        </w:rPr>
        <w:t>,</w:t>
      </w:r>
      <w:r w:rsidRPr="0081641E">
        <w:rPr>
          <w:spacing w:val="-1"/>
          <w:sz w:val="22"/>
          <w:szCs w:val="22"/>
        </w:rPr>
        <w:t>1</w:t>
      </w:r>
      <w:r w:rsidRPr="0081641E">
        <w:rPr>
          <w:sz w:val="22"/>
          <w:szCs w:val="22"/>
        </w:rPr>
        <w:t>4</w:t>
      </w:r>
      <w:r w:rsidRPr="0081641E">
        <w:rPr>
          <w:spacing w:val="52"/>
          <w:sz w:val="22"/>
          <w:szCs w:val="22"/>
        </w:rPr>
        <w:t xml:space="preserve"> </w:t>
      </w:r>
      <w:r w:rsidRPr="0081641E">
        <w:rPr>
          <w:sz w:val="22"/>
          <w:szCs w:val="22"/>
        </w:rPr>
        <w:t>см,</w:t>
      </w:r>
      <w:r w:rsidRPr="0081641E">
        <w:rPr>
          <w:spacing w:val="52"/>
          <w:sz w:val="22"/>
          <w:szCs w:val="22"/>
        </w:rPr>
        <w:t xml:space="preserve"> </w:t>
      </w:r>
      <w:r w:rsidRPr="0081641E">
        <w:rPr>
          <w:spacing w:val="-1"/>
          <w:sz w:val="22"/>
          <w:szCs w:val="22"/>
        </w:rPr>
        <w:t>д</w:t>
      </w:r>
      <w:r w:rsidRPr="0081641E">
        <w:rPr>
          <w:sz w:val="22"/>
          <w:szCs w:val="22"/>
        </w:rPr>
        <w:t>л</w:t>
      </w:r>
      <w:r w:rsidRPr="0081641E">
        <w:rPr>
          <w:spacing w:val="-1"/>
          <w:sz w:val="22"/>
          <w:szCs w:val="22"/>
        </w:rPr>
        <w:t>и</w:t>
      </w:r>
      <w:r w:rsidRPr="0081641E">
        <w:rPr>
          <w:sz w:val="22"/>
          <w:szCs w:val="22"/>
        </w:rPr>
        <w:t>ной</w:t>
      </w:r>
      <w:r w:rsidRPr="0081641E">
        <w:rPr>
          <w:spacing w:val="52"/>
          <w:sz w:val="22"/>
          <w:szCs w:val="22"/>
        </w:rPr>
        <w:t xml:space="preserve"> </w:t>
      </w:r>
      <w:r w:rsidRPr="0081641E">
        <w:rPr>
          <w:sz w:val="22"/>
          <w:szCs w:val="22"/>
        </w:rPr>
        <w:t>—</w:t>
      </w:r>
      <w:r w:rsidRPr="0081641E">
        <w:rPr>
          <w:spacing w:val="51"/>
          <w:sz w:val="22"/>
          <w:szCs w:val="22"/>
        </w:rPr>
        <w:t xml:space="preserve"> </w:t>
      </w:r>
      <w:r w:rsidRPr="0081641E">
        <w:rPr>
          <w:spacing w:val="1"/>
          <w:sz w:val="22"/>
          <w:szCs w:val="22"/>
        </w:rPr>
        <w:t>9</w:t>
      </w:r>
      <w:r w:rsidRPr="0081641E">
        <w:rPr>
          <w:sz w:val="22"/>
          <w:szCs w:val="22"/>
        </w:rPr>
        <w:t>2,71</w:t>
      </w:r>
      <w:r w:rsidRPr="0081641E">
        <w:rPr>
          <w:spacing w:val="51"/>
          <w:sz w:val="22"/>
          <w:szCs w:val="22"/>
        </w:rPr>
        <w:t xml:space="preserve"> </w:t>
      </w:r>
      <w:r w:rsidRPr="0081641E">
        <w:rPr>
          <w:sz w:val="22"/>
          <w:szCs w:val="22"/>
        </w:rPr>
        <w:t>см,</w:t>
      </w:r>
      <w:r w:rsidRPr="0081641E">
        <w:rPr>
          <w:spacing w:val="52"/>
          <w:sz w:val="22"/>
          <w:szCs w:val="22"/>
        </w:rPr>
        <w:t xml:space="preserve"> </w:t>
      </w:r>
      <w:r w:rsidRPr="0081641E">
        <w:rPr>
          <w:sz w:val="22"/>
          <w:szCs w:val="22"/>
        </w:rPr>
        <w:t>шириной</w:t>
      </w:r>
      <w:r w:rsidRPr="0081641E">
        <w:rPr>
          <w:spacing w:val="51"/>
          <w:sz w:val="22"/>
          <w:szCs w:val="22"/>
        </w:rPr>
        <w:t xml:space="preserve"> </w:t>
      </w:r>
      <w:r w:rsidRPr="0081641E">
        <w:rPr>
          <w:sz w:val="22"/>
          <w:szCs w:val="22"/>
        </w:rPr>
        <w:t>—</w:t>
      </w:r>
      <w:r w:rsidRPr="0081641E">
        <w:rPr>
          <w:spacing w:val="51"/>
          <w:sz w:val="22"/>
          <w:szCs w:val="22"/>
        </w:rPr>
        <w:t xml:space="preserve"> </w:t>
      </w:r>
      <w:r w:rsidRPr="0081641E">
        <w:rPr>
          <w:spacing w:val="1"/>
          <w:sz w:val="22"/>
          <w:szCs w:val="22"/>
        </w:rPr>
        <w:t>6</w:t>
      </w:r>
      <w:r w:rsidRPr="0081641E">
        <w:rPr>
          <w:sz w:val="22"/>
          <w:szCs w:val="22"/>
        </w:rPr>
        <w:t>4,77</w:t>
      </w:r>
      <w:r w:rsidRPr="0081641E">
        <w:rPr>
          <w:spacing w:val="51"/>
          <w:sz w:val="22"/>
          <w:szCs w:val="22"/>
        </w:rPr>
        <w:t xml:space="preserve"> </w:t>
      </w:r>
      <w:r w:rsidRPr="0081641E">
        <w:rPr>
          <w:sz w:val="22"/>
          <w:szCs w:val="22"/>
        </w:rPr>
        <w:t>см.</w:t>
      </w:r>
      <w:r w:rsidRPr="0081641E">
        <w:rPr>
          <w:spacing w:val="52"/>
          <w:sz w:val="22"/>
          <w:szCs w:val="22"/>
        </w:rPr>
        <w:t xml:space="preserve"> </w:t>
      </w:r>
      <w:r w:rsidRPr="0081641E">
        <w:rPr>
          <w:sz w:val="22"/>
          <w:szCs w:val="22"/>
        </w:rPr>
        <w:t xml:space="preserve">На </w:t>
      </w:r>
      <w:r w:rsidRPr="0081641E">
        <w:rPr>
          <w:spacing w:val="-1"/>
          <w:sz w:val="22"/>
          <w:szCs w:val="22"/>
        </w:rPr>
        <w:t>ст</w:t>
      </w:r>
      <w:r w:rsidRPr="0081641E">
        <w:rPr>
          <w:spacing w:val="-2"/>
          <w:sz w:val="22"/>
          <w:szCs w:val="22"/>
        </w:rPr>
        <w:t>о</w:t>
      </w:r>
      <w:r w:rsidRPr="0081641E">
        <w:rPr>
          <w:spacing w:val="-1"/>
          <w:sz w:val="22"/>
          <w:szCs w:val="22"/>
        </w:rPr>
        <w:t>лах</w:t>
      </w:r>
      <w:r w:rsidRPr="0081641E">
        <w:rPr>
          <w:spacing w:val="11"/>
          <w:sz w:val="22"/>
          <w:szCs w:val="22"/>
        </w:rPr>
        <w:t xml:space="preserve"> </w:t>
      </w:r>
      <w:r w:rsidRPr="0081641E">
        <w:rPr>
          <w:spacing w:val="-1"/>
          <w:sz w:val="22"/>
          <w:szCs w:val="22"/>
        </w:rPr>
        <w:t>н</w:t>
      </w:r>
      <w:r w:rsidRPr="0081641E">
        <w:rPr>
          <w:sz w:val="22"/>
          <w:szCs w:val="22"/>
        </w:rPr>
        <w:t>а</w:t>
      </w:r>
      <w:r w:rsidRPr="0081641E">
        <w:rPr>
          <w:spacing w:val="9"/>
          <w:sz w:val="22"/>
          <w:szCs w:val="22"/>
        </w:rPr>
        <w:t xml:space="preserve"> </w:t>
      </w:r>
      <w:r w:rsidRPr="0081641E">
        <w:rPr>
          <w:sz w:val="22"/>
          <w:szCs w:val="22"/>
        </w:rPr>
        <w:t>од</w:t>
      </w:r>
      <w:r w:rsidRPr="0081641E">
        <w:rPr>
          <w:spacing w:val="-1"/>
          <w:sz w:val="22"/>
          <w:szCs w:val="22"/>
        </w:rPr>
        <w:t>ин</w:t>
      </w:r>
      <w:r w:rsidRPr="0081641E">
        <w:rPr>
          <w:spacing w:val="-2"/>
          <w:sz w:val="22"/>
          <w:szCs w:val="22"/>
        </w:rPr>
        <w:t>а</w:t>
      </w:r>
      <w:r w:rsidRPr="0081641E">
        <w:rPr>
          <w:spacing w:val="-1"/>
          <w:sz w:val="22"/>
          <w:szCs w:val="22"/>
        </w:rPr>
        <w:t>ко</w:t>
      </w:r>
      <w:r w:rsidRPr="0081641E">
        <w:rPr>
          <w:sz w:val="22"/>
          <w:szCs w:val="22"/>
        </w:rPr>
        <w:t>в</w:t>
      </w:r>
      <w:r w:rsidRPr="0081641E">
        <w:rPr>
          <w:spacing w:val="-2"/>
          <w:sz w:val="22"/>
          <w:szCs w:val="22"/>
        </w:rPr>
        <w:t>о</w:t>
      </w:r>
      <w:r w:rsidRPr="0081641E">
        <w:rPr>
          <w:sz w:val="22"/>
          <w:szCs w:val="22"/>
        </w:rPr>
        <w:t>м</w:t>
      </w:r>
      <w:r w:rsidRPr="0081641E">
        <w:rPr>
          <w:spacing w:val="10"/>
          <w:sz w:val="22"/>
          <w:szCs w:val="22"/>
        </w:rPr>
        <w:t xml:space="preserve"> </w:t>
      </w:r>
      <w:r w:rsidRPr="0081641E">
        <w:rPr>
          <w:spacing w:val="-1"/>
          <w:sz w:val="22"/>
          <w:szCs w:val="22"/>
        </w:rPr>
        <w:t>р</w:t>
      </w:r>
      <w:r w:rsidRPr="0081641E">
        <w:rPr>
          <w:sz w:val="22"/>
          <w:szCs w:val="22"/>
        </w:rPr>
        <w:t>а</w:t>
      </w:r>
      <w:r w:rsidRPr="0081641E">
        <w:rPr>
          <w:spacing w:val="-2"/>
          <w:sz w:val="22"/>
          <w:szCs w:val="22"/>
        </w:rPr>
        <w:t>с</w:t>
      </w:r>
      <w:r w:rsidRPr="0081641E">
        <w:rPr>
          <w:spacing w:val="-1"/>
          <w:sz w:val="22"/>
          <w:szCs w:val="22"/>
        </w:rPr>
        <w:t>стоянии</w:t>
      </w:r>
      <w:r w:rsidRPr="0081641E">
        <w:rPr>
          <w:spacing w:val="10"/>
          <w:sz w:val="22"/>
          <w:szCs w:val="22"/>
        </w:rPr>
        <w:t xml:space="preserve"> </w:t>
      </w:r>
      <w:r w:rsidRPr="0081641E">
        <w:rPr>
          <w:sz w:val="22"/>
          <w:szCs w:val="22"/>
        </w:rPr>
        <w:t>от</w:t>
      </w:r>
      <w:r w:rsidRPr="0081641E">
        <w:rPr>
          <w:spacing w:val="11"/>
          <w:sz w:val="22"/>
          <w:szCs w:val="22"/>
        </w:rPr>
        <w:t xml:space="preserve"> </w:t>
      </w:r>
      <w:r w:rsidRPr="0081641E">
        <w:rPr>
          <w:sz w:val="22"/>
          <w:szCs w:val="22"/>
        </w:rPr>
        <w:t>к</w:t>
      </w:r>
      <w:r w:rsidRPr="0081641E">
        <w:rPr>
          <w:spacing w:val="-1"/>
          <w:sz w:val="22"/>
          <w:szCs w:val="22"/>
        </w:rPr>
        <w:t>р</w:t>
      </w:r>
      <w:r w:rsidRPr="0081641E">
        <w:rPr>
          <w:spacing w:val="-2"/>
          <w:sz w:val="22"/>
          <w:szCs w:val="22"/>
        </w:rPr>
        <w:t>а</w:t>
      </w:r>
      <w:r w:rsidRPr="0081641E">
        <w:rPr>
          <w:spacing w:val="-1"/>
          <w:sz w:val="22"/>
          <w:szCs w:val="22"/>
        </w:rPr>
        <w:t>е</w:t>
      </w:r>
      <w:r w:rsidRPr="0081641E">
        <w:rPr>
          <w:sz w:val="22"/>
          <w:szCs w:val="22"/>
        </w:rPr>
        <w:t>в</w:t>
      </w:r>
      <w:r w:rsidRPr="0081641E">
        <w:rPr>
          <w:spacing w:val="9"/>
          <w:sz w:val="22"/>
          <w:szCs w:val="22"/>
        </w:rPr>
        <w:t xml:space="preserve"> </w:t>
      </w:r>
      <w:r w:rsidRPr="0081641E">
        <w:rPr>
          <w:sz w:val="22"/>
          <w:szCs w:val="22"/>
        </w:rPr>
        <w:t>и</w:t>
      </w:r>
      <w:r w:rsidRPr="0081641E">
        <w:rPr>
          <w:spacing w:val="9"/>
          <w:sz w:val="22"/>
          <w:szCs w:val="22"/>
        </w:rPr>
        <w:t xml:space="preserve"> </w:t>
      </w:r>
      <w:r w:rsidRPr="0081641E">
        <w:rPr>
          <w:sz w:val="22"/>
          <w:szCs w:val="22"/>
        </w:rPr>
        <w:t>п</w:t>
      </w:r>
      <w:r w:rsidRPr="0081641E">
        <w:rPr>
          <w:spacing w:val="-1"/>
          <w:sz w:val="22"/>
          <w:szCs w:val="22"/>
        </w:rPr>
        <w:t>е</w:t>
      </w:r>
      <w:r w:rsidRPr="0081641E">
        <w:rPr>
          <w:sz w:val="22"/>
          <w:szCs w:val="22"/>
        </w:rPr>
        <w:t>рп</w:t>
      </w:r>
      <w:r w:rsidRPr="0081641E">
        <w:rPr>
          <w:spacing w:val="-2"/>
          <w:sz w:val="22"/>
          <w:szCs w:val="22"/>
        </w:rPr>
        <w:t>ен</w:t>
      </w:r>
      <w:r w:rsidRPr="0081641E">
        <w:rPr>
          <w:sz w:val="22"/>
          <w:szCs w:val="22"/>
        </w:rPr>
        <w:t>д</w:t>
      </w:r>
      <w:r w:rsidRPr="0081641E">
        <w:rPr>
          <w:spacing w:val="-2"/>
          <w:sz w:val="22"/>
          <w:szCs w:val="22"/>
        </w:rPr>
        <w:t>и</w:t>
      </w:r>
      <w:r w:rsidRPr="0081641E">
        <w:rPr>
          <w:spacing w:val="-1"/>
          <w:sz w:val="22"/>
          <w:szCs w:val="22"/>
        </w:rPr>
        <w:t>к</w:t>
      </w:r>
      <w:r w:rsidRPr="0081641E">
        <w:rPr>
          <w:sz w:val="22"/>
          <w:szCs w:val="22"/>
        </w:rPr>
        <w:t>у</w:t>
      </w:r>
      <w:r w:rsidRPr="0081641E">
        <w:rPr>
          <w:spacing w:val="-1"/>
          <w:sz w:val="22"/>
          <w:szCs w:val="22"/>
        </w:rPr>
        <w:t>л</w:t>
      </w:r>
      <w:r w:rsidRPr="0081641E">
        <w:rPr>
          <w:spacing w:val="-2"/>
          <w:sz w:val="22"/>
          <w:szCs w:val="22"/>
        </w:rPr>
        <w:t>я</w:t>
      </w:r>
      <w:r w:rsidRPr="0081641E">
        <w:rPr>
          <w:sz w:val="22"/>
          <w:szCs w:val="22"/>
        </w:rPr>
        <w:t>р</w:t>
      </w:r>
      <w:r w:rsidRPr="0081641E">
        <w:rPr>
          <w:spacing w:val="-1"/>
          <w:sz w:val="22"/>
          <w:szCs w:val="22"/>
        </w:rPr>
        <w:t>н</w:t>
      </w:r>
      <w:r w:rsidRPr="0081641E">
        <w:rPr>
          <w:sz w:val="22"/>
          <w:szCs w:val="22"/>
        </w:rPr>
        <w:t>о</w:t>
      </w:r>
      <w:r w:rsidRPr="0081641E">
        <w:rPr>
          <w:spacing w:val="5"/>
          <w:sz w:val="22"/>
          <w:szCs w:val="22"/>
        </w:rPr>
        <w:t xml:space="preserve"> </w:t>
      </w:r>
      <w:r w:rsidRPr="0081641E">
        <w:rPr>
          <w:sz w:val="22"/>
          <w:szCs w:val="22"/>
        </w:rPr>
        <w:t>к</w:t>
      </w:r>
      <w:r w:rsidRPr="0081641E">
        <w:rPr>
          <w:spacing w:val="4"/>
          <w:sz w:val="22"/>
          <w:szCs w:val="22"/>
        </w:rPr>
        <w:t xml:space="preserve"> </w:t>
      </w:r>
      <w:r w:rsidRPr="0081641E">
        <w:rPr>
          <w:sz w:val="22"/>
          <w:szCs w:val="22"/>
        </w:rPr>
        <w:t>ним</w:t>
      </w:r>
      <w:r w:rsidRPr="0081641E">
        <w:rPr>
          <w:spacing w:val="4"/>
          <w:sz w:val="22"/>
          <w:szCs w:val="22"/>
        </w:rPr>
        <w:t xml:space="preserve"> </w:t>
      </w:r>
      <w:r w:rsidRPr="0081641E">
        <w:rPr>
          <w:sz w:val="22"/>
          <w:szCs w:val="22"/>
        </w:rPr>
        <w:t>р</w:t>
      </w:r>
      <w:r w:rsidRPr="0081641E">
        <w:rPr>
          <w:spacing w:val="-1"/>
          <w:sz w:val="22"/>
          <w:szCs w:val="22"/>
        </w:rPr>
        <w:t>асполаг</w:t>
      </w:r>
      <w:r w:rsidRPr="0081641E">
        <w:rPr>
          <w:spacing w:val="-2"/>
          <w:sz w:val="22"/>
          <w:szCs w:val="22"/>
        </w:rPr>
        <w:t>а</w:t>
      </w:r>
      <w:r w:rsidRPr="0081641E">
        <w:rPr>
          <w:sz w:val="22"/>
          <w:szCs w:val="22"/>
        </w:rPr>
        <w:t>ют</w:t>
      </w:r>
      <w:r w:rsidRPr="0081641E">
        <w:rPr>
          <w:spacing w:val="-1"/>
          <w:sz w:val="22"/>
          <w:szCs w:val="22"/>
        </w:rPr>
        <w:t>с</w:t>
      </w:r>
      <w:r w:rsidRPr="0081641E">
        <w:rPr>
          <w:sz w:val="22"/>
          <w:szCs w:val="22"/>
        </w:rPr>
        <w:t>я</w:t>
      </w:r>
      <w:r w:rsidRPr="0081641E">
        <w:rPr>
          <w:spacing w:val="5"/>
          <w:sz w:val="22"/>
          <w:szCs w:val="22"/>
        </w:rPr>
        <w:t xml:space="preserve"> </w:t>
      </w:r>
      <w:r w:rsidRPr="0081641E">
        <w:rPr>
          <w:spacing w:val="-1"/>
          <w:sz w:val="22"/>
          <w:szCs w:val="22"/>
        </w:rPr>
        <w:t>«</w:t>
      </w:r>
      <w:r w:rsidRPr="0081641E">
        <w:rPr>
          <w:spacing w:val="-2"/>
          <w:sz w:val="22"/>
          <w:szCs w:val="22"/>
        </w:rPr>
        <w:t>к</w:t>
      </w:r>
      <w:r w:rsidRPr="0081641E">
        <w:rPr>
          <w:spacing w:val="-1"/>
          <w:sz w:val="22"/>
          <w:szCs w:val="22"/>
        </w:rPr>
        <w:t>он</w:t>
      </w:r>
      <w:r w:rsidRPr="0081641E">
        <w:rPr>
          <w:sz w:val="22"/>
          <w:szCs w:val="22"/>
        </w:rPr>
        <w:t>т</w:t>
      </w:r>
      <w:r w:rsidRPr="0081641E">
        <w:rPr>
          <w:spacing w:val="-2"/>
          <w:sz w:val="22"/>
          <w:szCs w:val="22"/>
        </w:rPr>
        <w:t>е</w:t>
      </w:r>
      <w:r w:rsidRPr="0081641E">
        <w:rPr>
          <w:sz w:val="22"/>
          <w:szCs w:val="22"/>
        </w:rPr>
        <w:t>й</w:t>
      </w:r>
      <w:r w:rsidRPr="0081641E">
        <w:rPr>
          <w:spacing w:val="-1"/>
          <w:sz w:val="22"/>
          <w:szCs w:val="22"/>
        </w:rPr>
        <w:t>н</w:t>
      </w:r>
      <w:r w:rsidRPr="0081641E">
        <w:rPr>
          <w:spacing w:val="-2"/>
          <w:sz w:val="22"/>
          <w:szCs w:val="22"/>
        </w:rPr>
        <w:t>е</w:t>
      </w:r>
      <w:r w:rsidRPr="0081641E">
        <w:rPr>
          <w:spacing w:val="-1"/>
          <w:sz w:val="22"/>
          <w:szCs w:val="22"/>
        </w:rPr>
        <w:t>р</w:t>
      </w:r>
      <w:r w:rsidRPr="0081641E">
        <w:rPr>
          <w:sz w:val="22"/>
          <w:szCs w:val="22"/>
        </w:rPr>
        <w:t>ы»</w:t>
      </w:r>
      <w:r w:rsidRPr="0081641E">
        <w:rPr>
          <w:spacing w:val="5"/>
          <w:sz w:val="22"/>
          <w:szCs w:val="22"/>
        </w:rPr>
        <w:t xml:space="preserve"> </w:t>
      </w:r>
      <w:r w:rsidRPr="0081641E">
        <w:rPr>
          <w:sz w:val="22"/>
          <w:szCs w:val="22"/>
        </w:rPr>
        <w:t>д</w:t>
      </w:r>
      <w:r w:rsidRPr="0081641E">
        <w:rPr>
          <w:spacing w:val="-1"/>
          <w:sz w:val="22"/>
          <w:szCs w:val="22"/>
        </w:rPr>
        <w:t>ля</w:t>
      </w:r>
      <w:r w:rsidRPr="0081641E">
        <w:rPr>
          <w:spacing w:val="6"/>
          <w:sz w:val="22"/>
          <w:szCs w:val="22"/>
        </w:rPr>
        <w:t xml:space="preserve"> </w:t>
      </w:r>
      <w:r w:rsidRPr="0081641E">
        <w:rPr>
          <w:spacing w:val="-1"/>
          <w:sz w:val="22"/>
          <w:szCs w:val="22"/>
        </w:rPr>
        <w:t>лок</w:t>
      </w:r>
      <w:r w:rsidRPr="0081641E">
        <w:rPr>
          <w:sz w:val="22"/>
          <w:szCs w:val="22"/>
        </w:rPr>
        <w:t>т</w:t>
      </w:r>
      <w:r w:rsidRPr="0081641E">
        <w:rPr>
          <w:spacing w:val="-2"/>
          <w:sz w:val="22"/>
          <w:szCs w:val="22"/>
        </w:rPr>
        <w:t>е</w:t>
      </w:r>
      <w:r w:rsidRPr="0081641E">
        <w:rPr>
          <w:spacing w:val="-1"/>
          <w:sz w:val="22"/>
          <w:szCs w:val="22"/>
        </w:rPr>
        <w:t>вого</w:t>
      </w:r>
      <w:r w:rsidRPr="0081641E">
        <w:rPr>
          <w:spacing w:val="5"/>
          <w:sz w:val="22"/>
          <w:szCs w:val="22"/>
        </w:rPr>
        <w:t xml:space="preserve"> </w:t>
      </w:r>
      <w:r w:rsidRPr="0081641E">
        <w:rPr>
          <w:sz w:val="22"/>
          <w:szCs w:val="22"/>
        </w:rPr>
        <w:t>су</w:t>
      </w:r>
      <w:r w:rsidRPr="0081641E">
        <w:rPr>
          <w:spacing w:val="-2"/>
          <w:sz w:val="22"/>
          <w:szCs w:val="22"/>
        </w:rPr>
        <w:t>с</w:t>
      </w:r>
      <w:r w:rsidRPr="0081641E">
        <w:rPr>
          <w:spacing w:val="-1"/>
          <w:sz w:val="22"/>
          <w:szCs w:val="22"/>
        </w:rPr>
        <w:t>тав</w:t>
      </w:r>
      <w:r w:rsidRPr="0081641E">
        <w:rPr>
          <w:sz w:val="22"/>
          <w:szCs w:val="22"/>
        </w:rPr>
        <w:t>а борцов.</w:t>
      </w:r>
      <w:r w:rsidRPr="0081641E">
        <w:rPr>
          <w:spacing w:val="44"/>
          <w:sz w:val="22"/>
          <w:szCs w:val="22"/>
        </w:rPr>
        <w:t xml:space="preserve"> </w:t>
      </w:r>
      <w:r w:rsidRPr="0081641E">
        <w:rPr>
          <w:sz w:val="22"/>
          <w:szCs w:val="22"/>
        </w:rPr>
        <w:t>Они</w:t>
      </w:r>
      <w:r w:rsidRPr="0081641E">
        <w:rPr>
          <w:spacing w:val="44"/>
          <w:sz w:val="22"/>
          <w:szCs w:val="22"/>
        </w:rPr>
        <w:t xml:space="preserve"> </w:t>
      </w:r>
      <w:r w:rsidRPr="0081641E">
        <w:rPr>
          <w:sz w:val="22"/>
          <w:szCs w:val="22"/>
        </w:rPr>
        <w:t>имеют</w:t>
      </w:r>
      <w:r w:rsidRPr="0081641E">
        <w:rPr>
          <w:spacing w:val="44"/>
          <w:sz w:val="22"/>
          <w:szCs w:val="22"/>
        </w:rPr>
        <w:t xml:space="preserve"> </w:t>
      </w:r>
      <w:r w:rsidRPr="0081641E">
        <w:rPr>
          <w:sz w:val="22"/>
          <w:szCs w:val="22"/>
        </w:rPr>
        <w:t>П-образ</w:t>
      </w:r>
      <w:r w:rsidRPr="0081641E">
        <w:rPr>
          <w:spacing w:val="-1"/>
          <w:sz w:val="22"/>
          <w:szCs w:val="22"/>
        </w:rPr>
        <w:t>н</w:t>
      </w:r>
      <w:r w:rsidRPr="0081641E">
        <w:rPr>
          <w:spacing w:val="1"/>
          <w:sz w:val="22"/>
          <w:szCs w:val="22"/>
        </w:rPr>
        <w:t>у</w:t>
      </w:r>
      <w:r w:rsidRPr="0081641E">
        <w:rPr>
          <w:sz w:val="22"/>
          <w:szCs w:val="22"/>
        </w:rPr>
        <w:t>ю</w:t>
      </w:r>
      <w:r w:rsidRPr="0081641E">
        <w:rPr>
          <w:spacing w:val="45"/>
          <w:sz w:val="22"/>
          <w:szCs w:val="22"/>
        </w:rPr>
        <w:t xml:space="preserve"> </w:t>
      </w:r>
      <w:r w:rsidRPr="0081641E">
        <w:rPr>
          <w:sz w:val="22"/>
          <w:szCs w:val="22"/>
        </w:rPr>
        <w:t>форму</w:t>
      </w:r>
      <w:r w:rsidRPr="0081641E">
        <w:rPr>
          <w:spacing w:val="45"/>
          <w:sz w:val="22"/>
          <w:szCs w:val="22"/>
        </w:rPr>
        <w:t xml:space="preserve"> </w:t>
      </w:r>
      <w:r w:rsidRPr="0081641E">
        <w:rPr>
          <w:sz w:val="22"/>
          <w:szCs w:val="22"/>
        </w:rPr>
        <w:t>(15,24x</w:t>
      </w:r>
      <w:r w:rsidRPr="0081641E">
        <w:rPr>
          <w:spacing w:val="-1"/>
          <w:sz w:val="22"/>
          <w:szCs w:val="22"/>
        </w:rPr>
        <w:t>1</w:t>
      </w:r>
      <w:r w:rsidRPr="0081641E">
        <w:rPr>
          <w:sz w:val="22"/>
          <w:szCs w:val="22"/>
        </w:rPr>
        <w:t>5,24</w:t>
      </w:r>
      <w:r w:rsidRPr="0081641E">
        <w:rPr>
          <w:spacing w:val="45"/>
          <w:sz w:val="22"/>
          <w:szCs w:val="22"/>
        </w:rPr>
        <w:t xml:space="preserve"> </w:t>
      </w:r>
      <w:r w:rsidRPr="0081641E">
        <w:rPr>
          <w:sz w:val="22"/>
          <w:szCs w:val="22"/>
        </w:rPr>
        <w:t>см)</w:t>
      </w:r>
      <w:r w:rsidRPr="0081641E">
        <w:rPr>
          <w:spacing w:val="44"/>
          <w:sz w:val="22"/>
          <w:szCs w:val="22"/>
        </w:rPr>
        <w:t xml:space="preserve"> </w:t>
      </w:r>
      <w:r w:rsidRPr="0081641E">
        <w:rPr>
          <w:sz w:val="22"/>
          <w:szCs w:val="22"/>
        </w:rPr>
        <w:t>и вы</w:t>
      </w:r>
      <w:r w:rsidRPr="0081641E">
        <w:rPr>
          <w:spacing w:val="-1"/>
          <w:sz w:val="22"/>
          <w:szCs w:val="22"/>
        </w:rPr>
        <w:t>с</w:t>
      </w:r>
      <w:r w:rsidRPr="0081641E">
        <w:rPr>
          <w:sz w:val="22"/>
          <w:szCs w:val="22"/>
        </w:rPr>
        <w:t>т</w:t>
      </w:r>
      <w:r w:rsidRPr="0081641E">
        <w:rPr>
          <w:spacing w:val="1"/>
          <w:sz w:val="22"/>
          <w:szCs w:val="22"/>
        </w:rPr>
        <w:t>у</w:t>
      </w:r>
      <w:r w:rsidRPr="0081641E">
        <w:rPr>
          <w:sz w:val="22"/>
          <w:szCs w:val="22"/>
        </w:rPr>
        <w:t>паю</w:t>
      </w:r>
      <w:r w:rsidRPr="0081641E">
        <w:rPr>
          <w:spacing w:val="-1"/>
          <w:sz w:val="22"/>
          <w:szCs w:val="22"/>
        </w:rPr>
        <w:t>т</w:t>
      </w:r>
      <w:r w:rsidRPr="0081641E">
        <w:rPr>
          <w:spacing w:val="43"/>
          <w:sz w:val="22"/>
          <w:szCs w:val="22"/>
        </w:rPr>
        <w:t xml:space="preserve"> </w:t>
      </w:r>
      <w:r w:rsidRPr="0081641E">
        <w:rPr>
          <w:sz w:val="22"/>
          <w:szCs w:val="22"/>
        </w:rPr>
        <w:t>над</w:t>
      </w:r>
      <w:r w:rsidRPr="0081641E">
        <w:rPr>
          <w:spacing w:val="42"/>
          <w:sz w:val="22"/>
          <w:szCs w:val="22"/>
        </w:rPr>
        <w:t xml:space="preserve"> </w:t>
      </w:r>
      <w:r w:rsidRPr="0081641E">
        <w:rPr>
          <w:sz w:val="22"/>
          <w:szCs w:val="22"/>
        </w:rPr>
        <w:t>п</w:t>
      </w:r>
      <w:r w:rsidRPr="0081641E">
        <w:rPr>
          <w:spacing w:val="1"/>
          <w:sz w:val="22"/>
          <w:szCs w:val="22"/>
        </w:rPr>
        <w:t>о</w:t>
      </w:r>
      <w:r w:rsidRPr="0081641E">
        <w:rPr>
          <w:sz w:val="22"/>
          <w:szCs w:val="22"/>
        </w:rPr>
        <w:t>верхност</w:t>
      </w:r>
      <w:r w:rsidRPr="0081641E">
        <w:rPr>
          <w:spacing w:val="-1"/>
          <w:sz w:val="22"/>
          <w:szCs w:val="22"/>
        </w:rPr>
        <w:t>ь</w:t>
      </w:r>
      <w:r w:rsidRPr="0081641E">
        <w:rPr>
          <w:sz w:val="22"/>
          <w:szCs w:val="22"/>
        </w:rPr>
        <w:t>ю</w:t>
      </w:r>
      <w:r w:rsidRPr="0081641E">
        <w:rPr>
          <w:spacing w:val="43"/>
          <w:sz w:val="22"/>
          <w:szCs w:val="22"/>
        </w:rPr>
        <w:t xml:space="preserve"> </w:t>
      </w:r>
      <w:r w:rsidRPr="0081641E">
        <w:rPr>
          <w:sz w:val="22"/>
          <w:szCs w:val="22"/>
        </w:rPr>
        <w:t>стола</w:t>
      </w:r>
      <w:r w:rsidRPr="0081641E">
        <w:rPr>
          <w:spacing w:val="42"/>
          <w:sz w:val="22"/>
          <w:szCs w:val="22"/>
        </w:rPr>
        <w:t xml:space="preserve"> </w:t>
      </w:r>
      <w:r w:rsidRPr="0081641E">
        <w:rPr>
          <w:sz w:val="22"/>
          <w:szCs w:val="22"/>
        </w:rPr>
        <w:t>на</w:t>
      </w:r>
      <w:r w:rsidRPr="0081641E">
        <w:rPr>
          <w:spacing w:val="42"/>
          <w:sz w:val="22"/>
          <w:szCs w:val="22"/>
        </w:rPr>
        <w:t xml:space="preserve"> </w:t>
      </w:r>
      <w:r w:rsidRPr="0081641E">
        <w:rPr>
          <w:sz w:val="22"/>
          <w:szCs w:val="22"/>
        </w:rPr>
        <w:t>3</w:t>
      </w:r>
      <w:r w:rsidRPr="0081641E">
        <w:rPr>
          <w:spacing w:val="1"/>
          <w:sz w:val="22"/>
          <w:szCs w:val="22"/>
        </w:rPr>
        <w:t>,</w:t>
      </w:r>
      <w:r w:rsidRPr="0081641E">
        <w:rPr>
          <w:sz w:val="22"/>
          <w:szCs w:val="22"/>
        </w:rPr>
        <w:t>81</w:t>
      </w:r>
      <w:r w:rsidRPr="0081641E">
        <w:rPr>
          <w:spacing w:val="43"/>
          <w:sz w:val="22"/>
          <w:szCs w:val="22"/>
        </w:rPr>
        <w:t xml:space="preserve"> </w:t>
      </w:r>
      <w:r w:rsidRPr="0081641E">
        <w:rPr>
          <w:sz w:val="22"/>
          <w:szCs w:val="22"/>
        </w:rPr>
        <w:t>с</w:t>
      </w:r>
      <w:r w:rsidRPr="0081641E">
        <w:rPr>
          <w:spacing w:val="-1"/>
          <w:sz w:val="22"/>
          <w:szCs w:val="22"/>
        </w:rPr>
        <w:t>м</w:t>
      </w:r>
      <w:r w:rsidRPr="0081641E">
        <w:rPr>
          <w:sz w:val="22"/>
          <w:szCs w:val="22"/>
        </w:rPr>
        <w:t>.</w:t>
      </w:r>
      <w:r w:rsidRPr="0081641E">
        <w:rPr>
          <w:spacing w:val="44"/>
          <w:sz w:val="22"/>
          <w:szCs w:val="22"/>
        </w:rPr>
        <w:t xml:space="preserve"> </w:t>
      </w:r>
      <w:r w:rsidRPr="0081641E">
        <w:rPr>
          <w:sz w:val="22"/>
          <w:szCs w:val="22"/>
        </w:rPr>
        <w:t>По</w:t>
      </w:r>
      <w:r w:rsidRPr="0081641E">
        <w:rPr>
          <w:spacing w:val="42"/>
          <w:sz w:val="22"/>
          <w:szCs w:val="22"/>
        </w:rPr>
        <w:t xml:space="preserve"> </w:t>
      </w:r>
      <w:r w:rsidRPr="0081641E">
        <w:rPr>
          <w:sz w:val="22"/>
          <w:szCs w:val="22"/>
        </w:rPr>
        <w:t>армрест</w:t>
      </w:r>
      <w:r w:rsidRPr="0081641E">
        <w:rPr>
          <w:spacing w:val="-1"/>
          <w:sz w:val="22"/>
          <w:szCs w:val="22"/>
        </w:rPr>
        <w:t>л</w:t>
      </w:r>
      <w:r w:rsidRPr="0081641E">
        <w:rPr>
          <w:sz w:val="22"/>
          <w:szCs w:val="22"/>
        </w:rPr>
        <w:t>инг</w:t>
      </w:r>
      <w:r w:rsidRPr="0081641E">
        <w:rPr>
          <w:spacing w:val="-1"/>
          <w:sz w:val="22"/>
          <w:szCs w:val="22"/>
        </w:rPr>
        <w:t>у</w:t>
      </w:r>
      <w:r w:rsidRPr="0081641E">
        <w:rPr>
          <w:spacing w:val="4"/>
          <w:sz w:val="22"/>
          <w:szCs w:val="22"/>
        </w:rPr>
        <w:t xml:space="preserve"> </w:t>
      </w:r>
      <w:r w:rsidRPr="0081641E">
        <w:rPr>
          <w:sz w:val="22"/>
          <w:szCs w:val="22"/>
        </w:rPr>
        <w:t>ре</w:t>
      </w:r>
      <w:r w:rsidRPr="0081641E">
        <w:rPr>
          <w:spacing w:val="-1"/>
          <w:sz w:val="22"/>
          <w:szCs w:val="22"/>
        </w:rPr>
        <w:t>г</w:t>
      </w:r>
      <w:r w:rsidRPr="0081641E">
        <w:rPr>
          <w:sz w:val="22"/>
          <w:szCs w:val="22"/>
        </w:rPr>
        <w:t>улярно</w:t>
      </w:r>
      <w:r w:rsidRPr="0081641E">
        <w:rPr>
          <w:spacing w:val="2"/>
          <w:sz w:val="22"/>
          <w:szCs w:val="22"/>
        </w:rPr>
        <w:t xml:space="preserve"> </w:t>
      </w:r>
      <w:r w:rsidRPr="0081641E">
        <w:rPr>
          <w:sz w:val="22"/>
          <w:szCs w:val="22"/>
        </w:rPr>
        <w:t>прово</w:t>
      </w:r>
      <w:r w:rsidRPr="0081641E">
        <w:rPr>
          <w:spacing w:val="-1"/>
          <w:sz w:val="22"/>
          <w:szCs w:val="22"/>
        </w:rPr>
        <w:t>д</w:t>
      </w:r>
      <w:r w:rsidRPr="0081641E">
        <w:rPr>
          <w:sz w:val="22"/>
          <w:szCs w:val="22"/>
        </w:rPr>
        <w:t>ят</w:t>
      </w:r>
      <w:r w:rsidRPr="0081641E">
        <w:rPr>
          <w:spacing w:val="-1"/>
          <w:sz w:val="22"/>
          <w:szCs w:val="22"/>
        </w:rPr>
        <w:t>с</w:t>
      </w:r>
      <w:r w:rsidRPr="0081641E">
        <w:rPr>
          <w:sz w:val="22"/>
          <w:szCs w:val="22"/>
        </w:rPr>
        <w:t>я</w:t>
      </w:r>
      <w:r w:rsidRPr="0081641E">
        <w:rPr>
          <w:spacing w:val="2"/>
          <w:sz w:val="22"/>
          <w:szCs w:val="22"/>
        </w:rPr>
        <w:t xml:space="preserve"> </w:t>
      </w:r>
      <w:r w:rsidRPr="0081641E">
        <w:rPr>
          <w:sz w:val="22"/>
          <w:szCs w:val="22"/>
        </w:rPr>
        <w:t>чемп</w:t>
      </w:r>
      <w:r w:rsidRPr="0081641E">
        <w:rPr>
          <w:spacing w:val="1"/>
          <w:sz w:val="22"/>
          <w:szCs w:val="22"/>
        </w:rPr>
        <w:t>и</w:t>
      </w:r>
      <w:r w:rsidRPr="0081641E">
        <w:rPr>
          <w:sz w:val="22"/>
          <w:szCs w:val="22"/>
        </w:rPr>
        <w:t>онаты</w:t>
      </w:r>
      <w:r w:rsidRPr="0081641E">
        <w:rPr>
          <w:spacing w:val="3"/>
          <w:sz w:val="22"/>
          <w:szCs w:val="22"/>
        </w:rPr>
        <w:t xml:space="preserve"> </w:t>
      </w:r>
      <w:r w:rsidRPr="0081641E">
        <w:rPr>
          <w:sz w:val="22"/>
          <w:szCs w:val="22"/>
        </w:rPr>
        <w:t>мира,</w:t>
      </w:r>
      <w:r w:rsidRPr="0081641E">
        <w:rPr>
          <w:spacing w:val="1"/>
          <w:sz w:val="22"/>
          <w:szCs w:val="22"/>
        </w:rPr>
        <w:t xml:space="preserve"> </w:t>
      </w:r>
      <w:r w:rsidRPr="0081641E">
        <w:rPr>
          <w:sz w:val="22"/>
          <w:szCs w:val="22"/>
        </w:rPr>
        <w:t>на</w:t>
      </w:r>
      <w:r w:rsidRPr="0081641E">
        <w:rPr>
          <w:spacing w:val="2"/>
          <w:sz w:val="22"/>
          <w:szCs w:val="22"/>
        </w:rPr>
        <w:t xml:space="preserve"> </w:t>
      </w:r>
      <w:r w:rsidRPr="0081641E">
        <w:rPr>
          <w:sz w:val="22"/>
          <w:szCs w:val="22"/>
        </w:rPr>
        <w:t>кот</w:t>
      </w:r>
      <w:r w:rsidRPr="0081641E">
        <w:rPr>
          <w:spacing w:val="1"/>
          <w:sz w:val="22"/>
          <w:szCs w:val="22"/>
        </w:rPr>
        <w:t>о</w:t>
      </w:r>
      <w:r w:rsidRPr="0081641E">
        <w:rPr>
          <w:sz w:val="22"/>
          <w:szCs w:val="22"/>
        </w:rPr>
        <w:t>рых спорт</w:t>
      </w:r>
      <w:r w:rsidRPr="0081641E">
        <w:rPr>
          <w:spacing w:val="-1"/>
          <w:sz w:val="22"/>
          <w:szCs w:val="22"/>
        </w:rPr>
        <w:t>с</w:t>
      </w:r>
      <w:r w:rsidRPr="0081641E">
        <w:rPr>
          <w:sz w:val="22"/>
          <w:szCs w:val="22"/>
        </w:rPr>
        <w:t>мен</w:t>
      </w:r>
      <w:r w:rsidRPr="0081641E">
        <w:rPr>
          <w:spacing w:val="-1"/>
          <w:sz w:val="22"/>
          <w:szCs w:val="22"/>
        </w:rPr>
        <w:t>ы</w:t>
      </w:r>
      <w:r w:rsidRPr="0081641E">
        <w:rPr>
          <w:spacing w:val="101"/>
          <w:sz w:val="22"/>
          <w:szCs w:val="22"/>
        </w:rPr>
        <w:t xml:space="preserve"> </w:t>
      </w:r>
      <w:r w:rsidRPr="0081641E">
        <w:rPr>
          <w:sz w:val="22"/>
          <w:szCs w:val="22"/>
        </w:rPr>
        <w:t>выступают</w:t>
      </w:r>
      <w:r w:rsidRPr="0081641E">
        <w:rPr>
          <w:spacing w:val="100"/>
          <w:sz w:val="22"/>
          <w:szCs w:val="22"/>
        </w:rPr>
        <w:t xml:space="preserve"> </w:t>
      </w:r>
      <w:r w:rsidRPr="0081641E">
        <w:rPr>
          <w:sz w:val="22"/>
          <w:szCs w:val="22"/>
        </w:rPr>
        <w:t>по</w:t>
      </w:r>
      <w:r w:rsidRPr="0081641E">
        <w:rPr>
          <w:spacing w:val="100"/>
          <w:sz w:val="22"/>
          <w:szCs w:val="22"/>
        </w:rPr>
        <w:t xml:space="preserve"> </w:t>
      </w:r>
      <w:r w:rsidRPr="0081641E">
        <w:rPr>
          <w:sz w:val="22"/>
          <w:szCs w:val="22"/>
        </w:rPr>
        <w:t>четырем</w:t>
      </w:r>
      <w:r w:rsidRPr="0081641E">
        <w:rPr>
          <w:spacing w:val="100"/>
          <w:sz w:val="22"/>
          <w:szCs w:val="22"/>
        </w:rPr>
        <w:t xml:space="preserve"> </w:t>
      </w:r>
      <w:r w:rsidRPr="0081641E">
        <w:rPr>
          <w:sz w:val="22"/>
          <w:szCs w:val="22"/>
        </w:rPr>
        <w:t>гр</w:t>
      </w:r>
      <w:r w:rsidRPr="0081641E">
        <w:rPr>
          <w:spacing w:val="1"/>
          <w:sz w:val="22"/>
          <w:szCs w:val="22"/>
        </w:rPr>
        <w:t>у</w:t>
      </w:r>
      <w:r w:rsidRPr="0081641E">
        <w:rPr>
          <w:sz w:val="22"/>
          <w:szCs w:val="22"/>
        </w:rPr>
        <w:t>ппам:</w:t>
      </w:r>
      <w:r w:rsidRPr="0081641E">
        <w:rPr>
          <w:spacing w:val="98"/>
          <w:sz w:val="22"/>
          <w:szCs w:val="22"/>
        </w:rPr>
        <w:t xml:space="preserve"> </w:t>
      </w:r>
      <w:r w:rsidRPr="0081641E">
        <w:rPr>
          <w:sz w:val="22"/>
          <w:szCs w:val="22"/>
        </w:rPr>
        <w:t>м</w:t>
      </w:r>
      <w:r w:rsidRPr="0081641E">
        <w:rPr>
          <w:spacing w:val="1"/>
          <w:sz w:val="22"/>
          <w:szCs w:val="22"/>
        </w:rPr>
        <w:t>у</w:t>
      </w:r>
      <w:r w:rsidRPr="0081641E">
        <w:rPr>
          <w:sz w:val="22"/>
          <w:szCs w:val="22"/>
        </w:rPr>
        <w:t>жчины-прав</w:t>
      </w:r>
      <w:r w:rsidRPr="0081641E">
        <w:rPr>
          <w:spacing w:val="-1"/>
          <w:sz w:val="22"/>
          <w:szCs w:val="22"/>
        </w:rPr>
        <w:t>ш</w:t>
      </w:r>
      <w:r w:rsidRPr="0081641E">
        <w:rPr>
          <w:sz w:val="22"/>
          <w:szCs w:val="22"/>
        </w:rPr>
        <w:t>и,</w:t>
      </w:r>
      <w:r w:rsidRPr="0081641E">
        <w:rPr>
          <w:spacing w:val="153"/>
          <w:sz w:val="22"/>
          <w:szCs w:val="22"/>
        </w:rPr>
        <w:t xml:space="preserve"> </w:t>
      </w:r>
      <w:r w:rsidRPr="0081641E">
        <w:rPr>
          <w:sz w:val="22"/>
          <w:szCs w:val="22"/>
        </w:rPr>
        <w:t>м</w:t>
      </w:r>
      <w:r w:rsidRPr="0081641E">
        <w:rPr>
          <w:spacing w:val="1"/>
          <w:sz w:val="22"/>
          <w:szCs w:val="22"/>
        </w:rPr>
        <w:t>у</w:t>
      </w:r>
      <w:r w:rsidRPr="0081641E">
        <w:rPr>
          <w:sz w:val="22"/>
          <w:szCs w:val="22"/>
        </w:rPr>
        <w:t>жчины-лев</w:t>
      </w:r>
      <w:r w:rsidRPr="0081641E">
        <w:rPr>
          <w:spacing w:val="-1"/>
          <w:sz w:val="22"/>
          <w:szCs w:val="22"/>
        </w:rPr>
        <w:t>ш</w:t>
      </w:r>
      <w:r w:rsidRPr="0081641E">
        <w:rPr>
          <w:sz w:val="22"/>
          <w:szCs w:val="22"/>
        </w:rPr>
        <w:t>и,</w:t>
      </w:r>
      <w:r w:rsidRPr="0081641E">
        <w:rPr>
          <w:spacing w:val="153"/>
          <w:sz w:val="22"/>
          <w:szCs w:val="22"/>
        </w:rPr>
        <w:t xml:space="preserve"> </w:t>
      </w:r>
      <w:r w:rsidRPr="0081641E">
        <w:rPr>
          <w:sz w:val="22"/>
          <w:szCs w:val="22"/>
        </w:rPr>
        <w:t>жен</w:t>
      </w:r>
      <w:r w:rsidRPr="0081641E">
        <w:rPr>
          <w:spacing w:val="-1"/>
          <w:sz w:val="22"/>
          <w:szCs w:val="22"/>
        </w:rPr>
        <w:t>щ</w:t>
      </w:r>
      <w:r w:rsidRPr="0081641E">
        <w:rPr>
          <w:sz w:val="22"/>
          <w:szCs w:val="22"/>
        </w:rPr>
        <w:t>ин</w:t>
      </w:r>
      <w:r w:rsidRPr="0081641E">
        <w:rPr>
          <w:spacing w:val="1"/>
          <w:sz w:val="22"/>
          <w:szCs w:val="22"/>
        </w:rPr>
        <w:t>ы</w:t>
      </w:r>
      <w:r w:rsidRPr="0081641E">
        <w:rPr>
          <w:sz w:val="22"/>
          <w:szCs w:val="22"/>
        </w:rPr>
        <w:t>-прав</w:t>
      </w:r>
      <w:r w:rsidRPr="0081641E">
        <w:rPr>
          <w:spacing w:val="-1"/>
          <w:sz w:val="22"/>
          <w:szCs w:val="22"/>
        </w:rPr>
        <w:t>ш</w:t>
      </w:r>
      <w:r w:rsidRPr="0081641E">
        <w:rPr>
          <w:sz w:val="22"/>
          <w:szCs w:val="22"/>
        </w:rPr>
        <w:t>и,</w:t>
      </w:r>
      <w:r w:rsidRPr="0081641E">
        <w:rPr>
          <w:spacing w:val="154"/>
          <w:sz w:val="22"/>
          <w:szCs w:val="22"/>
        </w:rPr>
        <w:t xml:space="preserve"> </w:t>
      </w:r>
      <w:r w:rsidRPr="0081641E">
        <w:rPr>
          <w:sz w:val="22"/>
          <w:szCs w:val="22"/>
        </w:rPr>
        <w:t>жен</w:t>
      </w:r>
      <w:r w:rsidRPr="0081641E">
        <w:rPr>
          <w:spacing w:val="-1"/>
          <w:sz w:val="22"/>
          <w:szCs w:val="22"/>
        </w:rPr>
        <w:t>щ</w:t>
      </w:r>
      <w:r w:rsidRPr="0081641E">
        <w:rPr>
          <w:sz w:val="22"/>
          <w:szCs w:val="22"/>
        </w:rPr>
        <w:t>ин</w:t>
      </w:r>
      <w:r w:rsidRPr="0081641E">
        <w:rPr>
          <w:spacing w:val="1"/>
          <w:sz w:val="22"/>
          <w:szCs w:val="22"/>
        </w:rPr>
        <w:t>ы</w:t>
      </w:r>
      <w:r w:rsidRPr="0081641E">
        <w:rPr>
          <w:sz w:val="22"/>
          <w:szCs w:val="22"/>
        </w:rPr>
        <w:t>-левш</w:t>
      </w:r>
      <w:r w:rsidRPr="0081641E">
        <w:rPr>
          <w:spacing w:val="-1"/>
          <w:sz w:val="22"/>
          <w:szCs w:val="22"/>
        </w:rPr>
        <w:t>и</w:t>
      </w:r>
      <w:r w:rsidRPr="0081641E">
        <w:rPr>
          <w:sz w:val="22"/>
          <w:szCs w:val="22"/>
        </w:rPr>
        <w:t>.</w:t>
      </w:r>
      <w:r w:rsidRPr="0081641E">
        <w:rPr>
          <w:spacing w:val="114"/>
          <w:sz w:val="22"/>
          <w:szCs w:val="22"/>
        </w:rPr>
        <w:t xml:space="preserve"> </w:t>
      </w:r>
      <w:r w:rsidRPr="0081641E">
        <w:rPr>
          <w:sz w:val="22"/>
          <w:szCs w:val="22"/>
        </w:rPr>
        <w:t>Соревновани</w:t>
      </w:r>
      <w:r w:rsidRPr="0081641E">
        <w:rPr>
          <w:spacing w:val="-1"/>
          <w:sz w:val="22"/>
          <w:szCs w:val="22"/>
        </w:rPr>
        <w:t>я</w:t>
      </w:r>
      <w:r w:rsidRPr="0081641E">
        <w:rPr>
          <w:spacing w:val="115"/>
          <w:sz w:val="22"/>
          <w:szCs w:val="22"/>
        </w:rPr>
        <w:t xml:space="preserve"> </w:t>
      </w:r>
      <w:r w:rsidRPr="0081641E">
        <w:rPr>
          <w:sz w:val="22"/>
          <w:szCs w:val="22"/>
        </w:rPr>
        <w:t>проводятс</w:t>
      </w:r>
      <w:r w:rsidRPr="0081641E">
        <w:rPr>
          <w:spacing w:val="-1"/>
          <w:sz w:val="22"/>
          <w:szCs w:val="22"/>
        </w:rPr>
        <w:t>я</w:t>
      </w:r>
      <w:r w:rsidRPr="0081641E">
        <w:rPr>
          <w:spacing w:val="116"/>
          <w:sz w:val="22"/>
          <w:szCs w:val="22"/>
        </w:rPr>
        <w:t xml:space="preserve"> </w:t>
      </w:r>
      <w:r w:rsidRPr="0081641E">
        <w:rPr>
          <w:sz w:val="22"/>
          <w:szCs w:val="22"/>
        </w:rPr>
        <w:t>в</w:t>
      </w:r>
      <w:r w:rsidRPr="0081641E">
        <w:rPr>
          <w:spacing w:val="113"/>
          <w:sz w:val="22"/>
          <w:szCs w:val="22"/>
        </w:rPr>
        <w:t xml:space="preserve"> </w:t>
      </w:r>
      <w:r w:rsidRPr="0081641E">
        <w:rPr>
          <w:spacing w:val="1"/>
          <w:sz w:val="22"/>
          <w:szCs w:val="22"/>
        </w:rPr>
        <w:t>р</w:t>
      </w:r>
      <w:r w:rsidRPr="0081641E">
        <w:rPr>
          <w:sz w:val="22"/>
          <w:szCs w:val="22"/>
        </w:rPr>
        <w:t>аз</w:t>
      </w:r>
      <w:r w:rsidRPr="0081641E">
        <w:rPr>
          <w:spacing w:val="-1"/>
          <w:sz w:val="22"/>
          <w:szCs w:val="22"/>
        </w:rPr>
        <w:t>л</w:t>
      </w:r>
      <w:r w:rsidRPr="0081641E">
        <w:rPr>
          <w:sz w:val="22"/>
          <w:szCs w:val="22"/>
        </w:rPr>
        <w:t>ичных</w:t>
      </w:r>
      <w:r w:rsidRPr="0081641E">
        <w:rPr>
          <w:spacing w:val="115"/>
          <w:sz w:val="22"/>
          <w:szCs w:val="22"/>
        </w:rPr>
        <w:t xml:space="preserve"> </w:t>
      </w:r>
      <w:r w:rsidRPr="0081641E">
        <w:rPr>
          <w:sz w:val="22"/>
          <w:szCs w:val="22"/>
        </w:rPr>
        <w:t>весо</w:t>
      </w:r>
      <w:r w:rsidRPr="0081641E">
        <w:rPr>
          <w:spacing w:val="-1"/>
          <w:sz w:val="22"/>
          <w:szCs w:val="22"/>
        </w:rPr>
        <w:t>в</w:t>
      </w:r>
      <w:r w:rsidRPr="0081641E">
        <w:rPr>
          <w:sz w:val="22"/>
          <w:szCs w:val="22"/>
        </w:rPr>
        <w:t>ы</w:t>
      </w:r>
      <w:r w:rsidRPr="0081641E">
        <w:rPr>
          <w:spacing w:val="-1"/>
          <w:sz w:val="22"/>
          <w:szCs w:val="22"/>
        </w:rPr>
        <w:t>х</w:t>
      </w:r>
      <w:r w:rsidRPr="0081641E">
        <w:rPr>
          <w:sz w:val="22"/>
          <w:szCs w:val="22"/>
        </w:rPr>
        <w:t xml:space="preserve"> кат</w:t>
      </w:r>
      <w:r w:rsidRPr="0081641E">
        <w:rPr>
          <w:spacing w:val="-1"/>
          <w:sz w:val="22"/>
          <w:szCs w:val="22"/>
        </w:rPr>
        <w:t>е</w:t>
      </w:r>
      <w:r w:rsidRPr="0081641E">
        <w:rPr>
          <w:sz w:val="22"/>
          <w:szCs w:val="22"/>
        </w:rPr>
        <w:t>гори</w:t>
      </w:r>
      <w:r w:rsidRPr="0081641E">
        <w:rPr>
          <w:spacing w:val="-1"/>
          <w:sz w:val="22"/>
          <w:szCs w:val="22"/>
        </w:rPr>
        <w:t>я</w:t>
      </w:r>
      <w:r w:rsidRPr="0081641E">
        <w:rPr>
          <w:spacing w:val="1"/>
          <w:sz w:val="22"/>
          <w:szCs w:val="22"/>
        </w:rPr>
        <w:t>х</w:t>
      </w:r>
      <w:r w:rsidRPr="0081641E">
        <w:rPr>
          <w:sz w:val="22"/>
          <w:szCs w:val="22"/>
        </w:rPr>
        <w:t>:</w:t>
      </w:r>
      <w:r w:rsidRPr="0081641E">
        <w:rPr>
          <w:spacing w:val="2"/>
          <w:sz w:val="22"/>
          <w:szCs w:val="22"/>
        </w:rPr>
        <w:t xml:space="preserve"> </w:t>
      </w:r>
      <w:r w:rsidRPr="0081641E">
        <w:rPr>
          <w:sz w:val="22"/>
          <w:szCs w:val="22"/>
        </w:rPr>
        <w:t>для</w:t>
      </w:r>
      <w:r w:rsidRPr="0081641E">
        <w:rPr>
          <w:spacing w:val="2"/>
          <w:sz w:val="22"/>
          <w:szCs w:val="22"/>
        </w:rPr>
        <w:t xml:space="preserve"> </w:t>
      </w:r>
      <w:r w:rsidRPr="0081641E">
        <w:rPr>
          <w:sz w:val="22"/>
          <w:szCs w:val="22"/>
        </w:rPr>
        <w:t>м</w:t>
      </w:r>
      <w:r w:rsidRPr="0081641E">
        <w:rPr>
          <w:spacing w:val="1"/>
          <w:sz w:val="22"/>
          <w:szCs w:val="22"/>
        </w:rPr>
        <w:t>у</w:t>
      </w:r>
      <w:r w:rsidRPr="0081641E">
        <w:rPr>
          <w:sz w:val="22"/>
          <w:szCs w:val="22"/>
        </w:rPr>
        <w:t>жчин</w:t>
      </w:r>
      <w:r w:rsidRPr="0081641E">
        <w:rPr>
          <w:spacing w:val="3"/>
          <w:sz w:val="22"/>
          <w:szCs w:val="22"/>
        </w:rPr>
        <w:t xml:space="preserve"> </w:t>
      </w:r>
      <w:r w:rsidRPr="0081641E">
        <w:rPr>
          <w:sz w:val="22"/>
          <w:szCs w:val="22"/>
        </w:rPr>
        <w:t>в</w:t>
      </w:r>
      <w:r w:rsidRPr="0081641E">
        <w:rPr>
          <w:spacing w:val="2"/>
          <w:sz w:val="22"/>
          <w:szCs w:val="22"/>
        </w:rPr>
        <w:t xml:space="preserve"> </w:t>
      </w:r>
      <w:r w:rsidRPr="0081641E">
        <w:rPr>
          <w:sz w:val="22"/>
          <w:szCs w:val="22"/>
        </w:rPr>
        <w:t>весе</w:t>
      </w:r>
      <w:r w:rsidRPr="0081641E">
        <w:rPr>
          <w:spacing w:val="2"/>
          <w:sz w:val="22"/>
          <w:szCs w:val="22"/>
        </w:rPr>
        <w:t xml:space="preserve"> </w:t>
      </w:r>
      <w:r w:rsidRPr="0081641E">
        <w:rPr>
          <w:sz w:val="22"/>
          <w:szCs w:val="22"/>
        </w:rPr>
        <w:t>—</w:t>
      </w:r>
      <w:r w:rsidRPr="0081641E">
        <w:rPr>
          <w:spacing w:val="2"/>
          <w:sz w:val="22"/>
          <w:szCs w:val="22"/>
        </w:rPr>
        <w:t xml:space="preserve"> </w:t>
      </w:r>
      <w:r w:rsidRPr="0081641E">
        <w:rPr>
          <w:sz w:val="22"/>
          <w:szCs w:val="22"/>
        </w:rPr>
        <w:t>до</w:t>
      </w:r>
      <w:r w:rsidRPr="0081641E">
        <w:rPr>
          <w:spacing w:val="4"/>
          <w:sz w:val="22"/>
          <w:szCs w:val="22"/>
        </w:rPr>
        <w:t xml:space="preserve"> </w:t>
      </w:r>
      <w:r w:rsidRPr="0081641E">
        <w:rPr>
          <w:sz w:val="22"/>
          <w:szCs w:val="22"/>
        </w:rPr>
        <w:t>59</w:t>
      </w:r>
      <w:r w:rsidRPr="0081641E">
        <w:rPr>
          <w:spacing w:val="3"/>
          <w:sz w:val="22"/>
          <w:szCs w:val="22"/>
        </w:rPr>
        <w:t xml:space="preserve"> </w:t>
      </w:r>
      <w:r w:rsidRPr="0081641E">
        <w:rPr>
          <w:sz w:val="22"/>
          <w:szCs w:val="22"/>
        </w:rPr>
        <w:t>кг,</w:t>
      </w:r>
      <w:r w:rsidRPr="0081641E">
        <w:rPr>
          <w:spacing w:val="3"/>
          <w:sz w:val="22"/>
          <w:szCs w:val="22"/>
        </w:rPr>
        <w:t xml:space="preserve"> </w:t>
      </w:r>
      <w:r w:rsidRPr="0081641E">
        <w:rPr>
          <w:sz w:val="22"/>
          <w:szCs w:val="22"/>
        </w:rPr>
        <w:t>до</w:t>
      </w:r>
      <w:r w:rsidRPr="0081641E">
        <w:rPr>
          <w:spacing w:val="2"/>
          <w:sz w:val="22"/>
          <w:szCs w:val="22"/>
        </w:rPr>
        <w:t xml:space="preserve"> </w:t>
      </w:r>
      <w:r w:rsidRPr="0081641E">
        <w:rPr>
          <w:sz w:val="22"/>
          <w:szCs w:val="22"/>
        </w:rPr>
        <w:t>68</w:t>
      </w:r>
      <w:r w:rsidRPr="0081641E">
        <w:rPr>
          <w:spacing w:val="1"/>
          <w:sz w:val="22"/>
          <w:szCs w:val="22"/>
        </w:rPr>
        <w:t xml:space="preserve"> </w:t>
      </w:r>
      <w:r w:rsidRPr="0081641E">
        <w:rPr>
          <w:sz w:val="22"/>
          <w:szCs w:val="22"/>
        </w:rPr>
        <w:t>кг,</w:t>
      </w:r>
      <w:r w:rsidRPr="0081641E">
        <w:rPr>
          <w:spacing w:val="3"/>
          <w:sz w:val="22"/>
          <w:szCs w:val="22"/>
        </w:rPr>
        <w:t xml:space="preserve"> </w:t>
      </w:r>
      <w:r w:rsidRPr="0081641E">
        <w:rPr>
          <w:sz w:val="22"/>
          <w:szCs w:val="22"/>
        </w:rPr>
        <w:t>до</w:t>
      </w:r>
      <w:r w:rsidRPr="0081641E">
        <w:rPr>
          <w:spacing w:val="2"/>
          <w:sz w:val="22"/>
          <w:szCs w:val="22"/>
        </w:rPr>
        <w:t xml:space="preserve"> </w:t>
      </w:r>
      <w:r w:rsidRPr="0081641E">
        <w:rPr>
          <w:spacing w:val="1"/>
          <w:sz w:val="22"/>
          <w:szCs w:val="22"/>
        </w:rPr>
        <w:t>8</w:t>
      </w:r>
      <w:r w:rsidRPr="0081641E">
        <w:rPr>
          <w:sz w:val="22"/>
          <w:szCs w:val="22"/>
        </w:rPr>
        <w:t>0</w:t>
      </w:r>
      <w:r w:rsidRPr="0081641E">
        <w:rPr>
          <w:spacing w:val="3"/>
          <w:sz w:val="22"/>
          <w:szCs w:val="22"/>
        </w:rPr>
        <w:t xml:space="preserve"> </w:t>
      </w:r>
      <w:r w:rsidRPr="0081641E">
        <w:rPr>
          <w:sz w:val="22"/>
          <w:szCs w:val="22"/>
        </w:rPr>
        <w:t>кг, до</w:t>
      </w:r>
      <w:r w:rsidRPr="0081641E">
        <w:rPr>
          <w:spacing w:val="24"/>
          <w:sz w:val="22"/>
          <w:szCs w:val="22"/>
        </w:rPr>
        <w:t xml:space="preserve"> </w:t>
      </w:r>
      <w:r w:rsidRPr="0081641E">
        <w:rPr>
          <w:sz w:val="22"/>
          <w:szCs w:val="22"/>
        </w:rPr>
        <w:t>90</w:t>
      </w:r>
      <w:r w:rsidRPr="0081641E">
        <w:rPr>
          <w:spacing w:val="25"/>
          <w:sz w:val="22"/>
          <w:szCs w:val="22"/>
        </w:rPr>
        <w:t xml:space="preserve"> </w:t>
      </w:r>
      <w:r w:rsidRPr="0081641E">
        <w:rPr>
          <w:sz w:val="22"/>
          <w:szCs w:val="22"/>
        </w:rPr>
        <w:t>кг</w:t>
      </w:r>
      <w:r w:rsidRPr="0081641E">
        <w:rPr>
          <w:spacing w:val="24"/>
          <w:sz w:val="22"/>
          <w:szCs w:val="22"/>
        </w:rPr>
        <w:t xml:space="preserve"> </w:t>
      </w:r>
      <w:r w:rsidRPr="0081641E">
        <w:rPr>
          <w:sz w:val="22"/>
          <w:szCs w:val="22"/>
        </w:rPr>
        <w:t>и</w:t>
      </w:r>
      <w:r w:rsidRPr="0081641E">
        <w:rPr>
          <w:spacing w:val="24"/>
          <w:sz w:val="22"/>
          <w:szCs w:val="22"/>
        </w:rPr>
        <w:t xml:space="preserve"> </w:t>
      </w:r>
      <w:r w:rsidRPr="0081641E">
        <w:rPr>
          <w:sz w:val="22"/>
          <w:szCs w:val="22"/>
        </w:rPr>
        <w:t>св</w:t>
      </w:r>
      <w:r w:rsidRPr="0081641E">
        <w:rPr>
          <w:spacing w:val="-1"/>
          <w:sz w:val="22"/>
          <w:szCs w:val="22"/>
        </w:rPr>
        <w:t>ы</w:t>
      </w:r>
      <w:r w:rsidRPr="0081641E">
        <w:rPr>
          <w:sz w:val="22"/>
          <w:szCs w:val="22"/>
        </w:rPr>
        <w:t>ш</w:t>
      </w:r>
      <w:r w:rsidRPr="0081641E">
        <w:rPr>
          <w:spacing w:val="-1"/>
          <w:sz w:val="22"/>
          <w:szCs w:val="22"/>
        </w:rPr>
        <w:t>е</w:t>
      </w:r>
      <w:r w:rsidRPr="0081641E">
        <w:rPr>
          <w:spacing w:val="24"/>
          <w:sz w:val="22"/>
          <w:szCs w:val="22"/>
        </w:rPr>
        <w:t xml:space="preserve"> </w:t>
      </w:r>
      <w:r w:rsidRPr="0081641E">
        <w:rPr>
          <w:sz w:val="22"/>
          <w:szCs w:val="22"/>
        </w:rPr>
        <w:t>90</w:t>
      </w:r>
      <w:r w:rsidRPr="0081641E">
        <w:rPr>
          <w:spacing w:val="25"/>
          <w:sz w:val="22"/>
          <w:szCs w:val="22"/>
        </w:rPr>
        <w:t xml:space="preserve"> </w:t>
      </w:r>
      <w:r w:rsidRPr="0081641E">
        <w:rPr>
          <w:sz w:val="22"/>
          <w:szCs w:val="22"/>
        </w:rPr>
        <w:t>кг.</w:t>
      </w:r>
      <w:r w:rsidRPr="0081641E">
        <w:rPr>
          <w:spacing w:val="25"/>
          <w:sz w:val="22"/>
          <w:szCs w:val="22"/>
        </w:rPr>
        <w:t xml:space="preserve"> </w:t>
      </w:r>
      <w:r w:rsidRPr="0081641E">
        <w:rPr>
          <w:sz w:val="22"/>
          <w:szCs w:val="22"/>
        </w:rPr>
        <w:t>Для</w:t>
      </w:r>
      <w:r w:rsidRPr="0081641E">
        <w:rPr>
          <w:spacing w:val="25"/>
          <w:sz w:val="22"/>
          <w:szCs w:val="22"/>
        </w:rPr>
        <w:t xml:space="preserve"> </w:t>
      </w:r>
      <w:r w:rsidRPr="0081641E">
        <w:rPr>
          <w:sz w:val="22"/>
          <w:szCs w:val="22"/>
        </w:rPr>
        <w:t>ж</w:t>
      </w:r>
      <w:r w:rsidRPr="0081641E">
        <w:rPr>
          <w:spacing w:val="-1"/>
          <w:sz w:val="22"/>
          <w:szCs w:val="22"/>
        </w:rPr>
        <w:t>е</w:t>
      </w:r>
      <w:r w:rsidRPr="0081641E">
        <w:rPr>
          <w:sz w:val="22"/>
          <w:szCs w:val="22"/>
        </w:rPr>
        <w:t>нщин</w:t>
      </w:r>
      <w:r w:rsidRPr="0081641E">
        <w:rPr>
          <w:spacing w:val="24"/>
          <w:sz w:val="22"/>
          <w:szCs w:val="22"/>
        </w:rPr>
        <w:t xml:space="preserve"> </w:t>
      </w:r>
      <w:r w:rsidRPr="0081641E">
        <w:rPr>
          <w:sz w:val="22"/>
          <w:szCs w:val="22"/>
        </w:rPr>
        <w:t>—</w:t>
      </w:r>
      <w:r w:rsidRPr="0081641E">
        <w:rPr>
          <w:spacing w:val="24"/>
          <w:sz w:val="22"/>
          <w:szCs w:val="22"/>
        </w:rPr>
        <w:t xml:space="preserve"> </w:t>
      </w:r>
      <w:r w:rsidRPr="0081641E">
        <w:rPr>
          <w:sz w:val="22"/>
          <w:szCs w:val="22"/>
        </w:rPr>
        <w:t>до</w:t>
      </w:r>
      <w:r w:rsidRPr="0081641E">
        <w:rPr>
          <w:spacing w:val="24"/>
          <w:sz w:val="22"/>
          <w:szCs w:val="22"/>
        </w:rPr>
        <w:t xml:space="preserve"> </w:t>
      </w:r>
      <w:r w:rsidRPr="0081641E">
        <w:rPr>
          <w:spacing w:val="1"/>
          <w:sz w:val="22"/>
          <w:szCs w:val="22"/>
        </w:rPr>
        <w:t>6</w:t>
      </w:r>
      <w:r w:rsidRPr="0081641E">
        <w:rPr>
          <w:sz w:val="22"/>
          <w:szCs w:val="22"/>
        </w:rPr>
        <w:t>1</w:t>
      </w:r>
      <w:r w:rsidRPr="0081641E">
        <w:rPr>
          <w:spacing w:val="24"/>
          <w:sz w:val="22"/>
          <w:szCs w:val="22"/>
        </w:rPr>
        <w:t xml:space="preserve"> </w:t>
      </w:r>
      <w:r w:rsidRPr="0081641E">
        <w:rPr>
          <w:sz w:val="22"/>
          <w:szCs w:val="22"/>
        </w:rPr>
        <w:t>кг,</w:t>
      </w:r>
      <w:r w:rsidRPr="0081641E">
        <w:rPr>
          <w:spacing w:val="24"/>
          <w:sz w:val="22"/>
          <w:szCs w:val="22"/>
        </w:rPr>
        <w:t xml:space="preserve"> </w:t>
      </w:r>
      <w:r w:rsidRPr="0081641E">
        <w:rPr>
          <w:sz w:val="22"/>
          <w:szCs w:val="22"/>
        </w:rPr>
        <w:t>до</w:t>
      </w:r>
      <w:r w:rsidRPr="0081641E">
        <w:rPr>
          <w:spacing w:val="25"/>
          <w:sz w:val="22"/>
          <w:szCs w:val="22"/>
        </w:rPr>
        <w:t xml:space="preserve"> </w:t>
      </w:r>
      <w:r w:rsidRPr="0081641E">
        <w:rPr>
          <w:sz w:val="22"/>
          <w:szCs w:val="22"/>
        </w:rPr>
        <w:t>80</w:t>
      </w:r>
      <w:r w:rsidRPr="0081641E">
        <w:rPr>
          <w:spacing w:val="25"/>
          <w:sz w:val="22"/>
          <w:szCs w:val="22"/>
        </w:rPr>
        <w:t xml:space="preserve"> </w:t>
      </w:r>
      <w:r w:rsidRPr="0081641E">
        <w:rPr>
          <w:sz w:val="22"/>
          <w:szCs w:val="22"/>
        </w:rPr>
        <w:t>кг, св</w:t>
      </w:r>
      <w:r w:rsidRPr="0081641E">
        <w:rPr>
          <w:spacing w:val="-1"/>
          <w:sz w:val="22"/>
          <w:szCs w:val="22"/>
        </w:rPr>
        <w:t>ы</w:t>
      </w:r>
      <w:r w:rsidRPr="0081641E">
        <w:rPr>
          <w:sz w:val="22"/>
          <w:szCs w:val="22"/>
        </w:rPr>
        <w:t>ше 80</w:t>
      </w:r>
      <w:r w:rsidRPr="0081641E">
        <w:rPr>
          <w:spacing w:val="1"/>
          <w:sz w:val="22"/>
          <w:szCs w:val="22"/>
        </w:rPr>
        <w:t xml:space="preserve"> </w:t>
      </w:r>
      <w:r w:rsidRPr="0081641E">
        <w:rPr>
          <w:sz w:val="22"/>
          <w:szCs w:val="22"/>
        </w:rPr>
        <w:t>кг. Армре</w:t>
      </w:r>
      <w:r w:rsidRPr="0081641E">
        <w:rPr>
          <w:spacing w:val="-1"/>
          <w:sz w:val="22"/>
          <w:szCs w:val="22"/>
        </w:rPr>
        <w:t>с</w:t>
      </w:r>
      <w:r w:rsidRPr="0081641E">
        <w:rPr>
          <w:sz w:val="22"/>
          <w:szCs w:val="22"/>
        </w:rPr>
        <w:t>тлинг</w:t>
      </w:r>
      <w:r w:rsidRPr="0081641E">
        <w:rPr>
          <w:spacing w:val="1"/>
          <w:sz w:val="22"/>
          <w:szCs w:val="22"/>
        </w:rPr>
        <w:t xml:space="preserve"> </w:t>
      </w:r>
      <w:r w:rsidRPr="0081641E">
        <w:rPr>
          <w:sz w:val="22"/>
          <w:szCs w:val="22"/>
        </w:rPr>
        <w:t>нач</w:t>
      </w:r>
      <w:r w:rsidRPr="0081641E">
        <w:rPr>
          <w:spacing w:val="-1"/>
          <w:sz w:val="22"/>
          <w:szCs w:val="22"/>
        </w:rPr>
        <w:t>и</w:t>
      </w:r>
      <w:r w:rsidRPr="0081641E">
        <w:rPr>
          <w:sz w:val="22"/>
          <w:szCs w:val="22"/>
        </w:rPr>
        <w:t>нае</w:t>
      </w:r>
      <w:r w:rsidRPr="0081641E">
        <w:rPr>
          <w:spacing w:val="-1"/>
          <w:sz w:val="22"/>
          <w:szCs w:val="22"/>
        </w:rPr>
        <w:t>т</w:t>
      </w:r>
      <w:r w:rsidRPr="0081641E">
        <w:rPr>
          <w:spacing w:val="1"/>
          <w:sz w:val="22"/>
          <w:szCs w:val="22"/>
        </w:rPr>
        <w:t xml:space="preserve"> п</w:t>
      </w:r>
      <w:r w:rsidRPr="0081641E">
        <w:rPr>
          <w:sz w:val="22"/>
          <w:szCs w:val="22"/>
        </w:rPr>
        <w:t>ол</w:t>
      </w:r>
      <w:r w:rsidRPr="0081641E">
        <w:rPr>
          <w:spacing w:val="1"/>
          <w:sz w:val="22"/>
          <w:szCs w:val="22"/>
        </w:rPr>
        <w:t>у</w:t>
      </w:r>
      <w:r w:rsidRPr="0081641E">
        <w:rPr>
          <w:sz w:val="22"/>
          <w:szCs w:val="22"/>
        </w:rPr>
        <w:t>чать ра</w:t>
      </w:r>
      <w:r w:rsidRPr="0081641E">
        <w:rPr>
          <w:spacing w:val="-1"/>
          <w:sz w:val="22"/>
          <w:szCs w:val="22"/>
        </w:rPr>
        <w:t>с</w:t>
      </w:r>
      <w:r w:rsidRPr="0081641E">
        <w:rPr>
          <w:sz w:val="22"/>
          <w:szCs w:val="22"/>
        </w:rPr>
        <w:t>пр</w:t>
      </w:r>
      <w:r w:rsidRPr="0081641E">
        <w:rPr>
          <w:spacing w:val="1"/>
          <w:sz w:val="22"/>
          <w:szCs w:val="22"/>
        </w:rPr>
        <w:t>о</w:t>
      </w:r>
      <w:r w:rsidRPr="0081641E">
        <w:rPr>
          <w:sz w:val="22"/>
          <w:szCs w:val="22"/>
        </w:rPr>
        <w:t>стране</w:t>
      </w:r>
      <w:r w:rsidRPr="0081641E">
        <w:rPr>
          <w:spacing w:val="-1"/>
          <w:sz w:val="22"/>
          <w:szCs w:val="22"/>
        </w:rPr>
        <w:t>н</w:t>
      </w:r>
      <w:r w:rsidRPr="0081641E">
        <w:rPr>
          <w:sz w:val="22"/>
          <w:szCs w:val="22"/>
        </w:rPr>
        <w:t>ие</w:t>
      </w:r>
      <w:r w:rsidRPr="0081641E">
        <w:rPr>
          <w:spacing w:val="22"/>
          <w:sz w:val="22"/>
          <w:szCs w:val="22"/>
        </w:rPr>
        <w:t xml:space="preserve"> </w:t>
      </w:r>
      <w:r w:rsidRPr="0081641E">
        <w:rPr>
          <w:sz w:val="22"/>
          <w:szCs w:val="22"/>
        </w:rPr>
        <w:t>и</w:t>
      </w:r>
      <w:r w:rsidRPr="0081641E">
        <w:rPr>
          <w:spacing w:val="23"/>
          <w:sz w:val="22"/>
          <w:szCs w:val="22"/>
        </w:rPr>
        <w:t xml:space="preserve"> </w:t>
      </w:r>
      <w:r w:rsidRPr="0081641E">
        <w:rPr>
          <w:sz w:val="22"/>
          <w:szCs w:val="22"/>
        </w:rPr>
        <w:t>в</w:t>
      </w:r>
      <w:r w:rsidRPr="0081641E">
        <w:rPr>
          <w:spacing w:val="24"/>
          <w:sz w:val="22"/>
          <w:szCs w:val="22"/>
        </w:rPr>
        <w:t xml:space="preserve"> </w:t>
      </w:r>
      <w:r w:rsidRPr="0081641E">
        <w:rPr>
          <w:sz w:val="22"/>
          <w:szCs w:val="22"/>
        </w:rPr>
        <w:t>нашей</w:t>
      </w:r>
      <w:r w:rsidRPr="0081641E">
        <w:rPr>
          <w:spacing w:val="23"/>
          <w:sz w:val="22"/>
          <w:szCs w:val="22"/>
        </w:rPr>
        <w:t xml:space="preserve"> </w:t>
      </w:r>
      <w:r w:rsidRPr="0081641E">
        <w:rPr>
          <w:sz w:val="22"/>
          <w:szCs w:val="22"/>
        </w:rPr>
        <w:t>стран</w:t>
      </w:r>
      <w:r w:rsidRPr="0081641E">
        <w:rPr>
          <w:spacing w:val="1"/>
          <w:sz w:val="22"/>
          <w:szCs w:val="22"/>
        </w:rPr>
        <w:t>е</w:t>
      </w:r>
      <w:r w:rsidRPr="0081641E">
        <w:rPr>
          <w:sz w:val="22"/>
          <w:szCs w:val="22"/>
        </w:rPr>
        <w:t>.</w:t>
      </w:r>
      <w:r w:rsidRPr="0081641E">
        <w:rPr>
          <w:spacing w:val="24"/>
          <w:sz w:val="22"/>
          <w:szCs w:val="22"/>
        </w:rPr>
        <w:t xml:space="preserve"> </w:t>
      </w:r>
      <w:r w:rsidRPr="0081641E">
        <w:rPr>
          <w:sz w:val="22"/>
          <w:szCs w:val="22"/>
        </w:rPr>
        <w:t>В</w:t>
      </w:r>
      <w:r w:rsidRPr="0081641E">
        <w:rPr>
          <w:spacing w:val="23"/>
          <w:sz w:val="22"/>
          <w:szCs w:val="22"/>
        </w:rPr>
        <w:t xml:space="preserve"> </w:t>
      </w:r>
      <w:r w:rsidRPr="0081641E">
        <w:rPr>
          <w:sz w:val="22"/>
          <w:szCs w:val="22"/>
        </w:rPr>
        <w:t>Москве</w:t>
      </w:r>
      <w:r w:rsidRPr="0081641E">
        <w:rPr>
          <w:spacing w:val="23"/>
          <w:sz w:val="22"/>
          <w:szCs w:val="22"/>
        </w:rPr>
        <w:t xml:space="preserve"> </w:t>
      </w:r>
      <w:r w:rsidRPr="0081641E">
        <w:rPr>
          <w:sz w:val="22"/>
          <w:szCs w:val="22"/>
        </w:rPr>
        <w:t>создана</w:t>
      </w:r>
      <w:r w:rsidRPr="0081641E">
        <w:rPr>
          <w:spacing w:val="24"/>
          <w:sz w:val="22"/>
          <w:szCs w:val="22"/>
        </w:rPr>
        <w:t xml:space="preserve"> </w:t>
      </w:r>
      <w:r w:rsidRPr="0081641E">
        <w:rPr>
          <w:sz w:val="22"/>
          <w:szCs w:val="22"/>
        </w:rPr>
        <w:t>федер</w:t>
      </w:r>
      <w:r w:rsidRPr="0081641E">
        <w:rPr>
          <w:spacing w:val="-1"/>
          <w:sz w:val="22"/>
          <w:szCs w:val="22"/>
        </w:rPr>
        <w:t>а</w:t>
      </w:r>
      <w:r w:rsidRPr="0081641E">
        <w:rPr>
          <w:sz w:val="22"/>
          <w:szCs w:val="22"/>
        </w:rPr>
        <w:t>ция</w:t>
      </w:r>
      <w:r w:rsidRPr="0081641E">
        <w:rPr>
          <w:spacing w:val="23"/>
          <w:sz w:val="22"/>
          <w:szCs w:val="22"/>
        </w:rPr>
        <w:t xml:space="preserve"> </w:t>
      </w:r>
      <w:r w:rsidRPr="0081641E">
        <w:rPr>
          <w:sz w:val="22"/>
          <w:szCs w:val="22"/>
        </w:rPr>
        <w:t>по этому</w:t>
      </w:r>
      <w:r w:rsidRPr="0081641E">
        <w:rPr>
          <w:spacing w:val="57"/>
          <w:sz w:val="22"/>
          <w:szCs w:val="22"/>
        </w:rPr>
        <w:t xml:space="preserve"> </w:t>
      </w:r>
      <w:r w:rsidRPr="0081641E">
        <w:rPr>
          <w:sz w:val="22"/>
          <w:szCs w:val="22"/>
        </w:rPr>
        <w:t>виду</w:t>
      </w:r>
      <w:r w:rsidRPr="0081641E">
        <w:rPr>
          <w:spacing w:val="57"/>
          <w:sz w:val="22"/>
          <w:szCs w:val="22"/>
        </w:rPr>
        <w:t xml:space="preserve"> </w:t>
      </w:r>
      <w:r w:rsidRPr="0081641E">
        <w:rPr>
          <w:sz w:val="22"/>
          <w:szCs w:val="22"/>
        </w:rPr>
        <w:t>б</w:t>
      </w:r>
      <w:r w:rsidRPr="0081641E">
        <w:rPr>
          <w:spacing w:val="1"/>
          <w:sz w:val="22"/>
          <w:szCs w:val="22"/>
        </w:rPr>
        <w:t>о</w:t>
      </w:r>
      <w:r w:rsidRPr="0081641E">
        <w:rPr>
          <w:sz w:val="22"/>
          <w:szCs w:val="22"/>
        </w:rPr>
        <w:t>рьбы,</w:t>
      </w:r>
      <w:r w:rsidRPr="0081641E">
        <w:rPr>
          <w:spacing w:val="57"/>
          <w:sz w:val="22"/>
          <w:szCs w:val="22"/>
        </w:rPr>
        <w:t xml:space="preserve"> </w:t>
      </w:r>
      <w:r w:rsidRPr="0081641E">
        <w:rPr>
          <w:sz w:val="22"/>
          <w:szCs w:val="22"/>
        </w:rPr>
        <w:t>пр</w:t>
      </w:r>
      <w:r w:rsidRPr="0081641E">
        <w:rPr>
          <w:spacing w:val="1"/>
          <w:sz w:val="22"/>
          <w:szCs w:val="22"/>
        </w:rPr>
        <w:t>о</w:t>
      </w:r>
      <w:r w:rsidRPr="0081641E">
        <w:rPr>
          <w:sz w:val="22"/>
          <w:szCs w:val="22"/>
        </w:rPr>
        <w:t>вод</w:t>
      </w:r>
      <w:r w:rsidRPr="0081641E">
        <w:rPr>
          <w:spacing w:val="-1"/>
          <w:sz w:val="22"/>
          <w:szCs w:val="22"/>
        </w:rPr>
        <w:t>я</w:t>
      </w:r>
      <w:r w:rsidRPr="0081641E">
        <w:rPr>
          <w:sz w:val="22"/>
          <w:szCs w:val="22"/>
        </w:rPr>
        <w:t>тся</w:t>
      </w:r>
      <w:r w:rsidRPr="0081641E">
        <w:rPr>
          <w:spacing w:val="57"/>
          <w:sz w:val="22"/>
          <w:szCs w:val="22"/>
        </w:rPr>
        <w:t xml:space="preserve"> </w:t>
      </w:r>
      <w:r w:rsidRPr="0081641E">
        <w:rPr>
          <w:sz w:val="22"/>
          <w:szCs w:val="22"/>
        </w:rPr>
        <w:t>чемпион</w:t>
      </w:r>
      <w:r w:rsidRPr="0081641E">
        <w:rPr>
          <w:spacing w:val="-1"/>
          <w:sz w:val="22"/>
          <w:szCs w:val="22"/>
        </w:rPr>
        <w:t>а</w:t>
      </w:r>
      <w:r w:rsidRPr="0081641E">
        <w:rPr>
          <w:sz w:val="22"/>
          <w:szCs w:val="22"/>
        </w:rPr>
        <w:t>ты</w:t>
      </w:r>
      <w:r w:rsidRPr="0081641E">
        <w:rPr>
          <w:spacing w:val="56"/>
          <w:sz w:val="22"/>
          <w:szCs w:val="22"/>
        </w:rPr>
        <w:t xml:space="preserve"> </w:t>
      </w:r>
      <w:r w:rsidRPr="0081641E">
        <w:rPr>
          <w:spacing w:val="1"/>
          <w:sz w:val="22"/>
          <w:szCs w:val="22"/>
        </w:rPr>
        <w:t>М</w:t>
      </w:r>
      <w:r w:rsidRPr="0081641E">
        <w:rPr>
          <w:sz w:val="22"/>
          <w:szCs w:val="22"/>
        </w:rPr>
        <w:t>осквы</w:t>
      </w:r>
      <w:r w:rsidRPr="0081641E">
        <w:rPr>
          <w:spacing w:val="56"/>
          <w:sz w:val="22"/>
          <w:szCs w:val="22"/>
        </w:rPr>
        <w:t xml:space="preserve"> </w:t>
      </w:r>
      <w:r w:rsidRPr="0081641E">
        <w:rPr>
          <w:sz w:val="22"/>
          <w:szCs w:val="22"/>
        </w:rPr>
        <w:t>и</w:t>
      </w:r>
      <w:r w:rsidRPr="0081641E">
        <w:rPr>
          <w:spacing w:val="57"/>
          <w:sz w:val="22"/>
          <w:szCs w:val="22"/>
        </w:rPr>
        <w:t xml:space="preserve"> </w:t>
      </w:r>
      <w:r w:rsidRPr="0081641E">
        <w:rPr>
          <w:sz w:val="22"/>
          <w:szCs w:val="22"/>
        </w:rPr>
        <w:t>других р</w:t>
      </w:r>
      <w:r w:rsidRPr="0081641E">
        <w:rPr>
          <w:spacing w:val="1"/>
          <w:sz w:val="22"/>
          <w:szCs w:val="22"/>
        </w:rPr>
        <w:t>е</w:t>
      </w:r>
      <w:r w:rsidRPr="0081641E">
        <w:rPr>
          <w:sz w:val="22"/>
          <w:szCs w:val="22"/>
        </w:rPr>
        <w:t>гионов.</w:t>
      </w:r>
    </w:p>
    <w:p w:rsidR="0081641E" w:rsidRPr="0081641E" w:rsidRDefault="0081641E" w:rsidP="0081641E">
      <w:pPr>
        <w:widowControl w:val="0"/>
        <w:autoSpaceDE w:val="0"/>
        <w:autoSpaceDN w:val="0"/>
        <w:adjustRightInd w:val="0"/>
        <w:spacing w:line="250" w:lineRule="auto"/>
        <w:ind w:right="-1" w:firstLine="555"/>
        <w:jc w:val="both"/>
        <w:rPr>
          <w:sz w:val="22"/>
          <w:szCs w:val="22"/>
        </w:rPr>
      </w:pPr>
      <w:r w:rsidRPr="0081641E">
        <w:rPr>
          <w:bCs/>
          <w:i/>
          <w:sz w:val="22"/>
          <w:szCs w:val="22"/>
        </w:rPr>
        <w:t>Бейсбол</w:t>
      </w:r>
      <w:r w:rsidRPr="0081641E">
        <w:rPr>
          <w:spacing w:val="34"/>
          <w:sz w:val="22"/>
          <w:szCs w:val="22"/>
        </w:rPr>
        <w:t xml:space="preserve"> </w:t>
      </w:r>
      <w:r w:rsidRPr="0081641E">
        <w:rPr>
          <w:sz w:val="22"/>
          <w:szCs w:val="22"/>
        </w:rPr>
        <w:t>(в</w:t>
      </w:r>
      <w:r w:rsidRPr="0081641E">
        <w:rPr>
          <w:spacing w:val="34"/>
          <w:sz w:val="22"/>
          <w:szCs w:val="22"/>
        </w:rPr>
        <w:t xml:space="preserve"> </w:t>
      </w:r>
      <w:r w:rsidRPr="0081641E">
        <w:rPr>
          <w:sz w:val="22"/>
          <w:szCs w:val="22"/>
        </w:rPr>
        <w:t>пере</w:t>
      </w:r>
      <w:r w:rsidRPr="0081641E">
        <w:rPr>
          <w:spacing w:val="-1"/>
          <w:sz w:val="22"/>
          <w:szCs w:val="22"/>
        </w:rPr>
        <w:t>в</w:t>
      </w:r>
      <w:r w:rsidRPr="0081641E">
        <w:rPr>
          <w:sz w:val="22"/>
          <w:szCs w:val="22"/>
        </w:rPr>
        <w:t>оде</w:t>
      </w:r>
      <w:r w:rsidRPr="0081641E">
        <w:rPr>
          <w:spacing w:val="35"/>
          <w:sz w:val="22"/>
          <w:szCs w:val="22"/>
        </w:rPr>
        <w:t xml:space="preserve"> </w:t>
      </w:r>
      <w:r w:rsidRPr="0081641E">
        <w:rPr>
          <w:sz w:val="22"/>
          <w:szCs w:val="22"/>
        </w:rPr>
        <w:t>с</w:t>
      </w:r>
      <w:r w:rsidRPr="0081641E">
        <w:rPr>
          <w:spacing w:val="34"/>
          <w:sz w:val="22"/>
          <w:szCs w:val="22"/>
        </w:rPr>
        <w:t xml:space="preserve"> </w:t>
      </w:r>
      <w:r w:rsidRPr="0081641E">
        <w:rPr>
          <w:sz w:val="22"/>
          <w:szCs w:val="22"/>
        </w:rPr>
        <w:t>ан</w:t>
      </w:r>
      <w:r w:rsidRPr="0081641E">
        <w:rPr>
          <w:spacing w:val="-1"/>
          <w:sz w:val="22"/>
          <w:szCs w:val="22"/>
        </w:rPr>
        <w:t>г</w:t>
      </w:r>
      <w:r w:rsidRPr="0081641E">
        <w:rPr>
          <w:sz w:val="22"/>
          <w:szCs w:val="22"/>
        </w:rPr>
        <w:t>л.</w:t>
      </w:r>
      <w:r w:rsidRPr="0081641E">
        <w:rPr>
          <w:spacing w:val="33"/>
          <w:sz w:val="22"/>
          <w:szCs w:val="22"/>
        </w:rPr>
        <w:t xml:space="preserve"> </w:t>
      </w:r>
      <w:r w:rsidRPr="0081641E">
        <w:rPr>
          <w:sz w:val="22"/>
          <w:szCs w:val="22"/>
        </w:rPr>
        <w:t>бейс</w:t>
      </w:r>
      <w:r w:rsidRPr="0081641E">
        <w:rPr>
          <w:spacing w:val="34"/>
          <w:sz w:val="22"/>
          <w:szCs w:val="22"/>
        </w:rPr>
        <w:t xml:space="preserve"> </w:t>
      </w:r>
      <w:r w:rsidRPr="0081641E">
        <w:rPr>
          <w:spacing w:val="1"/>
          <w:sz w:val="22"/>
          <w:szCs w:val="22"/>
        </w:rPr>
        <w:t>—</w:t>
      </w:r>
      <w:r w:rsidRPr="0081641E">
        <w:rPr>
          <w:spacing w:val="34"/>
          <w:sz w:val="22"/>
          <w:szCs w:val="22"/>
        </w:rPr>
        <w:t xml:space="preserve"> </w:t>
      </w:r>
      <w:r w:rsidRPr="0081641E">
        <w:rPr>
          <w:sz w:val="22"/>
          <w:szCs w:val="22"/>
        </w:rPr>
        <w:t>б</w:t>
      </w:r>
      <w:r w:rsidRPr="0081641E">
        <w:rPr>
          <w:spacing w:val="-1"/>
          <w:sz w:val="22"/>
          <w:szCs w:val="22"/>
        </w:rPr>
        <w:t>а</w:t>
      </w:r>
      <w:r w:rsidRPr="0081641E">
        <w:rPr>
          <w:sz w:val="22"/>
          <w:szCs w:val="22"/>
        </w:rPr>
        <w:t>за,</w:t>
      </w:r>
      <w:r w:rsidRPr="0081641E">
        <w:rPr>
          <w:spacing w:val="34"/>
          <w:sz w:val="22"/>
          <w:szCs w:val="22"/>
        </w:rPr>
        <w:t xml:space="preserve"> </w:t>
      </w:r>
      <w:r w:rsidRPr="0081641E">
        <w:rPr>
          <w:sz w:val="22"/>
          <w:szCs w:val="22"/>
        </w:rPr>
        <w:t>бол</w:t>
      </w:r>
      <w:r w:rsidRPr="0081641E">
        <w:rPr>
          <w:spacing w:val="34"/>
          <w:sz w:val="22"/>
          <w:szCs w:val="22"/>
        </w:rPr>
        <w:t xml:space="preserve"> </w:t>
      </w:r>
      <w:r w:rsidRPr="0081641E">
        <w:rPr>
          <w:sz w:val="22"/>
          <w:szCs w:val="22"/>
        </w:rPr>
        <w:t>—</w:t>
      </w:r>
      <w:r w:rsidRPr="0081641E">
        <w:rPr>
          <w:spacing w:val="33"/>
          <w:sz w:val="22"/>
          <w:szCs w:val="22"/>
        </w:rPr>
        <w:t xml:space="preserve"> </w:t>
      </w:r>
      <w:r w:rsidRPr="0081641E">
        <w:rPr>
          <w:spacing w:val="1"/>
          <w:sz w:val="22"/>
          <w:szCs w:val="22"/>
        </w:rPr>
        <w:t>м</w:t>
      </w:r>
      <w:r w:rsidRPr="0081641E">
        <w:rPr>
          <w:sz w:val="22"/>
          <w:szCs w:val="22"/>
        </w:rPr>
        <w:t>яч).</w:t>
      </w:r>
      <w:r w:rsidRPr="0081641E">
        <w:rPr>
          <w:spacing w:val="33"/>
          <w:sz w:val="22"/>
          <w:szCs w:val="22"/>
        </w:rPr>
        <w:t xml:space="preserve"> </w:t>
      </w:r>
      <w:r w:rsidRPr="0081641E">
        <w:rPr>
          <w:spacing w:val="1"/>
          <w:sz w:val="22"/>
          <w:szCs w:val="22"/>
        </w:rPr>
        <w:t>И</w:t>
      </w:r>
      <w:r w:rsidRPr="0081641E">
        <w:rPr>
          <w:sz w:val="22"/>
          <w:szCs w:val="22"/>
        </w:rPr>
        <w:t>гра пр</w:t>
      </w:r>
      <w:r w:rsidRPr="0081641E">
        <w:rPr>
          <w:spacing w:val="1"/>
          <w:sz w:val="22"/>
          <w:szCs w:val="22"/>
        </w:rPr>
        <w:t>о</w:t>
      </w:r>
      <w:r w:rsidRPr="0081641E">
        <w:rPr>
          <w:sz w:val="22"/>
          <w:szCs w:val="22"/>
        </w:rPr>
        <w:t>водится</w:t>
      </w:r>
      <w:r w:rsidRPr="0081641E">
        <w:rPr>
          <w:spacing w:val="120"/>
          <w:sz w:val="22"/>
          <w:szCs w:val="22"/>
        </w:rPr>
        <w:t xml:space="preserve"> </w:t>
      </w:r>
      <w:r w:rsidRPr="0081641E">
        <w:rPr>
          <w:sz w:val="22"/>
          <w:szCs w:val="22"/>
        </w:rPr>
        <w:t>на</w:t>
      </w:r>
      <w:r w:rsidRPr="0081641E">
        <w:rPr>
          <w:spacing w:val="121"/>
          <w:sz w:val="22"/>
          <w:szCs w:val="22"/>
        </w:rPr>
        <w:t xml:space="preserve"> </w:t>
      </w:r>
      <w:r w:rsidRPr="0081641E">
        <w:rPr>
          <w:sz w:val="22"/>
          <w:szCs w:val="22"/>
        </w:rPr>
        <w:t>пл</w:t>
      </w:r>
      <w:r w:rsidRPr="0081641E">
        <w:rPr>
          <w:spacing w:val="1"/>
          <w:sz w:val="22"/>
          <w:szCs w:val="22"/>
        </w:rPr>
        <w:t>ощ</w:t>
      </w:r>
      <w:r w:rsidRPr="0081641E">
        <w:rPr>
          <w:sz w:val="22"/>
          <w:szCs w:val="22"/>
        </w:rPr>
        <w:t>адк</w:t>
      </w:r>
      <w:r w:rsidRPr="0081641E">
        <w:rPr>
          <w:spacing w:val="-1"/>
          <w:sz w:val="22"/>
          <w:szCs w:val="22"/>
        </w:rPr>
        <w:t>е</w:t>
      </w:r>
      <w:r w:rsidRPr="0081641E">
        <w:rPr>
          <w:sz w:val="22"/>
          <w:szCs w:val="22"/>
        </w:rPr>
        <w:t>,</w:t>
      </w:r>
      <w:r w:rsidRPr="0081641E">
        <w:rPr>
          <w:spacing w:val="121"/>
          <w:sz w:val="22"/>
          <w:szCs w:val="22"/>
        </w:rPr>
        <w:t xml:space="preserve"> </w:t>
      </w:r>
      <w:r w:rsidRPr="0081641E">
        <w:rPr>
          <w:spacing w:val="1"/>
          <w:sz w:val="22"/>
          <w:szCs w:val="22"/>
        </w:rPr>
        <w:t>п</w:t>
      </w:r>
      <w:r w:rsidRPr="0081641E">
        <w:rPr>
          <w:sz w:val="22"/>
          <w:szCs w:val="22"/>
        </w:rPr>
        <w:t>ред</w:t>
      </w:r>
      <w:r w:rsidRPr="0081641E">
        <w:rPr>
          <w:spacing w:val="-1"/>
          <w:sz w:val="22"/>
          <w:szCs w:val="22"/>
        </w:rPr>
        <w:t>с</w:t>
      </w:r>
      <w:r w:rsidRPr="0081641E">
        <w:rPr>
          <w:sz w:val="22"/>
          <w:szCs w:val="22"/>
        </w:rPr>
        <w:t>тавляющей</w:t>
      </w:r>
      <w:r w:rsidRPr="0081641E">
        <w:rPr>
          <w:spacing w:val="122"/>
          <w:sz w:val="22"/>
          <w:szCs w:val="22"/>
        </w:rPr>
        <w:t xml:space="preserve"> </w:t>
      </w:r>
      <w:r w:rsidRPr="0081641E">
        <w:rPr>
          <w:sz w:val="22"/>
          <w:szCs w:val="22"/>
        </w:rPr>
        <w:t>собой</w:t>
      </w:r>
      <w:r w:rsidRPr="0081641E">
        <w:rPr>
          <w:spacing w:val="120"/>
          <w:sz w:val="22"/>
          <w:szCs w:val="22"/>
        </w:rPr>
        <w:t xml:space="preserve"> </w:t>
      </w:r>
      <w:r w:rsidRPr="0081641E">
        <w:rPr>
          <w:sz w:val="22"/>
          <w:szCs w:val="22"/>
        </w:rPr>
        <w:t>секто</w:t>
      </w:r>
      <w:r w:rsidRPr="0081641E">
        <w:rPr>
          <w:spacing w:val="1"/>
          <w:sz w:val="22"/>
          <w:szCs w:val="22"/>
        </w:rPr>
        <w:t>р</w:t>
      </w:r>
      <w:r w:rsidRPr="0081641E">
        <w:rPr>
          <w:sz w:val="22"/>
          <w:szCs w:val="22"/>
        </w:rPr>
        <w:t>,</w:t>
      </w:r>
      <w:r w:rsidRPr="0081641E">
        <w:rPr>
          <w:spacing w:val="121"/>
          <w:sz w:val="22"/>
          <w:szCs w:val="22"/>
        </w:rPr>
        <w:t xml:space="preserve"> </w:t>
      </w:r>
      <w:r w:rsidRPr="0081641E">
        <w:rPr>
          <w:sz w:val="22"/>
          <w:szCs w:val="22"/>
        </w:rPr>
        <w:t>в котором</w:t>
      </w:r>
      <w:r w:rsidRPr="0081641E">
        <w:rPr>
          <w:spacing w:val="33"/>
          <w:sz w:val="22"/>
          <w:szCs w:val="22"/>
        </w:rPr>
        <w:t xml:space="preserve"> </w:t>
      </w:r>
      <w:r w:rsidRPr="0081641E">
        <w:rPr>
          <w:sz w:val="22"/>
          <w:szCs w:val="22"/>
        </w:rPr>
        <w:t>имеется</w:t>
      </w:r>
      <w:r w:rsidRPr="0081641E">
        <w:rPr>
          <w:spacing w:val="32"/>
          <w:sz w:val="22"/>
          <w:szCs w:val="22"/>
        </w:rPr>
        <w:t xml:space="preserve"> </w:t>
      </w:r>
      <w:r w:rsidRPr="0081641E">
        <w:rPr>
          <w:spacing w:val="1"/>
          <w:sz w:val="22"/>
          <w:szCs w:val="22"/>
        </w:rPr>
        <w:t>в</w:t>
      </w:r>
      <w:r w:rsidRPr="0081641E">
        <w:rPr>
          <w:sz w:val="22"/>
          <w:szCs w:val="22"/>
        </w:rPr>
        <w:t>ну</w:t>
      </w:r>
      <w:r w:rsidRPr="0081641E">
        <w:rPr>
          <w:spacing w:val="-1"/>
          <w:sz w:val="22"/>
          <w:szCs w:val="22"/>
        </w:rPr>
        <w:t>т</w:t>
      </w:r>
      <w:r w:rsidRPr="0081641E">
        <w:rPr>
          <w:sz w:val="22"/>
          <w:szCs w:val="22"/>
        </w:rPr>
        <w:t>реннее</w:t>
      </w:r>
      <w:r w:rsidRPr="0081641E">
        <w:rPr>
          <w:spacing w:val="32"/>
          <w:sz w:val="22"/>
          <w:szCs w:val="22"/>
        </w:rPr>
        <w:t xml:space="preserve"> </w:t>
      </w:r>
      <w:r w:rsidRPr="0081641E">
        <w:rPr>
          <w:spacing w:val="1"/>
          <w:sz w:val="22"/>
          <w:szCs w:val="22"/>
        </w:rPr>
        <w:t>п</w:t>
      </w:r>
      <w:r w:rsidRPr="0081641E">
        <w:rPr>
          <w:sz w:val="22"/>
          <w:szCs w:val="22"/>
        </w:rPr>
        <w:t>оле</w:t>
      </w:r>
      <w:r w:rsidRPr="0081641E">
        <w:rPr>
          <w:spacing w:val="31"/>
          <w:sz w:val="22"/>
          <w:szCs w:val="22"/>
        </w:rPr>
        <w:t xml:space="preserve"> </w:t>
      </w:r>
      <w:r w:rsidRPr="0081641E">
        <w:rPr>
          <w:spacing w:val="1"/>
          <w:sz w:val="22"/>
          <w:szCs w:val="22"/>
        </w:rPr>
        <w:t>в</w:t>
      </w:r>
      <w:r w:rsidRPr="0081641E">
        <w:rPr>
          <w:spacing w:val="33"/>
          <w:sz w:val="22"/>
          <w:szCs w:val="22"/>
        </w:rPr>
        <w:t xml:space="preserve"> </w:t>
      </w:r>
      <w:r w:rsidRPr="0081641E">
        <w:rPr>
          <w:sz w:val="22"/>
          <w:szCs w:val="22"/>
        </w:rPr>
        <w:t>виде</w:t>
      </w:r>
      <w:r w:rsidRPr="0081641E">
        <w:rPr>
          <w:spacing w:val="32"/>
          <w:sz w:val="22"/>
          <w:szCs w:val="22"/>
        </w:rPr>
        <w:t xml:space="preserve"> </w:t>
      </w:r>
      <w:r w:rsidRPr="0081641E">
        <w:rPr>
          <w:sz w:val="22"/>
          <w:szCs w:val="22"/>
        </w:rPr>
        <w:t>квадрата</w:t>
      </w:r>
      <w:r w:rsidRPr="0081641E">
        <w:rPr>
          <w:spacing w:val="33"/>
          <w:sz w:val="22"/>
          <w:szCs w:val="22"/>
        </w:rPr>
        <w:t xml:space="preserve"> </w:t>
      </w:r>
      <w:r w:rsidRPr="0081641E">
        <w:rPr>
          <w:sz w:val="22"/>
          <w:szCs w:val="22"/>
        </w:rPr>
        <w:t>со</w:t>
      </w:r>
      <w:r w:rsidRPr="0081641E">
        <w:rPr>
          <w:spacing w:val="31"/>
          <w:sz w:val="22"/>
          <w:szCs w:val="22"/>
        </w:rPr>
        <w:t xml:space="preserve"> </w:t>
      </w:r>
      <w:r w:rsidRPr="0081641E">
        <w:rPr>
          <w:sz w:val="22"/>
          <w:szCs w:val="22"/>
        </w:rPr>
        <w:t xml:space="preserve">сторонами </w:t>
      </w:r>
      <w:r w:rsidRPr="0081641E">
        <w:rPr>
          <w:sz w:val="22"/>
          <w:szCs w:val="22"/>
        </w:rPr>
        <w:lastRenderedPageBreak/>
        <w:t>длиной</w:t>
      </w:r>
      <w:r w:rsidRPr="0081641E">
        <w:rPr>
          <w:spacing w:val="13"/>
          <w:sz w:val="22"/>
          <w:szCs w:val="22"/>
        </w:rPr>
        <w:t xml:space="preserve"> </w:t>
      </w:r>
      <w:r w:rsidRPr="0081641E">
        <w:rPr>
          <w:sz w:val="22"/>
          <w:szCs w:val="22"/>
        </w:rPr>
        <w:t>27</w:t>
      </w:r>
      <w:r w:rsidRPr="0081641E">
        <w:rPr>
          <w:spacing w:val="14"/>
          <w:sz w:val="22"/>
          <w:szCs w:val="22"/>
        </w:rPr>
        <w:t xml:space="preserve"> </w:t>
      </w:r>
      <w:r w:rsidRPr="0081641E">
        <w:rPr>
          <w:sz w:val="22"/>
          <w:szCs w:val="22"/>
        </w:rPr>
        <w:t>м</w:t>
      </w:r>
      <w:r w:rsidRPr="0081641E">
        <w:rPr>
          <w:spacing w:val="13"/>
          <w:sz w:val="22"/>
          <w:szCs w:val="22"/>
        </w:rPr>
        <w:t xml:space="preserve"> </w:t>
      </w:r>
      <w:r w:rsidRPr="0081641E">
        <w:rPr>
          <w:spacing w:val="1"/>
          <w:sz w:val="22"/>
          <w:szCs w:val="22"/>
        </w:rPr>
        <w:t>4</w:t>
      </w:r>
      <w:r w:rsidRPr="0081641E">
        <w:rPr>
          <w:sz w:val="22"/>
          <w:szCs w:val="22"/>
        </w:rPr>
        <w:t>5</w:t>
      </w:r>
      <w:r w:rsidRPr="0081641E">
        <w:rPr>
          <w:spacing w:val="14"/>
          <w:sz w:val="22"/>
          <w:szCs w:val="22"/>
        </w:rPr>
        <w:t xml:space="preserve"> </w:t>
      </w:r>
      <w:r w:rsidRPr="0081641E">
        <w:rPr>
          <w:sz w:val="22"/>
          <w:szCs w:val="22"/>
        </w:rPr>
        <w:t>см.</w:t>
      </w:r>
      <w:r w:rsidRPr="0081641E">
        <w:rPr>
          <w:spacing w:val="13"/>
          <w:sz w:val="22"/>
          <w:szCs w:val="22"/>
        </w:rPr>
        <w:t xml:space="preserve"> </w:t>
      </w:r>
      <w:r w:rsidRPr="0081641E">
        <w:rPr>
          <w:sz w:val="22"/>
          <w:szCs w:val="22"/>
        </w:rPr>
        <w:t>По</w:t>
      </w:r>
      <w:r w:rsidRPr="0081641E">
        <w:rPr>
          <w:spacing w:val="14"/>
          <w:sz w:val="22"/>
          <w:szCs w:val="22"/>
        </w:rPr>
        <w:t xml:space="preserve"> </w:t>
      </w:r>
      <w:r w:rsidRPr="0081641E">
        <w:rPr>
          <w:sz w:val="22"/>
          <w:szCs w:val="22"/>
        </w:rPr>
        <w:t>углам</w:t>
      </w:r>
      <w:r w:rsidRPr="0081641E">
        <w:rPr>
          <w:spacing w:val="13"/>
          <w:sz w:val="22"/>
          <w:szCs w:val="22"/>
        </w:rPr>
        <w:t xml:space="preserve"> </w:t>
      </w:r>
      <w:r w:rsidRPr="0081641E">
        <w:rPr>
          <w:sz w:val="22"/>
          <w:szCs w:val="22"/>
        </w:rPr>
        <w:t>квадрата</w:t>
      </w:r>
      <w:r w:rsidRPr="0081641E">
        <w:rPr>
          <w:spacing w:val="13"/>
          <w:sz w:val="22"/>
          <w:szCs w:val="22"/>
        </w:rPr>
        <w:t xml:space="preserve"> </w:t>
      </w:r>
      <w:r w:rsidRPr="0081641E">
        <w:rPr>
          <w:sz w:val="22"/>
          <w:szCs w:val="22"/>
        </w:rPr>
        <w:t>располож</w:t>
      </w:r>
      <w:r w:rsidRPr="0081641E">
        <w:rPr>
          <w:spacing w:val="-1"/>
          <w:sz w:val="22"/>
          <w:szCs w:val="22"/>
        </w:rPr>
        <w:t>е</w:t>
      </w:r>
      <w:r w:rsidRPr="0081641E">
        <w:rPr>
          <w:sz w:val="22"/>
          <w:szCs w:val="22"/>
        </w:rPr>
        <w:t>ны</w:t>
      </w:r>
      <w:r w:rsidRPr="0081641E">
        <w:rPr>
          <w:spacing w:val="14"/>
          <w:sz w:val="22"/>
          <w:szCs w:val="22"/>
        </w:rPr>
        <w:t xml:space="preserve"> </w:t>
      </w:r>
      <w:r w:rsidRPr="0081641E">
        <w:rPr>
          <w:sz w:val="22"/>
          <w:szCs w:val="22"/>
        </w:rPr>
        <w:t>базы,</w:t>
      </w:r>
      <w:r w:rsidRPr="0081641E">
        <w:rPr>
          <w:spacing w:val="14"/>
          <w:sz w:val="22"/>
          <w:szCs w:val="22"/>
        </w:rPr>
        <w:t xml:space="preserve"> </w:t>
      </w:r>
      <w:r w:rsidRPr="0081641E">
        <w:rPr>
          <w:sz w:val="22"/>
          <w:szCs w:val="22"/>
        </w:rPr>
        <w:t>в</w:t>
      </w:r>
      <w:r w:rsidRPr="0081641E">
        <w:rPr>
          <w:spacing w:val="1"/>
          <w:sz w:val="22"/>
          <w:szCs w:val="22"/>
        </w:rPr>
        <w:t>н</w:t>
      </w:r>
      <w:r w:rsidRPr="0081641E">
        <w:rPr>
          <w:sz w:val="22"/>
          <w:szCs w:val="22"/>
        </w:rPr>
        <w:t>утр</w:t>
      </w:r>
      <w:r w:rsidRPr="0081641E">
        <w:rPr>
          <w:spacing w:val="1"/>
          <w:sz w:val="22"/>
          <w:szCs w:val="22"/>
        </w:rPr>
        <w:t>и</w:t>
      </w:r>
      <w:r w:rsidRPr="0081641E">
        <w:rPr>
          <w:sz w:val="22"/>
          <w:szCs w:val="22"/>
        </w:rPr>
        <w:t xml:space="preserve"> квадра</w:t>
      </w:r>
      <w:r w:rsidRPr="0081641E">
        <w:rPr>
          <w:spacing w:val="1"/>
          <w:sz w:val="22"/>
          <w:szCs w:val="22"/>
        </w:rPr>
        <w:t>т</w:t>
      </w:r>
      <w:r w:rsidRPr="0081641E">
        <w:rPr>
          <w:sz w:val="22"/>
          <w:szCs w:val="22"/>
        </w:rPr>
        <w:t>а</w:t>
      </w:r>
      <w:r w:rsidRPr="0081641E">
        <w:rPr>
          <w:spacing w:val="95"/>
          <w:sz w:val="22"/>
          <w:szCs w:val="22"/>
        </w:rPr>
        <w:t xml:space="preserve"> </w:t>
      </w:r>
      <w:r w:rsidRPr="0081641E">
        <w:rPr>
          <w:spacing w:val="1"/>
          <w:sz w:val="22"/>
          <w:szCs w:val="22"/>
        </w:rPr>
        <w:t>р</w:t>
      </w:r>
      <w:r w:rsidRPr="0081641E">
        <w:rPr>
          <w:sz w:val="22"/>
          <w:szCs w:val="22"/>
        </w:rPr>
        <w:t>азмечен</w:t>
      </w:r>
      <w:r w:rsidRPr="0081641E">
        <w:rPr>
          <w:spacing w:val="98"/>
          <w:sz w:val="22"/>
          <w:szCs w:val="22"/>
        </w:rPr>
        <w:t xml:space="preserve"> </w:t>
      </w:r>
      <w:r w:rsidRPr="0081641E">
        <w:rPr>
          <w:sz w:val="22"/>
          <w:szCs w:val="22"/>
        </w:rPr>
        <w:t>кру</w:t>
      </w:r>
      <w:r w:rsidRPr="0081641E">
        <w:rPr>
          <w:spacing w:val="-1"/>
          <w:sz w:val="22"/>
          <w:szCs w:val="22"/>
        </w:rPr>
        <w:t>г</w:t>
      </w:r>
      <w:r w:rsidRPr="0081641E">
        <w:rPr>
          <w:sz w:val="22"/>
          <w:szCs w:val="22"/>
        </w:rPr>
        <w:t>,</w:t>
      </w:r>
      <w:r w:rsidRPr="0081641E">
        <w:rPr>
          <w:spacing w:val="97"/>
          <w:sz w:val="22"/>
          <w:szCs w:val="22"/>
        </w:rPr>
        <w:t xml:space="preserve"> </w:t>
      </w:r>
      <w:r w:rsidRPr="0081641E">
        <w:rPr>
          <w:spacing w:val="1"/>
          <w:sz w:val="22"/>
          <w:szCs w:val="22"/>
        </w:rPr>
        <w:t>о</w:t>
      </w:r>
      <w:r w:rsidRPr="0081641E">
        <w:rPr>
          <w:sz w:val="22"/>
          <w:szCs w:val="22"/>
        </w:rPr>
        <w:t>ткуда</w:t>
      </w:r>
      <w:r w:rsidRPr="0081641E">
        <w:rPr>
          <w:spacing w:val="97"/>
          <w:sz w:val="22"/>
          <w:szCs w:val="22"/>
        </w:rPr>
        <w:t xml:space="preserve"> </w:t>
      </w:r>
      <w:r w:rsidRPr="0081641E">
        <w:rPr>
          <w:sz w:val="22"/>
          <w:szCs w:val="22"/>
        </w:rPr>
        <w:t>мяч</w:t>
      </w:r>
      <w:r w:rsidRPr="0081641E">
        <w:rPr>
          <w:spacing w:val="96"/>
          <w:sz w:val="22"/>
          <w:szCs w:val="22"/>
        </w:rPr>
        <w:t xml:space="preserve"> </w:t>
      </w:r>
      <w:r w:rsidRPr="0081641E">
        <w:rPr>
          <w:sz w:val="22"/>
          <w:szCs w:val="22"/>
        </w:rPr>
        <w:t>вводится</w:t>
      </w:r>
      <w:r w:rsidRPr="0081641E">
        <w:rPr>
          <w:spacing w:val="97"/>
          <w:sz w:val="22"/>
          <w:szCs w:val="22"/>
        </w:rPr>
        <w:t xml:space="preserve"> </w:t>
      </w:r>
      <w:r w:rsidRPr="0081641E">
        <w:rPr>
          <w:spacing w:val="1"/>
          <w:sz w:val="22"/>
          <w:szCs w:val="22"/>
        </w:rPr>
        <w:t>в</w:t>
      </w:r>
      <w:r w:rsidRPr="0081641E">
        <w:rPr>
          <w:spacing w:val="96"/>
          <w:sz w:val="22"/>
          <w:szCs w:val="22"/>
        </w:rPr>
        <w:t xml:space="preserve"> </w:t>
      </w:r>
      <w:r w:rsidRPr="0081641E">
        <w:rPr>
          <w:sz w:val="22"/>
          <w:szCs w:val="22"/>
        </w:rPr>
        <w:t>игру.</w:t>
      </w:r>
      <w:r w:rsidRPr="0081641E">
        <w:rPr>
          <w:spacing w:val="97"/>
          <w:sz w:val="22"/>
          <w:szCs w:val="22"/>
        </w:rPr>
        <w:t xml:space="preserve"> </w:t>
      </w:r>
      <w:r w:rsidRPr="0081641E">
        <w:rPr>
          <w:spacing w:val="1"/>
          <w:sz w:val="22"/>
          <w:szCs w:val="22"/>
        </w:rPr>
        <w:t>И</w:t>
      </w:r>
      <w:r w:rsidRPr="0081641E">
        <w:rPr>
          <w:sz w:val="22"/>
          <w:szCs w:val="22"/>
        </w:rPr>
        <w:t>гра напоминает</w:t>
      </w:r>
      <w:r w:rsidRPr="0081641E">
        <w:rPr>
          <w:spacing w:val="56"/>
          <w:sz w:val="22"/>
          <w:szCs w:val="22"/>
        </w:rPr>
        <w:t xml:space="preserve"> </w:t>
      </w:r>
      <w:r w:rsidRPr="0081641E">
        <w:rPr>
          <w:sz w:val="22"/>
          <w:szCs w:val="22"/>
        </w:rPr>
        <w:t>русс</w:t>
      </w:r>
      <w:r w:rsidRPr="0081641E">
        <w:rPr>
          <w:spacing w:val="-1"/>
          <w:sz w:val="22"/>
          <w:szCs w:val="22"/>
        </w:rPr>
        <w:t>к</w:t>
      </w:r>
      <w:r w:rsidRPr="0081641E">
        <w:rPr>
          <w:sz w:val="22"/>
          <w:szCs w:val="22"/>
        </w:rPr>
        <w:t>ую</w:t>
      </w:r>
      <w:r w:rsidRPr="0081641E">
        <w:rPr>
          <w:spacing w:val="56"/>
          <w:sz w:val="22"/>
          <w:szCs w:val="22"/>
        </w:rPr>
        <w:t xml:space="preserve"> </w:t>
      </w:r>
      <w:r w:rsidRPr="0081641E">
        <w:rPr>
          <w:sz w:val="22"/>
          <w:szCs w:val="22"/>
        </w:rPr>
        <w:t>лапт</w:t>
      </w:r>
      <w:r w:rsidRPr="0081641E">
        <w:rPr>
          <w:spacing w:val="1"/>
          <w:sz w:val="22"/>
          <w:szCs w:val="22"/>
        </w:rPr>
        <w:t>у</w:t>
      </w:r>
      <w:r w:rsidRPr="0081641E">
        <w:rPr>
          <w:sz w:val="22"/>
          <w:szCs w:val="22"/>
        </w:rPr>
        <w:t>,</w:t>
      </w:r>
      <w:r w:rsidRPr="0081641E">
        <w:rPr>
          <w:spacing w:val="56"/>
          <w:sz w:val="22"/>
          <w:szCs w:val="22"/>
        </w:rPr>
        <w:t xml:space="preserve"> </w:t>
      </w:r>
      <w:r w:rsidRPr="0081641E">
        <w:rPr>
          <w:sz w:val="22"/>
          <w:szCs w:val="22"/>
        </w:rPr>
        <w:t>когда</w:t>
      </w:r>
      <w:r w:rsidRPr="0081641E">
        <w:rPr>
          <w:spacing w:val="56"/>
          <w:sz w:val="22"/>
          <w:szCs w:val="22"/>
        </w:rPr>
        <w:t xml:space="preserve"> </w:t>
      </w:r>
      <w:r w:rsidRPr="0081641E">
        <w:rPr>
          <w:sz w:val="22"/>
          <w:szCs w:val="22"/>
        </w:rPr>
        <w:t>игр</w:t>
      </w:r>
      <w:r w:rsidRPr="0081641E">
        <w:rPr>
          <w:spacing w:val="1"/>
          <w:sz w:val="22"/>
          <w:szCs w:val="22"/>
        </w:rPr>
        <w:t>о</w:t>
      </w:r>
      <w:r w:rsidRPr="0081641E">
        <w:rPr>
          <w:sz w:val="22"/>
          <w:szCs w:val="22"/>
        </w:rPr>
        <w:t>к</w:t>
      </w:r>
      <w:r w:rsidRPr="0081641E">
        <w:rPr>
          <w:spacing w:val="54"/>
          <w:sz w:val="22"/>
          <w:szCs w:val="22"/>
        </w:rPr>
        <w:t xml:space="preserve"> </w:t>
      </w:r>
      <w:r w:rsidRPr="0081641E">
        <w:rPr>
          <w:sz w:val="22"/>
          <w:szCs w:val="22"/>
        </w:rPr>
        <w:t>п</w:t>
      </w:r>
      <w:r w:rsidRPr="0081641E">
        <w:rPr>
          <w:spacing w:val="1"/>
          <w:sz w:val="22"/>
          <w:szCs w:val="22"/>
        </w:rPr>
        <w:t>о</w:t>
      </w:r>
      <w:r w:rsidRPr="0081641E">
        <w:rPr>
          <w:sz w:val="22"/>
          <w:szCs w:val="22"/>
        </w:rPr>
        <w:t>сле</w:t>
      </w:r>
      <w:r w:rsidRPr="0081641E">
        <w:rPr>
          <w:spacing w:val="55"/>
          <w:sz w:val="22"/>
          <w:szCs w:val="22"/>
        </w:rPr>
        <w:t xml:space="preserve"> </w:t>
      </w:r>
      <w:r w:rsidRPr="0081641E">
        <w:rPr>
          <w:spacing w:val="1"/>
          <w:sz w:val="22"/>
          <w:szCs w:val="22"/>
        </w:rPr>
        <w:t>о</w:t>
      </w:r>
      <w:r w:rsidRPr="0081641E">
        <w:rPr>
          <w:sz w:val="22"/>
          <w:szCs w:val="22"/>
        </w:rPr>
        <w:t>тбиван</w:t>
      </w:r>
      <w:r w:rsidRPr="0081641E">
        <w:rPr>
          <w:spacing w:val="-1"/>
          <w:sz w:val="22"/>
          <w:szCs w:val="22"/>
        </w:rPr>
        <w:t>и</w:t>
      </w:r>
      <w:r w:rsidRPr="0081641E">
        <w:rPr>
          <w:sz w:val="22"/>
          <w:szCs w:val="22"/>
        </w:rPr>
        <w:t>я</w:t>
      </w:r>
      <w:r w:rsidRPr="0081641E">
        <w:rPr>
          <w:spacing w:val="56"/>
          <w:sz w:val="22"/>
          <w:szCs w:val="22"/>
        </w:rPr>
        <w:t xml:space="preserve"> </w:t>
      </w:r>
      <w:r w:rsidRPr="0081641E">
        <w:rPr>
          <w:sz w:val="22"/>
          <w:szCs w:val="22"/>
        </w:rPr>
        <w:t>мя</w:t>
      </w:r>
      <w:r w:rsidRPr="0081641E">
        <w:rPr>
          <w:spacing w:val="1"/>
          <w:sz w:val="22"/>
          <w:szCs w:val="22"/>
        </w:rPr>
        <w:t>ч</w:t>
      </w:r>
      <w:r w:rsidRPr="0081641E">
        <w:rPr>
          <w:sz w:val="22"/>
          <w:szCs w:val="22"/>
        </w:rPr>
        <w:t>а пробегает</w:t>
      </w:r>
      <w:r w:rsidRPr="0081641E">
        <w:rPr>
          <w:spacing w:val="48"/>
          <w:sz w:val="22"/>
          <w:szCs w:val="22"/>
        </w:rPr>
        <w:t xml:space="preserve"> </w:t>
      </w:r>
      <w:r w:rsidRPr="0081641E">
        <w:rPr>
          <w:sz w:val="22"/>
          <w:szCs w:val="22"/>
        </w:rPr>
        <w:t>по</w:t>
      </w:r>
      <w:r w:rsidRPr="0081641E">
        <w:rPr>
          <w:spacing w:val="46"/>
          <w:sz w:val="22"/>
          <w:szCs w:val="22"/>
        </w:rPr>
        <w:t xml:space="preserve"> </w:t>
      </w:r>
      <w:r w:rsidRPr="0081641E">
        <w:rPr>
          <w:sz w:val="22"/>
          <w:szCs w:val="22"/>
        </w:rPr>
        <w:t>база</w:t>
      </w:r>
      <w:r w:rsidRPr="0081641E">
        <w:rPr>
          <w:spacing w:val="1"/>
          <w:sz w:val="22"/>
          <w:szCs w:val="22"/>
        </w:rPr>
        <w:t>м</w:t>
      </w:r>
      <w:r w:rsidRPr="0081641E">
        <w:rPr>
          <w:sz w:val="22"/>
          <w:szCs w:val="22"/>
        </w:rPr>
        <w:t>.</w:t>
      </w:r>
      <w:r w:rsidRPr="0081641E">
        <w:rPr>
          <w:spacing w:val="46"/>
          <w:sz w:val="22"/>
          <w:szCs w:val="22"/>
        </w:rPr>
        <w:t xml:space="preserve"> </w:t>
      </w:r>
      <w:r w:rsidRPr="0081641E">
        <w:rPr>
          <w:sz w:val="22"/>
          <w:szCs w:val="22"/>
        </w:rPr>
        <w:t>Однов</w:t>
      </w:r>
      <w:r w:rsidRPr="0081641E">
        <w:rPr>
          <w:spacing w:val="1"/>
          <w:sz w:val="22"/>
          <w:szCs w:val="22"/>
        </w:rPr>
        <w:t>р</w:t>
      </w:r>
      <w:r w:rsidRPr="0081641E">
        <w:rPr>
          <w:sz w:val="22"/>
          <w:szCs w:val="22"/>
        </w:rPr>
        <w:t>еменно</w:t>
      </w:r>
      <w:r w:rsidRPr="0081641E">
        <w:rPr>
          <w:spacing w:val="48"/>
          <w:sz w:val="22"/>
          <w:szCs w:val="22"/>
        </w:rPr>
        <w:t xml:space="preserve"> </w:t>
      </w:r>
      <w:r w:rsidRPr="0081641E">
        <w:rPr>
          <w:sz w:val="22"/>
          <w:szCs w:val="22"/>
        </w:rPr>
        <w:t>играют</w:t>
      </w:r>
      <w:r w:rsidRPr="0081641E">
        <w:rPr>
          <w:spacing w:val="47"/>
          <w:sz w:val="22"/>
          <w:szCs w:val="22"/>
        </w:rPr>
        <w:t xml:space="preserve"> </w:t>
      </w:r>
      <w:r w:rsidRPr="0081641E">
        <w:rPr>
          <w:sz w:val="22"/>
          <w:szCs w:val="22"/>
        </w:rPr>
        <w:t>две</w:t>
      </w:r>
      <w:r w:rsidRPr="0081641E">
        <w:rPr>
          <w:spacing w:val="47"/>
          <w:sz w:val="22"/>
          <w:szCs w:val="22"/>
        </w:rPr>
        <w:t xml:space="preserve"> </w:t>
      </w:r>
      <w:r w:rsidRPr="0081641E">
        <w:rPr>
          <w:sz w:val="22"/>
          <w:szCs w:val="22"/>
        </w:rPr>
        <w:t>ко</w:t>
      </w:r>
      <w:r w:rsidRPr="0081641E">
        <w:rPr>
          <w:spacing w:val="1"/>
          <w:sz w:val="22"/>
          <w:szCs w:val="22"/>
        </w:rPr>
        <w:t>м</w:t>
      </w:r>
      <w:r w:rsidRPr="0081641E">
        <w:rPr>
          <w:sz w:val="22"/>
          <w:szCs w:val="22"/>
        </w:rPr>
        <w:t>а</w:t>
      </w:r>
      <w:r w:rsidRPr="0081641E">
        <w:rPr>
          <w:spacing w:val="-1"/>
          <w:sz w:val="22"/>
          <w:szCs w:val="22"/>
        </w:rPr>
        <w:t>н</w:t>
      </w:r>
      <w:r w:rsidRPr="0081641E">
        <w:rPr>
          <w:sz w:val="22"/>
          <w:szCs w:val="22"/>
        </w:rPr>
        <w:t>ды,</w:t>
      </w:r>
      <w:r w:rsidRPr="0081641E">
        <w:rPr>
          <w:spacing w:val="47"/>
          <w:sz w:val="22"/>
          <w:szCs w:val="22"/>
        </w:rPr>
        <w:t xml:space="preserve"> </w:t>
      </w:r>
      <w:r w:rsidRPr="0081641E">
        <w:rPr>
          <w:spacing w:val="1"/>
          <w:sz w:val="22"/>
          <w:szCs w:val="22"/>
        </w:rPr>
        <w:t>в</w:t>
      </w:r>
      <w:r w:rsidRPr="0081641E">
        <w:rPr>
          <w:sz w:val="22"/>
          <w:szCs w:val="22"/>
        </w:rPr>
        <w:t>ремя игры</w:t>
      </w:r>
      <w:r w:rsidRPr="0081641E">
        <w:rPr>
          <w:spacing w:val="38"/>
          <w:sz w:val="22"/>
          <w:szCs w:val="22"/>
        </w:rPr>
        <w:t xml:space="preserve"> </w:t>
      </w:r>
      <w:r w:rsidRPr="0081641E">
        <w:rPr>
          <w:spacing w:val="1"/>
          <w:sz w:val="22"/>
          <w:szCs w:val="22"/>
        </w:rPr>
        <w:t>н</w:t>
      </w:r>
      <w:r w:rsidRPr="0081641E">
        <w:rPr>
          <w:sz w:val="22"/>
          <w:szCs w:val="22"/>
        </w:rPr>
        <w:t>е</w:t>
      </w:r>
      <w:r w:rsidRPr="0081641E">
        <w:rPr>
          <w:spacing w:val="38"/>
          <w:sz w:val="22"/>
          <w:szCs w:val="22"/>
        </w:rPr>
        <w:t xml:space="preserve"> </w:t>
      </w:r>
      <w:r w:rsidRPr="0081641E">
        <w:rPr>
          <w:spacing w:val="1"/>
          <w:sz w:val="22"/>
          <w:szCs w:val="22"/>
        </w:rPr>
        <w:t>о</w:t>
      </w:r>
      <w:r w:rsidRPr="0081641E">
        <w:rPr>
          <w:spacing w:val="-1"/>
          <w:sz w:val="22"/>
          <w:szCs w:val="22"/>
        </w:rPr>
        <w:t>г</w:t>
      </w:r>
      <w:r w:rsidRPr="0081641E">
        <w:rPr>
          <w:sz w:val="22"/>
          <w:szCs w:val="22"/>
        </w:rPr>
        <w:t>р</w:t>
      </w:r>
      <w:r w:rsidRPr="0081641E">
        <w:rPr>
          <w:spacing w:val="-1"/>
          <w:sz w:val="22"/>
          <w:szCs w:val="22"/>
        </w:rPr>
        <w:t>а</w:t>
      </w:r>
      <w:r w:rsidRPr="0081641E">
        <w:rPr>
          <w:sz w:val="22"/>
          <w:szCs w:val="22"/>
        </w:rPr>
        <w:t>ничено.</w:t>
      </w:r>
      <w:r w:rsidRPr="0081641E">
        <w:rPr>
          <w:spacing w:val="38"/>
          <w:sz w:val="22"/>
          <w:szCs w:val="22"/>
        </w:rPr>
        <w:t xml:space="preserve"> </w:t>
      </w:r>
      <w:r w:rsidRPr="0081641E">
        <w:rPr>
          <w:spacing w:val="1"/>
          <w:sz w:val="22"/>
          <w:szCs w:val="22"/>
        </w:rPr>
        <w:t>П</w:t>
      </w:r>
      <w:r w:rsidRPr="0081641E">
        <w:rPr>
          <w:sz w:val="22"/>
          <w:szCs w:val="22"/>
        </w:rPr>
        <w:t>обеждает</w:t>
      </w:r>
      <w:r w:rsidRPr="0081641E">
        <w:rPr>
          <w:spacing w:val="39"/>
          <w:sz w:val="22"/>
          <w:szCs w:val="22"/>
        </w:rPr>
        <w:t xml:space="preserve"> </w:t>
      </w:r>
      <w:r w:rsidRPr="0081641E">
        <w:rPr>
          <w:sz w:val="22"/>
          <w:szCs w:val="22"/>
        </w:rPr>
        <w:t>та</w:t>
      </w:r>
      <w:r w:rsidRPr="0081641E">
        <w:rPr>
          <w:spacing w:val="39"/>
          <w:sz w:val="22"/>
          <w:szCs w:val="22"/>
        </w:rPr>
        <w:t xml:space="preserve"> </w:t>
      </w:r>
      <w:r w:rsidRPr="0081641E">
        <w:rPr>
          <w:sz w:val="22"/>
          <w:szCs w:val="22"/>
        </w:rPr>
        <w:t>кома</w:t>
      </w:r>
      <w:r w:rsidRPr="0081641E">
        <w:rPr>
          <w:spacing w:val="-1"/>
          <w:sz w:val="22"/>
          <w:szCs w:val="22"/>
        </w:rPr>
        <w:t>н</w:t>
      </w:r>
      <w:r w:rsidRPr="0081641E">
        <w:rPr>
          <w:sz w:val="22"/>
          <w:szCs w:val="22"/>
        </w:rPr>
        <w:t>да,</w:t>
      </w:r>
      <w:r w:rsidRPr="0081641E">
        <w:rPr>
          <w:spacing w:val="39"/>
          <w:sz w:val="22"/>
          <w:szCs w:val="22"/>
        </w:rPr>
        <w:t xml:space="preserve"> </w:t>
      </w:r>
      <w:r w:rsidRPr="0081641E">
        <w:rPr>
          <w:sz w:val="22"/>
          <w:szCs w:val="22"/>
        </w:rPr>
        <w:t>которой</w:t>
      </w:r>
      <w:r w:rsidRPr="0081641E">
        <w:rPr>
          <w:spacing w:val="39"/>
          <w:sz w:val="22"/>
          <w:szCs w:val="22"/>
        </w:rPr>
        <w:t xml:space="preserve"> </w:t>
      </w:r>
      <w:r w:rsidRPr="0081641E">
        <w:rPr>
          <w:sz w:val="22"/>
          <w:szCs w:val="22"/>
        </w:rPr>
        <w:t>удается</w:t>
      </w:r>
      <w:r w:rsidRPr="0081641E">
        <w:rPr>
          <w:spacing w:val="39"/>
          <w:sz w:val="22"/>
          <w:szCs w:val="22"/>
        </w:rPr>
        <w:t xml:space="preserve"> </w:t>
      </w:r>
      <w:r w:rsidRPr="0081641E">
        <w:rPr>
          <w:sz w:val="22"/>
          <w:szCs w:val="22"/>
        </w:rPr>
        <w:t>за девять</w:t>
      </w:r>
      <w:r w:rsidRPr="0081641E">
        <w:rPr>
          <w:spacing w:val="25"/>
          <w:sz w:val="22"/>
          <w:szCs w:val="22"/>
        </w:rPr>
        <w:t xml:space="preserve"> </w:t>
      </w:r>
      <w:r w:rsidRPr="0081641E">
        <w:rPr>
          <w:sz w:val="22"/>
          <w:szCs w:val="22"/>
        </w:rPr>
        <w:t>иннингов</w:t>
      </w:r>
      <w:r w:rsidRPr="0081641E">
        <w:rPr>
          <w:spacing w:val="25"/>
          <w:sz w:val="22"/>
          <w:szCs w:val="22"/>
        </w:rPr>
        <w:t xml:space="preserve"> </w:t>
      </w:r>
      <w:r w:rsidRPr="0081641E">
        <w:rPr>
          <w:sz w:val="22"/>
          <w:szCs w:val="22"/>
        </w:rPr>
        <w:t>(в</w:t>
      </w:r>
      <w:r w:rsidRPr="0081641E">
        <w:rPr>
          <w:spacing w:val="24"/>
          <w:sz w:val="22"/>
          <w:szCs w:val="22"/>
        </w:rPr>
        <w:t xml:space="preserve"> </w:t>
      </w:r>
      <w:r w:rsidRPr="0081641E">
        <w:rPr>
          <w:sz w:val="22"/>
          <w:szCs w:val="22"/>
        </w:rPr>
        <w:t>х</w:t>
      </w:r>
      <w:r w:rsidRPr="0081641E">
        <w:rPr>
          <w:spacing w:val="1"/>
          <w:sz w:val="22"/>
          <w:szCs w:val="22"/>
        </w:rPr>
        <w:t>о</w:t>
      </w:r>
      <w:r w:rsidRPr="0081641E">
        <w:rPr>
          <w:sz w:val="22"/>
          <w:szCs w:val="22"/>
        </w:rPr>
        <w:t>де</w:t>
      </w:r>
      <w:r w:rsidRPr="0081641E">
        <w:rPr>
          <w:spacing w:val="24"/>
          <w:sz w:val="22"/>
          <w:szCs w:val="22"/>
        </w:rPr>
        <w:t xml:space="preserve"> </w:t>
      </w:r>
      <w:r w:rsidRPr="0081641E">
        <w:rPr>
          <w:sz w:val="22"/>
          <w:szCs w:val="22"/>
        </w:rPr>
        <w:t>ка</w:t>
      </w:r>
      <w:r w:rsidRPr="0081641E">
        <w:rPr>
          <w:spacing w:val="-1"/>
          <w:sz w:val="22"/>
          <w:szCs w:val="22"/>
        </w:rPr>
        <w:t>ж</w:t>
      </w:r>
      <w:r w:rsidRPr="0081641E">
        <w:rPr>
          <w:sz w:val="22"/>
          <w:szCs w:val="22"/>
        </w:rPr>
        <w:t>дого</w:t>
      </w:r>
      <w:r w:rsidRPr="0081641E">
        <w:rPr>
          <w:spacing w:val="25"/>
          <w:sz w:val="22"/>
          <w:szCs w:val="22"/>
        </w:rPr>
        <w:t xml:space="preserve"> </w:t>
      </w:r>
      <w:r w:rsidRPr="0081641E">
        <w:rPr>
          <w:spacing w:val="1"/>
          <w:sz w:val="22"/>
          <w:szCs w:val="22"/>
        </w:rPr>
        <w:t>и</w:t>
      </w:r>
      <w:r w:rsidRPr="0081641E">
        <w:rPr>
          <w:sz w:val="22"/>
          <w:szCs w:val="22"/>
        </w:rPr>
        <w:t>нн</w:t>
      </w:r>
      <w:r w:rsidRPr="0081641E">
        <w:rPr>
          <w:spacing w:val="-1"/>
          <w:sz w:val="22"/>
          <w:szCs w:val="22"/>
        </w:rPr>
        <w:t>и</w:t>
      </w:r>
      <w:r w:rsidRPr="0081641E">
        <w:rPr>
          <w:sz w:val="22"/>
          <w:szCs w:val="22"/>
        </w:rPr>
        <w:t>нга</w:t>
      </w:r>
      <w:r w:rsidRPr="0081641E">
        <w:rPr>
          <w:spacing w:val="23"/>
          <w:sz w:val="22"/>
          <w:szCs w:val="22"/>
        </w:rPr>
        <w:t xml:space="preserve"> </w:t>
      </w:r>
      <w:r w:rsidRPr="0081641E">
        <w:rPr>
          <w:sz w:val="22"/>
          <w:szCs w:val="22"/>
        </w:rPr>
        <w:t>с</w:t>
      </w:r>
      <w:r w:rsidRPr="0081641E">
        <w:rPr>
          <w:spacing w:val="1"/>
          <w:sz w:val="22"/>
          <w:szCs w:val="22"/>
        </w:rPr>
        <w:t>о</w:t>
      </w:r>
      <w:r w:rsidRPr="0081641E">
        <w:rPr>
          <w:sz w:val="22"/>
          <w:szCs w:val="22"/>
        </w:rPr>
        <w:t>перники</w:t>
      </w:r>
      <w:r w:rsidRPr="0081641E">
        <w:rPr>
          <w:spacing w:val="24"/>
          <w:sz w:val="22"/>
          <w:szCs w:val="22"/>
        </w:rPr>
        <w:t xml:space="preserve"> </w:t>
      </w:r>
      <w:r w:rsidRPr="0081641E">
        <w:rPr>
          <w:spacing w:val="1"/>
          <w:sz w:val="22"/>
          <w:szCs w:val="22"/>
        </w:rPr>
        <w:t>п</w:t>
      </w:r>
      <w:r w:rsidRPr="0081641E">
        <w:rPr>
          <w:sz w:val="22"/>
          <w:szCs w:val="22"/>
        </w:rPr>
        <w:t>о</w:t>
      </w:r>
      <w:r w:rsidRPr="0081641E">
        <w:rPr>
          <w:spacing w:val="24"/>
          <w:sz w:val="22"/>
          <w:szCs w:val="22"/>
        </w:rPr>
        <w:t xml:space="preserve"> </w:t>
      </w:r>
      <w:r w:rsidRPr="0081641E">
        <w:rPr>
          <w:spacing w:val="1"/>
          <w:sz w:val="22"/>
          <w:szCs w:val="22"/>
        </w:rPr>
        <w:t>о</w:t>
      </w:r>
      <w:r w:rsidRPr="0081641E">
        <w:rPr>
          <w:sz w:val="22"/>
          <w:szCs w:val="22"/>
        </w:rPr>
        <w:t>дному разу</w:t>
      </w:r>
      <w:r w:rsidRPr="0081641E">
        <w:rPr>
          <w:spacing w:val="27"/>
          <w:sz w:val="22"/>
          <w:szCs w:val="22"/>
        </w:rPr>
        <w:t xml:space="preserve"> </w:t>
      </w:r>
      <w:r w:rsidRPr="0081641E">
        <w:rPr>
          <w:sz w:val="22"/>
          <w:szCs w:val="22"/>
        </w:rPr>
        <w:t>играют</w:t>
      </w:r>
      <w:r w:rsidRPr="0081641E">
        <w:rPr>
          <w:spacing w:val="25"/>
          <w:sz w:val="22"/>
          <w:szCs w:val="22"/>
        </w:rPr>
        <w:t xml:space="preserve"> </w:t>
      </w:r>
      <w:r w:rsidRPr="0081641E">
        <w:rPr>
          <w:sz w:val="22"/>
          <w:szCs w:val="22"/>
        </w:rPr>
        <w:t>в</w:t>
      </w:r>
      <w:r w:rsidRPr="0081641E">
        <w:rPr>
          <w:spacing w:val="27"/>
          <w:sz w:val="22"/>
          <w:szCs w:val="22"/>
        </w:rPr>
        <w:t xml:space="preserve"> </w:t>
      </w:r>
      <w:r w:rsidRPr="0081641E">
        <w:rPr>
          <w:spacing w:val="1"/>
          <w:sz w:val="22"/>
          <w:szCs w:val="22"/>
        </w:rPr>
        <w:t>н</w:t>
      </w:r>
      <w:r w:rsidRPr="0081641E">
        <w:rPr>
          <w:sz w:val="22"/>
          <w:szCs w:val="22"/>
        </w:rPr>
        <w:t>апа</w:t>
      </w:r>
      <w:r w:rsidRPr="0081641E">
        <w:rPr>
          <w:spacing w:val="-1"/>
          <w:sz w:val="22"/>
          <w:szCs w:val="22"/>
        </w:rPr>
        <w:t>д</w:t>
      </w:r>
      <w:r w:rsidRPr="0081641E">
        <w:rPr>
          <w:sz w:val="22"/>
          <w:szCs w:val="22"/>
        </w:rPr>
        <w:t>ении</w:t>
      </w:r>
      <w:r w:rsidRPr="0081641E">
        <w:rPr>
          <w:spacing w:val="26"/>
          <w:sz w:val="22"/>
          <w:szCs w:val="22"/>
        </w:rPr>
        <w:t xml:space="preserve"> </w:t>
      </w:r>
      <w:r w:rsidRPr="0081641E">
        <w:rPr>
          <w:spacing w:val="1"/>
          <w:sz w:val="22"/>
          <w:szCs w:val="22"/>
        </w:rPr>
        <w:t>и</w:t>
      </w:r>
      <w:r w:rsidRPr="0081641E">
        <w:rPr>
          <w:spacing w:val="26"/>
          <w:sz w:val="22"/>
          <w:szCs w:val="22"/>
        </w:rPr>
        <w:t xml:space="preserve"> </w:t>
      </w:r>
      <w:r w:rsidRPr="0081641E">
        <w:rPr>
          <w:sz w:val="22"/>
          <w:szCs w:val="22"/>
        </w:rPr>
        <w:t>в</w:t>
      </w:r>
      <w:r w:rsidRPr="0081641E">
        <w:rPr>
          <w:spacing w:val="27"/>
          <w:sz w:val="22"/>
          <w:szCs w:val="22"/>
        </w:rPr>
        <w:t xml:space="preserve"> </w:t>
      </w:r>
      <w:r w:rsidRPr="0081641E">
        <w:rPr>
          <w:spacing w:val="1"/>
          <w:sz w:val="22"/>
          <w:szCs w:val="22"/>
        </w:rPr>
        <w:t>о</w:t>
      </w:r>
      <w:r w:rsidRPr="0081641E">
        <w:rPr>
          <w:sz w:val="22"/>
          <w:szCs w:val="22"/>
        </w:rPr>
        <w:t>б</w:t>
      </w:r>
      <w:r w:rsidRPr="0081641E">
        <w:rPr>
          <w:spacing w:val="-1"/>
          <w:sz w:val="22"/>
          <w:szCs w:val="22"/>
        </w:rPr>
        <w:t>о</w:t>
      </w:r>
      <w:r w:rsidRPr="0081641E">
        <w:rPr>
          <w:sz w:val="22"/>
          <w:szCs w:val="22"/>
        </w:rPr>
        <w:t>р</w:t>
      </w:r>
      <w:r w:rsidRPr="0081641E">
        <w:rPr>
          <w:spacing w:val="1"/>
          <w:sz w:val="22"/>
          <w:szCs w:val="22"/>
        </w:rPr>
        <w:t>о</w:t>
      </w:r>
      <w:r w:rsidRPr="0081641E">
        <w:rPr>
          <w:sz w:val="22"/>
          <w:szCs w:val="22"/>
        </w:rPr>
        <w:t>не)</w:t>
      </w:r>
      <w:r w:rsidRPr="0081641E">
        <w:rPr>
          <w:spacing w:val="25"/>
          <w:sz w:val="22"/>
          <w:szCs w:val="22"/>
        </w:rPr>
        <w:t xml:space="preserve"> </w:t>
      </w:r>
      <w:r w:rsidRPr="0081641E">
        <w:rPr>
          <w:sz w:val="22"/>
          <w:szCs w:val="22"/>
        </w:rPr>
        <w:t>с</w:t>
      </w:r>
      <w:r w:rsidRPr="0081641E">
        <w:rPr>
          <w:spacing w:val="1"/>
          <w:sz w:val="22"/>
          <w:szCs w:val="22"/>
        </w:rPr>
        <w:t>о</w:t>
      </w:r>
      <w:r w:rsidRPr="0081641E">
        <w:rPr>
          <w:sz w:val="22"/>
          <w:szCs w:val="22"/>
        </w:rPr>
        <w:t>вершить</w:t>
      </w:r>
      <w:r w:rsidRPr="0081641E">
        <w:rPr>
          <w:spacing w:val="26"/>
          <w:sz w:val="22"/>
          <w:szCs w:val="22"/>
        </w:rPr>
        <w:t xml:space="preserve"> </w:t>
      </w:r>
      <w:r w:rsidRPr="0081641E">
        <w:rPr>
          <w:sz w:val="22"/>
          <w:szCs w:val="22"/>
        </w:rPr>
        <w:t>большее</w:t>
      </w:r>
      <w:r w:rsidRPr="0081641E">
        <w:rPr>
          <w:spacing w:val="27"/>
          <w:sz w:val="22"/>
          <w:szCs w:val="22"/>
        </w:rPr>
        <w:t xml:space="preserve"> </w:t>
      </w:r>
      <w:r w:rsidRPr="0081641E">
        <w:rPr>
          <w:sz w:val="22"/>
          <w:szCs w:val="22"/>
        </w:rPr>
        <w:t>к</w:t>
      </w:r>
      <w:r w:rsidRPr="0081641E">
        <w:rPr>
          <w:spacing w:val="1"/>
          <w:sz w:val="22"/>
          <w:szCs w:val="22"/>
        </w:rPr>
        <w:t>о</w:t>
      </w:r>
      <w:r w:rsidRPr="0081641E">
        <w:rPr>
          <w:sz w:val="22"/>
          <w:szCs w:val="22"/>
        </w:rPr>
        <w:t>личество</w:t>
      </w:r>
      <w:r w:rsidRPr="0081641E">
        <w:rPr>
          <w:spacing w:val="81"/>
          <w:sz w:val="22"/>
          <w:szCs w:val="22"/>
        </w:rPr>
        <w:t xml:space="preserve"> </w:t>
      </w:r>
      <w:r w:rsidRPr="0081641E">
        <w:rPr>
          <w:sz w:val="22"/>
          <w:szCs w:val="22"/>
        </w:rPr>
        <w:t>по</w:t>
      </w:r>
      <w:r w:rsidRPr="0081641E">
        <w:rPr>
          <w:spacing w:val="1"/>
          <w:sz w:val="22"/>
          <w:szCs w:val="22"/>
        </w:rPr>
        <w:t>л</w:t>
      </w:r>
      <w:r w:rsidRPr="0081641E">
        <w:rPr>
          <w:spacing w:val="-1"/>
          <w:sz w:val="22"/>
          <w:szCs w:val="22"/>
        </w:rPr>
        <w:t>ны</w:t>
      </w:r>
      <w:r w:rsidRPr="0081641E">
        <w:rPr>
          <w:sz w:val="22"/>
          <w:szCs w:val="22"/>
        </w:rPr>
        <w:t>х</w:t>
      </w:r>
      <w:r w:rsidRPr="0081641E">
        <w:rPr>
          <w:spacing w:val="81"/>
          <w:sz w:val="22"/>
          <w:szCs w:val="22"/>
        </w:rPr>
        <w:t xml:space="preserve"> </w:t>
      </w:r>
      <w:r w:rsidRPr="0081641E">
        <w:rPr>
          <w:sz w:val="22"/>
          <w:szCs w:val="22"/>
        </w:rPr>
        <w:t>п</w:t>
      </w:r>
      <w:r w:rsidRPr="0081641E">
        <w:rPr>
          <w:spacing w:val="1"/>
          <w:sz w:val="22"/>
          <w:szCs w:val="22"/>
        </w:rPr>
        <w:t>р</w:t>
      </w:r>
      <w:r w:rsidRPr="0081641E">
        <w:rPr>
          <w:sz w:val="22"/>
          <w:szCs w:val="22"/>
        </w:rPr>
        <w:t>обежек</w:t>
      </w:r>
      <w:r w:rsidRPr="0081641E">
        <w:rPr>
          <w:spacing w:val="79"/>
          <w:sz w:val="22"/>
          <w:szCs w:val="22"/>
        </w:rPr>
        <w:t xml:space="preserve"> </w:t>
      </w:r>
      <w:r w:rsidRPr="0081641E">
        <w:rPr>
          <w:sz w:val="22"/>
          <w:szCs w:val="22"/>
        </w:rPr>
        <w:t>по</w:t>
      </w:r>
      <w:r w:rsidRPr="0081641E">
        <w:rPr>
          <w:spacing w:val="82"/>
          <w:sz w:val="22"/>
          <w:szCs w:val="22"/>
        </w:rPr>
        <w:t xml:space="preserve"> </w:t>
      </w:r>
      <w:r w:rsidRPr="0081641E">
        <w:rPr>
          <w:sz w:val="22"/>
          <w:szCs w:val="22"/>
        </w:rPr>
        <w:t>баз</w:t>
      </w:r>
      <w:r w:rsidRPr="0081641E">
        <w:rPr>
          <w:spacing w:val="-1"/>
          <w:sz w:val="22"/>
          <w:szCs w:val="22"/>
        </w:rPr>
        <w:t>а</w:t>
      </w:r>
      <w:r w:rsidRPr="0081641E">
        <w:rPr>
          <w:sz w:val="22"/>
          <w:szCs w:val="22"/>
        </w:rPr>
        <w:t>м</w:t>
      </w:r>
      <w:r w:rsidRPr="0081641E">
        <w:rPr>
          <w:spacing w:val="81"/>
          <w:sz w:val="22"/>
          <w:szCs w:val="22"/>
        </w:rPr>
        <w:t xml:space="preserve"> </w:t>
      </w:r>
      <w:r w:rsidRPr="0081641E">
        <w:rPr>
          <w:spacing w:val="1"/>
          <w:sz w:val="22"/>
          <w:szCs w:val="22"/>
        </w:rPr>
        <w:t>и</w:t>
      </w:r>
      <w:r w:rsidRPr="0081641E">
        <w:rPr>
          <w:spacing w:val="79"/>
          <w:sz w:val="22"/>
          <w:szCs w:val="22"/>
        </w:rPr>
        <w:t xml:space="preserve"> </w:t>
      </w:r>
      <w:r w:rsidRPr="0081641E">
        <w:rPr>
          <w:sz w:val="22"/>
          <w:szCs w:val="22"/>
        </w:rPr>
        <w:t>таким</w:t>
      </w:r>
      <w:r w:rsidRPr="0081641E">
        <w:rPr>
          <w:spacing w:val="80"/>
          <w:sz w:val="22"/>
          <w:szCs w:val="22"/>
        </w:rPr>
        <w:t xml:space="preserve"> </w:t>
      </w:r>
      <w:r w:rsidRPr="0081641E">
        <w:rPr>
          <w:spacing w:val="1"/>
          <w:sz w:val="22"/>
          <w:szCs w:val="22"/>
        </w:rPr>
        <w:t>о</w:t>
      </w:r>
      <w:r w:rsidRPr="0081641E">
        <w:rPr>
          <w:sz w:val="22"/>
          <w:szCs w:val="22"/>
        </w:rPr>
        <w:t>бр</w:t>
      </w:r>
      <w:r w:rsidRPr="0081641E">
        <w:rPr>
          <w:spacing w:val="-1"/>
          <w:sz w:val="22"/>
          <w:szCs w:val="22"/>
        </w:rPr>
        <w:t>а</w:t>
      </w:r>
      <w:r w:rsidRPr="0081641E">
        <w:rPr>
          <w:sz w:val="22"/>
          <w:szCs w:val="22"/>
        </w:rPr>
        <w:t>зом</w:t>
      </w:r>
      <w:r w:rsidRPr="0081641E">
        <w:rPr>
          <w:spacing w:val="81"/>
          <w:sz w:val="22"/>
          <w:szCs w:val="22"/>
        </w:rPr>
        <w:t xml:space="preserve"> </w:t>
      </w:r>
      <w:r w:rsidRPr="0081641E">
        <w:rPr>
          <w:sz w:val="22"/>
          <w:szCs w:val="22"/>
        </w:rPr>
        <w:t>набрать боль</w:t>
      </w:r>
      <w:r w:rsidRPr="0081641E">
        <w:rPr>
          <w:spacing w:val="1"/>
          <w:sz w:val="22"/>
          <w:szCs w:val="22"/>
        </w:rPr>
        <w:t>ш</w:t>
      </w:r>
      <w:r w:rsidRPr="0081641E">
        <w:rPr>
          <w:sz w:val="22"/>
          <w:szCs w:val="22"/>
        </w:rPr>
        <w:t>ее</w:t>
      </w:r>
      <w:r w:rsidRPr="0081641E">
        <w:rPr>
          <w:spacing w:val="23"/>
          <w:sz w:val="22"/>
          <w:szCs w:val="22"/>
        </w:rPr>
        <w:t xml:space="preserve"> </w:t>
      </w:r>
      <w:r w:rsidRPr="0081641E">
        <w:rPr>
          <w:sz w:val="22"/>
          <w:szCs w:val="22"/>
        </w:rPr>
        <w:t>к</w:t>
      </w:r>
      <w:r w:rsidRPr="0081641E">
        <w:rPr>
          <w:spacing w:val="1"/>
          <w:sz w:val="22"/>
          <w:szCs w:val="22"/>
        </w:rPr>
        <w:t>о</w:t>
      </w:r>
      <w:r w:rsidRPr="0081641E">
        <w:rPr>
          <w:sz w:val="22"/>
          <w:szCs w:val="22"/>
        </w:rPr>
        <w:t>л</w:t>
      </w:r>
      <w:r w:rsidRPr="0081641E">
        <w:rPr>
          <w:spacing w:val="-1"/>
          <w:sz w:val="22"/>
          <w:szCs w:val="22"/>
        </w:rPr>
        <w:t>и</w:t>
      </w:r>
      <w:r w:rsidRPr="0081641E">
        <w:rPr>
          <w:sz w:val="22"/>
          <w:szCs w:val="22"/>
        </w:rPr>
        <w:t>чество</w:t>
      </w:r>
      <w:r w:rsidRPr="0081641E">
        <w:rPr>
          <w:spacing w:val="24"/>
          <w:sz w:val="22"/>
          <w:szCs w:val="22"/>
        </w:rPr>
        <w:t xml:space="preserve"> </w:t>
      </w:r>
      <w:r w:rsidRPr="0081641E">
        <w:rPr>
          <w:spacing w:val="1"/>
          <w:sz w:val="22"/>
          <w:szCs w:val="22"/>
        </w:rPr>
        <w:t>о</w:t>
      </w:r>
      <w:r w:rsidRPr="0081641E">
        <w:rPr>
          <w:sz w:val="22"/>
          <w:szCs w:val="22"/>
        </w:rPr>
        <w:t>чков.</w:t>
      </w:r>
      <w:r w:rsidRPr="0081641E">
        <w:rPr>
          <w:spacing w:val="23"/>
          <w:sz w:val="22"/>
          <w:szCs w:val="22"/>
        </w:rPr>
        <w:t xml:space="preserve"> </w:t>
      </w:r>
      <w:r w:rsidRPr="0081641E">
        <w:rPr>
          <w:sz w:val="22"/>
          <w:szCs w:val="22"/>
        </w:rPr>
        <w:t>Ничьих</w:t>
      </w:r>
      <w:r w:rsidRPr="0081641E">
        <w:rPr>
          <w:spacing w:val="24"/>
          <w:sz w:val="22"/>
          <w:szCs w:val="22"/>
        </w:rPr>
        <w:t xml:space="preserve"> </w:t>
      </w:r>
      <w:r w:rsidRPr="0081641E">
        <w:rPr>
          <w:spacing w:val="1"/>
          <w:sz w:val="22"/>
          <w:szCs w:val="22"/>
        </w:rPr>
        <w:t>в</w:t>
      </w:r>
      <w:r w:rsidRPr="0081641E">
        <w:rPr>
          <w:spacing w:val="23"/>
          <w:sz w:val="22"/>
          <w:szCs w:val="22"/>
        </w:rPr>
        <w:t xml:space="preserve"> </w:t>
      </w:r>
      <w:r w:rsidRPr="0081641E">
        <w:rPr>
          <w:sz w:val="22"/>
          <w:szCs w:val="22"/>
        </w:rPr>
        <w:t>бейсболе</w:t>
      </w:r>
      <w:r w:rsidRPr="0081641E">
        <w:rPr>
          <w:spacing w:val="24"/>
          <w:sz w:val="22"/>
          <w:szCs w:val="22"/>
        </w:rPr>
        <w:t xml:space="preserve"> </w:t>
      </w:r>
      <w:r w:rsidRPr="0081641E">
        <w:rPr>
          <w:sz w:val="22"/>
          <w:szCs w:val="22"/>
        </w:rPr>
        <w:t>не</w:t>
      </w:r>
      <w:r w:rsidRPr="0081641E">
        <w:rPr>
          <w:spacing w:val="24"/>
          <w:sz w:val="22"/>
          <w:szCs w:val="22"/>
        </w:rPr>
        <w:t xml:space="preserve"> </w:t>
      </w:r>
      <w:r w:rsidRPr="0081641E">
        <w:rPr>
          <w:sz w:val="22"/>
          <w:szCs w:val="22"/>
        </w:rPr>
        <w:t>бывает,</w:t>
      </w:r>
      <w:r w:rsidRPr="0081641E">
        <w:rPr>
          <w:spacing w:val="25"/>
          <w:sz w:val="22"/>
          <w:szCs w:val="22"/>
        </w:rPr>
        <w:t xml:space="preserve"> </w:t>
      </w:r>
      <w:r w:rsidRPr="0081641E">
        <w:rPr>
          <w:sz w:val="22"/>
          <w:szCs w:val="22"/>
        </w:rPr>
        <w:t>если</w:t>
      </w:r>
      <w:r w:rsidRPr="0081641E">
        <w:rPr>
          <w:spacing w:val="24"/>
          <w:sz w:val="22"/>
          <w:szCs w:val="22"/>
        </w:rPr>
        <w:t xml:space="preserve"> </w:t>
      </w:r>
      <w:r w:rsidRPr="0081641E">
        <w:rPr>
          <w:sz w:val="22"/>
          <w:szCs w:val="22"/>
        </w:rPr>
        <w:t>к ок</w:t>
      </w:r>
      <w:r w:rsidRPr="0081641E">
        <w:rPr>
          <w:spacing w:val="1"/>
          <w:sz w:val="22"/>
          <w:szCs w:val="22"/>
        </w:rPr>
        <w:t>о</w:t>
      </w:r>
      <w:r w:rsidRPr="0081641E">
        <w:rPr>
          <w:sz w:val="22"/>
          <w:szCs w:val="22"/>
        </w:rPr>
        <w:t>нчан</w:t>
      </w:r>
      <w:r w:rsidRPr="0081641E">
        <w:rPr>
          <w:spacing w:val="-1"/>
          <w:sz w:val="22"/>
          <w:szCs w:val="22"/>
        </w:rPr>
        <w:t>и</w:t>
      </w:r>
      <w:r w:rsidRPr="0081641E">
        <w:rPr>
          <w:sz w:val="22"/>
          <w:szCs w:val="22"/>
        </w:rPr>
        <w:t>ю</w:t>
      </w:r>
      <w:r w:rsidRPr="0081641E">
        <w:rPr>
          <w:spacing w:val="8"/>
          <w:sz w:val="22"/>
          <w:szCs w:val="22"/>
        </w:rPr>
        <w:t xml:space="preserve"> </w:t>
      </w:r>
      <w:r w:rsidRPr="0081641E">
        <w:rPr>
          <w:sz w:val="22"/>
          <w:szCs w:val="22"/>
        </w:rPr>
        <w:t>д</w:t>
      </w:r>
      <w:r w:rsidRPr="0081641E">
        <w:rPr>
          <w:spacing w:val="-1"/>
          <w:sz w:val="22"/>
          <w:szCs w:val="22"/>
        </w:rPr>
        <w:t>е</w:t>
      </w:r>
      <w:r w:rsidRPr="0081641E">
        <w:rPr>
          <w:sz w:val="22"/>
          <w:szCs w:val="22"/>
        </w:rPr>
        <w:t>вяти</w:t>
      </w:r>
      <w:r w:rsidRPr="0081641E">
        <w:rPr>
          <w:spacing w:val="8"/>
          <w:sz w:val="22"/>
          <w:szCs w:val="22"/>
        </w:rPr>
        <w:t xml:space="preserve"> </w:t>
      </w:r>
      <w:r w:rsidRPr="0081641E">
        <w:rPr>
          <w:sz w:val="22"/>
          <w:szCs w:val="22"/>
        </w:rPr>
        <w:t>иннин</w:t>
      </w:r>
      <w:r w:rsidRPr="0081641E">
        <w:rPr>
          <w:spacing w:val="-1"/>
          <w:sz w:val="22"/>
          <w:szCs w:val="22"/>
        </w:rPr>
        <w:t>г</w:t>
      </w:r>
      <w:r w:rsidRPr="0081641E">
        <w:rPr>
          <w:sz w:val="22"/>
          <w:szCs w:val="22"/>
        </w:rPr>
        <w:t>ов</w:t>
      </w:r>
      <w:r w:rsidRPr="0081641E">
        <w:rPr>
          <w:spacing w:val="8"/>
          <w:sz w:val="22"/>
          <w:szCs w:val="22"/>
        </w:rPr>
        <w:t xml:space="preserve"> </w:t>
      </w:r>
      <w:r w:rsidRPr="0081641E">
        <w:rPr>
          <w:sz w:val="22"/>
          <w:szCs w:val="22"/>
        </w:rPr>
        <w:t>счет</w:t>
      </w:r>
      <w:r w:rsidRPr="0081641E">
        <w:rPr>
          <w:spacing w:val="7"/>
          <w:sz w:val="22"/>
          <w:szCs w:val="22"/>
        </w:rPr>
        <w:t xml:space="preserve"> </w:t>
      </w:r>
      <w:r w:rsidRPr="0081641E">
        <w:rPr>
          <w:sz w:val="22"/>
          <w:szCs w:val="22"/>
        </w:rPr>
        <w:t>равный,</w:t>
      </w:r>
      <w:r w:rsidRPr="0081641E">
        <w:rPr>
          <w:spacing w:val="8"/>
          <w:sz w:val="22"/>
          <w:szCs w:val="22"/>
        </w:rPr>
        <w:t xml:space="preserve"> </w:t>
      </w:r>
      <w:r w:rsidRPr="0081641E">
        <w:rPr>
          <w:sz w:val="22"/>
          <w:szCs w:val="22"/>
        </w:rPr>
        <w:t>то</w:t>
      </w:r>
      <w:r w:rsidRPr="0081641E">
        <w:rPr>
          <w:spacing w:val="7"/>
          <w:sz w:val="22"/>
          <w:szCs w:val="22"/>
        </w:rPr>
        <w:t xml:space="preserve"> </w:t>
      </w:r>
      <w:r w:rsidRPr="0081641E">
        <w:rPr>
          <w:sz w:val="22"/>
          <w:szCs w:val="22"/>
        </w:rPr>
        <w:t>назначае</w:t>
      </w:r>
      <w:r w:rsidRPr="0081641E">
        <w:rPr>
          <w:spacing w:val="-1"/>
          <w:sz w:val="22"/>
          <w:szCs w:val="22"/>
        </w:rPr>
        <w:t>т</w:t>
      </w:r>
      <w:r w:rsidRPr="0081641E">
        <w:rPr>
          <w:sz w:val="22"/>
          <w:szCs w:val="22"/>
        </w:rPr>
        <w:t>ся</w:t>
      </w:r>
      <w:r w:rsidRPr="0081641E">
        <w:rPr>
          <w:spacing w:val="8"/>
          <w:sz w:val="22"/>
          <w:szCs w:val="22"/>
        </w:rPr>
        <w:t xml:space="preserve"> </w:t>
      </w:r>
      <w:r w:rsidRPr="0081641E">
        <w:rPr>
          <w:sz w:val="22"/>
          <w:szCs w:val="22"/>
        </w:rPr>
        <w:t>десяты</w:t>
      </w:r>
      <w:r w:rsidRPr="0081641E">
        <w:rPr>
          <w:spacing w:val="-1"/>
          <w:sz w:val="22"/>
          <w:szCs w:val="22"/>
        </w:rPr>
        <w:t>й</w:t>
      </w:r>
      <w:r w:rsidRPr="0081641E">
        <w:rPr>
          <w:sz w:val="22"/>
          <w:szCs w:val="22"/>
        </w:rPr>
        <w:t>, од</w:t>
      </w:r>
      <w:r w:rsidRPr="0081641E">
        <w:rPr>
          <w:spacing w:val="1"/>
          <w:sz w:val="22"/>
          <w:szCs w:val="22"/>
        </w:rPr>
        <w:t>и</w:t>
      </w:r>
      <w:r w:rsidRPr="0081641E">
        <w:rPr>
          <w:sz w:val="22"/>
          <w:szCs w:val="22"/>
        </w:rPr>
        <w:t>н</w:t>
      </w:r>
      <w:r w:rsidRPr="0081641E">
        <w:rPr>
          <w:spacing w:val="-1"/>
          <w:sz w:val="22"/>
          <w:szCs w:val="22"/>
        </w:rPr>
        <w:t>н</w:t>
      </w:r>
      <w:r w:rsidRPr="0081641E">
        <w:rPr>
          <w:sz w:val="22"/>
          <w:szCs w:val="22"/>
        </w:rPr>
        <w:t>ад</w:t>
      </w:r>
      <w:r w:rsidRPr="0081641E">
        <w:rPr>
          <w:spacing w:val="-1"/>
          <w:sz w:val="22"/>
          <w:szCs w:val="22"/>
        </w:rPr>
        <w:t>ц</w:t>
      </w:r>
      <w:r w:rsidRPr="0081641E">
        <w:rPr>
          <w:sz w:val="22"/>
          <w:szCs w:val="22"/>
        </w:rPr>
        <w:t>ат</w:t>
      </w:r>
      <w:r w:rsidRPr="0081641E">
        <w:rPr>
          <w:spacing w:val="-1"/>
          <w:sz w:val="22"/>
          <w:szCs w:val="22"/>
        </w:rPr>
        <w:t>ы</w:t>
      </w:r>
      <w:r w:rsidRPr="0081641E">
        <w:rPr>
          <w:sz w:val="22"/>
          <w:szCs w:val="22"/>
        </w:rPr>
        <w:t>й</w:t>
      </w:r>
      <w:r w:rsidRPr="0081641E">
        <w:rPr>
          <w:spacing w:val="37"/>
          <w:sz w:val="22"/>
          <w:szCs w:val="22"/>
        </w:rPr>
        <w:t xml:space="preserve"> </w:t>
      </w:r>
      <w:r w:rsidRPr="0081641E">
        <w:rPr>
          <w:sz w:val="22"/>
          <w:szCs w:val="22"/>
        </w:rPr>
        <w:t>и</w:t>
      </w:r>
      <w:r w:rsidRPr="0081641E">
        <w:rPr>
          <w:spacing w:val="36"/>
          <w:sz w:val="22"/>
          <w:szCs w:val="22"/>
        </w:rPr>
        <w:t xml:space="preserve"> </w:t>
      </w:r>
      <w:r w:rsidRPr="0081641E">
        <w:rPr>
          <w:sz w:val="22"/>
          <w:szCs w:val="22"/>
        </w:rPr>
        <w:t>т</w:t>
      </w:r>
      <w:r w:rsidRPr="0081641E">
        <w:rPr>
          <w:spacing w:val="1"/>
          <w:sz w:val="22"/>
          <w:szCs w:val="22"/>
        </w:rPr>
        <w:t>.</w:t>
      </w:r>
      <w:r w:rsidRPr="0081641E">
        <w:rPr>
          <w:sz w:val="22"/>
          <w:szCs w:val="22"/>
        </w:rPr>
        <w:t>д</w:t>
      </w:r>
      <w:r w:rsidRPr="0081641E">
        <w:rPr>
          <w:spacing w:val="1"/>
          <w:sz w:val="22"/>
          <w:szCs w:val="22"/>
        </w:rPr>
        <w:t>.</w:t>
      </w:r>
      <w:r w:rsidRPr="0081641E">
        <w:rPr>
          <w:sz w:val="22"/>
          <w:szCs w:val="22"/>
        </w:rPr>
        <w:t>,</w:t>
      </w:r>
      <w:r w:rsidRPr="0081641E">
        <w:rPr>
          <w:spacing w:val="36"/>
          <w:sz w:val="22"/>
          <w:szCs w:val="22"/>
        </w:rPr>
        <w:t xml:space="preserve"> </w:t>
      </w:r>
      <w:r w:rsidRPr="0081641E">
        <w:rPr>
          <w:sz w:val="22"/>
          <w:szCs w:val="22"/>
        </w:rPr>
        <w:t>п</w:t>
      </w:r>
      <w:r w:rsidRPr="0081641E">
        <w:rPr>
          <w:spacing w:val="1"/>
          <w:sz w:val="22"/>
          <w:szCs w:val="22"/>
        </w:rPr>
        <w:t>о</w:t>
      </w:r>
      <w:r w:rsidRPr="0081641E">
        <w:rPr>
          <w:sz w:val="22"/>
          <w:szCs w:val="22"/>
        </w:rPr>
        <w:t>ка</w:t>
      </w:r>
      <w:r w:rsidRPr="0081641E">
        <w:rPr>
          <w:spacing w:val="36"/>
          <w:sz w:val="22"/>
          <w:szCs w:val="22"/>
        </w:rPr>
        <w:t xml:space="preserve"> </w:t>
      </w:r>
      <w:r w:rsidRPr="0081641E">
        <w:rPr>
          <w:spacing w:val="1"/>
          <w:sz w:val="22"/>
          <w:szCs w:val="22"/>
        </w:rPr>
        <w:t>н</w:t>
      </w:r>
      <w:r w:rsidRPr="0081641E">
        <w:rPr>
          <w:sz w:val="22"/>
          <w:szCs w:val="22"/>
        </w:rPr>
        <w:t>е</w:t>
      </w:r>
      <w:r w:rsidRPr="0081641E">
        <w:rPr>
          <w:spacing w:val="36"/>
          <w:sz w:val="22"/>
          <w:szCs w:val="22"/>
        </w:rPr>
        <w:t xml:space="preserve"> </w:t>
      </w:r>
      <w:r w:rsidRPr="0081641E">
        <w:rPr>
          <w:sz w:val="22"/>
          <w:szCs w:val="22"/>
        </w:rPr>
        <w:t>определится</w:t>
      </w:r>
      <w:r w:rsidRPr="0081641E">
        <w:rPr>
          <w:spacing w:val="38"/>
          <w:sz w:val="22"/>
          <w:szCs w:val="22"/>
        </w:rPr>
        <w:t xml:space="preserve"> </w:t>
      </w:r>
      <w:r w:rsidRPr="0081641E">
        <w:rPr>
          <w:sz w:val="22"/>
          <w:szCs w:val="22"/>
        </w:rPr>
        <w:t>победит</w:t>
      </w:r>
      <w:r w:rsidRPr="0081641E">
        <w:rPr>
          <w:spacing w:val="-1"/>
          <w:sz w:val="22"/>
          <w:szCs w:val="22"/>
        </w:rPr>
        <w:t>е</w:t>
      </w:r>
      <w:r w:rsidRPr="0081641E">
        <w:rPr>
          <w:sz w:val="22"/>
          <w:szCs w:val="22"/>
        </w:rPr>
        <w:t>ль</w:t>
      </w:r>
      <w:r w:rsidRPr="0081641E">
        <w:rPr>
          <w:spacing w:val="1"/>
          <w:sz w:val="22"/>
          <w:szCs w:val="22"/>
        </w:rPr>
        <w:t>.</w:t>
      </w:r>
      <w:r w:rsidRPr="0081641E">
        <w:rPr>
          <w:spacing w:val="36"/>
          <w:sz w:val="22"/>
          <w:szCs w:val="22"/>
        </w:rPr>
        <w:t xml:space="preserve"> </w:t>
      </w:r>
      <w:r w:rsidRPr="0081641E">
        <w:rPr>
          <w:spacing w:val="1"/>
          <w:sz w:val="22"/>
          <w:szCs w:val="22"/>
        </w:rPr>
        <w:t>И</w:t>
      </w:r>
      <w:r w:rsidRPr="0081641E">
        <w:rPr>
          <w:sz w:val="22"/>
          <w:szCs w:val="22"/>
        </w:rPr>
        <w:t>грат</w:t>
      </w:r>
      <w:r w:rsidRPr="0081641E">
        <w:rPr>
          <w:spacing w:val="1"/>
          <w:sz w:val="22"/>
          <w:szCs w:val="22"/>
        </w:rPr>
        <w:t>ь</w:t>
      </w:r>
      <w:r w:rsidRPr="0081641E">
        <w:rPr>
          <w:spacing w:val="36"/>
          <w:sz w:val="22"/>
          <w:szCs w:val="22"/>
        </w:rPr>
        <w:t xml:space="preserve"> </w:t>
      </w:r>
      <w:r w:rsidRPr="0081641E">
        <w:rPr>
          <w:sz w:val="22"/>
          <w:szCs w:val="22"/>
        </w:rPr>
        <w:t>в бейсбол можно</w:t>
      </w:r>
      <w:r w:rsidRPr="0081641E">
        <w:rPr>
          <w:spacing w:val="1"/>
          <w:sz w:val="22"/>
          <w:szCs w:val="22"/>
        </w:rPr>
        <w:t xml:space="preserve"> </w:t>
      </w:r>
      <w:r w:rsidRPr="0081641E">
        <w:rPr>
          <w:sz w:val="22"/>
          <w:szCs w:val="22"/>
        </w:rPr>
        <w:t>практ</w:t>
      </w:r>
      <w:r w:rsidRPr="0081641E">
        <w:rPr>
          <w:spacing w:val="-1"/>
          <w:sz w:val="22"/>
          <w:szCs w:val="22"/>
        </w:rPr>
        <w:t>и</w:t>
      </w:r>
      <w:r w:rsidRPr="0081641E">
        <w:rPr>
          <w:sz w:val="22"/>
          <w:szCs w:val="22"/>
        </w:rPr>
        <w:t>че</w:t>
      </w:r>
      <w:r w:rsidRPr="0081641E">
        <w:rPr>
          <w:spacing w:val="-1"/>
          <w:sz w:val="22"/>
          <w:szCs w:val="22"/>
        </w:rPr>
        <w:t>с</w:t>
      </w:r>
      <w:r w:rsidRPr="0081641E">
        <w:rPr>
          <w:sz w:val="22"/>
          <w:szCs w:val="22"/>
        </w:rPr>
        <w:t>ки в</w:t>
      </w:r>
      <w:r w:rsidRPr="0081641E">
        <w:rPr>
          <w:spacing w:val="1"/>
          <w:sz w:val="22"/>
          <w:szCs w:val="22"/>
        </w:rPr>
        <w:t xml:space="preserve"> </w:t>
      </w:r>
      <w:r w:rsidRPr="0081641E">
        <w:rPr>
          <w:sz w:val="22"/>
          <w:szCs w:val="22"/>
        </w:rPr>
        <w:t>любом возрасте.</w:t>
      </w:r>
    </w:p>
    <w:p w:rsidR="0081641E" w:rsidRPr="0081641E" w:rsidRDefault="0081641E" w:rsidP="0081641E">
      <w:pPr>
        <w:widowControl w:val="0"/>
        <w:autoSpaceDE w:val="0"/>
        <w:autoSpaceDN w:val="0"/>
        <w:adjustRightInd w:val="0"/>
        <w:spacing w:line="250" w:lineRule="auto"/>
        <w:ind w:right="-1" w:firstLine="555"/>
        <w:jc w:val="both"/>
        <w:rPr>
          <w:sz w:val="22"/>
          <w:szCs w:val="22"/>
        </w:rPr>
      </w:pPr>
      <w:r w:rsidRPr="0081641E">
        <w:rPr>
          <w:bCs/>
          <w:i/>
          <w:sz w:val="22"/>
          <w:szCs w:val="22"/>
        </w:rPr>
        <w:t>Бо</w:t>
      </w:r>
      <w:r w:rsidRPr="0081641E">
        <w:rPr>
          <w:bCs/>
          <w:i/>
          <w:spacing w:val="1"/>
          <w:sz w:val="22"/>
          <w:szCs w:val="22"/>
        </w:rPr>
        <w:t>ул</w:t>
      </w:r>
      <w:r w:rsidRPr="0081641E">
        <w:rPr>
          <w:bCs/>
          <w:i/>
          <w:spacing w:val="-1"/>
          <w:sz w:val="22"/>
          <w:szCs w:val="22"/>
        </w:rPr>
        <w:t>д</w:t>
      </w:r>
      <w:r w:rsidRPr="0081641E">
        <w:rPr>
          <w:bCs/>
          <w:i/>
          <w:sz w:val="22"/>
          <w:szCs w:val="22"/>
        </w:rPr>
        <w:t>ринг</w:t>
      </w:r>
      <w:r w:rsidRPr="0081641E">
        <w:rPr>
          <w:i/>
          <w:spacing w:val="46"/>
          <w:sz w:val="22"/>
          <w:szCs w:val="22"/>
        </w:rPr>
        <w:t xml:space="preserve"> </w:t>
      </w:r>
      <w:r w:rsidRPr="0081641E">
        <w:rPr>
          <w:sz w:val="22"/>
          <w:szCs w:val="22"/>
        </w:rPr>
        <w:t>(болдринг,</w:t>
      </w:r>
      <w:r w:rsidRPr="0081641E">
        <w:rPr>
          <w:spacing w:val="46"/>
          <w:sz w:val="22"/>
          <w:szCs w:val="22"/>
        </w:rPr>
        <w:t xml:space="preserve"> </w:t>
      </w:r>
      <w:r w:rsidRPr="0081641E">
        <w:rPr>
          <w:sz w:val="22"/>
          <w:szCs w:val="22"/>
        </w:rPr>
        <w:t>болдеринг)</w:t>
      </w:r>
      <w:r w:rsidRPr="0081641E">
        <w:rPr>
          <w:spacing w:val="48"/>
          <w:sz w:val="22"/>
          <w:szCs w:val="22"/>
        </w:rPr>
        <w:t xml:space="preserve"> </w:t>
      </w:r>
      <w:r w:rsidRPr="0081641E">
        <w:rPr>
          <w:sz w:val="22"/>
          <w:szCs w:val="22"/>
        </w:rPr>
        <w:t>—</w:t>
      </w:r>
      <w:r w:rsidRPr="0081641E">
        <w:rPr>
          <w:spacing w:val="46"/>
          <w:sz w:val="22"/>
          <w:szCs w:val="22"/>
        </w:rPr>
        <w:t xml:space="preserve"> </w:t>
      </w:r>
      <w:r w:rsidRPr="0081641E">
        <w:rPr>
          <w:spacing w:val="1"/>
          <w:sz w:val="22"/>
          <w:szCs w:val="22"/>
        </w:rPr>
        <w:t>л</w:t>
      </w:r>
      <w:r w:rsidRPr="0081641E">
        <w:rPr>
          <w:sz w:val="22"/>
          <w:szCs w:val="22"/>
        </w:rPr>
        <w:t>аза</w:t>
      </w:r>
      <w:r w:rsidRPr="0081641E">
        <w:rPr>
          <w:spacing w:val="-1"/>
          <w:sz w:val="22"/>
          <w:szCs w:val="22"/>
        </w:rPr>
        <w:t>н</w:t>
      </w:r>
      <w:r w:rsidRPr="0081641E">
        <w:rPr>
          <w:sz w:val="22"/>
          <w:szCs w:val="22"/>
        </w:rPr>
        <w:t>ие</w:t>
      </w:r>
      <w:r w:rsidRPr="0081641E">
        <w:rPr>
          <w:spacing w:val="47"/>
          <w:sz w:val="22"/>
          <w:szCs w:val="22"/>
        </w:rPr>
        <w:t xml:space="preserve"> </w:t>
      </w:r>
      <w:r w:rsidRPr="0081641E">
        <w:rPr>
          <w:sz w:val="22"/>
          <w:szCs w:val="22"/>
        </w:rPr>
        <w:t>по</w:t>
      </w:r>
      <w:r w:rsidRPr="0081641E">
        <w:rPr>
          <w:spacing w:val="48"/>
          <w:sz w:val="22"/>
          <w:szCs w:val="22"/>
        </w:rPr>
        <w:t xml:space="preserve"> </w:t>
      </w:r>
      <w:r w:rsidRPr="0081641E">
        <w:rPr>
          <w:sz w:val="22"/>
          <w:szCs w:val="22"/>
        </w:rPr>
        <w:t>отдельным скальным</w:t>
      </w:r>
      <w:r w:rsidRPr="0081641E">
        <w:rPr>
          <w:spacing w:val="69"/>
          <w:sz w:val="22"/>
          <w:szCs w:val="22"/>
        </w:rPr>
        <w:t xml:space="preserve"> </w:t>
      </w:r>
      <w:r w:rsidRPr="0081641E">
        <w:rPr>
          <w:sz w:val="22"/>
          <w:szCs w:val="22"/>
        </w:rPr>
        <w:t>блокам</w:t>
      </w:r>
      <w:r w:rsidRPr="0081641E">
        <w:rPr>
          <w:spacing w:val="70"/>
          <w:sz w:val="22"/>
          <w:szCs w:val="22"/>
        </w:rPr>
        <w:t xml:space="preserve"> </w:t>
      </w:r>
      <w:r w:rsidRPr="0081641E">
        <w:rPr>
          <w:sz w:val="22"/>
          <w:szCs w:val="22"/>
        </w:rPr>
        <w:t>макси</w:t>
      </w:r>
      <w:r w:rsidRPr="0081641E">
        <w:rPr>
          <w:spacing w:val="-1"/>
          <w:sz w:val="22"/>
          <w:szCs w:val="22"/>
        </w:rPr>
        <w:t>м</w:t>
      </w:r>
      <w:r w:rsidRPr="0081641E">
        <w:rPr>
          <w:sz w:val="22"/>
          <w:szCs w:val="22"/>
        </w:rPr>
        <w:t>альной</w:t>
      </w:r>
      <w:r w:rsidRPr="0081641E">
        <w:rPr>
          <w:spacing w:val="69"/>
          <w:sz w:val="22"/>
          <w:szCs w:val="22"/>
        </w:rPr>
        <w:t xml:space="preserve"> </w:t>
      </w:r>
      <w:r w:rsidRPr="0081641E">
        <w:rPr>
          <w:sz w:val="22"/>
          <w:szCs w:val="22"/>
        </w:rPr>
        <w:t>сложност</w:t>
      </w:r>
      <w:r w:rsidRPr="0081641E">
        <w:rPr>
          <w:spacing w:val="1"/>
          <w:sz w:val="22"/>
          <w:szCs w:val="22"/>
        </w:rPr>
        <w:t>и</w:t>
      </w:r>
      <w:r w:rsidRPr="0081641E">
        <w:rPr>
          <w:spacing w:val="68"/>
          <w:sz w:val="22"/>
          <w:szCs w:val="22"/>
        </w:rPr>
        <w:t xml:space="preserve"> </w:t>
      </w:r>
      <w:r w:rsidRPr="0081641E">
        <w:rPr>
          <w:sz w:val="22"/>
          <w:szCs w:val="22"/>
        </w:rPr>
        <w:t>бе</w:t>
      </w:r>
      <w:r w:rsidRPr="0081641E">
        <w:rPr>
          <w:spacing w:val="1"/>
          <w:sz w:val="22"/>
          <w:szCs w:val="22"/>
        </w:rPr>
        <w:t>з</w:t>
      </w:r>
      <w:r w:rsidRPr="0081641E">
        <w:rPr>
          <w:spacing w:val="69"/>
          <w:sz w:val="22"/>
          <w:szCs w:val="22"/>
        </w:rPr>
        <w:t xml:space="preserve"> </w:t>
      </w:r>
      <w:r w:rsidRPr="0081641E">
        <w:rPr>
          <w:sz w:val="22"/>
          <w:szCs w:val="22"/>
        </w:rPr>
        <w:t>ст</w:t>
      </w:r>
      <w:r w:rsidRPr="0081641E">
        <w:rPr>
          <w:spacing w:val="1"/>
          <w:sz w:val="22"/>
          <w:szCs w:val="22"/>
        </w:rPr>
        <w:t>р</w:t>
      </w:r>
      <w:r w:rsidRPr="0081641E">
        <w:rPr>
          <w:spacing w:val="-1"/>
          <w:sz w:val="22"/>
          <w:szCs w:val="22"/>
        </w:rPr>
        <w:t>а</w:t>
      </w:r>
      <w:r w:rsidRPr="0081641E">
        <w:rPr>
          <w:sz w:val="22"/>
          <w:szCs w:val="22"/>
        </w:rPr>
        <w:t>хо</w:t>
      </w:r>
      <w:r w:rsidRPr="0081641E">
        <w:rPr>
          <w:spacing w:val="1"/>
          <w:sz w:val="22"/>
          <w:szCs w:val="22"/>
        </w:rPr>
        <w:t>в</w:t>
      </w:r>
      <w:r w:rsidRPr="0081641E">
        <w:rPr>
          <w:sz w:val="22"/>
          <w:szCs w:val="22"/>
        </w:rPr>
        <w:t>ки</w:t>
      </w:r>
      <w:r w:rsidRPr="0081641E">
        <w:rPr>
          <w:spacing w:val="69"/>
          <w:sz w:val="22"/>
          <w:szCs w:val="22"/>
        </w:rPr>
        <w:t xml:space="preserve"> </w:t>
      </w:r>
      <w:r w:rsidRPr="0081641E">
        <w:rPr>
          <w:spacing w:val="1"/>
          <w:sz w:val="22"/>
          <w:szCs w:val="22"/>
        </w:rPr>
        <w:t>(</w:t>
      </w:r>
      <w:r w:rsidRPr="0081641E">
        <w:rPr>
          <w:sz w:val="22"/>
          <w:szCs w:val="22"/>
        </w:rPr>
        <w:t>на высо</w:t>
      </w:r>
      <w:r w:rsidRPr="0081641E">
        <w:rPr>
          <w:spacing w:val="1"/>
          <w:sz w:val="22"/>
          <w:szCs w:val="22"/>
        </w:rPr>
        <w:t>т</w:t>
      </w:r>
      <w:r w:rsidRPr="0081641E">
        <w:rPr>
          <w:sz w:val="22"/>
          <w:szCs w:val="22"/>
        </w:rPr>
        <w:t>е 1-3 м).</w:t>
      </w:r>
    </w:p>
    <w:p w:rsidR="0081641E" w:rsidRPr="0081641E" w:rsidRDefault="0081641E" w:rsidP="0081641E">
      <w:pPr>
        <w:widowControl w:val="0"/>
        <w:autoSpaceDE w:val="0"/>
        <w:autoSpaceDN w:val="0"/>
        <w:adjustRightInd w:val="0"/>
        <w:spacing w:line="250" w:lineRule="auto"/>
        <w:ind w:right="-1" w:firstLine="555"/>
        <w:jc w:val="both"/>
        <w:rPr>
          <w:sz w:val="22"/>
          <w:szCs w:val="22"/>
        </w:rPr>
      </w:pPr>
      <w:r w:rsidRPr="0081641E">
        <w:rPr>
          <w:bCs/>
          <w:i/>
          <w:sz w:val="22"/>
          <w:szCs w:val="22"/>
        </w:rPr>
        <w:t>Виндсер</w:t>
      </w:r>
      <w:r w:rsidRPr="0081641E">
        <w:rPr>
          <w:bCs/>
          <w:i/>
          <w:spacing w:val="-2"/>
          <w:sz w:val="22"/>
          <w:szCs w:val="22"/>
        </w:rPr>
        <w:t>ф</w:t>
      </w:r>
      <w:r w:rsidRPr="0081641E">
        <w:rPr>
          <w:bCs/>
          <w:i/>
          <w:sz w:val="22"/>
          <w:szCs w:val="22"/>
        </w:rPr>
        <w:t>инг</w:t>
      </w:r>
      <w:r w:rsidRPr="0081641E">
        <w:rPr>
          <w:spacing w:val="28"/>
          <w:sz w:val="22"/>
          <w:szCs w:val="22"/>
        </w:rPr>
        <w:t xml:space="preserve"> </w:t>
      </w:r>
      <w:r w:rsidRPr="0081641E">
        <w:rPr>
          <w:sz w:val="22"/>
          <w:szCs w:val="22"/>
        </w:rPr>
        <w:t>—</w:t>
      </w:r>
      <w:r w:rsidRPr="0081641E">
        <w:rPr>
          <w:spacing w:val="27"/>
          <w:sz w:val="22"/>
          <w:szCs w:val="22"/>
        </w:rPr>
        <w:t xml:space="preserve"> </w:t>
      </w:r>
      <w:r w:rsidRPr="0081641E">
        <w:rPr>
          <w:sz w:val="22"/>
          <w:szCs w:val="22"/>
        </w:rPr>
        <w:t>передви</w:t>
      </w:r>
      <w:r w:rsidRPr="0081641E">
        <w:rPr>
          <w:spacing w:val="-1"/>
          <w:sz w:val="22"/>
          <w:szCs w:val="22"/>
        </w:rPr>
        <w:t>же</w:t>
      </w:r>
      <w:r w:rsidRPr="0081641E">
        <w:rPr>
          <w:sz w:val="22"/>
          <w:szCs w:val="22"/>
        </w:rPr>
        <w:t>ние</w:t>
      </w:r>
      <w:r w:rsidRPr="0081641E">
        <w:rPr>
          <w:spacing w:val="27"/>
          <w:sz w:val="22"/>
          <w:szCs w:val="22"/>
        </w:rPr>
        <w:t xml:space="preserve"> </w:t>
      </w:r>
      <w:r w:rsidRPr="0081641E">
        <w:rPr>
          <w:spacing w:val="1"/>
          <w:sz w:val="22"/>
          <w:szCs w:val="22"/>
        </w:rPr>
        <w:t>(</w:t>
      </w:r>
      <w:r w:rsidRPr="0081641E">
        <w:rPr>
          <w:sz w:val="22"/>
          <w:szCs w:val="22"/>
        </w:rPr>
        <w:t>гонки)</w:t>
      </w:r>
      <w:r w:rsidRPr="0081641E">
        <w:rPr>
          <w:spacing w:val="26"/>
          <w:sz w:val="22"/>
          <w:szCs w:val="22"/>
        </w:rPr>
        <w:t xml:space="preserve"> </w:t>
      </w:r>
      <w:r w:rsidRPr="0081641E">
        <w:rPr>
          <w:sz w:val="22"/>
          <w:szCs w:val="22"/>
        </w:rPr>
        <w:t>по</w:t>
      </w:r>
      <w:r w:rsidRPr="0081641E">
        <w:rPr>
          <w:spacing w:val="27"/>
          <w:sz w:val="22"/>
          <w:szCs w:val="22"/>
        </w:rPr>
        <w:t xml:space="preserve"> </w:t>
      </w:r>
      <w:r w:rsidRPr="0081641E">
        <w:rPr>
          <w:sz w:val="22"/>
          <w:szCs w:val="22"/>
        </w:rPr>
        <w:t>воде</w:t>
      </w:r>
      <w:r w:rsidRPr="0081641E">
        <w:rPr>
          <w:spacing w:val="26"/>
          <w:sz w:val="22"/>
          <w:szCs w:val="22"/>
        </w:rPr>
        <w:t xml:space="preserve"> </w:t>
      </w:r>
      <w:r w:rsidRPr="0081641E">
        <w:rPr>
          <w:sz w:val="22"/>
          <w:szCs w:val="22"/>
        </w:rPr>
        <w:t>на</w:t>
      </w:r>
      <w:r w:rsidRPr="0081641E">
        <w:rPr>
          <w:spacing w:val="27"/>
          <w:sz w:val="22"/>
          <w:szCs w:val="22"/>
        </w:rPr>
        <w:t xml:space="preserve"> </w:t>
      </w:r>
      <w:r w:rsidRPr="0081641E">
        <w:rPr>
          <w:sz w:val="22"/>
          <w:szCs w:val="22"/>
        </w:rPr>
        <w:t>д</w:t>
      </w:r>
      <w:r w:rsidRPr="0081641E">
        <w:rPr>
          <w:spacing w:val="-1"/>
          <w:sz w:val="22"/>
          <w:szCs w:val="22"/>
        </w:rPr>
        <w:t>о</w:t>
      </w:r>
      <w:r w:rsidRPr="0081641E">
        <w:rPr>
          <w:sz w:val="22"/>
          <w:szCs w:val="22"/>
        </w:rPr>
        <w:t>ске</w:t>
      </w:r>
      <w:r w:rsidRPr="0081641E">
        <w:rPr>
          <w:spacing w:val="26"/>
          <w:sz w:val="22"/>
          <w:szCs w:val="22"/>
        </w:rPr>
        <w:t xml:space="preserve"> </w:t>
      </w:r>
      <w:r w:rsidRPr="0081641E">
        <w:rPr>
          <w:sz w:val="22"/>
          <w:szCs w:val="22"/>
        </w:rPr>
        <w:t>п</w:t>
      </w:r>
      <w:r w:rsidRPr="0081641E">
        <w:rPr>
          <w:spacing w:val="1"/>
          <w:sz w:val="22"/>
          <w:szCs w:val="22"/>
        </w:rPr>
        <w:t>о</w:t>
      </w:r>
      <w:r w:rsidRPr="0081641E">
        <w:rPr>
          <w:sz w:val="22"/>
          <w:szCs w:val="22"/>
        </w:rPr>
        <w:t>д парусом</w:t>
      </w:r>
      <w:r w:rsidRPr="0081641E">
        <w:rPr>
          <w:spacing w:val="14"/>
          <w:sz w:val="22"/>
          <w:szCs w:val="22"/>
        </w:rPr>
        <w:t xml:space="preserve"> </w:t>
      </w:r>
      <w:r w:rsidRPr="0081641E">
        <w:rPr>
          <w:sz w:val="22"/>
          <w:szCs w:val="22"/>
        </w:rPr>
        <w:t>б</w:t>
      </w:r>
      <w:r w:rsidRPr="0081641E">
        <w:rPr>
          <w:spacing w:val="-1"/>
          <w:sz w:val="22"/>
          <w:szCs w:val="22"/>
        </w:rPr>
        <w:t>е</w:t>
      </w:r>
      <w:r w:rsidRPr="0081641E">
        <w:rPr>
          <w:sz w:val="22"/>
          <w:szCs w:val="22"/>
        </w:rPr>
        <w:t>з</w:t>
      </w:r>
      <w:r w:rsidRPr="0081641E">
        <w:rPr>
          <w:spacing w:val="12"/>
          <w:sz w:val="22"/>
          <w:szCs w:val="22"/>
        </w:rPr>
        <w:t xml:space="preserve"> </w:t>
      </w:r>
      <w:r w:rsidRPr="0081641E">
        <w:rPr>
          <w:sz w:val="22"/>
          <w:szCs w:val="22"/>
        </w:rPr>
        <w:t>руля</w:t>
      </w:r>
      <w:r w:rsidRPr="0081641E">
        <w:rPr>
          <w:spacing w:val="12"/>
          <w:sz w:val="22"/>
          <w:szCs w:val="22"/>
        </w:rPr>
        <w:t xml:space="preserve"> </w:t>
      </w:r>
      <w:r w:rsidRPr="0081641E">
        <w:rPr>
          <w:sz w:val="22"/>
          <w:szCs w:val="22"/>
        </w:rPr>
        <w:t>и</w:t>
      </w:r>
      <w:r w:rsidRPr="0081641E">
        <w:rPr>
          <w:spacing w:val="12"/>
          <w:sz w:val="22"/>
          <w:szCs w:val="22"/>
        </w:rPr>
        <w:t xml:space="preserve"> </w:t>
      </w:r>
      <w:r w:rsidRPr="0081641E">
        <w:rPr>
          <w:sz w:val="22"/>
          <w:szCs w:val="22"/>
        </w:rPr>
        <w:t>без</w:t>
      </w:r>
      <w:r w:rsidRPr="0081641E">
        <w:rPr>
          <w:spacing w:val="13"/>
          <w:sz w:val="22"/>
          <w:szCs w:val="22"/>
        </w:rPr>
        <w:t xml:space="preserve"> </w:t>
      </w:r>
      <w:r w:rsidRPr="0081641E">
        <w:rPr>
          <w:sz w:val="22"/>
          <w:szCs w:val="22"/>
        </w:rPr>
        <w:t>п</w:t>
      </w:r>
      <w:r w:rsidRPr="0081641E">
        <w:rPr>
          <w:spacing w:val="1"/>
          <w:sz w:val="22"/>
          <w:szCs w:val="22"/>
        </w:rPr>
        <w:t>о</w:t>
      </w:r>
      <w:r w:rsidRPr="0081641E">
        <w:rPr>
          <w:sz w:val="22"/>
          <w:szCs w:val="22"/>
        </w:rPr>
        <w:t>мещения</w:t>
      </w:r>
      <w:r w:rsidRPr="0081641E">
        <w:rPr>
          <w:spacing w:val="12"/>
          <w:sz w:val="22"/>
          <w:szCs w:val="22"/>
        </w:rPr>
        <w:t xml:space="preserve"> </w:t>
      </w:r>
      <w:r w:rsidRPr="0081641E">
        <w:rPr>
          <w:sz w:val="22"/>
          <w:szCs w:val="22"/>
        </w:rPr>
        <w:t>для</w:t>
      </w:r>
      <w:r w:rsidRPr="0081641E">
        <w:rPr>
          <w:spacing w:val="13"/>
          <w:sz w:val="22"/>
          <w:szCs w:val="22"/>
        </w:rPr>
        <w:t xml:space="preserve"> </w:t>
      </w:r>
      <w:r w:rsidRPr="0081641E">
        <w:rPr>
          <w:sz w:val="22"/>
          <w:szCs w:val="22"/>
        </w:rPr>
        <w:t>экипа</w:t>
      </w:r>
      <w:r w:rsidRPr="0081641E">
        <w:rPr>
          <w:spacing w:val="-1"/>
          <w:sz w:val="22"/>
          <w:szCs w:val="22"/>
        </w:rPr>
        <w:t>ж</w:t>
      </w:r>
      <w:r w:rsidRPr="0081641E">
        <w:rPr>
          <w:sz w:val="22"/>
          <w:szCs w:val="22"/>
        </w:rPr>
        <w:t>а.</w:t>
      </w:r>
      <w:r w:rsidRPr="0081641E">
        <w:rPr>
          <w:spacing w:val="13"/>
          <w:sz w:val="22"/>
          <w:szCs w:val="22"/>
        </w:rPr>
        <w:t xml:space="preserve"> </w:t>
      </w:r>
      <w:r w:rsidRPr="0081641E">
        <w:rPr>
          <w:spacing w:val="1"/>
          <w:sz w:val="22"/>
          <w:szCs w:val="22"/>
        </w:rPr>
        <w:t>Н</w:t>
      </w:r>
      <w:r w:rsidRPr="0081641E">
        <w:rPr>
          <w:sz w:val="22"/>
          <w:szCs w:val="22"/>
        </w:rPr>
        <w:t>а</w:t>
      </w:r>
      <w:r w:rsidRPr="0081641E">
        <w:rPr>
          <w:spacing w:val="12"/>
          <w:sz w:val="22"/>
          <w:szCs w:val="22"/>
        </w:rPr>
        <w:t xml:space="preserve"> </w:t>
      </w:r>
      <w:r w:rsidRPr="0081641E">
        <w:rPr>
          <w:sz w:val="22"/>
          <w:szCs w:val="22"/>
        </w:rPr>
        <w:t>дос</w:t>
      </w:r>
      <w:r w:rsidRPr="0081641E">
        <w:rPr>
          <w:spacing w:val="1"/>
          <w:sz w:val="22"/>
          <w:szCs w:val="22"/>
        </w:rPr>
        <w:t>к</w:t>
      </w:r>
      <w:r w:rsidRPr="0081641E">
        <w:rPr>
          <w:sz w:val="22"/>
          <w:szCs w:val="22"/>
        </w:rPr>
        <w:t>е</w:t>
      </w:r>
      <w:r w:rsidRPr="0081641E">
        <w:rPr>
          <w:spacing w:val="13"/>
          <w:sz w:val="22"/>
          <w:szCs w:val="22"/>
        </w:rPr>
        <w:t xml:space="preserve"> </w:t>
      </w:r>
      <w:r w:rsidRPr="0081641E">
        <w:rPr>
          <w:sz w:val="22"/>
          <w:szCs w:val="22"/>
        </w:rPr>
        <w:t>массой 2</w:t>
      </w:r>
      <w:r w:rsidRPr="0081641E">
        <w:rPr>
          <w:spacing w:val="1"/>
          <w:sz w:val="22"/>
          <w:szCs w:val="22"/>
        </w:rPr>
        <w:t>5</w:t>
      </w:r>
      <w:r w:rsidRPr="0081641E">
        <w:rPr>
          <w:spacing w:val="9"/>
          <w:sz w:val="22"/>
          <w:szCs w:val="22"/>
        </w:rPr>
        <w:t xml:space="preserve"> </w:t>
      </w:r>
      <w:r w:rsidRPr="0081641E">
        <w:rPr>
          <w:sz w:val="22"/>
          <w:szCs w:val="22"/>
        </w:rPr>
        <w:t>кг</w:t>
      </w:r>
      <w:r w:rsidRPr="0081641E">
        <w:rPr>
          <w:spacing w:val="8"/>
          <w:sz w:val="22"/>
          <w:szCs w:val="22"/>
        </w:rPr>
        <w:t xml:space="preserve"> </w:t>
      </w:r>
      <w:r w:rsidRPr="0081641E">
        <w:rPr>
          <w:sz w:val="22"/>
          <w:szCs w:val="22"/>
        </w:rPr>
        <w:t>уста</w:t>
      </w:r>
      <w:r w:rsidRPr="0081641E">
        <w:rPr>
          <w:spacing w:val="-1"/>
          <w:sz w:val="22"/>
          <w:szCs w:val="22"/>
        </w:rPr>
        <w:t>н</w:t>
      </w:r>
      <w:r w:rsidRPr="0081641E">
        <w:rPr>
          <w:sz w:val="22"/>
          <w:szCs w:val="22"/>
        </w:rPr>
        <w:t>овлен</w:t>
      </w:r>
      <w:r w:rsidRPr="0081641E">
        <w:rPr>
          <w:spacing w:val="8"/>
          <w:sz w:val="22"/>
          <w:szCs w:val="22"/>
        </w:rPr>
        <w:t xml:space="preserve"> </w:t>
      </w:r>
      <w:r w:rsidRPr="0081641E">
        <w:rPr>
          <w:sz w:val="22"/>
          <w:szCs w:val="22"/>
        </w:rPr>
        <w:t>пар</w:t>
      </w:r>
      <w:r w:rsidRPr="0081641E">
        <w:rPr>
          <w:spacing w:val="1"/>
          <w:sz w:val="22"/>
          <w:szCs w:val="22"/>
        </w:rPr>
        <w:t>у</w:t>
      </w:r>
      <w:r w:rsidRPr="0081641E">
        <w:rPr>
          <w:sz w:val="22"/>
          <w:szCs w:val="22"/>
        </w:rPr>
        <w:t>с,</w:t>
      </w:r>
      <w:r w:rsidRPr="0081641E">
        <w:rPr>
          <w:spacing w:val="9"/>
          <w:sz w:val="22"/>
          <w:szCs w:val="22"/>
        </w:rPr>
        <w:t xml:space="preserve"> </w:t>
      </w:r>
      <w:r w:rsidRPr="0081641E">
        <w:rPr>
          <w:sz w:val="22"/>
          <w:szCs w:val="22"/>
        </w:rPr>
        <w:t>который</w:t>
      </w:r>
      <w:r w:rsidRPr="0081641E">
        <w:rPr>
          <w:spacing w:val="8"/>
          <w:sz w:val="22"/>
          <w:szCs w:val="22"/>
        </w:rPr>
        <w:t xml:space="preserve"> </w:t>
      </w:r>
      <w:r w:rsidRPr="0081641E">
        <w:rPr>
          <w:sz w:val="22"/>
          <w:szCs w:val="22"/>
        </w:rPr>
        <w:t>свобод</w:t>
      </w:r>
      <w:r w:rsidRPr="0081641E">
        <w:rPr>
          <w:spacing w:val="-1"/>
          <w:sz w:val="22"/>
          <w:szCs w:val="22"/>
        </w:rPr>
        <w:t>н</w:t>
      </w:r>
      <w:r w:rsidRPr="0081641E">
        <w:rPr>
          <w:sz w:val="22"/>
          <w:szCs w:val="22"/>
        </w:rPr>
        <w:t>о</w:t>
      </w:r>
      <w:r w:rsidRPr="0081641E">
        <w:rPr>
          <w:spacing w:val="10"/>
          <w:sz w:val="22"/>
          <w:szCs w:val="22"/>
        </w:rPr>
        <w:t xml:space="preserve"> </w:t>
      </w:r>
      <w:r w:rsidRPr="0081641E">
        <w:rPr>
          <w:sz w:val="22"/>
          <w:szCs w:val="22"/>
        </w:rPr>
        <w:t>вращается</w:t>
      </w:r>
      <w:r w:rsidRPr="0081641E">
        <w:rPr>
          <w:spacing w:val="7"/>
          <w:sz w:val="22"/>
          <w:szCs w:val="22"/>
        </w:rPr>
        <w:t xml:space="preserve"> </w:t>
      </w:r>
      <w:r w:rsidRPr="0081641E">
        <w:rPr>
          <w:spacing w:val="1"/>
          <w:sz w:val="22"/>
          <w:szCs w:val="22"/>
        </w:rPr>
        <w:t>в</w:t>
      </w:r>
      <w:r w:rsidRPr="0081641E">
        <w:rPr>
          <w:sz w:val="22"/>
          <w:szCs w:val="22"/>
        </w:rPr>
        <w:t>о</w:t>
      </w:r>
      <w:r w:rsidRPr="0081641E">
        <w:rPr>
          <w:spacing w:val="-1"/>
          <w:sz w:val="22"/>
          <w:szCs w:val="22"/>
        </w:rPr>
        <w:t>к</w:t>
      </w:r>
      <w:r w:rsidRPr="0081641E">
        <w:rPr>
          <w:sz w:val="22"/>
          <w:szCs w:val="22"/>
        </w:rPr>
        <w:t>руг</w:t>
      </w:r>
      <w:r w:rsidRPr="0081641E">
        <w:rPr>
          <w:spacing w:val="9"/>
          <w:sz w:val="22"/>
          <w:szCs w:val="22"/>
        </w:rPr>
        <w:t xml:space="preserve"> </w:t>
      </w:r>
      <w:r w:rsidRPr="0081641E">
        <w:rPr>
          <w:spacing w:val="1"/>
          <w:sz w:val="22"/>
          <w:szCs w:val="22"/>
        </w:rPr>
        <w:t>с</w:t>
      </w:r>
      <w:r w:rsidRPr="0081641E">
        <w:rPr>
          <w:sz w:val="22"/>
          <w:szCs w:val="22"/>
        </w:rPr>
        <w:t>в</w:t>
      </w:r>
      <w:r w:rsidRPr="0081641E">
        <w:rPr>
          <w:spacing w:val="1"/>
          <w:sz w:val="22"/>
          <w:szCs w:val="22"/>
        </w:rPr>
        <w:t>о</w:t>
      </w:r>
      <w:r w:rsidRPr="0081641E">
        <w:rPr>
          <w:sz w:val="22"/>
          <w:szCs w:val="22"/>
        </w:rPr>
        <w:t>й оси,</w:t>
      </w:r>
      <w:r w:rsidRPr="0081641E">
        <w:rPr>
          <w:spacing w:val="105"/>
          <w:sz w:val="22"/>
          <w:szCs w:val="22"/>
        </w:rPr>
        <w:t xml:space="preserve"> </w:t>
      </w:r>
      <w:r w:rsidRPr="0081641E">
        <w:rPr>
          <w:sz w:val="22"/>
          <w:szCs w:val="22"/>
        </w:rPr>
        <w:t>ч</w:t>
      </w:r>
      <w:r w:rsidRPr="0081641E">
        <w:rPr>
          <w:spacing w:val="1"/>
          <w:sz w:val="22"/>
          <w:szCs w:val="22"/>
        </w:rPr>
        <w:t>т</w:t>
      </w:r>
      <w:r w:rsidRPr="0081641E">
        <w:rPr>
          <w:sz w:val="22"/>
          <w:szCs w:val="22"/>
        </w:rPr>
        <w:t>о</w:t>
      </w:r>
      <w:r w:rsidRPr="0081641E">
        <w:rPr>
          <w:spacing w:val="105"/>
          <w:sz w:val="22"/>
          <w:szCs w:val="22"/>
        </w:rPr>
        <w:t xml:space="preserve"> </w:t>
      </w:r>
      <w:r w:rsidRPr="0081641E">
        <w:rPr>
          <w:spacing w:val="1"/>
          <w:sz w:val="22"/>
          <w:szCs w:val="22"/>
        </w:rPr>
        <w:t>п</w:t>
      </w:r>
      <w:r w:rsidRPr="0081641E">
        <w:rPr>
          <w:sz w:val="22"/>
          <w:szCs w:val="22"/>
        </w:rPr>
        <w:t>рида</w:t>
      </w:r>
      <w:r w:rsidRPr="0081641E">
        <w:rPr>
          <w:spacing w:val="-1"/>
          <w:sz w:val="22"/>
          <w:szCs w:val="22"/>
        </w:rPr>
        <w:t>е</w:t>
      </w:r>
      <w:r w:rsidRPr="0081641E">
        <w:rPr>
          <w:sz w:val="22"/>
          <w:szCs w:val="22"/>
        </w:rPr>
        <w:t>т</w:t>
      </w:r>
      <w:r w:rsidRPr="0081641E">
        <w:rPr>
          <w:spacing w:val="105"/>
          <w:sz w:val="22"/>
          <w:szCs w:val="22"/>
        </w:rPr>
        <w:t xml:space="preserve"> </w:t>
      </w:r>
      <w:r w:rsidRPr="0081641E">
        <w:rPr>
          <w:sz w:val="22"/>
          <w:szCs w:val="22"/>
        </w:rPr>
        <w:t>соо</w:t>
      </w:r>
      <w:r w:rsidRPr="0081641E">
        <w:rPr>
          <w:spacing w:val="1"/>
          <w:sz w:val="22"/>
          <w:szCs w:val="22"/>
        </w:rPr>
        <w:t>р</w:t>
      </w:r>
      <w:r w:rsidRPr="0081641E">
        <w:rPr>
          <w:sz w:val="22"/>
          <w:szCs w:val="22"/>
        </w:rPr>
        <w:t>ужен</w:t>
      </w:r>
      <w:r w:rsidRPr="0081641E">
        <w:rPr>
          <w:spacing w:val="-1"/>
          <w:sz w:val="22"/>
          <w:szCs w:val="22"/>
        </w:rPr>
        <w:t>и</w:t>
      </w:r>
      <w:r w:rsidRPr="0081641E">
        <w:rPr>
          <w:sz w:val="22"/>
          <w:szCs w:val="22"/>
        </w:rPr>
        <w:t>ю</w:t>
      </w:r>
      <w:r w:rsidRPr="0081641E">
        <w:rPr>
          <w:spacing w:val="105"/>
          <w:sz w:val="22"/>
          <w:szCs w:val="22"/>
        </w:rPr>
        <w:t xml:space="preserve"> </w:t>
      </w:r>
      <w:r w:rsidRPr="0081641E">
        <w:rPr>
          <w:sz w:val="22"/>
          <w:szCs w:val="22"/>
        </w:rPr>
        <w:t>б</w:t>
      </w:r>
      <w:r w:rsidRPr="0081641E">
        <w:rPr>
          <w:spacing w:val="1"/>
          <w:sz w:val="22"/>
          <w:szCs w:val="22"/>
        </w:rPr>
        <w:t>о</w:t>
      </w:r>
      <w:r w:rsidRPr="0081641E">
        <w:rPr>
          <w:sz w:val="22"/>
          <w:szCs w:val="22"/>
        </w:rPr>
        <w:t>льшу</w:t>
      </w:r>
      <w:r w:rsidRPr="0081641E">
        <w:rPr>
          <w:spacing w:val="1"/>
          <w:sz w:val="22"/>
          <w:szCs w:val="22"/>
        </w:rPr>
        <w:t>ю</w:t>
      </w:r>
      <w:r w:rsidRPr="0081641E">
        <w:rPr>
          <w:spacing w:val="105"/>
          <w:sz w:val="22"/>
          <w:szCs w:val="22"/>
        </w:rPr>
        <w:t xml:space="preserve"> </w:t>
      </w:r>
      <w:r w:rsidRPr="0081641E">
        <w:rPr>
          <w:sz w:val="22"/>
          <w:szCs w:val="22"/>
        </w:rPr>
        <w:t>маневре</w:t>
      </w:r>
      <w:r w:rsidRPr="0081641E">
        <w:rPr>
          <w:spacing w:val="-1"/>
          <w:sz w:val="22"/>
          <w:szCs w:val="22"/>
        </w:rPr>
        <w:t>н</w:t>
      </w:r>
      <w:r w:rsidRPr="0081641E">
        <w:rPr>
          <w:sz w:val="22"/>
          <w:szCs w:val="22"/>
        </w:rPr>
        <w:t>ность</w:t>
      </w:r>
      <w:r w:rsidRPr="0081641E">
        <w:rPr>
          <w:spacing w:val="106"/>
          <w:sz w:val="22"/>
          <w:szCs w:val="22"/>
        </w:rPr>
        <w:t xml:space="preserve"> </w:t>
      </w:r>
      <w:r w:rsidRPr="0081641E">
        <w:rPr>
          <w:sz w:val="22"/>
          <w:szCs w:val="22"/>
        </w:rPr>
        <w:t>при управлении</w:t>
      </w:r>
      <w:r w:rsidRPr="0081641E">
        <w:rPr>
          <w:spacing w:val="14"/>
          <w:sz w:val="22"/>
          <w:szCs w:val="22"/>
        </w:rPr>
        <w:t xml:space="preserve"> </w:t>
      </w:r>
      <w:r w:rsidRPr="0081641E">
        <w:rPr>
          <w:spacing w:val="1"/>
          <w:sz w:val="22"/>
          <w:szCs w:val="22"/>
        </w:rPr>
        <w:t>о</w:t>
      </w:r>
      <w:r w:rsidRPr="0081641E">
        <w:rPr>
          <w:sz w:val="22"/>
          <w:szCs w:val="22"/>
        </w:rPr>
        <w:t>дним</w:t>
      </w:r>
      <w:r w:rsidRPr="0081641E">
        <w:rPr>
          <w:spacing w:val="15"/>
          <w:sz w:val="22"/>
          <w:szCs w:val="22"/>
        </w:rPr>
        <w:t xml:space="preserve"> </w:t>
      </w:r>
      <w:r w:rsidRPr="0081641E">
        <w:rPr>
          <w:sz w:val="22"/>
          <w:szCs w:val="22"/>
        </w:rPr>
        <w:t>чел</w:t>
      </w:r>
      <w:r w:rsidRPr="0081641E">
        <w:rPr>
          <w:spacing w:val="1"/>
          <w:sz w:val="22"/>
          <w:szCs w:val="22"/>
        </w:rPr>
        <w:t>о</w:t>
      </w:r>
      <w:r w:rsidRPr="0081641E">
        <w:rPr>
          <w:sz w:val="22"/>
          <w:szCs w:val="22"/>
        </w:rPr>
        <w:t>ве</w:t>
      </w:r>
      <w:r w:rsidRPr="0081641E">
        <w:rPr>
          <w:spacing w:val="-1"/>
          <w:sz w:val="22"/>
          <w:szCs w:val="22"/>
        </w:rPr>
        <w:t>к</w:t>
      </w:r>
      <w:r w:rsidRPr="0081641E">
        <w:rPr>
          <w:sz w:val="22"/>
          <w:szCs w:val="22"/>
        </w:rPr>
        <w:t>ом.</w:t>
      </w:r>
      <w:r w:rsidRPr="0081641E">
        <w:rPr>
          <w:spacing w:val="16"/>
          <w:sz w:val="22"/>
          <w:szCs w:val="22"/>
        </w:rPr>
        <w:t xml:space="preserve"> </w:t>
      </w:r>
      <w:r w:rsidRPr="0081641E">
        <w:rPr>
          <w:sz w:val="22"/>
          <w:szCs w:val="22"/>
        </w:rPr>
        <w:t>Вин</w:t>
      </w:r>
      <w:r w:rsidRPr="0081641E">
        <w:rPr>
          <w:spacing w:val="-1"/>
          <w:sz w:val="22"/>
          <w:szCs w:val="22"/>
        </w:rPr>
        <w:t>д</w:t>
      </w:r>
      <w:r w:rsidRPr="0081641E">
        <w:rPr>
          <w:sz w:val="22"/>
          <w:szCs w:val="22"/>
        </w:rPr>
        <w:t>серфинг</w:t>
      </w:r>
      <w:r w:rsidRPr="0081641E">
        <w:rPr>
          <w:spacing w:val="14"/>
          <w:sz w:val="22"/>
          <w:szCs w:val="22"/>
        </w:rPr>
        <w:t xml:space="preserve"> </w:t>
      </w:r>
      <w:r w:rsidRPr="0081641E">
        <w:rPr>
          <w:sz w:val="22"/>
          <w:szCs w:val="22"/>
        </w:rPr>
        <w:t>изоб</w:t>
      </w:r>
      <w:r w:rsidRPr="0081641E">
        <w:rPr>
          <w:spacing w:val="1"/>
          <w:sz w:val="22"/>
          <w:szCs w:val="22"/>
        </w:rPr>
        <w:t>р</w:t>
      </w:r>
      <w:r w:rsidRPr="0081641E">
        <w:rPr>
          <w:sz w:val="22"/>
          <w:szCs w:val="22"/>
        </w:rPr>
        <w:t>етен</w:t>
      </w:r>
      <w:r w:rsidRPr="0081641E">
        <w:rPr>
          <w:spacing w:val="14"/>
          <w:sz w:val="22"/>
          <w:szCs w:val="22"/>
        </w:rPr>
        <w:t xml:space="preserve"> </w:t>
      </w:r>
      <w:r w:rsidRPr="0081641E">
        <w:rPr>
          <w:sz w:val="22"/>
          <w:szCs w:val="22"/>
        </w:rPr>
        <w:t>в</w:t>
      </w:r>
      <w:r w:rsidRPr="0081641E">
        <w:rPr>
          <w:spacing w:val="15"/>
          <w:sz w:val="22"/>
          <w:szCs w:val="22"/>
        </w:rPr>
        <w:t xml:space="preserve"> </w:t>
      </w:r>
      <w:r w:rsidRPr="0081641E">
        <w:rPr>
          <w:sz w:val="22"/>
          <w:szCs w:val="22"/>
        </w:rPr>
        <w:t>СШ</w:t>
      </w:r>
      <w:r w:rsidRPr="0081641E">
        <w:rPr>
          <w:spacing w:val="1"/>
          <w:sz w:val="22"/>
          <w:szCs w:val="22"/>
        </w:rPr>
        <w:t>А</w:t>
      </w:r>
      <w:r w:rsidRPr="0081641E">
        <w:rPr>
          <w:sz w:val="22"/>
          <w:szCs w:val="22"/>
        </w:rPr>
        <w:t>.</w:t>
      </w:r>
      <w:r w:rsidRPr="0081641E">
        <w:rPr>
          <w:spacing w:val="15"/>
          <w:sz w:val="22"/>
          <w:szCs w:val="22"/>
        </w:rPr>
        <w:t xml:space="preserve"> </w:t>
      </w:r>
      <w:r w:rsidRPr="0081641E">
        <w:rPr>
          <w:sz w:val="22"/>
          <w:szCs w:val="22"/>
        </w:rPr>
        <w:t>В настоящее</w:t>
      </w:r>
      <w:r w:rsidRPr="0081641E">
        <w:rPr>
          <w:spacing w:val="1"/>
          <w:sz w:val="22"/>
          <w:szCs w:val="22"/>
        </w:rPr>
        <w:t xml:space="preserve"> </w:t>
      </w:r>
      <w:r w:rsidRPr="0081641E">
        <w:rPr>
          <w:sz w:val="22"/>
          <w:szCs w:val="22"/>
        </w:rPr>
        <w:t>время усп</w:t>
      </w:r>
      <w:r w:rsidRPr="0081641E">
        <w:rPr>
          <w:spacing w:val="-1"/>
          <w:sz w:val="22"/>
          <w:szCs w:val="22"/>
        </w:rPr>
        <w:t>е</w:t>
      </w:r>
      <w:r w:rsidRPr="0081641E">
        <w:rPr>
          <w:sz w:val="22"/>
          <w:szCs w:val="22"/>
        </w:rPr>
        <w:t>шно раз</w:t>
      </w:r>
      <w:r w:rsidRPr="0081641E">
        <w:rPr>
          <w:spacing w:val="1"/>
          <w:sz w:val="22"/>
          <w:szCs w:val="22"/>
        </w:rPr>
        <w:t>в</w:t>
      </w:r>
      <w:r w:rsidRPr="0081641E">
        <w:rPr>
          <w:sz w:val="22"/>
          <w:szCs w:val="22"/>
        </w:rPr>
        <w:t>ива</w:t>
      </w:r>
      <w:r w:rsidRPr="0081641E">
        <w:rPr>
          <w:spacing w:val="-1"/>
          <w:sz w:val="22"/>
          <w:szCs w:val="22"/>
        </w:rPr>
        <w:t>е</w:t>
      </w:r>
      <w:r w:rsidRPr="0081641E">
        <w:rPr>
          <w:sz w:val="22"/>
          <w:szCs w:val="22"/>
        </w:rPr>
        <w:t>тся в нашей стране.</w:t>
      </w:r>
    </w:p>
    <w:p w:rsidR="0081641E" w:rsidRPr="0081641E" w:rsidRDefault="0081641E" w:rsidP="0081641E">
      <w:pPr>
        <w:widowControl w:val="0"/>
        <w:tabs>
          <w:tab w:val="left" w:pos="1275"/>
          <w:tab w:val="left" w:pos="2667"/>
          <w:tab w:val="left" w:pos="3802"/>
          <w:tab w:val="left" w:pos="4457"/>
          <w:tab w:val="left" w:pos="5393"/>
        </w:tabs>
        <w:autoSpaceDE w:val="0"/>
        <w:autoSpaceDN w:val="0"/>
        <w:adjustRightInd w:val="0"/>
        <w:spacing w:line="227" w:lineRule="auto"/>
        <w:ind w:left="2" w:right="8" w:firstLine="565"/>
        <w:jc w:val="both"/>
        <w:rPr>
          <w:sz w:val="22"/>
          <w:szCs w:val="22"/>
        </w:rPr>
      </w:pPr>
      <w:r w:rsidRPr="00D51722">
        <w:rPr>
          <w:bCs/>
          <w:sz w:val="22"/>
          <w:szCs w:val="22"/>
        </w:rPr>
        <w:t>Йог</w:t>
      </w:r>
      <w:r w:rsidRPr="00D51722">
        <w:rPr>
          <w:bCs/>
          <w:spacing w:val="-1"/>
          <w:sz w:val="22"/>
          <w:szCs w:val="22"/>
        </w:rPr>
        <w:t>а</w:t>
      </w:r>
      <w:r w:rsidRPr="0081641E">
        <w:rPr>
          <w:sz w:val="22"/>
          <w:szCs w:val="22"/>
        </w:rPr>
        <w:t>.</w:t>
      </w:r>
      <w:r w:rsidRPr="0081641E">
        <w:rPr>
          <w:spacing w:val="4"/>
          <w:sz w:val="22"/>
          <w:szCs w:val="22"/>
        </w:rPr>
        <w:t xml:space="preserve"> </w:t>
      </w:r>
      <w:r w:rsidRPr="0081641E">
        <w:rPr>
          <w:sz w:val="22"/>
          <w:szCs w:val="22"/>
        </w:rPr>
        <w:t>Слово</w:t>
      </w:r>
      <w:r w:rsidRPr="0081641E">
        <w:rPr>
          <w:spacing w:val="4"/>
          <w:sz w:val="22"/>
          <w:szCs w:val="22"/>
        </w:rPr>
        <w:t xml:space="preserve"> </w:t>
      </w:r>
      <w:r w:rsidRPr="0081641E">
        <w:rPr>
          <w:sz w:val="22"/>
          <w:szCs w:val="22"/>
        </w:rPr>
        <w:t>«йога»</w:t>
      </w:r>
      <w:r w:rsidRPr="0081641E">
        <w:rPr>
          <w:spacing w:val="5"/>
          <w:sz w:val="22"/>
          <w:szCs w:val="22"/>
        </w:rPr>
        <w:t xml:space="preserve"> </w:t>
      </w:r>
      <w:r w:rsidRPr="0081641E">
        <w:rPr>
          <w:sz w:val="22"/>
          <w:szCs w:val="22"/>
        </w:rPr>
        <w:t>в</w:t>
      </w:r>
      <w:r w:rsidRPr="0081641E">
        <w:rPr>
          <w:spacing w:val="3"/>
          <w:sz w:val="22"/>
          <w:szCs w:val="22"/>
        </w:rPr>
        <w:t xml:space="preserve"> </w:t>
      </w:r>
      <w:r w:rsidRPr="0081641E">
        <w:rPr>
          <w:sz w:val="22"/>
          <w:szCs w:val="22"/>
        </w:rPr>
        <w:t>переводе</w:t>
      </w:r>
      <w:r w:rsidRPr="0081641E">
        <w:rPr>
          <w:spacing w:val="4"/>
          <w:sz w:val="22"/>
          <w:szCs w:val="22"/>
        </w:rPr>
        <w:t xml:space="preserve"> </w:t>
      </w:r>
      <w:r w:rsidRPr="0081641E">
        <w:rPr>
          <w:sz w:val="22"/>
          <w:szCs w:val="22"/>
        </w:rPr>
        <w:t>с</w:t>
      </w:r>
      <w:r w:rsidRPr="0081641E">
        <w:rPr>
          <w:spacing w:val="4"/>
          <w:sz w:val="22"/>
          <w:szCs w:val="22"/>
        </w:rPr>
        <w:t xml:space="preserve"> </w:t>
      </w:r>
      <w:r w:rsidRPr="0081641E">
        <w:rPr>
          <w:sz w:val="22"/>
          <w:szCs w:val="22"/>
        </w:rPr>
        <w:t>древн</w:t>
      </w:r>
      <w:r w:rsidRPr="0081641E">
        <w:rPr>
          <w:spacing w:val="-1"/>
          <w:sz w:val="22"/>
          <w:szCs w:val="22"/>
        </w:rPr>
        <w:t>е</w:t>
      </w:r>
      <w:r w:rsidRPr="0081641E">
        <w:rPr>
          <w:sz w:val="22"/>
          <w:szCs w:val="22"/>
        </w:rPr>
        <w:t>гр</w:t>
      </w:r>
      <w:r w:rsidRPr="0081641E">
        <w:rPr>
          <w:spacing w:val="-1"/>
          <w:sz w:val="22"/>
          <w:szCs w:val="22"/>
        </w:rPr>
        <w:t>е</w:t>
      </w:r>
      <w:r w:rsidRPr="0081641E">
        <w:rPr>
          <w:sz w:val="22"/>
          <w:szCs w:val="22"/>
        </w:rPr>
        <w:t>ческ</w:t>
      </w:r>
      <w:r w:rsidRPr="0081641E">
        <w:rPr>
          <w:spacing w:val="1"/>
          <w:sz w:val="22"/>
          <w:szCs w:val="22"/>
        </w:rPr>
        <w:t>о</w:t>
      </w:r>
      <w:r w:rsidRPr="0081641E">
        <w:rPr>
          <w:sz w:val="22"/>
          <w:szCs w:val="22"/>
        </w:rPr>
        <w:t>го</w:t>
      </w:r>
      <w:r w:rsidRPr="0081641E">
        <w:rPr>
          <w:spacing w:val="5"/>
          <w:sz w:val="22"/>
          <w:szCs w:val="22"/>
        </w:rPr>
        <w:t xml:space="preserve"> </w:t>
      </w:r>
      <w:r w:rsidRPr="0081641E">
        <w:rPr>
          <w:sz w:val="22"/>
          <w:szCs w:val="22"/>
        </w:rPr>
        <w:t>языка означает</w:t>
      </w:r>
      <w:r w:rsidRPr="0081641E">
        <w:rPr>
          <w:spacing w:val="65"/>
          <w:sz w:val="22"/>
          <w:szCs w:val="22"/>
        </w:rPr>
        <w:t xml:space="preserve"> </w:t>
      </w:r>
      <w:r w:rsidRPr="0081641E">
        <w:rPr>
          <w:sz w:val="22"/>
          <w:szCs w:val="22"/>
        </w:rPr>
        <w:t>«союз,</w:t>
      </w:r>
      <w:r w:rsidRPr="0081641E">
        <w:rPr>
          <w:spacing w:val="66"/>
          <w:sz w:val="22"/>
          <w:szCs w:val="22"/>
        </w:rPr>
        <w:t xml:space="preserve"> </w:t>
      </w:r>
      <w:r w:rsidRPr="0081641E">
        <w:rPr>
          <w:sz w:val="22"/>
          <w:szCs w:val="22"/>
        </w:rPr>
        <w:t>соедин</w:t>
      </w:r>
      <w:r w:rsidRPr="0081641E">
        <w:rPr>
          <w:spacing w:val="-1"/>
          <w:sz w:val="22"/>
          <w:szCs w:val="22"/>
        </w:rPr>
        <w:t>е</w:t>
      </w:r>
      <w:r w:rsidRPr="0081641E">
        <w:rPr>
          <w:sz w:val="22"/>
          <w:szCs w:val="22"/>
        </w:rPr>
        <w:t>ни</w:t>
      </w:r>
      <w:r w:rsidRPr="0081641E">
        <w:rPr>
          <w:spacing w:val="-1"/>
          <w:sz w:val="22"/>
          <w:szCs w:val="22"/>
        </w:rPr>
        <w:t>е</w:t>
      </w:r>
      <w:r w:rsidRPr="0081641E">
        <w:rPr>
          <w:sz w:val="22"/>
          <w:szCs w:val="22"/>
        </w:rPr>
        <w:t>,</w:t>
      </w:r>
      <w:r w:rsidRPr="0081641E">
        <w:rPr>
          <w:spacing w:val="66"/>
          <w:sz w:val="22"/>
          <w:szCs w:val="22"/>
        </w:rPr>
        <w:t xml:space="preserve"> </w:t>
      </w:r>
      <w:r w:rsidRPr="0081641E">
        <w:rPr>
          <w:sz w:val="22"/>
          <w:szCs w:val="22"/>
        </w:rPr>
        <w:t>связь,</w:t>
      </w:r>
      <w:r w:rsidRPr="0081641E">
        <w:rPr>
          <w:spacing w:val="68"/>
          <w:sz w:val="22"/>
          <w:szCs w:val="22"/>
        </w:rPr>
        <w:t xml:space="preserve"> </w:t>
      </w:r>
      <w:r w:rsidRPr="0081641E">
        <w:rPr>
          <w:sz w:val="22"/>
          <w:szCs w:val="22"/>
        </w:rPr>
        <w:t>еди</w:t>
      </w:r>
      <w:r w:rsidRPr="0081641E">
        <w:rPr>
          <w:spacing w:val="-1"/>
          <w:sz w:val="22"/>
          <w:szCs w:val="22"/>
        </w:rPr>
        <w:t>н</w:t>
      </w:r>
      <w:r w:rsidRPr="0081641E">
        <w:rPr>
          <w:sz w:val="22"/>
          <w:szCs w:val="22"/>
        </w:rPr>
        <w:t>ен</w:t>
      </w:r>
      <w:r w:rsidRPr="0081641E">
        <w:rPr>
          <w:spacing w:val="-1"/>
          <w:sz w:val="22"/>
          <w:szCs w:val="22"/>
        </w:rPr>
        <w:t>и</w:t>
      </w:r>
      <w:r w:rsidRPr="0081641E">
        <w:rPr>
          <w:sz w:val="22"/>
          <w:szCs w:val="22"/>
        </w:rPr>
        <w:t>е,</w:t>
      </w:r>
      <w:r w:rsidRPr="0081641E">
        <w:rPr>
          <w:spacing w:val="67"/>
          <w:sz w:val="22"/>
          <w:szCs w:val="22"/>
        </w:rPr>
        <w:t xml:space="preserve"> </w:t>
      </w:r>
      <w:r w:rsidRPr="0081641E">
        <w:rPr>
          <w:sz w:val="22"/>
          <w:szCs w:val="22"/>
        </w:rPr>
        <w:t>гармония». Философы-ма</w:t>
      </w:r>
      <w:r w:rsidRPr="0081641E">
        <w:rPr>
          <w:spacing w:val="-1"/>
          <w:sz w:val="22"/>
          <w:szCs w:val="22"/>
        </w:rPr>
        <w:t>т</w:t>
      </w:r>
      <w:r w:rsidRPr="0081641E">
        <w:rPr>
          <w:sz w:val="22"/>
          <w:szCs w:val="22"/>
        </w:rPr>
        <w:t>ериа</w:t>
      </w:r>
      <w:r w:rsidRPr="0081641E">
        <w:rPr>
          <w:spacing w:val="-1"/>
          <w:sz w:val="22"/>
          <w:szCs w:val="22"/>
        </w:rPr>
        <w:t>л</w:t>
      </w:r>
      <w:r w:rsidRPr="0081641E">
        <w:rPr>
          <w:sz w:val="22"/>
          <w:szCs w:val="22"/>
        </w:rPr>
        <w:t>ист</w:t>
      </w:r>
      <w:r w:rsidRPr="0081641E">
        <w:rPr>
          <w:spacing w:val="-1"/>
          <w:sz w:val="22"/>
          <w:szCs w:val="22"/>
        </w:rPr>
        <w:t>ы</w:t>
      </w:r>
      <w:r w:rsidRPr="0081641E">
        <w:rPr>
          <w:spacing w:val="-1"/>
          <w:sz w:val="22"/>
          <w:szCs w:val="22"/>
        </w:rPr>
        <w:tab/>
      </w:r>
      <w:r w:rsidRPr="0081641E">
        <w:rPr>
          <w:sz w:val="22"/>
          <w:szCs w:val="22"/>
        </w:rPr>
        <w:t>тракт</w:t>
      </w:r>
      <w:r w:rsidRPr="0081641E">
        <w:rPr>
          <w:spacing w:val="1"/>
          <w:sz w:val="22"/>
          <w:szCs w:val="22"/>
        </w:rPr>
        <w:t>у</w:t>
      </w:r>
      <w:r w:rsidRPr="0081641E">
        <w:rPr>
          <w:sz w:val="22"/>
          <w:szCs w:val="22"/>
        </w:rPr>
        <w:t>ют</w:t>
      </w:r>
      <w:r w:rsidRPr="0081641E">
        <w:rPr>
          <w:sz w:val="22"/>
          <w:szCs w:val="22"/>
        </w:rPr>
        <w:tab/>
        <w:t>этот</w:t>
      </w:r>
      <w:r w:rsidRPr="0081641E">
        <w:rPr>
          <w:sz w:val="22"/>
          <w:szCs w:val="22"/>
        </w:rPr>
        <w:tab/>
        <w:t>терми</w:t>
      </w:r>
      <w:r w:rsidRPr="0081641E">
        <w:rPr>
          <w:spacing w:val="-1"/>
          <w:sz w:val="22"/>
          <w:szCs w:val="22"/>
        </w:rPr>
        <w:t>н</w:t>
      </w:r>
      <w:r w:rsidRPr="0081641E">
        <w:rPr>
          <w:spacing w:val="-1"/>
          <w:sz w:val="22"/>
          <w:szCs w:val="22"/>
        </w:rPr>
        <w:tab/>
      </w:r>
      <w:r w:rsidRPr="0081641E">
        <w:rPr>
          <w:sz w:val="22"/>
          <w:szCs w:val="22"/>
        </w:rPr>
        <w:t xml:space="preserve">как </w:t>
      </w:r>
      <w:r w:rsidRPr="0081641E">
        <w:rPr>
          <w:spacing w:val="-2"/>
          <w:sz w:val="22"/>
          <w:szCs w:val="22"/>
        </w:rPr>
        <w:t>ед</w:t>
      </w:r>
      <w:r w:rsidRPr="0081641E">
        <w:rPr>
          <w:spacing w:val="-3"/>
          <w:sz w:val="22"/>
          <w:szCs w:val="22"/>
        </w:rPr>
        <w:t>и</w:t>
      </w:r>
      <w:r w:rsidRPr="0081641E">
        <w:rPr>
          <w:spacing w:val="-1"/>
          <w:sz w:val="22"/>
          <w:szCs w:val="22"/>
        </w:rPr>
        <w:t>н</w:t>
      </w:r>
      <w:r w:rsidRPr="0081641E">
        <w:rPr>
          <w:spacing w:val="-3"/>
          <w:sz w:val="22"/>
          <w:szCs w:val="22"/>
        </w:rPr>
        <w:t>е</w:t>
      </w:r>
      <w:r w:rsidRPr="0081641E">
        <w:rPr>
          <w:spacing w:val="-1"/>
          <w:sz w:val="22"/>
          <w:szCs w:val="22"/>
        </w:rPr>
        <w:t>н</w:t>
      </w:r>
      <w:r w:rsidRPr="0081641E">
        <w:rPr>
          <w:spacing w:val="-3"/>
          <w:sz w:val="22"/>
          <w:szCs w:val="22"/>
        </w:rPr>
        <w:t>и</w:t>
      </w:r>
      <w:r w:rsidRPr="0081641E">
        <w:rPr>
          <w:spacing w:val="-1"/>
          <w:sz w:val="22"/>
          <w:szCs w:val="22"/>
        </w:rPr>
        <w:t>е</w:t>
      </w:r>
      <w:r w:rsidRPr="0081641E">
        <w:rPr>
          <w:sz w:val="22"/>
          <w:szCs w:val="22"/>
        </w:rPr>
        <w:t>,</w:t>
      </w:r>
      <w:r w:rsidRPr="0081641E">
        <w:rPr>
          <w:spacing w:val="9"/>
          <w:sz w:val="22"/>
          <w:szCs w:val="22"/>
        </w:rPr>
        <w:t xml:space="preserve"> </w:t>
      </w:r>
      <w:r w:rsidRPr="0081641E">
        <w:rPr>
          <w:spacing w:val="-1"/>
          <w:sz w:val="22"/>
          <w:szCs w:val="22"/>
        </w:rPr>
        <w:t>г</w:t>
      </w:r>
      <w:r w:rsidRPr="0081641E">
        <w:rPr>
          <w:spacing w:val="-2"/>
          <w:sz w:val="22"/>
          <w:szCs w:val="22"/>
        </w:rPr>
        <w:t>армони</w:t>
      </w:r>
      <w:r w:rsidRPr="0081641E">
        <w:rPr>
          <w:sz w:val="22"/>
          <w:szCs w:val="22"/>
        </w:rPr>
        <w:t>ю</w:t>
      </w:r>
      <w:r w:rsidRPr="0081641E">
        <w:rPr>
          <w:spacing w:val="9"/>
          <w:sz w:val="22"/>
          <w:szCs w:val="22"/>
        </w:rPr>
        <w:t xml:space="preserve"> </w:t>
      </w:r>
      <w:r w:rsidRPr="0081641E">
        <w:rPr>
          <w:spacing w:val="-1"/>
          <w:sz w:val="22"/>
          <w:szCs w:val="22"/>
        </w:rPr>
        <w:t>ф</w:t>
      </w:r>
      <w:r w:rsidRPr="0081641E">
        <w:rPr>
          <w:spacing w:val="-2"/>
          <w:sz w:val="22"/>
          <w:szCs w:val="22"/>
        </w:rPr>
        <w:t>изи</w:t>
      </w:r>
      <w:r w:rsidRPr="0081641E">
        <w:rPr>
          <w:spacing w:val="-3"/>
          <w:sz w:val="22"/>
          <w:szCs w:val="22"/>
        </w:rPr>
        <w:t>ч</w:t>
      </w:r>
      <w:r w:rsidRPr="0081641E">
        <w:rPr>
          <w:spacing w:val="-2"/>
          <w:sz w:val="22"/>
          <w:szCs w:val="22"/>
        </w:rPr>
        <w:t>еско</w:t>
      </w:r>
      <w:r w:rsidRPr="0081641E">
        <w:rPr>
          <w:spacing w:val="-3"/>
          <w:sz w:val="22"/>
          <w:szCs w:val="22"/>
        </w:rPr>
        <w:t>г</w:t>
      </w:r>
      <w:r w:rsidRPr="0081641E">
        <w:rPr>
          <w:sz w:val="22"/>
          <w:szCs w:val="22"/>
        </w:rPr>
        <w:t>о</w:t>
      </w:r>
      <w:r w:rsidRPr="0081641E">
        <w:rPr>
          <w:spacing w:val="12"/>
          <w:sz w:val="22"/>
          <w:szCs w:val="22"/>
        </w:rPr>
        <w:t xml:space="preserve"> </w:t>
      </w:r>
      <w:r w:rsidRPr="0081641E">
        <w:rPr>
          <w:sz w:val="22"/>
          <w:szCs w:val="22"/>
        </w:rPr>
        <w:t>и</w:t>
      </w:r>
      <w:r w:rsidRPr="0081641E">
        <w:rPr>
          <w:spacing w:val="10"/>
          <w:sz w:val="22"/>
          <w:szCs w:val="22"/>
        </w:rPr>
        <w:t xml:space="preserve"> </w:t>
      </w:r>
      <w:r w:rsidRPr="0081641E">
        <w:rPr>
          <w:spacing w:val="-1"/>
          <w:sz w:val="22"/>
          <w:szCs w:val="22"/>
        </w:rPr>
        <w:t>п</w:t>
      </w:r>
      <w:r w:rsidRPr="0081641E">
        <w:rPr>
          <w:spacing w:val="-3"/>
          <w:sz w:val="22"/>
          <w:szCs w:val="22"/>
        </w:rPr>
        <w:t>с</w:t>
      </w:r>
      <w:r w:rsidRPr="0081641E">
        <w:rPr>
          <w:spacing w:val="-2"/>
          <w:sz w:val="22"/>
          <w:szCs w:val="22"/>
        </w:rPr>
        <w:t>их</w:t>
      </w:r>
      <w:r w:rsidRPr="0081641E">
        <w:rPr>
          <w:spacing w:val="-1"/>
          <w:sz w:val="22"/>
          <w:szCs w:val="22"/>
        </w:rPr>
        <w:t>о</w:t>
      </w:r>
      <w:r w:rsidRPr="0081641E">
        <w:rPr>
          <w:spacing w:val="-3"/>
          <w:sz w:val="22"/>
          <w:szCs w:val="22"/>
        </w:rPr>
        <w:t>л</w:t>
      </w:r>
      <w:r w:rsidRPr="0081641E">
        <w:rPr>
          <w:spacing w:val="-2"/>
          <w:sz w:val="22"/>
          <w:szCs w:val="22"/>
        </w:rPr>
        <w:t>огиче</w:t>
      </w:r>
      <w:r w:rsidRPr="0081641E">
        <w:rPr>
          <w:spacing w:val="-3"/>
          <w:sz w:val="22"/>
          <w:szCs w:val="22"/>
        </w:rPr>
        <w:t>с</w:t>
      </w:r>
      <w:r w:rsidRPr="0081641E">
        <w:rPr>
          <w:spacing w:val="-2"/>
          <w:sz w:val="22"/>
          <w:szCs w:val="22"/>
        </w:rPr>
        <w:t>ког</w:t>
      </w:r>
      <w:r w:rsidRPr="0081641E">
        <w:rPr>
          <w:sz w:val="22"/>
          <w:szCs w:val="22"/>
        </w:rPr>
        <w:t>о</w:t>
      </w:r>
      <w:r w:rsidRPr="0081641E">
        <w:rPr>
          <w:spacing w:val="11"/>
          <w:sz w:val="22"/>
          <w:szCs w:val="22"/>
        </w:rPr>
        <w:t xml:space="preserve"> </w:t>
      </w:r>
      <w:r w:rsidRPr="0081641E">
        <w:rPr>
          <w:spacing w:val="-3"/>
          <w:sz w:val="22"/>
          <w:szCs w:val="22"/>
        </w:rPr>
        <w:t>с</w:t>
      </w:r>
      <w:r w:rsidRPr="0081641E">
        <w:rPr>
          <w:sz w:val="22"/>
          <w:szCs w:val="22"/>
        </w:rPr>
        <w:t>о</w:t>
      </w:r>
      <w:r w:rsidRPr="0081641E">
        <w:rPr>
          <w:spacing w:val="-2"/>
          <w:sz w:val="22"/>
          <w:szCs w:val="22"/>
        </w:rPr>
        <w:t>с</w:t>
      </w:r>
      <w:r w:rsidRPr="0081641E">
        <w:rPr>
          <w:spacing w:val="-3"/>
          <w:sz w:val="22"/>
          <w:szCs w:val="22"/>
        </w:rPr>
        <w:t>т</w:t>
      </w:r>
      <w:r w:rsidRPr="0081641E">
        <w:rPr>
          <w:spacing w:val="-1"/>
          <w:sz w:val="22"/>
          <w:szCs w:val="22"/>
        </w:rPr>
        <w:t>о</w:t>
      </w:r>
      <w:r w:rsidRPr="0081641E">
        <w:rPr>
          <w:sz w:val="22"/>
          <w:szCs w:val="22"/>
        </w:rPr>
        <w:t>яни</w:t>
      </w:r>
      <w:r w:rsidRPr="0081641E">
        <w:rPr>
          <w:spacing w:val="-1"/>
          <w:sz w:val="22"/>
          <w:szCs w:val="22"/>
        </w:rPr>
        <w:t>я</w:t>
      </w:r>
      <w:r w:rsidRPr="0081641E">
        <w:rPr>
          <w:sz w:val="22"/>
          <w:szCs w:val="22"/>
        </w:rPr>
        <w:t xml:space="preserve"> человек</w:t>
      </w:r>
      <w:r w:rsidRPr="0081641E">
        <w:rPr>
          <w:spacing w:val="1"/>
          <w:sz w:val="22"/>
          <w:szCs w:val="22"/>
        </w:rPr>
        <w:t>а</w:t>
      </w:r>
      <w:r w:rsidRPr="0081641E">
        <w:rPr>
          <w:sz w:val="22"/>
          <w:szCs w:val="22"/>
        </w:rPr>
        <w:t>, как гармонию</w:t>
      </w:r>
      <w:r w:rsidRPr="0081641E">
        <w:rPr>
          <w:spacing w:val="1"/>
          <w:sz w:val="22"/>
          <w:szCs w:val="22"/>
        </w:rPr>
        <w:t xml:space="preserve"> </w:t>
      </w:r>
      <w:r w:rsidRPr="0081641E">
        <w:rPr>
          <w:sz w:val="22"/>
          <w:szCs w:val="22"/>
        </w:rPr>
        <w:t>полного физич</w:t>
      </w:r>
      <w:r w:rsidRPr="0081641E">
        <w:rPr>
          <w:spacing w:val="-1"/>
          <w:sz w:val="22"/>
          <w:szCs w:val="22"/>
        </w:rPr>
        <w:t>е</w:t>
      </w:r>
      <w:r w:rsidRPr="0081641E">
        <w:rPr>
          <w:sz w:val="22"/>
          <w:szCs w:val="22"/>
        </w:rPr>
        <w:t>с</w:t>
      </w:r>
      <w:r w:rsidRPr="0081641E">
        <w:rPr>
          <w:spacing w:val="-1"/>
          <w:sz w:val="22"/>
          <w:szCs w:val="22"/>
        </w:rPr>
        <w:t>к</w:t>
      </w:r>
      <w:r w:rsidRPr="0081641E">
        <w:rPr>
          <w:spacing w:val="1"/>
          <w:sz w:val="22"/>
          <w:szCs w:val="22"/>
        </w:rPr>
        <w:t>о</w:t>
      </w:r>
      <w:r w:rsidRPr="0081641E">
        <w:rPr>
          <w:sz w:val="22"/>
          <w:szCs w:val="22"/>
        </w:rPr>
        <w:t>го</w:t>
      </w:r>
      <w:r w:rsidRPr="0081641E">
        <w:rPr>
          <w:spacing w:val="2"/>
          <w:sz w:val="22"/>
          <w:szCs w:val="22"/>
        </w:rPr>
        <w:t xml:space="preserve"> </w:t>
      </w:r>
      <w:r w:rsidRPr="0081641E">
        <w:rPr>
          <w:sz w:val="22"/>
          <w:szCs w:val="22"/>
        </w:rPr>
        <w:t>здоров</w:t>
      </w:r>
      <w:r w:rsidRPr="0081641E">
        <w:rPr>
          <w:spacing w:val="-1"/>
          <w:sz w:val="22"/>
          <w:szCs w:val="22"/>
        </w:rPr>
        <w:t>ь</w:t>
      </w:r>
      <w:r w:rsidRPr="0081641E">
        <w:rPr>
          <w:sz w:val="22"/>
          <w:szCs w:val="22"/>
        </w:rPr>
        <w:t>я и</w:t>
      </w:r>
      <w:r w:rsidRPr="0081641E">
        <w:rPr>
          <w:spacing w:val="22"/>
          <w:sz w:val="22"/>
          <w:szCs w:val="22"/>
        </w:rPr>
        <w:t xml:space="preserve"> </w:t>
      </w:r>
      <w:r w:rsidRPr="0081641E">
        <w:rPr>
          <w:sz w:val="22"/>
          <w:szCs w:val="22"/>
        </w:rPr>
        <w:t>д</w:t>
      </w:r>
      <w:r w:rsidRPr="0081641E">
        <w:rPr>
          <w:spacing w:val="2"/>
          <w:sz w:val="22"/>
          <w:szCs w:val="22"/>
        </w:rPr>
        <w:t>у</w:t>
      </w:r>
      <w:r w:rsidRPr="0081641E">
        <w:rPr>
          <w:sz w:val="22"/>
          <w:szCs w:val="22"/>
        </w:rPr>
        <w:t>ховной</w:t>
      </w:r>
      <w:r w:rsidRPr="0081641E">
        <w:rPr>
          <w:spacing w:val="22"/>
          <w:sz w:val="22"/>
          <w:szCs w:val="22"/>
        </w:rPr>
        <w:t xml:space="preserve"> </w:t>
      </w:r>
      <w:r w:rsidRPr="0081641E">
        <w:rPr>
          <w:sz w:val="22"/>
          <w:szCs w:val="22"/>
        </w:rPr>
        <w:t>красот</w:t>
      </w:r>
      <w:r w:rsidRPr="0081641E">
        <w:rPr>
          <w:spacing w:val="-1"/>
          <w:sz w:val="22"/>
          <w:szCs w:val="22"/>
        </w:rPr>
        <w:t>ы</w:t>
      </w:r>
      <w:r w:rsidRPr="0081641E">
        <w:rPr>
          <w:spacing w:val="23"/>
          <w:sz w:val="22"/>
          <w:szCs w:val="22"/>
        </w:rPr>
        <w:t xml:space="preserve"> </w:t>
      </w:r>
      <w:r w:rsidRPr="0081641E">
        <w:rPr>
          <w:sz w:val="22"/>
          <w:szCs w:val="22"/>
        </w:rPr>
        <w:t>челове</w:t>
      </w:r>
      <w:r w:rsidRPr="0081641E">
        <w:rPr>
          <w:spacing w:val="-1"/>
          <w:sz w:val="22"/>
          <w:szCs w:val="22"/>
        </w:rPr>
        <w:t>к</w:t>
      </w:r>
      <w:r w:rsidRPr="0081641E">
        <w:rPr>
          <w:sz w:val="22"/>
          <w:szCs w:val="22"/>
        </w:rPr>
        <w:t>а.</w:t>
      </w:r>
      <w:r w:rsidRPr="0081641E">
        <w:rPr>
          <w:spacing w:val="23"/>
          <w:sz w:val="22"/>
          <w:szCs w:val="22"/>
        </w:rPr>
        <w:t xml:space="preserve"> </w:t>
      </w:r>
      <w:r w:rsidRPr="0081641E">
        <w:rPr>
          <w:sz w:val="22"/>
          <w:szCs w:val="22"/>
        </w:rPr>
        <w:t>Уп</w:t>
      </w:r>
      <w:r w:rsidRPr="0081641E">
        <w:rPr>
          <w:spacing w:val="1"/>
          <w:sz w:val="22"/>
          <w:szCs w:val="22"/>
        </w:rPr>
        <w:t>р</w:t>
      </w:r>
      <w:r w:rsidRPr="0081641E">
        <w:rPr>
          <w:sz w:val="22"/>
          <w:szCs w:val="22"/>
        </w:rPr>
        <w:t>ажнения,</w:t>
      </w:r>
      <w:r w:rsidRPr="0081641E">
        <w:rPr>
          <w:spacing w:val="23"/>
          <w:sz w:val="22"/>
          <w:szCs w:val="22"/>
        </w:rPr>
        <w:t xml:space="preserve"> </w:t>
      </w:r>
      <w:r w:rsidRPr="0081641E">
        <w:rPr>
          <w:sz w:val="22"/>
          <w:szCs w:val="22"/>
        </w:rPr>
        <w:t>осн</w:t>
      </w:r>
      <w:r w:rsidRPr="0081641E">
        <w:rPr>
          <w:spacing w:val="1"/>
          <w:sz w:val="22"/>
          <w:szCs w:val="22"/>
        </w:rPr>
        <w:t>о</w:t>
      </w:r>
      <w:r w:rsidRPr="0081641E">
        <w:rPr>
          <w:sz w:val="22"/>
          <w:szCs w:val="22"/>
        </w:rPr>
        <w:t>ванные</w:t>
      </w:r>
      <w:r w:rsidRPr="0081641E">
        <w:rPr>
          <w:spacing w:val="22"/>
          <w:sz w:val="22"/>
          <w:szCs w:val="22"/>
        </w:rPr>
        <w:t xml:space="preserve"> </w:t>
      </w:r>
      <w:r w:rsidRPr="0081641E">
        <w:rPr>
          <w:sz w:val="22"/>
          <w:szCs w:val="22"/>
        </w:rPr>
        <w:t>на поним</w:t>
      </w:r>
      <w:r w:rsidRPr="0081641E">
        <w:rPr>
          <w:spacing w:val="-1"/>
          <w:sz w:val="22"/>
          <w:szCs w:val="22"/>
        </w:rPr>
        <w:t>а</w:t>
      </w:r>
      <w:r w:rsidRPr="0081641E">
        <w:rPr>
          <w:sz w:val="22"/>
          <w:szCs w:val="22"/>
        </w:rPr>
        <w:t>нии</w:t>
      </w:r>
      <w:r w:rsidRPr="0081641E">
        <w:rPr>
          <w:sz w:val="22"/>
          <w:szCs w:val="22"/>
        </w:rPr>
        <w:tab/>
        <w:t>не</w:t>
      </w:r>
      <w:r w:rsidRPr="0081641E">
        <w:rPr>
          <w:spacing w:val="164"/>
          <w:sz w:val="22"/>
          <w:szCs w:val="22"/>
        </w:rPr>
        <w:t xml:space="preserve"> </w:t>
      </w:r>
      <w:r w:rsidRPr="0081641E">
        <w:rPr>
          <w:sz w:val="22"/>
          <w:szCs w:val="22"/>
        </w:rPr>
        <w:t>т</w:t>
      </w:r>
      <w:r w:rsidRPr="0081641E">
        <w:rPr>
          <w:spacing w:val="1"/>
          <w:sz w:val="22"/>
          <w:szCs w:val="22"/>
        </w:rPr>
        <w:t>о</w:t>
      </w:r>
      <w:r w:rsidRPr="0081641E">
        <w:rPr>
          <w:sz w:val="22"/>
          <w:szCs w:val="22"/>
        </w:rPr>
        <w:t xml:space="preserve">лько    </w:t>
      </w:r>
      <w:r w:rsidRPr="0081641E">
        <w:rPr>
          <w:spacing w:val="-54"/>
          <w:sz w:val="22"/>
          <w:szCs w:val="22"/>
        </w:rPr>
        <w:t xml:space="preserve"> </w:t>
      </w:r>
      <w:r w:rsidRPr="0081641E">
        <w:rPr>
          <w:spacing w:val="-1"/>
          <w:sz w:val="22"/>
          <w:szCs w:val="22"/>
        </w:rPr>
        <w:t>ф</w:t>
      </w:r>
      <w:r w:rsidRPr="0081641E">
        <w:rPr>
          <w:sz w:val="22"/>
          <w:szCs w:val="22"/>
        </w:rPr>
        <w:t>изически</w:t>
      </w:r>
      <w:r w:rsidRPr="0081641E">
        <w:rPr>
          <w:spacing w:val="1"/>
          <w:sz w:val="22"/>
          <w:szCs w:val="22"/>
        </w:rPr>
        <w:t>х</w:t>
      </w:r>
      <w:r w:rsidRPr="0081641E">
        <w:rPr>
          <w:sz w:val="22"/>
          <w:szCs w:val="22"/>
        </w:rPr>
        <w:t>,</w:t>
      </w:r>
      <w:r w:rsidRPr="0081641E">
        <w:rPr>
          <w:spacing w:val="165"/>
          <w:sz w:val="22"/>
          <w:szCs w:val="22"/>
        </w:rPr>
        <w:t xml:space="preserve"> </w:t>
      </w:r>
      <w:r w:rsidRPr="0081641E">
        <w:rPr>
          <w:sz w:val="22"/>
          <w:szCs w:val="22"/>
        </w:rPr>
        <w:t xml:space="preserve">но    </w:t>
      </w:r>
      <w:r w:rsidRPr="0081641E">
        <w:rPr>
          <w:spacing w:val="-55"/>
          <w:sz w:val="22"/>
          <w:szCs w:val="22"/>
        </w:rPr>
        <w:t xml:space="preserve"> </w:t>
      </w:r>
      <w:r w:rsidRPr="0081641E">
        <w:rPr>
          <w:sz w:val="22"/>
          <w:szCs w:val="22"/>
        </w:rPr>
        <w:t>и</w:t>
      </w:r>
      <w:r w:rsidRPr="0081641E">
        <w:rPr>
          <w:spacing w:val="164"/>
          <w:sz w:val="22"/>
          <w:szCs w:val="22"/>
        </w:rPr>
        <w:t xml:space="preserve"> </w:t>
      </w:r>
      <w:r w:rsidRPr="0081641E">
        <w:rPr>
          <w:sz w:val="22"/>
          <w:szCs w:val="22"/>
        </w:rPr>
        <w:t>д</w:t>
      </w:r>
      <w:r w:rsidRPr="0081641E">
        <w:rPr>
          <w:spacing w:val="1"/>
          <w:sz w:val="22"/>
          <w:szCs w:val="22"/>
        </w:rPr>
        <w:t>у</w:t>
      </w:r>
      <w:r w:rsidRPr="0081641E">
        <w:rPr>
          <w:sz w:val="22"/>
          <w:szCs w:val="22"/>
        </w:rPr>
        <w:t>ховных, нр</w:t>
      </w:r>
      <w:r w:rsidRPr="0081641E">
        <w:rPr>
          <w:spacing w:val="-1"/>
          <w:sz w:val="22"/>
          <w:szCs w:val="22"/>
        </w:rPr>
        <w:t>а</w:t>
      </w:r>
      <w:r w:rsidRPr="0081641E">
        <w:rPr>
          <w:sz w:val="22"/>
          <w:szCs w:val="22"/>
        </w:rPr>
        <w:t>встве</w:t>
      </w:r>
      <w:r w:rsidRPr="0081641E">
        <w:rPr>
          <w:spacing w:val="-1"/>
          <w:sz w:val="22"/>
          <w:szCs w:val="22"/>
        </w:rPr>
        <w:t>н</w:t>
      </w:r>
      <w:r w:rsidRPr="0081641E">
        <w:rPr>
          <w:sz w:val="22"/>
          <w:szCs w:val="22"/>
        </w:rPr>
        <w:t>н</w:t>
      </w:r>
      <w:r w:rsidRPr="0081641E">
        <w:rPr>
          <w:spacing w:val="1"/>
          <w:sz w:val="22"/>
          <w:szCs w:val="22"/>
        </w:rPr>
        <w:t>ы</w:t>
      </w:r>
      <w:r w:rsidRPr="0081641E">
        <w:rPr>
          <w:sz w:val="22"/>
          <w:szCs w:val="22"/>
        </w:rPr>
        <w:t>х</w:t>
      </w:r>
      <w:r w:rsidRPr="0081641E">
        <w:rPr>
          <w:spacing w:val="10"/>
          <w:sz w:val="22"/>
          <w:szCs w:val="22"/>
        </w:rPr>
        <w:t xml:space="preserve"> </w:t>
      </w:r>
      <w:r w:rsidRPr="0081641E">
        <w:rPr>
          <w:sz w:val="22"/>
          <w:szCs w:val="22"/>
        </w:rPr>
        <w:t>правил</w:t>
      </w:r>
      <w:r w:rsidRPr="0081641E">
        <w:rPr>
          <w:spacing w:val="7"/>
          <w:sz w:val="22"/>
          <w:szCs w:val="22"/>
        </w:rPr>
        <w:t xml:space="preserve"> </w:t>
      </w:r>
      <w:r w:rsidRPr="0081641E">
        <w:rPr>
          <w:spacing w:val="1"/>
          <w:sz w:val="22"/>
          <w:szCs w:val="22"/>
        </w:rPr>
        <w:t>у</w:t>
      </w:r>
      <w:r w:rsidRPr="0081641E">
        <w:rPr>
          <w:sz w:val="22"/>
          <w:szCs w:val="22"/>
        </w:rPr>
        <w:t>соверш</w:t>
      </w:r>
      <w:r w:rsidRPr="0081641E">
        <w:rPr>
          <w:spacing w:val="-1"/>
          <w:sz w:val="22"/>
          <w:szCs w:val="22"/>
        </w:rPr>
        <w:t>е</w:t>
      </w:r>
      <w:r w:rsidRPr="0081641E">
        <w:rPr>
          <w:spacing w:val="1"/>
          <w:sz w:val="22"/>
          <w:szCs w:val="22"/>
        </w:rPr>
        <w:t>н</w:t>
      </w:r>
      <w:r w:rsidRPr="0081641E">
        <w:rPr>
          <w:sz w:val="22"/>
          <w:szCs w:val="22"/>
        </w:rPr>
        <w:t>ст</w:t>
      </w:r>
      <w:r w:rsidRPr="0081641E">
        <w:rPr>
          <w:spacing w:val="-1"/>
          <w:sz w:val="22"/>
          <w:szCs w:val="22"/>
        </w:rPr>
        <w:t>в</w:t>
      </w:r>
      <w:r w:rsidRPr="0081641E">
        <w:rPr>
          <w:sz w:val="22"/>
          <w:szCs w:val="22"/>
        </w:rPr>
        <w:t>о</w:t>
      </w:r>
      <w:r w:rsidRPr="0081641E">
        <w:rPr>
          <w:spacing w:val="1"/>
          <w:sz w:val="22"/>
          <w:szCs w:val="22"/>
        </w:rPr>
        <w:t>в</w:t>
      </w:r>
      <w:r w:rsidRPr="0081641E">
        <w:rPr>
          <w:sz w:val="22"/>
          <w:szCs w:val="22"/>
        </w:rPr>
        <w:t>ания</w:t>
      </w:r>
      <w:r w:rsidRPr="0081641E">
        <w:rPr>
          <w:spacing w:val="9"/>
          <w:sz w:val="22"/>
          <w:szCs w:val="22"/>
        </w:rPr>
        <w:t xml:space="preserve"> </w:t>
      </w:r>
      <w:r w:rsidRPr="0081641E">
        <w:rPr>
          <w:sz w:val="22"/>
          <w:szCs w:val="22"/>
        </w:rPr>
        <w:t>л</w:t>
      </w:r>
      <w:r w:rsidRPr="0081641E">
        <w:rPr>
          <w:spacing w:val="1"/>
          <w:sz w:val="22"/>
          <w:szCs w:val="22"/>
        </w:rPr>
        <w:t>и</w:t>
      </w:r>
      <w:r w:rsidRPr="0081641E">
        <w:rPr>
          <w:sz w:val="22"/>
          <w:szCs w:val="22"/>
        </w:rPr>
        <w:t>чности,</w:t>
      </w:r>
      <w:r w:rsidRPr="0081641E">
        <w:rPr>
          <w:spacing w:val="8"/>
          <w:sz w:val="22"/>
          <w:szCs w:val="22"/>
        </w:rPr>
        <w:t xml:space="preserve"> </w:t>
      </w:r>
      <w:r w:rsidRPr="0081641E">
        <w:rPr>
          <w:sz w:val="22"/>
          <w:szCs w:val="22"/>
        </w:rPr>
        <w:t>—</w:t>
      </w:r>
      <w:r w:rsidRPr="0081641E">
        <w:rPr>
          <w:spacing w:val="9"/>
          <w:sz w:val="22"/>
          <w:szCs w:val="22"/>
        </w:rPr>
        <w:t xml:space="preserve"> </w:t>
      </w:r>
      <w:r w:rsidRPr="0081641E">
        <w:rPr>
          <w:sz w:val="22"/>
          <w:szCs w:val="22"/>
        </w:rPr>
        <w:t>эт</w:t>
      </w:r>
      <w:r w:rsidRPr="0081641E">
        <w:rPr>
          <w:spacing w:val="-1"/>
          <w:sz w:val="22"/>
          <w:szCs w:val="22"/>
        </w:rPr>
        <w:t>о</w:t>
      </w:r>
      <w:r w:rsidRPr="0081641E">
        <w:rPr>
          <w:sz w:val="22"/>
          <w:szCs w:val="22"/>
        </w:rPr>
        <w:t xml:space="preserve"> и</w:t>
      </w:r>
      <w:r w:rsidRPr="0081641E">
        <w:rPr>
          <w:spacing w:val="39"/>
          <w:sz w:val="22"/>
          <w:szCs w:val="22"/>
        </w:rPr>
        <w:t xml:space="preserve"> </w:t>
      </w:r>
      <w:r w:rsidRPr="0081641E">
        <w:rPr>
          <w:sz w:val="22"/>
          <w:szCs w:val="22"/>
        </w:rPr>
        <w:t>есть</w:t>
      </w:r>
      <w:r w:rsidRPr="0081641E">
        <w:rPr>
          <w:spacing w:val="41"/>
          <w:sz w:val="22"/>
          <w:szCs w:val="22"/>
        </w:rPr>
        <w:t xml:space="preserve"> </w:t>
      </w:r>
      <w:r w:rsidRPr="0081641E">
        <w:rPr>
          <w:sz w:val="22"/>
          <w:szCs w:val="22"/>
        </w:rPr>
        <w:t>си</w:t>
      </w:r>
      <w:r w:rsidRPr="0081641E">
        <w:rPr>
          <w:spacing w:val="-1"/>
          <w:sz w:val="22"/>
          <w:szCs w:val="22"/>
        </w:rPr>
        <w:t>с</w:t>
      </w:r>
      <w:r w:rsidRPr="0081641E">
        <w:rPr>
          <w:sz w:val="22"/>
          <w:szCs w:val="22"/>
        </w:rPr>
        <w:t>т</w:t>
      </w:r>
      <w:r w:rsidRPr="0081641E">
        <w:rPr>
          <w:spacing w:val="1"/>
          <w:sz w:val="22"/>
          <w:szCs w:val="22"/>
        </w:rPr>
        <w:t>е</w:t>
      </w:r>
      <w:r w:rsidRPr="0081641E">
        <w:rPr>
          <w:sz w:val="22"/>
          <w:szCs w:val="22"/>
        </w:rPr>
        <w:t>ма</w:t>
      </w:r>
      <w:r w:rsidRPr="0081641E">
        <w:rPr>
          <w:spacing w:val="40"/>
          <w:sz w:val="22"/>
          <w:szCs w:val="22"/>
        </w:rPr>
        <w:t xml:space="preserve"> </w:t>
      </w:r>
      <w:r w:rsidRPr="0081641E">
        <w:rPr>
          <w:sz w:val="22"/>
          <w:szCs w:val="22"/>
        </w:rPr>
        <w:t>йоги.</w:t>
      </w:r>
      <w:r w:rsidRPr="0081641E">
        <w:rPr>
          <w:spacing w:val="40"/>
          <w:sz w:val="22"/>
          <w:szCs w:val="22"/>
        </w:rPr>
        <w:t xml:space="preserve"> </w:t>
      </w:r>
      <w:r w:rsidRPr="0081641E">
        <w:rPr>
          <w:sz w:val="22"/>
          <w:szCs w:val="22"/>
        </w:rPr>
        <w:t>И</w:t>
      </w:r>
      <w:r w:rsidRPr="0081641E">
        <w:rPr>
          <w:spacing w:val="1"/>
          <w:sz w:val="22"/>
          <w:szCs w:val="22"/>
        </w:rPr>
        <w:t>з</w:t>
      </w:r>
      <w:r w:rsidRPr="0081641E">
        <w:rPr>
          <w:sz w:val="22"/>
          <w:szCs w:val="22"/>
        </w:rPr>
        <w:t>вестно</w:t>
      </w:r>
      <w:r w:rsidRPr="0081641E">
        <w:rPr>
          <w:spacing w:val="40"/>
          <w:sz w:val="22"/>
          <w:szCs w:val="22"/>
        </w:rPr>
        <w:t xml:space="preserve"> </w:t>
      </w:r>
      <w:r w:rsidRPr="0081641E">
        <w:rPr>
          <w:sz w:val="22"/>
          <w:szCs w:val="22"/>
        </w:rPr>
        <w:t>великое</w:t>
      </w:r>
      <w:r w:rsidRPr="0081641E">
        <w:rPr>
          <w:spacing w:val="40"/>
          <w:sz w:val="22"/>
          <w:szCs w:val="22"/>
        </w:rPr>
        <w:t xml:space="preserve"> </w:t>
      </w:r>
      <w:r w:rsidRPr="0081641E">
        <w:rPr>
          <w:sz w:val="22"/>
          <w:szCs w:val="22"/>
        </w:rPr>
        <w:t>множество</w:t>
      </w:r>
      <w:r w:rsidRPr="0081641E">
        <w:rPr>
          <w:spacing w:val="40"/>
          <w:sz w:val="22"/>
          <w:szCs w:val="22"/>
        </w:rPr>
        <w:t xml:space="preserve"> </w:t>
      </w:r>
      <w:r w:rsidRPr="0081641E">
        <w:rPr>
          <w:sz w:val="22"/>
          <w:szCs w:val="22"/>
        </w:rPr>
        <w:t>ее</w:t>
      </w:r>
      <w:r w:rsidRPr="0081641E">
        <w:rPr>
          <w:spacing w:val="40"/>
          <w:sz w:val="22"/>
          <w:szCs w:val="22"/>
        </w:rPr>
        <w:t xml:space="preserve"> </w:t>
      </w:r>
      <w:r w:rsidRPr="0081641E">
        <w:rPr>
          <w:sz w:val="22"/>
          <w:szCs w:val="22"/>
        </w:rPr>
        <w:t>разнови</w:t>
      </w:r>
      <w:r w:rsidRPr="0081641E">
        <w:rPr>
          <w:spacing w:val="-1"/>
          <w:sz w:val="22"/>
          <w:szCs w:val="22"/>
        </w:rPr>
        <w:t>д</w:t>
      </w:r>
      <w:r w:rsidRPr="0081641E">
        <w:rPr>
          <w:sz w:val="22"/>
          <w:szCs w:val="22"/>
        </w:rPr>
        <w:t>ност</w:t>
      </w:r>
      <w:r w:rsidRPr="0081641E">
        <w:rPr>
          <w:spacing w:val="-1"/>
          <w:sz w:val="22"/>
          <w:szCs w:val="22"/>
        </w:rPr>
        <w:t>е</w:t>
      </w:r>
      <w:r w:rsidRPr="0081641E">
        <w:rPr>
          <w:spacing w:val="1"/>
          <w:sz w:val="22"/>
          <w:szCs w:val="22"/>
        </w:rPr>
        <w:t>й</w:t>
      </w:r>
      <w:r w:rsidRPr="0081641E">
        <w:rPr>
          <w:sz w:val="22"/>
          <w:szCs w:val="22"/>
        </w:rPr>
        <w:t>,</w:t>
      </w:r>
      <w:r w:rsidRPr="0081641E">
        <w:rPr>
          <w:spacing w:val="45"/>
          <w:sz w:val="22"/>
          <w:szCs w:val="22"/>
        </w:rPr>
        <w:t xml:space="preserve"> </w:t>
      </w:r>
      <w:r w:rsidRPr="0081641E">
        <w:rPr>
          <w:sz w:val="22"/>
          <w:szCs w:val="22"/>
        </w:rPr>
        <w:t>разд</w:t>
      </w:r>
      <w:r w:rsidRPr="0081641E">
        <w:rPr>
          <w:spacing w:val="-1"/>
          <w:sz w:val="22"/>
          <w:szCs w:val="22"/>
        </w:rPr>
        <w:t>е</w:t>
      </w:r>
      <w:r w:rsidRPr="0081641E">
        <w:rPr>
          <w:sz w:val="22"/>
          <w:szCs w:val="22"/>
        </w:rPr>
        <w:t>лов</w:t>
      </w:r>
      <w:r w:rsidRPr="0081641E">
        <w:rPr>
          <w:spacing w:val="-1"/>
          <w:sz w:val="22"/>
          <w:szCs w:val="22"/>
        </w:rPr>
        <w:t>,</w:t>
      </w:r>
      <w:r w:rsidRPr="0081641E">
        <w:rPr>
          <w:spacing w:val="46"/>
          <w:sz w:val="22"/>
          <w:szCs w:val="22"/>
        </w:rPr>
        <w:t xml:space="preserve"> </w:t>
      </w:r>
      <w:r w:rsidRPr="0081641E">
        <w:rPr>
          <w:spacing w:val="1"/>
          <w:sz w:val="22"/>
          <w:szCs w:val="22"/>
        </w:rPr>
        <w:t>у</w:t>
      </w:r>
      <w:r w:rsidRPr="0081641E">
        <w:rPr>
          <w:sz w:val="22"/>
          <w:szCs w:val="22"/>
        </w:rPr>
        <w:t>пр</w:t>
      </w:r>
      <w:r w:rsidRPr="0081641E">
        <w:rPr>
          <w:spacing w:val="-1"/>
          <w:sz w:val="22"/>
          <w:szCs w:val="22"/>
        </w:rPr>
        <w:t>а</w:t>
      </w:r>
      <w:r w:rsidRPr="0081641E">
        <w:rPr>
          <w:sz w:val="22"/>
          <w:szCs w:val="22"/>
        </w:rPr>
        <w:t>ж</w:t>
      </w:r>
      <w:r w:rsidRPr="0081641E">
        <w:rPr>
          <w:spacing w:val="-1"/>
          <w:sz w:val="22"/>
          <w:szCs w:val="22"/>
        </w:rPr>
        <w:t>н</w:t>
      </w:r>
      <w:r w:rsidRPr="0081641E">
        <w:rPr>
          <w:sz w:val="22"/>
          <w:szCs w:val="22"/>
        </w:rPr>
        <w:t>ен</w:t>
      </w:r>
      <w:r w:rsidRPr="0081641E">
        <w:rPr>
          <w:spacing w:val="-1"/>
          <w:sz w:val="22"/>
          <w:szCs w:val="22"/>
        </w:rPr>
        <w:t>и</w:t>
      </w:r>
      <w:r w:rsidRPr="0081641E">
        <w:rPr>
          <w:sz w:val="22"/>
          <w:szCs w:val="22"/>
        </w:rPr>
        <w:t>й</w:t>
      </w:r>
      <w:r w:rsidRPr="0081641E">
        <w:rPr>
          <w:spacing w:val="46"/>
          <w:sz w:val="22"/>
          <w:szCs w:val="22"/>
        </w:rPr>
        <w:t xml:space="preserve"> </w:t>
      </w:r>
      <w:r w:rsidRPr="0081641E">
        <w:rPr>
          <w:sz w:val="22"/>
          <w:szCs w:val="22"/>
        </w:rPr>
        <w:t>—</w:t>
      </w:r>
      <w:r w:rsidRPr="0081641E">
        <w:rPr>
          <w:spacing w:val="44"/>
          <w:sz w:val="22"/>
          <w:szCs w:val="22"/>
        </w:rPr>
        <w:t xml:space="preserve"> </w:t>
      </w:r>
      <w:r w:rsidRPr="0081641E">
        <w:rPr>
          <w:sz w:val="22"/>
          <w:szCs w:val="22"/>
        </w:rPr>
        <w:t>хатха-йога,</w:t>
      </w:r>
      <w:r w:rsidRPr="0081641E">
        <w:rPr>
          <w:spacing w:val="44"/>
          <w:sz w:val="22"/>
          <w:szCs w:val="22"/>
        </w:rPr>
        <w:t xml:space="preserve"> </w:t>
      </w:r>
      <w:r w:rsidRPr="0081641E">
        <w:rPr>
          <w:sz w:val="22"/>
          <w:szCs w:val="22"/>
        </w:rPr>
        <w:t>рад</w:t>
      </w:r>
      <w:r w:rsidRPr="0081641E">
        <w:rPr>
          <w:spacing w:val="-1"/>
          <w:sz w:val="22"/>
          <w:szCs w:val="22"/>
        </w:rPr>
        <w:t>ж</w:t>
      </w:r>
      <w:r w:rsidRPr="0081641E">
        <w:rPr>
          <w:sz w:val="22"/>
          <w:szCs w:val="22"/>
        </w:rPr>
        <w:t>а-йога, бха</w:t>
      </w:r>
      <w:r w:rsidRPr="0081641E">
        <w:rPr>
          <w:spacing w:val="-1"/>
          <w:sz w:val="22"/>
          <w:szCs w:val="22"/>
        </w:rPr>
        <w:t>г</w:t>
      </w:r>
      <w:r w:rsidRPr="0081641E">
        <w:rPr>
          <w:sz w:val="22"/>
          <w:szCs w:val="22"/>
        </w:rPr>
        <w:t>ги</w:t>
      </w:r>
      <w:r w:rsidRPr="0081641E">
        <w:rPr>
          <w:spacing w:val="1"/>
          <w:sz w:val="22"/>
          <w:szCs w:val="22"/>
        </w:rPr>
        <w:t>-</w:t>
      </w:r>
      <w:r w:rsidRPr="0081641E">
        <w:rPr>
          <w:sz w:val="22"/>
          <w:szCs w:val="22"/>
        </w:rPr>
        <w:t>йога, тантра-йога.</w:t>
      </w:r>
    </w:p>
    <w:p w:rsidR="0081641E" w:rsidRPr="0081641E" w:rsidRDefault="0081641E" w:rsidP="0081641E">
      <w:pPr>
        <w:widowControl w:val="0"/>
        <w:autoSpaceDE w:val="0"/>
        <w:autoSpaceDN w:val="0"/>
        <w:adjustRightInd w:val="0"/>
        <w:spacing w:line="227" w:lineRule="auto"/>
        <w:ind w:left="4" w:right="8" w:firstLine="565"/>
        <w:jc w:val="both"/>
        <w:rPr>
          <w:sz w:val="22"/>
          <w:szCs w:val="22"/>
        </w:rPr>
      </w:pPr>
      <w:r w:rsidRPr="0081641E">
        <w:rPr>
          <w:sz w:val="22"/>
          <w:szCs w:val="22"/>
        </w:rPr>
        <w:t>Наи</w:t>
      </w:r>
      <w:r w:rsidRPr="0081641E">
        <w:rPr>
          <w:spacing w:val="-1"/>
          <w:sz w:val="22"/>
          <w:szCs w:val="22"/>
        </w:rPr>
        <w:t>б</w:t>
      </w:r>
      <w:r w:rsidRPr="0081641E">
        <w:rPr>
          <w:sz w:val="22"/>
          <w:szCs w:val="22"/>
        </w:rPr>
        <w:t>оле</w:t>
      </w:r>
      <w:r w:rsidRPr="0081641E">
        <w:rPr>
          <w:spacing w:val="-1"/>
          <w:sz w:val="22"/>
          <w:szCs w:val="22"/>
        </w:rPr>
        <w:t>е</w:t>
      </w:r>
      <w:r w:rsidRPr="0081641E">
        <w:rPr>
          <w:spacing w:val="105"/>
          <w:sz w:val="22"/>
          <w:szCs w:val="22"/>
        </w:rPr>
        <w:t xml:space="preserve"> </w:t>
      </w:r>
      <w:r w:rsidRPr="0081641E">
        <w:rPr>
          <w:sz w:val="22"/>
          <w:szCs w:val="22"/>
        </w:rPr>
        <w:t>важ</w:t>
      </w:r>
      <w:r w:rsidRPr="0081641E">
        <w:rPr>
          <w:spacing w:val="-1"/>
          <w:sz w:val="22"/>
          <w:szCs w:val="22"/>
        </w:rPr>
        <w:t>н</w:t>
      </w:r>
      <w:r w:rsidRPr="0081641E">
        <w:rPr>
          <w:sz w:val="22"/>
          <w:szCs w:val="22"/>
        </w:rPr>
        <w:t>ы</w:t>
      </w:r>
      <w:r w:rsidRPr="0081641E">
        <w:rPr>
          <w:spacing w:val="104"/>
          <w:sz w:val="22"/>
          <w:szCs w:val="22"/>
        </w:rPr>
        <w:t xml:space="preserve"> </w:t>
      </w:r>
      <w:r w:rsidRPr="0081641E">
        <w:rPr>
          <w:spacing w:val="1"/>
          <w:sz w:val="22"/>
          <w:szCs w:val="22"/>
        </w:rPr>
        <w:t>д</w:t>
      </w:r>
      <w:r w:rsidRPr="0081641E">
        <w:rPr>
          <w:sz w:val="22"/>
          <w:szCs w:val="22"/>
        </w:rPr>
        <w:t>ля</w:t>
      </w:r>
      <w:r w:rsidRPr="0081641E">
        <w:rPr>
          <w:spacing w:val="105"/>
          <w:sz w:val="22"/>
          <w:szCs w:val="22"/>
        </w:rPr>
        <w:t xml:space="preserve"> </w:t>
      </w:r>
      <w:r w:rsidRPr="0081641E">
        <w:rPr>
          <w:sz w:val="22"/>
          <w:szCs w:val="22"/>
        </w:rPr>
        <w:t>понимани</w:t>
      </w:r>
      <w:r w:rsidRPr="0081641E">
        <w:rPr>
          <w:spacing w:val="-1"/>
          <w:sz w:val="22"/>
          <w:szCs w:val="22"/>
        </w:rPr>
        <w:t>я</w:t>
      </w:r>
      <w:r w:rsidRPr="0081641E">
        <w:rPr>
          <w:spacing w:val="106"/>
          <w:sz w:val="22"/>
          <w:szCs w:val="22"/>
        </w:rPr>
        <w:t xml:space="preserve"> </w:t>
      </w:r>
      <w:r w:rsidRPr="0081641E">
        <w:rPr>
          <w:sz w:val="22"/>
          <w:szCs w:val="22"/>
        </w:rPr>
        <w:t>на</w:t>
      </w:r>
      <w:r w:rsidRPr="0081641E">
        <w:rPr>
          <w:spacing w:val="104"/>
          <w:sz w:val="22"/>
          <w:szCs w:val="22"/>
        </w:rPr>
        <w:t xml:space="preserve"> </w:t>
      </w:r>
      <w:r w:rsidRPr="0081641E">
        <w:rPr>
          <w:sz w:val="22"/>
          <w:szCs w:val="22"/>
        </w:rPr>
        <w:t>первоначальн</w:t>
      </w:r>
      <w:r w:rsidRPr="0081641E">
        <w:rPr>
          <w:spacing w:val="-1"/>
          <w:sz w:val="22"/>
          <w:szCs w:val="22"/>
        </w:rPr>
        <w:t>о</w:t>
      </w:r>
      <w:r w:rsidRPr="0081641E">
        <w:rPr>
          <w:sz w:val="22"/>
          <w:szCs w:val="22"/>
        </w:rPr>
        <w:t>м этапе</w:t>
      </w:r>
      <w:r w:rsidRPr="0081641E">
        <w:rPr>
          <w:spacing w:val="39"/>
          <w:sz w:val="22"/>
          <w:szCs w:val="22"/>
        </w:rPr>
        <w:t xml:space="preserve"> </w:t>
      </w:r>
      <w:r w:rsidRPr="0081641E">
        <w:rPr>
          <w:sz w:val="22"/>
          <w:szCs w:val="22"/>
        </w:rPr>
        <w:t>освоения</w:t>
      </w:r>
      <w:r w:rsidRPr="0081641E">
        <w:rPr>
          <w:spacing w:val="39"/>
          <w:sz w:val="22"/>
          <w:szCs w:val="22"/>
        </w:rPr>
        <w:t xml:space="preserve"> </w:t>
      </w:r>
      <w:r w:rsidRPr="0081641E">
        <w:rPr>
          <w:sz w:val="22"/>
          <w:szCs w:val="22"/>
        </w:rPr>
        <w:t>йоги</w:t>
      </w:r>
      <w:r w:rsidRPr="0081641E">
        <w:rPr>
          <w:spacing w:val="40"/>
          <w:sz w:val="22"/>
          <w:szCs w:val="22"/>
        </w:rPr>
        <w:t xml:space="preserve"> </w:t>
      </w:r>
      <w:r w:rsidRPr="0081641E">
        <w:rPr>
          <w:sz w:val="22"/>
          <w:szCs w:val="22"/>
        </w:rPr>
        <w:t>Пран</w:t>
      </w:r>
      <w:r w:rsidRPr="0081641E">
        <w:rPr>
          <w:spacing w:val="-1"/>
          <w:sz w:val="22"/>
          <w:szCs w:val="22"/>
        </w:rPr>
        <w:t>а</w:t>
      </w:r>
      <w:r w:rsidRPr="0081641E">
        <w:rPr>
          <w:sz w:val="22"/>
          <w:szCs w:val="22"/>
        </w:rPr>
        <w:t>ям</w:t>
      </w:r>
      <w:r w:rsidRPr="0081641E">
        <w:rPr>
          <w:spacing w:val="-1"/>
          <w:sz w:val="22"/>
          <w:szCs w:val="22"/>
        </w:rPr>
        <w:t>а</w:t>
      </w:r>
      <w:r w:rsidRPr="0081641E">
        <w:rPr>
          <w:spacing w:val="40"/>
          <w:sz w:val="22"/>
          <w:szCs w:val="22"/>
        </w:rPr>
        <w:t xml:space="preserve"> </w:t>
      </w:r>
      <w:r w:rsidRPr="0081641E">
        <w:rPr>
          <w:sz w:val="22"/>
          <w:szCs w:val="22"/>
        </w:rPr>
        <w:t>-</w:t>
      </w:r>
      <w:r w:rsidRPr="0081641E">
        <w:rPr>
          <w:spacing w:val="40"/>
          <w:sz w:val="22"/>
          <w:szCs w:val="22"/>
        </w:rPr>
        <w:t xml:space="preserve"> </w:t>
      </w:r>
      <w:r w:rsidRPr="0081641E">
        <w:rPr>
          <w:sz w:val="22"/>
          <w:szCs w:val="22"/>
        </w:rPr>
        <w:t>основны</w:t>
      </w:r>
      <w:r w:rsidRPr="0081641E">
        <w:rPr>
          <w:spacing w:val="-1"/>
          <w:sz w:val="22"/>
          <w:szCs w:val="22"/>
        </w:rPr>
        <w:t>е</w:t>
      </w:r>
      <w:r w:rsidRPr="0081641E">
        <w:rPr>
          <w:spacing w:val="40"/>
          <w:sz w:val="22"/>
          <w:szCs w:val="22"/>
        </w:rPr>
        <w:t xml:space="preserve"> </w:t>
      </w:r>
      <w:r w:rsidRPr="0081641E">
        <w:rPr>
          <w:sz w:val="22"/>
          <w:szCs w:val="22"/>
        </w:rPr>
        <w:t xml:space="preserve">дыхательные </w:t>
      </w:r>
      <w:r w:rsidRPr="0081641E">
        <w:rPr>
          <w:spacing w:val="1"/>
          <w:sz w:val="22"/>
          <w:szCs w:val="22"/>
        </w:rPr>
        <w:t>у</w:t>
      </w:r>
      <w:r w:rsidRPr="0081641E">
        <w:rPr>
          <w:sz w:val="22"/>
          <w:szCs w:val="22"/>
        </w:rPr>
        <w:t>пр</w:t>
      </w:r>
      <w:r w:rsidRPr="0081641E">
        <w:rPr>
          <w:spacing w:val="-1"/>
          <w:sz w:val="22"/>
          <w:szCs w:val="22"/>
        </w:rPr>
        <w:t>а</w:t>
      </w:r>
      <w:r w:rsidRPr="0081641E">
        <w:rPr>
          <w:sz w:val="22"/>
          <w:szCs w:val="22"/>
        </w:rPr>
        <w:t>ж</w:t>
      </w:r>
      <w:r w:rsidRPr="0081641E">
        <w:rPr>
          <w:spacing w:val="-1"/>
          <w:sz w:val="22"/>
          <w:szCs w:val="22"/>
        </w:rPr>
        <w:t>н</w:t>
      </w:r>
      <w:r w:rsidRPr="0081641E">
        <w:rPr>
          <w:sz w:val="22"/>
          <w:szCs w:val="22"/>
        </w:rPr>
        <w:t>ен</w:t>
      </w:r>
      <w:r w:rsidRPr="0081641E">
        <w:rPr>
          <w:spacing w:val="-1"/>
          <w:sz w:val="22"/>
          <w:szCs w:val="22"/>
        </w:rPr>
        <w:t>и</w:t>
      </w:r>
      <w:r w:rsidRPr="0081641E">
        <w:rPr>
          <w:sz w:val="22"/>
          <w:szCs w:val="22"/>
        </w:rPr>
        <w:t>я</w:t>
      </w:r>
      <w:r w:rsidRPr="0081641E">
        <w:rPr>
          <w:spacing w:val="74"/>
          <w:sz w:val="22"/>
          <w:szCs w:val="22"/>
        </w:rPr>
        <w:t xml:space="preserve"> </w:t>
      </w:r>
      <w:r w:rsidRPr="0081641E">
        <w:rPr>
          <w:sz w:val="22"/>
          <w:szCs w:val="22"/>
        </w:rPr>
        <w:t>и</w:t>
      </w:r>
      <w:r w:rsidRPr="0081641E">
        <w:rPr>
          <w:spacing w:val="74"/>
          <w:sz w:val="22"/>
          <w:szCs w:val="22"/>
        </w:rPr>
        <w:t xml:space="preserve"> </w:t>
      </w:r>
      <w:r w:rsidRPr="0081641E">
        <w:rPr>
          <w:sz w:val="22"/>
          <w:szCs w:val="22"/>
        </w:rPr>
        <w:t>Санк</w:t>
      </w:r>
      <w:r w:rsidRPr="0081641E">
        <w:rPr>
          <w:spacing w:val="-1"/>
          <w:sz w:val="22"/>
          <w:szCs w:val="22"/>
        </w:rPr>
        <w:t>а</w:t>
      </w:r>
      <w:r w:rsidRPr="0081641E">
        <w:rPr>
          <w:sz w:val="22"/>
          <w:szCs w:val="22"/>
        </w:rPr>
        <w:t>хья</w:t>
      </w:r>
      <w:r w:rsidRPr="0081641E">
        <w:rPr>
          <w:spacing w:val="73"/>
          <w:sz w:val="22"/>
          <w:szCs w:val="22"/>
        </w:rPr>
        <w:t xml:space="preserve"> </w:t>
      </w:r>
      <w:r w:rsidRPr="0081641E">
        <w:rPr>
          <w:sz w:val="22"/>
          <w:szCs w:val="22"/>
        </w:rPr>
        <w:t>—</w:t>
      </w:r>
      <w:r w:rsidRPr="0081641E">
        <w:rPr>
          <w:spacing w:val="73"/>
          <w:sz w:val="22"/>
          <w:szCs w:val="22"/>
        </w:rPr>
        <w:t xml:space="preserve"> </w:t>
      </w:r>
      <w:r w:rsidRPr="0081641E">
        <w:rPr>
          <w:sz w:val="22"/>
          <w:szCs w:val="22"/>
        </w:rPr>
        <w:t>философская</w:t>
      </w:r>
      <w:r w:rsidRPr="0081641E">
        <w:rPr>
          <w:spacing w:val="73"/>
          <w:sz w:val="22"/>
          <w:szCs w:val="22"/>
        </w:rPr>
        <w:t xml:space="preserve"> </w:t>
      </w:r>
      <w:r w:rsidRPr="0081641E">
        <w:rPr>
          <w:sz w:val="22"/>
          <w:szCs w:val="22"/>
        </w:rPr>
        <w:t>основа</w:t>
      </w:r>
      <w:r w:rsidRPr="0081641E">
        <w:rPr>
          <w:spacing w:val="73"/>
          <w:sz w:val="22"/>
          <w:szCs w:val="22"/>
        </w:rPr>
        <w:t xml:space="preserve"> </w:t>
      </w:r>
      <w:r w:rsidRPr="0081641E">
        <w:rPr>
          <w:sz w:val="22"/>
          <w:szCs w:val="22"/>
        </w:rPr>
        <w:t>йоги,</w:t>
      </w:r>
      <w:r w:rsidRPr="0081641E">
        <w:rPr>
          <w:spacing w:val="75"/>
          <w:sz w:val="22"/>
          <w:szCs w:val="22"/>
        </w:rPr>
        <w:t xml:space="preserve"> </w:t>
      </w:r>
      <w:r w:rsidRPr="0081641E">
        <w:rPr>
          <w:sz w:val="22"/>
          <w:szCs w:val="22"/>
        </w:rPr>
        <w:t>а зна</w:t>
      </w:r>
      <w:r w:rsidRPr="0081641E">
        <w:rPr>
          <w:spacing w:val="-1"/>
          <w:sz w:val="22"/>
          <w:szCs w:val="22"/>
        </w:rPr>
        <w:t>м</w:t>
      </w:r>
      <w:r w:rsidRPr="0081641E">
        <w:rPr>
          <w:sz w:val="22"/>
          <w:szCs w:val="22"/>
        </w:rPr>
        <w:t>е</w:t>
      </w:r>
      <w:r w:rsidRPr="0081641E">
        <w:rPr>
          <w:spacing w:val="-1"/>
          <w:sz w:val="22"/>
          <w:szCs w:val="22"/>
        </w:rPr>
        <w:t>н</w:t>
      </w:r>
      <w:r w:rsidRPr="0081641E">
        <w:rPr>
          <w:sz w:val="22"/>
          <w:szCs w:val="22"/>
        </w:rPr>
        <w:t>итые</w:t>
      </w:r>
      <w:r w:rsidRPr="0081641E">
        <w:rPr>
          <w:spacing w:val="27"/>
          <w:sz w:val="22"/>
          <w:szCs w:val="22"/>
        </w:rPr>
        <w:t xml:space="preserve"> </w:t>
      </w:r>
      <w:r w:rsidRPr="0081641E">
        <w:rPr>
          <w:sz w:val="22"/>
          <w:szCs w:val="22"/>
        </w:rPr>
        <w:t>ас</w:t>
      </w:r>
      <w:r w:rsidRPr="0081641E">
        <w:rPr>
          <w:spacing w:val="-1"/>
          <w:sz w:val="22"/>
          <w:szCs w:val="22"/>
        </w:rPr>
        <w:t>а</w:t>
      </w:r>
      <w:r w:rsidRPr="0081641E">
        <w:rPr>
          <w:sz w:val="22"/>
          <w:szCs w:val="22"/>
        </w:rPr>
        <w:t>н</w:t>
      </w:r>
      <w:r w:rsidRPr="0081641E">
        <w:rPr>
          <w:spacing w:val="-1"/>
          <w:sz w:val="22"/>
          <w:szCs w:val="22"/>
        </w:rPr>
        <w:t>ы</w:t>
      </w:r>
      <w:r w:rsidRPr="0081641E">
        <w:rPr>
          <w:spacing w:val="25"/>
          <w:sz w:val="22"/>
          <w:szCs w:val="22"/>
        </w:rPr>
        <w:t xml:space="preserve"> </w:t>
      </w:r>
      <w:r w:rsidRPr="0081641E">
        <w:rPr>
          <w:sz w:val="22"/>
          <w:szCs w:val="22"/>
        </w:rPr>
        <w:t>йоги</w:t>
      </w:r>
      <w:r w:rsidRPr="0081641E">
        <w:rPr>
          <w:spacing w:val="27"/>
          <w:sz w:val="22"/>
          <w:szCs w:val="22"/>
        </w:rPr>
        <w:t xml:space="preserve"> </w:t>
      </w:r>
      <w:r w:rsidRPr="0081641E">
        <w:rPr>
          <w:sz w:val="22"/>
          <w:szCs w:val="22"/>
        </w:rPr>
        <w:t>—</w:t>
      </w:r>
      <w:r w:rsidRPr="0081641E">
        <w:rPr>
          <w:spacing w:val="25"/>
          <w:sz w:val="22"/>
          <w:szCs w:val="22"/>
        </w:rPr>
        <w:t xml:space="preserve"> </w:t>
      </w:r>
      <w:r w:rsidRPr="0081641E">
        <w:rPr>
          <w:sz w:val="22"/>
          <w:szCs w:val="22"/>
        </w:rPr>
        <w:t>это</w:t>
      </w:r>
      <w:r w:rsidRPr="0081641E">
        <w:rPr>
          <w:spacing w:val="26"/>
          <w:sz w:val="22"/>
          <w:szCs w:val="22"/>
        </w:rPr>
        <w:t xml:space="preserve"> </w:t>
      </w:r>
      <w:r w:rsidRPr="0081641E">
        <w:rPr>
          <w:sz w:val="22"/>
          <w:szCs w:val="22"/>
        </w:rPr>
        <w:t>не</w:t>
      </w:r>
      <w:r w:rsidRPr="0081641E">
        <w:rPr>
          <w:spacing w:val="25"/>
          <w:sz w:val="22"/>
          <w:szCs w:val="22"/>
        </w:rPr>
        <w:t xml:space="preserve"> </w:t>
      </w:r>
      <w:r w:rsidRPr="0081641E">
        <w:rPr>
          <w:sz w:val="22"/>
          <w:szCs w:val="22"/>
        </w:rPr>
        <w:t>просто</w:t>
      </w:r>
      <w:r w:rsidRPr="0081641E">
        <w:rPr>
          <w:spacing w:val="26"/>
          <w:sz w:val="22"/>
          <w:szCs w:val="22"/>
        </w:rPr>
        <w:t xml:space="preserve"> </w:t>
      </w:r>
      <w:r w:rsidRPr="0081641E">
        <w:rPr>
          <w:sz w:val="22"/>
          <w:szCs w:val="22"/>
        </w:rPr>
        <w:t>принят</w:t>
      </w:r>
      <w:r w:rsidRPr="0081641E">
        <w:rPr>
          <w:spacing w:val="-1"/>
          <w:sz w:val="22"/>
          <w:szCs w:val="22"/>
        </w:rPr>
        <w:t>и</w:t>
      </w:r>
      <w:r w:rsidRPr="0081641E">
        <w:rPr>
          <w:sz w:val="22"/>
          <w:szCs w:val="22"/>
        </w:rPr>
        <w:t>е</w:t>
      </w:r>
      <w:r w:rsidRPr="0081641E">
        <w:rPr>
          <w:spacing w:val="25"/>
          <w:sz w:val="22"/>
          <w:szCs w:val="22"/>
        </w:rPr>
        <w:t xml:space="preserve"> </w:t>
      </w:r>
      <w:r w:rsidRPr="0081641E">
        <w:rPr>
          <w:sz w:val="22"/>
          <w:szCs w:val="22"/>
        </w:rPr>
        <w:t>различных</w:t>
      </w:r>
      <w:r w:rsidRPr="0081641E">
        <w:rPr>
          <w:spacing w:val="32"/>
          <w:sz w:val="22"/>
          <w:szCs w:val="22"/>
        </w:rPr>
        <w:t xml:space="preserve"> </w:t>
      </w:r>
      <w:r w:rsidRPr="0081641E">
        <w:rPr>
          <w:sz w:val="22"/>
          <w:szCs w:val="22"/>
        </w:rPr>
        <w:t>замы</w:t>
      </w:r>
      <w:r w:rsidRPr="0081641E">
        <w:rPr>
          <w:spacing w:val="-1"/>
          <w:sz w:val="22"/>
          <w:szCs w:val="22"/>
        </w:rPr>
        <w:t>с</w:t>
      </w:r>
      <w:r w:rsidRPr="0081641E">
        <w:rPr>
          <w:spacing w:val="1"/>
          <w:sz w:val="22"/>
          <w:szCs w:val="22"/>
        </w:rPr>
        <w:t>л</w:t>
      </w:r>
      <w:r w:rsidRPr="0081641E">
        <w:rPr>
          <w:sz w:val="22"/>
          <w:szCs w:val="22"/>
        </w:rPr>
        <w:t>оват</w:t>
      </w:r>
      <w:r w:rsidRPr="0081641E">
        <w:rPr>
          <w:spacing w:val="-1"/>
          <w:sz w:val="22"/>
          <w:szCs w:val="22"/>
        </w:rPr>
        <w:t>ы</w:t>
      </w:r>
      <w:r w:rsidRPr="0081641E">
        <w:rPr>
          <w:sz w:val="22"/>
          <w:szCs w:val="22"/>
        </w:rPr>
        <w:t>х</w:t>
      </w:r>
      <w:r w:rsidRPr="0081641E">
        <w:rPr>
          <w:spacing w:val="33"/>
          <w:sz w:val="22"/>
          <w:szCs w:val="22"/>
        </w:rPr>
        <w:t xml:space="preserve"> </w:t>
      </w:r>
      <w:r w:rsidRPr="0081641E">
        <w:rPr>
          <w:sz w:val="22"/>
          <w:szCs w:val="22"/>
        </w:rPr>
        <w:t>п</w:t>
      </w:r>
      <w:r w:rsidRPr="0081641E">
        <w:rPr>
          <w:spacing w:val="1"/>
          <w:sz w:val="22"/>
          <w:szCs w:val="22"/>
        </w:rPr>
        <w:t>о</w:t>
      </w:r>
      <w:r w:rsidRPr="0081641E">
        <w:rPr>
          <w:sz w:val="22"/>
          <w:szCs w:val="22"/>
        </w:rPr>
        <w:t>з</w:t>
      </w:r>
      <w:r w:rsidRPr="0081641E">
        <w:rPr>
          <w:spacing w:val="33"/>
          <w:sz w:val="22"/>
          <w:szCs w:val="22"/>
        </w:rPr>
        <w:t xml:space="preserve"> </w:t>
      </w:r>
      <w:r w:rsidRPr="0081641E">
        <w:rPr>
          <w:sz w:val="22"/>
          <w:szCs w:val="22"/>
        </w:rPr>
        <w:t>и</w:t>
      </w:r>
      <w:r w:rsidRPr="0081641E">
        <w:rPr>
          <w:spacing w:val="32"/>
          <w:sz w:val="22"/>
          <w:szCs w:val="22"/>
        </w:rPr>
        <w:t xml:space="preserve"> </w:t>
      </w:r>
      <w:r w:rsidRPr="0081641E">
        <w:rPr>
          <w:sz w:val="22"/>
          <w:szCs w:val="22"/>
        </w:rPr>
        <w:t>расслабление,</w:t>
      </w:r>
      <w:r w:rsidRPr="0081641E">
        <w:rPr>
          <w:spacing w:val="33"/>
          <w:sz w:val="22"/>
          <w:szCs w:val="22"/>
        </w:rPr>
        <w:t xml:space="preserve"> </w:t>
      </w:r>
      <w:r w:rsidRPr="0081641E">
        <w:rPr>
          <w:sz w:val="22"/>
          <w:szCs w:val="22"/>
        </w:rPr>
        <w:t>а</w:t>
      </w:r>
      <w:r w:rsidRPr="0081641E">
        <w:rPr>
          <w:spacing w:val="32"/>
          <w:sz w:val="22"/>
          <w:szCs w:val="22"/>
        </w:rPr>
        <w:t xml:space="preserve"> </w:t>
      </w:r>
      <w:r w:rsidRPr="0081641E">
        <w:rPr>
          <w:sz w:val="22"/>
          <w:szCs w:val="22"/>
        </w:rPr>
        <w:t>настоящ</w:t>
      </w:r>
      <w:r w:rsidRPr="0081641E">
        <w:rPr>
          <w:spacing w:val="-1"/>
          <w:sz w:val="22"/>
          <w:szCs w:val="22"/>
        </w:rPr>
        <w:t>а</w:t>
      </w:r>
      <w:r w:rsidRPr="0081641E">
        <w:rPr>
          <w:sz w:val="22"/>
          <w:szCs w:val="22"/>
        </w:rPr>
        <w:t>я</w:t>
      </w:r>
      <w:r w:rsidRPr="0081641E">
        <w:rPr>
          <w:spacing w:val="32"/>
          <w:sz w:val="22"/>
          <w:szCs w:val="22"/>
        </w:rPr>
        <w:t xml:space="preserve"> </w:t>
      </w:r>
      <w:r w:rsidRPr="0081641E">
        <w:rPr>
          <w:spacing w:val="1"/>
          <w:sz w:val="22"/>
          <w:szCs w:val="22"/>
        </w:rPr>
        <w:t>с</w:t>
      </w:r>
      <w:r w:rsidRPr="0081641E">
        <w:rPr>
          <w:sz w:val="22"/>
          <w:szCs w:val="22"/>
        </w:rPr>
        <w:t>ложна</w:t>
      </w:r>
      <w:r w:rsidRPr="0081641E">
        <w:rPr>
          <w:spacing w:val="-1"/>
          <w:sz w:val="22"/>
          <w:szCs w:val="22"/>
        </w:rPr>
        <w:t>я</w:t>
      </w:r>
      <w:r w:rsidRPr="0081641E">
        <w:rPr>
          <w:spacing w:val="26"/>
          <w:sz w:val="22"/>
          <w:szCs w:val="22"/>
        </w:rPr>
        <w:t xml:space="preserve"> </w:t>
      </w:r>
      <w:r w:rsidRPr="0081641E">
        <w:rPr>
          <w:sz w:val="22"/>
          <w:szCs w:val="22"/>
        </w:rPr>
        <w:t>техника</w:t>
      </w:r>
      <w:r w:rsidRPr="0081641E">
        <w:rPr>
          <w:spacing w:val="28"/>
          <w:sz w:val="22"/>
          <w:szCs w:val="22"/>
        </w:rPr>
        <w:t xml:space="preserve"> </w:t>
      </w:r>
      <w:r w:rsidRPr="0081641E">
        <w:rPr>
          <w:sz w:val="22"/>
          <w:szCs w:val="22"/>
        </w:rPr>
        <w:t>контроля</w:t>
      </w:r>
      <w:r w:rsidRPr="0081641E">
        <w:rPr>
          <w:spacing w:val="27"/>
          <w:sz w:val="22"/>
          <w:szCs w:val="22"/>
        </w:rPr>
        <w:t xml:space="preserve"> </w:t>
      </w:r>
      <w:r w:rsidRPr="0081641E">
        <w:rPr>
          <w:sz w:val="22"/>
          <w:szCs w:val="22"/>
        </w:rPr>
        <w:t>над</w:t>
      </w:r>
      <w:r w:rsidRPr="0081641E">
        <w:rPr>
          <w:spacing w:val="26"/>
          <w:sz w:val="22"/>
          <w:szCs w:val="22"/>
        </w:rPr>
        <w:t xml:space="preserve"> </w:t>
      </w:r>
      <w:r w:rsidRPr="0081641E">
        <w:rPr>
          <w:sz w:val="22"/>
          <w:szCs w:val="22"/>
        </w:rPr>
        <w:t>телом</w:t>
      </w:r>
      <w:r w:rsidRPr="0081641E">
        <w:rPr>
          <w:spacing w:val="26"/>
          <w:sz w:val="22"/>
          <w:szCs w:val="22"/>
        </w:rPr>
        <w:t xml:space="preserve"> </w:t>
      </w:r>
      <w:r w:rsidRPr="0081641E">
        <w:rPr>
          <w:sz w:val="22"/>
          <w:szCs w:val="22"/>
        </w:rPr>
        <w:t>и</w:t>
      </w:r>
      <w:r w:rsidRPr="0081641E">
        <w:rPr>
          <w:spacing w:val="27"/>
          <w:sz w:val="22"/>
          <w:szCs w:val="22"/>
        </w:rPr>
        <w:t xml:space="preserve"> </w:t>
      </w:r>
      <w:r w:rsidRPr="0081641E">
        <w:rPr>
          <w:spacing w:val="1"/>
          <w:sz w:val="22"/>
          <w:szCs w:val="22"/>
        </w:rPr>
        <w:t>к</w:t>
      </w:r>
      <w:r w:rsidRPr="0081641E">
        <w:rPr>
          <w:sz w:val="22"/>
          <w:szCs w:val="22"/>
        </w:rPr>
        <w:t>онцентра</w:t>
      </w:r>
      <w:r w:rsidRPr="0081641E">
        <w:rPr>
          <w:spacing w:val="-1"/>
          <w:sz w:val="22"/>
          <w:szCs w:val="22"/>
        </w:rPr>
        <w:t>ц</w:t>
      </w:r>
      <w:r w:rsidRPr="0081641E">
        <w:rPr>
          <w:sz w:val="22"/>
          <w:szCs w:val="22"/>
        </w:rPr>
        <w:t>ия</w:t>
      </w:r>
      <w:r w:rsidRPr="0081641E">
        <w:rPr>
          <w:spacing w:val="27"/>
          <w:sz w:val="22"/>
          <w:szCs w:val="22"/>
        </w:rPr>
        <w:t xml:space="preserve"> </w:t>
      </w:r>
      <w:r w:rsidRPr="0081641E">
        <w:rPr>
          <w:sz w:val="22"/>
          <w:szCs w:val="22"/>
        </w:rPr>
        <w:t>внимания на н</w:t>
      </w:r>
      <w:r w:rsidRPr="0081641E">
        <w:rPr>
          <w:spacing w:val="-1"/>
          <w:sz w:val="22"/>
          <w:szCs w:val="22"/>
        </w:rPr>
        <w:t>е</w:t>
      </w:r>
      <w:r w:rsidRPr="0081641E">
        <w:rPr>
          <w:sz w:val="22"/>
          <w:szCs w:val="22"/>
        </w:rPr>
        <w:t>м,</w:t>
      </w:r>
    </w:p>
    <w:p w:rsidR="0081641E" w:rsidRPr="006732D2" w:rsidRDefault="0081641E" w:rsidP="006732D2">
      <w:pPr>
        <w:widowControl w:val="0"/>
        <w:autoSpaceDE w:val="0"/>
        <w:autoSpaceDN w:val="0"/>
        <w:adjustRightInd w:val="0"/>
        <w:spacing w:line="227" w:lineRule="auto"/>
        <w:ind w:left="9" w:right="8" w:firstLine="565"/>
        <w:jc w:val="both"/>
        <w:rPr>
          <w:sz w:val="22"/>
          <w:szCs w:val="22"/>
        </w:rPr>
      </w:pPr>
      <w:r w:rsidRPr="00D51722">
        <w:rPr>
          <w:bCs/>
          <w:sz w:val="22"/>
          <w:szCs w:val="22"/>
        </w:rPr>
        <w:lastRenderedPageBreak/>
        <w:t>Каратэ</w:t>
      </w:r>
      <w:r w:rsidRPr="0081641E">
        <w:rPr>
          <w:spacing w:val="67"/>
          <w:sz w:val="22"/>
          <w:szCs w:val="22"/>
        </w:rPr>
        <w:t xml:space="preserve"> </w:t>
      </w:r>
      <w:r w:rsidRPr="0081641E">
        <w:rPr>
          <w:sz w:val="22"/>
          <w:szCs w:val="22"/>
        </w:rPr>
        <w:t>—</w:t>
      </w:r>
      <w:r w:rsidRPr="0081641E">
        <w:rPr>
          <w:spacing w:val="70"/>
          <w:sz w:val="22"/>
          <w:szCs w:val="22"/>
        </w:rPr>
        <w:t xml:space="preserve"> </w:t>
      </w:r>
      <w:r w:rsidRPr="0081641E">
        <w:rPr>
          <w:sz w:val="22"/>
          <w:szCs w:val="22"/>
        </w:rPr>
        <w:t>дре</w:t>
      </w:r>
      <w:r w:rsidRPr="0081641E">
        <w:rPr>
          <w:spacing w:val="-1"/>
          <w:sz w:val="22"/>
          <w:szCs w:val="22"/>
        </w:rPr>
        <w:t>в</w:t>
      </w:r>
      <w:r w:rsidRPr="0081641E">
        <w:rPr>
          <w:sz w:val="22"/>
          <w:szCs w:val="22"/>
        </w:rPr>
        <w:t>н</w:t>
      </w:r>
      <w:r w:rsidRPr="0081641E">
        <w:rPr>
          <w:spacing w:val="-1"/>
          <w:sz w:val="22"/>
          <w:szCs w:val="22"/>
        </w:rPr>
        <w:t>е</w:t>
      </w:r>
      <w:r w:rsidRPr="0081641E">
        <w:rPr>
          <w:sz w:val="22"/>
          <w:szCs w:val="22"/>
        </w:rPr>
        <w:t>йшее</w:t>
      </w:r>
      <w:r w:rsidRPr="0081641E">
        <w:rPr>
          <w:spacing w:val="70"/>
          <w:sz w:val="22"/>
          <w:szCs w:val="22"/>
        </w:rPr>
        <w:t xml:space="preserve"> </w:t>
      </w:r>
      <w:r w:rsidRPr="0081641E">
        <w:rPr>
          <w:sz w:val="22"/>
          <w:szCs w:val="22"/>
        </w:rPr>
        <w:t>военное</w:t>
      </w:r>
      <w:r w:rsidRPr="0081641E">
        <w:rPr>
          <w:spacing w:val="68"/>
          <w:sz w:val="22"/>
          <w:szCs w:val="22"/>
        </w:rPr>
        <w:t xml:space="preserve"> </w:t>
      </w:r>
      <w:r w:rsidRPr="0081641E">
        <w:rPr>
          <w:spacing w:val="1"/>
          <w:sz w:val="22"/>
          <w:szCs w:val="22"/>
        </w:rPr>
        <w:t>и</w:t>
      </w:r>
      <w:r w:rsidRPr="0081641E">
        <w:rPr>
          <w:sz w:val="22"/>
          <w:szCs w:val="22"/>
        </w:rPr>
        <w:t>ск</w:t>
      </w:r>
      <w:r w:rsidRPr="0081641E">
        <w:rPr>
          <w:spacing w:val="1"/>
          <w:sz w:val="22"/>
          <w:szCs w:val="22"/>
        </w:rPr>
        <w:t>у</w:t>
      </w:r>
      <w:r w:rsidRPr="0081641E">
        <w:rPr>
          <w:sz w:val="22"/>
          <w:szCs w:val="22"/>
        </w:rPr>
        <w:t>сст</w:t>
      </w:r>
      <w:r w:rsidRPr="0081641E">
        <w:rPr>
          <w:spacing w:val="-1"/>
          <w:sz w:val="22"/>
          <w:szCs w:val="22"/>
        </w:rPr>
        <w:t>в</w:t>
      </w:r>
      <w:r w:rsidRPr="0081641E">
        <w:rPr>
          <w:sz w:val="22"/>
          <w:szCs w:val="22"/>
        </w:rPr>
        <w:t>о</w:t>
      </w:r>
      <w:r w:rsidRPr="0081641E">
        <w:rPr>
          <w:spacing w:val="69"/>
          <w:sz w:val="22"/>
          <w:szCs w:val="22"/>
        </w:rPr>
        <w:t xml:space="preserve"> </w:t>
      </w:r>
      <w:r w:rsidRPr="0081641E">
        <w:rPr>
          <w:sz w:val="22"/>
          <w:szCs w:val="22"/>
        </w:rPr>
        <w:t>Востока,</w:t>
      </w:r>
      <w:r w:rsidRPr="0081641E">
        <w:rPr>
          <w:spacing w:val="68"/>
          <w:sz w:val="22"/>
          <w:szCs w:val="22"/>
        </w:rPr>
        <w:t xml:space="preserve"> </w:t>
      </w:r>
      <w:r w:rsidRPr="0081641E">
        <w:rPr>
          <w:sz w:val="22"/>
          <w:szCs w:val="22"/>
        </w:rPr>
        <w:t>В наш</w:t>
      </w:r>
      <w:r w:rsidRPr="0081641E">
        <w:rPr>
          <w:spacing w:val="-1"/>
          <w:sz w:val="22"/>
          <w:szCs w:val="22"/>
        </w:rPr>
        <w:t>и</w:t>
      </w:r>
      <w:r w:rsidRPr="0081641E">
        <w:rPr>
          <w:spacing w:val="24"/>
          <w:sz w:val="22"/>
          <w:szCs w:val="22"/>
        </w:rPr>
        <w:t xml:space="preserve"> </w:t>
      </w:r>
      <w:r w:rsidRPr="0081641E">
        <w:rPr>
          <w:sz w:val="22"/>
          <w:szCs w:val="22"/>
        </w:rPr>
        <w:t>дни</w:t>
      </w:r>
      <w:r w:rsidRPr="0081641E">
        <w:rPr>
          <w:spacing w:val="23"/>
          <w:sz w:val="22"/>
          <w:szCs w:val="22"/>
        </w:rPr>
        <w:t xml:space="preserve"> </w:t>
      </w:r>
      <w:r w:rsidRPr="0081641E">
        <w:rPr>
          <w:sz w:val="22"/>
          <w:szCs w:val="22"/>
        </w:rPr>
        <w:t>с</w:t>
      </w:r>
      <w:r w:rsidRPr="0081641E">
        <w:rPr>
          <w:spacing w:val="1"/>
          <w:sz w:val="22"/>
          <w:szCs w:val="22"/>
        </w:rPr>
        <w:t>т</w:t>
      </w:r>
      <w:r w:rsidRPr="0081641E">
        <w:rPr>
          <w:sz w:val="22"/>
          <w:szCs w:val="22"/>
        </w:rPr>
        <w:t>ал</w:t>
      </w:r>
      <w:r w:rsidRPr="0081641E">
        <w:rPr>
          <w:spacing w:val="-1"/>
          <w:sz w:val="22"/>
          <w:szCs w:val="22"/>
        </w:rPr>
        <w:t>о</w:t>
      </w:r>
      <w:r w:rsidRPr="0081641E">
        <w:rPr>
          <w:spacing w:val="25"/>
          <w:sz w:val="22"/>
          <w:szCs w:val="22"/>
        </w:rPr>
        <w:t xml:space="preserve"> </w:t>
      </w:r>
      <w:r w:rsidRPr="0081641E">
        <w:rPr>
          <w:sz w:val="22"/>
          <w:szCs w:val="22"/>
        </w:rPr>
        <w:t>одним</w:t>
      </w:r>
      <w:r w:rsidRPr="0081641E">
        <w:rPr>
          <w:spacing w:val="24"/>
          <w:sz w:val="22"/>
          <w:szCs w:val="22"/>
        </w:rPr>
        <w:t xml:space="preserve"> </w:t>
      </w:r>
      <w:r w:rsidRPr="0081641E">
        <w:rPr>
          <w:sz w:val="22"/>
          <w:szCs w:val="22"/>
        </w:rPr>
        <w:t>из</w:t>
      </w:r>
      <w:r w:rsidRPr="0081641E">
        <w:rPr>
          <w:spacing w:val="23"/>
          <w:sz w:val="22"/>
          <w:szCs w:val="22"/>
        </w:rPr>
        <w:t xml:space="preserve"> </w:t>
      </w:r>
      <w:r w:rsidRPr="0081641E">
        <w:rPr>
          <w:sz w:val="22"/>
          <w:szCs w:val="22"/>
        </w:rPr>
        <w:t>видов</w:t>
      </w:r>
      <w:r w:rsidRPr="0081641E">
        <w:rPr>
          <w:spacing w:val="24"/>
          <w:sz w:val="22"/>
          <w:szCs w:val="22"/>
        </w:rPr>
        <w:t xml:space="preserve"> </w:t>
      </w:r>
      <w:r w:rsidRPr="0081641E">
        <w:rPr>
          <w:sz w:val="22"/>
          <w:szCs w:val="22"/>
        </w:rPr>
        <w:t>спортивного</w:t>
      </w:r>
      <w:r w:rsidRPr="0081641E">
        <w:rPr>
          <w:spacing w:val="24"/>
          <w:sz w:val="22"/>
          <w:szCs w:val="22"/>
        </w:rPr>
        <w:t xml:space="preserve"> </w:t>
      </w:r>
      <w:r w:rsidRPr="0081641E">
        <w:rPr>
          <w:sz w:val="22"/>
          <w:szCs w:val="22"/>
        </w:rPr>
        <w:t>единоборства и</w:t>
      </w:r>
      <w:r w:rsidRPr="0081641E">
        <w:rPr>
          <w:spacing w:val="50"/>
          <w:sz w:val="22"/>
          <w:szCs w:val="22"/>
        </w:rPr>
        <w:t xml:space="preserve"> </w:t>
      </w:r>
      <w:r w:rsidRPr="0081641E">
        <w:rPr>
          <w:sz w:val="22"/>
          <w:szCs w:val="22"/>
        </w:rPr>
        <w:t>пол</w:t>
      </w:r>
      <w:r w:rsidRPr="0081641E">
        <w:rPr>
          <w:spacing w:val="1"/>
          <w:sz w:val="22"/>
          <w:szCs w:val="22"/>
        </w:rPr>
        <w:t>у</w:t>
      </w:r>
      <w:r w:rsidRPr="0081641E">
        <w:rPr>
          <w:sz w:val="22"/>
          <w:szCs w:val="22"/>
        </w:rPr>
        <w:t>чи</w:t>
      </w:r>
      <w:r w:rsidRPr="0081641E">
        <w:rPr>
          <w:spacing w:val="-1"/>
          <w:sz w:val="22"/>
          <w:szCs w:val="22"/>
        </w:rPr>
        <w:t>л</w:t>
      </w:r>
      <w:r w:rsidRPr="0081641E">
        <w:rPr>
          <w:sz w:val="22"/>
          <w:szCs w:val="22"/>
        </w:rPr>
        <w:t>о</w:t>
      </w:r>
      <w:r w:rsidRPr="0081641E">
        <w:rPr>
          <w:spacing w:val="51"/>
          <w:sz w:val="22"/>
          <w:szCs w:val="22"/>
        </w:rPr>
        <w:t xml:space="preserve"> </w:t>
      </w:r>
      <w:r w:rsidRPr="0081641E">
        <w:rPr>
          <w:sz w:val="22"/>
          <w:szCs w:val="22"/>
        </w:rPr>
        <w:t>ши</w:t>
      </w:r>
      <w:r w:rsidRPr="0081641E">
        <w:rPr>
          <w:spacing w:val="1"/>
          <w:sz w:val="22"/>
          <w:szCs w:val="22"/>
        </w:rPr>
        <w:t>р</w:t>
      </w:r>
      <w:r w:rsidRPr="0081641E">
        <w:rPr>
          <w:sz w:val="22"/>
          <w:szCs w:val="22"/>
        </w:rPr>
        <w:t>окое</w:t>
      </w:r>
      <w:r w:rsidRPr="0081641E">
        <w:rPr>
          <w:spacing w:val="50"/>
          <w:sz w:val="22"/>
          <w:szCs w:val="22"/>
        </w:rPr>
        <w:t xml:space="preserve"> </w:t>
      </w:r>
      <w:r w:rsidRPr="0081641E">
        <w:rPr>
          <w:sz w:val="22"/>
          <w:szCs w:val="22"/>
        </w:rPr>
        <w:t>распростр</w:t>
      </w:r>
      <w:r w:rsidRPr="0081641E">
        <w:rPr>
          <w:spacing w:val="-1"/>
          <w:sz w:val="22"/>
          <w:szCs w:val="22"/>
        </w:rPr>
        <w:t>а</w:t>
      </w:r>
      <w:r w:rsidRPr="0081641E">
        <w:rPr>
          <w:sz w:val="22"/>
          <w:szCs w:val="22"/>
        </w:rPr>
        <w:t>нение</w:t>
      </w:r>
      <w:r w:rsidRPr="0081641E">
        <w:rPr>
          <w:spacing w:val="51"/>
          <w:sz w:val="22"/>
          <w:szCs w:val="22"/>
        </w:rPr>
        <w:t xml:space="preserve"> </w:t>
      </w:r>
      <w:r w:rsidRPr="0081641E">
        <w:rPr>
          <w:sz w:val="22"/>
          <w:szCs w:val="22"/>
        </w:rPr>
        <w:t>во</w:t>
      </w:r>
      <w:r w:rsidRPr="0081641E">
        <w:rPr>
          <w:spacing w:val="51"/>
          <w:sz w:val="22"/>
          <w:szCs w:val="22"/>
        </w:rPr>
        <w:t xml:space="preserve"> </w:t>
      </w:r>
      <w:r w:rsidRPr="0081641E">
        <w:rPr>
          <w:sz w:val="22"/>
          <w:szCs w:val="22"/>
        </w:rPr>
        <w:t>все</w:t>
      </w:r>
      <w:r w:rsidRPr="0081641E">
        <w:rPr>
          <w:spacing w:val="-1"/>
          <w:sz w:val="22"/>
          <w:szCs w:val="22"/>
        </w:rPr>
        <w:t>м</w:t>
      </w:r>
      <w:r w:rsidRPr="0081641E">
        <w:rPr>
          <w:spacing w:val="52"/>
          <w:sz w:val="22"/>
          <w:szCs w:val="22"/>
        </w:rPr>
        <w:t xml:space="preserve"> </w:t>
      </w:r>
      <w:r w:rsidRPr="0081641E">
        <w:rPr>
          <w:sz w:val="22"/>
          <w:szCs w:val="22"/>
        </w:rPr>
        <w:t>мире.</w:t>
      </w:r>
      <w:r w:rsidRPr="0081641E">
        <w:rPr>
          <w:spacing w:val="51"/>
          <w:sz w:val="22"/>
          <w:szCs w:val="22"/>
        </w:rPr>
        <w:t xml:space="preserve"> </w:t>
      </w:r>
      <w:r w:rsidRPr="0081641E">
        <w:rPr>
          <w:sz w:val="22"/>
          <w:szCs w:val="22"/>
        </w:rPr>
        <w:t>Оно яв</w:t>
      </w:r>
      <w:r w:rsidRPr="0081641E">
        <w:rPr>
          <w:spacing w:val="-1"/>
          <w:sz w:val="22"/>
          <w:szCs w:val="22"/>
        </w:rPr>
        <w:t>л</w:t>
      </w:r>
      <w:r w:rsidRPr="0081641E">
        <w:rPr>
          <w:sz w:val="22"/>
          <w:szCs w:val="22"/>
        </w:rPr>
        <w:t>я</w:t>
      </w:r>
      <w:r w:rsidRPr="0081641E">
        <w:rPr>
          <w:spacing w:val="-1"/>
          <w:sz w:val="22"/>
          <w:szCs w:val="22"/>
        </w:rPr>
        <w:t>е</w:t>
      </w:r>
      <w:r w:rsidRPr="0081641E">
        <w:rPr>
          <w:sz w:val="22"/>
          <w:szCs w:val="22"/>
        </w:rPr>
        <w:t>тся</w:t>
      </w:r>
      <w:r w:rsidRPr="0081641E">
        <w:rPr>
          <w:spacing w:val="91"/>
          <w:sz w:val="22"/>
          <w:szCs w:val="22"/>
        </w:rPr>
        <w:t xml:space="preserve"> </w:t>
      </w:r>
      <w:r w:rsidRPr="0081641E">
        <w:rPr>
          <w:sz w:val="22"/>
          <w:szCs w:val="22"/>
        </w:rPr>
        <w:t>лишь</w:t>
      </w:r>
      <w:r w:rsidRPr="0081641E">
        <w:rPr>
          <w:spacing w:val="88"/>
          <w:sz w:val="22"/>
          <w:szCs w:val="22"/>
        </w:rPr>
        <w:t xml:space="preserve"> </w:t>
      </w:r>
      <w:r w:rsidRPr="0081641E">
        <w:rPr>
          <w:sz w:val="22"/>
          <w:szCs w:val="22"/>
        </w:rPr>
        <w:t>состяза</w:t>
      </w:r>
      <w:r w:rsidRPr="0081641E">
        <w:rPr>
          <w:spacing w:val="1"/>
          <w:sz w:val="22"/>
          <w:szCs w:val="22"/>
        </w:rPr>
        <w:t>н</w:t>
      </w:r>
      <w:r w:rsidRPr="0081641E">
        <w:rPr>
          <w:sz w:val="22"/>
          <w:szCs w:val="22"/>
        </w:rPr>
        <w:t>ие</w:t>
      </w:r>
      <w:r w:rsidRPr="0081641E">
        <w:rPr>
          <w:spacing w:val="-1"/>
          <w:sz w:val="22"/>
          <w:szCs w:val="22"/>
        </w:rPr>
        <w:t>м</w:t>
      </w:r>
      <w:r w:rsidRPr="0081641E">
        <w:rPr>
          <w:spacing w:val="90"/>
          <w:sz w:val="22"/>
          <w:szCs w:val="22"/>
        </w:rPr>
        <w:t xml:space="preserve"> </w:t>
      </w:r>
      <w:r w:rsidRPr="0081641E">
        <w:rPr>
          <w:sz w:val="22"/>
          <w:szCs w:val="22"/>
        </w:rPr>
        <w:t>в</w:t>
      </w:r>
      <w:r w:rsidRPr="0081641E">
        <w:rPr>
          <w:spacing w:val="90"/>
          <w:sz w:val="22"/>
          <w:szCs w:val="22"/>
        </w:rPr>
        <w:t xml:space="preserve"> </w:t>
      </w:r>
      <w:r w:rsidRPr="0081641E">
        <w:rPr>
          <w:sz w:val="22"/>
          <w:szCs w:val="22"/>
        </w:rPr>
        <w:t>де</w:t>
      </w:r>
      <w:r w:rsidRPr="0081641E">
        <w:rPr>
          <w:spacing w:val="-1"/>
          <w:sz w:val="22"/>
          <w:szCs w:val="22"/>
        </w:rPr>
        <w:t>м</w:t>
      </w:r>
      <w:r w:rsidRPr="0081641E">
        <w:rPr>
          <w:spacing w:val="1"/>
          <w:sz w:val="22"/>
          <w:szCs w:val="22"/>
        </w:rPr>
        <w:t>о</w:t>
      </w:r>
      <w:r w:rsidRPr="0081641E">
        <w:rPr>
          <w:sz w:val="22"/>
          <w:szCs w:val="22"/>
        </w:rPr>
        <w:t>нстраци</w:t>
      </w:r>
      <w:r w:rsidRPr="0081641E">
        <w:rPr>
          <w:spacing w:val="-1"/>
          <w:sz w:val="22"/>
          <w:szCs w:val="22"/>
        </w:rPr>
        <w:t>и</w:t>
      </w:r>
      <w:r w:rsidRPr="0081641E">
        <w:rPr>
          <w:spacing w:val="90"/>
          <w:sz w:val="22"/>
          <w:szCs w:val="22"/>
        </w:rPr>
        <w:t xml:space="preserve"> </w:t>
      </w:r>
      <w:r w:rsidRPr="0081641E">
        <w:rPr>
          <w:sz w:val="22"/>
          <w:szCs w:val="22"/>
        </w:rPr>
        <w:t>бойцовской техни</w:t>
      </w:r>
      <w:r w:rsidRPr="0081641E">
        <w:rPr>
          <w:spacing w:val="-1"/>
          <w:sz w:val="22"/>
          <w:szCs w:val="22"/>
        </w:rPr>
        <w:t>к</w:t>
      </w:r>
      <w:r w:rsidRPr="0081641E">
        <w:rPr>
          <w:sz w:val="22"/>
          <w:szCs w:val="22"/>
        </w:rPr>
        <w:t>и,</w:t>
      </w:r>
      <w:r w:rsidRPr="0081641E">
        <w:rPr>
          <w:spacing w:val="41"/>
          <w:sz w:val="22"/>
          <w:szCs w:val="22"/>
        </w:rPr>
        <w:t xml:space="preserve"> </w:t>
      </w:r>
      <w:r w:rsidRPr="0081641E">
        <w:rPr>
          <w:sz w:val="22"/>
          <w:szCs w:val="22"/>
        </w:rPr>
        <w:t>Это</w:t>
      </w:r>
      <w:r w:rsidRPr="0081641E">
        <w:rPr>
          <w:spacing w:val="41"/>
          <w:sz w:val="22"/>
          <w:szCs w:val="22"/>
        </w:rPr>
        <w:t xml:space="preserve"> </w:t>
      </w:r>
      <w:r w:rsidRPr="0081641E">
        <w:rPr>
          <w:sz w:val="22"/>
          <w:szCs w:val="22"/>
        </w:rPr>
        <w:t>как</w:t>
      </w:r>
      <w:r w:rsidRPr="0081641E">
        <w:rPr>
          <w:spacing w:val="41"/>
          <w:sz w:val="22"/>
          <w:szCs w:val="22"/>
        </w:rPr>
        <w:t xml:space="preserve"> </w:t>
      </w:r>
      <w:r w:rsidRPr="0081641E">
        <w:rPr>
          <w:sz w:val="22"/>
          <w:szCs w:val="22"/>
        </w:rPr>
        <w:t>бы</w:t>
      </w:r>
      <w:r w:rsidRPr="0081641E">
        <w:rPr>
          <w:spacing w:val="40"/>
          <w:sz w:val="22"/>
          <w:szCs w:val="22"/>
        </w:rPr>
        <w:t xml:space="preserve"> </w:t>
      </w:r>
      <w:r w:rsidRPr="0081641E">
        <w:rPr>
          <w:sz w:val="22"/>
          <w:szCs w:val="22"/>
        </w:rPr>
        <w:t>ф</w:t>
      </w:r>
      <w:r w:rsidRPr="0081641E">
        <w:rPr>
          <w:spacing w:val="-1"/>
          <w:sz w:val="22"/>
          <w:szCs w:val="22"/>
        </w:rPr>
        <w:t>е</w:t>
      </w:r>
      <w:r w:rsidRPr="0081641E">
        <w:rPr>
          <w:sz w:val="22"/>
          <w:szCs w:val="22"/>
        </w:rPr>
        <w:t>хтова</w:t>
      </w:r>
      <w:r w:rsidRPr="0081641E">
        <w:rPr>
          <w:spacing w:val="-1"/>
          <w:sz w:val="22"/>
          <w:szCs w:val="22"/>
        </w:rPr>
        <w:t>н</w:t>
      </w:r>
      <w:r w:rsidRPr="0081641E">
        <w:rPr>
          <w:sz w:val="22"/>
          <w:szCs w:val="22"/>
        </w:rPr>
        <w:t>ие</w:t>
      </w:r>
      <w:r w:rsidRPr="0081641E">
        <w:rPr>
          <w:spacing w:val="41"/>
          <w:sz w:val="22"/>
          <w:szCs w:val="22"/>
        </w:rPr>
        <w:t xml:space="preserve"> </w:t>
      </w:r>
      <w:r w:rsidRPr="0081641E">
        <w:rPr>
          <w:sz w:val="22"/>
          <w:szCs w:val="22"/>
        </w:rPr>
        <w:t>на</w:t>
      </w:r>
      <w:r w:rsidRPr="0081641E">
        <w:rPr>
          <w:spacing w:val="41"/>
          <w:sz w:val="22"/>
          <w:szCs w:val="22"/>
        </w:rPr>
        <w:t xml:space="preserve"> </w:t>
      </w:r>
      <w:r w:rsidRPr="0081641E">
        <w:rPr>
          <w:sz w:val="22"/>
          <w:szCs w:val="22"/>
        </w:rPr>
        <w:t>р</w:t>
      </w:r>
      <w:r w:rsidRPr="0081641E">
        <w:rPr>
          <w:spacing w:val="1"/>
          <w:sz w:val="22"/>
          <w:szCs w:val="22"/>
        </w:rPr>
        <w:t>у</w:t>
      </w:r>
      <w:r w:rsidRPr="0081641E">
        <w:rPr>
          <w:sz w:val="22"/>
          <w:szCs w:val="22"/>
        </w:rPr>
        <w:t>ках</w:t>
      </w:r>
      <w:r w:rsidRPr="0081641E">
        <w:rPr>
          <w:spacing w:val="41"/>
          <w:sz w:val="22"/>
          <w:szCs w:val="22"/>
        </w:rPr>
        <w:t xml:space="preserve"> </w:t>
      </w:r>
      <w:r w:rsidRPr="0081641E">
        <w:rPr>
          <w:sz w:val="22"/>
          <w:szCs w:val="22"/>
        </w:rPr>
        <w:t>и</w:t>
      </w:r>
      <w:r w:rsidRPr="0081641E">
        <w:rPr>
          <w:spacing w:val="40"/>
          <w:sz w:val="22"/>
          <w:szCs w:val="22"/>
        </w:rPr>
        <w:t xml:space="preserve"> </w:t>
      </w:r>
      <w:r w:rsidRPr="0081641E">
        <w:rPr>
          <w:sz w:val="22"/>
          <w:szCs w:val="22"/>
        </w:rPr>
        <w:t>но</w:t>
      </w:r>
      <w:r w:rsidRPr="0081641E">
        <w:rPr>
          <w:spacing w:val="-1"/>
          <w:sz w:val="22"/>
          <w:szCs w:val="22"/>
        </w:rPr>
        <w:t>г</w:t>
      </w:r>
      <w:r w:rsidRPr="0081641E">
        <w:rPr>
          <w:sz w:val="22"/>
          <w:szCs w:val="22"/>
        </w:rPr>
        <w:t>а</w:t>
      </w:r>
      <w:r w:rsidRPr="0081641E">
        <w:rPr>
          <w:spacing w:val="-1"/>
          <w:sz w:val="22"/>
          <w:szCs w:val="22"/>
        </w:rPr>
        <w:t>х</w:t>
      </w:r>
      <w:r w:rsidRPr="0081641E">
        <w:rPr>
          <w:spacing w:val="41"/>
          <w:sz w:val="22"/>
          <w:szCs w:val="22"/>
        </w:rPr>
        <w:t xml:space="preserve"> </w:t>
      </w:r>
      <w:r w:rsidRPr="0081641E">
        <w:rPr>
          <w:sz w:val="22"/>
          <w:szCs w:val="22"/>
        </w:rPr>
        <w:t>с</w:t>
      </w:r>
      <w:r w:rsidRPr="0081641E">
        <w:rPr>
          <w:spacing w:val="41"/>
          <w:sz w:val="22"/>
          <w:szCs w:val="22"/>
        </w:rPr>
        <w:t xml:space="preserve"> </w:t>
      </w:r>
      <w:r w:rsidRPr="0081641E">
        <w:rPr>
          <w:sz w:val="22"/>
          <w:szCs w:val="22"/>
        </w:rPr>
        <w:t>имитац</w:t>
      </w:r>
      <w:r w:rsidRPr="0081641E">
        <w:rPr>
          <w:spacing w:val="-1"/>
          <w:sz w:val="22"/>
          <w:szCs w:val="22"/>
        </w:rPr>
        <w:t>и</w:t>
      </w:r>
      <w:r w:rsidRPr="0081641E">
        <w:rPr>
          <w:sz w:val="22"/>
          <w:szCs w:val="22"/>
        </w:rPr>
        <w:t>ей</w:t>
      </w:r>
      <w:r w:rsidRPr="0081641E">
        <w:rPr>
          <w:spacing w:val="32"/>
          <w:sz w:val="22"/>
          <w:szCs w:val="22"/>
        </w:rPr>
        <w:t xml:space="preserve"> </w:t>
      </w:r>
      <w:r w:rsidRPr="0081641E">
        <w:rPr>
          <w:spacing w:val="1"/>
          <w:sz w:val="22"/>
          <w:szCs w:val="22"/>
        </w:rPr>
        <w:t>у</w:t>
      </w:r>
      <w:r w:rsidRPr="0081641E">
        <w:rPr>
          <w:sz w:val="22"/>
          <w:szCs w:val="22"/>
        </w:rPr>
        <w:t>даров</w:t>
      </w:r>
      <w:r w:rsidRPr="0081641E">
        <w:rPr>
          <w:spacing w:val="31"/>
          <w:sz w:val="22"/>
          <w:szCs w:val="22"/>
        </w:rPr>
        <w:t xml:space="preserve"> </w:t>
      </w:r>
      <w:r w:rsidRPr="0081641E">
        <w:rPr>
          <w:sz w:val="22"/>
          <w:szCs w:val="22"/>
        </w:rPr>
        <w:t>по</w:t>
      </w:r>
      <w:r w:rsidRPr="0081641E">
        <w:rPr>
          <w:spacing w:val="32"/>
          <w:sz w:val="22"/>
          <w:szCs w:val="22"/>
        </w:rPr>
        <w:t xml:space="preserve"> </w:t>
      </w:r>
      <w:r w:rsidRPr="0081641E">
        <w:rPr>
          <w:sz w:val="22"/>
          <w:szCs w:val="22"/>
        </w:rPr>
        <w:t>жизненно</w:t>
      </w:r>
      <w:r w:rsidRPr="0081641E">
        <w:rPr>
          <w:spacing w:val="32"/>
          <w:sz w:val="22"/>
          <w:szCs w:val="22"/>
        </w:rPr>
        <w:t xml:space="preserve"> </w:t>
      </w:r>
      <w:r w:rsidRPr="0081641E">
        <w:rPr>
          <w:sz w:val="22"/>
          <w:szCs w:val="22"/>
        </w:rPr>
        <w:t>важ</w:t>
      </w:r>
      <w:r w:rsidRPr="0081641E">
        <w:rPr>
          <w:spacing w:val="-1"/>
          <w:sz w:val="22"/>
          <w:szCs w:val="22"/>
        </w:rPr>
        <w:t>н</w:t>
      </w:r>
      <w:r w:rsidRPr="0081641E">
        <w:rPr>
          <w:sz w:val="22"/>
          <w:szCs w:val="22"/>
        </w:rPr>
        <w:t>ы</w:t>
      </w:r>
      <w:r w:rsidRPr="0081641E">
        <w:rPr>
          <w:spacing w:val="-1"/>
          <w:sz w:val="22"/>
          <w:szCs w:val="22"/>
        </w:rPr>
        <w:t>м</w:t>
      </w:r>
      <w:r w:rsidRPr="0081641E">
        <w:rPr>
          <w:spacing w:val="33"/>
          <w:sz w:val="22"/>
          <w:szCs w:val="22"/>
        </w:rPr>
        <w:t xml:space="preserve"> </w:t>
      </w:r>
      <w:r w:rsidRPr="0081641E">
        <w:rPr>
          <w:sz w:val="22"/>
          <w:szCs w:val="22"/>
        </w:rPr>
        <w:t>точка</w:t>
      </w:r>
      <w:r w:rsidRPr="0081641E">
        <w:rPr>
          <w:spacing w:val="-1"/>
          <w:sz w:val="22"/>
          <w:szCs w:val="22"/>
        </w:rPr>
        <w:t>м</w:t>
      </w:r>
      <w:r w:rsidRPr="0081641E">
        <w:rPr>
          <w:spacing w:val="32"/>
          <w:sz w:val="22"/>
          <w:szCs w:val="22"/>
        </w:rPr>
        <w:t xml:space="preserve"> </w:t>
      </w:r>
      <w:r w:rsidRPr="0081641E">
        <w:rPr>
          <w:sz w:val="22"/>
          <w:szCs w:val="22"/>
        </w:rPr>
        <w:t>чел</w:t>
      </w:r>
      <w:r w:rsidRPr="0081641E">
        <w:rPr>
          <w:spacing w:val="1"/>
          <w:sz w:val="22"/>
          <w:szCs w:val="22"/>
        </w:rPr>
        <w:t>о</w:t>
      </w:r>
      <w:r w:rsidRPr="0081641E">
        <w:rPr>
          <w:sz w:val="22"/>
          <w:szCs w:val="22"/>
        </w:rPr>
        <w:t>ве</w:t>
      </w:r>
      <w:r w:rsidRPr="0081641E">
        <w:rPr>
          <w:spacing w:val="-1"/>
          <w:sz w:val="22"/>
          <w:szCs w:val="22"/>
        </w:rPr>
        <w:t>ч</w:t>
      </w:r>
      <w:r w:rsidRPr="0081641E">
        <w:rPr>
          <w:sz w:val="22"/>
          <w:szCs w:val="22"/>
        </w:rPr>
        <w:t>еского т</w:t>
      </w:r>
      <w:r w:rsidRPr="0081641E">
        <w:rPr>
          <w:spacing w:val="-1"/>
          <w:sz w:val="22"/>
          <w:szCs w:val="22"/>
        </w:rPr>
        <w:t>е</w:t>
      </w:r>
      <w:r w:rsidRPr="0081641E">
        <w:rPr>
          <w:sz w:val="22"/>
          <w:szCs w:val="22"/>
        </w:rPr>
        <w:t>ла.</w:t>
      </w:r>
      <w:r w:rsidRPr="0081641E">
        <w:rPr>
          <w:spacing w:val="8"/>
          <w:sz w:val="22"/>
          <w:szCs w:val="22"/>
        </w:rPr>
        <w:t xml:space="preserve"> </w:t>
      </w:r>
      <w:r w:rsidRPr="0081641E">
        <w:rPr>
          <w:sz w:val="22"/>
          <w:szCs w:val="22"/>
        </w:rPr>
        <w:t>Иск</w:t>
      </w:r>
      <w:r w:rsidRPr="0081641E">
        <w:rPr>
          <w:spacing w:val="1"/>
          <w:sz w:val="22"/>
          <w:szCs w:val="22"/>
        </w:rPr>
        <w:t>у</w:t>
      </w:r>
      <w:r w:rsidRPr="0081641E">
        <w:rPr>
          <w:sz w:val="22"/>
          <w:szCs w:val="22"/>
        </w:rPr>
        <w:t>сс</w:t>
      </w:r>
      <w:r w:rsidRPr="0081641E">
        <w:rPr>
          <w:spacing w:val="-1"/>
          <w:sz w:val="22"/>
          <w:szCs w:val="22"/>
        </w:rPr>
        <w:t>т</w:t>
      </w:r>
      <w:r w:rsidRPr="0081641E">
        <w:rPr>
          <w:sz w:val="22"/>
          <w:szCs w:val="22"/>
        </w:rPr>
        <w:t>во</w:t>
      </w:r>
      <w:r w:rsidRPr="0081641E">
        <w:rPr>
          <w:spacing w:val="9"/>
          <w:sz w:val="22"/>
          <w:szCs w:val="22"/>
        </w:rPr>
        <w:t xml:space="preserve"> </w:t>
      </w:r>
      <w:r w:rsidRPr="0081641E">
        <w:rPr>
          <w:sz w:val="22"/>
          <w:szCs w:val="22"/>
        </w:rPr>
        <w:t>бойца</w:t>
      </w:r>
      <w:r w:rsidRPr="0081641E">
        <w:rPr>
          <w:spacing w:val="8"/>
          <w:sz w:val="22"/>
          <w:szCs w:val="22"/>
        </w:rPr>
        <w:t xml:space="preserve"> </w:t>
      </w:r>
      <w:r w:rsidRPr="0081641E">
        <w:rPr>
          <w:sz w:val="22"/>
          <w:szCs w:val="22"/>
        </w:rPr>
        <w:t>заклю</w:t>
      </w:r>
      <w:r w:rsidRPr="0081641E">
        <w:rPr>
          <w:spacing w:val="-1"/>
          <w:sz w:val="22"/>
          <w:szCs w:val="22"/>
        </w:rPr>
        <w:t>ч</w:t>
      </w:r>
      <w:r w:rsidRPr="0081641E">
        <w:rPr>
          <w:sz w:val="22"/>
          <w:szCs w:val="22"/>
        </w:rPr>
        <w:t>а</w:t>
      </w:r>
      <w:r w:rsidRPr="0081641E">
        <w:rPr>
          <w:spacing w:val="-1"/>
          <w:sz w:val="22"/>
          <w:szCs w:val="22"/>
        </w:rPr>
        <w:t>е</w:t>
      </w:r>
      <w:r w:rsidRPr="0081641E">
        <w:rPr>
          <w:sz w:val="22"/>
          <w:szCs w:val="22"/>
        </w:rPr>
        <w:t>тся</w:t>
      </w:r>
      <w:r w:rsidRPr="0081641E">
        <w:rPr>
          <w:spacing w:val="9"/>
          <w:sz w:val="22"/>
          <w:szCs w:val="22"/>
        </w:rPr>
        <w:t xml:space="preserve"> </w:t>
      </w:r>
      <w:r w:rsidRPr="0081641E">
        <w:rPr>
          <w:sz w:val="22"/>
          <w:szCs w:val="22"/>
        </w:rPr>
        <w:t>в</w:t>
      </w:r>
      <w:r w:rsidRPr="0081641E">
        <w:rPr>
          <w:spacing w:val="9"/>
          <w:sz w:val="22"/>
          <w:szCs w:val="22"/>
        </w:rPr>
        <w:t xml:space="preserve"> </w:t>
      </w:r>
      <w:r w:rsidRPr="0081641E">
        <w:rPr>
          <w:sz w:val="22"/>
          <w:szCs w:val="22"/>
        </w:rPr>
        <w:t>том,</w:t>
      </w:r>
      <w:r w:rsidRPr="0081641E">
        <w:rPr>
          <w:spacing w:val="9"/>
          <w:sz w:val="22"/>
          <w:szCs w:val="22"/>
        </w:rPr>
        <w:t xml:space="preserve"> </w:t>
      </w:r>
      <w:r w:rsidRPr="0081641E">
        <w:rPr>
          <w:sz w:val="22"/>
          <w:szCs w:val="22"/>
        </w:rPr>
        <w:t>чтобы</w:t>
      </w:r>
      <w:r w:rsidRPr="0081641E">
        <w:rPr>
          <w:spacing w:val="7"/>
          <w:sz w:val="22"/>
          <w:szCs w:val="22"/>
        </w:rPr>
        <w:t xml:space="preserve"> </w:t>
      </w:r>
      <w:r w:rsidRPr="0081641E">
        <w:rPr>
          <w:sz w:val="22"/>
          <w:szCs w:val="22"/>
        </w:rPr>
        <w:t>удар</w:t>
      </w:r>
      <w:r w:rsidRPr="0081641E">
        <w:rPr>
          <w:spacing w:val="9"/>
          <w:sz w:val="22"/>
          <w:szCs w:val="22"/>
        </w:rPr>
        <w:t xml:space="preserve"> </w:t>
      </w:r>
      <w:r w:rsidRPr="0081641E">
        <w:rPr>
          <w:sz w:val="22"/>
          <w:szCs w:val="22"/>
        </w:rPr>
        <w:t>р</w:t>
      </w:r>
      <w:r w:rsidRPr="0081641E">
        <w:rPr>
          <w:spacing w:val="1"/>
          <w:sz w:val="22"/>
          <w:szCs w:val="22"/>
        </w:rPr>
        <w:t>у</w:t>
      </w:r>
      <w:r w:rsidRPr="0081641E">
        <w:rPr>
          <w:sz w:val="22"/>
          <w:szCs w:val="22"/>
        </w:rPr>
        <w:t>кой ил</w:t>
      </w:r>
      <w:r w:rsidRPr="0081641E">
        <w:rPr>
          <w:spacing w:val="-1"/>
          <w:sz w:val="22"/>
          <w:szCs w:val="22"/>
        </w:rPr>
        <w:t>и</w:t>
      </w:r>
      <w:r w:rsidRPr="0081641E">
        <w:rPr>
          <w:spacing w:val="33"/>
          <w:sz w:val="22"/>
          <w:szCs w:val="22"/>
        </w:rPr>
        <w:t xml:space="preserve"> </w:t>
      </w:r>
      <w:r w:rsidRPr="0081641E">
        <w:rPr>
          <w:spacing w:val="1"/>
          <w:sz w:val="22"/>
          <w:szCs w:val="22"/>
        </w:rPr>
        <w:t>н</w:t>
      </w:r>
      <w:r w:rsidRPr="0081641E">
        <w:rPr>
          <w:sz w:val="22"/>
          <w:szCs w:val="22"/>
        </w:rPr>
        <w:t>огой</w:t>
      </w:r>
      <w:r w:rsidRPr="0081641E">
        <w:rPr>
          <w:spacing w:val="34"/>
          <w:sz w:val="22"/>
          <w:szCs w:val="22"/>
        </w:rPr>
        <w:t xml:space="preserve"> </w:t>
      </w:r>
      <w:r w:rsidRPr="0081641E">
        <w:rPr>
          <w:sz w:val="22"/>
          <w:szCs w:val="22"/>
        </w:rPr>
        <w:t>мак</w:t>
      </w:r>
      <w:r w:rsidRPr="0081641E">
        <w:rPr>
          <w:spacing w:val="-1"/>
          <w:sz w:val="22"/>
          <w:szCs w:val="22"/>
        </w:rPr>
        <w:t>с</w:t>
      </w:r>
      <w:r w:rsidRPr="0081641E">
        <w:rPr>
          <w:sz w:val="22"/>
          <w:szCs w:val="22"/>
        </w:rPr>
        <w:t>имал</w:t>
      </w:r>
      <w:r w:rsidRPr="0081641E">
        <w:rPr>
          <w:spacing w:val="-1"/>
          <w:sz w:val="22"/>
          <w:szCs w:val="22"/>
        </w:rPr>
        <w:t>ь</w:t>
      </w:r>
      <w:r w:rsidRPr="0081641E">
        <w:rPr>
          <w:sz w:val="22"/>
          <w:szCs w:val="22"/>
        </w:rPr>
        <w:t>ной</w:t>
      </w:r>
      <w:r w:rsidRPr="0081641E">
        <w:rPr>
          <w:spacing w:val="35"/>
          <w:sz w:val="22"/>
          <w:szCs w:val="22"/>
        </w:rPr>
        <w:t xml:space="preserve"> </w:t>
      </w:r>
      <w:r w:rsidRPr="0081641E">
        <w:rPr>
          <w:sz w:val="22"/>
          <w:szCs w:val="22"/>
        </w:rPr>
        <w:t>быстрот</w:t>
      </w:r>
      <w:r w:rsidRPr="0081641E">
        <w:rPr>
          <w:spacing w:val="-1"/>
          <w:sz w:val="22"/>
          <w:szCs w:val="22"/>
        </w:rPr>
        <w:t>ы</w:t>
      </w:r>
      <w:r w:rsidRPr="0081641E">
        <w:rPr>
          <w:spacing w:val="34"/>
          <w:sz w:val="22"/>
          <w:szCs w:val="22"/>
        </w:rPr>
        <w:t xml:space="preserve"> </w:t>
      </w:r>
      <w:r w:rsidRPr="0081641E">
        <w:rPr>
          <w:sz w:val="22"/>
          <w:szCs w:val="22"/>
        </w:rPr>
        <w:t>и</w:t>
      </w:r>
      <w:r w:rsidRPr="0081641E">
        <w:rPr>
          <w:spacing w:val="35"/>
          <w:sz w:val="22"/>
          <w:szCs w:val="22"/>
        </w:rPr>
        <w:t xml:space="preserve"> </w:t>
      </w:r>
      <w:r w:rsidRPr="0081641E">
        <w:rPr>
          <w:sz w:val="22"/>
          <w:szCs w:val="22"/>
        </w:rPr>
        <w:t>си</w:t>
      </w:r>
      <w:r w:rsidRPr="0081641E">
        <w:rPr>
          <w:spacing w:val="-1"/>
          <w:sz w:val="22"/>
          <w:szCs w:val="22"/>
        </w:rPr>
        <w:t>л</w:t>
      </w:r>
      <w:r w:rsidRPr="0081641E">
        <w:rPr>
          <w:sz w:val="22"/>
          <w:szCs w:val="22"/>
        </w:rPr>
        <w:t>ы</w:t>
      </w:r>
      <w:r w:rsidRPr="0081641E">
        <w:rPr>
          <w:spacing w:val="35"/>
          <w:sz w:val="22"/>
          <w:szCs w:val="22"/>
        </w:rPr>
        <w:t xml:space="preserve"> </w:t>
      </w:r>
      <w:r w:rsidRPr="0081641E">
        <w:rPr>
          <w:sz w:val="22"/>
          <w:szCs w:val="22"/>
        </w:rPr>
        <w:t>в</w:t>
      </w:r>
      <w:r w:rsidRPr="0081641E">
        <w:rPr>
          <w:spacing w:val="33"/>
          <w:sz w:val="22"/>
          <w:szCs w:val="22"/>
        </w:rPr>
        <w:t xml:space="preserve"> </w:t>
      </w:r>
      <w:r w:rsidRPr="0081641E">
        <w:rPr>
          <w:sz w:val="22"/>
          <w:szCs w:val="22"/>
        </w:rPr>
        <w:t>о</w:t>
      </w:r>
      <w:r w:rsidRPr="0081641E">
        <w:rPr>
          <w:spacing w:val="1"/>
          <w:sz w:val="22"/>
          <w:szCs w:val="22"/>
        </w:rPr>
        <w:t>д</w:t>
      </w:r>
      <w:r w:rsidRPr="0081641E">
        <w:rPr>
          <w:sz w:val="22"/>
          <w:szCs w:val="22"/>
        </w:rPr>
        <w:t>ну</w:t>
      </w:r>
      <w:r w:rsidRPr="0081641E">
        <w:rPr>
          <w:spacing w:val="35"/>
          <w:sz w:val="22"/>
          <w:szCs w:val="22"/>
        </w:rPr>
        <w:t xml:space="preserve"> </w:t>
      </w:r>
      <w:r w:rsidRPr="0081641E">
        <w:rPr>
          <w:sz w:val="22"/>
          <w:szCs w:val="22"/>
        </w:rPr>
        <w:t>из</w:t>
      </w:r>
      <w:r w:rsidRPr="0081641E">
        <w:rPr>
          <w:spacing w:val="33"/>
          <w:sz w:val="22"/>
          <w:szCs w:val="22"/>
        </w:rPr>
        <w:t xml:space="preserve"> </w:t>
      </w:r>
      <w:r w:rsidRPr="0081641E">
        <w:rPr>
          <w:sz w:val="22"/>
          <w:szCs w:val="22"/>
        </w:rPr>
        <w:t>этих точе</w:t>
      </w:r>
      <w:r w:rsidRPr="0081641E">
        <w:rPr>
          <w:spacing w:val="-1"/>
          <w:sz w:val="22"/>
          <w:szCs w:val="22"/>
        </w:rPr>
        <w:t>к</w:t>
      </w:r>
      <w:r w:rsidRPr="0081641E">
        <w:rPr>
          <w:spacing w:val="51"/>
          <w:sz w:val="22"/>
          <w:szCs w:val="22"/>
        </w:rPr>
        <w:t xml:space="preserve"> </w:t>
      </w:r>
      <w:r w:rsidRPr="0081641E">
        <w:rPr>
          <w:sz w:val="22"/>
          <w:szCs w:val="22"/>
        </w:rPr>
        <w:t>бы</w:t>
      </w:r>
      <w:r w:rsidRPr="0081641E">
        <w:rPr>
          <w:spacing w:val="-1"/>
          <w:sz w:val="22"/>
          <w:szCs w:val="22"/>
        </w:rPr>
        <w:t>л</w:t>
      </w:r>
      <w:r w:rsidRPr="0081641E">
        <w:rPr>
          <w:spacing w:val="50"/>
          <w:sz w:val="22"/>
          <w:szCs w:val="22"/>
        </w:rPr>
        <w:t xml:space="preserve"> </w:t>
      </w:r>
      <w:r w:rsidRPr="0081641E">
        <w:rPr>
          <w:sz w:val="22"/>
          <w:szCs w:val="22"/>
        </w:rPr>
        <w:t>остановл</w:t>
      </w:r>
      <w:r w:rsidRPr="0081641E">
        <w:rPr>
          <w:spacing w:val="-1"/>
          <w:sz w:val="22"/>
          <w:szCs w:val="22"/>
        </w:rPr>
        <w:t>е</w:t>
      </w:r>
      <w:r w:rsidRPr="0081641E">
        <w:rPr>
          <w:sz w:val="22"/>
          <w:szCs w:val="22"/>
        </w:rPr>
        <w:t>н</w:t>
      </w:r>
      <w:r w:rsidRPr="0081641E">
        <w:rPr>
          <w:spacing w:val="51"/>
          <w:sz w:val="22"/>
          <w:szCs w:val="22"/>
        </w:rPr>
        <w:t xml:space="preserve"> </w:t>
      </w:r>
      <w:r w:rsidRPr="0081641E">
        <w:rPr>
          <w:sz w:val="22"/>
          <w:szCs w:val="22"/>
        </w:rPr>
        <w:t>в</w:t>
      </w:r>
      <w:r w:rsidRPr="0081641E">
        <w:rPr>
          <w:spacing w:val="51"/>
          <w:sz w:val="22"/>
          <w:szCs w:val="22"/>
        </w:rPr>
        <w:t xml:space="preserve"> </w:t>
      </w:r>
      <w:r w:rsidRPr="0081641E">
        <w:rPr>
          <w:sz w:val="22"/>
          <w:szCs w:val="22"/>
        </w:rPr>
        <w:t>милл</w:t>
      </w:r>
      <w:r w:rsidRPr="0081641E">
        <w:rPr>
          <w:spacing w:val="-1"/>
          <w:sz w:val="22"/>
          <w:szCs w:val="22"/>
        </w:rPr>
        <w:t>и</w:t>
      </w:r>
      <w:r w:rsidRPr="0081641E">
        <w:rPr>
          <w:sz w:val="22"/>
          <w:szCs w:val="22"/>
        </w:rPr>
        <w:t>м</w:t>
      </w:r>
      <w:r w:rsidRPr="0081641E">
        <w:rPr>
          <w:spacing w:val="-1"/>
          <w:sz w:val="22"/>
          <w:szCs w:val="22"/>
        </w:rPr>
        <w:t>е</w:t>
      </w:r>
      <w:r w:rsidRPr="0081641E">
        <w:rPr>
          <w:sz w:val="22"/>
          <w:szCs w:val="22"/>
        </w:rPr>
        <w:t>т</w:t>
      </w:r>
      <w:r w:rsidRPr="0081641E">
        <w:rPr>
          <w:spacing w:val="1"/>
          <w:sz w:val="22"/>
          <w:szCs w:val="22"/>
        </w:rPr>
        <w:t>р</w:t>
      </w:r>
      <w:r w:rsidRPr="0081641E">
        <w:rPr>
          <w:sz w:val="22"/>
          <w:szCs w:val="22"/>
        </w:rPr>
        <w:t>е</w:t>
      </w:r>
      <w:r w:rsidRPr="0081641E">
        <w:rPr>
          <w:spacing w:val="50"/>
          <w:sz w:val="22"/>
          <w:szCs w:val="22"/>
        </w:rPr>
        <w:t xml:space="preserve"> </w:t>
      </w:r>
      <w:r w:rsidRPr="0081641E">
        <w:rPr>
          <w:spacing w:val="1"/>
          <w:sz w:val="22"/>
          <w:szCs w:val="22"/>
        </w:rPr>
        <w:t>о</w:t>
      </w:r>
      <w:r w:rsidRPr="0081641E">
        <w:rPr>
          <w:sz w:val="22"/>
          <w:szCs w:val="22"/>
        </w:rPr>
        <w:t>т</w:t>
      </w:r>
      <w:r w:rsidRPr="0081641E">
        <w:rPr>
          <w:spacing w:val="49"/>
          <w:sz w:val="22"/>
          <w:szCs w:val="22"/>
        </w:rPr>
        <w:t xml:space="preserve"> </w:t>
      </w:r>
      <w:r w:rsidRPr="0081641E">
        <w:rPr>
          <w:sz w:val="22"/>
          <w:szCs w:val="22"/>
        </w:rPr>
        <w:t>тел</w:t>
      </w:r>
      <w:r w:rsidRPr="0081641E">
        <w:rPr>
          <w:spacing w:val="-1"/>
          <w:sz w:val="22"/>
          <w:szCs w:val="22"/>
        </w:rPr>
        <w:t>а</w:t>
      </w:r>
      <w:r w:rsidRPr="0081641E">
        <w:rPr>
          <w:spacing w:val="50"/>
          <w:sz w:val="22"/>
          <w:szCs w:val="22"/>
        </w:rPr>
        <w:t xml:space="preserve"> </w:t>
      </w:r>
      <w:r w:rsidRPr="0081641E">
        <w:rPr>
          <w:sz w:val="22"/>
          <w:szCs w:val="22"/>
        </w:rPr>
        <w:t>с</w:t>
      </w:r>
      <w:r w:rsidRPr="0081641E">
        <w:rPr>
          <w:spacing w:val="1"/>
          <w:sz w:val="22"/>
          <w:szCs w:val="22"/>
        </w:rPr>
        <w:t>о</w:t>
      </w:r>
      <w:r w:rsidRPr="0081641E">
        <w:rPr>
          <w:sz w:val="22"/>
          <w:szCs w:val="22"/>
        </w:rPr>
        <w:t>перник</w:t>
      </w:r>
      <w:r w:rsidRPr="0081641E">
        <w:rPr>
          <w:spacing w:val="-1"/>
          <w:sz w:val="22"/>
          <w:szCs w:val="22"/>
        </w:rPr>
        <w:t>а</w:t>
      </w:r>
      <w:r w:rsidRPr="0081641E">
        <w:rPr>
          <w:spacing w:val="51"/>
          <w:sz w:val="22"/>
          <w:szCs w:val="22"/>
        </w:rPr>
        <w:t xml:space="preserve"> </w:t>
      </w:r>
      <w:r w:rsidRPr="0081641E">
        <w:rPr>
          <w:sz w:val="22"/>
          <w:szCs w:val="22"/>
        </w:rPr>
        <w:t>и чтоб</w:t>
      </w:r>
      <w:r w:rsidRPr="0081641E">
        <w:rPr>
          <w:spacing w:val="-1"/>
          <w:sz w:val="22"/>
          <w:szCs w:val="22"/>
        </w:rPr>
        <w:t>ы</w:t>
      </w:r>
      <w:r w:rsidRPr="0081641E">
        <w:rPr>
          <w:spacing w:val="126"/>
          <w:sz w:val="22"/>
          <w:szCs w:val="22"/>
        </w:rPr>
        <w:t xml:space="preserve"> </w:t>
      </w:r>
      <w:r w:rsidRPr="0081641E">
        <w:rPr>
          <w:sz w:val="22"/>
          <w:szCs w:val="22"/>
        </w:rPr>
        <w:t>бое</w:t>
      </w:r>
      <w:r w:rsidRPr="0081641E">
        <w:rPr>
          <w:spacing w:val="1"/>
          <w:sz w:val="22"/>
          <w:szCs w:val="22"/>
        </w:rPr>
        <w:t>ц</w:t>
      </w:r>
      <w:r w:rsidRPr="0081641E">
        <w:rPr>
          <w:sz w:val="22"/>
          <w:szCs w:val="22"/>
        </w:rPr>
        <w:t>,</w:t>
      </w:r>
      <w:r w:rsidRPr="0081641E">
        <w:rPr>
          <w:spacing w:val="126"/>
          <w:sz w:val="22"/>
          <w:szCs w:val="22"/>
        </w:rPr>
        <w:t xml:space="preserve"> </w:t>
      </w:r>
      <w:r w:rsidRPr="0081641E">
        <w:rPr>
          <w:sz w:val="22"/>
          <w:szCs w:val="22"/>
        </w:rPr>
        <w:t>нанос</w:t>
      </w:r>
      <w:r w:rsidRPr="0081641E">
        <w:rPr>
          <w:spacing w:val="-1"/>
          <w:sz w:val="22"/>
          <w:szCs w:val="22"/>
        </w:rPr>
        <w:t>я</w:t>
      </w:r>
      <w:r w:rsidRPr="0081641E">
        <w:rPr>
          <w:sz w:val="22"/>
          <w:szCs w:val="22"/>
        </w:rPr>
        <w:t>щ</w:t>
      </w:r>
      <w:r w:rsidRPr="0081641E">
        <w:rPr>
          <w:spacing w:val="1"/>
          <w:sz w:val="22"/>
          <w:szCs w:val="22"/>
        </w:rPr>
        <w:t>и</w:t>
      </w:r>
      <w:r w:rsidRPr="0081641E">
        <w:rPr>
          <w:sz w:val="22"/>
          <w:szCs w:val="22"/>
        </w:rPr>
        <w:t>й</w:t>
      </w:r>
      <w:r w:rsidRPr="0081641E">
        <w:rPr>
          <w:spacing w:val="127"/>
          <w:sz w:val="22"/>
          <w:szCs w:val="22"/>
        </w:rPr>
        <w:t xml:space="preserve"> </w:t>
      </w:r>
      <w:r w:rsidRPr="0081641E">
        <w:rPr>
          <w:spacing w:val="2"/>
          <w:sz w:val="22"/>
          <w:szCs w:val="22"/>
        </w:rPr>
        <w:t>у</w:t>
      </w:r>
      <w:r w:rsidRPr="0081641E">
        <w:rPr>
          <w:sz w:val="22"/>
          <w:szCs w:val="22"/>
        </w:rPr>
        <w:t>да</w:t>
      </w:r>
      <w:r w:rsidRPr="0081641E">
        <w:rPr>
          <w:spacing w:val="-1"/>
          <w:sz w:val="22"/>
          <w:szCs w:val="22"/>
        </w:rPr>
        <w:t>р</w:t>
      </w:r>
      <w:r w:rsidRPr="0081641E">
        <w:rPr>
          <w:sz w:val="22"/>
          <w:szCs w:val="22"/>
        </w:rPr>
        <w:t>,</w:t>
      </w:r>
      <w:r w:rsidRPr="0081641E">
        <w:rPr>
          <w:spacing w:val="127"/>
          <w:sz w:val="22"/>
          <w:szCs w:val="22"/>
        </w:rPr>
        <w:t xml:space="preserve"> </w:t>
      </w:r>
      <w:r w:rsidRPr="0081641E">
        <w:rPr>
          <w:sz w:val="22"/>
          <w:szCs w:val="22"/>
        </w:rPr>
        <w:t>мгнов</w:t>
      </w:r>
      <w:r w:rsidRPr="0081641E">
        <w:rPr>
          <w:spacing w:val="-1"/>
          <w:sz w:val="22"/>
          <w:szCs w:val="22"/>
        </w:rPr>
        <w:t>е</w:t>
      </w:r>
      <w:r w:rsidRPr="0081641E">
        <w:rPr>
          <w:sz w:val="22"/>
          <w:szCs w:val="22"/>
        </w:rPr>
        <w:t>нно</w:t>
      </w:r>
      <w:r w:rsidRPr="0081641E">
        <w:rPr>
          <w:spacing w:val="126"/>
          <w:sz w:val="22"/>
          <w:szCs w:val="22"/>
        </w:rPr>
        <w:t xml:space="preserve"> </w:t>
      </w:r>
      <w:r w:rsidRPr="0081641E">
        <w:rPr>
          <w:sz w:val="22"/>
          <w:szCs w:val="22"/>
        </w:rPr>
        <w:t>зан</w:t>
      </w:r>
      <w:r w:rsidRPr="0081641E">
        <w:rPr>
          <w:spacing w:val="1"/>
          <w:sz w:val="22"/>
          <w:szCs w:val="22"/>
        </w:rPr>
        <w:t>я</w:t>
      </w:r>
      <w:r w:rsidRPr="0081641E">
        <w:rPr>
          <w:sz w:val="22"/>
          <w:szCs w:val="22"/>
        </w:rPr>
        <w:t>л</w:t>
      </w:r>
      <w:r w:rsidRPr="0081641E">
        <w:rPr>
          <w:spacing w:val="127"/>
          <w:sz w:val="22"/>
          <w:szCs w:val="22"/>
        </w:rPr>
        <w:t xml:space="preserve"> </w:t>
      </w:r>
      <w:r w:rsidRPr="0081641E">
        <w:rPr>
          <w:sz w:val="22"/>
          <w:szCs w:val="22"/>
        </w:rPr>
        <w:t>зате</w:t>
      </w:r>
      <w:r w:rsidRPr="0081641E">
        <w:rPr>
          <w:spacing w:val="-1"/>
          <w:sz w:val="22"/>
          <w:szCs w:val="22"/>
        </w:rPr>
        <w:t>м</w:t>
      </w:r>
      <w:r w:rsidRPr="0081641E">
        <w:rPr>
          <w:sz w:val="22"/>
          <w:szCs w:val="22"/>
        </w:rPr>
        <w:t xml:space="preserve"> исходное</w:t>
      </w:r>
      <w:r w:rsidRPr="0081641E">
        <w:rPr>
          <w:spacing w:val="33"/>
          <w:sz w:val="22"/>
          <w:szCs w:val="22"/>
        </w:rPr>
        <w:t xml:space="preserve"> </w:t>
      </w:r>
      <w:r w:rsidRPr="0081641E">
        <w:rPr>
          <w:sz w:val="22"/>
          <w:szCs w:val="22"/>
        </w:rPr>
        <w:t>положе</w:t>
      </w:r>
      <w:r w:rsidRPr="0081641E">
        <w:rPr>
          <w:spacing w:val="-1"/>
          <w:sz w:val="22"/>
          <w:szCs w:val="22"/>
        </w:rPr>
        <w:t>н</w:t>
      </w:r>
      <w:r w:rsidRPr="0081641E">
        <w:rPr>
          <w:sz w:val="22"/>
          <w:szCs w:val="22"/>
        </w:rPr>
        <w:t>ие.</w:t>
      </w:r>
      <w:r w:rsidRPr="0081641E">
        <w:rPr>
          <w:spacing w:val="34"/>
          <w:sz w:val="22"/>
          <w:szCs w:val="22"/>
        </w:rPr>
        <w:t xml:space="preserve"> </w:t>
      </w:r>
      <w:r w:rsidRPr="0081641E">
        <w:rPr>
          <w:sz w:val="22"/>
          <w:szCs w:val="22"/>
        </w:rPr>
        <w:t>Главное</w:t>
      </w:r>
      <w:r w:rsidRPr="0081641E">
        <w:rPr>
          <w:spacing w:val="33"/>
          <w:sz w:val="22"/>
          <w:szCs w:val="22"/>
        </w:rPr>
        <w:t xml:space="preserve"> </w:t>
      </w:r>
      <w:r w:rsidRPr="0081641E">
        <w:rPr>
          <w:sz w:val="22"/>
          <w:szCs w:val="22"/>
        </w:rPr>
        <w:t>—</w:t>
      </w:r>
      <w:r w:rsidRPr="0081641E">
        <w:rPr>
          <w:spacing w:val="34"/>
          <w:sz w:val="22"/>
          <w:szCs w:val="22"/>
        </w:rPr>
        <w:t xml:space="preserve"> </w:t>
      </w:r>
      <w:r w:rsidRPr="0081641E">
        <w:rPr>
          <w:sz w:val="22"/>
          <w:szCs w:val="22"/>
        </w:rPr>
        <w:t>скорость</w:t>
      </w:r>
      <w:r w:rsidRPr="0081641E">
        <w:rPr>
          <w:spacing w:val="34"/>
          <w:sz w:val="22"/>
          <w:szCs w:val="22"/>
        </w:rPr>
        <w:t xml:space="preserve"> </w:t>
      </w:r>
      <w:r w:rsidRPr="0081641E">
        <w:rPr>
          <w:sz w:val="22"/>
          <w:szCs w:val="22"/>
        </w:rPr>
        <w:t>и</w:t>
      </w:r>
      <w:r w:rsidRPr="0081641E">
        <w:rPr>
          <w:spacing w:val="34"/>
          <w:sz w:val="22"/>
          <w:szCs w:val="22"/>
        </w:rPr>
        <w:t xml:space="preserve"> </w:t>
      </w:r>
      <w:r w:rsidRPr="0081641E">
        <w:rPr>
          <w:sz w:val="22"/>
          <w:szCs w:val="22"/>
        </w:rPr>
        <w:t>конце</w:t>
      </w:r>
      <w:r w:rsidRPr="0081641E">
        <w:rPr>
          <w:spacing w:val="-1"/>
          <w:sz w:val="22"/>
          <w:szCs w:val="22"/>
        </w:rPr>
        <w:t>н</w:t>
      </w:r>
      <w:r w:rsidRPr="0081641E">
        <w:rPr>
          <w:sz w:val="22"/>
          <w:szCs w:val="22"/>
        </w:rPr>
        <w:t>трация максимальной</w:t>
      </w:r>
      <w:r w:rsidRPr="0081641E">
        <w:rPr>
          <w:spacing w:val="2"/>
          <w:sz w:val="22"/>
          <w:szCs w:val="22"/>
        </w:rPr>
        <w:t xml:space="preserve"> </w:t>
      </w:r>
      <w:r w:rsidRPr="0081641E">
        <w:rPr>
          <w:sz w:val="22"/>
          <w:szCs w:val="22"/>
        </w:rPr>
        <w:t>си</w:t>
      </w:r>
      <w:r w:rsidRPr="0081641E">
        <w:rPr>
          <w:spacing w:val="-1"/>
          <w:sz w:val="22"/>
          <w:szCs w:val="22"/>
        </w:rPr>
        <w:t>л</w:t>
      </w:r>
      <w:r w:rsidRPr="0081641E">
        <w:rPr>
          <w:sz w:val="22"/>
          <w:szCs w:val="22"/>
        </w:rPr>
        <w:t>ы</w:t>
      </w:r>
      <w:r w:rsidRPr="0081641E">
        <w:rPr>
          <w:spacing w:val="2"/>
          <w:sz w:val="22"/>
          <w:szCs w:val="22"/>
        </w:rPr>
        <w:t xml:space="preserve"> </w:t>
      </w:r>
      <w:r w:rsidRPr="0081641E">
        <w:rPr>
          <w:sz w:val="22"/>
          <w:szCs w:val="22"/>
        </w:rPr>
        <w:t>в</w:t>
      </w:r>
      <w:r w:rsidRPr="0081641E">
        <w:rPr>
          <w:spacing w:val="2"/>
          <w:sz w:val="22"/>
          <w:szCs w:val="22"/>
        </w:rPr>
        <w:t xml:space="preserve"> </w:t>
      </w:r>
      <w:r w:rsidRPr="0081641E">
        <w:rPr>
          <w:sz w:val="22"/>
          <w:szCs w:val="22"/>
        </w:rPr>
        <w:t>момент</w:t>
      </w:r>
      <w:r w:rsidRPr="0081641E">
        <w:rPr>
          <w:spacing w:val="1"/>
          <w:sz w:val="22"/>
          <w:szCs w:val="22"/>
        </w:rPr>
        <w:t xml:space="preserve"> у</w:t>
      </w:r>
      <w:r w:rsidRPr="0081641E">
        <w:rPr>
          <w:sz w:val="22"/>
          <w:szCs w:val="22"/>
        </w:rPr>
        <w:t>дара,</w:t>
      </w:r>
      <w:r w:rsidRPr="0081641E">
        <w:rPr>
          <w:spacing w:val="2"/>
          <w:sz w:val="22"/>
          <w:szCs w:val="22"/>
        </w:rPr>
        <w:t xml:space="preserve"> </w:t>
      </w:r>
      <w:r w:rsidRPr="0081641E">
        <w:rPr>
          <w:sz w:val="22"/>
          <w:szCs w:val="22"/>
        </w:rPr>
        <w:t>Малейш</w:t>
      </w:r>
      <w:r w:rsidRPr="0081641E">
        <w:rPr>
          <w:spacing w:val="-1"/>
          <w:sz w:val="22"/>
          <w:szCs w:val="22"/>
        </w:rPr>
        <w:t>е</w:t>
      </w:r>
      <w:r w:rsidRPr="0081641E">
        <w:rPr>
          <w:sz w:val="22"/>
          <w:szCs w:val="22"/>
        </w:rPr>
        <w:t>е</w:t>
      </w:r>
      <w:r w:rsidRPr="0081641E">
        <w:rPr>
          <w:spacing w:val="3"/>
          <w:sz w:val="22"/>
          <w:szCs w:val="22"/>
        </w:rPr>
        <w:t xml:space="preserve"> </w:t>
      </w:r>
      <w:r w:rsidRPr="0081641E">
        <w:rPr>
          <w:sz w:val="22"/>
          <w:szCs w:val="22"/>
        </w:rPr>
        <w:t>каса</w:t>
      </w:r>
      <w:r w:rsidRPr="0081641E">
        <w:rPr>
          <w:spacing w:val="-1"/>
          <w:sz w:val="22"/>
          <w:szCs w:val="22"/>
        </w:rPr>
        <w:t>н</w:t>
      </w:r>
      <w:r w:rsidRPr="0081641E">
        <w:rPr>
          <w:sz w:val="22"/>
          <w:szCs w:val="22"/>
        </w:rPr>
        <w:t>ие</w:t>
      </w:r>
      <w:r w:rsidRPr="0081641E">
        <w:rPr>
          <w:spacing w:val="2"/>
          <w:sz w:val="22"/>
          <w:szCs w:val="22"/>
        </w:rPr>
        <w:t xml:space="preserve"> </w:t>
      </w:r>
      <w:r w:rsidRPr="0081641E">
        <w:rPr>
          <w:spacing w:val="1"/>
          <w:sz w:val="22"/>
          <w:szCs w:val="22"/>
        </w:rPr>
        <w:t>т</w:t>
      </w:r>
      <w:r w:rsidRPr="0081641E">
        <w:rPr>
          <w:sz w:val="22"/>
          <w:szCs w:val="22"/>
        </w:rPr>
        <w:t>ела соперн</w:t>
      </w:r>
      <w:r w:rsidRPr="0081641E">
        <w:rPr>
          <w:spacing w:val="-1"/>
          <w:sz w:val="22"/>
          <w:szCs w:val="22"/>
        </w:rPr>
        <w:t>и</w:t>
      </w:r>
      <w:r w:rsidRPr="0081641E">
        <w:rPr>
          <w:sz w:val="22"/>
          <w:szCs w:val="22"/>
        </w:rPr>
        <w:t>ка строжайш</w:t>
      </w:r>
      <w:r w:rsidRPr="0081641E">
        <w:rPr>
          <w:spacing w:val="-1"/>
          <w:sz w:val="22"/>
          <w:szCs w:val="22"/>
        </w:rPr>
        <w:t>е</w:t>
      </w:r>
      <w:r w:rsidRPr="0081641E">
        <w:rPr>
          <w:sz w:val="22"/>
          <w:szCs w:val="22"/>
        </w:rPr>
        <w:t xml:space="preserve"> наказыва</w:t>
      </w:r>
      <w:r w:rsidRPr="0081641E">
        <w:rPr>
          <w:spacing w:val="-1"/>
          <w:sz w:val="22"/>
          <w:szCs w:val="22"/>
        </w:rPr>
        <w:t>е</w:t>
      </w:r>
      <w:r w:rsidRPr="0081641E">
        <w:rPr>
          <w:sz w:val="22"/>
          <w:szCs w:val="22"/>
        </w:rPr>
        <w:t>тся.</w:t>
      </w:r>
      <w:r w:rsidRPr="0081641E">
        <w:rPr>
          <w:spacing w:val="2"/>
          <w:sz w:val="22"/>
          <w:szCs w:val="22"/>
        </w:rPr>
        <w:t xml:space="preserve"> </w:t>
      </w:r>
      <w:r w:rsidRPr="0081641E">
        <w:rPr>
          <w:sz w:val="22"/>
          <w:szCs w:val="22"/>
        </w:rPr>
        <w:t>Осн</w:t>
      </w:r>
      <w:r w:rsidRPr="0081641E">
        <w:rPr>
          <w:spacing w:val="-1"/>
          <w:sz w:val="22"/>
          <w:szCs w:val="22"/>
        </w:rPr>
        <w:t>о</w:t>
      </w:r>
      <w:r w:rsidRPr="0081641E">
        <w:rPr>
          <w:sz w:val="22"/>
          <w:szCs w:val="22"/>
        </w:rPr>
        <w:t>ва</w:t>
      </w:r>
      <w:r w:rsidR="006732D2">
        <w:rPr>
          <w:sz w:val="22"/>
          <w:szCs w:val="22"/>
        </w:rPr>
        <w:t xml:space="preserve"> </w:t>
      </w:r>
      <w:r w:rsidRPr="006732D2">
        <w:rPr>
          <w:sz w:val="22"/>
          <w:szCs w:val="22"/>
        </w:rPr>
        <w:t>об</w:t>
      </w:r>
      <w:r w:rsidRPr="006732D2">
        <w:rPr>
          <w:spacing w:val="1"/>
          <w:sz w:val="22"/>
          <w:szCs w:val="22"/>
        </w:rPr>
        <w:t>у</w:t>
      </w:r>
      <w:r w:rsidRPr="006732D2">
        <w:rPr>
          <w:sz w:val="22"/>
          <w:szCs w:val="22"/>
        </w:rPr>
        <w:t>чени</w:t>
      </w:r>
      <w:r w:rsidRPr="006732D2">
        <w:rPr>
          <w:spacing w:val="-1"/>
          <w:sz w:val="22"/>
          <w:szCs w:val="22"/>
        </w:rPr>
        <w:t>я</w:t>
      </w:r>
      <w:r w:rsidRPr="006732D2">
        <w:rPr>
          <w:spacing w:val="108"/>
          <w:sz w:val="22"/>
          <w:szCs w:val="22"/>
        </w:rPr>
        <w:t xml:space="preserve"> </w:t>
      </w:r>
      <w:r w:rsidRPr="006732D2">
        <w:rPr>
          <w:sz w:val="22"/>
          <w:szCs w:val="22"/>
        </w:rPr>
        <w:t>каратэ</w:t>
      </w:r>
      <w:r w:rsidRPr="006732D2">
        <w:rPr>
          <w:spacing w:val="108"/>
          <w:sz w:val="22"/>
          <w:szCs w:val="22"/>
        </w:rPr>
        <w:t xml:space="preserve"> </w:t>
      </w:r>
      <w:r w:rsidRPr="006732D2">
        <w:rPr>
          <w:sz w:val="22"/>
          <w:szCs w:val="22"/>
        </w:rPr>
        <w:t>—</w:t>
      </w:r>
      <w:r w:rsidRPr="006732D2">
        <w:rPr>
          <w:spacing w:val="108"/>
          <w:sz w:val="22"/>
          <w:szCs w:val="22"/>
        </w:rPr>
        <w:t xml:space="preserve"> </w:t>
      </w:r>
      <w:r w:rsidRPr="006732D2">
        <w:rPr>
          <w:sz w:val="22"/>
          <w:szCs w:val="22"/>
        </w:rPr>
        <w:t>макси</w:t>
      </w:r>
      <w:r w:rsidRPr="006732D2">
        <w:rPr>
          <w:spacing w:val="-1"/>
          <w:sz w:val="22"/>
          <w:szCs w:val="22"/>
        </w:rPr>
        <w:t>м</w:t>
      </w:r>
      <w:r w:rsidRPr="006732D2">
        <w:rPr>
          <w:sz w:val="22"/>
          <w:szCs w:val="22"/>
        </w:rPr>
        <w:t>альная</w:t>
      </w:r>
      <w:r w:rsidRPr="006732D2">
        <w:rPr>
          <w:spacing w:val="110"/>
          <w:sz w:val="22"/>
          <w:szCs w:val="22"/>
        </w:rPr>
        <w:t xml:space="preserve"> </w:t>
      </w:r>
      <w:r w:rsidRPr="006732D2">
        <w:rPr>
          <w:sz w:val="22"/>
          <w:szCs w:val="22"/>
        </w:rPr>
        <w:t>дис</w:t>
      </w:r>
      <w:r w:rsidRPr="006732D2">
        <w:rPr>
          <w:spacing w:val="-1"/>
          <w:sz w:val="22"/>
          <w:szCs w:val="22"/>
        </w:rPr>
        <w:t>ц</w:t>
      </w:r>
      <w:r w:rsidRPr="006732D2">
        <w:rPr>
          <w:sz w:val="22"/>
          <w:szCs w:val="22"/>
        </w:rPr>
        <w:t>ипли</w:t>
      </w:r>
      <w:r w:rsidRPr="006732D2">
        <w:rPr>
          <w:spacing w:val="1"/>
          <w:sz w:val="22"/>
          <w:szCs w:val="22"/>
        </w:rPr>
        <w:t>н</w:t>
      </w:r>
      <w:r w:rsidRPr="006732D2">
        <w:rPr>
          <w:sz w:val="22"/>
          <w:szCs w:val="22"/>
        </w:rPr>
        <w:t>а,</w:t>
      </w:r>
      <w:r w:rsidRPr="006732D2">
        <w:rPr>
          <w:spacing w:val="108"/>
          <w:sz w:val="22"/>
          <w:szCs w:val="22"/>
        </w:rPr>
        <w:t xml:space="preserve"> </w:t>
      </w:r>
      <w:r w:rsidRPr="006732D2">
        <w:rPr>
          <w:sz w:val="22"/>
          <w:szCs w:val="22"/>
        </w:rPr>
        <w:t>полный контроль спортсменов за своим</w:t>
      </w:r>
      <w:r w:rsidRPr="006732D2">
        <w:rPr>
          <w:spacing w:val="-1"/>
          <w:sz w:val="22"/>
          <w:szCs w:val="22"/>
        </w:rPr>
        <w:t>и</w:t>
      </w:r>
      <w:r w:rsidRPr="006732D2">
        <w:rPr>
          <w:sz w:val="22"/>
          <w:szCs w:val="22"/>
        </w:rPr>
        <w:t xml:space="preserve"> дви</w:t>
      </w:r>
      <w:r w:rsidRPr="006732D2">
        <w:rPr>
          <w:spacing w:val="-1"/>
          <w:sz w:val="22"/>
          <w:szCs w:val="22"/>
        </w:rPr>
        <w:t>ж</w:t>
      </w:r>
      <w:r w:rsidRPr="006732D2">
        <w:rPr>
          <w:sz w:val="22"/>
          <w:szCs w:val="22"/>
        </w:rPr>
        <w:t>ен</w:t>
      </w:r>
      <w:r w:rsidRPr="006732D2">
        <w:rPr>
          <w:spacing w:val="-1"/>
          <w:sz w:val="22"/>
          <w:szCs w:val="22"/>
        </w:rPr>
        <w:t>и</w:t>
      </w:r>
      <w:r w:rsidRPr="006732D2">
        <w:rPr>
          <w:sz w:val="22"/>
          <w:szCs w:val="22"/>
        </w:rPr>
        <w:t>ям</w:t>
      </w:r>
      <w:r w:rsidRPr="006732D2">
        <w:rPr>
          <w:spacing w:val="1"/>
          <w:sz w:val="22"/>
          <w:szCs w:val="22"/>
        </w:rPr>
        <w:t>и</w:t>
      </w:r>
      <w:r w:rsidRPr="006732D2">
        <w:rPr>
          <w:sz w:val="22"/>
          <w:szCs w:val="22"/>
        </w:rPr>
        <w:t>.</w:t>
      </w:r>
    </w:p>
    <w:p w:rsidR="0081641E" w:rsidRPr="006732D2" w:rsidRDefault="0081641E" w:rsidP="006732D2">
      <w:pPr>
        <w:widowControl w:val="0"/>
        <w:tabs>
          <w:tab w:val="left" w:pos="381"/>
          <w:tab w:val="left" w:pos="1358"/>
          <w:tab w:val="left" w:pos="2765"/>
          <w:tab w:val="left" w:pos="3599"/>
          <w:tab w:val="left" w:pos="4450"/>
          <w:tab w:val="left" w:pos="5008"/>
        </w:tabs>
        <w:autoSpaceDE w:val="0"/>
        <w:autoSpaceDN w:val="0"/>
        <w:adjustRightInd w:val="0"/>
        <w:spacing w:line="228" w:lineRule="auto"/>
        <w:ind w:left="43" w:right="-1" w:firstLine="524"/>
        <w:jc w:val="both"/>
        <w:rPr>
          <w:sz w:val="22"/>
          <w:szCs w:val="22"/>
        </w:rPr>
      </w:pPr>
      <w:r w:rsidRPr="00D73712">
        <w:rPr>
          <w:bCs/>
          <w:i/>
          <w:sz w:val="22"/>
          <w:szCs w:val="22"/>
        </w:rPr>
        <w:t>Керлинг</w:t>
      </w:r>
      <w:r w:rsidRPr="006732D2">
        <w:rPr>
          <w:spacing w:val="17"/>
          <w:sz w:val="22"/>
          <w:szCs w:val="22"/>
        </w:rPr>
        <w:t xml:space="preserve"> </w:t>
      </w:r>
      <w:r w:rsidRPr="006732D2">
        <w:rPr>
          <w:sz w:val="22"/>
          <w:szCs w:val="22"/>
        </w:rPr>
        <w:t>—</w:t>
      </w:r>
      <w:r w:rsidRPr="006732D2">
        <w:rPr>
          <w:spacing w:val="20"/>
          <w:sz w:val="22"/>
          <w:szCs w:val="22"/>
        </w:rPr>
        <w:t xml:space="preserve"> </w:t>
      </w:r>
      <w:r w:rsidRPr="006732D2">
        <w:rPr>
          <w:sz w:val="22"/>
          <w:szCs w:val="22"/>
        </w:rPr>
        <w:t>возник</w:t>
      </w:r>
      <w:r w:rsidRPr="006732D2">
        <w:rPr>
          <w:spacing w:val="18"/>
          <w:sz w:val="22"/>
          <w:szCs w:val="22"/>
        </w:rPr>
        <w:t xml:space="preserve"> </w:t>
      </w:r>
      <w:r w:rsidRPr="006732D2">
        <w:rPr>
          <w:sz w:val="22"/>
          <w:szCs w:val="22"/>
        </w:rPr>
        <w:t>в</w:t>
      </w:r>
      <w:r w:rsidRPr="006732D2">
        <w:rPr>
          <w:spacing w:val="18"/>
          <w:sz w:val="22"/>
          <w:szCs w:val="22"/>
        </w:rPr>
        <w:t xml:space="preserve"> </w:t>
      </w:r>
      <w:r w:rsidRPr="006732D2">
        <w:rPr>
          <w:sz w:val="22"/>
          <w:szCs w:val="22"/>
        </w:rPr>
        <w:t>Ш</w:t>
      </w:r>
      <w:r w:rsidRPr="006732D2">
        <w:rPr>
          <w:spacing w:val="1"/>
          <w:sz w:val="22"/>
          <w:szCs w:val="22"/>
        </w:rPr>
        <w:t>о</w:t>
      </w:r>
      <w:r w:rsidRPr="006732D2">
        <w:rPr>
          <w:sz w:val="22"/>
          <w:szCs w:val="22"/>
        </w:rPr>
        <w:t>тландии</w:t>
      </w:r>
      <w:r w:rsidRPr="006732D2">
        <w:rPr>
          <w:spacing w:val="18"/>
          <w:sz w:val="22"/>
          <w:szCs w:val="22"/>
        </w:rPr>
        <w:t xml:space="preserve"> </w:t>
      </w:r>
      <w:r w:rsidRPr="006732D2">
        <w:rPr>
          <w:sz w:val="22"/>
          <w:szCs w:val="22"/>
        </w:rPr>
        <w:t>еще</w:t>
      </w:r>
      <w:r w:rsidRPr="006732D2">
        <w:rPr>
          <w:spacing w:val="20"/>
          <w:sz w:val="22"/>
          <w:szCs w:val="22"/>
        </w:rPr>
        <w:t xml:space="preserve"> </w:t>
      </w:r>
      <w:r w:rsidRPr="006732D2">
        <w:rPr>
          <w:sz w:val="22"/>
          <w:szCs w:val="22"/>
        </w:rPr>
        <w:t>в</w:t>
      </w:r>
      <w:r w:rsidRPr="006732D2">
        <w:rPr>
          <w:spacing w:val="18"/>
          <w:sz w:val="22"/>
          <w:szCs w:val="22"/>
        </w:rPr>
        <w:t xml:space="preserve"> </w:t>
      </w:r>
      <w:r w:rsidRPr="006732D2">
        <w:rPr>
          <w:sz w:val="22"/>
          <w:szCs w:val="22"/>
        </w:rPr>
        <w:t>XVI</w:t>
      </w:r>
      <w:r w:rsidRPr="006732D2">
        <w:rPr>
          <w:spacing w:val="19"/>
          <w:sz w:val="22"/>
          <w:szCs w:val="22"/>
        </w:rPr>
        <w:t xml:space="preserve"> </w:t>
      </w:r>
      <w:r w:rsidRPr="006732D2">
        <w:rPr>
          <w:sz w:val="22"/>
          <w:szCs w:val="22"/>
        </w:rPr>
        <w:t>в.,</w:t>
      </w:r>
      <w:r w:rsidRPr="006732D2">
        <w:rPr>
          <w:spacing w:val="18"/>
          <w:sz w:val="22"/>
          <w:szCs w:val="22"/>
        </w:rPr>
        <w:t xml:space="preserve"> </w:t>
      </w:r>
      <w:r w:rsidRPr="006732D2">
        <w:rPr>
          <w:spacing w:val="1"/>
          <w:sz w:val="22"/>
          <w:szCs w:val="22"/>
        </w:rPr>
        <w:t>н</w:t>
      </w:r>
      <w:r w:rsidRPr="006732D2">
        <w:rPr>
          <w:sz w:val="22"/>
          <w:szCs w:val="22"/>
        </w:rPr>
        <w:t>о</w:t>
      </w:r>
      <w:r w:rsidRPr="006732D2">
        <w:rPr>
          <w:spacing w:val="18"/>
          <w:sz w:val="22"/>
          <w:szCs w:val="22"/>
        </w:rPr>
        <w:t xml:space="preserve"> </w:t>
      </w:r>
      <w:r w:rsidRPr="006732D2">
        <w:rPr>
          <w:sz w:val="22"/>
          <w:szCs w:val="22"/>
        </w:rPr>
        <w:t>пол</w:t>
      </w:r>
      <w:r w:rsidRPr="006732D2">
        <w:rPr>
          <w:spacing w:val="1"/>
          <w:sz w:val="22"/>
          <w:szCs w:val="22"/>
        </w:rPr>
        <w:t>у</w:t>
      </w:r>
      <w:r w:rsidRPr="006732D2">
        <w:rPr>
          <w:sz w:val="22"/>
          <w:szCs w:val="22"/>
        </w:rPr>
        <w:t>чил</w:t>
      </w:r>
      <w:r w:rsidRPr="006732D2">
        <w:rPr>
          <w:spacing w:val="74"/>
          <w:sz w:val="22"/>
          <w:szCs w:val="22"/>
        </w:rPr>
        <w:t xml:space="preserve"> </w:t>
      </w:r>
      <w:r w:rsidRPr="006732D2">
        <w:rPr>
          <w:sz w:val="22"/>
          <w:szCs w:val="22"/>
        </w:rPr>
        <w:t>ш</w:t>
      </w:r>
      <w:r w:rsidRPr="006732D2">
        <w:rPr>
          <w:spacing w:val="1"/>
          <w:sz w:val="22"/>
          <w:szCs w:val="22"/>
        </w:rPr>
        <w:t>и</w:t>
      </w:r>
      <w:r w:rsidRPr="006732D2">
        <w:rPr>
          <w:sz w:val="22"/>
          <w:szCs w:val="22"/>
        </w:rPr>
        <w:t>рокую</w:t>
      </w:r>
      <w:r w:rsidRPr="006732D2">
        <w:rPr>
          <w:spacing w:val="76"/>
          <w:sz w:val="22"/>
          <w:szCs w:val="22"/>
        </w:rPr>
        <w:t xml:space="preserve"> </w:t>
      </w:r>
      <w:r w:rsidRPr="006732D2">
        <w:rPr>
          <w:sz w:val="22"/>
          <w:szCs w:val="22"/>
        </w:rPr>
        <w:t>по</w:t>
      </w:r>
      <w:r w:rsidRPr="006732D2">
        <w:rPr>
          <w:spacing w:val="-1"/>
          <w:sz w:val="22"/>
          <w:szCs w:val="22"/>
        </w:rPr>
        <w:t>п</w:t>
      </w:r>
      <w:r w:rsidRPr="006732D2">
        <w:rPr>
          <w:spacing w:val="1"/>
          <w:sz w:val="22"/>
          <w:szCs w:val="22"/>
        </w:rPr>
        <w:t>у</w:t>
      </w:r>
      <w:r w:rsidRPr="006732D2">
        <w:rPr>
          <w:sz w:val="22"/>
          <w:szCs w:val="22"/>
        </w:rPr>
        <w:t>лярность</w:t>
      </w:r>
      <w:r w:rsidRPr="006732D2">
        <w:rPr>
          <w:spacing w:val="75"/>
          <w:sz w:val="22"/>
          <w:szCs w:val="22"/>
        </w:rPr>
        <w:t xml:space="preserve"> </w:t>
      </w:r>
      <w:r w:rsidRPr="006732D2">
        <w:rPr>
          <w:sz w:val="22"/>
          <w:szCs w:val="22"/>
        </w:rPr>
        <w:t>и</w:t>
      </w:r>
      <w:r w:rsidRPr="006732D2">
        <w:rPr>
          <w:spacing w:val="75"/>
          <w:sz w:val="22"/>
          <w:szCs w:val="22"/>
        </w:rPr>
        <w:t xml:space="preserve"> </w:t>
      </w:r>
      <w:r w:rsidRPr="006732D2">
        <w:rPr>
          <w:sz w:val="22"/>
          <w:szCs w:val="22"/>
        </w:rPr>
        <w:t>признани</w:t>
      </w:r>
      <w:r w:rsidRPr="006732D2">
        <w:rPr>
          <w:spacing w:val="-1"/>
          <w:sz w:val="22"/>
          <w:szCs w:val="22"/>
        </w:rPr>
        <w:t>е</w:t>
      </w:r>
      <w:r w:rsidRPr="006732D2">
        <w:rPr>
          <w:spacing w:val="75"/>
          <w:sz w:val="22"/>
          <w:szCs w:val="22"/>
        </w:rPr>
        <w:t xml:space="preserve"> </w:t>
      </w:r>
      <w:r w:rsidRPr="006732D2">
        <w:rPr>
          <w:sz w:val="22"/>
          <w:szCs w:val="22"/>
        </w:rPr>
        <w:t>ли</w:t>
      </w:r>
      <w:r w:rsidRPr="006732D2">
        <w:rPr>
          <w:spacing w:val="1"/>
          <w:sz w:val="22"/>
          <w:szCs w:val="22"/>
        </w:rPr>
        <w:t>ш</w:t>
      </w:r>
      <w:r w:rsidRPr="006732D2">
        <w:rPr>
          <w:sz w:val="22"/>
          <w:szCs w:val="22"/>
        </w:rPr>
        <w:t>ь</w:t>
      </w:r>
      <w:r w:rsidRPr="006732D2">
        <w:rPr>
          <w:spacing w:val="76"/>
          <w:sz w:val="22"/>
          <w:szCs w:val="22"/>
        </w:rPr>
        <w:t xml:space="preserve"> </w:t>
      </w:r>
      <w:r w:rsidRPr="006732D2">
        <w:rPr>
          <w:sz w:val="22"/>
          <w:szCs w:val="22"/>
        </w:rPr>
        <w:t>в</w:t>
      </w:r>
      <w:r w:rsidRPr="006732D2">
        <w:rPr>
          <w:spacing w:val="75"/>
          <w:sz w:val="22"/>
          <w:szCs w:val="22"/>
        </w:rPr>
        <w:t xml:space="preserve"> </w:t>
      </w:r>
      <w:r w:rsidRPr="006732D2">
        <w:rPr>
          <w:sz w:val="22"/>
          <w:szCs w:val="22"/>
        </w:rPr>
        <w:t>наш</w:t>
      </w:r>
      <w:r w:rsidRPr="006732D2">
        <w:rPr>
          <w:spacing w:val="-1"/>
          <w:sz w:val="22"/>
          <w:szCs w:val="22"/>
        </w:rPr>
        <w:t>е</w:t>
      </w:r>
      <w:r w:rsidRPr="006732D2">
        <w:rPr>
          <w:sz w:val="22"/>
          <w:szCs w:val="22"/>
        </w:rPr>
        <w:t>м сто</w:t>
      </w:r>
      <w:r w:rsidRPr="006732D2">
        <w:rPr>
          <w:spacing w:val="-1"/>
          <w:sz w:val="22"/>
          <w:szCs w:val="22"/>
        </w:rPr>
        <w:t>л</w:t>
      </w:r>
      <w:r w:rsidRPr="006732D2">
        <w:rPr>
          <w:sz w:val="22"/>
          <w:szCs w:val="22"/>
        </w:rPr>
        <w:t>ети</w:t>
      </w:r>
      <w:r w:rsidRPr="006732D2">
        <w:rPr>
          <w:spacing w:val="-1"/>
          <w:sz w:val="22"/>
          <w:szCs w:val="22"/>
        </w:rPr>
        <w:t>и</w:t>
      </w:r>
      <w:r w:rsidRPr="006732D2">
        <w:rPr>
          <w:sz w:val="22"/>
          <w:szCs w:val="22"/>
        </w:rPr>
        <w:t>.</w:t>
      </w:r>
      <w:r w:rsidRPr="006732D2">
        <w:rPr>
          <w:spacing w:val="4"/>
          <w:sz w:val="22"/>
          <w:szCs w:val="22"/>
        </w:rPr>
        <w:t xml:space="preserve"> </w:t>
      </w:r>
      <w:r w:rsidR="00D51722">
        <w:rPr>
          <w:spacing w:val="4"/>
          <w:sz w:val="22"/>
          <w:szCs w:val="22"/>
        </w:rPr>
        <w:t>с</w:t>
      </w:r>
      <w:r w:rsidRPr="006732D2">
        <w:rPr>
          <w:sz w:val="22"/>
          <w:szCs w:val="22"/>
        </w:rPr>
        <w:t>ейч</w:t>
      </w:r>
      <w:r w:rsidRPr="006732D2">
        <w:rPr>
          <w:spacing w:val="-1"/>
          <w:sz w:val="22"/>
          <w:szCs w:val="22"/>
        </w:rPr>
        <w:t>а</w:t>
      </w:r>
      <w:r w:rsidRPr="006732D2">
        <w:rPr>
          <w:sz w:val="22"/>
          <w:szCs w:val="22"/>
        </w:rPr>
        <w:t>с</w:t>
      </w:r>
      <w:r w:rsidRPr="006732D2">
        <w:rPr>
          <w:spacing w:val="4"/>
          <w:sz w:val="22"/>
          <w:szCs w:val="22"/>
        </w:rPr>
        <w:t xml:space="preserve"> </w:t>
      </w:r>
      <w:r w:rsidRPr="006732D2">
        <w:rPr>
          <w:sz w:val="22"/>
          <w:szCs w:val="22"/>
        </w:rPr>
        <w:t>в</w:t>
      </w:r>
      <w:r w:rsidRPr="006732D2">
        <w:rPr>
          <w:spacing w:val="3"/>
          <w:sz w:val="22"/>
          <w:szCs w:val="22"/>
        </w:rPr>
        <w:t xml:space="preserve"> </w:t>
      </w:r>
      <w:r w:rsidRPr="006732D2">
        <w:rPr>
          <w:sz w:val="22"/>
          <w:szCs w:val="22"/>
        </w:rPr>
        <w:t>ке</w:t>
      </w:r>
      <w:r w:rsidRPr="006732D2">
        <w:rPr>
          <w:spacing w:val="1"/>
          <w:sz w:val="22"/>
          <w:szCs w:val="22"/>
        </w:rPr>
        <w:t>р</w:t>
      </w:r>
      <w:r w:rsidRPr="006732D2">
        <w:rPr>
          <w:sz w:val="22"/>
          <w:szCs w:val="22"/>
        </w:rPr>
        <w:t>линг</w:t>
      </w:r>
      <w:r w:rsidRPr="006732D2">
        <w:rPr>
          <w:spacing w:val="4"/>
          <w:sz w:val="22"/>
          <w:szCs w:val="22"/>
        </w:rPr>
        <w:t xml:space="preserve"> </w:t>
      </w:r>
      <w:r w:rsidRPr="006732D2">
        <w:rPr>
          <w:sz w:val="22"/>
          <w:szCs w:val="22"/>
        </w:rPr>
        <w:t>играют</w:t>
      </w:r>
      <w:r w:rsidRPr="006732D2">
        <w:rPr>
          <w:spacing w:val="3"/>
          <w:sz w:val="22"/>
          <w:szCs w:val="22"/>
        </w:rPr>
        <w:t xml:space="preserve"> </w:t>
      </w:r>
      <w:r w:rsidRPr="006732D2">
        <w:rPr>
          <w:sz w:val="22"/>
          <w:szCs w:val="22"/>
        </w:rPr>
        <w:t>более</w:t>
      </w:r>
      <w:r w:rsidRPr="006732D2">
        <w:rPr>
          <w:spacing w:val="3"/>
          <w:sz w:val="22"/>
          <w:szCs w:val="22"/>
        </w:rPr>
        <w:t xml:space="preserve"> </w:t>
      </w:r>
      <w:r w:rsidRPr="006732D2">
        <w:rPr>
          <w:sz w:val="22"/>
          <w:szCs w:val="22"/>
        </w:rPr>
        <w:t>че</w:t>
      </w:r>
      <w:r w:rsidRPr="006732D2">
        <w:rPr>
          <w:spacing w:val="-1"/>
          <w:sz w:val="22"/>
          <w:szCs w:val="22"/>
        </w:rPr>
        <w:t>м</w:t>
      </w:r>
      <w:r w:rsidRPr="006732D2">
        <w:rPr>
          <w:spacing w:val="5"/>
          <w:sz w:val="22"/>
          <w:szCs w:val="22"/>
        </w:rPr>
        <w:t xml:space="preserve"> </w:t>
      </w:r>
      <w:r w:rsidRPr="006732D2">
        <w:rPr>
          <w:sz w:val="22"/>
          <w:szCs w:val="22"/>
        </w:rPr>
        <w:t>в</w:t>
      </w:r>
      <w:r w:rsidRPr="006732D2">
        <w:rPr>
          <w:spacing w:val="3"/>
          <w:sz w:val="22"/>
          <w:szCs w:val="22"/>
        </w:rPr>
        <w:t xml:space="preserve"> </w:t>
      </w:r>
      <w:r w:rsidRPr="006732D2">
        <w:rPr>
          <w:sz w:val="22"/>
          <w:szCs w:val="22"/>
        </w:rPr>
        <w:t>15</w:t>
      </w:r>
      <w:r w:rsidRPr="006732D2">
        <w:rPr>
          <w:spacing w:val="3"/>
          <w:sz w:val="22"/>
          <w:szCs w:val="22"/>
        </w:rPr>
        <w:t xml:space="preserve"> </w:t>
      </w:r>
      <w:r w:rsidRPr="006732D2">
        <w:rPr>
          <w:sz w:val="22"/>
          <w:szCs w:val="22"/>
        </w:rPr>
        <w:t>стр</w:t>
      </w:r>
      <w:r w:rsidRPr="006732D2">
        <w:rPr>
          <w:spacing w:val="1"/>
          <w:sz w:val="22"/>
          <w:szCs w:val="22"/>
        </w:rPr>
        <w:t>а</w:t>
      </w:r>
      <w:r w:rsidRPr="006732D2">
        <w:rPr>
          <w:sz w:val="22"/>
          <w:szCs w:val="22"/>
        </w:rPr>
        <w:t>нах,</w:t>
      </w:r>
      <w:r w:rsidRPr="006732D2">
        <w:rPr>
          <w:spacing w:val="4"/>
          <w:sz w:val="22"/>
          <w:szCs w:val="22"/>
        </w:rPr>
        <w:t xml:space="preserve"> </w:t>
      </w:r>
      <w:r w:rsidRPr="006732D2">
        <w:rPr>
          <w:sz w:val="22"/>
          <w:szCs w:val="22"/>
        </w:rPr>
        <w:t>а в</w:t>
      </w:r>
      <w:r w:rsidR="00D51722">
        <w:rPr>
          <w:sz w:val="22"/>
          <w:szCs w:val="22"/>
        </w:rPr>
        <w:t xml:space="preserve"> </w:t>
      </w:r>
      <w:r w:rsidRPr="006732D2">
        <w:rPr>
          <w:sz w:val="22"/>
          <w:szCs w:val="22"/>
        </w:rPr>
        <w:tab/>
        <w:t>Кан</w:t>
      </w:r>
      <w:r w:rsidRPr="006732D2">
        <w:rPr>
          <w:spacing w:val="-1"/>
          <w:sz w:val="22"/>
          <w:szCs w:val="22"/>
        </w:rPr>
        <w:t>а</w:t>
      </w:r>
      <w:r w:rsidRPr="006732D2">
        <w:rPr>
          <w:sz w:val="22"/>
          <w:szCs w:val="22"/>
        </w:rPr>
        <w:t>де,</w:t>
      </w:r>
      <w:r w:rsidR="00D51722">
        <w:rPr>
          <w:sz w:val="22"/>
          <w:szCs w:val="22"/>
        </w:rPr>
        <w:t xml:space="preserve"> Ш</w:t>
      </w:r>
      <w:r w:rsidRPr="006732D2">
        <w:rPr>
          <w:sz w:val="22"/>
          <w:szCs w:val="22"/>
        </w:rPr>
        <w:t>отландии,</w:t>
      </w:r>
      <w:r w:rsidRPr="006732D2">
        <w:rPr>
          <w:sz w:val="22"/>
          <w:szCs w:val="22"/>
        </w:rPr>
        <w:tab/>
        <w:t>США,</w:t>
      </w:r>
      <w:r w:rsidR="00D51722">
        <w:rPr>
          <w:sz w:val="22"/>
          <w:szCs w:val="22"/>
        </w:rPr>
        <w:t xml:space="preserve"> </w:t>
      </w:r>
      <w:r w:rsidRPr="006732D2">
        <w:rPr>
          <w:sz w:val="22"/>
          <w:szCs w:val="22"/>
        </w:rPr>
        <w:t>Шв</w:t>
      </w:r>
      <w:r w:rsidRPr="006732D2">
        <w:rPr>
          <w:spacing w:val="-1"/>
          <w:sz w:val="22"/>
          <w:szCs w:val="22"/>
        </w:rPr>
        <w:t>е</w:t>
      </w:r>
      <w:r w:rsidRPr="006732D2">
        <w:rPr>
          <w:sz w:val="22"/>
          <w:szCs w:val="22"/>
        </w:rPr>
        <w:t>йц</w:t>
      </w:r>
      <w:r w:rsidRPr="006732D2">
        <w:rPr>
          <w:spacing w:val="-1"/>
          <w:sz w:val="22"/>
          <w:szCs w:val="22"/>
        </w:rPr>
        <w:t>а</w:t>
      </w:r>
      <w:r w:rsidRPr="006732D2">
        <w:rPr>
          <w:spacing w:val="1"/>
          <w:sz w:val="22"/>
          <w:szCs w:val="22"/>
        </w:rPr>
        <w:t>р</w:t>
      </w:r>
      <w:r w:rsidRPr="006732D2">
        <w:rPr>
          <w:sz w:val="22"/>
          <w:szCs w:val="22"/>
        </w:rPr>
        <w:t>ии,</w:t>
      </w:r>
      <w:r w:rsidR="00D51722">
        <w:rPr>
          <w:sz w:val="22"/>
          <w:szCs w:val="22"/>
        </w:rPr>
        <w:t xml:space="preserve"> </w:t>
      </w:r>
      <w:r w:rsidRPr="006732D2">
        <w:rPr>
          <w:sz w:val="22"/>
          <w:szCs w:val="22"/>
        </w:rPr>
        <w:t>Швеции на</w:t>
      </w:r>
      <w:r w:rsidRPr="006732D2">
        <w:rPr>
          <w:spacing w:val="-1"/>
          <w:sz w:val="22"/>
          <w:szCs w:val="22"/>
        </w:rPr>
        <w:t>б</w:t>
      </w:r>
      <w:r w:rsidRPr="006732D2">
        <w:rPr>
          <w:sz w:val="22"/>
          <w:szCs w:val="22"/>
        </w:rPr>
        <w:t>л</w:t>
      </w:r>
      <w:r w:rsidRPr="006732D2">
        <w:rPr>
          <w:spacing w:val="-1"/>
          <w:sz w:val="22"/>
          <w:szCs w:val="22"/>
        </w:rPr>
        <w:t>ю</w:t>
      </w:r>
      <w:r w:rsidRPr="006732D2">
        <w:rPr>
          <w:sz w:val="22"/>
          <w:szCs w:val="22"/>
        </w:rPr>
        <w:t>дается</w:t>
      </w:r>
      <w:r w:rsidRPr="006732D2">
        <w:rPr>
          <w:spacing w:val="83"/>
          <w:sz w:val="22"/>
          <w:szCs w:val="22"/>
        </w:rPr>
        <w:t xml:space="preserve"> </w:t>
      </w:r>
      <w:r w:rsidRPr="006732D2">
        <w:rPr>
          <w:sz w:val="22"/>
          <w:szCs w:val="22"/>
        </w:rPr>
        <w:t>мас</w:t>
      </w:r>
      <w:r w:rsidRPr="006732D2">
        <w:rPr>
          <w:spacing w:val="-1"/>
          <w:sz w:val="22"/>
          <w:szCs w:val="22"/>
        </w:rPr>
        <w:t>с</w:t>
      </w:r>
      <w:r w:rsidRPr="006732D2">
        <w:rPr>
          <w:spacing w:val="1"/>
          <w:sz w:val="22"/>
          <w:szCs w:val="22"/>
        </w:rPr>
        <w:t>о</w:t>
      </w:r>
      <w:r w:rsidRPr="006732D2">
        <w:rPr>
          <w:sz w:val="22"/>
          <w:szCs w:val="22"/>
        </w:rPr>
        <w:t>вое</w:t>
      </w:r>
      <w:r w:rsidRPr="006732D2">
        <w:rPr>
          <w:spacing w:val="83"/>
          <w:sz w:val="22"/>
          <w:szCs w:val="22"/>
        </w:rPr>
        <w:t xml:space="preserve"> </w:t>
      </w:r>
      <w:r w:rsidRPr="006732D2">
        <w:rPr>
          <w:spacing w:val="1"/>
          <w:sz w:val="22"/>
          <w:szCs w:val="22"/>
        </w:rPr>
        <w:t>у</w:t>
      </w:r>
      <w:r w:rsidRPr="006732D2">
        <w:rPr>
          <w:sz w:val="22"/>
          <w:szCs w:val="22"/>
        </w:rPr>
        <w:t>вле</w:t>
      </w:r>
      <w:r w:rsidRPr="006732D2">
        <w:rPr>
          <w:spacing w:val="-1"/>
          <w:sz w:val="22"/>
          <w:szCs w:val="22"/>
        </w:rPr>
        <w:t>ч</w:t>
      </w:r>
      <w:r w:rsidRPr="006732D2">
        <w:rPr>
          <w:sz w:val="22"/>
          <w:szCs w:val="22"/>
        </w:rPr>
        <w:t>е</w:t>
      </w:r>
      <w:r w:rsidRPr="006732D2">
        <w:rPr>
          <w:spacing w:val="-1"/>
          <w:sz w:val="22"/>
          <w:szCs w:val="22"/>
        </w:rPr>
        <w:t>н</w:t>
      </w:r>
      <w:r w:rsidRPr="006732D2">
        <w:rPr>
          <w:sz w:val="22"/>
          <w:szCs w:val="22"/>
        </w:rPr>
        <w:t>ие</w:t>
      </w:r>
      <w:r w:rsidRPr="006732D2">
        <w:rPr>
          <w:spacing w:val="81"/>
          <w:sz w:val="22"/>
          <w:szCs w:val="22"/>
        </w:rPr>
        <w:t xml:space="preserve"> </w:t>
      </w:r>
      <w:r w:rsidRPr="006732D2">
        <w:rPr>
          <w:spacing w:val="2"/>
          <w:sz w:val="22"/>
          <w:szCs w:val="22"/>
        </w:rPr>
        <w:t>э</w:t>
      </w:r>
      <w:r w:rsidRPr="006732D2">
        <w:rPr>
          <w:sz w:val="22"/>
          <w:szCs w:val="22"/>
        </w:rPr>
        <w:t>той</w:t>
      </w:r>
      <w:r w:rsidRPr="006732D2">
        <w:rPr>
          <w:spacing w:val="82"/>
          <w:sz w:val="22"/>
          <w:szCs w:val="22"/>
        </w:rPr>
        <w:t xml:space="preserve"> </w:t>
      </w:r>
      <w:r w:rsidRPr="006732D2">
        <w:rPr>
          <w:sz w:val="22"/>
          <w:szCs w:val="22"/>
        </w:rPr>
        <w:t>игрой.</w:t>
      </w:r>
      <w:r w:rsidRPr="006732D2">
        <w:rPr>
          <w:spacing w:val="82"/>
          <w:sz w:val="22"/>
          <w:szCs w:val="22"/>
        </w:rPr>
        <w:t xml:space="preserve"> </w:t>
      </w:r>
      <w:r w:rsidRPr="006732D2">
        <w:rPr>
          <w:sz w:val="22"/>
          <w:szCs w:val="22"/>
        </w:rPr>
        <w:t>В</w:t>
      </w:r>
      <w:r w:rsidRPr="006732D2">
        <w:rPr>
          <w:spacing w:val="81"/>
          <w:sz w:val="22"/>
          <w:szCs w:val="22"/>
        </w:rPr>
        <w:t xml:space="preserve"> </w:t>
      </w:r>
      <w:r w:rsidRPr="006732D2">
        <w:rPr>
          <w:sz w:val="22"/>
          <w:szCs w:val="22"/>
        </w:rPr>
        <w:t>керлинг мог</w:t>
      </w:r>
      <w:r w:rsidRPr="006732D2">
        <w:rPr>
          <w:spacing w:val="1"/>
          <w:sz w:val="22"/>
          <w:szCs w:val="22"/>
        </w:rPr>
        <w:t>у</w:t>
      </w:r>
      <w:r w:rsidRPr="006732D2">
        <w:rPr>
          <w:sz w:val="22"/>
          <w:szCs w:val="22"/>
        </w:rPr>
        <w:t>т</w:t>
      </w:r>
      <w:r w:rsidRPr="006732D2">
        <w:rPr>
          <w:spacing w:val="5"/>
          <w:sz w:val="22"/>
          <w:szCs w:val="22"/>
        </w:rPr>
        <w:t xml:space="preserve"> </w:t>
      </w:r>
      <w:r w:rsidRPr="006732D2">
        <w:rPr>
          <w:sz w:val="22"/>
          <w:szCs w:val="22"/>
        </w:rPr>
        <w:t>играть</w:t>
      </w:r>
      <w:r w:rsidRPr="006732D2">
        <w:rPr>
          <w:spacing w:val="4"/>
          <w:sz w:val="22"/>
          <w:szCs w:val="22"/>
        </w:rPr>
        <w:t xml:space="preserve"> </w:t>
      </w:r>
      <w:r w:rsidRPr="006732D2">
        <w:rPr>
          <w:sz w:val="22"/>
          <w:szCs w:val="22"/>
        </w:rPr>
        <w:t>люд</w:t>
      </w:r>
      <w:r w:rsidRPr="006732D2">
        <w:rPr>
          <w:spacing w:val="-1"/>
          <w:sz w:val="22"/>
          <w:szCs w:val="22"/>
        </w:rPr>
        <w:t>и</w:t>
      </w:r>
      <w:r w:rsidRPr="006732D2">
        <w:rPr>
          <w:spacing w:val="6"/>
          <w:sz w:val="22"/>
          <w:szCs w:val="22"/>
        </w:rPr>
        <w:t xml:space="preserve"> </w:t>
      </w:r>
      <w:r w:rsidRPr="006732D2">
        <w:rPr>
          <w:sz w:val="22"/>
          <w:szCs w:val="22"/>
        </w:rPr>
        <w:t>в</w:t>
      </w:r>
      <w:r w:rsidRPr="006732D2">
        <w:rPr>
          <w:spacing w:val="6"/>
          <w:sz w:val="22"/>
          <w:szCs w:val="22"/>
        </w:rPr>
        <w:t xml:space="preserve"> </w:t>
      </w:r>
      <w:r w:rsidRPr="006732D2">
        <w:rPr>
          <w:sz w:val="22"/>
          <w:szCs w:val="22"/>
        </w:rPr>
        <w:t>возр</w:t>
      </w:r>
      <w:r w:rsidRPr="006732D2">
        <w:rPr>
          <w:spacing w:val="-1"/>
          <w:sz w:val="22"/>
          <w:szCs w:val="22"/>
        </w:rPr>
        <w:t>а</w:t>
      </w:r>
      <w:r w:rsidRPr="006732D2">
        <w:rPr>
          <w:sz w:val="22"/>
          <w:szCs w:val="22"/>
        </w:rPr>
        <w:t>ст</w:t>
      </w:r>
      <w:r w:rsidRPr="006732D2">
        <w:rPr>
          <w:spacing w:val="-1"/>
          <w:sz w:val="22"/>
          <w:szCs w:val="22"/>
        </w:rPr>
        <w:t>е</w:t>
      </w:r>
      <w:r w:rsidRPr="006732D2">
        <w:rPr>
          <w:spacing w:val="5"/>
          <w:sz w:val="22"/>
          <w:szCs w:val="22"/>
        </w:rPr>
        <w:t xml:space="preserve"> </w:t>
      </w:r>
      <w:r w:rsidRPr="006732D2">
        <w:rPr>
          <w:sz w:val="22"/>
          <w:szCs w:val="22"/>
        </w:rPr>
        <w:t>от</w:t>
      </w:r>
      <w:r w:rsidRPr="006732D2">
        <w:rPr>
          <w:spacing w:val="5"/>
          <w:sz w:val="22"/>
          <w:szCs w:val="22"/>
        </w:rPr>
        <w:t xml:space="preserve"> </w:t>
      </w:r>
      <w:r w:rsidRPr="006732D2">
        <w:rPr>
          <w:sz w:val="22"/>
          <w:szCs w:val="22"/>
        </w:rPr>
        <w:t>7</w:t>
      </w:r>
      <w:r w:rsidRPr="006732D2">
        <w:rPr>
          <w:spacing w:val="1"/>
          <w:sz w:val="22"/>
          <w:szCs w:val="22"/>
        </w:rPr>
        <w:t>-</w:t>
      </w:r>
      <w:r w:rsidRPr="006732D2">
        <w:rPr>
          <w:sz w:val="22"/>
          <w:szCs w:val="22"/>
        </w:rPr>
        <w:t>10</w:t>
      </w:r>
      <w:r w:rsidRPr="006732D2">
        <w:rPr>
          <w:spacing w:val="6"/>
          <w:sz w:val="22"/>
          <w:szCs w:val="22"/>
        </w:rPr>
        <w:t xml:space="preserve"> </w:t>
      </w:r>
      <w:r w:rsidRPr="006732D2">
        <w:rPr>
          <w:sz w:val="22"/>
          <w:szCs w:val="22"/>
        </w:rPr>
        <w:t>до</w:t>
      </w:r>
      <w:r w:rsidRPr="006732D2">
        <w:rPr>
          <w:spacing w:val="5"/>
          <w:sz w:val="22"/>
          <w:szCs w:val="22"/>
        </w:rPr>
        <w:t xml:space="preserve"> </w:t>
      </w:r>
      <w:r w:rsidRPr="006732D2">
        <w:rPr>
          <w:spacing w:val="1"/>
          <w:sz w:val="22"/>
          <w:szCs w:val="22"/>
        </w:rPr>
        <w:t>7</w:t>
      </w:r>
      <w:r w:rsidRPr="006732D2">
        <w:rPr>
          <w:sz w:val="22"/>
          <w:szCs w:val="22"/>
        </w:rPr>
        <w:t>5-</w:t>
      </w:r>
      <w:r w:rsidRPr="006732D2">
        <w:rPr>
          <w:spacing w:val="1"/>
          <w:sz w:val="22"/>
          <w:szCs w:val="22"/>
        </w:rPr>
        <w:t>8</w:t>
      </w:r>
      <w:r w:rsidRPr="006732D2">
        <w:rPr>
          <w:sz w:val="22"/>
          <w:szCs w:val="22"/>
        </w:rPr>
        <w:t>0</w:t>
      </w:r>
      <w:r w:rsidRPr="006732D2">
        <w:rPr>
          <w:spacing w:val="5"/>
          <w:sz w:val="22"/>
          <w:szCs w:val="22"/>
        </w:rPr>
        <w:t xml:space="preserve"> </w:t>
      </w:r>
      <w:r w:rsidRPr="006732D2">
        <w:rPr>
          <w:sz w:val="22"/>
          <w:szCs w:val="22"/>
        </w:rPr>
        <w:t>ле</w:t>
      </w:r>
      <w:r w:rsidRPr="006732D2">
        <w:rPr>
          <w:spacing w:val="-1"/>
          <w:sz w:val="22"/>
          <w:szCs w:val="22"/>
        </w:rPr>
        <w:t>т</w:t>
      </w:r>
      <w:r w:rsidRPr="006732D2">
        <w:rPr>
          <w:sz w:val="22"/>
          <w:szCs w:val="22"/>
        </w:rPr>
        <w:t>.</w:t>
      </w:r>
      <w:r w:rsidRPr="006732D2">
        <w:rPr>
          <w:spacing w:val="5"/>
          <w:sz w:val="22"/>
          <w:szCs w:val="22"/>
        </w:rPr>
        <w:t xml:space="preserve"> </w:t>
      </w:r>
      <w:r w:rsidRPr="006732D2">
        <w:rPr>
          <w:sz w:val="22"/>
          <w:szCs w:val="22"/>
        </w:rPr>
        <w:t>Для</w:t>
      </w:r>
      <w:r w:rsidRPr="006732D2">
        <w:rPr>
          <w:spacing w:val="4"/>
          <w:sz w:val="22"/>
          <w:szCs w:val="22"/>
        </w:rPr>
        <w:t xml:space="preserve"> </w:t>
      </w:r>
      <w:r w:rsidRPr="006732D2">
        <w:rPr>
          <w:spacing w:val="1"/>
          <w:sz w:val="22"/>
          <w:szCs w:val="22"/>
        </w:rPr>
        <w:t>и</w:t>
      </w:r>
      <w:r w:rsidRPr="006732D2">
        <w:rPr>
          <w:sz w:val="22"/>
          <w:szCs w:val="22"/>
        </w:rPr>
        <w:t>гры на</w:t>
      </w:r>
      <w:r w:rsidRPr="006732D2">
        <w:rPr>
          <w:spacing w:val="72"/>
          <w:sz w:val="22"/>
          <w:szCs w:val="22"/>
        </w:rPr>
        <w:t xml:space="preserve"> </w:t>
      </w:r>
      <w:r w:rsidRPr="006732D2">
        <w:rPr>
          <w:sz w:val="22"/>
          <w:szCs w:val="22"/>
        </w:rPr>
        <w:t>л</w:t>
      </w:r>
      <w:r w:rsidRPr="006732D2">
        <w:rPr>
          <w:spacing w:val="1"/>
          <w:sz w:val="22"/>
          <w:szCs w:val="22"/>
        </w:rPr>
        <w:t>е</w:t>
      </w:r>
      <w:r w:rsidRPr="006732D2">
        <w:rPr>
          <w:sz w:val="22"/>
          <w:szCs w:val="22"/>
        </w:rPr>
        <w:t>дя</w:t>
      </w:r>
      <w:r w:rsidRPr="006732D2">
        <w:rPr>
          <w:spacing w:val="-1"/>
          <w:sz w:val="22"/>
          <w:szCs w:val="22"/>
        </w:rPr>
        <w:t>н</w:t>
      </w:r>
      <w:r w:rsidRPr="006732D2">
        <w:rPr>
          <w:sz w:val="22"/>
          <w:szCs w:val="22"/>
        </w:rPr>
        <w:t>ой</w:t>
      </w:r>
      <w:r w:rsidRPr="006732D2">
        <w:rPr>
          <w:spacing w:val="74"/>
          <w:sz w:val="22"/>
          <w:szCs w:val="22"/>
        </w:rPr>
        <w:t xml:space="preserve"> </w:t>
      </w:r>
      <w:r w:rsidRPr="006732D2">
        <w:rPr>
          <w:sz w:val="22"/>
          <w:szCs w:val="22"/>
        </w:rPr>
        <w:t>д</w:t>
      </w:r>
      <w:r w:rsidRPr="006732D2">
        <w:rPr>
          <w:spacing w:val="1"/>
          <w:sz w:val="22"/>
          <w:szCs w:val="22"/>
        </w:rPr>
        <w:t>о</w:t>
      </w:r>
      <w:r w:rsidRPr="006732D2">
        <w:rPr>
          <w:sz w:val="22"/>
          <w:szCs w:val="22"/>
        </w:rPr>
        <w:t>рожке</w:t>
      </w:r>
      <w:r w:rsidRPr="006732D2">
        <w:rPr>
          <w:spacing w:val="72"/>
          <w:sz w:val="22"/>
          <w:szCs w:val="22"/>
        </w:rPr>
        <w:t xml:space="preserve"> </w:t>
      </w:r>
      <w:r w:rsidRPr="006732D2">
        <w:rPr>
          <w:sz w:val="22"/>
          <w:szCs w:val="22"/>
        </w:rPr>
        <w:t>длин</w:t>
      </w:r>
      <w:r w:rsidRPr="006732D2">
        <w:rPr>
          <w:spacing w:val="1"/>
          <w:sz w:val="22"/>
          <w:szCs w:val="22"/>
        </w:rPr>
        <w:t>о</w:t>
      </w:r>
      <w:r w:rsidRPr="006732D2">
        <w:rPr>
          <w:sz w:val="22"/>
          <w:szCs w:val="22"/>
        </w:rPr>
        <w:t>й</w:t>
      </w:r>
      <w:r w:rsidRPr="006732D2">
        <w:rPr>
          <w:spacing w:val="73"/>
          <w:sz w:val="22"/>
          <w:szCs w:val="22"/>
        </w:rPr>
        <w:t xml:space="preserve"> </w:t>
      </w:r>
      <w:r w:rsidRPr="006732D2">
        <w:rPr>
          <w:sz w:val="22"/>
          <w:szCs w:val="22"/>
        </w:rPr>
        <w:t>4</w:t>
      </w:r>
      <w:r w:rsidRPr="006732D2">
        <w:rPr>
          <w:spacing w:val="1"/>
          <w:sz w:val="22"/>
          <w:szCs w:val="22"/>
        </w:rPr>
        <w:t>3</w:t>
      </w:r>
      <w:r w:rsidRPr="006732D2">
        <w:rPr>
          <w:sz w:val="22"/>
          <w:szCs w:val="22"/>
        </w:rPr>
        <w:t>,</w:t>
      </w:r>
      <w:r w:rsidRPr="006732D2">
        <w:rPr>
          <w:spacing w:val="1"/>
          <w:sz w:val="22"/>
          <w:szCs w:val="22"/>
        </w:rPr>
        <w:t>9</w:t>
      </w:r>
      <w:r w:rsidRPr="006732D2">
        <w:rPr>
          <w:sz w:val="22"/>
          <w:szCs w:val="22"/>
        </w:rPr>
        <w:t>3</w:t>
      </w:r>
      <w:r w:rsidRPr="006732D2">
        <w:rPr>
          <w:spacing w:val="72"/>
          <w:sz w:val="22"/>
          <w:szCs w:val="22"/>
        </w:rPr>
        <w:t xml:space="preserve"> </w:t>
      </w:r>
      <w:r w:rsidRPr="006732D2">
        <w:rPr>
          <w:sz w:val="22"/>
          <w:szCs w:val="22"/>
        </w:rPr>
        <w:t>м</w:t>
      </w:r>
      <w:r w:rsidRPr="006732D2">
        <w:rPr>
          <w:spacing w:val="73"/>
          <w:sz w:val="22"/>
          <w:szCs w:val="22"/>
        </w:rPr>
        <w:t xml:space="preserve"> </w:t>
      </w:r>
      <w:r w:rsidRPr="006732D2">
        <w:rPr>
          <w:sz w:val="22"/>
          <w:szCs w:val="22"/>
        </w:rPr>
        <w:t>и</w:t>
      </w:r>
      <w:r w:rsidRPr="006732D2">
        <w:rPr>
          <w:spacing w:val="74"/>
          <w:sz w:val="22"/>
          <w:szCs w:val="22"/>
        </w:rPr>
        <w:t xml:space="preserve"> </w:t>
      </w:r>
      <w:r w:rsidRPr="006732D2">
        <w:rPr>
          <w:sz w:val="22"/>
          <w:szCs w:val="22"/>
        </w:rPr>
        <w:t>шириной</w:t>
      </w:r>
      <w:r w:rsidRPr="006732D2">
        <w:rPr>
          <w:spacing w:val="73"/>
          <w:sz w:val="22"/>
          <w:szCs w:val="22"/>
        </w:rPr>
        <w:t xml:space="preserve"> </w:t>
      </w:r>
      <w:r w:rsidRPr="006732D2">
        <w:rPr>
          <w:spacing w:val="1"/>
          <w:sz w:val="22"/>
          <w:szCs w:val="22"/>
        </w:rPr>
        <w:t>4</w:t>
      </w:r>
      <w:r w:rsidRPr="006732D2">
        <w:rPr>
          <w:sz w:val="22"/>
          <w:szCs w:val="22"/>
        </w:rPr>
        <w:t>,27</w:t>
      </w:r>
      <w:r w:rsidRPr="006732D2">
        <w:rPr>
          <w:spacing w:val="74"/>
          <w:sz w:val="22"/>
          <w:szCs w:val="22"/>
        </w:rPr>
        <w:t xml:space="preserve"> </w:t>
      </w:r>
      <w:r w:rsidRPr="006732D2">
        <w:rPr>
          <w:sz w:val="22"/>
          <w:szCs w:val="22"/>
        </w:rPr>
        <w:t>м раз</w:t>
      </w:r>
      <w:r w:rsidRPr="006732D2">
        <w:rPr>
          <w:spacing w:val="-1"/>
          <w:sz w:val="22"/>
          <w:szCs w:val="22"/>
        </w:rPr>
        <w:t>м</w:t>
      </w:r>
      <w:r w:rsidRPr="006732D2">
        <w:rPr>
          <w:sz w:val="22"/>
          <w:szCs w:val="22"/>
        </w:rPr>
        <w:t>еч</w:t>
      </w:r>
      <w:r w:rsidRPr="006732D2">
        <w:rPr>
          <w:spacing w:val="-1"/>
          <w:sz w:val="22"/>
          <w:szCs w:val="22"/>
        </w:rPr>
        <w:t>а</w:t>
      </w:r>
      <w:r w:rsidRPr="006732D2">
        <w:rPr>
          <w:sz w:val="22"/>
          <w:szCs w:val="22"/>
        </w:rPr>
        <w:t>ются</w:t>
      </w:r>
      <w:r w:rsidRPr="006732D2">
        <w:rPr>
          <w:spacing w:val="51"/>
          <w:sz w:val="22"/>
          <w:szCs w:val="22"/>
        </w:rPr>
        <w:t xml:space="preserve"> </w:t>
      </w:r>
      <w:r w:rsidRPr="006732D2">
        <w:rPr>
          <w:sz w:val="22"/>
          <w:szCs w:val="22"/>
        </w:rPr>
        <w:t>д</w:t>
      </w:r>
      <w:r w:rsidRPr="006732D2">
        <w:rPr>
          <w:spacing w:val="-1"/>
          <w:sz w:val="22"/>
          <w:szCs w:val="22"/>
        </w:rPr>
        <w:t>в</w:t>
      </w:r>
      <w:r w:rsidRPr="006732D2">
        <w:rPr>
          <w:sz w:val="22"/>
          <w:szCs w:val="22"/>
        </w:rPr>
        <w:t>а</w:t>
      </w:r>
      <w:r w:rsidRPr="006732D2">
        <w:rPr>
          <w:spacing w:val="50"/>
          <w:sz w:val="22"/>
          <w:szCs w:val="22"/>
        </w:rPr>
        <w:t xml:space="preserve"> </w:t>
      </w:r>
      <w:r w:rsidRPr="006732D2">
        <w:rPr>
          <w:sz w:val="22"/>
          <w:szCs w:val="22"/>
        </w:rPr>
        <w:t>«до</w:t>
      </w:r>
      <w:r w:rsidRPr="006732D2">
        <w:rPr>
          <w:spacing w:val="-1"/>
          <w:sz w:val="22"/>
          <w:szCs w:val="22"/>
        </w:rPr>
        <w:t>м</w:t>
      </w:r>
      <w:r w:rsidRPr="006732D2">
        <w:rPr>
          <w:spacing w:val="1"/>
          <w:sz w:val="22"/>
          <w:szCs w:val="22"/>
        </w:rPr>
        <w:t>а</w:t>
      </w:r>
      <w:r w:rsidRPr="006732D2">
        <w:rPr>
          <w:sz w:val="22"/>
          <w:szCs w:val="22"/>
        </w:rPr>
        <w:t>»,</w:t>
      </w:r>
      <w:r w:rsidRPr="006732D2">
        <w:rPr>
          <w:spacing w:val="50"/>
          <w:sz w:val="22"/>
          <w:szCs w:val="22"/>
        </w:rPr>
        <w:t xml:space="preserve"> </w:t>
      </w:r>
      <w:r w:rsidRPr="006732D2">
        <w:rPr>
          <w:sz w:val="22"/>
          <w:szCs w:val="22"/>
        </w:rPr>
        <w:t>представляющих</w:t>
      </w:r>
      <w:r w:rsidRPr="006732D2">
        <w:rPr>
          <w:spacing w:val="50"/>
          <w:sz w:val="22"/>
          <w:szCs w:val="22"/>
        </w:rPr>
        <w:t xml:space="preserve"> </w:t>
      </w:r>
      <w:r w:rsidRPr="006732D2">
        <w:rPr>
          <w:sz w:val="22"/>
          <w:szCs w:val="22"/>
        </w:rPr>
        <w:t>собой</w:t>
      </w:r>
      <w:r w:rsidRPr="006732D2">
        <w:rPr>
          <w:spacing w:val="49"/>
          <w:sz w:val="22"/>
          <w:szCs w:val="22"/>
        </w:rPr>
        <w:t xml:space="preserve"> </w:t>
      </w:r>
      <w:r w:rsidRPr="006732D2">
        <w:rPr>
          <w:sz w:val="22"/>
          <w:szCs w:val="22"/>
        </w:rPr>
        <w:t>три</w:t>
      </w:r>
      <w:r w:rsidRPr="006732D2">
        <w:rPr>
          <w:spacing w:val="50"/>
          <w:sz w:val="22"/>
          <w:szCs w:val="22"/>
        </w:rPr>
        <w:t xml:space="preserve"> </w:t>
      </w:r>
      <w:r w:rsidRPr="006732D2">
        <w:rPr>
          <w:sz w:val="22"/>
          <w:szCs w:val="22"/>
        </w:rPr>
        <w:t>концен</w:t>
      </w:r>
      <w:r w:rsidRPr="006732D2">
        <w:rPr>
          <w:spacing w:val="-1"/>
          <w:sz w:val="22"/>
          <w:szCs w:val="22"/>
        </w:rPr>
        <w:t>т</w:t>
      </w:r>
      <w:r w:rsidRPr="006732D2">
        <w:rPr>
          <w:sz w:val="22"/>
          <w:szCs w:val="22"/>
        </w:rPr>
        <w:t>ри</w:t>
      </w:r>
      <w:r w:rsidRPr="006732D2">
        <w:rPr>
          <w:spacing w:val="-1"/>
          <w:sz w:val="22"/>
          <w:szCs w:val="22"/>
        </w:rPr>
        <w:t>ч</w:t>
      </w:r>
      <w:r w:rsidRPr="006732D2">
        <w:rPr>
          <w:sz w:val="22"/>
          <w:szCs w:val="22"/>
        </w:rPr>
        <w:t>еск</w:t>
      </w:r>
      <w:r w:rsidRPr="006732D2">
        <w:rPr>
          <w:spacing w:val="1"/>
          <w:sz w:val="22"/>
          <w:szCs w:val="22"/>
        </w:rPr>
        <w:t>и</w:t>
      </w:r>
      <w:r w:rsidRPr="006732D2">
        <w:rPr>
          <w:sz w:val="22"/>
          <w:szCs w:val="22"/>
        </w:rPr>
        <w:t>е</w:t>
      </w:r>
      <w:r w:rsidRPr="006732D2">
        <w:rPr>
          <w:spacing w:val="10"/>
          <w:sz w:val="22"/>
          <w:szCs w:val="22"/>
        </w:rPr>
        <w:t xml:space="preserve"> </w:t>
      </w:r>
      <w:r w:rsidRPr="006732D2">
        <w:rPr>
          <w:sz w:val="22"/>
          <w:szCs w:val="22"/>
        </w:rPr>
        <w:t>окр</w:t>
      </w:r>
      <w:r w:rsidRPr="006732D2">
        <w:rPr>
          <w:spacing w:val="1"/>
          <w:sz w:val="22"/>
          <w:szCs w:val="22"/>
        </w:rPr>
        <w:t>у</w:t>
      </w:r>
      <w:r w:rsidRPr="006732D2">
        <w:rPr>
          <w:sz w:val="22"/>
          <w:szCs w:val="22"/>
        </w:rPr>
        <w:t>жно</w:t>
      </w:r>
      <w:r w:rsidRPr="006732D2">
        <w:rPr>
          <w:spacing w:val="-1"/>
          <w:sz w:val="22"/>
          <w:szCs w:val="22"/>
        </w:rPr>
        <w:t>с</w:t>
      </w:r>
      <w:r w:rsidRPr="006732D2">
        <w:rPr>
          <w:sz w:val="22"/>
          <w:szCs w:val="22"/>
        </w:rPr>
        <w:t>ти</w:t>
      </w:r>
      <w:r w:rsidRPr="006732D2">
        <w:rPr>
          <w:spacing w:val="10"/>
          <w:sz w:val="22"/>
          <w:szCs w:val="22"/>
        </w:rPr>
        <w:t xml:space="preserve"> </w:t>
      </w:r>
      <w:r w:rsidRPr="006732D2">
        <w:rPr>
          <w:sz w:val="22"/>
          <w:szCs w:val="22"/>
        </w:rPr>
        <w:t>син</w:t>
      </w:r>
      <w:r w:rsidRPr="006732D2">
        <w:rPr>
          <w:spacing w:val="-1"/>
          <w:sz w:val="22"/>
          <w:szCs w:val="22"/>
        </w:rPr>
        <w:t>е</w:t>
      </w:r>
      <w:r w:rsidRPr="006732D2">
        <w:rPr>
          <w:sz w:val="22"/>
          <w:szCs w:val="22"/>
        </w:rPr>
        <w:t>го,</w:t>
      </w:r>
      <w:r w:rsidRPr="006732D2">
        <w:rPr>
          <w:spacing w:val="10"/>
          <w:sz w:val="22"/>
          <w:szCs w:val="22"/>
        </w:rPr>
        <w:t xml:space="preserve"> </w:t>
      </w:r>
      <w:r w:rsidRPr="006732D2">
        <w:rPr>
          <w:sz w:val="22"/>
          <w:szCs w:val="22"/>
        </w:rPr>
        <w:t>белого</w:t>
      </w:r>
      <w:r w:rsidRPr="006732D2">
        <w:rPr>
          <w:spacing w:val="10"/>
          <w:sz w:val="22"/>
          <w:szCs w:val="22"/>
        </w:rPr>
        <w:t xml:space="preserve"> </w:t>
      </w:r>
      <w:r w:rsidRPr="006732D2">
        <w:rPr>
          <w:sz w:val="22"/>
          <w:szCs w:val="22"/>
        </w:rPr>
        <w:t>и</w:t>
      </w:r>
      <w:r w:rsidRPr="006732D2">
        <w:rPr>
          <w:spacing w:val="10"/>
          <w:sz w:val="22"/>
          <w:szCs w:val="22"/>
        </w:rPr>
        <w:t xml:space="preserve"> </w:t>
      </w:r>
      <w:r w:rsidRPr="006732D2">
        <w:rPr>
          <w:sz w:val="22"/>
          <w:szCs w:val="22"/>
        </w:rPr>
        <w:t>красног</w:t>
      </w:r>
      <w:r w:rsidRPr="006732D2">
        <w:rPr>
          <w:spacing w:val="-1"/>
          <w:sz w:val="22"/>
          <w:szCs w:val="22"/>
        </w:rPr>
        <w:t>о</w:t>
      </w:r>
      <w:r w:rsidRPr="006732D2">
        <w:rPr>
          <w:spacing w:val="11"/>
          <w:sz w:val="22"/>
          <w:szCs w:val="22"/>
        </w:rPr>
        <w:t xml:space="preserve"> </w:t>
      </w:r>
      <w:r w:rsidRPr="006732D2">
        <w:rPr>
          <w:sz w:val="22"/>
          <w:szCs w:val="22"/>
        </w:rPr>
        <w:t>цвето</w:t>
      </w:r>
      <w:r w:rsidRPr="006732D2">
        <w:rPr>
          <w:spacing w:val="-1"/>
          <w:sz w:val="22"/>
          <w:szCs w:val="22"/>
        </w:rPr>
        <w:t>в</w:t>
      </w:r>
      <w:r w:rsidRPr="006732D2">
        <w:rPr>
          <w:sz w:val="22"/>
          <w:szCs w:val="22"/>
        </w:rPr>
        <w:t>. Играют</w:t>
      </w:r>
      <w:r w:rsidRPr="006732D2">
        <w:rPr>
          <w:spacing w:val="61"/>
          <w:sz w:val="22"/>
          <w:szCs w:val="22"/>
        </w:rPr>
        <w:t xml:space="preserve"> </w:t>
      </w:r>
      <w:r w:rsidRPr="006732D2">
        <w:rPr>
          <w:sz w:val="22"/>
          <w:szCs w:val="22"/>
        </w:rPr>
        <w:t>в</w:t>
      </w:r>
      <w:r w:rsidRPr="006732D2">
        <w:rPr>
          <w:spacing w:val="62"/>
          <w:sz w:val="22"/>
          <w:szCs w:val="22"/>
        </w:rPr>
        <w:t xml:space="preserve"> </w:t>
      </w:r>
      <w:r w:rsidRPr="006732D2">
        <w:rPr>
          <w:spacing w:val="1"/>
          <w:sz w:val="22"/>
          <w:szCs w:val="22"/>
        </w:rPr>
        <w:t>к</w:t>
      </w:r>
      <w:r w:rsidRPr="006732D2">
        <w:rPr>
          <w:sz w:val="22"/>
          <w:szCs w:val="22"/>
        </w:rPr>
        <w:t>ерлинг</w:t>
      </w:r>
      <w:r w:rsidRPr="006732D2">
        <w:rPr>
          <w:spacing w:val="62"/>
          <w:sz w:val="22"/>
          <w:szCs w:val="22"/>
        </w:rPr>
        <w:t xml:space="preserve"> </w:t>
      </w:r>
      <w:r w:rsidRPr="006732D2">
        <w:rPr>
          <w:sz w:val="22"/>
          <w:szCs w:val="22"/>
        </w:rPr>
        <w:t>кр</w:t>
      </w:r>
      <w:r w:rsidRPr="006732D2">
        <w:rPr>
          <w:spacing w:val="1"/>
          <w:sz w:val="22"/>
          <w:szCs w:val="22"/>
        </w:rPr>
        <w:t>у</w:t>
      </w:r>
      <w:r w:rsidRPr="006732D2">
        <w:rPr>
          <w:sz w:val="22"/>
          <w:szCs w:val="22"/>
        </w:rPr>
        <w:t>г</w:t>
      </w:r>
      <w:r w:rsidRPr="006732D2">
        <w:rPr>
          <w:spacing w:val="-1"/>
          <w:sz w:val="22"/>
          <w:szCs w:val="22"/>
        </w:rPr>
        <w:t>л</w:t>
      </w:r>
      <w:r w:rsidRPr="006732D2">
        <w:rPr>
          <w:sz w:val="22"/>
          <w:szCs w:val="22"/>
        </w:rPr>
        <w:t>ыми,</w:t>
      </w:r>
      <w:r w:rsidRPr="006732D2">
        <w:rPr>
          <w:spacing w:val="62"/>
          <w:sz w:val="22"/>
          <w:szCs w:val="22"/>
        </w:rPr>
        <w:t xml:space="preserve"> </w:t>
      </w:r>
      <w:r w:rsidRPr="006732D2">
        <w:rPr>
          <w:sz w:val="22"/>
          <w:szCs w:val="22"/>
        </w:rPr>
        <w:t>вып</w:t>
      </w:r>
      <w:r w:rsidRPr="006732D2">
        <w:rPr>
          <w:spacing w:val="1"/>
          <w:sz w:val="22"/>
          <w:szCs w:val="22"/>
        </w:rPr>
        <w:t>у</w:t>
      </w:r>
      <w:r w:rsidRPr="006732D2">
        <w:rPr>
          <w:sz w:val="22"/>
          <w:szCs w:val="22"/>
        </w:rPr>
        <w:t>клы</w:t>
      </w:r>
      <w:r w:rsidRPr="006732D2">
        <w:rPr>
          <w:spacing w:val="-1"/>
          <w:sz w:val="22"/>
          <w:szCs w:val="22"/>
        </w:rPr>
        <w:t>м</w:t>
      </w:r>
      <w:r w:rsidRPr="006732D2">
        <w:rPr>
          <w:sz w:val="22"/>
          <w:szCs w:val="22"/>
        </w:rPr>
        <w:t>и</w:t>
      </w:r>
      <w:r w:rsidRPr="006732D2">
        <w:rPr>
          <w:spacing w:val="62"/>
          <w:sz w:val="22"/>
          <w:szCs w:val="22"/>
        </w:rPr>
        <w:t xml:space="preserve"> </w:t>
      </w:r>
      <w:r w:rsidRPr="006732D2">
        <w:rPr>
          <w:spacing w:val="1"/>
          <w:sz w:val="22"/>
          <w:szCs w:val="22"/>
        </w:rPr>
        <w:t>с</w:t>
      </w:r>
      <w:r w:rsidRPr="006732D2">
        <w:rPr>
          <w:sz w:val="22"/>
          <w:szCs w:val="22"/>
        </w:rPr>
        <w:t>в</w:t>
      </w:r>
      <w:r w:rsidRPr="006732D2">
        <w:rPr>
          <w:spacing w:val="-1"/>
          <w:sz w:val="22"/>
          <w:szCs w:val="22"/>
        </w:rPr>
        <w:t>е</w:t>
      </w:r>
      <w:r w:rsidRPr="006732D2">
        <w:rPr>
          <w:spacing w:val="1"/>
          <w:sz w:val="22"/>
          <w:szCs w:val="22"/>
        </w:rPr>
        <w:t>р</w:t>
      </w:r>
      <w:r w:rsidRPr="006732D2">
        <w:rPr>
          <w:sz w:val="22"/>
          <w:szCs w:val="22"/>
        </w:rPr>
        <w:t>ху</w:t>
      </w:r>
      <w:r w:rsidRPr="006732D2">
        <w:rPr>
          <w:spacing w:val="64"/>
          <w:sz w:val="22"/>
          <w:szCs w:val="22"/>
        </w:rPr>
        <w:t xml:space="preserve"> </w:t>
      </w:r>
      <w:r w:rsidRPr="006732D2">
        <w:rPr>
          <w:sz w:val="22"/>
          <w:szCs w:val="22"/>
        </w:rPr>
        <w:t>и</w:t>
      </w:r>
      <w:r w:rsidRPr="006732D2">
        <w:rPr>
          <w:spacing w:val="62"/>
          <w:sz w:val="22"/>
          <w:szCs w:val="22"/>
        </w:rPr>
        <w:t xml:space="preserve"> </w:t>
      </w:r>
      <w:r w:rsidRPr="006732D2">
        <w:rPr>
          <w:sz w:val="22"/>
          <w:szCs w:val="22"/>
        </w:rPr>
        <w:t>снизу ка</w:t>
      </w:r>
      <w:r w:rsidRPr="006732D2">
        <w:rPr>
          <w:spacing w:val="-1"/>
          <w:sz w:val="22"/>
          <w:szCs w:val="22"/>
        </w:rPr>
        <w:t>м</w:t>
      </w:r>
      <w:r w:rsidRPr="006732D2">
        <w:rPr>
          <w:sz w:val="22"/>
          <w:szCs w:val="22"/>
        </w:rPr>
        <w:t>ня</w:t>
      </w:r>
      <w:r w:rsidRPr="006732D2">
        <w:rPr>
          <w:spacing w:val="-1"/>
          <w:sz w:val="22"/>
          <w:szCs w:val="22"/>
        </w:rPr>
        <w:t>м</w:t>
      </w:r>
      <w:r w:rsidRPr="006732D2">
        <w:rPr>
          <w:sz w:val="22"/>
          <w:szCs w:val="22"/>
        </w:rPr>
        <w:t xml:space="preserve">и,     </w:t>
      </w:r>
      <w:r w:rsidRPr="006732D2">
        <w:rPr>
          <w:spacing w:val="-32"/>
          <w:sz w:val="22"/>
          <w:szCs w:val="22"/>
        </w:rPr>
        <w:t xml:space="preserve"> </w:t>
      </w:r>
      <w:r w:rsidRPr="006732D2">
        <w:rPr>
          <w:sz w:val="22"/>
          <w:szCs w:val="22"/>
        </w:rPr>
        <w:t>и</w:t>
      </w:r>
      <w:r w:rsidRPr="006732D2">
        <w:rPr>
          <w:spacing w:val="-1"/>
          <w:sz w:val="22"/>
          <w:szCs w:val="22"/>
        </w:rPr>
        <w:t>м</w:t>
      </w:r>
      <w:r w:rsidRPr="006732D2">
        <w:rPr>
          <w:sz w:val="22"/>
          <w:szCs w:val="22"/>
        </w:rPr>
        <w:t>еющи</w:t>
      </w:r>
      <w:r w:rsidRPr="006732D2">
        <w:rPr>
          <w:spacing w:val="-1"/>
          <w:sz w:val="22"/>
          <w:szCs w:val="22"/>
        </w:rPr>
        <w:t>м</w:t>
      </w:r>
      <w:r w:rsidRPr="006732D2">
        <w:rPr>
          <w:sz w:val="22"/>
          <w:szCs w:val="22"/>
        </w:rPr>
        <w:t xml:space="preserve">и     </w:t>
      </w:r>
      <w:r w:rsidRPr="006732D2">
        <w:rPr>
          <w:spacing w:val="-33"/>
          <w:sz w:val="22"/>
          <w:szCs w:val="22"/>
        </w:rPr>
        <w:t xml:space="preserve"> </w:t>
      </w:r>
      <w:r w:rsidRPr="006732D2">
        <w:rPr>
          <w:sz w:val="22"/>
          <w:szCs w:val="22"/>
        </w:rPr>
        <w:t>све</w:t>
      </w:r>
      <w:r w:rsidRPr="006732D2">
        <w:rPr>
          <w:spacing w:val="-1"/>
          <w:sz w:val="22"/>
          <w:szCs w:val="22"/>
        </w:rPr>
        <w:t>р</w:t>
      </w:r>
      <w:r w:rsidRPr="006732D2">
        <w:rPr>
          <w:sz w:val="22"/>
          <w:szCs w:val="22"/>
        </w:rPr>
        <w:t xml:space="preserve">ху     </w:t>
      </w:r>
      <w:r w:rsidRPr="006732D2">
        <w:rPr>
          <w:spacing w:val="-34"/>
          <w:sz w:val="22"/>
          <w:szCs w:val="22"/>
        </w:rPr>
        <w:t xml:space="preserve"> </w:t>
      </w:r>
      <w:r w:rsidRPr="006732D2">
        <w:rPr>
          <w:sz w:val="22"/>
          <w:szCs w:val="22"/>
        </w:rPr>
        <w:t>прочно</w:t>
      </w:r>
      <w:r w:rsidRPr="006732D2">
        <w:rPr>
          <w:sz w:val="22"/>
          <w:szCs w:val="22"/>
        </w:rPr>
        <w:tab/>
        <w:t>за</w:t>
      </w:r>
      <w:r w:rsidRPr="006732D2">
        <w:rPr>
          <w:spacing w:val="-1"/>
          <w:sz w:val="22"/>
          <w:szCs w:val="22"/>
        </w:rPr>
        <w:t>к</w:t>
      </w:r>
      <w:r w:rsidRPr="006732D2">
        <w:rPr>
          <w:sz w:val="22"/>
          <w:szCs w:val="22"/>
        </w:rPr>
        <w:t>реп</w:t>
      </w:r>
      <w:r w:rsidRPr="006732D2">
        <w:rPr>
          <w:spacing w:val="-1"/>
          <w:sz w:val="22"/>
          <w:szCs w:val="22"/>
        </w:rPr>
        <w:t>л</w:t>
      </w:r>
      <w:r w:rsidRPr="006732D2">
        <w:rPr>
          <w:sz w:val="22"/>
          <w:szCs w:val="22"/>
        </w:rPr>
        <w:t>ен</w:t>
      </w:r>
      <w:r w:rsidRPr="006732D2">
        <w:rPr>
          <w:spacing w:val="-1"/>
          <w:sz w:val="22"/>
          <w:szCs w:val="22"/>
        </w:rPr>
        <w:t>н</w:t>
      </w:r>
      <w:r w:rsidRPr="006732D2">
        <w:rPr>
          <w:spacing w:val="1"/>
          <w:sz w:val="22"/>
          <w:szCs w:val="22"/>
        </w:rPr>
        <w:t>у</w:t>
      </w:r>
      <w:r w:rsidRPr="006732D2">
        <w:rPr>
          <w:sz w:val="22"/>
          <w:szCs w:val="22"/>
        </w:rPr>
        <w:t>ю рукоят</w:t>
      </w:r>
      <w:r w:rsidRPr="006732D2">
        <w:rPr>
          <w:spacing w:val="-1"/>
          <w:sz w:val="22"/>
          <w:szCs w:val="22"/>
        </w:rPr>
        <w:t>к</w:t>
      </w:r>
      <w:r w:rsidRPr="006732D2">
        <w:rPr>
          <w:spacing w:val="1"/>
          <w:sz w:val="22"/>
          <w:szCs w:val="22"/>
        </w:rPr>
        <w:t>у</w:t>
      </w:r>
      <w:r w:rsidRPr="006732D2">
        <w:rPr>
          <w:sz w:val="22"/>
          <w:szCs w:val="22"/>
        </w:rPr>
        <w:t>.</w:t>
      </w:r>
      <w:r w:rsidRPr="006732D2">
        <w:rPr>
          <w:spacing w:val="1"/>
          <w:sz w:val="22"/>
          <w:szCs w:val="22"/>
        </w:rPr>
        <w:t xml:space="preserve"> </w:t>
      </w:r>
      <w:r w:rsidRPr="006732D2">
        <w:rPr>
          <w:spacing w:val="-1"/>
          <w:sz w:val="22"/>
          <w:szCs w:val="22"/>
        </w:rPr>
        <w:t>О</w:t>
      </w:r>
      <w:r w:rsidRPr="006732D2">
        <w:rPr>
          <w:sz w:val="22"/>
          <w:szCs w:val="22"/>
        </w:rPr>
        <w:t>б</w:t>
      </w:r>
      <w:r w:rsidRPr="006732D2">
        <w:rPr>
          <w:spacing w:val="-1"/>
          <w:sz w:val="22"/>
          <w:szCs w:val="22"/>
        </w:rPr>
        <w:t>щ</w:t>
      </w:r>
      <w:r w:rsidRPr="006732D2">
        <w:rPr>
          <w:sz w:val="22"/>
          <w:szCs w:val="22"/>
        </w:rPr>
        <w:t>а</w:t>
      </w:r>
      <w:r w:rsidRPr="006732D2">
        <w:rPr>
          <w:spacing w:val="-1"/>
          <w:sz w:val="22"/>
          <w:szCs w:val="22"/>
        </w:rPr>
        <w:t>я</w:t>
      </w:r>
      <w:r w:rsidRPr="006732D2">
        <w:rPr>
          <w:sz w:val="22"/>
          <w:szCs w:val="22"/>
        </w:rPr>
        <w:t xml:space="preserve"> масса</w:t>
      </w:r>
      <w:r w:rsidRPr="006732D2">
        <w:rPr>
          <w:spacing w:val="1"/>
          <w:sz w:val="22"/>
          <w:szCs w:val="22"/>
        </w:rPr>
        <w:t xml:space="preserve"> </w:t>
      </w:r>
      <w:r w:rsidRPr="006732D2">
        <w:rPr>
          <w:sz w:val="22"/>
          <w:szCs w:val="22"/>
        </w:rPr>
        <w:t>снаряд</w:t>
      </w:r>
      <w:r w:rsidRPr="006732D2">
        <w:rPr>
          <w:spacing w:val="-1"/>
          <w:sz w:val="22"/>
          <w:szCs w:val="22"/>
        </w:rPr>
        <w:t>а</w:t>
      </w:r>
      <w:r w:rsidRPr="006732D2">
        <w:rPr>
          <w:sz w:val="22"/>
          <w:szCs w:val="22"/>
        </w:rPr>
        <w:t xml:space="preserve"> составляет</w:t>
      </w:r>
      <w:r w:rsidRPr="006732D2">
        <w:rPr>
          <w:spacing w:val="1"/>
          <w:sz w:val="22"/>
          <w:szCs w:val="22"/>
        </w:rPr>
        <w:t xml:space="preserve"> </w:t>
      </w:r>
      <w:r w:rsidRPr="006732D2">
        <w:rPr>
          <w:sz w:val="22"/>
          <w:szCs w:val="22"/>
        </w:rPr>
        <w:t>20</w:t>
      </w:r>
      <w:r w:rsidRPr="006732D2">
        <w:rPr>
          <w:spacing w:val="1"/>
          <w:sz w:val="22"/>
          <w:szCs w:val="22"/>
        </w:rPr>
        <w:t xml:space="preserve"> </w:t>
      </w:r>
      <w:r w:rsidRPr="006732D2">
        <w:rPr>
          <w:sz w:val="22"/>
          <w:szCs w:val="22"/>
        </w:rPr>
        <w:t>кг.</w:t>
      </w:r>
    </w:p>
    <w:p w:rsidR="0081641E" w:rsidRPr="006732D2" w:rsidRDefault="0081641E" w:rsidP="006732D2">
      <w:pPr>
        <w:widowControl w:val="0"/>
        <w:autoSpaceDE w:val="0"/>
        <w:autoSpaceDN w:val="0"/>
        <w:adjustRightInd w:val="0"/>
        <w:spacing w:line="227" w:lineRule="auto"/>
        <w:ind w:left="43" w:right="-1" w:firstLine="524"/>
        <w:rPr>
          <w:sz w:val="22"/>
          <w:szCs w:val="22"/>
        </w:rPr>
      </w:pPr>
      <w:r w:rsidRPr="006732D2">
        <w:rPr>
          <w:sz w:val="22"/>
          <w:szCs w:val="22"/>
        </w:rPr>
        <w:t>Играют</w:t>
      </w:r>
      <w:r w:rsidRPr="006732D2">
        <w:rPr>
          <w:spacing w:val="12"/>
          <w:sz w:val="22"/>
          <w:szCs w:val="22"/>
        </w:rPr>
        <w:t xml:space="preserve"> </w:t>
      </w:r>
      <w:r w:rsidRPr="006732D2">
        <w:rPr>
          <w:spacing w:val="1"/>
          <w:sz w:val="22"/>
          <w:szCs w:val="22"/>
        </w:rPr>
        <w:t>д</w:t>
      </w:r>
      <w:r w:rsidRPr="006732D2">
        <w:rPr>
          <w:sz w:val="22"/>
          <w:szCs w:val="22"/>
        </w:rPr>
        <w:t>ве</w:t>
      </w:r>
      <w:r w:rsidRPr="006732D2">
        <w:rPr>
          <w:spacing w:val="13"/>
          <w:sz w:val="22"/>
          <w:szCs w:val="22"/>
        </w:rPr>
        <w:t xml:space="preserve"> </w:t>
      </w:r>
      <w:r w:rsidRPr="006732D2">
        <w:rPr>
          <w:sz w:val="22"/>
          <w:szCs w:val="22"/>
        </w:rPr>
        <w:t>команды</w:t>
      </w:r>
      <w:r w:rsidRPr="006732D2">
        <w:rPr>
          <w:spacing w:val="13"/>
          <w:sz w:val="22"/>
          <w:szCs w:val="22"/>
        </w:rPr>
        <w:t xml:space="preserve"> </w:t>
      </w:r>
      <w:r w:rsidRPr="006732D2">
        <w:rPr>
          <w:sz w:val="22"/>
          <w:szCs w:val="22"/>
        </w:rPr>
        <w:t>по</w:t>
      </w:r>
      <w:r w:rsidRPr="006732D2">
        <w:rPr>
          <w:spacing w:val="15"/>
          <w:sz w:val="22"/>
          <w:szCs w:val="22"/>
        </w:rPr>
        <w:t xml:space="preserve"> </w:t>
      </w:r>
      <w:r w:rsidRPr="006732D2">
        <w:rPr>
          <w:sz w:val="22"/>
          <w:szCs w:val="22"/>
        </w:rPr>
        <w:t>4</w:t>
      </w:r>
      <w:r w:rsidRPr="006732D2">
        <w:rPr>
          <w:spacing w:val="14"/>
          <w:sz w:val="22"/>
          <w:szCs w:val="22"/>
        </w:rPr>
        <w:t xml:space="preserve"> </w:t>
      </w:r>
      <w:r w:rsidRPr="006732D2">
        <w:rPr>
          <w:sz w:val="22"/>
          <w:szCs w:val="22"/>
        </w:rPr>
        <w:t>игрока.</w:t>
      </w:r>
      <w:r w:rsidRPr="006732D2">
        <w:rPr>
          <w:spacing w:val="13"/>
          <w:sz w:val="22"/>
          <w:szCs w:val="22"/>
        </w:rPr>
        <w:t xml:space="preserve"> </w:t>
      </w:r>
      <w:r w:rsidRPr="006732D2">
        <w:rPr>
          <w:sz w:val="22"/>
          <w:szCs w:val="22"/>
        </w:rPr>
        <w:t>Ка</w:t>
      </w:r>
      <w:r w:rsidRPr="006732D2">
        <w:rPr>
          <w:spacing w:val="-1"/>
          <w:sz w:val="22"/>
          <w:szCs w:val="22"/>
        </w:rPr>
        <w:t>ж</w:t>
      </w:r>
      <w:r w:rsidRPr="006732D2">
        <w:rPr>
          <w:sz w:val="22"/>
          <w:szCs w:val="22"/>
        </w:rPr>
        <w:t>д</w:t>
      </w:r>
      <w:r w:rsidRPr="006732D2">
        <w:rPr>
          <w:spacing w:val="-1"/>
          <w:sz w:val="22"/>
          <w:szCs w:val="22"/>
        </w:rPr>
        <w:t>ы</w:t>
      </w:r>
      <w:r w:rsidRPr="006732D2">
        <w:rPr>
          <w:sz w:val="22"/>
          <w:szCs w:val="22"/>
        </w:rPr>
        <w:t>й</w:t>
      </w:r>
      <w:r w:rsidRPr="006732D2">
        <w:rPr>
          <w:spacing w:val="13"/>
          <w:sz w:val="22"/>
          <w:szCs w:val="22"/>
        </w:rPr>
        <w:t xml:space="preserve"> </w:t>
      </w:r>
      <w:r w:rsidRPr="006732D2">
        <w:rPr>
          <w:spacing w:val="1"/>
          <w:sz w:val="22"/>
          <w:szCs w:val="22"/>
        </w:rPr>
        <w:t>и</w:t>
      </w:r>
      <w:r w:rsidRPr="006732D2">
        <w:rPr>
          <w:sz w:val="22"/>
          <w:szCs w:val="22"/>
        </w:rPr>
        <w:t>гр</w:t>
      </w:r>
      <w:r w:rsidRPr="006732D2">
        <w:rPr>
          <w:spacing w:val="1"/>
          <w:sz w:val="22"/>
          <w:szCs w:val="22"/>
        </w:rPr>
        <w:t>о</w:t>
      </w:r>
      <w:r w:rsidRPr="006732D2">
        <w:rPr>
          <w:sz w:val="22"/>
          <w:szCs w:val="22"/>
        </w:rPr>
        <w:t>к</w:t>
      </w:r>
      <w:r w:rsidRPr="006732D2">
        <w:rPr>
          <w:spacing w:val="13"/>
          <w:sz w:val="22"/>
          <w:szCs w:val="22"/>
        </w:rPr>
        <w:t xml:space="preserve"> </w:t>
      </w:r>
      <w:r w:rsidRPr="006732D2">
        <w:rPr>
          <w:sz w:val="22"/>
          <w:szCs w:val="22"/>
        </w:rPr>
        <w:t>броса</w:t>
      </w:r>
      <w:r w:rsidRPr="006732D2">
        <w:rPr>
          <w:spacing w:val="-1"/>
          <w:sz w:val="22"/>
          <w:szCs w:val="22"/>
        </w:rPr>
        <w:t>е</w:t>
      </w:r>
      <w:r w:rsidRPr="006732D2">
        <w:rPr>
          <w:sz w:val="22"/>
          <w:szCs w:val="22"/>
        </w:rPr>
        <w:t>т по</w:t>
      </w:r>
      <w:r w:rsidRPr="006732D2">
        <w:rPr>
          <w:spacing w:val="37"/>
          <w:sz w:val="22"/>
          <w:szCs w:val="22"/>
        </w:rPr>
        <w:t xml:space="preserve"> </w:t>
      </w:r>
      <w:r w:rsidRPr="006732D2">
        <w:rPr>
          <w:sz w:val="22"/>
          <w:szCs w:val="22"/>
        </w:rPr>
        <w:t>два</w:t>
      </w:r>
      <w:r w:rsidRPr="006732D2">
        <w:rPr>
          <w:spacing w:val="36"/>
          <w:sz w:val="22"/>
          <w:szCs w:val="22"/>
        </w:rPr>
        <w:t xml:space="preserve"> </w:t>
      </w:r>
      <w:r w:rsidRPr="006732D2">
        <w:rPr>
          <w:spacing w:val="1"/>
          <w:sz w:val="22"/>
          <w:szCs w:val="22"/>
        </w:rPr>
        <w:t>к</w:t>
      </w:r>
      <w:r w:rsidRPr="006732D2">
        <w:rPr>
          <w:sz w:val="22"/>
          <w:szCs w:val="22"/>
        </w:rPr>
        <w:t>ам</w:t>
      </w:r>
      <w:r w:rsidRPr="006732D2">
        <w:rPr>
          <w:spacing w:val="1"/>
          <w:sz w:val="22"/>
          <w:szCs w:val="22"/>
        </w:rPr>
        <w:t>н</w:t>
      </w:r>
      <w:r w:rsidRPr="006732D2">
        <w:rPr>
          <w:sz w:val="22"/>
          <w:szCs w:val="22"/>
        </w:rPr>
        <w:t>я</w:t>
      </w:r>
      <w:r w:rsidRPr="006732D2">
        <w:rPr>
          <w:spacing w:val="37"/>
          <w:sz w:val="22"/>
          <w:szCs w:val="22"/>
        </w:rPr>
        <w:t xml:space="preserve"> </w:t>
      </w:r>
      <w:r w:rsidRPr="006732D2">
        <w:rPr>
          <w:sz w:val="22"/>
          <w:szCs w:val="22"/>
        </w:rPr>
        <w:t>в</w:t>
      </w:r>
      <w:r w:rsidRPr="006732D2">
        <w:rPr>
          <w:spacing w:val="37"/>
          <w:sz w:val="22"/>
          <w:szCs w:val="22"/>
        </w:rPr>
        <w:t xml:space="preserve"> </w:t>
      </w:r>
      <w:r w:rsidRPr="006732D2">
        <w:rPr>
          <w:sz w:val="22"/>
          <w:szCs w:val="22"/>
        </w:rPr>
        <w:t>каждом</w:t>
      </w:r>
      <w:r w:rsidRPr="006732D2">
        <w:rPr>
          <w:spacing w:val="39"/>
          <w:sz w:val="22"/>
          <w:szCs w:val="22"/>
        </w:rPr>
        <w:t xml:space="preserve"> </w:t>
      </w:r>
      <w:r w:rsidRPr="006732D2">
        <w:rPr>
          <w:spacing w:val="1"/>
          <w:sz w:val="22"/>
          <w:szCs w:val="22"/>
        </w:rPr>
        <w:t>т</w:t>
      </w:r>
      <w:r w:rsidRPr="006732D2">
        <w:rPr>
          <w:sz w:val="22"/>
          <w:szCs w:val="22"/>
        </w:rPr>
        <w:t>уре</w:t>
      </w:r>
      <w:r w:rsidRPr="006732D2">
        <w:rPr>
          <w:spacing w:val="37"/>
          <w:sz w:val="22"/>
          <w:szCs w:val="22"/>
        </w:rPr>
        <w:t xml:space="preserve"> </w:t>
      </w:r>
      <w:r w:rsidRPr="006732D2">
        <w:rPr>
          <w:sz w:val="22"/>
          <w:szCs w:val="22"/>
        </w:rPr>
        <w:t>(игра</w:t>
      </w:r>
      <w:r w:rsidRPr="006732D2">
        <w:rPr>
          <w:spacing w:val="37"/>
          <w:sz w:val="22"/>
          <w:szCs w:val="22"/>
        </w:rPr>
        <w:t xml:space="preserve"> </w:t>
      </w:r>
      <w:r w:rsidRPr="006732D2">
        <w:rPr>
          <w:sz w:val="22"/>
          <w:szCs w:val="22"/>
        </w:rPr>
        <w:t>состоит</w:t>
      </w:r>
      <w:r w:rsidRPr="006732D2">
        <w:rPr>
          <w:spacing w:val="38"/>
          <w:sz w:val="22"/>
          <w:szCs w:val="22"/>
        </w:rPr>
        <w:t xml:space="preserve"> </w:t>
      </w:r>
      <w:r w:rsidRPr="006732D2">
        <w:rPr>
          <w:sz w:val="22"/>
          <w:szCs w:val="22"/>
        </w:rPr>
        <w:t>из</w:t>
      </w:r>
      <w:r w:rsidRPr="006732D2">
        <w:rPr>
          <w:spacing w:val="37"/>
          <w:sz w:val="22"/>
          <w:szCs w:val="22"/>
        </w:rPr>
        <w:t xml:space="preserve"> </w:t>
      </w:r>
      <w:r w:rsidRPr="006732D2">
        <w:rPr>
          <w:sz w:val="22"/>
          <w:szCs w:val="22"/>
        </w:rPr>
        <w:t>8</w:t>
      </w:r>
      <w:r w:rsidRPr="006732D2">
        <w:rPr>
          <w:spacing w:val="1"/>
          <w:sz w:val="22"/>
          <w:szCs w:val="22"/>
        </w:rPr>
        <w:t>-</w:t>
      </w:r>
      <w:r w:rsidRPr="006732D2">
        <w:rPr>
          <w:sz w:val="22"/>
          <w:szCs w:val="22"/>
        </w:rPr>
        <w:t>12</w:t>
      </w:r>
      <w:r w:rsidRPr="006732D2">
        <w:rPr>
          <w:spacing w:val="38"/>
          <w:sz w:val="22"/>
          <w:szCs w:val="22"/>
        </w:rPr>
        <w:t xml:space="preserve"> </w:t>
      </w:r>
      <w:r w:rsidRPr="006732D2">
        <w:rPr>
          <w:sz w:val="22"/>
          <w:szCs w:val="22"/>
        </w:rPr>
        <w:t>туров). Ком</w:t>
      </w:r>
      <w:r w:rsidRPr="006732D2">
        <w:rPr>
          <w:spacing w:val="-1"/>
          <w:sz w:val="22"/>
          <w:szCs w:val="22"/>
        </w:rPr>
        <w:t>а</w:t>
      </w:r>
      <w:r w:rsidRPr="006732D2">
        <w:rPr>
          <w:sz w:val="22"/>
          <w:szCs w:val="22"/>
        </w:rPr>
        <w:t>нда</w:t>
      </w:r>
      <w:r w:rsidRPr="006732D2">
        <w:rPr>
          <w:spacing w:val="19"/>
          <w:sz w:val="22"/>
          <w:szCs w:val="22"/>
        </w:rPr>
        <w:t xml:space="preserve"> </w:t>
      </w:r>
      <w:r w:rsidRPr="006732D2">
        <w:rPr>
          <w:sz w:val="22"/>
          <w:szCs w:val="22"/>
        </w:rPr>
        <w:t>п</w:t>
      </w:r>
      <w:r w:rsidRPr="006732D2">
        <w:rPr>
          <w:spacing w:val="1"/>
          <w:sz w:val="22"/>
          <w:szCs w:val="22"/>
        </w:rPr>
        <w:t>о</w:t>
      </w:r>
      <w:r w:rsidRPr="006732D2">
        <w:rPr>
          <w:sz w:val="22"/>
          <w:szCs w:val="22"/>
        </w:rPr>
        <w:t>л</w:t>
      </w:r>
      <w:r w:rsidRPr="006732D2">
        <w:rPr>
          <w:spacing w:val="1"/>
          <w:sz w:val="22"/>
          <w:szCs w:val="22"/>
        </w:rPr>
        <w:t>у</w:t>
      </w:r>
      <w:r w:rsidRPr="006732D2">
        <w:rPr>
          <w:sz w:val="22"/>
          <w:szCs w:val="22"/>
        </w:rPr>
        <w:t>ча</w:t>
      </w:r>
      <w:r w:rsidRPr="006732D2">
        <w:rPr>
          <w:spacing w:val="-1"/>
          <w:sz w:val="22"/>
          <w:szCs w:val="22"/>
        </w:rPr>
        <w:t>е</w:t>
      </w:r>
      <w:r w:rsidRPr="006732D2">
        <w:rPr>
          <w:sz w:val="22"/>
          <w:szCs w:val="22"/>
        </w:rPr>
        <w:t>т</w:t>
      </w:r>
      <w:r w:rsidRPr="006732D2">
        <w:rPr>
          <w:spacing w:val="19"/>
          <w:sz w:val="22"/>
          <w:szCs w:val="22"/>
        </w:rPr>
        <w:t xml:space="preserve"> </w:t>
      </w:r>
      <w:r w:rsidRPr="006732D2">
        <w:rPr>
          <w:sz w:val="22"/>
          <w:szCs w:val="22"/>
        </w:rPr>
        <w:t>очко</w:t>
      </w:r>
      <w:r w:rsidRPr="006732D2">
        <w:rPr>
          <w:spacing w:val="20"/>
          <w:sz w:val="22"/>
          <w:szCs w:val="22"/>
        </w:rPr>
        <w:t xml:space="preserve"> </w:t>
      </w:r>
      <w:r w:rsidRPr="006732D2">
        <w:rPr>
          <w:sz w:val="22"/>
          <w:szCs w:val="22"/>
        </w:rPr>
        <w:t>за</w:t>
      </w:r>
      <w:r w:rsidRPr="006732D2">
        <w:rPr>
          <w:spacing w:val="18"/>
          <w:sz w:val="22"/>
          <w:szCs w:val="22"/>
        </w:rPr>
        <w:t xml:space="preserve"> </w:t>
      </w:r>
      <w:r w:rsidRPr="006732D2">
        <w:rPr>
          <w:sz w:val="22"/>
          <w:szCs w:val="22"/>
        </w:rPr>
        <w:t>каждый</w:t>
      </w:r>
      <w:r w:rsidRPr="006732D2">
        <w:rPr>
          <w:spacing w:val="20"/>
          <w:sz w:val="22"/>
          <w:szCs w:val="22"/>
        </w:rPr>
        <w:t xml:space="preserve"> </w:t>
      </w:r>
      <w:r w:rsidRPr="006732D2">
        <w:rPr>
          <w:spacing w:val="1"/>
          <w:sz w:val="22"/>
          <w:szCs w:val="22"/>
        </w:rPr>
        <w:t>к</w:t>
      </w:r>
      <w:r w:rsidRPr="006732D2">
        <w:rPr>
          <w:sz w:val="22"/>
          <w:szCs w:val="22"/>
        </w:rPr>
        <w:t>амен</w:t>
      </w:r>
      <w:r w:rsidRPr="006732D2">
        <w:rPr>
          <w:spacing w:val="-1"/>
          <w:sz w:val="22"/>
          <w:szCs w:val="22"/>
        </w:rPr>
        <w:t>ь</w:t>
      </w:r>
      <w:r w:rsidRPr="006732D2">
        <w:rPr>
          <w:sz w:val="22"/>
          <w:szCs w:val="22"/>
        </w:rPr>
        <w:t>,</w:t>
      </w:r>
      <w:r w:rsidRPr="006732D2">
        <w:rPr>
          <w:spacing w:val="19"/>
          <w:sz w:val="22"/>
          <w:szCs w:val="22"/>
        </w:rPr>
        <w:t xml:space="preserve"> </w:t>
      </w:r>
      <w:r w:rsidRPr="006732D2">
        <w:rPr>
          <w:sz w:val="22"/>
          <w:szCs w:val="22"/>
        </w:rPr>
        <w:t>ос</w:t>
      </w:r>
      <w:r w:rsidRPr="006732D2">
        <w:rPr>
          <w:spacing w:val="1"/>
          <w:sz w:val="22"/>
          <w:szCs w:val="22"/>
        </w:rPr>
        <w:t>т</w:t>
      </w:r>
      <w:r w:rsidRPr="006732D2">
        <w:rPr>
          <w:sz w:val="22"/>
          <w:szCs w:val="22"/>
        </w:rPr>
        <w:t>ановившийся в</w:t>
      </w:r>
      <w:r w:rsidRPr="006732D2">
        <w:rPr>
          <w:spacing w:val="59"/>
          <w:sz w:val="22"/>
          <w:szCs w:val="22"/>
        </w:rPr>
        <w:t xml:space="preserve"> </w:t>
      </w:r>
      <w:r w:rsidRPr="006732D2">
        <w:rPr>
          <w:sz w:val="22"/>
          <w:szCs w:val="22"/>
        </w:rPr>
        <w:t>«доме»</w:t>
      </w:r>
      <w:r w:rsidRPr="006732D2">
        <w:rPr>
          <w:spacing w:val="59"/>
          <w:sz w:val="22"/>
          <w:szCs w:val="22"/>
        </w:rPr>
        <w:t xml:space="preserve"> </w:t>
      </w:r>
      <w:r w:rsidRPr="006732D2">
        <w:rPr>
          <w:sz w:val="22"/>
          <w:szCs w:val="22"/>
        </w:rPr>
        <w:t>на</w:t>
      </w:r>
      <w:r w:rsidRPr="006732D2">
        <w:rPr>
          <w:spacing w:val="61"/>
          <w:sz w:val="22"/>
          <w:szCs w:val="22"/>
        </w:rPr>
        <w:t xml:space="preserve"> </w:t>
      </w:r>
      <w:r w:rsidRPr="006732D2">
        <w:rPr>
          <w:sz w:val="22"/>
          <w:szCs w:val="22"/>
        </w:rPr>
        <w:t>мень</w:t>
      </w:r>
      <w:r w:rsidRPr="006732D2">
        <w:rPr>
          <w:spacing w:val="-1"/>
          <w:sz w:val="22"/>
          <w:szCs w:val="22"/>
        </w:rPr>
        <w:t>ш</w:t>
      </w:r>
      <w:r w:rsidRPr="006732D2">
        <w:rPr>
          <w:sz w:val="22"/>
          <w:szCs w:val="22"/>
        </w:rPr>
        <w:t>е</w:t>
      </w:r>
      <w:r w:rsidRPr="006732D2">
        <w:rPr>
          <w:spacing w:val="-1"/>
          <w:sz w:val="22"/>
          <w:szCs w:val="22"/>
        </w:rPr>
        <w:t>м</w:t>
      </w:r>
      <w:r w:rsidRPr="006732D2">
        <w:rPr>
          <w:spacing w:val="60"/>
          <w:sz w:val="22"/>
          <w:szCs w:val="22"/>
        </w:rPr>
        <w:t xml:space="preserve"> </w:t>
      </w:r>
      <w:r w:rsidRPr="006732D2">
        <w:rPr>
          <w:spacing w:val="2"/>
          <w:sz w:val="22"/>
          <w:szCs w:val="22"/>
        </w:rPr>
        <w:t>р</w:t>
      </w:r>
      <w:r w:rsidRPr="006732D2">
        <w:rPr>
          <w:sz w:val="22"/>
          <w:szCs w:val="22"/>
        </w:rPr>
        <w:t>асст</w:t>
      </w:r>
      <w:r w:rsidRPr="006732D2">
        <w:rPr>
          <w:spacing w:val="-1"/>
          <w:sz w:val="22"/>
          <w:szCs w:val="22"/>
        </w:rPr>
        <w:t>о</w:t>
      </w:r>
      <w:r w:rsidRPr="006732D2">
        <w:rPr>
          <w:sz w:val="22"/>
          <w:szCs w:val="22"/>
        </w:rPr>
        <w:t>янии</w:t>
      </w:r>
      <w:r w:rsidRPr="006732D2">
        <w:rPr>
          <w:spacing w:val="61"/>
          <w:sz w:val="22"/>
          <w:szCs w:val="22"/>
        </w:rPr>
        <w:t xml:space="preserve"> </w:t>
      </w:r>
      <w:r w:rsidRPr="006732D2">
        <w:rPr>
          <w:sz w:val="22"/>
          <w:szCs w:val="22"/>
        </w:rPr>
        <w:t>от</w:t>
      </w:r>
      <w:r w:rsidRPr="006732D2">
        <w:rPr>
          <w:spacing w:val="60"/>
          <w:sz w:val="22"/>
          <w:szCs w:val="22"/>
        </w:rPr>
        <w:t xml:space="preserve"> </w:t>
      </w:r>
      <w:r w:rsidRPr="006732D2">
        <w:rPr>
          <w:sz w:val="22"/>
          <w:szCs w:val="22"/>
        </w:rPr>
        <w:t>центра,</w:t>
      </w:r>
      <w:r w:rsidRPr="006732D2">
        <w:rPr>
          <w:spacing w:val="60"/>
          <w:sz w:val="22"/>
          <w:szCs w:val="22"/>
        </w:rPr>
        <w:t xml:space="preserve"> </w:t>
      </w:r>
      <w:r w:rsidRPr="006732D2">
        <w:rPr>
          <w:sz w:val="22"/>
          <w:szCs w:val="22"/>
        </w:rPr>
        <w:t>чем</w:t>
      </w:r>
      <w:r w:rsidRPr="006732D2">
        <w:rPr>
          <w:spacing w:val="60"/>
          <w:sz w:val="22"/>
          <w:szCs w:val="22"/>
        </w:rPr>
        <w:t xml:space="preserve"> </w:t>
      </w:r>
      <w:r w:rsidRPr="006732D2">
        <w:rPr>
          <w:sz w:val="22"/>
          <w:szCs w:val="22"/>
        </w:rPr>
        <w:t>каме</w:t>
      </w:r>
      <w:r w:rsidRPr="006732D2">
        <w:rPr>
          <w:spacing w:val="-1"/>
          <w:sz w:val="22"/>
          <w:szCs w:val="22"/>
        </w:rPr>
        <w:t>н</w:t>
      </w:r>
      <w:r w:rsidRPr="006732D2">
        <w:rPr>
          <w:sz w:val="22"/>
          <w:szCs w:val="22"/>
        </w:rPr>
        <w:t>ь противни</w:t>
      </w:r>
      <w:r w:rsidRPr="006732D2">
        <w:rPr>
          <w:spacing w:val="-1"/>
          <w:sz w:val="22"/>
          <w:szCs w:val="22"/>
        </w:rPr>
        <w:t>к</w:t>
      </w:r>
      <w:r w:rsidRPr="006732D2">
        <w:rPr>
          <w:sz w:val="22"/>
          <w:szCs w:val="22"/>
        </w:rPr>
        <w:t>а.</w:t>
      </w:r>
      <w:r w:rsidRPr="006732D2">
        <w:rPr>
          <w:spacing w:val="3"/>
          <w:sz w:val="22"/>
          <w:szCs w:val="22"/>
        </w:rPr>
        <w:t xml:space="preserve"> </w:t>
      </w:r>
      <w:r w:rsidRPr="006732D2">
        <w:rPr>
          <w:sz w:val="22"/>
          <w:szCs w:val="22"/>
        </w:rPr>
        <w:t>После</w:t>
      </w:r>
      <w:r w:rsidRPr="006732D2">
        <w:rPr>
          <w:spacing w:val="3"/>
          <w:sz w:val="22"/>
          <w:szCs w:val="22"/>
        </w:rPr>
        <w:t xml:space="preserve"> </w:t>
      </w:r>
      <w:r w:rsidRPr="006732D2">
        <w:rPr>
          <w:sz w:val="22"/>
          <w:szCs w:val="22"/>
        </w:rPr>
        <w:t>того,</w:t>
      </w:r>
      <w:r w:rsidRPr="006732D2">
        <w:rPr>
          <w:spacing w:val="3"/>
          <w:sz w:val="22"/>
          <w:szCs w:val="22"/>
        </w:rPr>
        <w:t xml:space="preserve"> </w:t>
      </w:r>
      <w:r w:rsidRPr="006732D2">
        <w:rPr>
          <w:sz w:val="22"/>
          <w:szCs w:val="22"/>
        </w:rPr>
        <w:t>как</w:t>
      </w:r>
      <w:r w:rsidRPr="006732D2">
        <w:rPr>
          <w:spacing w:val="2"/>
          <w:sz w:val="22"/>
          <w:szCs w:val="22"/>
        </w:rPr>
        <w:t xml:space="preserve"> </w:t>
      </w:r>
      <w:r w:rsidRPr="006732D2">
        <w:rPr>
          <w:sz w:val="22"/>
          <w:szCs w:val="22"/>
        </w:rPr>
        <w:t>сделан</w:t>
      </w:r>
      <w:r w:rsidRPr="006732D2">
        <w:rPr>
          <w:spacing w:val="2"/>
          <w:sz w:val="22"/>
          <w:szCs w:val="22"/>
        </w:rPr>
        <w:t xml:space="preserve"> </w:t>
      </w:r>
      <w:r w:rsidRPr="006732D2">
        <w:rPr>
          <w:spacing w:val="1"/>
          <w:sz w:val="22"/>
          <w:szCs w:val="22"/>
        </w:rPr>
        <w:t>б</w:t>
      </w:r>
      <w:r w:rsidRPr="006732D2">
        <w:rPr>
          <w:sz w:val="22"/>
          <w:szCs w:val="22"/>
        </w:rPr>
        <w:t>рос</w:t>
      </w:r>
      <w:r w:rsidRPr="006732D2">
        <w:rPr>
          <w:spacing w:val="1"/>
          <w:sz w:val="22"/>
          <w:szCs w:val="22"/>
        </w:rPr>
        <w:t>о</w:t>
      </w:r>
      <w:r w:rsidRPr="006732D2">
        <w:rPr>
          <w:sz w:val="22"/>
          <w:szCs w:val="22"/>
        </w:rPr>
        <w:t>к,</w:t>
      </w:r>
      <w:r w:rsidRPr="006732D2">
        <w:rPr>
          <w:spacing w:val="3"/>
          <w:sz w:val="22"/>
          <w:szCs w:val="22"/>
        </w:rPr>
        <w:t xml:space="preserve"> </w:t>
      </w:r>
      <w:r w:rsidRPr="006732D2">
        <w:rPr>
          <w:sz w:val="22"/>
          <w:szCs w:val="22"/>
        </w:rPr>
        <w:t>партнеры</w:t>
      </w:r>
      <w:r w:rsidRPr="006732D2">
        <w:rPr>
          <w:spacing w:val="2"/>
          <w:sz w:val="22"/>
          <w:szCs w:val="22"/>
        </w:rPr>
        <w:t xml:space="preserve"> </w:t>
      </w:r>
      <w:r w:rsidRPr="006732D2">
        <w:rPr>
          <w:sz w:val="22"/>
          <w:szCs w:val="22"/>
        </w:rPr>
        <w:t>имеют пра</w:t>
      </w:r>
      <w:r w:rsidRPr="006732D2">
        <w:rPr>
          <w:spacing w:val="-1"/>
          <w:sz w:val="22"/>
          <w:szCs w:val="22"/>
        </w:rPr>
        <w:t>в</w:t>
      </w:r>
      <w:r w:rsidRPr="006732D2">
        <w:rPr>
          <w:sz w:val="22"/>
          <w:szCs w:val="22"/>
        </w:rPr>
        <w:t>о</w:t>
      </w:r>
      <w:r w:rsidRPr="006732D2">
        <w:rPr>
          <w:spacing w:val="16"/>
          <w:sz w:val="22"/>
          <w:szCs w:val="22"/>
        </w:rPr>
        <w:t xml:space="preserve"> </w:t>
      </w:r>
      <w:r w:rsidRPr="006732D2">
        <w:rPr>
          <w:sz w:val="22"/>
          <w:szCs w:val="22"/>
        </w:rPr>
        <w:t>специально</w:t>
      </w:r>
      <w:r w:rsidRPr="006732D2">
        <w:rPr>
          <w:spacing w:val="-1"/>
          <w:sz w:val="22"/>
          <w:szCs w:val="22"/>
        </w:rPr>
        <w:t>й</w:t>
      </w:r>
      <w:r w:rsidRPr="006732D2">
        <w:rPr>
          <w:spacing w:val="16"/>
          <w:sz w:val="22"/>
          <w:szCs w:val="22"/>
        </w:rPr>
        <w:t xml:space="preserve"> </w:t>
      </w:r>
      <w:r w:rsidRPr="006732D2">
        <w:rPr>
          <w:sz w:val="22"/>
          <w:szCs w:val="22"/>
        </w:rPr>
        <w:t>щет</w:t>
      </w:r>
      <w:r w:rsidRPr="006732D2">
        <w:rPr>
          <w:spacing w:val="1"/>
          <w:sz w:val="22"/>
          <w:szCs w:val="22"/>
        </w:rPr>
        <w:t>к</w:t>
      </w:r>
      <w:r w:rsidRPr="006732D2">
        <w:rPr>
          <w:sz w:val="22"/>
          <w:szCs w:val="22"/>
        </w:rPr>
        <w:t>ой</w:t>
      </w:r>
      <w:r w:rsidRPr="006732D2">
        <w:rPr>
          <w:spacing w:val="15"/>
          <w:sz w:val="22"/>
          <w:szCs w:val="22"/>
        </w:rPr>
        <w:t xml:space="preserve"> </w:t>
      </w:r>
      <w:r w:rsidRPr="006732D2">
        <w:rPr>
          <w:sz w:val="22"/>
          <w:szCs w:val="22"/>
        </w:rPr>
        <w:t>расчи</w:t>
      </w:r>
      <w:r w:rsidRPr="006732D2">
        <w:rPr>
          <w:spacing w:val="-1"/>
          <w:sz w:val="22"/>
          <w:szCs w:val="22"/>
        </w:rPr>
        <w:t>щ</w:t>
      </w:r>
      <w:r w:rsidRPr="006732D2">
        <w:rPr>
          <w:sz w:val="22"/>
          <w:szCs w:val="22"/>
        </w:rPr>
        <w:t>ать</w:t>
      </w:r>
      <w:r w:rsidRPr="006732D2">
        <w:rPr>
          <w:spacing w:val="16"/>
          <w:sz w:val="22"/>
          <w:szCs w:val="22"/>
        </w:rPr>
        <w:t xml:space="preserve"> </w:t>
      </w:r>
      <w:r w:rsidRPr="006732D2">
        <w:rPr>
          <w:sz w:val="22"/>
          <w:szCs w:val="22"/>
        </w:rPr>
        <w:t>лед</w:t>
      </w:r>
      <w:r w:rsidRPr="006732D2">
        <w:rPr>
          <w:spacing w:val="16"/>
          <w:sz w:val="22"/>
          <w:szCs w:val="22"/>
        </w:rPr>
        <w:t xml:space="preserve"> </w:t>
      </w:r>
      <w:r w:rsidRPr="006732D2">
        <w:rPr>
          <w:sz w:val="22"/>
          <w:szCs w:val="22"/>
        </w:rPr>
        <w:t>в</w:t>
      </w:r>
      <w:r w:rsidRPr="006732D2">
        <w:rPr>
          <w:spacing w:val="15"/>
          <w:sz w:val="22"/>
          <w:szCs w:val="22"/>
        </w:rPr>
        <w:t xml:space="preserve"> </w:t>
      </w:r>
      <w:r w:rsidRPr="006732D2">
        <w:rPr>
          <w:sz w:val="22"/>
          <w:szCs w:val="22"/>
        </w:rPr>
        <w:t>шестиметровой зоне от центра «дома».</w:t>
      </w:r>
    </w:p>
    <w:p w:rsidR="0081641E" w:rsidRPr="006732D2" w:rsidRDefault="0081641E" w:rsidP="006732D2">
      <w:pPr>
        <w:widowControl w:val="0"/>
        <w:autoSpaceDE w:val="0"/>
        <w:autoSpaceDN w:val="0"/>
        <w:adjustRightInd w:val="0"/>
        <w:spacing w:line="228" w:lineRule="auto"/>
        <w:ind w:left="43" w:right="-1" w:firstLine="524"/>
        <w:rPr>
          <w:sz w:val="22"/>
          <w:szCs w:val="22"/>
        </w:rPr>
      </w:pPr>
      <w:r w:rsidRPr="006732D2">
        <w:rPr>
          <w:sz w:val="22"/>
          <w:szCs w:val="22"/>
        </w:rPr>
        <w:t>Ке</w:t>
      </w:r>
      <w:r w:rsidRPr="006732D2">
        <w:rPr>
          <w:spacing w:val="-1"/>
          <w:sz w:val="22"/>
          <w:szCs w:val="22"/>
        </w:rPr>
        <w:t>р</w:t>
      </w:r>
      <w:r w:rsidRPr="006732D2">
        <w:rPr>
          <w:sz w:val="22"/>
          <w:szCs w:val="22"/>
        </w:rPr>
        <w:t>линг</w:t>
      </w:r>
      <w:r w:rsidRPr="006732D2">
        <w:rPr>
          <w:spacing w:val="58"/>
          <w:sz w:val="22"/>
          <w:szCs w:val="22"/>
        </w:rPr>
        <w:t xml:space="preserve"> </w:t>
      </w:r>
      <w:r w:rsidRPr="006732D2">
        <w:rPr>
          <w:sz w:val="22"/>
          <w:szCs w:val="22"/>
        </w:rPr>
        <w:t>с</w:t>
      </w:r>
      <w:r w:rsidRPr="006732D2">
        <w:rPr>
          <w:spacing w:val="1"/>
          <w:sz w:val="22"/>
          <w:szCs w:val="22"/>
        </w:rPr>
        <w:t>п</w:t>
      </w:r>
      <w:r w:rsidRPr="006732D2">
        <w:rPr>
          <w:sz w:val="22"/>
          <w:szCs w:val="22"/>
        </w:rPr>
        <w:t>ос</w:t>
      </w:r>
      <w:r w:rsidRPr="006732D2">
        <w:rPr>
          <w:spacing w:val="-1"/>
          <w:sz w:val="22"/>
          <w:szCs w:val="22"/>
        </w:rPr>
        <w:t>о</w:t>
      </w:r>
      <w:r w:rsidRPr="006732D2">
        <w:rPr>
          <w:sz w:val="22"/>
          <w:szCs w:val="22"/>
        </w:rPr>
        <w:t>б</w:t>
      </w:r>
      <w:r w:rsidRPr="006732D2">
        <w:rPr>
          <w:spacing w:val="-1"/>
          <w:sz w:val="22"/>
          <w:szCs w:val="22"/>
        </w:rPr>
        <w:t>с</w:t>
      </w:r>
      <w:r w:rsidRPr="006732D2">
        <w:rPr>
          <w:sz w:val="22"/>
          <w:szCs w:val="22"/>
        </w:rPr>
        <w:t>твует</w:t>
      </w:r>
      <w:r w:rsidRPr="006732D2">
        <w:rPr>
          <w:spacing w:val="59"/>
          <w:sz w:val="22"/>
          <w:szCs w:val="22"/>
        </w:rPr>
        <w:t xml:space="preserve"> </w:t>
      </w:r>
      <w:r w:rsidRPr="006732D2">
        <w:rPr>
          <w:sz w:val="22"/>
          <w:szCs w:val="22"/>
        </w:rPr>
        <w:t>развит</w:t>
      </w:r>
      <w:r w:rsidRPr="006732D2">
        <w:rPr>
          <w:spacing w:val="-1"/>
          <w:sz w:val="22"/>
          <w:szCs w:val="22"/>
        </w:rPr>
        <w:t>и</w:t>
      </w:r>
      <w:r w:rsidRPr="006732D2">
        <w:rPr>
          <w:sz w:val="22"/>
          <w:szCs w:val="22"/>
        </w:rPr>
        <w:t>ю</w:t>
      </w:r>
      <w:r w:rsidRPr="006732D2">
        <w:rPr>
          <w:spacing w:val="59"/>
          <w:sz w:val="22"/>
          <w:szCs w:val="22"/>
        </w:rPr>
        <w:t xml:space="preserve"> </w:t>
      </w:r>
      <w:r w:rsidRPr="006732D2">
        <w:rPr>
          <w:sz w:val="22"/>
          <w:szCs w:val="22"/>
        </w:rPr>
        <w:t>силы,</w:t>
      </w:r>
      <w:r w:rsidRPr="006732D2">
        <w:rPr>
          <w:spacing w:val="57"/>
          <w:sz w:val="22"/>
          <w:szCs w:val="22"/>
        </w:rPr>
        <w:t xml:space="preserve"> </w:t>
      </w:r>
      <w:r w:rsidRPr="006732D2">
        <w:rPr>
          <w:sz w:val="22"/>
          <w:szCs w:val="22"/>
        </w:rPr>
        <w:t>ловкос</w:t>
      </w:r>
      <w:r w:rsidRPr="006732D2">
        <w:rPr>
          <w:spacing w:val="1"/>
          <w:sz w:val="22"/>
          <w:szCs w:val="22"/>
        </w:rPr>
        <w:t>ти</w:t>
      </w:r>
      <w:r w:rsidRPr="006732D2">
        <w:rPr>
          <w:sz w:val="22"/>
          <w:szCs w:val="22"/>
        </w:rPr>
        <w:t>,</w:t>
      </w:r>
      <w:r w:rsidRPr="006732D2">
        <w:rPr>
          <w:spacing w:val="58"/>
          <w:sz w:val="22"/>
          <w:szCs w:val="22"/>
        </w:rPr>
        <w:t xml:space="preserve"> </w:t>
      </w:r>
      <w:r w:rsidRPr="006732D2">
        <w:rPr>
          <w:sz w:val="22"/>
          <w:szCs w:val="22"/>
        </w:rPr>
        <w:t>б</w:t>
      </w:r>
      <w:r w:rsidRPr="006732D2">
        <w:rPr>
          <w:spacing w:val="-1"/>
          <w:sz w:val="22"/>
          <w:szCs w:val="22"/>
        </w:rPr>
        <w:t>ы</w:t>
      </w:r>
      <w:r w:rsidRPr="006732D2">
        <w:rPr>
          <w:sz w:val="22"/>
          <w:szCs w:val="22"/>
        </w:rPr>
        <w:t xml:space="preserve">строты движений, </w:t>
      </w:r>
      <w:r w:rsidRPr="006732D2">
        <w:rPr>
          <w:spacing w:val="2"/>
          <w:sz w:val="22"/>
          <w:szCs w:val="22"/>
        </w:rPr>
        <w:t>у</w:t>
      </w:r>
      <w:r w:rsidRPr="006732D2">
        <w:rPr>
          <w:sz w:val="22"/>
          <w:szCs w:val="22"/>
        </w:rPr>
        <w:t>мени</w:t>
      </w:r>
      <w:r w:rsidRPr="006732D2">
        <w:rPr>
          <w:spacing w:val="-1"/>
          <w:sz w:val="22"/>
          <w:szCs w:val="22"/>
        </w:rPr>
        <w:t>я</w:t>
      </w:r>
      <w:r w:rsidRPr="006732D2">
        <w:rPr>
          <w:sz w:val="22"/>
          <w:szCs w:val="22"/>
        </w:rPr>
        <w:t xml:space="preserve"> вл</w:t>
      </w:r>
      <w:r w:rsidRPr="006732D2">
        <w:rPr>
          <w:spacing w:val="-1"/>
          <w:sz w:val="22"/>
          <w:szCs w:val="22"/>
        </w:rPr>
        <w:t>ад</w:t>
      </w:r>
      <w:r w:rsidRPr="006732D2">
        <w:rPr>
          <w:sz w:val="22"/>
          <w:szCs w:val="22"/>
        </w:rPr>
        <w:t>еть сво</w:t>
      </w:r>
      <w:r w:rsidRPr="006732D2">
        <w:rPr>
          <w:spacing w:val="1"/>
          <w:sz w:val="22"/>
          <w:szCs w:val="22"/>
        </w:rPr>
        <w:t>и</w:t>
      </w:r>
      <w:r w:rsidRPr="006732D2">
        <w:rPr>
          <w:sz w:val="22"/>
          <w:szCs w:val="22"/>
        </w:rPr>
        <w:t>м</w:t>
      </w:r>
      <w:r w:rsidRPr="006732D2">
        <w:rPr>
          <w:spacing w:val="1"/>
          <w:sz w:val="22"/>
          <w:szCs w:val="22"/>
        </w:rPr>
        <w:t xml:space="preserve"> </w:t>
      </w:r>
      <w:r w:rsidRPr="006732D2">
        <w:rPr>
          <w:sz w:val="22"/>
          <w:szCs w:val="22"/>
        </w:rPr>
        <w:t>тело</w:t>
      </w:r>
      <w:r w:rsidRPr="006732D2">
        <w:rPr>
          <w:spacing w:val="-1"/>
          <w:sz w:val="22"/>
          <w:szCs w:val="22"/>
        </w:rPr>
        <w:t>м</w:t>
      </w:r>
      <w:r w:rsidRPr="006732D2">
        <w:rPr>
          <w:sz w:val="22"/>
          <w:szCs w:val="22"/>
        </w:rPr>
        <w:t>.</w:t>
      </w:r>
    </w:p>
    <w:p w:rsidR="0081641E" w:rsidRPr="006732D2" w:rsidRDefault="0081641E" w:rsidP="006732D2">
      <w:pPr>
        <w:widowControl w:val="0"/>
        <w:autoSpaceDE w:val="0"/>
        <w:autoSpaceDN w:val="0"/>
        <w:adjustRightInd w:val="0"/>
        <w:spacing w:line="228" w:lineRule="auto"/>
        <w:ind w:left="43" w:right="-1" w:firstLine="524"/>
        <w:jc w:val="both"/>
        <w:rPr>
          <w:sz w:val="22"/>
          <w:szCs w:val="22"/>
        </w:rPr>
      </w:pPr>
      <w:r w:rsidRPr="00D51722">
        <w:rPr>
          <w:bCs/>
          <w:sz w:val="22"/>
          <w:szCs w:val="22"/>
        </w:rPr>
        <w:t>Пауэрлифти</w:t>
      </w:r>
      <w:r w:rsidRPr="00D51722">
        <w:rPr>
          <w:bCs/>
          <w:spacing w:val="-1"/>
          <w:sz w:val="22"/>
          <w:szCs w:val="22"/>
        </w:rPr>
        <w:t>н</w:t>
      </w:r>
      <w:r w:rsidRPr="00D51722">
        <w:rPr>
          <w:bCs/>
          <w:sz w:val="22"/>
          <w:szCs w:val="22"/>
        </w:rPr>
        <w:t>г</w:t>
      </w:r>
      <w:r w:rsidRPr="00D51722">
        <w:rPr>
          <w:spacing w:val="22"/>
          <w:sz w:val="22"/>
          <w:szCs w:val="22"/>
        </w:rPr>
        <w:t xml:space="preserve"> </w:t>
      </w:r>
      <w:r w:rsidRPr="006732D2">
        <w:rPr>
          <w:sz w:val="22"/>
          <w:szCs w:val="22"/>
        </w:rPr>
        <w:t>—</w:t>
      </w:r>
      <w:r w:rsidRPr="006732D2">
        <w:rPr>
          <w:spacing w:val="23"/>
          <w:sz w:val="22"/>
          <w:szCs w:val="22"/>
        </w:rPr>
        <w:t xml:space="preserve"> </w:t>
      </w:r>
      <w:r w:rsidRPr="006732D2">
        <w:rPr>
          <w:sz w:val="22"/>
          <w:szCs w:val="22"/>
        </w:rPr>
        <w:t>это</w:t>
      </w:r>
      <w:r w:rsidRPr="006732D2">
        <w:rPr>
          <w:spacing w:val="24"/>
          <w:sz w:val="22"/>
          <w:szCs w:val="22"/>
        </w:rPr>
        <w:t xml:space="preserve"> </w:t>
      </w:r>
      <w:r w:rsidRPr="006732D2">
        <w:rPr>
          <w:sz w:val="22"/>
          <w:szCs w:val="22"/>
        </w:rPr>
        <w:t>троеборье,</w:t>
      </w:r>
      <w:r w:rsidRPr="006732D2">
        <w:rPr>
          <w:spacing w:val="22"/>
          <w:sz w:val="22"/>
          <w:szCs w:val="22"/>
        </w:rPr>
        <w:t xml:space="preserve"> </w:t>
      </w:r>
      <w:r w:rsidRPr="006732D2">
        <w:rPr>
          <w:sz w:val="22"/>
          <w:szCs w:val="22"/>
        </w:rPr>
        <w:t>состоя</w:t>
      </w:r>
      <w:r w:rsidRPr="006732D2">
        <w:rPr>
          <w:spacing w:val="-1"/>
          <w:sz w:val="22"/>
          <w:szCs w:val="22"/>
        </w:rPr>
        <w:t>щ</w:t>
      </w:r>
      <w:r w:rsidRPr="006732D2">
        <w:rPr>
          <w:sz w:val="22"/>
          <w:szCs w:val="22"/>
        </w:rPr>
        <w:t>ее</w:t>
      </w:r>
      <w:r w:rsidRPr="006732D2">
        <w:rPr>
          <w:spacing w:val="23"/>
          <w:sz w:val="22"/>
          <w:szCs w:val="22"/>
        </w:rPr>
        <w:t xml:space="preserve"> </w:t>
      </w:r>
      <w:r w:rsidRPr="006732D2">
        <w:rPr>
          <w:spacing w:val="1"/>
          <w:sz w:val="22"/>
          <w:szCs w:val="22"/>
        </w:rPr>
        <w:t>и</w:t>
      </w:r>
      <w:r w:rsidRPr="006732D2">
        <w:rPr>
          <w:sz w:val="22"/>
          <w:szCs w:val="22"/>
        </w:rPr>
        <w:t>з</w:t>
      </w:r>
      <w:r w:rsidRPr="006732D2">
        <w:rPr>
          <w:spacing w:val="23"/>
          <w:sz w:val="22"/>
          <w:szCs w:val="22"/>
        </w:rPr>
        <w:t xml:space="preserve"> </w:t>
      </w:r>
      <w:r w:rsidRPr="006732D2">
        <w:rPr>
          <w:sz w:val="22"/>
          <w:szCs w:val="22"/>
        </w:rPr>
        <w:t>присед</w:t>
      </w:r>
      <w:r w:rsidRPr="006732D2">
        <w:rPr>
          <w:spacing w:val="-1"/>
          <w:sz w:val="22"/>
          <w:szCs w:val="22"/>
        </w:rPr>
        <w:t>а</w:t>
      </w:r>
      <w:r w:rsidRPr="006732D2">
        <w:rPr>
          <w:sz w:val="22"/>
          <w:szCs w:val="22"/>
        </w:rPr>
        <w:t>ния</w:t>
      </w:r>
      <w:r w:rsidRPr="006732D2">
        <w:rPr>
          <w:spacing w:val="52"/>
          <w:sz w:val="22"/>
          <w:szCs w:val="22"/>
        </w:rPr>
        <w:t xml:space="preserve"> </w:t>
      </w:r>
      <w:r w:rsidRPr="006732D2">
        <w:rPr>
          <w:sz w:val="22"/>
          <w:szCs w:val="22"/>
        </w:rPr>
        <w:t>со</w:t>
      </w:r>
      <w:r w:rsidRPr="006732D2">
        <w:rPr>
          <w:spacing w:val="53"/>
          <w:sz w:val="22"/>
          <w:szCs w:val="22"/>
        </w:rPr>
        <w:t xml:space="preserve"> </w:t>
      </w:r>
      <w:r w:rsidRPr="006732D2">
        <w:rPr>
          <w:sz w:val="22"/>
          <w:szCs w:val="22"/>
        </w:rPr>
        <w:t>ш</w:t>
      </w:r>
      <w:r w:rsidRPr="006732D2">
        <w:rPr>
          <w:spacing w:val="1"/>
          <w:sz w:val="22"/>
          <w:szCs w:val="22"/>
        </w:rPr>
        <w:t>т</w:t>
      </w:r>
      <w:r w:rsidRPr="006732D2">
        <w:rPr>
          <w:sz w:val="22"/>
          <w:szCs w:val="22"/>
        </w:rPr>
        <w:t>ангой,</w:t>
      </w:r>
      <w:r w:rsidRPr="006732D2">
        <w:rPr>
          <w:spacing w:val="54"/>
          <w:sz w:val="22"/>
          <w:szCs w:val="22"/>
        </w:rPr>
        <w:t xml:space="preserve"> </w:t>
      </w:r>
      <w:r w:rsidRPr="006732D2">
        <w:rPr>
          <w:sz w:val="22"/>
          <w:szCs w:val="22"/>
        </w:rPr>
        <w:t>жи</w:t>
      </w:r>
      <w:r w:rsidRPr="006732D2">
        <w:rPr>
          <w:spacing w:val="-1"/>
          <w:sz w:val="22"/>
          <w:szCs w:val="22"/>
        </w:rPr>
        <w:t>м</w:t>
      </w:r>
      <w:r w:rsidRPr="006732D2">
        <w:rPr>
          <w:sz w:val="22"/>
          <w:szCs w:val="22"/>
        </w:rPr>
        <w:t>а</w:t>
      </w:r>
      <w:r w:rsidRPr="006732D2">
        <w:rPr>
          <w:spacing w:val="55"/>
          <w:sz w:val="22"/>
          <w:szCs w:val="22"/>
        </w:rPr>
        <w:t xml:space="preserve"> </w:t>
      </w:r>
      <w:r w:rsidRPr="006732D2">
        <w:rPr>
          <w:sz w:val="22"/>
          <w:szCs w:val="22"/>
        </w:rPr>
        <w:t>шта</w:t>
      </w:r>
      <w:r w:rsidRPr="006732D2">
        <w:rPr>
          <w:spacing w:val="-1"/>
          <w:sz w:val="22"/>
          <w:szCs w:val="22"/>
        </w:rPr>
        <w:t>н</w:t>
      </w:r>
      <w:r w:rsidRPr="006732D2">
        <w:rPr>
          <w:sz w:val="22"/>
          <w:szCs w:val="22"/>
        </w:rPr>
        <w:t>ги</w:t>
      </w:r>
      <w:r w:rsidRPr="006732D2">
        <w:rPr>
          <w:spacing w:val="53"/>
          <w:sz w:val="22"/>
          <w:szCs w:val="22"/>
        </w:rPr>
        <w:t xml:space="preserve"> </w:t>
      </w:r>
      <w:r w:rsidRPr="006732D2">
        <w:rPr>
          <w:sz w:val="22"/>
          <w:szCs w:val="22"/>
        </w:rPr>
        <w:t>л</w:t>
      </w:r>
      <w:r w:rsidRPr="006732D2">
        <w:rPr>
          <w:spacing w:val="1"/>
          <w:sz w:val="22"/>
          <w:szCs w:val="22"/>
        </w:rPr>
        <w:t>е</w:t>
      </w:r>
      <w:r w:rsidRPr="006732D2">
        <w:rPr>
          <w:sz w:val="22"/>
          <w:szCs w:val="22"/>
        </w:rPr>
        <w:t>жа</w:t>
      </w:r>
      <w:r w:rsidRPr="006732D2">
        <w:rPr>
          <w:spacing w:val="53"/>
          <w:sz w:val="22"/>
          <w:szCs w:val="22"/>
        </w:rPr>
        <w:t xml:space="preserve"> </w:t>
      </w:r>
      <w:r w:rsidRPr="006732D2">
        <w:rPr>
          <w:sz w:val="22"/>
          <w:szCs w:val="22"/>
        </w:rPr>
        <w:t>и</w:t>
      </w:r>
      <w:r w:rsidRPr="006732D2">
        <w:rPr>
          <w:spacing w:val="52"/>
          <w:sz w:val="22"/>
          <w:szCs w:val="22"/>
        </w:rPr>
        <w:t xml:space="preserve"> </w:t>
      </w:r>
      <w:r w:rsidRPr="006732D2">
        <w:rPr>
          <w:sz w:val="22"/>
          <w:szCs w:val="22"/>
        </w:rPr>
        <w:t>тяги</w:t>
      </w:r>
      <w:r w:rsidRPr="006732D2">
        <w:rPr>
          <w:spacing w:val="54"/>
          <w:sz w:val="22"/>
          <w:szCs w:val="22"/>
        </w:rPr>
        <w:t xml:space="preserve"> </w:t>
      </w:r>
      <w:r w:rsidRPr="006732D2">
        <w:rPr>
          <w:sz w:val="22"/>
          <w:szCs w:val="22"/>
        </w:rPr>
        <w:t>штанги.</w:t>
      </w:r>
      <w:r w:rsidRPr="006732D2">
        <w:rPr>
          <w:spacing w:val="53"/>
          <w:sz w:val="22"/>
          <w:szCs w:val="22"/>
        </w:rPr>
        <w:t xml:space="preserve"> </w:t>
      </w:r>
      <w:r w:rsidRPr="006732D2">
        <w:rPr>
          <w:sz w:val="22"/>
          <w:szCs w:val="22"/>
        </w:rPr>
        <w:t>Че</w:t>
      </w:r>
      <w:r w:rsidRPr="006732D2">
        <w:rPr>
          <w:spacing w:val="-1"/>
          <w:sz w:val="22"/>
          <w:szCs w:val="22"/>
        </w:rPr>
        <w:t>м</w:t>
      </w:r>
      <w:r w:rsidRPr="006732D2">
        <w:rPr>
          <w:sz w:val="22"/>
          <w:szCs w:val="22"/>
        </w:rPr>
        <w:t>пиона</w:t>
      </w:r>
      <w:r w:rsidRPr="006732D2">
        <w:rPr>
          <w:spacing w:val="-1"/>
          <w:sz w:val="22"/>
          <w:szCs w:val="22"/>
        </w:rPr>
        <w:t>т</w:t>
      </w:r>
      <w:r w:rsidRPr="006732D2">
        <w:rPr>
          <w:sz w:val="22"/>
          <w:szCs w:val="22"/>
        </w:rPr>
        <w:t>ы</w:t>
      </w:r>
      <w:r w:rsidRPr="006732D2">
        <w:rPr>
          <w:spacing w:val="49"/>
          <w:sz w:val="22"/>
          <w:szCs w:val="22"/>
        </w:rPr>
        <w:t xml:space="preserve"> </w:t>
      </w:r>
      <w:r w:rsidRPr="006732D2">
        <w:rPr>
          <w:sz w:val="22"/>
          <w:szCs w:val="22"/>
        </w:rPr>
        <w:t>м</w:t>
      </w:r>
      <w:r w:rsidRPr="006732D2">
        <w:rPr>
          <w:spacing w:val="1"/>
          <w:sz w:val="22"/>
          <w:szCs w:val="22"/>
        </w:rPr>
        <w:t>и</w:t>
      </w:r>
      <w:r w:rsidRPr="006732D2">
        <w:rPr>
          <w:sz w:val="22"/>
          <w:szCs w:val="22"/>
        </w:rPr>
        <w:t>ра</w:t>
      </w:r>
      <w:r w:rsidRPr="006732D2">
        <w:rPr>
          <w:spacing w:val="49"/>
          <w:sz w:val="22"/>
          <w:szCs w:val="22"/>
        </w:rPr>
        <w:t xml:space="preserve"> </w:t>
      </w:r>
      <w:r w:rsidRPr="006732D2">
        <w:rPr>
          <w:sz w:val="22"/>
          <w:szCs w:val="22"/>
        </w:rPr>
        <w:t>по</w:t>
      </w:r>
      <w:r w:rsidRPr="006732D2">
        <w:rPr>
          <w:spacing w:val="50"/>
          <w:sz w:val="22"/>
          <w:szCs w:val="22"/>
        </w:rPr>
        <w:t xml:space="preserve"> </w:t>
      </w:r>
      <w:r w:rsidRPr="006732D2">
        <w:rPr>
          <w:sz w:val="22"/>
          <w:szCs w:val="22"/>
        </w:rPr>
        <w:t>э</w:t>
      </w:r>
      <w:r w:rsidRPr="006732D2">
        <w:rPr>
          <w:spacing w:val="1"/>
          <w:sz w:val="22"/>
          <w:szCs w:val="22"/>
        </w:rPr>
        <w:t>т</w:t>
      </w:r>
      <w:r w:rsidRPr="006732D2">
        <w:rPr>
          <w:sz w:val="22"/>
          <w:szCs w:val="22"/>
        </w:rPr>
        <w:t>о</w:t>
      </w:r>
      <w:r w:rsidRPr="006732D2">
        <w:rPr>
          <w:spacing w:val="-1"/>
          <w:sz w:val="22"/>
          <w:szCs w:val="22"/>
        </w:rPr>
        <w:t>м</w:t>
      </w:r>
      <w:r w:rsidRPr="006732D2">
        <w:rPr>
          <w:sz w:val="22"/>
          <w:szCs w:val="22"/>
        </w:rPr>
        <w:t>у</w:t>
      </w:r>
      <w:r w:rsidRPr="006732D2">
        <w:rPr>
          <w:spacing w:val="49"/>
          <w:sz w:val="22"/>
          <w:szCs w:val="22"/>
        </w:rPr>
        <w:t xml:space="preserve"> </w:t>
      </w:r>
      <w:r w:rsidRPr="006732D2">
        <w:rPr>
          <w:sz w:val="22"/>
          <w:szCs w:val="22"/>
        </w:rPr>
        <w:t>виду</w:t>
      </w:r>
      <w:r w:rsidRPr="006732D2">
        <w:rPr>
          <w:spacing w:val="50"/>
          <w:sz w:val="22"/>
          <w:szCs w:val="22"/>
        </w:rPr>
        <w:t xml:space="preserve"> </w:t>
      </w:r>
      <w:r w:rsidRPr="006732D2">
        <w:rPr>
          <w:sz w:val="22"/>
          <w:szCs w:val="22"/>
        </w:rPr>
        <w:t>тр</w:t>
      </w:r>
      <w:r w:rsidRPr="006732D2">
        <w:rPr>
          <w:spacing w:val="1"/>
          <w:sz w:val="22"/>
          <w:szCs w:val="22"/>
        </w:rPr>
        <w:t>о</w:t>
      </w:r>
      <w:r w:rsidRPr="006732D2">
        <w:rPr>
          <w:sz w:val="22"/>
          <w:szCs w:val="22"/>
        </w:rPr>
        <w:t>еборья</w:t>
      </w:r>
      <w:r w:rsidRPr="006732D2">
        <w:rPr>
          <w:spacing w:val="48"/>
          <w:sz w:val="22"/>
          <w:szCs w:val="22"/>
        </w:rPr>
        <w:t xml:space="preserve"> </w:t>
      </w:r>
      <w:r w:rsidRPr="006732D2">
        <w:rPr>
          <w:sz w:val="22"/>
          <w:szCs w:val="22"/>
        </w:rPr>
        <w:t>проводят</w:t>
      </w:r>
      <w:r w:rsidRPr="006732D2">
        <w:rPr>
          <w:spacing w:val="-1"/>
          <w:sz w:val="22"/>
          <w:szCs w:val="22"/>
        </w:rPr>
        <w:t>с</w:t>
      </w:r>
      <w:r w:rsidRPr="006732D2">
        <w:rPr>
          <w:sz w:val="22"/>
          <w:szCs w:val="22"/>
        </w:rPr>
        <w:t>я</w:t>
      </w:r>
      <w:r w:rsidRPr="006732D2">
        <w:rPr>
          <w:spacing w:val="49"/>
          <w:sz w:val="22"/>
          <w:szCs w:val="22"/>
        </w:rPr>
        <w:t xml:space="preserve"> </w:t>
      </w:r>
      <w:r w:rsidRPr="006732D2">
        <w:rPr>
          <w:sz w:val="22"/>
          <w:szCs w:val="22"/>
        </w:rPr>
        <w:t>М</w:t>
      </w:r>
      <w:r w:rsidRPr="006732D2">
        <w:rPr>
          <w:spacing w:val="1"/>
          <w:sz w:val="22"/>
          <w:szCs w:val="22"/>
        </w:rPr>
        <w:t>е</w:t>
      </w:r>
      <w:r w:rsidRPr="006732D2">
        <w:rPr>
          <w:sz w:val="22"/>
          <w:szCs w:val="22"/>
        </w:rPr>
        <w:t>жд</w:t>
      </w:r>
      <w:r w:rsidRPr="006732D2">
        <w:rPr>
          <w:spacing w:val="1"/>
          <w:sz w:val="22"/>
          <w:szCs w:val="22"/>
        </w:rPr>
        <w:t>у</w:t>
      </w:r>
      <w:r w:rsidRPr="006732D2">
        <w:rPr>
          <w:sz w:val="22"/>
          <w:szCs w:val="22"/>
        </w:rPr>
        <w:t>народной</w:t>
      </w:r>
      <w:r w:rsidRPr="006732D2">
        <w:rPr>
          <w:spacing w:val="18"/>
          <w:sz w:val="22"/>
          <w:szCs w:val="22"/>
        </w:rPr>
        <w:t xml:space="preserve"> </w:t>
      </w:r>
      <w:r w:rsidRPr="006732D2">
        <w:rPr>
          <w:sz w:val="22"/>
          <w:szCs w:val="22"/>
        </w:rPr>
        <w:t>федера</w:t>
      </w:r>
      <w:r w:rsidRPr="006732D2">
        <w:rPr>
          <w:spacing w:val="-1"/>
          <w:sz w:val="22"/>
          <w:szCs w:val="22"/>
        </w:rPr>
        <w:t>ц</w:t>
      </w:r>
      <w:r w:rsidRPr="006732D2">
        <w:rPr>
          <w:sz w:val="22"/>
          <w:szCs w:val="22"/>
        </w:rPr>
        <w:t>ией</w:t>
      </w:r>
      <w:r w:rsidRPr="006732D2">
        <w:rPr>
          <w:spacing w:val="21"/>
          <w:sz w:val="22"/>
          <w:szCs w:val="22"/>
        </w:rPr>
        <w:t xml:space="preserve"> </w:t>
      </w:r>
      <w:r w:rsidRPr="006732D2">
        <w:rPr>
          <w:sz w:val="22"/>
          <w:szCs w:val="22"/>
        </w:rPr>
        <w:t>па</w:t>
      </w:r>
      <w:r w:rsidRPr="006732D2">
        <w:rPr>
          <w:spacing w:val="1"/>
          <w:sz w:val="22"/>
          <w:szCs w:val="22"/>
        </w:rPr>
        <w:t>у</w:t>
      </w:r>
      <w:r w:rsidRPr="006732D2">
        <w:rPr>
          <w:sz w:val="22"/>
          <w:szCs w:val="22"/>
        </w:rPr>
        <w:t>эрли</w:t>
      </w:r>
      <w:r w:rsidRPr="006732D2">
        <w:rPr>
          <w:spacing w:val="-1"/>
          <w:sz w:val="22"/>
          <w:szCs w:val="22"/>
        </w:rPr>
        <w:t>ф</w:t>
      </w:r>
      <w:r w:rsidRPr="006732D2">
        <w:rPr>
          <w:sz w:val="22"/>
          <w:szCs w:val="22"/>
        </w:rPr>
        <w:t>тинг</w:t>
      </w:r>
      <w:r w:rsidRPr="006732D2">
        <w:rPr>
          <w:spacing w:val="-1"/>
          <w:sz w:val="22"/>
          <w:szCs w:val="22"/>
        </w:rPr>
        <w:t>а</w:t>
      </w:r>
      <w:r w:rsidRPr="006732D2">
        <w:rPr>
          <w:spacing w:val="19"/>
          <w:sz w:val="22"/>
          <w:szCs w:val="22"/>
        </w:rPr>
        <w:t xml:space="preserve"> </w:t>
      </w:r>
      <w:r w:rsidRPr="006732D2">
        <w:rPr>
          <w:sz w:val="22"/>
          <w:szCs w:val="22"/>
        </w:rPr>
        <w:t>с</w:t>
      </w:r>
      <w:r w:rsidRPr="006732D2">
        <w:rPr>
          <w:spacing w:val="19"/>
          <w:sz w:val="22"/>
          <w:szCs w:val="22"/>
        </w:rPr>
        <w:t xml:space="preserve"> </w:t>
      </w:r>
      <w:r w:rsidRPr="006732D2">
        <w:rPr>
          <w:spacing w:val="1"/>
          <w:sz w:val="22"/>
          <w:szCs w:val="22"/>
        </w:rPr>
        <w:t>1</w:t>
      </w:r>
      <w:r w:rsidRPr="006732D2">
        <w:rPr>
          <w:sz w:val="22"/>
          <w:szCs w:val="22"/>
        </w:rPr>
        <w:t>975</w:t>
      </w:r>
      <w:r w:rsidRPr="006732D2">
        <w:rPr>
          <w:spacing w:val="20"/>
          <w:sz w:val="22"/>
          <w:szCs w:val="22"/>
        </w:rPr>
        <w:t xml:space="preserve"> </w:t>
      </w:r>
      <w:r w:rsidRPr="006732D2">
        <w:rPr>
          <w:sz w:val="22"/>
          <w:szCs w:val="22"/>
        </w:rPr>
        <w:t>г.</w:t>
      </w:r>
      <w:r w:rsidRPr="006732D2">
        <w:rPr>
          <w:spacing w:val="20"/>
          <w:sz w:val="22"/>
          <w:szCs w:val="22"/>
        </w:rPr>
        <w:t xml:space="preserve"> </w:t>
      </w:r>
      <w:r w:rsidRPr="006732D2">
        <w:rPr>
          <w:sz w:val="22"/>
          <w:szCs w:val="22"/>
        </w:rPr>
        <w:t>Совет</w:t>
      </w:r>
      <w:r w:rsidRPr="006732D2">
        <w:rPr>
          <w:spacing w:val="-1"/>
          <w:sz w:val="22"/>
          <w:szCs w:val="22"/>
        </w:rPr>
        <w:t>с</w:t>
      </w:r>
      <w:r w:rsidRPr="006732D2">
        <w:rPr>
          <w:sz w:val="22"/>
          <w:szCs w:val="22"/>
        </w:rPr>
        <w:t>кие спорт</w:t>
      </w:r>
      <w:r w:rsidRPr="006732D2">
        <w:rPr>
          <w:spacing w:val="-1"/>
          <w:sz w:val="22"/>
          <w:szCs w:val="22"/>
        </w:rPr>
        <w:t>с</w:t>
      </w:r>
      <w:r w:rsidRPr="006732D2">
        <w:rPr>
          <w:sz w:val="22"/>
          <w:szCs w:val="22"/>
        </w:rPr>
        <w:t>мен</w:t>
      </w:r>
      <w:r w:rsidRPr="006732D2">
        <w:rPr>
          <w:spacing w:val="-1"/>
          <w:sz w:val="22"/>
          <w:szCs w:val="22"/>
        </w:rPr>
        <w:t>ы</w:t>
      </w:r>
      <w:r w:rsidRPr="006732D2">
        <w:rPr>
          <w:spacing w:val="23"/>
          <w:sz w:val="22"/>
          <w:szCs w:val="22"/>
        </w:rPr>
        <w:t xml:space="preserve"> </w:t>
      </w:r>
      <w:r w:rsidRPr="006732D2">
        <w:rPr>
          <w:sz w:val="22"/>
          <w:szCs w:val="22"/>
        </w:rPr>
        <w:t>впер</w:t>
      </w:r>
      <w:r w:rsidRPr="006732D2">
        <w:rPr>
          <w:spacing w:val="-1"/>
          <w:sz w:val="22"/>
          <w:szCs w:val="22"/>
        </w:rPr>
        <w:t>в</w:t>
      </w:r>
      <w:r w:rsidRPr="006732D2">
        <w:rPr>
          <w:sz w:val="22"/>
          <w:szCs w:val="22"/>
        </w:rPr>
        <w:t>ые</w:t>
      </w:r>
      <w:r w:rsidRPr="006732D2">
        <w:rPr>
          <w:spacing w:val="23"/>
          <w:sz w:val="22"/>
          <w:szCs w:val="22"/>
        </w:rPr>
        <w:t xml:space="preserve"> </w:t>
      </w:r>
      <w:r w:rsidRPr="006732D2">
        <w:rPr>
          <w:sz w:val="22"/>
          <w:szCs w:val="22"/>
        </w:rPr>
        <w:t>принял</w:t>
      </w:r>
      <w:r w:rsidRPr="006732D2">
        <w:rPr>
          <w:spacing w:val="-1"/>
          <w:sz w:val="22"/>
          <w:szCs w:val="22"/>
        </w:rPr>
        <w:t>и</w:t>
      </w:r>
      <w:r w:rsidRPr="006732D2">
        <w:rPr>
          <w:spacing w:val="23"/>
          <w:sz w:val="22"/>
          <w:szCs w:val="22"/>
        </w:rPr>
        <w:t xml:space="preserve"> </w:t>
      </w:r>
      <w:r w:rsidRPr="006732D2">
        <w:rPr>
          <w:spacing w:val="2"/>
          <w:sz w:val="22"/>
          <w:szCs w:val="22"/>
        </w:rPr>
        <w:t>у</w:t>
      </w:r>
      <w:r w:rsidRPr="006732D2">
        <w:rPr>
          <w:sz w:val="22"/>
          <w:szCs w:val="22"/>
        </w:rPr>
        <w:t>час</w:t>
      </w:r>
      <w:r w:rsidRPr="006732D2">
        <w:rPr>
          <w:spacing w:val="-1"/>
          <w:sz w:val="22"/>
          <w:szCs w:val="22"/>
        </w:rPr>
        <w:t>т</w:t>
      </w:r>
      <w:r w:rsidRPr="006732D2">
        <w:rPr>
          <w:sz w:val="22"/>
          <w:szCs w:val="22"/>
        </w:rPr>
        <w:t>ие</w:t>
      </w:r>
      <w:r w:rsidRPr="006732D2">
        <w:rPr>
          <w:spacing w:val="22"/>
          <w:sz w:val="22"/>
          <w:szCs w:val="22"/>
        </w:rPr>
        <w:t xml:space="preserve"> </w:t>
      </w:r>
      <w:r w:rsidRPr="006732D2">
        <w:rPr>
          <w:sz w:val="22"/>
          <w:szCs w:val="22"/>
        </w:rPr>
        <w:t>в</w:t>
      </w:r>
      <w:r w:rsidRPr="006732D2">
        <w:rPr>
          <w:spacing w:val="22"/>
          <w:sz w:val="22"/>
          <w:szCs w:val="22"/>
        </w:rPr>
        <w:t xml:space="preserve"> </w:t>
      </w:r>
      <w:r w:rsidRPr="006732D2">
        <w:rPr>
          <w:sz w:val="22"/>
          <w:szCs w:val="22"/>
        </w:rPr>
        <w:t>чемпионате</w:t>
      </w:r>
      <w:r w:rsidRPr="006732D2">
        <w:rPr>
          <w:spacing w:val="23"/>
          <w:sz w:val="22"/>
          <w:szCs w:val="22"/>
        </w:rPr>
        <w:t xml:space="preserve"> </w:t>
      </w:r>
      <w:r w:rsidRPr="006732D2">
        <w:rPr>
          <w:sz w:val="22"/>
          <w:szCs w:val="22"/>
        </w:rPr>
        <w:t>мира</w:t>
      </w:r>
      <w:r w:rsidRPr="006732D2">
        <w:rPr>
          <w:spacing w:val="23"/>
          <w:sz w:val="22"/>
          <w:szCs w:val="22"/>
        </w:rPr>
        <w:t xml:space="preserve"> </w:t>
      </w:r>
      <w:r w:rsidRPr="006732D2">
        <w:rPr>
          <w:sz w:val="22"/>
          <w:szCs w:val="22"/>
        </w:rPr>
        <w:t>в 19</w:t>
      </w:r>
      <w:r w:rsidRPr="006732D2">
        <w:rPr>
          <w:spacing w:val="1"/>
          <w:sz w:val="22"/>
          <w:szCs w:val="22"/>
        </w:rPr>
        <w:t>9</w:t>
      </w:r>
      <w:r w:rsidRPr="006732D2">
        <w:rPr>
          <w:sz w:val="22"/>
          <w:szCs w:val="22"/>
        </w:rPr>
        <w:t>0</w:t>
      </w:r>
      <w:r w:rsidRPr="006732D2">
        <w:rPr>
          <w:spacing w:val="9"/>
          <w:sz w:val="22"/>
          <w:szCs w:val="22"/>
        </w:rPr>
        <w:t xml:space="preserve"> </w:t>
      </w:r>
      <w:r w:rsidRPr="006732D2">
        <w:rPr>
          <w:sz w:val="22"/>
          <w:szCs w:val="22"/>
        </w:rPr>
        <w:t>г.</w:t>
      </w:r>
      <w:r w:rsidRPr="006732D2">
        <w:rPr>
          <w:spacing w:val="9"/>
          <w:sz w:val="22"/>
          <w:szCs w:val="22"/>
        </w:rPr>
        <w:t xml:space="preserve"> </w:t>
      </w:r>
      <w:r w:rsidRPr="006732D2">
        <w:rPr>
          <w:sz w:val="22"/>
          <w:szCs w:val="22"/>
        </w:rPr>
        <w:t>и</w:t>
      </w:r>
      <w:r w:rsidRPr="006732D2">
        <w:rPr>
          <w:spacing w:val="10"/>
          <w:sz w:val="22"/>
          <w:szCs w:val="22"/>
        </w:rPr>
        <w:t xml:space="preserve"> </w:t>
      </w:r>
      <w:r w:rsidRPr="006732D2">
        <w:rPr>
          <w:sz w:val="22"/>
          <w:szCs w:val="22"/>
        </w:rPr>
        <w:t>зан</w:t>
      </w:r>
      <w:r w:rsidRPr="006732D2">
        <w:rPr>
          <w:spacing w:val="-1"/>
          <w:sz w:val="22"/>
          <w:szCs w:val="22"/>
        </w:rPr>
        <w:t>ял</w:t>
      </w:r>
      <w:r w:rsidRPr="006732D2">
        <w:rPr>
          <w:sz w:val="22"/>
          <w:szCs w:val="22"/>
        </w:rPr>
        <w:t>и</w:t>
      </w:r>
      <w:r w:rsidRPr="006732D2">
        <w:rPr>
          <w:spacing w:val="10"/>
          <w:sz w:val="22"/>
          <w:szCs w:val="22"/>
        </w:rPr>
        <w:t xml:space="preserve"> </w:t>
      </w:r>
      <w:r w:rsidRPr="006732D2">
        <w:rPr>
          <w:sz w:val="22"/>
          <w:szCs w:val="22"/>
        </w:rPr>
        <w:t>3-е</w:t>
      </w:r>
      <w:r w:rsidRPr="006732D2">
        <w:rPr>
          <w:spacing w:val="9"/>
          <w:sz w:val="22"/>
          <w:szCs w:val="22"/>
        </w:rPr>
        <w:t xml:space="preserve"> </w:t>
      </w:r>
      <w:r w:rsidRPr="006732D2">
        <w:rPr>
          <w:sz w:val="22"/>
          <w:szCs w:val="22"/>
        </w:rPr>
        <w:t>командное</w:t>
      </w:r>
      <w:r w:rsidRPr="006732D2">
        <w:rPr>
          <w:spacing w:val="9"/>
          <w:sz w:val="22"/>
          <w:szCs w:val="22"/>
        </w:rPr>
        <w:t xml:space="preserve"> </w:t>
      </w:r>
      <w:r w:rsidRPr="006732D2">
        <w:rPr>
          <w:sz w:val="22"/>
          <w:szCs w:val="22"/>
        </w:rPr>
        <w:t>место.</w:t>
      </w:r>
      <w:r w:rsidRPr="006732D2">
        <w:rPr>
          <w:spacing w:val="11"/>
          <w:sz w:val="22"/>
          <w:szCs w:val="22"/>
        </w:rPr>
        <w:t xml:space="preserve"> </w:t>
      </w:r>
      <w:r w:rsidRPr="006732D2">
        <w:rPr>
          <w:sz w:val="22"/>
          <w:szCs w:val="22"/>
        </w:rPr>
        <w:t>Коман</w:t>
      </w:r>
      <w:r w:rsidRPr="006732D2">
        <w:rPr>
          <w:spacing w:val="-1"/>
          <w:sz w:val="22"/>
          <w:szCs w:val="22"/>
        </w:rPr>
        <w:t>д</w:t>
      </w:r>
      <w:r w:rsidRPr="006732D2">
        <w:rPr>
          <w:sz w:val="22"/>
          <w:szCs w:val="22"/>
        </w:rPr>
        <w:t>ный</w:t>
      </w:r>
      <w:r w:rsidRPr="006732D2">
        <w:rPr>
          <w:spacing w:val="11"/>
          <w:sz w:val="22"/>
          <w:szCs w:val="22"/>
        </w:rPr>
        <w:t xml:space="preserve"> </w:t>
      </w:r>
      <w:r w:rsidRPr="006732D2">
        <w:rPr>
          <w:sz w:val="22"/>
          <w:szCs w:val="22"/>
        </w:rPr>
        <w:t>ре</w:t>
      </w:r>
      <w:r w:rsidRPr="006732D2">
        <w:rPr>
          <w:spacing w:val="-1"/>
          <w:sz w:val="22"/>
          <w:szCs w:val="22"/>
        </w:rPr>
        <w:t>з</w:t>
      </w:r>
      <w:r w:rsidRPr="006732D2">
        <w:rPr>
          <w:spacing w:val="1"/>
          <w:sz w:val="22"/>
          <w:szCs w:val="22"/>
        </w:rPr>
        <w:t>у</w:t>
      </w:r>
      <w:r w:rsidRPr="006732D2">
        <w:rPr>
          <w:sz w:val="22"/>
          <w:szCs w:val="22"/>
        </w:rPr>
        <w:t>ль</w:t>
      </w:r>
      <w:r w:rsidRPr="006732D2">
        <w:rPr>
          <w:spacing w:val="-1"/>
          <w:sz w:val="22"/>
          <w:szCs w:val="22"/>
        </w:rPr>
        <w:t>т</w:t>
      </w:r>
      <w:r w:rsidRPr="006732D2">
        <w:rPr>
          <w:sz w:val="22"/>
          <w:szCs w:val="22"/>
        </w:rPr>
        <w:t>ат определяется</w:t>
      </w:r>
      <w:r w:rsidRPr="006732D2">
        <w:rPr>
          <w:spacing w:val="40"/>
          <w:sz w:val="22"/>
          <w:szCs w:val="22"/>
        </w:rPr>
        <w:t xml:space="preserve"> </w:t>
      </w:r>
      <w:r w:rsidRPr="006732D2">
        <w:rPr>
          <w:sz w:val="22"/>
          <w:szCs w:val="22"/>
        </w:rPr>
        <w:t>достижениям</w:t>
      </w:r>
      <w:r w:rsidRPr="006732D2">
        <w:rPr>
          <w:spacing w:val="-1"/>
          <w:sz w:val="22"/>
          <w:szCs w:val="22"/>
        </w:rPr>
        <w:t>и</w:t>
      </w:r>
      <w:r w:rsidRPr="006732D2">
        <w:rPr>
          <w:spacing w:val="42"/>
          <w:sz w:val="22"/>
          <w:szCs w:val="22"/>
        </w:rPr>
        <w:t xml:space="preserve"> </w:t>
      </w:r>
      <w:r w:rsidRPr="006732D2">
        <w:rPr>
          <w:sz w:val="22"/>
          <w:szCs w:val="22"/>
        </w:rPr>
        <w:t>шести</w:t>
      </w:r>
      <w:r w:rsidRPr="006732D2">
        <w:rPr>
          <w:spacing w:val="40"/>
          <w:sz w:val="22"/>
          <w:szCs w:val="22"/>
        </w:rPr>
        <w:t xml:space="preserve"> </w:t>
      </w:r>
      <w:r w:rsidRPr="006732D2">
        <w:rPr>
          <w:sz w:val="22"/>
          <w:szCs w:val="22"/>
        </w:rPr>
        <w:lastRenderedPageBreak/>
        <w:t>сп</w:t>
      </w:r>
      <w:r w:rsidRPr="006732D2">
        <w:rPr>
          <w:spacing w:val="1"/>
          <w:sz w:val="22"/>
          <w:szCs w:val="22"/>
        </w:rPr>
        <w:t>о</w:t>
      </w:r>
      <w:r w:rsidRPr="006732D2">
        <w:rPr>
          <w:sz w:val="22"/>
          <w:szCs w:val="22"/>
        </w:rPr>
        <w:t>ртсменов,</w:t>
      </w:r>
      <w:r w:rsidRPr="006732D2">
        <w:rPr>
          <w:spacing w:val="41"/>
          <w:sz w:val="22"/>
          <w:szCs w:val="22"/>
        </w:rPr>
        <w:t xml:space="preserve"> </w:t>
      </w:r>
      <w:r w:rsidRPr="006732D2">
        <w:rPr>
          <w:sz w:val="22"/>
          <w:szCs w:val="22"/>
        </w:rPr>
        <w:t>за</w:t>
      </w:r>
      <w:r w:rsidRPr="006732D2">
        <w:rPr>
          <w:spacing w:val="-1"/>
          <w:sz w:val="22"/>
          <w:szCs w:val="22"/>
        </w:rPr>
        <w:t>н</w:t>
      </w:r>
      <w:r w:rsidRPr="006732D2">
        <w:rPr>
          <w:sz w:val="22"/>
          <w:szCs w:val="22"/>
        </w:rPr>
        <w:t>явших наиболее</w:t>
      </w:r>
      <w:r w:rsidRPr="006732D2">
        <w:rPr>
          <w:spacing w:val="28"/>
          <w:sz w:val="22"/>
          <w:szCs w:val="22"/>
        </w:rPr>
        <w:t xml:space="preserve"> </w:t>
      </w:r>
      <w:r w:rsidRPr="006732D2">
        <w:rPr>
          <w:sz w:val="22"/>
          <w:szCs w:val="22"/>
        </w:rPr>
        <w:t>высоки</w:t>
      </w:r>
      <w:r w:rsidRPr="006732D2">
        <w:rPr>
          <w:spacing w:val="-1"/>
          <w:sz w:val="22"/>
          <w:szCs w:val="22"/>
        </w:rPr>
        <w:t>е</w:t>
      </w:r>
      <w:r w:rsidRPr="006732D2">
        <w:rPr>
          <w:spacing w:val="29"/>
          <w:sz w:val="22"/>
          <w:szCs w:val="22"/>
        </w:rPr>
        <w:t xml:space="preserve"> </w:t>
      </w:r>
      <w:r w:rsidRPr="006732D2">
        <w:rPr>
          <w:sz w:val="22"/>
          <w:szCs w:val="22"/>
        </w:rPr>
        <w:t>места</w:t>
      </w:r>
      <w:r w:rsidRPr="006732D2">
        <w:rPr>
          <w:spacing w:val="29"/>
          <w:sz w:val="22"/>
          <w:szCs w:val="22"/>
        </w:rPr>
        <w:t xml:space="preserve"> </w:t>
      </w:r>
      <w:r w:rsidRPr="006732D2">
        <w:rPr>
          <w:sz w:val="22"/>
          <w:szCs w:val="22"/>
        </w:rPr>
        <w:t>в</w:t>
      </w:r>
      <w:r w:rsidRPr="006732D2">
        <w:rPr>
          <w:spacing w:val="28"/>
          <w:sz w:val="22"/>
          <w:szCs w:val="22"/>
        </w:rPr>
        <w:t xml:space="preserve"> </w:t>
      </w:r>
      <w:r w:rsidRPr="006732D2">
        <w:rPr>
          <w:sz w:val="22"/>
          <w:szCs w:val="22"/>
        </w:rPr>
        <w:t>каждой</w:t>
      </w:r>
      <w:r w:rsidRPr="006732D2">
        <w:rPr>
          <w:spacing w:val="29"/>
          <w:sz w:val="22"/>
          <w:szCs w:val="22"/>
        </w:rPr>
        <w:t xml:space="preserve"> </w:t>
      </w:r>
      <w:r w:rsidRPr="006732D2">
        <w:rPr>
          <w:sz w:val="22"/>
          <w:szCs w:val="22"/>
        </w:rPr>
        <w:t>из</w:t>
      </w:r>
      <w:r w:rsidRPr="006732D2">
        <w:rPr>
          <w:spacing w:val="30"/>
          <w:sz w:val="22"/>
          <w:szCs w:val="22"/>
        </w:rPr>
        <w:t xml:space="preserve"> </w:t>
      </w:r>
      <w:r w:rsidRPr="006732D2">
        <w:rPr>
          <w:sz w:val="22"/>
          <w:szCs w:val="22"/>
        </w:rPr>
        <w:t>одинна</w:t>
      </w:r>
      <w:r w:rsidRPr="006732D2">
        <w:rPr>
          <w:spacing w:val="-1"/>
          <w:sz w:val="22"/>
          <w:szCs w:val="22"/>
        </w:rPr>
        <w:t>д</w:t>
      </w:r>
      <w:r w:rsidRPr="006732D2">
        <w:rPr>
          <w:sz w:val="22"/>
          <w:szCs w:val="22"/>
        </w:rPr>
        <w:t>цати</w:t>
      </w:r>
      <w:r w:rsidRPr="006732D2">
        <w:rPr>
          <w:spacing w:val="29"/>
          <w:sz w:val="22"/>
          <w:szCs w:val="22"/>
        </w:rPr>
        <w:t xml:space="preserve"> </w:t>
      </w:r>
      <w:r w:rsidRPr="006732D2">
        <w:rPr>
          <w:sz w:val="22"/>
          <w:szCs w:val="22"/>
        </w:rPr>
        <w:t>весов</w:t>
      </w:r>
      <w:r w:rsidRPr="006732D2">
        <w:rPr>
          <w:spacing w:val="-1"/>
          <w:sz w:val="22"/>
          <w:szCs w:val="22"/>
        </w:rPr>
        <w:t>ы</w:t>
      </w:r>
      <w:r w:rsidRPr="006732D2">
        <w:rPr>
          <w:sz w:val="22"/>
          <w:szCs w:val="22"/>
        </w:rPr>
        <w:t>х кате</w:t>
      </w:r>
      <w:r w:rsidRPr="006732D2">
        <w:rPr>
          <w:spacing w:val="-1"/>
          <w:sz w:val="22"/>
          <w:szCs w:val="22"/>
        </w:rPr>
        <w:t>г</w:t>
      </w:r>
      <w:r w:rsidRPr="006732D2">
        <w:rPr>
          <w:sz w:val="22"/>
          <w:szCs w:val="22"/>
        </w:rPr>
        <w:t>орий.</w:t>
      </w:r>
    </w:p>
    <w:p w:rsidR="006732D2" w:rsidRPr="006732D2" w:rsidRDefault="006732D2" w:rsidP="006732D2">
      <w:pPr>
        <w:widowControl w:val="0"/>
        <w:autoSpaceDE w:val="0"/>
        <w:autoSpaceDN w:val="0"/>
        <w:adjustRightInd w:val="0"/>
        <w:spacing w:line="228" w:lineRule="auto"/>
        <w:ind w:right="-1" w:firstLine="567"/>
        <w:jc w:val="both"/>
        <w:rPr>
          <w:sz w:val="22"/>
          <w:szCs w:val="22"/>
        </w:rPr>
      </w:pPr>
      <w:r w:rsidRPr="007E5CC3">
        <w:rPr>
          <w:bCs/>
          <w:sz w:val="22"/>
          <w:szCs w:val="22"/>
        </w:rPr>
        <w:t>Пе</w:t>
      </w:r>
      <w:r w:rsidRPr="007E5CC3">
        <w:rPr>
          <w:bCs/>
          <w:spacing w:val="-1"/>
          <w:sz w:val="22"/>
          <w:szCs w:val="22"/>
        </w:rPr>
        <w:t>р</w:t>
      </w:r>
      <w:r w:rsidRPr="007E5CC3">
        <w:rPr>
          <w:bCs/>
          <w:sz w:val="22"/>
          <w:szCs w:val="22"/>
        </w:rPr>
        <w:t>етягивание</w:t>
      </w:r>
      <w:r w:rsidRPr="007E5CC3">
        <w:rPr>
          <w:spacing w:val="35"/>
          <w:sz w:val="22"/>
          <w:szCs w:val="22"/>
        </w:rPr>
        <w:t xml:space="preserve"> </w:t>
      </w:r>
      <w:r w:rsidRPr="007E5CC3">
        <w:rPr>
          <w:bCs/>
          <w:sz w:val="22"/>
          <w:szCs w:val="22"/>
        </w:rPr>
        <w:t>к</w:t>
      </w:r>
      <w:r w:rsidRPr="007E5CC3">
        <w:rPr>
          <w:bCs/>
          <w:spacing w:val="-1"/>
          <w:sz w:val="22"/>
          <w:szCs w:val="22"/>
        </w:rPr>
        <w:t>а</w:t>
      </w:r>
      <w:r w:rsidRPr="007E5CC3">
        <w:rPr>
          <w:bCs/>
          <w:sz w:val="22"/>
          <w:szCs w:val="22"/>
        </w:rPr>
        <w:t>н</w:t>
      </w:r>
      <w:r w:rsidRPr="007E5CC3">
        <w:rPr>
          <w:bCs/>
          <w:spacing w:val="1"/>
          <w:sz w:val="22"/>
          <w:szCs w:val="22"/>
        </w:rPr>
        <w:t>а</w:t>
      </w:r>
      <w:r w:rsidRPr="007E5CC3">
        <w:rPr>
          <w:bCs/>
          <w:sz w:val="22"/>
          <w:szCs w:val="22"/>
        </w:rPr>
        <w:t>та</w:t>
      </w:r>
      <w:r w:rsidRPr="006732D2">
        <w:rPr>
          <w:spacing w:val="34"/>
          <w:sz w:val="22"/>
          <w:szCs w:val="22"/>
        </w:rPr>
        <w:t xml:space="preserve"> </w:t>
      </w:r>
      <w:r w:rsidRPr="006732D2">
        <w:rPr>
          <w:sz w:val="22"/>
          <w:szCs w:val="22"/>
        </w:rPr>
        <w:t>как</w:t>
      </w:r>
      <w:r w:rsidRPr="006732D2">
        <w:rPr>
          <w:spacing w:val="35"/>
          <w:sz w:val="22"/>
          <w:szCs w:val="22"/>
        </w:rPr>
        <w:t xml:space="preserve"> </w:t>
      </w:r>
      <w:r w:rsidRPr="006732D2">
        <w:rPr>
          <w:sz w:val="22"/>
          <w:szCs w:val="22"/>
        </w:rPr>
        <w:t>организова</w:t>
      </w:r>
      <w:r w:rsidRPr="006732D2">
        <w:rPr>
          <w:spacing w:val="-1"/>
          <w:sz w:val="22"/>
          <w:szCs w:val="22"/>
        </w:rPr>
        <w:t>н</w:t>
      </w:r>
      <w:r w:rsidRPr="006732D2">
        <w:rPr>
          <w:sz w:val="22"/>
          <w:szCs w:val="22"/>
        </w:rPr>
        <w:t>ный</w:t>
      </w:r>
      <w:r w:rsidRPr="006732D2">
        <w:rPr>
          <w:spacing w:val="35"/>
          <w:sz w:val="22"/>
          <w:szCs w:val="22"/>
        </w:rPr>
        <w:t xml:space="preserve"> </w:t>
      </w:r>
      <w:r w:rsidRPr="006732D2">
        <w:rPr>
          <w:sz w:val="22"/>
          <w:szCs w:val="22"/>
        </w:rPr>
        <w:t>вид</w:t>
      </w:r>
      <w:r w:rsidRPr="006732D2">
        <w:rPr>
          <w:spacing w:val="35"/>
          <w:sz w:val="22"/>
          <w:szCs w:val="22"/>
        </w:rPr>
        <w:t xml:space="preserve"> </w:t>
      </w:r>
      <w:r w:rsidRPr="006732D2">
        <w:rPr>
          <w:sz w:val="22"/>
          <w:szCs w:val="22"/>
        </w:rPr>
        <w:t>спорта возн</w:t>
      </w:r>
      <w:r w:rsidRPr="006732D2">
        <w:rPr>
          <w:spacing w:val="-1"/>
          <w:sz w:val="22"/>
          <w:szCs w:val="22"/>
        </w:rPr>
        <w:t>и</w:t>
      </w:r>
      <w:r w:rsidRPr="006732D2">
        <w:rPr>
          <w:sz w:val="22"/>
          <w:szCs w:val="22"/>
        </w:rPr>
        <w:t>к</w:t>
      </w:r>
      <w:r w:rsidRPr="006732D2">
        <w:rPr>
          <w:spacing w:val="66"/>
          <w:sz w:val="22"/>
          <w:szCs w:val="22"/>
        </w:rPr>
        <w:t xml:space="preserve"> </w:t>
      </w:r>
      <w:r w:rsidRPr="006732D2">
        <w:rPr>
          <w:sz w:val="22"/>
          <w:szCs w:val="22"/>
        </w:rPr>
        <w:t>в</w:t>
      </w:r>
      <w:r w:rsidRPr="006732D2">
        <w:rPr>
          <w:spacing w:val="65"/>
          <w:sz w:val="22"/>
          <w:szCs w:val="22"/>
        </w:rPr>
        <w:t xml:space="preserve"> </w:t>
      </w:r>
      <w:r w:rsidRPr="006732D2">
        <w:rPr>
          <w:sz w:val="22"/>
          <w:szCs w:val="22"/>
        </w:rPr>
        <w:t>7</w:t>
      </w:r>
      <w:r w:rsidRPr="006732D2">
        <w:rPr>
          <w:spacing w:val="1"/>
          <w:sz w:val="22"/>
          <w:szCs w:val="22"/>
        </w:rPr>
        <w:t>0</w:t>
      </w:r>
      <w:r w:rsidRPr="006732D2">
        <w:rPr>
          <w:sz w:val="22"/>
          <w:szCs w:val="22"/>
        </w:rPr>
        <w:t>-х</w:t>
      </w:r>
      <w:r w:rsidRPr="006732D2">
        <w:rPr>
          <w:spacing w:val="66"/>
          <w:sz w:val="22"/>
          <w:szCs w:val="22"/>
        </w:rPr>
        <w:t xml:space="preserve"> </w:t>
      </w:r>
      <w:r w:rsidRPr="006732D2">
        <w:rPr>
          <w:sz w:val="22"/>
          <w:szCs w:val="22"/>
        </w:rPr>
        <w:t>гг.</w:t>
      </w:r>
      <w:r w:rsidRPr="006732D2">
        <w:rPr>
          <w:spacing w:val="66"/>
          <w:sz w:val="22"/>
          <w:szCs w:val="22"/>
        </w:rPr>
        <w:t xml:space="preserve"> </w:t>
      </w:r>
      <w:r w:rsidRPr="006732D2">
        <w:rPr>
          <w:sz w:val="22"/>
          <w:szCs w:val="22"/>
        </w:rPr>
        <w:t>прошлого</w:t>
      </w:r>
      <w:r w:rsidRPr="006732D2">
        <w:rPr>
          <w:spacing w:val="66"/>
          <w:sz w:val="22"/>
          <w:szCs w:val="22"/>
        </w:rPr>
        <w:t xml:space="preserve"> </w:t>
      </w:r>
      <w:r w:rsidRPr="006732D2">
        <w:rPr>
          <w:sz w:val="22"/>
          <w:szCs w:val="22"/>
        </w:rPr>
        <w:t>ве</w:t>
      </w:r>
      <w:r w:rsidRPr="006732D2">
        <w:rPr>
          <w:spacing w:val="-1"/>
          <w:sz w:val="22"/>
          <w:szCs w:val="22"/>
        </w:rPr>
        <w:t>к</w:t>
      </w:r>
      <w:r w:rsidRPr="006732D2">
        <w:rPr>
          <w:sz w:val="22"/>
          <w:szCs w:val="22"/>
        </w:rPr>
        <w:t>а</w:t>
      </w:r>
      <w:r w:rsidRPr="006732D2">
        <w:rPr>
          <w:spacing w:val="65"/>
          <w:sz w:val="22"/>
          <w:szCs w:val="22"/>
        </w:rPr>
        <w:t xml:space="preserve"> </w:t>
      </w:r>
      <w:r w:rsidRPr="006732D2">
        <w:rPr>
          <w:sz w:val="22"/>
          <w:szCs w:val="22"/>
        </w:rPr>
        <w:t>в</w:t>
      </w:r>
      <w:r w:rsidRPr="006732D2">
        <w:rPr>
          <w:spacing w:val="67"/>
          <w:sz w:val="22"/>
          <w:szCs w:val="22"/>
        </w:rPr>
        <w:t xml:space="preserve"> </w:t>
      </w:r>
      <w:r w:rsidRPr="006732D2">
        <w:rPr>
          <w:sz w:val="22"/>
          <w:szCs w:val="22"/>
        </w:rPr>
        <w:t>Англ</w:t>
      </w:r>
      <w:r w:rsidRPr="006732D2">
        <w:rPr>
          <w:spacing w:val="-1"/>
          <w:sz w:val="22"/>
          <w:szCs w:val="22"/>
        </w:rPr>
        <w:t>и</w:t>
      </w:r>
      <w:r w:rsidRPr="006732D2">
        <w:rPr>
          <w:sz w:val="22"/>
          <w:szCs w:val="22"/>
        </w:rPr>
        <w:t>и.</w:t>
      </w:r>
      <w:r w:rsidRPr="006732D2">
        <w:rPr>
          <w:spacing w:val="66"/>
          <w:sz w:val="22"/>
          <w:szCs w:val="22"/>
        </w:rPr>
        <w:t xml:space="preserve"> </w:t>
      </w:r>
      <w:r w:rsidRPr="006732D2">
        <w:rPr>
          <w:sz w:val="22"/>
          <w:szCs w:val="22"/>
        </w:rPr>
        <w:t>В</w:t>
      </w:r>
      <w:r w:rsidRPr="006732D2">
        <w:rPr>
          <w:spacing w:val="67"/>
          <w:sz w:val="22"/>
          <w:szCs w:val="22"/>
        </w:rPr>
        <w:t xml:space="preserve"> </w:t>
      </w:r>
      <w:r w:rsidRPr="006732D2">
        <w:rPr>
          <w:sz w:val="22"/>
          <w:szCs w:val="22"/>
        </w:rPr>
        <w:t>1</w:t>
      </w:r>
      <w:r w:rsidRPr="006732D2">
        <w:rPr>
          <w:spacing w:val="1"/>
          <w:sz w:val="22"/>
          <w:szCs w:val="22"/>
        </w:rPr>
        <w:t>9</w:t>
      </w:r>
      <w:r w:rsidRPr="006732D2">
        <w:rPr>
          <w:sz w:val="22"/>
          <w:szCs w:val="22"/>
        </w:rPr>
        <w:t>00</w:t>
      </w:r>
      <w:r w:rsidRPr="006732D2">
        <w:rPr>
          <w:spacing w:val="65"/>
          <w:sz w:val="22"/>
          <w:szCs w:val="22"/>
        </w:rPr>
        <w:t xml:space="preserve"> </w:t>
      </w:r>
      <w:r w:rsidRPr="006732D2">
        <w:rPr>
          <w:sz w:val="22"/>
          <w:szCs w:val="22"/>
        </w:rPr>
        <w:t>г.</w:t>
      </w:r>
      <w:r w:rsidRPr="006732D2">
        <w:rPr>
          <w:spacing w:val="65"/>
          <w:sz w:val="22"/>
          <w:szCs w:val="22"/>
        </w:rPr>
        <w:t xml:space="preserve"> </w:t>
      </w:r>
      <w:r w:rsidRPr="006732D2">
        <w:rPr>
          <w:sz w:val="22"/>
          <w:szCs w:val="22"/>
        </w:rPr>
        <w:t>в Париже</w:t>
      </w:r>
      <w:r w:rsidRPr="006732D2">
        <w:rPr>
          <w:spacing w:val="90"/>
          <w:sz w:val="22"/>
          <w:szCs w:val="22"/>
        </w:rPr>
        <w:t xml:space="preserve"> </w:t>
      </w:r>
      <w:r w:rsidRPr="006732D2">
        <w:rPr>
          <w:sz w:val="22"/>
          <w:szCs w:val="22"/>
        </w:rPr>
        <w:t>ив</w:t>
      </w:r>
      <w:r w:rsidRPr="006732D2">
        <w:rPr>
          <w:spacing w:val="92"/>
          <w:sz w:val="22"/>
          <w:szCs w:val="22"/>
        </w:rPr>
        <w:t xml:space="preserve"> </w:t>
      </w:r>
      <w:r w:rsidRPr="006732D2">
        <w:rPr>
          <w:sz w:val="22"/>
          <w:szCs w:val="22"/>
        </w:rPr>
        <w:t>1</w:t>
      </w:r>
      <w:r w:rsidRPr="006732D2">
        <w:rPr>
          <w:spacing w:val="1"/>
          <w:sz w:val="22"/>
          <w:szCs w:val="22"/>
        </w:rPr>
        <w:t>9</w:t>
      </w:r>
      <w:r w:rsidRPr="006732D2">
        <w:rPr>
          <w:sz w:val="22"/>
          <w:szCs w:val="22"/>
        </w:rPr>
        <w:t>12</w:t>
      </w:r>
      <w:r w:rsidRPr="006732D2">
        <w:rPr>
          <w:spacing w:val="92"/>
          <w:sz w:val="22"/>
          <w:szCs w:val="22"/>
        </w:rPr>
        <w:t xml:space="preserve"> </w:t>
      </w:r>
      <w:r w:rsidRPr="006732D2">
        <w:rPr>
          <w:sz w:val="22"/>
          <w:szCs w:val="22"/>
        </w:rPr>
        <w:t>г.</w:t>
      </w:r>
      <w:r w:rsidRPr="006732D2">
        <w:rPr>
          <w:spacing w:val="91"/>
          <w:sz w:val="22"/>
          <w:szCs w:val="22"/>
        </w:rPr>
        <w:t xml:space="preserve"> </w:t>
      </w:r>
      <w:r w:rsidRPr="006732D2">
        <w:rPr>
          <w:sz w:val="22"/>
          <w:szCs w:val="22"/>
        </w:rPr>
        <w:t>в</w:t>
      </w:r>
      <w:r w:rsidRPr="006732D2">
        <w:rPr>
          <w:spacing w:val="90"/>
          <w:sz w:val="22"/>
          <w:szCs w:val="22"/>
        </w:rPr>
        <w:t xml:space="preserve"> </w:t>
      </w:r>
      <w:r w:rsidRPr="006732D2">
        <w:rPr>
          <w:sz w:val="22"/>
          <w:szCs w:val="22"/>
        </w:rPr>
        <w:t>Стокг</w:t>
      </w:r>
      <w:r w:rsidRPr="006732D2">
        <w:rPr>
          <w:spacing w:val="-1"/>
          <w:sz w:val="22"/>
          <w:szCs w:val="22"/>
        </w:rPr>
        <w:t>о</w:t>
      </w:r>
      <w:r w:rsidRPr="006732D2">
        <w:rPr>
          <w:sz w:val="22"/>
          <w:szCs w:val="22"/>
        </w:rPr>
        <w:t>льме</w:t>
      </w:r>
      <w:r w:rsidRPr="006732D2">
        <w:rPr>
          <w:spacing w:val="92"/>
          <w:sz w:val="22"/>
          <w:szCs w:val="22"/>
        </w:rPr>
        <w:t xml:space="preserve"> </w:t>
      </w:r>
      <w:r w:rsidRPr="006732D2">
        <w:rPr>
          <w:sz w:val="22"/>
          <w:szCs w:val="22"/>
        </w:rPr>
        <w:t>перетяги</w:t>
      </w:r>
      <w:r w:rsidRPr="006732D2">
        <w:rPr>
          <w:spacing w:val="-1"/>
          <w:sz w:val="22"/>
          <w:szCs w:val="22"/>
        </w:rPr>
        <w:t>в</w:t>
      </w:r>
      <w:r w:rsidRPr="006732D2">
        <w:rPr>
          <w:sz w:val="22"/>
          <w:szCs w:val="22"/>
        </w:rPr>
        <w:t>ание</w:t>
      </w:r>
      <w:r w:rsidRPr="006732D2">
        <w:rPr>
          <w:spacing w:val="91"/>
          <w:sz w:val="22"/>
          <w:szCs w:val="22"/>
        </w:rPr>
        <w:t xml:space="preserve"> </w:t>
      </w:r>
      <w:r w:rsidRPr="006732D2">
        <w:rPr>
          <w:sz w:val="22"/>
          <w:szCs w:val="22"/>
        </w:rPr>
        <w:t>каната вход</w:t>
      </w:r>
      <w:r w:rsidRPr="006732D2">
        <w:rPr>
          <w:spacing w:val="-1"/>
          <w:sz w:val="22"/>
          <w:szCs w:val="22"/>
        </w:rPr>
        <w:t>и</w:t>
      </w:r>
      <w:r w:rsidRPr="006732D2">
        <w:rPr>
          <w:sz w:val="22"/>
          <w:szCs w:val="22"/>
        </w:rPr>
        <w:t>ло</w:t>
      </w:r>
      <w:r w:rsidRPr="006732D2">
        <w:rPr>
          <w:spacing w:val="82"/>
          <w:sz w:val="22"/>
          <w:szCs w:val="22"/>
        </w:rPr>
        <w:t xml:space="preserve"> </w:t>
      </w:r>
      <w:r w:rsidRPr="006732D2">
        <w:rPr>
          <w:sz w:val="22"/>
          <w:szCs w:val="22"/>
        </w:rPr>
        <w:t>в</w:t>
      </w:r>
      <w:r w:rsidRPr="006732D2">
        <w:rPr>
          <w:spacing w:val="81"/>
          <w:sz w:val="22"/>
          <w:szCs w:val="22"/>
        </w:rPr>
        <w:t xml:space="preserve"> </w:t>
      </w:r>
      <w:r w:rsidRPr="006732D2">
        <w:rPr>
          <w:sz w:val="22"/>
          <w:szCs w:val="22"/>
        </w:rPr>
        <w:t>программ</w:t>
      </w:r>
      <w:r w:rsidRPr="006732D2">
        <w:rPr>
          <w:spacing w:val="-1"/>
          <w:sz w:val="22"/>
          <w:szCs w:val="22"/>
        </w:rPr>
        <w:t>у</w:t>
      </w:r>
      <w:r w:rsidRPr="006732D2">
        <w:rPr>
          <w:spacing w:val="82"/>
          <w:sz w:val="22"/>
          <w:szCs w:val="22"/>
        </w:rPr>
        <w:t xml:space="preserve"> </w:t>
      </w:r>
      <w:r w:rsidRPr="006732D2">
        <w:rPr>
          <w:sz w:val="22"/>
          <w:szCs w:val="22"/>
        </w:rPr>
        <w:t>Олимп</w:t>
      </w:r>
      <w:r w:rsidRPr="006732D2">
        <w:rPr>
          <w:spacing w:val="-1"/>
          <w:sz w:val="22"/>
          <w:szCs w:val="22"/>
        </w:rPr>
        <w:t>и</w:t>
      </w:r>
      <w:r w:rsidRPr="006732D2">
        <w:rPr>
          <w:sz w:val="22"/>
          <w:szCs w:val="22"/>
        </w:rPr>
        <w:t>йск</w:t>
      </w:r>
      <w:r w:rsidRPr="006732D2">
        <w:rPr>
          <w:spacing w:val="1"/>
          <w:sz w:val="22"/>
          <w:szCs w:val="22"/>
        </w:rPr>
        <w:t>и</w:t>
      </w:r>
      <w:r w:rsidRPr="006732D2">
        <w:rPr>
          <w:sz w:val="22"/>
          <w:szCs w:val="22"/>
        </w:rPr>
        <w:t>х</w:t>
      </w:r>
      <w:r w:rsidRPr="006732D2">
        <w:rPr>
          <w:spacing w:val="83"/>
          <w:sz w:val="22"/>
          <w:szCs w:val="22"/>
        </w:rPr>
        <w:t xml:space="preserve"> </w:t>
      </w:r>
      <w:r w:rsidRPr="006732D2">
        <w:rPr>
          <w:sz w:val="22"/>
          <w:szCs w:val="22"/>
        </w:rPr>
        <w:t>игр.</w:t>
      </w:r>
      <w:r w:rsidRPr="006732D2">
        <w:rPr>
          <w:spacing w:val="80"/>
          <w:sz w:val="22"/>
          <w:szCs w:val="22"/>
        </w:rPr>
        <w:t xml:space="preserve"> </w:t>
      </w:r>
      <w:r w:rsidRPr="006732D2">
        <w:rPr>
          <w:sz w:val="22"/>
          <w:szCs w:val="22"/>
        </w:rPr>
        <w:t>После</w:t>
      </w:r>
      <w:r w:rsidRPr="006732D2">
        <w:rPr>
          <w:spacing w:val="81"/>
          <w:sz w:val="22"/>
          <w:szCs w:val="22"/>
        </w:rPr>
        <w:t xml:space="preserve"> </w:t>
      </w:r>
      <w:r w:rsidRPr="006732D2">
        <w:rPr>
          <w:sz w:val="22"/>
          <w:szCs w:val="22"/>
        </w:rPr>
        <w:t>19</w:t>
      </w:r>
      <w:r w:rsidRPr="006732D2">
        <w:rPr>
          <w:spacing w:val="1"/>
          <w:sz w:val="22"/>
          <w:szCs w:val="22"/>
        </w:rPr>
        <w:t>6</w:t>
      </w:r>
      <w:r w:rsidRPr="006732D2">
        <w:rPr>
          <w:sz w:val="22"/>
          <w:szCs w:val="22"/>
        </w:rPr>
        <w:t>3</w:t>
      </w:r>
      <w:r w:rsidRPr="006732D2">
        <w:rPr>
          <w:spacing w:val="82"/>
          <w:sz w:val="22"/>
          <w:szCs w:val="22"/>
        </w:rPr>
        <w:t xml:space="preserve"> </w:t>
      </w:r>
      <w:r w:rsidRPr="006732D2">
        <w:rPr>
          <w:sz w:val="22"/>
          <w:szCs w:val="22"/>
        </w:rPr>
        <w:t>г., когда</w:t>
      </w:r>
      <w:r w:rsidRPr="006732D2">
        <w:rPr>
          <w:spacing w:val="42"/>
          <w:sz w:val="22"/>
          <w:szCs w:val="22"/>
        </w:rPr>
        <w:t xml:space="preserve"> </w:t>
      </w:r>
      <w:r w:rsidRPr="006732D2">
        <w:rPr>
          <w:sz w:val="22"/>
          <w:szCs w:val="22"/>
        </w:rPr>
        <w:t>была</w:t>
      </w:r>
      <w:r w:rsidRPr="006732D2">
        <w:rPr>
          <w:spacing w:val="44"/>
          <w:sz w:val="22"/>
          <w:szCs w:val="22"/>
        </w:rPr>
        <w:t xml:space="preserve"> </w:t>
      </w:r>
      <w:r w:rsidRPr="006732D2">
        <w:rPr>
          <w:sz w:val="22"/>
          <w:szCs w:val="22"/>
        </w:rPr>
        <w:t>созд</w:t>
      </w:r>
      <w:r w:rsidRPr="006732D2">
        <w:rPr>
          <w:spacing w:val="-1"/>
          <w:sz w:val="22"/>
          <w:szCs w:val="22"/>
        </w:rPr>
        <w:t>а</w:t>
      </w:r>
      <w:r w:rsidRPr="006732D2">
        <w:rPr>
          <w:sz w:val="22"/>
          <w:szCs w:val="22"/>
        </w:rPr>
        <w:t>на</w:t>
      </w:r>
      <w:r w:rsidRPr="006732D2">
        <w:rPr>
          <w:spacing w:val="44"/>
          <w:sz w:val="22"/>
          <w:szCs w:val="22"/>
        </w:rPr>
        <w:t xml:space="preserve"> </w:t>
      </w:r>
      <w:r w:rsidRPr="006732D2">
        <w:rPr>
          <w:sz w:val="22"/>
          <w:szCs w:val="22"/>
        </w:rPr>
        <w:t>Меж</w:t>
      </w:r>
      <w:r w:rsidRPr="006732D2">
        <w:rPr>
          <w:spacing w:val="-1"/>
          <w:sz w:val="22"/>
          <w:szCs w:val="22"/>
        </w:rPr>
        <w:t>д</w:t>
      </w:r>
      <w:r w:rsidRPr="006732D2">
        <w:rPr>
          <w:spacing w:val="1"/>
          <w:sz w:val="22"/>
          <w:szCs w:val="22"/>
        </w:rPr>
        <w:t>у</w:t>
      </w:r>
      <w:r w:rsidRPr="006732D2">
        <w:rPr>
          <w:sz w:val="22"/>
          <w:szCs w:val="22"/>
        </w:rPr>
        <w:t>народная</w:t>
      </w:r>
      <w:r w:rsidRPr="006732D2">
        <w:rPr>
          <w:spacing w:val="44"/>
          <w:sz w:val="22"/>
          <w:szCs w:val="22"/>
        </w:rPr>
        <w:t xml:space="preserve"> </w:t>
      </w:r>
      <w:r w:rsidRPr="006732D2">
        <w:rPr>
          <w:sz w:val="22"/>
          <w:szCs w:val="22"/>
        </w:rPr>
        <w:t>федер</w:t>
      </w:r>
      <w:r w:rsidRPr="006732D2">
        <w:rPr>
          <w:spacing w:val="-1"/>
          <w:sz w:val="22"/>
          <w:szCs w:val="22"/>
        </w:rPr>
        <w:t>а</w:t>
      </w:r>
      <w:r w:rsidRPr="006732D2">
        <w:rPr>
          <w:sz w:val="22"/>
          <w:szCs w:val="22"/>
        </w:rPr>
        <w:t>ция</w:t>
      </w:r>
      <w:r w:rsidRPr="006732D2">
        <w:rPr>
          <w:spacing w:val="45"/>
          <w:sz w:val="22"/>
          <w:szCs w:val="22"/>
        </w:rPr>
        <w:t xml:space="preserve"> </w:t>
      </w:r>
      <w:r w:rsidRPr="006732D2">
        <w:rPr>
          <w:sz w:val="22"/>
          <w:szCs w:val="22"/>
        </w:rPr>
        <w:t>этого</w:t>
      </w:r>
      <w:r w:rsidRPr="006732D2">
        <w:rPr>
          <w:spacing w:val="44"/>
          <w:sz w:val="22"/>
          <w:szCs w:val="22"/>
        </w:rPr>
        <w:t xml:space="preserve"> </w:t>
      </w:r>
      <w:r w:rsidRPr="006732D2">
        <w:rPr>
          <w:sz w:val="22"/>
          <w:szCs w:val="22"/>
        </w:rPr>
        <w:t>вида спорта,</w:t>
      </w:r>
      <w:r w:rsidRPr="006732D2">
        <w:rPr>
          <w:spacing w:val="42"/>
          <w:sz w:val="22"/>
          <w:szCs w:val="22"/>
        </w:rPr>
        <w:t xml:space="preserve"> </w:t>
      </w:r>
      <w:r w:rsidRPr="006732D2">
        <w:rPr>
          <w:sz w:val="22"/>
          <w:szCs w:val="22"/>
        </w:rPr>
        <w:t>н</w:t>
      </w:r>
      <w:r w:rsidRPr="006732D2">
        <w:rPr>
          <w:spacing w:val="-1"/>
          <w:sz w:val="22"/>
          <w:szCs w:val="22"/>
        </w:rPr>
        <w:t>а</w:t>
      </w:r>
      <w:r w:rsidRPr="006732D2">
        <w:rPr>
          <w:sz w:val="22"/>
          <w:szCs w:val="22"/>
        </w:rPr>
        <w:t>ст</w:t>
      </w:r>
      <w:r w:rsidRPr="006732D2">
        <w:rPr>
          <w:spacing w:val="2"/>
          <w:sz w:val="22"/>
          <w:szCs w:val="22"/>
        </w:rPr>
        <w:t>у</w:t>
      </w:r>
      <w:r w:rsidRPr="006732D2">
        <w:rPr>
          <w:sz w:val="22"/>
          <w:szCs w:val="22"/>
        </w:rPr>
        <w:t>па</w:t>
      </w:r>
      <w:r w:rsidRPr="006732D2">
        <w:rPr>
          <w:spacing w:val="-1"/>
          <w:sz w:val="22"/>
          <w:szCs w:val="22"/>
        </w:rPr>
        <w:t>е</w:t>
      </w:r>
      <w:r w:rsidRPr="006732D2">
        <w:rPr>
          <w:sz w:val="22"/>
          <w:szCs w:val="22"/>
        </w:rPr>
        <w:t>т</w:t>
      </w:r>
      <w:r w:rsidRPr="006732D2">
        <w:rPr>
          <w:spacing w:val="42"/>
          <w:sz w:val="22"/>
          <w:szCs w:val="22"/>
        </w:rPr>
        <w:t xml:space="preserve"> </w:t>
      </w:r>
      <w:r w:rsidRPr="006732D2">
        <w:rPr>
          <w:sz w:val="22"/>
          <w:szCs w:val="22"/>
        </w:rPr>
        <w:t>новый</w:t>
      </w:r>
      <w:r w:rsidRPr="006732D2">
        <w:rPr>
          <w:spacing w:val="42"/>
          <w:sz w:val="22"/>
          <w:szCs w:val="22"/>
        </w:rPr>
        <w:t xml:space="preserve"> </w:t>
      </w:r>
      <w:r w:rsidRPr="006732D2">
        <w:rPr>
          <w:sz w:val="22"/>
          <w:szCs w:val="22"/>
        </w:rPr>
        <w:t>этап</w:t>
      </w:r>
      <w:r w:rsidRPr="006732D2">
        <w:rPr>
          <w:spacing w:val="41"/>
          <w:sz w:val="22"/>
          <w:szCs w:val="22"/>
        </w:rPr>
        <w:t xml:space="preserve"> </w:t>
      </w:r>
      <w:r w:rsidRPr="006732D2">
        <w:rPr>
          <w:sz w:val="22"/>
          <w:szCs w:val="22"/>
        </w:rPr>
        <w:t>его</w:t>
      </w:r>
      <w:r w:rsidRPr="006732D2">
        <w:rPr>
          <w:spacing w:val="42"/>
          <w:sz w:val="22"/>
          <w:szCs w:val="22"/>
        </w:rPr>
        <w:t xml:space="preserve"> </w:t>
      </w:r>
      <w:r w:rsidRPr="006732D2">
        <w:rPr>
          <w:sz w:val="22"/>
          <w:szCs w:val="22"/>
        </w:rPr>
        <w:t>шир</w:t>
      </w:r>
      <w:r w:rsidRPr="006732D2">
        <w:rPr>
          <w:spacing w:val="1"/>
          <w:sz w:val="22"/>
          <w:szCs w:val="22"/>
        </w:rPr>
        <w:t>о</w:t>
      </w:r>
      <w:r w:rsidRPr="006732D2">
        <w:rPr>
          <w:sz w:val="22"/>
          <w:szCs w:val="22"/>
        </w:rPr>
        <w:t>кого</w:t>
      </w:r>
      <w:r w:rsidRPr="006732D2">
        <w:rPr>
          <w:spacing w:val="43"/>
          <w:sz w:val="22"/>
          <w:szCs w:val="22"/>
        </w:rPr>
        <w:t xml:space="preserve"> </w:t>
      </w:r>
      <w:r w:rsidRPr="006732D2">
        <w:rPr>
          <w:sz w:val="22"/>
          <w:szCs w:val="22"/>
        </w:rPr>
        <w:t>ра</w:t>
      </w:r>
      <w:r w:rsidRPr="006732D2">
        <w:rPr>
          <w:spacing w:val="-1"/>
          <w:sz w:val="22"/>
          <w:szCs w:val="22"/>
        </w:rPr>
        <w:t>сп</w:t>
      </w:r>
      <w:r w:rsidRPr="006732D2">
        <w:rPr>
          <w:sz w:val="22"/>
          <w:szCs w:val="22"/>
        </w:rPr>
        <w:t>ространения, и он успе</w:t>
      </w:r>
      <w:r w:rsidRPr="006732D2">
        <w:rPr>
          <w:spacing w:val="-1"/>
          <w:sz w:val="22"/>
          <w:szCs w:val="22"/>
        </w:rPr>
        <w:t>ш</w:t>
      </w:r>
      <w:r w:rsidRPr="006732D2">
        <w:rPr>
          <w:sz w:val="22"/>
          <w:szCs w:val="22"/>
        </w:rPr>
        <w:t>но развивается более чем в дв</w:t>
      </w:r>
      <w:r w:rsidRPr="006732D2">
        <w:rPr>
          <w:spacing w:val="-1"/>
          <w:sz w:val="22"/>
          <w:szCs w:val="22"/>
        </w:rPr>
        <w:t>а</w:t>
      </w:r>
      <w:r w:rsidRPr="006732D2">
        <w:rPr>
          <w:sz w:val="22"/>
          <w:szCs w:val="22"/>
        </w:rPr>
        <w:t>дцати</w:t>
      </w:r>
      <w:r w:rsidRPr="006732D2">
        <w:rPr>
          <w:spacing w:val="1"/>
          <w:sz w:val="22"/>
          <w:szCs w:val="22"/>
        </w:rPr>
        <w:t xml:space="preserve"> </w:t>
      </w:r>
      <w:r w:rsidRPr="006732D2">
        <w:rPr>
          <w:sz w:val="22"/>
          <w:szCs w:val="22"/>
        </w:rPr>
        <w:t>странах</w:t>
      </w:r>
      <w:r w:rsidRPr="006732D2">
        <w:rPr>
          <w:spacing w:val="75"/>
          <w:sz w:val="22"/>
          <w:szCs w:val="22"/>
        </w:rPr>
        <w:t xml:space="preserve"> </w:t>
      </w:r>
      <w:r w:rsidRPr="006732D2">
        <w:rPr>
          <w:sz w:val="22"/>
          <w:szCs w:val="22"/>
        </w:rPr>
        <w:t>мира.</w:t>
      </w:r>
      <w:r w:rsidRPr="006732D2">
        <w:rPr>
          <w:spacing w:val="74"/>
          <w:sz w:val="22"/>
          <w:szCs w:val="22"/>
        </w:rPr>
        <w:t xml:space="preserve"> </w:t>
      </w:r>
      <w:r w:rsidRPr="006732D2">
        <w:rPr>
          <w:spacing w:val="-1"/>
          <w:sz w:val="22"/>
          <w:szCs w:val="22"/>
        </w:rPr>
        <w:t>К</w:t>
      </w:r>
      <w:r w:rsidRPr="006732D2">
        <w:rPr>
          <w:sz w:val="22"/>
          <w:szCs w:val="22"/>
        </w:rPr>
        <w:t>о</w:t>
      </w:r>
      <w:r w:rsidRPr="006732D2">
        <w:rPr>
          <w:spacing w:val="1"/>
          <w:sz w:val="22"/>
          <w:szCs w:val="22"/>
        </w:rPr>
        <w:t>м</w:t>
      </w:r>
      <w:r w:rsidRPr="006732D2">
        <w:rPr>
          <w:sz w:val="22"/>
          <w:szCs w:val="22"/>
        </w:rPr>
        <w:t>анды</w:t>
      </w:r>
      <w:r w:rsidRPr="006732D2">
        <w:rPr>
          <w:spacing w:val="74"/>
          <w:sz w:val="22"/>
          <w:szCs w:val="22"/>
        </w:rPr>
        <w:t xml:space="preserve"> </w:t>
      </w:r>
      <w:r w:rsidRPr="006732D2">
        <w:rPr>
          <w:sz w:val="22"/>
          <w:szCs w:val="22"/>
        </w:rPr>
        <w:t>соревнуются</w:t>
      </w:r>
      <w:r w:rsidRPr="006732D2">
        <w:rPr>
          <w:spacing w:val="73"/>
          <w:sz w:val="22"/>
          <w:szCs w:val="22"/>
        </w:rPr>
        <w:t xml:space="preserve"> </w:t>
      </w:r>
      <w:r w:rsidRPr="006732D2">
        <w:rPr>
          <w:spacing w:val="1"/>
          <w:sz w:val="22"/>
          <w:szCs w:val="22"/>
        </w:rPr>
        <w:t>в</w:t>
      </w:r>
      <w:r w:rsidRPr="006732D2">
        <w:rPr>
          <w:spacing w:val="75"/>
          <w:sz w:val="22"/>
          <w:szCs w:val="22"/>
        </w:rPr>
        <w:t xml:space="preserve"> </w:t>
      </w:r>
      <w:r w:rsidRPr="006732D2">
        <w:rPr>
          <w:spacing w:val="-1"/>
          <w:sz w:val="22"/>
          <w:szCs w:val="22"/>
        </w:rPr>
        <w:t>п</w:t>
      </w:r>
      <w:r w:rsidRPr="006732D2">
        <w:rPr>
          <w:sz w:val="22"/>
          <w:szCs w:val="22"/>
        </w:rPr>
        <w:t>яти</w:t>
      </w:r>
      <w:r w:rsidRPr="006732D2">
        <w:rPr>
          <w:spacing w:val="74"/>
          <w:sz w:val="22"/>
          <w:szCs w:val="22"/>
        </w:rPr>
        <w:t xml:space="preserve"> </w:t>
      </w:r>
      <w:r w:rsidRPr="006732D2">
        <w:rPr>
          <w:spacing w:val="1"/>
          <w:sz w:val="22"/>
          <w:szCs w:val="22"/>
        </w:rPr>
        <w:t>в</w:t>
      </w:r>
      <w:r w:rsidRPr="006732D2">
        <w:rPr>
          <w:sz w:val="22"/>
          <w:szCs w:val="22"/>
        </w:rPr>
        <w:t>е</w:t>
      </w:r>
      <w:r w:rsidRPr="006732D2">
        <w:rPr>
          <w:spacing w:val="-1"/>
          <w:sz w:val="22"/>
          <w:szCs w:val="22"/>
        </w:rPr>
        <w:t>с</w:t>
      </w:r>
      <w:r w:rsidRPr="006732D2">
        <w:rPr>
          <w:sz w:val="22"/>
          <w:szCs w:val="22"/>
        </w:rPr>
        <w:t>о</w:t>
      </w:r>
      <w:r w:rsidRPr="006732D2">
        <w:rPr>
          <w:spacing w:val="1"/>
          <w:sz w:val="22"/>
          <w:szCs w:val="22"/>
        </w:rPr>
        <w:t>в</w:t>
      </w:r>
      <w:r w:rsidRPr="006732D2">
        <w:rPr>
          <w:spacing w:val="-1"/>
          <w:sz w:val="22"/>
          <w:szCs w:val="22"/>
        </w:rPr>
        <w:t>ы</w:t>
      </w:r>
      <w:r w:rsidRPr="006732D2">
        <w:rPr>
          <w:sz w:val="22"/>
          <w:szCs w:val="22"/>
        </w:rPr>
        <w:t>х</w:t>
      </w:r>
      <w:r w:rsidRPr="006732D2">
        <w:rPr>
          <w:spacing w:val="74"/>
          <w:sz w:val="22"/>
          <w:szCs w:val="22"/>
        </w:rPr>
        <w:t xml:space="preserve"> </w:t>
      </w:r>
      <w:r w:rsidRPr="006732D2">
        <w:rPr>
          <w:sz w:val="22"/>
          <w:szCs w:val="22"/>
        </w:rPr>
        <w:t>кате</w:t>
      </w:r>
      <w:r w:rsidRPr="006732D2">
        <w:rPr>
          <w:spacing w:val="-1"/>
          <w:sz w:val="22"/>
          <w:szCs w:val="22"/>
        </w:rPr>
        <w:t>г</w:t>
      </w:r>
      <w:r w:rsidRPr="006732D2">
        <w:rPr>
          <w:sz w:val="22"/>
          <w:szCs w:val="22"/>
        </w:rPr>
        <w:t>ория</w:t>
      </w:r>
      <w:r w:rsidRPr="006732D2">
        <w:rPr>
          <w:spacing w:val="1"/>
          <w:sz w:val="22"/>
          <w:szCs w:val="22"/>
        </w:rPr>
        <w:t>х</w:t>
      </w:r>
      <w:r w:rsidRPr="006732D2">
        <w:rPr>
          <w:sz w:val="22"/>
          <w:szCs w:val="22"/>
        </w:rPr>
        <w:t>: легкой</w:t>
      </w:r>
      <w:r w:rsidRPr="006732D2">
        <w:rPr>
          <w:spacing w:val="37"/>
          <w:sz w:val="22"/>
          <w:szCs w:val="22"/>
        </w:rPr>
        <w:t xml:space="preserve"> </w:t>
      </w:r>
      <w:r w:rsidRPr="006732D2">
        <w:rPr>
          <w:spacing w:val="1"/>
          <w:sz w:val="22"/>
          <w:szCs w:val="22"/>
        </w:rPr>
        <w:t>(</w:t>
      </w:r>
      <w:r w:rsidRPr="006732D2">
        <w:rPr>
          <w:sz w:val="22"/>
          <w:szCs w:val="22"/>
        </w:rPr>
        <w:t>общий</w:t>
      </w:r>
      <w:r w:rsidRPr="006732D2">
        <w:rPr>
          <w:spacing w:val="36"/>
          <w:sz w:val="22"/>
          <w:szCs w:val="22"/>
        </w:rPr>
        <w:t xml:space="preserve"> </w:t>
      </w:r>
      <w:r w:rsidRPr="006732D2">
        <w:rPr>
          <w:sz w:val="22"/>
          <w:szCs w:val="22"/>
        </w:rPr>
        <w:t>вес</w:t>
      </w:r>
      <w:r w:rsidRPr="006732D2">
        <w:rPr>
          <w:spacing w:val="38"/>
          <w:sz w:val="22"/>
          <w:szCs w:val="22"/>
        </w:rPr>
        <w:t xml:space="preserve"> </w:t>
      </w:r>
      <w:r w:rsidRPr="006732D2">
        <w:rPr>
          <w:spacing w:val="1"/>
          <w:sz w:val="22"/>
          <w:szCs w:val="22"/>
        </w:rPr>
        <w:t>у</w:t>
      </w:r>
      <w:r w:rsidRPr="006732D2">
        <w:rPr>
          <w:sz w:val="22"/>
          <w:szCs w:val="22"/>
        </w:rPr>
        <w:t>частников</w:t>
      </w:r>
      <w:r w:rsidRPr="006732D2">
        <w:rPr>
          <w:spacing w:val="38"/>
          <w:sz w:val="22"/>
          <w:szCs w:val="22"/>
        </w:rPr>
        <w:t xml:space="preserve"> </w:t>
      </w:r>
      <w:r w:rsidRPr="006732D2">
        <w:rPr>
          <w:sz w:val="22"/>
          <w:szCs w:val="22"/>
        </w:rPr>
        <w:t>до</w:t>
      </w:r>
      <w:r w:rsidRPr="006732D2">
        <w:rPr>
          <w:spacing w:val="36"/>
          <w:sz w:val="22"/>
          <w:szCs w:val="22"/>
        </w:rPr>
        <w:t xml:space="preserve"> </w:t>
      </w:r>
      <w:r w:rsidRPr="006732D2">
        <w:rPr>
          <w:spacing w:val="1"/>
          <w:sz w:val="22"/>
          <w:szCs w:val="22"/>
        </w:rPr>
        <w:t>5</w:t>
      </w:r>
      <w:r w:rsidRPr="006732D2">
        <w:rPr>
          <w:sz w:val="22"/>
          <w:szCs w:val="22"/>
        </w:rPr>
        <w:t>60</w:t>
      </w:r>
      <w:r w:rsidRPr="006732D2">
        <w:rPr>
          <w:spacing w:val="37"/>
          <w:sz w:val="22"/>
          <w:szCs w:val="22"/>
        </w:rPr>
        <w:t xml:space="preserve"> </w:t>
      </w:r>
      <w:r w:rsidRPr="006732D2">
        <w:rPr>
          <w:sz w:val="22"/>
          <w:szCs w:val="22"/>
        </w:rPr>
        <w:t>кг),</w:t>
      </w:r>
      <w:r w:rsidRPr="006732D2">
        <w:rPr>
          <w:spacing w:val="38"/>
          <w:sz w:val="22"/>
          <w:szCs w:val="22"/>
        </w:rPr>
        <w:t xml:space="preserve"> </w:t>
      </w:r>
      <w:r w:rsidRPr="006732D2">
        <w:rPr>
          <w:sz w:val="22"/>
          <w:szCs w:val="22"/>
        </w:rPr>
        <w:t>полусред</w:t>
      </w:r>
      <w:r w:rsidRPr="006732D2">
        <w:rPr>
          <w:spacing w:val="-1"/>
          <w:sz w:val="22"/>
          <w:szCs w:val="22"/>
        </w:rPr>
        <w:t>н</w:t>
      </w:r>
      <w:r w:rsidRPr="006732D2">
        <w:rPr>
          <w:sz w:val="22"/>
          <w:szCs w:val="22"/>
        </w:rPr>
        <w:t>ий</w:t>
      </w:r>
      <w:r w:rsidRPr="006732D2">
        <w:rPr>
          <w:spacing w:val="36"/>
          <w:sz w:val="22"/>
          <w:szCs w:val="22"/>
        </w:rPr>
        <w:t xml:space="preserve"> </w:t>
      </w:r>
      <w:r w:rsidRPr="006732D2">
        <w:rPr>
          <w:spacing w:val="1"/>
          <w:sz w:val="22"/>
          <w:szCs w:val="22"/>
        </w:rPr>
        <w:t>(</w:t>
      </w:r>
      <w:r w:rsidRPr="006732D2">
        <w:rPr>
          <w:sz w:val="22"/>
          <w:szCs w:val="22"/>
        </w:rPr>
        <w:t>до</w:t>
      </w:r>
      <w:r w:rsidRPr="006732D2">
        <w:rPr>
          <w:spacing w:val="37"/>
          <w:sz w:val="22"/>
          <w:szCs w:val="22"/>
        </w:rPr>
        <w:t xml:space="preserve"> </w:t>
      </w:r>
      <w:r w:rsidRPr="006732D2">
        <w:rPr>
          <w:spacing w:val="1"/>
          <w:sz w:val="22"/>
          <w:szCs w:val="22"/>
        </w:rPr>
        <w:t>6</w:t>
      </w:r>
      <w:r w:rsidRPr="006732D2">
        <w:rPr>
          <w:sz w:val="22"/>
          <w:szCs w:val="22"/>
        </w:rPr>
        <w:t>40 кг),</w:t>
      </w:r>
      <w:r w:rsidRPr="006732D2">
        <w:rPr>
          <w:spacing w:val="20"/>
          <w:sz w:val="22"/>
          <w:szCs w:val="22"/>
        </w:rPr>
        <w:t xml:space="preserve"> </w:t>
      </w:r>
      <w:r w:rsidRPr="006732D2">
        <w:rPr>
          <w:sz w:val="22"/>
          <w:szCs w:val="22"/>
        </w:rPr>
        <w:t>средний</w:t>
      </w:r>
      <w:r w:rsidRPr="006732D2">
        <w:rPr>
          <w:spacing w:val="18"/>
          <w:sz w:val="22"/>
          <w:szCs w:val="22"/>
        </w:rPr>
        <w:t xml:space="preserve"> </w:t>
      </w:r>
      <w:r w:rsidRPr="006732D2">
        <w:rPr>
          <w:spacing w:val="1"/>
          <w:sz w:val="22"/>
          <w:szCs w:val="22"/>
        </w:rPr>
        <w:t>(</w:t>
      </w:r>
      <w:r w:rsidRPr="006732D2">
        <w:rPr>
          <w:sz w:val="22"/>
          <w:szCs w:val="22"/>
        </w:rPr>
        <w:t>до</w:t>
      </w:r>
      <w:r w:rsidRPr="006732D2">
        <w:rPr>
          <w:spacing w:val="18"/>
          <w:sz w:val="22"/>
          <w:szCs w:val="22"/>
        </w:rPr>
        <w:t xml:space="preserve"> </w:t>
      </w:r>
      <w:r w:rsidRPr="006732D2">
        <w:rPr>
          <w:spacing w:val="1"/>
          <w:sz w:val="22"/>
          <w:szCs w:val="22"/>
        </w:rPr>
        <w:t>6</w:t>
      </w:r>
      <w:r w:rsidRPr="006732D2">
        <w:rPr>
          <w:sz w:val="22"/>
          <w:szCs w:val="22"/>
        </w:rPr>
        <w:t>80</w:t>
      </w:r>
      <w:r w:rsidRPr="006732D2">
        <w:rPr>
          <w:spacing w:val="20"/>
          <w:sz w:val="22"/>
          <w:szCs w:val="22"/>
        </w:rPr>
        <w:t xml:space="preserve"> </w:t>
      </w:r>
      <w:r w:rsidRPr="006732D2">
        <w:rPr>
          <w:sz w:val="22"/>
          <w:szCs w:val="22"/>
        </w:rPr>
        <w:t>кг),</w:t>
      </w:r>
      <w:r w:rsidRPr="006732D2">
        <w:rPr>
          <w:spacing w:val="19"/>
          <w:sz w:val="22"/>
          <w:szCs w:val="22"/>
        </w:rPr>
        <w:t xml:space="preserve"> </w:t>
      </w:r>
      <w:r w:rsidRPr="006732D2">
        <w:rPr>
          <w:sz w:val="22"/>
          <w:szCs w:val="22"/>
        </w:rPr>
        <w:t>п</w:t>
      </w:r>
      <w:r w:rsidRPr="006732D2">
        <w:rPr>
          <w:spacing w:val="-1"/>
          <w:sz w:val="22"/>
          <w:szCs w:val="22"/>
        </w:rPr>
        <w:t>о</w:t>
      </w:r>
      <w:r w:rsidRPr="006732D2">
        <w:rPr>
          <w:sz w:val="22"/>
          <w:szCs w:val="22"/>
        </w:rPr>
        <w:t>лутяж</w:t>
      </w:r>
      <w:r w:rsidRPr="006732D2">
        <w:rPr>
          <w:spacing w:val="-1"/>
          <w:sz w:val="22"/>
          <w:szCs w:val="22"/>
        </w:rPr>
        <w:t>е</w:t>
      </w:r>
      <w:r w:rsidRPr="006732D2">
        <w:rPr>
          <w:sz w:val="22"/>
          <w:szCs w:val="22"/>
        </w:rPr>
        <w:t>лый</w:t>
      </w:r>
      <w:r w:rsidRPr="006732D2">
        <w:rPr>
          <w:spacing w:val="19"/>
          <w:sz w:val="22"/>
          <w:szCs w:val="22"/>
        </w:rPr>
        <w:t xml:space="preserve"> </w:t>
      </w:r>
      <w:r w:rsidRPr="006732D2">
        <w:rPr>
          <w:spacing w:val="1"/>
          <w:sz w:val="22"/>
          <w:szCs w:val="22"/>
        </w:rPr>
        <w:t>(</w:t>
      </w:r>
      <w:r w:rsidRPr="006732D2">
        <w:rPr>
          <w:sz w:val="22"/>
          <w:szCs w:val="22"/>
        </w:rPr>
        <w:t>до</w:t>
      </w:r>
      <w:r w:rsidRPr="006732D2">
        <w:rPr>
          <w:spacing w:val="18"/>
          <w:sz w:val="22"/>
          <w:szCs w:val="22"/>
        </w:rPr>
        <w:t xml:space="preserve"> </w:t>
      </w:r>
      <w:r w:rsidRPr="006732D2">
        <w:rPr>
          <w:spacing w:val="1"/>
          <w:sz w:val="22"/>
          <w:szCs w:val="22"/>
        </w:rPr>
        <w:t>7</w:t>
      </w:r>
      <w:r w:rsidRPr="006732D2">
        <w:rPr>
          <w:sz w:val="22"/>
          <w:szCs w:val="22"/>
        </w:rPr>
        <w:t>20</w:t>
      </w:r>
      <w:r w:rsidRPr="006732D2">
        <w:rPr>
          <w:spacing w:val="20"/>
          <w:sz w:val="22"/>
          <w:szCs w:val="22"/>
        </w:rPr>
        <w:t xml:space="preserve"> </w:t>
      </w:r>
      <w:r w:rsidRPr="006732D2">
        <w:rPr>
          <w:sz w:val="22"/>
          <w:szCs w:val="22"/>
        </w:rPr>
        <w:t>кг)</w:t>
      </w:r>
      <w:r w:rsidRPr="006732D2">
        <w:rPr>
          <w:spacing w:val="19"/>
          <w:sz w:val="22"/>
          <w:szCs w:val="22"/>
        </w:rPr>
        <w:t xml:space="preserve"> </w:t>
      </w:r>
      <w:r w:rsidRPr="006732D2">
        <w:rPr>
          <w:sz w:val="22"/>
          <w:szCs w:val="22"/>
        </w:rPr>
        <w:t>и</w:t>
      </w:r>
      <w:r w:rsidRPr="006732D2">
        <w:rPr>
          <w:spacing w:val="19"/>
          <w:sz w:val="22"/>
          <w:szCs w:val="22"/>
        </w:rPr>
        <w:t xml:space="preserve"> </w:t>
      </w:r>
      <w:r w:rsidRPr="006732D2">
        <w:rPr>
          <w:sz w:val="22"/>
          <w:szCs w:val="22"/>
        </w:rPr>
        <w:t>тяжел</w:t>
      </w:r>
      <w:r w:rsidRPr="006732D2">
        <w:rPr>
          <w:spacing w:val="-1"/>
          <w:sz w:val="22"/>
          <w:szCs w:val="22"/>
        </w:rPr>
        <w:t>ы</w:t>
      </w:r>
      <w:r w:rsidRPr="006732D2">
        <w:rPr>
          <w:sz w:val="22"/>
          <w:szCs w:val="22"/>
        </w:rPr>
        <w:t>й</w:t>
      </w:r>
      <w:r w:rsidRPr="006732D2">
        <w:rPr>
          <w:spacing w:val="19"/>
          <w:sz w:val="22"/>
          <w:szCs w:val="22"/>
        </w:rPr>
        <w:t xml:space="preserve"> </w:t>
      </w:r>
      <w:r w:rsidRPr="006732D2">
        <w:rPr>
          <w:spacing w:val="1"/>
          <w:sz w:val="22"/>
          <w:szCs w:val="22"/>
        </w:rPr>
        <w:t>(</w:t>
      </w:r>
      <w:r w:rsidRPr="006732D2">
        <w:rPr>
          <w:sz w:val="22"/>
          <w:szCs w:val="22"/>
        </w:rPr>
        <w:t>до 8</w:t>
      </w:r>
      <w:r w:rsidRPr="006732D2">
        <w:rPr>
          <w:spacing w:val="1"/>
          <w:sz w:val="22"/>
          <w:szCs w:val="22"/>
        </w:rPr>
        <w:t>0</w:t>
      </w:r>
      <w:r w:rsidRPr="006732D2">
        <w:rPr>
          <w:sz w:val="22"/>
          <w:szCs w:val="22"/>
        </w:rPr>
        <w:t>0</w:t>
      </w:r>
      <w:r w:rsidRPr="006732D2">
        <w:rPr>
          <w:spacing w:val="85"/>
          <w:sz w:val="22"/>
          <w:szCs w:val="22"/>
        </w:rPr>
        <w:t xml:space="preserve"> </w:t>
      </w:r>
      <w:r w:rsidRPr="006732D2">
        <w:rPr>
          <w:sz w:val="22"/>
          <w:szCs w:val="22"/>
        </w:rPr>
        <w:t>кг)</w:t>
      </w:r>
      <w:r w:rsidRPr="006732D2">
        <w:rPr>
          <w:spacing w:val="1"/>
          <w:sz w:val="22"/>
          <w:szCs w:val="22"/>
        </w:rPr>
        <w:t>.</w:t>
      </w:r>
      <w:r w:rsidRPr="006732D2">
        <w:rPr>
          <w:spacing w:val="85"/>
          <w:sz w:val="22"/>
          <w:szCs w:val="22"/>
        </w:rPr>
        <w:t xml:space="preserve"> </w:t>
      </w:r>
      <w:r w:rsidRPr="006732D2">
        <w:rPr>
          <w:spacing w:val="1"/>
          <w:sz w:val="22"/>
          <w:szCs w:val="22"/>
        </w:rPr>
        <w:t>К</w:t>
      </w:r>
      <w:r w:rsidRPr="006732D2">
        <w:rPr>
          <w:sz w:val="22"/>
          <w:szCs w:val="22"/>
        </w:rPr>
        <w:t>а</w:t>
      </w:r>
      <w:r w:rsidRPr="006732D2">
        <w:rPr>
          <w:spacing w:val="-1"/>
          <w:sz w:val="22"/>
          <w:szCs w:val="22"/>
        </w:rPr>
        <w:t>ж</w:t>
      </w:r>
      <w:r w:rsidRPr="006732D2">
        <w:rPr>
          <w:sz w:val="22"/>
          <w:szCs w:val="22"/>
        </w:rPr>
        <w:t>д</w:t>
      </w:r>
      <w:r w:rsidRPr="006732D2">
        <w:rPr>
          <w:spacing w:val="-1"/>
          <w:sz w:val="22"/>
          <w:szCs w:val="22"/>
        </w:rPr>
        <w:t>а</w:t>
      </w:r>
      <w:r w:rsidRPr="006732D2">
        <w:rPr>
          <w:sz w:val="22"/>
          <w:szCs w:val="22"/>
        </w:rPr>
        <w:t>я</w:t>
      </w:r>
      <w:r w:rsidRPr="006732D2">
        <w:rPr>
          <w:spacing w:val="86"/>
          <w:sz w:val="22"/>
          <w:szCs w:val="22"/>
        </w:rPr>
        <w:t xml:space="preserve"> </w:t>
      </w:r>
      <w:r w:rsidRPr="006732D2">
        <w:rPr>
          <w:sz w:val="22"/>
          <w:szCs w:val="22"/>
        </w:rPr>
        <w:t>команда</w:t>
      </w:r>
      <w:r w:rsidRPr="006732D2">
        <w:rPr>
          <w:spacing w:val="85"/>
          <w:sz w:val="22"/>
          <w:szCs w:val="22"/>
        </w:rPr>
        <w:t xml:space="preserve"> </w:t>
      </w:r>
      <w:r w:rsidRPr="006732D2">
        <w:rPr>
          <w:sz w:val="22"/>
          <w:szCs w:val="22"/>
        </w:rPr>
        <w:t>сос</w:t>
      </w:r>
      <w:r w:rsidRPr="006732D2">
        <w:rPr>
          <w:spacing w:val="1"/>
          <w:sz w:val="22"/>
          <w:szCs w:val="22"/>
        </w:rPr>
        <w:t>т</w:t>
      </w:r>
      <w:r w:rsidRPr="006732D2">
        <w:rPr>
          <w:sz w:val="22"/>
          <w:szCs w:val="22"/>
        </w:rPr>
        <w:t>оит</w:t>
      </w:r>
      <w:r w:rsidRPr="006732D2">
        <w:rPr>
          <w:spacing w:val="86"/>
          <w:sz w:val="22"/>
          <w:szCs w:val="22"/>
        </w:rPr>
        <w:t xml:space="preserve"> </w:t>
      </w:r>
      <w:r w:rsidRPr="006732D2">
        <w:rPr>
          <w:spacing w:val="1"/>
          <w:sz w:val="22"/>
          <w:szCs w:val="22"/>
        </w:rPr>
        <w:t>и</w:t>
      </w:r>
      <w:r w:rsidRPr="006732D2">
        <w:rPr>
          <w:sz w:val="22"/>
          <w:szCs w:val="22"/>
        </w:rPr>
        <w:t>з</w:t>
      </w:r>
      <w:r w:rsidRPr="006732D2">
        <w:rPr>
          <w:spacing w:val="84"/>
          <w:sz w:val="22"/>
          <w:szCs w:val="22"/>
        </w:rPr>
        <w:t xml:space="preserve"> </w:t>
      </w:r>
      <w:r w:rsidRPr="006732D2">
        <w:rPr>
          <w:sz w:val="22"/>
          <w:szCs w:val="22"/>
        </w:rPr>
        <w:t>8</w:t>
      </w:r>
      <w:r w:rsidRPr="006732D2">
        <w:rPr>
          <w:spacing w:val="86"/>
          <w:sz w:val="22"/>
          <w:szCs w:val="22"/>
        </w:rPr>
        <w:t xml:space="preserve"> </w:t>
      </w:r>
      <w:r w:rsidRPr="006732D2">
        <w:rPr>
          <w:sz w:val="22"/>
          <w:szCs w:val="22"/>
        </w:rPr>
        <w:t>человек</w:t>
      </w:r>
      <w:r w:rsidRPr="006732D2">
        <w:rPr>
          <w:spacing w:val="85"/>
          <w:sz w:val="22"/>
          <w:szCs w:val="22"/>
        </w:rPr>
        <w:t xml:space="preserve"> </w:t>
      </w:r>
      <w:r w:rsidRPr="006732D2">
        <w:rPr>
          <w:sz w:val="22"/>
          <w:szCs w:val="22"/>
        </w:rPr>
        <w:t>и</w:t>
      </w:r>
      <w:r w:rsidRPr="006732D2">
        <w:rPr>
          <w:spacing w:val="85"/>
          <w:sz w:val="22"/>
          <w:szCs w:val="22"/>
        </w:rPr>
        <w:t xml:space="preserve"> </w:t>
      </w:r>
      <w:r w:rsidRPr="006732D2">
        <w:rPr>
          <w:sz w:val="22"/>
          <w:szCs w:val="22"/>
        </w:rPr>
        <w:t>капитана, котор</w:t>
      </w:r>
      <w:r w:rsidRPr="006732D2">
        <w:rPr>
          <w:spacing w:val="1"/>
          <w:sz w:val="22"/>
          <w:szCs w:val="22"/>
        </w:rPr>
        <w:t>ы</w:t>
      </w:r>
      <w:r w:rsidRPr="006732D2">
        <w:rPr>
          <w:sz w:val="22"/>
          <w:szCs w:val="22"/>
        </w:rPr>
        <w:t>й</w:t>
      </w:r>
      <w:r w:rsidRPr="006732D2">
        <w:rPr>
          <w:spacing w:val="47"/>
          <w:sz w:val="22"/>
          <w:szCs w:val="22"/>
        </w:rPr>
        <w:t xml:space="preserve"> </w:t>
      </w:r>
      <w:r w:rsidRPr="006732D2">
        <w:rPr>
          <w:sz w:val="22"/>
          <w:szCs w:val="22"/>
        </w:rPr>
        <w:t>не</w:t>
      </w:r>
      <w:r w:rsidRPr="006732D2">
        <w:rPr>
          <w:spacing w:val="-1"/>
          <w:sz w:val="22"/>
          <w:szCs w:val="22"/>
        </w:rPr>
        <w:t>п</w:t>
      </w:r>
      <w:r w:rsidRPr="006732D2">
        <w:rPr>
          <w:sz w:val="22"/>
          <w:szCs w:val="22"/>
        </w:rPr>
        <w:t>осредствен</w:t>
      </w:r>
      <w:r w:rsidRPr="006732D2">
        <w:rPr>
          <w:spacing w:val="-1"/>
          <w:sz w:val="22"/>
          <w:szCs w:val="22"/>
        </w:rPr>
        <w:t>н</w:t>
      </w:r>
      <w:r w:rsidRPr="006732D2">
        <w:rPr>
          <w:sz w:val="22"/>
          <w:szCs w:val="22"/>
        </w:rPr>
        <w:t>ого</w:t>
      </w:r>
      <w:r w:rsidRPr="006732D2">
        <w:rPr>
          <w:spacing w:val="48"/>
          <w:sz w:val="22"/>
          <w:szCs w:val="22"/>
        </w:rPr>
        <w:t xml:space="preserve"> </w:t>
      </w:r>
      <w:r w:rsidRPr="006732D2">
        <w:rPr>
          <w:spacing w:val="1"/>
          <w:sz w:val="22"/>
          <w:szCs w:val="22"/>
        </w:rPr>
        <w:t>у</w:t>
      </w:r>
      <w:r w:rsidRPr="006732D2">
        <w:rPr>
          <w:sz w:val="22"/>
          <w:szCs w:val="22"/>
        </w:rPr>
        <w:t>част</w:t>
      </w:r>
      <w:r w:rsidRPr="006732D2">
        <w:rPr>
          <w:spacing w:val="-1"/>
          <w:sz w:val="22"/>
          <w:szCs w:val="22"/>
        </w:rPr>
        <w:t>и</w:t>
      </w:r>
      <w:r w:rsidRPr="006732D2">
        <w:rPr>
          <w:sz w:val="22"/>
          <w:szCs w:val="22"/>
        </w:rPr>
        <w:t>я</w:t>
      </w:r>
      <w:r w:rsidRPr="006732D2">
        <w:rPr>
          <w:spacing w:val="47"/>
          <w:sz w:val="22"/>
          <w:szCs w:val="22"/>
        </w:rPr>
        <w:t xml:space="preserve"> </w:t>
      </w:r>
      <w:r w:rsidRPr="006732D2">
        <w:rPr>
          <w:sz w:val="22"/>
          <w:szCs w:val="22"/>
        </w:rPr>
        <w:t>в</w:t>
      </w:r>
      <w:r w:rsidRPr="006732D2">
        <w:rPr>
          <w:spacing w:val="46"/>
          <w:sz w:val="22"/>
          <w:szCs w:val="22"/>
        </w:rPr>
        <w:t xml:space="preserve"> </w:t>
      </w:r>
      <w:r w:rsidRPr="006732D2">
        <w:rPr>
          <w:sz w:val="22"/>
          <w:szCs w:val="22"/>
        </w:rPr>
        <w:t>перетягивании</w:t>
      </w:r>
      <w:r w:rsidRPr="006732D2">
        <w:rPr>
          <w:spacing w:val="47"/>
          <w:sz w:val="22"/>
          <w:szCs w:val="22"/>
        </w:rPr>
        <w:t xml:space="preserve"> </w:t>
      </w:r>
      <w:r w:rsidRPr="006732D2">
        <w:rPr>
          <w:sz w:val="22"/>
          <w:szCs w:val="22"/>
        </w:rPr>
        <w:t>каната</w:t>
      </w:r>
      <w:r w:rsidRPr="006732D2">
        <w:rPr>
          <w:spacing w:val="48"/>
          <w:sz w:val="22"/>
          <w:szCs w:val="22"/>
        </w:rPr>
        <w:t xml:space="preserve"> </w:t>
      </w:r>
      <w:r w:rsidRPr="006732D2">
        <w:rPr>
          <w:sz w:val="22"/>
          <w:szCs w:val="22"/>
        </w:rPr>
        <w:t>не принимает,</w:t>
      </w:r>
      <w:r w:rsidRPr="006732D2">
        <w:rPr>
          <w:spacing w:val="83"/>
          <w:sz w:val="22"/>
          <w:szCs w:val="22"/>
        </w:rPr>
        <w:t xml:space="preserve"> </w:t>
      </w:r>
      <w:r w:rsidRPr="006732D2">
        <w:rPr>
          <w:sz w:val="22"/>
          <w:szCs w:val="22"/>
        </w:rPr>
        <w:t>а</w:t>
      </w:r>
      <w:r w:rsidRPr="006732D2">
        <w:rPr>
          <w:spacing w:val="81"/>
          <w:sz w:val="22"/>
          <w:szCs w:val="22"/>
        </w:rPr>
        <w:t xml:space="preserve"> </w:t>
      </w:r>
      <w:r w:rsidRPr="006732D2">
        <w:rPr>
          <w:sz w:val="22"/>
          <w:szCs w:val="22"/>
        </w:rPr>
        <w:t>руко</w:t>
      </w:r>
      <w:r w:rsidRPr="006732D2">
        <w:rPr>
          <w:spacing w:val="1"/>
          <w:sz w:val="22"/>
          <w:szCs w:val="22"/>
        </w:rPr>
        <w:t>в</w:t>
      </w:r>
      <w:r w:rsidRPr="006732D2">
        <w:rPr>
          <w:sz w:val="22"/>
          <w:szCs w:val="22"/>
        </w:rPr>
        <w:t>одит</w:t>
      </w:r>
      <w:r w:rsidRPr="006732D2">
        <w:rPr>
          <w:spacing w:val="81"/>
          <w:sz w:val="22"/>
          <w:szCs w:val="22"/>
        </w:rPr>
        <w:t xml:space="preserve"> </w:t>
      </w:r>
      <w:r w:rsidRPr="006732D2">
        <w:rPr>
          <w:sz w:val="22"/>
          <w:szCs w:val="22"/>
        </w:rPr>
        <w:t>действиями</w:t>
      </w:r>
      <w:r w:rsidRPr="006732D2">
        <w:rPr>
          <w:spacing w:val="82"/>
          <w:sz w:val="22"/>
          <w:szCs w:val="22"/>
        </w:rPr>
        <w:t xml:space="preserve"> </w:t>
      </w:r>
      <w:r w:rsidRPr="006732D2">
        <w:rPr>
          <w:sz w:val="22"/>
          <w:szCs w:val="22"/>
        </w:rPr>
        <w:t>сво</w:t>
      </w:r>
      <w:r w:rsidRPr="006732D2">
        <w:rPr>
          <w:spacing w:val="1"/>
          <w:sz w:val="22"/>
          <w:szCs w:val="22"/>
        </w:rPr>
        <w:t>и</w:t>
      </w:r>
      <w:r w:rsidRPr="006732D2">
        <w:rPr>
          <w:sz w:val="22"/>
          <w:szCs w:val="22"/>
        </w:rPr>
        <w:t>х</w:t>
      </w:r>
      <w:r w:rsidRPr="006732D2">
        <w:rPr>
          <w:spacing w:val="82"/>
          <w:sz w:val="22"/>
          <w:szCs w:val="22"/>
        </w:rPr>
        <w:t xml:space="preserve"> </w:t>
      </w:r>
      <w:r w:rsidRPr="006732D2">
        <w:rPr>
          <w:sz w:val="22"/>
          <w:szCs w:val="22"/>
        </w:rPr>
        <w:t>то</w:t>
      </w:r>
      <w:r w:rsidRPr="006732D2">
        <w:rPr>
          <w:spacing w:val="1"/>
          <w:sz w:val="22"/>
          <w:szCs w:val="22"/>
        </w:rPr>
        <w:t>в</w:t>
      </w:r>
      <w:r w:rsidRPr="006732D2">
        <w:rPr>
          <w:spacing w:val="-1"/>
          <w:sz w:val="22"/>
          <w:szCs w:val="22"/>
        </w:rPr>
        <w:t>а</w:t>
      </w:r>
      <w:r w:rsidRPr="006732D2">
        <w:rPr>
          <w:sz w:val="22"/>
          <w:szCs w:val="22"/>
        </w:rPr>
        <w:t>рищей.</w:t>
      </w:r>
      <w:r w:rsidRPr="006732D2">
        <w:rPr>
          <w:spacing w:val="82"/>
          <w:sz w:val="22"/>
          <w:szCs w:val="22"/>
        </w:rPr>
        <w:t xml:space="preserve"> </w:t>
      </w:r>
      <w:r w:rsidRPr="006732D2">
        <w:rPr>
          <w:sz w:val="22"/>
          <w:szCs w:val="22"/>
        </w:rPr>
        <w:t>Канат должен</w:t>
      </w:r>
      <w:r w:rsidRPr="006732D2">
        <w:rPr>
          <w:spacing w:val="54"/>
          <w:sz w:val="22"/>
          <w:szCs w:val="22"/>
        </w:rPr>
        <w:t xml:space="preserve"> </w:t>
      </w:r>
      <w:r w:rsidRPr="006732D2">
        <w:rPr>
          <w:sz w:val="22"/>
          <w:szCs w:val="22"/>
        </w:rPr>
        <w:t>бы</w:t>
      </w:r>
      <w:r w:rsidRPr="006732D2">
        <w:rPr>
          <w:spacing w:val="1"/>
          <w:sz w:val="22"/>
          <w:szCs w:val="22"/>
        </w:rPr>
        <w:t>т</w:t>
      </w:r>
      <w:r w:rsidRPr="006732D2">
        <w:rPr>
          <w:sz w:val="22"/>
          <w:szCs w:val="22"/>
        </w:rPr>
        <w:t>ь</w:t>
      </w:r>
      <w:r w:rsidRPr="006732D2">
        <w:rPr>
          <w:spacing w:val="53"/>
          <w:sz w:val="22"/>
          <w:szCs w:val="22"/>
        </w:rPr>
        <w:t xml:space="preserve"> </w:t>
      </w:r>
      <w:r w:rsidRPr="006732D2">
        <w:rPr>
          <w:sz w:val="22"/>
          <w:szCs w:val="22"/>
        </w:rPr>
        <w:t>не</w:t>
      </w:r>
      <w:r w:rsidRPr="006732D2">
        <w:rPr>
          <w:spacing w:val="54"/>
          <w:sz w:val="22"/>
          <w:szCs w:val="22"/>
        </w:rPr>
        <w:t xml:space="preserve"> </w:t>
      </w:r>
      <w:r w:rsidRPr="006732D2">
        <w:rPr>
          <w:sz w:val="22"/>
          <w:szCs w:val="22"/>
        </w:rPr>
        <w:t>менее</w:t>
      </w:r>
      <w:r w:rsidRPr="006732D2">
        <w:rPr>
          <w:spacing w:val="55"/>
          <w:sz w:val="22"/>
          <w:szCs w:val="22"/>
        </w:rPr>
        <w:t xml:space="preserve"> </w:t>
      </w:r>
      <w:r w:rsidRPr="006732D2">
        <w:rPr>
          <w:spacing w:val="1"/>
          <w:sz w:val="22"/>
          <w:szCs w:val="22"/>
        </w:rPr>
        <w:t>3</w:t>
      </w:r>
      <w:r w:rsidRPr="006732D2">
        <w:rPr>
          <w:sz w:val="22"/>
          <w:szCs w:val="22"/>
        </w:rPr>
        <w:t>5</w:t>
      </w:r>
      <w:r w:rsidRPr="006732D2">
        <w:rPr>
          <w:spacing w:val="54"/>
          <w:sz w:val="22"/>
          <w:szCs w:val="22"/>
        </w:rPr>
        <w:t xml:space="preserve"> </w:t>
      </w:r>
      <w:r w:rsidRPr="006732D2">
        <w:rPr>
          <w:sz w:val="22"/>
          <w:szCs w:val="22"/>
        </w:rPr>
        <w:t>м</w:t>
      </w:r>
      <w:r w:rsidRPr="006732D2">
        <w:rPr>
          <w:spacing w:val="55"/>
          <w:sz w:val="22"/>
          <w:szCs w:val="22"/>
        </w:rPr>
        <w:t xml:space="preserve"> </w:t>
      </w:r>
      <w:r w:rsidRPr="006732D2">
        <w:rPr>
          <w:sz w:val="22"/>
          <w:szCs w:val="22"/>
        </w:rPr>
        <w:t>длиной</w:t>
      </w:r>
      <w:r w:rsidRPr="006732D2">
        <w:rPr>
          <w:spacing w:val="55"/>
          <w:sz w:val="22"/>
          <w:szCs w:val="22"/>
        </w:rPr>
        <w:t xml:space="preserve"> </w:t>
      </w:r>
      <w:r w:rsidRPr="006732D2">
        <w:rPr>
          <w:sz w:val="22"/>
          <w:szCs w:val="22"/>
        </w:rPr>
        <w:t>и</w:t>
      </w:r>
      <w:r w:rsidRPr="006732D2">
        <w:rPr>
          <w:spacing w:val="54"/>
          <w:sz w:val="22"/>
          <w:szCs w:val="22"/>
        </w:rPr>
        <w:t xml:space="preserve"> </w:t>
      </w:r>
      <w:r w:rsidRPr="006732D2">
        <w:rPr>
          <w:sz w:val="22"/>
          <w:szCs w:val="22"/>
        </w:rPr>
        <w:t>о</w:t>
      </w:r>
      <w:r w:rsidRPr="006732D2">
        <w:rPr>
          <w:spacing w:val="1"/>
          <w:sz w:val="22"/>
          <w:szCs w:val="22"/>
        </w:rPr>
        <w:t>т</w:t>
      </w:r>
      <w:r w:rsidRPr="006732D2">
        <w:rPr>
          <w:spacing w:val="54"/>
          <w:sz w:val="22"/>
          <w:szCs w:val="22"/>
        </w:rPr>
        <w:t xml:space="preserve"> </w:t>
      </w:r>
      <w:r w:rsidRPr="006732D2">
        <w:rPr>
          <w:sz w:val="22"/>
          <w:szCs w:val="22"/>
        </w:rPr>
        <w:t>10</w:t>
      </w:r>
      <w:r w:rsidRPr="006732D2">
        <w:rPr>
          <w:spacing w:val="55"/>
          <w:sz w:val="22"/>
          <w:szCs w:val="22"/>
        </w:rPr>
        <w:t xml:space="preserve"> </w:t>
      </w:r>
      <w:r w:rsidRPr="006732D2">
        <w:rPr>
          <w:sz w:val="22"/>
          <w:szCs w:val="22"/>
        </w:rPr>
        <w:t>до</w:t>
      </w:r>
      <w:r w:rsidRPr="006732D2">
        <w:rPr>
          <w:spacing w:val="54"/>
          <w:sz w:val="22"/>
          <w:szCs w:val="22"/>
        </w:rPr>
        <w:t xml:space="preserve"> </w:t>
      </w:r>
      <w:r w:rsidRPr="006732D2">
        <w:rPr>
          <w:sz w:val="22"/>
          <w:szCs w:val="22"/>
        </w:rPr>
        <w:t>12,5</w:t>
      </w:r>
      <w:r w:rsidRPr="006732D2">
        <w:rPr>
          <w:spacing w:val="55"/>
          <w:sz w:val="22"/>
          <w:szCs w:val="22"/>
        </w:rPr>
        <w:t xml:space="preserve"> </w:t>
      </w:r>
      <w:r w:rsidRPr="006732D2">
        <w:rPr>
          <w:sz w:val="22"/>
          <w:szCs w:val="22"/>
        </w:rPr>
        <w:t>см</w:t>
      </w:r>
      <w:r w:rsidRPr="006732D2">
        <w:rPr>
          <w:spacing w:val="54"/>
          <w:sz w:val="22"/>
          <w:szCs w:val="22"/>
        </w:rPr>
        <w:t xml:space="preserve"> </w:t>
      </w:r>
      <w:r w:rsidRPr="006732D2">
        <w:rPr>
          <w:sz w:val="22"/>
          <w:szCs w:val="22"/>
        </w:rPr>
        <w:t>—</w:t>
      </w:r>
      <w:r w:rsidRPr="006732D2">
        <w:rPr>
          <w:spacing w:val="55"/>
          <w:sz w:val="22"/>
          <w:szCs w:val="22"/>
        </w:rPr>
        <w:t xml:space="preserve"> </w:t>
      </w:r>
      <w:r w:rsidRPr="006732D2">
        <w:rPr>
          <w:sz w:val="22"/>
          <w:szCs w:val="22"/>
        </w:rPr>
        <w:t>в ок</w:t>
      </w:r>
      <w:r w:rsidRPr="006732D2">
        <w:rPr>
          <w:spacing w:val="1"/>
          <w:sz w:val="22"/>
          <w:szCs w:val="22"/>
        </w:rPr>
        <w:t>р</w:t>
      </w:r>
      <w:r w:rsidRPr="006732D2">
        <w:rPr>
          <w:sz w:val="22"/>
          <w:szCs w:val="22"/>
        </w:rPr>
        <w:t>ужно</w:t>
      </w:r>
      <w:r w:rsidRPr="006732D2">
        <w:rPr>
          <w:spacing w:val="-1"/>
          <w:sz w:val="22"/>
          <w:szCs w:val="22"/>
        </w:rPr>
        <w:t>с</w:t>
      </w:r>
      <w:r w:rsidRPr="006732D2">
        <w:rPr>
          <w:sz w:val="22"/>
          <w:szCs w:val="22"/>
        </w:rPr>
        <w:t>ти.</w:t>
      </w:r>
      <w:r w:rsidRPr="006732D2">
        <w:rPr>
          <w:spacing w:val="105"/>
          <w:sz w:val="22"/>
          <w:szCs w:val="22"/>
        </w:rPr>
        <w:t xml:space="preserve"> </w:t>
      </w:r>
      <w:r w:rsidRPr="006732D2">
        <w:rPr>
          <w:sz w:val="22"/>
          <w:szCs w:val="22"/>
        </w:rPr>
        <w:t>Белые</w:t>
      </w:r>
      <w:r w:rsidRPr="006732D2">
        <w:rPr>
          <w:spacing w:val="106"/>
          <w:sz w:val="22"/>
          <w:szCs w:val="22"/>
        </w:rPr>
        <w:t xml:space="preserve"> </w:t>
      </w:r>
      <w:r w:rsidRPr="006732D2">
        <w:rPr>
          <w:sz w:val="22"/>
          <w:szCs w:val="22"/>
        </w:rPr>
        <w:t>фла</w:t>
      </w:r>
      <w:r w:rsidRPr="006732D2">
        <w:rPr>
          <w:spacing w:val="-1"/>
          <w:sz w:val="22"/>
          <w:szCs w:val="22"/>
        </w:rPr>
        <w:t>ж</w:t>
      </w:r>
      <w:r w:rsidRPr="006732D2">
        <w:rPr>
          <w:sz w:val="22"/>
          <w:szCs w:val="22"/>
        </w:rPr>
        <w:t>ки</w:t>
      </w:r>
      <w:r w:rsidRPr="006732D2">
        <w:rPr>
          <w:spacing w:val="106"/>
          <w:sz w:val="22"/>
          <w:szCs w:val="22"/>
        </w:rPr>
        <w:t xml:space="preserve"> </w:t>
      </w:r>
      <w:r w:rsidRPr="006732D2">
        <w:rPr>
          <w:sz w:val="22"/>
          <w:szCs w:val="22"/>
        </w:rPr>
        <w:t>по</w:t>
      </w:r>
      <w:r w:rsidRPr="006732D2">
        <w:rPr>
          <w:spacing w:val="106"/>
          <w:sz w:val="22"/>
          <w:szCs w:val="22"/>
        </w:rPr>
        <w:t xml:space="preserve"> </w:t>
      </w:r>
      <w:r w:rsidRPr="006732D2">
        <w:rPr>
          <w:sz w:val="22"/>
          <w:szCs w:val="22"/>
        </w:rPr>
        <w:t>кр</w:t>
      </w:r>
      <w:r w:rsidRPr="006732D2">
        <w:rPr>
          <w:spacing w:val="-1"/>
          <w:sz w:val="22"/>
          <w:szCs w:val="22"/>
        </w:rPr>
        <w:t>а</w:t>
      </w:r>
      <w:r w:rsidRPr="006732D2">
        <w:rPr>
          <w:sz w:val="22"/>
          <w:szCs w:val="22"/>
        </w:rPr>
        <w:t>ям</w:t>
      </w:r>
      <w:r w:rsidRPr="006732D2">
        <w:rPr>
          <w:spacing w:val="107"/>
          <w:sz w:val="22"/>
          <w:szCs w:val="22"/>
        </w:rPr>
        <w:t xml:space="preserve"> </w:t>
      </w:r>
      <w:r w:rsidRPr="006732D2">
        <w:rPr>
          <w:spacing w:val="-1"/>
          <w:sz w:val="22"/>
          <w:szCs w:val="22"/>
        </w:rPr>
        <w:t>к</w:t>
      </w:r>
      <w:r w:rsidRPr="006732D2">
        <w:rPr>
          <w:sz w:val="22"/>
          <w:szCs w:val="22"/>
        </w:rPr>
        <w:t>оридора,</w:t>
      </w:r>
      <w:r w:rsidRPr="006732D2">
        <w:rPr>
          <w:spacing w:val="106"/>
          <w:sz w:val="22"/>
          <w:szCs w:val="22"/>
        </w:rPr>
        <w:t xml:space="preserve"> </w:t>
      </w:r>
      <w:r w:rsidRPr="006732D2">
        <w:rPr>
          <w:sz w:val="22"/>
          <w:szCs w:val="22"/>
        </w:rPr>
        <w:t>в</w:t>
      </w:r>
      <w:r w:rsidRPr="006732D2">
        <w:rPr>
          <w:spacing w:val="106"/>
          <w:sz w:val="22"/>
          <w:szCs w:val="22"/>
        </w:rPr>
        <w:t xml:space="preserve"> </w:t>
      </w:r>
      <w:r w:rsidRPr="006732D2">
        <w:rPr>
          <w:sz w:val="22"/>
          <w:szCs w:val="22"/>
        </w:rPr>
        <w:t>кото</w:t>
      </w:r>
      <w:r w:rsidRPr="006732D2">
        <w:rPr>
          <w:spacing w:val="-1"/>
          <w:sz w:val="22"/>
          <w:szCs w:val="22"/>
        </w:rPr>
        <w:t>р</w:t>
      </w:r>
      <w:r w:rsidRPr="006732D2">
        <w:rPr>
          <w:sz w:val="22"/>
          <w:szCs w:val="22"/>
        </w:rPr>
        <w:t>ом пр</w:t>
      </w:r>
      <w:r w:rsidRPr="006732D2">
        <w:rPr>
          <w:spacing w:val="1"/>
          <w:sz w:val="22"/>
          <w:szCs w:val="22"/>
        </w:rPr>
        <w:t>о</w:t>
      </w:r>
      <w:r w:rsidRPr="006732D2">
        <w:rPr>
          <w:sz w:val="22"/>
          <w:szCs w:val="22"/>
        </w:rPr>
        <w:t>и</w:t>
      </w:r>
      <w:r w:rsidRPr="006732D2">
        <w:rPr>
          <w:spacing w:val="-1"/>
          <w:sz w:val="22"/>
          <w:szCs w:val="22"/>
        </w:rPr>
        <w:t>с</w:t>
      </w:r>
      <w:r w:rsidRPr="006732D2">
        <w:rPr>
          <w:sz w:val="22"/>
          <w:szCs w:val="22"/>
        </w:rPr>
        <w:t>ходит</w:t>
      </w:r>
      <w:r w:rsidRPr="006732D2">
        <w:rPr>
          <w:spacing w:val="10"/>
          <w:sz w:val="22"/>
          <w:szCs w:val="22"/>
        </w:rPr>
        <w:t xml:space="preserve"> </w:t>
      </w:r>
      <w:r w:rsidRPr="006732D2">
        <w:rPr>
          <w:sz w:val="22"/>
          <w:szCs w:val="22"/>
        </w:rPr>
        <w:t>пе</w:t>
      </w:r>
      <w:r w:rsidRPr="006732D2">
        <w:rPr>
          <w:spacing w:val="1"/>
          <w:sz w:val="22"/>
          <w:szCs w:val="22"/>
        </w:rPr>
        <w:t>р</w:t>
      </w:r>
      <w:r w:rsidRPr="006732D2">
        <w:rPr>
          <w:sz w:val="22"/>
          <w:szCs w:val="22"/>
        </w:rPr>
        <w:t>етягивание,</w:t>
      </w:r>
      <w:r w:rsidRPr="006732D2">
        <w:rPr>
          <w:spacing w:val="9"/>
          <w:sz w:val="22"/>
          <w:szCs w:val="22"/>
        </w:rPr>
        <w:t xml:space="preserve"> </w:t>
      </w:r>
      <w:r w:rsidRPr="006732D2">
        <w:rPr>
          <w:sz w:val="22"/>
          <w:szCs w:val="22"/>
        </w:rPr>
        <w:t>о</w:t>
      </w:r>
      <w:r w:rsidRPr="006732D2">
        <w:rPr>
          <w:spacing w:val="1"/>
          <w:sz w:val="22"/>
          <w:szCs w:val="22"/>
        </w:rPr>
        <w:t>т</w:t>
      </w:r>
      <w:r w:rsidRPr="006732D2">
        <w:rPr>
          <w:sz w:val="22"/>
          <w:szCs w:val="22"/>
        </w:rPr>
        <w:t>мечают</w:t>
      </w:r>
      <w:r w:rsidRPr="006732D2">
        <w:rPr>
          <w:spacing w:val="10"/>
          <w:sz w:val="22"/>
          <w:szCs w:val="22"/>
        </w:rPr>
        <w:t xml:space="preserve"> </w:t>
      </w:r>
      <w:r w:rsidRPr="006732D2">
        <w:rPr>
          <w:sz w:val="22"/>
          <w:szCs w:val="22"/>
        </w:rPr>
        <w:t>середину</w:t>
      </w:r>
      <w:r w:rsidRPr="006732D2">
        <w:rPr>
          <w:spacing w:val="9"/>
          <w:sz w:val="22"/>
          <w:szCs w:val="22"/>
        </w:rPr>
        <w:t xml:space="preserve"> </w:t>
      </w:r>
      <w:r w:rsidRPr="006732D2">
        <w:rPr>
          <w:sz w:val="22"/>
          <w:szCs w:val="22"/>
        </w:rPr>
        <w:t>каната</w:t>
      </w:r>
      <w:r w:rsidRPr="006732D2">
        <w:rPr>
          <w:spacing w:val="1"/>
          <w:sz w:val="22"/>
          <w:szCs w:val="22"/>
        </w:rPr>
        <w:t>,</w:t>
      </w:r>
      <w:r w:rsidRPr="006732D2">
        <w:rPr>
          <w:spacing w:val="11"/>
          <w:sz w:val="22"/>
          <w:szCs w:val="22"/>
        </w:rPr>
        <w:t xml:space="preserve"> </w:t>
      </w:r>
      <w:r w:rsidRPr="006732D2">
        <w:rPr>
          <w:sz w:val="22"/>
          <w:szCs w:val="22"/>
        </w:rPr>
        <w:t>а</w:t>
      </w:r>
      <w:r w:rsidRPr="006732D2">
        <w:rPr>
          <w:spacing w:val="10"/>
          <w:sz w:val="22"/>
          <w:szCs w:val="22"/>
        </w:rPr>
        <w:t xml:space="preserve"> </w:t>
      </w:r>
      <w:r w:rsidRPr="006732D2">
        <w:rPr>
          <w:sz w:val="22"/>
          <w:szCs w:val="22"/>
        </w:rPr>
        <w:t>красны</w:t>
      </w:r>
      <w:r w:rsidRPr="006732D2">
        <w:rPr>
          <w:spacing w:val="1"/>
          <w:sz w:val="22"/>
          <w:szCs w:val="22"/>
        </w:rPr>
        <w:t>е</w:t>
      </w:r>
      <w:r w:rsidRPr="006732D2">
        <w:rPr>
          <w:sz w:val="22"/>
          <w:szCs w:val="22"/>
        </w:rPr>
        <w:t>, ра</w:t>
      </w:r>
      <w:r w:rsidRPr="006732D2">
        <w:rPr>
          <w:spacing w:val="1"/>
          <w:sz w:val="22"/>
          <w:szCs w:val="22"/>
        </w:rPr>
        <w:t>с</w:t>
      </w:r>
      <w:r w:rsidRPr="006732D2">
        <w:rPr>
          <w:sz w:val="22"/>
          <w:szCs w:val="22"/>
        </w:rPr>
        <w:t>по</w:t>
      </w:r>
      <w:r w:rsidRPr="006732D2">
        <w:rPr>
          <w:spacing w:val="-1"/>
          <w:sz w:val="22"/>
          <w:szCs w:val="22"/>
        </w:rPr>
        <w:t>л</w:t>
      </w:r>
      <w:r w:rsidRPr="006732D2">
        <w:rPr>
          <w:sz w:val="22"/>
          <w:szCs w:val="22"/>
        </w:rPr>
        <w:t>оженные</w:t>
      </w:r>
      <w:r w:rsidRPr="006732D2">
        <w:rPr>
          <w:spacing w:val="46"/>
          <w:sz w:val="22"/>
          <w:szCs w:val="22"/>
        </w:rPr>
        <w:t xml:space="preserve"> </w:t>
      </w:r>
      <w:r w:rsidRPr="006732D2">
        <w:rPr>
          <w:sz w:val="22"/>
          <w:szCs w:val="22"/>
        </w:rPr>
        <w:t>на</w:t>
      </w:r>
      <w:r w:rsidRPr="006732D2">
        <w:rPr>
          <w:spacing w:val="46"/>
          <w:sz w:val="22"/>
          <w:szCs w:val="22"/>
        </w:rPr>
        <w:t xml:space="preserve"> </w:t>
      </w:r>
      <w:r w:rsidRPr="006732D2">
        <w:rPr>
          <w:sz w:val="22"/>
          <w:szCs w:val="22"/>
        </w:rPr>
        <w:t>расстоянии</w:t>
      </w:r>
      <w:r w:rsidRPr="006732D2">
        <w:rPr>
          <w:spacing w:val="46"/>
          <w:sz w:val="22"/>
          <w:szCs w:val="22"/>
        </w:rPr>
        <w:t xml:space="preserve"> </w:t>
      </w:r>
      <w:r w:rsidRPr="006732D2">
        <w:rPr>
          <w:sz w:val="22"/>
          <w:szCs w:val="22"/>
        </w:rPr>
        <w:t>двух</w:t>
      </w:r>
      <w:r w:rsidRPr="006732D2">
        <w:rPr>
          <w:spacing w:val="47"/>
          <w:sz w:val="22"/>
          <w:szCs w:val="22"/>
        </w:rPr>
        <w:t xml:space="preserve"> </w:t>
      </w:r>
      <w:r w:rsidRPr="006732D2">
        <w:rPr>
          <w:sz w:val="22"/>
          <w:szCs w:val="22"/>
        </w:rPr>
        <w:t>метров</w:t>
      </w:r>
      <w:r w:rsidRPr="006732D2">
        <w:rPr>
          <w:spacing w:val="46"/>
          <w:sz w:val="22"/>
          <w:szCs w:val="22"/>
        </w:rPr>
        <w:t xml:space="preserve"> </w:t>
      </w:r>
      <w:r w:rsidRPr="006732D2">
        <w:rPr>
          <w:spacing w:val="1"/>
          <w:sz w:val="22"/>
          <w:szCs w:val="22"/>
        </w:rPr>
        <w:t>о</w:t>
      </w:r>
      <w:r w:rsidRPr="006732D2">
        <w:rPr>
          <w:sz w:val="22"/>
          <w:szCs w:val="22"/>
        </w:rPr>
        <w:t>т</w:t>
      </w:r>
      <w:r w:rsidRPr="006732D2">
        <w:rPr>
          <w:spacing w:val="45"/>
          <w:sz w:val="22"/>
          <w:szCs w:val="22"/>
        </w:rPr>
        <w:t xml:space="preserve"> </w:t>
      </w:r>
      <w:r w:rsidRPr="006732D2">
        <w:rPr>
          <w:sz w:val="22"/>
          <w:szCs w:val="22"/>
        </w:rPr>
        <w:t>середины,</w:t>
      </w:r>
      <w:r w:rsidRPr="006732D2">
        <w:rPr>
          <w:spacing w:val="46"/>
          <w:sz w:val="22"/>
          <w:szCs w:val="22"/>
        </w:rPr>
        <w:t xml:space="preserve"> </w:t>
      </w:r>
      <w:r w:rsidRPr="006732D2">
        <w:rPr>
          <w:sz w:val="22"/>
          <w:szCs w:val="22"/>
        </w:rPr>
        <w:t>—</w:t>
      </w:r>
      <w:r w:rsidRPr="006732D2">
        <w:rPr>
          <w:spacing w:val="46"/>
          <w:sz w:val="22"/>
          <w:szCs w:val="22"/>
        </w:rPr>
        <w:t xml:space="preserve"> </w:t>
      </w:r>
      <w:r w:rsidRPr="006732D2">
        <w:rPr>
          <w:spacing w:val="1"/>
          <w:sz w:val="22"/>
          <w:szCs w:val="22"/>
        </w:rPr>
        <w:t>т</w:t>
      </w:r>
      <w:r w:rsidRPr="006732D2">
        <w:rPr>
          <w:sz w:val="22"/>
          <w:szCs w:val="22"/>
        </w:rPr>
        <w:t>у лин</w:t>
      </w:r>
      <w:r w:rsidRPr="006732D2">
        <w:rPr>
          <w:spacing w:val="-1"/>
          <w:sz w:val="22"/>
          <w:szCs w:val="22"/>
        </w:rPr>
        <w:t>и</w:t>
      </w:r>
      <w:r w:rsidRPr="006732D2">
        <w:rPr>
          <w:sz w:val="22"/>
          <w:szCs w:val="22"/>
        </w:rPr>
        <w:t>ю,</w:t>
      </w:r>
      <w:r w:rsidRPr="006732D2">
        <w:rPr>
          <w:sz w:val="22"/>
          <w:szCs w:val="22"/>
        </w:rPr>
        <w:tab/>
        <w:t>за</w:t>
      </w:r>
      <w:r w:rsidRPr="006732D2">
        <w:rPr>
          <w:sz w:val="22"/>
          <w:szCs w:val="22"/>
        </w:rPr>
        <w:tab/>
        <w:t>котору</w:t>
      </w:r>
      <w:r w:rsidRPr="006732D2">
        <w:rPr>
          <w:spacing w:val="1"/>
          <w:sz w:val="22"/>
          <w:szCs w:val="22"/>
        </w:rPr>
        <w:t xml:space="preserve">ю </w:t>
      </w:r>
      <w:r w:rsidRPr="006732D2">
        <w:rPr>
          <w:sz w:val="22"/>
          <w:szCs w:val="22"/>
        </w:rPr>
        <w:t>команда до</w:t>
      </w:r>
      <w:r w:rsidRPr="006732D2">
        <w:rPr>
          <w:spacing w:val="-1"/>
          <w:sz w:val="22"/>
          <w:szCs w:val="22"/>
        </w:rPr>
        <w:t>л</w:t>
      </w:r>
      <w:r w:rsidRPr="006732D2">
        <w:rPr>
          <w:sz w:val="22"/>
          <w:szCs w:val="22"/>
        </w:rPr>
        <w:t>ж</w:t>
      </w:r>
      <w:r w:rsidRPr="006732D2">
        <w:rPr>
          <w:spacing w:val="-1"/>
          <w:sz w:val="22"/>
          <w:szCs w:val="22"/>
        </w:rPr>
        <w:t>н</w:t>
      </w:r>
      <w:r w:rsidRPr="006732D2">
        <w:rPr>
          <w:sz w:val="22"/>
          <w:szCs w:val="22"/>
        </w:rPr>
        <w:t>а</w:t>
      </w:r>
      <w:r>
        <w:rPr>
          <w:sz w:val="22"/>
          <w:szCs w:val="22"/>
        </w:rPr>
        <w:t xml:space="preserve"> </w:t>
      </w:r>
      <w:r w:rsidRPr="006732D2">
        <w:rPr>
          <w:sz w:val="22"/>
          <w:szCs w:val="22"/>
        </w:rPr>
        <w:t>перетянуть</w:t>
      </w:r>
      <w:r w:rsidRPr="006732D2">
        <w:rPr>
          <w:sz w:val="22"/>
          <w:szCs w:val="22"/>
        </w:rPr>
        <w:tab/>
        <w:t>своих пр</w:t>
      </w:r>
      <w:r w:rsidRPr="006732D2">
        <w:rPr>
          <w:spacing w:val="1"/>
          <w:sz w:val="22"/>
          <w:szCs w:val="22"/>
        </w:rPr>
        <w:t>о</w:t>
      </w:r>
      <w:r w:rsidRPr="006732D2">
        <w:rPr>
          <w:sz w:val="22"/>
          <w:szCs w:val="22"/>
        </w:rPr>
        <w:t>тивни</w:t>
      </w:r>
      <w:r w:rsidRPr="006732D2">
        <w:rPr>
          <w:spacing w:val="-1"/>
          <w:sz w:val="22"/>
          <w:szCs w:val="22"/>
        </w:rPr>
        <w:t>к</w:t>
      </w:r>
      <w:r w:rsidRPr="006732D2">
        <w:rPr>
          <w:sz w:val="22"/>
          <w:szCs w:val="22"/>
        </w:rPr>
        <w:t>о</w:t>
      </w:r>
      <w:r w:rsidRPr="006732D2">
        <w:rPr>
          <w:spacing w:val="1"/>
          <w:sz w:val="22"/>
          <w:szCs w:val="22"/>
        </w:rPr>
        <w:t>в</w:t>
      </w:r>
      <w:r w:rsidRPr="006732D2">
        <w:rPr>
          <w:sz w:val="22"/>
          <w:szCs w:val="22"/>
        </w:rPr>
        <w:t>, чтобы</w:t>
      </w:r>
      <w:r w:rsidRPr="006732D2">
        <w:rPr>
          <w:spacing w:val="1"/>
          <w:sz w:val="22"/>
          <w:szCs w:val="22"/>
        </w:rPr>
        <w:t xml:space="preserve"> </w:t>
      </w:r>
      <w:r w:rsidRPr="006732D2">
        <w:rPr>
          <w:sz w:val="22"/>
          <w:szCs w:val="22"/>
        </w:rPr>
        <w:t>в</w:t>
      </w:r>
      <w:r w:rsidRPr="006732D2">
        <w:rPr>
          <w:spacing w:val="1"/>
          <w:sz w:val="22"/>
          <w:szCs w:val="22"/>
        </w:rPr>
        <w:t>ы</w:t>
      </w:r>
      <w:r w:rsidRPr="006732D2">
        <w:rPr>
          <w:sz w:val="22"/>
          <w:szCs w:val="22"/>
        </w:rPr>
        <w:t>и</w:t>
      </w:r>
      <w:r w:rsidRPr="006732D2">
        <w:rPr>
          <w:spacing w:val="-1"/>
          <w:sz w:val="22"/>
          <w:szCs w:val="22"/>
        </w:rPr>
        <w:t>г</w:t>
      </w:r>
      <w:r w:rsidRPr="006732D2">
        <w:rPr>
          <w:sz w:val="22"/>
          <w:szCs w:val="22"/>
        </w:rPr>
        <w:t>р</w:t>
      </w:r>
      <w:r w:rsidRPr="006732D2">
        <w:rPr>
          <w:spacing w:val="-1"/>
          <w:sz w:val="22"/>
          <w:szCs w:val="22"/>
        </w:rPr>
        <w:t>а</w:t>
      </w:r>
      <w:r w:rsidRPr="006732D2">
        <w:rPr>
          <w:sz w:val="22"/>
          <w:szCs w:val="22"/>
        </w:rPr>
        <w:t xml:space="preserve">ть. </w:t>
      </w:r>
      <w:r w:rsidRPr="006732D2">
        <w:rPr>
          <w:spacing w:val="1"/>
          <w:sz w:val="22"/>
          <w:szCs w:val="22"/>
        </w:rPr>
        <w:t>П</w:t>
      </w:r>
      <w:r w:rsidRPr="006732D2">
        <w:rPr>
          <w:sz w:val="22"/>
          <w:szCs w:val="22"/>
        </w:rPr>
        <w:t xml:space="preserve">ри </w:t>
      </w:r>
      <w:r w:rsidRPr="006732D2">
        <w:rPr>
          <w:spacing w:val="1"/>
          <w:sz w:val="22"/>
          <w:szCs w:val="22"/>
        </w:rPr>
        <w:t>э</w:t>
      </w:r>
      <w:r w:rsidRPr="006732D2">
        <w:rPr>
          <w:sz w:val="22"/>
          <w:szCs w:val="22"/>
        </w:rPr>
        <w:t>том запрещается</w:t>
      </w:r>
      <w:r w:rsidRPr="006732D2">
        <w:rPr>
          <w:spacing w:val="1"/>
          <w:sz w:val="22"/>
          <w:szCs w:val="22"/>
        </w:rPr>
        <w:t xml:space="preserve"> </w:t>
      </w:r>
      <w:r w:rsidRPr="006732D2">
        <w:rPr>
          <w:sz w:val="22"/>
          <w:szCs w:val="22"/>
        </w:rPr>
        <w:t>тянуть кан</w:t>
      </w:r>
      <w:r w:rsidRPr="006732D2">
        <w:rPr>
          <w:spacing w:val="-1"/>
          <w:sz w:val="22"/>
          <w:szCs w:val="22"/>
        </w:rPr>
        <w:t>а</w:t>
      </w:r>
      <w:r w:rsidRPr="006732D2">
        <w:rPr>
          <w:sz w:val="22"/>
          <w:szCs w:val="22"/>
        </w:rPr>
        <w:t>т лежа</w:t>
      </w:r>
      <w:r w:rsidRPr="006732D2">
        <w:rPr>
          <w:spacing w:val="54"/>
          <w:sz w:val="22"/>
          <w:szCs w:val="22"/>
        </w:rPr>
        <w:t xml:space="preserve"> </w:t>
      </w:r>
      <w:r w:rsidRPr="006732D2">
        <w:rPr>
          <w:sz w:val="22"/>
          <w:szCs w:val="22"/>
        </w:rPr>
        <w:t>на</w:t>
      </w:r>
      <w:r w:rsidRPr="006732D2">
        <w:rPr>
          <w:spacing w:val="54"/>
          <w:sz w:val="22"/>
          <w:szCs w:val="22"/>
        </w:rPr>
        <w:t xml:space="preserve"> </w:t>
      </w:r>
      <w:r w:rsidRPr="006732D2">
        <w:rPr>
          <w:sz w:val="22"/>
          <w:szCs w:val="22"/>
        </w:rPr>
        <w:t>зе</w:t>
      </w:r>
      <w:r w:rsidRPr="006732D2">
        <w:rPr>
          <w:spacing w:val="1"/>
          <w:sz w:val="22"/>
          <w:szCs w:val="22"/>
        </w:rPr>
        <w:t>м</w:t>
      </w:r>
      <w:r w:rsidRPr="006732D2">
        <w:rPr>
          <w:spacing w:val="-1"/>
          <w:sz w:val="22"/>
          <w:szCs w:val="22"/>
        </w:rPr>
        <w:t>л</w:t>
      </w:r>
      <w:r w:rsidRPr="006732D2">
        <w:rPr>
          <w:sz w:val="22"/>
          <w:szCs w:val="22"/>
        </w:rPr>
        <w:t>е.</w:t>
      </w:r>
      <w:r w:rsidRPr="006732D2">
        <w:rPr>
          <w:spacing w:val="54"/>
          <w:sz w:val="22"/>
          <w:szCs w:val="22"/>
        </w:rPr>
        <w:t xml:space="preserve"> </w:t>
      </w:r>
      <w:r w:rsidRPr="006732D2">
        <w:rPr>
          <w:sz w:val="22"/>
          <w:szCs w:val="22"/>
        </w:rPr>
        <w:t>Такое</w:t>
      </w:r>
      <w:r w:rsidRPr="006732D2">
        <w:rPr>
          <w:spacing w:val="54"/>
          <w:sz w:val="22"/>
          <w:szCs w:val="22"/>
        </w:rPr>
        <w:t xml:space="preserve"> </w:t>
      </w:r>
      <w:r w:rsidRPr="006732D2">
        <w:rPr>
          <w:spacing w:val="1"/>
          <w:sz w:val="22"/>
          <w:szCs w:val="22"/>
        </w:rPr>
        <w:t>н</w:t>
      </w:r>
      <w:r w:rsidRPr="006732D2">
        <w:rPr>
          <w:sz w:val="22"/>
          <w:szCs w:val="22"/>
        </w:rPr>
        <w:t>а</w:t>
      </w:r>
      <w:r w:rsidRPr="006732D2">
        <w:rPr>
          <w:spacing w:val="-1"/>
          <w:sz w:val="22"/>
          <w:szCs w:val="22"/>
        </w:rPr>
        <w:t>р</w:t>
      </w:r>
      <w:r w:rsidRPr="006732D2">
        <w:rPr>
          <w:sz w:val="22"/>
          <w:szCs w:val="22"/>
        </w:rPr>
        <w:t>уше</w:t>
      </w:r>
      <w:r w:rsidRPr="006732D2">
        <w:rPr>
          <w:spacing w:val="-1"/>
          <w:sz w:val="22"/>
          <w:szCs w:val="22"/>
        </w:rPr>
        <w:t>н</w:t>
      </w:r>
      <w:r w:rsidRPr="006732D2">
        <w:rPr>
          <w:sz w:val="22"/>
          <w:szCs w:val="22"/>
        </w:rPr>
        <w:t>ие</w:t>
      </w:r>
      <w:r w:rsidRPr="006732D2">
        <w:rPr>
          <w:spacing w:val="54"/>
          <w:sz w:val="22"/>
          <w:szCs w:val="22"/>
        </w:rPr>
        <w:t xml:space="preserve"> </w:t>
      </w:r>
      <w:r w:rsidRPr="006732D2">
        <w:rPr>
          <w:sz w:val="22"/>
          <w:szCs w:val="22"/>
        </w:rPr>
        <w:t>п</w:t>
      </w:r>
      <w:r w:rsidRPr="006732D2">
        <w:rPr>
          <w:spacing w:val="1"/>
          <w:sz w:val="22"/>
          <w:szCs w:val="22"/>
        </w:rPr>
        <w:t>р</w:t>
      </w:r>
      <w:r w:rsidRPr="006732D2">
        <w:rPr>
          <w:sz w:val="22"/>
          <w:szCs w:val="22"/>
        </w:rPr>
        <w:t>ав</w:t>
      </w:r>
      <w:r w:rsidRPr="006732D2">
        <w:rPr>
          <w:spacing w:val="-1"/>
          <w:sz w:val="22"/>
          <w:szCs w:val="22"/>
        </w:rPr>
        <w:t>и</w:t>
      </w:r>
      <w:r w:rsidRPr="006732D2">
        <w:rPr>
          <w:sz w:val="22"/>
          <w:szCs w:val="22"/>
        </w:rPr>
        <w:t>л</w:t>
      </w:r>
      <w:r w:rsidRPr="006732D2">
        <w:rPr>
          <w:spacing w:val="54"/>
          <w:sz w:val="22"/>
          <w:szCs w:val="22"/>
        </w:rPr>
        <w:t xml:space="preserve"> </w:t>
      </w:r>
      <w:r w:rsidRPr="006732D2">
        <w:rPr>
          <w:sz w:val="22"/>
          <w:szCs w:val="22"/>
        </w:rPr>
        <w:t>наказывается</w:t>
      </w:r>
      <w:r w:rsidRPr="006732D2">
        <w:rPr>
          <w:spacing w:val="55"/>
          <w:sz w:val="22"/>
          <w:szCs w:val="22"/>
        </w:rPr>
        <w:t xml:space="preserve"> </w:t>
      </w:r>
      <w:r w:rsidRPr="006732D2">
        <w:rPr>
          <w:sz w:val="22"/>
          <w:szCs w:val="22"/>
        </w:rPr>
        <w:t>п</w:t>
      </w:r>
      <w:r w:rsidRPr="006732D2">
        <w:rPr>
          <w:spacing w:val="1"/>
          <w:sz w:val="22"/>
          <w:szCs w:val="22"/>
        </w:rPr>
        <w:t>р</w:t>
      </w:r>
      <w:r w:rsidRPr="006732D2">
        <w:rPr>
          <w:sz w:val="22"/>
          <w:szCs w:val="22"/>
        </w:rPr>
        <w:t>ед</w:t>
      </w:r>
      <w:r w:rsidRPr="006732D2">
        <w:rPr>
          <w:spacing w:val="-1"/>
          <w:sz w:val="22"/>
          <w:szCs w:val="22"/>
        </w:rPr>
        <w:t>у</w:t>
      </w:r>
      <w:r w:rsidRPr="006732D2">
        <w:rPr>
          <w:sz w:val="22"/>
          <w:szCs w:val="22"/>
        </w:rPr>
        <w:t>преждение</w:t>
      </w:r>
      <w:r w:rsidRPr="006732D2">
        <w:rPr>
          <w:spacing w:val="1"/>
          <w:sz w:val="22"/>
          <w:szCs w:val="22"/>
        </w:rPr>
        <w:t>м</w:t>
      </w:r>
      <w:r w:rsidRPr="006732D2">
        <w:rPr>
          <w:sz w:val="22"/>
          <w:szCs w:val="22"/>
        </w:rPr>
        <w:t>,</w:t>
      </w:r>
      <w:r w:rsidRPr="006732D2">
        <w:rPr>
          <w:spacing w:val="144"/>
          <w:sz w:val="22"/>
          <w:szCs w:val="22"/>
        </w:rPr>
        <w:t xml:space="preserve"> </w:t>
      </w:r>
      <w:r w:rsidRPr="006732D2">
        <w:rPr>
          <w:sz w:val="22"/>
          <w:szCs w:val="22"/>
        </w:rPr>
        <w:t>а</w:t>
      </w:r>
      <w:r w:rsidRPr="006732D2">
        <w:rPr>
          <w:spacing w:val="146"/>
          <w:sz w:val="22"/>
          <w:szCs w:val="22"/>
        </w:rPr>
        <w:t xml:space="preserve"> </w:t>
      </w:r>
      <w:r w:rsidRPr="006732D2">
        <w:rPr>
          <w:sz w:val="22"/>
          <w:szCs w:val="22"/>
        </w:rPr>
        <w:t>за</w:t>
      </w:r>
      <w:r w:rsidRPr="006732D2">
        <w:rPr>
          <w:spacing w:val="146"/>
          <w:sz w:val="22"/>
          <w:szCs w:val="22"/>
        </w:rPr>
        <w:t xml:space="preserve"> </w:t>
      </w:r>
      <w:r w:rsidRPr="006732D2">
        <w:rPr>
          <w:sz w:val="22"/>
          <w:szCs w:val="22"/>
        </w:rPr>
        <w:t>т</w:t>
      </w:r>
      <w:r w:rsidRPr="006732D2">
        <w:rPr>
          <w:spacing w:val="1"/>
          <w:sz w:val="22"/>
          <w:szCs w:val="22"/>
        </w:rPr>
        <w:t>р</w:t>
      </w:r>
      <w:r w:rsidRPr="006732D2">
        <w:rPr>
          <w:sz w:val="22"/>
          <w:szCs w:val="22"/>
        </w:rPr>
        <w:t>и</w:t>
      </w:r>
      <w:r w:rsidRPr="006732D2">
        <w:rPr>
          <w:spacing w:val="145"/>
          <w:sz w:val="22"/>
          <w:szCs w:val="22"/>
        </w:rPr>
        <w:t xml:space="preserve"> </w:t>
      </w:r>
      <w:r w:rsidRPr="006732D2">
        <w:rPr>
          <w:sz w:val="22"/>
          <w:szCs w:val="22"/>
        </w:rPr>
        <w:t>п</w:t>
      </w:r>
      <w:r w:rsidRPr="006732D2">
        <w:rPr>
          <w:spacing w:val="1"/>
          <w:sz w:val="22"/>
          <w:szCs w:val="22"/>
        </w:rPr>
        <w:t>р</w:t>
      </w:r>
      <w:r w:rsidRPr="006732D2">
        <w:rPr>
          <w:sz w:val="22"/>
          <w:szCs w:val="22"/>
        </w:rPr>
        <w:t>едупрежд</w:t>
      </w:r>
      <w:r w:rsidRPr="006732D2">
        <w:rPr>
          <w:spacing w:val="-1"/>
          <w:sz w:val="22"/>
          <w:szCs w:val="22"/>
        </w:rPr>
        <w:t>е</w:t>
      </w:r>
      <w:r w:rsidRPr="006732D2">
        <w:rPr>
          <w:sz w:val="22"/>
          <w:szCs w:val="22"/>
        </w:rPr>
        <w:t>ния</w:t>
      </w:r>
      <w:r w:rsidRPr="006732D2">
        <w:rPr>
          <w:spacing w:val="146"/>
          <w:sz w:val="22"/>
          <w:szCs w:val="22"/>
        </w:rPr>
        <w:t xml:space="preserve"> </w:t>
      </w:r>
      <w:r w:rsidRPr="006732D2">
        <w:rPr>
          <w:sz w:val="22"/>
          <w:szCs w:val="22"/>
        </w:rPr>
        <w:t>команда</w:t>
      </w:r>
      <w:r w:rsidRPr="006732D2">
        <w:rPr>
          <w:spacing w:val="146"/>
          <w:sz w:val="22"/>
          <w:szCs w:val="22"/>
        </w:rPr>
        <w:t xml:space="preserve"> </w:t>
      </w:r>
      <w:r w:rsidRPr="006732D2">
        <w:rPr>
          <w:sz w:val="22"/>
          <w:szCs w:val="22"/>
        </w:rPr>
        <w:t>дисквалифицируется.</w:t>
      </w:r>
    </w:p>
    <w:p w:rsidR="006732D2" w:rsidRPr="006732D2" w:rsidRDefault="006732D2" w:rsidP="006732D2">
      <w:pPr>
        <w:widowControl w:val="0"/>
        <w:autoSpaceDE w:val="0"/>
        <w:autoSpaceDN w:val="0"/>
        <w:adjustRightInd w:val="0"/>
        <w:spacing w:line="250" w:lineRule="auto"/>
        <w:ind w:right="-1" w:firstLine="567"/>
        <w:jc w:val="both"/>
        <w:rPr>
          <w:sz w:val="22"/>
          <w:szCs w:val="22"/>
        </w:rPr>
      </w:pPr>
      <w:r w:rsidRPr="006732D2">
        <w:rPr>
          <w:sz w:val="22"/>
          <w:szCs w:val="22"/>
        </w:rPr>
        <w:t>В</w:t>
      </w:r>
      <w:r w:rsidRPr="006732D2">
        <w:rPr>
          <w:spacing w:val="27"/>
          <w:sz w:val="22"/>
          <w:szCs w:val="22"/>
        </w:rPr>
        <w:t xml:space="preserve"> </w:t>
      </w:r>
      <w:r w:rsidRPr="006732D2">
        <w:rPr>
          <w:spacing w:val="1"/>
          <w:sz w:val="22"/>
          <w:szCs w:val="22"/>
        </w:rPr>
        <w:t>с</w:t>
      </w:r>
      <w:r w:rsidRPr="006732D2">
        <w:rPr>
          <w:sz w:val="22"/>
          <w:szCs w:val="22"/>
        </w:rPr>
        <w:t>оревнованиях</w:t>
      </w:r>
      <w:r w:rsidRPr="006732D2">
        <w:rPr>
          <w:spacing w:val="29"/>
          <w:sz w:val="22"/>
          <w:szCs w:val="22"/>
        </w:rPr>
        <w:t xml:space="preserve"> </w:t>
      </w:r>
      <w:r w:rsidRPr="006732D2">
        <w:rPr>
          <w:sz w:val="22"/>
          <w:szCs w:val="22"/>
        </w:rPr>
        <w:t>среди</w:t>
      </w:r>
      <w:r w:rsidRPr="006732D2">
        <w:rPr>
          <w:spacing w:val="27"/>
          <w:sz w:val="22"/>
          <w:szCs w:val="22"/>
        </w:rPr>
        <w:t xml:space="preserve"> </w:t>
      </w:r>
      <w:r w:rsidRPr="006732D2">
        <w:rPr>
          <w:sz w:val="22"/>
          <w:szCs w:val="22"/>
        </w:rPr>
        <w:t>женщин</w:t>
      </w:r>
      <w:r w:rsidRPr="006732D2">
        <w:rPr>
          <w:spacing w:val="28"/>
          <w:sz w:val="22"/>
          <w:szCs w:val="22"/>
        </w:rPr>
        <w:t xml:space="preserve"> </w:t>
      </w:r>
      <w:r w:rsidRPr="006732D2">
        <w:rPr>
          <w:sz w:val="22"/>
          <w:szCs w:val="22"/>
        </w:rPr>
        <w:t>имеется</w:t>
      </w:r>
      <w:r w:rsidRPr="006732D2">
        <w:rPr>
          <w:spacing w:val="28"/>
          <w:sz w:val="22"/>
          <w:szCs w:val="22"/>
        </w:rPr>
        <w:t xml:space="preserve"> </w:t>
      </w:r>
      <w:r w:rsidRPr="006732D2">
        <w:rPr>
          <w:sz w:val="22"/>
          <w:szCs w:val="22"/>
        </w:rPr>
        <w:t>т</w:t>
      </w:r>
      <w:r w:rsidRPr="006732D2">
        <w:rPr>
          <w:spacing w:val="1"/>
          <w:sz w:val="22"/>
          <w:szCs w:val="22"/>
        </w:rPr>
        <w:t>о</w:t>
      </w:r>
      <w:r w:rsidRPr="006732D2">
        <w:rPr>
          <w:sz w:val="22"/>
          <w:szCs w:val="22"/>
        </w:rPr>
        <w:t>лько</w:t>
      </w:r>
      <w:r w:rsidRPr="006732D2">
        <w:rPr>
          <w:spacing w:val="28"/>
          <w:sz w:val="22"/>
          <w:szCs w:val="22"/>
        </w:rPr>
        <w:t xml:space="preserve"> </w:t>
      </w:r>
      <w:r w:rsidRPr="006732D2">
        <w:rPr>
          <w:sz w:val="22"/>
          <w:szCs w:val="22"/>
        </w:rPr>
        <w:t>одна</w:t>
      </w:r>
      <w:r w:rsidRPr="006732D2">
        <w:rPr>
          <w:spacing w:val="27"/>
          <w:sz w:val="22"/>
          <w:szCs w:val="22"/>
        </w:rPr>
        <w:t xml:space="preserve"> </w:t>
      </w:r>
      <w:r w:rsidRPr="006732D2">
        <w:rPr>
          <w:sz w:val="22"/>
          <w:szCs w:val="22"/>
        </w:rPr>
        <w:t>в</w:t>
      </w:r>
      <w:r w:rsidRPr="006732D2">
        <w:rPr>
          <w:spacing w:val="1"/>
          <w:sz w:val="22"/>
          <w:szCs w:val="22"/>
        </w:rPr>
        <w:t>е</w:t>
      </w:r>
      <w:r w:rsidRPr="006732D2">
        <w:rPr>
          <w:sz w:val="22"/>
          <w:szCs w:val="22"/>
        </w:rPr>
        <w:t>совая кат</w:t>
      </w:r>
      <w:r w:rsidRPr="006732D2">
        <w:rPr>
          <w:spacing w:val="1"/>
          <w:sz w:val="22"/>
          <w:szCs w:val="22"/>
        </w:rPr>
        <w:t>е</w:t>
      </w:r>
      <w:r w:rsidRPr="006732D2">
        <w:rPr>
          <w:sz w:val="22"/>
          <w:szCs w:val="22"/>
        </w:rPr>
        <w:t>гория</w:t>
      </w:r>
      <w:r w:rsidRPr="006732D2">
        <w:rPr>
          <w:spacing w:val="21"/>
          <w:sz w:val="22"/>
          <w:szCs w:val="22"/>
        </w:rPr>
        <w:t xml:space="preserve"> </w:t>
      </w:r>
      <w:r w:rsidRPr="006732D2">
        <w:rPr>
          <w:sz w:val="22"/>
          <w:szCs w:val="22"/>
        </w:rPr>
        <w:t>—</w:t>
      </w:r>
      <w:r w:rsidRPr="006732D2">
        <w:rPr>
          <w:spacing w:val="20"/>
          <w:sz w:val="22"/>
          <w:szCs w:val="22"/>
        </w:rPr>
        <w:t xml:space="preserve"> </w:t>
      </w:r>
      <w:r w:rsidRPr="006732D2">
        <w:rPr>
          <w:sz w:val="22"/>
          <w:szCs w:val="22"/>
        </w:rPr>
        <w:t>с</w:t>
      </w:r>
      <w:r w:rsidRPr="006732D2">
        <w:rPr>
          <w:spacing w:val="1"/>
          <w:sz w:val="22"/>
          <w:szCs w:val="22"/>
        </w:rPr>
        <w:t>в</w:t>
      </w:r>
      <w:r w:rsidRPr="006732D2">
        <w:rPr>
          <w:sz w:val="22"/>
          <w:szCs w:val="22"/>
        </w:rPr>
        <w:t>ободная,</w:t>
      </w:r>
      <w:r w:rsidRPr="006732D2">
        <w:rPr>
          <w:spacing w:val="20"/>
          <w:sz w:val="22"/>
          <w:szCs w:val="22"/>
        </w:rPr>
        <w:t xml:space="preserve"> </w:t>
      </w:r>
      <w:r w:rsidRPr="006732D2">
        <w:rPr>
          <w:spacing w:val="1"/>
          <w:sz w:val="22"/>
          <w:szCs w:val="22"/>
        </w:rPr>
        <w:t>И</w:t>
      </w:r>
      <w:r w:rsidRPr="006732D2">
        <w:rPr>
          <w:sz w:val="22"/>
          <w:szCs w:val="22"/>
        </w:rPr>
        <w:t>ли</w:t>
      </w:r>
      <w:r w:rsidRPr="006732D2">
        <w:rPr>
          <w:spacing w:val="19"/>
          <w:sz w:val="22"/>
          <w:szCs w:val="22"/>
        </w:rPr>
        <w:t xml:space="preserve"> </w:t>
      </w:r>
      <w:r w:rsidRPr="006732D2">
        <w:rPr>
          <w:spacing w:val="1"/>
          <w:sz w:val="22"/>
          <w:szCs w:val="22"/>
        </w:rPr>
        <w:t>о</w:t>
      </w:r>
      <w:r w:rsidRPr="006732D2">
        <w:rPr>
          <w:sz w:val="22"/>
          <w:szCs w:val="22"/>
        </w:rPr>
        <w:t>ткры</w:t>
      </w:r>
      <w:r w:rsidRPr="006732D2">
        <w:rPr>
          <w:spacing w:val="1"/>
          <w:sz w:val="22"/>
          <w:szCs w:val="22"/>
        </w:rPr>
        <w:t>т</w:t>
      </w:r>
      <w:r w:rsidRPr="006732D2">
        <w:rPr>
          <w:sz w:val="22"/>
          <w:szCs w:val="22"/>
        </w:rPr>
        <w:t>ая,</w:t>
      </w:r>
      <w:r w:rsidRPr="006732D2">
        <w:rPr>
          <w:spacing w:val="21"/>
          <w:sz w:val="22"/>
          <w:szCs w:val="22"/>
        </w:rPr>
        <w:t xml:space="preserve"> </w:t>
      </w:r>
      <w:r w:rsidRPr="006732D2">
        <w:rPr>
          <w:sz w:val="22"/>
          <w:szCs w:val="22"/>
        </w:rPr>
        <w:t>т.е</w:t>
      </w:r>
      <w:r w:rsidRPr="006732D2">
        <w:rPr>
          <w:spacing w:val="1"/>
          <w:sz w:val="22"/>
          <w:szCs w:val="22"/>
        </w:rPr>
        <w:t>.</w:t>
      </w:r>
      <w:r w:rsidRPr="006732D2">
        <w:rPr>
          <w:spacing w:val="21"/>
          <w:sz w:val="22"/>
          <w:szCs w:val="22"/>
        </w:rPr>
        <w:t xml:space="preserve"> </w:t>
      </w:r>
      <w:r w:rsidRPr="006732D2">
        <w:rPr>
          <w:sz w:val="22"/>
          <w:szCs w:val="22"/>
        </w:rPr>
        <w:t>без</w:t>
      </w:r>
      <w:r w:rsidRPr="006732D2">
        <w:rPr>
          <w:spacing w:val="21"/>
          <w:sz w:val="22"/>
          <w:szCs w:val="22"/>
        </w:rPr>
        <w:t xml:space="preserve"> </w:t>
      </w:r>
      <w:r w:rsidRPr="006732D2">
        <w:rPr>
          <w:sz w:val="22"/>
          <w:szCs w:val="22"/>
        </w:rPr>
        <w:t>о</w:t>
      </w:r>
      <w:r w:rsidRPr="006732D2">
        <w:rPr>
          <w:spacing w:val="1"/>
          <w:sz w:val="22"/>
          <w:szCs w:val="22"/>
        </w:rPr>
        <w:t>г</w:t>
      </w:r>
      <w:r w:rsidRPr="006732D2">
        <w:rPr>
          <w:sz w:val="22"/>
          <w:szCs w:val="22"/>
        </w:rPr>
        <w:t>ра</w:t>
      </w:r>
      <w:r w:rsidRPr="006732D2">
        <w:rPr>
          <w:spacing w:val="-1"/>
          <w:sz w:val="22"/>
          <w:szCs w:val="22"/>
        </w:rPr>
        <w:t>н</w:t>
      </w:r>
      <w:r w:rsidRPr="006732D2">
        <w:rPr>
          <w:sz w:val="22"/>
          <w:szCs w:val="22"/>
        </w:rPr>
        <w:t>ичения</w:t>
      </w:r>
      <w:r w:rsidRPr="006732D2">
        <w:rPr>
          <w:spacing w:val="20"/>
          <w:sz w:val="22"/>
          <w:szCs w:val="22"/>
        </w:rPr>
        <w:t xml:space="preserve"> </w:t>
      </w:r>
      <w:r w:rsidRPr="006732D2">
        <w:rPr>
          <w:spacing w:val="1"/>
          <w:sz w:val="22"/>
          <w:szCs w:val="22"/>
        </w:rPr>
        <w:t>в</w:t>
      </w:r>
      <w:r w:rsidRPr="006732D2">
        <w:rPr>
          <w:sz w:val="22"/>
          <w:szCs w:val="22"/>
        </w:rPr>
        <w:t>еса участ</w:t>
      </w:r>
      <w:r w:rsidRPr="006732D2">
        <w:rPr>
          <w:spacing w:val="-1"/>
          <w:sz w:val="22"/>
          <w:szCs w:val="22"/>
        </w:rPr>
        <w:t>н</w:t>
      </w:r>
      <w:r w:rsidRPr="006732D2">
        <w:rPr>
          <w:sz w:val="22"/>
          <w:szCs w:val="22"/>
        </w:rPr>
        <w:t>иц.</w:t>
      </w:r>
      <w:r w:rsidRPr="006732D2">
        <w:rPr>
          <w:spacing w:val="147"/>
          <w:sz w:val="22"/>
          <w:szCs w:val="22"/>
        </w:rPr>
        <w:t xml:space="preserve"> </w:t>
      </w:r>
      <w:r w:rsidRPr="006732D2">
        <w:rPr>
          <w:spacing w:val="1"/>
          <w:sz w:val="22"/>
          <w:szCs w:val="22"/>
        </w:rPr>
        <w:t>В</w:t>
      </w:r>
      <w:r w:rsidRPr="006732D2">
        <w:rPr>
          <w:sz w:val="22"/>
          <w:szCs w:val="22"/>
        </w:rPr>
        <w:t>о</w:t>
      </w:r>
      <w:r w:rsidRPr="006732D2">
        <w:rPr>
          <w:spacing w:val="148"/>
          <w:sz w:val="22"/>
          <w:szCs w:val="22"/>
        </w:rPr>
        <w:t xml:space="preserve"> </w:t>
      </w:r>
      <w:r w:rsidRPr="006732D2">
        <w:rPr>
          <w:sz w:val="22"/>
          <w:szCs w:val="22"/>
        </w:rPr>
        <w:t>в</w:t>
      </w:r>
      <w:r w:rsidRPr="006732D2">
        <w:rPr>
          <w:spacing w:val="1"/>
          <w:sz w:val="22"/>
          <w:szCs w:val="22"/>
        </w:rPr>
        <w:t>р</w:t>
      </w:r>
      <w:r w:rsidRPr="006732D2">
        <w:rPr>
          <w:sz w:val="22"/>
          <w:szCs w:val="22"/>
        </w:rPr>
        <w:t>емя</w:t>
      </w:r>
      <w:r w:rsidRPr="006732D2">
        <w:rPr>
          <w:spacing w:val="147"/>
          <w:sz w:val="22"/>
          <w:szCs w:val="22"/>
        </w:rPr>
        <w:t xml:space="preserve"> </w:t>
      </w:r>
      <w:r w:rsidRPr="006732D2">
        <w:rPr>
          <w:sz w:val="22"/>
          <w:szCs w:val="22"/>
        </w:rPr>
        <w:t>соревнов</w:t>
      </w:r>
      <w:r w:rsidRPr="006732D2">
        <w:rPr>
          <w:spacing w:val="-1"/>
          <w:sz w:val="22"/>
          <w:szCs w:val="22"/>
        </w:rPr>
        <w:t>а</w:t>
      </w:r>
      <w:r w:rsidRPr="006732D2">
        <w:rPr>
          <w:sz w:val="22"/>
          <w:szCs w:val="22"/>
        </w:rPr>
        <w:t>ний</w:t>
      </w:r>
      <w:r w:rsidRPr="006732D2">
        <w:rPr>
          <w:spacing w:val="146"/>
          <w:sz w:val="22"/>
          <w:szCs w:val="22"/>
        </w:rPr>
        <w:t xml:space="preserve"> </w:t>
      </w:r>
      <w:r w:rsidRPr="006732D2">
        <w:rPr>
          <w:sz w:val="22"/>
          <w:szCs w:val="22"/>
        </w:rPr>
        <w:t>женщинам</w:t>
      </w:r>
      <w:r w:rsidRPr="006732D2">
        <w:rPr>
          <w:spacing w:val="147"/>
          <w:sz w:val="22"/>
          <w:szCs w:val="22"/>
        </w:rPr>
        <w:t xml:space="preserve"> </w:t>
      </w:r>
      <w:r w:rsidRPr="006732D2">
        <w:rPr>
          <w:spacing w:val="1"/>
          <w:sz w:val="22"/>
          <w:szCs w:val="22"/>
        </w:rPr>
        <w:t>р</w:t>
      </w:r>
      <w:r w:rsidRPr="006732D2">
        <w:rPr>
          <w:spacing w:val="-1"/>
          <w:sz w:val="22"/>
          <w:szCs w:val="22"/>
        </w:rPr>
        <w:t>а</w:t>
      </w:r>
      <w:r w:rsidRPr="006732D2">
        <w:rPr>
          <w:sz w:val="22"/>
          <w:szCs w:val="22"/>
        </w:rPr>
        <w:t>зрешается польз</w:t>
      </w:r>
      <w:r w:rsidRPr="006732D2">
        <w:rPr>
          <w:spacing w:val="1"/>
          <w:sz w:val="22"/>
          <w:szCs w:val="22"/>
        </w:rPr>
        <w:t>о</w:t>
      </w:r>
      <w:r w:rsidRPr="006732D2">
        <w:rPr>
          <w:sz w:val="22"/>
          <w:szCs w:val="22"/>
        </w:rPr>
        <w:t>ваться перчатками.</w:t>
      </w:r>
    </w:p>
    <w:p w:rsidR="006732D2" w:rsidRPr="006732D2" w:rsidRDefault="006732D2" w:rsidP="006732D2">
      <w:pPr>
        <w:widowControl w:val="0"/>
        <w:autoSpaceDE w:val="0"/>
        <w:autoSpaceDN w:val="0"/>
        <w:adjustRightInd w:val="0"/>
        <w:spacing w:line="250" w:lineRule="auto"/>
        <w:ind w:right="-1" w:firstLine="567"/>
        <w:jc w:val="both"/>
        <w:rPr>
          <w:sz w:val="22"/>
          <w:szCs w:val="22"/>
        </w:rPr>
      </w:pPr>
      <w:r w:rsidRPr="00D73712">
        <w:rPr>
          <w:bCs/>
          <w:i/>
          <w:sz w:val="22"/>
          <w:szCs w:val="22"/>
        </w:rPr>
        <w:t>Сквош</w:t>
      </w:r>
      <w:r w:rsidRPr="006732D2">
        <w:rPr>
          <w:spacing w:val="82"/>
          <w:sz w:val="22"/>
          <w:szCs w:val="22"/>
        </w:rPr>
        <w:t xml:space="preserve"> </w:t>
      </w:r>
      <w:r w:rsidRPr="006732D2">
        <w:rPr>
          <w:sz w:val="22"/>
          <w:szCs w:val="22"/>
        </w:rPr>
        <w:t>напоминает</w:t>
      </w:r>
      <w:r w:rsidRPr="006732D2">
        <w:rPr>
          <w:spacing w:val="82"/>
          <w:sz w:val="22"/>
          <w:szCs w:val="22"/>
        </w:rPr>
        <w:t xml:space="preserve"> </w:t>
      </w:r>
      <w:r w:rsidRPr="006732D2">
        <w:rPr>
          <w:sz w:val="22"/>
          <w:szCs w:val="22"/>
        </w:rPr>
        <w:t>бадминтон,</w:t>
      </w:r>
      <w:r w:rsidRPr="006732D2">
        <w:rPr>
          <w:spacing w:val="82"/>
          <w:sz w:val="22"/>
          <w:szCs w:val="22"/>
        </w:rPr>
        <w:t xml:space="preserve"> </w:t>
      </w:r>
      <w:r w:rsidRPr="006732D2">
        <w:rPr>
          <w:spacing w:val="1"/>
          <w:sz w:val="22"/>
          <w:szCs w:val="22"/>
        </w:rPr>
        <w:t>т</w:t>
      </w:r>
      <w:r w:rsidRPr="006732D2">
        <w:rPr>
          <w:sz w:val="22"/>
          <w:szCs w:val="22"/>
        </w:rPr>
        <w:t>оль</w:t>
      </w:r>
      <w:r w:rsidRPr="006732D2">
        <w:rPr>
          <w:spacing w:val="-1"/>
          <w:sz w:val="22"/>
          <w:szCs w:val="22"/>
        </w:rPr>
        <w:t>к</w:t>
      </w:r>
      <w:r w:rsidRPr="006732D2">
        <w:rPr>
          <w:sz w:val="22"/>
          <w:szCs w:val="22"/>
        </w:rPr>
        <w:t>о</w:t>
      </w:r>
      <w:r w:rsidRPr="006732D2">
        <w:rPr>
          <w:spacing w:val="83"/>
          <w:sz w:val="22"/>
          <w:szCs w:val="22"/>
        </w:rPr>
        <w:t xml:space="preserve"> </w:t>
      </w:r>
      <w:r w:rsidRPr="006732D2">
        <w:rPr>
          <w:sz w:val="22"/>
          <w:szCs w:val="22"/>
        </w:rPr>
        <w:t>игра</w:t>
      </w:r>
      <w:r w:rsidRPr="006732D2">
        <w:rPr>
          <w:spacing w:val="82"/>
          <w:sz w:val="22"/>
          <w:szCs w:val="22"/>
        </w:rPr>
        <w:t xml:space="preserve"> </w:t>
      </w:r>
      <w:r w:rsidRPr="006732D2">
        <w:rPr>
          <w:sz w:val="22"/>
          <w:szCs w:val="22"/>
        </w:rPr>
        <w:t>проводится</w:t>
      </w:r>
      <w:r w:rsidRPr="006732D2">
        <w:rPr>
          <w:spacing w:val="80"/>
          <w:sz w:val="22"/>
          <w:szCs w:val="22"/>
        </w:rPr>
        <w:t xml:space="preserve"> </w:t>
      </w:r>
      <w:r w:rsidRPr="006732D2">
        <w:rPr>
          <w:spacing w:val="1"/>
          <w:sz w:val="22"/>
          <w:szCs w:val="22"/>
        </w:rPr>
        <w:t>в</w:t>
      </w:r>
      <w:r w:rsidRPr="006732D2">
        <w:rPr>
          <w:sz w:val="22"/>
          <w:szCs w:val="22"/>
        </w:rPr>
        <w:t xml:space="preserve"> «коробк</w:t>
      </w:r>
      <w:r w:rsidRPr="006732D2">
        <w:rPr>
          <w:spacing w:val="1"/>
          <w:sz w:val="22"/>
          <w:szCs w:val="22"/>
        </w:rPr>
        <w:t>е</w:t>
      </w:r>
      <w:r w:rsidRPr="006732D2">
        <w:rPr>
          <w:sz w:val="22"/>
          <w:szCs w:val="22"/>
        </w:rPr>
        <w:t>»</w:t>
      </w:r>
      <w:r w:rsidRPr="006732D2">
        <w:rPr>
          <w:spacing w:val="50"/>
          <w:sz w:val="22"/>
          <w:szCs w:val="22"/>
        </w:rPr>
        <w:t xml:space="preserve"> </w:t>
      </w:r>
      <w:r w:rsidRPr="006732D2">
        <w:rPr>
          <w:sz w:val="22"/>
          <w:szCs w:val="22"/>
        </w:rPr>
        <w:t>с</w:t>
      </w:r>
      <w:r w:rsidRPr="006732D2">
        <w:rPr>
          <w:spacing w:val="50"/>
          <w:sz w:val="22"/>
          <w:szCs w:val="22"/>
        </w:rPr>
        <w:t xml:space="preserve"> </w:t>
      </w:r>
      <w:r w:rsidRPr="006732D2">
        <w:rPr>
          <w:sz w:val="22"/>
          <w:szCs w:val="22"/>
        </w:rPr>
        <w:t>бор</w:t>
      </w:r>
      <w:r w:rsidRPr="006732D2">
        <w:rPr>
          <w:spacing w:val="1"/>
          <w:sz w:val="22"/>
          <w:szCs w:val="22"/>
        </w:rPr>
        <w:t>т</w:t>
      </w:r>
      <w:r w:rsidRPr="006732D2">
        <w:rPr>
          <w:sz w:val="22"/>
          <w:szCs w:val="22"/>
        </w:rPr>
        <w:t>ами</w:t>
      </w:r>
      <w:r w:rsidRPr="006732D2">
        <w:rPr>
          <w:spacing w:val="51"/>
          <w:sz w:val="22"/>
          <w:szCs w:val="22"/>
        </w:rPr>
        <w:t xml:space="preserve"> </w:t>
      </w:r>
      <w:r w:rsidRPr="006732D2">
        <w:rPr>
          <w:sz w:val="22"/>
          <w:szCs w:val="22"/>
        </w:rPr>
        <w:t>бол</w:t>
      </w:r>
      <w:r w:rsidRPr="006732D2">
        <w:rPr>
          <w:spacing w:val="-1"/>
          <w:sz w:val="22"/>
          <w:szCs w:val="22"/>
        </w:rPr>
        <w:t>е</w:t>
      </w:r>
      <w:r w:rsidRPr="006732D2">
        <w:rPr>
          <w:sz w:val="22"/>
          <w:szCs w:val="22"/>
        </w:rPr>
        <w:t>е</w:t>
      </w:r>
      <w:r w:rsidRPr="006732D2">
        <w:rPr>
          <w:spacing w:val="50"/>
          <w:sz w:val="22"/>
          <w:szCs w:val="22"/>
        </w:rPr>
        <w:t xml:space="preserve"> </w:t>
      </w:r>
      <w:r w:rsidRPr="006732D2">
        <w:rPr>
          <w:sz w:val="22"/>
          <w:szCs w:val="22"/>
        </w:rPr>
        <w:t>вы</w:t>
      </w:r>
      <w:r w:rsidRPr="006732D2">
        <w:rPr>
          <w:spacing w:val="1"/>
          <w:sz w:val="22"/>
          <w:szCs w:val="22"/>
        </w:rPr>
        <w:t>с</w:t>
      </w:r>
      <w:r w:rsidRPr="006732D2">
        <w:rPr>
          <w:sz w:val="22"/>
          <w:szCs w:val="22"/>
        </w:rPr>
        <w:t>окими,</w:t>
      </w:r>
      <w:r w:rsidRPr="006732D2">
        <w:rPr>
          <w:spacing w:val="49"/>
          <w:sz w:val="22"/>
          <w:szCs w:val="22"/>
        </w:rPr>
        <w:t xml:space="preserve"> </w:t>
      </w:r>
      <w:r w:rsidRPr="006732D2">
        <w:rPr>
          <w:sz w:val="22"/>
          <w:szCs w:val="22"/>
        </w:rPr>
        <w:t>чем</w:t>
      </w:r>
      <w:r w:rsidRPr="006732D2">
        <w:rPr>
          <w:spacing w:val="52"/>
          <w:sz w:val="22"/>
          <w:szCs w:val="22"/>
        </w:rPr>
        <w:t xml:space="preserve"> </w:t>
      </w:r>
      <w:r w:rsidRPr="006732D2">
        <w:rPr>
          <w:sz w:val="22"/>
          <w:szCs w:val="22"/>
        </w:rPr>
        <w:t>пр</w:t>
      </w:r>
      <w:r w:rsidRPr="006732D2">
        <w:rPr>
          <w:spacing w:val="1"/>
          <w:sz w:val="22"/>
          <w:szCs w:val="22"/>
        </w:rPr>
        <w:t>и</w:t>
      </w:r>
      <w:r w:rsidRPr="006732D2">
        <w:rPr>
          <w:spacing w:val="50"/>
          <w:sz w:val="22"/>
          <w:szCs w:val="22"/>
        </w:rPr>
        <w:t xml:space="preserve"> </w:t>
      </w:r>
      <w:r w:rsidRPr="006732D2">
        <w:rPr>
          <w:sz w:val="22"/>
          <w:szCs w:val="22"/>
        </w:rPr>
        <w:t>игре</w:t>
      </w:r>
      <w:r w:rsidRPr="006732D2">
        <w:rPr>
          <w:spacing w:val="50"/>
          <w:sz w:val="22"/>
          <w:szCs w:val="22"/>
        </w:rPr>
        <w:t xml:space="preserve"> </w:t>
      </w:r>
      <w:r w:rsidRPr="006732D2">
        <w:rPr>
          <w:sz w:val="22"/>
          <w:szCs w:val="22"/>
        </w:rPr>
        <w:t>в</w:t>
      </w:r>
      <w:r w:rsidRPr="006732D2">
        <w:rPr>
          <w:spacing w:val="51"/>
          <w:sz w:val="22"/>
          <w:szCs w:val="22"/>
        </w:rPr>
        <w:t xml:space="preserve"> </w:t>
      </w:r>
      <w:r w:rsidRPr="006732D2">
        <w:rPr>
          <w:sz w:val="22"/>
          <w:szCs w:val="22"/>
        </w:rPr>
        <w:t>хоккей. Ракетки</w:t>
      </w:r>
      <w:r w:rsidRPr="006732D2">
        <w:rPr>
          <w:spacing w:val="29"/>
          <w:sz w:val="22"/>
          <w:szCs w:val="22"/>
        </w:rPr>
        <w:t xml:space="preserve"> </w:t>
      </w:r>
      <w:r w:rsidRPr="006732D2">
        <w:rPr>
          <w:sz w:val="22"/>
          <w:szCs w:val="22"/>
        </w:rPr>
        <w:t>несколько</w:t>
      </w:r>
      <w:r w:rsidRPr="006732D2">
        <w:rPr>
          <w:spacing w:val="31"/>
          <w:sz w:val="22"/>
          <w:szCs w:val="22"/>
        </w:rPr>
        <w:t xml:space="preserve"> </w:t>
      </w:r>
      <w:r w:rsidRPr="006732D2">
        <w:rPr>
          <w:sz w:val="22"/>
          <w:szCs w:val="22"/>
        </w:rPr>
        <w:t>более</w:t>
      </w:r>
      <w:r w:rsidRPr="006732D2">
        <w:rPr>
          <w:spacing w:val="29"/>
          <w:sz w:val="22"/>
          <w:szCs w:val="22"/>
        </w:rPr>
        <w:t xml:space="preserve"> </w:t>
      </w:r>
      <w:r w:rsidRPr="006732D2">
        <w:rPr>
          <w:sz w:val="22"/>
          <w:szCs w:val="22"/>
        </w:rPr>
        <w:t>массивные,</w:t>
      </w:r>
      <w:r w:rsidRPr="006732D2">
        <w:rPr>
          <w:spacing w:val="30"/>
          <w:sz w:val="22"/>
          <w:szCs w:val="22"/>
        </w:rPr>
        <w:t xml:space="preserve"> </w:t>
      </w:r>
      <w:r w:rsidRPr="006732D2">
        <w:rPr>
          <w:sz w:val="22"/>
          <w:szCs w:val="22"/>
        </w:rPr>
        <w:t>чем</w:t>
      </w:r>
      <w:r w:rsidRPr="006732D2">
        <w:rPr>
          <w:spacing w:val="29"/>
          <w:sz w:val="22"/>
          <w:szCs w:val="22"/>
        </w:rPr>
        <w:t xml:space="preserve"> </w:t>
      </w:r>
      <w:r w:rsidRPr="006732D2">
        <w:rPr>
          <w:sz w:val="22"/>
          <w:szCs w:val="22"/>
        </w:rPr>
        <w:t>при</w:t>
      </w:r>
      <w:r w:rsidRPr="006732D2">
        <w:rPr>
          <w:spacing w:val="29"/>
          <w:sz w:val="22"/>
          <w:szCs w:val="22"/>
        </w:rPr>
        <w:t xml:space="preserve"> </w:t>
      </w:r>
      <w:r w:rsidRPr="006732D2">
        <w:rPr>
          <w:sz w:val="22"/>
          <w:szCs w:val="22"/>
        </w:rPr>
        <w:t>игре</w:t>
      </w:r>
      <w:r w:rsidRPr="006732D2">
        <w:rPr>
          <w:spacing w:val="30"/>
          <w:sz w:val="22"/>
          <w:szCs w:val="22"/>
        </w:rPr>
        <w:t xml:space="preserve"> </w:t>
      </w:r>
      <w:r w:rsidRPr="006732D2">
        <w:rPr>
          <w:sz w:val="22"/>
          <w:szCs w:val="22"/>
        </w:rPr>
        <w:t>в</w:t>
      </w:r>
      <w:r w:rsidRPr="006732D2">
        <w:rPr>
          <w:spacing w:val="29"/>
          <w:sz w:val="22"/>
          <w:szCs w:val="22"/>
        </w:rPr>
        <w:t xml:space="preserve"> </w:t>
      </w:r>
      <w:r w:rsidRPr="006732D2">
        <w:rPr>
          <w:sz w:val="22"/>
          <w:szCs w:val="22"/>
        </w:rPr>
        <w:t>ба</w:t>
      </w:r>
      <w:r w:rsidRPr="006732D2">
        <w:rPr>
          <w:spacing w:val="1"/>
          <w:sz w:val="22"/>
          <w:szCs w:val="22"/>
        </w:rPr>
        <w:t>д</w:t>
      </w:r>
      <w:r w:rsidRPr="006732D2">
        <w:rPr>
          <w:sz w:val="22"/>
          <w:szCs w:val="22"/>
        </w:rPr>
        <w:t>минт</w:t>
      </w:r>
      <w:r w:rsidRPr="006732D2">
        <w:rPr>
          <w:spacing w:val="1"/>
          <w:sz w:val="22"/>
          <w:szCs w:val="22"/>
        </w:rPr>
        <w:t>о</w:t>
      </w:r>
      <w:r w:rsidRPr="006732D2">
        <w:rPr>
          <w:spacing w:val="-1"/>
          <w:sz w:val="22"/>
          <w:szCs w:val="22"/>
        </w:rPr>
        <w:t>н</w:t>
      </w:r>
      <w:r w:rsidRPr="006732D2">
        <w:rPr>
          <w:sz w:val="22"/>
          <w:szCs w:val="22"/>
        </w:rPr>
        <w:t>, мяч диаметром 4</w:t>
      </w:r>
      <w:r w:rsidRPr="006732D2">
        <w:rPr>
          <w:spacing w:val="1"/>
          <w:sz w:val="22"/>
          <w:szCs w:val="22"/>
        </w:rPr>
        <w:t xml:space="preserve"> </w:t>
      </w:r>
      <w:r w:rsidRPr="006732D2">
        <w:rPr>
          <w:sz w:val="22"/>
          <w:szCs w:val="22"/>
        </w:rPr>
        <w:t>см изго</w:t>
      </w:r>
      <w:r w:rsidRPr="006732D2">
        <w:rPr>
          <w:spacing w:val="1"/>
          <w:sz w:val="22"/>
          <w:szCs w:val="22"/>
        </w:rPr>
        <w:t>т</w:t>
      </w:r>
      <w:r w:rsidRPr="006732D2">
        <w:rPr>
          <w:sz w:val="22"/>
          <w:szCs w:val="22"/>
        </w:rPr>
        <w:t>овля</w:t>
      </w:r>
      <w:r w:rsidRPr="006732D2">
        <w:rPr>
          <w:spacing w:val="-1"/>
          <w:sz w:val="22"/>
          <w:szCs w:val="22"/>
        </w:rPr>
        <w:t>е</w:t>
      </w:r>
      <w:r w:rsidRPr="006732D2">
        <w:rPr>
          <w:sz w:val="22"/>
          <w:szCs w:val="22"/>
        </w:rPr>
        <w:t>тся</w:t>
      </w:r>
      <w:r w:rsidRPr="006732D2">
        <w:rPr>
          <w:spacing w:val="1"/>
          <w:sz w:val="22"/>
          <w:szCs w:val="22"/>
        </w:rPr>
        <w:t xml:space="preserve"> </w:t>
      </w:r>
      <w:r w:rsidRPr="006732D2">
        <w:rPr>
          <w:sz w:val="22"/>
          <w:szCs w:val="22"/>
        </w:rPr>
        <w:t>из ч</w:t>
      </w:r>
      <w:r w:rsidRPr="006732D2">
        <w:rPr>
          <w:spacing w:val="-2"/>
          <w:sz w:val="22"/>
          <w:szCs w:val="22"/>
        </w:rPr>
        <w:t>е</w:t>
      </w:r>
      <w:r w:rsidRPr="006732D2">
        <w:rPr>
          <w:sz w:val="22"/>
          <w:szCs w:val="22"/>
        </w:rPr>
        <w:t xml:space="preserve">рной </w:t>
      </w:r>
      <w:r w:rsidRPr="006732D2">
        <w:rPr>
          <w:spacing w:val="1"/>
          <w:sz w:val="22"/>
          <w:szCs w:val="22"/>
        </w:rPr>
        <w:t>р</w:t>
      </w:r>
      <w:r w:rsidRPr="006732D2">
        <w:rPr>
          <w:sz w:val="22"/>
          <w:szCs w:val="22"/>
        </w:rPr>
        <w:t xml:space="preserve">езины. </w:t>
      </w:r>
      <w:r w:rsidRPr="006732D2">
        <w:rPr>
          <w:spacing w:val="-1"/>
          <w:sz w:val="22"/>
          <w:szCs w:val="22"/>
        </w:rPr>
        <w:t>С</w:t>
      </w:r>
      <w:r w:rsidRPr="006732D2">
        <w:rPr>
          <w:sz w:val="22"/>
          <w:szCs w:val="22"/>
        </w:rPr>
        <w:t>чет ведется так</w:t>
      </w:r>
      <w:r w:rsidRPr="006732D2">
        <w:rPr>
          <w:spacing w:val="55"/>
          <w:sz w:val="22"/>
          <w:szCs w:val="22"/>
        </w:rPr>
        <w:t xml:space="preserve"> </w:t>
      </w:r>
      <w:r w:rsidRPr="006732D2">
        <w:rPr>
          <w:sz w:val="22"/>
          <w:szCs w:val="22"/>
        </w:rPr>
        <w:t>же,</w:t>
      </w:r>
      <w:r w:rsidRPr="006732D2">
        <w:rPr>
          <w:spacing w:val="56"/>
          <w:sz w:val="22"/>
          <w:szCs w:val="22"/>
        </w:rPr>
        <w:t xml:space="preserve"> </w:t>
      </w:r>
      <w:r w:rsidRPr="006732D2">
        <w:rPr>
          <w:sz w:val="22"/>
          <w:szCs w:val="22"/>
        </w:rPr>
        <w:t>как</w:t>
      </w:r>
      <w:r w:rsidRPr="006732D2">
        <w:rPr>
          <w:spacing w:val="55"/>
          <w:sz w:val="22"/>
          <w:szCs w:val="22"/>
        </w:rPr>
        <w:t xml:space="preserve"> </w:t>
      </w:r>
      <w:r w:rsidRPr="006732D2">
        <w:rPr>
          <w:sz w:val="22"/>
          <w:szCs w:val="22"/>
        </w:rPr>
        <w:t>при</w:t>
      </w:r>
      <w:r w:rsidRPr="006732D2">
        <w:rPr>
          <w:spacing w:val="56"/>
          <w:sz w:val="22"/>
          <w:szCs w:val="22"/>
        </w:rPr>
        <w:t xml:space="preserve"> </w:t>
      </w:r>
      <w:r w:rsidRPr="006732D2">
        <w:rPr>
          <w:sz w:val="22"/>
          <w:szCs w:val="22"/>
        </w:rPr>
        <w:t>игре</w:t>
      </w:r>
      <w:r w:rsidRPr="006732D2">
        <w:rPr>
          <w:spacing w:val="55"/>
          <w:sz w:val="22"/>
          <w:szCs w:val="22"/>
        </w:rPr>
        <w:t xml:space="preserve"> </w:t>
      </w:r>
      <w:r w:rsidRPr="006732D2">
        <w:rPr>
          <w:spacing w:val="1"/>
          <w:sz w:val="22"/>
          <w:szCs w:val="22"/>
        </w:rPr>
        <w:t>в</w:t>
      </w:r>
      <w:r w:rsidRPr="006732D2">
        <w:rPr>
          <w:spacing w:val="55"/>
          <w:sz w:val="22"/>
          <w:szCs w:val="22"/>
        </w:rPr>
        <w:t xml:space="preserve"> </w:t>
      </w:r>
      <w:r w:rsidRPr="006732D2">
        <w:rPr>
          <w:sz w:val="22"/>
          <w:szCs w:val="22"/>
        </w:rPr>
        <w:t>бадминто</w:t>
      </w:r>
      <w:r w:rsidRPr="006732D2">
        <w:rPr>
          <w:spacing w:val="1"/>
          <w:sz w:val="22"/>
          <w:szCs w:val="22"/>
        </w:rPr>
        <w:t>н</w:t>
      </w:r>
      <w:r w:rsidRPr="006732D2">
        <w:rPr>
          <w:sz w:val="22"/>
          <w:szCs w:val="22"/>
        </w:rPr>
        <w:t>.</w:t>
      </w:r>
      <w:r w:rsidRPr="006732D2">
        <w:rPr>
          <w:spacing w:val="54"/>
          <w:sz w:val="22"/>
          <w:szCs w:val="22"/>
        </w:rPr>
        <w:t xml:space="preserve"> </w:t>
      </w:r>
      <w:r w:rsidRPr="006732D2">
        <w:rPr>
          <w:sz w:val="22"/>
          <w:szCs w:val="22"/>
        </w:rPr>
        <w:t>В</w:t>
      </w:r>
      <w:r w:rsidRPr="006732D2">
        <w:rPr>
          <w:spacing w:val="55"/>
          <w:sz w:val="22"/>
          <w:szCs w:val="22"/>
        </w:rPr>
        <w:t xml:space="preserve"> </w:t>
      </w:r>
      <w:r w:rsidRPr="006732D2">
        <w:rPr>
          <w:sz w:val="22"/>
          <w:szCs w:val="22"/>
        </w:rPr>
        <w:t>сквош</w:t>
      </w:r>
      <w:r w:rsidRPr="006732D2">
        <w:rPr>
          <w:spacing w:val="56"/>
          <w:sz w:val="22"/>
          <w:szCs w:val="22"/>
        </w:rPr>
        <w:t xml:space="preserve"> </w:t>
      </w:r>
      <w:r w:rsidRPr="006732D2">
        <w:rPr>
          <w:sz w:val="22"/>
          <w:szCs w:val="22"/>
        </w:rPr>
        <w:t>игр</w:t>
      </w:r>
      <w:r w:rsidRPr="006732D2">
        <w:rPr>
          <w:spacing w:val="-1"/>
          <w:sz w:val="22"/>
          <w:szCs w:val="22"/>
        </w:rPr>
        <w:t>а</w:t>
      </w:r>
      <w:r w:rsidRPr="006732D2">
        <w:rPr>
          <w:sz w:val="22"/>
          <w:szCs w:val="22"/>
        </w:rPr>
        <w:t>ют</w:t>
      </w:r>
      <w:r w:rsidRPr="006732D2">
        <w:rPr>
          <w:spacing w:val="55"/>
          <w:sz w:val="22"/>
          <w:szCs w:val="22"/>
        </w:rPr>
        <w:t xml:space="preserve"> </w:t>
      </w:r>
      <w:r w:rsidRPr="006732D2">
        <w:rPr>
          <w:sz w:val="22"/>
          <w:szCs w:val="22"/>
        </w:rPr>
        <w:t>бо</w:t>
      </w:r>
      <w:r w:rsidRPr="006732D2">
        <w:rPr>
          <w:spacing w:val="1"/>
          <w:sz w:val="22"/>
          <w:szCs w:val="22"/>
        </w:rPr>
        <w:t>л</w:t>
      </w:r>
      <w:r w:rsidRPr="006732D2">
        <w:rPr>
          <w:sz w:val="22"/>
          <w:szCs w:val="22"/>
        </w:rPr>
        <w:t>ее</w:t>
      </w:r>
      <w:r w:rsidRPr="006732D2">
        <w:rPr>
          <w:spacing w:val="54"/>
          <w:sz w:val="22"/>
          <w:szCs w:val="22"/>
        </w:rPr>
        <w:t xml:space="preserve"> </w:t>
      </w:r>
      <w:r w:rsidRPr="006732D2">
        <w:rPr>
          <w:spacing w:val="1"/>
          <w:sz w:val="22"/>
          <w:szCs w:val="22"/>
        </w:rPr>
        <w:t>1</w:t>
      </w:r>
      <w:r w:rsidRPr="006732D2">
        <w:rPr>
          <w:sz w:val="22"/>
          <w:szCs w:val="22"/>
        </w:rPr>
        <w:t>0 милл</w:t>
      </w:r>
      <w:r w:rsidRPr="006732D2">
        <w:rPr>
          <w:spacing w:val="1"/>
          <w:sz w:val="22"/>
          <w:szCs w:val="22"/>
        </w:rPr>
        <w:t>и</w:t>
      </w:r>
      <w:r w:rsidRPr="006732D2">
        <w:rPr>
          <w:sz w:val="22"/>
          <w:szCs w:val="22"/>
        </w:rPr>
        <w:t>онов ч</w:t>
      </w:r>
      <w:r w:rsidRPr="006732D2">
        <w:rPr>
          <w:spacing w:val="-1"/>
          <w:sz w:val="22"/>
          <w:szCs w:val="22"/>
        </w:rPr>
        <w:t>е</w:t>
      </w:r>
      <w:r w:rsidRPr="006732D2">
        <w:rPr>
          <w:sz w:val="22"/>
          <w:szCs w:val="22"/>
        </w:rPr>
        <w:t>ловек</w:t>
      </w:r>
      <w:r w:rsidRPr="006732D2">
        <w:rPr>
          <w:spacing w:val="1"/>
          <w:sz w:val="22"/>
          <w:szCs w:val="22"/>
        </w:rPr>
        <w:t xml:space="preserve"> </w:t>
      </w:r>
      <w:r w:rsidRPr="006732D2">
        <w:rPr>
          <w:spacing w:val="-1"/>
          <w:sz w:val="22"/>
          <w:szCs w:val="22"/>
        </w:rPr>
        <w:t>п</w:t>
      </w:r>
      <w:r w:rsidRPr="006732D2">
        <w:rPr>
          <w:sz w:val="22"/>
          <w:szCs w:val="22"/>
        </w:rPr>
        <w:t>очти</w:t>
      </w:r>
      <w:r w:rsidRPr="006732D2">
        <w:rPr>
          <w:spacing w:val="1"/>
          <w:sz w:val="22"/>
          <w:szCs w:val="22"/>
        </w:rPr>
        <w:t xml:space="preserve"> </w:t>
      </w:r>
      <w:r w:rsidRPr="006732D2">
        <w:rPr>
          <w:sz w:val="22"/>
          <w:szCs w:val="22"/>
        </w:rPr>
        <w:t>в</w:t>
      </w:r>
      <w:r w:rsidRPr="006732D2">
        <w:rPr>
          <w:spacing w:val="-1"/>
          <w:sz w:val="22"/>
          <w:szCs w:val="22"/>
        </w:rPr>
        <w:t xml:space="preserve"> </w:t>
      </w:r>
      <w:r w:rsidRPr="006732D2">
        <w:rPr>
          <w:sz w:val="22"/>
          <w:szCs w:val="22"/>
        </w:rPr>
        <w:t>ста стран</w:t>
      </w:r>
      <w:r w:rsidRPr="006732D2">
        <w:rPr>
          <w:spacing w:val="-1"/>
          <w:sz w:val="22"/>
          <w:szCs w:val="22"/>
        </w:rPr>
        <w:t>а</w:t>
      </w:r>
      <w:r w:rsidRPr="006732D2">
        <w:rPr>
          <w:sz w:val="22"/>
          <w:szCs w:val="22"/>
        </w:rPr>
        <w:t>х мира.</w:t>
      </w:r>
    </w:p>
    <w:p w:rsidR="00D73712" w:rsidRPr="00D73712" w:rsidRDefault="00D73712" w:rsidP="00D73712">
      <w:pPr>
        <w:widowControl w:val="0"/>
        <w:tabs>
          <w:tab w:val="left" w:pos="6520"/>
        </w:tabs>
        <w:autoSpaceDE w:val="0"/>
        <w:autoSpaceDN w:val="0"/>
        <w:adjustRightInd w:val="0"/>
        <w:spacing w:line="250" w:lineRule="auto"/>
        <w:ind w:left="2" w:right="-1" w:firstLine="565"/>
        <w:jc w:val="both"/>
        <w:rPr>
          <w:sz w:val="22"/>
          <w:szCs w:val="22"/>
        </w:rPr>
      </w:pPr>
      <w:r w:rsidRPr="00D73712">
        <w:rPr>
          <w:bCs/>
          <w:i/>
          <w:sz w:val="22"/>
          <w:szCs w:val="22"/>
        </w:rPr>
        <w:t>Стрет</w:t>
      </w:r>
      <w:r w:rsidRPr="00D73712">
        <w:rPr>
          <w:bCs/>
          <w:i/>
          <w:spacing w:val="-1"/>
          <w:sz w:val="22"/>
          <w:szCs w:val="22"/>
        </w:rPr>
        <w:t>ч</w:t>
      </w:r>
      <w:r w:rsidRPr="00D73712">
        <w:rPr>
          <w:bCs/>
          <w:i/>
          <w:sz w:val="22"/>
          <w:szCs w:val="22"/>
        </w:rPr>
        <w:t>инг</w:t>
      </w:r>
      <w:r w:rsidRPr="00D73712">
        <w:rPr>
          <w:i/>
          <w:spacing w:val="53"/>
          <w:sz w:val="22"/>
          <w:szCs w:val="22"/>
        </w:rPr>
        <w:t xml:space="preserve"> </w:t>
      </w:r>
      <w:r w:rsidRPr="00D73712">
        <w:rPr>
          <w:spacing w:val="1"/>
          <w:sz w:val="22"/>
          <w:szCs w:val="22"/>
        </w:rPr>
        <w:t>—</w:t>
      </w:r>
      <w:r w:rsidRPr="00D73712">
        <w:rPr>
          <w:spacing w:val="53"/>
          <w:sz w:val="22"/>
          <w:szCs w:val="22"/>
        </w:rPr>
        <w:t xml:space="preserve"> </w:t>
      </w:r>
      <w:r w:rsidRPr="00D73712">
        <w:rPr>
          <w:sz w:val="22"/>
          <w:szCs w:val="22"/>
        </w:rPr>
        <w:t>р</w:t>
      </w:r>
      <w:r w:rsidRPr="00D73712">
        <w:rPr>
          <w:spacing w:val="1"/>
          <w:sz w:val="22"/>
          <w:szCs w:val="22"/>
        </w:rPr>
        <w:t>а</w:t>
      </w:r>
      <w:r w:rsidRPr="00D73712">
        <w:rPr>
          <w:sz w:val="22"/>
          <w:szCs w:val="22"/>
        </w:rPr>
        <w:t>с</w:t>
      </w:r>
      <w:r w:rsidRPr="00D73712">
        <w:rPr>
          <w:spacing w:val="-1"/>
          <w:sz w:val="22"/>
          <w:szCs w:val="22"/>
        </w:rPr>
        <w:t>т</w:t>
      </w:r>
      <w:r w:rsidRPr="00D73712">
        <w:rPr>
          <w:sz w:val="22"/>
          <w:szCs w:val="22"/>
        </w:rPr>
        <w:t>яг</w:t>
      </w:r>
      <w:r w:rsidRPr="00D73712">
        <w:rPr>
          <w:spacing w:val="-1"/>
          <w:sz w:val="22"/>
          <w:szCs w:val="22"/>
        </w:rPr>
        <w:t>и</w:t>
      </w:r>
      <w:r w:rsidRPr="00D73712">
        <w:rPr>
          <w:sz w:val="22"/>
          <w:szCs w:val="22"/>
        </w:rPr>
        <w:t>ва</w:t>
      </w:r>
      <w:r w:rsidRPr="00D73712">
        <w:rPr>
          <w:spacing w:val="-1"/>
          <w:sz w:val="22"/>
          <w:szCs w:val="22"/>
        </w:rPr>
        <w:t>н</w:t>
      </w:r>
      <w:r w:rsidRPr="00D73712">
        <w:rPr>
          <w:sz w:val="22"/>
          <w:szCs w:val="22"/>
        </w:rPr>
        <w:t>ие,</w:t>
      </w:r>
      <w:r w:rsidRPr="00D73712">
        <w:rPr>
          <w:spacing w:val="54"/>
          <w:sz w:val="22"/>
          <w:szCs w:val="22"/>
        </w:rPr>
        <w:t xml:space="preserve"> </w:t>
      </w:r>
      <w:r w:rsidRPr="00D73712">
        <w:rPr>
          <w:sz w:val="22"/>
          <w:szCs w:val="22"/>
        </w:rPr>
        <w:t>включает</w:t>
      </w:r>
      <w:r w:rsidRPr="00D73712">
        <w:rPr>
          <w:spacing w:val="53"/>
          <w:sz w:val="22"/>
          <w:szCs w:val="22"/>
        </w:rPr>
        <w:t xml:space="preserve"> </w:t>
      </w:r>
      <w:r w:rsidRPr="00D73712">
        <w:rPr>
          <w:sz w:val="22"/>
          <w:szCs w:val="22"/>
        </w:rPr>
        <w:t>в</w:t>
      </w:r>
      <w:r w:rsidRPr="00D73712">
        <w:rPr>
          <w:spacing w:val="54"/>
          <w:sz w:val="22"/>
          <w:szCs w:val="22"/>
        </w:rPr>
        <w:t xml:space="preserve"> </w:t>
      </w:r>
      <w:r w:rsidRPr="00D73712">
        <w:rPr>
          <w:sz w:val="22"/>
          <w:szCs w:val="22"/>
        </w:rPr>
        <w:t>се</w:t>
      </w:r>
      <w:r w:rsidRPr="00D73712">
        <w:rPr>
          <w:spacing w:val="-1"/>
          <w:sz w:val="22"/>
          <w:szCs w:val="22"/>
        </w:rPr>
        <w:t>б</w:t>
      </w:r>
      <w:r w:rsidRPr="00D73712">
        <w:rPr>
          <w:sz w:val="22"/>
          <w:szCs w:val="22"/>
        </w:rPr>
        <w:t>я</w:t>
      </w:r>
      <w:r w:rsidRPr="00D73712">
        <w:rPr>
          <w:spacing w:val="53"/>
          <w:sz w:val="22"/>
          <w:szCs w:val="22"/>
        </w:rPr>
        <w:t xml:space="preserve"> </w:t>
      </w:r>
      <w:r w:rsidRPr="00D73712">
        <w:rPr>
          <w:sz w:val="22"/>
          <w:szCs w:val="22"/>
        </w:rPr>
        <w:t>компле</w:t>
      </w:r>
      <w:r w:rsidRPr="00D73712">
        <w:rPr>
          <w:spacing w:val="-1"/>
          <w:sz w:val="22"/>
          <w:szCs w:val="22"/>
        </w:rPr>
        <w:t>к</w:t>
      </w:r>
      <w:r w:rsidRPr="00D73712">
        <w:rPr>
          <w:sz w:val="22"/>
          <w:szCs w:val="22"/>
        </w:rPr>
        <w:t>с</w:t>
      </w:r>
      <w:r w:rsidRPr="00D73712">
        <w:rPr>
          <w:spacing w:val="53"/>
          <w:sz w:val="22"/>
          <w:szCs w:val="22"/>
        </w:rPr>
        <w:t xml:space="preserve"> </w:t>
      </w:r>
      <w:r w:rsidRPr="00D73712">
        <w:rPr>
          <w:sz w:val="22"/>
          <w:szCs w:val="22"/>
        </w:rPr>
        <w:t>п</w:t>
      </w:r>
      <w:r w:rsidRPr="00D73712">
        <w:rPr>
          <w:spacing w:val="1"/>
          <w:sz w:val="22"/>
          <w:szCs w:val="22"/>
        </w:rPr>
        <w:t>о</w:t>
      </w:r>
      <w:r w:rsidRPr="00D73712">
        <w:rPr>
          <w:sz w:val="22"/>
          <w:szCs w:val="22"/>
        </w:rPr>
        <w:t>з, способствующих</w:t>
      </w:r>
      <w:r w:rsidRPr="00D73712">
        <w:rPr>
          <w:spacing w:val="13"/>
          <w:sz w:val="22"/>
          <w:szCs w:val="22"/>
        </w:rPr>
        <w:t xml:space="preserve"> </w:t>
      </w:r>
      <w:r w:rsidRPr="00D73712">
        <w:rPr>
          <w:sz w:val="22"/>
          <w:szCs w:val="22"/>
        </w:rPr>
        <w:t>п</w:t>
      </w:r>
      <w:r w:rsidRPr="00D73712">
        <w:rPr>
          <w:spacing w:val="1"/>
          <w:sz w:val="22"/>
          <w:szCs w:val="22"/>
        </w:rPr>
        <w:t>о</w:t>
      </w:r>
      <w:r w:rsidRPr="00D73712">
        <w:rPr>
          <w:sz w:val="22"/>
          <w:szCs w:val="22"/>
        </w:rPr>
        <w:t>выше</w:t>
      </w:r>
      <w:r w:rsidRPr="00D73712">
        <w:rPr>
          <w:spacing w:val="-1"/>
          <w:sz w:val="22"/>
          <w:szCs w:val="22"/>
        </w:rPr>
        <w:t>н</w:t>
      </w:r>
      <w:r w:rsidRPr="00D73712">
        <w:rPr>
          <w:sz w:val="22"/>
          <w:szCs w:val="22"/>
        </w:rPr>
        <w:t>ию</w:t>
      </w:r>
      <w:r w:rsidRPr="00D73712">
        <w:rPr>
          <w:spacing w:val="12"/>
          <w:sz w:val="22"/>
          <w:szCs w:val="22"/>
        </w:rPr>
        <w:t xml:space="preserve"> </w:t>
      </w:r>
      <w:r w:rsidRPr="00D73712">
        <w:rPr>
          <w:sz w:val="22"/>
          <w:szCs w:val="22"/>
        </w:rPr>
        <w:t>эластичности</w:t>
      </w:r>
      <w:r w:rsidRPr="00D73712">
        <w:rPr>
          <w:spacing w:val="13"/>
          <w:sz w:val="22"/>
          <w:szCs w:val="22"/>
        </w:rPr>
        <w:t xml:space="preserve"> </w:t>
      </w:r>
      <w:r w:rsidRPr="00D73712">
        <w:rPr>
          <w:sz w:val="22"/>
          <w:szCs w:val="22"/>
        </w:rPr>
        <w:t>различных</w:t>
      </w:r>
      <w:r w:rsidRPr="00D73712">
        <w:rPr>
          <w:spacing w:val="13"/>
          <w:sz w:val="22"/>
          <w:szCs w:val="22"/>
        </w:rPr>
        <w:t xml:space="preserve"> </w:t>
      </w:r>
      <w:r w:rsidRPr="00D73712">
        <w:rPr>
          <w:sz w:val="22"/>
          <w:szCs w:val="22"/>
        </w:rPr>
        <w:t>м</w:t>
      </w:r>
      <w:r w:rsidRPr="00D73712">
        <w:rPr>
          <w:spacing w:val="1"/>
          <w:sz w:val="22"/>
          <w:szCs w:val="22"/>
        </w:rPr>
        <w:t>ы</w:t>
      </w:r>
      <w:r w:rsidRPr="00D73712">
        <w:rPr>
          <w:sz w:val="22"/>
          <w:szCs w:val="22"/>
        </w:rPr>
        <w:t>шечных групп.</w:t>
      </w:r>
      <w:r w:rsidRPr="00D73712">
        <w:rPr>
          <w:spacing w:val="108"/>
          <w:sz w:val="22"/>
          <w:szCs w:val="22"/>
        </w:rPr>
        <w:t xml:space="preserve"> </w:t>
      </w:r>
      <w:r w:rsidRPr="00D73712">
        <w:rPr>
          <w:sz w:val="22"/>
          <w:szCs w:val="22"/>
        </w:rPr>
        <w:t>Для</w:t>
      </w:r>
      <w:r w:rsidRPr="00D73712">
        <w:rPr>
          <w:spacing w:val="109"/>
          <w:sz w:val="22"/>
          <w:szCs w:val="22"/>
        </w:rPr>
        <w:t xml:space="preserve"> </w:t>
      </w:r>
      <w:r w:rsidRPr="00D73712">
        <w:rPr>
          <w:sz w:val="22"/>
          <w:szCs w:val="22"/>
        </w:rPr>
        <w:t>правильного</w:t>
      </w:r>
      <w:r w:rsidRPr="00D73712">
        <w:rPr>
          <w:spacing w:val="108"/>
          <w:sz w:val="22"/>
          <w:szCs w:val="22"/>
        </w:rPr>
        <w:t xml:space="preserve"> </w:t>
      </w:r>
      <w:r w:rsidRPr="00D73712">
        <w:rPr>
          <w:spacing w:val="1"/>
          <w:sz w:val="22"/>
          <w:szCs w:val="22"/>
        </w:rPr>
        <w:t>в</w:t>
      </w:r>
      <w:r w:rsidRPr="00D73712">
        <w:rPr>
          <w:sz w:val="22"/>
          <w:szCs w:val="22"/>
        </w:rPr>
        <w:t>ыполнения</w:t>
      </w:r>
      <w:r w:rsidRPr="00D73712">
        <w:rPr>
          <w:spacing w:val="108"/>
          <w:sz w:val="22"/>
          <w:szCs w:val="22"/>
        </w:rPr>
        <w:t xml:space="preserve"> </w:t>
      </w:r>
      <w:r w:rsidRPr="00D73712">
        <w:rPr>
          <w:spacing w:val="1"/>
          <w:sz w:val="22"/>
          <w:szCs w:val="22"/>
        </w:rPr>
        <w:t>у</w:t>
      </w:r>
      <w:r w:rsidRPr="00D73712">
        <w:rPr>
          <w:sz w:val="22"/>
          <w:szCs w:val="22"/>
        </w:rPr>
        <w:t>пражне</w:t>
      </w:r>
      <w:r w:rsidRPr="00D73712">
        <w:rPr>
          <w:spacing w:val="-1"/>
          <w:sz w:val="22"/>
          <w:szCs w:val="22"/>
        </w:rPr>
        <w:t>н</w:t>
      </w:r>
      <w:r w:rsidRPr="00D73712">
        <w:rPr>
          <w:sz w:val="22"/>
          <w:szCs w:val="22"/>
        </w:rPr>
        <w:t>ий</w:t>
      </w:r>
      <w:r w:rsidRPr="00D73712">
        <w:rPr>
          <w:spacing w:val="109"/>
          <w:sz w:val="22"/>
          <w:szCs w:val="22"/>
        </w:rPr>
        <w:t xml:space="preserve"> </w:t>
      </w:r>
      <w:r w:rsidRPr="00D73712">
        <w:rPr>
          <w:sz w:val="22"/>
          <w:szCs w:val="22"/>
        </w:rPr>
        <w:t>ст</w:t>
      </w:r>
      <w:r w:rsidRPr="00D73712">
        <w:rPr>
          <w:spacing w:val="1"/>
          <w:sz w:val="22"/>
          <w:szCs w:val="22"/>
        </w:rPr>
        <w:t>р</w:t>
      </w:r>
      <w:r w:rsidRPr="00D73712">
        <w:rPr>
          <w:sz w:val="22"/>
          <w:szCs w:val="22"/>
        </w:rPr>
        <w:t>етчинга следует</w:t>
      </w:r>
      <w:r w:rsidRPr="00D73712">
        <w:rPr>
          <w:spacing w:val="101"/>
          <w:sz w:val="22"/>
          <w:szCs w:val="22"/>
        </w:rPr>
        <w:t xml:space="preserve"> </w:t>
      </w:r>
      <w:r w:rsidRPr="00D73712">
        <w:rPr>
          <w:sz w:val="22"/>
          <w:szCs w:val="22"/>
        </w:rPr>
        <w:t>пр</w:t>
      </w:r>
      <w:r w:rsidRPr="00D73712">
        <w:rPr>
          <w:spacing w:val="1"/>
          <w:sz w:val="22"/>
          <w:szCs w:val="22"/>
        </w:rPr>
        <w:t>и</w:t>
      </w:r>
      <w:r w:rsidRPr="00D73712">
        <w:rPr>
          <w:sz w:val="22"/>
          <w:szCs w:val="22"/>
        </w:rPr>
        <w:t>держиваться</w:t>
      </w:r>
      <w:r w:rsidRPr="00D73712">
        <w:rPr>
          <w:spacing w:val="102"/>
          <w:sz w:val="22"/>
          <w:szCs w:val="22"/>
        </w:rPr>
        <w:t xml:space="preserve"> </w:t>
      </w:r>
      <w:r w:rsidRPr="00D73712">
        <w:rPr>
          <w:sz w:val="22"/>
          <w:szCs w:val="22"/>
        </w:rPr>
        <w:t>сл</w:t>
      </w:r>
      <w:r w:rsidRPr="00D73712">
        <w:rPr>
          <w:spacing w:val="-1"/>
          <w:sz w:val="22"/>
          <w:szCs w:val="22"/>
        </w:rPr>
        <w:t>е</w:t>
      </w:r>
      <w:r w:rsidRPr="00D73712">
        <w:rPr>
          <w:sz w:val="22"/>
          <w:szCs w:val="22"/>
        </w:rPr>
        <w:t>дующ</w:t>
      </w:r>
      <w:r w:rsidRPr="00D73712">
        <w:rPr>
          <w:spacing w:val="1"/>
          <w:sz w:val="22"/>
          <w:szCs w:val="22"/>
        </w:rPr>
        <w:t>и</w:t>
      </w:r>
      <w:r w:rsidRPr="00D73712">
        <w:rPr>
          <w:sz w:val="22"/>
          <w:szCs w:val="22"/>
        </w:rPr>
        <w:t>х</w:t>
      </w:r>
      <w:r w:rsidRPr="00D73712">
        <w:rPr>
          <w:spacing w:val="102"/>
          <w:sz w:val="22"/>
          <w:szCs w:val="22"/>
        </w:rPr>
        <w:t xml:space="preserve"> </w:t>
      </w:r>
      <w:r w:rsidRPr="00D73712">
        <w:rPr>
          <w:sz w:val="22"/>
          <w:szCs w:val="22"/>
        </w:rPr>
        <w:t>требован</w:t>
      </w:r>
      <w:r w:rsidRPr="00D73712">
        <w:rPr>
          <w:spacing w:val="-1"/>
          <w:sz w:val="22"/>
          <w:szCs w:val="22"/>
        </w:rPr>
        <w:t>и</w:t>
      </w:r>
      <w:r w:rsidRPr="00D73712">
        <w:rPr>
          <w:sz w:val="22"/>
          <w:szCs w:val="22"/>
        </w:rPr>
        <w:t>й:</w:t>
      </w:r>
      <w:r w:rsidRPr="00D73712">
        <w:rPr>
          <w:spacing w:val="101"/>
          <w:sz w:val="22"/>
          <w:szCs w:val="22"/>
        </w:rPr>
        <w:t xml:space="preserve"> </w:t>
      </w:r>
      <w:r w:rsidRPr="00D73712">
        <w:rPr>
          <w:sz w:val="22"/>
          <w:szCs w:val="22"/>
        </w:rPr>
        <w:t>прежде</w:t>
      </w:r>
      <w:r w:rsidRPr="00D73712">
        <w:rPr>
          <w:spacing w:val="102"/>
          <w:sz w:val="22"/>
          <w:szCs w:val="22"/>
        </w:rPr>
        <w:t xml:space="preserve"> </w:t>
      </w:r>
      <w:r w:rsidRPr="00D73712">
        <w:rPr>
          <w:sz w:val="22"/>
          <w:szCs w:val="22"/>
        </w:rPr>
        <w:t>чем выполнить</w:t>
      </w:r>
      <w:r w:rsidRPr="00D73712">
        <w:rPr>
          <w:spacing w:val="66"/>
          <w:sz w:val="22"/>
          <w:szCs w:val="22"/>
        </w:rPr>
        <w:t xml:space="preserve"> </w:t>
      </w:r>
      <w:r w:rsidRPr="00D73712">
        <w:rPr>
          <w:spacing w:val="1"/>
          <w:sz w:val="22"/>
          <w:szCs w:val="22"/>
        </w:rPr>
        <w:t>у</w:t>
      </w:r>
      <w:r w:rsidRPr="00D73712">
        <w:rPr>
          <w:sz w:val="22"/>
          <w:szCs w:val="22"/>
        </w:rPr>
        <w:t>пражне</w:t>
      </w:r>
      <w:r w:rsidRPr="00D73712">
        <w:rPr>
          <w:spacing w:val="-1"/>
          <w:sz w:val="22"/>
          <w:szCs w:val="22"/>
        </w:rPr>
        <w:t>н</w:t>
      </w:r>
      <w:r w:rsidRPr="00D73712">
        <w:rPr>
          <w:sz w:val="22"/>
          <w:szCs w:val="22"/>
        </w:rPr>
        <w:t>ие,</w:t>
      </w:r>
      <w:r w:rsidRPr="00D73712">
        <w:rPr>
          <w:spacing w:val="67"/>
          <w:sz w:val="22"/>
          <w:szCs w:val="22"/>
        </w:rPr>
        <w:t xml:space="preserve"> </w:t>
      </w:r>
      <w:r w:rsidRPr="00D73712">
        <w:rPr>
          <w:sz w:val="22"/>
          <w:szCs w:val="22"/>
        </w:rPr>
        <w:t>надо</w:t>
      </w:r>
      <w:r w:rsidRPr="00D73712">
        <w:rPr>
          <w:spacing w:val="67"/>
          <w:sz w:val="22"/>
          <w:szCs w:val="22"/>
        </w:rPr>
        <w:t xml:space="preserve"> </w:t>
      </w:r>
      <w:r w:rsidRPr="00D73712">
        <w:rPr>
          <w:sz w:val="22"/>
          <w:szCs w:val="22"/>
        </w:rPr>
        <w:t>знать,</w:t>
      </w:r>
      <w:r w:rsidRPr="00D73712">
        <w:rPr>
          <w:spacing w:val="66"/>
          <w:sz w:val="22"/>
          <w:szCs w:val="22"/>
        </w:rPr>
        <w:t xml:space="preserve"> </w:t>
      </w:r>
      <w:r w:rsidRPr="00D73712">
        <w:rPr>
          <w:sz w:val="22"/>
          <w:szCs w:val="22"/>
        </w:rPr>
        <w:t>к</w:t>
      </w:r>
      <w:r w:rsidRPr="00D73712">
        <w:rPr>
          <w:spacing w:val="-1"/>
          <w:sz w:val="22"/>
          <w:szCs w:val="22"/>
        </w:rPr>
        <w:t>а</w:t>
      </w:r>
      <w:r w:rsidRPr="00D73712">
        <w:rPr>
          <w:sz w:val="22"/>
          <w:szCs w:val="22"/>
        </w:rPr>
        <w:t>кую</w:t>
      </w:r>
      <w:r w:rsidRPr="00D73712">
        <w:rPr>
          <w:spacing w:val="66"/>
          <w:sz w:val="22"/>
          <w:szCs w:val="22"/>
        </w:rPr>
        <w:t xml:space="preserve"> </w:t>
      </w:r>
      <w:r w:rsidRPr="00D73712">
        <w:rPr>
          <w:sz w:val="22"/>
          <w:szCs w:val="22"/>
        </w:rPr>
        <w:t>конкре</w:t>
      </w:r>
      <w:r w:rsidRPr="00D73712">
        <w:rPr>
          <w:spacing w:val="-1"/>
          <w:sz w:val="22"/>
          <w:szCs w:val="22"/>
        </w:rPr>
        <w:t>тн</w:t>
      </w:r>
      <w:r w:rsidRPr="00D73712">
        <w:rPr>
          <w:sz w:val="22"/>
          <w:szCs w:val="22"/>
        </w:rPr>
        <w:t>ую</w:t>
      </w:r>
      <w:r w:rsidRPr="00D73712">
        <w:rPr>
          <w:spacing w:val="68"/>
          <w:sz w:val="22"/>
          <w:szCs w:val="22"/>
        </w:rPr>
        <w:t xml:space="preserve"> </w:t>
      </w:r>
      <w:r w:rsidRPr="00D73712">
        <w:rPr>
          <w:sz w:val="22"/>
          <w:szCs w:val="22"/>
        </w:rPr>
        <w:lastRenderedPageBreak/>
        <w:t>группу мы</w:t>
      </w:r>
      <w:r w:rsidRPr="00D73712">
        <w:rPr>
          <w:spacing w:val="1"/>
          <w:sz w:val="22"/>
          <w:szCs w:val="22"/>
        </w:rPr>
        <w:t>ш</w:t>
      </w:r>
      <w:r w:rsidRPr="00D73712">
        <w:rPr>
          <w:sz w:val="22"/>
          <w:szCs w:val="22"/>
        </w:rPr>
        <w:t>ц</w:t>
      </w:r>
      <w:r w:rsidRPr="00D73712">
        <w:rPr>
          <w:spacing w:val="18"/>
          <w:sz w:val="22"/>
          <w:szCs w:val="22"/>
        </w:rPr>
        <w:t xml:space="preserve"> </w:t>
      </w:r>
      <w:r w:rsidRPr="00D73712">
        <w:rPr>
          <w:spacing w:val="1"/>
          <w:sz w:val="22"/>
          <w:szCs w:val="22"/>
        </w:rPr>
        <w:t>о</w:t>
      </w:r>
      <w:r w:rsidRPr="00D73712">
        <w:rPr>
          <w:sz w:val="22"/>
          <w:szCs w:val="22"/>
        </w:rPr>
        <w:t>но</w:t>
      </w:r>
      <w:r w:rsidRPr="00D73712">
        <w:rPr>
          <w:spacing w:val="19"/>
          <w:sz w:val="22"/>
          <w:szCs w:val="22"/>
        </w:rPr>
        <w:t xml:space="preserve"> </w:t>
      </w:r>
      <w:r w:rsidRPr="00D73712">
        <w:rPr>
          <w:sz w:val="22"/>
          <w:szCs w:val="22"/>
        </w:rPr>
        <w:t>помогает</w:t>
      </w:r>
      <w:r w:rsidRPr="00D73712">
        <w:rPr>
          <w:spacing w:val="19"/>
          <w:sz w:val="22"/>
          <w:szCs w:val="22"/>
        </w:rPr>
        <w:t xml:space="preserve"> </w:t>
      </w:r>
      <w:r w:rsidRPr="00D73712">
        <w:rPr>
          <w:sz w:val="22"/>
          <w:szCs w:val="22"/>
        </w:rPr>
        <w:t>растягивать;</w:t>
      </w:r>
      <w:r w:rsidRPr="00D73712">
        <w:rPr>
          <w:spacing w:val="19"/>
          <w:sz w:val="22"/>
          <w:szCs w:val="22"/>
        </w:rPr>
        <w:t xml:space="preserve"> </w:t>
      </w:r>
      <w:r w:rsidRPr="00D73712">
        <w:rPr>
          <w:spacing w:val="1"/>
          <w:sz w:val="22"/>
          <w:szCs w:val="22"/>
        </w:rPr>
        <w:t>п</w:t>
      </w:r>
      <w:r w:rsidRPr="00D73712">
        <w:rPr>
          <w:sz w:val="22"/>
          <w:szCs w:val="22"/>
        </w:rPr>
        <w:t>ри</w:t>
      </w:r>
      <w:r w:rsidRPr="00D73712">
        <w:rPr>
          <w:spacing w:val="19"/>
          <w:sz w:val="22"/>
          <w:szCs w:val="22"/>
        </w:rPr>
        <w:t xml:space="preserve"> </w:t>
      </w:r>
      <w:r w:rsidRPr="00D73712">
        <w:rPr>
          <w:sz w:val="22"/>
          <w:szCs w:val="22"/>
        </w:rPr>
        <w:t>выполнении</w:t>
      </w:r>
      <w:r w:rsidRPr="00D73712">
        <w:rPr>
          <w:spacing w:val="19"/>
          <w:sz w:val="22"/>
          <w:szCs w:val="22"/>
        </w:rPr>
        <w:t xml:space="preserve"> </w:t>
      </w:r>
      <w:r w:rsidRPr="00D73712">
        <w:rPr>
          <w:sz w:val="22"/>
          <w:szCs w:val="22"/>
        </w:rPr>
        <w:t>упражнен</w:t>
      </w:r>
      <w:r w:rsidRPr="00D73712">
        <w:rPr>
          <w:spacing w:val="-1"/>
          <w:sz w:val="22"/>
          <w:szCs w:val="22"/>
        </w:rPr>
        <w:t>и</w:t>
      </w:r>
      <w:r w:rsidRPr="00D73712">
        <w:rPr>
          <w:sz w:val="22"/>
          <w:szCs w:val="22"/>
        </w:rPr>
        <w:t>й</w:t>
      </w:r>
      <w:r w:rsidRPr="00D73712">
        <w:rPr>
          <w:spacing w:val="19"/>
          <w:sz w:val="22"/>
          <w:szCs w:val="22"/>
        </w:rPr>
        <w:t xml:space="preserve"> </w:t>
      </w:r>
      <w:r w:rsidRPr="00D73712">
        <w:rPr>
          <w:sz w:val="22"/>
          <w:szCs w:val="22"/>
        </w:rPr>
        <w:t>не следует</w:t>
      </w:r>
      <w:r w:rsidRPr="00D73712">
        <w:rPr>
          <w:spacing w:val="20"/>
          <w:sz w:val="22"/>
          <w:szCs w:val="22"/>
        </w:rPr>
        <w:t xml:space="preserve"> </w:t>
      </w:r>
      <w:r w:rsidRPr="00D73712">
        <w:rPr>
          <w:sz w:val="22"/>
          <w:szCs w:val="22"/>
        </w:rPr>
        <w:t>пытаться</w:t>
      </w:r>
      <w:r w:rsidRPr="00D73712">
        <w:rPr>
          <w:spacing w:val="22"/>
          <w:sz w:val="22"/>
          <w:szCs w:val="22"/>
        </w:rPr>
        <w:t xml:space="preserve"> </w:t>
      </w:r>
      <w:r w:rsidRPr="00D73712">
        <w:rPr>
          <w:sz w:val="22"/>
          <w:szCs w:val="22"/>
        </w:rPr>
        <w:t>скопировать</w:t>
      </w:r>
      <w:r w:rsidRPr="00D73712">
        <w:rPr>
          <w:spacing w:val="21"/>
          <w:sz w:val="22"/>
          <w:szCs w:val="22"/>
        </w:rPr>
        <w:t xml:space="preserve"> </w:t>
      </w:r>
      <w:r w:rsidRPr="00D73712">
        <w:rPr>
          <w:sz w:val="22"/>
          <w:szCs w:val="22"/>
        </w:rPr>
        <w:t>движение</w:t>
      </w:r>
      <w:r w:rsidRPr="00D73712">
        <w:rPr>
          <w:spacing w:val="20"/>
          <w:sz w:val="22"/>
          <w:szCs w:val="22"/>
        </w:rPr>
        <w:t xml:space="preserve"> </w:t>
      </w:r>
      <w:r w:rsidRPr="00D73712">
        <w:rPr>
          <w:sz w:val="22"/>
          <w:szCs w:val="22"/>
        </w:rPr>
        <w:t>б</w:t>
      </w:r>
      <w:r w:rsidRPr="00D73712">
        <w:rPr>
          <w:spacing w:val="1"/>
          <w:sz w:val="22"/>
          <w:szCs w:val="22"/>
        </w:rPr>
        <w:t>о</w:t>
      </w:r>
      <w:r w:rsidRPr="00D73712">
        <w:rPr>
          <w:sz w:val="22"/>
          <w:szCs w:val="22"/>
        </w:rPr>
        <w:t>лее</w:t>
      </w:r>
      <w:r w:rsidRPr="00D73712">
        <w:rPr>
          <w:spacing w:val="21"/>
          <w:sz w:val="22"/>
          <w:szCs w:val="22"/>
        </w:rPr>
        <w:t xml:space="preserve"> </w:t>
      </w:r>
      <w:r w:rsidRPr="00D73712">
        <w:rPr>
          <w:sz w:val="22"/>
          <w:szCs w:val="22"/>
        </w:rPr>
        <w:t>гибко</w:t>
      </w:r>
      <w:r w:rsidRPr="00D73712">
        <w:rPr>
          <w:spacing w:val="-1"/>
          <w:sz w:val="22"/>
          <w:szCs w:val="22"/>
        </w:rPr>
        <w:t>г</w:t>
      </w:r>
      <w:r w:rsidRPr="00D73712">
        <w:rPr>
          <w:sz w:val="22"/>
          <w:szCs w:val="22"/>
        </w:rPr>
        <w:t>о</w:t>
      </w:r>
      <w:r w:rsidRPr="00D73712">
        <w:rPr>
          <w:spacing w:val="21"/>
          <w:sz w:val="22"/>
          <w:szCs w:val="22"/>
        </w:rPr>
        <w:t xml:space="preserve"> </w:t>
      </w:r>
      <w:r w:rsidRPr="00D73712">
        <w:rPr>
          <w:spacing w:val="1"/>
          <w:sz w:val="22"/>
          <w:szCs w:val="22"/>
        </w:rPr>
        <w:t>т</w:t>
      </w:r>
      <w:r w:rsidRPr="00D73712">
        <w:rPr>
          <w:sz w:val="22"/>
          <w:szCs w:val="22"/>
        </w:rPr>
        <w:t>ов</w:t>
      </w:r>
      <w:r w:rsidRPr="00D73712">
        <w:rPr>
          <w:spacing w:val="1"/>
          <w:sz w:val="22"/>
          <w:szCs w:val="22"/>
        </w:rPr>
        <w:t>а</w:t>
      </w:r>
      <w:r w:rsidRPr="00D73712">
        <w:rPr>
          <w:sz w:val="22"/>
          <w:szCs w:val="22"/>
        </w:rPr>
        <w:t>рища, все</w:t>
      </w:r>
      <w:r w:rsidRPr="00D73712">
        <w:rPr>
          <w:spacing w:val="35"/>
          <w:sz w:val="22"/>
          <w:szCs w:val="22"/>
        </w:rPr>
        <w:t xml:space="preserve"> </w:t>
      </w:r>
      <w:r w:rsidRPr="00D73712">
        <w:rPr>
          <w:sz w:val="22"/>
          <w:szCs w:val="22"/>
        </w:rPr>
        <w:t>дв</w:t>
      </w:r>
      <w:r w:rsidRPr="00D73712">
        <w:rPr>
          <w:spacing w:val="-1"/>
          <w:sz w:val="22"/>
          <w:szCs w:val="22"/>
        </w:rPr>
        <w:t>и</w:t>
      </w:r>
      <w:r w:rsidRPr="00D73712">
        <w:rPr>
          <w:sz w:val="22"/>
          <w:szCs w:val="22"/>
        </w:rPr>
        <w:t>жения</w:t>
      </w:r>
      <w:r w:rsidRPr="00D73712">
        <w:rPr>
          <w:spacing w:val="35"/>
          <w:sz w:val="22"/>
          <w:szCs w:val="22"/>
        </w:rPr>
        <w:t xml:space="preserve"> </w:t>
      </w:r>
      <w:r w:rsidRPr="00D73712">
        <w:rPr>
          <w:sz w:val="22"/>
          <w:szCs w:val="22"/>
        </w:rPr>
        <w:t>должны</w:t>
      </w:r>
      <w:r w:rsidRPr="00D73712">
        <w:rPr>
          <w:spacing w:val="36"/>
          <w:sz w:val="22"/>
          <w:szCs w:val="22"/>
        </w:rPr>
        <w:t xml:space="preserve"> </w:t>
      </w:r>
      <w:r w:rsidRPr="00D73712">
        <w:rPr>
          <w:sz w:val="22"/>
          <w:szCs w:val="22"/>
        </w:rPr>
        <w:t>находиться</w:t>
      </w:r>
      <w:r w:rsidRPr="00D73712">
        <w:rPr>
          <w:spacing w:val="35"/>
          <w:sz w:val="22"/>
          <w:szCs w:val="22"/>
        </w:rPr>
        <w:t xml:space="preserve"> </w:t>
      </w:r>
      <w:r w:rsidRPr="00D73712">
        <w:rPr>
          <w:sz w:val="22"/>
          <w:szCs w:val="22"/>
        </w:rPr>
        <w:t>в</w:t>
      </w:r>
      <w:r w:rsidRPr="00D73712">
        <w:rPr>
          <w:spacing w:val="35"/>
          <w:sz w:val="22"/>
          <w:szCs w:val="22"/>
        </w:rPr>
        <w:t xml:space="preserve"> </w:t>
      </w:r>
      <w:r w:rsidRPr="00D73712">
        <w:rPr>
          <w:spacing w:val="1"/>
          <w:sz w:val="22"/>
          <w:szCs w:val="22"/>
        </w:rPr>
        <w:t>о</w:t>
      </w:r>
      <w:r w:rsidRPr="00D73712">
        <w:rPr>
          <w:spacing w:val="-1"/>
          <w:sz w:val="22"/>
          <w:szCs w:val="22"/>
        </w:rPr>
        <w:t>п</w:t>
      </w:r>
      <w:r w:rsidRPr="00D73712">
        <w:rPr>
          <w:sz w:val="22"/>
          <w:szCs w:val="22"/>
        </w:rPr>
        <w:t>ределе</w:t>
      </w:r>
      <w:r w:rsidRPr="00D73712">
        <w:rPr>
          <w:spacing w:val="1"/>
          <w:sz w:val="22"/>
          <w:szCs w:val="22"/>
        </w:rPr>
        <w:t>н</w:t>
      </w:r>
      <w:r w:rsidRPr="00D73712">
        <w:rPr>
          <w:sz w:val="22"/>
          <w:szCs w:val="22"/>
        </w:rPr>
        <w:t>ных</w:t>
      </w:r>
      <w:r w:rsidRPr="00D73712">
        <w:rPr>
          <w:spacing w:val="35"/>
          <w:sz w:val="22"/>
          <w:szCs w:val="22"/>
        </w:rPr>
        <w:t xml:space="preserve"> </w:t>
      </w:r>
      <w:r w:rsidRPr="00D73712">
        <w:rPr>
          <w:sz w:val="22"/>
          <w:szCs w:val="22"/>
        </w:rPr>
        <w:t>пределах,</w:t>
      </w:r>
      <w:r w:rsidRPr="00D73712">
        <w:rPr>
          <w:spacing w:val="35"/>
          <w:sz w:val="22"/>
          <w:szCs w:val="22"/>
        </w:rPr>
        <w:t xml:space="preserve"> </w:t>
      </w:r>
      <w:r w:rsidRPr="00D73712">
        <w:rPr>
          <w:sz w:val="22"/>
          <w:szCs w:val="22"/>
        </w:rPr>
        <w:t>индивидуального</w:t>
      </w:r>
      <w:r w:rsidRPr="00D73712">
        <w:rPr>
          <w:spacing w:val="23"/>
          <w:sz w:val="22"/>
          <w:szCs w:val="22"/>
        </w:rPr>
        <w:t xml:space="preserve"> </w:t>
      </w:r>
      <w:r w:rsidRPr="00D73712">
        <w:rPr>
          <w:sz w:val="22"/>
          <w:szCs w:val="22"/>
        </w:rPr>
        <w:t>д</w:t>
      </w:r>
      <w:r w:rsidRPr="00D73712">
        <w:rPr>
          <w:spacing w:val="1"/>
          <w:sz w:val="22"/>
          <w:szCs w:val="22"/>
        </w:rPr>
        <w:t>и</w:t>
      </w:r>
      <w:r w:rsidRPr="00D73712">
        <w:rPr>
          <w:sz w:val="22"/>
          <w:szCs w:val="22"/>
        </w:rPr>
        <w:t>апазона</w:t>
      </w:r>
      <w:r w:rsidRPr="00D73712">
        <w:rPr>
          <w:spacing w:val="23"/>
          <w:sz w:val="22"/>
          <w:szCs w:val="22"/>
        </w:rPr>
        <w:t xml:space="preserve"> </w:t>
      </w:r>
      <w:r w:rsidRPr="00D73712">
        <w:rPr>
          <w:sz w:val="22"/>
          <w:szCs w:val="22"/>
        </w:rPr>
        <w:t>п</w:t>
      </w:r>
      <w:r w:rsidRPr="00D73712">
        <w:rPr>
          <w:spacing w:val="1"/>
          <w:sz w:val="22"/>
          <w:szCs w:val="22"/>
        </w:rPr>
        <w:t>о</w:t>
      </w:r>
      <w:r w:rsidRPr="00D73712">
        <w:rPr>
          <w:sz w:val="22"/>
          <w:szCs w:val="22"/>
        </w:rPr>
        <w:t>движности</w:t>
      </w:r>
      <w:r w:rsidRPr="00D73712">
        <w:rPr>
          <w:spacing w:val="23"/>
          <w:sz w:val="22"/>
          <w:szCs w:val="22"/>
        </w:rPr>
        <w:t xml:space="preserve"> </w:t>
      </w:r>
      <w:r w:rsidRPr="00D73712">
        <w:rPr>
          <w:sz w:val="22"/>
          <w:szCs w:val="22"/>
        </w:rPr>
        <w:t>сустав</w:t>
      </w:r>
      <w:r w:rsidRPr="00D73712">
        <w:rPr>
          <w:spacing w:val="1"/>
          <w:sz w:val="22"/>
          <w:szCs w:val="22"/>
        </w:rPr>
        <w:t>о</w:t>
      </w:r>
      <w:r w:rsidRPr="00D73712">
        <w:rPr>
          <w:sz w:val="22"/>
          <w:szCs w:val="22"/>
        </w:rPr>
        <w:t>в,</w:t>
      </w:r>
      <w:r w:rsidRPr="00D73712">
        <w:rPr>
          <w:spacing w:val="22"/>
          <w:sz w:val="22"/>
          <w:szCs w:val="22"/>
        </w:rPr>
        <w:t xml:space="preserve"> </w:t>
      </w:r>
      <w:r w:rsidRPr="00D73712">
        <w:rPr>
          <w:spacing w:val="1"/>
          <w:sz w:val="22"/>
          <w:szCs w:val="22"/>
        </w:rPr>
        <w:t>в</w:t>
      </w:r>
      <w:r w:rsidRPr="00D73712">
        <w:rPr>
          <w:sz w:val="22"/>
          <w:szCs w:val="22"/>
        </w:rPr>
        <w:t>начале</w:t>
      </w:r>
      <w:r w:rsidRPr="00D73712">
        <w:rPr>
          <w:spacing w:val="23"/>
          <w:sz w:val="22"/>
          <w:szCs w:val="22"/>
        </w:rPr>
        <w:t xml:space="preserve"> </w:t>
      </w:r>
      <w:r w:rsidRPr="00D73712">
        <w:rPr>
          <w:sz w:val="22"/>
          <w:szCs w:val="22"/>
        </w:rPr>
        <w:t>следует пр</w:t>
      </w:r>
      <w:r w:rsidRPr="00D73712">
        <w:rPr>
          <w:spacing w:val="1"/>
          <w:sz w:val="22"/>
          <w:szCs w:val="22"/>
        </w:rPr>
        <w:t>и</w:t>
      </w:r>
      <w:r w:rsidRPr="00D73712">
        <w:rPr>
          <w:sz w:val="22"/>
          <w:szCs w:val="22"/>
        </w:rPr>
        <w:t>менять</w:t>
      </w:r>
      <w:r w:rsidRPr="00D73712">
        <w:rPr>
          <w:spacing w:val="39"/>
          <w:sz w:val="22"/>
          <w:szCs w:val="22"/>
        </w:rPr>
        <w:t xml:space="preserve"> </w:t>
      </w:r>
      <w:r w:rsidRPr="00D73712">
        <w:rPr>
          <w:sz w:val="22"/>
          <w:szCs w:val="22"/>
        </w:rPr>
        <w:t>«лег</w:t>
      </w:r>
      <w:r w:rsidRPr="00D73712">
        <w:rPr>
          <w:spacing w:val="-1"/>
          <w:sz w:val="22"/>
          <w:szCs w:val="22"/>
        </w:rPr>
        <w:t>к</w:t>
      </w:r>
      <w:r w:rsidRPr="00D73712">
        <w:rPr>
          <w:sz w:val="22"/>
          <w:szCs w:val="22"/>
        </w:rPr>
        <w:t>ий</w:t>
      </w:r>
      <w:r w:rsidRPr="00D73712">
        <w:rPr>
          <w:spacing w:val="38"/>
          <w:sz w:val="22"/>
          <w:szCs w:val="22"/>
        </w:rPr>
        <w:t xml:space="preserve"> </w:t>
      </w:r>
      <w:r w:rsidRPr="00D73712">
        <w:rPr>
          <w:sz w:val="22"/>
          <w:szCs w:val="22"/>
        </w:rPr>
        <w:t>стре</w:t>
      </w:r>
      <w:r w:rsidRPr="00D73712">
        <w:rPr>
          <w:spacing w:val="1"/>
          <w:sz w:val="22"/>
          <w:szCs w:val="22"/>
        </w:rPr>
        <w:t>й</w:t>
      </w:r>
      <w:r w:rsidRPr="00D73712">
        <w:rPr>
          <w:sz w:val="22"/>
          <w:szCs w:val="22"/>
        </w:rPr>
        <w:t>чинг»</w:t>
      </w:r>
      <w:r w:rsidRPr="00D73712">
        <w:rPr>
          <w:spacing w:val="39"/>
          <w:sz w:val="22"/>
          <w:szCs w:val="22"/>
        </w:rPr>
        <w:t xml:space="preserve"> </w:t>
      </w:r>
      <w:r w:rsidRPr="00D73712">
        <w:rPr>
          <w:sz w:val="22"/>
          <w:szCs w:val="22"/>
        </w:rPr>
        <w:t>при</w:t>
      </w:r>
      <w:r w:rsidRPr="00D73712">
        <w:rPr>
          <w:spacing w:val="39"/>
          <w:sz w:val="22"/>
          <w:szCs w:val="22"/>
        </w:rPr>
        <w:t xml:space="preserve"> </w:t>
      </w:r>
      <w:r w:rsidRPr="00D73712">
        <w:rPr>
          <w:sz w:val="22"/>
          <w:szCs w:val="22"/>
        </w:rPr>
        <w:t>по</w:t>
      </w:r>
      <w:r w:rsidRPr="00D73712">
        <w:rPr>
          <w:spacing w:val="1"/>
          <w:sz w:val="22"/>
          <w:szCs w:val="22"/>
        </w:rPr>
        <w:t>л</w:t>
      </w:r>
      <w:r w:rsidRPr="00D73712">
        <w:rPr>
          <w:sz w:val="22"/>
          <w:szCs w:val="22"/>
        </w:rPr>
        <w:t>ожении</w:t>
      </w:r>
      <w:r w:rsidRPr="00D73712">
        <w:rPr>
          <w:spacing w:val="38"/>
          <w:sz w:val="22"/>
          <w:szCs w:val="22"/>
        </w:rPr>
        <w:t xml:space="preserve"> </w:t>
      </w:r>
      <w:r w:rsidRPr="00D73712">
        <w:rPr>
          <w:sz w:val="22"/>
          <w:szCs w:val="22"/>
        </w:rPr>
        <w:t>суст</w:t>
      </w:r>
      <w:r w:rsidRPr="00D73712">
        <w:rPr>
          <w:spacing w:val="1"/>
          <w:sz w:val="22"/>
          <w:szCs w:val="22"/>
        </w:rPr>
        <w:t>а</w:t>
      </w:r>
      <w:r w:rsidRPr="00D73712">
        <w:rPr>
          <w:sz w:val="22"/>
          <w:szCs w:val="22"/>
        </w:rPr>
        <w:t>ва</w:t>
      </w:r>
      <w:r w:rsidRPr="00D73712">
        <w:rPr>
          <w:spacing w:val="39"/>
          <w:sz w:val="22"/>
          <w:szCs w:val="22"/>
        </w:rPr>
        <w:t xml:space="preserve"> </w:t>
      </w:r>
      <w:r w:rsidRPr="00D73712">
        <w:rPr>
          <w:sz w:val="22"/>
          <w:szCs w:val="22"/>
        </w:rPr>
        <w:t>в</w:t>
      </w:r>
      <w:r w:rsidRPr="00D73712">
        <w:rPr>
          <w:spacing w:val="39"/>
          <w:sz w:val="22"/>
          <w:szCs w:val="22"/>
        </w:rPr>
        <w:t xml:space="preserve"> </w:t>
      </w:r>
      <w:r w:rsidRPr="00D73712">
        <w:rPr>
          <w:spacing w:val="1"/>
          <w:sz w:val="22"/>
          <w:szCs w:val="22"/>
        </w:rPr>
        <w:t>к</w:t>
      </w:r>
      <w:r w:rsidRPr="00D73712">
        <w:rPr>
          <w:sz w:val="22"/>
          <w:szCs w:val="22"/>
        </w:rPr>
        <w:t>райне разо</w:t>
      </w:r>
      <w:r w:rsidRPr="00D73712">
        <w:rPr>
          <w:spacing w:val="1"/>
          <w:sz w:val="22"/>
          <w:szCs w:val="22"/>
        </w:rPr>
        <w:t>г</w:t>
      </w:r>
      <w:r w:rsidRPr="00D73712">
        <w:rPr>
          <w:spacing w:val="-1"/>
          <w:sz w:val="22"/>
          <w:szCs w:val="22"/>
        </w:rPr>
        <w:t>н</w:t>
      </w:r>
      <w:r w:rsidRPr="00D73712">
        <w:rPr>
          <w:sz w:val="22"/>
          <w:szCs w:val="22"/>
        </w:rPr>
        <w:t>уто</w:t>
      </w:r>
      <w:r w:rsidRPr="00D73712">
        <w:rPr>
          <w:spacing w:val="1"/>
          <w:sz w:val="22"/>
          <w:szCs w:val="22"/>
        </w:rPr>
        <w:t>м</w:t>
      </w:r>
      <w:r w:rsidRPr="00D73712">
        <w:rPr>
          <w:sz w:val="22"/>
          <w:szCs w:val="22"/>
        </w:rPr>
        <w:t>,</w:t>
      </w:r>
      <w:r w:rsidRPr="00D73712">
        <w:rPr>
          <w:spacing w:val="2"/>
          <w:sz w:val="22"/>
          <w:szCs w:val="22"/>
        </w:rPr>
        <w:t xml:space="preserve"> </w:t>
      </w:r>
      <w:r w:rsidRPr="00D73712">
        <w:rPr>
          <w:sz w:val="22"/>
          <w:szCs w:val="22"/>
        </w:rPr>
        <w:t>согн</w:t>
      </w:r>
      <w:r w:rsidRPr="00D73712">
        <w:rPr>
          <w:spacing w:val="-1"/>
          <w:sz w:val="22"/>
          <w:szCs w:val="22"/>
        </w:rPr>
        <w:t>у</w:t>
      </w:r>
      <w:r w:rsidRPr="00D73712">
        <w:rPr>
          <w:sz w:val="22"/>
          <w:szCs w:val="22"/>
        </w:rPr>
        <w:t>том,</w:t>
      </w:r>
      <w:r w:rsidRPr="00D73712">
        <w:rPr>
          <w:spacing w:val="3"/>
          <w:sz w:val="22"/>
          <w:szCs w:val="22"/>
        </w:rPr>
        <w:t xml:space="preserve"> </w:t>
      </w:r>
      <w:r w:rsidRPr="00D73712">
        <w:rPr>
          <w:sz w:val="22"/>
          <w:szCs w:val="22"/>
        </w:rPr>
        <w:t>отвед</w:t>
      </w:r>
      <w:r w:rsidRPr="00D73712">
        <w:rPr>
          <w:spacing w:val="-1"/>
          <w:sz w:val="22"/>
          <w:szCs w:val="22"/>
        </w:rPr>
        <w:t>е</w:t>
      </w:r>
      <w:r w:rsidRPr="00D73712">
        <w:rPr>
          <w:sz w:val="22"/>
          <w:szCs w:val="22"/>
        </w:rPr>
        <w:t>нном</w:t>
      </w:r>
      <w:r w:rsidRPr="00D73712">
        <w:rPr>
          <w:spacing w:val="4"/>
          <w:sz w:val="22"/>
          <w:szCs w:val="22"/>
        </w:rPr>
        <w:t xml:space="preserve"> </w:t>
      </w:r>
      <w:r w:rsidRPr="00D73712">
        <w:rPr>
          <w:sz w:val="22"/>
          <w:szCs w:val="22"/>
        </w:rPr>
        <w:t>или</w:t>
      </w:r>
      <w:r w:rsidRPr="00D73712">
        <w:rPr>
          <w:spacing w:val="2"/>
          <w:sz w:val="22"/>
          <w:szCs w:val="22"/>
        </w:rPr>
        <w:t xml:space="preserve"> </w:t>
      </w:r>
      <w:r w:rsidRPr="00D73712">
        <w:rPr>
          <w:sz w:val="22"/>
          <w:szCs w:val="22"/>
        </w:rPr>
        <w:t>приведенн</w:t>
      </w:r>
      <w:r w:rsidRPr="00D73712">
        <w:rPr>
          <w:spacing w:val="-1"/>
          <w:sz w:val="22"/>
          <w:szCs w:val="22"/>
        </w:rPr>
        <w:t>о</w:t>
      </w:r>
      <w:r w:rsidRPr="00D73712">
        <w:rPr>
          <w:sz w:val="22"/>
          <w:szCs w:val="22"/>
        </w:rPr>
        <w:t>м</w:t>
      </w:r>
      <w:r w:rsidRPr="00D73712">
        <w:rPr>
          <w:spacing w:val="3"/>
          <w:sz w:val="22"/>
          <w:szCs w:val="22"/>
        </w:rPr>
        <w:t xml:space="preserve"> </w:t>
      </w:r>
      <w:r w:rsidRPr="00D73712">
        <w:rPr>
          <w:sz w:val="22"/>
          <w:szCs w:val="22"/>
        </w:rPr>
        <w:t>поло</w:t>
      </w:r>
      <w:r w:rsidRPr="00D73712">
        <w:rPr>
          <w:spacing w:val="1"/>
          <w:sz w:val="22"/>
          <w:szCs w:val="22"/>
        </w:rPr>
        <w:t>ж</w:t>
      </w:r>
      <w:r w:rsidRPr="00D73712">
        <w:rPr>
          <w:sz w:val="22"/>
          <w:szCs w:val="22"/>
        </w:rPr>
        <w:t>ен</w:t>
      </w:r>
      <w:r w:rsidRPr="00D73712">
        <w:rPr>
          <w:spacing w:val="-1"/>
          <w:sz w:val="22"/>
          <w:szCs w:val="22"/>
        </w:rPr>
        <w:t>и</w:t>
      </w:r>
      <w:r w:rsidRPr="00D73712">
        <w:rPr>
          <w:sz w:val="22"/>
          <w:szCs w:val="22"/>
        </w:rPr>
        <w:t>и</w:t>
      </w:r>
      <w:r w:rsidRPr="00D73712">
        <w:rPr>
          <w:spacing w:val="2"/>
          <w:sz w:val="22"/>
          <w:szCs w:val="22"/>
        </w:rPr>
        <w:t xml:space="preserve"> </w:t>
      </w:r>
      <w:r w:rsidRPr="00D73712">
        <w:rPr>
          <w:spacing w:val="1"/>
          <w:sz w:val="22"/>
          <w:szCs w:val="22"/>
        </w:rPr>
        <w:t>н</w:t>
      </w:r>
      <w:r w:rsidRPr="00D73712">
        <w:rPr>
          <w:sz w:val="22"/>
          <w:szCs w:val="22"/>
        </w:rPr>
        <w:t>е покачиваться,</w:t>
      </w:r>
      <w:r w:rsidRPr="00D73712">
        <w:rPr>
          <w:spacing w:val="112"/>
          <w:sz w:val="22"/>
          <w:szCs w:val="22"/>
        </w:rPr>
        <w:t xml:space="preserve"> </w:t>
      </w:r>
      <w:r w:rsidRPr="00D73712">
        <w:rPr>
          <w:spacing w:val="1"/>
          <w:sz w:val="22"/>
          <w:szCs w:val="22"/>
        </w:rPr>
        <w:t>р</w:t>
      </w:r>
      <w:r w:rsidRPr="00D73712">
        <w:rPr>
          <w:sz w:val="22"/>
          <w:szCs w:val="22"/>
        </w:rPr>
        <w:t>астягивать</w:t>
      </w:r>
      <w:r w:rsidRPr="00D73712">
        <w:rPr>
          <w:spacing w:val="113"/>
          <w:sz w:val="22"/>
          <w:szCs w:val="22"/>
        </w:rPr>
        <w:t xml:space="preserve"> </w:t>
      </w:r>
      <w:r w:rsidRPr="00D73712">
        <w:rPr>
          <w:sz w:val="22"/>
          <w:szCs w:val="22"/>
        </w:rPr>
        <w:t>связки</w:t>
      </w:r>
      <w:r w:rsidRPr="00D73712">
        <w:rPr>
          <w:spacing w:val="114"/>
          <w:sz w:val="22"/>
          <w:szCs w:val="22"/>
        </w:rPr>
        <w:t xml:space="preserve"> </w:t>
      </w:r>
      <w:r w:rsidRPr="00D73712">
        <w:rPr>
          <w:sz w:val="22"/>
          <w:szCs w:val="22"/>
        </w:rPr>
        <w:t>и</w:t>
      </w:r>
      <w:r w:rsidRPr="00D73712">
        <w:rPr>
          <w:spacing w:val="111"/>
          <w:sz w:val="22"/>
          <w:szCs w:val="22"/>
        </w:rPr>
        <w:t xml:space="preserve"> </w:t>
      </w:r>
      <w:r w:rsidRPr="00D73712">
        <w:rPr>
          <w:spacing w:val="1"/>
          <w:sz w:val="22"/>
          <w:szCs w:val="22"/>
        </w:rPr>
        <w:t>м</w:t>
      </w:r>
      <w:r w:rsidRPr="00D73712">
        <w:rPr>
          <w:sz w:val="22"/>
          <w:szCs w:val="22"/>
        </w:rPr>
        <w:t>ышцы</w:t>
      </w:r>
      <w:r w:rsidRPr="00D73712">
        <w:rPr>
          <w:spacing w:val="114"/>
          <w:sz w:val="22"/>
          <w:szCs w:val="22"/>
        </w:rPr>
        <w:t xml:space="preserve"> </w:t>
      </w:r>
      <w:r w:rsidRPr="00D73712">
        <w:rPr>
          <w:sz w:val="22"/>
          <w:szCs w:val="22"/>
        </w:rPr>
        <w:t>тол</w:t>
      </w:r>
      <w:r w:rsidRPr="00D73712">
        <w:rPr>
          <w:spacing w:val="-1"/>
          <w:sz w:val="22"/>
          <w:szCs w:val="22"/>
        </w:rPr>
        <w:t>ь</w:t>
      </w:r>
      <w:r w:rsidRPr="00D73712">
        <w:rPr>
          <w:sz w:val="22"/>
          <w:szCs w:val="22"/>
        </w:rPr>
        <w:t>ко</w:t>
      </w:r>
      <w:r w:rsidRPr="00D73712">
        <w:rPr>
          <w:spacing w:val="113"/>
          <w:sz w:val="22"/>
          <w:szCs w:val="22"/>
        </w:rPr>
        <w:t xml:space="preserve"> </w:t>
      </w:r>
      <w:r w:rsidRPr="00D73712">
        <w:rPr>
          <w:spacing w:val="1"/>
          <w:sz w:val="22"/>
          <w:szCs w:val="22"/>
        </w:rPr>
        <w:t>з</w:t>
      </w:r>
      <w:r w:rsidRPr="00D73712">
        <w:rPr>
          <w:sz w:val="22"/>
          <w:szCs w:val="22"/>
        </w:rPr>
        <w:t>а</w:t>
      </w:r>
      <w:r w:rsidRPr="00D73712">
        <w:rPr>
          <w:spacing w:val="113"/>
          <w:sz w:val="22"/>
          <w:szCs w:val="22"/>
        </w:rPr>
        <w:t xml:space="preserve"> </w:t>
      </w:r>
      <w:r w:rsidRPr="00D73712">
        <w:rPr>
          <w:spacing w:val="-1"/>
          <w:sz w:val="22"/>
          <w:szCs w:val="22"/>
        </w:rPr>
        <w:t>с</w:t>
      </w:r>
      <w:r w:rsidRPr="00D73712">
        <w:rPr>
          <w:sz w:val="22"/>
          <w:szCs w:val="22"/>
        </w:rPr>
        <w:t>чет статического</w:t>
      </w:r>
      <w:r w:rsidRPr="00D73712">
        <w:rPr>
          <w:spacing w:val="76"/>
          <w:sz w:val="22"/>
          <w:szCs w:val="22"/>
        </w:rPr>
        <w:t xml:space="preserve"> </w:t>
      </w:r>
      <w:r w:rsidRPr="00D73712">
        <w:rPr>
          <w:sz w:val="22"/>
          <w:szCs w:val="22"/>
        </w:rPr>
        <w:t>давления</w:t>
      </w:r>
      <w:r w:rsidRPr="00D73712">
        <w:rPr>
          <w:spacing w:val="1"/>
          <w:sz w:val="22"/>
          <w:szCs w:val="22"/>
        </w:rPr>
        <w:t>,</w:t>
      </w:r>
      <w:r w:rsidRPr="00D73712">
        <w:rPr>
          <w:spacing w:val="76"/>
          <w:sz w:val="22"/>
          <w:szCs w:val="22"/>
        </w:rPr>
        <w:t xml:space="preserve"> </w:t>
      </w:r>
      <w:r w:rsidRPr="00D73712">
        <w:rPr>
          <w:spacing w:val="-1"/>
          <w:sz w:val="22"/>
          <w:szCs w:val="22"/>
        </w:rPr>
        <w:t>н</w:t>
      </w:r>
      <w:r w:rsidRPr="00D73712">
        <w:rPr>
          <w:sz w:val="22"/>
          <w:szCs w:val="22"/>
        </w:rPr>
        <w:t>аходясь</w:t>
      </w:r>
      <w:r w:rsidRPr="00D73712">
        <w:rPr>
          <w:spacing w:val="76"/>
          <w:sz w:val="22"/>
          <w:szCs w:val="22"/>
        </w:rPr>
        <w:t xml:space="preserve"> </w:t>
      </w:r>
      <w:r w:rsidRPr="00D73712">
        <w:rPr>
          <w:spacing w:val="1"/>
          <w:sz w:val="22"/>
          <w:szCs w:val="22"/>
        </w:rPr>
        <w:t>в</w:t>
      </w:r>
      <w:r w:rsidRPr="00D73712">
        <w:rPr>
          <w:spacing w:val="76"/>
          <w:sz w:val="22"/>
          <w:szCs w:val="22"/>
        </w:rPr>
        <w:t xml:space="preserve"> </w:t>
      </w:r>
      <w:r w:rsidRPr="00D73712">
        <w:rPr>
          <w:sz w:val="22"/>
          <w:szCs w:val="22"/>
        </w:rPr>
        <w:t>неподви</w:t>
      </w:r>
      <w:r w:rsidRPr="00D73712">
        <w:rPr>
          <w:spacing w:val="-1"/>
          <w:sz w:val="22"/>
          <w:szCs w:val="22"/>
        </w:rPr>
        <w:t>ж</w:t>
      </w:r>
      <w:r w:rsidRPr="00D73712">
        <w:rPr>
          <w:sz w:val="22"/>
          <w:szCs w:val="22"/>
        </w:rPr>
        <w:t>ном</w:t>
      </w:r>
      <w:r w:rsidRPr="00D73712">
        <w:rPr>
          <w:spacing w:val="76"/>
          <w:sz w:val="22"/>
          <w:szCs w:val="22"/>
        </w:rPr>
        <w:t xml:space="preserve"> </w:t>
      </w:r>
      <w:r w:rsidRPr="00D73712">
        <w:rPr>
          <w:sz w:val="22"/>
          <w:szCs w:val="22"/>
        </w:rPr>
        <w:t>состоянии;</w:t>
      </w:r>
      <w:r w:rsidRPr="00D73712">
        <w:rPr>
          <w:spacing w:val="75"/>
          <w:sz w:val="22"/>
          <w:szCs w:val="22"/>
        </w:rPr>
        <w:t xml:space="preserve"> </w:t>
      </w:r>
      <w:r w:rsidRPr="00D73712">
        <w:rPr>
          <w:sz w:val="22"/>
          <w:szCs w:val="22"/>
        </w:rPr>
        <w:t>в процессе</w:t>
      </w:r>
      <w:r w:rsidRPr="00D73712">
        <w:rPr>
          <w:spacing w:val="25"/>
          <w:sz w:val="22"/>
          <w:szCs w:val="22"/>
        </w:rPr>
        <w:t xml:space="preserve"> </w:t>
      </w:r>
      <w:r w:rsidRPr="00D73712">
        <w:rPr>
          <w:sz w:val="22"/>
          <w:szCs w:val="22"/>
        </w:rPr>
        <w:t>выпо</w:t>
      </w:r>
      <w:r w:rsidRPr="00D73712">
        <w:rPr>
          <w:spacing w:val="1"/>
          <w:sz w:val="22"/>
          <w:szCs w:val="22"/>
        </w:rPr>
        <w:t>л</w:t>
      </w:r>
      <w:r w:rsidRPr="00D73712">
        <w:rPr>
          <w:sz w:val="22"/>
          <w:szCs w:val="22"/>
        </w:rPr>
        <w:t>нения</w:t>
      </w:r>
      <w:r w:rsidRPr="00D73712">
        <w:rPr>
          <w:spacing w:val="25"/>
          <w:sz w:val="22"/>
          <w:szCs w:val="22"/>
        </w:rPr>
        <w:t xml:space="preserve"> </w:t>
      </w:r>
      <w:r w:rsidRPr="00D73712">
        <w:rPr>
          <w:sz w:val="22"/>
          <w:szCs w:val="22"/>
        </w:rPr>
        <w:t>уп</w:t>
      </w:r>
      <w:r w:rsidRPr="00D73712">
        <w:rPr>
          <w:spacing w:val="1"/>
          <w:sz w:val="22"/>
          <w:szCs w:val="22"/>
        </w:rPr>
        <w:t>р</w:t>
      </w:r>
      <w:r w:rsidRPr="00D73712">
        <w:rPr>
          <w:spacing w:val="-1"/>
          <w:sz w:val="22"/>
          <w:szCs w:val="22"/>
        </w:rPr>
        <w:t>а</w:t>
      </w:r>
      <w:r w:rsidRPr="00D73712">
        <w:rPr>
          <w:sz w:val="22"/>
          <w:szCs w:val="22"/>
        </w:rPr>
        <w:t>жн</w:t>
      </w:r>
      <w:r w:rsidRPr="00D73712">
        <w:rPr>
          <w:spacing w:val="-1"/>
          <w:sz w:val="22"/>
          <w:szCs w:val="22"/>
        </w:rPr>
        <w:t>е</w:t>
      </w:r>
      <w:r w:rsidRPr="00D73712">
        <w:rPr>
          <w:sz w:val="22"/>
          <w:szCs w:val="22"/>
        </w:rPr>
        <w:t>ний</w:t>
      </w:r>
      <w:r w:rsidRPr="00D73712">
        <w:rPr>
          <w:spacing w:val="25"/>
          <w:sz w:val="22"/>
          <w:szCs w:val="22"/>
        </w:rPr>
        <w:t xml:space="preserve"> </w:t>
      </w:r>
      <w:r w:rsidRPr="00D73712">
        <w:rPr>
          <w:sz w:val="22"/>
          <w:szCs w:val="22"/>
        </w:rPr>
        <w:t>дыша</w:t>
      </w:r>
      <w:r w:rsidRPr="00D73712">
        <w:rPr>
          <w:spacing w:val="1"/>
          <w:sz w:val="22"/>
          <w:szCs w:val="22"/>
        </w:rPr>
        <w:t>т</w:t>
      </w:r>
      <w:r w:rsidRPr="00D73712">
        <w:rPr>
          <w:sz w:val="22"/>
          <w:szCs w:val="22"/>
        </w:rPr>
        <w:t>ь</w:t>
      </w:r>
      <w:r w:rsidRPr="00D73712">
        <w:rPr>
          <w:spacing w:val="26"/>
          <w:sz w:val="22"/>
          <w:szCs w:val="22"/>
        </w:rPr>
        <w:t xml:space="preserve"> </w:t>
      </w:r>
      <w:r w:rsidRPr="00D73712">
        <w:rPr>
          <w:sz w:val="22"/>
          <w:szCs w:val="22"/>
        </w:rPr>
        <w:t>спокойно</w:t>
      </w:r>
      <w:r w:rsidRPr="00D73712">
        <w:rPr>
          <w:spacing w:val="25"/>
          <w:sz w:val="22"/>
          <w:szCs w:val="22"/>
        </w:rPr>
        <w:t xml:space="preserve"> </w:t>
      </w:r>
      <w:r w:rsidRPr="00D73712">
        <w:rPr>
          <w:sz w:val="22"/>
          <w:szCs w:val="22"/>
        </w:rPr>
        <w:t>и</w:t>
      </w:r>
      <w:r w:rsidRPr="00D73712">
        <w:rPr>
          <w:spacing w:val="25"/>
          <w:sz w:val="22"/>
          <w:szCs w:val="22"/>
        </w:rPr>
        <w:t xml:space="preserve"> </w:t>
      </w:r>
      <w:r w:rsidRPr="00D73712">
        <w:rPr>
          <w:spacing w:val="1"/>
          <w:sz w:val="22"/>
          <w:szCs w:val="22"/>
        </w:rPr>
        <w:t>р</w:t>
      </w:r>
      <w:r w:rsidRPr="00D73712">
        <w:rPr>
          <w:sz w:val="22"/>
          <w:szCs w:val="22"/>
        </w:rPr>
        <w:t>итм</w:t>
      </w:r>
      <w:r w:rsidRPr="00D73712">
        <w:rPr>
          <w:spacing w:val="1"/>
          <w:sz w:val="22"/>
          <w:szCs w:val="22"/>
        </w:rPr>
        <w:t>и</w:t>
      </w:r>
      <w:r w:rsidRPr="00D73712">
        <w:rPr>
          <w:sz w:val="22"/>
          <w:szCs w:val="22"/>
        </w:rPr>
        <w:t>ч</w:t>
      </w:r>
      <w:r w:rsidRPr="00D73712">
        <w:rPr>
          <w:spacing w:val="-1"/>
          <w:sz w:val="22"/>
          <w:szCs w:val="22"/>
        </w:rPr>
        <w:t>н</w:t>
      </w:r>
      <w:r w:rsidRPr="00D73712">
        <w:rPr>
          <w:sz w:val="22"/>
          <w:szCs w:val="22"/>
        </w:rPr>
        <w:t>о; при</w:t>
      </w:r>
      <w:r w:rsidRPr="00D73712">
        <w:rPr>
          <w:spacing w:val="34"/>
          <w:sz w:val="22"/>
          <w:szCs w:val="22"/>
        </w:rPr>
        <w:t xml:space="preserve"> </w:t>
      </w:r>
      <w:r w:rsidRPr="00D73712">
        <w:rPr>
          <w:sz w:val="22"/>
          <w:szCs w:val="22"/>
        </w:rPr>
        <w:t>появлении</w:t>
      </w:r>
      <w:r w:rsidRPr="00D73712">
        <w:rPr>
          <w:spacing w:val="33"/>
          <w:sz w:val="22"/>
          <w:szCs w:val="22"/>
        </w:rPr>
        <w:t xml:space="preserve"> </w:t>
      </w:r>
      <w:r w:rsidRPr="00D73712">
        <w:rPr>
          <w:spacing w:val="1"/>
          <w:sz w:val="22"/>
          <w:szCs w:val="22"/>
        </w:rPr>
        <w:t>о</w:t>
      </w:r>
      <w:r w:rsidRPr="00D73712">
        <w:rPr>
          <w:sz w:val="22"/>
          <w:szCs w:val="22"/>
        </w:rPr>
        <w:t>ст</w:t>
      </w:r>
      <w:r w:rsidRPr="00D73712">
        <w:rPr>
          <w:spacing w:val="1"/>
          <w:sz w:val="22"/>
          <w:szCs w:val="22"/>
        </w:rPr>
        <w:t>р</w:t>
      </w:r>
      <w:r w:rsidRPr="00D73712">
        <w:rPr>
          <w:spacing w:val="-1"/>
          <w:sz w:val="22"/>
          <w:szCs w:val="22"/>
        </w:rPr>
        <w:t>ы</w:t>
      </w:r>
      <w:r w:rsidRPr="00D73712">
        <w:rPr>
          <w:sz w:val="22"/>
          <w:szCs w:val="22"/>
        </w:rPr>
        <w:t>х</w:t>
      </w:r>
      <w:r w:rsidRPr="00D73712">
        <w:rPr>
          <w:spacing w:val="35"/>
          <w:sz w:val="22"/>
          <w:szCs w:val="22"/>
        </w:rPr>
        <w:t xml:space="preserve"> </w:t>
      </w:r>
      <w:r w:rsidRPr="00D73712">
        <w:rPr>
          <w:sz w:val="22"/>
          <w:szCs w:val="22"/>
        </w:rPr>
        <w:t>болевых</w:t>
      </w:r>
      <w:r w:rsidRPr="00D73712">
        <w:rPr>
          <w:spacing w:val="34"/>
          <w:sz w:val="22"/>
          <w:szCs w:val="22"/>
        </w:rPr>
        <w:t xml:space="preserve"> </w:t>
      </w:r>
      <w:r w:rsidRPr="00D73712">
        <w:rPr>
          <w:spacing w:val="1"/>
          <w:sz w:val="22"/>
          <w:szCs w:val="22"/>
        </w:rPr>
        <w:t>о</w:t>
      </w:r>
      <w:r w:rsidRPr="00D73712">
        <w:rPr>
          <w:sz w:val="22"/>
          <w:szCs w:val="22"/>
        </w:rPr>
        <w:t>щу</w:t>
      </w:r>
      <w:r w:rsidRPr="00D73712">
        <w:rPr>
          <w:spacing w:val="1"/>
          <w:sz w:val="22"/>
          <w:szCs w:val="22"/>
        </w:rPr>
        <w:t>щ</w:t>
      </w:r>
      <w:r w:rsidRPr="00D73712">
        <w:rPr>
          <w:sz w:val="22"/>
          <w:szCs w:val="22"/>
        </w:rPr>
        <w:t>е</w:t>
      </w:r>
      <w:r w:rsidRPr="00D73712">
        <w:rPr>
          <w:spacing w:val="-1"/>
          <w:sz w:val="22"/>
          <w:szCs w:val="22"/>
        </w:rPr>
        <w:t>ни</w:t>
      </w:r>
      <w:r w:rsidRPr="00D73712">
        <w:rPr>
          <w:sz w:val="22"/>
          <w:szCs w:val="22"/>
        </w:rPr>
        <w:t>й</w:t>
      </w:r>
      <w:r w:rsidRPr="00D73712">
        <w:rPr>
          <w:spacing w:val="33"/>
          <w:sz w:val="22"/>
          <w:szCs w:val="22"/>
        </w:rPr>
        <w:t xml:space="preserve"> </w:t>
      </w:r>
      <w:r w:rsidRPr="00D73712">
        <w:rPr>
          <w:spacing w:val="1"/>
          <w:sz w:val="22"/>
          <w:szCs w:val="22"/>
        </w:rPr>
        <w:t>п</w:t>
      </w:r>
      <w:r w:rsidRPr="00D73712">
        <w:rPr>
          <w:sz w:val="22"/>
          <w:szCs w:val="22"/>
        </w:rPr>
        <w:t>рекращать</w:t>
      </w:r>
      <w:r w:rsidRPr="00D73712">
        <w:rPr>
          <w:spacing w:val="35"/>
          <w:sz w:val="22"/>
          <w:szCs w:val="22"/>
        </w:rPr>
        <w:t xml:space="preserve"> </w:t>
      </w:r>
      <w:r w:rsidRPr="00D73712">
        <w:rPr>
          <w:sz w:val="22"/>
          <w:szCs w:val="22"/>
        </w:rPr>
        <w:t>выполнение</w:t>
      </w:r>
      <w:r w:rsidRPr="00D73712">
        <w:rPr>
          <w:spacing w:val="33"/>
          <w:sz w:val="22"/>
          <w:szCs w:val="22"/>
        </w:rPr>
        <w:t xml:space="preserve"> </w:t>
      </w:r>
      <w:r w:rsidRPr="00D73712">
        <w:rPr>
          <w:sz w:val="22"/>
          <w:szCs w:val="22"/>
        </w:rPr>
        <w:t>уп</w:t>
      </w:r>
      <w:r w:rsidRPr="00D73712">
        <w:rPr>
          <w:spacing w:val="1"/>
          <w:sz w:val="22"/>
          <w:szCs w:val="22"/>
        </w:rPr>
        <w:t>р</w:t>
      </w:r>
      <w:r w:rsidRPr="00D73712">
        <w:rPr>
          <w:sz w:val="22"/>
          <w:szCs w:val="22"/>
        </w:rPr>
        <w:t>ажнений.</w:t>
      </w:r>
      <w:r w:rsidRPr="00D73712">
        <w:rPr>
          <w:spacing w:val="34"/>
          <w:sz w:val="22"/>
          <w:szCs w:val="22"/>
        </w:rPr>
        <w:t xml:space="preserve"> </w:t>
      </w:r>
      <w:r w:rsidRPr="00D73712">
        <w:rPr>
          <w:sz w:val="22"/>
          <w:szCs w:val="22"/>
        </w:rPr>
        <w:t>Э</w:t>
      </w:r>
      <w:r w:rsidRPr="00D73712">
        <w:rPr>
          <w:spacing w:val="1"/>
          <w:sz w:val="22"/>
          <w:szCs w:val="22"/>
        </w:rPr>
        <w:t>т</w:t>
      </w:r>
      <w:r w:rsidRPr="00D73712">
        <w:rPr>
          <w:sz w:val="22"/>
          <w:szCs w:val="22"/>
        </w:rPr>
        <w:t>от</w:t>
      </w:r>
      <w:r w:rsidRPr="00D73712">
        <w:rPr>
          <w:spacing w:val="34"/>
          <w:sz w:val="22"/>
          <w:szCs w:val="22"/>
        </w:rPr>
        <w:t xml:space="preserve"> </w:t>
      </w:r>
      <w:r w:rsidRPr="00D73712">
        <w:rPr>
          <w:sz w:val="22"/>
          <w:szCs w:val="22"/>
        </w:rPr>
        <w:t>вид</w:t>
      </w:r>
      <w:r w:rsidRPr="00D73712">
        <w:rPr>
          <w:spacing w:val="33"/>
          <w:sz w:val="22"/>
          <w:szCs w:val="22"/>
        </w:rPr>
        <w:t xml:space="preserve"> </w:t>
      </w:r>
      <w:r w:rsidRPr="00D73712">
        <w:rPr>
          <w:sz w:val="22"/>
          <w:szCs w:val="22"/>
        </w:rPr>
        <w:t>гимнастики</w:t>
      </w:r>
      <w:r w:rsidRPr="00D73712">
        <w:rPr>
          <w:spacing w:val="34"/>
          <w:sz w:val="22"/>
          <w:szCs w:val="22"/>
        </w:rPr>
        <w:t xml:space="preserve"> </w:t>
      </w:r>
      <w:r w:rsidRPr="00D73712">
        <w:rPr>
          <w:sz w:val="22"/>
          <w:szCs w:val="22"/>
        </w:rPr>
        <w:t>шир</w:t>
      </w:r>
      <w:r w:rsidRPr="00D73712">
        <w:rPr>
          <w:spacing w:val="1"/>
          <w:sz w:val="22"/>
          <w:szCs w:val="22"/>
        </w:rPr>
        <w:t>о</w:t>
      </w:r>
      <w:r w:rsidRPr="00D73712">
        <w:rPr>
          <w:spacing w:val="-1"/>
          <w:sz w:val="22"/>
          <w:szCs w:val="22"/>
        </w:rPr>
        <w:t>к</w:t>
      </w:r>
      <w:r w:rsidRPr="00D73712">
        <w:rPr>
          <w:sz w:val="22"/>
          <w:szCs w:val="22"/>
        </w:rPr>
        <w:t>о</w:t>
      </w:r>
      <w:r w:rsidRPr="00D73712">
        <w:rPr>
          <w:spacing w:val="34"/>
          <w:sz w:val="22"/>
          <w:szCs w:val="22"/>
        </w:rPr>
        <w:t xml:space="preserve"> </w:t>
      </w:r>
      <w:r w:rsidRPr="00D73712">
        <w:rPr>
          <w:spacing w:val="1"/>
          <w:sz w:val="22"/>
          <w:szCs w:val="22"/>
        </w:rPr>
        <w:t>и</w:t>
      </w:r>
      <w:r w:rsidRPr="00D73712">
        <w:rPr>
          <w:sz w:val="22"/>
          <w:szCs w:val="22"/>
        </w:rPr>
        <w:t>спользу</w:t>
      </w:r>
      <w:r w:rsidRPr="00D73712">
        <w:rPr>
          <w:spacing w:val="-1"/>
          <w:sz w:val="22"/>
          <w:szCs w:val="22"/>
        </w:rPr>
        <w:t>е</w:t>
      </w:r>
      <w:r w:rsidRPr="00D73712">
        <w:rPr>
          <w:sz w:val="22"/>
          <w:szCs w:val="22"/>
        </w:rPr>
        <w:t>тся</w:t>
      </w:r>
      <w:r w:rsidRPr="00D73712">
        <w:rPr>
          <w:spacing w:val="34"/>
          <w:sz w:val="22"/>
          <w:szCs w:val="22"/>
        </w:rPr>
        <w:t xml:space="preserve"> </w:t>
      </w:r>
      <w:r w:rsidRPr="00D73712">
        <w:rPr>
          <w:sz w:val="22"/>
          <w:szCs w:val="22"/>
        </w:rPr>
        <w:t>как вспомогат</w:t>
      </w:r>
      <w:r w:rsidRPr="00D73712">
        <w:rPr>
          <w:spacing w:val="-1"/>
          <w:sz w:val="22"/>
          <w:szCs w:val="22"/>
        </w:rPr>
        <w:t>е</w:t>
      </w:r>
      <w:r w:rsidRPr="00D73712">
        <w:rPr>
          <w:sz w:val="22"/>
          <w:szCs w:val="22"/>
        </w:rPr>
        <w:t>льное</w:t>
      </w:r>
      <w:r w:rsidRPr="00D73712">
        <w:rPr>
          <w:spacing w:val="1"/>
          <w:sz w:val="22"/>
          <w:szCs w:val="22"/>
        </w:rPr>
        <w:t xml:space="preserve"> </w:t>
      </w:r>
      <w:r w:rsidRPr="00D73712">
        <w:rPr>
          <w:sz w:val="22"/>
          <w:szCs w:val="22"/>
        </w:rPr>
        <w:t>сред</w:t>
      </w:r>
      <w:r w:rsidRPr="00D73712">
        <w:rPr>
          <w:spacing w:val="-1"/>
          <w:sz w:val="22"/>
          <w:szCs w:val="22"/>
        </w:rPr>
        <w:t>с</w:t>
      </w:r>
      <w:r w:rsidRPr="00D73712">
        <w:rPr>
          <w:sz w:val="22"/>
          <w:szCs w:val="22"/>
        </w:rPr>
        <w:t xml:space="preserve">тво </w:t>
      </w:r>
      <w:r w:rsidRPr="00D73712">
        <w:rPr>
          <w:spacing w:val="1"/>
          <w:sz w:val="22"/>
          <w:szCs w:val="22"/>
        </w:rPr>
        <w:t>в</w:t>
      </w:r>
      <w:r w:rsidRPr="00D73712">
        <w:rPr>
          <w:sz w:val="22"/>
          <w:szCs w:val="22"/>
        </w:rPr>
        <w:t xml:space="preserve"> </w:t>
      </w:r>
      <w:r w:rsidRPr="00D73712">
        <w:rPr>
          <w:spacing w:val="1"/>
          <w:sz w:val="22"/>
          <w:szCs w:val="22"/>
        </w:rPr>
        <w:t>р</w:t>
      </w:r>
      <w:r w:rsidRPr="00D73712">
        <w:rPr>
          <w:sz w:val="22"/>
          <w:szCs w:val="22"/>
        </w:rPr>
        <w:t>азл</w:t>
      </w:r>
      <w:r w:rsidRPr="00D73712">
        <w:rPr>
          <w:spacing w:val="-1"/>
          <w:sz w:val="22"/>
          <w:szCs w:val="22"/>
        </w:rPr>
        <w:t>и</w:t>
      </w:r>
      <w:r w:rsidRPr="00D73712">
        <w:rPr>
          <w:sz w:val="22"/>
          <w:szCs w:val="22"/>
        </w:rPr>
        <w:t>чных</w:t>
      </w:r>
      <w:r w:rsidRPr="00D73712">
        <w:rPr>
          <w:spacing w:val="1"/>
          <w:sz w:val="22"/>
          <w:szCs w:val="22"/>
        </w:rPr>
        <w:t xml:space="preserve"> </w:t>
      </w:r>
      <w:r w:rsidRPr="00D73712">
        <w:rPr>
          <w:sz w:val="22"/>
          <w:szCs w:val="22"/>
        </w:rPr>
        <w:t>видах спорта.</w:t>
      </w:r>
    </w:p>
    <w:p w:rsidR="00D73712" w:rsidRPr="00D73712" w:rsidRDefault="00D73712" w:rsidP="00D73712">
      <w:pPr>
        <w:widowControl w:val="0"/>
        <w:tabs>
          <w:tab w:val="left" w:pos="1215"/>
          <w:tab w:val="left" w:pos="1700"/>
          <w:tab w:val="left" w:pos="2036"/>
          <w:tab w:val="left" w:pos="2343"/>
          <w:tab w:val="left" w:pos="3644"/>
          <w:tab w:val="left" w:pos="4884"/>
        </w:tabs>
        <w:autoSpaceDE w:val="0"/>
        <w:autoSpaceDN w:val="0"/>
        <w:adjustRightInd w:val="0"/>
        <w:spacing w:line="250" w:lineRule="auto"/>
        <w:ind w:left="19" w:right="-12" w:firstLine="548"/>
        <w:jc w:val="both"/>
        <w:rPr>
          <w:sz w:val="22"/>
          <w:szCs w:val="22"/>
        </w:rPr>
      </w:pPr>
      <w:r w:rsidRPr="00D73712">
        <w:rPr>
          <w:bCs/>
          <w:i/>
          <w:sz w:val="22"/>
          <w:szCs w:val="22"/>
        </w:rPr>
        <w:t>Триатл</w:t>
      </w:r>
      <w:r w:rsidRPr="00D73712">
        <w:rPr>
          <w:bCs/>
          <w:i/>
          <w:spacing w:val="1"/>
          <w:sz w:val="22"/>
          <w:szCs w:val="22"/>
        </w:rPr>
        <w:t>о</w:t>
      </w:r>
      <w:r w:rsidRPr="00D73712">
        <w:rPr>
          <w:bCs/>
          <w:i/>
          <w:sz w:val="22"/>
          <w:szCs w:val="22"/>
        </w:rPr>
        <w:t>н</w:t>
      </w:r>
      <w:r w:rsidRPr="00D73712">
        <w:rPr>
          <w:i/>
          <w:spacing w:val="112"/>
          <w:sz w:val="22"/>
          <w:szCs w:val="22"/>
        </w:rPr>
        <w:t xml:space="preserve"> </w:t>
      </w:r>
      <w:r w:rsidRPr="00D73712">
        <w:rPr>
          <w:sz w:val="22"/>
          <w:szCs w:val="22"/>
        </w:rPr>
        <w:t>(троеборье</w:t>
      </w:r>
      <w:r w:rsidRPr="00D73712">
        <w:rPr>
          <w:spacing w:val="1"/>
          <w:sz w:val="22"/>
          <w:szCs w:val="22"/>
        </w:rPr>
        <w:t>)</w:t>
      </w:r>
      <w:r w:rsidRPr="00D73712">
        <w:rPr>
          <w:spacing w:val="112"/>
          <w:sz w:val="22"/>
          <w:szCs w:val="22"/>
        </w:rPr>
        <w:t xml:space="preserve"> </w:t>
      </w:r>
      <w:r w:rsidRPr="00D73712">
        <w:rPr>
          <w:sz w:val="22"/>
          <w:szCs w:val="22"/>
        </w:rPr>
        <w:t>включает</w:t>
      </w:r>
      <w:r w:rsidRPr="00D73712">
        <w:rPr>
          <w:spacing w:val="113"/>
          <w:sz w:val="22"/>
          <w:szCs w:val="22"/>
        </w:rPr>
        <w:t xml:space="preserve"> </w:t>
      </w:r>
      <w:r w:rsidRPr="00D73712">
        <w:rPr>
          <w:sz w:val="22"/>
          <w:szCs w:val="22"/>
        </w:rPr>
        <w:t>в</w:t>
      </w:r>
      <w:r w:rsidRPr="00D73712">
        <w:rPr>
          <w:spacing w:val="114"/>
          <w:sz w:val="22"/>
          <w:szCs w:val="22"/>
        </w:rPr>
        <w:t xml:space="preserve"> </w:t>
      </w:r>
      <w:r w:rsidRPr="00D73712">
        <w:rPr>
          <w:sz w:val="22"/>
          <w:szCs w:val="22"/>
        </w:rPr>
        <w:t>с</w:t>
      </w:r>
      <w:r w:rsidRPr="00D73712">
        <w:rPr>
          <w:spacing w:val="-1"/>
          <w:sz w:val="22"/>
          <w:szCs w:val="22"/>
        </w:rPr>
        <w:t>е</w:t>
      </w:r>
      <w:r w:rsidRPr="00D73712">
        <w:rPr>
          <w:sz w:val="22"/>
          <w:szCs w:val="22"/>
        </w:rPr>
        <w:t>бя</w:t>
      </w:r>
      <w:r w:rsidRPr="00D73712">
        <w:rPr>
          <w:spacing w:val="114"/>
          <w:sz w:val="22"/>
          <w:szCs w:val="22"/>
        </w:rPr>
        <w:t xml:space="preserve"> </w:t>
      </w:r>
      <w:r w:rsidRPr="00D73712">
        <w:rPr>
          <w:sz w:val="22"/>
          <w:szCs w:val="22"/>
        </w:rPr>
        <w:t>плавание,</w:t>
      </w:r>
      <w:r w:rsidRPr="00D73712">
        <w:rPr>
          <w:spacing w:val="112"/>
          <w:sz w:val="22"/>
          <w:szCs w:val="22"/>
        </w:rPr>
        <w:t xml:space="preserve"> </w:t>
      </w:r>
      <w:r w:rsidRPr="00D73712">
        <w:rPr>
          <w:sz w:val="22"/>
          <w:szCs w:val="22"/>
        </w:rPr>
        <w:t>вел</w:t>
      </w:r>
      <w:r w:rsidRPr="00D73712">
        <w:rPr>
          <w:spacing w:val="1"/>
          <w:sz w:val="22"/>
          <w:szCs w:val="22"/>
        </w:rPr>
        <w:t>о</w:t>
      </w:r>
      <w:r>
        <w:rPr>
          <w:spacing w:val="1"/>
          <w:sz w:val="22"/>
          <w:szCs w:val="22"/>
        </w:rPr>
        <w:t>с</w:t>
      </w:r>
      <w:r w:rsidRPr="00D73712">
        <w:rPr>
          <w:sz w:val="22"/>
          <w:szCs w:val="22"/>
        </w:rPr>
        <w:t>ипедн</w:t>
      </w:r>
      <w:r w:rsidRPr="00D73712">
        <w:rPr>
          <w:spacing w:val="-1"/>
          <w:sz w:val="22"/>
          <w:szCs w:val="22"/>
        </w:rPr>
        <w:t>ы</w:t>
      </w:r>
      <w:r w:rsidRPr="00D73712">
        <w:rPr>
          <w:sz w:val="22"/>
          <w:szCs w:val="22"/>
        </w:rPr>
        <w:t>й</w:t>
      </w:r>
      <w:r w:rsidRPr="00D73712">
        <w:rPr>
          <w:spacing w:val="16"/>
          <w:sz w:val="22"/>
          <w:szCs w:val="22"/>
        </w:rPr>
        <w:t xml:space="preserve"> </w:t>
      </w:r>
      <w:r w:rsidRPr="00D73712">
        <w:rPr>
          <w:sz w:val="22"/>
          <w:szCs w:val="22"/>
        </w:rPr>
        <w:t>к</w:t>
      </w:r>
      <w:r w:rsidRPr="00D73712">
        <w:rPr>
          <w:spacing w:val="1"/>
          <w:sz w:val="22"/>
          <w:szCs w:val="22"/>
        </w:rPr>
        <w:t>р</w:t>
      </w:r>
      <w:r w:rsidRPr="00D73712">
        <w:rPr>
          <w:sz w:val="22"/>
          <w:szCs w:val="22"/>
        </w:rPr>
        <w:t>осс</w:t>
      </w:r>
      <w:r w:rsidRPr="00D73712">
        <w:rPr>
          <w:spacing w:val="17"/>
          <w:sz w:val="22"/>
          <w:szCs w:val="22"/>
        </w:rPr>
        <w:t xml:space="preserve"> </w:t>
      </w:r>
      <w:r w:rsidRPr="00D73712">
        <w:rPr>
          <w:sz w:val="22"/>
          <w:szCs w:val="22"/>
        </w:rPr>
        <w:t>и</w:t>
      </w:r>
      <w:r w:rsidRPr="00D73712">
        <w:rPr>
          <w:spacing w:val="15"/>
          <w:sz w:val="22"/>
          <w:szCs w:val="22"/>
        </w:rPr>
        <w:t xml:space="preserve"> </w:t>
      </w:r>
      <w:r w:rsidRPr="00D73712">
        <w:rPr>
          <w:sz w:val="22"/>
          <w:szCs w:val="22"/>
        </w:rPr>
        <w:t>бег.</w:t>
      </w:r>
      <w:r w:rsidRPr="00D73712">
        <w:rPr>
          <w:spacing w:val="17"/>
          <w:sz w:val="22"/>
          <w:szCs w:val="22"/>
        </w:rPr>
        <w:t xml:space="preserve"> </w:t>
      </w:r>
      <w:r w:rsidRPr="00D73712">
        <w:rPr>
          <w:sz w:val="22"/>
          <w:szCs w:val="22"/>
        </w:rPr>
        <w:t>Соре</w:t>
      </w:r>
      <w:r w:rsidRPr="00D73712">
        <w:rPr>
          <w:spacing w:val="1"/>
          <w:sz w:val="22"/>
          <w:szCs w:val="22"/>
        </w:rPr>
        <w:t>в</w:t>
      </w:r>
      <w:r w:rsidRPr="00D73712">
        <w:rPr>
          <w:sz w:val="22"/>
          <w:szCs w:val="22"/>
        </w:rPr>
        <w:t>нов</w:t>
      </w:r>
      <w:r w:rsidRPr="00D73712">
        <w:rPr>
          <w:spacing w:val="1"/>
          <w:sz w:val="22"/>
          <w:szCs w:val="22"/>
        </w:rPr>
        <w:t>а</w:t>
      </w:r>
      <w:r w:rsidRPr="00D73712">
        <w:rPr>
          <w:sz w:val="22"/>
          <w:szCs w:val="22"/>
        </w:rPr>
        <w:t>ния</w:t>
      </w:r>
      <w:r w:rsidRPr="00D73712">
        <w:rPr>
          <w:spacing w:val="16"/>
          <w:sz w:val="22"/>
          <w:szCs w:val="22"/>
        </w:rPr>
        <w:t xml:space="preserve"> </w:t>
      </w:r>
      <w:r w:rsidRPr="00D73712">
        <w:rPr>
          <w:sz w:val="22"/>
          <w:szCs w:val="22"/>
        </w:rPr>
        <w:t>провод</w:t>
      </w:r>
      <w:r w:rsidRPr="00D73712">
        <w:rPr>
          <w:spacing w:val="1"/>
          <w:sz w:val="22"/>
          <w:szCs w:val="22"/>
        </w:rPr>
        <w:t>я</w:t>
      </w:r>
      <w:r w:rsidRPr="00D73712">
        <w:rPr>
          <w:sz w:val="22"/>
          <w:szCs w:val="22"/>
        </w:rPr>
        <w:t>тся</w:t>
      </w:r>
      <w:r w:rsidRPr="00D73712">
        <w:rPr>
          <w:spacing w:val="15"/>
          <w:sz w:val="22"/>
          <w:szCs w:val="22"/>
        </w:rPr>
        <w:t xml:space="preserve"> </w:t>
      </w:r>
      <w:r w:rsidRPr="00D73712">
        <w:rPr>
          <w:spacing w:val="1"/>
          <w:sz w:val="22"/>
          <w:szCs w:val="22"/>
        </w:rPr>
        <w:t>в</w:t>
      </w:r>
      <w:r w:rsidRPr="00D73712">
        <w:rPr>
          <w:spacing w:val="16"/>
          <w:sz w:val="22"/>
          <w:szCs w:val="22"/>
        </w:rPr>
        <w:t xml:space="preserve"> </w:t>
      </w:r>
      <w:r w:rsidRPr="00D73712">
        <w:rPr>
          <w:spacing w:val="1"/>
          <w:sz w:val="22"/>
          <w:szCs w:val="22"/>
        </w:rPr>
        <w:t>о</w:t>
      </w:r>
      <w:r w:rsidRPr="00D73712">
        <w:rPr>
          <w:sz w:val="22"/>
          <w:szCs w:val="22"/>
        </w:rPr>
        <w:t>д</w:t>
      </w:r>
      <w:r w:rsidRPr="00D73712">
        <w:rPr>
          <w:spacing w:val="-1"/>
          <w:sz w:val="22"/>
          <w:szCs w:val="22"/>
        </w:rPr>
        <w:t>и</w:t>
      </w:r>
      <w:r w:rsidRPr="00D73712">
        <w:rPr>
          <w:sz w:val="22"/>
          <w:szCs w:val="22"/>
        </w:rPr>
        <w:t>н</w:t>
      </w:r>
      <w:r w:rsidRPr="00D73712">
        <w:rPr>
          <w:spacing w:val="15"/>
          <w:sz w:val="22"/>
          <w:szCs w:val="22"/>
        </w:rPr>
        <w:t xml:space="preserve"> </w:t>
      </w:r>
      <w:r w:rsidRPr="00D73712">
        <w:rPr>
          <w:sz w:val="22"/>
          <w:szCs w:val="22"/>
        </w:rPr>
        <w:t>день</w:t>
      </w:r>
      <w:r w:rsidRPr="00D73712">
        <w:rPr>
          <w:spacing w:val="16"/>
          <w:sz w:val="22"/>
          <w:szCs w:val="22"/>
        </w:rPr>
        <w:t xml:space="preserve"> </w:t>
      </w:r>
      <w:r w:rsidRPr="00D73712">
        <w:rPr>
          <w:sz w:val="22"/>
          <w:szCs w:val="22"/>
        </w:rPr>
        <w:t>без пере</w:t>
      </w:r>
      <w:r w:rsidRPr="00D73712">
        <w:rPr>
          <w:spacing w:val="1"/>
          <w:sz w:val="22"/>
          <w:szCs w:val="22"/>
        </w:rPr>
        <w:t>р</w:t>
      </w:r>
      <w:r w:rsidRPr="00D73712">
        <w:rPr>
          <w:spacing w:val="-1"/>
          <w:sz w:val="22"/>
          <w:szCs w:val="22"/>
        </w:rPr>
        <w:t>ы</w:t>
      </w:r>
      <w:r w:rsidRPr="00D73712">
        <w:rPr>
          <w:sz w:val="22"/>
          <w:szCs w:val="22"/>
        </w:rPr>
        <w:t>ва</w:t>
      </w:r>
      <w:r w:rsidRPr="00D73712">
        <w:rPr>
          <w:spacing w:val="105"/>
          <w:sz w:val="22"/>
          <w:szCs w:val="22"/>
        </w:rPr>
        <w:t xml:space="preserve"> </w:t>
      </w:r>
      <w:r w:rsidRPr="00D73712">
        <w:rPr>
          <w:sz w:val="22"/>
          <w:szCs w:val="22"/>
        </w:rPr>
        <w:t>между</w:t>
      </w:r>
      <w:r w:rsidRPr="00D73712">
        <w:rPr>
          <w:spacing w:val="104"/>
          <w:sz w:val="22"/>
          <w:szCs w:val="22"/>
        </w:rPr>
        <w:t xml:space="preserve"> </w:t>
      </w:r>
      <w:r w:rsidRPr="00D73712">
        <w:rPr>
          <w:sz w:val="22"/>
          <w:szCs w:val="22"/>
        </w:rPr>
        <w:t>вид</w:t>
      </w:r>
      <w:r w:rsidRPr="00D73712">
        <w:rPr>
          <w:spacing w:val="1"/>
          <w:sz w:val="22"/>
          <w:szCs w:val="22"/>
        </w:rPr>
        <w:t>а</w:t>
      </w:r>
      <w:r w:rsidRPr="00D73712">
        <w:rPr>
          <w:sz w:val="22"/>
          <w:szCs w:val="22"/>
        </w:rPr>
        <w:t>ми</w:t>
      </w:r>
      <w:r w:rsidRPr="00D73712">
        <w:rPr>
          <w:spacing w:val="103"/>
          <w:sz w:val="22"/>
          <w:szCs w:val="22"/>
        </w:rPr>
        <w:t xml:space="preserve"> </w:t>
      </w:r>
      <w:r w:rsidRPr="00D73712">
        <w:rPr>
          <w:spacing w:val="1"/>
          <w:sz w:val="22"/>
          <w:szCs w:val="22"/>
        </w:rPr>
        <w:t>т</w:t>
      </w:r>
      <w:r w:rsidRPr="00D73712">
        <w:rPr>
          <w:sz w:val="22"/>
          <w:szCs w:val="22"/>
        </w:rPr>
        <w:t>роеборья.</w:t>
      </w:r>
      <w:r w:rsidRPr="00D73712">
        <w:rPr>
          <w:spacing w:val="104"/>
          <w:sz w:val="22"/>
          <w:szCs w:val="22"/>
        </w:rPr>
        <w:t xml:space="preserve"> </w:t>
      </w:r>
      <w:r w:rsidRPr="00D73712">
        <w:rPr>
          <w:sz w:val="22"/>
          <w:szCs w:val="22"/>
        </w:rPr>
        <w:t>Класси</w:t>
      </w:r>
      <w:r w:rsidRPr="00D73712">
        <w:rPr>
          <w:spacing w:val="-1"/>
          <w:sz w:val="22"/>
          <w:szCs w:val="22"/>
        </w:rPr>
        <w:t>ч</w:t>
      </w:r>
      <w:r w:rsidRPr="00D73712">
        <w:rPr>
          <w:sz w:val="22"/>
          <w:szCs w:val="22"/>
        </w:rPr>
        <w:t>еский</w:t>
      </w:r>
      <w:r w:rsidRPr="00D73712">
        <w:rPr>
          <w:spacing w:val="106"/>
          <w:sz w:val="22"/>
          <w:szCs w:val="22"/>
        </w:rPr>
        <w:t xml:space="preserve"> </w:t>
      </w:r>
      <w:r w:rsidRPr="00D73712">
        <w:rPr>
          <w:sz w:val="22"/>
          <w:szCs w:val="22"/>
        </w:rPr>
        <w:t>т</w:t>
      </w:r>
      <w:r w:rsidRPr="00D73712">
        <w:rPr>
          <w:spacing w:val="1"/>
          <w:sz w:val="22"/>
          <w:szCs w:val="22"/>
        </w:rPr>
        <w:t>р</w:t>
      </w:r>
      <w:r w:rsidRPr="00D73712">
        <w:rPr>
          <w:sz w:val="22"/>
          <w:szCs w:val="22"/>
        </w:rPr>
        <w:t>иа</w:t>
      </w:r>
      <w:r w:rsidRPr="00D73712">
        <w:rPr>
          <w:spacing w:val="1"/>
          <w:sz w:val="22"/>
          <w:szCs w:val="22"/>
        </w:rPr>
        <w:t>т</w:t>
      </w:r>
      <w:r w:rsidRPr="00D73712">
        <w:rPr>
          <w:spacing w:val="-1"/>
          <w:sz w:val="22"/>
          <w:szCs w:val="22"/>
        </w:rPr>
        <w:t>л</w:t>
      </w:r>
      <w:r w:rsidRPr="00D73712">
        <w:rPr>
          <w:sz w:val="22"/>
          <w:szCs w:val="22"/>
        </w:rPr>
        <w:t>он, культивируе</w:t>
      </w:r>
      <w:r w:rsidRPr="00D73712">
        <w:rPr>
          <w:spacing w:val="-1"/>
          <w:sz w:val="22"/>
          <w:szCs w:val="22"/>
        </w:rPr>
        <w:t>м</w:t>
      </w:r>
      <w:r w:rsidRPr="00D73712">
        <w:rPr>
          <w:sz w:val="22"/>
          <w:szCs w:val="22"/>
        </w:rPr>
        <w:t>ый</w:t>
      </w:r>
      <w:r w:rsidRPr="00D73712">
        <w:rPr>
          <w:sz w:val="22"/>
          <w:szCs w:val="22"/>
        </w:rPr>
        <w:tab/>
        <w:t>в</w:t>
      </w:r>
      <w:r w:rsidRPr="00D73712">
        <w:rPr>
          <w:sz w:val="22"/>
          <w:szCs w:val="22"/>
        </w:rPr>
        <w:tab/>
        <w:t>международной</w:t>
      </w:r>
      <w:r w:rsidR="007E5CC3">
        <w:rPr>
          <w:sz w:val="22"/>
          <w:szCs w:val="22"/>
        </w:rPr>
        <w:t xml:space="preserve"> </w:t>
      </w:r>
      <w:r w:rsidRPr="00D73712">
        <w:rPr>
          <w:sz w:val="22"/>
          <w:szCs w:val="22"/>
        </w:rPr>
        <w:tab/>
        <w:t>спорт</w:t>
      </w:r>
      <w:r w:rsidRPr="00D73712">
        <w:rPr>
          <w:spacing w:val="1"/>
          <w:sz w:val="22"/>
          <w:szCs w:val="22"/>
        </w:rPr>
        <w:t>и</w:t>
      </w:r>
      <w:r w:rsidRPr="00D73712">
        <w:rPr>
          <w:sz w:val="22"/>
          <w:szCs w:val="22"/>
        </w:rPr>
        <w:t>в</w:t>
      </w:r>
      <w:r w:rsidRPr="00D73712">
        <w:rPr>
          <w:spacing w:val="-1"/>
          <w:sz w:val="22"/>
          <w:szCs w:val="22"/>
        </w:rPr>
        <w:t>н</w:t>
      </w:r>
      <w:r w:rsidRPr="00D73712">
        <w:rPr>
          <w:sz w:val="22"/>
          <w:szCs w:val="22"/>
        </w:rPr>
        <w:t>ой</w:t>
      </w:r>
      <w:r w:rsidRPr="00D73712">
        <w:rPr>
          <w:sz w:val="22"/>
          <w:szCs w:val="22"/>
        </w:rPr>
        <w:tab/>
        <w:t>практике, включае</w:t>
      </w:r>
      <w:r w:rsidRPr="00D73712">
        <w:rPr>
          <w:spacing w:val="1"/>
          <w:sz w:val="22"/>
          <w:szCs w:val="22"/>
        </w:rPr>
        <w:t>т</w:t>
      </w:r>
      <w:r w:rsidRPr="00D73712">
        <w:rPr>
          <w:sz w:val="22"/>
          <w:szCs w:val="22"/>
        </w:rPr>
        <w:t>:</w:t>
      </w:r>
      <w:r w:rsidRPr="00D73712">
        <w:rPr>
          <w:spacing w:val="18"/>
          <w:sz w:val="22"/>
          <w:szCs w:val="22"/>
        </w:rPr>
        <w:t xml:space="preserve"> </w:t>
      </w:r>
      <w:r w:rsidRPr="00D73712">
        <w:rPr>
          <w:sz w:val="22"/>
          <w:szCs w:val="22"/>
        </w:rPr>
        <w:t>плавание</w:t>
      </w:r>
      <w:r w:rsidRPr="00D73712">
        <w:rPr>
          <w:spacing w:val="18"/>
          <w:sz w:val="22"/>
          <w:szCs w:val="22"/>
        </w:rPr>
        <w:t xml:space="preserve"> </w:t>
      </w:r>
      <w:r w:rsidRPr="00D73712">
        <w:rPr>
          <w:sz w:val="22"/>
          <w:szCs w:val="22"/>
        </w:rPr>
        <w:t>—</w:t>
      </w:r>
      <w:r w:rsidRPr="00D73712">
        <w:rPr>
          <w:spacing w:val="19"/>
          <w:sz w:val="22"/>
          <w:szCs w:val="22"/>
        </w:rPr>
        <w:t xml:space="preserve"> </w:t>
      </w:r>
      <w:r w:rsidRPr="00D73712">
        <w:rPr>
          <w:sz w:val="22"/>
          <w:szCs w:val="22"/>
        </w:rPr>
        <w:t>на</w:t>
      </w:r>
      <w:r w:rsidRPr="00D73712">
        <w:rPr>
          <w:spacing w:val="18"/>
          <w:sz w:val="22"/>
          <w:szCs w:val="22"/>
        </w:rPr>
        <w:t xml:space="preserve"> </w:t>
      </w:r>
      <w:r w:rsidRPr="00D73712">
        <w:rPr>
          <w:sz w:val="22"/>
          <w:szCs w:val="22"/>
        </w:rPr>
        <w:t>3</w:t>
      </w:r>
      <w:r w:rsidRPr="00D73712">
        <w:rPr>
          <w:spacing w:val="1"/>
          <w:sz w:val="22"/>
          <w:szCs w:val="22"/>
        </w:rPr>
        <w:t>,</w:t>
      </w:r>
      <w:r w:rsidRPr="00D73712">
        <w:rPr>
          <w:sz w:val="22"/>
          <w:szCs w:val="22"/>
        </w:rPr>
        <w:t>8</w:t>
      </w:r>
      <w:r w:rsidRPr="00D73712">
        <w:rPr>
          <w:spacing w:val="19"/>
          <w:sz w:val="22"/>
          <w:szCs w:val="22"/>
        </w:rPr>
        <w:t xml:space="preserve"> </w:t>
      </w:r>
      <w:r w:rsidRPr="00D73712">
        <w:rPr>
          <w:sz w:val="22"/>
          <w:szCs w:val="22"/>
        </w:rPr>
        <w:t>к</w:t>
      </w:r>
      <w:r w:rsidRPr="00D73712">
        <w:rPr>
          <w:spacing w:val="1"/>
          <w:sz w:val="22"/>
          <w:szCs w:val="22"/>
        </w:rPr>
        <w:t>м</w:t>
      </w:r>
      <w:r w:rsidRPr="00D73712">
        <w:rPr>
          <w:sz w:val="22"/>
          <w:szCs w:val="22"/>
        </w:rPr>
        <w:t>,</w:t>
      </w:r>
      <w:r w:rsidRPr="00D73712">
        <w:rPr>
          <w:spacing w:val="19"/>
          <w:sz w:val="22"/>
          <w:szCs w:val="22"/>
        </w:rPr>
        <w:t xml:space="preserve"> </w:t>
      </w:r>
      <w:r w:rsidRPr="00D73712">
        <w:rPr>
          <w:sz w:val="22"/>
          <w:szCs w:val="22"/>
        </w:rPr>
        <w:t>вело</w:t>
      </w:r>
      <w:r w:rsidRPr="00D73712">
        <w:rPr>
          <w:spacing w:val="-1"/>
          <w:sz w:val="22"/>
          <w:szCs w:val="22"/>
        </w:rPr>
        <w:t>к</w:t>
      </w:r>
      <w:r w:rsidRPr="00D73712">
        <w:rPr>
          <w:sz w:val="22"/>
          <w:szCs w:val="22"/>
        </w:rPr>
        <w:t>росс</w:t>
      </w:r>
      <w:r w:rsidRPr="00D73712">
        <w:rPr>
          <w:spacing w:val="18"/>
          <w:sz w:val="22"/>
          <w:szCs w:val="22"/>
        </w:rPr>
        <w:t xml:space="preserve"> </w:t>
      </w:r>
      <w:r w:rsidRPr="00D73712">
        <w:rPr>
          <w:sz w:val="22"/>
          <w:szCs w:val="22"/>
        </w:rPr>
        <w:t>—</w:t>
      </w:r>
      <w:r w:rsidRPr="00D73712">
        <w:rPr>
          <w:spacing w:val="19"/>
          <w:sz w:val="22"/>
          <w:szCs w:val="22"/>
        </w:rPr>
        <w:t xml:space="preserve"> </w:t>
      </w:r>
      <w:r w:rsidRPr="00D73712">
        <w:rPr>
          <w:sz w:val="22"/>
          <w:szCs w:val="22"/>
        </w:rPr>
        <w:t>на</w:t>
      </w:r>
      <w:r w:rsidRPr="00D73712">
        <w:rPr>
          <w:spacing w:val="18"/>
          <w:sz w:val="22"/>
          <w:szCs w:val="22"/>
        </w:rPr>
        <w:t xml:space="preserve"> </w:t>
      </w:r>
      <w:r w:rsidRPr="00D73712">
        <w:rPr>
          <w:spacing w:val="1"/>
          <w:sz w:val="22"/>
          <w:szCs w:val="22"/>
        </w:rPr>
        <w:t>1</w:t>
      </w:r>
      <w:r w:rsidRPr="00D73712">
        <w:rPr>
          <w:sz w:val="22"/>
          <w:szCs w:val="22"/>
        </w:rPr>
        <w:t>80</w:t>
      </w:r>
      <w:r w:rsidRPr="00D73712">
        <w:rPr>
          <w:spacing w:val="17"/>
          <w:sz w:val="22"/>
          <w:szCs w:val="22"/>
        </w:rPr>
        <w:t xml:space="preserve"> </w:t>
      </w:r>
      <w:r w:rsidRPr="00D73712">
        <w:rPr>
          <w:sz w:val="22"/>
          <w:szCs w:val="22"/>
        </w:rPr>
        <w:t>к</w:t>
      </w:r>
      <w:r w:rsidRPr="00D73712">
        <w:rPr>
          <w:spacing w:val="1"/>
          <w:sz w:val="22"/>
          <w:szCs w:val="22"/>
        </w:rPr>
        <w:t>м</w:t>
      </w:r>
      <w:r w:rsidRPr="00D73712">
        <w:rPr>
          <w:sz w:val="22"/>
          <w:szCs w:val="22"/>
        </w:rPr>
        <w:t>,</w:t>
      </w:r>
      <w:r w:rsidRPr="00D73712">
        <w:rPr>
          <w:spacing w:val="19"/>
          <w:sz w:val="22"/>
          <w:szCs w:val="22"/>
        </w:rPr>
        <w:t xml:space="preserve"> </w:t>
      </w:r>
      <w:r w:rsidRPr="00D73712">
        <w:rPr>
          <w:sz w:val="22"/>
          <w:szCs w:val="22"/>
        </w:rPr>
        <w:t>бег</w:t>
      </w:r>
      <w:r w:rsidRPr="00D73712">
        <w:rPr>
          <w:spacing w:val="19"/>
          <w:sz w:val="22"/>
          <w:szCs w:val="22"/>
        </w:rPr>
        <w:t xml:space="preserve"> </w:t>
      </w:r>
      <w:r w:rsidRPr="00D73712">
        <w:rPr>
          <w:spacing w:val="1"/>
          <w:sz w:val="22"/>
          <w:szCs w:val="22"/>
        </w:rPr>
        <w:t>—</w:t>
      </w:r>
      <w:r w:rsidRPr="00D73712">
        <w:rPr>
          <w:sz w:val="22"/>
          <w:szCs w:val="22"/>
        </w:rPr>
        <w:t xml:space="preserve"> 4</w:t>
      </w:r>
      <w:r w:rsidRPr="00D73712">
        <w:rPr>
          <w:spacing w:val="1"/>
          <w:sz w:val="22"/>
          <w:szCs w:val="22"/>
        </w:rPr>
        <w:t>2</w:t>
      </w:r>
      <w:r w:rsidRPr="00D73712">
        <w:rPr>
          <w:spacing w:val="53"/>
          <w:sz w:val="22"/>
          <w:szCs w:val="22"/>
        </w:rPr>
        <w:t xml:space="preserve"> </w:t>
      </w:r>
      <w:r w:rsidRPr="00D73712">
        <w:rPr>
          <w:sz w:val="22"/>
          <w:szCs w:val="22"/>
        </w:rPr>
        <w:t>км</w:t>
      </w:r>
      <w:r w:rsidRPr="00D73712">
        <w:rPr>
          <w:spacing w:val="53"/>
          <w:sz w:val="22"/>
          <w:szCs w:val="22"/>
        </w:rPr>
        <w:t xml:space="preserve"> </w:t>
      </w:r>
      <w:r w:rsidRPr="00D73712">
        <w:rPr>
          <w:spacing w:val="1"/>
          <w:sz w:val="22"/>
          <w:szCs w:val="22"/>
        </w:rPr>
        <w:t>(</w:t>
      </w:r>
      <w:r w:rsidRPr="00D73712">
        <w:rPr>
          <w:sz w:val="22"/>
          <w:szCs w:val="22"/>
        </w:rPr>
        <w:t>клас</w:t>
      </w:r>
      <w:r w:rsidRPr="00D73712">
        <w:rPr>
          <w:spacing w:val="-1"/>
          <w:sz w:val="22"/>
          <w:szCs w:val="22"/>
        </w:rPr>
        <w:t>с</w:t>
      </w:r>
      <w:r w:rsidRPr="00D73712">
        <w:rPr>
          <w:sz w:val="22"/>
          <w:szCs w:val="22"/>
        </w:rPr>
        <w:t>ич</w:t>
      </w:r>
      <w:r w:rsidRPr="00D73712">
        <w:rPr>
          <w:spacing w:val="-1"/>
          <w:sz w:val="22"/>
          <w:szCs w:val="22"/>
        </w:rPr>
        <w:t>е</w:t>
      </w:r>
      <w:r w:rsidRPr="00D73712">
        <w:rPr>
          <w:sz w:val="22"/>
          <w:szCs w:val="22"/>
        </w:rPr>
        <w:t>ская</w:t>
      </w:r>
      <w:r w:rsidRPr="00D73712">
        <w:rPr>
          <w:spacing w:val="54"/>
          <w:sz w:val="22"/>
          <w:szCs w:val="22"/>
        </w:rPr>
        <w:t xml:space="preserve"> </w:t>
      </w:r>
      <w:r w:rsidRPr="00D73712">
        <w:rPr>
          <w:sz w:val="22"/>
          <w:szCs w:val="22"/>
        </w:rPr>
        <w:t>мар</w:t>
      </w:r>
      <w:r w:rsidRPr="00D73712">
        <w:rPr>
          <w:spacing w:val="-1"/>
          <w:sz w:val="22"/>
          <w:szCs w:val="22"/>
        </w:rPr>
        <w:t>а</w:t>
      </w:r>
      <w:r w:rsidRPr="00D73712">
        <w:rPr>
          <w:sz w:val="22"/>
          <w:szCs w:val="22"/>
        </w:rPr>
        <w:t>фонская</w:t>
      </w:r>
      <w:r w:rsidRPr="00D73712">
        <w:rPr>
          <w:spacing w:val="54"/>
          <w:sz w:val="22"/>
          <w:szCs w:val="22"/>
        </w:rPr>
        <w:t xml:space="preserve"> </w:t>
      </w:r>
      <w:r w:rsidRPr="00D73712">
        <w:rPr>
          <w:sz w:val="22"/>
          <w:szCs w:val="22"/>
        </w:rPr>
        <w:t>дистан</w:t>
      </w:r>
      <w:r w:rsidRPr="00D73712">
        <w:rPr>
          <w:spacing w:val="-1"/>
          <w:sz w:val="22"/>
          <w:szCs w:val="22"/>
        </w:rPr>
        <w:t>ц</w:t>
      </w:r>
      <w:r w:rsidRPr="00D73712">
        <w:rPr>
          <w:sz w:val="22"/>
          <w:szCs w:val="22"/>
        </w:rPr>
        <w:t>ия</w:t>
      </w:r>
      <w:r w:rsidRPr="00D73712">
        <w:rPr>
          <w:spacing w:val="1"/>
          <w:sz w:val="22"/>
          <w:szCs w:val="22"/>
        </w:rPr>
        <w:t>)</w:t>
      </w:r>
      <w:r w:rsidRPr="00D73712">
        <w:rPr>
          <w:sz w:val="22"/>
          <w:szCs w:val="22"/>
        </w:rPr>
        <w:t>.</w:t>
      </w:r>
      <w:r w:rsidRPr="00D73712">
        <w:rPr>
          <w:spacing w:val="53"/>
          <w:sz w:val="22"/>
          <w:szCs w:val="22"/>
        </w:rPr>
        <w:t xml:space="preserve"> </w:t>
      </w:r>
      <w:r w:rsidRPr="00D73712">
        <w:rPr>
          <w:sz w:val="22"/>
          <w:szCs w:val="22"/>
        </w:rPr>
        <w:t>В</w:t>
      </w:r>
      <w:r w:rsidRPr="00D73712">
        <w:rPr>
          <w:spacing w:val="53"/>
          <w:sz w:val="22"/>
          <w:szCs w:val="22"/>
        </w:rPr>
        <w:t xml:space="preserve"> </w:t>
      </w:r>
      <w:r w:rsidRPr="00D73712">
        <w:rPr>
          <w:spacing w:val="1"/>
          <w:sz w:val="22"/>
          <w:szCs w:val="22"/>
        </w:rPr>
        <w:t>н</w:t>
      </w:r>
      <w:r w:rsidRPr="00D73712">
        <w:rPr>
          <w:sz w:val="22"/>
          <w:szCs w:val="22"/>
        </w:rPr>
        <w:t>ашей</w:t>
      </w:r>
      <w:r w:rsidRPr="00D73712">
        <w:rPr>
          <w:spacing w:val="53"/>
          <w:sz w:val="22"/>
          <w:szCs w:val="22"/>
        </w:rPr>
        <w:t xml:space="preserve"> </w:t>
      </w:r>
      <w:r w:rsidRPr="00D73712">
        <w:rPr>
          <w:sz w:val="22"/>
          <w:szCs w:val="22"/>
        </w:rPr>
        <w:t>стране триа</w:t>
      </w:r>
      <w:r w:rsidRPr="00D73712">
        <w:rPr>
          <w:spacing w:val="1"/>
          <w:sz w:val="22"/>
          <w:szCs w:val="22"/>
        </w:rPr>
        <w:t>т</w:t>
      </w:r>
      <w:r w:rsidRPr="00D73712">
        <w:rPr>
          <w:sz w:val="22"/>
          <w:szCs w:val="22"/>
        </w:rPr>
        <w:t>ло</w:t>
      </w:r>
      <w:r w:rsidRPr="00D73712">
        <w:rPr>
          <w:spacing w:val="1"/>
          <w:sz w:val="22"/>
          <w:szCs w:val="22"/>
        </w:rPr>
        <w:t>н</w:t>
      </w:r>
      <w:r w:rsidRPr="00D73712">
        <w:rPr>
          <w:spacing w:val="41"/>
          <w:sz w:val="22"/>
          <w:szCs w:val="22"/>
        </w:rPr>
        <w:t xml:space="preserve"> </w:t>
      </w:r>
      <w:r w:rsidRPr="00D73712">
        <w:rPr>
          <w:sz w:val="22"/>
          <w:szCs w:val="22"/>
        </w:rPr>
        <w:t>начина</w:t>
      </w:r>
      <w:r w:rsidRPr="00D73712">
        <w:rPr>
          <w:spacing w:val="-1"/>
          <w:sz w:val="22"/>
          <w:szCs w:val="22"/>
        </w:rPr>
        <w:t>е</w:t>
      </w:r>
      <w:r w:rsidRPr="00D73712">
        <w:rPr>
          <w:sz w:val="22"/>
          <w:szCs w:val="22"/>
        </w:rPr>
        <w:t>т</w:t>
      </w:r>
      <w:r w:rsidRPr="00D73712">
        <w:rPr>
          <w:spacing w:val="42"/>
          <w:sz w:val="22"/>
          <w:szCs w:val="22"/>
        </w:rPr>
        <w:t xml:space="preserve"> </w:t>
      </w:r>
      <w:r w:rsidRPr="00D73712">
        <w:rPr>
          <w:sz w:val="22"/>
          <w:szCs w:val="22"/>
        </w:rPr>
        <w:t>п</w:t>
      </w:r>
      <w:r w:rsidRPr="00D73712">
        <w:rPr>
          <w:spacing w:val="1"/>
          <w:sz w:val="22"/>
          <w:szCs w:val="22"/>
        </w:rPr>
        <w:t>о</w:t>
      </w:r>
      <w:r w:rsidRPr="00D73712">
        <w:rPr>
          <w:sz w:val="22"/>
          <w:szCs w:val="22"/>
        </w:rPr>
        <w:t>лучать</w:t>
      </w:r>
      <w:r w:rsidRPr="00D73712">
        <w:rPr>
          <w:spacing w:val="42"/>
          <w:sz w:val="22"/>
          <w:szCs w:val="22"/>
        </w:rPr>
        <w:t xml:space="preserve"> </w:t>
      </w:r>
      <w:r w:rsidRPr="00D73712">
        <w:rPr>
          <w:sz w:val="22"/>
          <w:szCs w:val="22"/>
        </w:rPr>
        <w:t>ши</w:t>
      </w:r>
      <w:r w:rsidRPr="00D73712">
        <w:rPr>
          <w:spacing w:val="1"/>
          <w:sz w:val="22"/>
          <w:szCs w:val="22"/>
        </w:rPr>
        <w:t>р</w:t>
      </w:r>
      <w:r w:rsidRPr="00D73712">
        <w:rPr>
          <w:sz w:val="22"/>
          <w:szCs w:val="22"/>
        </w:rPr>
        <w:t>окое</w:t>
      </w:r>
      <w:r w:rsidRPr="00D73712">
        <w:rPr>
          <w:spacing w:val="42"/>
          <w:sz w:val="22"/>
          <w:szCs w:val="22"/>
        </w:rPr>
        <w:t xml:space="preserve"> </w:t>
      </w:r>
      <w:r w:rsidRPr="00D73712">
        <w:rPr>
          <w:sz w:val="22"/>
          <w:szCs w:val="22"/>
        </w:rPr>
        <w:t>распростране</w:t>
      </w:r>
      <w:r w:rsidRPr="00D73712">
        <w:rPr>
          <w:spacing w:val="-1"/>
          <w:sz w:val="22"/>
          <w:szCs w:val="22"/>
        </w:rPr>
        <w:t>н</w:t>
      </w:r>
      <w:r w:rsidRPr="00D73712">
        <w:rPr>
          <w:sz w:val="22"/>
          <w:szCs w:val="22"/>
        </w:rPr>
        <w:t>ие,</w:t>
      </w:r>
      <w:r w:rsidRPr="00D73712">
        <w:rPr>
          <w:spacing w:val="43"/>
          <w:sz w:val="22"/>
          <w:szCs w:val="22"/>
        </w:rPr>
        <w:t xml:space="preserve"> </w:t>
      </w:r>
      <w:r w:rsidRPr="00D73712">
        <w:rPr>
          <w:sz w:val="22"/>
          <w:szCs w:val="22"/>
        </w:rPr>
        <w:t>создана спор</w:t>
      </w:r>
      <w:r w:rsidRPr="00D73712">
        <w:rPr>
          <w:spacing w:val="1"/>
          <w:sz w:val="22"/>
          <w:szCs w:val="22"/>
        </w:rPr>
        <w:t>т</w:t>
      </w:r>
      <w:r w:rsidRPr="00D73712">
        <w:rPr>
          <w:sz w:val="22"/>
          <w:szCs w:val="22"/>
        </w:rPr>
        <w:t>ивн</w:t>
      </w:r>
      <w:r w:rsidRPr="00D73712">
        <w:rPr>
          <w:spacing w:val="-1"/>
          <w:sz w:val="22"/>
          <w:szCs w:val="22"/>
        </w:rPr>
        <w:t>а</w:t>
      </w:r>
      <w:r w:rsidRPr="00D73712">
        <w:rPr>
          <w:sz w:val="22"/>
          <w:szCs w:val="22"/>
        </w:rPr>
        <w:t>я</w:t>
      </w:r>
      <w:r>
        <w:rPr>
          <w:sz w:val="22"/>
          <w:szCs w:val="22"/>
        </w:rPr>
        <w:t xml:space="preserve"> </w:t>
      </w:r>
      <w:r w:rsidRPr="00D73712">
        <w:rPr>
          <w:sz w:val="22"/>
          <w:szCs w:val="22"/>
        </w:rPr>
        <w:t>федерация</w:t>
      </w:r>
      <w:r w:rsidRPr="00D73712">
        <w:rPr>
          <w:sz w:val="22"/>
          <w:szCs w:val="22"/>
        </w:rPr>
        <w:tab/>
        <w:t xml:space="preserve">триатлона,    </w:t>
      </w:r>
      <w:r w:rsidRPr="00D73712">
        <w:rPr>
          <w:spacing w:val="-26"/>
          <w:sz w:val="22"/>
          <w:szCs w:val="22"/>
        </w:rPr>
        <w:t xml:space="preserve"> </w:t>
      </w:r>
      <w:r w:rsidRPr="00D73712">
        <w:rPr>
          <w:sz w:val="22"/>
          <w:szCs w:val="22"/>
        </w:rPr>
        <w:t xml:space="preserve">в    </w:t>
      </w:r>
      <w:r w:rsidRPr="00D73712">
        <w:rPr>
          <w:spacing w:val="-26"/>
          <w:sz w:val="22"/>
          <w:szCs w:val="22"/>
        </w:rPr>
        <w:t xml:space="preserve"> </w:t>
      </w:r>
      <w:r w:rsidRPr="00D73712">
        <w:rPr>
          <w:sz w:val="22"/>
          <w:szCs w:val="22"/>
        </w:rPr>
        <w:t>о</w:t>
      </w:r>
      <w:r w:rsidRPr="00D73712">
        <w:rPr>
          <w:spacing w:val="-1"/>
          <w:sz w:val="22"/>
          <w:szCs w:val="22"/>
        </w:rPr>
        <w:t>т</w:t>
      </w:r>
      <w:r w:rsidRPr="00D73712">
        <w:rPr>
          <w:sz w:val="22"/>
          <w:szCs w:val="22"/>
        </w:rPr>
        <w:t xml:space="preserve">дельных    </w:t>
      </w:r>
      <w:r w:rsidRPr="00D73712">
        <w:rPr>
          <w:spacing w:val="-25"/>
          <w:sz w:val="22"/>
          <w:szCs w:val="22"/>
        </w:rPr>
        <w:t xml:space="preserve"> </w:t>
      </w:r>
      <w:r w:rsidRPr="00D73712">
        <w:rPr>
          <w:sz w:val="22"/>
          <w:szCs w:val="22"/>
        </w:rPr>
        <w:t>регион</w:t>
      </w:r>
      <w:r w:rsidRPr="00D73712">
        <w:rPr>
          <w:spacing w:val="-1"/>
          <w:sz w:val="22"/>
          <w:szCs w:val="22"/>
        </w:rPr>
        <w:t>а</w:t>
      </w:r>
      <w:r w:rsidRPr="00D73712">
        <w:rPr>
          <w:sz w:val="22"/>
          <w:szCs w:val="22"/>
        </w:rPr>
        <w:t>х проводятся</w:t>
      </w:r>
      <w:r w:rsidRPr="00D73712">
        <w:rPr>
          <w:spacing w:val="148"/>
          <w:sz w:val="22"/>
          <w:szCs w:val="22"/>
        </w:rPr>
        <w:t xml:space="preserve"> </w:t>
      </w:r>
      <w:r w:rsidRPr="00D73712">
        <w:rPr>
          <w:sz w:val="22"/>
          <w:szCs w:val="22"/>
        </w:rPr>
        <w:t>массовые</w:t>
      </w:r>
      <w:r w:rsidRPr="00D73712">
        <w:rPr>
          <w:spacing w:val="148"/>
          <w:sz w:val="22"/>
          <w:szCs w:val="22"/>
        </w:rPr>
        <w:t xml:space="preserve"> </w:t>
      </w:r>
      <w:r w:rsidRPr="00D73712">
        <w:rPr>
          <w:sz w:val="22"/>
          <w:szCs w:val="22"/>
        </w:rPr>
        <w:t>соревновани</w:t>
      </w:r>
      <w:r w:rsidRPr="00D73712">
        <w:rPr>
          <w:spacing w:val="1"/>
          <w:sz w:val="22"/>
          <w:szCs w:val="22"/>
        </w:rPr>
        <w:t>я</w:t>
      </w:r>
      <w:r w:rsidRPr="00D73712">
        <w:rPr>
          <w:sz w:val="22"/>
          <w:szCs w:val="22"/>
        </w:rPr>
        <w:t>.</w:t>
      </w:r>
      <w:r w:rsidRPr="00D73712">
        <w:rPr>
          <w:spacing w:val="147"/>
          <w:sz w:val="22"/>
          <w:szCs w:val="22"/>
        </w:rPr>
        <w:t xml:space="preserve"> </w:t>
      </w:r>
      <w:r w:rsidRPr="00D73712">
        <w:rPr>
          <w:sz w:val="22"/>
          <w:szCs w:val="22"/>
        </w:rPr>
        <w:t>В</w:t>
      </w:r>
      <w:r w:rsidRPr="00D73712">
        <w:rPr>
          <w:spacing w:val="148"/>
          <w:sz w:val="22"/>
          <w:szCs w:val="22"/>
        </w:rPr>
        <w:t xml:space="preserve"> </w:t>
      </w:r>
      <w:r w:rsidRPr="00D73712">
        <w:rPr>
          <w:sz w:val="22"/>
          <w:szCs w:val="22"/>
        </w:rPr>
        <w:t>М</w:t>
      </w:r>
      <w:r w:rsidRPr="00D73712">
        <w:rPr>
          <w:spacing w:val="1"/>
          <w:sz w:val="22"/>
          <w:szCs w:val="22"/>
        </w:rPr>
        <w:t>о</w:t>
      </w:r>
      <w:r w:rsidRPr="00D73712">
        <w:rPr>
          <w:sz w:val="22"/>
          <w:szCs w:val="22"/>
        </w:rPr>
        <w:t>скве,</w:t>
      </w:r>
      <w:r w:rsidRPr="00D73712">
        <w:rPr>
          <w:spacing w:val="148"/>
          <w:sz w:val="22"/>
          <w:szCs w:val="22"/>
        </w:rPr>
        <w:t xml:space="preserve"> </w:t>
      </w:r>
      <w:r w:rsidRPr="00D73712">
        <w:rPr>
          <w:spacing w:val="1"/>
          <w:sz w:val="22"/>
          <w:szCs w:val="22"/>
        </w:rPr>
        <w:t>н</w:t>
      </w:r>
      <w:r w:rsidRPr="00D73712">
        <w:rPr>
          <w:sz w:val="22"/>
          <w:szCs w:val="22"/>
        </w:rPr>
        <w:t>апример, пр</w:t>
      </w:r>
      <w:r w:rsidRPr="00D73712">
        <w:rPr>
          <w:spacing w:val="1"/>
          <w:sz w:val="22"/>
          <w:szCs w:val="22"/>
        </w:rPr>
        <w:t>о</w:t>
      </w:r>
      <w:r w:rsidRPr="00D73712">
        <w:rPr>
          <w:sz w:val="22"/>
          <w:szCs w:val="22"/>
        </w:rPr>
        <w:t>водится чем</w:t>
      </w:r>
      <w:r w:rsidRPr="00D73712">
        <w:rPr>
          <w:spacing w:val="-1"/>
          <w:sz w:val="22"/>
          <w:szCs w:val="22"/>
        </w:rPr>
        <w:t>п</w:t>
      </w:r>
      <w:r w:rsidRPr="00D73712">
        <w:rPr>
          <w:sz w:val="22"/>
          <w:szCs w:val="22"/>
        </w:rPr>
        <w:t>ион</w:t>
      </w:r>
      <w:r w:rsidRPr="00D73712">
        <w:rPr>
          <w:spacing w:val="-1"/>
          <w:sz w:val="22"/>
          <w:szCs w:val="22"/>
        </w:rPr>
        <w:t>а</w:t>
      </w:r>
      <w:r w:rsidRPr="00D73712">
        <w:rPr>
          <w:sz w:val="22"/>
          <w:szCs w:val="22"/>
        </w:rPr>
        <w:t>т</w:t>
      </w:r>
      <w:r w:rsidRPr="00D73712">
        <w:rPr>
          <w:spacing w:val="1"/>
          <w:sz w:val="22"/>
          <w:szCs w:val="22"/>
        </w:rPr>
        <w:t xml:space="preserve"> </w:t>
      </w:r>
      <w:r w:rsidRPr="00D73712">
        <w:rPr>
          <w:sz w:val="22"/>
          <w:szCs w:val="22"/>
        </w:rPr>
        <w:t xml:space="preserve">студентов </w:t>
      </w:r>
      <w:r w:rsidRPr="00D73712">
        <w:rPr>
          <w:spacing w:val="1"/>
          <w:sz w:val="22"/>
          <w:szCs w:val="22"/>
        </w:rPr>
        <w:t>в</w:t>
      </w:r>
      <w:r w:rsidRPr="00D73712">
        <w:rPr>
          <w:sz w:val="22"/>
          <w:szCs w:val="22"/>
        </w:rPr>
        <w:t>узов.</w:t>
      </w:r>
    </w:p>
    <w:p w:rsidR="00D73712" w:rsidRPr="00D73712" w:rsidRDefault="00D73712" w:rsidP="00D73712">
      <w:pPr>
        <w:widowControl w:val="0"/>
        <w:tabs>
          <w:tab w:val="left" w:pos="1193"/>
          <w:tab w:val="left" w:pos="1823"/>
          <w:tab w:val="left" w:pos="3057"/>
          <w:tab w:val="left" w:pos="4333"/>
          <w:tab w:val="left" w:pos="5371"/>
        </w:tabs>
        <w:autoSpaceDE w:val="0"/>
        <w:autoSpaceDN w:val="0"/>
        <w:adjustRightInd w:val="0"/>
        <w:spacing w:line="250" w:lineRule="auto"/>
        <w:ind w:left="19" w:right="-17" w:firstLine="548"/>
        <w:jc w:val="both"/>
        <w:rPr>
          <w:sz w:val="22"/>
          <w:szCs w:val="22"/>
        </w:rPr>
      </w:pPr>
      <w:r w:rsidRPr="00D73712">
        <w:rPr>
          <w:sz w:val="22"/>
          <w:szCs w:val="22"/>
        </w:rPr>
        <w:t>Пр</w:t>
      </w:r>
      <w:r w:rsidRPr="00D73712">
        <w:rPr>
          <w:spacing w:val="1"/>
          <w:sz w:val="22"/>
          <w:szCs w:val="22"/>
        </w:rPr>
        <w:t>о</w:t>
      </w:r>
      <w:r w:rsidRPr="00D73712">
        <w:rPr>
          <w:sz w:val="22"/>
          <w:szCs w:val="22"/>
        </w:rPr>
        <w:t>гр</w:t>
      </w:r>
      <w:r w:rsidRPr="00D73712">
        <w:rPr>
          <w:spacing w:val="-1"/>
          <w:sz w:val="22"/>
          <w:szCs w:val="22"/>
        </w:rPr>
        <w:t>а</w:t>
      </w:r>
      <w:r w:rsidRPr="00D73712">
        <w:rPr>
          <w:sz w:val="22"/>
          <w:szCs w:val="22"/>
        </w:rPr>
        <w:t>м</w:t>
      </w:r>
      <w:r w:rsidRPr="00D73712">
        <w:rPr>
          <w:spacing w:val="1"/>
          <w:sz w:val="22"/>
          <w:szCs w:val="22"/>
        </w:rPr>
        <w:t>м</w:t>
      </w:r>
      <w:r w:rsidRPr="00D73712">
        <w:rPr>
          <w:sz w:val="22"/>
          <w:szCs w:val="22"/>
        </w:rPr>
        <w:t>а</w:t>
      </w:r>
      <w:r w:rsidRPr="00D73712">
        <w:rPr>
          <w:spacing w:val="119"/>
          <w:sz w:val="22"/>
          <w:szCs w:val="22"/>
        </w:rPr>
        <w:t xml:space="preserve"> </w:t>
      </w:r>
      <w:r w:rsidRPr="00D73712">
        <w:rPr>
          <w:spacing w:val="1"/>
          <w:sz w:val="22"/>
          <w:szCs w:val="22"/>
        </w:rPr>
        <w:t>т</w:t>
      </w:r>
      <w:r w:rsidRPr="00D73712">
        <w:rPr>
          <w:sz w:val="22"/>
          <w:szCs w:val="22"/>
        </w:rPr>
        <w:t>риатлона</w:t>
      </w:r>
      <w:r w:rsidRPr="00D73712">
        <w:rPr>
          <w:spacing w:val="119"/>
          <w:sz w:val="22"/>
          <w:szCs w:val="22"/>
        </w:rPr>
        <w:t xml:space="preserve"> </w:t>
      </w:r>
      <w:r w:rsidRPr="00D73712">
        <w:rPr>
          <w:sz w:val="22"/>
          <w:szCs w:val="22"/>
        </w:rPr>
        <w:t>мож</w:t>
      </w:r>
      <w:r w:rsidRPr="00D73712">
        <w:rPr>
          <w:spacing w:val="-1"/>
          <w:sz w:val="22"/>
          <w:szCs w:val="22"/>
        </w:rPr>
        <w:t>е</w:t>
      </w:r>
      <w:r w:rsidRPr="00D73712">
        <w:rPr>
          <w:sz w:val="22"/>
          <w:szCs w:val="22"/>
        </w:rPr>
        <w:t>т</w:t>
      </w:r>
      <w:r w:rsidRPr="00D73712">
        <w:rPr>
          <w:spacing w:val="119"/>
          <w:sz w:val="22"/>
          <w:szCs w:val="22"/>
        </w:rPr>
        <w:t xml:space="preserve"> </w:t>
      </w:r>
      <w:r w:rsidRPr="00D73712">
        <w:rPr>
          <w:sz w:val="22"/>
          <w:szCs w:val="22"/>
        </w:rPr>
        <w:t>быть</w:t>
      </w:r>
      <w:r w:rsidRPr="00D73712">
        <w:rPr>
          <w:spacing w:val="120"/>
          <w:sz w:val="22"/>
          <w:szCs w:val="22"/>
        </w:rPr>
        <w:t xml:space="preserve"> </w:t>
      </w:r>
      <w:r w:rsidRPr="00D73712">
        <w:rPr>
          <w:sz w:val="22"/>
          <w:szCs w:val="22"/>
        </w:rPr>
        <w:t>различной,</w:t>
      </w:r>
      <w:r w:rsidRPr="00D73712">
        <w:rPr>
          <w:spacing w:val="119"/>
          <w:sz w:val="22"/>
          <w:szCs w:val="22"/>
        </w:rPr>
        <w:t xml:space="preserve"> </w:t>
      </w:r>
      <w:r w:rsidRPr="00D73712">
        <w:rPr>
          <w:sz w:val="22"/>
          <w:szCs w:val="22"/>
        </w:rPr>
        <w:t>ее</w:t>
      </w:r>
      <w:r w:rsidRPr="00D73712">
        <w:rPr>
          <w:spacing w:val="119"/>
          <w:sz w:val="22"/>
          <w:szCs w:val="22"/>
        </w:rPr>
        <w:t xml:space="preserve"> </w:t>
      </w:r>
      <w:r w:rsidRPr="00D73712">
        <w:rPr>
          <w:spacing w:val="1"/>
          <w:sz w:val="22"/>
          <w:szCs w:val="22"/>
        </w:rPr>
        <w:t>м</w:t>
      </w:r>
      <w:r w:rsidRPr="00D73712">
        <w:rPr>
          <w:sz w:val="22"/>
          <w:szCs w:val="22"/>
        </w:rPr>
        <w:t>огут опред</w:t>
      </w:r>
      <w:r w:rsidRPr="00D73712">
        <w:rPr>
          <w:spacing w:val="1"/>
          <w:sz w:val="22"/>
          <w:szCs w:val="22"/>
        </w:rPr>
        <w:t>е</w:t>
      </w:r>
      <w:r w:rsidRPr="00D73712">
        <w:rPr>
          <w:spacing w:val="-1"/>
          <w:sz w:val="22"/>
          <w:szCs w:val="22"/>
        </w:rPr>
        <w:t>л</w:t>
      </w:r>
      <w:r w:rsidRPr="00D73712">
        <w:rPr>
          <w:sz w:val="22"/>
          <w:szCs w:val="22"/>
        </w:rPr>
        <w:t>ять</w:t>
      </w:r>
      <w:r w:rsidRPr="00D73712">
        <w:rPr>
          <w:sz w:val="22"/>
          <w:szCs w:val="22"/>
        </w:rPr>
        <w:tab/>
        <w:t>сами</w:t>
      </w:r>
      <w:r w:rsidRPr="00D73712">
        <w:rPr>
          <w:sz w:val="22"/>
          <w:szCs w:val="22"/>
        </w:rPr>
        <w:tab/>
        <w:t>спортивные</w:t>
      </w:r>
      <w:r w:rsidRPr="00D73712">
        <w:rPr>
          <w:sz w:val="22"/>
          <w:szCs w:val="22"/>
        </w:rPr>
        <w:tab/>
        <w:t>коллективы.</w:t>
      </w:r>
      <w:r w:rsidRPr="00D73712">
        <w:rPr>
          <w:sz w:val="22"/>
          <w:szCs w:val="22"/>
        </w:rPr>
        <w:tab/>
        <w:t>Наиболее</w:t>
      </w:r>
      <w:r w:rsidRPr="00D73712">
        <w:rPr>
          <w:sz w:val="22"/>
          <w:szCs w:val="22"/>
        </w:rPr>
        <w:tab/>
        <w:t>рас</w:t>
      </w:r>
      <w:r>
        <w:rPr>
          <w:sz w:val="22"/>
          <w:szCs w:val="22"/>
        </w:rPr>
        <w:t>п</w:t>
      </w:r>
      <w:r w:rsidRPr="00D73712">
        <w:rPr>
          <w:sz w:val="22"/>
          <w:szCs w:val="22"/>
        </w:rPr>
        <w:t>р</w:t>
      </w:r>
      <w:r w:rsidRPr="00D73712">
        <w:rPr>
          <w:spacing w:val="1"/>
          <w:sz w:val="22"/>
          <w:szCs w:val="22"/>
        </w:rPr>
        <w:t>о</w:t>
      </w:r>
      <w:r w:rsidRPr="00D73712">
        <w:rPr>
          <w:sz w:val="22"/>
          <w:szCs w:val="22"/>
        </w:rPr>
        <w:t>странен</w:t>
      </w:r>
      <w:r w:rsidRPr="00D73712">
        <w:rPr>
          <w:spacing w:val="-1"/>
          <w:sz w:val="22"/>
          <w:szCs w:val="22"/>
        </w:rPr>
        <w:t>н</w:t>
      </w:r>
      <w:r w:rsidRPr="00D73712">
        <w:rPr>
          <w:sz w:val="22"/>
          <w:szCs w:val="22"/>
        </w:rPr>
        <w:t>ыми</w:t>
      </w:r>
      <w:r w:rsidRPr="00D73712">
        <w:rPr>
          <w:spacing w:val="97"/>
          <w:sz w:val="22"/>
          <w:szCs w:val="22"/>
        </w:rPr>
        <w:t xml:space="preserve"> </w:t>
      </w:r>
      <w:r w:rsidRPr="00D73712">
        <w:rPr>
          <w:sz w:val="22"/>
          <w:szCs w:val="22"/>
        </w:rPr>
        <w:t>программами</w:t>
      </w:r>
      <w:r w:rsidRPr="00D73712">
        <w:rPr>
          <w:spacing w:val="97"/>
          <w:sz w:val="22"/>
          <w:szCs w:val="22"/>
        </w:rPr>
        <w:t xml:space="preserve"> </w:t>
      </w:r>
      <w:r w:rsidRPr="00D73712">
        <w:rPr>
          <w:sz w:val="22"/>
          <w:szCs w:val="22"/>
        </w:rPr>
        <w:t>яв</w:t>
      </w:r>
      <w:r w:rsidRPr="00D73712">
        <w:rPr>
          <w:spacing w:val="1"/>
          <w:sz w:val="22"/>
          <w:szCs w:val="22"/>
        </w:rPr>
        <w:t>л</w:t>
      </w:r>
      <w:r w:rsidRPr="00D73712">
        <w:rPr>
          <w:sz w:val="22"/>
          <w:szCs w:val="22"/>
        </w:rPr>
        <w:t>яют</w:t>
      </w:r>
      <w:r w:rsidRPr="00D73712">
        <w:rPr>
          <w:spacing w:val="-1"/>
          <w:sz w:val="22"/>
          <w:szCs w:val="22"/>
        </w:rPr>
        <w:t>с</w:t>
      </w:r>
      <w:r w:rsidRPr="00D73712">
        <w:rPr>
          <w:sz w:val="22"/>
          <w:szCs w:val="22"/>
        </w:rPr>
        <w:t>я:</w:t>
      </w:r>
      <w:r w:rsidRPr="00D73712">
        <w:rPr>
          <w:spacing w:val="97"/>
          <w:sz w:val="22"/>
          <w:szCs w:val="22"/>
        </w:rPr>
        <w:t xml:space="preserve"> </w:t>
      </w:r>
      <w:r w:rsidRPr="00D73712">
        <w:rPr>
          <w:spacing w:val="1"/>
          <w:sz w:val="22"/>
          <w:szCs w:val="22"/>
        </w:rPr>
        <w:t>п</w:t>
      </w:r>
      <w:r w:rsidRPr="00D73712">
        <w:rPr>
          <w:sz w:val="22"/>
          <w:szCs w:val="22"/>
        </w:rPr>
        <w:t>лава</w:t>
      </w:r>
      <w:r w:rsidRPr="00D73712">
        <w:rPr>
          <w:spacing w:val="-1"/>
          <w:sz w:val="22"/>
          <w:szCs w:val="22"/>
        </w:rPr>
        <w:t>н</w:t>
      </w:r>
      <w:r w:rsidRPr="00D73712">
        <w:rPr>
          <w:sz w:val="22"/>
          <w:szCs w:val="22"/>
        </w:rPr>
        <w:t>ие</w:t>
      </w:r>
      <w:r w:rsidRPr="00D73712">
        <w:rPr>
          <w:spacing w:val="98"/>
          <w:sz w:val="22"/>
          <w:szCs w:val="22"/>
        </w:rPr>
        <w:t xml:space="preserve"> </w:t>
      </w:r>
      <w:r w:rsidRPr="00D73712">
        <w:rPr>
          <w:sz w:val="22"/>
          <w:szCs w:val="22"/>
        </w:rPr>
        <w:t>—</w:t>
      </w:r>
      <w:r w:rsidRPr="00D73712">
        <w:rPr>
          <w:spacing w:val="98"/>
          <w:sz w:val="22"/>
          <w:szCs w:val="22"/>
        </w:rPr>
        <w:t xml:space="preserve"> </w:t>
      </w:r>
      <w:r w:rsidRPr="00D73712">
        <w:rPr>
          <w:sz w:val="22"/>
          <w:szCs w:val="22"/>
        </w:rPr>
        <w:t>1</w:t>
      </w:r>
      <w:r w:rsidRPr="00D73712">
        <w:rPr>
          <w:spacing w:val="98"/>
          <w:sz w:val="22"/>
          <w:szCs w:val="22"/>
        </w:rPr>
        <w:t xml:space="preserve"> </w:t>
      </w:r>
      <w:r w:rsidRPr="00D73712">
        <w:rPr>
          <w:sz w:val="22"/>
          <w:szCs w:val="22"/>
        </w:rPr>
        <w:t>км, вел</w:t>
      </w:r>
      <w:r w:rsidRPr="00D73712">
        <w:rPr>
          <w:spacing w:val="1"/>
          <w:sz w:val="22"/>
          <w:szCs w:val="22"/>
        </w:rPr>
        <w:t>о</w:t>
      </w:r>
      <w:r w:rsidRPr="00D73712">
        <w:rPr>
          <w:spacing w:val="-1"/>
          <w:sz w:val="22"/>
          <w:szCs w:val="22"/>
        </w:rPr>
        <w:t>к</w:t>
      </w:r>
      <w:r w:rsidRPr="00D73712">
        <w:rPr>
          <w:sz w:val="22"/>
          <w:szCs w:val="22"/>
        </w:rPr>
        <w:t>росс</w:t>
      </w:r>
      <w:r w:rsidRPr="00D73712">
        <w:rPr>
          <w:spacing w:val="77"/>
          <w:sz w:val="22"/>
          <w:szCs w:val="22"/>
        </w:rPr>
        <w:t xml:space="preserve"> </w:t>
      </w:r>
      <w:r w:rsidRPr="00D73712">
        <w:rPr>
          <w:sz w:val="22"/>
          <w:szCs w:val="22"/>
        </w:rPr>
        <w:t>—</w:t>
      </w:r>
      <w:r w:rsidRPr="00D73712">
        <w:rPr>
          <w:spacing w:val="75"/>
          <w:sz w:val="22"/>
          <w:szCs w:val="22"/>
        </w:rPr>
        <w:t xml:space="preserve"> </w:t>
      </w:r>
      <w:r w:rsidRPr="00D73712">
        <w:rPr>
          <w:spacing w:val="1"/>
          <w:sz w:val="22"/>
          <w:szCs w:val="22"/>
        </w:rPr>
        <w:t>5</w:t>
      </w:r>
      <w:r w:rsidRPr="00D73712">
        <w:rPr>
          <w:sz w:val="22"/>
          <w:szCs w:val="22"/>
        </w:rPr>
        <w:t>0</w:t>
      </w:r>
      <w:r w:rsidRPr="00D73712">
        <w:rPr>
          <w:spacing w:val="77"/>
          <w:sz w:val="22"/>
          <w:szCs w:val="22"/>
        </w:rPr>
        <w:t xml:space="preserve"> </w:t>
      </w:r>
      <w:r w:rsidRPr="00D73712">
        <w:rPr>
          <w:sz w:val="22"/>
          <w:szCs w:val="22"/>
        </w:rPr>
        <w:t>км</w:t>
      </w:r>
      <w:r w:rsidRPr="00D73712">
        <w:rPr>
          <w:spacing w:val="1"/>
          <w:sz w:val="22"/>
          <w:szCs w:val="22"/>
        </w:rPr>
        <w:t>,</w:t>
      </w:r>
      <w:r w:rsidRPr="00D73712">
        <w:rPr>
          <w:spacing w:val="76"/>
          <w:sz w:val="22"/>
          <w:szCs w:val="22"/>
        </w:rPr>
        <w:t xml:space="preserve"> </w:t>
      </w:r>
      <w:r w:rsidRPr="00D73712">
        <w:rPr>
          <w:sz w:val="22"/>
          <w:szCs w:val="22"/>
        </w:rPr>
        <w:t>бег</w:t>
      </w:r>
      <w:r w:rsidRPr="00D73712">
        <w:rPr>
          <w:spacing w:val="74"/>
          <w:sz w:val="22"/>
          <w:szCs w:val="22"/>
        </w:rPr>
        <w:t xml:space="preserve"> </w:t>
      </w:r>
      <w:r w:rsidRPr="00D73712">
        <w:rPr>
          <w:spacing w:val="1"/>
          <w:sz w:val="22"/>
          <w:szCs w:val="22"/>
        </w:rPr>
        <w:t>—</w:t>
      </w:r>
      <w:r w:rsidRPr="00D73712">
        <w:rPr>
          <w:spacing w:val="76"/>
          <w:sz w:val="22"/>
          <w:szCs w:val="22"/>
        </w:rPr>
        <w:t xml:space="preserve"> </w:t>
      </w:r>
      <w:r w:rsidRPr="00D73712">
        <w:rPr>
          <w:spacing w:val="1"/>
          <w:sz w:val="22"/>
          <w:szCs w:val="22"/>
        </w:rPr>
        <w:t>2</w:t>
      </w:r>
      <w:r w:rsidRPr="00D73712">
        <w:rPr>
          <w:sz w:val="22"/>
          <w:szCs w:val="22"/>
        </w:rPr>
        <w:t>5</w:t>
      </w:r>
      <w:r w:rsidRPr="00D73712">
        <w:rPr>
          <w:spacing w:val="76"/>
          <w:sz w:val="22"/>
          <w:szCs w:val="22"/>
        </w:rPr>
        <w:t xml:space="preserve"> </w:t>
      </w:r>
      <w:r w:rsidRPr="00D73712">
        <w:rPr>
          <w:spacing w:val="1"/>
          <w:sz w:val="22"/>
          <w:szCs w:val="22"/>
        </w:rPr>
        <w:t>к</w:t>
      </w:r>
      <w:r w:rsidRPr="00D73712">
        <w:rPr>
          <w:sz w:val="22"/>
          <w:szCs w:val="22"/>
        </w:rPr>
        <w:t>м</w:t>
      </w:r>
      <w:r w:rsidRPr="00D73712">
        <w:rPr>
          <w:spacing w:val="76"/>
          <w:sz w:val="22"/>
          <w:szCs w:val="22"/>
        </w:rPr>
        <w:t xml:space="preserve"> </w:t>
      </w:r>
      <w:r w:rsidRPr="00D73712">
        <w:rPr>
          <w:sz w:val="22"/>
          <w:szCs w:val="22"/>
        </w:rPr>
        <w:t>или:</w:t>
      </w:r>
      <w:r w:rsidRPr="00D73712">
        <w:rPr>
          <w:spacing w:val="76"/>
          <w:sz w:val="22"/>
          <w:szCs w:val="22"/>
        </w:rPr>
        <w:t xml:space="preserve"> </w:t>
      </w:r>
      <w:r w:rsidRPr="00D73712">
        <w:rPr>
          <w:spacing w:val="1"/>
          <w:sz w:val="22"/>
          <w:szCs w:val="22"/>
        </w:rPr>
        <w:t>п</w:t>
      </w:r>
      <w:r w:rsidRPr="00D73712">
        <w:rPr>
          <w:sz w:val="22"/>
          <w:szCs w:val="22"/>
        </w:rPr>
        <w:t>лавание</w:t>
      </w:r>
      <w:r w:rsidRPr="00D73712">
        <w:rPr>
          <w:spacing w:val="76"/>
          <w:sz w:val="22"/>
          <w:szCs w:val="22"/>
        </w:rPr>
        <w:t xml:space="preserve"> </w:t>
      </w:r>
      <w:r w:rsidRPr="00D73712">
        <w:rPr>
          <w:spacing w:val="1"/>
          <w:sz w:val="22"/>
          <w:szCs w:val="22"/>
        </w:rPr>
        <w:t>—</w:t>
      </w:r>
      <w:r w:rsidRPr="00D73712">
        <w:rPr>
          <w:sz w:val="22"/>
          <w:szCs w:val="22"/>
        </w:rPr>
        <w:t>1,5</w:t>
      </w:r>
      <w:r w:rsidRPr="00D73712">
        <w:rPr>
          <w:spacing w:val="76"/>
          <w:sz w:val="22"/>
          <w:szCs w:val="22"/>
        </w:rPr>
        <w:t xml:space="preserve"> </w:t>
      </w:r>
      <w:r w:rsidRPr="00D73712">
        <w:rPr>
          <w:sz w:val="22"/>
          <w:szCs w:val="22"/>
        </w:rPr>
        <w:t>к</w:t>
      </w:r>
      <w:r w:rsidRPr="00D73712">
        <w:rPr>
          <w:spacing w:val="1"/>
          <w:sz w:val="22"/>
          <w:szCs w:val="22"/>
        </w:rPr>
        <w:t>м</w:t>
      </w:r>
      <w:r w:rsidRPr="00D73712">
        <w:rPr>
          <w:sz w:val="22"/>
          <w:szCs w:val="22"/>
        </w:rPr>
        <w:t>, вел</w:t>
      </w:r>
      <w:r w:rsidRPr="00D73712">
        <w:rPr>
          <w:spacing w:val="1"/>
          <w:sz w:val="22"/>
          <w:szCs w:val="22"/>
        </w:rPr>
        <w:t>о</w:t>
      </w:r>
      <w:r w:rsidRPr="00D73712">
        <w:rPr>
          <w:spacing w:val="-1"/>
          <w:sz w:val="22"/>
          <w:szCs w:val="22"/>
        </w:rPr>
        <w:t>к</w:t>
      </w:r>
      <w:r w:rsidRPr="00D73712">
        <w:rPr>
          <w:sz w:val="22"/>
          <w:szCs w:val="22"/>
        </w:rPr>
        <w:t xml:space="preserve">росс </w:t>
      </w:r>
      <w:r w:rsidRPr="00D73712">
        <w:rPr>
          <w:spacing w:val="1"/>
          <w:sz w:val="22"/>
          <w:szCs w:val="22"/>
        </w:rPr>
        <w:t>—</w:t>
      </w:r>
      <w:r w:rsidRPr="00D73712">
        <w:rPr>
          <w:sz w:val="22"/>
          <w:szCs w:val="22"/>
        </w:rPr>
        <w:t xml:space="preserve"> 40 км, бег —</w:t>
      </w:r>
      <w:r w:rsidRPr="00D73712">
        <w:rPr>
          <w:spacing w:val="-1"/>
          <w:sz w:val="22"/>
          <w:szCs w:val="22"/>
        </w:rPr>
        <w:t xml:space="preserve"> </w:t>
      </w:r>
      <w:r w:rsidRPr="00D73712">
        <w:rPr>
          <w:sz w:val="22"/>
          <w:szCs w:val="22"/>
        </w:rPr>
        <w:t>10 км.</w:t>
      </w:r>
    </w:p>
    <w:p w:rsidR="00D73712" w:rsidRPr="00D73712" w:rsidRDefault="00D73712" w:rsidP="00D73712">
      <w:pPr>
        <w:widowControl w:val="0"/>
        <w:tabs>
          <w:tab w:val="left" w:pos="943"/>
          <w:tab w:val="left" w:pos="1735"/>
          <w:tab w:val="left" w:pos="2031"/>
          <w:tab w:val="left" w:pos="2699"/>
          <w:tab w:val="left" w:pos="2942"/>
          <w:tab w:val="left" w:pos="3284"/>
          <w:tab w:val="left" w:pos="3895"/>
          <w:tab w:val="left" w:pos="4364"/>
          <w:tab w:val="left" w:pos="4636"/>
          <w:tab w:val="left" w:pos="5372"/>
        </w:tabs>
        <w:autoSpaceDE w:val="0"/>
        <w:autoSpaceDN w:val="0"/>
        <w:adjustRightInd w:val="0"/>
        <w:spacing w:line="250" w:lineRule="auto"/>
        <w:ind w:left="19" w:right="-19" w:firstLine="548"/>
        <w:jc w:val="both"/>
        <w:rPr>
          <w:sz w:val="22"/>
          <w:szCs w:val="22"/>
        </w:rPr>
      </w:pPr>
      <w:r w:rsidRPr="00D73712">
        <w:rPr>
          <w:bCs/>
          <w:i/>
          <w:sz w:val="22"/>
          <w:szCs w:val="22"/>
        </w:rPr>
        <w:t>У</w:t>
      </w:r>
      <w:r w:rsidRPr="00D73712">
        <w:rPr>
          <w:bCs/>
          <w:i/>
          <w:spacing w:val="-1"/>
          <w:sz w:val="22"/>
          <w:szCs w:val="22"/>
        </w:rPr>
        <w:t>ш</w:t>
      </w:r>
      <w:r w:rsidRPr="00D73712">
        <w:rPr>
          <w:bCs/>
          <w:i/>
          <w:sz w:val="22"/>
          <w:szCs w:val="22"/>
        </w:rPr>
        <w:t>у</w:t>
      </w:r>
      <w:r w:rsidRPr="00D73712">
        <w:rPr>
          <w:spacing w:val="45"/>
          <w:sz w:val="22"/>
          <w:szCs w:val="22"/>
        </w:rPr>
        <w:t xml:space="preserve"> </w:t>
      </w:r>
      <w:r w:rsidRPr="00D73712">
        <w:rPr>
          <w:sz w:val="22"/>
          <w:szCs w:val="22"/>
        </w:rPr>
        <w:t>—</w:t>
      </w:r>
      <w:r w:rsidRPr="00D73712">
        <w:rPr>
          <w:spacing w:val="44"/>
          <w:sz w:val="22"/>
          <w:szCs w:val="22"/>
        </w:rPr>
        <w:t xml:space="preserve"> </w:t>
      </w:r>
      <w:r w:rsidRPr="00D73712">
        <w:rPr>
          <w:sz w:val="22"/>
          <w:szCs w:val="22"/>
        </w:rPr>
        <w:t>дре</w:t>
      </w:r>
      <w:r w:rsidRPr="00D73712">
        <w:rPr>
          <w:spacing w:val="-1"/>
          <w:sz w:val="22"/>
          <w:szCs w:val="22"/>
        </w:rPr>
        <w:t>в</w:t>
      </w:r>
      <w:r w:rsidRPr="00D73712">
        <w:rPr>
          <w:sz w:val="22"/>
          <w:szCs w:val="22"/>
        </w:rPr>
        <w:t>няя</w:t>
      </w:r>
      <w:r w:rsidRPr="00D73712">
        <w:rPr>
          <w:spacing w:val="44"/>
          <w:sz w:val="22"/>
          <w:szCs w:val="22"/>
        </w:rPr>
        <w:t xml:space="preserve"> </w:t>
      </w:r>
      <w:r w:rsidRPr="00D73712">
        <w:rPr>
          <w:sz w:val="22"/>
          <w:szCs w:val="22"/>
        </w:rPr>
        <w:t>китайская</w:t>
      </w:r>
      <w:r w:rsidRPr="00D73712">
        <w:rPr>
          <w:spacing w:val="44"/>
          <w:sz w:val="22"/>
          <w:szCs w:val="22"/>
        </w:rPr>
        <w:t xml:space="preserve"> </w:t>
      </w:r>
      <w:r w:rsidRPr="00D73712">
        <w:rPr>
          <w:sz w:val="22"/>
          <w:szCs w:val="22"/>
        </w:rPr>
        <w:t>гимнастика,</w:t>
      </w:r>
      <w:r w:rsidRPr="00D73712">
        <w:rPr>
          <w:spacing w:val="44"/>
          <w:sz w:val="22"/>
          <w:szCs w:val="22"/>
        </w:rPr>
        <w:t xml:space="preserve"> </w:t>
      </w:r>
      <w:r w:rsidRPr="00D73712">
        <w:rPr>
          <w:sz w:val="22"/>
          <w:szCs w:val="22"/>
        </w:rPr>
        <w:t>имеющая</w:t>
      </w:r>
      <w:r w:rsidRPr="00D73712">
        <w:rPr>
          <w:spacing w:val="45"/>
          <w:sz w:val="22"/>
          <w:szCs w:val="22"/>
        </w:rPr>
        <w:t xml:space="preserve"> </w:t>
      </w:r>
      <w:r w:rsidRPr="00D73712">
        <w:rPr>
          <w:sz w:val="22"/>
          <w:szCs w:val="22"/>
        </w:rPr>
        <w:t>несколько стилей,</w:t>
      </w:r>
      <w:r w:rsidRPr="00D73712">
        <w:rPr>
          <w:spacing w:val="115"/>
          <w:sz w:val="22"/>
          <w:szCs w:val="22"/>
        </w:rPr>
        <w:t xml:space="preserve"> </w:t>
      </w:r>
      <w:r w:rsidRPr="00D73712">
        <w:rPr>
          <w:sz w:val="22"/>
          <w:szCs w:val="22"/>
        </w:rPr>
        <w:t>нач</w:t>
      </w:r>
      <w:r w:rsidRPr="00D73712">
        <w:rPr>
          <w:spacing w:val="1"/>
          <w:sz w:val="22"/>
          <w:szCs w:val="22"/>
        </w:rPr>
        <w:t>и</w:t>
      </w:r>
      <w:r w:rsidRPr="00D73712">
        <w:rPr>
          <w:sz w:val="22"/>
          <w:szCs w:val="22"/>
        </w:rPr>
        <w:t>ная</w:t>
      </w:r>
      <w:r w:rsidRPr="00D73712">
        <w:rPr>
          <w:spacing w:val="116"/>
          <w:sz w:val="22"/>
          <w:szCs w:val="22"/>
        </w:rPr>
        <w:t xml:space="preserve"> </w:t>
      </w:r>
      <w:r w:rsidRPr="00D73712">
        <w:rPr>
          <w:spacing w:val="1"/>
          <w:sz w:val="22"/>
          <w:szCs w:val="22"/>
        </w:rPr>
        <w:t>о</w:t>
      </w:r>
      <w:r w:rsidRPr="00D73712">
        <w:rPr>
          <w:sz w:val="22"/>
          <w:szCs w:val="22"/>
        </w:rPr>
        <w:t>т</w:t>
      </w:r>
      <w:r w:rsidRPr="00D73712">
        <w:rPr>
          <w:spacing w:val="115"/>
          <w:sz w:val="22"/>
          <w:szCs w:val="22"/>
        </w:rPr>
        <w:t xml:space="preserve"> </w:t>
      </w:r>
      <w:r w:rsidRPr="00D73712">
        <w:rPr>
          <w:sz w:val="22"/>
          <w:szCs w:val="22"/>
        </w:rPr>
        <w:t>комплек</w:t>
      </w:r>
      <w:r w:rsidRPr="00D73712">
        <w:rPr>
          <w:spacing w:val="-1"/>
          <w:sz w:val="22"/>
          <w:szCs w:val="22"/>
        </w:rPr>
        <w:t>с</w:t>
      </w:r>
      <w:r w:rsidRPr="00D73712">
        <w:rPr>
          <w:sz w:val="22"/>
          <w:szCs w:val="22"/>
        </w:rPr>
        <w:t>а</w:t>
      </w:r>
      <w:r w:rsidRPr="00D73712">
        <w:rPr>
          <w:spacing w:val="116"/>
          <w:sz w:val="22"/>
          <w:szCs w:val="22"/>
        </w:rPr>
        <w:t xml:space="preserve"> </w:t>
      </w:r>
      <w:r w:rsidRPr="00D73712">
        <w:rPr>
          <w:spacing w:val="1"/>
          <w:sz w:val="22"/>
          <w:szCs w:val="22"/>
        </w:rPr>
        <w:t>о</w:t>
      </w:r>
      <w:r w:rsidRPr="00D73712">
        <w:rPr>
          <w:sz w:val="22"/>
          <w:szCs w:val="22"/>
        </w:rPr>
        <w:t>здоровительной</w:t>
      </w:r>
      <w:r w:rsidRPr="00D73712">
        <w:rPr>
          <w:spacing w:val="115"/>
          <w:sz w:val="22"/>
          <w:szCs w:val="22"/>
        </w:rPr>
        <w:t xml:space="preserve"> </w:t>
      </w:r>
      <w:r w:rsidRPr="00D73712">
        <w:rPr>
          <w:sz w:val="22"/>
          <w:szCs w:val="22"/>
        </w:rPr>
        <w:t>гимнастики кончая</w:t>
      </w:r>
      <w:r w:rsidRPr="00D73712">
        <w:rPr>
          <w:spacing w:val="17"/>
          <w:sz w:val="22"/>
          <w:szCs w:val="22"/>
        </w:rPr>
        <w:t xml:space="preserve"> </w:t>
      </w:r>
      <w:r w:rsidRPr="00D73712">
        <w:rPr>
          <w:spacing w:val="-1"/>
          <w:sz w:val="22"/>
          <w:szCs w:val="22"/>
        </w:rPr>
        <w:t>б</w:t>
      </w:r>
      <w:r w:rsidRPr="00D73712">
        <w:rPr>
          <w:sz w:val="22"/>
          <w:szCs w:val="22"/>
        </w:rPr>
        <w:t>оевым</w:t>
      </w:r>
      <w:r w:rsidRPr="00D73712">
        <w:rPr>
          <w:spacing w:val="16"/>
          <w:sz w:val="22"/>
          <w:szCs w:val="22"/>
        </w:rPr>
        <w:t xml:space="preserve"> </w:t>
      </w:r>
      <w:r w:rsidRPr="00D73712">
        <w:rPr>
          <w:spacing w:val="1"/>
          <w:sz w:val="22"/>
          <w:szCs w:val="22"/>
        </w:rPr>
        <w:t>и</w:t>
      </w:r>
      <w:r w:rsidRPr="00D73712">
        <w:rPr>
          <w:sz w:val="22"/>
          <w:szCs w:val="22"/>
        </w:rPr>
        <w:t>скусс</w:t>
      </w:r>
      <w:r w:rsidRPr="00D73712">
        <w:rPr>
          <w:spacing w:val="-1"/>
          <w:sz w:val="22"/>
          <w:szCs w:val="22"/>
        </w:rPr>
        <w:t>т</w:t>
      </w:r>
      <w:r w:rsidRPr="00D73712">
        <w:rPr>
          <w:sz w:val="22"/>
          <w:szCs w:val="22"/>
        </w:rPr>
        <w:t>во</w:t>
      </w:r>
      <w:r w:rsidRPr="00D73712">
        <w:rPr>
          <w:spacing w:val="1"/>
          <w:sz w:val="22"/>
          <w:szCs w:val="22"/>
        </w:rPr>
        <w:t>м</w:t>
      </w:r>
      <w:r w:rsidRPr="00D73712">
        <w:rPr>
          <w:sz w:val="22"/>
          <w:szCs w:val="22"/>
        </w:rPr>
        <w:t>.</w:t>
      </w:r>
      <w:r w:rsidRPr="00D73712">
        <w:rPr>
          <w:spacing w:val="15"/>
          <w:sz w:val="22"/>
          <w:szCs w:val="22"/>
        </w:rPr>
        <w:t xml:space="preserve"> </w:t>
      </w:r>
      <w:r w:rsidRPr="00D73712">
        <w:rPr>
          <w:sz w:val="22"/>
          <w:szCs w:val="22"/>
        </w:rPr>
        <w:t>У</w:t>
      </w:r>
      <w:r w:rsidRPr="00D73712">
        <w:rPr>
          <w:spacing w:val="1"/>
          <w:sz w:val="22"/>
          <w:szCs w:val="22"/>
        </w:rPr>
        <w:t>ш</w:t>
      </w:r>
      <w:r w:rsidRPr="00D73712">
        <w:rPr>
          <w:sz w:val="22"/>
          <w:szCs w:val="22"/>
        </w:rPr>
        <w:t>у</w:t>
      </w:r>
      <w:r w:rsidRPr="00D73712">
        <w:rPr>
          <w:spacing w:val="15"/>
          <w:sz w:val="22"/>
          <w:szCs w:val="22"/>
        </w:rPr>
        <w:t xml:space="preserve"> </w:t>
      </w:r>
      <w:r w:rsidRPr="00D73712">
        <w:rPr>
          <w:sz w:val="22"/>
          <w:szCs w:val="22"/>
        </w:rPr>
        <w:t>вкл</w:t>
      </w:r>
      <w:r w:rsidRPr="00D73712">
        <w:rPr>
          <w:spacing w:val="1"/>
          <w:sz w:val="22"/>
          <w:szCs w:val="22"/>
        </w:rPr>
        <w:t>ю</w:t>
      </w:r>
      <w:r w:rsidRPr="00D73712">
        <w:rPr>
          <w:sz w:val="22"/>
          <w:szCs w:val="22"/>
        </w:rPr>
        <w:t>ч</w:t>
      </w:r>
      <w:r w:rsidRPr="00D73712">
        <w:rPr>
          <w:spacing w:val="-1"/>
          <w:sz w:val="22"/>
          <w:szCs w:val="22"/>
        </w:rPr>
        <w:t>е</w:t>
      </w:r>
      <w:r w:rsidRPr="00D73712">
        <w:rPr>
          <w:sz w:val="22"/>
          <w:szCs w:val="22"/>
        </w:rPr>
        <w:t>но</w:t>
      </w:r>
      <w:r w:rsidRPr="00D73712">
        <w:rPr>
          <w:spacing w:val="17"/>
          <w:sz w:val="22"/>
          <w:szCs w:val="22"/>
        </w:rPr>
        <w:t xml:space="preserve"> </w:t>
      </w:r>
      <w:r w:rsidRPr="00D73712">
        <w:rPr>
          <w:sz w:val="22"/>
          <w:szCs w:val="22"/>
        </w:rPr>
        <w:t>в</w:t>
      </w:r>
      <w:r w:rsidRPr="00D73712">
        <w:rPr>
          <w:spacing w:val="16"/>
          <w:sz w:val="22"/>
          <w:szCs w:val="22"/>
        </w:rPr>
        <w:t xml:space="preserve"> </w:t>
      </w:r>
      <w:r w:rsidRPr="00D73712">
        <w:rPr>
          <w:sz w:val="22"/>
          <w:szCs w:val="22"/>
        </w:rPr>
        <w:t>систему</w:t>
      </w:r>
      <w:r w:rsidRPr="00D73712">
        <w:rPr>
          <w:spacing w:val="15"/>
          <w:sz w:val="22"/>
          <w:szCs w:val="22"/>
        </w:rPr>
        <w:t xml:space="preserve"> </w:t>
      </w:r>
      <w:r w:rsidRPr="00D73712">
        <w:rPr>
          <w:spacing w:val="1"/>
          <w:sz w:val="22"/>
          <w:szCs w:val="22"/>
        </w:rPr>
        <w:t>о</w:t>
      </w:r>
      <w:r w:rsidRPr="00D73712">
        <w:rPr>
          <w:sz w:val="22"/>
          <w:szCs w:val="22"/>
        </w:rPr>
        <w:t>бучения</w:t>
      </w:r>
      <w:r w:rsidRPr="00D73712">
        <w:rPr>
          <w:spacing w:val="15"/>
          <w:sz w:val="22"/>
          <w:szCs w:val="22"/>
        </w:rPr>
        <w:t xml:space="preserve"> </w:t>
      </w:r>
      <w:r w:rsidRPr="00D73712">
        <w:rPr>
          <w:sz w:val="22"/>
          <w:szCs w:val="22"/>
        </w:rPr>
        <w:t>в шко</w:t>
      </w:r>
      <w:r w:rsidRPr="00D73712">
        <w:rPr>
          <w:spacing w:val="1"/>
          <w:sz w:val="22"/>
          <w:szCs w:val="22"/>
        </w:rPr>
        <w:t>л</w:t>
      </w:r>
      <w:r w:rsidRPr="00D73712">
        <w:rPr>
          <w:spacing w:val="-1"/>
          <w:sz w:val="22"/>
          <w:szCs w:val="22"/>
        </w:rPr>
        <w:t>а</w:t>
      </w:r>
      <w:r w:rsidRPr="00D73712">
        <w:rPr>
          <w:sz w:val="22"/>
          <w:szCs w:val="22"/>
        </w:rPr>
        <w:t>х</w:t>
      </w:r>
      <w:r w:rsidRPr="00D73712">
        <w:rPr>
          <w:spacing w:val="55"/>
          <w:sz w:val="22"/>
          <w:szCs w:val="22"/>
        </w:rPr>
        <w:t xml:space="preserve"> </w:t>
      </w:r>
      <w:r w:rsidRPr="00D73712">
        <w:rPr>
          <w:sz w:val="22"/>
          <w:szCs w:val="22"/>
        </w:rPr>
        <w:t>и</w:t>
      </w:r>
      <w:r w:rsidRPr="00D73712">
        <w:rPr>
          <w:spacing w:val="54"/>
          <w:sz w:val="22"/>
          <w:szCs w:val="22"/>
        </w:rPr>
        <w:t xml:space="preserve"> </w:t>
      </w:r>
      <w:r w:rsidRPr="00D73712">
        <w:rPr>
          <w:sz w:val="22"/>
          <w:szCs w:val="22"/>
        </w:rPr>
        <w:t>нек</w:t>
      </w:r>
      <w:r w:rsidRPr="00D73712">
        <w:rPr>
          <w:spacing w:val="1"/>
          <w:sz w:val="22"/>
          <w:szCs w:val="22"/>
        </w:rPr>
        <w:t>о</w:t>
      </w:r>
      <w:r w:rsidRPr="00D73712">
        <w:rPr>
          <w:sz w:val="22"/>
          <w:szCs w:val="22"/>
        </w:rPr>
        <w:t>торых</w:t>
      </w:r>
      <w:r w:rsidRPr="00D73712">
        <w:rPr>
          <w:spacing w:val="54"/>
          <w:sz w:val="22"/>
          <w:szCs w:val="22"/>
        </w:rPr>
        <w:t xml:space="preserve"> </w:t>
      </w:r>
      <w:r w:rsidRPr="00D73712">
        <w:rPr>
          <w:spacing w:val="1"/>
          <w:sz w:val="22"/>
          <w:szCs w:val="22"/>
        </w:rPr>
        <w:t>в</w:t>
      </w:r>
      <w:r w:rsidRPr="00D73712">
        <w:rPr>
          <w:sz w:val="22"/>
          <w:szCs w:val="22"/>
        </w:rPr>
        <w:t>уз</w:t>
      </w:r>
      <w:r w:rsidRPr="00D73712">
        <w:rPr>
          <w:spacing w:val="-1"/>
          <w:sz w:val="22"/>
          <w:szCs w:val="22"/>
        </w:rPr>
        <w:t>а</w:t>
      </w:r>
      <w:r w:rsidRPr="00D73712">
        <w:rPr>
          <w:sz w:val="22"/>
          <w:szCs w:val="22"/>
        </w:rPr>
        <w:t>х</w:t>
      </w:r>
      <w:r w:rsidRPr="00D73712">
        <w:rPr>
          <w:spacing w:val="55"/>
          <w:sz w:val="22"/>
          <w:szCs w:val="22"/>
        </w:rPr>
        <w:t xml:space="preserve"> </w:t>
      </w:r>
      <w:r w:rsidRPr="00D73712">
        <w:rPr>
          <w:sz w:val="22"/>
          <w:szCs w:val="22"/>
        </w:rPr>
        <w:t>Китая.</w:t>
      </w:r>
      <w:r w:rsidRPr="00D73712">
        <w:rPr>
          <w:spacing w:val="55"/>
          <w:sz w:val="22"/>
          <w:szCs w:val="22"/>
        </w:rPr>
        <w:t xml:space="preserve"> </w:t>
      </w:r>
      <w:r w:rsidRPr="00D73712">
        <w:rPr>
          <w:sz w:val="22"/>
          <w:szCs w:val="22"/>
        </w:rPr>
        <w:t>Ушу</w:t>
      </w:r>
      <w:r w:rsidRPr="00D73712">
        <w:rPr>
          <w:spacing w:val="53"/>
          <w:sz w:val="22"/>
          <w:szCs w:val="22"/>
        </w:rPr>
        <w:t xml:space="preserve"> </w:t>
      </w:r>
      <w:r w:rsidRPr="00D73712">
        <w:rPr>
          <w:spacing w:val="1"/>
          <w:sz w:val="22"/>
          <w:szCs w:val="22"/>
        </w:rPr>
        <w:t>о</w:t>
      </w:r>
      <w:r w:rsidRPr="00D73712">
        <w:rPr>
          <w:sz w:val="22"/>
          <w:szCs w:val="22"/>
        </w:rPr>
        <w:t>бъединяет</w:t>
      </w:r>
      <w:r w:rsidRPr="00D73712">
        <w:rPr>
          <w:spacing w:val="54"/>
          <w:sz w:val="22"/>
          <w:szCs w:val="22"/>
        </w:rPr>
        <w:t xml:space="preserve"> </w:t>
      </w:r>
      <w:r w:rsidRPr="00D73712">
        <w:rPr>
          <w:sz w:val="22"/>
          <w:szCs w:val="22"/>
        </w:rPr>
        <w:t>р</w:t>
      </w:r>
      <w:r w:rsidRPr="00D73712">
        <w:rPr>
          <w:spacing w:val="1"/>
          <w:sz w:val="22"/>
          <w:szCs w:val="22"/>
        </w:rPr>
        <w:t>а</w:t>
      </w:r>
      <w:r w:rsidRPr="00D73712">
        <w:rPr>
          <w:sz w:val="22"/>
          <w:szCs w:val="22"/>
        </w:rPr>
        <w:t>зличные виды</w:t>
      </w:r>
      <w:r w:rsidRPr="00D73712">
        <w:rPr>
          <w:spacing w:val="42"/>
          <w:sz w:val="22"/>
          <w:szCs w:val="22"/>
        </w:rPr>
        <w:t xml:space="preserve"> </w:t>
      </w:r>
      <w:r w:rsidRPr="00D73712">
        <w:rPr>
          <w:spacing w:val="1"/>
          <w:sz w:val="22"/>
          <w:szCs w:val="22"/>
        </w:rPr>
        <w:t>у</w:t>
      </w:r>
      <w:r w:rsidRPr="00D73712">
        <w:rPr>
          <w:sz w:val="22"/>
          <w:szCs w:val="22"/>
        </w:rPr>
        <w:t>пражне</w:t>
      </w:r>
      <w:r w:rsidRPr="00D73712">
        <w:rPr>
          <w:spacing w:val="-1"/>
          <w:sz w:val="22"/>
          <w:szCs w:val="22"/>
        </w:rPr>
        <w:t>н</w:t>
      </w:r>
      <w:r w:rsidRPr="00D73712">
        <w:rPr>
          <w:sz w:val="22"/>
          <w:szCs w:val="22"/>
        </w:rPr>
        <w:t>ий,</w:t>
      </w:r>
      <w:r w:rsidRPr="00D73712">
        <w:rPr>
          <w:spacing w:val="42"/>
          <w:sz w:val="22"/>
          <w:szCs w:val="22"/>
        </w:rPr>
        <w:t xml:space="preserve"> </w:t>
      </w:r>
      <w:r w:rsidRPr="00D73712">
        <w:rPr>
          <w:spacing w:val="1"/>
          <w:sz w:val="22"/>
          <w:szCs w:val="22"/>
        </w:rPr>
        <w:t>к</w:t>
      </w:r>
      <w:r w:rsidRPr="00D73712">
        <w:rPr>
          <w:sz w:val="22"/>
          <w:szCs w:val="22"/>
        </w:rPr>
        <w:t>ото</w:t>
      </w:r>
      <w:r w:rsidRPr="00D73712">
        <w:rPr>
          <w:spacing w:val="1"/>
          <w:sz w:val="22"/>
          <w:szCs w:val="22"/>
        </w:rPr>
        <w:t>р</w:t>
      </w:r>
      <w:r w:rsidRPr="00D73712">
        <w:rPr>
          <w:spacing w:val="-1"/>
          <w:sz w:val="22"/>
          <w:szCs w:val="22"/>
        </w:rPr>
        <w:t>ы</w:t>
      </w:r>
      <w:r w:rsidRPr="00D73712">
        <w:rPr>
          <w:sz w:val="22"/>
          <w:szCs w:val="22"/>
        </w:rPr>
        <w:t>е</w:t>
      </w:r>
      <w:r w:rsidRPr="00D73712">
        <w:rPr>
          <w:spacing w:val="42"/>
          <w:sz w:val="22"/>
          <w:szCs w:val="22"/>
        </w:rPr>
        <w:t xml:space="preserve"> </w:t>
      </w:r>
      <w:r w:rsidRPr="00D73712">
        <w:rPr>
          <w:sz w:val="22"/>
          <w:szCs w:val="22"/>
        </w:rPr>
        <w:t>можно</w:t>
      </w:r>
      <w:r w:rsidRPr="00D73712">
        <w:rPr>
          <w:spacing w:val="43"/>
          <w:sz w:val="22"/>
          <w:szCs w:val="22"/>
        </w:rPr>
        <w:t xml:space="preserve"> </w:t>
      </w:r>
      <w:r w:rsidRPr="00D73712">
        <w:rPr>
          <w:sz w:val="22"/>
          <w:szCs w:val="22"/>
        </w:rPr>
        <w:t>вы</w:t>
      </w:r>
      <w:r w:rsidRPr="00D73712">
        <w:rPr>
          <w:spacing w:val="-1"/>
          <w:sz w:val="22"/>
          <w:szCs w:val="22"/>
        </w:rPr>
        <w:t>п</w:t>
      </w:r>
      <w:r w:rsidRPr="00D73712">
        <w:rPr>
          <w:sz w:val="22"/>
          <w:szCs w:val="22"/>
        </w:rPr>
        <w:t>ол</w:t>
      </w:r>
      <w:r w:rsidRPr="00D73712">
        <w:rPr>
          <w:spacing w:val="1"/>
          <w:sz w:val="22"/>
          <w:szCs w:val="22"/>
        </w:rPr>
        <w:t>н</w:t>
      </w:r>
      <w:r w:rsidRPr="00D73712">
        <w:rPr>
          <w:sz w:val="22"/>
          <w:szCs w:val="22"/>
        </w:rPr>
        <w:t>ять</w:t>
      </w:r>
      <w:r w:rsidRPr="00D73712">
        <w:rPr>
          <w:spacing w:val="42"/>
          <w:sz w:val="22"/>
          <w:szCs w:val="22"/>
        </w:rPr>
        <w:t xml:space="preserve"> </w:t>
      </w:r>
      <w:r w:rsidRPr="00D73712">
        <w:rPr>
          <w:sz w:val="22"/>
          <w:szCs w:val="22"/>
        </w:rPr>
        <w:t>с</w:t>
      </w:r>
      <w:r w:rsidRPr="00D73712">
        <w:rPr>
          <w:spacing w:val="41"/>
          <w:sz w:val="22"/>
          <w:szCs w:val="22"/>
        </w:rPr>
        <w:t xml:space="preserve"> </w:t>
      </w:r>
      <w:r w:rsidRPr="00D73712">
        <w:rPr>
          <w:spacing w:val="1"/>
          <w:sz w:val="22"/>
          <w:szCs w:val="22"/>
        </w:rPr>
        <w:t>о</w:t>
      </w:r>
      <w:r w:rsidRPr="00D73712">
        <w:rPr>
          <w:sz w:val="22"/>
          <w:szCs w:val="22"/>
        </w:rPr>
        <w:t>ружием</w:t>
      </w:r>
      <w:r w:rsidRPr="00D73712">
        <w:rPr>
          <w:spacing w:val="42"/>
          <w:sz w:val="22"/>
          <w:szCs w:val="22"/>
        </w:rPr>
        <w:t xml:space="preserve"> </w:t>
      </w:r>
      <w:r w:rsidRPr="00D73712">
        <w:rPr>
          <w:sz w:val="22"/>
          <w:szCs w:val="22"/>
        </w:rPr>
        <w:t>и</w:t>
      </w:r>
      <w:r w:rsidRPr="00D73712">
        <w:rPr>
          <w:spacing w:val="42"/>
          <w:sz w:val="22"/>
          <w:szCs w:val="22"/>
        </w:rPr>
        <w:t xml:space="preserve"> </w:t>
      </w:r>
      <w:r w:rsidRPr="00D73712">
        <w:rPr>
          <w:sz w:val="22"/>
          <w:szCs w:val="22"/>
        </w:rPr>
        <w:t>без о</w:t>
      </w:r>
      <w:r w:rsidRPr="00D73712">
        <w:rPr>
          <w:spacing w:val="1"/>
          <w:sz w:val="22"/>
          <w:szCs w:val="22"/>
        </w:rPr>
        <w:t>р</w:t>
      </w:r>
      <w:r w:rsidRPr="00D73712">
        <w:rPr>
          <w:sz w:val="22"/>
          <w:szCs w:val="22"/>
        </w:rPr>
        <w:t>ужия,</w:t>
      </w:r>
      <w:r w:rsidRPr="00D73712">
        <w:rPr>
          <w:spacing w:val="51"/>
          <w:sz w:val="22"/>
          <w:szCs w:val="22"/>
        </w:rPr>
        <w:t xml:space="preserve"> </w:t>
      </w:r>
      <w:r w:rsidRPr="00D73712">
        <w:rPr>
          <w:sz w:val="22"/>
          <w:szCs w:val="22"/>
        </w:rPr>
        <w:t>с</w:t>
      </w:r>
      <w:r w:rsidRPr="00D73712">
        <w:rPr>
          <w:spacing w:val="51"/>
          <w:sz w:val="22"/>
          <w:szCs w:val="22"/>
        </w:rPr>
        <w:t xml:space="preserve"> </w:t>
      </w:r>
      <w:r w:rsidRPr="00D73712">
        <w:rPr>
          <w:sz w:val="22"/>
          <w:szCs w:val="22"/>
        </w:rPr>
        <w:t>партне</w:t>
      </w:r>
      <w:r w:rsidRPr="00D73712">
        <w:rPr>
          <w:spacing w:val="-1"/>
          <w:sz w:val="22"/>
          <w:szCs w:val="22"/>
        </w:rPr>
        <w:t>р</w:t>
      </w:r>
      <w:r w:rsidRPr="00D73712">
        <w:rPr>
          <w:sz w:val="22"/>
          <w:szCs w:val="22"/>
        </w:rPr>
        <w:t>ом</w:t>
      </w:r>
      <w:r w:rsidRPr="00D73712">
        <w:rPr>
          <w:spacing w:val="51"/>
          <w:sz w:val="22"/>
          <w:szCs w:val="22"/>
        </w:rPr>
        <w:t xml:space="preserve"> </w:t>
      </w:r>
      <w:r w:rsidRPr="00D73712">
        <w:rPr>
          <w:sz w:val="22"/>
          <w:szCs w:val="22"/>
        </w:rPr>
        <w:t>или</w:t>
      </w:r>
      <w:r w:rsidRPr="00D73712">
        <w:rPr>
          <w:spacing w:val="50"/>
          <w:sz w:val="22"/>
          <w:szCs w:val="22"/>
        </w:rPr>
        <w:t xml:space="preserve"> </w:t>
      </w:r>
      <w:r w:rsidRPr="00D73712">
        <w:rPr>
          <w:sz w:val="22"/>
          <w:szCs w:val="22"/>
        </w:rPr>
        <w:t>без</w:t>
      </w:r>
      <w:r w:rsidRPr="00D73712">
        <w:rPr>
          <w:spacing w:val="51"/>
          <w:sz w:val="22"/>
          <w:szCs w:val="22"/>
        </w:rPr>
        <w:t xml:space="preserve"> </w:t>
      </w:r>
      <w:r w:rsidRPr="00D73712">
        <w:rPr>
          <w:sz w:val="22"/>
          <w:szCs w:val="22"/>
        </w:rPr>
        <w:t>него.</w:t>
      </w:r>
      <w:r w:rsidRPr="00D73712">
        <w:rPr>
          <w:spacing w:val="52"/>
          <w:sz w:val="22"/>
          <w:szCs w:val="22"/>
        </w:rPr>
        <w:t xml:space="preserve"> </w:t>
      </w:r>
      <w:r w:rsidRPr="00D73712">
        <w:rPr>
          <w:sz w:val="22"/>
          <w:szCs w:val="22"/>
        </w:rPr>
        <w:t>Существует</w:t>
      </w:r>
      <w:r w:rsidRPr="00D73712">
        <w:rPr>
          <w:spacing w:val="51"/>
          <w:sz w:val="22"/>
          <w:szCs w:val="22"/>
        </w:rPr>
        <w:t xml:space="preserve"> </w:t>
      </w:r>
      <w:r w:rsidRPr="00D73712">
        <w:rPr>
          <w:sz w:val="22"/>
          <w:szCs w:val="22"/>
        </w:rPr>
        <w:t>две</w:t>
      </w:r>
      <w:r w:rsidRPr="00D73712">
        <w:rPr>
          <w:spacing w:val="49"/>
          <w:sz w:val="22"/>
          <w:szCs w:val="22"/>
        </w:rPr>
        <w:t xml:space="preserve"> </w:t>
      </w:r>
      <w:r w:rsidRPr="00D73712">
        <w:rPr>
          <w:sz w:val="22"/>
          <w:szCs w:val="22"/>
        </w:rPr>
        <w:t>ш</w:t>
      </w:r>
      <w:r w:rsidRPr="00D73712">
        <w:rPr>
          <w:spacing w:val="1"/>
          <w:sz w:val="22"/>
          <w:szCs w:val="22"/>
        </w:rPr>
        <w:t>к</w:t>
      </w:r>
      <w:r w:rsidRPr="00D73712">
        <w:rPr>
          <w:sz w:val="22"/>
          <w:szCs w:val="22"/>
        </w:rPr>
        <w:t>олы</w:t>
      </w:r>
      <w:r w:rsidRPr="00D73712">
        <w:rPr>
          <w:spacing w:val="51"/>
          <w:sz w:val="22"/>
          <w:szCs w:val="22"/>
        </w:rPr>
        <w:t xml:space="preserve"> </w:t>
      </w:r>
      <w:r w:rsidRPr="00D73712">
        <w:rPr>
          <w:spacing w:val="1"/>
          <w:sz w:val="22"/>
          <w:szCs w:val="22"/>
        </w:rPr>
        <w:t>—</w:t>
      </w:r>
      <w:r w:rsidRPr="00D73712">
        <w:rPr>
          <w:sz w:val="22"/>
          <w:szCs w:val="22"/>
        </w:rPr>
        <w:t xml:space="preserve"> внешняя</w:t>
      </w:r>
      <w:r w:rsidRPr="00D73712">
        <w:rPr>
          <w:spacing w:val="31"/>
          <w:sz w:val="22"/>
          <w:szCs w:val="22"/>
        </w:rPr>
        <w:t xml:space="preserve"> </w:t>
      </w:r>
      <w:r w:rsidRPr="00D73712">
        <w:rPr>
          <w:spacing w:val="1"/>
          <w:sz w:val="22"/>
          <w:szCs w:val="22"/>
        </w:rPr>
        <w:t>и</w:t>
      </w:r>
      <w:r w:rsidRPr="00D73712">
        <w:rPr>
          <w:spacing w:val="31"/>
          <w:sz w:val="22"/>
          <w:szCs w:val="22"/>
        </w:rPr>
        <w:t xml:space="preserve"> </w:t>
      </w:r>
      <w:r w:rsidRPr="00D73712">
        <w:rPr>
          <w:sz w:val="22"/>
          <w:szCs w:val="22"/>
        </w:rPr>
        <w:t>в</w:t>
      </w:r>
      <w:r w:rsidRPr="00D73712">
        <w:rPr>
          <w:spacing w:val="-1"/>
          <w:sz w:val="22"/>
          <w:szCs w:val="22"/>
        </w:rPr>
        <w:t>н</w:t>
      </w:r>
      <w:r w:rsidRPr="00D73712">
        <w:rPr>
          <w:sz w:val="22"/>
          <w:szCs w:val="22"/>
        </w:rPr>
        <w:t>утрення</w:t>
      </w:r>
      <w:r w:rsidRPr="00D73712">
        <w:rPr>
          <w:spacing w:val="1"/>
          <w:sz w:val="22"/>
          <w:szCs w:val="22"/>
        </w:rPr>
        <w:t>я</w:t>
      </w:r>
      <w:r w:rsidRPr="00D73712">
        <w:rPr>
          <w:sz w:val="22"/>
          <w:szCs w:val="22"/>
        </w:rPr>
        <w:t>.</w:t>
      </w:r>
      <w:r w:rsidRPr="00D73712">
        <w:rPr>
          <w:spacing w:val="32"/>
          <w:sz w:val="22"/>
          <w:szCs w:val="22"/>
        </w:rPr>
        <w:t xml:space="preserve"> </w:t>
      </w:r>
      <w:r w:rsidRPr="00D73712">
        <w:rPr>
          <w:sz w:val="22"/>
          <w:szCs w:val="22"/>
        </w:rPr>
        <w:t>В</w:t>
      </w:r>
      <w:r w:rsidRPr="00D73712">
        <w:rPr>
          <w:spacing w:val="-1"/>
          <w:sz w:val="22"/>
          <w:szCs w:val="22"/>
        </w:rPr>
        <w:t>н</w:t>
      </w:r>
      <w:r w:rsidRPr="00D73712">
        <w:rPr>
          <w:sz w:val="22"/>
          <w:szCs w:val="22"/>
        </w:rPr>
        <w:t>ешняя</w:t>
      </w:r>
      <w:r w:rsidRPr="00D73712">
        <w:rPr>
          <w:spacing w:val="31"/>
          <w:sz w:val="22"/>
          <w:szCs w:val="22"/>
        </w:rPr>
        <w:t xml:space="preserve"> </w:t>
      </w:r>
      <w:r w:rsidRPr="00D73712">
        <w:rPr>
          <w:spacing w:val="1"/>
          <w:sz w:val="22"/>
          <w:szCs w:val="22"/>
        </w:rPr>
        <w:t>ш</w:t>
      </w:r>
      <w:r w:rsidRPr="00D73712">
        <w:rPr>
          <w:spacing w:val="-1"/>
          <w:sz w:val="22"/>
          <w:szCs w:val="22"/>
        </w:rPr>
        <w:t>к</w:t>
      </w:r>
      <w:r w:rsidRPr="00D73712">
        <w:rPr>
          <w:sz w:val="22"/>
          <w:szCs w:val="22"/>
        </w:rPr>
        <w:t>ола</w:t>
      </w:r>
      <w:r w:rsidRPr="00D73712">
        <w:rPr>
          <w:spacing w:val="31"/>
          <w:sz w:val="22"/>
          <w:szCs w:val="22"/>
        </w:rPr>
        <w:t xml:space="preserve"> </w:t>
      </w:r>
      <w:r w:rsidRPr="00D73712">
        <w:rPr>
          <w:sz w:val="22"/>
          <w:szCs w:val="22"/>
        </w:rPr>
        <w:t>предполагает</w:t>
      </w:r>
      <w:r w:rsidRPr="00D73712">
        <w:rPr>
          <w:spacing w:val="31"/>
          <w:sz w:val="22"/>
          <w:szCs w:val="22"/>
        </w:rPr>
        <w:t xml:space="preserve"> </w:t>
      </w:r>
      <w:r w:rsidRPr="00D73712">
        <w:rPr>
          <w:sz w:val="22"/>
          <w:szCs w:val="22"/>
        </w:rPr>
        <w:t>твердые</w:t>
      </w:r>
      <w:r w:rsidRPr="00D73712">
        <w:rPr>
          <w:spacing w:val="32"/>
          <w:sz w:val="22"/>
          <w:szCs w:val="22"/>
        </w:rPr>
        <w:t xml:space="preserve"> </w:t>
      </w:r>
      <w:r w:rsidRPr="00D73712">
        <w:rPr>
          <w:sz w:val="22"/>
          <w:szCs w:val="22"/>
        </w:rPr>
        <w:t>и силовые</w:t>
      </w:r>
      <w:r w:rsidRPr="00D73712">
        <w:rPr>
          <w:spacing w:val="100"/>
          <w:sz w:val="22"/>
          <w:szCs w:val="22"/>
        </w:rPr>
        <w:t xml:space="preserve"> </w:t>
      </w:r>
      <w:r w:rsidRPr="00D73712">
        <w:rPr>
          <w:sz w:val="22"/>
          <w:szCs w:val="22"/>
        </w:rPr>
        <w:t>дви</w:t>
      </w:r>
      <w:r w:rsidRPr="00D73712">
        <w:rPr>
          <w:spacing w:val="-1"/>
          <w:sz w:val="22"/>
          <w:szCs w:val="22"/>
        </w:rPr>
        <w:t>ж</w:t>
      </w:r>
      <w:r w:rsidRPr="00D73712">
        <w:rPr>
          <w:sz w:val="22"/>
          <w:szCs w:val="22"/>
        </w:rPr>
        <w:t>ения,</w:t>
      </w:r>
      <w:r w:rsidRPr="00D73712">
        <w:rPr>
          <w:spacing w:val="101"/>
          <w:sz w:val="22"/>
          <w:szCs w:val="22"/>
        </w:rPr>
        <w:t xml:space="preserve"> </w:t>
      </w:r>
      <w:r w:rsidRPr="00D73712">
        <w:rPr>
          <w:sz w:val="22"/>
          <w:szCs w:val="22"/>
        </w:rPr>
        <w:t>быстроту</w:t>
      </w:r>
      <w:r w:rsidRPr="00D73712">
        <w:rPr>
          <w:spacing w:val="99"/>
          <w:sz w:val="22"/>
          <w:szCs w:val="22"/>
        </w:rPr>
        <w:t xml:space="preserve"> </w:t>
      </w:r>
      <w:r w:rsidRPr="00D73712">
        <w:rPr>
          <w:sz w:val="22"/>
          <w:szCs w:val="22"/>
        </w:rPr>
        <w:t>реакции,</w:t>
      </w:r>
      <w:r w:rsidRPr="00D73712">
        <w:rPr>
          <w:spacing w:val="100"/>
          <w:sz w:val="22"/>
          <w:szCs w:val="22"/>
        </w:rPr>
        <w:t xml:space="preserve"> </w:t>
      </w:r>
      <w:r w:rsidRPr="00D73712">
        <w:rPr>
          <w:sz w:val="22"/>
          <w:szCs w:val="22"/>
        </w:rPr>
        <w:t>гибкость,</w:t>
      </w:r>
      <w:r w:rsidRPr="00D73712">
        <w:rPr>
          <w:spacing w:val="99"/>
          <w:sz w:val="22"/>
          <w:szCs w:val="22"/>
        </w:rPr>
        <w:t xml:space="preserve"> </w:t>
      </w:r>
      <w:r w:rsidRPr="00D73712">
        <w:rPr>
          <w:spacing w:val="1"/>
          <w:sz w:val="22"/>
          <w:szCs w:val="22"/>
        </w:rPr>
        <w:t>р</w:t>
      </w:r>
      <w:r w:rsidRPr="00D73712">
        <w:rPr>
          <w:sz w:val="22"/>
          <w:szCs w:val="22"/>
        </w:rPr>
        <w:t>еактивные прыжки.</w:t>
      </w:r>
      <w:r w:rsidRPr="00D73712">
        <w:rPr>
          <w:spacing w:val="62"/>
          <w:sz w:val="22"/>
          <w:szCs w:val="22"/>
        </w:rPr>
        <w:t xml:space="preserve"> </w:t>
      </w:r>
      <w:r w:rsidRPr="00D73712">
        <w:rPr>
          <w:sz w:val="22"/>
          <w:szCs w:val="22"/>
        </w:rPr>
        <w:t>Внутренняя</w:t>
      </w:r>
      <w:r w:rsidRPr="00D73712">
        <w:rPr>
          <w:spacing w:val="61"/>
          <w:sz w:val="22"/>
          <w:szCs w:val="22"/>
        </w:rPr>
        <w:t xml:space="preserve"> </w:t>
      </w:r>
      <w:r w:rsidRPr="00D73712">
        <w:rPr>
          <w:sz w:val="22"/>
          <w:szCs w:val="22"/>
        </w:rPr>
        <w:t>школа</w:t>
      </w:r>
      <w:r w:rsidRPr="00D73712">
        <w:rPr>
          <w:spacing w:val="60"/>
          <w:sz w:val="22"/>
          <w:szCs w:val="22"/>
        </w:rPr>
        <w:t xml:space="preserve"> </w:t>
      </w:r>
      <w:r w:rsidRPr="00D73712">
        <w:rPr>
          <w:spacing w:val="1"/>
          <w:sz w:val="22"/>
          <w:szCs w:val="22"/>
        </w:rPr>
        <w:t>п</w:t>
      </w:r>
      <w:r w:rsidRPr="00D73712">
        <w:rPr>
          <w:sz w:val="22"/>
          <w:szCs w:val="22"/>
        </w:rPr>
        <w:t>одч</w:t>
      </w:r>
      <w:r w:rsidRPr="00D73712">
        <w:rPr>
          <w:spacing w:val="-1"/>
          <w:sz w:val="22"/>
          <w:szCs w:val="22"/>
        </w:rPr>
        <w:t>е</w:t>
      </w:r>
      <w:r w:rsidRPr="00D73712">
        <w:rPr>
          <w:sz w:val="22"/>
          <w:szCs w:val="22"/>
        </w:rPr>
        <w:t>ркивает</w:t>
      </w:r>
      <w:r w:rsidRPr="00D73712">
        <w:rPr>
          <w:spacing w:val="62"/>
          <w:sz w:val="22"/>
          <w:szCs w:val="22"/>
        </w:rPr>
        <w:t xml:space="preserve"> </w:t>
      </w:r>
      <w:r w:rsidRPr="00D73712">
        <w:rPr>
          <w:sz w:val="22"/>
          <w:szCs w:val="22"/>
        </w:rPr>
        <w:t>мягкие,</w:t>
      </w:r>
      <w:r w:rsidRPr="00D73712">
        <w:rPr>
          <w:spacing w:val="62"/>
          <w:sz w:val="22"/>
          <w:szCs w:val="22"/>
        </w:rPr>
        <w:t xml:space="preserve"> </w:t>
      </w:r>
      <w:r w:rsidRPr="00D73712">
        <w:rPr>
          <w:sz w:val="22"/>
          <w:szCs w:val="22"/>
        </w:rPr>
        <w:t xml:space="preserve">грациозные, </w:t>
      </w:r>
      <w:r w:rsidRPr="00D73712">
        <w:rPr>
          <w:sz w:val="22"/>
          <w:szCs w:val="22"/>
        </w:rPr>
        <w:lastRenderedPageBreak/>
        <w:t>плавные</w:t>
      </w:r>
      <w:r w:rsidRPr="00D73712">
        <w:rPr>
          <w:sz w:val="22"/>
          <w:szCs w:val="22"/>
        </w:rPr>
        <w:tab/>
        <w:t>движения,</w:t>
      </w:r>
      <w:r w:rsidRPr="00D73712">
        <w:rPr>
          <w:sz w:val="22"/>
          <w:szCs w:val="22"/>
        </w:rPr>
        <w:tab/>
        <w:t>котор</w:t>
      </w:r>
      <w:r w:rsidRPr="00D73712">
        <w:rPr>
          <w:spacing w:val="1"/>
          <w:sz w:val="22"/>
          <w:szCs w:val="22"/>
        </w:rPr>
        <w:t>ы</w:t>
      </w:r>
      <w:r w:rsidRPr="00D73712">
        <w:rPr>
          <w:sz w:val="22"/>
          <w:szCs w:val="22"/>
        </w:rPr>
        <w:t>е</w:t>
      </w:r>
      <w:r w:rsidRPr="00D73712">
        <w:rPr>
          <w:sz w:val="22"/>
          <w:szCs w:val="22"/>
        </w:rPr>
        <w:tab/>
        <w:t>подоб</w:t>
      </w:r>
      <w:r w:rsidRPr="00D73712">
        <w:rPr>
          <w:spacing w:val="-1"/>
          <w:sz w:val="22"/>
          <w:szCs w:val="22"/>
        </w:rPr>
        <w:t>н</w:t>
      </w:r>
      <w:r w:rsidRPr="00D73712">
        <w:rPr>
          <w:sz w:val="22"/>
          <w:szCs w:val="22"/>
        </w:rPr>
        <w:t>ы</w:t>
      </w:r>
      <w:r w:rsidRPr="00D73712">
        <w:rPr>
          <w:sz w:val="22"/>
          <w:szCs w:val="22"/>
        </w:rPr>
        <w:tab/>
        <w:t>танцу.</w:t>
      </w:r>
      <w:r w:rsidRPr="00D73712">
        <w:rPr>
          <w:sz w:val="22"/>
          <w:szCs w:val="22"/>
        </w:rPr>
        <w:tab/>
      </w:r>
      <w:r w:rsidRPr="00D73712">
        <w:rPr>
          <w:spacing w:val="1"/>
          <w:sz w:val="22"/>
          <w:szCs w:val="22"/>
        </w:rPr>
        <w:t>У</w:t>
      </w:r>
      <w:r w:rsidRPr="00D73712">
        <w:rPr>
          <w:sz w:val="22"/>
          <w:szCs w:val="22"/>
        </w:rPr>
        <w:t>пражнения внутренней</w:t>
      </w:r>
      <w:r w:rsidRPr="00D73712">
        <w:rPr>
          <w:spacing w:val="110"/>
          <w:sz w:val="22"/>
          <w:szCs w:val="22"/>
        </w:rPr>
        <w:t xml:space="preserve"> </w:t>
      </w:r>
      <w:r w:rsidRPr="00D73712">
        <w:rPr>
          <w:spacing w:val="1"/>
          <w:sz w:val="22"/>
          <w:szCs w:val="22"/>
        </w:rPr>
        <w:t>ш</w:t>
      </w:r>
      <w:r w:rsidRPr="00D73712">
        <w:rPr>
          <w:sz w:val="22"/>
          <w:szCs w:val="22"/>
        </w:rPr>
        <w:t>ко</w:t>
      </w:r>
      <w:r w:rsidRPr="00D73712">
        <w:rPr>
          <w:spacing w:val="1"/>
          <w:sz w:val="22"/>
          <w:szCs w:val="22"/>
        </w:rPr>
        <w:t>л</w:t>
      </w:r>
      <w:r w:rsidRPr="00D73712">
        <w:rPr>
          <w:sz w:val="22"/>
          <w:szCs w:val="22"/>
        </w:rPr>
        <w:t>ы</w:t>
      </w:r>
      <w:r w:rsidRPr="00D73712">
        <w:rPr>
          <w:spacing w:val="111"/>
          <w:sz w:val="22"/>
          <w:szCs w:val="22"/>
        </w:rPr>
        <w:t xml:space="preserve"> </w:t>
      </w:r>
      <w:r w:rsidRPr="00D73712">
        <w:rPr>
          <w:sz w:val="22"/>
          <w:szCs w:val="22"/>
        </w:rPr>
        <w:t>включают</w:t>
      </w:r>
      <w:r w:rsidRPr="00D73712">
        <w:rPr>
          <w:spacing w:val="111"/>
          <w:sz w:val="22"/>
          <w:szCs w:val="22"/>
        </w:rPr>
        <w:t xml:space="preserve"> </w:t>
      </w:r>
      <w:r w:rsidRPr="00D73712">
        <w:rPr>
          <w:sz w:val="22"/>
          <w:szCs w:val="22"/>
        </w:rPr>
        <w:t>плавные</w:t>
      </w:r>
      <w:r w:rsidRPr="00D73712">
        <w:rPr>
          <w:spacing w:val="111"/>
          <w:sz w:val="22"/>
          <w:szCs w:val="22"/>
        </w:rPr>
        <w:t xml:space="preserve"> </w:t>
      </w:r>
      <w:r w:rsidRPr="00D73712">
        <w:rPr>
          <w:sz w:val="22"/>
          <w:szCs w:val="22"/>
        </w:rPr>
        <w:t>движения,</w:t>
      </w:r>
      <w:r w:rsidRPr="00D73712">
        <w:rPr>
          <w:spacing w:val="111"/>
          <w:sz w:val="22"/>
          <w:szCs w:val="22"/>
        </w:rPr>
        <w:t xml:space="preserve"> </w:t>
      </w:r>
      <w:r w:rsidRPr="00D73712">
        <w:rPr>
          <w:sz w:val="22"/>
          <w:szCs w:val="22"/>
        </w:rPr>
        <w:t>п</w:t>
      </w:r>
      <w:r w:rsidRPr="00D73712">
        <w:rPr>
          <w:spacing w:val="1"/>
          <w:sz w:val="22"/>
          <w:szCs w:val="22"/>
        </w:rPr>
        <w:t>о</w:t>
      </w:r>
      <w:r w:rsidRPr="00D73712">
        <w:rPr>
          <w:sz w:val="22"/>
          <w:szCs w:val="22"/>
        </w:rPr>
        <w:t>добные изометричес</w:t>
      </w:r>
      <w:r w:rsidRPr="00D73712">
        <w:rPr>
          <w:spacing w:val="-1"/>
          <w:sz w:val="22"/>
          <w:szCs w:val="22"/>
        </w:rPr>
        <w:t>к</w:t>
      </w:r>
      <w:r w:rsidRPr="00D73712">
        <w:rPr>
          <w:sz w:val="22"/>
          <w:szCs w:val="22"/>
        </w:rPr>
        <w:t>и</w:t>
      </w:r>
      <w:r w:rsidRPr="00D73712">
        <w:rPr>
          <w:spacing w:val="1"/>
          <w:sz w:val="22"/>
          <w:szCs w:val="22"/>
        </w:rPr>
        <w:t>м</w:t>
      </w:r>
      <w:r w:rsidRPr="00D73712">
        <w:rPr>
          <w:sz w:val="22"/>
          <w:szCs w:val="22"/>
        </w:rPr>
        <w:t>,</w:t>
      </w:r>
      <w:r w:rsidRPr="00D73712">
        <w:rPr>
          <w:sz w:val="22"/>
          <w:szCs w:val="22"/>
        </w:rPr>
        <w:tab/>
        <w:t>к</w:t>
      </w:r>
      <w:r w:rsidRPr="00D73712">
        <w:rPr>
          <w:spacing w:val="1"/>
          <w:sz w:val="22"/>
          <w:szCs w:val="22"/>
        </w:rPr>
        <w:t>о</w:t>
      </w:r>
      <w:r w:rsidRPr="00D73712">
        <w:rPr>
          <w:sz w:val="22"/>
          <w:szCs w:val="22"/>
        </w:rPr>
        <w:t>т</w:t>
      </w:r>
      <w:r w:rsidRPr="00D73712">
        <w:rPr>
          <w:spacing w:val="-1"/>
          <w:sz w:val="22"/>
          <w:szCs w:val="22"/>
        </w:rPr>
        <w:t>о</w:t>
      </w:r>
      <w:r w:rsidRPr="00D73712">
        <w:rPr>
          <w:sz w:val="22"/>
          <w:szCs w:val="22"/>
        </w:rPr>
        <w:t>р</w:t>
      </w:r>
      <w:r w:rsidRPr="00D73712">
        <w:rPr>
          <w:spacing w:val="-1"/>
          <w:sz w:val="22"/>
          <w:szCs w:val="22"/>
        </w:rPr>
        <w:t>ы</w:t>
      </w:r>
      <w:r w:rsidRPr="00D73712">
        <w:rPr>
          <w:sz w:val="22"/>
          <w:szCs w:val="22"/>
        </w:rPr>
        <w:t>е</w:t>
      </w:r>
      <w:r w:rsidRPr="00D73712">
        <w:rPr>
          <w:sz w:val="22"/>
          <w:szCs w:val="22"/>
        </w:rPr>
        <w:tab/>
        <w:t>уже</w:t>
      </w:r>
      <w:r w:rsidRPr="00D73712">
        <w:rPr>
          <w:sz w:val="22"/>
          <w:szCs w:val="22"/>
        </w:rPr>
        <w:tab/>
        <w:t>п</w:t>
      </w:r>
      <w:r w:rsidRPr="00D73712">
        <w:rPr>
          <w:spacing w:val="1"/>
          <w:sz w:val="22"/>
          <w:szCs w:val="22"/>
        </w:rPr>
        <w:t>ол</w:t>
      </w:r>
      <w:r w:rsidRPr="00D73712">
        <w:rPr>
          <w:sz w:val="22"/>
          <w:szCs w:val="22"/>
        </w:rPr>
        <w:t>уч</w:t>
      </w:r>
      <w:r w:rsidRPr="00D73712">
        <w:rPr>
          <w:spacing w:val="-1"/>
          <w:sz w:val="22"/>
          <w:szCs w:val="22"/>
        </w:rPr>
        <w:t>и</w:t>
      </w:r>
      <w:r w:rsidRPr="00D73712">
        <w:rPr>
          <w:sz w:val="22"/>
          <w:szCs w:val="22"/>
        </w:rPr>
        <w:t>ли</w:t>
      </w:r>
      <w:r w:rsidRPr="00D73712">
        <w:rPr>
          <w:sz w:val="22"/>
          <w:szCs w:val="22"/>
        </w:rPr>
        <w:tab/>
        <w:t>ш</w:t>
      </w:r>
      <w:r w:rsidRPr="00D73712">
        <w:rPr>
          <w:spacing w:val="1"/>
          <w:sz w:val="22"/>
          <w:szCs w:val="22"/>
        </w:rPr>
        <w:t>иро</w:t>
      </w:r>
      <w:r w:rsidRPr="00D73712">
        <w:rPr>
          <w:spacing w:val="-1"/>
          <w:sz w:val="22"/>
          <w:szCs w:val="22"/>
        </w:rPr>
        <w:t>к</w:t>
      </w:r>
      <w:r w:rsidRPr="00D73712">
        <w:rPr>
          <w:sz w:val="22"/>
          <w:szCs w:val="22"/>
        </w:rPr>
        <w:t>ое</w:t>
      </w:r>
      <w:r w:rsidRPr="00D73712">
        <w:rPr>
          <w:sz w:val="22"/>
          <w:szCs w:val="22"/>
        </w:rPr>
        <w:tab/>
        <w:t>распр</w:t>
      </w:r>
      <w:r w:rsidRPr="00D73712">
        <w:rPr>
          <w:spacing w:val="1"/>
          <w:sz w:val="22"/>
          <w:szCs w:val="22"/>
        </w:rPr>
        <w:t>о</w:t>
      </w:r>
      <w:r w:rsidRPr="00D73712">
        <w:rPr>
          <w:sz w:val="22"/>
          <w:szCs w:val="22"/>
        </w:rPr>
        <w:t>стране</w:t>
      </w:r>
      <w:r w:rsidRPr="00D73712">
        <w:rPr>
          <w:spacing w:val="-1"/>
          <w:sz w:val="22"/>
          <w:szCs w:val="22"/>
        </w:rPr>
        <w:t>н</w:t>
      </w:r>
      <w:r w:rsidRPr="00D73712">
        <w:rPr>
          <w:sz w:val="22"/>
          <w:szCs w:val="22"/>
        </w:rPr>
        <w:t>ие в западных странах.</w:t>
      </w:r>
    </w:p>
    <w:p w:rsidR="00D73712" w:rsidRPr="00D73712" w:rsidRDefault="00D73712" w:rsidP="00D73712">
      <w:pPr>
        <w:widowControl w:val="0"/>
        <w:tabs>
          <w:tab w:val="left" w:pos="6520"/>
        </w:tabs>
        <w:autoSpaceDE w:val="0"/>
        <w:autoSpaceDN w:val="0"/>
        <w:adjustRightInd w:val="0"/>
        <w:spacing w:line="250" w:lineRule="auto"/>
        <w:ind w:left="91" w:right="-1" w:firstLine="476"/>
        <w:jc w:val="both"/>
        <w:rPr>
          <w:sz w:val="22"/>
          <w:szCs w:val="22"/>
        </w:rPr>
      </w:pPr>
      <w:r w:rsidRPr="007E5CC3">
        <w:rPr>
          <w:bCs/>
          <w:sz w:val="22"/>
          <w:szCs w:val="22"/>
        </w:rPr>
        <w:t>Фитн</w:t>
      </w:r>
      <w:r w:rsidRPr="007E5CC3">
        <w:rPr>
          <w:bCs/>
          <w:spacing w:val="-1"/>
          <w:sz w:val="22"/>
          <w:szCs w:val="22"/>
        </w:rPr>
        <w:t>е</w:t>
      </w:r>
      <w:r w:rsidRPr="007E5CC3">
        <w:rPr>
          <w:bCs/>
          <w:sz w:val="22"/>
          <w:szCs w:val="22"/>
        </w:rPr>
        <w:t>с-аэ</w:t>
      </w:r>
      <w:r w:rsidRPr="007E5CC3">
        <w:rPr>
          <w:bCs/>
          <w:spacing w:val="1"/>
          <w:sz w:val="22"/>
          <w:szCs w:val="22"/>
        </w:rPr>
        <w:t>р</w:t>
      </w:r>
      <w:r w:rsidRPr="007E5CC3">
        <w:rPr>
          <w:bCs/>
          <w:sz w:val="22"/>
          <w:szCs w:val="22"/>
        </w:rPr>
        <w:t>обика</w:t>
      </w:r>
      <w:r w:rsidRPr="00D73712">
        <w:rPr>
          <w:sz w:val="22"/>
          <w:szCs w:val="22"/>
        </w:rPr>
        <w:t>.</w:t>
      </w:r>
      <w:r w:rsidRPr="00D73712">
        <w:rPr>
          <w:spacing w:val="22"/>
          <w:sz w:val="22"/>
          <w:szCs w:val="22"/>
        </w:rPr>
        <w:t xml:space="preserve"> </w:t>
      </w:r>
      <w:r w:rsidRPr="00D73712">
        <w:rPr>
          <w:spacing w:val="1"/>
          <w:sz w:val="22"/>
          <w:szCs w:val="22"/>
        </w:rPr>
        <w:t>Ч</w:t>
      </w:r>
      <w:r w:rsidRPr="00D73712">
        <w:rPr>
          <w:sz w:val="22"/>
          <w:szCs w:val="22"/>
        </w:rPr>
        <w:t>то</w:t>
      </w:r>
      <w:r w:rsidRPr="00D73712">
        <w:rPr>
          <w:spacing w:val="22"/>
          <w:sz w:val="22"/>
          <w:szCs w:val="22"/>
        </w:rPr>
        <w:t xml:space="preserve"> </w:t>
      </w:r>
      <w:r w:rsidRPr="00D73712">
        <w:rPr>
          <w:sz w:val="22"/>
          <w:szCs w:val="22"/>
        </w:rPr>
        <w:t>так</w:t>
      </w:r>
      <w:r w:rsidRPr="00D73712">
        <w:rPr>
          <w:spacing w:val="1"/>
          <w:sz w:val="22"/>
          <w:szCs w:val="22"/>
        </w:rPr>
        <w:t>о</w:t>
      </w:r>
      <w:r w:rsidRPr="00D73712">
        <w:rPr>
          <w:sz w:val="22"/>
          <w:szCs w:val="22"/>
        </w:rPr>
        <w:t>е</w:t>
      </w:r>
      <w:r w:rsidRPr="00D73712">
        <w:rPr>
          <w:spacing w:val="22"/>
          <w:sz w:val="22"/>
          <w:szCs w:val="22"/>
        </w:rPr>
        <w:t xml:space="preserve"> </w:t>
      </w:r>
      <w:r w:rsidRPr="00D73712">
        <w:rPr>
          <w:sz w:val="22"/>
          <w:szCs w:val="22"/>
        </w:rPr>
        <w:t>фитнес?</w:t>
      </w:r>
      <w:r w:rsidRPr="00D73712">
        <w:rPr>
          <w:spacing w:val="23"/>
          <w:sz w:val="22"/>
          <w:szCs w:val="22"/>
        </w:rPr>
        <w:t xml:space="preserve"> </w:t>
      </w:r>
      <w:r w:rsidRPr="00D73712">
        <w:rPr>
          <w:sz w:val="22"/>
          <w:szCs w:val="22"/>
        </w:rPr>
        <w:t>По</w:t>
      </w:r>
      <w:r w:rsidRPr="00D73712">
        <w:rPr>
          <w:spacing w:val="22"/>
          <w:sz w:val="22"/>
          <w:szCs w:val="22"/>
        </w:rPr>
        <w:t xml:space="preserve"> </w:t>
      </w:r>
      <w:r w:rsidRPr="00D73712">
        <w:rPr>
          <w:spacing w:val="1"/>
          <w:sz w:val="22"/>
          <w:szCs w:val="22"/>
        </w:rPr>
        <w:t>м</w:t>
      </w:r>
      <w:r w:rsidRPr="00D73712">
        <w:rPr>
          <w:sz w:val="22"/>
          <w:szCs w:val="22"/>
        </w:rPr>
        <w:t>нению</w:t>
      </w:r>
      <w:r w:rsidRPr="00D73712">
        <w:rPr>
          <w:spacing w:val="22"/>
          <w:sz w:val="22"/>
          <w:szCs w:val="22"/>
        </w:rPr>
        <w:t xml:space="preserve"> </w:t>
      </w:r>
      <w:r w:rsidRPr="00D73712">
        <w:rPr>
          <w:sz w:val="22"/>
          <w:szCs w:val="22"/>
        </w:rPr>
        <w:t>м</w:t>
      </w:r>
      <w:r w:rsidRPr="00D73712">
        <w:rPr>
          <w:spacing w:val="-1"/>
          <w:sz w:val="22"/>
          <w:szCs w:val="22"/>
        </w:rPr>
        <w:t>н</w:t>
      </w:r>
      <w:r w:rsidRPr="00D73712">
        <w:rPr>
          <w:sz w:val="22"/>
          <w:szCs w:val="22"/>
        </w:rPr>
        <w:t>огих,</w:t>
      </w:r>
      <w:r w:rsidRPr="00D73712">
        <w:rPr>
          <w:spacing w:val="22"/>
          <w:sz w:val="22"/>
          <w:szCs w:val="22"/>
        </w:rPr>
        <w:t xml:space="preserve"> </w:t>
      </w:r>
      <w:r w:rsidRPr="00D73712">
        <w:rPr>
          <w:spacing w:val="1"/>
          <w:sz w:val="22"/>
          <w:szCs w:val="22"/>
        </w:rPr>
        <w:t>э</w:t>
      </w:r>
      <w:r w:rsidRPr="00D73712">
        <w:rPr>
          <w:sz w:val="22"/>
          <w:szCs w:val="22"/>
        </w:rPr>
        <w:t>то образ</w:t>
      </w:r>
      <w:r w:rsidRPr="00D73712">
        <w:rPr>
          <w:spacing w:val="49"/>
          <w:sz w:val="22"/>
          <w:szCs w:val="22"/>
        </w:rPr>
        <w:t xml:space="preserve"> </w:t>
      </w:r>
      <w:r w:rsidRPr="00D73712">
        <w:rPr>
          <w:sz w:val="22"/>
          <w:szCs w:val="22"/>
        </w:rPr>
        <w:t>жизни,</w:t>
      </w:r>
      <w:r w:rsidRPr="00D73712">
        <w:rPr>
          <w:spacing w:val="47"/>
          <w:sz w:val="22"/>
          <w:szCs w:val="22"/>
        </w:rPr>
        <w:t xml:space="preserve"> </w:t>
      </w:r>
      <w:r w:rsidRPr="00D73712">
        <w:rPr>
          <w:sz w:val="22"/>
          <w:szCs w:val="22"/>
        </w:rPr>
        <w:t>ведущий</w:t>
      </w:r>
      <w:r w:rsidRPr="00D73712">
        <w:rPr>
          <w:spacing w:val="49"/>
          <w:sz w:val="22"/>
          <w:szCs w:val="22"/>
        </w:rPr>
        <w:t xml:space="preserve"> </w:t>
      </w:r>
      <w:r w:rsidRPr="00D73712">
        <w:rPr>
          <w:sz w:val="22"/>
          <w:szCs w:val="22"/>
        </w:rPr>
        <w:t>к</w:t>
      </w:r>
      <w:r w:rsidRPr="00D73712">
        <w:rPr>
          <w:spacing w:val="47"/>
          <w:sz w:val="22"/>
          <w:szCs w:val="22"/>
        </w:rPr>
        <w:t xml:space="preserve"> </w:t>
      </w:r>
      <w:r w:rsidRPr="00D73712">
        <w:rPr>
          <w:sz w:val="22"/>
          <w:szCs w:val="22"/>
        </w:rPr>
        <w:t>физическому</w:t>
      </w:r>
      <w:r w:rsidRPr="00D73712">
        <w:rPr>
          <w:spacing w:val="48"/>
          <w:sz w:val="22"/>
          <w:szCs w:val="22"/>
        </w:rPr>
        <w:t xml:space="preserve"> </w:t>
      </w:r>
      <w:r w:rsidRPr="00D73712">
        <w:rPr>
          <w:sz w:val="22"/>
          <w:szCs w:val="22"/>
        </w:rPr>
        <w:t>и</w:t>
      </w:r>
      <w:r w:rsidRPr="00D73712">
        <w:rPr>
          <w:spacing w:val="48"/>
          <w:sz w:val="22"/>
          <w:szCs w:val="22"/>
        </w:rPr>
        <w:t xml:space="preserve"> </w:t>
      </w:r>
      <w:r w:rsidRPr="00D73712">
        <w:rPr>
          <w:sz w:val="22"/>
          <w:szCs w:val="22"/>
        </w:rPr>
        <w:t>ментальному</w:t>
      </w:r>
      <w:r w:rsidRPr="00D73712">
        <w:rPr>
          <w:spacing w:val="49"/>
          <w:sz w:val="22"/>
          <w:szCs w:val="22"/>
        </w:rPr>
        <w:t xml:space="preserve"> </w:t>
      </w:r>
      <w:r w:rsidRPr="00D73712">
        <w:rPr>
          <w:sz w:val="22"/>
          <w:szCs w:val="22"/>
        </w:rPr>
        <w:t>здоровью человек</w:t>
      </w:r>
      <w:r w:rsidRPr="00D73712">
        <w:rPr>
          <w:spacing w:val="1"/>
          <w:sz w:val="22"/>
          <w:szCs w:val="22"/>
        </w:rPr>
        <w:t>а</w:t>
      </w:r>
      <w:r w:rsidRPr="00D73712">
        <w:rPr>
          <w:sz w:val="22"/>
          <w:szCs w:val="22"/>
        </w:rPr>
        <w:t>.</w:t>
      </w:r>
      <w:r w:rsidRPr="00D73712">
        <w:rPr>
          <w:spacing w:val="119"/>
          <w:sz w:val="22"/>
          <w:szCs w:val="22"/>
        </w:rPr>
        <w:t xml:space="preserve"> </w:t>
      </w:r>
      <w:r w:rsidRPr="00D73712">
        <w:rPr>
          <w:spacing w:val="1"/>
          <w:sz w:val="22"/>
          <w:szCs w:val="22"/>
        </w:rPr>
        <w:t>А</w:t>
      </w:r>
      <w:r w:rsidRPr="00D73712">
        <w:rPr>
          <w:sz w:val="22"/>
          <w:szCs w:val="22"/>
        </w:rPr>
        <w:t>эробика</w:t>
      </w:r>
      <w:r w:rsidRPr="00D73712">
        <w:rPr>
          <w:spacing w:val="119"/>
          <w:sz w:val="22"/>
          <w:szCs w:val="22"/>
        </w:rPr>
        <w:t xml:space="preserve"> </w:t>
      </w:r>
      <w:r w:rsidRPr="00D73712">
        <w:rPr>
          <w:sz w:val="22"/>
          <w:szCs w:val="22"/>
        </w:rPr>
        <w:t>является</w:t>
      </w:r>
      <w:r w:rsidRPr="00D73712">
        <w:rPr>
          <w:spacing w:val="121"/>
          <w:sz w:val="22"/>
          <w:szCs w:val="22"/>
        </w:rPr>
        <w:t xml:space="preserve"> </w:t>
      </w:r>
      <w:r w:rsidRPr="00D73712">
        <w:rPr>
          <w:sz w:val="22"/>
          <w:szCs w:val="22"/>
        </w:rPr>
        <w:t>частью</w:t>
      </w:r>
      <w:r w:rsidRPr="00D73712">
        <w:rPr>
          <w:spacing w:val="119"/>
          <w:sz w:val="22"/>
          <w:szCs w:val="22"/>
        </w:rPr>
        <w:t xml:space="preserve"> </w:t>
      </w:r>
      <w:r w:rsidRPr="00D73712">
        <w:rPr>
          <w:sz w:val="22"/>
          <w:szCs w:val="22"/>
        </w:rPr>
        <w:t>фитнеса.</w:t>
      </w:r>
      <w:r w:rsidRPr="00D73712">
        <w:rPr>
          <w:spacing w:val="119"/>
          <w:sz w:val="22"/>
          <w:szCs w:val="22"/>
        </w:rPr>
        <w:t xml:space="preserve"> </w:t>
      </w:r>
      <w:r w:rsidRPr="00D73712">
        <w:rPr>
          <w:sz w:val="22"/>
          <w:szCs w:val="22"/>
        </w:rPr>
        <w:t>Современная аэробика отлич</w:t>
      </w:r>
      <w:r w:rsidRPr="00D73712">
        <w:rPr>
          <w:spacing w:val="-1"/>
          <w:sz w:val="22"/>
          <w:szCs w:val="22"/>
        </w:rPr>
        <w:t>а</w:t>
      </w:r>
      <w:r w:rsidRPr="00D73712">
        <w:rPr>
          <w:sz w:val="22"/>
          <w:szCs w:val="22"/>
        </w:rPr>
        <w:t xml:space="preserve">ется </w:t>
      </w:r>
      <w:r w:rsidRPr="00D73712">
        <w:rPr>
          <w:spacing w:val="1"/>
          <w:sz w:val="22"/>
          <w:szCs w:val="22"/>
        </w:rPr>
        <w:t>р</w:t>
      </w:r>
      <w:r w:rsidRPr="00D73712">
        <w:rPr>
          <w:sz w:val="22"/>
          <w:szCs w:val="22"/>
        </w:rPr>
        <w:t>азнообразием направле</w:t>
      </w:r>
      <w:r w:rsidRPr="00D73712">
        <w:rPr>
          <w:spacing w:val="-1"/>
          <w:sz w:val="22"/>
          <w:szCs w:val="22"/>
        </w:rPr>
        <w:t>н</w:t>
      </w:r>
      <w:r w:rsidRPr="00D73712">
        <w:rPr>
          <w:sz w:val="22"/>
          <w:szCs w:val="22"/>
        </w:rPr>
        <w:t>ий</w:t>
      </w:r>
      <w:r w:rsidR="007E5CC3">
        <w:rPr>
          <w:sz w:val="22"/>
          <w:szCs w:val="22"/>
        </w:rPr>
        <w:t>, приведем некоторые из них.</w:t>
      </w:r>
    </w:p>
    <w:p w:rsidR="00D73712" w:rsidRPr="00D73712" w:rsidRDefault="00D73712" w:rsidP="00D73712">
      <w:pPr>
        <w:widowControl w:val="0"/>
        <w:tabs>
          <w:tab w:val="left" w:pos="6520"/>
        </w:tabs>
        <w:autoSpaceDE w:val="0"/>
        <w:autoSpaceDN w:val="0"/>
        <w:adjustRightInd w:val="0"/>
        <w:spacing w:line="225" w:lineRule="auto"/>
        <w:ind w:left="57" w:right="-1" w:firstLine="476"/>
        <w:rPr>
          <w:sz w:val="22"/>
          <w:szCs w:val="22"/>
        </w:rPr>
      </w:pPr>
      <w:r w:rsidRPr="00D73712">
        <w:rPr>
          <w:i/>
          <w:iCs/>
          <w:sz w:val="22"/>
          <w:szCs w:val="22"/>
        </w:rPr>
        <w:t>«Скульптура</w:t>
      </w:r>
      <w:r w:rsidRPr="00D73712">
        <w:rPr>
          <w:spacing w:val="21"/>
          <w:sz w:val="22"/>
          <w:szCs w:val="22"/>
        </w:rPr>
        <w:t xml:space="preserve"> </w:t>
      </w:r>
      <w:r w:rsidRPr="00D73712">
        <w:rPr>
          <w:i/>
          <w:iCs/>
          <w:spacing w:val="1"/>
          <w:sz w:val="22"/>
          <w:szCs w:val="22"/>
        </w:rPr>
        <w:t>т</w:t>
      </w:r>
      <w:r w:rsidRPr="00D73712">
        <w:rPr>
          <w:i/>
          <w:iCs/>
          <w:sz w:val="22"/>
          <w:szCs w:val="22"/>
        </w:rPr>
        <w:t>ела»</w:t>
      </w:r>
      <w:r w:rsidRPr="00D73712">
        <w:rPr>
          <w:spacing w:val="23"/>
          <w:sz w:val="22"/>
          <w:szCs w:val="22"/>
        </w:rPr>
        <w:t xml:space="preserve"> </w:t>
      </w:r>
      <w:r w:rsidRPr="00D73712">
        <w:rPr>
          <w:i/>
          <w:iCs/>
          <w:sz w:val="22"/>
          <w:szCs w:val="22"/>
        </w:rPr>
        <w:t>—</w:t>
      </w:r>
      <w:r w:rsidRPr="00D73712">
        <w:rPr>
          <w:spacing w:val="22"/>
          <w:sz w:val="22"/>
          <w:szCs w:val="22"/>
        </w:rPr>
        <w:t xml:space="preserve"> </w:t>
      </w:r>
      <w:r w:rsidRPr="00D73712">
        <w:rPr>
          <w:sz w:val="22"/>
          <w:szCs w:val="22"/>
        </w:rPr>
        <w:t>та</w:t>
      </w:r>
      <w:r w:rsidRPr="00D73712">
        <w:rPr>
          <w:spacing w:val="-1"/>
          <w:sz w:val="22"/>
          <w:szCs w:val="22"/>
        </w:rPr>
        <w:t>н</w:t>
      </w:r>
      <w:r w:rsidRPr="00D73712">
        <w:rPr>
          <w:sz w:val="22"/>
          <w:szCs w:val="22"/>
        </w:rPr>
        <w:t>ц</w:t>
      </w:r>
      <w:r w:rsidRPr="00D73712">
        <w:rPr>
          <w:spacing w:val="-1"/>
          <w:sz w:val="22"/>
          <w:szCs w:val="22"/>
        </w:rPr>
        <w:t>е</w:t>
      </w:r>
      <w:r w:rsidRPr="00D73712">
        <w:rPr>
          <w:sz w:val="22"/>
          <w:szCs w:val="22"/>
        </w:rPr>
        <w:t>вальные</w:t>
      </w:r>
      <w:r w:rsidRPr="00D73712">
        <w:rPr>
          <w:spacing w:val="22"/>
          <w:sz w:val="22"/>
          <w:szCs w:val="22"/>
        </w:rPr>
        <w:t xml:space="preserve"> </w:t>
      </w:r>
      <w:r w:rsidRPr="00D73712">
        <w:rPr>
          <w:sz w:val="22"/>
          <w:szCs w:val="22"/>
        </w:rPr>
        <w:t>занятия</w:t>
      </w:r>
      <w:r w:rsidRPr="00D73712">
        <w:rPr>
          <w:spacing w:val="23"/>
          <w:sz w:val="22"/>
          <w:szCs w:val="22"/>
        </w:rPr>
        <w:t xml:space="preserve"> </w:t>
      </w:r>
      <w:r w:rsidRPr="00D73712">
        <w:rPr>
          <w:sz w:val="22"/>
          <w:szCs w:val="22"/>
        </w:rPr>
        <w:t>с</w:t>
      </w:r>
      <w:r w:rsidRPr="00D73712">
        <w:rPr>
          <w:spacing w:val="22"/>
          <w:sz w:val="22"/>
          <w:szCs w:val="22"/>
        </w:rPr>
        <w:t xml:space="preserve"> </w:t>
      </w:r>
      <w:r w:rsidRPr="00D73712">
        <w:rPr>
          <w:spacing w:val="1"/>
          <w:sz w:val="22"/>
          <w:szCs w:val="22"/>
        </w:rPr>
        <w:t>р</w:t>
      </w:r>
      <w:r w:rsidRPr="00D73712">
        <w:rPr>
          <w:spacing w:val="-1"/>
          <w:sz w:val="22"/>
          <w:szCs w:val="22"/>
        </w:rPr>
        <w:t>е</w:t>
      </w:r>
      <w:r w:rsidRPr="00D73712">
        <w:rPr>
          <w:sz w:val="22"/>
          <w:szCs w:val="22"/>
        </w:rPr>
        <w:t>зиновыми лентами.</w:t>
      </w:r>
    </w:p>
    <w:p w:rsidR="00D73712" w:rsidRPr="00D73712" w:rsidRDefault="00D73712" w:rsidP="00D73712">
      <w:pPr>
        <w:widowControl w:val="0"/>
        <w:tabs>
          <w:tab w:val="left" w:pos="6520"/>
        </w:tabs>
        <w:autoSpaceDE w:val="0"/>
        <w:autoSpaceDN w:val="0"/>
        <w:adjustRightInd w:val="0"/>
        <w:spacing w:after="6" w:line="40" w:lineRule="exact"/>
        <w:ind w:right="-1" w:firstLine="476"/>
        <w:rPr>
          <w:sz w:val="22"/>
          <w:szCs w:val="22"/>
        </w:rPr>
      </w:pPr>
    </w:p>
    <w:p w:rsidR="00D73712" w:rsidRPr="00D73712" w:rsidRDefault="00D73712" w:rsidP="00D73712">
      <w:pPr>
        <w:widowControl w:val="0"/>
        <w:tabs>
          <w:tab w:val="left" w:pos="6520"/>
        </w:tabs>
        <w:autoSpaceDE w:val="0"/>
        <w:autoSpaceDN w:val="0"/>
        <w:adjustRightInd w:val="0"/>
        <w:spacing w:line="226" w:lineRule="auto"/>
        <w:ind w:left="57" w:right="-1" w:firstLine="476"/>
        <w:rPr>
          <w:sz w:val="22"/>
          <w:szCs w:val="22"/>
        </w:rPr>
      </w:pPr>
      <w:r w:rsidRPr="00D73712">
        <w:rPr>
          <w:i/>
          <w:iCs/>
          <w:spacing w:val="1"/>
          <w:sz w:val="22"/>
          <w:szCs w:val="22"/>
        </w:rPr>
        <w:t>«</w:t>
      </w:r>
      <w:r w:rsidRPr="00D73712">
        <w:rPr>
          <w:i/>
          <w:iCs/>
          <w:sz w:val="22"/>
          <w:szCs w:val="22"/>
        </w:rPr>
        <w:t>Ка</w:t>
      </w:r>
      <w:r w:rsidRPr="00D73712">
        <w:rPr>
          <w:i/>
          <w:iCs/>
          <w:spacing w:val="1"/>
          <w:sz w:val="22"/>
          <w:szCs w:val="22"/>
        </w:rPr>
        <w:t>р</w:t>
      </w:r>
      <w:r w:rsidRPr="00D73712">
        <w:rPr>
          <w:i/>
          <w:iCs/>
          <w:spacing w:val="-1"/>
          <w:sz w:val="22"/>
          <w:szCs w:val="22"/>
        </w:rPr>
        <w:t>д</w:t>
      </w:r>
      <w:r w:rsidRPr="00D73712">
        <w:rPr>
          <w:i/>
          <w:iCs/>
          <w:sz w:val="22"/>
          <w:szCs w:val="22"/>
        </w:rPr>
        <w:t>иофанк»</w:t>
      </w:r>
      <w:r w:rsidRPr="00D73712">
        <w:rPr>
          <w:spacing w:val="80"/>
          <w:sz w:val="22"/>
          <w:szCs w:val="22"/>
        </w:rPr>
        <w:t xml:space="preserve"> </w:t>
      </w:r>
      <w:r w:rsidRPr="00D73712">
        <w:rPr>
          <w:sz w:val="22"/>
          <w:szCs w:val="22"/>
        </w:rPr>
        <w:t>—</w:t>
      </w:r>
      <w:r w:rsidRPr="00D73712">
        <w:rPr>
          <w:spacing w:val="80"/>
          <w:sz w:val="22"/>
          <w:szCs w:val="22"/>
        </w:rPr>
        <w:t xml:space="preserve"> </w:t>
      </w:r>
      <w:r w:rsidRPr="00D73712">
        <w:rPr>
          <w:sz w:val="22"/>
          <w:szCs w:val="22"/>
        </w:rPr>
        <w:t>танцев</w:t>
      </w:r>
      <w:r w:rsidRPr="00D73712">
        <w:rPr>
          <w:spacing w:val="-1"/>
          <w:sz w:val="22"/>
          <w:szCs w:val="22"/>
        </w:rPr>
        <w:t>а</w:t>
      </w:r>
      <w:r w:rsidRPr="00D73712">
        <w:rPr>
          <w:sz w:val="22"/>
          <w:szCs w:val="22"/>
        </w:rPr>
        <w:t>льные</w:t>
      </w:r>
      <w:r w:rsidRPr="00D73712">
        <w:rPr>
          <w:spacing w:val="79"/>
          <w:sz w:val="22"/>
          <w:szCs w:val="22"/>
        </w:rPr>
        <w:t xml:space="preserve"> </w:t>
      </w:r>
      <w:r w:rsidRPr="00D73712">
        <w:rPr>
          <w:sz w:val="22"/>
          <w:szCs w:val="22"/>
        </w:rPr>
        <w:t>занятия</w:t>
      </w:r>
      <w:r w:rsidRPr="00D73712">
        <w:rPr>
          <w:spacing w:val="81"/>
          <w:sz w:val="22"/>
          <w:szCs w:val="22"/>
        </w:rPr>
        <w:t xml:space="preserve"> </w:t>
      </w:r>
      <w:r w:rsidRPr="00D73712">
        <w:rPr>
          <w:i/>
          <w:iCs/>
          <w:sz w:val="22"/>
          <w:szCs w:val="22"/>
        </w:rPr>
        <w:t>для</w:t>
      </w:r>
      <w:r w:rsidRPr="00D73712">
        <w:rPr>
          <w:spacing w:val="80"/>
          <w:sz w:val="22"/>
          <w:szCs w:val="22"/>
        </w:rPr>
        <w:t xml:space="preserve"> </w:t>
      </w:r>
      <w:r w:rsidRPr="00D73712">
        <w:rPr>
          <w:sz w:val="22"/>
          <w:szCs w:val="22"/>
        </w:rPr>
        <w:t>укре</w:t>
      </w:r>
      <w:r w:rsidRPr="00D73712">
        <w:rPr>
          <w:spacing w:val="-1"/>
          <w:sz w:val="22"/>
          <w:szCs w:val="22"/>
        </w:rPr>
        <w:t>п</w:t>
      </w:r>
      <w:r w:rsidRPr="00D73712">
        <w:rPr>
          <w:sz w:val="22"/>
          <w:szCs w:val="22"/>
        </w:rPr>
        <w:t>лен</w:t>
      </w:r>
      <w:r w:rsidRPr="00D73712">
        <w:rPr>
          <w:spacing w:val="-1"/>
          <w:sz w:val="22"/>
          <w:szCs w:val="22"/>
        </w:rPr>
        <w:t>и</w:t>
      </w:r>
      <w:r w:rsidRPr="00D73712">
        <w:rPr>
          <w:sz w:val="22"/>
          <w:szCs w:val="22"/>
        </w:rPr>
        <w:t>я сердца</w:t>
      </w:r>
      <w:r w:rsidRPr="00D73712">
        <w:rPr>
          <w:spacing w:val="1"/>
          <w:sz w:val="22"/>
          <w:szCs w:val="22"/>
        </w:rPr>
        <w:t>.</w:t>
      </w:r>
    </w:p>
    <w:p w:rsidR="00D73712" w:rsidRPr="00D73712" w:rsidRDefault="00D73712" w:rsidP="00D73712">
      <w:pPr>
        <w:widowControl w:val="0"/>
        <w:tabs>
          <w:tab w:val="left" w:pos="6520"/>
        </w:tabs>
        <w:autoSpaceDE w:val="0"/>
        <w:autoSpaceDN w:val="0"/>
        <w:adjustRightInd w:val="0"/>
        <w:spacing w:after="6" w:line="40" w:lineRule="exact"/>
        <w:ind w:right="-1" w:firstLine="476"/>
        <w:rPr>
          <w:sz w:val="22"/>
          <w:szCs w:val="22"/>
        </w:rPr>
      </w:pPr>
    </w:p>
    <w:p w:rsidR="00D73712" w:rsidRPr="00D73712" w:rsidRDefault="00D73712" w:rsidP="00D73712">
      <w:pPr>
        <w:widowControl w:val="0"/>
        <w:tabs>
          <w:tab w:val="left" w:pos="6520"/>
        </w:tabs>
        <w:autoSpaceDE w:val="0"/>
        <w:autoSpaceDN w:val="0"/>
        <w:adjustRightInd w:val="0"/>
        <w:ind w:right="-1" w:firstLine="567"/>
        <w:rPr>
          <w:sz w:val="22"/>
          <w:szCs w:val="22"/>
        </w:rPr>
      </w:pPr>
      <w:r w:rsidRPr="00D73712">
        <w:rPr>
          <w:i/>
          <w:iCs/>
          <w:sz w:val="22"/>
          <w:szCs w:val="22"/>
        </w:rPr>
        <w:t>«</w:t>
      </w:r>
      <w:r w:rsidRPr="00D73712">
        <w:rPr>
          <w:i/>
          <w:iCs/>
          <w:spacing w:val="1"/>
          <w:sz w:val="22"/>
          <w:szCs w:val="22"/>
        </w:rPr>
        <w:t>С</w:t>
      </w:r>
      <w:r w:rsidRPr="00D73712">
        <w:rPr>
          <w:i/>
          <w:iCs/>
          <w:spacing w:val="-1"/>
          <w:sz w:val="22"/>
          <w:szCs w:val="22"/>
        </w:rPr>
        <w:t>т</w:t>
      </w:r>
      <w:r w:rsidRPr="00D73712">
        <w:rPr>
          <w:i/>
          <w:iCs/>
          <w:sz w:val="22"/>
          <w:szCs w:val="22"/>
        </w:rPr>
        <w:t>еп»</w:t>
      </w:r>
      <w:r w:rsidRPr="00D73712">
        <w:rPr>
          <w:spacing w:val="1"/>
          <w:sz w:val="22"/>
          <w:szCs w:val="22"/>
        </w:rPr>
        <w:t xml:space="preserve"> </w:t>
      </w:r>
      <w:r w:rsidRPr="00D73712">
        <w:rPr>
          <w:sz w:val="22"/>
          <w:szCs w:val="22"/>
        </w:rPr>
        <w:t>— з</w:t>
      </w:r>
      <w:r w:rsidRPr="00D73712">
        <w:rPr>
          <w:spacing w:val="-1"/>
          <w:sz w:val="22"/>
          <w:szCs w:val="22"/>
        </w:rPr>
        <w:t>а</w:t>
      </w:r>
      <w:r w:rsidRPr="00D73712">
        <w:rPr>
          <w:sz w:val="22"/>
          <w:szCs w:val="22"/>
        </w:rPr>
        <w:t>нятия на специальной платформе.</w:t>
      </w:r>
    </w:p>
    <w:p w:rsidR="00D73712" w:rsidRPr="00D73712" w:rsidRDefault="00D73712" w:rsidP="00D73712">
      <w:pPr>
        <w:widowControl w:val="0"/>
        <w:tabs>
          <w:tab w:val="left" w:pos="6520"/>
        </w:tabs>
        <w:autoSpaceDE w:val="0"/>
        <w:autoSpaceDN w:val="0"/>
        <w:adjustRightInd w:val="0"/>
        <w:spacing w:line="7" w:lineRule="exact"/>
        <w:ind w:right="-1" w:firstLine="476"/>
        <w:rPr>
          <w:sz w:val="22"/>
          <w:szCs w:val="22"/>
        </w:rPr>
      </w:pPr>
    </w:p>
    <w:p w:rsidR="00D73712" w:rsidRPr="00D73712" w:rsidRDefault="00D73712" w:rsidP="00D73712">
      <w:pPr>
        <w:widowControl w:val="0"/>
        <w:tabs>
          <w:tab w:val="left" w:pos="6520"/>
        </w:tabs>
        <w:autoSpaceDE w:val="0"/>
        <w:autoSpaceDN w:val="0"/>
        <w:adjustRightInd w:val="0"/>
        <w:spacing w:line="257" w:lineRule="auto"/>
        <w:ind w:left="57" w:right="-1" w:firstLine="476"/>
        <w:rPr>
          <w:sz w:val="22"/>
          <w:szCs w:val="22"/>
        </w:rPr>
      </w:pPr>
      <w:r w:rsidRPr="00D73712">
        <w:rPr>
          <w:i/>
          <w:iCs/>
          <w:spacing w:val="1"/>
          <w:sz w:val="22"/>
          <w:szCs w:val="22"/>
        </w:rPr>
        <w:t>«</w:t>
      </w:r>
      <w:r w:rsidRPr="00D73712">
        <w:rPr>
          <w:i/>
          <w:iCs/>
          <w:sz w:val="22"/>
          <w:szCs w:val="22"/>
        </w:rPr>
        <w:t>Аква»</w:t>
      </w:r>
      <w:r w:rsidRPr="00D73712">
        <w:rPr>
          <w:spacing w:val="9"/>
          <w:sz w:val="22"/>
          <w:szCs w:val="22"/>
        </w:rPr>
        <w:t xml:space="preserve"> </w:t>
      </w:r>
      <w:r w:rsidRPr="00D73712">
        <w:rPr>
          <w:i/>
          <w:iCs/>
          <w:spacing w:val="1"/>
          <w:sz w:val="22"/>
          <w:szCs w:val="22"/>
        </w:rPr>
        <w:t>—</w:t>
      </w:r>
      <w:r w:rsidRPr="00D73712">
        <w:rPr>
          <w:spacing w:val="8"/>
          <w:sz w:val="22"/>
          <w:szCs w:val="22"/>
        </w:rPr>
        <w:t xml:space="preserve"> </w:t>
      </w:r>
      <w:r w:rsidRPr="00D73712">
        <w:rPr>
          <w:sz w:val="22"/>
          <w:szCs w:val="22"/>
        </w:rPr>
        <w:t>упражнения</w:t>
      </w:r>
      <w:r w:rsidRPr="00D73712">
        <w:rPr>
          <w:spacing w:val="8"/>
          <w:sz w:val="22"/>
          <w:szCs w:val="22"/>
        </w:rPr>
        <w:t xml:space="preserve"> </w:t>
      </w:r>
      <w:r w:rsidRPr="00D73712">
        <w:rPr>
          <w:spacing w:val="1"/>
          <w:sz w:val="22"/>
          <w:szCs w:val="22"/>
        </w:rPr>
        <w:t>в</w:t>
      </w:r>
      <w:r w:rsidRPr="00D73712">
        <w:rPr>
          <w:spacing w:val="9"/>
          <w:sz w:val="22"/>
          <w:szCs w:val="22"/>
        </w:rPr>
        <w:t xml:space="preserve"> </w:t>
      </w:r>
      <w:r w:rsidRPr="00D73712">
        <w:rPr>
          <w:sz w:val="22"/>
          <w:szCs w:val="22"/>
        </w:rPr>
        <w:t>во</w:t>
      </w:r>
      <w:r w:rsidRPr="00D73712">
        <w:rPr>
          <w:spacing w:val="1"/>
          <w:sz w:val="22"/>
          <w:szCs w:val="22"/>
        </w:rPr>
        <w:t>д</w:t>
      </w:r>
      <w:r w:rsidRPr="00D73712">
        <w:rPr>
          <w:sz w:val="22"/>
          <w:szCs w:val="22"/>
        </w:rPr>
        <w:t>е;</w:t>
      </w:r>
      <w:r w:rsidRPr="00D73712">
        <w:rPr>
          <w:spacing w:val="9"/>
          <w:sz w:val="22"/>
          <w:szCs w:val="22"/>
        </w:rPr>
        <w:t xml:space="preserve"> </w:t>
      </w:r>
      <w:r w:rsidRPr="00D73712">
        <w:rPr>
          <w:sz w:val="22"/>
          <w:szCs w:val="22"/>
        </w:rPr>
        <w:t>Джасесайз</w:t>
      </w:r>
      <w:r w:rsidRPr="00D73712">
        <w:rPr>
          <w:spacing w:val="9"/>
          <w:sz w:val="22"/>
          <w:szCs w:val="22"/>
        </w:rPr>
        <w:t xml:space="preserve"> </w:t>
      </w:r>
      <w:r w:rsidRPr="00D73712">
        <w:rPr>
          <w:sz w:val="22"/>
          <w:szCs w:val="22"/>
        </w:rPr>
        <w:t>—</w:t>
      </w:r>
      <w:r w:rsidRPr="00D73712">
        <w:rPr>
          <w:spacing w:val="9"/>
          <w:sz w:val="22"/>
          <w:szCs w:val="22"/>
        </w:rPr>
        <w:t xml:space="preserve"> </w:t>
      </w:r>
      <w:r w:rsidRPr="00D73712">
        <w:rPr>
          <w:sz w:val="22"/>
          <w:szCs w:val="22"/>
        </w:rPr>
        <w:t>танцы</w:t>
      </w:r>
      <w:r w:rsidRPr="00D73712">
        <w:rPr>
          <w:spacing w:val="8"/>
          <w:sz w:val="22"/>
          <w:szCs w:val="22"/>
        </w:rPr>
        <w:t xml:space="preserve"> </w:t>
      </w:r>
      <w:r w:rsidRPr="00D73712">
        <w:rPr>
          <w:spacing w:val="1"/>
          <w:sz w:val="22"/>
          <w:szCs w:val="22"/>
        </w:rPr>
        <w:t>в</w:t>
      </w:r>
      <w:r w:rsidRPr="00D73712">
        <w:rPr>
          <w:spacing w:val="9"/>
          <w:sz w:val="22"/>
          <w:szCs w:val="22"/>
        </w:rPr>
        <w:t xml:space="preserve"> </w:t>
      </w:r>
      <w:r w:rsidRPr="00D73712">
        <w:rPr>
          <w:sz w:val="22"/>
          <w:szCs w:val="22"/>
        </w:rPr>
        <w:t>ритм</w:t>
      </w:r>
      <w:r w:rsidRPr="00D73712">
        <w:rPr>
          <w:spacing w:val="1"/>
          <w:sz w:val="22"/>
          <w:szCs w:val="22"/>
        </w:rPr>
        <w:t>а</w:t>
      </w:r>
      <w:r w:rsidRPr="00D73712">
        <w:rPr>
          <w:sz w:val="22"/>
          <w:szCs w:val="22"/>
        </w:rPr>
        <w:t>х джаза.</w:t>
      </w:r>
    </w:p>
    <w:p w:rsidR="00D73712" w:rsidRPr="00D73712" w:rsidRDefault="00D73712" w:rsidP="00D73712">
      <w:pPr>
        <w:widowControl w:val="0"/>
        <w:tabs>
          <w:tab w:val="left" w:pos="6520"/>
        </w:tabs>
        <w:autoSpaceDE w:val="0"/>
        <w:autoSpaceDN w:val="0"/>
        <w:adjustRightInd w:val="0"/>
        <w:spacing w:line="251" w:lineRule="auto"/>
        <w:ind w:left="57" w:right="-1" w:firstLine="476"/>
        <w:jc w:val="both"/>
        <w:rPr>
          <w:sz w:val="22"/>
          <w:szCs w:val="22"/>
        </w:rPr>
      </w:pPr>
      <w:r w:rsidRPr="00D73712">
        <w:rPr>
          <w:i/>
          <w:iCs/>
          <w:spacing w:val="1"/>
          <w:sz w:val="22"/>
          <w:szCs w:val="22"/>
        </w:rPr>
        <w:t>«</w:t>
      </w:r>
      <w:r w:rsidRPr="00D73712">
        <w:rPr>
          <w:i/>
          <w:iCs/>
          <w:sz w:val="22"/>
          <w:szCs w:val="22"/>
        </w:rPr>
        <w:t>Ка</w:t>
      </w:r>
      <w:r w:rsidRPr="00D73712">
        <w:rPr>
          <w:i/>
          <w:iCs/>
          <w:spacing w:val="1"/>
          <w:sz w:val="22"/>
          <w:szCs w:val="22"/>
        </w:rPr>
        <w:t>л</w:t>
      </w:r>
      <w:r w:rsidRPr="00D73712">
        <w:rPr>
          <w:i/>
          <w:iCs/>
          <w:sz w:val="22"/>
          <w:szCs w:val="22"/>
        </w:rPr>
        <w:t>лане</w:t>
      </w:r>
      <w:r w:rsidRPr="00D73712">
        <w:rPr>
          <w:i/>
          <w:iCs/>
          <w:spacing w:val="-1"/>
          <w:sz w:val="22"/>
          <w:szCs w:val="22"/>
        </w:rPr>
        <w:t>т</w:t>
      </w:r>
      <w:r w:rsidRPr="00D73712">
        <w:rPr>
          <w:i/>
          <w:iCs/>
          <w:sz w:val="22"/>
          <w:szCs w:val="22"/>
        </w:rPr>
        <w:t>ика»</w:t>
      </w:r>
      <w:r w:rsidRPr="00D73712">
        <w:rPr>
          <w:spacing w:val="45"/>
          <w:sz w:val="22"/>
          <w:szCs w:val="22"/>
        </w:rPr>
        <w:t xml:space="preserve"> </w:t>
      </w:r>
      <w:r w:rsidRPr="00D73712">
        <w:rPr>
          <w:spacing w:val="1"/>
          <w:sz w:val="22"/>
          <w:szCs w:val="22"/>
        </w:rPr>
        <w:t>—</w:t>
      </w:r>
      <w:r w:rsidRPr="00D73712">
        <w:rPr>
          <w:spacing w:val="46"/>
          <w:sz w:val="22"/>
          <w:szCs w:val="22"/>
        </w:rPr>
        <w:t xml:space="preserve"> </w:t>
      </w:r>
      <w:r w:rsidRPr="00D73712">
        <w:rPr>
          <w:sz w:val="22"/>
          <w:szCs w:val="22"/>
        </w:rPr>
        <w:t>комплекс</w:t>
      </w:r>
      <w:r w:rsidRPr="00D73712">
        <w:rPr>
          <w:spacing w:val="46"/>
          <w:sz w:val="22"/>
          <w:szCs w:val="22"/>
        </w:rPr>
        <w:t xml:space="preserve"> </w:t>
      </w:r>
      <w:r w:rsidRPr="00D73712">
        <w:rPr>
          <w:sz w:val="22"/>
          <w:szCs w:val="22"/>
        </w:rPr>
        <w:t>упражнений,</w:t>
      </w:r>
      <w:r w:rsidRPr="00D73712">
        <w:rPr>
          <w:spacing w:val="47"/>
          <w:sz w:val="22"/>
          <w:szCs w:val="22"/>
        </w:rPr>
        <w:t xml:space="preserve"> </w:t>
      </w:r>
      <w:r w:rsidRPr="00D73712">
        <w:rPr>
          <w:sz w:val="22"/>
          <w:szCs w:val="22"/>
        </w:rPr>
        <w:t>выполняемый</w:t>
      </w:r>
      <w:r w:rsidRPr="00D73712">
        <w:rPr>
          <w:spacing w:val="46"/>
          <w:sz w:val="22"/>
          <w:szCs w:val="22"/>
        </w:rPr>
        <w:t xml:space="preserve"> </w:t>
      </w:r>
      <w:r w:rsidRPr="00D73712">
        <w:rPr>
          <w:sz w:val="22"/>
          <w:szCs w:val="22"/>
        </w:rPr>
        <w:t>в статиче</w:t>
      </w:r>
      <w:r w:rsidRPr="00D73712">
        <w:rPr>
          <w:spacing w:val="-1"/>
          <w:sz w:val="22"/>
          <w:szCs w:val="22"/>
        </w:rPr>
        <w:t>с</w:t>
      </w:r>
      <w:r w:rsidRPr="00D73712">
        <w:rPr>
          <w:sz w:val="22"/>
          <w:szCs w:val="22"/>
        </w:rPr>
        <w:t>ком</w:t>
      </w:r>
      <w:r w:rsidRPr="00D73712">
        <w:rPr>
          <w:spacing w:val="40"/>
          <w:sz w:val="22"/>
          <w:szCs w:val="22"/>
        </w:rPr>
        <w:t xml:space="preserve"> </w:t>
      </w:r>
      <w:r w:rsidRPr="00D73712">
        <w:rPr>
          <w:spacing w:val="1"/>
          <w:sz w:val="22"/>
          <w:szCs w:val="22"/>
        </w:rPr>
        <w:t>р</w:t>
      </w:r>
      <w:r w:rsidRPr="00D73712">
        <w:rPr>
          <w:sz w:val="22"/>
          <w:szCs w:val="22"/>
        </w:rPr>
        <w:t>ежиме.</w:t>
      </w:r>
      <w:r w:rsidRPr="00D73712">
        <w:rPr>
          <w:spacing w:val="39"/>
          <w:sz w:val="22"/>
          <w:szCs w:val="22"/>
        </w:rPr>
        <w:t xml:space="preserve"> </w:t>
      </w:r>
      <w:r w:rsidRPr="00D73712">
        <w:rPr>
          <w:spacing w:val="1"/>
          <w:sz w:val="22"/>
          <w:szCs w:val="22"/>
        </w:rPr>
        <w:t>Т</w:t>
      </w:r>
      <w:r w:rsidRPr="00D73712">
        <w:rPr>
          <w:sz w:val="22"/>
          <w:szCs w:val="22"/>
        </w:rPr>
        <w:t>ре</w:t>
      </w:r>
      <w:r w:rsidRPr="00D73712">
        <w:rPr>
          <w:spacing w:val="-1"/>
          <w:sz w:val="22"/>
          <w:szCs w:val="22"/>
        </w:rPr>
        <w:t>т</w:t>
      </w:r>
      <w:r w:rsidRPr="00D73712">
        <w:rPr>
          <w:sz w:val="22"/>
          <w:szCs w:val="22"/>
        </w:rPr>
        <w:t>ь</w:t>
      </w:r>
      <w:r w:rsidRPr="00D73712">
        <w:rPr>
          <w:spacing w:val="39"/>
          <w:sz w:val="22"/>
          <w:szCs w:val="22"/>
        </w:rPr>
        <w:t xml:space="preserve"> </w:t>
      </w:r>
      <w:r w:rsidRPr="00D73712">
        <w:rPr>
          <w:sz w:val="22"/>
          <w:szCs w:val="22"/>
        </w:rPr>
        <w:t>уп</w:t>
      </w:r>
      <w:r w:rsidRPr="00D73712">
        <w:rPr>
          <w:spacing w:val="1"/>
          <w:sz w:val="22"/>
          <w:szCs w:val="22"/>
        </w:rPr>
        <w:t>р</w:t>
      </w:r>
      <w:r w:rsidRPr="00D73712">
        <w:rPr>
          <w:sz w:val="22"/>
          <w:szCs w:val="22"/>
        </w:rPr>
        <w:t>ажн</w:t>
      </w:r>
      <w:r w:rsidRPr="00D73712">
        <w:rPr>
          <w:spacing w:val="-1"/>
          <w:sz w:val="22"/>
          <w:szCs w:val="22"/>
        </w:rPr>
        <w:t>е</w:t>
      </w:r>
      <w:r w:rsidRPr="00D73712">
        <w:rPr>
          <w:sz w:val="22"/>
          <w:szCs w:val="22"/>
        </w:rPr>
        <w:t>ний</w:t>
      </w:r>
      <w:r w:rsidRPr="00D73712">
        <w:rPr>
          <w:spacing w:val="39"/>
          <w:sz w:val="22"/>
          <w:szCs w:val="22"/>
        </w:rPr>
        <w:t xml:space="preserve"> </w:t>
      </w:r>
      <w:r w:rsidRPr="00D73712">
        <w:rPr>
          <w:sz w:val="22"/>
          <w:szCs w:val="22"/>
        </w:rPr>
        <w:t>сос</w:t>
      </w:r>
      <w:r w:rsidRPr="00D73712">
        <w:rPr>
          <w:spacing w:val="1"/>
          <w:sz w:val="22"/>
          <w:szCs w:val="22"/>
        </w:rPr>
        <w:t>т</w:t>
      </w:r>
      <w:r w:rsidRPr="00D73712">
        <w:rPr>
          <w:sz w:val="22"/>
          <w:szCs w:val="22"/>
        </w:rPr>
        <w:t>авляют</w:t>
      </w:r>
      <w:r w:rsidRPr="00D73712">
        <w:rPr>
          <w:spacing w:val="39"/>
          <w:sz w:val="22"/>
          <w:szCs w:val="22"/>
        </w:rPr>
        <w:t xml:space="preserve"> </w:t>
      </w:r>
      <w:r w:rsidRPr="00D73712">
        <w:rPr>
          <w:spacing w:val="1"/>
          <w:sz w:val="22"/>
          <w:szCs w:val="22"/>
        </w:rPr>
        <w:t>у</w:t>
      </w:r>
      <w:r w:rsidRPr="00D73712">
        <w:rPr>
          <w:sz w:val="22"/>
          <w:szCs w:val="22"/>
        </w:rPr>
        <w:t>пражне</w:t>
      </w:r>
      <w:r w:rsidRPr="00D73712">
        <w:rPr>
          <w:spacing w:val="-1"/>
          <w:sz w:val="22"/>
          <w:szCs w:val="22"/>
        </w:rPr>
        <w:t>н</w:t>
      </w:r>
      <w:r w:rsidRPr="00D73712">
        <w:rPr>
          <w:sz w:val="22"/>
          <w:szCs w:val="22"/>
        </w:rPr>
        <w:t>ия на</w:t>
      </w:r>
      <w:r w:rsidRPr="00D73712">
        <w:rPr>
          <w:spacing w:val="43"/>
          <w:sz w:val="22"/>
          <w:szCs w:val="22"/>
        </w:rPr>
        <w:t xml:space="preserve"> </w:t>
      </w:r>
      <w:r w:rsidRPr="00D73712">
        <w:rPr>
          <w:sz w:val="22"/>
          <w:szCs w:val="22"/>
        </w:rPr>
        <w:t>вытяжение</w:t>
      </w:r>
      <w:r w:rsidRPr="00D73712">
        <w:rPr>
          <w:spacing w:val="44"/>
          <w:sz w:val="22"/>
          <w:szCs w:val="22"/>
        </w:rPr>
        <w:t xml:space="preserve"> </w:t>
      </w:r>
      <w:r w:rsidRPr="00D73712">
        <w:rPr>
          <w:sz w:val="22"/>
          <w:szCs w:val="22"/>
        </w:rPr>
        <w:t>по</w:t>
      </w:r>
      <w:r w:rsidRPr="00D73712">
        <w:rPr>
          <w:spacing w:val="1"/>
          <w:sz w:val="22"/>
          <w:szCs w:val="22"/>
        </w:rPr>
        <w:t>з</w:t>
      </w:r>
      <w:r w:rsidRPr="00D73712">
        <w:rPr>
          <w:sz w:val="22"/>
          <w:szCs w:val="22"/>
        </w:rPr>
        <w:t>во</w:t>
      </w:r>
      <w:r w:rsidRPr="00D73712">
        <w:rPr>
          <w:spacing w:val="-1"/>
          <w:sz w:val="22"/>
          <w:szCs w:val="22"/>
        </w:rPr>
        <w:t>н</w:t>
      </w:r>
      <w:r w:rsidRPr="00D73712">
        <w:rPr>
          <w:sz w:val="22"/>
          <w:szCs w:val="22"/>
        </w:rPr>
        <w:t>очника,</w:t>
      </w:r>
      <w:r w:rsidRPr="00D73712">
        <w:rPr>
          <w:spacing w:val="44"/>
          <w:sz w:val="22"/>
          <w:szCs w:val="22"/>
        </w:rPr>
        <w:t xml:space="preserve"> </w:t>
      </w:r>
      <w:r w:rsidRPr="00D73712">
        <w:rPr>
          <w:sz w:val="22"/>
          <w:szCs w:val="22"/>
        </w:rPr>
        <w:t>растяжение</w:t>
      </w:r>
      <w:r w:rsidRPr="00D73712">
        <w:rPr>
          <w:spacing w:val="43"/>
          <w:sz w:val="22"/>
          <w:szCs w:val="22"/>
        </w:rPr>
        <w:t xml:space="preserve"> </w:t>
      </w:r>
      <w:r w:rsidRPr="00D73712">
        <w:rPr>
          <w:sz w:val="22"/>
          <w:szCs w:val="22"/>
        </w:rPr>
        <w:t>м</w:t>
      </w:r>
      <w:r w:rsidRPr="00D73712">
        <w:rPr>
          <w:spacing w:val="1"/>
          <w:sz w:val="22"/>
          <w:szCs w:val="22"/>
        </w:rPr>
        <w:t>ы</w:t>
      </w:r>
      <w:r w:rsidRPr="00D73712">
        <w:rPr>
          <w:sz w:val="22"/>
          <w:szCs w:val="22"/>
        </w:rPr>
        <w:t>ш</w:t>
      </w:r>
      <w:r w:rsidRPr="00D73712">
        <w:rPr>
          <w:spacing w:val="1"/>
          <w:sz w:val="22"/>
          <w:szCs w:val="22"/>
        </w:rPr>
        <w:t>ц</w:t>
      </w:r>
      <w:r w:rsidRPr="00D73712">
        <w:rPr>
          <w:spacing w:val="43"/>
          <w:sz w:val="22"/>
          <w:szCs w:val="22"/>
        </w:rPr>
        <w:t xml:space="preserve"> </w:t>
      </w:r>
      <w:r w:rsidRPr="00D73712">
        <w:rPr>
          <w:sz w:val="22"/>
          <w:szCs w:val="22"/>
        </w:rPr>
        <w:t>спины</w:t>
      </w:r>
      <w:r w:rsidRPr="00D73712">
        <w:rPr>
          <w:spacing w:val="43"/>
          <w:sz w:val="22"/>
          <w:szCs w:val="22"/>
        </w:rPr>
        <w:t xml:space="preserve"> </w:t>
      </w:r>
      <w:r w:rsidRPr="00D73712">
        <w:rPr>
          <w:sz w:val="22"/>
          <w:szCs w:val="22"/>
        </w:rPr>
        <w:t>и</w:t>
      </w:r>
      <w:r w:rsidRPr="00D73712">
        <w:rPr>
          <w:spacing w:val="43"/>
          <w:sz w:val="22"/>
          <w:szCs w:val="22"/>
        </w:rPr>
        <w:t xml:space="preserve"> </w:t>
      </w:r>
      <w:r w:rsidRPr="00D73712">
        <w:rPr>
          <w:spacing w:val="1"/>
          <w:sz w:val="22"/>
          <w:szCs w:val="22"/>
        </w:rPr>
        <w:t>з</w:t>
      </w:r>
      <w:r w:rsidRPr="00D73712">
        <w:rPr>
          <w:sz w:val="22"/>
          <w:szCs w:val="22"/>
        </w:rPr>
        <w:t>ад</w:t>
      </w:r>
      <w:r w:rsidRPr="00D73712">
        <w:rPr>
          <w:spacing w:val="1"/>
          <w:sz w:val="22"/>
          <w:szCs w:val="22"/>
        </w:rPr>
        <w:t>н</w:t>
      </w:r>
      <w:r w:rsidRPr="00D73712">
        <w:rPr>
          <w:sz w:val="22"/>
          <w:szCs w:val="22"/>
        </w:rPr>
        <w:t>ей повер</w:t>
      </w:r>
      <w:r w:rsidRPr="00D73712">
        <w:rPr>
          <w:spacing w:val="1"/>
          <w:sz w:val="22"/>
          <w:szCs w:val="22"/>
        </w:rPr>
        <w:t>х</w:t>
      </w:r>
      <w:r w:rsidRPr="00D73712">
        <w:rPr>
          <w:spacing w:val="-1"/>
          <w:sz w:val="22"/>
          <w:szCs w:val="22"/>
        </w:rPr>
        <w:t>н</w:t>
      </w:r>
      <w:r w:rsidRPr="00D73712">
        <w:rPr>
          <w:sz w:val="22"/>
          <w:szCs w:val="22"/>
        </w:rPr>
        <w:t>ости ног.</w:t>
      </w:r>
    </w:p>
    <w:p w:rsidR="00D73712" w:rsidRPr="00D73712" w:rsidRDefault="00D73712" w:rsidP="00D73712">
      <w:pPr>
        <w:widowControl w:val="0"/>
        <w:tabs>
          <w:tab w:val="left" w:pos="6520"/>
        </w:tabs>
        <w:autoSpaceDE w:val="0"/>
        <w:autoSpaceDN w:val="0"/>
        <w:adjustRightInd w:val="0"/>
        <w:spacing w:line="253" w:lineRule="auto"/>
        <w:ind w:left="52" w:right="-1" w:firstLine="476"/>
        <w:rPr>
          <w:sz w:val="22"/>
          <w:szCs w:val="22"/>
        </w:rPr>
      </w:pPr>
      <w:r w:rsidRPr="00D73712">
        <w:rPr>
          <w:sz w:val="22"/>
          <w:szCs w:val="22"/>
        </w:rPr>
        <w:t>П</w:t>
      </w:r>
      <w:r w:rsidRPr="00D73712">
        <w:rPr>
          <w:spacing w:val="1"/>
          <w:sz w:val="22"/>
          <w:szCs w:val="22"/>
        </w:rPr>
        <w:t>р</w:t>
      </w:r>
      <w:r w:rsidRPr="00D73712">
        <w:rPr>
          <w:sz w:val="22"/>
          <w:szCs w:val="22"/>
        </w:rPr>
        <w:t>и</w:t>
      </w:r>
      <w:r w:rsidRPr="00D73712">
        <w:rPr>
          <w:spacing w:val="90"/>
          <w:sz w:val="22"/>
          <w:szCs w:val="22"/>
        </w:rPr>
        <w:t xml:space="preserve"> </w:t>
      </w:r>
      <w:r w:rsidRPr="00D73712">
        <w:rPr>
          <w:sz w:val="22"/>
          <w:szCs w:val="22"/>
        </w:rPr>
        <w:t>всем</w:t>
      </w:r>
      <w:r w:rsidRPr="00D73712">
        <w:rPr>
          <w:spacing w:val="91"/>
          <w:sz w:val="22"/>
          <w:szCs w:val="22"/>
        </w:rPr>
        <w:t xml:space="preserve"> </w:t>
      </w:r>
      <w:r w:rsidRPr="00D73712">
        <w:rPr>
          <w:sz w:val="22"/>
          <w:szCs w:val="22"/>
        </w:rPr>
        <w:t>с</w:t>
      </w:r>
      <w:r w:rsidRPr="00D73712">
        <w:rPr>
          <w:spacing w:val="-1"/>
          <w:sz w:val="22"/>
          <w:szCs w:val="22"/>
        </w:rPr>
        <w:t>у</w:t>
      </w:r>
      <w:r w:rsidRPr="00D73712">
        <w:rPr>
          <w:sz w:val="22"/>
          <w:szCs w:val="22"/>
        </w:rPr>
        <w:t>ществующ</w:t>
      </w:r>
      <w:r w:rsidRPr="00D73712">
        <w:rPr>
          <w:spacing w:val="-1"/>
          <w:sz w:val="22"/>
          <w:szCs w:val="22"/>
        </w:rPr>
        <w:t>е</w:t>
      </w:r>
      <w:r w:rsidRPr="00D73712">
        <w:rPr>
          <w:sz w:val="22"/>
          <w:szCs w:val="22"/>
        </w:rPr>
        <w:t>м</w:t>
      </w:r>
      <w:r w:rsidRPr="00D73712">
        <w:rPr>
          <w:spacing w:val="90"/>
          <w:sz w:val="22"/>
          <w:szCs w:val="22"/>
        </w:rPr>
        <w:t xml:space="preserve"> </w:t>
      </w:r>
      <w:r w:rsidRPr="00D73712">
        <w:rPr>
          <w:sz w:val="22"/>
          <w:szCs w:val="22"/>
        </w:rPr>
        <w:t>раз</w:t>
      </w:r>
      <w:r w:rsidRPr="00D73712">
        <w:rPr>
          <w:spacing w:val="1"/>
          <w:sz w:val="22"/>
          <w:szCs w:val="22"/>
        </w:rPr>
        <w:t>н</w:t>
      </w:r>
      <w:r w:rsidRPr="00D73712">
        <w:rPr>
          <w:sz w:val="22"/>
          <w:szCs w:val="22"/>
        </w:rPr>
        <w:t>оо</w:t>
      </w:r>
      <w:r w:rsidRPr="00D73712">
        <w:rPr>
          <w:spacing w:val="-1"/>
          <w:sz w:val="22"/>
          <w:szCs w:val="22"/>
        </w:rPr>
        <w:t>б</w:t>
      </w:r>
      <w:r w:rsidRPr="00D73712">
        <w:rPr>
          <w:sz w:val="22"/>
          <w:szCs w:val="22"/>
        </w:rPr>
        <w:t>ра</w:t>
      </w:r>
      <w:r w:rsidRPr="00D73712">
        <w:rPr>
          <w:spacing w:val="1"/>
          <w:sz w:val="22"/>
          <w:szCs w:val="22"/>
        </w:rPr>
        <w:t>з</w:t>
      </w:r>
      <w:r w:rsidRPr="00D73712">
        <w:rPr>
          <w:spacing w:val="-1"/>
          <w:sz w:val="22"/>
          <w:szCs w:val="22"/>
        </w:rPr>
        <w:t>и</w:t>
      </w:r>
      <w:r w:rsidRPr="00D73712">
        <w:rPr>
          <w:sz w:val="22"/>
          <w:szCs w:val="22"/>
        </w:rPr>
        <w:t>и</w:t>
      </w:r>
      <w:r w:rsidRPr="00D73712">
        <w:rPr>
          <w:spacing w:val="90"/>
          <w:sz w:val="22"/>
          <w:szCs w:val="22"/>
        </w:rPr>
        <w:t xml:space="preserve"> </w:t>
      </w:r>
      <w:r w:rsidRPr="00D73712">
        <w:rPr>
          <w:sz w:val="22"/>
          <w:szCs w:val="22"/>
        </w:rPr>
        <w:t>в</w:t>
      </w:r>
      <w:r w:rsidRPr="00D73712">
        <w:rPr>
          <w:spacing w:val="91"/>
          <w:sz w:val="22"/>
          <w:szCs w:val="22"/>
        </w:rPr>
        <w:t xml:space="preserve"> </w:t>
      </w:r>
      <w:r w:rsidRPr="00D73712">
        <w:rPr>
          <w:sz w:val="22"/>
          <w:szCs w:val="22"/>
        </w:rPr>
        <w:t>последние</w:t>
      </w:r>
      <w:r w:rsidRPr="00D73712">
        <w:rPr>
          <w:spacing w:val="90"/>
          <w:sz w:val="22"/>
          <w:szCs w:val="22"/>
        </w:rPr>
        <w:t xml:space="preserve"> </w:t>
      </w:r>
      <w:r w:rsidRPr="00D73712">
        <w:rPr>
          <w:sz w:val="22"/>
          <w:szCs w:val="22"/>
        </w:rPr>
        <w:t>г</w:t>
      </w:r>
      <w:r w:rsidRPr="00D73712">
        <w:rPr>
          <w:spacing w:val="1"/>
          <w:sz w:val="22"/>
          <w:szCs w:val="22"/>
        </w:rPr>
        <w:t>о</w:t>
      </w:r>
      <w:r w:rsidRPr="00D73712">
        <w:rPr>
          <w:sz w:val="22"/>
          <w:szCs w:val="22"/>
        </w:rPr>
        <w:t>ды появились</w:t>
      </w:r>
      <w:r w:rsidRPr="00D73712">
        <w:rPr>
          <w:spacing w:val="1"/>
          <w:sz w:val="22"/>
          <w:szCs w:val="22"/>
        </w:rPr>
        <w:t xml:space="preserve"> </w:t>
      </w:r>
      <w:r w:rsidRPr="00D73712">
        <w:rPr>
          <w:sz w:val="22"/>
          <w:szCs w:val="22"/>
        </w:rPr>
        <w:t>ф</w:t>
      </w:r>
      <w:r w:rsidRPr="00D73712">
        <w:rPr>
          <w:spacing w:val="-1"/>
          <w:sz w:val="22"/>
          <w:szCs w:val="22"/>
        </w:rPr>
        <w:t>и</w:t>
      </w:r>
      <w:r w:rsidRPr="00D73712">
        <w:rPr>
          <w:sz w:val="22"/>
          <w:szCs w:val="22"/>
        </w:rPr>
        <w:t>тнес-но</w:t>
      </w:r>
      <w:r w:rsidRPr="00D73712">
        <w:rPr>
          <w:spacing w:val="1"/>
          <w:sz w:val="22"/>
          <w:szCs w:val="22"/>
        </w:rPr>
        <w:t>в</w:t>
      </w:r>
      <w:r w:rsidRPr="00D73712">
        <w:rPr>
          <w:sz w:val="22"/>
          <w:szCs w:val="22"/>
        </w:rPr>
        <w:t>инки, т</w:t>
      </w:r>
      <w:r w:rsidRPr="00D73712">
        <w:rPr>
          <w:spacing w:val="-1"/>
          <w:sz w:val="22"/>
          <w:szCs w:val="22"/>
        </w:rPr>
        <w:t>а</w:t>
      </w:r>
      <w:r w:rsidRPr="00D73712">
        <w:rPr>
          <w:sz w:val="22"/>
          <w:szCs w:val="22"/>
        </w:rPr>
        <w:t>кие как:</w:t>
      </w:r>
    </w:p>
    <w:p w:rsidR="00D73712" w:rsidRPr="00D73712" w:rsidRDefault="002F254A" w:rsidP="00D73712">
      <w:pPr>
        <w:widowControl w:val="0"/>
        <w:tabs>
          <w:tab w:val="left" w:pos="6520"/>
        </w:tabs>
        <w:autoSpaceDE w:val="0"/>
        <w:autoSpaceDN w:val="0"/>
        <w:adjustRightInd w:val="0"/>
        <w:spacing w:line="250" w:lineRule="auto"/>
        <w:ind w:right="-1" w:firstLine="476"/>
        <w:jc w:val="both"/>
        <w:rPr>
          <w:sz w:val="22"/>
          <w:szCs w:val="22"/>
        </w:rPr>
      </w:pPr>
      <w:r>
        <w:rPr>
          <w:i/>
          <w:iCs/>
          <w:spacing w:val="1"/>
          <w:sz w:val="22"/>
          <w:szCs w:val="22"/>
        </w:rPr>
        <w:t>«</w:t>
      </w:r>
      <w:r w:rsidR="00D73712" w:rsidRPr="00D73712">
        <w:rPr>
          <w:i/>
          <w:iCs/>
          <w:spacing w:val="1"/>
          <w:sz w:val="22"/>
          <w:szCs w:val="22"/>
        </w:rPr>
        <w:t>П</w:t>
      </w:r>
      <w:r w:rsidR="00D73712" w:rsidRPr="00D73712">
        <w:rPr>
          <w:i/>
          <w:iCs/>
          <w:sz w:val="22"/>
          <w:szCs w:val="22"/>
        </w:rPr>
        <w:t>амп</w:t>
      </w:r>
      <w:r>
        <w:rPr>
          <w:i/>
          <w:iCs/>
          <w:sz w:val="22"/>
          <w:szCs w:val="22"/>
        </w:rPr>
        <w:t>»</w:t>
      </w:r>
      <w:r w:rsidR="00D73712" w:rsidRPr="00D73712">
        <w:rPr>
          <w:spacing w:val="57"/>
          <w:sz w:val="22"/>
          <w:szCs w:val="22"/>
        </w:rPr>
        <w:t xml:space="preserve"> </w:t>
      </w:r>
      <w:r w:rsidR="00D73712" w:rsidRPr="00D73712">
        <w:rPr>
          <w:sz w:val="22"/>
          <w:szCs w:val="22"/>
        </w:rPr>
        <w:t>—</w:t>
      </w:r>
      <w:r w:rsidR="00D73712" w:rsidRPr="00D73712">
        <w:rPr>
          <w:spacing w:val="57"/>
          <w:sz w:val="22"/>
          <w:szCs w:val="22"/>
        </w:rPr>
        <w:t xml:space="preserve"> </w:t>
      </w:r>
      <w:r w:rsidR="00D73712" w:rsidRPr="00D73712">
        <w:rPr>
          <w:sz w:val="22"/>
          <w:szCs w:val="22"/>
        </w:rPr>
        <w:t>силовая</w:t>
      </w:r>
      <w:r w:rsidR="00D73712" w:rsidRPr="00D73712">
        <w:rPr>
          <w:spacing w:val="57"/>
          <w:sz w:val="22"/>
          <w:szCs w:val="22"/>
        </w:rPr>
        <w:t xml:space="preserve"> </w:t>
      </w:r>
      <w:r w:rsidR="00D73712" w:rsidRPr="00D73712">
        <w:rPr>
          <w:sz w:val="22"/>
          <w:szCs w:val="22"/>
        </w:rPr>
        <w:t>а</w:t>
      </w:r>
      <w:r w:rsidR="00D73712" w:rsidRPr="00D73712">
        <w:rPr>
          <w:spacing w:val="-1"/>
          <w:sz w:val="22"/>
          <w:szCs w:val="22"/>
        </w:rPr>
        <w:t>э</w:t>
      </w:r>
      <w:r w:rsidR="00D73712" w:rsidRPr="00D73712">
        <w:rPr>
          <w:sz w:val="22"/>
          <w:szCs w:val="22"/>
        </w:rPr>
        <w:t>ро</w:t>
      </w:r>
      <w:r w:rsidR="00D73712" w:rsidRPr="00D73712">
        <w:rPr>
          <w:spacing w:val="1"/>
          <w:sz w:val="22"/>
          <w:szCs w:val="22"/>
        </w:rPr>
        <w:t>б</w:t>
      </w:r>
      <w:r w:rsidR="00D73712" w:rsidRPr="00D73712">
        <w:rPr>
          <w:sz w:val="22"/>
          <w:szCs w:val="22"/>
        </w:rPr>
        <w:t>и</w:t>
      </w:r>
      <w:r w:rsidR="00D73712" w:rsidRPr="00D73712">
        <w:rPr>
          <w:spacing w:val="-1"/>
          <w:sz w:val="22"/>
          <w:szCs w:val="22"/>
        </w:rPr>
        <w:t>к</w:t>
      </w:r>
      <w:r w:rsidR="00D73712" w:rsidRPr="00D73712">
        <w:rPr>
          <w:sz w:val="22"/>
          <w:szCs w:val="22"/>
        </w:rPr>
        <w:t>а</w:t>
      </w:r>
      <w:r w:rsidR="00D73712" w:rsidRPr="00D73712">
        <w:rPr>
          <w:spacing w:val="56"/>
          <w:sz w:val="22"/>
          <w:szCs w:val="22"/>
        </w:rPr>
        <w:t xml:space="preserve"> </w:t>
      </w:r>
      <w:r w:rsidR="00D73712" w:rsidRPr="00D73712">
        <w:rPr>
          <w:sz w:val="22"/>
          <w:szCs w:val="22"/>
        </w:rPr>
        <w:t>с</w:t>
      </w:r>
      <w:r w:rsidR="00D73712" w:rsidRPr="00D73712">
        <w:rPr>
          <w:spacing w:val="1"/>
          <w:sz w:val="22"/>
          <w:szCs w:val="22"/>
        </w:rPr>
        <w:t>о</w:t>
      </w:r>
      <w:r w:rsidR="00D73712" w:rsidRPr="00D73712">
        <w:rPr>
          <w:spacing w:val="56"/>
          <w:sz w:val="22"/>
          <w:szCs w:val="22"/>
        </w:rPr>
        <w:t xml:space="preserve"> </w:t>
      </w:r>
      <w:r w:rsidR="00D73712" w:rsidRPr="00D73712">
        <w:rPr>
          <w:sz w:val="22"/>
          <w:szCs w:val="22"/>
        </w:rPr>
        <w:t>шта</w:t>
      </w:r>
      <w:r w:rsidR="00D73712" w:rsidRPr="00D73712">
        <w:rPr>
          <w:spacing w:val="1"/>
          <w:sz w:val="22"/>
          <w:szCs w:val="22"/>
        </w:rPr>
        <w:t>н</w:t>
      </w:r>
      <w:r w:rsidR="00D73712" w:rsidRPr="00D73712">
        <w:rPr>
          <w:sz w:val="22"/>
          <w:szCs w:val="22"/>
        </w:rPr>
        <w:t>гой</w:t>
      </w:r>
      <w:r w:rsidR="00D73712" w:rsidRPr="00D73712">
        <w:rPr>
          <w:spacing w:val="55"/>
          <w:sz w:val="22"/>
          <w:szCs w:val="22"/>
        </w:rPr>
        <w:t xml:space="preserve"> </w:t>
      </w:r>
      <w:r w:rsidR="00D73712" w:rsidRPr="00D73712">
        <w:rPr>
          <w:spacing w:val="1"/>
          <w:sz w:val="22"/>
          <w:szCs w:val="22"/>
        </w:rPr>
        <w:t>в</w:t>
      </w:r>
      <w:r w:rsidR="00D73712" w:rsidRPr="00D73712">
        <w:rPr>
          <w:sz w:val="22"/>
          <w:szCs w:val="22"/>
        </w:rPr>
        <w:t>есом</w:t>
      </w:r>
      <w:r w:rsidR="00D73712" w:rsidRPr="00D73712">
        <w:rPr>
          <w:spacing w:val="57"/>
          <w:sz w:val="22"/>
          <w:szCs w:val="22"/>
        </w:rPr>
        <w:t xml:space="preserve"> </w:t>
      </w:r>
      <w:r w:rsidR="00D73712" w:rsidRPr="00D73712">
        <w:rPr>
          <w:sz w:val="22"/>
          <w:szCs w:val="22"/>
        </w:rPr>
        <w:t>от</w:t>
      </w:r>
      <w:r w:rsidR="00D73712" w:rsidRPr="00D73712">
        <w:rPr>
          <w:spacing w:val="56"/>
          <w:sz w:val="22"/>
          <w:szCs w:val="22"/>
        </w:rPr>
        <w:t xml:space="preserve"> </w:t>
      </w:r>
      <w:r w:rsidR="00D73712" w:rsidRPr="00D73712">
        <w:rPr>
          <w:spacing w:val="1"/>
          <w:sz w:val="22"/>
          <w:szCs w:val="22"/>
        </w:rPr>
        <w:t>2</w:t>
      </w:r>
      <w:r w:rsidR="00D73712" w:rsidRPr="00D73712">
        <w:rPr>
          <w:spacing w:val="56"/>
          <w:sz w:val="22"/>
          <w:szCs w:val="22"/>
        </w:rPr>
        <w:t xml:space="preserve"> </w:t>
      </w:r>
      <w:r w:rsidR="00D73712" w:rsidRPr="00D73712">
        <w:rPr>
          <w:sz w:val="22"/>
          <w:szCs w:val="22"/>
        </w:rPr>
        <w:t>до</w:t>
      </w:r>
      <w:r w:rsidR="00D73712" w:rsidRPr="00D73712">
        <w:rPr>
          <w:spacing w:val="57"/>
          <w:sz w:val="22"/>
          <w:szCs w:val="22"/>
        </w:rPr>
        <w:t xml:space="preserve"> </w:t>
      </w:r>
      <w:r w:rsidR="00D73712" w:rsidRPr="00D73712">
        <w:rPr>
          <w:sz w:val="22"/>
          <w:szCs w:val="22"/>
        </w:rPr>
        <w:t>1</w:t>
      </w:r>
      <w:r w:rsidR="00D73712" w:rsidRPr="00D73712">
        <w:rPr>
          <w:spacing w:val="1"/>
          <w:sz w:val="22"/>
          <w:szCs w:val="22"/>
        </w:rPr>
        <w:t>8</w:t>
      </w:r>
      <w:r w:rsidR="00D73712" w:rsidRPr="00D73712">
        <w:rPr>
          <w:sz w:val="22"/>
          <w:szCs w:val="22"/>
        </w:rPr>
        <w:t xml:space="preserve"> килограммов.</w:t>
      </w:r>
      <w:r w:rsidR="00D73712" w:rsidRPr="00D73712">
        <w:rPr>
          <w:spacing w:val="35"/>
          <w:sz w:val="22"/>
          <w:szCs w:val="22"/>
        </w:rPr>
        <w:t xml:space="preserve"> </w:t>
      </w:r>
      <w:r w:rsidR="00D73712" w:rsidRPr="00D73712">
        <w:rPr>
          <w:sz w:val="22"/>
          <w:szCs w:val="22"/>
        </w:rPr>
        <w:t>Упражнения</w:t>
      </w:r>
      <w:r w:rsidR="00D73712" w:rsidRPr="00D73712">
        <w:rPr>
          <w:spacing w:val="35"/>
          <w:sz w:val="22"/>
          <w:szCs w:val="22"/>
        </w:rPr>
        <w:t xml:space="preserve"> </w:t>
      </w:r>
      <w:r w:rsidR="00D73712" w:rsidRPr="00D73712">
        <w:rPr>
          <w:sz w:val="22"/>
          <w:szCs w:val="22"/>
        </w:rPr>
        <w:t>вып</w:t>
      </w:r>
      <w:r w:rsidR="00D73712" w:rsidRPr="00D73712">
        <w:rPr>
          <w:spacing w:val="1"/>
          <w:sz w:val="22"/>
          <w:szCs w:val="22"/>
        </w:rPr>
        <w:t>о</w:t>
      </w:r>
      <w:r w:rsidR="00D73712" w:rsidRPr="00D73712">
        <w:rPr>
          <w:sz w:val="22"/>
          <w:szCs w:val="22"/>
        </w:rPr>
        <w:t>лняются</w:t>
      </w:r>
      <w:r w:rsidR="00D73712" w:rsidRPr="00D73712">
        <w:rPr>
          <w:spacing w:val="35"/>
          <w:sz w:val="22"/>
          <w:szCs w:val="22"/>
        </w:rPr>
        <w:t xml:space="preserve"> </w:t>
      </w:r>
      <w:r w:rsidR="00D73712" w:rsidRPr="00D73712">
        <w:rPr>
          <w:sz w:val="22"/>
          <w:szCs w:val="22"/>
        </w:rPr>
        <w:t>без</w:t>
      </w:r>
      <w:r w:rsidR="00D73712" w:rsidRPr="00D73712">
        <w:rPr>
          <w:spacing w:val="36"/>
          <w:sz w:val="22"/>
          <w:szCs w:val="22"/>
        </w:rPr>
        <w:t xml:space="preserve"> </w:t>
      </w:r>
      <w:r w:rsidR="00D73712" w:rsidRPr="00D73712">
        <w:rPr>
          <w:sz w:val="22"/>
          <w:szCs w:val="22"/>
        </w:rPr>
        <w:t>ос</w:t>
      </w:r>
      <w:r w:rsidR="00D73712" w:rsidRPr="00D73712">
        <w:rPr>
          <w:spacing w:val="1"/>
          <w:sz w:val="22"/>
          <w:szCs w:val="22"/>
        </w:rPr>
        <w:t>т</w:t>
      </w:r>
      <w:r w:rsidR="00D73712" w:rsidRPr="00D73712">
        <w:rPr>
          <w:sz w:val="22"/>
          <w:szCs w:val="22"/>
        </w:rPr>
        <w:t>а</w:t>
      </w:r>
      <w:r w:rsidR="00D73712" w:rsidRPr="00D73712">
        <w:rPr>
          <w:spacing w:val="-1"/>
          <w:sz w:val="22"/>
          <w:szCs w:val="22"/>
        </w:rPr>
        <w:t>н</w:t>
      </w:r>
      <w:r w:rsidR="00D73712" w:rsidRPr="00D73712">
        <w:rPr>
          <w:sz w:val="22"/>
          <w:szCs w:val="22"/>
        </w:rPr>
        <w:t>овок</w:t>
      </w:r>
      <w:r w:rsidR="00D73712" w:rsidRPr="00D73712">
        <w:rPr>
          <w:spacing w:val="36"/>
          <w:sz w:val="22"/>
          <w:szCs w:val="22"/>
        </w:rPr>
        <w:t xml:space="preserve"> </w:t>
      </w:r>
      <w:r w:rsidR="00D73712" w:rsidRPr="00D73712">
        <w:rPr>
          <w:sz w:val="22"/>
          <w:szCs w:val="22"/>
        </w:rPr>
        <w:t>в</w:t>
      </w:r>
      <w:r w:rsidR="00D73712" w:rsidRPr="00D73712">
        <w:rPr>
          <w:spacing w:val="35"/>
          <w:sz w:val="22"/>
          <w:szCs w:val="22"/>
        </w:rPr>
        <w:t xml:space="preserve"> </w:t>
      </w:r>
      <w:r w:rsidR="00D73712" w:rsidRPr="00D73712">
        <w:rPr>
          <w:sz w:val="22"/>
          <w:szCs w:val="22"/>
        </w:rPr>
        <w:t>течение 4</w:t>
      </w:r>
      <w:r w:rsidR="00D73712" w:rsidRPr="00D73712">
        <w:rPr>
          <w:spacing w:val="1"/>
          <w:sz w:val="22"/>
          <w:szCs w:val="22"/>
        </w:rPr>
        <w:t>5</w:t>
      </w:r>
      <w:r w:rsidR="00D73712" w:rsidRPr="00D73712">
        <w:rPr>
          <w:spacing w:val="23"/>
          <w:sz w:val="22"/>
          <w:szCs w:val="22"/>
        </w:rPr>
        <w:t xml:space="preserve"> </w:t>
      </w:r>
      <w:r w:rsidR="00D73712" w:rsidRPr="00D73712">
        <w:rPr>
          <w:sz w:val="22"/>
          <w:szCs w:val="22"/>
        </w:rPr>
        <w:t>минут</w:t>
      </w:r>
      <w:r w:rsidR="00D73712" w:rsidRPr="00D73712">
        <w:rPr>
          <w:spacing w:val="25"/>
          <w:sz w:val="22"/>
          <w:szCs w:val="22"/>
        </w:rPr>
        <w:t xml:space="preserve"> </w:t>
      </w:r>
      <w:r w:rsidR="00D73712" w:rsidRPr="00D73712">
        <w:rPr>
          <w:sz w:val="22"/>
          <w:szCs w:val="22"/>
        </w:rPr>
        <w:t>под</w:t>
      </w:r>
      <w:r w:rsidR="00D73712" w:rsidRPr="00D73712">
        <w:rPr>
          <w:spacing w:val="24"/>
          <w:sz w:val="22"/>
          <w:szCs w:val="22"/>
        </w:rPr>
        <w:t xml:space="preserve"> </w:t>
      </w:r>
      <w:r w:rsidR="00D73712" w:rsidRPr="00D73712">
        <w:rPr>
          <w:sz w:val="22"/>
          <w:szCs w:val="22"/>
        </w:rPr>
        <w:t>р</w:t>
      </w:r>
      <w:r w:rsidR="00D73712" w:rsidRPr="00D73712">
        <w:rPr>
          <w:spacing w:val="1"/>
          <w:sz w:val="22"/>
          <w:szCs w:val="22"/>
        </w:rPr>
        <w:t>и</w:t>
      </w:r>
      <w:r w:rsidR="00D73712" w:rsidRPr="00D73712">
        <w:rPr>
          <w:sz w:val="22"/>
          <w:szCs w:val="22"/>
        </w:rPr>
        <w:t>тмичную</w:t>
      </w:r>
      <w:r w:rsidR="00D73712" w:rsidRPr="00D73712">
        <w:rPr>
          <w:spacing w:val="23"/>
          <w:sz w:val="22"/>
          <w:szCs w:val="22"/>
        </w:rPr>
        <w:t xml:space="preserve"> </w:t>
      </w:r>
      <w:r w:rsidR="00D73712" w:rsidRPr="00D73712">
        <w:rPr>
          <w:sz w:val="22"/>
          <w:szCs w:val="22"/>
        </w:rPr>
        <w:t>музыку.</w:t>
      </w:r>
      <w:r w:rsidR="00D73712" w:rsidRPr="00D73712">
        <w:rPr>
          <w:spacing w:val="25"/>
          <w:sz w:val="22"/>
          <w:szCs w:val="22"/>
        </w:rPr>
        <w:t xml:space="preserve"> </w:t>
      </w:r>
      <w:r w:rsidR="00D73712" w:rsidRPr="00D73712">
        <w:rPr>
          <w:sz w:val="22"/>
          <w:szCs w:val="22"/>
        </w:rPr>
        <w:t>Танцевальные</w:t>
      </w:r>
      <w:r w:rsidR="00D73712" w:rsidRPr="00D73712">
        <w:rPr>
          <w:spacing w:val="24"/>
          <w:sz w:val="22"/>
          <w:szCs w:val="22"/>
        </w:rPr>
        <w:t xml:space="preserve"> </w:t>
      </w:r>
      <w:r w:rsidR="00D73712" w:rsidRPr="00D73712">
        <w:rPr>
          <w:spacing w:val="1"/>
          <w:sz w:val="22"/>
          <w:szCs w:val="22"/>
        </w:rPr>
        <w:t>э</w:t>
      </w:r>
      <w:r w:rsidR="00D73712" w:rsidRPr="00D73712">
        <w:rPr>
          <w:sz w:val="22"/>
          <w:szCs w:val="22"/>
        </w:rPr>
        <w:t>л</w:t>
      </w:r>
      <w:r w:rsidR="00D73712" w:rsidRPr="00D73712">
        <w:rPr>
          <w:spacing w:val="-1"/>
          <w:sz w:val="22"/>
          <w:szCs w:val="22"/>
        </w:rPr>
        <w:t>е</w:t>
      </w:r>
      <w:r w:rsidR="00D73712" w:rsidRPr="00D73712">
        <w:rPr>
          <w:sz w:val="22"/>
          <w:szCs w:val="22"/>
        </w:rPr>
        <w:t>менты</w:t>
      </w:r>
      <w:r w:rsidR="00D73712" w:rsidRPr="00D73712">
        <w:rPr>
          <w:spacing w:val="25"/>
          <w:sz w:val="22"/>
          <w:szCs w:val="22"/>
        </w:rPr>
        <w:t xml:space="preserve"> </w:t>
      </w:r>
      <w:r w:rsidR="00D73712" w:rsidRPr="00D73712">
        <w:rPr>
          <w:sz w:val="22"/>
          <w:szCs w:val="22"/>
        </w:rPr>
        <w:t>из</w:t>
      </w:r>
      <w:r w:rsidR="00D73712" w:rsidRPr="00D73712">
        <w:rPr>
          <w:spacing w:val="24"/>
          <w:sz w:val="22"/>
          <w:szCs w:val="22"/>
        </w:rPr>
        <w:t xml:space="preserve"> </w:t>
      </w:r>
      <w:r w:rsidR="00D73712" w:rsidRPr="00D73712">
        <w:rPr>
          <w:sz w:val="22"/>
          <w:szCs w:val="22"/>
        </w:rPr>
        <w:t>нее исключены.</w:t>
      </w:r>
      <w:r w:rsidR="00D73712" w:rsidRPr="00D73712">
        <w:rPr>
          <w:spacing w:val="79"/>
          <w:sz w:val="22"/>
          <w:szCs w:val="22"/>
        </w:rPr>
        <w:t xml:space="preserve"> </w:t>
      </w:r>
      <w:r w:rsidR="00D73712" w:rsidRPr="00D73712">
        <w:rPr>
          <w:sz w:val="22"/>
          <w:szCs w:val="22"/>
        </w:rPr>
        <w:t>Тр</w:t>
      </w:r>
      <w:r w:rsidR="00D73712" w:rsidRPr="00D73712">
        <w:rPr>
          <w:spacing w:val="1"/>
          <w:sz w:val="22"/>
          <w:szCs w:val="22"/>
        </w:rPr>
        <w:t>е</w:t>
      </w:r>
      <w:r w:rsidR="00D73712" w:rsidRPr="00D73712">
        <w:rPr>
          <w:sz w:val="22"/>
          <w:szCs w:val="22"/>
        </w:rPr>
        <w:t>ниро</w:t>
      </w:r>
      <w:r w:rsidR="00D73712" w:rsidRPr="00D73712">
        <w:rPr>
          <w:spacing w:val="-1"/>
          <w:sz w:val="22"/>
          <w:szCs w:val="22"/>
        </w:rPr>
        <w:t>в</w:t>
      </w:r>
      <w:r w:rsidR="00D73712" w:rsidRPr="00D73712">
        <w:rPr>
          <w:sz w:val="22"/>
          <w:szCs w:val="22"/>
        </w:rPr>
        <w:t>очный</w:t>
      </w:r>
      <w:r w:rsidR="00D73712" w:rsidRPr="00D73712">
        <w:rPr>
          <w:spacing w:val="79"/>
          <w:sz w:val="22"/>
          <w:szCs w:val="22"/>
        </w:rPr>
        <w:t xml:space="preserve"> </w:t>
      </w:r>
      <w:r w:rsidR="00D73712" w:rsidRPr="00D73712">
        <w:rPr>
          <w:sz w:val="22"/>
          <w:szCs w:val="22"/>
        </w:rPr>
        <w:t>эффект</w:t>
      </w:r>
      <w:r w:rsidR="00D73712" w:rsidRPr="00D73712">
        <w:rPr>
          <w:spacing w:val="80"/>
          <w:sz w:val="22"/>
          <w:szCs w:val="22"/>
        </w:rPr>
        <w:t xml:space="preserve"> </w:t>
      </w:r>
      <w:r w:rsidR="00D73712" w:rsidRPr="00D73712">
        <w:rPr>
          <w:sz w:val="22"/>
          <w:szCs w:val="22"/>
        </w:rPr>
        <w:t>аэроб</w:t>
      </w:r>
      <w:r w:rsidR="00D73712" w:rsidRPr="00D73712">
        <w:rPr>
          <w:spacing w:val="1"/>
          <w:sz w:val="22"/>
          <w:szCs w:val="22"/>
        </w:rPr>
        <w:t>и</w:t>
      </w:r>
      <w:r w:rsidR="00D73712" w:rsidRPr="00D73712">
        <w:rPr>
          <w:sz w:val="22"/>
          <w:szCs w:val="22"/>
        </w:rPr>
        <w:t>ки</w:t>
      </w:r>
      <w:r w:rsidR="00D73712" w:rsidRPr="00D73712">
        <w:rPr>
          <w:spacing w:val="80"/>
          <w:sz w:val="22"/>
          <w:szCs w:val="22"/>
        </w:rPr>
        <w:t xml:space="preserve"> </w:t>
      </w:r>
      <w:r w:rsidR="00D73712" w:rsidRPr="00D73712">
        <w:rPr>
          <w:sz w:val="22"/>
          <w:szCs w:val="22"/>
        </w:rPr>
        <w:t>со</w:t>
      </w:r>
      <w:r w:rsidR="00D73712" w:rsidRPr="00D73712">
        <w:rPr>
          <w:spacing w:val="79"/>
          <w:sz w:val="22"/>
          <w:szCs w:val="22"/>
        </w:rPr>
        <w:t xml:space="preserve"> </w:t>
      </w:r>
      <w:r w:rsidR="00D73712" w:rsidRPr="00D73712">
        <w:rPr>
          <w:sz w:val="22"/>
          <w:szCs w:val="22"/>
        </w:rPr>
        <w:t>штанг</w:t>
      </w:r>
      <w:r w:rsidR="00D73712" w:rsidRPr="00D73712">
        <w:rPr>
          <w:spacing w:val="1"/>
          <w:sz w:val="22"/>
          <w:szCs w:val="22"/>
        </w:rPr>
        <w:t>о</w:t>
      </w:r>
      <w:r w:rsidR="00D73712" w:rsidRPr="00D73712">
        <w:rPr>
          <w:sz w:val="22"/>
          <w:szCs w:val="22"/>
        </w:rPr>
        <w:t>й,</w:t>
      </w:r>
      <w:r w:rsidR="00D73712" w:rsidRPr="00D73712">
        <w:rPr>
          <w:spacing w:val="80"/>
          <w:sz w:val="22"/>
          <w:szCs w:val="22"/>
        </w:rPr>
        <w:t xml:space="preserve"> </w:t>
      </w:r>
      <w:r w:rsidR="00D73712" w:rsidRPr="00D73712">
        <w:rPr>
          <w:sz w:val="22"/>
          <w:szCs w:val="22"/>
        </w:rPr>
        <w:t>без сомнени</w:t>
      </w:r>
      <w:r w:rsidR="00D73712" w:rsidRPr="00D73712">
        <w:rPr>
          <w:spacing w:val="1"/>
          <w:sz w:val="22"/>
          <w:szCs w:val="22"/>
        </w:rPr>
        <w:t>я</w:t>
      </w:r>
      <w:r w:rsidR="00D73712" w:rsidRPr="00D73712">
        <w:rPr>
          <w:sz w:val="22"/>
          <w:szCs w:val="22"/>
        </w:rPr>
        <w:t>,</w:t>
      </w:r>
      <w:r w:rsidR="00D73712" w:rsidRPr="00D73712">
        <w:rPr>
          <w:spacing w:val="147"/>
          <w:sz w:val="22"/>
          <w:szCs w:val="22"/>
        </w:rPr>
        <w:t xml:space="preserve"> </w:t>
      </w:r>
      <w:r w:rsidR="00D73712" w:rsidRPr="00D73712">
        <w:rPr>
          <w:sz w:val="22"/>
          <w:szCs w:val="22"/>
        </w:rPr>
        <w:t>очень</w:t>
      </w:r>
      <w:r w:rsidR="00D73712" w:rsidRPr="00D73712">
        <w:rPr>
          <w:spacing w:val="147"/>
          <w:sz w:val="22"/>
          <w:szCs w:val="22"/>
        </w:rPr>
        <w:t xml:space="preserve"> </w:t>
      </w:r>
      <w:r w:rsidR="00D73712" w:rsidRPr="00D73712">
        <w:rPr>
          <w:spacing w:val="1"/>
          <w:sz w:val="22"/>
          <w:szCs w:val="22"/>
        </w:rPr>
        <w:t>в</w:t>
      </w:r>
      <w:r w:rsidR="00D73712" w:rsidRPr="00D73712">
        <w:rPr>
          <w:sz w:val="22"/>
          <w:szCs w:val="22"/>
        </w:rPr>
        <w:t>елик,</w:t>
      </w:r>
      <w:r w:rsidR="00D73712" w:rsidRPr="00D73712">
        <w:rPr>
          <w:spacing w:val="147"/>
          <w:sz w:val="22"/>
          <w:szCs w:val="22"/>
        </w:rPr>
        <w:t xml:space="preserve"> </w:t>
      </w:r>
      <w:r w:rsidR="00D73712" w:rsidRPr="00D73712">
        <w:rPr>
          <w:sz w:val="22"/>
          <w:szCs w:val="22"/>
        </w:rPr>
        <w:t>о</w:t>
      </w:r>
      <w:r w:rsidR="00D73712" w:rsidRPr="00D73712">
        <w:rPr>
          <w:spacing w:val="1"/>
          <w:sz w:val="22"/>
          <w:szCs w:val="22"/>
        </w:rPr>
        <w:t>д</w:t>
      </w:r>
      <w:r w:rsidR="00D73712" w:rsidRPr="00D73712">
        <w:rPr>
          <w:sz w:val="22"/>
          <w:szCs w:val="22"/>
        </w:rPr>
        <w:t>на</w:t>
      </w:r>
      <w:r w:rsidR="00D73712" w:rsidRPr="00D73712">
        <w:rPr>
          <w:spacing w:val="-1"/>
          <w:sz w:val="22"/>
          <w:szCs w:val="22"/>
        </w:rPr>
        <w:t>к</w:t>
      </w:r>
      <w:r w:rsidR="00D73712" w:rsidRPr="00D73712">
        <w:rPr>
          <w:sz w:val="22"/>
          <w:szCs w:val="22"/>
        </w:rPr>
        <w:t>о</w:t>
      </w:r>
      <w:r w:rsidR="00D73712" w:rsidRPr="00D73712">
        <w:rPr>
          <w:spacing w:val="147"/>
          <w:sz w:val="22"/>
          <w:szCs w:val="22"/>
        </w:rPr>
        <w:t xml:space="preserve"> </w:t>
      </w:r>
      <w:r w:rsidR="00D73712" w:rsidRPr="00D73712">
        <w:rPr>
          <w:sz w:val="22"/>
          <w:szCs w:val="22"/>
        </w:rPr>
        <w:t>рекоме</w:t>
      </w:r>
      <w:r w:rsidR="00D73712" w:rsidRPr="00D73712">
        <w:rPr>
          <w:spacing w:val="1"/>
          <w:sz w:val="22"/>
          <w:szCs w:val="22"/>
        </w:rPr>
        <w:t>н</w:t>
      </w:r>
      <w:r w:rsidR="00D73712" w:rsidRPr="00D73712">
        <w:rPr>
          <w:sz w:val="22"/>
          <w:szCs w:val="22"/>
        </w:rPr>
        <w:t>дует</w:t>
      </w:r>
      <w:r w:rsidR="00D73712" w:rsidRPr="00D73712">
        <w:rPr>
          <w:spacing w:val="-1"/>
          <w:sz w:val="22"/>
          <w:szCs w:val="22"/>
        </w:rPr>
        <w:t>с</w:t>
      </w:r>
      <w:r w:rsidR="00D73712" w:rsidRPr="00D73712">
        <w:rPr>
          <w:sz w:val="22"/>
          <w:szCs w:val="22"/>
        </w:rPr>
        <w:t>я</w:t>
      </w:r>
      <w:r w:rsidR="00D73712" w:rsidRPr="00D73712">
        <w:rPr>
          <w:spacing w:val="147"/>
          <w:sz w:val="22"/>
          <w:szCs w:val="22"/>
        </w:rPr>
        <w:t xml:space="preserve"> </w:t>
      </w:r>
      <w:r w:rsidR="00D73712" w:rsidRPr="00D73712">
        <w:rPr>
          <w:spacing w:val="1"/>
          <w:sz w:val="22"/>
          <w:szCs w:val="22"/>
        </w:rPr>
        <w:t>о</w:t>
      </w:r>
      <w:r w:rsidR="00D73712" w:rsidRPr="00D73712">
        <w:rPr>
          <w:sz w:val="22"/>
          <w:szCs w:val="22"/>
        </w:rPr>
        <w:t>на</w:t>
      </w:r>
      <w:r w:rsidR="00D73712" w:rsidRPr="00D73712">
        <w:rPr>
          <w:spacing w:val="146"/>
          <w:sz w:val="22"/>
          <w:szCs w:val="22"/>
        </w:rPr>
        <w:t xml:space="preserve"> </w:t>
      </w:r>
      <w:r w:rsidR="00D73712" w:rsidRPr="00D73712">
        <w:rPr>
          <w:spacing w:val="1"/>
          <w:sz w:val="22"/>
          <w:szCs w:val="22"/>
        </w:rPr>
        <w:t>т</w:t>
      </w:r>
      <w:r w:rsidR="00D73712" w:rsidRPr="00D73712">
        <w:rPr>
          <w:sz w:val="22"/>
          <w:szCs w:val="22"/>
        </w:rPr>
        <w:t>олько физически подготовленным л</w:t>
      </w:r>
      <w:r w:rsidR="00D73712" w:rsidRPr="00D73712">
        <w:rPr>
          <w:spacing w:val="1"/>
          <w:sz w:val="22"/>
          <w:szCs w:val="22"/>
        </w:rPr>
        <w:t>ю</w:t>
      </w:r>
      <w:r w:rsidR="00D73712" w:rsidRPr="00D73712">
        <w:rPr>
          <w:sz w:val="22"/>
          <w:szCs w:val="22"/>
        </w:rPr>
        <w:t>дям.</w:t>
      </w:r>
    </w:p>
    <w:p w:rsidR="00D73712" w:rsidRPr="00D73712" w:rsidRDefault="00D73712" w:rsidP="00D73712">
      <w:pPr>
        <w:widowControl w:val="0"/>
        <w:tabs>
          <w:tab w:val="left" w:pos="6520"/>
        </w:tabs>
        <w:autoSpaceDE w:val="0"/>
        <w:autoSpaceDN w:val="0"/>
        <w:adjustRightInd w:val="0"/>
        <w:spacing w:after="1" w:line="20" w:lineRule="exact"/>
        <w:ind w:right="-1" w:firstLine="476"/>
        <w:rPr>
          <w:sz w:val="22"/>
          <w:szCs w:val="22"/>
        </w:rPr>
      </w:pPr>
    </w:p>
    <w:p w:rsidR="00D73712" w:rsidRPr="00D73712" w:rsidRDefault="002F254A" w:rsidP="00D73712">
      <w:pPr>
        <w:widowControl w:val="0"/>
        <w:tabs>
          <w:tab w:val="left" w:pos="6520"/>
        </w:tabs>
        <w:autoSpaceDE w:val="0"/>
        <w:autoSpaceDN w:val="0"/>
        <w:adjustRightInd w:val="0"/>
        <w:spacing w:line="252" w:lineRule="auto"/>
        <w:ind w:right="-1" w:firstLine="476"/>
        <w:jc w:val="both"/>
        <w:rPr>
          <w:sz w:val="22"/>
          <w:szCs w:val="22"/>
        </w:rPr>
      </w:pPr>
      <w:r>
        <w:rPr>
          <w:i/>
          <w:iCs/>
          <w:spacing w:val="1"/>
          <w:sz w:val="22"/>
          <w:szCs w:val="22"/>
        </w:rPr>
        <w:t>«</w:t>
      </w:r>
      <w:r w:rsidR="00D73712" w:rsidRPr="00D73712">
        <w:rPr>
          <w:i/>
          <w:iCs/>
          <w:spacing w:val="1"/>
          <w:sz w:val="22"/>
          <w:szCs w:val="22"/>
        </w:rPr>
        <w:t>С</w:t>
      </w:r>
      <w:r w:rsidR="00D73712" w:rsidRPr="00D73712">
        <w:rPr>
          <w:i/>
          <w:iCs/>
          <w:sz w:val="22"/>
          <w:szCs w:val="22"/>
        </w:rPr>
        <w:t>п</w:t>
      </w:r>
      <w:r w:rsidR="00D73712" w:rsidRPr="00D73712">
        <w:rPr>
          <w:i/>
          <w:iCs/>
          <w:spacing w:val="1"/>
          <w:sz w:val="22"/>
          <w:szCs w:val="22"/>
        </w:rPr>
        <w:t>и</w:t>
      </w:r>
      <w:r w:rsidR="00D73712" w:rsidRPr="00D73712">
        <w:rPr>
          <w:i/>
          <w:iCs/>
          <w:sz w:val="22"/>
          <w:szCs w:val="22"/>
        </w:rPr>
        <w:t>нинг</w:t>
      </w:r>
      <w:r w:rsidR="00D73712" w:rsidRPr="00D73712">
        <w:rPr>
          <w:spacing w:val="28"/>
          <w:sz w:val="22"/>
          <w:szCs w:val="22"/>
        </w:rPr>
        <w:t xml:space="preserve"> </w:t>
      </w:r>
      <w:r w:rsidR="00D73712" w:rsidRPr="00D73712">
        <w:rPr>
          <w:i/>
          <w:iCs/>
          <w:sz w:val="22"/>
          <w:szCs w:val="22"/>
        </w:rPr>
        <w:t>или</w:t>
      </w:r>
      <w:r w:rsidR="00D73712" w:rsidRPr="00D73712">
        <w:rPr>
          <w:spacing w:val="28"/>
          <w:sz w:val="22"/>
          <w:szCs w:val="22"/>
        </w:rPr>
        <w:t xml:space="preserve"> </w:t>
      </w:r>
      <w:r w:rsidR="00D73712" w:rsidRPr="00D73712">
        <w:rPr>
          <w:i/>
          <w:iCs/>
          <w:sz w:val="22"/>
          <w:szCs w:val="22"/>
        </w:rPr>
        <w:t>е</w:t>
      </w:r>
      <w:r w:rsidR="00D73712" w:rsidRPr="00D73712">
        <w:rPr>
          <w:i/>
          <w:iCs/>
          <w:spacing w:val="1"/>
          <w:sz w:val="22"/>
          <w:szCs w:val="22"/>
        </w:rPr>
        <w:t>а</w:t>
      </w:r>
      <w:r w:rsidR="00D73712" w:rsidRPr="00D73712">
        <w:rPr>
          <w:i/>
          <w:iCs/>
          <w:sz w:val="22"/>
          <w:szCs w:val="22"/>
        </w:rPr>
        <w:t>йкл</w:t>
      </w:r>
      <w:r w:rsidR="00D73712" w:rsidRPr="00D73712">
        <w:rPr>
          <w:spacing w:val="28"/>
          <w:sz w:val="22"/>
          <w:szCs w:val="22"/>
        </w:rPr>
        <w:t xml:space="preserve"> </w:t>
      </w:r>
      <w:r w:rsidR="00D73712" w:rsidRPr="00D73712">
        <w:rPr>
          <w:i/>
          <w:iCs/>
          <w:sz w:val="22"/>
          <w:szCs w:val="22"/>
        </w:rPr>
        <w:t>р</w:t>
      </w:r>
      <w:r w:rsidR="00D73712" w:rsidRPr="00D73712">
        <w:rPr>
          <w:i/>
          <w:iCs/>
          <w:spacing w:val="1"/>
          <w:sz w:val="22"/>
          <w:szCs w:val="22"/>
        </w:rPr>
        <w:t>и</w:t>
      </w:r>
      <w:r w:rsidR="00D73712" w:rsidRPr="00D73712">
        <w:rPr>
          <w:i/>
          <w:iCs/>
          <w:sz w:val="22"/>
          <w:szCs w:val="22"/>
        </w:rPr>
        <w:t>бок</w:t>
      </w:r>
      <w:r>
        <w:rPr>
          <w:i/>
          <w:iCs/>
          <w:sz w:val="22"/>
          <w:szCs w:val="22"/>
        </w:rPr>
        <w:t>»</w:t>
      </w:r>
      <w:r w:rsidR="00D73712" w:rsidRPr="00D73712">
        <w:rPr>
          <w:spacing w:val="28"/>
          <w:sz w:val="22"/>
          <w:szCs w:val="22"/>
        </w:rPr>
        <w:t xml:space="preserve"> </w:t>
      </w:r>
      <w:r w:rsidR="00D73712" w:rsidRPr="00D73712">
        <w:rPr>
          <w:spacing w:val="1"/>
          <w:sz w:val="22"/>
          <w:szCs w:val="22"/>
        </w:rPr>
        <w:t>—</w:t>
      </w:r>
      <w:r w:rsidR="00D73712" w:rsidRPr="00D73712">
        <w:rPr>
          <w:spacing w:val="29"/>
          <w:sz w:val="22"/>
          <w:szCs w:val="22"/>
        </w:rPr>
        <w:t xml:space="preserve"> </w:t>
      </w:r>
      <w:r w:rsidR="00D73712" w:rsidRPr="00D73712">
        <w:rPr>
          <w:sz w:val="22"/>
          <w:szCs w:val="22"/>
        </w:rPr>
        <w:t>этот</w:t>
      </w:r>
      <w:r w:rsidR="00D73712" w:rsidRPr="00D73712">
        <w:rPr>
          <w:spacing w:val="28"/>
          <w:sz w:val="22"/>
          <w:szCs w:val="22"/>
        </w:rPr>
        <w:t xml:space="preserve"> </w:t>
      </w:r>
      <w:r w:rsidR="00D73712" w:rsidRPr="00D73712">
        <w:rPr>
          <w:sz w:val="22"/>
          <w:szCs w:val="22"/>
        </w:rPr>
        <w:t>модный</w:t>
      </w:r>
      <w:r w:rsidR="00D73712" w:rsidRPr="00D73712">
        <w:rPr>
          <w:spacing w:val="30"/>
          <w:sz w:val="22"/>
          <w:szCs w:val="22"/>
        </w:rPr>
        <w:t xml:space="preserve"> </w:t>
      </w:r>
      <w:r w:rsidR="00D73712" w:rsidRPr="00D73712">
        <w:rPr>
          <w:sz w:val="22"/>
          <w:szCs w:val="22"/>
        </w:rPr>
        <w:t>стиль</w:t>
      </w:r>
      <w:r w:rsidR="00D73712" w:rsidRPr="00D73712">
        <w:rPr>
          <w:spacing w:val="29"/>
          <w:sz w:val="22"/>
          <w:szCs w:val="22"/>
        </w:rPr>
        <w:t xml:space="preserve"> </w:t>
      </w:r>
      <w:r w:rsidR="00D73712" w:rsidRPr="00D73712">
        <w:rPr>
          <w:sz w:val="22"/>
          <w:szCs w:val="22"/>
        </w:rPr>
        <w:t>появился</w:t>
      </w:r>
      <w:r w:rsidR="00D73712" w:rsidRPr="00D73712">
        <w:rPr>
          <w:spacing w:val="29"/>
          <w:sz w:val="22"/>
          <w:szCs w:val="22"/>
        </w:rPr>
        <w:t xml:space="preserve"> </w:t>
      </w:r>
      <w:r w:rsidR="00D73712" w:rsidRPr="00D73712">
        <w:rPr>
          <w:sz w:val="22"/>
          <w:szCs w:val="22"/>
        </w:rPr>
        <w:t>с легкой</w:t>
      </w:r>
      <w:r w:rsidR="00D73712" w:rsidRPr="00D73712">
        <w:rPr>
          <w:spacing w:val="64"/>
          <w:sz w:val="22"/>
          <w:szCs w:val="22"/>
        </w:rPr>
        <w:t xml:space="preserve"> </w:t>
      </w:r>
      <w:r w:rsidR="00D73712" w:rsidRPr="00D73712">
        <w:rPr>
          <w:sz w:val="22"/>
          <w:szCs w:val="22"/>
        </w:rPr>
        <w:t>руки</w:t>
      </w:r>
      <w:r w:rsidR="00D73712" w:rsidRPr="00D73712">
        <w:rPr>
          <w:spacing w:val="63"/>
          <w:sz w:val="22"/>
          <w:szCs w:val="22"/>
        </w:rPr>
        <w:t xml:space="preserve"> </w:t>
      </w:r>
      <w:r w:rsidR="00D73712" w:rsidRPr="00D73712">
        <w:rPr>
          <w:sz w:val="22"/>
          <w:szCs w:val="22"/>
        </w:rPr>
        <w:t>американс</w:t>
      </w:r>
      <w:r w:rsidR="00D73712" w:rsidRPr="00D73712">
        <w:rPr>
          <w:spacing w:val="-1"/>
          <w:sz w:val="22"/>
          <w:szCs w:val="22"/>
        </w:rPr>
        <w:t>к</w:t>
      </w:r>
      <w:r w:rsidR="00D73712" w:rsidRPr="00D73712">
        <w:rPr>
          <w:sz w:val="22"/>
          <w:szCs w:val="22"/>
        </w:rPr>
        <w:t>ого</w:t>
      </w:r>
      <w:r w:rsidR="00D73712" w:rsidRPr="00D73712">
        <w:rPr>
          <w:spacing w:val="66"/>
          <w:sz w:val="22"/>
          <w:szCs w:val="22"/>
        </w:rPr>
        <w:t xml:space="preserve"> </w:t>
      </w:r>
      <w:r w:rsidR="00D73712" w:rsidRPr="00D73712">
        <w:rPr>
          <w:sz w:val="22"/>
          <w:szCs w:val="22"/>
        </w:rPr>
        <w:t>ве</w:t>
      </w:r>
      <w:r w:rsidR="00D73712" w:rsidRPr="00D73712">
        <w:rPr>
          <w:spacing w:val="-1"/>
          <w:sz w:val="22"/>
          <w:szCs w:val="22"/>
        </w:rPr>
        <w:t>л</w:t>
      </w:r>
      <w:r w:rsidR="00D73712" w:rsidRPr="00D73712">
        <w:rPr>
          <w:sz w:val="22"/>
          <w:szCs w:val="22"/>
        </w:rPr>
        <w:t>осипедиста</w:t>
      </w:r>
      <w:r w:rsidR="00D73712" w:rsidRPr="00D73712">
        <w:rPr>
          <w:spacing w:val="64"/>
          <w:sz w:val="22"/>
          <w:szCs w:val="22"/>
        </w:rPr>
        <w:t xml:space="preserve"> </w:t>
      </w:r>
      <w:r w:rsidR="00D73712" w:rsidRPr="00D73712">
        <w:rPr>
          <w:spacing w:val="1"/>
          <w:sz w:val="22"/>
          <w:szCs w:val="22"/>
        </w:rPr>
        <w:t>Д</w:t>
      </w:r>
      <w:r w:rsidR="00D73712" w:rsidRPr="00D73712">
        <w:rPr>
          <w:sz w:val="22"/>
          <w:szCs w:val="22"/>
        </w:rPr>
        <w:t>жо</w:t>
      </w:r>
      <w:r w:rsidR="00D73712" w:rsidRPr="00D73712">
        <w:rPr>
          <w:spacing w:val="-1"/>
          <w:sz w:val="22"/>
          <w:szCs w:val="22"/>
        </w:rPr>
        <w:t>н</w:t>
      </w:r>
      <w:r w:rsidR="00D73712" w:rsidRPr="00D73712">
        <w:rPr>
          <w:sz w:val="22"/>
          <w:szCs w:val="22"/>
        </w:rPr>
        <w:t>ни</w:t>
      </w:r>
      <w:r w:rsidR="00D73712" w:rsidRPr="00D73712">
        <w:rPr>
          <w:spacing w:val="63"/>
          <w:sz w:val="22"/>
          <w:szCs w:val="22"/>
        </w:rPr>
        <w:t xml:space="preserve"> </w:t>
      </w:r>
      <w:r w:rsidR="00D73712" w:rsidRPr="00D73712">
        <w:rPr>
          <w:spacing w:val="1"/>
          <w:sz w:val="22"/>
          <w:szCs w:val="22"/>
        </w:rPr>
        <w:t>Г</w:t>
      </w:r>
      <w:r w:rsidR="00D73712" w:rsidRPr="00D73712">
        <w:rPr>
          <w:sz w:val="22"/>
          <w:szCs w:val="22"/>
        </w:rPr>
        <w:t>о</w:t>
      </w:r>
      <w:r w:rsidR="00D73712" w:rsidRPr="00D73712">
        <w:rPr>
          <w:spacing w:val="1"/>
          <w:sz w:val="22"/>
          <w:szCs w:val="22"/>
        </w:rPr>
        <w:t>л</w:t>
      </w:r>
      <w:r w:rsidR="00D73712" w:rsidRPr="00D73712">
        <w:rPr>
          <w:spacing w:val="-1"/>
          <w:sz w:val="22"/>
          <w:szCs w:val="22"/>
        </w:rPr>
        <w:t>д</w:t>
      </w:r>
      <w:r w:rsidR="00D73712" w:rsidRPr="00D73712">
        <w:rPr>
          <w:sz w:val="22"/>
          <w:szCs w:val="22"/>
        </w:rPr>
        <w:t>бера</w:t>
      </w:r>
      <w:r w:rsidR="00D73712" w:rsidRPr="00D73712">
        <w:rPr>
          <w:spacing w:val="64"/>
          <w:sz w:val="22"/>
          <w:szCs w:val="22"/>
        </w:rPr>
        <w:t xml:space="preserve"> </w:t>
      </w:r>
      <w:r w:rsidR="00D73712" w:rsidRPr="00D73712">
        <w:rPr>
          <w:sz w:val="22"/>
          <w:szCs w:val="22"/>
        </w:rPr>
        <w:t>и представляет</w:t>
      </w:r>
      <w:r w:rsidR="00D73712" w:rsidRPr="00D73712">
        <w:rPr>
          <w:spacing w:val="69"/>
          <w:sz w:val="22"/>
          <w:szCs w:val="22"/>
        </w:rPr>
        <w:t xml:space="preserve"> </w:t>
      </w:r>
      <w:r w:rsidR="00D73712" w:rsidRPr="00D73712">
        <w:rPr>
          <w:sz w:val="22"/>
          <w:szCs w:val="22"/>
        </w:rPr>
        <w:t>с</w:t>
      </w:r>
      <w:r w:rsidR="00D73712" w:rsidRPr="00D73712">
        <w:rPr>
          <w:spacing w:val="1"/>
          <w:sz w:val="22"/>
          <w:szCs w:val="22"/>
        </w:rPr>
        <w:t>о</w:t>
      </w:r>
      <w:r w:rsidR="00D73712" w:rsidRPr="00D73712">
        <w:rPr>
          <w:sz w:val="22"/>
          <w:szCs w:val="22"/>
        </w:rPr>
        <w:t>б</w:t>
      </w:r>
      <w:r w:rsidR="00D73712" w:rsidRPr="00D73712">
        <w:rPr>
          <w:spacing w:val="1"/>
          <w:sz w:val="22"/>
          <w:szCs w:val="22"/>
        </w:rPr>
        <w:t>о</w:t>
      </w:r>
      <w:r w:rsidR="00D73712" w:rsidRPr="00D73712">
        <w:rPr>
          <w:sz w:val="22"/>
          <w:szCs w:val="22"/>
        </w:rPr>
        <w:t>й</w:t>
      </w:r>
      <w:r w:rsidR="00D73712" w:rsidRPr="00D73712">
        <w:rPr>
          <w:spacing w:val="70"/>
          <w:sz w:val="22"/>
          <w:szCs w:val="22"/>
        </w:rPr>
        <w:t xml:space="preserve"> </w:t>
      </w:r>
      <w:r w:rsidR="00D73712" w:rsidRPr="00D73712">
        <w:rPr>
          <w:sz w:val="22"/>
          <w:szCs w:val="22"/>
        </w:rPr>
        <w:t>динамиче</w:t>
      </w:r>
      <w:r w:rsidR="00D73712" w:rsidRPr="00D73712">
        <w:rPr>
          <w:spacing w:val="-1"/>
          <w:sz w:val="22"/>
          <w:szCs w:val="22"/>
        </w:rPr>
        <w:t>с</w:t>
      </w:r>
      <w:r w:rsidR="00D73712" w:rsidRPr="00D73712">
        <w:rPr>
          <w:sz w:val="22"/>
          <w:szCs w:val="22"/>
        </w:rPr>
        <w:t>кую</w:t>
      </w:r>
      <w:r w:rsidR="00D73712" w:rsidRPr="00D73712">
        <w:rPr>
          <w:spacing w:val="71"/>
          <w:sz w:val="22"/>
          <w:szCs w:val="22"/>
        </w:rPr>
        <w:t xml:space="preserve"> </w:t>
      </w:r>
      <w:r w:rsidR="00D73712" w:rsidRPr="00D73712">
        <w:rPr>
          <w:spacing w:val="1"/>
          <w:sz w:val="22"/>
          <w:szCs w:val="22"/>
        </w:rPr>
        <w:t>т</w:t>
      </w:r>
      <w:r w:rsidR="00D73712" w:rsidRPr="00D73712">
        <w:rPr>
          <w:sz w:val="22"/>
          <w:szCs w:val="22"/>
        </w:rPr>
        <w:t>ренировку</w:t>
      </w:r>
      <w:r w:rsidR="00D73712" w:rsidRPr="00D73712">
        <w:rPr>
          <w:spacing w:val="70"/>
          <w:sz w:val="22"/>
          <w:szCs w:val="22"/>
        </w:rPr>
        <w:t xml:space="preserve"> </w:t>
      </w:r>
      <w:r w:rsidR="00D73712" w:rsidRPr="00D73712">
        <w:rPr>
          <w:sz w:val="22"/>
          <w:szCs w:val="22"/>
        </w:rPr>
        <w:t>на</w:t>
      </w:r>
      <w:r w:rsidR="00D73712" w:rsidRPr="00D73712">
        <w:rPr>
          <w:spacing w:val="70"/>
          <w:sz w:val="22"/>
          <w:szCs w:val="22"/>
        </w:rPr>
        <w:t xml:space="preserve"> </w:t>
      </w:r>
      <w:r w:rsidR="00D73712" w:rsidRPr="00D73712">
        <w:rPr>
          <w:sz w:val="22"/>
          <w:szCs w:val="22"/>
        </w:rPr>
        <w:t>вел</w:t>
      </w:r>
      <w:r w:rsidR="00D73712" w:rsidRPr="00D73712">
        <w:rPr>
          <w:spacing w:val="1"/>
          <w:sz w:val="22"/>
          <w:szCs w:val="22"/>
        </w:rPr>
        <w:t>о</w:t>
      </w:r>
      <w:r w:rsidR="00D73712" w:rsidRPr="00D73712">
        <w:rPr>
          <w:sz w:val="22"/>
          <w:szCs w:val="22"/>
        </w:rPr>
        <w:t>сипедах, совмещенную</w:t>
      </w:r>
      <w:r w:rsidR="00D73712" w:rsidRPr="00D73712">
        <w:rPr>
          <w:spacing w:val="8"/>
          <w:sz w:val="22"/>
          <w:szCs w:val="22"/>
        </w:rPr>
        <w:t xml:space="preserve"> </w:t>
      </w:r>
      <w:r w:rsidR="00D73712" w:rsidRPr="00D73712">
        <w:rPr>
          <w:sz w:val="22"/>
          <w:szCs w:val="22"/>
        </w:rPr>
        <w:t>с</w:t>
      </w:r>
      <w:r w:rsidR="00D73712" w:rsidRPr="00D73712">
        <w:rPr>
          <w:spacing w:val="9"/>
          <w:sz w:val="22"/>
          <w:szCs w:val="22"/>
        </w:rPr>
        <w:t xml:space="preserve"> </w:t>
      </w:r>
      <w:r w:rsidR="00D73712" w:rsidRPr="00D73712">
        <w:rPr>
          <w:sz w:val="22"/>
          <w:szCs w:val="22"/>
        </w:rPr>
        <w:t>пр</w:t>
      </w:r>
      <w:r w:rsidR="00D73712" w:rsidRPr="00D73712">
        <w:rPr>
          <w:spacing w:val="1"/>
          <w:sz w:val="22"/>
          <w:szCs w:val="22"/>
        </w:rPr>
        <w:t>о</w:t>
      </w:r>
      <w:r w:rsidR="00D73712" w:rsidRPr="00D73712">
        <w:rPr>
          <w:sz w:val="22"/>
          <w:szCs w:val="22"/>
        </w:rPr>
        <w:t>смотром</w:t>
      </w:r>
      <w:r w:rsidR="00D73712" w:rsidRPr="00D73712">
        <w:rPr>
          <w:spacing w:val="10"/>
          <w:sz w:val="22"/>
          <w:szCs w:val="22"/>
        </w:rPr>
        <w:t xml:space="preserve"> </w:t>
      </w:r>
      <w:r w:rsidR="00D73712" w:rsidRPr="00D73712">
        <w:rPr>
          <w:sz w:val="22"/>
          <w:szCs w:val="22"/>
        </w:rPr>
        <w:t>видеофильма.</w:t>
      </w:r>
      <w:r w:rsidR="00D73712" w:rsidRPr="00D73712">
        <w:rPr>
          <w:spacing w:val="9"/>
          <w:sz w:val="22"/>
          <w:szCs w:val="22"/>
        </w:rPr>
        <w:t xml:space="preserve"> </w:t>
      </w:r>
      <w:r w:rsidR="00D73712" w:rsidRPr="00D73712">
        <w:rPr>
          <w:sz w:val="22"/>
          <w:szCs w:val="22"/>
        </w:rPr>
        <w:t>Всего</w:t>
      </w:r>
      <w:r w:rsidR="00D73712" w:rsidRPr="00D73712">
        <w:rPr>
          <w:spacing w:val="9"/>
          <w:sz w:val="22"/>
          <w:szCs w:val="22"/>
        </w:rPr>
        <w:t xml:space="preserve"> </w:t>
      </w:r>
      <w:r w:rsidR="00D73712" w:rsidRPr="00D73712">
        <w:rPr>
          <w:sz w:val="22"/>
          <w:szCs w:val="22"/>
        </w:rPr>
        <w:t>за</w:t>
      </w:r>
      <w:r w:rsidR="00D73712" w:rsidRPr="00D73712">
        <w:rPr>
          <w:spacing w:val="9"/>
          <w:sz w:val="22"/>
          <w:szCs w:val="22"/>
        </w:rPr>
        <w:t xml:space="preserve"> </w:t>
      </w:r>
      <w:r w:rsidR="00D73712" w:rsidRPr="00D73712">
        <w:rPr>
          <w:sz w:val="22"/>
          <w:szCs w:val="22"/>
        </w:rPr>
        <w:t>45</w:t>
      </w:r>
      <w:r w:rsidR="00D73712" w:rsidRPr="00D73712">
        <w:rPr>
          <w:spacing w:val="9"/>
          <w:sz w:val="22"/>
          <w:szCs w:val="22"/>
        </w:rPr>
        <w:t xml:space="preserve"> </w:t>
      </w:r>
      <w:r w:rsidR="00D73712" w:rsidRPr="00D73712">
        <w:rPr>
          <w:sz w:val="22"/>
          <w:szCs w:val="22"/>
        </w:rPr>
        <w:t>минут</w:t>
      </w:r>
      <w:r w:rsidR="00D73712" w:rsidRPr="00D73712">
        <w:rPr>
          <w:spacing w:val="9"/>
          <w:sz w:val="22"/>
          <w:szCs w:val="22"/>
        </w:rPr>
        <w:t xml:space="preserve"> </w:t>
      </w:r>
      <w:r w:rsidR="00D73712" w:rsidRPr="00D73712">
        <w:rPr>
          <w:sz w:val="22"/>
          <w:szCs w:val="22"/>
        </w:rPr>
        <w:t>езды под</w:t>
      </w:r>
      <w:r w:rsidR="00D73712" w:rsidRPr="00D73712">
        <w:rPr>
          <w:spacing w:val="27"/>
          <w:sz w:val="22"/>
          <w:szCs w:val="22"/>
        </w:rPr>
        <w:t xml:space="preserve"> </w:t>
      </w:r>
      <w:r w:rsidR="00D73712" w:rsidRPr="00D73712">
        <w:rPr>
          <w:sz w:val="22"/>
          <w:szCs w:val="22"/>
        </w:rPr>
        <w:t>бодрящую</w:t>
      </w:r>
      <w:r w:rsidR="00D73712" w:rsidRPr="00D73712">
        <w:rPr>
          <w:spacing w:val="27"/>
          <w:sz w:val="22"/>
          <w:szCs w:val="22"/>
        </w:rPr>
        <w:t xml:space="preserve"> </w:t>
      </w:r>
      <w:r w:rsidR="00D73712" w:rsidRPr="00D73712">
        <w:rPr>
          <w:sz w:val="22"/>
          <w:szCs w:val="22"/>
        </w:rPr>
        <w:t>музыку</w:t>
      </w:r>
      <w:r w:rsidR="00D73712" w:rsidRPr="00D73712">
        <w:rPr>
          <w:spacing w:val="27"/>
          <w:sz w:val="22"/>
          <w:szCs w:val="22"/>
        </w:rPr>
        <w:t xml:space="preserve"> </w:t>
      </w:r>
      <w:r w:rsidR="00D73712" w:rsidRPr="00D73712">
        <w:rPr>
          <w:sz w:val="22"/>
          <w:szCs w:val="22"/>
        </w:rPr>
        <w:t>мо</w:t>
      </w:r>
      <w:r w:rsidR="00D73712" w:rsidRPr="00D73712">
        <w:rPr>
          <w:spacing w:val="-1"/>
          <w:sz w:val="22"/>
          <w:szCs w:val="22"/>
        </w:rPr>
        <w:t>ж</w:t>
      </w:r>
      <w:r w:rsidR="00D73712" w:rsidRPr="00D73712">
        <w:rPr>
          <w:sz w:val="22"/>
          <w:szCs w:val="22"/>
        </w:rPr>
        <w:t>но</w:t>
      </w:r>
      <w:r w:rsidR="00D73712" w:rsidRPr="00D73712">
        <w:rPr>
          <w:spacing w:val="27"/>
          <w:sz w:val="22"/>
          <w:szCs w:val="22"/>
        </w:rPr>
        <w:t xml:space="preserve"> </w:t>
      </w:r>
      <w:r w:rsidR="00D73712" w:rsidRPr="00D73712">
        <w:rPr>
          <w:sz w:val="22"/>
          <w:szCs w:val="22"/>
        </w:rPr>
        <w:t>«пр</w:t>
      </w:r>
      <w:r w:rsidR="00D73712" w:rsidRPr="00D73712">
        <w:rPr>
          <w:spacing w:val="1"/>
          <w:sz w:val="22"/>
          <w:szCs w:val="22"/>
        </w:rPr>
        <w:t>о</w:t>
      </w:r>
      <w:r w:rsidR="00D73712" w:rsidRPr="00D73712">
        <w:rPr>
          <w:spacing w:val="-1"/>
          <w:sz w:val="22"/>
          <w:szCs w:val="22"/>
        </w:rPr>
        <w:t>е</w:t>
      </w:r>
      <w:r w:rsidR="00D73712" w:rsidRPr="00D73712">
        <w:rPr>
          <w:sz w:val="22"/>
          <w:szCs w:val="22"/>
        </w:rPr>
        <w:t>хать»</w:t>
      </w:r>
      <w:r w:rsidR="00D73712" w:rsidRPr="00D73712">
        <w:rPr>
          <w:spacing w:val="26"/>
          <w:sz w:val="22"/>
          <w:szCs w:val="22"/>
        </w:rPr>
        <w:t xml:space="preserve"> </w:t>
      </w:r>
      <w:r w:rsidR="00D73712" w:rsidRPr="00D73712">
        <w:rPr>
          <w:sz w:val="22"/>
          <w:szCs w:val="22"/>
        </w:rPr>
        <w:t>по</w:t>
      </w:r>
      <w:r w:rsidR="00D73712" w:rsidRPr="00D73712">
        <w:rPr>
          <w:spacing w:val="27"/>
          <w:sz w:val="22"/>
          <w:szCs w:val="22"/>
        </w:rPr>
        <w:t xml:space="preserve"> </w:t>
      </w:r>
      <w:r w:rsidR="00D73712" w:rsidRPr="00D73712">
        <w:rPr>
          <w:sz w:val="22"/>
          <w:szCs w:val="22"/>
        </w:rPr>
        <w:t>ра</w:t>
      </w:r>
      <w:r w:rsidR="00D73712" w:rsidRPr="00D73712">
        <w:rPr>
          <w:spacing w:val="1"/>
          <w:sz w:val="22"/>
          <w:szCs w:val="22"/>
        </w:rPr>
        <w:t>з</w:t>
      </w:r>
      <w:r w:rsidR="00D73712" w:rsidRPr="00D73712">
        <w:rPr>
          <w:sz w:val="22"/>
          <w:szCs w:val="22"/>
        </w:rPr>
        <w:t>ным</w:t>
      </w:r>
      <w:r w:rsidR="00D73712" w:rsidRPr="00D73712">
        <w:rPr>
          <w:spacing w:val="26"/>
          <w:sz w:val="22"/>
          <w:szCs w:val="22"/>
        </w:rPr>
        <w:t xml:space="preserve"> </w:t>
      </w:r>
      <w:r w:rsidR="00D73712" w:rsidRPr="00D73712">
        <w:rPr>
          <w:sz w:val="22"/>
          <w:szCs w:val="22"/>
        </w:rPr>
        <w:t>ст</w:t>
      </w:r>
      <w:r w:rsidR="00D73712" w:rsidRPr="00D73712">
        <w:rPr>
          <w:spacing w:val="1"/>
          <w:sz w:val="22"/>
          <w:szCs w:val="22"/>
        </w:rPr>
        <w:t>р</w:t>
      </w:r>
      <w:r w:rsidR="00D73712" w:rsidRPr="00D73712">
        <w:rPr>
          <w:sz w:val="22"/>
          <w:szCs w:val="22"/>
        </w:rPr>
        <w:t>анам,</w:t>
      </w:r>
      <w:r w:rsidR="00D73712" w:rsidRPr="00D73712">
        <w:rPr>
          <w:spacing w:val="27"/>
          <w:sz w:val="22"/>
          <w:szCs w:val="22"/>
        </w:rPr>
        <w:t xml:space="preserve"> </w:t>
      </w:r>
      <w:r w:rsidR="00D73712" w:rsidRPr="00D73712">
        <w:rPr>
          <w:sz w:val="22"/>
          <w:szCs w:val="22"/>
        </w:rPr>
        <w:t>по возвышенн</w:t>
      </w:r>
      <w:r w:rsidR="00D73712" w:rsidRPr="00D73712">
        <w:rPr>
          <w:spacing w:val="1"/>
          <w:sz w:val="22"/>
          <w:szCs w:val="22"/>
        </w:rPr>
        <w:t>о</w:t>
      </w:r>
      <w:r w:rsidR="00D73712" w:rsidRPr="00D73712">
        <w:rPr>
          <w:sz w:val="22"/>
          <w:szCs w:val="22"/>
        </w:rPr>
        <w:t>стям,</w:t>
      </w:r>
      <w:r w:rsidR="00D73712" w:rsidRPr="00D73712">
        <w:rPr>
          <w:spacing w:val="92"/>
          <w:sz w:val="22"/>
          <w:szCs w:val="22"/>
        </w:rPr>
        <w:t xml:space="preserve"> </w:t>
      </w:r>
      <w:r w:rsidR="00D73712" w:rsidRPr="00D73712">
        <w:rPr>
          <w:spacing w:val="1"/>
          <w:sz w:val="22"/>
          <w:szCs w:val="22"/>
        </w:rPr>
        <w:t>р</w:t>
      </w:r>
      <w:r w:rsidR="00D73712" w:rsidRPr="00D73712">
        <w:rPr>
          <w:sz w:val="22"/>
          <w:szCs w:val="22"/>
        </w:rPr>
        <w:t>авнин</w:t>
      </w:r>
      <w:r w:rsidR="00D73712" w:rsidRPr="00D73712">
        <w:rPr>
          <w:spacing w:val="-1"/>
          <w:sz w:val="22"/>
          <w:szCs w:val="22"/>
        </w:rPr>
        <w:t>а</w:t>
      </w:r>
      <w:r w:rsidR="00D73712" w:rsidRPr="00D73712">
        <w:rPr>
          <w:sz w:val="22"/>
          <w:szCs w:val="22"/>
        </w:rPr>
        <w:t>м</w:t>
      </w:r>
      <w:r w:rsidR="00D73712" w:rsidRPr="00D73712">
        <w:rPr>
          <w:spacing w:val="93"/>
          <w:sz w:val="22"/>
          <w:szCs w:val="22"/>
        </w:rPr>
        <w:t xml:space="preserve"> </w:t>
      </w:r>
      <w:r w:rsidR="00D73712" w:rsidRPr="00D73712">
        <w:rPr>
          <w:sz w:val="22"/>
          <w:szCs w:val="22"/>
        </w:rPr>
        <w:t>и</w:t>
      </w:r>
      <w:r w:rsidR="00D73712" w:rsidRPr="00D73712">
        <w:rPr>
          <w:spacing w:val="93"/>
          <w:sz w:val="22"/>
          <w:szCs w:val="22"/>
        </w:rPr>
        <w:t xml:space="preserve"> </w:t>
      </w:r>
      <w:r w:rsidR="00D73712" w:rsidRPr="00D73712">
        <w:rPr>
          <w:sz w:val="22"/>
          <w:szCs w:val="22"/>
        </w:rPr>
        <w:t>пустыням</w:t>
      </w:r>
      <w:r w:rsidR="00D73712" w:rsidRPr="00D73712">
        <w:rPr>
          <w:spacing w:val="93"/>
          <w:sz w:val="22"/>
          <w:szCs w:val="22"/>
        </w:rPr>
        <w:t xml:space="preserve"> </w:t>
      </w:r>
      <w:r w:rsidR="00D73712" w:rsidRPr="00D73712">
        <w:rPr>
          <w:sz w:val="22"/>
          <w:szCs w:val="22"/>
        </w:rPr>
        <w:t>и</w:t>
      </w:r>
      <w:r w:rsidR="00D73712" w:rsidRPr="00D73712">
        <w:rPr>
          <w:spacing w:val="92"/>
          <w:sz w:val="22"/>
          <w:szCs w:val="22"/>
        </w:rPr>
        <w:t xml:space="preserve"> </w:t>
      </w:r>
      <w:r w:rsidR="00D73712" w:rsidRPr="00D73712">
        <w:rPr>
          <w:spacing w:val="1"/>
          <w:sz w:val="22"/>
          <w:szCs w:val="22"/>
        </w:rPr>
        <w:t>п</w:t>
      </w:r>
      <w:r w:rsidR="00D73712" w:rsidRPr="00D73712">
        <w:rPr>
          <w:sz w:val="22"/>
          <w:szCs w:val="22"/>
        </w:rPr>
        <w:t>ри</w:t>
      </w:r>
      <w:r w:rsidR="00D73712" w:rsidRPr="00D73712">
        <w:rPr>
          <w:spacing w:val="93"/>
          <w:sz w:val="22"/>
          <w:szCs w:val="22"/>
        </w:rPr>
        <w:t xml:space="preserve"> </w:t>
      </w:r>
      <w:r w:rsidR="00D73712" w:rsidRPr="00D73712">
        <w:rPr>
          <w:sz w:val="22"/>
          <w:szCs w:val="22"/>
        </w:rPr>
        <w:t>этом</w:t>
      </w:r>
      <w:r w:rsidR="00D73712" w:rsidRPr="00D73712">
        <w:rPr>
          <w:spacing w:val="93"/>
          <w:sz w:val="22"/>
          <w:szCs w:val="22"/>
        </w:rPr>
        <w:t xml:space="preserve"> </w:t>
      </w:r>
      <w:r w:rsidR="00D73712" w:rsidRPr="00D73712">
        <w:rPr>
          <w:spacing w:val="1"/>
          <w:sz w:val="22"/>
          <w:szCs w:val="22"/>
        </w:rPr>
        <w:t>и</w:t>
      </w:r>
      <w:r w:rsidR="00D73712" w:rsidRPr="00D73712">
        <w:rPr>
          <w:sz w:val="22"/>
          <w:szCs w:val="22"/>
        </w:rPr>
        <w:t>зря</w:t>
      </w:r>
      <w:r w:rsidR="00D73712" w:rsidRPr="00D73712">
        <w:rPr>
          <w:spacing w:val="-1"/>
          <w:sz w:val="22"/>
          <w:szCs w:val="22"/>
        </w:rPr>
        <w:t>д</w:t>
      </w:r>
      <w:r w:rsidR="00D73712" w:rsidRPr="00D73712">
        <w:rPr>
          <w:sz w:val="22"/>
          <w:szCs w:val="22"/>
        </w:rPr>
        <w:t>но поп</w:t>
      </w:r>
      <w:r w:rsidR="00D73712" w:rsidRPr="00D73712">
        <w:rPr>
          <w:spacing w:val="1"/>
          <w:sz w:val="22"/>
          <w:szCs w:val="22"/>
        </w:rPr>
        <w:t>о</w:t>
      </w:r>
      <w:r w:rsidR="00D73712" w:rsidRPr="00D73712">
        <w:rPr>
          <w:sz w:val="22"/>
          <w:szCs w:val="22"/>
        </w:rPr>
        <w:t>теть,</w:t>
      </w:r>
      <w:r w:rsidR="00D73712" w:rsidRPr="00D73712">
        <w:rPr>
          <w:spacing w:val="76"/>
          <w:sz w:val="22"/>
          <w:szCs w:val="22"/>
        </w:rPr>
        <w:t xml:space="preserve"> </w:t>
      </w:r>
      <w:r w:rsidR="00D73712" w:rsidRPr="00D73712">
        <w:rPr>
          <w:spacing w:val="1"/>
          <w:sz w:val="22"/>
          <w:szCs w:val="22"/>
        </w:rPr>
        <w:t>с</w:t>
      </w:r>
      <w:r w:rsidR="00D73712" w:rsidRPr="00D73712">
        <w:rPr>
          <w:spacing w:val="-1"/>
          <w:sz w:val="22"/>
          <w:szCs w:val="22"/>
        </w:rPr>
        <w:t>б</w:t>
      </w:r>
      <w:r w:rsidR="00D73712" w:rsidRPr="00D73712">
        <w:rPr>
          <w:sz w:val="22"/>
          <w:szCs w:val="22"/>
        </w:rPr>
        <w:t>рос</w:t>
      </w:r>
      <w:r w:rsidR="00D73712" w:rsidRPr="00D73712">
        <w:rPr>
          <w:spacing w:val="1"/>
          <w:sz w:val="22"/>
          <w:szCs w:val="22"/>
        </w:rPr>
        <w:t>и</w:t>
      </w:r>
      <w:r w:rsidR="00D73712" w:rsidRPr="00D73712">
        <w:rPr>
          <w:sz w:val="22"/>
          <w:szCs w:val="22"/>
        </w:rPr>
        <w:t>ть</w:t>
      </w:r>
      <w:r w:rsidR="00D73712" w:rsidRPr="00D73712">
        <w:rPr>
          <w:spacing w:val="76"/>
          <w:sz w:val="22"/>
          <w:szCs w:val="22"/>
        </w:rPr>
        <w:t xml:space="preserve"> </w:t>
      </w:r>
      <w:r w:rsidR="00D73712" w:rsidRPr="00D73712">
        <w:rPr>
          <w:sz w:val="22"/>
          <w:szCs w:val="22"/>
        </w:rPr>
        <w:t>ли</w:t>
      </w:r>
      <w:r w:rsidR="00D73712" w:rsidRPr="00D73712">
        <w:rPr>
          <w:spacing w:val="1"/>
          <w:sz w:val="22"/>
          <w:szCs w:val="22"/>
        </w:rPr>
        <w:t>ш</w:t>
      </w:r>
      <w:r w:rsidR="00D73712" w:rsidRPr="00D73712">
        <w:rPr>
          <w:spacing w:val="-1"/>
          <w:sz w:val="22"/>
          <w:szCs w:val="22"/>
        </w:rPr>
        <w:t>н</w:t>
      </w:r>
      <w:r w:rsidR="00D73712" w:rsidRPr="00D73712">
        <w:rPr>
          <w:sz w:val="22"/>
          <w:szCs w:val="22"/>
        </w:rPr>
        <w:t>ий</w:t>
      </w:r>
      <w:r w:rsidR="00D73712" w:rsidRPr="00D73712">
        <w:rPr>
          <w:spacing w:val="76"/>
          <w:sz w:val="22"/>
          <w:szCs w:val="22"/>
        </w:rPr>
        <w:t xml:space="preserve"> </w:t>
      </w:r>
      <w:r w:rsidR="00D73712" w:rsidRPr="00D73712">
        <w:rPr>
          <w:sz w:val="22"/>
          <w:szCs w:val="22"/>
        </w:rPr>
        <w:t>вес,</w:t>
      </w:r>
      <w:r w:rsidR="00D73712" w:rsidRPr="00D73712">
        <w:rPr>
          <w:spacing w:val="78"/>
          <w:sz w:val="22"/>
          <w:szCs w:val="22"/>
        </w:rPr>
        <w:t xml:space="preserve"> </w:t>
      </w:r>
      <w:r w:rsidR="00D73712" w:rsidRPr="00D73712">
        <w:rPr>
          <w:sz w:val="22"/>
          <w:szCs w:val="22"/>
        </w:rPr>
        <w:t>укрепи</w:t>
      </w:r>
      <w:r w:rsidR="00D73712" w:rsidRPr="00D73712">
        <w:rPr>
          <w:spacing w:val="-1"/>
          <w:sz w:val="22"/>
          <w:szCs w:val="22"/>
        </w:rPr>
        <w:t>т</w:t>
      </w:r>
      <w:r w:rsidR="00D73712" w:rsidRPr="00D73712">
        <w:rPr>
          <w:sz w:val="22"/>
          <w:szCs w:val="22"/>
        </w:rPr>
        <w:t>ь</w:t>
      </w:r>
      <w:r w:rsidR="00D73712" w:rsidRPr="00D73712">
        <w:rPr>
          <w:spacing w:val="77"/>
          <w:sz w:val="22"/>
          <w:szCs w:val="22"/>
        </w:rPr>
        <w:t xml:space="preserve"> </w:t>
      </w:r>
      <w:r w:rsidR="00D73712" w:rsidRPr="00D73712">
        <w:rPr>
          <w:sz w:val="22"/>
          <w:szCs w:val="22"/>
        </w:rPr>
        <w:t>мы</w:t>
      </w:r>
      <w:r w:rsidR="00D73712" w:rsidRPr="00D73712">
        <w:rPr>
          <w:spacing w:val="1"/>
          <w:sz w:val="22"/>
          <w:szCs w:val="22"/>
        </w:rPr>
        <w:t>ш</w:t>
      </w:r>
      <w:r w:rsidR="00D73712" w:rsidRPr="00D73712">
        <w:rPr>
          <w:sz w:val="22"/>
          <w:szCs w:val="22"/>
        </w:rPr>
        <w:t>цы</w:t>
      </w:r>
      <w:r w:rsidR="00D73712" w:rsidRPr="00D73712">
        <w:rPr>
          <w:spacing w:val="76"/>
          <w:sz w:val="22"/>
          <w:szCs w:val="22"/>
        </w:rPr>
        <w:t xml:space="preserve"> </w:t>
      </w:r>
      <w:r w:rsidR="00D73712" w:rsidRPr="00D73712">
        <w:rPr>
          <w:spacing w:val="1"/>
          <w:sz w:val="22"/>
          <w:szCs w:val="22"/>
        </w:rPr>
        <w:t>р</w:t>
      </w:r>
      <w:r w:rsidR="00D73712" w:rsidRPr="00D73712">
        <w:rPr>
          <w:sz w:val="22"/>
          <w:szCs w:val="22"/>
        </w:rPr>
        <w:t>ук</w:t>
      </w:r>
      <w:r w:rsidR="00D73712" w:rsidRPr="00D73712">
        <w:rPr>
          <w:spacing w:val="77"/>
          <w:sz w:val="22"/>
          <w:szCs w:val="22"/>
        </w:rPr>
        <w:t xml:space="preserve"> </w:t>
      </w:r>
      <w:r w:rsidR="00D73712" w:rsidRPr="00D73712">
        <w:rPr>
          <w:sz w:val="22"/>
          <w:szCs w:val="22"/>
        </w:rPr>
        <w:t>и</w:t>
      </w:r>
      <w:r w:rsidR="00D73712" w:rsidRPr="00D73712">
        <w:rPr>
          <w:spacing w:val="77"/>
          <w:sz w:val="22"/>
          <w:szCs w:val="22"/>
        </w:rPr>
        <w:t xml:space="preserve"> </w:t>
      </w:r>
      <w:r w:rsidR="00D73712" w:rsidRPr="00D73712">
        <w:rPr>
          <w:sz w:val="22"/>
          <w:szCs w:val="22"/>
        </w:rPr>
        <w:t xml:space="preserve">ног, </w:t>
      </w:r>
      <w:r w:rsidR="00D73712" w:rsidRPr="00D73712">
        <w:rPr>
          <w:sz w:val="22"/>
          <w:szCs w:val="22"/>
        </w:rPr>
        <w:lastRenderedPageBreak/>
        <w:t xml:space="preserve">ягодиц </w:t>
      </w:r>
      <w:r w:rsidR="00D73712" w:rsidRPr="00D73712">
        <w:rPr>
          <w:spacing w:val="1"/>
          <w:sz w:val="22"/>
          <w:szCs w:val="22"/>
        </w:rPr>
        <w:t>и</w:t>
      </w:r>
      <w:r w:rsidR="00D73712" w:rsidRPr="00D73712">
        <w:rPr>
          <w:sz w:val="22"/>
          <w:szCs w:val="22"/>
        </w:rPr>
        <w:t xml:space="preserve"> живота и получить массу удовольствий.</w:t>
      </w:r>
    </w:p>
    <w:p w:rsidR="006374F5" w:rsidRPr="006374F5" w:rsidRDefault="002F254A" w:rsidP="006374F5">
      <w:pPr>
        <w:widowControl w:val="0"/>
        <w:tabs>
          <w:tab w:val="left" w:pos="6520"/>
        </w:tabs>
        <w:autoSpaceDE w:val="0"/>
        <w:autoSpaceDN w:val="0"/>
        <w:adjustRightInd w:val="0"/>
        <w:spacing w:line="252" w:lineRule="auto"/>
        <w:ind w:right="-1" w:firstLine="476"/>
        <w:jc w:val="both"/>
        <w:rPr>
          <w:sz w:val="22"/>
          <w:szCs w:val="22"/>
        </w:rPr>
      </w:pPr>
      <w:r>
        <w:rPr>
          <w:i/>
          <w:iCs/>
          <w:spacing w:val="1"/>
          <w:sz w:val="22"/>
          <w:szCs w:val="22"/>
        </w:rPr>
        <w:t>«</w:t>
      </w:r>
      <w:r w:rsidR="00D73712" w:rsidRPr="00D73712">
        <w:rPr>
          <w:i/>
          <w:iCs/>
          <w:spacing w:val="1"/>
          <w:sz w:val="22"/>
          <w:szCs w:val="22"/>
        </w:rPr>
        <w:t>С</w:t>
      </w:r>
      <w:r w:rsidR="00D73712" w:rsidRPr="00D73712">
        <w:rPr>
          <w:i/>
          <w:iCs/>
          <w:sz w:val="22"/>
          <w:szCs w:val="22"/>
        </w:rPr>
        <w:t>лайд</w:t>
      </w:r>
      <w:r>
        <w:rPr>
          <w:i/>
          <w:iCs/>
          <w:sz w:val="22"/>
          <w:szCs w:val="22"/>
        </w:rPr>
        <w:t>»-</w:t>
      </w:r>
      <w:r w:rsidR="00D73712" w:rsidRPr="00D73712">
        <w:rPr>
          <w:spacing w:val="53"/>
          <w:sz w:val="22"/>
          <w:szCs w:val="22"/>
        </w:rPr>
        <w:t xml:space="preserve"> </w:t>
      </w:r>
      <w:r w:rsidR="00D73712" w:rsidRPr="00D73712">
        <w:rPr>
          <w:sz w:val="22"/>
          <w:szCs w:val="22"/>
        </w:rPr>
        <w:t>с</w:t>
      </w:r>
      <w:r w:rsidR="00D73712" w:rsidRPr="00D73712">
        <w:rPr>
          <w:spacing w:val="-1"/>
          <w:sz w:val="22"/>
          <w:szCs w:val="22"/>
        </w:rPr>
        <w:t>и</w:t>
      </w:r>
      <w:r w:rsidR="00D73712" w:rsidRPr="00D73712">
        <w:rPr>
          <w:sz w:val="22"/>
          <w:szCs w:val="22"/>
        </w:rPr>
        <w:t>лово</w:t>
      </w:r>
      <w:r w:rsidR="00D73712" w:rsidRPr="00D73712">
        <w:rPr>
          <w:spacing w:val="1"/>
          <w:sz w:val="22"/>
          <w:szCs w:val="22"/>
        </w:rPr>
        <w:t>й</w:t>
      </w:r>
      <w:r w:rsidR="00D73712" w:rsidRPr="00D73712">
        <w:rPr>
          <w:spacing w:val="50"/>
          <w:sz w:val="22"/>
          <w:szCs w:val="22"/>
        </w:rPr>
        <w:t xml:space="preserve"> </w:t>
      </w:r>
      <w:r w:rsidR="00D73712" w:rsidRPr="00D73712">
        <w:rPr>
          <w:spacing w:val="1"/>
          <w:sz w:val="22"/>
          <w:szCs w:val="22"/>
        </w:rPr>
        <w:t>в</w:t>
      </w:r>
      <w:r w:rsidR="00D73712" w:rsidRPr="00D73712">
        <w:rPr>
          <w:sz w:val="22"/>
          <w:szCs w:val="22"/>
        </w:rPr>
        <w:t>ид</w:t>
      </w:r>
      <w:r w:rsidR="00D73712" w:rsidRPr="00D73712">
        <w:rPr>
          <w:spacing w:val="52"/>
          <w:sz w:val="22"/>
          <w:szCs w:val="22"/>
        </w:rPr>
        <w:t xml:space="preserve"> </w:t>
      </w:r>
      <w:r w:rsidR="00D73712" w:rsidRPr="00D73712">
        <w:rPr>
          <w:sz w:val="22"/>
          <w:szCs w:val="22"/>
        </w:rPr>
        <w:t>а</w:t>
      </w:r>
      <w:r w:rsidR="00D73712" w:rsidRPr="00D73712">
        <w:rPr>
          <w:spacing w:val="-1"/>
          <w:sz w:val="22"/>
          <w:szCs w:val="22"/>
        </w:rPr>
        <w:t>э</w:t>
      </w:r>
      <w:r w:rsidR="00D73712" w:rsidRPr="00D73712">
        <w:rPr>
          <w:sz w:val="22"/>
          <w:szCs w:val="22"/>
        </w:rPr>
        <w:t>робики.</w:t>
      </w:r>
      <w:r w:rsidR="00D73712" w:rsidRPr="00D73712">
        <w:rPr>
          <w:spacing w:val="52"/>
          <w:sz w:val="22"/>
          <w:szCs w:val="22"/>
        </w:rPr>
        <w:t xml:space="preserve"> </w:t>
      </w:r>
      <w:r w:rsidR="00D73712" w:rsidRPr="00D73712">
        <w:rPr>
          <w:sz w:val="22"/>
          <w:szCs w:val="22"/>
        </w:rPr>
        <w:t>Зан</w:t>
      </w:r>
      <w:r w:rsidR="00D73712" w:rsidRPr="00D73712">
        <w:rPr>
          <w:spacing w:val="-1"/>
          <w:sz w:val="22"/>
          <w:szCs w:val="22"/>
        </w:rPr>
        <w:t>и</w:t>
      </w:r>
      <w:r w:rsidR="00D73712" w:rsidRPr="00D73712">
        <w:rPr>
          <w:sz w:val="22"/>
          <w:szCs w:val="22"/>
        </w:rPr>
        <w:t>мающиеся</w:t>
      </w:r>
      <w:r w:rsidR="00D73712" w:rsidRPr="00D73712">
        <w:rPr>
          <w:spacing w:val="52"/>
          <w:sz w:val="22"/>
          <w:szCs w:val="22"/>
        </w:rPr>
        <w:t xml:space="preserve"> </w:t>
      </w:r>
      <w:r w:rsidR="00D73712" w:rsidRPr="00D73712">
        <w:rPr>
          <w:sz w:val="22"/>
          <w:szCs w:val="22"/>
        </w:rPr>
        <w:t>одевают ступни-подв</w:t>
      </w:r>
      <w:r w:rsidR="00D73712" w:rsidRPr="00D73712">
        <w:rPr>
          <w:spacing w:val="-1"/>
          <w:sz w:val="22"/>
          <w:szCs w:val="22"/>
        </w:rPr>
        <w:t>и</w:t>
      </w:r>
      <w:r w:rsidR="00D73712" w:rsidRPr="00D73712">
        <w:rPr>
          <w:sz w:val="22"/>
          <w:szCs w:val="22"/>
        </w:rPr>
        <w:t>жки</w:t>
      </w:r>
      <w:r w:rsidR="00D73712" w:rsidRPr="00D73712">
        <w:rPr>
          <w:spacing w:val="38"/>
          <w:sz w:val="22"/>
          <w:szCs w:val="22"/>
        </w:rPr>
        <w:t xml:space="preserve"> </w:t>
      </w:r>
      <w:r w:rsidR="00D73712" w:rsidRPr="00D73712">
        <w:rPr>
          <w:spacing w:val="1"/>
          <w:sz w:val="22"/>
          <w:szCs w:val="22"/>
        </w:rPr>
        <w:t>н</w:t>
      </w:r>
      <w:r w:rsidR="00D73712" w:rsidRPr="00D73712">
        <w:rPr>
          <w:sz w:val="22"/>
          <w:szCs w:val="22"/>
        </w:rPr>
        <w:t>а</w:t>
      </w:r>
      <w:r w:rsidR="00D73712" w:rsidRPr="00D73712">
        <w:rPr>
          <w:spacing w:val="38"/>
          <w:sz w:val="22"/>
          <w:szCs w:val="22"/>
        </w:rPr>
        <w:t xml:space="preserve"> </w:t>
      </w:r>
      <w:r w:rsidR="00D73712" w:rsidRPr="00D73712">
        <w:rPr>
          <w:sz w:val="22"/>
          <w:szCs w:val="22"/>
        </w:rPr>
        <w:t>специальную</w:t>
      </w:r>
      <w:r w:rsidR="00D73712" w:rsidRPr="00D73712">
        <w:rPr>
          <w:spacing w:val="39"/>
          <w:sz w:val="22"/>
          <w:szCs w:val="22"/>
        </w:rPr>
        <w:t xml:space="preserve"> </w:t>
      </w:r>
      <w:r w:rsidR="00D73712" w:rsidRPr="00D73712">
        <w:rPr>
          <w:sz w:val="22"/>
          <w:szCs w:val="22"/>
        </w:rPr>
        <w:t>гладкую</w:t>
      </w:r>
      <w:r w:rsidR="00D73712" w:rsidRPr="00D73712">
        <w:rPr>
          <w:spacing w:val="39"/>
          <w:sz w:val="22"/>
          <w:szCs w:val="22"/>
        </w:rPr>
        <w:t xml:space="preserve"> </w:t>
      </w:r>
      <w:r w:rsidR="00D73712" w:rsidRPr="00D73712">
        <w:rPr>
          <w:sz w:val="22"/>
          <w:szCs w:val="22"/>
        </w:rPr>
        <w:t>дорожку</w:t>
      </w:r>
      <w:r w:rsidR="00D73712" w:rsidRPr="00D73712">
        <w:rPr>
          <w:spacing w:val="38"/>
          <w:sz w:val="22"/>
          <w:szCs w:val="22"/>
        </w:rPr>
        <w:t xml:space="preserve"> </w:t>
      </w:r>
      <w:r w:rsidR="00D73712" w:rsidRPr="00D73712">
        <w:rPr>
          <w:sz w:val="22"/>
          <w:szCs w:val="22"/>
        </w:rPr>
        <w:t>длиной</w:t>
      </w:r>
      <w:r w:rsidR="00D73712" w:rsidRPr="00D73712">
        <w:rPr>
          <w:spacing w:val="39"/>
          <w:sz w:val="22"/>
          <w:szCs w:val="22"/>
        </w:rPr>
        <w:t xml:space="preserve"> </w:t>
      </w:r>
      <w:r w:rsidR="00D73712" w:rsidRPr="00D73712">
        <w:rPr>
          <w:sz w:val="22"/>
          <w:szCs w:val="22"/>
        </w:rPr>
        <w:t>1</w:t>
      </w:r>
      <w:r w:rsidR="00D73712" w:rsidRPr="00D73712">
        <w:rPr>
          <w:spacing w:val="1"/>
          <w:sz w:val="22"/>
          <w:szCs w:val="22"/>
        </w:rPr>
        <w:t>8</w:t>
      </w:r>
      <w:r w:rsidR="00D73712" w:rsidRPr="00D73712">
        <w:rPr>
          <w:sz w:val="22"/>
          <w:szCs w:val="22"/>
        </w:rPr>
        <w:t>3 см</w:t>
      </w:r>
      <w:r w:rsidR="00D73712">
        <w:rPr>
          <w:sz w:val="22"/>
          <w:szCs w:val="22"/>
        </w:rPr>
        <w:t xml:space="preserve"> </w:t>
      </w:r>
      <w:r w:rsidR="00D73712" w:rsidRPr="00D73712">
        <w:rPr>
          <w:sz w:val="22"/>
          <w:szCs w:val="22"/>
        </w:rPr>
        <w:t>и</w:t>
      </w:r>
      <w:r w:rsidR="00D73712" w:rsidRPr="00D73712">
        <w:rPr>
          <w:spacing w:val="47"/>
          <w:sz w:val="22"/>
          <w:szCs w:val="22"/>
        </w:rPr>
        <w:t xml:space="preserve"> </w:t>
      </w:r>
      <w:r w:rsidR="00D73712" w:rsidRPr="00D73712">
        <w:rPr>
          <w:sz w:val="22"/>
          <w:szCs w:val="22"/>
        </w:rPr>
        <w:t>ш</w:t>
      </w:r>
      <w:r w:rsidR="00D73712" w:rsidRPr="00D73712">
        <w:rPr>
          <w:spacing w:val="1"/>
          <w:sz w:val="22"/>
          <w:szCs w:val="22"/>
        </w:rPr>
        <w:t>и</w:t>
      </w:r>
      <w:r w:rsidR="00D73712" w:rsidRPr="00D73712">
        <w:rPr>
          <w:sz w:val="22"/>
          <w:szCs w:val="22"/>
        </w:rPr>
        <w:t>риной</w:t>
      </w:r>
      <w:r w:rsidR="00D73712" w:rsidRPr="00D73712">
        <w:rPr>
          <w:spacing w:val="47"/>
          <w:sz w:val="22"/>
          <w:szCs w:val="22"/>
        </w:rPr>
        <w:t xml:space="preserve"> </w:t>
      </w:r>
      <w:r w:rsidR="00D73712" w:rsidRPr="00D73712">
        <w:rPr>
          <w:sz w:val="22"/>
          <w:szCs w:val="22"/>
        </w:rPr>
        <w:t>6</w:t>
      </w:r>
      <w:r w:rsidR="00D73712" w:rsidRPr="00D73712">
        <w:rPr>
          <w:spacing w:val="1"/>
          <w:sz w:val="22"/>
          <w:szCs w:val="22"/>
        </w:rPr>
        <w:t>1</w:t>
      </w:r>
      <w:r w:rsidR="00D73712" w:rsidRPr="00D73712">
        <w:rPr>
          <w:spacing w:val="47"/>
          <w:sz w:val="22"/>
          <w:szCs w:val="22"/>
        </w:rPr>
        <w:t xml:space="preserve"> </w:t>
      </w:r>
      <w:r w:rsidR="00D73712" w:rsidRPr="00D73712">
        <w:rPr>
          <w:sz w:val="22"/>
          <w:szCs w:val="22"/>
        </w:rPr>
        <w:t>см</w:t>
      </w:r>
      <w:r w:rsidR="00D73712" w:rsidRPr="00D73712">
        <w:rPr>
          <w:spacing w:val="47"/>
          <w:sz w:val="22"/>
          <w:szCs w:val="22"/>
        </w:rPr>
        <w:t xml:space="preserve"> </w:t>
      </w:r>
      <w:r w:rsidR="00D73712" w:rsidRPr="00D73712">
        <w:rPr>
          <w:sz w:val="22"/>
          <w:szCs w:val="22"/>
        </w:rPr>
        <w:t>и,</w:t>
      </w:r>
      <w:r w:rsidR="00D73712" w:rsidRPr="00D73712">
        <w:rPr>
          <w:spacing w:val="47"/>
          <w:sz w:val="22"/>
          <w:szCs w:val="22"/>
        </w:rPr>
        <w:t xml:space="preserve"> </w:t>
      </w:r>
      <w:r w:rsidR="00D73712" w:rsidRPr="00D73712">
        <w:rPr>
          <w:sz w:val="22"/>
          <w:szCs w:val="22"/>
        </w:rPr>
        <w:t>скользя</w:t>
      </w:r>
      <w:r w:rsidR="00D73712" w:rsidRPr="00D73712">
        <w:rPr>
          <w:spacing w:val="48"/>
          <w:sz w:val="22"/>
          <w:szCs w:val="22"/>
        </w:rPr>
        <w:t xml:space="preserve"> </w:t>
      </w:r>
      <w:r w:rsidR="00D73712" w:rsidRPr="00D73712">
        <w:rPr>
          <w:sz w:val="22"/>
          <w:szCs w:val="22"/>
        </w:rPr>
        <w:t>на</w:t>
      </w:r>
      <w:r w:rsidR="00D73712" w:rsidRPr="00D73712">
        <w:rPr>
          <w:spacing w:val="47"/>
          <w:sz w:val="22"/>
          <w:szCs w:val="22"/>
        </w:rPr>
        <w:t xml:space="preserve"> </w:t>
      </w:r>
      <w:r w:rsidR="00D73712" w:rsidRPr="00D73712">
        <w:rPr>
          <w:sz w:val="22"/>
          <w:szCs w:val="22"/>
        </w:rPr>
        <w:t>ней</w:t>
      </w:r>
      <w:r w:rsidR="00D73712" w:rsidRPr="00D73712">
        <w:rPr>
          <w:spacing w:val="46"/>
          <w:sz w:val="22"/>
          <w:szCs w:val="22"/>
        </w:rPr>
        <w:t xml:space="preserve"> </w:t>
      </w:r>
      <w:r w:rsidR="00D73712" w:rsidRPr="00D73712">
        <w:rPr>
          <w:spacing w:val="1"/>
          <w:sz w:val="22"/>
          <w:szCs w:val="22"/>
        </w:rPr>
        <w:t>в</w:t>
      </w:r>
      <w:r w:rsidR="00D73712" w:rsidRPr="00D73712">
        <w:rPr>
          <w:sz w:val="22"/>
          <w:szCs w:val="22"/>
        </w:rPr>
        <w:t>ыполняю</w:t>
      </w:r>
      <w:r w:rsidR="00D73712" w:rsidRPr="00D73712">
        <w:rPr>
          <w:spacing w:val="1"/>
          <w:sz w:val="22"/>
          <w:szCs w:val="22"/>
        </w:rPr>
        <w:t>т</w:t>
      </w:r>
      <w:r w:rsidR="00D73712" w:rsidRPr="00D73712">
        <w:rPr>
          <w:spacing w:val="46"/>
          <w:sz w:val="22"/>
          <w:szCs w:val="22"/>
        </w:rPr>
        <w:t xml:space="preserve"> </w:t>
      </w:r>
      <w:r w:rsidR="00D73712" w:rsidRPr="00D73712">
        <w:rPr>
          <w:sz w:val="22"/>
          <w:szCs w:val="22"/>
        </w:rPr>
        <w:t>упражнения, напомин</w:t>
      </w:r>
      <w:r w:rsidR="00D73712" w:rsidRPr="00D73712">
        <w:rPr>
          <w:spacing w:val="-1"/>
          <w:sz w:val="22"/>
          <w:szCs w:val="22"/>
        </w:rPr>
        <w:t>а</w:t>
      </w:r>
      <w:r w:rsidR="00D73712" w:rsidRPr="00D73712">
        <w:rPr>
          <w:sz w:val="22"/>
          <w:szCs w:val="22"/>
        </w:rPr>
        <w:t>ющие движения конь</w:t>
      </w:r>
      <w:r w:rsidR="00D73712" w:rsidRPr="00D73712">
        <w:rPr>
          <w:spacing w:val="-1"/>
          <w:sz w:val="22"/>
          <w:szCs w:val="22"/>
        </w:rPr>
        <w:t>к</w:t>
      </w:r>
      <w:r w:rsidR="00D73712" w:rsidRPr="00D73712">
        <w:rPr>
          <w:sz w:val="22"/>
          <w:szCs w:val="22"/>
        </w:rPr>
        <w:t>обежц</w:t>
      </w:r>
      <w:r w:rsidR="00D73712" w:rsidRPr="00D73712">
        <w:rPr>
          <w:spacing w:val="1"/>
          <w:sz w:val="22"/>
          <w:szCs w:val="22"/>
        </w:rPr>
        <w:t>а</w:t>
      </w:r>
      <w:r w:rsidR="00D73712" w:rsidRPr="00D73712">
        <w:rPr>
          <w:sz w:val="22"/>
          <w:szCs w:val="22"/>
        </w:rPr>
        <w:t>.</w:t>
      </w:r>
      <w:r w:rsidR="006374F5">
        <w:rPr>
          <w:sz w:val="22"/>
          <w:szCs w:val="22"/>
        </w:rPr>
        <w:t xml:space="preserve"> </w:t>
      </w:r>
      <w:r w:rsidR="006374F5" w:rsidRPr="006374F5">
        <w:rPr>
          <w:sz w:val="22"/>
          <w:szCs w:val="22"/>
        </w:rPr>
        <w:t>Слайд-аэробика</w:t>
      </w:r>
      <w:r w:rsidR="006374F5">
        <w:rPr>
          <w:sz w:val="22"/>
          <w:szCs w:val="22"/>
        </w:rPr>
        <w:t xml:space="preserve"> </w:t>
      </w:r>
      <w:r w:rsidR="006374F5" w:rsidRPr="006374F5">
        <w:rPr>
          <w:sz w:val="22"/>
          <w:szCs w:val="22"/>
        </w:rPr>
        <w:t>укрепл</w:t>
      </w:r>
      <w:r w:rsidR="006374F5" w:rsidRPr="006374F5">
        <w:rPr>
          <w:spacing w:val="-1"/>
          <w:sz w:val="22"/>
          <w:szCs w:val="22"/>
        </w:rPr>
        <w:t>я</w:t>
      </w:r>
      <w:r w:rsidR="006374F5" w:rsidRPr="006374F5">
        <w:rPr>
          <w:sz w:val="22"/>
          <w:szCs w:val="22"/>
        </w:rPr>
        <w:t>е</w:t>
      </w:r>
      <w:r w:rsidR="006374F5">
        <w:rPr>
          <w:sz w:val="22"/>
          <w:szCs w:val="22"/>
        </w:rPr>
        <w:t xml:space="preserve">т </w:t>
      </w:r>
      <w:r w:rsidR="006374F5" w:rsidRPr="006374F5">
        <w:rPr>
          <w:sz w:val="22"/>
          <w:szCs w:val="22"/>
        </w:rPr>
        <w:t>сердечно</w:t>
      </w:r>
      <w:r w:rsidR="006374F5" w:rsidRPr="006374F5">
        <w:rPr>
          <w:spacing w:val="-1"/>
          <w:sz w:val="22"/>
          <w:szCs w:val="22"/>
        </w:rPr>
        <w:t>-</w:t>
      </w:r>
      <w:r w:rsidR="006374F5" w:rsidRPr="006374F5">
        <w:rPr>
          <w:sz w:val="22"/>
          <w:szCs w:val="22"/>
        </w:rPr>
        <w:t>сосудистую</w:t>
      </w:r>
      <w:r w:rsidR="006374F5">
        <w:rPr>
          <w:sz w:val="22"/>
          <w:szCs w:val="22"/>
        </w:rPr>
        <w:t xml:space="preserve"> </w:t>
      </w:r>
      <w:r w:rsidR="006374F5" w:rsidRPr="006374F5">
        <w:rPr>
          <w:sz w:val="22"/>
          <w:szCs w:val="22"/>
        </w:rPr>
        <w:t>и</w:t>
      </w:r>
      <w:r w:rsidR="006374F5">
        <w:rPr>
          <w:sz w:val="22"/>
          <w:szCs w:val="22"/>
        </w:rPr>
        <w:t xml:space="preserve"> </w:t>
      </w:r>
      <w:r w:rsidR="006374F5" w:rsidRPr="006374F5">
        <w:rPr>
          <w:sz w:val="22"/>
          <w:szCs w:val="22"/>
        </w:rPr>
        <w:t>дыхательную</w:t>
      </w:r>
      <w:r w:rsidR="006374F5" w:rsidRPr="006374F5">
        <w:rPr>
          <w:spacing w:val="1"/>
          <w:sz w:val="22"/>
          <w:szCs w:val="22"/>
        </w:rPr>
        <w:t xml:space="preserve"> </w:t>
      </w:r>
      <w:r w:rsidR="006374F5" w:rsidRPr="006374F5">
        <w:rPr>
          <w:sz w:val="22"/>
          <w:szCs w:val="22"/>
        </w:rPr>
        <w:t>с</w:t>
      </w:r>
      <w:r w:rsidR="006374F5" w:rsidRPr="006374F5">
        <w:rPr>
          <w:spacing w:val="-1"/>
          <w:sz w:val="22"/>
          <w:szCs w:val="22"/>
        </w:rPr>
        <w:t>и</w:t>
      </w:r>
      <w:r w:rsidR="006374F5" w:rsidRPr="006374F5">
        <w:rPr>
          <w:sz w:val="22"/>
          <w:szCs w:val="22"/>
        </w:rPr>
        <w:t>стемы, мышцы и сустав</w:t>
      </w:r>
      <w:r w:rsidR="006374F5" w:rsidRPr="006374F5">
        <w:rPr>
          <w:spacing w:val="1"/>
          <w:sz w:val="22"/>
          <w:szCs w:val="22"/>
        </w:rPr>
        <w:t>ы</w:t>
      </w:r>
      <w:r w:rsidR="006374F5" w:rsidRPr="006374F5">
        <w:rPr>
          <w:sz w:val="22"/>
          <w:szCs w:val="22"/>
        </w:rPr>
        <w:t>.</w:t>
      </w:r>
    </w:p>
    <w:p w:rsidR="006374F5" w:rsidRPr="006374F5" w:rsidRDefault="002F254A" w:rsidP="006374F5">
      <w:pPr>
        <w:widowControl w:val="0"/>
        <w:tabs>
          <w:tab w:val="left" w:pos="989"/>
          <w:tab w:val="left" w:pos="2626"/>
          <w:tab w:val="left" w:pos="3503"/>
          <w:tab w:val="left" w:pos="4541"/>
        </w:tabs>
        <w:autoSpaceDE w:val="0"/>
        <w:autoSpaceDN w:val="0"/>
        <w:adjustRightInd w:val="0"/>
        <w:spacing w:line="250" w:lineRule="auto"/>
        <w:ind w:right="10" w:firstLine="563"/>
        <w:jc w:val="both"/>
        <w:rPr>
          <w:sz w:val="22"/>
          <w:szCs w:val="22"/>
        </w:rPr>
      </w:pPr>
      <w:r>
        <w:rPr>
          <w:i/>
          <w:iCs/>
          <w:sz w:val="22"/>
          <w:szCs w:val="22"/>
        </w:rPr>
        <w:t>«</w:t>
      </w:r>
      <w:r w:rsidR="006374F5" w:rsidRPr="006374F5">
        <w:rPr>
          <w:i/>
          <w:iCs/>
          <w:sz w:val="22"/>
          <w:szCs w:val="22"/>
        </w:rPr>
        <w:t>Р</w:t>
      </w:r>
      <w:r w:rsidR="006374F5" w:rsidRPr="006374F5">
        <w:rPr>
          <w:i/>
          <w:iCs/>
          <w:spacing w:val="1"/>
          <w:sz w:val="22"/>
          <w:szCs w:val="22"/>
        </w:rPr>
        <w:t>е</w:t>
      </w:r>
      <w:r w:rsidR="006374F5" w:rsidRPr="006374F5">
        <w:rPr>
          <w:i/>
          <w:iCs/>
          <w:sz w:val="22"/>
          <w:szCs w:val="22"/>
        </w:rPr>
        <w:t>зист</w:t>
      </w:r>
      <w:r w:rsidR="006374F5" w:rsidRPr="006374F5">
        <w:rPr>
          <w:i/>
          <w:iCs/>
          <w:spacing w:val="1"/>
          <w:sz w:val="22"/>
          <w:szCs w:val="22"/>
        </w:rPr>
        <w:t>-</w:t>
      </w:r>
      <w:r w:rsidR="006374F5" w:rsidRPr="006374F5">
        <w:rPr>
          <w:i/>
          <w:iCs/>
          <w:spacing w:val="-1"/>
          <w:sz w:val="22"/>
          <w:szCs w:val="22"/>
        </w:rPr>
        <w:t>б</w:t>
      </w:r>
      <w:r w:rsidR="006374F5" w:rsidRPr="006374F5">
        <w:rPr>
          <w:i/>
          <w:iCs/>
          <w:sz w:val="22"/>
          <w:szCs w:val="22"/>
        </w:rPr>
        <w:t>ол</w:t>
      </w:r>
      <w:r>
        <w:rPr>
          <w:i/>
          <w:iCs/>
          <w:sz w:val="22"/>
          <w:szCs w:val="22"/>
        </w:rPr>
        <w:t>»</w:t>
      </w:r>
      <w:r w:rsidR="006374F5" w:rsidRPr="006374F5">
        <w:rPr>
          <w:spacing w:val="8"/>
          <w:sz w:val="22"/>
          <w:szCs w:val="22"/>
        </w:rPr>
        <w:t xml:space="preserve"> </w:t>
      </w:r>
      <w:r w:rsidR="006374F5" w:rsidRPr="006374F5">
        <w:rPr>
          <w:i/>
          <w:iCs/>
          <w:spacing w:val="1"/>
          <w:sz w:val="22"/>
          <w:szCs w:val="22"/>
        </w:rPr>
        <w:t>—</w:t>
      </w:r>
      <w:r w:rsidR="006374F5" w:rsidRPr="006374F5">
        <w:rPr>
          <w:spacing w:val="8"/>
          <w:sz w:val="22"/>
          <w:szCs w:val="22"/>
        </w:rPr>
        <w:t xml:space="preserve"> </w:t>
      </w:r>
      <w:r w:rsidR="006374F5" w:rsidRPr="006374F5">
        <w:rPr>
          <w:sz w:val="22"/>
          <w:szCs w:val="22"/>
        </w:rPr>
        <w:t>это</w:t>
      </w:r>
      <w:r w:rsidR="006374F5" w:rsidRPr="006374F5">
        <w:rPr>
          <w:spacing w:val="9"/>
          <w:sz w:val="22"/>
          <w:szCs w:val="22"/>
        </w:rPr>
        <w:t xml:space="preserve"> </w:t>
      </w:r>
      <w:r w:rsidR="006374F5" w:rsidRPr="006374F5">
        <w:rPr>
          <w:sz w:val="22"/>
          <w:szCs w:val="22"/>
        </w:rPr>
        <w:t>забавный</w:t>
      </w:r>
      <w:r w:rsidR="006374F5" w:rsidRPr="006374F5">
        <w:rPr>
          <w:spacing w:val="8"/>
          <w:sz w:val="22"/>
          <w:szCs w:val="22"/>
        </w:rPr>
        <w:t xml:space="preserve"> </w:t>
      </w:r>
      <w:r w:rsidR="006374F5" w:rsidRPr="006374F5">
        <w:rPr>
          <w:sz w:val="22"/>
          <w:szCs w:val="22"/>
        </w:rPr>
        <w:t>вид</w:t>
      </w:r>
      <w:r w:rsidR="006374F5" w:rsidRPr="006374F5">
        <w:rPr>
          <w:spacing w:val="9"/>
          <w:sz w:val="22"/>
          <w:szCs w:val="22"/>
        </w:rPr>
        <w:t xml:space="preserve"> </w:t>
      </w:r>
      <w:r w:rsidR="006374F5" w:rsidRPr="006374F5">
        <w:rPr>
          <w:sz w:val="22"/>
          <w:szCs w:val="22"/>
        </w:rPr>
        <w:t>аэробики</w:t>
      </w:r>
      <w:r w:rsidR="006374F5" w:rsidRPr="006374F5">
        <w:rPr>
          <w:spacing w:val="7"/>
          <w:sz w:val="22"/>
          <w:szCs w:val="22"/>
        </w:rPr>
        <w:t xml:space="preserve"> </w:t>
      </w:r>
      <w:r w:rsidR="006374F5" w:rsidRPr="006374F5">
        <w:rPr>
          <w:sz w:val="22"/>
          <w:szCs w:val="22"/>
        </w:rPr>
        <w:t>с</w:t>
      </w:r>
      <w:r w:rsidR="006374F5" w:rsidRPr="006374F5">
        <w:rPr>
          <w:spacing w:val="9"/>
          <w:sz w:val="22"/>
          <w:szCs w:val="22"/>
        </w:rPr>
        <w:t xml:space="preserve"> </w:t>
      </w:r>
      <w:r w:rsidR="006374F5" w:rsidRPr="006374F5">
        <w:rPr>
          <w:sz w:val="22"/>
          <w:szCs w:val="22"/>
        </w:rPr>
        <w:t>испо</w:t>
      </w:r>
      <w:r w:rsidR="006374F5" w:rsidRPr="006374F5">
        <w:rPr>
          <w:spacing w:val="1"/>
          <w:sz w:val="22"/>
          <w:szCs w:val="22"/>
        </w:rPr>
        <w:t>л</w:t>
      </w:r>
      <w:r w:rsidR="006374F5" w:rsidRPr="006374F5">
        <w:rPr>
          <w:sz w:val="22"/>
          <w:szCs w:val="22"/>
        </w:rPr>
        <w:t>ьзо</w:t>
      </w:r>
      <w:r w:rsidR="006374F5" w:rsidRPr="006374F5">
        <w:rPr>
          <w:spacing w:val="-1"/>
          <w:sz w:val="22"/>
          <w:szCs w:val="22"/>
        </w:rPr>
        <w:t>в</w:t>
      </w:r>
      <w:r w:rsidR="006374F5" w:rsidRPr="006374F5">
        <w:rPr>
          <w:sz w:val="22"/>
          <w:szCs w:val="22"/>
        </w:rPr>
        <w:t>ани</w:t>
      </w:r>
      <w:r w:rsidR="006374F5" w:rsidRPr="006374F5">
        <w:rPr>
          <w:spacing w:val="-1"/>
          <w:sz w:val="22"/>
          <w:szCs w:val="22"/>
        </w:rPr>
        <w:t>е</w:t>
      </w:r>
      <w:r w:rsidR="006374F5" w:rsidRPr="006374F5">
        <w:rPr>
          <w:sz w:val="22"/>
          <w:szCs w:val="22"/>
        </w:rPr>
        <w:t>м специ</w:t>
      </w:r>
      <w:r w:rsidR="006374F5" w:rsidRPr="006374F5">
        <w:rPr>
          <w:spacing w:val="-1"/>
          <w:sz w:val="22"/>
          <w:szCs w:val="22"/>
        </w:rPr>
        <w:t>а</w:t>
      </w:r>
      <w:r w:rsidR="006374F5" w:rsidRPr="006374F5">
        <w:rPr>
          <w:sz w:val="22"/>
          <w:szCs w:val="22"/>
        </w:rPr>
        <w:t>льных</w:t>
      </w:r>
      <w:r w:rsidR="006374F5" w:rsidRPr="006374F5">
        <w:rPr>
          <w:spacing w:val="75"/>
          <w:sz w:val="22"/>
          <w:szCs w:val="22"/>
        </w:rPr>
        <w:t xml:space="preserve"> </w:t>
      </w:r>
      <w:r w:rsidR="006374F5" w:rsidRPr="006374F5">
        <w:rPr>
          <w:sz w:val="22"/>
          <w:szCs w:val="22"/>
        </w:rPr>
        <w:t>р</w:t>
      </w:r>
      <w:r w:rsidR="006374F5" w:rsidRPr="006374F5">
        <w:rPr>
          <w:spacing w:val="1"/>
          <w:sz w:val="22"/>
          <w:szCs w:val="22"/>
        </w:rPr>
        <w:t>а</w:t>
      </w:r>
      <w:r w:rsidR="006374F5" w:rsidRPr="006374F5">
        <w:rPr>
          <w:sz w:val="22"/>
          <w:szCs w:val="22"/>
        </w:rPr>
        <w:t>зноцветных</w:t>
      </w:r>
      <w:r w:rsidR="006374F5" w:rsidRPr="006374F5">
        <w:rPr>
          <w:spacing w:val="75"/>
          <w:sz w:val="22"/>
          <w:szCs w:val="22"/>
        </w:rPr>
        <w:t xml:space="preserve"> </w:t>
      </w:r>
      <w:r w:rsidR="006374F5" w:rsidRPr="006374F5">
        <w:rPr>
          <w:sz w:val="22"/>
          <w:szCs w:val="22"/>
        </w:rPr>
        <w:t>надувных</w:t>
      </w:r>
      <w:r w:rsidR="006374F5" w:rsidRPr="006374F5">
        <w:rPr>
          <w:spacing w:val="74"/>
          <w:sz w:val="22"/>
          <w:szCs w:val="22"/>
        </w:rPr>
        <w:t xml:space="preserve"> </w:t>
      </w:r>
      <w:r w:rsidR="006374F5" w:rsidRPr="006374F5">
        <w:rPr>
          <w:spacing w:val="1"/>
          <w:sz w:val="22"/>
          <w:szCs w:val="22"/>
        </w:rPr>
        <w:t>м</w:t>
      </w:r>
      <w:r w:rsidR="006374F5" w:rsidRPr="006374F5">
        <w:rPr>
          <w:sz w:val="22"/>
          <w:szCs w:val="22"/>
        </w:rPr>
        <w:t>ячей</w:t>
      </w:r>
      <w:r w:rsidR="006374F5" w:rsidRPr="006374F5">
        <w:rPr>
          <w:spacing w:val="74"/>
          <w:sz w:val="22"/>
          <w:szCs w:val="22"/>
        </w:rPr>
        <w:t xml:space="preserve"> </w:t>
      </w:r>
      <w:r w:rsidR="006374F5" w:rsidRPr="006374F5">
        <w:rPr>
          <w:spacing w:val="1"/>
          <w:sz w:val="22"/>
          <w:szCs w:val="22"/>
        </w:rPr>
        <w:t>р</w:t>
      </w:r>
      <w:r w:rsidR="006374F5" w:rsidRPr="006374F5">
        <w:rPr>
          <w:sz w:val="22"/>
          <w:szCs w:val="22"/>
        </w:rPr>
        <w:t>азной</w:t>
      </w:r>
      <w:r w:rsidR="006374F5" w:rsidRPr="006374F5">
        <w:rPr>
          <w:spacing w:val="74"/>
          <w:sz w:val="22"/>
          <w:szCs w:val="22"/>
        </w:rPr>
        <w:t xml:space="preserve"> </w:t>
      </w:r>
      <w:r w:rsidR="006374F5" w:rsidRPr="006374F5">
        <w:rPr>
          <w:sz w:val="22"/>
          <w:szCs w:val="22"/>
        </w:rPr>
        <w:t>величины (некоторые</w:t>
      </w:r>
      <w:r w:rsidR="006374F5" w:rsidRPr="006374F5">
        <w:rPr>
          <w:spacing w:val="53"/>
          <w:sz w:val="22"/>
          <w:szCs w:val="22"/>
        </w:rPr>
        <w:t xml:space="preserve"> </w:t>
      </w:r>
      <w:r w:rsidR="006374F5" w:rsidRPr="006374F5">
        <w:rPr>
          <w:sz w:val="22"/>
          <w:szCs w:val="22"/>
        </w:rPr>
        <w:t>из</w:t>
      </w:r>
      <w:r w:rsidR="006374F5" w:rsidRPr="006374F5">
        <w:rPr>
          <w:spacing w:val="52"/>
          <w:sz w:val="22"/>
          <w:szCs w:val="22"/>
        </w:rPr>
        <w:t xml:space="preserve"> </w:t>
      </w:r>
      <w:r w:rsidR="006374F5" w:rsidRPr="006374F5">
        <w:rPr>
          <w:spacing w:val="1"/>
          <w:sz w:val="22"/>
          <w:szCs w:val="22"/>
        </w:rPr>
        <w:t>н</w:t>
      </w:r>
      <w:r w:rsidR="006374F5" w:rsidRPr="006374F5">
        <w:rPr>
          <w:sz w:val="22"/>
          <w:szCs w:val="22"/>
        </w:rPr>
        <w:t>их</w:t>
      </w:r>
      <w:r w:rsidR="006374F5" w:rsidRPr="006374F5">
        <w:rPr>
          <w:spacing w:val="53"/>
          <w:sz w:val="22"/>
          <w:szCs w:val="22"/>
        </w:rPr>
        <w:t xml:space="preserve"> </w:t>
      </w:r>
      <w:r w:rsidR="006374F5" w:rsidRPr="006374F5">
        <w:rPr>
          <w:sz w:val="22"/>
          <w:szCs w:val="22"/>
        </w:rPr>
        <w:t>дости</w:t>
      </w:r>
      <w:r w:rsidR="006374F5" w:rsidRPr="006374F5">
        <w:rPr>
          <w:spacing w:val="-1"/>
          <w:sz w:val="22"/>
          <w:szCs w:val="22"/>
        </w:rPr>
        <w:t>г</w:t>
      </w:r>
      <w:r w:rsidR="006374F5" w:rsidRPr="006374F5">
        <w:rPr>
          <w:sz w:val="22"/>
          <w:szCs w:val="22"/>
        </w:rPr>
        <w:t>ают</w:t>
      </w:r>
      <w:r w:rsidR="006374F5" w:rsidRPr="006374F5">
        <w:rPr>
          <w:spacing w:val="53"/>
          <w:sz w:val="22"/>
          <w:szCs w:val="22"/>
        </w:rPr>
        <w:t xml:space="preserve"> </w:t>
      </w:r>
      <w:r w:rsidR="006374F5" w:rsidRPr="006374F5">
        <w:rPr>
          <w:sz w:val="22"/>
          <w:szCs w:val="22"/>
        </w:rPr>
        <w:t>в</w:t>
      </w:r>
      <w:r w:rsidR="006374F5" w:rsidRPr="006374F5">
        <w:rPr>
          <w:spacing w:val="53"/>
          <w:sz w:val="22"/>
          <w:szCs w:val="22"/>
        </w:rPr>
        <w:t xml:space="preserve"> </w:t>
      </w:r>
      <w:r w:rsidR="006374F5" w:rsidRPr="006374F5">
        <w:rPr>
          <w:sz w:val="22"/>
          <w:szCs w:val="22"/>
        </w:rPr>
        <w:t>диаметре</w:t>
      </w:r>
      <w:r w:rsidR="006374F5" w:rsidRPr="006374F5">
        <w:rPr>
          <w:spacing w:val="52"/>
          <w:sz w:val="22"/>
          <w:szCs w:val="22"/>
        </w:rPr>
        <w:t xml:space="preserve"> </w:t>
      </w:r>
      <w:r w:rsidR="006374F5" w:rsidRPr="006374F5">
        <w:rPr>
          <w:sz w:val="22"/>
          <w:szCs w:val="22"/>
        </w:rPr>
        <w:t>1</w:t>
      </w:r>
      <w:r w:rsidR="006374F5" w:rsidRPr="006374F5">
        <w:rPr>
          <w:spacing w:val="53"/>
          <w:sz w:val="22"/>
          <w:szCs w:val="22"/>
        </w:rPr>
        <w:t xml:space="preserve"> </w:t>
      </w:r>
      <w:r w:rsidR="006374F5" w:rsidRPr="006374F5">
        <w:rPr>
          <w:sz w:val="22"/>
          <w:szCs w:val="22"/>
        </w:rPr>
        <w:t>метра</w:t>
      </w:r>
      <w:r w:rsidR="006374F5" w:rsidRPr="006374F5">
        <w:rPr>
          <w:spacing w:val="1"/>
          <w:sz w:val="22"/>
          <w:szCs w:val="22"/>
        </w:rPr>
        <w:t>)</w:t>
      </w:r>
      <w:r w:rsidR="006374F5" w:rsidRPr="006374F5">
        <w:rPr>
          <w:sz w:val="22"/>
          <w:szCs w:val="22"/>
        </w:rPr>
        <w:t>.</w:t>
      </w:r>
      <w:r w:rsidR="006374F5" w:rsidRPr="006374F5">
        <w:rPr>
          <w:spacing w:val="51"/>
          <w:sz w:val="22"/>
          <w:szCs w:val="22"/>
        </w:rPr>
        <w:t xml:space="preserve"> </w:t>
      </w:r>
      <w:r w:rsidR="006374F5" w:rsidRPr="006374F5">
        <w:rPr>
          <w:sz w:val="22"/>
          <w:szCs w:val="22"/>
        </w:rPr>
        <w:t>Резис</w:t>
      </w:r>
      <w:r w:rsidR="006374F5" w:rsidRPr="006374F5">
        <w:rPr>
          <w:spacing w:val="1"/>
          <w:sz w:val="22"/>
          <w:szCs w:val="22"/>
        </w:rPr>
        <w:t>т</w:t>
      </w:r>
      <w:r w:rsidR="006374F5" w:rsidRPr="006374F5">
        <w:rPr>
          <w:sz w:val="22"/>
          <w:szCs w:val="22"/>
        </w:rPr>
        <w:t>-бол помогает</w:t>
      </w:r>
      <w:r w:rsidR="006374F5">
        <w:rPr>
          <w:sz w:val="22"/>
          <w:szCs w:val="22"/>
        </w:rPr>
        <w:t xml:space="preserve"> </w:t>
      </w:r>
      <w:r w:rsidR="006374F5" w:rsidRPr="006374F5">
        <w:rPr>
          <w:sz w:val="22"/>
          <w:szCs w:val="22"/>
        </w:rPr>
        <w:t>скорректировать</w:t>
      </w:r>
      <w:r w:rsidR="006374F5">
        <w:rPr>
          <w:sz w:val="22"/>
          <w:szCs w:val="22"/>
        </w:rPr>
        <w:t xml:space="preserve"> </w:t>
      </w:r>
      <w:r w:rsidR="006374F5" w:rsidRPr="006374F5">
        <w:rPr>
          <w:sz w:val="22"/>
          <w:szCs w:val="22"/>
        </w:rPr>
        <w:t>фи</w:t>
      </w:r>
      <w:r w:rsidR="006374F5" w:rsidRPr="006374F5">
        <w:rPr>
          <w:spacing w:val="-1"/>
          <w:sz w:val="22"/>
          <w:szCs w:val="22"/>
        </w:rPr>
        <w:t>г</w:t>
      </w:r>
      <w:r w:rsidR="006374F5" w:rsidRPr="006374F5">
        <w:rPr>
          <w:sz w:val="22"/>
          <w:szCs w:val="22"/>
        </w:rPr>
        <w:t>уру,</w:t>
      </w:r>
      <w:r w:rsidR="006374F5">
        <w:rPr>
          <w:sz w:val="22"/>
          <w:szCs w:val="22"/>
        </w:rPr>
        <w:t xml:space="preserve"> </w:t>
      </w:r>
      <w:r w:rsidR="006374F5" w:rsidRPr="006374F5">
        <w:rPr>
          <w:sz w:val="22"/>
          <w:szCs w:val="22"/>
        </w:rPr>
        <w:t>развивает</w:t>
      </w:r>
      <w:r w:rsidR="006374F5" w:rsidRPr="006374F5">
        <w:rPr>
          <w:sz w:val="22"/>
          <w:szCs w:val="22"/>
        </w:rPr>
        <w:tab/>
        <w:t>коо</w:t>
      </w:r>
      <w:r w:rsidR="006374F5" w:rsidRPr="006374F5">
        <w:rPr>
          <w:spacing w:val="1"/>
          <w:sz w:val="22"/>
          <w:szCs w:val="22"/>
        </w:rPr>
        <w:t>р</w:t>
      </w:r>
      <w:r w:rsidR="006374F5" w:rsidRPr="006374F5">
        <w:rPr>
          <w:sz w:val="22"/>
          <w:szCs w:val="22"/>
        </w:rPr>
        <w:t>динац</w:t>
      </w:r>
      <w:r w:rsidR="006374F5" w:rsidRPr="006374F5">
        <w:rPr>
          <w:spacing w:val="-1"/>
          <w:sz w:val="22"/>
          <w:szCs w:val="22"/>
        </w:rPr>
        <w:t>и</w:t>
      </w:r>
      <w:r w:rsidR="006374F5" w:rsidRPr="006374F5">
        <w:rPr>
          <w:sz w:val="22"/>
          <w:szCs w:val="22"/>
        </w:rPr>
        <w:t>ю</w:t>
      </w:r>
      <w:r w:rsidR="006374F5">
        <w:rPr>
          <w:sz w:val="22"/>
          <w:szCs w:val="22"/>
        </w:rPr>
        <w:t xml:space="preserve"> </w:t>
      </w:r>
      <w:r w:rsidR="006374F5" w:rsidRPr="006374F5">
        <w:rPr>
          <w:sz w:val="22"/>
          <w:szCs w:val="22"/>
        </w:rPr>
        <w:t>движения</w:t>
      </w:r>
      <w:r w:rsidR="006374F5">
        <w:rPr>
          <w:sz w:val="22"/>
          <w:szCs w:val="22"/>
        </w:rPr>
        <w:t xml:space="preserve"> </w:t>
      </w:r>
      <w:r w:rsidR="006374F5" w:rsidRPr="006374F5">
        <w:rPr>
          <w:sz w:val="22"/>
          <w:szCs w:val="22"/>
        </w:rPr>
        <w:t>и</w:t>
      </w:r>
      <w:r w:rsidR="006374F5">
        <w:rPr>
          <w:sz w:val="22"/>
          <w:szCs w:val="22"/>
        </w:rPr>
        <w:t xml:space="preserve"> </w:t>
      </w:r>
      <w:r w:rsidR="006374F5" w:rsidRPr="006374F5">
        <w:rPr>
          <w:sz w:val="22"/>
          <w:szCs w:val="22"/>
        </w:rPr>
        <w:t>гибкость,</w:t>
      </w:r>
      <w:r w:rsidR="006374F5">
        <w:rPr>
          <w:sz w:val="22"/>
          <w:szCs w:val="22"/>
        </w:rPr>
        <w:t xml:space="preserve"> </w:t>
      </w:r>
      <w:r w:rsidR="006374F5" w:rsidRPr="006374F5">
        <w:rPr>
          <w:sz w:val="22"/>
          <w:szCs w:val="22"/>
        </w:rPr>
        <w:t>с</w:t>
      </w:r>
      <w:r w:rsidR="006374F5" w:rsidRPr="006374F5">
        <w:rPr>
          <w:spacing w:val="-1"/>
          <w:sz w:val="22"/>
          <w:szCs w:val="22"/>
        </w:rPr>
        <w:t>п</w:t>
      </w:r>
      <w:r w:rsidR="006374F5" w:rsidRPr="006374F5">
        <w:rPr>
          <w:sz w:val="22"/>
          <w:szCs w:val="22"/>
        </w:rPr>
        <w:t>особствует</w:t>
      </w:r>
      <w:r w:rsidR="006374F5" w:rsidRPr="006374F5">
        <w:rPr>
          <w:spacing w:val="115"/>
          <w:sz w:val="22"/>
          <w:szCs w:val="22"/>
        </w:rPr>
        <w:t xml:space="preserve"> </w:t>
      </w:r>
      <w:r w:rsidR="006374F5" w:rsidRPr="006374F5">
        <w:rPr>
          <w:sz w:val="22"/>
          <w:szCs w:val="22"/>
        </w:rPr>
        <w:t>исправлению</w:t>
      </w:r>
      <w:r w:rsidR="006374F5" w:rsidRPr="006374F5">
        <w:rPr>
          <w:spacing w:val="115"/>
          <w:sz w:val="22"/>
          <w:szCs w:val="22"/>
        </w:rPr>
        <w:t xml:space="preserve"> </w:t>
      </w:r>
      <w:r w:rsidR="006374F5" w:rsidRPr="006374F5">
        <w:rPr>
          <w:sz w:val="22"/>
          <w:szCs w:val="22"/>
        </w:rPr>
        <w:t>осанки</w:t>
      </w:r>
      <w:r w:rsidR="006374F5" w:rsidRPr="006374F5">
        <w:rPr>
          <w:spacing w:val="116"/>
          <w:sz w:val="22"/>
          <w:szCs w:val="22"/>
        </w:rPr>
        <w:t xml:space="preserve"> </w:t>
      </w:r>
      <w:r w:rsidR="006374F5" w:rsidRPr="006374F5">
        <w:rPr>
          <w:sz w:val="22"/>
          <w:szCs w:val="22"/>
        </w:rPr>
        <w:t>и укреплен</w:t>
      </w:r>
      <w:r w:rsidR="006374F5" w:rsidRPr="006374F5">
        <w:rPr>
          <w:spacing w:val="-1"/>
          <w:sz w:val="22"/>
          <w:szCs w:val="22"/>
        </w:rPr>
        <w:t>и</w:t>
      </w:r>
      <w:r w:rsidR="006374F5" w:rsidRPr="006374F5">
        <w:rPr>
          <w:sz w:val="22"/>
          <w:szCs w:val="22"/>
        </w:rPr>
        <w:t>ю</w:t>
      </w:r>
      <w:r w:rsidR="006374F5" w:rsidRPr="006374F5">
        <w:rPr>
          <w:spacing w:val="1"/>
          <w:sz w:val="22"/>
          <w:szCs w:val="22"/>
        </w:rPr>
        <w:t xml:space="preserve"> </w:t>
      </w:r>
      <w:r w:rsidR="006374F5" w:rsidRPr="006374F5">
        <w:rPr>
          <w:sz w:val="22"/>
          <w:szCs w:val="22"/>
        </w:rPr>
        <w:t>с</w:t>
      </w:r>
      <w:r w:rsidR="006374F5" w:rsidRPr="006374F5">
        <w:rPr>
          <w:spacing w:val="-1"/>
          <w:sz w:val="22"/>
          <w:szCs w:val="22"/>
        </w:rPr>
        <w:t>е</w:t>
      </w:r>
      <w:r w:rsidR="006374F5" w:rsidRPr="006374F5">
        <w:rPr>
          <w:sz w:val="22"/>
          <w:szCs w:val="22"/>
        </w:rPr>
        <w:t>рдечн</w:t>
      </w:r>
      <w:r w:rsidR="006374F5" w:rsidRPr="006374F5">
        <w:rPr>
          <w:spacing w:val="1"/>
          <w:sz w:val="22"/>
          <w:szCs w:val="22"/>
        </w:rPr>
        <w:t>о</w:t>
      </w:r>
      <w:r w:rsidR="006374F5" w:rsidRPr="006374F5">
        <w:rPr>
          <w:sz w:val="22"/>
          <w:szCs w:val="22"/>
        </w:rPr>
        <w:t>-сосудисто</w:t>
      </w:r>
      <w:r w:rsidR="006374F5" w:rsidRPr="006374F5">
        <w:rPr>
          <w:spacing w:val="1"/>
          <w:sz w:val="22"/>
          <w:szCs w:val="22"/>
        </w:rPr>
        <w:t>й</w:t>
      </w:r>
      <w:r w:rsidR="006374F5" w:rsidRPr="006374F5">
        <w:rPr>
          <w:sz w:val="22"/>
          <w:szCs w:val="22"/>
        </w:rPr>
        <w:t xml:space="preserve"> и дых</w:t>
      </w:r>
      <w:r w:rsidR="006374F5" w:rsidRPr="006374F5">
        <w:rPr>
          <w:spacing w:val="-1"/>
          <w:sz w:val="22"/>
          <w:szCs w:val="22"/>
        </w:rPr>
        <w:t>а</w:t>
      </w:r>
      <w:r w:rsidR="006374F5" w:rsidRPr="006374F5">
        <w:rPr>
          <w:sz w:val="22"/>
          <w:szCs w:val="22"/>
        </w:rPr>
        <w:t>тельной систем.</w:t>
      </w:r>
    </w:p>
    <w:p w:rsidR="006374F5" w:rsidRPr="006374F5" w:rsidRDefault="002F254A" w:rsidP="006374F5">
      <w:pPr>
        <w:widowControl w:val="0"/>
        <w:autoSpaceDE w:val="0"/>
        <w:autoSpaceDN w:val="0"/>
        <w:adjustRightInd w:val="0"/>
        <w:spacing w:line="250" w:lineRule="auto"/>
        <w:ind w:right="10" w:firstLine="563"/>
        <w:jc w:val="both"/>
        <w:rPr>
          <w:sz w:val="22"/>
          <w:szCs w:val="22"/>
        </w:rPr>
      </w:pPr>
      <w:r>
        <w:rPr>
          <w:spacing w:val="22"/>
          <w:sz w:val="22"/>
          <w:szCs w:val="22"/>
        </w:rPr>
        <w:t>«</w:t>
      </w:r>
      <w:r w:rsidR="006374F5" w:rsidRPr="006374F5">
        <w:rPr>
          <w:i/>
          <w:iCs/>
          <w:spacing w:val="1"/>
          <w:sz w:val="22"/>
          <w:szCs w:val="22"/>
        </w:rPr>
        <w:t>Б</w:t>
      </w:r>
      <w:r w:rsidR="006374F5" w:rsidRPr="006374F5">
        <w:rPr>
          <w:i/>
          <w:iCs/>
          <w:sz w:val="22"/>
          <w:szCs w:val="22"/>
        </w:rPr>
        <w:t>о</w:t>
      </w:r>
      <w:r w:rsidR="006374F5" w:rsidRPr="006374F5">
        <w:rPr>
          <w:i/>
          <w:iCs/>
          <w:spacing w:val="1"/>
          <w:sz w:val="22"/>
          <w:szCs w:val="22"/>
        </w:rPr>
        <w:t>к</w:t>
      </w:r>
      <w:r w:rsidR="006374F5" w:rsidRPr="006374F5">
        <w:rPr>
          <w:i/>
          <w:iCs/>
          <w:sz w:val="22"/>
          <w:szCs w:val="22"/>
        </w:rPr>
        <w:t>с</w:t>
      </w:r>
      <w:r w:rsidR="006374F5" w:rsidRPr="006374F5">
        <w:rPr>
          <w:i/>
          <w:iCs/>
          <w:spacing w:val="-1"/>
          <w:sz w:val="22"/>
          <w:szCs w:val="22"/>
        </w:rPr>
        <w:t>-</w:t>
      </w:r>
      <w:r w:rsidR="006374F5" w:rsidRPr="006374F5">
        <w:rPr>
          <w:i/>
          <w:iCs/>
          <w:sz w:val="22"/>
          <w:szCs w:val="22"/>
        </w:rPr>
        <w:t>аэроб</w:t>
      </w:r>
      <w:r w:rsidR="006374F5" w:rsidRPr="006374F5">
        <w:rPr>
          <w:i/>
          <w:iCs/>
          <w:spacing w:val="1"/>
          <w:sz w:val="22"/>
          <w:szCs w:val="22"/>
        </w:rPr>
        <w:t>и</w:t>
      </w:r>
      <w:r w:rsidR="006374F5" w:rsidRPr="006374F5">
        <w:rPr>
          <w:i/>
          <w:iCs/>
          <w:spacing w:val="-1"/>
          <w:sz w:val="22"/>
          <w:szCs w:val="22"/>
        </w:rPr>
        <w:t>к</w:t>
      </w:r>
      <w:r w:rsidR="006374F5" w:rsidRPr="006374F5">
        <w:rPr>
          <w:i/>
          <w:iCs/>
          <w:sz w:val="22"/>
          <w:szCs w:val="22"/>
        </w:rPr>
        <w:t>а</w:t>
      </w:r>
      <w:r w:rsidR="006374F5" w:rsidRPr="006374F5">
        <w:rPr>
          <w:spacing w:val="21"/>
          <w:sz w:val="22"/>
          <w:szCs w:val="22"/>
        </w:rPr>
        <w:t xml:space="preserve"> </w:t>
      </w:r>
      <w:r w:rsidR="006374F5" w:rsidRPr="006374F5">
        <w:rPr>
          <w:i/>
          <w:iCs/>
          <w:sz w:val="22"/>
          <w:szCs w:val="22"/>
        </w:rPr>
        <w:t>и</w:t>
      </w:r>
      <w:r w:rsidR="006374F5" w:rsidRPr="006374F5">
        <w:rPr>
          <w:spacing w:val="22"/>
          <w:sz w:val="22"/>
          <w:szCs w:val="22"/>
        </w:rPr>
        <w:t xml:space="preserve"> </w:t>
      </w:r>
      <w:r w:rsidR="006374F5" w:rsidRPr="006374F5">
        <w:rPr>
          <w:i/>
          <w:iCs/>
          <w:sz w:val="22"/>
          <w:szCs w:val="22"/>
        </w:rPr>
        <w:t>карате-аэробика</w:t>
      </w:r>
      <w:r>
        <w:rPr>
          <w:i/>
          <w:iCs/>
          <w:sz w:val="22"/>
          <w:szCs w:val="22"/>
        </w:rPr>
        <w:t>»</w:t>
      </w:r>
      <w:r w:rsidR="006374F5" w:rsidRPr="006374F5">
        <w:rPr>
          <w:spacing w:val="21"/>
          <w:sz w:val="22"/>
          <w:szCs w:val="22"/>
        </w:rPr>
        <w:t xml:space="preserve"> </w:t>
      </w:r>
      <w:r w:rsidR="006374F5" w:rsidRPr="006374F5">
        <w:rPr>
          <w:sz w:val="22"/>
          <w:szCs w:val="22"/>
        </w:rPr>
        <w:t>базируются</w:t>
      </w:r>
      <w:r w:rsidR="006374F5" w:rsidRPr="006374F5">
        <w:rPr>
          <w:spacing w:val="21"/>
          <w:sz w:val="22"/>
          <w:szCs w:val="22"/>
        </w:rPr>
        <w:t xml:space="preserve"> </w:t>
      </w:r>
      <w:r w:rsidR="006374F5" w:rsidRPr="006374F5">
        <w:rPr>
          <w:spacing w:val="1"/>
          <w:sz w:val="22"/>
          <w:szCs w:val="22"/>
        </w:rPr>
        <w:t>н</w:t>
      </w:r>
      <w:r w:rsidR="006374F5" w:rsidRPr="006374F5">
        <w:rPr>
          <w:sz w:val="22"/>
          <w:szCs w:val="22"/>
        </w:rPr>
        <w:t>а</w:t>
      </w:r>
      <w:r w:rsidR="006374F5" w:rsidRPr="006374F5">
        <w:rPr>
          <w:spacing w:val="20"/>
          <w:sz w:val="22"/>
          <w:szCs w:val="22"/>
        </w:rPr>
        <w:t xml:space="preserve"> </w:t>
      </w:r>
      <w:r w:rsidR="006374F5" w:rsidRPr="006374F5">
        <w:rPr>
          <w:sz w:val="22"/>
          <w:szCs w:val="22"/>
        </w:rPr>
        <w:t>осн</w:t>
      </w:r>
      <w:r w:rsidR="006374F5" w:rsidRPr="006374F5">
        <w:rPr>
          <w:spacing w:val="1"/>
          <w:sz w:val="22"/>
          <w:szCs w:val="22"/>
        </w:rPr>
        <w:t>о</w:t>
      </w:r>
      <w:r w:rsidR="006374F5" w:rsidRPr="006374F5">
        <w:rPr>
          <w:sz w:val="22"/>
          <w:szCs w:val="22"/>
        </w:rPr>
        <w:t>вных элементах</w:t>
      </w:r>
      <w:r w:rsidR="006374F5" w:rsidRPr="006374F5">
        <w:rPr>
          <w:spacing w:val="40"/>
          <w:sz w:val="22"/>
          <w:szCs w:val="22"/>
        </w:rPr>
        <w:t xml:space="preserve"> </w:t>
      </w:r>
      <w:r w:rsidR="006374F5" w:rsidRPr="006374F5">
        <w:rPr>
          <w:sz w:val="22"/>
          <w:szCs w:val="22"/>
        </w:rPr>
        <w:t>соответ</w:t>
      </w:r>
      <w:r w:rsidR="006374F5" w:rsidRPr="006374F5">
        <w:rPr>
          <w:spacing w:val="-1"/>
          <w:sz w:val="22"/>
          <w:szCs w:val="22"/>
        </w:rPr>
        <w:t>с</w:t>
      </w:r>
      <w:r w:rsidR="006374F5" w:rsidRPr="006374F5">
        <w:rPr>
          <w:sz w:val="22"/>
          <w:szCs w:val="22"/>
        </w:rPr>
        <w:t>твующих</w:t>
      </w:r>
      <w:r w:rsidR="006374F5" w:rsidRPr="006374F5">
        <w:rPr>
          <w:spacing w:val="41"/>
          <w:sz w:val="22"/>
          <w:szCs w:val="22"/>
        </w:rPr>
        <w:t xml:space="preserve"> </w:t>
      </w:r>
      <w:r w:rsidR="006374F5" w:rsidRPr="006374F5">
        <w:rPr>
          <w:sz w:val="22"/>
          <w:szCs w:val="22"/>
        </w:rPr>
        <w:t>видов</w:t>
      </w:r>
      <w:r w:rsidR="006374F5" w:rsidRPr="006374F5">
        <w:rPr>
          <w:spacing w:val="40"/>
          <w:sz w:val="22"/>
          <w:szCs w:val="22"/>
        </w:rPr>
        <w:t xml:space="preserve"> </w:t>
      </w:r>
      <w:r w:rsidR="006374F5" w:rsidRPr="006374F5">
        <w:rPr>
          <w:sz w:val="22"/>
          <w:szCs w:val="22"/>
        </w:rPr>
        <w:t>спорта.</w:t>
      </w:r>
      <w:r w:rsidR="006374F5" w:rsidRPr="006374F5">
        <w:rPr>
          <w:spacing w:val="40"/>
          <w:sz w:val="22"/>
          <w:szCs w:val="22"/>
        </w:rPr>
        <w:t xml:space="preserve"> </w:t>
      </w:r>
      <w:r w:rsidR="006374F5" w:rsidRPr="006374F5">
        <w:rPr>
          <w:sz w:val="22"/>
          <w:szCs w:val="22"/>
        </w:rPr>
        <w:t>Эти</w:t>
      </w:r>
      <w:r w:rsidR="006374F5" w:rsidRPr="006374F5">
        <w:rPr>
          <w:spacing w:val="39"/>
          <w:sz w:val="22"/>
          <w:szCs w:val="22"/>
        </w:rPr>
        <w:t xml:space="preserve"> </w:t>
      </w:r>
      <w:r w:rsidR="006374F5" w:rsidRPr="006374F5">
        <w:rPr>
          <w:sz w:val="22"/>
          <w:szCs w:val="22"/>
        </w:rPr>
        <w:t>виды</w:t>
      </w:r>
      <w:r w:rsidR="006374F5" w:rsidRPr="006374F5">
        <w:rPr>
          <w:spacing w:val="39"/>
          <w:sz w:val="22"/>
          <w:szCs w:val="22"/>
        </w:rPr>
        <w:t xml:space="preserve"> </w:t>
      </w:r>
      <w:r w:rsidR="006374F5" w:rsidRPr="006374F5">
        <w:rPr>
          <w:sz w:val="22"/>
          <w:szCs w:val="22"/>
        </w:rPr>
        <w:t>созданы</w:t>
      </w:r>
      <w:r w:rsidR="006374F5" w:rsidRPr="006374F5">
        <w:rPr>
          <w:spacing w:val="40"/>
          <w:sz w:val="22"/>
          <w:szCs w:val="22"/>
        </w:rPr>
        <w:t xml:space="preserve"> </w:t>
      </w:r>
      <w:r w:rsidR="006374F5" w:rsidRPr="006374F5">
        <w:rPr>
          <w:sz w:val="22"/>
          <w:szCs w:val="22"/>
        </w:rPr>
        <w:t>в осн</w:t>
      </w:r>
      <w:r w:rsidR="006374F5" w:rsidRPr="006374F5">
        <w:rPr>
          <w:spacing w:val="1"/>
          <w:sz w:val="22"/>
          <w:szCs w:val="22"/>
        </w:rPr>
        <w:t>о</w:t>
      </w:r>
      <w:r w:rsidR="006374F5" w:rsidRPr="006374F5">
        <w:rPr>
          <w:sz w:val="22"/>
          <w:szCs w:val="22"/>
        </w:rPr>
        <w:t>вн</w:t>
      </w:r>
      <w:r w:rsidR="006374F5" w:rsidRPr="006374F5">
        <w:rPr>
          <w:spacing w:val="-1"/>
          <w:sz w:val="22"/>
          <w:szCs w:val="22"/>
        </w:rPr>
        <w:t>о</w:t>
      </w:r>
      <w:r w:rsidR="006374F5" w:rsidRPr="006374F5">
        <w:rPr>
          <w:sz w:val="22"/>
          <w:szCs w:val="22"/>
        </w:rPr>
        <w:t>м</w:t>
      </w:r>
      <w:r w:rsidR="006374F5" w:rsidRPr="006374F5">
        <w:rPr>
          <w:spacing w:val="53"/>
          <w:sz w:val="22"/>
          <w:szCs w:val="22"/>
        </w:rPr>
        <w:t xml:space="preserve"> </w:t>
      </w:r>
      <w:r w:rsidR="006374F5" w:rsidRPr="006374F5">
        <w:rPr>
          <w:sz w:val="22"/>
          <w:szCs w:val="22"/>
        </w:rPr>
        <w:t>для</w:t>
      </w:r>
      <w:r w:rsidR="006374F5" w:rsidRPr="006374F5">
        <w:rPr>
          <w:spacing w:val="53"/>
          <w:sz w:val="22"/>
          <w:szCs w:val="22"/>
        </w:rPr>
        <w:t xml:space="preserve"> </w:t>
      </w:r>
      <w:r w:rsidR="006374F5" w:rsidRPr="006374F5">
        <w:rPr>
          <w:sz w:val="22"/>
          <w:szCs w:val="22"/>
        </w:rPr>
        <w:t>тех,</w:t>
      </w:r>
      <w:r w:rsidR="006374F5" w:rsidRPr="006374F5">
        <w:rPr>
          <w:spacing w:val="53"/>
          <w:sz w:val="22"/>
          <w:szCs w:val="22"/>
        </w:rPr>
        <w:t xml:space="preserve"> </w:t>
      </w:r>
      <w:r w:rsidR="006374F5" w:rsidRPr="006374F5">
        <w:rPr>
          <w:sz w:val="22"/>
          <w:szCs w:val="22"/>
        </w:rPr>
        <w:t>кто,</w:t>
      </w:r>
      <w:r w:rsidR="006374F5" w:rsidRPr="006374F5">
        <w:rPr>
          <w:spacing w:val="52"/>
          <w:sz w:val="22"/>
          <w:szCs w:val="22"/>
        </w:rPr>
        <w:t xml:space="preserve"> </w:t>
      </w:r>
      <w:r w:rsidR="006374F5" w:rsidRPr="006374F5">
        <w:rPr>
          <w:sz w:val="22"/>
          <w:szCs w:val="22"/>
        </w:rPr>
        <w:t>д</w:t>
      </w:r>
      <w:r w:rsidR="006374F5" w:rsidRPr="006374F5">
        <w:rPr>
          <w:spacing w:val="1"/>
          <w:sz w:val="22"/>
          <w:szCs w:val="22"/>
        </w:rPr>
        <w:t>о</w:t>
      </w:r>
      <w:r w:rsidR="006374F5" w:rsidRPr="006374F5">
        <w:rPr>
          <w:sz w:val="22"/>
          <w:szCs w:val="22"/>
        </w:rPr>
        <w:t>ведя</w:t>
      </w:r>
      <w:r w:rsidR="006374F5" w:rsidRPr="006374F5">
        <w:rPr>
          <w:spacing w:val="53"/>
          <w:sz w:val="22"/>
          <w:szCs w:val="22"/>
        </w:rPr>
        <w:t xml:space="preserve"> </w:t>
      </w:r>
      <w:r w:rsidR="006374F5" w:rsidRPr="006374F5">
        <w:rPr>
          <w:spacing w:val="1"/>
          <w:sz w:val="22"/>
          <w:szCs w:val="22"/>
        </w:rPr>
        <w:t>ф</w:t>
      </w:r>
      <w:r w:rsidR="006374F5" w:rsidRPr="006374F5">
        <w:rPr>
          <w:sz w:val="22"/>
          <w:szCs w:val="22"/>
        </w:rPr>
        <w:t>и</w:t>
      </w:r>
      <w:r w:rsidR="006374F5" w:rsidRPr="006374F5">
        <w:rPr>
          <w:spacing w:val="-1"/>
          <w:sz w:val="22"/>
          <w:szCs w:val="22"/>
        </w:rPr>
        <w:t>г</w:t>
      </w:r>
      <w:r w:rsidR="006374F5" w:rsidRPr="006374F5">
        <w:rPr>
          <w:sz w:val="22"/>
          <w:szCs w:val="22"/>
        </w:rPr>
        <w:t>уру</w:t>
      </w:r>
      <w:r w:rsidR="006374F5" w:rsidRPr="006374F5">
        <w:rPr>
          <w:spacing w:val="52"/>
          <w:sz w:val="22"/>
          <w:szCs w:val="22"/>
        </w:rPr>
        <w:t xml:space="preserve"> </w:t>
      </w:r>
      <w:r w:rsidR="006374F5" w:rsidRPr="006374F5">
        <w:rPr>
          <w:sz w:val="22"/>
          <w:szCs w:val="22"/>
        </w:rPr>
        <w:t>до</w:t>
      </w:r>
      <w:r w:rsidR="006374F5" w:rsidRPr="006374F5">
        <w:rPr>
          <w:spacing w:val="54"/>
          <w:sz w:val="22"/>
          <w:szCs w:val="22"/>
        </w:rPr>
        <w:t xml:space="preserve"> </w:t>
      </w:r>
      <w:r w:rsidR="006374F5" w:rsidRPr="006374F5">
        <w:rPr>
          <w:sz w:val="22"/>
          <w:szCs w:val="22"/>
        </w:rPr>
        <w:t>сове</w:t>
      </w:r>
      <w:r w:rsidR="006374F5" w:rsidRPr="006374F5">
        <w:rPr>
          <w:spacing w:val="-1"/>
          <w:sz w:val="22"/>
          <w:szCs w:val="22"/>
        </w:rPr>
        <w:t>р</w:t>
      </w:r>
      <w:r w:rsidR="006374F5" w:rsidRPr="006374F5">
        <w:rPr>
          <w:sz w:val="22"/>
          <w:szCs w:val="22"/>
        </w:rPr>
        <w:t>шен</w:t>
      </w:r>
      <w:r w:rsidR="006374F5" w:rsidRPr="006374F5">
        <w:rPr>
          <w:spacing w:val="-1"/>
          <w:sz w:val="22"/>
          <w:szCs w:val="22"/>
        </w:rPr>
        <w:t>с</w:t>
      </w:r>
      <w:r w:rsidR="006374F5" w:rsidRPr="006374F5">
        <w:rPr>
          <w:sz w:val="22"/>
          <w:szCs w:val="22"/>
        </w:rPr>
        <w:t>тв</w:t>
      </w:r>
      <w:r w:rsidR="006374F5" w:rsidRPr="006374F5">
        <w:rPr>
          <w:spacing w:val="1"/>
          <w:sz w:val="22"/>
          <w:szCs w:val="22"/>
        </w:rPr>
        <w:t>а</w:t>
      </w:r>
      <w:r w:rsidR="006374F5" w:rsidRPr="006374F5">
        <w:rPr>
          <w:sz w:val="22"/>
          <w:szCs w:val="22"/>
        </w:rPr>
        <w:t>,</w:t>
      </w:r>
      <w:r w:rsidR="006374F5" w:rsidRPr="006374F5">
        <w:rPr>
          <w:spacing w:val="52"/>
          <w:sz w:val="22"/>
          <w:szCs w:val="22"/>
        </w:rPr>
        <w:t xml:space="preserve"> </w:t>
      </w:r>
      <w:r w:rsidR="006374F5" w:rsidRPr="006374F5">
        <w:rPr>
          <w:sz w:val="22"/>
          <w:szCs w:val="22"/>
        </w:rPr>
        <w:t>х</w:t>
      </w:r>
      <w:r w:rsidR="006374F5" w:rsidRPr="006374F5">
        <w:rPr>
          <w:spacing w:val="1"/>
          <w:sz w:val="22"/>
          <w:szCs w:val="22"/>
        </w:rPr>
        <w:t>о</w:t>
      </w:r>
      <w:r w:rsidR="006374F5" w:rsidRPr="006374F5">
        <w:rPr>
          <w:sz w:val="22"/>
          <w:szCs w:val="22"/>
        </w:rPr>
        <w:t>чет поддерживать форму</w:t>
      </w:r>
      <w:r w:rsidR="006374F5" w:rsidRPr="006374F5">
        <w:rPr>
          <w:spacing w:val="1"/>
          <w:sz w:val="22"/>
          <w:szCs w:val="22"/>
        </w:rPr>
        <w:t xml:space="preserve"> </w:t>
      </w:r>
      <w:r w:rsidR="006374F5" w:rsidRPr="006374F5">
        <w:rPr>
          <w:sz w:val="22"/>
          <w:szCs w:val="22"/>
        </w:rPr>
        <w:t xml:space="preserve">с </w:t>
      </w:r>
      <w:r w:rsidR="006374F5" w:rsidRPr="006374F5">
        <w:rPr>
          <w:spacing w:val="-1"/>
          <w:sz w:val="22"/>
          <w:szCs w:val="22"/>
        </w:rPr>
        <w:t>п</w:t>
      </w:r>
      <w:r w:rsidR="006374F5" w:rsidRPr="006374F5">
        <w:rPr>
          <w:sz w:val="22"/>
          <w:szCs w:val="22"/>
        </w:rPr>
        <w:t>о</w:t>
      </w:r>
      <w:r w:rsidR="006374F5" w:rsidRPr="006374F5">
        <w:rPr>
          <w:spacing w:val="-1"/>
          <w:sz w:val="22"/>
          <w:szCs w:val="22"/>
        </w:rPr>
        <w:t>м</w:t>
      </w:r>
      <w:r w:rsidR="006374F5" w:rsidRPr="006374F5">
        <w:rPr>
          <w:sz w:val="22"/>
          <w:szCs w:val="22"/>
        </w:rPr>
        <w:t>о</w:t>
      </w:r>
      <w:r w:rsidR="006374F5" w:rsidRPr="006374F5">
        <w:rPr>
          <w:spacing w:val="1"/>
          <w:sz w:val="22"/>
          <w:szCs w:val="22"/>
        </w:rPr>
        <w:t>щ</w:t>
      </w:r>
      <w:r w:rsidR="006374F5" w:rsidRPr="006374F5">
        <w:rPr>
          <w:sz w:val="22"/>
          <w:szCs w:val="22"/>
        </w:rPr>
        <w:t>ью нов</w:t>
      </w:r>
      <w:r w:rsidR="006374F5" w:rsidRPr="006374F5">
        <w:rPr>
          <w:spacing w:val="-1"/>
          <w:sz w:val="22"/>
          <w:szCs w:val="22"/>
        </w:rPr>
        <w:t>ы</w:t>
      </w:r>
      <w:r w:rsidR="006374F5" w:rsidRPr="006374F5">
        <w:rPr>
          <w:sz w:val="22"/>
          <w:szCs w:val="22"/>
        </w:rPr>
        <w:t>х</w:t>
      </w:r>
      <w:r w:rsidR="006374F5" w:rsidRPr="006374F5">
        <w:rPr>
          <w:spacing w:val="1"/>
          <w:sz w:val="22"/>
          <w:szCs w:val="22"/>
        </w:rPr>
        <w:t xml:space="preserve"> </w:t>
      </w:r>
      <w:r w:rsidR="006374F5" w:rsidRPr="006374F5">
        <w:rPr>
          <w:sz w:val="22"/>
          <w:szCs w:val="22"/>
        </w:rPr>
        <w:t>ст</w:t>
      </w:r>
      <w:r w:rsidR="006374F5" w:rsidRPr="006374F5">
        <w:rPr>
          <w:spacing w:val="-1"/>
          <w:sz w:val="22"/>
          <w:szCs w:val="22"/>
        </w:rPr>
        <w:t>и</w:t>
      </w:r>
      <w:r w:rsidR="006374F5" w:rsidRPr="006374F5">
        <w:rPr>
          <w:sz w:val="22"/>
          <w:szCs w:val="22"/>
        </w:rPr>
        <w:t>лей.</w:t>
      </w:r>
    </w:p>
    <w:p w:rsidR="006374F5" w:rsidRPr="006374F5" w:rsidRDefault="002F254A" w:rsidP="006374F5">
      <w:pPr>
        <w:widowControl w:val="0"/>
        <w:autoSpaceDE w:val="0"/>
        <w:autoSpaceDN w:val="0"/>
        <w:adjustRightInd w:val="0"/>
        <w:spacing w:line="250" w:lineRule="auto"/>
        <w:ind w:right="10" w:firstLine="563"/>
        <w:jc w:val="both"/>
        <w:rPr>
          <w:sz w:val="22"/>
          <w:szCs w:val="22"/>
        </w:rPr>
      </w:pPr>
      <w:r>
        <w:rPr>
          <w:spacing w:val="20"/>
          <w:sz w:val="22"/>
          <w:szCs w:val="22"/>
        </w:rPr>
        <w:t>«</w:t>
      </w:r>
      <w:r w:rsidR="006374F5" w:rsidRPr="006374F5">
        <w:rPr>
          <w:i/>
          <w:iCs/>
          <w:spacing w:val="1"/>
          <w:sz w:val="22"/>
          <w:szCs w:val="22"/>
        </w:rPr>
        <w:t>Йо</w:t>
      </w:r>
      <w:r w:rsidR="006374F5" w:rsidRPr="006374F5">
        <w:rPr>
          <w:i/>
          <w:iCs/>
          <w:sz w:val="22"/>
          <w:szCs w:val="22"/>
        </w:rPr>
        <w:t>га-</w:t>
      </w:r>
      <w:r w:rsidR="006374F5" w:rsidRPr="006374F5">
        <w:rPr>
          <w:i/>
          <w:iCs/>
          <w:spacing w:val="-1"/>
          <w:sz w:val="22"/>
          <w:szCs w:val="22"/>
        </w:rPr>
        <w:t>а</w:t>
      </w:r>
      <w:r w:rsidR="006374F5" w:rsidRPr="006374F5">
        <w:rPr>
          <w:i/>
          <w:iCs/>
          <w:sz w:val="22"/>
          <w:szCs w:val="22"/>
        </w:rPr>
        <w:t>эробика</w:t>
      </w:r>
      <w:r>
        <w:rPr>
          <w:i/>
          <w:iCs/>
          <w:sz w:val="22"/>
          <w:szCs w:val="22"/>
        </w:rPr>
        <w:t>»</w:t>
      </w:r>
      <w:r w:rsidR="006374F5" w:rsidRPr="006374F5">
        <w:rPr>
          <w:i/>
          <w:iCs/>
          <w:sz w:val="22"/>
          <w:szCs w:val="22"/>
        </w:rPr>
        <w:t>.</w:t>
      </w:r>
      <w:r w:rsidR="006374F5" w:rsidRPr="006374F5">
        <w:rPr>
          <w:spacing w:val="42"/>
          <w:sz w:val="22"/>
          <w:szCs w:val="22"/>
        </w:rPr>
        <w:t xml:space="preserve"> </w:t>
      </w:r>
      <w:r w:rsidR="006374F5" w:rsidRPr="006374F5">
        <w:rPr>
          <w:sz w:val="22"/>
          <w:szCs w:val="22"/>
        </w:rPr>
        <w:t>В</w:t>
      </w:r>
      <w:r w:rsidR="006374F5" w:rsidRPr="006374F5">
        <w:rPr>
          <w:spacing w:val="41"/>
          <w:sz w:val="22"/>
          <w:szCs w:val="22"/>
        </w:rPr>
        <w:t xml:space="preserve"> </w:t>
      </w:r>
      <w:r w:rsidR="006374F5" w:rsidRPr="006374F5">
        <w:rPr>
          <w:sz w:val="22"/>
          <w:szCs w:val="22"/>
        </w:rPr>
        <w:t>послед</w:t>
      </w:r>
      <w:r w:rsidR="006374F5" w:rsidRPr="006374F5">
        <w:rPr>
          <w:spacing w:val="-1"/>
          <w:sz w:val="22"/>
          <w:szCs w:val="22"/>
        </w:rPr>
        <w:t>н</w:t>
      </w:r>
      <w:r w:rsidR="006374F5" w:rsidRPr="006374F5">
        <w:rPr>
          <w:sz w:val="22"/>
          <w:szCs w:val="22"/>
        </w:rPr>
        <w:t>ее</w:t>
      </w:r>
      <w:r w:rsidR="006374F5" w:rsidRPr="006374F5">
        <w:rPr>
          <w:spacing w:val="41"/>
          <w:sz w:val="22"/>
          <w:szCs w:val="22"/>
        </w:rPr>
        <w:t xml:space="preserve"> </w:t>
      </w:r>
      <w:r w:rsidR="006374F5" w:rsidRPr="006374F5">
        <w:rPr>
          <w:sz w:val="22"/>
          <w:szCs w:val="22"/>
        </w:rPr>
        <w:t>время</w:t>
      </w:r>
      <w:r w:rsidR="006374F5" w:rsidRPr="006374F5">
        <w:rPr>
          <w:spacing w:val="42"/>
          <w:sz w:val="22"/>
          <w:szCs w:val="22"/>
        </w:rPr>
        <w:t xml:space="preserve"> </w:t>
      </w:r>
      <w:r w:rsidR="006374F5" w:rsidRPr="006374F5">
        <w:rPr>
          <w:sz w:val="22"/>
          <w:szCs w:val="22"/>
        </w:rPr>
        <w:t>неко</w:t>
      </w:r>
      <w:r w:rsidR="006374F5" w:rsidRPr="006374F5">
        <w:rPr>
          <w:spacing w:val="-1"/>
          <w:sz w:val="22"/>
          <w:szCs w:val="22"/>
        </w:rPr>
        <w:t>т</w:t>
      </w:r>
      <w:r w:rsidR="006374F5" w:rsidRPr="006374F5">
        <w:rPr>
          <w:sz w:val="22"/>
          <w:szCs w:val="22"/>
        </w:rPr>
        <w:t>ор</w:t>
      </w:r>
      <w:r w:rsidR="006374F5" w:rsidRPr="006374F5">
        <w:rPr>
          <w:spacing w:val="1"/>
          <w:sz w:val="22"/>
          <w:szCs w:val="22"/>
        </w:rPr>
        <w:t>ы</w:t>
      </w:r>
      <w:r w:rsidR="006374F5" w:rsidRPr="006374F5">
        <w:rPr>
          <w:sz w:val="22"/>
          <w:szCs w:val="22"/>
        </w:rPr>
        <w:t>е</w:t>
      </w:r>
      <w:r w:rsidR="006374F5" w:rsidRPr="006374F5">
        <w:rPr>
          <w:spacing w:val="42"/>
          <w:sz w:val="22"/>
          <w:szCs w:val="22"/>
        </w:rPr>
        <w:t xml:space="preserve"> </w:t>
      </w:r>
      <w:r w:rsidR="006374F5" w:rsidRPr="006374F5">
        <w:rPr>
          <w:spacing w:val="-1"/>
          <w:sz w:val="22"/>
          <w:szCs w:val="22"/>
        </w:rPr>
        <w:t>п</w:t>
      </w:r>
      <w:r w:rsidR="006374F5" w:rsidRPr="006374F5">
        <w:rPr>
          <w:sz w:val="22"/>
          <w:szCs w:val="22"/>
        </w:rPr>
        <w:t>оклонн</w:t>
      </w:r>
      <w:r w:rsidR="006374F5" w:rsidRPr="006374F5">
        <w:rPr>
          <w:spacing w:val="-1"/>
          <w:sz w:val="22"/>
          <w:szCs w:val="22"/>
        </w:rPr>
        <w:t>и</w:t>
      </w:r>
      <w:r w:rsidR="006374F5" w:rsidRPr="006374F5">
        <w:rPr>
          <w:sz w:val="22"/>
          <w:szCs w:val="22"/>
        </w:rPr>
        <w:t>к</w:t>
      </w:r>
      <w:r w:rsidR="006374F5" w:rsidRPr="006374F5">
        <w:rPr>
          <w:spacing w:val="1"/>
          <w:sz w:val="22"/>
          <w:szCs w:val="22"/>
        </w:rPr>
        <w:t>и</w:t>
      </w:r>
      <w:r w:rsidR="006374F5" w:rsidRPr="006374F5">
        <w:rPr>
          <w:sz w:val="22"/>
          <w:szCs w:val="22"/>
        </w:rPr>
        <w:t xml:space="preserve"> аэробики</w:t>
      </w:r>
      <w:r w:rsidR="006374F5" w:rsidRPr="006374F5">
        <w:rPr>
          <w:spacing w:val="47"/>
          <w:sz w:val="22"/>
          <w:szCs w:val="22"/>
        </w:rPr>
        <w:t xml:space="preserve"> </w:t>
      </w:r>
      <w:r w:rsidR="006374F5" w:rsidRPr="006374F5">
        <w:rPr>
          <w:spacing w:val="1"/>
          <w:sz w:val="22"/>
          <w:szCs w:val="22"/>
        </w:rPr>
        <w:t>в</w:t>
      </w:r>
      <w:r w:rsidR="006374F5" w:rsidRPr="006374F5">
        <w:rPr>
          <w:sz w:val="22"/>
          <w:szCs w:val="22"/>
        </w:rPr>
        <w:t>д</w:t>
      </w:r>
      <w:r w:rsidR="006374F5" w:rsidRPr="006374F5">
        <w:rPr>
          <w:spacing w:val="-1"/>
          <w:sz w:val="22"/>
          <w:szCs w:val="22"/>
        </w:rPr>
        <w:t>р</w:t>
      </w:r>
      <w:r w:rsidR="006374F5" w:rsidRPr="006374F5">
        <w:rPr>
          <w:sz w:val="22"/>
          <w:szCs w:val="22"/>
        </w:rPr>
        <w:t>уг</w:t>
      </w:r>
      <w:r w:rsidR="006374F5" w:rsidRPr="006374F5">
        <w:rPr>
          <w:spacing w:val="46"/>
          <w:sz w:val="22"/>
          <w:szCs w:val="22"/>
        </w:rPr>
        <w:t xml:space="preserve"> </w:t>
      </w:r>
      <w:r w:rsidR="006374F5" w:rsidRPr="006374F5">
        <w:rPr>
          <w:sz w:val="22"/>
          <w:szCs w:val="22"/>
        </w:rPr>
        <w:t>начали</w:t>
      </w:r>
      <w:r w:rsidR="006374F5" w:rsidRPr="006374F5">
        <w:rPr>
          <w:spacing w:val="47"/>
          <w:sz w:val="22"/>
          <w:szCs w:val="22"/>
        </w:rPr>
        <w:t xml:space="preserve"> </w:t>
      </w:r>
      <w:r w:rsidR="006374F5" w:rsidRPr="006374F5">
        <w:rPr>
          <w:sz w:val="22"/>
          <w:szCs w:val="22"/>
        </w:rPr>
        <w:t>и</w:t>
      </w:r>
      <w:r w:rsidR="006374F5" w:rsidRPr="006374F5">
        <w:rPr>
          <w:spacing w:val="1"/>
          <w:sz w:val="22"/>
          <w:szCs w:val="22"/>
        </w:rPr>
        <w:t>з</w:t>
      </w:r>
      <w:r w:rsidR="006374F5" w:rsidRPr="006374F5">
        <w:rPr>
          <w:sz w:val="22"/>
          <w:szCs w:val="22"/>
        </w:rPr>
        <w:t>менять</w:t>
      </w:r>
      <w:r w:rsidR="006374F5" w:rsidRPr="006374F5">
        <w:rPr>
          <w:spacing w:val="48"/>
          <w:sz w:val="22"/>
          <w:szCs w:val="22"/>
        </w:rPr>
        <w:t xml:space="preserve"> </w:t>
      </w:r>
      <w:r w:rsidR="006374F5" w:rsidRPr="006374F5">
        <w:rPr>
          <w:sz w:val="22"/>
          <w:szCs w:val="22"/>
        </w:rPr>
        <w:t>ей,</w:t>
      </w:r>
      <w:r w:rsidR="006374F5" w:rsidRPr="006374F5">
        <w:rPr>
          <w:spacing w:val="47"/>
          <w:sz w:val="22"/>
          <w:szCs w:val="22"/>
        </w:rPr>
        <w:t xml:space="preserve"> </w:t>
      </w:r>
      <w:r w:rsidR="006374F5" w:rsidRPr="006374F5">
        <w:rPr>
          <w:sz w:val="22"/>
          <w:szCs w:val="22"/>
        </w:rPr>
        <w:t>серьезно</w:t>
      </w:r>
      <w:r w:rsidR="006374F5" w:rsidRPr="006374F5">
        <w:rPr>
          <w:spacing w:val="48"/>
          <w:sz w:val="22"/>
          <w:szCs w:val="22"/>
        </w:rPr>
        <w:t xml:space="preserve"> </w:t>
      </w:r>
      <w:r w:rsidR="006374F5" w:rsidRPr="006374F5">
        <w:rPr>
          <w:sz w:val="22"/>
          <w:szCs w:val="22"/>
        </w:rPr>
        <w:t>увлек</w:t>
      </w:r>
      <w:r w:rsidR="006374F5" w:rsidRPr="006374F5">
        <w:rPr>
          <w:spacing w:val="-1"/>
          <w:sz w:val="22"/>
          <w:szCs w:val="22"/>
        </w:rPr>
        <w:t>л</w:t>
      </w:r>
      <w:r w:rsidR="006374F5" w:rsidRPr="006374F5">
        <w:rPr>
          <w:sz w:val="22"/>
          <w:szCs w:val="22"/>
        </w:rPr>
        <w:t>ись</w:t>
      </w:r>
      <w:r w:rsidR="006374F5" w:rsidRPr="006374F5">
        <w:rPr>
          <w:spacing w:val="46"/>
          <w:sz w:val="22"/>
          <w:szCs w:val="22"/>
        </w:rPr>
        <w:t xml:space="preserve"> </w:t>
      </w:r>
      <w:r w:rsidR="006374F5" w:rsidRPr="006374F5">
        <w:rPr>
          <w:spacing w:val="1"/>
          <w:sz w:val="22"/>
          <w:szCs w:val="22"/>
        </w:rPr>
        <w:t>й</w:t>
      </w:r>
      <w:r w:rsidR="006374F5" w:rsidRPr="006374F5">
        <w:rPr>
          <w:sz w:val="22"/>
          <w:szCs w:val="22"/>
        </w:rPr>
        <w:t>ого</w:t>
      </w:r>
      <w:r w:rsidR="006374F5" w:rsidRPr="006374F5">
        <w:rPr>
          <w:spacing w:val="1"/>
          <w:sz w:val="22"/>
          <w:szCs w:val="22"/>
        </w:rPr>
        <w:t>й</w:t>
      </w:r>
      <w:r w:rsidR="006374F5" w:rsidRPr="006374F5">
        <w:rPr>
          <w:sz w:val="22"/>
          <w:szCs w:val="22"/>
        </w:rPr>
        <w:t>. Специ</w:t>
      </w:r>
      <w:r w:rsidR="006374F5" w:rsidRPr="006374F5">
        <w:rPr>
          <w:spacing w:val="-1"/>
          <w:sz w:val="22"/>
          <w:szCs w:val="22"/>
        </w:rPr>
        <w:t>а</w:t>
      </w:r>
      <w:r w:rsidR="006374F5" w:rsidRPr="006374F5">
        <w:rPr>
          <w:sz w:val="22"/>
          <w:szCs w:val="22"/>
        </w:rPr>
        <w:t>листы</w:t>
      </w:r>
      <w:r w:rsidR="006374F5" w:rsidRPr="006374F5">
        <w:rPr>
          <w:spacing w:val="25"/>
          <w:sz w:val="22"/>
          <w:szCs w:val="22"/>
        </w:rPr>
        <w:t xml:space="preserve"> </w:t>
      </w:r>
      <w:r w:rsidR="006374F5" w:rsidRPr="006374F5">
        <w:rPr>
          <w:sz w:val="22"/>
          <w:szCs w:val="22"/>
        </w:rPr>
        <w:t>в</w:t>
      </w:r>
      <w:r w:rsidR="006374F5" w:rsidRPr="006374F5">
        <w:rPr>
          <w:spacing w:val="25"/>
          <w:sz w:val="22"/>
          <w:szCs w:val="22"/>
        </w:rPr>
        <w:t xml:space="preserve"> </w:t>
      </w:r>
      <w:r w:rsidR="006374F5" w:rsidRPr="006374F5">
        <w:rPr>
          <w:sz w:val="22"/>
          <w:szCs w:val="22"/>
        </w:rPr>
        <w:t>област</w:t>
      </w:r>
      <w:r w:rsidR="006374F5" w:rsidRPr="006374F5">
        <w:rPr>
          <w:spacing w:val="1"/>
          <w:sz w:val="22"/>
          <w:szCs w:val="22"/>
        </w:rPr>
        <w:t>и</w:t>
      </w:r>
      <w:r w:rsidR="006374F5" w:rsidRPr="006374F5">
        <w:rPr>
          <w:spacing w:val="24"/>
          <w:sz w:val="22"/>
          <w:szCs w:val="22"/>
        </w:rPr>
        <w:t xml:space="preserve"> </w:t>
      </w:r>
      <w:r w:rsidR="006374F5" w:rsidRPr="006374F5">
        <w:rPr>
          <w:sz w:val="22"/>
          <w:szCs w:val="22"/>
        </w:rPr>
        <w:t>фитн</w:t>
      </w:r>
      <w:r w:rsidR="006374F5" w:rsidRPr="006374F5">
        <w:rPr>
          <w:spacing w:val="-1"/>
          <w:sz w:val="22"/>
          <w:szCs w:val="22"/>
        </w:rPr>
        <w:t>е</w:t>
      </w:r>
      <w:r w:rsidR="006374F5" w:rsidRPr="006374F5">
        <w:rPr>
          <w:sz w:val="22"/>
          <w:szCs w:val="22"/>
        </w:rPr>
        <w:t>са</w:t>
      </w:r>
      <w:r w:rsidR="006374F5" w:rsidRPr="006374F5">
        <w:rPr>
          <w:spacing w:val="24"/>
          <w:sz w:val="22"/>
          <w:szCs w:val="22"/>
        </w:rPr>
        <w:t xml:space="preserve"> </w:t>
      </w:r>
      <w:r w:rsidR="006374F5" w:rsidRPr="006374F5">
        <w:rPr>
          <w:sz w:val="22"/>
          <w:szCs w:val="22"/>
        </w:rPr>
        <w:t>среагировали</w:t>
      </w:r>
      <w:r w:rsidR="006374F5" w:rsidRPr="006374F5">
        <w:rPr>
          <w:spacing w:val="25"/>
          <w:sz w:val="22"/>
          <w:szCs w:val="22"/>
        </w:rPr>
        <w:t xml:space="preserve"> </w:t>
      </w:r>
      <w:r w:rsidR="006374F5" w:rsidRPr="006374F5">
        <w:rPr>
          <w:sz w:val="22"/>
          <w:szCs w:val="22"/>
        </w:rPr>
        <w:t>мгнов</w:t>
      </w:r>
      <w:r w:rsidR="006374F5" w:rsidRPr="006374F5">
        <w:rPr>
          <w:spacing w:val="-1"/>
          <w:sz w:val="22"/>
          <w:szCs w:val="22"/>
        </w:rPr>
        <w:t>е</w:t>
      </w:r>
      <w:r w:rsidR="006374F5" w:rsidRPr="006374F5">
        <w:rPr>
          <w:sz w:val="22"/>
          <w:szCs w:val="22"/>
        </w:rPr>
        <w:t>нно,</w:t>
      </w:r>
      <w:r w:rsidR="006374F5" w:rsidRPr="006374F5">
        <w:rPr>
          <w:spacing w:val="25"/>
          <w:sz w:val="22"/>
          <w:szCs w:val="22"/>
        </w:rPr>
        <w:t xml:space="preserve"> </w:t>
      </w:r>
      <w:r w:rsidR="006374F5" w:rsidRPr="006374F5">
        <w:rPr>
          <w:sz w:val="22"/>
          <w:szCs w:val="22"/>
        </w:rPr>
        <w:t>создав йога-аэробику,</w:t>
      </w:r>
      <w:r w:rsidR="006374F5" w:rsidRPr="006374F5">
        <w:rPr>
          <w:spacing w:val="29"/>
          <w:sz w:val="22"/>
          <w:szCs w:val="22"/>
        </w:rPr>
        <w:t xml:space="preserve"> </w:t>
      </w:r>
      <w:r w:rsidR="006374F5" w:rsidRPr="006374F5">
        <w:rPr>
          <w:sz w:val="22"/>
          <w:szCs w:val="22"/>
        </w:rPr>
        <w:t>удачно</w:t>
      </w:r>
      <w:r w:rsidR="006374F5" w:rsidRPr="006374F5">
        <w:rPr>
          <w:spacing w:val="29"/>
          <w:sz w:val="22"/>
          <w:szCs w:val="22"/>
        </w:rPr>
        <w:t xml:space="preserve"> </w:t>
      </w:r>
      <w:r w:rsidR="006374F5" w:rsidRPr="006374F5">
        <w:rPr>
          <w:sz w:val="22"/>
          <w:szCs w:val="22"/>
        </w:rPr>
        <w:t>со</w:t>
      </w:r>
      <w:r w:rsidR="006374F5" w:rsidRPr="006374F5">
        <w:rPr>
          <w:spacing w:val="1"/>
          <w:sz w:val="22"/>
          <w:szCs w:val="22"/>
        </w:rPr>
        <w:t>ч</w:t>
      </w:r>
      <w:r w:rsidR="006374F5" w:rsidRPr="006374F5">
        <w:rPr>
          <w:spacing w:val="-1"/>
          <w:sz w:val="22"/>
          <w:szCs w:val="22"/>
        </w:rPr>
        <w:t>е</w:t>
      </w:r>
      <w:r w:rsidR="006374F5" w:rsidRPr="006374F5">
        <w:rPr>
          <w:sz w:val="22"/>
          <w:szCs w:val="22"/>
        </w:rPr>
        <w:t>таю</w:t>
      </w:r>
      <w:r w:rsidR="006374F5" w:rsidRPr="006374F5">
        <w:rPr>
          <w:spacing w:val="1"/>
          <w:sz w:val="22"/>
          <w:szCs w:val="22"/>
        </w:rPr>
        <w:t>щ</w:t>
      </w:r>
      <w:r w:rsidR="006374F5" w:rsidRPr="006374F5">
        <w:rPr>
          <w:spacing w:val="-1"/>
          <w:sz w:val="22"/>
          <w:szCs w:val="22"/>
        </w:rPr>
        <w:t>у</w:t>
      </w:r>
      <w:r w:rsidR="006374F5" w:rsidRPr="006374F5">
        <w:rPr>
          <w:sz w:val="22"/>
          <w:szCs w:val="22"/>
        </w:rPr>
        <w:t>ю</w:t>
      </w:r>
      <w:r w:rsidR="006374F5" w:rsidRPr="006374F5">
        <w:rPr>
          <w:spacing w:val="30"/>
          <w:sz w:val="22"/>
          <w:szCs w:val="22"/>
        </w:rPr>
        <w:t xml:space="preserve"> </w:t>
      </w:r>
      <w:r w:rsidR="006374F5" w:rsidRPr="006374F5">
        <w:rPr>
          <w:sz w:val="22"/>
          <w:szCs w:val="22"/>
        </w:rPr>
        <w:t>ст</w:t>
      </w:r>
      <w:r w:rsidR="006374F5" w:rsidRPr="006374F5">
        <w:rPr>
          <w:spacing w:val="-1"/>
          <w:sz w:val="22"/>
          <w:szCs w:val="22"/>
        </w:rPr>
        <w:t>а</w:t>
      </w:r>
      <w:r w:rsidR="006374F5" w:rsidRPr="006374F5">
        <w:rPr>
          <w:sz w:val="22"/>
          <w:szCs w:val="22"/>
        </w:rPr>
        <w:t>тичес</w:t>
      </w:r>
      <w:r w:rsidR="006374F5" w:rsidRPr="006374F5">
        <w:rPr>
          <w:spacing w:val="-1"/>
          <w:sz w:val="22"/>
          <w:szCs w:val="22"/>
        </w:rPr>
        <w:t>к</w:t>
      </w:r>
      <w:r w:rsidR="006374F5" w:rsidRPr="006374F5">
        <w:rPr>
          <w:sz w:val="22"/>
          <w:szCs w:val="22"/>
        </w:rPr>
        <w:t>ие</w:t>
      </w:r>
      <w:r w:rsidR="006374F5" w:rsidRPr="006374F5">
        <w:rPr>
          <w:spacing w:val="30"/>
          <w:sz w:val="22"/>
          <w:szCs w:val="22"/>
        </w:rPr>
        <w:t xml:space="preserve"> </w:t>
      </w:r>
      <w:r w:rsidR="006374F5" w:rsidRPr="006374F5">
        <w:rPr>
          <w:sz w:val="22"/>
          <w:szCs w:val="22"/>
        </w:rPr>
        <w:t>и</w:t>
      </w:r>
      <w:r w:rsidR="006374F5" w:rsidRPr="006374F5">
        <w:rPr>
          <w:spacing w:val="29"/>
          <w:sz w:val="22"/>
          <w:szCs w:val="22"/>
        </w:rPr>
        <w:t xml:space="preserve"> </w:t>
      </w:r>
      <w:r w:rsidR="006374F5" w:rsidRPr="006374F5">
        <w:rPr>
          <w:sz w:val="22"/>
          <w:szCs w:val="22"/>
        </w:rPr>
        <w:t>динамические асаны,</w:t>
      </w:r>
      <w:r w:rsidR="006374F5" w:rsidRPr="006374F5">
        <w:rPr>
          <w:spacing w:val="63"/>
          <w:sz w:val="22"/>
          <w:szCs w:val="22"/>
        </w:rPr>
        <w:t xml:space="preserve"> </w:t>
      </w:r>
      <w:r w:rsidR="006374F5" w:rsidRPr="006374F5">
        <w:rPr>
          <w:sz w:val="22"/>
          <w:szCs w:val="22"/>
        </w:rPr>
        <w:t>дыха</w:t>
      </w:r>
      <w:r w:rsidR="006374F5" w:rsidRPr="006374F5">
        <w:rPr>
          <w:spacing w:val="-1"/>
          <w:sz w:val="22"/>
          <w:szCs w:val="22"/>
        </w:rPr>
        <w:t>т</w:t>
      </w:r>
      <w:r w:rsidR="006374F5" w:rsidRPr="006374F5">
        <w:rPr>
          <w:sz w:val="22"/>
          <w:szCs w:val="22"/>
        </w:rPr>
        <w:t>ельные</w:t>
      </w:r>
      <w:r w:rsidR="006374F5" w:rsidRPr="006374F5">
        <w:rPr>
          <w:spacing w:val="63"/>
          <w:sz w:val="22"/>
          <w:szCs w:val="22"/>
        </w:rPr>
        <w:t xml:space="preserve"> </w:t>
      </w:r>
      <w:r w:rsidR="006374F5" w:rsidRPr="006374F5">
        <w:rPr>
          <w:sz w:val="22"/>
          <w:szCs w:val="22"/>
        </w:rPr>
        <w:t>упражнения,</w:t>
      </w:r>
      <w:r w:rsidR="006374F5" w:rsidRPr="006374F5">
        <w:rPr>
          <w:spacing w:val="63"/>
          <w:sz w:val="22"/>
          <w:szCs w:val="22"/>
        </w:rPr>
        <w:t xml:space="preserve"> </w:t>
      </w:r>
      <w:r w:rsidR="006374F5" w:rsidRPr="006374F5">
        <w:rPr>
          <w:sz w:val="22"/>
          <w:szCs w:val="22"/>
        </w:rPr>
        <w:t>упражнения</w:t>
      </w:r>
      <w:r w:rsidR="006374F5" w:rsidRPr="006374F5">
        <w:rPr>
          <w:spacing w:val="63"/>
          <w:sz w:val="22"/>
          <w:szCs w:val="22"/>
        </w:rPr>
        <w:t xml:space="preserve"> </w:t>
      </w:r>
      <w:r w:rsidR="006374F5" w:rsidRPr="006374F5">
        <w:rPr>
          <w:sz w:val="22"/>
          <w:szCs w:val="22"/>
        </w:rPr>
        <w:t>и</w:t>
      </w:r>
      <w:r w:rsidR="006374F5" w:rsidRPr="006374F5">
        <w:rPr>
          <w:spacing w:val="62"/>
          <w:sz w:val="22"/>
          <w:szCs w:val="22"/>
        </w:rPr>
        <w:t xml:space="preserve"> </w:t>
      </w:r>
      <w:r w:rsidR="006374F5" w:rsidRPr="006374F5">
        <w:rPr>
          <w:sz w:val="22"/>
          <w:szCs w:val="22"/>
        </w:rPr>
        <w:t>к</w:t>
      </w:r>
      <w:r w:rsidR="006374F5" w:rsidRPr="006374F5">
        <w:rPr>
          <w:spacing w:val="1"/>
          <w:sz w:val="22"/>
          <w:szCs w:val="22"/>
        </w:rPr>
        <w:t>о</w:t>
      </w:r>
      <w:r w:rsidR="006374F5" w:rsidRPr="006374F5">
        <w:rPr>
          <w:sz w:val="22"/>
          <w:szCs w:val="22"/>
        </w:rPr>
        <w:t xml:space="preserve">нцентрацию внимания </w:t>
      </w:r>
      <w:r w:rsidR="006374F5" w:rsidRPr="006374F5">
        <w:rPr>
          <w:spacing w:val="1"/>
          <w:sz w:val="22"/>
          <w:szCs w:val="22"/>
        </w:rPr>
        <w:t>н</w:t>
      </w:r>
      <w:r w:rsidR="006374F5" w:rsidRPr="006374F5">
        <w:rPr>
          <w:sz w:val="22"/>
          <w:szCs w:val="22"/>
        </w:rPr>
        <w:t>а</w:t>
      </w:r>
      <w:r w:rsidR="006374F5" w:rsidRPr="006374F5">
        <w:rPr>
          <w:spacing w:val="-1"/>
          <w:sz w:val="22"/>
          <w:szCs w:val="22"/>
        </w:rPr>
        <w:t xml:space="preserve"> </w:t>
      </w:r>
      <w:r w:rsidR="006374F5" w:rsidRPr="006374F5">
        <w:rPr>
          <w:sz w:val="22"/>
          <w:szCs w:val="22"/>
        </w:rPr>
        <w:t>работе мышц и деятельности внутренних органов.</w:t>
      </w:r>
    </w:p>
    <w:p w:rsidR="006374F5" w:rsidRPr="006374F5" w:rsidRDefault="006374F5" w:rsidP="006374F5">
      <w:pPr>
        <w:widowControl w:val="0"/>
        <w:tabs>
          <w:tab w:val="left" w:pos="1256"/>
          <w:tab w:val="left" w:pos="2084"/>
          <w:tab w:val="left" w:pos="2496"/>
          <w:tab w:val="left" w:pos="3825"/>
          <w:tab w:val="left" w:pos="4526"/>
        </w:tabs>
        <w:autoSpaceDE w:val="0"/>
        <w:autoSpaceDN w:val="0"/>
        <w:adjustRightInd w:val="0"/>
        <w:spacing w:line="250" w:lineRule="auto"/>
        <w:ind w:left="16" w:right="10" w:firstLine="563"/>
        <w:jc w:val="both"/>
        <w:rPr>
          <w:sz w:val="22"/>
          <w:szCs w:val="22"/>
        </w:rPr>
      </w:pPr>
      <w:r w:rsidRPr="006374F5">
        <w:rPr>
          <w:bCs/>
          <w:i/>
          <w:sz w:val="22"/>
          <w:szCs w:val="22"/>
        </w:rPr>
        <w:t>Фристайл.</w:t>
      </w:r>
      <w:r w:rsidRPr="006374F5">
        <w:rPr>
          <w:spacing w:val="66"/>
          <w:sz w:val="22"/>
          <w:szCs w:val="22"/>
        </w:rPr>
        <w:t xml:space="preserve"> </w:t>
      </w:r>
      <w:r w:rsidRPr="006374F5">
        <w:rPr>
          <w:sz w:val="22"/>
          <w:szCs w:val="22"/>
        </w:rPr>
        <w:t>В</w:t>
      </w:r>
      <w:r w:rsidRPr="006374F5">
        <w:rPr>
          <w:spacing w:val="63"/>
          <w:sz w:val="22"/>
          <w:szCs w:val="22"/>
        </w:rPr>
        <w:t xml:space="preserve"> </w:t>
      </w:r>
      <w:r w:rsidRPr="006374F5">
        <w:rPr>
          <w:spacing w:val="1"/>
          <w:sz w:val="22"/>
          <w:szCs w:val="22"/>
        </w:rPr>
        <w:t>п</w:t>
      </w:r>
      <w:r w:rsidRPr="006374F5">
        <w:rPr>
          <w:sz w:val="22"/>
          <w:szCs w:val="22"/>
        </w:rPr>
        <w:t>ереводе</w:t>
      </w:r>
      <w:r w:rsidRPr="006374F5">
        <w:rPr>
          <w:spacing w:val="65"/>
          <w:sz w:val="22"/>
          <w:szCs w:val="22"/>
        </w:rPr>
        <w:t xml:space="preserve"> </w:t>
      </w:r>
      <w:r w:rsidRPr="006374F5">
        <w:rPr>
          <w:sz w:val="22"/>
          <w:szCs w:val="22"/>
        </w:rPr>
        <w:t>с</w:t>
      </w:r>
      <w:r w:rsidRPr="006374F5">
        <w:rPr>
          <w:spacing w:val="63"/>
          <w:sz w:val="22"/>
          <w:szCs w:val="22"/>
        </w:rPr>
        <w:t xml:space="preserve"> </w:t>
      </w:r>
      <w:r w:rsidRPr="006374F5">
        <w:rPr>
          <w:sz w:val="22"/>
          <w:szCs w:val="22"/>
        </w:rPr>
        <w:t>английс</w:t>
      </w:r>
      <w:r w:rsidRPr="006374F5">
        <w:rPr>
          <w:spacing w:val="-1"/>
          <w:sz w:val="22"/>
          <w:szCs w:val="22"/>
        </w:rPr>
        <w:t>к</w:t>
      </w:r>
      <w:r w:rsidRPr="006374F5">
        <w:rPr>
          <w:sz w:val="22"/>
          <w:szCs w:val="22"/>
        </w:rPr>
        <w:t>ого</w:t>
      </w:r>
      <w:r w:rsidRPr="006374F5">
        <w:rPr>
          <w:spacing w:val="66"/>
          <w:sz w:val="22"/>
          <w:szCs w:val="22"/>
        </w:rPr>
        <w:t xml:space="preserve"> </w:t>
      </w:r>
      <w:r w:rsidRPr="006374F5">
        <w:rPr>
          <w:spacing w:val="1"/>
          <w:sz w:val="22"/>
          <w:szCs w:val="22"/>
        </w:rPr>
        <w:t>«</w:t>
      </w:r>
      <w:r w:rsidRPr="006374F5">
        <w:rPr>
          <w:sz w:val="22"/>
          <w:szCs w:val="22"/>
        </w:rPr>
        <w:t>фристайл»</w:t>
      </w:r>
      <w:r w:rsidRPr="006374F5">
        <w:rPr>
          <w:spacing w:val="64"/>
          <w:sz w:val="22"/>
          <w:szCs w:val="22"/>
        </w:rPr>
        <w:t xml:space="preserve"> </w:t>
      </w:r>
      <w:r w:rsidRPr="006374F5">
        <w:rPr>
          <w:sz w:val="22"/>
          <w:szCs w:val="22"/>
        </w:rPr>
        <w:t>означает «свободный</w:t>
      </w:r>
      <w:r w:rsidRPr="006374F5">
        <w:rPr>
          <w:sz w:val="22"/>
          <w:szCs w:val="22"/>
        </w:rPr>
        <w:tab/>
        <w:t>стиль»,</w:t>
      </w:r>
      <w:r w:rsidRPr="006374F5">
        <w:rPr>
          <w:sz w:val="22"/>
          <w:szCs w:val="22"/>
        </w:rPr>
        <w:tab/>
        <w:t>он</w:t>
      </w:r>
      <w:r w:rsidRPr="006374F5">
        <w:rPr>
          <w:sz w:val="22"/>
          <w:szCs w:val="22"/>
        </w:rPr>
        <w:tab/>
        <w:t>представляет</w:t>
      </w:r>
      <w:r w:rsidRPr="006374F5">
        <w:rPr>
          <w:sz w:val="22"/>
          <w:szCs w:val="22"/>
        </w:rPr>
        <w:tab/>
        <w:t>собой</w:t>
      </w:r>
      <w:r w:rsidRPr="006374F5">
        <w:rPr>
          <w:sz w:val="22"/>
          <w:szCs w:val="22"/>
        </w:rPr>
        <w:tab/>
        <w:t>го</w:t>
      </w:r>
      <w:r w:rsidRPr="006374F5">
        <w:rPr>
          <w:spacing w:val="1"/>
          <w:sz w:val="22"/>
          <w:szCs w:val="22"/>
        </w:rPr>
        <w:t>р</w:t>
      </w:r>
      <w:r w:rsidRPr="006374F5">
        <w:rPr>
          <w:sz w:val="22"/>
          <w:szCs w:val="22"/>
        </w:rPr>
        <w:t>нолыж</w:t>
      </w:r>
      <w:r w:rsidRPr="006374F5">
        <w:rPr>
          <w:spacing w:val="-1"/>
          <w:sz w:val="22"/>
          <w:szCs w:val="22"/>
        </w:rPr>
        <w:t>н</w:t>
      </w:r>
      <w:r w:rsidRPr="006374F5">
        <w:rPr>
          <w:sz w:val="22"/>
          <w:szCs w:val="22"/>
        </w:rPr>
        <w:t>ое троеборь</w:t>
      </w:r>
      <w:r w:rsidRPr="006374F5">
        <w:rPr>
          <w:spacing w:val="1"/>
          <w:sz w:val="22"/>
          <w:szCs w:val="22"/>
        </w:rPr>
        <w:t>е</w:t>
      </w:r>
      <w:r w:rsidRPr="006374F5">
        <w:rPr>
          <w:sz w:val="22"/>
          <w:szCs w:val="22"/>
        </w:rPr>
        <w:t>,</w:t>
      </w:r>
      <w:r w:rsidRPr="006374F5">
        <w:rPr>
          <w:spacing w:val="4"/>
          <w:sz w:val="22"/>
          <w:szCs w:val="22"/>
        </w:rPr>
        <w:t xml:space="preserve"> </w:t>
      </w:r>
      <w:r w:rsidRPr="006374F5">
        <w:rPr>
          <w:sz w:val="22"/>
          <w:szCs w:val="22"/>
        </w:rPr>
        <w:t>в</w:t>
      </w:r>
      <w:r w:rsidRPr="006374F5">
        <w:rPr>
          <w:spacing w:val="6"/>
          <w:sz w:val="22"/>
          <w:szCs w:val="22"/>
        </w:rPr>
        <w:t xml:space="preserve"> </w:t>
      </w:r>
      <w:r w:rsidRPr="006374F5">
        <w:rPr>
          <w:sz w:val="22"/>
          <w:szCs w:val="22"/>
        </w:rPr>
        <w:t>которое</w:t>
      </w:r>
      <w:r w:rsidRPr="006374F5">
        <w:rPr>
          <w:spacing w:val="5"/>
          <w:sz w:val="22"/>
          <w:szCs w:val="22"/>
        </w:rPr>
        <w:t xml:space="preserve"> </w:t>
      </w:r>
      <w:r w:rsidRPr="006374F5">
        <w:rPr>
          <w:sz w:val="22"/>
          <w:szCs w:val="22"/>
        </w:rPr>
        <w:t>входят:</w:t>
      </w:r>
      <w:r w:rsidRPr="006374F5">
        <w:rPr>
          <w:spacing w:val="4"/>
          <w:sz w:val="22"/>
          <w:szCs w:val="22"/>
        </w:rPr>
        <w:t xml:space="preserve"> </w:t>
      </w:r>
      <w:r w:rsidRPr="006374F5">
        <w:rPr>
          <w:sz w:val="22"/>
          <w:szCs w:val="22"/>
        </w:rPr>
        <w:t>м</w:t>
      </w:r>
      <w:r w:rsidRPr="006374F5">
        <w:rPr>
          <w:spacing w:val="1"/>
          <w:sz w:val="22"/>
          <w:szCs w:val="22"/>
        </w:rPr>
        <w:t>о</w:t>
      </w:r>
      <w:r w:rsidRPr="006374F5">
        <w:rPr>
          <w:sz w:val="22"/>
          <w:szCs w:val="22"/>
        </w:rPr>
        <w:t>гул</w:t>
      </w:r>
      <w:r w:rsidRPr="006374F5">
        <w:rPr>
          <w:spacing w:val="4"/>
          <w:sz w:val="22"/>
          <w:szCs w:val="22"/>
        </w:rPr>
        <w:t xml:space="preserve"> </w:t>
      </w:r>
      <w:r w:rsidRPr="006374F5">
        <w:rPr>
          <w:spacing w:val="1"/>
          <w:sz w:val="22"/>
          <w:szCs w:val="22"/>
        </w:rPr>
        <w:t>—</w:t>
      </w:r>
      <w:r w:rsidRPr="006374F5">
        <w:rPr>
          <w:sz w:val="22"/>
          <w:szCs w:val="22"/>
        </w:rPr>
        <w:t>ск</w:t>
      </w:r>
      <w:r w:rsidRPr="006374F5">
        <w:rPr>
          <w:spacing w:val="1"/>
          <w:sz w:val="22"/>
          <w:szCs w:val="22"/>
        </w:rPr>
        <w:t>о</w:t>
      </w:r>
      <w:r w:rsidRPr="006374F5">
        <w:rPr>
          <w:sz w:val="22"/>
          <w:szCs w:val="22"/>
        </w:rPr>
        <w:t>ростной</w:t>
      </w:r>
      <w:r w:rsidRPr="006374F5">
        <w:rPr>
          <w:spacing w:val="5"/>
          <w:sz w:val="22"/>
          <w:szCs w:val="22"/>
        </w:rPr>
        <w:t xml:space="preserve"> </w:t>
      </w:r>
      <w:r w:rsidRPr="006374F5">
        <w:rPr>
          <w:sz w:val="22"/>
          <w:szCs w:val="22"/>
        </w:rPr>
        <w:t>спуск</w:t>
      </w:r>
      <w:r w:rsidRPr="006374F5">
        <w:rPr>
          <w:spacing w:val="4"/>
          <w:sz w:val="22"/>
          <w:szCs w:val="22"/>
        </w:rPr>
        <w:t xml:space="preserve"> </w:t>
      </w:r>
      <w:r w:rsidRPr="006374F5">
        <w:rPr>
          <w:spacing w:val="1"/>
          <w:sz w:val="22"/>
          <w:szCs w:val="22"/>
        </w:rPr>
        <w:t>н</w:t>
      </w:r>
      <w:r w:rsidRPr="006374F5">
        <w:rPr>
          <w:sz w:val="22"/>
          <w:szCs w:val="22"/>
        </w:rPr>
        <w:t>а</w:t>
      </w:r>
      <w:r w:rsidRPr="006374F5">
        <w:rPr>
          <w:spacing w:val="4"/>
          <w:sz w:val="22"/>
          <w:szCs w:val="22"/>
        </w:rPr>
        <w:t xml:space="preserve"> </w:t>
      </w:r>
      <w:r w:rsidRPr="006374F5">
        <w:rPr>
          <w:sz w:val="22"/>
          <w:szCs w:val="22"/>
        </w:rPr>
        <w:t>г</w:t>
      </w:r>
      <w:r w:rsidRPr="006374F5">
        <w:rPr>
          <w:spacing w:val="1"/>
          <w:sz w:val="22"/>
          <w:szCs w:val="22"/>
        </w:rPr>
        <w:t>о</w:t>
      </w:r>
      <w:r w:rsidRPr="006374F5">
        <w:rPr>
          <w:sz w:val="22"/>
          <w:szCs w:val="22"/>
        </w:rPr>
        <w:t>р</w:t>
      </w:r>
      <w:r w:rsidRPr="006374F5">
        <w:rPr>
          <w:spacing w:val="1"/>
          <w:sz w:val="22"/>
          <w:szCs w:val="22"/>
        </w:rPr>
        <w:t>н</w:t>
      </w:r>
      <w:r w:rsidRPr="006374F5">
        <w:rPr>
          <w:spacing w:val="-1"/>
          <w:sz w:val="22"/>
          <w:szCs w:val="22"/>
        </w:rPr>
        <w:t>ы</w:t>
      </w:r>
      <w:r w:rsidRPr="006374F5">
        <w:rPr>
          <w:sz w:val="22"/>
          <w:szCs w:val="22"/>
        </w:rPr>
        <w:t>х лыжах</w:t>
      </w:r>
      <w:r w:rsidRPr="006374F5">
        <w:rPr>
          <w:spacing w:val="16"/>
          <w:sz w:val="22"/>
          <w:szCs w:val="22"/>
        </w:rPr>
        <w:t xml:space="preserve"> </w:t>
      </w:r>
      <w:r w:rsidRPr="006374F5">
        <w:rPr>
          <w:sz w:val="22"/>
          <w:szCs w:val="22"/>
        </w:rPr>
        <w:t>по</w:t>
      </w:r>
      <w:r w:rsidRPr="006374F5">
        <w:rPr>
          <w:spacing w:val="17"/>
          <w:sz w:val="22"/>
          <w:szCs w:val="22"/>
        </w:rPr>
        <w:t xml:space="preserve"> </w:t>
      </w:r>
      <w:r w:rsidRPr="006374F5">
        <w:rPr>
          <w:sz w:val="22"/>
          <w:szCs w:val="22"/>
        </w:rPr>
        <w:t>бугристой</w:t>
      </w:r>
      <w:r w:rsidRPr="006374F5">
        <w:rPr>
          <w:spacing w:val="16"/>
          <w:sz w:val="22"/>
          <w:szCs w:val="22"/>
        </w:rPr>
        <w:t xml:space="preserve"> </w:t>
      </w:r>
      <w:r w:rsidRPr="006374F5">
        <w:rPr>
          <w:sz w:val="22"/>
          <w:szCs w:val="22"/>
        </w:rPr>
        <w:t>трассе;</w:t>
      </w:r>
      <w:r w:rsidRPr="006374F5">
        <w:rPr>
          <w:spacing w:val="15"/>
          <w:sz w:val="22"/>
          <w:szCs w:val="22"/>
        </w:rPr>
        <w:t xml:space="preserve"> </w:t>
      </w:r>
      <w:r w:rsidRPr="006374F5">
        <w:rPr>
          <w:sz w:val="22"/>
          <w:szCs w:val="22"/>
        </w:rPr>
        <w:t>лыжный</w:t>
      </w:r>
      <w:r w:rsidRPr="006374F5">
        <w:rPr>
          <w:spacing w:val="15"/>
          <w:sz w:val="22"/>
          <w:szCs w:val="22"/>
        </w:rPr>
        <w:t xml:space="preserve"> </w:t>
      </w:r>
      <w:r w:rsidRPr="006374F5">
        <w:rPr>
          <w:sz w:val="22"/>
          <w:szCs w:val="22"/>
        </w:rPr>
        <w:t>ба</w:t>
      </w:r>
      <w:r w:rsidRPr="006374F5">
        <w:rPr>
          <w:spacing w:val="1"/>
          <w:sz w:val="22"/>
          <w:szCs w:val="22"/>
        </w:rPr>
        <w:t>л</w:t>
      </w:r>
      <w:r w:rsidRPr="006374F5">
        <w:rPr>
          <w:sz w:val="22"/>
          <w:szCs w:val="22"/>
        </w:rPr>
        <w:t>ет</w:t>
      </w:r>
      <w:r w:rsidRPr="006374F5">
        <w:rPr>
          <w:spacing w:val="16"/>
          <w:sz w:val="22"/>
          <w:szCs w:val="22"/>
        </w:rPr>
        <w:t xml:space="preserve"> </w:t>
      </w:r>
      <w:r w:rsidRPr="006374F5">
        <w:rPr>
          <w:spacing w:val="1"/>
          <w:sz w:val="22"/>
          <w:szCs w:val="22"/>
        </w:rPr>
        <w:t>—</w:t>
      </w:r>
      <w:r w:rsidRPr="006374F5">
        <w:rPr>
          <w:spacing w:val="16"/>
          <w:sz w:val="22"/>
          <w:szCs w:val="22"/>
        </w:rPr>
        <w:t xml:space="preserve"> </w:t>
      </w:r>
      <w:r w:rsidRPr="006374F5">
        <w:rPr>
          <w:sz w:val="22"/>
          <w:szCs w:val="22"/>
        </w:rPr>
        <w:t>спуск</w:t>
      </w:r>
      <w:r w:rsidRPr="006374F5">
        <w:rPr>
          <w:spacing w:val="15"/>
          <w:sz w:val="22"/>
          <w:szCs w:val="22"/>
        </w:rPr>
        <w:t xml:space="preserve"> </w:t>
      </w:r>
      <w:r w:rsidRPr="006374F5">
        <w:rPr>
          <w:sz w:val="22"/>
          <w:szCs w:val="22"/>
        </w:rPr>
        <w:t>на</w:t>
      </w:r>
      <w:r w:rsidRPr="006374F5">
        <w:rPr>
          <w:spacing w:val="16"/>
          <w:sz w:val="22"/>
          <w:szCs w:val="22"/>
        </w:rPr>
        <w:t xml:space="preserve"> </w:t>
      </w:r>
      <w:r w:rsidRPr="006374F5">
        <w:rPr>
          <w:sz w:val="22"/>
          <w:szCs w:val="22"/>
        </w:rPr>
        <w:t>лыжах</w:t>
      </w:r>
      <w:r w:rsidRPr="006374F5">
        <w:rPr>
          <w:spacing w:val="16"/>
          <w:sz w:val="22"/>
          <w:szCs w:val="22"/>
        </w:rPr>
        <w:t xml:space="preserve"> </w:t>
      </w:r>
      <w:r w:rsidRPr="006374F5">
        <w:rPr>
          <w:spacing w:val="1"/>
          <w:sz w:val="22"/>
          <w:szCs w:val="22"/>
        </w:rPr>
        <w:t>п</w:t>
      </w:r>
      <w:r w:rsidRPr="006374F5">
        <w:rPr>
          <w:sz w:val="22"/>
          <w:szCs w:val="22"/>
        </w:rPr>
        <w:t>о пол</w:t>
      </w:r>
      <w:r w:rsidRPr="006374F5">
        <w:rPr>
          <w:spacing w:val="1"/>
          <w:sz w:val="22"/>
          <w:szCs w:val="22"/>
        </w:rPr>
        <w:t>о</w:t>
      </w:r>
      <w:r w:rsidRPr="006374F5">
        <w:rPr>
          <w:sz w:val="22"/>
          <w:szCs w:val="22"/>
        </w:rPr>
        <w:t>гому</w:t>
      </w:r>
      <w:r w:rsidRPr="006374F5">
        <w:rPr>
          <w:spacing w:val="140"/>
          <w:sz w:val="22"/>
          <w:szCs w:val="22"/>
        </w:rPr>
        <w:t xml:space="preserve"> </w:t>
      </w:r>
      <w:r w:rsidRPr="006374F5">
        <w:rPr>
          <w:sz w:val="22"/>
          <w:szCs w:val="22"/>
        </w:rPr>
        <w:t>склону</w:t>
      </w:r>
      <w:r w:rsidRPr="006374F5">
        <w:rPr>
          <w:spacing w:val="141"/>
          <w:sz w:val="22"/>
          <w:szCs w:val="22"/>
        </w:rPr>
        <w:t xml:space="preserve"> </w:t>
      </w:r>
      <w:r w:rsidRPr="006374F5">
        <w:rPr>
          <w:sz w:val="22"/>
          <w:szCs w:val="22"/>
        </w:rPr>
        <w:t>с</w:t>
      </w:r>
      <w:r w:rsidRPr="006374F5">
        <w:rPr>
          <w:spacing w:val="141"/>
          <w:sz w:val="22"/>
          <w:szCs w:val="22"/>
        </w:rPr>
        <w:t xml:space="preserve"> </w:t>
      </w:r>
      <w:r w:rsidRPr="006374F5">
        <w:rPr>
          <w:sz w:val="22"/>
          <w:szCs w:val="22"/>
        </w:rPr>
        <w:t>вып</w:t>
      </w:r>
      <w:r w:rsidRPr="006374F5">
        <w:rPr>
          <w:spacing w:val="1"/>
          <w:sz w:val="22"/>
          <w:szCs w:val="22"/>
        </w:rPr>
        <w:t>о</w:t>
      </w:r>
      <w:r w:rsidRPr="006374F5">
        <w:rPr>
          <w:sz w:val="22"/>
          <w:szCs w:val="22"/>
        </w:rPr>
        <w:t>лнением</w:t>
      </w:r>
      <w:r w:rsidRPr="006374F5">
        <w:rPr>
          <w:spacing w:val="141"/>
          <w:sz w:val="22"/>
          <w:szCs w:val="22"/>
        </w:rPr>
        <w:t xml:space="preserve"> </w:t>
      </w:r>
      <w:r w:rsidRPr="006374F5">
        <w:rPr>
          <w:sz w:val="22"/>
          <w:szCs w:val="22"/>
        </w:rPr>
        <w:t>под</w:t>
      </w:r>
      <w:r w:rsidRPr="006374F5">
        <w:rPr>
          <w:spacing w:val="141"/>
          <w:sz w:val="22"/>
          <w:szCs w:val="22"/>
        </w:rPr>
        <w:t xml:space="preserve"> </w:t>
      </w:r>
      <w:r w:rsidRPr="006374F5">
        <w:rPr>
          <w:sz w:val="22"/>
          <w:szCs w:val="22"/>
        </w:rPr>
        <w:t>музыку</w:t>
      </w:r>
      <w:r w:rsidRPr="006374F5">
        <w:rPr>
          <w:spacing w:val="141"/>
          <w:sz w:val="22"/>
          <w:szCs w:val="22"/>
        </w:rPr>
        <w:t xml:space="preserve"> </w:t>
      </w:r>
      <w:r w:rsidRPr="006374F5">
        <w:rPr>
          <w:sz w:val="22"/>
          <w:szCs w:val="22"/>
        </w:rPr>
        <w:t xml:space="preserve">элегентных </w:t>
      </w:r>
      <w:r>
        <w:rPr>
          <w:sz w:val="22"/>
          <w:szCs w:val="22"/>
        </w:rPr>
        <w:t>с</w:t>
      </w:r>
      <w:r w:rsidRPr="006374F5">
        <w:rPr>
          <w:sz w:val="22"/>
          <w:szCs w:val="22"/>
        </w:rPr>
        <w:t>кользящих</w:t>
      </w:r>
      <w:r w:rsidRPr="006374F5">
        <w:rPr>
          <w:spacing w:val="79"/>
          <w:sz w:val="22"/>
          <w:szCs w:val="22"/>
        </w:rPr>
        <w:t xml:space="preserve"> </w:t>
      </w:r>
      <w:r w:rsidRPr="006374F5">
        <w:rPr>
          <w:spacing w:val="1"/>
          <w:sz w:val="22"/>
          <w:szCs w:val="22"/>
        </w:rPr>
        <w:t>ш</w:t>
      </w:r>
      <w:r w:rsidRPr="006374F5">
        <w:rPr>
          <w:sz w:val="22"/>
          <w:szCs w:val="22"/>
        </w:rPr>
        <w:t>агов,</w:t>
      </w:r>
      <w:r w:rsidRPr="006374F5">
        <w:rPr>
          <w:spacing w:val="80"/>
          <w:sz w:val="22"/>
          <w:szCs w:val="22"/>
        </w:rPr>
        <w:t xml:space="preserve"> </w:t>
      </w:r>
      <w:r w:rsidRPr="006374F5">
        <w:rPr>
          <w:sz w:val="22"/>
          <w:szCs w:val="22"/>
        </w:rPr>
        <w:t>прыж</w:t>
      </w:r>
      <w:r w:rsidRPr="006374F5">
        <w:rPr>
          <w:spacing w:val="-1"/>
          <w:sz w:val="22"/>
          <w:szCs w:val="22"/>
        </w:rPr>
        <w:t>к</w:t>
      </w:r>
      <w:r w:rsidRPr="006374F5">
        <w:rPr>
          <w:sz w:val="22"/>
          <w:szCs w:val="22"/>
        </w:rPr>
        <w:t>о</w:t>
      </w:r>
      <w:r w:rsidRPr="006374F5">
        <w:rPr>
          <w:spacing w:val="1"/>
          <w:sz w:val="22"/>
          <w:szCs w:val="22"/>
        </w:rPr>
        <w:t>в</w:t>
      </w:r>
      <w:r w:rsidRPr="006374F5">
        <w:rPr>
          <w:sz w:val="22"/>
          <w:szCs w:val="22"/>
        </w:rPr>
        <w:t>,</w:t>
      </w:r>
      <w:r w:rsidRPr="006374F5">
        <w:rPr>
          <w:spacing w:val="80"/>
          <w:sz w:val="22"/>
          <w:szCs w:val="22"/>
        </w:rPr>
        <w:t xml:space="preserve"> </w:t>
      </w:r>
      <w:r w:rsidRPr="006374F5">
        <w:rPr>
          <w:sz w:val="22"/>
          <w:szCs w:val="22"/>
        </w:rPr>
        <w:t>поворотов</w:t>
      </w:r>
      <w:r w:rsidRPr="006374F5">
        <w:rPr>
          <w:spacing w:val="80"/>
          <w:sz w:val="22"/>
          <w:szCs w:val="22"/>
        </w:rPr>
        <w:t xml:space="preserve"> </w:t>
      </w:r>
      <w:r w:rsidRPr="006374F5">
        <w:rPr>
          <w:sz w:val="22"/>
          <w:szCs w:val="22"/>
        </w:rPr>
        <w:t>и</w:t>
      </w:r>
      <w:r w:rsidRPr="006374F5">
        <w:rPr>
          <w:spacing w:val="79"/>
          <w:sz w:val="22"/>
          <w:szCs w:val="22"/>
        </w:rPr>
        <w:t xml:space="preserve"> </w:t>
      </w:r>
      <w:r w:rsidRPr="006374F5">
        <w:rPr>
          <w:sz w:val="22"/>
          <w:szCs w:val="22"/>
        </w:rPr>
        <w:t>враще</w:t>
      </w:r>
      <w:r w:rsidRPr="006374F5">
        <w:rPr>
          <w:spacing w:val="-1"/>
          <w:sz w:val="22"/>
          <w:szCs w:val="22"/>
        </w:rPr>
        <w:t>н</w:t>
      </w:r>
      <w:r w:rsidRPr="006374F5">
        <w:rPr>
          <w:sz w:val="22"/>
          <w:szCs w:val="22"/>
        </w:rPr>
        <w:t>ий;</w:t>
      </w:r>
      <w:r w:rsidRPr="006374F5">
        <w:rPr>
          <w:spacing w:val="79"/>
          <w:sz w:val="22"/>
          <w:szCs w:val="22"/>
        </w:rPr>
        <w:t xml:space="preserve"> </w:t>
      </w:r>
      <w:r w:rsidRPr="006374F5">
        <w:rPr>
          <w:sz w:val="22"/>
          <w:szCs w:val="22"/>
        </w:rPr>
        <w:t>лы</w:t>
      </w:r>
      <w:r w:rsidRPr="006374F5">
        <w:rPr>
          <w:spacing w:val="1"/>
          <w:sz w:val="22"/>
          <w:szCs w:val="22"/>
        </w:rPr>
        <w:t>ж</w:t>
      </w:r>
      <w:r w:rsidRPr="006374F5">
        <w:rPr>
          <w:sz w:val="22"/>
          <w:szCs w:val="22"/>
        </w:rPr>
        <w:t>ная акробатика</w:t>
      </w:r>
      <w:r w:rsidRPr="006374F5">
        <w:rPr>
          <w:spacing w:val="46"/>
          <w:sz w:val="22"/>
          <w:szCs w:val="22"/>
        </w:rPr>
        <w:t xml:space="preserve"> </w:t>
      </w:r>
      <w:r w:rsidRPr="006374F5">
        <w:rPr>
          <w:spacing w:val="1"/>
          <w:sz w:val="22"/>
          <w:szCs w:val="22"/>
        </w:rPr>
        <w:t>—</w:t>
      </w:r>
      <w:r w:rsidRPr="006374F5">
        <w:rPr>
          <w:spacing w:val="47"/>
          <w:sz w:val="22"/>
          <w:szCs w:val="22"/>
        </w:rPr>
        <w:t xml:space="preserve"> </w:t>
      </w:r>
      <w:r w:rsidRPr="006374F5">
        <w:rPr>
          <w:sz w:val="22"/>
          <w:szCs w:val="22"/>
        </w:rPr>
        <w:t>п</w:t>
      </w:r>
      <w:r w:rsidRPr="006374F5">
        <w:rPr>
          <w:spacing w:val="1"/>
          <w:sz w:val="22"/>
          <w:szCs w:val="22"/>
        </w:rPr>
        <w:t>р</w:t>
      </w:r>
      <w:r w:rsidRPr="006374F5">
        <w:rPr>
          <w:sz w:val="22"/>
          <w:szCs w:val="22"/>
        </w:rPr>
        <w:t>ыжки</w:t>
      </w:r>
      <w:r w:rsidRPr="006374F5">
        <w:rPr>
          <w:spacing w:val="46"/>
          <w:sz w:val="22"/>
          <w:szCs w:val="22"/>
        </w:rPr>
        <w:t xml:space="preserve"> </w:t>
      </w:r>
      <w:r w:rsidRPr="006374F5">
        <w:rPr>
          <w:sz w:val="22"/>
          <w:szCs w:val="22"/>
        </w:rPr>
        <w:t>на</w:t>
      </w:r>
      <w:r w:rsidRPr="006374F5">
        <w:rPr>
          <w:spacing w:val="47"/>
          <w:sz w:val="22"/>
          <w:szCs w:val="22"/>
        </w:rPr>
        <w:t xml:space="preserve"> </w:t>
      </w:r>
      <w:r w:rsidRPr="006374F5">
        <w:rPr>
          <w:sz w:val="22"/>
          <w:szCs w:val="22"/>
        </w:rPr>
        <w:t>лыжах</w:t>
      </w:r>
      <w:r w:rsidRPr="006374F5">
        <w:rPr>
          <w:spacing w:val="48"/>
          <w:sz w:val="22"/>
          <w:szCs w:val="22"/>
        </w:rPr>
        <w:t xml:space="preserve"> </w:t>
      </w:r>
      <w:r w:rsidRPr="006374F5">
        <w:rPr>
          <w:sz w:val="22"/>
          <w:szCs w:val="22"/>
        </w:rPr>
        <w:t>со</w:t>
      </w:r>
      <w:r w:rsidRPr="006374F5">
        <w:rPr>
          <w:spacing w:val="48"/>
          <w:sz w:val="22"/>
          <w:szCs w:val="22"/>
        </w:rPr>
        <w:t xml:space="preserve"> </w:t>
      </w:r>
      <w:r w:rsidRPr="006374F5">
        <w:rPr>
          <w:sz w:val="22"/>
          <w:szCs w:val="22"/>
        </w:rPr>
        <w:t>спе</w:t>
      </w:r>
      <w:r w:rsidRPr="006374F5">
        <w:rPr>
          <w:spacing w:val="-1"/>
          <w:sz w:val="22"/>
          <w:szCs w:val="22"/>
        </w:rPr>
        <w:t>ц</w:t>
      </w:r>
      <w:r w:rsidRPr="006374F5">
        <w:rPr>
          <w:sz w:val="22"/>
          <w:szCs w:val="22"/>
        </w:rPr>
        <w:t>иа</w:t>
      </w:r>
      <w:r w:rsidRPr="006374F5">
        <w:rPr>
          <w:spacing w:val="-1"/>
          <w:sz w:val="22"/>
          <w:szCs w:val="22"/>
        </w:rPr>
        <w:t>л</w:t>
      </w:r>
      <w:r w:rsidRPr="006374F5">
        <w:rPr>
          <w:sz w:val="22"/>
          <w:szCs w:val="22"/>
        </w:rPr>
        <w:t>ьного</w:t>
      </w:r>
      <w:r w:rsidRPr="006374F5">
        <w:rPr>
          <w:spacing w:val="48"/>
          <w:sz w:val="22"/>
          <w:szCs w:val="22"/>
        </w:rPr>
        <w:t xml:space="preserve"> </w:t>
      </w:r>
      <w:r w:rsidRPr="006374F5">
        <w:rPr>
          <w:sz w:val="22"/>
          <w:szCs w:val="22"/>
        </w:rPr>
        <w:t>т</w:t>
      </w:r>
      <w:r w:rsidRPr="006374F5">
        <w:rPr>
          <w:spacing w:val="1"/>
          <w:sz w:val="22"/>
          <w:szCs w:val="22"/>
        </w:rPr>
        <w:t>р</w:t>
      </w:r>
      <w:r w:rsidRPr="006374F5">
        <w:rPr>
          <w:sz w:val="22"/>
          <w:szCs w:val="22"/>
        </w:rPr>
        <w:t>амплина</w:t>
      </w:r>
      <w:r w:rsidRPr="006374F5">
        <w:rPr>
          <w:spacing w:val="47"/>
          <w:sz w:val="22"/>
          <w:szCs w:val="22"/>
        </w:rPr>
        <w:t xml:space="preserve"> </w:t>
      </w:r>
      <w:r w:rsidRPr="006374F5">
        <w:rPr>
          <w:sz w:val="22"/>
          <w:szCs w:val="22"/>
        </w:rPr>
        <w:t>с выполнением</w:t>
      </w:r>
      <w:r w:rsidRPr="006374F5">
        <w:rPr>
          <w:spacing w:val="47"/>
          <w:sz w:val="22"/>
          <w:szCs w:val="22"/>
        </w:rPr>
        <w:t xml:space="preserve"> </w:t>
      </w:r>
      <w:r w:rsidRPr="006374F5">
        <w:rPr>
          <w:spacing w:val="1"/>
          <w:sz w:val="22"/>
          <w:szCs w:val="22"/>
        </w:rPr>
        <w:t>в</w:t>
      </w:r>
      <w:r w:rsidRPr="006374F5">
        <w:rPr>
          <w:spacing w:val="48"/>
          <w:sz w:val="22"/>
          <w:szCs w:val="22"/>
        </w:rPr>
        <w:t xml:space="preserve"> </w:t>
      </w:r>
      <w:r w:rsidRPr="006374F5">
        <w:rPr>
          <w:sz w:val="22"/>
          <w:szCs w:val="22"/>
        </w:rPr>
        <w:t>во</w:t>
      </w:r>
      <w:r w:rsidRPr="006374F5">
        <w:rPr>
          <w:spacing w:val="1"/>
          <w:sz w:val="22"/>
          <w:szCs w:val="22"/>
        </w:rPr>
        <w:t>з</w:t>
      </w:r>
      <w:r w:rsidRPr="006374F5">
        <w:rPr>
          <w:sz w:val="22"/>
          <w:szCs w:val="22"/>
        </w:rPr>
        <w:t>д</w:t>
      </w:r>
      <w:r w:rsidRPr="006374F5">
        <w:rPr>
          <w:spacing w:val="-1"/>
          <w:sz w:val="22"/>
          <w:szCs w:val="22"/>
        </w:rPr>
        <w:t>у</w:t>
      </w:r>
      <w:r w:rsidRPr="006374F5">
        <w:rPr>
          <w:sz w:val="22"/>
          <w:szCs w:val="22"/>
        </w:rPr>
        <w:t>хе</w:t>
      </w:r>
      <w:r w:rsidRPr="006374F5">
        <w:rPr>
          <w:spacing w:val="48"/>
          <w:sz w:val="22"/>
          <w:szCs w:val="22"/>
        </w:rPr>
        <w:t xml:space="preserve"> </w:t>
      </w:r>
      <w:r w:rsidRPr="006374F5">
        <w:rPr>
          <w:sz w:val="22"/>
          <w:szCs w:val="22"/>
        </w:rPr>
        <w:t>элементов</w:t>
      </w:r>
      <w:r w:rsidRPr="006374F5">
        <w:rPr>
          <w:spacing w:val="48"/>
          <w:sz w:val="22"/>
          <w:szCs w:val="22"/>
        </w:rPr>
        <w:t xml:space="preserve"> </w:t>
      </w:r>
      <w:r w:rsidRPr="006374F5">
        <w:rPr>
          <w:sz w:val="22"/>
          <w:szCs w:val="22"/>
        </w:rPr>
        <w:t>акр</w:t>
      </w:r>
      <w:r w:rsidRPr="006374F5">
        <w:rPr>
          <w:spacing w:val="1"/>
          <w:sz w:val="22"/>
          <w:szCs w:val="22"/>
        </w:rPr>
        <w:t>о</w:t>
      </w:r>
      <w:r w:rsidRPr="006374F5">
        <w:rPr>
          <w:sz w:val="22"/>
          <w:szCs w:val="22"/>
        </w:rPr>
        <w:t>батики</w:t>
      </w:r>
      <w:r w:rsidRPr="006374F5">
        <w:rPr>
          <w:spacing w:val="48"/>
          <w:sz w:val="22"/>
          <w:szCs w:val="22"/>
        </w:rPr>
        <w:t xml:space="preserve"> </w:t>
      </w:r>
      <w:r w:rsidRPr="006374F5">
        <w:rPr>
          <w:sz w:val="22"/>
          <w:szCs w:val="22"/>
        </w:rPr>
        <w:t>(дво</w:t>
      </w:r>
      <w:r w:rsidRPr="006374F5">
        <w:rPr>
          <w:spacing w:val="-1"/>
          <w:sz w:val="22"/>
          <w:szCs w:val="22"/>
        </w:rPr>
        <w:t>й</w:t>
      </w:r>
      <w:r w:rsidRPr="006374F5">
        <w:rPr>
          <w:sz w:val="22"/>
          <w:szCs w:val="22"/>
        </w:rPr>
        <w:t>ное</w:t>
      </w:r>
      <w:r w:rsidRPr="006374F5">
        <w:rPr>
          <w:spacing w:val="49"/>
          <w:sz w:val="22"/>
          <w:szCs w:val="22"/>
        </w:rPr>
        <w:t xml:space="preserve"> </w:t>
      </w:r>
      <w:r w:rsidRPr="006374F5">
        <w:rPr>
          <w:sz w:val="22"/>
          <w:szCs w:val="22"/>
        </w:rPr>
        <w:t>сальто, сальто</w:t>
      </w:r>
      <w:r w:rsidRPr="006374F5">
        <w:rPr>
          <w:spacing w:val="32"/>
          <w:sz w:val="22"/>
          <w:szCs w:val="22"/>
        </w:rPr>
        <w:t xml:space="preserve"> </w:t>
      </w:r>
      <w:r w:rsidRPr="006374F5">
        <w:rPr>
          <w:sz w:val="22"/>
          <w:szCs w:val="22"/>
        </w:rPr>
        <w:t>с</w:t>
      </w:r>
      <w:r w:rsidRPr="006374F5">
        <w:rPr>
          <w:spacing w:val="30"/>
          <w:sz w:val="22"/>
          <w:szCs w:val="22"/>
        </w:rPr>
        <w:t xml:space="preserve"> </w:t>
      </w:r>
      <w:r w:rsidRPr="006374F5">
        <w:rPr>
          <w:spacing w:val="1"/>
          <w:sz w:val="22"/>
          <w:szCs w:val="22"/>
        </w:rPr>
        <w:t>п</w:t>
      </w:r>
      <w:r w:rsidRPr="006374F5">
        <w:rPr>
          <w:sz w:val="22"/>
          <w:szCs w:val="22"/>
        </w:rPr>
        <w:t>ир</w:t>
      </w:r>
      <w:r w:rsidRPr="006374F5">
        <w:rPr>
          <w:spacing w:val="-1"/>
          <w:sz w:val="22"/>
          <w:szCs w:val="22"/>
        </w:rPr>
        <w:t>у</w:t>
      </w:r>
      <w:r w:rsidRPr="006374F5">
        <w:rPr>
          <w:sz w:val="22"/>
          <w:szCs w:val="22"/>
        </w:rPr>
        <w:t>этом</w:t>
      </w:r>
      <w:r w:rsidRPr="006374F5">
        <w:rPr>
          <w:spacing w:val="32"/>
          <w:sz w:val="22"/>
          <w:szCs w:val="22"/>
        </w:rPr>
        <w:t xml:space="preserve"> </w:t>
      </w:r>
      <w:r w:rsidRPr="006374F5">
        <w:rPr>
          <w:sz w:val="22"/>
          <w:szCs w:val="22"/>
        </w:rPr>
        <w:t>и</w:t>
      </w:r>
      <w:r w:rsidRPr="006374F5">
        <w:rPr>
          <w:spacing w:val="30"/>
          <w:sz w:val="22"/>
          <w:szCs w:val="22"/>
        </w:rPr>
        <w:t xml:space="preserve"> </w:t>
      </w:r>
      <w:r w:rsidRPr="006374F5">
        <w:rPr>
          <w:sz w:val="22"/>
          <w:szCs w:val="22"/>
        </w:rPr>
        <w:t>др.)</w:t>
      </w:r>
      <w:r w:rsidRPr="006374F5">
        <w:rPr>
          <w:spacing w:val="31"/>
          <w:sz w:val="22"/>
          <w:szCs w:val="22"/>
        </w:rPr>
        <w:t xml:space="preserve"> </w:t>
      </w:r>
      <w:r w:rsidRPr="006374F5">
        <w:rPr>
          <w:sz w:val="22"/>
          <w:szCs w:val="22"/>
        </w:rPr>
        <w:t>и</w:t>
      </w:r>
      <w:r w:rsidRPr="006374F5">
        <w:rPr>
          <w:spacing w:val="31"/>
          <w:sz w:val="22"/>
          <w:szCs w:val="22"/>
        </w:rPr>
        <w:t xml:space="preserve"> </w:t>
      </w:r>
      <w:r w:rsidRPr="006374F5">
        <w:rPr>
          <w:sz w:val="22"/>
          <w:szCs w:val="22"/>
        </w:rPr>
        <w:t>с</w:t>
      </w:r>
      <w:r w:rsidRPr="006374F5">
        <w:rPr>
          <w:spacing w:val="32"/>
          <w:sz w:val="22"/>
          <w:szCs w:val="22"/>
        </w:rPr>
        <w:t xml:space="preserve"> </w:t>
      </w:r>
      <w:r w:rsidRPr="006374F5">
        <w:rPr>
          <w:sz w:val="22"/>
          <w:szCs w:val="22"/>
        </w:rPr>
        <w:t>п</w:t>
      </w:r>
      <w:r w:rsidRPr="006374F5">
        <w:rPr>
          <w:spacing w:val="1"/>
          <w:sz w:val="22"/>
          <w:szCs w:val="22"/>
        </w:rPr>
        <w:t>р</w:t>
      </w:r>
      <w:r w:rsidRPr="006374F5">
        <w:rPr>
          <w:sz w:val="22"/>
          <w:szCs w:val="22"/>
        </w:rPr>
        <w:t>иземле</w:t>
      </w:r>
      <w:r w:rsidRPr="006374F5">
        <w:rPr>
          <w:spacing w:val="-2"/>
          <w:sz w:val="22"/>
          <w:szCs w:val="22"/>
        </w:rPr>
        <w:t>н</w:t>
      </w:r>
      <w:r w:rsidRPr="006374F5">
        <w:rPr>
          <w:sz w:val="22"/>
          <w:szCs w:val="22"/>
        </w:rPr>
        <w:t>ием</w:t>
      </w:r>
      <w:r w:rsidRPr="006374F5">
        <w:rPr>
          <w:spacing w:val="32"/>
          <w:sz w:val="22"/>
          <w:szCs w:val="22"/>
        </w:rPr>
        <w:t xml:space="preserve"> </w:t>
      </w:r>
      <w:r w:rsidRPr="006374F5">
        <w:rPr>
          <w:sz w:val="22"/>
          <w:szCs w:val="22"/>
        </w:rPr>
        <w:t>на</w:t>
      </w:r>
      <w:r w:rsidRPr="006374F5">
        <w:rPr>
          <w:spacing w:val="31"/>
          <w:sz w:val="22"/>
          <w:szCs w:val="22"/>
        </w:rPr>
        <w:t xml:space="preserve"> </w:t>
      </w:r>
      <w:r w:rsidRPr="006374F5">
        <w:rPr>
          <w:sz w:val="22"/>
          <w:szCs w:val="22"/>
        </w:rPr>
        <w:t>лыжи</w:t>
      </w:r>
      <w:r w:rsidRPr="006374F5">
        <w:rPr>
          <w:spacing w:val="30"/>
          <w:sz w:val="22"/>
          <w:szCs w:val="22"/>
        </w:rPr>
        <w:t xml:space="preserve"> </w:t>
      </w:r>
      <w:r w:rsidRPr="006374F5">
        <w:rPr>
          <w:sz w:val="22"/>
          <w:szCs w:val="22"/>
        </w:rPr>
        <w:t>без</w:t>
      </w:r>
      <w:r w:rsidRPr="006374F5">
        <w:rPr>
          <w:spacing w:val="32"/>
          <w:sz w:val="22"/>
          <w:szCs w:val="22"/>
        </w:rPr>
        <w:t xml:space="preserve"> </w:t>
      </w:r>
      <w:r w:rsidRPr="006374F5">
        <w:rPr>
          <w:spacing w:val="-1"/>
          <w:sz w:val="22"/>
          <w:szCs w:val="22"/>
        </w:rPr>
        <w:t>п</w:t>
      </w:r>
      <w:r w:rsidRPr="006374F5">
        <w:rPr>
          <w:sz w:val="22"/>
          <w:szCs w:val="22"/>
        </w:rPr>
        <w:t>отери равновеси</w:t>
      </w:r>
      <w:r w:rsidRPr="006374F5">
        <w:rPr>
          <w:spacing w:val="1"/>
          <w:sz w:val="22"/>
          <w:szCs w:val="22"/>
        </w:rPr>
        <w:t>я</w:t>
      </w:r>
      <w:r w:rsidRPr="006374F5">
        <w:rPr>
          <w:sz w:val="22"/>
          <w:szCs w:val="22"/>
        </w:rPr>
        <w:t>.</w:t>
      </w:r>
      <w:r w:rsidRPr="006374F5">
        <w:rPr>
          <w:spacing w:val="113"/>
          <w:sz w:val="22"/>
          <w:szCs w:val="22"/>
        </w:rPr>
        <w:t xml:space="preserve"> </w:t>
      </w:r>
      <w:r w:rsidRPr="006374F5">
        <w:rPr>
          <w:spacing w:val="1"/>
          <w:sz w:val="22"/>
          <w:szCs w:val="22"/>
        </w:rPr>
        <w:t>Ф</w:t>
      </w:r>
      <w:r w:rsidRPr="006374F5">
        <w:rPr>
          <w:sz w:val="22"/>
          <w:szCs w:val="22"/>
        </w:rPr>
        <w:t>ристайл</w:t>
      </w:r>
      <w:r w:rsidRPr="006374F5">
        <w:rPr>
          <w:spacing w:val="116"/>
          <w:sz w:val="22"/>
          <w:szCs w:val="22"/>
        </w:rPr>
        <w:t xml:space="preserve"> </w:t>
      </w:r>
      <w:r w:rsidRPr="006374F5">
        <w:rPr>
          <w:sz w:val="22"/>
          <w:szCs w:val="22"/>
        </w:rPr>
        <w:t>полу</w:t>
      </w:r>
      <w:r w:rsidRPr="006374F5">
        <w:rPr>
          <w:spacing w:val="-1"/>
          <w:sz w:val="22"/>
          <w:szCs w:val="22"/>
        </w:rPr>
        <w:t>ч</w:t>
      </w:r>
      <w:r w:rsidRPr="006374F5">
        <w:rPr>
          <w:sz w:val="22"/>
          <w:szCs w:val="22"/>
        </w:rPr>
        <w:t>ил</w:t>
      </w:r>
      <w:r w:rsidRPr="006374F5">
        <w:rPr>
          <w:spacing w:val="115"/>
          <w:sz w:val="22"/>
          <w:szCs w:val="22"/>
        </w:rPr>
        <w:t xml:space="preserve"> </w:t>
      </w:r>
      <w:r w:rsidRPr="006374F5">
        <w:rPr>
          <w:sz w:val="22"/>
          <w:szCs w:val="22"/>
        </w:rPr>
        <w:t>с</w:t>
      </w:r>
      <w:r w:rsidRPr="006374F5">
        <w:rPr>
          <w:spacing w:val="1"/>
          <w:sz w:val="22"/>
          <w:szCs w:val="22"/>
        </w:rPr>
        <w:t>в</w:t>
      </w:r>
      <w:r w:rsidRPr="006374F5">
        <w:rPr>
          <w:sz w:val="22"/>
          <w:szCs w:val="22"/>
        </w:rPr>
        <w:t>ое</w:t>
      </w:r>
      <w:r w:rsidRPr="006374F5">
        <w:rPr>
          <w:spacing w:val="114"/>
          <w:sz w:val="22"/>
          <w:szCs w:val="22"/>
        </w:rPr>
        <w:t xml:space="preserve"> </w:t>
      </w:r>
      <w:r w:rsidRPr="006374F5">
        <w:rPr>
          <w:spacing w:val="1"/>
          <w:sz w:val="22"/>
          <w:szCs w:val="22"/>
        </w:rPr>
        <w:t>р</w:t>
      </w:r>
      <w:r w:rsidRPr="006374F5">
        <w:rPr>
          <w:sz w:val="22"/>
          <w:szCs w:val="22"/>
        </w:rPr>
        <w:t>азвитие</w:t>
      </w:r>
      <w:r w:rsidRPr="006374F5">
        <w:rPr>
          <w:spacing w:val="116"/>
          <w:sz w:val="22"/>
          <w:szCs w:val="22"/>
        </w:rPr>
        <w:t xml:space="preserve"> </w:t>
      </w:r>
      <w:r w:rsidRPr="006374F5">
        <w:rPr>
          <w:sz w:val="22"/>
          <w:szCs w:val="22"/>
        </w:rPr>
        <w:t>бо</w:t>
      </w:r>
      <w:r w:rsidRPr="006374F5">
        <w:rPr>
          <w:spacing w:val="-1"/>
          <w:sz w:val="22"/>
          <w:szCs w:val="22"/>
        </w:rPr>
        <w:t>л</w:t>
      </w:r>
      <w:r w:rsidRPr="006374F5">
        <w:rPr>
          <w:sz w:val="22"/>
          <w:szCs w:val="22"/>
        </w:rPr>
        <w:t>ее</w:t>
      </w:r>
      <w:r w:rsidRPr="006374F5">
        <w:rPr>
          <w:spacing w:val="115"/>
          <w:sz w:val="22"/>
          <w:szCs w:val="22"/>
        </w:rPr>
        <w:t xml:space="preserve"> </w:t>
      </w:r>
      <w:r w:rsidRPr="006374F5">
        <w:rPr>
          <w:sz w:val="22"/>
          <w:szCs w:val="22"/>
        </w:rPr>
        <w:t>чем</w:t>
      </w:r>
      <w:r w:rsidRPr="006374F5">
        <w:rPr>
          <w:spacing w:val="116"/>
          <w:sz w:val="22"/>
          <w:szCs w:val="22"/>
        </w:rPr>
        <w:t xml:space="preserve"> </w:t>
      </w:r>
      <w:r w:rsidRPr="006374F5">
        <w:rPr>
          <w:sz w:val="22"/>
          <w:szCs w:val="22"/>
        </w:rPr>
        <w:t>в пятидесяти</w:t>
      </w:r>
      <w:r w:rsidRPr="006374F5">
        <w:rPr>
          <w:spacing w:val="30"/>
          <w:sz w:val="22"/>
          <w:szCs w:val="22"/>
        </w:rPr>
        <w:t xml:space="preserve"> </w:t>
      </w:r>
      <w:r w:rsidRPr="006374F5">
        <w:rPr>
          <w:sz w:val="22"/>
          <w:szCs w:val="22"/>
        </w:rPr>
        <w:t>с</w:t>
      </w:r>
      <w:r w:rsidRPr="006374F5">
        <w:rPr>
          <w:spacing w:val="-1"/>
          <w:sz w:val="22"/>
          <w:szCs w:val="22"/>
        </w:rPr>
        <w:t>т</w:t>
      </w:r>
      <w:r w:rsidRPr="006374F5">
        <w:rPr>
          <w:sz w:val="22"/>
          <w:szCs w:val="22"/>
        </w:rPr>
        <w:t>ранах</w:t>
      </w:r>
      <w:r w:rsidRPr="006374F5">
        <w:rPr>
          <w:spacing w:val="29"/>
          <w:sz w:val="22"/>
          <w:szCs w:val="22"/>
        </w:rPr>
        <w:t xml:space="preserve"> </w:t>
      </w:r>
      <w:r w:rsidRPr="006374F5">
        <w:rPr>
          <w:sz w:val="22"/>
          <w:szCs w:val="22"/>
        </w:rPr>
        <w:t>м</w:t>
      </w:r>
      <w:r w:rsidRPr="006374F5">
        <w:rPr>
          <w:spacing w:val="1"/>
          <w:sz w:val="22"/>
          <w:szCs w:val="22"/>
        </w:rPr>
        <w:t>и</w:t>
      </w:r>
      <w:r w:rsidRPr="006374F5">
        <w:rPr>
          <w:sz w:val="22"/>
          <w:szCs w:val="22"/>
        </w:rPr>
        <w:t>ра.</w:t>
      </w:r>
      <w:r w:rsidRPr="006374F5">
        <w:rPr>
          <w:spacing w:val="29"/>
          <w:sz w:val="22"/>
          <w:szCs w:val="22"/>
        </w:rPr>
        <w:t xml:space="preserve"> </w:t>
      </w:r>
      <w:r w:rsidRPr="006374F5">
        <w:rPr>
          <w:sz w:val="22"/>
          <w:szCs w:val="22"/>
        </w:rPr>
        <w:t>П</w:t>
      </w:r>
      <w:r w:rsidRPr="006374F5">
        <w:rPr>
          <w:spacing w:val="1"/>
          <w:sz w:val="22"/>
          <w:szCs w:val="22"/>
        </w:rPr>
        <w:t>о</w:t>
      </w:r>
      <w:r w:rsidRPr="006374F5">
        <w:rPr>
          <w:spacing w:val="29"/>
          <w:sz w:val="22"/>
          <w:szCs w:val="22"/>
        </w:rPr>
        <w:t xml:space="preserve"> </w:t>
      </w:r>
      <w:r w:rsidRPr="006374F5">
        <w:rPr>
          <w:sz w:val="22"/>
          <w:szCs w:val="22"/>
        </w:rPr>
        <w:t>ф</w:t>
      </w:r>
      <w:r w:rsidRPr="006374F5">
        <w:rPr>
          <w:spacing w:val="1"/>
          <w:sz w:val="22"/>
          <w:szCs w:val="22"/>
        </w:rPr>
        <w:t>р</w:t>
      </w:r>
      <w:r w:rsidRPr="006374F5">
        <w:rPr>
          <w:sz w:val="22"/>
          <w:szCs w:val="22"/>
        </w:rPr>
        <w:t>ис</w:t>
      </w:r>
      <w:r w:rsidRPr="006374F5">
        <w:rPr>
          <w:spacing w:val="-1"/>
          <w:sz w:val="22"/>
          <w:szCs w:val="22"/>
        </w:rPr>
        <w:t>т</w:t>
      </w:r>
      <w:r w:rsidRPr="006374F5">
        <w:rPr>
          <w:sz w:val="22"/>
          <w:szCs w:val="22"/>
        </w:rPr>
        <w:t>а</w:t>
      </w:r>
      <w:r w:rsidRPr="006374F5">
        <w:rPr>
          <w:spacing w:val="-1"/>
          <w:sz w:val="22"/>
          <w:szCs w:val="22"/>
        </w:rPr>
        <w:t>й</w:t>
      </w:r>
      <w:r w:rsidRPr="006374F5">
        <w:rPr>
          <w:sz w:val="22"/>
          <w:szCs w:val="22"/>
        </w:rPr>
        <w:t>лу</w:t>
      </w:r>
      <w:r w:rsidRPr="006374F5">
        <w:rPr>
          <w:spacing w:val="29"/>
          <w:sz w:val="22"/>
          <w:szCs w:val="22"/>
        </w:rPr>
        <w:t xml:space="preserve"> </w:t>
      </w:r>
      <w:r w:rsidRPr="006374F5">
        <w:rPr>
          <w:spacing w:val="1"/>
          <w:sz w:val="22"/>
          <w:szCs w:val="22"/>
        </w:rPr>
        <w:t>п</w:t>
      </w:r>
      <w:r w:rsidRPr="006374F5">
        <w:rPr>
          <w:sz w:val="22"/>
          <w:szCs w:val="22"/>
        </w:rPr>
        <w:t>ровод</w:t>
      </w:r>
      <w:r w:rsidRPr="006374F5">
        <w:rPr>
          <w:spacing w:val="1"/>
          <w:sz w:val="22"/>
          <w:szCs w:val="22"/>
        </w:rPr>
        <w:t>я</w:t>
      </w:r>
      <w:r w:rsidRPr="006374F5">
        <w:rPr>
          <w:sz w:val="22"/>
          <w:szCs w:val="22"/>
        </w:rPr>
        <w:t>тся</w:t>
      </w:r>
      <w:r w:rsidRPr="006374F5">
        <w:rPr>
          <w:spacing w:val="29"/>
          <w:sz w:val="22"/>
          <w:szCs w:val="22"/>
        </w:rPr>
        <w:t xml:space="preserve"> </w:t>
      </w:r>
      <w:r w:rsidRPr="006374F5">
        <w:rPr>
          <w:sz w:val="22"/>
          <w:szCs w:val="22"/>
        </w:rPr>
        <w:t>чемпио</w:t>
      </w:r>
      <w:r w:rsidRPr="006374F5">
        <w:rPr>
          <w:spacing w:val="1"/>
          <w:sz w:val="22"/>
          <w:szCs w:val="22"/>
        </w:rPr>
        <w:t>н</w:t>
      </w:r>
      <w:r w:rsidRPr="006374F5">
        <w:rPr>
          <w:sz w:val="22"/>
          <w:szCs w:val="22"/>
        </w:rPr>
        <w:t>аты Европы</w:t>
      </w:r>
      <w:r w:rsidRPr="006374F5">
        <w:rPr>
          <w:spacing w:val="100"/>
          <w:sz w:val="22"/>
          <w:szCs w:val="22"/>
        </w:rPr>
        <w:t xml:space="preserve"> </w:t>
      </w:r>
      <w:r w:rsidRPr="006374F5">
        <w:rPr>
          <w:sz w:val="22"/>
          <w:szCs w:val="22"/>
        </w:rPr>
        <w:t>и</w:t>
      </w:r>
      <w:r w:rsidRPr="006374F5">
        <w:rPr>
          <w:spacing w:val="100"/>
          <w:sz w:val="22"/>
          <w:szCs w:val="22"/>
        </w:rPr>
        <w:t xml:space="preserve"> </w:t>
      </w:r>
      <w:r w:rsidRPr="006374F5">
        <w:rPr>
          <w:sz w:val="22"/>
          <w:szCs w:val="22"/>
        </w:rPr>
        <w:t>мира,</w:t>
      </w:r>
      <w:r w:rsidRPr="006374F5">
        <w:rPr>
          <w:spacing w:val="100"/>
          <w:sz w:val="22"/>
          <w:szCs w:val="22"/>
        </w:rPr>
        <w:t xml:space="preserve"> </w:t>
      </w:r>
      <w:r w:rsidRPr="006374F5">
        <w:rPr>
          <w:sz w:val="22"/>
          <w:szCs w:val="22"/>
        </w:rPr>
        <w:t>а</w:t>
      </w:r>
      <w:r w:rsidRPr="006374F5">
        <w:rPr>
          <w:spacing w:val="101"/>
          <w:sz w:val="22"/>
          <w:szCs w:val="22"/>
        </w:rPr>
        <w:t xml:space="preserve"> </w:t>
      </w:r>
      <w:r w:rsidRPr="006374F5">
        <w:rPr>
          <w:sz w:val="22"/>
          <w:szCs w:val="22"/>
        </w:rPr>
        <w:t>так</w:t>
      </w:r>
      <w:r w:rsidRPr="006374F5">
        <w:rPr>
          <w:spacing w:val="-1"/>
          <w:sz w:val="22"/>
          <w:szCs w:val="22"/>
        </w:rPr>
        <w:t>ж</w:t>
      </w:r>
      <w:r w:rsidRPr="006374F5">
        <w:rPr>
          <w:sz w:val="22"/>
          <w:szCs w:val="22"/>
        </w:rPr>
        <w:t>е</w:t>
      </w:r>
      <w:r w:rsidRPr="006374F5">
        <w:rPr>
          <w:spacing w:val="99"/>
          <w:sz w:val="22"/>
          <w:szCs w:val="22"/>
        </w:rPr>
        <w:t xml:space="preserve"> </w:t>
      </w:r>
      <w:r w:rsidRPr="006374F5">
        <w:rPr>
          <w:sz w:val="22"/>
          <w:szCs w:val="22"/>
        </w:rPr>
        <w:t>соревнования</w:t>
      </w:r>
      <w:r w:rsidRPr="006374F5">
        <w:rPr>
          <w:spacing w:val="101"/>
          <w:sz w:val="22"/>
          <w:szCs w:val="22"/>
        </w:rPr>
        <w:t xml:space="preserve"> </w:t>
      </w:r>
      <w:r w:rsidRPr="006374F5">
        <w:rPr>
          <w:sz w:val="22"/>
          <w:szCs w:val="22"/>
        </w:rPr>
        <w:t>на</w:t>
      </w:r>
      <w:r w:rsidRPr="006374F5">
        <w:rPr>
          <w:spacing w:val="100"/>
          <w:sz w:val="22"/>
          <w:szCs w:val="22"/>
        </w:rPr>
        <w:t xml:space="preserve"> </w:t>
      </w:r>
      <w:r w:rsidRPr="006374F5">
        <w:rPr>
          <w:sz w:val="22"/>
          <w:szCs w:val="22"/>
        </w:rPr>
        <w:t>Кубок</w:t>
      </w:r>
      <w:r w:rsidRPr="006374F5">
        <w:rPr>
          <w:spacing w:val="99"/>
          <w:sz w:val="22"/>
          <w:szCs w:val="22"/>
        </w:rPr>
        <w:t xml:space="preserve"> </w:t>
      </w:r>
      <w:r w:rsidRPr="006374F5">
        <w:rPr>
          <w:sz w:val="22"/>
          <w:szCs w:val="22"/>
        </w:rPr>
        <w:t>м</w:t>
      </w:r>
      <w:r w:rsidRPr="006374F5">
        <w:rPr>
          <w:spacing w:val="1"/>
          <w:sz w:val="22"/>
          <w:szCs w:val="22"/>
        </w:rPr>
        <w:t>и</w:t>
      </w:r>
      <w:r w:rsidRPr="006374F5">
        <w:rPr>
          <w:sz w:val="22"/>
          <w:szCs w:val="22"/>
        </w:rPr>
        <w:t>ра.</w:t>
      </w:r>
      <w:r w:rsidRPr="006374F5">
        <w:rPr>
          <w:spacing w:val="99"/>
          <w:sz w:val="22"/>
          <w:szCs w:val="22"/>
        </w:rPr>
        <w:t xml:space="preserve"> </w:t>
      </w:r>
      <w:r w:rsidRPr="006374F5">
        <w:rPr>
          <w:spacing w:val="1"/>
          <w:sz w:val="22"/>
          <w:szCs w:val="22"/>
        </w:rPr>
        <w:t>З</w:t>
      </w:r>
      <w:r w:rsidRPr="006374F5">
        <w:rPr>
          <w:sz w:val="22"/>
          <w:szCs w:val="22"/>
        </w:rPr>
        <w:t>а последние</w:t>
      </w:r>
      <w:r w:rsidRPr="006374F5">
        <w:rPr>
          <w:spacing w:val="93"/>
          <w:sz w:val="22"/>
          <w:szCs w:val="22"/>
        </w:rPr>
        <w:t xml:space="preserve"> </w:t>
      </w:r>
      <w:r w:rsidRPr="006374F5">
        <w:rPr>
          <w:sz w:val="22"/>
          <w:szCs w:val="22"/>
        </w:rPr>
        <w:t>годы</w:t>
      </w:r>
      <w:r w:rsidRPr="006374F5">
        <w:rPr>
          <w:spacing w:val="93"/>
          <w:sz w:val="22"/>
          <w:szCs w:val="22"/>
        </w:rPr>
        <w:t xml:space="preserve"> </w:t>
      </w:r>
      <w:r w:rsidRPr="006374F5">
        <w:rPr>
          <w:sz w:val="22"/>
          <w:szCs w:val="22"/>
        </w:rPr>
        <w:t>ф</w:t>
      </w:r>
      <w:r w:rsidRPr="006374F5">
        <w:rPr>
          <w:spacing w:val="1"/>
          <w:sz w:val="22"/>
          <w:szCs w:val="22"/>
        </w:rPr>
        <w:t>р</w:t>
      </w:r>
      <w:r w:rsidRPr="006374F5">
        <w:rPr>
          <w:sz w:val="22"/>
          <w:szCs w:val="22"/>
        </w:rPr>
        <w:t>истайл</w:t>
      </w:r>
      <w:r w:rsidRPr="006374F5">
        <w:rPr>
          <w:spacing w:val="92"/>
          <w:sz w:val="22"/>
          <w:szCs w:val="22"/>
        </w:rPr>
        <w:t xml:space="preserve"> </w:t>
      </w:r>
      <w:r w:rsidRPr="006374F5">
        <w:rPr>
          <w:sz w:val="22"/>
          <w:szCs w:val="22"/>
        </w:rPr>
        <w:t>получает</w:t>
      </w:r>
      <w:r w:rsidRPr="006374F5">
        <w:rPr>
          <w:spacing w:val="93"/>
          <w:sz w:val="22"/>
          <w:szCs w:val="22"/>
        </w:rPr>
        <w:t xml:space="preserve"> </w:t>
      </w:r>
      <w:r w:rsidRPr="006374F5">
        <w:rPr>
          <w:spacing w:val="1"/>
          <w:sz w:val="22"/>
          <w:szCs w:val="22"/>
        </w:rPr>
        <w:t>в</w:t>
      </w:r>
      <w:r w:rsidRPr="006374F5">
        <w:rPr>
          <w:sz w:val="22"/>
          <w:szCs w:val="22"/>
        </w:rPr>
        <w:t>се</w:t>
      </w:r>
      <w:r w:rsidRPr="006374F5">
        <w:rPr>
          <w:spacing w:val="93"/>
          <w:sz w:val="22"/>
          <w:szCs w:val="22"/>
        </w:rPr>
        <w:t xml:space="preserve"> </w:t>
      </w:r>
      <w:r w:rsidRPr="006374F5">
        <w:rPr>
          <w:sz w:val="22"/>
          <w:szCs w:val="22"/>
        </w:rPr>
        <w:t>более</w:t>
      </w:r>
      <w:r w:rsidRPr="006374F5">
        <w:rPr>
          <w:spacing w:val="93"/>
          <w:sz w:val="22"/>
          <w:szCs w:val="22"/>
        </w:rPr>
        <w:t xml:space="preserve"> </w:t>
      </w:r>
      <w:r w:rsidRPr="006374F5">
        <w:rPr>
          <w:spacing w:val="1"/>
          <w:sz w:val="22"/>
          <w:szCs w:val="22"/>
        </w:rPr>
        <w:t>ш</w:t>
      </w:r>
      <w:r w:rsidRPr="006374F5">
        <w:rPr>
          <w:sz w:val="22"/>
          <w:szCs w:val="22"/>
        </w:rPr>
        <w:t>ирокое</w:t>
      </w:r>
      <w:r w:rsidRPr="006374F5">
        <w:rPr>
          <w:spacing w:val="93"/>
          <w:sz w:val="22"/>
          <w:szCs w:val="22"/>
        </w:rPr>
        <w:t xml:space="preserve"> </w:t>
      </w:r>
      <w:r w:rsidRPr="006374F5">
        <w:rPr>
          <w:sz w:val="22"/>
          <w:szCs w:val="22"/>
        </w:rPr>
        <w:t>рас-пр</w:t>
      </w:r>
      <w:r w:rsidRPr="006374F5">
        <w:rPr>
          <w:spacing w:val="1"/>
          <w:sz w:val="22"/>
          <w:szCs w:val="22"/>
        </w:rPr>
        <w:t>о</w:t>
      </w:r>
      <w:r w:rsidRPr="006374F5">
        <w:rPr>
          <w:sz w:val="22"/>
          <w:szCs w:val="22"/>
        </w:rPr>
        <w:t>стране</w:t>
      </w:r>
      <w:r w:rsidRPr="006374F5">
        <w:rPr>
          <w:spacing w:val="-1"/>
          <w:sz w:val="22"/>
          <w:szCs w:val="22"/>
        </w:rPr>
        <w:t>н</w:t>
      </w:r>
      <w:r w:rsidRPr="006374F5">
        <w:rPr>
          <w:sz w:val="22"/>
          <w:szCs w:val="22"/>
        </w:rPr>
        <w:t>ие в наше</w:t>
      </w:r>
      <w:r w:rsidRPr="006374F5">
        <w:rPr>
          <w:spacing w:val="1"/>
          <w:sz w:val="22"/>
          <w:szCs w:val="22"/>
        </w:rPr>
        <w:t>й</w:t>
      </w:r>
      <w:r w:rsidRPr="006374F5">
        <w:rPr>
          <w:sz w:val="22"/>
          <w:szCs w:val="22"/>
        </w:rPr>
        <w:t xml:space="preserve"> </w:t>
      </w:r>
      <w:r w:rsidRPr="006374F5">
        <w:rPr>
          <w:spacing w:val="-1"/>
          <w:sz w:val="22"/>
          <w:szCs w:val="22"/>
        </w:rPr>
        <w:t>с</w:t>
      </w:r>
      <w:r w:rsidRPr="006374F5">
        <w:rPr>
          <w:sz w:val="22"/>
          <w:szCs w:val="22"/>
        </w:rPr>
        <w:t>тране.</w:t>
      </w:r>
    </w:p>
    <w:p w:rsidR="00FA2918" w:rsidRPr="00FA2918" w:rsidRDefault="00FA2918" w:rsidP="00FA2918">
      <w:pPr>
        <w:widowControl w:val="0"/>
        <w:tabs>
          <w:tab w:val="left" w:pos="1209"/>
          <w:tab w:val="left" w:pos="1511"/>
          <w:tab w:val="left" w:pos="2087"/>
          <w:tab w:val="left" w:pos="3331"/>
          <w:tab w:val="left" w:pos="3766"/>
          <w:tab w:val="left" w:pos="4327"/>
          <w:tab w:val="left" w:pos="5020"/>
          <w:tab w:val="left" w:pos="6521"/>
        </w:tabs>
        <w:autoSpaceDE w:val="0"/>
        <w:autoSpaceDN w:val="0"/>
        <w:adjustRightInd w:val="0"/>
        <w:spacing w:line="250" w:lineRule="auto"/>
        <w:ind w:left="23" w:right="-1" w:firstLine="544"/>
        <w:jc w:val="both"/>
        <w:rPr>
          <w:sz w:val="22"/>
          <w:szCs w:val="22"/>
        </w:rPr>
      </w:pPr>
      <w:r w:rsidRPr="002F254A">
        <w:rPr>
          <w:bCs/>
          <w:sz w:val="22"/>
          <w:szCs w:val="22"/>
        </w:rPr>
        <w:lastRenderedPageBreak/>
        <w:t>Шейпинг</w:t>
      </w:r>
      <w:r w:rsidRPr="00FA2918">
        <w:rPr>
          <w:spacing w:val="7"/>
          <w:sz w:val="22"/>
          <w:szCs w:val="22"/>
        </w:rPr>
        <w:t xml:space="preserve"> </w:t>
      </w:r>
      <w:r w:rsidRPr="00FA2918">
        <w:rPr>
          <w:spacing w:val="1"/>
          <w:sz w:val="22"/>
          <w:szCs w:val="22"/>
        </w:rPr>
        <w:t>—</w:t>
      </w:r>
      <w:r w:rsidRPr="00FA2918">
        <w:rPr>
          <w:spacing w:val="7"/>
          <w:sz w:val="22"/>
          <w:szCs w:val="22"/>
        </w:rPr>
        <w:t xml:space="preserve"> </w:t>
      </w:r>
      <w:r w:rsidRPr="00FA2918">
        <w:rPr>
          <w:sz w:val="22"/>
          <w:szCs w:val="22"/>
        </w:rPr>
        <w:t>эффективн</w:t>
      </w:r>
      <w:r w:rsidRPr="00FA2918">
        <w:rPr>
          <w:spacing w:val="1"/>
          <w:sz w:val="22"/>
          <w:szCs w:val="22"/>
        </w:rPr>
        <w:t>о</w:t>
      </w:r>
      <w:r w:rsidRPr="00FA2918">
        <w:rPr>
          <w:sz w:val="22"/>
          <w:szCs w:val="22"/>
        </w:rPr>
        <w:t>е</w:t>
      </w:r>
      <w:r w:rsidRPr="00FA2918">
        <w:rPr>
          <w:spacing w:val="7"/>
          <w:sz w:val="22"/>
          <w:szCs w:val="22"/>
        </w:rPr>
        <w:t xml:space="preserve"> </w:t>
      </w:r>
      <w:r w:rsidRPr="00FA2918">
        <w:rPr>
          <w:sz w:val="22"/>
          <w:szCs w:val="22"/>
        </w:rPr>
        <w:t>средство</w:t>
      </w:r>
      <w:r w:rsidRPr="00FA2918">
        <w:rPr>
          <w:spacing w:val="9"/>
          <w:sz w:val="22"/>
          <w:szCs w:val="22"/>
        </w:rPr>
        <w:t xml:space="preserve"> </w:t>
      </w:r>
      <w:r w:rsidRPr="00FA2918">
        <w:rPr>
          <w:sz w:val="22"/>
          <w:szCs w:val="22"/>
        </w:rPr>
        <w:t>для</w:t>
      </w:r>
      <w:r w:rsidRPr="00FA2918">
        <w:rPr>
          <w:spacing w:val="7"/>
          <w:sz w:val="22"/>
          <w:szCs w:val="22"/>
        </w:rPr>
        <w:t xml:space="preserve"> </w:t>
      </w:r>
      <w:r w:rsidRPr="00FA2918">
        <w:rPr>
          <w:sz w:val="22"/>
          <w:szCs w:val="22"/>
        </w:rPr>
        <w:t>укрепления</w:t>
      </w:r>
      <w:r w:rsidRPr="00FA2918">
        <w:rPr>
          <w:spacing w:val="8"/>
          <w:sz w:val="22"/>
          <w:szCs w:val="22"/>
        </w:rPr>
        <w:t xml:space="preserve"> </w:t>
      </w:r>
      <w:r w:rsidRPr="00FA2918">
        <w:rPr>
          <w:sz w:val="22"/>
          <w:szCs w:val="22"/>
        </w:rPr>
        <w:t>здо</w:t>
      </w:r>
      <w:r w:rsidRPr="00FA2918">
        <w:rPr>
          <w:spacing w:val="1"/>
          <w:sz w:val="22"/>
          <w:szCs w:val="22"/>
        </w:rPr>
        <w:t>р</w:t>
      </w:r>
      <w:r w:rsidRPr="00FA2918">
        <w:rPr>
          <w:sz w:val="22"/>
          <w:szCs w:val="22"/>
        </w:rPr>
        <w:t>овья</w:t>
      </w:r>
      <w:r w:rsidRPr="00FA2918">
        <w:rPr>
          <w:spacing w:val="7"/>
          <w:sz w:val="22"/>
          <w:szCs w:val="22"/>
        </w:rPr>
        <w:t xml:space="preserve"> </w:t>
      </w:r>
      <w:r w:rsidRPr="00FA2918">
        <w:rPr>
          <w:spacing w:val="1"/>
          <w:sz w:val="22"/>
          <w:szCs w:val="22"/>
        </w:rPr>
        <w:t>и</w:t>
      </w:r>
      <w:r w:rsidRPr="00FA2918">
        <w:rPr>
          <w:sz w:val="22"/>
          <w:szCs w:val="22"/>
        </w:rPr>
        <w:t xml:space="preserve"> сов</w:t>
      </w:r>
      <w:r w:rsidRPr="00FA2918">
        <w:rPr>
          <w:spacing w:val="-1"/>
          <w:sz w:val="22"/>
          <w:szCs w:val="22"/>
        </w:rPr>
        <w:t>е</w:t>
      </w:r>
      <w:r w:rsidRPr="00FA2918">
        <w:rPr>
          <w:sz w:val="22"/>
          <w:szCs w:val="22"/>
        </w:rPr>
        <w:t>ршенствования</w:t>
      </w:r>
      <w:r w:rsidRPr="00FA2918">
        <w:rPr>
          <w:spacing w:val="20"/>
          <w:sz w:val="22"/>
          <w:szCs w:val="22"/>
        </w:rPr>
        <w:t xml:space="preserve"> </w:t>
      </w:r>
      <w:r w:rsidRPr="00FA2918">
        <w:rPr>
          <w:sz w:val="22"/>
          <w:szCs w:val="22"/>
        </w:rPr>
        <w:t>телос</w:t>
      </w:r>
      <w:r w:rsidRPr="00FA2918">
        <w:rPr>
          <w:spacing w:val="-1"/>
          <w:sz w:val="22"/>
          <w:szCs w:val="22"/>
        </w:rPr>
        <w:t>л</w:t>
      </w:r>
      <w:r w:rsidRPr="00FA2918">
        <w:rPr>
          <w:sz w:val="22"/>
          <w:szCs w:val="22"/>
        </w:rPr>
        <w:t>ож</w:t>
      </w:r>
      <w:r w:rsidRPr="00FA2918">
        <w:rPr>
          <w:spacing w:val="-1"/>
          <w:sz w:val="22"/>
          <w:szCs w:val="22"/>
        </w:rPr>
        <w:t>е</w:t>
      </w:r>
      <w:r w:rsidRPr="00FA2918">
        <w:rPr>
          <w:sz w:val="22"/>
          <w:szCs w:val="22"/>
        </w:rPr>
        <w:t>ния</w:t>
      </w:r>
      <w:r w:rsidRPr="00FA2918">
        <w:rPr>
          <w:spacing w:val="19"/>
          <w:sz w:val="22"/>
          <w:szCs w:val="22"/>
        </w:rPr>
        <w:t xml:space="preserve"> </w:t>
      </w:r>
      <w:r w:rsidRPr="00FA2918">
        <w:rPr>
          <w:sz w:val="22"/>
          <w:szCs w:val="22"/>
        </w:rPr>
        <w:t>людей</w:t>
      </w:r>
      <w:r w:rsidRPr="00FA2918">
        <w:rPr>
          <w:spacing w:val="18"/>
          <w:sz w:val="22"/>
          <w:szCs w:val="22"/>
        </w:rPr>
        <w:t xml:space="preserve"> </w:t>
      </w:r>
      <w:r w:rsidRPr="00FA2918">
        <w:rPr>
          <w:sz w:val="22"/>
          <w:szCs w:val="22"/>
        </w:rPr>
        <w:t>различ</w:t>
      </w:r>
      <w:r w:rsidRPr="00FA2918">
        <w:rPr>
          <w:spacing w:val="-1"/>
          <w:sz w:val="22"/>
          <w:szCs w:val="22"/>
        </w:rPr>
        <w:t>н</w:t>
      </w:r>
      <w:r w:rsidRPr="00FA2918">
        <w:rPr>
          <w:sz w:val="22"/>
          <w:szCs w:val="22"/>
        </w:rPr>
        <w:t>ого</w:t>
      </w:r>
      <w:r w:rsidRPr="00FA2918">
        <w:rPr>
          <w:spacing w:val="19"/>
          <w:sz w:val="22"/>
          <w:szCs w:val="22"/>
        </w:rPr>
        <w:t xml:space="preserve"> </w:t>
      </w:r>
      <w:r w:rsidRPr="00FA2918">
        <w:rPr>
          <w:spacing w:val="1"/>
          <w:sz w:val="22"/>
          <w:szCs w:val="22"/>
        </w:rPr>
        <w:t>в</w:t>
      </w:r>
      <w:r w:rsidRPr="00FA2918">
        <w:rPr>
          <w:sz w:val="22"/>
          <w:szCs w:val="22"/>
        </w:rPr>
        <w:t>озраста.</w:t>
      </w:r>
      <w:r w:rsidRPr="00FA2918">
        <w:rPr>
          <w:spacing w:val="17"/>
          <w:sz w:val="22"/>
          <w:szCs w:val="22"/>
        </w:rPr>
        <w:t xml:space="preserve"> </w:t>
      </w:r>
      <w:r w:rsidRPr="00FA2918">
        <w:rPr>
          <w:spacing w:val="1"/>
          <w:sz w:val="22"/>
          <w:szCs w:val="22"/>
        </w:rPr>
        <w:t>О</w:t>
      </w:r>
      <w:r w:rsidRPr="00FA2918">
        <w:rPr>
          <w:sz w:val="22"/>
          <w:szCs w:val="22"/>
        </w:rPr>
        <w:t>н об</w:t>
      </w:r>
      <w:r w:rsidRPr="00FA2918">
        <w:rPr>
          <w:spacing w:val="1"/>
          <w:sz w:val="22"/>
          <w:szCs w:val="22"/>
        </w:rPr>
        <w:t>ъ</w:t>
      </w:r>
      <w:r w:rsidRPr="00FA2918">
        <w:rPr>
          <w:sz w:val="22"/>
          <w:szCs w:val="22"/>
        </w:rPr>
        <w:t>единяет</w:t>
      </w:r>
      <w:r w:rsidRPr="00FA2918">
        <w:rPr>
          <w:sz w:val="22"/>
          <w:szCs w:val="22"/>
        </w:rPr>
        <w:tab/>
        <w:t>в</w:t>
      </w:r>
      <w:r>
        <w:rPr>
          <w:sz w:val="22"/>
          <w:szCs w:val="22"/>
        </w:rPr>
        <w:t xml:space="preserve"> </w:t>
      </w:r>
      <w:r w:rsidRPr="00FA2918">
        <w:rPr>
          <w:sz w:val="22"/>
          <w:szCs w:val="22"/>
        </w:rPr>
        <w:t>себе</w:t>
      </w:r>
      <w:r>
        <w:rPr>
          <w:sz w:val="22"/>
          <w:szCs w:val="22"/>
        </w:rPr>
        <w:t xml:space="preserve"> </w:t>
      </w:r>
      <w:r w:rsidRPr="00FA2918">
        <w:rPr>
          <w:sz w:val="22"/>
          <w:szCs w:val="22"/>
        </w:rPr>
        <w:t>упражне</w:t>
      </w:r>
      <w:r w:rsidRPr="00FA2918">
        <w:rPr>
          <w:spacing w:val="-1"/>
          <w:sz w:val="22"/>
          <w:szCs w:val="22"/>
        </w:rPr>
        <w:t>н</w:t>
      </w:r>
      <w:r w:rsidRPr="00FA2918">
        <w:rPr>
          <w:sz w:val="22"/>
          <w:szCs w:val="22"/>
        </w:rPr>
        <w:t>ия</w:t>
      </w:r>
      <w:r>
        <w:rPr>
          <w:sz w:val="22"/>
          <w:szCs w:val="22"/>
        </w:rPr>
        <w:t xml:space="preserve"> </w:t>
      </w:r>
      <w:r w:rsidRPr="00FA2918">
        <w:rPr>
          <w:sz w:val="22"/>
          <w:szCs w:val="22"/>
        </w:rPr>
        <w:t>аэробики</w:t>
      </w:r>
      <w:r>
        <w:rPr>
          <w:sz w:val="22"/>
          <w:szCs w:val="22"/>
        </w:rPr>
        <w:t xml:space="preserve"> </w:t>
      </w:r>
      <w:r w:rsidRPr="00FA2918">
        <w:rPr>
          <w:sz w:val="22"/>
          <w:szCs w:val="22"/>
        </w:rPr>
        <w:t>и</w:t>
      </w:r>
      <w:r>
        <w:rPr>
          <w:sz w:val="22"/>
          <w:szCs w:val="22"/>
        </w:rPr>
        <w:t xml:space="preserve"> </w:t>
      </w:r>
      <w:r w:rsidRPr="00FA2918">
        <w:rPr>
          <w:sz w:val="22"/>
          <w:szCs w:val="22"/>
        </w:rPr>
        <w:t>атлетической гимнасти</w:t>
      </w:r>
      <w:r w:rsidRPr="00FA2918">
        <w:rPr>
          <w:spacing w:val="-1"/>
          <w:sz w:val="22"/>
          <w:szCs w:val="22"/>
        </w:rPr>
        <w:t>к</w:t>
      </w:r>
      <w:r w:rsidRPr="00FA2918">
        <w:rPr>
          <w:sz w:val="22"/>
          <w:szCs w:val="22"/>
        </w:rPr>
        <w:t>и.</w:t>
      </w:r>
      <w:r w:rsidRPr="00FA2918">
        <w:rPr>
          <w:spacing w:val="51"/>
          <w:sz w:val="22"/>
          <w:szCs w:val="22"/>
        </w:rPr>
        <w:t xml:space="preserve"> </w:t>
      </w:r>
      <w:r w:rsidRPr="00FA2918">
        <w:rPr>
          <w:spacing w:val="1"/>
          <w:sz w:val="22"/>
          <w:szCs w:val="22"/>
        </w:rPr>
        <w:t>И</w:t>
      </w:r>
      <w:r w:rsidRPr="00FA2918">
        <w:rPr>
          <w:sz w:val="22"/>
          <w:szCs w:val="22"/>
        </w:rPr>
        <w:t>меет</w:t>
      </w:r>
      <w:r w:rsidRPr="00FA2918">
        <w:rPr>
          <w:spacing w:val="52"/>
          <w:sz w:val="22"/>
          <w:szCs w:val="22"/>
        </w:rPr>
        <w:t xml:space="preserve"> </w:t>
      </w:r>
      <w:r w:rsidRPr="00FA2918">
        <w:rPr>
          <w:sz w:val="22"/>
          <w:szCs w:val="22"/>
        </w:rPr>
        <w:t>боль</w:t>
      </w:r>
      <w:r w:rsidRPr="00FA2918">
        <w:rPr>
          <w:spacing w:val="-1"/>
          <w:sz w:val="22"/>
          <w:szCs w:val="22"/>
        </w:rPr>
        <w:t>ш</w:t>
      </w:r>
      <w:r w:rsidRPr="00FA2918">
        <w:rPr>
          <w:sz w:val="22"/>
          <w:szCs w:val="22"/>
        </w:rPr>
        <w:t>ую</w:t>
      </w:r>
      <w:r w:rsidRPr="00FA2918">
        <w:rPr>
          <w:spacing w:val="51"/>
          <w:sz w:val="22"/>
          <w:szCs w:val="22"/>
        </w:rPr>
        <w:t xml:space="preserve"> </w:t>
      </w:r>
      <w:r w:rsidRPr="00FA2918">
        <w:rPr>
          <w:sz w:val="22"/>
          <w:szCs w:val="22"/>
        </w:rPr>
        <w:t>п</w:t>
      </w:r>
      <w:r w:rsidRPr="00FA2918">
        <w:rPr>
          <w:spacing w:val="1"/>
          <w:sz w:val="22"/>
          <w:szCs w:val="22"/>
        </w:rPr>
        <w:t>о</w:t>
      </w:r>
      <w:r w:rsidRPr="00FA2918">
        <w:rPr>
          <w:sz w:val="22"/>
          <w:szCs w:val="22"/>
        </w:rPr>
        <w:t>пулярн</w:t>
      </w:r>
      <w:r w:rsidRPr="00FA2918">
        <w:rPr>
          <w:spacing w:val="1"/>
          <w:sz w:val="22"/>
          <w:szCs w:val="22"/>
        </w:rPr>
        <w:t>о</w:t>
      </w:r>
      <w:r w:rsidRPr="00FA2918">
        <w:rPr>
          <w:sz w:val="22"/>
          <w:szCs w:val="22"/>
        </w:rPr>
        <w:t>сть</w:t>
      </w:r>
      <w:r w:rsidRPr="00FA2918">
        <w:rPr>
          <w:spacing w:val="50"/>
          <w:sz w:val="22"/>
          <w:szCs w:val="22"/>
        </w:rPr>
        <w:t xml:space="preserve"> </w:t>
      </w:r>
      <w:r w:rsidRPr="00FA2918">
        <w:rPr>
          <w:spacing w:val="1"/>
          <w:sz w:val="22"/>
          <w:szCs w:val="22"/>
        </w:rPr>
        <w:t>с</w:t>
      </w:r>
      <w:r w:rsidRPr="00FA2918">
        <w:rPr>
          <w:sz w:val="22"/>
          <w:szCs w:val="22"/>
        </w:rPr>
        <w:t>реди</w:t>
      </w:r>
      <w:r w:rsidRPr="00FA2918">
        <w:rPr>
          <w:spacing w:val="51"/>
          <w:sz w:val="22"/>
          <w:szCs w:val="22"/>
        </w:rPr>
        <w:t xml:space="preserve"> </w:t>
      </w:r>
      <w:r w:rsidRPr="00FA2918">
        <w:rPr>
          <w:sz w:val="22"/>
          <w:szCs w:val="22"/>
        </w:rPr>
        <w:t>ж</w:t>
      </w:r>
      <w:r w:rsidRPr="00FA2918">
        <w:rPr>
          <w:spacing w:val="-1"/>
          <w:sz w:val="22"/>
          <w:szCs w:val="22"/>
        </w:rPr>
        <w:t>е</w:t>
      </w:r>
      <w:r w:rsidRPr="00FA2918">
        <w:rPr>
          <w:sz w:val="22"/>
          <w:szCs w:val="22"/>
        </w:rPr>
        <w:t>нщин.</w:t>
      </w:r>
      <w:r w:rsidRPr="00FA2918">
        <w:rPr>
          <w:spacing w:val="51"/>
          <w:sz w:val="22"/>
          <w:szCs w:val="22"/>
        </w:rPr>
        <w:t xml:space="preserve"> </w:t>
      </w:r>
      <w:r w:rsidRPr="00FA2918">
        <w:rPr>
          <w:spacing w:val="1"/>
          <w:sz w:val="22"/>
          <w:szCs w:val="22"/>
        </w:rPr>
        <w:t>Пр</w:t>
      </w:r>
      <w:r w:rsidRPr="00FA2918">
        <w:rPr>
          <w:sz w:val="22"/>
          <w:szCs w:val="22"/>
        </w:rPr>
        <w:t>и занятиях</w:t>
      </w:r>
      <w:r>
        <w:rPr>
          <w:sz w:val="22"/>
          <w:szCs w:val="22"/>
        </w:rPr>
        <w:t xml:space="preserve"> </w:t>
      </w:r>
      <w:r w:rsidRPr="00FA2918">
        <w:rPr>
          <w:sz w:val="22"/>
          <w:szCs w:val="22"/>
        </w:rPr>
        <w:t>шей</w:t>
      </w:r>
      <w:r w:rsidRPr="00FA2918">
        <w:rPr>
          <w:spacing w:val="-1"/>
          <w:sz w:val="22"/>
          <w:szCs w:val="22"/>
        </w:rPr>
        <w:t>п</w:t>
      </w:r>
      <w:r w:rsidRPr="00FA2918">
        <w:rPr>
          <w:sz w:val="22"/>
          <w:szCs w:val="22"/>
        </w:rPr>
        <w:t>ин</w:t>
      </w:r>
      <w:r w:rsidRPr="00FA2918">
        <w:rPr>
          <w:spacing w:val="-1"/>
          <w:sz w:val="22"/>
          <w:szCs w:val="22"/>
        </w:rPr>
        <w:t>г</w:t>
      </w:r>
      <w:r w:rsidRPr="00FA2918">
        <w:rPr>
          <w:sz w:val="22"/>
          <w:szCs w:val="22"/>
        </w:rPr>
        <w:t>ом</w:t>
      </w:r>
      <w:r>
        <w:rPr>
          <w:sz w:val="22"/>
          <w:szCs w:val="22"/>
        </w:rPr>
        <w:t xml:space="preserve"> </w:t>
      </w:r>
      <w:r w:rsidRPr="00FA2918">
        <w:rPr>
          <w:spacing w:val="-48"/>
          <w:sz w:val="22"/>
          <w:szCs w:val="22"/>
        </w:rPr>
        <w:t xml:space="preserve"> </w:t>
      </w:r>
      <w:r w:rsidRPr="00FA2918">
        <w:rPr>
          <w:sz w:val="22"/>
          <w:szCs w:val="22"/>
        </w:rPr>
        <w:t>интенсивность</w:t>
      </w:r>
      <w:r>
        <w:rPr>
          <w:sz w:val="22"/>
          <w:szCs w:val="22"/>
        </w:rPr>
        <w:t xml:space="preserve"> </w:t>
      </w:r>
      <w:r w:rsidRPr="00FA2918">
        <w:rPr>
          <w:sz w:val="22"/>
          <w:szCs w:val="22"/>
        </w:rPr>
        <w:t>физич</w:t>
      </w:r>
      <w:r w:rsidRPr="00FA2918">
        <w:rPr>
          <w:spacing w:val="-1"/>
          <w:sz w:val="22"/>
          <w:szCs w:val="22"/>
        </w:rPr>
        <w:t>е</w:t>
      </w:r>
      <w:r w:rsidRPr="00FA2918">
        <w:rPr>
          <w:sz w:val="22"/>
          <w:szCs w:val="22"/>
        </w:rPr>
        <w:t>ской</w:t>
      </w:r>
      <w:r>
        <w:rPr>
          <w:sz w:val="22"/>
          <w:szCs w:val="22"/>
        </w:rPr>
        <w:t xml:space="preserve"> </w:t>
      </w:r>
      <w:r w:rsidRPr="00FA2918">
        <w:rPr>
          <w:sz w:val="22"/>
          <w:szCs w:val="22"/>
        </w:rPr>
        <w:t>нагрузки дозируется</w:t>
      </w:r>
      <w:r w:rsidRPr="00FA2918">
        <w:rPr>
          <w:spacing w:val="105"/>
          <w:sz w:val="22"/>
          <w:szCs w:val="22"/>
        </w:rPr>
        <w:t xml:space="preserve"> </w:t>
      </w:r>
      <w:r w:rsidRPr="00FA2918">
        <w:rPr>
          <w:sz w:val="22"/>
          <w:szCs w:val="22"/>
        </w:rPr>
        <w:t>строго</w:t>
      </w:r>
      <w:r w:rsidRPr="00FA2918">
        <w:rPr>
          <w:spacing w:val="106"/>
          <w:sz w:val="22"/>
          <w:szCs w:val="22"/>
        </w:rPr>
        <w:t xml:space="preserve"> </w:t>
      </w:r>
      <w:r w:rsidRPr="00FA2918">
        <w:rPr>
          <w:sz w:val="22"/>
          <w:szCs w:val="22"/>
        </w:rPr>
        <w:t>индивидуал</w:t>
      </w:r>
      <w:r w:rsidRPr="00FA2918">
        <w:rPr>
          <w:spacing w:val="-1"/>
          <w:sz w:val="22"/>
          <w:szCs w:val="22"/>
        </w:rPr>
        <w:t>ь</w:t>
      </w:r>
      <w:r w:rsidRPr="00FA2918">
        <w:rPr>
          <w:sz w:val="22"/>
          <w:szCs w:val="22"/>
        </w:rPr>
        <w:t>н</w:t>
      </w:r>
      <w:r w:rsidRPr="00FA2918">
        <w:rPr>
          <w:spacing w:val="1"/>
          <w:sz w:val="22"/>
          <w:szCs w:val="22"/>
        </w:rPr>
        <w:t>о</w:t>
      </w:r>
      <w:r w:rsidRPr="00FA2918">
        <w:rPr>
          <w:sz w:val="22"/>
          <w:szCs w:val="22"/>
        </w:rPr>
        <w:t>.</w:t>
      </w:r>
      <w:r w:rsidRPr="00FA2918">
        <w:rPr>
          <w:spacing w:val="105"/>
          <w:sz w:val="22"/>
          <w:szCs w:val="22"/>
        </w:rPr>
        <w:t xml:space="preserve"> </w:t>
      </w:r>
      <w:r w:rsidRPr="00FA2918">
        <w:rPr>
          <w:sz w:val="22"/>
          <w:szCs w:val="22"/>
        </w:rPr>
        <w:t>Для</w:t>
      </w:r>
      <w:r w:rsidRPr="00FA2918">
        <w:rPr>
          <w:spacing w:val="105"/>
          <w:sz w:val="22"/>
          <w:szCs w:val="22"/>
        </w:rPr>
        <w:t xml:space="preserve"> </w:t>
      </w:r>
      <w:r w:rsidRPr="00FA2918">
        <w:rPr>
          <w:spacing w:val="1"/>
          <w:sz w:val="22"/>
          <w:szCs w:val="22"/>
        </w:rPr>
        <w:t>ш</w:t>
      </w:r>
      <w:r w:rsidRPr="00FA2918">
        <w:rPr>
          <w:sz w:val="22"/>
          <w:szCs w:val="22"/>
        </w:rPr>
        <w:t>ейпинга</w:t>
      </w:r>
      <w:r w:rsidRPr="00FA2918">
        <w:rPr>
          <w:spacing w:val="105"/>
          <w:sz w:val="22"/>
          <w:szCs w:val="22"/>
        </w:rPr>
        <w:t xml:space="preserve"> </w:t>
      </w:r>
      <w:r w:rsidRPr="00FA2918">
        <w:rPr>
          <w:sz w:val="22"/>
          <w:szCs w:val="22"/>
        </w:rPr>
        <w:t>ха</w:t>
      </w:r>
      <w:r w:rsidRPr="00FA2918">
        <w:rPr>
          <w:spacing w:val="1"/>
          <w:sz w:val="22"/>
          <w:szCs w:val="22"/>
        </w:rPr>
        <w:t>р</w:t>
      </w:r>
      <w:r w:rsidRPr="00FA2918">
        <w:rPr>
          <w:sz w:val="22"/>
          <w:szCs w:val="22"/>
        </w:rPr>
        <w:t>актерен строгий</w:t>
      </w:r>
      <w:r w:rsidRPr="00FA2918">
        <w:rPr>
          <w:spacing w:val="14"/>
          <w:sz w:val="22"/>
          <w:szCs w:val="22"/>
        </w:rPr>
        <w:t xml:space="preserve"> </w:t>
      </w:r>
      <w:r w:rsidRPr="00FA2918">
        <w:rPr>
          <w:sz w:val="22"/>
          <w:szCs w:val="22"/>
        </w:rPr>
        <w:t>врачебный</w:t>
      </w:r>
      <w:r w:rsidRPr="00FA2918">
        <w:rPr>
          <w:spacing w:val="15"/>
          <w:sz w:val="22"/>
          <w:szCs w:val="22"/>
        </w:rPr>
        <w:t xml:space="preserve"> </w:t>
      </w:r>
      <w:r w:rsidRPr="00FA2918">
        <w:rPr>
          <w:sz w:val="22"/>
          <w:szCs w:val="22"/>
        </w:rPr>
        <w:t>к</w:t>
      </w:r>
      <w:r w:rsidRPr="00FA2918">
        <w:rPr>
          <w:spacing w:val="1"/>
          <w:sz w:val="22"/>
          <w:szCs w:val="22"/>
        </w:rPr>
        <w:t>о</w:t>
      </w:r>
      <w:r w:rsidRPr="00FA2918">
        <w:rPr>
          <w:sz w:val="22"/>
          <w:szCs w:val="22"/>
        </w:rPr>
        <w:t>нт</w:t>
      </w:r>
      <w:r w:rsidRPr="00FA2918">
        <w:rPr>
          <w:spacing w:val="1"/>
          <w:sz w:val="22"/>
          <w:szCs w:val="22"/>
        </w:rPr>
        <w:t>р</w:t>
      </w:r>
      <w:r w:rsidRPr="00FA2918">
        <w:rPr>
          <w:sz w:val="22"/>
          <w:szCs w:val="22"/>
        </w:rPr>
        <w:t>оль</w:t>
      </w:r>
      <w:r w:rsidRPr="00FA2918">
        <w:rPr>
          <w:spacing w:val="14"/>
          <w:sz w:val="22"/>
          <w:szCs w:val="22"/>
        </w:rPr>
        <w:t xml:space="preserve"> </w:t>
      </w:r>
      <w:r w:rsidRPr="00FA2918">
        <w:rPr>
          <w:sz w:val="22"/>
          <w:szCs w:val="22"/>
        </w:rPr>
        <w:t>за</w:t>
      </w:r>
      <w:r w:rsidRPr="00FA2918">
        <w:rPr>
          <w:spacing w:val="15"/>
          <w:sz w:val="22"/>
          <w:szCs w:val="22"/>
        </w:rPr>
        <w:t xml:space="preserve"> </w:t>
      </w:r>
      <w:r w:rsidRPr="00FA2918">
        <w:rPr>
          <w:sz w:val="22"/>
          <w:szCs w:val="22"/>
        </w:rPr>
        <w:t>состоянием</w:t>
      </w:r>
      <w:r w:rsidRPr="00FA2918">
        <w:rPr>
          <w:spacing w:val="16"/>
          <w:sz w:val="22"/>
          <w:szCs w:val="22"/>
        </w:rPr>
        <w:t xml:space="preserve"> </w:t>
      </w:r>
      <w:r w:rsidRPr="00FA2918">
        <w:rPr>
          <w:sz w:val="22"/>
          <w:szCs w:val="22"/>
        </w:rPr>
        <w:t>физиче</w:t>
      </w:r>
      <w:r w:rsidRPr="00FA2918">
        <w:rPr>
          <w:spacing w:val="-1"/>
          <w:sz w:val="22"/>
          <w:szCs w:val="22"/>
        </w:rPr>
        <w:t>с</w:t>
      </w:r>
      <w:r w:rsidRPr="00FA2918">
        <w:rPr>
          <w:sz w:val="22"/>
          <w:szCs w:val="22"/>
        </w:rPr>
        <w:t>кого</w:t>
      </w:r>
      <w:r w:rsidRPr="00FA2918">
        <w:rPr>
          <w:spacing w:val="16"/>
          <w:sz w:val="22"/>
          <w:szCs w:val="22"/>
        </w:rPr>
        <w:t xml:space="preserve"> </w:t>
      </w:r>
      <w:r w:rsidRPr="00FA2918">
        <w:rPr>
          <w:sz w:val="22"/>
          <w:szCs w:val="22"/>
        </w:rPr>
        <w:t>развития и</w:t>
      </w:r>
      <w:r w:rsidRPr="00FA2918">
        <w:rPr>
          <w:spacing w:val="46"/>
          <w:sz w:val="22"/>
          <w:szCs w:val="22"/>
        </w:rPr>
        <w:t xml:space="preserve"> </w:t>
      </w:r>
      <w:r w:rsidRPr="00FA2918">
        <w:rPr>
          <w:spacing w:val="1"/>
          <w:sz w:val="22"/>
          <w:szCs w:val="22"/>
        </w:rPr>
        <w:t>ф</w:t>
      </w:r>
      <w:r w:rsidRPr="00FA2918">
        <w:rPr>
          <w:sz w:val="22"/>
          <w:szCs w:val="22"/>
        </w:rPr>
        <w:t>ун</w:t>
      </w:r>
      <w:r w:rsidRPr="00FA2918">
        <w:rPr>
          <w:spacing w:val="-1"/>
          <w:sz w:val="22"/>
          <w:szCs w:val="22"/>
        </w:rPr>
        <w:t>к</w:t>
      </w:r>
      <w:r w:rsidRPr="00FA2918">
        <w:rPr>
          <w:sz w:val="22"/>
          <w:szCs w:val="22"/>
        </w:rPr>
        <w:t>циональной</w:t>
      </w:r>
      <w:r w:rsidRPr="00FA2918">
        <w:rPr>
          <w:spacing w:val="47"/>
          <w:sz w:val="22"/>
          <w:szCs w:val="22"/>
        </w:rPr>
        <w:t xml:space="preserve"> </w:t>
      </w:r>
      <w:r w:rsidRPr="00FA2918">
        <w:rPr>
          <w:sz w:val="22"/>
          <w:szCs w:val="22"/>
        </w:rPr>
        <w:t>п</w:t>
      </w:r>
      <w:r w:rsidRPr="00FA2918">
        <w:rPr>
          <w:spacing w:val="1"/>
          <w:sz w:val="22"/>
          <w:szCs w:val="22"/>
        </w:rPr>
        <w:t>о</w:t>
      </w:r>
      <w:r w:rsidRPr="00FA2918">
        <w:rPr>
          <w:sz w:val="22"/>
          <w:szCs w:val="22"/>
        </w:rPr>
        <w:t>дготовленностью</w:t>
      </w:r>
      <w:r w:rsidRPr="00FA2918">
        <w:rPr>
          <w:spacing w:val="46"/>
          <w:sz w:val="22"/>
          <w:szCs w:val="22"/>
        </w:rPr>
        <w:t xml:space="preserve"> </w:t>
      </w:r>
      <w:r w:rsidRPr="00FA2918">
        <w:rPr>
          <w:sz w:val="22"/>
          <w:szCs w:val="22"/>
        </w:rPr>
        <w:t>с</w:t>
      </w:r>
      <w:r w:rsidRPr="00FA2918">
        <w:rPr>
          <w:spacing w:val="48"/>
          <w:sz w:val="22"/>
          <w:szCs w:val="22"/>
        </w:rPr>
        <w:t xml:space="preserve"> </w:t>
      </w:r>
      <w:r w:rsidRPr="00FA2918">
        <w:rPr>
          <w:sz w:val="22"/>
          <w:szCs w:val="22"/>
        </w:rPr>
        <w:t>помо</w:t>
      </w:r>
      <w:r w:rsidRPr="00FA2918">
        <w:rPr>
          <w:spacing w:val="1"/>
          <w:sz w:val="22"/>
          <w:szCs w:val="22"/>
        </w:rPr>
        <w:t>щ</w:t>
      </w:r>
      <w:r w:rsidRPr="00FA2918">
        <w:rPr>
          <w:sz w:val="22"/>
          <w:szCs w:val="22"/>
        </w:rPr>
        <w:t>ью</w:t>
      </w:r>
      <w:r w:rsidRPr="00FA2918">
        <w:rPr>
          <w:spacing w:val="47"/>
          <w:sz w:val="22"/>
          <w:szCs w:val="22"/>
        </w:rPr>
        <w:t xml:space="preserve"> </w:t>
      </w:r>
      <w:r w:rsidRPr="00FA2918">
        <w:rPr>
          <w:spacing w:val="-1"/>
          <w:sz w:val="22"/>
          <w:szCs w:val="22"/>
        </w:rPr>
        <w:t>с</w:t>
      </w:r>
      <w:r w:rsidRPr="00FA2918">
        <w:rPr>
          <w:sz w:val="22"/>
          <w:szCs w:val="22"/>
        </w:rPr>
        <w:t>ов</w:t>
      </w:r>
      <w:r w:rsidRPr="00FA2918">
        <w:rPr>
          <w:spacing w:val="1"/>
          <w:sz w:val="22"/>
          <w:szCs w:val="22"/>
        </w:rPr>
        <w:t>р</w:t>
      </w:r>
      <w:r w:rsidRPr="00FA2918">
        <w:rPr>
          <w:sz w:val="22"/>
          <w:szCs w:val="22"/>
        </w:rPr>
        <w:t>емен</w:t>
      </w:r>
      <w:r w:rsidRPr="00FA2918">
        <w:rPr>
          <w:spacing w:val="-1"/>
          <w:sz w:val="22"/>
          <w:szCs w:val="22"/>
        </w:rPr>
        <w:t>н</w:t>
      </w:r>
      <w:r w:rsidRPr="00FA2918">
        <w:rPr>
          <w:sz w:val="22"/>
          <w:szCs w:val="22"/>
        </w:rPr>
        <w:t>ой электронной</w:t>
      </w:r>
      <w:r w:rsidRPr="00FA2918">
        <w:rPr>
          <w:spacing w:val="105"/>
          <w:sz w:val="22"/>
          <w:szCs w:val="22"/>
        </w:rPr>
        <w:t xml:space="preserve"> </w:t>
      </w:r>
      <w:r w:rsidRPr="00FA2918">
        <w:rPr>
          <w:spacing w:val="1"/>
          <w:sz w:val="22"/>
          <w:szCs w:val="22"/>
        </w:rPr>
        <w:t>а</w:t>
      </w:r>
      <w:r w:rsidRPr="00FA2918">
        <w:rPr>
          <w:sz w:val="22"/>
          <w:szCs w:val="22"/>
        </w:rPr>
        <w:t>ппарат</w:t>
      </w:r>
      <w:r w:rsidRPr="00FA2918">
        <w:rPr>
          <w:spacing w:val="-1"/>
          <w:sz w:val="22"/>
          <w:szCs w:val="22"/>
        </w:rPr>
        <w:t>у</w:t>
      </w:r>
      <w:r w:rsidRPr="00FA2918">
        <w:rPr>
          <w:sz w:val="22"/>
          <w:szCs w:val="22"/>
        </w:rPr>
        <w:t>ры.</w:t>
      </w:r>
      <w:r w:rsidRPr="00FA2918">
        <w:rPr>
          <w:spacing w:val="105"/>
          <w:sz w:val="22"/>
          <w:szCs w:val="22"/>
        </w:rPr>
        <w:t xml:space="preserve"> </w:t>
      </w:r>
      <w:r w:rsidRPr="00FA2918">
        <w:rPr>
          <w:spacing w:val="1"/>
          <w:sz w:val="22"/>
          <w:szCs w:val="22"/>
        </w:rPr>
        <w:t>П</w:t>
      </w:r>
      <w:r w:rsidRPr="00FA2918">
        <w:rPr>
          <w:sz w:val="22"/>
          <w:szCs w:val="22"/>
        </w:rPr>
        <w:t>олуч</w:t>
      </w:r>
      <w:r w:rsidR="00BD32A5">
        <w:rPr>
          <w:sz w:val="22"/>
          <w:szCs w:val="22"/>
        </w:rPr>
        <w:t>а</w:t>
      </w:r>
      <w:r w:rsidRPr="00FA2918">
        <w:rPr>
          <w:sz w:val="22"/>
          <w:szCs w:val="22"/>
        </w:rPr>
        <w:t>ет</w:t>
      </w:r>
      <w:r w:rsidRPr="00FA2918">
        <w:rPr>
          <w:spacing w:val="105"/>
          <w:sz w:val="22"/>
          <w:szCs w:val="22"/>
        </w:rPr>
        <w:t xml:space="preserve"> </w:t>
      </w:r>
      <w:r w:rsidRPr="00FA2918">
        <w:rPr>
          <w:sz w:val="22"/>
          <w:szCs w:val="22"/>
        </w:rPr>
        <w:t>широкое</w:t>
      </w:r>
      <w:r w:rsidRPr="00FA2918">
        <w:rPr>
          <w:spacing w:val="105"/>
          <w:sz w:val="22"/>
          <w:szCs w:val="22"/>
        </w:rPr>
        <w:t xml:space="preserve"> </w:t>
      </w:r>
      <w:r w:rsidRPr="00FA2918">
        <w:rPr>
          <w:sz w:val="22"/>
          <w:szCs w:val="22"/>
        </w:rPr>
        <w:t>распространение среди</w:t>
      </w:r>
      <w:r w:rsidRPr="00FA2918">
        <w:rPr>
          <w:spacing w:val="1"/>
          <w:sz w:val="22"/>
          <w:szCs w:val="22"/>
        </w:rPr>
        <w:t xml:space="preserve"> </w:t>
      </w:r>
      <w:r w:rsidRPr="00FA2918">
        <w:rPr>
          <w:sz w:val="22"/>
          <w:szCs w:val="22"/>
        </w:rPr>
        <w:t>студен</w:t>
      </w:r>
      <w:r w:rsidRPr="00FA2918">
        <w:rPr>
          <w:spacing w:val="-1"/>
          <w:sz w:val="22"/>
          <w:szCs w:val="22"/>
        </w:rPr>
        <w:t>т</w:t>
      </w:r>
      <w:r w:rsidRPr="00FA2918">
        <w:rPr>
          <w:sz w:val="22"/>
          <w:szCs w:val="22"/>
        </w:rPr>
        <w:t>о</w:t>
      </w:r>
      <w:r w:rsidRPr="00FA2918">
        <w:rPr>
          <w:spacing w:val="1"/>
          <w:sz w:val="22"/>
          <w:szCs w:val="22"/>
        </w:rPr>
        <w:t>в</w:t>
      </w:r>
      <w:r w:rsidRPr="00FA2918">
        <w:rPr>
          <w:sz w:val="22"/>
          <w:szCs w:val="22"/>
        </w:rPr>
        <w:t>.</w:t>
      </w:r>
    </w:p>
    <w:p w:rsidR="00FA2918" w:rsidRPr="00FA2918" w:rsidRDefault="00FA2918" w:rsidP="00FA2918">
      <w:pPr>
        <w:widowControl w:val="0"/>
        <w:tabs>
          <w:tab w:val="left" w:pos="733"/>
          <w:tab w:val="left" w:pos="1575"/>
          <w:tab w:val="left" w:pos="2588"/>
          <w:tab w:val="left" w:pos="4033"/>
          <w:tab w:val="left" w:pos="4452"/>
          <w:tab w:val="left" w:pos="5155"/>
          <w:tab w:val="left" w:pos="6521"/>
        </w:tabs>
        <w:autoSpaceDE w:val="0"/>
        <w:autoSpaceDN w:val="0"/>
        <w:adjustRightInd w:val="0"/>
        <w:spacing w:line="251" w:lineRule="auto"/>
        <w:ind w:left="23" w:right="-1" w:firstLine="544"/>
        <w:jc w:val="both"/>
        <w:rPr>
          <w:sz w:val="22"/>
          <w:szCs w:val="22"/>
        </w:rPr>
      </w:pPr>
      <w:r w:rsidRPr="002F254A">
        <w:rPr>
          <w:bCs/>
          <w:sz w:val="22"/>
          <w:szCs w:val="22"/>
        </w:rPr>
        <w:t>Ш</w:t>
      </w:r>
      <w:r w:rsidRPr="002F254A">
        <w:rPr>
          <w:bCs/>
          <w:spacing w:val="1"/>
          <w:sz w:val="22"/>
          <w:szCs w:val="22"/>
        </w:rPr>
        <w:t>о</w:t>
      </w:r>
      <w:r w:rsidRPr="002F254A">
        <w:rPr>
          <w:bCs/>
          <w:sz w:val="22"/>
          <w:szCs w:val="22"/>
        </w:rPr>
        <w:t>рт-</w:t>
      </w:r>
      <w:r w:rsidRPr="002F254A">
        <w:rPr>
          <w:bCs/>
          <w:spacing w:val="-1"/>
          <w:sz w:val="22"/>
          <w:szCs w:val="22"/>
        </w:rPr>
        <w:t>т</w:t>
      </w:r>
      <w:r w:rsidRPr="002F254A">
        <w:rPr>
          <w:bCs/>
          <w:sz w:val="22"/>
          <w:szCs w:val="22"/>
        </w:rPr>
        <w:t>рек</w:t>
      </w:r>
      <w:r w:rsidRPr="00FA2918">
        <w:rPr>
          <w:spacing w:val="12"/>
          <w:sz w:val="22"/>
          <w:szCs w:val="22"/>
        </w:rPr>
        <w:t xml:space="preserve"> </w:t>
      </w:r>
      <w:r w:rsidRPr="00FA2918">
        <w:rPr>
          <w:sz w:val="22"/>
          <w:szCs w:val="22"/>
        </w:rPr>
        <w:t>(короткая</w:t>
      </w:r>
      <w:r w:rsidRPr="00FA2918">
        <w:rPr>
          <w:spacing w:val="12"/>
          <w:sz w:val="22"/>
          <w:szCs w:val="22"/>
        </w:rPr>
        <w:t xml:space="preserve"> </w:t>
      </w:r>
      <w:r w:rsidRPr="00FA2918">
        <w:rPr>
          <w:sz w:val="22"/>
          <w:szCs w:val="22"/>
        </w:rPr>
        <w:t>дорожка)</w:t>
      </w:r>
      <w:r w:rsidRPr="00FA2918">
        <w:rPr>
          <w:spacing w:val="12"/>
          <w:sz w:val="22"/>
          <w:szCs w:val="22"/>
        </w:rPr>
        <w:t xml:space="preserve"> </w:t>
      </w:r>
      <w:r w:rsidRPr="00FA2918">
        <w:rPr>
          <w:spacing w:val="1"/>
          <w:sz w:val="22"/>
          <w:szCs w:val="22"/>
        </w:rPr>
        <w:t>—</w:t>
      </w:r>
      <w:r w:rsidRPr="00FA2918">
        <w:rPr>
          <w:spacing w:val="11"/>
          <w:sz w:val="22"/>
          <w:szCs w:val="22"/>
        </w:rPr>
        <w:t xml:space="preserve"> </w:t>
      </w:r>
      <w:r w:rsidRPr="00FA2918">
        <w:rPr>
          <w:sz w:val="22"/>
          <w:szCs w:val="22"/>
        </w:rPr>
        <w:t>бег</w:t>
      </w:r>
      <w:r w:rsidRPr="00FA2918">
        <w:rPr>
          <w:spacing w:val="12"/>
          <w:sz w:val="22"/>
          <w:szCs w:val="22"/>
        </w:rPr>
        <w:t xml:space="preserve"> </w:t>
      </w:r>
      <w:r w:rsidRPr="00FA2918">
        <w:rPr>
          <w:sz w:val="22"/>
          <w:szCs w:val="22"/>
        </w:rPr>
        <w:t>на</w:t>
      </w:r>
      <w:r w:rsidRPr="00FA2918">
        <w:rPr>
          <w:spacing w:val="11"/>
          <w:sz w:val="22"/>
          <w:szCs w:val="22"/>
        </w:rPr>
        <w:t xml:space="preserve"> </w:t>
      </w:r>
      <w:r w:rsidRPr="00FA2918">
        <w:rPr>
          <w:sz w:val="22"/>
          <w:szCs w:val="22"/>
        </w:rPr>
        <w:t>кон</w:t>
      </w:r>
      <w:r w:rsidRPr="00FA2918">
        <w:rPr>
          <w:spacing w:val="1"/>
          <w:sz w:val="22"/>
          <w:szCs w:val="22"/>
        </w:rPr>
        <w:t>ь</w:t>
      </w:r>
      <w:r w:rsidRPr="00FA2918">
        <w:rPr>
          <w:sz w:val="22"/>
          <w:szCs w:val="22"/>
        </w:rPr>
        <w:t>к</w:t>
      </w:r>
      <w:r w:rsidRPr="00FA2918">
        <w:rPr>
          <w:spacing w:val="-1"/>
          <w:sz w:val="22"/>
          <w:szCs w:val="22"/>
        </w:rPr>
        <w:t>а</w:t>
      </w:r>
      <w:r w:rsidRPr="00FA2918">
        <w:rPr>
          <w:sz w:val="22"/>
          <w:szCs w:val="22"/>
        </w:rPr>
        <w:t>х</w:t>
      </w:r>
      <w:r w:rsidRPr="00FA2918">
        <w:rPr>
          <w:spacing w:val="13"/>
          <w:sz w:val="22"/>
          <w:szCs w:val="22"/>
        </w:rPr>
        <w:t xml:space="preserve"> </w:t>
      </w:r>
      <w:r w:rsidRPr="00FA2918">
        <w:rPr>
          <w:sz w:val="22"/>
          <w:szCs w:val="22"/>
        </w:rPr>
        <w:t>в</w:t>
      </w:r>
      <w:r w:rsidRPr="00FA2918">
        <w:rPr>
          <w:spacing w:val="10"/>
          <w:sz w:val="22"/>
          <w:szCs w:val="22"/>
        </w:rPr>
        <w:t xml:space="preserve"> </w:t>
      </w:r>
      <w:r w:rsidRPr="00FA2918">
        <w:rPr>
          <w:sz w:val="22"/>
          <w:szCs w:val="22"/>
        </w:rPr>
        <w:t>х</w:t>
      </w:r>
      <w:r w:rsidRPr="00FA2918">
        <w:rPr>
          <w:spacing w:val="1"/>
          <w:sz w:val="22"/>
          <w:szCs w:val="22"/>
        </w:rPr>
        <w:t>о</w:t>
      </w:r>
      <w:r w:rsidRPr="00FA2918">
        <w:rPr>
          <w:sz w:val="22"/>
          <w:szCs w:val="22"/>
        </w:rPr>
        <w:t>кк</w:t>
      </w:r>
      <w:r w:rsidRPr="00FA2918">
        <w:rPr>
          <w:spacing w:val="-1"/>
          <w:sz w:val="22"/>
          <w:szCs w:val="22"/>
        </w:rPr>
        <w:t>е</w:t>
      </w:r>
      <w:r w:rsidRPr="00FA2918">
        <w:rPr>
          <w:sz w:val="22"/>
          <w:szCs w:val="22"/>
        </w:rPr>
        <w:t>йной короб</w:t>
      </w:r>
      <w:r w:rsidRPr="00FA2918">
        <w:rPr>
          <w:spacing w:val="1"/>
          <w:sz w:val="22"/>
          <w:szCs w:val="22"/>
        </w:rPr>
        <w:t>к</w:t>
      </w:r>
      <w:r w:rsidRPr="00FA2918">
        <w:rPr>
          <w:sz w:val="22"/>
          <w:szCs w:val="22"/>
        </w:rPr>
        <w:t>е</w:t>
      </w:r>
      <w:r w:rsidRPr="00FA2918">
        <w:rPr>
          <w:spacing w:val="44"/>
          <w:sz w:val="22"/>
          <w:szCs w:val="22"/>
        </w:rPr>
        <w:t xml:space="preserve"> </w:t>
      </w:r>
      <w:r w:rsidRPr="00FA2918">
        <w:rPr>
          <w:sz w:val="22"/>
          <w:szCs w:val="22"/>
        </w:rPr>
        <w:t>на</w:t>
      </w:r>
      <w:r w:rsidRPr="00FA2918">
        <w:rPr>
          <w:spacing w:val="42"/>
          <w:sz w:val="22"/>
          <w:szCs w:val="22"/>
        </w:rPr>
        <w:t xml:space="preserve"> </w:t>
      </w:r>
      <w:r w:rsidRPr="00FA2918">
        <w:rPr>
          <w:sz w:val="22"/>
          <w:szCs w:val="22"/>
        </w:rPr>
        <w:t>различные</w:t>
      </w:r>
      <w:r w:rsidRPr="00FA2918">
        <w:rPr>
          <w:spacing w:val="43"/>
          <w:sz w:val="22"/>
          <w:szCs w:val="22"/>
        </w:rPr>
        <w:t xml:space="preserve"> </w:t>
      </w:r>
      <w:r w:rsidRPr="00FA2918">
        <w:rPr>
          <w:sz w:val="22"/>
          <w:szCs w:val="22"/>
        </w:rPr>
        <w:t>дистанции:</w:t>
      </w:r>
      <w:r w:rsidRPr="00FA2918">
        <w:rPr>
          <w:spacing w:val="42"/>
          <w:sz w:val="22"/>
          <w:szCs w:val="22"/>
        </w:rPr>
        <w:t xml:space="preserve"> </w:t>
      </w:r>
      <w:r w:rsidRPr="00FA2918">
        <w:rPr>
          <w:spacing w:val="1"/>
          <w:sz w:val="22"/>
          <w:szCs w:val="22"/>
        </w:rPr>
        <w:t>4</w:t>
      </w:r>
      <w:r w:rsidRPr="00FA2918">
        <w:rPr>
          <w:spacing w:val="44"/>
          <w:sz w:val="22"/>
          <w:szCs w:val="22"/>
        </w:rPr>
        <w:t xml:space="preserve"> </w:t>
      </w:r>
      <w:r w:rsidRPr="00FA2918">
        <w:rPr>
          <w:sz w:val="22"/>
          <w:szCs w:val="22"/>
        </w:rPr>
        <w:t>кру</w:t>
      </w:r>
      <w:r w:rsidRPr="00FA2918">
        <w:rPr>
          <w:spacing w:val="-1"/>
          <w:sz w:val="22"/>
          <w:szCs w:val="22"/>
        </w:rPr>
        <w:t>г</w:t>
      </w:r>
      <w:r w:rsidRPr="00FA2918">
        <w:rPr>
          <w:sz w:val="22"/>
          <w:szCs w:val="22"/>
        </w:rPr>
        <w:t>а,</w:t>
      </w:r>
      <w:r w:rsidRPr="00FA2918">
        <w:rPr>
          <w:spacing w:val="44"/>
          <w:sz w:val="22"/>
          <w:szCs w:val="22"/>
        </w:rPr>
        <w:t xml:space="preserve"> </w:t>
      </w:r>
      <w:r w:rsidRPr="00FA2918">
        <w:rPr>
          <w:spacing w:val="1"/>
          <w:sz w:val="22"/>
          <w:szCs w:val="22"/>
        </w:rPr>
        <w:t>5</w:t>
      </w:r>
      <w:r w:rsidRPr="00FA2918">
        <w:rPr>
          <w:sz w:val="22"/>
          <w:szCs w:val="22"/>
        </w:rPr>
        <w:t>00</w:t>
      </w:r>
      <w:r w:rsidRPr="00FA2918">
        <w:rPr>
          <w:spacing w:val="43"/>
          <w:sz w:val="22"/>
          <w:szCs w:val="22"/>
        </w:rPr>
        <w:t xml:space="preserve"> </w:t>
      </w:r>
      <w:r w:rsidRPr="00FA2918">
        <w:rPr>
          <w:spacing w:val="1"/>
          <w:sz w:val="22"/>
          <w:szCs w:val="22"/>
        </w:rPr>
        <w:t>м</w:t>
      </w:r>
      <w:r w:rsidRPr="00FA2918">
        <w:rPr>
          <w:sz w:val="22"/>
          <w:szCs w:val="22"/>
        </w:rPr>
        <w:t>,</w:t>
      </w:r>
      <w:r w:rsidRPr="00FA2918">
        <w:rPr>
          <w:spacing w:val="42"/>
          <w:sz w:val="22"/>
          <w:szCs w:val="22"/>
        </w:rPr>
        <w:t xml:space="preserve"> </w:t>
      </w:r>
      <w:r w:rsidRPr="00FA2918">
        <w:rPr>
          <w:spacing w:val="1"/>
          <w:sz w:val="22"/>
          <w:szCs w:val="22"/>
        </w:rPr>
        <w:t>1</w:t>
      </w:r>
      <w:r w:rsidRPr="00FA2918">
        <w:rPr>
          <w:sz w:val="22"/>
          <w:szCs w:val="22"/>
        </w:rPr>
        <w:t>500</w:t>
      </w:r>
      <w:r w:rsidRPr="00FA2918">
        <w:rPr>
          <w:spacing w:val="43"/>
          <w:sz w:val="22"/>
          <w:szCs w:val="22"/>
        </w:rPr>
        <w:t xml:space="preserve"> </w:t>
      </w:r>
      <w:r w:rsidRPr="00FA2918">
        <w:rPr>
          <w:sz w:val="22"/>
          <w:szCs w:val="22"/>
        </w:rPr>
        <w:t>м</w:t>
      </w:r>
      <w:r w:rsidRPr="00FA2918">
        <w:rPr>
          <w:spacing w:val="44"/>
          <w:sz w:val="22"/>
          <w:szCs w:val="22"/>
        </w:rPr>
        <w:t xml:space="preserve"> </w:t>
      </w:r>
      <w:r w:rsidRPr="00FA2918">
        <w:rPr>
          <w:spacing w:val="1"/>
          <w:sz w:val="22"/>
          <w:szCs w:val="22"/>
        </w:rPr>
        <w:t>и</w:t>
      </w:r>
      <w:r w:rsidRPr="00FA2918">
        <w:rPr>
          <w:spacing w:val="43"/>
          <w:sz w:val="22"/>
          <w:szCs w:val="22"/>
        </w:rPr>
        <w:t xml:space="preserve"> </w:t>
      </w:r>
      <w:r w:rsidRPr="00FA2918">
        <w:rPr>
          <w:sz w:val="22"/>
          <w:szCs w:val="22"/>
        </w:rPr>
        <w:t>др. Старт</w:t>
      </w:r>
      <w:r w:rsidR="002C71C7">
        <w:rPr>
          <w:sz w:val="22"/>
          <w:szCs w:val="22"/>
        </w:rPr>
        <w:t xml:space="preserve"> </w:t>
      </w:r>
      <w:r w:rsidR="00BD32A5">
        <w:rPr>
          <w:sz w:val="22"/>
          <w:szCs w:val="22"/>
        </w:rPr>
        <w:t>о</w:t>
      </w:r>
      <w:r w:rsidRPr="00FA2918">
        <w:rPr>
          <w:sz w:val="22"/>
          <w:szCs w:val="22"/>
        </w:rPr>
        <w:t>бщи</w:t>
      </w:r>
      <w:r w:rsidRPr="00FA2918">
        <w:rPr>
          <w:spacing w:val="-1"/>
          <w:sz w:val="22"/>
          <w:szCs w:val="22"/>
        </w:rPr>
        <w:t>й</w:t>
      </w:r>
      <w:r w:rsidRPr="00FA2918">
        <w:rPr>
          <w:sz w:val="22"/>
          <w:szCs w:val="22"/>
        </w:rPr>
        <w:t>,</w:t>
      </w:r>
      <w:r w:rsidRPr="00FA2918">
        <w:rPr>
          <w:sz w:val="22"/>
          <w:szCs w:val="22"/>
        </w:rPr>
        <w:tab/>
        <w:t>старт</w:t>
      </w:r>
      <w:r w:rsidRPr="00FA2918">
        <w:rPr>
          <w:spacing w:val="1"/>
          <w:sz w:val="22"/>
          <w:szCs w:val="22"/>
        </w:rPr>
        <w:t>у</w:t>
      </w:r>
      <w:r w:rsidRPr="00FA2918">
        <w:rPr>
          <w:sz w:val="22"/>
          <w:szCs w:val="22"/>
        </w:rPr>
        <w:t>ют</w:t>
      </w:r>
      <w:r w:rsidRPr="00FA2918">
        <w:rPr>
          <w:sz w:val="22"/>
          <w:szCs w:val="22"/>
        </w:rPr>
        <w:tab/>
        <w:t>од</w:t>
      </w:r>
      <w:r w:rsidRPr="00FA2918">
        <w:rPr>
          <w:spacing w:val="1"/>
          <w:sz w:val="22"/>
          <w:szCs w:val="22"/>
        </w:rPr>
        <w:t>н</w:t>
      </w:r>
      <w:r w:rsidRPr="00FA2918">
        <w:rPr>
          <w:sz w:val="22"/>
          <w:szCs w:val="22"/>
        </w:rPr>
        <w:t>оврем</w:t>
      </w:r>
      <w:r w:rsidRPr="00FA2918">
        <w:rPr>
          <w:spacing w:val="-1"/>
          <w:sz w:val="22"/>
          <w:szCs w:val="22"/>
        </w:rPr>
        <w:t>е</w:t>
      </w:r>
      <w:r w:rsidRPr="00FA2918">
        <w:rPr>
          <w:sz w:val="22"/>
          <w:szCs w:val="22"/>
        </w:rPr>
        <w:t>н</w:t>
      </w:r>
      <w:r w:rsidRPr="00FA2918">
        <w:rPr>
          <w:spacing w:val="-1"/>
          <w:sz w:val="22"/>
          <w:szCs w:val="22"/>
        </w:rPr>
        <w:t>н</w:t>
      </w:r>
      <w:r w:rsidRPr="00FA2918">
        <w:rPr>
          <w:sz w:val="22"/>
          <w:szCs w:val="22"/>
        </w:rPr>
        <w:t>о</w:t>
      </w:r>
      <w:r w:rsidRPr="00FA2918">
        <w:rPr>
          <w:sz w:val="22"/>
          <w:szCs w:val="22"/>
        </w:rPr>
        <w:tab/>
        <w:t>не</w:t>
      </w:r>
      <w:r w:rsidRPr="00FA2918">
        <w:rPr>
          <w:sz w:val="22"/>
          <w:szCs w:val="22"/>
        </w:rPr>
        <w:tab/>
        <w:t>более</w:t>
      </w:r>
      <w:r w:rsidRPr="00FA2918">
        <w:rPr>
          <w:sz w:val="22"/>
          <w:szCs w:val="22"/>
        </w:rPr>
        <w:tab/>
        <w:t>вос</w:t>
      </w:r>
      <w:r w:rsidRPr="00FA2918">
        <w:rPr>
          <w:spacing w:val="1"/>
          <w:sz w:val="22"/>
          <w:szCs w:val="22"/>
        </w:rPr>
        <w:t>ь</w:t>
      </w:r>
      <w:r w:rsidRPr="00FA2918">
        <w:rPr>
          <w:sz w:val="22"/>
          <w:szCs w:val="22"/>
        </w:rPr>
        <w:t>ми спорт</w:t>
      </w:r>
      <w:r w:rsidRPr="00FA2918">
        <w:rPr>
          <w:spacing w:val="-1"/>
          <w:sz w:val="22"/>
          <w:szCs w:val="22"/>
        </w:rPr>
        <w:t>с</w:t>
      </w:r>
      <w:r w:rsidRPr="00FA2918">
        <w:rPr>
          <w:sz w:val="22"/>
          <w:szCs w:val="22"/>
        </w:rPr>
        <w:t>мено</w:t>
      </w:r>
      <w:r w:rsidRPr="00FA2918">
        <w:rPr>
          <w:spacing w:val="1"/>
          <w:sz w:val="22"/>
          <w:szCs w:val="22"/>
        </w:rPr>
        <w:t>в</w:t>
      </w:r>
      <w:r w:rsidRPr="00FA2918">
        <w:rPr>
          <w:sz w:val="22"/>
          <w:szCs w:val="22"/>
        </w:rPr>
        <w:t>.</w:t>
      </w:r>
      <w:r w:rsidRPr="00FA2918">
        <w:rPr>
          <w:spacing w:val="36"/>
          <w:sz w:val="22"/>
          <w:szCs w:val="22"/>
        </w:rPr>
        <w:t xml:space="preserve"> </w:t>
      </w:r>
      <w:r w:rsidRPr="00FA2918">
        <w:rPr>
          <w:sz w:val="22"/>
          <w:szCs w:val="22"/>
        </w:rPr>
        <w:t>Победителем</w:t>
      </w:r>
      <w:r w:rsidRPr="00FA2918">
        <w:rPr>
          <w:spacing w:val="36"/>
          <w:sz w:val="22"/>
          <w:szCs w:val="22"/>
        </w:rPr>
        <w:t xml:space="preserve"> </w:t>
      </w:r>
      <w:r w:rsidRPr="00FA2918">
        <w:rPr>
          <w:spacing w:val="1"/>
          <w:sz w:val="22"/>
          <w:szCs w:val="22"/>
        </w:rPr>
        <w:t>о</w:t>
      </w:r>
      <w:r w:rsidRPr="00FA2918">
        <w:rPr>
          <w:sz w:val="22"/>
          <w:szCs w:val="22"/>
        </w:rPr>
        <w:t>бъявляется</w:t>
      </w:r>
      <w:r w:rsidRPr="00FA2918">
        <w:rPr>
          <w:spacing w:val="37"/>
          <w:sz w:val="22"/>
          <w:szCs w:val="22"/>
        </w:rPr>
        <w:t xml:space="preserve"> </w:t>
      </w:r>
      <w:r w:rsidRPr="00FA2918">
        <w:rPr>
          <w:sz w:val="22"/>
          <w:szCs w:val="22"/>
        </w:rPr>
        <w:t>тот,</w:t>
      </w:r>
      <w:r w:rsidRPr="00FA2918">
        <w:rPr>
          <w:spacing w:val="37"/>
          <w:sz w:val="22"/>
          <w:szCs w:val="22"/>
        </w:rPr>
        <w:t xml:space="preserve"> </w:t>
      </w:r>
      <w:r w:rsidRPr="00FA2918">
        <w:rPr>
          <w:sz w:val="22"/>
          <w:szCs w:val="22"/>
        </w:rPr>
        <w:t>кто</w:t>
      </w:r>
      <w:r w:rsidRPr="00FA2918">
        <w:rPr>
          <w:spacing w:val="36"/>
          <w:sz w:val="22"/>
          <w:szCs w:val="22"/>
        </w:rPr>
        <w:t xml:space="preserve"> </w:t>
      </w:r>
      <w:r w:rsidRPr="00FA2918">
        <w:rPr>
          <w:sz w:val="22"/>
          <w:szCs w:val="22"/>
        </w:rPr>
        <w:t>п</w:t>
      </w:r>
      <w:r w:rsidRPr="00FA2918">
        <w:rPr>
          <w:spacing w:val="-1"/>
          <w:sz w:val="22"/>
          <w:szCs w:val="22"/>
        </w:rPr>
        <w:t>е</w:t>
      </w:r>
      <w:r w:rsidRPr="00FA2918">
        <w:rPr>
          <w:sz w:val="22"/>
          <w:szCs w:val="22"/>
        </w:rPr>
        <w:t>рвым</w:t>
      </w:r>
      <w:r w:rsidRPr="00FA2918">
        <w:rPr>
          <w:spacing w:val="37"/>
          <w:sz w:val="22"/>
          <w:szCs w:val="22"/>
        </w:rPr>
        <w:t xml:space="preserve"> </w:t>
      </w:r>
      <w:r w:rsidRPr="00FA2918">
        <w:rPr>
          <w:sz w:val="22"/>
          <w:szCs w:val="22"/>
        </w:rPr>
        <w:t>пересек финишную</w:t>
      </w:r>
      <w:r w:rsidRPr="00FA2918">
        <w:rPr>
          <w:spacing w:val="79"/>
          <w:sz w:val="22"/>
          <w:szCs w:val="22"/>
        </w:rPr>
        <w:t xml:space="preserve"> </w:t>
      </w:r>
      <w:r w:rsidRPr="00FA2918">
        <w:rPr>
          <w:sz w:val="22"/>
          <w:szCs w:val="22"/>
        </w:rPr>
        <w:t>линию.</w:t>
      </w:r>
      <w:r w:rsidRPr="00FA2918">
        <w:rPr>
          <w:spacing w:val="80"/>
          <w:sz w:val="22"/>
          <w:szCs w:val="22"/>
        </w:rPr>
        <w:t xml:space="preserve"> </w:t>
      </w:r>
      <w:r w:rsidRPr="00FA2918">
        <w:rPr>
          <w:sz w:val="22"/>
          <w:szCs w:val="22"/>
        </w:rPr>
        <w:t>Бег</w:t>
      </w:r>
      <w:r w:rsidRPr="00FA2918">
        <w:rPr>
          <w:spacing w:val="79"/>
          <w:sz w:val="22"/>
          <w:szCs w:val="22"/>
        </w:rPr>
        <w:t xml:space="preserve"> </w:t>
      </w:r>
      <w:r w:rsidRPr="00FA2918">
        <w:rPr>
          <w:spacing w:val="1"/>
          <w:sz w:val="22"/>
          <w:szCs w:val="22"/>
        </w:rPr>
        <w:t>в</w:t>
      </w:r>
      <w:r w:rsidRPr="00FA2918">
        <w:rPr>
          <w:sz w:val="22"/>
          <w:szCs w:val="22"/>
        </w:rPr>
        <w:t>ы</w:t>
      </w:r>
      <w:r w:rsidRPr="00FA2918">
        <w:rPr>
          <w:spacing w:val="-1"/>
          <w:sz w:val="22"/>
          <w:szCs w:val="22"/>
        </w:rPr>
        <w:t>п</w:t>
      </w:r>
      <w:r w:rsidRPr="00FA2918">
        <w:rPr>
          <w:sz w:val="22"/>
          <w:szCs w:val="22"/>
        </w:rPr>
        <w:t>олняется</w:t>
      </w:r>
      <w:r w:rsidRPr="00FA2918">
        <w:rPr>
          <w:spacing w:val="79"/>
          <w:sz w:val="22"/>
          <w:szCs w:val="22"/>
        </w:rPr>
        <w:t xml:space="preserve"> </w:t>
      </w:r>
      <w:r w:rsidRPr="00FA2918">
        <w:rPr>
          <w:sz w:val="22"/>
          <w:szCs w:val="22"/>
        </w:rPr>
        <w:t>на</w:t>
      </w:r>
      <w:r w:rsidRPr="00FA2918">
        <w:rPr>
          <w:spacing w:val="80"/>
          <w:sz w:val="22"/>
          <w:szCs w:val="22"/>
        </w:rPr>
        <w:t xml:space="preserve"> </w:t>
      </w:r>
      <w:r w:rsidRPr="00FA2918">
        <w:rPr>
          <w:sz w:val="22"/>
          <w:szCs w:val="22"/>
        </w:rPr>
        <w:t>специальных</w:t>
      </w:r>
      <w:r w:rsidRPr="00FA2918">
        <w:rPr>
          <w:spacing w:val="80"/>
          <w:sz w:val="22"/>
          <w:szCs w:val="22"/>
        </w:rPr>
        <w:t xml:space="preserve"> </w:t>
      </w:r>
      <w:r w:rsidRPr="00FA2918">
        <w:rPr>
          <w:sz w:val="22"/>
          <w:szCs w:val="22"/>
        </w:rPr>
        <w:t>беговых коньках</w:t>
      </w:r>
      <w:r w:rsidRPr="00FA2918">
        <w:rPr>
          <w:spacing w:val="91"/>
          <w:sz w:val="22"/>
          <w:szCs w:val="22"/>
        </w:rPr>
        <w:t xml:space="preserve"> </w:t>
      </w:r>
      <w:r w:rsidRPr="00FA2918">
        <w:rPr>
          <w:sz w:val="22"/>
          <w:szCs w:val="22"/>
        </w:rPr>
        <w:t>с</w:t>
      </w:r>
      <w:r w:rsidRPr="00FA2918">
        <w:rPr>
          <w:spacing w:val="91"/>
          <w:sz w:val="22"/>
          <w:szCs w:val="22"/>
        </w:rPr>
        <w:t xml:space="preserve"> </w:t>
      </w:r>
      <w:r w:rsidRPr="00FA2918">
        <w:rPr>
          <w:spacing w:val="-1"/>
          <w:sz w:val="22"/>
          <w:szCs w:val="22"/>
        </w:rPr>
        <w:t>у</w:t>
      </w:r>
      <w:r w:rsidRPr="00FA2918">
        <w:rPr>
          <w:sz w:val="22"/>
          <w:szCs w:val="22"/>
        </w:rPr>
        <w:t>короче</w:t>
      </w:r>
      <w:r w:rsidRPr="00FA2918">
        <w:rPr>
          <w:spacing w:val="1"/>
          <w:sz w:val="22"/>
          <w:szCs w:val="22"/>
        </w:rPr>
        <w:t>н</w:t>
      </w:r>
      <w:r w:rsidRPr="00FA2918">
        <w:rPr>
          <w:sz w:val="22"/>
          <w:szCs w:val="22"/>
        </w:rPr>
        <w:t>ным</w:t>
      </w:r>
      <w:r w:rsidRPr="00FA2918">
        <w:rPr>
          <w:spacing w:val="89"/>
          <w:sz w:val="22"/>
          <w:szCs w:val="22"/>
        </w:rPr>
        <w:t xml:space="preserve"> </w:t>
      </w:r>
      <w:r w:rsidRPr="00FA2918">
        <w:rPr>
          <w:sz w:val="22"/>
          <w:szCs w:val="22"/>
        </w:rPr>
        <w:t>лезвие</w:t>
      </w:r>
      <w:r w:rsidRPr="00FA2918">
        <w:rPr>
          <w:spacing w:val="1"/>
          <w:sz w:val="22"/>
          <w:szCs w:val="22"/>
        </w:rPr>
        <w:t>м</w:t>
      </w:r>
      <w:r w:rsidRPr="00FA2918">
        <w:rPr>
          <w:sz w:val="22"/>
          <w:szCs w:val="22"/>
        </w:rPr>
        <w:t>.</w:t>
      </w:r>
      <w:r w:rsidRPr="00FA2918">
        <w:rPr>
          <w:spacing w:val="91"/>
          <w:sz w:val="22"/>
          <w:szCs w:val="22"/>
        </w:rPr>
        <w:t xml:space="preserve"> </w:t>
      </w:r>
      <w:r w:rsidRPr="00FA2918">
        <w:rPr>
          <w:sz w:val="22"/>
          <w:szCs w:val="22"/>
        </w:rPr>
        <w:t>У</w:t>
      </w:r>
      <w:r w:rsidRPr="00FA2918">
        <w:rPr>
          <w:spacing w:val="89"/>
          <w:sz w:val="22"/>
          <w:szCs w:val="22"/>
        </w:rPr>
        <w:t xml:space="preserve"> </w:t>
      </w:r>
      <w:r w:rsidRPr="00FA2918">
        <w:rPr>
          <w:sz w:val="22"/>
          <w:szCs w:val="22"/>
        </w:rPr>
        <w:t>нас</w:t>
      </w:r>
      <w:r w:rsidRPr="00FA2918">
        <w:rPr>
          <w:spacing w:val="90"/>
          <w:sz w:val="22"/>
          <w:szCs w:val="22"/>
        </w:rPr>
        <w:t xml:space="preserve"> </w:t>
      </w:r>
      <w:r w:rsidRPr="00FA2918">
        <w:rPr>
          <w:sz w:val="22"/>
          <w:szCs w:val="22"/>
        </w:rPr>
        <w:t>в</w:t>
      </w:r>
      <w:r w:rsidRPr="00FA2918">
        <w:rPr>
          <w:spacing w:val="91"/>
          <w:sz w:val="22"/>
          <w:szCs w:val="22"/>
        </w:rPr>
        <w:t xml:space="preserve"> </w:t>
      </w:r>
      <w:r w:rsidRPr="00FA2918">
        <w:rPr>
          <w:sz w:val="22"/>
          <w:szCs w:val="22"/>
        </w:rPr>
        <w:t>стране</w:t>
      </w:r>
      <w:r w:rsidRPr="00FA2918">
        <w:rPr>
          <w:spacing w:val="90"/>
          <w:sz w:val="22"/>
          <w:szCs w:val="22"/>
        </w:rPr>
        <w:t xml:space="preserve"> </w:t>
      </w:r>
      <w:r w:rsidRPr="00FA2918">
        <w:rPr>
          <w:spacing w:val="1"/>
          <w:sz w:val="22"/>
          <w:szCs w:val="22"/>
        </w:rPr>
        <w:t>ш</w:t>
      </w:r>
      <w:r w:rsidRPr="00FA2918">
        <w:rPr>
          <w:sz w:val="22"/>
          <w:szCs w:val="22"/>
        </w:rPr>
        <w:t>орт-трек пользуется</w:t>
      </w:r>
      <w:r w:rsidRPr="00FA2918">
        <w:rPr>
          <w:spacing w:val="122"/>
          <w:sz w:val="22"/>
          <w:szCs w:val="22"/>
        </w:rPr>
        <w:t xml:space="preserve"> </w:t>
      </w:r>
      <w:r w:rsidRPr="00FA2918">
        <w:rPr>
          <w:sz w:val="22"/>
          <w:szCs w:val="22"/>
        </w:rPr>
        <w:t>большой</w:t>
      </w:r>
      <w:r w:rsidRPr="00FA2918">
        <w:rPr>
          <w:spacing w:val="121"/>
          <w:sz w:val="22"/>
          <w:szCs w:val="22"/>
        </w:rPr>
        <w:t xml:space="preserve"> </w:t>
      </w:r>
      <w:r w:rsidRPr="00FA2918">
        <w:rPr>
          <w:sz w:val="22"/>
          <w:szCs w:val="22"/>
        </w:rPr>
        <w:t>популярностью,</w:t>
      </w:r>
      <w:r w:rsidRPr="00FA2918">
        <w:rPr>
          <w:spacing w:val="121"/>
          <w:sz w:val="22"/>
          <w:szCs w:val="22"/>
        </w:rPr>
        <w:t xml:space="preserve"> </w:t>
      </w:r>
      <w:r w:rsidRPr="00FA2918">
        <w:rPr>
          <w:sz w:val="22"/>
          <w:szCs w:val="22"/>
        </w:rPr>
        <w:t>в</w:t>
      </w:r>
      <w:r w:rsidRPr="00FA2918">
        <w:rPr>
          <w:spacing w:val="122"/>
          <w:sz w:val="22"/>
          <w:szCs w:val="22"/>
        </w:rPr>
        <w:t xml:space="preserve"> </w:t>
      </w:r>
      <w:r w:rsidRPr="00FA2918">
        <w:rPr>
          <w:sz w:val="22"/>
          <w:szCs w:val="22"/>
        </w:rPr>
        <w:t>том</w:t>
      </w:r>
      <w:r w:rsidRPr="00FA2918">
        <w:rPr>
          <w:spacing w:val="121"/>
          <w:sz w:val="22"/>
          <w:szCs w:val="22"/>
        </w:rPr>
        <w:t xml:space="preserve"> </w:t>
      </w:r>
      <w:r w:rsidRPr="00FA2918">
        <w:rPr>
          <w:sz w:val="22"/>
          <w:szCs w:val="22"/>
        </w:rPr>
        <w:t>чи</w:t>
      </w:r>
      <w:r w:rsidRPr="00FA2918">
        <w:rPr>
          <w:spacing w:val="-1"/>
          <w:sz w:val="22"/>
          <w:szCs w:val="22"/>
        </w:rPr>
        <w:t>с</w:t>
      </w:r>
      <w:r w:rsidRPr="00FA2918">
        <w:rPr>
          <w:sz w:val="22"/>
          <w:szCs w:val="22"/>
        </w:rPr>
        <w:t>ле</w:t>
      </w:r>
      <w:r w:rsidRPr="00FA2918">
        <w:rPr>
          <w:spacing w:val="121"/>
          <w:sz w:val="22"/>
          <w:szCs w:val="22"/>
        </w:rPr>
        <w:t xml:space="preserve"> </w:t>
      </w:r>
      <w:r w:rsidRPr="00FA2918">
        <w:rPr>
          <w:sz w:val="22"/>
          <w:szCs w:val="22"/>
        </w:rPr>
        <w:t>и</w:t>
      </w:r>
      <w:r w:rsidRPr="00FA2918">
        <w:rPr>
          <w:spacing w:val="121"/>
          <w:sz w:val="22"/>
          <w:szCs w:val="22"/>
        </w:rPr>
        <w:t xml:space="preserve"> </w:t>
      </w:r>
      <w:r w:rsidRPr="00FA2918">
        <w:rPr>
          <w:spacing w:val="1"/>
          <w:sz w:val="22"/>
          <w:szCs w:val="22"/>
        </w:rPr>
        <w:t>с</w:t>
      </w:r>
      <w:r w:rsidRPr="00FA2918">
        <w:rPr>
          <w:sz w:val="22"/>
          <w:szCs w:val="22"/>
        </w:rPr>
        <w:t>реди студенческой мо</w:t>
      </w:r>
      <w:r w:rsidRPr="00FA2918">
        <w:rPr>
          <w:spacing w:val="-1"/>
          <w:sz w:val="22"/>
          <w:szCs w:val="22"/>
        </w:rPr>
        <w:t>л</w:t>
      </w:r>
      <w:r w:rsidRPr="00FA2918">
        <w:rPr>
          <w:sz w:val="22"/>
          <w:szCs w:val="22"/>
        </w:rPr>
        <w:t>одеж</w:t>
      </w:r>
      <w:r w:rsidRPr="00FA2918">
        <w:rPr>
          <w:spacing w:val="1"/>
          <w:sz w:val="22"/>
          <w:szCs w:val="22"/>
        </w:rPr>
        <w:t>и</w:t>
      </w:r>
      <w:r w:rsidRPr="00FA2918">
        <w:rPr>
          <w:sz w:val="22"/>
          <w:szCs w:val="22"/>
        </w:rPr>
        <w:t>.</w:t>
      </w:r>
    </w:p>
    <w:p w:rsidR="00D73712" w:rsidRPr="006374F5" w:rsidRDefault="00D73712" w:rsidP="006374F5">
      <w:pPr>
        <w:widowControl w:val="0"/>
        <w:autoSpaceDE w:val="0"/>
        <w:autoSpaceDN w:val="0"/>
        <w:adjustRightInd w:val="0"/>
        <w:spacing w:line="240" w:lineRule="exact"/>
        <w:ind w:right="10" w:firstLine="563"/>
        <w:rPr>
          <w:sz w:val="22"/>
          <w:szCs w:val="22"/>
        </w:rPr>
      </w:pPr>
    </w:p>
    <w:p w:rsidR="00264214" w:rsidRDefault="00051E8F" w:rsidP="00D769EF">
      <w:pPr>
        <w:widowControl w:val="0"/>
        <w:tabs>
          <w:tab w:val="left" w:pos="6379"/>
        </w:tabs>
        <w:autoSpaceDE w:val="0"/>
        <w:autoSpaceDN w:val="0"/>
        <w:adjustRightInd w:val="0"/>
        <w:spacing w:line="239" w:lineRule="auto"/>
        <w:ind w:right="55" w:firstLine="567"/>
        <w:jc w:val="both"/>
        <w:rPr>
          <w:i/>
          <w:sz w:val="22"/>
          <w:szCs w:val="22"/>
        </w:rPr>
      </w:pPr>
      <w:r w:rsidRPr="00051E8F">
        <w:rPr>
          <w:i/>
          <w:sz w:val="22"/>
          <w:szCs w:val="22"/>
        </w:rPr>
        <w:t>История Олимпийских игр и игры современности</w:t>
      </w:r>
    </w:p>
    <w:p w:rsidR="00A7310E" w:rsidRPr="00A7310E" w:rsidRDefault="00A7310E" w:rsidP="00A7310E">
      <w:pPr>
        <w:ind w:firstLine="567"/>
        <w:jc w:val="both"/>
        <w:rPr>
          <w:sz w:val="22"/>
          <w:szCs w:val="22"/>
        </w:rPr>
      </w:pPr>
      <w:r w:rsidRPr="00A7310E">
        <w:rPr>
          <w:sz w:val="22"/>
          <w:szCs w:val="22"/>
        </w:rPr>
        <w:t>Олимпийские игры — крупнейшие международные комплексные спортивные соревнования современности, которые проводятся каждые четыре года.</w:t>
      </w:r>
    </w:p>
    <w:p w:rsidR="00A7310E" w:rsidRPr="00A7310E" w:rsidRDefault="00A7310E" w:rsidP="00A7310E">
      <w:pPr>
        <w:ind w:firstLine="567"/>
        <w:jc w:val="both"/>
        <w:rPr>
          <w:sz w:val="22"/>
          <w:szCs w:val="22"/>
        </w:rPr>
      </w:pPr>
      <w:r w:rsidRPr="00A7310E">
        <w:rPr>
          <w:sz w:val="22"/>
          <w:szCs w:val="22"/>
        </w:rPr>
        <w:t xml:space="preserve">Много тысячелетий назад древнегреческие поэты писали об Олимпийских играх, и их слова не забыты и по сей день. Не забыты потому, что Олимпийские состязания, проводившиеся на заре цивилизации, продолжают жить в памяти человечества. Особенность Олимпийских игр заключается в их уникальной идее бескорыстных, честных, товарищеских игр. </w:t>
      </w:r>
    </w:p>
    <w:p w:rsidR="00A7310E" w:rsidRPr="00A7310E" w:rsidRDefault="00A7310E" w:rsidP="00A7310E">
      <w:pPr>
        <w:ind w:firstLine="567"/>
        <w:jc w:val="both"/>
        <w:rPr>
          <w:sz w:val="22"/>
          <w:szCs w:val="22"/>
        </w:rPr>
      </w:pPr>
      <w:r w:rsidRPr="00A7310E">
        <w:rPr>
          <w:sz w:val="22"/>
          <w:szCs w:val="22"/>
        </w:rPr>
        <w:t>В истории возникновения олимпийских игр древности не мало легенд и мифов, да и сроки их проведения еще вызывают споры ученых. Но бесспорно, что родиной олимпийских игр является Древняя Греция, а именно священное место Олимпия, расположенная у подножья горы Кронос, в долине реки Алфей.</w:t>
      </w:r>
    </w:p>
    <w:p w:rsidR="00A7310E" w:rsidRPr="00A7310E" w:rsidRDefault="00A7310E" w:rsidP="00A7310E">
      <w:pPr>
        <w:ind w:firstLine="567"/>
        <w:jc w:val="both"/>
        <w:rPr>
          <w:sz w:val="22"/>
          <w:szCs w:val="22"/>
        </w:rPr>
      </w:pPr>
      <w:r w:rsidRPr="00A7310E">
        <w:rPr>
          <w:sz w:val="22"/>
          <w:szCs w:val="22"/>
        </w:rPr>
        <w:t>О возникновении Игр нам известно лишь из легенд:</w:t>
      </w:r>
    </w:p>
    <w:p w:rsidR="00A7310E" w:rsidRPr="00A7310E" w:rsidRDefault="00BD32A5" w:rsidP="00A7310E">
      <w:pPr>
        <w:ind w:firstLine="567"/>
        <w:jc w:val="both"/>
        <w:rPr>
          <w:sz w:val="22"/>
          <w:szCs w:val="22"/>
        </w:rPr>
      </w:pPr>
      <w:r>
        <w:rPr>
          <w:sz w:val="22"/>
          <w:szCs w:val="22"/>
        </w:rPr>
        <w:lastRenderedPageBreak/>
        <w:t>- м</w:t>
      </w:r>
      <w:r w:rsidR="00A7310E" w:rsidRPr="00A7310E">
        <w:rPr>
          <w:sz w:val="22"/>
          <w:szCs w:val="22"/>
        </w:rPr>
        <w:t>огучий Зевс-Громовержец одолел в смертельном бою своего беспощадного отца Кроноса и в</w:t>
      </w:r>
      <w:r>
        <w:rPr>
          <w:sz w:val="22"/>
          <w:szCs w:val="22"/>
        </w:rPr>
        <w:t xml:space="preserve"> </w:t>
      </w:r>
      <w:r w:rsidR="00A7310E" w:rsidRPr="00A7310E">
        <w:rPr>
          <w:sz w:val="22"/>
          <w:szCs w:val="22"/>
        </w:rPr>
        <w:t>честь этого знаменательного события повелел проводить Игры, которые (по месту, где они устраивалис</w:t>
      </w:r>
      <w:r>
        <w:rPr>
          <w:sz w:val="22"/>
          <w:szCs w:val="22"/>
        </w:rPr>
        <w:t>ь) получили название Олимпийских;</w:t>
      </w:r>
    </w:p>
    <w:p w:rsidR="00A7310E" w:rsidRPr="00A7310E" w:rsidRDefault="00BD32A5" w:rsidP="00A7310E">
      <w:pPr>
        <w:ind w:firstLine="567"/>
        <w:jc w:val="both"/>
        <w:rPr>
          <w:sz w:val="22"/>
          <w:szCs w:val="22"/>
        </w:rPr>
      </w:pPr>
      <w:r>
        <w:rPr>
          <w:sz w:val="22"/>
          <w:szCs w:val="22"/>
        </w:rPr>
        <w:t>- пр</w:t>
      </w:r>
      <w:r w:rsidR="00A7310E" w:rsidRPr="00A7310E">
        <w:rPr>
          <w:sz w:val="22"/>
          <w:szCs w:val="22"/>
        </w:rPr>
        <w:t>идумал и организовал первые Игры Геракл, сын Зевса, - тот самый, который совершил свои 12 легендарных подвигов. В честь одного из них и стали проводить Олимпийские игры. Геракл собственными стопами отмерил дистанцию для бега – 600 стоп. Так появилась одна из наиболее распространенных мер длины древней Греции, она называлась «стадий». Отсюда возникло слово «стадион». Если пер</w:t>
      </w:r>
      <w:r>
        <w:rPr>
          <w:sz w:val="22"/>
          <w:szCs w:val="22"/>
        </w:rPr>
        <w:t>евести эту меру в современные единицы, то получится, ч</w:t>
      </w:r>
      <w:r w:rsidR="00A7310E" w:rsidRPr="00A7310E">
        <w:rPr>
          <w:sz w:val="22"/>
          <w:szCs w:val="22"/>
        </w:rPr>
        <w:t>то д</w:t>
      </w:r>
      <w:r w:rsidR="00782498">
        <w:rPr>
          <w:sz w:val="22"/>
          <w:szCs w:val="22"/>
        </w:rPr>
        <w:t>истанция составляла 192 м 27 см;</w:t>
      </w:r>
    </w:p>
    <w:p w:rsidR="00A7310E" w:rsidRPr="00A7310E" w:rsidRDefault="00A7310E" w:rsidP="00A7310E">
      <w:pPr>
        <w:ind w:firstLine="567"/>
        <w:jc w:val="both"/>
        <w:rPr>
          <w:sz w:val="22"/>
          <w:szCs w:val="22"/>
        </w:rPr>
      </w:pPr>
      <w:r w:rsidRPr="00A7310E">
        <w:rPr>
          <w:sz w:val="22"/>
          <w:szCs w:val="22"/>
        </w:rPr>
        <w:t>- Игры учредили в честь победы Пелопса, внука Зевса, над царем города Писы Эномаем в состязаниях колесниц. Легенда утверждает, что именно благодаря Пилопсу Игры стали традиционными. Они проводились каждые четыре года. На время Игр на всей территории Древней Эллады наступал всеобщий мир. Нарушителя священного перемирия ждало суровое наказание</w:t>
      </w:r>
      <w:r w:rsidR="00782498">
        <w:rPr>
          <w:sz w:val="22"/>
          <w:szCs w:val="22"/>
        </w:rPr>
        <w:t>.</w:t>
      </w:r>
    </w:p>
    <w:p w:rsidR="00A7310E" w:rsidRPr="00A7310E" w:rsidRDefault="00A7310E" w:rsidP="00A7310E">
      <w:pPr>
        <w:ind w:firstLine="567"/>
        <w:jc w:val="both"/>
        <w:rPr>
          <w:sz w:val="22"/>
          <w:szCs w:val="22"/>
        </w:rPr>
      </w:pPr>
      <w:r w:rsidRPr="00A7310E">
        <w:rPr>
          <w:sz w:val="22"/>
          <w:szCs w:val="22"/>
        </w:rPr>
        <w:t xml:space="preserve"> Но, несмотря на все существующие мифы и легенды, историки все же склоняются к тому, что основателем Олимпийских игр был Ифит – реальная историческая личность, царь Элиды, небольшого греческого государства, на территории которого находился религиозный центр Олимпия и два крупных города – Элис и Писа. Получив от Дельфийского оракула совет «основать для укрепления мира Игры, угодные богам», Ифит договорился с царем Спарты Ликургом и другими соседями о независимости Элиды. Чтобы отблагодарить богов, Ифит устроил в 884 г. до н.э. в Олимпии большой праздник, который и решил повторять раз в четыре года («Олимпиада» по-гречески означает период из четырех лет). </w:t>
      </w:r>
    </w:p>
    <w:p w:rsidR="00A7310E" w:rsidRPr="00A7310E" w:rsidRDefault="00A7310E" w:rsidP="00A7310E">
      <w:pPr>
        <w:ind w:firstLine="567"/>
        <w:jc w:val="both"/>
        <w:rPr>
          <w:sz w:val="22"/>
          <w:szCs w:val="22"/>
        </w:rPr>
      </w:pPr>
      <w:r w:rsidRPr="00A7310E">
        <w:rPr>
          <w:sz w:val="22"/>
          <w:szCs w:val="22"/>
        </w:rPr>
        <w:t xml:space="preserve">Олимпийский спортивный комплекс был построен в 450 г. до н.э. в священной роще Альтис. Центральное место в олимпийском комплексе занимал храм Зевса Олимпийского, внутри которого возвышалась огромная, высотой более 13 м., статуя Зевса работы скульптора Фидия – одно из семи чудес света. На территории Олимпии находились: ипподром (730-336 м) (на котором устраивались конные скачки), олимпийский стадион с местами на 50 тыс. зрителей и ареной (примерно 213х29 м); гимнасий (двор, окруженный </w:t>
      </w:r>
      <w:r w:rsidRPr="00A7310E">
        <w:rPr>
          <w:sz w:val="22"/>
          <w:szCs w:val="22"/>
        </w:rPr>
        <w:lastRenderedPageBreak/>
        <w:t xml:space="preserve">колоннадой, с дорожками для бега, площадками для метаний, борьбы, для различных упражнений, игр с мячом, комнатами для гигиенических процедур, банями и др.). К гимнасию примыкали жилые помещения для участников Олимпийских игр. </w:t>
      </w:r>
    </w:p>
    <w:p w:rsidR="00A7310E" w:rsidRPr="00A7310E" w:rsidRDefault="00A7310E" w:rsidP="00A7310E">
      <w:pPr>
        <w:ind w:firstLine="567"/>
        <w:jc w:val="both"/>
        <w:rPr>
          <w:sz w:val="22"/>
          <w:szCs w:val="22"/>
        </w:rPr>
      </w:pPr>
      <w:r w:rsidRPr="00A7310E">
        <w:rPr>
          <w:sz w:val="22"/>
          <w:szCs w:val="22"/>
        </w:rPr>
        <w:t xml:space="preserve">Первые игры в Олимпии прошли в 884 г. до н.э., это были соревнования в беге на один стадий. Они родились из религиозного ритуала – с давних времен на празднествах в честь бога Зевса состязались в беге с факелами, и победитель зажигал огонь на алтаре. В Играх тогда участвовали только жители Элиды, а состязания в основном сводились к религиозной церемонии. </w:t>
      </w:r>
    </w:p>
    <w:p w:rsidR="00A7310E" w:rsidRPr="00A7310E" w:rsidRDefault="00A7310E" w:rsidP="00A7310E">
      <w:pPr>
        <w:ind w:firstLine="567"/>
        <w:jc w:val="both"/>
        <w:rPr>
          <w:sz w:val="22"/>
          <w:szCs w:val="22"/>
        </w:rPr>
      </w:pPr>
      <w:r w:rsidRPr="00A7310E">
        <w:rPr>
          <w:sz w:val="22"/>
          <w:szCs w:val="22"/>
        </w:rPr>
        <w:t xml:space="preserve">В 776 г. до н.э. Олимпийские игры стали общегреческими. Они были признаны официально – правителями всех городов-государств Древней Греции – и проводились регулярно раз в четыре года. Первым олимпийским чемпионом стал Кориоб – повар из города Элис. С игр 776 г. до н.э. был открыт счет древних Игр [1]. </w:t>
      </w:r>
    </w:p>
    <w:p w:rsidR="00A7310E" w:rsidRPr="00A7310E" w:rsidRDefault="00A7310E" w:rsidP="00A7310E">
      <w:pPr>
        <w:ind w:firstLine="567"/>
        <w:jc w:val="both"/>
        <w:rPr>
          <w:sz w:val="22"/>
          <w:szCs w:val="22"/>
        </w:rPr>
      </w:pPr>
      <w:r w:rsidRPr="00D769EF">
        <w:rPr>
          <w:rStyle w:val="af5"/>
          <w:b w:val="0"/>
          <w:i/>
          <w:sz w:val="22"/>
          <w:szCs w:val="22"/>
        </w:rPr>
        <w:t>Программа древних Олимпийских игр.</w:t>
      </w:r>
      <w:r w:rsidRPr="00A7310E">
        <w:rPr>
          <w:rStyle w:val="af5"/>
          <w:sz w:val="22"/>
          <w:szCs w:val="22"/>
        </w:rPr>
        <w:t xml:space="preserve"> </w:t>
      </w:r>
      <w:r w:rsidRPr="00A7310E">
        <w:rPr>
          <w:sz w:val="22"/>
          <w:szCs w:val="22"/>
        </w:rPr>
        <w:t xml:space="preserve">На первых тринадцати Играх греки соревновались только в коротком беге на одну стадию, длина которой из-за разного шага отмеряющих судей была, как уже отмечалось, неодинакова - от 175 до 192,27 м. Именно от этого слова и произошло название "стадион". Самый большой стадий был именно в Олимпии, так как его, по преданию, отмерял сам Геракл. Этот вид бега более полвека был единственным состязанием на олимпийском празднике эллинов. </w:t>
      </w:r>
    </w:p>
    <w:p w:rsidR="00A7310E" w:rsidRPr="00A7310E" w:rsidRDefault="00A7310E" w:rsidP="00A7310E">
      <w:pPr>
        <w:ind w:firstLine="567"/>
        <w:jc w:val="both"/>
        <w:rPr>
          <w:sz w:val="22"/>
          <w:szCs w:val="22"/>
        </w:rPr>
      </w:pPr>
      <w:r w:rsidRPr="00A7310E">
        <w:rPr>
          <w:sz w:val="22"/>
          <w:szCs w:val="22"/>
        </w:rPr>
        <w:t xml:space="preserve">Олимпийские игры и в древности были важнейшим событием. На это время в Греции объявлялось перемирие для всех воюющих армий. Оно продолжалось три месяца и защищало участников Игр не только в процессе соревнований, но и при подготовке к ним. Олимпийский праздник включал религиозные церемонии, спортивные состязания, конкурсы искусств, выступления поэтов и философов. </w:t>
      </w:r>
    </w:p>
    <w:p w:rsidR="00A7310E" w:rsidRPr="00A7310E" w:rsidRDefault="00A7310E" w:rsidP="00A7310E">
      <w:pPr>
        <w:ind w:firstLine="567"/>
        <w:jc w:val="both"/>
        <w:rPr>
          <w:sz w:val="22"/>
          <w:szCs w:val="22"/>
        </w:rPr>
      </w:pPr>
      <w:r w:rsidRPr="00A7310E">
        <w:rPr>
          <w:sz w:val="22"/>
          <w:szCs w:val="22"/>
        </w:rPr>
        <w:t xml:space="preserve">К бегу на один стадий в 724 г. до н.э. добавился «двойной бег» на дистанцию 384 м. – один стадий туда и один обратно. Затем, в 720 г. до н.э., вошел бег на длинную дистанцию в 24 стадия. В 708 г. до н.э., на ХVIII олимпиаде, появилась борьба и пятиборье, состоящее из бега на один стадий, прыжков в длину, метания диска, метания копья и борьбы. Еще через пять олимпиад, в 688 г. до н.э., в программе появился кулачный бой. В 648 г. до н.э., появился самый </w:t>
      </w:r>
      <w:r w:rsidRPr="00A7310E">
        <w:rPr>
          <w:sz w:val="22"/>
          <w:szCs w:val="22"/>
        </w:rPr>
        <w:lastRenderedPageBreak/>
        <w:t xml:space="preserve">жесткий ни зрелищный вид – панкратион (единоборство с использованием приемов кулачного боя и борьбы, в котором схватка велась до тех пор, пока один из противников не признавал свое поражение). В 680 г. до н.э. состоялись первые состязания в скачках. </w:t>
      </w:r>
    </w:p>
    <w:p w:rsidR="00A7310E" w:rsidRPr="00A7310E" w:rsidRDefault="00A7310E" w:rsidP="00A7310E">
      <w:pPr>
        <w:ind w:firstLine="567"/>
        <w:jc w:val="both"/>
        <w:rPr>
          <w:sz w:val="22"/>
          <w:szCs w:val="22"/>
        </w:rPr>
      </w:pPr>
      <w:r w:rsidRPr="00A7310E">
        <w:rPr>
          <w:sz w:val="22"/>
          <w:szCs w:val="22"/>
        </w:rPr>
        <w:t xml:space="preserve">Первоначально в Олимпиадах принимали участие только жители Пелопонесса. В период с VI до II в. до н.э. в Олимпийских играх могли участвовать только свободнорожденные греки. Женщины не только не участвовали в Олимпийских играх, но им даже запрещалось на них смотреть. Все желающие принять участие в Играх, за год от их открытия вносились в особые списки. Они давали клятву, что будут готовиться к предстоящим соревнованиям не менее десяти месяцев. Подготовка шла в специальных школах, пребывание в которых оплачивал сам участник. Затем за 30 дней до открытия Игр все потенциальные их участники прибывали в Олимпию на централизованный сбор. </w:t>
      </w:r>
    </w:p>
    <w:p w:rsidR="00A7310E" w:rsidRPr="00A7310E" w:rsidRDefault="00A7310E" w:rsidP="00A7310E">
      <w:pPr>
        <w:ind w:firstLine="567"/>
        <w:jc w:val="both"/>
        <w:rPr>
          <w:sz w:val="22"/>
          <w:szCs w:val="22"/>
        </w:rPr>
      </w:pPr>
      <w:r w:rsidRPr="00A7310E">
        <w:rPr>
          <w:sz w:val="22"/>
          <w:szCs w:val="22"/>
        </w:rPr>
        <w:t xml:space="preserve">В 472 г. до н.э. состязания, проводившиеся в течение одного дня, сменились пятидневным праздником. Первый день был посвящен религиозным церемониям и празднику искусств. Олимпийские игры открывала торжественная процессия, направляющаяся к золотой статуе Зевса. На второй день соревновались в беге, на третий – в единоборствах. Четвертый день посвящался гонкам колесниц и пятиборью, и, наконец, на пятый проходили завершающие церемонии и награждение победителей. Чемпион Олимпийских игр получал венок из ветвей оливы, и ему воздвигали статую. </w:t>
      </w:r>
    </w:p>
    <w:p w:rsidR="00A7310E" w:rsidRPr="00A7310E" w:rsidRDefault="00A7310E" w:rsidP="00A7310E">
      <w:pPr>
        <w:ind w:firstLine="567"/>
        <w:jc w:val="both"/>
        <w:rPr>
          <w:sz w:val="22"/>
          <w:szCs w:val="22"/>
        </w:rPr>
      </w:pPr>
      <w:r w:rsidRPr="00A7310E">
        <w:rPr>
          <w:sz w:val="22"/>
          <w:szCs w:val="22"/>
        </w:rPr>
        <w:t xml:space="preserve">В 146 г. до н.э. Древняя Греция была завоевана Римом и вошла в состав Римской империи. Олимпийские игры продолжались, но теперь в них участвовали и римляне. Сами Игры все больше теряли религиозный смысл, превращаясь в демонстрацию могущества Рима. На них появились бои гладиаторов и поединки с дикими зверями. </w:t>
      </w:r>
    </w:p>
    <w:p w:rsidR="00A7310E" w:rsidRPr="00A7310E" w:rsidRDefault="00A7310E" w:rsidP="00A7310E">
      <w:pPr>
        <w:ind w:firstLine="567"/>
        <w:jc w:val="both"/>
        <w:rPr>
          <w:sz w:val="22"/>
          <w:szCs w:val="22"/>
        </w:rPr>
      </w:pPr>
      <w:r w:rsidRPr="00D769EF">
        <w:rPr>
          <w:rStyle w:val="af5"/>
          <w:b w:val="0"/>
          <w:i/>
          <w:sz w:val="22"/>
          <w:szCs w:val="22"/>
        </w:rPr>
        <w:t>Запрет проведения Олимпийских игр.</w:t>
      </w:r>
      <w:r w:rsidRPr="00A7310E">
        <w:rPr>
          <w:rStyle w:val="af5"/>
          <w:sz w:val="22"/>
          <w:szCs w:val="22"/>
        </w:rPr>
        <w:t xml:space="preserve"> </w:t>
      </w:r>
      <w:r w:rsidRPr="00A7310E">
        <w:rPr>
          <w:sz w:val="22"/>
          <w:szCs w:val="22"/>
        </w:rPr>
        <w:t xml:space="preserve">В 394 г. н. э. Римский император Феодосий 1 издал указ, запрещающий дальнейшее проведение Олимпийских игр. Император принял христианство и решил искоренить антихристианские игры, прославляющие языческих богов. И полторы тысячи лет игры не проводились. В последующие века спорт потерял то демократическое значение, которое придавали ему в Древней Греции. Надолго он стал привилегией “избранного” </w:t>
      </w:r>
      <w:r w:rsidRPr="00A7310E">
        <w:rPr>
          <w:sz w:val="22"/>
          <w:szCs w:val="22"/>
        </w:rPr>
        <w:lastRenderedPageBreak/>
        <w:t>мошенничества, престал играть роль наиболее доступного средства общения между народами.</w:t>
      </w:r>
    </w:p>
    <w:p w:rsidR="00A7310E" w:rsidRPr="00D769EF" w:rsidRDefault="00A7310E" w:rsidP="00A7310E">
      <w:pPr>
        <w:ind w:firstLine="567"/>
        <w:jc w:val="both"/>
        <w:rPr>
          <w:i/>
          <w:sz w:val="22"/>
          <w:szCs w:val="22"/>
        </w:rPr>
      </w:pPr>
      <w:r w:rsidRPr="00D769EF">
        <w:rPr>
          <w:i/>
          <w:sz w:val="22"/>
          <w:szCs w:val="22"/>
        </w:rPr>
        <w:t>Олимпийские игры современности</w:t>
      </w:r>
    </w:p>
    <w:p w:rsidR="00A7310E" w:rsidRPr="00A7310E" w:rsidRDefault="00A7310E" w:rsidP="00A7310E">
      <w:pPr>
        <w:ind w:firstLine="567"/>
        <w:jc w:val="both"/>
        <w:rPr>
          <w:sz w:val="22"/>
          <w:szCs w:val="22"/>
        </w:rPr>
      </w:pPr>
      <w:r w:rsidRPr="00A7310E">
        <w:rPr>
          <w:sz w:val="22"/>
          <w:szCs w:val="22"/>
        </w:rPr>
        <w:t>Олимпийская идея и после запрета античных состязаний не исчезла насовсем. Например, в Англии в течение XVII века неоднократно проводились «олимпийские» соревнования и состязания. Позже похожие соревнования организовывались во Франции и Греции. Тем не менее, это были небольшие мероприятия, носившие, в лучшем случае, региональный характер. Первыми настоящими предшественниками современных Олимпийских игр являются «Олимпии», которые проводились регулярно в период 1859—1888 годов. Идея возрождения Олимпийских игр в Греции принадлежала поэту Панайотису Суцосу, воплотил её в жизнь общественный деятель Евангелис Заппас.</w:t>
      </w:r>
    </w:p>
    <w:p w:rsidR="00A7310E" w:rsidRPr="00A7310E" w:rsidRDefault="00A7310E" w:rsidP="00A7310E">
      <w:pPr>
        <w:ind w:firstLine="567"/>
        <w:jc w:val="both"/>
        <w:rPr>
          <w:sz w:val="22"/>
          <w:szCs w:val="22"/>
        </w:rPr>
      </w:pPr>
      <w:r w:rsidRPr="00A7310E">
        <w:rPr>
          <w:sz w:val="22"/>
          <w:szCs w:val="22"/>
        </w:rPr>
        <w:t xml:space="preserve">Возрождению Олимпийских игр способствовали следующие предпосылки: </w:t>
      </w:r>
    </w:p>
    <w:p w:rsidR="00A7310E" w:rsidRPr="00A7310E" w:rsidRDefault="00A7310E" w:rsidP="00A7310E">
      <w:pPr>
        <w:ind w:firstLine="567"/>
        <w:jc w:val="both"/>
        <w:rPr>
          <w:sz w:val="22"/>
          <w:szCs w:val="22"/>
        </w:rPr>
      </w:pPr>
      <w:r w:rsidRPr="00A7310E">
        <w:rPr>
          <w:sz w:val="22"/>
          <w:szCs w:val="22"/>
        </w:rPr>
        <w:t>Во-первых, первые Олимпийские игры, за исключением средневековья, никогда не забывались. Интерес к ним особенно возрос после опубликования книги археолога И.</w:t>
      </w:r>
      <w:r w:rsidR="00621CC9">
        <w:rPr>
          <w:sz w:val="22"/>
          <w:szCs w:val="22"/>
        </w:rPr>
        <w:t xml:space="preserve"> </w:t>
      </w:r>
      <w:r w:rsidRPr="00A7310E">
        <w:rPr>
          <w:sz w:val="22"/>
          <w:szCs w:val="22"/>
        </w:rPr>
        <w:t>Виккельмана о Древней Греции, а также о раскопках в Олимпии, начатых другим немецким археологом Э.</w:t>
      </w:r>
      <w:r w:rsidR="00621CC9">
        <w:rPr>
          <w:sz w:val="22"/>
          <w:szCs w:val="22"/>
        </w:rPr>
        <w:t xml:space="preserve"> </w:t>
      </w:r>
      <w:r w:rsidRPr="00A7310E">
        <w:rPr>
          <w:sz w:val="22"/>
          <w:szCs w:val="22"/>
        </w:rPr>
        <w:t xml:space="preserve">Куртисом в 1875 г. </w:t>
      </w:r>
    </w:p>
    <w:p w:rsidR="00A7310E" w:rsidRPr="00A7310E" w:rsidRDefault="00A7310E" w:rsidP="00A7310E">
      <w:pPr>
        <w:ind w:firstLine="567"/>
        <w:jc w:val="both"/>
        <w:rPr>
          <w:sz w:val="22"/>
          <w:szCs w:val="22"/>
        </w:rPr>
      </w:pPr>
      <w:r w:rsidRPr="00A7310E">
        <w:rPr>
          <w:sz w:val="22"/>
          <w:szCs w:val="22"/>
        </w:rPr>
        <w:t xml:space="preserve">Во-вторых, в этот период времени в разных странах уже складывались свои системы физического воспитания: немецкая, английская, французская, шведская, чешская, русская. </w:t>
      </w:r>
    </w:p>
    <w:p w:rsidR="00A7310E" w:rsidRPr="00A7310E" w:rsidRDefault="00A7310E" w:rsidP="00A7310E">
      <w:pPr>
        <w:ind w:firstLine="567"/>
        <w:jc w:val="both"/>
        <w:rPr>
          <w:sz w:val="22"/>
          <w:szCs w:val="22"/>
        </w:rPr>
      </w:pPr>
      <w:r w:rsidRPr="00A7310E">
        <w:rPr>
          <w:sz w:val="22"/>
          <w:szCs w:val="22"/>
        </w:rPr>
        <w:t xml:space="preserve">В-третьих, в 1960-1880 г.г. начинаются широкие спортивные контакты, появляются национальные и первые международные спортивные объединения. </w:t>
      </w:r>
    </w:p>
    <w:p w:rsidR="00A7310E" w:rsidRPr="00A7310E" w:rsidRDefault="00A7310E" w:rsidP="00A7310E">
      <w:pPr>
        <w:ind w:firstLine="567"/>
        <w:jc w:val="both"/>
        <w:rPr>
          <w:sz w:val="22"/>
          <w:szCs w:val="22"/>
        </w:rPr>
      </w:pPr>
      <w:r w:rsidRPr="00A7310E">
        <w:rPr>
          <w:sz w:val="22"/>
          <w:szCs w:val="22"/>
        </w:rPr>
        <w:t xml:space="preserve">В-четвертых, с выходом спорта на международную арену возникла необходимость проведения крупных комплексных соревнований. </w:t>
      </w:r>
    </w:p>
    <w:p w:rsidR="00A7310E" w:rsidRPr="00A7310E" w:rsidRDefault="00A7310E" w:rsidP="00A7310E">
      <w:pPr>
        <w:ind w:firstLine="567"/>
        <w:jc w:val="both"/>
        <w:rPr>
          <w:sz w:val="22"/>
          <w:szCs w:val="22"/>
        </w:rPr>
      </w:pPr>
      <w:r w:rsidRPr="00A7310E">
        <w:rPr>
          <w:sz w:val="22"/>
          <w:szCs w:val="22"/>
        </w:rPr>
        <w:t xml:space="preserve">В 1766, в результате археологических раскопок в Олимпии, были обнаружены спортивные и храмовые сооружения. В 1875 археологические исследования и раскопки продолжились под немецким руководством. В то время в Европе были в моде романтическо-идеалистические настроения античности. Желание возродить олимпийское мышление и культуру распространилось довольно быстро по всей Европе. Французский барон Пьер де Кубертен сказал тогда: </w:t>
      </w:r>
      <w:r w:rsidRPr="00A7310E">
        <w:rPr>
          <w:sz w:val="22"/>
          <w:szCs w:val="22"/>
        </w:rPr>
        <w:lastRenderedPageBreak/>
        <w:t>«Германия раскопала то, что осталось от древней Олимпии. Почему Франция не может восстановить старое величие?».</w:t>
      </w:r>
    </w:p>
    <w:p w:rsidR="00A7310E" w:rsidRPr="00A7310E" w:rsidRDefault="00A7310E" w:rsidP="00A7310E">
      <w:pPr>
        <w:ind w:firstLine="567"/>
        <w:jc w:val="both"/>
        <w:rPr>
          <w:sz w:val="22"/>
          <w:szCs w:val="22"/>
        </w:rPr>
      </w:pPr>
      <w:r w:rsidRPr="00A7310E">
        <w:rPr>
          <w:sz w:val="22"/>
          <w:szCs w:val="22"/>
        </w:rPr>
        <w:t>По мнению Кубертена, именно слабое физическое состояние французских солдат стало одной из причин поражения французов в Франко-прусской войне 1870—1871. Он стремится изменить положение с помощью улучшения физической культуры французов. Одновременно с этим, он хотел преодолеть национальный эгоизм и сделать вклад в борьбу за мир и международное взаимопонимание. «Молодежь мира» должна была мериться силами в спортивных состязаниях, а не на полях битв. Возрождение Олимпийских игр казалось в его глазах лучшим решением, чтобы достичь обеих целей.</w:t>
      </w:r>
    </w:p>
    <w:p w:rsidR="00A7310E" w:rsidRPr="00A7310E" w:rsidRDefault="00A7310E" w:rsidP="00A7310E">
      <w:pPr>
        <w:ind w:firstLine="567"/>
        <w:jc w:val="both"/>
        <w:rPr>
          <w:sz w:val="22"/>
          <w:szCs w:val="22"/>
        </w:rPr>
      </w:pPr>
      <w:r w:rsidRPr="00A7310E">
        <w:rPr>
          <w:sz w:val="22"/>
          <w:szCs w:val="22"/>
        </w:rPr>
        <w:t>На конгрессе, проведенном 16-23 июня 1893 в Сорбонне (Парижский университет), он представил свои мысли и идеи международной публике. В последний день конгресса (23 июня) было утверждено, что первые Олимпийские игры современности должны состояться в 1896 году в Афинах, в стране-родоначальнице Олимпийских игр — Греции. Чтобы организовать проведение Олимпийских игр, был основан Международный Олимпийский комитет (МОК). Первым президентом комитета стал грек Demetrius Vikelas (1835—1908), который был президентом до окончания I Олимпийских игр 1896 года. Генеральным секретарем стал барон Пьер де Кубертен.</w:t>
      </w:r>
    </w:p>
    <w:p w:rsidR="00A7310E" w:rsidRPr="00821858" w:rsidRDefault="00A7310E" w:rsidP="00A7310E">
      <w:pPr>
        <w:ind w:firstLine="567"/>
        <w:jc w:val="both"/>
        <w:rPr>
          <w:sz w:val="22"/>
          <w:szCs w:val="22"/>
        </w:rPr>
      </w:pPr>
      <w:r w:rsidRPr="00A7310E">
        <w:rPr>
          <w:sz w:val="22"/>
          <w:szCs w:val="22"/>
        </w:rPr>
        <w:t>Первые Олимпийские игры современности прошли действительно с большим успехом. Несмотря на то, что участие в Олимпийских играх приняло менее 250 атлетов, игры стали крупнейшим спортивным событием, прошедшим когда-либо со времен Древней Греции. Греческие официальные лица были так довольны, что выдвинули предложение о «вечном» проведении игр Олимпиады на их родине, в Греции. Но МОК ввел ротацию между разными государствами, чтобы каждые 4 года Олимпийские игры меняли место проведения.</w:t>
      </w:r>
    </w:p>
    <w:p w:rsidR="00A7310E" w:rsidRPr="00821858" w:rsidRDefault="00A7310E" w:rsidP="00A7310E">
      <w:pPr>
        <w:ind w:firstLine="567"/>
        <w:jc w:val="both"/>
        <w:rPr>
          <w:sz w:val="22"/>
          <w:szCs w:val="22"/>
        </w:rPr>
      </w:pPr>
      <w:r w:rsidRPr="00821858">
        <w:rPr>
          <w:sz w:val="22"/>
          <w:szCs w:val="22"/>
        </w:rPr>
        <w:t xml:space="preserve">Принципы, правила и положения Олимпийских игр определены </w:t>
      </w:r>
      <w:hyperlink r:id="rId14" w:tooltip="Олимпийская хартия" w:history="1">
        <w:r w:rsidRPr="00821858">
          <w:rPr>
            <w:rStyle w:val="aa"/>
            <w:color w:val="auto"/>
            <w:sz w:val="22"/>
            <w:szCs w:val="22"/>
            <w:u w:val="none"/>
          </w:rPr>
          <w:t>Олимпийской хартией</w:t>
        </w:r>
      </w:hyperlink>
      <w:r w:rsidRPr="00821858">
        <w:rPr>
          <w:sz w:val="22"/>
          <w:szCs w:val="22"/>
        </w:rPr>
        <w:t xml:space="preserve">, основы которой утверждены </w:t>
      </w:r>
      <w:hyperlink r:id="rId15" w:tooltip="Международный спортивный конгресс (страница не существует)" w:history="1">
        <w:r w:rsidRPr="00821858">
          <w:rPr>
            <w:rStyle w:val="aa"/>
            <w:color w:val="auto"/>
            <w:sz w:val="22"/>
            <w:szCs w:val="22"/>
            <w:u w:val="none"/>
          </w:rPr>
          <w:t>Международным спортивным конгрессом</w:t>
        </w:r>
      </w:hyperlink>
      <w:r w:rsidRPr="00821858">
        <w:rPr>
          <w:sz w:val="22"/>
          <w:szCs w:val="22"/>
        </w:rPr>
        <w:t xml:space="preserve"> в </w:t>
      </w:r>
      <w:hyperlink r:id="rId16" w:tooltip="Париж" w:history="1">
        <w:r w:rsidRPr="00821858">
          <w:rPr>
            <w:rStyle w:val="aa"/>
            <w:color w:val="auto"/>
            <w:sz w:val="22"/>
            <w:szCs w:val="22"/>
            <w:u w:val="none"/>
          </w:rPr>
          <w:t>Париже</w:t>
        </w:r>
      </w:hyperlink>
      <w:r w:rsidRPr="00821858">
        <w:rPr>
          <w:sz w:val="22"/>
          <w:szCs w:val="22"/>
        </w:rPr>
        <w:t xml:space="preserve"> в </w:t>
      </w:r>
      <w:hyperlink r:id="rId17" w:tooltip="1894" w:history="1">
        <w:r w:rsidRPr="00821858">
          <w:rPr>
            <w:rStyle w:val="aa"/>
            <w:color w:val="auto"/>
            <w:sz w:val="22"/>
            <w:szCs w:val="22"/>
            <w:u w:val="none"/>
          </w:rPr>
          <w:t>1894</w:t>
        </w:r>
      </w:hyperlink>
      <w:r w:rsidRPr="00821858">
        <w:rPr>
          <w:sz w:val="22"/>
          <w:szCs w:val="22"/>
        </w:rPr>
        <w:t xml:space="preserve"> году. Международный спортивный конгресс принял по предложению французского педагога и общественного деятеля </w:t>
      </w:r>
      <w:hyperlink r:id="rId18" w:tooltip="Кубертен, Пьер де" w:history="1">
        <w:r w:rsidRPr="00821858">
          <w:rPr>
            <w:rStyle w:val="aa"/>
            <w:color w:val="auto"/>
            <w:sz w:val="22"/>
            <w:szCs w:val="22"/>
            <w:u w:val="none"/>
          </w:rPr>
          <w:t>Пьера де Кубертена</w:t>
        </w:r>
      </w:hyperlink>
      <w:r w:rsidRPr="00821858">
        <w:rPr>
          <w:sz w:val="22"/>
          <w:szCs w:val="22"/>
        </w:rPr>
        <w:t xml:space="preserve"> решение об организации Игр по образцу античных и о создании </w:t>
      </w:r>
      <w:hyperlink r:id="rId19" w:tooltip="Международный олимпийский комитет" w:history="1">
        <w:r w:rsidRPr="00821858">
          <w:rPr>
            <w:rStyle w:val="aa"/>
            <w:color w:val="auto"/>
            <w:sz w:val="22"/>
            <w:szCs w:val="22"/>
            <w:u w:val="none"/>
          </w:rPr>
          <w:t>Международного олимпийского комитета</w:t>
        </w:r>
      </w:hyperlink>
      <w:r w:rsidRPr="00821858">
        <w:rPr>
          <w:sz w:val="22"/>
          <w:szCs w:val="22"/>
        </w:rPr>
        <w:t xml:space="preserve"> (МОК). Согласно хартии, Олимпийские </w:t>
      </w:r>
      <w:r w:rsidRPr="00821858">
        <w:rPr>
          <w:sz w:val="22"/>
          <w:szCs w:val="22"/>
        </w:rPr>
        <w:lastRenderedPageBreak/>
        <w:t xml:space="preserve">игры «…объединяют спортсменов всех стран в честных и равноправных соревнованиях. По отношению к странам и отдельным лицам не допускается никакой дискриминации по расовым, религиозным или политическим мотивам…». Помимо </w:t>
      </w:r>
      <w:hyperlink r:id="rId20" w:tooltip="Олимпийские виды спорта" w:history="1">
        <w:r w:rsidRPr="00821858">
          <w:rPr>
            <w:rStyle w:val="aa"/>
            <w:color w:val="auto"/>
            <w:sz w:val="22"/>
            <w:szCs w:val="22"/>
            <w:u w:val="none"/>
          </w:rPr>
          <w:t>олимпийских видов спорта</w:t>
        </w:r>
      </w:hyperlink>
      <w:r w:rsidRPr="00821858">
        <w:rPr>
          <w:sz w:val="22"/>
          <w:szCs w:val="22"/>
        </w:rPr>
        <w:t xml:space="preserve">, организационный комитет имеет право по своему выбору включить в программу показательные соревнования по 1-2 видам спорта, не признанным МОК. </w:t>
      </w:r>
    </w:p>
    <w:p w:rsidR="00A7310E" w:rsidRPr="00821858" w:rsidRDefault="00A7310E" w:rsidP="00A7310E">
      <w:pPr>
        <w:ind w:firstLine="567"/>
        <w:jc w:val="both"/>
        <w:rPr>
          <w:sz w:val="22"/>
          <w:szCs w:val="22"/>
        </w:rPr>
      </w:pPr>
      <w:r w:rsidRPr="00821858">
        <w:rPr>
          <w:sz w:val="22"/>
          <w:szCs w:val="22"/>
        </w:rPr>
        <w:t xml:space="preserve">Игры Олимпиад, известные также как </w:t>
      </w:r>
      <w:hyperlink r:id="rId21" w:tooltip="Летние Олимпийские игры" w:history="1">
        <w:r w:rsidRPr="00821858">
          <w:rPr>
            <w:rStyle w:val="aa"/>
            <w:color w:val="auto"/>
            <w:sz w:val="22"/>
            <w:szCs w:val="22"/>
            <w:u w:val="none"/>
          </w:rPr>
          <w:t>летние Олимпийские игры</w:t>
        </w:r>
      </w:hyperlink>
      <w:r w:rsidRPr="00821858">
        <w:rPr>
          <w:sz w:val="22"/>
          <w:szCs w:val="22"/>
        </w:rPr>
        <w:t xml:space="preserve">, проводятся в первый год 4-летнего (Олимпийского) цикла. Счёт олимпиадам ведётся с </w:t>
      </w:r>
      <w:hyperlink r:id="rId22" w:tooltip="1896" w:history="1">
        <w:r w:rsidRPr="00821858">
          <w:rPr>
            <w:rStyle w:val="aa"/>
            <w:color w:val="auto"/>
            <w:sz w:val="22"/>
            <w:szCs w:val="22"/>
            <w:u w:val="none"/>
          </w:rPr>
          <w:t>1896</w:t>
        </w:r>
      </w:hyperlink>
      <w:r w:rsidRPr="00821858">
        <w:rPr>
          <w:sz w:val="22"/>
          <w:szCs w:val="22"/>
        </w:rPr>
        <w:t>, когда состоялись первые Олимпийские игры (I Олимпиада — 1896-99). Олимпиада получает свой номер и в тех случаях, когда игры не проводятся (например, VI — в 1916-19, XII-1940-43, XIII — 1944-47). Термин «Олимпиада» официально означает четырёхлетний цикл, однако неофициально часто используется вместо названия «Олимпийские игры»</w:t>
      </w:r>
      <w:hyperlink r:id="rId23" w:anchor="cite_note-1" w:history="1">
        <w:r w:rsidRPr="00821858">
          <w:rPr>
            <w:rStyle w:val="aa"/>
            <w:color w:val="auto"/>
            <w:sz w:val="22"/>
            <w:szCs w:val="22"/>
            <w:u w:val="none"/>
            <w:vertAlign w:val="superscript"/>
          </w:rPr>
          <w:t>[1]</w:t>
        </w:r>
      </w:hyperlink>
      <w:hyperlink r:id="rId24" w:anchor="cite_note-2" w:history="1">
        <w:r w:rsidRPr="00821858">
          <w:rPr>
            <w:rStyle w:val="aa"/>
            <w:color w:val="auto"/>
            <w:sz w:val="22"/>
            <w:szCs w:val="22"/>
            <w:u w:val="none"/>
            <w:vertAlign w:val="superscript"/>
          </w:rPr>
          <w:t>[2]</w:t>
        </w:r>
      </w:hyperlink>
      <w:hyperlink r:id="rId25" w:anchor="cite_note-3" w:history="1">
        <w:r w:rsidRPr="00821858">
          <w:rPr>
            <w:rStyle w:val="aa"/>
            <w:color w:val="auto"/>
            <w:sz w:val="22"/>
            <w:szCs w:val="22"/>
            <w:u w:val="none"/>
            <w:vertAlign w:val="superscript"/>
          </w:rPr>
          <w:t>[3]</w:t>
        </w:r>
      </w:hyperlink>
      <w:hyperlink r:id="rId26" w:anchor="cite_note-4" w:history="1">
        <w:r w:rsidRPr="00821858">
          <w:rPr>
            <w:rStyle w:val="aa"/>
            <w:color w:val="auto"/>
            <w:sz w:val="22"/>
            <w:szCs w:val="22"/>
            <w:u w:val="none"/>
            <w:vertAlign w:val="superscript"/>
          </w:rPr>
          <w:t>[4]</w:t>
        </w:r>
      </w:hyperlink>
      <w:r w:rsidRPr="00821858">
        <w:rPr>
          <w:sz w:val="22"/>
          <w:szCs w:val="22"/>
        </w:rPr>
        <w:t xml:space="preserve">. В тех же годах, что и Игры Олимпиад, с </w:t>
      </w:r>
      <w:hyperlink r:id="rId27" w:tooltip="1924 год" w:history="1">
        <w:r w:rsidRPr="00821858">
          <w:rPr>
            <w:rStyle w:val="aa"/>
            <w:color w:val="auto"/>
            <w:sz w:val="22"/>
            <w:szCs w:val="22"/>
            <w:u w:val="none"/>
          </w:rPr>
          <w:t>1924 года</w:t>
        </w:r>
      </w:hyperlink>
      <w:r w:rsidRPr="00821858">
        <w:rPr>
          <w:sz w:val="22"/>
          <w:szCs w:val="22"/>
        </w:rPr>
        <w:t xml:space="preserve"> проводились </w:t>
      </w:r>
      <w:hyperlink r:id="rId28" w:tooltip="Зимние Олимпийские игры" w:history="1">
        <w:r w:rsidRPr="00821858">
          <w:rPr>
            <w:rStyle w:val="aa"/>
            <w:color w:val="auto"/>
            <w:sz w:val="22"/>
            <w:szCs w:val="22"/>
            <w:u w:val="none"/>
          </w:rPr>
          <w:t>зимние Олимпийские игры</w:t>
        </w:r>
      </w:hyperlink>
      <w:r w:rsidRPr="00821858">
        <w:rPr>
          <w:sz w:val="22"/>
          <w:szCs w:val="22"/>
        </w:rPr>
        <w:t xml:space="preserve"> (официально — Олимпийские зимние игры), которые имеют свою нумерацию. В нумерации зимних Олимпийских игр пропущенные игры не учитывают (за IV играми </w:t>
      </w:r>
      <w:hyperlink r:id="rId29" w:tooltip="1936 год" w:history="1">
        <w:r w:rsidRPr="00821858">
          <w:rPr>
            <w:rStyle w:val="aa"/>
            <w:color w:val="auto"/>
            <w:sz w:val="22"/>
            <w:szCs w:val="22"/>
            <w:u w:val="none"/>
          </w:rPr>
          <w:t>1936 года</w:t>
        </w:r>
      </w:hyperlink>
      <w:r w:rsidRPr="00821858">
        <w:rPr>
          <w:sz w:val="22"/>
          <w:szCs w:val="22"/>
        </w:rPr>
        <w:t xml:space="preserve"> последовали V игры </w:t>
      </w:r>
      <w:hyperlink r:id="rId30" w:tooltip="1948" w:history="1">
        <w:r w:rsidRPr="00821858">
          <w:rPr>
            <w:rStyle w:val="aa"/>
            <w:color w:val="auto"/>
            <w:sz w:val="22"/>
            <w:szCs w:val="22"/>
            <w:u w:val="none"/>
          </w:rPr>
          <w:t>1948</w:t>
        </w:r>
      </w:hyperlink>
      <w:r w:rsidRPr="00821858">
        <w:rPr>
          <w:sz w:val="22"/>
          <w:szCs w:val="22"/>
        </w:rPr>
        <w:t xml:space="preserve">). Начиная с 1994 года, сроки проведения зимних Олимпийских игр были сдвинуты на 2 года относительно летних. </w:t>
      </w:r>
    </w:p>
    <w:p w:rsidR="00A7310E" w:rsidRPr="00821858" w:rsidRDefault="00A7310E" w:rsidP="00A7310E">
      <w:pPr>
        <w:ind w:firstLine="567"/>
        <w:jc w:val="both"/>
        <w:rPr>
          <w:sz w:val="22"/>
          <w:szCs w:val="22"/>
        </w:rPr>
      </w:pPr>
      <w:r w:rsidRPr="00821858">
        <w:rPr>
          <w:sz w:val="22"/>
          <w:szCs w:val="22"/>
        </w:rPr>
        <w:t xml:space="preserve">Место проведения Олимпиады выбирает МОК, право их организации предоставляется городу, а не стране. Продолжительность Игр в среднем 16-18 дней. С учетом климатических особенностей разных стран, летние Игры могут быть проведены не только в «летние месяцы». Так </w:t>
      </w:r>
      <w:hyperlink r:id="rId31" w:tooltip="Летние Олимпийские игры 2000" w:history="1">
        <w:r w:rsidRPr="00821858">
          <w:rPr>
            <w:rStyle w:val="aa"/>
            <w:color w:val="auto"/>
            <w:sz w:val="22"/>
            <w:szCs w:val="22"/>
            <w:u w:val="none"/>
          </w:rPr>
          <w:t>XXVII летние Олимпийские игры 2000 года</w:t>
        </w:r>
      </w:hyperlink>
      <w:r w:rsidRPr="00821858">
        <w:rPr>
          <w:sz w:val="22"/>
          <w:szCs w:val="22"/>
        </w:rPr>
        <w:t xml:space="preserve"> в </w:t>
      </w:r>
      <w:hyperlink r:id="rId32" w:tooltip="Сидней" w:history="1">
        <w:r w:rsidRPr="00821858">
          <w:rPr>
            <w:rStyle w:val="aa"/>
            <w:color w:val="auto"/>
            <w:sz w:val="22"/>
            <w:szCs w:val="22"/>
            <w:u w:val="none"/>
          </w:rPr>
          <w:t>Сиднее</w:t>
        </w:r>
      </w:hyperlink>
      <w:r w:rsidRPr="00821858">
        <w:rPr>
          <w:sz w:val="22"/>
          <w:szCs w:val="22"/>
        </w:rPr>
        <w:t xml:space="preserve"> (</w:t>
      </w:r>
      <w:hyperlink r:id="rId33" w:tooltip="Австралия" w:history="1">
        <w:r w:rsidRPr="00821858">
          <w:rPr>
            <w:rStyle w:val="aa"/>
            <w:color w:val="auto"/>
            <w:sz w:val="22"/>
            <w:szCs w:val="22"/>
            <w:u w:val="none"/>
          </w:rPr>
          <w:t>Австралия</w:t>
        </w:r>
      </w:hyperlink>
      <w:r w:rsidRPr="00821858">
        <w:rPr>
          <w:sz w:val="22"/>
          <w:szCs w:val="22"/>
        </w:rPr>
        <w:t xml:space="preserve">), в силу расположения Австралии в Южном Полушарии, где лето начинается в декабре, были проведены в сентябре, то есть весной. </w:t>
      </w:r>
    </w:p>
    <w:p w:rsidR="00A7310E" w:rsidRPr="00821858" w:rsidRDefault="00642EAD" w:rsidP="00A7310E">
      <w:pPr>
        <w:ind w:firstLine="567"/>
        <w:jc w:val="both"/>
        <w:rPr>
          <w:sz w:val="22"/>
          <w:szCs w:val="22"/>
        </w:rPr>
      </w:pPr>
      <w:hyperlink r:id="rId34" w:tooltip="Олимпийская символика (страница не существует)" w:history="1">
        <w:r w:rsidR="00A7310E" w:rsidRPr="00821858">
          <w:rPr>
            <w:rStyle w:val="aa"/>
            <w:color w:val="auto"/>
            <w:sz w:val="22"/>
            <w:szCs w:val="22"/>
            <w:u w:val="none"/>
          </w:rPr>
          <w:t>Символ Олимпийских игр</w:t>
        </w:r>
      </w:hyperlink>
      <w:r w:rsidR="00A7310E" w:rsidRPr="00821858">
        <w:rPr>
          <w:sz w:val="22"/>
          <w:szCs w:val="22"/>
        </w:rPr>
        <w:t xml:space="preserve"> — олимпийские кольца, пять скреплённых колец, символизирующих объединение пяти частей света в олимпийском движении. Цвет колец в верхнем ряду — голубой, чёрный и красный. В нижнем ряду — жёлтый и зелёный. Олимпийское движение имеет свои эмблему и флаг, утвержденные МОК по предложению </w:t>
      </w:r>
      <w:hyperlink r:id="rId35" w:tooltip="Кубертен" w:history="1">
        <w:r w:rsidR="00A7310E" w:rsidRPr="00821858">
          <w:rPr>
            <w:rStyle w:val="aa"/>
            <w:color w:val="auto"/>
            <w:sz w:val="22"/>
            <w:szCs w:val="22"/>
            <w:u w:val="none"/>
          </w:rPr>
          <w:t>Кубертена</w:t>
        </w:r>
      </w:hyperlink>
      <w:r w:rsidR="00A7310E" w:rsidRPr="00821858">
        <w:rPr>
          <w:sz w:val="22"/>
          <w:szCs w:val="22"/>
        </w:rPr>
        <w:t xml:space="preserve"> в </w:t>
      </w:r>
      <w:hyperlink r:id="rId36" w:tooltip="1913" w:history="1">
        <w:r w:rsidR="00A7310E" w:rsidRPr="00821858">
          <w:rPr>
            <w:rStyle w:val="aa"/>
            <w:color w:val="auto"/>
            <w:sz w:val="22"/>
            <w:szCs w:val="22"/>
            <w:u w:val="none"/>
          </w:rPr>
          <w:t>1913</w:t>
        </w:r>
      </w:hyperlink>
      <w:r w:rsidR="00A7310E" w:rsidRPr="00821858">
        <w:rPr>
          <w:sz w:val="22"/>
          <w:szCs w:val="22"/>
        </w:rPr>
        <w:t xml:space="preserve">. Эмблема — олимпийские кольца. </w:t>
      </w:r>
      <w:hyperlink r:id="rId37" w:tooltip="Олимпийский девиз" w:history="1">
        <w:r w:rsidR="00A7310E" w:rsidRPr="00821858">
          <w:rPr>
            <w:rStyle w:val="aa"/>
            <w:color w:val="auto"/>
            <w:sz w:val="22"/>
            <w:szCs w:val="22"/>
            <w:u w:val="none"/>
          </w:rPr>
          <w:t>Девиз</w:t>
        </w:r>
      </w:hyperlink>
      <w:r w:rsidR="00A7310E" w:rsidRPr="00821858">
        <w:rPr>
          <w:sz w:val="22"/>
          <w:szCs w:val="22"/>
        </w:rPr>
        <w:t xml:space="preserve"> — </w:t>
      </w:r>
      <w:r w:rsidR="00A7310E" w:rsidRPr="00821858">
        <w:rPr>
          <w:bCs/>
          <w:sz w:val="22"/>
          <w:szCs w:val="22"/>
        </w:rPr>
        <w:t>Citius, Altius, Fortius</w:t>
      </w:r>
      <w:r w:rsidR="00A7310E" w:rsidRPr="00821858">
        <w:rPr>
          <w:sz w:val="22"/>
          <w:szCs w:val="22"/>
        </w:rPr>
        <w:t xml:space="preserve"> (</w:t>
      </w:r>
      <w:hyperlink r:id="rId38" w:tooltip="Латинский язык" w:history="1">
        <w:r w:rsidR="00A7310E" w:rsidRPr="00821858">
          <w:rPr>
            <w:rStyle w:val="aa"/>
            <w:color w:val="auto"/>
            <w:sz w:val="22"/>
            <w:szCs w:val="22"/>
            <w:u w:val="none"/>
          </w:rPr>
          <w:t>лат</w:t>
        </w:r>
      </w:hyperlink>
      <w:r w:rsidR="00A7310E" w:rsidRPr="00821858">
        <w:rPr>
          <w:sz w:val="22"/>
          <w:szCs w:val="22"/>
        </w:rPr>
        <w:t>. «быстрее, выше, силь</w:t>
      </w:r>
      <w:r w:rsidR="00A7310E" w:rsidRPr="00821858">
        <w:rPr>
          <w:sz w:val="22"/>
          <w:szCs w:val="22"/>
        </w:rPr>
        <w:lastRenderedPageBreak/>
        <w:t xml:space="preserve">нее»). </w:t>
      </w:r>
      <w:hyperlink r:id="rId39" w:tooltip="Олимпийский флаг" w:history="1">
        <w:r w:rsidR="00A7310E" w:rsidRPr="00821858">
          <w:rPr>
            <w:rStyle w:val="aa"/>
            <w:color w:val="auto"/>
            <w:sz w:val="22"/>
            <w:szCs w:val="22"/>
            <w:u w:val="none"/>
          </w:rPr>
          <w:t>Флаг</w:t>
        </w:r>
      </w:hyperlink>
      <w:r w:rsidR="00A7310E" w:rsidRPr="00821858">
        <w:rPr>
          <w:sz w:val="22"/>
          <w:szCs w:val="22"/>
        </w:rPr>
        <w:t xml:space="preserve"> — белое полотнище с олимпийскими кольцами, поднимается на всех Играх, начиная с </w:t>
      </w:r>
      <w:hyperlink r:id="rId40" w:tooltip="Летние Олимпийские игры 1920" w:history="1">
        <w:r w:rsidR="00A7310E" w:rsidRPr="00821858">
          <w:rPr>
            <w:rStyle w:val="aa"/>
            <w:color w:val="auto"/>
            <w:sz w:val="22"/>
            <w:szCs w:val="22"/>
            <w:u w:val="none"/>
          </w:rPr>
          <w:t>VII Олимпийских игр 1920 года</w:t>
        </w:r>
      </w:hyperlink>
      <w:r w:rsidR="00A7310E" w:rsidRPr="00821858">
        <w:rPr>
          <w:sz w:val="22"/>
          <w:szCs w:val="22"/>
        </w:rPr>
        <w:t xml:space="preserve"> в </w:t>
      </w:r>
      <w:hyperlink r:id="rId41" w:tooltip="Антверпен" w:history="1">
        <w:r w:rsidR="00A7310E" w:rsidRPr="00821858">
          <w:rPr>
            <w:rStyle w:val="aa"/>
            <w:color w:val="auto"/>
            <w:sz w:val="22"/>
            <w:szCs w:val="22"/>
            <w:u w:val="none"/>
          </w:rPr>
          <w:t>Антверпене</w:t>
        </w:r>
      </w:hyperlink>
      <w:r w:rsidR="00A7310E" w:rsidRPr="00821858">
        <w:rPr>
          <w:sz w:val="22"/>
          <w:szCs w:val="22"/>
        </w:rPr>
        <w:t xml:space="preserve"> (</w:t>
      </w:r>
      <w:hyperlink r:id="rId42" w:tooltip="Бельгия" w:history="1">
        <w:r w:rsidR="00A7310E" w:rsidRPr="00821858">
          <w:rPr>
            <w:rStyle w:val="aa"/>
            <w:color w:val="auto"/>
            <w:sz w:val="22"/>
            <w:szCs w:val="22"/>
            <w:u w:val="none"/>
          </w:rPr>
          <w:t>Бельгия</w:t>
        </w:r>
      </w:hyperlink>
      <w:r w:rsidR="00A7310E" w:rsidRPr="00821858">
        <w:rPr>
          <w:sz w:val="22"/>
          <w:szCs w:val="22"/>
        </w:rPr>
        <w:t xml:space="preserve">), где также впервые стала даваться </w:t>
      </w:r>
      <w:hyperlink r:id="rId43" w:tooltip="Олимпийская клятва" w:history="1">
        <w:r w:rsidR="00A7310E" w:rsidRPr="00821858">
          <w:rPr>
            <w:rStyle w:val="aa"/>
            <w:color w:val="auto"/>
            <w:sz w:val="22"/>
            <w:szCs w:val="22"/>
            <w:u w:val="none"/>
          </w:rPr>
          <w:t>олимпийская клятва</w:t>
        </w:r>
      </w:hyperlink>
      <w:r w:rsidR="00A7310E" w:rsidRPr="00821858">
        <w:rPr>
          <w:sz w:val="22"/>
          <w:szCs w:val="22"/>
        </w:rPr>
        <w:t xml:space="preserve">. Парад национальных команд под флагами при открытии Игр проводится начиная </w:t>
      </w:r>
      <w:hyperlink r:id="rId44" w:tooltip="Летние Олимпийские игры 1908" w:history="1">
        <w:r w:rsidR="00A7310E" w:rsidRPr="00821858">
          <w:rPr>
            <w:rStyle w:val="aa"/>
            <w:color w:val="auto"/>
            <w:sz w:val="22"/>
            <w:szCs w:val="22"/>
            <w:u w:val="none"/>
          </w:rPr>
          <w:t>IV Олимпийских игр 1908 года</w:t>
        </w:r>
      </w:hyperlink>
      <w:r w:rsidR="00A7310E" w:rsidRPr="00821858">
        <w:rPr>
          <w:sz w:val="22"/>
          <w:szCs w:val="22"/>
        </w:rPr>
        <w:t xml:space="preserve"> в </w:t>
      </w:r>
      <w:hyperlink r:id="rId45" w:tooltip="Лондон" w:history="1">
        <w:r w:rsidR="00A7310E" w:rsidRPr="00821858">
          <w:rPr>
            <w:rStyle w:val="aa"/>
            <w:color w:val="auto"/>
            <w:sz w:val="22"/>
            <w:szCs w:val="22"/>
            <w:u w:val="none"/>
          </w:rPr>
          <w:t>Лондоне</w:t>
        </w:r>
      </w:hyperlink>
      <w:r w:rsidR="00A7310E" w:rsidRPr="00821858">
        <w:rPr>
          <w:sz w:val="22"/>
          <w:szCs w:val="22"/>
        </w:rPr>
        <w:t xml:space="preserve"> (</w:t>
      </w:r>
      <w:hyperlink r:id="rId46" w:tooltip="Великобритания" w:history="1">
        <w:r w:rsidR="00A7310E" w:rsidRPr="00821858">
          <w:rPr>
            <w:rStyle w:val="aa"/>
            <w:color w:val="auto"/>
            <w:sz w:val="22"/>
            <w:szCs w:val="22"/>
            <w:u w:val="none"/>
          </w:rPr>
          <w:t>Великобритания</w:t>
        </w:r>
      </w:hyperlink>
      <w:r w:rsidR="00A7310E" w:rsidRPr="00821858">
        <w:rPr>
          <w:sz w:val="22"/>
          <w:szCs w:val="22"/>
        </w:rPr>
        <w:t xml:space="preserve">). С </w:t>
      </w:r>
      <w:hyperlink r:id="rId47" w:tooltip="Летние Олимпийские игры 1936" w:history="1">
        <w:r w:rsidR="00A7310E" w:rsidRPr="00821858">
          <w:rPr>
            <w:rStyle w:val="aa"/>
            <w:color w:val="auto"/>
            <w:sz w:val="22"/>
            <w:szCs w:val="22"/>
            <w:u w:val="none"/>
          </w:rPr>
          <w:t>Олимпиады-1936</w:t>
        </w:r>
      </w:hyperlink>
      <w:r w:rsidR="00A7310E" w:rsidRPr="00821858">
        <w:rPr>
          <w:sz w:val="22"/>
          <w:szCs w:val="22"/>
        </w:rPr>
        <w:t xml:space="preserve"> в </w:t>
      </w:r>
      <w:hyperlink r:id="rId48" w:tooltip="Берлин" w:history="1">
        <w:r w:rsidR="00A7310E" w:rsidRPr="00821858">
          <w:rPr>
            <w:rStyle w:val="aa"/>
            <w:color w:val="auto"/>
            <w:sz w:val="22"/>
            <w:szCs w:val="22"/>
            <w:u w:val="none"/>
          </w:rPr>
          <w:t>Берлине</w:t>
        </w:r>
      </w:hyperlink>
      <w:r w:rsidR="00A7310E" w:rsidRPr="00821858">
        <w:rPr>
          <w:sz w:val="22"/>
          <w:szCs w:val="22"/>
        </w:rPr>
        <w:t xml:space="preserve"> (</w:t>
      </w:r>
      <w:hyperlink r:id="rId49" w:tooltip="Германия" w:history="1">
        <w:r w:rsidR="00A7310E" w:rsidRPr="00821858">
          <w:rPr>
            <w:rStyle w:val="aa"/>
            <w:color w:val="auto"/>
            <w:sz w:val="22"/>
            <w:szCs w:val="22"/>
            <w:u w:val="none"/>
          </w:rPr>
          <w:t>Германия</w:t>
        </w:r>
      </w:hyperlink>
      <w:r w:rsidR="00A7310E" w:rsidRPr="00821858">
        <w:rPr>
          <w:sz w:val="22"/>
          <w:szCs w:val="22"/>
        </w:rPr>
        <w:t xml:space="preserve">) проводится эстафета </w:t>
      </w:r>
      <w:hyperlink r:id="rId50" w:tooltip="Олимпийский огонь" w:history="1">
        <w:r w:rsidR="00A7310E" w:rsidRPr="00821858">
          <w:rPr>
            <w:rStyle w:val="aa"/>
            <w:color w:val="auto"/>
            <w:sz w:val="22"/>
            <w:szCs w:val="22"/>
            <w:u w:val="none"/>
          </w:rPr>
          <w:t>олимпийского огня</w:t>
        </w:r>
      </w:hyperlink>
      <w:r w:rsidR="00A7310E" w:rsidRPr="00821858">
        <w:rPr>
          <w:sz w:val="22"/>
          <w:szCs w:val="22"/>
        </w:rPr>
        <w:t xml:space="preserve">. </w:t>
      </w:r>
      <w:hyperlink r:id="rId51" w:tooltip="Олимпийский талисман (страница не существует)" w:history="1">
        <w:r w:rsidR="00A7310E" w:rsidRPr="00821858">
          <w:rPr>
            <w:rStyle w:val="aa"/>
            <w:color w:val="auto"/>
            <w:sz w:val="22"/>
            <w:szCs w:val="22"/>
            <w:u w:val="none"/>
          </w:rPr>
          <w:t>Олимпийские талисманы</w:t>
        </w:r>
      </w:hyperlink>
      <w:r w:rsidR="00A7310E" w:rsidRPr="00821858">
        <w:rPr>
          <w:sz w:val="22"/>
          <w:szCs w:val="22"/>
        </w:rPr>
        <w:t xml:space="preserve"> впервые появились на летних и зимних Играх 1968 года неофициально, а утверждаются с Олимпиады-1972 года. </w:t>
      </w:r>
    </w:p>
    <w:p w:rsidR="00A7310E" w:rsidRPr="00821858" w:rsidRDefault="00A7310E" w:rsidP="00A7310E">
      <w:pPr>
        <w:ind w:firstLine="567"/>
        <w:jc w:val="both"/>
        <w:rPr>
          <w:sz w:val="22"/>
          <w:szCs w:val="22"/>
        </w:rPr>
      </w:pPr>
      <w:r w:rsidRPr="00B81EE7">
        <w:rPr>
          <w:sz w:val="22"/>
          <w:szCs w:val="22"/>
        </w:rPr>
        <w:t>Среди традиционных ритуалов Игр</w:t>
      </w:r>
      <w:r w:rsidRPr="00821858">
        <w:rPr>
          <w:sz w:val="22"/>
          <w:szCs w:val="22"/>
        </w:rPr>
        <w:t xml:space="preserve"> (в порядке их проведения): </w:t>
      </w:r>
    </w:p>
    <w:p w:rsidR="00A7310E" w:rsidRPr="00821858" w:rsidRDefault="00B81EE7" w:rsidP="00A7310E">
      <w:pPr>
        <w:ind w:firstLine="567"/>
        <w:jc w:val="both"/>
        <w:rPr>
          <w:sz w:val="22"/>
          <w:szCs w:val="22"/>
        </w:rPr>
      </w:pPr>
      <w:r>
        <w:rPr>
          <w:sz w:val="22"/>
          <w:szCs w:val="22"/>
        </w:rPr>
        <w:t>Г</w:t>
      </w:r>
      <w:r w:rsidR="00A7310E" w:rsidRPr="00821858">
        <w:rPr>
          <w:sz w:val="22"/>
          <w:szCs w:val="22"/>
        </w:rPr>
        <w:t xml:space="preserve">рандиозные и красочные церемонии открытия и закрытия Игр. К разработке сценариев этих зрелищ из года в год привлекают лучших из лучших со всего мира: сценаристов, организаторов массовых шоу, специалистов по спецэффектам и т. д. Многие известные певцы, актеры и другие весьма именитые персоны стремятся принять участие в этом зрелище. Трансляции этих событий каждый раз бьют рекорды зрительского интереса. Каждая страна-организатор Олимпиады стремится превзойти по размаху и красоте этих церемоний всех предыдущих. Сценарии церемоний держатся в строжайшей тайне вплоть до их начала. Церемонии проходят на центральных стадионах с большой вместимостью, там же где проводятся соревнования по </w:t>
      </w:r>
      <w:hyperlink r:id="rId52" w:tooltip="Лёгкая атлетика" w:history="1">
        <w:r w:rsidR="00A7310E" w:rsidRPr="00821858">
          <w:rPr>
            <w:rStyle w:val="aa"/>
            <w:color w:val="auto"/>
            <w:sz w:val="22"/>
            <w:szCs w:val="22"/>
            <w:u w:val="none"/>
          </w:rPr>
          <w:t>лёгкой атлетике</w:t>
        </w:r>
      </w:hyperlink>
      <w:r w:rsidR="00A7310E" w:rsidRPr="00821858">
        <w:rPr>
          <w:sz w:val="22"/>
          <w:szCs w:val="22"/>
        </w:rPr>
        <w:t xml:space="preserve"> (исключение: Летние Олимпийские игры 2016, где </w:t>
      </w:r>
      <w:hyperlink r:id="rId53" w:tooltip="Маракана" w:history="1">
        <w:r w:rsidR="00A7310E" w:rsidRPr="00821858">
          <w:rPr>
            <w:rStyle w:val="aa"/>
            <w:color w:val="auto"/>
            <w:sz w:val="22"/>
            <w:szCs w:val="22"/>
            <w:u w:val="none"/>
          </w:rPr>
          <w:t>центральный стадион</w:t>
        </w:r>
      </w:hyperlink>
      <w:r w:rsidR="00A7310E" w:rsidRPr="00821858">
        <w:rPr>
          <w:sz w:val="22"/>
          <w:szCs w:val="22"/>
        </w:rPr>
        <w:t>, будет принимать футбольные финалы, без лёгкой атлетики).</w:t>
      </w:r>
    </w:p>
    <w:p w:rsidR="00A7310E" w:rsidRPr="00821858" w:rsidRDefault="00B81EE7" w:rsidP="00A7310E">
      <w:pPr>
        <w:ind w:firstLine="567"/>
        <w:jc w:val="both"/>
        <w:rPr>
          <w:sz w:val="22"/>
          <w:szCs w:val="22"/>
        </w:rPr>
      </w:pPr>
      <w:r>
        <w:rPr>
          <w:sz w:val="22"/>
          <w:szCs w:val="22"/>
        </w:rPr>
        <w:t>О</w:t>
      </w:r>
      <w:r w:rsidR="00A7310E" w:rsidRPr="00821858">
        <w:rPr>
          <w:sz w:val="22"/>
          <w:szCs w:val="22"/>
        </w:rPr>
        <w:t>ткрытие и закрытие начинаются с театрализованного представления, которое должно представить зрителям облик страны и города, познакомить с их историей и культурой.</w:t>
      </w:r>
    </w:p>
    <w:p w:rsidR="00A7310E" w:rsidRPr="00821858" w:rsidRDefault="00B81EE7" w:rsidP="00A7310E">
      <w:pPr>
        <w:ind w:firstLine="567"/>
        <w:jc w:val="both"/>
        <w:rPr>
          <w:sz w:val="22"/>
          <w:szCs w:val="22"/>
        </w:rPr>
      </w:pPr>
      <w:r>
        <w:rPr>
          <w:sz w:val="22"/>
          <w:szCs w:val="22"/>
        </w:rPr>
        <w:t>Т</w:t>
      </w:r>
      <w:r w:rsidR="00A7310E" w:rsidRPr="00821858">
        <w:rPr>
          <w:sz w:val="22"/>
          <w:szCs w:val="22"/>
        </w:rPr>
        <w:t xml:space="preserve">оржественный проход спортсменов и членов делегаций по центральному стадиону. Спортсмены из каждой страны идут отдельной группой. Традиционно первой идет делегация спортсменов Греции — страны-родоначальницы Игр. Прочие группы идут в порядке, соответствующем алфавитному порядку названий стран на языке страны-хозяйки Игр. (Или же на официальном языке МОК — французском или английском). Впереди каждой группы идет представитель принимающей страны, несущий табличку с названием соответствующей страны на языке страны-хозяйки Игр и на официальных языках МОК. За ним во главе группы идет знаменосец — </w:t>
      </w:r>
      <w:r w:rsidR="00A7310E" w:rsidRPr="00821858">
        <w:rPr>
          <w:sz w:val="22"/>
          <w:szCs w:val="22"/>
        </w:rPr>
        <w:lastRenderedPageBreak/>
        <w:t>обычно спортсмен, участвующий в играх, несущий флаг своей страны. Право несения флага является весьма почетным для спортсменов. Как правило, это право доверяют самым титулованным и уважаемым спортсменам.</w:t>
      </w:r>
    </w:p>
    <w:p w:rsidR="00A7310E" w:rsidRPr="00821858" w:rsidRDefault="00B81EE7" w:rsidP="00A7310E">
      <w:pPr>
        <w:ind w:firstLine="567"/>
        <w:jc w:val="both"/>
        <w:rPr>
          <w:sz w:val="22"/>
          <w:szCs w:val="22"/>
        </w:rPr>
      </w:pPr>
      <w:r>
        <w:rPr>
          <w:sz w:val="22"/>
          <w:szCs w:val="22"/>
        </w:rPr>
        <w:t>П</w:t>
      </w:r>
      <w:r w:rsidR="00A7310E" w:rsidRPr="00821858">
        <w:rPr>
          <w:sz w:val="22"/>
          <w:szCs w:val="22"/>
        </w:rPr>
        <w:t>роизнесение приветственных речей президентом МОК (обязательно), а также председателем Оргкомитета или иным официальным представителем принимающего государства. Официальное открытие игр (обычно главой государства) фразой: «(порядковый номер игр) летние (зимние) Олимпийские игры объявляю открытыми». После чего, как правило</w:t>
      </w:r>
      <w:r w:rsidR="00621CC9">
        <w:rPr>
          <w:sz w:val="22"/>
          <w:szCs w:val="22"/>
        </w:rPr>
        <w:t>,</w:t>
      </w:r>
      <w:r w:rsidR="00A7310E" w:rsidRPr="00821858">
        <w:rPr>
          <w:sz w:val="22"/>
          <w:szCs w:val="22"/>
        </w:rPr>
        <w:t xml:space="preserve"> производится орудийный залп и множество залпов салюта и фейерверка.</w:t>
      </w:r>
    </w:p>
    <w:p w:rsidR="00A7310E" w:rsidRPr="00821858" w:rsidRDefault="00B81EE7" w:rsidP="00A7310E">
      <w:pPr>
        <w:ind w:firstLine="567"/>
        <w:jc w:val="both"/>
        <w:rPr>
          <w:sz w:val="22"/>
          <w:szCs w:val="22"/>
        </w:rPr>
      </w:pPr>
      <w:r>
        <w:rPr>
          <w:sz w:val="22"/>
          <w:szCs w:val="22"/>
        </w:rPr>
        <w:t>П</w:t>
      </w:r>
      <w:r w:rsidR="00A7310E" w:rsidRPr="00821858">
        <w:rPr>
          <w:sz w:val="22"/>
          <w:szCs w:val="22"/>
        </w:rPr>
        <w:t>однятие флага Греции как страны-родоначальницы Игр с исполнением её национального гимна (на закрытии).</w:t>
      </w:r>
      <w:r>
        <w:rPr>
          <w:sz w:val="22"/>
          <w:szCs w:val="22"/>
        </w:rPr>
        <w:t xml:space="preserve"> П</w:t>
      </w:r>
      <w:r w:rsidR="00A7310E" w:rsidRPr="00821858">
        <w:rPr>
          <w:sz w:val="22"/>
          <w:szCs w:val="22"/>
        </w:rPr>
        <w:t>однятие флага страны-хозяйки Игр с исполнением её национального гимна.</w:t>
      </w:r>
    </w:p>
    <w:p w:rsidR="00A7310E" w:rsidRPr="00821858" w:rsidRDefault="0004515D" w:rsidP="00A7310E">
      <w:pPr>
        <w:ind w:firstLine="567"/>
        <w:jc w:val="both"/>
        <w:rPr>
          <w:sz w:val="22"/>
          <w:szCs w:val="22"/>
        </w:rPr>
      </w:pPr>
      <w:r>
        <w:rPr>
          <w:sz w:val="22"/>
          <w:szCs w:val="22"/>
        </w:rPr>
        <w:t>П</w:t>
      </w:r>
      <w:r w:rsidR="00A7310E" w:rsidRPr="00821858">
        <w:rPr>
          <w:sz w:val="22"/>
          <w:szCs w:val="22"/>
        </w:rPr>
        <w:t xml:space="preserve">роизнесение одним из выдающихся спортсменов страны, в которой происходит Олимпиада, </w:t>
      </w:r>
      <w:hyperlink r:id="rId54" w:tooltip="Олимпийская клятва" w:history="1">
        <w:r w:rsidR="00A7310E" w:rsidRPr="00821858">
          <w:rPr>
            <w:rStyle w:val="aa"/>
            <w:color w:val="auto"/>
            <w:sz w:val="22"/>
            <w:szCs w:val="22"/>
            <w:u w:val="none"/>
          </w:rPr>
          <w:t>олимпийской клятвы</w:t>
        </w:r>
      </w:hyperlink>
      <w:r w:rsidR="00A7310E" w:rsidRPr="00821858">
        <w:rPr>
          <w:sz w:val="22"/>
          <w:szCs w:val="22"/>
        </w:rPr>
        <w:t xml:space="preserve"> от имени всех участников игр о честной борьбе в соответствии с правилами и принципами спорта и олимпийским духом (последние годы также непременно произносятся слова о неприменении запрещенных препаратов — допинга)</w:t>
      </w:r>
      <w:r>
        <w:rPr>
          <w:sz w:val="22"/>
          <w:szCs w:val="22"/>
        </w:rPr>
        <w:t>.</w:t>
      </w:r>
    </w:p>
    <w:p w:rsidR="00A7310E" w:rsidRPr="00821858" w:rsidRDefault="0004515D" w:rsidP="00A7310E">
      <w:pPr>
        <w:ind w:firstLine="567"/>
        <w:jc w:val="both"/>
        <w:rPr>
          <w:sz w:val="22"/>
          <w:szCs w:val="22"/>
        </w:rPr>
      </w:pPr>
      <w:r>
        <w:rPr>
          <w:sz w:val="22"/>
          <w:szCs w:val="22"/>
        </w:rPr>
        <w:t>П</w:t>
      </w:r>
      <w:r w:rsidR="00A7310E" w:rsidRPr="00821858">
        <w:rPr>
          <w:sz w:val="22"/>
          <w:szCs w:val="22"/>
        </w:rPr>
        <w:t>роизнесение несколькими судьями от имени всех судей клятвы о беспристрастном судействе. С 2012 года также произносится клятва от имени тренеров и окружения спортсменов</w:t>
      </w:r>
      <w:r>
        <w:rPr>
          <w:sz w:val="22"/>
          <w:szCs w:val="22"/>
        </w:rPr>
        <w:t>,</w:t>
      </w:r>
    </w:p>
    <w:p w:rsidR="00A7310E" w:rsidRPr="00821858" w:rsidRDefault="0004515D" w:rsidP="00A7310E">
      <w:pPr>
        <w:ind w:firstLine="567"/>
        <w:jc w:val="both"/>
        <w:rPr>
          <w:sz w:val="22"/>
          <w:szCs w:val="22"/>
        </w:rPr>
      </w:pPr>
      <w:r>
        <w:rPr>
          <w:sz w:val="22"/>
          <w:szCs w:val="22"/>
        </w:rPr>
        <w:t>П</w:t>
      </w:r>
      <w:r w:rsidR="00A7310E" w:rsidRPr="00821858">
        <w:rPr>
          <w:sz w:val="22"/>
          <w:szCs w:val="22"/>
        </w:rPr>
        <w:t>однятие Олимпийского флага с исполнением официального Олимпийского гимна</w:t>
      </w:r>
      <w:r>
        <w:rPr>
          <w:sz w:val="22"/>
          <w:szCs w:val="22"/>
        </w:rPr>
        <w:t>. И</w:t>
      </w:r>
      <w:r w:rsidR="00A7310E" w:rsidRPr="00821858">
        <w:rPr>
          <w:sz w:val="22"/>
          <w:szCs w:val="22"/>
        </w:rPr>
        <w:t>ногда — поднятие флага Мира (голубое полотнище, на котором изображен белый голубь, держащий в клюве оливковую ветвь — два традиционных символа Мира), символизирующее традицию прекращать на время Игр все вооруженные конфликты.</w:t>
      </w:r>
    </w:p>
    <w:p w:rsidR="00A7310E" w:rsidRPr="00821858" w:rsidRDefault="0004515D" w:rsidP="00A7310E">
      <w:pPr>
        <w:ind w:firstLine="567"/>
        <w:jc w:val="both"/>
        <w:rPr>
          <w:sz w:val="22"/>
          <w:szCs w:val="22"/>
        </w:rPr>
      </w:pPr>
      <w:r>
        <w:rPr>
          <w:sz w:val="22"/>
          <w:szCs w:val="22"/>
        </w:rPr>
        <w:t>В</w:t>
      </w:r>
      <w:r w:rsidR="00A7310E" w:rsidRPr="00821858">
        <w:rPr>
          <w:sz w:val="22"/>
          <w:szCs w:val="22"/>
        </w:rPr>
        <w:t xml:space="preserve">енчает церемонию открытия зажжение </w:t>
      </w:r>
      <w:hyperlink r:id="rId55" w:tooltip="Олимпийский огонь" w:history="1">
        <w:r w:rsidR="00A7310E" w:rsidRPr="00821858">
          <w:rPr>
            <w:rStyle w:val="aa"/>
            <w:color w:val="auto"/>
            <w:sz w:val="22"/>
            <w:szCs w:val="22"/>
            <w:u w:val="none"/>
          </w:rPr>
          <w:t>олимпийского огня</w:t>
        </w:r>
      </w:hyperlink>
      <w:r w:rsidR="00A7310E" w:rsidRPr="00821858">
        <w:rPr>
          <w:sz w:val="22"/>
          <w:szCs w:val="22"/>
        </w:rPr>
        <w:t xml:space="preserve">. Огонь зажигается от солнечных лучей в </w:t>
      </w:r>
      <w:hyperlink r:id="rId56" w:tooltip="Олимпия" w:history="1">
        <w:r w:rsidR="00A7310E" w:rsidRPr="00821858">
          <w:rPr>
            <w:rStyle w:val="aa"/>
            <w:color w:val="auto"/>
            <w:sz w:val="22"/>
            <w:szCs w:val="22"/>
            <w:u w:val="none"/>
          </w:rPr>
          <w:t>Олимпии</w:t>
        </w:r>
      </w:hyperlink>
      <w:r w:rsidR="00A7310E" w:rsidRPr="00821858">
        <w:rPr>
          <w:sz w:val="22"/>
          <w:szCs w:val="22"/>
        </w:rPr>
        <w:t xml:space="preserve"> (Греция) в Храме </w:t>
      </w:r>
      <w:hyperlink r:id="rId57" w:tooltip="Язычество" w:history="1">
        <w:r w:rsidR="00A7310E" w:rsidRPr="00821858">
          <w:rPr>
            <w:rStyle w:val="aa"/>
            <w:color w:val="auto"/>
            <w:sz w:val="22"/>
            <w:szCs w:val="22"/>
            <w:u w:val="none"/>
          </w:rPr>
          <w:t>языческого</w:t>
        </w:r>
      </w:hyperlink>
      <w:r w:rsidR="00A7310E" w:rsidRPr="00821858">
        <w:rPr>
          <w:sz w:val="22"/>
          <w:szCs w:val="22"/>
        </w:rPr>
        <w:t xml:space="preserve"> греческого бога </w:t>
      </w:r>
      <w:hyperlink r:id="rId58" w:tooltip="Аполлон" w:history="1">
        <w:r w:rsidR="00A7310E" w:rsidRPr="00821858">
          <w:rPr>
            <w:rStyle w:val="aa"/>
            <w:color w:val="auto"/>
            <w:sz w:val="22"/>
            <w:szCs w:val="22"/>
            <w:u w:val="none"/>
          </w:rPr>
          <w:t>Аполлона</w:t>
        </w:r>
      </w:hyperlink>
      <w:r w:rsidR="00A7310E" w:rsidRPr="00821858">
        <w:rPr>
          <w:sz w:val="22"/>
          <w:szCs w:val="22"/>
        </w:rPr>
        <w:t xml:space="preserve"> (в Древней Греции </w:t>
      </w:r>
      <w:hyperlink r:id="rId59" w:tooltip="Аполлон" w:history="1">
        <w:r w:rsidR="00A7310E" w:rsidRPr="00821858">
          <w:rPr>
            <w:rStyle w:val="aa"/>
            <w:color w:val="auto"/>
            <w:sz w:val="22"/>
            <w:szCs w:val="22"/>
            <w:u w:val="none"/>
          </w:rPr>
          <w:t>Аполлона</w:t>
        </w:r>
      </w:hyperlink>
      <w:r w:rsidR="00A7310E" w:rsidRPr="00821858">
        <w:rPr>
          <w:sz w:val="22"/>
          <w:szCs w:val="22"/>
        </w:rPr>
        <w:t xml:space="preserve"> считали покровителем Игр). «Верховная жрица» </w:t>
      </w:r>
      <w:hyperlink r:id="rId60" w:tooltip="Гера" w:history="1">
        <w:r w:rsidR="00A7310E" w:rsidRPr="00821858">
          <w:rPr>
            <w:rStyle w:val="aa"/>
            <w:color w:val="auto"/>
            <w:sz w:val="22"/>
            <w:szCs w:val="22"/>
            <w:u w:val="none"/>
          </w:rPr>
          <w:t>Геры</w:t>
        </w:r>
      </w:hyperlink>
      <w:r w:rsidR="00A7310E" w:rsidRPr="00821858">
        <w:rPr>
          <w:sz w:val="22"/>
          <w:szCs w:val="22"/>
        </w:rPr>
        <w:t xml:space="preserve"> произносит молитву такого содержания: «</w:t>
      </w:r>
      <w:hyperlink r:id="rId61" w:tooltip="Аполлон" w:history="1">
        <w:r w:rsidR="00A7310E" w:rsidRPr="00821858">
          <w:rPr>
            <w:rStyle w:val="aa"/>
            <w:color w:val="auto"/>
            <w:sz w:val="22"/>
            <w:szCs w:val="22"/>
            <w:u w:val="none"/>
          </w:rPr>
          <w:t>Аполлон</w:t>
        </w:r>
      </w:hyperlink>
      <w:r w:rsidR="00A7310E" w:rsidRPr="00821858">
        <w:rPr>
          <w:sz w:val="22"/>
          <w:szCs w:val="22"/>
        </w:rPr>
        <w:t xml:space="preserve">, бог солнца и идеи света, пошли свои лучи и зажги священный факел для гостеприимного города … (название города)». Эстафета олимпийского огня проходила до 2007 года по всему миру. Теперь в целях антитеррористической </w:t>
      </w:r>
      <w:r w:rsidR="00A7310E" w:rsidRPr="00821858">
        <w:rPr>
          <w:sz w:val="22"/>
          <w:szCs w:val="22"/>
        </w:rPr>
        <w:lastRenderedPageBreak/>
        <w:t xml:space="preserve">кампании факел несут только по стране, в которой проходят игры. Из страны в страну огонь доставляется на самолетах, а в каждой стране спортсмен или иной деятель этой страны пробегает свою часть эстафеты, чтобы передать огонь дальше. Эстафета вызывает большой интерес во всех странах, через которые лежит путь олимпийского огня. Пронести факел считается большой честью. Первая часть эстафеты проходит по городам Греции. Последняя </w:t>
      </w:r>
      <w:r w:rsidR="00621CC9">
        <w:rPr>
          <w:sz w:val="22"/>
          <w:szCs w:val="22"/>
        </w:rPr>
        <w:t xml:space="preserve">- </w:t>
      </w:r>
      <w:r w:rsidR="00A7310E" w:rsidRPr="00821858">
        <w:rPr>
          <w:sz w:val="22"/>
          <w:szCs w:val="22"/>
        </w:rPr>
        <w:t>по городам страны-хозяйки Игр. В день Открытия Игр факел доставляется в город-организатор. Спортсмены этой страны доставляют факел на центральный стадион в самом конце церемонии. На стадионе факел проносится по кругу несколько раз переходя из рук в руки, пока не будет отдан спортсмену, которому доверено право зажжения олимпийского огня. Это право является наиболее почетным. Огонь поджигается в специальной чаше, дизайн которой является уникальным для каждой Олимпиады. Также организаторы всегда стараются придумать оригинальный и интересный способ зажжения. Чаша располагается высоко над стадионом. Огонь должен гореть в течение всей Олимпиады и гас</w:t>
      </w:r>
      <w:r>
        <w:rPr>
          <w:sz w:val="22"/>
          <w:szCs w:val="22"/>
        </w:rPr>
        <w:t>ится в конце церемонии закрытия.</w:t>
      </w:r>
    </w:p>
    <w:p w:rsidR="00A7310E" w:rsidRPr="00821858" w:rsidRDefault="0004515D" w:rsidP="00A7310E">
      <w:pPr>
        <w:ind w:firstLine="567"/>
        <w:jc w:val="both"/>
        <w:rPr>
          <w:sz w:val="22"/>
          <w:szCs w:val="22"/>
        </w:rPr>
      </w:pPr>
      <w:r>
        <w:rPr>
          <w:sz w:val="22"/>
          <w:szCs w:val="22"/>
        </w:rPr>
        <w:t>В</w:t>
      </w:r>
      <w:r w:rsidR="00A7310E" w:rsidRPr="00821858">
        <w:rPr>
          <w:sz w:val="22"/>
          <w:szCs w:val="22"/>
        </w:rPr>
        <w:t xml:space="preserve">ручение победителям и призёрам соревнований </w:t>
      </w:r>
      <w:hyperlink r:id="rId62" w:tooltip="Олимпийская медаль (страница не существует)" w:history="1">
        <w:r w:rsidR="00A7310E" w:rsidRPr="00821858">
          <w:rPr>
            <w:rStyle w:val="aa"/>
            <w:color w:val="auto"/>
            <w:sz w:val="22"/>
            <w:szCs w:val="22"/>
            <w:u w:val="none"/>
          </w:rPr>
          <w:t>медалей</w:t>
        </w:r>
      </w:hyperlink>
      <w:r w:rsidR="00A7310E" w:rsidRPr="00821858">
        <w:rPr>
          <w:sz w:val="22"/>
          <w:szCs w:val="22"/>
        </w:rPr>
        <w:t xml:space="preserve"> на специальном подиуме с поднятием </w:t>
      </w:r>
      <w:hyperlink r:id="rId63" w:tooltip="Государственный флаг" w:history="1">
        <w:r w:rsidR="00A7310E" w:rsidRPr="00821858">
          <w:rPr>
            <w:rStyle w:val="aa"/>
            <w:color w:val="auto"/>
            <w:sz w:val="22"/>
            <w:szCs w:val="22"/>
            <w:u w:val="none"/>
          </w:rPr>
          <w:t>государственных флагов</w:t>
        </w:r>
      </w:hyperlink>
      <w:r w:rsidR="00A7310E" w:rsidRPr="00821858">
        <w:rPr>
          <w:sz w:val="22"/>
          <w:szCs w:val="22"/>
        </w:rPr>
        <w:t xml:space="preserve"> и исполнением национального </w:t>
      </w:r>
      <w:hyperlink r:id="rId64" w:tooltip="Гимн" w:history="1">
        <w:r w:rsidR="00A7310E" w:rsidRPr="00821858">
          <w:rPr>
            <w:rStyle w:val="aa"/>
            <w:color w:val="auto"/>
            <w:sz w:val="22"/>
            <w:szCs w:val="22"/>
            <w:u w:val="none"/>
          </w:rPr>
          <w:t>гимна</w:t>
        </w:r>
      </w:hyperlink>
      <w:r w:rsidR="00A7310E" w:rsidRPr="00821858">
        <w:rPr>
          <w:sz w:val="22"/>
          <w:szCs w:val="22"/>
        </w:rPr>
        <w:t xml:space="preserve"> в честь победителей.</w:t>
      </w:r>
    </w:p>
    <w:p w:rsidR="00A7310E" w:rsidRPr="00821858" w:rsidRDefault="00A7310E" w:rsidP="00A7310E">
      <w:pPr>
        <w:ind w:firstLine="567"/>
        <w:jc w:val="both"/>
        <w:rPr>
          <w:sz w:val="22"/>
          <w:szCs w:val="22"/>
        </w:rPr>
      </w:pPr>
      <w:r w:rsidRPr="00821858">
        <w:rPr>
          <w:sz w:val="22"/>
          <w:szCs w:val="22"/>
        </w:rPr>
        <w:t xml:space="preserve">Во время церемонии закрытия также проходит театрализованное представление — прощание с Олимпиадой, проход участников, речь президента МОК и представителя страны-хозяйки. Однако, о </w:t>
      </w:r>
      <w:r w:rsidR="003C2A63" w:rsidRPr="00821858">
        <w:rPr>
          <w:sz w:val="22"/>
          <w:szCs w:val="22"/>
        </w:rPr>
        <w:t>з</w:t>
      </w:r>
      <w:r w:rsidRPr="00821858">
        <w:rPr>
          <w:sz w:val="22"/>
          <w:szCs w:val="22"/>
        </w:rPr>
        <w:t>акрытии Олимпиады объявляет уже президент МОК. Далее следуют исполнение гимна страны, Олимпийского гимна, при этом флаги спускаются. Представитель страны-хозяйки торжественно передает олимпийский флаг президенту МОК, который в свою очередь передает его представителю Оргкомитета следующей олимпиады. После этого следует небольшое представление следующего города, принимающего Игры. В конце церемонии Олимпийский огонь медленно гаснет под лирическую музыку.</w:t>
      </w:r>
    </w:p>
    <w:p w:rsidR="00A7310E" w:rsidRPr="00821858" w:rsidRDefault="00A7310E" w:rsidP="00A7310E">
      <w:pPr>
        <w:ind w:firstLine="567"/>
        <w:jc w:val="both"/>
        <w:rPr>
          <w:sz w:val="22"/>
          <w:szCs w:val="22"/>
        </w:rPr>
      </w:pPr>
      <w:r w:rsidRPr="00821858">
        <w:rPr>
          <w:sz w:val="22"/>
          <w:szCs w:val="22"/>
        </w:rPr>
        <w:t xml:space="preserve">С </w:t>
      </w:r>
      <w:hyperlink r:id="rId65" w:tooltip="1932" w:history="1">
        <w:r w:rsidRPr="00821858">
          <w:rPr>
            <w:rStyle w:val="aa"/>
            <w:color w:val="auto"/>
            <w:sz w:val="22"/>
            <w:szCs w:val="22"/>
            <w:u w:val="none"/>
          </w:rPr>
          <w:t>1932</w:t>
        </w:r>
      </w:hyperlink>
      <w:r w:rsidRPr="00821858">
        <w:rPr>
          <w:sz w:val="22"/>
          <w:szCs w:val="22"/>
        </w:rPr>
        <w:t xml:space="preserve"> город-организатор строит «</w:t>
      </w:r>
      <w:hyperlink r:id="rId66" w:tooltip="Олимпийская деревня" w:history="1">
        <w:r w:rsidRPr="00821858">
          <w:rPr>
            <w:rStyle w:val="aa"/>
            <w:color w:val="auto"/>
            <w:sz w:val="22"/>
            <w:szCs w:val="22"/>
            <w:u w:val="none"/>
          </w:rPr>
          <w:t>Олимпийскую деревню</w:t>
        </w:r>
      </w:hyperlink>
      <w:r w:rsidRPr="00821858">
        <w:rPr>
          <w:sz w:val="22"/>
          <w:szCs w:val="22"/>
        </w:rPr>
        <w:t xml:space="preserve">» — комплекс жилых помещений для участников игр. </w:t>
      </w:r>
    </w:p>
    <w:p w:rsidR="00A7310E" w:rsidRPr="00821858" w:rsidRDefault="00A7310E" w:rsidP="00A7310E">
      <w:pPr>
        <w:ind w:firstLine="567"/>
        <w:jc w:val="both"/>
        <w:rPr>
          <w:sz w:val="22"/>
          <w:szCs w:val="22"/>
        </w:rPr>
      </w:pPr>
      <w:r w:rsidRPr="00821858">
        <w:rPr>
          <w:sz w:val="22"/>
          <w:szCs w:val="22"/>
        </w:rPr>
        <w:t xml:space="preserve">Организаторы Игр разрабатывают символику Олимпиады: официальную эмблему и талисман Игр. Эмблема обычно имеет уникальный дизайн, стилизованный в соответствии с особенностями </w:t>
      </w:r>
      <w:r w:rsidRPr="00821858">
        <w:rPr>
          <w:sz w:val="22"/>
          <w:szCs w:val="22"/>
        </w:rPr>
        <w:lastRenderedPageBreak/>
        <w:t xml:space="preserve">данной страны. Эмблема и талисман Игр являются неотъемлемой частью сувенирной продукции, выпускаемой в преддверии Игр в большом количестве. Доходы от продаж сувениров могут составить немалую часть доходов от Олимпиады, однако не всегда они покрывают расходы. </w:t>
      </w:r>
    </w:p>
    <w:p w:rsidR="00A7310E" w:rsidRPr="00821858" w:rsidRDefault="00A7310E" w:rsidP="00A7310E">
      <w:pPr>
        <w:ind w:firstLine="567"/>
        <w:jc w:val="both"/>
        <w:rPr>
          <w:sz w:val="22"/>
          <w:szCs w:val="22"/>
        </w:rPr>
      </w:pPr>
      <w:r w:rsidRPr="00821858">
        <w:rPr>
          <w:sz w:val="22"/>
          <w:szCs w:val="22"/>
        </w:rPr>
        <w:t xml:space="preserve">Согласно уставу, Игры являются соревнованиями между отдельными спортсменами, а не между национальными командами. Однако с </w:t>
      </w:r>
      <w:hyperlink r:id="rId67" w:tooltip="1908 год" w:history="1">
        <w:r w:rsidRPr="00821858">
          <w:rPr>
            <w:rStyle w:val="aa"/>
            <w:color w:val="auto"/>
            <w:sz w:val="22"/>
            <w:szCs w:val="22"/>
            <w:u w:val="none"/>
          </w:rPr>
          <w:t>1908 года</w:t>
        </w:r>
      </w:hyperlink>
      <w:r w:rsidRPr="00821858">
        <w:rPr>
          <w:sz w:val="22"/>
          <w:szCs w:val="22"/>
        </w:rPr>
        <w:t xml:space="preserve"> получил распространение неофициальный общекомандный зачёт — определение места, занятого командами, по количеству очков, начисляемых за первые 3 места: золотая медаль — 3 очка, серебряная — 2, бронзовая — 1. Также применялась система 5—3—1. Тем самым относительное достоинство медалей оценивалось руководителями национальных команд в зависимости от того, каких медалей было больше завоёвано их командой. Начиная с Игр </w:t>
      </w:r>
      <w:hyperlink r:id="rId68" w:tooltip="1924 год" w:history="1">
        <w:r w:rsidRPr="00821858">
          <w:rPr>
            <w:rStyle w:val="aa"/>
            <w:color w:val="auto"/>
            <w:sz w:val="22"/>
            <w:szCs w:val="22"/>
            <w:u w:val="none"/>
          </w:rPr>
          <w:t>1924 года</w:t>
        </w:r>
      </w:hyperlink>
      <w:r w:rsidRPr="00821858">
        <w:rPr>
          <w:sz w:val="22"/>
          <w:szCs w:val="22"/>
        </w:rPr>
        <w:t xml:space="preserve"> набрала популярность схема, согласно которой очки начислялись за первые 6 мест (по числу финалистов в отдельных дисциплинах Олимпийской программы), часто по системе 7—5—4—3—2—1. С </w:t>
      </w:r>
      <w:hyperlink r:id="rId69" w:tooltip="1988 год" w:history="1">
        <w:r w:rsidRPr="00821858">
          <w:rPr>
            <w:rStyle w:val="aa"/>
            <w:color w:val="auto"/>
            <w:sz w:val="22"/>
            <w:szCs w:val="22"/>
            <w:u w:val="none"/>
          </w:rPr>
          <w:t>1988 года</w:t>
        </w:r>
      </w:hyperlink>
      <w:r w:rsidRPr="00821858">
        <w:rPr>
          <w:sz w:val="22"/>
          <w:szCs w:val="22"/>
        </w:rPr>
        <w:t xml:space="preserve"> распространение получил медальный зачет, при котором места команд сначала распределяются по количеству золотых медалей, затем места команд с равным количеством золотых медалей выстраиваются по количеству серебряных медалей. При равном количестве золотых и серебряных медалей места команд выстраиваются по количеству бронзовых медалей. Это соответствует тому, что звание чемпиона Олимпийских игр даётся на все времена и звания экс-чемпиона Олимпийских игр не существует. </w:t>
      </w:r>
    </w:p>
    <w:p w:rsidR="006669FA" w:rsidRDefault="006669FA" w:rsidP="0066570D">
      <w:pPr>
        <w:spacing w:line="360" w:lineRule="auto"/>
        <w:ind w:firstLine="567"/>
        <w:jc w:val="both"/>
        <w:rPr>
          <w:rStyle w:val="mw-headline"/>
          <w:sz w:val="22"/>
          <w:szCs w:val="22"/>
        </w:rPr>
      </w:pPr>
    </w:p>
    <w:p w:rsidR="0066570D" w:rsidRPr="0066570D" w:rsidRDefault="0066570D" w:rsidP="0066570D">
      <w:pPr>
        <w:spacing w:line="360" w:lineRule="auto"/>
        <w:ind w:firstLine="567"/>
        <w:jc w:val="both"/>
        <w:rPr>
          <w:rStyle w:val="mw-headline"/>
          <w:sz w:val="22"/>
          <w:szCs w:val="22"/>
        </w:rPr>
      </w:pPr>
      <w:r w:rsidRPr="0066570D">
        <w:rPr>
          <w:rStyle w:val="mw-headline"/>
          <w:sz w:val="22"/>
          <w:szCs w:val="22"/>
        </w:rPr>
        <w:t>Призёры летних Олимпийских игр в общекомандном зачёте</w:t>
      </w:r>
    </w:p>
    <w:tbl>
      <w:tblPr>
        <w:tblStyle w:val="a6"/>
        <w:tblW w:w="6771" w:type="dxa"/>
        <w:tblLayout w:type="fixed"/>
        <w:tblLook w:val="04A0" w:firstRow="1" w:lastRow="0" w:firstColumn="1" w:lastColumn="0" w:noHBand="0" w:noVBand="1"/>
      </w:tblPr>
      <w:tblGrid>
        <w:gridCol w:w="959"/>
        <w:gridCol w:w="1417"/>
        <w:gridCol w:w="1276"/>
        <w:gridCol w:w="1559"/>
        <w:gridCol w:w="1560"/>
      </w:tblGrid>
      <w:tr w:rsidR="0066570D" w:rsidRPr="00A4746C" w:rsidTr="009C0FD0">
        <w:tc>
          <w:tcPr>
            <w:tcW w:w="959" w:type="dxa"/>
            <w:vAlign w:val="center"/>
          </w:tcPr>
          <w:p w:rsidR="0066570D" w:rsidRPr="0066570D" w:rsidRDefault="0066570D" w:rsidP="0066570D">
            <w:pPr>
              <w:jc w:val="center"/>
            </w:pPr>
            <w:r w:rsidRPr="0066570D">
              <w:t>Номер ОИ</w:t>
            </w:r>
          </w:p>
        </w:tc>
        <w:tc>
          <w:tcPr>
            <w:tcW w:w="1417" w:type="dxa"/>
            <w:vAlign w:val="center"/>
          </w:tcPr>
          <w:p w:rsidR="0066570D" w:rsidRPr="0066570D" w:rsidRDefault="0066570D" w:rsidP="0066570D">
            <w:pPr>
              <w:ind w:firstLine="34"/>
              <w:jc w:val="center"/>
            </w:pPr>
            <w:r w:rsidRPr="0066570D">
              <w:t xml:space="preserve">Год </w:t>
            </w:r>
          </w:p>
          <w:p w:rsidR="0066570D" w:rsidRPr="0066570D" w:rsidRDefault="0066570D" w:rsidP="0066570D">
            <w:pPr>
              <w:ind w:firstLine="34"/>
              <w:jc w:val="center"/>
            </w:pPr>
            <w:r w:rsidRPr="0066570D">
              <w:t>проведения</w:t>
            </w:r>
          </w:p>
        </w:tc>
        <w:tc>
          <w:tcPr>
            <w:tcW w:w="1276" w:type="dxa"/>
            <w:vAlign w:val="center"/>
          </w:tcPr>
          <w:p w:rsidR="0066570D" w:rsidRPr="0066570D" w:rsidRDefault="0066570D" w:rsidP="0066570D">
            <w:pPr>
              <w:ind w:firstLine="34"/>
              <w:jc w:val="center"/>
            </w:pPr>
            <w:r w:rsidRPr="0066570D">
              <w:t>1-е место</w:t>
            </w:r>
          </w:p>
        </w:tc>
        <w:tc>
          <w:tcPr>
            <w:tcW w:w="1559" w:type="dxa"/>
            <w:vAlign w:val="center"/>
          </w:tcPr>
          <w:p w:rsidR="0066570D" w:rsidRPr="0066570D" w:rsidRDefault="0066570D" w:rsidP="0066570D">
            <w:pPr>
              <w:jc w:val="center"/>
            </w:pPr>
            <w:r w:rsidRPr="0066570D">
              <w:t>2-е место</w:t>
            </w:r>
          </w:p>
        </w:tc>
        <w:tc>
          <w:tcPr>
            <w:tcW w:w="1560" w:type="dxa"/>
            <w:vAlign w:val="center"/>
          </w:tcPr>
          <w:p w:rsidR="0066570D" w:rsidRPr="0066570D" w:rsidRDefault="0066570D" w:rsidP="0066570D">
            <w:pPr>
              <w:ind w:hanging="12"/>
              <w:jc w:val="center"/>
            </w:pPr>
            <w:r w:rsidRPr="0066570D">
              <w:t>3-е место</w:t>
            </w:r>
          </w:p>
        </w:tc>
      </w:tr>
      <w:tr w:rsidR="0066570D" w:rsidRPr="00A4746C" w:rsidTr="009C0FD0">
        <w:tc>
          <w:tcPr>
            <w:tcW w:w="959" w:type="dxa"/>
            <w:vAlign w:val="center"/>
          </w:tcPr>
          <w:p w:rsidR="0066570D" w:rsidRPr="0066570D" w:rsidRDefault="00642EAD" w:rsidP="0066570D">
            <w:pPr>
              <w:jc w:val="both"/>
            </w:pPr>
            <w:hyperlink r:id="rId70" w:tooltip="Летние Олимпийские игры 1896" w:history="1">
              <w:r w:rsidR="0066570D" w:rsidRPr="0066570D">
                <w:rPr>
                  <w:rStyle w:val="aa"/>
                  <w:color w:val="auto"/>
                  <w:u w:val="none"/>
                </w:rPr>
                <w:t>I</w:t>
              </w:r>
            </w:hyperlink>
          </w:p>
        </w:tc>
        <w:tc>
          <w:tcPr>
            <w:tcW w:w="1417" w:type="dxa"/>
            <w:vAlign w:val="center"/>
          </w:tcPr>
          <w:p w:rsidR="0066570D" w:rsidRPr="0066570D" w:rsidRDefault="0066570D" w:rsidP="0066570D">
            <w:pPr>
              <w:jc w:val="center"/>
            </w:pPr>
            <w:r w:rsidRPr="0066570D">
              <w:t>1896</w:t>
            </w:r>
          </w:p>
        </w:tc>
        <w:tc>
          <w:tcPr>
            <w:tcW w:w="1276" w:type="dxa"/>
            <w:vAlign w:val="center"/>
          </w:tcPr>
          <w:p w:rsidR="0066570D" w:rsidRPr="0066570D" w:rsidRDefault="00642EAD" w:rsidP="0066570D">
            <w:pPr>
              <w:jc w:val="center"/>
            </w:pPr>
            <w:hyperlink r:id="rId71"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72" w:tooltip="Греция на Олимпийских играх (страница не существует)" w:history="1">
              <w:r w:rsidR="0066570D" w:rsidRPr="0066570D">
                <w:rPr>
                  <w:rStyle w:val="aa"/>
                  <w:color w:val="auto"/>
                  <w:u w:val="none"/>
                </w:rPr>
                <w:t>Греция</w:t>
              </w:r>
            </w:hyperlink>
          </w:p>
        </w:tc>
        <w:tc>
          <w:tcPr>
            <w:tcW w:w="1560" w:type="dxa"/>
            <w:vAlign w:val="center"/>
          </w:tcPr>
          <w:p w:rsidR="0066570D" w:rsidRPr="0066570D" w:rsidRDefault="00642EAD" w:rsidP="0066570D">
            <w:pPr>
              <w:jc w:val="center"/>
            </w:pPr>
            <w:hyperlink r:id="rId73" w:tooltip="Германия на Олимпийских играх (страница не существует)" w:history="1">
              <w:r w:rsidR="0066570D" w:rsidRPr="0066570D">
                <w:rPr>
                  <w:rStyle w:val="aa"/>
                  <w:color w:val="auto"/>
                  <w:u w:val="none"/>
                </w:rPr>
                <w:t>Германия</w:t>
              </w:r>
            </w:hyperlink>
          </w:p>
        </w:tc>
      </w:tr>
      <w:tr w:rsidR="0066570D" w:rsidRPr="00A4746C" w:rsidTr="009C0FD0">
        <w:tc>
          <w:tcPr>
            <w:tcW w:w="959" w:type="dxa"/>
            <w:vAlign w:val="center"/>
          </w:tcPr>
          <w:p w:rsidR="0066570D" w:rsidRPr="0066570D" w:rsidRDefault="00642EAD" w:rsidP="0066570D">
            <w:pPr>
              <w:jc w:val="both"/>
            </w:pPr>
            <w:hyperlink r:id="rId74" w:tooltip="Летние Олимпийские игры 1900" w:history="1">
              <w:r w:rsidR="0066570D" w:rsidRPr="0066570D">
                <w:rPr>
                  <w:rStyle w:val="aa"/>
                  <w:color w:val="auto"/>
                  <w:u w:val="none"/>
                </w:rPr>
                <w:t>II</w:t>
              </w:r>
            </w:hyperlink>
          </w:p>
        </w:tc>
        <w:tc>
          <w:tcPr>
            <w:tcW w:w="1417" w:type="dxa"/>
            <w:vAlign w:val="center"/>
          </w:tcPr>
          <w:p w:rsidR="0066570D" w:rsidRPr="0066570D" w:rsidRDefault="0066570D" w:rsidP="0066570D">
            <w:pPr>
              <w:jc w:val="center"/>
            </w:pPr>
            <w:r w:rsidRPr="0066570D">
              <w:t>1900</w:t>
            </w:r>
          </w:p>
        </w:tc>
        <w:tc>
          <w:tcPr>
            <w:tcW w:w="1276" w:type="dxa"/>
            <w:vAlign w:val="center"/>
          </w:tcPr>
          <w:p w:rsidR="0066570D" w:rsidRPr="0066570D" w:rsidRDefault="00642EAD" w:rsidP="0066570D">
            <w:pPr>
              <w:jc w:val="center"/>
            </w:pPr>
            <w:hyperlink r:id="rId75" w:tooltip="Франция на Олимпийских играх (страница не существует)" w:history="1">
              <w:r w:rsidR="0066570D" w:rsidRPr="0066570D">
                <w:rPr>
                  <w:rStyle w:val="aa"/>
                  <w:color w:val="auto"/>
                  <w:u w:val="none"/>
                </w:rPr>
                <w:t>Франция</w:t>
              </w:r>
            </w:hyperlink>
          </w:p>
        </w:tc>
        <w:tc>
          <w:tcPr>
            <w:tcW w:w="1559" w:type="dxa"/>
            <w:vAlign w:val="center"/>
          </w:tcPr>
          <w:p w:rsidR="0066570D" w:rsidRPr="0066570D" w:rsidRDefault="00642EAD" w:rsidP="0066570D">
            <w:pPr>
              <w:jc w:val="center"/>
            </w:pPr>
            <w:hyperlink r:id="rId76" w:tooltip="США на Олимпийских играх (страница не существует)" w:history="1">
              <w:r w:rsidR="0066570D" w:rsidRPr="0066570D">
                <w:rPr>
                  <w:rStyle w:val="aa"/>
                  <w:color w:val="auto"/>
                  <w:u w:val="none"/>
                </w:rPr>
                <w:t>США</w:t>
              </w:r>
            </w:hyperlink>
          </w:p>
        </w:tc>
        <w:tc>
          <w:tcPr>
            <w:tcW w:w="1560" w:type="dxa"/>
            <w:vAlign w:val="center"/>
          </w:tcPr>
          <w:p w:rsidR="0066570D" w:rsidRPr="0066570D" w:rsidRDefault="00642EAD" w:rsidP="0066570D">
            <w:pPr>
              <w:jc w:val="center"/>
            </w:pPr>
            <w:hyperlink r:id="rId77" w:tooltip="Великобритания на Олимпийских играх (страница не существует)" w:history="1">
              <w:r w:rsidR="0066570D" w:rsidRPr="0066570D">
                <w:rPr>
                  <w:rStyle w:val="aa"/>
                  <w:color w:val="auto"/>
                  <w:u w:val="none"/>
                </w:rPr>
                <w:t>Великобритания</w:t>
              </w:r>
            </w:hyperlink>
          </w:p>
        </w:tc>
      </w:tr>
      <w:tr w:rsidR="0066570D" w:rsidRPr="00A4746C" w:rsidTr="009C0FD0">
        <w:tc>
          <w:tcPr>
            <w:tcW w:w="959" w:type="dxa"/>
            <w:vAlign w:val="center"/>
          </w:tcPr>
          <w:p w:rsidR="0066570D" w:rsidRPr="0066570D" w:rsidRDefault="00642EAD" w:rsidP="0066570D">
            <w:pPr>
              <w:jc w:val="both"/>
            </w:pPr>
            <w:hyperlink r:id="rId78" w:tooltip="Летние Олимпийские игры 1904" w:history="1">
              <w:r w:rsidR="0066570D" w:rsidRPr="0066570D">
                <w:rPr>
                  <w:rStyle w:val="aa"/>
                  <w:color w:val="auto"/>
                  <w:u w:val="none"/>
                </w:rPr>
                <w:t>III</w:t>
              </w:r>
            </w:hyperlink>
            <w:r w:rsidR="0066570D" w:rsidRPr="0066570D">
              <w:t xml:space="preserve"> </w:t>
            </w:r>
          </w:p>
        </w:tc>
        <w:tc>
          <w:tcPr>
            <w:tcW w:w="1417" w:type="dxa"/>
            <w:vAlign w:val="center"/>
          </w:tcPr>
          <w:p w:rsidR="0066570D" w:rsidRPr="0066570D" w:rsidRDefault="0066570D" w:rsidP="0066570D">
            <w:pPr>
              <w:jc w:val="center"/>
            </w:pPr>
            <w:r w:rsidRPr="0066570D">
              <w:t>1904</w:t>
            </w:r>
          </w:p>
        </w:tc>
        <w:tc>
          <w:tcPr>
            <w:tcW w:w="1276" w:type="dxa"/>
            <w:vAlign w:val="center"/>
          </w:tcPr>
          <w:p w:rsidR="0066570D" w:rsidRPr="0066570D" w:rsidRDefault="00642EAD" w:rsidP="0066570D">
            <w:pPr>
              <w:jc w:val="center"/>
            </w:pPr>
            <w:hyperlink r:id="rId79"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80" w:tooltip="Германия на Олимпийских играх (страница не существует)" w:history="1">
              <w:r w:rsidR="0066570D" w:rsidRPr="0066570D">
                <w:rPr>
                  <w:rStyle w:val="aa"/>
                  <w:color w:val="auto"/>
                  <w:u w:val="none"/>
                </w:rPr>
                <w:t>Германия</w:t>
              </w:r>
            </w:hyperlink>
          </w:p>
        </w:tc>
        <w:tc>
          <w:tcPr>
            <w:tcW w:w="1560" w:type="dxa"/>
            <w:vAlign w:val="center"/>
          </w:tcPr>
          <w:p w:rsidR="0066570D" w:rsidRPr="0066570D" w:rsidRDefault="00642EAD" w:rsidP="0066570D">
            <w:pPr>
              <w:jc w:val="center"/>
            </w:pPr>
            <w:hyperlink r:id="rId81" w:tooltip="Куба на Олимпийских играх (страница не существует)" w:history="1">
              <w:r w:rsidR="0066570D" w:rsidRPr="0066570D">
                <w:rPr>
                  <w:rStyle w:val="aa"/>
                  <w:color w:val="auto"/>
                  <w:u w:val="none"/>
                </w:rPr>
                <w:t>Куба</w:t>
              </w:r>
            </w:hyperlink>
          </w:p>
        </w:tc>
      </w:tr>
      <w:tr w:rsidR="0066570D" w:rsidRPr="00A4746C" w:rsidTr="009C0FD0">
        <w:tc>
          <w:tcPr>
            <w:tcW w:w="959" w:type="dxa"/>
            <w:vAlign w:val="center"/>
          </w:tcPr>
          <w:p w:rsidR="0066570D" w:rsidRPr="0066570D" w:rsidRDefault="00642EAD" w:rsidP="0066570D">
            <w:pPr>
              <w:jc w:val="both"/>
            </w:pPr>
            <w:hyperlink r:id="rId82" w:tooltip="Летние Олимпийские игры 1908" w:history="1">
              <w:r w:rsidR="0066570D" w:rsidRPr="0066570D">
                <w:rPr>
                  <w:rStyle w:val="aa"/>
                  <w:color w:val="auto"/>
                  <w:u w:val="none"/>
                </w:rPr>
                <w:t>IV</w:t>
              </w:r>
            </w:hyperlink>
            <w:r w:rsidR="0066570D" w:rsidRPr="0066570D">
              <w:t xml:space="preserve"> </w:t>
            </w:r>
          </w:p>
        </w:tc>
        <w:tc>
          <w:tcPr>
            <w:tcW w:w="1417" w:type="dxa"/>
            <w:vAlign w:val="center"/>
          </w:tcPr>
          <w:p w:rsidR="0066570D" w:rsidRPr="0066570D" w:rsidRDefault="0066570D" w:rsidP="0066570D">
            <w:pPr>
              <w:jc w:val="center"/>
            </w:pPr>
            <w:r w:rsidRPr="0066570D">
              <w:t>1908</w:t>
            </w:r>
          </w:p>
        </w:tc>
        <w:tc>
          <w:tcPr>
            <w:tcW w:w="1276" w:type="dxa"/>
            <w:vAlign w:val="center"/>
          </w:tcPr>
          <w:p w:rsidR="0066570D" w:rsidRPr="0066570D" w:rsidRDefault="00642EAD" w:rsidP="0066570D">
            <w:pPr>
              <w:jc w:val="center"/>
            </w:pPr>
            <w:hyperlink r:id="rId83" w:tooltip="Великобритания на Олимпийских играх (страница не существует)" w:history="1">
              <w:r w:rsidR="0066570D" w:rsidRPr="0066570D">
                <w:rPr>
                  <w:rStyle w:val="aa"/>
                  <w:color w:val="auto"/>
                  <w:u w:val="none"/>
                </w:rPr>
                <w:t>Великобритания</w:t>
              </w:r>
            </w:hyperlink>
          </w:p>
        </w:tc>
        <w:tc>
          <w:tcPr>
            <w:tcW w:w="1559" w:type="dxa"/>
            <w:vAlign w:val="center"/>
          </w:tcPr>
          <w:p w:rsidR="0066570D" w:rsidRPr="0066570D" w:rsidRDefault="00642EAD" w:rsidP="0066570D">
            <w:pPr>
              <w:jc w:val="center"/>
            </w:pPr>
            <w:hyperlink r:id="rId84" w:tooltip="США на Олимпийских играх (страница не существует)" w:history="1">
              <w:r w:rsidR="0066570D" w:rsidRPr="0066570D">
                <w:rPr>
                  <w:rStyle w:val="aa"/>
                  <w:color w:val="auto"/>
                  <w:u w:val="none"/>
                </w:rPr>
                <w:t>США</w:t>
              </w:r>
            </w:hyperlink>
          </w:p>
        </w:tc>
        <w:tc>
          <w:tcPr>
            <w:tcW w:w="1560" w:type="dxa"/>
            <w:vAlign w:val="center"/>
          </w:tcPr>
          <w:p w:rsidR="0066570D" w:rsidRPr="0066570D" w:rsidRDefault="00642EAD" w:rsidP="0066570D">
            <w:pPr>
              <w:jc w:val="center"/>
            </w:pPr>
            <w:hyperlink r:id="rId85" w:tooltip="Швеция на Олимпийских играх (страница не существует)" w:history="1">
              <w:r w:rsidR="0066570D" w:rsidRPr="0066570D">
                <w:rPr>
                  <w:rStyle w:val="aa"/>
                  <w:color w:val="auto"/>
                  <w:u w:val="none"/>
                </w:rPr>
                <w:t>Швеция</w:t>
              </w:r>
            </w:hyperlink>
          </w:p>
        </w:tc>
      </w:tr>
      <w:tr w:rsidR="0066570D" w:rsidRPr="00A4746C" w:rsidTr="009C0FD0">
        <w:tc>
          <w:tcPr>
            <w:tcW w:w="959" w:type="dxa"/>
            <w:vAlign w:val="center"/>
          </w:tcPr>
          <w:p w:rsidR="0066570D" w:rsidRPr="0066570D" w:rsidRDefault="00642EAD" w:rsidP="0066570D">
            <w:pPr>
              <w:jc w:val="both"/>
            </w:pPr>
            <w:hyperlink r:id="rId86" w:tooltip="Летние Олимпийские игры 1912" w:history="1">
              <w:r w:rsidR="0066570D" w:rsidRPr="0066570D">
                <w:rPr>
                  <w:rStyle w:val="aa"/>
                  <w:color w:val="auto"/>
                  <w:u w:val="none"/>
                </w:rPr>
                <w:t>V</w:t>
              </w:r>
            </w:hyperlink>
          </w:p>
        </w:tc>
        <w:tc>
          <w:tcPr>
            <w:tcW w:w="1417" w:type="dxa"/>
            <w:vAlign w:val="center"/>
          </w:tcPr>
          <w:p w:rsidR="0066570D" w:rsidRPr="0066570D" w:rsidRDefault="0066570D" w:rsidP="0066570D">
            <w:pPr>
              <w:jc w:val="center"/>
            </w:pPr>
            <w:r w:rsidRPr="0066570D">
              <w:t>1912</w:t>
            </w:r>
          </w:p>
        </w:tc>
        <w:tc>
          <w:tcPr>
            <w:tcW w:w="1276" w:type="dxa"/>
            <w:vAlign w:val="center"/>
          </w:tcPr>
          <w:p w:rsidR="0066570D" w:rsidRPr="0066570D" w:rsidRDefault="00642EAD" w:rsidP="0066570D">
            <w:pPr>
              <w:jc w:val="center"/>
            </w:pPr>
            <w:hyperlink r:id="rId87"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88" w:tooltip="Швеция на Олимпийских играх (страница не существует)" w:history="1">
              <w:r w:rsidR="0066570D" w:rsidRPr="0066570D">
                <w:rPr>
                  <w:rStyle w:val="aa"/>
                  <w:color w:val="auto"/>
                  <w:u w:val="none"/>
                </w:rPr>
                <w:t>Швеция</w:t>
              </w:r>
            </w:hyperlink>
          </w:p>
        </w:tc>
        <w:tc>
          <w:tcPr>
            <w:tcW w:w="1560" w:type="dxa"/>
            <w:vAlign w:val="center"/>
          </w:tcPr>
          <w:p w:rsidR="0066570D" w:rsidRPr="0066570D" w:rsidRDefault="00642EAD" w:rsidP="0066570D">
            <w:pPr>
              <w:jc w:val="center"/>
            </w:pPr>
            <w:hyperlink r:id="rId89" w:tooltip="Великобритания на Олимпийских играх (страница не существует)" w:history="1">
              <w:r w:rsidR="0066570D" w:rsidRPr="0066570D">
                <w:rPr>
                  <w:rStyle w:val="aa"/>
                  <w:color w:val="auto"/>
                  <w:u w:val="none"/>
                </w:rPr>
                <w:t>Великобрита</w:t>
              </w:r>
              <w:r w:rsidR="0066570D" w:rsidRPr="0066570D">
                <w:rPr>
                  <w:rStyle w:val="aa"/>
                  <w:color w:val="auto"/>
                  <w:u w:val="none"/>
                </w:rPr>
                <w:lastRenderedPageBreak/>
                <w:t>ния</w:t>
              </w:r>
            </w:hyperlink>
          </w:p>
        </w:tc>
      </w:tr>
      <w:tr w:rsidR="0066570D" w:rsidRPr="00A4746C" w:rsidTr="009C0FD0">
        <w:tc>
          <w:tcPr>
            <w:tcW w:w="959" w:type="dxa"/>
            <w:vAlign w:val="center"/>
          </w:tcPr>
          <w:p w:rsidR="0066570D" w:rsidRPr="0066570D" w:rsidRDefault="00642EAD" w:rsidP="0066570D">
            <w:pPr>
              <w:jc w:val="both"/>
            </w:pPr>
            <w:hyperlink r:id="rId90" w:tooltip="Летние Олимпийские игры 1916" w:history="1">
              <w:r w:rsidR="0066570D" w:rsidRPr="0066570D">
                <w:rPr>
                  <w:rStyle w:val="aa"/>
                  <w:color w:val="auto"/>
                  <w:u w:val="none"/>
                </w:rPr>
                <w:t>VI</w:t>
              </w:r>
            </w:hyperlink>
            <w:r w:rsidR="0066570D" w:rsidRPr="0066570D">
              <w:t xml:space="preserve"> </w:t>
            </w:r>
          </w:p>
        </w:tc>
        <w:tc>
          <w:tcPr>
            <w:tcW w:w="1417" w:type="dxa"/>
            <w:vAlign w:val="center"/>
          </w:tcPr>
          <w:p w:rsidR="0066570D" w:rsidRPr="0066570D" w:rsidRDefault="0066570D" w:rsidP="0066570D">
            <w:pPr>
              <w:jc w:val="center"/>
            </w:pPr>
            <w:r w:rsidRPr="0066570D">
              <w:t>1916</w:t>
            </w:r>
          </w:p>
        </w:tc>
        <w:tc>
          <w:tcPr>
            <w:tcW w:w="4395" w:type="dxa"/>
            <w:gridSpan w:val="3"/>
            <w:vAlign w:val="center"/>
          </w:tcPr>
          <w:p w:rsidR="0066570D" w:rsidRPr="0066570D" w:rsidRDefault="0066570D" w:rsidP="0066570D">
            <w:pPr>
              <w:jc w:val="center"/>
            </w:pPr>
            <w:r w:rsidRPr="0066570D">
              <w:t>не состоялись из-за 1 мировой войны</w:t>
            </w:r>
          </w:p>
        </w:tc>
      </w:tr>
      <w:tr w:rsidR="0066570D" w:rsidRPr="00A4746C" w:rsidTr="009C0FD0">
        <w:tc>
          <w:tcPr>
            <w:tcW w:w="959" w:type="dxa"/>
            <w:vAlign w:val="center"/>
          </w:tcPr>
          <w:p w:rsidR="0066570D" w:rsidRPr="0066570D" w:rsidRDefault="00642EAD" w:rsidP="0066570D">
            <w:pPr>
              <w:jc w:val="both"/>
            </w:pPr>
            <w:hyperlink r:id="rId91" w:tooltip="Летние Олимпийские игры 1920" w:history="1">
              <w:r w:rsidR="0066570D" w:rsidRPr="0066570D">
                <w:rPr>
                  <w:rStyle w:val="aa"/>
                  <w:color w:val="auto"/>
                  <w:u w:val="none"/>
                </w:rPr>
                <w:t>VII</w:t>
              </w:r>
            </w:hyperlink>
            <w:r w:rsidR="0066570D" w:rsidRPr="0066570D">
              <w:t xml:space="preserve"> </w:t>
            </w:r>
          </w:p>
        </w:tc>
        <w:tc>
          <w:tcPr>
            <w:tcW w:w="1417" w:type="dxa"/>
            <w:vAlign w:val="center"/>
          </w:tcPr>
          <w:p w:rsidR="0066570D" w:rsidRPr="0066570D" w:rsidRDefault="0066570D" w:rsidP="0066570D">
            <w:pPr>
              <w:jc w:val="center"/>
            </w:pPr>
            <w:r w:rsidRPr="0066570D">
              <w:t>1920</w:t>
            </w:r>
          </w:p>
        </w:tc>
        <w:tc>
          <w:tcPr>
            <w:tcW w:w="1276" w:type="dxa"/>
            <w:vAlign w:val="center"/>
          </w:tcPr>
          <w:p w:rsidR="0066570D" w:rsidRPr="0066570D" w:rsidRDefault="00642EAD" w:rsidP="0066570D">
            <w:pPr>
              <w:jc w:val="center"/>
            </w:pPr>
            <w:hyperlink r:id="rId92"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93" w:tooltip="Швеция на Олимпийских играх (страница не существует)" w:history="1">
              <w:r w:rsidR="0066570D" w:rsidRPr="0066570D">
                <w:rPr>
                  <w:rStyle w:val="aa"/>
                  <w:color w:val="auto"/>
                  <w:u w:val="none"/>
                </w:rPr>
                <w:t>Швеция</w:t>
              </w:r>
            </w:hyperlink>
          </w:p>
        </w:tc>
        <w:tc>
          <w:tcPr>
            <w:tcW w:w="1560" w:type="dxa"/>
            <w:vAlign w:val="center"/>
          </w:tcPr>
          <w:p w:rsidR="0066570D" w:rsidRPr="0066570D" w:rsidRDefault="00642EAD" w:rsidP="0066570D">
            <w:pPr>
              <w:jc w:val="center"/>
            </w:pPr>
            <w:hyperlink r:id="rId94" w:tooltip="Великобритания на Олимпийских играх (страница не существует)" w:history="1">
              <w:r w:rsidR="0066570D" w:rsidRPr="0066570D">
                <w:rPr>
                  <w:rStyle w:val="aa"/>
                  <w:color w:val="auto"/>
                  <w:u w:val="none"/>
                </w:rPr>
                <w:t>Великобритания</w:t>
              </w:r>
            </w:hyperlink>
          </w:p>
        </w:tc>
      </w:tr>
      <w:tr w:rsidR="0066570D" w:rsidRPr="00A4746C" w:rsidTr="009C0FD0">
        <w:tc>
          <w:tcPr>
            <w:tcW w:w="959" w:type="dxa"/>
            <w:vAlign w:val="center"/>
          </w:tcPr>
          <w:p w:rsidR="0066570D" w:rsidRPr="0066570D" w:rsidRDefault="00642EAD" w:rsidP="0066570D">
            <w:pPr>
              <w:jc w:val="both"/>
            </w:pPr>
            <w:hyperlink r:id="rId95" w:tooltip="Летние Олимпийские игры 1924" w:history="1">
              <w:r w:rsidR="0066570D" w:rsidRPr="0066570D">
                <w:rPr>
                  <w:rStyle w:val="aa"/>
                  <w:color w:val="auto"/>
                  <w:u w:val="none"/>
                </w:rPr>
                <w:t>VIII</w:t>
              </w:r>
            </w:hyperlink>
            <w:r w:rsidR="0066570D" w:rsidRPr="0066570D">
              <w:t xml:space="preserve"> </w:t>
            </w:r>
          </w:p>
        </w:tc>
        <w:tc>
          <w:tcPr>
            <w:tcW w:w="1417" w:type="dxa"/>
            <w:vAlign w:val="center"/>
          </w:tcPr>
          <w:p w:rsidR="0066570D" w:rsidRPr="0066570D" w:rsidRDefault="0066570D" w:rsidP="0066570D">
            <w:pPr>
              <w:jc w:val="center"/>
            </w:pPr>
            <w:r w:rsidRPr="0066570D">
              <w:t>1924</w:t>
            </w:r>
          </w:p>
        </w:tc>
        <w:tc>
          <w:tcPr>
            <w:tcW w:w="1276" w:type="dxa"/>
            <w:vAlign w:val="center"/>
          </w:tcPr>
          <w:p w:rsidR="0066570D" w:rsidRPr="0066570D" w:rsidRDefault="00642EAD" w:rsidP="0066570D">
            <w:pPr>
              <w:jc w:val="center"/>
            </w:pPr>
            <w:hyperlink r:id="rId96"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97" w:tooltip="Финляндия на Олимпийских играх (страница не существует)" w:history="1">
              <w:r w:rsidR="0066570D" w:rsidRPr="0066570D">
                <w:rPr>
                  <w:rStyle w:val="aa"/>
                  <w:color w:val="auto"/>
                  <w:u w:val="none"/>
                </w:rPr>
                <w:t>Финляндия</w:t>
              </w:r>
            </w:hyperlink>
          </w:p>
        </w:tc>
        <w:tc>
          <w:tcPr>
            <w:tcW w:w="1560" w:type="dxa"/>
            <w:vAlign w:val="center"/>
          </w:tcPr>
          <w:p w:rsidR="0066570D" w:rsidRPr="0066570D" w:rsidRDefault="00642EAD" w:rsidP="0066570D">
            <w:pPr>
              <w:jc w:val="center"/>
            </w:pPr>
            <w:hyperlink r:id="rId98" w:tooltip="Франция на Олимпийских играх (страница не существует)" w:history="1">
              <w:r w:rsidR="0066570D" w:rsidRPr="0066570D">
                <w:rPr>
                  <w:rStyle w:val="aa"/>
                  <w:color w:val="auto"/>
                  <w:u w:val="none"/>
                </w:rPr>
                <w:t>Франция</w:t>
              </w:r>
            </w:hyperlink>
          </w:p>
        </w:tc>
      </w:tr>
      <w:tr w:rsidR="0066570D" w:rsidRPr="00A4746C" w:rsidTr="009C0FD0">
        <w:tc>
          <w:tcPr>
            <w:tcW w:w="959" w:type="dxa"/>
            <w:vAlign w:val="center"/>
          </w:tcPr>
          <w:p w:rsidR="0066570D" w:rsidRPr="0066570D" w:rsidRDefault="00642EAD" w:rsidP="0066570D">
            <w:pPr>
              <w:jc w:val="both"/>
            </w:pPr>
            <w:hyperlink r:id="rId99" w:tooltip="Летние Олимпийские игры 1928" w:history="1">
              <w:r w:rsidR="0066570D" w:rsidRPr="0066570D">
                <w:rPr>
                  <w:rStyle w:val="aa"/>
                  <w:color w:val="auto"/>
                  <w:u w:val="none"/>
                </w:rPr>
                <w:t>IX</w:t>
              </w:r>
            </w:hyperlink>
          </w:p>
        </w:tc>
        <w:tc>
          <w:tcPr>
            <w:tcW w:w="1417" w:type="dxa"/>
            <w:vAlign w:val="center"/>
          </w:tcPr>
          <w:p w:rsidR="0066570D" w:rsidRPr="0066570D" w:rsidRDefault="0066570D" w:rsidP="0066570D">
            <w:pPr>
              <w:jc w:val="center"/>
            </w:pPr>
            <w:r w:rsidRPr="0066570D">
              <w:t>1928</w:t>
            </w:r>
          </w:p>
        </w:tc>
        <w:tc>
          <w:tcPr>
            <w:tcW w:w="1276" w:type="dxa"/>
            <w:vAlign w:val="center"/>
          </w:tcPr>
          <w:p w:rsidR="0066570D" w:rsidRPr="0066570D" w:rsidRDefault="00642EAD" w:rsidP="0066570D">
            <w:pPr>
              <w:jc w:val="center"/>
            </w:pPr>
            <w:hyperlink r:id="rId100"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01" w:tooltip="Германия на Олимпийских играх (страница не существует)" w:history="1">
              <w:r w:rsidR="0066570D" w:rsidRPr="0066570D">
                <w:rPr>
                  <w:rStyle w:val="aa"/>
                  <w:color w:val="auto"/>
                  <w:u w:val="none"/>
                </w:rPr>
                <w:t>Германия</w:t>
              </w:r>
            </w:hyperlink>
          </w:p>
        </w:tc>
        <w:tc>
          <w:tcPr>
            <w:tcW w:w="1560" w:type="dxa"/>
            <w:vAlign w:val="center"/>
          </w:tcPr>
          <w:p w:rsidR="0066570D" w:rsidRPr="0066570D" w:rsidRDefault="00642EAD" w:rsidP="0066570D">
            <w:pPr>
              <w:jc w:val="center"/>
            </w:pPr>
            <w:hyperlink r:id="rId102" w:tooltip="Финляндия на Олимпийских играх (страница не существует)" w:history="1">
              <w:r w:rsidR="0066570D" w:rsidRPr="0066570D">
                <w:rPr>
                  <w:rStyle w:val="aa"/>
                  <w:color w:val="auto"/>
                  <w:u w:val="none"/>
                </w:rPr>
                <w:t>Финляндия</w:t>
              </w:r>
            </w:hyperlink>
          </w:p>
        </w:tc>
      </w:tr>
      <w:tr w:rsidR="0066570D" w:rsidRPr="00A4746C" w:rsidTr="009C0FD0">
        <w:tc>
          <w:tcPr>
            <w:tcW w:w="959" w:type="dxa"/>
            <w:vAlign w:val="center"/>
          </w:tcPr>
          <w:p w:rsidR="0066570D" w:rsidRPr="0066570D" w:rsidRDefault="00642EAD" w:rsidP="0066570D">
            <w:pPr>
              <w:jc w:val="both"/>
            </w:pPr>
            <w:hyperlink r:id="rId103" w:tooltip="Летние Олимпийские игры 1932" w:history="1">
              <w:r w:rsidR="0066570D" w:rsidRPr="0066570D">
                <w:rPr>
                  <w:rStyle w:val="aa"/>
                  <w:color w:val="auto"/>
                  <w:u w:val="none"/>
                </w:rPr>
                <w:t>X</w:t>
              </w:r>
            </w:hyperlink>
          </w:p>
        </w:tc>
        <w:tc>
          <w:tcPr>
            <w:tcW w:w="1417" w:type="dxa"/>
            <w:vAlign w:val="center"/>
          </w:tcPr>
          <w:p w:rsidR="0066570D" w:rsidRPr="0066570D" w:rsidRDefault="0066570D" w:rsidP="0066570D">
            <w:pPr>
              <w:jc w:val="center"/>
            </w:pPr>
            <w:r w:rsidRPr="0066570D">
              <w:t>1932</w:t>
            </w:r>
          </w:p>
        </w:tc>
        <w:tc>
          <w:tcPr>
            <w:tcW w:w="1276" w:type="dxa"/>
            <w:vAlign w:val="center"/>
          </w:tcPr>
          <w:p w:rsidR="0066570D" w:rsidRPr="0066570D" w:rsidRDefault="00642EAD" w:rsidP="0066570D">
            <w:pPr>
              <w:jc w:val="center"/>
            </w:pPr>
            <w:hyperlink r:id="rId104"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05" w:tooltip="Италия на Олимпийских играх (страница не существует)" w:history="1">
              <w:r w:rsidR="0066570D" w:rsidRPr="0066570D">
                <w:rPr>
                  <w:rStyle w:val="aa"/>
                  <w:color w:val="auto"/>
                  <w:u w:val="none"/>
                </w:rPr>
                <w:t>Италия</w:t>
              </w:r>
            </w:hyperlink>
          </w:p>
        </w:tc>
        <w:tc>
          <w:tcPr>
            <w:tcW w:w="1560" w:type="dxa"/>
            <w:vAlign w:val="center"/>
          </w:tcPr>
          <w:p w:rsidR="0066570D" w:rsidRPr="0066570D" w:rsidRDefault="00642EAD" w:rsidP="0066570D">
            <w:pPr>
              <w:jc w:val="center"/>
            </w:pPr>
            <w:hyperlink r:id="rId106" w:tooltip="Франция на Олимпийских играх (страница не существует)" w:history="1">
              <w:r w:rsidR="0066570D" w:rsidRPr="0066570D">
                <w:rPr>
                  <w:rStyle w:val="aa"/>
                  <w:color w:val="auto"/>
                  <w:u w:val="none"/>
                </w:rPr>
                <w:t>Франция</w:t>
              </w:r>
            </w:hyperlink>
          </w:p>
        </w:tc>
      </w:tr>
      <w:tr w:rsidR="0066570D" w:rsidRPr="00A4746C" w:rsidTr="009C0FD0">
        <w:tc>
          <w:tcPr>
            <w:tcW w:w="959" w:type="dxa"/>
            <w:vAlign w:val="center"/>
          </w:tcPr>
          <w:p w:rsidR="0066570D" w:rsidRPr="0066570D" w:rsidRDefault="00642EAD" w:rsidP="0066570D">
            <w:pPr>
              <w:jc w:val="both"/>
            </w:pPr>
            <w:hyperlink r:id="rId107" w:tooltip="Летние Олимпийские игры 1936" w:history="1">
              <w:r w:rsidR="0066570D" w:rsidRPr="0066570D">
                <w:rPr>
                  <w:rStyle w:val="aa"/>
                  <w:color w:val="auto"/>
                  <w:u w:val="none"/>
                </w:rPr>
                <w:t>XI</w:t>
              </w:r>
            </w:hyperlink>
          </w:p>
        </w:tc>
        <w:tc>
          <w:tcPr>
            <w:tcW w:w="1417" w:type="dxa"/>
            <w:vAlign w:val="center"/>
          </w:tcPr>
          <w:p w:rsidR="0066570D" w:rsidRPr="0066570D" w:rsidRDefault="0066570D" w:rsidP="0066570D">
            <w:pPr>
              <w:jc w:val="center"/>
            </w:pPr>
            <w:r w:rsidRPr="0066570D">
              <w:t>1936</w:t>
            </w:r>
          </w:p>
        </w:tc>
        <w:tc>
          <w:tcPr>
            <w:tcW w:w="1276" w:type="dxa"/>
            <w:vAlign w:val="center"/>
          </w:tcPr>
          <w:p w:rsidR="0066570D" w:rsidRPr="0066570D" w:rsidRDefault="00642EAD" w:rsidP="0066570D">
            <w:pPr>
              <w:jc w:val="center"/>
            </w:pPr>
            <w:hyperlink r:id="rId108" w:tooltip="Германия на Олимпийских играх (страница не существует)" w:history="1">
              <w:r w:rsidR="0066570D" w:rsidRPr="0066570D">
                <w:rPr>
                  <w:rStyle w:val="aa"/>
                  <w:color w:val="auto"/>
                  <w:u w:val="none"/>
                </w:rPr>
                <w:t>Германия</w:t>
              </w:r>
            </w:hyperlink>
          </w:p>
        </w:tc>
        <w:tc>
          <w:tcPr>
            <w:tcW w:w="1559" w:type="dxa"/>
            <w:vAlign w:val="center"/>
          </w:tcPr>
          <w:p w:rsidR="0066570D" w:rsidRPr="0066570D" w:rsidRDefault="00642EAD" w:rsidP="0066570D">
            <w:pPr>
              <w:jc w:val="center"/>
            </w:pPr>
            <w:hyperlink r:id="rId109" w:tooltip="США на Олимпийских играх (страница не существует)" w:history="1">
              <w:r w:rsidR="0066570D" w:rsidRPr="0066570D">
                <w:rPr>
                  <w:rStyle w:val="aa"/>
                  <w:color w:val="auto"/>
                  <w:u w:val="none"/>
                </w:rPr>
                <w:t>США</w:t>
              </w:r>
            </w:hyperlink>
          </w:p>
        </w:tc>
        <w:tc>
          <w:tcPr>
            <w:tcW w:w="1560" w:type="dxa"/>
            <w:vAlign w:val="center"/>
          </w:tcPr>
          <w:p w:rsidR="0066570D" w:rsidRPr="0066570D" w:rsidRDefault="00642EAD" w:rsidP="0066570D">
            <w:pPr>
              <w:jc w:val="center"/>
            </w:pPr>
            <w:hyperlink r:id="rId110" w:tooltip="Венгрия на Олимпийских играх (страница не существует)" w:history="1">
              <w:r w:rsidR="0066570D" w:rsidRPr="0066570D">
                <w:rPr>
                  <w:rStyle w:val="aa"/>
                  <w:color w:val="auto"/>
                  <w:u w:val="none"/>
                </w:rPr>
                <w:t>Венгрия</w:t>
              </w:r>
            </w:hyperlink>
          </w:p>
        </w:tc>
      </w:tr>
      <w:tr w:rsidR="0066570D" w:rsidRPr="00A4746C" w:rsidTr="009C0FD0">
        <w:tc>
          <w:tcPr>
            <w:tcW w:w="959" w:type="dxa"/>
            <w:vAlign w:val="center"/>
          </w:tcPr>
          <w:p w:rsidR="0066570D" w:rsidRPr="0066570D" w:rsidRDefault="00642EAD" w:rsidP="0066570D">
            <w:pPr>
              <w:jc w:val="both"/>
            </w:pPr>
            <w:hyperlink r:id="rId111" w:tooltip="Летние Олимпийские игры 1940" w:history="1">
              <w:r w:rsidR="0066570D" w:rsidRPr="0066570D">
                <w:rPr>
                  <w:rStyle w:val="aa"/>
                  <w:color w:val="auto"/>
                  <w:u w:val="none"/>
                </w:rPr>
                <w:t>XII</w:t>
              </w:r>
            </w:hyperlink>
          </w:p>
        </w:tc>
        <w:tc>
          <w:tcPr>
            <w:tcW w:w="1417" w:type="dxa"/>
            <w:vAlign w:val="center"/>
          </w:tcPr>
          <w:p w:rsidR="0066570D" w:rsidRPr="0066570D" w:rsidRDefault="0066570D" w:rsidP="0066570D">
            <w:pPr>
              <w:jc w:val="center"/>
            </w:pPr>
            <w:r w:rsidRPr="0066570D">
              <w:t>1940</w:t>
            </w:r>
          </w:p>
        </w:tc>
        <w:tc>
          <w:tcPr>
            <w:tcW w:w="4395" w:type="dxa"/>
            <w:gridSpan w:val="3"/>
            <w:vAlign w:val="center"/>
          </w:tcPr>
          <w:p w:rsidR="0066570D" w:rsidRPr="0066570D" w:rsidRDefault="0066570D" w:rsidP="0066570D">
            <w:pPr>
              <w:jc w:val="center"/>
            </w:pPr>
            <w:r w:rsidRPr="0066570D">
              <w:t>не состоялись из-за 2 мировой войны</w:t>
            </w:r>
          </w:p>
        </w:tc>
      </w:tr>
      <w:tr w:rsidR="0066570D" w:rsidRPr="00A4746C" w:rsidTr="009C0FD0">
        <w:tc>
          <w:tcPr>
            <w:tcW w:w="959" w:type="dxa"/>
            <w:vAlign w:val="center"/>
          </w:tcPr>
          <w:p w:rsidR="0066570D" w:rsidRPr="0066570D" w:rsidRDefault="00642EAD" w:rsidP="0066570D">
            <w:pPr>
              <w:jc w:val="both"/>
            </w:pPr>
            <w:hyperlink r:id="rId112" w:tooltip="Летние Олимпийские игры 1944" w:history="1">
              <w:r w:rsidR="0066570D" w:rsidRPr="0066570D">
                <w:rPr>
                  <w:rStyle w:val="aa"/>
                  <w:color w:val="auto"/>
                  <w:u w:val="none"/>
                </w:rPr>
                <w:t>XIII</w:t>
              </w:r>
            </w:hyperlink>
          </w:p>
        </w:tc>
        <w:tc>
          <w:tcPr>
            <w:tcW w:w="1417" w:type="dxa"/>
            <w:vAlign w:val="center"/>
          </w:tcPr>
          <w:p w:rsidR="0066570D" w:rsidRPr="0066570D" w:rsidRDefault="0066570D" w:rsidP="0066570D">
            <w:pPr>
              <w:jc w:val="center"/>
            </w:pPr>
            <w:r w:rsidRPr="0066570D">
              <w:t>1944</w:t>
            </w:r>
          </w:p>
        </w:tc>
        <w:tc>
          <w:tcPr>
            <w:tcW w:w="4395" w:type="dxa"/>
            <w:gridSpan w:val="3"/>
            <w:vAlign w:val="center"/>
          </w:tcPr>
          <w:p w:rsidR="0066570D" w:rsidRPr="0066570D" w:rsidRDefault="0066570D" w:rsidP="0066570D">
            <w:pPr>
              <w:jc w:val="center"/>
            </w:pPr>
            <w:r w:rsidRPr="0066570D">
              <w:t>не состоялись из-за 2 мировой войны</w:t>
            </w:r>
          </w:p>
        </w:tc>
      </w:tr>
      <w:tr w:rsidR="0066570D" w:rsidRPr="00A4746C" w:rsidTr="009C0FD0">
        <w:tc>
          <w:tcPr>
            <w:tcW w:w="959" w:type="dxa"/>
            <w:vAlign w:val="center"/>
          </w:tcPr>
          <w:p w:rsidR="0066570D" w:rsidRPr="0066570D" w:rsidRDefault="00642EAD" w:rsidP="0066570D">
            <w:pPr>
              <w:jc w:val="both"/>
            </w:pPr>
            <w:hyperlink r:id="rId113" w:tooltip="Летние Олимпийские игры 1948" w:history="1">
              <w:r w:rsidR="0066570D" w:rsidRPr="0066570D">
                <w:rPr>
                  <w:rStyle w:val="aa"/>
                  <w:color w:val="auto"/>
                  <w:u w:val="none"/>
                </w:rPr>
                <w:t>XIV</w:t>
              </w:r>
            </w:hyperlink>
          </w:p>
        </w:tc>
        <w:tc>
          <w:tcPr>
            <w:tcW w:w="1417" w:type="dxa"/>
            <w:vAlign w:val="center"/>
          </w:tcPr>
          <w:p w:rsidR="0066570D" w:rsidRPr="0066570D" w:rsidRDefault="0066570D" w:rsidP="0066570D">
            <w:pPr>
              <w:jc w:val="center"/>
            </w:pPr>
            <w:r w:rsidRPr="0066570D">
              <w:t>1948</w:t>
            </w:r>
          </w:p>
        </w:tc>
        <w:tc>
          <w:tcPr>
            <w:tcW w:w="1276" w:type="dxa"/>
            <w:vAlign w:val="center"/>
          </w:tcPr>
          <w:p w:rsidR="0066570D" w:rsidRPr="0066570D" w:rsidRDefault="00642EAD" w:rsidP="0066570D">
            <w:pPr>
              <w:jc w:val="center"/>
            </w:pPr>
            <w:hyperlink r:id="rId114"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15" w:tooltip="Швеция на Олимпийских играх (страница не существует)" w:history="1">
              <w:r w:rsidR="0066570D" w:rsidRPr="0066570D">
                <w:rPr>
                  <w:rStyle w:val="aa"/>
                  <w:color w:val="auto"/>
                  <w:u w:val="none"/>
                </w:rPr>
                <w:t>Швеция</w:t>
              </w:r>
            </w:hyperlink>
          </w:p>
        </w:tc>
        <w:tc>
          <w:tcPr>
            <w:tcW w:w="1560" w:type="dxa"/>
            <w:vAlign w:val="center"/>
          </w:tcPr>
          <w:p w:rsidR="0066570D" w:rsidRPr="0066570D" w:rsidRDefault="00642EAD" w:rsidP="0066570D">
            <w:pPr>
              <w:jc w:val="center"/>
            </w:pPr>
            <w:hyperlink r:id="rId116" w:tooltip="Франция на Олимпийских играх (страница не существует)" w:history="1">
              <w:r w:rsidR="0066570D" w:rsidRPr="0066570D">
                <w:rPr>
                  <w:rStyle w:val="aa"/>
                  <w:color w:val="auto"/>
                  <w:u w:val="none"/>
                </w:rPr>
                <w:t>Франция</w:t>
              </w:r>
            </w:hyperlink>
          </w:p>
        </w:tc>
      </w:tr>
      <w:tr w:rsidR="0066570D" w:rsidRPr="00A4746C" w:rsidTr="009C0FD0">
        <w:tc>
          <w:tcPr>
            <w:tcW w:w="959" w:type="dxa"/>
            <w:vAlign w:val="center"/>
          </w:tcPr>
          <w:p w:rsidR="0066570D" w:rsidRPr="0066570D" w:rsidRDefault="00642EAD" w:rsidP="0066570D">
            <w:pPr>
              <w:jc w:val="both"/>
            </w:pPr>
            <w:hyperlink r:id="rId117" w:tooltip="Летние Олимпийские игры 1952" w:history="1">
              <w:r w:rsidR="0066570D" w:rsidRPr="0066570D">
                <w:rPr>
                  <w:rStyle w:val="aa"/>
                  <w:color w:val="auto"/>
                  <w:u w:val="none"/>
                </w:rPr>
                <w:t>XV</w:t>
              </w:r>
            </w:hyperlink>
          </w:p>
        </w:tc>
        <w:tc>
          <w:tcPr>
            <w:tcW w:w="1417" w:type="dxa"/>
            <w:vAlign w:val="center"/>
          </w:tcPr>
          <w:p w:rsidR="0066570D" w:rsidRPr="0066570D" w:rsidRDefault="0066570D" w:rsidP="0066570D">
            <w:pPr>
              <w:jc w:val="center"/>
            </w:pPr>
            <w:r w:rsidRPr="0066570D">
              <w:t>1952</w:t>
            </w:r>
          </w:p>
        </w:tc>
        <w:tc>
          <w:tcPr>
            <w:tcW w:w="1276" w:type="dxa"/>
            <w:vAlign w:val="center"/>
          </w:tcPr>
          <w:p w:rsidR="0066570D" w:rsidRPr="0066570D" w:rsidRDefault="00642EAD" w:rsidP="0066570D">
            <w:pPr>
              <w:jc w:val="center"/>
            </w:pPr>
            <w:hyperlink r:id="rId118"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19" w:tooltip="СССР на Олимпийских играх (страница не существует)" w:history="1">
              <w:r w:rsidR="0066570D" w:rsidRPr="0066570D">
                <w:rPr>
                  <w:rStyle w:val="aa"/>
                  <w:color w:val="auto"/>
                  <w:u w:val="none"/>
                </w:rPr>
                <w:t>СССР</w:t>
              </w:r>
            </w:hyperlink>
          </w:p>
        </w:tc>
        <w:tc>
          <w:tcPr>
            <w:tcW w:w="1560" w:type="dxa"/>
            <w:vAlign w:val="center"/>
          </w:tcPr>
          <w:p w:rsidR="0066570D" w:rsidRPr="0066570D" w:rsidRDefault="00642EAD" w:rsidP="0066570D">
            <w:pPr>
              <w:jc w:val="center"/>
            </w:pPr>
            <w:hyperlink r:id="rId120" w:tooltip="Венгрия на Олимпийских играх (страница не существует)" w:history="1">
              <w:r w:rsidR="0066570D" w:rsidRPr="0066570D">
                <w:rPr>
                  <w:rStyle w:val="aa"/>
                  <w:color w:val="auto"/>
                  <w:u w:val="none"/>
                </w:rPr>
                <w:t>Венгрия</w:t>
              </w:r>
            </w:hyperlink>
          </w:p>
        </w:tc>
      </w:tr>
      <w:tr w:rsidR="0066570D" w:rsidRPr="00A4746C" w:rsidTr="009C0FD0">
        <w:tc>
          <w:tcPr>
            <w:tcW w:w="959" w:type="dxa"/>
            <w:vAlign w:val="center"/>
          </w:tcPr>
          <w:p w:rsidR="0066570D" w:rsidRPr="0066570D" w:rsidRDefault="00642EAD" w:rsidP="0066570D">
            <w:pPr>
              <w:jc w:val="both"/>
            </w:pPr>
            <w:hyperlink r:id="rId121" w:tooltip="Летние Олимпийские игры 1956" w:history="1">
              <w:r w:rsidR="0066570D" w:rsidRPr="0066570D">
                <w:rPr>
                  <w:rStyle w:val="aa"/>
                  <w:color w:val="auto"/>
                  <w:u w:val="none"/>
                </w:rPr>
                <w:t>XVI</w:t>
              </w:r>
            </w:hyperlink>
          </w:p>
        </w:tc>
        <w:tc>
          <w:tcPr>
            <w:tcW w:w="1417" w:type="dxa"/>
            <w:vAlign w:val="center"/>
          </w:tcPr>
          <w:p w:rsidR="0066570D" w:rsidRPr="0066570D" w:rsidRDefault="0066570D" w:rsidP="0066570D">
            <w:pPr>
              <w:jc w:val="center"/>
            </w:pPr>
            <w:r w:rsidRPr="0066570D">
              <w:t>1956</w:t>
            </w:r>
          </w:p>
        </w:tc>
        <w:tc>
          <w:tcPr>
            <w:tcW w:w="1276" w:type="dxa"/>
            <w:vAlign w:val="center"/>
          </w:tcPr>
          <w:p w:rsidR="0066570D" w:rsidRPr="0066570D" w:rsidRDefault="00642EAD" w:rsidP="0066570D">
            <w:pPr>
              <w:jc w:val="center"/>
            </w:pPr>
            <w:hyperlink r:id="rId122" w:tooltip="СССР на Олимпийских играх (страница не существует)" w:history="1">
              <w:r w:rsidR="0066570D" w:rsidRPr="0066570D">
                <w:rPr>
                  <w:rStyle w:val="aa"/>
                  <w:color w:val="auto"/>
                  <w:u w:val="none"/>
                </w:rPr>
                <w:t>СССР</w:t>
              </w:r>
            </w:hyperlink>
          </w:p>
        </w:tc>
        <w:tc>
          <w:tcPr>
            <w:tcW w:w="1559" w:type="dxa"/>
            <w:vAlign w:val="center"/>
          </w:tcPr>
          <w:p w:rsidR="0066570D" w:rsidRPr="0066570D" w:rsidRDefault="00642EAD" w:rsidP="0066570D">
            <w:pPr>
              <w:jc w:val="center"/>
            </w:pPr>
            <w:hyperlink r:id="rId123" w:tooltip="США на Олимпийских играх (страница не существует)" w:history="1">
              <w:r w:rsidR="0066570D" w:rsidRPr="0066570D">
                <w:rPr>
                  <w:rStyle w:val="aa"/>
                  <w:color w:val="auto"/>
                  <w:u w:val="none"/>
                </w:rPr>
                <w:t>США</w:t>
              </w:r>
            </w:hyperlink>
          </w:p>
        </w:tc>
        <w:tc>
          <w:tcPr>
            <w:tcW w:w="1560" w:type="dxa"/>
            <w:vAlign w:val="center"/>
          </w:tcPr>
          <w:p w:rsidR="0066570D" w:rsidRPr="0066570D" w:rsidRDefault="00642EAD" w:rsidP="0066570D">
            <w:pPr>
              <w:jc w:val="center"/>
            </w:pPr>
            <w:hyperlink r:id="rId124" w:tooltip="Австралия на Олимпийских играх (страница не существует)" w:history="1">
              <w:r w:rsidR="0066570D" w:rsidRPr="0066570D">
                <w:rPr>
                  <w:rStyle w:val="aa"/>
                  <w:color w:val="auto"/>
                  <w:u w:val="none"/>
                </w:rPr>
                <w:t>Австралия</w:t>
              </w:r>
            </w:hyperlink>
          </w:p>
        </w:tc>
      </w:tr>
      <w:tr w:rsidR="0066570D" w:rsidRPr="00A4746C" w:rsidTr="009C0FD0">
        <w:tc>
          <w:tcPr>
            <w:tcW w:w="959" w:type="dxa"/>
            <w:vAlign w:val="center"/>
          </w:tcPr>
          <w:p w:rsidR="0066570D" w:rsidRPr="0066570D" w:rsidRDefault="00642EAD" w:rsidP="0066570D">
            <w:pPr>
              <w:jc w:val="both"/>
            </w:pPr>
            <w:hyperlink r:id="rId125" w:tooltip="Летние Олимпийские игры 1960" w:history="1">
              <w:r w:rsidR="0066570D" w:rsidRPr="0066570D">
                <w:rPr>
                  <w:rStyle w:val="aa"/>
                  <w:color w:val="auto"/>
                  <w:u w:val="none"/>
                </w:rPr>
                <w:t>XVII</w:t>
              </w:r>
            </w:hyperlink>
          </w:p>
        </w:tc>
        <w:tc>
          <w:tcPr>
            <w:tcW w:w="1417" w:type="dxa"/>
            <w:vAlign w:val="center"/>
          </w:tcPr>
          <w:p w:rsidR="0066570D" w:rsidRPr="0066570D" w:rsidRDefault="0066570D" w:rsidP="0066570D">
            <w:pPr>
              <w:jc w:val="center"/>
            </w:pPr>
            <w:r w:rsidRPr="0066570D">
              <w:t>1960</w:t>
            </w:r>
          </w:p>
        </w:tc>
        <w:tc>
          <w:tcPr>
            <w:tcW w:w="1276" w:type="dxa"/>
            <w:vAlign w:val="center"/>
          </w:tcPr>
          <w:p w:rsidR="0066570D" w:rsidRPr="0066570D" w:rsidRDefault="00642EAD" w:rsidP="0066570D">
            <w:pPr>
              <w:jc w:val="center"/>
            </w:pPr>
            <w:hyperlink r:id="rId126" w:tooltip="СССР на Олимпийских играх (страница не существует)" w:history="1">
              <w:r w:rsidR="0066570D" w:rsidRPr="0066570D">
                <w:rPr>
                  <w:rStyle w:val="aa"/>
                  <w:color w:val="auto"/>
                  <w:u w:val="none"/>
                </w:rPr>
                <w:t>СССР</w:t>
              </w:r>
            </w:hyperlink>
          </w:p>
        </w:tc>
        <w:tc>
          <w:tcPr>
            <w:tcW w:w="1559" w:type="dxa"/>
            <w:vAlign w:val="center"/>
          </w:tcPr>
          <w:p w:rsidR="0066570D" w:rsidRPr="0066570D" w:rsidRDefault="00642EAD" w:rsidP="0066570D">
            <w:pPr>
              <w:jc w:val="center"/>
            </w:pPr>
            <w:hyperlink r:id="rId127" w:tooltip="США на Олимпийских играх (страница не существует)" w:history="1">
              <w:r w:rsidR="0066570D" w:rsidRPr="0066570D">
                <w:rPr>
                  <w:rStyle w:val="aa"/>
                  <w:color w:val="auto"/>
                  <w:u w:val="none"/>
                </w:rPr>
                <w:t>США</w:t>
              </w:r>
            </w:hyperlink>
          </w:p>
        </w:tc>
        <w:tc>
          <w:tcPr>
            <w:tcW w:w="1560" w:type="dxa"/>
            <w:vAlign w:val="center"/>
          </w:tcPr>
          <w:p w:rsidR="0066570D" w:rsidRPr="0066570D" w:rsidRDefault="00642EAD" w:rsidP="0066570D">
            <w:pPr>
              <w:jc w:val="center"/>
            </w:pPr>
            <w:hyperlink r:id="rId128" w:tooltip="Италия на Олимпийских играх (страница не существует)" w:history="1">
              <w:r w:rsidR="0066570D" w:rsidRPr="0066570D">
                <w:rPr>
                  <w:rStyle w:val="aa"/>
                  <w:color w:val="auto"/>
                  <w:u w:val="none"/>
                </w:rPr>
                <w:t>Италия</w:t>
              </w:r>
            </w:hyperlink>
          </w:p>
        </w:tc>
      </w:tr>
      <w:tr w:rsidR="0066570D" w:rsidRPr="00A4746C" w:rsidTr="009C0FD0">
        <w:tc>
          <w:tcPr>
            <w:tcW w:w="959" w:type="dxa"/>
            <w:vAlign w:val="center"/>
          </w:tcPr>
          <w:p w:rsidR="0066570D" w:rsidRPr="0066570D" w:rsidRDefault="00642EAD" w:rsidP="0066570D">
            <w:pPr>
              <w:jc w:val="both"/>
            </w:pPr>
            <w:hyperlink r:id="rId129" w:tooltip="Летние Олимпийские игры 1964" w:history="1">
              <w:r w:rsidR="0066570D" w:rsidRPr="0066570D">
                <w:rPr>
                  <w:rStyle w:val="aa"/>
                  <w:color w:val="auto"/>
                  <w:u w:val="none"/>
                </w:rPr>
                <w:t>XVIII</w:t>
              </w:r>
            </w:hyperlink>
          </w:p>
        </w:tc>
        <w:tc>
          <w:tcPr>
            <w:tcW w:w="1417" w:type="dxa"/>
            <w:vAlign w:val="center"/>
          </w:tcPr>
          <w:p w:rsidR="0066570D" w:rsidRPr="0066570D" w:rsidRDefault="0066570D" w:rsidP="0066570D">
            <w:pPr>
              <w:jc w:val="center"/>
            </w:pPr>
            <w:r w:rsidRPr="0066570D">
              <w:t>1964</w:t>
            </w:r>
          </w:p>
        </w:tc>
        <w:tc>
          <w:tcPr>
            <w:tcW w:w="1276" w:type="dxa"/>
            <w:vAlign w:val="center"/>
          </w:tcPr>
          <w:p w:rsidR="0066570D" w:rsidRPr="0066570D" w:rsidRDefault="00642EAD" w:rsidP="0066570D">
            <w:pPr>
              <w:jc w:val="center"/>
            </w:pPr>
            <w:hyperlink r:id="rId130"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31" w:tooltip="СССР на Олимпийских играх (страница не существует)" w:history="1">
              <w:r w:rsidR="0066570D" w:rsidRPr="0066570D">
                <w:rPr>
                  <w:rStyle w:val="aa"/>
                  <w:color w:val="auto"/>
                  <w:u w:val="none"/>
                </w:rPr>
                <w:t>СССР</w:t>
              </w:r>
            </w:hyperlink>
          </w:p>
        </w:tc>
        <w:tc>
          <w:tcPr>
            <w:tcW w:w="1560" w:type="dxa"/>
            <w:vAlign w:val="center"/>
          </w:tcPr>
          <w:p w:rsidR="0066570D" w:rsidRPr="0066570D" w:rsidRDefault="00642EAD" w:rsidP="0066570D">
            <w:pPr>
              <w:jc w:val="center"/>
            </w:pPr>
            <w:hyperlink r:id="rId132" w:tooltip="Япония на Олимпийских играх (страница не существует)" w:history="1">
              <w:r w:rsidR="0066570D" w:rsidRPr="0066570D">
                <w:rPr>
                  <w:rStyle w:val="aa"/>
                  <w:color w:val="auto"/>
                  <w:u w:val="none"/>
                </w:rPr>
                <w:t>Япония</w:t>
              </w:r>
            </w:hyperlink>
          </w:p>
        </w:tc>
      </w:tr>
      <w:tr w:rsidR="0066570D" w:rsidRPr="00A4746C" w:rsidTr="009C0FD0">
        <w:tc>
          <w:tcPr>
            <w:tcW w:w="959" w:type="dxa"/>
            <w:vAlign w:val="center"/>
          </w:tcPr>
          <w:p w:rsidR="0066570D" w:rsidRPr="0066570D" w:rsidRDefault="00642EAD" w:rsidP="0066570D">
            <w:pPr>
              <w:jc w:val="both"/>
            </w:pPr>
            <w:hyperlink r:id="rId133" w:tooltip="Летние Олимпийские игры 1968" w:history="1">
              <w:r w:rsidR="0066570D" w:rsidRPr="0066570D">
                <w:rPr>
                  <w:rStyle w:val="aa"/>
                  <w:color w:val="auto"/>
                  <w:u w:val="none"/>
                </w:rPr>
                <w:t>XIX</w:t>
              </w:r>
            </w:hyperlink>
          </w:p>
        </w:tc>
        <w:tc>
          <w:tcPr>
            <w:tcW w:w="1417" w:type="dxa"/>
            <w:vAlign w:val="center"/>
          </w:tcPr>
          <w:p w:rsidR="0066570D" w:rsidRPr="0066570D" w:rsidRDefault="0066570D" w:rsidP="0066570D">
            <w:pPr>
              <w:jc w:val="center"/>
            </w:pPr>
            <w:r w:rsidRPr="0066570D">
              <w:t>1968</w:t>
            </w:r>
          </w:p>
        </w:tc>
        <w:tc>
          <w:tcPr>
            <w:tcW w:w="1276" w:type="dxa"/>
            <w:vAlign w:val="center"/>
          </w:tcPr>
          <w:p w:rsidR="0066570D" w:rsidRPr="0066570D" w:rsidRDefault="00642EAD" w:rsidP="0066570D">
            <w:pPr>
              <w:jc w:val="center"/>
            </w:pPr>
            <w:hyperlink r:id="rId134"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35" w:tooltip="СССР на Олимпийских играх (страница не существует)" w:history="1">
              <w:r w:rsidR="0066570D" w:rsidRPr="0066570D">
                <w:rPr>
                  <w:rStyle w:val="aa"/>
                  <w:color w:val="auto"/>
                  <w:u w:val="none"/>
                </w:rPr>
                <w:t>СССР</w:t>
              </w:r>
            </w:hyperlink>
          </w:p>
        </w:tc>
        <w:tc>
          <w:tcPr>
            <w:tcW w:w="1560" w:type="dxa"/>
            <w:vAlign w:val="center"/>
          </w:tcPr>
          <w:p w:rsidR="0066570D" w:rsidRPr="0066570D" w:rsidRDefault="00642EAD" w:rsidP="0066570D">
            <w:pPr>
              <w:jc w:val="center"/>
            </w:pPr>
            <w:hyperlink r:id="rId136" w:tooltip="Япония на Олимпийских играх (страница не существует)" w:history="1">
              <w:r w:rsidR="0066570D" w:rsidRPr="0066570D">
                <w:rPr>
                  <w:rStyle w:val="aa"/>
                  <w:color w:val="auto"/>
                  <w:u w:val="none"/>
                </w:rPr>
                <w:t>Япония</w:t>
              </w:r>
            </w:hyperlink>
          </w:p>
        </w:tc>
      </w:tr>
      <w:tr w:rsidR="0066570D" w:rsidRPr="00A4746C" w:rsidTr="009C0FD0">
        <w:tc>
          <w:tcPr>
            <w:tcW w:w="959" w:type="dxa"/>
            <w:vAlign w:val="center"/>
          </w:tcPr>
          <w:p w:rsidR="0066570D" w:rsidRPr="0066570D" w:rsidRDefault="00642EAD" w:rsidP="0066570D">
            <w:pPr>
              <w:jc w:val="both"/>
            </w:pPr>
            <w:hyperlink r:id="rId137" w:tooltip="Летние Олимпийские игры 1972" w:history="1">
              <w:r w:rsidR="0066570D" w:rsidRPr="0066570D">
                <w:rPr>
                  <w:rStyle w:val="aa"/>
                  <w:color w:val="auto"/>
                  <w:u w:val="none"/>
                </w:rPr>
                <w:t>XX</w:t>
              </w:r>
            </w:hyperlink>
          </w:p>
        </w:tc>
        <w:tc>
          <w:tcPr>
            <w:tcW w:w="1417" w:type="dxa"/>
            <w:vAlign w:val="center"/>
          </w:tcPr>
          <w:p w:rsidR="0066570D" w:rsidRPr="0066570D" w:rsidRDefault="0066570D" w:rsidP="0066570D">
            <w:pPr>
              <w:jc w:val="center"/>
            </w:pPr>
            <w:r w:rsidRPr="0066570D">
              <w:t>1972</w:t>
            </w:r>
          </w:p>
        </w:tc>
        <w:tc>
          <w:tcPr>
            <w:tcW w:w="1276" w:type="dxa"/>
            <w:vAlign w:val="center"/>
          </w:tcPr>
          <w:p w:rsidR="0066570D" w:rsidRPr="0066570D" w:rsidRDefault="00642EAD" w:rsidP="0066570D">
            <w:pPr>
              <w:jc w:val="center"/>
            </w:pPr>
            <w:hyperlink r:id="rId138" w:tooltip="СССР на Олимпийских играх (страница не существует)" w:history="1">
              <w:r w:rsidR="0066570D" w:rsidRPr="0066570D">
                <w:rPr>
                  <w:rStyle w:val="aa"/>
                  <w:color w:val="auto"/>
                  <w:u w:val="none"/>
                </w:rPr>
                <w:t>СССР</w:t>
              </w:r>
            </w:hyperlink>
          </w:p>
        </w:tc>
        <w:tc>
          <w:tcPr>
            <w:tcW w:w="1559" w:type="dxa"/>
            <w:vAlign w:val="center"/>
          </w:tcPr>
          <w:p w:rsidR="0066570D" w:rsidRPr="0066570D" w:rsidRDefault="00642EAD" w:rsidP="0066570D">
            <w:pPr>
              <w:jc w:val="center"/>
            </w:pPr>
            <w:hyperlink r:id="rId139" w:tooltip="США на Олимпийских играх (страница не существует)" w:history="1">
              <w:r w:rsidR="0066570D" w:rsidRPr="0066570D">
                <w:rPr>
                  <w:rStyle w:val="aa"/>
                  <w:color w:val="auto"/>
                  <w:u w:val="none"/>
                </w:rPr>
                <w:t>США</w:t>
              </w:r>
            </w:hyperlink>
          </w:p>
        </w:tc>
        <w:tc>
          <w:tcPr>
            <w:tcW w:w="1560" w:type="dxa"/>
            <w:vAlign w:val="center"/>
          </w:tcPr>
          <w:p w:rsidR="0066570D" w:rsidRPr="0066570D" w:rsidRDefault="00642EAD" w:rsidP="0066570D">
            <w:pPr>
              <w:jc w:val="center"/>
            </w:pPr>
            <w:hyperlink r:id="rId140" w:tooltip="ГДР на Олимпийских играх (страница не существует)" w:history="1">
              <w:r w:rsidR="0066570D" w:rsidRPr="0066570D">
                <w:rPr>
                  <w:rStyle w:val="aa"/>
                  <w:color w:val="auto"/>
                  <w:u w:val="none"/>
                </w:rPr>
                <w:t>ГДР</w:t>
              </w:r>
            </w:hyperlink>
          </w:p>
        </w:tc>
      </w:tr>
      <w:tr w:rsidR="0066570D" w:rsidRPr="00A4746C" w:rsidTr="009C0FD0">
        <w:tc>
          <w:tcPr>
            <w:tcW w:w="959" w:type="dxa"/>
            <w:vAlign w:val="center"/>
          </w:tcPr>
          <w:p w:rsidR="0066570D" w:rsidRPr="0066570D" w:rsidRDefault="00642EAD" w:rsidP="0066570D">
            <w:pPr>
              <w:jc w:val="both"/>
            </w:pPr>
            <w:hyperlink r:id="rId141" w:tooltip="Летние Олимпийские игры 1976" w:history="1">
              <w:r w:rsidR="0066570D" w:rsidRPr="0066570D">
                <w:rPr>
                  <w:rStyle w:val="aa"/>
                  <w:color w:val="auto"/>
                  <w:u w:val="none"/>
                </w:rPr>
                <w:t>XXI</w:t>
              </w:r>
            </w:hyperlink>
          </w:p>
        </w:tc>
        <w:tc>
          <w:tcPr>
            <w:tcW w:w="1417" w:type="dxa"/>
            <w:vAlign w:val="center"/>
          </w:tcPr>
          <w:p w:rsidR="0066570D" w:rsidRPr="0066570D" w:rsidRDefault="0066570D" w:rsidP="0066570D">
            <w:pPr>
              <w:jc w:val="center"/>
            </w:pPr>
            <w:r w:rsidRPr="0066570D">
              <w:t>1976</w:t>
            </w:r>
          </w:p>
        </w:tc>
        <w:tc>
          <w:tcPr>
            <w:tcW w:w="1276" w:type="dxa"/>
            <w:vAlign w:val="center"/>
          </w:tcPr>
          <w:p w:rsidR="0066570D" w:rsidRPr="0066570D" w:rsidRDefault="00642EAD" w:rsidP="0066570D">
            <w:pPr>
              <w:jc w:val="center"/>
            </w:pPr>
            <w:hyperlink r:id="rId142" w:tooltip="СССР на Олимпийских играх (страница не существует)" w:history="1">
              <w:r w:rsidR="0066570D" w:rsidRPr="0066570D">
                <w:rPr>
                  <w:rStyle w:val="aa"/>
                  <w:color w:val="auto"/>
                  <w:u w:val="none"/>
                </w:rPr>
                <w:t>СССР</w:t>
              </w:r>
            </w:hyperlink>
          </w:p>
        </w:tc>
        <w:tc>
          <w:tcPr>
            <w:tcW w:w="1559" w:type="dxa"/>
            <w:vAlign w:val="center"/>
          </w:tcPr>
          <w:p w:rsidR="0066570D" w:rsidRPr="0066570D" w:rsidRDefault="00642EAD" w:rsidP="0066570D">
            <w:pPr>
              <w:jc w:val="center"/>
            </w:pPr>
            <w:hyperlink r:id="rId143" w:tooltip="ГДР на Олимпийских играх (страница не существует)" w:history="1">
              <w:r w:rsidR="0066570D" w:rsidRPr="0066570D">
                <w:rPr>
                  <w:rStyle w:val="aa"/>
                  <w:color w:val="auto"/>
                  <w:u w:val="none"/>
                </w:rPr>
                <w:t>ГДР</w:t>
              </w:r>
            </w:hyperlink>
          </w:p>
        </w:tc>
        <w:tc>
          <w:tcPr>
            <w:tcW w:w="1560" w:type="dxa"/>
            <w:vAlign w:val="center"/>
          </w:tcPr>
          <w:p w:rsidR="0066570D" w:rsidRPr="0066570D" w:rsidRDefault="00642EAD" w:rsidP="0066570D">
            <w:pPr>
              <w:jc w:val="center"/>
            </w:pPr>
            <w:hyperlink r:id="rId144" w:tooltip="США на Олимпийских играх (страница не существует)" w:history="1">
              <w:r w:rsidR="0066570D" w:rsidRPr="0066570D">
                <w:rPr>
                  <w:rStyle w:val="aa"/>
                  <w:color w:val="auto"/>
                  <w:u w:val="none"/>
                </w:rPr>
                <w:t>США</w:t>
              </w:r>
            </w:hyperlink>
          </w:p>
        </w:tc>
      </w:tr>
      <w:tr w:rsidR="0066570D" w:rsidRPr="00A4746C" w:rsidTr="009C0FD0">
        <w:tc>
          <w:tcPr>
            <w:tcW w:w="959" w:type="dxa"/>
            <w:vAlign w:val="center"/>
          </w:tcPr>
          <w:p w:rsidR="0066570D" w:rsidRPr="0066570D" w:rsidRDefault="00642EAD" w:rsidP="0066570D">
            <w:pPr>
              <w:jc w:val="both"/>
            </w:pPr>
            <w:hyperlink r:id="rId145" w:tooltip="Летние Олимпийские игры 1980" w:history="1">
              <w:r w:rsidR="0066570D" w:rsidRPr="0066570D">
                <w:rPr>
                  <w:rStyle w:val="aa"/>
                  <w:color w:val="auto"/>
                  <w:u w:val="none"/>
                </w:rPr>
                <w:t>XXII</w:t>
              </w:r>
            </w:hyperlink>
          </w:p>
        </w:tc>
        <w:tc>
          <w:tcPr>
            <w:tcW w:w="1417" w:type="dxa"/>
            <w:vAlign w:val="center"/>
          </w:tcPr>
          <w:p w:rsidR="0066570D" w:rsidRPr="0066570D" w:rsidRDefault="0066570D" w:rsidP="0066570D">
            <w:pPr>
              <w:jc w:val="center"/>
            </w:pPr>
            <w:r w:rsidRPr="0066570D">
              <w:t>1980</w:t>
            </w:r>
          </w:p>
        </w:tc>
        <w:tc>
          <w:tcPr>
            <w:tcW w:w="1276" w:type="dxa"/>
            <w:vAlign w:val="center"/>
          </w:tcPr>
          <w:p w:rsidR="0066570D" w:rsidRPr="0066570D" w:rsidRDefault="00642EAD" w:rsidP="0066570D">
            <w:pPr>
              <w:jc w:val="center"/>
            </w:pPr>
            <w:hyperlink r:id="rId146" w:tooltip="СССР на Олимпийских играх (страница не существует)" w:history="1">
              <w:r w:rsidR="0066570D" w:rsidRPr="0066570D">
                <w:rPr>
                  <w:rStyle w:val="aa"/>
                  <w:color w:val="auto"/>
                  <w:u w:val="none"/>
                </w:rPr>
                <w:t>СССР</w:t>
              </w:r>
            </w:hyperlink>
          </w:p>
        </w:tc>
        <w:tc>
          <w:tcPr>
            <w:tcW w:w="1559" w:type="dxa"/>
            <w:vAlign w:val="center"/>
          </w:tcPr>
          <w:p w:rsidR="0066570D" w:rsidRPr="0066570D" w:rsidRDefault="00642EAD" w:rsidP="0066570D">
            <w:pPr>
              <w:jc w:val="center"/>
            </w:pPr>
            <w:hyperlink r:id="rId147" w:tooltip="ГДР на Олимпийских играх (страница не существует)" w:history="1">
              <w:r w:rsidR="0066570D" w:rsidRPr="0066570D">
                <w:rPr>
                  <w:rStyle w:val="aa"/>
                  <w:color w:val="auto"/>
                  <w:u w:val="none"/>
                </w:rPr>
                <w:t>ГДР</w:t>
              </w:r>
            </w:hyperlink>
          </w:p>
        </w:tc>
        <w:tc>
          <w:tcPr>
            <w:tcW w:w="1560" w:type="dxa"/>
            <w:vAlign w:val="center"/>
          </w:tcPr>
          <w:p w:rsidR="0066570D" w:rsidRPr="0066570D" w:rsidRDefault="00642EAD" w:rsidP="0066570D">
            <w:pPr>
              <w:jc w:val="center"/>
            </w:pPr>
            <w:hyperlink r:id="rId148" w:tooltip="Болгария на Олимпийских играх (страница не существует)" w:history="1">
              <w:r w:rsidR="0066570D" w:rsidRPr="0066570D">
                <w:rPr>
                  <w:rStyle w:val="aa"/>
                  <w:color w:val="auto"/>
                  <w:u w:val="none"/>
                </w:rPr>
                <w:t>Болгария</w:t>
              </w:r>
            </w:hyperlink>
          </w:p>
        </w:tc>
      </w:tr>
      <w:tr w:rsidR="0066570D" w:rsidRPr="00A4746C" w:rsidTr="009C0FD0">
        <w:tc>
          <w:tcPr>
            <w:tcW w:w="959" w:type="dxa"/>
            <w:vAlign w:val="center"/>
          </w:tcPr>
          <w:p w:rsidR="0066570D" w:rsidRPr="0066570D" w:rsidRDefault="00642EAD" w:rsidP="0066570D">
            <w:pPr>
              <w:jc w:val="both"/>
            </w:pPr>
            <w:hyperlink r:id="rId149" w:tooltip="Летние Олимпийские игры 1984" w:history="1">
              <w:r w:rsidR="0066570D" w:rsidRPr="0066570D">
                <w:rPr>
                  <w:rStyle w:val="aa"/>
                  <w:color w:val="auto"/>
                  <w:u w:val="none"/>
                </w:rPr>
                <w:t>XXIII</w:t>
              </w:r>
            </w:hyperlink>
          </w:p>
        </w:tc>
        <w:tc>
          <w:tcPr>
            <w:tcW w:w="1417" w:type="dxa"/>
            <w:vAlign w:val="center"/>
          </w:tcPr>
          <w:p w:rsidR="0066570D" w:rsidRPr="0066570D" w:rsidRDefault="0066570D" w:rsidP="0066570D">
            <w:pPr>
              <w:jc w:val="center"/>
            </w:pPr>
            <w:r w:rsidRPr="0066570D">
              <w:t>1984</w:t>
            </w:r>
          </w:p>
        </w:tc>
        <w:tc>
          <w:tcPr>
            <w:tcW w:w="1276" w:type="dxa"/>
            <w:vAlign w:val="center"/>
          </w:tcPr>
          <w:p w:rsidR="0066570D" w:rsidRPr="0066570D" w:rsidRDefault="00642EAD" w:rsidP="0066570D">
            <w:pPr>
              <w:jc w:val="center"/>
            </w:pPr>
            <w:hyperlink r:id="rId150"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51" w:tooltip="Румыния на Олимпийских играх (страница не существует)" w:history="1">
              <w:r w:rsidR="0066570D" w:rsidRPr="0066570D">
                <w:rPr>
                  <w:rStyle w:val="aa"/>
                  <w:color w:val="auto"/>
                  <w:u w:val="none"/>
                </w:rPr>
                <w:t>Румыния</w:t>
              </w:r>
            </w:hyperlink>
          </w:p>
        </w:tc>
        <w:tc>
          <w:tcPr>
            <w:tcW w:w="1560" w:type="dxa"/>
            <w:vAlign w:val="center"/>
          </w:tcPr>
          <w:p w:rsidR="0066570D" w:rsidRPr="0066570D" w:rsidRDefault="00642EAD" w:rsidP="0066570D">
            <w:pPr>
              <w:jc w:val="center"/>
            </w:pPr>
            <w:hyperlink r:id="rId152" w:tooltip="ФРГ на Олимпийских играх (страница не существует)" w:history="1">
              <w:r w:rsidR="0066570D" w:rsidRPr="0066570D">
                <w:rPr>
                  <w:rStyle w:val="aa"/>
                  <w:color w:val="auto"/>
                  <w:u w:val="none"/>
                </w:rPr>
                <w:t>ФРГ</w:t>
              </w:r>
            </w:hyperlink>
          </w:p>
        </w:tc>
      </w:tr>
      <w:tr w:rsidR="0066570D" w:rsidRPr="00A4746C" w:rsidTr="009C0FD0">
        <w:tc>
          <w:tcPr>
            <w:tcW w:w="959" w:type="dxa"/>
            <w:vAlign w:val="center"/>
          </w:tcPr>
          <w:p w:rsidR="0066570D" w:rsidRPr="0066570D" w:rsidRDefault="00642EAD" w:rsidP="0066570D">
            <w:pPr>
              <w:jc w:val="both"/>
            </w:pPr>
            <w:hyperlink r:id="rId153" w:tooltip="Летние Олимпийские игры 1988" w:history="1">
              <w:r w:rsidR="0066570D" w:rsidRPr="0066570D">
                <w:rPr>
                  <w:rStyle w:val="aa"/>
                  <w:color w:val="auto"/>
                  <w:u w:val="none"/>
                </w:rPr>
                <w:t>XXIV</w:t>
              </w:r>
            </w:hyperlink>
          </w:p>
        </w:tc>
        <w:tc>
          <w:tcPr>
            <w:tcW w:w="1417" w:type="dxa"/>
            <w:vAlign w:val="center"/>
          </w:tcPr>
          <w:p w:rsidR="0066570D" w:rsidRPr="0066570D" w:rsidRDefault="0066570D" w:rsidP="0066570D">
            <w:pPr>
              <w:jc w:val="center"/>
            </w:pPr>
            <w:r w:rsidRPr="0066570D">
              <w:t>1988</w:t>
            </w:r>
          </w:p>
        </w:tc>
        <w:tc>
          <w:tcPr>
            <w:tcW w:w="1276" w:type="dxa"/>
            <w:vAlign w:val="center"/>
          </w:tcPr>
          <w:p w:rsidR="0066570D" w:rsidRPr="0066570D" w:rsidRDefault="00642EAD" w:rsidP="0066570D">
            <w:pPr>
              <w:jc w:val="center"/>
            </w:pPr>
            <w:hyperlink r:id="rId154" w:tooltip="СССР на Олимпийских играх (страница не существует)" w:history="1">
              <w:r w:rsidR="0066570D" w:rsidRPr="0066570D">
                <w:rPr>
                  <w:rStyle w:val="aa"/>
                  <w:color w:val="auto"/>
                  <w:u w:val="none"/>
                </w:rPr>
                <w:t>СССР</w:t>
              </w:r>
            </w:hyperlink>
          </w:p>
        </w:tc>
        <w:tc>
          <w:tcPr>
            <w:tcW w:w="1559" w:type="dxa"/>
            <w:vAlign w:val="center"/>
          </w:tcPr>
          <w:p w:rsidR="0066570D" w:rsidRPr="0066570D" w:rsidRDefault="00642EAD" w:rsidP="0066570D">
            <w:pPr>
              <w:jc w:val="center"/>
            </w:pPr>
            <w:hyperlink r:id="rId155" w:tooltip="ГДР на Олимпийских играх (страница не существует)" w:history="1">
              <w:r w:rsidR="0066570D" w:rsidRPr="0066570D">
                <w:rPr>
                  <w:rStyle w:val="aa"/>
                  <w:color w:val="auto"/>
                  <w:u w:val="none"/>
                </w:rPr>
                <w:t>ГДР</w:t>
              </w:r>
            </w:hyperlink>
          </w:p>
        </w:tc>
        <w:tc>
          <w:tcPr>
            <w:tcW w:w="1560" w:type="dxa"/>
            <w:vAlign w:val="center"/>
          </w:tcPr>
          <w:p w:rsidR="0066570D" w:rsidRPr="0066570D" w:rsidRDefault="00642EAD" w:rsidP="0066570D">
            <w:pPr>
              <w:jc w:val="center"/>
            </w:pPr>
            <w:hyperlink r:id="rId156" w:tooltip="США на Олимпийских играх (страница не существует)" w:history="1">
              <w:r w:rsidR="0066570D" w:rsidRPr="0066570D">
                <w:rPr>
                  <w:rStyle w:val="aa"/>
                  <w:color w:val="auto"/>
                  <w:u w:val="none"/>
                </w:rPr>
                <w:t>США</w:t>
              </w:r>
            </w:hyperlink>
          </w:p>
        </w:tc>
      </w:tr>
      <w:tr w:rsidR="0066570D" w:rsidRPr="00A4746C" w:rsidTr="009C0FD0">
        <w:tc>
          <w:tcPr>
            <w:tcW w:w="959" w:type="dxa"/>
            <w:vAlign w:val="center"/>
          </w:tcPr>
          <w:p w:rsidR="0066570D" w:rsidRPr="0066570D" w:rsidRDefault="00642EAD" w:rsidP="0066570D">
            <w:pPr>
              <w:jc w:val="both"/>
            </w:pPr>
            <w:hyperlink r:id="rId157" w:tooltip="Летние Олимпийские игры 1992" w:history="1">
              <w:r w:rsidR="0066570D" w:rsidRPr="0066570D">
                <w:rPr>
                  <w:rStyle w:val="aa"/>
                  <w:color w:val="auto"/>
                  <w:u w:val="none"/>
                </w:rPr>
                <w:t>XXV</w:t>
              </w:r>
            </w:hyperlink>
          </w:p>
        </w:tc>
        <w:tc>
          <w:tcPr>
            <w:tcW w:w="1417" w:type="dxa"/>
            <w:vAlign w:val="center"/>
          </w:tcPr>
          <w:p w:rsidR="0066570D" w:rsidRPr="0066570D" w:rsidRDefault="0066570D" w:rsidP="0066570D">
            <w:pPr>
              <w:jc w:val="center"/>
            </w:pPr>
            <w:r w:rsidRPr="0066570D">
              <w:t>1992</w:t>
            </w:r>
          </w:p>
        </w:tc>
        <w:tc>
          <w:tcPr>
            <w:tcW w:w="1276" w:type="dxa"/>
            <w:vAlign w:val="center"/>
          </w:tcPr>
          <w:p w:rsidR="0066570D" w:rsidRPr="0066570D" w:rsidRDefault="00642EAD" w:rsidP="0066570D">
            <w:pPr>
              <w:jc w:val="center"/>
            </w:pPr>
            <w:hyperlink r:id="rId158" w:tooltip="Объединённая команда" w:history="1">
              <w:r w:rsidR="0066570D" w:rsidRPr="0066570D">
                <w:rPr>
                  <w:rStyle w:val="aa"/>
                  <w:color w:val="auto"/>
                  <w:u w:val="none"/>
                </w:rPr>
                <w:t>Объединённая команда</w:t>
              </w:r>
            </w:hyperlink>
          </w:p>
        </w:tc>
        <w:tc>
          <w:tcPr>
            <w:tcW w:w="1559" w:type="dxa"/>
            <w:vAlign w:val="center"/>
          </w:tcPr>
          <w:p w:rsidR="0066570D" w:rsidRPr="0066570D" w:rsidRDefault="00642EAD" w:rsidP="0066570D">
            <w:pPr>
              <w:jc w:val="center"/>
            </w:pPr>
            <w:hyperlink r:id="rId159" w:tooltip="США на Олимпийских играх (страница не существует)" w:history="1">
              <w:r w:rsidR="0066570D" w:rsidRPr="0066570D">
                <w:rPr>
                  <w:rStyle w:val="aa"/>
                  <w:color w:val="auto"/>
                  <w:u w:val="none"/>
                </w:rPr>
                <w:t>США</w:t>
              </w:r>
            </w:hyperlink>
          </w:p>
        </w:tc>
        <w:tc>
          <w:tcPr>
            <w:tcW w:w="1560" w:type="dxa"/>
            <w:vAlign w:val="center"/>
          </w:tcPr>
          <w:p w:rsidR="0066570D" w:rsidRPr="0066570D" w:rsidRDefault="00642EAD" w:rsidP="0066570D">
            <w:pPr>
              <w:jc w:val="center"/>
            </w:pPr>
            <w:hyperlink r:id="rId160" w:tooltip="Германия на Олимпийских играх (страница не существует)" w:history="1">
              <w:r w:rsidR="0066570D" w:rsidRPr="0066570D">
                <w:rPr>
                  <w:rStyle w:val="aa"/>
                  <w:color w:val="auto"/>
                  <w:u w:val="none"/>
                </w:rPr>
                <w:t>Германия</w:t>
              </w:r>
            </w:hyperlink>
          </w:p>
        </w:tc>
      </w:tr>
      <w:tr w:rsidR="0066570D" w:rsidRPr="00A4746C" w:rsidTr="009C0FD0">
        <w:tc>
          <w:tcPr>
            <w:tcW w:w="959" w:type="dxa"/>
            <w:vAlign w:val="center"/>
          </w:tcPr>
          <w:p w:rsidR="0066570D" w:rsidRPr="0066570D" w:rsidRDefault="00642EAD" w:rsidP="0066570D">
            <w:pPr>
              <w:jc w:val="both"/>
            </w:pPr>
            <w:hyperlink r:id="rId161" w:tooltip="Летние Олимпийские игры 1996" w:history="1">
              <w:r w:rsidR="0066570D" w:rsidRPr="0066570D">
                <w:rPr>
                  <w:rStyle w:val="aa"/>
                  <w:color w:val="auto"/>
                  <w:u w:val="none"/>
                </w:rPr>
                <w:t>XXVI</w:t>
              </w:r>
            </w:hyperlink>
          </w:p>
        </w:tc>
        <w:tc>
          <w:tcPr>
            <w:tcW w:w="1417" w:type="dxa"/>
            <w:vAlign w:val="center"/>
          </w:tcPr>
          <w:p w:rsidR="0066570D" w:rsidRPr="0066570D" w:rsidRDefault="0066570D" w:rsidP="0066570D">
            <w:pPr>
              <w:jc w:val="center"/>
            </w:pPr>
            <w:r w:rsidRPr="0066570D">
              <w:t>1996</w:t>
            </w:r>
          </w:p>
        </w:tc>
        <w:tc>
          <w:tcPr>
            <w:tcW w:w="1276" w:type="dxa"/>
            <w:vAlign w:val="center"/>
          </w:tcPr>
          <w:p w:rsidR="0066570D" w:rsidRPr="0066570D" w:rsidRDefault="00642EAD" w:rsidP="0066570D">
            <w:pPr>
              <w:jc w:val="center"/>
            </w:pPr>
            <w:hyperlink r:id="rId162"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63" w:tooltip="Россия на Олимпийских играх (страница не существует)" w:history="1">
              <w:r w:rsidR="0066570D" w:rsidRPr="0066570D">
                <w:rPr>
                  <w:rStyle w:val="aa"/>
                  <w:color w:val="auto"/>
                  <w:u w:val="none"/>
                </w:rPr>
                <w:t>Россия</w:t>
              </w:r>
            </w:hyperlink>
          </w:p>
        </w:tc>
        <w:tc>
          <w:tcPr>
            <w:tcW w:w="1560" w:type="dxa"/>
            <w:vAlign w:val="center"/>
          </w:tcPr>
          <w:p w:rsidR="0066570D" w:rsidRPr="0066570D" w:rsidRDefault="00642EAD" w:rsidP="0066570D">
            <w:pPr>
              <w:jc w:val="center"/>
            </w:pPr>
            <w:hyperlink r:id="rId164" w:tooltip="Германия на Олимпийских играх (страница не существует)" w:history="1">
              <w:r w:rsidR="0066570D" w:rsidRPr="0066570D">
                <w:rPr>
                  <w:rStyle w:val="aa"/>
                  <w:color w:val="auto"/>
                  <w:u w:val="none"/>
                </w:rPr>
                <w:t>Германия</w:t>
              </w:r>
            </w:hyperlink>
          </w:p>
        </w:tc>
      </w:tr>
      <w:tr w:rsidR="0066570D" w:rsidRPr="00A4746C" w:rsidTr="009C0FD0">
        <w:tc>
          <w:tcPr>
            <w:tcW w:w="959" w:type="dxa"/>
            <w:vAlign w:val="center"/>
          </w:tcPr>
          <w:p w:rsidR="0066570D" w:rsidRPr="0066570D" w:rsidRDefault="00642EAD" w:rsidP="0066570D">
            <w:pPr>
              <w:jc w:val="both"/>
            </w:pPr>
            <w:hyperlink r:id="rId165" w:tooltip="Летние Олимпийские игры 2000" w:history="1">
              <w:r w:rsidR="0066570D" w:rsidRPr="0066570D">
                <w:rPr>
                  <w:rStyle w:val="aa"/>
                  <w:color w:val="auto"/>
                  <w:u w:val="none"/>
                </w:rPr>
                <w:t>XXVII</w:t>
              </w:r>
            </w:hyperlink>
          </w:p>
        </w:tc>
        <w:tc>
          <w:tcPr>
            <w:tcW w:w="1417" w:type="dxa"/>
            <w:vAlign w:val="center"/>
          </w:tcPr>
          <w:p w:rsidR="0066570D" w:rsidRPr="0066570D" w:rsidRDefault="0066570D" w:rsidP="0066570D">
            <w:pPr>
              <w:jc w:val="center"/>
            </w:pPr>
            <w:r w:rsidRPr="0066570D">
              <w:t>2000</w:t>
            </w:r>
          </w:p>
        </w:tc>
        <w:tc>
          <w:tcPr>
            <w:tcW w:w="1276" w:type="dxa"/>
            <w:vAlign w:val="center"/>
          </w:tcPr>
          <w:p w:rsidR="0066570D" w:rsidRPr="0066570D" w:rsidRDefault="00642EAD" w:rsidP="0066570D">
            <w:pPr>
              <w:jc w:val="center"/>
            </w:pPr>
            <w:hyperlink r:id="rId166"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67" w:tooltip="Россия на Олимпийских играх (страница не существует)" w:history="1">
              <w:r w:rsidR="0066570D" w:rsidRPr="0066570D">
                <w:rPr>
                  <w:rStyle w:val="aa"/>
                  <w:color w:val="auto"/>
                  <w:u w:val="none"/>
                </w:rPr>
                <w:t>Россия</w:t>
              </w:r>
            </w:hyperlink>
          </w:p>
        </w:tc>
        <w:tc>
          <w:tcPr>
            <w:tcW w:w="1560" w:type="dxa"/>
            <w:vAlign w:val="center"/>
          </w:tcPr>
          <w:p w:rsidR="0066570D" w:rsidRPr="0066570D" w:rsidRDefault="00642EAD" w:rsidP="0066570D">
            <w:pPr>
              <w:jc w:val="center"/>
            </w:pPr>
            <w:hyperlink r:id="rId168" w:tooltip="Китай на Олимпийских играх (страница не существует)" w:history="1">
              <w:r w:rsidR="0066570D" w:rsidRPr="0066570D">
                <w:rPr>
                  <w:rStyle w:val="aa"/>
                  <w:color w:val="auto"/>
                  <w:u w:val="none"/>
                </w:rPr>
                <w:t>Китай</w:t>
              </w:r>
            </w:hyperlink>
          </w:p>
        </w:tc>
      </w:tr>
      <w:tr w:rsidR="0066570D" w:rsidRPr="00A4746C" w:rsidTr="009C0FD0">
        <w:tc>
          <w:tcPr>
            <w:tcW w:w="959" w:type="dxa"/>
            <w:vAlign w:val="center"/>
          </w:tcPr>
          <w:p w:rsidR="0066570D" w:rsidRPr="0066570D" w:rsidRDefault="00642EAD" w:rsidP="0066570D">
            <w:pPr>
              <w:jc w:val="both"/>
            </w:pPr>
            <w:hyperlink r:id="rId169" w:tooltip="Летние Олимпийские игры 2004" w:history="1">
              <w:r w:rsidR="0066570D" w:rsidRPr="0066570D">
                <w:rPr>
                  <w:rStyle w:val="aa"/>
                  <w:color w:val="auto"/>
                  <w:u w:val="none"/>
                </w:rPr>
                <w:t>XXVIII</w:t>
              </w:r>
            </w:hyperlink>
          </w:p>
        </w:tc>
        <w:tc>
          <w:tcPr>
            <w:tcW w:w="1417" w:type="dxa"/>
            <w:vAlign w:val="center"/>
          </w:tcPr>
          <w:p w:rsidR="0066570D" w:rsidRPr="0066570D" w:rsidRDefault="0066570D" w:rsidP="0066570D">
            <w:pPr>
              <w:jc w:val="center"/>
            </w:pPr>
            <w:r w:rsidRPr="0066570D">
              <w:t>2004</w:t>
            </w:r>
          </w:p>
        </w:tc>
        <w:tc>
          <w:tcPr>
            <w:tcW w:w="1276" w:type="dxa"/>
            <w:vAlign w:val="center"/>
          </w:tcPr>
          <w:p w:rsidR="0066570D" w:rsidRPr="0066570D" w:rsidRDefault="00642EAD" w:rsidP="0066570D">
            <w:pPr>
              <w:jc w:val="center"/>
            </w:pPr>
            <w:hyperlink r:id="rId170"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71" w:tooltip="Китай на Олимпийских играх (страница не существует)" w:history="1">
              <w:r w:rsidR="0066570D" w:rsidRPr="0066570D">
                <w:rPr>
                  <w:rStyle w:val="aa"/>
                  <w:color w:val="auto"/>
                  <w:u w:val="none"/>
                </w:rPr>
                <w:t>Китай</w:t>
              </w:r>
            </w:hyperlink>
          </w:p>
        </w:tc>
        <w:tc>
          <w:tcPr>
            <w:tcW w:w="1560" w:type="dxa"/>
            <w:vAlign w:val="center"/>
          </w:tcPr>
          <w:p w:rsidR="0066570D" w:rsidRPr="0066570D" w:rsidRDefault="00642EAD" w:rsidP="0066570D">
            <w:pPr>
              <w:jc w:val="center"/>
            </w:pPr>
            <w:hyperlink r:id="rId172" w:tooltip="Россия на Олимпийских играх (страница не существует)" w:history="1">
              <w:r w:rsidR="0066570D" w:rsidRPr="0066570D">
                <w:rPr>
                  <w:rStyle w:val="aa"/>
                  <w:color w:val="auto"/>
                  <w:u w:val="none"/>
                </w:rPr>
                <w:t>Россия</w:t>
              </w:r>
            </w:hyperlink>
          </w:p>
        </w:tc>
      </w:tr>
      <w:tr w:rsidR="0066570D" w:rsidRPr="00A4746C" w:rsidTr="009C0FD0">
        <w:tc>
          <w:tcPr>
            <w:tcW w:w="959" w:type="dxa"/>
            <w:vAlign w:val="center"/>
          </w:tcPr>
          <w:p w:rsidR="0066570D" w:rsidRPr="0066570D" w:rsidRDefault="00642EAD" w:rsidP="0066570D">
            <w:pPr>
              <w:jc w:val="both"/>
            </w:pPr>
            <w:hyperlink r:id="rId173" w:tooltip="Летние Олимпийские игры 2008" w:history="1">
              <w:r w:rsidR="0066570D" w:rsidRPr="0066570D">
                <w:rPr>
                  <w:rStyle w:val="aa"/>
                  <w:color w:val="auto"/>
                  <w:u w:val="none"/>
                </w:rPr>
                <w:t>XXIX</w:t>
              </w:r>
            </w:hyperlink>
          </w:p>
        </w:tc>
        <w:tc>
          <w:tcPr>
            <w:tcW w:w="1417" w:type="dxa"/>
            <w:vAlign w:val="center"/>
          </w:tcPr>
          <w:p w:rsidR="0066570D" w:rsidRPr="0066570D" w:rsidRDefault="0066570D" w:rsidP="0066570D">
            <w:pPr>
              <w:jc w:val="center"/>
            </w:pPr>
            <w:r w:rsidRPr="0066570D">
              <w:t>2008</w:t>
            </w:r>
          </w:p>
        </w:tc>
        <w:tc>
          <w:tcPr>
            <w:tcW w:w="1276" w:type="dxa"/>
            <w:vAlign w:val="center"/>
          </w:tcPr>
          <w:p w:rsidR="0066570D" w:rsidRPr="0066570D" w:rsidRDefault="00642EAD" w:rsidP="0066570D">
            <w:pPr>
              <w:jc w:val="center"/>
            </w:pPr>
            <w:hyperlink r:id="rId174" w:tooltip="Китай на Олимпийских играх (страница не существует)" w:history="1">
              <w:r w:rsidR="0066570D" w:rsidRPr="0066570D">
                <w:rPr>
                  <w:rStyle w:val="aa"/>
                  <w:color w:val="auto"/>
                  <w:u w:val="none"/>
                </w:rPr>
                <w:t>Китай</w:t>
              </w:r>
            </w:hyperlink>
          </w:p>
        </w:tc>
        <w:tc>
          <w:tcPr>
            <w:tcW w:w="1559" w:type="dxa"/>
            <w:vAlign w:val="center"/>
          </w:tcPr>
          <w:p w:rsidR="0066570D" w:rsidRPr="0066570D" w:rsidRDefault="00642EAD" w:rsidP="0066570D">
            <w:pPr>
              <w:jc w:val="center"/>
            </w:pPr>
            <w:hyperlink r:id="rId175" w:tooltip="США на Олимпийских играх (страница не существует)" w:history="1">
              <w:r w:rsidR="0066570D" w:rsidRPr="0066570D">
                <w:rPr>
                  <w:rStyle w:val="aa"/>
                  <w:color w:val="auto"/>
                  <w:u w:val="none"/>
                </w:rPr>
                <w:t>США</w:t>
              </w:r>
            </w:hyperlink>
          </w:p>
        </w:tc>
        <w:tc>
          <w:tcPr>
            <w:tcW w:w="1560" w:type="dxa"/>
            <w:vAlign w:val="center"/>
          </w:tcPr>
          <w:p w:rsidR="0066570D" w:rsidRPr="0066570D" w:rsidRDefault="00642EAD" w:rsidP="0066570D">
            <w:pPr>
              <w:jc w:val="center"/>
            </w:pPr>
            <w:hyperlink r:id="rId176" w:tooltip="Россия на Олимпийских играх (страница не существует)" w:history="1">
              <w:r w:rsidR="0066570D" w:rsidRPr="0066570D">
                <w:rPr>
                  <w:rStyle w:val="aa"/>
                  <w:color w:val="auto"/>
                  <w:u w:val="none"/>
                </w:rPr>
                <w:t>Россия</w:t>
              </w:r>
            </w:hyperlink>
          </w:p>
        </w:tc>
      </w:tr>
      <w:tr w:rsidR="0066570D" w:rsidRPr="00A4746C" w:rsidTr="009C0FD0">
        <w:tc>
          <w:tcPr>
            <w:tcW w:w="959" w:type="dxa"/>
            <w:vAlign w:val="center"/>
          </w:tcPr>
          <w:p w:rsidR="0066570D" w:rsidRPr="0066570D" w:rsidRDefault="00642EAD" w:rsidP="0066570D">
            <w:pPr>
              <w:jc w:val="both"/>
            </w:pPr>
            <w:hyperlink r:id="rId177" w:tooltip="Летние Олимпийские игры 2012" w:history="1">
              <w:r w:rsidR="0066570D" w:rsidRPr="0066570D">
                <w:rPr>
                  <w:rStyle w:val="aa"/>
                  <w:color w:val="auto"/>
                  <w:u w:val="none"/>
                </w:rPr>
                <w:t>XXX</w:t>
              </w:r>
            </w:hyperlink>
          </w:p>
        </w:tc>
        <w:tc>
          <w:tcPr>
            <w:tcW w:w="1417" w:type="dxa"/>
            <w:vAlign w:val="center"/>
          </w:tcPr>
          <w:p w:rsidR="0066570D" w:rsidRPr="0066570D" w:rsidRDefault="0066570D" w:rsidP="0066570D">
            <w:pPr>
              <w:jc w:val="center"/>
            </w:pPr>
            <w:r w:rsidRPr="0066570D">
              <w:t>2012</w:t>
            </w:r>
          </w:p>
        </w:tc>
        <w:tc>
          <w:tcPr>
            <w:tcW w:w="1276" w:type="dxa"/>
            <w:vAlign w:val="center"/>
          </w:tcPr>
          <w:p w:rsidR="0066570D" w:rsidRPr="0066570D" w:rsidRDefault="00642EAD" w:rsidP="0066570D">
            <w:pPr>
              <w:jc w:val="center"/>
            </w:pPr>
            <w:hyperlink r:id="rId178" w:tooltip="США на Олимпийских играх (страница не существует)" w:history="1">
              <w:r w:rsidR="0066570D" w:rsidRPr="0066570D">
                <w:rPr>
                  <w:rStyle w:val="aa"/>
                  <w:color w:val="auto"/>
                  <w:u w:val="none"/>
                </w:rPr>
                <w:t>США</w:t>
              </w:r>
            </w:hyperlink>
          </w:p>
        </w:tc>
        <w:tc>
          <w:tcPr>
            <w:tcW w:w="1559" w:type="dxa"/>
            <w:vAlign w:val="center"/>
          </w:tcPr>
          <w:p w:rsidR="0066570D" w:rsidRPr="0066570D" w:rsidRDefault="00642EAD" w:rsidP="0066570D">
            <w:pPr>
              <w:jc w:val="center"/>
            </w:pPr>
            <w:hyperlink r:id="rId179" w:tooltip="Китай на Олимпийских играх (страница не существует)" w:history="1">
              <w:r w:rsidR="0066570D" w:rsidRPr="0066570D">
                <w:rPr>
                  <w:rStyle w:val="aa"/>
                  <w:color w:val="auto"/>
                  <w:u w:val="none"/>
                </w:rPr>
                <w:t>Китай</w:t>
              </w:r>
            </w:hyperlink>
          </w:p>
        </w:tc>
        <w:tc>
          <w:tcPr>
            <w:tcW w:w="1560" w:type="dxa"/>
            <w:vAlign w:val="center"/>
          </w:tcPr>
          <w:p w:rsidR="0066570D" w:rsidRPr="0066570D" w:rsidRDefault="00642EAD" w:rsidP="0066570D">
            <w:pPr>
              <w:jc w:val="center"/>
            </w:pPr>
            <w:hyperlink r:id="rId180" w:tooltip="Великобритания на Олимпийских играх (страница не существует)" w:history="1">
              <w:r w:rsidR="0066570D" w:rsidRPr="0066570D">
                <w:rPr>
                  <w:rStyle w:val="aa"/>
                  <w:color w:val="auto"/>
                  <w:u w:val="none"/>
                </w:rPr>
                <w:t>Великобритания</w:t>
              </w:r>
            </w:hyperlink>
          </w:p>
        </w:tc>
      </w:tr>
    </w:tbl>
    <w:p w:rsidR="0066570D" w:rsidRDefault="0066570D" w:rsidP="003C2A63">
      <w:pPr>
        <w:ind w:firstLine="567"/>
        <w:jc w:val="both"/>
        <w:rPr>
          <w:sz w:val="22"/>
          <w:szCs w:val="22"/>
        </w:rPr>
      </w:pPr>
    </w:p>
    <w:p w:rsidR="003D77A6" w:rsidRDefault="003D77A6" w:rsidP="003C2A63">
      <w:pPr>
        <w:ind w:firstLine="567"/>
        <w:jc w:val="both"/>
        <w:rPr>
          <w:sz w:val="22"/>
          <w:szCs w:val="22"/>
        </w:rPr>
      </w:pPr>
    </w:p>
    <w:p w:rsidR="003D77A6" w:rsidRPr="00821858" w:rsidRDefault="003D77A6" w:rsidP="003C2A63">
      <w:pPr>
        <w:ind w:firstLine="567"/>
        <w:jc w:val="both"/>
        <w:rPr>
          <w:sz w:val="22"/>
          <w:szCs w:val="22"/>
        </w:rPr>
      </w:pPr>
    </w:p>
    <w:p w:rsidR="0066570D" w:rsidRPr="0066570D" w:rsidRDefault="0066570D" w:rsidP="0066570D">
      <w:pPr>
        <w:jc w:val="center"/>
        <w:rPr>
          <w:rStyle w:val="mw-headline"/>
          <w:sz w:val="22"/>
          <w:szCs w:val="22"/>
        </w:rPr>
      </w:pPr>
      <w:r w:rsidRPr="0066570D">
        <w:rPr>
          <w:rStyle w:val="mw-headline"/>
          <w:sz w:val="22"/>
          <w:szCs w:val="22"/>
        </w:rPr>
        <w:t>Призёры зимних Олимпийских игр в общекомандном зачёте</w:t>
      </w:r>
    </w:p>
    <w:tbl>
      <w:tblPr>
        <w:tblStyle w:val="a6"/>
        <w:tblW w:w="6771" w:type="dxa"/>
        <w:tblLook w:val="04A0" w:firstRow="1" w:lastRow="0" w:firstColumn="1" w:lastColumn="0" w:noHBand="0" w:noVBand="1"/>
      </w:tblPr>
      <w:tblGrid>
        <w:gridCol w:w="959"/>
        <w:gridCol w:w="1417"/>
        <w:gridCol w:w="1276"/>
        <w:gridCol w:w="1578"/>
        <w:gridCol w:w="1541"/>
      </w:tblGrid>
      <w:tr w:rsidR="0066570D" w:rsidRPr="00A4746C" w:rsidTr="009C0FD0">
        <w:tc>
          <w:tcPr>
            <w:tcW w:w="959" w:type="dxa"/>
            <w:vAlign w:val="center"/>
          </w:tcPr>
          <w:p w:rsidR="0066570D" w:rsidRPr="00A4746C" w:rsidRDefault="0066570D" w:rsidP="009C0FD0">
            <w:pPr>
              <w:jc w:val="center"/>
            </w:pPr>
            <w:r w:rsidRPr="00A4746C">
              <w:t>Номер ОИ</w:t>
            </w:r>
          </w:p>
        </w:tc>
        <w:tc>
          <w:tcPr>
            <w:tcW w:w="1417" w:type="dxa"/>
            <w:vAlign w:val="center"/>
          </w:tcPr>
          <w:p w:rsidR="0066570D" w:rsidRDefault="0066570D" w:rsidP="009C0FD0">
            <w:pPr>
              <w:jc w:val="center"/>
            </w:pPr>
            <w:r w:rsidRPr="00A4746C">
              <w:t>Год</w:t>
            </w:r>
          </w:p>
          <w:p w:rsidR="0066570D" w:rsidRPr="00A4746C" w:rsidRDefault="0066570D" w:rsidP="009C0FD0">
            <w:pPr>
              <w:jc w:val="center"/>
            </w:pPr>
            <w:r w:rsidRPr="00A4746C">
              <w:t xml:space="preserve"> проведения</w:t>
            </w:r>
          </w:p>
        </w:tc>
        <w:tc>
          <w:tcPr>
            <w:tcW w:w="1276" w:type="dxa"/>
            <w:vAlign w:val="center"/>
          </w:tcPr>
          <w:p w:rsidR="0066570D" w:rsidRPr="00A4746C" w:rsidRDefault="0066570D" w:rsidP="009C0FD0">
            <w:pPr>
              <w:jc w:val="center"/>
            </w:pPr>
            <w:r w:rsidRPr="00A4746C">
              <w:t>1-е место</w:t>
            </w:r>
          </w:p>
        </w:tc>
        <w:tc>
          <w:tcPr>
            <w:tcW w:w="1578" w:type="dxa"/>
            <w:vAlign w:val="center"/>
          </w:tcPr>
          <w:p w:rsidR="0066570D" w:rsidRPr="00A4746C" w:rsidRDefault="0066570D" w:rsidP="009C0FD0">
            <w:pPr>
              <w:jc w:val="center"/>
            </w:pPr>
            <w:r w:rsidRPr="00A4746C">
              <w:t>2-е место</w:t>
            </w:r>
          </w:p>
        </w:tc>
        <w:tc>
          <w:tcPr>
            <w:tcW w:w="1541" w:type="dxa"/>
            <w:vAlign w:val="center"/>
          </w:tcPr>
          <w:p w:rsidR="0066570D" w:rsidRPr="00A4746C" w:rsidRDefault="0066570D" w:rsidP="009C0FD0">
            <w:pPr>
              <w:jc w:val="center"/>
            </w:pPr>
            <w:r w:rsidRPr="00A4746C">
              <w:t>3-е место</w:t>
            </w:r>
          </w:p>
        </w:tc>
      </w:tr>
      <w:tr w:rsidR="0066570D" w:rsidRPr="0066570D" w:rsidTr="009C0FD0">
        <w:tc>
          <w:tcPr>
            <w:tcW w:w="959" w:type="dxa"/>
            <w:vAlign w:val="center"/>
          </w:tcPr>
          <w:p w:rsidR="0066570D" w:rsidRPr="0066570D" w:rsidRDefault="00642EAD" w:rsidP="009C0FD0">
            <w:pPr>
              <w:jc w:val="center"/>
            </w:pPr>
            <w:hyperlink r:id="rId181" w:tooltip="Зимние Олимпийские игры 1924" w:history="1">
              <w:r w:rsidR="0066570D" w:rsidRPr="0066570D">
                <w:rPr>
                  <w:rStyle w:val="aa"/>
                  <w:color w:val="auto"/>
                  <w:u w:val="none"/>
                </w:rPr>
                <w:t>I</w:t>
              </w:r>
            </w:hyperlink>
          </w:p>
        </w:tc>
        <w:tc>
          <w:tcPr>
            <w:tcW w:w="1417" w:type="dxa"/>
            <w:vAlign w:val="center"/>
          </w:tcPr>
          <w:p w:rsidR="0066570D" w:rsidRPr="0066570D" w:rsidRDefault="0066570D" w:rsidP="009C0FD0">
            <w:pPr>
              <w:jc w:val="center"/>
            </w:pPr>
            <w:r w:rsidRPr="0066570D">
              <w:t>1924</w:t>
            </w:r>
          </w:p>
        </w:tc>
        <w:tc>
          <w:tcPr>
            <w:tcW w:w="1276" w:type="dxa"/>
            <w:vAlign w:val="center"/>
          </w:tcPr>
          <w:p w:rsidR="0066570D" w:rsidRPr="0066570D" w:rsidRDefault="00642EAD" w:rsidP="009C0FD0">
            <w:pPr>
              <w:jc w:val="center"/>
            </w:pPr>
            <w:hyperlink r:id="rId182" w:tooltip="Норвегия на Олимпийских играх (страница не существует)" w:history="1">
              <w:r w:rsidR="0066570D" w:rsidRPr="0066570D">
                <w:rPr>
                  <w:rStyle w:val="aa"/>
                  <w:color w:val="auto"/>
                  <w:u w:val="none"/>
                </w:rPr>
                <w:t>Норвегия</w:t>
              </w:r>
            </w:hyperlink>
          </w:p>
        </w:tc>
        <w:tc>
          <w:tcPr>
            <w:tcW w:w="1578" w:type="dxa"/>
            <w:vAlign w:val="center"/>
          </w:tcPr>
          <w:p w:rsidR="0066570D" w:rsidRPr="0066570D" w:rsidRDefault="00642EAD" w:rsidP="009C0FD0">
            <w:pPr>
              <w:jc w:val="center"/>
            </w:pPr>
            <w:hyperlink r:id="rId183" w:tooltip="Финляндия на Олимпийских играх (страница не существует)" w:history="1">
              <w:r w:rsidR="0066570D" w:rsidRPr="0066570D">
                <w:rPr>
                  <w:rStyle w:val="aa"/>
                  <w:color w:val="auto"/>
                  <w:u w:val="none"/>
                </w:rPr>
                <w:t>Финляндия</w:t>
              </w:r>
            </w:hyperlink>
          </w:p>
        </w:tc>
        <w:tc>
          <w:tcPr>
            <w:tcW w:w="1541" w:type="dxa"/>
            <w:vAlign w:val="center"/>
          </w:tcPr>
          <w:p w:rsidR="0066570D" w:rsidRPr="0066570D" w:rsidRDefault="00642EAD" w:rsidP="009C0FD0">
            <w:pPr>
              <w:jc w:val="center"/>
            </w:pPr>
            <w:hyperlink r:id="rId184" w:tooltip="Австрия на Олимпийских играх (страница не существует)" w:history="1">
              <w:r w:rsidR="0066570D" w:rsidRPr="0066570D">
                <w:rPr>
                  <w:rStyle w:val="aa"/>
                  <w:color w:val="auto"/>
                  <w:u w:val="none"/>
                </w:rPr>
                <w:t>Австрия</w:t>
              </w:r>
            </w:hyperlink>
          </w:p>
        </w:tc>
      </w:tr>
      <w:tr w:rsidR="0066570D" w:rsidRPr="0066570D" w:rsidTr="009C0FD0">
        <w:tc>
          <w:tcPr>
            <w:tcW w:w="959" w:type="dxa"/>
            <w:vAlign w:val="center"/>
          </w:tcPr>
          <w:p w:rsidR="0066570D" w:rsidRPr="0066570D" w:rsidRDefault="00642EAD" w:rsidP="009C0FD0">
            <w:pPr>
              <w:jc w:val="center"/>
            </w:pPr>
            <w:hyperlink r:id="rId185" w:tooltip="Зимние Олимпийские игры 1928" w:history="1">
              <w:r w:rsidR="0066570D" w:rsidRPr="0066570D">
                <w:rPr>
                  <w:rStyle w:val="aa"/>
                  <w:color w:val="auto"/>
                  <w:u w:val="none"/>
                </w:rPr>
                <w:t>II</w:t>
              </w:r>
            </w:hyperlink>
          </w:p>
        </w:tc>
        <w:tc>
          <w:tcPr>
            <w:tcW w:w="1417" w:type="dxa"/>
            <w:vAlign w:val="center"/>
          </w:tcPr>
          <w:p w:rsidR="0066570D" w:rsidRPr="0066570D" w:rsidRDefault="0066570D" w:rsidP="009C0FD0">
            <w:pPr>
              <w:jc w:val="center"/>
            </w:pPr>
            <w:r w:rsidRPr="0066570D">
              <w:t>1928</w:t>
            </w:r>
          </w:p>
        </w:tc>
        <w:tc>
          <w:tcPr>
            <w:tcW w:w="1276" w:type="dxa"/>
            <w:vAlign w:val="center"/>
          </w:tcPr>
          <w:p w:rsidR="0066570D" w:rsidRPr="0066570D" w:rsidRDefault="00642EAD" w:rsidP="009C0FD0">
            <w:pPr>
              <w:jc w:val="center"/>
            </w:pPr>
            <w:hyperlink r:id="rId186" w:tooltip="Норвегия на Олимпийских играх (страница не существует)" w:history="1">
              <w:r w:rsidR="0066570D" w:rsidRPr="0066570D">
                <w:rPr>
                  <w:rStyle w:val="aa"/>
                  <w:color w:val="auto"/>
                  <w:u w:val="none"/>
                </w:rPr>
                <w:t>Норвегия</w:t>
              </w:r>
            </w:hyperlink>
          </w:p>
        </w:tc>
        <w:tc>
          <w:tcPr>
            <w:tcW w:w="1578" w:type="dxa"/>
            <w:vAlign w:val="center"/>
          </w:tcPr>
          <w:p w:rsidR="0066570D" w:rsidRPr="0066570D" w:rsidRDefault="00642EAD" w:rsidP="009C0FD0">
            <w:pPr>
              <w:jc w:val="center"/>
            </w:pPr>
            <w:hyperlink r:id="rId187" w:tooltip="США на Олимпийских играх (страница не существует)" w:history="1">
              <w:r w:rsidR="0066570D" w:rsidRPr="0066570D">
                <w:rPr>
                  <w:rStyle w:val="aa"/>
                  <w:color w:val="auto"/>
                  <w:u w:val="none"/>
                </w:rPr>
                <w:t>США</w:t>
              </w:r>
            </w:hyperlink>
          </w:p>
        </w:tc>
        <w:tc>
          <w:tcPr>
            <w:tcW w:w="1541" w:type="dxa"/>
            <w:vAlign w:val="center"/>
          </w:tcPr>
          <w:p w:rsidR="0066570D" w:rsidRPr="0066570D" w:rsidRDefault="00642EAD" w:rsidP="009C0FD0">
            <w:pPr>
              <w:jc w:val="center"/>
            </w:pPr>
            <w:hyperlink r:id="rId188" w:tooltip="Швеция на Олимпийских играх (страница не существует)" w:history="1">
              <w:r w:rsidR="0066570D" w:rsidRPr="0066570D">
                <w:rPr>
                  <w:rStyle w:val="aa"/>
                  <w:color w:val="auto"/>
                  <w:u w:val="none"/>
                </w:rPr>
                <w:t>Швеция</w:t>
              </w:r>
            </w:hyperlink>
          </w:p>
        </w:tc>
      </w:tr>
      <w:tr w:rsidR="0066570D" w:rsidRPr="0066570D" w:rsidTr="009C0FD0">
        <w:tc>
          <w:tcPr>
            <w:tcW w:w="959" w:type="dxa"/>
            <w:vAlign w:val="center"/>
          </w:tcPr>
          <w:p w:rsidR="0066570D" w:rsidRPr="0066570D" w:rsidRDefault="00642EAD" w:rsidP="009C0FD0">
            <w:pPr>
              <w:jc w:val="center"/>
            </w:pPr>
            <w:hyperlink r:id="rId189" w:tooltip="Зимние Олимпийские игры 1932" w:history="1">
              <w:r w:rsidR="0066570D" w:rsidRPr="0066570D">
                <w:rPr>
                  <w:rStyle w:val="aa"/>
                  <w:color w:val="auto"/>
                  <w:u w:val="none"/>
                </w:rPr>
                <w:t>III</w:t>
              </w:r>
            </w:hyperlink>
          </w:p>
        </w:tc>
        <w:tc>
          <w:tcPr>
            <w:tcW w:w="1417" w:type="dxa"/>
            <w:vAlign w:val="center"/>
          </w:tcPr>
          <w:p w:rsidR="0066570D" w:rsidRPr="0066570D" w:rsidRDefault="0066570D" w:rsidP="009C0FD0">
            <w:pPr>
              <w:jc w:val="center"/>
            </w:pPr>
            <w:r w:rsidRPr="0066570D">
              <w:t>1932</w:t>
            </w:r>
          </w:p>
        </w:tc>
        <w:tc>
          <w:tcPr>
            <w:tcW w:w="1276" w:type="dxa"/>
            <w:vAlign w:val="center"/>
          </w:tcPr>
          <w:p w:rsidR="0066570D" w:rsidRPr="0066570D" w:rsidRDefault="00642EAD" w:rsidP="009C0FD0">
            <w:pPr>
              <w:jc w:val="center"/>
            </w:pPr>
            <w:hyperlink r:id="rId190" w:tooltip="США на Олимпийских играх (страница не существует)" w:history="1">
              <w:r w:rsidR="0066570D" w:rsidRPr="0066570D">
                <w:rPr>
                  <w:rStyle w:val="aa"/>
                  <w:color w:val="auto"/>
                  <w:u w:val="none"/>
                </w:rPr>
                <w:t>США</w:t>
              </w:r>
            </w:hyperlink>
          </w:p>
        </w:tc>
        <w:tc>
          <w:tcPr>
            <w:tcW w:w="1578" w:type="dxa"/>
            <w:vAlign w:val="center"/>
          </w:tcPr>
          <w:p w:rsidR="0066570D" w:rsidRPr="0066570D" w:rsidRDefault="00642EAD" w:rsidP="009C0FD0">
            <w:pPr>
              <w:jc w:val="center"/>
            </w:pPr>
            <w:hyperlink r:id="rId191" w:tooltip="Норвегия на Олимпийских играх (страница не существует)" w:history="1">
              <w:r w:rsidR="0066570D" w:rsidRPr="0066570D">
                <w:rPr>
                  <w:rStyle w:val="aa"/>
                  <w:color w:val="auto"/>
                  <w:u w:val="none"/>
                </w:rPr>
                <w:t>Норвегия</w:t>
              </w:r>
            </w:hyperlink>
          </w:p>
        </w:tc>
        <w:tc>
          <w:tcPr>
            <w:tcW w:w="1541" w:type="dxa"/>
            <w:vAlign w:val="center"/>
          </w:tcPr>
          <w:p w:rsidR="0066570D" w:rsidRPr="0066570D" w:rsidRDefault="00642EAD" w:rsidP="009C0FD0">
            <w:pPr>
              <w:jc w:val="center"/>
            </w:pPr>
            <w:hyperlink r:id="rId192" w:tooltip="Швеция на Олимпийских играх (страница не существует)" w:history="1">
              <w:r w:rsidR="0066570D" w:rsidRPr="0066570D">
                <w:rPr>
                  <w:rStyle w:val="aa"/>
                  <w:color w:val="auto"/>
                  <w:u w:val="none"/>
                </w:rPr>
                <w:t>Швеция</w:t>
              </w:r>
            </w:hyperlink>
          </w:p>
        </w:tc>
      </w:tr>
      <w:tr w:rsidR="0066570D" w:rsidRPr="0066570D" w:rsidTr="009C0FD0">
        <w:tc>
          <w:tcPr>
            <w:tcW w:w="959" w:type="dxa"/>
            <w:vAlign w:val="center"/>
          </w:tcPr>
          <w:p w:rsidR="0066570D" w:rsidRPr="0066570D" w:rsidRDefault="00642EAD" w:rsidP="009C0FD0">
            <w:pPr>
              <w:jc w:val="center"/>
            </w:pPr>
            <w:hyperlink r:id="rId193" w:tooltip="Зимние Олимпийские игры 1936" w:history="1">
              <w:r w:rsidR="0066570D" w:rsidRPr="0066570D">
                <w:rPr>
                  <w:rStyle w:val="aa"/>
                  <w:color w:val="auto"/>
                  <w:u w:val="none"/>
                </w:rPr>
                <w:t>IV</w:t>
              </w:r>
            </w:hyperlink>
          </w:p>
        </w:tc>
        <w:tc>
          <w:tcPr>
            <w:tcW w:w="1417" w:type="dxa"/>
            <w:vAlign w:val="center"/>
          </w:tcPr>
          <w:p w:rsidR="0066570D" w:rsidRPr="0066570D" w:rsidRDefault="0066570D" w:rsidP="009C0FD0">
            <w:pPr>
              <w:jc w:val="center"/>
            </w:pPr>
            <w:r w:rsidRPr="0066570D">
              <w:t>1936</w:t>
            </w:r>
          </w:p>
        </w:tc>
        <w:tc>
          <w:tcPr>
            <w:tcW w:w="1276" w:type="dxa"/>
            <w:vAlign w:val="center"/>
          </w:tcPr>
          <w:p w:rsidR="0066570D" w:rsidRPr="0066570D" w:rsidRDefault="00642EAD" w:rsidP="009C0FD0">
            <w:pPr>
              <w:jc w:val="center"/>
            </w:pPr>
            <w:hyperlink r:id="rId194" w:tooltip="Норвегия на Олимпийских играх (страница не существует)" w:history="1">
              <w:r w:rsidR="0066570D" w:rsidRPr="0066570D">
                <w:rPr>
                  <w:rStyle w:val="aa"/>
                  <w:color w:val="auto"/>
                  <w:u w:val="none"/>
                </w:rPr>
                <w:t>Норвегия</w:t>
              </w:r>
            </w:hyperlink>
          </w:p>
        </w:tc>
        <w:tc>
          <w:tcPr>
            <w:tcW w:w="1578" w:type="dxa"/>
            <w:vAlign w:val="center"/>
          </w:tcPr>
          <w:p w:rsidR="0066570D" w:rsidRPr="0066570D" w:rsidRDefault="00642EAD" w:rsidP="009C0FD0">
            <w:pPr>
              <w:jc w:val="center"/>
            </w:pPr>
            <w:hyperlink r:id="rId195" w:tooltip="Германия на Олимпийских играх (страница не существует)" w:history="1">
              <w:r w:rsidR="0066570D" w:rsidRPr="0066570D">
                <w:rPr>
                  <w:rStyle w:val="aa"/>
                  <w:color w:val="auto"/>
                  <w:u w:val="none"/>
                </w:rPr>
                <w:t>Германия</w:t>
              </w:r>
            </w:hyperlink>
          </w:p>
        </w:tc>
        <w:tc>
          <w:tcPr>
            <w:tcW w:w="1541" w:type="dxa"/>
            <w:vAlign w:val="center"/>
          </w:tcPr>
          <w:p w:rsidR="0066570D" w:rsidRPr="0066570D" w:rsidRDefault="00642EAD" w:rsidP="009C0FD0">
            <w:pPr>
              <w:jc w:val="center"/>
            </w:pPr>
            <w:hyperlink r:id="rId196" w:tooltip="Швеция на Олимпийских играх (страница не существует)" w:history="1">
              <w:r w:rsidR="0066570D" w:rsidRPr="0066570D">
                <w:rPr>
                  <w:rStyle w:val="aa"/>
                  <w:color w:val="auto"/>
                  <w:u w:val="none"/>
                </w:rPr>
                <w:t>Швеция</w:t>
              </w:r>
            </w:hyperlink>
          </w:p>
        </w:tc>
      </w:tr>
      <w:tr w:rsidR="0066570D" w:rsidRPr="0066570D" w:rsidTr="009C0FD0">
        <w:tc>
          <w:tcPr>
            <w:tcW w:w="959" w:type="dxa"/>
            <w:vAlign w:val="center"/>
          </w:tcPr>
          <w:p w:rsidR="0066570D" w:rsidRPr="0066570D" w:rsidRDefault="00642EAD" w:rsidP="009C0FD0">
            <w:pPr>
              <w:jc w:val="center"/>
            </w:pPr>
            <w:hyperlink r:id="rId197" w:tooltip="Зимние Олимпийские игры 1940 (страница не существует)" w:history="1">
              <w:r w:rsidR="0066570D" w:rsidRPr="0066570D">
                <w:rPr>
                  <w:rStyle w:val="aa"/>
                  <w:color w:val="auto"/>
                  <w:u w:val="none"/>
                </w:rPr>
                <w:t>-</w:t>
              </w:r>
            </w:hyperlink>
          </w:p>
        </w:tc>
        <w:tc>
          <w:tcPr>
            <w:tcW w:w="1417" w:type="dxa"/>
            <w:vAlign w:val="center"/>
          </w:tcPr>
          <w:p w:rsidR="0066570D" w:rsidRPr="0066570D" w:rsidRDefault="0066570D" w:rsidP="009C0FD0">
            <w:pPr>
              <w:jc w:val="center"/>
            </w:pPr>
            <w:r w:rsidRPr="0066570D">
              <w:t>1940</w:t>
            </w:r>
          </w:p>
        </w:tc>
        <w:tc>
          <w:tcPr>
            <w:tcW w:w="4395" w:type="dxa"/>
            <w:gridSpan w:val="3"/>
            <w:vAlign w:val="center"/>
          </w:tcPr>
          <w:p w:rsidR="0066570D" w:rsidRPr="0066570D" w:rsidRDefault="0066570D" w:rsidP="009C0FD0">
            <w:pPr>
              <w:jc w:val="center"/>
            </w:pPr>
            <w:r w:rsidRPr="0066570D">
              <w:t>не состоялись из-за 2 мировой войны</w:t>
            </w:r>
          </w:p>
        </w:tc>
      </w:tr>
      <w:tr w:rsidR="0066570D" w:rsidRPr="0066570D" w:rsidTr="009C0FD0">
        <w:tc>
          <w:tcPr>
            <w:tcW w:w="959" w:type="dxa"/>
            <w:vAlign w:val="center"/>
          </w:tcPr>
          <w:p w:rsidR="0066570D" w:rsidRPr="0066570D" w:rsidRDefault="00642EAD" w:rsidP="009C0FD0">
            <w:pPr>
              <w:jc w:val="center"/>
            </w:pPr>
            <w:hyperlink r:id="rId198" w:tooltip="Зимние Олимпийские игры 1944 (страница не существует)" w:history="1">
              <w:r w:rsidR="0066570D" w:rsidRPr="0066570D">
                <w:rPr>
                  <w:rStyle w:val="aa"/>
                  <w:color w:val="auto"/>
                  <w:u w:val="none"/>
                </w:rPr>
                <w:t>-</w:t>
              </w:r>
            </w:hyperlink>
          </w:p>
        </w:tc>
        <w:tc>
          <w:tcPr>
            <w:tcW w:w="1417" w:type="dxa"/>
            <w:vAlign w:val="center"/>
          </w:tcPr>
          <w:p w:rsidR="0066570D" w:rsidRPr="0066570D" w:rsidRDefault="0066570D" w:rsidP="009C0FD0">
            <w:pPr>
              <w:jc w:val="center"/>
            </w:pPr>
            <w:r w:rsidRPr="0066570D">
              <w:t>1944</w:t>
            </w:r>
          </w:p>
        </w:tc>
        <w:tc>
          <w:tcPr>
            <w:tcW w:w="4395" w:type="dxa"/>
            <w:gridSpan w:val="3"/>
            <w:vAlign w:val="center"/>
          </w:tcPr>
          <w:p w:rsidR="0066570D" w:rsidRPr="0066570D" w:rsidRDefault="0066570D" w:rsidP="009C0FD0">
            <w:pPr>
              <w:jc w:val="center"/>
            </w:pPr>
            <w:r w:rsidRPr="0066570D">
              <w:t>не состоялись из-за 2 мировой войны</w:t>
            </w:r>
          </w:p>
        </w:tc>
      </w:tr>
      <w:tr w:rsidR="0066570D" w:rsidRPr="0066570D" w:rsidTr="009C0FD0">
        <w:tc>
          <w:tcPr>
            <w:tcW w:w="959" w:type="dxa"/>
            <w:vAlign w:val="center"/>
          </w:tcPr>
          <w:p w:rsidR="0066570D" w:rsidRPr="0066570D" w:rsidRDefault="00642EAD" w:rsidP="009C0FD0">
            <w:pPr>
              <w:jc w:val="center"/>
            </w:pPr>
            <w:hyperlink r:id="rId199" w:tooltip="Зимние Олимпийские игры 1948" w:history="1">
              <w:r w:rsidR="0066570D" w:rsidRPr="0066570D">
                <w:rPr>
                  <w:rStyle w:val="aa"/>
                  <w:color w:val="auto"/>
                  <w:u w:val="none"/>
                </w:rPr>
                <w:t>V</w:t>
              </w:r>
            </w:hyperlink>
          </w:p>
        </w:tc>
        <w:tc>
          <w:tcPr>
            <w:tcW w:w="1417" w:type="dxa"/>
            <w:vAlign w:val="center"/>
          </w:tcPr>
          <w:p w:rsidR="0066570D" w:rsidRPr="0066570D" w:rsidRDefault="0066570D" w:rsidP="009C0FD0">
            <w:pPr>
              <w:jc w:val="center"/>
            </w:pPr>
            <w:r w:rsidRPr="0066570D">
              <w:t>1948</w:t>
            </w:r>
          </w:p>
        </w:tc>
        <w:tc>
          <w:tcPr>
            <w:tcW w:w="1276" w:type="dxa"/>
            <w:vAlign w:val="center"/>
          </w:tcPr>
          <w:p w:rsidR="0066570D" w:rsidRPr="0066570D" w:rsidRDefault="00642EAD" w:rsidP="009C0FD0">
            <w:pPr>
              <w:jc w:val="center"/>
            </w:pPr>
            <w:hyperlink r:id="rId200" w:tooltip="Норвегия на Олимпийских играх (страница не существует)" w:history="1">
              <w:r w:rsidR="0066570D" w:rsidRPr="0066570D">
                <w:rPr>
                  <w:rStyle w:val="aa"/>
                  <w:color w:val="auto"/>
                  <w:u w:val="none"/>
                </w:rPr>
                <w:t>Норвегия</w:t>
              </w:r>
            </w:hyperlink>
          </w:p>
        </w:tc>
        <w:tc>
          <w:tcPr>
            <w:tcW w:w="1578" w:type="dxa"/>
            <w:vAlign w:val="center"/>
          </w:tcPr>
          <w:p w:rsidR="0066570D" w:rsidRPr="0066570D" w:rsidRDefault="00642EAD" w:rsidP="009C0FD0">
            <w:pPr>
              <w:jc w:val="center"/>
            </w:pPr>
            <w:hyperlink r:id="rId201" w:tooltip="Швеция на Олимпийских играх (страница не существует)" w:history="1">
              <w:r w:rsidR="0066570D" w:rsidRPr="0066570D">
                <w:rPr>
                  <w:rStyle w:val="aa"/>
                  <w:color w:val="auto"/>
                  <w:u w:val="none"/>
                </w:rPr>
                <w:t>Швеция</w:t>
              </w:r>
            </w:hyperlink>
          </w:p>
        </w:tc>
        <w:tc>
          <w:tcPr>
            <w:tcW w:w="1541" w:type="dxa"/>
            <w:vAlign w:val="center"/>
          </w:tcPr>
          <w:p w:rsidR="0066570D" w:rsidRPr="0066570D" w:rsidRDefault="00642EAD" w:rsidP="009C0FD0">
            <w:pPr>
              <w:jc w:val="center"/>
            </w:pPr>
            <w:hyperlink r:id="rId202" w:tooltip="Швейцария на Олимпийских играх (страница не существует)" w:history="1">
              <w:r w:rsidR="0066570D" w:rsidRPr="0066570D">
                <w:rPr>
                  <w:rStyle w:val="aa"/>
                  <w:color w:val="auto"/>
                  <w:u w:val="none"/>
                </w:rPr>
                <w:t>Швейцария</w:t>
              </w:r>
            </w:hyperlink>
          </w:p>
        </w:tc>
      </w:tr>
      <w:tr w:rsidR="0066570D" w:rsidRPr="0066570D" w:rsidTr="009C0FD0">
        <w:tc>
          <w:tcPr>
            <w:tcW w:w="959" w:type="dxa"/>
            <w:vAlign w:val="center"/>
          </w:tcPr>
          <w:p w:rsidR="0066570D" w:rsidRPr="0066570D" w:rsidRDefault="00642EAD" w:rsidP="009C0FD0">
            <w:pPr>
              <w:jc w:val="center"/>
            </w:pPr>
            <w:hyperlink r:id="rId203" w:tooltip="Зимние Олимпийские игры 1952" w:history="1">
              <w:r w:rsidR="0066570D" w:rsidRPr="0066570D">
                <w:rPr>
                  <w:rStyle w:val="aa"/>
                  <w:color w:val="auto"/>
                  <w:u w:val="none"/>
                </w:rPr>
                <w:t>VI</w:t>
              </w:r>
            </w:hyperlink>
          </w:p>
        </w:tc>
        <w:tc>
          <w:tcPr>
            <w:tcW w:w="1417" w:type="dxa"/>
            <w:vAlign w:val="center"/>
          </w:tcPr>
          <w:p w:rsidR="0066570D" w:rsidRPr="0066570D" w:rsidRDefault="0066570D" w:rsidP="009C0FD0">
            <w:pPr>
              <w:jc w:val="center"/>
            </w:pPr>
            <w:r w:rsidRPr="0066570D">
              <w:t>1952</w:t>
            </w:r>
          </w:p>
        </w:tc>
        <w:tc>
          <w:tcPr>
            <w:tcW w:w="1276" w:type="dxa"/>
            <w:vAlign w:val="center"/>
          </w:tcPr>
          <w:p w:rsidR="0066570D" w:rsidRPr="0066570D" w:rsidRDefault="00642EAD" w:rsidP="009C0FD0">
            <w:pPr>
              <w:jc w:val="center"/>
            </w:pPr>
            <w:hyperlink r:id="rId204" w:tooltip="Норвегия на Олимпийских играх (страница не существует)" w:history="1">
              <w:r w:rsidR="0066570D" w:rsidRPr="0066570D">
                <w:rPr>
                  <w:rStyle w:val="aa"/>
                  <w:color w:val="auto"/>
                  <w:u w:val="none"/>
                </w:rPr>
                <w:t>Норвегия</w:t>
              </w:r>
            </w:hyperlink>
          </w:p>
        </w:tc>
        <w:tc>
          <w:tcPr>
            <w:tcW w:w="1578" w:type="dxa"/>
            <w:vAlign w:val="center"/>
          </w:tcPr>
          <w:p w:rsidR="0066570D" w:rsidRPr="0066570D" w:rsidRDefault="00642EAD" w:rsidP="009C0FD0">
            <w:pPr>
              <w:jc w:val="center"/>
            </w:pPr>
            <w:hyperlink r:id="rId205" w:tooltip="США на Олимпийских играх (страница не существует)" w:history="1">
              <w:r w:rsidR="0066570D" w:rsidRPr="0066570D">
                <w:rPr>
                  <w:rStyle w:val="aa"/>
                  <w:color w:val="auto"/>
                  <w:u w:val="none"/>
                </w:rPr>
                <w:t>США</w:t>
              </w:r>
            </w:hyperlink>
          </w:p>
        </w:tc>
        <w:tc>
          <w:tcPr>
            <w:tcW w:w="1541" w:type="dxa"/>
            <w:vAlign w:val="center"/>
          </w:tcPr>
          <w:p w:rsidR="0066570D" w:rsidRPr="0066570D" w:rsidRDefault="00642EAD" w:rsidP="009C0FD0">
            <w:pPr>
              <w:jc w:val="center"/>
            </w:pPr>
            <w:hyperlink r:id="rId206" w:tooltip="Финляндия на Олимпийских играх (страница не существует)" w:history="1">
              <w:r w:rsidR="0066570D" w:rsidRPr="0066570D">
                <w:rPr>
                  <w:rStyle w:val="aa"/>
                  <w:color w:val="auto"/>
                  <w:u w:val="none"/>
                </w:rPr>
                <w:t>Финляндия</w:t>
              </w:r>
            </w:hyperlink>
          </w:p>
        </w:tc>
      </w:tr>
      <w:tr w:rsidR="0066570D" w:rsidRPr="0066570D" w:rsidTr="009C0FD0">
        <w:tc>
          <w:tcPr>
            <w:tcW w:w="959" w:type="dxa"/>
            <w:vAlign w:val="center"/>
          </w:tcPr>
          <w:p w:rsidR="0066570D" w:rsidRPr="0066570D" w:rsidRDefault="00642EAD" w:rsidP="009C0FD0">
            <w:pPr>
              <w:jc w:val="center"/>
            </w:pPr>
            <w:hyperlink r:id="rId207" w:tooltip="Зимние Олимпийские игры 1956" w:history="1">
              <w:r w:rsidR="0066570D" w:rsidRPr="0066570D">
                <w:rPr>
                  <w:rStyle w:val="aa"/>
                  <w:color w:val="auto"/>
                  <w:u w:val="none"/>
                </w:rPr>
                <w:t>VII</w:t>
              </w:r>
            </w:hyperlink>
          </w:p>
        </w:tc>
        <w:tc>
          <w:tcPr>
            <w:tcW w:w="1417" w:type="dxa"/>
            <w:vAlign w:val="center"/>
          </w:tcPr>
          <w:p w:rsidR="0066570D" w:rsidRPr="0066570D" w:rsidRDefault="0066570D" w:rsidP="009C0FD0">
            <w:pPr>
              <w:jc w:val="center"/>
            </w:pPr>
            <w:r w:rsidRPr="0066570D">
              <w:t>1956</w:t>
            </w:r>
          </w:p>
        </w:tc>
        <w:tc>
          <w:tcPr>
            <w:tcW w:w="1276" w:type="dxa"/>
            <w:vAlign w:val="center"/>
          </w:tcPr>
          <w:p w:rsidR="0066570D" w:rsidRPr="0066570D" w:rsidRDefault="00642EAD" w:rsidP="009C0FD0">
            <w:pPr>
              <w:jc w:val="center"/>
            </w:pPr>
            <w:hyperlink r:id="rId208" w:tooltip="СССР на Олимпийских играх (страница не существует)" w:history="1">
              <w:r w:rsidR="0066570D" w:rsidRPr="0066570D">
                <w:rPr>
                  <w:rStyle w:val="aa"/>
                  <w:color w:val="auto"/>
                  <w:u w:val="none"/>
                </w:rPr>
                <w:t>СССР</w:t>
              </w:r>
            </w:hyperlink>
          </w:p>
        </w:tc>
        <w:tc>
          <w:tcPr>
            <w:tcW w:w="1578" w:type="dxa"/>
            <w:vAlign w:val="center"/>
          </w:tcPr>
          <w:p w:rsidR="0066570D" w:rsidRPr="0066570D" w:rsidRDefault="00642EAD" w:rsidP="009C0FD0">
            <w:pPr>
              <w:jc w:val="center"/>
            </w:pPr>
            <w:hyperlink r:id="rId209" w:tooltip="Австрия на Олимпийских играх (страница не существует)" w:history="1">
              <w:r w:rsidR="0066570D" w:rsidRPr="0066570D">
                <w:rPr>
                  <w:rStyle w:val="aa"/>
                  <w:color w:val="auto"/>
                  <w:u w:val="none"/>
                </w:rPr>
                <w:t>Австрия</w:t>
              </w:r>
            </w:hyperlink>
          </w:p>
        </w:tc>
        <w:tc>
          <w:tcPr>
            <w:tcW w:w="1541" w:type="dxa"/>
            <w:vAlign w:val="center"/>
          </w:tcPr>
          <w:p w:rsidR="0066570D" w:rsidRPr="0066570D" w:rsidRDefault="00642EAD" w:rsidP="009C0FD0">
            <w:pPr>
              <w:jc w:val="center"/>
            </w:pPr>
            <w:hyperlink r:id="rId210" w:tooltip="Финляндия на Олимпийских играх (страница не существует)" w:history="1">
              <w:r w:rsidR="0066570D" w:rsidRPr="0066570D">
                <w:rPr>
                  <w:rStyle w:val="aa"/>
                  <w:color w:val="auto"/>
                  <w:u w:val="none"/>
                </w:rPr>
                <w:t>Финляндия</w:t>
              </w:r>
            </w:hyperlink>
          </w:p>
        </w:tc>
      </w:tr>
      <w:tr w:rsidR="0066570D" w:rsidRPr="0066570D" w:rsidTr="009C0FD0">
        <w:tc>
          <w:tcPr>
            <w:tcW w:w="959" w:type="dxa"/>
            <w:vAlign w:val="center"/>
          </w:tcPr>
          <w:p w:rsidR="0066570D" w:rsidRPr="0066570D" w:rsidRDefault="00642EAD" w:rsidP="009C0FD0">
            <w:pPr>
              <w:jc w:val="center"/>
            </w:pPr>
            <w:hyperlink r:id="rId211" w:tooltip="Зимние Олимпийские игры 1960" w:history="1">
              <w:r w:rsidR="0066570D" w:rsidRPr="0066570D">
                <w:rPr>
                  <w:rStyle w:val="aa"/>
                  <w:color w:val="auto"/>
                  <w:u w:val="none"/>
                </w:rPr>
                <w:t>VIII</w:t>
              </w:r>
            </w:hyperlink>
          </w:p>
        </w:tc>
        <w:tc>
          <w:tcPr>
            <w:tcW w:w="1417" w:type="dxa"/>
            <w:vAlign w:val="center"/>
          </w:tcPr>
          <w:p w:rsidR="0066570D" w:rsidRPr="0066570D" w:rsidRDefault="0066570D" w:rsidP="009C0FD0">
            <w:pPr>
              <w:jc w:val="center"/>
            </w:pPr>
            <w:r w:rsidRPr="0066570D">
              <w:t>1960</w:t>
            </w:r>
          </w:p>
        </w:tc>
        <w:tc>
          <w:tcPr>
            <w:tcW w:w="1276" w:type="dxa"/>
            <w:vAlign w:val="center"/>
          </w:tcPr>
          <w:p w:rsidR="0066570D" w:rsidRPr="0066570D" w:rsidRDefault="00642EAD" w:rsidP="009C0FD0">
            <w:pPr>
              <w:jc w:val="center"/>
            </w:pPr>
            <w:hyperlink r:id="rId212" w:tooltip="СССР на Олимпийских играх (страница не существует)" w:history="1">
              <w:r w:rsidR="0066570D" w:rsidRPr="0066570D">
                <w:rPr>
                  <w:rStyle w:val="aa"/>
                  <w:color w:val="auto"/>
                  <w:u w:val="none"/>
                </w:rPr>
                <w:t>СССР</w:t>
              </w:r>
            </w:hyperlink>
          </w:p>
        </w:tc>
        <w:tc>
          <w:tcPr>
            <w:tcW w:w="1578" w:type="dxa"/>
            <w:vAlign w:val="center"/>
          </w:tcPr>
          <w:p w:rsidR="0066570D" w:rsidRPr="0066570D" w:rsidRDefault="00642EAD" w:rsidP="009C0FD0">
            <w:pPr>
              <w:jc w:val="center"/>
            </w:pPr>
            <w:hyperlink r:id="rId213" w:tooltip="Германия на Олимпийских играх (страница не существует)" w:history="1">
              <w:r w:rsidR="0066570D" w:rsidRPr="0066570D">
                <w:rPr>
                  <w:rStyle w:val="aa"/>
                  <w:color w:val="auto"/>
                  <w:u w:val="none"/>
                </w:rPr>
                <w:t>Германия</w:t>
              </w:r>
            </w:hyperlink>
          </w:p>
        </w:tc>
        <w:tc>
          <w:tcPr>
            <w:tcW w:w="1541" w:type="dxa"/>
            <w:vAlign w:val="center"/>
          </w:tcPr>
          <w:p w:rsidR="0066570D" w:rsidRPr="0066570D" w:rsidRDefault="00642EAD" w:rsidP="009C0FD0">
            <w:pPr>
              <w:jc w:val="center"/>
            </w:pPr>
            <w:hyperlink r:id="rId214" w:tooltip="США на Олимпийских играх (страница не существует)" w:history="1">
              <w:r w:rsidR="0066570D" w:rsidRPr="0066570D">
                <w:rPr>
                  <w:rStyle w:val="aa"/>
                  <w:color w:val="auto"/>
                  <w:u w:val="none"/>
                </w:rPr>
                <w:t>США</w:t>
              </w:r>
            </w:hyperlink>
          </w:p>
        </w:tc>
      </w:tr>
      <w:tr w:rsidR="0066570D" w:rsidRPr="0066570D" w:rsidTr="009C0FD0">
        <w:tc>
          <w:tcPr>
            <w:tcW w:w="959" w:type="dxa"/>
            <w:vAlign w:val="center"/>
          </w:tcPr>
          <w:p w:rsidR="0066570D" w:rsidRPr="0066570D" w:rsidRDefault="00642EAD" w:rsidP="009C0FD0">
            <w:pPr>
              <w:jc w:val="center"/>
            </w:pPr>
            <w:hyperlink r:id="rId215" w:tooltip="Зимние Олимпийские игры 1964" w:history="1">
              <w:r w:rsidR="0066570D" w:rsidRPr="0066570D">
                <w:rPr>
                  <w:rStyle w:val="aa"/>
                  <w:color w:val="auto"/>
                  <w:u w:val="none"/>
                </w:rPr>
                <w:t>IX</w:t>
              </w:r>
            </w:hyperlink>
          </w:p>
        </w:tc>
        <w:tc>
          <w:tcPr>
            <w:tcW w:w="1417" w:type="dxa"/>
            <w:vAlign w:val="center"/>
          </w:tcPr>
          <w:p w:rsidR="0066570D" w:rsidRPr="0066570D" w:rsidRDefault="0066570D" w:rsidP="009C0FD0">
            <w:pPr>
              <w:jc w:val="center"/>
            </w:pPr>
            <w:r w:rsidRPr="0066570D">
              <w:t>1964</w:t>
            </w:r>
          </w:p>
        </w:tc>
        <w:tc>
          <w:tcPr>
            <w:tcW w:w="1276" w:type="dxa"/>
            <w:vAlign w:val="center"/>
          </w:tcPr>
          <w:p w:rsidR="0066570D" w:rsidRPr="0066570D" w:rsidRDefault="00642EAD" w:rsidP="009C0FD0">
            <w:pPr>
              <w:jc w:val="center"/>
            </w:pPr>
            <w:hyperlink r:id="rId216" w:tooltip="СССР на Олимпийских играх (страница не существует)" w:history="1">
              <w:r w:rsidR="0066570D" w:rsidRPr="0066570D">
                <w:rPr>
                  <w:rStyle w:val="aa"/>
                  <w:color w:val="auto"/>
                  <w:u w:val="none"/>
                </w:rPr>
                <w:t>СССР</w:t>
              </w:r>
            </w:hyperlink>
          </w:p>
        </w:tc>
        <w:tc>
          <w:tcPr>
            <w:tcW w:w="1578" w:type="dxa"/>
            <w:vAlign w:val="center"/>
          </w:tcPr>
          <w:p w:rsidR="0066570D" w:rsidRPr="0066570D" w:rsidRDefault="00642EAD" w:rsidP="009C0FD0">
            <w:pPr>
              <w:jc w:val="center"/>
            </w:pPr>
            <w:hyperlink r:id="rId217" w:tooltip="Австрия на Олимпийских играх (страница не существует)" w:history="1">
              <w:r w:rsidR="0066570D" w:rsidRPr="0066570D">
                <w:rPr>
                  <w:rStyle w:val="aa"/>
                  <w:color w:val="auto"/>
                  <w:u w:val="none"/>
                </w:rPr>
                <w:t>Австрия</w:t>
              </w:r>
            </w:hyperlink>
          </w:p>
        </w:tc>
        <w:tc>
          <w:tcPr>
            <w:tcW w:w="1541" w:type="dxa"/>
            <w:vAlign w:val="center"/>
          </w:tcPr>
          <w:p w:rsidR="0066570D" w:rsidRPr="0066570D" w:rsidRDefault="00642EAD" w:rsidP="009C0FD0">
            <w:pPr>
              <w:jc w:val="center"/>
            </w:pPr>
            <w:hyperlink r:id="rId218" w:tooltip="Норвегия на Олимпийских играх (страница не существует)" w:history="1">
              <w:r w:rsidR="0066570D" w:rsidRPr="0066570D">
                <w:rPr>
                  <w:rStyle w:val="aa"/>
                  <w:color w:val="auto"/>
                  <w:u w:val="none"/>
                </w:rPr>
                <w:t>Норвегия</w:t>
              </w:r>
            </w:hyperlink>
          </w:p>
        </w:tc>
      </w:tr>
      <w:tr w:rsidR="0066570D" w:rsidRPr="0066570D" w:rsidTr="009C0FD0">
        <w:tc>
          <w:tcPr>
            <w:tcW w:w="959" w:type="dxa"/>
            <w:vAlign w:val="center"/>
          </w:tcPr>
          <w:p w:rsidR="0066570D" w:rsidRPr="0066570D" w:rsidRDefault="00642EAD" w:rsidP="009C0FD0">
            <w:pPr>
              <w:jc w:val="center"/>
            </w:pPr>
            <w:hyperlink r:id="rId219" w:tooltip="Зимние Олимпийские игры 1968" w:history="1">
              <w:r w:rsidR="0066570D" w:rsidRPr="0066570D">
                <w:rPr>
                  <w:rStyle w:val="aa"/>
                  <w:color w:val="auto"/>
                  <w:u w:val="none"/>
                </w:rPr>
                <w:t>X</w:t>
              </w:r>
            </w:hyperlink>
          </w:p>
        </w:tc>
        <w:tc>
          <w:tcPr>
            <w:tcW w:w="1417" w:type="dxa"/>
            <w:vAlign w:val="center"/>
          </w:tcPr>
          <w:p w:rsidR="0066570D" w:rsidRPr="0066570D" w:rsidRDefault="0066570D" w:rsidP="009C0FD0">
            <w:pPr>
              <w:jc w:val="center"/>
            </w:pPr>
            <w:r w:rsidRPr="0066570D">
              <w:t>1968</w:t>
            </w:r>
          </w:p>
        </w:tc>
        <w:tc>
          <w:tcPr>
            <w:tcW w:w="1276" w:type="dxa"/>
            <w:vAlign w:val="center"/>
          </w:tcPr>
          <w:p w:rsidR="0066570D" w:rsidRPr="0066570D" w:rsidRDefault="00642EAD" w:rsidP="009C0FD0">
            <w:pPr>
              <w:jc w:val="center"/>
            </w:pPr>
            <w:hyperlink r:id="rId220" w:tooltip="Норвегия на Олимпийских играх (страница не существует)" w:history="1">
              <w:r w:rsidR="0066570D" w:rsidRPr="0066570D">
                <w:rPr>
                  <w:rStyle w:val="aa"/>
                  <w:color w:val="auto"/>
                  <w:u w:val="none"/>
                </w:rPr>
                <w:t>Норвегия</w:t>
              </w:r>
            </w:hyperlink>
          </w:p>
        </w:tc>
        <w:tc>
          <w:tcPr>
            <w:tcW w:w="1578" w:type="dxa"/>
            <w:vAlign w:val="center"/>
          </w:tcPr>
          <w:p w:rsidR="0066570D" w:rsidRPr="0066570D" w:rsidRDefault="00642EAD" w:rsidP="009C0FD0">
            <w:pPr>
              <w:jc w:val="center"/>
            </w:pPr>
            <w:hyperlink r:id="rId221" w:tooltip="СССР на Олимпийских играх (страница не существует)" w:history="1">
              <w:r w:rsidR="0066570D" w:rsidRPr="0066570D">
                <w:rPr>
                  <w:rStyle w:val="aa"/>
                  <w:color w:val="auto"/>
                  <w:u w:val="none"/>
                </w:rPr>
                <w:t>СССР</w:t>
              </w:r>
            </w:hyperlink>
          </w:p>
        </w:tc>
        <w:tc>
          <w:tcPr>
            <w:tcW w:w="1541" w:type="dxa"/>
            <w:vAlign w:val="center"/>
          </w:tcPr>
          <w:p w:rsidR="0066570D" w:rsidRPr="0066570D" w:rsidRDefault="00642EAD" w:rsidP="009C0FD0">
            <w:pPr>
              <w:jc w:val="center"/>
            </w:pPr>
            <w:hyperlink r:id="rId222" w:tooltip="Франция на Олимпийских играх (страница не существует)" w:history="1">
              <w:r w:rsidR="0066570D" w:rsidRPr="0066570D">
                <w:rPr>
                  <w:rStyle w:val="aa"/>
                  <w:color w:val="auto"/>
                  <w:u w:val="none"/>
                </w:rPr>
                <w:t>Франция</w:t>
              </w:r>
            </w:hyperlink>
          </w:p>
        </w:tc>
      </w:tr>
      <w:tr w:rsidR="0066570D" w:rsidRPr="0066570D" w:rsidTr="009C0FD0">
        <w:tc>
          <w:tcPr>
            <w:tcW w:w="959" w:type="dxa"/>
            <w:vAlign w:val="center"/>
          </w:tcPr>
          <w:p w:rsidR="0066570D" w:rsidRPr="0066570D" w:rsidRDefault="00642EAD" w:rsidP="009C0FD0">
            <w:pPr>
              <w:jc w:val="center"/>
            </w:pPr>
            <w:hyperlink r:id="rId223" w:tooltip="Зимние Олимпийские игры 1972" w:history="1">
              <w:r w:rsidR="0066570D" w:rsidRPr="0066570D">
                <w:rPr>
                  <w:rStyle w:val="aa"/>
                  <w:color w:val="auto"/>
                  <w:u w:val="none"/>
                </w:rPr>
                <w:t>XI</w:t>
              </w:r>
            </w:hyperlink>
          </w:p>
        </w:tc>
        <w:tc>
          <w:tcPr>
            <w:tcW w:w="1417" w:type="dxa"/>
            <w:vAlign w:val="center"/>
          </w:tcPr>
          <w:p w:rsidR="0066570D" w:rsidRPr="0066570D" w:rsidRDefault="0066570D" w:rsidP="009C0FD0">
            <w:pPr>
              <w:jc w:val="center"/>
            </w:pPr>
            <w:r w:rsidRPr="0066570D">
              <w:t>1972</w:t>
            </w:r>
          </w:p>
        </w:tc>
        <w:tc>
          <w:tcPr>
            <w:tcW w:w="1276" w:type="dxa"/>
            <w:vAlign w:val="center"/>
          </w:tcPr>
          <w:p w:rsidR="0066570D" w:rsidRPr="0066570D" w:rsidRDefault="00642EAD" w:rsidP="009C0FD0">
            <w:pPr>
              <w:jc w:val="center"/>
            </w:pPr>
            <w:hyperlink r:id="rId224" w:tooltip="СССР на Олимпийских играх (страница не существует)" w:history="1">
              <w:r w:rsidR="0066570D" w:rsidRPr="0066570D">
                <w:rPr>
                  <w:rStyle w:val="aa"/>
                  <w:color w:val="auto"/>
                  <w:u w:val="none"/>
                </w:rPr>
                <w:t>СССР</w:t>
              </w:r>
            </w:hyperlink>
          </w:p>
        </w:tc>
        <w:tc>
          <w:tcPr>
            <w:tcW w:w="1578" w:type="dxa"/>
            <w:vAlign w:val="center"/>
          </w:tcPr>
          <w:p w:rsidR="0066570D" w:rsidRPr="0066570D" w:rsidRDefault="00642EAD" w:rsidP="009C0FD0">
            <w:pPr>
              <w:jc w:val="center"/>
            </w:pPr>
            <w:hyperlink r:id="rId225" w:tooltip="ГДР на Олимпийских играх (страница не существует)" w:history="1">
              <w:r w:rsidR="0066570D" w:rsidRPr="0066570D">
                <w:rPr>
                  <w:rStyle w:val="aa"/>
                  <w:color w:val="auto"/>
                  <w:u w:val="none"/>
                </w:rPr>
                <w:t>ГДР</w:t>
              </w:r>
            </w:hyperlink>
          </w:p>
        </w:tc>
        <w:tc>
          <w:tcPr>
            <w:tcW w:w="1541" w:type="dxa"/>
            <w:vAlign w:val="center"/>
          </w:tcPr>
          <w:p w:rsidR="0066570D" w:rsidRPr="0066570D" w:rsidRDefault="00642EAD" w:rsidP="009C0FD0">
            <w:pPr>
              <w:jc w:val="center"/>
            </w:pPr>
            <w:hyperlink r:id="rId226" w:tooltip="Швейцария на Олимпийских играх (страница не существует)" w:history="1">
              <w:r w:rsidR="0066570D" w:rsidRPr="0066570D">
                <w:rPr>
                  <w:rStyle w:val="aa"/>
                  <w:color w:val="auto"/>
                  <w:u w:val="none"/>
                </w:rPr>
                <w:t>Швейцария</w:t>
              </w:r>
            </w:hyperlink>
          </w:p>
        </w:tc>
      </w:tr>
      <w:tr w:rsidR="0066570D" w:rsidRPr="0066570D" w:rsidTr="009C0FD0">
        <w:tc>
          <w:tcPr>
            <w:tcW w:w="959" w:type="dxa"/>
            <w:vAlign w:val="center"/>
          </w:tcPr>
          <w:p w:rsidR="0066570D" w:rsidRPr="0066570D" w:rsidRDefault="00642EAD" w:rsidP="009C0FD0">
            <w:pPr>
              <w:jc w:val="center"/>
            </w:pPr>
            <w:hyperlink r:id="rId227" w:tooltip="Зимние Олимпийские игры 1976" w:history="1">
              <w:r w:rsidR="0066570D" w:rsidRPr="0066570D">
                <w:rPr>
                  <w:rStyle w:val="aa"/>
                  <w:color w:val="auto"/>
                  <w:u w:val="none"/>
                </w:rPr>
                <w:t>XII</w:t>
              </w:r>
            </w:hyperlink>
          </w:p>
        </w:tc>
        <w:tc>
          <w:tcPr>
            <w:tcW w:w="1417" w:type="dxa"/>
            <w:vAlign w:val="center"/>
          </w:tcPr>
          <w:p w:rsidR="0066570D" w:rsidRPr="0066570D" w:rsidRDefault="0066570D" w:rsidP="009C0FD0">
            <w:pPr>
              <w:jc w:val="center"/>
            </w:pPr>
            <w:r w:rsidRPr="0066570D">
              <w:t>1976</w:t>
            </w:r>
          </w:p>
        </w:tc>
        <w:tc>
          <w:tcPr>
            <w:tcW w:w="1276" w:type="dxa"/>
            <w:vAlign w:val="center"/>
          </w:tcPr>
          <w:p w:rsidR="0066570D" w:rsidRPr="0066570D" w:rsidRDefault="00642EAD" w:rsidP="009C0FD0">
            <w:pPr>
              <w:jc w:val="center"/>
            </w:pPr>
            <w:hyperlink r:id="rId228" w:tooltip="СССР на Олимпийских играх (страница не существует)" w:history="1">
              <w:r w:rsidR="0066570D" w:rsidRPr="0066570D">
                <w:rPr>
                  <w:rStyle w:val="aa"/>
                  <w:color w:val="auto"/>
                  <w:u w:val="none"/>
                </w:rPr>
                <w:t>СССР</w:t>
              </w:r>
            </w:hyperlink>
          </w:p>
        </w:tc>
        <w:tc>
          <w:tcPr>
            <w:tcW w:w="1578" w:type="dxa"/>
            <w:vAlign w:val="center"/>
          </w:tcPr>
          <w:p w:rsidR="0066570D" w:rsidRPr="0066570D" w:rsidRDefault="00642EAD" w:rsidP="009C0FD0">
            <w:pPr>
              <w:jc w:val="center"/>
            </w:pPr>
            <w:hyperlink r:id="rId229" w:tooltip="ГДР на Олимпийских играх (страница не существует)" w:history="1">
              <w:r w:rsidR="0066570D" w:rsidRPr="0066570D">
                <w:rPr>
                  <w:rStyle w:val="aa"/>
                  <w:color w:val="auto"/>
                  <w:u w:val="none"/>
                </w:rPr>
                <w:t>ГДР</w:t>
              </w:r>
            </w:hyperlink>
          </w:p>
        </w:tc>
        <w:tc>
          <w:tcPr>
            <w:tcW w:w="1541" w:type="dxa"/>
            <w:vAlign w:val="center"/>
          </w:tcPr>
          <w:p w:rsidR="0066570D" w:rsidRPr="0066570D" w:rsidRDefault="00642EAD" w:rsidP="009C0FD0">
            <w:pPr>
              <w:jc w:val="center"/>
            </w:pPr>
            <w:hyperlink r:id="rId230" w:tooltip="США на Олимпийских играх (страница не существует)" w:history="1">
              <w:r w:rsidR="0066570D" w:rsidRPr="0066570D">
                <w:rPr>
                  <w:rStyle w:val="aa"/>
                  <w:color w:val="auto"/>
                  <w:u w:val="none"/>
                </w:rPr>
                <w:t>США</w:t>
              </w:r>
            </w:hyperlink>
          </w:p>
        </w:tc>
      </w:tr>
      <w:tr w:rsidR="0066570D" w:rsidRPr="0066570D" w:rsidTr="009C0FD0">
        <w:tc>
          <w:tcPr>
            <w:tcW w:w="959" w:type="dxa"/>
            <w:vAlign w:val="center"/>
          </w:tcPr>
          <w:p w:rsidR="0066570D" w:rsidRPr="0066570D" w:rsidRDefault="00642EAD" w:rsidP="009C0FD0">
            <w:pPr>
              <w:jc w:val="center"/>
            </w:pPr>
            <w:hyperlink r:id="rId231" w:tooltip="Зимние Олимпийские игры 1980" w:history="1">
              <w:r w:rsidR="0066570D" w:rsidRPr="0066570D">
                <w:rPr>
                  <w:rStyle w:val="aa"/>
                  <w:color w:val="auto"/>
                  <w:u w:val="none"/>
                </w:rPr>
                <w:t>XIII</w:t>
              </w:r>
            </w:hyperlink>
          </w:p>
        </w:tc>
        <w:tc>
          <w:tcPr>
            <w:tcW w:w="1417" w:type="dxa"/>
            <w:vAlign w:val="center"/>
          </w:tcPr>
          <w:p w:rsidR="0066570D" w:rsidRPr="0066570D" w:rsidRDefault="0066570D" w:rsidP="009C0FD0">
            <w:pPr>
              <w:jc w:val="center"/>
            </w:pPr>
            <w:r w:rsidRPr="0066570D">
              <w:t>1980</w:t>
            </w:r>
          </w:p>
        </w:tc>
        <w:tc>
          <w:tcPr>
            <w:tcW w:w="1276" w:type="dxa"/>
            <w:vAlign w:val="center"/>
          </w:tcPr>
          <w:p w:rsidR="0066570D" w:rsidRPr="0066570D" w:rsidRDefault="00642EAD" w:rsidP="009C0FD0">
            <w:pPr>
              <w:jc w:val="center"/>
            </w:pPr>
            <w:hyperlink r:id="rId232" w:tooltip="СССР на Олимпийских играх (страница не существует)" w:history="1">
              <w:r w:rsidR="0066570D" w:rsidRPr="0066570D">
                <w:rPr>
                  <w:rStyle w:val="aa"/>
                  <w:color w:val="auto"/>
                  <w:u w:val="none"/>
                </w:rPr>
                <w:t>СССР</w:t>
              </w:r>
            </w:hyperlink>
          </w:p>
        </w:tc>
        <w:tc>
          <w:tcPr>
            <w:tcW w:w="1578" w:type="dxa"/>
            <w:vAlign w:val="center"/>
          </w:tcPr>
          <w:p w:rsidR="0066570D" w:rsidRPr="0066570D" w:rsidRDefault="00642EAD" w:rsidP="009C0FD0">
            <w:pPr>
              <w:jc w:val="center"/>
            </w:pPr>
            <w:hyperlink r:id="rId233" w:tooltip="ГДР на Олимпийских играх (страница не существует)" w:history="1">
              <w:r w:rsidR="0066570D" w:rsidRPr="0066570D">
                <w:rPr>
                  <w:rStyle w:val="aa"/>
                  <w:color w:val="auto"/>
                  <w:u w:val="none"/>
                </w:rPr>
                <w:t>ГДР</w:t>
              </w:r>
            </w:hyperlink>
          </w:p>
        </w:tc>
        <w:tc>
          <w:tcPr>
            <w:tcW w:w="1541" w:type="dxa"/>
            <w:vAlign w:val="center"/>
          </w:tcPr>
          <w:p w:rsidR="0066570D" w:rsidRPr="0066570D" w:rsidRDefault="00642EAD" w:rsidP="009C0FD0">
            <w:pPr>
              <w:jc w:val="center"/>
            </w:pPr>
            <w:hyperlink r:id="rId234" w:tooltip="США на Олимпийских играх (страница не существует)" w:history="1">
              <w:r w:rsidR="0066570D" w:rsidRPr="0066570D">
                <w:rPr>
                  <w:rStyle w:val="aa"/>
                  <w:color w:val="auto"/>
                  <w:u w:val="none"/>
                </w:rPr>
                <w:t>США</w:t>
              </w:r>
            </w:hyperlink>
          </w:p>
        </w:tc>
      </w:tr>
      <w:tr w:rsidR="0066570D" w:rsidRPr="0066570D" w:rsidTr="009C0FD0">
        <w:tc>
          <w:tcPr>
            <w:tcW w:w="959" w:type="dxa"/>
            <w:vAlign w:val="center"/>
          </w:tcPr>
          <w:p w:rsidR="0066570D" w:rsidRPr="0066570D" w:rsidRDefault="00642EAD" w:rsidP="009C0FD0">
            <w:pPr>
              <w:jc w:val="center"/>
            </w:pPr>
            <w:hyperlink r:id="rId235" w:tooltip="Зимние Олимпийские игры 1984" w:history="1">
              <w:r w:rsidR="0066570D" w:rsidRPr="0066570D">
                <w:rPr>
                  <w:rStyle w:val="aa"/>
                  <w:color w:val="auto"/>
                  <w:u w:val="none"/>
                </w:rPr>
                <w:t>XIV</w:t>
              </w:r>
            </w:hyperlink>
          </w:p>
        </w:tc>
        <w:tc>
          <w:tcPr>
            <w:tcW w:w="1417" w:type="dxa"/>
            <w:vAlign w:val="center"/>
          </w:tcPr>
          <w:p w:rsidR="0066570D" w:rsidRPr="0066570D" w:rsidRDefault="0066570D" w:rsidP="009C0FD0">
            <w:pPr>
              <w:jc w:val="center"/>
            </w:pPr>
            <w:r w:rsidRPr="0066570D">
              <w:t>1984</w:t>
            </w:r>
          </w:p>
        </w:tc>
        <w:tc>
          <w:tcPr>
            <w:tcW w:w="1276" w:type="dxa"/>
            <w:vAlign w:val="center"/>
          </w:tcPr>
          <w:p w:rsidR="0066570D" w:rsidRPr="0066570D" w:rsidRDefault="00642EAD" w:rsidP="009C0FD0">
            <w:pPr>
              <w:jc w:val="center"/>
            </w:pPr>
            <w:hyperlink r:id="rId236" w:tooltip="ГДР на Олимпийских играх (страница не существует)" w:history="1">
              <w:r w:rsidR="0066570D" w:rsidRPr="0066570D">
                <w:rPr>
                  <w:rStyle w:val="aa"/>
                  <w:color w:val="auto"/>
                  <w:u w:val="none"/>
                </w:rPr>
                <w:t>ГДР</w:t>
              </w:r>
            </w:hyperlink>
          </w:p>
        </w:tc>
        <w:tc>
          <w:tcPr>
            <w:tcW w:w="1578" w:type="dxa"/>
            <w:vAlign w:val="center"/>
          </w:tcPr>
          <w:p w:rsidR="0066570D" w:rsidRPr="0066570D" w:rsidRDefault="00642EAD" w:rsidP="009C0FD0">
            <w:pPr>
              <w:jc w:val="center"/>
            </w:pPr>
            <w:hyperlink r:id="rId237" w:tooltip="СССР на Олимпийских играх (страница не существует)" w:history="1">
              <w:r w:rsidR="0066570D" w:rsidRPr="0066570D">
                <w:rPr>
                  <w:rStyle w:val="aa"/>
                  <w:color w:val="auto"/>
                  <w:u w:val="none"/>
                </w:rPr>
                <w:t>СССР</w:t>
              </w:r>
            </w:hyperlink>
          </w:p>
        </w:tc>
        <w:tc>
          <w:tcPr>
            <w:tcW w:w="1541" w:type="dxa"/>
            <w:vAlign w:val="center"/>
          </w:tcPr>
          <w:p w:rsidR="0066570D" w:rsidRPr="0066570D" w:rsidRDefault="00642EAD" w:rsidP="009C0FD0">
            <w:pPr>
              <w:jc w:val="center"/>
            </w:pPr>
            <w:hyperlink r:id="rId238" w:tooltip="США на Олимпийских играх (страница не существует)" w:history="1">
              <w:r w:rsidR="0066570D" w:rsidRPr="0066570D">
                <w:rPr>
                  <w:rStyle w:val="aa"/>
                  <w:color w:val="auto"/>
                  <w:u w:val="none"/>
                </w:rPr>
                <w:t>США</w:t>
              </w:r>
            </w:hyperlink>
          </w:p>
        </w:tc>
      </w:tr>
      <w:tr w:rsidR="0066570D" w:rsidRPr="0066570D" w:rsidTr="009C0FD0">
        <w:tc>
          <w:tcPr>
            <w:tcW w:w="959" w:type="dxa"/>
            <w:vAlign w:val="center"/>
          </w:tcPr>
          <w:p w:rsidR="0066570D" w:rsidRPr="0066570D" w:rsidRDefault="00642EAD" w:rsidP="009C0FD0">
            <w:pPr>
              <w:jc w:val="center"/>
            </w:pPr>
            <w:hyperlink r:id="rId239" w:tooltip="Зимние Олимпийские игры 1988" w:history="1">
              <w:r w:rsidR="0066570D" w:rsidRPr="0066570D">
                <w:rPr>
                  <w:rStyle w:val="aa"/>
                  <w:color w:val="auto"/>
                  <w:u w:val="none"/>
                </w:rPr>
                <w:t>XV</w:t>
              </w:r>
            </w:hyperlink>
          </w:p>
        </w:tc>
        <w:tc>
          <w:tcPr>
            <w:tcW w:w="1417" w:type="dxa"/>
            <w:vAlign w:val="center"/>
          </w:tcPr>
          <w:p w:rsidR="0066570D" w:rsidRPr="0066570D" w:rsidRDefault="0066570D" w:rsidP="009C0FD0">
            <w:pPr>
              <w:jc w:val="center"/>
            </w:pPr>
            <w:r w:rsidRPr="0066570D">
              <w:t>1988</w:t>
            </w:r>
          </w:p>
        </w:tc>
        <w:tc>
          <w:tcPr>
            <w:tcW w:w="1276" w:type="dxa"/>
            <w:vAlign w:val="center"/>
          </w:tcPr>
          <w:p w:rsidR="0066570D" w:rsidRPr="0066570D" w:rsidRDefault="00642EAD" w:rsidP="009C0FD0">
            <w:pPr>
              <w:jc w:val="center"/>
            </w:pPr>
            <w:hyperlink r:id="rId240" w:tooltip="СССР на Олимпийских играх (страница не существует)" w:history="1">
              <w:r w:rsidR="0066570D" w:rsidRPr="0066570D">
                <w:rPr>
                  <w:rStyle w:val="aa"/>
                  <w:color w:val="auto"/>
                  <w:u w:val="none"/>
                </w:rPr>
                <w:t>СССР</w:t>
              </w:r>
            </w:hyperlink>
          </w:p>
        </w:tc>
        <w:tc>
          <w:tcPr>
            <w:tcW w:w="1578" w:type="dxa"/>
            <w:vAlign w:val="center"/>
          </w:tcPr>
          <w:p w:rsidR="0066570D" w:rsidRPr="0066570D" w:rsidRDefault="00642EAD" w:rsidP="009C0FD0">
            <w:pPr>
              <w:jc w:val="center"/>
            </w:pPr>
            <w:hyperlink r:id="rId241" w:tooltip="ГДР на Олимпийских играх (страница не существует)" w:history="1">
              <w:r w:rsidR="0066570D" w:rsidRPr="0066570D">
                <w:rPr>
                  <w:rStyle w:val="aa"/>
                  <w:color w:val="auto"/>
                  <w:u w:val="none"/>
                </w:rPr>
                <w:t>ГДР</w:t>
              </w:r>
            </w:hyperlink>
          </w:p>
        </w:tc>
        <w:tc>
          <w:tcPr>
            <w:tcW w:w="1541" w:type="dxa"/>
            <w:vAlign w:val="center"/>
          </w:tcPr>
          <w:p w:rsidR="0066570D" w:rsidRPr="0066570D" w:rsidRDefault="00642EAD" w:rsidP="009C0FD0">
            <w:pPr>
              <w:jc w:val="center"/>
            </w:pPr>
            <w:hyperlink r:id="rId242" w:tooltip="Швейцария на Олимпийских играх (страница не существует)" w:history="1">
              <w:r w:rsidR="0066570D" w:rsidRPr="0066570D">
                <w:rPr>
                  <w:rStyle w:val="aa"/>
                  <w:color w:val="auto"/>
                  <w:u w:val="none"/>
                </w:rPr>
                <w:t>Швейцария</w:t>
              </w:r>
            </w:hyperlink>
          </w:p>
        </w:tc>
      </w:tr>
      <w:tr w:rsidR="0066570D" w:rsidRPr="0066570D" w:rsidTr="009C0FD0">
        <w:tc>
          <w:tcPr>
            <w:tcW w:w="959" w:type="dxa"/>
            <w:vAlign w:val="center"/>
          </w:tcPr>
          <w:p w:rsidR="0066570D" w:rsidRPr="0066570D" w:rsidRDefault="00642EAD" w:rsidP="009C0FD0">
            <w:pPr>
              <w:jc w:val="center"/>
            </w:pPr>
            <w:hyperlink r:id="rId243" w:tooltip="Зимние Олимпийские игры 1992" w:history="1">
              <w:r w:rsidR="0066570D" w:rsidRPr="0066570D">
                <w:rPr>
                  <w:rStyle w:val="aa"/>
                  <w:color w:val="auto"/>
                  <w:u w:val="none"/>
                </w:rPr>
                <w:t>XVI</w:t>
              </w:r>
            </w:hyperlink>
          </w:p>
        </w:tc>
        <w:tc>
          <w:tcPr>
            <w:tcW w:w="1417" w:type="dxa"/>
            <w:vAlign w:val="center"/>
          </w:tcPr>
          <w:p w:rsidR="0066570D" w:rsidRPr="0066570D" w:rsidRDefault="0066570D" w:rsidP="009C0FD0">
            <w:pPr>
              <w:jc w:val="center"/>
            </w:pPr>
            <w:r w:rsidRPr="0066570D">
              <w:t>1992</w:t>
            </w:r>
          </w:p>
        </w:tc>
        <w:tc>
          <w:tcPr>
            <w:tcW w:w="1276" w:type="dxa"/>
            <w:vAlign w:val="center"/>
          </w:tcPr>
          <w:p w:rsidR="0066570D" w:rsidRPr="0066570D" w:rsidRDefault="00642EAD" w:rsidP="009C0FD0">
            <w:pPr>
              <w:jc w:val="center"/>
            </w:pPr>
            <w:hyperlink r:id="rId244" w:tooltip="Германия на Олимпийских играх (страница не существует)" w:history="1">
              <w:r w:rsidR="0066570D" w:rsidRPr="0066570D">
                <w:rPr>
                  <w:rStyle w:val="aa"/>
                  <w:color w:val="auto"/>
                  <w:u w:val="none"/>
                </w:rPr>
                <w:t>Германия</w:t>
              </w:r>
            </w:hyperlink>
          </w:p>
        </w:tc>
        <w:tc>
          <w:tcPr>
            <w:tcW w:w="1578" w:type="dxa"/>
            <w:vAlign w:val="center"/>
          </w:tcPr>
          <w:p w:rsidR="0066570D" w:rsidRPr="0066570D" w:rsidRDefault="00642EAD" w:rsidP="009C0FD0">
            <w:pPr>
              <w:jc w:val="center"/>
            </w:pPr>
            <w:hyperlink r:id="rId245" w:tooltip="Объединённая команда" w:history="1">
              <w:r w:rsidR="0066570D" w:rsidRPr="0066570D">
                <w:rPr>
                  <w:rStyle w:val="aa"/>
                  <w:color w:val="auto"/>
                  <w:u w:val="none"/>
                </w:rPr>
                <w:t>Объединённая команда</w:t>
              </w:r>
            </w:hyperlink>
          </w:p>
        </w:tc>
        <w:tc>
          <w:tcPr>
            <w:tcW w:w="1541" w:type="dxa"/>
            <w:vAlign w:val="center"/>
          </w:tcPr>
          <w:p w:rsidR="0066570D" w:rsidRPr="0066570D" w:rsidRDefault="00642EAD" w:rsidP="009C0FD0">
            <w:pPr>
              <w:jc w:val="center"/>
            </w:pPr>
            <w:hyperlink r:id="rId246" w:tooltip="Норвегия на Олимпийских играх (страница не существует)" w:history="1">
              <w:r w:rsidR="0066570D" w:rsidRPr="0066570D">
                <w:rPr>
                  <w:rStyle w:val="aa"/>
                  <w:color w:val="auto"/>
                  <w:u w:val="none"/>
                </w:rPr>
                <w:t>Норвегия</w:t>
              </w:r>
            </w:hyperlink>
          </w:p>
        </w:tc>
      </w:tr>
      <w:tr w:rsidR="0066570D" w:rsidRPr="0066570D" w:rsidTr="009C0FD0">
        <w:tc>
          <w:tcPr>
            <w:tcW w:w="959" w:type="dxa"/>
            <w:vAlign w:val="center"/>
          </w:tcPr>
          <w:p w:rsidR="0066570D" w:rsidRPr="0066570D" w:rsidRDefault="00642EAD" w:rsidP="009C0FD0">
            <w:pPr>
              <w:jc w:val="center"/>
            </w:pPr>
            <w:hyperlink r:id="rId247" w:tooltip="Зимние Олимпийские игры 1994" w:history="1">
              <w:r w:rsidR="0066570D" w:rsidRPr="0066570D">
                <w:rPr>
                  <w:rStyle w:val="aa"/>
                  <w:color w:val="auto"/>
                  <w:u w:val="none"/>
                </w:rPr>
                <w:t>XVII</w:t>
              </w:r>
            </w:hyperlink>
          </w:p>
        </w:tc>
        <w:tc>
          <w:tcPr>
            <w:tcW w:w="1417" w:type="dxa"/>
            <w:vAlign w:val="center"/>
          </w:tcPr>
          <w:p w:rsidR="0066570D" w:rsidRPr="0066570D" w:rsidRDefault="0066570D" w:rsidP="009C0FD0">
            <w:pPr>
              <w:jc w:val="center"/>
            </w:pPr>
            <w:r w:rsidRPr="0066570D">
              <w:t>1994</w:t>
            </w:r>
          </w:p>
        </w:tc>
        <w:tc>
          <w:tcPr>
            <w:tcW w:w="1276" w:type="dxa"/>
            <w:vAlign w:val="center"/>
          </w:tcPr>
          <w:p w:rsidR="0066570D" w:rsidRPr="0066570D" w:rsidRDefault="00642EAD" w:rsidP="009C0FD0">
            <w:pPr>
              <w:jc w:val="center"/>
            </w:pPr>
            <w:hyperlink r:id="rId248" w:tooltip="Россия на Олимпийских играх (страница не существует)" w:history="1">
              <w:r w:rsidR="0066570D" w:rsidRPr="0066570D">
                <w:rPr>
                  <w:rStyle w:val="aa"/>
                  <w:color w:val="auto"/>
                  <w:u w:val="none"/>
                </w:rPr>
                <w:t>Россия</w:t>
              </w:r>
            </w:hyperlink>
          </w:p>
        </w:tc>
        <w:tc>
          <w:tcPr>
            <w:tcW w:w="1578" w:type="dxa"/>
            <w:vAlign w:val="center"/>
          </w:tcPr>
          <w:p w:rsidR="0066570D" w:rsidRPr="0066570D" w:rsidRDefault="00642EAD" w:rsidP="009C0FD0">
            <w:pPr>
              <w:jc w:val="center"/>
            </w:pPr>
            <w:hyperlink r:id="rId249" w:tooltip="Норвегия на Олимпийских играх (страница не существует)" w:history="1">
              <w:r w:rsidR="0066570D" w:rsidRPr="0066570D">
                <w:rPr>
                  <w:rStyle w:val="aa"/>
                  <w:color w:val="auto"/>
                  <w:u w:val="none"/>
                </w:rPr>
                <w:t>Норвегия</w:t>
              </w:r>
            </w:hyperlink>
          </w:p>
        </w:tc>
        <w:tc>
          <w:tcPr>
            <w:tcW w:w="1541" w:type="dxa"/>
            <w:vAlign w:val="center"/>
          </w:tcPr>
          <w:p w:rsidR="0066570D" w:rsidRPr="0066570D" w:rsidRDefault="00642EAD" w:rsidP="009C0FD0">
            <w:pPr>
              <w:jc w:val="center"/>
            </w:pPr>
            <w:hyperlink r:id="rId250" w:tooltip="Германия на Олимпийских играх (страница не существует)" w:history="1">
              <w:r w:rsidR="0066570D" w:rsidRPr="0066570D">
                <w:rPr>
                  <w:rStyle w:val="aa"/>
                  <w:color w:val="auto"/>
                  <w:u w:val="none"/>
                </w:rPr>
                <w:t>Германия</w:t>
              </w:r>
            </w:hyperlink>
          </w:p>
        </w:tc>
      </w:tr>
      <w:tr w:rsidR="0066570D" w:rsidRPr="0066570D" w:rsidTr="009C0FD0">
        <w:tc>
          <w:tcPr>
            <w:tcW w:w="959" w:type="dxa"/>
            <w:vAlign w:val="center"/>
          </w:tcPr>
          <w:p w:rsidR="0066570D" w:rsidRPr="0066570D" w:rsidRDefault="00642EAD" w:rsidP="009C0FD0">
            <w:pPr>
              <w:jc w:val="center"/>
            </w:pPr>
            <w:hyperlink r:id="rId251" w:tooltip="Зимние Олимпийские игры 1998" w:history="1">
              <w:r w:rsidR="0066570D" w:rsidRPr="0066570D">
                <w:rPr>
                  <w:rStyle w:val="aa"/>
                  <w:color w:val="auto"/>
                  <w:u w:val="none"/>
                </w:rPr>
                <w:t>XVIII</w:t>
              </w:r>
            </w:hyperlink>
          </w:p>
        </w:tc>
        <w:tc>
          <w:tcPr>
            <w:tcW w:w="1417" w:type="dxa"/>
            <w:vAlign w:val="center"/>
          </w:tcPr>
          <w:p w:rsidR="0066570D" w:rsidRPr="0066570D" w:rsidRDefault="0066570D" w:rsidP="009C0FD0">
            <w:pPr>
              <w:jc w:val="center"/>
            </w:pPr>
            <w:r w:rsidRPr="0066570D">
              <w:t>1998</w:t>
            </w:r>
          </w:p>
        </w:tc>
        <w:tc>
          <w:tcPr>
            <w:tcW w:w="1276" w:type="dxa"/>
            <w:vAlign w:val="center"/>
          </w:tcPr>
          <w:p w:rsidR="0066570D" w:rsidRPr="0066570D" w:rsidRDefault="00642EAD" w:rsidP="009C0FD0">
            <w:pPr>
              <w:jc w:val="center"/>
            </w:pPr>
            <w:hyperlink r:id="rId252" w:tooltip="Германия на Олимпийских играх (страница не существует)" w:history="1">
              <w:r w:rsidR="0066570D" w:rsidRPr="0066570D">
                <w:rPr>
                  <w:rStyle w:val="aa"/>
                  <w:color w:val="auto"/>
                  <w:u w:val="none"/>
                </w:rPr>
                <w:t>Германия</w:t>
              </w:r>
            </w:hyperlink>
          </w:p>
        </w:tc>
        <w:tc>
          <w:tcPr>
            <w:tcW w:w="1578" w:type="dxa"/>
            <w:vAlign w:val="center"/>
          </w:tcPr>
          <w:p w:rsidR="0066570D" w:rsidRPr="0066570D" w:rsidRDefault="00642EAD" w:rsidP="009C0FD0">
            <w:pPr>
              <w:jc w:val="center"/>
            </w:pPr>
            <w:hyperlink r:id="rId253" w:tooltip="Норвегия на Олимпийских играх (страница не существует)" w:history="1">
              <w:r w:rsidR="0066570D" w:rsidRPr="0066570D">
                <w:rPr>
                  <w:rStyle w:val="aa"/>
                  <w:color w:val="auto"/>
                  <w:u w:val="none"/>
                </w:rPr>
                <w:t>Норвегия</w:t>
              </w:r>
            </w:hyperlink>
          </w:p>
        </w:tc>
        <w:tc>
          <w:tcPr>
            <w:tcW w:w="1541" w:type="dxa"/>
            <w:vAlign w:val="center"/>
          </w:tcPr>
          <w:p w:rsidR="0066570D" w:rsidRPr="0066570D" w:rsidRDefault="00642EAD" w:rsidP="009C0FD0">
            <w:pPr>
              <w:jc w:val="center"/>
            </w:pPr>
            <w:hyperlink r:id="rId254" w:tooltip="Россия на Олимпийских играх (страница не существует)" w:history="1">
              <w:r w:rsidR="0066570D" w:rsidRPr="0066570D">
                <w:rPr>
                  <w:rStyle w:val="aa"/>
                  <w:color w:val="auto"/>
                  <w:u w:val="none"/>
                </w:rPr>
                <w:t>Россия</w:t>
              </w:r>
            </w:hyperlink>
          </w:p>
        </w:tc>
      </w:tr>
      <w:tr w:rsidR="0066570D" w:rsidRPr="0066570D" w:rsidTr="009C0FD0">
        <w:tc>
          <w:tcPr>
            <w:tcW w:w="959" w:type="dxa"/>
            <w:vAlign w:val="center"/>
          </w:tcPr>
          <w:p w:rsidR="0066570D" w:rsidRPr="0066570D" w:rsidRDefault="00642EAD" w:rsidP="009C0FD0">
            <w:pPr>
              <w:jc w:val="center"/>
            </w:pPr>
            <w:hyperlink r:id="rId255" w:tooltip="Зимние Олимпийские игры 2002" w:history="1">
              <w:r w:rsidR="0066570D" w:rsidRPr="0066570D">
                <w:rPr>
                  <w:rStyle w:val="aa"/>
                  <w:color w:val="auto"/>
                  <w:u w:val="none"/>
                </w:rPr>
                <w:t>XIX</w:t>
              </w:r>
            </w:hyperlink>
          </w:p>
        </w:tc>
        <w:tc>
          <w:tcPr>
            <w:tcW w:w="1417" w:type="dxa"/>
            <w:vAlign w:val="center"/>
          </w:tcPr>
          <w:p w:rsidR="0066570D" w:rsidRPr="0066570D" w:rsidRDefault="0066570D" w:rsidP="009C0FD0">
            <w:pPr>
              <w:jc w:val="center"/>
            </w:pPr>
            <w:r w:rsidRPr="0066570D">
              <w:t>2002</w:t>
            </w:r>
          </w:p>
        </w:tc>
        <w:tc>
          <w:tcPr>
            <w:tcW w:w="1276" w:type="dxa"/>
            <w:vAlign w:val="center"/>
          </w:tcPr>
          <w:p w:rsidR="0066570D" w:rsidRPr="0066570D" w:rsidRDefault="00642EAD" w:rsidP="009C0FD0">
            <w:pPr>
              <w:jc w:val="center"/>
            </w:pPr>
            <w:hyperlink r:id="rId256" w:tooltip="Норвегия на Олимпийских играх (страница не существует)" w:history="1">
              <w:r w:rsidR="0066570D" w:rsidRPr="0066570D">
                <w:rPr>
                  <w:rStyle w:val="aa"/>
                  <w:color w:val="auto"/>
                  <w:u w:val="none"/>
                </w:rPr>
                <w:t>Норвегия</w:t>
              </w:r>
            </w:hyperlink>
          </w:p>
        </w:tc>
        <w:tc>
          <w:tcPr>
            <w:tcW w:w="1578" w:type="dxa"/>
            <w:vAlign w:val="center"/>
          </w:tcPr>
          <w:p w:rsidR="0066570D" w:rsidRPr="0066570D" w:rsidRDefault="00642EAD" w:rsidP="009C0FD0">
            <w:pPr>
              <w:jc w:val="center"/>
            </w:pPr>
            <w:hyperlink r:id="rId257" w:tooltip="Германия на Олимпийских играх (страница не существует)" w:history="1">
              <w:r w:rsidR="0066570D" w:rsidRPr="0066570D">
                <w:rPr>
                  <w:rStyle w:val="aa"/>
                  <w:color w:val="auto"/>
                  <w:u w:val="none"/>
                </w:rPr>
                <w:t>Германия</w:t>
              </w:r>
            </w:hyperlink>
          </w:p>
        </w:tc>
        <w:tc>
          <w:tcPr>
            <w:tcW w:w="1541" w:type="dxa"/>
            <w:vAlign w:val="center"/>
          </w:tcPr>
          <w:p w:rsidR="0066570D" w:rsidRPr="0066570D" w:rsidRDefault="00642EAD" w:rsidP="009C0FD0">
            <w:pPr>
              <w:jc w:val="center"/>
            </w:pPr>
            <w:hyperlink r:id="rId258" w:tooltip="США на Олимпийских играх (страница не существует)" w:history="1">
              <w:r w:rsidR="0066570D" w:rsidRPr="0066570D">
                <w:rPr>
                  <w:rStyle w:val="aa"/>
                  <w:color w:val="auto"/>
                  <w:u w:val="none"/>
                </w:rPr>
                <w:t>США</w:t>
              </w:r>
            </w:hyperlink>
          </w:p>
        </w:tc>
      </w:tr>
      <w:tr w:rsidR="0066570D" w:rsidRPr="0066570D" w:rsidTr="009C0FD0">
        <w:tc>
          <w:tcPr>
            <w:tcW w:w="959" w:type="dxa"/>
            <w:vAlign w:val="center"/>
          </w:tcPr>
          <w:p w:rsidR="0066570D" w:rsidRPr="0066570D" w:rsidRDefault="00642EAD" w:rsidP="009C0FD0">
            <w:pPr>
              <w:jc w:val="center"/>
            </w:pPr>
            <w:hyperlink r:id="rId259" w:tooltip="Зимние Олимпийские игры 2006" w:history="1">
              <w:r w:rsidR="0066570D" w:rsidRPr="0066570D">
                <w:rPr>
                  <w:rStyle w:val="aa"/>
                  <w:color w:val="auto"/>
                  <w:u w:val="none"/>
                </w:rPr>
                <w:t>XX</w:t>
              </w:r>
            </w:hyperlink>
          </w:p>
        </w:tc>
        <w:tc>
          <w:tcPr>
            <w:tcW w:w="1417" w:type="dxa"/>
            <w:vAlign w:val="center"/>
          </w:tcPr>
          <w:p w:rsidR="0066570D" w:rsidRPr="0066570D" w:rsidRDefault="0066570D" w:rsidP="009C0FD0">
            <w:pPr>
              <w:jc w:val="center"/>
            </w:pPr>
            <w:r w:rsidRPr="0066570D">
              <w:t>2006</w:t>
            </w:r>
          </w:p>
        </w:tc>
        <w:tc>
          <w:tcPr>
            <w:tcW w:w="1276" w:type="dxa"/>
            <w:vAlign w:val="center"/>
          </w:tcPr>
          <w:p w:rsidR="0066570D" w:rsidRPr="0066570D" w:rsidRDefault="00642EAD" w:rsidP="009C0FD0">
            <w:pPr>
              <w:jc w:val="center"/>
            </w:pPr>
            <w:hyperlink r:id="rId260" w:tooltip="Германия на Олимпийских играх (страница не существует)" w:history="1">
              <w:r w:rsidR="0066570D" w:rsidRPr="0066570D">
                <w:rPr>
                  <w:rStyle w:val="aa"/>
                  <w:color w:val="auto"/>
                  <w:u w:val="none"/>
                </w:rPr>
                <w:t>Германия</w:t>
              </w:r>
            </w:hyperlink>
          </w:p>
        </w:tc>
        <w:tc>
          <w:tcPr>
            <w:tcW w:w="1578" w:type="dxa"/>
            <w:vAlign w:val="center"/>
          </w:tcPr>
          <w:p w:rsidR="0066570D" w:rsidRPr="0066570D" w:rsidRDefault="00642EAD" w:rsidP="009C0FD0">
            <w:pPr>
              <w:jc w:val="center"/>
            </w:pPr>
            <w:hyperlink r:id="rId261" w:tooltip="США на Олимпийских играх (страница не существует)" w:history="1">
              <w:r w:rsidR="0066570D" w:rsidRPr="0066570D">
                <w:rPr>
                  <w:rStyle w:val="aa"/>
                  <w:color w:val="auto"/>
                  <w:u w:val="none"/>
                </w:rPr>
                <w:t>США</w:t>
              </w:r>
            </w:hyperlink>
          </w:p>
        </w:tc>
        <w:tc>
          <w:tcPr>
            <w:tcW w:w="1541" w:type="dxa"/>
            <w:vAlign w:val="center"/>
          </w:tcPr>
          <w:p w:rsidR="0066570D" w:rsidRPr="0066570D" w:rsidRDefault="00642EAD" w:rsidP="009C0FD0">
            <w:pPr>
              <w:jc w:val="center"/>
            </w:pPr>
            <w:hyperlink r:id="rId262" w:tooltip="Австрия на Олимпийских играх (страница не существует)" w:history="1">
              <w:r w:rsidR="0066570D" w:rsidRPr="0066570D">
                <w:rPr>
                  <w:rStyle w:val="aa"/>
                  <w:color w:val="auto"/>
                  <w:u w:val="none"/>
                </w:rPr>
                <w:t>Австрия</w:t>
              </w:r>
            </w:hyperlink>
          </w:p>
        </w:tc>
      </w:tr>
      <w:tr w:rsidR="0066570D" w:rsidRPr="0066570D" w:rsidTr="009C0FD0">
        <w:tc>
          <w:tcPr>
            <w:tcW w:w="959" w:type="dxa"/>
            <w:vAlign w:val="center"/>
          </w:tcPr>
          <w:p w:rsidR="0066570D" w:rsidRPr="0066570D" w:rsidRDefault="00642EAD" w:rsidP="009C0FD0">
            <w:pPr>
              <w:jc w:val="center"/>
            </w:pPr>
            <w:hyperlink r:id="rId263" w:tooltip="Зимние Олимпийские игры 2010" w:history="1">
              <w:r w:rsidR="0066570D" w:rsidRPr="0066570D">
                <w:rPr>
                  <w:rStyle w:val="aa"/>
                  <w:color w:val="auto"/>
                  <w:u w:val="none"/>
                </w:rPr>
                <w:t>XXI</w:t>
              </w:r>
            </w:hyperlink>
          </w:p>
        </w:tc>
        <w:tc>
          <w:tcPr>
            <w:tcW w:w="1417" w:type="dxa"/>
            <w:vAlign w:val="center"/>
          </w:tcPr>
          <w:p w:rsidR="0066570D" w:rsidRPr="0066570D" w:rsidRDefault="0066570D" w:rsidP="009C0FD0">
            <w:pPr>
              <w:jc w:val="center"/>
            </w:pPr>
            <w:r w:rsidRPr="0066570D">
              <w:t>2010</w:t>
            </w:r>
          </w:p>
        </w:tc>
        <w:tc>
          <w:tcPr>
            <w:tcW w:w="1276" w:type="dxa"/>
            <w:vAlign w:val="center"/>
          </w:tcPr>
          <w:p w:rsidR="0066570D" w:rsidRPr="0066570D" w:rsidRDefault="00642EAD" w:rsidP="009C0FD0">
            <w:pPr>
              <w:jc w:val="center"/>
            </w:pPr>
            <w:hyperlink r:id="rId264" w:tooltip="Канада на Олимпийских играх (страница не существует)" w:history="1">
              <w:r w:rsidR="0066570D" w:rsidRPr="0066570D">
                <w:rPr>
                  <w:rStyle w:val="aa"/>
                  <w:color w:val="auto"/>
                  <w:u w:val="none"/>
                </w:rPr>
                <w:t>Канада</w:t>
              </w:r>
            </w:hyperlink>
          </w:p>
        </w:tc>
        <w:tc>
          <w:tcPr>
            <w:tcW w:w="1578" w:type="dxa"/>
            <w:vAlign w:val="center"/>
          </w:tcPr>
          <w:p w:rsidR="0066570D" w:rsidRPr="0066570D" w:rsidRDefault="00642EAD" w:rsidP="009C0FD0">
            <w:pPr>
              <w:jc w:val="center"/>
            </w:pPr>
            <w:hyperlink r:id="rId265" w:tooltip="Германия на Олимпийских играх (страница не существует)" w:history="1">
              <w:r w:rsidR="0066570D" w:rsidRPr="0066570D">
                <w:rPr>
                  <w:rStyle w:val="aa"/>
                  <w:color w:val="auto"/>
                  <w:u w:val="none"/>
                </w:rPr>
                <w:t>Германия</w:t>
              </w:r>
            </w:hyperlink>
          </w:p>
        </w:tc>
        <w:tc>
          <w:tcPr>
            <w:tcW w:w="1541" w:type="dxa"/>
            <w:vAlign w:val="center"/>
          </w:tcPr>
          <w:p w:rsidR="0066570D" w:rsidRPr="0066570D" w:rsidRDefault="00642EAD" w:rsidP="009C0FD0">
            <w:pPr>
              <w:jc w:val="center"/>
            </w:pPr>
            <w:hyperlink r:id="rId266" w:tooltip="США на Олимпийских играх (страница не существует)" w:history="1">
              <w:r w:rsidR="0066570D" w:rsidRPr="0066570D">
                <w:rPr>
                  <w:rStyle w:val="aa"/>
                  <w:color w:val="auto"/>
                  <w:u w:val="none"/>
                </w:rPr>
                <w:t>США</w:t>
              </w:r>
            </w:hyperlink>
          </w:p>
        </w:tc>
      </w:tr>
      <w:tr w:rsidR="0066570D" w:rsidRPr="0066570D" w:rsidTr="009C0FD0">
        <w:tc>
          <w:tcPr>
            <w:tcW w:w="959" w:type="dxa"/>
            <w:vAlign w:val="center"/>
          </w:tcPr>
          <w:p w:rsidR="0066570D" w:rsidRPr="0066570D" w:rsidRDefault="00642EAD" w:rsidP="009C0FD0">
            <w:pPr>
              <w:jc w:val="center"/>
            </w:pPr>
            <w:hyperlink r:id="rId267" w:tooltip="Зимние Олимпийские игры 2014" w:history="1">
              <w:r w:rsidR="0066570D" w:rsidRPr="0066570D">
                <w:rPr>
                  <w:rStyle w:val="aa"/>
                  <w:color w:val="auto"/>
                  <w:u w:val="none"/>
                </w:rPr>
                <w:t>XXII</w:t>
              </w:r>
            </w:hyperlink>
          </w:p>
        </w:tc>
        <w:tc>
          <w:tcPr>
            <w:tcW w:w="1417" w:type="dxa"/>
            <w:vAlign w:val="center"/>
          </w:tcPr>
          <w:p w:rsidR="0066570D" w:rsidRPr="0066570D" w:rsidRDefault="0066570D" w:rsidP="009C0FD0">
            <w:pPr>
              <w:jc w:val="center"/>
            </w:pPr>
            <w:r w:rsidRPr="0066570D">
              <w:t>2014</w:t>
            </w:r>
          </w:p>
        </w:tc>
        <w:tc>
          <w:tcPr>
            <w:tcW w:w="1276" w:type="dxa"/>
            <w:vAlign w:val="center"/>
          </w:tcPr>
          <w:p w:rsidR="0066570D" w:rsidRPr="0066570D" w:rsidRDefault="00642EAD" w:rsidP="009C0FD0">
            <w:pPr>
              <w:jc w:val="center"/>
            </w:pPr>
            <w:hyperlink r:id="rId268" w:tooltip="Россия" w:history="1">
              <w:r w:rsidR="0066570D" w:rsidRPr="0066570D">
                <w:rPr>
                  <w:rStyle w:val="aa"/>
                  <w:color w:val="auto"/>
                  <w:u w:val="none"/>
                </w:rPr>
                <w:t>Россия</w:t>
              </w:r>
            </w:hyperlink>
          </w:p>
        </w:tc>
        <w:tc>
          <w:tcPr>
            <w:tcW w:w="1578" w:type="dxa"/>
            <w:vAlign w:val="center"/>
          </w:tcPr>
          <w:p w:rsidR="0066570D" w:rsidRPr="0066570D" w:rsidRDefault="00642EAD" w:rsidP="009C0FD0">
            <w:pPr>
              <w:jc w:val="center"/>
            </w:pPr>
            <w:hyperlink r:id="rId269" w:tooltip="Норвегия на Олимпийских играх (страница не существует)" w:history="1">
              <w:r w:rsidR="0066570D" w:rsidRPr="0066570D">
                <w:rPr>
                  <w:rStyle w:val="aa"/>
                  <w:color w:val="auto"/>
                  <w:u w:val="none"/>
                </w:rPr>
                <w:t>Норвегия</w:t>
              </w:r>
            </w:hyperlink>
          </w:p>
        </w:tc>
        <w:tc>
          <w:tcPr>
            <w:tcW w:w="1541" w:type="dxa"/>
            <w:vAlign w:val="center"/>
          </w:tcPr>
          <w:p w:rsidR="0066570D" w:rsidRPr="0066570D" w:rsidRDefault="00642EAD" w:rsidP="009C0FD0">
            <w:pPr>
              <w:jc w:val="center"/>
            </w:pPr>
            <w:hyperlink r:id="rId270" w:tooltip="Канада на Олимпийских играх (страница не существует)" w:history="1">
              <w:r w:rsidR="0066570D" w:rsidRPr="0066570D">
                <w:rPr>
                  <w:rStyle w:val="aa"/>
                  <w:color w:val="auto"/>
                  <w:u w:val="none"/>
                </w:rPr>
                <w:t>Канада</w:t>
              </w:r>
            </w:hyperlink>
          </w:p>
        </w:tc>
      </w:tr>
    </w:tbl>
    <w:p w:rsidR="0066570D" w:rsidRDefault="0066570D" w:rsidP="003C2A63">
      <w:pPr>
        <w:ind w:firstLine="567"/>
        <w:jc w:val="both"/>
      </w:pPr>
    </w:p>
    <w:p w:rsidR="0066570D" w:rsidRDefault="0066570D" w:rsidP="0066570D">
      <w:pPr>
        <w:ind w:firstLine="567"/>
        <w:jc w:val="both"/>
        <w:rPr>
          <w:sz w:val="22"/>
          <w:szCs w:val="22"/>
        </w:rPr>
      </w:pPr>
      <w:r w:rsidRPr="00821858">
        <w:rPr>
          <w:sz w:val="22"/>
          <w:szCs w:val="22"/>
        </w:rPr>
        <w:t xml:space="preserve">Звание </w:t>
      </w:r>
      <w:hyperlink r:id="rId271" w:tooltip="Олимпийский чемпион (страница не существует)" w:history="1">
        <w:r w:rsidRPr="00821858">
          <w:rPr>
            <w:rStyle w:val="aa"/>
            <w:color w:val="auto"/>
            <w:sz w:val="22"/>
            <w:szCs w:val="22"/>
            <w:u w:val="none"/>
          </w:rPr>
          <w:t>олимпийского чемпиона</w:t>
        </w:r>
      </w:hyperlink>
      <w:r w:rsidRPr="00821858">
        <w:rPr>
          <w:sz w:val="22"/>
          <w:szCs w:val="22"/>
        </w:rPr>
        <w:t xml:space="preserve"> является наиболее почётным и желанным в карьере </w:t>
      </w:r>
      <w:hyperlink r:id="rId272" w:tooltip="Спортсмен" w:history="1">
        <w:r w:rsidRPr="00821858">
          <w:rPr>
            <w:rStyle w:val="aa"/>
            <w:color w:val="auto"/>
            <w:sz w:val="22"/>
            <w:szCs w:val="22"/>
            <w:u w:val="none"/>
          </w:rPr>
          <w:t>спортсмена</w:t>
        </w:r>
      </w:hyperlink>
      <w:r w:rsidRPr="00821858">
        <w:rPr>
          <w:sz w:val="22"/>
          <w:szCs w:val="22"/>
        </w:rPr>
        <w:t xml:space="preserve"> в тех видах спорта, по которым проводятся олимпийские </w:t>
      </w:r>
      <w:hyperlink r:id="rId273" w:tooltip="Турнир" w:history="1">
        <w:r w:rsidRPr="00821858">
          <w:rPr>
            <w:rStyle w:val="aa"/>
            <w:color w:val="auto"/>
            <w:sz w:val="22"/>
            <w:szCs w:val="22"/>
            <w:u w:val="none"/>
          </w:rPr>
          <w:t>турниры</w:t>
        </w:r>
      </w:hyperlink>
      <w:r w:rsidRPr="00821858">
        <w:rPr>
          <w:sz w:val="22"/>
          <w:szCs w:val="22"/>
        </w:rPr>
        <w:t xml:space="preserve">. </w:t>
      </w:r>
    </w:p>
    <w:p w:rsidR="003C2A63" w:rsidRPr="00821858" w:rsidRDefault="00642EAD" w:rsidP="003C2A63">
      <w:pPr>
        <w:ind w:firstLine="567"/>
        <w:jc w:val="both"/>
        <w:rPr>
          <w:sz w:val="22"/>
          <w:szCs w:val="22"/>
        </w:rPr>
      </w:pPr>
      <w:hyperlink r:id="rId274" w:tooltip="СССР" w:history="1">
        <w:r w:rsidR="003C2A63" w:rsidRPr="00821858">
          <w:rPr>
            <w:rStyle w:val="aa"/>
            <w:color w:val="auto"/>
            <w:sz w:val="22"/>
            <w:szCs w:val="22"/>
            <w:u w:val="none"/>
          </w:rPr>
          <w:t>СССР</w:t>
        </w:r>
      </w:hyperlink>
      <w:r w:rsidR="003C2A63" w:rsidRPr="00821858">
        <w:rPr>
          <w:sz w:val="22"/>
          <w:szCs w:val="22"/>
        </w:rPr>
        <w:t xml:space="preserve"> участвовал в летних Играх начиная с </w:t>
      </w:r>
      <w:hyperlink r:id="rId275" w:tooltip="Летние Олимпийские игры 1952" w:history="1">
        <w:r w:rsidR="003C2A63" w:rsidRPr="00821858">
          <w:rPr>
            <w:rStyle w:val="aa"/>
            <w:color w:val="auto"/>
            <w:sz w:val="22"/>
            <w:szCs w:val="22"/>
            <w:u w:val="none"/>
          </w:rPr>
          <w:t>Олимпиады-1952</w:t>
        </w:r>
      </w:hyperlink>
      <w:r w:rsidR="003C2A63" w:rsidRPr="00821858">
        <w:rPr>
          <w:sz w:val="22"/>
          <w:szCs w:val="22"/>
        </w:rPr>
        <w:t xml:space="preserve"> в </w:t>
      </w:r>
      <w:hyperlink r:id="rId276" w:tooltip="Хельсинки" w:history="1">
        <w:r w:rsidR="003C2A63" w:rsidRPr="00821858">
          <w:rPr>
            <w:rStyle w:val="aa"/>
            <w:color w:val="auto"/>
            <w:sz w:val="22"/>
            <w:szCs w:val="22"/>
            <w:u w:val="none"/>
          </w:rPr>
          <w:t>Хельсинки</w:t>
        </w:r>
      </w:hyperlink>
      <w:r w:rsidR="003C2A63" w:rsidRPr="00821858">
        <w:rPr>
          <w:sz w:val="22"/>
          <w:szCs w:val="22"/>
        </w:rPr>
        <w:t xml:space="preserve">, в зимних — с </w:t>
      </w:r>
      <w:hyperlink r:id="rId277" w:tooltip="Зимние Олимпийские игры 1956" w:history="1">
        <w:r w:rsidR="003C2A63" w:rsidRPr="00821858">
          <w:rPr>
            <w:rStyle w:val="aa"/>
            <w:color w:val="auto"/>
            <w:sz w:val="22"/>
            <w:szCs w:val="22"/>
            <w:u w:val="none"/>
          </w:rPr>
          <w:t>Олимпиады-1956</w:t>
        </w:r>
      </w:hyperlink>
      <w:r w:rsidR="003C2A63" w:rsidRPr="00821858">
        <w:rPr>
          <w:sz w:val="22"/>
          <w:szCs w:val="22"/>
        </w:rPr>
        <w:t xml:space="preserve"> в </w:t>
      </w:r>
      <w:hyperlink r:id="rId278" w:tooltip="Кортина-д'Ампеццо (страница не существует)" w:history="1">
        <w:r w:rsidR="003C2A63" w:rsidRPr="00821858">
          <w:rPr>
            <w:rStyle w:val="aa"/>
            <w:color w:val="auto"/>
            <w:sz w:val="22"/>
            <w:szCs w:val="22"/>
            <w:u w:val="none"/>
          </w:rPr>
          <w:t>Кортина-д'Ампеццо</w:t>
        </w:r>
      </w:hyperlink>
      <w:r w:rsidR="003C2A63" w:rsidRPr="00821858">
        <w:rPr>
          <w:sz w:val="22"/>
          <w:szCs w:val="22"/>
        </w:rPr>
        <w:t xml:space="preserve">. После </w:t>
      </w:r>
      <w:hyperlink r:id="rId279" w:tooltip="Распад СССР" w:history="1">
        <w:r w:rsidR="003C2A63" w:rsidRPr="00821858">
          <w:rPr>
            <w:rStyle w:val="aa"/>
            <w:color w:val="auto"/>
            <w:sz w:val="22"/>
            <w:szCs w:val="22"/>
            <w:u w:val="none"/>
          </w:rPr>
          <w:t>распада СССР</w:t>
        </w:r>
      </w:hyperlink>
      <w:r w:rsidR="003C2A63" w:rsidRPr="00821858">
        <w:rPr>
          <w:sz w:val="22"/>
          <w:szCs w:val="22"/>
        </w:rPr>
        <w:t xml:space="preserve"> на </w:t>
      </w:r>
      <w:hyperlink r:id="rId280" w:tooltip="Летние Олимпийские игры 1992" w:history="1">
        <w:r w:rsidR="003C2A63" w:rsidRPr="00821858">
          <w:rPr>
            <w:rStyle w:val="aa"/>
            <w:color w:val="auto"/>
            <w:sz w:val="22"/>
            <w:szCs w:val="22"/>
            <w:u w:val="none"/>
          </w:rPr>
          <w:t>летней Олимпиаде-1992</w:t>
        </w:r>
      </w:hyperlink>
      <w:r w:rsidR="003C2A63" w:rsidRPr="00821858">
        <w:rPr>
          <w:sz w:val="22"/>
          <w:szCs w:val="22"/>
        </w:rPr>
        <w:t xml:space="preserve"> в </w:t>
      </w:r>
      <w:hyperlink r:id="rId281" w:tooltip="Барселона" w:history="1">
        <w:r w:rsidR="003C2A63" w:rsidRPr="00821858">
          <w:rPr>
            <w:rStyle w:val="aa"/>
            <w:color w:val="auto"/>
            <w:sz w:val="22"/>
            <w:szCs w:val="22"/>
            <w:u w:val="none"/>
          </w:rPr>
          <w:t>Барселоне</w:t>
        </w:r>
      </w:hyperlink>
      <w:r w:rsidR="003C2A63" w:rsidRPr="00821858">
        <w:rPr>
          <w:sz w:val="22"/>
          <w:szCs w:val="22"/>
        </w:rPr>
        <w:t xml:space="preserve"> спортсмены стран </w:t>
      </w:r>
      <w:hyperlink r:id="rId282" w:tooltip="СНГ" w:history="1">
        <w:r w:rsidR="003C2A63" w:rsidRPr="00821858">
          <w:rPr>
            <w:rStyle w:val="aa"/>
            <w:color w:val="auto"/>
            <w:sz w:val="22"/>
            <w:szCs w:val="22"/>
            <w:u w:val="none"/>
          </w:rPr>
          <w:t>СНГ</w:t>
        </w:r>
      </w:hyperlink>
      <w:r w:rsidR="003C2A63" w:rsidRPr="00821858">
        <w:rPr>
          <w:sz w:val="22"/>
          <w:szCs w:val="22"/>
        </w:rPr>
        <w:t xml:space="preserve">, в том числе </w:t>
      </w:r>
      <w:hyperlink r:id="rId283" w:tooltip="Россия" w:history="1">
        <w:r w:rsidR="003C2A63" w:rsidRPr="00821858">
          <w:rPr>
            <w:rStyle w:val="aa"/>
            <w:color w:val="auto"/>
            <w:sz w:val="22"/>
            <w:szCs w:val="22"/>
            <w:u w:val="none"/>
          </w:rPr>
          <w:t>России</w:t>
        </w:r>
      </w:hyperlink>
      <w:r w:rsidR="003C2A63" w:rsidRPr="00821858">
        <w:rPr>
          <w:sz w:val="22"/>
          <w:szCs w:val="22"/>
        </w:rPr>
        <w:t xml:space="preserve">, участвовали в объединённой команде под общим флагом, а начиная с </w:t>
      </w:r>
      <w:hyperlink r:id="rId284" w:tooltip="Зимние Олимпийские игры 1994" w:history="1">
        <w:r w:rsidR="003C2A63" w:rsidRPr="00821858">
          <w:rPr>
            <w:rStyle w:val="aa"/>
            <w:color w:val="auto"/>
            <w:sz w:val="22"/>
            <w:szCs w:val="22"/>
            <w:u w:val="none"/>
          </w:rPr>
          <w:t>зимней Олимпиады-1994</w:t>
        </w:r>
      </w:hyperlink>
      <w:r w:rsidR="003C2A63" w:rsidRPr="00821858">
        <w:rPr>
          <w:sz w:val="22"/>
          <w:szCs w:val="22"/>
        </w:rPr>
        <w:t xml:space="preserve"> в </w:t>
      </w:r>
      <w:hyperlink r:id="rId285" w:tooltip="Лиллехаммер" w:history="1">
        <w:r w:rsidR="003C2A63" w:rsidRPr="00821858">
          <w:rPr>
            <w:rStyle w:val="aa"/>
            <w:color w:val="auto"/>
            <w:sz w:val="22"/>
            <w:szCs w:val="22"/>
            <w:u w:val="none"/>
          </w:rPr>
          <w:t>Лиллехаммере</w:t>
        </w:r>
      </w:hyperlink>
      <w:r w:rsidR="003C2A63" w:rsidRPr="00821858">
        <w:rPr>
          <w:sz w:val="22"/>
          <w:szCs w:val="22"/>
        </w:rPr>
        <w:t xml:space="preserve"> — в отдельных командах под собственными флагами. </w:t>
      </w:r>
    </w:p>
    <w:p w:rsidR="003C2A63" w:rsidRPr="00821858" w:rsidRDefault="003C2A63" w:rsidP="003C2A63">
      <w:pPr>
        <w:ind w:firstLine="567"/>
        <w:jc w:val="both"/>
        <w:rPr>
          <w:sz w:val="22"/>
          <w:szCs w:val="22"/>
        </w:rPr>
      </w:pPr>
      <w:r w:rsidRPr="00821858">
        <w:rPr>
          <w:sz w:val="22"/>
          <w:szCs w:val="22"/>
        </w:rPr>
        <w:lastRenderedPageBreak/>
        <w:t xml:space="preserve">Ряд Игр проходил с </w:t>
      </w:r>
      <w:hyperlink r:id="rId286" w:tooltip="Бойкот Олимпийских игр (страница не существует)" w:history="1">
        <w:r w:rsidRPr="00821858">
          <w:rPr>
            <w:rStyle w:val="aa"/>
            <w:color w:val="auto"/>
            <w:sz w:val="22"/>
            <w:szCs w:val="22"/>
            <w:u w:val="none"/>
          </w:rPr>
          <w:t>бойкотом Олимпиад</w:t>
        </w:r>
      </w:hyperlink>
      <w:r w:rsidRPr="00821858">
        <w:rPr>
          <w:sz w:val="22"/>
          <w:szCs w:val="22"/>
        </w:rPr>
        <w:t xml:space="preserve"> по политическим и другим протестным причинам. Особенно массовым был бойкот летних </w:t>
      </w:r>
      <w:hyperlink r:id="rId287" w:tooltip="Летние Олимпийские игры 1980" w:history="1">
        <w:r w:rsidRPr="00821858">
          <w:rPr>
            <w:rStyle w:val="aa"/>
            <w:color w:val="auto"/>
            <w:sz w:val="22"/>
            <w:szCs w:val="22"/>
            <w:u w:val="none"/>
          </w:rPr>
          <w:t>Олимпиады-1980</w:t>
        </w:r>
      </w:hyperlink>
      <w:r w:rsidRPr="00821858">
        <w:rPr>
          <w:sz w:val="22"/>
          <w:szCs w:val="22"/>
        </w:rPr>
        <w:t xml:space="preserve"> в </w:t>
      </w:r>
      <w:hyperlink r:id="rId288" w:tooltip="Москва" w:history="1">
        <w:r w:rsidRPr="00821858">
          <w:rPr>
            <w:rStyle w:val="aa"/>
            <w:color w:val="auto"/>
            <w:sz w:val="22"/>
            <w:szCs w:val="22"/>
            <w:u w:val="none"/>
          </w:rPr>
          <w:t>Москве</w:t>
        </w:r>
      </w:hyperlink>
      <w:r w:rsidRPr="00821858">
        <w:rPr>
          <w:sz w:val="22"/>
          <w:szCs w:val="22"/>
        </w:rPr>
        <w:t xml:space="preserve"> (со стороны стран Запада) и </w:t>
      </w:r>
      <w:hyperlink r:id="rId289" w:tooltip="Летние Олимпийские игры 1984" w:history="1">
        <w:r w:rsidRPr="00821858">
          <w:rPr>
            <w:rStyle w:val="aa"/>
            <w:color w:val="auto"/>
            <w:sz w:val="22"/>
            <w:szCs w:val="22"/>
            <w:u w:val="none"/>
          </w:rPr>
          <w:t>Олимпиады-1984</w:t>
        </w:r>
      </w:hyperlink>
      <w:r w:rsidRPr="00821858">
        <w:rPr>
          <w:sz w:val="22"/>
          <w:szCs w:val="22"/>
        </w:rPr>
        <w:t xml:space="preserve"> в </w:t>
      </w:r>
      <w:hyperlink r:id="rId290" w:tooltip="Лос-Анджелес" w:history="1">
        <w:r w:rsidRPr="00821858">
          <w:rPr>
            <w:rStyle w:val="aa"/>
            <w:color w:val="auto"/>
            <w:sz w:val="22"/>
            <w:szCs w:val="22"/>
            <w:u w:val="none"/>
          </w:rPr>
          <w:t>Лос-Анджелесе</w:t>
        </w:r>
      </w:hyperlink>
      <w:r w:rsidRPr="00821858">
        <w:rPr>
          <w:sz w:val="22"/>
          <w:szCs w:val="22"/>
        </w:rPr>
        <w:t xml:space="preserve"> (со стороны стран социалистического лагеря). </w:t>
      </w:r>
    </w:p>
    <w:p w:rsidR="003C2A63" w:rsidRPr="00821858" w:rsidRDefault="003C2A63" w:rsidP="003C2A63">
      <w:pPr>
        <w:ind w:firstLine="567"/>
        <w:jc w:val="both"/>
        <w:rPr>
          <w:sz w:val="22"/>
          <w:szCs w:val="22"/>
        </w:rPr>
      </w:pPr>
      <w:r w:rsidRPr="00821858">
        <w:rPr>
          <w:sz w:val="22"/>
          <w:szCs w:val="22"/>
        </w:rPr>
        <w:t xml:space="preserve">Изначально Кубертен хотел сделать Олимпийские игры </w:t>
      </w:r>
      <w:hyperlink r:id="rId291" w:tooltip="Любитель (страница не существует)" w:history="1">
        <w:r w:rsidRPr="00821858">
          <w:rPr>
            <w:rStyle w:val="aa"/>
            <w:color w:val="auto"/>
            <w:sz w:val="22"/>
            <w:szCs w:val="22"/>
            <w:u w:val="none"/>
          </w:rPr>
          <w:t>любительским</w:t>
        </w:r>
      </w:hyperlink>
      <w:r w:rsidRPr="00821858">
        <w:rPr>
          <w:sz w:val="22"/>
          <w:szCs w:val="22"/>
        </w:rPr>
        <w:t xml:space="preserve"> соревнованием, в котором нет места профессионалам, занимающимся спортом за деньги. Считалось, что получающие деньги за занятие спортом имели нечестное преимущество перед теми, кто практикует спорт как </w:t>
      </w:r>
      <w:hyperlink r:id="rId292" w:tooltip="Хобби" w:history="1">
        <w:r w:rsidRPr="00821858">
          <w:rPr>
            <w:rStyle w:val="aa"/>
            <w:color w:val="auto"/>
            <w:sz w:val="22"/>
            <w:szCs w:val="22"/>
            <w:u w:val="none"/>
          </w:rPr>
          <w:t>хобби</w:t>
        </w:r>
      </w:hyperlink>
      <w:r w:rsidRPr="00821858">
        <w:rPr>
          <w:sz w:val="22"/>
          <w:szCs w:val="22"/>
        </w:rPr>
        <w:t xml:space="preserve">. Не допускали даже </w:t>
      </w:r>
      <w:hyperlink r:id="rId293" w:tooltip="Тренер" w:history="1">
        <w:r w:rsidRPr="00821858">
          <w:rPr>
            <w:rStyle w:val="aa"/>
            <w:color w:val="auto"/>
            <w:sz w:val="22"/>
            <w:szCs w:val="22"/>
            <w:u w:val="none"/>
          </w:rPr>
          <w:t>тренеров</w:t>
        </w:r>
      </w:hyperlink>
      <w:r w:rsidRPr="00821858">
        <w:rPr>
          <w:sz w:val="22"/>
          <w:szCs w:val="22"/>
        </w:rPr>
        <w:t xml:space="preserve"> и тех, кто получал денежные призы за участие. В частности, </w:t>
      </w:r>
      <w:hyperlink r:id="rId294" w:tooltip="Джим Торп (страница не существует)" w:history="1">
        <w:r w:rsidRPr="00821858">
          <w:rPr>
            <w:rStyle w:val="aa"/>
            <w:color w:val="auto"/>
            <w:sz w:val="22"/>
            <w:szCs w:val="22"/>
            <w:u w:val="none"/>
          </w:rPr>
          <w:t>Джим Торп</w:t>
        </w:r>
      </w:hyperlink>
      <w:r w:rsidRPr="00821858">
        <w:rPr>
          <w:sz w:val="22"/>
          <w:szCs w:val="22"/>
        </w:rPr>
        <w:t xml:space="preserve"> в </w:t>
      </w:r>
      <w:hyperlink r:id="rId295" w:tooltip="1913 год" w:history="1">
        <w:r w:rsidRPr="00821858">
          <w:rPr>
            <w:rStyle w:val="aa"/>
            <w:color w:val="auto"/>
            <w:sz w:val="22"/>
            <w:szCs w:val="22"/>
            <w:u w:val="none"/>
          </w:rPr>
          <w:t>1913 году</w:t>
        </w:r>
      </w:hyperlink>
      <w:r w:rsidRPr="00821858">
        <w:rPr>
          <w:sz w:val="22"/>
          <w:szCs w:val="22"/>
        </w:rPr>
        <w:t xml:space="preserve"> был лишён медалей — обнаружилось, что он полупрофессионально играл в </w:t>
      </w:r>
      <w:hyperlink r:id="rId296" w:tooltip="Бейсбол" w:history="1">
        <w:r w:rsidRPr="00821858">
          <w:rPr>
            <w:rStyle w:val="aa"/>
            <w:color w:val="auto"/>
            <w:sz w:val="22"/>
            <w:szCs w:val="22"/>
            <w:u w:val="none"/>
          </w:rPr>
          <w:t>бейсбол</w:t>
        </w:r>
      </w:hyperlink>
      <w:r w:rsidRPr="00821858">
        <w:rPr>
          <w:sz w:val="22"/>
          <w:szCs w:val="22"/>
        </w:rPr>
        <w:t xml:space="preserve">. </w:t>
      </w:r>
    </w:p>
    <w:p w:rsidR="003C2A63" w:rsidRPr="00821858" w:rsidRDefault="003C2A63" w:rsidP="003C2A63">
      <w:pPr>
        <w:ind w:firstLine="567"/>
        <w:jc w:val="both"/>
        <w:rPr>
          <w:sz w:val="22"/>
          <w:szCs w:val="22"/>
        </w:rPr>
      </w:pPr>
      <w:r w:rsidRPr="00821858">
        <w:rPr>
          <w:sz w:val="22"/>
          <w:szCs w:val="22"/>
        </w:rPr>
        <w:t xml:space="preserve">После войны, с профессионализацией европейского спорта и появлением на международной арене советских «любителей», дотируемых государством, требование любительства в большинстве видов спорта отпало. На данный момент в Олимпийских играх любительскими являются </w:t>
      </w:r>
      <w:hyperlink r:id="rId297" w:tooltip="Бокс на Олимпийских играх (страница не существует)" w:history="1">
        <w:r w:rsidRPr="00821858">
          <w:rPr>
            <w:rStyle w:val="aa"/>
            <w:color w:val="auto"/>
            <w:sz w:val="22"/>
            <w:szCs w:val="22"/>
            <w:u w:val="none"/>
          </w:rPr>
          <w:t>бокс</w:t>
        </w:r>
      </w:hyperlink>
      <w:r w:rsidRPr="00821858">
        <w:rPr>
          <w:sz w:val="22"/>
          <w:szCs w:val="22"/>
        </w:rPr>
        <w:t xml:space="preserve"> (бои идут по правилам любительского бокса) и </w:t>
      </w:r>
      <w:hyperlink r:id="rId298" w:tooltip="Футбол на Олимпийских играх" w:history="1">
        <w:r w:rsidRPr="00821858">
          <w:rPr>
            <w:rStyle w:val="aa"/>
            <w:color w:val="auto"/>
            <w:sz w:val="22"/>
            <w:szCs w:val="22"/>
            <w:u w:val="none"/>
          </w:rPr>
          <w:t>футбол</w:t>
        </w:r>
      </w:hyperlink>
      <w:r w:rsidRPr="00821858">
        <w:rPr>
          <w:sz w:val="22"/>
          <w:szCs w:val="22"/>
        </w:rPr>
        <w:t xml:space="preserve"> (соревнования молодёжных команд — всем игрокам, кроме трёх, должно быть до 23 лет). </w:t>
      </w:r>
    </w:p>
    <w:p w:rsidR="003C2A63" w:rsidRPr="00821858" w:rsidRDefault="003C2A63" w:rsidP="003C2A63">
      <w:pPr>
        <w:ind w:firstLine="567"/>
        <w:jc w:val="both"/>
        <w:rPr>
          <w:sz w:val="22"/>
          <w:szCs w:val="22"/>
        </w:rPr>
      </w:pPr>
      <w:r w:rsidRPr="00821858">
        <w:rPr>
          <w:sz w:val="22"/>
          <w:szCs w:val="22"/>
        </w:rPr>
        <w:t>Финансирование Олимпийских игр (как и непосредственно их организацию) осуществляет Организационный комитет, созданный в стране проведения игр. Основная часть коммерческих доходов от проведения игр (прежде всего средства крупнейших спонсоров маркетинговой программы МОК и доходы от телетрансляций) поступают Международному олимпийскому комитету. В свою очередь, МОК половину этих средств направляет организационным комитетам, а половину использует на свои нужды и развитие олимпийского движения. Организационный комитет получает также 95 % поступлений от продаж билетов. Но основная часть финансирования в последние десятилетия ложится, как правило, на государственные источники, причём основные затраты приходятся не на проведение игр, а на развитие инфраструктуры. Так, основная часть затрат при проведении Олимпийских игр в Лондоне в 2012 г. пришлась на реконструкцию районов, прилегающих к олимпийскому парку.</w:t>
      </w:r>
      <w:hyperlink r:id="rId299" w:anchor="cite_note-6" w:history="1">
        <w:r w:rsidRPr="00821858">
          <w:rPr>
            <w:rStyle w:val="aa"/>
            <w:color w:val="auto"/>
            <w:sz w:val="22"/>
            <w:szCs w:val="22"/>
            <w:u w:val="none"/>
            <w:vertAlign w:val="superscript"/>
          </w:rPr>
          <w:t>[6]</w:t>
        </w:r>
      </w:hyperlink>
      <w:r w:rsidRPr="00821858">
        <w:rPr>
          <w:sz w:val="22"/>
          <w:szCs w:val="22"/>
        </w:rPr>
        <w:t xml:space="preserve"> </w:t>
      </w:r>
    </w:p>
    <w:p w:rsidR="003C2A63" w:rsidRPr="00821858" w:rsidRDefault="003C2A63" w:rsidP="003C2A63">
      <w:pPr>
        <w:ind w:firstLine="567"/>
        <w:jc w:val="both"/>
        <w:rPr>
          <w:sz w:val="22"/>
          <w:szCs w:val="22"/>
        </w:rPr>
      </w:pPr>
      <w:r w:rsidRPr="00821858">
        <w:rPr>
          <w:sz w:val="22"/>
          <w:szCs w:val="22"/>
        </w:rPr>
        <w:t>Город, где пройдут очередные Олимпийские игры, определяется на специальной сессии МОК за 7 лет до даты проведения соот</w:t>
      </w:r>
      <w:r w:rsidRPr="00821858">
        <w:rPr>
          <w:sz w:val="22"/>
          <w:szCs w:val="22"/>
        </w:rPr>
        <w:lastRenderedPageBreak/>
        <w:t xml:space="preserve">ветствующих Игр. Город выбирается из нескольких городов-кандидатов, подавших для этого официальные заявки. Определение происходит путем прямого тайного голосования членами МОК, кроме представителей стран-кандидатов и президента МОК. </w:t>
      </w:r>
    </w:p>
    <w:p w:rsidR="003C2A63" w:rsidRPr="00821858" w:rsidRDefault="003C2A63" w:rsidP="003C2A63">
      <w:pPr>
        <w:ind w:firstLine="567"/>
        <w:jc w:val="both"/>
        <w:rPr>
          <w:sz w:val="22"/>
          <w:szCs w:val="22"/>
        </w:rPr>
      </w:pPr>
      <w:r w:rsidRPr="00821858">
        <w:rPr>
          <w:sz w:val="22"/>
          <w:szCs w:val="22"/>
        </w:rPr>
        <w:t xml:space="preserve">Как правило, на момент проведения окончательного голосования в списке кандидатов остается не более пяти городов, список которых определяется рейтинговым голосованием членов МОК, проводящимся годом ранее. Победитель должен набрать больше половины голосов. Если в первом туре не удается выявить победителя, проводятся второй и последующие туры. При этом после каждого тура из борьбы выбывает кандидат, набравший наименьшее количество голосов. Тогда члены МОК от этой страны в следующих турах уже принимают участие. </w:t>
      </w:r>
    </w:p>
    <w:p w:rsidR="003C2A63" w:rsidRPr="00821858" w:rsidRDefault="003C2A63" w:rsidP="003C2A63">
      <w:pPr>
        <w:ind w:firstLine="567"/>
        <w:jc w:val="both"/>
        <w:rPr>
          <w:sz w:val="22"/>
          <w:szCs w:val="22"/>
        </w:rPr>
      </w:pPr>
      <w:r w:rsidRPr="00821858">
        <w:rPr>
          <w:sz w:val="22"/>
          <w:szCs w:val="22"/>
        </w:rPr>
        <w:t xml:space="preserve">Право проведения Игр является очень престижным и почетным. По этой причине кандидаты ведут активную борьбу за победу, стараясь представить свою заявку в наиболее выгодном свете, доказать, что именно их заявка лучшая. Для этого каждый город-кандидат представляет на суд членов МОК т. н. «Заявочную книгу», в которой изложены все детали проекта Игр в этом городе, а также готовят специальную презентацию своей заявки. Прием заявок на проведение Игр начинается за 10 лет до даты их проведения, заканчивается за 9 лет, список финалистов определяется за 8 лет, и наконец за 7 лет определяется место проведения. </w:t>
      </w:r>
    </w:p>
    <w:p w:rsidR="003C2A63" w:rsidRPr="00821858" w:rsidRDefault="003C2A63" w:rsidP="003C2A63">
      <w:pPr>
        <w:ind w:firstLine="567"/>
        <w:jc w:val="both"/>
        <w:rPr>
          <w:sz w:val="22"/>
          <w:szCs w:val="22"/>
        </w:rPr>
      </w:pPr>
      <w:r w:rsidRPr="00821858">
        <w:rPr>
          <w:sz w:val="22"/>
          <w:szCs w:val="22"/>
        </w:rPr>
        <w:t xml:space="preserve">Наибольшее число раз Олимпийские игры проходили в </w:t>
      </w:r>
      <w:hyperlink r:id="rId300" w:tooltip="США" w:history="1">
        <w:r w:rsidRPr="00821858">
          <w:rPr>
            <w:rStyle w:val="aa"/>
            <w:color w:val="auto"/>
            <w:sz w:val="22"/>
            <w:szCs w:val="22"/>
            <w:u w:val="none"/>
          </w:rPr>
          <w:t>США</w:t>
        </w:r>
      </w:hyperlink>
      <w:r w:rsidRPr="00821858">
        <w:rPr>
          <w:sz w:val="22"/>
          <w:szCs w:val="22"/>
        </w:rPr>
        <w:t xml:space="preserve"> — 8 раз (4 раза — летние и 4 раза — зимние). Во </w:t>
      </w:r>
      <w:hyperlink r:id="rId301" w:tooltip="Франция" w:history="1">
        <w:r w:rsidRPr="00821858">
          <w:rPr>
            <w:rStyle w:val="aa"/>
            <w:color w:val="auto"/>
            <w:sz w:val="22"/>
            <w:szCs w:val="22"/>
            <w:u w:val="none"/>
          </w:rPr>
          <w:t>Франции</w:t>
        </w:r>
      </w:hyperlink>
      <w:r w:rsidRPr="00821858">
        <w:rPr>
          <w:sz w:val="22"/>
          <w:szCs w:val="22"/>
        </w:rPr>
        <w:t xml:space="preserve"> 5 раз (2Л/3З), в </w:t>
      </w:r>
      <w:hyperlink r:id="rId302" w:tooltip="Великобритания" w:history="1">
        <w:r w:rsidRPr="00821858">
          <w:rPr>
            <w:rStyle w:val="aa"/>
            <w:color w:val="auto"/>
            <w:sz w:val="22"/>
            <w:szCs w:val="22"/>
            <w:u w:val="none"/>
          </w:rPr>
          <w:t>Великобритании</w:t>
        </w:r>
      </w:hyperlink>
      <w:r w:rsidRPr="00821858">
        <w:rPr>
          <w:sz w:val="22"/>
          <w:szCs w:val="22"/>
        </w:rPr>
        <w:t xml:space="preserve"> 3 раза (3/0), </w:t>
      </w:r>
      <w:hyperlink r:id="rId303" w:tooltip="Германия" w:history="1">
        <w:r w:rsidRPr="00821858">
          <w:rPr>
            <w:rStyle w:val="aa"/>
            <w:color w:val="auto"/>
            <w:sz w:val="22"/>
            <w:szCs w:val="22"/>
            <w:u w:val="none"/>
          </w:rPr>
          <w:t>Германии</w:t>
        </w:r>
      </w:hyperlink>
      <w:r w:rsidRPr="00821858">
        <w:rPr>
          <w:sz w:val="22"/>
          <w:szCs w:val="22"/>
        </w:rPr>
        <w:t xml:space="preserve"> 3 раза (2/1), в </w:t>
      </w:r>
      <w:hyperlink r:id="rId304" w:tooltip="Япония" w:history="1">
        <w:r w:rsidRPr="00821858">
          <w:rPr>
            <w:rStyle w:val="aa"/>
            <w:color w:val="auto"/>
            <w:sz w:val="22"/>
            <w:szCs w:val="22"/>
            <w:u w:val="none"/>
          </w:rPr>
          <w:t>Японии</w:t>
        </w:r>
      </w:hyperlink>
      <w:r w:rsidRPr="00821858">
        <w:rPr>
          <w:sz w:val="22"/>
          <w:szCs w:val="22"/>
        </w:rPr>
        <w:t xml:space="preserve">, </w:t>
      </w:r>
      <w:hyperlink r:id="rId305" w:tooltip="Италия" w:history="1">
        <w:r w:rsidRPr="00821858">
          <w:rPr>
            <w:rStyle w:val="aa"/>
            <w:color w:val="auto"/>
            <w:sz w:val="22"/>
            <w:szCs w:val="22"/>
            <w:u w:val="none"/>
          </w:rPr>
          <w:t>Италии</w:t>
        </w:r>
      </w:hyperlink>
      <w:r w:rsidRPr="00821858">
        <w:rPr>
          <w:sz w:val="22"/>
          <w:szCs w:val="22"/>
        </w:rPr>
        <w:t xml:space="preserve">, </w:t>
      </w:r>
      <w:hyperlink r:id="rId306" w:tooltip="Канада" w:history="1">
        <w:r w:rsidRPr="00821858">
          <w:rPr>
            <w:rStyle w:val="aa"/>
            <w:color w:val="auto"/>
            <w:sz w:val="22"/>
            <w:szCs w:val="22"/>
            <w:u w:val="none"/>
          </w:rPr>
          <w:t>Канаде</w:t>
        </w:r>
      </w:hyperlink>
      <w:r w:rsidRPr="00821858">
        <w:rPr>
          <w:sz w:val="22"/>
          <w:szCs w:val="22"/>
        </w:rPr>
        <w:t xml:space="preserve"> 3 раза (1/2), в </w:t>
      </w:r>
      <w:hyperlink r:id="rId307" w:tooltip="Греция" w:history="1">
        <w:r w:rsidRPr="00821858">
          <w:rPr>
            <w:rStyle w:val="aa"/>
            <w:color w:val="auto"/>
            <w:sz w:val="22"/>
            <w:szCs w:val="22"/>
            <w:u w:val="none"/>
          </w:rPr>
          <w:t>Греции</w:t>
        </w:r>
      </w:hyperlink>
      <w:r w:rsidRPr="00821858">
        <w:rPr>
          <w:sz w:val="22"/>
          <w:szCs w:val="22"/>
        </w:rPr>
        <w:t xml:space="preserve"> и </w:t>
      </w:r>
      <w:hyperlink r:id="rId308" w:tooltip="Австралия" w:history="1">
        <w:r w:rsidRPr="00821858">
          <w:rPr>
            <w:rStyle w:val="aa"/>
            <w:color w:val="auto"/>
            <w:sz w:val="22"/>
            <w:szCs w:val="22"/>
            <w:u w:val="none"/>
          </w:rPr>
          <w:t>Австралии</w:t>
        </w:r>
      </w:hyperlink>
      <w:r w:rsidRPr="00821858">
        <w:rPr>
          <w:sz w:val="22"/>
          <w:szCs w:val="22"/>
        </w:rPr>
        <w:t xml:space="preserve"> дважды проводились летние игры, в </w:t>
      </w:r>
      <w:hyperlink r:id="rId309" w:tooltip="Австрия" w:history="1">
        <w:r w:rsidRPr="00821858">
          <w:rPr>
            <w:rStyle w:val="aa"/>
            <w:color w:val="auto"/>
            <w:sz w:val="22"/>
            <w:szCs w:val="22"/>
            <w:u w:val="none"/>
          </w:rPr>
          <w:t>Австрии</w:t>
        </w:r>
      </w:hyperlink>
      <w:r w:rsidRPr="00821858">
        <w:rPr>
          <w:sz w:val="22"/>
          <w:szCs w:val="22"/>
        </w:rPr>
        <w:t xml:space="preserve">, </w:t>
      </w:r>
      <w:hyperlink r:id="rId310" w:tooltip="Швейцария" w:history="1">
        <w:r w:rsidRPr="00821858">
          <w:rPr>
            <w:rStyle w:val="aa"/>
            <w:color w:val="auto"/>
            <w:sz w:val="22"/>
            <w:szCs w:val="22"/>
            <w:u w:val="none"/>
          </w:rPr>
          <w:t>Швейцарии</w:t>
        </w:r>
      </w:hyperlink>
      <w:r w:rsidRPr="00821858">
        <w:rPr>
          <w:sz w:val="22"/>
          <w:szCs w:val="22"/>
        </w:rPr>
        <w:t xml:space="preserve"> и </w:t>
      </w:r>
      <w:hyperlink r:id="rId311" w:tooltip="Норвегия" w:history="1">
        <w:r w:rsidRPr="00821858">
          <w:rPr>
            <w:rStyle w:val="aa"/>
            <w:color w:val="auto"/>
            <w:sz w:val="22"/>
            <w:szCs w:val="22"/>
            <w:u w:val="none"/>
          </w:rPr>
          <w:t>Норвегии</w:t>
        </w:r>
      </w:hyperlink>
      <w:r w:rsidRPr="00821858">
        <w:rPr>
          <w:sz w:val="22"/>
          <w:szCs w:val="22"/>
        </w:rPr>
        <w:t xml:space="preserve"> дважды проводились зимние игры. </w:t>
      </w:r>
      <w:hyperlink r:id="rId312" w:tooltip="Швеция" w:history="1">
        <w:r w:rsidRPr="00821858">
          <w:rPr>
            <w:rStyle w:val="aa"/>
            <w:color w:val="auto"/>
            <w:sz w:val="22"/>
            <w:szCs w:val="22"/>
            <w:u w:val="none"/>
          </w:rPr>
          <w:t>Швеция</w:t>
        </w:r>
      </w:hyperlink>
      <w:r w:rsidRPr="00821858">
        <w:rPr>
          <w:sz w:val="22"/>
          <w:szCs w:val="22"/>
        </w:rPr>
        <w:t xml:space="preserve">, </w:t>
      </w:r>
      <w:hyperlink r:id="rId313" w:tooltip="Бельгия" w:history="1">
        <w:r w:rsidRPr="00821858">
          <w:rPr>
            <w:rStyle w:val="aa"/>
            <w:color w:val="auto"/>
            <w:sz w:val="22"/>
            <w:szCs w:val="22"/>
            <w:u w:val="none"/>
          </w:rPr>
          <w:t>Бельгия</w:t>
        </w:r>
      </w:hyperlink>
      <w:r w:rsidRPr="00821858">
        <w:rPr>
          <w:sz w:val="22"/>
          <w:szCs w:val="22"/>
        </w:rPr>
        <w:t xml:space="preserve">, </w:t>
      </w:r>
      <w:hyperlink r:id="rId314" w:tooltip="Нидерланды" w:history="1">
        <w:r w:rsidRPr="00821858">
          <w:rPr>
            <w:rStyle w:val="aa"/>
            <w:color w:val="auto"/>
            <w:sz w:val="22"/>
            <w:szCs w:val="22"/>
            <w:u w:val="none"/>
          </w:rPr>
          <w:t>Нидерланды</w:t>
        </w:r>
      </w:hyperlink>
      <w:r w:rsidRPr="00821858">
        <w:rPr>
          <w:sz w:val="22"/>
          <w:szCs w:val="22"/>
        </w:rPr>
        <w:t xml:space="preserve">, </w:t>
      </w:r>
      <w:hyperlink r:id="rId315" w:tooltip="Финляндия" w:history="1">
        <w:r w:rsidRPr="00821858">
          <w:rPr>
            <w:rStyle w:val="aa"/>
            <w:color w:val="auto"/>
            <w:sz w:val="22"/>
            <w:szCs w:val="22"/>
            <w:u w:val="none"/>
          </w:rPr>
          <w:t>Финляндия</w:t>
        </w:r>
      </w:hyperlink>
      <w:r w:rsidRPr="00821858">
        <w:rPr>
          <w:sz w:val="22"/>
          <w:szCs w:val="22"/>
        </w:rPr>
        <w:t xml:space="preserve">, </w:t>
      </w:r>
      <w:hyperlink r:id="rId316" w:tooltip="СССР" w:history="1">
        <w:r w:rsidRPr="00821858">
          <w:rPr>
            <w:rStyle w:val="aa"/>
            <w:color w:val="auto"/>
            <w:sz w:val="22"/>
            <w:szCs w:val="22"/>
            <w:u w:val="none"/>
          </w:rPr>
          <w:t>СССР</w:t>
        </w:r>
      </w:hyperlink>
      <w:r w:rsidRPr="00821858">
        <w:rPr>
          <w:sz w:val="22"/>
          <w:szCs w:val="22"/>
        </w:rPr>
        <w:t xml:space="preserve">, </w:t>
      </w:r>
      <w:hyperlink r:id="rId317" w:tooltip="Мексика" w:history="1">
        <w:r w:rsidRPr="00821858">
          <w:rPr>
            <w:rStyle w:val="aa"/>
            <w:color w:val="auto"/>
            <w:sz w:val="22"/>
            <w:szCs w:val="22"/>
            <w:u w:val="none"/>
          </w:rPr>
          <w:t>Мексика</w:t>
        </w:r>
      </w:hyperlink>
      <w:r w:rsidRPr="00821858">
        <w:rPr>
          <w:sz w:val="22"/>
          <w:szCs w:val="22"/>
        </w:rPr>
        <w:t xml:space="preserve">, </w:t>
      </w:r>
      <w:hyperlink r:id="rId318" w:tooltip="Южная Корея" w:history="1">
        <w:r w:rsidRPr="00821858">
          <w:rPr>
            <w:rStyle w:val="aa"/>
            <w:color w:val="auto"/>
            <w:sz w:val="22"/>
            <w:szCs w:val="22"/>
            <w:u w:val="none"/>
          </w:rPr>
          <w:t>Южная Корея</w:t>
        </w:r>
      </w:hyperlink>
      <w:r w:rsidRPr="00821858">
        <w:rPr>
          <w:sz w:val="22"/>
          <w:szCs w:val="22"/>
        </w:rPr>
        <w:t xml:space="preserve">, </w:t>
      </w:r>
      <w:hyperlink r:id="rId319" w:tooltip="Испания" w:history="1">
        <w:r w:rsidRPr="00821858">
          <w:rPr>
            <w:rStyle w:val="aa"/>
            <w:color w:val="auto"/>
            <w:sz w:val="22"/>
            <w:szCs w:val="22"/>
            <w:u w:val="none"/>
          </w:rPr>
          <w:t>Испания</w:t>
        </w:r>
      </w:hyperlink>
      <w:r w:rsidRPr="00821858">
        <w:rPr>
          <w:sz w:val="22"/>
          <w:szCs w:val="22"/>
        </w:rPr>
        <w:t xml:space="preserve"> и </w:t>
      </w:r>
      <w:hyperlink r:id="rId320" w:tooltip="Китай (страница не существует)" w:history="1">
        <w:r w:rsidRPr="00821858">
          <w:rPr>
            <w:rStyle w:val="aa"/>
            <w:color w:val="auto"/>
            <w:sz w:val="22"/>
            <w:szCs w:val="22"/>
            <w:u w:val="none"/>
          </w:rPr>
          <w:t>Китай</w:t>
        </w:r>
      </w:hyperlink>
      <w:r w:rsidRPr="00821858">
        <w:rPr>
          <w:sz w:val="22"/>
          <w:szCs w:val="22"/>
        </w:rPr>
        <w:t xml:space="preserve"> один раз принимали летние игры. </w:t>
      </w:r>
      <w:hyperlink r:id="rId321" w:tooltip="Югославия" w:history="1">
        <w:r w:rsidRPr="00821858">
          <w:rPr>
            <w:rStyle w:val="aa"/>
            <w:color w:val="auto"/>
            <w:sz w:val="22"/>
            <w:szCs w:val="22"/>
            <w:u w:val="none"/>
          </w:rPr>
          <w:t>Югославия</w:t>
        </w:r>
      </w:hyperlink>
      <w:r w:rsidRPr="00821858">
        <w:rPr>
          <w:sz w:val="22"/>
          <w:szCs w:val="22"/>
        </w:rPr>
        <w:t xml:space="preserve"> (</w:t>
      </w:r>
      <w:hyperlink r:id="rId322" w:tooltip="Босния и Герцеговина" w:history="1">
        <w:r w:rsidRPr="00821858">
          <w:rPr>
            <w:rStyle w:val="aa"/>
            <w:color w:val="auto"/>
            <w:sz w:val="22"/>
            <w:szCs w:val="22"/>
            <w:u w:val="none"/>
          </w:rPr>
          <w:t>Босния и Герцеговина</w:t>
        </w:r>
      </w:hyperlink>
      <w:r w:rsidRPr="00821858">
        <w:rPr>
          <w:sz w:val="22"/>
          <w:szCs w:val="22"/>
        </w:rPr>
        <w:t xml:space="preserve">) один раз принимала зимние игры. Всего 21 страна получала право проведения Олимпиад. При этом летние проводились в 18 странах, зимние в 11. </w:t>
      </w:r>
    </w:p>
    <w:p w:rsidR="003C2A63" w:rsidRPr="00821858" w:rsidRDefault="003C2A63" w:rsidP="003C2A63">
      <w:pPr>
        <w:ind w:firstLine="567"/>
        <w:jc w:val="both"/>
        <w:rPr>
          <w:sz w:val="22"/>
          <w:szCs w:val="22"/>
        </w:rPr>
      </w:pPr>
      <w:r w:rsidRPr="00821858">
        <w:rPr>
          <w:sz w:val="22"/>
          <w:szCs w:val="22"/>
        </w:rPr>
        <w:t xml:space="preserve">Среди городов лидерство по количеству Олимпиад держит </w:t>
      </w:r>
      <w:hyperlink r:id="rId323" w:tooltip="Лондон" w:history="1">
        <w:r w:rsidRPr="00821858">
          <w:rPr>
            <w:rStyle w:val="aa"/>
            <w:color w:val="auto"/>
            <w:sz w:val="22"/>
            <w:szCs w:val="22"/>
            <w:u w:val="none"/>
          </w:rPr>
          <w:t>Лондон</w:t>
        </w:r>
      </w:hyperlink>
      <w:r w:rsidRPr="00821858">
        <w:rPr>
          <w:sz w:val="22"/>
          <w:szCs w:val="22"/>
        </w:rPr>
        <w:t xml:space="preserve"> — 3 раза. Дважды Игры проходили в </w:t>
      </w:r>
      <w:hyperlink r:id="rId324" w:tooltip="Лос-Анджелес" w:history="1">
        <w:r w:rsidRPr="00821858">
          <w:rPr>
            <w:rStyle w:val="aa"/>
            <w:color w:val="auto"/>
            <w:sz w:val="22"/>
            <w:szCs w:val="22"/>
            <w:u w:val="none"/>
          </w:rPr>
          <w:t>Лос-Анджелесе</w:t>
        </w:r>
      </w:hyperlink>
      <w:r w:rsidRPr="00821858">
        <w:rPr>
          <w:sz w:val="22"/>
          <w:szCs w:val="22"/>
        </w:rPr>
        <w:t xml:space="preserve">, </w:t>
      </w:r>
      <w:hyperlink r:id="rId325" w:tooltip="Париж" w:history="1">
        <w:r w:rsidRPr="00821858">
          <w:rPr>
            <w:rStyle w:val="aa"/>
            <w:color w:val="auto"/>
            <w:sz w:val="22"/>
            <w:szCs w:val="22"/>
            <w:u w:val="none"/>
          </w:rPr>
          <w:t>Париже</w:t>
        </w:r>
      </w:hyperlink>
      <w:r w:rsidRPr="00821858">
        <w:rPr>
          <w:sz w:val="22"/>
          <w:szCs w:val="22"/>
        </w:rPr>
        <w:t xml:space="preserve">, </w:t>
      </w:r>
      <w:hyperlink r:id="rId326" w:tooltip="Афины" w:history="1">
        <w:r w:rsidRPr="00821858">
          <w:rPr>
            <w:rStyle w:val="aa"/>
            <w:color w:val="auto"/>
            <w:sz w:val="22"/>
            <w:szCs w:val="22"/>
            <w:u w:val="none"/>
          </w:rPr>
          <w:t>Афинах</w:t>
        </w:r>
      </w:hyperlink>
      <w:r w:rsidRPr="00821858">
        <w:rPr>
          <w:sz w:val="22"/>
          <w:szCs w:val="22"/>
        </w:rPr>
        <w:t xml:space="preserve"> — летние, в </w:t>
      </w:r>
      <w:hyperlink r:id="rId327" w:tooltip="Санкт-Мориц" w:history="1">
        <w:r w:rsidRPr="00821858">
          <w:rPr>
            <w:rStyle w:val="aa"/>
            <w:color w:val="auto"/>
            <w:sz w:val="22"/>
            <w:szCs w:val="22"/>
            <w:u w:val="none"/>
          </w:rPr>
          <w:t>Санкт-Морице</w:t>
        </w:r>
      </w:hyperlink>
      <w:r w:rsidRPr="00821858">
        <w:rPr>
          <w:sz w:val="22"/>
          <w:szCs w:val="22"/>
        </w:rPr>
        <w:t xml:space="preserve">, </w:t>
      </w:r>
      <w:hyperlink r:id="rId328" w:tooltip="Инсбрук" w:history="1">
        <w:r w:rsidRPr="00821858">
          <w:rPr>
            <w:rStyle w:val="aa"/>
            <w:color w:val="auto"/>
            <w:sz w:val="22"/>
            <w:szCs w:val="22"/>
            <w:u w:val="none"/>
          </w:rPr>
          <w:t>Инсбруке</w:t>
        </w:r>
      </w:hyperlink>
      <w:r w:rsidRPr="00821858">
        <w:rPr>
          <w:sz w:val="22"/>
          <w:szCs w:val="22"/>
        </w:rPr>
        <w:t xml:space="preserve">, </w:t>
      </w:r>
      <w:hyperlink r:id="rId329" w:tooltip="Лейк-Плэсид" w:history="1">
        <w:r w:rsidRPr="00821858">
          <w:rPr>
            <w:rStyle w:val="aa"/>
            <w:color w:val="auto"/>
            <w:sz w:val="22"/>
            <w:szCs w:val="22"/>
            <w:u w:val="none"/>
          </w:rPr>
          <w:t>Лейк-</w:t>
        </w:r>
        <w:r w:rsidRPr="00821858">
          <w:rPr>
            <w:rStyle w:val="aa"/>
            <w:color w:val="auto"/>
            <w:sz w:val="22"/>
            <w:szCs w:val="22"/>
            <w:u w:val="none"/>
          </w:rPr>
          <w:lastRenderedPageBreak/>
          <w:t>Плэсиде</w:t>
        </w:r>
      </w:hyperlink>
      <w:r w:rsidRPr="00821858">
        <w:rPr>
          <w:sz w:val="22"/>
          <w:szCs w:val="22"/>
        </w:rPr>
        <w:t xml:space="preserve"> — зимние. Всего Олимпиаду принимал 41 город (летние 22, зимние 19): </w:t>
      </w:r>
    </w:p>
    <w:p w:rsidR="003C2A63" w:rsidRPr="00821858" w:rsidRDefault="003C2A63" w:rsidP="003C2A63">
      <w:pPr>
        <w:ind w:firstLine="567"/>
        <w:jc w:val="both"/>
        <w:rPr>
          <w:sz w:val="22"/>
          <w:szCs w:val="22"/>
        </w:rPr>
      </w:pPr>
      <w:r w:rsidRPr="00821858">
        <w:rPr>
          <w:sz w:val="22"/>
          <w:szCs w:val="22"/>
        </w:rPr>
        <w:t xml:space="preserve">В </w:t>
      </w:r>
      <w:r w:rsidR="00821858" w:rsidRPr="00821858">
        <w:rPr>
          <w:sz w:val="22"/>
          <w:szCs w:val="22"/>
        </w:rPr>
        <w:t xml:space="preserve">СССР </w:t>
      </w:r>
      <w:r w:rsidRPr="00821858">
        <w:rPr>
          <w:sz w:val="22"/>
          <w:szCs w:val="22"/>
        </w:rPr>
        <w:t xml:space="preserve">шли одни Олимпийские игры — </w:t>
      </w:r>
      <w:hyperlink r:id="rId330" w:tooltip="Летние Олимпийские игры 1980" w:history="1">
        <w:r w:rsidRPr="00821858">
          <w:rPr>
            <w:rStyle w:val="aa"/>
            <w:color w:val="auto"/>
            <w:sz w:val="22"/>
            <w:szCs w:val="22"/>
            <w:u w:val="none"/>
          </w:rPr>
          <w:t>XXII Летняя Олимпиада</w:t>
        </w:r>
      </w:hyperlink>
      <w:r w:rsidRPr="00821858">
        <w:rPr>
          <w:sz w:val="22"/>
          <w:szCs w:val="22"/>
        </w:rPr>
        <w:t xml:space="preserve"> в </w:t>
      </w:r>
      <w:hyperlink r:id="rId331" w:tooltip="Москва" w:history="1">
        <w:r w:rsidRPr="00821858">
          <w:rPr>
            <w:rStyle w:val="aa"/>
            <w:color w:val="auto"/>
            <w:sz w:val="22"/>
            <w:szCs w:val="22"/>
            <w:u w:val="none"/>
          </w:rPr>
          <w:t>Москве</w:t>
        </w:r>
      </w:hyperlink>
      <w:r w:rsidRPr="00821858">
        <w:rPr>
          <w:sz w:val="22"/>
          <w:szCs w:val="22"/>
        </w:rPr>
        <w:t xml:space="preserve"> в 1980 году, после неудачной заявки на </w:t>
      </w:r>
      <w:hyperlink r:id="rId332" w:tooltip="Летние Олимпийские игры 1976" w:history="1">
        <w:r w:rsidRPr="00821858">
          <w:rPr>
            <w:rStyle w:val="aa"/>
            <w:color w:val="auto"/>
            <w:sz w:val="22"/>
            <w:szCs w:val="22"/>
            <w:u w:val="none"/>
          </w:rPr>
          <w:t>летние Игры 1976 года</w:t>
        </w:r>
      </w:hyperlink>
      <w:r w:rsidRPr="00821858">
        <w:rPr>
          <w:sz w:val="22"/>
          <w:szCs w:val="22"/>
        </w:rPr>
        <w:t xml:space="preserve">. В постсоветской России Москва безуспешно претендовала на </w:t>
      </w:r>
      <w:hyperlink r:id="rId333" w:tooltip="Летние Олимпийские игры 2012" w:history="1">
        <w:r w:rsidRPr="00821858">
          <w:rPr>
            <w:rStyle w:val="aa"/>
            <w:color w:val="auto"/>
            <w:sz w:val="22"/>
            <w:szCs w:val="22"/>
            <w:u w:val="none"/>
          </w:rPr>
          <w:t>Летнюю Олимпиаду-2012</w:t>
        </w:r>
      </w:hyperlink>
      <w:r w:rsidRPr="00821858">
        <w:rPr>
          <w:sz w:val="22"/>
          <w:szCs w:val="22"/>
        </w:rPr>
        <w:t xml:space="preserve">, а </w:t>
      </w:r>
      <w:hyperlink r:id="rId334" w:tooltip="Сочи" w:history="1">
        <w:r w:rsidRPr="00821858">
          <w:rPr>
            <w:rStyle w:val="aa"/>
            <w:color w:val="auto"/>
            <w:sz w:val="22"/>
            <w:szCs w:val="22"/>
            <w:u w:val="none"/>
          </w:rPr>
          <w:t>Сочи</w:t>
        </w:r>
      </w:hyperlink>
      <w:r w:rsidRPr="00821858">
        <w:rPr>
          <w:sz w:val="22"/>
          <w:szCs w:val="22"/>
        </w:rPr>
        <w:t xml:space="preserve"> получил право на проведение </w:t>
      </w:r>
      <w:hyperlink r:id="rId335" w:tooltip="Зимние Олимпийские игры 2014" w:history="1">
        <w:r w:rsidRPr="00821858">
          <w:rPr>
            <w:rStyle w:val="aa"/>
            <w:color w:val="auto"/>
            <w:sz w:val="22"/>
            <w:szCs w:val="22"/>
            <w:u w:val="none"/>
          </w:rPr>
          <w:t>XXII Зимней Олимпиады-2014</w:t>
        </w:r>
      </w:hyperlink>
      <w:r w:rsidRPr="00821858">
        <w:rPr>
          <w:sz w:val="22"/>
          <w:szCs w:val="22"/>
        </w:rPr>
        <w:t xml:space="preserve">. </w:t>
      </w:r>
    </w:p>
    <w:p w:rsidR="003C2A63" w:rsidRPr="00821858" w:rsidRDefault="003C2A63" w:rsidP="003C2A63">
      <w:pPr>
        <w:ind w:firstLine="567"/>
        <w:jc w:val="both"/>
        <w:rPr>
          <w:sz w:val="22"/>
          <w:szCs w:val="22"/>
        </w:rPr>
      </w:pPr>
      <w:r w:rsidRPr="00821858">
        <w:rPr>
          <w:sz w:val="22"/>
          <w:szCs w:val="22"/>
        </w:rPr>
        <w:t xml:space="preserve">Всего в социалистических странах олимпиады проходили три раза: </w:t>
      </w:r>
      <w:hyperlink r:id="rId336" w:tooltip="СССР" w:history="1">
        <w:r w:rsidRPr="00821858">
          <w:rPr>
            <w:rStyle w:val="aa"/>
            <w:color w:val="auto"/>
            <w:sz w:val="22"/>
            <w:szCs w:val="22"/>
            <w:u w:val="none"/>
          </w:rPr>
          <w:t>СССР</w:t>
        </w:r>
      </w:hyperlink>
      <w:r w:rsidRPr="00821858">
        <w:rPr>
          <w:sz w:val="22"/>
          <w:szCs w:val="22"/>
        </w:rPr>
        <w:t xml:space="preserve"> — </w:t>
      </w:r>
      <w:hyperlink r:id="rId337" w:tooltip="Летние Олимпийские игры 1980" w:history="1">
        <w:r w:rsidRPr="00821858">
          <w:rPr>
            <w:rStyle w:val="aa"/>
            <w:color w:val="auto"/>
            <w:sz w:val="22"/>
            <w:szCs w:val="22"/>
            <w:u w:val="none"/>
          </w:rPr>
          <w:t>летние (1980)</w:t>
        </w:r>
      </w:hyperlink>
      <w:r w:rsidRPr="00821858">
        <w:rPr>
          <w:sz w:val="22"/>
          <w:szCs w:val="22"/>
        </w:rPr>
        <w:t xml:space="preserve">, </w:t>
      </w:r>
      <w:hyperlink r:id="rId338" w:tooltip="Югославия" w:history="1">
        <w:r w:rsidRPr="00821858">
          <w:rPr>
            <w:rStyle w:val="aa"/>
            <w:color w:val="auto"/>
            <w:sz w:val="22"/>
            <w:szCs w:val="22"/>
            <w:u w:val="none"/>
          </w:rPr>
          <w:t>Югославия</w:t>
        </w:r>
      </w:hyperlink>
      <w:r w:rsidRPr="00821858">
        <w:rPr>
          <w:sz w:val="22"/>
          <w:szCs w:val="22"/>
        </w:rPr>
        <w:t xml:space="preserve"> — </w:t>
      </w:r>
      <w:hyperlink r:id="rId339" w:tooltip="Зимние Олимпийские игры 1984" w:history="1">
        <w:r w:rsidRPr="00821858">
          <w:rPr>
            <w:rStyle w:val="aa"/>
            <w:color w:val="auto"/>
            <w:sz w:val="22"/>
            <w:szCs w:val="22"/>
            <w:u w:val="none"/>
          </w:rPr>
          <w:t>зимние (1984)</w:t>
        </w:r>
      </w:hyperlink>
      <w:r w:rsidRPr="00821858">
        <w:rPr>
          <w:sz w:val="22"/>
          <w:szCs w:val="22"/>
        </w:rPr>
        <w:t xml:space="preserve">, </w:t>
      </w:r>
      <w:hyperlink r:id="rId340" w:tooltip="Китайская Народная Республика" w:history="1">
        <w:r w:rsidRPr="00821858">
          <w:rPr>
            <w:rStyle w:val="aa"/>
            <w:color w:val="auto"/>
            <w:sz w:val="22"/>
            <w:szCs w:val="22"/>
            <w:u w:val="none"/>
          </w:rPr>
          <w:t>Китайская Народная Республика</w:t>
        </w:r>
      </w:hyperlink>
      <w:r w:rsidRPr="00821858">
        <w:rPr>
          <w:sz w:val="22"/>
          <w:szCs w:val="22"/>
        </w:rPr>
        <w:t xml:space="preserve"> — </w:t>
      </w:r>
      <w:hyperlink r:id="rId341" w:tooltip="Летние Олимпийские игры 2008" w:history="1">
        <w:r w:rsidRPr="00821858">
          <w:rPr>
            <w:rStyle w:val="aa"/>
            <w:color w:val="auto"/>
            <w:sz w:val="22"/>
            <w:szCs w:val="22"/>
            <w:u w:val="none"/>
          </w:rPr>
          <w:t>летние (2008)</w:t>
        </w:r>
      </w:hyperlink>
      <w:r w:rsidRPr="00821858">
        <w:rPr>
          <w:sz w:val="22"/>
          <w:szCs w:val="22"/>
        </w:rPr>
        <w:t xml:space="preserve">. </w:t>
      </w:r>
    </w:p>
    <w:p w:rsidR="003C2A63" w:rsidRPr="00EB4D8F" w:rsidRDefault="003C2A63" w:rsidP="003C2A63">
      <w:pPr>
        <w:ind w:firstLine="567"/>
        <w:jc w:val="center"/>
        <w:rPr>
          <w:b/>
          <w:sz w:val="22"/>
          <w:szCs w:val="22"/>
        </w:rPr>
      </w:pPr>
      <w:r w:rsidRPr="00EB4D8F">
        <w:rPr>
          <w:b/>
          <w:bCs/>
          <w:sz w:val="22"/>
          <w:szCs w:val="22"/>
        </w:rPr>
        <w:t>Пар</w:t>
      </w:r>
      <w:r w:rsidR="005338DB">
        <w:rPr>
          <w:b/>
          <w:bCs/>
          <w:sz w:val="22"/>
          <w:szCs w:val="22"/>
        </w:rPr>
        <w:t>а</w:t>
      </w:r>
      <w:r w:rsidRPr="00EB4D8F">
        <w:rPr>
          <w:b/>
          <w:bCs/>
          <w:sz w:val="22"/>
          <w:szCs w:val="22"/>
        </w:rPr>
        <w:t>лимпийские игры</w:t>
      </w:r>
    </w:p>
    <w:p w:rsidR="003C2A63" w:rsidRPr="00EB4D8F" w:rsidRDefault="003C2A63" w:rsidP="003C2A63">
      <w:pPr>
        <w:ind w:firstLine="567"/>
        <w:jc w:val="both"/>
        <w:rPr>
          <w:sz w:val="22"/>
          <w:szCs w:val="22"/>
        </w:rPr>
      </w:pPr>
      <w:r w:rsidRPr="00EB4D8F">
        <w:rPr>
          <w:sz w:val="22"/>
          <w:szCs w:val="22"/>
        </w:rPr>
        <w:t>В 1948 году врач Сток Мандевилльского реабилитационного госпиталя Людвиг Гутман собрал британских ветеранов, вернувшихся после Второй Мировой Войны с поражением спинного мозга, для участия в спортивных соревнованиях. Называемый «отцом спорта для людей с ограниченными физическими возможностями», Гуттман был решительным сторонником использования спорта для улучшения качества жизни инвалидов с поражением спинного мозга. Первые Игры, ставшие прототипом Паралимпийских игр, имели название Сток Мандевилльские игры колясочников — 1948 и по времени проведения совпадали с Олимпийскими играми в Лондоне. Гуттман имел далеко идущую цель — создание Олимпийских игр для спортсменов с ограниченными физическими возможностями. Британские Сток-Мандевилльские игры проводились ежегодно, а в 1952 году, с приездом голландской команды спортсменов-колясочников для участия в соревнованиях, Игры получили статус международных и насчитывали 130 участников. IX Сток Мандевилльские игры, которые были открыты не только для ветеранов войны, состоялись в 1960 году в Риме. Они считаются первыми официальными Паралимпийскими играми. В Риме соревновались 400 спортсменов на колясках из 23 стран. С этого времени началось бурное развитие паралимпийского движения в мире.</w:t>
      </w:r>
    </w:p>
    <w:p w:rsidR="003C2A63" w:rsidRPr="00EB4D8F" w:rsidRDefault="003C2A63" w:rsidP="003C2A63">
      <w:pPr>
        <w:ind w:firstLine="567"/>
        <w:jc w:val="both"/>
        <w:rPr>
          <w:sz w:val="22"/>
          <w:szCs w:val="22"/>
        </w:rPr>
      </w:pPr>
      <w:r w:rsidRPr="00EB4D8F">
        <w:rPr>
          <w:sz w:val="22"/>
          <w:szCs w:val="22"/>
        </w:rPr>
        <w:t xml:space="preserve">В 1976 году в Эрншёльдсвике (Швеция) состоялись первые зимние Паралимпийские игры, в которых впервые приняли участие не только колясочники, но и спортсмены с другими категориями инвалидности. В том же 1976 году летние Паралимпийские игры в Торонто вошли в историю, собрав 1600 участников из 40 стран, в </w:t>
      </w:r>
      <w:r w:rsidRPr="00EB4D8F">
        <w:rPr>
          <w:sz w:val="22"/>
          <w:szCs w:val="22"/>
        </w:rPr>
        <w:lastRenderedPageBreak/>
        <w:t>числе которых были слепые и плоховидящие, параплегики, а также спортсмены с ампутированными конечностями, со спинномозговыми травмами и другими видами физических нарушений.</w:t>
      </w:r>
    </w:p>
    <w:p w:rsidR="003C2A63" w:rsidRPr="00EB4D8F" w:rsidRDefault="003C2A63" w:rsidP="003C2A63">
      <w:pPr>
        <w:ind w:firstLine="567"/>
        <w:jc w:val="both"/>
        <w:rPr>
          <w:sz w:val="22"/>
          <w:szCs w:val="22"/>
        </w:rPr>
      </w:pPr>
      <w:r w:rsidRPr="00EB4D8F">
        <w:rPr>
          <w:sz w:val="22"/>
          <w:szCs w:val="22"/>
        </w:rPr>
        <w:t>Соревнования, целью которых изначально было лечение и реабилитация инвалидов, стали спортивным событием высшего уровня, в связи с чем возникла необходимость создания управляющего органа. В 1982 году был создан Координационный совет международных спортивных организаций для инвалидов — ICC. Семь лет спустя Координационный совет был преобразован в Международный паралимпийский совет — International Paralympic Committee (IPC).</w:t>
      </w:r>
    </w:p>
    <w:p w:rsidR="003C2A63" w:rsidRPr="00EB4D8F" w:rsidRDefault="003C2A63" w:rsidP="003C2A63">
      <w:pPr>
        <w:ind w:firstLine="567"/>
        <w:jc w:val="both"/>
        <w:rPr>
          <w:sz w:val="22"/>
          <w:szCs w:val="22"/>
        </w:rPr>
      </w:pPr>
      <w:r w:rsidRPr="00EB4D8F">
        <w:rPr>
          <w:sz w:val="22"/>
          <w:szCs w:val="22"/>
        </w:rPr>
        <w:t xml:space="preserve">Другим поворотным событием в паралимпийском движении стали летние Паралимпийские игры — 1988, для проведения которых использовались те же объекты, на которых проходили олимпийские соревнования. Зимние Паралимпийские игры 1992 года проходили в том же городе, и на тех же аренах, что и Олимпийские соревнования. В 2001 году Международный олимпийский комитет и Международный паралимпийский комитет подписали соглашение, по которому Паралимпийские игры должны проходить в тот же год, в той же стране и использовать те же объекты, что и Олимпийские игры. </w:t>
      </w:r>
    </w:p>
    <w:p w:rsidR="003C2A63" w:rsidRPr="00EB4D8F" w:rsidRDefault="003C2A63" w:rsidP="003C2A63">
      <w:pPr>
        <w:ind w:firstLine="567"/>
        <w:jc w:val="both"/>
        <w:rPr>
          <w:sz w:val="22"/>
          <w:szCs w:val="22"/>
        </w:rPr>
      </w:pPr>
      <w:r w:rsidRPr="00EB4D8F">
        <w:rPr>
          <w:sz w:val="22"/>
          <w:szCs w:val="22"/>
        </w:rPr>
        <w:t>Олимпийское движение – это совместная деятельность людей, осуществляемая во благо укрепления мира и дружбы между народами в духе взаимопонимания, уважения и доверия, призванная активно содействовать гуманистическому воспитанию народов на идеалах спорта.</w:t>
      </w:r>
    </w:p>
    <w:p w:rsidR="003C2A63" w:rsidRPr="00EB4D8F" w:rsidRDefault="003C2A63" w:rsidP="003C2A63">
      <w:pPr>
        <w:ind w:firstLine="567"/>
        <w:jc w:val="both"/>
        <w:rPr>
          <w:sz w:val="22"/>
          <w:szCs w:val="22"/>
        </w:rPr>
      </w:pPr>
      <w:r w:rsidRPr="00EB4D8F">
        <w:rPr>
          <w:sz w:val="22"/>
          <w:szCs w:val="22"/>
        </w:rPr>
        <w:t>Олимпийское движение – движение общественное, международное. Оно за развитие спорта, оно за то, чтобы человек достиг физического и духовного совершенства.</w:t>
      </w:r>
    </w:p>
    <w:p w:rsidR="003C2A63" w:rsidRPr="00EB4D8F" w:rsidRDefault="003C2A63" w:rsidP="003C2A63">
      <w:pPr>
        <w:ind w:firstLine="567"/>
        <w:jc w:val="both"/>
        <w:rPr>
          <w:sz w:val="22"/>
          <w:szCs w:val="22"/>
        </w:rPr>
      </w:pPr>
      <w:r w:rsidRPr="00EB4D8F">
        <w:rPr>
          <w:sz w:val="22"/>
          <w:szCs w:val="22"/>
        </w:rPr>
        <w:t>Цель международного олимпийского движения – способствовать построению мира, привлечению молодежи к занятиям спортом, воспитанию ее без какой – либо дискриминации и в олимпийском духе, т.е. в духе взаимопонимание, дружбы, солидарности и честной игры.</w:t>
      </w:r>
    </w:p>
    <w:p w:rsidR="003C2A63" w:rsidRPr="00EB4D8F" w:rsidRDefault="003C2A63" w:rsidP="003C2A63">
      <w:pPr>
        <w:ind w:firstLine="567"/>
        <w:jc w:val="both"/>
        <w:rPr>
          <w:sz w:val="22"/>
          <w:szCs w:val="22"/>
        </w:rPr>
      </w:pPr>
      <w:r w:rsidRPr="00EB4D8F">
        <w:rPr>
          <w:sz w:val="22"/>
          <w:szCs w:val="22"/>
        </w:rPr>
        <w:t xml:space="preserve">Девиз олимпийского движения гласит: «Никакой дискриминации в спорте – ни политической, ни религиозной, ни расовой». А это </w:t>
      </w:r>
      <w:r w:rsidRPr="00EB4D8F">
        <w:rPr>
          <w:sz w:val="22"/>
          <w:szCs w:val="22"/>
        </w:rPr>
        <w:lastRenderedPageBreak/>
        <w:t>значит, что все спортсмены равны, у всех равные условия для соревнования, для победы.</w:t>
      </w:r>
    </w:p>
    <w:p w:rsidR="003C2A63" w:rsidRPr="00EB4D8F" w:rsidRDefault="003C2A63" w:rsidP="003C2A63">
      <w:pPr>
        <w:ind w:firstLine="567"/>
        <w:jc w:val="both"/>
        <w:rPr>
          <w:sz w:val="22"/>
          <w:szCs w:val="22"/>
        </w:rPr>
      </w:pPr>
      <w:r w:rsidRPr="00EB4D8F">
        <w:rPr>
          <w:sz w:val="22"/>
          <w:szCs w:val="22"/>
        </w:rPr>
        <w:t>Олимпийское движение борется за развитие спорта как одного из средств достижения физического и духовного совершенства человека, за укрепление международного сотрудничества.</w:t>
      </w:r>
    </w:p>
    <w:p w:rsidR="003C2A63" w:rsidRPr="00A7310E" w:rsidRDefault="003C2A63" w:rsidP="003C2A63">
      <w:pPr>
        <w:ind w:firstLine="567"/>
        <w:jc w:val="both"/>
        <w:rPr>
          <w:sz w:val="22"/>
          <w:szCs w:val="22"/>
        </w:rPr>
      </w:pPr>
      <w:r w:rsidRPr="00EB4D8F">
        <w:rPr>
          <w:sz w:val="22"/>
          <w:szCs w:val="22"/>
        </w:rPr>
        <w:t>Благодаря развитию олимпийского движения появились и новые виды соревнований, организаторы которых руководствуются высшими идеалами спорта. И эти соревнования так же, как Олимпийские игры, содействуют укреплению мира между народами. К таким соревнованиям в первую очередь следует отнести Игры доброй воли (проводятся с 1986 г.), Всемирные Юношеские игры (впервые проведенные в 1998 г. в Москве), Паралимпийские игры, являющиеся аналогом Олимпийских игр, но для спортсменов – инвалидов (стали проводиться во второй половине 20</w:t>
      </w:r>
    </w:p>
    <w:p w:rsidR="00051E8F" w:rsidRPr="00A7310E" w:rsidRDefault="00051E8F" w:rsidP="006D7113">
      <w:pPr>
        <w:widowControl w:val="0"/>
        <w:tabs>
          <w:tab w:val="left" w:pos="6379"/>
        </w:tabs>
        <w:autoSpaceDE w:val="0"/>
        <w:autoSpaceDN w:val="0"/>
        <w:adjustRightInd w:val="0"/>
        <w:spacing w:line="239" w:lineRule="auto"/>
        <w:ind w:right="55" w:firstLine="851"/>
        <w:jc w:val="both"/>
        <w:rPr>
          <w:i/>
          <w:sz w:val="22"/>
          <w:szCs w:val="22"/>
        </w:rPr>
      </w:pPr>
    </w:p>
    <w:p w:rsidR="00257D71" w:rsidRDefault="00264214" w:rsidP="00565DA0">
      <w:pPr>
        <w:widowControl w:val="0"/>
        <w:autoSpaceDE w:val="0"/>
        <w:autoSpaceDN w:val="0"/>
        <w:adjustRightInd w:val="0"/>
        <w:ind w:firstLine="567"/>
        <w:jc w:val="both"/>
        <w:rPr>
          <w:b/>
          <w:bCs/>
          <w:sz w:val="22"/>
          <w:szCs w:val="22"/>
        </w:rPr>
      </w:pPr>
      <w:r>
        <w:rPr>
          <w:b/>
          <w:bCs/>
          <w:sz w:val="22"/>
          <w:szCs w:val="22"/>
        </w:rPr>
        <w:t>Тема 8. Особенности занятий избранным видом спорта или системой физических упражнений</w:t>
      </w:r>
    </w:p>
    <w:p w:rsidR="00417A5B" w:rsidRDefault="00417A5B" w:rsidP="00565DA0">
      <w:pPr>
        <w:widowControl w:val="0"/>
        <w:autoSpaceDE w:val="0"/>
        <w:autoSpaceDN w:val="0"/>
        <w:adjustRightInd w:val="0"/>
        <w:ind w:firstLine="567"/>
        <w:jc w:val="both"/>
        <w:rPr>
          <w:b/>
          <w:bCs/>
          <w:sz w:val="22"/>
          <w:szCs w:val="22"/>
        </w:rPr>
      </w:pPr>
    </w:p>
    <w:p w:rsidR="006D7113" w:rsidRPr="00417A5B" w:rsidRDefault="00417A5B" w:rsidP="00565DA0">
      <w:pPr>
        <w:widowControl w:val="0"/>
        <w:autoSpaceDE w:val="0"/>
        <w:autoSpaceDN w:val="0"/>
        <w:adjustRightInd w:val="0"/>
        <w:ind w:firstLine="567"/>
        <w:jc w:val="both"/>
        <w:rPr>
          <w:bCs/>
          <w:i/>
          <w:sz w:val="22"/>
          <w:szCs w:val="22"/>
        </w:rPr>
      </w:pPr>
      <w:r>
        <w:rPr>
          <w:bCs/>
          <w:i/>
          <w:sz w:val="22"/>
          <w:szCs w:val="22"/>
        </w:rPr>
        <w:t>1.</w:t>
      </w:r>
      <w:r w:rsidR="00257D71" w:rsidRPr="00417A5B">
        <w:rPr>
          <w:bCs/>
          <w:i/>
          <w:sz w:val="22"/>
          <w:szCs w:val="22"/>
        </w:rPr>
        <w:t>Краткая историческая справка</w:t>
      </w:r>
    </w:p>
    <w:p w:rsidR="00264214" w:rsidRDefault="00264214" w:rsidP="00565DA0">
      <w:pPr>
        <w:widowControl w:val="0"/>
        <w:autoSpaceDE w:val="0"/>
        <w:autoSpaceDN w:val="0"/>
        <w:adjustRightInd w:val="0"/>
        <w:ind w:firstLine="567"/>
        <w:jc w:val="both"/>
        <w:rPr>
          <w:bCs/>
          <w:sz w:val="22"/>
          <w:szCs w:val="22"/>
        </w:rPr>
      </w:pPr>
      <w:r w:rsidRPr="00264214">
        <w:rPr>
          <w:bCs/>
          <w:sz w:val="22"/>
          <w:szCs w:val="22"/>
        </w:rPr>
        <w:t xml:space="preserve">В современных видах спорта </w:t>
      </w:r>
      <w:r>
        <w:rPr>
          <w:bCs/>
          <w:sz w:val="22"/>
          <w:szCs w:val="22"/>
        </w:rPr>
        <w:t>отчетливо прослеживаются элементы присущие основным формам физической активности человека в древности. Виды деятельности, связанные с  охотой и боевыми действиями, нашли отражение в таких видах спорта, как стрельба из лука, метание диска, копья, борьба; активность, связанная с передвижением и преодолением препятствий, отразилась в конном, лыжном и конькобежном спорте, беге, прыжках, плавании. За современными гимнастикой, акробатикой, играми, тяжелой атлетикой, просматриваются древние трудовые процессы, посвящения, обряды и ритуалы. Многие современные системы физических упражнений корнями уходят к религиозным, ритуальным, традиционным действиям народов древнего мира, связанным с укреплением и поддержанием работоспособности человека или отдельных систем его организма, а также со стабилизацией психических процессов.</w:t>
      </w:r>
    </w:p>
    <w:p w:rsidR="00264214" w:rsidRDefault="00264214" w:rsidP="00565DA0">
      <w:pPr>
        <w:widowControl w:val="0"/>
        <w:autoSpaceDE w:val="0"/>
        <w:autoSpaceDN w:val="0"/>
        <w:adjustRightInd w:val="0"/>
        <w:ind w:firstLine="567"/>
        <w:jc w:val="both"/>
        <w:rPr>
          <w:bCs/>
          <w:sz w:val="22"/>
          <w:szCs w:val="22"/>
        </w:rPr>
      </w:pPr>
      <w:r>
        <w:rPr>
          <w:bCs/>
          <w:sz w:val="22"/>
          <w:szCs w:val="22"/>
        </w:rPr>
        <w:t>Изменения во внутренней структуре каждого вида спорта зачастую зависели от прогресса техники, от результатов научных открытий в том смысле, что во многих видах спорта совершенствовались конструкции и качества спортивного  инвентаря и оборудова</w:t>
      </w:r>
      <w:r>
        <w:rPr>
          <w:bCs/>
          <w:sz w:val="22"/>
          <w:szCs w:val="22"/>
        </w:rPr>
        <w:lastRenderedPageBreak/>
        <w:t>ния, существенно изменялись правила спортивных соревнований. С  этими же факторами связано постоянное совершенствование теории и методики</w:t>
      </w:r>
      <w:r w:rsidR="00FF3AED">
        <w:rPr>
          <w:bCs/>
          <w:sz w:val="22"/>
          <w:szCs w:val="22"/>
        </w:rPr>
        <w:t xml:space="preserve">, </w:t>
      </w:r>
      <w:r>
        <w:rPr>
          <w:bCs/>
          <w:sz w:val="22"/>
          <w:szCs w:val="22"/>
        </w:rPr>
        <w:t>а так же практики спортивной тренировки, медико-биологического обеспечения тренировочного процесса, мето</w:t>
      </w:r>
      <w:r w:rsidR="000A03D3">
        <w:rPr>
          <w:bCs/>
          <w:sz w:val="22"/>
          <w:szCs w:val="22"/>
        </w:rPr>
        <w:t>дов и средств восс</w:t>
      </w:r>
      <w:r>
        <w:rPr>
          <w:bCs/>
          <w:sz w:val="22"/>
          <w:szCs w:val="22"/>
        </w:rPr>
        <w:t>тановления работоспособности спортсменов.</w:t>
      </w:r>
    </w:p>
    <w:p w:rsidR="000A03D3" w:rsidRDefault="000A03D3" w:rsidP="00565DA0">
      <w:pPr>
        <w:widowControl w:val="0"/>
        <w:autoSpaceDE w:val="0"/>
        <w:autoSpaceDN w:val="0"/>
        <w:adjustRightInd w:val="0"/>
        <w:ind w:firstLine="567"/>
        <w:jc w:val="both"/>
        <w:rPr>
          <w:bCs/>
          <w:sz w:val="22"/>
          <w:szCs w:val="22"/>
        </w:rPr>
      </w:pPr>
      <w:r>
        <w:rPr>
          <w:bCs/>
          <w:sz w:val="22"/>
          <w:szCs w:val="22"/>
        </w:rPr>
        <w:t>Меняющиеся требования к динамичности, зрелищности, телегеничности спортивных соревнований диктуют пересмотр правил соревнований в отдельных видах спорта.</w:t>
      </w:r>
    </w:p>
    <w:p w:rsidR="00257D71" w:rsidRDefault="00257D71" w:rsidP="00565DA0">
      <w:pPr>
        <w:widowControl w:val="0"/>
        <w:autoSpaceDE w:val="0"/>
        <w:autoSpaceDN w:val="0"/>
        <w:adjustRightInd w:val="0"/>
        <w:ind w:firstLine="567"/>
        <w:jc w:val="both"/>
        <w:rPr>
          <w:bCs/>
          <w:sz w:val="22"/>
          <w:szCs w:val="22"/>
        </w:rPr>
      </w:pPr>
    </w:p>
    <w:p w:rsidR="00264214" w:rsidRPr="00417A5B" w:rsidRDefault="00257D71" w:rsidP="00565DA0">
      <w:pPr>
        <w:widowControl w:val="0"/>
        <w:autoSpaceDE w:val="0"/>
        <w:autoSpaceDN w:val="0"/>
        <w:adjustRightInd w:val="0"/>
        <w:ind w:firstLine="567"/>
        <w:jc w:val="both"/>
        <w:rPr>
          <w:bCs/>
          <w:i/>
          <w:sz w:val="22"/>
          <w:szCs w:val="22"/>
        </w:rPr>
      </w:pPr>
      <w:r w:rsidRPr="00417A5B">
        <w:rPr>
          <w:bCs/>
          <w:i/>
          <w:sz w:val="22"/>
          <w:szCs w:val="22"/>
        </w:rPr>
        <w:t>Влияние избранного вида спорта на развитие личности</w:t>
      </w:r>
    </w:p>
    <w:p w:rsidR="00257D71" w:rsidRDefault="00257D71" w:rsidP="00565DA0">
      <w:pPr>
        <w:widowControl w:val="0"/>
        <w:autoSpaceDE w:val="0"/>
        <w:autoSpaceDN w:val="0"/>
        <w:adjustRightInd w:val="0"/>
        <w:ind w:firstLine="567"/>
        <w:jc w:val="both"/>
        <w:rPr>
          <w:bCs/>
          <w:sz w:val="22"/>
          <w:szCs w:val="22"/>
        </w:rPr>
      </w:pPr>
      <w:r>
        <w:rPr>
          <w:bCs/>
          <w:sz w:val="22"/>
          <w:szCs w:val="22"/>
        </w:rPr>
        <w:t>Занятия спортом или физическими упражнениями влияют на физическое развитие, функциональную подготовленность и состояние психики человека. Это используют для коррекции показателей физического развития и телосложения, для воспитания и совершенствования силы, быстроты, выносливости, гибкости, а также психических качеств человека.</w:t>
      </w:r>
      <w:r w:rsidR="009300D7">
        <w:rPr>
          <w:bCs/>
          <w:sz w:val="22"/>
          <w:szCs w:val="22"/>
        </w:rPr>
        <w:t xml:space="preserve"> Развитие физических качеств происходит на начальных этапах спортивной подготовки. Если вы развиваете какое-то физическое качество, то тем самым параллельно развиваются и другие. По мере развития тренированности,  с ростом спортивной квалификации величина эффекта параллельного развития нескольких физических качеств постепенно уменьшается. Чем выше уровень спортсмена, тем контрастнее проявляются те физические качества, к которым предъявляет особые требования конкретный вид спорта.</w:t>
      </w:r>
      <w:r w:rsidR="00074030">
        <w:rPr>
          <w:bCs/>
          <w:sz w:val="22"/>
          <w:szCs w:val="22"/>
        </w:rPr>
        <w:t xml:space="preserve"> </w:t>
      </w:r>
      <w:r w:rsidR="007C19A1">
        <w:rPr>
          <w:bCs/>
          <w:sz w:val="22"/>
          <w:szCs w:val="22"/>
        </w:rPr>
        <w:t>То же самое можно наблюдать и в развитии психических качеств</w:t>
      </w:r>
      <w:r w:rsidR="00074030">
        <w:rPr>
          <w:bCs/>
          <w:sz w:val="22"/>
          <w:szCs w:val="22"/>
        </w:rPr>
        <w:t xml:space="preserve"> и</w:t>
      </w:r>
      <w:r w:rsidR="007C19A1">
        <w:rPr>
          <w:bCs/>
          <w:sz w:val="22"/>
          <w:szCs w:val="22"/>
        </w:rPr>
        <w:t xml:space="preserve"> свойств личности</w:t>
      </w:r>
      <w:r w:rsidR="00074030">
        <w:rPr>
          <w:bCs/>
          <w:sz w:val="22"/>
          <w:szCs w:val="22"/>
        </w:rPr>
        <w:t xml:space="preserve">. </w:t>
      </w:r>
    </w:p>
    <w:p w:rsidR="00074030" w:rsidRDefault="00074030" w:rsidP="00565DA0">
      <w:pPr>
        <w:widowControl w:val="0"/>
        <w:autoSpaceDE w:val="0"/>
        <w:autoSpaceDN w:val="0"/>
        <w:adjustRightInd w:val="0"/>
        <w:ind w:firstLine="567"/>
        <w:jc w:val="both"/>
        <w:rPr>
          <w:bCs/>
          <w:sz w:val="22"/>
          <w:szCs w:val="22"/>
        </w:rPr>
      </w:pPr>
      <w:r>
        <w:rPr>
          <w:bCs/>
          <w:sz w:val="22"/>
          <w:szCs w:val="22"/>
        </w:rPr>
        <w:t>При выборе вида спорта студент должен иметь представление о характере воздействия того или иного вида спорта. В этом ему может помочь предлагаемое разделение основных видов спорта на группы:</w:t>
      </w:r>
    </w:p>
    <w:p w:rsidR="00074030" w:rsidRDefault="00074030" w:rsidP="00565DA0">
      <w:pPr>
        <w:widowControl w:val="0"/>
        <w:autoSpaceDE w:val="0"/>
        <w:autoSpaceDN w:val="0"/>
        <w:adjustRightInd w:val="0"/>
        <w:ind w:firstLine="567"/>
        <w:jc w:val="both"/>
        <w:rPr>
          <w:bCs/>
          <w:sz w:val="22"/>
          <w:szCs w:val="22"/>
        </w:rPr>
      </w:pPr>
      <w:r>
        <w:rPr>
          <w:bCs/>
          <w:sz w:val="22"/>
          <w:szCs w:val="22"/>
        </w:rPr>
        <w:t>- преимущественно развивающие выносливость (циклические виды спорта);</w:t>
      </w:r>
    </w:p>
    <w:p w:rsidR="00074030" w:rsidRDefault="00074030" w:rsidP="00565DA0">
      <w:pPr>
        <w:widowControl w:val="0"/>
        <w:autoSpaceDE w:val="0"/>
        <w:autoSpaceDN w:val="0"/>
        <w:adjustRightInd w:val="0"/>
        <w:ind w:firstLine="567"/>
        <w:jc w:val="both"/>
        <w:rPr>
          <w:bCs/>
          <w:sz w:val="22"/>
          <w:szCs w:val="22"/>
        </w:rPr>
      </w:pPr>
      <w:r>
        <w:rPr>
          <w:bCs/>
          <w:sz w:val="22"/>
          <w:szCs w:val="22"/>
        </w:rPr>
        <w:t>- развивающие силу и скоростно-силовые качества (тяжелая атлетика, легкоатлетические метания и прыжки);</w:t>
      </w:r>
    </w:p>
    <w:p w:rsidR="00074030" w:rsidRDefault="00074030" w:rsidP="00565DA0">
      <w:pPr>
        <w:widowControl w:val="0"/>
        <w:autoSpaceDE w:val="0"/>
        <w:autoSpaceDN w:val="0"/>
        <w:adjustRightInd w:val="0"/>
        <w:ind w:firstLine="567"/>
        <w:jc w:val="both"/>
        <w:rPr>
          <w:bCs/>
          <w:sz w:val="22"/>
          <w:szCs w:val="22"/>
        </w:rPr>
      </w:pPr>
      <w:r>
        <w:rPr>
          <w:bCs/>
          <w:sz w:val="22"/>
          <w:szCs w:val="22"/>
        </w:rPr>
        <w:t>- способствующие развитию ловкости и гибкости (спортивная гимнастика, акробатика);</w:t>
      </w:r>
    </w:p>
    <w:p w:rsidR="00074030" w:rsidRDefault="00074030" w:rsidP="00565DA0">
      <w:pPr>
        <w:widowControl w:val="0"/>
        <w:autoSpaceDE w:val="0"/>
        <w:autoSpaceDN w:val="0"/>
        <w:adjustRightInd w:val="0"/>
        <w:ind w:firstLine="567"/>
        <w:jc w:val="both"/>
        <w:rPr>
          <w:bCs/>
          <w:sz w:val="22"/>
          <w:szCs w:val="22"/>
        </w:rPr>
      </w:pPr>
      <w:r>
        <w:rPr>
          <w:bCs/>
          <w:sz w:val="22"/>
          <w:szCs w:val="22"/>
        </w:rPr>
        <w:t>- комплексного воздействия на человека (разные виды единоборств, спортивные игры, различные многоборья).</w:t>
      </w:r>
    </w:p>
    <w:p w:rsidR="004C70FC" w:rsidRDefault="004C70FC" w:rsidP="00565DA0">
      <w:pPr>
        <w:widowControl w:val="0"/>
        <w:autoSpaceDE w:val="0"/>
        <w:autoSpaceDN w:val="0"/>
        <w:adjustRightInd w:val="0"/>
        <w:ind w:firstLine="567"/>
        <w:jc w:val="both"/>
        <w:rPr>
          <w:bCs/>
          <w:sz w:val="22"/>
          <w:szCs w:val="22"/>
        </w:rPr>
      </w:pPr>
    </w:p>
    <w:p w:rsidR="006669FA" w:rsidRDefault="006669FA" w:rsidP="00565DA0">
      <w:pPr>
        <w:widowControl w:val="0"/>
        <w:autoSpaceDE w:val="0"/>
        <w:autoSpaceDN w:val="0"/>
        <w:adjustRightInd w:val="0"/>
        <w:ind w:firstLine="567"/>
        <w:jc w:val="both"/>
        <w:rPr>
          <w:bCs/>
          <w:sz w:val="22"/>
          <w:szCs w:val="22"/>
        </w:rPr>
      </w:pPr>
    </w:p>
    <w:p w:rsidR="004C70FC" w:rsidRPr="00417A5B" w:rsidRDefault="004C70FC" w:rsidP="00565DA0">
      <w:pPr>
        <w:widowControl w:val="0"/>
        <w:autoSpaceDE w:val="0"/>
        <w:autoSpaceDN w:val="0"/>
        <w:adjustRightInd w:val="0"/>
        <w:ind w:firstLine="567"/>
        <w:jc w:val="both"/>
        <w:rPr>
          <w:bCs/>
          <w:i/>
          <w:sz w:val="22"/>
          <w:szCs w:val="22"/>
        </w:rPr>
      </w:pPr>
      <w:r w:rsidRPr="00417A5B">
        <w:rPr>
          <w:bCs/>
          <w:i/>
          <w:sz w:val="22"/>
          <w:szCs w:val="22"/>
        </w:rPr>
        <w:t>Модельные характеристики спортсмена высокого класса</w:t>
      </w:r>
    </w:p>
    <w:p w:rsidR="004C70FC" w:rsidRDefault="00FB0C7E" w:rsidP="00565DA0">
      <w:pPr>
        <w:widowControl w:val="0"/>
        <w:autoSpaceDE w:val="0"/>
        <w:autoSpaceDN w:val="0"/>
        <w:adjustRightInd w:val="0"/>
        <w:ind w:firstLine="567"/>
        <w:jc w:val="both"/>
        <w:rPr>
          <w:bCs/>
          <w:sz w:val="22"/>
          <w:szCs w:val="22"/>
        </w:rPr>
      </w:pPr>
      <w:r>
        <w:rPr>
          <w:bCs/>
          <w:sz w:val="22"/>
          <w:szCs w:val="22"/>
        </w:rPr>
        <w:t>Научные исследования позволяют изучить различные аспекты становления спортсмена от начинающего до олимпийца. По каждому виду спорта разработаны основы спортивной ориентации, спортивного отбора, этапы многолетней подготовки. Определены модельные характеристики к физическому развитию, к уровню функционирования отдельных систем организма, к параметрам психической устойчивости для каждого этапа подготовки, с учетом возраста спортсмена. Для этих целей применяются специальные информативные тесты педагогические, психологические, медико-биологические,  определяющие успешность и своевременность  (соответствие возрасту, стажу подготовки).</w:t>
      </w:r>
    </w:p>
    <w:p w:rsidR="00FB0C7E" w:rsidRDefault="00FB0C7E" w:rsidP="00565DA0">
      <w:pPr>
        <w:widowControl w:val="0"/>
        <w:autoSpaceDE w:val="0"/>
        <w:autoSpaceDN w:val="0"/>
        <w:adjustRightInd w:val="0"/>
        <w:ind w:firstLine="567"/>
        <w:jc w:val="both"/>
        <w:rPr>
          <w:bCs/>
          <w:sz w:val="22"/>
          <w:szCs w:val="22"/>
        </w:rPr>
      </w:pPr>
      <w:r>
        <w:rPr>
          <w:bCs/>
          <w:sz w:val="22"/>
          <w:szCs w:val="22"/>
        </w:rPr>
        <w:t xml:space="preserve">Модели, используемые в спорте, делятся на две группы: </w:t>
      </w:r>
    </w:p>
    <w:p w:rsidR="00FB0C7E" w:rsidRPr="006669FA" w:rsidRDefault="006669FA" w:rsidP="006669FA">
      <w:pPr>
        <w:widowControl w:val="0"/>
        <w:autoSpaceDE w:val="0"/>
        <w:autoSpaceDN w:val="0"/>
        <w:adjustRightInd w:val="0"/>
        <w:ind w:firstLine="567"/>
        <w:jc w:val="both"/>
        <w:rPr>
          <w:bCs/>
          <w:sz w:val="22"/>
          <w:szCs w:val="22"/>
        </w:rPr>
      </w:pPr>
      <w:r>
        <w:rPr>
          <w:bCs/>
          <w:sz w:val="22"/>
          <w:szCs w:val="22"/>
        </w:rPr>
        <w:t>1. М</w:t>
      </w:r>
      <w:r w:rsidR="00FB0C7E" w:rsidRPr="006669FA">
        <w:rPr>
          <w:bCs/>
          <w:sz w:val="22"/>
          <w:szCs w:val="22"/>
        </w:rPr>
        <w:t>одели, характеризующие структуру соревновательной деятельности; модели, характеризующие различные стороны подготовленности спортсмена; морфофункциональные модели, отражающие морфологические особенности организма и возможности отдельных функциональных систем, обеспечивающих достижение заданного уровня спортивного мастерства.</w:t>
      </w:r>
    </w:p>
    <w:p w:rsidR="00FB0C7E" w:rsidRPr="006669FA" w:rsidRDefault="006669FA" w:rsidP="006669FA">
      <w:pPr>
        <w:widowControl w:val="0"/>
        <w:autoSpaceDE w:val="0"/>
        <w:autoSpaceDN w:val="0"/>
        <w:adjustRightInd w:val="0"/>
        <w:ind w:firstLine="567"/>
        <w:jc w:val="both"/>
        <w:rPr>
          <w:bCs/>
          <w:sz w:val="22"/>
          <w:szCs w:val="22"/>
        </w:rPr>
      </w:pPr>
      <w:r>
        <w:rPr>
          <w:bCs/>
          <w:sz w:val="22"/>
          <w:szCs w:val="22"/>
        </w:rPr>
        <w:t xml:space="preserve">2. </w:t>
      </w:r>
      <w:r w:rsidR="00534532" w:rsidRPr="006669FA">
        <w:rPr>
          <w:bCs/>
          <w:sz w:val="22"/>
          <w:szCs w:val="22"/>
        </w:rPr>
        <w:t>Модели, отражающие продолжительность и динамику становления спортивного мастерства и подготовленности в многолетнем плане, а также в пределах тренировочного года и микроцикла; модели крупных структурных образований тренировочного процесса (этапов многолетней подготовки, микроциклов, периодов); модели тренировочных этапов, мезо- и микроциклов; модели тренировочных занятий и частей; модели отдельных тренировочных упражнений и их комплексов.</w:t>
      </w:r>
    </w:p>
    <w:p w:rsidR="009C0FD0" w:rsidRDefault="009C0FD0" w:rsidP="006669FA">
      <w:pPr>
        <w:widowControl w:val="0"/>
        <w:autoSpaceDE w:val="0"/>
        <w:autoSpaceDN w:val="0"/>
        <w:adjustRightInd w:val="0"/>
        <w:ind w:firstLine="567"/>
        <w:jc w:val="center"/>
        <w:rPr>
          <w:bCs/>
          <w:i/>
          <w:sz w:val="22"/>
          <w:szCs w:val="22"/>
        </w:rPr>
      </w:pPr>
    </w:p>
    <w:p w:rsidR="003B020F" w:rsidRPr="003B020F" w:rsidRDefault="003B020F" w:rsidP="006669FA">
      <w:pPr>
        <w:widowControl w:val="0"/>
        <w:autoSpaceDE w:val="0"/>
        <w:autoSpaceDN w:val="0"/>
        <w:adjustRightInd w:val="0"/>
        <w:jc w:val="center"/>
        <w:rPr>
          <w:bCs/>
          <w:i/>
          <w:sz w:val="22"/>
          <w:szCs w:val="22"/>
        </w:rPr>
      </w:pPr>
      <w:r w:rsidRPr="003B020F">
        <w:rPr>
          <w:bCs/>
          <w:i/>
          <w:sz w:val="22"/>
          <w:szCs w:val="22"/>
        </w:rPr>
        <w:t>Пример модели соревновательной деятельности</w:t>
      </w:r>
    </w:p>
    <w:p w:rsidR="006669FA" w:rsidRDefault="003B020F" w:rsidP="006669FA">
      <w:pPr>
        <w:widowControl w:val="0"/>
        <w:autoSpaceDE w:val="0"/>
        <w:autoSpaceDN w:val="0"/>
        <w:adjustRightInd w:val="0"/>
        <w:jc w:val="center"/>
        <w:rPr>
          <w:bCs/>
          <w:sz w:val="22"/>
          <w:szCs w:val="22"/>
        </w:rPr>
      </w:pPr>
      <w:r>
        <w:rPr>
          <w:bCs/>
          <w:sz w:val="22"/>
          <w:szCs w:val="22"/>
        </w:rPr>
        <w:t xml:space="preserve">(прохождение отдельных участков соревновательных дистанций </w:t>
      </w:r>
    </w:p>
    <w:p w:rsidR="003B020F" w:rsidRDefault="003B020F" w:rsidP="006669FA">
      <w:pPr>
        <w:widowControl w:val="0"/>
        <w:autoSpaceDE w:val="0"/>
        <w:autoSpaceDN w:val="0"/>
        <w:adjustRightInd w:val="0"/>
        <w:jc w:val="center"/>
        <w:rPr>
          <w:bCs/>
          <w:sz w:val="22"/>
          <w:szCs w:val="22"/>
        </w:rPr>
      </w:pPr>
      <w:r>
        <w:rPr>
          <w:bCs/>
          <w:sz w:val="22"/>
          <w:szCs w:val="22"/>
        </w:rPr>
        <w:t>в плавании вольным стилем и брассом</w:t>
      </w:r>
      <w:r w:rsidR="006669FA">
        <w:rPr>
          <w:bCs/>
          <w:sz w:val="22"/>
          <w:szCs w:val="22"/>
        </w:rPr>
        <w:t xml:space="preserve"> </w:t>
      </w:r>
    </w:p>
    <w:p w:rsidR="003B020F" w:rsidRDefault="003B020F" w:rsidP="006669FA">
      <w:pPr>
        <w:widowControl w:val="0"/>
        <w:autoSpaceDE w:val="0"/>
        <w:autoSpaceDN w:val="0"/>
        <w:adjustRightInd w:val="0"/>
        <w:jc w:val="center"/>
        <w:rPr>
          <w:bCs/>
          <w:sz w:val="22"/>
          <w:szCs w:val="22"/>
        </w:rPr>
      </w:pPr>
      <w:r>
        <w:rPr>
          <w:bCs/>
          <w:sz w:val="22"/>
          <w:szCs w:val="22"/>
        </w:rPr>
        <w:t xml:space="preserve"> (по материалам В.Н. Платонова))</w:t>
      </w:r>
    </w:p>
    <w:p w:rsidR="003B020F" w:rsidRDefault="003B020F" w:rsidP="006669FA">
      <w:pPr>
        <w:widowControl w:val="0"/>
        <w:autoSpaceDE w:val="0"/>
        <w:autoSpaceDN w:val="0"/>
        <w:adjustRightInd w:val="0"/>
        <w:jc w:val="center"/>
        <w:rPr>
          <w:bCs/>
          <w:sz w:val="22"/>
          <w:szCs w:val="22"/>
        </w:rPr>
      </w:pPr>
    </w:p>
    <w:tbl>
      <w:tblPr>
        <w:tblStyle w:val="a6"/>
        <w:tblW w:w="0" w:type="auto"/>
        <w:tblLook w:val="04A0" w:firstRow="1" w:lastRow="0" w:firstColumn="1" w:lastColumn="0" w:noHBand="0" w:noVBand="1"/>
      </w:tblPr>
      <w:tblGrid>
        <w:gridCol w:w="1114"/>
        <w:gridCol w:w="1840"/>
        <w:gridCol w:w="1256"/>
        <w:gridCol w:w="1399"/>
        <w:gridCol w:w="1127"/>
      </w:tblGrid>
      <w:tr w:rsidR="003B020F" w:rsidTr="003B020F">
        <w:tc>
          <w:tcPr>
            <w:tcW w:w="1347" w:type="dxa"/>
          </w:tcPr>
          <w:p w:rsidR="003B020F" w:rsidRDefault="003B020F" w:rsidP="003B020F">
            <w:pPr>
              <w:widowControl w:val="0"/>
              <w:autoSpaceDE w:val="0"/>
              <w:autoSpaceDN w:val="0"/>
              <w:adjustRightInd w:val="0"/>
              <w:jc w:val="center"/>
              <w:rPr>
                <w:bCs/>
              </w:rPr>
            </w:pPr>
            <w:r>
              <w:rPr>
                <w:bCs/>
              </w:rPr>
              <w:t>Способ плавания</w:t>
            </w:r>
          </w:p>
        </w:tc>
        <w:tc>
          <w:tcPr>
            <w:tcW w:w="1347" w:type="dxa"/>
          </w:tcPr>
          <w:p w:rsidR="003B020F" w:rsidRDefault="003B020F" w:rsidP="003B020F">
            <w:pPr>
              <w:widowControl w:val="0"/>
              <w:autoSpaceDE w:val="0"/>
              <w:autoSpaceDN w:val="0"/>
              <w:adjustRightInd w:val="0"/>
              <w:jc w:val="center"/>
              <w:rPr>
                <w:bCs/>
              </w:rPr>
            </w:pPr>
            <w:r>
              <w:rPr>
                <w:bCs/>
              </w:rPr>
              <w:t>Прогнозируемый результат, с</w:t>
            </w:r>
          </w:p>
        </w:tc>
        <w:tc>
          <w:tcPr>
            <w:tcW w:w="1347" w:type="dxa"/>
          </w:tcPr>
          <w:p w:rsidR="003B020F" w:rsidRDefault="003B020F" w:rsidP="003B020F">
            <w:pPr>
              <w:widowControl w:val="0"/>
              <w:autoSpaceDE w:val="0"/>
              <w:autoSpaceDN w:val="0"/>
              <w:adjustRightInd w:val="0"/>
              <w:jc w:val="center"/>
              <w:rPr>
                <w:bCs/>
              </w:rPr>
            </w:pPr>
            <w:r>
              <w:rPr>
                <w:bCs/>
              </w:rPr>
              <w:t xml:space="preserve">Стартовый участок </w:t>
            </w:r>
            <w:r>
              <w:rPr>
                <w:bCs/>
              </w:rPr>
              <w:lastRenderedPageBreak/>
              <w:t>(10м), с</w:t>
            </w:r>
          </w:p>
        </w:tc>
        <w:tc>
          <w:tcPr>
            <w:tcW w:w="1347" w:type="dxa"/>
          </w:tcPr>
          <w:p w:rsidR="003B020F" w:rsidRDefault="003B020F" w:rsidP="003B020F">
            <w:pPr>
              <w:widowControl w:val="0"/>
              <w:autoSpaceDE w:val="0"/>
              <w:autoSpaceDN w:val="0"/>
              <w:adjustRightInd w:val="0"/>
              <w:jc w:val="center"/>
              <w:rPr>
                <w:bCs/>
              </w:rPr>
            </w:pPr>
            <w:r>
              <w:rPr>
                <w:bCs/>
              </w:rPr>
              <w:lastRenderedPageBreak/>
              <w:t xml:space="preserve">Поворотный участок </w:t>
            </w:r>
          </w:p>
          <w:p w:rsidR="003B020F" w:rsidRDefault="003B020F" w:rsidP="003B020F">
            <w:pPr>
              <w:widowControl w:val="0"/>
              <w:autoSpaceDE w:val="0"/>
              <w:autoSpaceDN w:val="0"/>
              <w:adjustRightInd w:val="0"/>
              <w:jc w:val="center"/>
              <w:rPr>
                <w:bCs/>
              </w:rPr>
            </w:pPr>
            <w:r>
              <w:rPr>
                <w:bCs/>
              </w:rPr>
              <w:lastRenderedPageBreak/>
              <w:t>(15 м),с</w:t>
            </w:r>
          </w:p>
        </w:tc>
        <w:tc>
          <w:tcPr>
            <w:tcW w:w="1348" w:type="dxa"/>
          </w:tcPr>
          <w:p w:rsidR="003B020F" w:rsidRDefault="003B020F" w:rsidP="003B020F">
            <w:pPr>
              <w:widowControl w:val="0"/>
              <w:autoSpaceDE w:val="0"/>
              <w:autoSpaceDN w:val="0"/>
              <w:adjustRightInd w:val="0"/>
              <w:jc w:val="center"/>
              <w:rPr>
                <w:bCs/>
              </w:rPr>
            </w:pPr>
            <w:r>
              <w:rPr>
                <w:bCs/>
              </w:rPr>
              <w:lastRenderedPageBreak/>
              <w:t>Скорость</w:t>
            </w:r>
          </w:p>
          <w:p w:rsidR="003B020F" w:rsidRDefault="003B020F" w:rsidP="003B020F">
            <w:pPr>
              <w:widowControl w:val="0"/>
              <w:autoSpaceDE w:val="0"/>
              <w:autoSpaceDN w:val="0"/>
              <w:adjustRightInd w:val="0"/>
              <w:jc w:val="center"/>
              <w:rPr>
                <w:bCs/>
              </w:rPr>
            </w:pPr>
            <w:r>
              <w:rPr>
                <w:bCs/>
              </w:rPr>
              <w:t>м/с</w:t>
            </w:r>
          </w:p>
        </w:tc>
      </w:tr>
      <w:tr w:rsidR="003B020F" w:rsidTr="003B020F">
        <w:tc>
          <w:tcPr>
            <w:tcW w:w="1347" w:type="dxa"/>
          </w:tcPr>
          <w:p w:rsidR="003B020F" w:rsidRDefault="003B020F" w:rsidP="003B020F">
            <w:pPr>
              <w:widowControl w:val="0"/>
              <w:autoSpaceDE w:val="0"/>
              <w:autoSpaceDN w:val="0"/>
              <w:adjustRightInd w:val="0"/>
              <w:jc w:val="center"/>
              <w:rPr>
                <w:bCs/>
              </w:rPr>
            </w:pPr>
            <w:r>
              <w:rPr>
                <w:bCs/>
              </w:rPr>
              <w:lastRenderedPageBreak/>
              <w:t>Вольный стиль</w:t>
            </w:r>
          </w:p>
        </w:tc>
        <w:tc>
          <w:tcPr>
            <w:tcW w:w="1347" w:type="dxa"/>
          </w:tcPr>
          <w:p w:rsidR="003B020F" w:rsidRDefault="003B020F" w:rsidP="003B020F">
            <w:pPr>
              <w:widowControl w:val="0"/>
              <w:autoSpaceDE w:val="0"/>
              <w:autoSpaceDN w:val="0"/>
              <w:adjustRightInd w:val="0"/>
              <w:jc w:val="center"/>
              <w:rPr>
                <w:bCs/>
              </w:rPr>
            </w:pPr>
            <w:r>
              <w:rPr>
                <w:bCs/>
              </w:rPr>
              <w:t>54,0</w:t>
            </w:r>
          </w:p>
          <w:p w:rsidR="003B020F" w:rsidRDefault="003B020F" w:rsidP="003B020F">
            <w:pPr>
              <w:widowControl w:val="0"/>
              <w:autoSpaceDE w:val="0"/>
              <w:autoSpaceDN w:val="0"/>
              <w:adjustRightInd w:val="0"/>
              <w:jc w:val="center"/>
              <w:rPr>
                <w:bCs/>
              </w:rPr>
            </w:pPr>
            <w:r>
              <w:rPr>
                <w:bCs/>
              </w:rPr>
              <w:t>48,0</w:t>
            </w:r>
          </w:p>
        </w:tc>
        <w:tc>
          <w:tcPr>
            <w:tcW w:w="1347" w:type="dxa"/>
          </w:tcPr>
          <w:p w:rsidR="003B020F" w:rsidRDefault="003B020F" w:rsidP="003B020F">
            <w:pPr>
              <w:widowControl w:val="0"/>
              <w:autoSpaceDE w:val="0"/>
              <w:autoSpaceDN w:val="0"/>
              <w:adjustRightInd w:val="0"/>
              <w:jc w:val="center"/>
              <w:rPr>
                <w:bCs/>
              </w:rPr>
            </w:pPr>
            <w:r>
              <w:rPr>
                <w:bCs/>
              </w:rPr>
              <w:t>3,922</w:t>
            </w:r>
          </w:p>
          <w:p w:rsidR="003B020F" w:rsidRDefault="003B020F" w:rsidP="003B020F">
            <w:pPr>
              <w:widowControl w:val="0"/>
              <w:autoSpaceDE w:val="0"/>
              <w:autoSpaceDN w:val="0"/>
              <w:adjustRightInd w:val="0"/>
              <w:jc w:val="center"/>
              <w:rPr>
                <w:bCs/>
              </w:rPr>
            </w:pPr>
            <w:r>
              <w:rPr>
                <w:bCs/>
              </w:rPr>
              <w:t>3,652</w:t>
            </w:r>
          </w:p>
        </w:tc>
        <w:tc>
          <w:tcPr>
            <w:tcW w:w="1347" w:type="dxa"/>
          </w:tcPr>
          <w:p w:rsidR="003B020F" w:rsidRDefault="003B020F" w:rsidP="003B020F">
            <w:pPr>
              <w:widowControl w:val="0"/>
              <w:autoSpaceDE w:val="0"/>
              <w:autoSpaceDN w:val="0"/>
              <w:adjustRightInd w:val="0"/>
              <w:jc w:val="center"/>
              <w:rPr>
                <w:bCs/>
              </w:rPr>
            </w:pPr>
            <w:r>
              <w:rPr>
                <w:bCs/>
              </w:rPr>
              <w:t>7,956</w:t>
            </w:r>
          </w:p>
          <w:p w:rsidR="003B020F" w:rsidRDefault="003B020F" w:rsidP="003B020F">
            <w:pPr>
              <w:widowControl w:val="0"/>
              <w:autoSpaceDE w:val="0"/>
              <w:autoSpaceDN w:val="0"/>
              <w:adjustRightInd w:val="0"/>
              <w:jc w:val="center"/>
              <w:rPr>
                <w:bCs/>
              </w:rPr>
            </w:pPr>
            <w:r>
              <w:rPr>
                <w:bCs/>
              </w:rPr>
              <w:t>7,076</w:t>
            </w:r>
          </w:p>
        </w:tc>
        <w:tc>
          <w:tcPr>
            <w:tcW w:w="1348" w:type="dxa"/>
          </w:tcPr>
          <w:p w:rsidR="003B020F" w:rsidRDefault="003B020F" w:rsidP="003B020F">
            <w:pPr>
              <w:widowControl w:val="0"/>
              <w:autoSpaceDE w:val="0"/>
              <w:autoSpaceDN w:val="0"/>
              <w:adjustRightInd w:val="0"/>
              <w:jc w:val="center"/>
              <w:rPr>
                <w:bCs/>
              </w:rPr>
            </w:pPr>
            <w:r>
              <w:rPr>
                <w:bCs/>
              </w:rPr>
              <w:t>1,781</w:t>
            </w:r>
          </w:p>
          <w:p w:rsidR="003B020F" w:rsidRDefault="003B020F" w:rsidP="003B020F">
            <w:pPr>
              <w:widowControl w:val="0"/>
              <w:autoSpaceDE w:val="0"/>
              <w:autoSpaceDN w:val="0"/>
              <w:adjustRightInd w:val="0"/>
              <w:jc w:val="center"/>
              <w:rPr>
                <w:bCs/>
              </w:rPr>
            </w:pPr>
            <w:r>
              <w:rPr>
                <w:bCs/>
              </w:rPr>
              <w:t>2,010</w:t>
            </w:r>
          </w:p>
        </w:tc>
      </w:tr>
      <w:tr w:rsidR="003B020F" w:rsidTr="003B020F">
        <w:tc>
          <w:tcPr>
            <w:tcW w:w="1347" w:type="dxa"/>
          </w:tcPr>
          <w:p w:rsidR="003B020F" w:rsidRDefault="003B020F" w:rsidP="003B020F">
            <w:pPr>
              <w:widowControl w:val="0"/>
              <w:autoSpaceDE w:val="0"/>
              <w:autoSpaceDN w:val="0"/>
              <w:adjustRightInd w:val="0"/>
              <w:jc w:val="center"/>
              <w:rPr>
                <w:bCs/>
              </w:rPr>
            </w:pPr>
            <w:r>
              <w:rPr>
                <w:bCs/>
              </w:rPr>
              <w:t>Брасс</w:t>
            </w:r>
          </w:p>
        </w:tc>
        <w:tc>
          <w:tcPr>
            <w:tcW w:w="1347" w:type="dxa"/>
          </w:tcPr>
          <w:p w:rsidR="003B020F" w:rsidRDefault="003B020F" w:rsidP="003B020F">
            <w:pPr>
              <w:widowControl w:val="0"/>
              <w:autoSpaceDE w:val="0"/>
              <w:autoSpaceDN w:val="0"/>
              <w:adjustRightInd w:val="0"/>
              <w:jc w:val="center"/>
              <w:rPr>
                <w:bCs/>
              </w:rPr>
            </w:pPr>
            <w:r>
              <w:rPr>
                <w:bCs/>
              </w:rPr>
              <w:t>1,08,0</w:t>
            </w:r>
          </w:p>
          <w:p w:rsidR="003B020F" w:rsidRDefault="003B020F" w:rsidP="003B020F">
            <w:pPr>
              <w:widowControl w:val="0"/>
              <w:autoSpaceDE w:val="0"/>
              <w:autoSpaceDN w:val="0"/>
              <w:adjustRightInd w:val="0"/>
              <w:jc w:val="center"/>
              <w:rPr>
                <w:bCs/>
              </w:rPr>
            </w:pPr>
            <w:r>
              <w:rPr>
                <w:bCs/>
              </w:rPr>
              <w:t>1,01,0</w:t>
            </w:r>
          </w:p>
        </w:tc>
        <w:tc>
          <w:tcPr>
            <w:tcW w:w="1347" w:type="dxa"/>
          </w:tcPr>
          <w:p w:rsidR="003B020F" w:rsidRDefault="003B020F" w:rsidP="003B020F">
            <w:pPr>
              <w:widowControl w:val="0"/>
              <w:autoSpaceDE w:val="0"/>
              <w:autoSpaceDN w:val="0"/>
              <w:adjustRightInd w:val="0"/>
              <w:jc w:val="center"/>
              <w:rPr>
                <w:bCs/>
              </w:rPr>
            </w:pPr>
            <w:r>
              <w:rPr>
                <w:bCs/>
              </w:rPr>
              <w:t>4,076</w:t>
            </w:r>
          </w:p>
          <w:p w:rsidR="003B020F" w:rsidRDefault="003B020F" w:rsidP="003B020F">
            <w:pPr>
              <w:widowControl w:val="0"/>
              <w:autoSpaceDE w:val="0"/>
              <w:autoSpaceDN w:val="0"/>
              <w:adjustRightInd w:val="0"/>
              <w:jc w:val="center"/>
              <w:rPr>
                <w:bCs/>
              </w:rPr>
            </w:pPr>
            <w:r>
              <w:rPr>
                <w:bCs/>
              </w:rPr>
              <w:t>3,130</w:t>
            </w:r>
          </w:p>
        </w:tc>
        <w:tc>
          <w:tcPr>
            <w:tcW w:w="1347" w:type="dxa"/>
          </w:tcPr>
          <w:p w:rsidR="003B020F" w:rsidRDefault="003B020F" w:rsidP="003B020F">
            <w:pPr>
              <w:widowControl w:val="0"/>
              <w:autoSpaceDE w:val="0"/>
              <w:autoSpaceDN w:val="0"/>
              <w:adjustRightInd w:val="0"/>
              <w:jc w:val="center"/>
              <w:rPr>
                <w:bCs/>
              </w:rPr>
            </w:pPr>
            <w:r>
              <w:rPr>
                <w:bCs/>
              </w:rPr>
              <w:t>10,114</w:t>
            </w:r>
          </w:p>
          <w:p w:rsidR="003B020F" w:rsidRDefault="003B020F" w:rsidP="003B020F">
            <w:pPr>
              <w:widowControl w:val="0"/>
              <w:autoSpaceDE w:val="0"/>
              <w:autoSpaceDN w:val="0"/>
              <w:adjustRightInd w:val="0"/>
              <w:jc w:val="center"/>
              <w:rPr>
                <w:bCs/>
              </w:rPr>
            </w:pPr>
            <w:r>
              <w:rPr>
                <w:bCs/>
              </w:rPr>
              <w:t>8,854</w:t>
            </w:r>
          </w:p>
        </w:tc>
        <w:tc>
          <w:tcPr>
            <w:tcW w:w="1348" w:type="dxa"/>
          </w:tcPr>
          <w:p w:rsidR="003B020F" w:rsidRDefault="003B020F" w:rsidP="003B020F">
            <w:pPr>
              <w:widowControl w:val="0"/>
              <w:autoSpaceDE w:val="0"/>
              <w:autoSpaceDN w:val="0"/>
              <w:adjustRightInd w:val="0"/>
              <w:jc w:val="center"/>
              <w:rPr>
                <w:bCs/>
              </w:rPr>
            </w:pPr>
            <w:r>
              <w:rPr>
                <w:bCs/>
              </w:rPr>
              <w:t>1,394</w:t>
            </w:r>
          </w:p>
          <w:p w:rsidR="003B020F" w:rsidRDefault="003B020F" w:rsidP="003B020F">
            <w:pPr>
              <w:widowControl w:val="0"/>
              <w:autoSpaceDE w:val="0"/>
              <w:autoSpaceDN w:val="0"/>
              <w:adjustRightInd w:val="0"/>
              <w:jc w:val="center"/>
              <w:rPr>
                <w:bCs/>
              </w:rPr>
            </w:pPr>
            <w:r>
              <w:rPr>
                <w:bCs/>
              </w:rPr>
              <w:t>1,525</w:t>
            </w:r>
          </w:p>
        </w:tc>
      </w:tr>
    </w:tbl>
    <w:p w:rsidR="003B020F" w:rsidRPr="003B020F" w:rsidRDefault="003B020F" w:rsidP="003B020F">
      <w:pPr>
        <w:widowControl w:val="0"/>
        <w:autoSpaceDE w:val="0"/>
        <w:autoSpaceDN w:val="0"/>
        <w:adjustRightInd w:val="0"/>
        <w:ind w:firstLine="851"/>
        <w:jc w:val="center"/>
        <w:rPr>
          <w:bCs/>
          <w:sz w:val="22"/>
          <w:szCs w:val="22"/>
        </w:rPr>
      </w:pPr>
    </w:p>
    <w:p w:rsidR="003B020F" w:rsidRDefault="003B020F" w:rsidP="005348A0">
      <w:pPr>
        <w:widowControl w:val="0"/>
        <w:autoSpaceDE w:val="0"/>
        <w:autoSpaceDN w:val="0"/>
        <w:adjustRightInd w:val="0"/>
        <w:ind w:firstLine="567"/>
        <w:jc w:val="center"/>
        <w:rPr>
          <w:bCs/>
          <w:i/>
          <w:sz w:val="22"/>
          <w:szCs w:val="22"/>
        </w:rPr>
      </w:pPr>
      <w:r w:rsidRPr="003B020F">
        <w:rPr>
          <w:bCs/>
          <w:i/>
          <w:sz w:val="22"/>
          <w:szCs w:val="22"/>
        </w:rPr>
        <w:t>Пример модели</w:t>
      </w:r>
      <w:r>
        <w:rPr>
          <w:bCs/>
          <w:i/>
          <w:sz w:val="22"/>
          <w:szCs w:val="22"/>
        </w:rPr>
        <w:t xml:space="preserve"> подготовленности бегуна-спринтера</w:t>
      </w:r>
    </w:p>
    <w:p w:rsidR="005348A0" w:rsidRDefault="005348A0" w:rsidP="005348A0">
      <w:pPr>
        <w:widowControl w:val="0"/>
        <w:autoSpaceDE w:val="0"/>
        <w:autoSpaceDN w:val="0"/>
        <w:adjustRightInd w:val="0"/>
        <w:ind w:firstLine="567"/>
        <w:jc w:val="center"/>
        <w:rPr>
          <w:bCs/>
          <w:sz w:val="22"/>
          <w:szCs w:val="22"/>
        </w:rPr>
      </w:pPr>
      <w:r>
        <w:rPr>
          <w:bCs/>
          <w:sz w:val="22"/>
          <w:szCs w:val="22"/>
        </w:rPr>
        <w:t>(по В.В. Петровскому)</w:t>
      </w:r>
    </w:p>
    <w:p w:rsidR="005348A0" w:rsidRDefault="005348A0" w:rsidP="005348A0">
      <w:pPr>
        <w:widowControl w:val="0"/>
        <w:autoSpaceDE w:val="0"/>
        <w:autoSpaceDN w:val="0"/>
        <w:adjustRightInd w:val="0"/>
        <w:ind w:firstLine="567"/>
        <w:jc w:val="center"/>
        <w:rPr>
          <w:bCs/>
          <w:sz w:val="22"/>
          <w:szCs w:val="22"/>
        </w:rPr>
      </w:pPr>
    </w:p>
    <w:tbl>
      <w:tblPr>
        <w:tblStyle w:val="a6"/>
        <w:tblW w:w="0" w:type="auto"/>
        <w:tblLook w:val="04A0" w:firstRow="1" w:lastRow="0" w:firstColumn="1" w:lastColumn="0" w:noHBand="0" w:noVBand="1"/>
      </w:tblPr>
      <w:tblGrid>
        <w:gridCol w:w="1347"/>
        <w:gridCol w:w="1347"/>
        <w:gridCol w:w="1347"/>
        <w:gridCol w:w="1347"/>
        <w:gridCol w:w="1348"/>
      </w:tblGrid>
      <w:tr w:rsidR="005348A0" w:rsidRPr="005348A0" w:rsidTr="009C0FD0">
        <w:tc>
          <w:tcPr>
            <w:tcW w:w="6736" w:type="dxa"/>
            <w:gridSpan w:val="5"/>
          </w:tcPr>
          <w:p w:rsidR="005348A0" w:rsidRPr="005348A0" w:rsidRDefault="005348A0" w:rsidP="005348A0">
            <w:pPr>
              <w:widowControl w:val="0"/>
              <w:autoSpaceDE w:val="0"/>
              <w:autoSpaceDN w:val="0"/>
              <w:adjustRightInd w:val="0"/>
              <w:jc w:val="center"/>
              <w:rPr>
                <w:bCs/>
              </w:rPr>
            </w:pPr>
            <w:r w:rsidRPr="005348A0">
              <w:rPr>
                <w:bCs/>
              </w:rPr>
              <w:t>Показатель</w:t>
            </w:r>
          </w:p>
        </w:tc>
      </w:tr>
      <w:tr w:rsidR="005348A0" w:rsidRPr="005348A0" w:rsidTr="009C0FD0">
        <w:tc>
          <w:tcPr>
            <w:tcW w:w="4041" w:type="dxa"/>
            <w:gridSpan w:val="3"/>
          </w:tcPr>
          <w:p w:rsidR="005348A0" w:rsidRPr="005348A0" w:rsidRDefault="005348A0" w:rsidP="005348A0">
            <w:pPr>
              <w:widowControl w:val="0"/>
              <w:autoSpaceDE w:val="0"/>
              <w:autoSpaceDN w:val="0"/>
              <w:adjustRightInd w:val="0"/>
              <w:jc w:val="center"/>
              <w:rPr>
                <w:bCs/>
              </w:rPr>
            </w:pPr>
            <w:r>
              <w:rPr>
                <w:bCs/>
              </w:rPr>
              <w:t>Тренировочные отрезки</w:t>
            </w:r>
          </w:p>
        </w:tc>
        <w:tc>
          <w:tcPr>
            <w:tcW w:w="2695" w:type="dxa"/>
            <w:gridSpan w:val="2"/>
          </w:tcPr>
          <w:p w:rsidR="005348A0" w:rsidRDefault="005348A0" w:rsidP="005348A0">
            <w:pPr>
              <w:widowControl w:val="0"/>
              <w:autoSpaceDE w:val="0"/>
              <w:autoSpaceDN w:val="0"/>
              <w:adjustRightInd w:val="0"/>
              <w:jc w:val="center"/>
              <w:rPr>
                <w:bCs/>
              </w:rPr>
            </w:pPr>
            <w:r>
              <w:rPr>
                <w:bCs/>
              </w:rPr>
              <w:t>Соревновательные</w:t>
            </w:r>
          </w:p>
          <w:p w:rsidR="005348A0" w:rsidRPr="005348A0" w:rsidRDefault="005348A0" w:rsidP="005348A0">
            <w:pPr>
              <w:widowControl w:val="0"/>
              <w:autoSpaceDE w:val="0"/>
              <w:autoSpaceDN w:val="0"/>
              <w:adjustRightInd w:val="0"/>
              <w:jc w:val="center"/>
              <w:rPr>
                <w:bCs/>
              </w:rPr>
            </w:pPr>
            <w:r>
              <w:rPr>
                <w:bCs/>
              </w:rPr>
              <w:t xml:space="preserve"> дистанции</w:t>
            </w:r>
          </w:p>
        </w:tc>
      </w:tr>
      <w:tr w:rsidR="005348A0" w:rsidRPr="005348A0" w:rsidTr="005348A0">
        <w:tc>
          <w:tcPr>
            <w:tcW w:w="1347" w:type="dxa"/>
          </w:tcPr>
          <w:p w:rsidR="005348A0" w:rsidRPr="005348A0" w:rsidRDefault="005348A0" w:rsidP="005348A0">
            <w:pPr>
              <w:widowControl w:val="0"/>
              <w:autoSpaceDE w:val="0"/>
              <w:autoSpaceDN w:val="0"/>
              <w:adjustRightInd w:val="0"/>
              <w:jc w:val="center"/>
              <w:rPr>
                <w:bCs/>
              </w:rPr>
            </w:pPr>
            <w:r>
              <w:rPr>
                <w:bCs/>
              </w:rPr>
              <w:t>30 м с ходу, с</w:t>
            </w:r>
          </w:p>
        </w:tc>
        <w:tc>
          <w:tcPr>
            <w:tcW w:w="1347" w:type="dxa"/>
          </w:tcPr>
          <w:p w:rsidR="005348A0" w:rsidRPr="005348A0" w:rsidRDefault="005348A0" w:rsidP="005348A0">
            <w:pPr>
              <w:widowControl w:val="0"/>
              <w:autoSpaceDE w:val="0"/>
              <w:autoSpaceDN w:val="0"/>
              <w:adjustRightInd w:val="0"/>
              <w:jc w:val="center"/>
              <w:rPr>
                <w:bCs/>
              </w:rPr>
            </w:pPr>
            <w:r>
              <w:rPr>
                <w:bCs/>
              </w:rPr>
              <w:t>20 м со старта, с</w:t>
            </w:r>
          </w:p>
        </w:tc>
        <w:tc>
          <w:tcPr>
            <w:tcW w:w="1347" w:type="dxa"/>
          </w:tcPr>
          <w:p w:rsidR="005348A0" w:rsidRPr="005348A0" w:rsidRDefault="005348A0" w:rsidP="005348A0">
            <w:pPr>
              <w:widowControl w:val="0"/>
              <w:autoSpaceDE w:val="0"/>
              <w:autoSpaceDN w:val="0"/>
              <w:adjustRightInd w:val="0"/>
              <w:jc w:val="center"/>
              <w:rPr>
                <w:bCs/>
              </w:rPr>
            </w:pPr>
            <w:r>
              <w:rPr>
                <w:bCs/>
              </w:rPr>
              <w:t>60 м со старта, с</w:t>
            </w:r>
          </w:p>
        </w:tc>
        <w:tc>
          <w:tcPr>
            <w:tcW w:w="1347" w:type="dxa"/>
          </w:tcPr>
          <w:p w:rsidR="005348A0" w:rsidRPr="005348A0" w:rsidRDefault="005348A0" w:rsidP="005348A0">
            <w:pPr>
              <w:widowControl w:val="0"/>
              <w:autoSpaceDE w:val="0"/>
              <w:autoSpaceDN w:val="0"/>
              <w:adjustRightInd w:val="0"/>
              <w:jc w:val="center"/>
              <w:rPr>
                <w:bCs/>
              </w:rPr>
            </w:pPr>
            <w:r>
              <w:rPr>
                <w:bCs/>
              </w:rPr>
              <w:t>100 м (±01с)</w:t>
            </w:r>
          </w:p>
        </w:tc>
        <w:tc>
          <w:tcPr>
            <w:tcW w:w="1348" w:type="dxa"/>
          </w:tcPr>
          <w:p w:rsidR="005348A0" w:rsidRDefault="005348A0" w:rsidP="005348A0">
            <w:pPr>
              <w:widowControl w:val="0"/>
              <w:autoSpaceDE w:val="0"/>
              <w:autoSpaceDN w:val="0"/>
              <w:adjustRightInd w:val="0"/>
              <w:jc w:val="center"/>
              <w:rPr>
                <w:bCs/>
              </w:rPr>
            </w:pPr>
            <w:r>
              <w:rPr>
                <w:bCs/>
              </w:rPr>
              <w:t>200 м</w:t>
            </w:r>
          </w:p>
          <w:p w:rsidR="005348A0" w:rsidRPr="005348A0" w:rsidRDefault="005348A0" w:rsidP="005348A0">
            <w:pPr>
              <w:widowControl w:val="0"/>
              <w:autoSpaceDE w:val="0"/>
              <w:autoSpaceDN w:val="0"/>
              <w:adjustRightInd w:val="0"/>
              <w:jc w:val="center"/>
              <w:rPr>
                <w:bCs/>
              </w:rPr>
            </w:pPr>
            <w:r>
              <w:rPr>
                <w:bCs/>
              </w:rPr>
              <w:t>(±02с)</w:t>
            </w:r>
          </w:p>
        </w:tc>
      </w:tr>
      <w:tr w:rsidR="005348A0" w:rsidRPr="005348A0" w:rsidTr="005348A0">
        <w:tc>
          <w:tcPr>
            <w:tcW w:w="1347" w:type="dxa"/>
          </w:tcPr>
          <w:p w:rsidR="005348A0" w:rsidRDefault="00F969DE" w:rsidP="005348A0">
            <w:pPr>
              <w:widowControl w:val="0"/>
              <w:autoSpaceDE w:val="0"/>
              <w:autoSpaceDN w:val="0"/>
              <w:adjustRightInd w:val="0"/>
              <w:jc w:val="center"/>
              <w:rPr>
                <w:bCs/>
              </w:rPr>
            </w:pPr>
            <w:r>
              <w:rPr>
                <w:bCs/>
              </w:rPr>
              <w:t>2,5</w:t>
            </w:r>
          </w:p>
          <w:p w:rsidR="00F969DE" w:rsidRDefault="00F969DE" w:rsidP="005348A0">
            <w:pPr>
              <w:widowControl w:val="0"/>
              <w:autoSpaceDE w:val="0"/>
              <w:autoSpaceDN w:val="0"/>
              <w:adjustRightInd w:val="0"/>
              <w:jc w:val="center"/>
              <w:rPr>
                <w:bCs/>
              </w:rPr>
            </w:pPr>
            <w:r>
              <w:rPr>
                <w:bCs/>
              </w:rPr>
              <w:t>2,7</w:t>
            </w:r>
          </w:p>
          <w:p w:rsidR="00F969DE" w:rsidRPr="005348A0" w:rsidRDefault="00F969DE" w:rsidP="005348A0">
            <w:pPr>
              <w:widowControl w:val="0"/>
              <w:autoSpaceDE w:val="0"/>
              <w:autoSpaceDN w:val="0"/>
              <w:adjustRightInd w:val="0"/>
              <w:jc w:val="center"/>
              <w:rPr>
                <w:bCs/>
              </w:rPr>
            </w:pPr>
            <w:r>
              <w:rPr>
                <w:bCs/>
              </w:rPr>
              <w:t>2,9</w:t>
            </w:r>
          </w:p>
        </w:tc>
        <w:tc>
          <w:tcPr>
            <w:tcW w:w="1347" w:type="dxa"/>
          </w:tcPr>
          <w:p w:rsidR="005348A0" w:rsidRDefault="00F969DE" w:rsidP="005348A0">
            <w:pPr>
              <w:widowControl w:val="0"/>
              <w:autoSpaceDE w:val="0"/>
              <w:autoSpaceDN w:val="0"/>
              <w:adjustRightInd w:val="0"/>
              <w:jc w:val="center"/>
              <w:rPr>
                <w:bCs/>
              </w:rPr>
            </w:pPr>
            <w:r>
              <w:rPr>
                <w:bCs/>
              </w:rPr>
              <w:t>3,5</w:t>
            </w:r>
          </w:p>
          <w:p w:rsidR="00F969DE" w:rsidRDefault="00F969DE" w:rsidP="005348A0">
            <w:pPr>
              <w:widowControl w:val="0"/>
              <w:autoSpaceDE w:val="0"/>
              <w:autoSpaceDN w:val="0"/>
              <w:adjustRightInd w:val="0"/>
              <w:jc w:val="center"/>
              <w:rPr>
                <w:bCs/>
              </w:rPr>
            </w:pPr>
            <w:r>
              <w:rPr>
                <w:bCs/>
              </w:rPr>
              <w:t>3,7</w:t>
            </w:r>
          </w:p>
          <w:p w:rsidR="00F969DE" w:rsidRPr="005348A0" w:rsidRDefault="00F969DE" w:rsidP="005348A0">
            <w:pPr>
              <w:widowControl w:val="0"/>
              <w:autoSpaceDE w:val="0"/>
              <w:autoSpaceDN w:val="0"/>
              <w:adjustRightInd w:val="0"/>
              <w:jc w:val="center"/>
              <w:rPr>
                <w:bCs/>
              </w:rPr>
            </w:pPr>
            <w:r>
              <w:rPr>
                <w:bCs/>
              </w:rPr>
              <w:t>3,9</w:t>
            </w:r>
          </w:p>
        </w:tc>
        <w:tc>
          <w:tcPr>
            <w:tcW w:w="1347" w:type="dxa"/>
          </w:tcPr>
          <w:p w:rsidR="005348A0" w:rsidRDefault="00F969DE" w:rsidP="005348A0">
            <w:pPr>
              <w:widowControl w:val="0"/>
              <w:autoSpaceDE w:val="0"/>
              <w:autoSpaceDN w:val="0"/>
              <w:adjustRightInd w:val="0"/>
              <w:jc w:val="center"/>
              <w:rPr>
                <w:bCs/>
              </w:rPr>
            </w:pPr>
            <w:r>
              <w:rPr>
                <w:bCs/>
              </w:rPr>
              <w:t>6,4</w:t>
            </w:r>
          </w:p>
          <w:p w:rsidR="00F969DE" w:rsidRDefault="00F969DE" w:rsidP="005348A0">
            <w:pPr>
              <w:widowControl w:val="0"/>
              <w:autoSpaceDE w:val="0"/>
              <w:autoSpaceDN w:val="0"/>
              <w:adjustRightInd w:val="0"/>
              <w:jc w:val="center"/>
              <w:rPr>
                <w:bCs/>
              </w:rPr>
            </w:pPr>
            <w:r>
              <w:rPr>
                <w:bCs/>
              </w:rPr>
              <w:t>6,6</w:t>
            </w:r>
          </w:p>
          <w:p w:rsidR="00F969DE" w:rsidRPr="005348A0" w:rsidRDefault="00F969DE" w:rsidP="005348A0">
            <w:pPr>
              <w:widowControl w:val="0"/>
              <w:autoSpaceDE w:val="0"/>
              <w:autoSpaceDN w:val="0"/>
              <w:adjustRightInd w:val="0"/>
              <w:jc w:val="center"/>
              <w:rPr>
                <w:bCs/>
              </w:rPr>
            </w:pPr>
            <w:r>
              <w:rPr>
                <w:bCs/>
              </w:rPr>
              <w:t>6,85</w:t>
            </w:r>
          </w:p>
        </w:tc>
        <w:tc>
          <w:tcPr>
            <w:tcW w:w="1347" w:type="dxa"/>
          </w:tcPr>
          <w:p w:rsidR="005348A0" w:rsidRDefault="00F969DE" w:rsidP="005348A0">
            <w:pPr>
              <w:widowControl w:val="0"/>
              <w:autoSpaceDE w:val="0"/>
              <w:autoSpaceDN w:val="0"/>
              <w:adjustRightInd w:val="0"/>
              <w:jc w:val="center"/>
              <w:rPr>
                <w:bCs/>
              </w:rPr>
            </w:pPr>
            <w:r>
              <w:rPr>
                <w:bCs/>
              </w:rPr>
              <w:t>9,9</w:t>
            </w:r>
          </w:p>
          <w:p w:rsidR="00F969DE" w:rsidRDefault="00F969DE" w:rsidP="005348A0">
            <w:pPr>
              <w:widowControl w:val="0"/>
              <w:autoSpaceDE w:val="0"/>
              <w:autoSpaceDN w:val="0"/>
              <w:adjustRightInd w:val="0"/>
              <w:jc w:val="center"/>
              <w:rPr>
                <w:bCs/>
              </w:rPr>
            </w:pPr>
            <w:r>
              <w:rPr>
                <w:bCs/>
              </w:rPr>
              <w:t>10,3</w:t>
            </w:r>
          </w:p>
          <w:p w:rsidR="00F969DE" w:rsidRPr="005348A0" w:rsidRDefault="00F969DE" w:rsidP="005348A0">
            <w:pPr>
              <w:widowControl w:val="0"/>
              <w:autoSpaceDE w:val="0"/>
              <w:autoSpaceDN w:val="0"/>
              <w:adjustRightInd w:val="0"/>
              <w:jc w:val="center"/>
              <w:rPr>
                <w:bCs/>
              </w:rPr>
            </w:pPr>
            <w:r>
              <w:rPr>
                <w:bCs/>
              </w:rPr>
              <w:t>10,8</w:t>
            </w:r>
          </w:p>
        </w:tc>
        <w:tc>
          <w:tcPr>
            <w:tcW w:w="1348" w:type="dxa"/>
          </w:tcPr>
          <w:p w:rsidR="005348A0" w:rsidRDefault="00F969DE" w:rsidP="005348A0">
            <w:pPr>
              <w:widowControl w:val="0"/>
              <w:autoSpaceDE w:val="0"/>
              <w:autoSpaceDN w:val="0"/>
              <w:adjustRightInd w:val="0"/>
              <w:jc w:val="center"/>
              <w:rPr>
                <w:bCs/>
              </w:rPr>
            </w:pPr>
            <w:r>
              <w:rPr>
                <w:bCs/>
              </w:rPr>
              <w:t>20,0</w:t>
            </w:r>
          </w:p>
          <w:p w:rsidR="00F969DE" w:rsidRDefault="00F969DE" w:rsidP="005348A0">
            <w:pPr>
              <w:widowControl w:val="0"/>
              <w:autoSpaceDE w:val="0"/>
              <w:autoSpaceDN w:val="0"/>
              <w:adjustRightInd w:val="0"/>
              <w:jc w:val="center"/>
              <w:rPr>
                <w:bCs/>
              </w:rPr>
            </w:pPr>
            <w:r>
              <w:rPr>
                <w:bCs/>
              </w:rPr>
              <w:t>21,0</w:t>
            </w:r>
          </w:p>
          <w:p w:rsidR="00F969DE" w:rsidRPr="005348A0" w:rsidRDefault="00F969DE" w:rsidP="005348A0">
            <w:pPr>
              <w:widowControl w:val="0"/>
              <w:autoSpaceDE w:val="0"/>
              <w:autoSpaceDN w:val="0"/>
              <w:adjustRightInd w:val="0"/>
              <w:jc w:val="center"/>
              <w:rPr>
                <w:bCs/>
              </w:rPr>
            </w:pPr>
            <w:r>
              <w:rPr>
                <w:bCs/>
              </w:rPr>
              <w:t>22,0</w:t>
            </w:r>
          </w:p>
        </w:tc>
      </w:tr>
    </w:tbl>
    <w:p w:rsidR="005638C5" w:rsidRDefault="005638C5" w:rsidP="005348A0">
      <w:pPr>
        <w:widowControl w:val="0"/>
        <w:autoSpaceDE w:val="0"/>
        <w:autoSpaceDN w:val="0"/>
        <w:adjustRightInd w:val="0"/>
        <w:ind w:firstLine="567"/>
        <w:jc w:val="center"/>
        <w:rPr>
          <w:bCs/>
          <w:sz w:val="22"/>
          <w:szCs w:val="22"/>
        </w:rPr>
      </w:pPr>
    </w:p>
    <w:p w:rsidR="00F969DE" w:rsidRDefault="00F969DE" w:rsidP="005348A0">
      <w:pPr>
        <w:widowControl w:val="0"/>
        <w:autoSpaceDE w:val="0"/>
        <w:autoSpaceDN w:val="0"/>
        <w:adjustRightInd w:val="0"/>
        <w:ind w:firstLine="567"/>
        <w:jc w:val="center"/>
        <w:rPr>
          <w:bCs/>
          <w:sz w:val="22"/>
          <w:szCs w:val="22"/>
        </w:rPr>
      </w:pPr>
      <w:r>
        <w:rPr>
          <w:bCs/>
          <w:sz w:val="22"/>
          <w:szCs w:val="22"/>
        </w:rPr>
        <w:t xml:space="preserve">Примеры морфологических модельных характеристик </w:t>
      </w:r>
    </w:p>
    <w:p w:rsidR="00F969DE" w:rsidRDefault="00F969DE" w:rsidP="005348A0">
      <w:pPr>
        <w:widowControl w:val="0"/>
        <w:autoSpaceDE w:val="0"/>
        <w:autoSpaceDN w:val="0"/>
        <w:adjustRightInd w:val="0"/>
        <w:ind w:firstLine="567"/>
        <w:jc w:val="center"/>
        <w:rPr>
          <w:bCs/>
          <w:sz w:val="22"/>
          <w:szCs w:val="22"/>
        </w:rPr>
      </w:pPr>
      <w:r>
        <w:rPr>
          <w:bCs/>
          <w:sz w:val="22"/>
          <w:szCs w:val="22"/>
        </w:rPr>
        <w:t>конькобежцев высокого класса</w:t>
      </w:r>
    </w:p>
    <w:p w:rsidR="005348A0" w:rsidRDefault="00F969DE" w:rsidP="005348A0">
      <w:pPr>
        <w:widowControl w:val="0"/>
        <w:autoSpaceDE w:val="0"/>
        <w:autoSpaceDN w:val="0"/>
        <w:adjustRightInd w:val="0"/>
        <w:ind w:firstLine="567"/>
        <w:jc w:val="center"/>
        <w:rPr>
          <w:bCs/>
          <w:sz w:val="22"/>
          <w:szCs w:val="22"/>
        </w:rPr>
      </w:pPr>
      <w:r>
        <w:rPr>
          <w:bCs/>
          <w:sz w:val="22"/>
          <w:szCs w:val="22"/>
        </w:rPr>
        <w:t xml:space="preserve"> (по В.А. Орлову, Т.Л. Шаровой)</w:t>
      </w:r>
    </w:p>
    <w:p w:rsidR="00F969DE" w:rsidRDefault="00F969DE" w:rsidP="005348A0">
      <w:pPr>
        <w:widowControl w:val="0"/>
        <w:autoSpaceDE w:val="0"/>
        <w:autoSpaceDN w:val="0"/>
        <w:adjustRightInd w:val="0"/>
        <w:ind w:firstLine="567"/>
        <w:jc w:val="center"/>
        <w:rPr>
          <w:bCs/>
          <w:sz w:val="22"/>
          <w:szCs w:val="22"/>
        </w:rPr>
      </w:pPr>
    </w:p>
    <w:tbl>
      <w:tblPr>
        <w:tblStyle w:val="a6"/>
        <w:tblW w:w="0" w:type="auto"/>
        <w:tblLook w:val="04A0" w:firstRow="1" w:lastRow="0" w:firstColumn="1" w:lastColumn="0" w:noHBand="0" w:noVBand="1"/>
      </w:tblPr>
      <w:tblGrid>
        <w:gridCol w:w="1590"/>
        <w:gridCol w:w="1072"/>
        <w:gridCol w:w="974"/>
        <w:gridCol w:w="994"/>
        <w:gridCol w:w="1048"/>
        <w:gridCol w:w="1058"/>
      </w:tblGrid>
      <w:tr w:rsidR="00F969DE" w:rsidTr="009C0FD0">
        <w:tc>
          <w:tcPr>
            <w:tcW w:w="1122" w:type="dxa"/>
            <w:vMerge w:val="restart"/>
          </w:tcPr>
          <w:p w:rsidR="00F969DE" w:rsidRDefault="00F969DE" w:rsidP="005348A0">
            <w:pPr>
              <w:widowControl w:val="0"/>
              <w:autoSpaceDE w:val="0"/>
              <w:autoSpaceDN w:val="0"/>
              <w:adjustRightInd w:val="0"/>
              <w:jc w:val="center"/>
              <w:rPr>
                <w:bCs/>
              </w:rPr>
            </w:pPr>
            <w:r>
              <w:rPr>
                <w:bCs/>
              </w:rPr>
              <w:t>Конько</w:t>
            </w:r>
            <w:r w:rsidR="00FF4384">
              <w:rPr>
                <w:bCs/>
              </w:rPr>
              <w:t>б</w:t>
            </w:r>
            <w:r>
              <w:rPr>
                <w:bCs/>
              </w:rPr>
              <w:t>ежцы, мужчины</w:t>
            </w:r>
          </w:p>
        </w:tc>
        <w:tc>
          <w:tcPr>
            <w:tcW w:w="5614" w:type="dxa"/>
            <w:gridSpan w:val="5"/>
          </w:tcPr>
          <w:p w:rsidR="00F969DE" w:rsidRDefault="00F969DE" w:rsidP="005348A0">
            <w:pPr>
              <w:widowControl w:val="0"/>
              <w:autoSpaceDE w:val="0"/>
              <w:autoSpaceDN w:val="0"/>
              <w:adjustRightInd w:val="0"/>
              <w:jc w:val="center"/>
              <w:rPr>
                <w:bCs/>
              </w:rPr>
            </w:pPr>
            <w:r>
              <w:rPr>
                <w:bCs/>
              </w:rPr>
              <w:t>Показатель</w:t>
            </w:r>
          </w:p>
        </w:tc>
      </w:tr>
      <w:tr w:rsidR="00FF4384" w:rsidTr="00F969DE">
        <w:tc>
          <w:tcPr>
            <w:tcW w:w="1122" w:type="dxa"/>
            <w:vMerge/>
          </w:tcPr>
          <w:p w:rsidR="00F969DE" w:rsidRDefault="00F969DE" w:rsidP="005348A0">
            <w:pPr>
              <w:widowControl w:val="0"/>
              <w:autoSpaceDE w:val="0"/>
              <w:autoSpaceDN w:val="0"/>
              <w:adjustRightInd w:val="0"/>
              <w:jc w:val="center"/>
              <w:rPr>
                <w:bCs/>
              </w:rPr>
            </w:pPr>
          </w:p>
        </w:tc>
        <w:tc>
          <w:tcPr>
            <w:tcW w:w="1122" w:type="dxa"/>
          </w:tcPr>
          <w:p w:rsidR="00F969DE" w:rsidRDefault="00FF4384" w:rsidP="005348A0">
            <w:pPr>
              <w:widowControl w:val="0"/>
              <w:autoSpaceDE w:val="0"/>
              <w:autoSpaceDN w:val="0"/>
              <w:adjustRightInd w:val="0"/>
              <w:jc w:val="center"/>
              <w:rPr>
                <w:bCs/>
              </w:rPr>
            </w:pPr>
            <w:r>
              <w:rPr>
                <w:bCs/>
              </w:rPr>
              <w:t>возраст, лет</w:t>
            </w:r>
          </w:p>
        </w:tc>
        <w:tc>
          <w:tcPr>
            <w:tcW w:w="1123" w:type="dxa"/>
          </w:tcPr>
          <w:p w:rsidR="00FF4384" w:rsidRDefault="00FF4384" w:rsidP="005348A0">
            <w:pPr>
              <w:widowControl w:val="0"/>
              <w:autoSpaceDE w:val="0"/>
              <w:autoSpaceDN w:val="0"/>
              <w:adjustRightInd w:val="0"/>
              <w:jc w:val="center"/>
              <w:rPr>
                <w:bCs/>
              </w:rPr>
            </w:pPr>
            <w:r>
              <w:rPr>
                <w:bCs/>
              </w:rPr>
              <w:t xml:space="preserve">рост, </w:t>
            </w:r>
          </w:p>
          <w:p w:rsidR="00F969DE" w:rsidRDefault="00FF4384" w:rsidP="005348A0">
            <w:pPr>
              <w:widowControl w:val="0"/>
              <w:autoSpaceDE w:val="0"/>
              <w:autoSpaceDN w:val="0"/>
              <w:adjustRightInd w:val="0"/>
              <w:jc w:val="center"/>
              <w:rPr>
                <w:bCs/>
              </w:rPr>
            </w:pPr>
            <w:r>
              <w:rPr>
                <w:bCs/>
              </w:rPr>
              <w:t>см</w:t>
            </w:r>
          </w:p>
        </w:tc>
        <w:tc>
          <w:tcPr>
            <w:tcW w:w="1123" w:type="dxa"/>
          </w:tcPr>
          <w:p w:rsidR="00F969DE" w:rsidRDefault="00FF4384" w:rsidP="005348A0">
            <w:pPr>
              <w:widowControl w:val="0"/>
              <w:autoSpaceDE w:val="0"/>
              <w:autoSpaceDN w:val="0"/>
              <w:adjustRightInd w:val="0"/>
              <w:jc w:val="center"/>
              <w:rPr>
                <w:bCs/>
              </w:rPr>
            </w:pPr>
            <w:r>
              <w:rPr>
                <w:bCs/>
              </w:rPr>
              <w:t>масса тела, кг</w:t>
            </w:r>
          </w:p>
        </w:tc>
        <w:tc>
          <w:tcPr>
            <w:tcW w:w="1123" w:type="dxa"/>
          </w:tcPr>
          <w:p w:rsidR="00F969DE" w:rsidRPr="00FF4384" w:rsidRDefault="00FF4384" w:rsidP="00FF4384">
            <w:pPr>
              <w:widowControl w:val="0"/>
              <w:autoSpaceDE w:val="0"/>
              <w:autoSpaceDN w:val="0"/>
              <w:adjustRightInd w:val="0"/>
              <w:jc w:val="center"/>
              <w:rPr>
                <w:bCs/>
                <w:vertAlign w:val="superscript"/>
              </w:rPr>
            </w:pPr>
            <w:r>
              <w:rPr>
                <w:bCs/>
              </w:rPr>
              <w:t>объем сердца, см</w:t>
            </w:r>
            <w:r>
              <w:rPr>
                <w:bCs/>
                <w:vertAlign w:val="superscript"/>
              </w:rPr>
              <w:t>3</w:t>
            </w:r>
          </w:p>
        </w:tc>
        <w:tc>
          <w:tcPr>
            <w:tcW w:w="1123" w:type="dxa"/>
          </w:tcPr>
          <w:p w:rsidR="00FF4384" w:rsidRDefault="00FF4384" w:rsidP="005348A0">
            <w:pPr>
              <w:widowControl w:val="0"/>
              <w:autoSpaceDE w:val="0"/>
              <w:autoSpaceDN w:val="0"/>
              <w:adjustRightInd w:val="0"/>
              <w:jc w:val="center"/>
              <w:rPr>
                <w:bCs/>
              </w:rPr>
            </w:pPr>
            <w:r>
              <w:rPr>
                <w:bCs/>
              </w:rPr>
              <w:t>спиро-метрия,</w:t>
            </w:r>
          </w:p>
          <w:p w:rsidR="00F969DE" w:rsidRDefault="00FF4384" w:rsidP="005348A0">
            <w:pPr>
              <w:widowControl w:val="0"/>
              <w:autoSpaceDE w:val="0"/>
              <w:autoSpaceDN w:val="0"/>
              <w:adjustRightInd w:val="0"/>
              <w:jc w:val="center"/>
              <w:rPr>
                <w:bCs/>
              </w:rPr>
            </w:pPr>
            <w:r>
              <w:rPr>
                <w:bCs/>
              </w:rPr>
              <w:t>л</w:t>
            </w:r>
          </w:p>
        </w:tc>
      </w:tr>
      <w:tr w:rsidR="00FF4384" w:rsidTr="00F969DE">
        <w:tc>
          <w:tcPr>
            <w:tcW w:w="1122" w:type="dxa"/>
          </w:tcPr>
          <w:p w:rsidR="00F969DE" w:rsidRDefault="00FF4384" w:rsidP="005348A0">
            <w:pPr>
              <w:widowControl w:val="0"/>
              <w:autoSpaceDE w:val="0"/>
              <w:autoSpaceDN w:val="0"/>
              <w:adjustRightInd w:val="0"/>
              <w:jc w:val="center"/>
              <w:rPr>
                <w:bCs/>
              </w:rPr>
            </w:pPr>
            <w:r>
              <w:rPr>
                <w:bCs/>
              </w:rPr>
              <w:t>Спринтеры</w:t>
            </w:r>
          </w:p>
        </w:tc>
        <w:tc>
          <w:tcPr>
            <w:tcW w:w="1122" w:type="dxa"/>
          </w:tcPr>
          <w:p w:rsidR="00F969DE" w:rsidRDefault="00FF4384" w:rsidP="005348A0">
            <w:pPr>
              <w:widowControl w:val="0"/>
              <w:autoSpaceDE w:val="0"/>
              <w:autoSpaceDN w:val="0"/>
              <w:adjustRightInd w:val="0"/>
              <w:jc w:val="center"/>
              <w:rPr>
                <w:bCs/>
              </w:rPr>
            </w:pPr>
            <w:r>
              <w:rPr>
                <w:bCs/>
              </w:rPr>
              <w:t>22-28</w:t>
            </w:r>
          </w:p>
        </w:tc>
        <w:tc>
          <w:tcPr>
            <w:tcW w:w="1123" w:type="dxa"/>
          </w:tcPr>
          <w:p w:rsidR="00F969DE" w:rsidRDefault="00FF4384" w:rsidP="005348A0">
            <w:pPr>
              <w:widowControl w:val="0"/>
              <w:autoSpaceDE w:val="0"/>
              <w:autoSpaceDN w:val="0"/>
              <w:adjustRightInd w:val="0"/>
              <w:jc w:val="center"/>
              <w:rPr>
                <w:bCs/>
              </w:rPr>
            </w:pPr>
            <w:r>
              <w:rPr>
                <w:bCs/>
              </w:rPr>
              <w:t>170-185</w:t>
            </w:r>
          </w:p>
        </w:tc>
        <w:tc>
          <w:tcPr>
            <w:tcW w:w="1123" w:type="dxa"/>
          </w:tcPr>
          <w:p w:rsidR="00F969DE" w:rsidRDefault="00FF4384" w:rsidP="005348A0">
            <w:pPr>
              <w:widowControl w:val="0"/>
              <w:autoSpaceDE w:val="0"/>
              <w:autoSpaceDN w:val="0"/>
              <w:adjustRightInd w:val="0"/>
              <w:jc w:val="center"/>
              <w:rPr>
                <w:bCs/>
              </w:rPr>
            </w:pPr>
            <w:r>
              <w:rPr>
                <w:bCs/>
              </w:rPr>
              <w:t>70-85</w:t>
            </w:r>
          </w:p>
        </w:tc>
        <w:tc>
          <w:tcPr>
            <w:tcW w:w="1123" w:type="dxa"/>
          </w:tcPr>
          <w:p w:rsidR="00F969DE" w:rsidRDefault="00FF4384" w:rsidP="005348A0">
            <w:pPr>
              <w:widowControl w:val="0"/>
              <w:autoSpaceDE w:val="0"/>
              <w:autoSpaceDN w:val="0"/>
              <w:adjustRightInd w:val="0"/>
              <w:jc w:val="center"/>
              <w:rPr>
                <w:bCs/>
              </w:rPr>
            </w:pPr>
            <w:r>
              <w:rPr>
                <w:bCs/>
              </w:rPr>
              <w:t>900-1500</w:t>
            </w:r>
          </w:p>
        </w:tc>
        <w:tc>
          <w:tcPr>
            <w:tcW w:w="1123" w:type="dxa"/>
          </w:tcPr>
          <w:p w:rsidR="00F969DE" w:rsidRDefault="00FF4384" w:rsidP="005348A0">
            <w:pPr>
              <w:widowControl w:val="0"/>
              <w:autoSpaceDE w:val="0"/>
              <w:autoSpaceDN w:val="0"/>
              <w:adjustRightInd w:val="0"/>
              <w:jc w:val="center"/>
              <w:rPr>
                <w:bCs/>
              </w:rPr>
            </w:pPr>
            <w:r>
              <w:rPr>
                <w:bCs/>
              </w:rPr>
              <w:t>5,5-7</w:t>
            </w:r>
          </w:p>
        </w:tc>
      </w:tr>
      <w:tr w:rsidR="00FF4384" w:rsidTr="00F969DE">
        <w:tc>
          <w:tcPr>
            <w:tcW w:w="1122" w:type="dxa"/>
          </w:tcPr>
          <w:p w:rsidR="00FF4384" w:rsidRDefault="00FF4384" w:rsidP="005348A0">
            <w:pPr>
              <w:widowControl w:val="0"/>
              <w:autoSpaceDE w:val="0"/>
              <w:autoSpaceDN w:val="0"/>
              <w:adjustRightInd w:val="0"/>
              <w:jc w:val="center"/>
              <w:rPr>
                <w:bCs/>
              </w:rPr>
            </w:pPr>
            <w:r>
              <w:rPr>
                <w:bCs/>
              </w:rPr>
              <w:t>Стайеры</w:t>
            </w:r>
          </w:p>
        </w:tc>
        <w:tc>
          <w:tcPr>
            <w:tcW w:w="1122" w:type="dxa"/>
          </w:tcPr>
          <w:p w:rsidR="00FF4384" w:rsidRDefault="00FF4384" w:rsidP="00FF4384">
            <w:pPr>
              <w:widowControl w:val="0"/>
              <w:autoSpaceDE w:val="0"/>
              <w:autoSpaceDN w:val="0"/>
              <w:adjustRightInd w:val="0"/>
              <w:jc w:val="center"/>
              <w:rPr>
                <w:bCs/>
              </w:rPr>
            </w:pPr>
            <w:r>
              <w:rPr>
                <w:bCs/>
              </w:rPr>
              <w:t>23-28</w:t>
            </w:r>
          </w:p>
        </w:tc>
        <w:tc>
          <w:tcPr>
            <w:tcW w:w="1123" w:type="dxa"/>
          </w:tcPr>
          <w:p w:rsidR="00FF4384" w:rsidRDefault="00FF4384" w:rsidP="005348A0">
            <w:pPr>
              <w:widowControl w:val="0"/>
              <w:autoSpaceDE w:val="0"/>
              <w:autoSpaceDN w:val="0"/>
              <w:adjustRightInd w:val="0"/>
              <w:jc w:val="center"/>
              <w:rPr>
                <w:bCs/>
              </w:rPr>
            </w:pPr>
            <w:r>
              <w:rPr>
                <w:bCs/>
              </w:rPr>
              <w:t>170-185</w:t>
            </w:r>
          </w:p>
        </w:tc>
        <w:tc>
          <w:tcPr>
            <w:tcW w:w="1123" w:type="dxa"/>
          </w:tcPr>
          <w:p w:rsidR="00FF4384" w:rsidRDefault="00FF4384" w:rsidP="005348A0">
            <w:pPr>
              <w:widowControl w:val="0"/>
              <w:autoSpaceDE w:val="0"/>
              <w:autoSpaceDN w:val="0"/>
              <w:adjustRightInd w:val="0"/>
              <w:jc w:val="center"/>
              <w:rPr>
                <w:bCs/>
              </w:rPr>
            </w:pPr>
            <w:r>
              <w:rPr>
                <w:bCs/>
              </w:rPr>
              <w:t>64-82</w:t>
            </w:r>
          </w:p>
        </w:tc>
        <w:tc>
          <w:tcPr>
            <w:tcW w:w="1123" w:type="dxa"/>
          </w:tcPr>
          <w:p w:rsidR="00FF4384" w:rsidRDefault="00FF4384" w:rsidP="005348A0">
            <w:pPr>
              <w:widowControl w:val="0"/>
              <w:autoSpaceDE w:val="0"/>
              <w:autoSpaceDN w:val="0"/>
              <w:adjustRightInd w:val="0"/>
              <w:jc w:val="center"/>
              <w:rPr>
                <w:bCs/>
              </w:rPr>
            </w:pPr>
            <w:r>
              <w:rPr>
                <w:bCs/>
              </w:rPr>
              <w:t>950-1100</w:t>
            </w:r>
          </w:p>
        </w:tc>
        <w:tc>
          <w:tcPr>
            <w:tcW w:w="1123" w:type="dxa"/>
          </w:tcPr>
          <w:p w:rsidR="00FF4384" w:rsidRDefault="00FF4384" w:rsidP="005348A0">
            <w:pPr>
              <w:widowControl w:val="0"/>
              <w:autoSpaceDE w:val="0"/>
              <w:autoSpaceDN w:val="0"/>
              <w:adjustRightInd w:val="0"/>
              <w:jc w:val="center"/>
              <w:rPr>
                <w:bCs/>
              </w:rPr>
            </w:pPr>
            <w:r>
              <w:rPr>
                <w:bCs/>
              </w:rPr>
              <w:t>5,5-7</w:t>
            </w:r>
          </w:p>
        </w:tc>
      </w:tr>
    </w:tbl>
    <w:p w:rsidR="00F969DE" w:rsidRPr="00F969DE" w:rsidRDefault="00F969DE" w:rsidP="005348A0">
      <w:pPr>
        <w:widowControl w:val="0"/>
        <w:autoSpaceDE w:val="0"/>
        <w:autoSpaceDN w:val="0"/>
        <w:adjustRightInd w:val="0"/>
        <w:ind w:firstLine="567"/>
        <w:jc w:val="center"/>
        <w:rPr>
          <w:bCs/>
          <w:sz w:val="22"/>
          <w:szCs w:val="22"/>
        </w:rPr>
      </w:pPr>
    </w:p>
    <w:p w:rsidR="00C718BD" w:rsidRDefault="00C718BD" w:rsidP="00E10B5E">
      <w:pPr>
        <w:widowControl w:val="0"/>
        <w:autoSpaceDE w:val="0"/>
        <w:autoSpaceDN w:val="0"/>
        <w:adjustRightInd w:val="0"/>
        <w:ind w:firstLine="567"/>
        <w:jc w:val="both"/>
        <w:rPr>
          <w:bCs/>
          <w:sz w:val="22"/>
          <w:szCs w:val="22"/>
        </w:rPr>
      </w:pPr>
      <w:r>
        <w:rPr>
          <w:bCs/>
          <w:sz w:val="22"/>
          <w:szCs w:val="22"/>
        </w:rPr>
        <w:t>Модельные характеристики позволяют объективно оценить и спрогнозировать собственные возможности в избранном виде спорта</w:t>
      </w:r>
      <w:r w:rsidR="0069086E">
        <w:rPr>
          <w:bCs/>
          <w:sz w:val="22"/>
          <w:szCs w:val="22"/>
        </w:rPr>
        <w:t>, оценить результаты</w:t>
      </w:r>
      <w:r>
        <w:rPr>
          <w:bCs/>
          <w:sz w:val="22"/>
          <w:szCs w:val="22"/>
        </w:rPr>
        <w:t xml:space="preserve"> </w:t>
      </w:r>
      <w:r w:rsidR="0069086E">
        <w:rPr>
          <w:bCs/>
          <w:sz w:val="22"/>
          <w:szCs w:val="22"/>
        </w:rPr>
        <w:t xml:space="preserve">  занимающихся в одной группе, выполняющих одинаковую нагрузку.</w:t>
      </w:r>
    </w:p>
    <w:p w:rsidR="007528D0" w:rsidRDefault="007528D0" w:rsidP="00E10B5E">
      <w:pPr>
        <w:widowControl w:val="0"/>
        <w:autoSpaceDE w:val="0"/>
        <w:autoSpaceDN w:val="0"/>
        <w:adjustRightInd w:val="0"/>
        <w:ind w:firstLine="567"/>
        <w:jc w:val="both"/>
        <w:rPr>
          <w:bCs/>
          <w:sz w:val="22"/>
          <w:szCs w:val="22"/>
        </w:rPr>
      </w:pPr>
    </w:p>
    <w:p w:rsidR="007528D0" w:rsidRPr="003A6237" w:rsidRDefault="007528D0" w:rsidP="00E10B5E">
      <w:pPr>
        <w:widowControl w:val="0"/>
        <w:autoSpaceDE w:val="0"/>
        <w:autoSpaceDN w:val="0"/>
        <w:adjustRightInd w:val="0"/>
        <w:ind w:firstLine="567"/>
        <w:jc w:val="both"/>
        <w:rPr>
          <w:bCs/>
          <w:i/>
          <w:sz w:val="22"/>
          <w:szCs w:val="22"/>
        </w:rPr>
      </w:pPr>
      <w:r w:rsidRPr="003A6237">
        <w:rPr>
          <w:bCs/>
          <w:i/>
          <w:sz w:val="22"/>
          <w:szCs w:val="22"/>
        </w:rPr>
        <w:t>Цели и задачи спортивной подготовки в условиях вуза.</w:t>
      </w:r>
    </w:p>
    <w:p w:rsidR="007528D0" w:rsidRDefault="001D493C" w:rsidP="003A6237">
      <w:pPr>
        <w:widowControl w:val="0"/>
        <w:autoSpaceDE w:val="0"/>
        <w:autoSpaceDN w:val="0"/>
        <w:adjustRightInd w:val="0"/>
        <w:ind w:firstLine="567"/>
        <w:jc w:val="both"/>
        <w:rPr>
          <w:bCs/>
          <w:sz w:val="22"/>
          <w:szCs w:val="22"/>
        </w:rPr>
      </w:pPr>
      <w:r>
        <w:rPr>
          <w:bCs/>
          <w:sz w:val="22"/>
          <w:szCs w:val="22"/>
        </w:rPr>
        <w:lastRenderedPageBreak/>
        <w:t>Основной целью спортивной подготовки в вузе является повышение спортивного мастерства, достижение спортивных результатов международного класса</w:t>
      </w:r>
      <w:r w:rsidR="003A6237">
        <w:rPr>
          <w:bCs/>
          <w:sz w:val="22"/>
          <w:szCs w:val="22"/>
        </w:rPr>
        <w:t>.</w:t>
      </w:r>
    </w:p>
    <w:p w:rsidR="003A6237" w:rsidRDefault="003A6237" w:rsidP="003A6237">
      <w:pPr>
        <w:widowControl w:val="0"/>
        <w:autoSpaceDE w:val="0"/>
        <w:autoSpaceDN w:val="0"/>
        <w:adjustRightInd w:val="0"/>
        <w:ind w:firstLine="567"/>
        <w:jc w:val="both"/>
        <w:rPr>
          <w:bCs/>
          <w:sz w:val="22"/>
          <w:szCs w:val="22"/>
        </w:rPr>
      </w:pPr>
      <w:r>
        <w:rPr>
          <w:bCs/>
          <w:sz w:val="22"/>
          <w:szCs w:val="22"/>
        </w:rPr>
        <w:t>Задачи – сформировать способности</w:t>
      </w:r>
    </w:p>
    <w:p w:rsidR="003A6237" w:rsidRDefault="003A6237" w:rsidP="003A6237">
      <w:pPr>
        <w:widowControl w:val="0"/>
        <w:autoSpaceDE w:val="0"/>
        <w:autoSpaceDN w:val="0"/>
        <w:adjustRightInd w:val="0"/>
        <w:ind w:firstLine="567"/>
        <w:jc w:val="both"/>
        <w:rPr>
          <w:bCs/>
          <w:sz w:val="22"/>
          <w:szCs w:val="22"/>
        </w:rPr>
      </w:pPr>
      <w:r>
        <w:rPr>
          <w:bCs/>
          <w:sz w:val="22"/>
          <w:szCs w:val="22"/>
        </w:rPr>
        <w:t>- владеть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w:t>
      </w:r>
    </w:p>
    <w:p w:rsidR="003A6237" w:rsidRDefault="003A6237" w:rsidP="003A6237">
      <w:pPr>
        <w:widowControl w:val="0"/>
        <w:autoSpaceDE w:val="0"/>
        <w:autoSpaceDN w:val="0"/>
        <w:adjustRightInd w:val="0"/>
        <w:ind w:firstLine="567"/>
        <w:jc w:val="both"/>
        <w:rPr>
          <w:bCs/>
          <w:sz w:val="22"/>
          <w:szCs w:val="22"/>
        </w:rPr>
      </w:pPr>
      <w:r>
        <w:rPr>
          <w:bCs/>
          <w:sz w:val="22"/>
          <w:szCs w:val="22"/>
        </w:rPr>
        <w:t xml:space="preserve">- применять принципы и методы физического воспитания для достижения жизненных и профессиональных </w:t>
      </w:r>
      <w:r w:rsidR="00265A87">
        <w:rPr>
          <w:bCs/>
          <w:sz w:val="22"/>
          <w:szCs w:val="22"/>
        </w:rPr>
        <w:t>целей.</w:t>
      </w:r>
    </w:p>
    <w:p w:rsidR="00265A87" w:rsidRDefault="00265A87" w:rsidP="003A6237">
      <w:pPr>
        <w:widowControl w:val="0"/>
        <w:autoSpaceDE w:val="0"/>
        <w:autoSpaceDN w:val="0"/>
        <w:adjustRightInd w:val="0"/>
        <w:ind w:firstLine="567"/>
        <w:jc w:val="both"/>
        <w:rPr>
          <w:bCs/>
          <w:sz w:val="22"/>
          <w:szCs w:val="22"/>
        </w:rPr>
      </w:pPr>
      <w:r>
        <w:rPr>
          <w:bCs/>
          <w:sz w:val="22"/>
          <w:szCs w:val="22"/>
        </w:rPr>
        <w:t>Достижение спортивных результатов предполагает систематические, целенаправленные учебно-тренировочные занятия, обязательное участие в соревнованиях, в ходе которых решаются задачи повышения результатов.</w:t>
      </w:r>
    </w:p>
    <w:p w:rsidR="0063104F" w:rsidRDefault="0063104F" w:rsidP="003A6237">
      <w:pPr>
        <w:widowControl w:val="0"/>
        <w:autoSpaceDE w:val="0"/>
        <w:autoSpaceDN w:val="0"/>
        <w:adjustRightInd w:val="0"/>
        <w:ind w:firstLine="567"/>
        <w:jc w:val="both"/>
        <w:rPr>
          <w:bCs/>
          <w:sz w:val="22"/>
          <w:szCs w:val="22"/>
        </w:rPr>
      </w:pPr>
      <w:r>
        <w:rPr>
          <w:bCs/>
          <w:sz w:val="22"/>
          <w:szCs w:val="22"/>
        </w:rPr>
        <w:t>Организация учебно-тренировочных занятий  зависит от климатических условий месторасположения вуза, его материально-технического оснащения, тренерско-преподавательского состава.</w:t>
      </w:r>
      <w:r w:rsidR="00826751">
        <w:rPr>
          <w:bCs/>
          <w:sz w:val="22"/>
          <w:szCs w:val="22"/>
        </w:rPr>
        <w:t xml:space="preserve"> Основными формами спортивной подготовки являются занятия в секциях, спортивных клубах. Студенты</w:t>
      </w:r>
      <w:r w:rsidR="008A458E">
        <w:rPr>
          <w:bCs/>
          <w:sz w:val="22"/>
          <w:szCs w:val="22"/>
        </w:rPr>
        <w:t xml:space="preserve">, </w:t>
      </w:r>
      <w:r w:rsidR="00826751">
        <w:rPr>
          <w:bCs/>
          <w:sz w:val="22"/>
          <w:szCs w:val="22"/>
        </w:rPr>
        <w:t xml:space="preserve"> имеющие высокую спортивную квалификацию</w:t>
      </w:r>
      <w:r w:rsidR="008A458E">
        <w:rPr>
          <w:bCs/>
          <w:sz w:val="22"/>
          <w:szCs w:val="22"/>
        </w:rPr>
        <w:t>,</w:t>
      </w:r>
      <w:r w:rsidR="00826751">
        <w:rPr>
          <w:bCs/>
          <w:sz w:val="22"/>
          <w:szCs w:val="22"/>
        </w:rPr>
        <w:t xml:space="preserve"> могут быть переведены на индиви</w:t>
      </w:r>
      <w:r w:rsidR="008A458E">
        <w:rPr>
          <w:bCs/>
          <w:sz w:val="22"/>
          <w:szCs w:val="22"/>
        </w:rPr>
        <w:t>д</w:t>
      </w:r>
      <w:r w:rsidR="00826751">
        <w:rPr>
          <w:bCs/>
          <w:sz w:val="22"/>
          <w:szCs w:val="22"/>
        </w:rPr>
        <w:t>уальный график занят</w:t>
      </w:r>
      <w:r w:rsidR="008A458E">
        <w:rPr>
          <w:bCs/>
          <w:sz w:val="22"/>
          <w:szCs w:val="22"/>
        </w:rPr>
        <w:t>ий, с обязательным выполнением в установленный срок зачетных требований.</w:t>
      </w:r>
      <w:r>
        <w:rPr>
          <w:bCs/>
          <w:sz w:val="22"/>
          <w:szCs w:val="22"/>
        </w:rPr>
        <w:t xml:space="preserve"> </w:t>
      </w:r>
    </w:p>
    <w:p w:rsidR="00A3235A" w:rsidRDefault="00A3235A" w:rsidP="003A6237">
      <w:pPr>
        <w:widowControl w:val="0"/>
        <w:autoSpaceDE w:val="0"/>
        <w:autoSpaceDN w:val="0"/>
        <w:adjustRightInd w:val="0"/>
        <w:ind w:firstLine="567"/>
        <w:jc w:val="both"/>
        <w:rPr>
          <w:bCs/>
          <w:sz w:val="22"/>
          <w:szCs w:val="22"/>
        </w:rPr>
      </w:pPr>
    </w:p>
    <w:p w:rsidR="000B632A" w:rsidRPr="00293D5F" w:rsidRDefault="00293D5F" w:rsidP="003A6237">
      <w:pPr>
        <w:widowControl w:val="0"/>
        <w:autoSpaceDE w:val="0"/>
        <w:autoSpaceDN w:val="0"/>
        <w:adjustRightInd w:val="0"/>
        <w:ind w:firstLine="567"/>
        <w:jc w:val="both"/>
        <w:rPr>
          <w:bCs/>
          <w:i/>
          <w:sz w:val="22"/>
          <w:szCs w:val="22"/>
        </w:rPr>
      </w:pPr>
      <w:r w:rsidRPr="00293D5F">
        <w:rPr>
          <w:bCs/>
          <w:i/>
          <w:sz w:val="22"/>
          <w:szCs w:val="22"/>
        </w:rPr>
        <w:t>Перспективное, текущее и оперативное планирование</w:t>
      </w:r>
    </w:p>
    <w:p w:rsidR="00293D5F" w:rsidRDefault="00293D5F" w:rsidP="003A6237">
      <w:pPr>
        <w:widowControl w:val="0"/>
        <w:autoSpaceDE w:val="0"/>
        <w:autoSpaceDN w:val="0"/>
        <w:adjustRightInd w:val="0"/>
        <w:ind w:firstLine="567"/>
        <w:jc w:val="both"/>
        <w:rPr>
          <w:bCs/>
          <w:sz w:val="22"/>
          <w:szCs w:val="22"/>
        </w:rPr>
      </w:pPr>
      <w:r>
        <w:rPr>
          <w:bCs/>
          <w:sz w:val="22"/>
          <w:szCs w:val="22"/>
        </w:rPr>
        <w:t>Перспективное планирование спортивной подготовки студента заключается в том, чтобы обеспечить непрерывность тренировочного процесса, так как оно связывает в единую многолетнюю систему подготовку на учебных занятиях по дисциплине «Физическая культура» в средней школе и вузе, а также занятия в свободное время на всем протяжении обучения. В некоторых случаях перспективный план спортивной подготовки должен охватывать и послевузовский период подготовки спортсмена.</w:t>
      </w:r>
    </w:p>
    <w:p w:rsidR="00293D5F" w:rsidRDefault="00293D5F" w:rsidP="003A6237">
      <w:pPr>
        <w:widowControl w:val="0"/>
        <w:autoSpaceDE w:val="0"/>
        <w:autoSpaceDN w:val="0"/>
        <w:adjustRightInd w:val="0"/>
        <w:ind w:firstLine="567"/>
        <w:jc w:val="both"/>
        <w:rPr>
          <w:bCs/>
          <w:sz w:val="22"/>
          <w:szCs w:val="22"/>
        </w:rPr>
      </w:pPr>
      <w:r>
        <w:rPr>
          <w:bCs/>
          <w:sz w:val="22"/>
          <w:szCs w:val="22"/>
        </w:rPr>
        <w:t>Перспективное планирование состоит в постепенном усложнении задач по освоению обязательного программного учебного материала. Это находит свое отражение в усложняющихся зачетных нормативах.</w:t>
      </w:r>
    </w:p>
    <w:p w:rsidR="00293D5F" w:rsidRDefault="00293D5F" w:rsidP="003A6237">
      <w:pPr>
        <w:widowControl w:val="0"/>
        <w:autoSpaceDE w:val="0"/>
        <w:autoSpaceDN w:val="0"/>
        <w:adjustRightInd w:val="0"/>
        <w:ind w:firstLine="567"/>
        <w:jc w:val="both"/>
        <w:rPr>
          <w:bCs/>
          <w:sz w:val="22"/>
          <w:szCs w:val="22"/>
        </w:rPr>
      </w:pPr>
      <w:r>
        <w:rPr>
          <w:bCs/>
          <w:sz w:val="22"/>
          <w:szCs w:val="22"/>
        </w:rPr>
        <w:t>Текущее планирование связано с оптимизацией учебно-</w:t>
      </w:r>
      <w:r>
        <w:rPr>
          <w:bCs/>
          <w:sz w:val="22"/>
          <w:szCs w:val="22"/>
        </w:rPr>
        <w:lastRenderedPageBreak/>
        <w:t>тренировочного процесса, подготовкой к отдельным соревнованиям или их серии. Оно призвано представить различные факторы тренировочного процесса (подбор соответствующих средств тренировки, соревновательных стартов, метод направленного восстановления и стимуляции работоспособности), в таком сочетании, которое обеспечивало бы условия для подготовки спортсмена к проявлению наивысших возможностей на основных соревнованиях.</w:t>
      </w:r>
    </w:p>
    <w:p w:rsidR="00293D5F" w:rsidRDefault="00293D5F" w:rsidP="003A6237">
      <w:pPr>
        <w:widowControl w:val="0"/>
        <w:autoSpaceDE w:val="0"/>
        <w:autoSpaceDN w:val="0"/>
        <w:adjustRightInd w:val="0"/>
        <w:ind w:firstLine="567"/>
        <w:jc w:val="both"/>
        <w:rPr>
          <w:bCs/>
          <w:sz w:val="22"/>
          <w:szCs w:val="22"/>
        </w:rPr>
      </w:pPr>
      <w:r>
        <w:rPr>
          <w:bCs/>
          <w:sz w:val="22"/>
          <w:szCs w:val="22"/>
        </w:rPr>
        <w:t>Текущее планирование в основном и спортивном отделениях существенно различаются, особенно видах и формах текущего контроля. В основном отделении чаще применяются тесты, а в спортивном – соревновательные упражнения.</w:t>
      </w:r>
    </w:p>
    <w:p w:rsidR="00293D5F" w:rsidRDefault="00293D5F" w:rsidP="003A6237">
      <w:pPr>
        <w:widowControl w:val="0"/>
        <w:autoSpaceDE w:val="0"/>
        <w:autoSpaceDN w:val="0"/>
        <w:adjustRightInd w:val="0"/>
        <w:ind w:firstLine="567"/>
        <w:jc w:val="both"/>
        <w:rPr>
          <w:bCs/>
          <w:sz w:val="22"/>
          <w:szCs w:val="22"/>
        </w:rPr>
      </w:pPr>
      <w:r>
        <w:rPr>
          <w:bCs/>
          <w:sz w:val="22"/>
          <w:szCs w:val="22"/>
        </w:rPr>
        <w:t xml:space="preserve">Оперативное планирование или управление учебно-тренировочным процессом, </w:t>
      </w:r>
      <w:r w:rsidR="00681610">
        <w:rPr>
          <w:bCs/>
          <w:sz w:val="22"/>
          <w:szCs w:val="22"/>
        </w:rPr>
        <w:t>- определяет степень физической, технической, тактической подготовленности студента спортсмена. Оцениваются самые различные показатели, отражающие возможности организма, реакции на отдельные виды физических упражнений.</w:t>
      </w:r>
    </w:p>
    <w:p w:rsidR="00DC2A05" w:rsidRDefault="00681610" w:rsidP="003A6237">
      <w:pPr>
        <w:widowControl w:val="0"/>
        <w:autoSpaceDE w:val="0"/>
        <w:autoSpaceDN w:val="0"/>
        <w:adjustRightInd w:val="0"/>
        <w:ind w:firstLine="567"/>
        <w:jc w:val="both"/>
        <w:rPr>
          <w:bCs/>
          <w:sz w:val="22"/>
          <w:szCs w:val="22"/>
        </w:rPr>
      </w:pPr>
      <w:r>
        <w:rPr>
          <w:bCs/>
          <w:sz w:val="22"/>
          <w:szCs w:val="22"/>
        </w:rPr>
        <w:t>Современное техническое обеспечение позволяет оперативно получать и доводить до занимающихся информацию о динамических и кинематических характеристиках движений, реакции основных функциональных систем, их соответствии заданным характеристикам. Это позволяет своевременно корректировать индивидуальные нагрузки, и использование тренировочных средств.</w:t>
      </w:r>
    </w:p>
    <w:p w:rsidR="00DC2A05" w:rsidRDefault="00DC2A05" w:rsidP="003A6237">
      <w:pPr>
        <w:widowControl w:val="0"/>
        <w:autoSpaceDE w:val="0"/>
        <w:autoSpaceDN w:val="0"/>
        <w:adjustRightInd w:val="0"/>
        <w:ind w:firstLine="567"/>
        <w:jc w:val="both"/>
        <w:rPr>
          <w:bCs/>
          <w:sz w:val="22"/>
          <w:szCs w:val="22"/>
        </w:rPr>
      </w:pPr>
    </w:p>
    <w:p w:rsidR="00681610" w:rsidRPr="00DC2A05" w:rsidRDefault="00DC2A05" w:rsidP="003A6237">
      <w:pPr>
        <w:widowControl w:val="0"/>
        <w:autoSpaceDE w:val="0"/>
        <w:autoSpaceDN w:val="0"/>
        <w:adjustRightInd w:val="0"/>
        <w:ind w:firstLine="567"/>
        <w:jc w:val="both"/>
        <w:rPr>
          <w:bCs/>
          <w:i/>
          <w:sz w:val="22"/>
          <w:szCs w:val="22"/>
        </w:rPr>
      </w:pPr>
      <w:r w:rsidRPr="00DC2A05">
        <w:rPr>
          <w:bCs/>
          <w:i/>
          <w:sz w:val="22"/>
          <w:szCs w:val="22"/>
        </w:rPr>
        <w:t>Пути достижения необходимой структуры спортивной подготовленности</w:t>
      </w:r>
      <w:r w:rsidR="00A154D8">
        <w:rPr>
          <w:bCs/>
          <w:i/>
          <w:sz w:val="22"/>
          <w:szCs w:val="22"/>
        </w:rPr>
        <w:t>.</w:t>
      </w:r>
      <w:r w:rsidRPr="00DC2A05">
        <w:rPr>
          <w:bCs/>
          <w:i/>
          <w:sz w:val="22"/>
          <w:szCs w:val="22"/>
        </w:rPr>
        <w:t xml:space="preserve"> </w:t>
      </w:r>
    </w:p>
    <w:p w:rsidR="00DC2A05" w:rsidRDefault="00DC2A05" w:rsidP="003A6237">
      <w:pPr>
        <w:widowControl w:val="0"/>
        <w:autoSpaceDE w:val="0"/>
        <w:autoSpaceDN w:val="0"/>
        <w:adjustRightInd w:val="0"/>
        <w:ind w:firstLine="567"/>
        <w:jc w:val="both"/>
        <w:rPr>
          <w:bCs/>
          <w:sz w:val="22"/>
          <w:szCs w:val="22"/>
        </w:rPr>
      </w:pPr>
      <w:r>
        <w:rPr>
          <w:bCs/>
          <w:sz w:val="22"/>
          <w:szCs w:val="22"/>
        </w:rPr>
        <w:t>Все стороны спортивной подготовленности тесно взаимосвязаны. Так техническое совершенствование напрямую зависит от уровня развития физических качеств – силы, быстроты, гибкости, ловкости, а выносливость тесно связана с экономичностью техники спортивного движения, уровнем психической устойчивости при преодолении утомления.</w:t>
      </w:r>
      <w:r w:rsidR="0099196E">
        <w:rPr>
          <w:bCs/>
          <w:sz w:val="22"/>
          <w:szCs w:val="22"/>
        </w:rPr>
        <w:t xml:space="preserve"> Тактическая подготовленность опирается на функциональную подготовленность и уровень технического мастерства, на психические качества спортсмена (смелость, решимость). </w:t>
      </w:r>
    </w:p>
    <w:p w:rsidR="0099196E" w:rsidRDefault="0099196E" w:rsidP="003A6237">
      <w:pPr>
        <w:widowControl w:val="0"/>
        <w:autoSpaceDE w:val="0"/>
        <w:autoSpaceDN w:val="0"/>
        <w:adjustRightInd w:val="0"/>
        <w:ind w:firstLine="567"/>
        <w:jc w:val="both"/>
        <w:rPr>
          <w:bCs/>
          <w:sz w:val="22"/>
          <w:szCs w:val="22"/>
        </w:rPr>
      </w:pPr>
      <w:r w:rsidRPr="009C0FD0">
        <w:rPr>
          <w:bCs/>
          <w:i/>
          <w:sz w:val="22"/>
          <w:szCs w:val="22"/>
        </w:rPr>
        <w:t>Физическая подготовленность</w:t>
      </w:r>
      <w:r w:rsidR="00A154D8">
        <w:rPr>
          <w:bCs/>
          <w:sz w:val="22"/>
          <w:szCs w:val="22"/>
        </w:rPr>
        <w:t xml:space="preserve"> в избранном виде спорта</w:t>
      </w:r>
      <w:r>
        <w:rPr>
          <w:bCs/>
          <w:sz w:val="22"/>
          <w:szCs w:val="22"/>
        </w:rPr>
        <w:t xml:space="preserve"> характеризуется возможностями функциональных систем организма спортсмена. Условно ее можно подразделить на общую и специаль</w:t>
      </w:r>
      <w:r>
        <w:rPr>
          <w:bCs/>
          <w:sz w:val="22"/>
          <w:szCs w:val="22"/>
        </w:rPr>
        <w:lastRenderedPageBreak/>
        <w:t>ную.</w:t>
      </w:r>
    </w:p>
    <w:p w:rsidR="0099196E" w:rsidRDefault="0099196E" w:rsidP="003A6237">
      <w:pPr>
        <w:widowControl w:val="0"/>
        <w:autoSpaceDE w:val="0"/>
        <w:autoSpaceDN w:val="0"/>
        <w:adjustRightInd w:val="0"/>
        <w:ind w:firstLine="567"/>
        <w:jc w:val="both"/>
        <w:rPr>
          <w:bCs/>
          <w:sz w:val="22"/>
          <w:szCs w:val="22"/>
        </w:rPr>
      </w:pPr>
      <w:r>
        <w:rPr>
          <w:bCs/>
          <w:sz w:val="22"/>
          <w:szCs w:val="22"/>
        </w:rPr>
        <w:t>Общая физическая подготовленность  предполагает разностороннее развитие физических качеств, слаженность их проявления в процессе мышечной деятельности.</w:t>
      </w:r>
    </w:p>
    <w:p w:rsidR="0099196E" w:rsidRPr="00C718BD" w:rsidRDefault="0099196E" w:rsidP="003A6237">
      <w:pPr>
        <w:widowControl w:val="0"/>
        <w:autoSpaceDE w:val="0"/>
        <w:autoSpaceDN w:val="0"/>
        <w:adjustRightInd w:val="0"/>
        <w:ind w:firstLine="567"/>
        <w:jc w:val="both"/>
        <w:rPr>
          <w:bCs/>
          <w:sz w:val="22"/>
          <w:szCs w:val="22"/>
        </w:rPr>
      </w:pPr>
      <w:r>
        <w:rPr>
          <w:bCs/>
          <w:sz w:val="22"/>
          <w:szCs w:val="22"/>
        </w:rPr>
        <w:t xml:space="preserve">Специальная физическая подготовленность </w:t>
      </w:r>
      <w:r w:rsidR="00472A24">
        <w:rPr>
          <w:bCs/>
          <w:sz w:val="22"/>
          <w:szCs w:val="22"/>
        </w:rPr>
        <w:t>характеризует уровень развития именно тех физических качеств, возможности органов и функциональных систем организма, с которыми непосредственно связаны достижения в избранном виде спорта. Специальная подготовленность присуща только данному виду спорта, она может быть выражена в спортивно-технических требованиях к скоростным, силовым способностям, гибкости, координационным возможностям, специальной выносливости. Соответствующую направленность имеют и норматив</w:t>
      </w:r>
      <w:r w:rsidR="00A154D8">
        <w:rPr>
          <w:bCs/>
          <w:sz w:val="22"/>
          <w:szCs w:val="22"/>
        </w:rPr>
        <w:t>ные</w:t>
      </w:r>
      <w:r w:rsidR="00472A24">
        <w:rPr>
          <w:bCs/>
          <w:sz w:val="22"/>
          <w:szCs w:val="22"/>
        </w:rPr>
        <w:t xml:space="preserve">  требования предлагаемые студентам.</w:t>
      </w:r>
      <w:r>
        <w:rPr>
          <w:bCs/>
          <w:sz w:val="22"/>
          <w:szCs w:val="22"/>
        </w:rPr>
        <w:t xml:space="preserve"> </w:t>
      </w:r>
    </w:p>
    <w:p w:rsidR="0099196E" w:rsidRDefault="00A154D8" w:rsidP="003A6237">
      <w:pPr>
        <w:widowControl w:val="0"/>
        <w:autoSpaceDE w:val="0"/>
        <w:autoSpaceDN w:val="0"/>
        <w:adjustRightInd w:val="0"/>
        <w:ind w:firstLine="567"/>
        <w:jc w:val="both"/>
        <w:rPr>
          <w:bCs/>
          <w:sz w:val="22"/>
          <w:szCs w:val="22"/>
        </w:rPr>
      </w:pPr>
      <w:r>
        <w:rPr>
          <w:bCs/>
          <w:sz w:val="22"/>
          <w:szCs w:val="22"/>
        </w:rPr>
        <w:t xml:space="preserve">На содержание </w:t>
      </w:r>
      <w:r w:rsidRPr="009C0FD0">
        <w:rPr>
          <w:bCs/>
          <w:i/>
          <w:sz w:val="22"/>
          <w:szCs w:val="22"/>
        </w:rPr>
        <w:t>технической подготовки</w:t>
      </w:r>
      <w:r w:rsidRPr="00A154D8">
        <w:rPr>
          <w:bCs/>
          <w:sz w:val="22"/>
          <w:szCs w:val="22"/>
        </w:rPr>
        <w:t xml:space="preserve"> в </w:t>
      </w:r>
      <w:r>
        <w:rPr>
          <w:bCs/>
          <w:sz w:val="22"/>
          <w:szCs w:val="22"/>
        </w:rPr>
        <w:t xml:space="preserve">каждом </w:t>
      </w:r>
      <w:r w:rsidRPr="00A154D8">
        <w:rPr>
          <w:bCs/>
          <w:sz w:val="22"/>
          <w:szCs w:val="22"/>
        </w:rPr>
        <w:t>виде спорта</w:t>
      </w:r>
      <w:r>
        <w:rPr>
          <w:bCs/>
          <w:sz w:val="22"/>
          <w:szCs w:val="22"/>
        </w:rPr>
        <w:t xml:space="preserve"> </w:t>
      </w:r>
      <w:r w:rsidR="009C0FD0">
        <w:rPr>
          <w:bCs/>
          <w:sz w:val="22"/>
          <w:szCs w:val="22"/>
        </w:rPr>
        <w:t>оказывают влияние изменение в правилах соревнований, спортивного инвентаря. Структура технической подготовленности состоит из базовых и дополнительных движений.</w:t>
      </w:r>
    </w:p>
    <w:p w:rsidR="009C0FD0" w:rsidRDefault="009C0FD0" w:rsidP="003A6237">
      <w:pPr>
        <w:widowControl w:val="0"/>
        <w:autoSpaceDE w:val="0"/>
        <w:autoSpaceDN w:val="0"/>
        <w:adjustRightInd w:val="0"/>
        <w:ind w:firstLine="567"/>
        <w:jc w:val="both"/>
        <w:rPr>
          <w:bCs/>
          <w:sz w:val="22"/>
          <w:szCs w:val="22"/>
        </w:rPr>
      </w:pPr>
      <w:r>
        <w:rPr>
          <w:bCs/>
          <w:sz w:val="22"/>
          <w:szCs w:val="22"/>
        </w:rPr>
        <w:t>Базовые движения – это основа данного вида спорта, без них невозможно осуществлять соревновательную деятельность по правилам. Первостепенная задача каждого спортсмена освоение базовых движений.</w:t>
      </w:r>
    </w:p>
    <w:p w:rsidR="00DE4A7C" w:rsidRDefault="00DE4A7C" w:rsidP="003A6237">
      <w:pPr>
        <w:widowControl w:val="0"/>
        <w:autoSpaceDE w:val="0"/>
        <w:autoSpaceDN w:val="0"/>
        <w:adjustRightInd w:val="0"/>
        <w:ind w:firstLine="567"/>
        <w:jc w:val="both"/>
        <w:rPr>
          <w:bCs/>
          <w:sz w:val="22"/>
          <w:szCs w:val="22"/>
        </w:rPr>
      </w:pPr>
      <w:r>
        <w:rPr>
          <w:bCs/>
          <w:sz w:val="22"/>
          <w:szCs w:val="22"/>
        </w:rPr>
        <w:t>Дополнительные движения – это характерные элементы каждого спортсмена связанные с их индивидуальными особенностями, которые формируют индивидуальный стиль, техническую манеру, помогающие добиваться победы.</w:t>
      </w:r>
    </w:p>
    <w:p w:rsidR="00DE4A7C" w:rsidRDefault="00DE4A7C" w:rsidP="003A6237">
      <w:pPr>
        <w:widowControl w:val="0"/>
        <w:autoSpaceDE w:val="0"/>
        <w:autoSpaceDN w:val="0"/>
        <w:adjustRightInd w:val="0"/>
        <w:ind w:firstLine="567"/>
        <w:jc w:val="both"/>
        <w:rPr>
          <w:bCs/>
          <w:sz w:val="22"/>
          <w:szCs w:val="22"/>
        </w:rPr>
      </w:pPr>
      <w:r>
        <w:rPr>
          <w:bCs/>
          <w:sz w:val="22"/>
          <w:szCs w:val="22"/>
        </w:rPr>
        <w:t xml:space="preserve">Цели технической подготовленности  спортсмена  различаются в зависимости от вида спорта: </w:t>
      </w:r>
    </w:p>
    <w:p w:rsidR="00DE4A7C" w:rsidRDefault="00DE4A7C" w:rsidP="003A6237">
      <w:pPr>
        <w:widowControl w:val="0"/>
        <w:autoSpaceDE w:val="0"/>
        <w:autoSpaceDN w:val="0"/>
        <w:adjustRightInd w:val="0"/>
        <w:ind w:firstLine="567"/>
        <w:jc w:val="both"/>
        <w:rPr>
          <w:bCs/>
          <w:sz w:val="22"/>
          <w:szCs w:val="22"/>
        </w:rPr>
      </w:pPr>
      <w:r>
        <w:rPr>
          <w:bCs/>
          <w:sz w:val="22"/>
          <w:szCs w:val="22"/>
        </w:rPr>
        <w:t>- стабильность техники;</w:t>
      </w:r>
    </w:p>
    <w:p w:rsidR="00DE4A7C" w:rsidRDefault="00DE4A7C" w:rsidP="003A6237">
      <w:pPr>
        <w:widowControl w:val="0"/>
        <w:autoSpaceDE w:val="0"/>
        <w:autoSpaceDN w:val="0"/>
        <w:adjustRightInd w:val="0"/>
        <w:ind w:firstLine="567"/>
        <w:jc w:val="both"/>
        <w:rPr>
          <w:bCs/>
          <w:sz w:val="22"/>
          <w:szCs w:val="22"/>
        </w:rPr>
      </w:pPr>
      <w:r>
        <w:rPr>
          <w:bCs/>
          <w:sz w:val="22"/>
          <w:szCs w:val="22"/>
        </w:rPr>
        <w:t>- вариативность;</w:t>
      </w:r>
    </w:p>
    <w:p w:rsidR="00DE4A7C" w:rsidRDefault="00DE4A7C" w:rsidP="003A6237">
      <w:pPr>
        <w:widowControl w:val="0"/>
        <w:autoSpaceDE w:val="0"/>
        <w:autoSpaceDN w:val="0"/>
        <w:adjustRightInd w:val="0"/>
        <w:ind w:firstLine="567"/>
        <w:jc w:val="both"/>
        <w:rPr>
          <w:bCs/>
          <w:sz w:val="22"/>
          <w:szCs w:val="22"/>
        </w:rPr>
      </w:pPr>
      <w:r>
        <w:rPr>
          <w:bCs/>
          <w:sz w:val="22"/>
          <w:szCs w:val="22"/>
        </w:rPr>
        <w:t>- экономичность;</w:t>
      </w:r>
    </w:p>
    <w:p w:rsidR="00DE4A7C" w:rsidRDefault="00DE4A7C" w:rsidP="003A6237">
      <w:pPr>
        <w:widowControl w:val="0"/>
        <w:autoSpaceDE w:val="0"/>
        <w:autoSpaceDN w:val="0"/>
        <w:adjustRightInd w:val="0"/>
        <w:ind w:firstLine="567"/>
        <w:jc w:val="both"/>
        <w:rPr>
          <w:bCs/>
          <w:sz w:val="22"/>
          <w:szCs w:val="22"/>
        </w:rPr>
      </w:pPr>
      <w:r>
        <w:rPr>
          <w:bCs/>
          <w:sz w:val="22"/>
          <w:szCs w:val="22"/>
        </w:rPr>
        <w:t>- минимальная тактическая информативность об их индивидуальных технических приемах для соперников.</w:t>
      </w:r>
    </w:p>
    <w:p w:rsidR="00DE4A7C" w:rsidRDefault="00691694" w:rsidP="003A6237">
      <w:pPr>
        <w:widowControl w:val="0"/>
        <w:autoSpaceDE w:val="0"/>
        <w:autoSpaceDN w:val="0"/>
        <w:adjustRightInd w:val="0"/>
        <w:ind w:firstLine="567"/>
        <w:jc w:val="both"/>
        <w:rPr>
          <w:bCs/>
          <w:sz w:val="22"/>
          <w:szCs w:val="22"/>
        </w:rPr>
      </w:pPr>
      <w:r w:rsidRPr="00691694">
        <w:rPr>
          <w:bCs/>
          <w:i/>
          <w:sz w:val="22"/>
          <w:szCs w:val="22"/>
        </w:rPr>
        <w:t>Тактическая подготовленность</w:t>
      </w:r>
      <w:r>
        <w:rPr>
          <w:bCs/>
          <w:i/>
          <w:sz w:val="22"/>
          <w:szCs w:val="22"/>
        </w:rPr>
        <w:t xml:space="preserve"> в избранном виде спорта</w:t>
      </w:r>
      <w:r>
        <w:rPr>
          <w:bCs/>
          <w:sz w:val="22"/>
          <w:szCs w:val="22"/>
        </w:rPr>
        <w:t xml:space="preserve"> – показатель спортивного мастерства, умение навязывать сопернику свою волю, оказывать на него психологическое давление разнообразными и эффективными действиями. Данная подготовка осуществляется на основе физической и технической подготовленности </w:t>
      </w:r>
      <w:r>
        <w:rPr>
          <w:bCs/>
          <w:sz w:val="22"/>
          <w:szCs w:val="22"/>
        </w:rPr>
        <w:lastRenderedPageBreak/>
        <w:t>спортсмена, при этом учитываются его индивидуальные, психологические особенности характера.</w:t>
      </w:r>
    </w:p>
    <w:p w:rsidR="00691694" w:rsidRDefault="00691694" w:rsidP="003A6237">
      <w:pPr>
        <w:widowControl w:val="0"/>
        <w:autoSpaceDE w:val="0"/>
        <w:autoSpaceDN w:val="0"/>
        <w:adjustRightInd w:val="0"/>
        <w:ind w:firstLine="567"/>
        <w:jc w:val="both"/>
        <w:rPr>
          <w:bCs/>
          <w:sz w:val="22"/>
          <w:szCs w:val="22"/>
        </w:rPr>
      </w:pPr>
      <w:r>
        <w:rPr>
          <w:bCs/>
          <w:sz w:val="22"/>
          <w:szCs w:val="22"/>
        </w:rPr>
        <w:t xml:space="preserve">Структура тактической подготовленности зависит от </w:t>
      </w:r>
      <w:r w:rsidR="003A4760">
        <w:rPr>
          <w:bCs/>
          <w:sz w:val="22"/>
          <w:szCs w:val="22"/>
        </w:rPr>
        <w:t>задач</w:t>
      </w:r>
      <w:r w:rsidR="005C5BFB">
        <w:rPr>
          <w:bCs/>
          <w:sz w:val="22"/>
          <w:szCs w:val="22"/>
        </w:rPr>
        <w:t xml:space="preserve">, </w:t>
      </w:r>
      <w:r w:rsidR="003A4760">
        <w:rPr>
          <w:bCs/>
          <w:sz w:val="22"/>
          <w:szCs w:val="22"/>
        </w:rPr>
        <w:t>связанных  с соревновательной деятельностью (</w:t>
      </w:r>
      <w:r w:rsidR="00045E08">
        <w:rPr>
          <w:bCs/>
          <w:sz w:val="22"/>
          <w:szCs w:val="22"/>
        </w:rPr>
        <w:t xml:space="preserve">например, </w:t>
      </w:r>
      <w:r w:rsidR="005C5BFB">
        <w:rPr>
          <w:bCs/>
          <w:sz w:val="22"/>
          <w:szCs w:val="22"/>
        </w:rPr>
        <w:t>конкретный поединок, забег, студенческая Универсиада, Олимпийские игры</w:t>
      </w:r>
      <w:r w:rsidR="00045E08">
        <w:rPr>
          <w:bCs/>
          <w:sz w:val="22"/>
          <w:szCs w:val="22"/>
        </w:rPr>
        <w:t>). При разработке тактического плана необходимо учитывать собственные функциональные и технико</w:t>
      </w:r>
      <w:r w:rsidR="00D577BC">
        <w:rPr>
          <w:bCs/>
          <w:sz w:val="22"/>
          <w:szCs w:val="22"/>
        </w:rPr>
        <w:t xml:space="preserve">-тактические возможности, </w:t>
      </w:r>
      <w:r w:rsidR="00045E08">
        <w:rPr>
          <w:bCs/>
          <w:sz w:val="22"/>
          <w:szCs w:val="22"/>
        </w:rPr>
        <w:t>особенности конкретных соревнований, характер судейства, поведение болельщиков</w:t>
      </w:r>
      <w:r w:rsidR="00D87D3B">
        <w:rPr>
          <w:bCs/>
          <w:sz w:val="22"/>
          <w:szCs w:val="22"/>
        </w:rPr>
        <w:t>, а также возможности своих партнеров.</w:t>
      </w:r>
    </w:p>
    <w:p w:rsidR="00D678D9" w:rsidRDefault="00D678D9" w:rsidP="003A6237">
      <w:pPr>
        <w:widowControl w:val="0"/>
        <w:autoSpaceDE w:val="0"/>
        <w:autoSpaceDN w:val="0"/>
        <w:adjustRightInd w:val="0"/>
        <w:ind w:firstLine="567"/>
        <w:jc w:val="both"/>
        <w:rPr>
          <w:bCs/>
          <w:sz w:val="22"/>
          <w:szCs w:val="22"/>
        </w:rPr>
      </w:pPr>
      <w:r w:rsidRPr="00D07A09">
        <w:rPr>
          <w:bCs/>
          <w:i/>
          <w:sz w:val="22"/>
          <w:szCs w:val="22"/>
        </w:rPr>
        <w:t xml:space="preserve">Психологическая подготовленность </w:t>
      </w:r>
      <w:r>
        <w:rPr>
          <w:bCs/>
          <w:sz w:val="22"/>
          <w:szCs w:val="22"/>
        </w:rPr>
        <w:t>в избранном виде спора состоит из волевой и специально психологической подготовленности.</w:t>
      </w:r>
    </w:p>
    <w:p w:rsidR="00D07A09" w:rsidRDefault="00D07A09" w:rsidP="003A6237">
      <w:pPr>
        <w:widowControl w:val="0"/>
        <w:autoSpaceDE w:val="0"/>
        <w:autoSpaceDN w:val="0"/>
        <w:adjustRightInd w:val="0"/>
        <w:ind w:firstLine="567"/>
        <w:jc w:val="both"/>
        <w:rPr>
          <w:bCs/>
          <w:sz w:val="22"/>
          <w:szCs w:val="22"/>
        </w:rPr>
      </w:pPr>
      <w:r>
        <w:rPr>
          <w:bCs/>
          <w:sz w:val="22"/>
          <w:szCs w:val="22"/>
        </w:rPr>
        <w:t>Волевая подготовленность это развитие таких качеств, как целеустремленность, решительность и смелость (склонность к разумному риску в сочетании с обдуманностью решений), настойчивость и упорство (мобилизация функциональных резервов, активность в достижении целей, преодолении препятствий), выдержка и самообладание, самостоятельность, инициативность.</w:t>
      </w:r>
    </w:p>
    <w:p w:rsidR="00F61078" w:rsidRDefault="00F61078" w:rsidP="003A6237">
      <w:pPr>
        <w:widowControl w:val="0"/>
        <w:autoSpaceDE w:val="0"/>
        <w:autoSpaceDN w:val="0"/>
        <w:adjustRightInd w:val="0"/>
        <w:ind w:firstLine="567"/>
        <w:jc w:val="both"/>
        <w:rPr>
          <w:bCs/>
          <w:sz w:val="22"/>
          <w:szCs w:val="22"/>
        </w:rPr>
      </w:pPr>
      <w:r>
        <w:rPr>
          <w:bCs/>
          <w:sz w:val="22"/>
          <w:szCs w:val="22"/>
        </w:rPr>
        <w:t>Специальная психическая подготовленность:</w:t>
      </w:r>
    </w:p>
    <w:p w:rsidR="00F61078" w:rsidRDefault="00F61078" w:rsidP="003A6237">
      <w:pPr>
        <w:widowControl w:val="0"/>
        <w:autoSpaceDE w:val="0"/>
        <w:autoSpaceDN w:val="0"/>
        <w:adjustRightInd w:val="0"/>
        <w:ind w:firstLine="567"/>
        <w:jc w:val="both"/>
        <w:rPr>
          <w:bCs/>
          <w:sz w:val="22"/>
          <w:szCs w:val="22"/>
        </w:rPr>
      </w:pPr>
      <w:r>
        <w:rPr>
          <w:bCs/>
          <w:sz w:val="22"/>
          <w:szCs w:val="22"/>
        </w:rPr>
        <w:t>- устойчивость к стрессовым ситуациям в соревновательной деятельности;</w:t>
      </w:r>
    </w:p>
    <w:p w:rsidR="00F61078" w:rsidRDefault="00F61078" w:rsidP="003A6237">
      <w:pPr>
        <w:widowControl w:val="0"/>
        <w:autoSpaceDE w:val="0"/>
        <w:autoSpaceDN w:val="0"/>
        <w:adjustRightInd w:val="0"/>
        <w:ind w:firstLine="567"/>
        <w:jc w:val="both"/>
        <w:rPr>
          <w:bCs/>
          <w:sz w:val="22"/>
          <w:szCs w:val="22"/>
        </w:rPr>
      </w:pPr>
      <w:r>
        <w:rPr>
          <w:bCs/>
          <w:sz w:val="22"/>
          <w:szCs w:val="22"/>
        </w:rPr>
        <w:t>- степень совершенства кинестетических и визуальных восприятий различных параметров двигательных действий и окружающей среды;</w:t>
      </w:r>
    </w:p>
    <w:p w:rsidR="00F61078" w:rsidRDefault="00F61078" w:rsidP="003A6237">
      <w:pPr>
        <w:widowControl w:val="0"/>
        <w:autoSpaceDE w:val="0"/>
        <w:autoSpaceDN w:val="0"/>
        <w:adjustRightInd w:val="0"/>
        <w:ind w:firstLine="567"/>
        <w:jc w:val="both"/>
        <w:rPr>
          <w:bCs/>
          <w:sz w:val="22"/>
          <w:szCs w:val="22"/>
        </w:rPr>
      </w:pPr>
      <w:r>
        <w:rPr>
          <w:bCs/>
          <w:sz w:val="22"/>
          <w:szCs w:val="22"/>
        </w:rPr>
        <w:t>- способность к</w:t>
      </w:r>
      <w:r w:rsidR="00A06947">
        <w:rPr>
          <w:bCs/>
          <w:sz w:val="22"/>
          <w:szCs w:val="22"/>
        </w:rPr>
        <w:t xml:space="preserve"> психической регуляции движений, обеспечению эффективной мышечной координации;</w:t>
      </w:r>
    </w:p>
    <w:p w:rsidR="00A06947" w:rsidRDefault="00A06947" w:rsidP="003A6237">
      <w:pPr>
        <w:widowControl w:val="0"/>
        <w:autoSpaceDE w:val="0"/>
        <w:autoSpaceDN w:val="0"/>
        <w:adjustRightInd w:val="0"/>
        <w:ind w:firstLine="567"/>
        <w:jc w:val="both"/>
        <w:rPr>
          <w:bCs/>
          <w:sz w:val="22"/>
          <w:szCs w:val="22"/>
        </w:rPr>
      </w:pPr>
      <w:r>
        <w:rPr>
          <w:bCs/>
          <w:sz w:val="22"/>
          <w:szCs w:val="22"/>
        </w:rPr>
        <w:t>- способность воспринимать, организовывать и перерабатывать информацию в условиях дефицита времени;</w:t>
      </w:r>
    </w:p>
    <w:p w:rsidR="00A06947" w:rsidRDefault="00A06947" w:rsidP="003A6237">
      <w:pPr>
        <w:widowControl w:val="0"/>
        <w:autoSpaceDE w:val="0"/>
        <w:autoSpaceDN w:val="0"/>
        <w:adjustRightInd w:val="0"/>
        <w:ind w:firstLine="567"/>
        <w:jc w:val="both"/>
        <w:rPr>
          <w:bCs/>
          <w:sz w:val="22"/>
          <w:szCs w:val="22"/>
        </w:rPr>
      </w:pPr>
      <w:r>
        <w:rPr>
          <w:bCs/>
          <w:sz w:val="22"/>
          <w:szCs w:val="22"/>
        </w:rPr>
        <w:t>-совершенство пространственно-временного восприятия как фактора, повышающего эффективность технико-тактических действий</w:t>
      </w:r>
      <w:r w:rsidR="009E6744">
        <w:rPr>
          <w:bCs/>
          <w:sz w:val="22"/>
          <w:szCs w:val="22"/>
        </w:rPr>
        <w:t>;</w:t>
      </w:r>
    </w:p>
    <w:p w:rsidR="009E6744" w:rsidRDefault="009E6744" w:rsidP="003A6237">
      <w:pPr>
        <w:widowControl w:val="0"/>
        <w:autoSpaceDE w:val="0"/>
        <w:autoSpaceDN w:val="0"/>
        <w:adjustRightInd w:val="0"/>
        <w:ind w:firstLine="567"/>
        <w:jc w:val="both"/>
        <w:rPr>
          <w:bCs/>
          <w:sz w:val="22"/>
          <w:szCs w:val="22"/>
        </w:rPr>
      </w:pPr>
      <w:r>
        <w:rPr>
          <w:bCs/>
          <w:sz w:val="22"/>
          <w:szCs w:val="22"/>
        </w:rPr>
        <w:t>- способность к формированию в структурах головного мозга опережающих реакций, программ, предшествующих реальному действию.</w:t>
      </w:r>
    </w:p>
    <w:p w:rsidR="00A25710" w:rsidRDefault="00A25710" w:rsidP="003A6237">
      <w:pPr>
        <w:widowControl w:val="0"/>
        <w:autoSpaceDE w:val="0"/>
        <w:autoSpaceDN w:val="0"/>
        <w:adjustRightInd w:val="0"/>
        <w:ind w:firstLine="567"/>
        <w:jc w:val="both"/>
        <w:rPr>
          <w:bCs/>
          <w:sz w:val="22"/>
          <w:szCs w:val="22"/>
        </w:rPr>
      </w:pPr>
    </w:p>
    <w:p w:rsidR="00A25710" w:rsidRPr="00A25710" w:rsidRDefault="00A25710" w:rsidP="003A6237">
      <w:pPr>
        <w:widowControl w:val="0"/>
        <w:autoSpaceDE w:val="0"/>
        <w:autoSpaceDN w:val="0"/>
        <w:adjustRightInd w:val="0"/>
        <w:ind w:firstLine="567"/>
        <w:jc w:val="both"/>
        <w:rPr>
          <w:bCs/>
          <w:i/>
          <w:sz w:val="22"/>
          <w:szCs w:val="22"/>
        </w:rPr>
      </w:pPr>
      <w:r w:rsidRPr="00A25710">
        <w:rPr>
          <w:bCs/>
          <w:i/>
          <w:sz w:val="22"/>
          <w:szCs w:val="22"/>
        </w:rPr>
        <w:t>Контроль за эффективностью тренировочных занятий</w:t>
      </w:r>
    </w:p>
    <w:p w:rsidR="00A25710" w:rsidRDefault="00A25710" w:rsidP="003A6237">
      <w:pPr>
        <w:widowControl w:val="0"/>
        <w:autoSpaceDE w:val="0"/>
        <w:autoSpaceDN w:val="0"/>
        <w:adjustRightInd w:val="0"/>
        <w:ind w:firstLine="567"/>
        <w:jc w:val="both"/>
        <w:rPr>
          <w:bCs/>
          <w:sz w:val="22"/>
          <w:szCs w:val="22"/>
        </w:rPr>
      </w:pPr>
      <w:r>
        <w:rPr>
          <w:bCs/>
          <w:sz w:val="22"/>
          <w:szCs w:val="22"/>
        </w:rPr>
        <w:t>Цель контроля – оптимизировать процесс спортивной подго</w:t>
      </w:r>
      <w:r>
        <w:rPr>
          <w:bCs/>
          <w:sz w:val="22"/>
          <w:szCs w:val="22"/>
        </w:rPr>
        <w:lastRenderedPageBreak/>
        <w:t>товки на основе объективной оценки различных сторон его подготовленности.</w:t>
      </w:r>
    </w:p>
    <w:p w:rsidR="00577C1F" w:rsidRDefault="00577C1F" w:rsidP="003A6237">
      <w:pPr>
        <w:widowControl w:val="0"/>
        <w:autoSpaceDE w:val="0"/>
        <w:autoSpaceDN w:val="0"/>
        <w:adjustRightInd w:val="0"/>
        <w:ind w:firstLine="567"/>
        <w:jc w:val="both"/>
        <w:rPr>
          <w:bCs/>
          <w:sz w:val="22"/>
          <w:szCs w:val="22"/>
        </w:rPr>
      </w:pPr>
      <w:r>
        <w:rPr>
          <w:bCs/>
          <w:sz w:val="22"/>
          <w:szCs w:val="22"/>
        </w:rPr>
        <w:t>Контролируется выполнение запланированного содержания спортивной подготовки на каждом ее этапе через выяснения состояния различных сторон подготовленности спортсменов.</w:t>
      </w:r>
    </w:p>
    <w:p w:rsidR="00577C1F" w:rsidRDefault="00577C1F" w:rsidP="003A6237">
      <w:pPr>
        <w:widowControl w:val="0"/>
        <w:autoSpaceDE w:val="0"/>
        <w:autoSpaceDN w:val="0"/>
        <w:adjustRightInd w:val="0"/>
        <w:ind w:firstLine="567"/>
        <w:jc w:val="both"/>
        <w:rPr>
          <w:bCs/>
          <w:sz w:val="22"/>
          <w:szCs w:val="22"/>
        </w:rPr>
      </w:pPr>
      <w:r>
        <w:rPr>
          <w:bCs/>
          <w:sz w:val="22"/>
          <w:szCs w:val="22"/>
        </w:rPr>
        <w:t>Принято выделять три вида контроля: этапный, текущий, оперативный.</w:t>
      </w:r>
    </w:p>
    <w:p w:rsidR="00577C1F" w:rsidRDefault="00577C1F" w:rsidP="003A6237">
      <w:pPr>
        <w:widowControl w:val="0"/>
        <w:autoSpaceDE w:val="0"/>
        <w:autoSpaceDN w:val="0"/>
        <w:adjustRightInd w:val="0"/>
        <w:ind w:firstLine="567"/>
        <w:jc w:val="both"/>
        <w:rPr>
          <w:bCs/>
          <w:sz w:val="22"/>
          <w:szCs w:val="22"/>
        </w:rPr>
      </w:pPr>
      <w:r>
        <w:rPr>
          <w:bCs/>
          <w:sz w:val="22"/>
          <w:szCs w:val="22"/>
        </w:rPr>
        <w:t>Этапный контроль позволяет подвести итоги учебно-тренировочной работы за определенный период: в течение нескольких лет, года, макроцикла или этапа.</w:t>
      </w:r>
    </w:p>
    <w:p w:rsidR="00577C1F" w:rsidRDefault="00577C1F" w:rsidP="003A6237">
      <w:pPr>
        <w:widowControl w:val="0"/>
        <w:autoSpaceDE w:val="0"/>
        <w:autoSpaceDN w:val="0"/>
        <w:adjustRightInd w:val="0"/>
        <w:ind w:firstLine="567"/>
        <w:jc w:val="both"/>
        <w:rPr>
          <w:bCs/>
          <w:sz w:val="22"/>
          <w:szCs w:val="22"/>
        </w:rPr>
      </w:pPr>
      <w:r>
        <w:rPr>
          <w:bCs/>
          <w:sz w:val="22"/>
          <w:szCs w:val="22"/>
        </w:rPr>
        <w:t>Текущий контроль направлен на оценку текущих состояний, которые являются следствием нагрузок серии занятий тренировочных или соревновательных микроциклов.</w:t>
      </w:r>
    </w:p>
    <w:p w:rsidR="00577C1F" w:rsidRDefault="00577C1F" w:rsidP="003A6237">
      <w:pPr>
        <w:widowControl w:val="0"/>
        <w:autoSpaceDE w:val="0"/>
        <w:autoSpaceDN w:val="0"/>
        <w:adjustRightInd w:val="0"/>
        <w:ind w:firstLine="567"/>
        <w:jc w:val="both"/>
        <w:rPr>
          <w:bCs/>
          <w:sz w:val="22"/>
          <w:szCs w:val="22"/>
        </w:rPr>
      </w:pPr>
      <w:r>
        <w:rPr>
          <w:bCs/>
          <w:sz w:val="22"/>
          <w:szCs w:val="22"/>
        </w:rPr>
        <w:t>Оперативный контроль предусматривает оценку оперативных состояний – срочных реакций организма спортсмена на нагрузки в ходе отдельных тренировочных занятий или соревнований.</w:t>
      </w:r>
    </w:p>
    <w:p w:rsidR="00577C1F" w:rsidRDefault="00577C1F" w:rsidP="003A6237">
      <w:pPr>
        <w:widowControl w:val="0"/>
        <w:autoSpaceDE w:val="0"/>
        <w:autoSpaceDN w:val="0"/>
        <w:adjustRightInd w:val="0"/>
        <w:ind w:firstLine="567"/>
        <w:jc w:val="both"/>
        <w:rPr>
          <w:bCs/>
          <w:sz w:val="22"/>
          <w:szCs w:val="22"/>
        </w:rPr>
      </w:pPr>
      <w:r>
        <w:rPr>
          <w:bCs/>
          <w:sz w:val="22"/>
          <w:szCs w:val="22"/>
        </w:rPr>
        <w:t>Все виды контроля зависят от особенностей вида спорта. В вузах этапный и текущий контроль обычно соотносится с семестром и учебным годом.</w:t>
      </w:r>
    </w:p>
    <w:p w:rsidR="00080CCD" w:rsidRDefault="00577C1F" w:rsidP="003A6237">
      <w:pPr>
        <w:widowControl w:val="0"/>
        <w:autoSpaceDE w:val="0"/>
        <w:autoSpaceDN w:val="0"/>
        <w:adjustRightInd w:val="0"/>
        <w:ind w:firstLine="567"/>
        <w:jc w:val="both"/>
        <w:rPr>
          <w:bCs/>
          <w:sz w:val="22"/>
          <w:szCs w:val="22"/>
        </w:rPr>
      </w:pPr>
      <w:r>
        <w:rPr>
          <w:bCs/>
          <w:sz w:val="22"/>
          <w:szCs w:val="22"/>
        </w:rPr>
        <w:t>Средства и методы контроля могут носить педагогический, психологический и медико-биологический характер. Они зависят от особенностей конкретного вида спорта, состава занимающихся, наличия специальной аппаратуры и других материально-технических возможностей и условий.</w:t>
      </w:r>
      <w:r w:rsidR="007B2E78">
        <w:rPr>
          <w:bCs/>
          <w:sz w:val="22"/>
          <w:szCs w:val="22"/>
        </w:rPr>
        <w:t xml:space="preserve"> Поэтому в вузе по специализациям (виду спорта) кафедрой физического воспитания разрабатываются и утверждаются соответствующие виды контроля  их сроки, и содержание (тесты, нормативы)</w:t>
      </w:r>
    </w:p>
    <w:p w:rsidR="00577C1F" w:rsidRDefault="00080CCD" w:rsidP="003A6237">
      <w:pPr>
        <w:widowControl w:val="0"/>
        <w:autoSpaceDE w:val="0"/>
        <w:autoSpaceDN w:val="0"/>
        <w:adjustRightInd w:val="0"/>
        <w:ind w:firstLine="567"/>
        <w:jc w:val="both"/>
        <w:rPr>
          <w:bCs/>
          <w:sz w:val="22"/>
          <w:szCs w:val="22"/>
        </w:rPr>
      </w:pPr>
      <w:r>
        <w:rPr>
          <w:bCs/>
          <w:sz w:val="22"/>
          <w:szCs w:val="22"/>
        </w:rPr>
        <w:t>Все зачетные требования и нормативы должны быть доведены до сведения студентов в начале каждого семестра. Спортивно-технические требования и нормативы в разных вузах и даже не отдельных факультетах могут существенно отличаться, что объясняется различием в материально-техническом обеспечении и особенностями контингента занимающихся.</w:t>
      </w:r>
    </w:p>
    <w:p w:rsidR="00080CCD" w:rsidRDefault="00080CCD" w:rsidP="003A6237">
      <w:pPr>
        <w:widowControl w:val="0"/>
        <w:autoSpaceDE w:val="0"/>
        <w:autoSpaceDN w:val="0"/>
        <w:adjustRightInd w:val="0"/>
        <w:ind w:firstLine="567"/>
        <w:jc w:val="both"/>
        <w:rPr>
          <w:bCs/>
          <w:sz w:val="22"/>
          <w:szCs w:val="22"/>
        </w:rPr>
      </w:pPr>
    </w:p>
    <w:p w:rsidR="00080CCD" w:rsidRPr="00080CCD" w:rsidRDefault="00080CCD" w:rsidP="003A6237">
      <w:pPr>
        <w:widowControl w:val="0"/>
        <w:autoSpaceDE w:val="0"/>
        <w:autoSpaceDN w:val="0"/>
        <w:adjustRightInd w:val="0"/>
        <w:ind w:firstLine="567"/>
        <w:jc w:val="both"/>
        <w:rPr>
          <w:bCs/>
          <w:i/>
          <w:sz w:val="22"/>
          <w:szCs w:val="22"/>
        </w:rPr>
      </w:pPr>
      <w:r w:rsidRPr="00080CCD">
        <w:rPr>
          <w:bCs/>
          <w:i/>
          <w:sz w:val="22"/>
          <w:szCs w:val="22"/>
        </w:rPr>
        <w:t xml:space="preserve">Календарь студенческих соревнований </w:t>
      </w:r>
    </w:p>
    <w:p w:rsidR="00080CCD" w:rsidRDefault="00080CCD" w:rsidP="003A6237">
      <w:pPr>
        <w:widowControl w:val="0"/>
        <w:autoSpaceDE w:val="0"/>
        <w:autoSpaceDN w:val="0"/>
        <w:adjustRightInd w:val="0"/>
        <w:ind w:firstLine="567"/>
        <w:jc w:val="both"/>
        <w:rPr>
          <w:bCs/>
          <w:sz w:val="22"/>
          <w:szCs w:val="22"/>
        </w:rPr>
      </w:pPr>
      <w:r>
        <w:rPr>
          <w:bCs/>
          <w:sz w:val="22"/>
          <w:szCs w:val="22"/>
        </w:rPr>
        <w:t xml:space="preserve">Спортивный календарь для тех, кто занимается  в основном и спортивном отделениях имеет различия. В основном отделении он </w:t>
      </w:r>
      <w:r>
        <w:rPr>
          <w:bCs/>
          <w:sz w:val="22"/>
          <w:szCs w:val="22"/>
        </w:rPr>
        <w:lastRenderedPageBreak/>
        <w:t>связан с рабочим планом учебной дисциплины «Физическая культура» и с внутривузовским спортивным календарем. Здесь могут проводится внутригрупповые и межгрупповые личные и командные соревнования как на занятиях, так и в свободное время, в которых могут участвовать студенты как основного так и спортивного отделения.</w:t>
      </w:r>
    </w:p>
    <w:p w:rsidR="00080CCD" w:rsidRDefault="00080CCD" w:rsidP="003A6237">
      <w:pPr>
        <w:widowControl w:val="0"/>
        <w:autoSpaceDE w:val="0"/>
        <w:autoSpaceDN w:val="0"/>
        <w:adjustRightInd w:val="0"/>
        <w:ind w:firstLine="567"/>
        <w:jc w:val="both"/>
        <w:rPr>
          <w:bCs/>
          <w:sz w:val="22"/>
          <w:szCs w:val="22"/>
        </w:rPr>
      </w:pPr>
      <w:r>
        <w:rPr>
          <w:bCs/>
          <w:sz w:val="22"/>
          <w:szCs w:val="22"/>
        </w:rPr>
        <w:t xml:space="preserve">Спортивный календарь вневузовских соревнований преимущественно рассчитан на студентов занимающихся в спортивном отделении. Чем выше уровень вневузовских соревнований, тем в большей степени спортивный календарь не согласуется с учебным процессом. В этом случае приходится для отдельных студентов-спортсменов делать индивидуальную корректировку графика учебного </w:t>
      </w:r>
      <w:r w:rsidR="00812B5F">
        <w:rPr>
          <w:bCs/>
          <w:sz w:val="22"/>
          <w:szCs w:val="22"/>
        </w:rPr>
        <w:t>процесса по всем учебным дисциплинам.</w:t>
      </w:r>
    </w:p>
    <w:p w:rsidR="000C2368" w:rsidRDefault="000C2368" w:rsidP="003A6237">
      <w:pPr>
        <w:widowControl w:val="0"/>
        <w:autoSpaceDE w:val="0"/>
        <w:autoSpaceDN w:val="0"/>
        <w:adjustRightInd w:val="0"/>
        <w:ind w:firstLine="567"/>
        <w:jc w:val="both"/>
        <w:rPr>
          <w:bCs/>
          <w:sz w:val="22"/>
          <w:szCs w:val="22"/>
        </w:rPr>
      </w:pPr>
    </w:p>
    <w:p w:rsidR="000C2368" w:rsidRPr="000C2368" w:rsidRDefault="000C2368" w:rsidP="003A6237">
      <w:pPr>
        <w:widowControl w:val="0"/>
        <w:autoSpaceDE w:val="0"/>
        <w:autoSpaceDN w:val="0"/>
        <w:adjustRightInd w:val="0"/>
        <w:ind w:firstLine="567"/>
        <w:jc w:val="both"/>
        <w:rPr>
          <w:bCs/>
          <w:i/>
          <w:sz w:val="22"/>
          <w:szCs w:val="22"/>
        </w:rPr>
      </w:pPr>
      <w:r w:rsidRPr="000C2368">
        <w:rPr>
          <w:bCs/>
          <w:i/>
          <w:sz w:val="22"/>
          <w:szCs w:val="22"/>
        </w:rPr>
        <w:t>Спортивная классификация и правила соревнований в избранном виде спорта.</w:t>
      </w:r>
    </w:p>
    <w:p w:rsidR="000C2368" w:rsidRDefault="000C2368" w:rsidP="003A6237">
      <w:pPr>
        <w:widowControl w:val="0"/>
        <w:autoSpaceDE w:val="0"/>
        <w:autoSpaceDN w:val="0"/>
        <w:adjustRightInd w:val="0"/>
        <w:ind w:firstLine="567"/>
        <w:jc w:val="both"/>
        <w:rPr>
          <w:bCs/>
          <w:sz w:val="22"/>
          <w:szCs w:val="22"/>
        </w:rPr>
      </w:pPr>
      <w:r>
        <w:rPr>
          <w:bCs/>
          <w:sz w:val="22"/>
          <w:szCs w:val="22"/>
        </w:rPr>
        <w:t>Каждый студент, не зависимо от уровня его спортивной подготовленности, должен знать нормативы и требования спортивной классификации по избранному виду спорта. Это необходимо не только, чтобы составить индивидуальный план спортивного совершенствования, но и для общего кругозора применительно для данного вида спорта.</w:t>
      </w:r>
    </w:p>
    <w:p w:rsidR="000C2368" w:rsidRPr="00A154D8" w:rsidRDefault="000C2368" w:rsidP="003A6237">
      <w:pPr>
        <w:widowControl w:val="0"/>
        <w:autoSpaceDE w:val="0"/>
        <w:autoSpaceDN w:val="0"/>
        <w:adjustRightInd w:val="0"/>
        <w:ind w:firstLine="567"/>
        <w:jc w:val="both"/>
        <w:rPr>
          <w:bCs/>
          <w:sz w:val="22"/>
          <w:szCs w:val="22"/>
        </w:rPr>
      </w:pPr>
      <w:r>
        <w:rPr>
          <w:bCs/>
          <w:sz w:val="22"/>
          <w:szCs w:val="22"/>
        </w:rPr>
        <w:t>Знание правил соревнований по избранному виду спорта – обязательное требование для студентов, занимающихся в основном и спортивном отделениях.</w:t>
      </w:r>
    </w:p>
    <w:p w:rsidR="000C2368" w:rsidRDefault="000C2368" w:rsidP="003A6237">
      <w:pPr>
        <w:widowControl w:val="0"/>
        <w:autoSpaceDE w:val="0"/>
        <w:autoSpaceDN w:val="0"/>
        <w:adjustRightInd w:val="0"/>
        <w:ind w:firstLine="567"/>
        <w:jc w:val="both"/>
        <w:rPr>
          <w:b/>
          <w:bCs/>
          <w:sz w:val="22"/>
          <w:szCs w:val="22"/>
        </w:rPr>
      </w:pPr>
    </w:p>
    <w:p w:rsidR="00417A5B" w:rsidRDefault="004C5DE1" w:rsidP="003A6237">
      <w:pPr>
        <w:widowControl w:val="0"/>
        <w:autoSpaceDE w:val="0"/>
        <w:autoSpaceDN w:val="0"/>
        <w:adjustRightInd w:val="0"/>
        <w:ind w:firstLine="567"/>
        <w:jc w:val="both"/>
        <w:rPr>
          <w:b/>
          <w:bCs/>
          <w:sz w:val="22"/>
          <w:szCs w:val="22"/>
        </w:rPr>
      </w:pPr>
      <w:r w:rsidRPr="004C5DE1">
        <w:rPr>
          <w:b/>
          <w:bCs/>
          <w:sz w:val="22"/>
          <w:szCs w:val="22"/>
        </w:rPr>
        <w:t>Тема 9</w:t>
      </w:r>
      <w:r w:rsidR="00417A5B">
        <w:rPr>
          <w:b/>
          <w:bCs/>
          <w:sz w:val="22"/>
          <w:szCs w:val="22"/>
        </w:rPr>
        <w:t xml:space="preserve">. </w:t>
      </w:r>
      <w:r w:rsidRPr="004C5DE1">
        <w:rPr>
          <w:b/>
          <w:bCs/>
          <w:sz w:val="22"/>
          <w:szCs w:val="22"/>
        </w:rPr>
        <w:t>Самоконтроль занимающихся физичес</w:t>
      </w:r>
      <w:r w:rsidR="00FF4123">
        <w:rPr>
          <w:b/>
          <w:bCs/>
          <w:sz w:val="22"/>
          <w:szCs w:val="22"/>
        </w:rPr>
        <w:t xml:space="preserve">кими упражнениями </w:t>
      </w:r>
      <w:r w:rsidRPr="004C5DE1">
        <w:rPr>
          <w:b/>
          <w:bCs/>
          <w:sz w:val="22"/>
          <w:szCs w:val="22"/>
        </w:rPr>
        <w:t xml:space="preserve"> и спортом</w:t>
      </w:r>
    </w:p>
    <w:p w:rsidR="00622FAC" w:rsidRDefault="00622FAC" w:rsidP="00622FAC">
      <w:pPr>
        <w:widowControl w:val="0"/>
        <w:autoSpaceDE w:val="0"/>
        <w:autoSpaceDN w:val="0"/>
        <w:adjustRightInd w:val="0"/>
        <w:ind w:firstLine="567"/>
        <w:jc w:val="both"/>
        <w:rPr>
          <w:bCs/>
          <w:i/>
          <w:spacing w:val="1"/>
          <w:sz w:val="22"/>
          <w:szCs w:val="22"/>
        </w:rPr>
      </w:pPr>
    </w:p>
    <w:p w:rsidR="00FF4123" w:rsidRDefault="00FF4123" w:rsidP="00622FAC">
      <w:pPr>
        <w:widowControl w:val="0"/>
        <w:autoSpaceDE w:val="0"/>
        <w:autoSpaceDN w:val="0"/>
        <w:adjustRightInd w:val="0"/>
        <w:ind w:firstLine="567"/>
        <w:jc w:val="both"/>
        <w:rPr>
          <w:bCs/>
          <w:i/>
          <w:spacing w:val="1"/>
          <w:sz w:val="22"/>
          <w:szCs w:val="22"/>
        </w:rPr>
      </w:pPr>
      <w:r>
        <w:rPr>
          <w:bCs/>
          <w:i/>
          <w:spacing w:val="1"/>
          <w:sz w:val="22"/>
          <w:szCs w:val="22"/>
        </w:rPr>
        <w:t>Диагностика и самодиагностика организма при регулярных занятиях физической культурой</w:t>
      </w:r>
    </w:p>
    <w:p w:rsidR="00FF4123" w:rsidRDefault="00FF4123" w:rsidP="00622FAC">
      <w:pPr>
        <w:widowControl w:val="0"/>
        <w:autoSpaceDE w:val="0"/>
        <w:autoSpaceDN w:val="0"/>
        <w:adjustRightInd w:val="0"/>
        <w:ind w:firstLine="567"/>
        <w:jc w:val="both"/>
        <w:rPr>
          <w:bCs/>
          <w:spacing w:val="1"/>
          <w:sz w:val="22"/>
          <w:szCs w:val="22"/>
        </w:rPr>
      </w:pPr>
      <w:r>
        <w:rPr>
          <w:bCs/>
          <w:spacing w:val="1"/>
          <w:sz w:val="22"/>
          <w:szCs w:val="22"/>
        </w:rPr>
        <w:t>Диагностика – это процесс распознавания и оценки индивидуальных биологических и социальных особенностей человека, обобщение полученных данных о здоровье или заболевании.</w:t>
      </w:r>
    </w:p>
    <w:p w:rsidR="00FF4123" w:rsidRDefault="00FF4123" w:rsidP="00622FAC">
      <w:pPr>
        <w:widowControl w:val="0"/>
        <w:autoSpaceDE w:val="0"/>
        <w:autoSpaceDN w:val="0"/>
        <w:adjustRightInd w:val="0"/>
        <w:ind w:firstLine="567"/>
        <w:jc w:val="both"/>
        <w:rPr>
          <w:bCs/>
          <w:spacing w:val="1"/>
          <w:sz w:val="22"/>
          <w:szCs w:val="22"/>
        </w:rPr>
      </w:pPr>
      <w:r>
        <w:rPr>
          <w:bCs/>
          <w:spacing w:val="1"/>
          <w:sz w:val="22"/>
          <w:szCs w:val="22"/>
        </w:rPr>
        <w:t xml:space="preserve">Состояние организма и отдельных его систем в зависимости от формы движения, мощности, длительности ритма, объема и интенсивности работы можно оценить с помощью дозированных </w:t>
      </w:r>
      <w:r>
        <w:rPr>
          <w:bCs/>
          <w:spacing w:val="1"/>
          <w:sz w:val="22"/>
          <w:szCs w:val="22"/>
        </w:rPr>
        <w:lastRenderedPageBreak/>
        <w:t>нагрузок и функциональных проб.</w:t>
      </w:r>
    </w:p>
    <w:p w:rsidR="00FF4123" w:rsidRDefault="00FF4123" w:rsidP="00622FAC">
      <w:pPr>
        <w:widowControl w:val="0"/>
        <w:autoSpaceDE w:val="0"/>
        <w:autoSpaceDN w:val="0"/>
        <w:adjustRightInd w:val="0"/>
        <w:ind w:firstLine="567"/>
        <w:jc w:val="both"/>
        <w:rPr>
          <w:bCs/>
          <w:spacing w:val="1"/>
          <w:sz w:val="22"/>
          <w:szCs w:val="22"/>
        </w:rPr>
      </w:pPr>
      <w:r>
        <w:rPr>
          <w:bCs/>
          <w:spacing w:val="1"/>
          <w:sz w:val="22"/>
          <w:szCs w:val="22"/>
        </w:rPr>
        <w:t>Физическое развитие – это комплекс морфологических и функциональных показателей организма, обусловленных внутренними факторами и жизненными условиями. Основные признаки физического развития – масса, плотность и форма тела, антропометрические показатели.</w:t>
      </w:r>
    </w:p>
    <w:p w:rsidR="00CE3E6A" w:rsidRDefault="00CE3E6A" w:rsidP="00622FAC">
      <w:pPr>
        <w:widowControl w:val="0"/>
        <w:autoSpaceDE w:val="0"/>
        <w:autoSpaceDN w:val="0"/>
        <w:adjustRightInd w:val="0"/>
        <w:ind w:firstLine="567"/>
        <w:jc w:val="both"/>
        <w:rPr>
          <w:bCs/>
          <w:spacing w:val="1"/>
          <w:sz w:val="22"/>
          <w:szCs w:val="22"/>
        </w:rPr>
      </w:pPr>
      <w:r>
        <w:rPr>
          <w:bCs/>
          <w:spacing w:val="1"/>
          <w:sz w:val="22"/>
          <w:szCs w:val="22"/>
        </w:rPr>
        <w:t>Антропометрический показатель – объективные данные о физическом развитии, степени выраженности антропометрических признаков:</w:t>
      </w:r>
    </w:p>
    <w:p w:rsidR="00CE3E6A" w:rsidRDefault="00CE3E6A" w:rsidP="00622FAC">
      <w:pPr>
        <w:widowControl w:val="0"/>
        <w:autoSpaceDE w:val="0"/>
        <w:autoSpaceDN w:val="0"/>
        <w:adjustRightInd w:val="0"/>
        <w:ind w:firstLine="567"/>
        <w:jc w:val="both"/>
        <w:rPr>
          <w:bCs/>
          <w:spacing w:val="1"/>
          <w:sz w:val="22"/>
          <w:szCs w:val="22"/>
        </w:rPr>
      </w:pPr>
      <w:r>
        <w:rPr>
          <w:bCs/>
          <w:spacing w:val="1"/>
          <w:sz w:val="22"/>
          <w:szCs w:val="22"/>
        </w:rPr>
        <w:t>- соматометрические – длина и масса тела, окружности грудной клетки, бедра, голени, предплечия и т.д.;</w:t>
      </w:r>
    </w:p>
    <w:p w:rsidR="00CE3E6A" w:rsidRDefault="00CE3E6A" w:rsidP="00622FAC">
      <w:pPr>
        <w:widowControl w:val="0"/>
        <w:autoSpaceDE w:val="0"/>
        <w:autoSpaceDN w:val="0"/>
        <w:adjustRightInd w:val="0"/>
        <w:ind w:firstLine="567"/>
        <w:jc w:val="both"/>
        <w:rPr>
          <w:bCs/>
          <w:spacing w:val="1"/>
          <w:sz w:val="22"/>
          <w:szCs w:val="22"/>
        </w:rPr>
      </w:pPr>
      <w:r>
        <w:rPr>
          <w:bCs/>
          <w:spacing w:val="1"/>
          <w:sz w:val="22"/>
          <w:szCs w:val="22"/>
        </w:rPr>
        <w:t>- физиометрические (функциональные) – жизненная емкость легких (ЖЕЛ), мышечная сила рук, становая сила;</w:t>
      </w:r>
    </w:p>
    <w:p w:rsidR="00CE3E6A" w:rsidRDefault="00CE3E6A" w:rsidP="00622FAC">
      <w:pPr>
        <w:widowControl w:val="0"/>
        <w:autoSpaceDE w:val="0"/>
        <w:autoSpaceDN w:val="0"/>
        <w:adjustRightInd w:val="0"/>
        <w:ind w:firstLine="567"/>
        <w:jc w:val="both"/>
        <w:rPr>
          <w:bCs/>
          <w:spacing w:val="1"/>
          <w:sz w:val="22"/>
          <w:szCs w:val="22"/>
        </w:rPr>
      </w:pPr>
      <w:r>
        <w:rPr>
          <w:bCs/>
          <w:spacing w:val="1"/>
          <w:sz w:val="22"/>
          <w:szCs w:val="22"/>
        </w:rPr>
        <w:t>- соматоскопические – состояние опорно-двигательного аппарата (форма позвоночника, грудной клетки, ног, состояние осанки, развитие мускулатуры), степень жироотложения  и полового созревания.</w:t>
      </w:r>
    </w:p>
    <w:p w:rsidR="00CE3E6A" w:rsidRDefault="00CE3E6A" w:rsidP="00622FAC">
      <w:pPr>
        <w:widowControl w:val="0"/>
        <w:autoSpaceDE w:val="0"/>
        <w:autoSpaceDN w:val="0"/>
        <w:adjustRightInd w:val="0"/>
        <w:ind w:firstLine="567"/>
        <w:jc w:val="both"/>
        <w:rPr>
          <w:bCs/>
          <w:spacing w:val="1"/>
          <w:sz w:val="22"/>
          <w:szCs w:val="22"/>
        </w:rPr>
      </w:pPr>
      <w:r>
        <w:rPr>
          <w:bCs/>
          <w:spacing w:val="1"/>
          <w:sz w:val="22"/>
          <w:szCs w:val="22"/>
        </w:rPr>
        <w:t>При физических нагрузках происходят изменения в органах и системах организма. Чтобы занятия физическими упражнениями и спортом не вредили здоровью, необходимо проводить регулярный контроль состояния органи</w:t>
      </w:r>
      <w:r w:rsidR="009D50DA">
        <w:rPr>
          <w:bCs/>
          <w:spacing w:val="1"/>
          <w:sz w:val="22"/>
          <w:szCs w:val="22"/>
        </w:rPr>
        <w:t>з</w:t>
      </w:r>
      <w:r>
        <w:rPr>
          <w:bCs/>
          <w:spacing w:val="1"/>
          <w:sz w:val="22"/>
          <w:szCs w:val="22"/>
        </w:rPr>
        <w:t>ма.</w:t>
      </w:r>
    </w:p>
    <w:p w:rsidR="00CE3E6A" w:rsidRPr="00FF4123" w:rsidRDefault="00CE3E6A" w:rsidP="00CE3E6A">
      <w:pPr>
        <w:widowControl w:val="0"/>
        <w:autoSpaceDE w:val="0"/>
        <w:autoSpaceDN w:val="0"/>
        <w:adjustRightInd w:val="0"/>
        <w:jc w:val="both"/>
        <w:rPr>
          <w:bCs/>
          <w:spacing w:val="1"/>
          <w:sz w:val="22"/>
          <w:szCs w:val="22"/>
        </w:rPr>
      </w:pPr>
    </w:p>
    <w:p w:rsidR="004C5DE1" w:rsidRPr="00417A5B" w:rsidRDefault="004C5DE1" w:rsidP="00622FAC">
      <w:pPr>
        <w:widowControl w:val="0"/>
        <w:autoSpaceDE w:val="0"/>
        <w:autoSpaceDN w:val="0"/>
        <w:adjustRightInd w:val="0"/>
        <w:ind w:firstLine="567"/>
        <w:jc w:val="both"/>
        <w:rPr>
          <w:i/>
          <w:sz w:val="22"/>
          <w:szCs w:val="22"/>
        </w:rPr>
      </w:pPr>
      <w:r w:rsidRPr="00417A5B">
        <w:rPr>
          <w:bCs/>
          <w:i/>
          <w:spacing w:val="1"/>
          <w:sz w:val="22"/>
          <w:szCs w:val="22"/>
        </w:rPr>
        <w:t>В</w:t>
      </w:r>
      <w:r w:rsidRPr="00417A5B">
        <w:rPr>
          <w:bCs/>
          <w:i/>
          <w:spacing w:val="-2"/>
          <w:sz w:val="22"/>
          <w:szCs w:val="22"/>
        </w:rPr>
        <w:t>р</w:t>
      </w:r>
      <w:r w:rsidRPr="00417A5B">
        <w:rPr>
          <w:bCs/>
          <w:i/>
          <w:sz w:val="22"/>
          <w:szCs w:val="22"/>
        </w:rPr>
        <w:t>а</w:t>
      </w:r>
      <w:r w:rsidRPr="00417A5B">
        <w:rPr>
          <w:bCs/>
          <w:i/>
          <w:spacing w:val="1"/>
          <w:sz w:val="22"/>
          <w:szCs w:val="22"/>
        </w:rPr>
        <w:t>ч</w:t>
      </w:r>
      <w:r w:rsidRPr="00417A5B">
        <w:rPr>
          <w:bCs/>
          <w:i/>
          <w:spacing w:val="-1"/>
          <w:sz w:val="22"/>
          <w:szCs w:val="22"/>
        </w:rPr>
        <w:t>е</w:t>
      </w:r>
      <w:r w:rsidRPr="00417A5B">
        <w:rPr>
          <w:bCs/>
          <w:i/>
          <w:sz w:val="22"/>
          <w:szCs w:val="22"/>
        </w:rPr>
        <w:t>бный</w:t>
      </w:r>
      <w:r w:rsidRPr="00417A5B">
        <w:rPr>
          <w:i/>
          <w:sz w:val="22"/>
          <w:szCs w:val="22"/>
        </w:rPr>
        <w:t xml:space="preserve"> </w:t>
      </w:r>
      <w:r w:rsidRPr="00417A5B">
        <w:rPr>
          <w:bCs/>
          <w:i/>
          <w:spacing w:val="-1"/>
          <w:sz w:val="22"/>
          <w:szCs w:val="22"/>
        </w:rPr>
        <w:t>к</w:t>
      </w:r>
      <w:r w:rsidRPr="00417A5B">
        <w:rPr>
          <w:bCs/>
          <w:i/>
          <w:sz w:val="22"/>
          <w:szCs w:val="22"/>
        </w:rPr>
        <w:t>о</w:t>
      </w:r>
      <w:r w:rsidRPr="00417A5B">
        <w:rPr>
          <w:bCs/>
          <w:i/>
          <w:spacing w:val="-1"/>
          <w:sz w:val="22"/>
          <w:szCs w:val="22"/>
        </w:rPr>
        <w:t>н</w:t>
      </w:r>
      <w:r w:rsidRPr="00417A5B">
        <w:rPr>
          <w:bCs/>
          <w:i/>
          <w:spacing w:val="1"/>
          <w:sz w:val="22"/>
          <w:szCs w:val="22"/>
        </w:rPr>
        <w:t>т</w:t>
      </w:r>
      <w:r w:rsidRPr="00417A5B">
        <w:rPr>
          <w:bCs/>
          <w:i/>
          <w:sz w:val="22"/>
          <w:szCs w:val="22"/>
        </w:rPr>
        <w:t>роль</w:t>
      </w:r>
      <w:r w:rsidRPr="00417A5B">
        <w:rPr>
          <w:bCs/>
          <w:i/>
          <w:spacing w:val="1"/>
          <w:sz w:val="22"/>
          <w:szCs w:val="22"/>
        </w:rPr>
        <w:t>,</w:t>
      </w:r>
      <w:r w:rsidRPr="00417A5B">
        <w:rPr>
          <w:i/>
          <w:sz w:val="22"/>
          <w:szCs w:val="22"/>
        </w:rPr>
        <w:t xml:space="preserve"> </w:t>
      </w:r>
      <w:r w:rsidRPr="00417A5B">
        <w:rPr>
          <w:bCs/>
          <w:i/>
          <w:sz w:val="22"/>
          <w:szCs w:val="22"/>
        </w:rPr>
        <w:t>пон</w:t>
      </w:r>
      <w:r w:rsidRPr="00417A5B">
        <w:rPr>
          <w:bCs/>
          <w:i/>
          <w:spacing w:val="-2"/>
          <w:sz w:val="22"/>
          <w:szCs w:val="22"/>
        </w:rPr>
        <w:t>я</w:t>
      </w:r>
      <w:r w:rsidRPr="00417A5B">
        <w:rPr>
          <w:bCs/>
          <w:i/>
          <w:sz w:val="22"/>
          <w:szCs w:val="22"/>
        </w:rPr>
        <w:t>т</w:t>
      </w:r>
      <w:r w:rsidRPr="00417A5B">
        <w:rPr>
          <w:bCs/>
          <w:i/>
          <w:spacing w:val="1"/>
          <w:sz w:val="22"/>
          <w:szCs w:val="22"/>
        </w:rPr>
        <w:t>и</w:t>
      </w:r>
      <w:r w:rsidRPr="00417A5B">
        <w:rPr>
          <w:bCs/>
          <w:i/>
          <w:sz w:val="22"/>
          <w:szCs w:val="22"/>
        </w:rPr>
        <w:t>е,</w:t>
      </w:r>
      <w:r w:rsidRPr="00417A5B">
        <w:rPr>
          <w:i/>
          <w:spacing w:val="-1"/>
          <w:sz w:val="22"/>
          <w:szCs w:val="22"/>
        </w:rPr>
        <w:t xml:space="preserve"> </w:t>
      </w:r>
      <w:r w:rsidRPr="00417A5B">
        <w:rPr>
          <w:bCs/>
          <w:i/>
          <w:sz w:val="22"/>
          <w:szCs w:val="22"/>
        </w:rPr>
        <w:t>це</w:t>
      </w:r>
      <w:r w:rsidRPr="00417A5B">
        <w:rPr>
          <w:bCs/>
          <w:i/>
          <w:spacing w:val="1"/>
          <w:sz w:val="22"/>
          <w:szCs w:val="22"/>
        </w:rPr>
        <w:t>л</w:t>
      </w:r>
      <w:r w:rsidRPr="00417A5B">
        <w:rPr>
          <w:bCs/>
          <w:i/>
          <w:sz w:val="22"/>
          <w:szCs w:val="22"/>
        </w:rPr>
        <w:t>ь,</w:t>
      </w:r>
      <w:r w:rsidRPr="00417A5B">
        <w:rPr>
          <w:i/>
          <w:sz w:val="22"/>
          <w:szCs w:val="22"/>
        </w:rPr>
        <w:t xml:space="preserve"> </w:t>
      </w:r>
      <w:r w:rsidRPr="00417A5B">
        <w:rPr>
          <w:bCs/>
          <w:i/>
          <w:sz w:val="22"/>
          <w:szCs w:val="22"/>
        </w:rPr>
        <w:t>з</w:t>
      </w:r>
      <w:r w:rsidRPr="00417A5B">
        <w:rPr>
          <w:bCs/>
          <w:i/>
          <w:spacing w:val="1"/>
          <w:sz w:val="22"/>
          <w:szCs w:val="22"/>
        </w:rPr>
        <w:t>а</w:t>
      </w:r>
      <w:r w:rsidRPr="00417A5B">
        <w:rPr>
          <w:bCs/>
          <w:i/>
          <w:spacing w:val="-1"/>
          <w:sz w:val="22"/>
          <w:szCs w:val="22"/>
        </w:rPr>
        <w:t>д</w:t>
      </w:r>
      <w:r w:rsidRPr="00417A5B">
        <w:rPr>
          <w:bCs/>
          <w:i/>
          <w:sz w:val="22"/>
          <w:szCs w:val="22"/>
        </w:rPr>
        <w:t>а</w:t>
      </w:r>
      <w:r w:rsidRPr="00417A5B">
        <w:rPr>
          <w:bCs/>
          <w:i/>
          <w:spacing w:val="1"/>
          <w:sz w:val="22"/>
          <w:szCs w:val="22"/>
        </w:rPr>
        <w:t>ч</w:t>
      </w:r>
      <w:r w:rsidRPr="00417A5B">
        <w:rPr>
          <w:bCs/>
          <w:i/>
          <w:sz w:val="22"/>
          <w:szCs w:val="22"/>
        </w:rPr>
        <w:t>и</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Э</w:t>
      </w:r>
      <w:r w:rsidRPr="004C5DE1">
        <w:rPr>
          <w:spacing w:val="1"/>
          <w:sz w:val="22"/>
          <w:szCs w:val="22"/>
        </w:rPr>
        <w:t>ф</w:t>
      </w:r>
      <w:r w:rsidRPr="004C5DE1">
        <w:rPr>
          <w:sz w:val="22"/>
          <w:szCs w:val="22"/>
        </w:rPr>
        <w:t>фе</w:t>
      </w:r>
      <w:r w:rsidRPr="004C5DE1">
        <w:rPr>
          <w:spacing w:val="1"/>
          <w:sz w:val="22"/>
          <w:szCs w:val="22"/>
        </w:rPr>
        <w:t>к</w:t>
      </w:r>
      <w:r w:rsidRPr="004C5DE1">
        <w:rPr>
          <w:spacing w:val="-1"/>
          <w:sz w:val="22"/>
          <w:szCs w:val="22"/>
        </w:rPr>
        <w:t>т</w:t>
      </w:r>
      <w:r w:rsidRPr="004C5DE1">
        <w:rPr>
          <w:sz w:val="22"/>
          <w:szCs w:val="22"/>
        </w:rPr>
        <w:t>и</w:t>
      </w:r>
      <w:r w:rsidRPr="004C5DE1">
        <w:rPr>
          <w:spacing w:val="1"/>
          <w:sz w:val="22"/>
          <w:szCs w:val="22"/>
        </w:rPr>
        <w:t>в</w:t>
      </w:r>
      <w:r w:rsidRPr="004C5DE1">
        <w:rPr>
          <w:spacing w:val="-1"/>
          <w:sz w:val="22"/>
          <w:szCs w:val="22"/>
        </w:rPr>
        <w:t>н</w:t>
      </w:r>
      <w:r w:rsidRPr="004C5DE1">
        <w:rPr>
          <w:sz w:val="22"/>
          <w:szCs w:val="22"/>
        </w:rPr>
        <w:t>о</w:t>
      </w:r>
      <w:r w:rsidRPr="004C5DE1">
        <w:rPr>
          <w:spacing w:val="1"/>
          <w:sz w:val="22"/>
          <w:szCs w:val="22"/>
        </w:rPr>
        <w:t>с</w:t>
      </w:r>
      <w:r w:rsidRPr="004C5DE1">
        <w:rPr>
          <w:sz w:val="22"/>
          <w:szCs w:val="22"/>
        </w:rPr>
        <w:t>ть</w:t>
      </w:r>
      <w:r w:rsidRPr="004C5DE1">
        <w:rPr>
          <w:spacing w:val="8"/>
          <w:sz w:val="22"/>
          <w:szCs w:val="22"/>
        </w:rPr>
        <w:t xml:space="preserve"> </w:t>
      </w:r>
      <w:r w:rsidRPr="004C5DE1">
        <w:rPr>
          <w:spacing w:val="-1"/>
          <w:sz w:val="22"/>
          <w:szCs w:val="22"/>
        </w:rPr>
        <w:t>в</w:t>
      </w:r>
      <w:r w:rsidRPr="004C5DE1">
        <w:rPr>
          <w:sz w:val="22"/>
          <w:szCs w:val="22"/>
        </w:rPr>
        <w:t>о</w:t>
      </w:r>
      <w:r w:rsidRPr="004C5DE1">
        <w:rPr>
          <w:spacing w:val="-2"/>
          <w:sz w:val="22"/>
          <w:szCs w:val="22"/>
        </w:rPr>
        <w:t>з</w:t>
      </w:r>
      <w:r w:rsidRPr="004C5DE1">
        <w:rPr>
          <w:spacing w:val="1"/>
          <w:sz w:val="22"/>
          <w:szCs w:val="22"/>
        </w:rPr>
        <w:t>д</w:t>
      </w:r>
      <w:r w:rsidRPr="004C5DE1">
        <w:rPr>
          <w:sz w:val="22"/>
          <w:szCs w:val="22"/>
        </w:rPr>
        <w:t>ействи</w:t>
      </w:r>
      <w:r w:rsidRPr="004C5DE1">
        <w:rPr>
          <w:spacing w:val="1"/>
          <w:sz w:val="22"/>
          <w:szCs w:val="22"/>
        </w:rPr>
        <w:t>я</w:t>
      </w:r>
      <w:r w:rsidRPr="004C5DE1">
        <w:rPr>
          <w:spacing w:val="7"/>
          <w:sz w:val="22"/>
          <w:szCs w:val="22"/>
        </w:rPr>
        <w:t xml:space="preserve"> </w:t>
      </w:r>
      <w:r w:rsidRPr="004C5DE1">
        <w:rPr>
          <w:sz w:val="22"/>
          <w:szCs w:val="22"/>
        </w:rPr>
        <w:t>физическ</w:t>
      </w:r>
      <w:r w:rsidRPr="004C5DE1">
        <w:rPr>
          <w:spacing w:val="-1"/>
          <w:sz w:val="22"/>
          <w:szCs w:val="22"/>
        </w:rPr>
        <w:t>и</w:t>
      </w:r>
      <w:r w:rsidRPr="004C5DE1">
        <w:rPr>
          <w:sz w:val="22"/>
          <w:szCs w:val="22"/>
        </w:rPr>
        <w:t>х</w:t>
      </w:r>
      <w:r w:rsidRPr="004C5DE1">
        <w:rPr>
          <w:spacing w:val="9"/>
          <w:sz w:val="22"/>
          <w:szCs w:val="22"/>
        </w:rPr>
        <w:t xml:space="preserve"> </w:t>
      </w:r>
      <w:r w:rsidRPr="004C5DE1">
        <w:rPr>
          <w:spacing w:val="-3"/>
          <w:sz w:val="22"/>
          <w:szCs w:val="22"/>
        </w:rPr>
        <w:t>у</w:t>
      </w:r>
      <w:r w:rsidRPr="004C5DE1">
        <w:rPr>
          <w:sz w:val="22"/>
          <w:szCs w:val="22"/>
        </w:rPr>
        <w:t>п</w:t>
      </w:r>
      <w:r w:rsidRPr="004C5DE1">
        <w:rPr>
          <w:spacing w:val="2"/>
          <w:sz w:val="22"/>
          <w:szCs w:val="22"/>
        </w:rPr>
        <w:t>р</w:t>
      </w:r>
      <w:r w:rsidRPr="004C5DE1">
        <w:rPr>
          <w:sz w:val="22"/>
          <w:szCs w:val="22"/>
        </w:rPr>
        <w:t>ажн</w:t>
      </w:r>
      <w:r w:rsidRPr="004C5DE1">
        <w:rPr>
          <w:spacing w:val="-1"/>
          <w:sz w:val="22"/>
          <w:szCs w:val="22"/>
        </w:rPr>
        <w:t>е</w:t>
      </w:r>
      <w:r w:rsidRPr="004C5DE1">
        <w:rPr>
          <w:sz w:val="22"/>
          <w:szCs w:val="22"/>
        </w:rPr>
        <w:t>ний</w:t>
      </w:r>
      <w:r w:rsidRPr="004C5DE1">
        <w:rPr>
          <w:spacing w:val="6"/>
          <w:sz w:val="22"/>
          <w:szCs w:val="22"/>
        </w:rPr>
        <w:t xml:space="preserve"> </w:t>
      </w:r>
      <w:r w:rsidRPr="004C5DE1">
        <w:rPr>
          <w:spacing w:val="1"/>
          <w:sz w:val="22"/>
          <w:szCs w:val="22"/>
        </w:rPr>
        <w:t>на</w:t>
      </w:r>
      <w:r w:rsidRPr="004C5DE1">
        <w:rPr>
          <w:spacing w:val="6"/>
          <w:sz w:val="22"/>
          <w:szCs w:val="22"/>
        </w:rPr>
        <w:t xml:space="preserve"> </w:t>
      </w:r>
      <w:r w:rsidRPr="004C5DE1">
        <w:rPr>
          <w:spacing w:val="2"/>
          <w:sz w:val="22"/>
          <w:szCs w:val="22"/>
        </w:rPr>
        <w:t>о</w:t>
      </w:r>
      <w:r w:rsidRPr="004C5DE1">
        <w:rPr>
          <w:sz w:val="22"/>
          <w:szCs w:val="22"/>
        </w:rPr>
        <w:t>рга</w:t>
      </w:r>
      <w:r w:rsidRPr="004C5DE1">
        <w:rPr>
          <w:spacing w:val="1"/>
          <w:sz w:val="22"/>
          <w:szCs w:val="22"/>
        </w:rPr>
        <w:t>ни</w:t>
      </w:r>
      <w:r w:rsidRPr="004C5DE1">
        <w:rPr>
          <w:spacing w:val="-2"/>
          <w:sz w:val="22"/>
          <w:szCs w:val="22"/>
        </w:rPr>
        <w:t>з</w:t>
      </w:r>
      <w:r w:rsidRPr="004C5DE1">
        <w:rPr>
          <w:sz w:val="22"/>
          <w:szCs w:val="22"/>
        </w:rPr>
        <w:t>м</w:t>
      </w:r>
      <w:r w:rsidRPr="004C5DE1">
        <w:rPr>
          <w:spacing w:val="9"/>
          <w:sz w:val="22"/>
          <w:szCs w:val="22"/>
        </w:rPr>
        <w:t xml:space="preserve"> </w:t>
      </w:r>
      <w:r w:rsidRPr="004C5DE1">
        <w:rPr>
          <w:sz w:val="22"/>
          <w:szCs w:val="22"/>
        </w:rPr>
        <w:t>че</w:t>
      </w:r>
      <w:r w:rsidRPr="004C5DE1">
        <w:rPr>
          <w:spacing w:val="6"/>
          <w:sz w:val="22"/>
          <w:szCs w:val="22"/>
        </w:rPr>
        <w:t>л</w:t>
      </w:r>
      <w:r w:rsidRPr="004C5DE1">
        <w:rPr>
          <w:spacing w:val="2"/>
          <w:sz w:val="22"/>
          <w:szCs w:val="22"/>
        </w:rPr>
        <w:t>о</w:t>
      </w:r>
      <w:r w:rsidRPr="004C5DE1">
        <w:rPr>
          <w:sz w:val="22"/>
          <w:szCs w:val="22"/>
        </w:rPr>
        <w:t>ве</w:t>
      </w:r>
      <w:r w:rsidRPr="004C5DE1">
        <w:rPr>
          <w:spacing w:val="1"/>
          <w:sz w:val="22"/>
          <w:szCs w:val="22"/>
        </w:rPr>
        <w:t>к</w:t>
      </w:r>
      <w:r w:rsidRPr="004C5DE1">
        <w:rPr>
          <w:sz w:val="22"/>
          <w:szCs w:val="22"/>
        </w:rPr>
        <w:t>а</w:t>
      </w:r>
      <w:r w:rsidRPr="004C5DE1">
        <w:rPr>
          <w:spacing w:val="131"/>
          <w:sz w:val="22"/>
          <w:szCs w:val="22"/>
        </w:rPr>
        <w:t xml:space="preserve"> </w:t>
      </w:r>
      <w:r w:rsidRPr="004C5DE1">
        <w:rPr>
          <w:spacing w:val="1"/>
          <w:sz w:val="22"/>
          <w:szCs w:val="22"/>
        </w:rPr>
        <w:t>з</w:t>
      </w:r>
      <w:r w:rsidRPr="004C5DE1">
        <w:rPr>
          <w:sz w:val="22"/>
          <w:szCs w:val="22"/>
        </w:rPr>
        <w:t>ав</w:t>
      </w:r>
      <w:r w:rsidRPr="004C5DE1">
        <w:rPr>
          <w:spacing w:val="1"/>
          <w:sz w:val="22"/>
          <w:szCs w:val="22"/>
        </w:rPr>
        <w:t>и</w:t>
      </w:r>
      <w:r w:rsidRPr="004C5DE1">
        <w:rPr>
          <w:spacing w:val="-1"/>
          <w:sz w:val="22"/>
          <w:szCs w:val="22"/>
        </w:rPr>
        <w:t>с</w:t>
      </w:r>
      <w:r w:rsidRPr="004C5DE1">
        <w:rPr>
          <w:sz w:val="22"/>
          <w:szCs w:val="22"/>
        </w:rPr>
        <w:t>ит</w:t>
      </w:r>
      <w:r w:rsidRPr="004C5DE1">
        <w:rPr>
          <w:spacing w:val="131"/>
          <w:sz w:val="22"/>
          <w:szCs w:val="22"/>
        </w:rPr>
        <w:t xml:space="preserve"> </w:t>
      </w:r>
      <w:r w:rsidRPr="004C5DE1">
        <w:rPr>
          <w:sz w:val="22"/>
          <w:szCs w:val="22"/>
        </w:rPr>
        <w:t>в</w:t>
      </w:r>
      <w:r w:rsidRPr="004C5DE1">
        <w:rPr>
          <w:spacing w:val="131"/>
          <w:sz w:val="22"/>
          <w:szCs w:val="22"/>
        </w:rPr>
        <w:t xml:space="preserve"> </w:t>
      </w:r>
      <w:r w:rsidRPr="004C5DE1">
        <w:rPr>
          <w:spacing w:val="1"/>
          <w:sz w:val="22"/>
          <w:szCs w:val="22"/>
        </w:rPr>
        <w:t>п</w:t>
      </w:r>
      <w:r w:rsidRPr="004C5DE1">
        <w:rPr>
          <w:spacing w:val="-1"/>
          <w:sz w:val="22"/>
          <w:szCs w:val="22"/>
        </w:rPr>
        <w:t>е</w:t>
      </w:r>
      <w:r w:rsidRPr="004C5DE1">
        <w:rPr>
          <w:sz w:val="22"/>
          <w:szCs w:val="22"/>
        </w:rPr>
        <w:t>р</w:t>
      </w:r>
      <w:r w:rsidRPr="004C5DE1">
        <w:rPr>
          <w:spacing w:val="1"/>
          <w:sz w:val="22"/>
          <w:szCs w:val="22"/>
        </w:rPr>
        <w:t>в</w:t>
      </w:r>
      <w:r w:rsidRPr="004C5DE1">
        <w:rPr>
          <w:spacing w:val="-3"/>
          <w:sz w:val="22"/>
          <w:szCs w:val="22"/>
        </w:rPr>
        <w:t>у</w:t>
      </w:r>
      <w:r w:rsidRPr="004C5DE1">
        <w:rPr>
          <w:sz w:val="22"/>
          <w:szCs w:val="22"/>
        </w:rPr>
        <w:t>ю</w:t>
      </w:r>
      <w:r w:rsidRPr="004C5DE1">
        <w:rPr>
          <w:spacing w:val="130"/>
          <w:sz w:val="22"/>
          <w:szCs w:val="22"/>
        </w:rPr>
        <w:t xml:space="preserve"> </w:t>
      </w:r>
      <w:r w:rsidRPr="004C5DE1">
        <w:rPr>
          <w:spacing w:val="1"/>
          <w:sz w:val="22"/>
          <w:szCs w:val="22"/>
        </w:rPr>
        <w:t>оч</w:t>
      </w:r>
      <w:r w:rsidRPr="004C5DE1">
        <w:rPr>
          <w:sz w:val="22"/>
          <w:szCs w:val="22"/>
        </w:rPr>
        <w:t>е</w:t>
      </w:r>
      <w:r w:rsidRPr="004C5DE1">
        <w:rPr>
          <w:spacing w:val="2"/>
          <w:sz w:val="22"/>
          <w:szCs w:val="22"/>
        </w:rPr>
        <w:t>р</w:t>
      </w:r>
      <w:r w:rsidRPr="004C5DE1">
        <w:rPr>
          <w:spacing w:val="-1"/>
          <w:sz w:val="22"/>
          <w:szCs w:val="22"/>
        </w:rPr>
        <w:t>е</w:t>
      </w:r>
      <w:r w:rsidRPr="004C5DE1">
        <w:rPr>
          <w:sz w:val="22"/>
          <w:szCs w:val="22"/>
        </w:rPr>
        <w:t>д</w:t>
      </w:r>
      <w:r w:rsidRPr="004C5DE1">
        <w:rPr>
          <w:spacing w:val="1"/>
          <w:sz w:val="22"/>
          <w:szCs w:val="22"/>
        </w:rPr>
        <w:t>ь</w:t>
      </w:r>
      <w:r w:rsidRPr="004C5DE1">
        <w:rPr>
          <w:spacing w:val="130"/>
          <w:sz w:val="22"/>
          <w:szCs w:val="22"/>
        </w:rPr>
        <w:t xml:space="preserve"> </w:t>
      </w:r>
      <w:r w:rsidRPr="004C5DE1">
        <w:rPr>
          <w:spacing w:val="1"/>
          <w:sz w:val="22"/>
          <w:szCs w:val="22"/>
        </w:rPr>
        <w:t>от</w:t>
      </w:r>
      <w:r w:rsidRPr="004C5DE1">
        <w:rPr>
          <w:spacing w:val="128"/>
          <w:sz w:val="22"/>
          <w:szCs w:val="22"/>
        </w:rPr>
        <w:t xml:space="preserve"> </w:t>
      </w:r>
      <w:r w:rsidRPr="004C5DE1">
        <w:rPr>
          <w:spacing w:val="1"/>
          <w:sz w:val="22"/>
          <w:szCs w:val="22"/>
        </w:rPr>
        <w:t>п</w:t>
      </w:r>
      <w:r w:rsidRPr="004C5DE1">
        <w:rPr>
          <w:spacing w:val="2"/>
          <w:sz w:val="22"/>
          <w:szCs w:val="22"/>
        </w:rPr>
        <w:t>р</w:t>
      </w:r>
      <w:r w:rsidRPr="004C5DE1">
        <w:rPr>
          <w:sz w:val="22"/>
          <w:szCs w:val="22"/>
        </w:rPr>
        <w:t>а</w:t>
      </w:r>
      <w:r w:rsidRPr="004C5DE1">
        <w:rPr>
          <w:spacing w:val="-2"/>
          <w:sz w:val="22"/>
          <w:szCs w:val="22"/>
        </w:rPr>
        <w:t>в</w:t>
      </w:r>
      <w:r w:rsidRPr="004C5DE1">
        <w:rPr>
          <w:sz w:val="22"/>
          <w:szCs w:val="22"/>
        </w:rPr>
        <w:t>и</w:t>
      </w:r>
      <w:r w:rsidRPr="004C5DE1">
        <w:rPr>
          <w:spacing w:val="1"/>
          <w:sz w:val="22"/>
          <w:szCs w:val="22"/>
        </w:rPr>
        <w:t>л</w:t>
      </w:r>
      <w:r w:rsidRPr="004C5DE1">
        <w:rPr>
          <w:spacing w:val="-1"/>
          <w:sz w:val="22"/>
          <w:szCs w:val="22"/>
        </w:rPr>
        <w:t>ьн</w:t>
      </w:r>
      <w:r w:rsidRPr="004C5DE1">
        <w:rPr>
          <w:sz w:val="22"/>
          <w:szCs w:val="22"/>
        </w:rPr>
        <w:t>о</w:t>
      </w:r>
      <w:r w:rsidRPr="004C5DE1">
        <w:rPr>
          <w:spacing w:val="132"/>
          <w:sz w:val="22"/>
          <w:szCs w:val="22"/>
        </w:rPr>
        <w:t xml:space="preserve"> </w:t>
      </w:r>
      <w:r w:rsidRPr="004C5DE1">
        <w:rPr>
          <w:sz w:val="22"/>
          <w:szCs w:val="22"/>
        </w:rPr>
        <w:t>о</w:t>
      </w:r>
      <w:r w:rsidRPr="004C5DE1">
        <w:rPr>
          <w:spacing w:val="1"/>
          <w:sz w:val="22"/>
          <w:szCs w:val="22"/>
        </w:rPr>
        <w:t>р</w:t>
      </w:r>
      <w:r w:rsidRPr="004C5DE1">
        <w:rPr>
          <w:sz w:val="22"/>
          <w:szCs w:val="22"/>
        </w:rPr>
        <w:t>г</w:t>
      </w:r>
      <w:r w:rsidRPr="004C5DE1">
        <w:rPr>
          <w:spacing w:val="-1"/>
          <w:sz w:val="22"/>
          <w:szCs w:val="22"/>
        </w:rPr>
        <w:t>а</w:t>
      </w:r>
      <w:r w:rsidRPr="004C5DE1">
        <w:rPr>
          <w:sz w:val="22"/>
          <w:szCs w:val="22"/>
        </w:rPr>
        <w:t>н</w:t>
      </w:r>
      <w:r w:rsidRPr="004C5DE1">
        <w:rPr>
          <w:spacing w:val="1"/>
          <w:sz w:val="22"/>
          <w:szCs w:val="22"/>
        </w:rPr>
        <w:t>и</w:t>
      </w:r>
      <w:r w:rsidRPr="004C5DE1">
        <w:rPr>
          <w:spacing w:val="-2"/>
          <w:sz w:val="22"/>
          <w:szCs w:val="22"/>
        </w:rPr>
        <w:t>з</w:t>
      </w:r>
      <w:r w:rsidRPr="004C5DE1">
        <w:rPr>
          <w:spacing w:val="1"/>
          <w:sz w:val="22"/>
          <w:szCs w:val="22"/>
        </w:rPr>
        <w:t>о</w:t>
      </w:r>
      <w:r w:rsidRPr="004C5DE1">
        <w:rPr>
          <w:sz w:val="22"/>
          <w:szCs w:val="22"/>
        </w:rPr>
        <w:t>ван</w:t>
      </w:r>
      <w:r w:rsidRPr="004C5DE1">
        <w:rPr>
          <w:spacing w:val="-1"/>
          <w:sz w:val="22"/>
          <w:szCs w:val="22"/>
        </w:rPr>
        <w:t>н</w:t>
      </w:r>
      <w:r w:rsidRPr="004C5DE1">
        <w:rPr>
          <w:sz w:val="22"/>
          <w:szCs w:val="22"/>
        </w:rPr>
        <w:t>ых</w:t>
      </w:r>
      <w:r w:rsidRPr="004C5DE1">
        <w:rPr>
          <w:spacing w:val="132"/>
          <w:sz w:val="22"/>
          <w:szCs w:val="22"/>
        </w:rPr>
        <w:t xml:space="preserve"> </w:t>
      </w:r>
      <w:r w:rsidRPr="004C5DE1">
        <w:rPr>
          <w:spacing w:val="-2"/>
          <w:sz w:val="22"/>
          <w:szCs w:val="22"/>
        </w:rPr>
        <w:t>у</w:t>
      </w:r>
      <w:r w:rsidRPr="004C5DE1">
        <w:rPr>
          <w:sz w:val="22"/>
          <w:szCs w:val="22"/>
        </w:rPr>
        <w:t>ч</w:t>
      </w:r>
      <w:r w:rsidRPr="004C5DE1">
        <w:rPr>
          <w:spacing w:val="11"/>
          <w:sz w:val="22"/>
          <w:szCs w:val="22"/>
        </w:rPr>
        <w:t>е</w:t>
      </w:r>
      <w:r w:rsidRPr="004C5DE1">
        <w:rPr>
          <w:spacing w:val="1"/>
          <w:sz w:val="22"/>
          <w:szCs w:val="22"/>
        </w:rPr>
        <w:t>б</w:t>
      </w:r>
      <w:r w:rsidRPr="004C5DE1">
        <w:rPr>
          <w:sz w:val="22"/>
          <w:szCs w:val="22"/>
        </w:rPr>
        <w:t>н</w:t>
      </w:r>
      <w:r w:rsidRPr="004C5DE1">
        <w:rPr>
          <w:spacing w:val="1"/>
          <w:sz w:val="22"/>
          <w:szCs w:val="22"/>
        </w:rPr>
        <w:t>о</w:t>
      </w:r>
      <w:r w:rsidRPr="004C5DE1">
        <w:rPr>
          <w:sz w:val="22"/>
          <w:szCs w:val="22"/>
        </w:rPr>
        <w:t>-т</w:t>
      </w:r>
      <w:r w:rsidRPr="004C5DE1">
        <w:rPr>
          <w:spacing w:val="1"/>
          <w:sz w:val="22"/>
          <w:szCs w:val="22"/>
        </w:rPr>
        <w:t>р</w:t>
      </w:r>
      <w:r w:rsidRPr="004C5DE1">
        <w:rPr>
          <w:sz w:val="22"/>
          <w:szCs w:val="22"/>
        </w:rPr>
        <w:t>ен</w:t>
      </w:r>
      <w:r w:rsidRPr="004C5DE1">
        <w:rPr>
          <w:spacing w:val="-1"/>
          <w:sz w:val="22"/>
          <w:szCs w:val="22"/>
        </w:rPr>
        <w:t>и</w:t>
      </w:r>
      <w:r w:rsidRPr="004C5DE1">
        <w:rPr>
          <w:sz w:val="22"/>
          <w:szCs w:val="22"/>
        </w:rPr>
        <w:t>р</w:t>
      </w:r>
      <w:r w:rsidRPr="004C5DE1">
        <w:rPr>
          <w:spacing w:val="3"/>
          <w:sz w:val="22"/>
          <w:szCs w:val="22"/>
        </w:rPr>
        <w:t>о</w:t>
      </w:r>
      <w:r w:rsidRPr="004C5DE1">
        <w:rPr>
          <w:spacing w:val="-2"/>
          <w:sz w:val="22"/>
          <w:szCs w:val="22"/>
        </w:rPr>
        <w:t>в</w:t>
      </w:r>
      <w:r w:rsidRPr="004C5DE1">
        <w:rPr>
          <w:sz w:val="22"/>
          <w:szCs w:val="22"/>
        </w:rPr>
        <w:t>очных</w:t>
      </w:r>
      <w:r w:rsidRPr="004C5DE1">
        <w:rPr>
          <w:spacing w:val="31"/>
          <w:sz w:val="22"/>
          <w:szCs w:val="22"/>
        </w:rPr>
        <w:t xml:space="preserve"> </w:t>
      </w:r>
      <w:r w:rsidRPr="004C5DE1">
        <w:rPr>
          <w:sz w:val="22"/>
          <w:szCs w:val="22"/>
        </w:rPr>
        <w:t>з</w:t>
      </w:r>
      <w:r w:rsidRPr="004C5DE1">
        <w:rPr>
          <w:spacing w:val="-1"/>
          <w:sz w:val="22"/>
          <w:szCs w:val="22"/>
        </w:rPr>
        <w:t>ан</w:t>
      </w:r>
      <w:r w:rsidRPr="004C5DE1">
        <w:rPr>
          <w:sz w:val="22"/>
          <w:szCs w:val="22"/>
        </w:rPr>
        <w:t>ят</w:t>
      </w:r>
      <w:r w:rsidRPr="004C5DE1">
        <w:rPr>
          <w:spacing w:val="1"/>
          <w:sz w:val="22"/>
          <w:szCs w:val="22"/>
        </w:rPr>
        <w:t>ий</w:t>
      </w:r>
      <w:r w:rsidRPr="004C5DE1">
        <w:rPr>
          <w:sz w:val="22"/>
          <w:szCs w:val="22"/>
        </w:rPr>
        <w:t>.</w:t>
      </w:r>
      <w:r w:rsidRPr="004C5DE1">
        <w:rPr>
          <w:spacing w:val="30"/>
          <w:sz w:val="22"/>
          <w:szCs w:val="22"/>
        </w:rPr>
        <w:t xml:space="preserve"> </w:t>
      </w:r>
      <w:r w:rsidRPr="004C5DE1">
        <w:rPr>
          <w:sz w:val="22"/>
          <w:szCs w:val="22"/>
        </w:rPr>
        <w:t>П</w:t>
      </w:r>
      <w:r w:rsidRPr="004C5DE1">
        <w:rPr>
          <w:spacing w:val="-1"/>
          <w:sz w:val="22"/>
          <w:szCs w:val="22"/>
        </w:rPr>
        <w:t>р</w:t>
      </w:r>
      <w:r w:rsidRPr="004C5DE1">
        <w:rPr>
          <w:sz w:val="22"/>
          <w:szCs w:val="22"/>
        </w:rPr>
        <w:t>ав</w:t>
      </w:r>
      <w:r w:rsidRPr="004C5DE1">
        <w:rPr>
          <w:spacing w:val="1"/>
          <w:sz w:val="22"/>
          <w:szCs w:val="22"/>
        </w:rPr>
        <w:t>и</w:t>
      </w:r>
      <w:r w:rsidRPr="004C5DE1">
        <w:rPr>
          <w:sz w:val="22"/>
          <w:szCs w:val="22"/>
        </w:rPr>
        <w:t>ль</w:t>
      </w:r>
      <w:r w:rsidRPr="004C5DE1">
        <w:rPr>
          <w:spacing w:val="-1"/>
          <w:sz w:val="22"/>
          <w:szCs w:val="22"/>
        </w:rPr>
        <w:t>н</w:t>
      </w:r>
      <w:r w:rsidRPr="004C5DE1">
        <w:rPr>
          <w:sz w:val="22"/>
          <w:szCs w:val="22"/>
        </w:rPr>
        <w:t>о</w:t>
      </w:r>
      <w:r w:rsidRPr="004C5DE1">
        <w:rPr>
          <w:spacing w:val="31"/>
          <w:sz w:val="22"/>
          <w:szCs w:val="22"/>
        </w:rPr>
        <w:t xml:space="preserve"> </w:t>
      </w:r>
      <w:r w:rsidRPr="004C5DE1">
        <w:rPr>
          <w:sz w:val="22"/>
          <w:szCs w:val="22"/>
        </w:rPr>
        <w:t>о</w:t>
      </w:r>
      <w:r w:rsidRPr="004C5DE1">
        <w:rPr>
          <w:spacing w:val="-1"/>
          <w:sz w:val="22"/>
          <w:szCs w:val="22"/>
        </w:rPr>
        <w:t>р</w:t>
      </w:r>
      <w:r w:rsidRPr="004C5DE1">
        <w:rPr>
          <w:sz w:val="22"/>
          <w:szCs w:val="22"/>
        </w:rPr>
        <w:t>га</w:t>
      </w:r>
      <w:r w:rsidRPr="004C5DE1">
        <w:rPr>
          <w:spacing w:val="1"/>
          <w:sz w:val="22"/>
          <w:szCs w:val="22"/>
        </w:rPr>
        <w:t>ни</w:t>
      </w:r>
      <w:r w:rsidRPr="004C5DE1">
        <w:rPr>
          <w:spacing w:val="-1"/>
          <w:sz w:val="22"/>
          <w:szCs w:val="22"/>
        </w:rPr>
        <w:t>з</w:t>
      </w:r>
      <w:r w:rsidRPr="004C5DE1">
        <w:rPr>
          <w:sz w:val="22"/>
          <w:szCs w:val="22"/>
        </w:rPr>
        <w:t>ов</w:t>
      </w:r>
      <w:r w:rsidRPr="004C5DE1">
        <w:rPr>
          <w:spacing w:val="-1"/>
          <w:sz w:val="22"/>
          <w:szCs w:val="22"/>
        </w:rPr>
        <w:t>а</w:t>
      </w:r>
      <w:r w:rsidRPr="004C5DE1">
        <w:rPr>
          <w:sz w:val="22"/>
          <w:szCs w:val="22"/>
        </w:rPr>
        <w:t>нные</w:t>
      </w:r>
      <w:r w:rsidRPr="004C5DE1">
        <w:rPr>
          <w:spacing w:val="31"/>
          <w:sz w:val="22"/>
          <w:szCs w:val="22"/>
        </w:rPr>
        <w:t xml:space="preserve"> </w:t>
      </w:r>
      <w:r w:rsidRPr="004C5DE1">
        <w:rPr>
          <w:sz w:val="22"/>
          <w:szCs w:val="22"/>
        </w:rPr>
        <w:t>з</w:t>
      </w:r>
      <w:r w:rsidRPr="004C5DE1">
        <w:rPr>
          <w:spacing w:val="-1"/>
          <w:sz w:val="22"/>
          <w:szCs w:val="22"/>
        </w:rPr>
        <w:t>а</w:t>
      </w:r>
      <w:r w:rsidRPr="004C5DE1">
        <w:rPr>
          <w:sz w:val="22"/>
          <w:szCs w:val="22"/>
        </w:rPr>
        <w:t>ня</w:t>
      </w:r>
      <w:r w:rsidRPr="004C5DE1">
        <w:rPr>
          <w:spacing w:val="-1"/>
          <w:sz w:val="22"/>
          <w:szCs w:val="22"/>
        </w:rPr>
        <w:t>т</w:t>
      </w:r>
      <w:r w:rsidRPr="004C5DE1">
        <w:rPr>
          <w:sz w:val="22"/>
          <w:szCs w:val="22"/>
        </w:rPr>
        <w:t>и</w:t>
      </w:r>
      <w:r w:rsidRPr="004C5DE1">
        <w:rPr>
          <w:spacing w:val="1"/>
          <w:sz w:val="22"/>
          <w:szCs w:val="22"/>
        </w:rPr>
        <w:t>я</w:t>
      </w:r>
      <w:r w:rsidRPr="004C5DE1">
        <w:rPr>
          <w:spacing w:val="31"/>
          <w:sz w:val="22"/>
          <w:szCs w:val="22"/>
        </w:rPr>
        <w:t xml:space="preserve"> </w:t>
      </w:r>
      <w:r w:rsidRPr="004C5DE1">
        <w:rPr>
          <w:sz w:val="22"/>
          <w:szCs w:val="22"/>
        </w:rPr>
        <w:t>пр</w:t>
      </w:r>
      <w:r w:rsidRPr="004C5DE1">
        <w:rPr>
          <w:spacing w:val="-1"/>
          <w:sz w:val="22"/>
          <w:szCs w:val="22"/>
        </w:rPr>
        <w:t>е</w:t>
      </w:r>
      <w:r w:rsidRPr="004C5DE1">
        <w:rPr>
          <w:sz w:val="22"/>
          <w:szCs w:val="22"/>
        </w:rPr>
        <w:t>д</w:t>
      </w:r>
      <w:r w:rsidRPr="004C5DE1">
        <w:rPr>
          <w:spacing w:val="-2"/>
          <w:sz w:val="22"/>
          <w:szCs w:val="22"/>
        </w:rPr>
        <w:t>у</w:t>
      </w:r>
      <w:r w:rsidRPr="004C5DE1">
        <w:rPr>
          <w:sz w:val="22"/>
          <w:szCs w:val="22"/>
        </w:rPr>
        <w:t>сма</w:t>
      </w:r>
      <w:r w:rsidRPr="004C5DE1">
        <w:rPr>
          <w:spacing w:val="1"/>
          <w:sz w:val="22"/>
          <w:szCs w:val="22"/>
        </w:rPr>
        <w:t>три</w:t>
      </w:r>
      <w:r w:rsidRPr="004C5DE1">
        <w:rPr>
          <w:spacing w:val="8"/>
          <w:sz w:val="22"/>
          <w:szCs w:val="22"/>
        </w:rPr>
        <w:t>в</w:t>
      </w:r>
      <w:r w:rsidRPr="004C5DE1">
        <w:rPr>
          <w:spacing w:val="-1"/>
          <w:sz w:val="22"/>
          <w:szCs w:val="22"/>
        </w:rPr>
        <w:t>а</w:t>
      </w:r>
      <w:r w:rsidRPr="004C5DE1">
        <w:rPr>
          <w:sz w:val="22"/>
          <w:szCs w:val="22"/>
        </w:rPr>
        <w:t>ют</w:t>
      </w:r>
      <w:r w:rsidRPr="004C5DE1">
        <w:rPr>
          <w:spacing w:val="37"/>
          <w:sz w:val="22"/>
          <w:szCs w:val="22"/>
        </w:rPr>
        <w:t xml:space="preserve"> </w:t>
      </w:r>
      <w:r w:rsidRPr="004C5DE1">
        <w:rPr>
          <w:sz w:val="22"/>
          <w:szCs w:val="22"/>
        </w:rPr>
        <w:t>в</w:t>
      </w:r>
      <w:r w:rsidRPr="004C5DE1">
        <w:rPr>
          <w:spacing w:val="1"/>
          <w:sz w:val="22"/>
          <w:szCs w:val="22"/>
        </w:rPr>
        <w:t>ы</w:t>
      </w:r>
      <w:r w:rsidRPr="004C5DE1">
        <w:rPr>
          <w:sz w:val="22"/>
          <w:szCs w:val="22"/>
        </w:rPr>
        <w:t>п</w:t>
      </w:r>
      <w:r w:rsidRPr="004C5DE1">
        <w:rPr>
          <w:spacing w:val="1"/>
          <w:sz w:val="22"/>
          <w:szCs w:val="22"/>
        </w:rPr>
        <w:t>о</w:t>
      </w:r>
      <w:r w:rsidRPr="004C5DE1">
        <w:rPr>
          <w:sz w:val="22"/>
          <w:szCs w:val="22"/>
        </w:rPr>
        <w:t>лн</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е</w:t>
      </w:r>
      <w:r w:rsidRPr="004C5DE1">
        <w:rPr>
          <w:spacing w:val="36"/>
          <w:sz w:val="22"/>
          <w:szCs w:val="22"/>
        </w:rPr>
        <w:t xml:space="preserve"> </w:t>
      </w:r>
      <w:r w:rsidRPr="004C5DE1">
        <w:rPr>
          <w:spacing w:val="1"/>
          <w:sz w:val="22"/>
          <w:szCs w:val="22"/>
        </w:rPr>
        <w:t>фи</w:t>
      </w:r>
      <w:r w:rsidRPr="004C5DE1">
        <w:rPr>
          <w:spacing w:val="-1"/>
          <w:sz w:val="22"/>
          <w:szCs w:val="22"/>
        </w:rPr>
        <w:t>з</w:t>
      </w:r>
      <w:r w:rsidRPr="004C5DE1">
        <w:rPr>
          <w:sz w:val="22"/>
          <w:szCs w:val="22"/>
        </w:rPr>
        <w:t>ических</w:t>
      </w:r>
      <w:r w:rsidRPr="004C5DE1">
        <w:rPr>
          <w:spacing w:val="38"/>
          <w:sz w:val="22"/>
          <w:szCs w:val="22"/>
        </w:rPr>
        <w:t xml:space="preserve"> </w:t>
      </w:r>
      <w:r w:rsidRPr="004C5DE1">
        <w:rPr>
          <w:spacing w:val="-2"/>
          <w:sz w:val="22"/>
          <w:szCs w:val="22"/>
        </w:rPr>
        <w:t>у</w:t>
      </w:r>
      <w:r w:rsidRPr="004C5DE1">
        <w:rPr>
          <w:sz w:val="22"/>
          <w:szCs w:val="22"/>
        </w:rPr>
        <w:t>п</w:t>
      </w:r>
      <w:r w:rsidRPr="004C5DE1">
        <w:rPr>
          <w:spacing w:val="1"/>
          <w:sz w:val="22"/>
          <w:szCs w:val="22"/>
        </w:rPr>
        <w:t>р</w:t>
      </w:r>
      <w:r w:rsidRPr="004C5DE1">
        <w:rPr>
          <w:sz w:val="22"/>
          <w:szCs w:val="22"/>
        </w:rPr>
        <w:t>ажн</w:t>
      </w:r>
      <w:r w:rsidRPr="004C5DE1">
        <w:rPr>
          <w:spacing w:val="-1"/>
          <w:sz w:val="22"/>
          <w:szCs w:val="22"/>
        </w:rPr>
        <w:t>е</w:t>
      </w:r>
      <w:r w:rsidRPr="004C5DE1">
        <w:rPr>
          <w:sz w:val="22"/>
          <w:szCs w:val="22"/>
        </w:rPr>
        <w:t>ний</w:t>
      </w:r>
      <w:r w:rsidRPr="004C5DE1">
        <w:rPr>
          <w:spacing w:val="38"/>
          <w:sz w:val="22"/>
          <w:szCs w:val="22"/>
        </w:rPr>
        <w:t xml:space="preserve"> </w:t>
      </w:r>
      <w:r w:rsidRPr="004C5DE1">
        <w:rPr>
          <w:sz w:val="22"/>
          <w:szCs w:val="22"/>
        </w:rPr>
        <w:t>с</w:t>
      </w:r>
      <w:r w:rsidRPr="004C5DE1">
        <w:rPr>
          <w:spacing w:val="38"/>
          <w:sz w:val="22"/>
          <w:szCs w:val="22"/>
        </w:rPr>
        <w:t xml:space="preserve"> </w:t>
      </w:r>
      <w:r w:rsidRPr="004C5DE1">
        <w:rPr>
          <w:spacing w:val="-2"/>
          <w:sz w:val="22"/>
          <w:szCs w:val="22"/>
        </w:rPr>
        <w:t>у</w:t>
      </w:r>
      <w:r w:rsidRPr="004C5DE1">
        <w:rPr>
          <w:sz w:val="22"/>
          <w:szCs w:val="22"/>
        </w:rPr>
        <w:t>чет</w:t>
      </w:r>
      <w:r w:rsidRPr="004C5DE1">
        <w:rPr>
          <w:spacing w:val="1"/>
          <w:sz w:val="22"/>
          <w:szCs w:val="22"/>
        </w:rPr>
        <w:t>ом</w:t>
      </w:r>
      <w:r w:rsidRPr="004C5DE1">
        <w:rPr>
          <w:spacing w:val="37"/>
          <w:sz w:val="22"/>
          <w:szCs w:val="22"/>
        </w:rPr>
        <w:t xml:space="preserve"> </w:t>
      </w:r>
      <w:r w:rsidRPr="004C5DE1">
        <w:rPr>
          <w:sz w:val="22"/>
          <w:szCs w:val="22"/>
        </w:rPr>
        <w:t>п</w:t>
      </w:r>
      <w:r w:rsidRPr="004C5DE1">
        <w:rPr>
          <w:spacing w:val="1"/>
          <w:sz w:val="22"/>
          <w:szCs w:val="22"/>
        </w:rPr>
        <w:t>о</w:t>
      </w:r>
      <w:r w:rsidRPr="004C5DE1">
        <w:rPr>
          <w:sz w:val="22"/>
          <w:szCs w:val="22"/>
        </w:rPr>
        <w:t>ла,</w:t>
      </w:r>
      <w:r w:rsidRPr="004C5DE1">
        <w:rPr>
          <w:spacing w:val="37"/>
          <w:sz w:val="22"/>
          <w:szCs w:val="22"/>
        </w:rPr>
        <w:t xml:space="preserve"> </w:t>
      </w:r>
      <w:r w:rsidRPr="004C5DE1">
        <w:rPr>
          <w:sz w:val="22"/>
          <w:szCs w:val="22"/>
        </w:rPr>
        <w:t>возра</w:t>
      </w:r>
      <w:r w:rsidRPr="004C5DE1">
        <w:rPr>
          <w:spacing w:val="1"/>
          <w:sz w:val="22"/>
          <w:szCs w:val="22"/>
        </w:rPr>
        <w:t>с</w:t>
      </w:r>
      <w:r w:rsidRPr="004C5DE1">
        <w:rPr>
          <w:sz w:val="22"/>
          <w:szCs w:val="22"/>
        </w:rPr>
        <w:t>т</w:t>
      </w:r>
      <w:r w:rsidRPr="004C5DE1">
        <w:rPr>
          <w:spacing w:val="1"/>
          <w:sz w:val="22"/>
          <w:szCs w:val="22"/>
        </w:rPr>
        <w:t>а</w:t>
      </w:r>
      <w:r w:rsidRPr="004C5DE1">
        <w:rPr>
          <w:sz w:val="22"/>
          <w:szCs w:val="22"/>
        </w:rPr>
        <w:t>,</w:t>
      </w:r>
      <w:r w:rsidRPr="004C5DE1">
        <w:rPr>
          <w:spacing w:val="37"/>
          <w:sz w:val="22"/>
          <w:szCs w:val="22"/>
        </w:rPr>
        <w:t xml:space="preserve"> </w:t>
      </w:r>
      <w:r w:rsidRPr="004C5DE1">
        <w:rPr>
          <w:spacing w:val="-1"/>
          <w:sz w:val="22"/>
          <w:szCs w:val="22"/>
        </w:rPr>
        <w:t>с</w:t>
      </w:r>
      <w:r w:rsidRPr="004C5DE1">
        <w:rPr>
          <w:sz w:val="22"/>
          <w:szCs w:val="22"/>
        </w:rPr>
        <w:t>о</w:t>
      </w:r>
      <w:r w:rsidRPr="004C5DE1">
        <w:rPr>
          <w:spacing w:val="1"/>
          <w:sz w:val="22"/>
          <w:szCs w:val="22"/>
        </w:rPr>
        <w:t>с</w:t>
      </w:r>
      <w:r w:rsidRPr="004C5DE1">
        <w:rPr>
          <w:spacing w:val="-1"/>
          <w:sz w:val="22"/>
          <w:szCs w:val="22"/>
        </w:rPr>
        <w:t>т</w:t>
      </w:r>
      <w:r w:rsidRPr="004C5DE1">
        <w:rPr>
          <w:spacing w:val="9"/>
          <w:sz w:val="22"/>
          <w:szCs w:val="22"/>
        </w:rPr>
        <w:t>о</w:t>
      </w:r>
      <w:r w:rsidRPr="004C5DE1">
        <w:rPr>
          <w:spacing w:val="-1"/>
          <w:sz w:val="22"/>
          <w:szCs w:val="22"/>
        </w:rPr>
        <w:t>я</w:t>
      </w:r>
      <w:r w:rsidRPr="004C5DE1">
        <w:rPr>
          <w:sz w:val="22"/>
          <w:szCs w:val="22"/>
        </w:rPr>
        <w:t>ния зд</w:t>
      </w:r>
      <w:r w:rsidRPr="004C5DE1">
        <w:rPr>
          <w:spacing w:val="1"/>
          <w:sz w:val="22"/>
          <w:szCs w:val="22"/>
        </w:rPr>
        <w:t>о</w:t>
      </w:r>
      <w:r w:rsidRPr="004C5DE1">
        <w:rPr>
          <w:spacing w:val="-1"/>
          <w:sz w:val="22"/>
          <w:szCs w:val="22"/>
        </w:rPr>
        <w:t>р</w:t>
      </w:r>
      <w:r w:rsidRPr="004C5DE1">
        <w:rPr>
          <w:sz w:val="22"/>
          <w:szCs w:val="22"/>
        </w:rPr>
        <w:t>о</w:t>
      </w:r>
      <w:r w:rsidRPr="004C5DE1">
        <w:rPr>
          <w:spacing w:val="1"/>
          <w:sz w:val="22"/>
          <w:szCs w:val="22"/>
        </w:rPr>
        <w:t>в</w:t>
      </w:r>
      <w:r w:rsidRPr="004C5DE1">
        <w:rPr>
          <w:sz w:val="22"/>
          <w:szCs w:val="22"/>
        </w:rPr>
        <w:t xml:space="preserve">ья, </w:t>
      </w:r>
      <w:r w:rsidRPr="004C5DE1">
        <w:rPr>
          <w:spacing w:val="-4"/>
          <w:sz w:val="22"/>
          <w:szCs w:val="22"/>
        </w:rPr>
        <w:t>у</w:t>
      </w:r>
      <w:r w:rsidRPr="004C5DE1">
        <w:rPr>
          <w:spacing w:val="1"/>
          <w:sz w:val="22"/>
          <w:szCs w:val="22"/>
        </w:rPr>
        <w:t>ро</w:t>
      </w:r>
      <w:r w:rsidRPr="004C5DE1">
        <w:rPr>
          <w:sz w:val="22"/>
          <w:szCs w:val="22"/>
        </w:rPr>
        <w:t>в</w:t>
      </w:r>
      <w:r w:rsidRPr="004C5DE1">
        <w:rPr>
          <w:spacing w:val="1"/>
          <w:sz w:val="22"/>
          <w:szCs w:val="22"/>
        </w:rPr>
        <w:t>н</w:t>
      </w:r>
      <w:r w:rsidRPr="004C5DE1">
        <w:rPr>
          <w:sz w:val="22"/>
          <w:szCs w:val="22"/>
        </w:rPr>
        <w:t>я</w:t>
      </w:r>
      <w:r w:rsidRPr="004C5DE1">
        <w:rPr>
          <w:spacing w:val="1"/>
          <w:sz w:val="22"/>
          <w:szCs w:val="22"/>
        </w:rPr>
        <w:t xml:space="preserve"> </w:t>
      </w:r>
      <w:r w:rsidRPr="004C5DE1">
        <w:rPr>
          <w:spacing w:val="-1"/>
          <w:sz w:val="22"/>
          <w:szCs w:val="22"/>
        </w:rPr>
        <w:t>фи</w:t>
      </w:r>
      <w:r w:rsidRPr="004C5DE1">
        <w:rPr>
          <w:sz w:val="22"/>
          <w:szCs w:val="22"/>
        </w:rPr>
        <w:t>зич</w:t>
      </w:r>
      <w:r w:rsidRPr="004C5DE1">
        <w:rPr>
          <w:spacing w:val="1"/>
          <w:sz w:val="22"/>
          <w:szCs w:val="22"/>
        </w:rPr>
        <w:t>е</w:t>
      </w:r>
      <w:r w:rsidRPr="004C5DE1">
        <w:rPr>
          <w:spacing w:val="-1"/>
          <w:sz w:val="22"/>
          <w:szCs w:val="22"/>
        </w:rPr>
        <w:t>с</w:t>
      </w:r>
      <w:r w:rsidRPr="004C5DE1">
        <w:rPr>
          <w:sz w:val="22"/>
          <w:szCs w:val="22"/>
        </w:rPr>
        <w:t>к</w:t>
      </w:r>
      <w:r w:rsidRPr="004C5DE1">
        <w:rPr>
          <w:spacing w:val="1"/>
          <w:sz w:val="22"/>
          <w:szCs w:val="22"/>
        </w:rPr>
        <w:t>о</w:t>
      </w:r>
      <w:r w:rsidRPr="004C5DE1">
        <w:rPr>
          <w:spacing w:val="-1"/>
          <w:sz w:val="22"/>
          <w:szCs w:val="22"/>
        </w:rPr>
        <w:t>г</w:t>
      </w:r>
      <w:r w:rsidRPr="004C5DE1">
        <w:rPr>
          <w:sz w:val="22"/>
          <w:szCs w:val="22"/>
        </w:rPr>
        <w:t>о разви</w:t>
      </w:r>
      <w:r w:rsidRPr="004C5DE1">
        <w:rPr>
          <w:spacing w:val="-1"/>
          <w:sz w:val="22"/>
          <w:szCs w:val="22"/>
        </w:rPr>
        <w:t>т</w:t>
      </w:r>
      <w:r w:rsidRPr="004C5DE1">
        <w:rPr>
          <w:sz w:val="22"/>
          <w:szCs w:val="22"/>
        </w:rPr>
        <w:t>ия</w:t>
      </w:r>
      <w:r w:rsidRPr="004C5DE1">
        <w:rPr>
          <w:spacing w:val="-1"/>
          <w:sz w:val="22"/>
          <w:szCs w:val="22"/>
        </w:rPr>
        <w:t xml:space="preserve"> </w:t>
      </w:r>
      <w:r w:rsidRPr="004C5DE1">
        <w:rPr>
          <w:sz w:val="22"/>
          <w:szCs w:val="22"/>
        </w:rPr>
        <w:t>и ф</w:t>
      </w:r>
      <w:r w:rsidRPr="004C5DE1">
        <w:rPr>
          <w:spacing w:val="1"/>
          <w:sz w:val="22"/>
          <w:szCs w:val="22"/>
        </w:rPr>
        <w:t>и</w:t>
      </w:r>
      <w:r w:rsidRPr="004C5DE1">
        <w:rPr>
          <w:spacing w:val="-1"/>
          <w:sz w:val="22"/>
          <w:szCs w:val="22"/>
        </w:rPr>
        <w:t>з</w:t>
      </w:r>
      <w:r w:rsidRPr="004C5DE1">
        <w:rPr>
          <w:sz w:val="22"/>
          <w:szCs w:val="22"/>
        </w:rPr>
        <w:t>ичес</w:t>
      </w:r>
      <w:r w:rsidRPr="004C5DE1">
        <w:rPr>
          <w:spacing w:val="-1"/>
          <w:sz w:val="22"/>
          <w:szCs w:val="22"/>
        </w:rPr>
        <w:t>к</w:t>
      </w:r>
      <w:r w:rsidRPr="004C5DE1">
        <w:rPr>
          <w:sz w:val="22"/>
          <w:szCs w:val="22"/>
        </w:rPr>
        <w:t>ой</w:t>
      </w:r>
      <w:r w:rsidRPr="004C5DE1">
        <w:rPr>
          <w:spacing w:val="1"/>
          <w:sz w:val="22"/>
          <w:szCs w:val="22"/>
        </w:rPr>
        <w:t xml:space="preserve"> </w:t>
      </w:r>
      <w:r w:rsidRPr="004C5DE1">
        <w:rPr>
          <w:sz w:val="22"/>
          <w:szCs w:val="22"/>
        </w:rPr>
        <w:t>п</w:t>
      </w:r>
      <w:r w:rsidRPr="004C5DE1">
        <w:rPr>
          <w:spacing w:val="3"/>
          <w:sz w:val="22"/>
          <w:szCs w:val="22"/>
        </w:rPr>
        <w:t>о</w:t>
      </w:r>
      <w:r w:rsidRPr="004C5DE1">
        <w:rPr>
          <w:spacing w:val="2"/>
          <w:sz w:val="22"/>
          <w:szCs w:val="22"/>
        </w:rPr>
        <w:t>д</w:t>
      </w:r>
      <w:r w:rsidRPr="004C5DE1">
        <w:rPr>
          <w:spacing w:val="-1"/>
          <w:sz w:val="22"/>
          <w:szCs w:val="22"/>
        </w:rPr>
        <w:t>го</w:t>
      </w:r>
      <w:r w:rsidRPr="004C5DE1">
        <w:rPr>
          <w:sz w:val="22"/>
          <w:szCs w:val="22"/>
        </w:rPr>
        <w:t>т</w:t>
      </w:r>
      <w:r w:rsidRPr="004C5DE1">
        <w:rPr>
          <w:spacing w:val="1"/>
          <w:sz w:val="22"/>
          <w:szCs w:val="22"/>
        </w:rPr>
        <w:t>о</w:t>
      </w:r>
      <w:r w:rsidRPr="004C5DE1">
        <w:rPr>
          <w:sz w:val="22"/>
          <w:szCs w:val="22"/>
        </w:rPr>
        <w:t>вле</w:t>
      </w:r>
      <w:r w:rsidRPr="004C5DE1">
        <w:rPr>
          <w:spacing w:val="-1"/>
          <w:sz w:val="22"/>
          <w:szCs w:val="22"/>
        </w:rPr>
        <w:t>н</w:t>
      </w:r>
      <w:r w:rsidRPr="004C5DE1">
        <w:rPr>
          <w:sz w:val="22"/>
          <w:szCs w:val="22"/>
        </w:rPr>
        <w:t>н</w:t>
      </w:r>
      <w:r w:rsidRPr="004C5DE1">
        <w:rPr>
          <w:spacing w:val="1"/>
          <w:sz w:val="22"/>
          <w:szCs w:val="22"/>
        </w:rPr>
        <w:t>о</w:t>
      </w:r>
      <w:r w:rsidRPr="004C5DE1">
        <w:rPr>
          <w:sz w:val="22"/>
          <w:szCs w:val="22"/>
        </w:rPr>
        <w:t>сти.</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Не</w:t>
      </w:r>
      <w:r w:rsidRPr="004C5DE1">
        <w:rPr>
          <w:spacing w:val="1"/>
          <w:sz w:val="22"/>
          <w:szCs w:val="22"/>
        </w:rPr>
        <w:t>пр</w:t>
      </w:r>
      <w:r w:rsidRPr="004C5DE1">
        <w:rPr>
          <w:sz w:val="22"/>
          <w:szCs w:val="22"/>
        </w:rPr>
        <w:t>а</w:t>
      </w:r>
      <w:r w:rsidRPr="004C5DE1">
        <w:rPr>
          <w:spacing w:val="-1"/>
          <w:sz w:val="22"/>
          <w:szCs w:val="22"/>
        </w:rPr>
        <w:t>в</w:t>
      </w:r>
      <w:r w:rsidRPr="004C5DE1">
        <w:rPr>
          <w:sz w:val="22"/>
          <w:szCs w:val="22"/>
        </w:rPr>
        <w:t>ильн</w:t>
      </w:r>
      <w:r w:rsidRPr="004C5DE1">
        <w:rPr>
          <w:spacing w:val="-1"/>
          <w:sz w:val="22"/>
          <w:szCs w:val="22"/>
        </w:rPr>
        <w:t>а</w:t>
      </w:r>
      <w:r w:rsidRPr="004C5DE1">
        <w:rPr>
          <w:sz w:val="22"/>
          <w:szCs w:val="22"/>
        </w:rPr>
        <w:t>я</w:t>
      </w:r>
      <w:r w:rsidRPr="004C5DE1">
        <w:rPr>
          <w:spacing w:val="136"/>
          <w:sz w:val="22"/>
          <w:szCs w:val="22"/>
        </w:rPr>
        <w:t xml:space="preserve"> </w:t>
      </w:r>
      <w:r w:rsidRPr="004C5DE1">
        <w:rPr>
          <w:sz w:val="22"/>
          <w:szCs w:val="22"/>
        </w:rPr>
        <w:t>ор</w:t>
      </w:r>
      <w:r w:rsidRPr="004C5DE1">
        <w:rPr>
          <w:spacing w:val="1"/>
          <w:sz w:val="22"/>
          <w:szCs w:val="22"/>
        </w:rPr>
        <w:t>г</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з</w:t>
      </w:r>
      <w:r w:rsidRPr="004C5DE1">
        <w:rPr>
          <w:spacing w:val="-1"/>
          <w:sz w:val="22"/>
          <w:szCs w:val="22"/>
        </w:rPr>
        <w:t>а</w:t>
      </w:r>
      <w:r w:rsidRPr="004C5DE1">
        <w:rPr>
          <w:sz w:val="22"/>
          <w:szCs w:val="22"/>
        </w:rPr>
        <w:t>ция</w:t>
      </w:r>
      <w:r w:rsidRPr="004C5DE1">
        <w:rPr>
          <w:spacing w:val="136"/>
          <w:sz w:val="22"/>
          <w:szCs w:val="22"/>
        </w:rPr>
        <w:t xml:space="preserve"> </w:t>
      </w:r>
      <w:r w:rsidRPr="004C5DE1">
        <w:rPr>
          <w:sz w:val="22"/>
          <w:szCs w:val="22"/>
        </w:rPr>
        <w:t>занятий,</w:t>
      </w:r>
      <w:r w:rsidRPr="004C5DE1">
        <w:rPr>
          <w:spacing w:val="135"/>
          <w:sz w:val="22"/>
          <w:szCs w:val="22"/>
        </w:rPr>
        <w:t xml:space="preserve"> </w:t>
      </w:r>
      <w:r w:rsidRPr="004C5DE1">
        <w:rPr>
          <w:spacing w:val="1"/>
          <w:sz w:val="22"/>
          <w:szCs w:val="22"/>
        </w:rPr>
        <w:t>п</w:t>
      </w:r>
      <w:r w:rsidRPr="004C5DE1">
        <w:rPr>
          <w:spacing w:val="2"/>
          <w:sz w:val="22"/>
          <w:szCs w:val="22"/>
        </w:rPr>
        <w:t>р</w:t>
      </w:r>
      <w:r w:rsidRPr="004C5DE1">
        <w:rPr>
          <w:spacing w:val="-1"/>
          <w:sz w:val="22"/>
          <w:szCs w:val="22"/>
        </w:rPr>
        <w:t>е</w:t>
      </w:r>
      <w:r w:rsidRPr="004C5DE1">
        <w:rPr>
          <w:sz w:val="22"/>
          <w:szCs w:val="22"/>
        </w:rPr>
        <w:t>н</w:t>
      </w:r>
      <w:r w:rsidRPr="004C5DE1">
        <w:rPr>
          <w:spacing w:val="-1"/>
          <w:sz w:val="22"/>
          <w:szCs w:val="22"/>
        </w:rPr>
        <w:t>еб</w:t>
      </w:r>
      <w:r w:rsidRPr="004C5DE1">
        <w:rPr>
          <w:sz w:val="22"/>
          <w:szCs w:val="22"/>
        </w:rPr>
        <w:t>р</w:t>
      </w:r>
      <w:r w:rsidRPr="004C5DE1">
        <w:rPr>
          <w:spacing w:val="1"/>
          <w:sz w:val="22"/>
          <w:szCs w:val="22"/>
        </w:rPr>
        <w:t>е</w:t>
      </w:r>
      <w:r w:rsidRPr="004C5DE1">
        <w:rPr>
          <w:sz w:val="22"/>
          <w:szCs w:val="22"/>
        </w:rPr>
        <w:t>жение</w:t>
      </w:r>
      <w:r w:rsidRPr="004C5DE1">
        <w:rPr>
          <w:spacing w:val="135"/>
          <w:sz w:val="22"/>
          <w:szCs w:val="22"/>
        </w:rPr>
        <w:t xml:space="preserve"> </w:t>
      </w:r>
      <w:r w:rsidRPr="004C5DE1">
        <w:rPr>
          <w:spacing w:val="1"/>
          <w:sz w:val="22"/>
          <w:szCs w:val="22"/>
        </w:rPr>
        <w:t>м</w:t>
      </w:r>
      <w:r w:rsidRPr="004C5DE1">
        <w:rPr>
          <w:spacing w:val="-1"/>
          <w:sz w:val="22"/>
          <w:szCs w:val="22"/>
        </w:rPr>
        <w:t>е</w:t>
      </w:r>
      <w:r w:rsidRPr="004C5DE1">
        <w:rPr>
          <w:sz w:val="22"/>
          <w:szCs w:val="22"/>
        </w:rPr>
        <w:t>тод</w:t>
      </w:r>
      <w:r w:rsidRPr="004C5DE1">
        <w:rPr>
          <w:spacing w:val="8"/>
          <w:sz w:val="22"/>
          <w:szCs w:val="22"/>
        </w:rPr>
        <w:t>и</w:t>
      </w:r>
      <w:r w:rsidRPr="004C5DE1">
        <w:rPr>
          <w:spacing w:val="1"/>
          <w:sz w:val="22"/>
          <w:szCs w:val="22"/>
        </w:rPr>
        <w:t>ч</w:t>
      </w:r>
      <w:r w:rsidRPr="004C5DE1">
        <w:rPr>
          <w:spacing w:val="-1"/>
          <w:sz w:val="22"/>
          <w:szCs w:val="22"/>
        </w:rPr>
        <w:t>е</w:t>
      </w:r>
      <w:r w:rsidRPr="004C5DE1">
        <w:rPr>
          <w:sz w:val="22"/>
          <w:szCs w:val="22"/>
        </w:rPr>
        <w:t>ск</w:t>
      </w:r>
      <w:r w:rsidRPr="004C5DE1">
        <w:rPr>
          <w:spacing w:val="1"/>
          <w:sz w:val="22"/>
          <w:szCs w:val="22"/>
        </w:rPr>
        <w:t>и</w:t>
      </w:r>
      <w:r w:rsidRPr="004C5DE1">
        <w:rPr>
          <w:sz w:val="22"/>
          <w:szCs w:val="22"/>
        </w:rPr>
        <w:t>ми п</w:t>
      </w:r>
      <w:r w:rsidRPr="004C5DE1">
        <w:rPr>
          <w:spacing w:val="1"/>
          <w:sz w:val="22"/>
          <w:szCs w:val="22"/>
        </w:rPr>
        <w:t>р</w:t>
      </w:r>
      <w:r w:rsidRPr="004C5DE1">
        <w:rPr>
          <w:sz w:val="22"/>
          <w:szCs w:val="22"/>
        </w:rPr>
        <w:t>инципа</w:t>
      </w:r>
      <w:r w:rsidRPr="004C5DE1">
        <w:rPr>
          <w:spacing w:val="-1"/>
          <w:sz w:val="22"/>
          <w:szCs w:val="22"/>
        </w:rPr>
        <w:t>м</w:t>
      </w:r>
      <w:r w:rsidRPr="004C5DE1">
        <w:rPr>
          <w:sz w:val="22"/>
          <w:szCs w:val="22"/>
        </w:rPr>
        <w:t>и,</w:t>
      </w:r>
      <w:r w:rsidRPr="004C5DE1">
        <w:rPr>
          <w:spacing w:val="28"/>
          <w:sz w:val="22"/>
          <w:szCs w:val="22"/>
        </w:rPr>
        <w:t xml:space="preserve"> </w:t>
      </w:r>
      <w:r w:rsidRPr="004C5DE1">
        <w:rPr>
          <w:sz w:val="22"/>
          <w:szCs w:val="22"/>
        </w:rPr>
        <w:t>п</w:t>
      </w:r>
      <w:r w:rsidRPr="004C5DE1">
        <w:rPr>
          <w:spacing w:val="1"/>
          <w:sz w:val="22"/>
          <w:szCs w:val="22"/>
        </w:rPr>
        <w:t>л</w:t>
      </w:r>
      <w:r w:rsidRPr="004C5DE1">
        <w:rPr>
          <w:sz w:val="22"/>
          <w:szCs w:val="22"/>
        </w:rPr>
        <w:t>а</w:t>
      </w:r>
      <w:r w:rsidRPr="004C5DE1">
        <w:rPr>
          <w:spacing w:val="-1"/>
          <w:sz w:val="22"/>
          <w:szCs w:val="22"/>
        </w:rPr>
        <w:t>ни</w:t>
      </w:r>
      <w:r w:rsidRPr="004C5DE1">
        <w:rPr>
          <w:spacing w:val="1"/>
          <w:sz w:val="22"/>
          <w:szCs w:val="22"/>
        </w:rPr>
        <w:t>ро</w:t>
      </w:r>
      <w:r w:rsidRPr="004C5DE1">
        <w:rPr>
          <w:sz w:val="22"/>
          <w:szCs w:val="22"/>
        </w:rPr>
        <w:t>в</w:t>
      </w:r>
      <w:r w:rsidRPr="004C5DE1">
        <w:rPr>
          <w:spacing w:val="-1"/>
          <w:sz w:val="22"/>
          <w:szCs w:val="22"/>
        </w:rPr>
        <w:t>ан</w:t>
      </w:r>
      <w:r w:rsidRPr="004C5DE1">
        <w:rPr>
          <w:sz w:val="22"/>
          <w:szCs w:val="22"/>
        </w:rPr>
        <w:t>ие</w:t>
      </w:r>
      <w:r w:rsidRPr="004C5DE1">
        <w:rPr>
          <w:spacing w:val="31"/>
          <w:sz w:val="22"/>
          <w:szCs w:val="22"/>
        </w:rPr>
        <w:t xml:space="preserve"> </w:t>
      </w:r>
      <w:r w:rsidRPr="004C5DE1">
        <w:rPr>
          <w:spacing w:val="-1"/>
          <w:sz w:val="22"/>
          <w:szCs w:val="22"/>
        </w:rPr>
        <w:t>ф</w:t>
      </w:r>
      <w:r w:rsidRPr="004C5DE1">
        <w:rPr>
          <w:sz w:val="22"/>
          <w:szCs w:val="22"/>
        </w:rPr>
        <w:t>изиче</w:t>
      </w:r>
      <w:r w:rsidRPr="004C5DE1">
        <w:rPr>
          <w:spacing w:val="-1"/>
          <w:sz w:val="22"/>
          <w:szCs w:val="22"/>
        </w:rPr>
        <w:t>с</w:t>
      </w:r>
      <w:r w:rsidRPr="004C5DE1">
        <w:rPr>
          <w:sz w:val="22"/>
          <w:szCs w:val="22"/>
        </w:rPr>
        <w:t>кой</w:t>
      </w:r>
      <w:r w:rsidRPr="004C5DE1">
        <w:rPr>
          <w:spacing w:val="31"/>
          <w:sz w:val="22"/>
          <w:szCs w:val="22"/>
        </w:rPr>
        <w:t xml:space="preserve"> </w:t>
      </w:r>
      <w:r w:rsidRPr="004C5DE1">
        <w:rPr>
          <w:sz w:val="22"/>
          <w:szCs w:val="22"/>
        </w:rPr>
        <w:t>наг</w:t>
      </w:r>
      <w:r w:rsidRPr="004C5DE1">
        <w:rPr>
          <w:spacing w:val="1"/>
          <w:sz w:val="22"/>
          <w:szCs w:val="22"/>
        </w:rPr>
        <w:t>р</w:t>
      </w:r>
      <w:r w:rsidRPr="004C5DE1">
        <w:rPr>
          <w:spacing w:val="-2"/>
          <w:sz w:val="22"/>
          <w:szCs w:val="22"/>
        </w:rPr>
        <w:t>у</w:t>
      </w:r>
      <w:r w:rsidRPr="004C5DE1">
        <w:rPr>
          <w:sz w:val="22"/>
          <w:szCs w:val="22"/>
        </w:rPr>
        <w:t>зки</w:t>
      </w:r>
      <w:r w:rsidRPr="004C5DE1">
        <w:rPr>
          <w:spacing w:val="29"/>
          <w:sz w:val="22"/>
          <w:szCs w:val="22"/>
        </w:rPr>
        <w:t xml:space="preserve"> </w:t>
      </w:r>
      <w:r w:rsidRPr="004C5DE1">
        <w:rPr>
          <w:spacing w:val="1"/>
          <w:sz w:val="22"/>
          <w:szCs w:val="22"/>
        </w:rPr>
        <w:t>б</w:t>
      </w:r>
      <w:r w:rsidRPr="004C5DE1">
        <w:rPr>
          <w:sz w:val="22"/>
          <w:szCs w:val="22"/>
        </w:rPr>
        <w:t>е</w:t>
      </w:r>
      <w:r w:rsidRPr="004C5DE1">
        <w:rPr>
          <w:spacing w:val="1"/>
          <w:sz w:val="22"/>
          <w:szCs w:val="22"/>
        </w:rPr>
        <w:t>з</w:t>
      </w:r>
      <w:r w:rsidRPr="004C5DE1">
        <w:rPr>
          <w:spacing w:val="30"/>
          <w:sz w:val="22"/>
          <w:szCs w:val="22"/>
        </w:rPr>
        <w:t xml:space="preserve"> </w:t>
      </w:r>
      <w:r w:rsidRPr="004C5DE1">
        <w:rPr>
          <w:spacing w:val="-2"/>
          <w:sz w:val="22"/>
          <w:szCs w:val="22"/>
        </w:rPr>
        <w:t>у</w:t>
      </w:r>
      <w:r w:rsidRPr="004C5DE1">
        <w:rPr>
          <w:sz w:val="22"/>
          <w:szCs w:val="22"/>
        </w:rPr>
        <w:t>чета</w:t>
      </w:r>
      <w:r w:rsidRPr="004C5DE1">
        <w:rPr>
          <w:spacing w:val="31"/>
          <w:sz w:val="22"/>
          <w:szCs w:val="22"/>
        </w:rPr>
        <w:t xml:space="preserve"> </w:t>
      </w:r>
      <w:r w:rsidRPr="004C5DE1">
        <w:rPr>
          <w:spacing w:val="1"/>
          <w:sz w:val="22"/>
          <w:szCs w:val="22"/>
        </w:rPr>
        <w:t>с</w:t>
      </w:r>
      <w:r w:rsidRPr="004C5DE1">
        <w:rPr>
          <w:sz w:val="22"/>
          <w:szCs w:val="22"/>
        </w:rPr>
        <w:t>остоя</w:t>
      </w:r>
      <w:r w:rsidRPr="004C5DE1">
        <w:rPr>
          <w:spacing w:val="-1"/>
          <w:sz w:val="22"/>
          <w:szCs w:val="22"/>
        </w:rPr>
        <w:t>н</w:t>
      </w:r>
      <w:r w:rsidRPr="004C5DE1">
        <w:rPr>
          <w:sz w:val="22"/>
          <w:szCs w:val="22"/>
        </w:rPr>
        <w:t>и</w:t>
      </w:r>
      <w:r w:rsidRPr="004C5DE1">
        <w:rPr>
          <w:spacing w:val="1"/>
          <w:sz w:val="22"/>
          <w:szCs w:val="22"/>
        </w:rPr>
        <w:t>я</w:t>
      </w:r>
      <w:r w:rsidRPr="004C5DE1">
        <w:rPr>
          <w:spacing w:val="31"/>
          <w:sz w:val="22"/>
          <w:szCs w:val="22"/>
        </w:rPr>
        <w:t xml:space="preserve"> </w:t>
      </w:r>
      <w:r w:rsidRPr="004C5DE1">
        <w:rPr>
          <w:spacing w:val="-2"/>
          <w:sz w:val="22"/>
          <w:szCs w:val="22"/>
        </w:rPr>
        <w:t>з</w:t>
      </w:r>
      <w:r w:rsidRPr="004C5DE1">
        <w:rPr>
          <w:sz w:val="22"/>
          <w:szCs w:val="22"/>
        </w:rPr>
        <w:t>д</w:t>
      </w:r>
      <w:r w:rsidRPr="004C5DE1">
        <w:rPr>
          <w:spacing w:val="1"/>
          <w:sz w:val="22"/>
          <w:szCs w:val="22"/>
        </w:rPr>
        <w:t>о</w:t>
      </w:r>
      <w:r w:rsidRPr="004C5DE1">
        <w:rPr>
          <w:spacing w:val="7"/>
          <w:sz w:val="22"/>
          <w:szCs w:val="22"/>
        </w:rPr>
        <w:t>р</w:t>
      </w:r>
      <w:r w:rsidRPr="004C5DE1">
        <w:rPr>
          <w:spacing w:val="2"/>
          <w:sz w:val="22"/>
          <w:szCs w:val="22"/>
        </w:rPr>
        <w:t>о</w:t>
      </w:r>
      <w:r w:rsidRPr="004C5DE1">
        <w:rPr>
          <w:sz w:val="22"/>
          <w:szCs w:val="22"/>
        </w:rPr>
        <w:t>вья</w:t>
      </w:r>
      <w:r w:rsidRPr="004C5DE1">
        <w:rPr>
          <w:spacing w:val="35"/>
          <w:sz w:val="22"/>
          <w:szCs w:val="22"/>
        </w:rPr>
        <w:t xml:space="preserve"> </w:t>
      </w:r>
      <w:r w:rsidRPr="004C5DE1">
        <w:rPr>
          <w:sz w:val="22"/>
          <w:szCs w:val="22"/>
        </w:rPr>
        <w:t>и</w:t>
      </w:r>
      <w:r w:rsidRPr="004C5DE1">
        <w:rPr>
          <w:spacing w:val="36"/>
          <w:sz w:val="22"/>
          <w:szCs w:val="22"/>
        </w:rPr>
        <w:t xml:space="preserve"> </w:t>
      </w:r>
      <w:r w:rsidRPr="004C5DE1">
        <w:rPr>
          <w:sz w:val="22"/>
          <w:szCs w:val="22"/>
        </w:rPr>
        <w:t>инди</w:t>
      </w:r>
      <w:r w:rsidRPr="004C5DE1">
        <w:rPr>
          <w:spacing w:val="1"/>
          <w:sz w:val="22"/>
          <w:szCs w:val="22"/>
        </w:rPr>
        <w:t>в</w:t>
      </w:r>
      <w:r w:rsidRPr="004C5DE1">
        <w:rPr>
          <w:spacing w:val="-1"/>
          <w:sz w:val="22"/>
          <w:szCs w:val="22"/>
        </w:rPr>
        <w:t>и</w:t>
      </w:r>
      <w:r w:rsidRPr="004C5DE1">
        <w:rPr>
          <w:sz w:val="22"/>
          <w:szCs w:val="22"/>
        </w:rPr>
        <w:t>д</w:t>
      </w:r>
      <w:r w:rsidRPr="004C5DE1">
        <w:rPr>
          <w:spacing w:val="-2"/>
          <w:sz w:val="22"/>
          <w:szCs w:val="22"/>
        </w:rPr>
        <w:t>у</w:t>
      </w:r>
      <w:r w:rsidRPr="004C5DE1">
        <w:rPr>
          <w:sz w:val="22"/>
          <w:szCs w:val="22"/>
        </w:rPr>
        <w:t>ал</w:t>
      </w:r>
      <w:r w:rsidRPr="004C5DE1">
        <w:rPr>
          <w:spacing w:val="-1"/>
          <w:sz w:val="22"/>
          <w:szCs w:val="22"/>
        </w:rPr>
        <w:t>ь</w:t>
      </w:r>
      <w:r w:rsidRPr="004C5DE1">
        <w:rPr>
          <w:sz w:val="22"/>
          <w:szCs w:val="22"/>
        </w:rPr>
        <w:t>н</w:t>
      </w:r>
      <w:r w:rsidRPr="004C5DE1">
        <w:rPr>
          <w:spacing w:val="2"/>
          <w:sz w:val="22"/>
          <w:szCs w:val="22"/>
        </w:rPr>
        <w:t>ы</w:t>
      </w:r>
      <w:r w:rsidRPr="004C5DE1">
        <w:rPr>
          <w:sz w:val="22"/>
          <w:szCs w:val="22"/>
        </w:rPr>
        <w:t>х</w:t>
      </w:r>
      <w:r w:rsidRPr="004C5DE1">
        <w:rPr>
          <w:spacing w:val="34"/>
          <w:sz w:val="22"/>
          <w:szCs w:val="22"/>
        </w:rPr>
        <w:t xml:space="preserve"> </w:t>
      </w:r>
      <w:r w:rsidRPr="004C5DE1">
        <w:rPr>
          <w:spacing w:val="1"/>
          <w:sz w:val="22"/>
          <w:szCs w:val="22"/>
        </w:rPr>
        <w:t>о</w:t>
      </w:r>
      <w:r w:rsidRPr="004C5DE1">
        <w:rPr>
          <w:spacing w:val="-1"/>
          <w:sz w:val="22"/>
          <w:szCs w:val="22"/>
        </w:rPr>
        <w:t>с</w:t>
      </w:r>
      <w:r w:rsidRPr="004C5DE1">
        <w:rPr>
          <w:sz w:val="22"/>
          <w:szCs w:val="22"/>
        </w:rPr>
        <w:t>о</w:t>
      </w:r>
      <w:r w:rsidRPr="004C5DE1">
        <w:rPr>
          <w:spacing w:val="1"/>
          <w:sz w:val="22"/>
          <w:szCs w:val="22"/>
        </w:rPr>
        <w:t>б</w:t>
      </w:r>
      <w:r w:rsidRPr="004C5DE1">
        <w:rPr>
          <w:sz w:val="22"/>
          <w:szCs w:val="22"/>
        </w:rPr>
        <w:t>е</w:t>
      </w:r>
      <w:r w:rsidRPr="004C5DE1">
        <w:rPr>
          <w:spacing w:val="-1"/>
          <w:sz w:val="22"/>
          <w:szCs w:val="22"/>
        </w:rPr>
        <w:t>н</w:t>
      </w:r>
      <w:r w:rsidRPr="004C5DE1">
        <w:rPr>
          <w:sz w:val="22"/>
          <w:szCs w:val="22"/>
        </w:rPr>
        <w:t>носте</w:t>
      </w:r>
      <w:r w:rsidRPr="004C5DE1">
        <w:rPr>
          <w:spacing w:val="1"/>
          <w:sz w:val="22"/>
          <w:szCs w:val="22"/>
        </w:rPr>
        <w:t>й</w:t>
      </w:r>
      <w:r w:rsidRPr="004C5DE1">
        <w:rPr>
          <w:spacing w:val="36"/>
          <w:sz w:val="22"/>
          <w:szCs w:val="22"/>
        </w:rPr>
        <w:t xml:space="preserve"> </w:t>
      </w:r>
      <w:r w:rsidRPr="004C5DE1">
        <w:rPr>
          <w:sz w:val="22"/>
          <w:szCs w:val="22"/>
        </w:rPr>
        <w:t>з</w:t>
      </w:r>
      <w:r w:rsidRPr="004C5DE1">
        <w:rPr>
          <w:spacing w:val="-2"/>
          <w:sz w:val="22"/>
          <w:szCs w:val="22"/>
        </w:rPr>
        <w:t>а</w:t>
      </w:r>
      <w:r w:rsidRPr="004C5DE1">
        <w:rPr>
          <w:sz w:val="22"/>
          <w:szCs w:val="22"/>
        </w:rPr>
        <w:t>н</w:t>
      </w:r>
      <w:r w:rsidRPr="004C5DE1">
        <w:rPr>
          <w:spacing w:val="1"/>
          <w:sz w:val="22"/>
          <w:szCs w:val="22"/>
        </w:rPr>
        <w:t>и</w:t>
      </w:r>
      <w:r w:rsidRPr="004C5DE1">
        <w:rPr>
          <w:spacing w:val="-1"/>
          <w:sz w:val="22"/>
          <w:szCs w:val="22"/>
        </w:rPr>
        <w:t>м</w:t>
      </w:r>
      <w:r w:rsidRPr="004C5DE1">
        <w:rPr>
          <w:sz w:val="22"/>
          <w:szCs w:val="22"/>
        </w:rPr>
        <w:t>аю</w:t>
      </w:r>
      <w:r w:rsidRPr="004C5DE1">
        <w:rPr>
          <w:spacing w:val="1"/>
          <w:sz w:val="22"/>
          <w:szCs w:val="22"/>
        </w:rPr>
        <w:t>щ</w:t>
      </w:r>
      <w:r w:rsidRPr="004C5DE1">
        <w:rPr>
          <w:spacing w:val="-1"/>
          <w:sz w:val="22"/>
          <w:szCs w:val="22"/>
        </w:rPr>
        <w:t>и</w:t>
      </w:r>
      <w:r w:rsidRPr="004C5DE1">
        <w:rPr>
          <w:sz w:val="22"/>
          <w:szCs w:val="22"/>
        </w:rPr>
        <w:t>хс</w:t>
      </w:r>
      <w:r w:rsidRPr="004C5DE1">
        <w:rPr>
          <w:spacing w:val="1"/>
          <w:sz w:val="22"/>
          <w:szCs w:val="22"/>
        </w:rPr>
        <w:t>я</w:t>
      </w:r>
      <w:r w:rsidRPr="004C5DE1">
        <w:rPr>
          <w:sz w:val="22"/>
          <w:szCs w:val="22"/>
        </w:rPr>
        <w:t>,</w:t>
      </w:r>
      <w:r w:rsidRPr="004C5DE1">
        <w:rPr>
          <w:spacing w:val="33"/>
          <w:sz w:val="22"/>
          <w:szCs w:val="22"/>
        </w:rPr>
        <w:t xml:space="preserve"> </w:t>
      </w:r>
      <w:r w:rsidRPr="004C5DE1">
        <w:rPr>
          <w:spacing w:val="1"/>
          <w:sz w:val="22"/>
          <w:szCs w:val="22"/>
        </w:rPr>
        <w:t>о</w:t>
      </w:r>
      <w:r w:rsidRPr="004C5DE1">
        <w:rPr>
          <w:sz w:val="22"/>
          <w:szCs w:val="22"/>
        </w:rPr>
        <w:t>т</w:t>
      </w:r>
      <w:r w:rsidRPr="004C5DE1">
        <w:rPr>
          <w:spacing w:val="1"/>
          <w:sz w:val="22"/>
          <w:szCs w:val="22"/>
        </w:rPr>
        <w:t>с</w:t>
      </w:r>
      <w:r w:rsidRPr="004C5DE1">
        <w:rPr>
          <w:spacing w:val="-2"/>
          <w:sz w:val="22"/>
          <w:szCs w:val="22"/>
        </w:rPr>
        <w:t>у</w:t>
      </w:r>
      <w:r w:rsidRPr="004C5DE1">
        <w:rPr>
          <w:sz w:val="22"/>
          <w:szCs w:val="22"/>
        </w:rPr>
        <w:t>т</w:t>
      </w:r>
      <w:r w:rsidRPr="004C5DE1">
        <w:rPr>
          <w:spacing w:val="8"/>
          <w:sz w:val="22"/>
          <w:szCs w:val="22"/>
        </w:rPr>
        <w:t>с</w:t>
      </w:r>
      <w:r w:rsidRPr="004C5DE1">
        <w:rPr>
          <w:sz w:val="22"/>
          <w:szCs w:val="22"/>
        </w:rPr>
        <w:t>тви</w:t>
      </w:r>
      <w:r w:rsidRPr="004C5DE1">
        <w:rPr>
          <w:spacing w:val="1"/>
          <w:sz w:val="22"/>
          <w:szCs w:val="22"/>
        </w:rPr>
        <w:t>е</w:t>
      </w:r>
      <w:r w:rsidRPr="004C5DE1">
        <w:rPr>
          <w:spacing w:val="33"/>
          <w:sz w:val="22"/>
          <w:szCs w:val="22"/>
        </w:rPr>
        <w:t xml:space="preserve"> </w:t>
      </w:r>
      <w:r w:rsidRPr="004C5DE1">
        <w:rPr>
          <w:spacing w:val="2"/>
          <w:sz w:val="22"/>
          <w:szCs w:val="22"/>
        </w:rPr>
        <w:t>р</w:t>
      </w:r>
      <w:r w:rsidRPr="004C5DE1">
        <w:rPr>
          <w:sz w:val="22"/>
          <w:szCs w:val="22"/>
        </w:rPr>
        <w:t>ег</w:t>
      </w:r>
      <w:r w:rsidRPr="004C5DE1">
        <w:rPr>
          <w:spacing w:val="-2"/>
          <w:sz w:val="22"/>
          <w:szCs w:val="22"/>
        </w:rPr>
        <w:t>у</w:t>
      </w:r>
      <w:r w:rsidRPr="004C5DE1">
        <w:rPr>
          <w:sz w:val="22"/>
          <w:szCs w:val="22"/>
        </w:rPr>
        <w:t>ля</w:t>
      </w:r>
      <w:r w:rsidRPr="004C5DE1">
        <w:rPr>
          <w:spacing w:val="1"/>
          <w:sz w:val="22"/>
          <w:szCs w:val="22"/>
        </w:rPr>
        <w:t>рн</w:t>
      </w:r>
      <w:r w:rsidRPr="004C5DE1">
        <w:rPr>
          <w:sz w:val="22"/>
          <w:szCs w:val="22"/>
        </w:rPr>
        <w:t>ых ме</w:t>
      </w:r>
      <w:r w:rsidRPr="004C5DE1">
        <w:rPr>
          <w:spacing w:val="1"/>
          <w:sz w:val="22"/>
          <w:szCs w:val="22"/>
        </w:rPr>
        <w:t>д</w:t>
      </w:r>
      <w:r w:rsidRPr="004C5DE1">
        <w:rPr>
          <w:sz w:val="22"/>
          <w:szCs w:val="22"/>
        </w:rPr>
        <w:t>и</w:t>
      </w:r>
      <w:r w:rsidRPr="004C5DE1">
        <w:rPr>
          <w:spacing w:val="-1"/>
          <w:sz w:val="22"/>
          <w:szCs w:val="22"/>
        </w:rPr>
        <w:t>ц</w:t>
      </w:r>
      <w:r w:rsidRPr="004C5DE1">
        <w:rPr>
          <w:sz w:val="22"/>
          <w:szCs w:val="22"/>
        </w:rPr>
        <w:t>и</w:t>
      </w:r>
      <w:r w:rsidRPr="004C5DE1">
        <w:rPr>
          <w:spacing w:val="1"/>
          <w:sz w:val="22"/>
          <w:szCs w:val="22"/>
        </w:rPr>
        <w:t>н</w:t>
      </w:r>
      <w:r w:rsidRPr="004C5DE1">
        <w:rPr>
          <w:spacing w:val="-1"/>
          <w:sz w:val="22"/>
          <w:szCs w:val="22"/>
        </w:rPr>
        <w:t>с</w:t>
      </w:r>
      <w:r w:rsidRPr="004C5DE1">
        <w:rPr>
          <w:sz w:val="22"/>
          <w:szCs w:val="22"/>
        </w:rPr>
        <w:t>ких</w:t>
      </w:r>
      <w:r w:rsidRPr="004C5DE1">
        <w:rPr>
          <w:spacing w:val="50"/>
          <w:sz w:val="22"/>
          <w:szCs w:val="22"/>
        </w:rPr>
        <w:t xml:space="preserve"> </w:t>
      </w:r>
      <w:r w:rsidRPr="004C5DE1">
        <w:rPr>
          <w:spacing w:val="1"/>
          <w:sz w:val="22"/>
          <w:szCs w:val="22"/>
        </w:rPr>
        <w:t>н</w:t>
      </w:r>
      <w:r w:rsidRPr="004C5DE1">
        <w:rPr>
          <w:spacing w:val="-1"/>
          <w:sz w:val="22"/>
          <w:szCs w:val="22"/>
        </w:rPr>
        <w:t>а</w:t>
      </w:r>
      <w:r w:rsidRPr="004C5DE1">
        <w:rPr>
          <w:sz w:val="22"/>
          <w:szCs w:val="22"/>
        </w:rPr>
        <w:t>б</w:t>
      </w:r>
      <w:r w:rsidRPr="004C5DE1">
        <w:rPr>
          <w:spacing w:val="-2"/>
          <w:sz w:val="22"/>
          <w:szCs w:val="22"/>
        </w:rPr>
        <w:t>л</w:t>
      </w:r>
      <w:r w:rsidRPr="004C5DE1">
        <w:rPr>
          <w:sz w:val="22"/>
          <w:szCs w:val="22"/>
        </w:rPr>
        <w:t>ю</w:t>
      </w:r>
      <w:r w:rsidRPr="004C5DE1">
        <w:rPr>
          <w:spacing w:val="1"/>
          <w:sz w:val="22"/>
          <w:szCs w:val="22"/>
        </w:rPr>
        <w:t>д</w:t>
      </w:r>
      <w:r w:rsidRPr="004C5DE1">
        <w:rPr>
          <w:sz w:val="22"/>
          <w:szCs w:val="22"/>
        </w:rPr>
        <w:t>ений</w:t>
      </w:r>
      <w:r w:rsidRPr="004C5DE1">
        <w:rPr>
          <w:spacing w:val="48"/>
          <w:sz w:val="22"/>
          <w:szCs w:val="22"/>
        </w:rPr>
        <w:t xml:space="preserve"> </w:t>
      </w:r>
      <w:r w:rsidRPr="004C5DE1">
        <w:rPr>
          <w:spacing w:val="1"/>
          <w:sz w:val="22"/>
          <w:szCs w:val="22"/>
        </w:rPr>
        <w:t>не</w:t>
      </w:r>
      <w:r w:rsidRPr="004C5DE1">
        <w:rPr>
          <w:spacing w:val="49"/>
          <w:sz w:val="22"/>
          <w:szCs w:val="22"/>
        </w:rPr>
        <w:t xml:space="preserve"> </w:t>
      </w:r>
      <w:r w:rsidRPr="004C5DE1">
        <w:rPr>
          <w:spacing w:val="2"/>
          <w:sz w:val="22"/>
          <w:szCs w:val="22"/>
        </w:rPr>
        <w:t>д</w:t>
      </w:r>
      <w:r w:rsidRPr="004C5DE1">
        <w:rPr>
          <w:spacing w:val="-1"/>
          <w:sz w:val="22"/>
          <w:szCs w:val="22"/>
        </w:rPr>
        <w:t>а</w:t>
      </w:r>
      <w:r w:rsidRPr="004C5DE1">
        <w:rPr>
          <w:sz w:val="22"/>
          <w:szCs w:val="22"/>
        </w:rPr>
        <w:t>д</w:t>
      </w:r>
      <w:r w:rsidRPr="004C5DE1">
        <w:rPr>
          <w:spacing w:val="-2"/>
          <w:sz w:val="22"/>
          <w:szCs w:val="22"/>
        </w:rPr>
        <w:t>у</w:t>
      </w:r>
      <w:r w:rsidRPr="004C5DE1">
        <w:rPr>
          <w:sz w:val="22"/>
          <w:szCs w:val="22"/>
        </w:rPr>
        <w:t>т</w:t>
      </w:r>
      <w:r w:rsidRPr="004C5DE1">
        <w:rPr>
          <w:spacing w:val="49"/>
          <w:sz w:val="22"/>
          <w:szCs w:val="22"/>
        </w:rPr>
        <w:t xml:space="preserve"> </w:t>
      </w:r>
      <w:r w:rsidRPr="004C5DE1">
        <w:rPr>
          <w:sz w:val="22"/>
          <w:szCs w:val="22"/>
        </w:rPr>
        <w:t>ж</w:t>
      </w:r>
      <w:r w:rsidRPr="004C5DE1">
        <w:rPr>
          <w:spacing w:val="1"/>
          <w:sz w:val="22"/>
          <w:szCs w:val="22"/>
        </w:rPr>
        <w:t>е</w:t>
      </w:r>
      <w:r w:rsidRPr="004C5DE1">
        <w:rPr>
          <w:sz w:val="22"/>
          <w:szCs w:val="22"/>
        </w:rPr>
        <w:t>ла</w:t>
      </w:r>
      <w:r w:rsidRPr="004C5DE1">
        <w:rPr>
          <w:spacing w:val="1"/>
          <w:sz w:val="22"/>
          <w:szCs w:val="22"/>
        </w:rPr>
        <w:t>е</w:t>
      </w:r>
      <w:r w:rsidRPr="004C5DE1">
        <w:rPr>
          <w:sz w:val="22"/>
          <w:szCs w:val="22"/>
        </w:rPr>
        <w:t>мых</w:t>
      </w:r>
      <w:r w:rsidRPr="004C5DE1">
        <w:rPr>
          <w:spacing w:val="50"/>
          <w:sz w:val="22"/>
          <w:szCs w:val="22"/>
        </w:rPr>
        <w:t xml:space="preserve"> </w:t>
      </w:r>
      <w:r w:rsidRPr="004C5DE1">
        <w:rPr>
          <w:spacing w:val="1"/>
          <w:sz w:val="22"/>
          <w:szCs w:val="22"/>
        </w:rPr>
        <w:t>ре</w:t>
      </w:r>
      <w:r w:rsidRPr="004C5DE1">
        <w:rPr>
          <w:sz w:val="22"/>
          <w:szCs w:val="22"/>
        </w:rPr>
        <w:t>з</w:t>
      </w:r>
      <w:r w:rsidRPr="004C5DE1">
        <w:rPr>
          <w:spacing w:val="-2"/>
          <w:sz w:val="22"/>
          <w:szCs w:val="22"/>
        </w:rPr>
        <w:t>у</w:t>
      </w:r>
      <w:r w:rsidRPr="004C5DE1">
        <w:rPr>
          <w:spacing w:val="-1"/>
          <w:sz w:val="22"/>
          <w:szCs w:val="22"/>
        </w:rPr>
        <w:t>л</w:t>
      </w:r>
      <w:r w:rsidRPr="004C5DE1">
        <w:rPr>
          <w:sz w:val="22"/>
          <w:szCs w:val="22"/>
        </w:rPr>
        <w:t>ь</w:t>
      </w:r>
      <w:r w:rsidRPr="004C5DE1">
        <w:rPr>
          <w:spacing w:val="6"/>
          <w:sz w:val="22"/>
          <w:szCs w:val="22"/>
        </w:rPr>
        <w:t>т</w:t>
      </w:r>
      <w:r w:rsidRPr="004C5DE1">
        <w:rPr>
          <w:sz w:val="22"/>
          <w:szCs w:val="22"/>
        </w:rPr>
        <w:t>а</w:t>
      </w:r>
      <w:r w:rsidRPr="004C5DE1">
        <w:rPr>
          <w:spacing w:val="1"/>
          <w:sz w:val="22"/>
          <w:szCs w:val="22"/>
        </w:rPr>
        <w:t>то</w:t>
      </w:r>
      <w:r w:rsidRPr="004C5DE1">
        <w:rPr>
          <w:sz w:val="22"/>
          <w:szCs w:val="22"/>
        </w:rPr>
        <w:t>в</w:t>
      </w:r>
      <w:r w:rsidRPr="004C5DE1">
        <w:rPr>
          <w:spacing w:val="49"/>
          <w:sz w:val="22"/>
          <w:szCs w:val="22"/>
        </w:rPr>
        <w:t xml:space="preserve"> </w:t>
      </w:r>
      <w:r w:rsidRPr="004C5DE1">
        <w:rPr>
          <w:sz w:val="22"/>
          <w:szCs w:val="22"/>
        </w:rPr>
        <w:t>и</w:t>
      </w:r>
      <w:r w:rsidRPr="004C5DE1">
        <w:rPr>
          <w:spacing w:val="51"/>
          <w:sz w:val="22"/>
          <w:szCs w:val="22"/>
        </w:rPr>
        <w:t xml:space="preserve"> </w:t>
      </w:r>
      <w:r w:rsidRPr="004C5DE1">
        <w:rPr>
          <w:sz w:val="22"/>
          <w:szCs w:val="22"/>
        </w:rPr>
        <w:t>м</w:t>
      </w:r>
      <w:r w:rsidRPr="004C5DE1">
        <w:rPr>
          <w:spacing w:val="1"/>
          <w:sz w:val="22"/>
          <w:szCs w:val="22"/>
        </w:rPr>
        <w:t>ог</w:t>
      </w:r>
      <w:r w:rsidRPr="004C5DE1">
        <w:rPr>
          <w:spacing w:val="-3"/>
          <w:sz w:val="22"/>
          <w:szCs w:val="22"/>
        </w:rPr>
        <w:t>у</w:t>
      </w:r>
      <w:r w:rsidRPr="004C5DE1">
        <w:rPr>
          <w:sz w:val="22"/>
          <w:szCs w:val="22"/>
        </w:rPr>
        <w:t>т</w:t>
      </w:r>
      <w:r w:rsidRPr="004C5DE1">
        <w:rPr>
          <w:spacing w:val="49"/>
          <w:sz w:val="22"/>
          <w:szCs w:val="22"/>
        </w:rPr>
        <w:t xml:space="preserve"> </w:t>
      </w:r>
      <w:r w:rsidRPr="004C5DE1">
        <w:rPr>
          <w:spacing w:val="1"/>
          <w:sz w:val="22"/>
          <w:szCs w:val="22"/>
        </w:rPr>
        <w:t>н</w:t>
      </w:r>
      <w:r w:rsidRPr="004C5DE1">
        <w:rPr>
          <w:sz w:val="22"/>
          <w:szCs w:val="22"/>
        </w:rPr>
        <w:t>а</w:t>
      </w:r>
      <w:r w:rsidRPr="004C5DE1">
        <w:rPr>
          <w:spacing w:val="2"/>
          <w:sz w:val="22"/>
          <w:szCs w:val="22"/>
        </w:rPr>
        <w:t>н</w:t>
      </w:r>
      <w:r w:rsidRPr="004C5DE1">
        <w:rPr>
          <w:sz w:val="22"/>
          <w:szCs w:val="22"/>
        </w:rPr>
        <w:t>ес</w:t>
      </w:r>
      <w:r w:rsidRPr="004C5DE1">
        <w:rPr>
          <w:spacing w:val="1"/>
          <w:sz w:val="22"/>
          <w:szCs w:val="22"/>
        </w:rPr>
        <w:t>т</w:t>
      </w:r>
      <w:r w:rsidRPr="004C5DE1">
        <w:rPr>
          <w:sz w:val="22"/>
          <w:szCs w:val="22"/>
        </w:rPr>
        <w:t>и вр</w:t>
      </w:r>
      <w:r w:rsidRPr="004C5DE1">
        <w:rPr>
          <w:spacing w:val="1"/>
          <w:sz w:val="22"/>
          <w:szCs w:val="22"/>
        </w:rPr>
        <w:t>е</w:t>
      </w:r>
      <w:r w:rsidRPr="004C5DE1">
        <w:rPr>
          <w:sz w:val="22"/>
          <w:szCs w:val="22"/>
        </w:rPr>
        <w:t>д</w:t>
      </w:r>
      <w:r w:rsidRPr="004C5DE1">
        <w:rPr>
          <w:spacing w:val="2"/>
          <w:sz w:val="22"/>
          <w:szCs w:val="22"/>
        </w:rPr>
        <w:t xml:space="preserve"> </w:t>
      </w:r>
      <w:r w:rsidRPr="004C5DE1">
        <w:rPr>
          <w:spacing w:val="-2"/>
          <w:sz w:val="22"/>
          <w:szCs w:val="22"/>
        </w:rPr>
        <w:t>з</w:t>
      </w:r>
      <w:r w:rsidRPr="004C5DE1">
        <w:rPr>
          <w:sz w:val="22"/>
          <w:szCs w:val="22"/>
        </w:rPr>
        <w:t>доровью.</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З</w:t>
      </w:r>
      <w:r w:rsidRPr="004C5DE1">
        <w:rPr>
          <w:spacing w:val="1"/>
          <w:sz w:val="22"/>
          <w:szCs w:val="22"/>
        </w:rPr>
        <w:t>н</w:t>
      </w:r>
      <w:r w:rsidRPr="004C5DE1">
        <w:rPr>
          <w:sz w:val="22"/>
          <w:szCs w:val="22"/>
        </w:rPr>
        <w:t>ан</w:t>
      </w:r>
      <w:r w:rsidRPr="004C5DE1">
        <w:rPr>
          <w:spacing w:val="-1"/>
          <w:sz w:val="22"/>
          <w:szCs w:val="22"/>
        </w:rPr>
        <w:t>и</w:t>
      </w:r>
      <w:r w:rsidRPr="004C5DE1">
        <w:rPr>
          <w:sz w:val="22"/>
          <w:szCs w:val="22"/>
        </w:rPr>
        <w:t>я</w:t>
      </w:r>
      <w:r w:rsidRPr="004C5DE1">
        <w:rPr>
          <w:spacing w:val="91"/>
          <w:sz w:val="22"/>
          <w:szCs w:val="22"/>
        </w:rPr>
        <w:t xml:space="preserve"> </w:t>
      </w:r>
      <w:r w:rsidRPr="004C5DE1">
        <w:rPr>
          <w:spacing w:val="1"/>
          <w:sz w:val="22"/>
          <w:szCs w:val="22"/>
        </w:rPr>
        <w:t>о</w:t>
      </w:r>
      <w:r w:rsidRPr="004C5DE1">
        <w:rPr>
          <w:sz w:val="22"/>
          <w:szCs w:val="22"/>
        </w:rPr>
        <w:t>сн</w:t>
      </w:r>
      <w:r w:rsidRPr="004C5DE1">
        <w:rPr>
          <w:spacing w:val="1"/>
          <w:sz w:val="22"/>
          <w:szCs w:val="22"/>
        </w:rPr>
        <w:t>о</w:t>
      </w:r>
      <w:r w:rsidRPr="004C5DE1">
        <w:rPr>
          <w:sz w:val="22"/>
          <w:szCs w:val="22"/>
        </w:rPr>
        <w:t>в</w:t>
      </w:r>
      <w:r w:rsidRPr="004C5DE1">
        <w:rPr>
          <w:spacing w:val="92"/>
          <w:sz w:val="22"/>
          <w:szCs w:val="22"/>
        </w:rPr>
        <w:t xml:space="preserve"> </w:t>
      </w:r>
      <w:r w:rsidRPr="004C5DE1">
        <w:rPr>
          <w:spacing w:val="-1"/>
          <w:sz w:val="22"/>
          <w:szCs w:val="22"/>
        </w:rPr>
        <w:t>в</w:t>
      </w:r>
      <w:r w:rsidRPr="004C5DE1">
        <w:rPr>
          <w:sz w:val="22"/>
          <w:szCs w:val="22"/>
        </w:rPr>
        <w:t>раче</w:t>
      </w:r>
      <w:r w:rsidRPr="004C5DE1">
        <w:rPr>
          <w:spacing w:val="1"/>
          <w:sz w:val="22"/>
          <w:szCs w:val="22"/>
        </w:rPr>
        <w:t>б</w:t>
      </w:r>
      <w:r w:rsidRPr="004C5DE1">
        <w:rPr>
          <w:sz w:val="22"/>
          <w:szCs w:val="22"/>
        </w:rPr>
        <w:t>но</w:t>
      </w:r>
      <w:r w:rsidRPr="004C5DE1">
        <w:rPr>
          <w:spacing w:val="-1"/>
          <w:sz w:val="22"/>
          <w:szCs w:val="22"/>
        </w:rPr>
        <w:t>г</w:t>
      </w:r>
      <w:r w:rsidRPr="004C5DE1">
        <w:rPr>
          <w:sz w:val="22"/>
          <w:szCs w:val="22"/>
        </w:rPr>
        <w:t>о,</w:t>
      </w:r>
      <w:r w:rsidRPr="004C5DE1">
        <w:rPr>
          <w:spacing w:val="97"/>
          <w:sz w:val="22"/>
          <w:szCs w:val="22"/>
        </w:rPr>
        <w:t xml:space="preserve"> </w:t>
      </w:r>
      <w:r w:rsidRPr="004C5DE1">
        <w:rPr>
          <w:sz w:val="22"/>
          <w:szCs w:val="22"/>
        </w:rPr>
        <w:t>пе</w:t>
      </w:r>
      <w:r w:rsidRPr="004C5DE1">
        <w:rPr>
          <w:spacing w:val="1"/>
          <w:sz w:val="22"/>
          <w:szCs w:val="22"/>
        </w:rPr>
        <w:t>д</w:t>
      </w:r>
      <w:r w:rsidRPr="004C5DE1">
        <w:rPr>
          <w:spacing w:val="-1"/>
          <w:sz w:val="22"/>
          <w:szCs w:val="22"/>
        </w:rPr>
        <w:t>а</w:t>
      </w:r>
      <w:r w:rsidRPr="004C5DE1">
        <w:rPr>
          <w:sz w:val="22"/>
          <w:szCs w:val="22"/>
        </w:rPr>
        <w:t>г</w:t>
      </w:r>
      <w:r w:rsidRPr="004C5DE1">
        <w:rPr>
          <w:spacing w:val="1"/>
          <w:sz w:val="22"/>
          <w:szCs w:val="22"/>
        </w:rPr>
        <w:t>о</w:t>
      </w:r>
      <w:r w:rsidRPr="004C5DE1">
        <w:rPr>
          <w:spacing w:val="-1"/>
          <w:sz w:val="22"/>
          <w:szCs w:val="22"/>
        </w:rPr>
        <w:t>г</w:t>
      </w:r>
      <w:r w:rsidRPr="004C5DE1">
        <w:rPr>
          <w:sz w:val="22"/>
          <w:szCs w:val="22"/>
        </w:rPr>
        <w:t>ическ</w:t>
      </w:r>
      <w:r w:rsidRPr="004C5DE1">
        <w:rPr>
          <w:spacing w:val="1"/>
          <w:sz w:val="22"/>
          <w:szCs w:val="22"/>
        </w:rPr>
        <w:t>о</w:t>
      </w:r>
      <w:r w:rsidRPr="004C5DE1">
        <w:rPr>
          <w:spacing w:val="-1"/>
          <w:sz w:val="22"/>
          <w:szCs w:val="22"/>
        </w:rPr>
        <w:t>г</w:t>
      </w:r>
      <w:r w:rsidRPr="004C5DE1">
        <w:rPr>
          <w:sz w:val="22"/>
          <w:szCs w:val="22"/>
        </w:rPr>
        <w:t>о</w:t>
      </w:r>
      <w:r w:rsidRPr="004C5DE1">
        <w:rPr>
          <w:spacing w:val="91"/>
          <w:sz w:val="22"/>
          <w:szCs w:val="22"/>
        </w:rPr>
        <w:t xml:space="preserve"> </w:t>
      </w:r>
      <w:r w:rsidRPr="004C5DE1">
        <w:rPr>
          <w:spacing w:val="1"/>
          <w:sz w:val="22"/>
          <w:szCs w:val="22"/>
        </w:rPr>
        <w:t>и</w:t>
      </w:r>
      <w:r w:rsidRPr="004C5DE1">
        <w:rPr>
          <w:spacing w:val="93"/>
          <w:sz w:val="22"/>
          <w:szCs w:val="22"/>
        </w:rPr>
        <w:t xml:space="preserve"> </w:t>
      </w:r>
      <w:r w:rsidRPr="004C5DE1">
        <w:rPr>
          <w:spacing w:val="1"/>
          <w:sz w:val="22"/>
          <w:szCs w:val="22"/>
        </w:rPr>
        <w:t>с</w:t>
      </w:r>
      <w:r w:rsidRPr="004C5DE1">
        <w:rPr>
          <w:sz w:val="22"/>
          <w:szCs w:val="22"/>
        </w:rPr>
        <w:t>а</w:t>
      </w:r>
      <w:r w:rsidRPr="004C5DE1">
        <w:rPr>
          <w:spacing w:val="-1"/>
          <w:sz w:val="22"/>
          <w:szCs w:val="22"/>
        </w:rPr>
        <w:t>м</w:t>
      </w:r>
      <w:r w:rsidRPr="004C5DE1">
        <w:rPr>
          <w:sz w:val="22"/>
          <w:szCs w:val="22"/>
        </w:rPr>
        <w:t>ок</w:t>
      </w:r>
      <w:r w:rsidRPr="004C5DE1">
        <w:rPr>
          <w:spacing w:val="-1"/>
          <w:sz w:val="22"/>
          <w:szCs w:val="22"/>
        </w:rPr>
        <w:t>о</w:t>
      </w:r>
      <w:r w:rsidRPr="004C5DE1">
        <w:rPr>
          <w:sz w:val="22"/>
          <w:szCs w:val="22"/>
        </w:rPr>
        <w:t>н</w:t>
      </w:r>
      <w:r w:rsidRPr="004C5DE1">
        <w:rPr>
          <w:spacing w:val="1"/>
          <w:sz w:val="22"/>
          <w:szCs w:val="22"/>
        </w:rPr>
        <w:t>т</w:t>
      </w:r>
      <w:r w:rsidRPr="004C5DE1">
        <w:rPr>
          <w:sz w:val="22"/>
          <w:szCs w:val="22"/>
        </w:rPr>
        <w:t>роля</w:t>
      </w:r>
      <w:r w:rsidRPr="004C5DE1">
        <w:rPr>
          <w:spacing w:val="93"/>
          <w:sz w:val="22"/>
          <w:szCs w:val="22"/>
        </w:rPr>
        <w:t xml:space="preserve"> </w:t>
      </w:r>
      <w:r w:rsidRPr="004C5DE1">
        <w:rPr>
          <w:sz w:val="22"/>
          <w:szCs w:val="22"/>
        </w:rPr>
        <w:t>по</w:t>
      </w:r>
      <w:r w:rsidRPr="004C5DE1">
        <w:rPr>
          <w:spacing w:val="-1"/>
          <w:sz w:val="22"/>
          <w:szCs w:val="22"/>
        </w:rPr>
        <w:t>м</w:t>
      </w:r>
      <w:r w:rsidRPr="004C5DE1">
        <w:rPr>
          <w:spacing w:val="1"/>
          <w:sz w:val="22"/>
          <w:szCs w:val="22"/>
        </w:rPr>
        <w:t>о</w:t>
      </w:r>
      <w:r w:rsidRPr="004C5DE1">
        <w:rPr>
          <w:sz w:val="22"/>
          <w:szCs w:val="22"/>
        </w:rPr>
        <w:t>г</w:t>
      </w:r>
      <w:r w:rsidRPr="004C5DE1">
        <w:rPr>
          <w:spacing w:val="-2"/>
          <w:sz w:val="22"/>
          <w:szCs w:val="22"/>
        </w:rPr>
        <w:t>у</w:t>
      </w:r>
      <w:r w:rsidRPr="004C5DE1">
        <w:rPr>
          <w:sz w:val="22"/>
          <w:szCs w:val="22"/>
        </w:rPr>
        <w:t>т с</w:t>
      </w:r>
      <w:r w:rsidRPr="004C5DE1">
        <w:rPr>
          <w:spacing w:val="1"/>
          <w:sz w:val="22"/>
          <w:szCs w:val="22"/>
        </w:rPr>
        <w:t>де</w:t>
      </w:r>
      <w:r w:rsidRPr="004C5DE1">
        <w:rPr>
          <w:sz w:val="22"/>
          <w:szCs w:val="22"/>
        </w:rPr>
        <w:t>ла</w:t>
      </w:r>
      <w:r w:rsidRPr="004C5DE1">
        <w:rPr>
          <w:spacing w:val="1"/>
          <w:sz w:val="22"/>
          <w:szCs w:val="22"/>
        </w:rPr>
        <w:t>т</w:t>
      </w:r>
      <w:r w:rsidRPr="004C5DE1">
        <w:rPr>
          <w:sz w:val="22"/>
          <w:szCs w:val="22"/>
        </w:rPr>
        <w:t xml:space="preserve">ь </w:t>
      </w:r>
      <w:r w:rsidRPr="004C5DE1">
        <w:rPr>
          <w:spacing w:val="1"/>
          <w:sz w:val="22"/>
          <w:szCs w:val="22"/>
        </w:rPr>
        <w:t>о</w:t>
      </w:r>
      <w:r w:rsidRPr="004C5DE1">
        <w:rPr>
          <w:spacing w:val="2"/>
          <w:sz w:val="22"/>
          <w:szCs w:val="22"/>
        </w:rPr>
        <w:t>б</w:t>
      </w:r>
      <w:r w:rsidRPr="004C5DE1">
        <w:rPr>
          <w:sz w:val="22"/>
          <w:szCs w:val="22"/>
        </w:rPr>
        <w:t>ъек</w:t>
      </w:r>
      <w:r w:rsidRPr="004C5DE1">
        <w:rPr>
          <w:spacing w:val="-1"/>
          <w:sz w:val="22"/>
          <w:szCs w:val="22"/>
        </w:rPr>
        <w:t>т</w:t>
      </w:r>
      <w:r w:rsidRPr="004C5DE1">
        <w:rPr>
          <w:sz w:val="22"/>
          <w:szCs w:val="22"/>
        </w:rPr>
        <w:t>ив</w:t>
      </w:r>
      <w:r w:rsidRPr="004C5DE1">
        <w:rPr>
          <w:spacing w:val="-1"/>
          <w:sz w:val="22"/>
          <w:szCs w:val="22"/>
        </w:rPr>
        <w:t>н</w:t>
      </w:r>
      <w:r w:rsidRPr="004C5DE1">
        <w:rPr>
          <w:sz w:val="22"/>
          <w:szCs w:val="22"/>
        </w:rPr>
        <w:t>ые</w:t>
      </w:r>
      <w:r w:rsidRPr="004C5DE1">
        <w:rPr>
          <w:spacing w:val="3"/>
          <w:sz w:val="22"/>
          <w:szCs w:val="22"/>
        </w:rPr>
        <w:t xml:space="preserve"> </w:t>
      </w:r>
      <w:r w:rsidRPr="004C5DE1">
        <w:rPr>
          <w:sz w:val="22"/>
          <w:szCs w:val="22"/>
        </w:rPr>
        <w:t>в</w:t>
      </w:r>
      <w:r w:rsidRPr="004C5DE1">
        <w:rPr>
          <w:spacing w:val="1"/>
          <w:sz w:val="22"/>
          <w:szCs w:val="22"/>
        </w:rPr>
        <w:t>ы</w:t>
      </w:r>
      <w:r w:rsidRPr="004C5DE1">
        <w:rPr>
          <w:sz w:val="22"/>
          <w:szCs w:val="22"/>
        </w:rPr>
        <w:t>во</w:t>
      </w:r>
      <w:r w:rsidRPr="004C5DE1">
        <w:rPr>
          <w:spacing w:val="-1"/>
          <w:sz w:val="22"/>
          <w:szCs w:val="22"/>
        </w:rPr>
        <w:t>д</w:t>
      </w:r>
      <w:r w:rsidRPr="004C5DE1">
        <w:rPr>
          <w:sz w:val="22"/>
          <w:szCs w:val="22"/>
        </w:rPr>
        <w:t>ы</w:t>
      </w:r>
      <w:r w:rsidRPr="004C5DE1">
        <w:rPr>
          <w:spacing w:val="5"/>
          <w:sz w:val="22"/>
          <w:szCs w:val="22"/>
        </w:rPr>
        <w:t xml:space="preserve"> </w:t>
      </w:r>
      <w:r w:rsidRPr="004C5DE1">
        <w:rPr>
          <w:sz w:val="22"/>
          <w:szCs w:val="22"/>
        </w:rPr>
        <w:t>о</w:t>
      </w:r>
      <w:r w:rsidRPr="004C5DE1">
        <w:rPr>
          <w:spacing w:val="5"/>
          <w:sz w:val="22"/>
          <w:szCs w:val="22"/>
        </w:rPr>
        <w:t xml:space="preserve"> </w:t>
      </w:r>
      <w:r w:rsidRPr="004C5DE1">
        <w:rPr>
          <w:spacing w:val="-1"/>
          <w:sz w:val="22"/>
          <w:szCs w:val="22"/>
        </w:rPr>
        <w:t>с</w:t>
      </w:r>
      <w:r w:rsidRPr="004C5DE1">
        <w:rPr>
          <w:sz w:val="22"/>
          <w:szCs w:val="22"/>
        </w:rPr>
        <w:t>о</w:t>
      </w:r>
      <w:r w:rsidRPr="004C5DE1">
        <w:rPr>
          <w:spacing w:val="1"/>
          <w:sz w:val="22"/>
          <w:szCs w:val="22"/>
        </w:rPr>
        <w:t>с</w:t>
      </w:r>
      <w:r w:rsidRPr="004C5DE1">
        <w:rPr>
          <w:spacing w:val="-1"/>
          <w:sz w:val="22"/>
          <w:szCs w:val="22"/>
        </w:rPr>
        <w:t>т</w:t>
      </w:r>
      <w:r w:rsidRPr="004C5DE1">
        <w:rPr>
          <w:sz w:val="22"/>
          <w:szCs w:val="22"/>
        </w:rPr>
        <w:t>о</w:t>
      </w:r>
      <w:r w:rsidRPr="004C5DE1">
        <w:rPr>
          <w:spacing w:val="-1"/>
          <w:sz w:val="22"/>
          <w:szCs w:val="22"/>
        </w:rPr>
        <w:t>ян</w:t>
      </w:r>
      <w:r w:rsidRPr="004C5DE1">
        <w:rPr>
          <w:sz w:val="22"/>
          <w:szCs w:val="22"/>
        </w:rPr>
        <w:t>и</w:t>
      </w:r>
      <w:r w:rsidRPr="004C5DE1">
        <w:rPr>
          <w:spacing w:val="1"/>
          <w:sz w:val="22"/>
          <w:szCs w:val="22"/>
        </w:rPr>
        <w:t>и</w:t>
      </w:r>
      <w:r w:rsidRPr="004C5DE1">
        <w:rPr>
          <w:spacing w:val="4"/>
          <w:sz w:val="22"/>
          <w:szCs w:val="22"/>
        </w:rPr>
        <w:t xml:space="preserve"> </w:t>
      </w:r>
      <w:r w:rsidRPr="004C5DE1">
        <w:rPr>
          <w:spacing w:val="-1"/>
          <w:sz w:val="22"/>
          <w:szCs w:val="22"/>
        </w:rPr>
        <w:t>з</w:t>
      </w:r>
      <w:r w:rsidRPr="004C5DE1">
        <w:rPr>
          <w:sz w:val="22"/>
          <w:szCs w:val="22"/>
        </w:rPr>
        <w:t>доровья,</w:t>
      </w:r>
      <w:r w:rsidRPr="004C5DE1">
        <w:rPr>
          <w:spacing w:val="4"/>
          <w:sz w:val="22"/>
          <w:szCs w:val="22"/>
        </w:rPr>
        <w:t xml:space="preserve"> </w:t>
      </w:r>
      <w:r w:rsidRPr="004C5DE1">
        <w:rPr>
          <w:spacing w:val="-3"/>
          <w:sz w:val="22"/>
          <w:szCs w:val="22"/>
        </w:rPr>
        <w:t>у</w:t>
      </w:r>
      <w:r w:rsidRPr="004C5DE1">
        <w:rPr>
          <w:spacing w:val="1"/>
          <w:sz w:val="22"/>
          <w:szCs w:val="22"/>
        </w:rPr>
        <w:t>ро</w:t>
      </w:r>
      <w:r w:rsidRPr="004C5DE1">
        <w:rPr>
          <w:sz w:val="22"/>
          <w:szCs w:val="22"/>
        </w:rPr>
        <w:t>в</w:t>
      </w:r>
      <w:r w:rsidRPr="004C5DE1">
        <w:rPr>
          <w:spacing w:val="1"/>
          <w:sz w:val="22"/>
          <w:szCs w:val="22"/>
        </w:rPr>
        <w:t>н</w:t>
      </w:r>
      <w:r w:rsidRPr="004C5DE1">
        <w:rPr>
          <w:sz w:val="22"/>
          <w:szCs w:val="22"/>
        </w:rPr>
        <w:t>е</w:t>
      </w:r>
      <w:r w:rsidRPr="004C5DE1">
        <w:rPr>
          <w:spacing w:val="2"/>
          <w:sz w:val="22"/>
          <w:szCs w:val="22"/>
        </w:rPr>
        <w:t xml:space="preserve"> </w:t>
      </w:r>
      <w:r w:rsidRPr="004C5DE1">
        <w:rPr>
          <w:spacing w:val="1"/>
          <w:sz w:val="22"/>
          <w:szCs w:val="22"/>
        </w:rPr>
        <w:t>п</w:t>
      </w:r>
      <w:r w:rsidRPr="004C5DE1">
        <w:rPr>
          <w:sz w:val="22"/>
          <w:szCs w:val="22"/>
        </w:rPr>
        <w:t>о</w:t>
      </w:r>
      <w:r w:rsidRPr="004C5DE1">
        <w:rPr>
          <w:spacing w:val="1"/>
          <w:sz w:val="22"/>
          <w:szCs w:val="22"/>
        </w:rPr>
        <w:t>д</w:t>
      </w:r>
      <w:r w:rsidRPr="004C5DE1">
        <w:rPr>
          <w:spacing w:val="-1"/>
          <w:sz w:val="22"/>
          <w:szCs w:val="22"/>
        </w:rPr>
        <w:t>г</w:t>
      </w:r>
      <w:r w:rsidRPr="004C5DE1">
        <w:rPr>
          <w:sz w:val="22"/>
          <w:szCs w:val="22"/>
        </w:rPr>
        <w:t>от</w:t>
      </w:r>
      <w:r w:rsidRPr="004C5DE1">
        <w:rPr>
          <w:spacing w:val="1"/>
          <w:sz w:val="22"/>
          <w:szCs w:val="22"/>
        </w:rPr>
        <w:t>ов</w:t>
      </w:r>
      <w:r w:rsidRPr="004C5DE1">
        <w:rPr>
          <w:sz w:val="22"/>
          <w:szCs w:val="22"/>
        </w:rPr>
        <w:t>л</w:t>
      </w:r>
      <w:r w:rsidRPr="004C5DE1">
        <w:rPr>
          <w:spacing w:val="-2"/>
          <w:sz w:val="22"/>
          <w:szCs w:val="22"/>
        </w:rPr>
        <w:t>е</w:t>
      </w:r>
      <w:r w:rsidRPr="004C5DE1">
        <w:rPr>
          <w:sz w:val="22"/>
          <w:szCs w:val="22"/>
        </w:rPr>
        <w:t>н</w:t>
      </w:r>
      <w:r w:rsidRPr="004C5DE1">
        <w:rPr>
          <w:spacing w:val="8"/>
          <w:sz w:val="22"/>
          <w:szCs w:val="22"/>
        </w:rPr>
        <w:t>н</w:t>
      </w:r>
      <w:r w:rsidRPr="004C5DE1">
        <w:rPr>
          <w:spacing w:val="2"/>
          <w:sz w:val="22"/>
          <w:szCs w:val="22"/>
        </w:rPr>
        <w:t>о</w:t>
      </w:r>
      <w:r w:rsidRPr="004C5DE1">
        <w:rPr>
          <w:sz w:val="22"/>
          <w:szCs w:val="22"/>
        </w:rPr>
        <w:t>с</w:t>
      </w:r>
      <w:r w:rsidRPr="004C5DE1">
        <w:rPr>
          <w:spacing w:val="-1"/>
          <w:sz w:val="22"/>
          <w:szCs w:val="22"/>
        </w:rPr>
        <w:t>т</w:t>
      </w:r>
      <w:r w:rsidRPr="004C5DE1">
        <w:rPr>
          <w:sz w:val="22"/>
          <w:szCs w:val="22"/>
        </w:rPr>
        <w:t>и и</w:t>
      </w:r>
      <w:r w:rsidRPr="004C5DE1">
        <w:rPr>
          <w:spacing w:val="21"/>
          <w:sz w:val="22"/>
          <w:szCs w:val="22"/>
        </w:rPr>
        <w:t xml:space="preserve"> </w:t>
      </w:r>
      <w:r w:rsidRPr="004C5DE1">
        <w:rPr>
          <w:spacing w:val="2"/>
          <w:sz w:val="22"/>
          <w:szCs w:val="22"/>
        </w:rPr>
        <w:t>б</w:t>
      </w:r>
      <w:r w:rsidRPr="004C5DE1">
        <w:rPr>
          <w:sz w:val="22"/>
          <w:szCs w:val="22"/>
        </w:rPr>
        <w:t>езоп</w:t>
      </w:r>
      <w:r w:rsidRPr="004C5DE1">
        <w:rPr>
          <w:spacing w:val="1"/>
          <w:sz w:val="22"/>
          <w:szCs w:val="22"/>
        </w:rPr>
        <w:t>а</w:t>
      </w:r>
      <w:r w:rsidRPr="004C5DE1">
        <w:rPr>
          <w:spacing w:val="-1"/>
          <w:sz w:val="22"/>
          <w:szCs w:val="22"/>
        </w:rPr>
        <w:t>сн</w:t>
      </w:r>
      <w:r w:rsidRPr="004C5DE1">
        <w:rPr>
          <w:sz w:val="22"/>
          <w:szCs w:val="22"/>
        </w:rPr>
        <w:t>о</w:t>
      </w:r>
      <w:r w:rsidRPr="004C5DE1">
        <w:rPr>
          <w:spacing w:val="23"/>
          <w:sz w:val="22"/>
          <w:szCs w:val="22"/>
        </w:rPr>
        <w:t xml:space="preserve"> </w:t>
      </w:r>
      <w:r w:rsidRPr="004C5DE1">
        <w:rPr>
          <w:sz w:val="22"/>
          <w:szCs w:val="22"/>
        </w:rPr>
        <w:t>п</w:t>
      </w:r>
      <w:r w:rsidRPr="004C5DE1">
        <w:rPr>
          <w:spacing w:val="-1"/>
          <w:sz w:val="22"/>
          <w:szCs w:val="22"/>
        </w:rPr>
        <w:t>о</w:t>
      </w:r>
      <w:r w:rsidRPr="004C5DE1">
        <w:rPr>
          <w:spacing w:val="1"/>
          <w:sz w:val="22"/>
          <w:szCs w:val="22"/>
        </w:rPr>
        <w:t>д</w:t>
      </w:r>
      <w:r w:rsidRPr="004C5DE1">
        <w:rPr>
          <w:sz w:val="22"/>
          <w:szCs w:val="22"/>
        </w:rPr>
        <w:t>о</w:t>
      </w:r>
      <w:r w:rsidRPr="004C5DE1">
        <w:rPr>
          <w:spacing w:val="-1"/>
          <w:sz w:val="22"/>
          <w:szCs w:val="22"/>
        </w:rPr>
        <w:t>бр</w:t>
      </w:r>
      <w:r w:rsidRPr="004C5DE1">
        <w:rPr>
          <w:sz w:val="22"/>
          <w:szCs w:val="22"/>
        </w:rPr>
        <w:t>ать</w:t>
      </w:r>
      <w:r w:rsidRPr="004C5DE1">
        <w:rPr>
          <w:spacing w:val="22"/>
          <w:sz w:val="22"/>
          <w:szCs w:val="22"/>
        </w:rPr>
        <w:t xml:space="preserve"> </w:t>
      </w:r>
      <w:r w:rsidRPr="004C5DE1">
        <w:rPr>
          <w:spacing w:val="1"/>
          <w:sz w:val="22"/>
          <w:szCs w:val="22"/>
        </w:rPr>
        <w:t>тр</w:t>
      </w:r>
      <w:r w:rsidRPr="004C5DE1">
        <w:rPr>
          <w:spacing w:val="-1"/>
          <w:sz w:val="22"/>
          <w:szCs w:val="22"/>
        </w:rPr>
        <w:t>е</w:t>
      </w:r>
      <w:r w:rsidRPr="004C5DE1">
        <w:rPr>
          <w:sz w:val="22"/>
          <w:szCs w:val="22"/>
        </w:rPr>
        <w:t>ни</w:t>
      </w:r>
      <w:r w:rsidRPr="004C5DE1">
        <w:rPr>
          <w:spacing w:val="-1"/>
          <w:sz w:val="22"/>
          <w:szCs w:val="22"/>
        </w:rPr>
        <w:t>р</w:t>
      </w:r>
      <w:r w:rsidRPr="004C5DE1">
        <w:rPr>
          <w:sz w:val="22"/>
          <w:szCs w:val="22"/>
        </w:rPr>
        <w:t>о</w:t>
      </w:r>
      <w:r w:rsidRPr="004C5DE1">
        <w:rPr>
          <w:spacing w:val="1"/>
          <w:sz w:val="22"/>
          <w:szCs w:val="22"/>
        </w:rPr>
        <w:t>в</w:t>
      </w:r>
      <w:r w:rsidRPr="004C5DE1">
        <w:rPr>
          <w:spacing w:val="-1"/>
          <w:sz w:val="22"/>
          <w:szCs w:val="22"/>
        </w:rPr>
        <w:t>о</w:t>
      </w:r>
      <w:r w:rsidRPr="004C5DE1">
        <w:rPr>
          <w:sz w:val="22"/>
          <w:szCs w:val="22"/>
        </w:rPr>
        <w:t>ч</w:t>
      </w:r>
      <w:r w:rsidRPr="004C5DE1">
        <w:rPr>
          <w:sz w:val="22"/>
          <w:szCs w:val="22"/>
        </w:rPr>
        <w:lastRenderedPageBreak/>
        <w:t>ны</w:t>
      </w:r>
      <w:r w:rsidRPr="004C5DE1">
        <w:rPr>
          <w:spacing w:val="1"/>
          <w:sz w:val="22"/>
          <w:szCs w:val="22"/>
        </w:rPr>
        <w:t>е</w:t>
      </w:r>
      <w:r w:rsidRPr="004C5DE1">
        <w:rPr>
          <w:spacing w:val="21"/>
          <w:sz w:val="22"/>
          <w:szCs w:val="22"/>
        </w:rPr>
        <w:t xml:space="preserve"> </w:t>
      </w:r>
      <w:r w:rsidRPr="004C5DE1">
        <w:rPr>
          <w:spacing w:val="1"/>
          <w:sz w:val="22"/>
          <w:szCs w:val="22"/>
        </w:rPr>
        <w:t>н</w:t>
      </w:r>
      <w:r w:rsidRPr="004C5DE1">
        <w:rPr>
          <w:sz w:val="22"/>
          <w:szCs w:val="22"/>
        </w:rPr>
        <w:t>а</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зки</w:t>
      </w:r>
      <w:r w:rsidRPr="004C5DE1">
        <w:rPr>
          <w:spacing w:val="24"/>
          <w:sz w:val="22"/>
          <w:szCs w:val="22"/>
        </w:rPr>
        <w:t xml:space="preserve"> </w:t>
      </w:r>
      <w:r w:rsidRPr="004C5DE1">
        <w:rPr>
          <w:spacing w:val="1"/>
          <w:sz w:val="22"/>
          <w:szCs w:val="22"/>
        </w:rPr>
        <w:t>и</w:t>
      </w:r>
      <w:r w:rsidRPr="004C5DE1">
        <w:rPr>
          <w:sz w:val="22"/>
          <w:szCs w:val="22"/>
        </w:rPr>
        <w:t>н</w:t>
      </w:r>
      <w:r w:rsidRPr="004C5DE1">
        <w:rPr>
          <w:spacing w:val="-1"/>
          <w:sz w:val="22"/>
          <w:szCs w:val="22"/>
        </w:rPr>
        <w:t>д</w:t>
      </w:r>
      <w:r w:rsidRPr="004C5DE1">
        <w:rPr>
          <w:sz w:val="22"/>
          <w:szCs w:val="22"/>
        </w:rPr>
        <w:t>ивид</w:t>
      </w:r>
      <w:r w:rsidRPr="004C5DE1">
        <w:rPr>
          <w:spacing w:val="-2"/>
          <w:sz w:val="22"/>
          <w:szCs w:val="22"/>
        </w:rPr>
        <w:t>у</w:t>
      </w:r>
      <w:r w:rsidRPr="004C5DE1">
        <w:rPr>
          <w:sz w:val="22"/>
          <w:szCs w:val="22"/>
        </w:rPr>
        <w:t>ал</w:t>
      </w:r>
      <w:r w:rsidRPr="004C5DE1">
        <w:rPr>
          <w:spacing w:val="-1"/>
          <w:sz w:val="22"/>
          <w:szCs w:val="22"/>
        </w:rPr>
        <w:t>ь</w:t>
      </w:r>
      <w:r w:rsidRPr="004C5DE1">
        <w:rPr>
          <w:sz w:val="22"/>
          <w:szCs w:val="22"/>
        </w:rPr>
        <w:t>н</w:t>
      </w:r>
      <w:r w:rsidRPr="004C5DE1">
        <w:rPr>
          <w:spacing w:val="2"/>
          <w:sz w:val="22"/>
          <w:szCs w:val="22"/>
        </w:rPr>
        <w:t>о</w:t>
      </w:r>
      <w:r w:rsidRPr="004C5DE1">
        <w:rPr>
          <w:spacing w:val="-1"/>
          <w:sz w:val="22"/>
          <w:szCs w:val="22"/>
        </w:rPr>
        <w:t>г</w:t>
      </w:r>
      <w:r w:rsidRPr="004C5DE1">
        <w:rPr>
          <w:sz w:val="22"/>
          <w:szCs w:val="22"/>
        </w:rPr>
        <w:t>о</w:t>
      </w:r>
      <w:r w:rsidRPr="004C5DE1">
        <w:rPr>
          <w:spacing w:val="21"/>
          <w:sz w:val="22"/>
          <w:szCs w:val="22"/>
        </w:rPr>
        <w:t xml:space="preserve"> </w:t>
      </w:r>
      <w:r w:rsidRPr="004C5DE1">
        <w:rPr>
          <w:spacing w:val="1"/>
          <w:sz w:val="22"/>
          <w:szCs w:val="22"/>
        </w:rPr>
        <w:t>д</w:t>
      </w:r>
      <w:r w:rsidRPr="004C5DE1">
        <w:rPr>
          <w:sz w:val="22"/>
          <w:szCs w:val="22"/>
        </w:rPr>
        <w:t>в</w:t>
      </w:r>
      <w:r w:rsidRPr="004C5DE1">
        <w:rPr>
          <w:spacing w:val="1"/>
          <w:sz w:val="22"/>
          <w:szCs w:val="22"/>
        </w:rPr>
        <w:t>и</w:t>
      </w:r>
      <w:r w:rsidRPr="004C5DE1">
        <w:rPr>
          <w:sz w:val="22"/>
          <w:szCs w:val="22"/>
        </w:rPr>
        <w:t>г</w:t>
      </w:r>
      <w:r w:rsidRPr="004C5DE1">
        <w:rPr>
          <w:spacing w:val="1"/>
          <w:sz w:val="22"/>
          <w:szCs w:val="22"/>
        </w:rPr>
        <w:t>а</w:t>
      </w:r>
      <w:r w:rsidRPr="004C5DE1">
        <w:rPr>
          <w:spacing w:val="-1"/>
          <w:sz w:val="22"/>
          <w:szCs w:val="22"/>
        </w:rPr>
        <w:t>т</w:t>
      </w:r>
      <w:r w:rsidRPr="004C5DE1">
        <w:rPr>
          <w:sz w:val="22"/>
          <w:szCs w:val="22"/>
        </w:rPr>
        <w:t>е</w:t>
      </w:r>
      <w:r w:rsidRPr="004C5DE1">
        <w:rPr>
          <w:spacing w:val="9"/>
          <w:sz w:val="22"/>
          <w:szCs w:val="22"/>
        </w:rPr>
        <w:t>л</w:t>
      </w:r>
      <w:r w:rsidRPr="004C5DE1">
        <w:rPr>
          <w:sz w:val="22"/>
          <w:szCs w:val="22"/>
        </w:rPr>
        <w:t>ьн</w:t>
      </w:r>
      <w:r w:rsidRPr="004C5DE1">
        <w:rPr>
          <w:spacing w:val="2"/>
          <w:sz w:val="22"/>
          <w:szCs w:val="22"/>
        </w:rPr>
        <w:t>о</w:t>
      </w:r>
      <w:r w:rsidRPr="004C5DE1">
        <w:rPr>
          <w:spacing w:val="-1"/>
          <w:sz w:val="22"/>
          <w:szCs w:val="22"/>
        </w:rPr>
        <w:t>г</w:t>
      </w:r>
      <w:r w:rsidRPr="004C5DE1">
        <w:rPr>
          <w:sz w:val="22"/>
          <w:szCs w:val="22"/>
        </w:rPr>
        <w:t>о</w:t>
      </w:r>
      <w:r w:rsidRPr="004C5DE1">
        <w:rPr>
          <w:spacing w:val="-2"/>
          <w:sz w:val="22"/>
          <w:szCs w:val="22"/>
        </w:rPr>
        <w:t xml:space="preserve"> </w:t>
      </w:r>
      <w:r w:rsidRPr="004C5DE1">
        <w:rPr>
          <w:sz w:val="22"/>
          <w:szCs w:val="22"/>
        </w:rPr>
        <w:t>р</w:t>
      </w:r>
      <w:r w:rsidRPr="004C5DE1">
        <w:rPr>
          <w:spacing w:val="1"/>
          <w:sz w:val="22"/>
          <w:szCs w:val="22"/>
        </w:rPr>
        <w:t>е</w:t>
      </w:r>
      <w:r w:rsidRPr="004C5DE1">
        <w:rPr>
          <w:spacing w:val="-1"/>
          <w:sz w:val="22"/>
          <w:szCs w:val="22"/>
        </w:rPr>
        <w:t>ж</w:t>
      </w:r>
      <w:r w:rsidRPr="004C5DE1">
        <w:rPr>
          <w:sz w:val="22"/>
          <w:szCs w:val="22"/>
        </w:rPr>
        <w:t>и</w:t>
      </w:r>
      <w:r w:rsidRPr="004C5DE1">
        <w:rPr>
          <w:spacing w:val="1"/>
          <w:sz w:val="22"/>
          <w:szCs w:val="22"/>
        </w:rPr>
        <w:t>м</w:t>
      </w:r>
      <w:r w:rsidRPr="004C5DE1">
        <w:rPr>
          <w:sz w:val="22"/>
          <w:szCs w:val="22"/>
        </w:rPr>
        <w:t>а.</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Вр</w:t>
      </w:r>
      <w:r w:rsidRPr="004C5DE1">
        <w:rPr>
          <w:i/>
          <w:iCs/>
          <w:spacing w:val="1"/>
          <w:sz w:val="22"/>
          <w:szCs w:val="22"/>
        </w:rPr>
        <w:t>а</w:t>
      </w:r>
      <w:r w:rsidRPr="004C5DE1">
        <w:rPr>
          <w:i/>
          <w:iCs/>
          <w:sz w:val="22"/>
          <w:szCs w:val="22"/>
        </w:rPr>
        <w:t>чебн</w:t>
      </w:r>
      <w:r w:rsidRPr="004C5DE1">
        <w:rPr>
          <w:i/>
          <w:iCs/>
          <w:spacing w:val="-1"/>
          <w:sz w:val="22"/>
          <w:szCs w:val="22"/>
        </w:rPr>
        <w:t>ы</w:t>
      </w:r>
      <w:r w:rsidRPr="004C5DE1">
        <w:rPr>
          <w:i/>
          <w:iCs/>
          <w:sz w:val="22"/>
          <w:szCs w:val="22"/>
        </w:rPr>
        <w:t>й</w:t>
      </w:r>
      <w:r w:rsidRPr="004C5DE1">
        <w:rPr>
          <w:spacing w:val="57"/>
          <w:sz w:val="22"/>
          <w:szCs w:val="22"/>
        </w:rPr>
        <w:t xml:space="preserve"> </w:t>
      </w:r>
      <w:r w:rsidRPr="004C5DE1">
        <w:rPr>
          <w:i/>
          <w:iCs/>
          <w:spacing w:val="1"/>
          <w:sz w:val="22"/>
          <w:szCs w:val="22"/>
        </w:rPr>
        <w:t>к</w:t>
      </w:r>
      <w:r w:rsidRPr="004C5DE1">
        <w:rPr>
          <w:i/>
          <w:iCs/>
          <w:sz w:val="22"/>
          <w:szCs w:val="22"/>
        </w:rPr>
        <w:t>онт</w:t>
      </w:r>
      <w:r w:rsidRPr="004C5DE1">
        <w:rPr>
          <w:i/>
          <w:iCs/>
          <w:spacing w:val="-1"/>
          <w:sz w:val="22"/>
          <w:szCs w:val="22"/>
        </w:rPr>
        <w:t>ро</w:t>
      </w:r>
      <w:r w:rsidRPr="004C5DE1">
        <w:rPr>
          <w:i/>
          <w:iCs/>
          <w:sz w:val="22"/>
          <w:szCs w:val="22"/>
        </w:rPr>
        <w:t>ль</w:t>
      </w:r>
      <w:r w:rsidRPr="004C5DE1">
        <w:rPr>
          <w:spacing w:val="59"/>
          <w:sz w:val="22"/>
          <w:szCs w:val="22"/>
        </w:rPr>
        <w:t xml:space="preserve"> </w:t>
      </w:r>
      <w:r w:rsidRPr="004C5DE1">
        <w:rPr>
          <w:sz w:val="22"/>
          <w:szCs w:val="22"/>
        </w:rPr>
        <w:t>—</w:t>
      </w:r>
      <w:r w:rsidRPr="004C5DE1">
        <w:rPr>
          <w:spacing w:val="58"/>
          <w:sz w:val="22"/>
          <w:szCs w:val="22"/>
        </w:rPr>
        <w:t xml:space="preserve"> </w:t>
      </w:r>
      <w:r w:rsidRPr="004C5DE1">
        <w:rPr>
          <w:sz w:val="22"/>
          <w:szCs w:val="22"/>
        </w:rPr>
        <w:t>эт</w:t>
      </w:r>
      <w:r w:rsidRPr="004C5DE1">
        <w:rPr>
          <w:spacing w:val="1"/>
          <w:sz w:val="22"/>
          <w:szCs w:val="22"/>
        </w:rPr>
        <w:t>о</w:t>
      </w:r>
      <w:r w:rsidRPr="004C5DE1">
        <w:rPr>
          <w:spacing w:val="57"/>
          <w:sz w:val="22"/>
          <w:szCs w:val="22"/>
        </w:rPr>
        <w:t xml:space="preserve"> </w:t>
      </w:r>
      <w:r w:rsidRPr="004C5DE1">
        <w:rPr>
          <w:spacing w:val="1"/>
          <w:sz w:val="22"/>
          <w:szCs w:val="22"/>
        </w:rPr>
        <w:t>ко</w:t>
      </w:r>
      <w:r w:rsidRPr="004C5DE1">
        <w:rPr>
          <w:spacing w:val="-1"/>
          <w:sz w:val="22"/>
          <w:szCs w:val="22"/>
        </w:rPr>
        <w:t>м</w:t>
      </w:r>
      <w:r w:rsidRPr="004C5DE1">
        <w:rPr>
          <w:sz w:val="22"/>
          <w:szCs w:val="22"/>
        </w:rPr>
        <w:t>плексн</w:t>
      </w:r>
      <w:r w:rsidRPr="004C5DE1">
        <w:rPr>
          <w:spacing w:val="1"/>
          <w:sz w:val="22"/>
          <w:szCs w:val="22"/>
        </w:rPr>
        <w:t>ое</w:t>
      </w:r>
      <w:r w:rsidRPr="004C5DE1">
        <w:rPr>
          <w:spacing w:val="57"/>
          <w:sz w:val="22"/>
          <w:szCs w:val="22"/>
        </w:rPr>
        <w:t xml:space="preserve"> </w:t>
      </w:r>
      <w:r w:rsidRPr="004C5DE1">
        <w:rPr>
          <w:spacing w:val="-1"/>
          <w:sz w:val="22"/>
          <w:szCs w:val="22"/>
        </w:rPr>
        <w:t>м</w:t>
      </w:r>
      <w:r w:rsidRPr="004C5DE1">
        <w:rPr>
          <w:sz w:val="22"/>
          <w:szCs w:val="22"/>
        </w:rPr>
        <w:t>е</w:t>
      </w:r>
      <w:r w:rsidRPr="004C5DE1">
        <w:rPr>
          <w:spacing w:val="-1"/>
          <w:sz w:val="22"/>
          <w:szCs w:val="22"/>
        </w:rPr>
        <w:t>д</w:t>
      </w:r>
      <w:r w:rsidRPr="004C5DE1">
        <w:rPr>
          <w:sz w:val="22"/>
          <w:szCs w:val="22"/>
        </w:rPr>
        <w:t>ицинс</w:t>
      </w:r>
      <w:r w:rsidRPr="004C5DE1">
        <w:rPr>
          <w:spacing w:val="-1"/>
          <w:sz w:val="22"/>
          <w:szCs w:val="22"/>
        </w:rPr>
        <w:t>к</w:t>
      </w:r>
      <w:r w:rsidRPr="004C5DE1">
        <w:rPr>
          <w:sz w:val="22"/>
          <w:szCs w:val="22"/>
        </w:rPr>
        <w:t>о</w:t>
      </w:r>
      <w:r w:rsidRPr="004C5DE1">
        <w:rPr>
          <w:spacing w:val="1"/>
          <w:sz w:val="22"/>
          <w:szCs w:val="22"/>
        </w:rPr>
        <w:t>е</w:t>
      </w:r>
      <w:r w:rsidRPr="004C5DE1">
        <w:rPr>
          <w:spacing w:val="57"/>
          <w:sz w:val="22"/>
          <w:szCs w:val="22"/>
        </w:rPr>
        <w:t xml:space="preserve"> </w:t>
      </w:r>
      <w:r w:rsidRPr="004C5DE1">
        <w:rPr>
          <w:sz w:val="22"/>
          <w:szCs w:val="22"/>
        </w:rPr>
        <w:t>об</w:t>
      </w:r>
      <w:r w:rsidRPr="004C5DE1">
        <w:rPr>
          <w:spacing w:val="1"/>
          <w:sz w:val="22"/>
          <w:szCs w:val="22"/>
        </w:rPr>
        <w:t>с</w:t>
      </w:r>
      <w:r w:rsidRPr="004C5DE1">
        <w:rPr>
          <w:sz w:val="22"/>
          <w:szCs w:val="22"/>
        </w:rPr>
        <w:t>ледо</w:t>
      </w:r>
      <w:r w:rsidRPr="004C5DE1">
        <w:rPr>
          <w:spacing w:val="1"/>
          <w:sz w:val="22"/>
          <w:szCs w:val="22"/>
        </w:rPr>
        <w:t>в</w:t>
      </w:r>
      <w:r w:rsidRPr="004C5DE1">
        <w:rPr>
          <w:spacing w:val="-2"/>
          <w:sz w:val="22"/>
          <w:szCs w:val="22"/>
        </w:rPr>
        <w:t>а</w:t>
      </w:r>
      <w:r w:rsidRPr="004C5DE1">
        <w:rPr>
          <w:sz w:val="22"/>
          <w:szCs w:val="22"/>
        </w:rPr>
        <w:t>н</w:t>
      </w:r>
      <w:r w:rsidRPr="004C5DE1">
        <w:rPr>
          <w:spacing w:val="4"/>
          <w:sz w:val="22"/>
          <w:szCs w:val="22"/>
        </w:rPr>
        <w:t>и</w:t>
      </w:r>
      <w:r w:rsidRPr="004C5DE1">
        <w:rPr>
          <w:spacing w:val="1"/>
          <w:sz w:val="22"/>
          <w:szCs w:val="22"/>
        </w:rPr>
        <w:t>е</w:t>
      </w:r>
      <w:r w:rsidRPr="004C5DE1">
        <w:rPr>
          <w:sz w:val="22"/>
          <w:szCs w:val="22"/>
        </w:rPr>
        <w:t>, п</w:t>
      </w:r>
      <w:r w:rsidRPr="004C5DE1">
        <w:rPr>
          <w:spacing w:val="1"/>
          <w:sz w:val="22"/>
          <w:szCs w:val="22"/>
        </w:rPr>
        <w:t>р</w:t>
      </w:r>
      <w:r w:rsidRPr="004C5DE1">
        <w:rPr>
          <w:sz w:val="22"/>
          <w:szCs w:val="22"/>
        </w:rPr>
        <w:t>ово</w:t>
      </w:r>
      <w:r w:rsidRPr="004C5DE1">
        <w:rPr>
          <w:spacing w:val="-1"/>
          <w:sz w:val="22"/>
          <w:szCs w:val="22"/>
        </w:rPr>
        <w:t>д</w:t>
      </w:r>
      <w:r w:rsidRPr="004C5DE1">
        <w:rPr>
          <w:sz w:val="22"/>
          <w:szCs w:val="22"/>
        </w:rPr>
        <w:t>и</w:t>
      </w:r>
      <w:r w:rsidRPr="004C5DE1">
        <w:rPr>
          <w:spacing w:val="1"/>
          <w:sz w:val="22"/>
          <w:szCs w:val="22"/>
        </w:rPr>
        <w:t>м</w:t>
      </w:r>
      <w:r w:rsidRPr="004C5DE1">
        <w:rPr>
          <w:sz w:val="22"/>
          <w:szCs w:val="22"/>
        </w:rPr>
        <w:t>ое</w:t>
      </w:r>
      <w:r w:rsidRPr="004C5DE1">
        <w:rPr>
          <w:spacing w:val="85"/>
          <w:sz w:val="22"/>
          <w:szCs w:val="22"/>
        </w:rPr>
        <w:t xml:space="preserve"> </w:t>
      </w:r>
      <w:r w:rsidRPr="004C5DE1">
        <w:rPr>
          <w:sz w:val="22"/>
          <w:szCs w:val="22"/>
        </w:rPr>
        <w:t>с</w:t>
      </w:r>
      <w:r w:rsidRPr="004C5DE1">
        <w:rPr>
          <w:spacing w:val="2"/>
          <w:sz w:val="22"/>
          <w:szCs w:val="22"/>
        </w:rPr>
        <w:t>о</w:t>
      </w:r>
      <w:r w:rsidRPr="004C5DE1">
        <w:rPr>
          <w:sz w:val="22"/>
          <w:szCs w:val="22"/>
        </w:rPr>
        <w:t>в</w:t>
      </w:r>
      <w:r w:rsidRPr="004C5DE1">
        <w:rPr>
          <w:spacing w:val="-1"/>
          <w:sz w:val="22"/>
          <w:szCs w:val="22"/>
        </w:rPr>
        <w:t>м</w:t>
      </w:r>
      <w:r w:rsidRPr="004C5DE1">
        <w:rPr>
          <w:sz w:val="22"/>
          <w:szCs w:val="22"/>
        </w:rPr>
        <w:t>е</w:t>
      </w:r>
      <w:r w:rsidRPr="004C5DE1">
        <w:rPr>
          <w:spacing w:val="-2"/>
          <w:sz w:val="22"/>
          <w:szCs w:val="22"/>
        </w:rPr>
        <w:t>с</w:t>
      </w:r>
      <w:r w:rsidRPr="004C5DE1">
        <w:rPr>
          <w:sz w:val="22"/>
          <w:szCs w:val="22"/>
        </w:rPr>
        <w:t>тно</w:t>
      </w:r>
      <w:r w:rsidRPr="004C5DE1">
        <w:rPr>
          <w:spacing w:val="88"/>
          <w:sz w:val="22"/>
          <w:szCs w:val="22"/>
        </w:rPr>
        <w:t xml:space="preserve"> </w:t>
      </w:r>
      <w:r w:rsidRPr="004C5DE1">
        <w:rPr>
          <w:spacing w:val="-2"/>
          <w:sz w:val="22"/>
          <w:szCs w:val="22"/>
        </w:rPr>
        <w:t>в</w:t>
      </w:r>
      <w:r w:rsidRPr="004C5DE1">
        <w:rPr>
          <w:spacing w:val="1"/>
          <w:sz w:val="22"/>
          <w:szCs w:val="22"/>
        </w:rPr>
        <w:t>р</w:t>
      </w:r>
      <w:r w:rsidRPr="004C5DE1">
        <w:rPr>
          <w:sz w:val="22"/>
          <w:szCs w:val="22"/>
        </w:rPr>
        <w:t>а</w:t>
      </w:r>
      <w:r w:rsidRPr="004C5DE1">
        <w:rPr>
          <w:spacing w:val="-1"/>
          <w:sz w:val="22"/>
          <w:szCs w:val="22"/>
        </w:rPr>
        <w:t>ч</w:t>
      </w:r>
      <w:r w:rsidRPr="004C5DE1">
        <w:rPr>
          <w:spacing w:val="1"/>
          <w:sz w:val="22"/>
          <w:szCs w:val="22"/>
        </w:rPr>
        <w:t>о</w:t>
      </w:r>
      <w:r w:rsidRPr="004C5DE1">
        <w:rPr>
          <w:sz w:val="22"/>
          <w:szCs w:val="22"/>
        </w:rPr>
        <w:t>м</w:t>
      </w:r>
      <w:r w:rsidRPr="004C5DE1">
        <w:rPr>
          <w:spacing w:val="86"/>
          <w:sz w:val="22"/>
          <w:szCs w:val="22"/>
        </w:rPr>
        <w:t xml:space="preserve"> </w:t>
      </w:r>
      <w:r w:rsidRPr="004C5DE1">
        <w:rPr>
          <w:sz w:val="22"/>
          <w:szCs w:val="22"/>
        </w:rPr>
        <w:t>и</w:t>
      </w:r>
      <w:r w:rsidRPr="004C5DE1">
        <w:rPr>
          <w:spacing w:val="84"/>
          <w:sz w:val="22"/>
          <w:szCs w:val="22"/>
        </w:rPr>
        <w:t xml:space="preserve"> </w:t>
      </w:r>
      <w:r w:rsidRPr="004C5DE1">
        <w:rPr>
          <w:spacing w:val="1"/>
          <w:sz w:val="22"/>
          <w:szCs w:val="22"/>
        </w:rPr>
        <w:t>пр</w:t>
      </w:r>
      <w:r w:rsidRPr="004C5DE1">
        <w:rPr>
          <w:spacing w:val="-1"/>
          <w:sz w:val="22"/>
          <w:szCs w:val="22"/>
        </w:rPr>
        <w:t>еп</w:t>
      </w:r>
      <w:r w:rsidRPr="004C5DE1">
        <w:rPr>
          <w:spacing w:val="1"/>
          <w:sz w:val="22"/>
          <w:szCs w:val="22"/>
        </w:rPr>
        <w:t>о</w:t>
      </w:r>
      <w:r w:rsidRPr="004C5DE1">
        <w:rPr>
          <w:sz w:val="22"/>
          <w:szCs w:val="22"/>
        </w:rPr>
        <w:t>давателем</w:t>
      </w:r>
      <w:r w:rsidRPr="004C5DE1">
        <w:rPr>
          <w:spacing w:val="86"/>
          <w:sz w:val="22"/>
          <w:szCs w:val="22"/>
        </w:rPr>
        <w:t xml:space="preserve"> </w:t>
      </w:r>
      <w:r w:rsidRPr="004C5DE1">
        <w:rPr>
          <w:sz w:val="22"/>
          <w:szCs w:val="22"/>
        </w:rPr>
        <w:t>физ</w:t>
      </w:r>
      <w:r w:rsidRPr="004C5DE1">
        <w:rPr>
          <w:spacing w:val="-1"/>
          <w:sz w:val="22"/>
          <w:szCs w:val="22"/>
        </w:rPr>
        <w:t>и</w:t>
      </w:r>
      <w:r w:rsidRPr="004C5DE1">
        <w:rPr>
          <w:sz w:val="22"/>
          <w:szCs w:val="22"/>
        </w:rPr>
        <w:t>ч</w:t>
      </w:r>
      <w:r w:rsidRPr="004C5DE1">
        <w:rPr>
          <w:spacing w:val="-1"/>
          <w:sz w:val="22"/>
          <w:szCs w:val="22"/>
        </w:rPr>
        <w:t>е</w:t>
      </w:r>
      <w:r w:rsidRPr="004C5DE1">
        <w:rPr>
          <w:sz w:val="22"/>
          <w:szCs w:val="22"/>
        </w:rPr>
        <w:t>ск</w:t>
      </w:r>
      <w:r w:rsidRPr="004C5DE1">
        <w:rPr>
          <w:spacing w:val="2"/>
          <w:sz w:val="22"/>
          <w:szCs w:val="22"/>
        </w:rPr>
        <w:t>о</w:t>
      </w:r>
      <w:r w:rsidRPr="004C5DE1">
        <w:rPr>
          <w:spacing w:val="-1"/>
          <w:sz w:val="22"/>
          <w:szCs w:val="22"/>
        </w:rPr>
        <w:t>г</w:t>
      </w:r>
      <w:r w:rsidRPr="004C5DE1">
        <w:rPr>
          <w:sz w:val="22"/>
          <w:szCs w:val="22"/>
        </w:rPr>
        <w:t>о</w:t>
      </w:r>
      <w:r w:rsidRPr="004C5DE1">
        <w:rPr>
          <w:spacing w:val="86"/>
          <w:sz w:val="22"/>
          <w:szCs w:val="22"/>
        </w:rPr>
        <w:t xml:space="preserve"> </w:t>
      </w:r>
      <w:r w:rsidRPr="004C5DE1">
        <w:rPr>
          <w:sz w:val="22"/>
          <w:szCs w:val="22"/>
        </w:rPr>
        <w:t>в</w:t>
      </w:r>
      <w:r w:rsidRPr="004C5DE1">
        <w:rPr>
          <w:spacing w:val="7"/>
          <w:sz w:val="22"/>
          <w:szCs w:val="22"/>
        </w:rPr>
        <w:t>о</w:t>
      </w:r>
      <w:r w:rsidRPr="004C5DE1">
        <w:rPr>
          <w:sz w:val="22"/>
          <w:szCs w:val="22"/>
        </w:rPr>
        <w:t>спи</w:t>
      </w:r>
      <w:r w:rsidRPr="004C5DE1">
        <w:rPr>
          <w:spacing w:val="1"/>
          <w:sz w:val="22"/>
          <w:szCs w:val="22"/>
        </w:rPr>
        <w:t>т</w:t>
      </w:r>
      <w:r w:rsidRPr="004C5DE1">
        <w:rPr>
          <w:sz w:val="22"/>
          <w:szCs w:val="22"/>
        </w:rPr>
        <w:t xml:space="preserve">ания с </w:t>
      </w:r>
      <w:r w:rsidRPr="004C5DE1">
        <w:rPr>
          <w:spacing w:val="1"/>
          <w:sz w:val="22"/>
          <w:szCs w:val="22"/>
        </w:rPr>
        <w:t>ц</w:t>
      </w:r>
      <w:r w:rsidRPr="004C5DE1">
        <w:rPr>
          <w:sz w:val="22"/>
          <w:szCs w:val="22"/>
        </w:rPr>
        <w:t>елью</w:t>
      </w:r>
      <w:r w:rsidRPr="004C5DE1">
        <w:rPr>
          <w:spacing w:val="17"/>
          <w:sz w:val="22"/>
          <w:szCs w:val="22"/>
        </w:rPr>
        <w:t xml:space="preserve"> </w:t>
      </w:r>
      <w:r w:rsidRPr="004C5DE1">
        <w:rPr>
          <w:spacing w:val="1"/>
          <w:sz w:val="22"/>
          <w:szCs w:val="22"/>
        </w:rPr>
        <w:t>о</w:t>
      </w:r>
      <w:r w:rsidRPr="004C5DE1">
        <w:rPr>
          <w:sz w:val="22"/>
          <w:szCs w:val="22"/>
        </w:rPr>
        <w:t>ценки</w:t>
      </w:r>
      <w:r w:rsidRPr="004C5DE1">
        <w:rPr>
          <w:spacing w:val="19"/>
          <w:sz w:val="22"/>
          <w:szCs w:val="22"/>
        </w:rPr>
        <w:t xml:space="preserve"> </w:t>
      </w:r>
      <w:r w:rsidRPr="004C5DE1">
        <w:rPr>
          <w:spacing w:val="-1"/>
          <w:sz w:val="22"/>
          <w:szCs w:val="22"/>
        </w:rPr>
        <w:t>в</w:t>
      </w:r>
      <w:r w:rsidRPr="004C5DE1">
        <w:rPr>
          <w:sz w:val="22"/>
          <w:szCs w:val="22"/>
        </w:rPr>
        <w:t>о</w:t>
      </w:r>
      <w:r w:rsidRPr="004C5DE1">
        <w:rPr>
          <w:spacing w:val="-2"/>
          <w:sz w:val="22"/>
          <w:szCs w:val="22"/>
        </w:rPr>
        <w:t>з</w:t>
      </w:r>
      <w:r w:rsidRPr="004C5DE1">
        <w:rPr>
          <w:spacing w:val="1"/>
          <w:sz w:val="22"/>
          <w:szCs w:val="22"/>
        </w:rPr>
        <w:t>д</w:t>
      </w:r>
      <w:r w:rsidRPr="004C5DE1">
        <w:rPr>
          <w:sz w:val="22"/>
          <w:szCs w:val="22"/>
        </w:rPr>
        <w:t>ейств</w:t>
      </w:r>
      <w:r w:rsidRPr="004C5DE1">
        <w:rPr>
          <w:spacing w:val="1"/>
          <w:sz w:val="22"/>
          <w:szCs w:val="22"/>
        </w:rPr>
        <w:t>и</w:t>
      </w:r>
      <w:r w:rsidRPr="004C5DE1">
        <w:rPr>
          <w:sz w:val="22"/>
          <w:szCs w:val="22"/>
        </w:rPr>
        <w:t>я</w:t>
      </w:r>
      <w:r w:rsidRPr="004C5DE1">
        <w:rPr>
          <w:spacing w:val="17"/>
          <w:sz w:val="22"/>
          <w:szCs w:val="22"/>
        </w:rPr>
        <w:t xml:space="preserve"> </w:t>
      </w:r>
      <w:r w:rsidRPr="004C5DE1">
        <w:rPr>
          <w:spacing w:val="1"/>
          <w:sz w:val="22"/>
          <w:szCs w:val="22"/>
        </w:rPr>
        <w:t>н</w:t>
      </w:r>
      <w:r w:rsidRPr="004C5DE1">
        <w:rPr>
          <w:sz w:val="22"/>
          <w:szCs w:val="22"/>
        </w:rPr>
        <w:t>а</w:t>
      </w:r>
      <w:r w:rsidRPr="004C5DE1">
        <w:rPr>
          <w:spacing w:val="16"/>
          <w:sz w:val="22"/>
          <w:szCs w:val="22"/>
        </w:rPr>
        <w:t xml:space="preserve"> </w:t>
      </w:r>
      <w:r w:rsidRPr="004C5DE1">
        <w:rPr>
          <w:spacing w:val="1"/>
          <w:sz w:val="22"/>
          <w:szCs w:val="22"/>
        </w:rPr>
        <w:t>о</w:t>
      </w:r>
      <w:r w:rsidRPr="004C5DE1">
        <w:rPr>
          <w:sz w:val="22"/>
          <w:szCs w:val="22"/>
        </w:rPr>
        <w:t>рг</w:t>
      </w:r>
      <w:r w:rsidRPr="004C5DE1">
        <w:rPr>
          <w:spacing w:val="1"/>
          <w:sz w:val="22"/>
          <w:szCs w:val="22"/>
        </w:rPr>
        <w:t>а</w:t>
      </w:r>
      <w:r w:rsidRPr="004C5DE1">
        <w:rPr>
          <w:sz w:val="22"/>
          <w:szCs w:val="22"/>
        </w:rPr>
        <w:t>ни</w:t>
      </w:r>
      <w:r w:rsidRPr="004C5DE1">
        <w:rPr>
          <w:spacing w:val="-2"/>
          <w:sz w:val="22"/>
          <w:szCs w:val="22"/>
        </w:rPr>
        <w:t>з</w:t>
      </w:r>
      <w:r w:rsidRPr="004C5DE1">
        <w:rPr>
          <w:sz w:val="22"/>
          <w:szCs w:val="22"/>
        </w:rPr>
        <w:t>м</w:t>
      </w:r>
      <w:r w:rsidRPr="004C5DE1">
        <w:rPr>
          <w:spacing w:val="18"/>
          <w:sz w:val="22"/>
          <w:szCs w:val="22"/>
        </w:rPr>
        <w:t xml:space="preserve"> </w:t>
      </w:r>
      <w:r w:rsidRPr="004C5DE1">
        <w:rPr>
          <w:spacing w:val="1"/>
          <w:sz w:val="22"/>
          <w:szCs w:val="22"/>
        </w:rPr>
        <w:t>фи</w:t>
      </w:r>
      <w:r w:rsidRPr="004C5DE1">
        <w:rPr>
          <w:spacing w:val="-1"/>
          <w:sz w:val="22"/>
          <w:szCs w:val="22"/>
        </w:rPr>
        <w:t>з</w:t>
      </w:r>
      <w:r w:rsidRPr="004C5DE1">
        <w:rPr>
          <w:sz w:val="22"/>
          <w:szCs w:val="22"/>
        </w:rPr>
        <w:t>ич</w:t>
      </w:r>
      <w:r w:rsidRPr="004C5DE1">
        <w:rPr>
          <w:spacing w:val="1"/>
          <w:sz w:val="22"/>
          <w:szCs w:val="22"/>
        </w:rPr>
        <w:t>е</w:t>
      </w:r>
      <w:r w:rsidRPr="004C5DE1">
        <w:rPr>
          <w:spacing w:val="-1"/>
          <w:sz w:val="22"/>
          <w:szCs w:val="22"/>
        </w:rPr>
        <w:t>с</w:t>
      </w:r>
      <w:r w:rsidRPr="004C5DE1">
        <w:rPr>
          <w:sz w:val="22"/>
          <w:szCs w:val="22"/>
        </w:rPr>
        <w:t>ких</w:t>
      </w:r>
      <w:r w:rsidRPr="004C5DE1">
        <w:rPr>
          <w:spacing w:val="19"/>
          <w:sz w:val="22"/>
          <w:szCs w:val="22"/>
        </w:rPr>
        <w:t xml:space="preserve"> </w:t>
      </w:r>
      <w:r w:rsidRPr="004C5DE1">
        <w:rPr>
          <w:sz w:val="22"/>
          <w:szCs w:val="22"/>
        </w:rPr>
        <w:t>наг</w:t>
      </w:r>
      <w:r w:rsidRPr="004C5DE1">
        <w:rPr>
          <w:spacing w:val="1"/>
          <w:sz w:val="22"/>
          <w:szCs w:val="22"/>
        </w:rPr>
        <w:t>р</w:t>
      </w:r>
      <w:r w:rsidRPr="004C5DE1">
        <w:rPr>
          <w:spacing w:val="-2"/>
          <w:sz w:val="22"/>
          <w:szCs w:val="22"/>
        </w:rPr>
        <w:t>у</w:t>
      </w:r>
      <w:r w:rsidRPr="004C5DE1">
        <w:rPr>
          <w:sz w:val="22"/>
          <w:szCs w:val="22"/>
        </w:rPr>
        <w:t>зо</w:t>
      </w:r>
      <w:r w:rsidRPr="004C5DE1">
        <w:rPr>
          <w:spacing w:val="1"/>
          <w:sz w:val="22"/>
          <w:szCs w:val="22"/>
        </w:rPr>
        <w:t>к</w:t>
      </w:r>
      <w:r w:rsidRPr="004C5DE1">
        <w:rPr>
          <w:sz w:val="22"/>
          <w:szCs w:val="22"/>
        </w:rPr>
        <w:t>,</w:t>
      </w:r>
      <w:r w:rsidRPr="004C5DE1">
        <w:rPr>
          <w:spacing w:val="18"/>
          <w:sz w:val="22"/>
          <w:szCs w:val="22"/>
        </w:rPr>
        <w:t xml:space="preserve"> </w:t>
      </w:r>
      <w:r w:rsidRPr="004C5DE1">
        <w:rPr>
          <w:spacing w:val="-3"/>
          <w:sz w:val="22"/>
          <w:szCs w:val="22"/>
        </w:rPr>
        <w:t>у</w:t>
      </w:r>
      <w:r w:rsidRPr="004C5DE1">
        <w:rPr>
          <w:sz w:val="22"/>
          <w:szCs w:val="22"/>
        </w:rPr>
        <w:t>ст</w:t>
      </w:r>
      <w:r w:rsidRPr="004C5DE1">
        <w:rPr>
          <w:spacing w:val="1"/>
          <w:sz w:val="22"/>
          <w:szCs w:val="22"/>
        </w:rPr>
        <w:t>а</w:t>
      </w:r>
      <w:r w:rsidRPr="004C5DE1">
        <w:rPr>
          <w:sz w:val="22"/>
          <w:szCs w:val="22"/>
        </w:rPr>
        <w:t>н</w:t>
      </w:r>
      <w:r w:rsidRPr="004C5DE1">
        <w:rPr>
          <w:spacing w:val="2"/>
          <w:sz w:val="22"/>
          <w:szCs w:val="22"/>
        </w:rPr>
        <w:t>о</w:t>
      </w:r>
      <w:r w:rsidRPr="004C5DE1">
        <w:rPr>
          <w:sz w:val="22"/>
          <w:szCs w:val="22"/>
        </w:rPr>
        <w:t>вл</w:t>
      </w:r>
      <w:r w:rsidRPr="004C5DE1">
        <w:rPr>
          <w:spacing w:val="-2"/>
          <w:sz w:val="22"/>
          <w:szCs w:val="22"/>
        </w:rPr>
        <w:t>е</w:t>
      </w:r>
      <w:r w:rsidRPr="004C5DE1">
        <w:rPr>
          <w:sz w:val="22"/>
          <w:szCs w:val="22"/>
        </w:rPr>
        <w:t>н</w:t>
      </w:r>
      <w:r w:rsidRPr="004C5DE1">
        <w:rPr>
          <w:spacing w:val="1"/>
          <w:sz w:val="22"/>
          <w:szCs w:val="22"/>
        </w:rPr>
        <w:t>и</w:t>
      </w:r>
      <w:r w:rsidRPr="004C5DE1">
        <w:rPr>
          <w:sz w:val="22"/>
          <w:szCs w:val="22"/>
        </w:rPr>
        <w:t xml:space="preserve">я </w:t>
      </w:r>
      <w:r w:rsidRPr="004C5DE1">
        <w:rPr>
          <w:spacing w:val="-3"/>
          <w:sz w:val="22"/>
          <w:szCs w:val="22"/>
        </w:rPr>
        <w:t>у</w:t>
      </w:r>
      <w:r w:rsidRPr="004C5DE1">
        <w:rPr>
          <w:sz w:val="22"/>
          <w:szCs w:val="22"/>
        </w:rPr>
        <w:t>р</w:t>
      </w:r>
      <w:r w:rsidRPr="004C5DE1">
        <w:rPr>
          <w:spacing w:val="2"/>
          <w:sz w:val="22"/>
          <w:szCs w:val="22"/>
        </w:rPr>
        <w:t>о</w:t>
      </w:r>
      <w:r w:rsidRPr="004C5DE1">
        <w:rPr>
          <w:sz w:val="22"/>
          <w:szCs w:val="22"/>
        </w:rPr>
        <w:t>вн</w:t>
      </w:r>
      <w:r w:rsidRPr="004C5DE1">
        <w:rPr>
          <w:spacing w:val="1"/>
          <w:sz w:val="22"/>
          <w:szCs w:val="22"/>
        </w:rPr>
        <w:t>я</w:t>
      </w:r>
      <w:r w:rsidRPr="004C5DE1">
        <w:rPr>
          <w:spacing w:val="7"/>
          <w:sz w:val="22"/>
          <w:szCs w:val="22"/>
        </w:rPr>
        <w:t xml:space="preserve"> </w:t>
      </w:r>
      <w:r w:rsidRPr="004C5DE1">
        <w:rPr>
          <w:spacing w:val="1"/>
          <w:sz w:val="22"/>
          <w:szCs w:val="22"/>
        </w:rPr>
        <w:t>ф</w:t>
      </w:r>
      <w:r w:rsidRPr="004C5DE1">
        <w:rPr>
          <w:spacing w:val="-2"/>
          <w:sz w:val="22"/>
          <w:szCs w:val="22"/>
        </w:rPr>
        <w:t>у</w:t>
      </w:r>
      <w:r w:rsidRPr="004C5DE1">
        <w:rPr>
          <w:sz w:val="22"/>
          <w:szCs w:val="22"/>
        </w:rPr>
        <w:t>нк</w:t>
      </w:r>
      <w:r w:rsidRPr="004C5DE1">
        <w:rPr>
          <w:spacing w:val="2"/>
          <w:sz w:val="22"/>
          <w:szCs w:val="22"/>
        </w:rPr>
        <w:t>ц</w:t>
      </w:r>
      <w:r w:rsidRPr="004C5DE1">
        <w:rPr>
          <w:sz w:val="22"/>
          <w:szCs w:val="22"/>
        </w:rPr>
        <w:t>и</w:t>
      </w:r>
      <w:r w:rsidRPr="004C5DE1">
        <w:rPr>
          <w:spacing w:val="-1"/>
          <w:sz w:val="22"/>
          <w:szCs w:val="22"/>
        </w:rPr>
        <w:t>о</w:t>
      </w:r>
      <w:r w:rsidRPr="004C5DE1">
        <w:rPr>
          <w:sz w:val="22"/>
          <w:szCs w:val="22"/>
        </w:rPr>
        <w:t>на</w:t>
      </w:r>
      <w:r w:rsidRPr="004C5DE1">
        <w:rPr>
          <w:spacing w:val="-1"/>
          <w:sz w:val="22"/>
          <w:szCs w:val="22"/>
        </w:rPr>
        <w:t>ль</w:t>
      </w:r>
      <w:r w:rsidRPr="004C5DE1">
        <w:rPr>
          <w:sz w:val="22"/>
          <w:szCs w:val="22"/>
        </w:rPr>
        <w:t>ной</w:t>
      </w:r>
      <w:r w:rsidRPr="004C5DE1">
        <w:rPr>
          <w:spacing w:val="7"/>
          <w:sz w:val="22"/>
          <w:szCs w:val="22"/>
        </w:rPr>
        <w:t xml:space="preserve"> </w:t>
      </w:r>
      <w:r w:rsidRPr="004C5DE1">
        <w:rPr>
          <w:sz w:val="22"/>
          <w:szCs w:val="22"/>
        </w:rPr>
        <w:t>г</w:t>
      </w:r>
      <w:r w:rsidRPr="004C5DE1">
        <w:rPr>
          <w:spacing w:val="2"/>
          <w:sz w:val="22"/>
          <w:szCs w:val="22"/>
        </w:rPr>
        <w:t>о</w:t>
      </w:r>
      <w:r w:rsidRPr="004C5DE1">
        <w:rPr>
          <w:spacing w:val="-2"/>
          <w:sz w:val="22"/>
          <w:szCs w:val="22"/>
        </w:rPr>
        <w:t>т</w:t>
      </w:r>
      <w:r w:rsidRPr="004C5DE1">
        <w:rPr>
          <w:spacing w:val="1"/>
          <w:sz w:val="22"/>
          <w:szCs w:val="22"/>
        </w:rPr>
        <w:t>о</w:t>
      </w:r>
      <w:r w:rsidRPr="004C5DE1">
        <w:rPr>
          <w:sz w:val="22"/>
          <w:szCs w:val="22"/>
        </w:rPr>
        <w:t>в</w:t>
      </w:r>
      <w:r w:rsidRPr="004C5DE1">
        <w:rPr>
          <w:spacing w:val="-1"/>
          <w:sz w:val="22"/>
          <w:szCs w:val="22"/>
        </w:rPr>
        <w:t>н</w:t>
      </w:r>
      <w:r w:rsidRPr="004C5DE1">
        <w:rPr>
          <w:spacing w:val="1"/>
          <w:sz w:val="22"/>
          <w:szCs w:val="22"/>
        </w:rPr>
        <w:t>о</w:t>
      </w:r>
      <w:r w:rsidRPr="004C5DE1">
        <w:rPr>
          <w:sz w:val="22"/>
          <w:szCs w:val="22"/>
        </w:rPr>
        <w:t>ст</w:t>
      </w:r>
      <w:r w:rsidRPr="004C5DE1">
        <w:rPr>
          <w:spacing w:val="1"/>
          <w:sz w:val="22"/>
          <w:szCs w:val="22"/>
        </w:rPr>
        <w:t>и</w:t>
      </w:r>
      <w:r w:rsidRPr="004C5DE1">
        <w:rPr>
          <w:spacing w:val="5"/>
          <w:sz w:val="22"/>
          <w:szCs w:val="22"/>
        </w:rPr>
        <w:t xml:space="preserve"> </w:t>
      </w:r>
      <w:r w:rsidRPr="004C5DE1">
        <w:rPr>
          <w:sz w:val="22"/>
          <w:szCs w:val="22"/>
        </w:rPr>
        <w:t>и</w:t>
      </w:r>
      <w:r w:rsidRPr="004C5DE1">
        <w:rPr>
          <w:spacing w:val="7"/>
          <w:sz w:val="22"/>
          <w:szCs w:val="22"/>
        </w:rPr>
        <w:t xml:space="preserve"> </w:t>
      </w:r>
      <w:r w:rsidRPr="004C5DE1">
        <w:rPr>
          <w:sz w:val="22"/>
          <w:szCs w:val="22"/>
        </w:rPr>
        <w:t>на</w:t>
      </w:r>
      <w:r w:rsidRPr="004C5DE1">
        <w:rPr>
          <w:spacing w:val="6"/>
          <w:sz w:val="22"/>
          <w:szCs w:val="22"/>
        </w:rPr>
        <w:t xml:space="preserve"> </w:t>
      </w:r>
      <w:r w:rsidRPr="004C5DE1">
        <w:rPr>
          <w:spacing w:val="2"/>
          <w:sz w:val="22"/>
          <w:szCs w:val="22"/>
        </w:rPr>
        <w:t>о</w:t>
      </w:r>
      <w:r w:rsidRPr="004C5DE1">
        <w:rPr>
          <w:sz w:val="22"/>
          <w:szCs w:val="22"/>
        </w:rPr>
        <w:t>сно</w:t>
      </w:r>
      <w:r w:rsidRPr="004C5DE1">
        <w:rPr>
          <w:spacing w:val="1"/>
          <w:sz w:val="22"/>
          <w:szCs w:val="22"/>
        </w:rPr>
        <w:t>в</w:t>
      </w:r>
      <w:r w:rsidRPr="004C5DE1">
        <w:rPr>
          <w:sz w:val="22"/>
          <w:szCs w:val="22"/>
        </w:rPr>
        <w:t>а</w:t>
      </w:r>
      <w:r w:rsidRPr="004C5DE1">
        <w:rPr>
          <w:spacing w:val="-1"/>
          <w:sz w:val="22"/>
          <w:szCs w:val="22"/>
        </w:rPr>
        <w:t>ни</w:t>
      </w:r>
      <w:r w:rsidRPr="004C5DE1">
        <w:rPr>
          <w:sz w:val="22"/>
          <w:szCs w:val="22"/>
        </w:rPr>
        <w:t>и</w:t>
      </w:r>
      <w:r w:rsidRPr="004C5DE1">
        <w:rPr>
          <w:spacing w:val="7"/>
          <w:sz w:val="22"/>
          <w:szCs w:val="22"/>
        </w:rPr>
        <w:t xml:space="preserve"> </w:t>
      </w:r>
      <w:r w:rsidRPr="004C5DE1">
        <w:rPr>
          <w:sz w:val="22"/>
          <w:szCs w:val="22"/>
        </w:rPr>
        <w:t>э</w:t>
      </w:r>
      <w:r w:rsidRPr="004C5DE1">
        <w:rPr>
          <w:spacing w:val="1"/>
          <w:sz w:val="22"/>
          <w:szCs w:val="22"/>
        </w:rPr>
        <w:t>т</w:t>
      </w:r>
      <w:r w:rsidRPr="004C5DE1">
        <w:rPr>
          <w:sz w:val="22"/>
          <w:szCs w:val="22"/>
        </w:rPr>
        <w:t>о</w:t>
      </w:r>
      <w:r w:rsidRPr="004C5DE1">
        <w:rPr>
          <w:spacing w:val="-1"/>
          <w:sz w:val="22"/>
          <w:szCs w:val="22"/>
        </w:rPr>
        <w:t>г</w:t>
      </w:r>
      <w:r w:rsidRPr="004C5DE1">
        <w:rPr>
          <w:sz w:val="22"/>
          <w:szCs w:val="22"/>
        </w:rPr>
        <w:t>о</w:t>
      </w:r>
      <w:r w:rsidRPr="004C5DE1">
        <w:rPr>
          <w:spacing w:val="7"/>
          <w:sz w:val="22"/>
          <w:szCs w:val="22"/>
        </w:rPr>
        <w:t xml:space="preserve"> </w:t>
      </w:r>
      <w:r w:rsidRPr="004C5DE1">
        <w:rPr>
          <w:spacing w:val="1"/>
          <w:sz w:val="22"/>
          <w:szCs w:val="22"/>
        </w:rPr>
        <w:t>со</w:t>
      </w:r>
      <w:r w:rsidRPr="004C5DE1">
        <w:rPr>
          <w:sz w:val="22"/>
          <w:szCs w:val="22"/>
        </w:rPr>
        <w:t>в</w:t>
      </w:r>
      <w:r w:rsidRPr="004C5DE1">
        <w:rPr>
          <w:spacing w:val="1"/>
          <w:sz w:val="22"/>
          <w:szCs w:val="22"/>
        </w:rPr>
        <w:t>е</w:t>
      </w:r>
      <w:r w:rsidRPr="004C5DE1">
        <w:rPr>
          <w:sz w:val="22"/>
          <w:szCs w:val="22"/>
        </w:rPr>
        <w:t>ршенство</w:t>
      </w:r>
      <w:r w:rsidRPr="004C5DE1">
        <w:rPr>
          <w:spacing w:val="9"/>
          <w:sz w:val="22"/>
          <w:szCs w:val="22"/>
        </w:rPr>
        <w:t>в</w:t>
      </w:r>
      <w:r w:rsidRPr="004C5DE1">
        <w:rPr>
          <w:spacing w:val="-1"/>
          <w:sz w:val="22"/>
          <w:szCs w:val="22"/>
        </w:rPr>
        <w:t>а</w:t>
      </w:r>
      <w:r w:rsidRPr="004C5DE1">
        <w:rPr>
          <w:sz w:val="22"/>
          <w:szCs w:val="22"/>
        </w:rPr>
        <w:t xml:space="preserve">ние </w:t>
      </w:r>
      <w:r w:rsidRPr="004C5DE1">
        <w:rPr>
          <w:spacing w:val="-3"/>
          <w:sz w:val="22"/>
          <w:szCs w:val="22"/>
        </w:rPr>
        <w:t>у</w:t>
      </w:r>
      <w:r w:rsidRPr="004C5DE1">
        <w:rPr>
          <w:sz w:val="22"/>
          <w:szCs w:val="22"/>
        </w:rPr>
        <w:t>че</w:t>
      </w:r>
      <w:r w:rsidRPr="004C5DE1">
        <w:rPr>
          <w:spacing w:val="2"/>
          <w:sz w:val="22"/>
          <w:szCs w:val="22"/>
        </w:rPr>
        <w:t>б</w:t>
      </w:r>
      <w:r w:rsidRPr="004C5DE1">
        <w:rPr>
          <w:spacing w:val="1"/>
          <w:sz w:val="22"/>
          <w:szCs w:val="22"/>
        </w:rPr>
        <w:t>н</w:t>
      </w:r>
      <w:r w:rsidRPr="004C5DE1">
        <w:rPr>
          <w:spacing w:val="2"/>
          <w:sz w:val="22"/>
          <w:szCs w:val="22"/>
        </w:rPr>
        <w:t>о</w:t>
      </w:r>
      <w:r w:rsidRPr="004C5DE1">
        <w:rPr>
          <w:sz w:val="22"/>
          <w:szCs w:val="22"/>
        </w:rPr>
        <w:t>-</w:t>
      </w:r>
      <w:r w:rsidRPr="004C5DE1">
        <w:rPr>
          <w:spacing w:val="-1"/>
          <w:sz w:val="22"/>
          <w:szCs w:val="22"/>
        </w:rPr>
        <w:t>т</w:t>
      </w:r>
      <w:r w:rsidRPr="004C5DE1">
        <w:rPr>
          <w:sz w:val="22"/>
          <w:szCs w:val="22"/>
        </w:rPr>
        <w:t>р</w:t>
      </w:r>
      <w:r w:rsidRPr="004C5DE1">
        <w:rPr>
          <w:spacing w:val="-1"/>
          <w:sz w:val="22"/>
          <w:szCs w:val="22"/>
        </w:rPr>
        <w:t>е</w:t>
      </w:r>
      <w:r w:rsidRPr="004C5DE1">
        <w:rPr>
          <w:sz w:val="22"/>
          <w:szCs w:val="22"/>
        </w:rPr>
        <w:t>нирово</w:t>
      </w:r>
      <w:r w:rsidRPr="004C5DE1">
        <w:rPr>
          <w:spacing w:val="1"/>
          <w:sz w:val="22"/>
          <w:szCs w:val="22"/>
        </w:rPr>
        <w:t>ч</w:t>
      </w:r>
      <w:r w:rsidRPr="004C5DE1">
        <w:rPr>
          <w:sz w:val="22"/>
          <w:szCs w:val="22"/>
        </w:rPr>
        <w:t>н</w:t>
      </w:r>
      <w:r w:rsidRPr="004C5DE1">
        <w:rPr>
          <w:spacing w:val="1"/>
          <w:sz w:val="22"/>
          <w:szCs w:val="22"/>
        </w:rPr>
        <w:t>о</w:t>
      </w:r>
      <w:r w:rsidRPr="004C5DE1">
        <w:rPr>
          <w:spacing w:val="-1"/>
          <w:sz w:val="22"/>
          <w:szCs w:val="22"/>
        </w:rPr>
        <w:t>г</w:t>
      </w:r>
      <w:r w:rsidRPr="004C5DE1">
        <w:rPr>
          <w:sz w:val="22"/>
          <w:szCs w:val="22"/>
        </w:rPr>
        <w:t>о п</w:t>
      </w:r>
      <w:r w:rsidRPr="004C5DE1">
        <w:rPr>
          <w:spacing w:val="-1"/>
          <w:sz w:val="22"/>
          <w:szCs w:val="22"/>
        </w:rPr>
        <w:t>р</w:t>
      </w:r>
      <w:r w:rsidRPr="004C5DE1">
        <w:rPr>
          <w:sz w:val="22"/>
          <w:szCs w:val="22"/>
        </w:rPr>
        <w:t>оцесс</w:t>
      </w:r>
      <w:r w:rsidRPr="004C5DE1">
        <w:rPr>
          <w:spacing w:val="1"/>
          <w:sz w:val="22"/>
          <w:szCs w:val="22"/>
        </w:rPr>
        <w:t>а</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В</w:t>
      </w:r>
      <w:r w:rsidRPr="004C5DE1">
        <w:rPr>
          <w:spacing w:val="1"/>
          <w:sz w:val="22"/>
          <w:szCs w:val="22"/>
        </w:rPr>
        <w:t>ра</w:t>
      </w:r>
      <w:r w:rsidRPr="004C5DE1">
        <w:rPr>
          <w:spacing w:val="-1"/>
          <w:sz w:val="22"/>
          <w:szCs w:val="22"/>
        </w:rPr>
        <w:t>ч</w:t>
      </w:r>
      <w:r w:rsidRPr="004C5DE1">
        <w:rPr>
          <w:sz w:val="22"/>
          <w:szCs w:val="22"/>
        </w:rPr>
        <w:t>ебное</w:t>
      </w:r>
      <w:r w:rsidRPr="004C5DE1">
        <w:rPr>
          <w:spacing w:val="14"/>
          <w:sz w:val="22"/>
          <w:szCs w:val="22"/>
        </w:rPr>
        <w:t xml:space="preserve"> </w:t>
      </w:r>
      <w:r w:rsidRPr="004C5DE1">
        <w:rPr>
          <w:sz w:val="22"/>
          <w:szCs w:val="22"/>
        </w:rPr>
        <w:t>о</w:t>
      </w:r>
      <w:r w:rsidRPr="004C5DE1">
        <w:rPr>
          <w:spacing w:val="1"/>
          <w:sz w:val="22"/>
          <w:szCs w:val="22"/>
        </w:rPr>
        <w:t>б</w:t>
      </w:r>
      <w:r w:rsidRPr="004C5DE1">
        <w:rPr>
          <w:sz w:val="22"/>
          <w:szCs w:val="22"/>
        </w:rPr>
        <w:t>сл</w:t>
      </w:r>
      <w:r w:rsidRPr="004C5DE1">
        <w:rPr>
          <w:spacing w:val="1"/>
          <w:sz w:val="22"/>
          <w:szCs w:val="22"/>
        </w:rPr>
        <w:t>е</w:t>
      </w:r>
      <w:r w:rsidRPr="004C5DE1">
        <w:rPr>
          <w:spacing w:val="-1"/>
          <w:sz w:val="22"/>
          <w:szCs w:val="22"/>
        </w:rPr>
        <w:t>д</w:t>
      </w:r>
      <w:r w:rsidRPr="004C5DE1">
        <w:rPr>
          <w:sz w:val="22"/>
          <w:szCs w:val="22"/>
        </w:rPr>
        <w:t>о</w:t>
      </w:r>
      <w:r w:rsidRPr="004C5DE1">
        <w:rPr>
          <w:spacing w:val="-1"/>
          <w:sz w:val="22"/>
          <w:szCs w:val="22"/>
        </w:rPr>
        <w:t>в</w:t>
      </w:r>
      <w:r w:rsidRPr="004C5DE1">
        <w:rPr>
          <w:sz w:val="22"/>
          <w:szCs w:val="22"/>
        </w:rPr>
        <w:t>а</w:t>
      </w:r>
      <w:r w:rsidRPr="004C5DE1">
        <w:rPr>
          <w:spacing w:val="1"/>
          <w:sz w:val="22"/>
          <w:szCs w:val="22"/>
        </w:rPr>
        <w:t>н</w:t>
      </w:r>
      <w:r w:rsidRPr="004C5DE1">
        <w:rPr>
          <w:sz w:val="22"/>
          <w:szCs w:val="22"/>
        </w:rPr>
        <w:t>ие</w:t>
      </w:r>
      <w:r w:rsidRPr="004C5DE1">
        <w:rPr>
          <w:spacing w:val="13"/>
          <w:sz w:val="22"/>
          <w:szCs w:val="22"/>
        </w:rPr>
        <w:t xml:space="preserve"> </w:t>
      </w:r>
      <w:r w:rsidRPr="004C5DE1">
        <w:rPr>
          <w:spacing w:val="1"/>
          <w:sz w:val="22"/>
          <w:szCs w:val="22"/>
        </w:rPr>
        <w:t>п</w:t>
      </w:r>
      <w:r w:rsidRPr="004C5DE1">
        <w:rPr>
          <w:sz w:val="22"/>
          <w:szCs w:val="22"/>
        </w:rPr>
        <w:t>о</w:t>
      </w:r>
      <w:r w:rsidRPr="004C5DE1">
        <w:rPr>
          <w:spacing w:val="-1"/>
          <w:sz w:val="22"/>
          <w:szCs w:val="22"/>
        </w:rPr>
        <w:t>д</w:t>
      </w:r>
      <w:r w:rsidRPr="004C5DE1">
        <w:rPr>
          <w:sz w:val="22"/>
          <w:szCs w:val="22"/>
        </w:rPr>
        <w:t>р</w:t>
      </w:r>
      <w:r w:rsidRPr="004C5DE1">
        <w:rPr>
          <w:spacing w:val="1"/>
          <w:sz w:val="22"/>
          <w:szCs w:val="22"/>
        </w:rPr>
        <w:t>а</w:t>
      </w:r>
      <w:r w:rsidRPr="004C5DE1">
        <w:rPr>
          <w:sz w:val="22"/>
          <w:szCs w:val="22"/>
        </w:rPr>
        <w:t>зделя</w:t>
      </w:r>
      <w:r w:rsidRPr="004C5DE1">
        <w:rPr>
          <w:spacing w:val="1"/>
          <w:sz w:val="22"/>
          <w:szCs w:val="22"/>
        </w:rPr>
        <w:t>е</w:t>
      </w:r>
      <w:r w:rsidRPr="004C5DE1">
        <w:rPr>
          <w:sz w:val="22"/>
          <w:szCs w:val="22"/>
        </w:rPr>
        <w:t>т</w:t>
      </w:r>
      <w:r w:rsidRPr="004C5DE1">
        <w:rPr>
          <w:spacing w:val="-2"/>
          <w:sz w:val="22"/>
          <w:szCs w:val="22"/>
        </w:rPr>
        <w:t>с</w:t>
      </w:r>
      <w:r w:rsidRPr="004C5DE1">
        <w:rPr>
          <w:sz w:val="22"/>
          <w:szCs w:val="22"/>
        </w:rPr>
        <w:t>я</w:t>
      </w:r>
      <w:r w:rsidRPr="004C5DE1">
        <w:rPr>
          <w:spacing w:val="14"/>
          <w:sz w:val="22"/>
          <w:szCs w:val="22"/>
        </w:rPr>
        <w:t xml:space="preserve"> </w:t>
      </w:r>
      <w:r w:rsidRPr="004C5DE1">
        <w:rPr>
          <w:spacing w:val="1"/>
          <w:sz w:val="22"/>
          <w:szCs w:val="22"/>
        </w:rPr>
        <w:t>н</w:t>
      </w:r>
      <w:r w:rsidRPr="004C5DE1">
        <w:rPr>
          <w:sz w:val="22"/>
          <w:szCs w:val="22"/>
        </w:rPr>
        <w:t>а</w:t>
      </w:r>
      <w:r w:rsidRPr="004C5DE1">
        <w:rPr>
          <w:spacing w:val="14"/>
          <w:sz w:val="22"/>
          <w:szCs w:val="22"/>
        </w:rPr>
        <w:t xml:space="preserve"> </w:t>
      </w:r>
      <w:r w:rsidRPr="004C5DE1">
        <w:rPr>
          <w:spacing w:val="1"/>
          <w:sz w:val="22"/>
          <w:szCs w:val="22"/>
        </w:rPr>
        <w:t>п</w:t>
      </w:r>
      <w:r w:rsidRPr="004C5DE1">
        <w:rPr>
          <w:spacing w:val="-1"/>
          <w:sz w:val="22"/>
          <w:szCs w:val="22"/>
        </w:rPr>
        <w:t>е</w:t>
      </w:r>
      <w:r w:rsidRPr="004C5DE1">
        <w:rPr>
          <w:spacing w:val="1"/>
          <w:sz w:val="22"/>
          <w:szCs w:val="22"/>
        </w:rPr>
        <w:t>р</w:t>
      </w:r>
      <w:r w:rsidRPr="004C5DE1">
        <w:rPr>
          <w:sz w:val="22"/>
          <w:szCs w:val="22"/>
        </w:rPr>
        <w:t>в</w:t>
      </w:r>
      <w:r w:rsidRPr="004C5DE1">
        <w:rPr>
          <w:spacing w:val="-1"/>
          <w:sz w:val="22"/>
          <w:szCs w:val="22"/>
        </w:rPr>
        <w:t>и</w:t>
      </w:r>
      <w:r w:rsidRPr="004C5DE1">
        <w:rPr>
          <w:sz w:val="22"/>
          <w:szCs w:val="22"/>
        </w:rPr>
        <w:t>чно</w:t>
      </w:r>
      <w:r w:rsidRPr="004C5DE1">
        <w:rPr>
          <w:spacing w:val="1"/>
          <w:sz w:val="22"/>
          <w:szCs w:val="22"/>
        </w:rPr>
        <w:t>е</w:t>
      </w:r>
      <w:r w:rsidRPr="004C5DE1">
        <w:rPr>
          <w:sz w:val="22"/>
          <w:szCs w:val="22"/>
        </w:rPr>
        <w:t>,</w:t>
      </w:r>
      <w:r w:rsidRPr="004C5DE1">
        <w:rPr>
          <w:spacing w:val="13"/>
          <w:sz w:val="22"/>
          <w:szCs w:val="22"/>
        </w:rPr>
        <w:t xml:space="preserve"> </w:t>
      </w:r>
      <w:r w:rsidRPr="004C5DE1">
        <w:rPr>
          <w:sz w:val="22"/>
          <w:szCs w:val="22"/>
        </w:rPr>
        <w:t>в</w:t>
      </w:r>
      <w:r w:rsidRPr="004C5DE1">
        <w:rPr>
          <w:spacing w:val="1"/>
          <w:sz w:val="22"/>
          <w:szCs w:val="22"/>
        </w:rPr>
        <w:t>т</w:t>
      </w:r>
      <w:r w:rsidRPr="004C5DE1">
        <w:rPr>
          <w:spacing w:val="-1"/>
          <w:sz w:val="22"/>
          <w:szCs w:val="22"/>
        </w:rPr>
        <w:t>о</w:t>
      </w:r>
      <w:r w:rsidRPr="004C5DE1">
        <w:rPr>
          <w:sz w:val="22"/>
          <w:szCs w:val="22"/>
        </w:rPr>
        <w:t>рично</w:t>
      </w:r>
      <w:r w:rsidRPr="004C5DE1">
        <w:rPr>
          <w:spacing w:val="1"/>
          <w:sz w:val="22"/>
          <w:szCs w:val="22"/>
        </w:rPr>
        <w:t>е</w:t>
      </w:r>
      <w:r w:rsidRPr="004C5DE1">
        <w:rPr>
          <w:spacing w:val="14"/>
          <w:sz w:val="22"/>
          <w:szCs w:val="22"/>
        </w:rPr>
        <w:t xml:space="preserve"> </w:t>
      </w:r>
      <w:r w:rsidRPr="004C5DE1">
        <w:rPr>
          <w:sz w:val="22"/>
          <w:szCs w:val="22"/>
        </w:rPr>
        <w:t>и</w:t>
      </w:r>
      <w:r w:rsidRPr="004C5DE1">
        <w:rPr>
          <w:spacing w:val="14"/>
          <w:sz w:val="22"/>
          <w:szCs w:val="22"/>
        </w:rPr>
        <w:t xml:space="preserve"> </w:t>
      </w:r>
      <w:r w:rsidRPr="004C5DE1">
        <w:rPr>
          <w:spacing w:val="7"/>
          <w:sz w:val="22"/>
          <w:szCs w:val="22"/>
        </w:rPr>
        <w:t>д</w:t>
      </w:r>
      <w:r w:rsidRPr="004C5DE1">
        <w:rPr>
          <w:spacing w:val="1"/>
          <w:sz w:val="22"/>
          <w:szCs w:val="22"/>
        </w:rPr>
        <w:t>о</w:t>
      </w:r>
      <w:r w:rsidRPr="004C5DE1">
        <w:rPr>
          <w:sz w:val="22"/>
          <w:szCs w:val="22"/>
        </w:rPr>
        <w:t>п</w:t>
      </w:r>
      <w:r w:rsidRPr="004C5DE1">
        <w:rPr>
          <w:spacing w:val="2"/>
          <w:sz w:val="22"/>
          <w:szCs w:val="22"/>
        </w:rPr>
        <w:t>о</w:t>
      </w:r>
      <w:r w:rsidRPr="004C5DE1">
        <w:rPr>
          <w:spacing w:val="-2"/>
          <w:sz w:val="22"/>
          <w:szCs w:val="22"/>
        </w:rPr>
        <w:t>л</w:t>
      </w:r>
      <w:r w:rsidRPr="004C5DE1">
        <w:rPr>
          <w:sz w:val="22"/>
          <w:szCs w:val="22"/>
        </w:rPr>
        <w:t>н</w:t>
      </w:r>
      <w:r w:rsidRPr="004C5DE1">
        <w:rPr>
          <w:spacing w:val="1"/>
          <w:sz w:val="22"/>
          <w:szCs w:val="22"/>
        </w:rPr>
        <w:t>и</w:t>
      </w:r>
      <w:r w:rsidRPr="004C5DE1">
        <w:rPr>
          <w:sz w:val="22"/>
          <w:szCs w:val="22"/>
        </w:rPr>
        <w:t>те</w:t>
      </w:r>
      <w:r w:rsidRPr="004C5DE1">
        <w:rPr>
          <w:spacing w:val="1"/>
          <w:sz w:val="22"/>
          <w:szCs w:val="22"/>
        </w:rPr>
        <w:t>л</w:t>
      </w:r>
      <w:r w:rsidRPr="004C5DE1">
        <w:rPr>
          <w:spacing w:val="-1"/>
          <w:sz w:val="22"/>
          <w:szCs w:val="22"/>
        </w:rPr>
        <w:t>ьн</w:t>
      </w:r>
      <w:r w:rsidRPr="004C5DE1">
        <w:rPr>
          <w:sz w:val="22"/>
          <w:szCs w:val="22"/>
        </w:rPr>
        <w:t>о</w:t>
      </w:r>
      <w:r w:rsidRPr="004C5DE1">
        <w:rPr>
          <w:spacing w:val="1"/>
          <w:sz w:val="22"/>
          <w:szCs w:val="22"/>
        </w:rPr>
        <w:t>е</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Пе</w:t>
      </w:r>
      <w:r w:rsidRPr="004C5DE1">
        <w:rPr>
          <w:i/>
          <w:iCs/>
          <w:spacing w:val="1"/>
          <w:sz w:val="22"/>
          <w:szCs w:val="22"/>
        </w:rPr>
        <w:t>р</w:t>
      </w:r>
      <w:r w:rsidRPr="004C5DE1">
        <w:rPr>
          <w:i/>
          <w:iCs/>
          <w:spacing w:val="-1"/>
          <w:sz w:val="22"/>
          <w:szCs w:val="22"/>
        </w:rPr>
        <w:t>в</w:t>
      </w:r>
      <w:r w:rsidRPr="004C5DE1">
        <w:rPr>
          <w:i/>
          <w:iCs/>
          <w:sz w:val="22"/>
          <w:szCs w:val="22"/>
        </w:rPr>
        <w:t>и</w:t>
      </w:r>
      <w:r w:rsidRPr="004C5DE1">
        <w:rPr>
          <w:i/>
          <w:iCs/>
          <w:spacing w:val="1"/>
          <w:sz w:val="22"/>
          <w:szCs w:val="22"/>
        </w:rPr>
        <w:t>ч</w:t>
      </w:r>
      <w:r w:rsidRPr="004C5DE1">
        <w:rPr>
          <w:i/>
          <w:iCs/>
          <w:spacing w:val="-1"/>
          <w:sz w:val="22"/>
          <w:szCs w:val="22"/>
        </w:rPr>
        <w:t>н</w:t>
      </w:r>
      <w:r w:rsidRPr="004C5DE1">
        <w:rPr>
          <w:i/>
          <w:iCs/>
          <w:sz w:val="22"/>
          <w:szCs w:val="22"/>
        </w:rPr>
        <w:t>о</w:t>
      </w:r>
      <w:r w:rsidRPr="004C5DE1">
        <w:rPr>
          <w:i/>
          <w:iCs/>
          <w:spacing w:val="1"/>
          <w:sz w:val="22"/>
          <w:szCs w:val="22"/>
        </w:rPr>
        <w:t>е</w:t>
      </w:r>
      <w:r w:rsidRPr="004C5DE1">
        <w:rPr>
          <w:spacing w:val="48"/>
          <w:sz w:val="22"/>
          <w:szCs w:val="22"/>
        </w:rPr>
        <w:t xml:space="preserve"> </w:t>
      </w:r>
      <w:r w:rsidRPr="004C5DE1">
        <w:rPr>
          <w:spacing w:val="1"/>
          <w:sz w:val="22"/>
          <w:szCs w:val="22"/>
        </w:rPr>
        <w:t>о</w:t>
      </w:r>
      <w:r w:rsidRPr="004C5DE1">
        <w:rPr>
          <w:sz w:val="22"/>
          <w:szCs w:val="22"/>
        </w:rPr>
        <w:t>бс</w:t>
      </w:r>
      <w:r w:rsidRPr="004C5DE1">
        <w:rPr>
          <w:spacing w:val="1"/>
          <w:sz w:val="22"/>
          <w:szCs w:val="22"/>
        </w:rPr>
        <w:t>л</w:t>
      </w:r>
      <w:r w:rsidRPr="004C5DE1">
        <w:rPr>
          <w:spacing w:val="-2"/>
          <w:sz w:val="22"/>
          <w:szCs w:val="22"/>
        </w:rPr>
        <w:t>е</w:t>
      </w:r>
      <w:r w:rsidRPr="004C5DE1">
        <w:rPr>
          <w:sz w:val="22"/>
          <w:szCs w:val="22"/>
        </w:rPr>
        <w:t>д</w:t>
      </w:r>
      <w:r w:rsidRPr="004C5DE1">
        <w:rPr>
          <w:spacing w:val="1"/>
          <w:sz w:val="22"/>
          <w:szCs w:val="22"/>
        </w:rPr>
        <w:t>о</w:t>
      </w:r>
      <w:r w:rsidRPr="004C5DE1">
        <w:rPr>
          <w:sz w:val="22"/>
          <w:szCs w:val="22"/>
        </w:rPr>
        <w:t>ван</w:t>
      </w:r>
      <w:r w:rsidRPr="004C5DE1">
        <w:rPr>
          <w:spacing w:val="1"/>
          <w:sz w:val="22"/>
          <w:szCs w:val="22"/>
        </w:rPr>
        <w:t>ие</w:t>
      </w:r>
      <w:r w:rsidRPr="004C5DE1">
        <w:rPr>
          <w:spacing w:val="45"/>
          <w:sz w:val="22"/>
          <w:szCs w:val="22"/>
        </w:rPr>
        <w:t xml:space="preserve"> </w:t>
      </w:r>
      <w:r w:rsidRPr="004C5DE1">
        <w:rPr>
          <w:spacing w:val="1"/>
          <w:sz w:val="22"/>
          <w:szCs w:val="22"/>
        </w:rPr>
        <w:t>п</w:t>
      </w:r>
      <w:r w:rsidRPr="004C5DE1">
        <w:rPr>
          <w:sz w:val="22"/>
          <w:szCs w:val="22"/>
        </w:rPr>
        <w:t>ро</w:t>
      </w:r>
      <w:r w:rsidRPr="004C5DE1">
        <w:rPr>
          <w:spacing w:val="-1"/>
          <w:sz w:val="22"/>
          <w:szCs w:val="22"/>
        </w:rPr>
        <w:t>в</w:t>
      </w:r>
      <w:r w:rsidRPr="004C5DE1">
        <w:rPr>
          <w:sz w:val="22"/>
          <w:szCs w:val="22"/>
        </w:rPr>
        <w:t>одит</w:t>
      </w:r>
      <w:r w:rsidRPr="004C5DE1">
        <w:rPr>
          <w:spacing w:val="1"/>
          <w:sz w:val="22"/>
          <w:szCs w:val="22"/>
        </w:rPr>
        <w:t>с</w:t>
      </w:r>
      <w:r w:rsidRPr="004C5DE1">
        <w:rPr>
          <w:sz w:val="22"/>
          <w:szCs w:val="22"/>
        </w:rPr>
        <w:t>я,</w:t>
      </w:r>
      <w:r w:rsidRPr="004C5DE1">
        <w:rPr>
          <w:spacing w:val="45"/>
          <w:sz w:val="22"/>
          <w:szCs w:val="22"/>
        </w:rPr>
        <w:t xml:space="preserve"> </w:t>
      </w:r>
      <w:r w:rsidRPr="004C5DE1">
        <w:rPr>
          <w:sz w:val="22"/>
          <w:szCs w:val="22"/>
        </w:rPr>
        <w:t>ч</w:t>
      </w:r>
      <w:r w:rsidRPr="004C5DE1">
        <w:rPr>
          <w:spacing w:val="1"/>
          <w:sz w:val="22"/>
          <w:szCs w:val="22"/>
        </w:rPr>
        <w:t>т</w:t>
      </w:r>
      <w:r w:rsidRPr="004C5DE1">
        <w:rPr>
          <w:sz w:val="22"/>
          <w:szCs w:val="22"/>
        </w:rPr>
        <w:t>об</w:t>
      </w:r>
      <w:r w:rsidRPr="004C5DE1">
        <w:rPr>
          <w:spacing w:val="1"/>
          <w:sz w:val="22"/>
          <w:szCs w:val="22"/>
        </w:rPr>
        <w:t>ы</w:t>
      </w:r>
      <w:r w:rsidRPr="004C5DE1">
        <w:rPr>
          <w:spacing w:val="45"/>
          <w:sz w:val="22"/>
          <w:szCs w:val="22"/>
        </w:rPr>
        <w:t xml:space="preserve"> </w:t>
      </w:r>
      <w:r w:rsidRPr="004C5DE1">
        <w:rPr>
          <w:spacing w:val="2"/>
          <w:sz w:val="22"/>
          <w:szCs w:val="22"/>
        </w:rPr>
        <w:t>р</w:t>
      </w:r>
      <w:r w:rsidRPr="004C5DE1">
        <w:rPr>
          <w:sz w:val="22"/>
          <w:szCs w:val="22"/>
        </w:rPr>
        <w:t>е</w:t>
      </w:r>
      <w:r w:rsidRPr="004C5DE1">
        <w:rPr>
          <w:spacing w:val="-1"/>
          <w:sz w:val="22"/>
          <w:szCs w:val="22"/>
        </w:rPr>
        <w:t>ш</w:t>
      </w:r>
      <w:r w:rsidRPr="004C5DE1">
        <w:rPr>
          <w:sz w:val="22"/>
          <w:szCs w:val="22"/>
        </w:rPr>
        <w:t>ит</w:t>
      </w:r>
      <w:r w:rsidRPr="004C5DE1">
        <w:rPr>
          <w:spacing w:val="1"/>
          <w:sz w:val="22"/>
          <w:szCs w:val="22"/>
        </w:rPr>
        <w:t>ь</w:t>
      </w:r>
      <w:r w:rsidRPr="004C5DE1">
        <w:rPr>
          <w:spacing w:val="46"/>
          <w:sz w:val="22"/>
          <w:szCs w:val="22"/>
        </w:rPr>
        <w:t xml:space="preserve"> </w:t>
      </w:r>
      <w:r w:rsidRPr="004C5DE1">
        <w:rPr>
          <w:sz w:val="22"/>
          <w:szCs w:val="22"/>
        </w:rPr>
        <w:t>в</w:t>
      </w:r>
      <w:r w:rsidRPr="004C5DE1">
        <w:rPr>
          <w:spacing w:val="1"/>
          <w:sz w:val="22"/>
          <w:szCs w:val="22"/>
        </w:rPr>
        <w:t>о</w:t>
      </w:r>
      <w:r w:rsidRPr="004C5DE1">
        <w:rPr>
          <w:sz w:val="22"/>
          <w:szCs w:val="22"/>
        </w:rPr>
        <w:t>п</w:t>
      </w:r>
      <w:r w:rsidRPr="004C5DE1">
        <w:rPr>
          <w:spacing w:val="-1"/>
          <w:sz w:val="22"/>
          <w:szCs w:val="22"/>
        </w:rPr>
        <w:t>р</w:t>
      </w:r>
      <w:r w:rsidRPr="004C5DE1">
        <w:rPr>
          <w:spacing w:val="1"/>
          <w:sz w:val="22"/>
          <w:szCs w:val="22"/>
        </w:rPr>
        <w:t>о</w:t>
      </w:r>
      <w:r w:rsidRPr="004C5DE1">
        <w:rPr>
          <w:sz w:val="22"/>
          <w:szCs w:val="22"/>
        </w:rPr>
        <w:t>с</w:t>
      </w:r>
      <w:r w:rsidRPr="004C5DE1">
        <w:rPr>
          <w:spacing w:val="47"/>
          <w:sz w:val="22"/>
          <w:szCs w:val="22"/>
        </w:rPr>
        <w:t xml:space="preserve"> </w:t>
      </w:r>
      <w:r w:rsidRPr="004C5DE1">
        <w:rPr>
          <w:spacing w:val="1"/>
          <w:sz w:val="22"/>
          <w:szCs w:val="22"/>
        </w:rPr>
        <w:t>о</w:t>
      </w:r>
      <w:r w:rsidRPr="004C5DE1">
        <w:rPr>
          <w:spacing w:val="46"/>
          <w:sz w:val="22"/>
          <w:szCs w:val="22"/>
        </w:rPr>
        <w:t xml:space="preserve"> </w:t>
      </w:r>
      <w:r w:rsidRPr="004C5DE1">
        <w:rPr>
          <w:spacing w:val="1"/>
          <w:sz w:val="22"/>
          <w:szCs w:val="22"/>
        </w:rPr>
        <w:t>д</w:t>
      </w:r>
      <w:r w:rsidRPr="004C5DE1">
        <w:rPr>
          <w:spacing w:val="7"/>
          <w:sz w:val="22"/>
          <w:szCs w:val="22"/>
        </w:rPr>
        <w:t>о</w:t>
      </w:r>
      <w:r w:rsidRPr="004C5DE1">
        <w:rPr>
          <w:spacing w:val="1"/>
          <w:sz w:val="22"/>
          <w:szCs w:val="22"/>
        </w:rPr>
        <w:t>п</w:t>
      </w:r>
      <w:r w:rsidRPr="004C5DE1">
        <w:rPr>
          <w:spacing w:val="-2"/>
          <w:sz w:val="22"/>
          <w:szCs w:val="22"/>
        </w:rPr>
        <w:t>у</w:t>
      </w:r>
      <w:r w:rsidRPr="004C5DE1">
        <w:rPr>
          <w:sz w:val="22"/>
          <w:szCs w:val="22"/>
        </w:rPr>
        <w:t xml:space="preserve">ске к </w:t>
      </w:r>
      <w:r w:rsidRPr="004C5DE1">
        <w:rPr>
          <w:spacing w:val="1"/>
          <w:sz w:val="22"/>
          <w:szCs w:val="22"/>
        </w:rPr>
        <w:t>ре</w:t>
      </w:r>
      <w:r w:rsidRPr="004C5DE1">
        <w:rPr>
          <w:sz w:val="22"/>
          <w:szCs w:val="22"/>
        </w:rPr>
        <w:t>г</w:t>
      </w:r>
      <w:r w:rsidRPr="004C5DE1">
        <w:rPr>
          <w:spacing w:val="-2"/>
          <w:sz w:val="22"/>
          <w:szCs w:val="22"/>
        </w:rPr>
        <w:t>у</w:t>
      </w:r>
      <w:r w:rsidRPr="004C5DE1">
        <w:rPr>
          <w:spacing w:val="-1"/>
          <w:sz w:val="22"/>
          <w:szCs w:val="22"/>
        </w:rPr>
        <w:t>л</w:t>
      </w:r>
      <w:r w:rsidRPr="004C5DE1">
        <w:rPr>
          <w:sz w:val="22"/>
          <w:szCs w:val="22"/>
        </w:rPr>
        <w:t>я</w:t>
      </w:r>
      <w:r w:rsidRPr="004C5DE1">
        <w:rPr>
          <w:spacing w:val="2"/>
          <w:sz w:val="22"/>
          <w:szCs w:val="22"/>
        </w:rPr>
        <w:t>р</w:t>
      </w:r>
      <w:r w:rsidRPr="004C5DE1">
        <w:rPr>
          <w:sz w:val="22"/>
          <w:szCs w:val="22"/>
        </w:rPr>
        <w:t xml:space="preserve">ным </w:t>
      </w:r>
      <w:r w:rsidRPr="004C5DE1">
        <w:rPr>
          <w:spacing w:val="1"/>
          <w:sz w:val="22"/>
          <w:szCs w:val="22"/>
        </w:rPr>
        <w:t>з</w:t>
      </w:r>
      <w:r w:rsidRPr="004C5DE1">
        <w:rPr>
          <w:sz w:val="22"/>
          <w:szCs w:val="22"/>
        </w:rPr>
        <w:t>а</w:t>
      </w:r>
      <w:r w:rsidRPr="004C5DE1">
        <w:rPr>
          <w:spacing w:val="-1"/>
          <w:sz w:val="22"/>
          <w:szCs w:val="22"/>
        </w:rPr>
        <w:t>н</w:t>
      </w:r>
      <w:r w:rsidRPr="004C5DE1">
        <w:rPr>
          <w:sz w:val="22"/>
          <w:szCs w:val="22"/>
        </w:rPr>
        <w:t>я</w:t>
      </w:r>
      <w:r w:rsidRPr="004C5DE1">
        <w:rPr>
          <w:spacing w:val="-2"/>
          <w:sz w:val="22"/>
          <w:szCs w:val="22"/>
        </w:rPr>
        <w:t>т</w:t>
      </w:r>
      <w:r w:rsidRPr="004C5DE1">
        <w:rPr>
          <w:sz w:val="22"/>
          <w:szCs w:val="22"/>
        </w:rPr>
        <w:t>и</w:t>
      </w:r>
      <w:r w:rsidRPr="004C5DE1">
        <w:rPr>
          <w:spacing w:val="1"/>
          <w:sz w:val="22"/>
          <w:szCs w:val="22"/>
        </w:rPr>
        <w:t>я</w:t>
      </w:r>
      <w:r w:rsidRPr="004C5DE1">
        <w:rPr>
          <w:sz w:val="22"/>
          <w:szCs w:val="22"/>
        </w:rPr>
        <w:t>м</w:t>
      </w:r>
      <w:r w:rsidRPr="004C5DE1">
        <w:rPr>
          <w:spacing w:val="1"/>
          <w:sz w:val="22"/>
          <w:szCs w:val="22"/>
        </w:rPr>
        <w:t xml:space="preserve"> </w:t>
      </w:r>
      <w:r w:rsidRPr="004C5DE1">
        <w:rPr>
          <w:spacing w:val="-1"/>
          <w:sz w:val="22"/>
          <w:szCs w:val="22"/>
        </w:rPr>
        <w:t>ф</w:t>
      </w:r>
      <w:r w:rsidRPr="004C5DE1">
        <w:rPr>
          <w:sz w:val="22"/>
          <w:szCs w:val="22"/>
        </w:rPr>
        <w:t>изически</w:t>
      </w:r>
      <w:r w:rsidRPr="004C5DE1">
        <w:rPr>
          <w:spacing w:val="-1"/>
          <w:sz w:val="22"/>
          <w:szCs w:val="22"/>
        </w:rPr>
        <w:t>м</w:t>
      </w:r>
      <w:r w:rsidRPr="004C5DE1">
        <w:rPr>
          <w:sz w:val="22"/>
          <w:szCs w:val="22"/>
        </w:rPr>
        <w:t>и уп</w:t>
      </w:r>
      <w:r w:rsidRPr="004C5DE1">
        <w:rPr>
          <w:spacing w:val="1"/>
          <w:sz w:val="22"/>
          <w:szCs w:val="22"/>
        </w:rPr>
        <w:t>р</w:t>
      </w:r>
      <w:r w:rsidRPr="004C5DE1">
        <w:rPr>
          <w:spacing w:val="-1"/>
          <w:sz w:val="22"/>
          <w:szCs w:val="22"/>
        </w:rPr>
        <w:t>а</w:t>
      </w:r>
      <w:r w:rsidRPr="004C5DE1">
        <w:rPr>
          <w:sz w:val="22"/>
          <w:szCs w:val="22"/>
        </w:rPr>
        <w:t>жне</w:t>
      </w:r>
      <w:r w:rsidRPr="004C5DE1">
        <w:rPr>
          <w:spacing w:val="-1"/>
          <w:sz w:val="22"/>
          <w:szCs w:val="22"/>
        </w:rPr>
        <w:t>н</w:t>
      </w:r>
      <w:r w:rsidRPr="004C5DE1">
        <w:rPr>
          <w:sz w:val="22"/>
          <w:szCs w:val="22"/>
        </w:rPr>
        <w:t>иями и</w:t>
      </w:r>
      <w:r w:rsidRPr="004C5DE1">
        <w:rPr>
          <w:spacing w:val="1"/>
          <w:sz w:val="22"/>
          <w:szCs w:val="22"/>
        </w:rPr>
        <w:t xml:space="preserve"> </w:t>
      </w:r>
      <w:r w:rsidRPr="004C5DE1">
        <w:rPr>
          <w:spacing w:val="-2"/>
          <w:sz w:val="22"/>
          <w:szCs w:val="22"/>
        </w:rPr>
        <w:t>с</w:t>
      </w:r>
      <w:r w:rsidRPr="004C5DE1">
        <w:rPr>
          <w:sz w:val="22"/>
          <w:szCs w:val="22"/>
        </w:rPr>
        <w:t>п</w:t>
      </w:r>
      <w:r w:rsidRPr="004C5DE1">
        <w:rPr>
          <w:spacing w:val="1"/>
          <w:sz w:val="22"/>
          <w:szCs w:val="22"/>
        </w:rPr>
        <w:t>о</w:t>
      </w:r>
      <w:r w:rsidRPr="004C5DE1">
        <w:rPr>
          <w:sz w:val="22"/>
          <w:szCs w:val="22"/>
        </w:rPr>
        <w:t>ртом.</w:t>
      </w:r>
    </w:p>
    <w:p w:rsidR="004C5DE1" w:rsidRPr="004C5DE1" w:rsidRDefault="004C5DE1" w:rsidP="00E10B5E">
      <w:pPr>
        <w:widowControl w:val="0"/>
        <w:tabs>
          <w:tab w:val="left" w:pos="568"/>
          <w:tab w:val="left" w:pos="1170"/>
          <w:tab w:val="left" w:pos="3581"/>
          <w:tab w:val="left" w:pos="4954"/>
          <w:tab w:val="left" w:pos="6732"/>
          <w:tab w:val="left" w:pos="7196"/>
          <w:tab w:val="left" w:pos="7643"/>
        </w:tabs>
        <w:autoSpaceDE w:val="0"/>
        <w:autoSpaceDN w:val="0"/>
        <w:adjustRightInd w:val="0"/>
        <w:ind w:firstLine="567"/>
        <w:jc w:val="both"/>
        <w:rPr>
          <w:sz w:val="22"/>
          <w:szCs w:val="22"/>
        </w:rPr>
      </w:pPr>
      <w:r w:rsidRPr="004C5DE1">
        <w:rPr>
          <w:i/>
          <w:iCs/>
          <w:sz w:val="22"/>
          <w:szCs w:val="22"/>
        </w:rPr>
        <w:t>Меди</w:t>
      </w:r>
      <w:r w:rsidRPr="004C5DE1">
        <w:rPr>
          <w:i/>
          <w:iCs/>
          <w:spacing w:val="1"/>
          <w:sz w:val="22"/>
          <w:szCs w:val="22"/>
        </w:rPr>
        <w:t>ц</w:t>
      </w:r>
      <w:r w:rsidRPr="004C5DE1">
        <w:rPr>
          <w:i/>
          <w:iCs/>
          <w:sz w:val="22"/>
          <w:szCs w:val="22"/>
        </w:rPr>
        <w:t>инско</w:t>
      </w:r>
      <w:r w:rsidRPr="004C5DE1">
        <w:rPr>
          <w:i/>
          <w:iCs/>
          <w:spacing w:val="1"/>
          <w:sz w:val="22"/>
          <w:szCs w:val="22"/>
        </w:rPr>
        <w:t>е</w:t>
      </w:r>
      <w:r w:rsidRPr="004C5DE1">
        <w:rPr>
          <w:spacing w:val="30"/>
          <w:sz w:val="22"/>
          <w:szCs w:val="22"/>
        </w:rPr>
        <w:t xml:space="preserve"> </w:t>
      </w:r>
      <w:r w:rsidRPr="004C5DE1">
        <w:rPr>
          <w:i/>
          <w:iCs/>
          <w:spacing w:val="1"/>
          <w:sz w:val="22"/>
          <w:szCs w:val="22"/>
        </w:rPr>
        <w:t>о</w:t>
      </w:r>
      <w:r w:rsidRPr="004C5DE1">
        <w:rPr>
          <w:i/>
          <w:iCs/>
          <w:sz w:val="22"/>
          <w:szCs w:val="22"/>
        </w:rPr>
        <w:t>б</w:t>
      </w:r>
      <w:r w:rsidRPr="004C5DE1">
        <w:rPr>
          <w:i/>
          <w:iCs/>
          <w:spacing w:val="1"/>
          <w:sz w:val="22"/>
          <w:szCs w:val="22"/>
        </w:rPr>
        <w:t>с</w:t>
      </w:r>
      <w:r w:rsidRPr="004C5DE1">
        <w:rPr>
          <w:i/>
          <w:iCs/>
          <w:spacing w:val="-1"/>
          <w:sz w:val="22"/>
          <w:szCs w:val="22"/>
        </w:rPr>
        <w:t>л</w:t>
      </w:r>
      <w:r w:rsidRPr="004C5DE1">
        <w:rPr>
          <w:i/>
          <w:iCs/>
          <w:spacing w:val="-2"/>
          <w:sz w:val="22"/>
          <w:szCs w:val="22"/>
        </w:rPr>
        <w:t>е</w:t>
      </w:r>
      <w:r w:rsidRPr="004C5DE1">
        <w:rPr>
          <w:i/>
          <w:iCs/>
          <w:sz w:val="22"/>
          <w:szCs w:val="22"/>
        </w:rPr>
        <w:t>дов</w:t>
      </w:r>
      <w:r w:rsidRPr="004C5DE1">
        <w:rPr>
          <w:i/>
          <w:iCs/>
          <w:spacing w:val="1"/>
          <w:sz w:val="22"/>
          <w:szCs w:val="22"/>
        </w:rPr>
        <w:t>а</w:t>
      </w:r>
      <w:r w:rsidRPr="004C5DE1">
        <w:rPr>
          <w:i/>
          <w:iCs/>
          <w:sz w:val="22"/>
          <w:szCs w:val="22"/>
        </w:rPr>
        <w:t>ние</w:t>
      </w:r>
      <w:r w:rsidRPr="004C5DE1">
        <w:rPr>
          <w:spacing w:val="30"/>
          <w:sz w:val="22"/>
          <w:szCs w:val="22"/>
        </w:rPr>
        <w:t xml:space="preserve"> </w:t>
      </w:r>
      <w:r w:rsidRPr="004C5DE1">
        <w:rPr>
          <w:i/>
          <w:iCs/>
          <w:spacing w:val="1"/>
          <w:sz w:val="22"/>
          <w:szCs w:val="22"/>
        </w:rPr>
        <w:t>за</w:t>
      </w:r>
      <w:r w:rsidRPr="004C5DE1">
        <w:rPr>
          <w:i/>
          <w:iCs/>
          <w:spacing w:val="-1"/>
          <w:sz w:val="22"/>
          <w:szCs w:val="22"/>
        </w:rPr>
        <w:t>ни</w:t>
      </w:r>
      <w:r w:rsidRPr="004C5DE1">
        <w:rPr>
          <w:i/>
          <w:iCs/>
          <w:sz w:val="22"/>
          <w:szCs w:val="22"/>
        </w:rPr>
        <w:t>м</w:t>
      </w:r>
      <w:r w:rsidRPr="004C5DE1">
        <w:rPr>
          <w:i/>
          <w:iCs/>
          <w:spacing w:val="1"/>
          <w:sz w:val="22"/>
          <w:szCs w:val="22"/>
        </w:rPr>
        <w:t>аю</w:t>
      </w:r>
      <w:r w:rsidRPr="004C5DE1">
        <w:rPr>
          <w:i/>
          <w:iCs/>
          <w:spacing w:val="-3"/>
          <w:sz w:val="22"/>
          <w:szCs w:val="22"/>
        </w:rPr>
        <w:t>щ</w:t>
      </w:r>
      <w:r w:rsidRPr="004C5DE1">
        <w:rPr>
          <w:i/>
          <w:iCs/>
          <w:sz w:val="22"/>
          <w:szCs w:val="22"/>
        </w:rPr>
        <w:t>ихся.</w:t>
      </w:r>
      <w:r w:rsidRPr="004C5DE1">
        <w:rPr>
          <w:spacing w:val="33"/>
          <w:sz w:val="22"/>
          <w:szCs w:val="22"/>
        </w:rPr>
        <w:t xml:space="preserve"> </w:t>
      </w:r>
      <w:r w:rsidRPr="004C5DE1">
        <w:rPr>
          <w:sz w:val="22"/>
          <w:szCs w:val="22"/>
        </w:rPr>
        <w:t>В</w:t>
      </w:r>
      <w:r w:rsidRPr="004C5DE1">
        <w:rPr>
          <w:spacing w:val="1"/>
          <w:sz w:val="22"/>
          <w:szCs w:val="22"/>
        </w:rPr>
        <w:t>с</w:t>
      </w:r>
      <w:r w:rsidRPr="004C5DE1">
        <w:rPr>
          <w:sz w:val="22"/>
          <w:szCs w:val="22"/>
        </w:rPr>
        <w:t>е</w:t>
      </w:r>
      <w:r w:rsidRPr="004C5DE1">
        <w:rPr>
          <w:spacing w:val="31"/>
          <w:sz w:val="22"/>
          <w:szCs w:val="22"/>
        </w:rPr>
        <w:t xml:space="preserve"> </w:t>
      </w:r>
      <w:r w:rsidRPr="004C5DE1">
        <w:rPr>
          <w:sz w:val="22"/>
          <w:szCs w:val="22"/>
        </w:rPr>
        <w:t>з</w:t>
      </w:r>
      <w:r w:rsidRPr="004C5DE1">
        <w:rPr>
          <w:spacing w:val="1"/>
          <w:sz w:val="22"/>
          <w:szCs w:val="22"/>
        </w:rPr>
        <w:t>а</w:t>
      </w:r>
      <w:r w:rsidRPr="004C5DE1">
        <w:rPr>
          <w:sz w:val="22"/>
          <w:szCs w:val="22"/>
        </w:rPr>
        <w:t>н</w:t>
      </w:r>
      <w:r w:rsidRPr="004C5DE1">
        <w:rPr>
          <w:spacing w:val="2"/>
          <w:sz w:val="22"/>
          <w:szCs w:val="22"/>
        </w:rPr>
        <w:t>и</w:t>
      </w:r>
      <w:r w:rsidRPr="004C5DE1">
        <w:rPr>
          <w:sz w:val="22"/>
          <w:szCs w:val="22"/>
        </w:rPr>
        <w:t>м</w:t>
      </w:r>
      <w:r w:rsidRPr="004C5DE1">
        <w:rPr>
          <w:spacing w:val="1"/>
          <w:sz w:val="22"/>
          <w:szCs w:val="22"/>
        </w:rPr>
        <w:t>а</w:t>
      </w:r>
      <w:r w:rsidRPr="004C5DE1">
        <w:rPr>
          <w:sz w:val="22"/>
          <w:szCs w:val="22"/>
        </w:rPr>
        <w:t>ю</w:t>
      </w:r>
      <w:r w:rsidRPr="004C5DE1">
        <w:rPr>
          <w:spacing w:val="-1"/>
          <w:sz w:val="22"/>
          <w:szCs w:val="22"/>
        </w:rPr>
        <w:t>щ</w:t>
      </w:r>
      <w:r w:rsidRPr="004C5DE1">
        <w:rPr>
          <w:sz w:val="22"/>
          <w:szCs w:val="22"/>
        </w:rPr>
        <w:t>иес</w:t>
      </w:r>
      <w:r w:rsidRPr="004C5DE1">
        <w:rPr>
          <w:spacing w:val="1"/>
          <w:sz w:val="22"/>
          <w:szCs w:val="22"/>
        </w:rPr>
        <w:t>я</w:t>
      </w:r>
      <w:r w:rsidRPr="004C5DE1">
        <w:rPr>
          <w:spacing w:val="31"/>
          <w:sz w:val="22"/>
          <w:szCs w:val="22"/>
        </w:rPr>
        <w:t xml:space="preserve"> </w:t>
      </w:r>
      <w:r w:rsidRPr="004C5DE1">
        <w:rPr>
          <w:spacing w:val="-1"/>
          <w:sz w:val="22"/>
          <w:szCs w:val="22"/>
        </w:rPr>
        <w:t>ф</w:t>
      </w:r>
      <w:r w:rsidRPr="004C5DE1">
        <w:rPr>
          <w:sz w:val="22"/>
          <w:szCs w:val="22"/>
        </w:rPr>
        <w:t>и</w:t>
      </w:r>
      <w:r w:rsidRPr="004C5DE1">
        <w:rPr>
          <w:spacing w:val="1"/>
          <w:sz w:val="22"/>
          <w:szCs w:val="22"/>
        </w:rPr>
        <w:t>з</w:t>
      </w:r>
      <w:r w:rsidRPr="004C5DE1">
        <w:rPr>
          <w:spacing w:val="-1"/>
          <w:sz w:val="22"/>
          <w:szCs w:val="22"/>
        </w:rPr>
        <w:t>и</w:t>
      </w:r>
      <w:r w:rsidRPr="004C5DE1">
        <w:rPr>
          <w:spacing w:val="2"/>
          <w:sz w:val="22"/>
          <w:szCs w:val="22"/>
        </w:rPr>
        <w:t>ч</w:t>
      </w:r>
      <w:r w:rsidRPr="004C5DE1">
        <w:rPr>
          <w:sz w:val="22"/>
          <w:szCs w:val="22"/>
        </w:rPr>
        <w:t>еск</w:t>
      </w:r>
      <w:r w:rsidRPr="004C5DE1">
        <w:rPr>
          <w:spacing w:val="2"/>
          <w:sz w:val="22"/>
          <w:szCs w:val="22"/>
        </w:rPr>
        <w:t>и</w:t>
      </w:r>
      <w:r w:rsidRPr="004C5DE1">
        <w:rPr>
          <w:spacing w:val="-1"/>
          <w:sz w:val="22"/>
          <w:szCs w:val="22"/>
        </w:rPr>
        <w:t>м</w:t>
      </w:r>
      <w:r w:rsidRPr="004C5DE1">
        <w:rPr>
          <w:sz w:val="22"/>
          <w:szCs w:val="22"/>
        </w:rPr>
        <w:t>и</w:t>
      </w:r>
      <w:r w:rsidRPr="004C5DE1">
        <w:rPr>
          <w:spacing w:val="4"/>
          <w:sz w:val="22"/>
          <w:szCs w:val="22"/>
        </w:rPr>
        <w:t xml:space="preserve"> </w:t>
      </w:r>
      <w:r w:rsidRPr="004C5DE1">
        <w:rPr>
          <w:spacing w:val="-2"/>
          <w:sz w:val="22"/>
          <w:szCs w:val="22"/>
        </w:rPr>
        <w:t>у</w:t>
      </w:r>
      <w:r w:rsidRPr="004C5DE1">
        <w:rPr>
          <w:sz w:val="22"/>
          <w:szCs w:val="22"/>
        </w:rPr>
        <w:t>п</w:t>
      </w:r>
      <w:r w:rsidRPr="004C5DE1">
        <w:rPr>
          <w:spacing w:val="1"/>
          <w:sz w:val="22"/>
          <w:szCs w:val="22"/>
        </w:rPr>
        <w:t>р</w:t>
      </w:r>
      <w:r w:rsidRPr="004C5DE1">
        <w:rPr>
          <w:sz w:val="22"/>
          <w:szCs w:val="22"/>
        </w:rPr>
        <w:t>а</w:t>
      </w:r>
      <w:r w:rsidRPr="004C5DE1">
        <w:rPr>
          <w:spacing w:val="1"/>
          <w:sz w:val="22"/>
          <w:szCs w:val="22"/>
        </w:rPr>
        <w:t>ж</w:t>
      </w:r>
      <w:r w:rsidRPr="004C5DE1">
        <w:rPr>
          <w:sz w:val="22"/>
          <w:szCs w:val="22"/>
        </w:rPr>
        <w:t>нения</w:t>
      </w:r>
      <w:r w:rsidRPr="004C5DE1">
        <w:rPr>
          <w:spacing w:val="-1"/>
          <w:sz w:val="22"/>
          <w:szCs w:val="22"/>
        </w:rPr>
        <w:t>м</w:t>
      </w:r>
      <w:r w:rsidRPr="004C5DE1">
        <w:rPr>
          <w:sz w:val="22"/>
          <w:szCs w:val="22"/>
        </w:rPr>
        <w:t>и</w:t>
      </w:r>
      <w:r w:rsidRPr="004C5DE1">
        <w:rPr>
          <w:spacing w:val="4"/>
          <w:sz w:val="22"/>
          <w:szCs w:val="22"/>
        </w:rPr>
        <w:t xml:space="preserve"> </w:t>
      </w:r>
      <w:r w:rsidRPr="004C5DE1">
        <w:rPr>
          <w:spacing w:val="1"/>
          <w:sz w:val="22"/>
          <w:szCs w:val="22"/>
        </w:rPr>
        <w:t>и</w:t>
      </w:r>
      <w:r w:rsidRPr="004C5DE1">
        <w:rPr>
          <w:spacing w:val="5"/>
          <w:sz w:val="22"/>
          <w:szCs w:val="22"/>
        </w:rPr>
        <w:t xml:space="preserve"> </w:t>
      </w:r>
      <w:r w:rsidRPr="004C5DE1">
        <w:rPr>
          <w:sz w:val="22"/>
          <w:szCs w:val="22"/>
        </w:rPr>
        <w:t>спо</w:t>
      </w:r>
      <w:r w:rsidRPr="004C5DE1">
        <w:rPr>
          <w:spacing w:val="1"/>
          <w:sz w:val="22"/>
          <w:szCs w:val="22"/>
        </w:rPr>
        <w:t>р</w:t>
      </w:r>
      <w:r w:rsidRPr="004C5DE1">
        <w:rPr>
          <w:spacing w:val="-1"/>
          <w:sz w:val="22"/>
          <w:szCs w:val="22"/>
        </w:rPr>
        <w:t>т</w:t>
      </w:r>
      <w:r w:rsidRPr="004C5DE1">
        <w:rPr>
          <w:sz w:val="22"/>
          <w:szCs w:val="22"/>
        </w:rPr>
        <w:t>о</w:t>
      </w:r>
      <w:r w:rsidRPr="004C5DE1">
        <w:rPr>
          <w:spacing w:val="1"/>
          <w:sz w:val="22"/>
          <w:szCs w:val="22"/>
        </w:rPr>
        <w:t>м по</w:t>
      </w:r>
      <w:r w:rsidRPr="004C5DE1">
        <w:rPr>
          <w:spacing w:val="5"/>
          <w:sz w:val="22"/>
          <w:szCs w:val="22"/>
        </w:rPr>
        <w:t xml:space="preserve"> </w:t>
      </w:r>
      <w:r w:rsidRPr="004C5DE1">
        <w:rPr>
          <w:spacing w:val="-3"/>
          <w:sz w:val="22"/>
          <w:szCs w:val="22"/>
        </w:rPr>
        <w:t>у</w:t>
      </w:r>
      <w:r w:rsidRPr="004C5DE1">
        <w:rPr>
          <w:sz w:val="22"/>
          <w:szCs w:val="22"/>
        </w:rPr>
        <w:t>че</w:t>
      </w:r>
      <w:r w:rsidRPr="004C5DE1">
        <w:rPr>
          <w:spacing w:val="1"/>
          <w:sz w:val="22"/>
          <w:szCs w:val="22"/>
        </w:rPr>
        <w:t>б</w:t>
      </w:r>
      <w:r w:rsidRPr="004C5DE1">
        <w:rPr>
          <w:sz w:val="22"/>
          <w:szCs w:val="22"/>
        </w:rPr>
        <w:t>н</w:t>
      </w:r>
      <w:r w:rsidRPr="004C5DE1">
        <w:rPr>
          <w:spacing w:val="1"/>
          <w:sz w:val="22"/>
          <w:szCs w:val="22"/>
        </w:rPr>
        <w:t>ом</w:t>
      </w:r>
      <w:r w:rsidRPr="004C5DE1">
        <w:rPr>
          <w:sz w:val="22"/>
          <w:szCs w:val="22"/>
        </w:rPr>
        <w:t>у</w:t>
      </w:r>
      <w:r w:rsidRPr="004C5DE1">
        <w:rPr>
          <w:spacing w:val="1"/>
          <w:sz w:val="22"/>
          <w:szCs w:val="22"/>
        </w:rPr>
        <w:t xml:space="preserve"> р</w:t>
      </w:r>
      <w:r w:rsidRPr="004C5DE1">
        <w:rPr>
          <w:sz w:val="22"/>
          <w:szCs w:val="22"/>
        </w:rPr>
        <w:t>а</w:t>
      </w:r>
      <w:r w:rsidRPr="004C5DE1">
        <w:rPr>
          <w:spacing w:val="1"/>
          <w:sz w:val="22"/>
          <w:szCs w:val="22"/>
        </w:rPr>
        <w:t>с</w:t>
      </w:r>
      <w:r w:rsidRPr="004C5DE1">
        <w:rPr>
          <w:sz w:val="22"/>
          <w:szCs w:val="22"/>
        </w:rPr>
        <w:t>пис</w:t>
      </w:r>
      <w:r w:rsidRPr="004C5DE1">
        <w:rPr>
          <w:spacing w:val="-1"/>
          <w:sz w:val="22"/>
          <w:szCs w:val="22"/>
        </w:rPr>
        <w:t>а</w:t>
      </w:r>
      <w:r w:rsidRPr="004C5DE1">
        <w:rPr>
          <w:sz w:val="22"/>
          <w:szCs w:val="22"/>
        </w:rPr>
        <w:t>н</w:t>
      </w:r>
      <w:r w:rsidRPr="004C5DE1">
        <w:rPr>
          <w:spacing w:val="1"/>
          <w:sz w:val="22"/>
          <w:szCs w:val="22"/>
        </w:rPr>
        <w:t>ию</w:t>
      </w:r>
      <w:r w:rsidRPr="004C5DE1">
        <w:rPr>
          <w:sz w:val="22"/>
          <w:szCs w:val="22"/>
        </w:rPr>
        <w:t>,</w:t>
      </w:r>
      <w:r w:rsidRPr="004C5DE1">
        <w:rPr>
          <w:spacing w:val="3"/>
          <w:sz w:val="22"/>
          <w:szCs w:val="22"/>
        </w:rPr>
        <w:t xml:space="preserve"> </w:t>
      </w:r>
      <w:r w:rsidRPr="004C5DE1">
        <w:rPr>
          <w:sz w:val="22"/>
          <w:szCs w:val="22"/>
        </w:rPr>
        <w:t>в</w:t>
      </w:r>
      <w:r w:rsidRPr="004C5DE1">
        <w:rPr>
          <w:spacing w:val="14"/>
          <w:sz w:val="22"/>
          <w:szCs w:val="22"/>
        </w:rPr>
        <w:t xml:space="preserve"> </w:t>
      </w:r>
      <w:r w:rsidRPr="004C5DE1">
        <w:rPr>
          <w:spacing w:val="-2"/>
          <w:sz w:val="22"/>
          <w:szCs w:val="22"/>
        </w:rPr>
        <w:t>у</w:t>
      </w:r>
      <w:r w:rsidRPr="004C5DE1">
        <w:rPr>
          <w:sz w:val="22"/>
          <w:szCs w:val="22"/>
        </w:rPr>
        <w:t>че</w:t>
      </w:r>
      <w:r w:rsidRPr="004C5DE1">
        <w:rPr>
          <w:spacing w:val="2"/>
          <w:sz w:val="22"/>
          <w:szCs w:val="22"/>
        </w:rPr>
        <w:t>б</w:t>
      </w:r>
      <w:r w:rsidRPr="004C5DE1">
        <w:rPr>
          <w:sz w:val="22"/>
          <w:szCs w:val="22"/>
        </w:rPr>
        <w:t>ных</w:t>
      </w:r>
      <w:r w:rsidRPr="004C5DE1">
        <w:rPr>
          <w:spacing w:val="6"/>
          <w:sz w:val="22"/>
          <w:szCs w:val="22"/>
        </w:rPr>
        <w:t xml:space="preserve"> </w:t>
      </w:r>
      <w:r w:rsidRPr="004C5DE1">
        <w:rPr>
          <w:sz w:val="22"/>
          <w:szCs w:val="22"/>
        </w:rPr>
        <w:t>гр</w:t>
      </w:r>
      <w:r w:rsidRPr="004C5DE1">
        <w:rPr>
          <w:spacing w:val="-2"/>
          <w:sz w:val="22"/>
          <w:szCs w:val="22"/>
        </w:rPr>
        <w:t>у</w:t>
      </w:r>
      <w:r w:rsidRPr="004C5DE1">
        <w:rPr>
          <w:sz w:val="22"/>
          <w:szCs w:val="22"/>
        </w:rPr>
        <w:t>п</w:t>
      </w:r>
      <w:r w:rsidRPr="004C5DE1">
        <w:rPr>
          <w:spacing w:val="1"/>
          <w:sz w:val="22"/>
          <w:szCs w:val="22"/>
        </w:rPr>
        <w:t>па</w:t>
      </w:r>
      <w:r w:rsidRPr="004C5DE1">
        <w:rPr>
          <w:sz w:val="22"/>
          <w:szCs w:val="22"/>
        </w:rPr>
        <w:t>х и</w:t>
      </w:r>
      <w:r w:rsidRPr="004C5DE1">
        <w:rPr>
          <w:spacing w:val="1"/>
          <w:sz w:val="22"/>
          <w:szCs w:val="22"/>
        </w:rPr>
        <w:t>л</w:t>
      </w:r>
      <w:r w:rsidRPr="004C5DE1">
        <w:rPr>
          <w:sz w:val="22"/>
          <w:szCs w:val="22"/>
        </w:rPr>
        <w:t>и</w:t>
      </w:r>
      <w:r w:rsidRPr="004C5DE1">
        <w:rPr>
          <w:spacing w:val="40"/>
          <w:sz w:val="22"/>
          <w:szCs w:val="22"/>
        </w:rPr>
        <w:t xml:space="preserve"> </w:t>
      </w:r>
      <w:r w:rsidRPr="004C5DE1">
        <w:rPr>
          <w:spacing w:val="-1"/>
          <w:sz w:val="22"/>
          <w:szCs w:val="22"/>
        </w:rPr>
        <w:t>с</w:t>
      </w:r>
      <w:r w:rsidRPr="004C5DE1">
        <w:rPr>
          <w:sz w:val="22"/>
          <w:szCs w:val="22"/>
        </w:rPr>
        <w:t>амостояте</w:t>
      </w:r>
      <w:r w:rsidRPr="004C5DE1">
        <w:rPr>
          <w:spacing w:val="1"/>
          <w:sz w:val="22"/>
          <w:szCs w:val="22"/>
        </w:rPr>
        <w:t>л</w:t>
      </w:r>
      <w:r w:rsidRPr="004C5DE1">
        <w:rPr>
          <w:sz w:val="22"/>
          <w:szCs w:val="22"/>
        </w:rPr>
        <w:t>ь</w:t>
      </w:r>
      <w:r w:rsidRPr="004C5DE1">
        <w:rPr>
          <w:spacing w:val="-1"/>
          <w:sz w:val="22"/>
          <w:szCs w:val="22"/>
        </w:rPr>
        <w:t>н</w:t>
      </w:r>
      <w:r w:rsidRPr="004C5DE1">
        <w:rPr>
          <w:sz w:val="22"/>
          <w:szCs w:val="22"/>
        </w:rPr>
        <w:t>о</w:t>
      </w:r>
      <w:r w:rsidRPr="004C5DE1">
        <w:rPr>
          <w:spacing w:val="38"/>
          <w:sz w:val="22"/>
          <w:szCs w:val="22"/>
        </w:rPr>
        <w:t xml:space="preserve"> </w:t>
      </w:r>
      <w:r w:rsidRPr="004C5DE1">
        <w:rPr>
          <w:sz w:val="22"/>
          <w:szCs w:val="22"/>
        </w:rPr>
        <w:t>до</w:t>
      </w:r>
      <w:r w:rsidRPr="004C5DE1">
        <w:rPr>
          <w:spacing w:val="1"/>
          <w:sz w:val="22"/>
          <w:szCs w:val="22"/>
        </w:rPr>
        <w:t>л</w:t>
      </w:r>
      <w:r w:rsidRPr="004C5DE1">
        <w:rPr>
          <w:sz w:val="22"/>
          <w:szCs w:val="22"/>
        </w:rPr>
        <w:t>жны</w:t>
      </w:r>
      <w:r w:rsidRPr="004C5DE1">
        <w:rPr>
          <w:spacing w:val="38"/>
          <w:sz w:val="22"/>
          <w:szCs w:val="22"/>
        </w:rPr>
        <w:t xml:space="preserve"> </w:t>
      </w:r>
      <w:r w:rsidRPr="004C5DE1">
        <w:rPr>
          <w:spacing w:val="1"/>
          <w:sz w:val="22"/>
          <w:szCs w:val="22"/>
        </w:rPr>
        <w:t>п</w:t>
      </w:r>
      <w:r w:rsidRPr="004C5DE1">
        <w:rPr>
          <w:sz w:val="22"/>
          <w:szCs w:val="22"/>
        </w:rPr>
        <w:t>р</w:t>
      </w:r>
      <w:r w:rsidRPr="004C5DE1">
        <w:rPr>
          <w:spacing w:val="-1"/>
          <w:sz w:val="22"/>
          <w:szCs w:val="22"/>
        </w:rPr>
        <w:t>о</w:t>
      </w:r>
      <w:r w:rsidRPr="004C5DE1">
        <w:rPr>
          <w:sz w:val="22"/>
          <w:szCs w:val="22"/>
        </w:rPr>
        <w:t>х</w:t>
      </w:r>
      <w:r w:rsidRPr="004C5DE1">
        <w:rPr>
          <w:spacing w:val="1"/>
          <w:sz w:val="22"/>
          <w:szCs w:val="22"/>
        </w:rPr>
        <w:t>о</w:t>
      </w:r>
      <w:r w:rsidRPr="004C5DE1">
        <w:rPr>
          <w:spacing w:val="-1"/>
          <w:sz w:val="22"/>
          <w:szCs w:val="22"/>
        </w:rPr>
        <w:t>д</w:t>
      </w:r>
      <w:r w:rsidRPr="004C5DE1">
        <w:rPr>
          <w:sz w:val="22"/>
          <w:szCs w:val="22"/>
        </w:rPr>
        <w:t>ить</w:t>
      </w:r>
      <w:r w:rsidRPr="004C5DE1">
        <w:rPr>
          <w:spacing w:val="39"/>
          <w:sz w:val="22"/>
          <w:szCs w:val="22"/>
        </w:rPr>
        <w:t xml:space="preserve"> </w:t>
      </w:r>
      <w:r w:rsidRPr="004C5DE1">
        <w:rPr>
          <w:spacing w:val="1"/>
          <w:sz w:val="22"/>
          <w:szCs w:val="22"/>
        </w:rPr>
        <w:t>м</w:t>
      </w:r>
      <w:r w:rsidRPr="004C5DE1">
        <w:rPr>
          <w:sz w:val="22"/>
          <w:szCs w:val="22"/>
        </w:rPr>
        <w:t>едиц</w:t>
      </w:r>
      <w:r w:rsidRPr="004C5DE1">
        <w:rPr>
          <w:spacing w:val="-1"/>
          <w:sz w:val="22"/>
          <w:szCs w:val="22"/>
        </w:rPr>
        <w:t>и</w:t>
      </w:r>
      <w:r w:rsidRPr="004C5DE1">
        <w:rPr>
          <w:sz w:val="22"/>
          <w:szCs w:val="22"/>
        </w:rPr>
        <w:t>н</w:t>
      </w:r>
      <w:r w:rsidRPr="004C5DE1">
        <w:rPr>
          <w:spacing w:val="1"/>
          <w:sz w:val="22"/>
          <w:szCs w:val="22"/>
        </w:rPr>
        <w:t>с</w:t>
      </w:r>
      <w:r w:rsidRPr="004C5DE1">
        <w:rPr>
          <w:spacing w:val="-1"/>
          <w:sz w:val="22"/>
          <w:szCs w:val="22"/>
        </w:rPr>
        <w:t>к</w:t>
      </w:r>
      <w:r w:rsidRPr="004C5DE1">
        <w:rPr>
          <w:sz w:val="22"/>
          <w:szCs w:val="22"/>
        </w:rPr>
        <w:t>ие</w:t>
      </w:r>
      <w:r w:rsidRPr="004C5DE1">
        <w:rPr>
          <w:spacing w:val="38"/>
          <w:sz w:val="22"/>
          <w:szCs w:val="22"/>
        </w:rPr>
        <w:t xml:space="preserve"> </w:t>
      </w:r>
      <w:r w:rsidRPr="004C5DE1">
        <w:rPr>
          <w:spacing w:val="1"/>
          <w:sz w:val="22"/>
          <w:szCs w:val="22"/>
        </w:rPr>
        <w:t>о</w:t>
      </w:r>
      <w:r w:rsidRPr="004C5DE1">
        <w:rPr>
          <w:sz w:val="22"/>
          <w:szCs w:val="22"/>
        </w:rPr>
        <w:t>бсл</w:t>
      </w:r>
      <w:r w:rsidRPr="004C5DE1">
        <w:rPr>
          <w:spacing w:val="1"/>
          <w:sz w:val="22"/>
          <w:szCs w:val="22"/>
        </w:rPr>
        <w:t>е</w:t>
      </w:r>
      <w:r w:rsidRPr="004C5DE1">
        <w:rPr>
          <w:spacing w:val="-1"/>
          <w:sz w:val="22"/>
          <w:szCs w:val="22"/>
        </w:rPr>
        <w:t>д</w:t>
      </w:r>
      <w:r w:rsidRPr="004C5DE1">
        <w:rPr>
          <w:sz w:val="22"/>
          <w:szCs w:val="22"/>
        </w:rPr>
        <w:t>о</w:t>
      </w:r>
      <w:r w:rsidRPr="004C5DE1">
        <w:rPr>
          <w:spacing w:val="1"/>
          <w:sz w:val="22"/>
          <w:szCs w:val="22"/>
        </w:rPr>
        <w:t>в</w:t>
      </w:r>
      <w:r w:rsidRPr="004C5DE1">
        <w:rPr>
          <w:sz w:val="22"/>
          <w:szCs w:val="22"/>
        </w:rPr>
        <w:t>ани</w:t>
      </w:r>
      <w:r w:rsidRPr="004C5DE1">
        <w:rPr>
          <w:spacing w:val="-1"/>
          <w:sz w:val="22"/>
          <w:szCs w:val="22"/>
        </w:rPr>
        <w:t>я</w:t>
      </w:r>
      <w:r w:rsidRPr="004C5DE1">
        <w:rPr>
          <w:sz w:val="22"/>
          <w:szCs w:val="22"/>
        </w:rPr>
        <w:t>:</w:t>
      </w:r>
      <w:r w:rsidRPr="004C5DE1">
        <w:rPr>
          <w:spacing w:val="38"/>
          <w:sz w:val="22"/>
          <w:szCs w:val="22"/>
        </w:rPr>
        <w:t xml:space="preserve"> </w:t>
      </w:r>
      <w:r w:rsidRPr="004C5DE1">
        <w:rPr>
          <w:spacing w:val="1"/>
          <w:sz w:val="22"/>
          <w:szCs w:val="22"/>
        </w:rPr>
        <w:t>п</w:t>
      </w:r>
      <w:r w:rsidRPr="004C5DE1">
        <w:rPr>
          <w:sz w:val="22"/>
          <w:szCs w:val="22"/>
        </w:rPr>
        <w:t>е</w:t>
      </w:r>
      <w:r w:rsidRPr="004C5DE1">
        <w:rPr>
          <w:spacing w:val="2"/>
          <w:sz w:val="22"/>
          <w:szCs w:val="22"/>
        </w:rPr>
        <w:t>р</w:t>
      </w:r>
      <w:r w:rsidRPr="004C5DE1">
        <w:rPr>
          <w:spacing w:val="-2"/>
          <w:sz w:val="22"/>
          <w:szCs w:val="22"/>
        </w:rPr>
        <w:t>в</w:t>
      </w:r>
      <w:r w:rsidRPr="004C5DE1">
        <w:rPr>
          <w:spacing w:val="9"/>
          <w:sz w:val="22"/>
          <w:szCs w:val="22"/>
        </w:rPr>
        <w:t>и</w:t>
      </w:r>
      <w:r w:rsidRPr="004C5DE1">
        <w:rPr>
          <w:spacing w:val="1"/>
          <w:sz w:val="22"/>
          <w:szCs w:val="22"/>
        </w:rPr>
        <w:t>ч</w:t>
      </w:r>
      <w:r w:rsidRPr="004C5DE1">
        <w:rPr>
          <w:sz w:val="22"/>
          <w:szCs w:val="22"/>
        </w:rPr>
        <w:t>н</w:t>
      </w:r>
      <w:r w:rsidRPr="004C5DE1">
        <w:rPr>
          <w:spacing w:val="2"/>
          <w:sz w:val="22"/>
          <w:szCs w:val="22"/>
        </w:rPr>
        <w:t>ы</w:t>
      </w:r>
      <w:r w:rsidRPr="004C5DE1">
        <w:rPr>
          <w:sz w:val="22"/>
          <w:szCs w:val="22"/>
        </w:rPr>
        <w:t>е</w:t>
      </w:r>
      <w:r w:rsidRPr="004C5DE1">
        <w:rPr>
          <w:spacing w:val="3"/>
          <w:sz w:val="22"/>
          <w:szCs w:val="22"/>
        </w:rPr>
        <w:t xml:space="preserve"> </w:t>
      </w:r>
      <w:r w:rsidRPr="004C5DE1">
        <w:rPr>
          <w:spacing w:val="1"/>
          <w:sz w:val="22"/>
          <w:szCs w:val="22"/>
        </w:rPr>
        <w:t>—</w:t>
      </w:r>
      <w:r w:rsidRPr="004C5DE1">
        <w:rPr>
          <w:sz w:val="22"/>
          <w:szCs w:val="22"/>
        </w:rPr>
        <w:t xml:space="preserve"> п</w:t>
      </w:r>
      <w:r w:rsidRPr="004C5DE1">
        <w:rPr>
          <w:spacing w:val="-1"/>
          <w:sz w:val="22"/>
          <w:szCs w:val="22"/>
        </w:rPr>
        <w:t>е</w:t>
      </w:r>
      <w:r w:rsidRPr="004C5DE1">
        <w:rPr>
          <w:spacing w:val="1"/>
          <w:sz w:val="22"/>
          <w:szCs w:val="22"/>
        </w:rPr>
        <w:t>р</w:t>
      </w:r>
      <w:r w:rsidRPr="004C5DE1">
        <w:rPr>
          <w:sz w:val="22"/>
          <w:szCs w:val="22"/>
        </w:rPr>
        <w:t>ед</w:t>
      </w:r>
      <w:r w:rsidRPr="004C5DE1">
        <w:rPr>
          <w:spacing w:val="1"/>
          <w:sz w:val="22"/>
          <w:szCs w:val="22"/>
        </w:rPr>
        <w:t xml:space="preserve"> н</w:t>
      </w:r>
      <w:r w:rsidRPr="004C5DE1">
        <w:rPr>
          <w:sz w:val="22"/>
          <w:szCs w:val="22"/>
        </w:rPr>
        <w:t>ачало</w:t>
      </w:r>
      <w:r w:rsidRPr="004C5DE1">
        <w:rPr>
          <w:spacing w:val="1"/>
          <w:sz w:val="22"/>
          <w:szCs w:val="22"/>
        </w:rPr>
        <w:t>м</w:t>
      </w:r>
      <w:r w:rsidRPr="004C5DE1">
        <w:rPr>
          <w:spacing w:val="2"/>
          <w:sz w:val="22"/>
          <w:szCs w:val="22"/>
        </w:rPr>
        <w:t xml:space="preserve"> </w:t>
      </w:r>
      <w:r w:rsidRPr="004C5DE1">
        <w:rPr>
          <w:sz w:val="22"/>
          <w:szCs w:val="22"/>
        </w:rPr>
        <w:t>занятий;</w:t>
      </w:r>
      <w:r w:rsidRPr="004C5DE1">
        <w:rPr>
          <w:spacing w:val="1"/>
          <w:sz w:val="22"/>
          <w:szCs w:val="22"/>
        </w:rPr>
        <w:t xml:space="preserve"> </w:t>
      </w:r>
      <w:r w:rsidRPr="004C5DE1">
        <w:rPr>
          <w:sz w:val="22"/>
          <w:szCs w:val="22"/>
        </w:rPr>
        <w:t>п</w:t>
      </w:r>
      <w:r w:rsidRPr="004C5DE1">
        <w:rPr>
          <w:spacing w:val="2"/>
          <w:sz w:val="22"/>
          <w:szCs w:val="22"/>
        </w:rPr>
        <w:t>о</w:t>
      </w:r>
      <w:r w:rsidRPr="004C5DE1">
        <w:rPr>
          <w:sz w:val="22"/>
          <w:szCs w:val="22"/>
        </w:rPr>
        <w:t>в</w:t>
      </w:r>
      <w:r w:rsidRPr="004C5DE1">
        <w:rPr>
          <w:spacing w:val="-2"/>
          <w:sz w:val="22"/>
          <w:szCs w:val="22"/>
        </w:rPr>
        <w:t>т</w:t>
      </w:r>
      <w:r w:rsidRPr="004C5DE1">
        <w:rPr>
          <w:sz w:val="22"/>
          <w:szCs w:val="22"/>
        </w:rPr>
        <w:t>орные</w:t>
      </w:r>
      <w:r w:rsidRPr="004C5DE1">
        <w:rPr>
          <w:spacing w:val="7"/>
          <w:sz w:val="22"/>
          <w:szCs w:val="22"/>
        </w:rPr>
        <w:t xml:space="preserve"> </w:t>
      </w:r>
      <w:r w:rsidRPr="004C5DE1">
        <w:rPr>
          <w:spacing w:val="1"/>
          <w:sz w:val="22"/>
          <w:szCs w:val="22"/>
        </w:rPr>
        <w:t>—</w:t>
      </w:r>
      <w:r w:rsidRPr="004C5DE1">
        <w:rPr>
          <w:spacing w:val="2"/>
          <w:sz w:val="22"/>
          <w:szCs w:val="22"/>
        </w:rPr>
        <w:t xml:space="preserve"> </w:t>
      </w:r>
      <w:r w:rsidRPr="004C5DE1">
        <w:rPr>
          <w:sz w:val="22"/>
          <w:szCs w:val="22"/>
        </w:rPr>
        <w:t>один</w:t>
      </w:r>
      <w:r w:rsidRPr="004C5DE1">
        <w:rPr>
          <w:spacing w:val="2"/>
          <w:sz w:val="22"/>
          <w:szCs w:val="22"/>
        </w:rPr>
        <w:t xml:space="preserve"> </w:t>
      </w:r>
      <w:r w:rsidRPr="004C5DE1">
        <w:rPr>
          <w:sz w:val="22"/>
          <w:szCs w:val="22"/>
        </w:rPr>
        <w:t>раз</w:t>
      </w:r>
      <w:r w:rsidRPr="004C5DE1">
        <w:rPr>
          <w:spacing w:val="1"/>
          <w:sz w:val="22"/>
          <w:szCs w:val="22"/>
        </w:rPr>
        <w:t xml:space="preserve"> </w:t>
      </w:r>
      <w:r w:rsidRPr="004C5DE1">
        <w:rPr>
          <w:sz w:val="22"/>
          <w:szCs w:val="22"/>
        </w:rPr>
        <w:t>в</w:t>
      </w:r>
      <w:r w:rsidRPr="004C5DE1">
        <w:rPr>
          <w:spacing w:val="1"/>
          <w:sz w:val="22"/>
          <w:szCs w:val="22"/>
        </w:rPr>
        <w:t xml:space="preserve"> год</w:t>
      </w:r>
      <w:r w:rsidRPr="004C5DE1">
        <w:rPr>
          <w:sz w:val="22"/>
          <w:szCs w:val="22"/>
        </w:rPr>
        <w:t xml:space="preserve"> </w:t>
      </w:r>
      <w:r w:rsidRPr="004C5DE1">
        <w:rPr>
          <w:spacing w:val="1"/>
          <w:sz w:val="22"/>
          <w:szCs w:val="22"/>
        </w:rPr>
        <w:t>дл</w:t>
      </w:r>
      <w:r w:rsidRPr="004C5DE1">
        <w:rPr>
          <w:sz w:val="22"/>
          <w:szCs w:val="22"/>
        </w:rPr>
        <w:t>я</w:t>
      </w:r>
      <w:r w:rsidRPr="004C5DE1">
        <w:rPr>
          <w:spacing w:val="1"/>
          <w:sz w:val="22"/>
          <w:szCs w:val="22"/>
        </w:rPr>
        <w:t xml:space="preserve"> з</w:t>
      </w:r>
      <w:r w:rsidRPr="004C5DE1">
        <w:rPr>
          <w:sz w:val="22"/>
          <w:szCs w:val="22"/>
        </w:rPr>
        <w:t>ан</w:t>
      </w:r>
      <w:r w:rsidRPr="004C5DE1">
        <w:rPr>
          <w:spacing w:val="1"/>
          <w:sz w:val="22"/>
          <w:szCs w:val="22"/>
        </w:rPr>
        <w:t>и</w:t>
      </w:r>
      <w:r w:rsidRPr="004C5DE1">
        <w:rPr>
          <w:sz w:val="22"/>
          <w:szCs w:val="22"/>
        </w:rPr>
        <w:t>мающ</w:t>
      </w:r>
      <w:r w:rsidRPr="004C5DE1">
        <w:rPr>
          <w:spacing w:val="2"/>
          <w:sz w:val="22"/>
          <w:szCs w:val="22"/>
        </w:rPr>
        <w:t>их</w:t>
      </w:r>
      <w:r w:rsidRPr="004C5DE1">
        <w:rPr>
          <w:sz w:val="22"/>
          <w:szCs w:val="22"/>
        </w:rPr>
        <w:t xml:space="preserve">ся </w:t>
      </w:r>
      <w:r w:rsidRPr="004C5DE1">
        <w:rPr>
          <w:spacing w:val="-1"/>
          <w:sz w:val="22"/>
          <w:szCs w:val="22"/>
        </w:rPr>
        <w:t>п</w:t>
      </w:r>
      <w:r w:rsidRPr="004C5DE1">
        <w:rPr>
          <w:sz w:val="22"/>
          <w:szCs w:val="22"/>
        </w:rPr>
        <w:t>о г</w:t>
      </w:r>
      <w:r w:rsidRPr="004C5DE1">
        <w:rPr>
          <w:spacing w:val="1"/>
          <w:sz w:val="22"/>
          <w:szCs w:val="22"/>
        </w:rPr>
        <w:t>ос</w:t>
      </w:r>
      <w:r w:rsidRPr="004C5DE1">
        <w:rPr>
          <w:spacing w:val="-2"/>
          <w:sz w:val="22"/>
          <w:szCs w:val="22"/>
        </w:rPr>
        <w:t>у</w:t>
      </w:r>
      <w:r w:rsidRPr="004C5DE1">
        <w:rPr>
          <w:sz w:val="22"/>
          <w:szCs w:val="22"/>
        </w:rPr>
        <w:t>д</w:t>
      </w:r>
      <w:r w:rsidRPr="004C5DE1">
        <w:rPr>
          <w:spacing w:val="-1"/>
          <w:sz w:val="22"/>
          <w:szCs w:val="22"/>
        </w:rPr>
        <w:t>а</w:t>
      </w:r>
      <w:r w:rsidRPr="004C5DE1">
        <w:rPr>
          <w:sz w:val="22"/>
          <w:szCs w:val="22"/>
        </w:rPr>
        <w:t>р</w:t>
      </w:r>
      <w:r w:rsidRPr="004C5DE1">
        <w:rPr>
          <w:spacing w:val="1"/>
          <w:sz w:val="22"/>
          <w:szCs w:val="22"/>
        </w:rPr>
        <w:t>с</w:t>
      </w:r>
      <w:r w:rsidRPr="004C5DE1">
        <w:rPr>
          <w:spacing w:val="-1"/>
          <w:sz w:val="22"/>
          <w:szCs w:val="22"/>
        </w:rPr>
        <w:t>т</w:t>
      </w:r>
      <w:r w:rsidRPr="004C5DE1">
        <w:rPr>
          <w:sz w:val="22"/>
          <w:szCs w:val="22"/>
        </w:rPr>
        <w:t>венны</w:t>
      </w:r>
      <w:r w:rsidRPr="004C5DE1">
        <w:rPr>
          <w:spacing w:val="1"/>
          <w:sz w:val="22"/>
          <w:szCs w:val="22"/>
        </w:rPr>
        <w:t>м</w:t>
      </w:r>
      <w:r w:rsidR="00574292">
        <w:rPr>
          <w:spacing w:val="1"/>
          <w:sz w:val="22"/>
          <w:szCs w:val="22"/>
        </w:rPr>
        <w:t xml:space="preserve"> </w:t>
      </w:r>
      <w:r w:rsidRPr="004C5DE1">
        <w:rPr>
          <w:spacing w:val="-3"/>
          <w:sz w:val="22"/>
          <w:szCs w:val="22"/>
        </w:rPr>
        <w:t>у</w:t>
      </w:r>
      <w:r w:rsidRPr="004C5DE1">
        <w:rPr>
          <w:sz w:val="22"/>
          <w:szCs w:val="22"/>
        </w:rPr>
        <w:t>че</w:t>
      </w:r>
      <w:r w:rsidRPr="004C5DE1">
        <w:rPr>
          <w:spacing w:val="1"/>
          <w:sz w:val="22"/>
          <w:szCs w:val="22"/>
        </w:rPr>
        <w:t>б</w:t>
      </w:r>
      <w:r w:rsidRPr="004C5DE1">
        <w:rPr>
          <w:sz w:val="22"/>
          <w:szCs w:val="22"/>
        </w:rPr>
        <w:t>ным</w:t>
      </w:r>
      <w:r w:rsidRPr="004C5DE1">
        <w:rPr>
          <w:sz w:val="22"/>
          <w:szCs w:val="22"/>
        </w:rPr>
        <w:tab/>
      </w:r>
      <w:r w:rsidRPr="004C5DE1">
        <w:rPr>
          <w:spacing w:val="-1"/>
          <w:sz w:val="22"/>
          <w:szCs w:val="22"/>
        </w:rPr>
        <w:t>п</w:t>
      </w:r>
      <w:r w:rsidRPr="004C5DE1">
        <w:rPr>
          <w:spacing w:val="1"/>
          <w:sz w:val="22"/>
          <w:szCs w:val="22"/>
        </w:rPr>
        <w:t>ро</w:t>
      </w:r>
      <w:r w:rsidRPr="004C5DE1">
        <w:rPr>
          <w:spacing w:val="-1"/>
          <w:sz w:val="22"/>
          <w:szCs w:val="22"/>
        </w:rPr>
        <w:t>г</w:t>
      </w:r>
      <w:r w:rsidRPr="004C5DE1">
        <w:rPr>
          <w:sz w:val="22"/>
          <w:szCs w:val="22"/>
        </w:rPr>
        <w:t>р</w:t>
      </w:r>
      <w:r w:rsidRPr="004C5DE1">
        <w:rPr>
          <w:spacing w:val="2"/>
          <w:sz w:val="22"/>
          <w:szCs w:val="22"/>
        </w:rPr>
        <w:t>а</w:t>
      </w:r>
      <w:r w:rsidRPr="004C5DE1">
        <w:rPr>
          <w:spacing w:val="-1"/>
          <w:sz w:val="22"/>
          <w:szCs w:val="22"/>
        </w:rPr>
        <w:t>м</w:t>
      </w:r>
      <w:r w:rsidRPr="004C5DE1">
        <w:rPr>
          <w:sz w:val="22"/>
          <w:szCs w:val="22"/>
        </w:rPr>
        <w:t>мам</w:t>
      </w:r>
      <w:r w:rsidRPr="004C5DE1">
        <w:rPr>
          <w:sz w:val="22"/>
          <w:szCs w:val="22"/>
        </w:rPr>
        <w:tab/>
        <w:t>и</w:t>
      </w:r>
      <w:r w:rsidR="00AE3C19">
        <w:rPr>
          <w:sz w:val="22"/>
          <w:szCs w:val="22"/>
        </w:rPr>
        <w:t xml:space="preserve"> </w:t>
      </w:r>
      <w:r w:rsidRPr="004C5DE1">
        <w:rPr>
          <w:sz w:val="22"/>
          <w:szCs w:val="22"/>
        </w:rPr>
        <w:t>в</w:t>
      </w:r>
      <w:r w:rsidR="00AE3C19">
        <w:rPr>
          <w:sz w:val="22"/>
          <w:szCs w:val="22"/>
        </w:rPr>
        <w:t xml:space="preserve"> </w:t>
      </w:r>
      <w:r w:rsidRPr="004C5DE1">
        <w:rPr>
          <w:spacing w:val="-1"/>
          <w:sz w:val="22"/>
          <w:szCs w:val="22"/>
        </w:rPr>
        <w:t>ф</w:t>
      </w:r>
      <w:r w:rsidRPr="004C5DE1">
        <w:rPr>
          <w:sz w:val="22"/>
          <w:szCs w:val="22"/>
        </w:rPr>
        <w:t>из</w:t>
      </w:r>
      <w:r w:rsidRPr="004C5DE1">
        <w:rPr>
          <w:spacing w:val="1"/>
          <w:sz w:val="22"/>
          <w:szCs w:val="22"/>
        </w:rPr>
        <w:t>к</w:t>
      </w:r>
      <w:r w:rsidRPr="004C5DE1">
        <w:rPr>
          <w:spacing w:val="-2"/>
          <w:sz w:val="22"/>
          <w:szCs w:val="22"/>
        </w:rPr>
        <w:t>у</w:t>
      </w:r>
      <w:r w:rsidRPr="004C5DE1">
        <w:rPr>
          <w:spacing w:val="-1"/>
          <w:sz w:val="22"/>
          <w:szCs w:val="22"/>
        </w:rPr>
        <w:t>л</w:t>
      </w:r>
      <w:r w:rsidRPr="004C5DE1">
        <w:rPr>
          <w:sz w:val="22"/>
          <w:szCs w:val="22"/>
        </w:rPr>
        <w:t>ь</w:t>
      </w:r>
      <w:r w:rsidRPr="004C5DE1">
        <w:rPr>
          <w:spacing w:val="1"/>
          <w:sz w:val="22"/>
          <w:szCs w:val="22"/>
        </w:rPr>
        <w:t>т</w:t>
      </w:r>
      <w:r w:rsidRPr="004C5DE1">
        <w:rPr>
          <w:spacing w:val="-3"/>
          <w:sz w:val="22"/>
          <w:szCs w:val="22"/>
        </w:rPr>
        <w:t>у</w:t>
      </w:r>
      <w:r w:rsidRPr="004C5DE1">
        <w:rPr>
          <w:spacing w:val="1"/>
          <w:sz w:val="22"/>
          <w:szCs w:val="22"/>
        </w:rPr>
        <w:t>рн</w:t>
      </w:r>
      <w:r w:rsidRPr="004C5DE1">
        <w:rPr>
          <w:sz w:val="22"/>
          <w:szCs w:val="22"/>
        </w:rPr>
        <w:t>о-</w:t>
      </w:r>
      <w:r w:rsidRPr="004C5DE1">
        <w:rPr>
          <w:spacing w:val="1"/>
          <w:sz w:val="22"/>
          <w:szCs w:val="22"/>
        </w:rPr>
        <w:t>о</w:t>
      </w:r>
      <w:r w:rsidRPr="004C5DE1">
        <w:rPr>
          <w:sz w:val="22"/>
          <w:szCs w:val="22"/>
        </w:rPr>
        <w:t>зд</w:t>
      </w:r>
      <w:r w:rsidRPr="004C5DE1">
        <w:rPr>
          <w:spacing w:val="-1"/>
          <w:sz w:val="22"/>
          <w:szCs w:val="22"/>
        </w:rPr>
        <w:t>о</w:t>
      </w:r>
      <w:r w:rsidRPr="004C5DE1">
        <w:rPr>
          <w:sz w:val="22"/>
          <w:szCs w:val="22"/>
        </w:rPr>
        <w:t>р</w:t>
      </w:r>
      <w:r w:rsidRPr="004C5DE1">
        <w:rPr>
          <w:spacing w:val="1"/>
          <w:sz w:val="22"/>
          <w:szCs w:val="22"/>
        </w:rPr>
        <w:t>о</w:t>
      </w:r>
      <w:r w:rsidRPr="004C5DE1">
        <w:rPr>
          <w:spacing w:val="-1"/>
          <w:sz w:val="22"/>
          <w:szCs w:val="22"/>
        </w:rPr>
        <w:t>в</w:t>
      </w:r>
      <w:r w:rsidRPr="004C5DE1">
        <w:rPr>
          <w:sz w:val="22"/>
          <w:szCs w:val="22"/>
        </w:rPr>
        <w:t>ит</w:t>
      </w:r>
      <w:r w:rsidRPr="004C5DE1">
        <w:rPr>
          <w:spacing w:val="1"/>
          <w:sz w:val="22"/>
          <w:szCs w:val="22"/>
        </w:rPr>
        <w:t>е</w:t>
      </w:r>
      <w:r w:rsidRPr="004C5DE1">
        <w:rPr>
          <w:sz w:val="22"/>
          <w:szCs w:val="22"/>
        </w:rPr>
        <w:t>л</w:t>
      </w:r>
      <w:r w:rsidRPr="004C5DE1">
        <w:rPr>
          <w:spacing w:val="-1"/>
          <w:sz w:val="22"/>
          <w:szCs w:val="22"/>
        </w:rPr>
        <w:t>ьн</w:t>
      </w:r>
      <w:r w:rsidRPr="004C5DE1">
        <w:rPr>
          <w:sz w:val="22"/>
          <w:szCs w:val="22"/>
        </w:rPr>
        <w:t>ы</w:t>
      </w:r>
      <w:r w:rsidRPr="004C5DE1">
        <w:rPr>
          <w:spacing w:val="1"/>
          <w:sz w:val="22"/>
          <w:szCs w:val="22"/>
        </w:rPr>
        <w:t xml:space="preserve">х </w:t>
      </w:r>
      <w:r w:rsidRPr="004C5DE1">
        <w:rPr>
          <w:spacing w:val="-2"/>
          <w:sz w:val="22"/>
          <w:szCs w:val="22"/>
        </w:rPr>
        <w:t>г</w:t>
      </w:r>
      <w:r w:rsidRPr="004C5DE1">
        <w:rPr>
          <w:sz w:val="22"/>
          <w:szCs w:val="22"/>
        </w:rPr>
        <w:t>р</w:t>
      </w:r>
      <w:r w:rsidRPr="004C5DE1">
        <w:rPr>
          <w:spacing w:val="-4"/>
          <w:sz w:val="22"/>
          <w:szCs w:val="22"/>
        </w:rPr>
        <w:t>у</w:t>
      </w:r>
      <w:r w:rsidRPr="004C5DE1">
        <w:rPr>
          <w:sz w:val="22"/>
          <w:szCs w:val="22"/>
        </w:rPr>
        <w:t>п</w:t>
      </w:r>
      <w:r w:rsidRPr="004C5DE1">
        <w:rPr>
          <w:spacing w:val="1"/>
          <w:sz w:val="22"/>
          <w:szCs w:val="22"/>
        </w:rPr>
        <w:t>пах</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Пр</w:t>
      </w:r>
      <w:r w:rsidRPr="004C5DE1">
        <w:rPr>
          <w:spacing w:val="1"/>
          <w:sz w:val="22"/>
          <w:szCs w:val="22"/>
        </w:rPr>
        <w:t>о</w:t>
      </w:r>
      <w:r w:rsidRPr="004C5DE1">
        <w:rPr>
          <w:spacing w:val="-1"/>
          <w:sz w:val="22"/>
          <w:szCs w:val="22"/>
        </w:rPr>
        <w:t>г</w:t>
      </w:r>
      <w:r w:rsidRPr="004C5DE1">
        <w:rPr>
          <w:spacing w:val="1"/>
          <w:sz w:val="22"/>
          <w:szCs w:val="22"/>
        </w:rPr>
        <w:t>р</w:t>
      </w:r>
      <w:r w:rsidRPr="004C5DE1">
        <w:rPr>
          <w:sz w:val="22"/>
          <w:szCs w:val="22"/>
        </w:rPr>
        <w:t>а</w:t>
      </w:r>
      <w:r w:rsidRPr="004C5DE1">
        <w:rPr>
          <w:spacing w:val="1"/>
          <w:sz w:val="22"/>
          <w:szCs w:val="22"/>
        </w:rPr>
        <w:t>м</w:t>
      </w:r>
      <w:r w:rsidRPr="004C5DE1">
        <w:rPr>
          <w:spacing w:val="-1"/>
          <w:sz w:val="22"/>
          <w:szCs w:val="22"/>
        </w:rPr>
        <w:t>мо</w:t>
      </w:r>
      <w:r w:rsidRPr="004C5DE1">
        <w:rPr>
          <w:sz w:val="22"/>
          <w:szCs w:val="22"/>
        </w:rPr>
        <w:t xml:space="preserve">й </w:t>
      </w:r>
      <w:r w:rsidRPr="004C5DE1">
        <w:rPr>
          <w:spacing w:val="1"/>
          <w:sz w:val="22"/>
          <w:szCs w:val="22"/>
        </w:rPr>
        <w:t>м</w:t>
      </w:r>
      <w:r w:rsidRPr="004C5DE1">
        <w:rPr>
          <w:sz w:val="22"/>
          <w:szCs w:val="22"/>
        </w:rPr>
        <w:t>ед</w:t>
      </w:r>
      <w:r w:rsidRPr="004C5DE1">
        <w:rPr>
          <w:spacing w:val="-1"/>
          <w:sz w:val="22"/>
          <w:szCs w:val="22"/>
        </w:rPr>
        <w:t>иц</w:t>
      </w:r>
      <w:r w:rsidRPr="004C5DE1">
        <w:rPr>
          <w:sz w:val="22"/>
          <w:szCs w:val="22"/>
        </w:rPr>
        <w:t>инск</w:t>
      </w:r>
      <w:r w:rsidRPr="004C5DE1">
        <w:rPr>
          <w:spacing w:val="1"/>
          <w:sz w:val="22"/>
          <w:szCs w:val="22"/>
        </w:rPr>
        <w:t>о</w:t>
      </w:r>
      <w:r w:rsidRPr="004C5DE1">
        <w:rPr>
          <w:spacing w:val="-1"/>
          <w:sz w:val="22"/>
          <w:szCs w:val="22"/>
        </w:rPr>
        <w:t>г</w:t>
      </w:r>
      <w:r w:rsidRPr="004C5DE1">
        <w:rPr>
          <w:sz w:val="22"/>
          <w:szCs w:val="22"/>
        </w:rPr>
        <w:t>о</w:t>
      </w:r>
      <w:r w:rsidRPr="004C5DE1">
        <w:rPr>
          <w:spacing w:val="-2"/>
          <w:sz w:val="22"/>
          <w:szCs w:val="22"/>
        </w:rPr>
        <w:t xml:space="preserve"> </w:t>
      </w:r>
      <w:r w:rsidRPr="004C5DE1">
        <w:rPr>
          <w:sz w:val="22"/>
          <w:szCs w:val="22"/>
        </w:rPr>
        <w:t>о</w:t>
      </w:r>
      <w:r w:rsidRPr="004C5DE1">
        <w:rPr>
          <w:spacing w:val="1"/>
          <w:sz w:val="22"/>
          <w:szCs w:val="22"/>
        </w:rPr>
        <w:t>бс</w:t>
      </w:r>
      <w:r w:rsidRPr="004C5DE1">
        <w:rPr>
          <w:sz w:val="22"/>
          <w:szCs w:val="22"/>
        </w:rPr>
        <w:t>л</w:t>
      </w:r>
      <w:r w:rsidRPr="004C5DE1">
        <w:rPr>
          <w:spacing w:val="-1"/>
          <w:sz w:val="22"/>
          <w:szCs w:val="22"/>
        </w:rPr>
        <w:t>ед</w:t>
      </w:r>
      <w:r w:rsidRPr="004C5DE1">
        <w:rPr>
          <w:sz w:val="22"/>
          <w:szCs w:val="22"/>
        </w:rPr>
        <w:t>ов</w:t>
      </w:r>
      <w:r w:rsidRPr="004C5DE1">
        <w:rPr>
          <w:spacing w:val="1"/>
          <w:sz w:val="22"/>
          <w:szCs w:val="22"/>
        </w:rPr>
        <w:t>а</w:t>
      </w:r>
      <w:r w:rsidRPr="004C5DE1">
        <w:rPr>
          <w:spacing w:val="-1"/>
          <w:sz w:val="22"/>
          <w:szCs w:val="22"/>
        </w:rPr>
        <w:t>н</w:t>
      </w:r>
      <w:r w:rsidRPr="004C5DE1">
        <w:rPr>
          <w:sz w:val="22"/>
          <w:szCs w:val="22"/>
        </w:rPr>
        <w:t>ия</w:t>
      </w:r>
      <w:r w:rsidRPr="004C5DE1">
        <w:rPr>
          <w:spacing w:val="1"/>
          <w:sz w:val="22"/>
          <w:szCs w:val="22"/>
        </w:rPr>
        <w:t xml:space="preserve"> </w:t>
      </w:r>
      <w:r w:rsidRPr="004C5DE1">
        <w:rPr>
          <w:spacing w:val="-1"/>
          <w:sz w:val="22"/>
          <w:szCs w:val="22"/>
        </w:rPr>
        <w:t>п</w:t>
      </w:r>
      <w:r w:rsidRPr="004C5DE1">
        <w:rPr>
          <w:sz w:val="22"/>
          <w:szCs w:val="22"/>
        </w:rPr>
        <w:t>ред</w:t>
      </w:r>
      <w:r w:rsidRPr="004C5DE1">
        <w:rPr>
          <w:spacing w:val="-2"/>
          <w:sz w:val="22"/>
          <w:szCs w:val="22"/>
        </w:rPr>
        <w:t>у</w:t>
      </w:r>
      <w:r w:rsidRPr="004C5DE1">
        <w:rPr>
          <w:sz w:val="22"/>
          <w:szCs w:val="22"/>
        </w:rPr>
        <w:t>смат</w:t>
      </w:r>
      <w:r w:rsidRPr="004C5DE1">
        <w:rPr>
          <w:spacing w:val="2"/>
          <w:sz w:val="22"/>
          <w:szCs w:val="22"/>
        </w:rPr>
        <w:t>р</w:t>
      </w:r>
      <w:r w:rsidRPr="004C5DE1">
        <w:rPr>
          <w:spacing w:val="1"/>
          <w:sz w:val="22"/>
          <w:szCs w:val="22"/>
        </w:rPr>
        <w:t>и</w:t>
      </w:r>
      <w:r w:rsidRPr="004C5DE1">
        <w:rPr>
          <w:sz w:val="22"/>
          <w:szCs w:val="22"/>
        </w:rPr>
        <w:t>в</w:t>
      </w:r>
      <w:r w:rsidRPr="004C5DE1">
        <w:rPr>
          <w:spacing w:val="-2"/>
          <w:sz w:val="22"/>
          <w:szCs w:val="22"/>
        </w:rPr>
        <w:t>а</w:t>
      </w:r>
      <w:r w:rsidRPr="004C5DE1">
        <w:rPr>
          <w:sz w:val="22"/>
          <w:szCs w:val="22"/>
        </w:rPr>
        <w:t>е</w:t>
      </w:r>
      <w:r w:rsidRPr="004C5DE1">
        <w:rPr>
          <w:spacing w:val="-1"/>
          <w:sz w:val="22"/>
          <w:szCs w:val="22"/>
        </w:rPr>
        <w:t>т</w:t>
      </w:r>
      <w:r w:rsidRPr="004C5DE1">
        <w:rPr>
          <w:sz w:val="22"/>
          <w:szCs w:val="22"/>
        </w:rPr>
        <w:t>ся:</w:t>
      </w:r>
    </w:p>
    <w:p w:rsidR="004C5DE1" w:rsidRPr="004C5DE1" w:rsidRDefault="004C5DE1" w:rsidP="00E10B5E">
      <w:pPr>
        <w:widowControl w:val="0"/>
        <w:autoSpaceDE w:val="0"/>
        <w:autoSpaceDN w:val="0"/>
        <w:adjustRightInd w:val="0"/>
        <w:ind w:firstLine="567"/>
        <w:jc w:val="both"/>
        <w:rPr>
          <w:sz w:val="22"/>
          <w:szCs w:val="22"/>
        </w:rPr>
      </w:pPr>
      <w:r w:rsidRPr="004C5DE1">
        <w:rPr>
          <w:spacing w:val="1"/>
          <w:sz w:val="22"/>
          <w:szCs w:val="22"/>
        </w:rPr>
        <w:t>1</w:t>
      </w:r>
      <w:r w:rsidRPr="004C5DE1">
        <w:rPr>
          <w:sz w:val="22"/>
          <w:szCs w:val="22"/>
        </w:rPr>
        <w:t>.</w:t>
      </w:r>
      <w:r w:rsidRPr="004C5DE1">
        <w:rPr>
          <w:spacing w:val="78"/>
          <w:sz w:val="22"/>
          <w:szCs w:val="22"/>
        </w:rPr>
        <w:t xml:space="preserve"> </w:t>
      </w:r>
      <w:r w:rsidRPr="004C5DE1">
        <w:rPr>
          <w:spacing w:val="1"/>
          <w:sz w:val="22"/>
          <w:szCs w:val="22"/>
        </w:rPr>
        <w:t>О</w:t>
      </w:r>
      <w:r w:rsidRPr="004C5DE1">
        <w:rPr>
          <w:sz w:val="22"/>
          <w:szCs w:val="22"/>
        </w:rPr>
        <w:t>б</w:t>
      </w:r>
      <w:r w:rsidRPr="004C5DE1">
        <w:rPr>
          <w:spacing w:val="1"/>
          <w:sz w:val="22"/>
          <w:szCs w:val="22"/>
        </w:rPr>
        <w:t>щ</w:t>
      </w:r>
      <w:r w:rsidRPr="004C5DE1">
        <w:rPr>
          <w:spacing w:val="-1"/>
          <w:sz w:val="22"/>
          <w:szCs w:val="22"/>
        </w:rPr>
        <w:t>и</w:t>
      </w:r>
      <w:r w:rsidRPr="004C5DE1">
        <w:rPr>
          <w:sz w:val="22"/>
          <w:szCs w:val="22"/>
        </w:rPr>
        <w:t>й</w:t>
      </w:r>
      <w:r w:rsidRPr="004C5DE1">
        <w:rPr>
          <w:spacing w:val="72"/>
          <w:sz w:val="22"/>
          <w:szCs w:val="22"/>
        </w:rPr>
        <w:t xml:space="preserve"> </w:t>
      </w:r>
      <w:r w:rsidRPr="004C5DE1">
        <w:rPr>
          <w:sz w:val="22"/>
          <w:szCs w:val="22"/>
        </w:rPr>
        <w:t>и</w:t>
      </w:r>
      <w:r w:rsidRPr="004C5DE1">
        <w:rPr>
          <w:spacing w:val="70"/>
          <w:sz w:val="22"/>
          <w:szCs w:val="22"/>
        </w:rPr>
        <w:t xml:space="preserve"> </w:t>
      </w:r>
      <w:r w:rsidRPr="004C5DE1">
        <w:rPr>
          <w:spacing w:val="-1"/>
          <w:sz w:val="22"/>
          <w:szCs w:val="22"/>
        </w:rPr>
        <w:t>с</w:t>
      </w:r>
      <w:r w:rsidRPr="004C5DE1">
        <w:rPr>
          <w:sz w:val="22"/>
          <w:szCs w:val="22"/>
        </w:rPr>
        <w:t>пор</w:t>
      </w:r>
      <w:r w:rsidRPr="004C5DE1">
        <w:rPr>
          <w:spacing w:val="1"/>
          <w:sz w:val="22"/>
          <w:szCs w:val="22"/>
        </w:rPr>
        <w:t>т</w:t>
      </w:r>
      <w:r w:rsidRPr="004C5DE1">
        <w:rPr>
          <w:sz w:val="22"/>
          <w:szCs w:val="22"/>
        </w:rPr>
        <w:t>и</w:t>
      </w:r>
      <w:r w:rsidRPr="004C5DE1">
        <w:rPr>
          <w:spacing w:val="-1"/>
          <w:sz w:val="22"/>
          <w:szCs w:val="22"/>
        </w:rPr>
        <w:t>вн</w:t>
      </w:r>
      <w:r w:rsidRPr="004C5DE1">
        <w:rPr>
          <w:sz w:val="22"/>
          <w:szCs w:val="22"/>
        </w:rPr>
        <w:t>ы</w:t>
      </w:r>
      <w:r w:rsidRPr="004C5DE1">
        <w:rPr>
          <w:spacing w:val="1"/>
          <w:sz w:val="22"/>
          <w:szCs w:val="22"/>
        </w:rPr>
        <w:t>й</w:t>
      </w:r>
      <w:r w:rsidRPr="004C5DE1">
        <w:rPr>
          <w:spacing w:val="69"/>
          <w:sz w:val="22"/>
          <w:szCs w:val="22"/>
        </w:rPr>
        <w:t xml:space="preserve"> </w:t>
      </w:r>
      <w:r w:rsidRPr="004C5DE1">
        <w:rPr>
          <w:spacing w:val="1"/>
          <w:sz w:val="22"/>
          <w:szCs w:val="22"/>
        </w:rPr>
        <w:t>ан</w:t>
      </w:r>
      <w:r w:rsidRPr="004C5DE1">
        <w:rPr>
          <w:spacing w:val="-1"/>
          <w:sz w:val="22"/>
          <w:szCs w:val="22"/>
        </w:rPr>
        <w:t>а</w:t>
      </w:r>
      <w:r w:rsidRPr="004C5DE1">
        <w:rPr>
          <w:sz w:val="22"/>
          <w:szCs w:val="22"/>
        </w:rPr>
        <w:t>мн</w:t>
      </w:r>
      <w:r w:rsidRPr="004C5DE1">
        <w:rPr>
          <w:spacing w:val="1"/>
          <w:sz w:val="22"/>
          <w:szCs w:val="22"/>
        </w:rPr>
        <w:t>е</w:t>
      </w:r>
      <w:r w:rsidRPr="004C5DE1">
        <w:rPr>
          <w:sz w:val="22"/>
          <w:szCs w:val="22"/>
        </w:rPr>
        <w:t>з</w:t>
      </w:r>
      <w:r w:rsidRPr="004C5DE1">
        <w:rPr>
          <w:spacing w:val="69"/>
          <w:sz w:val="22"/>
          <w:szCs w:val="22"/>
        </w:rPr>
        <w:t xml:space="preserve"> </w:t>
      </w:r>
      <w:r w:rsidRPr="004C5DE1">
        <w:rPr>
          <w:sz w:val="22"/>
          <w:szCs w:val="22"/>
        </w:rPr>
        <w:t>(о</w:t>
      </w:r>
      <w:r w:rsidRPr="004C5DE1">
        <w:rPr>
          <w:spacing w:val="-1"/>
          <w:sz w:val="22"/>
          <w:szCs w:val="22"/>
        </w:rPr>
        <w:t>п</w:t>
      </w:r>
      <w:r w:rsidRPr="004C5DE1">
        <w:rPr>
          <w:spacing w:val="1"/>
          <w:sz w:val="22"/>
          <w:szCs w:val="22"/>
        </w:rPr>
        <w:t>ро</w:t>
      </w:r>
      <w:r w:rsidRPr="004C5DE1">
        <w:rPr>
          <w:spacing w:val="-1"/>
          <w:sz w:val="22"/>
          <w:szCs w:val="22"/>
        </w:rPr>
        <w:t>с</w:t>
      </w:r>
      <w:r w:rsidRPr="004C5DE1">
        <w:rPr>
          <w:sz w:val="22"/>
          <w:szCs w:val="22"/>
        </w:rPr>
        <w:t>)</w:t>
      </w:r>
      <w:r w:rsidRPr="004C5DE1">
        <w:rPr>
          <w:spacing w:val="71"/>
          <w:sz w:val="22"/>
          <w:szCs w:val="22"/>
        </w:rPr>
        <w:t xml:space="preserve"> </w:t>
      </w:r>
      <w:r w:rsidRPr="004C5DE1">
        <w:rPr>
          <w:spacing w:val="1"/>
          <w:sz w:val="22"/>
          <w:szCs w:val="22"/>
        </w:rPr>
        <w:t>д</w:t>
      </w:r>
      <w:r w:rsidRPr="004C5DE1">
        <w:rPr>
          <w:sz w:val="22"/>
          <w:szCs w:val="22"/>
        </w:rPr>
        <w:t>ля</w:t>
      </w:r>
      <w:r w:rsidRPr="004C5DE1">
        <w:rPr>
          <w:spacing w:val="69"/>
          <w:sz w:val="22"/>
          <w:szCs w:val="22"/>
        </w:rPr>
        <w:t xml:space="preserve"> </w:t>
      </w:r>
      <w:r w:rsidRPr="004C5DE1">
        <w:rPr>
          <w:sz w:val="22"/>
          <w:szCs w:val="22"/>
        </w:rPr>
        <w:t>по</w:t>
      </w:r>
      <w:r w:rsidRPr="004C5DE1">
        <w:rPr>
          <w:spacing w:val="1"/>
          <w:sz w:val="22"/>
          <w:szCs w:val="22"/>
        </w:rPr>
        <w:t>л</w:t>
      </w:r>
      <w:r w:rsidRPr="004C5DE1">
        <w:rPr>
          <w:spacing w:val="-3"/>
          <w:sz w:val="22"/>
          <w:szCs w:val="22"/>
        </w:rPr>
        <w:t>у</w:t>
      </w:r>
      <w:r w:rsidRPr="004C5DE1">
        <w:rPr>
          <w:sz w:val="22"/>
          <w:szCs w:val="22"/>
        </w:rPr>
        <w:t>че</w:t>
      </w:r>
      <w:r w:rsidRPr="004C5DE1">
        <w:rPr>
          <w:spacing w:val="1"/>
          <w:sz w:val="22"/>
          <w:szCs w:val="22"/>
        </w:rPr>
        <w:t>ни</w:t>
      </w:r>
      <w:r w:rsidRPr="004C5DE1">
        <w:rPr>
          <w:sz w:val="22"/>
          <w:szCs w:val="22"/>
        </w:rPr>
        <w:t>я</w:t>
      </w:r>
      <w:r w:rsidRPr="004C5DE1">
        <w:rPr>
          <w:spacing w:val="70"/>
          <w:sz w:val="22"/>
          <w:szCs w:val="22"/>
        </w:rPr>
        <w:t xml:space="preserve"> </w:t>
      </w:r>
      <w:r w:rsidRPr="004C5DE1">
        <w:rPr>
          <w:sz w:val="22"/>
          <w:szCs w:val="22"/>
        </w:rPr>
        <w:t>сл</w:t>
      </w:r>
      <w:r w:rsidRPr="004C5DE1">
        <w:rPr>
          <w:spacing w:val="1"/>
          <w:sz w:val="22"/>
          <w:szCs w:val="22"/>
        </w:rPr>
        <w:t>е</w:t>
      </w:r>
      <w:r w:rsidRPr="004C5DE1">
        <w:rPr>
          <w:sz w:val="22"/>
          <w:szCs w:val="22"/>
        </w:rPr>
        <w:t>д</w:t>
      </w:r>
      <w:r w:rsidRPr="004C5DE1">
        <w:rPr>
          <w:spacing w:val="-1"/>
          <w:sz w:val="22"/>
          <w:szCs w:val="22"/>
        </w:rPr>
        <w:t>ую</w:t>
      </w:r>
      <w:r w:rsidRPr="004C5DE1">
        <w:rPr>
          <w:sz w:val="22"/>
          <w:szCs w:val="22"/>
        </w:rPr>
        <w:t>щи</w:t>
      </w:r>
      <w:r w:rsidRPr="004C5DE1">
        <w:rPr>
          <w:spacing w:val="1"/>
          <w:sz w:val="22"/>
          <w:szCs w:val="22"/>
        </w:rPr>
        <w:t>х</w:t>
      </w:r>
      <w:r w:rsidRPr="004C5DE1">
        <w:rPr>
          <w:sz w:val="22"/>
          <w:szCs w:val="22"/>
        </w:rPr>
        <w:t xml:space="preserve"> св</w:t>
      </w:r>
      <w:r w:rsidRPr="004C5DE1">
        <w:rPr>
          <w:spacing w:val="1"/>
          <w:sz w:val="22"/>
          <w:szCs w:val="22"/>
        </w:rPr>
        <w:t>е</w:t>
      </w:r>
      <w:r w:rsidRPr="004C5DE1">
        <w:rPr>
          <w:sz w:val="22"/>
          <w:szCs w:val="22"/>
        </w:rPr>
        <w:t>дений:</w:t>
      </w:r>
      <w:r w:rsidRPr="004C5DE1">
        <w:rPr>
          <w:spacing w:val="49"/>
          <w:sz w:val="22"/>
          <w:szCs w:val="22"/>
        </w:rPr>
        <w:t xml:space="preserve"> </w:t>
      </w:r>
      <w:r w:rsidRPr="004C5DE1">
        <w:rPr>
          <w:sz w:val="22"/>
          <w:szCs w:val="22"/>
        </w:rPr>
        <w:t>анкетны</w:t>
      </w:r>
      <w:r w:rsidRPr="004C5DE1">
        <w:rPr>
          <w:spacing w:val="1"/>
          <w:sz w:val="22"/>
          <w:szCs w:val="22"/>
        </w:rPr>
        <w:t>е</w:t>
      </w:r>
      <w:r w:rsidRPr="004C5DE1">
        <w:rPr>
          <w:spacing w:val="47"/>
          <w:sz w:val="22"/>
          <w:szCs w:val="22"/>
        </w:rPr>
        <w:t xml:space="preserve"> </w:t>
      </w:r>
      <w:r w:rsidRPr="004C5DE1">
        <w:rPr>
          <w:spacing w:val="1"/>
          <w:sz w:val="22"/>
          <w:szCs w:val="22"/>
        </w:rPr>
        <w:t>д</w:t>
      </w:r>
      <w:r w:rsidRPr="004C5DE1">
        <w:rPr>
          <w:sz w:val="22"/>
          <w:szCs w:val="22"/>
        </w:rPr>
        <w:t>анные,</w:t>
      </w:r>
      <w:r w:rsidRPr="004C5DE1">
        <w:rPr>
          <w:spacing w:val="47"/>
          <w:sz w:val="22"/>
          <w:szCs w:val="22"/>
        </w:rPr>
        <w:t xml:space="preserve"> </w:t>
      </w:r>
      <w:r w:rsidRPr="004C5DE1">
        <w:rPr>
          <w:spacing w:val="1"/>
          <w:sz w:val="22"/>
          <w:szCs w:val="22"/>
        </w:rPr>
        <w:t>ос</w:t>
      </w:r>
      <w:r w:rsidRPr="004C5DE1">
        <w:rPr>
          <w:sz w:val="22"/>
          <w:szCs w:val="22"/>
        </w:rPr>
        <w:t>об</w:t>
      </w:r>
      <w:r w:rsidRPr="004C5DE1">
        <w:rPr>
          <w:spacing w:val="-1"/>
          <w:sz w:val="22"/>
          <w:szCs w:val="22"/>
        </w:rPr>
        <w:t>е</w:t>
      </w:r>
      <w:r w:rsidRPr="004C5DE1">
        <w:rPr>
          <w:sz w:val="22"/>
          <w:szCs w:val="22"/>
        </w:rPr>
        <w:t>нн</w:t>
      </w:r>
      <w:r w:rsidRPr="004C5DE1">
        <w:rPr>
          <w:spacing w:val="1"/>
          <w:sz w:val="22"/>
          <w:szCs w:val="22"/>
        </w:rPr>
        <w:t>о</w:t>
      </w:r>
      <w:r w:rsidRPr="004C5DE1">
        <w:rPr>
          <w:spacing w:val="-1"/>
          <w:sz w:val="22"/>
          <w:szCs w:val="22"/>
        </w:rPr>
        <w:t>с</w:t>
      </w:r>
      <w:r w:rsidRPr="004C5DE1">
        <w:rPr>
          <w:sz w:val="22"/>
          <w:szCs w:val="22"/>
        </w:rPr>
        <w:t>ти</w:t>
      </w:r>
      <w:r w:rsidRPr="004C5DE1">
        <w:rPr>
          <w:spacing w:val="50"/>
          <w:sz w:val="22"/>
          <w:szCs w:val="22"/>
        </w:rPr>
        <w:t xml:space="preserve"> </w:t>
      </w:r>
      <w:r w:rsidRPr="004C5DE1">
        <w:rPr>
          <w:sz w:val="22"/>
          <w:szCs w:val="22"/>
        </w:rPr>
        <w:t>физичес</w:t>
      </w:r>
      <w:r w:rsidRPr="004C5DE1">
        <w:rPr>
          <w:spacing w:val="-1"/>
          <w:sz w:val="22"/>
          <w:szCs w:val="22"/>
        </w:rPr>
        <w:t>к</w:t>
      </w:r>
      <w:r w:rsidRPr="004C5DE1">
        <w:rPr>
          <w:spacing w:val="1"/>
          <w:sz w:val="22"/>
          <w:szCs w:val="22"/>
        </w:rPr>
        <w:t>о</w:t>
      </w:r>
      <w:r w:rsidRPr="004C5DE1">
        <w:rPr>
          <w:spacing w:val="-1"/>
          <w:sz w:val="22"/>
          <w:szCs w:val="22"/>
        </w:rPr>
        <w:t>г</w:t>
      </w:r>
      <w:r w:rsidRPr="004C5DE1">
        <w:rPr>
          <w:sz w:val="22"/>
          <w:szCs w:val="22"/>
        </w:rPr>
        <w:t>о</w:t>
      </w:r>
      <w:r w:rsidRPr="004C5DE1">
        <w:rPr>
          <w:spacing w:val="50"/>
          <w:sz w:val="22"/>
          <w:szCs w:val="22"/>
        </w:rPr>
        <w:t xml:space="preserve"> </w:t>
      </w:r>
      <w:r w:rsidRPr="004C5DE1">
        <w:rPr>
          <w:sz w:val="22"/>
          <w:szCs w:val="22"/>
        </w:rPr>
        <w:t>ра</w:t>
      </w:r>
      <w:r w:rsidRPr="004C5DE1">
        <w:rPr>
          <w:spacing w:val="-2"/>
          <w:sz w:val="22"/>
          <w:szCs w:val="22"/>
        </w:rPr>
        <w:t>з</w:t>
      </w:r>
      <w:r w:rsidRPr="004C5DE1">
        <w:rPr>
          <w:sz w:val="22"/>
          <w:szCs w:val="22"/>
        </w:rPr>
        <w:t>вит</w:t>
      </w:r>
      <w:r w:rsidRPr="004C5DE1">
        <w:rPr>
          <w:spacing w:val="1"/>
          <w:sz w:val="22"/>
          <w:szCs w:val="22"/>
        </w:rPr>
        <w:t>и</w:t>
      </w:r>
      <w:r w:rsidRPr="004C5DE1">
        <w:rPr>
          <w:sz w:val="22"/>
          <w:szCs w:val="22"/>
        </w:rPr>
        <w:t>я</w:t>
      </w:r>
      <w:r w:rsidRPr="004C5DE1">
        <w:rPr>
          <w:spacing w:val="1"/>
          <w:sz w:val="22"/>
          <w:szCs w:val="22"/>
        </w:rPr>
        <w:t>,</w:t>
      </w:r>
      <w:r w:rsidRPr="004C5DE1">
        <w:rPr>
          <w:spacing w:val="47"/>
          <w:sz w:val="22"/>
          <w:szCs w:val="22"/>
        </w:rPr>
        <w:t xml:space="preserve"> </w:t>
      </w:r>
      <w:r w:rsidRPr="004C5DE1">
        <w:rPr>
          <w:spacing w:val="1"/>
          <w:sz w:val="22"/>
          <w:szCs w:val="22"/>
        </w:rPr>
        <w:t>п</w:t>
      </w:r>
      <w:r w:rsidRPr="004C5DE1">
        <w:rPr>
          <w:spacing w:val="-1"/>
          <w:sz w:val="22"/>
          <w:szCs w:val="22"/>
        </w:rPr>
        <w:t>е</w:t>
      </w:r>
      <w:r w:rsidRPr="004C5DE1">
        <w:rPr>
          <w:sz w:val="22"/>
          <w:szCs w:val="22"/>
        </w:rPr>
        <w:t>р</w:t>
      </w:r>
      <w:r w:rsidRPr="004C5DE1">
        <w:rPr>
          <w:spacing w:val="-1"/>
          <w:sz w:val="22"/>
          <w:szCs w:val="22"/>
        </w:rPr>
        <w:t>е</w:t>
      </w:r>
      <w:r w:rsidRPr="004C5DE1">
        <w:rPr>
          <w:sz w:val="22"/>
          <w:szCs w:val="22"/>
        </w:rPr>
        <w:t>н</w:t>
      </w:r>
      <w:r w:rsidRPr="004C5DE1">
        <w:rPr>
          <w:spacing w:val="1"/>
          <w:sz w:val="22"/>
          <w:szCs w:val="22"/>
        </w:rPr>
        <w:t>е</w:t>
      </w:r>
      <w:r w:rsidRPr="004C5DE1">
        <w:rPr>
          <w:sz w:val="22"/>
          <w:szCs w:val="22"/>
        </w:rPr>
        <w:t>с</w:t>
      </w:r>
      <w:r w:rsidRPr="004C5DE1">
        <w:rPr>
          <w:spacing w:val="8"/>
          <w:sz w:val="22"/>
          <w:szCs w:val="22"/>
        </w:rPr>
        <w:t>е</w:t>
      </w:r>
      <w:r w:rsidRPr="004C5DE1">
        <w:rPr>
          <w:spacing w:val="1"/>
          <w:sz w:val="22"/>
          <w:szCs w:val="22"/>
        </w:rPr>
        <w:t>н</w:t>
      </w:r>
      <w:r w:rsidRPr="004C5DE1">
        <w:rPr>
          <w:sz w:val="22"/>
          <w:szCs w:val="22"/>
        </w:rPr>
        <w:t>н</w:t>
      </w:r>
      <w:r w:rsidRPr="004C5DE1">
        <w:rPr>
          <w:spacing w:val="2"/>
          <w:sz w:val="22"/>
          <w:szCs w:val="22"/>
        </w:rPr>
        <w:t>ы</w:t>
      </w:r>
      <w:r w:rsidRPr="004C5DE1">
        <w:rPr>
          <w:sz w:val="22"/>
          <w:szCs w:val="22"/>
        </w:rPr>
        <w:t>е</w:t>
      </w:r>
      <w:r w:rsidRPr="004C5DE1">
        <w:rPr>
          <w:spacing w:val="7"/>
          <w:sz w:val="22"/>
          <w:szCs w:val="22"/>
        </w:rPr>
        <w:t xml:space="preserve"> </w:t>
      </w:r>
      <w:r w:rsidRPr="004C5DE1">
        <w:rPr>
          <w:sz w:val="22"/>
          <w:szCs w:val="22"/>
        </w:rPr>
        <w:t>з</w:t>
      </w:r>
      <w:r w:rsidRPr="004C5DE1">
        <w:rPr>
          <w:spacing w:val="-1"/>
          <w:sz w:val="22"/>
          <w:szCs w:val="22"/>
        </w:rPr>
        <w:t>а</w:t>
      </w:r>
      <w:r w:rsidRPr="004C5DE1">
        <w:rPr>
          <w:sz w:val="22"/>
          <w:szCs w:val="22"/>
        </w:rPr>
        <w:t>б</w:t>
      </w:r>
      <w:r w:rsidRPr="004C5DE1">
        <w:rPr>
          <w:spacing w:val="1"/>
          <w:sz w:val="22"/>
          <w:szCs w:val="22"/>
        </w:rPr>
        <w:t>о</w:t>
      </w:r>
      <w:r w:rsidRPr="004C5DE1">
        <w:rPr>
          <w:sz w:val="22"/>
          <w:szCs w:val="22"/>
        </w:rPr>
        <w:t>лев</w:t>
      </w:r>
      <w:r w:rsidRPr="004C5DE1">
        <w:rPr>
          <w:spacing w:val="-1"/>
          <w:sz w:val="22"/>
          <w:szCs w:val="22"/>
        </w:rPr>
        <w:t>ан</w:t>
      </w:r>
      <w:r w:rsidRPr="004C5DE1">
        <w:rPr>
          <w:sz w:val="22"/>
          <w:szCs w:val="22"/>
        </w:rPr>
        <w:t>ия</w:t>
      </w:r>
      <w:r w:rsidRPr="004C5DE1">
        <w:rPr>
          <w:spacing w:val="7"/>
          <w:sz w:val="22"/>
          <w:szCs w:val="22"/>
        </w:rPr>
        <w:t xml:space="preserve"> </w:t>
      </w:r>
      <w:r w:rsidRPr="004C5DE1">
        <w:rPr>
          <w:spacing w:val="1"/>
          <w:sz w:val="22"/>
          <w:szCs w:val="22"/>
        </w:rPr>
        <w:t>и</w:t>
      </w:r>
      <w:r w:rsidRPr="004C5DE1">
        <w:rPr>
          <w:spacing w:val="7"/>
          <w:sz w:val="22"/>
          <w:szCs w:val="22"/>
        </w:rPr>
        <w:t xml:space="preserve"> </w:t>
      </w:r>
      <w:r w:rsidRPr="004C5DE1">
        <w:rPr>
          <w:sz w:val="22"/>
          <w:szCs w:val="22"/>
        </w:rPr>
        <w:t>т</w:t>
      </w:r>
      <w:r w:rsidRPr="004C5DE1">
        <w:rPr>
          <w:spacing w:val="1"/>
          <w:sz w:val="22"/>
          <w:szCs w:val="22"/>
        </w:rPr>
        <w:t>ра</w:t>
      </w:r>
      <w:r w:rsidRPr="004C5DE1">
        <w:rPr>
          <w:sz w:val="22"/>
          <w:szCs w:val="22"/>
        </w:rPr>
        <w:t>в</w:t>
      </w:r>
      <w:r w:rsidRPr="004C5DE1">
        <w:rPr>
          <w:spacing w:val="-2"/>
          <w:sz w:val="22"/>
          <w:szCs w:val="22"/>
        </w:rPr>
        <w:t>м</w:t>
      </w:r>
      <w:r w:rsidRPr="004C5DE1">
        <w:rPr>
          <w:sz w:val="22"/>
          <w:szCs w:val="22"/>
        </w:rPr>
        <w:t>ы</w:t>
      </w:r>
      <w:r w:rsidRPr="004C5DE1">
        <w:rPr>
          <w:spacing w:val="1"/>
          <w:sz w:val="22"/>
          <w:szCs w:val="22"/>
        </w:rPr>
        <w:t>,</w:t>
      </w:r>
      <w:r w:rsidRPr="004C5DE1">
        <w:rPr>
          <w:spacing w:val="5"/>
          <w:sz w:val="22"/>
          <w:szCs w:val="22"/>
        </w:rPr>
        <w:t xml:space="preserve"> </w:t>
      </w:r>
      <w:r w:rsidRPr="004C5DE1">
        <w:rPr>
          <w:spacing w:val="1"/>
          <w:sz w:val="22"/>
          <w:szCs w:val="22"/>
        </w:rPr>
        <w:t>ж</w:t>
      </w:r>
      <w:r w:rsidRPr="004C5DE1">
        <w:rPr>
          <w:spacing w:val="2"/>
          <w:sz w:val="22"/>
          <w:szCs w:val="22"/>
        </w:rPr>
        <w:t>и</w:t>
      </w:r>
      <w:r w:rsidRPr="004C5DE1">
        <w:rPr>
          <w:sz w:val="22"/>
          <w:szCs w:val="22"/>
        </w:rPr>
        <w:t>ли</w:t>
      </w:r>
      <w:r w:rsidRPr="004C5DE1">
        <w:rPr>
          <w:spacing w:val="-1"/>
          <w:sz w:val="22"/>
          <w:szCs w:val="22"/>
        </w:rPr>
        <w:t>щн</w:t>
      </w:r>
      <w:r w:rsidRPr="004C5DE1">
        <w:rPr>
          <w:spacing w:val="6"/>
          <w:sz w:val="22"/>
          <w:szCs w:val="22"/>
        </w:rPr>
        <w:t>о</w:t>
      </w:r>
      <w:r w:rsidRPr="004C5DE1">
        <w:rPr>
          <w:sz w:val="22"/>
          <w:szCs w:val="22"/>
        </w:rPr>
        <w:t>-бы</w:t>
      </w:r>
      <w:r w:rsidRPr="004C5DE1">
        <w:rPr>
          <w:spacing w:val="1"/>
          <w:sz w:val="22"/>
          <w:szCs w:val="22"/>
        </w:rPr>
        <w:t>то</w:t>
      </w:r>
      <w:r w:rsidRPr="004C5DE1">
        <w:rPr>
          <w:spacing w:val="-2"/>
          <w:sz w:val="22"/>
          <w:szCs w:val="22"/>
        </w:rPr>
        <w:t>в</w:t>
      </w:r>
      <w:r w:rsidRPr="004C5DE1">
        <w:rPr>
          <w:sz w:val="22"/>
          <w:szCs w:val="22"/>
        </w:rPr>
        <w:t>ы</w:t>
      </w:r>
      <w:r w:rsidRPr="004C5DE1">
        <w:rPr>
          <w:spacing w:val="1"/>
          <w:sz w:val="22"/>
          <w:szCs w:val="22"/>
        </w:rPr>
        <w:t>е</w:t>
      </w:r>
      <w:r w:rsidRPr="004C5DE1">
        <w:rPr>
          <w:spacing w:val="6"/>
          <w:sz w:val="22"/>
          <w:szCs w:val="22"/>
        </w:rPr>
        <w:t xml:space="preserve"> </w:t>
      </w:r>
      <w:r w:rsidRPr="004C5DE1">
        <w:rPr>
          <w:spacing w:val="-2"/>
          <w:sz w:val="22"/>
          <w:szCs w:val="22"/>
        </w:rPr>
        <w:t>у</w:t>
      </w:r>
      <w:r w:rsidRPr="004C5DE1">
        <w:rPr>
          <w:sz w:val="22"/>
          <w:szCs w:val="22"/>
        </w:rPr>
        <w:t>сло</w:t>
      </w:r>
      <w:r w:rsidRPr="004C5DE1">
        <w:rPr>
          <w:spacing w:val="1"/>
          <w:sz w:val="22"/>
          <w:szCs w:val="22"/>
        </w:rPr>
        <w:t>в</w:t>
      </w:r>
      <w:r w:rsidRPr="004C5DE1">
        <w:rPr>
          <w:sz w:val="22"/>
          <w:szCs w:val="22"/>
        </w:rPr>
        <w:t>и</w:t>
      </w:r>
      <w:r w:rsidRPr="004C5DE1">
        <w:rPr>
          <w:spacing w:val="1"/>
          <w:sz w:val="22"/>
          <w:szCs w:val="22"/>
        </w:rPr>
        <w:t>я,</w:t>
      </w:r>
      <w:r w:rsidRPr="004C5DE1">
        <w:rPr>
          <w:spacing w:val="5"/>
          <w:sz w:val="22"/>
          <w:szCs w:val="22"/>
        </w:rPr>
        <w:t xml:space="preserve"> </w:t>
      </w:r>
      <w:r w:rsidRPr="004C5DE1">
        <w:rPr>
          <w:spacing w:val="2"/>
          <w:sz w:val="22"/>
          <w:szCs w:val="22"/>
        </w:rPr>
        <w:t>р</w:t>
      </w:r>
      <w:r w:rsidRPr="004C5DE1">
        <w:rPr>
          <w:spacing w:val="-1"/>
          <w:sz w:val="22"/>
          <w:szCs w:val="22"/>
        </w:rPr>
        <w:t>е</w:t>
      </w:r>
      <w:r w:rsidRPr="004C5DE1">
        <w:rPr>
          <w:sz w:val="22"/>
          <w:szCs w:val="22"/>
        </w:rPr>
        <w:t>ж</w:t>
      </w:r>
      <w:r w:rsidRPr="004C5DE1">
        <w:rPr>
          <w:spacing w:val="1"/>
          <w:sz w:val="22"/>
          <w:szCs w:val="22"/>
        </w:rPr>
        <w:t>им</w:t>
      </w:r>
      <w:r w:rsidRPr="004C5DE1">
        <w:rPr>
          <w:spacing w:val="6"/>
          <w:sz w:val="22"/>
          <w:szCs w:val="22"/>
        </w:rPr>
        <w:t xml:space="preserve"> </w:t>
      </w:r>
      <w:r w:rsidRPr="004C5DE1">
        <w:rPr>
          <w:sz w:val="22"/>
          <w:szCs w:val="22"/>
        </w:rPr>
        <w:t>пит</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я</w:t>
      </w:r>
      <w:r w:rsidRPr="004C5DE1">
        <w:rPr>
          <w:spacing w:val="1"/>
          <w:sz w:val="22"/>
          <w:szCs w:val="22"/>
        </w:rPr>
        <w:t>,</w:t>
      </w:r>
      <w:r w:rsidRPr="004C5DE1">
        <w:rPr>
          <w:spacing w:val="6"/>
          <w:sz w:val="22"/>
          <w:szCs w:val="22"/>
        </w:rPr>
        <w:t xml:space="preserve"> </w:t>
      </w:r>
      <w:r w:rsidRPr="004C5DE1">
        <w:rPr>
          <w:sz w:val="22"/>
          <w:szCs w:val="22"/>
        </w:rPr>
        <w:t>вр</w:t>
      </w:r>
      <w:r w:rsidRPr="004C5DE1">
        <w:rPr>
          <w:spacing w:val="4"/>
          <w:sz w:val="22"/>
          <w:szCs w:val="22"/>
        </w:rPr>
        <w:t>е</w:t>
      </w:r>
      <w:r w:rsidRPr="004C5DE1">
        <w:rPr>
          <w:spacing w:val="2"/>
          <w:sz w:val="22"/>
          <w:szCs w:val="22"/>
        </w:rPr>
        <w:t>д</w:t>
      </w:r>
      <w:r w:rsidRPr="004C5DE1">
        <w:rPr>
          <w:sz w:val="22"/>
          <w:szCs w:val="22"/>
        </w:rPr>
        <w:t>н</w:t>
      </w:r>
      <w:r w:rsidRPr="004C5DE1">
        <w:rPr>
          <w:spacing w:val="2"/>
          <w:sz w:val="22"/>
          <w:szCs w:val="22"/>
        </w:rPr>
        <w:t>ы</w:t>
      </w:r>
      <w:r w:rsidRPr="004C5DE1">
        <w:rPr>
          <w:sz w:val="22"/>
          <w:szCs w:val="22"/>
        </w:rPr>
        <w:t>е</w:t>
      </w:r>
      <w:r w:rsidRPr="004C5DE1">
        <w:rPr>
          <w:spacing w:val="36"/>
          <w:sz w:val="22"/>
          <w:szCs w:val="22"/>
        </w:rPr>
        <w:t xml:space="preserve"> </w:t>
      </w:r>
      <w:r w:rsidRPr="004C5DE1">
        <w:rPr>
          <w:sz w:val="22"/>
          <w:szCs w:val="22"/>
        </w:rPr>
        <w:t>пр</w:t>
      </w:r>
      <w:r w:rsidRPr="004C5DE1">
        <w:rPr>
          <w:spacing w:val="1"/>
          <w:sz w:val="22"/>
          <w:szCs w:val="22"/>
        </w:rPr>
        <w:t>и</w:t>
      </w:r>
      <w:r w:rsidRPr="004C5DE1">
        <w:rPr>
          <w:spacing w:val="-2"/>
          <w:sz w:val="22"/>
          <w:szCs w:val="22"/>
        </w:rPr>
        <w:t>в</w:t>
      </w:r>
      <w:r w:rsidRPr="004C5DE1">
        <w:rPr>
          <w:sz w:val="22"/>
          <w:szCs w:val="22"/>
        </w:rPr>
        <w:t>ы</w:t>
      </w:r>
      <w:r w:rsidRPr="004C5DE1">
        <w:rPr>
          <w:spacing w:val="1"/>
          <w:sz w:val="22"/>
          <w:szCs w:val="22"/>
        </w:rPr>
        <w:t>ч</w:t>
      </w:r>
      <w:r w:rsidRPr="004C5DE1">
        <w:rPr>
          <w:sz w:val="22"/>
          <w:szCs w:val="22"/>
        </w:rPr>
        <w:t>ки,</w:t>
      </w:r>
      <w:r w:rsidRPr="004C5DE1">
        <w:rPr>
          <w:spacing w:val="37"/>
          <w:sz w:val="22"/>
          <w:szCs w:val="22"/>
        </w:rPr>
        <w:t xml:space="preserve"> </w:t>
      </w:r>
      <w:r w:rsidRPr="004C5DE1">
        <w:rPr>
          <w:sz w:val="22"/>
          <w:szCs w:val="22"/>
        </w:rPr>
        <w:t>о</w:t>
      </w:r>
      <w:r w:rsidRPr="004C5DE1">
        <w:rPr>
          <w:spacing w:val="-1"/>
          <w:sz w:val="22"/>
          <w:szCs w:val="22"/>
        </w:rPr>
        <w:t>бр</w:t>
      </w:r>
      <w:r w:rsidRPr="004C5DE1">
        <w:rPr>
          <w:sz w:val="22"/>
          <w:szCs w:val="22"/>
        </w:rPr>
        <w:t>аз</w:t>
      </w:r>
      <w:r w:rsidRPr="004C5DE1">
        <w:rPr>
          <w:spacing w:val="37"/>
          <w:sz w:val="22"/>
          <w:szCs w:val="22"/>
        </w:rPr>
        <w:t xml:space="preserve"> </w:t>
      </w:r>
      <w:r w:rsidRPr="004C5DE1">
        <w:rPr>
          <w:spacing w:val="1"/>
          <w:sz w:val="22"/>
          <w:szCs w:val="22"/>
        </w:rPr>
        <w:t>жи</w:t>
      </w:r>
      <w:r w:rsidRPr="004C5DE1">
        <w:rPr>
          <w:spacing w:val="-1"/>
          <w:sz w:val="22"/>
          <w:szCs w:val="22"/>
        </w:rPr>
        <w:t>з</w:t>
      </w:r>
      <w:r w:rsidRPr="004C5DE1">
        <w:rPr>
          <w:sz w:val="22"/>
          <w:szCs w:val="22"/>
        </w:rPr>
        <w:t>н</w:t>
      </w:r>
      <w:r w:rsidRPr="004C5DE1">
        <w:rPr>
          <w:spacing w:val="1"/>
          <w:sz w:val="22"/>
          <w:szCs w:val="22"/>
        </w:rPr>
        <w:t>и</w:t>
      </w:r>
      <w:r w:rsidRPr="004C5DE1">
        <w:rPr>
          <w:sz w:val="22"/>
          <w:szCs w:val="22"/>
        </w:rPr>
        <w:t>,</w:t>
      </w:r>
      <w:r w:rsidRPr="004C5DE1">
        <w:rPr>
          <w:spacing w:val="37"/>
          <w:sz w:val="22"/>
          <w:szCs w:val="22"/>
        </w:rPr>
        <w:t xml:space="preserve"> </w:t>
      </w:r>
      <w:r w:rsidRPr="004C5DE1">
        <w:rPr>
          <w:sz w:val="22"/>
          <w:szCs w:val="22"/>
        </w:rPr>
        <w:t>з</w:t>
      </w:r>
      <w:r w:rsidRPr="004C5DE1">
        <w:rPr>
          <w:spacing w:val="-1"/>
          <w:sz w:val="22"/>
          <w:szCs w:val="22"/>
        </w:rPr>
        <w:t>а</w:t>
      </w:r>
      <w:r w:rsidRPr="004C5DE1">
        <w:rPr>
          <w:sz w:val="22"/>
          <w:szCs w:val="22"/>
        </w:rPr>
        <w:t>ня</w:t>
      </w:r>
      <w:r w:rsidRPr="004C5DE1">
        <w:rPr>
          <w:spacing w:val="1"/>
          <w:sz w:val="22"/>
          <w:szCs w:val="22"/>
        </w:rPr>
        <w:t>т</w:t>
      </w:r>
      <w:r w:rsidRPr="004C5DE1">
        <w:rPr>
          <w:spacing w:val="-1"/>
          <w:sz w:val="22"/>
          <w:szCs w:val="22"/>
        </w:rPr>
        <w:t>и</w:t>
      </w:r>
      <w:r w:rsidRPr="004C5DE1">
        <w:rPr>
          <w:sz w:val="22"/>
          <w:szCs w:val="22"/>
        </w:rPr>
        <w:t>я</w:t>
      </w:r>
      <w:r w:rsidRPr="004C5DE1">
        <w:rPr>
          <w:spacing w:val="38"/>
          <w:sz w:val="22"/>
          <w:szCs w:val="22"/>
        </w:rPr>
        <w:t xml:space="preserve"> </w:t>
      </w:r>
      <w:r w:rsidRPr="004C5DE1">
        <w:rPr>
          <w:spacing w:val="-1"/>
          <w:sz w:val="22"/>
          <w:szCs w:val="22"/>
        </w:rPr>
        <w:t>т</w:t>
      </w:r>
      <w:r w:rsidRPr="004C5DE1">
        <w:rPr>
          <w:sz w:val="22"/>
          <w:szCs w:val="22"/>
        </w:rPr>
        <w:t>еми</w:t>
      </w:r>
      <w:r w:rsidRPr="004C5DE1">
        <w:rPr>
          <w:spacing w:val="38"/>
          <w:sz w:val="22"/>
          <w:szCs w:val="22"/>
        </w:rPr>
        <w:t xml:space="preserve"> </w:t>
      </w:r>
      <w:r w:rsidRPr="004C5DE1">
        <w:rPr>
          <w:spacing w:val="1"/>
          <w:sz w:val="22"/>
          <w:szCs w:val="22"/>
        </w:rPr>
        <w:t>и</w:t>
      </w:r>
      <w:r w:rsidRPr="004C5DE1">
        <w:rPr>
          <w:spacing w:val="-2"/>
          <w:sz w:val="22"/>
          <w:szCs w:val="22"/>
        </w:rPr>
        <w:t>л</w:t>
      </w:r>
      <w:r w:rsidRPr="004C5DE1">
        <w:rPr>
          <w:sz w:val="22"/>
          <w:szCs w:val="22"/>
        </w:rPr>
        <w:t>и</w:t>
      </w:r>
      <w:r w:rsidRPr="004C5DE1">
        <w:rPr>
          <w:spacing w:val="38"/>
          <w:sz w:val="22"/>
          <w:szCs w:val="22"/>
        </w:rPr>
        <w:t xml:space="preserve"> </w:t>
      </w:r>
      <w:r w:rsidRPr="004C5DE1">
        <w:rPr>
          <w:sz w:val="22"/>
          <w:szCs w:val="22"/>
        </w:rPr>
        <w:t>иными</w:t>
      </w:r>
      <w:r w:rsidRPr="004C5DE1">
        <w:rPr>
          <w:spacing w:val="36"/>
          <w:sz w:val="22"/>
          <w:szCs w:val="22"/>
        </w:rPr>
        <w:t xml:space="preserve"> </w:t>
      </w:r>
      <w:r w:rsidRPr="004C5DE1">
        <w:rPr>
          <w:spacing w:val="1"/>
          <w:sz w:val="22"/>
          <w:szCs w:val="22"/>
        </w:rPr>
        <w:t>ф</w:t>
      </w:r>
      <w:r w:rsidRPr="004C5DE1">
        <w:rPr>
          <w:sz w:val="22"/>
          <w:szCs w:val="22"/>
        </w:rPr>
        <w:t>о</w:t>
      </w:r>
      <w:r w:rsidRPr="004C5DE1">
        <w:rPr>
          <w:spacing w:val="1"/>
          <w:sz w:val="22"/>
          <w:szCs w:val="22"/>
        </w:rPr>
        <w:t>р</w:t>
      </w:r>
      <w:r w:rsidRPr="004C5DE1">
        <w:rPr>
          <w:sz w:val="22"/>
          <w:szCs w:val="22"/>
        </w:rPr>
        <w:t>мами</w:t>
      </w:r>
      <w:r w:rsidRPr="004C5DE1">
        <w:rPr>
          <w:spacing w:val="38"/>
          <w:sz w:val="22"/>
          <w:szCs w:val="22"/>
        </w:rPr>
        <w:t xml:space="preserve"> </w:t>
      </w:r>
      <w:r w:rsidRPr="004C5DE1">
        <w:rPr>
          <w:spacing w:val="-1"/>
          <w:sz w:val="22"/>
          <w:szCs w:val="22"/>
        </w:rPr>
        <w:t>ф</w:t>
      </w:r>
      <w:r w:rsidRPr="004C5DE1">
        <w:rPr>
          <w:sz w:val="22"/>
          <w:szCs w:val="22"/>
        </w:rPr>
        <w:t>из</w:t>
      </w:r>
      <w:r w:rsidRPr="004C5DE1">
        <w:rPr>
          <w:spacing w:val="1"/>
          <w:sz w:val="22"/>
          <w:szCs w:val="22"/>
        </w:rPr>
        <w:t>и</w:t>
      </w:r>
      <w:r w:rsidRPr="004C5DE1">
        <w:rPr>
          <w:spacing w:val="9"/>
          <w:sz w:val="22"/>
          <w:szCs w:val="22"/>
        </w:rPr>
        <w:t>ч</w:t>
      </w:r>
      <w:r w:rsidRPr="004C5DE1">
        <w:rPr>
          <w:sz w:val="22"/>
          <w:szCs w:val="22"/>
        </w:rPr>
        <w:t>е</w:t>
      </w:r>
      <w:r w:rsidRPr="004C5DE1">
        <w:rPr>
          <w:spacing w:val="1"/>
          <w:sz w:val="22"/>
          <w:szCs w:val="22"/>
        </w:rPr>
        <w:t>с</w:t>
      </w:r>
      <w:r w:rsidRPr="004C5DE1">
        <w:rPr>
          <w:spacing w:val="-1"/>
          <w:sz w:val="22"/>
          <w:szCs w:val="22"/>
        </w:rPr>
        <w:t>к</w:t>
      </w:r>
      <w:r w:rsidRPr="004C5DE1">
        <w:rPr>
          <w:sz w:val="22"/>
          <w:szCs w:val="22"/>
        </w:rPr>
        <w:t>о</w:t>
      </w:r>
      <w:r w:rsidRPr="004C5DE1">
        <w:rPr>
          <w:spacing w:val="1"/>
          <w:sz w:val="22"/>
          <w:szCs w:val="22"/>
        </w:rPr>
        <w:t>й</w:t>
      </w:r>
      <w:r w:rsidRPr="004C5DE1">
        <w:rPr>
          <w:sz w:val="22"/>
          <w:szCs w:val="22"/>
        </w:rPr>
        <w:t xml:space="preserve"> к</w:t>
      </w:r>
      <w:r w:rsidRPr="004C5DE1">
        <w:rPr>
          <w:spacing w:val="-2"/>
          <w:sz w:val="22"/>
          <w:szCs w:val="22"/>
        </w:rPr>
        <w:t>у</w:t>
      </w:r>
      <w:r w:rsidRPr="004C5DE1">
        <w:rPr>
          <w:sz w:val="22"/>
          <w:szCs w:val="22"/>
        </w:rPr>
        <w:t>л</w:t>
      </w:r>
      <w:r w:rsidRPr="004C5DE1">
        <w:rPr>
          <w:spacing w:val="-1"/>
          <w:sz w:val="22"/>
          <w:szCs w:val="22"/>
        </w:rPr>
        <w:t>ь</w:t>
      </w:r>
      <w:r w:rsidRPr="004C5DE1">
        <w:rPr>
          <w:spacing w:val="1"/>
          <w:sz w:val="22"/>
          <w:szCs w:val="22"/>
        </w:rPr>
        <w:t>т</w:t>
      </w:r>
      <w:r w:rsidRPr="004C5DE1">
        <w:rPr>
          <w:spacing w:val="-2"/>
          <w:sz w:val="22"/>
          <w:szCs w:val="22"/>
        </w:rPr>
        <w:t>у</w:t>
      </w:r>
      <w:r w:rsidRPr="004C5DE1">
        <w:rPr>
          <w:sz w:val="22"/>
          <w:szCs w:val="22"/>
        </w:rPr>
        <w:t>р</w:t>
      </w:r>
      <w:r w:rsidRPr="004C5DE1">
        <w:rPr>
          <w:spacing w:val="1"/>
          <w:sz w:val="22"/>
          <w:szCs w:val="22"/>
        </w:rPr>
        <w:t>ы</w:t>
      </w:r>
      <w:r w:rsidRPr="004C5DE1">
        <w:rPr>
          <w:sz w:val="22"/>
          <w:szCs w:val="22"/>
        </w:rPr>
        <w:t>,</w:t>
      </w:r>
      <w:r w:rsidRPr="004C5DE1">
        <w:rPr>
          <w:spacing w:val="57"/>
          <w:sz w:val="22"/>
          <w:szCs w:val="22"/>
        </w:rPr>
        <w:t xml:space="preserve"> </w:t>
      </w:r>
      <w:r w:rsidRPr="004C5DE1">
        <w:rPr>
          <w:sz w:val="22"/>
          <w:szCs w:val="22"/>
        </w:rPr>
        <w:t>с</w:t>
      </w:r>
      <w:r w:rsidRPr="004C5DE1">
        <w:rPr>
          <w:spacing w:val="1"/>
          <w:sz w:val="22"/>
          <w:szCs w:val="22"/>
        </w:rPr>
        <w:t>п</w:t>
      </w:r>
      <w:r w:rsidRPr="004C5DE1">
        <w:rPr>
          <w:spacing w:val="2"/>
          <w:sz w:val="22"/>
          <w:szCs w:val="22"/>
        </w:rPr>
        <w:t>о</w:t>
      </w:r>
      <w:r w:rsidRPr="004C5DE1">
        <w:rPr>
          <w:spacing w:val="1"/>
          <w:sz w:val="22"/>
          <w:szCs w:val="22"/>
        </w:rPr>
        <w:t>р</w:t>
      </w:r>
      <w:r w:rsidRPr="004C5DE1">
        <w:rPr>
          <w:spacing w:val="-2"/>
          <w:sz w:val="22"/>
          <w:szCs w:val="22"/>
        </w:rPr>
        <w:t>т</w:t>
      </w:r>
      <w:r w:rsidRPr="004C5DE1">
        <w:rPr>
          <w:spacing w:val="1"/>
          <w:sz w:val="22"/>
          <w:szCs w:val="22"/>
        </w:rPr>
        <w:t>о</w:t>
      </w:r>
      <w:r w:rsidRPr="004C5DE1">
        <w:rPr>
          <w:sz w:val="22"/>
          <w:szCs w:val="22"/>
        </w:rPr>
        <w:t>м,</w:t>
      </w:r>
      <w:r w:rsidRPr="004C5DE1">
        <w:rPr>
          <w:spacing w:val="54"/>
          <w:sz w:val="22"/>
          <w:szCs w:val="22"/>
        </w:rPr>
        <w:t xml:space="preserve"> </w:t>
      </w:r>
      <w:r w:rsidRPr="004C5DE1">
        <w:rPr>
          <w:spacing w:val="1"/>
          <w:sz w:val="22"/>
          <w:szCs w:val="22"/>
        </w:rPr>
        <w:t>с</w:t>
      </w:r>
      <w:r w:rsidRPr="004C5DE1">
        <w:rPr>
          <w:sz w:val="22"/>
          <w:szCs w:val="22"/>
        </w:rPr>
        <w:t>те</w:t>
      </w:r>
      <w:r w:rsidRPr="004C5DE1">
        <w:rPr>
          <w:spacing w:val="1"/>
          <w:sz w:val="22"/>
          <w:szCs w:val="22"/>
        </w:rPr>
        <w:t>пен</w:t>
      </w:r>
      <w:r w:rsidRPr="004C5DE1">
        <w:rPr>
          <w:sz w:val="22"/>
          <w:szCs w:val="22"/>
        </w:rPr>
        <w:t>ь</w:t>
      </w:r>
      <w:r w:rsidRPr="004C5DE1">
        <w:rPr>
          <w:spacing w:val="56"/>
          <w:sz w:val="22"/>
          <w:szCs w:val="22"/>
        </w:rPr>
        <w:t xml:space="preserve"> </w:t>
      </w:r>
      <w:r w:rsidRPr="004C5DE1">
        <w:rPr>
          <w:spacing w:val="2"/>
          <w:sz w:val="22"/>
          <w:szCs w:val="22"/>
        </w:rPr>
        <w:t>д</w:t>
      </w:r>
      <w:r w:rsidRPr="004C5DE1">
        <w:rPr>
          <w:spacing w:val="-2"/>
          <w:sz w:val="22"/>
          <w:szCs w:val="22"/>
        </w:rPr>
        <w:t>в</w:t>
      </w:r>
      <w:r w:rsidRPr="004C5DE1">
        <w:rPr>
          <w:sz w:val="22"/>
          <w:szCs w:val="22"/>
        </w:rPr>
        <w:t>иг</w:t>
      </w:r>
      <w:r w:rsidRPr="004C5DE1">
        <w:rPr>
          <w:spacing w:val="1"/>
          <w:sz w:val="22"/>
          <w:szCs w:val="22"/>
        </w:rPr>
        <w:t>а</w:t>
      </w:r>
      <w:r w:rsidRPr="004C5DE1">
        <w:rPr>
          <w:spacing w:val="-1"/>
          <w:sz w:val="22"/>
          <w:szCs w:val="22"/>
        </w:rPr>
        <w:t>т</w:t>
      </w:r>
      <w:r w:rsidRPr="004C5DE1">
        <w:rPr>
          <w:sz w:val="22"/>
          <w:szCs w:val="22"/>
        </w:rPr>
        <w:t>ел</w:t>
      </w:r>
      <w:r w:rsidRPr="004C5DE1">
        <w:rPr>
          <w:spacing w:val="-1"/>
          <w:sz w:val="22"/>
          <w:szCs w:val="22"/>
        </w:rPr>
        <w:t>ь</w:t>
      </w:r>
      <w:r w:rsidRPr="004C5DE1">
        <w:rPr>
          <w:sz w:val="22"/>
          <w:szCs w:val="22"/>
        </w:rPr>
        <w:t>ной</w:t>
      </w:r>
      <w:r w:rsidRPr="004C5DE1">
        <w:rPr>
          <w:spacing w:val="57"/>
          <w:sz w:val="22"/>
          <w:szCs w:val="22"/>
        </w:rPr>
        <w:t xml:space="preserve"> </w:t>
      </w:r>
      <w:r w:rsidRPr="004C5DE1">
        <w:rPr>
          <w:spacing w:val="1"/>
          <w:sz w:val="22"/>
          <w:szCs w:val="22"/>
        </w:rPr>
        <w:t>а</w:t>
      </w:r>
      <w:r w:rsidRPr="004C5DE1">
        <w:rPr>
          <w:sz w:val="22"/>
          <w:szCs w:val="22"/>
        </w:rPr>
        <w:t>к</w:t>
      </w:r>
      <w:r w:rsidRPr="004C5DE1">
        <w:rPr>
          <w:spacing w:val="-1"/>
          <w:sz w:val="22"/>
          <w:szCs w:val="22"/>
        </w:rPr>
        <w:t>т</w:t>
      </w:r>
      <w:r w:rsidRPr="004C5DE1">
        <w:rPr>
          <w:sz w:val="22"/>
          <w:szCs w:val="22"/>
        </w:rPr>
        <w:t>ивнос</w:t>
      </w:r>
      <w:r w:rsidRPr="004C5DE1">
        <w:rPr>
          <w:spacing w:val="1"/>
          <w:sz w:val="22"/>
          <w:szCs w:val="22"/>
        </w:rPr>
        <w:t>т</w:t>
      </w:r>
      <w:r w:rsidRPr="004C5DE1">
        <w:rPr>
          <w:sz w:val="22"/>
          <w:szCs w:val="22"/>
        </w:rPr>
        <w:t>и,</w:t>
      </w:r>
      <w:r w:rsidRPr="004C5DE1">
        <w:rPr>
          <w:spacing w:val="58"/>
          <w:sz w:val="22"/>
          <w:szCs w:val="22"/>
        </w:rPr>
        <w:t xml:space="preserve"> </w:t>
      </w:r>
      <w:r w:rsidRPr="004C5DE1">
        <w:rPr>
          <w:sz w:val="22"/>
          <w:szCs w:val="22"/>
        </w:rPr>
        <w:t>н</w:t>
      </w:r>
      <w:r w:rsidRPr="004C5DE1">
        <w:rPr>
          <w:spacing w:val="-2"/>
          <w:sz w:val="22"/>
          <w:szCs w:val="22"/>
        </w:rPr>
        <w:t>а</w:t>
      </w:r>
      <w:r w:rsidRPr="004C5DE1">
        <w:rPr>
          <w:spacing w:val="-1"/>
          <w:sz w:val="22"/>
          <w:szCs w:val="22"/>
        </w:rPr>
        <w:t>л</w:t>
      </w:r>
      <w:r w:rsidRPr="004C5DE1">
        <w:rPr>
          <w:sz w:val="22"/>
          <w:szCs w:val="22"/>
        </w:rPr>
        <w:t>и</w:t>
      </w:r>
      <w:r w:rsidRPr="004C5DE1">
        <w:rPr>
          <w:spacing w:val="1"/>
          <w:sz w:val="22"/>
          <w:szCs w:val="22"/>
        </w:rPr>
        <w:t>чие</w:t>
      </w:r>
      <w:r w:rsidRPr="004C5DE1">
        <w:rPr>
          <w:spacing w:val="56"/>
          <w:sz w:val="22"/>
          <w:szCs w:val="22"/>
        </w:rPr>
        <w:t xml:space="preserve"> </w:t>
      </w:r>
      <w:r w:rsidRPr="004C5DE1">
        <w:rPr>
          <w:sz w:val="22"/>
          <w:szCs w:val="22"/>
        </w:rPr>
        <w:t>с</w:t>
      </w:r>
      <w:r w:rsidRPr="004C5DE1">
        <w:rPr>
          <w:spacing w:val="-1"/>
          <w:sz w:val="22"/>
          <w:szCs w:val="22"/>
        </w:rPr>
        <w:t>п</w:t>
      </w:r>
      <w:r w:rsidRPr="004C5DE1">
        <w:rPr>
          <w:spacing w:val="9"/>
          <w:sz w:val="22"/>
          <w:szCs w:val="22"/>
        </w:rPr>
        <w:t>о</w:t>
      </w:r>
      <w:r w:rsidRPr="004C5DE1">
        <w:rPr>
          <w:spacing w:val="2"/>
          <w:sz w:val="22"/>
          <w:szCs w:val="22"/>
        </w:rPr>
        <w:t>р</w:t>
      </w:r>
      <w:r w:rsidRPr="004C5DE1">
        <w:rPr>
          <w:spacing w:val="-2"/>
          <w:sz w:val="22"/>
          <w:szCs w:val="22"/>
        </w:rPr>
        <w:t>т</w:t>
      </w:r>
      <w:r w:rsidRPr="004C5DE1">
        <w:rPr>
          <w:sz w:val="22"/>
          <w:szCs w:val="22"/>
        </w:rPr>
        <w:t xml:space="preserve">ивных </w:t>
      </w:r>
      <w:r w:rsidRPr="004C5DE1">
        <w:rPr>
          <w:spacing w:val="1"/>
          <w:sz w:val="22"/>
          <w:szCs w:val="22"/>
        </w:rPr>
        <w:t>р</w:t>
      </w:r>
      <w:r w:rsidRPr="004C5DE1">
        <w:rPr>
          <w:sz w:val="22"/>
          <w:szCs w:val="22"/>
        </w:rPr>
        <w:t>азрядо</w:t>
      </w:r>
      <w:r w:rsidRPr="004C5DE1">
        <w:rPr>
          <w:spacing w:val="1"/>
          <w:sz w:val="22"/>
          <w:szCs w:val="22"/>
        </w:rPr>
        <w:t>в</w:t>
      </w:r>
      <w:r w:rsidRPr="004C5DE1">
        <w:rPr>
          <w:sz w:val="22"/>
          <w:szCs w:val="22"/>
        </w:rPr>
        <w:t xml:space="preserve">, </w:t>
      </w:r>
      <w:r w:rsidRPr="004C5DE1">
        <w:rPr>
          <w:spacing w:val="-1"/>
          <w:sz w:val="22"/>
          <w:szCs w:val="22"/>
        </w:rPr>
        <w:t>р</w:t>
      </w:r>
      <w:r w:rsidRPr="004C5DE1">
        <w:rPr>
          <w:sz w:val="22"/>
          <w:szCs w:val="22"/>
        </w:rPr>
        <w:t>ежим тре</w:t>
      </w:r>
      <w:r w:rsidRPr="004C5DE1">
        <w:rPr>
          <w:spacing w:val="1"/>
          <w:sz w:val="22"/>
          <w:szCs w:val="22"/>
        </w:rPr>
        <w:t>н</w:t>
      </w:r>
      <w:r w:rsidRPr="004C5DE1">
        <w:rPr>
          <w:sz w:val="22"/>
          <w:szCs w:val="22"/>
        </w:rPr>
        <w:t>и</w:t>
      </w:r>
      <w:r w:rsidRPr="004C5DE1">
        <w:rPr>
          <w:spacing w:val="1"/>
          <w:sz w:val="22"/>
          <w:szCs w:val="22"/>
        </w:rPr>
        <w:t>ро</w:t>
      </w:r>
      <w:r w:rsidRPr="004C5DE1">
        <w:rPr>
          <w:spacing w:val="-2"/>
          <w:sz w:val="22"/>
          <w:szCs w:val="22"/>
        </w:rPr>
        <w:t>в</w:t>
      </w:r>
      <w:r w:rsidRPr="004C5DE1">
        <w:rPr>
          <w:sz w:val="22"/>
          <w:szCs w:val="22"/>
        </w:rPr>
        <w:t>ки</w:t>
      </w:r>
      <w:r w:rsidRPr="004C5DE1">
        <w:rPr>
          <w:spacing w:val="-1"/>
          <w:sz w:val="22"/>
          <w:szCs w:val="22"/>
        </w:rPr>
        <w:t xml:space="preserve"> </w:t>
      </w:r>
      <w:r w:rsidRPr="004C5DE1">
        <w:rPr>
          <w:sz w:val="22"/>
          <w:szCs w:val="22"/>
        </w:rPr>
        <w:t>и</w:t>
      </w:r>
      <w:r w:rsidRPr="004C5DE1">
        <w:rPr>
          <w:spacing w:val="1"/>
          <w:sz w:val="22"/>
          <w:szCs w:val="22"/>
        </w:rPr>
        <w:t xml:space="preserve"> </w:t>
      </w:r>
      <w:r w:rsidRPr="004C5DE1">
        <w:rPr>
          <w:sz w:val="22"/>
          <w:szCs w:val="22"/>
        </w:rPr>
        <w:t>т.</w:t>
      </w:r>
      <w:r w:rsidRPr="004C5DE1">
        <w:rPr>
          <w:spacing w:val="-1"/>
          <w:sz w:val="22"/>
          <w:szCs w:val="22"/>
        </w:rPr>
        <w:t xml:space="preserve"> </w:t>
      </w:r>
      <w:r w:rsidRPr="004C5DE1">
        <w:rPr>
          <w:spacing w:val="1"/>
          <w:sz w:val="22"/>
          <w:szCs w:val="22"/>
        </w:rPr>
        <w:t>д</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pacing w:val="1"/>
          <w:sz w:val="22"/>
          <w:szCs w:val="22"/>
        </w:rPr>
        <w:t>2</w:t>
      </w:r>
      <w:r w:rsidRPr="004C5DE1">
        <w:rPr>
          <w:sz w:val="22"/>
          <w:szCs w:val="22"/>
        </w:rPr>
        <w:t>.</w:t>
      </w:r>
      <w:r w:rsidRPr="004C5DE1">
        <w:rPr>
          <w:spacing w:val="78"/>
          <w:sz w:val="22"/>
          <w:szCs w:val="22"/>
        </w:rPr>
        <w:t xml:space="preserve"> </w:t>
      </w:r>
      <w:r w:rsidRPr="004C5DE1">
        <w:rPr>
          <w:spacing w:val="1"/>
          <w:sz w:val="22"/>
          <w:szCs w:val="22"/>
        </w:rPr>
        <w:t>Н</w:t>
      </w:r>
      <w:r w:rsidRPr="004C5DE1">
        <w:rPr>
          <w:sz w:val="22"/>
          <w:szCs w:val="22"/>
        </w:rPr>
        <w:t>а</w:t>
      </w:r>
      <w:r w:rsidRPr="004C5DE1">
        <w:rPr>
          <w:spacing w:val="1"/>
          <w:sz w:val="22"/>
          <w:szCs w:val="22"/>
        </w:rPr>
        <w:t>р</w:t>
      </w:r>
      <w:r w:rsidRPr="004C5DE1">
        <w:rPr>
          <w:spacing w:val="-3"/>
          <w:sz w:val="22"/>
          <w:szCs w:val="22"/>
        </w:rPr>
        <w:t>у</w:t>
      </w:r>
      <w:r w:rsidRPr="004C5DE1">
        <w:rPr>
          <w:sz w:val="22"/>
          <w:szCs w:val="22"/>
        </w:rPr>
        <w:t>ж</w:t>
      </w:r>
      <w:r w:rsidRPr="004C5DE1">
        <w:rPr>
          <w:spacing w:val="2"/>
          <w:sz w:val="22"/>
          <w:szCs w:val="22"/>
        </w:rPr>
        <w:t>н</w:t>
      </w:r>
      <w:r w:rsidRPr="004C5DE1">
        <w:rPr>
          <w:spacing w:val="1"/>
          <w:sz w:val="22"/>
          <w:szCs w:val="22"/>
        </w:rPr>
        <w:t>ы</w:t>
      </w:r>
      <w:r w:rsidRPr="004C5DE1">
        <w:rPr>
          <w:sz w:val="22"/>
          <w:szCs w:val="22"/>
        </w:rPr>
        <w:t>й</w:t>
      </w:r>
      <w:r w:rsidRPr="004C5DE1">
        <w:rPr>
          <w:spacing w:val="-1"/>
          <w:sz w:val="22"/>
          <w:szCs w:val="22"/>
        </w:rPr>
        <w:t xml:space="preserve"> </w:t>
      </w:r>
      <w:r w:rsidRPr="004C5DE1">
        <w:rPr>
          <w:sz w:val="22"/>
          <w:szCs w:val="22"/>
        </w:rPr>
        <w:t>ос</w:t>
      </w:r>
      <w:r w:rsidRPr="004C5DE1">
        <w:rPr>
          <w:spacing w:val="-1"/>
          <w:sz w:val="22"/>
          <w:szCs w:val="22"/>
        </w:rPr>
        <w:t>м</w:t>
      </w:r>
      <w:r w:rsidRPr="004C5DE1">
        <w:rPr>
          <w:spacing w:val="1"/>
          <w:sz w:val="22"/>
          <w:szCs w:val="22"/>
        </w:rPr>
        <w:t>о</w:t>
      </w:r>
      <w:r w:rsidRPr="004C5DE1">
        <w:rPr>
          <w:spacing w:val="-2"/>
          <w:sz w:val="22"/>
          <w:szCs w:val="22"/>
        </w:rPr>
        <w:t>т</w:t>
      </w:r>
      <w:r w:rsidRPr="004C5DE1">
        <w:rPr>
          <w:sz w:val="22"/>
          <w:szCs w:val="22"/>
        </w:rPr>
        <w:t>р</w:t>
      </w:r>
      <w:r w:rsidRPr="004C5DE1">
        <w:rPr>
          <w:spacing w:val="1"/>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pacing w:val="1"/>
          <w:sz w:val="22"/>
          <w:szCs w:val="22"/>
        </w:rPr>
        <w:t>3</w:t>
      </w:r>
      <w:r w:rsidRPr="004C5DE1">
        <w:rPr>
          <w:sz w:val="22"/>
          <w:szCs w:val="22"/>
        </w:rPr>
        <w:t>.</w:t>
      </w:r>
      <w:r w:rsidRPr="004C5DE1">
        <w:rPr>
          <w:spacing w:val="78"/>
          <w:sz w:val="22"/>
          <w:szCs w:val="22"/>
        </w:rPr>
        <w:t xml:space="preserve"> </w:t>
      </w:r>
      <w:r w:rsidRPr="004C5DE1">
        <w:rPr>
          <w:spacing w:val="1"/>
          <w:sz w:val="22"/>
          <w:szCs w:val="22"/>
        </w:rPr>
        <w:t>А</w:t>
      </w:r>
      <w:r w:rsidRPr="004C5DE1">
        <w:rPr>
          <w:sz w:val="22"/>
          <w:szCs w:val="22"/>
        </w:rPr>
        <w:t>нтроп</w:t>
      </w:r>
      <w:r w:rsidRPr="004C5DE1">
        <w:rPr>
          <w:spacing w:val="1"/>
          <w:sz w:val="22"/>
          <w:szCs w:val="22"/>
        </w:rPr>
        <w:t>о</w:t>
      </w:r>
      <w:r w:rsidRPr="004C5DE1">
        <w:rPr>
          <w:sz w:val="22"/>
          <w:szCs w:val="22"/>
        </w:rPr>
        <w:t>м</w:t>
      </w:r>
      <w:r w:rsidRPr="004C5DE1">
        <w:rPr>
          <w:spacing w:val="1"/>
          <w:sz w:val="22"/>
          <w:szCs w:val="22"/>
        </w:rPr>
        <w:t>е</w:t>
      </w:r>
      <w:r w:rsidRPr="004C5DE1">
        <w:rPr>
          <w:spacing w:val="-2"/>
          <w:sz w:val="22"/>
          <w:szCs w:val="22"/>
        </w:rPr>
        <w:t>т</w:t>
      </w:r>
      <w:r w:rsidRPr="004C5DE1">
        <w:rPr>
          <w:sz w:val="22"/>
          <w:szCs w:val="22"/>
        </w:rPr>
        <w:t>рические изм</w:t>
      </w:r>
      <w:r w:rsidRPr="004C5DE1">
        <w:rPr>
          <w:spacing w:val="-1"/>
          <w:sz w:val="22"/>
          <w:szCs w:val="22"/>
        </w:rPr>
        <w:t>е</w:t>
      </w:r>
      <w:r w:rsidRPr="004C5DE1">
        <w:rPr>
          <w:sz w:val="22"/>
          <w:szCs w:val="22"/>
        </w:rPr>
        <w:t>р</w:t>
      </w:r>
      <w:r w:rsidRPr="004C5DE1">
        <w:rPr>
          <w:spacing w:val="1"/>
          <w:sz w:val="22"/>
          <w:szCs w:val="22"/>
        </w:rPr>
        <w:t>е</w:t>
      </w:r>
      <w:r w:rsidRPr="004C5DE1">
        <w:rPr>
          <w:sz w:val="22"/>
          <w:szCs w:val="22"/>
        </w:rPr>
        <w:t>ни</w:t>
      </w:r>
      <w:r w:rsidRPr="004C5DE1">
        <w:rPr>
          <w:spacing w:val="4"/>
          <w:sz w:val="22"/>
          <w:szCs w:val="22"/>
        </w:rPr>
        <w:t>я</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pacing w:val="1"/>
          <w:sz w:val="22"/>
          <w:szCs w:val="22"/>
        </w:rPr>
        <w:t>4</w:t>
      </w:r>
      <w:r w:rsidRPr="004C5DE1">
        <w:rPr>
          <w:sz w:val="22"/>
          <w:szCs w:val="22"/>
        </w:rPr>
        <w:t>.</w:t>
      </w:r>
      <w:r w:rsidRPr="004C5DE1">
        <w:rPr>
          <w:spacing w:val="78"/>
          <w:sz w:val="22"/>
          <w:szCs w:val="22"/>
        </w:rPr>
        <w:t xml:space="preserve"> </w:t>
      </w:r>
      <w:r w:rsidRPr="004C5DE1">
        <w:rPr>
          <w:spacing w:val="1"/>
          <w:sz w:val="22"/>
          <w:szCs w:val="22"/>
        </w:rPr>
        <w:t>О</w:t>
      </w:r>
      <w:r w:rsidRPr="004C5DE1">
        <w:rPr>
          <w:sz w:val="22"/>
          <w:szCs w:val="22"/>
        </w:rPr>
        <w:t>б</w:t>
      </w:r>
      <w:r w:rsidRPr="004C5DE1">
        <w:rPr>
          <w:spacing w:val="1"/>
          <w:sz w:val="22"/>
          <w:szCs w:val="22"/>
        </w:rPr>
        <w:t>с</w:t>
      </w:r>
      <w:r w:rsidRPr="004C5DE1">
        <w:rPr>
          <w:sz w:val="22"/>
          <w:szCs w:val="22"/>
        </w:rPr>
        <w:t>ледов</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е</w:t>
      </w:r>
      <w:r w:rsidRPr="004C5DE1">
        <w:rPr>
          <w:spacing w:val="21"/>
          <w:sz w:val="22"/>
          <w:szCs w:val="22"/>
        </w:rPr>
        <w:t xml:space="preserve"> </w:t>
      </w:r>
      <w:r w:rsidRPr="004C5DE1">
        <w:rPr>
          <w:spacing w:val="1"/>
          <w:sz w:val="22"/>
          <w:szCs w:val="22"/>
        </w:rPr>
        <w:t>н</w:t>
      </w:r>
      <w:r w:rsidRPr="004C5DE1">
        <w:rPr>
          <w:spacing w:val="-1"/>
          <w:sz w:val="22"/>
          <w:szCs w:val="22"/>
        </w:rPr>
        <w:t>е</w:t>
      </w:r>
      <w:r w:rsidRPr="004C5DE1">
        <w:rPr>
          <w:spacing w:val="1"/>
          <w:sz w:val="22"/>
          <w:szCs w:val="22"/>
        </w:rPr>
        <w:t>р</w:t>
      </w:r>
      <w:r w:rsidRPr="004C5DE1">
        <w:rPr>
          <w:spacing w:val="-2"/>
          <w:sz w:val="22"/>
          <w:szCs w:val="22"/>
        </w:rPr>
        <w:t>в</w:t>
      </w:r>
      <w:r w:rsidRPr="004C5DE1">
        <w:rPr>
          <w:sz w:val="22"/>
          <w:szCs w:val="22"/>
        </w:rPr>
        <w:t>ной,</w:t>
      </w:r>
      <w:r w:rsidRPr="004C5DE1">
        <w:rPr>
          <w:spacing w:val="23"/>
          <w:sz w:val="22"/>
          <w:szCs w:val="22"/>
        </w:rPr>
        <w:t xml:space="preserve"> </w:t>
      </w:r>
      <w:r w:rsidRPr="004C5DE1">
        <w:rPr>
          <w:spacing w:val="1"/>
          <w:sz w:val="22"/>
          <w:szCs w:val="22"/>
        </w:rPr>
        <w:t>с</w:t>
      </w:r>
      <w:r w:rsidRPr="004C5DE1">
        <w:rPr>
          <w:spacing w:val="-1"/>
          <w:sz w:val="22"/>
          <w:szCs w:val="22"/>
        </w:rPr>
        <w:t>ер</w:t>
      </w:r>
      <w:r w:rsidRPr="004C5DE1">
        <w:rPr>
          <w:sz w:val="22"/>
          <w:szCs w:val="22"/>
        </w:rPr>
        <w:t>д</w:t>
      </w:r>
      <w:r w:rsidRPr="004C5DE1">
        <w:rPr>
          <w:spacing w:val="1"/>
          <w:sz w:val="22"/>
          <w:szCs w:val="22"/>
        </w:rPr>
        <w:t>е</w:t>
      </w:r>
      <w:r w:rsidRPr="004C5DE1">
        <w:rPr>
          <w:spacing w:val="-1"/>
          <w:sz w:val="22"/>
          <w:szCs w:val="22"/>
        </w:rPr>
        <w:t>ч</w:t>
      </w:r>
      <w:r w:rsidRPr="004C5DE1">
        <w:rPr>
          <w:sz w:val="22"/>
          <w:szCs w:val="22"/>
        </w:rPr>
        <w:t>н</w:t>
      </w:r>
      <w:r w:rsidRPr="004C5DE1">
        <w:rPr>
          <w:spacing w:val="4"/>
          <w:sz w:val="22"/>
          <w:szCs w:val="22"/>
        </w:rPr>
        <w:t>о</w:t>
      </w:r>
      <w:r w:rsidRPr="004C5DE1">
        <w:rPr>
          <w:spacing w:val="1"/>
          <w:sz w:val="22"/>
          <w:szCs w:val="22"/>
        </w:rPr>
        <w:t>-</w:t>
      </w:r>
      <w:r w:rsidRPr="004C5DE1">
        <w:rPr>
          <w:sz w:val="22"/>
          <w:szCs w:val="22"/>
        </w:rPr>
        <w:t>сос</w:t>
      </w:r>
      <w:r w:rsidRPr="004C5DE1">
        <w:rPr>
          <w:spacing w:val="-2"/>
          <w:sz w:val="22"/>
          <w:szCs w:val="22"/>
        </w:rPr>
        <w:t>у</w:t>
      </w:r>
      <w:r w:rsidRPr="004C5DE1">
        <w:rPr>
          <w:sz w:val="22"/>
          <w:szCs w:val="22"/>
        </w:rPr>
        <w:t>д</w:t>
      </w:r>
      <w:r w:rsidRPr="004C5DE1">
        <w:rPr>
          <w:spacing w:val="1"/>
          <w:sz w:val="22"/>
          <w:szCs w:val="22"/>
        </w:rPr>
        <w:t>ис</w:t>
      </w:r>
      <w:r w:rsidRPr="004C5DE1">
        <w:rPr>
          <w:sz w:val="22"/>
          <w:szCs w:val="22"/>
        </w:rPr>
        <w:t>той</w:t>
      </w:r>
      <w:r w:rsidRPr="004C5DE1">
        <w:rPr>
          <w:spacing w:val="21"/>
          <w:sz w:val="22"/>
          <w:szCs w:val="22"/>
        </w:rPr>
        <w:t xml:space="preserve"> </w:t>
      </w:r>
      <w:r w:rsidRPr="004C5DE1">
        <w:rPr>
          <w:sz w:val="22"/>
          <w:szCs w:val="22"/>
        </w:rPr>
        <w:t>и</w:t>
      </w:r>
      <w:r w:rsidRPr="004C5DE1">
        <w:rPr>
          <w:spacing w:val="22"/>
          <w:sz w:val="22"/>
          <w:szCs w:val="22"/>
        </w:rPr>
        <w:t xml:space="preserve"> </w:t>
      </w:r>
      <w:r w:rsidRPr="004C5DE1">
        <w:rPr>
          <w:spacing w:val="1"/>
          <w:sz w:val="22"/>
          <w:szCs w:val="22"/>
        </w:rPr>
        <w:t>д</w:t>
      </w:r>
      <w:r w:rsidRPr="004C5DE1">
        <w:rPr>
          <w:sz w:val="22"/>
          <w:szCs w:val="22"/>
        </w:rPr>
        <w:t>ых</w:t>
      </w:r>
      <w:r w:rsidRPr="004C5DE1">
        <w:rPr>
          <w:spacing w:val="1"/>
          <w:sz w:val="22"/>
          <w:szCs w:val="22"/>
        </w:rPr>
        <w:t>а</w:t>
      </w:r>
      <w:r w:rsidRPr="004C5DE1">
        <w:rPr>
          <w:spacing w:val="-1"/>
          <w:sz w:val="22"/>
          <w:szCs w:val="22"/>
        </w:rPr>
        <w:t>т</w:t>
      </w:r>
      <w:r w:rsidRPr="004C5DE1">
        <w:rPr>
          <w:sz w:val="22"/>
          <w:szCs w:val="22"/>
        </w:rPr>
        <w:t>ел</w:t>
      </w:r>
      <w:r w:rsidRPr="004C5DE1">
        <w:rPr>
          <w:spacing w:val="-1"/>
          <w:sz w:val="22"/>
          <w:szCs w:val="22"/>
        </w:rPr>
        <w:t>ь</w:t>
      </w:r>
      <w:r w:rsidRPr="004C5DE1">
        <w:rPr>
          <w:sz w:val="22"/>
          <w:szCs w:val="22"/>
        </w:rPr>
        <w:t>ной</w:t>
      </w:r>
      <w:r w:rsidRPr="004C5DE1">
        <w:rPr>
          <w:spacing w:val="23"/>
          <w:sz w:val="22"/>
          <w:szCs w:val="22"/>
        </w:rPr>
        <w:t xml:space="preserve"> </w:t>
      </w:r>
      <w:r w:rsidRPr="004C5DE1">
        <w:rPr>
          <w:sz w:val="22"/>
          <w:szCs w:val="22"/>
        </w:rPr>
        <w:t>с</w:t>
      </w:r>
      <w:r w:rsidRPr="004C5DE1">
        <w:rPr>
          <w:spacing w:val="4"/>
          <w:sz w:val="22"/>
          <w:szCs w:val="22"/>
        </w:rPr>
        <w:t>и</w:t>
      </w:r>
      <w:r w:rsidRPr="004C5DE1">
        <w:rPr>
          <w:spacing w:val="1"/>
          <w:sz w:val="22"/>
          <w:szCs w:val="22"/>
        </w:rPr>
        <w:t>с</w:t>
      </w:r>
      <w:r w:rsidRPr="004C5DE1">
        <w:rPr>
          <w:sz w:val="22"/>
          <w:szCs w:val="22"/>
        </w:rPr>
        <w:t>те</w:t>
      </w:r>
      <w:r w:rsidRPr="004C5DE1">
        <w:rPr>
          <w:spacing w:val="1"/>
          <w:sz w:val="22"/>
          <w:szCs w:val="22"/>
        </w:rPr>
        <w:t>м</w:t>
      </w:r>
      <w:r w:rsidRPr="004C5DE1">
        <w:rPr>
          <w:sz w:val="22"/>
          <w:szCs w:val="22"/>
        </w:rPr>
        <w:t xml:space="preserve">, </w:t>
      </w:r>
      <w:r w:rsidRPr="004C5DE1">
        <w:rPr>
          <w:spacing w:val="1"/>
          <w:sz w:val="22"/>
          <w:szCs w:val="22"/>
        </w:rPr>
        <w:t>ор</w:t>
      </w:r>
      <w:r w:rsidRPr="004C5DE1">
        <w:rPr>
          <w:spacing w:val="-1"/>
          <w:sz w:val="22"/>
          <w:szCs w:val="22"/>
        </w:rPr>
        <w:t>г</w:t>
      </w:r>
      <w:r w:rsidRPr="004C5DE1">
        <w:rPr>
          <w:sz w:val="22"/>
          <w:szCs w:val="22"/>
        </w:rPr>
        <w:t>а</w:t>
      </w:r>
      <w:r w:rsidRPr="004C5DE1">
        <w:rPr>
          <w:spacing w:val="-1"/>
          <w:sz w:val="22"/>
          <w:szCs w:val="22"/>
        </w:rPr>
        <w:t>н</w:t>
      </w:r>
      <w:r w:rsidRPr="004C5DE1">
        <w:rPr>
          <w:spacing w:val="1"/>
          <w:sz w:val="22"/>
          <w:szCs w:val="22"/>
        </w:rPr>
        <w:t>о</w:t>
      </w:r>
      <w:r w:rsidRPr="004C5DE1">
        <w:rPr>
          <w:sz w:val="22"/>
          <w:szCs w:val="22"/>
        </w:rPr>
        <w:t xml:space="preserve">в </w:t>
      </w:r>
      <w:r w:rsidRPr="004C5DE1">
        <w:rPr>
          <w:spacing w:val="-1"/>
          <w:sz w:val="22"/>
          <w:szCs w:val="22"/>
        </w:rPr>
        <w:t>б</w:t>
      </w:r>
      <w:r w:rsidRPr="004C5DE1">
        <w:rPr>
          <w:sz w:val="22"/>
          <w:szCs w:val="22"/>
        </w:rPr>
        <w:t>р</w:t>
      </w:r>
      <w:r w:rsidRPr="004C5DE1">
        <w:rPr>
          <w:spacing w:val="1"/>
          <w:sz w:val="22"/>
          <w:szCs w:val="22"/>
        </w:rPr>
        <w:t>ю</w:t>
      </w:r>
      <w:r w:rsidRPr="004C5DE1">
        <w:rPr>
          <w:sz w:val="22"/>
          <w:szCs w:val="22"/>
        </w:rPr>
        <w:t>ш</w:t>
      </w:r>
      <w:r w:rsidRPr="004C5DE1">
        <w:rPr>
          <w:spacing w:val="-1"/>
          <w:sz w:val="22"/>
          <w:szCs w:val="22"/>
        </w:rPr>
        <w:t>н</w:t>
      </w:r>
      <w:r w:rsidRPr="004C5DE1">
        <w:rPr>
          <w:sz w:val="22"/>
          <w:szCs w:val="22"/>
        </w:rPr>
        <w:t xml:space="preserve">ой </w:t>
      </w:r>
      <w:r w:rsidRPr="004C5DE1">
        <w:rPr>
          <w:spacing w:val="-1"/>
          <w:sz w:val="22"/>
          <w:szCs w:val="22"/>
        </w:rPr>
        <w:t>п</w:t>
      </w:r>
      <w:r w:rsidRPr="004C5DE1">
        <w:rPr>
          <w:sz w:val="22"/>
          <w:szCs w:val="22"/>
        </w:rPr>
        <w:t>о</w:t>
      </w:r>
      <w:r w:rsidRPr="004C5DE1">
        <w:rPr>
          <w:spacing w:val="1"/>
          <w:sz w:val="22"/>
          <w:szCs w:val="22"/>
        </w:rPr>
        <w:t>л</w:t>
      </w:r>
      <w:r w:rsidRPr="004C5DE1">
        <w:rPr>
          <w:sz w:val="22"/>
          <w:szCs w:val="22"/>
        </w:rPr>
        <w:t>о</w:t>
      </w:r>
      <w:r w:rsidRPr="004C5DE1">
        <w:rPr>
          <w:spacing w:val="1"/>
          <w:sz w:val="22"/>
          <w:szCs w:val="22"/>
        </w:rPr>
        <w:t>с</w:t>
      </w:r>
      <w:r w:rsidRPr="004C5DE1">
        <w:rPr>
          <w:spacing w:val="-2"/>
          <w:sz w:val="22"/>
          <w:szCs w:val="22"/>
        </w:rPr>
        <w:t>т</w:t>
      </w:r>
      <w:r w:rsidRPr="004C5DE1">
        <w:rPr>
          <w:sz w:val="22"/>
          <w:szCs w:val="22"/>
        </w:rPr>
        <w:t>и</w:t>
      </w:r>
      <w:r w:rsidRPr="004C5DE1">
        <w:rPr>
          <w:spacing w:val="1"/>
          <w:sz w:val="22"/>
          <w:szCs w:val="22"/>
        </w:rPr>
        <w:t xml:space="preserve"> </w:t>
      </w:r>
      <w:r w:rsidRPr="004C5DE1">
        <w:rPr>
          <w:sz w:val="22"/>
          <w:szCs w:val="22"/>
        </w:rPr>
        <w:t>и</w:t>
      </w:r>
      <w:r w:rsidRPr="004C5DE1">
        <w:rPr>
          <w:spacing w:val="-1"/>
          <w:sz w:val="22"/>
          <w:szCs w:val="22"/>
        </w:rPr>
        <w:t xml:space="preserve"> </w:t>
      </w:r>
      <w:r w:rsidRPr="004C5DE1">
        <w:rPr>
          <w:sz w:val="22"/>
          <w:szCs w:val="22"/>
        </w:rPr>
        <w:t>д</w:t>
      </w:r>
      <w:r w:rsidRPr="004C5DE1">
        <w:rPr>
          <w:spacing w:val="1"/>
          <w:sz w:val="22"/>
          <w:szCs w:val="22"/>
        </w:rPr>
        <w:t>р</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pacing w:val="1"/>
          <w:sz w:val="22"/>
          <w:szCs w:val="22"/>
        </w:rPr>
        <w:t>5</w:t>
      </w:r>
      <w:r w:rsidRPr="004C5DE1">
        <w:rPr>
          <w:sz w:val="22"/>
          <w:szCs w:val="22"/>
        </w:rPr>
        <w:t>.</w:t>
      </w:r>
      <w:r w:rsidRPr="004C5DE1">
        <w:rPr>
          <w:spacing w:val="78"/>
          <w:sz w:val="22"/>
          <w:szCs w:val="22"/>
        </w:rPr>
        <w:t xml:space="preserve"> </w:t>
      </w:r>
      <w:r w:rsidRPr="004C5DE1">
        <w:rPr>
          <w:spacing w:val="1"/>
          <w:sz w:val="22"/>
          <w:szCs w:val="22"/>
        </w:rPr>
        <w:t>П</w:t>
      </w:r>
      <w:r w:rsidRPr="004C5DE1">
        <w:rPr>
          <w:sz w:val="22"/>
          <w:szCs w:val="22"/>
        </w:rPr>
        <w:t>р</w:t>
      </w:r>
      <w:r w:rsidRPr="004C5DE1">
        <w:rPr>
          <w:spacing w:val="1"/>
          <w:sz w:val="22"/>
          <w:szCs w:val="22"/>
        </w:rPr>
        <w:t>ов</w:t>
      </w:r>
      <w:r w:rsidRPr="004C5DE1">
        <w:rPr>
          <w:spacing w:val="-2"/>
          <w:sz w:val="22"/>
          <w:szCs w:val="22"/>
        </w:rPr>
        <w:t>е</w:t>
      </w:r>
      <w:r w:rsidRPr="004C5DE1">
        <w:rPr>
          <w:spacing w:val="1"/>
          <w:sz w:val="22"/>
          <w:szCs w:val="22"/>
        </w:rPr>
        <w:t>д</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е</w:t>
      </w:r>
      <w:r w:rsidRPr="004C5DE1">
        <w:rPr>
          <w:spacing w:val="45"/>
          <w:sz w:val="22"/>
          <w:szCs w:val="22"/>
        </w:rPr>
        <w:t xml:space="preserve"> </w:t>
      </w:r>
      <w:r w:rsidRPr="004C5DE1">
        <w:rPr>
          <w:spacing w:val="1"/>
          <w:sz w:val="22"/>
          <w:szCs w:val="22"/>
        </w:rPr>
        <w:t>ф</w:t>
      </w:r>
      <w:r w:rsidRPr="004C5DE1">
        <w:rPr>
          <w:spacing w:val="-2"/>
          <w:sz w:val="22"/>
          <w:szCs w:val="22"/>
        </w:rPr>
        <w:t>у</w:t>
      </w:r>
      <w:r w:rsidRPr="004C5DE1">
        <w:rPr>
          <w:sz w:val="22"/>
          <w:szCs w:val="22"/>
        </w:rPr>
        <w:t>нк</w:t>
      </w:r>
      <w:r w:rsidRPr="004C5DE1">
        <w:rPr>
          <w:spacing w:val="2"/>
          <w:sz w:val="22"/>
          <w:szCs w:val="22"/>
        </w:rPr>
        <w:t>ц</w:t>
      </w:r>
      <w:r w:rsidRPr="004C5DE1">
        <w:rPr>
          <w:sz w:val="22"/>
          <w:szCs w:val="22"/>
        </w:rPr>
        <w:t>ио</w:t>
      </w:r>
      <w:r w:rsidRPr="004C5DE1">
        <w:rPr>
          <w:spacing w:val="1"/>
          <w:sz w:val="22"/>
          <w:szCs w:val="22"/>
        </w:rPr>
        <w:t>н</w:t>
      </w:r>
      <w:r w:rsidRPr="004C5DE1">
        <w:rPr>
          <w:sz w:val="22"/>
          <w:szCs w:val="22"/>
        </w:rPr>
        <w:t>а</w:t>
      </w:r>
      <w:r w:rsidRPr="004C5DE1">
        <w:rPr>
          <w:spacing w:val="1"/>
          <w:sz w:val="22"/>
          <w:szCs w:val="22"/>
        </w:rPr>
        <w:t>л</w:t>
      </w:r>
      <w:r w:rsidRPr="004C5DE1">
        <w:rPr>
          <w:spacing w:val="-3"/>
          <w:sz w:val="22"/>
          <w:szCs w:val="22"/>
        </w:rPr>
        <w:t>ь</w:t>
      </w:r>
      <w:r w:rsidRPr="004C5DE1">
        <w:rPr>
          <w:sz w:val="22"/>
          <w:szCs w:val="22"/>
        </w:rPr>
        <w:t>ных</w:t>
      </w:r>
      <w:r w:rsidRPr="004C5DE1">
        <w:rPr>
          <w:spacing w:val="48"/>
          <w:sz w:val="22"/>
          <w:szCs w:val="22"/>
        </w:rPr>
        <w:t xml:space="preserve"> </w:t>
      </w:r>
      <w:r w:rsidRPr="004C5DE1">
        <w:rPr>
          <w:sz w:val="22"/>
          <w:szCs w:val="22"/>
        </w:rPr>
        <w:t>п</w:t>
      </w:r>
      <w:r w:rsidRPr="004C5DE1">
        <w:rPr>
          <w:spacing w:val="-1"/>
          <w:sz w:val="22"/>
          <w:szCs w:val="22"/>
        </w:rPr>
        <w:t>р</w:t>
      </w:r>
      <w:r w:rsidRPr="004C5DE1">
        <w:rPr>
          <w:sz w:val="22"/>
          <w:szCs w:val="22"/>
        </w:rPr>
        <w:t>о</w:t>
      </w:r>
      <w:r w:rsidRPr="004C5DE1">
        <w:rPr>
          <w:spacing w:val="1"/>
          <w:sz w:val="22"/>
          <w:szCs w:val="22"/>
        </w:rPr>
        <w:t>б</w:t>
      </w:r>
      <w:r w:rsidRPr="004C5DE1">
        <w:rPr>
          <w:spacing w:val="48"/>
          <w:sz w:val="22"/>
          <w:szCs w:val="22"/>
        </w:rPr>
        <w:t xml:space="preserve"> </w:t>
      </w:r>
      <w:r w:rsidRPr="004C5DE1">
        <w:rPr>
          <w:spacing w:val="1"/>
          <w:sz w:val="22"/>
          <w:szCs w:val="22"/>
        </w:rPr>
        <w:t>с</w:t>
      </w:r>
      <w:r w:rsidRPr="004C5DE1">
        <w:rPr>
          <w:spacing w:val="45"/>
          <w:sz w:val="22"/>
          <w:szCs w:val="22"/>
        </w:rPr>
        <w:t xml:space="preserve"> </w:t>
      </w:r>
      <w:r w:rsidRPr="004C5DE1">
        <w:rPr>
          <w:sz w:val="22"/>
          <w:szCs w:val="22"/>
        </w:rPr>
        <w:t>дозир</w:t>
      </w:r>
      <w:r w:rsidRPr="004C5DE1">
        <w:rPr>
          <w:spacing w:val="1"/>
          <w:sz w:val="22"/>
          <w:szCs w:val="22"/>
        </w:rPr>
        <w:t>о</w:t>
      </w:r>
      <w:r w:rsidRPr="004C5DE1">
        <w:rPr>
          <w:spacing w:val="5"/>
          <w:sz w:val="22"/>
          <w:szCs w:val="22"/>
        </w:rPr>
        <w:t>в</w:t>
      </w:r>
      <w:r w:rsidRPr="004C5DE1">
        <w:rPr>
          <w:sz w:val="22"/>
          <w:szCs w:val="22"/>
        </w:rPr>
        <w:t>анной</w:t>
      </w:r>
      <w:r w:rsidRPr="004C5DE1">
        <w:rPr>
          <w:spacing w:val="49"/>
          <w:sz w:val="22"/>
          <w:szCs w:val="22"/>
        </w:rPr>
        <w:t xml:space="preserve"> </w:t>
      </w:r>
      <w:r w:rsidRPr="004C5DE1">
        <w:rPr>
          <w:sz w:val="22"/>
          <w:szCs w:val="22"/>
        </w:rPr>
        <w:t>физ</w:t>
      </w:r>
      <w:r w:rsidRPr="004C5DE1">
        <w:rPr>
          <w:spacing w:val="-1"/>
          <w:sz w:val="22"/>
          <w:szCs w:val="22"/>
        </w:rPr>
        <w:t>ич</w:t>
      </w:r>
      <w:r w:rsidRPr="004C5DE1">
        <w:rPr>
          <w:sz w:val="22"/>
          <w:szCs w:val="22"/>
        </w:rPr>
        <w:t>еск</w:t>
      </w:r>
      <w:r w:rsidRPr="004C5DE1">
        <w:rPr>
          <w:spacing w:val="1"/>
          <w:sz w:val="22"/>
          <w:szCs w:val="22"/>
        </w:rPr>
        <w:t>о</w:t>
      </w:r>
      <w:r w:rsidRPr="004C5DE1">
        <w:rPr>
          <w:sz w:val="22"/>
          <w:szCs w:val="22"/>
        </w:rPr>
        <w:t>й</w:t>
      </w:r>
      <w:r w:rsidRPr="004C5DE1">
        <w:rPr>
          <w:spacing w:val="48"/>
          <w:sz w:val="22"/>
          <w:szCs w:val="22"/>
        </w:rPr>
        <w:t xml:space="preserve"> </w:t>
      </w:r>
      <w:r w:rsidRPr="004C5DE1">
        <w:rPr>
          <w:sz w:val="22"/>
          <w:szCs w:val="22"/>
        </w:rPr>
        <w:t>наг</w:t>
      </w:r>
      <w:r w:rsidRPr="004C5DE1">
        <w:rPr>
          <w:spacing w:val="1"/>
          <w:sz w:val="22"/>
          <w:szCs w:val="22"/>
        </w:rPr>
        <w:t>р</w:t>
      </w:r>
      <w:r w:rsidRPr="004C5DE1">
        <w:rPr>
          <w:spacing w:val="-2"/>
          <w:sz w:val="22"/>
          <w:szCs w:val="22"/>
        </w:rPr>
        <w:t>у</w:t>
      </w:r>
      <w:r w:rsidRPr="004C5DE1">
        <w:rPr>
          <w:sz w:val="22"/>
          <w:szCs w:val="22"/>
        </w:rPr>
        <w:t>зк</w:t>
      </w:r>
      <w:r w:rsidRPr="004C5DE1">
        <w:rPr>
          <w:spacing w:val="1"/>
          <w:sz w:val="22"/>
          <w:szCs w:val="22"/>
        </w:rPr>
        <w:t>ой</w:t>
      </w:r>
      <w:r w:rsidRPr="004C5DE1">
        <w:rPr>
          <w:spacing w:val="46"/>
          <w:sz w:val="22"/>
          <w:szCs w:val="22"/>
        </w:rPr>
        <w:t xml:space="preserve"> </w:t>
      </w:r>
      <w:r w:rsidRPr="004C5DE1">
        <w:rPr>
          <w:sz w:val="22"/>
          <w:szCs w:val="22"/>
        </w:rPr>
        <w:t>и</w:t>
      </w:r>
      <w:r w:rsidRPr="004C5DE1">
        <w:rPr>
          <w:spacing w:val="46"/>
          <w:sz w:val="22"/>
          <w:szCs w:val="22"/>
        </w:rPr>
        <w:t xml:space="preserve"> </w:t>
      </w:r>
      <w:r w:rsidRPr="004C5DE1">
        <w:rPr>
          <w:spacing w:val="1"/>
          <w:sz w:val="22"/>
          <w:szCs w:val="22"/>
        </w:rPr>
        <w:t>и</w:t>
      </w:r>
      <w:r w:rsidRPr="004C5DE1">
        <w:rPr>
          <w:sz w:val="22"/>
          <w:szCs w:val="22"/>
        </w:rPr>
        <w:t>сс</w:t>
      </w:r>
      <w:r w:rsidRPr="004C5DE1">
        <w:rPr>
          <w:spacing w:val="1"/>
          <w:sz w:val="22"/>
          <w:szCs w:val="22"/>
        </w:rPr>
        <w:t>л</w:t>
      </w:r>
      <w:r w:rsidRPr="004C5DE1">
        <w:rPr>
          <w:spacing w:val="-2"/>
          <w:sz w:val="22"/>
          <w:szCs w:val="22"/>
        </w:rPr>
        <w:t>е</w:t>
      </w:r>
      <w:r w:rsidRPr="004C5DE1">
        <w:rPr>
          <w:spacing w:val="-1"/>
          <w:sz w:val="22"/>
          <w:szCs w:val="22"/>
        </w:rPr>
        <w:t>д</w:t>
      </w:r>
      <w:r w:rsidRPr="004C5DE1">
        <w:rPr>
          <w:spacing w:val="1"/>
          <w:sz w:val="22"/>
          <w:szCs w:val="22"/>
        </w:rPr>
        <w:t>о</w:t>
      </w:r>
      <w:r w:rsidRPr="004C5DE1">
        <w:rPr>
          <w:spacing w:val="-2"/>
          <w:sz w:val="22"/>
          <w:szCs w:val="22"/>
        </w:rPr>
        <w:t>в</w:t>
      </w:r>
      <w:r w:rsidRPr="004C5DE1">
        <w:rPr>
          <w:sz w:val="22"/>
          <w:szCs w:val="22"/>
        </w:rPr>
        <w:t>а</w:t>
      </w:r>
      <w:r w:rsidRPr="004C5DE1">
        <w:rPr>
          <w:spacing w:val="1"/>
          <w:sz w:val="22"/>
          <w:szCs w:val="22"/>
        </w:rPr>
        <w:t>н</w:t>
      </w:r>
      <w:r w:rsidRPr="004C5DE1">
        <w:rPr>
          <w:sz w:val="22"/>
          <w:szCs w:val="22"/>
        </w:rPr>
        <w:t>ием</w:t>
      </w:r>
      <w:r w:rsidRPr="004C5DE1">
        <w:rPr>
          <w:spacing w:val="45"/>
          <w:sz w:val="22"/>
          <w:szCs w:val="22"/>
        </w:rPr>
        <w:t xml:space="preserve"> </w:t>
      </w:r>
      <w:r w:rsidRPr="004C5DE1">
        <w:rPr>
          <w:spacing w:val="1"/>
          <w:sz w:val="22"/>
          <w:szCs w:val="22"/>
        </w:rPr>
        <w:t>и</w:t>
      </w:r>
      <w:r w:rsidRPr="004C5DE1">
        <w:rPr>
          <w:sz w:val="22"/>
          <w:szCs w:val="22"/>
        </w:rPr>
        <w:t>зм</w:t>
      </w:r>
      <w:r w:rsidRPr="004C5DE1">
        <w:rPr>
          <w:spacing w:val="-1"/>
          <w:sz w:val="22"/>
          <w:szCs w:val="22"/>
        </w:rPr>
        <w:t>е</w:t>
      </w:r>
      <w:r w:rsidRPr="004C5DE1">
        <w:rPr>
          <w:sz w:val="22"/>
          <w:szCs w:val="22"/>
        </w:rPr>
        <w:t>нени</w:t>
      </w:r>
      <w:r w:rsidRPr="004C5DE1">
        <w:rPr>
          <w:spacing w:val="1"/>
          <w:sz w:val="22"/>
          <w:szCs w:val="22"/>
        </w:rPr>
        <w:t>я</w:t>
      </w:r>
      <w:r w:rsidRPr="004C5DE1">
        <w:rPr>
          <w:spacing w:val="45"/>
          <w:sz w:val="22"/>
          <w:szCs w:val="22"/>
        </w:rPr>
        <w:t xml:space="preserve"> </w:t>
      </w:r>
      <w:r w:rsidRPr="004C5DE1">
        <w:rPr>
          <w:sz w:val="22"/>
          <w:szCs w:val="22"/>
        </w:rPr>
        <w:t>част</w:t>
      </w:r>
      <w:r w:rsidRPr="004C5DE1">
        <w:rPr>
          <w:spacing w:val="1"/>
          <w:sz w:val="22"/>
          <w:szCs w:val="22"/>
        </w:rPr>
        <w:t>о</w:t>
      </w:r>
      <w:r w:rsidRPr="004C5DE1">
        <w:rPr>
          <w:spacing w:val="-2"/>
          <w:sz w:val="22"/>
          <w:szCs w:val="22"/>
        </w:rPr>
        <w:t>т</w:t>
      </w:r>
      <w:r w:rsidRPr="004C5DE1">
        <w:rPr>
          <w:sz w:val="22"/>
          <w:szCs w:val="22"/>
        </w:rPr>
        <w:t>ы</w:t>
      </w:r>
      <w:r w:rsidRPr="004C5DE1">
        <w:rPr>
          <w:spacing w:val="48"/>
          <w:sz w:val="22"/>
          <w:szCs w:val="22"/>
        </w:rPr>
        <w:t xml:space="preserve"> </w:t>
      </w:r>
      <w:r w:rsidRPr="004C5DE1">
        <w:rPr>
          <w:spacing w:val="-1"/>
          <w:sz w:val="22"/>
          <w:szCs w:val="22"/>
        </w:rPr>
        <w:t>с</w:t>
      </w:r>
      <w:r w:rsidRPr="004C5DE1">
        <w:rPr>
          <w:sz w:val="22"/>
          <w:szCs w:val="22"/>
        </w:rPr>
        <w:t>ерд</w:t>
      </w:r>
      <w:r w:rsidRPr="004C5DE1">
        <w:rPr>
          <w:spacing w:val="1"/>
          <w:sz w:val="22"/>
          <w:szCs w:val="22"/>
        </w:rPr>
        <w:t>е</w:t>
      </w:r>
      <w:r w:rsidRPr="004C5DE1">
        <w:rPr>
          <w:spacing w:val="-1"/>
          <w:sz w:val="22"/>
          <w:szCs w:val="22"/>
        </w:rPr>
        <w:t>чн</w:t>
      </w:r>
      <w:r w:rsidRPr="004C5DE1">
        <w:rPr>
          <w:sz w:val="22"/>
          <w:szCs w:val="22"/>
        </w:rPr>
        <w:t>ы</w:t>
      </w:r>
      <w:r w:rsidRPr="004C5DE1">
        <w:rPr>
          <w:spacing w:val="1"/>
          <w:sz w:val="22"/>
          <w:szCs w:val="22"/>
        </w:rPr>
        <w:t>х</w:t>
      </w:r>
      <w:r w:rsidRPr="004C5DE1">
        <w:rPr>
          <w:spacing w:val="46"/>
          <w:sz w:val="22"/>
          <w:szCs w:val="22"/>
        </w:rPr>
        <w:t xml:space="preserve"> </w:t>
      </w:r>
      <w:r w:rsidRPr="004C5DE1">
        <w:rPr>
          <w:spacing w:val="-1"/>
          <w:sz w:val="22"/>
          <w:szCs w:val="22"/>
        </w:rPr>
        <w:t>с</w:t>
      </w:r>
      <w:r w:rsidRPr="004C5DE1">
        <w:rPr>
          <w:sz w:val="22"/>
          <w:szCs w:val="22"/>
        </w:rPr>
        <w:t>окра</w:t>
      </w:r>
      <w:r w:rsidRPr="004C5DE1">
        <w:rPr>
          <w:spacing w:val="1"/>
          <w:sz w:val="22"/>
          <w:szCs w:val="22"/>
        </w:rPr>
        <w:t>щ</w:t>
      </w:r>
      <w:r w:rsidRPr="004C5DE1">
        <w:rPr>
          <w:spacing w:val="-1"/>
          <w:sz w:val="22"/>
          <w:szCs w:val="22"/>
        </w:rPr>
        <w:t>е</w:t>
      </w:r>
      <w:r w:rsidRPr="004C5DE1">
        <w:rPr>
          <w:sz w:val="22"/>
          <w:szCs w:val="22"/>
        </w:rPr>
        <w:t>ний,</w:t>
      </w:r>
      <w:r w:rsidRPr="004C5DE1">
        <w:rPr>
          <w:spacing w:val="44"/>
          <w:sz w:val="22"/>
          <w:szCs w:val="22"/>
        </w:rPr>
        <w:t xml:space="preserve"> </w:t>
      </w:r>
      <w:r w:rsidRPr="004C5DE1">
        <w:rPr>
          <w:spacing w:val="2"/>
          <w:sz w:val="22"/>
          <w:szCs w:val="22"/>
        </w:rPr>
        <w:t>д</w:t>
      </w:r>
      <w:r w:rsidRPr="004C5DE1">
        <w:rPr>
          <w:sz w:val="22"/>
          <w:szCs w:val="22"/>
        </w:rPr>
        <w:t>ы</w:t>
      </w:r>
      <w:r w:rsidRPr="004C5DE1">
        <w:rPr>
          <w:spacing w:val="9"/>
          <w:sz w:val="22"/>
          <w:szCs w:val="22"/>
        </w:rPr>
        <w:t>х</w:t>
      </w:r>
      <w:r w:rsidRPr="004C5DE1">
        <w:rPr>
          <w:sz w:val="22"/>
          <w:szCs w:val="22"/>
        </w:rPr>
        <w:t>ан</w:t>
      </w:r>
      <w:r w:rsidRPr="004C5DE1">
        <w:rPr>
          <w:spacing w:val="1"/>
          <w:sz w:val="22"/>
          <w:szCs w:val="22"/>
        </w:rPr>
        <w:t>ия</w:t>
      </w:r>
      <w:r w:rsidRPr="004C5DE1">
        <w:rPr>
          <w:spacing w:val="24"/>
          <w:sz w:val="22"/>
          <w:szCs w:val="22"/>
        </w:rPr>
        <w:t xml:space="preserve"> </w:t>
      </w:r>
      <w:r w:rsidRPr="004C5DE1">
        <w:rPr>
          <w:sz w:val="22"/>
          <w:szCs w:val="22"/>
        </w:rPr>
        <w:t>(част</w:t>
      </w:r>
      <w:r w:rsidRPr="004C5DE1">
        <w:rPr>
          <w:spacing w:val="1"/>
          <w:sz w:val="22"/>
          <w:szCs w:val="22"/>
        </w:rPr>
        <w:t>о</w:t>
      </w:r>
      <w:r w:rsidRPr="004C5DE1">
        <w:rPr>
          <w:spacing w:val="-2"/>
          <w:sz w:val="22"/>
          <w:szCs w:val="22"/>
        </w:rPr>
        <w:t>т</w:t>
      </w:r>
      <w:r w:rsidRPr="004C5DE1">
        <w:rPr>
          <w:sz w:val="22"/>
          <w:szCs w:val="22"/>
        </w:rPr>
        <w:t>а</w:t>
      </w:r>
      <w:r w:rsidRPr="004C5DE1">
        <w:rPr>
          <w:spacing w:val="23"/>
          <w:sz w:val="22"/>
          <w:szCs w:val="22"/>
        </w:rPr>
        <w:t xml:space="preserve"> </w:t>
      </w:r>
      <w:r w:rsidRPr="004C5DE1">
        <w:rPr>
          <w:spacing w:val="1"/>
          <w:sz w:val="22"/>
          <w:szCs w:val="22"/>
        </w:rPr>
        <w:t>и</w:t>
      </w:r>
      <w:r w:rsidRPr="004C5DE1">
        <w:rPr>
          <w:spacing w:val="24"/>
          <w:sz w:val="22"/>
          <w:szCs w:val="22"/>
        </w:rPr>
        <w:t xml:space="preserve"> </w:t>
      </w:r>
      <w:r w:rsidRPr="004C5DE1">
        <w:rPr>
          <w:spacing w:val="1"/>
          <w:sz w:val="22"/>
          <w:szCs w:val="22"/>
        </w:rPr>
        <w:t>об</w:t>
      </w:r>
      <w:r w:rsidRPr="004C5DE1">
        <w:rPr>
          <w:sz w:val="22"/>
          <w:szCs w:val="22"/>
        </w:rPr>
        <w:t>ъ</w:t>
      </w:r>
      <w:r w:rsidRPr="004C5DE1">
        <w:rPr>
          <w:spacing w:val="-1"/>
          <w:sz w:val="22"/>
          <w:szCs w:val="22"/>
        </w:rPr>
        <w:t>е</w:t>
      </w:r>
      <w:r w:rsidRPr="004C5DE1">
        <w:rPr>
          <w:sz w:val="22"/>
          <w:szCs w:val="22"/>
        </w:rPr>
        <w:t>м),</w:t>
      </w:r>
      <w:r w:rsidRPr="004C5DE1">
        <w:rPr>
          <w:spacing w:val="25"/>
          <w:sz w:val="22"/>
          <w:szCs w:val="22"/>
        </w:rPr>
        <w:t xml:space="preserve"> </w:t>
      </w:r>
      <w:r w:rsidRPr="004C5DE1">
        <w:rPr>
          <w:spacing w:val="1"/>
          <w:sz w:val="22"/>
          <w:szCs w:val="22"/>
        </w:rPr>
        <w:t>д</w:t>
      </w:r>
      <w:r w:rsidRPr="004C5DE1">
        <w:rPr>
          <w:sz w:val="22"/>
          <w:szCs w:val="22"/>
        </w:rPr>
        <w:t>а</w:t>
      </w:r>
      <w:r w:rsidRPr="004C5DE1">
        <w:rPr>
          <w:spacing w:val="1"/>
          <w:sz w:val="22"/>
          <w:szCs w:val="22"/>
        </w:rPr>
        <w:t>в</w:t>
      </w:r>
      <w:r w:rsidRPr="004C5DE1">
        <w:rPr>
          <w:sz w:val="22"/>
          <w:szCs w:val="22"/>
        </w:rPr>
        <w:t>л</w:t>
      </w:r>
      <w:r w:rsidRPr="004C5DE1">
        <w:rPr>
          <w:spacing w:val="-2"/>
          <w:sz w:val="22"/>
          <w:szCs w:val="22"/>
        </w:rPr>
        <w:t>е</w:t>
      </w:r>
      <w:r w:rsidRPr="004C5DE1">
        <w:rPr>
          <w:sz w:val="22"/>
          <w:szCs w:val="22"/>
        </w:rPr>
        <w:t>ния</w:t>
      </w:r>
      <w:r w:rsidRPr="004C5DE1">
        <w:rPr>
          <w:spacing w:val="25"/>
          <w:sz w:val="22"/>
          <w:szCs w:val="22"/>
        </w:rPr>
        <w:t xml:space="preserve"> </w:t>
      </w:r>
      <w:r w:rsidRPr="004C5DE1">
        <w:rPr>
          <w:spacing w:val="3"/>
          <w:sz w:val="22"/>
          <w:szCs w:val="22"/>
        </w:rPr>
        <w:t>к</w:t>
      </w:r>
      <w:r w:rsidRPr="004C5DE1">
        <w:rPr>
          <w:sz w:val="22"/>
          <w:szCs w:val="22"/>
        </w:rPr>
        <w:t>р</w:t>
      </w:r>
      <w:r w:rsidRPr="004C5DE1">
        <w:rPr>
          <w:spacing w:val="1"/>
          <w:sz w:val="22"/>
          <w:szCs w:val="22"/>
        </w:rPr>
        <w:t>о</w:t>
      </w:r>
      <w:r w:rsidRPr="004C5DE1">
        <w:rPr>
          <w:sz w:val="22"/>
          <w:szCs w:val="22"/>
        </w:rPr>
        <w:t>ви</w:t>
      </w:r>
      <w:r w:rsidRPr="004C5DE1">
        <w:rPr>
          <w:spacing w:val="22"/>
          <w:sz w:val="22"/>
          <w:szCs w:val="22"/>
        </w:rPr>
        <w:t xml:space="preserve"> </w:t>
      </w:r>
      <w:r w:rsidRPr="004C5DE1">
        <w:rPr>
          <w:sz w:val="22"/>
          <w:szCs w:val="22"/>
        </w:rPr>
        <w:t>в</w:t>
      </w:r>
      <w:r w:rsidRPr="004C5DE1">
        <w:rPr>
          <w:spacing w:val="25"/>
          <w:sz w:val="22"/>
          <w:szCs w:val="22"/>
        </w:rPr>
        <w:t xml:space="preserve"> </w:t>
      </w:r>
      <w:r w:rsidRPr="004C5DE1">
        <w:rPr>
          <w:spacing w:val="1"/>
          <w:sz w:val="22"/>
          <w:szCs w:val="22"/>
        </w:rPr>
        <w:t>и</w:t>
      </w:r>
      <w:r w:rsidRPr="004C5DE1">
        <w:rPr>
          <w:spacing w:val="-1"/>
          <w:sz w:val="22"/>
          <w:szCs w:val="22"/>
        </w:rPr>
        <w:t>с</w:t>
      </w:r>
      <w:r w:rsidRPr="004C5DE1">
        <w:rPr>
          <w:sz w:val="22"/>
          <w:szCs w:val="22"/>
        </w:rPr>
        <w:t>х</w:t>
      </w:r>
      <w:r w:rsidRPr="004C5DE1">
        <w:rPr>
          <w:spacing w:val="1"/>
          <w:sz w:val="22"/>
          <w:szCs w:val="22"/>
        </w:rPr>
        <w:t>о</w:t>
      </w:r>
      <w:r w:rsidRPr="004C5DE1">
        <w:rPr>
          <w:spacing w:val="-1"/>
          <w:sz w:val="22"/>
          <w:szCs w:val="22"/>
        </w:rPr>
        <w:t>д</w:t>
      </w:r>
      <w:r w:rsidRPr="004C5DE1">
        <w:rPr>
          <w:sz w:val="22"/>
          <w:szCs w:val="22"/>
        </w:rPr>
        <w:t>н</w:t>
      </w:r>
      <w:r w:rsidRPr="004C5DE1">
        <w:rPr>
          <w:spacing w:val="1"/>
          <w:sz w:val="22"/>
          <w:szCs w:val="22"/>
        </w:rPr>
        <w:t>ом</w:t>
      </w:r>
      <w:r w:rsidRPr="004C5DE1">
        <w:rPr>
          <w:spacing w:val="23"/>
          <w:sz w:val="22"/>
          <w:szCs w:val="22"/>
        </w:rPr>
        <w:t xml:space="preserve"> </w:t>
      </w:r>
      <w:r w:rsidRPr="004C5DE1">
        <w:rPr>
          <w:spacing w:val="-1"/>
          <w:sz w:val="22"/>
          <w:szCs w:val="22"/>
        </w:rPr>
        <w:t>с</w:t>
      </w:r>
      <w:r w:rsidRPr="004C5DE1">
        <w:rPr>
          <w:sz w:val="22"/>
          <w:szCs w:val="22"/>
        </w:rPr>
        <w:t>о</w:t>
      </w:r>
      <w:r w:rsidRPr="004C5DE1">
        <w:rPr>
          <w:spacing w:val="1"/>
          <w:sz w:val="22"/>
          <w:szCs w:val="22"/>
        </w:rPr>
        <w:t>с</w:t>
      </w:r>
      <w:r w:rsidRPr="004C5DE1">
        <w:rPr>
          <w:spacing w:val="-2"/>
          <w:sz w:val="22"/>
          <w:szCs w:val="22"/>
        </w:rPr>
        <w:t>т</w:t>
      </w:r>
      <w:r w:rsidRPr="004C5DE1">
        <w:rPr>
          <w:spacing w:val="1"/>
          <w:sz w:val="22"/>
          <w:szCs w:val="22"/>
        </w:rPr>
        <w:t>о</w:t>
      </w:r>
      <w:r w:rsidRPr="004C5DE1">
        <w:rPr>
          <w:sz w:val="22"/>
          <w:szCs w:val="22"/>
        </w:rPr>
        <w:t>яни</w:t>
      </w:r>
      <w:r w:rsidRPr="004C5DE1">
        <w:rPr>
          <w:spacing w:val="1"/>
          <w:sz w:val="22"/>
          <w:szCs w:val="22"/>
        </w:rPr>
        <w:t>и</w:t>
      </w:r>
      <w:r w:rsidRPr="004C5DE1">
        <w:rPr>
          <w:sz w:val="22"/>
          <w:szCs w:val="22"/>
        </w:rPr>
        <w:t>,</w:t>
      </w:r>
      <w:r w:rsidRPr="004C5DE1">
        <w:rPr>
          <w:spacing w:val="23"/>
          <w:sz w:val="22"/>
          <w:szCs w:val="22"/>
        </w:rPr>
        <w:t xml:space="preserve"> </w:t>
      </w:r>
      <w:r w:rsidRPr="004C5DE1">
        <w:rPr>
          <w:spacing w:val="1"/>
          <w:sz w:val="22"/>
          <w:szCs w:val="22"/>
        </w:rPr>
        <w:t>н</w:t>
      </w:r>
      <w:r w:rsidRPr="004C5DE1">
        <w:rPr>
          <w:sz w:val="22"/>
          <w:szCs w:val="22"/>
        </w:rPr>
        <w:t>а</w:t>
      </w:r>
      <w:r w:rsidRPr="004C5DE1">
        <w:rPr>
          <w:spacing w:val="24"/>
          <w:sz w:val="22"/>
          <w:szCs w:val="22"/>
        </w:rPr>
        <w:t xml:space="preserve"> </w:t>
      </w:r>
      <w:r w:rsidRPr="004C5DE1">
        <w:rPr>
          <w:sz w:val="22"/>
          <w:szCs w:val="22"/>
        </w:rPr>
        <w:t>пик</w:t>
      </w:r>
      <w:r w:rsidRPr="004C5DE1">
        <w:rPr>
          <w:spacing w:val="1"/>
          <w:sz w:val="22"/>
          <w:szCs w:val="22"/>
        </w:rPr>
        <w:t>е</w:t>
      </w:r>
      <w:r w:rsidRPr="004C5DE1">
        <w:rPr>
          <w:spacing w:val="23"/>
          <w:sz w:val="22"/>
          <w:szCs w:val="22"/>
        </w:rPr>
        <w:t xml:space="preserve"> </w:t>
      </w:r>
      <w:r w:rsidRPr="004C5DE1">
        <w:rPr>
          <w:spacing w:val="1"/>
          <w:sz w:val="22"/>
          <w:szCs w:val="22"/>
        </w:rPr>
        <w:t>фи</w:t>
      </w:r>
      <w:r w:rsidRPr="004C5DE1">
        <w:rPr>
          <w:spacing w:val="5"/>
          <w:sz w:val="22"/>
          <w:szCs w:val="22"/>
        </w:rPr>
        <w:t>з</w:t>
      </w:r>
      <w:r w:rsidRPr="004C5DE1">
        <w:rPr>
          <w:spacing w:val="1"/>
          <w:sz w:val="22"/>
          <w:szCs w:val="22"/>
        </w:rPr>
        <w:t>и</w:t>
      </w:r>
      <w:r w:rsidRPr="004C5DE1">
        <w:rPr>
          <w:sz w:val="22"/>
          <w:szCs w:val="22"/>
        </w:rPr>
        <w:t>че</w:t>
      </w:r>
      <w:r w:rsidRPr="004C5DE1">
        <w:rPr>
          <w:spacing w:val="1"/>
          <w:sz w:val="22"/>
          <w:szCs w:val="22"/>
        </w:rPr>
        <w:t>с</w:t>
      </w:r>
      <w:r w:rsidRPr="004C5DE1">
        <w:rPr>
          <w:sz w:val="22"/>
          <w:szCs w:val="22"/>
        </w:rPr>
        <w:t>кой</w:t>
      </w:r>
      <w:r w:rsidRPr="004C5DE1">
        <w:rPr>
          <w:spacing w:val="17"/>
          <w:sz w:val="22"/>
          <w:szCs w:val="22"/>
        </w:rPr>
        <w:t xml:space="preserve"> </w:t>
      </w:r>
      <w:r w:rsidRPr="004C5DE1">
        <w:rPr>
          <w:spacing w:val="1"/>
          <w:sz w:val="22"/>
          <w:szCs w:val="22"/>
        </w:rPr>
        <w:t>н</w:t>
      </w:r>
      <w:r w:rsidRPr="004C5DE1">
        <w:rPr>
          <w:sz w:val="22"/>
          <w:szCs w:val="22"/>
        </w:rPr>
        <w:t>агр</w:t>
      </w:r>
      <w:r w:rsidRPr="004C5DE1">
        <w:rPr>
          <w:spacing w:val="-2"/>
          <w:sz w:val="22"/>
          <w:szCs w:val="22"/>
        </w:rPr>
        <w:t>у</w:t>
      </w:r>
      <w:r w:rsidRPr="004C5DE1">
        <w:rPr>
          <w:sz w:val="22"/>
          <w:szCs w:val="22"/>
        </w:rPr>
        <w:t>зки</w:t>
      </w:r>
      <w:r w:rsidRPr="004C5DE1">
        <w:rPr>
          <w:spacing w:val="19"/>
          <w:sz w:val="22"/>
          <w:szCs w:val="22"/>
        </w:rPr>
        <w:t xml:space="preserve"> </w:t>
      </w:r>
      <w:r w:rsidRPr="004C5DE1">
        <w:rPr>
          <w:sz w:val="22"/>
          <w:szCs w:val="22"/>
        </w:rPr>
        <w:t>и</w:t>
      </w:r>
      <w:r w:rsidRPr="004C5DE1">
        <w:rPr>
          <w:spacing w:val="19"/>
          <w:sz w:val="22"/>
          <w:szCs w:val="22"/>
        </w:rPr>
        <w:t xml:space="preserve"> </w:t>
      </w:r>
      <w:r w:rsidRPr="004C5DE1">
        <w:rPr>
          <w:spacing w:val="1"/>
          <w:sz w:val="22"/>
          <w:szCs w:val="22"/>
        </w:rPr>
        <w:t>в</w:t>
      </w:r>
      <w:r w:rsidRPr="004C5DE1">
        <w:rPr>
          <w:spacing w:val="18"/>
          <w:sz w:val="22"/>
          <w:szCs w:val="22"/>
        </w:rPr>
        <w:t xml:space="preserve"> </w:t>
      </w:r>
      <w:r w:rsidRPr="004C5DE1">
        <w:rPr>
          <w:sz w:val="22"/>
          <w:szCs w:val="22"/>
        </w:rPr>
        <w:t>во</w:t>
      </w:r>
      <w:r w:rsidRPr="004C5DE1">
        <w:rPr>
          <w:spacing w:val="1"/>
          <w:sz w:val="22"/>
          <w:szCs w:val="22"/>
        </w:rPr>
        <w:t>сс</w:t>
      </w:r>
      <w:r w:rsidRPr="004C5DE1">
        <w:rPr>
          <w:sz w:val="22"/>
          <w:szCs w:val="22"/>
        </w:rPr>
        <w:t>т</w:t>
      </w:r>
      <w:r w:rsidRPr="004C5DE1">
        <w:rPr>
          <w:spacing w:val="-1"/>
          <w:sz w:val="22"/>
          <w:szCs w:val="22"/>
        </w:rPr>
        <w:t>а</w:t>
      </w:r>
      <w:r w:rsidRPr="004C5DE1">
        <w:rPr>
          <w:sz w:val="22"/>
          <w:szCs w:val="22"/>
        </w:rPr>
        <w:t>н</w:t>
      </w:r>
      <w:r w:rsidRPr="004C5DE1">
        <w:rPr>
          <w:spacing w:val="1"/>
          <w:sz w:val="22"/>
          <w:szCs w:val="22"/>
        </w:rPr>
        <w:t>о</w:t>
      </w:r>
      <w:r w:rsidRPr="004C5DE1">
        <w:rPr>
          <w:spacing w:val="-1"/>
          <w:sz w:val="22"/>
          <w:szCs w:val="22"/>
        </w:rPr>
        <w:t>в</w:t>
      </w:r>
      <w:r w:rsidRPr="004C5DE1">
        <w:rPr>
          <w:sz w:val="22"/>
          <w:szCs w:val="22"/>
        </w:rPr>
        <w:t>ите</w:t>
      </w:r>
      <w:r w:rsidRPr="004C5DE1">
        <w:rPr>
          <w:spacing w:val="1"/>
          <w:sz w:val="22"/>
          <w:szCs w:val="22"/>
        </w:rPr>
        <w:t>л</w:t>
      </w:r>
      <w:r w:rsidRPr="004C5DE1">
        <w:rPr>
          <w:spacing w:val="-1"/>
          <w:sz w:val="22"/>
          <w:szCs w:val="22"/>
        </w:rPr>
        <w:t>ьн</w:t>
      </w:r>
      <w:r w:rsidRPr="004C5DE1">
        <w:rPr>
          <w:sz w:val="22"/>
          <w:szCs w:val="22"/>
        </w:rPr>
        <w:t>о</w:t>
      </w:r>
      <w:r w:rsidRPr="004C5DE1">
        <w:rPr>
          <w:spacing w:val="1"/>
          <w:sz w:val="22"/>
          <w:szCs w:val="22"/>
        </w:rPr>
        <w:t>м</w:t>
      </w:r>
      <w:r w:rsidRPr="004C5DE1">
        <w:rPr>
          <w:spacing w:val="16"/>
          <w:sz w:val="22"/>
          <w:szCs w:val="22"/>
        </w:rPr>
        <w:t xml:space="preserve"> </w:t>
      </w:r>
      <w:r w:rsidRPr="004C5DE1">
        <w:rPr>
          <w:spacing w:val="1"/>
          <w:sz w:val="22"/>
          <w:szCs w:val="22"/>
        </w:rPr>
        <w:t>п</w:t>
      </w:r>
      <w:r w:rsidRPr="004C5DE1">
        <w:rPr>
          <w:sz w:val="22"/>
          <w:szCs w:val="22"/>
        </w:rPr>
        <w:t>ер</w:t>
      </w:r>
      <w:r w:rsidRPr="004C5DE1">
        <w:rPr>
          <w:spacing w:val="-1"/>
          <w:sz w:val="22"/>
          <w:szCs w:val="22"/>
        </w:rPr>
        <w:t>и</w:t>
      </w:r>
      <w:r w:rsidRPr="004C5DE1">
        <w:rPr>
          <w:spacing w:val="1"/>
          <w:sz w:val="22"/>
          <w:szCs w:val="22"/>
        </w:rPr>
        <w:t>од</w:t>
      </w:r>
      <w:r w:rsidRPr="004C5DE1">
        <w:rPr>
          <w:sz w:val="22"/>
          <w:szCs w:val="22"/>
        </w:rPr>
        <w:t>е</w:t>
      </w:r>
      <w:r w:rsidRPr="004C5DE1">
        <w:rPr>
          <w:spacing w:val="17"/>
          <w:sz w:val="22"/>
          <w:szCs w:val="22"/>
        </w:rPr>
        <w:t xml:space="preserve"> </w:t>
      </w:r>
      <w:r w:rsidRPr="004C5DE1">
        <w:rPr>
          <w:sz w:val="22"/>
          <w:szCs w:val="22"/>
        </w:rPr>
        <w:t>п</w:t>
      </w:r>
      <w:r w:rsidRPr="004C5DE1">
        <w:rPr>
          <w:spacing w:val="1"/>
          <w:sz w:val="22"/>
          <w:szCs w:val="22"/>
        </w:rPr>
        <w:t>о</w:t>
      </w:r>
      <w:r w:rsidRPr="004C5DE1">
        <w:rPr>
          <w:sz w:val="22"/>
          <w:szCs w:val="22"/>
        </w:rPr>
        <w:t>сле</w:t>
      </w:r>
      <w:r w:rsidRPr="004C5DE1">
        <w:rPr>
          <w:spacing w:val="18"/>
          <w:sz w:val="22"/>
          <w:szCs w:val="22"/>
        </w:rPr>
        <w:t xml:space="preserve"> </w:t>
      </w:r>
      <w:r w:rsidRPr="004C5DE1">
        <w:rPr>
          <w:sz w:val="22"/>
          <w:szCs w:val="22"/>
        </w:rPr>
        <w:t>вы</w:t>
      </w:r>
      <w:r w:rsidRPr="004C5DE1">
        <w:rPr>
          <w:spacing w:val="-1"/>
          <w:sz w:val="22"/>
          <w:szCs w:val="22"/>
        </w:rPr>
        <w:t>п</w:t>
      </w:r>
      <w:r w:rsidRPr="004C5DE1">
        <w:rPr>
          <w:sz w:val="22"/>
          <w:szCs w:val="22"/>
        </w:rPr>
        <w:t>олнения</w:t>
      </w:r>
      <w:r w:rsidRPr="004C5DE1">
        <w:rPr>
          <w:spacing w:val="18"/>
          <w:sz w:val="22"/>
          <w:szCs w:val="22"/>
        </w:rPr>
        <w:t xml:space="preserve"> </w:t>
      </w:r>
      <w:r w:rsidRPr="004C5DE1">
        <w:rPr>
          <w:spacing w:val="-2"/>
          <w:sz w:val="22"/>
          <w:szCs w:val="22"/>
        </w:rPr>
        <w:t>у</w:t>
      </w:r>
      <w:r w:rsidRPr="004C5DE1">
        <w:rPr>
          <w:sz w:val="22"/>
          <w:szCs w:val="22"/>
        </w:rPr>
        <w:t>п</w:t>
      </w:r>
      <w:r w:rsidRPr="004C5DE1">
        <w:rPr>
          <w:spacing w:val="1"/>
          <w:sz w:val="22"/>
          <w:szCs w:val="22"/>
        </w:rPr>
        <w:t>р</w:t>
      </w:r>
      <w:r w:rsidRPr="004C5DE1">
        <w:rPr>
          <w:sz w:val="22"/>
          <w:szCs w:val="22"/>
        </w:rPr>
        <w:t>аж</w:t>
      </w:r>
      <w:r w:rsidRPr="004C5DE1">
        <w:rPr>
          <w:spacing w:val="11"/>
          <w:sz w:val="22"/>
          <w:szCs w:val="22"/>
        </w:rPr>
        <w:t>н</w:t>
      </w:r>
      <w:r w:rsidRPr="004C5DE1">
        <w:rPr>
          <w:sz w:val="22"/>
          <w:szCs w:val="22"/>
        </w:rPr>
        <w:t>ений</w:t>
      </w:r>
      <w:r w:rsidRPr="004C5DE1">
        <w:rPr>
          <w:spacing w:val="1"/>
          <w:sz w:val="22"/>
          <w:szCs w:val="22"/>
        </w:rPr>
        <w:t xml:space="preserve"> </w:t>
      </w:r>
      <w:r w:rsidRPr="004C5DE1">
        <w:rPr>
          <w:sz w:val="22"/>
          <w:szCs w:val="22"/>
        </w:rPr>
        <w:t>и</w:t>
      </w:r>
      <w:r w:rsidRPr="004C5DE1">
        <w:rPr>
          <w:spacing w:val="-1"/>
          <w:sz w:val="22"/>
          <w:szCs w:val="22"/>
        </w:rPr>
        <w:t xml:space="preserve"> </w:t>
      </w:r>
      <w:r w:rsidRPr="004C5DE1">
        <w:rPr>
          <w:sz w:val="22"/>
          <w:szCs w:val="22"/>
        </w:rPr>
        <w:t>д</w:t>
      </w:r>
      <w:r w:rsidRPr="004C5DE1">
        <w:rPr>
          <w:spacing w:val="1"/>
          <w:sz w:val="22"/>
          <w:szCs w:val="22"/>
        </w:rPr>
        <w:t>р</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На</w:t>
      </w:r>
      <w:r w:rsidRPr="004C5DE1">
        <w:rPr>
          <w:spacing w:val="23"/>
          <w:sz w:val="22"/>
          <w:szCs w:val="22"/>
        </w:rPr>
        <w:t xml:space="preserve"> </w:t>
      </w:r>
      <w:r w:rsidRPr="004C5DE1">
        <w:rPr>
          <w:spacing w:val="1"/>
          <w:sz w:val="22"/>
          <w:szCs w:val="22"/>
        </w:rPr>
        <w:t>о</w:t>
      </w:r>
      <w:r w:rsidRPr="004C5DE1">
        <w:rPr>
          <w:sz w:val="22"/>
          <w:szCs w:val="22"/>
        </w:rPr>
        <w:t>сн</w:t>
      </w:r>
      <w:r w:rsidRPr="004C5DE1">
        <w:rPr>
          <w:spacing w:val="1"/>
          <w:sz w:val="22"/>
          <w:szCs w:val="22"/>
        </w:rPr>
        <w:t>о</w:t>
      </w:r>
      <w:r w:rsidRPr="004C5DE1">
        <w:rPr>
          <w:sz w:val="22"/>
          <w:szCs w:val="22"/>
        </w:rPr>
        <w:t>ве</w:t>
      </w:r>
      <w:r w:rsidRPr="004C5DE1">
        <w:rPr>
          <w:spacing w:val="23"/>
          <w:sz w:val="22"/>
          <w:szCs w:val="22"/>
        </w:rPr>
        <w:t xml:space="preserve"> </w:t>
      </w:r>
      <w:r w:rsidRPr="004C5DE1">
        <w:rPr>
          <w:spacing w:val="1"/>
          <w:sz w:val="22"/>
          <w:szCs w:val="22"/>
        </w:rPr>
        <w:t>э</w:t>
      </w:r>
      <w:r w:rsidRPr="004C5DE1">
        <w:rPr>
          <w:sz w:val="22"/>
          <w:szCs w:val="22"/>
        </w:rPr>
        <w:t>т</w:t>
      </w:r>
      <w:r w:rsidRPr="004C5DE1">
        <w:rPr>
          <w:spacing w:val="-1"/>
          <w:sz w:val="22"/>
          <w:szCs w:val="22"/>
        </w:rPr>
        <w:t>и</w:t>
      </w:r>
      <w:r w:rsidRPr="004C5DE1">
        <w:rPr>
          <w:sz w:val="22"/>
          <w:szCs w:val="22"/>
        </w:rPr>
        <w:t>х</w:t>
      </w:r>
      <w:r w:rsidRPr="004C5DE1">
        <w:rPr>
          <w:spacing w:val="24"/>
          <w:sz w:val="22"/>
          <w:szCs w:val="22"/>
        </w:rPr>
        <w:t xml:space="preserve"> </w:t>
      </w:r>
      <w:r w:rsidRPr="004C5DE1">
        <w:rPr>
          <w:sz w:val="22"/>
          <w:szCs w:val="22"/>
        </w:rPr>
        <w:t>по</w:t>
      </w:r>
      <w:r w:rsidRPr="004C5DE1">
        <w:rPr>
          <w:spacing w:val="-1"/>
          <w:sz w:val="22"/>
          <w:szCs w:val="22"/>
        </w:rPr>
        <w:t>к</w:t>
      </w:r>
      <w:r w:rsidRPr="004C5DE1">
        <w:rPr>
          <w:sz w:val="22"/>
          <w:szCs w:val="22"/>
        </w:rPr>
        <w:t>аза</w:t>
      </w:r>
      <w:r w:rsidRPr="004C5DE1">
        <w:rPr>
          <w:spacing w:val="1"/>
          <w:sz w:val="22"/>
          <w:szCs w:val="22"/>
        </w:rPr>
        <w:t>т</w:t>
      </w:r>
      <w:r w:rsidRPr="004C5DE1">
        <w:rPr>
          <w:sz w:val="22"/>
          <w:szCs w:val="22"/>
        </w:rPr>
        <w:t>елей</w:t>
      </w:r>
      <w:r w:rsidRPr="004C5DE1">
        <w:rPr>
          <w:spacing w:val="25"/>
          <w:sz w:val="22"/>
          <w:szCs w:val="22"/>
        </w:rPr>
        <w:t xml:space="preserve"> </w:t>
      </w:r>
      <w:r w:rsidRPr="004C5DE1">
        <w:rPr>
          <w:spacing w:val="1"/>
          <w:sz w:val="22"/>
          <w:szCs w:val="22"/>
        </w:rPr>
        <w:t>о</w:t>
      </w:r>
      <w:r w:rsidRPr="004C5DE1">
        <w:rPr>
          <w:spacing w:val="2"/>
          <w:sz w:val="22"/>
          <w:szCs w:val="22"/>
        </w:rPr>
        <w:t>б</w:t>
      </w:r>
      <w:r w:rsidRPr="004C5DE1">
        <w:rPr>
          <w:sz w:val="22"/>
          <w:szCs w:val="22"/>
        </w:rPr>
        <w:t>сл</w:t>
      </w:r>
      <w:r w:rsidRPr="004C5DE1">
        <w:rPr>
          <w:spacing w:val="-1"/>
          <w:sz w:val="22"/>
          <w:szCs w:val="22"/>
        </w:rPr>
        <w:t>ед</w:t>
      </w:r>
      <w:r w:rsidRPr="004C5DE1">
        <w:rPr>
          <w:sz w:val="22"/>
          <w:szCs w:val="22"/>
        </w:rPr>
        <w:t>ов</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я</w:t>
      </w:r>
      <w:r w:rsidRPr="004C5DE1">
        <w:rPr>
          <w:spacing w:val="21"/>
          <w:sz w:val="22"/>
          <w:szCs w:val="22"/>
        </w:rPr>
        <w:t xml:space="preserve"> </w:t>
      </w:r>
      <w:r w:rsidRPr="004C5DE1">
        <w:rPr>
          <w:spacing w:val="1"/>
          <w:sz w:val="22"/>
          <w:szCs w:val="22"/>
        </w:rPr>
        <w:t>к</w:t>
      </w:r>
      <w:r w:rsidRPr="004C5DE1">
        <w:rPr>
          <w:sz w:val="22"/>
          <w:szCs w:val="22"/>
        </w:rPr>
        <w:t>ажд</w:t>
      </w:r>
      <w:r w:rsidRPr="004C5DE1">
        <w:rPr>
          <w:spacing w:val="1"/>
          <w:sz w:val="22"/>
          <w:szCs w:val="22"/>
        </w:rPr>
        <w:t>ы</w:t>
      </w:r>
      <w:r w:rsidRPr="004C5DE1">
        <w:rPr>
          <w:sz w:val="22"/>
          <w:szCs w:val="22"/>
        </w:rPr>
        <w:t>й</w:t>
      </w:r>
      <w:r w:rsidRPr="004C5DE1">
        <w:rPr>
          <w:spacing w:val="23"/>
          <w:sz w:val="22"/>
          <w:szCs w:val="22"/>
        </w:rPr>
        <w:t xml:space="preserve"> </w:t>
      </w:r>
      <w:r w:rsidRPr="004C5DE1">
        <w:rPr>
          <w:sz w:val="22"/>
          <w:szCs w:val="22"/>
        </w:rPr>
        <w:t>с</w:t>
      </w:r>
      <w:r w:rsidRPr="004C5DE1">
        <w:rPr>
          <w:spacing w:val="1"/>
          <w:sz w:val="22"/>
          <w:szCs w:val="22"/>
        </w:rPr>
        <w:t>т</w:t>
      </w:r>
      <w:r w:rsidRPr="004C5DE1">
        <w:rPr>
          <w:spacing w:val="-3"/>
          <w:sz w:val="22"/>
          <w:szCs w:val="22"/>
        </w:rPr>
        <w:t>у</w:t>
      </w:r>
      <w:r w:rsidRPr="004C5DE1">
        <w:rPr>
          <w:spacing w:val="1"/>
          <w:sz w:val="22"/>
          <w:szCs w:val="22"/>
        </w:rPr>
        <w:t>д</w:t>
      </w:r>
      <w:r w:rsidRPr="004C5DE1">
        <w:rPr>
          <w:sz w:val="22"/>
          <w:szCs w:val="22"/>
        </w:rPr>
        <w:t>ент</w:t>
      </w:r>
      <w:r w:rsidRPr="004C5DE1">
        <w:rPr>
          <w:spacing w:val="22"/>
          <w:sz w:val="22"/>
          <w:szCs w:val="22"/>
        </w:rPr>
        <w:t xml:space="preserve"> </w:t>
      </w:r>
      <w:r w:rsidRPr="004C5DE1">
        <w:rPr>
          <w:spacing w:val="2"/>
          <w:sz w:val="22"/>
          <w:szCs w:val="22"/>
        </w:rPr>
        <w:lastRenderedPageBreak/>
        <w:t>р</w:t>
      </w:r>
      <w:r w:rsidRPr="004C5DE1">
        <w:rPr>
          <w:sz w:val="22"/>
          <w:szCs w:val="22"/>
        </w:rPr>
        <w:t>ас</w:t>
      </w:r>
      <w:r w:rsidRPr="004C5DE1">
        <w:rPr>
          <w:spacing w:val="1"/>
          <w:sz w:val="22"/>
          <w:szCs w:val="22"/>
        </w:rPr>
        <w:t>п</w:t>
      </w:r>
      <w:r w:rsidRPr="004C5DE1">
        <w:rPr>
          <w:sz w:val="22"/>
          <w:szCs w:val="22"/>
        </w:rPr>
        <w:t>р</w:t>
      </w:r>
      <w:r w:rsidRPr="004C5DE1">
        <w:rPr>
          <w:spacing w:val="-1"/>
          <w:sz w:val="22"/>
          <w:szCs w:val="22"/>
        </w:rPr>
        <w:t>е</w:t>
      </w:r>
      <w:r w:rsidRPr="004C5DE1">
        <w:rPr>
          <w:sz w:val="22"/>
          <w:szCs w:val="22"/>
        </w:rPr>
        <w:t>д</w:t>
      </w:r>
      <w:r w:rsidRPr="004C5DE1">
        <w:rPr>
          <w:spacing w:val="1"/>
          <w:sz w:val="22"/>
          <w:szCs w:val="22"/>
        </w:rPr>
        <w:t>е</w:t>
      </w:r>
      <w:r w:rsidRPr="004C5DE1">
        <w:rPr>
          <w:spacing w:val="5"/>
          <w:sz w:val="22"/>
          <w:szCs w:val="22"/>
        </w:rPr>
        <w:t>л</w:t>
      </w:r>
      <w:r w:rsidRPr="004C5DE1">
        <w:rPr>
          <w:spacing w:val="1"/>
          <w:sz w:val="22"/>
          <w:szCs w:val="22"/>
        </w:rPr>
        <w:t>я</w:t>
      </w:r>
      <w:r w:rsidRPr="004C5DE1">
        <w:rPr>
          <w:sz w:val="22"/>
          <w:szCs w:val="22"/>
        </w:rPr>
        <w:t>ет</w:t>
      </w:r>
      <w:r w:rsidRPr="004C5DE1">
        <w:rPr>
          <w:spacing w:val="1"/>
          <w:sz w:val="22"/>
          <w:szCs w:val="22"/>
        </w:rPr>
        <w:t>с</w:t>
      </w:r>
      <w:r w:rsidRPr="004C5DE1">
        <w:rPr>
          <w:sz w:val="22"/>
          <w:szCs w:val="22"/>
        </w:rPr>
        <w:t>я</w:t>
      </w:r>
      <w:r w:rsidRPr="004C5DE1">
        <w:rPr>
          <w:spacing w:val="7"/>
          <w:sz w:val="22"/>
          <w:szCs w:val="22"/>
        </w:rPr>
        <w:t xml:space="preserve"> </w:t>
      </w:r>
      <w:r w:rsidRPr="004C5DE1">
        <w:rPr>
          <w:sz w:val="22"/>
          <w:szCs w:val="22"/>
        </w:rPr>
        <w:t>в</w:t>
      </w:r>
      <w:r w:rsidRPr="004C5DE1">
        <w:rPr>
          <w:spacing w:val="4"/>
          <w:sz w:val="22"/>
          <w:szCs w:val="22"/>
        </w:rPr>
        <w:t xml:space="preserve"> </w:t>
      </w:r>
      <w:r w:rsidRPr="004C5DE1">
        <w:rPr>
          <w:spacing w:val="1"/>
          <w:sz w:val="22"/>
          <w:szCs w:val="22"/>
        </w:rPr>
        <w:t>о</w:t>
      </w:r>
      <w:r w:rsidRPr="004C5DE1">
        <w:rPr>
          <w:sz w:val="22"/>
          <w:szCs w:val="22"/>
        </w:rPr>
        <w:t>дн</w:t>
      </w:r>
      <w:r w:rsidRPr="004C5DE1">
        <w:rPr>
          <w:spacing w:val="1"/>
          <w:sz w:val="22"/>
          <w:szCs w:val="22"/>
        </w:rPr>
        <w:t>о</w:t>
      </w:r>
      <w:r w:rsidRPr="004C5DE1">
        <w:rPr>
          <w:spacing w:val="5"/>
          <w:sz w:val="22"/>
          <w:szCs w:val="22"/>
        </w:rPr>
        <w:t xml:space="preserve"> </w:t>
      </w:r>
      <w:r w:rsidRPr="004C5DE1">
        <w:rPr>
          <w:spacing w:val="1"/>
          <w:sz w:val="22"/>
          <w:szCs w:val="22"/>
        </w:rPr>
        <w:t>и</w:t>
      </w:r>
      <w:r w:rsidRPr="004C5DE1">
        <w:rPr>
          <w:sz w:val="22"/>
          <w:szCs w:val="22"/>
        </w:rPr>
        <w:t>з</w:t>
      </w:r>
      <w:r w:rsidRPr="004C5DE1">
        <w:rPr>
          <w:spacing w:val="6"/>
          <w:sz w:val="22"/>
          <w:szCs w:val="22"/>
        </w:rPr>
        <w:t xml:space="preserve"> </w:t>
      </w:r>
      <w:r w:rsidRPr="004C5DE1">
        <w:rPr>
          <w:spacing w:val="-2"/>
          <w:sz w:val="22"/>
          <w:szCs w:val="22"/>
        </w:rPr>
        <w:t>у</w:t>
      </w:r>
      <w:r w:rsidRPr="004C5DE1">
        <w:rPr>
          <w:sz w:val="22"/>
          <w:szCs w:val="22"/>
        </w:rPr>
        <w:t>чеб</w:t>
      </w:r>
      <w:r w:rsidRPr="004C5DE1">
        <w:rPr>
          <w:spacing w:val="1"/>
          <w:sz w:val="22"/>
          <w:szCs w:val="22"/>
        </w:rPr>
        <w:t>н</w:t>
      </w:r>
      <w:r w:rsidRPr="004C5DE1">
        <w:rPr>
          <w:sz w:val="22"/>
          <w:szCs w:val="22"/>
        </w:rPr>
        <w:t>ых</w:t>
      </w:r>
      <w:r w:rsidRPr="004C5DE1">
        <w:rPr>
          <w:spacing w:val="4"/>
          <w:sz w:val="22"/>
          <w:szCs w:val="22"/>
        </w:rPr>
        <w:t xml:space="preserve"> </w:t>
      </w:r>
      <w:r w:rsidRPr="004C5DE1">
        <w:rPr>
          <w:spacing w:val="1"/>
          <w:sz w:val="22"/>
          <w:szCs w:val="22"/>
        </w:rPr>
        <w:t>от</w:t>
      </w:r>
      <w:r w:rsidRPr="004C5DE1">
        <w:rPr>
          <w:sz w:val="22"/>
          <w:szCs w:val="22"/>
        </w:rPr>
        <w:t>д</w:t>
      </w:r>
      <w:r w:rsidRPr="004C5DE1">
        <w:rPr>
          <w:spacing w:val="1"/>
          <w:sz w:val="22"/>
          <w:szCs w:val="22"/>
        </w:rPr>
        <w:t>е</w:t>
      </w:r>
      <w:r w:rsidRPr="004C5DE1">
        <w:rPr>
          <w:sz w:val="22"/>
          <w:szCs w:val="22"/>
        </w:rPr>
        <w:t>л</w:t>
      </w:r>
      <w:r w:rsidRPr="004C5DE1">
        <w:rPr>
          <w:spacing w:val="-1"/>
          <w:sz w:val="22"/>
          <w:szCs w:val="22"/>
        </w:rPr>
        <w:t>ен</w:t>
      </w:r>
      <w:r w:rsidRPr="004C5DE1">
        <w:rPr>
          <w:sz w:val="22"/>
          <w:szCs w:val="22"/>
        </w:rPr>
        <w:t>ий</w:t>
      </w:r>
      <w:r w:rsidRPr="004C5DE1">
        <w:rPr>
          <w:spacing w:val="7"/>
          <w:sz w:val="22"/>
          <w:szCs w:val="22"/>
        </w:rPr>
        <w:t xml:space="preserve"> </w:t>
      </w:r>
      <w:r w:rsidRPr="004C5DE1">
        <w:rPr>
          <w:spacing w:val="-1"/>
          <w:sz w:val="22"/>
          <w:szCs w:val="22"/>
        </w:rPr>
        <w:t>(</w:t>
      </w:r>
      <w:r w:rsidRPr="004C5DE1">
        <w:rPr>
          <w:spacing w:val="1"/>
          <w:sz w:val="22"/>
          <w:szCs w:val="22"/>
        </w:rPr>
        <w:t>о</w:t>
      </w:r>
      <w:r w:rsidRPr="004C5DE1">
        <w:rPr>
          <w:spacing w:val="-1"/>
          <w:sz w:val="22"/>
          <w:szCs w:val="22"/>
        </w:rPr>
        <w:t>сн</w:t>
      </w:r>
      <w:r w:rsidRPr="004C5DE1">
        <w:rPr>
          <w:sz w:val="22"/>
          <w:szCs w:val="22"/>
        </w:rPr>
        <w:t>овное</w:t>
      </w:r>
      <w:r w:rsidRPr="004C5DE1">
        <w:rPr>
          <w:spacing w:val="1"/>
          <w:sz w:val="22"/>
          <w:szCs w:val="22"/>
        </w:rPr>
        <w:t>,</w:t>
      </w:r>
      <w:r w:rsidRPr="004C5DE1">
        <w:rPr>
          <w:spacing w:val="3"/>
          <w:sz w:val="22"/>
          <w:szCs w:val="22"/>
        </w:rPr>
        <w:t xml:space="preserve"> </w:t>
      </w:r>
      <w:r w:rsidRPr="004C5DE1">
        <w:rPr>
          <w:spacing w:val="1"/>
          <w:sz w:val="22"/>
          <w:szCs w:val="22"/>
        </w:rPr>
        <w:t>п</w:t>
      </w:r>
      <w:r w:rsidRPr="004C5DE1">
        <w:rPr>
          <w:sz w:val="22"/>
          <w:szCs w:val="22"/>
        </w:rPr>
        <w:t>о</w:t>
      </w:r>
      <w:r w:rsidRPr="004C5DE1">
        <w:rPr>
          <w:spacing w:val="1"/>
          <w:sz w:val="22"/>
          <w:szCs w:val="22"/>
        </w:rPr>
        <w:t>д</w:t>
      </w:r>
      <w:r w:rsidRPr="004C5DE1">
        <w:rPr>
          <w:spacing w:val="-1"/>
          <w:sz w:val="22"/>
          <w:szCs w:val="22"/>
        </w:rPr>
        <w:t>г</w:t>
      </w:r>
      <w:r w:rsidRPr="004C5DE1">
        <w:rPr>
          <w:sz w:val="22"/>
          <w:szCs w:val="22"/>
        </w:rPr>
        <w:t>от</w:t>
      </w:r>
      <w:r w:rsidRPr="004C5DE1">
        <w:rPr>
          <w:spacing w:val="1"/>
          <w:sz w:val="22"/>
          <w:szCs w:val="22"/>
        </w:rPr>
        <w:t>о</w:t>
      </w:r>
      <w:r w:rsidRPr="004C5DE1">
        <w:rPr>
          <w:spacing w:val="-1"/>
          <w:sz w:val="22"/>
          <w:szCs w:val="22"/>
        </w:rPr>
        <w:t>в</w:t>
      </w:r>
      <w:r w:rsidRPr="004C5DE1">
        <w:rPr>
          <w:sz w:val="22"/>
          <w:szCs w:val="22"/>
        </w:rPr>
        <w:t>ите</w:t>
      </w:r>
      <w:r w:rsidRPr="004C5DE1">
        <w:rPr>
          <w:spacing w:val="-2"/>
          <w:sz w:val="22"/>
          <w:szCs w:val="22"/>
        </w:rPr>
        <w:t>л</w:t>
      </w:r>
      <w:r w:rsidRPr="004C5DE1">
        <w:rPr>
          <w:sz w:val="22"/>
          <w:szCs w:val="22"/>
        </w:rPr>
        <w:t>ьн</w:t>
      </w:r>
      <w:r w:rsidRPr="004C5DE1">
        <w:rPr>
          <w:spacing w:val="1"/>
          <w:sz w:val="22"/>
          <w:szCs w:val="22"/>
        </w:rPr>
        <w:t>ое</w:t>
      </w:r>
      <w:r w:rsidRPr="004C5DE1">
        <w:rPr>
          <w:sz w:val="22"/>
          <w:szCs w:val="22"/>
        </w:rPr>
        <w:t>,</w:t>
      </w:r>
      <w:r w:rsidRPr="004C5DE1">
        <w:rPr>
          <w:spacing w:val="6"/>
          <w:sz w:val="22"/>
          <w:szCs w:val="22"/>
        </w:rPr>
        <w:t xml:space="preserve"> </w:t>
      </w:r>
      <w:r w:rsidRPr="004C5DE1">
        <w:rPr>
          <w:spacing w:val="-1"/>
          <w:sz w:val="22"/>
          <w:szCs w:val="22"/>
        </w:rPr>
        <w:t>с</w:t>
      </w:r>
      <w:r w:rsidRPr="004C5DE1">
        <w:rPr>
          <w:sz w:val="22"/>
          <w:szCs w:val="22"/>
        </w:rPr>
        <w:t>п</w:t>
      </w:r>
      <w:r w:rsidRPr="004C5DE1">
        <w:rPr>
          <w:spacing w:val="-1"/>
          <w:sz w:val="22"/>
          <w:szCs w:val="22"/>
        </w:rPr>
        <w:t>е</w:t>
      </w:r>
      <w:r w:rsidRPr="004C5DE1">
        <w:rPr>
          <w:sz w:val="22"/>
          <w:szCs w:val="22"/>
        </w:rPr>
        <w:t>циа</w:t>
      </w:r>
      <w:r w:rsidRPr="004C5DE1">
        <w:rPr>
          <w:spacing w:val="9"/>
          <w:sz w:val="22"/>
          <w:szCs w:val="22"/>
        </w:rPr>
        <w:t>л</w:t>
      </w:r>
      <w:r w:rsidRPr="004C5DE1">
        <w:rPr>
          <w:spacing w:val="1"/>
          <w:sz w:val="22"/>
          <w:szCs w:val="22"/>
        </w:rPr>
        <w:t>ь</w:t>
      </w:r>
      <w:r w:rsidRPr="004C5DE1">
        <w:rPr>
          <w:sz w:val="22"/>
          <w:szCs w:val="22"/>
        </w:rPr>
        <w:t>н</w:t>
      </w:r>
      <w:r w:rsidRPr="004C5DE1">
        <w:rPr>
          <w:spacing w:val="1"/>
          <w:sz w:val="22"/>
          <w:szCs w:val="22"/>
        </w:rPr>
        <w:t>о</w:t>
      </w:r>
      <w:r w:rsidRPr="004C5DE1">
        <w:rPr>
          <w:sz w:val="22"/>
          <w:szCs w:val="22"/>
        </w:rPr>
        <w:t>е, лече</w:t>
      </w:r>
      <w:r w:rsidRPr="004C5DE1">
        <w:rPr>
          <w:spacing w:val="1"/>
          <w:sz w:val="22"/>
          <w:szCs w:val="22"/>
        </w:rPr>
        <w:t>б</w:t>
      </w:r>
      <w:r w:rsidRPr="004C5DE1">
        <w:rPr>
          <w:sz w:val="22"/>
          <w:szCs w:val="22"/>
        </w:rPr>
        <w:t>н</w:t>
      </w:r>
      <w:r w:rsidRPr="004C5DE1">
        <w:rPr>
          <w:spacing w:val="1"/>
          <w:sz w:val="22"/>
          <w:szCs w:val="22"/>
        </w:rPr>
        <w:t>о</w:t>
      </w:r>
      <w:r w:rsidRPr="004C5DE1">
        <w:rPr>
          <w:sz w:val="22"/>
          <w:szCs w:val="22"/>
        </w:rPr>
        <w:t>е,</w:t>
      </w:r>
      <w:r w:rsidRPr="004C5DE1">
        <w:rPr>
          <w:spacing w:val="46"/>
          <w:sz w:val="22"/>
          <w:szCs w:val="22"/>
        </w:rPr>
        <w:t xml:space="preserve"> </w:t>
      </w:r>
      <w:r w:rsidRPr="004C5DE1">
        <w:rPr>
          <w:sz w:val="22"/>
          <w:szCs w:val="22"/>
        </w:rPr>
        <w:t>сп</w:t>
      </w:r>
      <w:r w:rsidRPr="004C5DE1">
        <w:rPr>
          <w:spacing w:val="1"/>
          <w:sz w:val="22"/>
          <w:szCs w:val="22"/>
        </w:rPr>
        <w:t>ор</w:t>
      </w:r>
      <w:r w:rsidRPr="004C5DE1">
        <w:rPr>
          <w:spacing w:val="-2"/>
          <w:sz w:val="22"/>
          <w:szCs w:val="22"/>
        </w:rPr>
        <w:t>т</w:t>
      </w:r>
      <w:r w:rsidRPr="004C5DE1">
        <w:rPr>
          <w:sz w:val="22"/>
          <w:szCs w:val="22"/>
        </w:rPr>
        <w:t>и</w:t>
      </w:r>
      <w:r w:rsidRPr="004C5DE1">
        <w:rPr>
          <w:spacing w:val="1"/>
          <w:sz w:val="22"/>
          <w:szCs w:val="22"/>
        </w:rPr>
        <w:t>в</w:t>
      </w:r>
      <w:r w:rsidRPr="004C5DE1">
        <w:rPr>
          <w:spacing w:val="-1"/>
          <w:sz w:val="22"/>
          <w:szCs w:val="22"/>
        </w:rPr>
        <w:t>н</w:t>
      </w:r>
      <w:r w:rsidRPr="004C5DE1">
        <w:rPr>
          <w:sz w:val="22"/>
          <w:szCs w:val="22"/>
        </w:rPr>
        <w:t>о</w:t>
      </w:r>
      <w:r w:rsidRPr="004C5DE1">
        <w:rPr>
          <w:spacing w:val="1"/>
          <w:sz w:val="22"/>
          <w:szCs w:val="22"/>
        </w:rPr>
        <w:t>г</w:t>
      </w:r>
      <w:r w:rsidRPr="004C5DE1">
        <w:rPr>
          <w:sz w:val="22"/>
          <w:szCs w:val="22"/>
        </w:rPr>
        <w:t>о</w:t>
      </w:r>
      <w:r w:rsidRPr="004C5DE1">
        <w:rPr>
          <w:spacing w:val="49"/>
          <w:sz w:val="22"/>
          <w:szCs w:val="22"/>
        </w:rPr>
        <w:t xml:space="preserve"> </w:t>
      </w:r>
      <w:r w:rsidRPr="004C5DE1">
        <w:rPr>
          <w:spacing w:val="-1"/>
          <w:sz w:val="22"/>
          <w:szCs w:val="22"/>
        </w:rPr>
        <w:t>с</w:t>
      </w:r>
      <w:r w:rsidRPr="004C5DE1">
        <w:rPr>
          <w:sz w:val="22"/>
          <w:szCs w:val="22"/>
        </w:rPr>
        <w:t>ов</w:t>
      </w:r>
      <w:r w:rsidRPr="004C5DE1">
        <w:rPr>
          <w:spacing w:val="-1"/>
          <w:sz w:val="22"/>
          <w:szCs w:val="22"/>
        </w:rPr>
        <w:t>е</w:t>
      </w:r>
      <w:r w:rsidRPr="004C5DE1">
        <w:rPr>
          <w:sz w:val="22"/>
          <w:szCs w:val="22"/>
        </w:rPr>
        <w:t>р</w:t>
      </w:r>
      <w:r w:rsidRPr="004C5DE1">
        <w:rPr>
          <w:spacing w:val="1"/>
          <w:sz w:val="22"/>
          <w:szCs w:val="22"/>
        </w:rPr>
        <w:t>ш</w:t>
      </w:r>
      <w:r w:rsidRPr="004C5DE1">
        <w:rPr>
          <w:spacing w:val="-1"/>
          <w:sz w:val="22"/>
          <w:szCs w:val="22"/>
        </w:rPr>
        <w:t>е</w:t>
      </w:r>
      <w:r w:rsidRPr="004C5DE1">
        <w:rPr>
          <w:sz w:val="22"/>
          <w:szCs w:val="22"/>
        </w:rPr>
        <w:t>нст</w:t>
      </w:r>
      <w:r w:rsidRPr="004C5DE1">
        <w:rPr>
          <w:spacing w:val="-1"/>
          <w:sz w:val="22"/>
          <w:szCs w:val="22"/>
        </w:rPr>
        <w:t>в</w:t>
      </w:r>
      <w:r w:rsidRPr="004C5DE1">
        <w:rPr>
          <w:sz w:val="22"/>
          <w:szCs w:val="22"/>
        </w:rPr>
        <w:t>ов</w:t>
      </w:r>
      <w:r w:rsidRPr="004C5DE1">
        <w:rPr>
          <w:spacing w:val="-1"/>
          <w:sz w:val="22"/>
          <w:szCs w:val="22"/>
        </w:rPr>
        <w:t>а</w:t>
      </w:r>
      <w:r w:rsidRPr="004C5DE1">
        <w:rPr>
          <w:sz w:val="22"/>
          <w:szCs w:val="22"/>
        </w:rPr>
        <w:t>н</w:t>
      </w:r>
      <w:r w:rsidRPr="004C5DE1">
        <w:rPr>
          <w:spacing w:val="1"/>
          <w:sz w:val="22"/>
          <w:szCs w:val="22"/>
        </w:rPr>
        <w:t>и</w:t>
      </w:r>
      <w:r w:rsidRPr="004C5DE1">
        <w:rPr>
          <w:spacing w:val="-1"/>
          <w:sz w:val="22"/>
          <w:szCs w:val="22"/>
        </w:rPr>
        <w:t>я</w:t>
      </w:r>
      <w:r w:rsidRPr="004C5DE1">
        <w:rPr>
          <w:sz w:val="22"/>
          <w:szCs w:val="22"/>
        </w:rPr>
        <w:t>)</w:t>
      </w:r>
      <w:r w:rsidRPr="004C5DE1">
        <w:rPr>
          <w:spacing w:val="47"/>
          <w:sz w:val="22"/>
          <w:szCs w:val="22"/>
        </w:rPr>
        <w:t xml:space="preserve"> </w:t>
      </w:r>
      <w:r w:rsidRPr="004C5DE1">
        <w:rPr>
          <w:spacing w:val="1"/>
          <w:sz w:val="22"/>
          <w:szCs w:val="22"/>
        </w:rPr>
        <w:t>д</w:t>
      </w:r>
      <w:r w:rsidRPr="004C5DE1">
        <w:rPr>
          <w:sz w:val="22"/>
          <w:szCs w:val="22"/>
        </w:rPr>
        <w:t>ля</w:t>
      </w:r>
      <w:r w:rsidRPr="004C5DE1">
        <w:rPr>
          <w:spacing w:val="48"/>
          <w:sz w:val="22"/>
          <w:szCs w:val="22"/>
        </w:rPr>
        <w:t xml:space="preserve"> </w:t>
      </w:r>
      <w:r w:rsidRPr="004C5DE1">
        <w:rPr>
          <w:sz w:val="22"/>
          <w:szCs w:val="22"/>
        </w:rPr>
        <w:t>п</w:t>
      </w:r>
      <w:r w:rsidRPr="004C5DE1">
        <w:rPr>
          <w:spacing w:val="-1"/>
          <w:sz w:val="22"/>
          <w:szCs w:val="22"/>
        </w:rPr>
        <w:t>р</w:t>
      </w:r>
      <w:r w:rsidRPr="004C5DE1">
        <w:rPr>
          <w:sz w:val="22"/>
          <w:szCs w:val="22"/>
        </w:rPr>
        <w:t>ох</w:t>
      </w:r>
      <w:r w:rsidRPr="004C5DE1">
        <w:rPr>
          <w:spacing w:val="1"/>
          <w:sz w:val="22"/>
          <w:szCs w:val="22"/>
        </w:rPr>
        <w:t>о</w:t>
      </w:r>
      <w:r w:rsidRPr="004C5DE1">
        <w:rPr>
          <w:spacing w:val="-1"/>
          <w:sz w:val="22"/>
          <w:szCs w:val="22"/>
        </w:rPr>
        <w:t>ж</w:t>
      </w:r>
      <w:r w:rsidRPr="004C5DE1">
        <w:rPr>
          <w:spacing w:val="1"/>
          <w:sz w:val="22"/>
          <w:szCs w:val="22"/>
        </w:rPr>
        <w:t>д</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я</w:t>
      </w:r>
      <w:r w:rsidRPr="004C5DE1">
        <w:rPr>
          <w:spacing w:val="45"/>
          <w:sz w:val="22"/>
          <w:szCs w:val="22"/>
        </w:rPr>
        <w:t xml:space="preserve"> </w:t>
      </w:r>
      <w:r w:rsidRPr="004C5DE1">
        <w:rPr>
          <w:spacing w:val="2"/>
          <w:sz w:val="22"/>
          <w:szCs w:val="22"/>
        </w:rPr>
        <w:t>о</w:t>
      </w:r>
      <w:r w:rsidRPr="004C5DE1">
        <w:rPr>
          <w:sz w:val="22"/>
          <w:szCs w:val="22"/>
        </w:rPr>
        <w:t>бязате</w:t>
      </w:r>
      <w:r w:rsidRPr="004C5DE1">
        <w:rPr>
          <w:spacing w:val="9"/>
          <w:sz w:val="22"/>
          <w:szCs w:val="22"/>
        </w:rPr>
        <w:t>л</w:t>
      </w:r>
      <w:r w:rsidRPr="004C5DE1">
        <w:rPr>
          <w:sz w:val="22"/>
          <w:szCs w:val="22"/>
        </w:rPr>
        <w:t>ь</w:t>
      </w:r>
      <w:r w:rsidRPr="004C5DE1">
        <w:rPr>
          <w:spacing w:val="-1"/>
          <w:sz w:val="22"/>
          <w:szCs w:val="22"/>
        </w:rPr>
        <w:t>н</w:t>
      </w:r>
      <w:r w:rsidRPr="004C5DE1">
        <w:rPr>
          <w:spacing w:val="1"/>
          <w:sz w:val="22"/>
          <w:szCs w:val="22"/>
        </w:rPr>
        <w:t>о</w:t>
      </w:r>
      <w:r w:rsidRPr="004C5DE1">
        <w:rPr>
          <w:spacing w:val="-1"/>
          <w:sz w:val="22"/>
          <w:szCs w:val="22"/>
        </w:rPr>
        <w:t>г</w:t>
      </w:r>
      <w:r w:rsidRPr="004C5DE1">
        <w:rPr>
          <w:sz w:val="22"/>
          <w:szCs w:val="22"/>
        </w:rPr>
        <w:t>о к</w:t>
      </w:r>
      <w:r w:rsidRPr="004C5DE1">
        <w:rPr>
          <w:spacing w:val="-2"/>
          <w:sz w:val="22"/>
          <w:szCs w:val="22"/>
        </w:rPr>
        <w:t>у</w:t>
      </w:r>
      <w:r w:rsidRPr="004C5DE1">
        <w:rPr>
          <w:sz w:val="22"/>
          <w:szCs w:val="22"/>
        </w:rPr>
        <w:t>р</w:t>
      </w:r>
      <w:r w:rsidRPr="004C5DE1">
        <w:rPr>
          <w:spacing w:val="1"/>
          <w:sz w:val="22"/>
          <w:szCs w:val="22"/>
        </w:rPr>
        <w:t>с</w:t>
      </w:r>
      <w:r w:rsidRPr="004C5DE1">
        <w:rPr>
          <w:sz w:val="22"/>
          <w:szCs w:val="22"/>
        </w:rPr>
        <w:t xml:space="preserve">а </w:t>
      </w:r>
      <w:r w:rsidRPr="004C5DE1">
        <w:rPr>
          <w:spacing w:val="1"/>
          <w:sz w:val="22"/>
          <w:szCs w:val="22"/>
        </w:rPr>
        <w:t>фи</w:t>
      </w:r>
      <w:r w:rsidRPr="004C5DE1">
        <w:rPr>
          <w:sz w:val="22"/>
          <w:szCs w:val="22"/>
        </w:rPr>
        <w:t>зическо</w:t>
      </w:r>
      <w:r w:rsidRPr="004C5DE1">
        <w:rPr>
          <w:spacing w:val="-1"/>
          <w:sz w:val="22"/>
          <w:szCs w:val="22"/>
        </w:rPr>
        <w:t>г</w:t>
      </w:r>
      <w:r w:rsidRPr="004C5DE1">
        <w:rPr>
          <w:sz w:val="22"/>
          <w:szCs w:val="22"/>
        </w:rPr>
        <w:t>о</w:t>
      </w:r>
      <w:r w:rsidRPr="004C5DE1">
        <w:rPr>
          <w:spacing w:val="1"/>
          <w:sz w:val="22"/>
          <w:szCs w:val="22"/>
        </w:rPr>
        <w:t xml:space="preserve"> </w:t>
      </w:r>
      <w:r w:rsidRPr="004C5DE1">
        <w:rPr>
          <w:spacing w:val="-3"/>
          <w:sz w:val="22"/>
          <w:szCs w:val="22"/>
        </w:rPr>
        <w:t>в</w:t>
      </w:r>
      <w:r w:rsidRPr="004C5DE1">
        <w:rPr>
          <w:spacing w:val="1"/>
          <w:sz w:val="22"/>
          <w:szCs w:val="22"/>
        </w:rPr>
        <w:t>о</w:t>
      </w:r>
      <w:r w:rsidRPr="004C5DE1">
        <w:rPr>
          <w:sz w:val="22"/>
          <w:szCs w:val="22"/>
        </w:rPr>
        <w:t>спит</w:t>
      </w:r>
      <w:r w:rsidRPr="004C5DE1">
        <w:rPr>
          <w:spacing w:val="-1"/>
          <w:sz w:val="22"/>
          <w:szCs w:val="22"/>
        </w:rPr>
        <w:t>а</w:t>
      </w:r>
      <w:r w:rsidRPr="004C5DE1">
        <w:rPr>
          <w:sz w:val="22"/>
          <w:szCs w:val="22"/>
        </w:rPr>
        <w:t>ния.</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Пов</w:t>
      </w:r>
      <w:r w:rsidRPr="004C5DE1">
        <w:rPr>
          <w:i/>
          <w:iCs/>
          <w:spacing w:val="1"/>
          <w:sz w:val="22"/>
          <w:szCs w:val="22"/>
        </w:rPr>
        <w:t>т</w:t>
      </w:r>
      <w:r w:rsidRPr="004C5DE1">
        <w:rPr>
          <w:i/>
          <w:iCs/>
          <w:sz w:val="22"/>
          <w:szCs w:val="22"/>
        </w:rPr>
        <w:t>ор</w:t>
      </w:r>
      <w:r w:rsidRPr="004C5DE1">
        <w:rPr>
          <w:i/>
          <w:iCs/>
          <w:spacing w:val="-1"/>
          <w:sz w:val="22"/>
          <w:szCs w:val="22"/>
        </w:rPr>
        <w:t>н</w:t>
      </w:r>
      <w:r w:rsidRPr="004C5DE1">
        <w:rPr>
          <w:i/>
          <w:iCs/>
          <w:sz w:val="22"/>
          <w:szCs w:val="22"/>
        </w:rPr>
        <w:t>ое</w:t>
      </w:r>
      <w:r w:rsidRPr="004C5DE1">
        <w:rPr>
          <w:spacing w:val="37"/>
          <w:sz w:val="22"/>
          <w:szCs w:val="22"/>
        </w:rPr>
        <w:t xml:space="preserve"> </w:t>
      </w:r>
      <w:r w:rsidRPr="004C5DE1">
        <w:rPr>
          <w:sz w:val="22"/>
          <w:szCs w:val="22"/>
        </w:rPr>
        <w:t>в</w:t>
      </w:r>
      <w:r w:rsidRPr="004C5DE1">
        <w:rPr>
          <w:spacing w:val="1"/>
          <w:sz w:val="22"/>
          <w:szCs w:val="22"/>
        </w:rPr>
        <w:t>р</w:t>
      </w:r>
      <w:r w:rsidRPr="004C5DE1">
        <w:rPr>
          <w:sz w:val="22"/>
          <w:szCs w:val="22"/>
        </w:rPr>
        <w:t>ач</w:t>
      </w:r>
      <w:r w:rsidRPr="004C5DE1">
        <w:rPr>
          <w:spacing w:val="-2"/>
          <w:sz w:val="22"/>
          <w:szCs w:val="22"/>
        </w:rPr>
        <w:t>е</w:t>
      </w:r>
      <w:r w:rsidRPr="004C5DE1">
        <w:rPr>
          <w:spacing w:val="1"/>
          <w:sz w:val="22"/>
          <w:szCs w:val="22"/>
        </w:rPr>
        <w:t>б</w:t>
      </w:r>
      <w:r w:rsidRPr="004C5DE1">
        <w:rPr>
          <w:sz w:val="22"/>
          <w:szCs w:val="22"/>
        </w:rPr>
        <w:t>ное</w:t>
      </w:r>
      <w:r w:rsidRPr="004C5DE1">
        <w:rPr>
          <w:spacing w:val="36"/>
          <w:sz w:val="22"/>
          <w:szCs w:val="22"/>
        </w:rPr>
        <w:t xml:space="preserve"> </w:t>
      </w:r>
      <w:r w:rsidRPr="004C5DE1">
        <w:rPr>
          <w:sz w:val="22"/>
          <w:szCs w:val="22"/>
        </w:rPr>
        <w:t>об</w:t>
      </w:r>
      <w:r w:rsidRPr="004C5DE1">
        <w:rPr>
          <w:spacing w:val="1"/>
          <w:sz w:val="22"/>
          <w:szCs w:val="22"/>
        </w:rPr>
        <w:t>с</w:t>
      </w:r>
      <w:r w:rsidRPr="004C5DE1">
        <w:rPr>
          <w:sz w:val="22"/>
          <w:szCs w:val="22"/>
        </w:rPr>
        <w:t>л</w:t>
      </w:r>
      <w:r w:rsidRPr="004C5DE1">
        <w:rPr>
          <w:spacing w:val="-1"/>
          <w:sz w:val="22"/>
          <w:szCs w:val="22"/>
        </w:rPr>
        <w:t>ед</w:t>
      </w:r>
      <w:r w:rsidRPr="004C5DE1">
        <w:rPr>
          <w:sz w:val="22"/>
          <w:szCs w:val="22"/>
        </w:rPr>
        <w:t>ов</w:t>
      </w:r>
      <w:r w:rsidRPr="004C5DE1">
        <w:rPr>
          <w:spacing w:val="1"/>
          <w:sz w:val="22"/>
          <w:szCs w:val="22"/>
        </w:rPr>
        <w:t>а</w:t>
      </w:r>
      <w:r w:rsidRPr="004C5DE1">
        <w:rPr>
          <w:spacing w:val="-1"/>
          <w:sz w:val="22"/>
          <w:szCs w:val="22"/>
        </w:rPr>
        <w:t>н</w:t>
      </w:r>
      <w:r w:rsidRPr="004C5DE1">
        <w:rPr>
          <w:sz w:val="22"/>
          <w:szCs w:val="22"/>
        </w:rPr>
        <w:t>ие</w:t>
      </w:r>
      <w:r w:rsidRPr="004C5DE1">
        <w:rPr>
          <w:spacing w:val="36"/>
          <w:sz w:val="22"/>
          <w:szCs w:val="22"/>
        </w:rPr>
        <w:t xml:space="preserve"> </w:t>
      </w:r>
      <w:r w:rsidRPr="004C5DE1">
        <w:rPr>
          <w:sz w:val="22"/>
          <w:szCs w:val="22"/>
        </w:rPr>
        <w:t>н</w:t>
      </w:r>
      <w:r w:rsidRPr="004C5DE1">
        <w:rPr>
          <w:spacing w:val="-2"/>
          <w:sz w:val="22"/>
          <w:szCs w:val="22"/>
        </w:rPr>
        <w:t>а</w:t>
      </w:r>
      <w:r w:rsidRPr="004C5DE1">
        <w:rPr>
          <w:sz w:val="22"/>
          <w:szCs w:val="22"/>
        </w:rPr>
        <w:t>зна</w:t>
      </w:r>
      <w:r w:rsidRPr="004C5DE1">
        <w:rPr>
          <w:spacing w:val="1"/>
          <w:sz w:val="22"/>
          <w:szCs w:val="22"/>
        </w:rPr>
        <w:t>ча</w:t>
      </w:r>
      <w:r w:rsidRPr="004C5DE1">
        <w:rPr>
          <w:sz w:val="22"/>
          <w:szCs w:val="22"/>
        </w:rPr>
        <w:t>е</w:t>
      </w:r>
      <w:r w:rsidRPr="004C5DE1">
        <w:rPr>
          <w:spacing w:val="-1"/>
          <w:sz w:val="22"/>
          <w:szCs w:val="22"/>
        </w:rPr>
        <w:t>т</w:t>
      </w:r>
      <w:r w:rsidRPr="004C5DE1">
        <w:rPr>
          <w:sz w:val="22"/>
          <w:szCs w:val="22"/>
        </w:rPr>
        <w:t>ся,</w:t>
      </w:r>
      <w:r w:rsidRPr="004C5DE1">
        <w:rPr>
          <w:spacing w:val="35"/>
          <w:sz w:val="22"/>
          <w:szCs w:val="22"/>
        </w:rPr>
        <w:t xml:space="preserve"> </w:t>
      </w:r>
      <w:r w:rsidRPr="004C5DE1">
        <w:rPr>
          <w:sz w:val="22"/>
          <w:szCs w:val="22"/>
        </w:rPr>
        <w:t>чтобы</w:t>
      </w:r>
      <w:r w:rsidRPr="004C5DE1">
        <w:rPr>
          <w:spacing w:val="35"/>
          <w:sz w:val="22"/>
          <w:szCs w:val="22"/>
        </w:rPr>
        <w:t xml:space="preserve"> </w:t>
      </w:r>
      <w:r w:rsidRPr="004C5DE1">
        <w:rPr>
          <w:spacing w:val="-2"/>
          <w:sz w:val="22"/>
          <w:szCs w:val="22"/>
        </w:rPr>
        <w:t>у</w:t>
      </w:r>
      <w:r w:rsidRPr="004C5DE1">
        <w:rPr>
          <w:sz w:val="22"/>
          <w:szCs w:val="22"/>
        </w:rPr>
        <w:t>б</w:t>
      </w:r>
      <w:r w:rsidRPr="004C5DE1">
        <w:rPr>
          <w:spacing w:val="1"/>
          <w:sz w:val="22"/>
          <w:szCs w:val="22"/>
        </w:rPr>
        <w:t>еди</w:t>
      </w:r>
      <w:r w:rsidRPr="004C5DE1">
        <w:rPr>
          <w:sz w:val="22"/>
          <w:szCs w:val="22"/>
        </w:rPr>
        <w:t>т</w:t>
      </w:r>
      <w:r w:rsidRPr="004C5DE1">
        <w:rPr>
          <w:spacing w:val="1"/>
          <w:sz w:val="22"/>
          <w:szCs w:val="22"/>
        </w:rPr>
        <w:t>ь</w:t>
      </w:r>
      <w:r w:rsidRPr="004C5DE1">
        <w:rPr>
          <w:spacing w:val="-2"/>
          <w:sz w:val="22"/>
          <w:szCs w:val="22"/>
        </w:rPr>
        <w:t>с</w:t>
      </w:r>
      <w:r w:rsidRPr="004C5DE1">
        <w:rPr>
          <w:sz w:val="22"/>
          <w:szCs w:val="22"/>
        </w:rPr>
        <w:t>я,</w:t>
      </w:r>
      <w:r w:rsidRPr="004C5DE1">
        <w:rPr>
          <w:spacing w:val="34"/>
          <w:sz w:val="22"/>
          <w:szCs w:val="22"/>
        </w:rPr>
        <w:t xml:space="preserve"> </w:t>
      </w:r>
      <w:r w:rsidRPr="004C5DE1">
        <w:rPr>
          <w:spacing w:val="8"/>
          <w:sz w:val="22"/>
          <w:szCs w:val="22"/>
        </w:rPr>
        <w:t>н</w:t>
      </w:r>
      <w:r w:rsidRPr="004C5DE1">
        <w:rPr>
          <w:spacing w:val="1"/>
          <w:sz w:val="22"/>
          <w:szCs w:val="22"/>
        </w:rPr>
        <w:t>а</w:t>
      </w:r>
      <w:r w:rsidRPr="004C5DE1">
        <w:rPr>
          <w:sz w:val="22"/>
          <w:szCs w:val="22"/>
        </w:rPr>
        <w:t>ск</w:t>
      </w:r>
      <w:r w:rsidRPr="004C5DE1">
        <w:rPr>
          <w:spacing w:val="2"/>
          <w:sz w:val="22"/>
          <w:szCs w:val="22"/>
        </w:rPr>
        <w:t>о</w:t>
      </w:r>
      <w:r w:rsidRPr="004C5DE1">
        <w:rPr>
          <w:spacing w:val="1"/>
          <w:sz w:val="22"/>
          <w:szCs w:val="22"/>
        </w:rPr>
        <w:t>л</w:t>
      </w:r>
      <w:r w:rsidRPr="004C5DE1">
        <w:rPr>
          <w:spacing w:val="-1"/>
          <w:sz w:val="22"/>
          <w:szCs w:val="22"/>
        </w:rPr>
        <w:t>ьк</w:t>
      </w:r>
      <w:r w:rsidRPr="004C5DE1">
        <w:rPr>
          <w:sz w:val="22"/>
          <w:szCs w:val="22"/>
        </w:rPr>
        <w:t>о</w:t>
      </w:r>
      <w:r w:rsidRPr="004C5DE1">
        <w:rPr>
          <w:spacing w:val="14"/>
          <w:sz w:val="22"/>
          <w:szCs w:val="22"/>
        </w:rPr>
        <w:t xml:space="preserve"> </w:t>
      </w:r>
      <w:r w:rsidRPr="004C5DE1">
        <w:rPr>
          <w:spacing w:val="-1"/>
          <w:sz w:val="22"/>
          <w:szCs w:val="22"/>
        </w:rPr>
        <w:t>со</w:t>
      </w:r>
      <w:r w:rsidRPr="004C5DE1">
        <w:rPr>
          <w:sz w:val="22"/>
          <w:szCs w:val="22"/>
        </w:rPr>
        <w:t>о</w:t>
      </w:r>
      <w:r w:rsidRPr="004C5DE1">
        <w:rPr>
          <w:spacing w:val="1"/>
          <w:sz w:val="22"/>
          <w:szCs w:val="22"/>
        </w:rPr>
        <w:t>т</w:t>
      </w:r>
      <w:r w:rsidRPr="004C5DE1">
        <w:rPr>
          <w:sz w:val="22"/>
          <w:szCs w:val="22"/>
        </w:rPr>
        <w:t>ветс</w:t>
      </w:r>
      <w:r w:rsidRPr="004C5DE1">
        <w:rPr>
          <w:spacing w:val="1"/>
          <w:sz w:val="22"/>
          <w:szCs w:val="22"/>
        </w:rPr>
        <w:t>т</w:t>
      </w:r>
      <w:r w:rsidRPr="004C5DE1">
        <w:rPr>
          <w:sz w:val="22"/>
          <w:szCs w:val="22"/>
        </w:rPr>
        <w:t>в</w:t>
      </w:r>
      <w:r w:rsidRPr="004C5DE1">
        <w:rPr>
          <w:spacing w:val="-3"/>
          <w:sz w:val="22"/>
          <w:szCs w:val="22"/>
        </w:rPr>
        <w:t>у</w:t>
      </w:r>
      <w:r w:rsidRPr="004C5DE1">
        <w:rPr>
          <w:sz w:val="22"/>
          <w:szCs w:val="22"/>
        </w:rPr>
        <w:t>ют</w:t>
      </w:r>
      <w:r w:rsidRPr="004C5DE1">
        <w:rPr>
          <w:spacing w:val="12"/>
          <w:sz w:val="22"/>
          <w:szCs w:val="22"/>
        </w:rPr>
        <w:t xml:space="preserve"> </w:t>
      </w:r>
      <w:r w:rsidRPr="004C5DE1">
        <w:rPr>
          <w:spacing w:val="1"/>
          <w:sz w:val="22"/>
          <w:szCs w:val="22"/>
        </w:rPr>
        <w:t>о</w:t>
      </w:r>
      <w:r w:rsidRPr="004C5DE1">
        <w:rPr>
          <w:sz w:val="22"/>
          <w:szCs w:val="22"/>
        </w:rPr>
        <w:t>бъем</w:t>
      </w:r>
      <w:r w:rsidRPr="004C5DE1">
        <w:rPr>
          <w:spacing w:val="12"/>
          <w:sz w:val="22"/>
          <w:szCs w:val="22"/>
        </w:rPr>
        <w:t xml:space="preserve"> </w:t>
      </w:r>
      <w:r w:rsidRPr="004C5DE1">
        <w:rPr>
          <w:sz w:val="22"/>
          <w:szCs w:val="22"/>
        </w:rPr>
        <w:t>и</w:t>
      </w:r>
      <w:r w:rsidRPr="004C5DE1">
        <w:rPr>
          <w:spacing w:val="14"/>
          <w:sz w:val="22"/>
          <w:szCs w:val="22"/>
        </w:rPr>
        <w:t xml:space="preserve"> </w:t>
      </w:r>
      <w:r w:rsidRPr="004C5DE1">
        <w:rPr>
          <w:sz w:val="22"/>
          <w:szCs w:val="22"/>
        </w:rPr>
        <w:t>инт</w:t>
      </w:r>
      <w:r w:rsidRPr="004C5DE1">
        <w:rPr>
          <w:spacing w:val="-1"/>
          <w:sz w:val="22"/>
          <w:szCs w:val="22"/>
        </w:rPr>
        <w:t>е</w:t>
      </w:r>
      <w:r w:rsidRPr="004C5DE1">
        <w:rPr>
          <w:sz w:val="22"/>
          <w:szCs w:val="22"/>
        </w:rPr>
        <w:t>н</w:t>
      </w:r>
      <w:r w:rsidRPr="004C5DE1">
        <w:rPr>
          <w:spacing w:val="-1"/>
          <w:sz w:val="22"/>
          <w:szCs w:val="22"/>
        </w:rPr>
        <w:t>си</w:t>
      </w:r>
      <w:r w:rsidRPr="004C5DE1">
        <w:rPr>
          <w:sz w:val="22"/>
          <w:szCs w:val="22"/>
        </w:rPr>
        <w:t>вн</w:t>
      </w:r>
      <w:r w:rsidRPr="004C5DE1">
        <w:rPr>
          <w:spacing w:val="2"/>
          <w:sz w:val="22"/>
          <w:szCs w:val="22"/>
        </w:rPr>
        <w:t>о</w:t>
      </w:r>
      <w:r w:rsidRPr="004C5DE1">
        <w:rPr>
          <w:sz w:val="22"/>
          <w:szCs w:val="22"/>
        </w:rPr>
        <w:t>с</w:t>
      </w:r>
      <w:r w:rsidRPr="004C5DE1">
        <w:rPr>
          <w:spacing w:val="1"/>
          <w:sz w:val="22"/>
          <w:szCs w:val="22"/>
        </w:rPr>
        <w:t>т</w:t>
      </w:r>
      <w:r w:rsidRPr="004C5DE1">
        <w:rPr>
          <w:sz w:val="22"/>
          <w:szCs w:val="22"/>
        </w:rPr>
        <w:t>ь</w:t>
      </w:r>
      <w:r w:rsidRPr="004C5DE1">
        <w:rPr>
          <w:spacing w:val="10"/>
          <w:sz w:val="22"/>
          <w:szCs w:val="22"/>
        </w:rPr>
        <w:t xml:space="preserve"> </w:t>
      </w:r>
      <w:r w:rsidRPr="004C5DE1">
        <w:rPr>
          <w:spacing w:val="1"/>
          <w:sz w:val="22"/>
          <w:szCs w:val="22"/>
        </w:rPr>
        <w:t>на</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зки</w:t>
      </w:r>
      <w:r w:rsidRPr="004C5DE1">
        <w:rPr>
          <w:spacing w:val="14"/>
          <w:sz w:val="22"/>
          <w:szCs w:val="22"/>
        </w:rPr>
        <w:t xml:space="preserve"> </w:t>
      </w:r>
      <w:r w:rsidRPr="004C5DE1">
        <w:rPr>
          <w:spacing w:val="4"/>
          <w:sz w:val="22"/>
          <w:szCs w:val="22"/>
        </w:rPr>
        <w:t>с</w:t>
      </w:r>
      <w:r w:rsidRPr="004C5DE1">
        <w:rPr>
          <w:spacing w:val="1"/>
          <w:sz w:val="22"/>
          <w:szCs w:val="22"/>
        </w:rPr>
        <w:t>о</w:t>
      </w:r>
      <w:r w:rsidRPr="004C5DE1">
        <w:rPr>
          <w:sz w:val="22"/>
          <w:szCs w:val="22"/>
        </w:rPr>
        <w:t>сто</w:t>
      </w:r>
      <w:r w:rsidRPr="004C5DE1">
        <w:rPr>
          <w:spacing w:val="-1"/>
          <w:sz w:val="22"/>
          <w:szCs w:val="22"/>
        </w:rPr>
        <w:t>я</w:t>
      </w:r>
      <w:r w:rsidRPr="004C5DE1">
        <w:rPr>
          <w:sz w:val="22"/>
          <w:szCs w:val="22"/>
        </w:rPr>
        <w:t>н</w:t>
      </w:r>
      <w:r w:rsidRPr="004C5DE1">
        <w:rPr>
          <w:spacing w:val="1"/>
          <w:sz w:val="22"/>
          <w:szCs w:val="22"/>
        </w:rPr>
        <w:t>ию</w:t>
      </w:r>
      <w:r w:rsidRPr="004C5DE1">
        <w:rPr>
          <w:spacing w:val="13"/>
          <w:sz w:val="22"/>
          <w:szCs w:val="22"/>
        </w:rPr>
        <w:t xml:space="preserve"> </w:t>
      </w:r>
      <w:r w:rsidRPr="004C5DE1">
        <w:rPr>
          <w:spacing w:val="-2"/>
          <w:sz w:val="22"/>
          <w:szCs w:val="22"/>
        </w:rPr>
        <w:t>з</w:t>
      </w:r>
      <w:r w:rsidRPr="004C5DE1">
        <w:rPr>
          <w:spacing w:val="-1"/>
          <w:sz w:val="22"/>
          <w:szCs w:val="22"/>
        </w:rPr>
        <w:t>д</w:t>
      </w:r>
      <w:r w:rsidRPr="004C5DE1">
        <w:rPr>
          <w:sz w:val="22"/>
          <w:szCs w:val="22"/>
        </w:rPr>
        <w:t>о</w:t>
      </w:r>
      <w:r w:rsidRPr="004C5DE1">
        <w:rPr>
          <w:spacing w:val="1"/>
          <w:sz w:val="22"/>
          <w:szCs w:val="22"/>
        </w:rPr>
        <w:t>р</w:t>
      </w:r>
      <w:r w:rsidRPr="004C5DE1">
        <w:rPr>
          <w:sz w:val="22"/>
          <w:szCs w:val="22"/>
        </w:rPr>
        <w:t>овья, а т</w:t>
      </w:r>
      <w:r w:rsidRPr="004C5DE1">
        <w:rPr>
          <w:spacing w:val="1"/>
          <w:sz w:val="22"/>
          <w:szCs w:val="22"/>
        </w:rPr>
        <w:t>а</w:t>
      </w:r>
      <w:r w:rsidRPr="004C5DE1">
        <w:rPr>
          <w:sz w:val="22"/>
          <w:szCs w:val="22"/>
        </w:rPr>
        <w:t>к</w:t>
      </w:r>
      <w:r w:rsidRPr="004C5DE1">
        <w:rPr>
          <w:spacing w:val="1"/>
          <w:sz w:val="22"/>
          <w:szCs w:val="22"/>
        </w:rPr>
        <w:t>ж</w:t>
      </w:r>
      <w:r w:rsidRPr="004C5DE1">
        <w:rPr>
          <w:sz w:val="22"/>
          <w:szCs w:val="22"/>
        </w:rPr>
        <w:t>е</w:t>
      </w:r>
      <w:r w:rsidRPr="004C5DE1">
        <w:rPr>
          <w:spacing w:val="-1"/>
          <w:sz w:val="22"/>
          <w:szCs w:val="22"/>
        </w:rPr>
        <w:t xml:space="preserve"> </w:t>
      </w:r>
      <w:r w:rsidRPr="004C5DE1">
        <w:rPr>
          <w:sz w:val="22"/>
          <w:szCs w:val="22"/>
        </w:rPr>
        <w:t>для т</w:t>
      </w:r>
      <w:r w:rsidRPr="004C5DE1">
        <w:rPr>
          <w:spacing w:val="2"/>
          <w:sz w:val="22"/>
          <w:szCs w:val="22"/>
        </w:rPr>
        <w:t>о</w:t>
      </w:r>
      <w:r w:rsidRPr="004C5DE1">
        <w:rPr>
          <w:spacing w:val="-1"/>
          <w:sz w:val="22"/>
          <w:szCs w:val="22"/>
        </w:rPr>
        <w:t>г</w:t>
      </w:r>
      <w:r w:rsidRPr="004C5DE1">
        <w:rPr>
          <w:sz w:val="22"/>
          <w:szCs w:val="22"/>
        </w:rPr>
        <w:t>о, ч</w:t>
      </w:r>
      <w:r w:rsidRPr="004C5DE1">
        <w:rPr>
          <w:spacing w:val="-1"/>
          <w:sz w:val="22"/>
          <w:szCs w:val="22"/>
        </w:rPr>
        <w:t>т</w:t>
      </w:r>
      <w:r w:rsidRPr="004C5DE1">
        <w:rPr>
          <w:sz w:val="22"/>
          <w:szCs w:val="22"/>
        </w:rPr>
        <w:t xml:space="preserve">обы </w:t>
      </w:r>
      <w:r w:rsidRPr="004C5DE1">
        <w:rPr>
          <w:spacing w:val="-1"/>
          <w:sz w:val="22"/>
          <w:szCs w:val="22"/>
        </w:rPr>
        <w:t>к</w:t>
      </w:r>
      <w:r w:rsidRPr="004C5DE1">
        <w:rPr>
          <w:sz w:val="22"/>
          <w:szCs w:val="22"/>
        </w:rPr>
        <w:t>ор</w:t>
      </w:r>
      <w:r w:rsidRPr="004C5DE1">
        <w:rPr>
          <w:spacing w:val="1"/>
          <w:sz w:val="22"/>
          <w:szCs w:val="22"/>
        </w:rPr>
        <w:t>р</w:t>
      </w:r>
      <w:r w:rsidRPr="004C5DE1">
        <w:rPr>
          <w:spacing w:val="-1"/>
          <w:sz w:val="22"/>
          <w:szCs w:val="22"/>
        </w:rPr>
        <w:t>е</w:t>
      </w:r>
      <w:r w:rsidRPr="004C5DE1">
        <w:rPr>
          <w:sz w:val="22"/>
          <w:szCs w:val="22"/>
        </w:rPr>
        <w:t>ктир</w:t>
      </w:r>
      <w:r w:rsidRPr="004C5DE1">
        <w:rPr>
          <w:spacing w:val="1"/>
          <w:sz w:val="22"/>
          <w:szCs w:val="22"/>
        </w:rPr>
        <w:t>о</w:t>
      </w:r>
      <w:r w:rsidRPr="004C5DE1">
        <w:rPr>
          <w:spacing w:val="-1"/>
          <w:sz w:val="22"/>
          <w:szCs w:val="22"/>
        </w:rPr>
        <w:t>в</w:t>
      </w:r>
      <w:r w:rsidRPr="004C5DE1">
        <w:rPr>
          <w:sz w:val="22"/>
          <w:szCs w:val="22"/>
        </w:rPr>
        <w:t xml:space="preserve">ать </w:t>
      </w:r>
      <w:r w:rsidRPr="004C5DE1">
        <w:rPr>
          <w:spacing w:val="-2"/>
          <w:sz w:val="22"/>
          <w:szCs w:val="22"/>
        </w:rPr>
        <w:t>у</w:t>
      </w:r>
      <w:r w:rsidRPr="004C5DE1">
        <w:rPr>
          <w:sz w:val="22"/>
          <w:szCs w:val="22"/>
        </w:rPr>
        <w:t>че</w:t>
      </w:r>
      <w:r w:rsidRPr="004C5DE1">
        <w:rPr>
          <w:spacing w:val="2"/>
          <w:sz w:val="22"/>
          <w:szCs w:val="22"/>
        </w:rPr>
        <w:t>б</w:t>
      </w:r>
      <w:r w:rsidRPr="004C5DE1">
        <w:rPr>
          <w:sz w:val="22"/>
          <w:szCs w:val="22"/>
        </w:rPr>
        <w:t>н</w:t>
      </w:r>
      <w:r w:rsidRPr="004C5DE1">
        <w:rPr>
          <w:spacing w:val="4"/>
          <w:sz w:val="22"/>
          <w:szCs w:val="22"/>
        </w:rPr>
        <w:t>о</w:t>
      </w:r>
      <w:r w:rsidRPr="004C5DE1">
        <w:rPr>
          <w:sz w:val="22"/>
          <w:szCs w:val="22"/>
        </w:rPr>
        <w:t>-</w:t>
      </w:r>
      <w:r w:rsidRPr="004C5DE1">
        <w:rPr>
          <w:spacing w:val="-1"/>
          <w:sz w:val="22"/>
          <w:szCs w:val="22"/>
        </w:rPr>
        <w:t>т</w:t>
      </w:r>
      <w:r w:rsidRPr="004C5DE1">
        <w:rPr>
          <w:sz w:val="22"/>
          <w:szCs w:val="22"/>
        </w:rPr>
        <w:t>р</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р</w:t>
      </w:r>
      <w:r w:rsidRPr="004C5DE1">
        <w:rPr>
          <w:spacing w:val="1"/>
          <w:sz w:val="22"/>
          <w:szCs w:val="22"/>
        </w:rPr>
        <w:t>о</w:t>
      </w:r>
      <w:r w:rsidRPr="004C5DE1">
        <w:rPr>
          <w:spacing w:val="-1"/>
          <w:sz w:val="22"/>
          <w:szCs w:val="22"/>
        </w:rPr>
        <w:t>в</w:t>
      </w:r>
      <w:r w:rsidRPr="004C5DE1">
        <w:rPr>
          <w:sz w:val="22"/>
          <w:szCs w:val="22"/>
        </w:rPr>
        <w:t>о</w:t>
      </w:r>
      <w:r w:rsidRPr="004C5DE1">
        <w:rPr>
          <w:spacing w:val="-1"/>
          <w:sz w:val="22"/>
          <w:szCs w:val="22"/>
        </w:rPr>
        <w:t>ч</w:t>
      </w:r>
      <w:r w:rsidRPr="004C5DE1">
        <w:rPr>
          <w:sz w:val="22"/>
          <w:szCs w:val="22"/>
        </w:rPr>
        <w:t>ный</w:t>
      </w:r>
      <w:r w:rsidRPr="004C5DE1">
        <w:rPr>
          <w:spacing w:val="1"/>
          <w:sz w:val="22"/>
          <w:szCs w:val="22"/>
        </w:rPr>
        <w:t xml:space="preserve"> </w:t>
      </w:r>
      <w:r w:rsidRPr="004C5DE1">
        <w:rPr>
          <w:spacing w:val="-1"/>
          <w:sz w:val="22"/>
          <w:szCs w:val="22"/>
        </w:rPr>
        <w:t>п</w:t>
      </w:r>
      <w:r w:rsidRPr="004C5DE1">
        <w:rPr>
          <w:sz w:val="22"/>
          <w:szCs w:val="22"/>
        </w:rPr>
        <w:t>роц</w:t>
      </w:r>
      <w:r w:rsidRPr="004C5DE1">
        <w:rPr>
          <w:spacing w:val="1"/>
          <w:sz w:val="22"/>
          <w:szCs w:val="22"/>
        </w:rPr>
        <w:t>е</w:t>
      </w:r>
      <w:r w:rsidRPr="004C5DE1">
        <w:rPr>
          <w:spacing w:val="-1"/>
          <w:sz w:val="22"/>
          <w:szCs w:val="22"/>
        </w:rPr>
        <w:t>с</w:t>
      </w:r>
      <w:r w:rsidRPr="004C5DE1">
        <w:rPr>
          <w:sz w:val="22"/>
          <w:szCs w:val="22"/>
        </w:rPr>
        <w:t>с.</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Доп</w:t>
      </w:r>
      <w:r w:rsidRPr="004C5DE1">
        <w:rPr>
          <w:i/>
          <w:iCs/>
          <w:spacing w:val="1"/>
          <w:sz w:val="22"/>
          <w:szCs w:val="22"/>
        </w:rPr>
        <w:t>о</w:t>
      </w:r>
      <w:r w:rsidRPr="004C5DE1">
        <w:rPr>
          <w:i/>
          <w:iCs/>
          <w:sz w:val="22"/>
          <w:szCs w:val="22"/>
        </w:rPr>
        <w:t>л</w:t>
      </w:r>
      <w:r w:rsidRPr="004C5DE1">
        <w:rPr>
          <w:i/>
          <w:iCs/>
          <w:spacing w:val="-1"/>
          <w:sz w:val="22"/>
          <w:szCs w:val="22"/>
        </w:rPr>
        <w:t>н</w:t>
      </w:r>
      <w:r w:rsidRPr="004C5DE1">
        <w:rPr>
          <w:i/>
          <w:iCs/>
          <w:sz w:val="22"/>
          <w:szCs w:val="22"/>
        </w:rPr>
        <w:t>итель</w:t>
      </w:r>
      <w:r w:rsidRPr="004C5DE1">
        <w:rPr>
          <w:i/>
          <w:iCs/>
          <w:spacing w:val="1"/>
          <w:sz w:val="22"/>
          <w:szCs w:val="22"/>
        </w:rPr>
        <w:t>н</w:t>
      </w:r>
      <w:r w:rsidRPr="004C5DE1">
        <w:rPr>
          <w:i/>
          <w:iCs/>
          <w:sz w:val="22"/>
          <w:szCs w:val="22"/>
        </w:rPr>
        <w:t>ые</w:t>
      </w:r>
      <w:r w:rsidRPr="004C5DE1">
        <w:rPr>
          <w:spacing w:val="47"/>
          <w:sz w:val="22"/>
          <w:szCs w:val="22"/>
        </w:rPr>
        <w:t xml:space="preserve"> </w:t>
      </w:r>
      <w:r w:rsidRPr="004C5DE1">
        <w:rPr>
          <w:spacing w:val="-2"/>
          <w:sz w:val="22"/>
          <w:szCs w:val="22"/>
        </w:rPr>
        <w:t>в</w:t>
      </w:r>
      <w:r w:rsidRPr="004C5DE1">
        <w:rPr>
          <w:spacing w:val="-1"/>
          <w:sz w:val="22"/>
          <w:szCs w:val="22"/>
        </w:rPr>
        <w:t>р</w:t>
      </w:r>
      <w:r w:rsidRPr="004C5DE1">
        <w:rPr>
          <w:sz w:val="22"/>
          <w:szCs w:val="22"/>
        </w:rPr>
        <w:t>ач</w:t>
      </w:r>
      <w:r w:rsidRPr="004C5DE1">
        <w:rPr>
          <w:spacing w:val="1"/>
          <w:sz w:val="22"/>
          <w:szCs w:val="22"/>
        </w:rPr>
        <w:t>е</w:t>
      </w:r>
      <w:r w:rsidRPr="004C5DE1">
        <w:rPr>
          <w:sz w:val="22"/>
          <w:szCs w:val="22"/>
        </w:rPr>
        <w:t>б</w:t>
      </w:r>
      <w:r w:rsidRPr="004C5DE1">
        <w:rPr>
          <w:spacing w:val="-1"/>
          <w:sz w:val="22"/>
          <w:szCs w:val="22"/>
        </w:rPr>
        <w:t>н</w:t>
      </w:r>
      <w:r w:rsidRPr="004C5DE1">
        <w:rPr>
          <w:sz w:val="22"/>
          <w:szCs w:val="22"/>
        </w:rPr>
        <w:t>ы</w:t>
      </w:r>
      <w:r w:rsidRPr="004C5DE1">
        <w:rPr>
          <w:spacing w:val="1"/>
          <w:sz w:val="22"/>
          <w:szCs w:val="22"/>
        </w:rPr>
        <w:t>е</w:t>
      </w:r>
      <w:r w:rsidRPr="004C5DE1">
        <w:rPr>
          <w:spacing w:val="42"/>
          <w:sz w:val="22"/>
          <w:szCs w:val="22"/>
        </w:rPr>
        <w:t xml:space="preserve"> </w:t>
      </w:r>
      <w:r w:rsidRPr="004C5DE1">
        <w:rPr>
          <w:spacing w:val="2"/>
          <w:sz w:val="22"/>
          <w:szCs w:val="22"/>
        </w:rPr>
        <w:t>о</w:t>
      </w:r>
      <w:r w:rsidRPr="004C5DE1">
        <w:rPr>
          <w:spacing w:val="1"/>
          <w:sz w:val="22"/>
          <w:szCs w:val="22"/>
        </w:rPr>
        <w:t>б</w:t>
      </w:r>
      <w:r w:rsidRPr="004C5DE1">
        <w:rPr>
          <w:sz w:val="22"/>
          <w:szCs w:val="22"/>
        </w:rPr>
        <w:t>с</w:t>
      </w:r>
      <w:r w:rsidRPr="004C5DE1">
        <w:rPr>
          <w:spacing w:val="1"/>
          <w:sz w:val="22"/>
          <w:szCs w:val="22"/>
        </w:rPr>
        <w:t>л</w:t>
      </w:r>
      <w:r w:rsidRPr="004C5DE1">
        <w:rPr>
          <w:spacing w:val="-2"/>
          <w:sz w:val="22"/>
          <w:szCs w:val="22"/>
        </w:rPr>
        <w:t>е</w:t>
      </w:r>
      <w:r w:rsidRPr="004C5DE1">
        <w:rPr>
          <w:spacing w:val="-1"/>
          <w:sz w:val="22"/>
          <w:szCs w:val="22"/>
        </w:rPr>
        <w:t>д</w:t>
      </w:r>
      <w:r w:rsidRPr="004C5DE1">
        <w:rPr>
          <w:sz w:val="22"/>
          <w:szCs w:val="22"/>
        </w:rPr>
        <w:t>о</w:t>
      </w:r>
      <w:r w:rsidRPr="004C5DE1">
        <w:rPr>
          <w:spacing w:val="1"/>
          <w:sz w:val="22"/>
          <w:szCs w:val="22"/>
        </w:rPr>
        <w:t>в</w:t>
      </w:r>
      <w:r w:rsidRPr="004C5DE1">
        <w:rPr>
          <w:spacing w:val="-2"/>
          <w:sz w:val="22"/>
          <w:szCs w:val="22"/>
        </w:rPr>
        <w:t>а</w:t>
      </w:r>
      <w:r w:rsidRPr="004C5DE1">
        <w:rPr>
          <w:sz w:val="22"/>
          <w:szCs w:val="22"/>
        </w:rPr>
        <w:t>н</w:t>
      </w:r>
      <w:r w:rsidRPr="004C5DE1">
        <w:rPr>
          <w:spacing w:val="1"/>
          <w:sz w:val="22"/>
          <w:szCs w:val="22"/>
        </w:rPr>
        <w:t>ия</w:t>
      </w:r>
      <w:r w:rsidRPr="004C5DE1">
        <w:rPr>
          <w:spacing w:val="42"/>
          <w:sz w:val="22"/>
          <w:szCs w:val="22"/>
        </w:rPr>
        <w:t xml:space="preserve"> </w:t>
      </w:r>
      <w:r w:rsidRPr="004C5DE1">
        <w:rPr>
          <w:sz w:val="22"/>
          <w:szCs w:val="22"/>
        </w:rPr>
        <w:t>п</w:t>
      </w:r>
      <w:r w:rsidRPr="004C5DE1">
        <w:rPr>
          <w:spacing w:val="1"/>
          <w:sz w:val="22"/>
          <w:szCs w:val="22"/>
        </w:rPr>
        <w:t>ро</w:t>
      </w:r>
      <w:r w:rsidRPr="004C5DE1">
        <w:rPr>
          <w:spacing w:val="-2"/>
          <w:sz w:val="22"/>
          <w:szCs w:val="22"/>
        </w:rPr>
        <w:t>в</w:t>
      </w:r>
      <w:r w:rsidRPr="004C5DE1">
        <w:rPr>
          <w:sz w:val="22"/>
          <w:szCs w:val="22"/>
        </w:rPr>
        <w:t>одя</w:t>
      </w:r>
      <w:r w:rsidRPr="004C5DE1">
        <w:rPr>
          <w:spacing w:val="1"/>
          <w:sz w:val="22"/>
          <w:szCs w:val="22"/>
        </w:rPr>
        <w:t>т</w:t>
      </w:r>
      <w:r w:rsidRPr="004C5DE1">
        <w:rPr>
          <w:spacing w:val="-1"/>
          <w:sz w:val="22"/>
          <w:szCs w:val="22"/>
        </w:rPr>
        <w:t>с</w:t>
      </w:r>
      <w:r w:rsidRPr="004C5DE1">
        <w:rPr>
          <w:sz w:val="22"/>
          <w:szCs w:val="22"/>
        </w:rPr>
        <w:t>я</w:t>
      </w:r>
      <w:r w:rsidRPr="004C5DE1">
        <w:rPr>
          <w:spacing w:val="45"/>
          <w:sz w:val="22"/>
          <w:szCs w:val="22"/>
        </w:rPr>
        <w:t xml:space="preserve"> </w:t>
      </w:r>
      <w:r w:rsidRPr="004C5DE1">
        <w:rPr>
          <w:spacing w:val="1"/>
          <w:sz w:val="22"/>
          <w:szCs w:val="22"/>
        </w:rPr>
        <w:t>д</w:t>
      </w:r>
      <w:r w:rsidRPr="004C5DE1">
        <w:rPr>
          <w:sz w:val="22"/>
          <w:szCs w:val="22"/>
        </w:rPr>
        <w:t>ля</w:t>
      </w:r>
      <w:r w:rsidRPr="004C5DE1">
        <w:rPr>
          <w:spacing w:val="43"/>
          <w:sz w:val="22"/>
          <w:szCs w:val="22"/>
        </w:rPr>
        <w:t xml:space="preserve"> </w:t>
      </w:r>
      <w:r w:rsidRPr="004C5DE1">
        <w:rPr>
          <w:sz w:val="22"/>
          <w:szCs w:val="22"/>
        </w:rPr>
        <w:t>т</w:t>
      </w:r>
      <w:r w:rsidRPr="004C5DE1">
        <w:rPr>
          <w:spacing w:val="1"/>
          <w:sz w:val="22"/>
          <w:szCs w:val="22"/>
        </w:rPr>
        <w:t>о</w:t>
      </w:r>
      <w:r w:rsidRPr="004C5DE1">
        <w:rPr>
          <w:spacing w:val="-1"/>
          <w:sz w:val="22"/>
          <w:szCs w:val="22"/>
        </w:rPr>
        <w:t>г</w:t>
      </w:r>
      <w:r w:rsidRPr="004C5DE1">
        <w:rPr>
          <w:sz w:val="22"/>
          <w:szCs w:val="22"/>
        </w:rPr>
        <w:t>о</w:t>
      </w:r>
      <w:r w:rsidRPr="004C5DE1">
        <w:rPr>
          <w:spacing w:val="1"/>
          <w:sz w:val="22"/>
          <w:szCs w:val="22"/>
        </w:rPr>
        <w:t>,</w:t>
      </w:r>
      <w:r w:rsidRPr="004C5DE1">
        <w:rPr>
          <w:spacing w:val="44"/>
          <w:sz w:val="22"/>
          <w:szCs w:val="22"/>
        </w:rPr>
        <w:t xml:space="preserve"> </w:t>
      </w:r>
      <w:r w:rsidRPr="004C5DE1">
        <w:rPr>
          <w:sz w:val="22"/>
          <w:szCs w:val="22"/>
        </w:rPr>
        <w:t>ч</w:t>
      </w:r>
      <w:r w:rsidRPr="004C5DE1">
        <w:rPr>
          <w:spacing w:val="1"/>
          <w:sz w:val="22"/>
          <w:szCs w:val="22"/>
        </w:rPr>
        <w:t>т</w:t>
      </w:r>
      <w:r w:rsidRPr="004C5DE1">
        <w:rPr>
          <w:sz w:val="22"/>
          <w:szCs w:val="22"/>
        </w:rPr>
        <w:t>о</w:t>
      </w:r>
      <w:r w:rsidRPr="004C5DE1">
        <w:rPr>
          <w:spacing w:val="-1"/>
          <w:sz w:val="22"/>
          <w:szCs w:val="22"/>
        </w:rPr>
        <w:t>б</w:t>
      </w:r>
      <w:r w:rsidRPr="004C5DE1">
        <w:rPr>
          <w:sz w:val="22"/>
          <w:szCs w:val="22"/>
        </w:rPr>
        <w:t xml:space="preserve">ы </w:t>
      </w:r>
      <w:r w:rsidRPr="004C5DE1">
        <w:rPr>
          <w:spacing w:val="1"/>
          <w:sz w:val="22"/>
          <w:szCs w:val="22"/>
        </w:rPr>
        <w:t>р</w:t>
      </w:r>
      <w:r w:rsidRPr="004C5DE1">
        <w:rPr>
          <w:sz w:val="22"/>
          <w:szCs w:val="22"/>
        </w:rPr>
        <w:t>е</w:t>
      </w:r>
      <w:r w:rsidRPr="004C5DE1">
        <w:rPr>
          <w:spacing w:val="-1"/>
          <w:sz w:val="22"/>
          <w:szCs w:val="22"/>
        </w:rPr>
        <w:t>ш</w:t>
      </w:r>
      <w:r w:rsidRPr="004C5DE1">
        <w:rPr>
          <w:sz w:val="22"/>
          <w:szCs w:val="22"/>
        </w:rPr>
        <w:t>и</w:t>
      </w:r>
      <w:r w:rsidRPr="004C5DE1">
        <w:rPr>
          <w:spacing w:val="1"/>
          <w:sz w:val="22"/>
          <w:szCs w:val="22"/>
        </w:rPr>
        <w:t>т</w:t>
      </w:r>
      <w:r w:rsidRPr="004C5DE1">
        <w:rPr>
          <w:sz w:val="22"/>
          <w:szCs w:val="22"/>
        </w:rPr>
        <w:t>ь</w:t>
      </w:r>
      <w:r w:rsidRPr="004C5DE1">
        <w:rPr>
          <w:spacing w:val="8"/>
          <w:sz w:val="22"/>
          <w:szCs w:val="22"/>
        </w:rPr>
        <w:t xml:space="preserve"> </w:t>
      </w:r>
      <w:r w:rsidRPr="004C5DE1">
        <w:rPr>
          <w:sz w:val="22"/>
          <w:szCs w:val="22"/>
        </w:rPr>
        <w:t>во</w:t>
      </w:r>
      <w:r w:rsidRPr="004C5DE1">
        <w:rPr>
          <w:spacing w:val="1"/>
          <w:sz w:val="22"/>
          <w:szCs w:val="22"/>
        </w:rPr>
        <w:t>п</w:t>
      </w:r>
      <w:r w:rsidRPr="004C5DE1">
        <w:rPr>
          <w:spacing w:val="-1"/>
          <w:sz w:val="22"/>
          <w:szCs w:val="22"/>
        </w:rPr>
        <w:t>р</w:t>
      </w:r>
      <w:r w:rsidRPr="004C5DE1">
        <w:rPr>
          <w:sz w:val="22"/>
          <w:szCs w:val="22"/>
        </w:rPr>
        <w:t>о</w:t>
      </w:r>
      <w:r w:rsidRPr="004C5DE1">
        <w:rPr>
          <w:spacing w:val="1"/>
          <w:sz w:val="22"/>
          <w:szCs w:val="22"/>
        </w:rPr>
        <w:t>с</w:t>
      </w:r>
      <w:r w:rsidRPr="004C5DE1">
        <w:rPr>
          <w:spacing w:val="9"/>
          <w:sz w:val="22"/>
          <w:szCs w:val="22"/>
        </w:rPr>
        <w:t xml:space="preserve"> </w:t>
      </w:r>
      <w:r w:rsidRPr="004C5DE1">
        <w:rPr>
          <w:sz w:val="22"/>
          <w:szCs w:val="22"/>
        </w:rPr>
        <w:t>о</w:t>
      </w:r>
      <w:r w:rsidRPr="004C5DE1">
        <w:rPr>
          <w:spacing w:val="10"/>
          <w:sz w:val="22"/>
          <w:szCs w:val="22"/>
        </w:rPr>
        <w:t xml:space="preserve"> </w:t>
      </w:r>
      <w:r w:rsidRPr="004C5DE1">
        <w:rPr>
          <w:spacing w:val="-2"/>
          <w:sz w:val="22"/>
          <w:szCs w:val="22"/>
        </w:rPr>
        <w:t>в</w:t>
      </w:r>
      <w:r w:rsidRPr="004C5DE1">
        <w:rPr>
          <w:sz w:val="22"/>
          <w:szCs w:val="22"/>
        </w:rPr>
        <w:t>озможности</w:t>
      </w:r>
      <w:r w:rsidRPr="004C5DE1">
        <w:rPr>
          <w:spacing w:val="8"/>
          <w:sz w:val="22"/>
          <w:szCs w:val="22"/>
        </w:rPr>
        <w:t xml:space="preserve"> </w:t>
      </w:r>
      <w:r w:rsidRPr="004C5DE1">
        <w:rPr>
          <w:spacing w:val="1"/>
          <w:sz w:val="22"/>
          <w:szCs w:val="22"/>
        </w:rPr>
        <w:t>п</w:t>
      </w:r>
      <w:r w:rsidRPr="004C5DE1">
        <w:rPr>
          <w:sz w:val="22"/>
          <w:szCs w:val="22"/>
        </w:rPr>
        <w:t>рис</w:t>
      </w:r>
      <w:r w:rsidRPr="004C5DE1">
        <w:rPr>
          <w:spacing w:val="1"/>
          <w:sz w:val="22"/>
          <w:szCs w:val="22"/>
        </w:rPr>
        <w:t>т</w:t>
      </w:r>
      <w:r w:rsidRPr="004C5DE1">
        <w:rPr>
          <w:spacing w:val="-3"/>
          <w:sz w:val="22"/>
          <w:szCs w:val="22"/>
        </w:rPr>
        <w:t>у</w:t>
      </w:r>
      <w:r w:rsidRPr="004C5DE1">
        <w:rPr>
          <w:sz w:val="22"/>
          <w:szCs w:val="22"/>
        </w:rPr>
        <w:t>п</w:t>
      </w:r>
      <w:r w:rsidRPr="004C5DE1">
        <w:rPr>
          <w:spacing w:val="1"/>
          <w:sz w:val="22"/>
          <w:szCs w:val="22"/>
        </w:rPr>
        <w:t>ит</w:t>
      </w:r>
      <w:r w:rsidRPr="004C5DE1">
        <w:rPr>
          <w:sz w:val="22"/>
          <w:szCs w:val="22"/>
        </w:rPr>
        <w:t>ь</w:t>
      </w:r>
      <w:r w:rsidRPr="004C5DE1">
        <w:rPr>
          <w:spacing w:val="8"/>
          <w:sz w:val="22"/>
          <w:szCs w:val="22"/>
        </w:rPr>
        <w:t xml:space="preserve"> </w:t>
      </w:r>
      <w:r w:rsidRPr="004C5DE1">
        <w:rPr>
          <w:sz w:val="22"/>
          <w:szCs w:val="22"/>
        </w:rPr>
        <w:t>к</w:t>
      </w:r>
      <w:r w:rsidRPr="004C5DE1">
        <w:rPr>
          <w:spacing w:val="9"/>
          <w:sz w:val="22"/>
          <w:szCs w:val="22"/>
        </w:rPr>
        <w:t xml:space="preserve"> </w:t>
      </w:r>
      <w:r w:rsidRPr="004C5DE1">
        <w:rPr>
          <w:spacing w:val="-2"/>
          <w:sz w:val="22"/>
          <w:szCs w:val="22"/>
        </w:rPr>
        <w:t>у</w:t>
      </w:r>
      <w:r w:rsidRPr="004C5DE1">
        <w:rPr>
          <w:sz w:val="22"/>
          <w:szCs w:val="22"/>
        </w:rPr>
        <w:t>че</w:t>
      </w:r>
      <w:r w:rsidRPr="004C5DE1">
        <w:rPr>
          <w:spacing w:val="2"/>
          <w:sz w:val="22"/>
          <w:szCs w:val="22"/>
        </w:rPr>
        <w:t>б</w:t>
      </w:r>
      <w:r w:rsidRPr="004C5DE1">
        <w:rPr>
          <w:spacing w:val="1"/>
          <w:sz w:val="22"/>
          <w:szCs w:val="22"/>
        </w:rPr>
        <w:t>н</w:t>
      </w:r>
      <w:r w:rsidRPr="004C5DE1">
        <w:rPr>
          <w:spacing w:val="5"/>
          <w:sz w:val="22"/>
          <w:szCs w:val="22"/>
        </w:rPr>
        <w:t>о</w:t>
      </w:r>
      <w:r w:rsidRPr="004C5DE1">
        <w:rPr>
          <w:spacing w:val="1"/>
          <w:sz w:val="22"/>
          <w:szCs w:val="22"/>
        </w:rPr>
        <w:t>-</w:t>
      </w:r>
      <w:r w:rsidRPr="004C5DE1">
        <w:rPr>
          <w:sz w:val="22"/>
          <w:szCs w:val="22"/>
        </w:rPr>
        <w:t>т</w:t>
      </w:r>
      <w:r w:rsidRPr="004C5DE1">
        <w:rPr>
          <w:spacing w:val="1"/>
          <w:sz w:val="22"/>
          <w:szCs w:val="22"/>
        </w:rPr>
        <w:t>р</w:t>
      </w:r>
      <w:r w:rsidRPr="004C5DE1">
        <w:rPr>
          <w:spacing w:val="-1"/>
          <w:sz w:val="22"/>
          <w:szCs w:val="22"/>
        </w:rPr>
        <w:t>ен</w:t>
      </w:r>
      <w:r w:rsidRPr="004C5DE1">
        <w:rPr>
          <w:sz w:val="22"/>
          <w:szCs w:val="22"/>
        </w:rPr>
        <w:t>ир</w:t>
      </w:r>
      <w:r w:rsidRPr="004C5DE1">
        <w:rPr>
          <w:spacing w:val="1"/>
          <w:sz w:val="22"/>
          <w:szCs w:val="22"/>
        </w:rPr>
        <w:t>о</w:t>
      </w:r>
      <w:r w:rsidRPr="004C5DE1">
        <w:rPr>
          <w:sz w:val="22"/>
          <w:szCs w:val="22"/>
        </w:rPr>
        <w:t>воч</w:t>
      </w:r>
      <w:r w:rsidRPr="004C5DE1">
        <w:rPr>
          <w:spacing w:val="-1"/>
          <w:sz w:val="22"/>
          <w:szCs w:val="22"/>
        </w:rPr>
        <w:t>н</w:t>
      </w:r>
      <w:r w:rsidRPr="004C5DE1">
        <w:rPr>
          <w:spacing w:val="1"/>
          <w:sz w:val="22"/>
          <w:szCs w:val="22"/>
        </w:rPr>
        <w:t>ы</w:t>
      </w:r>
      <w:r w:rsidRPr="004C5DE1">
        <w:rPr>
          <w:sz w:val="22"/>
          <w:szCs w:val="22"/>
        </w:rPr>
        <w:t>м</w:t>
      </w:r>
      <w:r w:rsidRPr="004C5DE1">
        <w:rPr>
          <w:spacing w:val="9"/>
          <w:sz w:val="22"/>
          <w:szCs w:val="22"/>
        </w:rPr>
        <w:t xml:space="preserve"> </w:t>
      </w:r>
      <w:r w:rsidRPr="004C5DE1">
        <w:rPr>
          <w:sz w:val="22"/>
          <w:szCs w:val="22"/>
        </w:rPr>
        <w:t>з</w:t>
      </w:r>
      <w:r w:rsidRPr="004C5DE1">
        <w:rPr>
          <w:spacing w:val="1"/>
          <w:sz w:val="22"/>
          <w:szCs w:val="22"/>
        </w:rPr>
        <w:t>а</w:t>
      </w:r>
      <w:r w:rsidRPr="004C5DE1">
        <w:rPr>
          <w:spacing w:val="-1"/>
          <w:sz w:val="22"/>
          <w:szCs w:val="22"/>
        </w:rPr>
        <w:t>н</w:t>
      </w:r>
      <w:r w:rsidRPr="004C5DE1">
        <w:rPr>
          <w:sz w:val="22"/>
          <w:szCs w:val="22"/>
        </w:rPr>
        <w:t>ятиям п</w:t>
      </w:r>
      <w:r w:rsidRPr="004C5DE1">
        <w:rPr>
          <w:spacing w:val="2"/>
          <w:sz w:val="22"/>
          <w:szCs w:val="22"/>
        </w:rPr>
        <w:t>о</w:t>
      </w:r>
      <w:r w:rsidRPr="004C5DE1">
        <w:rPr>
          <w:sz w:val="22"/>
          <w:szCs w:val="22"/>
        </w:rPr>
        <w:t>сл</w:t>
      </w:r>
      <w:r w:rsidRPr="004C5DE1">
        <w:rPr>
          <w:spacing w:val="1"/>
          <w:sz w:val="22"/>
          <w:szCs w:val="22"/>
        </w:rPr>
        <w:t>е</w:t>
      </w:r>
      <w:r w:rsidRPr="004C5DE1">
        <w:rPr>
          <w:spacing w:val="-3"/>
          <w:sz w:val="22"/>
          <w:szCs w:val="22"/>
        </w:rPr>
        <w:t xml:space="preserve"> </w:t>
      </w:r>
      <w:r w:rsidRPr="004C5DE1">
        <w:rPr>
          <w:sz w:val="22"/>
          <w:szCs w:val="22"/>
        </w:rPr>
        <w:t>перенесе</w:t>
      </w:r>
      <w:r w:rsidRPr="004C5DE1">
        <w:rPr>
          <w:spacing w:val="1"/>
          <w:sz w:val="22"/>
          <w:szCs w:val="22"/>
        </w:rPr>
        <w:t>н</w:t>
      </w:r>
      <w:r w:rsidRPr="004C5DE1">
        <w:rPr>
          <w:sz w:val="22"/>
          <w:szCs w:val="22"/>
        </w:rPr>
        <w:t>ны</w:t>
      </w:r>
      <w:r w:rsidRPr="004C5DE1">
        <w:rPr>
          <w:spacing w:val="1"/>
          <w:sz w:val="22"/>
          <w:szCs w:val="22"/>
        </w:rPr>
        <w:t>х</w:t>
      </w:r>
      <w:r w:rsidRPr="004C5DE1">
        <w:rPr>
          <w:sz w:val="22"/>
          <w:szCs w:val="22"/>
        </w:rPr>
        <w:t xml:space="preserve"> </w:t>
      </w:r>
      <w:r w:rsidRPr="004C5DE1">
        <w:rPr>
          <w:spacing w:val="-1"/>
          <w:sz w:val="22"/>
          <w:szCs w:val="22"/>
        </w:rPr>
        <w:t>з</w:t>
      </w:r>
      <w:r w:rsidRPr="004C5DE1">
        <w:rPr>
          <w:sz w:val="22"/>
          <w:szCs w:val="22"/>
        </w:rPr>
        <w:t>а</w:t>
      </w:r>
      <w:r w:rsidRPr="004C5DE1">
        <w:rPr>
          <w:spacing w:val="1"/>
          <w:sz w:val="22"/>
          <w:szCs w:val="22"/>
        </w:rPr>
        <w:t>бо</w:t>
      </w:r>
      <w:r w:rsidRPr="004C5DE1">
        <w:rPr>
          <w:sz w:val="22"/>
          <w:szCs w:val="22"/>
        </w:rPr>
        <w:t>лев</w:t>
      </w:r>
      <w:r w:rsidRPr="004C5DE1">
        <w:rPr>
          <w:spacing w:val="-1"/>
          <w:sz w:val="22"/>
          <w:szCs w:val="22"/>
        </w:rPr>
        <w:t>а</w:t>
      </w:r>
      <w:r w:rsidRPr="004C5DE1">
        <w:rPr>
          <w:sz w:val="22"/>
          <w:szCs w:val="22"/>
        </w:rPr>
        <w:t xml:space="preserve">ний и </w:t>
      </w:r>
      <w:r w:rsidRPr="004C5DE1">
        <w:rPr>
          <w:spacing w:val="-1"/>
          <w:sz w:val="22"/>
          <w:szCs w:val="22"/>
        </w:rPr>
        <w:t>т</w:t>
      </w:r>
      <w:r w:rsidRPr="004C5DE1">
        <w:rPr>
          <w:sz w:val="22"/>
          <w:szCs w:val="22"/>
        </w:rPr>
        <w:t>р</w:t>
      </w:r>
      <w:r w:rsidRPr="004C5DE1">
        <w:rPr>
          <w:spacing w:val="1"/>
          <w:sz w:val="22"/>
          <w:szCs w:val="22"/>
        </w:rPr>
        <w:t>а</w:t>
      </w:r>
      <w:r w:rsidRPr="004C5DE1">
        <w:rPr>
          <w:spacing w:val="-2"/>
          <w:sz w:val="22"/>
          <w:szCs w:val="22"/>
        </w:rPr>
        <w:t>в</w:t>
      </w:r>
      <w:r w:rsidRPr="004C5DE1">
        <w:rPr>
          <w:sz w:val="22"/>
          <w:szCs w:val="22"/>
        </w:rPr>
        <w:t>м.</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К</w:t>
      </w:r>
      <w:r w:rsidRPr="004C5DE1">
        <w:rPr>
          <w:spacing w:val="1"/>
          <w:sz w:val="22"/>
          <w:szCs w:val="22"/>
        </w:rPr>
        <w:t>он</w:t>
      </w:r>
      <w:r w:rsidRPr="004C5DE1">
        <w:rPr>
          <w:spacing w:val="-1"/>
          <w:sz w:val="22"/>
          <w:szCs w:val="22"/>
        </w:rPr>
        <w:t>тр</w:t>
      </w:r>
      <w:r w:rsidRPr="004C5DE1">
        <w:rPr>
          <w:sz w:val="22"/>
          <w:szCs w:val="22"/>
        </w:rPr>
        <w:t>о</w:t>
      </w:r>
      <w:r w:rsidRPr="004C5DE1">
        <w:rPr>
          <w:spacing w:val="1"/>
          <w:sz w:val="22"/>
          <w:szCs w:val="22"/>
        </w:rPr>
        <w:t>л</w:t>
      </w:r>
      <w:r w:rsidRPr="004C5DE1">
        <w:rPr>
          <w:sz w:val="22"/>
          <w:szCs w:val="22"/>
        </w:rPr>
        <w:t>ь</w:t>
      </w:r>
      <w:r w:rsidRPr="004C5DE1">
        <w:rPr>
          <w:spacing w:val="38"/>
          <w:sz w:val="22"/>
          <w:szCs w:val="22"/>
        </w:rPr>
        <w:t xml:space="preserve"> </w:t>
      </w:r>
      <w:r w:rsidRPr="004C5DE1">
        <w:rPr>
          <w:spacing w:val="1"/>
          <w:sz w:val="22"/>
          <w:szCs w:val="22"/>
        </w:rPr>
        <w:t>с</w:t>
      </w:r>
      <w:r w:rsidRPr="004C5DE1">
        <w:rPr>
          <w:sz w:val="22"/>
          <w:szCs w:val="22"/>
        </w:rPr>
        <w:t>о</w:t>
      </w:r>
      <w:r w:rsidRPr="004C5DE1">
        <w:rPr>
          <w:spacing w:val="41"/>
          <w:sz w:val="22"/>
          <w:szCs w:val="22"/>
        </w:rPr>
        <w:t xml:space="preserve"> </w:t>
      </w:r>
      <w:r w:rsidRPr="004C5DE1">
        <w:rPr>
          <w:spacing w:val="1"/>
          <w:sz w:val="22"/>
          <w:szCs w:val="22"/>
        </w:rPr>
        <w:t>с</w:t>
      </w:r>
      <w:r w:rsidRPr="004C5DE1">
        <w:rPr>
          <w:sz w:val="22"/>
          <w:szCs w:val="22"/>
        </w:rPr>
        <w:t>то</w:t>
      </w:r>
      <w:r w:rsidRPr="004C5DE1">
        <w:rPr>
          <w:spacing w:val="-1"/>
          <w:sz w:val="22"/>
          <w:szCs w:val="22"/>
        </w:rPr>
        <w:t>р</w:t>
      </w:r>
      <w:r w:rsidRPr="004C5DE1">
        <w:rPr>
          <w:spacing w:val="1"/>
          <w:sz w:val="22"/>
          <w:szCs w:val="22"/>
        </w:rPr>
        <w:t>о</w:t>
      </w:r>
      <w:r w:rsidRPr="004C5DE1">
        <w:rPr>
          <w:sz w:val="22"/>
          <w:szCs w:val="22"/>
        </w:rPr>
        <w:t>ны</w:t>
      </w:r>
      <w:r w:rsidRPr="004C5DE1">
        <w:rPr>
          <w:spacing w:val="40"/>
          <w:sz w:val="22"/>
          <w:szCs w:val="22"/>
        </w:rPr>
        <w:t xml:space="preserve"> </w:t>
      </w:r>
      <w:r w:rsidRPr="004C5DE1">
        <w:rPr>
          <w:sz w:val="22"/>
          <w:szCs w:val="22"/>
        </w:rPr>
        <w:t>в</w:t>
      </w:r>
      <w:r w:rsidRPr="004C5DE1">
        <w:rPr>
          <w:spacing w:val="1"/>
          <w:sz w:val="22"/>
          <w:szCs w:val="22"/>
        </w:rPr>
        <w:t>р</w:t>
      </w:r>
      <w:r w:rsidRPr="004C5DE1">
        <w:rPr>
          <w:sz w:val="22"/>
          <w:szCs w:val="22"/>
        </w:rPr>
        <w:t>ач</w:t>
      </w:r>
      <w:r w:rsidRPr="004C5DE1">
        <w:rPr>
          <w:spacing w:val="3"/>
          <w:sz w:val="22"/>
          <w:szCs w:val="22"/>
        </w:rPr>
        <w:t>е</w:t>
      </w:r>
      <w:r w:rsidRPr="004C5DE1">
        <w:rPr>
          <w:sz w:val="22"/>
          <w:szCs w:val="22"/>
        </w:rPr>
        <w:t>й</w:t>
      </w:r>
      <w:r w:rsidRPr="004C5DE1">
        <w:rPr>
          <w:spacing w:val="41"/>
          <w:sz w:val="22"/>
          <w:szCs w:val="22"/>
        </w:rPr>
        <w:t xml:space="preserve"> </w:t>
      </w:r>
      <w:r w:rsidRPr="004C5DE1">
        <w:rPr>
          <w:sz w:val="22"/>
          <w:szCs w:val="22"/>
        </w:rPr>
        <w:t>з</w:t>
      </w:r>
      <w:r w:rsidRPr="004C5DE1">
        <w:rPr>
          <w:spacing w:val="1"/>
          <w:sz w:val="22"/>
          <w:szCs w:val="22"/>
        </w:rPr>
        <w:t>а</w:t>
      </w:r>
      <w:r w:rsidRPr="004C5DE1">
        <w:rPr>
          <w:spacing w:val="39"/>
          <w:sz w:val="22"/>
          <w:szCs w:val="22"/>
        </w:rPr>
        <w:t xml:space="preserve"> </w:t>
      </w:r>
      <w:r w:rsidRPr="004C5DE1">
        <w:rPr>
          <w:sz w:val="22"/>
          <w:szCs w:val="22"/>
        </w:rPr>
        <w:t>сос</w:t>
      </w:r>
      <w:r w:rsidRPr="004C5DE1">
        <w:rPr>
          <w:spacing w:val="1"/>
          <w:sz w:val="22"/>
          <w:szCs w:val="22"/>
        </w:rPr>
        <w:t>т</w:t>
      </w:r>
      <w:r w:rsidRPr="004C5DE1">
        <w:rPr>
          <w:sz w:val="22"/>
          <w:szCs w:val="22"/>
        </w:rPr>
        <w:t>о</w:t>
      </w:r>
      <w:r w:rsidRPr="004C5DE1">
        <w:rPr>
          <w:spacing w:val="-2"/>
          <w:sz w:val="22"/>
          <w:szCs w:val="22"/>
        </w:rPr>
        <w:t>я</w:t>
      </w:r>
      <w:r w:rsidRPr="004C5DE1">
        <w:rPr>
          <w:sz w:val="22"/>
          <w:szCs w:val="22"/>
        </w:rPr>
        <w:t>н</w:t>
      </w:r>
      <w:r w:rsidRPr="004C5DE1">
        <w:rPr>
          <w:spacing w:val="1"/>
          <w:sz w:val="22"/>
          <w:szCs w:val="22"/>
        </w:rPr>
        <w:t>и</w:t>
      </w:r>
      <w:r w:rsidRPr="004C5DE1">
        <w:rPr>
          <w:spacing w:val="-1"/>
          <w:sz w:val="22"/>
          <w:szCs w:val="22"/>
        </w:rPr>
        <w:t>е</w:t>
      </w:r>
      <w:r w:rsidRPr="004C5DE1">
        <w:rPr>
          <w:sz w:val="22"/>
          <w:szCs w:val="22"/>
        </w:rPr>
        <w:t>м</w:t>
      </w:r>
      <w:r w:rsidRPr="004C5DE1">
        <w:rPr>
          <w:spacing w:val="40"/>
          <w:sz w:val="22"/>
          <w:szCs w:val="22"/>
        </w:rPr>
        <w:t xml:space="preserve"> </w:t>
      </w:r>
      <w:r w:rsidRPr="004C5DE1">
        <w:rPr>
          <w:sz w:val="22"/>
          <w:szCs w:val="22"/>
        </w:rPr>
        <w:t>ст</w:t>
      </w:r>
      <w:r w:rsidRPr="004C5DE1">
        <w:rPr>
          <w:spacing w:val="-2"/>
          <w:sz w:val="22"/>
          <w:szCs w:val="22"/>
        </w:rPr>
        <w:t>у</w:t>
      </w:r>
      <w:r w:rsidRPr="004C5DE1">
        <w:rPr>
          <w:spacing w:val="1"/>
          <w:sz w:val="22"/>
          <w:szCs w:val="22"/>
        </w:rPr>
        <w:t>д</w:t>
      </w:r>
      <w:r w:rsidRPr="004C5DE1">
        <w:rPr>
          <w:sz w:val="22"/>
          <w:szCs w:val="22"/>
        </w:rPr>
        <w:t>е</w:t>
      </w:r>
      <w:r w:rsidRPr="004C5DE1">
        <w:rPr>
          <w:spacing w:val="1"/>
          <w:sz w:val="22"/>
          <w:szCs w:val="22"/>
        </w:rPr>
        <w:t>н</w:t>
      </w:r>
      <w:r w:rsidRPr="004C5DE1">
        <w:rPr>
          <w:sz w:val="22"/>
          <w:szCs w:val="22"/>
        </w:rPr>
        <w:t>т</w:t>
      </w:r>
      <w:r w:rsidRPr="004C5DE1">
        <w:rPr>
          <w:spacing w:val="1"/>
          <w:sz w:val="22"/>
          <w:szCs w:val="22"/>
        </w:rPr>
        <w:t>ов</w:t>
      </w:r>
      <w:r w:rsidRPr="004C5DE1">
        <w:rPr>
          <w:sz w:val="22"/>
          <w:szCs w:val="22"/>
        </w:rPr>
        <w:t>,</w:t>
      </w:r>
      <w:r w:rsidRPr="004C5DE1">
        <w:rPr>
          <w:spacing w:val="39"/>
          <w:sz w:val="22"/>
          <w:szCs w:val="22"/>
        </w:rPr>
        <w:t xml:space="preserve"> </w:t>
      </w:r>
      <w:r w:rsidRPr="004C5DE1">
        <w:rPr>
          <w:sz w:val="22"/>
          <w:szCs w:val="22"/>
        </w:rPr>
        <w:t>з</w:t>
      </w:r>
      <w:r w:rsidRPr="004C5DE1">
        <w:rPr>
          <w:spacing w:val="-1"/>
          <w:sz w:val="22"/>
          <w:szCs w:val="22"/>
        </w:rPr>
        <w:t>а</w:t>
      </w:r>
      <w:r w:rsidRPr="004C5DE1">
        <w:rPr>
          <w:sz w:val="22"/>
          <w:szCs w:val="22"/>
        </w:rPr>
        <w:t>н</w:t>
      </w:r>
      <w:r w:rsidRPr="004C5DE1">
        <w:rPr>
          <w:spacing w:val="1"/>
          <w:sz w:val="22"/>
          <w:szCs w:val="22"/>
        </w:rPr>
        <w:t>и</w:t>
      </w:r>
      <w:r w:rsidRPr="004C5DE1">
        <w:rPr>
          <w:spacing w:val="-1"/>
          <w:sz w:val="22"/>
          <w:szCs w:val="22"/>
        </w:rPr>
        <w:t>м</w:t>
      </w:r>
      <w:r w:rsidRPr="004C5DE1">
        <w:rPr>
          <w:sz w:val="22"/>
          <w:szCs w:val="22"/>
        </w:rPr>
        <w:t>ающ</w:t>
      </w:r>
      <w:r w:rsidRPr="004C5DE1">
        <w:rPr>
          <w:spacing w:val="-1"/>
          <w:sz w:val="22"/>
          <w:szCs w:val="22"/>
        </w:rPr>
        <w:t>и</w:t>
      </w:r>
      <w:r w:rsidRPr="004C5DE1">
        <w:rPr>
          <w:sz w:val="22"/>
          <w:szCs w:val="22"/>
        </w:rPr>
        <w:t>х</w:t>
      </w:r>
      <w:r w:rsidRPr="004C5DE1">
        <w:rPr>
          <w:spacing w:val="1"/>
          <w:sz w:val="22"/>
          <w:szCs w:val="22"/>
        </w:rPr>
        <w:t>с</w:t>
      </w:r>
      <w:r w:rsidRPr="004C5DE1">
        <w:rPr>
          <w:sz w:val="22"/>
          <w:szCs w:val="22"/>
        </w:rPr>
        <w:t>я и</w:t>
      </w:r>
      <w:r w:rsidRPr="004C5DE1">
        <w:rPr>
          <w:spacing w:val="1"/>
          <w:sz w:val="22"/>
          <w:szCs w:val="22"/>
        </w:rPr>
        <w:t>з</w:t>
      </w:r>
      <w:r w:rsidRPr="004C5DE1">
        <w:rPr>
          <w:spacing w:val="-1"/>
          <w:sz w:val="22"/>
          <w:szCs w:val="22"/>
        </w:rPr>
        <w:t>б</w:t>
      </w:r>
      <w:r w:rsidRPr="004C5DE1">
        <w:rPr>
          <w:sz w:val="22"/>
          <w:szCs w:val="22"/>
        </w:rPr>
        <w:t>ранным</w:t>
      </w:r>
      <w:r w:rsidRPr="004C5DE1">
        <w:rPr>
          <w:spacing w:val="38"/>
          <w:sz w:val="22"/>
          <w:szCs w:val="22"/>
        </w:rPr>
        <w:t xml:space="preserve"> </w:t>
      </w:r>
      <w:r w:rsidRPr="004C5DE1">
        <w:rPr>
          <w:sz w:val="22"/>
          <w:szCs w:val="22"/>
        </w:rPr>
        <w:t>ви</w:t>
      </w:r>
      <w:r w:rsidRPr="004C5DE1">
        <w:rPr>
          <w:spacing w:val="-1"/>
          <w:sz w:val="22"/>
          <w:szCs w:val="22"/>
        </w:rPr>
        <w:t>д</w:t>
      </w:r>
      <w:r w:rsidRPr="004C5DE1">
        <w:rPr>
          <w:sz w:val="22"/>
          <w:szCs w:val="22"/>
        </w:rPr>
        <w:t>ом</w:t>
      </w:r>
      <w:r w:rsidRPr="004C5DE1">
        <w:rPr>
          <w:spacing w:val="38"/>
          <w:sz w:val="22"/>
          <w:szCs w:val="22"/>
        </w:rPr>
        <w:t xml:space="preserve"> </w:t>
      </w:r>
      <w:r w:rsidRPr="004C5DE1">
        <w:rPr>
          <w:spacing w:val="-1"/>
          <w:sz w:val="22"/>
          <w:szCs w:val="22"/>
        </w:rPr>
        <w:t>с</w:t>
      </w:r>
      <w:r w:rsidRPr="004C5DE1">
        <w:rPr>
          <w:sz w:val="22"/>
          <w:szCs w:val="22"/>
        </w:rPr>
        <w:t>по</w:t>
      </w:r>
      <w:r w:rsidRPr="004C5DE1">
        <w:rPr>
          <w:spacing w:val="1"/>
          <w:sz w:val="22"/>
          <w:szCs w:val="22"/>
        </w:rPr>
        <w:t>р</w:t>
      </w:r>
      <w:r w:rsidRPr="004C5DE1">
        <w:rPr>
          <w:sz w:val="22"/>
          <w:szCs w:val="22"/>
        </w:rPr>
        <w:t>та</w:t>
      </w:r>
      <w:r w:rsidRPr="004C5DE1">
        <w:rPr>
          <w:spacing w:val="38"/>
          <w:sz w:val="22"/>
          <w:szCs w:val="22"/>
        </w:rPr>
        <w:t xml:space="preserve"> </w:t>
      </w:r>
      <w:r w:rsidRPr="004C5DE1">
        <w:rPr>
          <w:sz w:val="22"/>
          <w:szCs w:val="22"/>
        </w:rPr>
        <w:t>в</w:t>
      </w:r>
      <w:r w:rsidRPr="004C5DE1">
        <w:rPr>
          <w:spacing w:val="37"/>
          <w:sz w:val="22"/>
          <w:szCs w:val="22"/>
        </w:rPr>
        <w:t xml:space="preserve"> </w:t>
      </w:r>
      <w:r w:rsidRPr="004C5DE1">
        <w:rPr>
          <w:sz w:val="22"/>
          <w:szCs w:val="22"/>
        </w:rPr>
        <w:t>гр</w:t>
      </w:r>
      <w:r w:rsidRPr="004C5DE1">
        <w:rPr>
          <w:spacing w:val="-2"/>
          <w:sz w:val="22"/>
          <w:szCs w:val="22"/>
        </w:rPr>
        <w:t>у</w:t>
      </w:r>
      <w:r w:rsidRPr="004C5DE1">
        <w:rPr>
          <w:sz w:val="22"/>
          <w:szCs w:val="22"/>
        </w:rPr>
        <w:t>ппах</w:t>
      </w:r>
      <w:r w:rsidRPr="004C5DE1">
        <w:rPr>
          <w:spacing w:val="38"/>
          <w:sz w:val="22"/>
          <w:szCs w:val="22"/>
        </w:rPr>
        <w:t xml:space="preserve"> </w:t>
      </w:r>
      <w:r w:rsidRPr="004C5DE1">
        <w:rPr>
          <w:spacing w:val="-1"/>
          <w:sz w:val="22"/>
          <w:szCs w:val="22"/>
        </w:rPr>
        <w:t>К</w:t>
      </w:r>
      <w:r w:rsidRPr="004C5DE1">
        <w:rPr>
          <w:sz w:val="22"/>
          <w:szCs w:val="22"/>
        </w:rPr>
        <w:t>СС</w:t>
      </w:r>
      <w:r w:rsidRPr="004C5DE1">
        <w:rPr>
          <w:spacing w:val="37"/>
          <w:sz w:val="22"/>
          <w:szCs w:val="22"/>
        </w:rPr>
        <w:t xml:space="preserve"> </w:t>
      </w:r>
      <w:r w:rsidRPr="004C5DE1">
        <w:rPr>
          <w:spacing w:val="1"/>
          <w:sz w:val="22"/>
          <w:szCs w:val="22"/>
        </w:rPr>
        <w:t>(</w:t>
      </w:r>
      <w:r w:rsidRPr="004C5DE1">
        <w:rPr>
          <w:sz w:val="22"/>
          <w:szCs w:val="22"/>
        </w:rPr>
        <w:t>к</w:t>
      </w:r>
      <w:r w:rsidRPr="004C5DE1">
        <w:rPr>
          <w:spacing w:val="-2"/>
          <w:sz w:val="22"/>
          <w:szCs w:val="22"/>
        </w:rPr>
        <w:t>у</w:t>
      </w:r>
      <w:r w:rsidRPr="004C5DE1">
        <w:rPr>
          <w:sz w:val="22"/>
          <w:szCs w:val="22"/>
        </w:rPr>
        <w:t>р</w:t>
      </w:r>
      <w:r w:rsidRPr="004C5DE1">
        <w:rPr>
          <w:spacing w:val="1"/>
          <w:sz w:val="22"/>
          <w:szCs w:val="22"/>
        </w:rPr>
        <w:t>с</w:t>
      </w:r>
      <w:r w:rsidRPr="004C5DE1">
        <w:rPr>
          <w:sz w:val="22"/>
          <w:szCs w:val="22"/>
        </w:rPr>
        <w:t>а</w:t>
      </w:r>
      <w:r w:rsidRPr="004C5DE1">
        <w:rPr>
          <w:spacing w:val="38"/>
          <w:sz w:val="22"/>
          <w:szCs w:val="22"/>
        </w:rPr>
        <w:t xml:space="preserve"> </w:t>
      </w:r>
      <w:r w:rsidRPr="004C5DE1">
        <w:rPr>
          <w:spacing w:val="1"/>
          <w:sz w:val="22"/>
          <w:szCs w:val="22"/>
        </w:rPr>
        <w:t>с</w:t>
      </w:r>
      <w:r w:rsidRPr="004C5DE1">
        <w:rPr>
          <w:sz w:val="22"/>
          <w:szCs w:val="22"/>
        </w:rPr>
        <w:t>п</w:t>
      </w:r>
      <w:r w:rsidRPr="004C5DE1">
        <w:rPr>
          <w:spacing w:val="-1"/>
          <w:sz w:val="22"/>
          <w:szCs w:val="22"/>
        </w:rPr>
        <w:t>о</w:t>
      </w:r>
      <w:r w:rsidRPr="004C5DE1">
        <w:rPr>
          <w:sz w:val="22"/>
          <w:szCs w:val="22"/>
        </w:rPr>
        <w:t>р</w:t>
      </w:r>
      <w:r w:rsidRPr="004C5DE1">
        <w:rPr>
          <w:spacing w:val="1"/>
          <w:sz w:val="22"/>
          <w:szCs w:val="22"/>
        </w:rPr>
        <w:t>т</w:t>
      </w:r>
      <w:r w:rsidRPr="004C5DE1">
        <w:rPr>
          <w:sz w:val="22"/>
          <w:szCs w:val="22"/>
        </w:rPr>
        <w:t>и</w:t>
      </w:r>
      <w:r w:rsidRPr="004C5DE1">
        <w:rPr>
          <w:spacing w:val="-1"/>
          <w:sz w:val="22"/>
          <w:szCs w:val="22"/>
        </w:rPr>
        <w:t>вн</w:t>
      </w:r>
      <w:r w:rsidRPr="004C5DE1">
        <w:rPr>
          <w:sz w:val="22"/>
          <w:szCs w:val="22"/>
        </w:rPr>
        <w:t>о</w:t>
      </w:r>
      <w:r w:rsidRPr="004C5DE1">
        <w:rPr>
          <w:spacing w:val="1"/>
          <w:sz w:val="22"/>
          <w:szCs w:val="22"/>
        </w:rPr>
        <w:t>г</w:t>
      </w:r>
      <w:r w:rsidRPr="004C5DE1">
        <w:rPr>
          <w:sz w:val="22"/>
          <w:szCs w:val="22"/>
        </w:rPr>
        <w:t>о</w:t>
      </w:r>
      <w:r w:rsidRPr="004C5DE1">
        <w:rPr>
          <w:spacing w:val="37"/>
          <w:sz w:val="22"/>
          <w:szCs w:val="22"/>
        </w:rPr>
        <w:t xml:space="preserve"> </w:t>
      </w:r>
      <w:r w:rsidRPr="004C5DE1">
        <w:rPr>
          <w:sz w:val="22"/>
          <w:szCs w:val="22"/>
        </w:rPr>
        <w:t>с</w:t>
      </w:r>
      <w:r w:rsidRPr="004C5DE1">
        <w:rPr>
          <w:spacing w:val="2"/>
          <w:sz w:val="22"/>
          <w:szCs w:val="22"/>
        </w:rPr>
        <w:t>о</w:t>
      </w:r>
      <w:r w:rsidRPr="004C5DE1">
        <w:rPr>
          <w:spacing w:val="-2"/>
          <w:sz w:val="22"/>
          <w:szCs w:val="22"/>
        </w:rPr>
        <w:t>в</w:t>
      </w:r>
      <w:r w:rsidRPr="004C5DE1">
        <w:rPr>
          <w:sz w:val="22"/>
          <w:szCs w:val="22"/>
        </w:rPr>
        <w:t>е</w:t>
      </w:r>
      <w:r w:rsidRPr="004C5DE1">
        <w:rPr>
          <w:spacing w:val="1"/>
          <w:sz w:val="22"/>
          <w:szCs w:val="22"/>
        </w:rPr>
        <w:t>р</w:t>
      </w:r>
      <w:r w:rsidRPr="004C5DE1">
        <w:rPr>
          <w:spacing w:val="-1"/>
          <w:sz w:val="22"/>
          <w:szCs w:val="22"/>
        </w:rPr>
        <w:t>ш</w:t>
      </w:r>
      <w:r w:rsidRPr="004C5DE1">
        <w:rPr>
          <w:sz w:val="22"/>
          <w:szCs w:val="22"/>
        </w:rPr>
        <w:t>е</w:t>
      </w:r>
      <w:r w:rsidRPr="004C5DE1">
        <w:rPr>
          <w:spacing w:val="1"/>
          <w:sz w:val="22"/>
          <w:szCs w:val="22"/>
        </w:rPr>
        <w:t>н</w:t>
      </w:r>
      <w:r w:rsidRPr="004C5DE1">
        <w:rPr>
          <w:sz w:val="22"/>
          <w:szCs w:val="22"/>
        </w:rPr>
        <w:t>с</w:t>
      </w:r>
      <w:r w:rsidRPr="004C5DE1">
        <w:rPr>
          <w:spacing w:val="1"/>
          <w:sz w:val="22"/>
          <w:szCs w:val="22"/>
        </w:rPr>
        <w:t>т</w:t>
      </w:r>
      <w:r w:rsidRPr="004C5DE1">
        <w:rPr>
          <w:spacing w:val="6"/>
          <w:sz w:val="22"/>
          <w:szCs w:val="22"/>
        </w:rPr>
        <w:t>в</w:t>
      </w:r>
      <w:r w:rsidRPr="004C5DE1">
        <w:rPr>
          <w:spacing w:val="1"/>
          <w:sz w:val="22"/>
          <w:szCs w:val="22"/>
        </w:rPr>
        <w:t>о</w:t>
      </w:r>
      <w:r w:rsidRPr="004C5DE1">
        <w:rPr>
          <w:sz w:val="22"/>
          <w:szCs w:val="22"/>
        </w:rPr>
        <w:t>ва</w:t>
      </w:r>
      <w:r w:rsidRPr="004C5DE1">
        <w:rPr>
          <w:spacing w:val="1"/>
          <w:sz w:val="22"/>
          <w:szCs w:val="22"/>
        </w:rPr>
        <w:t>н</w:t>
      </w:r>
      <w:r w:rsidRPr="004C5DE1">
        <w:rPr>
          <w:sz w:val="22"/>
          <w:szCs w:val="22"/>
        </w:rPr>
        <w:t>ия),</w:t>
      </w:r>
      <w:r w:rsidRPr="004C5DE1">
        <w:rPr>
          <w:spacing w:val="83"/>
          <w:sz w:val="22"/>
          <w:szCs w:val="22"/>
        </w:rPr>
        <w:t xml:space="preserve"> </w:t>
      </w:r>
      <w:r w:rsidRPr="004C5DE1">
        <w:rPr>
          <w:spacing w:val="1"/>
          <w:sz w:val="22"/>
          <w:szCs w:val="22"/>
        </w:rPr>
        <w:t>з</w:t>
      </w:r>
      <w:r w:rsidRPr="004C5DE1">
        <w:rPr>
          <w:sz w:val="22"/>
          <w:szCs w:val="22"/>
        </w:rPr>
        <w:t>нач</w:t>
      </w:r>
      <w:r w:rsidRPr="004C5DE1">
        <w:rPr>
          <w:spacing w:val="1"/>
          <w:sz w:val="22"/>
          <w:szCs w:val="22"/>
        </w:rPr>
        <w:t>и</w:t>
      </w:r>
      <w:r w:rsidRPr="004C5DE1">
        <w:rPr>
          <w:spacing w:val="-2"/>
          <w:sz w:val="22"/>
          <w:szCs w:val="22"/>
        </w:rPr>
        <w:t>т</w:t>
      </w:r>
      <w:r w:rsidRPr="004C5DE1">
        <w:rPr>
          <w:sz w:val="22"/>
          <w:szCs w:val="22"/>
        </w:rPr>
        <w:t>ель</w:t>
      </w:r>
      <w:r w:rsidRPr="004C5DE1">
        <w:rPr>
          <w:spacing w:val="-1"/>
          <w:sz w:val="22"/>
          <w:szCs w:val="22"/>
        </w:rPr>
        <w:t>н</w:t>
      </w:r>
      <w:r w:rsidRPr="004C5DE1">
        <w:rPr>
          <w:sz w:val="22"/>
          <w:szCs w:val="22"/>
        </w:rPr>
        <w:t>о</w:t>
      </w:r>
      <w:r w:rsidRPr="004C5DE1">
        <w:rPr>
          <w:spacing w:val="83"/>
          <w:sz w:val="22"/>
          <w:szCs w:val="22"/>
        </w:rPr>
        <w:t xml:space="preserve"> </w:t>
      </w:r>
      <w:r w:rsidRPr="004C5DE1">
        <w:rPr>
          <w:spacing w:val="1"/>
          <w:sz w:val="22"/>
          <w:szCs w:val="22"/>
        </w:rPr>
        <w:t>с</w:t>
      </w:r>
      <w:r w:rsidRPr="004C5DE1">
        <w:rPr>
          <w:spacing w:val="-2"/>
          <w:sz w:val="22"/>
          <w:szCs w:val="22"/>
        </w:rPr>
        <w:t>т</w:t>
      </w:r>
      <w:r w:rsidRPr="004C5DE1">
        <w:rPr>
          <w:spacing w:val="1"/>
          <w:sz w:val="22"/>
          <w:szCs w:val="22"/>
        </w:rPr>
        <w:t>р</w:t>
      </w:r>
      <w:r w:rsidRPr="004C5DE1">
        <w:rPr>
          <w:sz w:val="22"/>
          <w:szCs w:val="22"/>
        </w:rPr>
        <w:t>оже</w:t>
      </w:r>
      <w:r w:rsidRPr="004C5DE1">
        <w:rPr>
          <w:spacing w:val="81"/>
          <w:sz w:val="22"/>
          <w:szCs w:val="22"/>
        </w:rPr>
        <w:t xml:space="preserve"> </w:t>
      </w:r>
      <w:r w:rsidRPr="004C5DE1">
        <w:rPr>
          <w:spacing w:val="1"/>
          <w:sz w:val="22"/>
          <w:szCs w:val="22"/>
        </w:rPr>
        <w:t>и</w:t>
      </w:r>
      <w:r w:rsidRPr="004C5DE1">
        <w:rPr>
          <w:spacing w:val="84"/>
          <w:sz w:val="22"/>
          <w:szCs w:val="22"/>
        </w:rPr>
        <w:t xml:space="preserve"> </w:t>
      </w:r>
      <w:r w:rsidRPr="004C5DE1">
        <w:rPr>
          <w:sz w:val="22"/>
          <w:szCs w:val="22"/>
        </w:rPr>
        <w:t>ч</w:t>
      </w:r>
      <w:r w:rsidRPr="004C5DE1">
        <w:rPr>
          <w:spacing w:val="-1"/>
          <w:sz w:val="22"/>
          <w:szCs w:val="22"/>
        </w:rPr>
        <w:t>а</w:t>
      </w:r>
      <w:r w:rsidRPr="004C5DE1">
        <w:rPr>
          <w:sz w:val="22"/>
          <w:szCs w:val="22"/>
        </w:rPr>
        <w:t>ще</w:t>
      </w:r>
      <w:r w:rsidRPr="004C5DE1">
        <w:rPr>
          <w:spacing w:val="84"/>
          <w:sz w:val="22"/>
          <w:szCs w:val="22"/>
        </w:rPr>
        <w:t xml:space="preserve"> </w:t>
      </w:r>
      <w:r w:rsidRPr="004C5DE1">
        <w:rPr>
          <w:spacing w:val="-1"/>
          <w:sz w:val="22"/>
          <w:szCs w:val="22"/>
        </w:rPr>
        <w:t>(</w:t>
      </w:r>
      <w:r w:rsidRPr="004C5DE1">
        <w:rPr>
          <w:sz w:val="22"/>
          <w:szCs w:val="22"/>
        </w:rPr>
        <w:t>не</w:t>
      </w:r>
      <w:r w:rsidRPr="004C5DE1">
        <w:rPr>
          <w:spacing w:val="83"/>
          <w:sz w:val="22"/>
          <w:szCs w:val="22"/>
        </w:rPr>
        <w:t xml:space="preserve"> </w:t>
      </w:r>
      <w:r w:rsidRPr="004C5DE1">
        <w:rPr>
          <w:spacing w:val="1"/>
          <w:sz w:val="22"/>
          <w:szCs w:val="22"/>
        </w:rPr>
        <w:t>м</w:t>
      </w:r>
      <w:r w:rsidRPr="004C5DE1">
        <w:rPr>
          <w:spacing w:val="-1"/>
          <w:sz w:val="22"/>
          <w:szCs w:val="22"/>
        </w:rPr>
        <w:t>е</w:t>
      </w:r>
      <w:r w:rsidRPr="004C5DE1">
        <w:rPr>
          <w:sz w:val="22"/>
          <w:szCs w:val="22"/>
        </w:rPr>
        <w:t>не</w:t>
      </w:r>
      <w:r w:rsidRPr="004C5DE1">
        <w:rPr>
          <w:spacing w:val="1"/>
          <w:sz w:val="22"/>
          <w:szCs w:val="22"/>
        </w:rPr>
        <w:t>е</w:t>
      </w:r>
      <w:r w:rsidRPr="004C5DE1">
        <w:rPr>
          <w:spacing w:val="81"/>
          <w:sz w:val="22"/>
          <w:szCs w:val="22"/>
        </w:rPr>
        <w:t xml:space="preserve"> </w:t>
      </w:r>
      <w:r w:rsidRPr="004C5DE1">
        <w:rPr>
          <w:spacing w:val="4"/>
          <w:sz w:val="22"/>
          <w:szCs w:val="22"/>
        </w:rPr>
        <w:t>3</w:t>
      </w:r>
      <w:r w:rsidRPr="004C5DE1">
        <w:rPr>
          <w:sz w:val="22"/>
          <w:szCs w:val="22"/>
        </w:rPr>
        <w:t>–4</w:t>
      </w:r>
      <w:r w:rsidRPr="004C5DE1">
        <w:rPr>
          <w:spacing w:val="84"/>
          <w:sz w:val="22"/>
          <w:szCs w:val="22"/>
        </w:rPr>
        <w:t xml:space="preserve"> </w:t>
      </w:r>
      <w:r w:rsidRPr="004C5DE1">
        <w:rPr>
          <w:sz w:val="22"/>
          <w:szCs w:val="22"/>
        </w:rPr>
        <w:t>раз</w:t>
      </w:r>
      <w:r w:rsidRPr="004C5DE1">
        <w:rPr>
          <w:spacing w:val="80"/>
          <w:sz w:val="22"/>
          <w:szCs w:val="22"/>
        </w:rPr>
        <w:t xml:space="preserve"> </w:t>
      </w:r>
      <w:r w:rsidRPr="004C5DE1">
        <w:rPr>
          <w:sz w:val="22"/>
          <w:szCs w:val="22"/>
        </w:rPr>
        <w:t>в</w:t>
      </w:r>
      <w:r w:rsidRPr="004C5DE1">
        <w:rPr>
          <w:spacing w:val="83"/>
          <w:sz w:val="22"/>
          <w:szCs w:val="22"/>
        </w:rPr>
        <w:t xml:space="preserve"> </w:t>
      </w:r>
      <w:r w:rsidRPr="004C5DE1">
        <w:rPr>
          <w:spacing w:val="1"/>
          <w:sz w:val="22"/>
          <w:szCs w:val="22"/>
        </w:rPr>
        <w:t>г</w:t>
      </w:r>
      <w:r w:rsidRPr="004C5DE1">
        <w:rPr>
          <w:sz w:val="22"/>
          <w:szCs w:val="22"/>
        </w:rPr>
        <w:t>од)</w:t>
      </w:r>
      <w:r w:rsidRPr="004C5DE1">
        <w:rPr>
          <w:spacing w:val="1"/>
          <w:sz w:val="22"/>
          <w:szCs w:val="22"/>
        </w:rPr>
        <w:t>.</w:t>
      </w:r>
      <w:r w:rsidRPr="004C5DE1">
        <w:rPr>
          <w:spacing w:val="82"/>
          <w:sz w:val="22"/>
          <w:szCs w:val="22"/>
        </w:rPr>
        <w:t xml:space="preserve"> </w:t>
      </w:r>
      <w:r w:rsidRPr="004C5DE1">
        <w:rPr>
          <w:spacing w:val="1"/>
          <w:sz w:val="22"/>
          <w:szCs w:val="22"/>
        </w:rPr>
        <w:t>С</w:t>
      </w:r>
      <w:r w:rsidRPr="004C5DE1">
        <w:rPr>
          <w:sz w:val="22"/>
          <w:szCs w:val="22"/>
        </w:rPr>
        <w:t>т</w:t>
      </w:r>
      <w:r w:rsidRPr="004C5DE1">
        <w:rPr>
          <w:spacing w:val="-2"/>
          <w:sz w:val="22"/>
          <w:szCs w:val="22"/>
        </w:rPr>
        <w:t>у</w:t>
      </w:r>
      <w:r w:rsidRPr="004C5DE1">
        <w:rPr>
          <w:sz w:val="22"/>
          <w:szCs w:val="22"/>
        </w:rPr>
        <w:t>де</w:t>
      </w:r>
      <w:r w:rsidRPr="004C5DE1">
        <w:rPr>
          <w:spacing w:val="2"/>
          <w:sz w:val="22"/>
          <w:szCs w:val="22"/>
        </w:rPr>
        <w:t>н</w:t>
      </w:r>
      <w:r w:rsidRPr="004C5DE1">
        <w:rPr>
          <w:spacing w:val="-2"/>
          <w:sz w:val="22"/>
          <w:szCs w:val="22"/>
        </w:rPr>
        <w:t>т</w:t>
      </w:r>
      <w:r w:rsidRPr="004C5DE1">
        <w:rPr>
          <w:sz w:val="22"/>
          <w:szCs w:val="22"/>
        </w:rPr>
        <w:t>ы, и</w:t>
      </w:r>
      <w:r w:rsidRPr="004C5DE1">
        <w:rPr>
          <w:spacing w:val="1"/>
          <w:sz w:val="22"/>
          <w:szCs w:val="22"/>
        </w:rPr>
        <w:t>м</w:t>
      </w:r>
      <w:r w:rsidRPr="004C5DE1">
        <w:rPr>
          <w:sz w:val="22"/>
          <w:szCs w:val="22"/>
        </w:rPr>
        <w:t>е</w:t>
      </w:r>
      <w:r w:rsidRPr="004C5DE1">
        <w:rPr>
          <w:spacing w:val="1"/>
          <w:sz w:val="22"/>
          <w:szCs w:val="22"/>
        </w:rPr>
        <w:t>ю</w:t>
      </w:r>
      <w:r w:rsidRPr="004C5DE1">
        <w:rPr>
          <w:sz w:val="22"/>
          <w:szCs w:val="22"/>
        </w:rPr>
        <w:t>щ</w:t>
      </w:r>
      <w:r w:rsidRPr="004C5DE1">
        <w:rPr>
          <w:spacing w:val="-1"/>
          <w:sz w:val="22"/>
          <w:szCs w:val="22"/>
        </w:rPr>
        <w:t>и</w:t>
      </w:r>
      <w:r w:rsidRPr="004C5DE1">
        <w:rPr>
          <w:sz w:val="22"/>
          <w:szCs w:val="22"/>
        </w:rPr>
        <w:t>е</w:t>
      </w:r>
      <w:r w:rsidRPr="004C5DE1">
        <w:rPr>
          <w:spacing w:val="50"/>
          <w:sz w:val="22"/>
          <w:szCs w:val="22"/>
        </w:rPr>
        <w:t xml:space="preserve"> </w:t>
      </w:r>
      <w:r w:rsidRPr="004C5DE1">
        <w:rPr>
          <w:sz w:val="22"/>
          <w:szCs w:val="22"/>
        </w:rPr>
        <w:t>I</w:t>
      </w:r>
      <w:r w:rsidRPr="004C5DE1">
        <w:rPr>
          <w:spacing w:val="50"/>
          <w:sz w:val="22"/>
          <w:szCs w:val="22"/>
        </w:rPr>
        <w:t xml:space="preserve"> </w:t>
      </w:r>
      <w:r w:rsidRPr="004C5DE1">
        <w:rPr>
          <w:sz w:val="22"/>
          <w:szCs w:val="22"/>
        </w:rPr>
        <w:t>сп</w:t>
      </w:r>
      <w:r w:rsidRPr="004C5DE1">
        <w:rPr>
          <w:spacing w:val="1"/>
          <w:sz w:val="22"/>
          <w:szCs w:val="22"/>
        </w:rPr>
        <w:t>ор</w:t>
      </w:r>
      <w:r w:rsidRPr="004C5DE1">
        <w:rPr>
          <w:spacing w:val="-2"/>
          <w:sz w:val="22"/>
          <w:szCs w:val="22"/>
        </w:rPr>
        <w:t>т</w:t>
      </w:r>
      <w:r w:rsidRPr="004C5DE1">
        <w:rPr>
          <w:spacing w:val="2"/>
          <w:sz w:val="22"/>
          <w:szCs w:val="22"/>
        </w:rPr>
        <w:t>и</w:t>
      </w:r>
      <w:r w:rsidRPr="004C5DE1">
        <w:rPr>
          <w:spacing w:val="-1"/>
          <w:sz w:val="22"/>
          <w:szCs w:val="22"/>
        </w:rPr>
        <w:t>в</w:t>
      </w:r>
      <w:r w:rsidRPr="004C5DE1">
        <w:rPr>
          <w:sz w:val="22"/>
          <w:szCs w:val="22"/>
        </w:rPr>
        <w:t>ный</w:t>
      </w:r>
      <w:r w:rsidRPr="004C5DE1">
        <w:rPr>
          <w:spacing w:val="50"/>
          <w:sz w:val="22"/>
          <w:szCs w:val="22"/>
        </w:rPr>
        <w:t xml:space="preserve"> </w:t>
      </w:r>
      <w:r w:rsidRPr="004C5DE1">
        <w:rPr>
          <w:spacing w:val="1"/>
          <w:sz w:val="22"/>
          <w:szCs w:val="22"/>
        </w:rPr>
        <w:t>ра</w:t>
      </w:r>
      <w:r w:rsidRPr="004C5DE1">
        <w:rPr>
          <w:spacing w:val="-2"/>
          <w:sz w:val="22"/>
          <w:szCs w:val="22"/>
        </w:rPr>
        <w:t>з</w:t>
      </w:r>
      <w:r w:rsidRPr="004C5DE1">
        <w:rPr>
          <w:sz w:val="22"/>
          <w:szCs w:val="22"/>
        </w:rPr>
        <w:t>ряд</w:t>
      </w:r>
      <w:r w:rsidRPr="004C5DE1">
        <w:rPr>
          <w:spacing w:val="50"/>
          <w:sz w:val="22"/>
          <w:szCs w:val="22"/>
        </w:rPr>
        <w:t xml:space="preserve"> </w:t>
      </w:r>
      <w:r w:rsidRPr="004C5DE1">
        <w:rPr>
          <w:spacing w:val="1"/>
          <w:sz w:val="22"/>
          <w:szCs w:val="22"/>
        </w:rPr>
        <w:t>и</w:t>
      </w:r>
      <w:r w:rsidRPr="004C5DE1">
        <w:rPr>
          <w:spacing w:val="-2"/>
          <w:sz w:val="22"/>
          <w:szCs w:val="22"/>
        </w:rPr>
        <w:t>л</w:t>
      </w:r>
      <w:r w:rsidRPr="004C5DE1">
        <w:rPr>
          <w:sz w:val="22"/>
          <w:szCs w:val="22"/>
        </w:rPr>
        <w:t>и</w:t>
      </w:r>
      <w:r w:rsidRPr="004C5DE1">
        <w:rPr>
          <w:spacing w:val="49"/>
          <w:sz w:val="22"/>
          <w:szCs w:val="22"/>
        </w:rPr>
        <w:t xml:space="preserve"> </w:t>
      </w:r>
      <w:r w:rsidRPr="004C5DE1">
        <w:rPr>
          <w:spacing w:val="1"/>
          <w:sz w:val="22"/>
          <w:szCs w:val="22"/>
        </w:rPr>
        <w:t>с</w:t>
      </w:r>
      <w:r w:rsidRPr="004C5DE1">
        <w:rPr>
          <w:sz w:val="22"/>
          <w:szCs w:val="22"/>
        </w:rPr>
        <w:t>по</w:t>
      </w:r>
      <w:r w:rsidRPr="004C5DE1">
        <w:rPr>
          <w:spacing w:val="1"/>
          <w:sz w:val="22"/>
          <w:szCs w:val="22"/>
        </w:rPr>
        <w:t>р</w:t>
      </w:r>
      <w:r w:rsidRPr="004C5DE1">
        <w:rPr>
          <w:spacing w:val="-1"/>
          <w:sz w:val="22"/>
          <w:szCs w:val="22"/>
        </w:rPr>
        <w:t>т</w:t>
      </w:r>
      <w:r w:rsidRPr="004C5DE1">
        <w:rPr>
          <w:sz w:val="22"/>
          <w:szCs w:val="22"/>
        </w:rPr>
        <w:t>ивн</w:t>
      </w:r>
      <w:r w:rsidRPr="004C5DE1">
        <w:rPr>
          <w:spacing w:val="-1"/>
          <w:sz w:val="22"/>
          <w:szCs w:val="22"/>
        </w:rPr>
        <w:t>у</w:t>
      </w:r>
      <w:r w:rsidRPr="004C5DE1">
        <w:rPr>
          <w:sz w:val="22"/>
          <w:szCs w:val="22"/>
        </w:rPr>
        <w:t>ю</w:t>
      </w:r>
      <w:r w:rsidRPr="004C5DE1">
        <w:rPr>
          <w:spacing w:val="48"/>
          <w:sz w:val="22"/>
          <w:szCs w:val="22"/>
        </w:rPr>
        <w:t xml:space="preserve"> </w:t>
      </w:r>
      <w:r w:rsidRPr="004C5DE1">
        <w:rPr>
          <w:sz w:val="22"/>
          <w:szCs w:val="22"/>
        </w:rPr>
        <w:t>к</w:t>
      </w:r>
      <w:r w:rsidRPr="004C5DE1">
        <w:rPr>
          <w:spacing w:val="1"/>
          <w:sz w:val="22"/>
          <w:szCs w:val="22"/>
        </w:rPr>
        <w:t>в</w:t>
      </w:r>
      <w:r w:rsidRPr="004C5DE1">
        <w:rPr>
          <w:sz w:val="22"/>
          <w:szCs w:val="22"/>
        </w:rPr>
        <w:t>али</w:t>
      </w:r>
      <w:r w:rsidRPr="004C5DE1">
        <w:rPr>
          <w:spacing w:val="1"/>
          <w:sz w:val="22"/>
          <w:szCs w:val="22"/>
        </w:rPr>
        <w:t>ф</w:t>
      </w:r>
      <w:r w:rsidRPr="004C5DE1">
        <w:rPr>
          <w:sz w:val="22"/>
          <w:szCs w:val="22"/>
        </w:rPr>
        <w:t>и</w:t>
      </w:r>
      <w:r w:rsidRPr="004C5DE1">
        <w:rPr>
          <w:spacing w:val="-1"/>
          <w:sz w:val="22"/>
          <w:szCs w:val="22"/>
        </w:rPr>
        <w:t>к</w:t>
      </w:r>
      <w:r w:rsidRPr="004C5DE1">
        <w:rPr>
          <w:sz w:val="22"/>
          <w:szCs w:val="22"/>
        </w:rPr>
        <w:t>ац</w:t>
      </w:r>
      <w:r w:rsidRPr="004C5DE1">
        <w:rPr>
          <w:spacing w:val="1"/>
          <w:sz w:val="22"/>
          <w:szCs w:val="22"/>
        </w:rPr>
        <w:t>ию</w:t>
      </w:r>
      <w:r w:rsidRPr="004C5DE1">
        <w:rPr>
          <w:spacing w:val="48"/>
          <w:sz w:val="22"/>
          <w:szCs w:val="22"/>
        </w:rPr>
        <w:t xml:space="preserve"> </w:t>
      </w:r>
      <w:r w:rsidRPr="004C5DE1">
        <w:rPr>
          <w:spacing w:val="1"/>
          <w:sz w:val="22"/>
          <w:szCs w:val="22"/>
        </w:rPr>
        <w:t>(</w:t>
      </w:r>
      <w:r w:rsidRPr="004C5DE1">
        <w:rPr>
          <w:sz w:val="22"/>
          <w:szCs w:val="22"/>
        </w:rPr>
        <w:t>К</w:t>
      </w:r>
      <w:r w:rsidRPr="004C5DE1">
        <w:rPr>
          <w:spacing w:val="-1"/>
          <w:sz w:val="22"/>
          <w:szCs w:val="22"/>
        </w:rPr>
        <w:t>М</w:t>
      </w:r>
      <w:r w:rsidRPr="004C5DE1">
        <w:rPr>
          <w:sz w:val="22"/>
          <w:szCs w:val="22"/>
        </w:rPr>
        <w:t>С,</w:t>
      </w:r>
      <w:r w:rsidRPr="004C5DE1">
        <w:rPr>
          <w:spacing w:val="49"/>
          <w:sz w:val="22"/>
          <w:szCs w:val="22"/>
        </w:rPr>
        <w:t xml:space="preserve"> </w:t>
      </w:r>
      <w:r w:rsidRPr="004C5DE1">
        <w:rPr>
          <w:spacing w:val="1"/>
          <w:sz w:val="22"/>
          <w:szCs w:val="22"/>
        </w:rPr>
        <w:t>М</w:t>
      </w:r>
      <w:r w:rsidRPr="004C5DE1">
        <w:rPr>
          <w:sz w:val="22"/>
          <w:szCs w:val="22"/>
        </w:rPr>
        <w:t>С</w:t>
      </w:r>
      <w:r w:rsidRPr="004C5DE1">
        <w:rPr>
          <w:spacing w:val="1"/>
          <w:sz w:val="22"/>
          <w:szCs w:val="22"/>
        </w:rPr>
        <w:t>,</w:t>
      </w:r>
      <w:r w:rsidRPr="004C5DE1">
        <w:rPr>
          <w:sz w:val="22"/>
          <w:szCs w:val="22"/>
        </w:rPr>
        <w:t xml:space="preserve"> М</w:t>
      </w:r>
      <w:r w:rsidRPr="004C5DE1">
        <w:rPr>
          <w:spacing w:val="1"/>
          <w:sz w:val="22"/>
          <w:szCs w:val="22"/>
        </w:rPr>
        <w:t>С</w:t>
      </w:r>
      <w:r w:rsidRPr="004C5DE1">
        <w:rPr>
          <w:sz w:val="22"/>
          <w:szCs w:val="22"/>
        </w:rPr>
        <w:t>М</w:t>
      </w:r>
      <w:r w:rsidRPr="004C5DE1">
        <w:rPr>
          <w:spacing w:val="1"/>
          <w:sz w:val="22"/>
          <w:szCs w:val="22"/>
        </w:rPr>
        <w:t>К</w:t>
      </w:r>
      <w:r w:rsidRPr="004C5DE1">
        <w:rPr>
          <w:sz w:val="22"/>
          <w:szCs w:val="22"/>
        </w:rPr>
        <w:t>,</w:t>
      </w:r>
      <w:r w:rsidRPr="004C5DE1">
        <w:rPr>
          <w:spacing w:val="8"/>
          <w:sz w:val="22"/>
          <w:szCs w:val="22"/>
        </w:rPr>
        <w:t xml:space="preserve"> </w:t>
      </w:r>
      <w:r w:rsidRPr="004C5DE1">
        <w:rPr>
          <w:sz w:val="22"/>
          <w:szCs w:val="22"/>
        </w:rPr>
        <w:t>ЗМС</w:t>
      </w:r>
      <w:r w:rsidRPr="004C5DE1">
        <w:rPr>
          <w:spacing w:val="1"/>
          <w:sz w:val="22"/>
          <w:szCs w:val="22"/>
        </w:rPr>
        <w:t>)</w:t>
      </w:r>
      <w:r w:rsidRPr="004C5DE1">
        <w:rPr>
          <w:sz w:val="22"/>
          <w:szCs w:val="22"/>
        </w:rPr>
        <w:t>,</w:t>
      </w:r>
      <w:r w:rsidRPr="004C5DE1">
        <w:rPr>
          <w:spacing w:val="6"/>
          <w:sz w:val="22"/>
          <w:szCs w:val="22"/>
        </w:rPr>
        <w:t xml:space="preserve"> </w:t>
      </w:r>
      <w:r w:rsidRPr="004C5DE1">
        <w:rPr>
          <w:spacing w:val="1"/>
          <w:sz w:val="22"/>
          <w:szCs w:val="22"/>
        </w:rPr>
        <w:t>о</w:t>
      </w:r>
      <w:r w:rsidRPr="004C5DE1">
        <w:rPr>
          <w:sz w:val="22"/>
          <w:szCs w:val="22"/>
        </w:rPr>
        <w:t>бя</w:t>
      </w:r>
      <w:r w:rsidRPr="004C5DE1">
        <w:rPr>
          <w:spacing w:val="-1"/>
          <w:sz w:val="22"/>
          <w:szCs w:val="22"/>
        </w:rPr>
        <w:t>з</w:t>
      </w:r>
      <w:r w:rsidRPr="004C5DE1">
        <w:rPr>
          <w:sz w:val="22"/>
          <w:szCs w:val="22"/>
        </w:rPr>
        <w:t>ательно</w:t>
      </w:r>
      <w:r w:rsidRPr="004C5DE1">
        <w:rPr>
          <w:spacing w:val="8"/>
          <w:sz w:val="22"/>
          <w:szCs w:val="22"/>
        </w:rPr>
        <w:t xml:space="preserve"> </w:t>
      </w:r>
      <w:r w:rsidRPr="004C5DE1">
        <w:rPr>
          <w:sz w:val="22"/>
          <w:szCs w:val="22"/>
        </w:rPr>
        <w:t>состоят</w:t>
      </w:r>
      <w:r w:rsidRPr="004C5DE1">
        <w:rPr>
          <w:spacing w:val="9"/>
          <w:sz w:val="22"/>
          <w:szCs w:val="22"/>
        </w:rPr>
        <w:t xml:space="preserve"> </w:t>
      </w:r>
      <w:r w:rsidRPr="004C5DE1">
        <w:rPr>
          <w:sz w:val="22"/>
          <w:szCs w:val="22"/>
        </w:rPr>
        <w:t>на</w:t>
      </w:r>
      <w:r w:rsidRPr="004C5DE1">
        <w:rPr>
          <w:spacing w:val="6"/>
          <w:sz w:val="22"/>
          <w:szCs w:val="22"/>
        </w:rPr>
        <w:t xml:space="preserve"> </w:t>
      </w:r>
      <w:r w:rsidRPr="004C5DE1">
        <w:rPr>
          <w:spacing w:val="-3"/>
          <w:sz w:val="22"/>
          <w:szCs w:val="22"/>
        </w:rPr>
        <w:t>у</w:t>
      </w:r>
      <w:r w:rsidRPr="004C5DE1">
        <w:rPr>
          <w:sz w:val="22"/>
          <w:szCs w:val="22"/>
        </w:rPr>
        <w:t>че</w:t>
      </w:r>
      <w:r w:rsidRPr="004C5DE1">
        <w:rPr>
          <w:spacing w:val="1"/>
          <w:sz w:val="22"/>
          <w:szCs w:val="22"/>
        </w:rPr>
        <w:t>т</w:t>
      </w:r>
      <w:r w:rsidRPr="004C5DE1">
        <w:rPr>
          <w:sz w:val="22"/>
          <w:szCs w:val="22"/>
        </w:rPr>
        <w:t>е</w:t>
      </w:r>
      <w:r w:rsidRPr="004C5DE1">
        <w:rPr>
          <w:spacing w:val="9"/>
          <w:sz w:val="22"/>
          <w:szCs w:val="22"/>
        </w:rPr>
        <w:t xml:space="preserve"> </w:t>
      </w:r>
      <w:r w:rsidRPr="004C5DE1">
        <w:rPr>
          <w:spacing w:val="1"/>
          <w:sz w:val="22"/>
          <w:szCs w:val="22"/>
        </w:rPr>
        <w:t>в</w:t>
      </w:r>
      <w:r w:rsidRPr="004C5DE1">
        <w:rPr>
          <w:sz w:val="22"/>
          <w:szCs w:val="22"/>
        </w:rPr>
        <w:t>о</w:t>
      </w:r>
      <w:r w:rsidRPr="004C5DE1">
        <w:rPr>
          <w:spacing w:val="9"/>
          <w:sz w:val="22"/>
          <w:szCs w:val="22"/>
        </w:rPr>
        <w:t xml:space="preserve"> </w:t>
      </w:r>
      <w:r w:rsidRPr="004C5DE1">
        <w:rPr>
          <w:spacing w:val="1"/>
          <w:sz w:val="22"/>
          <w:szCs w:val="22"/>
        </w:rPr>
        <w:t>в</w:t>
      </w:r>
      <w:r w:rsidRPr="004C5DE1">
        <w:rPr>
          <w:sz w:val="22"/>
          <w:szCs w:val="22"/>
        </w:rPr>
        <w:t>рачеб</w:t>
      </w:r>
      <w:r w:rsidRPr="004C5DE1">
        <w:rPr>
          <w:spacing w:val="-1"/>
          <w:sz w:val="22"/>
          <w:szCs w:val="22"/>
        </w:rPr>
        <w:t>н</w:t>
      </w:r>
      <w:r w:rsidRPr="004C5DE1">
        <w:rPr>
          <w:spacing w:val="5"/>
          <w:sz w:val="22"/>
          <w:szCs w:val="22"/>
        </w:rPr>
        <w:t>о</w:t>
      </w:r>
      <w:r w:rsidRPr="004C5DE1">
        <w:rPr>
          <w:sz w:val="22"/>
          <w:szCs w:val="22"/>
        </w:rPr>
        <w:t>-физк</w:t>
      </w:r>
      <w:r w:rsidRPr="004C5DE1">
        <w:rPr>
          <w:spacing w:val="-2"/>
          <w:sz w:val="22"/>
          <w:szCs w:val="22"/>
        </w:rPr>
        <w:t>у</w:t>
      </w:r>
      <w:r w:rsidRPr="004C5DE1">
        <w:rPr>
          <w:sz w:val="22"/>
          <w:szCs w:val="22"/>
        </w:rPr>
        <w:t>л</w:t>
      </w:r>
      <w:r w:rsidRPr="004C5DE1">
        <w:rPr>
          <w:spacing w:val="-1"/>
          <w:sz w:val="22"/>
          <w:szCs w:val="22"/>
        </w:rPr>
        <w:t>ь</w:t>
      </w:r>
      <w:r w:rsidRPr="004C5DE1">
        <w:rPr>
          <w:spacing w:val="1"/>
          <w:sz w:val="22"/>
          <w:szCs w:val="22"/>
        </w:rPr>
        <w:t>т</w:t>
      </w:r>
      <w:r w:rsidRPr="004C5DE1">
        <w:rPr>
          <w:spacing w:val="-2"/>
          <w:sz w:val="22"/>
          <w:szCs w:val="22"/>
        </w:rPr>
        <w:t>у</w:t>
      </w:r>
      <w:r w:rsidRPr="004C5DE1">
        <w:rPr>
          <w:sz w:val="22"/>
          <w:szCs w:val="22"/>
        </w:rPr>
        <w:t>р</w:t>
      </w:r>
      <w:r w:rsidRPr="004C5DE1">
        <w:rPr>
          <w:spacing w:val="1"/>
          <w:sz w:val="22"/>
          <w:szCs w:val="22"/>
        </w:rPr>
        <w:t>ном</w:t>
      </w:r>
      <w:r w:rsidRPr="004C5DE1">
        <w:rPr>
          <w:spacing w:val="6"/>
          <w:sz w:val="22"/>
          <w:szCs w:val="22"/>
        </w:rPr>
        <w:t xml:space="preserve"> </w:t>
      </w:r>
      <w:r w:rsidRPr="004C5DE1">
        <w:rPr>
          <w:spacing w:val="2"/>
          <w:sz w:val="22"/>
          <w:szCs w:val="22"/>
        </w:rPr>
        <w:t>д</w:t>
      </w:r>
      <w:r w:rsidRPr="004C5DE1">
        <w:rPr>
          <w:spacing w:val="4"/>
          <w:sz w:val="22"/>
          <w:szCs w:val="22"/>
        </w:rPr>
        <w:t>и</w:t>
      </w:r>
      <w:r w:rsidRPr="004C5DE1">
        <w:rPr>
          <w:spacing w:val="-1"/>
          <w:sz w:val="22"/>
          <w:szCs w:val="22"/>
        </w:rPr>
        <w:t>с</w:t>
      </w:r>
      <w:r w:rsidRPr="004C5DE1">
        <w:rPr>
          <w:sz w:val="22"/>
          <w:szCs w:val="22"/>
        </w:rPr>
        <w:t>п</w:t>
      </w:r>
      <w:r w:rsidRPr="004C5DE1">
        <w:rPr>
          <w:spacing w:val="1"/>
          <w:sz w:val="22"/>
          <w:szCs w:val="22"/>
        </w:rPr>
        <w:t>а</w:t>
      </w:r>
      <w:r w:rsidRPr="004C5DE1">
        <w:rPr>
          <w:sz w:val="22"/>
          <w:szCs w:val="22"/>
        </w:rPr>
        <w:t>нсере,</w:t>
      </w:r>
      <w:r w:rsidRPr="004C5DE1">
        <w:rPr>
          <w:spacing w:val="76"/>
          <w:sz w:val="22"/>
          <w:szCs w:val="22"/>
        </w:rPr>
        <w:t xml:space="preserve"> </w:t>
      </w:r>
      <w:r w:rsidRPr="004C5DE1">
        <w:rPr>
          <w:sz w:val="22"/>
          <w:szCs w:val="22"/>
        </w:rPr>
        <w:t>г</w:t>
      </w:r>
      <w:r w:rsidRPr="004C5DE1">
        <w:rPr>
          <w:spacing w:val="1"/>
          <w:sz w:val="22"/>
          <w:szCs w:val="22"/>
        </w:rPr>
        <w:t>де</w:t>
      </w:r>
      <w:r w:rsidRPr="004C5DE1">
        <w:rPr>
          <w:spacing w:val="73"/>
          <w:sz w:val="22"/>
          <w:szCs w:val="22"/>
        </w:rPr>
        <w:t xml:space="preserve"> </w:t>
      </w:r>
      <w:r w:rsidRPr="004C5DE1">
        <w:rPr>
          <w:spacing w:val="1"/>
          <w:sz w:val="22"/>
          <w:szCs w:val="22"/>
        </w:rPr>
        <w:t>с</w:t>
      </w:r>
      <w:r w:rsidRPr="004C5DE1">
        <w:rPr>
          <w:sz w:val="22"/>
          <w:szCs w:val="22"/>
        </w:rPr>
        <w:t>по</w:t>
      </w:r>
      <w:r w:rsidRPr="004C5DE1">
        <w:rPr>
          <w:spacing w:val="1"/>
          <w:sz w:val="22"/>
          <w:szCs w:val="22"/>
        </w:rPr>
        <w:t>р</w:t>
      </w:r>
      <w:r w:rsidRPr="004C5DE1">
        <w:rPr>
          <w:spacing w:val="-1"/>
          <w:sz w:val="22"/>
          <w:szCs w:val="22"/>
        </w:rPr>
        <w:t>т</w:t>
      </w:r>
      <w:r w:rsidRPr="004C5DE1">
        <w:rPr>
          <w:sz w:val="22"/>
          <w:szCs w:val="22"/>
        </w:rPr>
        <w:t>смены</w:t>
      </w:r>
      <w:r w:rsidRPr="004C5DE1">
        <w:rPr>
          <w:spacing w:val="76"/>
          <w:sz w:val="22"/>
          <w:szCs w:val="22"/>
        </w:rPr>
        <w:t xml:space="preserve"> </w:t>
      </w:r>
      <w:r w:rsidRPr="004C5DE1">
        <w:rPr>
          <w:sz w:val="22"/>
          <w:szCs w:val="22"/>
        </w:rPr>
        <w:t>рег</w:t>
      </w:r>
      <w:r w:rsidRPr="004C5DE1">
        <w:rPr>
          <w:spacing w:val="-2"/>
          <w:sz w:val="22"/>
          <w:szCs w:val="22"/>
        </w:rPr>
        <w:t>у</w:t>
      </w:r>
      <w:r w:rsidRPr="004C5DE1">
        <w:rPr>
          <w:sz w:val="22"/>
          <w:szCs w:val="22"/>
        </w:rPr>
        <w:t>ля</w:t>
      </w:r>
      <w:r w:rsidRPr="004C5DE1">
        <w:rPr>
          <w:spacing w:val="1"/>
          <w:sz w:val="22"/>
          <w:szCs w:val="22"/>
        </w:rPr>
        <w:t>рн</w:t>
      </w:r>
      <w:r w:rsidRPr="004C5DE1">
        <w:rPr>
          <w:sz w:val="22"/>
          <w:szCs w:val="22"/>
        </w:rPr>
        <w:t>о</w:t>
      </w:r>
      <w:r w:rsidRPr="004C5DE1">
        <w:rPr>
          <w:spacing w:val="75"/>
          <w:sz w:val="22"/>
          <w:szCs w:val="22"/>
        </w:rPr>
        <w:t xml:space="preserve"> </w:t>
      </w:r>
      <w:r w:rsidRPr="004C5DE1">
        <w:rPr>
          <w:sz w:val="22"/>
          <w:szCs w:val="22"/>
        </w:rPr>
        <w:t>по</w:t>
      </w:r>
      <w:r w:rsidRPr="004C5DE1">
        <w:rPr>
          <w:spacing w:val="1"/>
          <w:sz w:val="22"/>
          <w:szCs w:val="22"/>
        </w:rPr>
        <w:t>дв</w:t>
      </w:r>
      <w:r w:rsidRPr="004C5DE1">
        <w:rPr>
          <w:spacing w:val="-2"/>
          <w:sz w:val="22"/>
          <w:szCs w:val="22"/>
        </w:rPr>
        <w:t>е</w:t>
      </w:r>
      <w:r w:rsidRPr="004C5DE1">
        <w:rPr>
          <w:spacing w:val="1"/>
          <w:sz w:val="22"/>
          <w:szCs w:val="22"/>
        </w:rPr>
        <w:t>р</w:t>
      </w:r>
      <w:r w:rsidRPr="004C5DE1">
        <w:rPr>
          <w:sz w:val="22"/>
          <w:szCs w:val="22"/>
        </w:rPr>
        <w:t>га</w:t>
      </w:r>
      <w:r w:rsidRPr="004C5DE1">
        <w:rPr>
          <w:spacing w:val="1"/>
          <w:sz w:val="22"/>
          <w:szCs w:val="22"/>
        </w:rPr>
        <w:t>ю</w:t>
      </w:r>
      <w:r w:rsidRPr="004C5DE1">
        <w:rPr>
          <w:spacing w:val="-2"/>
          <w:sz w:val="22"/>
          <w:szCs w:val="22"/>
        </w:rPr>
        <w:t>т</w:t>
      </w:r>
      <w:r w:rsidRPr="004C5DE1">
        <w:rPr>
          <w:sz w:val="22"/>
          <w:szCs w:val="22"/>
        </w:rPr>
        <w:t>ся</w:t>
      </w:r>
      <w:r w:rsidRPr="004C5DE1">
        <w:rPr>
          <w:spacing w:val="76"/>
          <w:sz w:val="22"/>
          <w:szCs w:val="22"/>
        </w:rPr>
        <w:t xml:space="preserve"> </w:t>
      </w:r>
      <w:r w:rsidRPr="004C5DE1">
        <w:rPr>
          <w:spacing w:val="-2"/>
          <w:sz w:val="22"/>
          <w:szCs w:val="22"/>
        </w:rPr>
        <w:t>у</w:t>
      </w:r>
      <w:r w:rsidRPr="004C5DE1">
        <w:rPr>
          <w:sz w:val="22"/>
          <w:szCs w:val="22"/>
        </w:rPr>
        <w:t>г</w:t>
      </w:r>
      <w:r w:rsidRPr="004C5DE1">
        <w:rPr>
          <w:spacing w:val="1"/>
          <w:sz w:val="22"/>
          <w:szCs w:val="22"/>
        </w:rPr>
        <w:t>л</w:t>
      </w:r>
      <w:r w:rsidRPr="004C5DE1">
        <w:rPr>
          <w:spacing w:val="-2"/>
          <w:sz w:val="22"/>
          <w:szCs w:val="22"/>
        </w:rPr>
        <w:t>у</w:t>
      </w:r>
      <w:r w:rsidRPr="004C5DE1">
        <w:rPr>
          <w:sz w:val="22"/>
          <w:szCs w:val="22"/>
        </w:rPr>
        <w:t>бле</w:t>
      </w:r>
      <w:r w:rsidRPr="004C5DE1">
        <w:rPr>
          <w:spacing w:val="1"/>
          <w:sz w:val="22"/>
          <w:szCs w:val="22"/>
        </w:rPr>
        <w:t>н</w:t>
      </w:r>
      <w:r w:rsidRPr="004C5DE1">
        <w:rPr>
          <w:sz w:val="22"/>
          <w:szCs w:val="22"/>
        </w:rPr>
        <w:t>но</w:t>
      </w:r>
      <w:r w:rsidRPr="004C5DE1">
        <w:rPr>
          <w:spacing w:val="1"/>
          <w:sz w:val="22"/>
          <w:szCs w:val="22"/>
        </w:rPr>
        <w:t>м</w:t>
      </w:r>
      <w:r w:rsidRPr="004C5DE1">
        <w:rPr>
          <w:sz w:val="22"/>
          <w:szCs w:val="22"/>
        </w:rPr>
        <w:t>у</w:t>
      </w:r>
      <w:r w:rsidRPr="004C5DE1">
        <w:rPr>
          <w:spacing w:val="73"/>
          <w:sz w:val="22"/>
          <w:szCs w:val="22"/>
        </w:rPr>
        <w:t xml:space="preserve"> </w:t>
      </w:r>
      <w:r w:rsidRPr="004C5DE1">
        <w:rPr>
          <w:sz w:val="22"/>
          <w:szCs w:val="22"/>
        </w:rPr>
        <w:t>м</w:t>
      </w:r>
      <w:r w:rsidRPr="004C5DE1">
        <w:rPr>
          <w:spacing w:val="1"/>
          <w:sz w:val="22"/>
          <w:szCs w:val="22"/>
        </w:rPr>
        <w:t>ед</w:t>
      </w:r>
      <w:r w:rsidRPr="004C5DE1">
        <w:rPr>
          <w:sz w:val="22"/>
          <w:szCs w:val="22"/>
        </w:rPr>
        <w:t>иц</w:t>
      </w:r>
      <w:r w:rsidRPr="004C5DE1">
        <w:rPr>
          <w:spacing w:val="7"/>
          <w:sz w:val="22"/>
          <w:szCs w:val="22"/>
        </w:rPr>
        <w:t>и</w:t>
      </w:r>
      <w:r w:rsidRPr="004C5DE1">
        <w:rPr>
          <w:spacing w:val="2"/>
          <w:sz w:val="22"/>
          <w:szCs w:val="22"/>
        </w:rPr>
        <w:t>н</w:t>
      </w:r>
      <w:r w:rsidRPr="004C5DE1">
        <w:rPr>
          <w:sz w:val="22"/>
          <w:szCs w:val="22"/>
        </w:rPr>
        <w:t>ск</w:t>
      </w:r>
      <w:r w:rsidRPr="004C5DE1">
        <w:rPr>
          <w:spacing w:val="2"/>
          <w:sz w:val="22"/>
          <w:szCs w:val="22"/>
        </w:rPr>
        <w:t>о</w:t>
      </w:r>
      <w:r w:rsidRPr="004C5DE1">
        <w:rPr>
          <w:spacing w:val="1"/>
          <w:sz w:val="22"/>
          <w:szCs w:val="22"/>
        </w:rPr>
        <w:t>м</w:t>
      </w:r>
      <w:r w:rsidRPr="004C5DE1">
        <w:rPr>
          <w:sz w:val="22"/>
          <w:szCs w:val="22"/>
        </w:rPr>
        <w:t>у</w:t>
      </w:r>
      <w:r w:rsidRPr="004C5DE1">
        <w:rPr>
          <w:spacing w:val="27"/>
          <w:sz w:val="22"/>
          <w:szCs w:val="22"/>
        </w:rPr>
        <w:t xml:space="preserve"> </w:t>
      </w:r>
      <w:r w:rsidRPr="004C5DE1">
        <w:rPr>
          <w:spacing w:val="1"/>
          <w:sz w:val="22"/>
          <w:szCs w:val="22"/>
        </w:rPr>
        <w:t>о</w:t>
      </w:r>
      <w:r w:rsidRPr="004C5DE1">
        <w:rPr>
          <w:sz w:val="22"/>
          <w:szCs w:val="22"/>
        </w:rPr>
        <w:t>бследо</w:t>
      </w:r>
      <w:r w:rsidRPr="004C5DE1">
        <w:rPr>
          <w:spacing w:val="1"/>
          <w:sz w:val="22"/>
          <w:szCs w:val="22"/>
        </w:rPr>
        <w:t>в</w:t>
      </w:r>
      <w:r w:rsidRPr="004C5DE1">
        <w:rPr>
          <w:sz w:val="22"/>
          <w:szCs w:val="22"/>
        </w:rPr>
        <w:t>а</w:t>
      </w:r>
      <w:r w:rsidRPr="004C5DE1">
        <w:rPr>
          <w:spacing w:val="-1"/>
          <w:sz w:val="22"/>
          <w:szCs w:val="22"/>
        </w:rPr>
        <w:t>ни</w:t>
      </w:r>
      <w:r w:rsidRPr="004C5DE1">
        <w:rPr>
          <w:sz w:val="22"/>
          <w:szCs w:val="22"/>
        </w:rPr>
        <w:t>ю</w:t>
      </w:r>
      <w:r w:rsidRPr="004C5DE1">
        <w:rPr>
          <w:spacing w:val="30"/>
          <w:sz w:val="22"/>
          <w:szCs w:val="22"/>
        </w:rPr>
        <w:t xml:space="preserve"> </w:t>
      </w:r>
      <w:r w:rsidRPr="004C5DE1">
        <w:rPr>
          <w:sz w:val="22"/>
          <w:szCs w:val="22"/>
        </w:rPr>
        <w:t>с</w:t>
      </w:r>
      <w:r w:rsidRPr="004C5DE1">
        <w:rPr>
          <w:spacing w:val="31"/>
          <w:sz w:val="22"/>
          <w:szCs w:val="22"/>
        </w:rPr>
        <w:t xml:space="preserve"> </w:t>
      </w:r>
      <w:r w:rsidRPr="004C5DE1">
        <w:rPr>
          <w:sz w:val="22"/>
          <w:szCs w:val="22"/>
        </w:rPr>
        <w:t>ц</w:t>
      </w:r>
      <w:r w:rsidRPr="004C5DE1">
        <w:rPr>
          <w:spacing w:val="1"/>
          <w:sz w:val="22"/>
          <w:szCs w:val="22"/>
        </w:rPr>
        <w:t>е</w:t>
      </w:r>
      <w:r w:rsidRPr="004C5DE1">
        <w:rPr>
          <w:sz w:val="22"/>
          <w:szCs w:val="22"/>
        </w:rPr>
        <w:t>лью</w:t>
      </w:r>
      <w:r w:rsidRPr="004C5DE1">
        <w:rPr>
          <w:spacing w:val="29"/>
          <w:sz w:val="22"/>
          <w:szCs w:val="22"/>
        </w:rPr>
        <w:t xml:space="preserve"> </w:t>
      </w:r>
      <w:r w:rsidRPr="004C5DE1">
        <w:rPr>
          <w:spacing w:val="1"/>
          <w:sz w:val="22"/>
          <w:szCs w:val="22"/>
        </w:rPr>
        <w:t>к</w:t>
      </w:r>
      <w:r w:rsidRPr="004C5DE1">
        <w:rPr>
          <w:sz w:val="22"/>
          <w:szCs w:val="22"/>
        </w:rPr>
        <w:t>онтр</w:t>
      </w:r>
      <w:r w:rsidRPr="004C5DE1">
        <w:rPr>
          <w:spacing w:val="1"/>
          <w:sz w:val="22"/>
          <w:szCs w:val="22"/>
        </w:rPr>
        <w:t>о</w:t>
      </w:r>
      <w:r w:rsidRPr="004C5DE1">
        <w:rPr>
          <w:spacing w:val="-2"/>
          <w:sz w:val="22"/>
          <w:szCs w:val="22"/>
        </w:rPr>
        <w:t>л</w:t>
      </w:r>
      <w:r w:rsidRPr="004C5DE1">
        <w:rPr>
          <w:sz w:val="22"/>
          <w:szCs w:val="22"/>
        </w:rPr>
        <w:t>я</w:t>
      </w:r>
      <w:r w:rsidRPr="004C5DE1">
        <w:rPr>
          <w:spacing w:val="30"/>
          <w:sz w:val="22"/>
          <w:szCs w:val="22"/>
        </w:rPr>
        <w:t xml:space="preserve"> </w:t>
      </w:r>
      <w:r w:rsidRPr="004C5DE1">
        <w:rPr>
          <w:spacing w:val="1"/>
          <w:sz w:val="22"/>
          <w:szCs w:val="22"/>
        </w:rPr>
        <w:t>з</w:t>
      </w:r>
      <w:r w:rsidRPr="004C5DE1">
        <w:rPr>
          <w:sz w:val="22"/>
          <w:szCs w:val="22"/>
        </w:rPr>
        <w:t>а</w:t>
      </w:r>
      <w:r w:rsidRPr="004C5DE1">
        <w:rPr>
          <w:spacing w:val="30"/>
          <w:sz w:val="22"/>
          <w:szCs w:val="22"/>
        </w:rPr>
        <w:t xml:space="preserve"> </w:t>
      </w:r>
      <w:r w:rsidRPr="004C5DE1">
        <w:rPr>
          <w:sz w:val="22"/>
          <w:szCs w:val="22"/>
        </w:rPr>
        <w:t>в</w:t>
      </w:r>
      <w:r w:rsidRPr="004C5DE1">
        <w:rPr>
          <w:spacing w:val="1"/>
          <w:sz w:val="22"/>
          <w:szCs w:val="22"/>
        </w:rPr>
        <w:t>н</w:t>
      </w:r>
      <w:r w:rsidRPr="004C5DE1">
        <w:rPr>
          <w:spacing w:val="-2"/>
          <w:sz w:val="22"/>
          <w:szCs w:val="22"/>
        </w:rPr>
        <w:t>у</w:t>
      </w:r>
      <w:r w:rsidRPr="004C5DE1">
        <w:rPr>
          <w:sz w:val="22"/>
          <w:szCs w:val="22"/>
        </w:rPr>
        <w:t>тр</w:t>
      </w:r>
      <w:r w:rsidRPr="004C5DE1">
        <w:rPr>
          <w:spacing w:val="1"/>
          <w:sz w:val="22"/>
          <w:szCs w:val="22"/>
        </w:rPr>
        <w:t>е</w:t>
      </w:r>
      <w:r w:rsidRPr="004C5DE1">
        <w:rPr>
          <w:sz w:val="22"/>
          <w:szCs w:val="22"/>
        </w:rPr>
        <w:t>нне</w:t>
      </w:r>
      <w:r w:rsidRPr="004C5DE1">
        <w:rPr>
          <w:spacing w:val="1"/>
          <w:sz w:val="22"/>
          <w:szCs w:val="22"/>
        </w:rPr>
        <w:t>й</w:t>
      </w:r>
      <w:r w:rsidRPr="004C5DE1">
        <w:rPr>
          <w:spacing w:val="28"/>
          <w:sz w:val="22"/>
          <w:szCs w:val="22"/>
        </w:rPr>
        <w:t xml:space="preserve"> </w:t>
      </w:r>
      <w:r w:rsidRPr="004C5DE1">
        <w:rPr>
          <w:spacing w:val="1"/>
          <w:sz w:val="22"/>
          <w:szCs w:val="22"/>
        </w:rPr>
        <w:t>ср</w:t>
      </w:r>
      <w:r w:rsidRPr="004C5DE1">
        <w:rPr>
          <w:sz w:val="22"/>
          <w:szCs w:val="22"/>
        </w:rPr>
        <w:t>едой</w:t>
      </w:r>
      <w:r w:rsidRPr="004C5DE1">
        <w:rPr>
          <w:spacing w:val="28"/>
          <w:sz w:val="22"/>
          <w:szCs w:val="22"/>
        </w:rPr>
        <w:t xml:space="preserve"> </w:t>
      </w:r>
      <w:r w:rsidRPr="004C5DE1">
        <w:rPr>
          <w:spacing w:val="1"/>
          <w:sz w:val="22"/>
          <w:szCs w:val="22"/>
        </w:rPr>
        <w:t>о</w:t>
      </w:r>
      <w:r w:rsidRPr="004C5DE1">
        <w:rPr>
          <w:spacing w:val="2"/>
          <w:sz w:val="22"/>
          <w:szCs w:val="22"/>
        </w:rPr>
        <w:t>р</w:t>
      </w:r>
      <w:r w:rsidRPr="004C5DE1">
        <w:rPr>
          <w:spacing w:val="-1"/>
          <w:sz w:val="22"/>
          <w:szCs w:val="22"/>
        </w:rPr>
        <w:t>г</w:t>
      </w:r>
      <w:r w:rsidRPr="004C5DE1">
        <w:rPr>
          <w:sz w:val="22"/>
          <w:szCs w:val="22"/>
        </w:rPr>
        <w:t>а</w:t>
      </w:r>
      <w:r w:rsidRPr="004C5DE1">
        <w:rPr>
          <w:spacing w:val="-1"/>
          <w:sz w:val="22"/>
          <w:szCs w:val="22"/>
        </w:rPr>
        <w:t>н</w:t>
      </w:r>
      <w:r w:rsidRPr="004C5DE1">
        <w:rPr>
          <w:sz w:val="22"/>
          <w:szCs w:val="22"/>
        </w:rPr>
        <w:t>из</w:t>
      </w:r>
      <w:r w:rsidRPr="004C5DE1">
        <w:rPr>
          <w:spacing w:val="1"/>
          <w:sz w:val="22"/>
          <w:szCs w:val="22"/>
        </w:rPr>
        <w:t>м</w:t>
      </w:r>
      <w:r w:rsidRPr="004C5DE1">
        <w:rPr>
          <w:sz w:val="22"/>
          <w:szCs w:val="22"/>
        </w:rPr>
        <w:t>а,</w:t>
      </w:r>
      <w:r w:rsidRPr="004C5DE1">
        <w:rPr>
          <w:spacing w:val="30"/>
          <w:sz w:val="22"/>
          <w:szCs w:val="22"/>
        </w:rPr>
        <w:t xml:space="preserve"> </w:t>
      </w:r>
      <w:r w:rsidRPr="004C5DE1">
        <w:rPr>
          <w:spacing w:val="7"/>
          <w:sz w:val="22"/>
          <w:szCs w:val="22"/>
        </w:rPr>
        <w:t>с</w:t>
      </w:r>
      <w:r w:rsidRPr="004C5DE1">
        <w:rPr>
          <w:spacing w:val="1"/>
          <w:sz w:val="22"/>
          <w:szCs w:val="22"/>
        </w:rPr>
        <w:t>о</w:t>
      </w:r>
      <w:r w:rsidRPr="004C5DE1">
        <w:rPr>
          <w:sz w:val="22"/>
          <w:szCs w:val="22"/>
        </w:rPr>
        <w:t>ст</w:t>
      </w:r>
      <w:r w:rsidRPr="004C5DE1">
        <w:rPr>
          <w:spacing w:val="1"/>
          <w:sz w:val="22"/>
          <w:szCs w:val="22"/>
        </w:rPr>
        <w:t>о</w:t>
      </w:r>
      <w:r w:rsidRPr="004C5DE1">
        <w:rPr>
          <w:sz w:val="22"/>
          <w:szCs w:val="22"/>
        </w:rPr>
        <w:t>янием</w:t>
      </w:r>
      <w:r w:rsidRPr="004C5DE1">
        <w:rPr>
          <w:spacing w:val="49"/>
          <w:sz w:val="22"/>
          <w:szCs w:val="22"/>
        </w:rPr>
        <w:t xml:space="preserve"> </w:t>
      </w:r>
      <w:r w:rsidRPr="004C5DE1">
        <w:rPr>
          <w:spacing w:val="1"/>
          <w:sz w:val="22"/>
          <w:szCs w:val="22"/>
        </w:rPr>
        <w:t>с</w:t>
      </w:r>
      <w:r w:rsidRPr="004C5DE1">
        <w:rPr>
          <w:sz w:val="22"/>
          <w:szCs w:val="22"/>
        </w:rPr>
        <w:t>е</w:t>
      </w:r>
      <w:r w:rsidRPr="004C5DE1">
        <w:rPr>
          <w:spacing w:val="1"/>
          <w:sz w:val="22"/>
          <w:szCs w:val="22"/>
        </w:rPr>
        <w:t>р</w:t>
      </w:r>
      <w:r w:rsidRPr="004C5DE1">
        <w:rPr>
          <w:sz w:val="22"/>
          <w:szCs w:val="22"/>
        </w:rPr>
        <w:t>д</w:t>
      </w:r>
      <w:r w:rsidRPr="004C5DE1">
        <w:rPr>
          <w:spacing w:val="-1"/>
          <w:sz w:val="22"/>
          <w:szCs w:val="22"/>
        </w:rPr>
        <w:t>е</w:t>
      </w:r>
      <w:r w:rsidRPr="004C5DE1">
        <w:rPr>
          <w:sz w:val="22"/>
          <w:szCs w:val="22"/>
        </w:rPr>
        <w:t>чн</w:t>
      </w:r>
      <w:r w:rsidRPr="004C5DE1">
        <w:rPr>
          <w:spacing w:val="1"/>
          <w:sz w:val="22"/>
          <w:szCs w:val="22"/>
        </w:rPr>
        <w:t>о</w:t>
      </w:r>
      <w:r w:rsidRPr="004C5DE1">
        <w:rPr>
          <w:sz w:val="22"/>
          <w:szCs w:val="22"/>
        </w:rPr>
        <w:t>-с</w:t>
      </w:r>
      <w:r w:rsidRPr="004C5DE1">
        <w:rPr>
          <w:spacing w:val="1"/>
          <w:sz w:val="22"/>
          <w:szCs w:val="22"/>
        </w:rPr>
        <w:t>о</w:t>
      </w:r>
      <w:r w:rsidRPr="004C5DE1">
        <w:rPr>
          <w:sz w:val="22"/>
          <w:szCs w:val="22"/>
        </w:rPr>
        <w:t>с</w:t>
      </w:r>
      <w:r w:rsidRPr="004C5DE1">
        <w:rPr>
          <w:spacing w:val="-2"/>
          <w:sz w:val="22"/>
          <w:szCs w:val="22"/>
        </w:rPr>
        <w:t>у</w:t>
      </w:r>
      <w:r w:rsidRPr="004C5DE1">
        <w:rPr>
          <w:spacing w:val="1"/>
          <w:sz w:val="22"/>
          <w:szCs w:val="22"/>
        </w:rPr>
        <w:t>ди</w:t>
      </w:r>
      <w:r w:rsidRPr="004C5DE1">
        <w:rPr>
          <w:sz w:val="22"/>
          <w:szCs w:val="22"/>
        </w:rPr>
        <w:t>с</w:t>
      </w:r>
      <w:r w:rsidRPr="004C5DE1">
        <w:rPr>
          <w:spacing w:val="-1"/>
          <w:sz w:val="22"/>
          <w:szCs w:val="22"/>
        </w:rPr>
        <w:t>т</w:t>
      </w:r>
      <w:r w:rsidRPr="004C5DE1">
        <w:rPr>
          <w:sz w:val="22"/>
          <w:szCs w:val="22"/>
        </w:rPr>
        <w:t>ой</w:t>
      </w:r>
      <w:r w:rsidRPr="004C5DE1">
        <w:rPr>
          <w:spacing w:val="51"/>
          <w:sz w:val="22"/>
          <w:szCs w:val="22"/>
        </w:rPr>
        <w:t xml:space="preserve"> </w:t>
      </w:r>
      <w:r w:rsidRPr="004C5DE1">
        <w:rPr>
          <w:spacing w:val="-1"/>
          <w:sz w:val="22"/>
          <w:szCs w:val="22"/>
        </w:rPr>
        <w:t>с</w:t>
      </w:r>
      <w:r w:rsidRPr="004C5DE1">
        <w:rPr>
          <w:sz w:val="22"/>
          <w:szCs w:val="22"/>
        </w:rPr>
        <w:t>ис</w:t>
      </w:r>
      <w:r w:rsidRPr="004C5DE1">
        <w:rPr>
          <w:spacing w:val="1"/>
          <w:sz w:val="22"/>
          <w:szCs w:val="22"/>
        </w:rPr>
        <w:t>т</w:t>
      </w:r>
      <w:r w:rsidRPr="004C5DE1">
        <w:rPr>
          <w:sz w:val="22"/>
          <w:szCs w:val="22"/>
        </w:rPr>
        <w:t>е</w:t>
      </w:r>
      <w:r w:rsidRPr="004C5DE1">
        <w:rPr>
          <w:spacing w:val="-1"/>
          <w:sz w:val="22"/>
          <w:szCs w:val="22"/>
        </w:rPr>
        <w:t>м</w:t>
      </w:r>
      <w:r w:rsidRPr="004C5DE1">
        <w:rPr>
          <w:sz w:val="22"/>
          <w:szCs w:val="22"/>
        </w:rPr>
        <w:t>ы</w:t>
      </w:r>
      <w:r w:rsidRPr="004C5DE1">
        <w:rPr>
          <w:spacing w:val="50"/>
          <w:sz w:val="22"/>
          <w:szCs w:val="22"/>
        </w:rPr>
        <w:t xml:space="preserve"> </w:t>
      </w:r>
      <w:r w:rsidRPr="004C5DE1">
        <w:rPr>
          <w:sz w:val="22"/>
          <w:szCs w:val="22"/>
        </w:rPr>
        <w:t>в</w:t>
      </w:r>
      <w:r w:rsidRPr="004C5DE1">
        <w:rPr>
          <w:spacing w:val="49"/>
          <w:sz w:val="22"/>
          <w:szCs w:val="22"/>
        </w:rPr>
        <w:t xml:space="preserve"> </w:t>
      </w:r>
      <w:r w:rsidRPr="004C5DE1">
        <w:rPr>
          <w:spacing w:val="1"/>
          <w:sz w:val="22"/>
          <w:szCs w:val="22"/>
        </w:rPr>
        <w:t>по</w:t>
      </w:r>
      <w:r w:rsidRPr="004C5DE1">
        <w:rPr>
          <w:sz w:val="22"/>
          <w:szCs w:val="22"/>
        </w:rPr>
        <w:t>кое</w:t>
      </w:r>
      <w:r w:rsidRPr="004C5DE1">
        <w:rPr>
          <w:spacing w:val="50"/>
          <w:sz w:val="22"/>
          <w:szCs w:val="22"/>
        </w:rPr>
        <w:t xml:space="preserve"> </w:t>
      </w:r>
      <w:r w:rsidRPr="004C5DE1">
        <w:rPr>
          <w:spacing w:val="1"/>
          <w:sz w:val="22"/>
          <w:szCs w:val="22"/>
        </w:rPr>
        <w:t>и</w:t>
      </w:r>
      <w:r w:rsidRPr="004C5DE1">
        <w:rPr>
          <w:spacing w:val="50"/>
          <w:sz w:val="22"/>
          <w:szCs w:val="22"/>
        </w:rPr>
        <w:t xml:space="preserve"> </w:t>
      </w:r>
      <w:r w:rsidRPr="004C5DE1">
        <w:rPr>
          <w:sz w:val="22"/>
          <w:szCs w:val="22"/>
        </w:rPr>
        <w:t>е</w:t>
      </w:r>
      <w:r w:rsidRPr="004C5DE1">
        <w:rPr>
          <w:spacing w:val="1"/>
          <w:sz w:val="22"/>
          <w:szCs w:val="22"/>
        </w:rPr>
        <w:t>е</w:t>
      </w:r>
      <w:r w:rsidRPr="004C5DE1">
        <w:rPr>
          <w:spacing w:val="50"/>
          <w:sz w:val="22"/>
          <w:szCs w:val="22"/>
        </w:rPr>
        <w:t xml:space="preserve"> </w:t>
      </w:r>
      <w:r w:rsidRPr="004C5DE1">
        <w:rPr>
          <w:sz w:val="22"/>
          <w:szCs w:val="22"/>
        </w:rPr>
        <w:t>ре</w:t>
      </w:r>
      <w:r w:rsidRPr="004C5DE1">
        <w:rPr>
          <w:spacing w:val="-2"/>
          <w:sz w:val="22"/>
          <w:szCs w:val="22"/>
        </w:rPr>
        <w:t>а</w:t>
      </w:r>
      <w:r w:rsidRPr="004C5DE1">
        <w:rPr>
          <w:sz w:val="22"/>
          <w:szCs w:val="22"/>
        </w:rPr>
        <w:t>к</w:t>
      </w:r>
      <w:r w:rsidRPr="004C5DE1">
        <w:rPr>
          <w:spacing w:val="1"/>
          <w:sz w:val="22"/>
          <w:szCs w:val="22"/>
        </w:rPr>
        <w:t>ц</w:t>
      </w:r>
      <w:r w:rsidRPr="004C5DE1">
        <w:rPr>
          <w:sz w:val="22"/>
          <w:szCs w:val="22"/>
        </w:rPr>
        <w:t>ией</w:t>
      </w:r>
      <w:r w:rsidRPr="004C5DE1">
        <w:rPr>
          <w:spacing w:val="51"/>
          <w:sz w:val="22"/>
          <w:szCs w:val="22"/>
        </w:rPr>
        <w:t xml:space="preserve"> </w:t>
      </w:r>
      <w:r w:rsidRPr="004C5DE1">
        <w:rPr>
          <w:sz w:val="22"/>
          <w:szCs w:val="22"/>
        </w:rPr>
        <w:t>на</w:t>
      </w:r>
      <w:r w:rsidRPr="004C5DE1">
        <w:rPr>
          <w:spacing w:val="56"/>
          <w:sz w:val="22"/>
          <w:szCs w:val="22"/>
        </w:rPr>
        <w:t xml:space="preserve"> </w:t>
      </w:r>
      <w:r w:rsidRPr="004C5DE1">
        <w:rPr>
          <w:spacing w:val="1"/>
          <w:sz w:val="22"/>
          <w:szCs w:val="22"/>
        </w:rPr>
        <w:t>на</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 xml:space="preserve">зки </w:t>
      </w:r>
      <w:r w:rsidRPr="004C5DE1">
        <w:rPr>
          <w:spacing w:val="1"/>
          <w:sz w:val="22"/>
          <w:szCs w:val="22"/>
        </w:rPr>
        <w:t>р</w:t>
      </w:r>
      <w:r w:rsidRPr="004C5DE1">
        <w:rPr>
          <w:sz w:val="22"/>
          <w:szCs w:val="22"/>
        </w:rPr>
        <w:t>азн</w:t>
      </w:r>
      <w:r w:rsidRPr="004C5DE1">
        <w:rPr>
          <w:spacing w:val="-1"/>
          <w:sz w:val="22"/>
          <w:szCs w:val="22"/>
        </w:rPr>
        <w:t>о</w:t>
      </w:r>
      <w:r w:rsidRPr="004C5DE1">
        <w:rPr>
          <w:sz w:val="22"/>
          <w:szCs w:val="22"/>
        </w:rPr>
        <w:t>й</w:t>
      </w:r>
      <w:r w:rsidRPr="004C5DE1">
        <w:rPr>
          <w:spacing w:val="1"/>
          <w:sz w:val="22"/>
          <w:szCs w:val="22"/>
        </w:rPr>
        <w:t xml:space="preserve"> </w:t>
      </w:r>
      <w:r w:rsidRPr="004C5DE1">
        <w:rPr>
          <w:spacing w:val="-1"/>
          <w:sz w:val="22"/>
          <w:szCs w:val="22"/>
        </w:rPr>
        <w:t>и</w:t>
      </w:r>
      <w:r w:rsidRPr="004C5DE1">
        <w:rPr>
          <w:sz w:val="22"/>
          <w:szCs w:val="22"/>
        </w:rPr>
        <w:t>нт</w:t>
      </w:r>
      <w:r w:rsidRPr="004C5DE1">
        <w:rPr>
          <w:spacing w:val="1"/>
          <w:sz w:val="22"/>
          <w:szCs w:val="22"/>
        </w:rPr>
        <w:t>е</w:t>
      </w:r>
      <w:r w:rsidRPr="004C5DE1">
        <w:rPr>
          <w:spacing w:val="-1"/>
          <w:sz w:val="22"/>
          <w:szCs w:val="22"/>
        </w:rPr>
        <w:t>н</w:t>
      </w:r>
      <w:r w:rsidRPr="004C5DE1">
        <w:rPr>
          <w:sz w:val="22"/>
          <w:szCs w:val="22"/>
        </w:rPr>
        <w:t>с</w:t>
      </w:r>
      <w:r w:rsidRPr="004C5DE1">
        <w:rPr>
          <w:spacing w:val="1"/>
          <w:sz w:val="22"/>
          <w:szCs w:val="22"/>
        </w:rPr>
        <w:t>и</w:t>
      </w:r>
      <w:r w:rsidRPr="004C5DE1">
        <w:rPr>
          <w:spacing w:val="-1"/>
          <w:sz w:val="22"/>
          <w:szCs w:val="22"/>
        </w:rPr>
        <w:t>в</w:t>
      </w:r>
      <w:r w:rsidRPr="004C5DE1">
        <w:rPr>
          <w:sz w:val="22"/>
          <w:szCs w:val="22"/>
        </w:rPr>
        <w:t>н</w:t>
      </w:r>
      <w:r w:rsidRPr="004C5DE1">
        <w:rPr>
          <w:spacing w:val="1"/>
          <w:sz w:val="22"/>
          <w:szCs w:val="22"/>
        </w:rPr>
        <w:t>о</w:t>
      </w:r>
      <w:r w:rsidRPr="004C5DE1">
        <w:rPr>
          <w:spacing w:val="-1"/>
          <w:sz w:val="22"/>
          <w:szCs w:val="22"/>
        </w:rPr>
        <w:t>с</w:t>
      </w:r>
      <w:r w:rsidRPr="004C5DE1">
        <w:rPr>
          <w:sz w:val="22"/>
          <w:szCs w:val="22"/>
        </w:rPr>
        <w:t>ти и</w:t>
      </w:r>
      <w:r w:rsidRPr="004C5DE1">
        <w:rPr>
          <w:spacing w:val="1"/>
          <w:sz w:val="22"/>
          <w:szCs w:val="22"/>
        </w:rPr>
        <w:t xml:space="preserve"> </w:t>
      </w:r>
      <w:r w:rsidRPr="004C5DE1">
        <w:rPr>
          <w:sz w:val="22"/>
          <w:szCs w:val="22"/>
        </w:rPr>
        <w:t>п</w:t>
      </w:r>
      <w:r w:rsidRPr="004C5DE1">
        <w:rPr>
          <w:spacing w:val="-1"/>
          <w:sz w:val="22"/>
          <w:szCs w:val="22"/>
        </w:rPr>
        <w:t>р</w:t>
      </w:r>
      <w:r w:rsidRPr="004C5DE1">
        <w:rPr>
          <w:sz w:val="22"/>
          <w:szCs w:val="22"/>
        </w:rPr>
        <w:t>одо</w:t>
      </w:r>
      <w:r w:rsidRPr="004C5DE1">
        <w:rPr>
          <w:spacing w:val="1"/>
          <w:sz w:val="22"/>
          <w:szCs w:val="22"/>
        </w:rPr>
        <w:t>л</w:t>
      </w:r>
      <w:r w:rsidRPr="004C5DE1">
        <w:rPr>
          <w:spacing w:val="-1"/>
          <w:sz w:val="22"/>
          <w:szCs w:val="22"/>
        </w:rPr>
        <w:t>ж</w:t>
      </w:r>
      <w:r w:rsidRPr="004C5DE1">
        <w:rPr>
          <w:sz w:val="22"/>
          <w:szCs w:val="22"/>
        </w:rPr>
        <w:t>ите</w:t>
      </w:r>
      <w:r w:rsidRPr="004C5DE1">
        <w:rPr>
          <w:spacing w:val="1"/>
          <w:sz w:val="22"/>
          <w:szCs w:val="22"/>
        </w:rPr>
        <w:t>л</w:t>
      </w:r>
      <w:r w:rsidRPr="004C5DE1">
        <w:rPr>
          <w:spacing w:val="-1"/>
          <w:sz w:val="22"/>
          <w:szCs w:val="22"/>
        </w:rPr>
        <w:t>ь</w:t>
      </w:r>
      <w:r w:rsidRPr="004C5DE1">
        <w:rPr>
          <w:spacing w:val="2"/>
          <w:sz w:val="22"/>
          <w:szCs w:val="22"/>
        </w:rPr>
        <w:t>но</w:t>
      </w:r>
      <w:r w:rsidRPr="004C5DE1">
        <w:rPr>
          <w:sz w:val="22"/>
          <w:szCs w:val="22"/>
        </w:rPr>
        <w:t>ст</w:t>
      </w:r>
      <w:r w:rsidRPr="004C5DE1">
        <w:rPr>
          <w:spacing w:val="1"/>
          <w:sz w:val="22"/>
          <w:szCs w:val="22"/>
        </w:rPr>
        <w:t>и</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Ос</w:t>
      </w:r>
      <w:r w:rsidRPr="004C5DE1">
        <w:rPr>
          <w:spacing w:val="1"/>
          <w:sz w:val="22"/>
          <w:szCs w:val="22"/>
        </w:rPr>
        <w:t>но</w:t>
      </w:r>
      <w:r w:rsidRPr="004C5DE1">
        <w:rPr>
          <w:spacing w:val="-2"/>
          <w:sz w:val="22"/>
          <w:szCs w:val="22"/>
        </w:rPr>
        <w:t>в</w:t>
      </w:r>
      <w:r w:rsidRPr="004C5DE1">
        <w:rPr>
          <w:sz w:val="22"/>
          <w:szCs w:val="22"/>
        </w:rPr>
        <w:t>н</w:t>
      </w:r>
      <w:r w:rsidRPr="004C5DE1">
        <w:rPr>
          <w:spacing w:val="1"/>
          <w:sz w:val="22"/>
          <w:szCs w:val="22"/>
        </w:rPr>
        <w:t>а</w:t>
      </w:r>
      <w:r w:rsidRPr="004C5DE1">
        <w:rPr>
          <w:sz w:val="22"/>
          <w:szCs w:val="22"/>
        </w:rPr>
        <w:t>я</w:t>
      </w:r>
      <w:r w:rsidRPr="004C5DE1">
        <w:rPr>
          <w:spacing w:val="43"/>
          <w:sz w:val="22"/>
          <w:szCs w:val="22"/>
        </w:rPr>
        <w:t xml:space="preserve"> </w:t>
      </w:r>
      <w:r w:rsidRPr="004C5DE1">
        <w:rPr>
          <w:spacing w:val="1"/>
          <w:sz w:val="22"/>
          <w:szCs w:val="22"/>
        </w:rPr>
        <w:t>це</w:t>
      </w:r>
      <w:r w:rsidRPr="004C5DE1">
        <w:rPr>
          <w:sz w:val="22"/>
          <w:szCs w:val="22"/>
        </w:rPr>
        <w:t>ль</w:t>
      </w:r>
      <w:r w:rsidRPr="004C5DE1">
        <w:rPr>
          <w:spacing w:val="43"/>
          <w:sz w:val="22"/>
          <w:szCs w:val="22"/>
        </w:rPr>
        <w:t xml:space="preserve"> </w:t>
      </w:r>
      <w:r w:rsidRPr="004C5DE1">
        <w:rPr>
          <w:spacing w:val="1"/>
          <w:sz w:val="22"/>
          <w:szCs w:val="22"/>
        </w:rPr>
        <w:t>в</w:t>
      </w:r>
      <w:r w:rsidRPr="004C5DE1">
        <w:rPr>
          <w:sz w:val="22"/>
          <w:szCs w:val="22"/>
        </w:rPr>
        <w:t>рачебн</w:t>
      </w:r>
      <w:r w:rsidRPr="004C5DE1">
        <w:rPr>
          <w:spacing w:val="1"/>
          <w:sz w:val="22"/>
          <w:szCs w:val="22"/>
        </w:rPr>
        <w:t>о</w:t>
      </w:r>
      <w:r w:rsidRPr="004C5DE1">
        <w:rPr>
          <w:sz w:val="22"/>
          <w:szCs w:val="22"/>
        </w:rPr>
        <w:t>го</w:t>
      </w:r>
      <w:r w:rsidRPr="004C5DE1">
        <w:rPr>
          <w:spacing w:val="45"/>
          <w:sz w:val="22"/>
          <w:szCs w:val="22"/>
        </w:rPr>
        <w:t xml:space="preserve"> </w:t>
      </w:r>
      <w:r w:rsidRPr="004C5DE1">
        <w:rPr>
          <w:sz w:val="22"/>
          <w:szCs w:val="22"/>
        </w:rPr>
        <w:t>к</w:t>
      </w:r>
      <w:r w:rsidRPr="004C5DE1">
        <w:rPr>
          <w:spacing w:val="-1"/>
          <w:sz w:val="22"/>
          <w:szCs w:val="22"/>
        </w:rPr>
        <w:t>о</w:t>
      </w:r>
      <w:r w:rsidRPr="004C5DE1">
        <w:rPr>
          <w:sz w:val="22"/>
          <w:szCs w:val="22"/>
        </w:rPr>
        <w:t>нтро</w:t>
      </w:r>
      <w:r w:rsidRPr="004C5DE1">
        <w:rPr>
          <w:spacing w:val="1"/>
          <w:sz w:val="22"/>
          <w:szCs w:val="22"/>
        </w:rPr>
        <w:t>л</w:t>
      </w:r>
      <w:r w:rsidRPr="004C5DE1">
        <w:rPr>
          <w:sz w:val="22"/>
          <w:szCs w:val="22"/>
        </w:rPr>
        <w:t>я</w:t>
      </w:r>
      <w:r w:rsidRPr="004C5DE1">
        <w:rPr>
          <w:spacing w:val="45"/>
          <w:sz w:val="22"/>
          <w:szCs w:val="22"/>
        </w:rPr>
        <w:t xml:space="preserve"> </w:t>
      </w:r>
      <w:r w:rsidRPr="004C5DE1">
        <w:rPr>
          <w:sz w:val="22"/>
          <w:szCs w:val="22"/>
        </w:rPr>
        <w:t>в</w:t>
      </w:r>
      <w:r w:rsidRPr="004C5DE1">
        <w:rPr>
          <w:spacing w:val="42"/>
          <w:sz w:val="22"/>
          <w:szCs w:val="22"/>
        </w:rPr>
        <w:t xml:space="preserve"> </w:t>
      </w:r>
      <w:r w:rsidRPr="004C5DE1">
        <w:rPr>
          <w:spacing w:val="1"/>
          <w:sz w:val="22"/>
          <w:szCs w:val="22"/>
        </w:rPr>
        <w:t>п</w:t>
      </w:r>
      <w:r w:rsidRPr="004C5DE1">
        <w:rPr>
          <w:sz w:val="22"/>
          <w:szCs w:val="22"/>
        </w:rPr>
        <w:t>р</w:t>
      </w:r>
      <w:r w:rsidRPr="004C5DE1">
        <w:rPr>
          <w:spacing w:val="1"/>
          <w:sz w:val="22"/>
          <w:szCs w:val="22"/>
        </w:rPr>
        <w:t>о</w:t>
      </w:r>
      <w:r w:rsidRPr="004C5DE1">
        <w:rPr>
          <w:sz w:val="22"/>
          <w:szCs w:val="22"/>
        </w:rPr>
        <w:t>цессе</w:t>
      </w:r>
      <w:r w:rsidRPr="004C5DE1">
        <w:rPr>
          <w:spacing w:val="43"/>
          <w:sz w:val="22"/>
          <w:szCs w:val="22"/>
        </w:rPr>
        <w:t xml:space="preserve"> </w:t>
      </w:r>
      <w:r w:rsidRPr="004C5DE1">
        <w:rPr>
          <w:spacing w:val="1"/>
          <w:sz w:val="22"/>
          <w:szCs w:val="22"/>
        </w:rPr>
        <w:t>фи</w:t>
      </w:r>
      <w:r w:rsidRPr="004C5DE1">
        <w:rPr>
          <w:spacing w:val="-1"/>
          <w:sz w:val="22"/>
          <w:szCs w:val="22"/>
        </w:rPr>
        <w:t>з</w:t>
      </w:r>
      <w:r w:rsidRPr="004C5DE1">
        <w:rPr>
          <w:sz w:val="22"/>
          <w:szCs w:val="22"/>
        </w:rPr>
        <w:t>ичес</w:t>
      </w:r>
      <w:r w:rsidRPr="004C5DE1">
        <w:rPr>
          <w:spacing w:val="-1"/>
          <w:sz w:val="22"/>
          <w:szCs w:val="22"/>
        </w:rPr>
        <w:t>к</w:t>
      </w:r>
      <w:r w:rsidRPr="004C5DE1">
        <w:rPr>
          <w:sz w:val="22"/>
          <w:szCs w:val="22"/>
        </w:rPr>
        <w:t>ог</w:t>
      </w:r>
      <w:r w:rsidRPr="004C5DE1">
        <w:rPr>
          <w:spacing w:val="1"/>
          <w:sz w:val="22"/>
          <w:szCs w:val="22"/>
        </w:rPr>
        <w:t>о</w:t>
      </w:r>
      <w:r w:rsidRPr="004C5DE1">
        <w:rPr>
          <w:spacing w:val="45"/>
          <w:sz w:val="22"/>
          <w:szCs w:val="22"/>
        </w:rPr>
        <w:t xml:space="preserve"> </w:t>
      </w:r>
      <w:r w:rsidRPr="004C5DE1">
        <w:rPr>
          <w:spacing w:val="-1"/>
          <w:sz w:val="22"/>
          <w:szCs w:val="22"/>
        </w:rPr>
        <w:t>в</w:t>
      </w:r>
      <w:r w:rsidRPr="004C5DE1">
        <w:rPr>
          <w:sz w:val="22"/>
          <w:szCs w:val="22"/>
        </w:rPr>
        <w:t>о</w:t>
      </w:r>
      <w:r w:rsidRPr="004C5DE1">
        <w:rPr>
          <w:spacing w:val="-1"/>
          <w:sz w:val="22"/>
          <w:szCs w:val="22"/>
        </w:rPr>
        <w:t>с</w:t>
      </w:r>
      <w:r w:rsidRPr="004C5DE1">
        <w:rPr>
          <w:sz w:val="22"/>
          <w:szCs w:val="22"/>
        </w:rPr>
        <w:t>п</w:t>
      </w:r>
      <w:r w:rsidRPr="004C5DE1">
        <w:rPr>
          <w:spacing w:val="1"/>
          <w:sz w:val="22"/>
          <w:szCs w:val="22"/>
        </w:rPr>
        <w:t>и</w:t>
      </w:r>
      <w:r w:rsidRPr="004C5DE1">
        <w:rPr>
          <w:spacing w:val="6"/>
          <w:sz w:val="22"/>
          <w:szCs w:val="22"/>
        </w:rPr>
        <w:t>т</w:t>
      </w:r>
      <w:r w:rsidRPr="004C5DE1">
        <w:rPr>
          <w:spacing w:val="1"/>
          <w:sz w:val="22"/>
          <w:szCs w:val="22"/>
        </w:rPr>
        <w:t>а</w:t>
      </w:r>
      <w:r w:rsidRPr="004C5DE1">
        <w:rPr>
          <w:sz w:val="22"/>
          <w:szCs w:val="22"/>
        </w:rPr>
        <w:t>н</w:t>
      </w:r>
      <w:r w:rsidRPr="004C5DE1">
        <w:rPr>
          <w:spacing w:val="1"/>
          <w:sz w:val="22"/>
          <w:szCs w:val="22"/>
        </w:rPr>
        <w:t>ия</w:t>
      </w:r>
      <w:r w:rsidRPr="004C5DE1">
        <w:rPr>
          <w:sz w:val="22"/>
          <w:szCs w:val="22"/>
        </w:rPr>
        <w:t xml:space="preserve"> ст</w:t>
      </w:r>
      <w:r w:rsidRPr="004C5DE1">
        <w:rPr>
          <w:spacing w:val="-2"/>
          <w:sz w:val="22"/>
          <w:szCs w:val="22"/>
        </w:rPr>
        <w:t>у</w:t>
      </w:r>
      <w:r w:rsidRPr="004C5DE1">
        <w:rPr>
          <w:sz w:val="22"/>
          <w:szCs w:val="22"/>
        </w:rPr>
        <w:t>д</w:t>
      </w:r>
      <w:r w:rsidRPr="004C5DE1">
        <w:rPr>
          <w:spacing w:val="1"/>
          <w:sz w:val="22"/>
          <w:szCs w:val="22"/>
        </w:rPr>
        <w:t>ен</w:t>
      </w:r>
      <w:r w:rsidRPr="004C5DE1">
        <w:rPr>
          <w:spacing w:val="-2"/>
          <w:sz w:val="22"/>
          <w:szCs w:val="22"/>
        </w:rPr>
        <w:t>т</w:t>
      </w:r>
      <w:r w:rsidRPr="004C5DE1">
        <w:rPr>
          <w:spacing w:val="1"/>
          <w:sz w:val="22"/>
          <w:szCs w:val="22"/>
        </w:rPr>
        <w:t>о</w:t>
      </w:r>
      <w:r w:rsidRPr="004C5DE1">
        <w:rPr>
          <w:sz w:val="22"/>
          <w:szCs w:val="22"/>
        </w:rPr>
        <w:t>в</w:t>
      </w:r>
      <w:r w:rsidRPr="004C5DE1">
        <w:rPr>
          <w:spacing w:val="1"/>
          <w:sz w:val="22"/>
          <w:szCs w:val="22"/>
        </w:rPr>
        <w:t xml:space="preserve"> </w:t>
      </w:r>
      <w:r w:rsidRPr="004C5DE1">
        <w:rPr>
          <w:sz w:val="22"/>
          <w:szCs w:val="22"/>
        </w:rPr>
        <w:t>в</w:t>
      </w:r>
      <w:r w:rsidRPr="004C5DE1">
        <w:rPr>
          <w:spacing w:val="-2"/>
          <w:sz w:val="22"/>
          <w:szCs w:val="22"/>
        </w:rPr>
        <w:t>у</w:t>
      </w:r>
      <w:r w:rsidRPr="004C5DE1">
        <w:rPr>
          <w:sz w:val="22"/>
          <w:szCs w:val="22"/>
        </w:rPr>
        <w:t>зов</w:t>
      </w:r>
      <w:r w:rsidRPr="004C5DE1">
        <w:rPr>
          <w:spacing w:val="5"/>
          <w:sz w:val="22"/>
          <w:szCs w:val="22"/>
        </w:rPr>
        <w:t xml:space="preserve"> </w:t>
      </w:r>
      <w:r w:rsidRPr="004C5DE1">
        <w:rPr>
          <w:spacing w:val="1"/>
          <w:sz w:val="22"/>
          <w:szCs w:val="22"/>
        </w:rPr>
        <w:t>—</w:t>
      </w:r>
      <w:r w:rsidRPr="004C5DE1">
        <w:rPr>
          <w:spacing w:val="2"/>
          <w:sz w:val="22"/>
          <w:szCs w:val="22"/>
        </w:rPr>
        <w:t xml:space="preserve"> </w:t>
      </w:r>
      <w:r w:rsidRPr="004C5DE1">
        <w:rPr>
          <w:spacing w:val="-1"/>
          <w:sz w:val="22"/>
          <w:szCs w:val="22"/>
        </w:rPr>
        <w:t>с</w:t>
      </w:r>
      <w:r w:rsidRPr="004C5DE1">
        <w:rPr>
          <w:sz w:val="22"/>
          <w:szCs w:val="22"/>
        </w:rPr>
        <w:t>оде</w:t>
      </w:r>
      <w:r w:rsidRPr="004C5DE1">
        <w:rPr>
          <w:spacing w:val="1"/>
          <w:sz w:val="22"/>
          <w:szCs w:val="22"/>
        </w:rPr>
        <w:t>й</w:t>
      </w:r>
      <w:r w:rsidRPr="004C5DE1">
        <w:rPr>
          <w:sz w:val="22"/>
          <w:szCs w:val="22"/>
        </w:rPr>
        <w:t>ст</w:t>
      </w:r>
      <w:r w:rsidRPr="004C5DE1">
        <w:rPr>
          <w:spacing w:val="-1"/>
          <w:sz w:val="22"/>
          <w:szCs w:val="22"/>
        </w:rPr>
        <w:t>в</w:t>
      </w:r>
      <w:r w:rsidRPr="004C5DE1">
        <w:rPr>
          <w:sz w:val="22"/>
          <w:szCs w:val="22"/>
        </w:rPr>
        <w:t>ов</w:t>
      </w:r>
      <w:r w:rsidRPr="004C5DE1">
        <w:rPr>
          <w:spacing w:val="1"/>
          <w:sz w:val="22"/>
          <w:szCs w:val="22"/>
        </w:rPr>
        <w:t>а</w:t>
      </w:r>
      <w:r w:rsidRPr="004C5DE1">
        <w:rPr>
          <w:sz w:val="22"/>
          <w:szCs w:val="22"/>
        </w:rPr>
        <w:t xml:space="preserve">ть </w:t>
      </w:r>
      <w:r w:rsidRPr="004C5DE1">
        <w:rPr>
          <w:spacing w:val="-1"/>
          <w:sz w:val="22"/>
          <w:szCs w:val="22"/>
        </w:rPr>
        <w:t>м</w:t>
      </w:r>
      <w:r w:rsidRPr="004C5DE1">
        <w:rPr>
          <w:sz w:val="22"/>
          <w:szCs w:val="22"/>
        </w:rPr>
        <w:t>акс</w:t>
      </w:r>
      <w:r w:rsidRPr="004C5DE1">
        <w:rPr>
          <w:spacing w:val="2"/>
          <w:sz w:val="22"/>
          <w:szCs w:val="22"/>
        </w:rPr>
        <w:t>и</w:t>
      </w:r>
      <w:r w:rsidRPr="004C5DE1">
        <w:rPr>
          <w:spacing w:val="-1"/>
          <w:sz w:val="22"/>
          <w:szCs w:val="22"/>
        </w:rPr>
        <w:t>м</w:t>
      </w:r>
      <w:r w:rsidRPr="004C5DE1">
        <w:rPr>
          <w:sz w:val="22"/>
          <w:szCs w:val="22"/>
        </w:rPr>
        <w:t>альному</w:t>
      </w:r>
      <w:r w:rsidRPr="004C5DE1">
        <w:rPr>
          <w:spacing w:val="-1"/>
          <w:sz w:val="22"/>
          <w:szCs w:val="22"/>
        </w:rPr>
        <w:t xml:space="preserve"> </w:t>
      </w:r>
      <w:r w:rsidRPr="004C5DE1">
        <w:rPr>
          <w:sz w:val="22"/>
          <w:szCs w:val="22"/>
        </w:rPr>
        <w:t>исп</w:t>
      </w:r>
      <w:r w:rsidRPr="004C5DE1">
        <w:rPr>
          <w:spacing w:val="-1"/>
          <w:sz w:val="22"/>
          <w:szCs w:val="22"/>
        </w:rPr>
        <w:t>о</w:t>
      </w:r>
      <w:r w:rsidRPr="004C5DE1">
        <w:rPr>
          <w:sz w:val="22"/>
          <w:szCs w:val="22"/>
        </w:rPr>
        <w:t>льзо</w:t>
      </w:r>
      <w:r w:rsidRPr="004C5DE1">
        <w:rPr>
          <w:spacing w:val="3"/>
          <w:sz w:val="22"/>
          <w:szCs w:val="22"/>
        </w:rPr>
        <w:t>в</w:t>
      </w:r>
      <w:r w:rsidRPr="004C5DE1">
        <w:rPr>
          <w:spacing w:val="1"/>
          <w:sz w:val="22"/>
          <w:szCs w:val="22"/>
        </w:rPr>
        <w:t>ани</w:t>
      </w:r>
      <w:r w:rsidRPr="004C5DE1">
        <w:rPr>
          <w:sz w:val="22"/>
          <w:szCs w:val="22"/>
        </w:rPr>
        <w:t>ю сре</w:t>
      </w:r>
      <w:r w:rsidRPr="004C5DE1">
        <w:rPr>
          <w:spacing w:val="1"/>
          <w:sz w:val="22"/>
          <w:szCs w:val="22"/>
        </w:rPr>
        <w:t>д</w:t>
      </w:r>
      <w:r w:rsidRPr="004C5DE1">
        <w:rPr>
          <w:sz w:val="22"/>
          <w:szCs w:val="22"/>
        </w:rPr>
        <w:t>ст</w:t>
      </w:r>
      <w:r w:rsidRPr="004C5DE1">
        <w:rPr>
          <w:spacing w:val="1"/>
          <w:sz w:val="22"/>
          <w:szCs w:val="22"/>
        </w:rPr>
        <w:t>в</w:t>
      </w:r>
      <w:r w:rsidRPr="004C5DE1">
        <w:rPr>
          <w:sz w:val="22"/>
          <w:szCs w:val="22"/>
        </w:rPr>
        <w:t xml:space="preserve"> ф</w:t>
      </w:r>
      <w:r w:rsidRPr="004C5DE1">
        <w:rPr>
          <w:spacing w:val="2"/>
          <w:sz w:val="22"/>
          <w:szCs w:val="22"/>
        </w:rPr>
        <w:t>и</w:t>
      </w:r>
      <w:r w:rsidRPr="004C5DE1">
        <w:rPr>
          <w:sz w:val="22"/>
          <w:szCs w:val="22"/>
        </w:rPr>
        <w:t>з</w:t>
      </w:r>
      <w:r w:rsidRPr="004C5DE1">
        <w:rPr>
          <w:spacing w:val="-1"/>
          <w:sz w:val="22"/>
          <w:szCs w:val="22"/>
        </w:rPr>
        <w:t>и</w:t>
      </w:r>
      <w:r w:rsidRPr="004C5DE1">
        <w:rPr>
          <w:sz w:val="22"/>
          <w:szCs w:val="22"/>
        </w:rPr>
        <w:t>чес</w:t>
      </w:r>
      <w:r w:rsidRPr="004C5DE1">
        <w:rPr>
          <w:spacing w:val="1"/>
          <w:sz w:val="22"/>
          <w:szCs w:val="22"/>
        </w:rPr>
        <w:t>к</w:t>
      </w:r>
      <w:r w:rsidRPr="004C5DE1">
        <w:rPr>
          <w:spacing w:val="-1"/>
          <w:sz w:val="22"/>
          <w:szCs w:val="22"/>
        </w:rPr>
        <w:t>о</w:t>
      </w:r>
      <w:r w:rsidRPr="004C5DE1">
        <w:rPr>
          <w:sz w:val="22"/>
          <w:szCs w:val="22"/>
        </w:rPr>
        <w:t>й</w:t>
      </w:r>
      <w:r w:rsidRPr="004C5DE1">
        <w:rPr>
          <w:spacing w:val="95"/>
          <w:sz w:val="22"/>
          <w:szCs w:val="22"/>
        </w:rPr>
        <w:t xml:space="preserve"> </w:t>
      </w:r>
      <w:r w:rsidRPr="004C5DE1">
        <w:rPr>
          <w:spacing w:val="1"/>
          <w:sz w:val="22"/>
          <w:szCs w:val="22"/>
        </w:rPr>
        <w:t>к</w:t>
      </w:r>
      <w:r w:rsidRPr="004C5DE1">
        <w:rPr>
          <w:spacing w:val="-2"/>
          <w:sz w:val="22"/>
          <w:szCs w:val="22"/>
        </w:rPr>
        <w:t>у</w:t>
      </w:r>
      <w:r w:rsidRPr="004C5DE1">
        <w:rPr>
          <w:spacing w:val="-1"/>
          <w:sz w:val="22"/>
          <w:szCs w:val="22"/>
        </w:rPr>
        <w:t>л</w:t>
      </w:r>
      <w:r w:rsidRPr="004C5DE1">
        <w:rPr>
          <w:sz w:val="22"/>
          <w:szCs w:val="22"/>
        </w:rPr>
        <w:t>ь</w:t>
      </w:r>
      <w:r w:rsidRPr="004C5DE1">
        <w:rPr>
          <w:spacing w:val="1"/>
          <w:sz w:val="22"/>
          <w:szCs w:val="22"/>
        </w:rPr>
        <w:t>т</w:t>
      </w:r>
      <w:r w:rsidRPr="004C5DE1">
        <w:rPr>
          <w:sz w:val="22"/>
          <w:szCs w:val="22"/>
        </w:rPr>
        <w:t>ур</w:t>
      </w:r>
      <w:r w:rsidRPr="004C5DE1">
        <w:rPr>
          <w:spacing w:val="1"/>
          <w:sz w:val="22"/>
          <w:szCs w:val="22"/>
        </w:rPr>
        <w:t>ы</w:t>
      </w:r>
      <w:r w:rsidRPr="004C5DE1">
        <w:rPr>
          <w:spacing w:val="93"/>
          <w:sz w:val="22"/>
          <w:szCs w:val="22"/>
        </w:rPr>
        <w:t xml:space="preserve"> </w:t>
      </w:r>
      <w:r w:rsidRPr="004C5DE1">
        <w:rPr>
          <w:spacing w:val="1"/>
          <w:sz w:val="22"/>
          <w:szCs w:val="22"/>
        </w:rPr>
        <w:t>и</w:t>
      </w:r>
      <w:r w:rsidRPr="004C5DE1">
        <w:rPr>
          <w:spacing w:val="96"/>
          <w:sz w:val="22"/>
          <w:szCs w:val="22"/>
        </w:rPr>
        <w:t xml:space="preserve"> </w:t>
      </w:r>
      <w:r w:rsidRPr="004C5DE1">
        <w:rPr>
          <w:sz w:val="22"/>
          <w:szCs w:val="22"/>
        </w:rPr>
        <w:t>сп</w:t>
      </w:r>
      <w:r w:rsidRPr="004C5DE1">
        <w:rPr>
          <w:spacing w:val="-1"/>
          <w:sz w:val="22"/>
          <w:szCs w:val="22"/>
        </w:rPr>
        <w:t>о</w:t>
      </w:r>
      <w:r w:rsidRPr="004C5DE1">
        <w:rPr>
          <w:sz w:val="22"/>
          <w:szCs w:val="22"/>
        </w:rPr>
        <w:t>р</w:t>
      </w:r>
      <w:r w:rsidRPr="004C5DE1">
        <w:rPr>
          <w:spacing w:val="1"/>
          <w:sz w:val="22"/>
          <w:szCs w:val="22"/>
        </w:rPr>
        <w:t>т</w:t>
      </w:r>
      <w:r w:rsidRPr="004C5DE1">
        <w:rPr>
          <w:sz w:val="22"/>
          <w:szCs w:val="22"/>
        </w:rPr>
        <w:t>а</w:t>
      </w:r>
      <w:r w:rsidRPr="004C5DE1">
        <w:rPr>
          <w:spacing w:val="95"/>
          <w:sz w:val="22"/>
          <w:szCs w:val="22"/>
        </w:rPr>
        <w:t xml:space="preserve"> </w:t>
      </w:r>
      <w:r w:rsidRPr="004C5DE1">
        <w:rPr>
          <w:spacing w:val="2"/>
          <w:sz w:val="22"/>
          <w:szCs w:val="22"/>
        </w:rPr>
        <w:t>д</w:t>
      </w:r>
      <w:r w:rsidRPr="004C5DE1">
        <w:rPr>
          <w:spacing w:val="-2"/>
          <w:sz w:val="22"/>
          <w:szCs w:val="22"/>
        </w:rPr>
        <w:t>л</w:t>
      </w:r>
      <w:r w:rsidRPr="004C5DE1">
        <w:rPr>
          <w:sz w:val="22"/>
          <w:szCs w:val="22"/>
        </w:rPr>
        <w:t>я</w:t>
      </w:r>
      <w:r w:rsidRPr="004C5DE1">
        <w:rPr>
          <w:spacing w:val="95"/>
          <w:sz w:val="22"/>
          <w:szCs w:val="22"/>
        </w:rPr>
        <w:t xml:space="preserve"> </w:t>
      </w:r>
      <w:r w:rsidRPr="004C5DE1">
        <w:rPr>
          <w:spacing w:val="-3"/>
          <w:sz w:val="22"/>
          <w:szCs w:val="22"/>
        </w:rPr>
        <w:t>у</w:t>
      </w:r>
      <w:r w:rsidRPr="004C5DE1">
        <w:rPr>
          <w:sz w:val="22"/>
          <w:szCs w:val="22"/>
        </w:rPr>
        <w:t>к</w:t>
      </w:r>
      <w:r w:rsidRPr="004C5DE1">
        <w:rPr>
          <w:spacing w:val="1"/>
          <w:sz w:val="22"/>
          <w:szCs w:val="22"/>
        </w:rPr>
        <w:t>реп</w:t>
      </w:r>
      <w:r w:rsidRPr="004C5DE1">
        <w:rPr>
          <w:sz w:val="22"/>
          <w:szCs w:val="22"/>
        </w:rPr>
        <w:t>ления</w:t>
      </w:r>
      <w:r w:rsidRPr="004C5DE1">
        <w:rPr>
          <w:spacing w:val="96"/>
          <w:sz w:val="22"/>
          <w:szCs w:val="22"/>
        </w:rPr>
        <w:t xml:space="preserve"> </w:t>
      </w:r>
      <w:r w:rsidRPr="004C5DE1">
        <w:rPr>
          <w:sz w:val="22"/>
          <w:szCs w:val="22"/>
        </w:rPr>
        <w:t>их</w:t>
      </w:r>
      <w:r w:rsidRPr="004C5DE1">
        <w:rPr>
          <w:spacing w:val="96"/>
          <w:sz w:val="22"/>
          <w:szCs w:val="22"/>
        </w:rPr>
        <w:t xml:space="preserve"> </w:t>
      </w:r>
      <w:r w:rsidRPr="004C5DE1">
        <w:rPr>
          <w:sz w:val="22"/>
          <w:szCs w:val="22"/>
        </w:rPr>
        <w:t>з</w:t>
      </w:r>
      <w:r w:rsidRPr="004C5DE1">
        <w:rPr>
          <w:spacing w:val="-1"/>
          <w:sz w:val="22"/>
          <w:szCs w:val="22"/>
        </w:rPr>
        <w:t>д</w:t>
      </w:r>
      <w:r w:rsidRPr="004C5DE1">
        <w:rPr>
          <w:sz w:val="22"/>
          <w:szCs w:val="22"/>
        </w:rPr>
        <w:t>ор</w:t>
      </w:r>
      <w:r w:rsidRPr="004C5DE1">
        <w:rPr>
          <w:spacing w:val="1"/>
          <w:sz w:val="22"/>
          <w:szCs w:val="22"/>
        </w:rPr>
        <w:t>о</w:t>
      </w:r>
      <w:r w:rsidRPr="004C5DE1">
        <w:rPr>
          <w:sz w:val="22"/>
          <w:szCs w:val="22"/>
        </w:rPr>
        <w:t>вья,</w:t>
      </w:r>
      <w:r w:rsidRPr="004C5DE1">
        <w:rPr>
          <w:spacing w:val="93"/>
          <w:sz w:val="22"/>
          <w:szCs w:val="22"/>
        </w:rPr>
        <w:t xml:space="preserve"> </w:t>
      </w:r>
      <w:r w:rsidRPr="004C5DE1">
        <w:rPr>
          <w:spacing w:val="1"/>
          <w:sz w:val="22"/>
          <w:szCs w:val="22"/>
        </w:rPr>
        <w:t>по</w:t>
      </w:r>
      <w:r w:rsidRPr="004C5DE1">
        <w:rPr>
          <w:spacing w:val="-1"/>
          <w:sz w:val="22"/>
          <w:szCs w:val="22"/>
        </w:rPr>
        <w:t>в</w:t>
      </w:r>
      <w:r w:rsidRPr="004C5DE1">
        <w:rPr>
          <w:sz w:val="22"/>
          <w:szCs w:val="22"/>
        </w:rPr>
        <w:t>ы</w:t>
      </w:r>
      <w:r w:rsidRPr="004C5DE1">
        <w:rPr>
          <w:spacing w:val="10"/>
          <w:sz w:val="22"/>
          <w:szCs w:val="22"/>
        </w:rPr>
        <w:t>ш</w:t>
      </w:r>
      <w:r w:rsidRPr="004C5DE1">
        <w:rPr>
          <w:spacing w:val="-1"/>
          <w:sz w:val="22"/>
          <w:szCs w:val="22"/>
        </w:rPr>
        <w:t>е</w:t>
      </w:r>
      <w:r w:rsidRPr="004C5DE1">
        <w:rPr>
          <w:sz w:val="22"/>
          <w:szCs w:val="22"/>
        </w:rPr>
        <w:t>ния ф</w:t>
      </w:r>
      <w:r w:rsidRPr="004C5DE1">
        <w:rPr>
          <w:spacing w:val="-2"/>
          <w:sz w:val="22"/>
          <w:szCs w:val="22"/>
        </w:rPr>
        <w:t>у</w:t>
      </w:r>
      <w:r w:rsidRPr="004C5DE1">
        <w:rPr>
          <w:sz w:val="22"/>
          <w:szCs w:val="22"/>
        </w:rPr>
        <w:t>н</w:t>
      </w:r>
      <w:r w:rsidRPr="004C5DE1">
        <w:rPr>
          <w:spacing w:val="1"/>
          <w:sz w:val="22"/>
          <w:szCs w:val="22"/>
        </w:rPr>
        <w:t>кц</w:t>
      </w:r>
      <w:r w:rsidRPr="004C5DE1">
        <w:rPr>
          <w:sz w:val="22"/>
          <w:szCs w:val="22"/>
        </w:rPr>
        <w:t>ио</w:t>
      </w:r>
      <w:r w:rsidRPr="004C5DE1">
        <w:rPr>
          <w:spacing w:val="1"/>
          <w:sz w:val="22"/>
          <w:szCs w:val="22"/>
        </w:rPr>
        <w:t>на</w:t>
      </w:r>
      <w:r w:rsidRPr="004C5DE1">
        <w:rPr>
          <w:sz w:val="22"/>
          <w:szCs w:val="22"/>
        </w:rPr>
        <w:t>л</w:t>
      </w:r>
      <w:r w:rsidRPr="004C5DE1">
        <w:rPr>
          <w:spacing w:val="-2"/>
          <w:sz w:val="22"/>
          <w:szCs w:val="22"/>
        </w:rPr>
        <w:t>ь</w:t>
      </w:r>
      <w:r w:rsidRPr="004C5DE1">
        <w:rPr>
          <w:sz w:val="22"/>
          <w:szCs w:val="22"/>
        </w:rPr>
        <w:t>ных</w:t>
      </w:r>
      <w:r w:rsidRPr="004C5DE1">
        <w:rPr>
          <w:spacing w:val="43"/>
          <w:sz w:val="22"/>
          <w:szCs w:val="22"/>
        </w:rPr>
        <w:t xml:space="preserve"> </w:t>
      </w:r>
      <w:r w:rsidRPr="004C5DE1">
        <w:rPr>
          <w:spacing w:val="-2"/>
          <w:sz w:val="22"/>
          <w:szCs w:val="22"/>
        </w:rPr>
        <w:t>в</w:t>
      </w:r>
      <w:r w:rsidRPr="004C5DE1">
        <w:rPr>
          <w:spacing w:val="-1"/>
          <w:sz w:val="22"/>
          <w:szCs w:val="22"/>
        </w:rPr>
        <w:t>о</w:t>
      </w:r>
      <w:r w:rsidRPr="004C5DE1">
        <w:rPr>
          <w:sz w:val="22"/>
          <w:szCs w:val="22"/>
        </w:rPr>
        <w:t>зм</w:t>
      </w:r>
      <w:r w:rsidRPr="004C5DE1">
        <w:rPr>
          <w:spacing w:val="1"/>
          <w:sz w:val="22"/>
          <w:szCs w:val="22"/>
        </w:rPr>
        <w:t>о</w:t>
      </w:r>
      <w:r w:rsidRPr="004C5DE1">
        <w:rPr>
          <w:sz w:val="22"/>
          <w:szCs w:val="22"/>
        </w:rPr>
        <w:t>жносте</w:t>
      </w:r>
      <w:r w:rsidRPr="004C5DE1">
        <w:rPr>
          <w:spacing w:val="1"/>
          <w:sz w:val="22"/>
          <w:szCs w:val="22"/>
        </w:rPr>
        <w:t>й</w:t>
      </w:r>
      <w:r w:rsidRPr="004C5DE1">
        <w:rPr>
          <w:spacing w:val="41"/>
          <w:sz w:val="22"/>
          <w:szCs w:val="22"/>
        </w:rPr>
        <w:t xml:space="preserve"> </w:t>
      </w:r>
      <w:r w:rsidRPr="004C5DE1">
        <w:rPr>
          <w:sz w:val="22"/>
          <w:szCs w:val="22"/>
        </w:rPr>
        <w:t>и</w:t>
      </w:r>
      <w:r w:rsidRPr="004C5DE1">
        <w:rPr>
          <w:spacing w:val="41"/>
          <w:sz w:val="22"/>
          <w:szCs w:val="22"/>
        </w:rPr>
        <w:t xml:space="preserve"> </w:t>
      </w:r>
      <w:r w:rsidRPr="004C5DE1">
        <w:rPr>
          <w:sz w:val="22"/>
          <w:szCs w:val="22"/>
        </w:rPr>
        <w:t>дос</w:t>
      </w:r>
      <w:r w:rsidRPr="004C5DE1">
        <w:rPr>
          <w:spacing w:val="-1"/>
          <w:sz w:val="22"/>
          <w:szCs w:val="22"/>
        </w:rPr>
        <w:t>т</w:t>
      </w:r>
      <w:r w:rsidRPr="004C5DE1">
        <w:rPr>
          <w:sz w:val="22"/>
          <w:szCs w:val="22"/>
        </w:rPr>
        <w:t>и</w:t>
      </w:r>
      <w:r w:rsidRPr="004C5DE1">
        <w:rPr>
          <w:spacing w:val="1"/>
          <w:sz w:val="22"/>
          <w:szCs w:val="22"/>
        </w:rPr>
        <w:t>ж</w:t>
      </w:r>
      <w:r w:rsidRPr="004C5DE1">
        <w:rPr>
          <w:spacing w:val="-1"/>
          <w:sz w:val="22"/>
          <w:szCs w:val="22"/>
        </w:rPr>
        <w:t>е</w:t>
      </w:r>
      <w:r w:rsidRPr="004C5DE1">
        <w:rPr>
          <w:sz w:val="22"/>
          <w:szCs w:val="22"/>
        </w:rPr>
        <w:t>ния</w:t>
      </w:r>
      <w:r w:rsidRPr="004C5DE1">
        <w:rPr>
          <w:spacing w:val="42"/>
          <w:sz w:val="22"/>
          <w:szCs w:val="22"/>
        </w:rPr>
        <w:t xml:space="preserve"> </w:t>
      </w:r>
      <w:r w:rsidRPr="004C5DE1">
        <w:rPr>
          <w:sz w:val="22"/>
          <w:szCs w:val="22"/>
        </w:rPr>
        <w:t>ими</w:t>
      </w:r>
      <w:r w:rsidRPr="004C5DE1">
        <w:rPr>
          <w:spacing w:val="44"/>
          <w:sz w:val="22"/>
          <w:szCs w:val="22"/>
        </w:rPr>
        <w:t xml:space="preserve"> </w:t>
      </w:r>
      <w:r w:rsidRPr="004C5DE1">
        <w:rPr>
          <w:spacing w:val="-2"/>
          <w:sz w:val="22"/>
          <w:szCs w:val="22"/>
        </w:rPr>
        <w:t>в</w:t>
      </w:r>
      <w:r w:rsidRPr="004C5DE1">
        <w:rPr>
          <w:sz w:val="22"/>
          <w:szCs w:val="22"/>
        </w:rPr>
        <w:t>ысо</w:t>
      </w:r>
      <w:r w:rsidRPr="004C5DE1">
        <w:rPr>
          <w:spacing w:val="-1"/>
          <w:sz w:val="22"/>
          <w:szCs w:val="22"/>
        </w:rPr>
        <w:t>к</w:t>
      </w:r>
      <w:r w:rsidRPr="004C5DE1">
        <w:rPr>
          <w:sz w:val="22"/>
          <w:szCs w:val="22"/>
        </w:rPr>
        <w:t>и</w:t>
      </w:r>
      <w:r w:rsidRPr="004C5DE1">
        <w:rPr>
          <w:spacing w:val="1"/>
          <w:sz w:val="22"/>
          <w:szCs w:val="22"/>
        </w:rPr>
        <w:t>х</w:t>
      </w:r>
      <w:r w:rsidRPr="004C5DE1">
        <w:rPr>
          <w:spacing w:val="41"/>
          <w:sz w:val="22"/>
          <w:szCs w:val="22"/>
        </w:rPr>
        <w:t xml:space="preserve"> </w:t>
      </w:r>
      <w:r w:rsidRPr="004C5DE1">
        <w:rPr>
          <w:sz w:val="22"/>
          <w:szCs w:val="22"/>
        </w:rPr>
        <w:t>сп</w:t>
      </w:r>
      <w:r w:rsidRPr="004C5DE1">
        <w:rPr>
          <w:spacing w:val="-1"/>
          <w:sz w:val="22"/>
          <w:szCs w:val="22"/>
        </w:rPr>
        <w:t>о</w:t>
      </w:r>
      <w:r w:rsidRPr="004C5DE1">
        <w:rPr>
          <w:sz w:val="22"/>
          <w:szCs w:val="22"/>
        </w:rPr>
        <w:t>р</w:t>
      </w:r>
      <w:r w:rsidRPr="004C5DE1">
        <w:rPr>
          <w:spacing w:val="1"/>
          <w:sz w:val="22"/>
          <w:szCs w:val="22"/>
        </w:rPr>
        <w:t>т</w:t>
      </w:r>
      <w:r w:rsidRPr="004C5DE1">
        <w:rPr>
          <w:sz w:val="22"/>
          <w:szCs w:val="22"/>
        </w:rPr>
        <w:t>и</w:t>
      </w:r>
      <w:r w:rsidRPr="004C5DE1">
        <w:rPr>
          <w:spacing w:val="-1"/>
          <w:sz w:val="22"/>
          <w:szCs w:val="22"/>
        </w:rPr>
        <w:t>в</w:t>
      </w:r>
      <w:r w:rsidRPr="004C5DE1">
        <w:rPr>
          <w:sz w:val="22"/>
          <w:szCs w:val="22"/>
        </w:rPr>
        <w:t>ных</w:t>
      </w:r>
      <w:r w:rsidRPr="004C5DE1">
        <w:rPr>
          <w:spacing w:val="41"/>
          <w:sz w:val="22"/>
          <w:szCs w:val="22"/>
        </w:rPr>
        <w:t xml:space="preserve"> </w:t>
      </w:r>
      <w:r w:rsidRPr="004C5DE1">
        <w:rPr>
          <w:spacing w:val="10"/>
          <w:sz w:val="22"/>
          <w:szCs w:val="22"/>
        </w:rPr>
        <w:t>р</w:t>
      </w:r>
      <w:r w:rsidRPr="004C5DE1">
        <w:rPr>
          <w:spacing w:val="1"/>
          <w:sz w:val="22"/>
          <w:szCs w:val="22"/>
        </w:rPr>
        <w:t>е</w:t>
      </w:r>
      <w:r w:rsidRPr="004C5DE1">
        <w:rPr>
          <w:sz w:val="22"/>
          <w:szCs w:val="22"/>
        </w:rPr>
        <w:t>зу</w:t>
      </w:r>
      <w:r w:rsidRPr="004C5DE1">
        <w:rPr>
          <w:spacing w:val="-1"/>
          <w:sz w:val="22"/>
          <w:szCs w:val="22"/>
        </w:rPr>
        <w:t>л</w:t>
      </w:r>
      <w:r w:rsidRPr="004C5DE1">
        <w:rPr>
          <w:sz w:val="22"/>
          <w:szCs w:val="22"/>
        </w:rPr>
        <w:t>ьтатов</w:t>
      </w:r>
      <w:r w:rsidRPr="004C5DE1">
        <w:rPr>
          <w:spacing w:val="1"/>
          <w:sz w:val="22"/>
          <w:szCs w:val="22"/>
        </w:rPr>
        <w:t>. Г</w:t>
      </w:r>
      <w:r w:rsidRPr="004C5DE1">
        <w:rPr>
          <w:sz w:val="22"/>
          <w:szCs w:val="22"/>
        </w:rPr>
        <w:t xml:space="preserve">лавные </w:t>
      </w:r>
      <w:r w:rsidRPr="004C5DE1">
        <w:rPr>
          <w:spacing w:val="1"/>
          <w:sz w:val="22"/>
          <w:szCs w:val="22"/>
        </w:rPr>
        <w:t>з</w:t>
      </w:r>
      <w:r w:rsidRPr="004C5DE1">
        <w:rPr>
          <w:sz w:val="22"/>
          <w:szCs w:val="22"/>
        </w:rPr>
        <w:t>ад</w:t>
      </w:r>
      <w:r w:rsidRPr="004C5DE1">
        <w:rPr>
          <w:spacing w:val="1"/>
          <w:sz w:val="22"/>
          <w:szCs w:val="22"/>
        </w:rPr>
        <w:t>а</w:t>
      </w:r>
      <w:r w:rsidRPr="004C5DE1">
        <w:rPr>
          <w:spacing w:val="-1"/>
          <w:sz w:val="22"/>
          <w:szCs w:val="22"/>
        </w:rPr>
        <w:t>ч</w:t>
      </w:r>
      <w:r w:rsidRPr="004C5DE1">
        <w:rPr>
          <w:sz w:val="22"/>
          <w:szCs w:val="22"/>
        </w:rPr>
        <w:t>и</w:t>
      </w:r>
      <w:r w:rsidRPr="004C5DE1">
        <w:rPr>
          <w:spacing w:val="2"/>
          <w:sz w:val="22"/>
          <w:szCs w:val="22"/>
        </w:rPr>
        <w:t xml:space="preserve"> </w:t>
      </w:r>
      <w:r w:rsidRPr="004C5DE1">
        <w:rPr>
          <w:spacing w:val="-2"/>
          <w:sz w:val="22"/>
          <w:szCs w:val="22"/>
        </w:rPr>
        <w:t>в</w:t>
      </w:r>
      <w:r w:rsidRPr="004C5DE1">
        <w:rPr>
          <w:sz w:val="22"/>
          <w:szCs w:val="22"/>
        </w:rPr>
        <w:t>р</w:t>
      </w:r>
      <w:r w:rsidRPr="004C5DE1">
        <w:rPr>
          <w:spacing w:val="1"/>
          <w:sz w:val="22"/>
          <w:szCs w:val="22"/>
        </w:rPr>
        <w:t>а</w:t>
      </w:r>
      <w:r w:rsidRPr="004C5DE1">
        <w:rPr>
          <w:sz w:val="22"/>
          <w:szCs w:val="22"/>
        </w:rPr>
        <w:t>че</w:t>
      </w:r>
      <w:r w:rsidRPr="004C5DE1">
        <w:rPr>
          <w:spacing w:val="-1"/>
          <w:sz w:val="22"/>
          <w:szCs w:val="22"/>
        </w:rPr>
        <w:t>б</w:t>
      </w:r>
      <w:r w:rsidRPr="004C5DE1">
        <w:rPr>
          <w:sz w:val="22"/>
          <w:szCs w:val="22"/>
        </w:rPr>
        <w:t>н</w:t>
      </w:r>
      <w:r w:rsidRPr="004C5DE1">
        <w:rPr>
          <w:spacing w:val="1"/>
          <w:sz w:val="22"/>
          <w:szCs w:val="22"/>
        </w:rPr>
        <w:t>о</w:t>
      </w:r>
      <w:r w:rsidRPr="004C5DE1">
        <w:rPr>
          <w:spacing w:val="-1"/>
          <w:sz w:val="22"/>
          <w:szCs w:val="22"/>
        </w:rPr>
        <w:t>г</w:t>
      </w:r>
      <w:r w:rsidRPr="004C5DE1">
        <w:rPr>
          <w:sz w:val="22"/>
          <w:szCs w:val="22"/>
        </w:rPr>
        <w:t>о</w:t>
      </w:r>
      <w:r w:rsidRPr="004C5DE1">
        <w:rPr>
          <w:spacing w:val="1"/>
          <w:sz w:val="22"/>
          <w:szCs w:val="22"/>
        </w:rPr>
        <w:t xml:space="preserve"> </w:t>
      </w:r>
      <w:r w:rsidRPr="004C5DE1">
        <w:rPr>
          <w:spacing w:val="-2"/>
          <w:sz w:val="22"/>
          <w:szCs w:val="22"/>
        </w:rPr>
        <w:t>к</w:t>
      </w:r>
      <w:r w:rsidRPr="004C5DE1">
        <w:rPr>
          <w:spacing w:val="1"/>
          <w:sz w:val="22"/>
          <w:szCs w:val="22"/>
        </w:rPr>
        <w:t>о</w:t>
      </w:r>
      <w:r w:rsidRPr="004C5DE1">
        <w:rPr>
          <w:sz w:val="22"/>
          <w:szCs w:val="22"/>
        </w:rPr>
        <w:t>н</w:t>
      </w:r>
      <w:r w:rsidRPr="004C5DE1">
        <w:rPr>
          <w:spacing w:val="-1"/>
          <w:sz w:val="22"/>
          <w:szCs w:val="22"/>
        </w:rPr>
        <w:t>тр</w:t>
      </w:r>
      <w:r w:rsidRPr="004C5DE1">
        <w:rPr>
          <w:spacing w:val="1"/>
          <w:sz w:val="22"/>
          <w:szCs w:val="22"/>
        </w:rPr>
        <w:t>о</w:t>
      </w:r>
      <w:r w:rsidRPr="004C5DE1">
        <w:rPr>
          <w:sz w:val="22"/>
          <w:szCs w:val="22"/>
        </w:rPr>
        <w:t>ля</w:t>
      </w:r>
      <w:r w:rsidRPr="004C5DE1">
        <w:rPr>
          <w:spacing w:val="7"/>
          <w:sz w:val="22"/>
          <w:szCs w:val="22"/>
        </w:rPr>
        <w:t xml:space="preserve"> </w:t>
      </w:r>
      <w:r w:rsidRPr="004C5DE1">
        <w:rPr>
          <w:spacing w:val="1"/>
          <w:sz w:val="22"/>
          <w:szCs w:val="22"/>
        </w:rPr>
        <w:t>—</w:t>
      </w:r>
      <w:r w:rsidRPr="004C5DE1">
        <w:rPr>
          <w:sz w:val="22"/>
          <w:szCs w:val="22"/>
        </w:rPr>
        <w:t xml:space="preserve"> об</w:t>
      </w:r>
      <w:r w:rsidRPr="004C5DE1">
        <w:rPr>
          <w:spacing w:val="1"/>
          <w:sz w:val="22"/>
          <w:szCs w:val="22"/>
        </w:rPr>
        <w:t>е</w:t>
      </w:r>
      <w:r w:rsidRPr="004C5DE1">
        <w:rPr>
          <w:spacing w:val="-1"/>
          <w:sz w:val="22"/>
          <w:szCs w:val="22"/>
        </w:rPr>
        <w:t>с</w:t>
      </w:r>
      <w:r w:rsidRPr="004C5DE1">
        <w:rPr>
          <w:sz w:val="22"/>
          <w:szCs w:val="22"/>
        </w:rPr>
        <w:t>пе</w:t>
      </w:r>
      <w:r w:rsidRPr="004C5DE1">
        <w:rPr>
          <w:spacing w:val="1"/>
          <w:sz w:val="22"/>
          <w:szCs w:val="22"/>
        </w:rPr>
        <w:t>ч</w:t>
      </w:r>
      <w:r w:rsidRPr="004C5DE1">
        <w:rPr>
          <w:spacing w:val="-1"/>
          <w:sz w:val="22"/>
          <w:szCs w:val="22"/>
        </w:rPr>
        <w:t>е</w:t>
      </w:r>
      <w:r w:rsidRPr="004C5DE1">
        <w:rPr>
          <w:sz w:val="22"/>
          <w:szCs w:val="22"/>
        </w:rPr>
        <w:t>н</w:t>
      </w:r>
      <w:r w:rsidRPr="004C5DE1">
        <w:rPr>
          <w:spacing w:val="1"/>
          <w:sz w:val="22"/>
          <w:szCs w:val="22"/>
        </w:rPr>
        <w:t>ие</w:t>
      </w:r>
      <w:r w:rsidRPr="004C5DE1">
        <w:rPr>
          <w:sz w:val="22"/>
          <w:szCs w:val="22"/>
        </w:rPr>
        <w:t xml:space="preserve"> </w:t>
      </w:r>
      <w:r w:rsidRPr="004C5DE1">
        <w:rPr>
          <w:spacing w:val="-1"/>
          <w:sz w:val="22"/>
          <w:szCs w:val="22"/>
        </w:rPr>
        <w:t>п</w:t>
      </w:r>
      <w:r w:rsidRPr="004C5DE1">
        <w:rPr>
          <w:sz w:val="22"/>
          <w:szCs w:val="22"/>
        </w:rPr>
        <w:t>р</w:t>
      </w:r>
      <w:r w:rsidRPr="004C5DE1">
        <w:rPr>
          <w:spacing w:val="1"/>
          <w:sz w:val="22"/>
          <w:szCs w:val="22"/>
        </w:rPr>
        <w:t>а</w:t>
      </w:r>
      <w:r w:rsidRPr="004C5DE1">
        <w:rPr>
          <w:sz w:val="22"/>
          <w:szCs w:val="22"/>
        </w:rPr>
        <w:t>ви</w:t>
      </w:r>
      <w:r w:rsidRPr="004C5DE1">
        <w:rPr>
          <w:spacing w:val="3"/>
          <w:sz w:val="22"/>
          <w:szCs w:val="22"/>
        </w:rPr>
        <w:t>л</w:t>
      </w:r>
      <w:r w:rsidRPr="004C5DE1">
        <w:rPr>
          <w:spacing w:val="-2"/>
          <w:sz w:val="22"/>
          <w:szCs w:val="22"/>
        </w:rPr>
        <w:t>ь</w:t>
      </w:r>
      <w:r w:rsidRPr="004C5DE1">
        <w:rPr>
          <w:sz w:val="22"/>
          <w:szCs w:val="22"/>
        </w:rPr>
        <w:t>н</w:t>
      </w:r>
      <w:r w:rsidRPr="004C5DE1">
        <w:rPr>
          <w:spacing w:val="1"/>
          <w:sz w:val="22"/>
          <w:szCs w:val="22"/>
        </w:rPr>
        <w:t>ос</w:t>
      </w:r>
      <w:r w:rsidRPr="004C5DE1">
        <w:rPr>
          <w:spacing w:val="-1"/>
          <w:sz w:val="22"/>
          <w:szCs w:val="22"/>
        </w:rPr>
        <w:t>т</w:t>
      </w:r>
      <w:r w:rsidRPr="004C5DE1">
        <w:rPr>
          <w:sz w:val="22"/>
          <w:szCs w:val="22"/>
        </w:rPr>
        <w:t>и и</w:t>
      </w:r>
      <w:r w:rsidRPr="004C5DE1">
        <w:rPr>
          <w:spacing w:val="45"/>
          <w:sz w:val="22"/>
          <w:szCs w:val="22"/>
        </w:rPr>
        <w:t xml:space="preserve"> </w:t>
      </w:r>
      <w:r w:rsidRPr="004C5DE1">
        <w:rPr>
          <w:spacing w:val="1"/>
          <w:sz w:val="22"/>
          <w:szCs w:val="22"/>
        </w:rPr>
        <w:t>в</w:t>
      </w:r>
      <w:r w:rsidRPr="004C5DE1">
        <w:rPr>
          <w:sz w:val="22"/>
          <w:szCs w:val="22"/>
        </w:rPr>
        <w:t>ысо</w:t>
      </w:r>
      <w:r w:rsidRPr="004C5DE1">
        <w:rPr>
          <w:spacing w:val="-1"/>
          <w:sz w:val="22"/>
          <w:szCs w:val="22"/>
        </w:rPr>
        <w:t>к</w:t>
      </w:r>
      <w:r w:rsidRPr="004C5DE1">
        <w:rPr>
          <w:sz w:val="22"/>
          <w:szCs w:val="22"/>
        </w:rPr>
        <w:t>ой</w:t>
      </w:r>
      <w:r w:rsidRPr="004C5DE1">
        <w:rPr>
          <w:spacing w:val="44"/>
          <w:sz w:val="22"/>
          <w:szCs w:val="22"/>
        </w:rPr>
        <w:t xml:space="preserve"> </w:t>
      </w:r>
      <w:r w:rsidRPr="004C5DE1">
        <w:rPr>
          <w:spacing w:val="1"/>
          <w:sz w:val="22"/>
          <w:szCs w:val="22"/>
        </w:rPr>
        <w:t>э</w:t>
      </w:r>
      <w:r w:rsidRPr="004C5DE1">
        <w:rPr>
          <w:spacing w:val="-1"/>
          <w:sz w:val="22"/>
          <w:szCs w:val="22"/>
        </w:rPr>
        <w:t>ф</w:t>
      </w:r>
      <w:r w:rsidRPr="004C5DE1">
        <w:rPr>
          <w:sz w:val="22"/>
          <w:szCs w:val="22"/>
        </w:rPr>
        <w:t>фе</w:t>
      </w:r>
      <w:r w:rsidRPr="004C5DE1">
        <w:rPr>
          <w:spacing w:val="1"/>
          <w:sz w:val="22"/>
          <w:szCs w:val="22"/>
        </w:rPr>
        <w:t>к</w:t>
      </w:r>
      <w:r w:rsidRPr="004C5DE1">
        <w:rPr>
          <w:spacing w:val="-2"/>
          <w:sz w:val="22"/>
          <w:szCs w:val="22"/>
        </w:rPr>
        <w:t>т</w:t>
      </w:r>
      <w:r w:rsidRPr="004C5DE1">
        <w:rPr>
          <w:spacing w:val="-1"/>
          <w:sz w:val="22"/>
          <w:szCs w:val="22"/>
        </w:rPr>
        <w:t>и</w:t>
      </w:r>
      <w:r w:rsidRPr="004C5DE1">
        <w:rPr>
          <w:sz w:val="22"/>
          <w:szCs w:val="22"/>
        </w:rPr>
        <w:t>вн</w:t>
      </w:r>
      <w:r w:rsidRPr="004C5DE1">
        <w:rPr>
          <w:spacing w:val="2"/>
          <w:sz w:val="22"/>
          <w:szCs w:val="22"/>
        </w:rPr>
        <w:t>о</w:t>
      </w:r>
      <w:r w:rsidRPr="004C5DE1">
        <w:rPr>
          <w:sz w:val="22"/>
          <w:szCs w:val="22"/>
        </w:rPr>
        <w:t>с</w:t>
      </w:r>
      <w:r w:rsidRPr="004C5DE1">
        <w:rPr>
          <w:spacing w:val="-1"/>
          <w:sz w:val="22"/>
          <w:szCs w:val="22"/>
        </w:rPr>
        <w:t>т</w:t>
      </w:r>
      <w:r w:rsidRPr="004C5DE1">
        <w:rPr>
          <w:sz w:val="22"/>
          <w:szCs w:val="22"/>
        </w:rPr>
        <w:t>и</w:t>
      </w:r>
      <w:r w:rsidRPr="004C5DE1">
        <w:rPr>
          <w:spacing w:val="45"/>
          <w:sz w:val="22"/>
          <w:szCs w:val="22"/>
        </w:rPr>
        <w:t xml:space="preserve"> </w:t>
      </w:r>
      <w:r w:rsidRPr="004C5DE1">
        <w:rPr>
          <w:sz w:val="22"/>
          <w:szCs w:val="22"/>
        </w:rPr>
        <w:t>вс</w:t>
      </w:r>
      <w:r w:rsidRPr="004C5DE1">
        <w:rPr>
          <w:spacing w:val="-1"/>
          <w:sz w:val="22"/>
          <w:szCs w:val="22"/>
        </w:rPr>
        <w:t>е</w:t>
      </w:r>
      <w:r w:rsidRPr="004C5DE1">
        <w:rPr>
          <w:sz w:val="22"/>
          <w:szCs w:val="22"/>
        </w:rPr>
        <w:t>х</w:t>
      </w:r>
      <w:r w:rsidRPr="004C5DE1">
        <w:rPr>
          <w:spacing w:val="43"/>
          <w:sz w:val="22"/>
          <w:szCs w:val="22"/>
        </w:rPr>
        <w:t xml:space="preserve"> </w:t>
      </w:r>
      <w:r w:rsidRPr="004C5DE1">
        <w:rPr>
          <w:sz w:val="22"/>
          <w:szCs w:val="22"/>
        </w:rPr>
        <w:t>ф</w:t>
      </w:r>
      <w:r w:rsidRPr="004C5DE1">
        <w:rPr>
          <w:spacing w:val="2"/>
          <w:sz w:val="22"/>
          <w:szCs w:val="22"/>
        </w:rPr>
        <w:t>и</w:t>
      </w:r>
      <w:r w:rsidRPr="004C5DE1">
        <w:rPr>
          <w:spacing w:val="-2"/>
          <w:sz w:val="22"/>
          <w:szCs w:val="22"/>
        </w:rPr>
        <w:t>з</w:t>
      </w:r>
      <w:r w:rsidRPr="004C5DE1">
        <w:rPr>
          <w:sz w:val="22"/>
          <w:szCs w:val="22"/>
        </w:rPr>
        <w:t>к</w:t>
      </w:r>
      <w:r w:rsidRPr="004C5DE1">
        <w:rPr>
          <w:spacing w:val="-2"/>
          <w:sz w:val="22"/>
          <w:szCs w:val="22"/>
        </w:rPr>
        <w:t>у</w:t>
      </w:r>
      <w:r w:rsidRPr="004C5DE1">
        <w:rPr>
          <w:sz w:val="22"/>
          <w:szCs w:val="22"/>
        </w:rPr>
        <w:t>л</w:t>
      </w:r>
      <w:r w:rsidRPr="004C5DE1">
        <w:rPr>
          <w:spacing w:val="1"/>
          <w:sz w:val="22"/>
          <w:szCs w:val="22"/>
        </w:rPr>
        <w:t>ьт</w:t>
      </w:r>
      <w:r w:rsidRPr="004C5DE1">
        <w:rPr>
          <w:spacing w:val="-2"/>
          <w:sz w:val="22"/>
          <w:szCs w:val="22"/>
        </w:rPr>
        <w:t>у</w:t>
      </w:r>
      <w:r w:rsidRPr="004C5DE1">
        <w:rPr>
          <w:sz w:val="22"/>
          <w:szCs w:val="22"/>
        </w:rPr>
        <w:t>р</w:t>
      </w:r>
      <w:r w:rsidRPr="004C5DE1">
        <w:rPr>
          <w:spacing w:val="1"/>
          <w:sz w:val="22"/>
          <w:szCs w:val="22"/>
        </w:rPr>
        <w:t>н</w:t>
      </w:r>
      <w:r w:rsidRPr="004C5DE1">
        <w:rPr>
          <w:sz w:val="22"/>
          <w:szCs w:val="22"/>
        </w:rPr>
        <w:t>ых</w:t>
      </w:r>
      <w:r w:rsidRPr="004C5DE1">
        <w:rPr>
          <w:spacing w:val="43"/>
          <w:sz w:val="22"/>
          <w:szCs w:val="22"/>
        </w:rPr>
        <w:t xml:space="preserve"> </w:t>
      </w:r>
      <w:r w:rsidRPr="004C5DE1">
        <w:rPr>
          <w:sz w:val="22"/>
          <w:szCs w:val="22"/>
        </w:rPr>
        <w:t>и</w:t>
      </w:r>
      <w:r w:rsidRPr="004C5DE1">
        <w:rPr>
          <w:spacing w:val="46"/>
          <w:sz w:val="22"/>
          <w:szCs w:val="22"/>
        </w:rPr>
        <w:t xml:space="preserve"> </w:t>
      </w:r>
      <w:r w:rsidRPr="004C5DE1">
        <w:rPr>
          <w:spacing w:val="-1"/>
          <w:sz w:val="22"/>
          <w:szCs w:val="22"/>
        </w:rPr>
        <w:t>с</w:t>
      </w:r>
      <w:r w:rsidRPr="004C5DE1">
        <w:rPr>
          <w:sz w:val="22"/>
          <w:szCs w:val="22"/>
        </w:rPr>
        <w:t>пор</w:t>
      </w:r>
      <w:r w:rsidRPr="004C5DE1">
        <w:rPr>
          <w:spacing w:val="-1"/>
          <w:sz w:val="22"/>
          <w:szCs w:val="22"/>
        </w:rPr>
        <w:t>т</w:t>
      </w:r>
      <w:r w:rsidRPr="004C5DE1">
        <w:rPr>
          <w:sz w:val="22"/>
          <w:szCs w:val="22"/>
        </w:rPr>
        <w:t>и</w:t>
      </w:r>
      <w:r w:rsidRPr="004C5DE1">
        <w:rPr>
          <w:spacing w:val="-2"/>
          <w:sz w:val="22"/>
          <w:szCs w:val="22"/>
        </w:rPr>
        <w:t>в</w:t>
      </w:r>
      <w:r w:rsidRPr="004C5DE1">
        <w:rPr>
          <w:sz w:val="22"/>
          <w:szCs w:val="22"/>
        </w:rPr>
        <w:t>ных</w:t>
      </w:r>
      <w:r w:rsidRPr="004C5DE1">
        <w:rPr>
          <w:spacing w:val="45"/>
          <w:sz w:val="22"/>
          <w:szCs w:val="22"/>
        </w:rPr>
        <w:t xml:space="preserve"> </w:t>
      </w:r>
      <w:r w:rsidRPr="004C5DE1">
        <w:rPr>
          <w:spacing w:val="1"/>
          <w:sz w:val="22"/>
          <w:szCs w:val="22"/>
        </w:rPr>
        <w:t>м</w:t>
      </w:r>
      <w:r w:rsidRPr="004C5DE1">
        <w:rPr>
          <w:spacing w:val="-1"/>
          <w:sz w:val="22"/>
          <w:szCs w:val="22"/>
        </w:rPr>
        <w:t>е</w:t>
      </w:r>
      <w:r w:rsidRPr="004C5DE1">
        <w:rPr>
          <w:spacing w:val="9"/>
          <w:sz w:val="22"/>
          <w:szCs w:val="22"/>
        </w:rPr>
        <w:t>р</w:t>
      </w:r>
      <w:r w:rsidRPr="004C5DE1">
        <w:rPr>
          <w:spacing w:val="1"/>
          <w:sz w:val="22"/>
          <w:szCs w:val="22"/>
        </w:rPr>
        <w:t>о</w:t>
      </w:r>
      <w:r w:rsidRPr="004C5DE1">
        <w:rPr>
          <w:sz w:val="22"/>
          <w:szCs w:val="22"/>
        </w:rPr>
        <w:t>приятий, ши</w:t>
      </w:r>
      <w:r w:rsidRPr="004C5DE1">
        <w:rPr>
          <w:spacing w:val="1"/>
          <w:sz w:val="22"/>
          <w:szCs w:val="22"/>
        </w:rPr>
        <w:t>р</w:t>
      </w:r>
      <w:r w:rsidRPr="004C5DE1">
        <w:rPr>
          <w:sz w:val="22"/>
          <w:szCs w:val="22"/>
        </w:rPr>
        <w:t>ок</w:t>
      </w:r>
      <w:r w:rsidRPr="004C5DE1">
        <w:rPr>
          <w:spacing w:val="1"/>
          <w:sz w:val="22"/>
          <w:szCs w:val="22"/>
        </w:rPr>
        <w:t>о</w:t>
      </w:r>
      <w:r w:rsidRPr="004C5DE1">
        <w:rPr>
          <w:sz w:val="22"/>
          <w:szCs w:val="22"/>
        </w:rPr>
        <w:t>е</w:t>
      </w:r>
      <w:r w:rsidRPr="004C5DE1">
        <w:rPr>
          <w:spacing w:val="43"/>
          <w:sz w:val="22"/>
          <w:szCs w:val="22"/>
        </w:rPr>
        <w:t xml:space="preserve"> </w:t>
      </w:r>
      <w:r w:rsidRPr="004C5DE1">
        <w:rPr>
          <w:spacing w:val="1"/>
          <w:sz w:val="22"/>
          <w:szCs w:val="22"/>
        </w:rPr>
        <w:t>и</w:t>
      </w:r>
      <w:r w:rsidRPr="004C5DE1">
        <w:rPr>
          <w:spacing w:val="-1"/>
          <w:sz w:val="22"/>
          <w:szCs w:val="22"/>
        </w:rPr>
        <w:t>с</w:t>
      </w:r>
      <w:r w:rsidRPr="004C5DE1">
        <w:rPr>
          <w:sz w:val="22"/>
          <w:szCs w:val="22"/>
        </w:rPr>
        <w:t>п</w:t>
      </w:r>
      <w:r w:rsidRPr="004C5DE1">
        <w:rPr>
          <w:spacing w:val="1"/>
          <w:sz w:val="22"/>
          <w:szCs w:val="22"/>
        </w:rPr>
        <w:t>о</w:t>
      </w:r>
      <w:r w:rsidRPr="004C5DE1">
        <w:rPr>
          <w:sz w:val="22"/>
          <w:szCs w:val="22"/>
        </w:rPr>
        <w:t>льзо</w:t>
      </w:r>
      <w:r w:rsidRPr="004C5DE1">
        <w:rPr>
          <w:spacing w:val="-1"/>
          <w:sz w:val="22"/>
          <w:szCs w:val="22"/>
        </w:rPr>
        <w:t>в</w:t>
      </w:r>
      <w:r w:rsidRPr="004C5DE1">
        <w:rPr>
          <w:sz w:val="22"/>
          <w:szCs w:val="22"/>
        </w:rPr>
        <w:t>ание</w:t>
      </w:r>
      <w:r w:rsidRPr="004C5DE1">
        <w:rPr>
          <w:spacing w:val="45"/>
          <w:sz w:val="22"/>
          <w:szCs w:val="22"/>
        </w:rPr>
        <w:t xml:space="preserve"> </w:t>
      </w:r>
      <w:r w:rsidRPr="004C5DE1">
        <w:rPr>
          <w:spacing w:val="-1"/>
          <w:sz w:val="22"/>
          <w:szCs w:val="22"/>
        </w:rPr>
        <w:t>ф</w:t>
      </w:r>
      <w:r w:rsidRPr="004C5DE1">
        <w:rPr>
          <w:sz w:val="22"/>
          <w:szCs w:val="22"/>
        </w:rPr>
        <w:t>и</w:t>
      </w:r>
      <w:r w:rsidRPr="004C5DE1">
        <w:rPr>
          <w:spacing w:val="1"/>
          <w:sz w:val="22"/>
          <w:szCs w:val="22"/>
        </w:rPr>
        <w:t>з</w:t>
      </w:r>
      <w:r w:rsidRPr="004C5DE1">
        <w:rPr>
          <w:sz w:val="22"/>
          <w:szCs w:val="22"/>
        </w:rPr>
        <w:t>ичес</w:t>
      </w:r>
      <w:r w:rsidRPr="004C5DE1">
        <w:rPr>
          <w:spacing w:val="-1"/>
          <w:sz w:val="22"/>
          <w:szCs w:val="22"/>
        </w:rPr>
        <w:t>к</w:t>
      </w:r>
      <w:r w:rsidRPr="004C5DE1">
        <w:rPr>
          <w:spacing w:val="1"/>
          <w:sz w:val="22"/>
          <w:szCs w:val="22"/>
        </w:rPr>
        <w:t>о</w:t>
      </w:r>
      <w:r w:rsidRPr="004C5DE1">
        <w:rPr>
          <w:sz w:val="22"/>
          <w:szCs w:val="22"/>
        </w:rPr>
        <w:t>й</w:t>
      </w:r>
      <w:r w:rsidRPr="004C5DE1">
        <w:rPr>
          <w:spacing w:val="43"/>
          <w:sz w:val="22"/>
          <w:szCs w:val="22"/>
        </w:rPr>
        <w:t xml:space="preserve"> </w:t>
      </w:r>
      <w:r w:rsidRPr="004C5DE1">
        <w:rPr>
          <w:sz w:val="22"/>
          <w:szCs w:val="22"/>
        </w:rPr>
        <w:t>к</w:t>
      </w:r>
      <w:r w:rsidRPr="004C5DE1">
        <w:rPr>
          <w:spacing w:val="-1"/>
          <w:sz w:val="22"/>
          <w:szCs w:val="22"/>
        </w:rPr>
        <w:t>ул</w:t>
      </w:r>
      <w:r w:rsidRPr="004C5DE1">
        <w:rPr>
          <w:sz w:val="22"/>
          <w:szCs w:val="22"/>
        </w:rPr>
        <w:t>ь</w:t>
      </w:r>
      <w:r w:rsidRPr="004C5DE1">
        <w:rPr>
          <w:spacing w:val="1"/>
          <w:sz w:val="22"/>
          <w:szCs w:val="22"/>
        </w:rPr>
        <w:t>т</w:t>
      </w:r>
      <w:r w:rsidRPr="004C5DE1">
        <w:rPr>
          <w:spacing w:val="-2"/>
          <w:sz w:val="22"/>
          <w:szCs w:val="22"/>
        </w:rPr>
        <w:t>у</w:t>
      </w:r>
      <w:r w:rsidRPr="004C5DE1">
        <w:rPr>
          <w:sz w:val="22"/>
          <w:szCs w:val="22"/>
        </w:rPr>
        <w:t>р</w:t>
      </w:r>
      <w:r w:rsidRPr="004C5DE1">
        <w:rPr>
          <w:spacing w:val="1"/>
          <w:sz w:val="22"/>
          <w:szCs w:val="22"/>
        </w:rPr>
        <w:t>ы</w:t>
      </w:r>
      <w:r w:rsidRPr="004C5DE1">
        <w:rPr>
          <w:spacing w:val="45"/>
          <w:sz w:val="22"/>
          <w:szCs w:val="22"/>
        </w:rPr>
        <w:t xml:space="preserve"> </w:t>
      </w:r>
      <w:r w:rsidRPr="004C5DE1">
        <w:rPr>
          <w:sz w:val="22"/>
          <w:szCs w:val="22"/>
        </w:rPr>
        <w:t>и</w:t>
      </w:r>
      <w:r w:rsidRPr="004C5DE1">
        <w:rPr>
          <w:spacing w:val="46"/>
          <w:sz w:val="22"/>
          <w:szCs w:val="22"/>
        </w:rPr>
        <w:t xml:space="preserve"> </w:t>
      </w:r>
      <w:r w:rsidRPr="004C5DE1">
        <w:rPr>
          <w:spacing w:val="-1"/>
          <w:sz w:val="22"/>
          <w:szCs w:val="22"/>
        </w:rPr>
        <w:t>с</w:t>
      </w:r>
      <w:r w:rsidRPr="004C5DE1">
        <w:rPr>
          <w:sz w:val="22"/>
          <w:szCs w:val="22"/>
        </w:rPr>
        <w:t>по</w:t>
      </w:r>
      <w:r w:rsidRPr="004C5DE1">
        <w:rPr>
          <w:spacing w:val="8"/>
          <w:sz w:val="22"/>
          <w:szCs w:val="22"/>
        </w:rPr>
        <w:t>р</w:t>
      </w:r>
      <w:r w:rsidRPr="004C5DE1">
        <w:rPr>
          <w:sz w:val="22"/>
          <w:szCs w:val="22"/>
        </w:rPr>
        <w:t>та</w:t>
      </w:r>
      <w:r w:rsidRPr="004C5DE1">
        <w:rPr>
          <w:spacing w:val="45"/>
          <w:sz w:val="22"/>
          <w:szCs w:val="22"/>
        </w:rPr>
        <w:t xml:space="preserve"> </w:t>
      </w:r>
      <w:r w:rsidRPr="004C5DE1">
        <w:rPr>
          <w:sz w:val="22"/>
          <w:szCs w:val="22"/>
        </w:rPr>
        <w:t>в</w:t>
      </w:r>
      <w:r w:rsidRPr="004C5DE1">
        <w:rPr>
          <w:spacing w:val="42"/>
          <w:sz w:val="22"/>
          <w:szCs w:val="22"/>
        </w:rPr>
        <w:t xml:space="preserve"> </w:t>
      </w:r>
      <w:r w:rsidRPr="004C5DE1">
        <w:rPr>
          <w:spacing w:val="1"/>
          <w:sz w:val="22"/>
          <w:szCs w:val="22"/>
        </w:rPr>
        <w:t>инт</w:t>
      </w:r>
      <w:r w:rsidRPr="004C5DE1">
        <w:rPr>
          <w:spacing w:val="-1"/>
          <w:sz w:val="22"/>
          <w:szCs w:val="22"/>
        </w:rPr>
        <w:t>е</w:t>
      </w:r>
      <w:r w:rsidRPr="004C5DE1">
        <w:rPr>
          <w:sz w:val="22"/>
          <w:szCs w:val="22"/>
        </w:rPr>
        <w:t>р</w:t>
      </w:r>
      <w:r w:rsidRPr="004C5DE1">
        <w:rPr>
          <w:spacing w:val="-1"/>
          <w:sz w:val="22"/>
          <w:szCs w:val="22"/>
        </w:rPr>
        <w:t>е</w:t>
      </w:r>
      <w:r w:rsidRPr="004C5DE1">
        <w:rPr>
          <w:sz w:val="22"/>
          <w:szCs w:val="22"/>
        </w:rPr>
        <w:t>сах</w:t>
      </w:r>
      <w:r w:rsidRPr="004C5DE1">
        <w:rPr>
          <w:spacing w:val="46"/>
          <w:sz w:val="22"/>
          <w:szCs w:val="22"/>
        </w:rPr>
        <w:t xml:space="preserve"> </w:t>
      </w:r>
      <w:r w:rsidRPr="004C5DE1">
        <w:rPr>
          <w:spacing w:val="-1"/>
          <w:sz w:val="22"/>
          <w:szCs w:val="22"/>
        </w:rPr>
        <w:t>в</w:t>
      </w:r>
      <w:r w:rsidRPr="004C5DE1">
        <w:rPr>
          <w:sz w:val="22"/>
          <w:szCs w:val="22"/>
        </w:rPr>
        <w:t>сес</w:t>
      </w:r>
      <w:r w:rsidRPr="004C5DE1">
        <w:rPr>
          <w:spacing w:val="1"/>
          <w:sz w:val="22"/>
          <w:szCs w:val="22"/>
        </w:rPr>
        <w:t>тор</w:t>
      </w:r>
      <w:r w:rsidRPr="004C5DE1">
        <w:rPr>
          <w:sz w:val="22"/>
          <w:szCs w:val="22"/>
        </w:rPr>
        <w:t>оннего</w:t>
      </w:r>
      <w:r w:rsidRPr="004C5DE1">
        <w:rPr>
          <w:spacing w:val="85"/>
          <w:sz w:val="22"/>
          <w:szCs w:val="22"/>
        </w:rPr>
        <w:t xml:space="preserve"> </w:t>
      </w:r>
      <w:r w:rsidRPr="004C5DE1">
        <w:rPr>
          <w:spacing w:val="1"/>
          <w:sz w:val="22"/>
          <w:szCs w:val="22"/>
        </w:rPr>
        <w:t>р</w:t>
      </w:r>
      <w:r w:rsidRPr="004C5DE1">
        <w:rPr>
          <w:sz w:val="22"/>
          <w:szCs w:val="22"/>
        </w:rPr>
        <w:t>а</w:t>
      </w:r>
      <w:r w:rsidRPr="004C5DE1">
        <w:rPr>
          <w:spacing w:val="1"/>
          <w:sz w:val="22"/>
          <w:szCs w:val="22"/>
        </w:rPr>
        <w:t>з</w:t>
      </w:r>
      <w:r w:rsidRPr="004C5DE1">
        <w:rPr>
          <w:sz w:val="22"/>
          <w:szCs w:val="22"/>
        </w:rPr>
        <w:t>ви</w:t>
      </w:r>
      <w:r w:rsidRPr="004C5DE1">
        <w:rPr>
          <w:spacing w:val="-1"/>
          <w:sz w:val="22"/>
          <w:szCs w:val="22"/>
        </w:rPr>
        <w:t>т</w:t>
      </w:r>
      <w:r w:rsidRPr="004C5DE1">
        <w:rPr>
          <w:sz w:val="22"/>
          <w:szCs w:val="22"/>
        </w:rPr>
        <w:t>ия,</w:t>
      </w:r>
      <w:r w:rsidRPr="004C5DE1">
        <w:rPr>
          <w:spacing w:val="86"/>
          <w:sz w:val="22"/>
          <w:szCs w:val="22"/>
        </w:rPr>
        <w:t xml:space="preserve"> </w:t>
      </w:r>
      <w:r w:rsidRPr="004C5DE1">
        <w:rPr>
          <w:sz w:val="22"/>
          <w:szCs w:val="22"/>
        </w:rPr>
        <w:t>со</w:t>
      </w:r>
      <w:r w:rsidRPr="004C5DE1">
        <w:rPr>
          <w:spacing w:val="1"/>
          <w:sz w:val="22"/>
          <w:szCs w:val="22"/>
        </w:rPr>
        <w:t>хр</w:t>
      </w:r>
      <w:r w:rsidRPr="004C5DE1">
        <w:rPr>
          <w:spacing w:val="-1"/>
          <w:sz w:val="22"/>
          <w:szCs w:val="22"/>
        </w:rPr>
        <w:t>а</w:t>
      </w:r>
      <w:r w:rsidRPr="004C5DE1">
        <w:rPr>
          <w:sz w:val="22"/>
          <w:szCs w:val="22"/>
        </w:rPr>
        <w:t>н</w:t>
      </w:r>
      <w:r w:rsidRPr="004C5DE1">
        <w:rPr>
          <w:spacing w:val="-1"/>
          <w:sz w:val="22"/>
          <w:szCs w:val="22"/>
        </w:rPr>
        <w:t>е</w:t>
      </w:r>
      <w:r w:rsidRPr="004C5DE1">
        <w:rPr>
          <w:sz w:val="22"/>
          <w:szCs w:val="22"/>
        </w:rPr>
        <w:t>ния</w:t>
      </w:r>
      <w:r w:rsidRPr="004C5DE1">
        <w:rPr>
          <w:spacing w:val="86"/>
          <w:sz w:val="22"/>
          <w:szCs w:val="22"/>
        </w:rPr>
        <w:t xml:space="preserve"> </w:t>
      </w:r>
      <w:r w:rsidRPr="004C5DE1">
        <w:rPr>
          <w:sz w:val="22"/>
          <w:szCs w:val="22"/>
        </w:rPr>
        <w:t>и</w:t>
      </w:r>
      <w:r w:rsidRPr="004C5DE1">
        <w:rPr>
          <w:spacing w:val="5"/>
          <w:sz w:val="22"/>
          <w:szCs w:val="22"/>
        </w:rPr>
        <w:t xml:space="preserve"> </w:t>
      </w:r>
      <w:r w:rsidRPr="004C5DE1">
        <w:rPr>
          <w:spacing w:val="-2"/>
          <w:sz w:val="22"/>
          <w:szCs w:val="22"/>
        </w:rPr>
        <w:t>у</w:t>
      </w:r>
      <w:r w:rsidRPr="004C5DE1">
        <w:rPr>
          <w:sz w:val="22"/>
          <w:szCs w:val="22"/>
        </w:rPr>
        <w:t>к</w:t>
      </w:r>
      <w:r w:rsidRPr="004C5DE1">
        <w:rPr>
          <w:spacing w:val="1"/>
          <w:sz w:val="22"/>
          <w:szCs w:val="22"/>
        </w:rPr>
        <w:t>р</w:t>
      </w:r>
      <w:r w:rsidRPr="004C5DE1">
        <w:rPr>
          <w:sz w:val="22"/>
          <w:szCs w:val="22"/>
        </w:rPr>
        <w:t>епле</w:t>
      </w:r>
      <w:r w:rsidRPr="004C5DE1">
        <w:rPr>
          <w:spacing w:val="1"/>
          <w:sz w:val="22"/>
          <w:szCs w:val="22"/>
        </w:rPr>
        <w:t>н</w:t>
      </w:r>
      <w:r w:rsidRPr="004C5DE1">
        <w:rPr>
          <w:sz w:val="22"/>
          <w:szCs w:val="22"/>
        </w:rPr>
        <w:t>и</w:t>
      </w:r>
      <w:r w:rsidRPr="004C5DE1">
        <w:rPr>
          <w:spacing w:val="1"/>
          <w:sz w:val="22"/>
          <w:szCs w:val="22"/>
        </w:rPr>
        <w:t>я</w:t>
      </w:r>
      <w:r w:rsidRPr="004C5DE1">
        <w:rPr>
          <w:spacing w:val="86"/>
          <w:sz w:val="22"/>
          <w:szCs w:val="22"/>
        </w:rPr>
        <w:t xml:space="preserve"> </w:t>
      </w:r>
      <w:r w:rsidRPr="004C5DE1">
        <w:rPr>
          <w:sz w:val="22"/>
          <w:szCs w:val="22"/>
        </w:rPr>
        <w:t>зд</w:t>
      </w:r>
      <w:r w:rsidRPr="004C5DE1">
        <w:rPr>
          <w:spacing w:val="-1"/>
          <w:sz w:val="22"/>
          <w:szCs w:val="22"/>
        </w:rPr>
        <w:t>о</w:t>
      </w:r>
      <w:r w:rsidRPr="004C5DE1">
        <w:rPr>
          <w:sz w:val="22"/>
          <w:szCs w:val="22"/>
        </w:rPr>
        <w:t>р</w:t>
      </w:r>
      <w:r w:rsidRPr="004C5DE1">
        <w:rPr>
          <w:spacing w:val="2"/>
          <w:sz w:val="22"/>
          <w:szCs w:val="22"/>
        </w:rPr>
        <w:t>о</w:t>
      </w:r>
      <w:r w:rsidRPr="004C5DE1">
        <w:rPr>
          <w:sz w:val="22"/>
          <w:szCs w:val="22"/>
        </w:rPr>
        <w:t>в</w:t>
      </w:r>
      <w:r w:rsidRPr="004C5DE1">
        <w:rPr>
          <w:spacing w:val="-2"/>
          <w:sz w:val="22"/>
          <w:szCs w:val="22"/>
        </w:rPr>
        <w:t>ь</w:t>
      </w:r>
      <w:r w:rsidRPr="004C5DE1">
        <w:rPr>
          <w:sz w:val="22"/>
          <w:szCs w:val="22"/>
        </w:rPr>
        <w:t>я</w:t>
      </w:r>
      <w:r w:rsidRPr="004C5DE1">
        <w:rPr>
          <w:spacing w:val="88"/>
          <w:sz w:val="22"/>
          <w:szCs w:val="22"/>
        </w:rPr>
        <w:t xml:space="preserve"> </w:t>
      </w:r>
      <w:r w:rsidRPr="004C5DE1">
        <w:rPr>
          <w:sz w:val="22"/>
          <w:szCs w:val="22"/>
        </w:rPr>
        <w:t>ст</w:t>
      </w:r>
      <w:r w:rsidRPr="004C5DE1">
        <w:rPr>
          <w:spacing w:val="-2"/>
          <w:sz w:val="22"/>
          <w:szCs w:val="22"/>
        </w:rPr>
        <w:t>у</w:t>
      </w:r>
      <w:r w:rsidRPr="004C5DE1">
        <w:rPr>
          <w:sz w:val="22"/>
          <w:szCs w:val="22"/>
        </w:rPr>
        <w:t>д</w:t>
      </w:r>
      <w:r w:rsidRPr="004C5DE1">
        <w:rPr>
          <w:spacing w:val="1"/>
          <w:sz w:val="22"/>
          <w:szCs w:val="22"/>
        </w:rPr>
        <w:t>ен</w:t>
      </w:r>
      <w:r w:rsidRPr="004C5DE1">
        <w:rPr>
          <w:spacing w:val="-1"/>
          <w:sz w:val="22"/>
          <w:szCs w:val="22"/>
        </w:rPr>
        <w:t>т</w:t>
      </w:r>
      <w:r w:rsidRPr="004C5DE1">
        <w:rPr>
          <w:sz w:val="22"/>
          <w:szCs w:val="22"/>
        </w:rPr>
        <w:t>ов,</w:t>
      </w:r>
      <w:r w:rsidRPr="004C5DE1">
        <w:rPr>
          <w:spacing w:val="85"/>
          <w:sz w:val="22"/>
          <w:szCs w:val="22"/>
        </w:rPr>
        <w:t xml:space="preserve"> </w:t>
      </w:r>
      <w:r w:rsidRPr="004C5DE1">
        <w:rPr>
          <w:spacing w:val="5"/>
          <w:sz w:val="22"/>
          <w:szCs w:val="22"/>
        </w:rPr>
        <w:t>а</w:t>
      </w:r>
      <w:r w:rsidRPr="004C5DE1">
        <w:rPr>
          <w:spacing w:val="1"/>
          <w:sz w:val="22"/>
          <w:szCs w:val="22"/>
        </w:rPr>
        <w:t>к</w:t>
      </w:r>
      <w:r w:rsidRPr="004C5DE1">
        <w:rPr>
          <w:sz w:val="22"/>
          <w:szCs w:val="22"/>
        </w:rPr>
        <w:t>ти</w:t>
      </w:r>
      <w:r w:rsidRPr="004C5DE1">
        <w:rPr>
          <w:spacing w:val="-1"/>
          <w:sz w:val="22"/>
          <w:szCs w:val="22"/>
        </w:rPr>
        <w:t>вн</w:t>
      </w:r>
      <w:r w:rsidRPr="004C5DE1">
        <w:rPr>
          <w:spacing w:val="1"/>
          <w:sz w:val="22"/>
          <w:szCs w:val="22"/>
        </w:rPr>
        <w:t>о</w:t>
      </w:r>
      <w:r w:rsidRPr="004C5DE1">
        <w:rPr>
          <w:sz w:val="22"/>
          <w:szCs w:val="22"/>
        </w:rPr>
        <w:t>е влияни</w:t>
      </w:r>
      <w:r w:rsidRPr="004C5DE1">
        <w:rPr>
          <w:spacing w:val="1"/>
          <w:sz w:val="22"/>
          <w:szCs w:val="22"/>
        </w:rPr>
        <w:t>е</w:t>
      </w:r>
      <w:r w:rsidRPr="004C5DE1">
        <w:rPr>
          <w:spacing w:val="40"/>
          <w:sz w:val="22"/>
          <w:szCs w:val="22"/>
        </w:rPr>
        <w:t xml:space="preserve"> </w:t>
      </w:r>
      <w:r w:rsidRPr="004C5DE1">
        <w:rPr>
          <w:spacing w:val="1"/>
          <w:sz w:val="22"/>
          <w:szCs w:val="22"/>
        </w:rPr>
        <w:t>н</w:t>
      </w:r>
      <w:r w:rsidRPr="004C5DE1">
        <w:rPr>
          <w:sz w:val="22"/>
          <w:szCs w:val="22"/>
        </w:rPr>
        <w:t>а</w:t>
      </w:r>
      <w:r w:rsidRPr="004C5DE1">
        <w:rPr>
          <w:spacing w:val="41"/>
          <w:sz w:val="22"/>
          <w:szCs w:val="22"/>
        </w:rPr>
        <w:t xml:space="preserve"> </w:t>
      </w:r>
      <w:r w:rsidRPr="004C5DE1">
        <w:rPr>
          <w:spacing w:val="1"/>
          <w:sz w:val="22"/>
          <w:szCs w:val="22"/>
        </w:rPr>
        <w:t>п</w:t>
      </w:r>
      <w:r w:rsidRPr="004C5DE1">
        <w:rPr>
          <w:sz w:val="22"/>
          <w:szCs w:val="22"/>
        </w:rPr>
        <w:t>лан</w:t>
      </w:r>
      <w:r w:rsidRPr="004C5DE1">
        <w:rPr>
          <w:spacing w:val="-1"/>
          <w:sz w:val="22"/>
          <w:szCs w:val="22"/>
        </w:rPr>
        <w:t>ир</w:t>
      </w:r>
      <w:r w:rsidRPr="004C5DE1">
        <w:rPr>
          <w:sz w:val="22"/>
          <w:szCs w:val="22"/>
        </w:rPr>
        <w:t>о</w:t>
      </w:r>
      <w:r w:rsidRPr="004C5DE1">
        <w:rPr>
          <w:spacing w:val="1"/>
          <w:sz w:val="22"/>
          <w:szCs w:val="22"/>
        </w:rPr>
        <w:t>в</w:t>
      </w:r>
      <w:r w:rsidRPr="004C5DE1">
        <w:rPr>
          <w:sz w:val="22"/>
          <w:szCs w:val="22"/>
        </w:rPr>
        <w:t>а</w:t>
      </w:r>
      <w:r w:rsidRPr="004C5DE1">
        <w:rPr>
          <w:spacing w:val="-1"/>
          <w:sz w:val="22"/>
          <w:szCs w:val="22"/>
        </w:rPr>
        <w:t>н</w:t>
      </w:r>
      <w:r w:rsidRPr="004C5DE1">
        <w:rPr>
          <w:sz w:val="22"/>
          <w:szCs w:val="22"/>
        </w:rPr>
        <w:t>и</w:t>
      </w:r>
      <w:r w:rsidRPr="004C5DE1">
        <w:rPr>
          <w:spacing w:val="1"/>
          <w:sz w:val="22"/>
          <w:szCs w:val="22"/>
        </w:rPr>
        <w:t>е</w:t>
      </w:r>
      <w:r w:rsidRPr="004C5DE1">
        <w:rPr>
          <w:spacing w:val="40"/>
          <w:sz w:val="22"/>
          <w:szCs w:val="22"/>
        </w:rPr>
        <w:t xml:space="preserve"> </w:t>
      </w:r>
      <w:r w:rsidRPr="004C5DE1">
        <w:rPr>
          <w:sz w:val="22"/>
          <w:szCs w:val="22"/>
        </w:rPr>
        <w:t>о</w:t>
      </w:r>
      <w:r w:rsidRPr="004C5DE1">
        <w:rPr>
          <w:spacing w:val="1"/>
          <w:sz w:val="22"/>
          <w:szCs w:val="22"/>
        </w:rPr>
        <w:t>б</w:t>
      </w:r>
      <w:r w:rsidRPr="004C5DE1">
        <w:rPr>
          <w:sz w:val="22"/>
          <w:szCs w:val="22"/>
        </w:rPr>
        <w:t>ъема</w:t>
      </w:r>
      <w:r w:rsidRPr="004C5DE1">
        <w:rPr>
          <w:spacing w:val="41"/>
          <w:sz w:val="22"/>
          <w:szCs w:val="22"/>
        </w:rPr>
        <w:t xml:space="preserve"> </w:t>
      </w:r>
      <w:r w:rsidRPr="004C5DE1">
        <w:rPr>
          <w:sz w:val="22"/>
          <w:szCs w:val="22"/>
        </w:rPr>
        <w:t>и</w:t>
      </w:r>
      <w:r w:rsidRPr="004C5DE1">
        <w:rPr>
          <w:spacing w:val="41"/>
          <w:sz w:val="22"/>
          <w:szCs w:val="22"/>
        </w:rPr>
        <w:t xml:space="preserve"> </w:t>
      </w:r>
      <w:r w:rsidRPr="004C5DE1">
        <w:rPr>
          <w:sz w:val="22"/>
          <w:szCs w:val="22"/>
        </w:rPr>
        <w:t>интенс</w:t>
      </w:r>
      <w:r w:rsidRPr="004C5DE1">
        <w:rPr>
          <w:spacing w:val="1"/>
          <w:sz w:val="22"/>
          <w:szCs w:val="22"/>
        </w:rPr>
        <w:t>и</w:t>
      </w:r>
      <w:r w:rsidRPr="004C5DE1">
        <w:rPr>
          <w:spacing w:val="-2"/>
          <w:sz w:val="22"/>
          <w:szCs w:val="22"/>
        </w:rPr>
        <w:t>в</w:t>
      </w:r>
      <w:r w:rsidRPr="004C5DE1">
        <w:rPr>
          <w:sz w:val="22"/>
          <w:szCs w:val="22"/>
        </w:rPr>
        <w:t>н</w:t>
      </w:r>
      <w:r w:rsidRPr="004C5DE1">
        <w:rPr>
          <w:spacing w:val="1"/>
          <w:sz w:val="22"/>
          <w:szCs w:val="22"/>
        </w:rPr>
        <w:t>ос</w:t>
      </w:r>
      <w:r w:rsidRPr="004C5DE1">
        <w:rPr>
          <w:spacing w:val="-1"/>
          <w:sz w:val="22"/>
          <w:szCs w:val="22"/>
        </w:rPr>
        <w:t>т</w:t>
      </w:r>
      <w:r w:rsidRPr="004C5DE1">
        <w:rPr>
          <w:sz w:val="22"/>
          <w:szCs w:val="22"/>
        </w:rPr>
        <w:t>и</w:t>
      </w:r>
      <w:r w:rsidRPr="004C5DE1">
        <w:rPr>
          <w:spacing w:val="42"/>
          <w:sz w:val="22"/>
          <w:szCs w:val="22"/>
        </w:rPr>
        <w:t xml:space="preserve"> </w:t>
      </w:r>
      <w:r w:rsidRPr="004C5DE1">
        <w:rPr>
          <w:spacing w:val="-1"/>
          <w:sz w:val="22"/>
          <w:szCs w:val="22"/>
        </w:rPr>
        <w:t>т</w:t>
      </w:r>
      <w:r w:rsidRPr="004C5DE1">
        <w:rPr>
          <w:sz w:val="22"/>
          <w:szCs w:val="22"/>
        </w:rPr>
        <w:t>р</w:t>
      </w:r>
      <w:r w:rsidRPr="004C5DE1">
        <w:rPr>
          <w:spacing w:val="-1"/>
          <w:sz w:val="22"/>
          <w:szCs w:val="22"/>
        </w:rPr>
        <w:t>е</w:t>
      </w:r>
      <w:r w:rsidRPr="004C5DE1">
        <w:rPr>
          <w:sz w:val="22"/>
          <w:szCs w:val="22"/>
        </w:rPr>
        <w:t>нир</w:t>
      </w:r>
      <w:r w:rsidRPr="004C5DE1">
        <w:rPr>
          <w:spacing w:val="1"/>
          <w:sz w:val="22"/>
          <w:szCs w:val="22"/>
        </w:rPr>
        <w:t>о</w:t>
      </w:r>
      <w:r w:rsidRPr="004C5DE1">
        <w:rPr>
          <w:spacing w:val="-1"/>
          <w:sz w:val="22"/>
          <w:szCs w:val="22"/>
        </w:rPr>
        <w:t>в</w:t>
      </w:r>
      <w:r w:rsidRPr="004C5DE1">
        <w:rPr>
          <w:sz w:val="22"/>
          <w:szCs w:val="22"/>
        </w:rPr>
        <w:t>очных</w:t>
      </w:r>
      <w:r w:rsidRPr="004C5DE1">
        <w:rPr>
          <w:spacing w:val="40"/>
          <w:sz w:val="22"/>
          <w:szCs w:val="22"/>
        </w:rPr>
        <w:t xml:space="preserve"> </w:t>
      </w:r>
      <w:r w:rsidRPr="004C5DE1">
        <w:rPr>
          <w:spacing w:val="12"/>
          <w:sz w:val="22"/>
          <w:szCs w:val="22"/>
        </w:rPr>
        <w:t>н</w:t>
      </w:r>
      <w:r w:rsidRPr="004C5DE1">
        <w:rPr>
          <w:sz w:val="22"/>
          <w:szCs w:val="22"/>
        </w:rPr>
        <w:t>а</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 xml:space="preserve">зок </w:t>
      </w:r>
      <w:r w:rsidRPr="004C5DE1">
        <w:rPr>
          <w:spacing w:val="1"/>
          <w:sz w:val="22"/>
          <w:szCs w:val="22"/>
        </w:rPr>
        <w:t>д</w:t>
      </w:r>
      <w:r w:rsidRPr="004C5DE1">
        <w:rPr>
          <w:sz w:val="22"/>
          <w:szCs w:val="22"/>
        </w:rPr>
        <w:t>ля с</w:t>
      </w:r>
      <w:r w:rsidRPr="004C5DE1">
        <w:rPr>
          <w:spacing w:val="1"/>
          <w:sz w:val="22"/>
          <w:szCs w:val="22"/>
        </w:rPr>
        <w:t>т</w:t>
      </w:r>
      <w:r w:rsidRPr="004C5DE1">
        <w:rPr>
          <w:spacing w:val="-3"/>
          <w:sz w:val="22"/>
          <w:szCs w:val="22"/>
        </w:rPr>
        <w:t>у</w:t>
      </w:r>
      <w:r w:rsidRPr="004C5DE1">
        <w:rPr>
          <w:sz w:val="22"/>
          <w:szCs w:val="22"/>
        </w:rPr>
        <w:t>д</w:t>
      </w:r>
      <w:r w:rsidRPr="004C5DE1">
        <w:rPr>
          <w:spacing w:val="1"/>
          <w:sz w:val="22"/>
          <w:szCs w:val="22"/>
        </w:rPr>
        <w:t>ен</w:t>
      </w:r>
      <w:r w:rsidRPr="004C5DE1">
        <w:rPr>
          <w:spacing w:val="-1"/>
          <w:sz w:val="22"/>
          <w:szCs w:val="22"/>
        </w:rPr>
        <w:t>т</w:t>
      </w:r>
      <w:r w:rsidRPr="004C5DE1">
        <w:rPr>
          <w:sz w:val="22"/>
          <w:szCs w:val="22"/>
        </w:rPr>
        <w:t>ов, за</w:t>
      </w:r>
      <w:r w:rsidRPr="004C5DE1">
        <w:rPr>
          <w:spacing w:val="2"/>
          <w:sz w:val="22"/>
          <w:szCs w:val="22"/>
        </w:rPr>
        <w:t>н</w:t>
      </w:r>
      <w:r w:rsidRPr="004C5DE1">
        <w:rPr>
          <w:spacing w:val="-1"/>
          <w:sz w:val="22"/>
          <w:szCs w:val="22"/>
        </w:rPr>
        <w:t>и</w:t>
      </w:r>
      <w:r w:rsidRPr="004C5DE1">
        <w:rPr>
          <w:sz w:val="22"/>
          <w:szCs w:val="22"/>
        </w:rPr>
        <w:t>ма</w:t>
      </w:r>
      <w:r w:rsidRPr="004C5DE1">
        <w:rPr>
          <w:spacing w:val="1"/>
          <w:sz w:val="22"/>
          <w:szCs w:val="22"/>
        </w:rPr>
        <w:t>ю</w:t>
      </w:r>
      <w:r w:rsidRPr="004C5DE1">
        <w:rPr>
          <w:sz w:val="22"/>
          <w:szCs w:val="22"/>
        </w:rPr>
        <w:t>щ</w:t>
      </w:r>
      <w:r w:rsidRPr="004C5DE1">
        <w:rPr>
          <w:spacing w:val="-1"/>
          <w:sz w:val="22"/>
          <w:szCs w:val="22"/>
        </w:rPr>
        <w:t>и</w:t>
      </w:r>
      <w:r w:rsidRPr="004C5DE1">
        <w:rPr>
          <w:spacing w:val="1"/>
          <w:sz w:val="22"/>
          <w:szCs w:val="22"/>
        </w:rPr>
        <w:t>х</w:t>
      </w:r>
      <w:r w:rsidRPr="004C5DE1">
        <w:rPr>
          <w:sz w:val="22"/>
          <w:szCs w:val="22"/>
        </w:rPr>
        <w:t>с</w:t>
      </w:r>
      <w:r w:rsidRPr="004C5DE1">
        <w:rPr>
          <w:spacing w:val="1"/>
          <w:sz w:val="22"/>
          <w:szCs w:val="22"/>
        </w:rPr>
        <w:t>я</w:t>
      </w:r>
      <w:r w:rsidRPr="004C5DE1">
        <w:rPr>
          <w:sz w:val="22"/>
          <w:szCs w:val="22"/>
        </w:rPr>
        <w:t xml:space="preserve"> </w:t>
      </w:r>
      <w:r w:rsidRPr="004C5DE1">
        <w:rPr>
          <w:spacing w:val="-1"/>
          <w:sz w:val="22"/>
          <w:szCs w:val="22"/>
        </w:rPr>
        <w:t>ф</w:t>
      </w:r>
      <w:r w:rsidRPr="004C5DE1">
        <w:rPr>
          <w:sz w:val="22"/>
          <w:szCs w:val="22"/>
        </w:rPr>
        <w:t>и</w:t>
      </w:r>
      <w:r w:rsidRPr="004C5DE1">
        <w:rPr>
          <w:spacing w:val="1"/>
          <w:sz w:val="22"/>
          <w:szCs w:val="22"/>
        </w:rPr>
        <w:t>з</w:t>
      </w:r>
      <w:r w:rsidRPr="004C5DE1">
        <w:rPr>
          <w:spacing w:val="-1"/>
          <w:sz w:val="22"/>
          <w:szCs w:val="22"/>
        </w:rPr>
        <w:t>и</w:t>
      </w:r>
      <w:r w:rsidRPr="004C5DE1">
        <w:rPr>
          <w:sz w:val="22"/>
          <w:szCs w:val="22"/>
        </w:rPr>
        <w:t>че</w:t>
      </w:r>
      <w:r w:rsidRPr="004C5DE1">
        <w:rPr>
          <w:spacing w:val="-1"/>
          <w:sz w:val="22"/>
          <w:szCs w:val="22"/>
        </w:rPr>
        <w:t>с</w:t>
      </w:r>
      <w:r w:rsidRPr="004C5DE1">
        <w:rPr>
          <w:sz w:val="22"/>
          <w:szCs w:val="22"/>
        </w:rPr>
        <w:t>к</w:t>
      </w:r>
      <w:r w:rsidRPr="004C5DE1">
        <w:rPr>
          <w:spacing w:val="1"/>
          <w:sz w:val="22"/>
          <w:szCs w:val="22"/>
        </w:rPr>
        <w:t>и</w:t>
      </w:r>
      <w:r w:rsidRPr="004C5DE1">
        <w:rPr>
          <w:spacing w:val="-1"/>
          <w:sz w:val="22"/>
          <w:szCs w:val="22"/>
        </w:rPr>
        <w:t>м</w:t>
      </w:r>
      <w:r w:rsidRPr="004C5DE1">
        <w:rPr>
          <w:sz w:val="22"/>
          <w:szCs w:val="22"/>
        </w:rPr>
        <w:t>и</w:t>
      </w:r>
      <w:r w:rsidRPr="004C5DE1">
        <w:rPr>
          <w:spacing w:val="1"/>
          <w:sz w:val="22"/>
          <w:szCs w:val="22"/>
        </w:rPr>
        <w:t xml:space="preserve"> </w:t>
      </w:r>
      <w:r w:rsidRPr="004C5DE1">
        <w:rPr>
          <w:spacing w:val="-3"/>
          <w:sz w:val="22"/>
          <w:szCs w:val="22"/>
        </w:rPr>
        <w:t>у</w:t>
      </w:r>
      <w:r w:rsidRPr="004C5DE1">
        <w:rPr>
          <w:sz w:val="22"/>
          <w:szCs w:val="22"/>
        </w:rPr>
        <w:t>п</w:t>
      </w:r>
      <w:r w:rsidRPr="004C5DE1">
        <w:rPr>
          <w:spacing w:val="1"/>
          <w:sz w:val="22"/>
          <w:szCs w:val="22"/>
        </w:rPr>
        <w:t>р</w:t>
      </w:r>
      <w:r w:rsidRPr="004C5DE1">
        <w:rPr>
          <w:sz w:val="22"/>
          <w:szCs w:val="22"/>
        </w:rPr>
        <w:t>а</w:t>
      </w:r>
      <w:r w:rsidRPr="004C5DE1">
        <w:rPr>
          <w:spacing w:val="1"/>
          <w:sz w:val="22"/>
          <w:szCs w:val="22"/>
        </w:rPr>
        <w:t>ж</w:t>
      </w:r>
      <w:r w:rsidRPr="004C5DE1">
        <w:rPr>
          <w:sz w:val="22"/>
          <w:szCs w:val="22"/>
        </w:rPr>
        <w:t xml:space="preserve">нениями и </w:t>
      </w:r>
      <w:r w:rsidRPr="004C5DE1">
        <w:rPr>
          <w:spacing w:val="-1"/>
          <w:sz w:val="22"/>
          <w:szCs w:val="22"/>
        </w:rPr>
        <w:t>с</w:t>
      </w:r>
      <w:r w:rsidRPr="004C5DE1">
        <w:rPr>
          <w:sz w:val="22"/>
          <w:szCs w:val="22"/>
        </w:rPr>
        <w:t>по</w:t>
      </w:r>
      <w:r w:rsidRPr="004C5DE1">
        <w:rPr>
          <w:spacing w:val="1"/>
          <w:sz w:val="22"/>
          <w:szCs w:val="22"/>
        </w:rPr>
        <w:t>р</w:t>
      </w:r>
      <w:r w:rsidRPr="004C5DE1">
        <w:rPr>
          <w:spacing w:val="-2"/>
          <w:sz w:val="22"/>
          <w:szCs w:val="22"/>
        </w:rPr>
        <w:t>т</w:t>
      </w:r>
      <w:r w:rsidRPr="004C5DE1">
        <w:rPr>
          <w:sz w:val="22"/>
          <w:szCs w:val="22"/>
        </w:rPr>
        <w:t>о</w:t>
      </w:r>
      <w:r w:rsidRPr="004C5DE1">
        <w:rPr>
          <w:spacing w:val="1"/>
          <w:sz w:val="22"/>
          <w:szCs w:val="22"/>
        </w:rPr>
        <w:t>м</w:t>
      </w:r>
      <w:r w:rsidRPr="004C5DE1">
        <w:rPr>
          <w:sz w:val="22"/>
          <w:szCs w:val="22"/>
        </w:rPr>
        <w:t>.</w:t>
      </w:r>
    </w:p>
    <w:p w:rsidR="004C5DE1" w:rsidRDefault="004C5DE1" w:rsidP="00E10B5E">
      <w:pPr>
        <w:widowControl w:val="0"/>
        <w:autoSpaceDE w:val="0"/>
        <w:autoSpaceDN w:val="0"/>
        <w:adjustRightInd w:val="0"/>
        <w:ind w:firstLine="567"/>
        <w:jc w:val="both"/>
        <w:rPr>
          <w:sz w:val="22"/>
          <w:szCs w:val="22"/>
        </w:rPr>
      </w:pPr>
      <w:r w:rsidRPr="004C5DE1">
        <w:rPr>
          <w:sz w:val="22"/>
          <w:szCs w:val="22"/>
        </w:rPr>
        <w:t>В</w:t>
      </w:r>
      <w:r w:rsidRPr="004C5DE1">
        <w:rPr>
          <w:spacing w:val="1"/>
          <w:sz w:val="22"/>
          <w:szCs w:val="22"/>
        </w:rPr>
        <w:t>ра</w:t>
      </w:r>
      <w:r w:rsidRPr="004C5DE1">
        <w:rPr>
          <w:spacing w:val="-1"/>
          <w:sz w:val="22"/>
          <w:szCs w:val="22"/>
        </w:rPr>
        <w:t>ч</w:t>
      </w:r>
      <w:r w:rsidRPr="004C5DE1">
        <w:rPr>
          <w:sz w:val="22"/>
          <w:szCs w:val="22"/>
        </w:rPr>
        <w:t>ебный</w:t>
      </w:r>
      <w:r w:rsidRPr="004C5DE1">
        <w:rPr>
          <w:spacing w:val="76"/>
          <w:sz w:val="22"/>
          <w:szCs w:val="22"/>
        </w:rPr>
        <w:t xml:space="preserve"> </w:t>
      </w:r>
      <w:r w:rsidRPr="004C5DE1">
        <w:rPr>
          <w:spacing w:val="-1"/>
          <w:sz w:val="22"/>
          <w:szCs w:val="22"/>
        </w:rPr>
        <w:t>к</w:t>
      </w:r>
      <w:r w:rsidRPr="004C5DE1">
        <w:rPr>
          <w:spacing w:val="1"/>
          <w:sz w:val="22"/>
          <w:szCs w:val="22"/>
        </w:rPr>
        <w:t>он</w:t>
      </w:r>
      <w:r w:rsidRPr="004C5DE1">
        <w:rPr>
          <w:spacing w:val="-2"/>
          <w:sz w:val="22"/>
          <w:szCs w:val="22"/>
        </w:rPr>
        <w:t>т</w:t>
      </w:r>
      <w:r w:rsidRPr="004C5DE1">
        <w:rPr>
          <w:spacing w:val="-1"/>
          <w:sz w:val="22"/>
          <w:szCs w:val="22"/>
        </w:rPr>
        <w:t>р</w:t>
      </w:r>
      <w:r w:rsidRPr="004C5DE1">
        <w:rPr>
          <w:sz w:val="22"/>
          <w:szCs w:val="22"/>
        </w:rPr>
        <w:t>о</w:t>
      </w:r>
      <w:r w:rsidRPr="004C5DE1">
        <w:rPr>
          <w:spacing w:val="-1"/>
          <w:sz w:val="22"/>
          <w:szCs w:val="22"/>
        </w:rPr>
        <w:t>л</w:t>
      </w:r>
      <w:r w:rsidRPr="004C5DE1">
        <w:rPr>
          <w:sz w:val="22"/>
          <w:szCs w:val="22"/>
        </w:rPr>
        <w:t>ь</w:t>
      </w:r>
      <w:r w:rsidRPr="004C5DE1">
        <w:rPr>
          <w:spacing w:val="75"/>
          <w:sz w:val="22"/>
          <w:szCs w:val="22"/>
        </w:rPr>
        <w:t xml:space="preserve"> </w:t>
      </w:r>
      <w:r w:rsidRPr="004C5DE1">
        <w:rPr>
          <w:sz w:val="22"/>
          <w:szCs w:val="22"/>
        </w:rPr>
        <w:t>за</w:t>
      </w:r>
      <w:r w:rsidRPr="004C5DE1">
        <w:rPr>
          <w:spacing w:val="76"/>
          <w:sz w:val="22"/>
          <w:szCs w:val="22"/>
        </w:rPr>
        <w:t xml:space="preserve"> </w:t>
      </w:r>
      <w:r w:rsidRPr="004C5DE1">
        <w:rPr>
          <w:spacing w:val="1"/>
          <w:sz w:val="22"/>
          <w:szCs w:val="22"/>
        </w:rPr>
        <w:t>физ</w:t>
      </w:r>
      <w:r w:rsidRPr="004C5DE1">
        <w:rPr>
          <w:sz w:val="22"/>
          <w:szCs w:val="22"/>
        </w:rPr>
        <w:t>ичес</w:t>
      </w:r>
      <w:r w:rsidRPr="004C5DE1">
        <w:rPr>
          <w:spacing w:val="2"/>
          <w:sz w:val="22"/>
          <w:szCs w:val="22"/>
        </w:rPr>
        <w:t>к</w:t>
      </w:r>
      <w:r w:rsidRPr="004C5DE1">
        <w:rPr>
          <w:spacing w:val="1"/>
          <w:sz w:val="22"/>
          <w:szCs w:val="22"/>
        </w:rPr>
        <w:t>и</w:t>
      </w:r>
      <w:r w:rsidRPr="004C5DE1">
        <w:rPr>
          <w:sz w:val="22"/>
          <w:szCs w:val="22"/>
        </w:rPr>
        <w:t>м</w:t>
      </w:r>
      <w:r w:rsidRPr="004C5DE1">
        <w:rPr>
          <w:spacing w:val="74"/>
          <w:sz w:val="22"/>
          <w:szCs w:val="22"/>
        </w:rPr>
        <w:t xml:space="preserve"> </w:t>
      </w:r>
      <w:r w:rsidRPr="004C5DE1">
        <w:rPr>
          <w:sz w:val="22"/>
          <w:szCs w:val="22"/>
        </w:rPr>
        <w:t>в</w:t>
      </w:r>
      <w:r w:rsidRPr="004C5DE1">
        <w:rPr>
          <w:spacing w:val="1"/>
          <w:sz w:val="22"/>
          <w:szCs w:val="22"/>
        </w:rPr>
        <w:t>о</w:t>
      </w:r>
      <w:r w:rsidRPr="004C5DE1">
        <w:rPr>
          <w:sz w:val="22"/>
          <w:szCs w:val="22"/>
        </w:rPr>
        <w:t>сп</w:t>
      </w:r>
      <w:r w:rsidRPr="004C5DE1">
        <w:rPr>
          <w:spacing w:val="1"/>
          <w:sz w:val="22"/>
          <w:szCs w:val="22"/>
        </w:rPr>
        <w:t>и</w:t>
      </w:r>
      <w:r w:rsidRPr="004C5DE1">
        <w:rPr>
          <w:sz w:val="22"/>
          <w:szCs w:val="22"/>
        </w:rPr>
        <w:t>т</w:t>
      </w:r>
      <w:r w:rsidRPr="004C5DE1">
        <w:rPr>
          <w:spacing w:val="-1"/>
          <w:sz w:val="22"/>
          <w:szCs w:val="22"/>
        </w:rPr>
        <w:t>а</w:t>
      </w:r>
      <w:r w:rsidRPr="004C5DE1">
        <w:rPr>
          <w:sz w:val="22"/>
          <w:szCs w:val="22"/>
        </w:rPr>
        <w:t>н</w:t>
      </w:r>
      <w:r w:rsidRPr="004C5DE1">
        <w:rPr>
          <w:spacing w:val="1"/>
          <w:sz w:val="22"/>
          <w:szCs w:val="22"/>
        </w:rPr>
        <w:t>и</w:t>
      </w:r>
      <w:r w:rsidRPr="004C5DE1">
        <w:rPr>
          <w:spacing w:val="-1"/>
          <w:sz w:val="22"/>
          <w:szCs w:val="22"/>
        </w:rPr>
        <w:t>е</w:t>
      </w:r>
      <w:r w:rsidRPr="004C5DE1">
        <w:rPr>
          <w:sz w:val="22"/>
          <w:szCs w:val="22"/>
        </w:rPr>
        <w:t>м</w:t>
      </w:r>
      <w:r w:rsidRPr="004C5DE1">
        <w:rPr>
          <w:spacing w:val="76"/>
          <w:sz w:val="22"/>
          <w:szCs w:val="22"/>
        </w:rPr>
        <w:t xml:space="preserve"> </w:t>
      </w:r>
      <w:r w:rsidRPr="004C5DE1">
        <w:rPr>
          <w:sz w:val="22"/>
          <w:szCs w:val="22"/>
        </w:rPr>
        <w:t>с</w:t>
      </w:r>
      <w:r w:rsidRPr="004C5DE1">
        <w:rPr>
          <w:spacing w:val="1"/>
          <w:sz w:val="22"/>
          <w:szCs w:val="22"/>
        </w:rPr>
        <w:t>т</w:t>
      </w:r>
      <w:r w:rsidRPr="004C5DE1">
        <w:rPr>
          <w:spacing w:val="-3"/>
          <w:sz w:val="22"/>
          <w:szCs w:val="22"/>
        </w:rPr>
        <w:t>у</w:t>
      </w:r>
      <w:r w:rsidRPr="004C5DE1">
        <w:rPr>
          <w:spacing w:val="1"/>
          <w:sz w:val="22"/>
          <w:szCs w:val="22"/>
        </w:rPr>
        <w:t>д</w:t>
      </w:r>
      <w:r w:rsidRPr="004C5DE1">
        <w:rPr>
          <w:sz w:val="22"/>
          <w:szCs w:val="22"/>
        </w:rPr>
        <w:t>е</w:t>
      </w:r>
      <w:r w:rsidRPr="004C5DE1">
        <w:rPr>
          <w:spacing w:val="1"/>
          <w:sz w:val="22"/>
          <w:szCs w:val="22"/>
        </w:rPr>
        <w:t>нто</w:t>
      </w:r>
      <w:r w:rsidRPr="004C5DE1">
        <w:rPr>
          <w:sz w:val="22"/>
          <w:szCs w:val="22"/>
        </w:rPr>
        <w:t>в</w:t>
      </w:r>
      <w:r w:rsidRPr="004C5DE1">
        <w:rPr>
          <w:spacing w:val="75"/>
          <w:sz w:val="22"/>
          <w:szCs w:val="22"/>
        </w:rPr>
        <w:t xml:space="preserve"> </w:t>
      </w:r>
      <w:r w:rsidRPr="004C5DE1">
        <w:rPr>
          <w:spacing w:val="-1"/>
          <w:sz w:val="22"/>
          <w:szCs w:val="22"/>
        </w:rPr>
        <w:t>в</w:t>
      </w:r>
      <w:r w:rsidRPr="004C5DE1">
        <w:rPr>
          <w:sz w:val="22"/>
          <w:szCs w:val="22"/>
        </w:rPr>
        <w:t>ы</w:t>
      </w:r>
      <w:r w:rsidRPr="004C5DE1">
        <w:rPr>
          <w:spacing w:val="1"/>
          <w:sz w:val="22"/>
          <w:szCs w:val="22"/>
        </w:rPr>
        <w:t>с</w:t>
      </w:r>
      <w:r w:rsidRPr="004C5DE1">
        <w:rPr>
          <w:spacing w:val="-1"/>
          <w:sz w:val="22"/>
          <w:szCs w:val="22"/>
        </w:rPr>
        <w:t>ш</w:t>
      </w:r>
      <w:r w:rsidRPr="004C5DE1">
        <w:rPr>
          <w:sz w:val="22"/>
          <w:szCs w:val="22"/>
        </w:rPr>
        <w:t xml:space="preserve">их </w:t>
      </w:r>
      <w:r w:rsidRPr="004C5DE1">
        <w:rPr>
          <w:spacing w:val="-3"/>
          <w:sz w:val="22"/>
          <w:szCs w:val="22"/>
        </w:rPr>
        <w:t>у</w:t>
      </w:r>
      <w:r w:rsidRPr="004C5DE1">
        <w:rPr>
          <w:sz w:val="22"/>
          <w:szCs w:val="22"/>
        </w:rPr>
        <w:t>че</w:t>
      </w:r>
      <w:r w:rsidRPr="004C5DE1">
        <w:rPr>
          <w:spacing w:val="2"/>
          <w:sz w:val="22"/>
          <w:szCs w:val="22"/>
        </w:rPr>
        <w:t>б</w:t>
      </w:r>
      <w:r w:rsidRPr="004C5DE1">
        <w:rPr>
          <w:spacing w:val="1"/>
          <w:sz w:val="22"/>
          <w:szCs w:val="22"/>
        </w:rPr>
        <w:t>н</w:t>
      </w:r>
      <w:r w:rsidRPr="004C5DE1">
        <w:rPr>
          <w:sz w:val="22"/>
          <w:szCs w:val="22"/>
        </w:rPr>
        <w:t>ых</w:t>
      </w:r>
      <w:r w:rsidRPr="004C5DE1">
        <w:rPr>
          <w:spacing w:val="62"/>
          <w:sz w:val="22"/>
          <w:szCs w:val="22"/>
        </w:rPr>
        <w:t xml:space="preserve"> </w:t>
      </w:r>
      <w:r w:rsidRPr="004C5DE1">
        <w:rPr>
          <w:sz w:val="22"/>
          <w:szCs w:val="22"/>
        </w:rPr>
        <w:t>з</w:t>
      </w:r>
      <w:r w:rsidRPr="004C5DE1">
        <w:rPr>
          <w:spacing w:val="1"/>
          <w:sz w:val="22"/>
          <w:szCs w:val="22"/>
        </w:rPr>
        <w:t>а</w:t>
      </w:r>
      <w:r w:rsidRPr="004C5DE1">
        <w:rPr>
          <w:sz w:val="22"/>
          <w:szCs w:val="22"/>
        </w:rPr>
        <w:t>в</w:t>
      </w:r>
      <w:r w:rsidRPr="004C5DE1">
        <w:rPr>
          <w:spacing w:val="-2"/>
          <w:sz w:val="22"/>
          <w:szCs w:val="22"/>
        </w:rPr>
        <w:t>е</w:t>
      </w:r>
      <w:r w:rsidRPr="004C5DE1">
        <w:rPr>
          <w:spacing w:val="1"/>
          <w:sz w:val="22"/>
          <w:szCs w:val="22"/>
        </w:rPr>
        <w:t>д</w:t>
      </w:r>
      <w:r w:rsidRPr="004C5DE1">
        <w:rPr>
          <w:sz w:val="22"/>
          <w:szCs w:val="22"/>
        </w:rPr>
        <w:t>ений</w:t>
      </w:r>
      <w:r w:rsidRPr="004C5DE1">
        <w:rPr>
          <w:spacing w:val="61"/>
          <w:sz w:val="22"/>
          <w:szCs w:val="22"/>
        </w:rPr>
        <w:t xml:space="preserve"> </w:t>
      </w:r>
      <w:r w:rsidRPr="004C5DE1">
        <w:rPr>
          <w:sz w:val="22"/>
          <w:szCs w:val="22"/>
        </w:rPr>
        <w:t>ст</w:t>
      </w:r>
      <w:r w:rsidRPr="004C5DE1">
        <w:rPr>
          <w:spacing w:val="2"/>
          <w:sz w:val="22"/>
          <w:szCs w:val="22"/>
        </w:rPr>
        <w:t>р</w:t>
      </w:r>
      <w:r w:rsidRPr="004C5DE1">
        <w:rPr>
          <w:spacing w:val="-1"/>
          <w:sz w:val="22"/>
          <w:szCs w:val="22"/>
        </w:rPr>
        <w:t>а</w:t>
      </w:r>
      <w:r w:rsidRPr="004C5DE1">
        <w:rPr>
          <w:sz w:val="22"/>
          <w:szCs w:val="22"/>
        </w:rPr>
        <w:t>ны</w:t>
      </w:r>
      <w:r w:rsidRPr="004C5DE1">
        <w:rPr>
          <w:spacing w:val="60"/>
          <w:sz w:val="22"/>
          <w:szCs w:val="22"/>
        </w:rPr>
        <w:t xml:space="preserve"> </w:t>
      </w:r>
      <w:r w:rsidRPr="004C5DE1">
        <w:rPr>
          <w:spacing w:val="2"/>
          <w:sz w:val="22"/>
          <w:szCs w:val="22"/>
        </w:rPr>
        <w:t>о</w:t>
      </w:r>
      <w:r w:rsidRPr="004C5DE1">
        <w:rPr>
          <w:sz w:val="22"/>
          <w:szCs w:val="22"/>
        </w:rPr>
        <w:t>с</w:t>
      </w:r>
      <w:r w:rsidRPr="004C5DE1">
        <w:rPr>
          <w:spacing w:val="-2"/>
          <w:sz w:val="22"/>
          <w:szCs w:val="22"/>
        </w:rPr>
        <w:t>у</w:t>
      </w:r>
      <w:r w:rsidRPr="004C5DE1">
        <w:rPr>
          <w:sz w:val="22"/>
          <w:szCs w:val="22"/>
        </w:rPr>
        <w:t>щес</w:t>
      </w:r>
      <w:r w:rsidRPr="004C5DE1">
        <w:rPr>
          <w:spacing w:val="1"/>
          <w:sz w:val="22"/>
          <w:szCs w:val="22"/>
        </w:rPr>
        <w:t>т</w:t>
      </w:r>
      <w:r w:rsidRPr="004C5DE1">
        <w:rPr>
          <w:sz w:val="22"/>
          <w:szCs w:val="22"/>
        </w:rPr>
        <w:t>вляетс</w:t>
      </w:r>
      <w:r w:rsidRPr="004C5DE1">
        <w:rPr>
          <w:spacing w:val="1"/>
          <w:sz w:val="22"/>
          <w:szCs w:val="22"/>
        </w:rPr>
        <w:t>я</w:t>
      </w:r>
      <w:r w:rsidRPr="004C5DE1">
        <w:rPr>
          <w:spacing w:val="62"/>
          <w:sz w:val="22"/>
          <w:szCs w:val="22"/>
        </w:rPr>
        <w:t xml:space="preserve"> </w:t>
      </w:r>
      <w:r w:rsidRPr="004C5DE1">
        <w:rPr>
          <w:spacing w:val="-1"/>
          <w:sz w:val="22"/>
          <w:szCs w:val="22"/>
        </w:rPr>
        <w:t>в</w:t>
      </w:r>
      <w:r w:rsidRPr="004C5DE1">
        <w:rPr>
          <w:sz w:val="22"/>
          <w:szCs w:val="22"/>
        </w:rPr>
        <w:t>ра</w:t>
      </w:r>
      <w:r w:rsidRPr="004C5DE1">
        <w:rPr>
          <w:spacing w:val="1"/>
          <w:sz w:val="22"/>
          <w:szCs w:val="22"/>
        </w:rPr>
        <w:t>ч</w:t>
      </w:r>
      <w:r w:rsidRPr="004C5DE1">
        <w:rPr>
          <w:sz w:val="22"/>
          <w:szCs w:val="22"/>
        </w:rPr>
        <w:t>ами,</w:t>
      </w:r>
      <w:r w:rsidRPr="004C5DE1">
        <w:rPr>
          <w:spacing w:val="59"/>
          <w:sz w:val="22"/>
          <w:szCs w:val="22"/>
        </w:rPr>
        <w:t xml:space="preserve"> </w:t>
      </w:r>
      <w:r w:rsidRPr="004C5DE1">
        <w:rPr>
          <w:spacing w:val="1"/>
          <w:sz w:val="22"/>
          <w:szCs w:val="22"/>
        </w:rPr>
        <w:t>р</w:t>
      </w:r>
      <w:r w:rsidRPr="004C5DE1">
        <w:rPr>
          <w:spacing w:val="-1"/>
          <w:sz w:val="22"/>
          <w:szCs w:val="22"/>
        </w:rPr>
        <w:t>а</w:t>
      </w:r>
      <w:r w:rsidRPr="004C5DE1">
        <w:rPr>
          <w:sz w:val="22"/>
          <w:szCs w:val="22"/>
        </w:rPr>
        <w:t>бот</w:t>
      </w:r>
      <w:r w:rsidRPr="004C5DE1">
        <w:rPr>
          <w:spacing w:val="1"/>
          <w:sz w:val="22"/>
          <w:szCs w:val="22"/>
        </w:rPr>
        <w:t>а</w:t>
      </w:r>
      <w:r w:rsidRPr="004C5DE1">
        <w:rPr>
          <w:sz w:val="22"/>
          <w:szCs w:val="22"/>
        </w:rPr>
        <w:t>ющ</w:t>
      </w:r>
      <w:r w:rsidRPr="004C5DE1">
        <w:rPr>
          <w:spacing w:val="-1"/>
          <w:sz w:val="22"/>
          <w:szCs w:val="22"/>
        </w:rPr>
        <w:t>и</w:t>
      </w:r>
      <w:r w:rsidRPr="004C5DE1">
        <w:rPr>
          <w:sz w:val="22"/>
          <w:szCs w:val="22"/>
        </w:rPr>
        <w:t>ми</w:t>
      </w:r>
      <w:r w:rsidRPr="004C5DE1">
        <w:rPr>
          <w:spacing w:val="63"/>
          <w:sz w:val="22"/>
          <w:szCs w:val="22"/>
        </w:rPr>
        <w:t xml:space="preserve"> </w:t>
      </w:r>
      <w:r w:rsidRPr="004C5DE1">
        <w:rPr>
          <w:spacing w:val="-2"/>
          <w:sz w:val="22"/>
          <w:szCs w:val="22"/>
        </w:rPr>
        <w:t>в</w:t>
      </w:r>
      <w:r w:rsidRPr="004C5DE1">
        <w:rPr>
          <w:sz w:val="22"/>
          <w:szCs w:val="22"/>
        </w:rPr>
        <w:t>о</w:t>
      </w:r>
      <w:r w:rsidRPr="004C5DE1">
        <w:rPr>
          <w:spacing w:val="62"/>
          <w:sz w:val="22"/>
          <w:szCs w:val="22"/>
        </w:rPr>
        <w:t xml:space="preserve"> </w:t>
      </w:r>
      <w:r w:rsidRPr="004C5DE1">
        <w:rPr>
          <w:spacing w:val="1"/>
          <w:sz w:val="22"/>
          <w:szCs w:val="22"/>
        </w:rPr>
        <w:t>в</w:t>
      </w:r>
      <w:r w:rsidRPr="004C5DE1">
        <w:rPr>
          <w:spacing w:val="5"/>
          <w:sz w:val="22"/>
          <w:szCs w:val="22"/>
        </w:rPr>
        <w:t>р</w:t>
      </w:r>
      <w:r w:rsidRPr="004C5DE1">
        <w:rPr>
          <w:spacing w:val="1"/>
          <w:sz w:val="22"/>
          <w:szCs w:val="22"/>
        </w:rPr>
        <w:t>а</w:t>
      </w:r>
      <w:r w:rsidRPr="004C5DE1">
        <w:rPr>
          <w:sz w:val="22"/>
          <w:szCs w:val="22"/>
        </w:rPr>
        <w:t>че</w:t>
      </w:r>
      <w:r w:rsidRPr="004C5DE1">
        <w:rPr>
          <w:spacing w:val="1"/>
          <w:sz w:val="22"/>
          <w:szCs w:val="22"/>
        </w:rPr>
        <w:t>б</w:t>
      </w:r>
      <w:r w:rsidRPr="004C5DE1">
        <w:rPr>
          <w:sz w:val="22"/>
          <w:szCs w:val="22"/>
        </w:rPr>
        <w:t>но-ф</w:t>
      </w:r>
      <w:r w:rsidRPr="004C5DE1">
        <w:rPr>
          <w:spacing w:val="2"/>
          <w:sz w:val="22"/>
          <w:szCs w:val="22"/>
        </w:rPr>
        <w:t>и</w:t>
      </w:r>
      <w:r w:rsidRPr="004C5DE1">
        <w:rPr>
          <w:spacing w:val="-2"/>
          <w:sz w:val="22"/>
          <w:szCs w:val="22"/>
        </w:rPr>
        <w:t>з</w:t>
      </w:r>
      <w:r w:rsidRPr="004C5DE1">
        <w:rPr>
          <w:sz w:val="22"/>
          <w:szCs w:val="22"/>
        </w:rPr>
        <w:t>к</w:t>
      </w:r>
      <w:r w:rsidRPr="004C5DE1">
        <w:rPr>
          <w:spacing w:val="-2"/>
          <w:sz w:val="22"/>
          <w:szCs w:val="22"/>
        </w:rPr>
        <w:t>у</w:t>
      </w:r>
      <w:r w:rsidRPr="004C5DE1">
        <w:rPr>
          <w:spacing w:val="-1"/>
          <w:sz w:val="22"/>
          <w:szCs w:val="22"/>
        </w:rPr>
        <w:t>л</w:t>
      </w:r>
      <w:r w:rsidRPr="004C5DE1">
        <w:rPr>
          <w:sz w:val="22"/>
          <w:szCs w:val="22"/>
        </w:rPr>
        <w:t>ь</w:t>
      </w:r>
      <w:r w:rsidRPr="004C5DE1">
        <w:rPr>
          <w:spacing w:val="1"/>
          <w:sz w:val="22"/>
          <w:szCs w:val="22"/>
        </w:rPr>
        <w:t>т</w:t>
      </w:r>
      <w:r w:rsidRPr="004C5DE1">
        <w:rPr>
          <w:spacing w:val="-2"/>
          <w:sz w:val="22"/>
          <w:szCs w:val="22"/>
        </w:rPr>
        <w:t>у</w:t>
      </w:r>
      <w:r w:rsidRPr="004C5DE1">
        <w:rPr>
          <w:sz w:val="22"/>
          <w:szCs w:val="22"/>
        </w:rPr>
        <w:t>р</w:t>
      </w:r>
      <w:r w:rsidRPr="004C5DE1">
        <w:rPr>
          <w:spacing w:val="1"/>
          <w:sz w:val="22"/>
          <w:szCs w:val="22"/>
        </w:rPr>
        <w:t>ны</w:t>
      </w:r>
      <w:r w:rsidRPr="004C5DE1">
        <w:rPr>
          <w:sz w:val="22"/>
          <w:szCs w:val="22"/>
        </w:rPr>
        <w:t>х</w:t>
      </w:r>
      <w:r w:rsidRPr="004C5DE1">
        <w:rPr>
          <w:spacing w:val="114"/>
          <w:sz w:val="22"/>
          <w:szCs w:val="22"/>
        </w:rPr>
        <w:t xml:space="preserve"> </w:t>
      </w:r>
      <w:r w:rsidRPr="004C5DE1">
        <w:rPr>
          <w:sz w:val="22"/>
          <w:szCs w:val="22"/>
        </w:rPr>
        <w:t>кабине</w:t>
      </w:r>
      <w:r w:rsidRPr="004C5DE1">
        <w:rPr>
          <w:spacing w:val="1"/>
          <w:sz w:val="22"/>
          <w:szCs w:val="22"/>
        </w:rPr>
        <w:t>т</w:t>
      </w:r>
      <w:r w:rsidRPr="004C5DE1">
        <w:rPr>
          <w:spacing w:val="-2"/>
          <w:sz w:val="22"/>
          <w:szCs w:val="22"/>
        </w:rPr>
        <w:t>а</w:t>
      </w:r>
      <w:r w:rsidRPr="004C5DE1">
        <w:rPr>
          <w:sz w:val="22"/>
          <w:szCs w:val="22"/>
        </w:rPr>
        <w:t>х</w:t>
      </w:r>
      <w:r w:rsidRPr="004C5DE1">
        <w:rPr>
          <w:spacing w:val="113"/>
          <w:sz w:val="22"/>
          <w:szCs w:val="22"/>
        </w:rPr>
        <w:t xml:space="preserve"> </w:t>
      </w:r>
      <w:r w:rsidRPr="004C5DE1">
        <w:rPr>
          <w:sz w:val="22"/>
          <w:szCs w:val="22"/>
        </w:rPr>
        <w:t>по</w:t>
      </w:r>
      <w:r w:rsidRPr="004C5DE1">
        <w:rPr>
          <w:spacing w:val="-2"/>
          <w:sz w:val="22"/>
          <w:szCs w:val="22"/>
        </w:rPr>
        <w:t>л</w:t>
      </w:r>
      <w:r w:rsidRPr="004C5DE1">
        <w:rPr>
          <w:sz w:val="22"/>
          <w:szCs w:val="22"/>
        </w:rPr>
        <w:t>и</w:t>
      </w:r>
      <w:r w:rsidRPr="004C5DE1">
        <w:rPr>
          <w:spacing w:val="1"/>
          <w:sz w:val="22"/>
          <w:szCs w:val="22"/>
        </w:rPr>
        <w:t>к</w:t>
      </w:r>
      <w:r w:rsidRPr="004C5DE1">
        <w:rPr>
          <w:sz w:val="22"/>
          <w:szCs w:val="22"/>
        </w:rPr>
        <w:t>линик</w:t>
      </w:r>
      <w:r w:rsidRPr="004C5DE1">
        <w:rPr>
          <w:spacing w:val="114"/>
          <w:sz w:val="22"/>
          <w:szCs w:val="22"/>
        </w:rPr>
        <w:t xml:space="preserve"> </w:t>
      </w:r>
      <w:r w:rsidRPr="004C5DE1">
        <w:rPr>
          <w:sz w:val="22"/>
          <w:szCs w:val="22"/>
        </w:rPr>
        <w:t>в</w:t>
      </w:r>
      <w:r w:rsidRPr="004C5DE1">
        <w:rPr>
          <w:spacing w:val="-3"/>
          <w:sz w:val="22"/>
          <w:szCs w:val="22"/>
        </w:rPr>
        <w:t>у</w:t>
      </w:r>
      <w:r w:rsidRPr="004C5DE1">
        <w:rPr>
          <w:sz w:val="22"/>
          <w:szCs w:val="22"/>
        </w:rPr>
        <w:t>зов</w:t>
      </w:r>
      <w:r w:rsidRPr="004C5DE1">
        <w:rPr>
          <w:spacing w:val="1"/>
          <w:sz w:val="22"/>
          <w:szCs w:val="22"/>
        </w:rPr>
        <w:t>,</w:t>
      </w:r>
      <w:r w:rsidRPr="004C5DE1">
        <w:rPr>
          <w:spacing w:val="114"/>
          <w:sz w:val="22"/>
          <w:szCs w:val="22"/>
        </w:rPr>
        <w:t xml:space="preserve"> </w:t>
      </w:r>
      <w:r w:rsidRPr="004C5DE1">
        <w:rPr>
          <w:sz w:val="22"/>
          <w:szCs w:val="22"/>
        </w:rPr>
        <w:t>п</w:t>
      </w:r>
      <w:r w:rsidRPr="004C5DE1">
        <w:rPr>
          <w:spacing w:val="-1"/>
          <w:sz w:val="22"/>
          <w:szCs w:val="22"/>
        </w:rPr>
        <w:t>о</w:t>
      </w:r>
      <w:r w:rsidRPr="004C5DE1">
        <w:rPr>
          <w:sz w:val="22"/>
          <w:szCs w:val="22"/>
        </w:rPr>
        <w:t>д</w:t>
      </w:r>
      <w:r w:rsidRPr="004C5DE1">
        <w:rPr>
          <w:spacing w:val="113"/>
          <w:sz w:val="22"/>
          <w:szCs w:val="22"/>
        </w:rPr>
        <w:t xml:space="preserve"> </w:t>
      </w:r>
      <w:r w:rsidRPr="004C5DE1">
        <w:rPr>
          <w:spacing w:val="8"/>
          <w:sz w:val="22"/>
          <w:szCs w:val="22"/>
        </w:rPr>
        <w:t>о</w:t>
      </w:r>
      <w:r w:rsidRPr="004C5DE1">
        <w:rPr>
          <w:sz w:val="22"/>
          <w:szCs w:val="22"/>
        </w:rPr>
        <w:t>рганиз</w:t>
      </w:r>
      <w:r w:rsidRPr="004C5DE1">
        <w:rPr>
          <w:spacing w:val="-1"/>
          <w:sz w:val="22"/>
          <w:szCs w:val="22"/>
        </w:rPr>
        <w:t>а</w:t>
      </w:r>
      <w:r w:rsidRPr="004C5DE1">
        <w:rPr>
          <w:sz w:val="22"/>
          <w:szCs w:val="22"/>
        </w:rPr>
        <w:t>цион</w:t>
      </w:r>
      <w:r w:rsidRPr="004C5DE1">
        <w:rPr>
          <w:spacing w:val="-1"/>
          <w:sz w:val="22"/>
          <w:szCs w:val="22"/>
        </w:rPr>
        <w:t>н</w:t>
      </w:r>
      <w:r w:rsidRPr="004C5DE1">
        <w:rPr>
          <w:spacing w:val="1"/>
          <w:sz w:val="22"/>
          <w:szCs w:val="22"/>
        </w:rPr>
        <w:t>о-</w:t>
      </w:r>
      <w:r w:rsidRPr="004C5DE1">
        <w:rPr>
          <w:sz w:val="22"/>
          <w:szCs w:val="22"/>
        </w:rPr>
        <w:t>ме</w:t>
      </w:r>
      <w:r w:rsidRPr="004C5DE1">
        <w:rPr>
          <w:spacing w:val="1"/>
          <w:sz w:val="22"/>
          <w:szCs w:val="22"/>
        </w:rPr>
        <w:t>т</w:t>
      </w:r>
      <w:r w:rsidRPr="004C5DE1">
        <w:rPr>
          <w:sz w:val="22"/>
          <w:szCs w:val="22"/>
        </w:rPr>
        <w:t>одически</w:t>
      </w:r>
      <w:r w:rsidRPr="004C5DE1">
        <w:rPr>
          <w:spacing w:val="1"/>
          <w:sz w:val="22"/>
          <w:szCs w:val="22"/>
        </w:rPr>
        <w:t>м</w:t>
      </w:r>
      <w:r w:rsidRPr="004C5DE1">
        <w:rPr>
          <w:spacing w:val="-2"/>
          <w:sz w:val="22"/>
          <w:szCs w:val="22"/>
        </w:rPr>
        <w:t xml:space="preserve"> </w:t>
      </w:r>
      <w:r w:rsidRPr="004C5DE1">
        <w:rPr>
          <w:sz w:val="22"/>
          <w:szCs w:val="22"/>
        </w:rPr>
        <w:t>р</w:t>
      </w:r>
      <w:r w:rsidRPr="004C5DE1">
        <w:rPr>
          <w:spacing w:val="-2"/>
          <w:sz w:val="22"/>
          <w:szCs w:val="22"/>
        </w:rPr>
        <w:t>у</w:t>
      </w:r>
      <w:r w:rsidRPr="004C5DE1">
        <w:rPr>
          <w:sz w:val="22"/>
          <w:szCs w:val="22"/>
        </w:rPr>
        <w:t>к</w:t>
      </w:r>
      <w:r w:rsidRPr="004C5DE1">
        <w:rPr>
          <w:spacing w:val="1"/>
          <w:sz w:val="22"/>
          <w:szCs w:val="22"/>
        </w:rPr>
        <w:t>о</w:t>
      </w:r>
      <w:r w:rsidRPr="004C5DE1">
        <w:rPr>
          <w:sz w:val="22"/>
          <w:szCs w:val="22"/>
        </w:rPr>
        <w:t>в</w:t>
      </w:r>
      <w:r w:rsidRPr="004C5DE1">
        <w:rPr>
          <w:spacing w:val="1"/>
          <w:sz w:val="22"/>
          <w:szCs w:val="22"/>
        </w:rPr>
        <w:t>о</w:t>
      </w:r>
      <w:r w:rsidRPr="004C5DE1">
        <w:rPr>
          <w:spacing w:val="2"/>
          <w:sz w:val="22"/>
          <w:szCs w:val="22"/>
        </w:rPr>
        <w:t>д</w:t>
      </w:r>
      <w:r w:rsidRPr="004C5DE1">
        <w:rPr>
          <w:sz w:val="22"/>
          <w:szCs w:val="22"/>
        </w:rPr>
        <w:t>ст</w:t>
      </w:r>
      <w:r w:rsidRPr="004C5DE1">
        <w:rPr>
          <w:spacing w:val="-2"/>
          <w:sz w:val="22"/>
          <w:szCs w:val="22"/>
        </w:rPr>
        <w:t>в</w:t>
      </w:r>
      <w:r w:rsidRPr="004C5DE1">
        <w:rPr>
          <w:spacing w:val="1"/>
          <w:sz w:val="22"/>
          <w:szCs w:val="22"/>
        </w:rPr>
        <w:t>о</w:t>
      </w:r>
      <w:r w:rsidRPr="004C5DE1">
        <w:rPr>
          <w:sz w:val="22"/>
          <w:szCs w:val="22"/>
        </w:rPr>
        <w:t xml:space="preserve">м </w:t>
      </w:r>
      <w:r w:rsidRPr="004C5DE1">
        <w:rPr>
          <w:spacing w:val="-2"/>
          <w:sz w:val="22"/>
          <w:szCs w:val="22"/>
        </w:rPr>
        <w:lastRenderedPageBreak/>
        <w:t>в</w:t>
      </w:r>
      <w:r w:rsidRPr="004C5DE1">
        <w:rPr>
          <w:sz w:val="22"/>
          <w:szCs w:val="22"/>
        </w:rPr>
        <w:t>р</w:t>
      </w:r>
      <w:r w:rsidRPr="004C5DE1">
        <w:rPr>
          <w:spacing w:val="1"/>
          <w:sz w:val="22"/>
          <w:szCs w:val="22"/>
        </w:rPr>
        <w:t>а</w:t>
      </w:r>
      <w:r w:rsidRPr="004C5DE1">
        <w:rPr>
          <w:sz w:val="22"/>
          <w:szCs w:val="22"/>
        </w:rPr>
        <w:t>че</w:t>
      </w:r>
      <w:r w:rsidRPr="004C5DE1">
        <w:rPr>
          <w:spacing w:val="-1"/>
          <w:sz w:val="22"/>
          <w:szCs w:val="22"/>
        </w:rPr>
        <w:t>б</w:t>
      </w:r>
      <w:r w:rsidRPr="004C5DE1">
        <w:rPr>
          <w:sz w:val="22"/>
          <w:szCs w:val="22"/>
        </w:rPr>
        <w:t>н</w:t>
      </w:r>
      <w:r w:rsidRPr="004C5DE1">
        <w:rPr>
          <w:spacing w:val="5"/>
          <w:sz w:val="22"/>
          <w:szCs w:val="22"/>
        </w:rPr>
        <w:t>о</w:t>
      </w:r>
      <w:r w:rsidRPr="004C5DE1">
        <w:rPr>
          <w:spacing w:val="-1"/>
          <w:sz w:val="22"/>
          <w:szCs w:val="22"/>
        </w:rPr>
        <w:t>-</w:t>
      </w:r>
      <w:r w:rsidRPr="004C5DE1">
        <w:rPr>
          <w:sz w:val="22"/>
          <w:szCs w:val="22"/>
        </w:rPr>
        <w:t>ф</w:t>
      </w:r>
      <w:r w:rsidRPr="004C5DE1">
        <w:rPr>
          <w:spacing w:val="1"/>
          <w:sz w:val="22"/>
          <w:szCs w:val="22"/>
        </w:rPr>
        <w:t>и</w:t>
      </w:r>
      <w:r w:rsidRPr="004C5DE1">
        <w:rPr>
          <w:sz w:val="22"/>
          <w:szCs w:val="22"/>
        </w:rPr>
        <w:t>зк</w:t>
      </w:r>
      <w:r w:rsidRPr="004C5DE1">
        <w:rPr>
          <w:spacing w:val="-2"/>
          <w:sz w:val="22"/>
          <w:szCs w:val="22"/>
        </w:rPr>
        <w:t>у</w:t>
      </w:r>
      <w:r w:rsidRPr="004C5DE1">
        <w:rPr>
          <w:sz w:val="22"/>
          <w:szCs w:val="22"/>
        </w:rPr>
        <w:t>л</w:t>
      </w:r>
      <w:r w:rsidRPr="004C5DE1">
        <w:rPr>
          <w:spacing w:val="-1"/>
          <w:sz w:val="22"/>
          <w:szCs w:val="22"/>
        </w:rPr>
        <w:t>ь</w:t>
      </w:r>
      <w:r w:rsidRPr="004C5DE1">
        <w:rPr>
          <w:spacing w:val="1"/>
          <w:sz w:val="22"/>
          <w:szCs w:val="22"/>
        </w:rPr>
        <w:t>т</w:t>
      </w:r>
      <w:r w:rsidRPr="004C5DE1">
        <w:rPr>
          <w:spacing w:val="-2"/>
          <w:sz w:val="22"/>
          <w:szCs w:val="22"/>
        </w:rPr>
        <w:t>у</w:t>
      </w:r>
      <w:r w:rsidRPr="004C5DE1">
        <w:rPr>
          <w:sz w:val="22"/>
          <w:szCs w:val="22"/>
        </w:rPr>
        <w:t>р</w:t>
      </w:r>
      <w:r w:rsidRPr="004C5DE1">
        <w:rPr>
          <w:spacing w:val="1"/>
          <w:sz w:val="22"/>
          <w:szCs w:val="22"/>
        </w:rPr>
        <w:t>н</w:t>
      </w:r>
      <w:r w:rsidRPr="004C5DE1">
        <w:rPr>
          <w:sz w:val="22"/>
          <w:szCs w:val="22"/>
        </w:rPr>
        <w:t>ых</w:t>
      </w:r>
      <w:r w:rsidRPr="004C5DE1">
        <w:rPr>
          <w:spacing w:val="1"/>
          <w:sz w:val="22"/>
          <w:szCs w:val="22"/>
        </w:rPr>
        <w:t xml:space="preserve"> </w:t>
      </w:r>
      <w:r w:rsidRPr="004C5DE1">
        <w:rPr>
          <w:spacing w:val="-1"/>
          <w:sz w:val="22"/>
          <w:szCs w:val="22"/>
        </w:rPr>
        <w:t>д</w:t>
      </w:r>
      <w:r w:rsidRPr="004C5DE1">
        <w:rPr>
          <w:sz w:val="22"/>
          <w:szCs w:val="22"/>
        </w:rPr>
        <w:t>и</w:t>
      </w:r>
      <w:r w:rsidRPr="004C5DE1">
        <w:rPr>
          <w:spacing w:val="-1"/>
          <w:sz w:val="22"/>
          <w:szCs w:val="22"/>
        </w:rPr>
        <w:t>с</w:t>
      </w:r>
      <w:r w:rsidRPr="004C5DE1">
        <w:rPr>
          <w:sz w:val="22"/>
          <w:szCs w:val="22"/>
        </w:rPr>
        <w:t>п</w:t>
      </w:r>
      <w:r w:rsidRPr="004C5DE1">
        <w:rPr>
          <w:spacing w:val="4"/>
          <w:sz w:val="22"/>
          <w:szCs w:val="22"/>
        </w:rPr>
        <w:t>а</w:t>
      </w:r>
      <w:r w:rsidRPr="004C5DE1">
        <w:rPr>
          <w:sz w:val="22"/>
          <w:szCs w:val="22"/>
        </w:rPr>
        <w:t>нсер</w:t>
      </w:r>
      <w:r w:rsidRPr="004C5DE1">
        <w:rPr>
          <w:spacing w:val="1"/>
          <w:sz w:val="22"/>
          <w:szCs w:val="22"/>
        </w:rPr>
        <w:t>о</w:t>
      </w:r>
      <w:r w:rsidRPr="004C5DE1">
        <w:rPr>
          <w:sz w:val="22"/>
          <w:szCs w:val="22"/>
        </w:rPr>
        <w:t>в.</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В</w:t>
      </w:r>
      <w:r w:rsidRPr="004C5DE1">
        <w:rPr>
          <w:spacing w:val="1"/>
          <w:sz w:val="22"/>
          <w:szCs w:val="22"/>
        </w:rPr>
        <w:t>ра</w:t>
      </w:r>
      <w:r w:rsidRPr="004C5DE1">
        <w:rPr>
          <w:spacing w:val="-1"/>
          <w:sz w:val="22"/>
          <w:szCs w:val="22"/>
        </w:rPr>
        <w:t>ч</w:t>
      </w:r>
      <w:r w:rsidRPr="004C5DE1">
        <w:rPr>
          <w:sz w:val="22"/>
          <w:szCs w:val="22"/>
        </w:rPr>
        <w:t>ебн</w:t>
      </w:r>
      <w:r w:rsidRPr="004C5DE1">
        <w:rPr>
          <w:spacing w:val="1"/>
          <w:sz w:val="22"/>
          <w:szCs w:val="22"/>
        </w:rPr>
        <w:t>о</w:t>
      </w:r>
      <w:r w:rsidRPr="004C5DE1">
        <w:rPr>
          <w:sz w:val="22"/>
          <w:szCs w:val="22"/>
        </w:rPr>
        <w:t>-п</w:t>
      </w:r>
      <w:r w:rsidRPr="004C5DE1">
        <w:rPr>
          <w:spacing w:val="-1"/>
          <w:sz w:val="22"/>
          <w:szCs w:val="22"/>
        </w:rPr>
        <w:t>е</w:t>
      </w:r>
      <w:r w:rsidRPr="004C5DE1">
        <w:rPr>
          <w:sz w:val="22"/>
          <w:szCs w:val="22"/>
        </w:rPr>
        <w:t>д</w:t>
      </w:r>
      <w:r w:rsidRPr="004C5DE1">
        <w:rPr>
          <w:spacing w:val="1"/>
          <w:sz w:val="22"/>
          <w:szCs w:val="22"/>
        </w:rPr>
        <w:t>а</w:t>
      </w:r>
      <w:r w:rsidRPr="004C5DE1">
        <w:rPr>
          <w:spacing w:val="-1"/>
          <w:sz w:val="22"/>
          <w:szCs w:val="22"/>
        </w:rPr>
        <w:t>г</w:t>
      </w:r>
      <w:r w:rsidRPr="004C5DE1">
        <w:rPr>
          <w:sz w:val="22"/>
          <w:szCs w:val="22"/>
        </w:rPr>
        <w:t>о</w:t>
      </w:r>
      <w:r w:rsidRPr="004C5DE1">
        <w:rPr>
          <w:spacing w:val="-1"/>
          <w:sz w:val="22"/>
          <w:szCs w:val="22"/>
        </w:rPr>
        <w:t>г</w:t>
      </w:r>
      <w:r w:rsidRPr="004C5DE1">
        <w:rPr>
          <w:sz w:val="22"/>
          <w:szCs w:val="22"/>
        </w:rPr>
        <w:t>и</w:t>
      </w:r>
      <w:r w:rsidRPr="004C5DE1">
        <w:rPr>
          <w:spacing w:val="-1"/>
          <w:sz w:val="22"/>
          <w:szCs w:val="22"/>
        </w:rPr>
        <w:t>ч</w:t>
      </w:r>
      <w:r w:rsidRPr="004C5DE1">
        <w:rPr>
          <w:sz w:val="22"/>
          <w:szCs w:val="22"/>
        </w:rPr>
        <w:t>ес</w:t>
      </w:r>
      <w:r w:rsidRPr="004C5DE1">
        <w:rPr>
          <w:spacing w:val="1"/>
          <w:sz w:val="22"/>
          <w:szCs w:val="22"/>
        </w:rPr>
        <w:t>к</w:t>
      </w:r>
      <w:r w:rsidRPr="004C5DE1">
        <w:rPr>
          <w:sz w:val="22"/>
          <w:szCs w:val="22"/>
        </w:rPr>
        <w:t>ие</w:t>
      </w:r>
      <w:r w:rsidRPr="004C5DE1">
        <w:rPr>
          <w:spacing w:val="30"/>
          <w:sz w:val="22"/>
          <w:szCs w:val="22"/>
        </w:rPr>
        <w:t xml:space="preserve"> </w:t>
      </w:r>
      <w:r w:rsidRPr="004C5DE1">
        <w:rPr>
          <w:spacing w:val="1"/>
          <w:sz w:val="22"/>
          <w:szCs w:val="22"/>
        </w:rPr>
        <w:t>н</w:t>
      </w:r>
      <w:r w:rsidRPr="004C5DE1">
        <w:rPr>
          <w:spacing w:val="-1"/>
          <w:sz w:val="22"/>
          <w:szCs w:val="22"/>
        </w:rPr>
        <w:t>а</w:t>
      </w:r>
      <w:r w:rsidRPr="004C5DE1">
        <w:rPr>
          <w:spacing w:val="1"/>
          <w:sz w:val="22"/>
          <w:szCs w:val="22"/>
        </w:rPr>
        <w:t>б</w:t>
      </w:r>
      <w:r w:rsidRPr="004C5DE1">
        <w:rPr>
          <w:sz w:val="22"/>
          <w:szCs w:val="22"/>
        </w:rPr>
        <w:t>люд</w:t>
      </w:r>
      <w:r w:rsidRPr="004C5DE1">
        <w:rPr>
          <w:spacing w:val="-1"/>
          <w:sz w:val="22"/>
          <w:szCs w:val="22"/>
        </w:rPr>
        <w:t>ен</w:t>
      </w:r>
      <w:r w:rsidRPr="004C5DE1">
        <w:rPr>
          <w:sz w:val="22"/>
          <w:szCs w:val="22"/>
        </w:rPr>
        <w:t>и</w:t>
      </w:r>
      <w:r w:rsidRPr="004C5DE1">
        <w:rPr>
          <w:spacing w:val="1"/>
          <w:sz w:val="22"/>
          <w:szCs w:val="22"/>
        </w:rPr>
        <w:t>я</w:t>
      </w:r>
      <w:r w:rsidRPr="004C5DE1">
        <w:rPr>
          <w:spacing w:val="32"/>
          <w:sz w:val="22"/>
          <w:szCs w:val="22"/>
        </w:rPr>
        <w:t xml:space="preserve"> </w:t>
      </w:r>
      <w:r w:rsidRPr="004C5DE1">
        <w:rPr>
          <w:spacing w:val="1"/>
          <w:sz w:val="22"/>
          <w:szCs w:val="22"/>
        </w:rPr>
        <w:t>—</w:t>
      </w:r>
      <w:r w:rsidRPr="004C5DE1">
        <w:rPr>
          <w:spacing w:val="31"/>
          <w:sz w:val="22"/>
          <w:szCs w:val="22"/>
        </w:rPr>
        <w:t xml:space="preserve"> </w:t>
      </w:r>
      <w:r w:rsidRPr="004C5DE1">
        <w:rPr>
          <w:spacing w:val="1"/>
          <w:sz w:val="22"/>
          <w:szCs w:val="22"/>
        </w:rPr>
        <w:t>н</w:t>
      </w:r>
      <w:r w:rsidRPr="004C5DE1">
        <w:rPr>
          <w:spacing w:val="-1"/>
          <w:sz w:val="22"/>
          <w:szCs w:val="22"/>
        </w:rPr>
        <w:t>а</w:t>
      </w:r>
      <w:r w:rsidRPr="004C5DE1">
        <w:rPr>
          <w:sz w:val="22"/>
          <w:szCs w:val="22"/>
        </w:rPr>
        <w:t>б</w:t>
      </w:r>
      <w:r w:rsidRPr="004C5DE1">
        <w:rPr>
          <w:spacing w:val="1"/>
          <w:sz w:val="22"/>
          <w:szCs w:val="22"/>
        </w:rPr>
        <w:t>л</w:t>
      </w:r>
      <w:r w:rsidRPr="004C5DE1">
        <w:rPr>
          <w:spacing w:val="-1"/>
          <w:sz w:val="22"/>
          <w:szCs w:val="22"/>
        </w:rPr>
        <w:t>ю</w:t>
      </w:r>
      <w:r w:rsidRPr="004C5DE1">
        <w:rPr>
          <w:spacing w:val="1"/>
          <w:sz w:val="22"/>
          <w:szCs w:val="22"/>
        </w:rPr>
        <w:t>д</w:t>
      </w:r>
      <w:r w:rsidRPr="004C5DE1">
        <w:rPr>
          <w:spacing w:val="-1"/>
          <w:sz w:val="22"/>
          <w:szCs w:val="22"/>
        </w:rPr>
        <w:t>е</w:t>
      </w:r>
      <w:r w:rsidRPr="004C5DE1">
        <w:rPr>
          <w:sz w:val="22"/>
          <w:szCs w:val="22"/>
        </w:rPr>
        <w:t>ния</w:t>
      </w:r>
      <w:r w:rsidRPr="004C5DE1">
        <w:rPr>
          <w:spacing w:val="30"/>
          <w:sz w:val="22"/>
          <w:szCs w:val="22"/>
        </w:rPr>
        <w:t xml:space="preserve"> </w:t>
      </w:r>
      <w:r w:rsidRPr="004C5DE1">
        <w:rPr>
          <w:spacing w:val="1"/>
          <w:sz w:val="22"/>
          <w:szCs w:val="22"/>
        </w:rPr>
        <w:t>в</w:t>
      </w:r>
      <w:r w:rsidRPr="004C5DE1">
        <w:rPr>
          <w:sz w:val="22"/>
          <w:szCs w:val="22"/>
        </w:rPr>
        <w:t>рача</w:t>
      </w:r>
      <w:r w:rsidRPr="004C5DE1">
        <w:rPr>
          <w:spacing w:val="31"/>
          <w:sz w:val="22"/>
          <w:szCs w:val="22"/>
        </w:rPr>
        <w:t xml:space="preserve"> </w:t>
      </w:r>
      <w:r w:rsidRPr="004C5DE1">
        <w:rPr>
          <w:sz w:val="22"/>
          <w:szCs w:val="22"/>
        </w:rPr>
        <w:t>с</w:t>
      </w:r>
      <w:r w:rsidRPr="004C5DE1">
        <w:rPr>
          <w:spacing w:val="2"/>
          <w:sz w:val="22"/>
          <w:szCs w:val="22"/>
        </w:rPr>
        <w:t>о</w:t>
      </w:r>
      <w:r w:rsidRPr="004C5DE1">
        <w:rPr>
          <w:sz w:val="22"/>
          <w:szCs w:val="22"/>
        </w:rPr>
        <w:t>в</w:t>
      </w:r>
      <w:r w:rsidRPr="004C5DE1">
        <w:rPr>
          <w:spacing w:val="-2"/>
          <w:sz w:val="22"/>
          <w:szCs w:val="22"/>
        </w:rPr>
        <w:t>м</w:t>
      </w:r>
      <w:r w:rsidRPr="004C5DE1">
        <w:rPr>
          <w:sz w:val="22"/>
          <w:szCs w:val="22"/>
        </w:rPr>
        <w:t>естно с</w:t>
      </w:r>
      <w:r w:rsidRPr="004C5DE1">
        <w:rPr>
          <w:spacing w:val="35"/>
          <w:sz w:val="22"/>
          <w:szCs w:val="22"/>
        </w:rPr>
        <w:t xml:space="preserve"> </w:t>
      </w:r>
      <w:r w:rsidRPr="004C5DE1">
        <w:rPr>
          <w:spacing w:val="1"/>
          <w:sz w:val="22"/>
          <w:szCs w:val="22"/>
        </w:rPr>
        <w:t>пр</w:t>
      </w:r>
      <w:r w:rsidRPr="004C5DE1">
        <w:rPr>
          <w:sz w:val="22"/>
          <w:szCs w:val="22"/>
        </w:rPr>
        <w:t>е</w:t>
      </w:r>
      <w:r w:rsidRPr="004C5DE1">
        <w:rPr>
          <w:spacing w:val="-1"/>
          <w:sz w:val="22"/>
          <w:szCs w:val="22"/>
        </w:rPr>
        <w:t>п</w:t>
      </w:r>
      <w:r w:rsidRPr="004C5DE1">
        <w:rPr>
          <w:sz w:val="22"/>
          <w:szCs w:val="22"/>
        </w:rPr>
        <w:t>одав</w:t>
      </w:r>
      <w:r w:rsidRPr="004C5DE1">
        <w:rPr>
          <w:spacing w:val="1"/>
          <w:sz w:val="22"/>
          <w:szCs w:val="22"/>
        </w:rPr>
        <w:t>а</w:t>
      </w:r>
      <w:r w:rsidRPr="004C5DE1">
        <w:rPr>
          <w:sz w:val="22"/>
          <w:szCs w:val="22"/>
        </w:rPr>
        <w:t>телем</w:t>
      </w:r>
      <w:r w:rsidRPr="004C5DE1">
        <w:rPr>
          <w:spacing w:val="36"/>
          <w:sz w:val="22"/>
          <w:szCs w:val="22"/>
        </w:rPr>
        <w:t xml:space="preserve"> </w:t>
      </w:r>
      <w:r w:rsidRPr="004C5DE1">
        <w:rPr>
          <w:spacing w:val="-2"/>
          <w:sz w:val="22"/>
          <w:szCs w:val="22"/>
        </w:rPr>
        <w:t>з</w:t>
      </w:r>
      <w:r w:rsidRPr="004C5DE1">
        <w:rPr>
          <w:sz w:val="22"/>
          <w:szCs w:val="22"/>
        </w:rPr>
        <w:t>а</w:t>
      </w:r>
      <w:r w:rsidRPr="004C5DE1">
        <w:rPr>
          <w:spacing w:val="35"/>
          <w:sz w:val="22"/>
          <w:szCs w:val="22"/>
        </w:rPr>
        <w:t xml:space="preserve"> </w:t>
      </w:r>
      <w:r w:rsidRPr="004C5DE1">
        <w:rPr>
          <w:sz w:val="22"/>
          <w:szCs w:val="22"/>
        </w:rPr>
        <w:t>з</w:t>
      </w:r>
      <w:r w:rsidRPr="004C5DE1">
        <w:rPr>
          <w:spacing w:val="1"/>
          <w:sz w:val="22"/>
          <w:szCs w:val="22"/>
        </w:rPr>
        <w:t>а</w:t>
      </w:r>
      <w:r w:rsidRPr="004C5DE1">
        <w:rPr>
          <w:sz w:val="22"/>
          <w:szCs w:val="22"/>
        </w:rPr>
        <w:t>ним</w:t>
      </w:r>
      <w:r w:rsidRPr="004C5DE1">
        <w:rPr>
          <w:spacing w:val="1"/>
          <w:sz w:val="22"/>
          <w:szCs w:val="22"/>
        </w:rPr>
        <w:t>а</w:t>
      </w:r>
      <w:r w:rsidRPr="004C5DE1">
        <w:rPr>
          <w:sz w:val="22"/>
          <w:szCs w:val="22"/>
        </w:rPr>
        <w:t>ющимся</w:t>
      </w:r>
      <w:r w:rsidRPr="004C5DE1">
        <w:rPr>
          <w:spacing w:val="36"/>
          <w:sz w:val="22"/>
          <w:szCs w:val="22"/>
        </w:rPr>
        <w:t xml:space="preserve"> </w:t>
      </w:r>
      <w:r w:rsidRPr="004C5DE1">
        <w:rPr>
          <w:sz w:val="22"/>
          <w:szCs w:val="22"/>
        </w:rPr>
        <w:t>в</w:t>
      </w:r>
      <w:r w:rsidRPr="004C5DE1">
        <w:rPr>
          <w:spacing w:val="33"/>
          <w:sz w:val="22"/>
          <w:szCs w:val="22"/>
        </w:rPr>
        <w:t xml:space="preserve"> </w:t>
      </w:r>
      <w:r w:rsidRPr="004C5DE1">
        <w:rPr>
          <w:spacing w:val="1"/>
          <w:sz w:val="22"/>
          <w:szCs w:val="22"/>
        </w:rPr>
        <w:t>п</w:t>
      </w:r>
      <w:r w:rsidRPr="004C5DE1">
        <w:rPr>
          <w:sz w:val="22"/>
          <w:szCs w:val="22"/>
        </w:rPr>
        <w:t>роцесс</w:t>
      </w:r>
      <w:r w:rsidRPr="004C5DE1">
        <w:rPr>
          <w:spacing w:val="1"/>
          <w:sz w:val="22"/>
          <w:szCs w:val="22"/>
        </w:rPr>
        <w:t>е</w:t>
      </w:r>
      <w:r w:rsidRPr="004C5DE1">
        <w:rPr>
          <w:spacing w:val="36"/>
          <w:sz w:val="22"/>
          <w:szCs w:val="22"/>
        </w:rPr>
        <w:t xml:space="preserve"> </w:t>
      </w:r>
      <w:r w:rsidRPr="004C5DE1">
        <w:rPr>
          <w:sz w:val="22"/>
          <w:szCs w:val="22"/>
        </w:rPr>
        <w:t>з</w:t>
      </w:r>
      <w:r w:rsidRPr="004C5DE1">
        <w:rPr>
          <w:spacing w:val="-2"/>
          <w:sz w:val="22"/>
          <w:szCs w:val="22"/>
        </w:rPr>
        <w:t>а</w:t>
      </w:r>
      <w:r w:rsidRPr="004C5DE1">
        <w:rPr>
          <w:sz w:val="22"/>
          <w:szCs w:val="22"/>
        </w:rPr>
        <w:t>н</w:t>
      </w:r>
      <w:r w:rsidRPr="004C5DE1">
        <w:rPr>
          <w:spacing w:val="1"/>
          <w:sz w:val="22"/>
          <w:szCs w:val="22"/>
        </w:rPr>
        <w:t>я</w:t>
      </w:r>
      <w:r w:rsidRPr="004C5DE1">
        <w:rPr>
          <w:spacing w:val="-1"/>
          <w:sz w:val="22"/>
          <w:szCs w:val="22"/>
        </w:rPr>
        <w:t>т</w:t>
      </w:r>
      <w:r w:rsidRPr="004C5DE1">
        <w:rPr>
          <w:sz w:val="22"/>
          <w:szCs w:val="22"/>
        </w:rPr>
        <w:t>ий</w:t>
      </w:r>
      <w:r w:rsidRPr="004C5DE1">
        <w:rPr>
          <w:spacing w:val="34"/>
          <w:sz w:val="22"/>
          <w:szCs w:val="22"/>
        </w:rPr>
        <w:t xml:space="preserve"> </w:t>
      </w:r>
      <w:r w:rsidRPr="004C5DE1">
        <w:rPr>
          <w:spacing w:val="-1"/>
          <w:sz w:val="22"/>
          <w:szCs w:val="22"/>
        </w:rPr>
        <w:t>ф</w:t>
      </w:r>
      <w:r w:rsidRPr="004C5DE1">
        <w:rPr>
          <w:sz w:val="22"/>
          <w:szCs w:val="22"/>
        </w:rPr>
        <w:t>и</w:t>
      </w:r>
      <w:r w:rsidRPr="004C5DE1">
        <w:rPr>
          <w:spacing w:val="1"/>
          <w:sz w:val="22"/>
          <w:szCs w:val="22"/>
        </w:rPr>
        <w:t>з</w:t>
      </w:r>
      <w:r w:rsidRPr="004C5DE1">
        <w:rPr>
          <w:sz w:val="22"/>
          <w:szCs w:val="22"/>
        </w:rPr>
        <w:t>ичес</w:t>
      </w:r>
      <w:r w:rsidRPr="004C5DE1">
        <w:rPr>
          <w:spacing w:val="-1"/>
          <w:sz w:val="22"/>
          <w:szCs w:val="22"/>
        </w:rPr>
        <w:t>к</w:t>
      </w:r>
      <w:r w:rsidRPr="004C5DE1">
        <w:rPr>
          <w:spacing w:val="1"/>
          <w:sz w:val="22"/>
          <w:szCs w:val="22"/>
        </w:rPr>
        <w:t>о</w:t>
      </w:r>
      <w:r w:rsidRPr="004C5DE1">
        <w:rPr>
          <w:sz w:val="22"/>
          <w:szCs w:val="22"/>
        </w:rPr>
        <w:t>й</w:t>
      </w:r>
      <w:r w:rsidRPr="004C5DE1">
        <w:rPr>
          <w:spacing w:val="34"/>
          <w:sz w:val="22"/>
          <w:szCs w:val="22"/>
        </w:rPr>
        <w:t xml:space="preserve"> </w:t>
      </w:r>
      <w:r w:rsidRPr="004C5DE1">
        <w:rPr>
          <w:sz w:val="22"/>
          <w:szCs w:val="22"/>
        </w:rPr>
        <w:t>к</w:t>
      </w:r>
      <w:r w:rsidRPr="004C5DE1">
        <w:rPr>
          <w:spacing w:val="-2"/>
          <w:sz w:val="22"/>
          <w:szCs w:val="22"/>
        </w:rPr>
        <w:t>у</w:t>
      </w:r>
      <w:r w:rsidRPr="004C5DE1">
        <w:rPr>
          <w:sz w:val="22"/>
          <w:szCs w:val="22"/>
        </w:rPr>
        <w:t>л</w:t>
      </w:r>
      <w:r w:rsidRPr="004C5DE1">
        <w:rPr>
          <w:spacing w:val="-1"/>
          <w:sz w:val="22"/>
          <w:szCs w:val="22"/>
        </w:rPr>
        <w:t>ь</w:t>
      </w:r>
      <w:r w:rsidRPr="004C5DE1">
        <w:rPr>
          <w:spacing w:val="8"/>
          <w:sz w:val="22"/>
          <w:szCs w:val="22"/>
        </w:rPr>
        <w:t>т</w:t>
      </w:r>
      <w:r w:rsidRPr="004C5DE1">
        <w:rPr>
          <w:spacing w:val="-2"/>
          <w:sz w:val="22"/>
          <w:szCs w:val="22"/>
        </w:rPr>
        <w:t>у</w:t>
      </w:r>
      <w:r w:rsidRPr="004C5DE1">
        <w:rPr>
          <w:spacing w:val="1"/>
          <w:sz w:val="22"/>
          <w:szCs w:val="22"/>
        </w:rPr>
        <w:t>р</w:t>
      </w:r>
      <w:r w:rsidRPr="004C5DE1">
        <w:rPr>
          <w:sz w:val="22"/>
          <w:szCs w:val="22"/>
        </w:rPr>
        <w:t>ой.</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Пр</w:t>
      </w:r>
      <w:r w:rsidRPr="004C5DE1">
        <w:rPr>
          <w:spacing w:val="1"/>
          <w:sz w:val="22"/>
          <w:szCs w:val="22"/>
        </w:rPr>
        <w:t>и</w:t>
      </w:r>
      <w:r w:rsidRPr="004C5DE1">
        <w:rPr>
          <w:spacing w:val="23"/>
          <w:sz w:val="22"/>
          <w:szCs w:val="22"/>
        </w:rPr>
        <w:t xml:space="preserve"> </w:t>
      </w:r>
      <w:r w:rsidRPr="004C5DE1">
        <w:rPr>
          <w:sz w:val="22"/>
          <w:szCs w:val="22"/>
        </w:rPr>
        <w:t>пров</w:t>
      </w:r>
      <w:r w:rsidRPr="004C5DE1">
        <w:rPr>
          <w:spacing w:val="1"/>
          <w:sz w:val="22"/>
          <w:szCs w:val="22"/>
        </w:rPr>
        <w:t>е</w:t>
      </w:r>
      <w:r w:rsidRPr="004C5DE1">
        <w:rPr>
          <w:spacing w:val="-1"/>
          <w:sz w:val="22"/>
          <w:szCs w:val="22"/>
        </w:rPr>
        <w:t>д</w:t>
      </w:r>
      <w:r w:rsidRPr="004C5DE1">
        <w:rPr>
          <w:sz w:val="22"/>
          <w:szCs w:val="22"/>
        </w:rPr>
        <w:t>ении</w:t>
      </w:r>
      <w:r w:rsidRPr="004C5DE1">
        <w:rPr>
          <w:spacing w:val="24"/>
          <w:sz w:val="22"/>
          <w:szCs w:val="22"/>
        </w:rPr>
        <w:t xml:space="preserve"> </w:t>
      </w:r>
      <w:r w:rsidRPr="004C5DE1">
        <w:rPr>
          <w:spacing w:val="-2"/>
          <w:sz w:val="22"/>
          <w:szCs w:val="22"/>
        </w:rPr>
        <w:t>в</w:t>
      </w:r>
      <w:r w:rsidRPr="004C5DE1">
        <w:rPr>
          <w:sz w:val="22"/>
          <w:szCs w:val="22"/>
        </w:rPr>
        <w:t>рачеб</w:t>
      </w:r>
      <w:r w:rsidRPr="004C5DE1">
        <w:rPr>
          <w:spacing w:val="-1"/>
          <w:sz w:val="22"/>
          <w:szCs w:val="22"/>
        </w:rPr>
        <w:t>н</w:t>
      </w:r>
      <w:r w:rsidRPr="004C5DE1">
        <w:rPr>
          <w:spacing w:val="4"/>
          <w:sz w:val="22"/>
          <w:szCs w:val="22"/>
        </w:rPr>
        <w:t>о</w:t>
      </w:r>
      <w:r w:rsidRPr="004C5DE1">
        <w:rPr>
          <w:sz w:val="22"/>
          <w:szCs w:val="22"/>
        </w:rPr>
        <w:t>-пе</w:t>
      </w:r>
      <w:r w:rsidRPr="004C5DE1">
        <w:rPr>
          <w:spacing w:val="1"/>
          <w:sz w:val="22"/>
          <w:szCs w:val="22"/>
        </w:rPr>
        <w:t>д</w:t>
      </w:r>
      <w:r w:rsidRPr="004C5DE1">
        <w:rPr>
          <w:spacing w:val="-1"/>
          <w:sz w:val="22"/>
          <w:szCs w:val="22"/>
        </w:rPr>
        <w:t>а</w:t>
      </w:r>
      <w:r w:rsidRPr="004C5DE1">
        <w:rPr>
          <w:sz w:val="22"/>
          <w:szCs w:val="22"/>
        </w:rPr>
        <w:t>г</w:t>
      </w:r>
      <w:r w:rsidRPr="004C5DE1">
        <w:rPr>
          <w:spacing w:val="1"/>
          <w:sz w:val="22"/>
          <w:szCs w:val="22"/>
        </w:rPr>
        <w:t>о</w:t>
      </w:r>
      <w:r w:rsidRPr="004C5DE1">
        <w:rPr>
          <w:spacing w:val="-1"/>
          <w:sz w:val="22"/>
          <w:szCs w:val="22"/>
        </w:rPr>
        <w:t>г</w:t>
      </w:r>
      <w:r w:rsidRPr="004C5DE1">
        <w:rPr>
          <w:sz w:val="22"/>
          <w:szCs w:val="22"/>
        </w:rPr>
        <w:t>иче</w:t>
      </w:r>
      <w:r w:rsidRPr="004C5DE1">
        <w:rPr>
          <w:spacing w:val="-2"/>
          <w:sz w:val="22"/>
          <w:szCs w:val="22"/>
        </w:rPr>
        <w:t>с</w:t>
      </w:r>
      <w:r w:rsidRPr="004C5DE1">
        <w:rPr>
          <w:sz w:val="22"/>
          <w:szCs w:val="22"/>
        </w:rPr>
        <w:t>ких</w:t>
      </w:r>
      <w:r w:rsidRPr="004C5DE1">
        <w:rPr>
          <w:spacing w:val="23"/>
          <w:sz w:val="22"/>
          <w:szCs w:val="22"/>
        </w:rPr>
        <w:t xml:space="preserve"> </w:t>
      </w:r>
      <w:r w:rsidRPr="004C5DE1">
        <w:rPr>
          <w:spacing w:val="1"/>
          <w:sz w:val="22"/>
          <w:szCs w:val="22"/>
        </w:rPr>
        <w:t>н</w:t>
      </w:r>
      <w:r w:rsidRPr="004C5DE1">
        <w:rPr>
          <w:spacing w:val="-1"/>
          <w:sz w:val="22"/>
          <w:szCs w:val="22"/>
        </w:rPr>
        <w:t>а</w:t>
      </w:r>
      <w:r w:rsidRPr="004C5DE1">
        <w:rPr>
          <w:spacing w:val="1"/>
          <w:sz w:val="22"/>
          <w:szCs w:val="22"/>
        </w:rPr>
        <w:t>б</w:t>
      </w:r>
      <w:r w:rsidRPr="004C5DE1">
        <w:rPr>
          <w:sz w:val="22"/>
          <w:szCs w:val="22"/>
        </w:rPr>
        <w:t>люд</w:t>
      </w:r>
      <w:r w:rsidRPr="004C5DE1">
        <w:rPr>
          <w:spacing w:val="-1"/>
          <w:sz w:val="22"/>
          <w:szCs w:val="22"/>
        </w:rPr>
        <w:t>е</w:t>
      </w:r>
      <w:r w:rsidRPr="004C5DE1">
        <w:rPr>
          <w:sz w:val="22"/>
          <w:szCs w:val="22"/>
        </w:rPr>
        <w:t>ний</w:t>
      </w:r>
      <w:r w:rsidRPr="004C5DE1">
        <w:rPr>
          <w:spacing w:val="23"/>
          <w:sz w:val="22"/>
          <w:szCs w:val="22"/>
        </w:rPr>
        <w:t xml:space="preserve"> </w:t>
      </w:r>
      <w:r w:rsidRPr="004C5DE1">
        <w:rPr>
          <w:spacing w:val="1"/>
          <w:sz w:val="22"/>
          <w:szCs w:val="22"/>
        </w:rPr>
        <w:t>в</w:t>
      </w:r>
      <w:r w:rsidRPr="004C5DE1">
        <w:rPr>
          <w:spacing w:val="-1"/>
          <w:sz w:val="22"/>
          <w:szCs w:val="22"/>
        </w:rPr>
        <w:t>ы</w:t>
      </w:r>
      <w:r w:rsidRPr="004C5DE1">
        <w:rPr>
          <w:sz w:val="22"/>
          <w:szCs w:val="22"/>
        </w:rPr>
        <w:t>яс</w:t>
      </w:r>
      <w:r w:rsidRPr="004C5DE1">
        <w:rPr>
          <w:spacing w:val="2"/>
          <w:sz w:val="22"/>
          <w:szCs w:val="22"/>
        </w:rPr>
        <w:t>н</w:t>
      </w:r>
      <w:r w:rsidRPr="004C5DE1">
        <w:rPr>
          <w:sz w:val="22"/>
          <w:szCs w:val="22"/>
        </w:rPr>
        <w:t>я</w:t>
      </w:r>
      <w:r w:rsidRPr="004C5DE1">
        <w:rPr>
          <w:spacing w:val="1"/>
          <w:sz w:val="22"/>
          <w:szCs w:val="22"/>
        </w:rPr>
        <w:t>ю</w:t>
      </w:r>
      <w:r w:rsidRPr="004C5DE1">
        <w:rPr>
          <w:spacing w:val="-2"/>
          <w:sz w:val="22"/>
          <w:szCs w:val="22"/>
        </w:rPr>
        <w:t>т</w:t>
      </w:r>
      <w:r w:rsidRPr="004C5DE1">
        <w:rPr>
          <w:sz w:val="22"/>
          <w:szCs w:val="22"/>
        </w:rPr>
        <w:t>ся</w:t>
      </w:r>
      <w:r w:rsidRPr="004C5DE1">
        <w:rPr>
          <w:spacing w:val="23"/>
          <w:sz w:val="22"/>
          <w:szCs w:val="22"/>
        </w:rPr>
        <w:t xml:space="preserve"> </w:t>
      </w:r>
      <w:r w:rsidRPr="004C5DE1">
        <w:rPr>
          <w:spacing w:val="2"/>
          <w:sz w:val="22"/>
          <w:szCs w:val="22"/>
        </w:rPr>
        <w:t>у</w:t>
      </w:r>
      <w:r w:rsidRPr="004C5DE1">
        <w:rPr>
          <w:spacing w:val="1"/>
          <w:sz w:val="22"/>
          <w:szCs w:val="22"/>
        </w:rPr>
        <w:t>с</w:t>
      </w:r>
      <w:r w:rsidRPr="004C5DE1">
        <w:rPr>
          <w:sz w:val="22"/>
          <w:szCs w:val="22"/>
        </w:rPr>
        <w:t>ло</w:t>
      </w:r>
      <w:r w:rsidRPr="004C5DE1">
        <w:rPr>
          <w:spacing w:val="1"/>
          <w:sz w:val="22"/>
          <w:szCs w:val="22"/>
        </w:rPr>
        <w:t>в</w:t>
      </w:r>
      <w:r w:rsidRPr="004C5DE1">
        <w:rPr>
          <w:sz w:val="22"/>
          <w:szCs w:val="22"/>
        </w:rPr>
        <w:t>ия</w:t>
      </w:r>
      <w:r w:rsidRPr="004C5DE1">
        <w:rPr>
          <w:spacing w:val="1"/>
          <w:sz w:val="22"/>
          <w:szCs w:val="22"/>
        </w:rPr>
        <w:t xml:space="preserve"> </w:t>
      </w:r>
      <w:r w:rsidRPr="004C5DE1">
        <w:rPr>
          <w:sz w:val="22"/>
          <w:szCs w:val="22"/>
        </w:rPr>
        <w:t>п</w:t>
      </w:r>
      <w:r w:rsidRPr="004C5DE1">
        <w:rPr>
          <w:spacing w:val="-1"/>
          <w:sz w:val="22"/>
          <w:szCs w:val="22"/>
        </w:rPr>
        <w:t>р</w:t>
      </w:r>
      <w:r w:rsidRPr="004C5DE1">
        <w:rPr>
          <w:sz w:val="22"/>
          <w:szCs w:val="22"/>
        </w:rPr>
        <w:t>ов</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 xml:space="preserve">ния </w:t>
      </w:r>
      <w:r w:rsidRPr="004C5DE1">
        <w:rPr>
          <w:spacing w:val="1"/>
          <w:sz w:val="22"/>
          <w:szCs w:val="22"/>
        </w:rPr>
        <w:t>з</w:t>
      </w:r>
      <w:r w:rsidRPr="004C5DE1">
        <w:rPr>
          <w:spacing w:val="-2"/>
          <w:sz w:val="22"/>
          <w:szCs w:val="22"/>
        </w:rPr>
        <w:t>а</w:t>
      </w:r>
      <w:r w:rsidRPr="004C5DE1">
        <w:rPr>
          <w:sz w:val="22"/>
          <w:szCs w:val="22"/>
        </w:rPr>
        <w:t>ня</w:t>
      </w:r>
      <w:r w:rsidRPr="004C5DE1">
        <w:rPr>
          <w:spacing w:val="1"/>
          <w:sz w:val="22"/>
          <w:szCs w:val="22"/>
        </w:rPr>
        <w:t>т</w:t>
      </w:r>
      <w:r w:rsidRPr="004C5DE1">
        <w:rPr>
          <w:spacing w:val="-1"/>
          <w:sz w:val="22"/>
          <w:szCs w:val="22"/>
        </w:rPr>
        <w:t>и</w:t>
      </w:r>
      <w:r w:rsidRPr="004C5DE1">
        <w:rPr>
          <w:spacing w:val="1"/>
          <w:sz w:val="22"/>
          <w:szCs w:val="22"/>
        </w:rPr>
        <w:t>й</w:t>
      </w:r>
      <w:r w:rsidRPr="004C5DE1">
        <w:rPr>
          <w:sz w:val="22"/>
          <w:szCs w:val="22"/>
        </w:rPr>
        <w:t>;</w:t>
      </w:r>
      <w:r w:rsidRPr="004C5DE1">
        <w:rPr>
          <w:spacing w:val="1"/>
          <w:sz w:val="22"/>
          <w:szCs w:val="22"/>
        </w:rPr>
        <w:t xml:space="preserve"> и</w:t>
      </w:r>
      <w:r w:rsidRPr="004C5DE1">
        <w:rPr>
          <w:sz w:val="22"/>
          <w:szCs w:val="22"/>
        </w:rPr>
        <w:t>х</w:t>
      </w:r>
      <w:r w:rsidRPr="004C5DE1">
        <w:rPr>
          <w:spacing w:val="2"/>
          <w:sz w:val="22"/>
          <w:szCs w:val="22"/>
        </w:rPr>
        <w:t xml:space="preserve"> </w:t>
      </w:r>
      <w:r w:rsidRPr="004C5DE1">
        <w:rPr>
          <w:spacing w:val="-2"/>
          <w:sz w:val="22"/>
          <w:szCs w:val="22"/>
        </w:rPr>
        <w:t>с</w:t>
      </w:r>
      <w:r w:rsidRPr="004C5DE1">
        <w:rPr>
          <w:sz w:val="22"/>
          <w:szCs w:val="22"/>
        </w:rPr>
        <w:t>оде</w:t>
      </w:r>
      <w:r w:rsidRPr="004C5DE1">
        <w:rPr>
          <w:spacing w:val="1"/>
          <w:sz w:val="22"/>
          <w:szCs w:val="22"/>
        </w:rPr>
        <w:t>р</w:t>
      </w:r>
      <w:r w:rsidRPr="004C5DE1">
        <w:rPr>
          <w:sz w:val="22"/>
          <w:szCs w:val="22"/>
        </w:rPr>
        <w:t>ж</w:t>
      </w:r>
      <w:r w:rsidRPr="004C5DE1">
        <w:rPr>
          <w:spacing w:val="-1"/>
          <w:sz w:val="22"/>
          <w:szCs w:val="22"/>
        </w:rPr>
        <w:t>ан</w:t>
      </w:r>
      <w:r w:rsidRPr="004C5DE1">
        <w:rPr>
          <w:sz w:val="22"/>
          <w:szCs w:val="22"/>
        </w:rPr>
        <w:t xml:space="preserve">ие </w:t>
      </w:r>
      <w:r w:rsidRPr="004C5DE1">
        <w:rPr>
          <w:spacing w:val="1"/>
          <w:sz w:val="22"/>
          <w:szCs w:val="22"/>
        </w:rPr>
        <w:t>и</w:t>
      </w:r>
      <w:r w:rsidRPr="004C5DE1">
        <w:rPr>
          <w:sz w:val="22"/>
          <w:szCs w:val="22"/>
        </w:rPr>
        <w:t xml:space="preserve"> м</w:t>
      </w:r>
      <w:r w:rsidRPr="004C5DE1">
        <w:rPr>
          <w:spacing w:val="1"/>
          <w:sz w:val="22"/>
          <w:szCs w:val="22"/>
        </w:rPr>
        <w:t>е</w:t>
      </w:r>
      <w:r w:rsidRPr="004C5DE1">
        <w:rPr>
          <w:spacing w:val="-2"/>
          <w:sz w:val="22"/>
          <w:szCs w:val="22"/>
        </w:rPr>
        <w:t>т</w:t>
      </w:r>
      <w:r w:rsidRPr="004C5DE1">
        <w:rPr>
          <w:spacing w:val="1"/>
          <w:sz w:val="22"/>
          <w:szCs w:val="22"/>
        </w:rPr>
        <w:t>о</w:t>
      </w:r>
      <w:r w:rsidRPr="004C5DE1">
        <w:rPr>
          <w:sz w:val="22"/>
          <w:szCs w:val="22"/>
        </w:rPr>
        <w:t>дик</w:t>
      </w:r>
      <w:r w:rsidRPr="004C5DE1">
        <w:rPr>
          <w:spacing w:val="-1"/>
          <w:sz w:val="22"/>
          <w:szCs w:val="22"/>
        </w:rPr>
        <w:t>а</w:t>
      </w:r>
      <w:r w:rsidRPr="004C5DE1">
        <w:rPr>
          <w:sz w:val="22"/>
          <w:szCs w:val="22"/>
        </w:rPr>
        <w:t>;</w:t>
      </w:r>
      <w:r w:rsidRPr="004C5DE1">
        <w:rPr>
          <w:spacing w:val="1"/>
          <w:sz w:val="22"/>
          <w:szCs w:val="22"/>
        </w:rPr>
        <w:t xml:space="preserve"> </w:t>
      </w:r>
      <w:r w:rsidRPr="004C5DE1">
        <w:rPr>
          <w:spacing w:val="-1"/>
          <w:sz w:val="22"/>
          <w:szCs w:val="22"/>
        </w:rPr>
        <w:t>о</w:t>
      </w:r>
      <w:r w:rsidRPr="004C5DE1">
        <w:rPr>
          <w:spacing w:val="1"/>
          <w:sz w:val="22"/>
          <w:szCs w:val="22"/>
        </w:rPr>
        <w:t>б</w:t>
      </w:r>
      <w:r w:rsidRPr="004C5DE1">
        <w:rPr>
          <w:sz w:val="22"/>
          <w:szCs w:val="22"/>
        </w:rPr>
        <w:t>ъ</w:t>
      </w:r>
      <w:r w:rsidRPr="004C5DE1">
        <w:rPr>
          <w:spacing w:val="-2"/>
          <w:sz w:val="22"/>
          <w:szCs w:val="22"/>
        </w:rPr>
        <w:t>е</w:t>
      </w:r>
      <w:r w:rsidRPr="004C5DE1">
        <w:rPr>
          <w:sz w:val="22"/>
          <w:szCs w:val="22"/>
        </w:rPr>
        <w:t>м и</w:t>
      </w:r>
      <w:r w:rsidRPr="004C5DE1">
        <w:rPr>
          <w:spacing w:val="1"/>
          <w:sz w:val="22"/>
          <w:szCs w:val="22"/>
        </w:rPr>
        <w:t xml:space="preserve"> </w:t>
      </w:r>
      <w:r w:rsidRPr="004C5DE1">
        <w:rPr>
          <w:sz w:val="22"/>
          <w:szCs w:val="22"/>
        </w:rPr>
        <w:t>и</w:t>
      </w:r>
      <w:r w:rsidRPr="004C5DE1">
        <w:rPr>
          <w:spacing w:val="2"/>
          <w:sz w:val="22"/>
          <w:szCs w:val="22"/>
        </w:rPr>
        <w:t>н</w:t>
      </w:r>
      <w:r w:rsidRPr="004C5DE1">
        <w:rPr>
          <w:sz w:val="22"/>
          <w:szCs w:val="22"/>
        </w:rPr>
        <w:t>т</w:t>
      </w:r>
      <w:r w:rsidRPr="004C5DE1">
        <w:rPr>
          <w:spacing w:val="-1"/>
          <w:sz w:val="22"/>
          <w:szCs w:val="22"/>
        </w:rPr>
        <w:t>е</w:t>
      </w:r>
      <w:r w:rsidRPr="004C5DE1">
        <w:rPr>
          <w:sz w:val="22"/>
          <w:szCs w:val="22"/>
        </w:rPr>
        <w:t>н</w:t>
      </w:r>
      <w:r w:rsidRPr="004C5DE1">
        <w:rPr>
          <w:spacing w:val="-1"/>
          <w:sz w:val="22"/>
          <w:szCs w:val="22"/>
        </w:rPr>
        <w:t>с</w:t>
      </w:r>
      <w:r w:rsidRPr="004C5DE1">
        <w:rPr>
          <w:spacing w:val="4"/>
          <w:sz w:val="22"/>
          <w:szCs w:val="22"/>
        </w:rPr>
        <w:t>и</w:t>
      </w:r>
      <w:r w:rsidRPr="004C5DE1">
        <w:rPr>
          <w:sz w:val="22"/>
          <w:szCs w:val="22"/>
        </w:rPr>
        <w:t>внос</w:t>
      </w:r>
      <w:r w:rsidRPr="004C5DE1">
        <w:rPr>
          <w:spacing w:val="1"/>
          <w:sz w:val="22"/>
          <w:szCs w:val="22"/>
        </w:rPr>
        <w:t>т</w:t>
      </w:r>
      <w:r w:rsidRPr="004C5DE1">
        <w:rPr>
          <w:sz w:val="22"/>
          <w:szCs w:val="22"/>
        </w:rPr>
        <w:t>ь т</w:t>
      </w:r>
      <w:r w:rsidRPr="004C5DE1">
        <w:rPr>
          <w:spacing w:val="1"/>
          <w:sz w:val="22"/>
          <w:szCs w:val="22"/>
        </w:rPr>
        <w:t>р</w:t>
      </w:r>
      <w:r w:rsidRPr="004C5DE1">
        <w:rPr>
          <w:sz w:val="22"/>
          <w:szCs w:val="22"/>
        </w:rPr>
        <w:t>ен</w:t>
      </w:r>
      <w:r w:rsidRPr="004C5DE1">
        <w:rPr>
          <w:spacing w:val="-1"/>
          <w:sz w:val="22"/>
          <w:szCs w:val="22"/>
        </w:rPr>
        <w:t>и</w:t>
      </w:r>
      <w:r w:rsidRPr="004C5DE1">
        <w:rPr>
          <w:sz w:val="22"/>
          <w:szCs w:val="22"/>
        </w:rPr>
        <w:t>р</w:t>
      </w:r>
      <w:r w:rsidRPr="004C5DE1">
        <w:rPr>
          <w:spacing w:val="2"/>
          <w:sz w:val="22"/>
          <w:szCs w:val="22"/>
        </w:rPr>
        <w:t>о</w:t>
      </w:r>
      <w:r w:rsidRPr="004C5DE1">
        <w:rPr>
          <w:spacing w:val="-2"/>
          <w:sz w:val="22"/>
          <w:szCs w:val="22"/>
        </w:rPr>
        <w:t>в</w:t>
      </w:r>
      <w:r w:rsidRPr="004C5DE1">
        <w:rPr>
          <w:sz w:val="22"/>
          <w:szCs w:val="22"/>
        </w:rPr>
        <w:t>очной</w:t>
      </w:r>
      <w:r w:rsidRPr="004C5DE1">
        <w:rPr>
          <w:spacing w:val="14"/>
          <w:sz w:val="22"/>
          <w:szCs w:val="22"/>
        </w:rPr>
        <w:t xml:space="preserve"> </w:t>
      </w:r>
      <w:r w:rsidRPr="004C5DE1">
        <w:rPr>
          <w:sz w:val="22"/>
          <w:szCs w:val="22"/>
        </w:rPr>
        <w:t>нагр</w:t>
      </w:r>
      <w:r w:rsidRPr="004C5DE1">
        <w:rPr>
          <w:spacing w:val="-4"/>
          <w:sz w:val="22"/>
          <w:szCs w:val="22"/>
        </w:rPr>
        <w:t>у</w:t>
      </w:r>
      <w:r w:rsidRPr="004C5DE1">
        <w:rPr>
          <w:sz w:val="22"/>
          <w:szCs w:val="22"/>
        </w:rPr>
        <w:t>зк</w:t>
      </w:r>
      <w:r w:rsidRPr="004C5DE1">
        <w:rPr>
          <w:spacing w:val="1"/>
          <w:sz w:val="22"/>
          <w:szCs w:val="22"/>
        </w:rPr>
        <w:t>и</w:t>
      </w:r>
      <w:r w:rsidRPr="004C5DE1">
        <w:rPr>
          <w:spacing w:val="14"/>
          <w:sz w:val="22"/>
          <w:szCs w:val="22"/>
        </w:rPr>
        <w:t xml:space="preserve"> </w:t>
      </w:r>
      <w:r w:rsidRPr="004C5DE1">
        <w:rPr>
          <w:sz w:val="22"/>
          <w:szCs w:val="22"/>
        </w:rPr>
        <w:t>и</w:t>
      </w:r>
      <w:r w:rsidRPr="004C5DE1">
        <w:rPr>
          <w:spacing w:val="15"/>
          <w:sz w:val="22"/>
          <w:szCs w:val="22"/>
        </w:rPr>
        <w:t xml:space="preserve"> </w:t>
      </w:r>
      <w:r w:rsidRPr="004C5DE1">
        <w:rPr>
          <w:sz w:val="22"/>
          <w:szCs w:val="22"/>
        </w:rPr>
        <w:t>с</w:t>
      </w:r>
      <w:r w:rsidRPr="004C5DE1">
        <w:rPr>
          <w:spacing w:val="2"/>
          <w:sz w:val="22"/>
          <w:szCs w:val="22"/>
        </w:rPr>
        <w:t>о</w:t>
      </w:r>
      <w:r w:rsidRPr="004C5DE1">
        <w:rPr>
          <w:spacing w:val="1"/>
          <w:sz w:val="22"/>
          <w:szCs w:val="22"/>
        </w:rPr>
        <w:t>о</w:t>
      </w:r>
      <w:r w:rsidRPr="004C5DE1">
        <w:rPr>
          <w:sz w:val="22"/>
          <w:szCs w:val="22"/>
        </w:rPr>
        <w:t>т</w:t>
      </w:r>
      <w:r w:rsidRPr="004C5DE1">
        <w:rPr>
          <w:spacing w:val="1"/>
          <w:sz w:val="22"/>
          <w:szCs w:val="22"/>
        </w:rPr>
        <w:t>в</w:t>
      </w:r>
      <w:r w:rsidRPr="004C5DE1">
        <w:rPr>
          <w:sz w:val="22"/>
          <w:szCs w:val="22"/>
        </w:rPr>
        <w:t>етст</w:t>
      </w:r>
      <w:r w:rsidRPr="004C5DE1">
        <w:rPr>
          <w:spacing w:val="-2"/>
          <w:sz w:val="22"/>
          <w:szCs w:val="22"/>
        </w:rPr>
        <w:t>в</w:t>
      </w:r>
      <w:r w:rsidRPr="004C5DE1">
        <w:rPr>
          <w:sz w:val="22"/>
          <w:szCs w:val="22"/>
        </w:rPr>
        <w:t>ие</w:t>
      </w:r>
      <w:r w:rsidRPr="004C5DE1">
        <w:rPr>
          <w:spacing w:val="12"/>
          <w:sz w:val="22"/>
          <w:szCs w:val="22"/>
        </w:rPr>
        <w:t xml:space="preserve"> </w:t>
      </w:r>
      <w:r w:rsidRPr="004C5DE1">
        <w:rPr>
          <w:sz w:val="22"/>
          <w:szCs w:val="22"/>
        </w:rPr>
        <w:t>е</w:t>
      </w:r>
      <w:r w:rsidRPr="004C5DE1">
        <w:rPr>
          <w:spacing w:val="1"/>
          <w:sz w:val="22"/>
          <w:szCs w:val="22"/>
        </w:rPr>
        <w:t>е</w:t>
      </w:r>
      <w:r w:rsidRPr="004C5DE1">
        <w:rPr>
          <w:spacing w:val="14"/>
          <w:sz w:val="22"/>
          <w:szCs w:val="22"/>
        </w:rPr>
        <w:t xml:space="preserve"> </w:t>
      </w:r>
      <w:r w:rsidRPr="004C5DE1">
        <w:rPr>
          <w:spacing w:val="1"/>
          <w:sz w:val="22"/>
          <w:szCs w:val="22"/>
        </w:rPr>
        <w:t>п</w:t>
      </w:r>
      <w:r w:rsidRPr="004C5DE1">
        <w:rPr>
          <w:sz w:val="22"/>
          <w:szCs w:val="22"/>
        </w:rPr>
        <w:t>од</w:t>
      </w:r>
      <w:r w:rsidRPr="004C5DE1">
        <w:rPr>
          <w:spacing w:val="-1"/>
          <w:sz w:val="22"/>
          <w:szCs w:val="22"/>
        </w:rPr>
        <w:t>г</w:t>
      </w:r>
      <w:r w:rsidRPr="004C5DE1">
        <w:rPr>
          <w:sz w:val="22"/>
          <w:szCs w:val="22"/>
        </w:rPr>
        <w:t>о</w:t>
      </w:r>
      <w:r w:rsidRPr="004C5DE1">
        <w:rPr>
          <w:spacing w:val="1"/>
          <w:sz w:val="22"/>
          <w:szCs w:val="22"/>
        </w:rPr>
        <w:t>то</w:t>
      </w:r>
      <w:r w:rsidRPr="004C5DE1">
        <w:rPr>
          <w:sz w:val="22"/>
          <w:szCs w:val="22"/>
        </w:rPr>
        <w:t>вл</w:t>
      </w:r>
      <w:r w:rsidRPr="004C5DE1">
        <w:rPr>
          <w:spacing w:val="-2"/>
          <w:sz w:val="22"/>
          <w:szCs w:val="22"/>
        </w:rPr>
        <w:t>е</w:t>
      </w:r>
      <w:r w:rsidRPr="004C5DE1">
        <w:rPr>
          <w:sz w:val="22"/>
          <w:szCs w:val="22"/>
        </w:rPr>
        <w:t>нно</w:t>
      </w:r>
      <w:r w:rsidRPr="004C5DE1">
        <w:rPr>
          <w:spacing w:val="1"/>
          <w:sz w:val="22"/>
          <w:szCs w:val="22"/>
        </w:rPr>
        <w:t>с</w:t>
      </w:r>
      <w:r w:rsidRPr="004C5DE1">
        <w:rPr>
          <w:spacing w:val="-1"/>
          <w:sz w:val="22"/>
          <w:szCs w:val="22"/>
        </w:rPr>
        <w:t>т</w:t>
      </w:r>
      <w:r w:rsidRPr="004C5DE1">
        <w:rPr>
          <w:sz w:val="22"/>
          <w:szCs w:val="22"/>
        </w:rPr>
        <w:t>и</w:t>
      </w:r>
      <w:r w:rsidRPr="004C5DE1">
        <w:rPr>
          <w:spacing w:val="13"/>
          <w:sz w:val="22"/>
          <w:szCs w:val="22"/>
        </w:rPr>
        <w:t xml:space="preserve"> </w:t>
      </w:r>
      <w:r w:rsidRPr="004C5DE1">
        <w:rPr>
          <w:spacing w:val="1"/>
          <w:sz w:val="22"/>
          <w:szCs w:val="22"/>
        </w:rPr>
        <w:t>з</w:t>
      </w:r>
      <w:r w:rsidRPr="004C5DE1">
        <w:rPr>
          <w:sz w:val="22"/>
          <w:szCs w:val="22"/>
        </w:rPr>
        <w:t>а</w:t>
      </w:r>
      <w:r w:rsidRPr="004C5DE1">
        <w:rPr>
          <w:spacing w:val="8"/>
          <w:sz w:val="22"/>
          <w:szCs w:val="22"/>
        </w:rPr>
        <w:t>н</w:t>
      </w:r>
      <w:r w:rsidRPr="004C5DE1">
        <w:rPr>
          <w:spacing w:val="1"/>
          <w:sz w:val="22"/>
          <w:szCs w:val="22"/>
        </w:rPr>
        <w:t>им</w:t>
      </w:r>
      <w:r w:rsidRPr="004C5DE1">
        <w:rPr>
          <w:sz w:val="22"/>
          <w:szCs w:val="22"/>
        </w:rPr>
        <w:t>а</w:t>
      </w:r>
      <w:r w:rsidRPr="004C5DE1">
        <w:rPr>
          <w:spacing w:val="1"/>
          <w:sz w:val="22"/>
          <w:szCs w:val="22"/>
        </w:rPr>
        <w:t>ю</w:t>
      </w:r>
      <w:r w:rsidRPr="004C5DE1">
        <w:rPr>
          <w:spacing w:val="-2"/>
          <w:sz w:val="22"/>
          <w:szCs w:val="22"/>
        </w:rPr>
        <w:t>щ</w:t>
      </w:r>
      <w:r w:rsidRPr="004C5DE1">
        <w:rPr>
          <w:sz w:val="22"/>
          <w:szCs w:val="22"/>
        </w:rPr>
        <w:t>и</w:t>
      </w:r>
      <w:r w:rsidRPr="004C5DE1">
        <w:rPr>
          <w:spacing w:val="1"/>
          <w:sz w:val="22"/>
          <w:szCs w:val="22"/>
        </w:rPr>
        <w:t>х</w:t>
      </w:r>
      <w:r w:rsidRPr="004C5DE1">
        <w:rPr>
          <w:spacing w:val="-1"/>
          <w:sz w:val="22"/>
          <w:szCs w:val="22"/>
        </w:rPr>
        <w:t>ся</w:t>
      </w:r>
      <w:r w:rsidRPr="004C5DE1">
        <w:rPr>
          <w:sz w:val="22"/>
          <w:szCs w:val="22"/>
        </w:rPr>
        <w:t>; вы</w:t>
      </w:r>
      <w:r w:rsidRPr="004C5DE1">
        <w:rPr>
          <w:spacing w:val="1"/>
          <w:sz w:val="22"/>
          <w:szCs w:val="22"/>
        </w:rPr>
        <w:t>п</w:t>
      </w:r>
      <w:r w:rsidRPr="004C5DE1">
        <w:rPr>
          <w:sz w:val="22"/>
          <w:szCs w:val="22"/>
        </w:rPr>
        <w:t>олнен</w:t>
      </w:r>
      <w:r w:rsidRPr="004C5DE1">
        <w:rPr>
          <w:spacing w:val="-1"/>
          <w:sz w:val="22"/>
          <w:szCs w:val="22"/>
        </w:rPr>
        <w:t>и</w:t>
      </w:r>
      <w:r w:rsidRPr="004C5DE1">
        <w:rPr>
          <w:sz w:val="22"/>
          <w:szCs w:val="22"/>
        </w:rPr>
        <w:t>е</w:t>
      </w:r>
      <w:r w:rsidRPr="004C5DE1">
        <w:rPr>
          <w:spacing w:val="30"/>
          <w:sz w:val="22"/>
          <w:szCs w:val="22"/>
        </w:rPr>
        <w:t xml:space="preserve"> </w:t>
      </w:r>
      <w:r w:rsidRPr="004C5DE1">
        <w:rPr>
          <w:spacing w:val="1"/>
          <w:sz w:val="22"/>
          <w:szCs w:val="22"/>
        </w:rPr>
        <w:t>с</w:t>
      </w:r>
      <w:r w:rsidRPr="004C5DE1">
        <w:rPr>
          <w:sz w:val="22"/>
          <w:szCs w:val="22"/>
        </w:rPr>
        <w:t>т</w:t>
      </w:r>
      <w:r w:rsidRPr="004C5DE1">
        <w:rPr>
          <w:spacing w:val="-2"/>
          <w:sz w:val="22"/>
          <w:szCs w:val="22"/>
        </w:rPr>
        <w:t>у</w:t>
      </w:r>
      <w:r w:rsidRPr="004C5DE1">
        <w:rPr>
          <w:sz w:val="22"/>
          <w:szCs w:val="22"/>
        </w:rPr>
        <w:t>д</w:t>
      </w:r>
      <w:r w:rsidRPr="004C5DE1">
        <w:rPr>
          <w:spacing w:val="1"/>
          <w:sz w:val="22"/>
          <w:szCs w:val="22"/>
        </w:rPr>
        <w:t>е</w:t>
      </w:r>
      <w:r w:rsidRPr="004C5DE1">
        <w:rPr>
          <w:sz w:val="22"/>
          <w:szCs w:val="22"/>
        </w:rPr>
        <w:t>нтами</w:t>
      </w:r>
      <w:r w:rsidRPr="004C5DE1">
        <w:rPr>
          <w:spacing w:val="31"/>
          <w:sz w:val="22"/>
          <w:szCs w:val="22"/>
        </w:rPr>
        <w:t xml:space="preserve"> </w:t>
      </w:r>
      <w:r w:rsidRPr="004C5DE1">
        <w:rPr>
          <w:spacing w:val="-1"/>
          <w:sz w:val="22"/>
          <w:szCs w:val="22"/>
        </w:rPr>
        <w:t>г</w:t>
      </w:r>
      <w:r w:rsidRPr="004C5DE1">
        <w:rPr>
          <w:sz w:val="22"/>
          <w:szCs w:val="22"/>
        </w:rPr>
        <w:t>и</w:t>
      </w:r>
      <w:r w:rsidRPr="004C5DE1">
        <w:rPr>
          <w:spacing w:val="-1"/>
          <w:sz w:val="22"/>
          <w:szCs w:val="22"/>
        </w:rPr>
        <w:t>г</w:t>
      </w:r>
      <w:r w:rsidRPr="004C5DE1">
        <w:rPr>
          <w:sz w:val="22"/>
          <w:szCs w:val="22"/>
        </w:rPr>
        <w:t>и</w:t>
      </w:r>
      <w:r w:rsidRPr="004C5DE1">
        <w:rPr>
          <w:spacing w:val="1"/>
          <w:sz w:val="22"/>
          <w:szCs w:val="22"/>
        </w:rPr>
        <w:t>е</w:t>
      </w:r>
      <w:r w:rsidRPr="004C5DE1">
        <w:rPr>
          <w:sz w:val="22"/>
          <w:szCs w:val="22"/>
        </w:rPr>
        <w:t>нических</w:t>
      </w:r>
      <w:r w:rsidRPr="004C5DE1">
        <w:rPr>
          <w:spacing w:val="29"/>
          <w:sz w:val="22"/>
          <w:szCs w:val="22"/>
        </w:rPr>
        <w:t xml:space="preserve"> </w:t>
      </w:r>
      <w:r w:rsidRPr="004C5DE1">
        <w:rPr>
          <w:spacing w:val="1"/>
          <w:sz w:val="22"/>
          <w:szCs w:val="22"/>
        </w:rPr>
        <w:t>п</w:t>
      </w:r>
      <w:r w:rsidRPr="004C5DE1">
        <w:rPr>
          <w:sz w:val="22"/>
          <w:szCs w:val="22"/>
        </w:rPr>
        <w:t>равил</w:t>
      </w:r>
      <w:r w:rsidRPr="004C5DE1">
        <w:rPr>
          <w:spacing w:val="31"/>
          <w:sz w:val="22"/>
          <w:szCs w:val="22"/>
        </w:rPr>
        <w:t xml:space="preserve"> </w:t>
      </w:r>
      <w:r w:rsidRPr="004C5DE1">
        <w:rPr>
          <w:spacing w:val="-1"/>
          <w:sz w:val="22"/>
          <w:szCs w:val="22"/>
        </w:rPr>
        <w:t>со</w:t>
      </w:r>
      <w:r w:rsidRPr="004C5DE1">
        <w:rPr>
          <w:sz w:val="22"/>
          <w:szCs w:val="22"/>
        </w:rPr>
        <w:t>д</w:t>
      </w:r>
      <w:r w:rsidRPr="004C5DE1">
        <w:rPr>
          <w:spacing w:val="1"/>
          <w:sz w:val="22"/>
          <w:szCs w:val="22"/>
        </w:rPr>
        <w:t>е</w:t>
      </w:r>
      <w:r w:rsidRPr="004C5DE1">
        <w:rPr>
          <w:sz w:val="22"/>
          <w:szCs w:val="22"/>
        </w:rPr>
        <w:t>рж</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я</w:t>
      </w:r>
      <w:r w:rsidRPr="004C5DE1">
        <w:rPr>
          <w:spacing w:val="29"/>
          <w:sz w:val="22"/>
          <w:szCs w:val="22"/>
        </w:rPr>
        <w:t xml:space="preserve"> </w:t>
      </w:r>
      <w:r w:rsidRPr="004C5DE1">
        <w:rPr>
          <w:spacing w:val="1"/>
          <w:sz w:val="22"/>
          <w:szCs w:val="22"/>
        </w:rPr>
        <w:t>о</w:t>
      </w:r>
      <w:r w:rsidRPr="004C5DE1">
        <w:rPr>
          <w:spacing w:val="6"/>
          <w:sz w:val="22"/>
          <w:szCs w:val="22"/>
        </w:rPr>
        <w:t>д</w:t>
      </w:r>
      <w:r w:rsidRPr="004C5DE1">
        <w:rPr>
          <w:spacing w:val="1"/>
          <w:sz w:val="22"/>
          <w:szCs w:val="22"/>
        </w:rPr>
        <w:t>е</w:t>
      </w:r>
      <w:r w:rsidRPr="004C5DE1">
        <w:rPr>
          <w:spacing w:val="-1"/>
          <w:sz w:val="22"/>
          <w:szCs w:val="22"/>
        </w:rPr>
        <w:t>ж</w:t>
      </w:r>
      <w:r w:rsidRPr="004C5DE1">
        <w:rPr>
          <w:spacing w:val="1"/>
          <w:sz w:val="22"/>
          <w:szCs w:val="22"/>
        </w:rPr>
        <w:t>д</w:t>
      </w:r>
      <w:r w:rsidRPr="004C5DE1">
        <w:rPr>
          <w:sz w:val="22"/>
          <w:szCs w:val="22"/>
        </w:rPr>
        <w:t>ы</w:t>
      </w:r>
      <w:r w:rsidRPr="004C5DE1">
        <w:rPr>
          <w:spacing w:val="29"/>
          <w:sz w:val="22"/>
          <w:szCs w:val="22"/>
        </w:rPr>
        <w:t xml:space="preserve"> </w:t>
      </w:r>
      <w:r w:rsidRPr="004C5DE1">
        <w:rPr>
          <w:spacing w:val="1"/>
          <w:sz w:val="22"/>
          <w:szCs w:val="22"/>
        </w:rPr>
        <w:t>и</w:t>
      </w:r>
      <w:r w:rsidRPr="004C5DE1">
        <w:rPr>
          <w:spacing w:val="28"/>
          <w:sz w:val="22"/>
          <w:szCs w:val="22"/>
        </w:rPr>
        <w:t xml:space="preserve"> </w:t>
      </w:r>
      <w:r w:rsidRPr="004C5DE1">
        <w:rPr>
          <w:spacing w:val="1"/>
          <w:sz w:val="22"/>
          <w:szCs w:val="22"/>
        </w:rPr>
        <w:t>о</w:t>
      </w:r>
      <w:r w:rsidRPr="004C5DE1">
        <w:rPr>
          <w:sz w:val="22"/>
          <w:szCs w:val="22"/>
        </w:rPr>
        <w:t>б</w:t>
      </w:r>
      <w:r w:rsidRPr="004C5DE1">
        <w:rPr>
          <w:spacing w:val="-2"/>
          <w:sz w:val="22"/>
          <w:szCs w:val="22"/>
        </w:rPr>
        <w:t>у</w:t>
      </w:r>
      <w:r w:rsidRPr="004C5DE1">
        <w:rPr>
          <w:sz w:val="22"/>
          <w:szCs w:val="22"/>
        </w:rPr>
        <w:t>ви; ве</w:t>
      </w:r>
      <w:r w:rsidRPr="004C5DE1">
        <w:rPr>
          <w:spacing w:val="1"/>
          <w:sz w:val="22"/>
          <w:szCs w:val="22"/>
        </w:rPr>
        <w:t>д</w:t>
      </w:r>
      <w:r w:rsidRPr="004C5DE1">
        <w:rPr>
          <w:spacing w:val="-1"/>
          <w:sz w:val="22"/>
          <w:szCs w:val="22"/>
        </w:rPr>
        <w:t>е</w:t>
      </w:r>
      <w:r w:rsidRPr="004C5DE1">
        <w:rPr>
          <w:sz w:val="22"/>
          <w:szCs w:val="22"/>
        </w:rPr>
        <w:t>н</w:t>
      </w:r>
      <w:r w:rsidRPr="004C5DE1">
        <w:rPr>
          <w:spacing w:val="1"/>
          <w:sz w:val="22"/>
          <w:szCs w:val="22"/>
        </w:rPr>
        <w:t>ие</w:t>
      </w:r>
      <w:r w:rsidRPr="004C5DE1">
        <w:rPr>
          <w:spacing w:val="33"/>
          <w:sz w:val="22"/>
          <w:szCs w:val="22"/>
        </w:rPr>
        <w:t xml:space="preserve"> </w:t>
      </w:r>
      <w:r w:rsidRPr="004C5DE1">
        <w:rPr>
          <w:sz w:val="22"/>
          <w:szCs w:val="22"/>
        </w:rPr>
        <w:t>ст</w:t>
      </w:r>
      <w:r w:rsidRPr="004C5DE1">
        <w:rPr>
          <w:spacing w:val="-2"/>
          <w:sz w:val="22"/>
          <w:szCs w:val="22"/>
        </w:rPr>
        <w:t>у</w:t>
      </w:r>
      <w:r w:rsidRPr="004C5DE1">
        <w:rPr>
          <w:spacing w:val="1"/>
          <w:sz w:val="22"/>
          <w:szCs w:val="22"/>
        </w:rPr>
        <w:t>д</w:t>
      </w:r>
      <w:r w:rsidRPr="004C5DE1">
        <w:rPr>
          <w:sz w:val="22"/>
          <w:szCs w:val="22"/>
        </w:rPr>
        <w:t>е</w:t>
      </w:r>
      <w:r w:rsidRPr="004C5DE1">
        <w:rPr>
          <w:spacing w:val="1"/>
          <w:sz w:val="22"/>
          <w:szCs w:val="22"/>
        </w:rPr>
        <w:t>нт</w:t>
      </w:r>
      <w:r w:rsidRPr="004C5DE1">
        <w:rPr>
          <w:sz w:val="22"/>
          <w:szCs w:val="22"/>
        </w:rPr>
        <w:t>а</w:t>
      </w:r>
      <w:r w:rsidRPr="004C5DE1">
        <w:rPr>
          <w:spacing w:val="-1"/>
          <w:sz w:val="22"/>
          <w:szCs w:val="22"/>
        </w:rPr>
        <w:t>м</w:t>
      </w:r>
      <w:r w:rsidRPr="004C5DE1">
        <w:rPr>
          <w:sz w:val="22"/>
          <w:szCs w:val="22"/>
        </w:rPr>
        <w:t>и</w:t>
      </w:r>
      <w:r w:rsidRPr="004C5DE1">
        <w:rPr>
          <w:spacing w:val="33"/>
          <w:sz w:val="22"/>
          <w:szCs w:val="22"/>
        </w:rPr>
        <w:t xml:space="preserve"> </w:t>
      </w:r>
      <w:r w:rsidRPr="004C5DE1">
        <w:rPr>
          <w:spacing w:val="1"/>
          <w:sz w:val="22"/>
          <w:szCs w:val="22"/>
        </w:rPr>
        <w:t>д</w:t>
      </w:r>
      <w:r w:rsidRPr="004C5DE1">
        <w:rPr>
          <w:sz w:val="22"/>
          <w:szCs w:val="22"/>
        </w:rPr>
        <w:t>н</w:t>
      </w:r>
      <w:r w:rsidRPr="004C5DE1">
        <w:rPr>
          <w:spacing w:val="2"/>
          <w:sz w:val="22"/>
          <w:szCs w:val="22"/>
        </w:rPr>
        <w:t>е</w:t>
      </w:r>
      <w:r w:rsidRPr="004C5DE1">
        <w:rPr>
          <w:spacing w:val="1"/>
          <w:sz w:val="22"/>
          <w:szCs w:val="22"/>
        </w:rPr>
        <w:t>в</w:t>
      </w:r>
      <w:r w:rsidRPr="004C5DE1">
        <w:rPr>
          <w:spacing w:val="-1"/>
          <w:sz w:val="22"/>
          <w:szCs w:val="22"/>
        </w:rPr>
        <w:t>н</w:t>
      </w:r>
      <w:r w:rsidRPr="004C5DE1">
        <w:rPr>
          <w:sz w:val="22"/>
          <w:szCs w:val="22"/>
        </w:rPr>
        <w:t>и</w:t>
      </w:r>
      <w:r w:rsidRPr="004C5DE1">
        <w:rPr>
          <w:spacing w:val="1"/>
          <w:sz w:val="22"/>
          <w:szCs w:val="22"/>
        </w:rPr>
        <w:t>к</w:t>
      </w:r>
      <w:r w:rsidRPr="004C5DE1">
        <w:rPr>
          <w:sz w:val="22"/>
          <w:szCs w:val="22"/>
        </w:rPr>
        <w:t>а</w:t>
      </w:r>
      <w:r w:rsidRPr="004C5DE1">
        <w:rPr>
          <w:spacing w:val="33"/>
          <w:sz w:val="22"/>
          <w:szCs w:val="22"/>
        </w:rPr>
        <w:t xml:space="preserve"> </w:t>
      </w:r>
      <w:r w:rsidRPr="004C5DE1">
        <w:rPr>
          <w:spacing w:val="1"/>
          <w:sz w:val="22"/>
          <w:szCs w:val="22"/>
        </w:rPr>
        <w:t>с</w:t>
      </w:r>
      <w:r w:rsidRPr="004C5DE1">
        <w:rPr>
          <w:sz w:val="22"/>
          <w:szCs w:val="22"/>
        </w:rPr>
        <w:t>а</w:t>
      </w:r>
      <w:r w:rsidRPr="004C5DE1">
        <w:rPr>
          <w:spacing w:val="-1"/>
          <w:sz w:val="22"/>
          <w:szCs w:val="22"/>
        </w:rPr>
        <w:t>м</w:t>
      </w:r>
      <w:r w:rsidRPr="004C5DE1">
        <w:rPr>
          <w:spacing w:val="1"/>
          <w:sz w:val="22"/>
          <w:szCs w:val="22"/>
        </w:rPr>
        <w:t>о</w:t>
      </w:r>
      <w:r w:rsidRPr="004C5DE1">
        <w:rPr>
          <w:spacing w:val="-1"/>
          <w:sz w:val="22"/>
          <w:szCs w:val="22"/>
        </w:rPr>
        <w:t>к</w:t>
      </w:r>
      <w:r w:rsidRPr="004C5DE1">
        <w:rPr>
          <w:sz w:val="22"/>
          <w:szCs w:val="22"/>
        </w:rPr>
        <w:t>о</w:t>
      </w:r>
      <w:r w:rsidRPr="004C5DE1">
        <w:rPr>
          <w:spacing w:val="1"/>
          <w:sz w:val="22"/>
          <w:szCs w:val="22"/>
        </w:rPr>
        <w:t>н</w:t>
      </w:r>
      <w:r w:rsidRPr="004C5DE1">
        <w:rPr>
          <w:spacing w:val="-1"/>
          <w:sz w:val="22"/>
          <w:szCs w:val="22"/>
        </w:rPr>
        <w:t>т</w:t>
      </w:r>
      <w:r w:rsidRPr="004C5DE1">
        <w:rPr>
          <w:sz w:val="22"/>
          <w:szCs w:val="22"/>
        </w:rPr>
        <w:t>р</w:t>
      </w:r>
      <w:r w:rsidRPr="004C5DE1">
        <w:rPr>
          <w:spacing w:val="1"/>
          <w:sz w:val="22"/>
          <w:szCs w:val="22"/>
        </w:rPr>
        <w:t>ол</w:t>
      </w:r>
      <w:r w:rsidRPr="004C5DE1">
        <w:rPr>
          <w:spacing w:val="-2"/>
          <w:sz w:val="22"/>
          <w:szCs w:val="22"/>
        </w:rPr>
        <w:t>я</w:t>
      </w:r>
      <w:r w:rsidRPr="004C5DE1">
        <w:rPr>
          <w:sz w:val="22"/>
          <w:szCs w:val="22"/>
        </w:rPr>
        <w:t>;</w:t>
      </w:r>
      <w:r w:rsidRPr="004C5DE1">
        <w:rPr>
          <w:spacing w:val="36"/>
          <w:sz w:val="22"/>
          <w:szCs w:val="22"/>
        </w:rPr>
        <w:t xml:space="preserve"> </w:t>
      </w:r>
      <w:r w:rsidRPr="004C5DE1">
        <w:rPr>
          <w:spacing w:val="-2"/>
          <w:sz w:val="22"/>
          <w:szCs w:val="22"/>
        </w:rPr>
        <w:t>в</w:t>
      </w:r>
      <w:r w:rsidRPr="004C5DE1">
        <w:rPr>
          <w:sz w:val="22"/>
          <w:szCs w:val="22"/>
        </w:rPr>
        <w:t>ып</w:t>
      </w:r>
      <w:r w:rsidRPr="004C5DE1">
        <w:rPr>
          <w:spacing w:val="1"/>
          <w:sz w:val="22"/>
          <w:szCs w:val="22"/>
        </w:rPr>
        <w:t>о</w:t>
      </w:r>
      <w:r w:rsidRPr="004C5DE1">
        <w:rPr>
          <w:sz w:val="22"/>
          <w:szCs w:val="22"/>
        </w:rPr>
        <w:t>л</w:t>
      </w:r>
      <w:r w:rsidRPr="004C5DE1">
        <w:rPr>
          <w:spacing w:val="-1"/>
          <w:sz w:val="22"/>
          <w:szCs w:val="22"/>
        </w:rPr>
        <w:t>н</w:t>
      </w:r>
      <w:r w:rsidRPr="004C5DE1">
        <w:rPr>
          <w:sz w:val="22"/>
          <w:szCs w:val="22"/>
        </w:rPr>
        <w:t>е</w:t>
      </w:r>
      <w:r w:rsidRPr="004C5DE1">
        <w:rPr>
          <w:spacing w:val="-1"/>
          <w:sz w:val="22"/>
          <w:szCs w:val="22"/>
        </w:rPr>
        <w:t>н</w:t>
      </w:r>
      <w:r w:rsidRPr="004C5DE1">
        <w:rPr>
          <w:sz w:val="22"/>
          <w:szCs w:val="22"/>
        </w:rPr>
        <w:t>и</w:t>
      </w:r>
      <w:r w:rsidRPr="004C5DE1">
        <w:rPr>
          <w:spacing w:val="1"/>
          <w:sz w:val="22"/>
          <w:szCs w:val="22"/>
        </w:rPr>
        <w:t>е</w:t>
      </w:r>
      <w:r w:rsidRPr="004C5DE1">
        <w:rPr>
          <w:spacing w:val="33"/>
          <w:sz w:val="22"/>
          <w:szCs w:val="22"/>
        </w:rPr>
        <w:t xml:space="preserve"> </w:t>
      </w:r>
      <w:r w:rsidRPr="004C5DE1">
        <w:rPr>
          <w:sz w:val="22"/>
          <w:szCs w:val="22"/>
        </w:rPr>
        <w:t>м</w:t>
      </w:r>
      <w:r w:rsidRPr="004C5DE1">
        <w:rPr>
          <w:spacing w:val="1"/>
          <w:sz w:val="22"/>
          <w:szCs w:val="22"/>
        </w:rPr>
        <w:t>е</w:t>
      </w:r>
      <w:r w:rsidRPr="004C5DE1">
        <w:rPr>
          <w:sz w:val="22"/>
          <w:szCs w:val="22"/>
        </w:rPr>
        <w:t>р</w:t>
      </w:r>
      <w:r w:rsidRPr="004C5DE1">
        <w:rPr>
          <w:spacing w:val="34"/>
          <w:sz w:val="22"/>
          <w:szCs w:val="22"/>
        </w:rPr>
        <w:t xml:space="preserve"> </w:t>
      </w:r>
      <w:r w:rsidRPr="004C5DE1">
        <w:rPr>
          <w:sz w:val="22"/>
          <w:szCs w:val="22"/>
        </w:rPr>
        <w:t>пр</w:t>
      </w:r>
      <w:r w:rsidRPr="004C5DE1">
        <w:rPr>
          <w:spacing w:val="1"/>
          <w:sz w:val="22"/>
          <w:szCs w:val="22"/>
        </w:rPr>
        <w:t>о</w:t>
      </w:r>
      <w:r w:rsidRPr="004C5DE1">
        <w:rPr>
          <w:sz w:val="22"/>
          <w:szCs w:val="22"/>
        </w:rPr>
        <w:t>ф</w:t>
      </w:r>
      <w:r w:rsidRPr="004C5DE1">
        <w:rPr>
          <w:spacing w:val="1"/>
          <w:sz w:val="22"/>
          <w:szCs w:val="22"/>
        </w:rPr>
        <w:t>и</w:t>
      </w:r>
      <w:r w:rsidRPr="004C5DE1">
        <w:rPr>
          <w:sz w:val="22"/>
          <w:szCs w:val="22"/>
        </w:rPr>
        <w:t>л</w:t>
      </w:r>
      <w:r w:rsidRPr="004C5DE1">
        <w:rPr>
          <w:spacing w:val="6"/>
          <w:sz w:val="22"/>
          <w:szCs w:val="22"/>
        </w:rPr>
        <w:t>а</w:t>
      </w:r>
      <w:r w:rsidRPr="004C5DE1">
        <w:rPr>
          <w:sz w:val="22"/>
          <w:szCs w:val="22"/>
        </w:rPr>
        <w:t>к</w:t>
      </w:r>
      <w:r w:rsidRPr="004C5DE1">
        <w:rPr>
          <w:spacing w:val="-1"/>
          <w:sz w:val="22"/>
          <w:szCs w:val="22"/>
        </w:rPr>
        <w:t>т</w:t>
      </w:r>
      <w:r w:rsidRPr="004C5DE1">
        <w:rPr>
          <w:sz w:val="22"/>
          <w:szCs w:val="22"/>
        </w:rPr>
        <w:t>ики с</w:t>
      </w:r>
      <w:r w:rsidRPr="004C5DE1">
        <w:rPr>
          <w:spacing w:val="1"/>
          <w:sz w:val="22"/>
          <w:szCs w:val="22"/>
        </w:rPr>
        <w:t>п</w:t>
      </w:r>
      <w:r w:rsidRPr="004C5DE1">
        <w:rPr>
          <w:sz w:val="22"/>
          <w:szCs w:val="22"/>
        </w:rPr>
        <w:t>о</w:t>
      </w:r>
      <w:r w:rsidRPr="004C5DE1">
        <w:rPr>
          <w:spacing w:val="1"/>
          <w:sz w:val="22"/>
          <w:szCs w:val="22"/>
        </w:rPr>
        <w:t>р</w:t>
      </w:r>
      <w:r w:rsidRPr="004C5DE1">
        <w:rPr>
          <w:spacing w:val="-2"/>
          <w:sz w:val="22"/>
          <w:szCs w:val="22"/>
        </w:rPr>
        <w:t>т</w:t>
      </w:r>
      <w:r w:rsidRPr="004C5DE1">
        <w:rPr>
          <w:sz w:val="22"/>
          <w:szCs w:val="22"/>
        </w:rPr>
        <w:t>ивно</w:t>
      </w:r>
      <w:r w:rsidRPr="004C5DE1">
        <w:rPr>
          <w:spacing w:val="-1"/>
          <w:sz w:val="22"/>
          <w:szCs w:val="22"/>
        </w:rPr>
        <w:t>г</w:t>
      </w:r>
      <w:r w:rsidRPr="004C5DE1">
        <w:rPr>
          <w:sz w:val="22"/>
          <w:szCs w:val="22"/>
        </w:rPr>
        <w:t>о</w:t>
      </w:r>
      <w:r w:rsidRPr="004C5DE1">
        <w:rPr>
          <w:spacing w:val="1"/>
          <w:sz w:val="22"/>
          <w:szCs w:val="22"/>
        </w:rPr>
        <w:t xml:space="preserve"> </w:t>
      </w:r>
      <w:r w:rsidRPr="004C5DE1">
        <w:rPr>
          <w:sz w:val="22"/>
          <w:szCs w:val="22"/>
        </w:rPr>
        <w:t>тр</w:t>
      </w:r>
      <w:r w:rsidRPr="004C5DE1">
        <w:rPr>
          <w:spacing w:val="1"/>
          <w:sz w:val="22"/>
          <w:szCs w:val="22"/>
        </w:rPr>
        <w:t>а</w:t>
      </w:r>
      <w:r w:rsidRPr="004C5DE1">
        <w:rPr>
          <w:sz w:val="22"/>
          <w:szCs w:val="22"/>
        </w:rPr>
        <w:t>в</w:t>
      </w:r>
      <w:r w:rsidRPr="004C5DE1">
        <w:rPr>
          <w:spacing w:val="-1"/>
          <w:sz w:val="22"/>
          <w:szCs w:val="22"/>
        </w:rPr>
        <w:t>м</w:t>
      </w:r>
      <w:r w:rsidRPr="004C5DE1">
        <w:rPr>
          <w:spacing w:val="-2"/>
          <w:sz w:val="22"/>
          <w:szCs w:val="22"/>
        </w:rPr>
        <w:t>а</w:t>
      </w:r>
      <w:r w:rsidRPr="004C5DE1">
        <w:rPr>
          <w:sz w:val="22"/>
          <w:szCs w:val="22"/>
        </w:rPr>
        <w:t>т</w:t>
      </w:r>
      <w:r w:rsidRPr="004C5DE1">
        <w:rPr>
          <w:spacing w:val="3"/>
          <w:sz w:val="22"/>
          <w:szCs w:val="22"/>
        </w:rPr>
        <w:t>и</w:t>
      </w:r>
      <w:r w:rsidRPr="004C5DE1">
        <w:rPr>
          <w:sz w:val="22"/>
          <w:szCs w:val="22"/>
        </w:rPr>
        <w:t>зма</w:t>
      </w:r>
      <w:r w:rsidRPr="004C5DE1">
        <w:rPr>
          <w:spacing w:val="1"/>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В</w:t>
      </w:r>
      <w:r w:rsidRPr="004C5DE1">
        <w:rPr>
          <w:spacing w:val="1"/>
          <w:sz w:val="22"/>
          <w:szCs w:val="22"/>
        </w:rPr>
        <w:t>ра</w:t>
      </w:r>
      <w:r w:rsidRPr="004C5DE1">
        <w:rPr>
          <w:spacing w:val="-1"/>
          <w:sz w:val="22"/>
          <w:szCs w:val="22"/>
        </w:rPr>
        <w:t>ч</w:t>
      </w:r>
      <w:r w:rsidRPr="004C5DE1">
        <w:rPr>
          <w:sz w:val="22"/>
          <w:szCs w:val="22"/>
        </w:rPr>
        <w:t>ебно-</w:t>
      </w:r>
      <w:r w:rsidRPr="004C5DE1">
        <w:rPr>
          <w:spacing w:val="1"/>
          <w:sz w:val="22"/>
          <w:szCs w:val="22"/>
        </w:rPr>
        <w:t>п</w:t>
      </w:r>
      <w:r w:rsidRPr="004C5DE1">
        <w:rPr>
          <w:spacing w:val="-1"/>
          <w:sz w:val="22"/>
          <w:szCs w:val="22"/>
        </w:rPr>
        <w:t>е</w:t>
      </w:r>
      <w:r w:rsidRPr="004C5DE1">
        <w:rPr>
          <w:sz w:val="22"/>
          <w:szCs w:val="22"/>
        </w:rPr>
        <w:t>д</w:t>
      </w:r>
      <w:r w:rsidRPr="004C5DE1">
        <w:rPr>
          <w:spacing w:val="1"/>
          <w:sz w:val="22"/>
          <w:szCs w:val="22"/>
        </w:rPr>
        <w:t>а</w:t>
      </w:r>
      <w:r w:rsidRPr="004C5DE1">
        <w:rPr>
          <w:spacing w:val="-1"/>
          <w:sz w:val="22"/>
          <w:szCs w:val="22"/>
        </w:rPr>
        <w:t>г</w:t>
      </w:r>
      <w:r w:rsidRPr="004C5DE1">
        <w:rPr>
          <w:sz w:val="22"/>
          <w:szCs w:val="22"/>
        </w:rPr>
        <w:t>о</w:t>
      </w:r>
      <w:r w:rsidRPr="004C5DE1">
        <w:rPr>
          <w:spacing w:val="-1"/>
          <w:sz w:val="22"/>
          <w:szCs w:val="22"/>
        </w:rPr>
        <w:t>г</w:t>
      </w:r>
      <w:r w:rsidRPr="004C5DE1">
        <w:rPr>
          <w:sz w:val="22"/>
          <w:szCs w:val="22"/>
        </w:rPr>
        <w:t>и</w:t>
      </w:r>
      <w:r w:rsidRPr="004C5DE1">
        <w:rPr>
          <w:spacing w:val="-1"/>
          <w:sz w:val="22"/>
          <w:szCs w:val="22"/>
        </w:rPr>
        <w:t>ч</w:t>
      </w:r>
      <w:r w:rsidRPr="004C5DE1">
        <w:rPr>
          <w:sz w:val="22"/>
          <w:szCs w:val="22"/>
        </w:rPr>
        <w:t>ес</w:t>
      </w:r>
      <w:r w:rsidRPr="004C5DE1">
        <w:rPr>
          <w:spacing w:val="1"/>
          <w:sz w:val="22"/>
          <w:szCs w:val="22"/>
        </w:rPr>
        <w:t>к</w:t>
      </w:r>
      <w:r w:rsidRPr="004C5DE1">
        <w:rPr>
          <w:sz w:val="22"/>
          <w:szCs w:val="22"/>
        </w:rPr>
        <w:t>ие</w:t>
      </w:r>
      <w:r w:rsidRPr="004C5DE1">
        <w:rPr>
          <w:spacing w:val="4"/>
          <w:sz w:val="22"/>
          <w:szCs w:val="22"/>
        </w:rPr>
        <w:t xml:space="preserve"> </w:t>
      </w:r>
      <w:r w:rsidRPr="004C5DE1">
        <w:rPr>
          <w:spacing w:val="1"/>
          <w:sz w:val="22"/>
          <w:szCs w:val="22"/>
        </w:rPr>
        <w:t>н</w:t>
      </w:r>
      <w:r w:rsidRPr="004C5DE1">
        <w:rPr>
          <w:spacing w:val="-1"/>
          <w:sz w:val="22"/>
          <w:szCs w:val="22"/>
        </w:rPr>
        <w:t>а</w:t>
      </w:r>
      <w:r w:rsidRPr="004C5DE1">
        <w:rPr>
          <w:sz w:val="22"/>
          <w:szCs w:val="22"/>
        </w:rPr>
        <w:t>б</w:t>
      </w:r>
      <w:r w:rsidRPr="004C5DE1">
        <w:rPr>
          <w:spacing w:val="1"/>
          <w:sz w:val="22"/>
          <w:szCs w:val="22"/>
        </w:rPr>
        <w:t>л</w:t>
      </w:r>
      <w:r w:rsidRPr="004C5DE1">
        <w:rPr>
          <w:spacing w:val="-1"/>
          <w:sz w:val="22"/>
          <w:szCs w:val="22"/>
        </w:rPr>
        <w:t>ю</w:t>
      </w:r>
      <w:r w:rsidRPr="004C5DE1">
        <w:rPr>
          <w:spacing w:val="1"/>
          <w:sz w:val="22"/>
          <w:szCs w:val="22"/>
        </w:rPr>
        <w:t>д</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я</w:t>
      </w:r>
      <w:r w:rsidRPr="004C5DE1">
        <w:rPr>
          <w:spacing w:val="2"/>
          <w:sz w:val="22"/>
          <w:szCs w:val="22"/>
        </w:rPr>
        <w:t xml:space="preserve"> </w:t>
      </w:r>
      <w:r w:rsidRPr="004C5DE1">
        <w:rPr>
          <w:sz w:val="22"/>
          <w:szCs w:val="22"/>
        </w:rPr>
        <w:t>п</w:t>
      </w:r>
      <w:r w:rsidRPr="004C5DE1">
        <w:rPr>
          <w:spacing w:val="1"/>
          <w:sz w:val="22"/>
          <w:szCs w:val="22"/>
        </w:rPr>
        <w:t>ро</w:t>
      </w:r>
      <w:r w:rsidRPr="004C5DE1">
        <w:rPr>
          <w:spacing w:val="-2"/>
          <w:sz w:val="22"/>
          <w:szCs w:val="22"/>
        </w:rPr>
        <w:t>в</w:t>
      </w:r>
      <w:r w:rsidRPr="004C5DE1">
        <w:rPr>
          <w:sz w:val="22"/>
          <w:szCs w:val="22"/>
        </w:rPr>
        <w:t>одя</w:t>
      </w:r>
      <w:r w:rsidRPr="004C5DE1">
        <w:rPr>
          <w:spacing w:val="1"/>
          <w:sz w:val="22"/>
          <w:szCs w:val="22"/>
        </w:rPr>
        <w:t>т</w:t>
      </w:r>
      <w:r w:rsidRPr="004C5DE1">
        <w:rPr>
          <w:sz w:val="22"/>
          <w:szCs w:val="22"/>
        </w:rPr>
        <w:t>ся:</w:t>
      </w:r>
      <w:r w:rsidRPr="004C5DE1">
        <w:rPr>
          <w:spacing w:val="4"/>
          <w:sz w:val="22"/>
          <w:szCs w:val="22"/>
        </w:rPr>
        <w:t xml:space="preserve"> </w:t>
      </w:r>
      <w:r w:rsidRPr="004C5DE1">
        <w:rPr>
          <w:sz w:val="22"/>
          <w:szCs w:val="22"/>
        </w:rPr>
        <w:t>до</w:t>
      </w:r>
      <w:r w:rsidRPr="004C5DE1">
        <w:rPr>
          <w:spacing w:val="4"/>
          <w:sz w:val="22"/>
          <w:szCs w:val="22"/>
        </w:rPr>
        <w:t xml:space="preserve"> </w:t>
      </w:r>
      <w:r w:rsidRPr="004C5DE1">
        <w:rPr>
          <w:spacing w:val="1"/>
          <w:sz w:val="22"/>
          <w:szCs w:val="22"/>
        </w:rPr>
        <w:t>з</w:t>
      </w:r>
      <w:r w:rsidRPr="004C5DE1">
        <w:rPr>
          <w:sz w:val="22"/>
          <w:szCs w:val="22"/>
        </w:rPr>
        <w:t>аня</w:t>
      </w:r>
      <w:r w:rsidRPr="004C5DE1">
        <w:rPr>
          <w:spacing w:val="-2"/>
          <w:sz w:val="22"/>
          <w:szCs w:val="22"/>
        </w:rPr>
        <w:t>т</w:t>
      </w:r>
      <w:r w:rsidRPr="004C5DE1">
        <w:rPr>
          <w:sz w:val="22"/>
          <w:szCs w:val="22"/>
        </w:rPr>
        <w:t>и</w:t>
      </w:r>
      <w:r w:rsidRPr="004C5DE1">
        <w:rPr>
          <w:spacing w:val="1"/>
          <w:sz w:val="22"/>
          <w:szCs w:val="22"/>
        </w:rPr>
        <w:t>й</w:t>
      </w:r>
      <w:r w:rsidRPr="004C5DE1">
        <w:rPr>
          <w:sz w:val="22"/>
          <w:szCs w:val="22"/>
        </w:rPr>
        <w:t>,</w:t>
      </w:r>
      <w:r w:rsidRPr="004C5DE1">
        <w:rPr>
          <w:spacing w:val="4"/>
          <w:sz w:val="22"/>
          <w:szCs w:val="22"/>
        </w:rPr>
        <w:t xml:space="preserve"> </w:t>
      </w:r>
      <w:r w:rsidRPr="004C5DE1">
        <w:rPr>
          <w:sz w:val="22"/>
          <w:szCs w:val="22"/>
        </w:rPr>
        <w:t>в</w:t>
      </w:r>
      <w:r w:rsidRPr="004C5DE1">
        <w:rPr>
          <w:spacing w:val="1"/>
          <w:sz w:val="22"/>
          <w:szCs w:val="22"/>
        </w:rPr>
        <w:t>о</w:t>
      </w:r>
      <w:r w:rsidRPr="004C5DE1">
        <w:rPr>
          <w:spacing w:val="4"/>
          <w:sz w:val="22"/>
          <w:szCs w:val="22"/>
        </w:rPr>
        <w:t xml:space="preserve"> </w:t>
      </w:r>
      <w:r w:rsidRPr="004C5DE1">
        <w:rPr>
          <w:spacing w:val="1"/>
          <w:sz w:val="22"/>
          <w:szCs w:val="22"/>
        </w:rPr>
        <w:t>в</w:t>
      </w:r>
      <w:r w:rsidRPr="004C5DE1">
        <w:rPr>
          <w:spacing w:val="7"/>
          <w:sz w:val="22"/>
          <w:szCs w:val="22"/>
        </w:rPr>
        <w:t>р</w:t>
      </w:r>
      <w:r w:rsidRPr="004C5DE1">
        <w:rPr>
          <w:sz w:val="22"/>
          <w:szCs w:val="22"/>
        </w:rPr>
        <w:t>е</w:t>
      </w:r>
      <w:r w:rsidRPr="004C5DE1">
        <w:rPr>
          <w:spacing w:val="1"/>
          <w:sz w:val="22"/>
          <w:szCs w:val="22"/>
        </w:rPr>
        <w:t>м</w:t>
      </w:r>
      <w:r w:rsidRPr="004C5DE1">
        <w:rPr>
          <w:sz w:val="22"/>
          <w:szCs w:val="22"/>
        </w:rPr>
        <w:t>я и</w:t>
      </w:r>
      <w:r w:rsidRPr="004C5DE1">
        <w:rPr>
          <w:spacing w:val="1"/>
          <w:sz w:val="22"/>
          <w:szCs w:val="22"/>
        </w:rPr>
        <w:t>х</w:t>
      </w:r>
      <w:r w:rsidRPr="004C5DE1">
        <w:rPr>
          <w:spacing w:val="19"/>
          <w:sz w:val="22"/>
          <w:szCs w:val="22"/>
        </w:rPr>
        <w:t xml:space="preserve"> </w:t>
      </w:r>
      <w:r w:rsidRPr="004C5DE1">
        <w:rPr>
          <w:spacing w:val="1"/>
          <w:sz w:val="22"/>
          <w:szCs w:val="22"/>
        </w:rPr>
        <w:t>п</w:t>
      </w:r>
      <w:r w:rsidRPr="004C5DE1">
        <w:rPr>
          <w:sz w:val="22"/>
          <w:szCs w:val="22"/>
        </w:rPr>
        <w:t>р</w:t>
      </w:r>
      <w:r w:rsidRPr="004C5DE1">
        <w:rPr>
          <w:spacing w:val="1"/>
          <w:sz w:val="22"/>
          <w:szCs w:val="22"/>
        </w:rPr>
        <w:t>о</w:t>
      </w:r>
      <w:r w:rsidRPr="004C5DE1">
        <w:rPr>
          <w:sz w:val="22"/>
          <w:szCs w:val="22"/>
        </w:rPr>
        <w:t>в</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ния</w:t>
      </w:r>
      <w:r w:rsidRPr="004C5DE1">
        <w:rPr>
          <w:spacing w:val="21"/>
          <w:sz w:val="22"/>
          <w:szCs w:val="22"/>
        </w:rPr>
        <w:t xml:space="preserve"> </w:t>
      </w:r>
      <w:r w:rsidRPr="004C5DE1">
        <w:rPr>
          <w:sz w:val="22"/>
          <w:szCs w:val="22"/>
        </w:rPr>
        <w:t>и</w:t>
      </w:r>
      <w:r w:rsidRPr="004C5DE1">
        <w:rPr>
          <w:spacing w:val="19"/>
          <w:sz w:val="22"/>
          <w:szCs w:val="22"/>
        </w:rPr>
        <w:t xml:space="preserve"> </w:t>
      </w:r>
      <w:r w:rsidRPr="004C5DE1">
        <w:rPr>
          <w:spacing w:val="1"/>
          <w:sz w:val="22"/>
          <w:szCs w:val="22"/>
        </w:rPr>
        <w:t>п</w:t>
      </w:r>
      <w:r w:rsidRPr="004C5DE1">
        <w:rPr>
          <w:sz w:val="22"/>
          <w:szCs w:val="22"/>
        </w:rPr>
        <w:t>осле</w:t>
      </w:r>
      <w:r w:rsidRPr="004C5DE1">
        <w:rPr>
          <w:spacing w:val="20"/>
          <w:sz w:val="22"/>
          <w:szCs w:val="22"/>
        </w:rPr>
        <w:t xml:space="preserve"> </w:t>
      </w:r>
      <w:r w:rsidRPr="004C5DE1">
        <w:rPr>
          <w:spacing w:val="2"/>
          <w:sz w:val="22"/>
          <w:szCs w:val="22"/>
        </w:rPr>
        <w:t>о</w:t>
      </w:r>
      <w:r w:rsidRPr="004C5DE1">
        <w:rPr>
          <w:spacing w:val="-1"/>
          <w:sz w:val="22"/>
          <w:szCs w:val="22"/>
        </w:rPr>
        <w:t>к</w:t>
      </w:r>
      <w:r w:rsidRPr="004C5DE1">
        <w:rPr>
          <w:sz w:val="22"/>
          <w:szCs w:val="22"/>
        </w:rPr>
        <w:t>онч</w:t>
      </w:r>
      <w:r w:rsidRPr="004C5DE1">
        <w:rPr>
          <w:spacing w:val="-1"/>
          <w:sz w:val="22"/>
          <w:szCs w:val="22"/>
        </w:rPr>
        <w:t>а</w:t>
      </w:r>
      <w:r w:rsidRPr="004C5DE1">
        <w:rPr>
          <w:sz w:val="22"/>
          <w:szCs w:val="22"/>
        </w:rPr>
        <w:t>н</w:t>
      </w:r>
      <w:r w:rsidRPr="004C5DE1">
        <w:rPr>
          <w:spacing w:val="1"/>
          <w:sz w:val="22"/>
          <w:szCs w:val="22"/>
        </w:rPr>
        <w:t>ия</w:t>
      </w:r>
      <w:r w:rsidRPr="004C5DE1">
        <w:rPr>
          <w:sz w:val="22"/>
          <w:szCs w:val="22"/>
        </w:rPr>
        <w:t>.</w:t>
      </w:r>
      <w:r w:rsidRPr="004C5DE1">
        <w:rPr>
          <w:spacing w:val="20"/>
          <w:sz w:val="22"/>
          <w:szCs w:val="22"/>
        </w:rPr>
        <w:t xml:space="preserve"> </w:t>
      </w:r>
      <w:r w:rsidRPr="004C5DE1">
        <w:rPr>
          <w:spacing w:val="1"/>
          <w:sz w:val="22"/>
          <w:szCs w:val="22"/>
        </w:rPr>
        <w:t>С</w:t>
      </w:r>
      <w:r w:rsidRPr="004C5DE1">
        <w:rPr>
          <w:spacing w:val="18"/>
          <w:sz w:val="22"/>
          <w:szCs w:val="22"/>
        </w:rPr>
        <w:t xml:space="preserve"> </w:t>
      </w:r>
      <w:r w:rsidRPr="004C5DE1">
        <w:rPr>
          <w:sz w:val="22"/>
          <w:szCs w:val="22"/>
        </w:rPr>
        <w:t>п</w:t>
      </w:r>
      <w:r w:rsidRPr="004C5DE1">
        <w:rPr>
          <w:spacing w:val="1"/>
          <w:sz w:val="22"/>
          <w:szCs w:val="22"/>
        </w:rPr>
        <w:t>о</w:t>
      </w:r>
      <w:r w:rsidRPr="004C5DE1">
        <w:rPr>
          <w:sz w:val="22"/>
          <w:szCs w:val="22"/>
        </w:rPr>
        <w:t>мощью</w:t>
      </w:r>
      <w:r w:rsidRPr="004C5DE1">
        <w:rPr>
          <w:spacing w:val="20"/>
          <w:sz w:val="22"/>
          <w:szCs w:val="22"/>
        </w:rPr>
        <w:t xml:space="preserve"> </w:t>
      </w:r>
      <w:r w:rsidRPr="004C5DE1">
        <w:rPr>
          <w:sz w:val="22"/>
          <w:szCs w:val="22"/>
        </w:rPr>
        <w:t>об</w:t>
      </w:r>
      <w:r w:rsidRPr="004C5DE1">
        <w:rPr>
          <w:spacing w:val="1"/>
          <w:sz w:val="22"/>
          <w:szCs w:val="22"/>
        </w:rPr>
        <w:t>щ</w:t>
      </w:r>
      <w:r w:rsidRPr="004C5DE1">
        <w:rPr>
          <w:spacing w:val="-1"/>
          <w:sz w:val="22"/>
          <w:szCs w:val="22"/>
        </w:rPr>
        <w:t>е</w:t>
      </w:r>
      <w:r w:rsidRPr="004C5DE1">
        <w:rPr>
          <w:sz w:val="22"/>
          <w:szCs w:val="22"/>
        </w:rPr>
        <w:t>прин</w:t>
      </w:r>
      <w:r w:rsidRPr="004C5DE1">
        <w:rPr>
          <w:spacing w:val="-2"/>
          <w:sz w:val="22"/>
          <w:szCs w:val="22"/>
        </w:rPr>
        <w:t>я</w:t>
      </w:r>
      <w:r w:rsidRPr="004C5DE1">
        <w:rPr>
          <w:sz w:val="22"/>
          <w:szCs w:val="22"/>
        </w:rPr>
        <w:t>ты</w:t>
      </w:r>
      <w:r w:rsidRPr="004C5DE1">
        <w:rPr>
          <w:spacing w:val="1"/>
          <w:sz w:val="22"/>
          <w:szCs w:val="22"/>
        </w:rPr>
        <w:t>х</w:t>
      </w:r>
      <w:r w:rsidRPr="004C5DE1">
        <w:rPr>
          <w:spacing w:val="22"/>
          <w:sz w:val="22"/>
          <w:szCs w:val="22"/>
        </w:rPr>
        <w:t xml:space="preserve"> </w:t>
      </w:r>
      <w:r w:rsidRPr="004C5DE1">
        <w:rPr>
          <w:spacing w:val="-1"/>
          <w:sz w:val="22"/>
          <w:szCs w:val="22"/>
        </w:rPr>
        <w:t>м</w:t>
      </w:r>
      <w:r w:rsidRPr="004C5DE1">
        <w:rPr>
          <w:sz w:val="22"/>
          <w:szCs w:val="22"/>
        </w:rPr>
        <w:t>ето</w:t>
      </w:r>
      <w:r w:rsidRPr="004C5DE1">
        <w:rPr>
          <w:spacing w:val="-1"/>
          <w:sz w:val="22"/>
          <w:szCs w:val="22"/>
        </w:rPr>
        <w:t>д</w:t>
      </w:r>
      <w:r w:rsidRPr="004C5DE1">
        <w:rPr>
          <w:sz w:val="22"/>
          <w:szCs w:val="22"/>
        </w:rPr>
        <w:t>о</w:t>
      </w:r>
      <w:r w:rsidRPr="004C5DE1">
        <w:rPr>
          <w:spacing w:val="1"/>
          <w:sz w:val="22"/>
          <w:szCs w:val="22"/>
        </w:rPr>
        <w:t>в</w:t>
      </w:r>
      <w:r w:rsidRPr="004C5DE1">
        <w:rPr>
          <w:spacing w:val="20"/>
          <w:sz w:val="22"/>
          <w:szCs w:val="22"/>
        </w:rPr>
        <w:t xml:space="preserve"> </w:t>
      </w:r>
      <w:r w:rsidRPr="004C5DE1">
        <w:rPr>
          <w:sz w:val="22"/>
          <w:szCs w:val="22"/>
        </w:rPr>
        <w:t>о</w:t>
      </w:r>
      <w:r w:rsidRPr="004C5DE1">
        <w:rPr>
          <w:spacing w:val="-1"/>
          <w:sz w:val="22"/>
          <w:szCs w:val="22"/>
        </w:rPr>
        <w:t>п</w:t>
      </w:r>
      <w:r w:rsidRPr="004C5DE1">
        <w:rPr>
          <w:spacing w:val="11"/>
          <w:sz w:val="22"/>
          <w:szCs w:val="22"/>
        </w:rPr>
        <w:t>р</w:t>
      </w:r>
      <w:r w:rsidRPr="004C5DE1">
        <w:rPr>
          <w:spacing w:val="1"/>
          <w:sz w:val="22"/>
          <w:szCs w:val="22"/>
        </w:rPr>
        <w:t>ед</w:t>
      </w:r>
      <w:r w:rsidRPr="004C5DE1">
        <w:rPr>
          <w:sz w:val="22"/>
          <w:szCs w:val="22"/>
        </w:rPr>
        <w:t>е</w:t>
      </w:r>
      <w:r w:rsidRPr="004C5DE1">
        <w:rPr>
          <w:spacing w:val="1"/>
          <w:sz w:val="22"/>
          <w:szCs w:val="22"/>
        </w:rPr>
        <w:t>л</w:t>
      </w:r>
      <w:r w:rsidRPr="004C5DE1">
        <w:rPr>
          <w:sz w:val="22"/>
          <w:szCs w:val="22"/>
        </w:rPr>
        <w:t>яе</w:t>
      </w:r>
      <w:r w:rsidRPr="004C5DE1">
        <w:rPr>
          <w:spacing w:val="1"/>
          <w:sz w:val="22"/>
          <w:szCs w:val="22"/>
        </w:rPr>
        <w:t>т</w:t>
      </w:r>
      <w:r w:rsidRPr="004C5DE1">
        <w:rPr>
          <w:spacing w:val="-2"/>
          <w:sz w:val="22"/>
          <w:szCs w:val="22"/>
        </w:rPr>
        <w:t>с</w:t>
      </w:r>
      <w:r w:rsidRPr="004C5DE1">
        <w:rPr>
          <w:sz w:val="22"/>
          <w:szCs w:val="22"/>
        </w:rPr>
        <w:t>я</w:t>
      </w:r>
      <w:r w:rsidRPr="004C5DE1">
        <w:rPr>
          <w:spacing w:val="31"/>
          <w:sz w:val="22"/>
          <w:szCs w:val="22"/>
        </w:rPr>
        <w:t xml:space="preserve"> </w:t>
      </w:r>
      <w:r w:rsidRPr="004C5DE1">
        <w:rPr>
          <w:spacing w:val="1"/>
          <w:sz w:val="22"/>
          <w:szCs w:val="22"/>
        </w:rPr>
        <w:t>р</w:t>
      </w:r>
      <w:r w:rsidRPr="004C5DE1">
        <w:rPr>
          <w:sz w:val="22"/>
          <w:szCs w:val="22"/>
        </w:rPr>
        <w:t>е</w:t>
      </w:r>
      <w:r w:rsidRPr="004C5DE1">
        <w:rPr>
          <w:spacing w:val="1"/>
          <w:sz w:val="22"/>
          <w:szCs w:val="22"/>
        </w:rPr>
        <w:t>а</w:t>
      </w:r>
      <w:r w:rsidRPr="004C5DE1">
        <w:rPr>
          <w:sz w:val="22"/>
          <w:szCs w:val="22"/>
        </w:rPr>
        <w:t>к</w:t>
      </w:r>
      <w:r w:rsidRPr="004C5DE1">
        <w:rPr>
          <w:spacing w:val="-1"/>
          <w:sz w:val="22"/>
          <w:szCs w:val="22"/>
        </w:rPr>
        <w:t>ц</w:t>
      </w:r>
      <w:r w:rsidRPr="004C5DE1">
        <w:rPr>
          <w:sz w:val="22"/>
          <w:szCs w:val="22"/>
        </w:rPr>
        <w:t>ия</w:t>
      </w:r>
      <w:r w:rsidRPr="004C5DE1">
        <w:rPr>
          <w:spacing w:val="31"/>
          <w:sz w:val="22"/>
          <w:szCs w:val="22"/>
        </w:rPr>
        <w:t xml:space="preserve"> </w:t>
      </w:r>
      <w:r w:rsidRPr="004C5DE1">
        <w:rPr>
          <w:sz w:val="22"/>
          <w:szCs w:val="22"/>
        </w:rPr>
        <w:t>ор</w:t>
      </w:r>
      <w:r w:rsidRPr="004C5DE1">
        <w:rPr>
          <w:spacing w:val="1"/>
          <w:sz w:val="22"/>
          <w:szCs w:val="22"/>
        </w:rPr>
        <w:t>г</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з</w:t>
      </w:r>
      <w:r w:rsidRPr="004C5DE1">
        <w:rPr>
          <w:spacing w:val="1"/>
          <w:sz w:val="22"/>
          <w:szCs w:val="22"/>
        </w:rPr>
        <w:t>м</w:t>
      </w:r>
      <w:r w:rsidRPr="004C5DE1">
        <w:rPr>
          <w:sz w:val="22"/>
          <w:szCs w:val="22"/>
        </w:rPr>
        <w:t>а</w:t>
      </w:r>
      <w:r w:rsidRPr="004C5DE1">
        <w:rPr>
          <w:spacing w:val="30"/>
          <w:sz w:val="22"/>
          <w:szCs w:val="22"/>
        </w:rPr>
        <w:t xml:space="preserve"> </w:t>
      </w:r>
      <w:r w:rsidRPr="004C5DE1">
        <w:rPr>
          <w:spacing w:val="1"/>
          <w:sz w:val="22"/>
          <w:szCs w:val="22"/>
        </w:rPr>
        <w:t>на</w:t>
      </w:r>
      <w:r w:rsidRPr="004C5DE1">
        <w:rPr>
          <w:spacing w:val="30"/>
          <w:sz w:val="22"/>
          <w:szCs w:val="22"/>
        </w:rPr>
        <w:t xml:space="preserve"> </w:t>
      </w:r>
      <w:r w:rsidRPr="004C5DE1">
        <w:rPr>
          <w:spacing w:val="1"/>
          <w:sz w:val="22"/>
          <w:szCs w:val="22"/>
        </w:rPr>
        <w:t>в</w:t>
      </w:r>
      <w:r w:rsidRPr="004C5DE1">
        <w:rPr>
          <w:spacing w:val="-1"/>
          <w:sz w:val="22"/>
          <w:szCs w:val="22"/>
        </w:rPr>
        <w:t>ы</w:t>
      </w:r>
      <w:r w:rsidRPr="004C5DE1">
        <w:rPr>
          <w:sz w:val="22"/>
          <w:szCs w:val="22"/>
        </w:rPr>
        <w:t>п</w:t>
      </w:r>
      <w:r w:rsidRPr="004C5DE1">
        <w:rPr>
          <w:spacing w:val="2"/>
          <w:sz w:val="22"/>
          <w:szCs w:val="22"/>
        </w:rPr>
        <w:t>о</w:t>
      </w:r>
      <w:r w:rsidRPr="004C5DE1">
        <w:rPr>
          <w:spacing w:val="-2"/>
          <w:sz w:val="22"/>
          <w:szCs w:val="22"/>
        </w:rPr>
        <w:t>л</w:t>
      </w:r>
      <w:r w:rsidRPr="004C5DE1">
        <w:rPr>
          <w:sz w:val="22"/>
          <w:szCs w:val="22"/>
        </w:rPr>
        <w:t>няемые</w:t>
      </w:r>
      <w:r w:rsidRPr="004C5DE1">
        <w:rPr>
          <w:spacing w:val="34"/>
          <w:sz w:val="22"/>
          <w:szCs w:val="22"/>
        </w:rPr>
        <w:t xml:space="preserve"> </w:t>
      </w:r>
      <w:r w:rsidRPr="004C5DE1">
        <w:rPr>
          <w:spacing w:val="-2"/>
          <w:sz w:val="22"/>
          <w:szCs w:val="22"/>
        </w:rPr>
        <w:t>т</w:t>
      </w:r>
      <w:r w:rsidRPr="004C5DE1">
        <w:rPr>
          <w:sz w:val="22"/>
          <w:szCs w:val="22"/>
        </w:rPr>
        <w:t>р</w:t>
      </w:r>
      <w:r w:rsidRPr="004C5DE1">
        <w:rPr>
          <w:spacing w:val="-1"/>
          <w:sz w:val="22"/>
          <w:szCs w:val="22"/>
        </w:rPr>
        <w:t>е</w:t>
      </w:r>
      <w:r w:rsidRPr="004C5DE1">
        <w:rPr>
          <w:sz w:val="22"/>
          <w:szCs w:val="22"/>
        </w:rPr>
        <w:t>нирово</w:t>
      </w:r>
      <w:r w:rsidRPr="004C5DE1">
        <w:rPr>
          <w:spacing w:val="-2"/>
          <w:sz w:val="22"/>
          <w:szCs w:val="22"/>
        </w:rPr>
        <w:t>ч</w:t>
      </w:r>
      <w:r w:rsidRPr="004C5DE1">
        <w:rPr>
          <w:sz w:val="22"/>
          <w:szCs w:val="22"/>
        </w:rPr>
        <w:t>н</w:t>
      </w:r>
      <w:r w:rsidRPr="004C5DE1">
        <w:rPr>
          <w:spacing w:val="1"/>
          <w:sz w:val="22"/>
          <w:szCs w:val="22"/>
        </w:rPr>
        <w:t>ые</w:t>
      </w:r>
      <w:r w:rsidRPr="004C5DE1">
        <w:rPr>
          <w:spacing w:val="31"/>
          <w:sz w:val="22"/>
          <w:szCs w:val="22"/>
        </w:rPr>
        <w:t xml:space="preserve"> </w:t>
      </w:r>
      <w:r w:rsidRPr="004C5DE1">
        <w:rPr>
          <w:spacing w:val="1"/>
          <w:sz w:val="22"/>
          <w:szCs w:val="22"/>
        </w:rPr>
        <w:t>н</w:t>
      </w:r>
      <w:r w:rsidRPr="004C5DE1">
        <w:rPr>
          <w:spacing w:val="-1"/>
          <w:sz w:val="22"/>
          <w:szCs w:val="22"/>
        </w:rPr>
        <w:t>а</w:t>
      </w:r>
      <w:r w:rsidRPr="004C5DE1">
        <w:rPr>
          <w:sz w:val="22"/>
          <w:szCs w:val="22"/>
        </w:rPr>
        <w:t>г</w:t>
      </w:r>
      <w:r w:rsidRPr="004C5DE1">
        <w:rPr>
          <w:spacing w:val="1"/>
          <w:sz w:val="22"/>
          <w:szCs w:val="22"/>
        </w:rPr>
        <w:t>р</w:t>
      </w:r>
      <w:r w:rsidRPr="004C5DE1">
        <w:rPr>
          <w:spacing w:val="-3"/>
          <w:sz w:val="22"/>
          <w:szCs w:val="22"/>
        </w:rPr>
        <w:t>у</w:t>
      </w:r>
      <w:r w:rsidRPr="004C5DE1">
        <w:rPr>
          <w:sz w:val="22"/>
          <w:szCs w:val="22"/>
        </w:rPr>
        <w:t>зки</w:t>
      </w:r>
      <w:r w:rsidRPr="004C5DE1">
        <w:rPr>
          <w:spacing w:val="1"/>
          <w:sz w:val="22"/>
          <w:szCs w:val="22"/>
        </w:rPr>
        <w:t>.</w:t>
      </w:r>
      <w:r w:rsidRPr="004C5DE1">
        <w:rPr>
          <w:spacing w:val="33"/>
          <w:sz w:val="22"/>
          <w:szCs w:val="22"/>
        </w:rPr>
        <w:t xml:space="preserve"> </w:t>
      </w:r>
      <w:r w:rsidRPr="004C5DE1">
        <w:rPr>
          <w:sz w:val="22"/>
          <w:szCs w:val="22"/>
        </w:rPr>
        <w:t>В</w:t>
      </w:r>
      <w:r w:rsidRPr="004C5DE1">
        <w:rPr>
          <w:spacing w:val="9"/>
          <w:sz w:val="22"/>
          <w:szCs w:val="22"/>
        </w:rPr>
        <w:t>м</w:t>
      </w:r>
      <w:r w:rsidRPr="004C5DE1">
        <w:rPr>
          <w:spacing w:val="1"/>
          <w:sz w:val="22"/>
          <w:szCs w:val="22"/>
        </w:rPr>
        <w:t>е</w:t>
      </w:r>
      <w:r w:rsidRPr="004C5DE1">
        <w:rPr>
          <w:sz w:val="22"/>
          <w:szCs w:val="22"/>
        </w:rPr>
        <w:t>ст</w:t>
      </w:r>
      <w:r w:rsidRPr="004C5DE1">
        <w:rPr>
          <w:spacing w:val="1"/>
          <w:sz w:val="22"/>
          <w:szCs w:val="22"/>
        </w:rPr>
        <w:t>е</w:t>
      </w:r>
      <w:r w:rsidRPr="004C5DE1">
        <w:rPr>
          <w:spacing w:val="13"/>
          <w:sz w:val="22"/>
          <w:szCs w:val="22"/>
        </w:rPr>
        <w:t xml:space="preserve"> </w:t>
      </w:r>
      <w:r w:rsidRPr="004C5DE1">
        <w:rPr>
          <w:spacing w:val="1"/>
          <w:sz w:val="22"/>
          <w:szCs w:val="22"/>
        </w:rPr>
        <w:t>с</w:t>
      </w:r>
      <w:r w:rsidRPr="004C5DE1">
        <w:rPr>
          <w:spacing w:val="14"/>
          <w:sz w:val="22"/>
          <w:szCs w:val="22"/>
        </w:rPr>
        <w:t xml:space="preserve"> </w:t>
      </w:r>
      <w:r w:rsidRPr="004C5DE1">
        <w:rPr>
          <w:sz w:val="22"/>
          <w:szCs w:val="22"/>
        </w:rPr>
        <w:t>э</w:t>
      </w:r>
      <w:r w:rsidRPr="004C5DE1">
        <w:rPr>
          <w:spacing w:val="-2"/>
          <w:sz w:val="22"/>
          <w:szCs w:val="22"/>
        </w:rPr>
        <w:t>т</w:t>
      </w:r>
      <w:r w:rsidRPr="004C5DE1">
        <w:rPr>
          <w:sz w:val="22"/>
          <w:szCs w:val="22"/>
        </w:rPr>
        <w:t>и</w:t>
      </w:r>
      <w:r w:rsidRPr="004C5DE1">
        <w:rPr>
          <w:spacing w:val="1"/>
          <w:sz w:val="22"/>
          <w:szCs w:val="22"/>
        </w:rPr>
        <w:t>м</w:t>
      </w:r>
      <w:r w:rsidRPr="004C5DE1">
        <w:rPr>
          <w:spacing w:val="13"/>
          <w:sz w:val="22"/>
          <w:szCs w:val="22"/>
        </w:rPr>
        <w:t xml:space="preserve"> </w:t>
      </w:r>
      <w:r w:rsidRPr="004C5DE1">
        <w:rPr>
          <w:spacing w:val="-2"/>
          <w:sz w:val="22"/>
          <w:szCs w:val="22"/>
        </w:rPr>
        <w:t>у</w:t>
      </w:r>
      <w:r w:rsidRPr="004C5DE1">
        <w:rPr>
          <w:sz w:val="22"/>
          <w:szCs w:val="22"/>
        </w:rPr>
        <w:t>ч</w:t>
      </w:r>
      <w:r w:rsidRPr="004C5DE1">
        <w:rPr>
          <w:spacing w:val="1"/>
          <w:sz w:val="22"/>
          <w:szCs w:val="22"/>
        </w:rPr>
        <w:t>и</w:t>
      </w:r>
      <w:r w:rsidRPr="004C5DE1">
        <w:rPr>
          <w:sz w:val="22"/>
          <w:szCs w:val="22"/>
        </w:rPr>
        <w:t>т</w:t>
      </w:r>
      <w:r w:rsidRPr="004C5DE1">
        <w:rPr>
          <w:spacing w:val="1"/>
          <w:sz w:val="22"/>
          <w:szCs w:val="22"/>
        </w:rPr>
        <w:t>ы</w:t>
      </w:r>
      <w:r w:rsidRPr="004C5DE1">
        <w:rPr>
          <w:sz w:val="22"/>
          <w:szCs w:val="22"/>
        </w:rPr>
        <w:t>в</w:t>
      </w:r>
      <w:r w:rsidRPr="004C5DE1">
        <w:rPr>
          <w:spacing w:val="-1"/>
          <w:sz w:val="22"/>
          <w:szCs w:val="22"/>
        </w:rPr>
        <w:t>а</w:t>
      </w:r>
      <w:r w:rsidRPr="004C5DE1">
        <w:rPr>
          <w:sz w:val="22"/>
          <w:szCs w:val="22"/>
        </w:rPr>
        <w:t>ю</w:t>
      </w:r>
      <w:r w:rsidRPr="004C5DE1">
        <w:rPr>
          <w:spacing w:val="1"/>
          <w:sz w:val="22"/>
          <w:szCs w:val="22"/>
        </w:rPr>
        <w:t>т</w:t>
      </w:r>
      <w:r w:rsidRPr="004C5DE1">
        <w:rPr>
          <w:sz w:val="22"/>
          <w:szCs w:val="22"/>
        </w:rPr>
        <w:t>с</w:t>
      </w:r>
      <w:r w:rsidRPr="004C5DE1">
        <w:rPr>
          <w:spacing w:val="1"/>
          <w:sz w:val="22"/>
          <w:szCs w:val="22"/>
        </w:rPr>
        <w:t>я</w:t>
      </w:r>
      <w:r w:rsidRPr="004C5DE1">
        <w:rPr>
          <w:spacing w:val="14"/>
          <w:sz w:val="22"/>
          <w:szCs w:val="22"/>
        </w:rPr>
        <w:t xml:space="preserve"> </w:t>
      </w:r>
      <w:r w:rsidRPr="004C5DE1">
        <w:rPr>
          <w:sz w:val="22"/>
          <w:szCs w:val="22"/>
        </w:rPr>
        <w:t>в</w:t>
      </w:r>
      <w:r w:rsidRPr="004C5DE1">
        <w:rPr>
          <w:spacing w:val="1"/>
          <w:sz w:val="22"/>
          <w:szCs w:val="22"/>
        </w:rPr>
        <w:t>н</w:t>
      </w:r>
      <w:r w:rsidRPr="004C5DE1">
        <w:rPr>
          <w:sz w:val="22"/>
          <w:szCs w:val="22"/>
        </w:rPr>
        <w:t>еш</w:t>
      </w:r>
      <w:r w:rsidRPr="004C5DE1">
        <w:rPr>
          <w:spacing w:val="-1"/>
          <w:sz w:val="22"/>
          <w:szCs w:val="22"/>
        </w:rPr>
        <w:t>н</w:t>
      </w:r>
      <w:r w:rsidRPr="004C5DE1">
        <w:rPr>
          <w:sz w:val="22"/>
          <w:szCs w:val="22"/>
        </w:rPr>
        <w:t>ие</w:t>
      </w:r>
      <w:r w:rsidRPr="004C5DE1">
        <w:rPr>
          <w:spacing w:val="11"/>
          <w:sz w:val="22"/>
          <w:szCs w:val="22"/>
        </w:rPr>
        <w:t xml:space="preserve"> </w:t>
      </w:r>
      <w:r w:rsidRPr="004C5DE1">
        <w:rPr>
          <w:spacing w:val="1"/>
          <w:sz w:val="22"/>
          <w:szCs w:val="22"/>
        </w:rPr>
        <w:t>пр</w:t>
      </w:r>
      <w:r w:rsidRPr="004C5DE1">
        <w:rPr>
          <w:sz w:val="22"/>
          <w:szCs w:val="22"/>
        </w:rPr>
        <w:t>и</w:t>
      </w:r>
      <w:r w:rsidRPr="004C5DE1">
        <w:rPr>
          <w:spacing w:val="-2"/>
          <w:sz w:val="22"/>
          <w:szCs w:val="22"/>
        </w:rPr>
        <w:t>з</w:t>
      </w:r>
      <w:r w:rsidRPr="004C5DE1">
        <w:rPr>
          <w:sz w:val="22"/>
          <w:szCs w:val="22"/>
        </w:rPr>
        <w:t>наки</w:t>
      </w:r>
      <w:r w:rsidRPr="004C5DE1">
        <w:rPr>
          <w:spacing w:val="14"/>
          <w:sz w:val="22"/>
          <w:szCs w:val="22"/>
        </w:rPr>
        <w:t xml:space="preserve"> </w:t>
      </w:r>
      <w:r w:rsidRPr="004C5DE1">
        <w:rPr>
          <w:spacing w:val="-3"/>
          <w:sz w:val="22"/>
          <w:szCs w:val="22"/>
        </w:rPr>
        <w:t>у</w:t>
      </w:r>
      <w:r w:rsidRPr="004C5DE1">
        <w:rPr>
          <w:sz w:val="22"/>
          <w:szCs w:val="22"/>
        </w:rPr>
        <w:t>т</w:t>
      </w:r>
      <w:r w:rsidRPr="004C5DE1">
        <w:rPr>
          <w:spacing w:val="1"/>
          <w:sz w:val="22"/>
          <w:szCs w:val="22"/>
        </w:rPr>
        <w:t>о</w:t>
      </w:r>
      <w:r w:rsidRPr="004C5DE1">
        <w:rPr>
          <w:sz w:val="22"/>
          <w:szCs w:val="22"/>
        </w:rPr>
        <w:t>мле</w:t>
      </w:r>
      <w:r w:rsidRPr="004C5DE1">
        <w:rPr>
          <w:spacing w:val="1"/>
          <w:sz w:val="22"/>
          <w:szCs w:val="22"/>
        </w:rPr>
        <w:t>н</w:t>
      </w:r>
      <w:r w:rsidRPr="004C5DE1">
        <w:rPr>
          <w:sz w:val="22"/>
          <w:szCs w:val="22"/>
        </w:rPr>
        <w:t>ия</w:t>
      </w:r>
      <w:r w:rsidRPr="004C5DE1">
        <w:rPr>
          <w:spacing w:val="14"/>
          <w:sz w:val="22"/>
          <w:szCs w:val="22"/>
        </w:rPr>
        <w:t xml:space="preserve"> </w:t>
      </w:r>
      <w:r w:rsidRPr="004C5DE1">
        <w:rPr>
          <w:sz w:val="22"/>
          <w:szCs w:val="22"/>
        </w:rPr>
        <w:t>з</w:t>
      </w:r>
      <w:r w:rsidRPr="004C5DE1">
        <w:rPr>
          <w:spacing w:val="-1"/>
          <w:sz w:val="22"/>
          <w:szCs w:val="22"/>
        </w:rPr>
        <w:t>ан</w:t>
      </w:r>
      <w:r w:rsidRPr="004C5DE1">
        <w:rPr>
          <w:sz w:val="22"/>
          <w:szCs w:val="22"/>
        </w:rPr>
        <w:t>има</w:t>
      </w:r>
      <w:r w:rsidRPr="004C5DE1">
        <w:rPr>
          <w:spacing w:val="1"/>
          <w:sz w:val="22"/>
          <w:szCs w:val="22"/>
        </w:rPr>
        <w:t>ю</w:t>
      </w:r>
      <w:r w:rsidRPr="004C5DE1">
        <w:rPr>
          <w:sz w:val="22"/>
          <w:szCs w:val="22"/>
        </w:rPr>
        <w:t>щ</w:t>
      </w:r>
      <w:r w:rsidRPr="004C5DE1">
        <w:rPr>
          <w:spacing w:val="-1"/>
          <w:sz w:val="22"/>
          <w:szCs w:val="22"/>
        </w:rPr>
        <w:t>и</w:t>
      </w:r>
      <w:r w:rsidRPr="004C5DE1">
        <w:rPr>
          <w:spacing w:val="1"/>
          <w:sz w:val="22"/>
          <w:szCs w:val="22"/>
        </w:rPr>
        <w:t>х</w:t>
      </w:r>
      <w:r w:rsidRPr="004C5DE1">
        <w:rPr>
          <w:spacing w:val="-1"/>
          <w:sz w:val="22"/>
          <w:szCs w:val="22"/>
        </w:rPr>
        <w:t>с</w:t>
      </w:r>
      <w:r w:rsidRPr="004C5DE1">
        <w:rPr>
          <w:sz w:val="22"/>
          <w:szCs w:val="22"/>
        </w:rPr>
        <w:t>я,</w:t>
      </w:r>
      <w:r w:rsidRPr="004C5DE1">
        <w:rPr>
          <w:spacing w:val="13"/>
          <w:sz w:val="22"/>
          <w:szCs w:val="22"/>
        </w:rPr>
        <w:t xml:space="preserve"> </w:t>
      </w:r>
      <w:r w:rsidRPr="004C5DE1">
        <w:rPr>
          <w:sz w:val="22"/>
          <w:szCs w:val="22"/>
        </w:rPr>
        <w:t>п</w:t>
      </w:r>
      <w:r w:rsidRPr="004C5DE1">
        <w:rPr>
          <w:spacing w:val="-1"/>
          <w:sz w:val="22"/>
          <w:szCs w:val="22"/>
        </w:rPr>
        <w:t>р</w:t>
      </w:r>
      <w:r w:rsidRPr="004C5DE1">
        <w:rPr>
          <w:spacing w:val="1"/>
          <w:sz w:val="22"/>
          <w:szCs w:val="22"/>
        </w:rPr>
        <w:t>о</w:t>
      </w:r>
      <w:r w:rsidRPr="004C5DE1">
        <w:rPr>
          <w:spacing w:val="5"/>
          <w:sz w:val="22"/>
          <w:szCs w:val="22"/>
        </w:rPr>
        <w:t>в</w:t>
      </w:r>
      <w:r w:rsidRPr="004C5DE1">
        <w:rPr>
          <w:spacing w:val="2"/>
          <w:sz w:val="22"/>
          <w:szCs w:val="22"/>
        </w:rPr>
        <w:t>о</w:t>
      </w:r>
      <w:r w:rsidRPr="004C5DE1">
        <w:rPr>
          <w:spacing w:val="1"/>
          <w:sz w:val="22"/>
          <w:szCs w:val="22"/>
        </w:rPr>
        <w:t>ди</w:t>
      </w:r>
      <w:r w:rsidRPr="004C5DE1">
        <w:rPr>
          <w:sz w:val="22"/>
          <w:szCs w:val="22"/>
        </w:rPr>
        <w:t>т</w:t>
      </w:r>
      <w:r w:rsidRPr="004C5DE1">
        <w:rPr>
          <w:spacing w:val="-1"/>
          <w:sz w:val="22"/>
          <w:szCs w:val="22"/>
        </w:rPr>
        <w:t>с</w:t>
      </w:r>
      <w:r w:rsidRPr="004C5DE1">
        <w:rPr>
          <w:sz w:val="22"/>
          <w:szCs w:val="22"/>
        </w:rPr>
        <w:t>я опрос</w:t>
      </w:r>
      <w:r w:rsidRPr="004C5DE1">
        <w:rPr>
          <w:spacing w:val="-1"/>
          <w:sz w:val="22"/>
          <w:szCs w:val="22"/>
        </w:rPr>
        <w:t xml:space="preserve"> </w:t>
      </w:r>
      <w:r w:rsidRPr="004C5DE1">
        <w:rPr>
          <w:sz w:val="22"/>
          <w:szCs w:val="22"/>
        </w:rPr>
        <w:t>о</w:t>
      </w:r>
      <w:r w:rsidRPr="004C5DE1">
        <w:rPr>
          <w:spacing w:val="1"/>
          <w:sz w:val="22"/>
          <w:szCs w:val="22"/>
        </w:rPr>
        <w:t>б</w:t>
      </w:r>
      <w:r w:rsidRPr="004C5DE1">
        <w:rPr>
          <w:spacing w:val="-2"/>
          <w:sz w:val="22"/>
          <w:szCs w:val="22"/>
        </w:rPr>
        <w:t xml:space="preserve"> </w:t>
      </w:r>
      <w:r w:rsidRPr="004C5DE1">
        <w:rPr>
          <w:spacing w:val="-1"/>
          <w:sz w:val="22"/>
          <w:szCs w:val="22"/>
        </w:rPr>
        <w:t>и</w:t>
      </w:r>
      <w:r w:rsidRPr="004C5DE1">
        <w:rPr>
          <w:sz w:val="22"/>
          <w:szCs w:val="22"/>
        </w:rPr>
        <w:t>х</w:t>
      </w:r>
      <w:r w:rsidRPr="004C5DE1">
        <w:rPr>
          <w:spacing w:val="1"/>
          <w:sz w:val="22"/>
          <w:szCs w:val="22"/>
        </w:rPr>
        <w:t xml:space="preserve"> </w:t>
      </w:r>
      <w:r w:rsidRPr="004C5DE1">
        <w:rPr>
          <w:spacing w:val="-2"/>
          <w:sz w:val="22"/>
          <w:szCs w:val="22"/>
        </w:rPr>
        <w:t>с</w:t>
      </w:r>
      <w:r w:rsidRPr="004C5DE1">
        <w:rPr>
          <w:sz w:val="22"/>
          <w:szCs w:val="22"/>
        </w:rPr>
        <w:t>ам</w:t>
      </w:r>
      <w:r w:rsidRPr="004C5DE1">
        <w:rPr>
          <w:spacing w:val="2"/>
          <w:sz w:val="22"/>
          <w:szCs w:val="22"/>
        </w:rPr>
        <w:t>о</w:t>
      </w:r>
      <w:r w:rsidRPr="004C5DE1">
        <w:rPr>
          <w:sz w:val="22"/>
          <w:szCs w:val="22"/>
        </w:rPr>
        <w:t>ч</w:t>
      </w:r>
      <w:r w:rsidRPr="004C5DE1">
        <w:rPr>
          <w:spacing w:val="-2"/>
          <w:sz w:val="22"/>
          <w:szCs w:val="22"/>
        </w:rPr>
        <w:t>у</w:t>
      </w:r>
      <w:r w:rsidRPr="004C5DE1">
        <w:rPr>
          <w:sz w:val="22"/>
          <w:szCs w:val="22"/>
        </w:rPr>
        <w:t>встви</w:t>
      </w:r>
      <w:r w:rsidRPr="004C5DE1">
        <w:rPr>
          <w:spacing w:val="1"/>
          <w:sz w:val="22"/>
          <w:szCs w:val="22"/>
        </w:rPr>
        <w:t>и.</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На</w:t>
      </w:r>
      <w:r w:rsidRPr="004C5DE1">
        <w:rPr>
          <w:spacing w:val="1"/>
          <w:sz w:val="22"/>
          <w:szCs w:val="22"/>
        </w:rPr>
        <w:t>б</w:t>
      </w:r>
      <w:r w:rsidRPr="004C5DE1">
        <w:rPr>
          <w:sz w:val="22"/>
          <w:szCs w:val="22"/>
        </w:rPr>
        <w:t>люд</w:t>
      </w:r>
      <w:r w:rsidRPr="004C5DE1">
        <w:rPr>
          <w:spacing w:val="-1"/>
          <w:sz w:val="22"/>
          <w:szCs w:val="22"/>
        </w:rPr>
        <w:t>е</w:t>
      </w:r>
      <w:r w:rsidRPr="004C5DE1">
        <w:rPr>
          <w:sz w:val="22"/>
          <w:szCs w:val="22"/>
        </w:rPr>
        <w:t>ния,</w:t>
      </w:r>
      <w:r w:rsidRPr="004C5DE1">
        <w:rPr>
          <w:spacing w:val="114"/>
          <w:sz w:val="22"/>
          <w:szCs w:val="22"/>
        </w:rPr>
        <w:t xml:space="preserve"> </w:t>
      </w:r>
      <w:r w:rsidRPr="004C5DE1">
        <w:rPr>
          <w:spacing w:val="1"/>
          <w:sz w:val="22"/>
          <w:szCs w:val="22"/>
        </w:rPr>
        <w:t>пр</w:t>
      </w:r>
      <w:r w:rsidRPr="004C5DE1">
        <w:rPr>
          <w:sz w:val="22"/>
          <w:szCs w:val="22"/>
        </w:rPr>
        <w:t>о</w:t>
      </w:r>
      <w:r w:rsidRPr="004C5DE1">
        <w:rPr>
          <w:spacing w:val="-2"/>
          <w:sz w:val="22"/>
          <w:szCs w:val="22"/>
        </w:rPr>
        <w:t>в</w:t>
      </w:r>
      <w:r w:rsidRPr="004C5DE1">
        <w:rPr>
          <w:spacing w:val="1"/>
          <w:sz w:val="22"/>
          <w:szCs w:val="22"/>
        </w:rPr>
        <w:t>о</w:t>
      </w:r>
      <w:r w:rsidRPr="004C5DE1">
        <w:rPr>
          <w:sz w:val="22"/>
          <w:szCs w:val="22"/>
        </w:rPr>
        <w:t>ди</w:t>
      </w:r>
      <w:r w:rsidRPr="004C5DE1">
        <w:rPr>
          <w:spacing w:val="-1"/>
          <w:sz w:val="22"/>
          <w:szCs w:val="22"/>
        </w:rPr>
        <w:t>м</w:t>
      </w:r>
      <w:r w:rsidRPr="004C5DE1">
        <w:rPr>
          <w:sz w:val="22"/>
          <w:szCs w:val="22"/>
        </w:rPr>
        <w:t>ые</w:t>
      </w:r>
      <w:r w:rsidRPr="004C5DE1">
        <w:rPr>
          <w:spacing w:val="115"/>
          <w:sz w:val="22"/>
          <w:szCs w:val="22"/>
        </w:rPr>
        <w:t xml:space="preserve"> </w:t>
      </w:r>
      <w:r w:rsidRPr="004C5DE1">
        <w:rPr>
          <w:spacing w:val="1"/>
          <w:sz w:val="22"/>
          <w:szCs w:val="22"/>
        </w:rPr>
        <w:t>н</w:t>
      </w:r>
      <w:r w:rsidRPr="004C5DE1">
        <w:rPr>
          <w:spacing w:val="-1"/>
          <w:sz w:val="22"/>
          <w:szCs w:val="22"/>
        </w:rPr>
        <w:t>еп</w:t>
      </w:r>
      <w:r w:rsidRPr="004C5DE1">
        <w:rPr>
          <w:sz w:val="22"/>
          <w:szCs w:val="22"/>
        </w:rPr>
        <w:t>о</w:t>
      </w:r>
      <w:r w:rsidRPr="004C5DE1">
        <w:rPr>
          <w:spacing w:val="1"/>
          <w:sz w:val="22"/>
          <w:szCs w:val="22"/>
        </w:rPr>
        <w:t>с</w:t>
      </w:r>
      <w:r w:rsidRPr="004C5DE1">
        <w:rPr>
          <w:sz w:val="22"/>
          <w:szCs w:val="22"/>
        </w:rPr>
        <w:t>редс</w:t>
      </w:r>
      <w:r w:rsidRPr="004C5DE1">
        <w:rPr>
          <w:spacing w:val="-2"/>
          <w:sz w:val="22"/>
          <w:szCs w:val="22"/>
        </w:rPr>
        <w:t>т</w:t>
      </w:r>
      <w:r w:rsidRPr="004C5DE1">
        <w:rPr>
          <w:sz w:val="22"/>
          <w:szCs w:val="22"/>
        </w:rPr>
        <w:t>венно</w:t>
      </w:r>
      <w:r w:rsidRPr="004C5DE1">
        <w:rPr>
          <w:spacing w:val="115"/>
          <w:sz w:val="22"/>
          <w:szCs w:val="22"/>
        </w:rPr>
        <w:t xml:space="preserve"> </w:t>
      </w:r>
      <w:r w:rsidRPr="004C5DE1">
        <w:rPr>
          <w:spacing w:val="1"/>
          <w:sz w:val="22"/>
          <w:szCs w:val="22"/>
        </w:rPr>
        <w:t>на</w:t>
      </w:r>
      <w:r w:rsidRPr="004C5DE1">
        <w:rPr>
          <w:spacing w:val="114"/>
          <w:sz w:val="22"/>
          <w:szCs w:val="22"/>
        </w:rPr>
        <w:t xml:space="preserve"> </w:t>
      </w:r>
      <w:r w:rsidRPr="004C5DE1">
        <w:rPr>
          <w:spacing w:val="1"/>
          <w:sz w:val="22"/>
          <w:szCs w:val="22"/>
        </w:rPr>
        <w:t>з</w:t>
      </w:r>
      <w:r w:rsidRPr="004C5DE1">
        <w:rPr>
          <w:spacing w:val="-2"/>
          <w:sz w:val="22"/>
          <w:szCs w:val="22"/>
        </w:rPr>
        <w:t>а</w:t>
      </w:r>
      <w:r w:rsidRPr="004C5DE1">
        <w:rPr>
          <w:sz w:val="22"/>
          <w:szCs w:val="22"/>
        </w:rPr>
        <w:t>н</w:t>
      </w:r>
      <w:r w:rsidRPr="004C5DE1">
        <w:rPr>
          <w:spacing w:val="1"/>
          <w:sz w:val="22"/>
          <w:szCs w:val="22"/>
        </w:rPr>
        <w:t>я</w:t>
      </w:r>
      <w:r w:rsidRPr="004C5DE1">
        <w:rPr>
          <w:spacing w:val="-1"/>
          <w:sz w:val="22"/>
          <w:szCs w:val="22"/>
        </w:rPr>
        <w:t>т</w:t>
      </w:r>
      <w:r w:rsidRPr="004C5DE1">
        <w:rPr>
          <w:sz w:val="22"/>
          <w:szCs w:val="22"/>
        </w:rPr>
        <w:t>и</w:t>
      </w:r>
      <w:r w:rsidRPr="004C5DE1">
        <w:rPr>
          <w:spacing w:val="-1"/>
          <w:sz w:val="22"/>
          <w:szCs w:val="22"/>
        </w:rPr>
        <w:t>ях</w:t>
      </w:r>
      <w:r w:rsidRPr="004C5DE1">
        <w:rPr>
          <w:sz w:val="22"/>
          <w:szCs w:val="22"/>
        </w:rPr>
        <w:t>,</w:t>
      </w:r>
      <w:r w:rsidRPr="004C5DE1">
        <w:rPr>
          <w:spacing w:val="113"/>
          <w:sz w:val="22"/>
          <w:szCs w:val="22"/>
        </w:rPr>
        <w:t xml:space="preserve"> </w:t>
      </w:r>
      <w:r w:rsidRPr="004C5DE1">
        <w:rPr>
          <w:spacing w:val="1"/>
          <w:sz w:val="22"/>
          <w:szCs w:val="22"/>
        </w:rPr>
        <w:t>п</w:t>
      </w:r>
      <w:r w:rsidRPr="004C5DE1">
        <w:rPr>
          <w:spacing w:val="2"/>
          <w:sz w:val="22"/>
          <w:szCs w:val="22"/>
        </w:rPr>
        <w:t>о</w:t>
      </w:r>
      <w:r w:rsidRPr="004C5DE1">
        <w:rPr>
          <w:sz w:val="22"/>
          <w:szCs w:val="22"/>
        </w:rPr>
        <w:t>зво</w:t>
      </w:r>
      <w:r w:rsidRPr="004C5DE1">
        <w:rPr>
          <w:spacing w:val="8"/>
          <w:sz w:val="22"/>
          <w:szCs w:val="22"/>
        </w:rPr>
        <w:t>л</w:t>
      </w:r>
      <w:r w:rsidRPr="004C5DE1">
        <w:rPr>
          <w:spacing w:val="1"/>
          <w:sz w:val="22"/>
          <w:szCs w:val="22"/>
        </w:rPr>
        <w:t>яю</w:t>
      </w:r>
      <w:r w:rsidRPr="004C5DE1">
        <w:rPr>
          <w:sz w:val="22"/>
          <w:szCs w:val="22"/>
        </w:rPr>
        <w:t xml:space="preserve">т </w:t>
      </w:r>
      <w:r w:rsidRPr="004C5DE1">
        <w:rPr>
          <w:spacing w:val="1"/>
          <w:sz w:val="22"/>
          <w:szCs w:val="22"/>
        </w:rPr>
        <w:t>д</w:t>
      </w:r>
      <w:r w:rsidRPr="004C5DE1">
        <w:rPr>
          <w:sz w:val="22"/>
          <w:szCs w:val="22"/>
        </w:rPr>
        <w:t>а</w:t>
      </w:r>
      <w:r w:rsidRPr="004C5DE1">
        <w:rPr>
          <w:spacing w:val="1"/>
          <w:sz w:val="22"/>
          <w:szCs w:val="22"/>
        </w:rPr>
        <w:t>т</w:t>
      </w:r>
      <w:r w:rsidRPr="004C5DE1">
        <w:rPr>
          <w:sz w:val="22"/>
          <w:szCs w:val="22"/>
        </w:rPr>
        <w:t xml:space="preserve">ь </w:t>
      </w:r>
      <w:r w:rsidRPr="004C5DE1">
        <w:rPr>
          <w:spacing w:val="1"/>
          <w:sz w:val="22"/>
          <w:szCs w:val="22"/>
        </w:rPr>
        <w:t>в</w:t>
      </w:r>
      <w:r w:rsidRPr="004C5DE1">
        <w:rPr>
          <w:sz w:val="22"/>
          <w:szCs w:val="22"/>
        </w:rPr>
        <w:t>рачеб</w:t>
      </w:r>
      <w:r w:rsidRPr="004C5DE1">
        <w:rPr>
          <w:spacing w:val="-1"/>
          <w:sz w:val="22"/>
          <w:szCs w:val="22"/>
        </w:rPr>
        <w:t>н</w:t>
      </w:r>
      <w:r w:rsidRPr="004C5DE1">
        <w:rPr>
          <w:spacing w:val="2"/>
          <w:sz w:val="22"/>
          <w:szCs w:val="22"/>
        </w:rPr>
        <w:t>о</w:t>
      </w:r>
      <w:r w:rsidRPr="004C5DE1">
        <w:rPr>
          <w:sz w:val="22"/>
          <w:szCs w:val="22"/>
        </w:rPr>
        <w:t>-</w:t>
      </w:r>
      <w:r w:rsidRPr="004C5DE1">
        <w:rPr>
          <w:spacing w:val="-1"/>
          <w:sz w:val="22"/>
          <w:szCs w:val="22"/>
        </w:rPr>
        <w:t>ф</w:t>
      </w:r>
      <w:r w:rsidRPr="004C5DE1">
        <w:rPr>
          <w:sz w:val="22"/>
          <w:szCs w:val="22"/>
        </w:rPr>
        <w:t>и</w:t>
      </w:r>
      <w:r w:rsidRPr="004C5DE1">
        <w:rPr>
          <w:spacing w:val="1"/>
          <w:sz w:val="22"/>
          <w:szCs w:val="22"/>
        </w:rPr>
        <w:t>з</w:t>
      </w:r>
      <w:r w:rsidRPr="004C5DE1">
        <w:rPr>
          <w:spacing w:val="-1"/>
          <w:sz w:val="22"/>
          <w:szCs w:val="22"/>
        </w:rPr>
        <w:t>и</w:t>
      </w:r>
      <w:r w:rsidRPr="004C5DE1">
        <w:rPr>
          <w:sz w:val="22"/>
          <w:szCs w:val="22"/>
        </w:rPr>
        <w:t>о</w:t>
      </w:r>
      <w:r w:rsidRPr="004C5DE1">
        <w:rPr>
          <w:spacing w:val="1"/>
          <w:sz w:val="22"/>
          <w:szCs w:val="22"/>
        </w:rPr>
        <w:t>л</w:t>
      </w:r>
      <w:r w:rsidRPr="004C5DE1">
        <w:rPr>
          <w:sz w:val="22"/>
          <w:szCs w:val="22"/>
        </w:rPr>
        <w:t>о</w:t>
      </w:r>
      <w:r w:rsidRPr="004C5DE1">
        <w:rPr>
          <w:spacing w:val="-1"/>
          <w:sz w:val="22"/>
          <w:szCs w:val="22"/>
        </w:rPr>
        <w:t>г</w:t>
      </w:r>
      <w:r w:rsidRPr="004C5DE1">
        <w:rPr>
          <w:sz w:val="22"/>
          <w:szCs w:val="22"/>
        </w:rPr>
        <w:t>и</w:t>
      </w:r>
      <w:r w:rsidRPr="004C5DE1">
        <w:rPr>
          <w:spacing w:val="1"/>
          <w:sz w:val="22"/>
          <w:szCs w:val="22"/>
        </w:rPr>
        <w:t>ч</w:t>
      </w:r>
      <w:r w:rsidRPr="004C5DE1">
        <w:rPr>
          <w:spacing w:val="-1"/>
          <w:sz w:val="22"/>
          <w:szCs w:val="22"/>
        </w:rPr>
        <w:t>е</w:t>
      </w:r>
      <w:r w:rsidRPr="004C5DE1">
        <w:rPr>
          <w:sz w:val="22"/>
          <w:szCs w:val="22"/>
        </w:rPr>
        <w:t>ск</w:t>
      </w:r>
      <w:r w:rsidRPr="004C5DE1">
        <w:rPr>
          <w:spacing w:val="-2"/>
          <w:sz w:val="22"/>
          <w:szCs w:val="22"/>
        </w:rPr>
        <w:t>у</w:t>
      </w:r>
      <w:r w:rsidRPr="004C5DE1">
        <w:rPr>
          <w:sz w:val="22"/>
          <w:szCs w:val="22"/>
        </w:rPr>
        <w:t xml:space="preserve">ю </w:t>
      </w:r>
      <w:r w:rsidRPr="004C5DE1">
        <w:rPr>
          <w:spacing w:val="2"/>
          <w:sz w:val="22"/>
          <w:szCs w:val="22"/>
        </w:rPr>
        <w:t>о</w:t>
      </w:r>
      <w:r w:rsidRPr="004C5DE1">
        <w:rPr>
          <w:spacing w:val="1"/>
          <w:sz w:val="22"/>
          <w:szCs w:val="22"/>
        </w:rPr>
        <w:t>ц</w:t>
      </w:r>
      <w:r w:rsidRPr="004C5DE1">
        <w:rPr>
          <w:sz w:val="22"/>
          <w:szCs w:val="22"/>
        </w:rPr>
        <w:t>е</w:t>
      </w:r>
      <w:r w:rsidRPr="004C5DE1">
        <w:rPr>
          <w:spacing w:val="1"/>
          <w:sz w:val="22"/>
          <w:szCs w:val="22"/>
        </w:rPr>
        <w:t>н</w:t>
      </w:r>
      <w:r w:rsidRPr="004C5DE1">
        <w:rPr>
          <w:sz w:val="22"/>
          <w:szCs w:val="22"/>
        </w:rPr>
        <w:t>ку</w:t>
      </w:r>
      <w:r w:rsidRPr="004C5DE1">
        <w:rPr>
          <w:spacing w:val="2"/>
          <w:sz w:val="22"/>
          <w:szCs w:val="22"/>
        </w:rPr>
        <w:t xml:space="preserve"> </w:t>
      </w:r>
      <w:r w:rsidRPr="004C5DE1">
        <w:rPr>
          <w:spacing w:val="-2"/>
          <w:sz w:val="22"/>
          <w:szCs w:val="22"/>
        </w:rPr>
        <w:t>у</w:t>
      </w:r>
      <w:r w:rsidRPr="004C5DE1">
        <w:rPr>
          <w:sz w:val="22"/>
          <w:szCs w:val="22"/>
        </w:rPr>
        <w:t>че</w:t>
      </w:r>
      <w:r w:rsidRPr="004C5DE1">
        <w:rPr>
          <w:spacing w:val="2"/>
          <w:sz w:val="22"/>
          <w:szCs w:val="22"/>
        </w:rPr>
        <w:t>б</w:t>
      </w:r>
      <w:r w:rsidRPr="004C5DE1">
        <w:rPr>
          <w:spacing w:val="1"/>
          <w:sz w:val="22"/>
          <w:szCs w:val="22"/>
        </w:rPr>
        <w:t>н</w:t>
      </w:r>
      <w:r w:rsidRPr="004C5DE1">
        <w:rPr>
          <w:sz w:val="22"/>
          <w:szCs w:val="22"/>
        </w:rPr>
        <w:t>ому</w:t>
      </w:r>
      <w:r w:rsidRPr="004C5DE1">
        <w:rPr>
          <w:spacing w:val="-1"/>
          <w:sz w:val="22"/>
          <w:szCs w:val="22"/>
        </w:rPr>
        <w:t xml:space="preserve"> </w:t>
      </w:r>
      <w:r w:rsidRPr="004C5DE1">
        <w:rPr>
          <w:sz w:val="22"/>
          <w:szCs w:val="22"/>
        </w:rPr>
        <w:t>зан</w:t>
      </w:r>
      <w:r w:rsidRPr="004C5DE1">
        <w:rPr>
          <w:spacing w:val="1"/>
          <w:sz w:val="22"/>
          <w:szCs w:val="22"/>
        </w:rPr>
        <w:t>я</w:t>
      </w:r>
      <w:r w:rsidRPr="004C5DE1">
        <w:rPr>
          <w:sz w:val="22"/>
          <w:szCs w:val="22"/>
        </w:rPr>
        <w:t>т</w:t>
      </w:r>
      <w:r w:rsidRPr="004C5DE1">
        <w:rPr>
          <w:spacing w:val="1"/>
          <w:sz w:val="22"/>
          <w:szCs w:val="22"/>
        </w:rPr>
        <w:t>и</w:t>
      </w:r>
      <w:r w:rsidRPr="004C5DE1">
        <w:rPr>
          <w:sz w:val="22"/>
          <w:szCs w:val="22"/>
        </w:rPr>
        <w:t>ю</w:t>
      </w:r>
      <w:r w:rsidRPr="004C5DE1">
        <w:rPr>
          <w:spacing w:val="2"/>
          <w:sz w:val="22"/>
          <w:szCs w:val="22"/>
        </w:rPr>
        <w:t xml:space="preserve"> </w:t>
      </w:r>
      <w:r w:rsidRPr="004C5DE1">
        <w:rPr>
          <w:sz w:val="22"/>
          <w:szCs w:val="22"/>
        </w:rPr>
        <w:t>в</w:t>
      </w:r>
      <w:r w:rsidRPr="004C5DE1">
        <w:rPr>
          <w:spacing w:val="1"/>
          <w:sz w:val="22"/>
          <w:szCs w:val="22"/>
        </w:rPr>
        <w:t xml:space="preserve"> ц</w:t>
      </w:r>
      <w:r w:rsidRPr="004C5DE1">
        <w:rPr>
          <w:sz w:val="22"/>
          <w:szCs w:val="22"/>
        </w:rPr>
        <w:t>е</w:t>
      </w:r>
      <w:r w:rsidRPr="004C5DE1">
        <w:rPr>
          <w:spacing w:val="1"/>
          <w:sz w:val="22"/>
          <w:szCs w:val="22"/>
        </w:rPr>
        <w:t>л</w:t>
      </w:r>
      <w:r w:rsidRPr="004C5DE1">
        <w:rPr>
          <w:sz w:val="22"/>
          <w:szCs w:val="22"/>
        </w:rPr>
        <w:t>о</w:t>
      </w:r>
      <w:r w:rsidRPr="004C5DE1">
        <w:rPr>
          <w:spacing w:val="1"/>
          <w:sz w:val="22"/>
          <w:szCs w:val="22"/>
        </w:rPr>
        <w:t>м</w:t>
      </w:r>
      <w:r w:rsidRPr="004C5DE1">
        <w:rPr>
          <w:spacing w:val="2"/>
          <w:sz w:val="22"/>
          <w:szCs w:val="22"/>
        </w:rPr>
        <w:t xml:space="preserve"> </w:t>
      </w:r>
      <w:r w:rsidRPr="004C5DE1">
        <w:rPr>
          <w:sz w:val="22"/>
          <w:szCs w:val="22"/>
        </w:rPr>
        <w:t>и</w:t>
      </w:r>
      <w:r w:rsidRPr="004C5DE1">
        <w:rPr>
          <w:spacing w:val="1"/>
          <w:sz w:val="22"/>
          <w:szCs w:val="22"/>
        </w:rPr>
        <w:t xml:space="preserve"> </w:t>
      </w:r>
      <w:r w:rsidRPr="004C5DE1">
        <w:rPr>
          <w:sz w:val="22"/>
          <w:szCs w:val="22"/>
        </w:rPr>
        <w:t>р</w:t>
      </w:r>
      <w:r w:rsidRPr="004C5DE1">
        <w:rPr>
          <w:spacing w:val="1"/>
          <w:sz w:val="22"/>
          <w:szCs w:val="22"/>
        </w:rPr>
        <w:t>е</w:t>
      </w:r>
      <w:r w:rsidRPr="004C5DE1">
        <w:rPr>
          <w:spacing w:val="8"/>
          <w:sz w:val="22"/>
          <w:szCs w:val="22"/>
        </w:rPr>
        <w:t>а</w:t>
      </w:r>
      <w:r w:rsidRPr="004C5DE1">
        <w:rPr>
          <w:sz w:val="22"/>
          <w:szCs w:val="22"/>
        </w:rPr>
        <w:t>к</w:t>
      </w:r>
      <w:r w:rsidRPr="004C5DE1">
        <w:rPr>
          <w:spacing w:val="-1"/>
          <w:sz w:val="22"/>
          <w:szCs w:val="22"/>
        </w:rPr>
        <w:t>ци</w:t>
      </w:r>
      <w:r w:rsidRPr="004C5DE1">
        <w:rPr>
          <w:sz w:val="22"/>
          <w:szCs w:val="22"/>
        </w:rPr>
        <w:t xml:space="preserve">и </w:t>
      </w:r>
      <w:r w:rsidRPr="004C5DE1">
        <w:rPr>
          <w:spacing w:val="1"/>
          <w:sz w:val="22"/>
          <w:szCs w:val="22"/>
        </w:rPr>
        <w:t>ор</w:t>
      </w:r>
      <w:r w:rsidRPr="004C5DE1">
        <w:rPr>
          <w:spacing w:val="-1"/>
          <w:sz w:val="22"/>
          <w:szCs w:val="22"/>
        </w:rPr>
        <w:t>г</w:t>
      </w:r>
      <w:r w:rsidRPr="004C5DE1">
        <w:rPr>
          <w:sz w:val="22"/>
          <w:szCs w:val="22"/>
        </w:rPr>
        <w:t>а</w:t>
      </w:r>
      <w:r w:rsidRPr="004C5DE1">
        <w:rPr>
          <w:spacing w:val="-1"/>
          <w:sz w:val="22"/>
          <w:szCs w:val="22"/>
        </w:rPr>
        <w:t>н</w:t>
      </w:r>
      <w:r w:rsidRPr="004C5DE1">
        <w:rPr>
          <w:sz w:val="22"/>
          <w:szCs w:val="22"/>
        </w:rPr>
        <w:t>и</w:t>
      </w:r>
      <w:r w:rsidRPr="004C5DE1">
        <w:rPr>
          <w:spacing w:val="1"/>
          <w:sz w:val="22"/>
          <w:szCs w:val="22"/>
        </w:rPr>
        <w:t>з</w:t>
      </w:r>
      <w:r w:rsidRPr="004C5DE1">
        <w:rPr>
          <w:sz w:val="22"/>
          <w:szCs w:val="22"/>
        </w:rPr>
        <w:t>м</w:t>
      </w:r>
      <w:r w:rsidRPr="004C5DE1">
        <w:rPr>
          <w:spacing w:val="1"/>
          <w:sz w:val="22"/>
          <w:szCs w:val="22"/>
        </w:rPr>
        <w:t>а</w:t>
      </w:r>
      <w:r w:rsidRPr="004C5DE1">
        <w:rPr>
          <w:spacing w:val="66"/>
          <w:sz w:val="22"/>
          <w:szCs w:val="22"/>
        </w:rPr>
        <w:t xml:space="preserve"> </w:t>
      </w:r>
      <w:r w:rsidRPr="004C5DE1">
        <w:rPr>
          <w:sz w:val="22"/>
          <w:szCs w:val="22"/>
        </w:rPr>
        <w:t>ст</w:t>
      </w:r>
      <w:r w:rsidRPr="004C5DE1">
        <w:rPr>
          <w:spacing w:val="-2"/>
          <w:sz w:val="22"/>
          <w:szCs w:val="22"/>
        </w:rPr>
        <w:t>у</w:t>
      </w:r>
      <w:r w:rsidRPr="004C5DE1">
        <w:rPr>
          <w:sz w:val="22"/>
          <w:szCs w:val="22"/>
        </w:rPr>
        <w:t>д</w:t>
      </w:r>
      <w:r w:rsidRPr="004C5DE1">
        <w:rPr>
          <w:spacing w:val="1"/>
          <w:sz w:val="22"/>
          <w:szCs w:val="22"/>
        </w:rPr>
        <w:t>ен</w:t>
      </w:r>
      <w:r w:rsidRPr="004C5DE1">
        <w:rPr>
          <w:sz w:val="22"/>
          <w:szCs w:val="22"/>
        </w:rPr>
        <w:t>тов</w:t>
      </w:r>
      <w:r w:rsidRPr="004C5DE1">
        <w:rPr>
          <w:spacing w:val="68"/>
          <w:sz w:val="22"/>
          <w:szCs w:val="22"/>
        </w:rPr>
        <w:t xml:space="preserve"> </w:t>
      </w:r>
      <w:r w:rsidRPr="004C5DE1">
        <w:rPr>
          <w:spacing w:val="1"/>
          <w:sz w:val="22"/>
          <w:szCs w:val="22"/>
        </w:rPr>
        <w:t>н</w:t>
      </w:r>
      <w:r w:rsidRPr="004C5DE1">
        <w:rPr>
          <w:sz w:val="22"/>
          <w:szCs w:val="22"/>
        </w:rPr>
        <w:t>а</w:t>
      </w:r>
      <w:r w:rsidRPr="004C5DE1">
        <w:rPr>
          <w:spacing w:val="67"/>
          <w:sz w:val="22"/>
          <w:szCs w:val="22"/>
        </w:rPr>
        <w:t xml:space="preserve"> </w:t>
      </w:r>
      <w:r w:rsidRPr="004C5DE1">
        <w:rPr>
          <w:spacing w:val="1"/>
          <w:sz w:val="22"/>
          <w:szCs w:val="22"/>
        </w:rPr>
        <w:t>н</w:t>
      </w:r>
      <w:r w:rsidRPr="004C5DE1">
        <w:rPr>
          <w:sz w:val="22"/>
          <w:szCs w:val="22"/>
        </w:rPr>
        <w:t>агр</w:t>
      </w:r>
      <w:r w:rsidRPr="004C5DE1">
        <w:rPr>
          <w:spacing w:val="-2"/>
          <w:sz w:val="22"/>
          <w:szCs w:val="22"/>
        </w:rPr>
        <w:t>у</w:t>
      </w:r>
      <w:r w:rsidRPr="004C5DE1">
        <w:rPr>
          <w:sz w:val="22"/>
          <w:szCs w:val="22"/>
        </w:rPr>
        <w:t>з</w:t>
      </w:r>
      <w:r w:rsidRPr="004C5DE1">
        <w:rPr>
          <w:spacing w:val="1"/>
          <w:sz w:val="22"/>
          <w:szCs w:val="22"/>
        </w:rPr>
        <w:t>к</w:t>
      </w:r>
      <w:r w:rsidRPr="004C5DE1">
        <w:rPr>
          <w:spacing w:val="-2"/>
          <w:sz w:val="22"/>
          <w:szCs w:val="22"/>
        </w:rPr>
        <w:t>у</w:t>
      </w:r>
      <w:r w:rsidRPr="004C5DE1">
        <w:rPr>
          <w:sz w:val="22"/>
          <w:szCs w:val="22"/>
        </w:rPr>
        <w:t>,</w:t>
      </w:r>
      <w:r w:rsidRPr="004C5DE1">
        <w:rPr>
          <w:spacing w:val="68"/>
          <w:sz w:val="22"/>
          <w:szCs w:val="22"/>
        </w:rPr>
        <w:t xml:space="preserve"> </w:t>
      </w:r>
      <w:r w:rsidRPr="004C5DE1">
        <w:rPr>
          <w:sz w:val="22"/>
          <w:szCs w:val="22"/>
        </w:rPr>
        <w:t>чт</w:t>
      </w:r>
      <w:r w:rsidRPr="004C5DE1">
        <w:rPr>
          <w:spacing w:val="1"/>
          <w:sz w:val="22"/>
          <w:szCs w:val="22"/>
        </w:rPr>
        <w:t>о</w:t>
      </w:r>
      <w:r w:rsidRPr="004C5DE1">
        <w:rPr>
          <w:spacing w:val="68"/>
          <w:sz w:val="22"/>
          <w:szCs w:val="22"/>
        </w:rPr>
        <w:t xml:space="preserve"> </w:t>
      </w:r>
      <w:r w:rsidRPr="004C5DE1">
        <w:rPr>
          <w:spacing w:val="1"/>
          <w:sz w:val="22"/>
          <w:szCs w:val="22"/>
        </w:rPr>
        <w:t>н</w:t>
      </w:r>
      <w:r w:rsidRPr="004C5DE1">
        <w:rPr>
          <w:spacing w:val="-1"/>
          <w:sz w:val="22"/>
          <w:szCs w:val="22"/>
        </w:rPr>
        <w:t>е</w:t>
      </w:r>
      <w:r w:rsidRPr="004C5DE1">
        <w:rPr>
          <w:spacing w:val="6"/>
          <w:sz w:val="22"/>
          <w:szCs w:val="22"/>
        </w:rPr>
        <w:t>о</w:t>
      </w:r>
      <w:r w:rsidRPr="004C5DE1">
        <w:rPr>
          <w:sz w:val="22"/>
          <w:szCs w:val="22"/>
        </w:rPr>
        <w:t>б</w:t>
      </w:r>
      <w:r w:rsidRPr="004C5DE1">
        <w:rPr>
          <w:spacing w:val="-1"/>
          <w:sz w:val="22"/>
          <w:szCs w:val="22"/>
        </w:rPr>
        <w:t>х</w:t>
      </w:r>
      <w:r w:rsidRPr="004C5DE1">
        <w:rPr>
          <w:sz w:val="22"/>
          <w:szCs w:val="22"/>
        </w:rPr>
        <w:t>оди</w:t>
      </w:r>
      <w:r w:rsidRPr="004C5DE1">
        <w:rPr>
          <w:spacing w:val="-1"/>
          <w:sz w:val="22"/>
          <w:szCs w:val="22"/>
        </w:rPr>
        <w:t>м</w:t>
      </w:r>
      <w:r w:rsidRPr="004C5DE1">
        <w:rPr>
          <w:sz w:val="22"/>
          <w:szCs w:val="22"/>
        </w:rPr>
        <w:t>о</w:t>
      </w:r>
      <w:r w:rsidRPr="004C5DE1">
        <w:rPr>
          <w:spacing w:val="67"/>
          <w:sz w:val="22"/>
          <w:szCs w:val="22"/>
        </w:rPr>
        <w:t xml:space="preserve"> </w:t>
      </w:r>
      <w:r w:rsidRPr="004C5DE1">
        <w:rPr>
          <w:spacing w:val="1"/>
          <w:sz w:val="22"/>
          <w:szCs w:val="22"/>
        </w:rPr>
        <w:t>дл</w:t>
      </w:r>
      <w:r w:rsidRPr="004C5DE1">
        <w:rPr>
          <w:sz w:val="22"/>
          <w:szCs w:val="22"/>
        </w:rPr>
        <w:t>я</w:t>
      </w:r>
      <w:r w:rsidRPr="004C5DE1">
        <w:rPr>
          <w:spacing w:val="69"/>
          <w:sz w:val="22"/>
          <w:szCs w:val="22"/>
        </w:rPr>
        <w:t xml:space="preserve"> </w:t>
      </w:r>
      <w:r w:rsidRPr="004C5DE1">
        <w:rPr>
          <w:spacing w:val="-1"/>
          <w:sz w:val="22"/>
          <w:szCs w:val="22"/>
        </w:rPr>
        <w:t>с</w:t>
      </w:r>
      <w:r w:rsidRPr="004C5DE1">
        <w:rPr>
          <w:sz w:val="22"/>
          <w:szCs w:val="22"/>
        </w:rPr>
        <w:t>ов</w:t>
      </w:r>
      <w:r w:rsidRPr="004C5DE1">
        <w:rPr>
          <w:spacing w:val="1"/>
          <w:sz w:val="22"/>
          <w:szCs w:val="22"/>
        </w:rPr>
        <w:t>е</w:t>
      </w:r>
      <w:r w:rsidRPr="004C5DE1">
        <w:rPr>
          <w:spacing w:val="-1"/>
          <w:sz w:val="22"/>
          <w:szCs w:val="22"/>
        </w:rPr>
        <w:t>р</w:t>
      </w:r>
      <w:r w:rsidRPr="004C5DE1">
        <w:rPr>
          <w:sz w:val="22"/>
          <w:szCs w:val="22"/>
        </w:rPr>
        <w:t>шенств</w:t>
      </w:r>
      <w:r w:rsidRPr="004C5DE1">
        <w:rPr>
          <w:spacing w:val="1"/>
          <w:sz w:val="22"/>
          <w:szCs w:val="22"/>
        </w:rPr>
        <w:t>о</w:t>
      </w:r>
      <w:r w:rsidRPr="004C5DE1">
        <w:rPr>
          <w:sz w:val="22"/>
          <w:szCs w:val="22"/>
        </w:rPr>
        <w:t>в</w:t>
      </w:r>
      <w:r w:rsidRPr="004C5DE1">
        <w:rPr>
          <w:spacing w:val="-1"/>
          <w:sz w:val="22"/>
          <w:szCs w:val="22"/>
        </w:rPr>
        <w:t>а</w:t>
      </w:r>
      <w:r w:rsidRPr="004C5DE1">
        <w:rPr>
          <w:sz w:val="22"/>
          <w:szCs w:val="22"/>
        </w:rPr>
        <w:t>ния п</w:t>
      </w:r>
      <w:r w:rsidRPr="004C5DE1">
        <w:rPr>
          <w:spacing w:val="1"/>
          <w:sz w:val="22"/>
          <w:szCs w:val="22"/>
        </w:rPr>
        <w:t>р</w:t>
      </w:r>
      <w:r w:rsidRPr="004C5DE1">
        <w:rPr>
          <w:sz w:val="22"/>
          <w:szCs w:val="22"/>
        </w:rPr>
        <w:t>оцесс</w:t>
      </w:r>
      <w:r w:rsidRPr="004C5DE1">
        <w:rPr>
          <w:spacing w:val="1"/>
          <w:sz w:val="22"/>
          <w:szCs w:val="22"/>
        </w:rPr>
        <w:t>а</w:t>
      </w:r>
      <w:r w:rsidRPr="004C5DE1">
        <w:rPr>
          <w:spacing w:val="4"/>
          <w:sz w:val="22"/>
          <w:szCs w:val="22"/>
        </w:rPr>
        <w:t xml:space="preserve"> </w:t>
      </w:r>
      <w:r w:rsidRPr="004C5DE1">
        <w:rPr>
          <w:spacing w:val="1"/>
          <w:sz w:val="22"/>
          <w:szCs w:val="22"/>
        </w:rPr>
        <w:t>фи</w:t>
      </w:r>
      <w:r w:rsidRPr="004C5DE1">
        <w:rPr>
          <w:spacing w:val="-1"/>
          <w:sz w:val="22"/>
          <w:szCs w:val="22"/>
        </w:rPr>
        <w:t>з</w:t>
      </w:r>
      <w:r w:rsidRPr="004C5DE1">
        <w:rPr>
          <w:sz w:val="22"/>
          <w:szCs w:val="22"/>
        </w:rPr>
        <w:t>ичес</w:t>
      </w:r>
      <w:r w:rsidRPr="004C5DE1">
        <w:rPr>
          <w:spacing w:val="-2"/>
          <w:sz w:val="22"/>
          <w:szCs w:val="22"/>
        </w:rPr>
        <w:t>к</w:t>
      </w:r>
      <w:r w:rsidRPr="004C5DE1">
        <w:rPr>
          <w:sz w:val="22"/>
          <w:szCs w:val="22"/>
        </w:rPr>
        <w:t>ого</w:t>
      </w:r>
      <w:r w:rsidRPr="004C5DE1">
        <w:rPr>
          <w:spacing w:val="7"/>
          <w:sz w:val="22"/>
          <w:szCs w:val="22"/>
        </w:rPr>
        <w:t xml:space="preserve"> </w:t>
      </w:r>
      <w:r w:rsidRPr="004C5DE1">
        <w:rPr>
          <w:spacing w:val="1"/>
          <w:sz w:val="22"/>
          <w:szCs w:val="22"/>
        </w:rPr>
        <w:t>в</w:t>
      </w:r>
      <w:r w:rsidRPr="004C5DE1">
        <w:rPr>
          <w:spacing w:val="-1"/>
          <w:sz w:val="22"/>
          <w:szCs w:val="22"/>
        </w:rPr>
        <w:t>о</w:t>
      </w:r>
      <w:r w:rsidRPr="004C5DE1">
        <w:rPr>
          <w:sz w:val="22"/>
          <w:szCs w:val="22"/>
        </w:rPr>
        <w:t>спит</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я.</w:t>
      </w:r>
      <w:r w:rsidRPr="004C5DE1">
        <w:rPr>
          <w:spacing w:val="7"/>
          <w:sz w:val="22"/>
          <w:szCs w:val="22"/>
        </w:rPr>
        <w:t xml:space="preserve"> </w:t>
      </w:r>
      <w:r w:rsidRPr="004C5DE1">
        <w:rPr>
          <w:sz w:val="22"/>
          <w:szCs w:val="22"/>
        </w:rPr>
        <w:t>Э</w:t>
      </w:r>
      <w:r w:rsidRPr="004C5DE1">
        <w:rPr>
          <w:spacing w:val="-2"/>
          <w:sz w:val="22"/>
          <w:szCs w:val="22"/>
        </w:rPr>
        <w:t>т</w:t>
      </w:r>
      <w:r w:rsidRPr="004C5DE1">
        <w:rPr>
          <w:sz w:val="22"/>
          <w:szCs w:val="22"/>
        </w:rPr>
        <w:t>и</w:t>
      </w:r>
      <w:r w:rsidRPr="004C5DE1">
        <w:rPr>
          <w:spacing w:val="4"/>
          <w:sz w:val="22"/>
          <w:szCs w:val="22"/>
        </w:rPr>
        <w:t xml:space="preserve"> </w:t>
      </w:r>
      <w:r w:rsidRPr="004C5DE1">
        <w:rPr>
          <w:spacing w:val="1"/>
          <w:sz w:val="22"/>
          <w:szCs w:val="22"/>
        </w:rPr>
        <w:t>н</w:t>
      </w:r>
      <w:r w:rsidRPr="004C5DE1">
        <w:rPr>
          <w:sz w:val="22"/>
          <w:szCs w:val="22"/>
        </w:rPr>
        <w:t>а</w:t>
      </w:r>
      <w:r w:rsidRPr="004C5DE1">
        <w:rPr>
          <w:spacing w:val="2"/>
          <w:sz w:val="22"/>
          <w:szCs w:val="22"/>
        </w:rPr>
        <w:t>б</w:t>
      </w:r>
      <w:r w:rsidRPr="004C5DE1">
        <w:rPr>
          <w:sz w:val="22"/>
          <w:szCs w:val="22"/>
        </w:rPr>
        <w:t>л</w:t>
      </w:r>
      <w:r w:rsidRPr="004C5DE1">
        <w:rPr>
          <w:spacing w:val="-2"/>
          <w:sz w:val="22"/>
          <w:szCs w:val="22"/>
        </w:rPr>
        <w:t>ю</w:t>
      </w:r>
      <w:r w:rsidRPr="004C5DE1">
        <w:rPr>
          <w:sz w:val="22"/>
          <w:szCs w:val="22"/>
        </w:rPr>
        <w:t>дени</w:t>
      </w:r>
      <w:r w:rsidRPr="004C5DE1">
        <w:rPr>
          <w:spacing w:val="1"/>
          <w:sz w:val="22"/>
          <w:szCs w:val="22"/>
        </w:rPr>
        <w:t>я</w:t>
      </w:r>
      <w:r w:rsidRPr="004C5DE1">
        <w:rPr>
          <w:spacing w:val="4"/>
          <w:sz w:val="22"/>
          <w:szCs w:val="22"/>
        </w:rPr>
        <w:t xml:space="preserve"> </w:t>
      </w:r>
      <w:r w:rsidRPr="004C5DE1">
        <w:rPr>
          <w:sz w:val="22"/>
          <w:szCs w:val="22"/>
        </w:rPr>
        <w:t>с</w:t>
      </w:r>
      <w:r w:rsidRPr="004C5DE1">
        <w:rPr>
          <w:spacing w:val="1"/>
          <w:sz w:val="22"/>
          <w:szCs w:val="22"/>
        </w:rPr>
        <w:t>т</w:t>
      </w:r>
      <w:r w:rsidRPr="004C5DE1">
        <w:rPr>
          <w:spacing w:val="6"/>
          <w:sz w:val="22"/>
          <w:szCs w:val="22"/>
        </w:rPr>
        <w:t>р</w:t>
      </w:r>
      <w:r w:rsidRPr="004C5DE1">
        <w:rPr>
          <w:spacing w:val="1"/>
          <w:sz w:val="22"/>
          <w:szCs w:val="22"/>
        </w:rPr>
        <w:t>оя</w:t>
      </w:r>
      <w:r w:rsidRPr="004C5DE1">
        <w:rPr>
          <w:spacing w:val="-1"/>
          <w:sz w:val="22"/>
          <w:szCs w:val="22"/>
        </w:rPr>
        <w:t>т</w:t>
      </w:r>
      <w:r w:rsidRPr="004C5DE1">
        <w:rPr>
          <w:spacing w:val="-2"/>
          <w:sz w:val="22"/>
          <w:szCs w:val="22"/>
        </w:rPr>
        <w:t>с</w:t>
      </w:r>
      <w:r w:rsidRPr="004C5DE1">
        <w:rPr>
          <w:sz w:val="22"/>
          <w:szCs w:val="22"/>
        </w:rPr>
        <w:t>я</w:t>
      </w:r>
      <w:r w:rsidRPr="004C5DE1">
        <w:rPr>
          <w:spacing w:val="6"/>
          <w:sz w:val="22"/>
          <w:szCs w:val="22"/>
        </w:rPr>
        <w:t xml:space="preserve"> </w:t>
      </w:r>
      <w:r w:rsidRPr="004C5DE1">
        <w:rPr>
          <w:spacing w:val="1"/>
          <w:sz w:val="22"/>
          <w:szCs w:val="22"/>
        </w:rPr>
        <w:t>н</w:t>
      </w:r>
      <w:r w:rsidRPr="004C5DE1">
        <w:rPr>
          <w:sz w:val="22"/>
          <w:szCs w:val="22"/>
        </w:rPr>
        <w:t>а</w:t>
      </w:r>
      <w:r w:rsidRPr="004C5DE1">
        <w:rPr>
          <w:spacing w:val="5"/>
          <w:sz w:val="22"/>
          <w:szCs w:val="22"/>
        </w:rPr>
        <w:t xml:space="preserve"> </w:t>
      </w:r>
      <w:r w:rsidRPr="004C5DE1">
        <w:rPr>
          <w:spacing w:val="1"/>
          <w:sz w:val="22"/>
          <w:szCs w:val="22"/>
        </w:rPr>
        <w:t>д</w:t>
      </w:r>
      <w:r w:rsidRPr="004C5DE1">
        <w:rPr>
          <w:spacing w:val="-1"/>
          <w:sz w:val="22"/>
          <w:szCs w:val="22"/>
        </w:rPr>
        <w:t>а</w:t>
      </w:r>
      <w:r w:rsidRPr="004C5DE1">
        <w:rPr>
          <w:sz w:val="22"/>
          <w:szCs w:val="22"/>
        </w:rPr>
        <w:t>нны</w:t>
      </w:r>
      <w:r w:rsidRPr="004C5DE1">
        <w:rPr>
          <w:spacing w:val="1"/>
          <w:sz w:val="22"/>
          <w:szCs w:val="22"/>
        </w:rPr>
        <w:t>х</w:t>
      </w:r>
      <w:r w:rsidRPr="004C5DE1">
        <w:rPr>
          <w:spacing w:val="5"/>
          <w:sz w:val="22"/>
          <w:szCs w:val="22"/>
        </w:rPr>
        <w:t xml:space="preserve"> </w:t>
      </w:r>
      <w:r w:rsidRPr="004C5DE1">
        <w:rPr>
          <w:spacing w:val="-2"/>
          <w:sz w:val="22"/>
          <w:szCs w:val="22"/>
        </w:rPr>
        <w:t>у</w:t>
      </w:r>
      <w:r w:rsidRPr="004C5DE1">
        <w:rPr>
          <w:sz w:val="22"/>
          <w:szCs w:val="22"/>
        </w:rPr>
        <w:t xml:space="preserve">чета </w:t>
      </w:r>
      <w:r w:rsidRPr="004C5DE1">
        <w:rPr>
          <w:spacing w:val="1"/>
          <w:sz w:val="22"/>
          <w:szCs w:val="22"/>
        </w:rPr>
        <w:t>д</w:t>
      </w:r>
      <w:r w:rsidRPr="004C5DE1">
        <w:rPr>
          <w:sz w:val="22"/>
          <w:szCs w:val="22"/>
        </w:rPr>
        <w:t>ина</w:t>
      </w:r>
      <w:r w:rsidRPr="004C5DE1">
        <w:rPr>
          <w:spacing w:val="-1"/>
          <w:sz w:val="22"/>
          <w:szCs w:val="22"/>
        </w:rPr>
        <w:t>м</w:t>
      </w:r>
      <w:r w:rsidRPr="004C5DE1">
        <w:rPr>
          <w:sz w:val="22"/>
          <w:szCs w:val="22"/>
        </w:rPr>
        <w:t>ики</w:t>
      </w:r>
      <w:r w:rsidRPr="004C5DE1">
        <w:rPr>
          <w:spacing w:val="18"/>
          <w:sz w:val="22"/>
          <w:szCs w:val="22"/>
        </w:rPr>
        <w:t xml:space="preserve"> </w:t>
      </w:r>
      <w:r w:rsidRPr="004C5DE1">
        <w:rPr>
          <w:spacing w:val="1"/>
          <w:sz w:val="22"/>
          <w:szCs w:val="22"/>
        </w:rPr>
        <w:t>н</w:t>
      </w:r>
      <w:r w:rsidRPr="004C5DE1">
        <w:rPr>
          <w:sz w:val="22"/>
          <w:szCs w:val="22"/>
        </w:rPr>
        <w:t>аи</w:t>
      </w:r>
      <w:r w:rsidRPr="004C5DE1">
        <w:rPr>
          <w:spacing w:val="-1"/>
          <w:sz w:val="22"/>
          <w:szCs w:val="22"/>
        </w:rPr>
        <w:t>б</w:t>
      </w:r>
      <w:r w:rsidRPr="004C5DE1">
        <w:rPr>
          <w:spacing w:val="1"/>
          <w:sz w:val="22"/>
          <w:szCs w:val="22"/>
        </w:rPr>
        <w:t>о</w:t>
      </w:r>
      <w:r w:rsidRPr="004C5DE1">
        <w:rPr>
          <w:sz w:val="22"/>
          <w:szCs w:val="22"/>
        </w:rPr>
        <w:t>лее</w:t>
      </w:r>
      <w:r w:rsidRPr="004C5DE1">
        <w:rPr>
          <w:spacing w:val="19"/>
          <w:sz w:val="22"/>
          <w:szCs w:val="22"/>
        </w:rPr>
        <w:t xml:space="preserve"> </w:t>
      </w:r>
      <w:r w:rsidRPr="004C5DE1">
        <w:rPr>
          <w:spacing w:val="1"/>
          <w:sz w:val="22"/>
          <w:szCs w:val="22"/>
        </w:rPr>
        <w:t>д</w:t>
      </w:r>
      <w:r w:rsidRPr="004C5DE1">
        <w:rPr>
          <w:sz w:val="22"/>
          <w:szCs w:val="22"/>
        </w:rPr>
        <w:t>ост</w:t>
      </w:r>
      <w:r w:rsidRPr="004C5DE1">
        <w:rPr>
          <w:spacing w:val="-2"/>
          <w:sz w:val="22"/>
          <w:szCs w:val="22"/>
        </w:rPr>
        <w:t>у</w:t>
      </w:r>
      <w:r w:rsidRPr="004C5DE1">
        <w:rPr>
          <w:sz w:val="22"/>
          <w:szCs w:val="22"/>
        </w:rPr>
        <w:t>п</w:t>
      </w:r>
      <w:r w:rsidRPr="004C5DE1">
        <w:rPr>
          <w:spacing w:val="1"/>
          <w:sz w:val="22"/>
          <w:szCs w:val="22"/>
        </w:rPr>
        <w:t>н</w:t>
      </w:r>
      <w:r w:rsidRPr="004C5DE1">
        <w:rPr>
          <w:sz w:val="22"/>
          <w:szCs w:val="22"/>
        </w:rPr>
        <w:t>ых</w:t>
      </w:r>
      <w:r w:rsidRPr="004C5DE1">
        <w:rPr>
          <w:spacing w:val="19"/>
          <w:sz w:val="22"/>
          <w:szCs w:val="22"/>
        </w:rPr>
        <w:t xml:space="preserve"> </w:t>
      </w:r>
      <w:r w:rsidRPr="004C5DE1">
        <w:rPr>
          <w:spacing w:val="1"/>
          <w:sz w:val="22"/>
          <w:szCs w:val="22"/>
        </w:rPr>
        <w:t>д</w:t>
      </w:r>
      <w:r w:rsidRPr="004C5DE1">
        <w:rPr>
          <w:sz w:val="22"/>
          <w:szCs w:val="22"/>
        </w:rPr>
        <w:t>ля</w:t>
      </w:r>
      <w:r w:rsidRPr="004C5DE1">
        <w:rPr>
          <w:spacing w:val="19"/>
          <w:sz w:val="22"/>
          <w:szCs w:val="22"/>
        </w:rPr>
        <w:t xml:space="preserve"> </w:t>
      </w:r>
      <w:r w:rsidRPr="004C5DE1">
        <w:rPr>
          <w:spacing w:val="1"/>
          <w:sz w:val="22"/>
          <w:szCs w:val="22"/>
        </w:rPr>
        <w:t>и</w:t>
      </w:r>
      <w:r w:rsidRPr="004C5DE1">
        <w:rPr>
          <w:sz w:val="22"/>
          <w:szCs w:val="22"/>
        </w:rPr>
        <w:t>с</w:t>
      </w:r>
      <w:r w:rsidRPr="004C5DE1">
        <w:rPr>
          <w:spacing w:val="1"/>
          <w:sz w:val="22"/>
          <w:szCs w:val="22"/>
        </w:rPr>
        <w:t>с</w:t>
      </w:r>
      <w:r w:rsidRPr="004C5DE1">
        <w:rPr>
          <w:spacing w:val="-2"/>
          <w:sz w:val="22"/>
          <w:szCs w:val="22"/>
        </w:rPr>
        <w:t>л</w:t>
      </w:r>
      <w:r w:rsidRPr="004C5DE1">
        <w:rPr>
          <w:sz w:val="22"/>
          <w:szCs w:val="22"/>
        </w:rPr>
        <w:t>едов</w:t>
      </w:r>
      <w:r w:rsidRPr="004C5DE1">
        <w:rPr>
          <w:spacing w:val="1"/>
          <w:sz w:val="22"/>
          <w:szCs w:val="22"/>
        </w:rPr>
        <w:t>а</w:t>
      </w:r>
      <w:r w:rsidRPr="004C5DE1">
        <w:rPr>
          <w:spacing w:val="-1"/>
          <w:sz w:val="22"/>
          <w:szCs w:val="22"/>
        </w:rPr>
        <w:t>н</w:t>
      </w:r>
      <w:r w:rsidRPr="004C5DE1">
        <w:rPr>
          <w:sz w:val="22"/>
          <w:szCs w:val="22"/>
        </w:rPr>
        <w:t>ия</w:t>
      </w:r>
      <w:r w:rsidRPr="004C5DE1">
        <w:rPr>
          <w:spacing w:val="19"/>
          <w:sz w:val="22"/>
          <w:szCs w:val="22"/>
        </w:rPr>
        <w:t xml:space="preserve"> </w:t>
      </w:r>
      <w:r w:rsidRPr="004C5DE1">
        <w:rPr>
          <w:sz w:val="22"/>
          <w:szCs w:val="22"/>
        </w:rPr>
        <w:t>инди</w:t>
      </w:r>
      <w:r w:rsidRPr="004C5DE1">
        <w:rPr>
          <w:spacing w:val="1"/>
          <w:sz w:val="22"/>
          <w:szCs w:val="22"/>
        </w:rPr>
        <w:t>в</w:t>
      </w:r>
      <w:r w:rsidRPr="004C5DE1">
        <w:rPr>
          <w:spacing w:val="-1"/>
          <w:sz w:val="22"/>
          <w:szCs w:val="22"/>
        </w:rPr>
        <w:t>и</w:t>
      </w:r>
      <w:r w:rsidRPr="004C5DE1">
        <w:rPr>
          <w:sz w:val="22"/>
          <w:szCs w:val="22"/>
        </w:rPr>
        <w:t>д</w:t>
      </w:r>
      <w:r w:rsidRPr="004C5DE1">
        <w:rPr>
          <w:spacing w:val="-2"/>
          <w:sz w:val="22"/>
          <w:szCs w:val="22"/>
        </w:rPr>
        <w:t>у</w:t>
      </w:r>
      <w:r w:rsidRPr="004C5DE1">
        <w:rPr>
          <w:sz w:val="22"/>
          <w:szCs w:val="22"/>
        </w:rPr>
        <w:t>ал</w:t>
      </w:r>
      <w:r w:rsidRPr="004C5DE1">
        <w:rPr>
          <w:spacing w:val="-1"/>
          <w:sz w:val="22"/>
          <w:szCs w:val="22"/>
        </w:rPr>
        <w:t>ь</w:t>
      </w:r>
      <w:r w:rsidRPr="004C5DE1">
        <w:rPr>
          <w:sz w:val="22"/>
          <w:szCs w:val="22"/>
        </w:rPr>
        <w:t>н</w:t>
      </w:r>
      <w:r w:rsidRPr="004C5DE1">
        <w:rPr>
          <w:spacing w:val="1"/>
          <w:sz w:val="22"/>
          <w:szCs w:val="22"/>
        </w:rPr>
        <w:t>ы</w:t>
      </w:r>
      <w:r w:rsidRPr="004C5DE1">
        <w:rPr>
          <w:sz w:val="22"/>
          <w:szCs w:val="22"/>
        </w:rPr>
        <w:t>х</w:t>
      </w:r>
      <w:r w:rsidRPr="004C5DE1">
        <w:rPr>
          <w:spacing w:val="18"/>
          <w:sz w:val="22"/>
          <w:szCs w:val="22"/>
        </w:rPr>
        <w:t xml:space="preserve"> </w:t>
      </w:r>
      <w:r w:rsidRPr="004C5DE1">
        <w:rPr>
          <w:spacing w:val="1"/>
          <w:sz w:val="22"/>
          <w:szCs w:val="22"/>
        </w:rPr>
        <w:t>п</w:t>
      </w:r>
      <w:r w:rsidRPr="004C5DE1">
        <w:rPr>
          <w:spacing w:val="10"/>
          <w:sz w:val="22"/>
          <w:szCs w:val="22"/>
        </w:rPr>
        <w:t>р</w:t>
      </w:r>
      <w:r w:rsidRPr="004C5DE1">
        <w:rPr>
          <w:spacing w:val="1"/>
          <w:sz w:val="22"/>
          <w:szCs w:val="22"/>
        </w:rPr>
        <w:t>из</w:t>
      </w:r>
      <w:r w:rsidRPr="004C5DE1">
        <w:rPr>
          <w:sz w:val="22"/>
          <w:szCs w:val="22"/>
        </w:rPr>
        <w:t>нак</w:t>
      </w:r>
      <w:r w:rsidRPr="004C5DE1">
        <w:rPr>
          <w:spacing w:val="1"/>
          <w:sz w:val="22"/>
          <w:szCs w:val="22"/>
        </w:rPr>
        <w:t>о</w:t>
      </w:r>
      <w:r w:rsidRPr="004C5DE1">
        <w:rPr>
          <w:sz w:val="22"/>
          <w:szCs w:val="22"/>
        </w:rPr>
        <w:t>в и</w:t>
      </w:r>
      <w:r w:rsidRPr="004C5DE1">
        <w:rPr>
          <w:spacing w:val="17"/>
          <w:sz w:val="22"/>
          <w:szCs w:val="22"/>
        </w:rPr>
        <w:t xml:space="preserve"> </w:t>
      </w:r>
      <w:r w:rsidRPr="004C5DE1">
        <w:rPr>
          <w:sz w:val="22"/>
          <w:szCs w:val="22"/>
        </w:rPr>
        <w:t>по</w:t>
      </w:r>
      <w:r w:rsidRPr="004C5DE1">
        <w:rPr>
          <w:spacing w:val="-1"/>
          <w:sz w:val="22"/>
          <w:szCs w:val="22"/>
        </w:rPr>
        <w:t>к</w:t>
      </w:r>
      <w:r w:rsidRPr="004C5DE1">
        <w:rPr>
          <w:sz w:val="22"/>
          <w:szCs w:val="22"/>
        </w:rPr>
        <w:t>аза</w:t>
      </w:r>
      <w:r w:rsidRPr="004C5DE1">
        <w:rPr>
          <w:spacing w:val="1"/>
          <w:sz w:val="22"/>
          <w:szCs w:val="22"/>
        </w:rPr>
        <w:t>т</w:t>
      </w:r>
      <w:r w:rsidRPr="004C5DE1">
        <w:rPr>
          <w:sz w:val="22"/>
          <w:szCs w:val="22"/>
        </w:rPr>
        <w:t>елей</w:t>
      </w:r>
      <w:r w:rsidRPr="004C5DE1">
        <w:rPr>
          <w:spacing w:val="15"/>
          <w:sz w:val="22"/>
          <w:szCs w:val="22"/>
        </w:rPr>
        <w:t xml:space="preserve"> </w:t>
      </w:r>
      <w:r w:rsidRPr="004C5DE1">
        <w:rPr>
          <w:sz w:val="22"/>
          <w:szCs w:val="22"/>
        </w:rPr>
        <w:t>у</w:t>
      </w:r>
      <w:r w:rsidRPr="004C5DE1">
        <w:rPr>
          <w:spacing w:val="13"/>
          <w:sz w:val="22"/>
          <w:szCs w:val="22"/>
        </w:rPr>
        <w:t xml:space="preserve"> </w:t>
      </w:r>
      <w:r w:rsidRPr="004C5DE1">
        <w:rPr>
          <w:spacing w:val="1"/>
          <w:sz w:val="22"/>
          <w:szCs w:val="22"/>
        </w:rPr>
        <w:t>о</w:t>
      </w:r>
      <w:r w:rsidRPr="004C5DE1">
        <w:rPr>
          <w:sz w:val="22"/>
          <w:szCs w:val="22"/>
        </w:rPr>
        <w:t>тдельных</w:t>
      </w:r>
      <w:r w:rsidRPr="004C5DE1">
        <w:rPr>
          <w:spacing w:val="16"/>
          <w:sz w:val="22"/>
          <w:szCs w:val="22"/>
        </w:rPr>
        <w:t xml:space="preserve"> </w:t>
      </w:r>
      <w:r w:rsidRPr="004C5DE1">
        <w:rPr>
          <w:sz w:val="22"/>
          <w:szCs w:val="22"/>
        </w:rPr>
        <w:t>з</w:t>
      </w:r>
      <w:r w:rsidRPr="004C5DE1">
        <w:rPr>
          <w:spacing w:val="-1"/>
          <w:sz w:val="22"/>
          <w:szCs w:val="22"/>
        </w:rPr>
        <w:t>а</w:t>
      </w:r>
      <w:r w:rsidRPr="004C5DE1">
        <w:rPr>
          <w:sz w:val="22"/>
          <w:szCs w:val="22"/>
        </w:rPr>
        <w:t>н</w:t>
      </w:r>
      <w:r w:rsidRPr="004C5DE1">
        <w:rPr>
          <w:spacing w:val="1"/>
          <w:sz w:val="22"/>
          <w:szCs w:val="22"/>
        </w:rPr>
        <w:t>и</w:t>
      </w:r>
      <w:r w:rsidRPr="004C5DE1">
        <w:rPr>
          <w:spacing w:val="-1"/>
          <w:sz w:val="22"/>
          <w:szCs w:val="22"/>
        </w:rPr>
        <w:t>м</w:t>
      </w:r>
      <w:r w:rsidRPr="004C5DE1">
        <w:rPr>
          <w:sz w:val="22"/>
          <w:szCs w:val="22"/>
        </w:rPr>
        <w:t>ающ</w:t>
      </w:r>
      <w:r w:rsidRPr="004C5DE1">
        <w:rPr>
          <w:spacing w:val="-1"/>
          <w:sz w:val="22"/>
          <w:szCs w:val="22"/>
        </w:rPr>
        <w:t>и</w:t>
      </w:r>
      <w:r w:rsidRPr="004C5DE1">
        <w:rPr>
          <w:spacing w:val="1"/>
          <w:sz w:val="22"/>
          <w:szCs w:val="22"/>
        </w:rPr>
        <w:t>х</w:t>
      </w:r>
      <w:r w:rsidRPr="004C5DE1">
        <w:rPr>
          <w:sz w:val="22"/>
          <w:szCs w:val="22"/>
        </w:rPr>
        <w:t>ся</w:t>
      </w:r>
      <w:r w:rsidRPr="004C5DE1">
        <w:rPr>
          <w:spacing w:val="15"/>
          <w:sz w:val="22"/>
          <w:szCs w:val="22"/>
        </w:rPr>
        <w:t xml:space="preserve"> </w:t>
      </w:r>
      <w:r w:rsidRPr="004C5DE1">
        <w:rPr>
          <w:sz w:val="22"/>
          <w:szCs w:val="22"/>
        </w:rPr>
        <w:t>(п</w:t>
      </w:r>
      <w:r w:rsidRPr="004C5DE1">
        <w:rPr>
          <w:spacing w:val="-1"/>
          <w:sz w:val="22"/>
          <w:szCs w:val="22"/>
        </w:rPr>
        <w:t>о</w:t>
      </w:r>
      <w:r w:rsidRPr="004C5DE1">
        <w:rPr>
          <w:sz w:val="22"/>
          <w:szCs w:val="22"/>
        </w:rPr>
        <w:t>д</w:t>
      </w:r>
      <w:r w:rsidRPr="004C5DE1">
        <w:rPr>
          <w:spacing w:val="1"/>
          <w:sz w:val="22"/>
          <w:szCs w:val="22"/>
        </w:rPr>
        <w:t>с</w:t>
      </w:r>
      <w:r w:rsidRPr="004C5DE1">
        <w:rPr>
          <w:sz w:val="22"/>
          <w:szCs w:val="22"/>
        </w:rPr>
        <w:t>ч</w:t>
      </w:r>
      <w:r w:rsidRPr="004C5DE1">
        <w:rPr>
          <w:spacing w:val="1"/>
          <w:sz w:val="22"/>
          <w:szCs w:val="22"/>
        </w:rPr>
        <w:t>е</w:t>
      </w:r>
      <w:r w:rsidRPr="004C5DE1">
        <w:rPr>
          <w:sz w:val="22"/>
          <w:szCs w:val="22"/>
        </w:rPr>
        <w:t>т</w:t>
      </w:r>
      <w:r w:rsidRPr="004C5DE1">
        <w:rPr>
          <w:spacing w:val="14"/>
          <w:sz w:val="22"/>
          <w:szCs w:val="22"/>
        </w:rPr>
        <w:t xml:space="preserve"> </w:t>
      </w:r>
      <w:r w:rsidRPr="004C5DE1">
        <w:rPr>
          <w:spacing w:val="1"/>
          <w:sz w:val="22"/>
          <w:szCs w:val="22"/>
        </w:rPr>
        <w:t>п</w:t>
      </w:r>
      <w:r w:rsidRPr="004C5DE1">
        <w:rPr>
          <w:spacing w:val="-2"/>
          <w:sz w:val="22"/>
          <w:szCs w:val="22"/>
        </w:rPr>
        <w:t>у</w:t>
      </w:r>
      <w:r w:rsidRPr="004C5DE1">
        <w:rPr>
          <w:sz w:val="22"/>
          <w:szCs w:val="22"/>
        </w:rPr>
        <w:t>л</w:t>
      </w:r>
      <w:r w:rsidRPr="004C5DE1">
        <w:rPr>
          <w:spacing w:val="-1"/>
          <w:sz w:val="22"/>
          <w:szCs w:val="22"/>
        </w:rPr>
        <w:t>ь</w:t>
      </w:r>
      <w:r w:rsidRPr="004C5DE1">
        <w:rPr>
          <w:sz w:val="22"/>
          <w:szCs w:val="22"/>
        </w:rPr>
        <w:t>са</w:t>
      </w:r>
      <w:r w:rsidRPr="004C5DE1">
        <w:rPr>
          <w:spacing w:val="16"/>
          <w:sz w:val="22"/>
          <w:szCs w:val="22"/>
        </w:rPr>
        <w:t xml:space="preserve"> </w:t>
      </w:r>
      <w:r w:rsidRPr="004C5DE1">
        <w:rPr>
          <w:spacing w:val="1"/>
          <w:sz w:val="22"/>
          <w:szCs w:val="22"/>
        </w:rPr>
        <w:t>и</w:t>
      </w:r>
      <w:r w:rsidRPr="004C5DE1">
        <w:rPr>
          <w:spacing w:val="14"/>
          <w:sz w:val="22"/>
          <w:szCs w:val="22"/>
        </w:rPr>
        <w:t xml:space="preserve"> </w:t>
      </w:r>
      <w:r w:rsidRPr="004C5DE1">
        <w:rPr>
          <w:spacing w:val="1"/>
          <w:sz w:val="22"/>
          <w:szCs w:val="22"/>
        </w:rPr>
        <w:t>д</w:t>
      </w:r>
      <w:r w:rsidRPr="004C5DE1">
        <w:rPr>
          <w:sz w:val="22"/>
          <w:szCs w:val="22"/>
        </w:rPr>
        <w:t>ы</w:t>
      </w:r>
      <w:r w:rsidRPr="004C5DE1">
        <w:rPr>
          <w:spacing w:val="1"/>
          <w:sz w:val="22"/>
          <w:szCs w:val="22"/>
        </w:rPr>
        <w:t>х</w:t>
      </w:r>
      <w:r w:rsidRPr="004C5DE1">
        <w:rPr>
          <w:spacing w:val="-1"/>
          <w:sz w:val="22"/>
          <w:szCs w:val="22"/>
        </w:rPr>
        <w:t>а</w:t>
      </w:r>
      <w:r w:rsidRPr="004C5DE1">
        <w:rPr>
          <w:sz w:val="22"/>
          <w:szCs w:val="22"/>
        </w:rPr>
        <w:t>ния,</w:t>
      </w:r>
      <w:r w:rsidRPr="004C5DE1">
        <w:rPr>
          <w:spacing w:val="99"/>
          <w:sz w:val="22"/>
          <w:szCs w:val="22"/>
        </w:rPr>
        <w:t xml:space="preserve"> </w:t>
      </w:r>
      <w:r w:rsidRPr="004C5DE1">
        <w:rPr>
          <w:spacing w:val="1"/>
          <w:sz w:val="22"/>
          <w:szCs w:val="22"/>
        </w:rPr>
        <w:t>и</w:t>
      </w:r>
      <w:r w:rsidRPr="004C5DE1">
        <w:rPr>
          <w:sz w:val="22"/>
          <w:szCs w:val="22"/>
        </w:rPr>
        <w:t>з</w:t>
      </w:r>
      <w:r w:rsidRPr="004C5DE1">
        <w:rPr>
          <w:spacing w:val="9"/>
          <w:sz w:val="22"/>
          <w:szCs w:val="22"/>
        </w:rPr>
        <w:t>м</w:t>
      </w:r>
      <w:r w:rsidRPr="004C5DE1">
        <w:rPr>
          <w:spacing w:val="1"/>
          <w:sz w:val="22"/>
          <w:szCs w:val="22"/>
        </w:rPr>
        <w:t>ер</w:t>
      </w:r>
      <w:r w:rsidRPr="004C5DE1">
        <w:rPr>
          <w:sz w:val="22"/>
          <w:szCs w:val="22"/>
        </w:rPr>
        <w:t>ение</w:t>
      </w:r>
      <w:r w:rsidRPr="004C5DE1">
        <w:rPr>
          <w:spacing w:val="82"/>
          <w:sz w:val="22"/>
          <w:szCs w:val="22"/>
        </w:rPr>
        <w:t xml:space="preserve"> </w:t>
      </w:r>
      <w:r w:rsidRPr="004C5DE1">
        <w:rPr>
          <w:spacing w:val="1"/>
          <w:sz w:val="22"/>
          <w:szCs w:val="22"/>
        </w:rPr>
        <w:t>д</w:t>
      </w:r>
      <w:r w:rsidRPr="004C5DE1">
        <w:rPr>
          <w:sz w:val="22"/>
          <w:szCs w:val="22"/>
        </w:rPr>
        <w:t>а</w:t>
      </w:r>
      <w:r w:rsidRPr="004C5DE1">
        <w:rPr>
          <w:spacing w:val="1"/>
          <w:sz w:val="22"/>
          <w:szCs w:val="22"/>
        </w:rPr>
        <w:t>в</w:t>
      </w:r>
      <w:r w:rsidRPr="004C5DE1">
        <w:rPr>
          <w:sz w:val="22"/>
          <w:szCs w:val="22"/>
        </w:rPr>
        <w:t>л</w:t>
      </w:r>
      <w:r w:rsidRPr="004C5DE1">
        <w:rPr>
          <w:spacing w:val="-2"/>
          <w:sz w:val="22"/>
          <w:szCs w:val="22"/>
        </w:rPr>
        <w:t>е</w:t>
      </w:r>
      <w:r w:rsidRPr="004C5DE1">
        <w:rPr>
          <w:spacing w:val="1"/>
          <w:sz w:val="22"/>
          <w:szCs w:val="22"/>
        </w:rPr>
        <w:t>н</w:t>
      </w:r>
      <w:r w:rsidRPr="004C5DE1">
        <w:rPr>
          <w:sz w:val="22"/>
          <w:szCs w:val="22"/>
        </w:rPr>
        <w:t>ия</w:t>
      </w:r>
      <w:r w:rsidRPr="004C5DE1">
        <w:rPr>
          <w:spacing w:val="84"/>
          <w:sz w:val="22"/>
          <w:szCs w:val="22"/>
        </w:rPr>
        <w:t xml:space="preserve"> </w:t>
      </w:r>
      <w:r w:rsidRPr="004C5DE1">
        <w:rPr>
          <w:spacing w:val="-1"/>
          <w:sz w:val="22"/>
          <w:szCs w:val="22"/>
        </w:rPr>
        <w:t>кр</w:t>
      </w:r>
      <w:r w:rsidRPr="004C5DE1">
        <w:rPr>
          <w:spacing w:val="1"/>
          <w:sz w:val="22"/>
          <w:szCs w:val="22"/>
        </w:rPr>
        <w:t>о</w:t>
      </w:r>
      <w:r w:rsidRPr="004C5DE1">
        <w:rPr>
          <w:sz w:val="22"/>
          <w:szCs w:val="22"/>
        </w:rPr>
        <w:t>ви</w:t>
      </w:r>
      <w:r w:rsidRPr="004C5DE1">
        <w:rPr>
          <w:spacing w:val="1"/>
          <w:sz w:val="22"/>
          <w:szCs w:val="22"/>
        </w:rPr>
        <w:t>,</w:t>
      </w:r>
      <w:r w:rsidRPr="004C5DE1">
        <w:rPr>
          <w:spacing w:val="80"/>
          <w:sz w:val="22"/>
          <w:szCs w:val="22"/>
        </w:rPr>
        <w:t xml:space="preserve"> </w:t>
      </w:r>
      <w:r w:rsidRPr="004C5DE1">
        <w:rPr>
          <w:sz w:val="22"/>
          <w:szCs w:val="22"/>
        </w:rPr>
        <w:t>ди</w:t>
      </w:r>
      <w:r w:rsidRPr="004C5DE1">
        <w:rPr>
          <w:spacing w:val="1"/>
          <w:sz w:val="22"/>
          <w:szCs w:val="22"/>
        </w:rPr>
        <w:t>на</w:t>
      </w:r>
      <w:r w:rsidRPr="004C5DE1">
        <w:rPr>
          <w:spacing w:val="-1"/>
          <w:sz w:val="22"/>
          <w:szCs w:val="22"/>
        </w:rPr>
        <w:t>м</w:t>
      </w:r>
      <w:r w:rsidRPr="004C5DE1">
        <w:rPr>
          <w:sz w:val="22"/>
          <w:szCs w:val="22"/>
        </w:rPr>
        <w:t>о</w:t>
      </w:r>
      <w:r w:rsidRPr="004C5DE1">
        <w:rPr>
          <w:spacing w:val="-1"/>
          <w:sz w:val="22"/>
          <w:szCs w:val="22"/>
        </w:rPr>
        <w:t>м</w:t>
      </w:r>
      <w:r w:rsidRPr="004C5DE1">
        <w:rPr>
          <w:sz w:val="22"/>
          <w:szCs w:val="22"/>
        </w:rPr>
        <w:t>етрия,</w:t>
      </w:r>
      <w:r w:rsidRPr="004C5DE1">
        <w:rPr>
          <w:spacing w:val="81"/>
          <w:sz w:val="22"/>
          <w:szCs w:val="22"/>
        </w:rPr>
        <w:t xml:space="preserve"> </w:t>
      </w:r>
      <w:r w:rsidRPr="004C5DE1">
        <w:rPr>
          <w:spacing w:val="1"/>
          <w:sz w:val="22"/>
          <w:szCs w:val="22"/>
        </w:rPr>
        <w:t>х</w:t>
      </w:r>
      <w:r w:rsidRPr="004C5DE1">
        <w:rPr>
          <w:spacing w:val="-1"/>
          <w:sz w:val="22"/>
          <w:szCs w:val="22"/>
        </w:rPr>
        <w:t>а</w:t>
      </w:r>
      <w:r w:rsidRPr="004C5DE1">
        <w:rPr>
          <w:spacing w:val="1"/>
          <w:sz w:val="22"/>
          <w:szCs w:val="22"/>
        </w:rPr>
        <w:t>р</w:t>
      </w:r>
      <w:r w:rsidRPr="004C5DE1">
        <w:rPr>
          <w:sz w:val="22"/>
          <w:szCs w:val="22"/>
        </w:rPr>
        <w:t>акте</w:t>
      </w:r>
      <w:r w:rsidRPr="004C5DE1">
        <w:rPr>
          <w:spacing w:val="-1"/>
          <w:sz w:val="22"/>
          <w:szCs w:val="22"/>
        </w:rPr>
        <w:t>р</w:t>
      </w:r>
      <w:r w:rsidRPr="004C5DE1">
        <w:rPr>
          <w:sz w:val="22"/>
          <w:szCs w:val="22"/>
        </w:rPr>
        <w:t>и</w:t>
      </w:r>
      <w:r w:rsidRPr="004C5DE1">
        <w:rPr>
          <w:spacing w:val="1"/>
          <w:sz w:val="22"/>
          <w:szCs w:val="22"/>
        </w:rPr>
        <w:t>с</w:t>
      </w:r>
      <w:r w:rsidRPr="004C5DE1">
        <w:rPr>
          <w:spacing w:val="-2"/>
          <w:sz w:val="22"/>
          <w:szCs w:val="22"/>
        </w:rPr>
        <w:t>т</w:t>
      </w:r>
      <w:r w:rsidRPr="004C5DE1">
        <w:rPr>
          <w:sz w:val="22"/>
          <w:szCs w:val="22"/>
        </w:rPr>
        <w:t>и</w:t>
      </w:r>
      <w:r w:rsidRPr="004C5DE1">
        <w:rPr>
          <w:spacing w:val="1"/>
          <w:sz w:val="22"/>
          <w:szCs w:val="22"/>
        </w:rPr>
        <w:t>к</w:t>
      </w:r>
      <w:r w:rsidRPr="004C5DE1">
        <w:rPr>
          <w:sz w:val="22"/>
          <w:szCs w:val="22"/>
        </w:rPr>
        <w:t>а</w:t>
      </w:r>
      <w:r w:rsidRPr="004C5DE1">
        <w:rPr>
          <w:spacing w:val="82"/>
          <w:sz w:val="22"/>
          <w:szCs w:val="22"/>
        </w:rPr>
        <w:t xml:space="preserve"> </w:t>
      </w:r>
      <w:r w:rsidRPr="004C5DE1">
        <w:rPr>
          <w:sz w:val="22"/>
          <w:szCs w:val="22"/>
        </w:rPr>
        <w:t>в</w:t>
      </w:r>
      <w:r w:rsidRPr="004C5DE1">
        <w:rPr>
          <w:spacing w:val="-1"/>
          <w:sz w:val="22"/>
          <w:szCs w:val="22"/>
        </w:rPr>
        <w:t>н</w:t>
      </w:r>
      <w:r w:rsidRPr="004C5DE1">
        <w:rPr>
          <w:sz w:val="22"/>
          <w:szCs w:val="22"/>
        </w:rPr>
        <w:t>еш</w:t>
      </w:r>
      <w:r w:rsidRPr="004C5DE1">
        <w:rPr>
          <w:spacing w:val="1"/>
          <w:sz w:val="22"/>
          <w:szCs w:val="22"/>
        </w:rPr>
        <w:t>н</w:t>
      </w:r>
      <w:r w:rsidRPr="004C5DE1">
        <w:rPr>
          <w:sz w:val="22"/>
          <w:szCs w:val="22"/>
        </w:rPr>
        <w:t>их</w:t>
      </w:r>
      <w:r w:rsidRPr="004C5DE1">
        <w:rPr>
          <w:spacing w:val="82"/>
          <w:sz w:val="22"/>
          <w:szCs w:val="22"/>
        </w:rPr>
        <w:t xml:space="preserve"> </w:t>
      </w:r>
      <w:r w:rsidRPr="004C5DE1">
        <w:rPr>
          <w:sz w:val="22"/>
          <w:szCs w:val="22"/>
        </w:rPr>
        <w:t>пр</w:t>
      </w:r>
      <w:r w:rsidRPr="004C5DE1">
        <w:rPr>
          <w:spacing w:val="1"/>
          <w:sz w:val="22"/>
          <w:szCs w:val="22"/>
        </w:rPr>
        <w:t>и</w:t>
      </w:r>
      <w:r w:rsidRPr="004C5DE1">
        <w:rPr>
          <w:spacing w:val="-1"/>
          <w:sz w:val="22"/>
          <w:szCs w:val="22"/>
        </w:rPr>
        <w:t>з</w:t>
      </w:r>
      <w:r w:rsidRPr="004C5DE1">
        <w:rPr>
          <w:spacing w:val="7"/>
          <w:sz w:val="22"/>
          <w:szCs w:val="22"/>
        </w:rPr>
        <w:t>н</w:t>
      </w:r>
      <w:r w:rsidRPr="004C5DE1">
        <w:rPr>
          <w:sz w:val="22"/>
          <w:szCs w:val="22"/>
        </w:rPr>
        <w:t>ако</w:t>
      </w:r>
      <w:r w:rsidRPr="004C5DE1">
        <w:rPr>
          <w:spacing w:val="1"/>
          <w:sz w:val="22"/>
          <w:szCs w:val="22"/>
        </w:rPr>
        <w:t>в</w:t>
      </w:r>
      <w:r w:rsidRPr="004C5DE1">
        <w:rPr>
          <w:sz w:val="22"/>
          <w:szCs w:val="22"/>
        </w:rPr>
        <w:t xml:space="preserve"> </w:t>
      </w:r>
      <w:r w:rsidRPr="004C5DE1">
        <w:rPr>
          <w:spacing w:val="-3"/>
          <w:sz w:val="22"/>
          <w:szCs w:val="22"/>
        </w:rPr>
        <w:t>у</w:t>
      </w:r>
      <w:r w:rsidRPr="004C5DE1">
        <w:rPr>
          <w:sz w:val="22"/>
          <w:szCs w:val="22"/>
        </w:rPr>
        <w:t>т</w:t>
      </w:r>
      <w:r w:rsidRPr="004C5DE1">
        <w:rPr>
          <w:spacing w:val="1"/>
          <w:sz w:val="22"/>
          <w:szCs w:val="22"/>
        </w:rPr>
        <w:t>о</w:t>
      </w:r>
      <w:r w:rsidRPr="004C5DE1">
        <w:rPr>
          <w:sz w:val="22"/>
          <w:szCs w:val="22"/>
        </w:rPr>
        <w:t>мле</w:t>
      </w:r>
      <w:r w:rsidRPr="004C5DE1">
        <w:rPr>
          <w:spacing w:val="1"/>
          <w:sz w:val="22"/>
          <w:szCs w:val="22"/>
        </w:rPr>
        <w:t>ни</w:t>
      </w:r>
      <w:r w:rsidRPr="004C5DE1">
        <w:rPr>
          <w:sz w:val="22"/>
          <w:szCs w:val="22"/>
        </w:rPr>
        <w:t>я</w:t>
      </w:r>
      <w:r w:rsidRPr="004C5DE1">
        <w:rPr>
          <w:spacing w:val="29"/>
          <w:sz w:val="22"/>
          <w:szCs w:val="22"/>
        </w:rPr>
        <w:t xml:space="preserve"> </w:t>
      </w:r>
      <w:r w:rsidRPr="004C5DE1">
        <w:rPr>
          <w:sz w:val="22"/>
          <w:szCs w:val="22"/>
        </w:rPr>
        <w:t>и</w:t>
      </w:r>
      <w:r w:rsidRPr="004C5DE1">
        <w:rPr>
          <w:spacing w:val="31"/>
          <w:sz w:val="22"/>
          <w:szCs w:val="22"/>
        </w:rPr>
        <w:t xml:space="preserve"> </w:t>
      </w:r>
      <w:r w:rsidRPr="004C5DE1">
        <w:rPr>
          <w:spacing w:val="1"/>
          <w:sz w:val="22"/>
          <w:szCs w:val="22"/>
        </w:rPr>
        <w:t>т</w:t>
      </w:r>
      <w:r w:rsidRPr="004C5DE1">
        <w:rPr>
          <w:sz w:val="22"/>
          <w:szCs w:val="22"/>
        </w:rPr>
        <w:t>.</w:t>
      </w:r>
      <w:r w:rsidRPr="004C5DE1">
        <w:rPr>
          <w:spacing w:val="30"/>
          <w:sz w:val="22"/>
          <w:szCs w:val="22"/>
        </w:rPr>
        <w:t xml:space="preserve"> </w:t>
      </w:r>
      <w:r w:rsidRPr="004C5DE1">
        <w:rPr>
          <w:spacing w:val="1"/>
          <w:sz w:val="22"/>
          <w:szCs w:val="22"/>
        </w:rPr>
        <w:t>д</w:t>
      </w:r>
      <w:r w:rsidRPr="004C5DE1">
        <w:rPr>
          <w:sz w:val="22"/>
          <w:szCs w:val="22"/>
        </w:rPr>
        <w:t>.)</w:t>
      </w:r>
      <w:r w:rsidRPr="004C5DE1">
        <w:rPr>
          <w:spacing w:val="1"/>
          <w:sz w:val="22"/>
          <w:szCs w:val="22"/>
        </w:rPr>
        <w:t>,</w:t>
      </w:r>
      <w:r w:rsidRPr="004C5DE1">
        <w:rPr>
          <w:spacing w:val="26"/>
          <w:sz w:val="22"/>
          <w:szCs w:val="22"/>
        </w:rPr>
        <w:t xml:space="preserve"> </w:t>
      </w:r>
      <w:r w:rsidRPr="004C5DE1">
        <w:rPr>
          <w:spacing w:val="1"/>
          <w:sz w:val="22"/>
          <w:szCs w:val="22"/>
        </w:rPr>
        <w:t>а</w:t>
      </w:r>
      <w:r w:rsidRPr="004C5DE1">
        <w:rPr>
          <w:spacing w:val="30"/>
          <w:sz w:val="22"/>
          <w:szCs w:val="22"/>
        </w:rPr>
        <w:t xml:space="preserve"> </w:t>
      </w:r>
      <w:r w:rsidRPr="004C5DE1">
        <w:rPr>
          <w:spacing w:val="1"/>
          <w:sz w:val="22"/>
          <w:szCs w:val="22"/>
        </w:rPr>
        <w:t>т</w:t>
      </w:r>
      <w:r w:rsidRPr="004C5DE1">
        <w:rPr>
          <w:sz w:val="22"/>
          <w:szCs w:val="22"/>
        </w:rPr>
        <w:t>а</w:t>
      </w:r>
      <w:r w:rsidRPr="004C5DE1">
        <w:rPr>
          <w:spacing w:val="1"/>
          <w:sz w:val="22"/>
          <w:szCs w:val="22"/>
        </w:rPr>
        <w:t>к</w:t>
      </w:r>
      <w:r w:rsidRPr="004C5DE1">
        <w:rPr>
          <w:sz w:val="22"/>
          <w:szCs w:val="22"/>
        </w:rPr>
        <w:t>ж</w:t>
      </w:r>
      <w:r w:rsidRPr="004C5DE1">
        <w:rPr>
          <w:spacing w:val="1"/>
          <w:sz w:val="22"/>
          <w:szCs w:val="22"/>
        </w:rPr>
        <w:t>е</w:t>
      </w:r>
      <w:r w:rsidRPr="004C5DE1">
        <w:rPr>
          <w:spacing w:val="28"/>
          <w:sz w:val="22"/>
          <w:szCs w:val="22"/>
        </w:rPr>
        <w:t xml:space="preserve"> </w:t>
      </w:r>
      <w:r w:rsidRPr="004C5DE1">
        <w:rPr>
          <w:spacing w:val="1"/>
          <w:sz w:val="22"/>
          <w:szCs w:val="22"/>
        </w:rPr>
        <w:t>на</w:t>
      </w:r>
      <w:r w:rsidRPr="004C5DE1">
        <w:rPr>
          <w:spacing w:val="28"/>
          <w:sz w:val="22"/>
          <w:szCs w:val="22"/>
        </w:rPr>
        <w:t xml:space="preserve"> </w:t>
      </w:r>
      <w:r w:rsidRPr="004C5DE1">
        <w:rPr>
          <w:spacing w:val="1"/>
          <w:sz w:val="22"/>
          <w:szCs w:val="22"/>
        </w:rPr>
        <w:t>и</w:t>
      </w:r>
      <w:r w:rsidRPr="004C5DE1">
        <w:rPr>
          <w:sz w:val="22"/>
          <w:szCs w:val="22"/>
        </w:rPr>
        <w:t>с</w:t>
      </w:r>
      <w:r w:rsidRPr="004C5DE1">
        <w:rPr>
          <w:spacing w:val="1"/>
          <w:sz w:val="22"/>
          <w:szCs w:val="22"/>
        </w:rPr>
        <w:t>с</w:t>
      </w:r>
      <w:r w:rsidRPr="004C5DE1">
        <w:rPr>
          <w:sz w:val="22"/>
          <w:szCs w:val="22"/>
        </w:rPr>
        <w:t>л</w:t>
      </w:r>
      <w:r w:rsidRPr="004C5DE1">
        <w:rPr>
          <w:spacing w:val="-1"/>
          <w:sz w:val="22"/>
          <w:szCs w:val="22"/>
        </w:rPr>
        <w:t>едо</w:t>
      </w:r>
      <w:r w:rsidRPr="004C5DE1">
        <w:rPr>
          <w:sz w:val="22"/>
          <w:szCs w:val="22"/>
        </w:rPr>
        <w:t>ван</w:t>
      </w:r>
      <w:r w:rsidRPr="004C5DE1">
        <w:rPr>
          <w:spacing w:val="1"/>
          <w:sz w:val="22"/>
          <w:szCs w:val="22"/>
        </w:rPr>
        <w:t>и</w:t>
      </w:r>
      <w:r w:rsidRPr="004C5DE1">
        <w:rPr>
          <w:sz w:val="22"/>
          <w:szCs w:val="22"/>
        </w:rPr>
        <w:t>и</w:t>
      </w:r>
      <w:r w:rsidRPr="004C5DE1">
        <w:rPr>
          <w:spacing w:val="28"/>
          <w:sz w:val="22"/>
          <w:szCs w:val="22"/>
        </w:rPr>
        <w:t xml:space="preserve"> </w:t>
      </w:r>
      <w:r w:rsidRPr="004C5DE1">
        <w:rPr>
          <w:spacing w:val="1"/>
          <w:sz w:val="22"/>
          <w:szCs w:val="22"/>
        </w:rPr>
        <w:t>х</w:t>
      </w:r>
      <w:r w:rsidRPr="004C5DE1">
        <w:rPr>
          <w:sz w:val="22"/>
          <w:szCs w:val="22"/>
        </w:rPr>
        <w:t>а</w:t>
      </w:r>
      <w:r w:rsidRPr="004C5DE1">
        <w:rPr>
          <w:spacing w:val="1"/>
          <w:sz w:val="22"/>
          <w:szCs w:val="22"/>
        </w:rPr>
        <w:t>р</w:t>
      </w:r>
      <w:r w:rsidRPr="004C5DE1">
        <w:rPr>
          <w:sz w:val="22"/>
          <w:szCs w:val="22"/>
        </w:rPr>
        <w:t>акт</w:t>
      </w:r>
      <w:r w:rsidRPr="004C5DE1">
        <w:rPr>
          <w:spacing w:val="-1"/>
          <w:sz w:val="22"/>
          <w:szCs w:val="22"/>
        </w:rPr>
        <w:t>е</w:t>
      </w:r>
      <w:r w:rsidRPr="004C5DE1">
        <w:rPr>
          <w:sz w:val="22"/>
          <w:szCs w:val="22"/>
        </w:rPr>
        <w:t>р</w:t>
      </w:r>
      <w:r w:rsidRPr="004C5DE1">
        <w:rPr>
          <w:spacing w:val="1"/>
          <w:sz w:val="22"/>
          <w:szCs w:val="22"/>
        </w:rPr>
        <w:t>а</w:t>
      </w:r>
      <w:r w:rsidRPr="004C5DE1">
        <w:rPr>
          <w:spacing w:val="30"/>
          <w:sz w:val="22"/>
          <w:szCs w:val="22"/>
        </w:rPr>
        <w:t xml:space="preserve"> </w:t>
      </w:r>
      <w:r w:rsidRPr="004C5DE1">
        <w:rPr>
          <w:sz w:val="22"/>
          <w:szCs w:val="22"/>
        </w:rPr>
        <w:t>э</w:t>
      </w:r>
      <w:r w:rsidRPr="004C5DE1">
        <w:rPr>
          <w:spacing w:val="-1"/>
          <w:sz w:val="22"/>
          <w:szCs w:val="22"/>
        </w:rPr>
        <w:t>м</w:t>
      </w:r>
      <w:r w:rsidRPr="004C5DE1">
        <w:rPr>
          <w:sz w:val="22"/>
          <w:szCs w:val="22"/>
        </w:rPr>
        <w:t>оцион</w:t>
      </w:r>
      <w:r w:rsidRPr="004C5DE1">
        <w:rPr>
          <w:spacing w:val="1"/>
          <w:sz w:val="22"/>
          <w:szCs w:val="22"/>
        </w:rPr>
        <w:t>а</w:t>
      </w:r>
      <w:r w:rsidRPr="004C5DE1">
        <w:rPr>
          <w:sz w:val="22"/>
          <w:szCs w:val="22"/>
        </w:rPr>
        <w:t>ль</w:t>
      </w:r>
      <w:r w:rsidRPr="004C5DE1">
        <w:rPr>
          <w:spacing w:val="-1"/>
          <w:sz w:val="22"/>
          <w:szCs w:val="22"/>
        </w:rPr>
        <w:t>но</w:t>
      </w:r>
      <w:r w:rsidRPr="004C5DE1">
        <w:rPr>
          <w:sz w:val="22"/>
          <w:szCs w:val="22"/>
        </w:rPr>
        <w:t>й</w:t>
      </w:r>
      <w:r w:rsidRPr="004C5DE1">
        <w:rPr>
          <w:spacing w:val="30"/>
          <w:sz w:val="22"/>
          <w:szCs w:val="22"/>
        </w:rPr>
        <w:t xml:space="preserve"> </w:t>
      </w:r>
      <w:r w:rsidRPr="004C5DE1">
        <w:rPr>
          <w:spacing w:val="1"/>
          <w:sz w:val="22"/>
          <w:szCs w:val="22"/>
        </w:rPr>
        <w:t>о</w:t>
      </w:r>
      <w:r w:rsidRPr="004C5DE1">
        <w:rPr>
          <w:sz w:val="22"/>
          <w:szCs w:val="22"/>
        </w:rPr>
        <w:t>к</w:t>
      </w:r>
      <w:r w:rsidRPr="004C5DE1">
        <w:rPr>
          <w:spacing w:val="8"/>
          <w:sz w:val="22"/>
          <w:szCs w:val="22"/>
        </w:rPr>
        <w:t>р</w:t>
      </w:r>
      <w:r w:rsidRPr="004C5DE1">
        <w:rPr>
          <w:spacing w:val="1"/>
          <w:sz w:val="22"/>
          <w:szCs w:val="22"/>
        </w:rPr>
        <w:t>а</w:t>
      </w:r>
      <w:r w:rsidRPr="004C5DE1">
        <w:rPr>
          <w:sz w:val="22"/>
          <w:szCs w:val="22"/>
        </w:rPr>
        <w:t>ск</w:t>
      </w:r>
      <w:r w:rsidRPr="004C5DE1">
        <w:rPr>
          <w:spacing w:val="1"/>
          <w:sz w:val="22"/>
          <w:szCs w:val="22"/>
        </w:rPr>
        <w:t>и</w:t>
      </w:r>
      <w:r w:rsidRPr="004C5DE1">
        <w:rPr>
          <w:spacing w:val="25"/>
          <w:sz w:val="22"/>
          <w:szCs w:val="22"/>
        </w:rPr>
        <w:t xml:space="preserve"> </w:t>
      </w:r>
      <w:r w:rsidRPr="004C5DE1">
        <w:rPr>
          <w:sz w:val="22"/>
          <w:szCs w:val="22"/>
        </w:rPr>
        <w:t>вс</w:t>
      </w:r>
      <w:r w:rsidRPr="004C5DE1">
        <w:rPr>
          <w:spacing w:val="1"/>
          <w:sz w:val="22"/>
          <w:szCs w:val="22"/>
        </w:rPr>
        <w:t>е</w:t>
      </w:r>
      <w:r w:rsidRPr="004C5DE1">
        <w:rPr>
          <w:spacing w:val="-1"/>
          <w:sz w:val="22"/>
          <w:szCs w:val="22"/>
        </w:rPr>
        <w:t>г</w:t>
      </w:r>
      <w:r w:rsidRPr="004C5DE1">
        <w:rPr>
          <w:sz w:val="22"/>
          <w:szCs w:val="22"/>
        </w:rPr>
        <w:t>о</w:t>
      </w:r>
      <w:r w:rsidRPr="004C5DE1">
        <w:rPr>
          <w:spacing w:val="26"/>
          <w:sz w:val="22"/>
          <w:szCs w:val="22"/>
        </w:rPr>
        <w:t xml:space="preserve"> </w:t>
      </w:r>
      <w:r w:rsidRPr="004C5DE1">
        <w:rPr>
          <w:sz w:val="22"/>
          <w:szCs w:val="22"/>
        </w:rPr>
        <w:t>з</w:t>
      </w:r>
      <w:r w:rsidRPr="004C5DE1">
        <w:rPr>
          <w:spacing w:val="-2"/>
          <w:sz w:val="22"/>
          <w:szCs w:val="22"/>
        </w:rPr>
        <w:t>а</w:t>
      </w:r>
      <w:r w:rsidRPr="004C5DE1">
        <w:rPr>
          <w:sz w:val="22"/>
          <w:szCs w:val="22"/>
        </w:rPr>
        <w:t>н</w:t>
      </w:r>
      <w:r w:rsidRPr="004C5DE1">
        <w:rPr>
          <w:spacing w:val="1"/>
          <w:sz w:val="22"/>
          <w:szCs w:val="22"/>
        </w:rPr>
        <w:t>я</w:t>
      </w:r>
      <w:r w:rsidRPr="004C5DE1">
        <w:rPr>
          <w:spacing w:val="-1"/>
          <w:sz w:val="22"/>
          <w:szCs w:val="22"/>
        </w:rPr>
        <w:t>т</w:t>
      </w:r>
      <w:r w:rsidRPr="004C5DE1">
        <w:rPr>
          <w:sz w:val="22"/>
          <w:szCs w:val="22"/>
        </w:rPr>
        <w:t>ия,</w:t>
      </w:r>
      <w:r w:rsidRPr="004C5DE1">
        <w:rPr>
          <w:spacing w:val="24"/>
          <w:sz w:val="22"/>
          <w:szCs w:val="22"/>
        </w:rPr>
        <w:t xml:space="preserve"> </w:t>
      </w:r>
      <w:r w:rsidRPr="004C5DE1">
        <w:rPr>
          <w:sz w:val="22"/>
          <w:szCs w:val="22"/>
        </w:rPr>
        <w:t>объем</w:t>
      </w:r>
      <w:r w:rsidRPr="004C5DE1">
        <w:rPr>
          <w:spacing w:val="1"/>
          <w:sz w:val="22"/>
          <w:szCs w:val="22"/>
        </w:rPr>
        <w:t>а</w:t>
      </w:r>
      <w:r w:rsidRPr="004C5DE1">
        <w:rPr>
          <w:spacing w:val="23"/>
          <w:sz w:val="22"/>
          <w:szCs w:val="22"/>
        </w:rPr>
        <w:t xml:space="preserve"> </w:t>
      </w:r>
      <w:r w:rsidRPr="004C5DE1">
        <w:rPr>
          <w:spacing w:val="1"/>
          <w:sz w:val="22"/>
          <w:szCs w:val="22"/>
        </w:rPr>
        <w:t>и</w:t>
      </w:r>
      <w:r w:rsidRPr="004C5DE1">
        <w:rPr>
          <w:spacing w:val="3"/>
          <w:sz w:val="22"/>
          <w:szCs w:val="22"/>
        </w:rPr>
        <w:t xml:space="preserve"> </w:t>
      </w:r>
      <w:r w:rsidRPr="004C5DE1">
        <w:rPr>
          <w:sz w:val="22"/>
          <w:szCs w:val="22"/>
        </w:rPr>
        <w:t>пос</w:t>
      </w:r>
      <w:r w:rsidRPr="004C5DE1">
        <w:rPr>
          <w:spacing w:val="1"/>
          <w:sz w:val="22"/>
          <w:szCs w:val="22"/>
        </w:rPr>
        <w:t>л</w:t>
      </w:r>
      <w:r w:rsidRPr="004C5DE1">
        <w:rPr>
          <w:spacing w:val="-2"/>
          <w:sz w:val="22"/>
          <w:szCs w:val="22"/>
        </w:rPr>
        <w:t>е</w:t>
      </w:r>
      <w:r w:rsidRPr="004C5DE1">
        <w:rPr>
          <w:sz w:val="22"/>
          <w:szCs w:val="22"/>
        </w:rPr>
        <w:t>д</w:t>
      </w:r>
      <w:r w:rsidRPr="004C5DE1">
        <w:rPr>
          <w:spacing w:val="2"/>
          <w:sz w:val="22"/>
          <w:szCs w:val="22"/>
        </w:rPr>
        <w:t>о</w:t>
      </w:r>
      <w:r w:rsidRPr="004C5DE1">
        <w:rPr>
          <w:spacing w:val="-2"/>
          <w:sz w:val="22"/>
          <w:szCs w:val="22"/>
        </w:rPr>
        <w:t>в</w:t>
      </w:r>
      <w:r w:rsidRPr="004C5DE1">
        <w:rPr>
          <w:sz w:val="22"/>
          <w:szCs w:val="22"/>
        </w:rPr>
        <w:t>а</w:t>
      </w:r>
      <w:r w:rsidRPr="004C5DE1">
        <w:rPr>
          <w:spacing w:val="-2"/>
          <w:sz w:val="22"/>
          <w:szCs w:val="22"/>
        </w:rPr>
        <w:t>т</w:t>
      </w:r>
      <w:r w:rsidRPr="004C5DE1">
        <w:rPr>
          <w:sz w:val="22"/>
          <w:szCs w:val="22"/>
        </w:rPr>
        <w:t>ельн</w:t>
      </w:r>
      <w:r w:rsidRPr="004C5DE1">
        <w:rPr>
          <w:spacing w:val="1"/>
          <w:sz w:val="22"/>
          <w:szCs w:val="22"/>
        </w:rPr>
        <w:t>о</w:t>
      </w:r>
      <w:r w:rsidRPr="004C5DE1">
        <w:rPr>
          <w:sz w:val="22"/>
          <w:szCs w:val="22"/>
        </w:rPr>
        <w:t>с</w:t>
      </w:r>
      <w:r w:rsidRPr="004C5DE1">
        <w:rPr>
          <w:spacing w:val="-1"/>
          <w:sz w:val="22"/>
          <w:szCs w:val="22"/>
        </w:rPr>
        <w:t>т</w:t>
      </w:r>
      <w:r w:rsidRPr="004C5DE1">
        <w:rPr>
          <w:sz w:val="22"/>
          <w:szCs w:val="22"/>
        </w:rPr>
        <w:t>и</w:t>
      </w:r>
      <w:r w:rsidRPr="004C5DE1">
        <w:rPr>
          <w:spacing w:val="26"/>
          <w:sz w:val="22"/>
          <w:szCs w:val="22"/>
        </w:rPr>
        <w:t xml:space="preserve"> </w:t>
      </w:r>
      <w:r w:rsidRPr="004C5DE1">
        <w:rPr>
          <w:spacing w:val="-2"/>
          <w:sz w:val="22"/>
          <w:szCs w:val="22"/>
        </w:rPr>
        <w:t>в</w:t>
      </w:r>
      <w:r w:rsidRPr="004C5DE1">
        <w:rPr>
          <w:spacing w:val="1"/>
          <w:sz w:val="22"/>
          <w:szCs w:val="22"/>
        </w:rPr>
        <w:t>ы</w:t>
      </w:r>
      <w:r w:rsidRPr="004C5DE1">
        <w:rPr>
          <w:sz w:val="22"/>
          <w:szCs w:val="22"/>
        </w:rPr>
        <w:t>пол</w:t>
      </w:r>
      <w:r w:rsidRPr="004C5DE1">
        <w:rPr>
          <w:spacing w:val="-1"/>
          <w:sz w:val="22"/>
          <w:szCs w:val="22"/>
        </w:rPr>
        <w:t>н</w:t>
      </w:r>
      <w:r w:rsidRPr="004C5DE1">
        <w:rPr>
          <w:sz w:val="22"/>
          <w:szCs w:val="22"/>
        </w:rPr>
        <w:t>ения</w:t>
      </w:r>
      <w:r w:rsidRPr="004C5DE1">
        <w:rPr>
          <w:spacing w:val="24"/>
          <w:sz w:val="22"/>
          <w:szCs w:val="22"/>
        </w:rPr>
        <w:t xml:space="preserve"> </w:t>
      </w:r>
      <w:r w:rsidRPr="004C5DE1">
        <w:rPr>
          <w:sz w:val="22"/>
          <w:szCs w:val="22"/>
        </w:rPr>
        <w:t>ф</w:t>
      </w:r>
      <w:r w:rsidRPr="004C5DE1">
        <w:rPr>
          <w:spacing w:val="2"/>
          <w:sz w:val="22"/>
          <w:szCs w:val="22"/>
        </w:rPr>
        <w:t>и</w:t>
      </w:r>
      <w:r w:rsidRPr="004C5DE1">
        <w:rPr>
          <w:spacing w:val="-2"/>
          <w:sz w:val="22"/>
          <w:szCs w:val="22"/>
        </w:rPr>
        <w:t>з</w:t>
      </w:r>
      <w:r w:rsidRPr="004C5DE1">
        <w:rPr>
          <w:sz w:val="22"/>
          <w:szCs w:val="22"/>
        </w:rPr>
        <w:t>и</w:t>
      </w:r>
      <w:r w:rsidRPr="004C5DE1">
        <w:rPr>
          <w:spacing w:val="1"/>
          <w:sz w:val="22"/>
          <w:szCs w:val="22"/>
        </w:rPr>
        <w:t>ч</w:t>
      </w:r>
      <w:r w:rsidRPr="004C5DE1">
        <w:rPr>
          <w:spacing w:val="-1"/>
          <w:sz w:val="22"/>
          <w:szCs w:val="22"/>
        </w:rPr>
        <w:t>е</w:t>
      </w:r>
      <w:r w:rsidRPr="004C5DE1">
        <w:rPr>
          <w:sz w:val="22"/>
          <w:szCs w:val="22"/>
        </w:rPr>
        <w:t>ско</w:t>
      </w:r>
      <w:r w:rsidRPr="004C5DE1">
        <w:rPr>
          <w:spacing w:val="1"/>
          <w:sz w:val="22"/>
          <w:szCs w:val="22"/>
        </w:rPr>
        <w:t>й</w:t>
      </w:r>
      <w:r w:rsidRPr="004C5DE1">
        <w:rPr>
          <w:spacing w:val="23"/>
          <w:sz w:val="22"/>
          <w:szCs w:val="22"/>
        </w:rPr>
        <w:t xml:space="preserve"> </w:t>
      </w:r>
      <w:r w:rsidRPr="004C5DE1">
        <w:rPr>
          <w:spacing w:val="7"/>
          <w:sz w:val="22"/>
          <w:szCs w:val="22"/>
        </w:rPr>
        <w:t>н</w:t>
      </w:r>
      <w:r w:rsidRPr="004C5DE1">
        <w:rPr>
          <w:sz w:val="22"/>
          <w:szCs w:val="22"/>
        </w:rPr>
        <w:t>аг</w:t>
      </w:r>
      <w:r w:rsidRPr="004C5DE1">
        <w:rPr>
          <w:spacing w:val="1"/>
          <w:sz w:val="22"/>
          <w:szCs w:val="22"/>
        </w:rPr>
        <w:t>р</w:t>
      </w:r>
      <w:r w:rsidRPr="004C5DE1">
        <w:rPr>
          <w:spacing w:val="-2"/>
          <w:sz w:val="22"/>
          <w:szCs w:val="22"/>
        </w:rPr>
        <w:t>у</w:t>
      </w:r>
      <w:r w:rsidRPr="004C5DE1">
        <w:rPr>
          <w:sz w:val="22"/>
          <w:szCs w:val="22"/>
        </w:rPr>
        <w:t>зки,</w:t>
      </w:r>
      <w:r w:rsidRPr="004C5DE1">
        <w:rPr>
          <w:spacing w:val="24"/>
          <w:sz w:val="22"/>
          <w:szCs w:val="22"/>
        </w:rPr>
        <w:t xml:space="preserve"> </w:t>
      </w:r>
      <w:r w:rsidRPr="004C5DE1">
        <w:rPr>
          <w:sz w:val="22"/>
          <w:szCs w:val="22"/>
        </w:rPr>
        <w:t>с</w:t>
      </w:r>
      <w:r w:rsidRPr="004C5DE1">
        <w:rPr>
          <w:spacing w:val="2"/>
          <w:sz w:val="22"/>
          <w:szCs w:val="22"/>
        </w:rPr>
        <w:t>о</w:t>
      </w:r>
      <w:r w:rsidRPr="004C5DE1">
        <w:rPr>
          <w:spacing w:val="1"/>
          <w:sz w:val="22"/>
          <w:szCs w:val="22"/>
        </w:rPr>
        <w:t>бл</w:t>
      </w:r>
      <w:r w:rsidRPr="004C5DE1">
        <w:rPr>
          <w:spacing w:val="-3"/>
          <w:sz w:val="22"/>
          <w:szCs w:val="22"/>
        </w:rPr>
        <w:t>ю</w:t>
      </w:r>
      <w:r w:rsidRPr="004C5DE1">
        <w:rPr>
          <w:sz w:val="22"/>
          <w:szCs w:val="22"/>
        </w:rPr>
        <w:t>д</w:t>
      </w:r>
      <w:r w:rsidRPr="004C5DE1">
        <w:rPr>
          <w:spacing w:val="1"/>
          <w:sz w:val="22"/>
          <w:szCs w:val="22"/>
        </w:rPr>
        <w:t>е</w:t>
      </w:r>
      <w:r w:rsidRPr="004C5DE1">
        <w:rPr>
          <w:sz w:val="22"/>
          <w:szCs w:val="22"/>
        </w:rPr>
        <w:t>нии</w:t>
      </w:r>
      <w:r w:rsidRPr="004C5DE1">
        <w:rPr>
          <w:spacing w:val="22"/>
          <w:sz w:val="22"/>
          <w:szCs w:val="22"/>
        </w:rPr>
        <w:t xml:space="preserve"> </w:t>
      </w:r>
      <w:r w:rsidRPr="004C5DE1">
        <w:rPr>
          <w:spacing w:val="1"/>
          <w:sz w:val="22"/>
          <w:szCs w:val="22"/>
        </w:rPr>
        <w:t>н</w:t>
      </w:r>
      <w:r w:rsidRPr="004C5DE1">
        <w:rPr>
          <w:sz w:val="22"/>
          <w:szCs w:val="22"/>
        </w:rPr>
        <w:t>ео</w:t>
      </w:r>
      <w:r w:rsidRPr="004C5DE1">
        <w:rPr>
          <w:spacing w:val="1"/>
          <w:sz w:val="22"/>
          <w:szCs w:val="22"/>
        </w:rPr>
        <w:t>б</w:t>
      </w:r>
      <w:r w:rsidRPr="004C5DE1">
        <w:rPr>
          <w:sz w:val="22"/>
          <w:szCs w:val="22"/>
        </w:rPr>
        <w:t>х</w:t>
      </w:r>
      <w:r w:rsidRPr="004C5DE1">
        <w:rPr>
          <w:spacing w:val="-1"/>
          <w:sz w:val="22"/>
          <w:szCs w:val="22"/>
        </w:rPr>
        <w:t>о</w:t>
      </w:r>
      <w:r w:rsidRPr="004C5DE1">
        <w:rPr>
          <w:spacing w:val="1"/>
          <w:sz w:val="22"/>
          <w:szCs w:val="22"/>
        </w:rPr>
        <w:t>д</w:t>
      </w:r>
      <w:r w:rsidRPr="004C5DE1">
        <w:rPr>
          <w:sz w:val="22"/>
          <w:szCs w:val="22"/>
        </w:rPr>
        <w:t>и</w:t>
      </w:r>
      <w:r w:rsidRPr="004C5DE1">
        <w:rPr>
          <w:spacing w:val="-1"/>
          <w:sz w:val="22"/>
          <w:szCs w:val="22"/>
        </w:rPr>
        <w:t>м</w:t>
      </w:r>
      <w:r w:rsidRPr="004C5DE1">
        <w:rPr>
          <w:sz w:val="22"/>
          <w:szCs w:val="22"/>
        </w:rPr>
        <w:t>ых</w:t>
      </w:r>
      <w:r w:rsidRPr="004C5DE1">
        <w:rPr>
          <w:spacing w:val="23"/>
          <w:sz w:val="22"/>
          <w:szCs w:val="22"/>
        </w:rPr>
        <w:t xml:space="preserve"> </w:t>
      </w:r>
      <w:r w:rsidRPr="004C5DE1">
        <w:rPr>
          <w:sz w:val="22"/>
          <w:szCs w:val="22"/>
        </w:rPr>
        <w:t>г</w:t>
      </w:r>
      <w:r w:rsidRPr="004C5DE1">
        <w:rPr>
          <w:spacing w:val="2"/>
          <w:sz w:val="22"/>
          <w:szCs w:val="22"/>
        </w:rPr>
        <w:t>и</w:t>
      </w:r>
      <w:r w:rsidRPr="004C5DE1">
        <w:rPr>
          <w:spacing w:val="-1"/>
          <w:sz w:val="22"/>
          <w:szCs w:val="22"/>
        </w:rPr>
        <w:t>ги</w:t>
      </w:r>
      <w:r w:rsidRPr="004C5DE1">
        <w:rPr>
          <w:sz w:val="22"/>
          <w:szCs w:val="22"/>
        </w:rPr>
        <w:t>еничес</w:t>
      </w:r>
      <w:r w:rsidRPr="004C5DE1">
        <w:rPr>
          <w:spacing w:val="1"/>
          <w:sz w:val="22"/>
          <w:szCs w:val="22"/>
        </w:rPr>
        <w:t>к</w:t>
      </w:r>
      <w:r w:rsidRPr="004C5DE1">
        <w:rPr>
          <w:spacing w:val="-2"/>
          <w:sz w:val="22"/>
          <w:szCs w:val="22"/>
        </w:rPr>
        <w:t>и</w:t>
      </w:r>
      <w:r w:rsidRPr="004C5DE1">
        <w:rPr>
          <w:sz w:val="22"/>
          <w:szCs w:val="22"/>
        </w:rPr>
        <w:t>х</w:t>
      </w:r>
      <w:r w:rsidRPr="004C5DE1">
        <w:rPr>
          <w:spacing w:val="24"/>
          <w:sz w:val="22"/>
          <w:szCs w:val="22"/>
        </w:rPr>
        <w:t xml:space="preserve"> </w:t>
      </w:r>
      <w:r w:rsidRPr="004C5DE1">
        <w:rPr>
          <w:sz w:val="22"/>
          <w:szCs w:val="22"/>
        </w:rPr>
        <w:t>пр</w:t>
      </w:r>
      <w:r w:rsidRPr="004C5DE1">
        <w:rPr>
          <w:spacing w:val="1"/>
          <w:sz w:val="22"/>
          <w:szCs w:val="22"/>
        </w:rPr>
        <w:t>а</w:t>
      </w:r>
      <w:r w:rsidRPr="004C5DE1">
        <w:rPr>
          <w:sz w:val="22"/>
          <w:szCs w:val="22"/>
        </w:rPr>
        <w:t>ви</w:t>
      </w:r>
      <w:r w:rsidRPr="004C5DE1">
        <w:rPr>
          <w:spacing w:val="1"/>
          <w:sz w:val="22"/>
          <w:szCs w:val="22"/>
        </w:rPr>
        <w:t>л</w:t>
      </w:r>
      <w:r w:rsidRPr="004C5DE1">
        <w:rPr>
          <w:spacing w:val="23"/>
          <w:sz w:val="22"/>
          <w:szCs w:val="22"/>
        </w:rPr>
        <w:t xml:space="preserve"> </w:t>
      </w:r>
      <w:r w:rsidRPr="004C5DE1">
        <w:rPr>
          <w:sz w:val="22"/>
          <w:szCs w:val="22"/>
        </w:rPr>
        <w:t>и</w:t>
      </w:r>
      <w:r w:rsidRPr="004C5DE1">
        <w:rPr>
          <w:spacing w:val="22"/>
          <w:sz w:val="22"/>
          <w:szCs w:val="22"/>
        </w:rPr>
        <w:t xml:space="preserve"> </w:t>
      </w:r>
      <w:r w:rsidRPr="004C5DE1">
        <w:rPr>
          <w:sz w:val="22"/>
          <w:szCs w:val="22"/>
        </w:rPr>
        <w:t>м</w:t>
      </w:r>
      <w:r w:rsidRPr="004C5DE1">
        <w:rPr>
          <w:spacing w:val="8"/>
          <w:sz w:val="22"/>
          <w:szCs w:val="22"/>
        </w:rPr>
        <w:t>е</w:t>
      </w:r>
      <w:r w:rsidRPr="004C5DE1">
        <w:rPr>
          <w:sz w:val="22"/>
          <w:szCs w:val="22"/>
        </w:rPr>
        <w:t>р</w:t>
      </w:r>
      <w:r w:rsidRPr="004C5DE1">
        <w:rPr>
          <w:spacing w:val="24"/>
          <w:sz w:val="22"/>
          <w:szCs w:val="22"/>
        </w:rPr>
        <w:t xml:space="preserve"> </w:t>
      </w:r>
      <w:r w:rsidRPr="004C5DE1">
        <w:rPr>
          <w:sz w:val="22"/>
          <w:szCs w:val="22"/>
        </w:rPr>
        <w:t>по</w:t>
      </w:r>
      <w:r w:rsidRPr="004C5DE1">
        <w:rPr>
          <w:spacing w:val="24"/>
          <w:sz w:val="22"/>
          <w:szCs w:val="22"/>
        </w:rPr>
        <w:t xml:space="preserve"> </w:t>
      </w:r>
      <w:r w:rsidRPr="004C5DE1">
        <w:rPr>
          <w:sz w:val="22"/>
          <w:szCs w:val="22"/>
        </w:rPr>
        <w:t>пр</w:t>
      </w:r>
      <w:r w:rsidRPr="004C5DE1">
        <w:rPr>
          <w:spacing w:val="1"/>
          <w:sz w:val="22"/>
          <w:szCs w:val="22"/>
        </w:rPr>
        <w:t>ед</w:t>
      </w:r>
      <w:r w:rsidRPr="004C5DE1">
        <w:rPr>
          <w:spacing w:val="-2"/>
          <w:sz w:val="22"/>
          <w:szCs w:val="22"/>
        </w:rPr>
        <w:t>у</w:t>
      </w:r>
      <w:r w:rsidRPr="004C5DE1">
        <w:rPr>
          <w:sz w:val="22"/>
          <w:szCs w:val="22"/>
        </w:rPr>
        <w:t>п</w:t>
      </w:r>
      <w:r w:rsidRPr="004C5DE1">
        <w:rPr>
          <w:spacing w:val="4"/>
          <w:sz w:val="22"/>
          <w:szCs w:val="22"/>
        </w:rPr>
        <w:t>р</w:t>
      </w:r>
      <w:r w:rsidRPr="004C5DE1">
        <w:rPr>
          <w:spacing w:val="-1"/>
          <w:sz w:val="22"/>
          <w:szCs w:val="22"/>
        </w:rPr>
        <w:t>е</w:t>
      </w:r>
      <w:r w:rsidRPr="004C5DE1">
        <w:rPr>
          <w:sz w:val="22"/>
          <w:szCs w:val="22"/>
        </w:rPr>
        <w:t>ж</w:t>
      </w:r>
      <w:r w:rsidRPr="004C5DE1">
        <w:rPr>
          <w:spacing w:val="2"/>
          <w:sz w:val="22"/>
          <w:szCs w:val="22"/>
        </w:rPr>
        <w:t>д</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 xml:space="preserve">ю </w:t>
      </w:r>
      <w:r w:rsidRPr="004C5DE1">
        <w:rPr>
          <w:spacing w:val="-2"/>
          <w:sz w:val="22"/>
          <w:szCs w:val="22"/>
        </w:rPr>
        <w:t>с</w:t>
      </w:r>
      <w:r w:rsidRPr="004C5DE1">
        <w:rPr>
          <w:sz w:val="22"/>
          <w:szCs w:val="22"/>
        </w:rPr>
        <w:t>п</w:t>
      </w:r>
      <w:r w:rsidRPr="004C5DE1">
        <w:rPr>
          <w:spacing w:val="1"/>
          <w:sz w:val="22"/>
          <w:szCs w:val="22"/>
        </w:rPr>
        <w:t>ор</w:t>
      </w:r>
      <w:r w:rsidRPr="004C5DE1">
        <w:rPr>
          <w:spacing w:val="-1"/>
          <w:sz w:val="22"/>
          <w:szCs w:val="22"/>
        </w:rPr>
        <w:t>т</w:t>
      </w:r>
      <w:r w:rsidRPr="004C5DE1">
        <w:rPr>
          <w:sz w:val="22"/>
          <w:szCs w:val="22"/>
        </w:rPr>
        <w:t>ив</w:t>
      </w:r>
      <w:r w:rsidRPr="004C5DE1">
        <w:rPr>
          <w:spacing w:val="-1"/>
          <w:sz w:val="22"/>
          <w:szCs w:val="22"/>
        </w:rPr>
        <w:t>н</w:t>
      </w:r>
      <w:r w:rsidRPr="004C5DE1">
        <w:rPr>
          <w:spacing w:val="1"/>
          <w:sz w:val="22"/>
          <w:szCs w:val="22"/>
        </w:rPr>
        <w:t>о</w:t>
      </w:r>
      <w:r w:rsidRPr="004C5DE1">
        <w:rPr>
          <w:spacing w:val="-1"/>
          <w:sz w:val="22"/>
          <w:szCs w:val="22"/>
        </w:rPr>
        <w:t>г</w:t>
      </w:r>
      <w:r w:rsidRPr="004C5DE1">
        <w:rPr>
          <w:sz w:val="22"/>
          <w:szCs w:val="22"/>
        </w:rPr>
        <w:t xml:space="preserve">о </w:t>
      </w:r>
      <w:r w:rsidRPr="004C5DE1">
        <w:rPr>
          <w:spacing w:val="1"/>
          <w:sz w:val="22"/>
          <w:szCs w:val="22"/>
        </w:rPr>
        <w:t>т</w:t>
      </w:r>
      <w:r w:rsidRPr="004C5DE1">
        <w:rPr>
          <w:sz w:val="22"/>
          <w:szCs w:val="22"/>
        </w:rPr>
        <w:t>ра</w:t>
      </w:r>
      <w:r w:rsidRPr="004C5DE1">
        <w:rPr>
          <w:spacing w:val="1"/>
          <w:sz w:val="22"/>
          <w:szCs w:val="22"/>
        </w:rPr>
        <w:t>в</w:t>
      </w:r>
      <w:r w:rsidRPr="004C5DE1">
        <w:rPr>
          <w:spacing w:val="-2"/>
          <w:sz w:val="22"/>
          <w:szCs w:val="22"/>
        </w:rPr>
        <w:t>м</w:t>
      </w:r>
      <w:r w:rsidRPr="004C5DE1">
        <w:rPr>
          <w:sz w:val="22"/>
          <w:szCs w:val="22"/>
        </w:rPr>
        <w:t>ати</w:t>
      </w:r>
      <w:r w:rsidRPr="004C5DE1">
        <w:rPr>
          <w:spacing w:val="1"/>
          <w:sz w:val="22"/>
          <w:szCs w:val="22"/>
        </w:rPr>
        <w:t>з</w:t>
      </w:r>
      <w:r w:rsidRPr="004C5DE1">
        <w:rPr>
          <w:spacing w:val="-1"/>
          <w:sz w:val="22"/>
          <w:szCs w:val="22"/>
        </w:rPr>
        <w:t>м</w:t>
      </w:r>
      <w:r w:rsidRPr="004C5DE1">
        <w:rPr>
          <w:sz w:val="22"/>
          <w:szCs w:val="22"/>
        </w:rPr>
        <w:t>а.</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Пр</w:t>
      </w:r>
      <w:r w:rsidRPr="004C5DE1">
        <w:rPr>
          <w:spacing w:val="1"/>
          <w:sz w:val="22"/>
          <w:szCs w:val="22"/>
        </w:rPr>
        <w:t>и</w:t>
      </w:r>
      <w:r w:rsidRPr="004C5DE1">
        <w:rPr>
          <w:spacing w:val="33"/>
          <w:sz w:val="22"/>
          <w:szCs w:val="22"/>
        </w:rPr>
        <w:t xml:space="preserve"> </w:t>
      </w:r>
      <w:r w:rsidRPr="004C5DE1">
        <w:rPr>
          <w:sz w:val="22"/>
          <w:szCs w:val="22"/>
        </w:rPr>
        <w:t>пр</w:t>
      </w:r>
      <w:r w:rsidRPr="004C5DE1">
        <w:rPr>
          <w:spacing w:val="1"/>
          <w:sz w:val="22"/>
          <w:szCs w:val="22"/>
        </w:rPr>
        <w:t>а</w:t>
      </w:r>
      <w:r w:rsidRPr="004C5DE1">
        <w:rPr>
          <w:spacing w:val="-2"/>
          <w:sz w:val="22"/>
          <w:szCs w:val="22"/>
        </w:rPr>
        <w:t>в</w:t>
      </w:r>
      <w:r w:rsidRPr="004C5DE1">
        <w:rPr>
          <w:sz w:val="22"/>
          <w:szCs w:val="22"/>
        </w:rPr>
        <w:t>и</w:t>
      </w:r>
      <w:r w:rsidRPr="004C5DE1">
        <w:rPr>
          <w:spacing w:val="1"/>
          <w:sz w:val="22"/>
          <w:szCs w:val="22"/>
        </w:rPr>
        <w:t>л</w:t>
      </w:r>
      <w:r w:rsidRPr="004C5DE1">
        <w:rPr>
          <w:spacing w:val="-1"/>
          <w:sz w:val="22"/>
          <w:szCs w:val="22"/>
        </w:rPr>
        <w:t>ь</w:t>
      </w:r>
      <w:r w:rsidRPr="004C5DE1">
        <w:rPr>
          <w:sz w:val="22"/>
          <w:szCs w:val="22"/>
        </w:rPr>
        <w:t>н</w:t>
      </w:r>
      <w:r w:rsidRPr="004C5DE1">
        <w:rPr>
          <w:spacing w:val="1"/>
          <w:sz w:val="22"/>
          <w:szCs w:val="22"/>
        </w:rPr>
        <w:t>о</w:t>
      </w:r>
      <w:r w:rsidRPr="004C5DE1">
        <w:rPr>
          <w:spacing w:val="31"/>
          <w:sz w:val="22"/>
          <w:szCs w:val="22"/>
        </w:rPr>
        <w:t xml:space="preserve"> </w:t>
      </w:r>
      <w:r w:rsidRPr="004C5DE1">
        <w:rPr>
          <w:sz w:val="22"/>
          <w:szCs w:val="22"/>
        </w:rPr>
        <w:t>о</w:t>
      </w:r>
      <w:r w:rsidRPr="004C5DE1">
        <w:rPr>
          <w:spacing w:val="1"/>
          <w:sz w:val="22"/>
          <w:szCs w:val="22"/>
        </w:rPr>
        <w:t>р</w:t>
      </w:r>
      <w:r w:rsidRPr="004C5DE1">
        <w:rPr>
          <w:spacing w:val="-1"/>
          <w:sz w:val="22"/>
          <w:szCs w:val="22"/>
        </w:rPr>
        <w:t>г</w:t>
      </w:r>
      <w:r w:rsidRPr="004C5DE1">
        <w:rPr>
          <w:sz w:val="22"/>
          <w:szCs w:val="22"/>
        </w:rPr>
        <w:t>ан</w:t>
      </w:r>
      <w:r w:rsidRPr="004C5DE1">
        <w:rPr>
          <w:spacing w:val="1"/>
          <w:sz w:val="22"/>
          <w:szCs w:val="22"/>
        </w:rPr>
        <w:t>и</w:t>
      </w:r>
      <w:r w:rsidRPr="004C5DE1">
        <w:rPr>
          <w:spacing w:val="-1"/>
          <w:sz w:val="22"/>
          <w:szCs w:val="22"/>
        </w:rPr>
        <w:t>з</w:t>
      </w:r>
      <w:r w:rsidRPr="004C5DE1">
        <w:rPr>
          <w:sz w:val="22"/>
          <w:szCs w:val="22"/>
        </w:rPr>
        <w:t>ов</w:t>
      </w:r>
      <w:r w:rsidRPr="004C5DE1">
        <w:rPr>
          <w:spacing w:val="-1"/>
          <w:sz w:val="22"/>
          <w:szCs w:val="22"/>
        </w:rPr>
        <w:t>а</w:t>
      </w:r>
      <w:r w:rsidRPr="004C5DE1">
        <w:rPr>
          <w:sz w:val="22"/>
          <w:szCs w:val="22"/>
        </w:rPr>
        <w:t>нно</w:t>
      </w:r>
      <w:r w:rsidRPr="004C5DE1">
        <w:rPr>
          <w:spacing w:val="1"/>
          <w:sz w:val="22"/>
          <w:szCs w:val="22"/>
        </w:rPr>
        <w:t>м</w:t>
      </w:r>
      <w:r w:rsidRPr="004C5DE1">
        <w:rPr>
          <w:spacing w:val="32"/>
          <w:sz w:val="22"/>
          <w:szCs w:val="22"/>
        </w:rPr>
        <w:t xml:space="preserve"> </w:t>
      </w:r>
      <w:r w:rsidRPr="004C5DE1">
        <w:rPr>
          <w:spacing w:val="1"/>
          <w:sz w:val="22"/>
          <w:szCs w:val="22"/>
        </w:rPr>
        <w:t>и</w:t>
      </w:r>
      <w:r w:rsidRPr="004C5DE1">
        <w:rPr>
          <w:spacing w:val="31"/>
          <w:sz w:val="22"/>
          <w:szCs w:val="22"/>
        </w:rPr>
        <w:t xml:space="preserve"> </w:t>
      </w:r>
      <w:r w:rsidRPr="004C5DE1">
        <w:rPr>
          <w:spacing w:val="1"/>
          <w:sz w:val="22"/>
          <w:szCs w:val="22"/>
        </w:rPr>
        <w:t>п</w:t>
      </w:r>
      <w:r w:rsidRPr="004C5DE1">
        <w:rPr>
          <w:sz w:val="22"/>
          <w:szCs w:val="22"/>
        </w:rPr>
        <w:t>р</w:t>
      </w:r>
      <w:r w:rsidRPr="004C5DE1">
        <w:rPr>
          <w:spacing w:val="-1"/>
          <w:sz w:val="22"/>
          <w:szCs w:val="22"/>
        </w:rPr>
        <w:t>о</w:t>
      </w:r>
      <w:r w:rsidRPr="004C5DE1">
        <w:rPr>
          <w:sz w:val="22"/>
          <w:szCs w:val="22"/>
        </w:rPr>
        <w:t>веденно</w:t>
      </w:r>
      <w:r w:rsidRPr="004C5DE1">
        <w:rPr>
          <w:spacing w:val="1"/>
          <w:sz w:val="22"/>
          <w:szCs w:val="22"/>
        </w:rPr>
        <w:t>м</w:t>
      </w:r>
      <w:r w:rsidRPr="004C5DE1">
        <w:rPr>
          <w:spacing w:val="33"/>
          <w:sz w:val="22"/>
          <w:szCs w:val="22"/>
        </w:rPr>
        <w:t xml:space="preserve"> </w:t>
      </w:r>
      <w:r w:rsidRPr="004C5DE1">
        <w:rPr>
          <w:spacing w:val="-3"/>
          <w:sz w:val="22"/>
          <w:szCs w:val="22"/>
        </w:rPr>
        <w:t>у</w:t>
      </w:r>
      <w:r w:rsidRPr="004C5DE1">
        <w:rPr>
          <w:sz w:val="22"/>
          <w:szCs w:val="22"/>
        </w:rPr>
        <w:t>че</w:t>
      </w:r>
      <w:r w:rsidRPr="004C5DE1">
        <w:rPr>
          <w:spacing w:val="2"/>
          <w:sz w:val="22"/>
          <w:szCs w:val="22"/>
        </w:rPr>
        <w:t>б</w:t>
      </w:r>
      <w:r w:rsidRPr="004C5DE1">
        <w:rPr>
          <w:sz w:val="22"/>
          <w:szCs w:val="22"/>
        </w:rPr>
        <w:t>н</w:t>
      </w:r>
      <w:r w:rsidRPr="004C5DE1">
        <w:rPr>
          <w:spacing w:val="9"/>
          <w:sz w:val="22"/>
          <w:szCs w:val="22"/>
        </w:rPr>
        <w:t>о</w:t>
      </w:r>
      <w:r w:rsidRPr="004C5DE1">
        <w:rPr>
          <w:spacing w:val="1"/>
          <w:sz w:val="22"/>
          <w:szCs w:val="22"/>
        </w:rPr>
        <w:t>-</w:t>
      </w:r>
      <w:r w:rsidRPr="004C5DE1">
        <w:rPr>
          <w:spacing w:val="-2"/>
          <w:sz w:val="22"/>
          <w:szCs w:val="22"/>
        </w:rPr>
        <w:t>т</w:t>
      </w:r>
      <w:r w:rsidRPr="004C5DE1">
        <w:rPr>
          <w:spacing w:val="-1"/>
          <w:sz w:val="22"/>
          <w:szCs w:val="22"/>
        </w:rPr>
        <w:t>р</w:t>
      </w:r>
      <w:r w:rsidRPr="004C5DE1">
        <w:rPr>
          <w:sz w:val="22"/>
          <w:szCs w:val="22"/>
        </w:rPr>
        <w:t>е</w:t>
      </w:r>
      <w:r w:rsidRPr="004C5DE1">
        <w:rPr>
          <w:spacing w:val="1"/>
          <w:sz w:val="22"/>
          <w:szCs w:val="22"/>
        </w:rPr>
        <w:t>н</w:t>
      </w:r>
      <w:r w:rsidRPr="004C5DE1">
        <w:rPr>
          <w:sz w:val="22"/>
          <w:szCs w:val="22"/>
        </w:rPr>
        <w:t>и</w:t>
      </w:r>
      <w:r w:rsidRPr="004C5DE1">
        <w:rPr>
          <w:spacing w:val="-1"/>
          <w:sz w:val="22"/>
          <w:szCs w:val="22"/>
        </w:rPr>
        <w:t>р</w:t>
      </w:r>
      <w:r w:rsidRPr="004C5DE1">
        <w:rPr>
          <w:sz w:val="22"/>
          <w:szCs w:val="22"/>
        </w:rPr>
        <w:t>о</w:t>
      </w:r>
      <w:r w:rsidRPr="004C5DE1">
        <w:rPr>
          <w:spacing w:val="1"/>
          <w:sz w:val="22"/>
          <w:szCs w:val="22"/>
        </w:rPr>
        <w:t>в</w:t>
      </w:r>
      <w:r w:rsidRPr="004C5DE1">
        <w:rPr>
          <w:sz w:val="22"/>
          <w:szCs w:val="22"/>
        </w:rPr>
        <w:t>оч</w:t>
      </w:r>
      <w:r w:rsidRPr="004C5DE1">
        <w:rPr>
          <w:spacing w:val="-1"/>
          <w:sz w:val="22"/>
          <w:szCs w:val="22"/>
        </w:rPr>
        <w:t>н</w:t>
      </w:r>
      <w:r w:rsidRPr="004C5DE1">
        <w:rPr>
          <w:sz w:val="22"/>
          <w:szCs w:val="22"/>
        </w:rPr>
        <w:t>о</w:t>
      </w:r>
      <w:r w:rsidRPr="004C5DE1">
        <w:rPr>
          <w:spacing w:val="1"/>
          <w:sz w:val="22"/>
          <w:szCs w:val="22"/>
        </w:rPr>
        <w:t>м</w:t>
      </w:r>
      <w:r w:rsidRPr="004C5DE1">
        <w:rPr>
          <w:sz w:val="22"/>
          <w:szCs w:val="22"/>
        </w:rPr>
        <w:t xml:space="preserve"> за</w:t>
      </w:r>
      <w:r w:rsidRPr="004C5DE1">
        <w:rPr>
          <w:spacing w:val="1"/>
          <w:sz w:val="22"/>
          <w:szCs w:val="22"/>
        </w:rPr>
        <w:t>ня</w:t>
      </w:r>
      <w:r w:rsidRPr="004C5DE1">
        <w:rPr>
          <w:spacing w:val="-2"/>
          <w:sz w:val="22"/>
          <w:szCs w:val="22"/>
        </w:rPr>
        <w:t>т</w:t>
      </w:r>
      <w:r w:rsidRPr="004C5DE1">
        <w:rPr>
          <w:sz w:val="22"/>
          <w:szCs w:val="22"/>
        </w:rPr>
        <w:t>и</w:t>
      </w:r>
      <w:r w:rsidRPr="004C5DE1">
        <w:rPr>
          <w:spacing w:val="1"/>
          <w:sz w:val="22"/>
          <w:szCs w:val="22"/>
        </w:rPr>
        <w:t>и</w:t>
      </w:r>
      <w:r w:rsidRPr="004C5DE1">
        <w:rPr>
          <w:spacing w:val="31"/>
          <w:sz w:val="22"/>
          <w:szCs w:val="22"/>
        </w:rPr>
        <w:t xml:space="preserve"> </w:t>
      </w:r>
      <w:r w:rsidRPr="004C5DE1">
        <w:rPr>
          <w:spacing w:val="1"/>
          <w:sz w:val="22"/>
          <w:szCs w:val="22"/>
        </w:rPr>
        <w:t>н</w:t>
      </w:r>
      <w:r w:rsidRPr="004C5DE1">
        <w:rPr>
          <w:spacing w:val="-1"/>
          <w:sz w:val="22"/>
          <w:szCs w:val="22"/>
        </w:rPr>
        <w:t>а</w:t>
      </w:r>
      <w:r w:rsidRPr="004C5DE1">
        <w:rPr>
          <w:spacing w:val="1"/>
          <w:sz w:val="22"/>
          <w:szCs w:val="22"/>
        </w:rPr>
        <w:t>б</w:t>
      </w:r>
      <w:r w:rsidRPr="004C5DE1">
        <w:rPr>
          <w:sz w:val="22"/>
          <w:szCs w:val="22"/>
        </w:rPr>
        <w:t>люд</w:t>
      </w:r>
      <w:r w:rsidRPr="004C5DE1">
        <w:rPr>
          <w:spacing w:val="1"/>
          <w:sz w:val="22"/>
          <w:szCs w:val="22"/>
        </w:rPr>
        <w:t>а</w:t>
      </w:r>
      <w:r w:rsidRPr="004C5DE1">
        <w:rPr>
          <w:sz w:val="22"/>
          <w:szCs w:val="22"/>
        </w:rPr>
        <w:t>ю</w:t>
      </w:r>
      <w:r w:rsidRPr="004C5DE1">
        <w:rPr>
          <w:spacing w:val="-2"/>
          <w:sz w:val="22"/>
          <w:szCs w:val="22"/>
        </w:rPr>
        <w:t>т</w:t>
      </w:r>
      <w:r w:rsidRPr="004C5DE1">
        <w:rPr>
          <w:sz w:val="22"/>
          <w:szCs w:val="22"/>
        </w:rPr>
        <w:t>ся</w:t>
      </w:r>
      <w:r w:rsidRPr="004C5DE1">
        <w:rPr>
          <w:spacing w:val="33"/>
          <w:sz w:val="22"/>
          <w:szCs w:val="22"/>
        </w:rPr>
        <w:t xml:space="preserve"> </w:t>
      </w:r>
      <w:r w:rsidRPr="004C5DE1">
        <w:rPr>
          <w:sz w:val="22"/>
          <w:szCs w:val="22"/>
        </w:rPr>
        <w:t>признаки</w:t>
      </w:r>
      <w:r w:rsidRPr="004C5DE1">
        <w:rPr>
          <w:spacing w:val="32"/>
          <w:sz w:val="22"/>
          <w:szCs w:val="22"/>
        </w:rPr>
        <w:t xml:space="preserve"> </w:t>
      </w:r>
      <w:r w:rsidRPr="004C5DE1">
        <w:rPr>
          <w:spacing w:val="1"/>
          <w:sz w:val="22"/>
          <w:szCs w:val="22"/>
        </w:rPr>
        <w:t>б</w:t>
      </w:r>
      <w:r w:rsidRPr="004C5DE1">
        <w:rPr>
          <w:sz w:val="22"/>
          <w:szCs w:val="22"/>
        </w:rPr>
        <w:t>ла</w:t>
      </w:r>
      <w:r w:rsidRPr="004C5DE1">
        <w:rPr>
          <w:spacing w:val="-1"/>
          <w:sz w:val="22"/>
          <w:szCs w:val="22"/>
        </w:rPr>
        <w:t>гоп</w:t>
      </w:r>
      <w:r w:rsidRPr="004C5DE1">
        <w:rPr>
          <w:spacing w:val="1"/>
          <w:sz w:val="22"/>
          <w:szCs w:val="22"/>
        </w:rPr>
        <w:t>р</w:t>
      </w:r>
      <w:r w:rsidRPr="004C5DE1">
        <w:rPr>
          <w:sz w:val="22"/>
          <w:szCs w:val="22"/>
        </w:rPr>
        <w:t>ият</w:t>
      </w:r>
      <w:r w:rsidRPr="004C5DE1">
        <w:rPr>
          <w:spacing w:val="-1"/>
          <w:sz w:val="22"/>
          <w:szCs w:val="22"/>
        </w:rPr>
        <w:t>н</w:t>
      </w:r>
      <w:r w:rsidRPr="004C5DE1">
        <w:rPr>
          <w:sz w:val="22"/>
          <w:szCs w:val="22"/>
        </w:rPr>
        <w:t>о</w:t>
      </w:r>
      <w:r w:rsidRPr="004C5DE1">
        <w:rPr>
          <w:spacing w:val="1"/>
          <w:sz w:val="22"/>
          <w:szCs w:val="22"/>
        </w:rPr>
        <w:t>й</w:t>
      </w:r>
      <w:r w:rsidRPr="004C5DE1">
        <w:rPr>
          <w:spacing w:val="32"/>
          <w:sz w:val="22"/>
          <w:szCs w:val="22"/>
        </w:rPr>
        <w:t xml:space="preserve"> </w:t>
      </w:r>
      <w:r w:rsidRPr="004C5DE1">
        <w:rPr>
          <w:sz w:val="22"/>
          <w:szCs w:val="22"/>
        </w:rPr>
        <w:t>реа</w:t>
      </w:r>
      <w:r w:rsidRPr="004C5DE1">
        <w:rPr>
          <w:spacing w:val="-1"/>
          <w:sz w:val="22"/>
          <w:szCs w:val="22"/>
        </w:rPr>
        <w:t>к</w:t>
      </w:r>
      <w:r w:rsidRPr="004C5DE1">
        <w:rPr>
          <w:sz w:val="22"/>
          <w:szCs w:val="22"/>
        </w:rPr>
        <w:t>ции</w:t>
      </w:r>
      <w:r w:rsidRPr="004C5DE1">
        <w:rPr>
          <w:spacing w:val="31"/>
          <w:sz w:val="22"/>
          <w:szCs w:val="22"/>
        </w:rPr>
        <w:t xml:space="preserve"> </w:t>
      </w:r>
      <w:r w:rsidRPr="004C5DE1">
        <w:rPr>
          <w:spacing w:val="1"/>
          <w:sz w:val="22"/>
          <w:szCs w:val="22"/>
        </w:rPr>
        <w:t>о</w:t>
      </w:r>
      <w:r w:rsidRPr="004C5DE1">
        <w:rPr>
          <w:sz w:val="22"/>
          <w:szCs w:val="22"/>
        </w:rPr>
        <w:t>рга</w:t>
      </w:r>
      <w:r w:rsidRPr="004C5DE1">
        <w:rPr>
          <w:spacing w:val="1"/>
          <w:sz w:val="22"/>
          <w:szCs w:val="22"/>
        </w:rPr>
        <w:t>ни</w:t>
      </w:r>
      <w:r w:rsidRPr="004C5DE1">
        <w:rPr>
          <w:spacing w:val="-1"/>
          <w:sz w:val="22"/>
          <w:szCs w:val="22"/>
        </w:rPr>
        <w:t>з</w:t>
      </w:r>
      <w:r w:rsidRPr="004C5DE1">
        <w:rPr>
          <w:sz w:val="22"/>
          <w:szCs w:val="22"/>
        </w:rPr>
        <w:t>ма</w:t>
      </w:r>
      <w:r w:rsidRPr="004C5DE1">
        <w:rPr>
          <w:spacing w:val="32"/>
          <w:sz w:val="22"/>
          <w:szCs w:val="22"/>
        </w:rPr>
        <w:t xml:space="preserve"> </w:t>
      </w:r>
      <w:r w:rsidRPr="004C5DE1">
        <w:rPr>
          <w:spacing w:val="1"/>
          <w:sz w:val="22"/>
          <w:szCs w:val="22"/>
        </w:rPr>
        <w:t>з</w:t>
      </w:r>
      <w:r w:rsidRPr="004C5DE1">
        <w:rPr>
          <w:spacing w:val="-2"/>
          <w:sz w:val="22"/>
          <w:szCs w:val="22"/>
        </w:rPr>
        <w:t>а</w:t>
      </w:r>
      <w:r w:rsidRPr="004C5DE1">
        <w:rPr>
          <w:sz w:val="22"/>
          <w:szCs w:val="22"/>
        </w:rPr>
        <w:t>ним</w:t>
      </w:r>
      <w:r w:rsidRPr="004C5DE1">
        <w:rPr>
          <w:spacing w:val="7"/>
          <w:sz w:val="22"/>
          <w:szCs w:val="22"/>
        </w:rPr>
        <w:t>а</w:t>
      </w:r>
      <w:r w:rsidRPr="004C5DE1">
        <w:rPr>
          <w:spacing w:val="1"/>
          <w:sz w:val="22"/>
          <w:szCs w:val="22"/>
        </w:rPr>
        <w:t>ю</w:t>
      </w:r>
      <w:r w:rsidRPr="004C5DE1">
        <w:rPr>
          <w:sz w:val="22"/>
          <w:szCs w:val="22"/>
        </w:rPr>
        <w:t>щ</w:t>
      </w:r>
      <w:r w:rsidRPr="004C5DE1">
        <w:rPr>
          <w:spacing w:val="1"/>
          <w:sz w:val="22"/>
          <w:szCs w:val="22"/>
        </w:rPr>
        <w:t>е</w:t>
      </w:r>
      <w:r w:rsidRPr="004C5DE1">
        <w:rPr>
          <w:sz w:val="22"/>
          <w:szCs w:val="22"/>
        </w:rPr>
        <w:t>г</w:t>
      </w:r>
      <w:r w:rsidRPr="004C5DE1">
        <w:rPr>
          <w:spacing w:val="1"/>
          <w:sz w:val="22"/>
          <w:szCs w:val="22"/>
        </w:rPr>
        <w:t>о</w:t>
      </w:r>
      <w:r w:rsidRPr="004C5DE1">
        <w:rPr>
          <w:spacing w:val="-1"/>
          <w:sz w:val="22"/>
          <w:szCs w:val="22"/>
        </w:rPr>
        <w:t>с</w:t>
      </w:r>
      <w:r w:rsidRPr="004C5DE1">
        <w:rPr>
          <w:sz w:val="22"/>
          <w:szCs w:val="22"/>
        </w:rPr>
        <w:t>я</w:t>
      </w:r>
      <w:r w:rsidRPr="004C5DE1">
        <w:rPr>
          <w:spacing w:val="33"/>
          <w:sz w:val="22"/>
          <w:szCs w:val="22"/>
        </w:rPr>
        <w:t xml:space="preserve"> </w:t>
      </w:r>
      <w:r w:rsidRPr="004C5DE1">
        <w:rPr>
          <w:sz w:val="22"/>
          <w:szCs w:val="22"/>
        </w:rPr>
        <w:t>на</w:t>
      </w:r>
      <w:r w:rsidRPr="004C5DE1">
        <w:rPr>
          <w:spacing w:val="32"/>
          <w:sz w:val="22"/>
          <w:szCs w:val="22"/>
        </w:rPr>
        <w:t xml:space="preserve"> </w:t>
      </w:r>
      <w:r w:rsidRPr="004C5DE1">
        <w:rPr>
          <w:sz w:val="22"/>
          <w:szCs w:val="22"/>
        </w:rPr>
        <w:t>физическ</w:t>
      </w:r>
      <w:r w:rsidRPr="004C5DE1">
        <w:rPr>
          <w:spacing w:val="-1"/>
          <w:sz w:val="22"/>
          <w:szCs w:val="22"/>
        </w:rPr>
        <w:t>у</w:t>
      </w:r>
      <w:r w:rsidRPr="004C5DE1">
        <w:rPr>
          <w:sz w:val="22"/>
          <w:szCs w:val="22"/>
        </w:rPr>
        <w:t>ю</w:t>
      </w:r>
      <w:r w:rsidRPr="004C5DE1">
        <w:rPr>
          <w:spacing w:val="32"/>
          <w:sz w:val="22"/>
          <w:szCs w:val="22"/>
        </w:rPr>
        <w:t xml:space="preserve"> </w:t>
      </w:r>
      <w:r w:rsidRPr="004C5DE1">
        <w:rPr>
          <w:spacing w:val="1"/>
          <w:sz w:val="22"/>
          <w:szCs w:val="22"/>
        </w:rPr>
        <w:t>н</w:t>
      </w:r>
      <w:r w:rsidRPr="004C5DE1">
        <w:rPr>
          <w:sz w:val="22"/>
          <w:szCs w:val="22"/>
        </w:rPr>
        <w:t>а</w:t>
      </w:r>
      <w:r w:rsidRPr="004C5DE1">
        <w:rPr>
          <w:spacing w:val="1"/>
          <w:sz w:val="22"/>
          <w:szCs w:val="22"/>
        </w:rPr>
        <w:t>гр</w:t>
      </w:r>
      <w:r w:rsidRPr="004C5DE1">
        <w:rPr>
          <w:spacing w:val="-2"/>
          <w:sz w:val="22"/>
          <w:szCs w:val="22"/>
        </w:rPr>
        <w:t>у</w:t>
      </w:r>
      <w:r w:rsidRPr="004C5DE1">
        <w:rPr>
          <w:sz w:val="22"/>
          <w:szCs w:val="22"/>
        </w:rPr>
        <w:t>зку.</w:t>
      </w:r>
      <w:r w:rsidRPr="004C5DE1">
        <w:rPr>
          <w:spacing w:val="31"/>
          <w:sz w:val="22"/>
          <w:szCs w:val="22"/>
        </w:rPr>
        <w:t xml:space="preserve"> </w:t>
      </w:r>
      <w:r w:rsidRPr="004C5DE1">
        <w:rPr>
          <w:spacing w:val="1"/>
          <w:sz w:val="22"/>
          <w:szCs w:val="22"/>
        </w:rPr>
        <w:t>Ч</w:t>
      </w:r>
      <w:r w:rsidRPr="004C5DE1">
        <w:rPr>
          <w:sz w:val="22"/>
          <w:szCs w:val="22"/>
        </w:rPr>
        <w:t>а</w:t>
      </w:r>
      <w:r w:rsidRPr="004C5DE1">
        <w:rPr>
          <w:spacing w:val="1"/>
          <w:sz w:val="22"/>
          <w:szCs w:val="22"/>
        </w:rPr>
        <w:t>с</w:t>
      </w:r>
      <w:r w:rsidRPr="004C5DE1">
        <w:rPr>
          <w:sz w:val="22"/>
          <w:szCs w:val="22"/>
        </w:rPr>
        <w:t>т</w:t>
      </w:r>
      <w:r w:rsidRPr="004C5DE1">
        <w:rPr>
          <w:spacing w:val="1"/>
          <w:sz w:val="22"/>
          <w:szCs w:val="22"/>
        </w:rPr>
        <w:t>от</w:t>
      </w:r>
      <w:r w:rsidRPr="004C5DE1">
        <w:rPr>
          <w:sz w:val="22"/>
          <w:szCs w:val="22"/>
        </w:rPr>
        <w:t>а</w:t>
      </w:r>
      <w:r w:rsidRPr="004C5DE1">
        <w:rPr>
          <w:spacing w:val="33"/>
          <w:sz w:val="22"/>
          <w:szCs w:val="22"/>
        </w:rPr>
        <w:t xml:space="preserve"> </w:t>
      </w:r>
      <w:r w:rsidRPr="004C5DE1">
        <w:rPr>
          <w:spacing w:val="1"/>
          <w:sz w:val="22"/>
          <w:szCs w:val="22"/>
        </w:rPr>
        <w:t>п</w:t>
      </w:r>
      <w:r w:rsidRPr="004C5DE1">
        <w:rPr>
          <w:spacing w:val="-3"/>
          <w:sz w:val="22"/>
          <w:szCs w:val="22"/>
        </w:rPr>
        <w:t>у</w:t>
      </w:r>
      <w:r w:rsidRPr="004C5DE1">
        <w:rPr>
          <w:sz w:val="22"/>
          <w:szCs w:val="22"/>
        </w:rPr>
        <w:t>л</w:t>
      </w:r>
      <w:r w:rsidRPr="004C5DE1">
        <w:rPr>
          <w:spacing w:val="-1"/>
          <w:sz w:val="22"/>
          <w:szCs w:val="22"/>
        </w:rPr>
        <w:t>ь</w:t>
      </w:r>
      <w:r w:rsidRPr="004C5DE1">
        <w:rPr>
          <w:sz w:val="22"/>
          <w:szCs w:val="22"/>
        </w:rPr>
        <w:t>са,</w:t>
      </w:r>
      <w:r w:rsidRPr="004C5DE1">
        <w:rPr>
          <w:spacing w:val="33"/>
          <w:sz w:val="22"/>
          <w:szCs w:val="22"/>
        </w:rPr>
        <w:t xml:space="preserve"> </w:t>
      </w:r>
      <w:r w:rsidRPr="004C5DE1">
        <w:rPr>
          <w:spacing w:val="1"/>
          <w:sz w:val="22"/>
          <w:szCs w:val="22"/>
        </w:rPr>
        <w:t>д</w:t>
      </w:r>
      <w:r w:rsidRPr="004C5DE1">
        <w:rPr>
          <w:sz w:val="22"/>
          <w:szCs w:val="22"/>
        </w:rPr>
        <w:t>ы</w:t>
      </w:r>
      <w:r w:rsidRPr="004C5DE1">
        <w:rPr>
          <w:spacing w:val="1"/>
          <w:sz w:val="22"/>
          <w:szCs w:val="22"/>
        </w:rPr>
        <w:t>х</w:t>
      </w:r>
      <w:r w:rsidRPr="004C5DE1">
        <w:rPr>
          <w:sz w:val="22"/>
          <w:szCs w:val="22"/>
        </w:rPr>
        <w:t>ания</w:t>
      </w:r>
      <w:r w:rsidRPr="004C5DE1">
        <w:rPr>
          <w:spacing w:val="31"/>
          <w:sz w:val="22"/>
          <w:szCs w:val="22"/>
        </w:rPr>
        <w:t xml:space="preserve"> </w:t>
      </w:r>
      <w:r w:rsidRPr="004C5DE1">
        <w:rPr>
          <w:spacing w:val="1"/>
          <w:sz w:val="22"/>
          <w:szCs w:val="22"/>
        </w:rPr>
        <w:t>и</w:t>
      </w:r>
      <w:r w:rsidRPr="004C5DE1">
        <w:rPr>
          <w:spacing w:val="33"/>
          <w:sz w:val="22"/>
          <w:szCs w:val="22"/>
        </w:rPr>
        <w:t xml:space="preserve"> </w:t>
      </w:r>
      <w:r w:rsidRPr="004C5DE1">
        <w:rPr>
          <w:spacing w:val="1"/>
          <w:sz w:val="22"/>
          <w:szCs w:val="22"/>
        </w:rPr>
        <w:t>д</w:t>
      </w:r>
      <w:r w:rsidRPr="004C5DE1">
        <w:rPr>
          <w:sz w:val="22"/>
          <w:szCs w:val="22"/>
        </w:rPr>
        <w:t>ав</w:t>
      </w:r>
      <w:r w:rsidRPr="004C5DE1">
        <w:rPr>
          <w:spacing w:val="-1"/>
          <w:sz w:val="22"/>
          <w:szCs w:val="22"/>
        </w:rPr>
        <w:t>л</w:t>
      </w:r>
      <w:r w:rsidRPr="004C5DE1">
        <w:rPr>
          <w:sz w:val="22"/>
          <w:szCs w:val="22"/>
        </w:rPr>
        <w:t>ен</w:t>
      </w:r>
      <w:r w:rsidRPr="004C5DE1">
        <w:rPr>
          <w:spacing w:val="4"/>
          <w:sz w:val="22"/>
          <w:szCs w:val="22"/>
        </w:rPr>
        <w:t>и</w:t>
      </w:r>
      <w:r w:rsidRPr="004C5DE1">
        <w:rPr>
          <w:spacing w:val="1"/>
          <w:sz w:val="22"/>
          <w:szCs w:val="22"/>
        </w:rPr>
        <w:t>е</w:t>
      </w:r>
      <w:r w:rsidRPr="004C5DE1">
        <w:rPr>
          <w:spacing w:val="33"/>
          <w:sz w:val="22"/>
          <w:szCs w:val="22"/>
        </w:rPr>
        <w:t xml:space="preserve"> </w:t>
      </w:r>
      <w:r w:rsidRPr="004C5DE1">
        <w:rPr>
          <w:spacing w:val="-1"/>
          <w:sz w:val="22"/>
          <w:szCs w:val="22"/>
        </w:rPr>
        <w:t>к</w:t>
      </w:r>
      <w:r w:rsidRPr="004C5DE1">
        <w:rPr>
          <w:sz w:val="22"/>
          <w:szCs w:val="22"/>
        </w:rPr>
        <w:t>ро</w:t>
      </w:r>
      <w:r w:rsidRPr="004C5DE1">
        <w:rPr>
          <w:spacing w:val="-2"/>
          <w:sz w:val="22"/>
          <w:szCs w:val="22"/>
        </w:rPr>
        <w:t>в</w:t>
      </w:r>
      <w:r w:rsidRPr="004C5DE1">
        <w:rPr>
          <w:sz w:val="22"/>
          <w:szCs w:val="22"/>
        </w:rPr>
        <w:t>и п</w:t>
      </w:r>
      <w:r w:rsidRPr="004C5DE1">
        <w:rPr>
          <w:spacing w:val="2"/>
          <w:sz w:val="22"/>
          <w:szCs w:val="22"/>
        </w:rPr>
        <w:t>о</w:t>
      </w:r>
      <w:r w:rsidRPr="004C5DE1">
        <w:rPr>
          <w:sz w:val="22"/>
          <w:szCs w:val="22"/>
        </w:rPr>
        <w:t>с</w:t>
      </w:r>
      <w:r w:rsidRPr="004C5DE1">
        <w:rPr>
          <w:spacing w:val="-1"/>
          <w:sz w:val="22"/>
          <w:szCs w:val="22"/>
        </w:rPr>
        <w:t>т</w:t>
      </w:r>
      <w:r w:rsidRPr="004C5DE1">
        <w:rPr>
          <w:sz w:val="22"/>
          <w:szCs w:val="22"/>
        </w:rPr>
        <w:t>е</w:t>
      </w:r>
      <w:r w:rsidRPr="004C5DE1">
        <w:rPr>
          <w:spacing w:val="1"/>
          <w:sz w:val="22"/>
          <w:szCs w:val="22"/>
        </w:rPr>
        <w:t>п</w:t>
      </w:r>
      <w:r w:rsidRPr="004C5DE1">
        <w:rPr>
          <w:sz w:val="22"/>
          <w:szCs w:val="22"/>
        </w:rPr>
        <w:t>е</w:t>
      </w:r>
      <w:r w:rsidRPr="004C5DE1">
        <w:rPr>
          <w:spacing w:val="-1"/>
          <w:sz w:val="22"/>
          <w:szCs w:val="22"/>
        </w:rPr>
        <w:t>н</w:t>
      </w:r>
      <w:r w:rsidRPr="004C5DE1">
        <w:rPr>
          <w:sz w:val="22"/>
          <w:szCs w:val="22"/>
        </w:rPr>
        <w:t>но</w:t>
      </w:r>
      <w:r w:rsidRPr="004C5DE1">
        <w:rPr>
          <w:spacing w:val="24"/>
          <w:sz w:val="22"/>
          <w:szCs w:val="22"/>
        </w:rPr>
        <w:t xml:space="preserve"> </w:t>
      </w:r>
      <w:r w:rsidRPr="004C5DE1">
        <w:rPr>
          <w:spacing w:val="1"/>
          <w:sz w:val="22"/>
          <w:szCs w:val="22"/>
        </w:rPr>
        <w:t>по</w:t>
      </w:r>
      <w:r w:rsidRPr="004C5DE1">
        <w:rPr>
          <w:spacing w:val="-1"/>
          <w:sz w:val="22"/>
          <w:szCs w:val="22"/>
        </w:rPr>
        <w:t>в</w:t>
      </w:r>
      <w:r w:rsidRPr="004C5DE1">
        <w:rPr>
          <w:sz w:val="22"/>
          <w:szCs w:val="22"/>
        </w:rPr>
        <w:t>ыш</w:t>
      </w:r>
      <w:r w:rsidRPr="004C5DE1">
        <w:rPr>
          <w:spacing w:val="-1"/>
          <w:sz w:val="22"/>
          <w:szCs w:val="22"/>
        </w:rPr>
        <w:t>а</w:t>
      </w:r>
      <w:r w:rsidRPr="004C5DE1">
        <w:rPr>
          <w:sz w:val="22"/>
          <w:szCs w:val="22"/>
        </w:rPr>
        <w:t>ются</w:t>
      </w:r>
      <w:r w:rsidRPr="004C5DE1">
        <w:rPr>
          <w:spacing w:val="26"/>
          <w:sz w:val="22"/>
          <w:szCs w:val="22"/>
        </w:rPr>
        <w:t xml:space="preserve"> </w:t>
      </w:r>
      <w:r w:rsidRPr="004C5DE1">
        <w:rPr>
          <w:spacing w:val="1"/>
          <w:sz w:val="22"/>
          <w:szCs w:val="22"/>
        </w:rPr>
        <w:t>к</w:t>
      </w:r>
      <w:r w:rsidRPr="004C5DE1">
        <w:rPr>
          <w:spacing w:val="26"/>
          <w:sz w:val="22"/>
          <w:szCs w:val="22"/>
        </w:rPr>
        <w:t xml:space="preserve"> </w:t>
      </w:r>
      <w:r w:rsidRPr="004C5DE1">
        <w:rPr>
          <w:spacing w:val="1"/>
          <w:sz w:val="22"/>
          <w:szCs w:val="22"/>
        </w:rPr>
        <w:t>о</w:t>
      </w:r>
      <w:r w:rsidRPr="004C5DE1">
        <w:rPr>
          <w:spacing w:val="-1"/>
          <w:sz w:val="22"/>
          <w:szCs w:val="22"/>
        </w:rPr>
        <w:t>сн</w:t>
      </w:r>
      <w:r w:rsidRPr="004C5DE1">
        <w:rPr>
          <w:sz w:val="22"/>
          <w:szCs w:val="22"/>
        </w:rPr>
        <w:t>о</w:t>
      </w:r>
      <w:r w:rsidRPr="004C5DE1">
        <w:rPr>
          <w:spacing w:val="1"/>
          <w:sz w:val="22"/>
          <w:szCs w:val="22"/>
        </w:rPr>
        <w:t>в</w:t>
      </w:r>
      <w:r w:rsidRPr="004C5DE1">
        <w:rPr>
          <w:spacing w:val="-1"/>
          <w:sz w:val="22"/>
          <w:szCs w:val="22"/>
        </w:rPr>
        <w:t>н</w:t>
      </w:r>
      <w:r w:rsidRPr="004C5DE1">
        <w:rPr>
          <w:sz w:val="22"/>
          <w:szCs w:val="22"/>
        </w:rPr>
        <w:t>о</w:t>
      </w:r>
      <w:r w:rsidRPr="004C5DE1">
        <w:rPr>
          <w:spacing w:val="1"/>
          <w:sz w:val="22"/>
          <w:szCs w:val="22"/>
        </w:rPr>
        <w:t>й</w:t>
      </w:r>
      <w:r w:rsidRPr="004C5DE1">
        <w:rPr>
          <w:spacing w:val="23"/>
          <w:sz w:val="22"/>
          <w:szCs w:val="22"/>
        </w:rPr>
        <w:t xml:space="preserve"> </w:t>
      </w:r>
      <w:r w:rsidRPr="004C5DE1">
        <w:rPr>
          <w:spacing w:val="1"/>
          <w:sz w:val="22"/>
          <w:szCs w:val="22"/>
        </w:rPr>
        <w:t>ч</w:t>
      </w:r>
      <w:r w:rsidRPr="004C5DE1">
        <w:rPr>
          <w:spacing w:val="-1"/>
          <w:sz w:val="22"/>
          <w:szCs w:val="22"/>
        </w:rPr>
        <w:t>а</w:t>
      </w:r>
      <w:r w:rsidRPr="004C5DE1">
        <w:rPr>
          <w:sz w:val="22"/>
          <w:szCs w:val="22"/>
        </w:rPr>
        <w:t>сти</w:t>
      </w:r>
      <w:r w:rsidRPr="004C5DE1">
        <w:rPr>
          <w:spacing w:val="27"/>
          <w:sz w:val="22"/>
          <w:szCs w:val="22"/>
        </w:rPr>
        <w:t xml:space="preserve"> </w:t>
      </w:r>
      <w:r w:rsidRPr="004C5DE1">
        <w:rPr>
          <w:sz w:val="22"/>
          <w:szCs w:val="22"/>
        </w:rPr>
        <w:t>з</w:t>
      </w:r>
      <w:r w:rsidRPr="004C5DE1">
        <w:rPr>
          <w:spacing w:val="1"/>
          <w:sz w:val="22"/>
          <w:szCs w:val="22"/>
        </w:rPr>
        <w:t>а</w:t>
      </w:r>
      <w:r w:rsidRPr="004C5DE1">
        <w:rPr>
          <w:spacing w:val="-1"/>
          <w:sz w:val="22"/>
          <w:szCs w:val="22"/>
        </w:rPr>
        <w:t>н</w:t>
      </w:r>
      <w:r w:rsidRPr="004C5DE1">
        <w:rPr>
          <w:sz w:val="22"/>
          <w:szCs w:val="22"/>
        </w:rPr>
        <w:t>ятия,</w:t>
      </w:r>
      <w:r w:rsidRPr="004C5DE1">
        <w:rPr>
          <w:spacing w:val="25"/>
          <w:sz w:val="22"/>
          <w:szCs w:val="22"/>
        </w:rPr>
        <w:t xml:space="preserve"> </w:t>
      </w:r>
      <w:r w:rsidRPr="004C5DE1">
        <w:rPr>
          <w:sz w:val="22"/>
          <w:szCs w:val="22"/>
        </w:rPr>
        <w:t>з</w:t>
      </w:r>
      <w:r w:rsidRPr="004C5DE1">
        <w:rPr>
          <w:spacing w:val="1"/>
          <w:sz w:val="22"/>
          <w:szCs w:val="22"/>
        </w:rPr>
        <w:t>а</w:t>
      </w:r>
      <w:r w:rsidRPr="004C5DE1">
        <w:rPr>
          <w:sz w:val="22"/>
          <w:szCs w:val="22"/>
        </w:rPr>
        <w:t>т</w:t>
      </w:r>
      <w:r w:rsidRPr="004C5DE1">
        <w:rPr>
          <w:spacing w:val="1"/>
          <w:sz w:val="22"/>
          <w:szCs w:val="22"/>
        </w:rPr>
        <w:t>е</w:t>
      </w:r>
      <w:r w:rsidRPr="004C5DE1">
        <w:rPr>
          <w:sz w:val="22"/>
          <w:szCs w:val="22"/>
        </w:rPr>
        <w:t>м,</w:t>
      </w:r>
      <w:r w:rsidRPr="004C5DE1">
        <w:rPr>
          <w:spacing w:val="22"/>
          <w:sz w:val="22"/>
          <w:szCs w:val="22"/>
        </w:rPr>
        <w:t xml:space="preserve"> </w:t>
      </w:r>
      <w:r w:rsidRPr="004C5DE1">
        <w:rPr>
          <w:spacing w:val="1"/>
          <w:sz w:val="22"/>
          <w:szCs w:val="22"/>
        </w:rPr>
        <w:t>в</w:t>
      </w:r>
      <w:r w:rsidRPr="004C5DE1">
        <w:rPr>
          <w:spacing w:val="25"/>
          <w:sz w:val="22"/>
          <w:szCs w:val="22"/>
        </w:rPr>
        <w:t xml:space="preserve"> </w:t>
      </w:r>
      <w:r w:rsidRPr="004C5DE1">
        <w:rPr>
          <w:sz w:val="22"/>
          <w:szCs w:val="22"/>
        </w:rPr>
        <w:t>за</w:t>
      </w:r>
      <w:r w:rsidRPr="004C5DE1">
        <w:rPr>
          <w:spacing w:val="1"/>
          <w:sz w:val="22"/>
          <w:szCs w:val="22"/>
        </w:rPr>
        <w:t>к</w:t>
      </w:r>
      <w:r w:rsidRPr="004C5DE1">
        <w:rPr>
          <w:sz w:val="22"/>
          <w:szCs w:val="22"/>
        </w:rPr>
        <w:t>люч</w:t>
      </w:r>
      <w:r w:rsidRPr="004C5DE1">
        <w:rPr>
          <w:spacing w:val="1"/>
          <w:sz w:val="22"/>
          <w:szCs w:val="22"/>
        </w:rPr>
        <w:t>и</w:t>
      </w:r>
      <w:r w:rsidRPr="004C5DE1">
        <w:rPr>
          <w:sz w:val="22"/>
          <w:szCs w:val="22"/>
        </w:rPr>
        <w:t>т</w:t>
      </w:r>
      <w:r w:rsidRPr="004C5DE1">
        <w:rPr>
          <w:spacing w:val="1"/>
          <w:sz w:val="22"/>
          <w:szCs w:val="22"/>
        </w:rPr>
        <w:t>е</w:t>
      </w:r>
      <w:r w:rsidRPr="004C5DE1">
        <w:rPr>
          <w:sz w:val="22"/>
          <w:szCs w:val="22"/>
        </w:rPr>
        <w:t>ль</w:t>
      </w:r>
      <w:r w:rsidRPr="004C5DE1">
        <w:rPr>
          <w:spacing w:val="-1"/>
          <w:sz w:val="22"/>
          <w:szCs w:val="22"/>
        </w:rPr>
        <w:t>н</w:t>
      </w:r>
      <w:r w:rsidRPr="004C5DE1">
        <w:rPr>
          <w:sz w:val="22"/>
          <w:szCs w:val="22"/>
        </w:rPr>
        <w:t>ой ча</w:t>
      </w:r>
      <w:r w:rsidRPr="004C5DE1">
        <w:rPr>
          <w:spacing w:val="1"/>
          <w:sz w:val="22"/>
          <w:szCs w:val="22"/>
        </w:rPr>
        <w:t>с</w:t>
      </w:r>
      <w:r w:rsidRPr="004C5DE1">
        <w:rPr>
          <w:sz w:val="22"/>
          <w:szCs w:val="22"/>
        </w:rPr>
        <w:t>т</w:t>
      </w:r>
      <w:r w:rsidRPr="004C5DE1">
        <w:rPr>
          <w:spacing w:val="2"/>
          <w:sz w:val="22"/>
          <w:szCs w:val="22"/>
        </w:rPr>
        <w:t>и</w:t>
      </w:r>
      <w:r w:rsidRPr="004C5DE1">
        <w:rPr>
          <w:sz w:val="22"/>
          <w:szCs w:val="22"/>
        </w:rPr>
        <w:t>,</w:t>
      </w:r>
      <w:r w:rsidRPr="004C5DE1">
        <w:rPr>
          <w:spacing w:val="16"/>
          <w:sz w:val="22"/>
          <w:szCs w:val="22"/>
        </w:rPr>
        <w:t xml:space="preserve"> </w:t>
      </w:r>
      <w:r w:rsidRPr="004C5DE1">
        <w:rPr>
          <w:sz w:val="22"/>
          <w:szCs w:val="22"/>
        </w:rPr>
        <w:t>—</w:t>
      </w:r>
      <w:r w:rsidRPr="004C5DE1">
        <w:rPr>
          <w:spacing w:val="17"/>
          <w:sz w:val="22"/>
          <w:szCs w:val="22"/>
        </w:rPr>
        <w:t xml:space="preserve"> </w:t>
      </w:r>
      <w:r w:rsidRPr="004C5DE1">
        <w:rPr>
          <w:sz w:val="22"/>
          <w:szCs w:val="22"/>
        </w:rPr>
        <w:t>сни</w:t>
      </w:r>
      <w:r w:rsidRPr="004C5DE1">
        <w:rPr>
          <w:spacing w:val="1"/>
          <w:sz w:val="22"/>
          <w:szCs w:val="22"/>
        </w:rPr>
        <w:t>ж</w:t>
      </w:r>
      <w:r w:rsidRPr="004C5DE1">
        <w:rPr>
          <w:sz w:val="22"/>
          <w:szCs w:val="22"/>
        </w:rPr>
        <w:t>а</w:t>
      </w:r>
      <w:r w:rsidRPr="004C5DE1">
        <w:rPr>
          <w:spacing w:val="1"/>
          <w:sz w:val="22"/>
          <w:szCs w:val="22"/>
        </w:rPr>
        <w:t>ю</w:t>
      </w:r>
      <w:r w:rsidRPr="004C5DE1">
        <w:rPr>
          <w:sz w:val="22"/>
          <w:szCs w:val="22"/>
        </w:rPr>
        <w:t>т</w:t>
      </w:r>
      <w:r w:rsidRPr="004C5DE1">
        <w:rPr>
          <w:spacing w:val="-2"/>
          <w:sz w:val="22"/>
          <w:szCs w:val="22"/>
        </w:rPr>
        <w:t>с</w:t>
      </w:r>
      <w:r w:rsidRPr="004C5DE1">
        <w:rPr>
          <w:spacing w:val="1"/>
          <w:sz w:val="22"/>
          <w:szCs w:val="22"/>
        </w:rPr>
        <w:t>я.</w:t>
      </w:r>
      <w:r w:rsidRPr="004C5DE1">
        <w:rPr>
          <w:spacing w:val="18"/>
          <w:sz w:val="22"/>
          <w:szCs w:val="22"/>
        </w:rPr>
        <w:t xml:space="preserve"> </w:t>
      </w:r>
      <w:r w:rsidRPr="004C5DE1">
        <w:rPr>
          <w:sz w:val="22"/>
          <w:szCs w:val="22"/>
        </w:rPr>
        <w:t>Ч</w:t>
      </w:r>
      <w:r w:rsidRPr="004C5DE1">
        <w:rPr>
          <w:spacing w:val="1"/>
          <w:sz w:val="22"/>
          <w:szCs w:val="22"/>
        </w:rPr>
        <w:t>а</w:t>
      </w:r>
      <w:r w:rsidRPr="004C5DE1">
        <w:rPr>
          <w:sz w:val="22"/>
          <w:szCs w:val="22"/>
        </w:rPr>
        <w:t>с</w:t>
      </w:r>
      <w:r w:rsidRPr="004C5DE1">
        <w:rPr>
          <w:spacing w:val="-1"/>
          <w:sz w:val="22"/>
          <w:szCs w:val="22"/>
        </w:rPr>
        <w:t>т</w:t>
      </w:r>
      <w:r w:rsidRPr="004C5DE1">
        <w:rPr>
          <w:sz w:val="22"/>
          <w:szCs w:val="22"/>
        </w:rPr>
        <w:t>от</w:t>
      </w:r>
      <w:r w:rsidRPr="004C5DE1">
        <w:rPr>
          <w:spacing w:val="1"/>
          <w:sz w:val="22"/>
          <w:szCs w:val="22"/>
        </w:rPr>
        <w:t>а</w:t>
      </w:r>
      <w:r w:rsidRPr="004C5DE1">
        <w:rPr>
          <w:spacing w:val="16"/>
          <w:sz w:val="22"/>
          <w:szCs w:val="22"/>
        </w:rPr>
        <w:t xml:space="preserve"> </w:t>
      </w:r>
      <w:r w:rsidRPr="004C5DE1">
        <w:rPr>
          <w:sz w:val="22"/>
          <w:szCs w:val="22"/>
        </w:rPr>
        <w:t>с</w:t>
      </w:r>
      <w:r w:rsidRPr="004C5DE1">
        <w:rPr>
          <w:spacing w:val="-1"/>
          <w:sz w:val="22"/>
          <w:szCs w:val="22"/>
        </w:rPr>
        <w:t>е</w:t>
      </w:r>
      <w:r w:rsidRPr="004C5DE1">
        <w:rPr>
          <w:sz w:val="22"/>
          <w:szCs w:val="22"/>
        </w:rPr>
        <w:t>р</w:t>
      </w:r>
      <w:r w:rsidRPr="004C5DE1">
        <w:rPr>
          <w:spacing w:val="2"/>
          <w:sz w:val="22"/>
          <w:szCs w:val="22"/>
        </w:rPr>
        <w:t>д</w:t>
      </w:r>
      <w:r w:rsidRPr="004C5DE1">
        <w:rPr>
          <w:spacing w:val="-1"/>
          <w:sz w:val="22"/>
          <w:szCs w:val="22"/>
        </w:rPr>
        <w:t>е</w:t>
      </w:r>
      <w:r w:rsidRPr="004C5DE1">
        <w:rPr>
          <w:sz w:val="22"/>
          <w:szCs w:val="22"/>
        </w:rPr>
        <w:t>чн</w:t>
      </w:r>
      <w:r w:rsidRPr="004C5DE1">
        <w:rPr>
          <w:spacing w:val="-1"/>
          <w:sz w:val="22"/>
          <w:szCs w:val="22"/>
        </w:rPr>
        <w:t>ы</w:t>
      </w:r>
      <w:r w:rsidRPr="004C5DE1">
        <w:rPr>
          <w:sz w:val="22"/>
          <w:szCs w:val="22"/>
        </w:rPr>
        <w:t>х</w:t>
      </w:r>
      <w:r w:rsidRPr="004C5DE1">
        <w:rPr>
          <w:spacing w:val="18"/>
          <w:sz w:val="22"/>
          <w:szCs w:val="22"/>
        </w:rPr>
        <w:t xml:space="preserve"> </w:t>
      </w:r>
      <w:r w:rsidRPr="004C5DE1">
        <w:rPr>
          <w:sz w:val="22"/>
          <w:szCs w:val="22"/>
        </w:rPr>
        <w:t>со</w:t>
      </w:r>
      <w:r w:rsidRPr="004C5DE1">
        <w:rPr>
          <w:spacing w:val="-1"/>
          <w:sz w:val="22"/>
          <w:szCs w:val="22"/>
        </w:rPr>
        <w:t>к</w:t>
      </w:r>
      <w:r w:rsidRPr="004C5DE1">
        <w:rPr>
          <w:spacing w:val="1"/>
          <w:sz w:val="22"/>
          <w:szCs w:val="22"/>
        </w:rPr>
        <w:t>р</w:t>
      </w:r>
      <w:r w:rsidRPr="004C5DE1">
        <w:rPr>
          <w:sz w:val="22"/>
          <w:szCs w:val="22"/>
        </w:rPr>
        <w:t>а</w:t>
      </w:r>
      <w:r w:rsidRPr="004C5DE1">
        <w:rPr>
          <w:spacing w:val="-1"/>
          <w:sz w:val="22"/>
          <w:szCs w:val="22"/>
        </w:rPr>
        <w:t>щ</w:t>
      </w:r>
      <w:r w:rsidRPr="004C5DE1">
        <w:rPr>
          <w:sz w:val="22"/>
          <w:szCs w:val="22"/>
        </w:rPr>
        <w:t>е</w:t>
      </w:r>
      <w:r w:rsidRPr="004C5DE1">
        <w:rPr>
          <w:spacing w:val="-1"/>
          <w:sz w:val="22"/>
          <w:szCs w:val="22"/>
        </w:rPr>
        <w:t>н</w:t>
      </w:r>
      <w:r w:rsidRPr="004C5DE1">
        <w:rPr>
          <w:sz w:val="22"/>
          <w:szCs w:val="22"/>
        </w:rPr>
        <w:t>и</w:t>
      </w:r>
      <w:r w:rsidRPr="004C5DE1">
        <w:rPr>
          <w:spacing w:val="1"/>
          <w:sz w:val="22"/>
          <w:szCs w:val="22"/>
        </w:rPr>
        <w:t>й</w:t>
      </w:r>
      <w:r w:rsidRPr="004C5DE1">
        <w:rPr>
          <w:spacing w:val="17"/>
          <w:sz w:val="22"/>
          <w:szCs w:val="22"/>
        </w:rPr>
        <w:t xml:space="preserve"> </w:t>
      </w:r>
      <w:r w:rsidRPr="004C5DE1">
        <w:rPr>
          <w:sz w:val="22"/>
          <w:szCs w:val="22"/>
        </w:rPr>
        <w:t>и</w:t>
      </w:r>
      <w:r w:rsidRPr="004C5DE1">
        <w:rPr>
          <w:spacing w:val="17"/>
          <w:sz w:val="22"/>
          <w:szCs w:val="22"/>
        </w:rPr>
        <w:t xml:space="preserve"> </w:t>
      </w:r>
      <w:r w:rsidRPr="004C5DE1">
        <w:rPr>
          <w:spacing w:val="1"/>
          <w:sz w:val="22"/>
          <w:szCs w:val="22"/>
        </w:rPr>
        <w:t>в</w:t>
      </w:r>
      <w:r w:rsidRPr="004C5DE1">
        <w:rPr>
          <w:sz w:val="22"/>
          <w:szCs w:val="22"/>
        </w:rPr>
        <w:t>е</w:t>
      </w:r>
      <w:r w:rsidRPr="004C5DE1">
        <w:rPr>
          <w:spacing w:val="-2"/>
          <w:sz w:val="22"/>
          <w:szCs w:val="22"/>
        </w:rPr>
        <w:t>л</w:t>
      </w:r>
      <w:r w:rsidRPr="004C5DE1">
        <w:rPr>
          <w:sz w:val="22"/>
          <w:szCs w:val="22"/>
        </w:rPr>
        <w:t>ичин</w:t>
      </w:r>
      <w:r w:rsidRPr="004C5DE1">
        <w:rPr>
          <w:spacing w:val="1"/>
          <w:sz w:val="22"/>
          <w:szCs w:val="22"/>
        </w:rPr>
        <w:t>а</w:t>
      </w:r>
      <w:r w:rsidRPr="004C5DE1">
        <w:rPr>
          <w:spacing w:val="16"/>
          <w:sz w:val="22"/>
          <w:szCs w:val="22"/>
        </w:rPr>
        <w:t xml:space="preserve"> </w:t>
      </w:r>
      <w:r w:rsidRPr="004C5DE1">
        <w:rPr>
          <w:sz w:val="22"/>
          <w:szCs w:val="22"/>
        </w:rPr>
        <w:t>м</w:t>
      </w:r>
      <w:r w:rsidRPr="004C5DE1">
        <w:rPr>
          <w:spacing w:val="1"/>
          <w:sz w:val="22"/>
          <w:szCs w:val="22"/>
        </w:rPr>
        <w:t>а</w:t>
      </w:r>
      <w:r w:rsidRPr="004C5DE1">
        <w:rPr>
          <w:spacing w:val="-1"/>
          <w:sz w:val="22"/>
          <w:szCs w:val="22"/>
        </w:rPr>
        <w:t>к</w:t>
      </w:r>
      <w:r w:rsidRPr="004C5DE1">
        <w:rPr>
          <w:sz w:val="22"/>
          <w:szCs w:val="22"/>
        </w:rPr>
        <w:t>с</w:t>
      </w:r>
      <w:r w:rsidRPr="004C5DE1">
        <w:rPr>
          <w:spacing w:val="1"/>
          <w:sz w:val="22"/>
          <w:szCs w:val="22"/>
        </w:rPr>
        <w:t>им</w:t>
      </w:r>
      <w:r w:rsidRPr="004C5DE1">
        <w:rPr>
          <w:sz w:val="22"/>
          <w:szCs w:val="22"/>
        </w:rPr>
        <w:t>а</w:t>
      </w:r>
      <w:r w:rsidRPr="004C5DE1">
        <w:rPr>
          <w:spacing w:val="5"/>
          <w:sz w:val="22"/>
          <w:szCs w:val="22"/>
        </w:rPr>
        <w:t>л</w:t>
      </w:r>
      <w:r w:rsidRPr="004C5DE1">
        <w:rPr>
          <w:spacing w:val="1"/>
          <w:sz w:val="22"/>
          <w:szCs w:val="22"/>
        </w:rPr>
        <w:t>ь</w:t>
      </w:r>
      <w:r w:rsidRPr="004C5DE1">
        <w:rPr>
          <w:sz w:val="22"/>
          <w:szCs w:val="22"/>
        </w:rPr>
        <w:t>н</w:t>
      </w:r>
      <w:r w:rsidRPr="004C5DE1">
        <w:rPr>
          <w:spacing w:val="2"/>
          <w:sz w:val="22"/>
          <w:szCs w:val="22"/>
        </w:rPr>
        <w:t>о</w:t>
      </w:r>
      <w:r w:rsidRPr="004C5DE1">
        <w:rPr>
          <w:spacing w:val="-1"/>
          <w:sz w:val="22"/>
          <w:szCs w:val="22"/>
        </w:rPr>
        <w:t>г</w:t>
      </w:r>
      <w:r w:rsidRPr="004C5DE1">
        <w:rPr>
          <w:sz w:val="22"/>
          <w:szCs w:val="22"/>
        </w:rPr>
        <w:t>о</w:t>
      </w:r>
      <w:r w:rsidRPr="004C5DE1">
        <w:rPr>
          <w:spacing w:val="7"/>
          <w:sz w:val="22"/>
          <w:szCs w:val="22"/>
        </w:rPr>
        <w:t xml:space="preserve"> </w:t>
      </w:r>
      <w:r w:rsidRPr="004C5DE1">
        <w:rPr>
          <w:spacing w:val="-1"/>
          <w:sz w:val="22"/>
          <w:szCs w:val="22"/>
        </w:rPr>
        <w:t>кр</w:t>
      </w:r>
      <w:r w:rsidRPr="004C5DE1">
        <w:rPr>
          <w:spacing w:val="1"/>
          <w:sz w:val="22"/>
          <w:szCs w:val="22"/>
        </w:rPr>
        <w:t>о</w:t>
      </w:r>
      <w:r w:rsidRPr="004C5DE1">
        <w:rPr>
          <w:sz w:val="22"/>
          <w:szCs w:val="22"/>
        </w:rPr>
        <w:t>в</w:t>
      </w:r>
      <w:r w:rsidRPr="004C5DE1">
        <w:rPr>
          <w:spacing w:val="-1"/>
          <w:sz w:val="22"/>
          <w:szCs w:val="22"/>
        </w:rPr>
        <w:t>я</w:t>
      </w:r>
      <w:r w:rsidRPr="004C5DE1">
        <w:rPr>
          <w:sz w:val="22"/>
          <w:szCs w:val="22"/>
        </w:rPr>
        <w:t>н</w:t>
      </w:r>
      <w:r w:rsidRPr="004C5DE1">
        <w:rPr>
          <w:spacing w:val="1"/>
          <w:sz w:val="22"/>
          <w:szCs w:val="22"/>
        </w:rPr>
        <w:t>о</w:t>
      </w:r>
      <w:r w:rsidRPr="004C5DE1">
        <w:rPr>
          <w:spacing w:val="-1"/>
          <w:sz w:val="22"/>
          <w:szCs w:val="22"/>
        </w:rPr>
        <w:t>г</w:t>
      </w:r>
      <w:r w:rsidRPr="004C5DE1">
        <w:rPr>
          <w:sz w:val="22"/>
          <w:szCs w:val="22"/>
        </w:rPr>
        <w:t>о</w:t>
      </w:r>
      <w:r w:rsidRPr="004C5DE1">
        <w:rPr>
          <w:spacing w:val="4"/>
          <w:sz w:val="22"/>
          <w:szCs w:val="22"/>
        </w:rPr>
        <w:t xml:space="preserve"> </w:t>
      </w:r>
      <w:r w:rsidRPr="004C5DE1">
        <w:rPr>
          <w:spacing w:val="2"/>
          <w:sz w:val="22"/>
          <w:szCs w:val="22"/>
        </w:rPr>
        <w:t>д</w:t>
      </w:r>
      <w:r w:rsidRPr="004C5DE1">
        <w:rPr>
          <w:sz w:val="22"/>
          <w:szCs w:val="22"/>
        </w:rPr>
        <w:t>а</w:t>
      </w:r>
      <w:r w:rsidRPr="004C5DE1">
        <w:rPr>
          <w:spacing w:val="-1"/>
          <w:sz w:val="22"/>
          <w:szCs w:val="22"/>
        </w:rPr>
        <w:t>вл</w:t>
      </w:r>
      <w:r w:rsidRPr="004C5DE1">
        <w:rPr>
          <w:sz w:val="22"/>
          <w:szCs w:val="22"/>
        </w:rPr>
        <w:t>е</w:t>
      </w:r>
      <w:r w:rsidRPr="004C5DE1">
        <w:rPr>
          <w:spacing w:val="1"/>
          <w:sz w:val="22"/>
          <w:szCs w:val="22"/>
        </w:rPr>
        <w:t>ни</w:t>
      </w:r>
      <w:r w:rsidRPr="004C5DE1">
        <w:rPr>
          <w:sz w:val="22"/>
          <w:szCs w:val="22"/>
        </w:rPr>
        <w:t>я</w:t>
      </w:r>
      <w:r w:rsidRPr="004C5DE1">
        <w:rPr>
          <w:spacing w:val="5"/>
          <w:sz w:val="22"/>
          <w:szCs w:val="22"/>
        </w:rPr>
        <w:t xml:space="preserve"> </w:t>
      </w:r>
      <w:r w:rsidRPr="004C5DE1">
        <w:rPr>
          <w:sz w:val="22"/>
          <w:szCs w:val="22"/>
        </w:rPr>
        <w:t>в</w:t>
      </w:r>
      <w:r w:rsidRPr="004C5DE1">
        <w:rPr>
          <w:spacing w:val="1"/>
          <w:sz w:val="22"/>
          <w:szCs w:val="22"/>
        </w:rPr>
        <w:t>о</w:t>
      </w:r>
      <w:r w:rsidRPr="004C5DE1">
        <w:rPr>
          <w:spacing w:val="7"/>
          <w:sz w:val="22"/>
          <w:szCs w:val="22"/>
        </w:rPr>
        <w:t xml:space="preserve"> </w:t>
      </w:r>
      <w:r w:rsidRPr="004C5DE1">
        <w:rPr>
          <w:spacing w:val="-2"/>
          <w:sz w:val="22"/>
          <w:szCs w:val="22"/>
        </w:rPr>
        <w:t>в</w:t>
      </w:r>
      <w:r w:rsidRPr="004C5DE1">
        <w:rPr>
          <w:spacing w:val="1"/>
          <w:sz w:val="22"/>
          <w:szCs w:val="22"/>
        </w:rPr>
        <w:t>р</w:t>
      </w:r>
      <w:r w:rsidRPr="004C5DE1">
        <w:rPr>
          <w:sz w:val="22"/>
          <w:szCs w:val="22"/>
        </w:rPr>
        <w:t>е</w:t>
      </w:r>
      <w:r w:rsidRPr="004C5DE1">
        <w:rPr>
          <w:spacing w:val="-1"/>
          <w:sz w:val="22"/>
          <w:szCs w:val="22"/>
        </w:rPr>
        <w:t>м</w:t>
      </w:r>
      <w:r w:rsidRPr="004C5DE1">
        <w:rPr>
          <w:sz w:val="22"/>
          <w:szCs w:val="22"/>
        </w:rPr>
        <w:t>я</w:t>
      </w:r>
      <w:r w:rsidRPr="004C5DE1">
        <w:rPr>
          <w:spacing w:val="6"/>
          <w:sz w:val="22"/>
          <w:szCs w:val="22"/>
        </w:rPr>
        <w:t xml:space="preserve"> </w:t>
      </w:r>
      <w:r w:rsidRPr="004C5DE1">
        <w:rPr>
          <w:spacing w:val="1"/>
          <w:sz w:val="22"/>
          <w:szCs w:val="22"/>
        </w:rPr>
        <w:t>в</w:t>
      </w:r>
      <w:r w:rsidRPr="004C5DE1">
        <w:rPr>
          <w:spacing w:val="-1"/>
          <w:sz w:val="22"/>
          <w:szCs w:val="22"/>
        </w:rPr>
        <w:t>ып</w:t>
      </w:r>
      <w:r w:rsidRPr="004C5DE1">
        <w:rPr>
          <w:sz w:val="22"/>
          <w:szCs w:val="22"/>
        </w:rPr>
        <w:t>о</w:t>
      </w:r>
      <w:r w:rsidRPr="004C5DE1">
        <w:rPr>
          <w:spacing w:val="1"/>
          <w:sz w:val="22"/>
          <w:szCs w:val="22"/>
        </w:rPr>
        <w:t>л</w:t>
      </w:r>
      <w:r w:rsidRPr="004C5DE1">
        <w:rPr>
          <w:sz w:val="22"/>
          <w:szCs w:val="22"/>
        </w:rPr>
        <w:t>н</w:t>
      </w:r>
      <w:r w:rsidRPr="004C5DE1">
        <w:rPr>
          <w:spacing w:val="-1"/>
          <w:sz w:val="22"/>
          <w:szCs w:val="22"/>
        </w:rPr>
        <w:t>е</w:t>
      </w:r>
      <w:r w:rsidRPr="004C5DE1">
        <w:rPr>
          <w:sz w:val="22"/>
          <w:szCs w:val="22"/>
        </w:rPr>
        <w:t>ния</w:t>
      </w:r>
      <w:r w:rsidRPr="004C5DE1">
        <w:rPr>
          <w:spacing w:val="6"/>
          <w:sz w:val="22"/>
          <w:szCs w:val="22"/>
        </w:rPr>
        <w:t xml:space="preserve"> </w:t>
      </w:r>
      <w:r w:rsidRPr="004C5DE1">
        <w:rPr>
          <w:spacing w:val="-2"/>
          <w:sz w:val="22"/>
          <w:szCs w:val="22"/>
        </w:rPr>
        <w:t>у</w:t>
      </w:r>
      <w:r w:rsidRPr="004C5DE1">
        <w:rPr>
          <w:sz w:val="22"/>
          <w:szCs w:val="22"/>
        </w:rPr>
        <w:t>п</w:t>
      </w:r>
      <w:r w:rsidRPr="004C5DE1">
        <w:rPr>
          <w:spacing w:val="1"/>
          <w:sz w:val="22"/>
          <w:szCs w:val="22"/>
        </w:rPr>
        <w:t>ра</w:t>
      </w:r>
      <w:r w:rsidRPr="004C5DE1">
        <w:rPr>
          <w:spacing w:val="-1"/>
          <w:sz w:val="22"/>
          <w:szCs w:val="22"/>
        </w:rPr>
        <w:t>ж</w:t>
      </w:r>
      <w:r w:rsidRPr="004C5DE1">
        <w:rPr>
          <w:sz w:val="22"/>
          <w:szCs w:val="22"/>
        </w:rPr>
        <w:t>н</w:t>
      </w:r>
      <w:r w:rsidRPr="004C5DE1">
        <w:rPr>
          <w:spacing w:val="-1"/>
          <w:sz w:val="22"/>
          <w:szCs w:val="22"/>
        </w:rPr>
        <w:t>е</w:t>
      </w:r>
      <w:r w:rsidRPr="004C5DE1">
        <w:rPr>
          <w:sz w:val="22"/>
          <w:szCs w:val="22"/>
        </w:rPr>
        <w:t>ний</w:t>
      </w:r>
      <w:r w:rsidRPr="004C5DE1">
        <w:rPr>
          <w:spacing w:val="7"/>
          <w:sz w:val="22"/>
          <w:szCs w:val="22"/>
        </w:rPr>
        <w:t xml:space="preserve"> </w:t>
      </w:r>
      <w:r w:rsidRPr="004C5DE1">
        <w:rPr>
          <w:sz w:val="22"/>
          <w:szCs w:val="22"/>
        </w:rPr>
        <w:t>повыша</w:t>
      </w:r>
      <w:r w:rsidRPr="004C5DE1">
        <w:rPr>
          <w:spacing w:val="1"/>
          <w:sz w:val="22"/>
          <w:szCs w:val="22"/>
        </w:rPr>
        <w:t>ю</w:t>
      </w:r>
      <w:r w:rsidRPr="004C5DE1">
        <w:rPr>
          <w:sz w:val="22"/>
          <w:szCs w:val="22"/>
        </w:rPr>
        <w:t>тся,</w:t>
      </w:r>
      <w:r w:rsidRPr="004C5DE1">
        <w:rPr>
          <w:spacing w:val="4"/>
          <w:sz w:val="22"/>
          <w:szCs w:val="22"/>
        </w:rPr>
        <w:t xml:space="preserve"> </w:t>
      </w:r>
      <w:r w:rsidRPr="004C5DE1">
        <w:rPr>
          <w:spacing w:val="1"/>
          <w:sz w:val="22"/>
          <w:szCs w:val="22"/>
        </w:rPr>
        <w:lastRenderedPageBreak/>
        <w:t>п</w:t>
      </w:r>
      <w:r w:rsidRPr="004C5DE1">
        <w:rPr>
          <w:sz w:val="22"/>
          <w:szCs w:val="22"/>
        </w:rPr>
        <w:t>ри эт</w:t>
      </w:r>
      <w:r w:rsidRPr="004C5DE1">
        <w:rPr>
          <w:spacing w:val="1"/>
          <w:sz w:val="22"/>
          <w:szCs w:val="22"/>
        </w:rPr>
        <w:t>о</w:t>
      </w:r>
      <w:r w:rsidRPr="004C5DE1">
        <w:rPr>
          <w:sz w:val="22"/>
          <w:szCs w:val="22"/>
        </w:rPr>
        <w:t>м</w:t>
      </w:r>
      <w:r w:rsidRPr="004C5DE1">
        <w:rPr>
          <w:spacing w:val="156"/>
          <w:sz w:val="22"/>
          <w:szCs w:val="22"/>
        </w:rPr>
        <w:t xml:space="preserve"> </w:t>
      </w:r>
      <w:r w:rsidRPr="004C5DE1">
        <w:rPr>
          <w:spacing w:val="-1"/>
          <w:sz w:val="22"/>
          <w:szCs w:val="22"/>
        </w:rPr>
        <w:t>м</w:t>
      </w:r>
      <w:r w:rsidRPr="004C5DE1">
        <w:rPr>
          <w:sz w:val="22"/>
          <w:szCs w:val="22"/>
        </w:rPr>
        <w:t>инима</w:t>
      </w:r>
      <w:r w:rsidRPr="004C5DE1">
        <w:rPr>
          <w:spacing w:val="1"/>
          <w:sz w:val="22"/>
          <w:szCs w:val="22"/>
        </w:rPr>
        <w:t>л</w:t>
      </w:r>
      <w:r w:rsidRPr="004C5DE1">
        <w:rPr>
          <w:spacing w:val="-3"/>
          <w:sz w:val="22"/>
          <w:szCs w:val="22"/>
        </w:rPr>
        <w:t>ь</w:t>
      </w:r>
      <w:r w:rsidRPr="004C5DE1">
        <w:rPr>
          <w:sz w:val="22"/>
          <w:szCs w:val="22"/>
        </w:rPr>
        <w:t>н</w:t>
      </w:r>
      <w:r w:rsidRPr="004C5DE1">
        <w:rPr>
          <w:spacing w:val="1"/>
          <w:sz w:val="22"/>
          <w:szCs w:val="22"/>
        </w:rPr>
        <w:t>ое</w:t>
      </w:r>
      <w:r w:rsidRPr="004C5DE1">
        <w:rPr>
          <w:spacing w:val="153"/>
          <w:sz w:val="22"/>
          <w:szCs w:val="22"/>
        </w:rPr>
        <w:t xml:space="preserve"> </w:t>
      </w:r>
      <w:r w:rsidRPr="004C5DE1">
        <w:rPr>
          <w:spacing w:val="1"/>
          <w:sz w:val="22"/>
          <w:szCs w:val="22"/>
        </w:rPr>
        <w:t>д</w:t>
      </w:r>
      <w:r w:rsidRPr="004C5DE1">
        <w:rPr>
          <w:sz w:val="22"/>
          <w:szCs w:val="22"/>
        </w:rPr>
        <w:t>а</w:t>
      </w:r>
      <w:r w:rsidRPr="004C5DE1">
        <w:rPr>
          <w:spacing w:val="1"/>
          <w:sz w:val="22"/>
          <w:szCs w:val="22"/>
        </w:rPr>
        <w:t>в</w:t>
      </w:r>
      <w:r w:rsidRPr="004C5DE1">
        <w:rPr>
          <w:sz w:val="22"/>
          <w:szCs w:val="22"/>
        </w:rPr>
        <w:t>л</w:t>
      </w:r>
      <w:r w:rsidRPr="004C5DE1">
        <w:rPr>
          <w:spacing w:val="-2"/>
          <w:sz w:val="22"/>
          <w:szCs w:val="22"/>
        </w:rPr>
        <w:t>е</w:t>
      </w:r>
      <w:r w:rsidRPr="004C5DE1">
        <w:rPr>
          <w:sz w:val="22"/>
          <w:szCs w:val="22"/>
        </w:rPr>
        <w:t>н</w:t>
      </w:r>
      <w:r w:rsidRPr="004C5DE1">
        <w:rPr>
          <w:spacing w:val="1"/>
          <w:sz w:val="22"/>
          <w:szCs w:val="22"/>
        </w:rPr>
        <w:t>и</w:t>
      </w:r>
      <w:r w:rsidRPr="004C5DE1">
        <w:rPr>
          <w:sz w:val="22"/>
          <w:szCs w:val="22"/>
        </w:rPr>
        <w:t>е</w:t>
      </w:r>
      <w:r w:rsidRPr="004C5DE1">
        <w:rPr>
          <w:spacing w:val="153"/>
          <w:sz w:val="22"/>
          <w:szCs w:val="22"/>
        </w:rPr>
        <w:t xml:space="preserve"> </w:t>
      </w:r>
      <w:r w:rsidRPr="004C5DE1">
        <w:rPr>
          <w:sz w:val="22"/>
          <w:szCs w:val="22"/>
        </w:rPr>
        <w:t>не</w:t>
      </w:r>
      <w:r w:rsidRPr="004C5DE1">
        <w:rPr>
          <w:spacing w:val="152"/>
          <w:sz w:val="22"/>
          <w:szCs w:val="22"/>
        </w:rPr>
        <w:t xml:space="preserve"> </w:t>
      </w:r>
      <w:r w:rsidRPr="004C5DE1">
        <w:rPr>
          <w:spacing w:val="1"/>
          <w:sz w:val="22"/>
          <w:szCs w:val="22"/>
        </w:rPr>
        <w:t>из</w:t>
      </w:r>
      <w:r w:rsidRPr="004C5DE1">
        <w:rPr>
          <w:sz w:val="22"/>
          <w:szCs w:val="22"/>
        </w:rPr>
        <w:t>ме</w:t>
      </w:r>
      <w:r w:rsidRPr="004C5DE1">
        <w:rPr>
          <w:spacing w:val="1"/>
          <w:sz w:val="22"/>
          <w:szCs w:val="22"/>
        </w:rPr>
        <w:t>ня</w:t>
      </w:r>
      <w:r w:rsidRPr="004C5DE1">
        <w:rPr>
          <w:sz w:val="22"/>
          <w:szCs w:val="22"/>
        </w:rPr>
        <w:t>е</w:t>
      </w:r>
      <w:r w:rsidRPr="004C5DE1">
        <w:rPr>
          <w:spacing w:val="-1"/>
          <w:sz w:val="22"/>
          <w:szCs w:val="22"/>
        </w:rPr>
        <w:t>т</w:t>
      </w:r>
      <w:r w:rsidRPr="004C5DE1">
        <w:rPr>
          <w:sz w:val="22"/>
          <w:szCs w:val="22"/>
        </w:rPr>
        <w:t>ся</w:t>
      </w:r>
      <w:r w:rsidRPr="004C5DE1">
        <w:rPr>
          <w:spacing w:val="153"/>
          <w:sz w:val="22"/>
          <w:szCs w:val="22"/>
        </w:rPr>
        <w:t xml:space="preserve"> </w:t>
      </w:r>
      <w:r w:rsidRPr="004C5DE1">
        <w:rPr>
          <w:spacing w:val="1"/>
          <w:sz w:val="22"/>
          <w:szCs w:val="22"/>
        </w:rPr>
        <w:t>ил</w:t>
      </w:r>
      <w:r w:rsidRPr="004C5DE1">
        <w:rPr>
          <w:sz w:val="22"/>
          <w:szCs w:val="22"/>
        </w:rPr>
        <w:t>и</w:t>
      </w:r>
      <w:r w:rsidRPr="004C5DE1">
        <w:rPr>
          <w:spacing w:val="153"/>
          <w:sz w:val="22"/>
          <w:szCs w:val="22"/>
        </w:rPr>
        <w:t xml:space="preserve"> </w:t>
      </w:r>
      <w:r w:rsidRPr="004C5DE1">
        <w:rPr>
          <w:spacing w:val="1"/>
          <w:sz w:val="22"/>
          <w:szCs w:val="22"/>
        </w:rPr>
        <w:t>н</w:t>
      </w:r>
      <w:r w:rsidRPr="004C5DE1">
        <w:rPr>
          <w:spacing w:val="-1"/>
          <w:sz w:val="22"/>
          <w:szCs w:val="22"/>
        </w:rPr>
        <w:t>е</w:t>
      </w:r>
      <w:r w:rsidRPr="004C5DE1">
        <w:rPr>
          <w:spacing w:val="-2"/>
          <w:sz w:val="22"/>
          <w:szCs w:val="22"/>
        </w:rPr>
        <w:t>с</w:t>
      </w:r>
      <w:r w:rsidRPr="004C5DE1">
        <w:rPr>
          <w:sz w:val="22"/>
          <w:szCs w:val="22"/>
        </w:rPr>
        <w:t>к</w:t>
      </w:r>
      <w:r w:rsidRPr="004C5DE1">
        <w:rPr>
          <w:spacing w:val="1"/>
          <w:sz w:val="22"/>
          <w:szCs w:val="22"/>
        </w:rPr>
        <w:t>ол</w:t>
      </w:r>
      <w:r w:rsidRPr="004C5DE1">
        <w:rPr>
          <w:spacing w:val="6"/>
          <w:sz w:val="22"/>
          <w:szCs w:val="22"/>
        </w:rPr>
        <w:t>ь</w:t>
      </w:r>
      <w:r w:rsidRPr="004C5DE1">
        <w:rPr>
          <w:sz w:val="22"/>
          <w:szCs w:val="22"/>
        </w:rPr>
        <w:t>ко</w:t>
      </w:r>
      <w:r w:rsidRPr="004C5DE1">
        <w:rPr>
          <w:spacing w:val="155"/>
          <w:sz w:val="22"/>
          <w:szCs w:val="22"/>
        </w:rPr>
        <w:t xml:space="preserve"> </w:t>
      </w:r>
      <w:r w:rsidRPr="004C5DE1">
        <w:rPr>
          <w:spacing w:val="-1"/>
          <w:sz w:val="22"/>
          <w:szCs w:val="22"/>
        </w:rPr>
        <w:t>с</w:t>
      </w:r>
      <w:r w:rsidRPr="004C5DE1">
        <w:rPr>
          <w:sz w:val="22"/>
          <w:szCs w:val="22"/>
        </w:rPr>
        <w:t>нижа</w:t>
      </w:r>
      <w:r w:rsidRPr="004C5DE1">
        <w:rPr>
          <w:spacing w:val="1"/>
          <w:sz w:val="22"/>
          <w:szCs w:val="22"/>
        </w:rPr>
        <w:t>е</w:t>
      </w:r>
      <w:r w:rsidRPr="004C5DE1">
        <w:rPr>
          <w:sz w:val="22"/>
          <w:szCs w:val="22"/>
        </w:rPr>
        <w:t>т</w:t>
      </w:r>
      <w:r w:rsidRPr="004C5DE1">
        <w:rPr>
          <w:spacing w:val="-1"/>
          <w:sz w:val="22"/>
          <w:szCs w:val="22"/>
        </w:rPr>
        <w:t>с</w:t>
      </w:r>
      <w:r w:rsidRPr="004C5DE1">
        <w:rPr>
          <w:spacing w:val="1"/>
          <w:sz w:val="22"/>
          <w:szCs w:val="22"/>
        </w:rPr>
        <w:t>я</w:t>
      </w:r>
      <w:r w:rsidRPr="004C5DE1">
        <w:rPr>
          <w:sz w:val="22"/>
          <w:szCs w:val="22"/>
        </w:rPr>
        <w:t>. В с</w:t>
      </w:r>
      <w:r w:rsidRPr="004C5DE1">
        <w:rPr>
          <w:spacing w:val="1"/>
          <w:sz w:val="22"/>
          <w:szCs w:val="22"/>
        </w:rPr>
        <w:t>ос</w:t>
      </w:r>
      <w:r w:rsidRPr="004C5DE1">
        <w:rPr>
          <w:spacing w:val="-1"/>
          <w:sz w:val="22"/>
          <w:szCs w:val="22"/>
        </w:rPr>
        <w:t>т</w:t>
      </w:r>
      <w:r w:rsidRPr="004C5DE1">
        <w:rPr>
          <w:sz w:val="22"/>
          <w:szCs w:val="22"/>
        </w:rPr>
        <w:t>о</w:t>
      </w:r>
      <w:r w:rsidRPr="004C5DE1">
        <w:rPr>
          <w:spacing w:val="-1"/>
          <w:sz w:val="22"/>
          <w:szCs w:val="22"/>
        </w:rPr>
        <w:t>я</w:t>
      </w:r>
      <w:r w:rsidRPr="004C5DE1">
        <w:rPr>
          <w:sz w:val="22"/>
          <w:szCs w:val="22"/>
        </w:rPr>
        <w:t>нии</w:t>
      </w:r>
      <w:r w:rsidRPr="004C5DE1">
        <w:rPr>
          <w:spacing w:val="36"/>
          <w:sz w:val="22"/>
          <w:szCs w:val="22"/>
        </w:rPr>
        <w:t xml:space="preserve"> </w:t>
      </w:r>
      <w:r w:rsidRPr="004C5DE1">
        <w:rPr>
          <w:spacing w:val="1"/>
          <w:sz w:val="22"/>
          <w:szCs w:val="22"/>
        </w:rPr>
        <w:t>х</w:t>
      </w:r>
      <w:r w:rsidRPr="004C5DE1">
        <w:rPr>
          <w:sz w:val="22"/>
          <w:szCs w:val="22"/>
        </w:rPr>
        <w:t>о</w:t>
      </w:r>
      <w:r w:rsidRPr="004C5DE1">
        <w:rPr>
          <w:spacing w:val="-1"/>
          <w:sz w:val="22"/>
          <w:szCs w:val="22"/>
        </w:rPr>
        <w:t>р</w:t>
      </w:r>
      <w:r w:rsidRPr="004C5DE1">
        <w:rPr>
          <w:spacing w:val="1"/>
          <w:sz w:val="22"/>
          <w:szCs w:val="22"/>
        </w:rPr>
        <w:t>о</w:t>
      </w:r>
      <w:r w:rsidRPr="004C5DE1">
        <w:rPr>
          <w:spacing w:val="-1"/>
          <w:sz w:val="22"/>
          <w:szCs w:val="22"/>
        </w:rPr>
        <w:t>ш</w:t>
      </w:r>
      <w:r w:rsidRPr="004C5DE1">
        <w:rPr>
          <w:sz w:val="22"/>
          <w:szCs w:val="22"/>
        </w:rPr>
        <w:t>ей</w:t>
      </w:r>
      <w:r w:rsidRPr="004C5DE1">
        <w:rPr>
          <w:spacing w:val="38"/>
          <w:sz w:val="22"/>
          <w:szCs w:val="22"/>
        </w:rPr>
        <w:t xml:space="preserve"> </w:t>
      </w:r>
      <w:r w:rsidRPr="004C5DE1">
        <w:rPr>
          <w:spacing w:val="-1"/>
          <w:sz w:val="22"/>
          <w:szCs w:val="22"/>
        </w:rPr>
        <w:t>т</w:t>
      </w:r>
      <w:r w:rsidRPr="004C5DE1">
        <w:rPr>
          <w:sz w:val="22"/>
          <w:szCs w:val="22"/>
        </w:rPr>
        <w:t>р</w:t>
      </w:r>
      <w:r w:rsidRPr="004C5DE1">
        <w:rPr>
          <w:spacing w:val="-1"/>
          <w:sz w:val="22"/>
          <w:szCs w:val="22"/>
        </w:rPr>
        <w:t>е</w:t>
      </w:r>
      <w:r w:rsidRPr="004C5DE1">
        <w:rPr>
          <w:sz w:val="22"/>
          <w:szCs w:val="22"/>
        </w:rPr>
        <w:t>нир</w:t>
      </w:r>
      <w:r w:rsidRPr="004C5DE1">
        <w:rPr>
          <w:spacing w:val="1"/>
          <w:sz w:val="22"/>
          <w:szCs w:val="22"/>
        </w:rPr>
        <w:t>о</w:t>
      </w:r>
      <w:r w:rsidRPr="004C5DE1">
        <w:rPr>
          <w:spacing w:val="-1"/>
          <w:sz w:val="22"/>
          <w:szCs w:val="22"/>
        </w:rPr>
        <w:t>в</w:t>
      </w:r>
      <w:r w:rsidRPr="004C5DE1">
        <w:rPr>
          <w:sz w:val="22"/>
          <w:szCs w:val="22"/>
        </w:rPr>
        <w:t>а</w:t>
      </w:r>
      <w:r w:rsidRPr="004C5DE1">
        <w:rPr>
          <w:spacing w:val="-1"/>
          <w:sz w:val="22"/>
          <w:szCs w:val="22"/>
        </w:rPr>
        <w:t>н</w:t>
      </w:r>
      <w:r w:rsidRPr="004C5DE1">
        <w:rPr>
          <w:sz w:val="22"/>
          <w:szCs w:val="22"/>
        </w:rPr>
        <w:t>н</w:t>
      </w:r>
      <w:r w:rsidRPr="004C5DE1">
        <w:rPr>
          <w:spacing w:val="1"/>
          <w:sz w:val="22"/>
          <w:szCs w:val="22"/>
        </w:rPr>
        <w:t>о</w:t>
      </w:r>
      <w:r w:rsidRPr="004C5DE1">
        <w:rPr>
          <w:sz w:val="22"/>
          <w:szCs w:val="22"/>
        </w:rPr>
        <w:t>сти</w:t>
      </w:r>
      <w:r w:rsidRPr="004C5DE1">
        <w:rPr>
          <w:spacing w:val="36"/>
          <w:sz w:val="22"/>
          <w:szCs w:val="22"/>
        </w:rPr>
        <w:t xml:space="preserve"> </w:t>
      </w:r>
      <w:r w:rsidRPr="004C5DE1">
        <w:rPr>
          <w:sz w:val="22"/>
          <w:szCs w:val="22"/>
        </w:rPr>
        <w:t>пок</w:t>
      </w:r>
      <w:r w:rsidRPr="004C5DE1">
        <w:rPr>
          <w:spacing w:val="1"/>
          <w:sz w:val="22"/>
          <w:szCs w:val="22"/>
        </w:rPr>
        <w:t>а</w:t>
      </w:r>
      <w:r w:rsidRPr="004C5DE1">
        <w:rPr>
          <w:sz w:val="22"/>
          <w:szCs w:val="22"/>
        </w:rPr>
        <w:t>з</w:t>
      </w:r>
      <w:r w:rsidRPr="004C5DE1">
        <w:rPr>
          <w:spacing w:val="1"/>
          <w:sz w:val="22"/>
          <w:szCs w:val="22"/>
        </w:rPr>
        <w:t>а</w:t>
      </w:r>
      <w:r w:rsidRPr="004C5DE1">
        <w:rPr>
          <w:sz w:val="22"/>
          <w:szCs w:val="22"/>
        </w:rPr>
        <w:t>те</w:t>
      </w:r>
      <w:r w:rsidRPr="004C5DE1">
        <w:rPr>
          <w:spacing w:val="-2"/>
          <w:sz w:val="22"/>
          <w:szCs w:val="22"/>
        </w:rPr>
        <w:t>л</w:t>
      </w:r>
      <w:r w:rsidRPr="004C5DE1">
        <w:rPr>
          <w:sz w:val="22"/>
          <w:szCs w:val="22"/>
        </w:rPr>
        <w:t>и</w:t>
      </w:r>
      <w:r w:rsidRPr="004C5DE1">
        <w:rPr>
          <w:spacing w:val="36"/>
          <w:sz w:val="22"/>
          <w:szCs w:val="22"/>
        </w:rPr>
        <w:t xml:space="preserve"> </w:t>
      </w:r>
      <w:r w:rsidRPr="004C5DE1">
        <w:rPr>
          <w:spacing w:val="1"/>
          <w:sz w:val="22"/>
          <w:szCs w:val="22"/>
        </w:rPr>
        <w:t>п</w:t>
      </w:r>
      <w:r w:rsidRPr="004C5DE1">
        <w:rPr>
          <w:spacing w:val="-3"/>
          <w:sz w:val="22"/>
          <w:szCs w:val="22"/>
        </w:rPr>
        <w:t>у</w:t>
      </w:r>
      <w:r w:rsidRPr="004C5DE1">
        <w:rPr>
          <w:sz w:val="22"/>
          <w:szCs w:val="22"/>
        </w:rPr>
        <w:t>л</w:t>
      </w:r>
      <w:r w:rsidRPr="004C5DE1">
        <w:rPr>
          <w:spacing w:val="-1"/>
          <w:sz w:val="22"/>
          <w:szCs w:val="22"/>
        </w:rPr>
        <w:t>ь</w:t>
      </w:r>
      <w:r w:rsidRPr="004C5DE1">
        <w:rPr>
          <w:sz w:val="22"/>
          <w:szCs w:val="22"/>
        </w:rPr>
        <w:t>са</w:t>
      </w:r>
      <w:r w:rsidRPr="004C5DE1">
        <w:rPr>
          <w:spacing w:val="38"/>
          <w:sz w:val="22"/>
          <w:szCs w:val="22"/>
        </w:rPr>
        <w:t xml:space="preserve"> </w:t>
      </w:r>
      <w:r w:rsidRPr="004C5DE1">
        <w:rPr>
          <w:spacing w:val="1"/>
          <w:sz w:val="22"/>
          <w:szCs w:val="22"/>
        </w:rPr>
        <w:t>и</w:t>
      </w:r>
      <w:r w:rsidRPr="004C5DE1">
        <w:rPr>
          <w:spacing w:val="38"/>
          <w:sz w:val="22"/>
          <w:szCs w:val="22"/>
        </w:rPr>
        <w:t xml:space="preserve"> </w:t>
      </w:r>
      <w:r w:rsidRPr="004C5DE1">
        <w:rPr>
          <w:sz w:val="22"/>
          <w:szCs w:val="22"/>
        </w:rPr>
        <w:t>давле</w:t>
      </w:r>
      <w:r w:rsidRPr="004C5DE1">
        <w:rPr>
          <w:spacing w:val="-1"/>
          <w:sz w:val="22"/>
          <w:szCs w:val="22"/>
        </w:rPr>
        <w:t>н</w:t>
      </w:r>
      <w:r w:rsidRPr="004C5DE1">
        <w:rPr>
          <w:sz w:val="22"/>
          <w:szCs w:val="22"/>
        </w:rPr>
        <w:t>и</w:t>
      </w:r>
      <w:r w:rsidRPr="004C5DE1">
        <w:rPr>
          <w:spacing w:val="1"/>
          <w:sz w:val="22"/>
          <w:szCs w:val="22"/>
        </w:rPr>
        <w:t>я</w:t>
      </w:r>
      <w:r w:rsidRPr="004C5DE1">
        <w:rPr>
          <w:spacing w:val="35"/>
          <w:sz w:val="22"/>
          <w:szCs w:val="22"/>
        </w:rPr>
        <w:t xml:space="preserve"> </w:t>
      </w:r>
      <w:r w:rsidRPr="004C5DE1">
        <w:rPr>
          <w:spacing w:val="1"/>
          <w:sz w:val="22"/>
          <w:szCs w:val="22"/>
        </w:rPr>
        <w:t>к</w:t>
      </w:r>
      <w:r w:rsidRPr="004C5DE1">
        <w:rPr>
          <w:sz w:val="22"/>
          <w:szCs w:val="22"/>
        </w:rPr>
        <w:t>р</w:t>
      </w:r>
      <w:r w:rsidRPr="004C5DE1">
        <w:rPr>
          <w:spacing w:val="1"/>
          <w:sz w:val="22"/>
          <w:szCs w:val="22"/>
        </w:rPr>
        <w:t>о</w:t>
      </w:r>
      <w:r w:rsidRPr="004C5DE1">
        <w:rPr>
          <w:sz w:val="22"/>
          <w:szCs w:val="22"/>
        </w:rPr>
        <w:t>ви и</w:t>
      </w:r>
      <w:r w:rsidRPr="004C5DE1">
        <w:rPr>
          <w:spacing w:val="1"/>
          <w:sz w:val="22"/>
          <w:szCs w:val="22"/>
        </w:rPr>
        <w:t>з</w:t>
      </w:r>
      <w:r w:rsidRPr="004C5DE1">
        <w:rPr>
          <w:sz w:val="22"/>
          <w:szCs w:val="22"/>
        </w:rPr>
        <w:t>м</w:t>
      </w:r>
      <w:r w:rsidRPr="004C5DE1">
        <w:rPr>
          <w:spacing w:val="1"/>
          <w:sz w:val="22"/>
          <w:szCs w:val="22"/>
        </w:rPr>
        <w:t>е</w:t>
      </w:r>
      <w:r w:rsidRPr="004C5DE1">
        <w:rPr>
          <w:spacing w:val="-1"/>
          <w:sz w:val="22"/>
          <w:szCs w:val="22"/>
        </w:rPr>
        <w:t>н</w:t>
      </w:r>
      <w:r w:rsidRPr="004C5DE1">
        <w:rPr>
          <w:sz w:val="22"/>
          <w:szCs w:val="22"/>
        </w:rPr>
        <w:t>яют</w:t>
      </w:r>
      <w:r w:rsidRPr="004C5DE1">
        <w:rPr>
          <w:spacing w:val="1"/>
          <w:sz w:val="22"/>
          <w:szCs w:val="22"/>
        </w:rPr>
        <w:t>с</w:t>
      </w:r>
      <w:r w:rsidRPr="004C5DE1">
        <w:rPr>
          <w:sz w:val="22"/>
          <w:szCs w:val="22"/>
        </w:rPr>
        <w:t>я</w:t>
      </w:r>
      <w:r w:rsidRPr="004C5DE1">
        <w:rPr>
          <w:spacing w:val="33"/>
          <w:sz w:val="22"/>
          <w:szCs w:val="22"/>
        </w:rPr>
        <w:t xml:space="preserve"> </w:t>
      </w:r>
      <w:r w:rsidRPr="004C5DE1">
        <w:rPr>
          <w:spacing w:val="1"/>
          <w:sz w:val="22"/>
          <w:szCs w:val="22"/>
        </w:rPr>
        <w:t>п</w:t>
      </w:r>
      <w:r w:rsidRPr="004C5DE1">
        <w:rPr>
          <w:spacing w:val="-1"/>
          <w:sz w:val="22"/>
          <w:szCs w:val="22"/>
        </w:rPr>
        <w:t>а</w:t>
      </w:r>
      <w:r w:rsidRPr="004C5DE1">
        <w:rPr>
          <w:sz w:val="22"/>
          <w:szCs w:val="22"/>
        </w:rPr>
        <w:t>р</w:t>
      </w:r>
      <w:r w:rsidRPr="004C5DE1">
        <w:rPr>
          <w:spacing w:val="1"/>
          <w:sz w:val="22"/>
          <w:szCs w:val="22"/>
        </w:rPr>
        <w:t>а</w:t>
      </w:r>
      <w:r w:rsidRPr="004C5DE1">
        <w:rPr>
          <w:sz w:val="22"/>
          <w:szCs w:val="22"/>
        </w:rPr>
        <w:t>ллел</w:t>
      </w:r>
      <w:r w:rsidRPr="004C5DE1">
        <w:rPr>
          <w:spacing w:val="-1"/>
          <w:sz w:val="22"/>
          <w:szCs w:val="22"/>
        </w:rPr>
        <w:t>ь</w:t>
      </w:r>
      <w:r w:rsidRPr="004C5DE1">
        <w:rPr>
          <w:sz w:val="22"/>
          <w:szCs w:val="22"/>
        </w:rPr>
        <w:t>н</w:t>
      </w:r>
      <w:r w:rsidRPr="004C5DE1">
        <w:rPr>
          <w:spacing w:val="1"/>
          <w:sz w:val="22"/>
          <w:szCs w:val="22"/>
        </w:rPr>
        <w:t>о</w:t>
      </w:r>
      <w:r w:rsidRPr="004C5DE1">
        <w:rPr>
          <w:spacing w:val="34"/>
          <w:sz w:val="22"/>
          <w:szCs w:val="22"/>
        </w:rPr>
        <w:t xml:space="preserve"> </w:t>
      </w:r>
      <w:r w:rsidRPr="004C5DE1">
        <w:rPr>
          <w:spacing w:val="1"/>
          <w:sz w:val="22"/>
          <w:szCs w:val="22"/>
        </w:rPr>
        <w:t>др</w:t>
      </w:r>
      <w:r w:rsidRPr="004C5DE1">
        <w:rPr>
          <w:spacing w:val="-2"/>
          <w:sz w:val="22"/>
          <w:szCs w:val="22"/>
        </w:rPr>
        <w:t>у</w:t>
      </w:r>
      <w:r w:rsidRPr="004C5DE1">
        <w:rPr>
          <w:sz w:val="22"/>
          <w:szCs w:val="22"/>
        </w:rPr>
        <w:t>г</w:t>
      </w:r>
      <w:r w:rsidRPr="004C5DE1">
        <w:rPr>
          <w:spacing w:val="34"/>
          <w:sz w:val="22"/>
          <w:szCs w:val="22"/>
        </w:rPr>
        <w:t xml:space="preserve"> </w:t>
      </w:r>
      <w:r w:rsidRPr="004C5DE1">
        <w:rPr>
          <w:sz w:val="22"/>
          <w:szCs w:val="22"/>
        </w:rPr>
        <w:t>д</w:t>
      </w:r>
      <w:r w:rsidRPr="004C5DE1">
        <w:rPr>
          <w:spacing w:val="1"/>
          <w:sz w:val="22"/>
          <w:szCs w:val="22"/>
        </w:rPr>
        <w:t>р</w:t>
      </w:r>
      <w:r w:rsidRPr="004C5DE1">
        <w:rPr>
          <w:spacing w:val="-3"/>
          <w:sz w:val="22"/>
          <w:szCs w:val="22"/>
        </w:rPr>
        <w:t>у</w:t>
      </w:r>
      <w:r w:rsidRPr="004C5DE1">
        <w:rPr>
          <w:spacing w:val="2"/>
          <w:sz w:val="22"/>
          <w:szCs w:val="22"/>
        </w:rPr>
        <w:t>г</w:t>
      </w:r>
      <w:r w:rsidRPr="004C5DE1">
        <w:rPr>
          <w:spacing w:val="1"/>
          <w:sz w:val="22"/>
          <w:szCs w:val="22"/>
        </w:rPr>
        <w:t>у;</w:t>
      </w:r>
      <w:r w:rsidRPr="004C5DE1">
        <w:rPr>
          <w:spacing w:val="36"/>
          <w:sz w:val="22"/>
          <w:szCs w:val="22"/>
        </w:rPr>
        <w:t xml:space="preserve"> </w:t>
      </w:r>
      <w:r w:rsidRPr="004C5DE1">
        <w:rPr>
          <w:spacing w:val="2"/>
          <w:sz w:val="22"/>
          <w:szCs w:val="22"/>
        </w:rPr>
        <w:t>н</w:t>
      </w:r>
      <w:r w:rsidRPr="004C5DE1">
        <w:rPr>
          <w:sz w:val="22"/>
          <w:szCs w:val="22"/>
        </w:rPr>
        <w:t>а</w:t>
      </w:r>
      <w:r w:rsidRPr="004C5DE1">
        <w:rPr>
          <w:spacing w:val="2"/>
          <w:sz w:val="22"/>
          <w:szCs w:val="22"/>
        </w:rPr>
        <w:t>б</w:t>
      </w:r>
      <w:r w:rsidRPr="004C5DE1">
        <w:rPr>
          <w:sz w:val="22"/>
          <w:szCs w:val="22"/>
        </w:rPr>
        <w:t>люд</w:t>
      </w:r>
      <w:r w:rsidRPr="004C5DE1">
        <w:rPr>
          <w:spacing w:val="-1"/>
          <w:sz w:val="22"/>
          <w:szCs w:val="22"/>
        </w:rPr>
        <w:t>а</w:t>
      </w:r>
      <w:r w:rsidRPr="004C5DE1">
        <w:rPr>
          <w:sz w:val="22"/>
          <w:szCs w:val="22"/>
        </w:rPr>
        <w:t>ет</w:t>
      </w:r>
      <w:r w:rsidRPr="004C5DE1">
        <w:rPr>
          <w:spacing w:val="1"/>
          <w:sz w:val="22"/>
          <w:szCs w:val="22"/>
        </w:rPr>
        <w:t>с</w:t>
      </w:r>
      <w:r w:rsidRPr="004C5DE1">
        <w:rPr>
          <w:sz w:val="22"/>
          <w:szCs w:val="22"/>
        </w:rPr>
        <w:t>я</w:t>
      </w:r>
      <w:r w:rsidRPr="004C5DE1">
        <w:rPr>
          <w:spacing w:val="36"/>
          <w:sz w:val="22"/>
          <w:szCs w:val="22"/>
        </w:rPr>
        <w:t xml:space="preserve"> </w:t>
      </w:r>
      <w:r w:rsidRPr="004C5DE1">
        <w:rPr>
          <w:spacing w:val="-3"/>
          <w:sz w:val="22"/>
          <w:szCs w:val="22"/>
        </w:rPr>
        <w:t>у</w:t>
      </w:r>
      <w:r w:rsidRPr="004C5DE1">
        <w:rPr>
          <w:sz w:val="22"/>
          <w:szCs w:val="22"/>
        </w:rPr>
        <w:t>ко</w:t>
      </w:r>
      <w:r w:rsidRPr="004C5DE1">
        <w:rPr>
          <w:spacing w:val="1"/>
          <w:sz w:val="22"/>
          <w:szCs w:val="22"/>
        </w:rPr>
        <w:t>ро</w:t>
      </w:r>
      <w:r w:rsidRPr="004C5DE1">
        <w:rPr>
          <w:spacing w:val="-1"/>
          <w:sz w:val="22"/>
          <w:szCs w:val="22"/>
        </w:rPr>
        <w:t>ч</w:t>
      </w:r>
      <w:r w:rsidRPr="004C5DE1">
        <w:rPr>
          <w:spacing w:val="-2"/>
          <w:sz w:val="22"/>
          <w:szCs w:val="22"/>
        </w:rPr>
        <w:t>е</w:t>
      </w:r>
      <w:r w:rsidRPr="004C5DE1">
        <w:rPr>
          <w:sz w:val="22"/>
          <w:szCs w:val="22"/>
        </w:rPr>
        <w:t>нны</w:t>
      </w:r>
      <w:r w:rsidRPr="004C5DE1">
        <w:rPr>
          <w:spacing w:val="1"/>
          <w:sz w:val="22"/>
          <w:szCs w:val="22"/>
        </w:rPr>
        <w:t>й</w:t>
      </w:r>
      <w:r w:rsidRPr="004C5DE1">
        <w:rPr>
          <w:spacing w:val="36"/>
          <w:sz w:val="22"/>
          <w:szCs w:val="22"/>
        </w:rPr>
        <w:t xml:space="preserve"> </w:t>
      </w:r>
      <w:r w:rsidRPr="004C5DE1">
        <w:rPr>
          <w:spacing w:val="-2"/>
          <w:sz w:val="22"/>
          <w:szCs w:val="22"/>
        </w:rPr>
        <w:t>в</w:t>
      </w:r>
      <w:r w:rsidRPr="004C5DE1">
        <w:rPr>
          <w:sz w:val="22"/>
          <w:szCs w:val="22"/>
        </w:rPr>
        <w:t>о</w:t>
      </w:r>
      <w:r w:rsidRPr="004C5DE1">
        <w:rPr>
          <w:spacing w:val="1"/>
          <w:sz w:val="22"/>
          <w:szCs w:val="22"/>
        </w:rPr>
        <w:t>с</w:t>
      </w:r>
      <w:r w:rsidRPr="004C5DE1">
        <w:rPr>
          <w:sz w:val="22"/>
          <w:szCs w:val="22"/>
        </w:rPr>
        <w:t>с</w:t>
      </w:r>
      <w:r w:rsidRPr="004C5DE1">
        <w:rPr>
          <w:spacing w:val="-1"/>
          <w:sz w:val="22"/>
          <w:szCs w:val="22"/>
        </w:rPr>
        <w:t>т</w:t>
      </w:r>
      <w:r w:rsidRPr="004C5DE1">
        <w:rPr>
          <w:sz w:val="22"/>
          <w:szCs w:val="22"/>
        </w:rPr>
        <w:t>а</w:t>
      </w:r>
      <w:r w:rsidRPr="004C5DE1">
        <w:rPr>
          <w:spacing w:val="-1"/>
          <w:sz w:val="22"/>
          <w:szCs w:val="22"/>
        </w:rPr>
        <w:t>н</w:t>
      </w:r>
      <w:r w:rsidRPr="004C5DE1">
        <w:rPr>
          <w:spacing w:val="1"/>
          <w:sz w:val="22"/>
          <w:szCs w:val="22"/>
        </w:rPr>
        <w:t>о</w:t>
      </w:r>
      <w:r w:rsidRPr="004C5DE1">
        <w:rPr>
          <w:spacing w:val="4"/>
          <w:sz w:val="22"/>
          <w:szCs w:val="22"/>
        </w:rPr>
        <w:t>в</w:t>
      </w:r>
      <w:r w:rsidRPr="004C5DE1">
        <w:rPr>
          <w:spacing w:val="1"/>
          <w:sz w:val="22"/>
          <w:szCs w:val="22"/>
        </w:rPr>
        <w:t>и</w:t>
      </w:r>
      <w:r w:rsidRPr="004C5DE1">
        <w:rPr>
          <w:sz w:val="22"/>
          <w:szCs w:val="22"/>
        </w:rPr>
        <w:t>те</w:t>
      </w:r>
      <w:r w:rsidRPr="004C5DE1">
        <w:rPr>
          <w:spacing w:val="1"/>
          <w:sz w:val="22"/>
          <w:szCs w:val="22"/>
        </w:rPr>
        <w:t>л</w:t>
      </w:r>
      <w:r w:rsidRPr="004C5DE1">
        <w:rPr>
          <w:spacing w:val="-1"/>
          <w:sz w:val="22"/>
          <w:szCs w:val="22"/>
        </w:rPr>
        <w:t>ь</w:t>
      </w:r>
      <w:r w:rsidRPr="004C5DE1">
        <w:rPr>
          <w:sz w:val="22"/>
          <w:szCs w:val="22"/>
        </w:rPr>
        <w:t>ный</w:t>
      </w:r>
      <w:r w:rsidRPr="004C5DE1">
        <w:rPr>
          <w:spacing w:val="12"/>
          <w:sz w:val="22"/>
          <w:szCs w:val="22"/>
        </w:rPr>
        <w:t xml:space="preserve"> </w:t>
      </w:r>
      <w:r w:rsidRPr="004C5DE1">
        <w:rPr>
          <w:sz w:val="22"/>
          <w:szCs w:val="22"/>
        </w:rPr>
        <w:t>пери</w:t>
      </w:r>
      <w:r w:rsidRPr="004C5DE1">
        <w:rPr>
          <w:spacing w:val="-1"/>
          <w:sz w:val="22"/>
          <w:szCs w:val="22"/>
        </w:rPr>
        <w:t>о</w:t>
      </w:r>
      <w:r w:rsidRPr="004C5DE1">
        <w:rPr>
          <w:sz w:val="22"/>
          <w:szCs w:val="22"/>
        </w:rPr>
        <w:t>д</w:t>
      </w:r>
      <w:r w:rsidRPr="004C5DE1">
        <w:rPr>
          <w:spacing w:val="1"/>
          <w:sz w:val="22"/>
          <w:szCs w:val="22"/>
        </w:rPr>
        <w:t>,</w:t>
      </w:r>
      <w:r w:rsidRPr="004C5DE1">
        <w:rPr>
          <w:spacing w:val="10"/>
          <w:sz w:val="22"/>
          <w:szCs w:val="22"/>
        </w:rPr>
        <w:t xml:space="preserve"> </w:t>
      </w:r>
      <w:r w:rsidRPr="004C5DE1">
        <w:rPr>
          <w:spacing w:val="1"/>
          <w:sz w:val="22"/>
          <w:szCs w:val="22"/>
        </w:rPr>
        <w:t>т</w:t>
      </w:r>
      <w:r w:rsidRPr="004C5DE1">
        <w:rPr>
          <w:sz w:val="22"/>
          <w:szCs w:val="22"/>
        </w:rPr>
        <w:t>.</w:t>
      </w:r>
      <w:r w:rsidRPr="004C5DE1">
        <w:rPr>
          <w:spacing w:val="10"/>
          <w:sz w:val="22"/>
          <w:szCs w:val="22"/>
        </w:rPr>
        <w:t xml:space="preserve"> </w:t>
      </w:r>
      <w:r w:rsidRPr="004C5DE1">
        <w:rPr>
          <w:spacing w:val="1"/>
          <w:sz w:val="22"/>
          <w:szCs w:val="22"/>
        </w:rPr>
        <w:t>е</w:t>
      </w:r>
      <w:r w:rsidRPr="004C5DE1">
        <w:rPr>
          <w:sz w:val="22"/>
          <w:szCs w:val="22"/>
        </w:rPr>
        <w:t>.</w:t>
      </w:r>
      <w:r w:rsidRPr="004C5DE1">
        <w:rPr>
          <w:spacing w:val="11"/>
          <w:sz w:val="22"/>
          <w:szCs w:val="22"/>
        </w:rPr>
        <w:t xml:space="preserve"> </w:t>
      </w:r>
      <w:r w:rsidRPr="004C5DE1">
        <w:rPr>
          <w:spacing w:val="1"/>
          <w:sz w:val="22"/>
          <w:szCs w:val="22"/>
        </w:rPr>
        <w:t>по</w:t>
      </w:r>
      <w:r w:rsidRPr="004C5DE1">
        <w:rPr>
          <w:sz w:val="22"/>
          <w:szCs w:val="22"/>
        </w:rPr>
        <w:t>с</w:t>
      </w:r>
      <w:r w:rsidRPr="004C5DE1">
        <w:rPr>
          <w:spacing w:val="1"/>
          <w:sz w:val="22"/>
          <w:szCs w:val="22"/>
        </w:rPr>
        <w:t>л</w:t>
      </w:r>
      <w:r w:rsidRPr="004C5DE1">
        <w:rPr>
          <w:sz w:val="22"/>
          <w:szCs w:val="22"/>
        </w:rPr>
        <w:t>е</w:t>
      </w:r>
      <w:r w:rsidRPr="004C5DE1">
        <w:rPr>
          <w:spacing w:val="9"/>
          <w:sz w:val="22"/>
          <w:szCs w:val="22"/>
        </w:rPr>
        <w:t xml:space="preserve"> </w:t>
      </w:r>
      <w:r w:rsidRPr="004C5DE1">
        <w:rPr>
          <w:spacing w:val="1"/>
          <w:sz w:val="22"/>
          <w:szCs w:val="22"/>
        </w:rPr>
        <w:t>о</w:t>
      </w:r>
      <w:r w:rsidRPr="004C5DE1">
        <w:rPr>
          <w:spacing w:val="-1"/>
          <w:sz w:val="22"/>
          <w:szCs w:val="22"/>
        </w:rPr>
        <w:t>к</w:t>
      </w:r>
      <w:r w:rsidRPr="004C5DE1">
        <w:rPr>
          <w:sz w:val="22"/>
          <w:szCs w:val="22"/>
        </w:rPr>
        <w:t>онч</w:t>
      </w:r>
      <w:r w:rsidRPr="004C5DE1">
        <w:rPr>
          <w:spacing w:val="-1"/>
          <w:sz w:val="22"/>
          <w:szCs w:val="22"/>
        </w:rPr>
        <w:t>а</w:t>
      </w:r>
      <w:r w:rsidRPr="004C5DE1">
        <w:rPr>
          <w:sz w:val="22"/>
          <w:szCs w:val="22"/>
        </w:rPr>
        <w:t>ния</w:t>
      </w:r>
      <w:r w:rsidRPr="004C5DE1">
        <w:rPr>
          <w:spacing w:val="9"/>
          <w:sz w:val="22"/>
          <w:szCs w:val="22"/>
        </w:rPr>
        <w:t xml:space="preserve"> </w:t>
      </w:r>
      <w:r w:rsidRPr="004C5DE1">
        <w:rPr>
          <w:spacing w:val="1"/>
          <w:sz w:val="22"/>
          <w:szCs w:val="22"/>
        </w:rPr>
        <w:t>м</w:t>
      </w:r>
      <w:r w:rsidRPr="004C5DE1">
        <w:rPr>
          <w:sz w:val="22"/>
          <w:szCs w:val="22"/>
        </w:rPr>
        <w:t>ы</w:t>
      </w:r>
      <w:r w:rsidRPr="004C5DE1">
        <w:rPr>
          <w:spacing w:val="1"/>
          <w:sz w:val="22"/>
          <w:szCs w:val="22"/>
        </w:rPr>
        <w:t>ш</w:t>
      </w:r>
      <w:r w:rsidRPr="004C5DE1">
        <w:rPr>
          <w:sz w:val="22"/>
          <w:szCs w:val="22"/>
        </w:rPr>
        <w:t>еч</w:t>
      </w:r>
      <w:r w:rsidRPr="004C5DE1">
        <w:rPr>
          <w:spacing w:val="-1"/>
          <w:sz w:val="22"/>
          <w:szCs w:val="22"/>
        </w:rPr>
        <w:t>н</w:t>
      </w:r>
      <w:r w:rsidRPr="004C5DE1">
        <w:rPr>
          <w:sz w:val="22"/>
          <w:szCs w:val="22"/>
        </w:rPr>
        <w:t>о</w:t>
      </w:r>
      <w:r w:rsidRPr="004C5DE1">
        <w:rPr>
          <w:spacing w:val="1"/>
          <w:sz w:val="22"/>
          <w:szCs w:val="22"/>
        </w:rPr>
        <w:t>й</w:t>
      </w:r>
      <w:r w:rsidRPr="004C5DE1">
        <w:rPr>
          <w:spacing w:val="9"/>
          <w:sz w:val="22"/>
          <w:szCs w:val="22"/>
        </w:rPr>
        <w:t xml:space="preserve"> </w:t>
      </w:r>
      <w:r w:rsidRPr="004C5DE1">
        <w:rPr>
          <w:spacing w:val="2"/>
          <w:sz w:val="22"/>
          <w:szCs w:val="22"/>
        </w:rPr>
        <w:t>д</w:t>
      </w:r>
      <w:r w:rsidRPr="004C5DE1">
        <w:rPr>
          <w:sz w:val="22"/>
          <w:szCs w:val="22"/>
        </w:rPr>
        <w:t>еятел</w:t>
      </w:r>
      <w:r w:rsidRPr="004C5DE1">
        <w:rPr>
          <w:spacing w:val="-1"/>
          <w:sz w:val="22"/>
          <w:szCs w:val="22"/>
        </w:rPr>
        <w:t>ьн</w:t>
      </w:r>
      <w:r w:rsidRPr="004C5DE1">
        <w:rPr>
          <w:sz w:val="22"/>
          <w:szCs w:val="22"/>
        </w:rPr>
        <w:t>о</w:t>
      </w:r>
      <w:r w:rsidRPr="004C5DE1">
        <w:rPr>
          <w:spacing w:val="1"/>
          <w:sz w:val="22"/>
          <w:szCs w:val="22"/>
        </w:rPr>
        <w:t>с</w:t>
      </w:r>
      <w:r w:rsidRPr="004C5DE1">
        <w:rPr>
          <w:sz w:val="22"/>
          <w:szCs w:val="22"/>
        </w:rPr>
        <w:t>ти</w:t>
      </w:r>
      <w:r w:rsidRPr="004C5DE1">
        <w:rPr>
          <w:spacing w:val="10"/>
          <w:sz w:val="22"/>
          <w:szCs w:val="22"/>
        </w:rPr>
        <w:t xml:space="preserve"> </w:t>
      </w:r>
      <w:r w:rsidRPr="004C5DE1">
        <w:rPr>
          <w:spacing w:val="1"/>
          <w:sz w:val="22"/>
          <w:szCs w:val="22"/>
        </w:rPr>
        <w:t>фи</w:t>
      </w:r>
      <w:r w:rsidRPr="004C5DE1">
        <w:rPr>
          <w:spacing w:val="-1"/>
          <w:sz w:val="22"/>
          <w:szCs w:val="22"/>
        </w:rPr>
        <w:t>зи</w:t>
      </w:r>
      <w:r w:rsidRPr="004C5DE1">
        <w:rPr>
          <w:sz w:val="22"/>
          <w:szCs w:val="22"/>
        </w:rPr>
        <w:t>ол</w:t>
      </w:r>
      <w:r w:rsidRPr="004C5DE1">
        <w:rPr>
          <w:spacing w:val="1"/>
          <w:sz w:val="22"/>
          <w:szCs w:val="22"/>
        </w:rPr>
        <w:t>о</w:t>
      </w:r>
      <w:r w:rsidRPr="004C5DE1">
        <w:rPr>
          <w:spacing w:val="-1"/>
          <w:sz w:val="22"/>
          <w:szCs w:val="22"/>
        </w:rPr>
        <w:t>г</w:t>
      </w:r>
      <w:r w:rsidRPr="004C5DE1">
        <w:rPr>
          <w:sz w:val="22"/>
          <w:szCs w:val="22"/>
        </w:rPr>
        <w:t>и</w:t>
      </w:r>
      <w:r w:rsidRPr="004C5DE1">
        <w:rPr>
          <w:spacing w:val="10"/>
          <w:sz w:val="22"/>
          <w:szCs w:val="22"/>
        </w:rPr>
        <w:t>ч</w:t>
      </w:r>
      <w:r w:rsidRPr="004C5DE1">
        <w:rPr>
          <w:sz w:val="22"/>
          <w:szCs w:val="22"/>
        </w:rPr>
        <w:t>еск</w:t>
      </w:r>
      <w:r w:rsidRPr="004C5DE1">
        <w:rPr>
          <w:spacing w:val="2"/>
          <w:sz w:val="22"/>
          <w:szCs w:val="22"/>
        </w:rPr>
        <w:t>и</w:t>
      </w:r>
      <w:r w:rsidRPr="004C5DE1">
        <w:rPr>
          <w:sz w:val="22"/>
          <w:szCs w:val="22"/>
        </w:rPr>
        <w:t>е</w:t>
      </w:r>
      <w:r w:rsidRPr="004C5DE1">
        <w:rPr>
          <w:spacing w:val="21"/>
          <w:sz w:val="22"/>
          <w:szCs w:val="22"/>
        </w:rPr>
        <w:t xml:space="preserve"> </w:t>
      </w:r>
      <w:r w:rsidRPr="004C5DE1">
        <w:rPr>
          <w:sz w:val="22"/>
          <w:szCs w:val="22"/>
        </w:rPr>
        <w:t>показат</w:t>
      </w:r>
      <w:r w:rsidRPr="004C5DE1">
        <w:rPr>
          <w:spacing w:val="1"/>
          <w:sz w:val="22"/>
          <w:szCs w:val="22"/>
        </w:rPr>
        <w:t>е</w:t>
      </w:r>
      <w:r w:rsidRPr="004C5DE1">
        <w:rPr>
          <w:sz w:val="22"/>
          <w:szCs w:val="22"/>
        </w:rPr>
        <w:t>ли</w:t>
      </w:r>
      <w:r w:rsidRPr="004C5DE1">
        <w:rPr>
          <w:spacing w:val="18"/>
          <w:sz w:val="22"/>
          <w:szCs w:val="22"/>
        </w:rPr>
        <w:t xml:space="preserve"> </w:t>
      </w:r>
      <w:r w:rsidRPr="004C5DE1">
        <w:rPr>
          <w:spacing w:val="1"/>
          <w:sz w:val="22"/>
          <w:szCs w:val="22"/>
        </w:rPr>
        <w:t>бы</w:t>
      </w:r>
      <w:r w:rsidRPr="004C5DE1">
        <w:rPr>
          <w:sz w:val="22"/>
          <w:szCs w:val="22"/>
        </w:rPr>
        <w:t>ст</w:t>
      </w:r>
      <w:r w:rsidRPr="004C5DE1">
        <w:rPr>
          <w:spacing w:val="3"/>
          <w:sz w:val="22"/>
          <w:szCs w:val="22"/>
        </w:rPr>
        <w:t>р</w:t>
      </w:r>
      <w:r w:rsidRPr="004C5DE1">
        <w:rPr>
          <w:spacing w:val="1"/>
          <w:sz w:val="22"/>
          <w:szCs w:val="22"/>
        </w:rPr>
        <w:t>е</w:t>
      </w:r>
      <w:r w:rsidRPr="004C5DE1">
        <w:rPr>
          <w:sz w:val="22"/>
          <w:szCs w:val="22"/>
        </w:rPr>
        <w:t>е</w:t>
      </w:r>
      <w:r w:rsidRPr="004C5DE1">
        <w:rPr>
          <w:spacing w:val="21"/>
          <w:sz w:val="22"/>
          <w:szCs w:val="22"/>
        </w:rPr>
        <w:t xml:space="preserve"> </w:t>
      </w:r>
      <w:r w:rsidRPr="004C5DE1">
        <w:rPr>
          <w:spacing w:val="1"/>
          <w:sz w:val="22"/>
          <w:szCs w:val="22"/>
        </w:rPr>
        <w:t>в</w:t>
      </w:r>
      <w:r w:rsidRPr="004C5DE1">
        <w:rPr>
          <w:sz w:val="22"/>
          <w:szCs w:val="22"/>
        </w:rPr>
        <w:t>оз</w:t>
      </w:r>
      <w:r w:rsidRPr="004C5DE1">
        <w:rPr>
          <w:spacing w:val="-1"/>
          <w:sz w:val="22"/>
          <w:szCs w:val="22"/>
        </w:rPr>
        <w:t>в</w:t>
      </w:r>
      <w:r w:rsidRPr="004C5DE1">
        <w:rPr>
          <w:sz w:val="22"/>
          <w:szCs w:val="22"/>
        </w:rPr>
        <w:t>р</w:t>
      </w:r>
      <w:r w:rsidRPr="004C5DE1">
        <w:rPr>
          <w:spacing w:val="1"/>
          <w:sz w:val="22"/>
          <w:szCs w:val="22"/>
        </w:rPr>
        <w:t>а</w:t>
      </w:r>
      <w:r w:rsidRPr="004C5DE1">
        <w:rPr>
          <w:spacing w:val="-1"/>
          <w:sz w:val="22"/>
          <w:szCs w:val="22"/>
        </w:rPr>
        <w:t>щ</w:t>
      </w:r>
      <w:r w:rsidRPr="004C5DE1">
        <w:rPr>
          <w:sz w:val="22"/>
          <w:szCs w:val="22"/>
        </w:rPr>
        <w:t>аются</w:t>
      </w:r>
      <w:r w:rsidRPr="004C5DE1">
        <w:rPr>
          <w:spacing w:val="19"/>
          <w:sz w:val="22"/>
          <w:szCs w:val="22"/>
        </w:rPr>
        <w:t xml:space="preserve"> </w:t>
      </w:r>
      <w:r w:rsidRPr="004C5DE1">
        <w:rPr>
          <w:sz w:val="22"/>
          <w:szCs w:val="22"/>
        </w:rPr>
        <w:t>к</w:t>
      </w:r>
      <w:r w:rsidRPr="004C5DE1">
        <w:rPr>
          <w:spacing w:val="22"/>
          <w:sz w:val="22"/>
          <w:szCs w:val="22"/>
        </w:rPr>
        <w:t xml:space="preserve"> </w:t>
      </w:r>
      <w:r w:rsidRPr="004C5DE1">
        <w:rPr>
          <w:spacing w:val="1"/>
          <w:sz w:val="22"/>
          <w:szCs w:val="22"/>
        </w:rPr>
        <w:t>и</w:t>
      </w:r>
      <w:r w:rsidRPr="004C5DE1">
        <w:rPr>
          <w:sz w:val="22"/>
          <w:szCs w:val="22"/>
        </w:rPr>
        <w:t>сх</w:t>
      </w:r>
      <w:r w:rsidRPr="004C5DE1">
        <w:rPr>
          <w:spacing w:val="1"/>
          <w:sz w:val="22"/>
          <w:szCs w:val="22"/>
        </w:rPr>
        <w:t>о</w:t>
      </w:r>
      <w:r w:rsidRPr="004C5DE1">
        <w:rPr>
          <w:sz w:val="22"/>
          <w:szCs w:val="22"/>
        </w:rPr>
        <w:t>дному</w:t>
      </w:r>
      <w:r w:rsidRPr="004C5DE1">
        <w:rPr>
          <w:spacing w:val="19"/>
          <w:sz w:val="22"/>
          <w:szCs w:val="22"/>
        </w:rPr>
        <w:t xml:space="preserve"> </w:t>
      </w:r>
      <w:r w:rsidRPr="004C5DE1">
        <w:rPr>
          <w:spacing w:val="-2"/>
          <w:sz w:val="22"/>
          <w:szCs w:val="22"/>
        </w:rPr>
        <w:t>у</w:t>
      </w:r>
      <w:r w:rsidRPr="004C5DE1">
        <w:rPr>
          <w:sz w:val="22"/>
          <w:szCs w:val="22"/>
        </w:rPr>
        <w:t>р</w:t>
      </w:r>
      <w:r w:rsidRPr="004C5DE1">
        <w:rPr>
          <w:spacing w:val="2"/>
          <w:sz w:val="22"/>
          <w:szCs w:val="22"/>
        </w:rPr>
        <w:t>о</w:t>
      </w:r>
      <w:r w:rsidRPr="004C5DE1">
        <w:rPr>
          <w:sz w:val="22"/>
          <w:szCs w:val="22"/>
        </w:rPr>
        <w:t>вн</w:t>
      </w:r>
      <w:r w:rsidRPr="004C5DE1">
        <w:rPr>
          <w:spacing w:val="4"/>
          <w:sz w:val="22"/>
          <w:szCs w:val="22"/>
        </w:rPr>
        <w:t>ю</w:t>
      </w:r>
      <w:r w:rsidRPr="004C5DE1">
        <w:rPr>
          <w:sz w:val="22"/>
          <w:szCs w:val="22"/>
        </w:rPr>
        <w:t>,</w:t>
      </w:r>
      <w:r w:rsidRPr="004C5DE1">
        <w:rPr>
          <w:spacing w:val="21"/>
          <w:sz w:val="22"/>
          <w:szCs w:val="22"/>
        </w:rPr>
        <w:t xml:space="preserve"> </w:t>
      </w:r>
      <w:r w:rsidRPr="004C5DE1">
        <w:rPr>
          <w:sz w:val="22"/>
          <w:szCs w:val="22"/>
        </w:rPr>
        <w:t>ч</w:t>
      </w:r>
      <w:r w:rsidRPr="004C5DE1">
        <w:rPr>
          <w:spacing w:val="1"/>
          <w:sz w:val="22"/>
          <w:szCs w:val="22"/>
        </w:rPr>
        <w:t>е</w:t>
      </w:r>
      <w:r w:rsidRPr="004C5DE1">
        <w:rPr>
          <w:sz w:val="22"/>
          <w:szCs w:val="22"/>
        </w:rPr>
        <w:t>м</w:t>
      </w:r>
      <w:r w:rsidRPr="004C5DE1">
        <w:rPr>
          <w:spacing w:val="24"/>
          <w:sz w:val="22"/>
          <w:szCs w:val="22"/>
        </w:rPr>
        <w:t xml:space="preserve"> </w:t>
      </w:r>
      <w:r w:rsidRPr="004C5DE1">
        <w:rPr>
          <w:sz w:val="22"/>
          <w:szCs w:val="22"/>
        </w:rPr>
        <w:t>у</w:t>
      </w:r>
      <w:r w:rsidRPr="004C5DE1">
        <w:rPr>
          <w:spacing w:val="18"/>
          <w:sz w:val="22"/>
          <w:szCs w:val="22"/>
        </w:rPr>
        <w:t xml:space="preserve"> </w:t>
      </w:r>
      <w:r w:rsidRPr="004C5DE1">
        <w:rPr>
          <w:spacing w:val="1"/>
          <w:sz w:val="22"/>
          <w:szCs w:val="22"/>
        </w:rPr>
        <w:t>н</w:t>
      </w:r>
      <w:r w:rsidRPr="004C5DE1">
        <w:rPr>
          <w:sz w:val="22"/>
          <w:szCs w:val="22"/>
        </w:rPr>
        <w:t>ет</w:t>
      </w:r>
      <w:r w:rsidRPr="004C5DE1">
        <w:rPr>
          <w:spacing w:val="2"/>
          <w:sz w:val="22"/>
          <w:szCs w:val="22"/>
        </w:rPr>
        <w:t>р</w:t>
      </w:r>
      <w:r w:rsidRPr="004C5DE1">
        <w:rPr>
          <w:sz w:val="22"/>
          <w:szCs w:val="22"/>
        </w:rPr>
        <w:t>е</w:t>
      </w:r>
      <w:r w:rsidRPr="004C5DE1">
        <w:rPr>
          <w:spacing w:val="1"/>
          <w:sz w:val="22"/>
          <w:szCs w:val="22"/>
        </w:rPr>
        <w:t>ниро</w:t>
      </w:r>
      <w:r w:rsidRPr="004C5DE1">
        <w:rPr>
          <w:sz w:val="22"/>
          <w:szCs w:val="22"/>
        </w:rPr>
        <w:t>в</w:t>
      </w:r>
      <w:r w:rsidRPr="004C5DE1">
        <w:rPr>
          <w:spacing w:val="-1"/>
          <w:sz w:val="22"/>
          <w:szCs w:val="22"/>
        </w:rPr>
        <w:t>ан</w:t>
      </w:r>
      <w:r w:rsidRPr="004C5DE1">
        <w:rPr>
          <w:sz w:val="22"/>
          <w:szCs w:val="22"/>
        </w:rPr>
        <w:t>ных.</w:t>
      </w:r>
      <w:r w:rsidRPr="004C5DE1">
        <w:rPr>
          <w:spacing w:val="32"/>
          <w:sz w:val="22"/>
          <w:szCs w:val="22"/>
        </w:rPr>
        <w:t xml:space="preserve"> </w:t>
      </w:r>
      <w:r w:rsidRPr="004C5DE1">
        <w:rPr>
          <w:spacing w:val="1"/>
          <w:sz w:val="22"/>
          <w:szCs w:val="22"/>
        </w:rPr>
        <w:t>Жи</w:t>
      </w:r>
      <w:r w:rsidRPr="004C5DE1">
        <w:rPr>
          <w:spacing w:val="-2"/>
          <w:sz w:val="22"/>
          <w:szCs w:val="22"/>
        </w:rPr>
        <w:t>з</w:t>
      </w:r>
      <w:r w:rsidRPr="004C5DE1">
        <w:rPr>
          <w:sz w:val="22"/>
          <w:szCs w:val="22"/>
        </w:rPr>
        <w:t>н</w:t>
      </w:r>
      <w:r w:rsidRPr="004C5DE1">
        <w:rPr>
          <w:spacing w:val="1"/>
          <w:sz w:val="22"/>
          <w:szCs w:val="22"/>
        </w:rPr>
        <w:t>е</w:t>
      </w:r>
      <w:r w:rsidRPr="004C5DE1">
        <w:rPr>
          <w:sz w:val="22"/>
          <w:szCs w:val="22"/>
        </w:rPr>
        <w:t>н</w:t>
      </w:r>
      <w:r w:rsidRPr="004C5DE1">
        <w:rPr>
          <w:spacing w:val="-1"/>
          <w:sz w:val="22"/>
          <w:szCs w:val="22"/>
        </w:rPr>
        <w:t>н</w:t>
      </w:r>
      <w:r w:rsidRPr="004C5DE1">
        <w:rPr>
          <w:sz w:val="22"/>
          <w:szCs w:val="22"/>
        </w:rPr>
        <w:t>ая</w:t>
      </w:r>
      <w:r w:rsidRPr="004C5DE1">
        <w:rPr>
          <w:spacing w:val="33"/>
          <w:sz w:val="22"/>
          <w:szCs w:val="22"/>
        </w:rPr>
        <w:t xml:space="preserve"> </w:t>
      </w:r>
      <w:r w:rsidRPr="004C5DE1">
        <w:rPr>
          <w:spacing w:val="1"/>
          <w:sz w:val="22"/>
          <w:szCs w:val="22"/>
        </w:rPr>
        <w:t>е</w:t>
      </w:r>
      <w:r w:rsidRPr="004C5DE1">
        <w:rPr>
          <w:spacing w:val="-1"/>
          <w:sz w:val="22"/>
          <w:szCs w:val="22"/>
        </w:rPr>
        <w:t>м</w:t>
      </w:r>
      <w:r w:rsidRPr="004C5DE1">
        <w:rPr>
          <w:sz w:val="22"/>
          <w:szCs w:val="22"/>
        </w:rPr>
        <w:t>кость</w:t>
      </w:r>
      <w:r w:rsidRPr="004C5DE1">
        <w:rPr>
          <w:spacing w:val="32"/>
          <w:sz w:val="22"/>
          <w:szCs w:val="22"/>
        </w:rPr>
        <w:t xml:space="preserve"> </w:t>
      </w:r>
      <w:r w:rsidRPr="004C5DE1">
        <w:rPr>
          <w:sz w:val="22"/>
          <w:szCs w:val="22"/>
        </w:rPr>
        <w:t>лег</w:t>
      </w:r>
      <w:r w:rsidRPr="004C5DE1">
        <w:rPr>
          <w:spacing w:val="-1"/>
          <w:sz w:val="22"/>
          <w:szCs w:val="22"/>
        </w:rPr>
        <w:t>ки</w:t>
      </w:r>
      <w:r w:rsidRPr="004C5DE1">
        <w:rPr>
          <w:sz w:val="22"/>
          <w:szCs w:val="22"/>
        </w:rPr>
        <w:t>х</w:t>
      </w:r>
      <w:r w:rsidRPr="004C5DE1">
        <w:rPr>
          <w:spacing w:val="31"/>
          <w:sz w:val="22"/>
          <w:szCs w:val="22"/>
        </w:rPr>
        <w:t xml:space="preserve"> </w:t>
      </w:r>
      <w:r w:rsidRPr="004C5DE1">
        <w:rPr>
          <w:sz w:val="22"/>
          <w:szCs w:val="22"/>
        </w:rPr>
        <w:t>и</w:t>
      </w:r>
      <w:r w:rsidRPr="004C5DE1">
        <w:rPr>
          <w:spacing w:val="32"/>
          <w:sz w:val="22"/>
          <w:szCs w:val="22"/>
        </w:rPr>
        <w:t xml:space="preserve"> </w:t>
      </w:r>
      <w:r w:rsidRPr="004C5DE1">
        <w:rPr>
          <w:spacing w:val="1"/>
          <w:sz w:val="22"/>
          <w:szCs w:val="22"/>
        </w:rPr>
        <w:t>н</w:t>
      </w:r>
      <w:r w:rsidRPr="004C5DE1">
        <w:rPr>
          <w:sz w:val="22"/>
          <w:szCs w:val="22"/>
        </w:rPr>
        <w:t>е</w:t>
      </w:r>
      <w:r w:rsidRPr="004C5DE1">
        <w:rPr>
          <w:spacing w:val="-1"/>
          <w:sz w:val="22"/>
          <w:szCs w:val="22"/>
        </w:rPr>
        <w:t>к</w:t>
      </w:r>
      <w:r w:rsidRPr="004C5DE1">
        <w:rPr>
          <w:spacing w:val="1"/>
          <w:sz w:val="22"/>
          <w:szCs w:val="22"/>
        </w:rPr>
        <w:t>о</w:t>
      </w:r>
      <w:r w:rsidRPr="004C5DE1">
        <w:rPr>
          <w:sz w:val="22"/>
          <w:szCs w:val="22"/>
        </w:rPr>
        <w:t>то</w:t>
      </w:r>
      <w:r w:rsidRPr="004C5DE1">
        <w:rPr>
          <w:spacing w:val="-1"/>
          <w:sz w:val="22"/>
          <w:szCs w:val="22"/>
        </w:rPr>
        <w:t>р</w:t>
      </w:r>
      <w:r w:rsidRPr="004C5DE1">
        <w:rPr>
          <w:sz w:val="22"/>
          <w:szCs w:val="22"/>
        </w:rPr>
        <w:t>ы</w:t>
      </w:r>
      <w:r w:rsidRPr="004C5DE1">
        <w:rPr>
          <w:spacing w:val="1"/>
          <w:sz w:val="22"/>
          <w:szCs w:val="22"/>
        </w:rPr>
        <w:t>е</w:t>
      </w:r>
      <w:r w:rsidRPr="004C5DE1">
        <w:rPr>
          <w:spacing w:val="30"/>
          <w:sz w:val="22"/>
          <w:szCs w:val="22"/>
        </w:rPr>
        <w:t xml:space="preserve"> </w:t>
      </w:r>
      <w:r w:rsidRPr="004C5DE1">
        <w:rPr>
          <w:spacing w:val="1"/>
          <w:sz w:val="22"/>
          <w:szCs w:val="22"/>
        </w:rPr>
        <w:t>фи</w:t>
      </w:r>
      <w:r w:rsidRPr="004C5DE1">
        <w:rPr>
          <w:spacing w:val="-1"/>
          <w:sz w:val="22"/>
          <w:szCs w:val="22"/>
        </w:rPr>
        <w:t>зио</w:t>
      </w:r>
      <w:r w:rsidRPr="004C5DE1">
        <w:rPr>
          <w:sz w:val="22"/>
          <w:szCs w:val="22"/>
        </w:rPr>
        <w:t>лог</w:t>
      </w:r>
      <w:r w:rsidRPr="004C5DE1">
        <w:rPr>
          <w:spacing w:val="1"/>
          <w:sz w:val="22"/>
          <w:szCs w:val="22"/>
        </w:rPr>
        <w:t>и</w:t>
      </w:r>
      <w:r w:rsidRPr="004C5DE1">
        <w:rPr>
          <w:sz w:val="22"/>
          <w:szCs w:val="22"/>
        </w:rPr>
        <w:t>чес</w:t>
      </w:r>
      <w:r w:rsidRPr="004C5DE1">
        <w:rPr>
          <w:spacing w:val="-1"/>
          <w:sz w:val="22"/>
          <w:szCs w:val="22"/>
        </w:rPr>
        <w:t>к</w:t>
      </w:r>
      <w:r w:rsidRPr="004C5DE1">
        <w:rPr>
          <w:sz w:val="22"/>
          <w:szCs w:val="22"/>
        </w:rPr>
        <w:t>и</w:t>
      </w:r>
      <w:r w:rsidRPr="004C5DE1">
        <w:rPr>
          <w:spacing w:val="1"/>
          <w:sz w:val="22"/>
          <w:szCs w:val="22"/>
        </w:rPr>
        <w:t>е</w:t>
      </w:r>
      <w:r w:rsidRPr="004C5DE1">
        <w:rPr>
          <w:spacing w:val="30"/>
          <w:sz w:val="22"/>
          <w:szCs w:val="22"/>
        </w:rPr>
        <w:t xml:space="preserve"> </w:t>
      </w:r>
      <w:r w:rsidRPr="004C5DE1">
        <w:rPr>
          <w:sz w:val="22"/>
          <w:szCs w:val="22"/>
        </w:rPr>
        <w:t>по</w:t>
      </w:r>
      <w:r w:rsidRPr="004C5DE1">
        <w:rPr>
          <w:spacing w:val="1"/>
          <w:sz w:val="22"/>
          <w:szCs w:val="22"/>
        </w:rPr>
        <w:t>к</w:t>
      </w:r>
      <w:r w:rsidRPr="004C5DE1">
        <w:rPr>
          <w:sz w:val="22"/>
          <w:szCs w:val="22"/>
        </w:rPr>
        <w:t>а</w:t>
      </w:r>
      <w:r w:rsidRPr="004C5DE1">
        <w:rPr>
          <w:spacing w:val="8"/>
          <w:sz w:val="22"/>
          <w:szCs w:val="22"/>
        </w:rPr>
        <w:t>з</w:t>
      </w:r>
      <w:r w:rsidRPr="004C5DE1">
        <w:rPr>
          <w:sz w:val="22"/>
          <w:szCs w:val="22"/>
        </w:rPr>
        <w:t>ате</w:t>
      </w:r>
      <w:r w:rsidRPr="004C5DE1">
        <w:rPr>
          <w:spacing w:val="1"/>
          <w:sz w:val="22"/>
          <w:szCs w:val="22"/>
        </w:rPr>
        <w:t>л</w:t>
      </w:r>
      <w:r w:rsidRPr="004C5DE1">
        <w:rPr>
          <w:sz w:val="22"/>
          <w:szCs w:val="22"/>
        </w:rPr>
        <w:t>и</w:t>
      </w:r>
      <w:r w:rsidRPr="004C5DE1">
        <w:rPr>
          <w:spacing w:val="16"/>
          <w:sz w:val="22"/>
          <w:szCs w:val="22"/>
        </w:rPr>
        <w:t xml:space="preserve"> </w:t>
      </w:r>
      <w:r w:rsidRPr="004C5DE1">
        <w:rPr>
          <w:sz w:val="22"/>
          <w:szCs w:val="22"/>
        </w:rPr>
        <w:t>оста</w:t>
      </w:r>
      <w:r w:rsidRPr="004C5DE1">
        <w:rPr>
          <w:spacing w:val="1"/>
          <w:sz w:val="22"/>
          <w:szCs w:val="22"/>
        </w:rPr>
        <w:t>ю</w:t>
      </w:r>
      <w:r w:rsidRPr="004C5DE1">
        <w:rPr>
          <w:sz w:val="22"/>
          <w:szCs w:val="22"/>
        </w:rPr>
        <w:t>тся</w:t>
      </w:r>
      <w:r w:rsidRPr="004C5DE1">
        <w:rPr>
          <w:spacing w:val="14"/>
          <w:sz w:val="22"/>
          <w:szCs w:val="22"/>
        </w:rPr>
        <w:t xml:space="preserve"> </w:t>
      </w:r>
      <w:r w:rsidRPr="004C5DE1">
        <w:rPr>
          <w:spacing w:val="1"/>
          <w:sz w:val="22"/>
          <w:szCs w:val="22"/>
        </w:rPr>
        <w:t>н</w:t>
      </w:r>
      <w:r w:rsidRPr="004C5DE1">
        <w:rPr>
          <w:spacing w:val="-1"/>
          <w:sz w:val="22"/>
          <w:szCs w:val="22"/>
        </w:rPr>
        <w:t>е</w:t>
      </w:r>
      <w:r w:rsidRPr="004C5DE1">
        <w:rPr>
          <w:sz w:val="22"/>
          <w:szCs w:val="22"/>
        </w:rPr>
        <w:t>из</w:t>
      </w:r>
      <w:r w:rsidRPr="004C5DE1">
        <w:rPr>
          <w:spacing w:val="1"/>
          <w:sz w:val="22"/>
          <w:szCs w:val="22"/>
        </w:rPr>
        <w:t>м</w:t>
      </w:r>
      <w:r w:rsidRPr="004C5DE1">
        <w:rPr>
          <w:sz w:val="22"/>
          <w:szCs w:val="22"/>
        </w:rPr>
        <w:t>е</w:t>
      </w:r>
      <w:r w:rsidRPr="004C5DE1">
        <w:rPr>
          <w:spacing w:val="-1"/>
          <w:sz w:val="22"/>
          <w:szCs w:val="22"/>
        </w:rPr>
        <w:t>н</w:t>
      </w:r>
      <w:r w:rsidRPr="004C5DE1">
        <w:rPr>
          <w:sz w:val="22"/>
          <w:szCs w:val="22"/>
        </w:rPr>
        <w:t>н</w:t>
      </w:r>
      <w:r w:rsidRPr="004C5DE1">
        <w:rPr>
          <w:spacing w:val="1"/>
          <w:sz w:val="22"/>
          <w:szCs w:val="22"/>
        </w:rPr>
        <w:t>ы</w:t>
      </w:r>
      <w:r w:rsidRPr="004C5DE1">
        <w:rPr>
          <w:spacing w:val="-1"/>
          <w:sz w:val="22"/>
          <w:szCs w:val="22"/>
        </w:rPr>
        <w:t>м</w:t>
      </w:r>
      <w:r w:rsidRPr="004C5DE1">
        <w:rPr>
          <w:sz w:val="22"/>
          <w:szCs w:val="22"/>
        </w:rPr>
        <w:t>и</w:t>
      </w:r>
      <w:r w:rsidRPr="004C5DE1">
        <w:rPr>
          <w:spacing w:val="17"/>
          <w:sz w:val="22"/>
          <w:szCs w:val="22"/>
        </w:rPr>
        <w:t xml:space="preserve"> </w:t>
      </w:r>
      <w:r w:rsidRPr="004C5DE1">
        <w:rPr>
          <w:spacing w:val="1"/>
          <w:sz w:val="22"/>
          <w:szCs w:val="22"/>
        </w:rPr>
        <w:t>и</w:t>
      </w:r>
      <w:r w:rsidRPr="004C5DE1">
        <w:rPr>
          <w:spacing w:val="-2"/>
          <w:sz w:val="22"/>
          <w:szCs w:val="22"/>
        </w:rPr>
        <w:t>л</w:t>
      </w:r>
      <w:r w:rsidRPr="004C5DE1">
        <w:rPr>
          <w:sz w:val="22"/>
          <w:szCs w:val="22"/>
        </w:rPr>
        <w:t>и</w:t>
      </w:r>
      <w:r w:rsidRPr="004C5DE1">
        <w:rPr>
          <w:spacing w:val="16"/>
          <w:sz w:val="22"/>
          <w:szCs w:val="22"/>
        </w:rPr>
        <w:t xml:space="preserve"> </w:t>
      </w:r>
      <w:r w:rsidRPr="004C5DE1">
        <w:rPr>
          <w:sz w:val="22"/>
          <w:szCs w:val="22"/>
        </w:rPr>
        <w:t>по</w:t>
      </w:r>
      <w:r w:rsidRPr="004C5DE1">
        <w:rPr>
          <w:spacing w:val="-2"/>
          <w:sz w:val="22"/>
          <w:szCs w:val="22"/>
        </w:rPr>
        <w:t>в</w:t>
      </w:r>
      <w:r w:rsidRPr="004C5DE1">
        <w:rPr>
          <w:sz w:val="22"/>
          <w:szCs w:val="22"/>
        </w:rPr>
        <w:t>ышаются</w:t>
      </w:r>
      <w:r w:rsidRPr="004C5DE1">
        <w:rPr>
          <w:spacing w:val="17"/>
          <w:sz w:val="22"/>
          <w:szCs w:val="22"/>
        </w:rPr>
        <w:t xml:space="preserve"> </w:t>
      </w:r>
      <w:r w:rsidRPr="004C5DE1">
        <w:rPr>
          <w:sz w:val="22"/>
          <w:szCs w:val="22"/>
        </w:rPr>
        <w:t>в</w:t>
      </w:r>
      <w:r w:rsidRPr="004C5DE1">
        <w:rPr>
          <w:spacing w:val="16"/>
          <w:sz w:val="22"/>
          <w:szCs w:val="22"/>
        </w:rPr>
        <w:t xml:space="preserve"> </w:t>
      </w:r>
      <w:r w:rsidRPr="004C5DE1">
        <w:rPr>
          <w:sz w:val="22"/>
          <w:szCs w:val="22"/>
        </w:rPr>
        <w:t>тече</w:t>
      </w:r>
      <w:r w:rsidRPr="004C5DE1">
        <w:rPr>
          <w:spacing w:val="-1"/>
          <w:sz w:val="22"/>
          <w:szCs w:val="22"/>
        </w:rPr>
        <w:t>н</w:t>
      </w:r>
      <w:r w:rsidRPr="004C5DE1">
        <w:rPr>
          <w:sz w:val="22"/>
          <w:szCs w:val="22"/>
        </w:rPr>
        <w:t>ие</w:t>
      </w:r>
      <w:r w:rsidRPr="004C5DE1">
        <w:rPr>
          <w:spacing w:val="17"/>
          <w:sz w:val="22"/>
          <w:szCs w:val="22"/>
        </w:rPr>
        <w:t xml:space="preserve"> </w:t>
      </w:r>
      <w:r w:rsidRPr="004C5DE1">
        <w:rPr>
          <w:spacing w:val="-2"/>
          <w:sz w:val="22"/>
          <w:szCs w:val="22"/>
        </w:rPr>
        <w:t>в</w:t>
      </w:r>
      <w:r w:rsidRPr="004C5DE1">
        <w:rPr>
          <w:sz w:val="22"/>
          <w:szCs w:val="22"/>
        </w:rPr>
        <w:t>сег</w:t>
      </w:r>
      <w:r w:rsidRPr="004C5DE1">
        <w:rPr>
          <w:spacing w:val="1"/>
          <w:sz w:val="22"/>
          <w:szCs w:val="22"/>
        </w:rPr>
        <w:t>о</w:t>
      </w:r>
      <w:r w:rsidRPr="004C5DE1">
        <w:rPr>
          <w:spacing w:val="17"/>
          <w:sz w:val="22"/>
          <w:szCs w:val="22"/>
        </w:rPr>
        <w:t xml:space="preserve"> </w:t>
      </w:r>
      <w:r w:rsidRPr="004C5DE1">
        <w:rPr>
          <w:spacing w:val="-2"/>
          <w:sz w:val="22"/>
          <w:szCs w:val="22"/>
        </w:rPr>
        <w:t>т</w:t>
      </w:r>
      <w:r w:rsidRPr="004C5DE1">
        <w:rPr>
          <w:spacing w:val="1"/>
          <w:sz w:val="22"/>
          <w:szCs w:val="22"/>
        </w:rPr>
        <w:t>р</w:t>
      </w:r>
      <w:r w:rsidRPr="004C5DE1">
        <w:rPr>
          <w:spacing w:val="-1"/>
          <w:sz w:val="22"/>
          <w:szCs w:val="22"/>
        </w:rPr>
        <w:t>е</w:t>
      </w:r>
      <w:r w:rsidRPr="004C5DE1">
        <w:rPr>
          <w:sz w:val="22"/>
          <w:szCs w:val="22"/>
        </w:rPr>
        <w:t>ни</w:t>
      </w:r>
      <w:r w:rsidRPr="004C5DE1">
        <w:rPr>
          <w:spacing w:val="-1"/>
          <w:sz w:val="22"/>
          <w:szCs w:val="22"/>
        </w:rPr>
        <w:t>р</w:t>
      </w:r>
      <w:r w:rsidRPr="004C5DE1">
        <w:rPr>
          <w:sz w:val="22"/>
          <w:szCs w:val="22"/>
        </w:rPr>
        <w:t>о</w:t>
      </w:r>
      <w:r w:rsidRPr="004C5DE1">
        <w:rPr>
          <w:spacing w:val="1"/>
          <w:sz w:val="22"/>
          <w:szCs w:val="22"/>
        </w:rPr>
        <w:t>в</w:t>
      </w:r>
      <w:r w:rsidRPr="004C5DE1">
        <w:rPr>
          <w:spacing w:val="-1"/>
          <w:sz w:val="22"/>
          <w:szCs w:val="22"/>
        </w:rPr>
        <w:t>о</w:t>
      </w:r>
      <w:r w:rsidRPr="004C5DE1">
        <w:rPr>
          <w:sz w:val="22"/>
          <w:szCs w:val="22"/>
        </w:rPr>
        <w:t>ч</w:t>
      </w:r>
      <w:r w:rsidRPr="004C5DE1">
        <w:rPr>
          <w:spacing w:val="8"/>
          <w:sz w:val="22"/>
          <w:szCs w:val="22"/>
        </w:rPr>
        <w:t>н</w:t>
      </w:r>
      <w:r w:rsidRPr="004C5DE1">
        <w:rPr>
          <w:spacing w:val="1"/>
          <w:sz w:val="22"/>
          <w:szCs w:val="22"/>
        </w:rPr>
        <w:t>о</w:t>
      </w:r>
      <w:r w:rsidRPr="004C5DE1">
        <w:rPr>
          <w:sz w:val="22"/>
          <w:szCs w:val="22"/>
        </w:rPr>
        <w:t>го</w:t>
      </w:r>
      <w:r w:rsidRPr="004C5DE1">
        <w:rPr>
          <w:spacing w:val="2"/>
          <w:sz w:val="22"/>
          <w:szCs w:val="22"/>
        </w:rPr>
        <w:t xml:space="preserve"> </w:t>
      </w:r>
      <w:r w:rsidRPr="004C5DE1">
        <w:rPr>
          <w:sz w:val="22"/>
          <w:szCs w:val="22"/>
        </w:rPr>
        <w:t>за</w:t>
      </w:r>
      <w:r w:rsidRPr="004C5DE1">
        <w:rPr>
          <w:spacing w:val="-1"/>
          <w:sz w:val="22"/>
          <w:szCs w:val="22"/>
        </w:rPr>
        <w:t>н</w:t>
      </w:r>
      <w:r w:rsidRPr="004C5DE1">
        <w:rPr>
          <w:sz w:val="22"/>
          <w:szCs w:val="22"/>
        </w:rPr>
        <w:t>ятия.</w:t>
      </w:r>
    </w:p>
    <w:p w:rsidR="00622FAC" w:rsidRDefault="004C5DE1" w:rsidP="00E10B5E">
      <w:pPr>
        <w:widowControl w:val="0"/>
        <w:autoSpaceDE w:val="0"/>
        <w:autoSpaceDN w:val="0"/>
        <w:adjustRightInd w:val="0"/>
        <w:ind w:firstLine="567"/>
        <w:jc w:val="both"/>
        <w:rPr>
          <w:sz w:val="22"/>
          <w:szCs w:val="22"/>
        </w:rPr>
      </w:pPr>
      <w:r w:rsidRPr="004C5DE1">
        <w:rPr>
          <w:sz w:val="22"/>
          <w:szCs w:val="22"/>
        </w:rPr>
        <w:t>По</w:t>
      </w:r>
      <w:r w:rsidRPr="004C5DE1">
        <w:rPr>
          <w:spacing w:val="1"/>
          <w:sz w:val="22"/>
          <w:szCs w:val="22"/>
        </w:rPr>
        <w:t>с</w:t>
      </w:r>
      <w:r w:rsidRPr="004C5DE1">
        <w:rPr>
          <w:sz w:val="22"/>
          <w:szCs w:val="22"/>
        </w:rPr>
        <w:t>тоянные</w:t>
      </w:r>
      <w:r w:rsidRPr="004C5DE1">
        <w:rPr>
          <w:spacing w:val="58"/>
          <w:sz w:val="22"/>
          <w:szCs w:val="22"/>
        </w:rPr>
        <w:t xml:space="preserve"> </w:t>
      </w:r>
      <w:r w:rsidRPr="004C5DE1">
        <w:rPr>
          <w:spacing w:val="1"/>
          <w:sz w:val="22"/>
          <w:szCs w:val="22"/>
        </w:rPr>
        <w:t>в</w:t>
      </w:r>
      <w:r w:rsidRPr="004C5DE1">
        <w:rPr>
          <w:sz w:val="22"/>
          <w:szCs w:val="22"/>
        </w:rPr>
        <w:t>р</w:t>
      </w:r>
      <w:r w:rsidRPr="004C5DE1">
        <w:rPr>
          <w:spacing w:val="1"/>
          <w:sz w:val="22"/>
          <w:szCs w:val="22"/>
        </w:rPr>
        <w:t>ач</w:t>
      </w:r>
      <w:r w:rsidRPr="004C5DE1">
        <w:rPr>
          <w:spacing w:val="-1"/>
          <w:sz w:val="22"/>
          <w:szCs w:val="22"/>
        </w:rPr>
        <w:t>еб</w:t>
      </w:r>
      <w:r w:rsidRPr="004C5DE1">
        <w:rPr>
          <w:sz w:val="22"/>
          <w:szCs w:val="22"/>
        </w:rPr>
        <w:t>н</w:t>
      </w:r>
      <w:r w:rsidRPr="004C5DE1">
        <w:rPr>
          <w:spacing w:val="4"/>
          <w:sz w:val="22"/>
          <w:szCs w:val="22"/>
        </w:rPr>
        <w:t>о</w:t>
      </w:r>
      <w:r w:rsidRPr="004C5DE1">
        <w:rPr>
          <w:spacing w:val="-1"/>
          <w:sz w:val="22"/>
          <w:szCs w:val="22"/>
        </w:rPr>
        <w:t>-</w:t>
      </w:r>
      <w:r w:rsidRPr="004C5DE1">
        <w:rPr>
          <w:sz w:val="22"/>
          <w:szCs w:val="22"/>
        </w:rPr>
        <w:t>п</w:t>
      </w:r>
      <w:r w:rsidRPr="004C5DE1">
        <w:rPr>
          <w:spacing w:val="-1"/>
          <w:sz w:val="22"/>
          <w:szCs w:val="22"/>
        </w:rPr>
        <w:t>е</w:t>
      </w:r>
      <w:r w:rsidRPr="004C5DE1">
        <w:rPr>
          <w:sz w:val="22"/>
          <w:szCs w:val="22"/>
        </w:rPr>
        <w:t>д</w:t>
      </w:r>
      <w:r w:rsidRPr="004C5DE1">
        <w:rPr>
          <w:spacing w:val="1"/>
          <w:sz w:val="22"/>
          <w:szCs w:val="22"/>
        </w:rPr>
        <w:t>а</w:t>
      </w:r>
      <w:r w:rsidRPr="004C5DE1">
        <w:rPr>
          <w:spacing w:val="-1"/>
          <w:sz w:val="22"/>
          <w:szCs w:val="22"/>
        </w:rPr>
        <w:t>г</w:t>
      </w:r>
      <w:r w:rsidRPr="004C5DE1">
        <w:rPr>
          <w:sz w:val="22"/>
          <w:szCs w:val="22"/>
        </w:rPr>
        <w:t>о</w:t>
      </w:r>
      <w:r w:rsidRPr="004C5DE1">
        <w:rPr>
          <w:spacing w:val="-1"/>
          <w:sz w:val="22"/>
          <w:szCs w:val="22"/>
        </w:rPr>
        <w:t>г</w:t>
      </w:r>
      <w:r w:rsidRPr="004C5DE1">
        <w:rPr>
          <w:sz w:val="22"/>
          <w:szCs w:val="22"/>
        </w:rPr>
        <w:t>ич</w:t>
      </w:r>
      <w:r w:rsidRPr="004C5DE1">
        <w:rPr>
          <w:spacing w:val="1"/>
          <w:sz w:val="22"/>
          <w:szCs w:val="22"/>
        </w:rPr>
        <w:t>е</w:t>
      </w:r>
      <w:r w:rsidRPr="004C5DE1">
        <w:rPr>
          <w:sz w:val="22"/>
          <w:szCs w:val="22"/>
        </w:rPr>
        <w:t>ск</w:t>
      </w:r>
      <w:r w:rsidRPr="004C5DE1">
        <w:rPr>
          <w:spacing w:val="1"/>
          <w:sz w:val="22"/>
          <w:szCs w:val="22"/>
        </w:rPr>
        <w:t>и</w:t>
      </w:r>
      <w:r w:rsidRPr="004C5DE1">
        <w:rPr>
          <w:sz w:val="22"/>
          <w:szCs w:val="22"/>
        </w:rPr>
        <w:t>е</w:t>
      </w:r>
      <w:r w:rsidRPr="004C5DE1">
        <w:rPr>
          <w:spacing w:val="57"/>
          <w:sz w:val="22"/>
          <w:szCs w:val="22"/>
        </w:rPr>
        <w:t xml:space="preserve"> </w:t>
      </w:r>
      <w:r w:rsidRPr="004C5DE1">
        <w:rPr>
          <w:spacing w:val="1"/>
          <w:sz w:val="22"/>
          <w:szCs w:val="22"/>
        </w:rPr>
        <w:t>н</w:t>
      </w:r>
      <w:r w:rsidRPr="004C5DE1">
        <w:rPr>
          <w:sz w:val="22"/>
          <w:szCs w:val="22"/>
        </w:rPr>
        <w:t>а</w:t>
      </w:r>
      <w:r w:rsidRPr="004C5DE1">
        <w:rPr>
          <w:spacing w:val="1"/>
          <w:sz w:val="22"/>
          <w:szCs w:val="22"/>
        </w:rPr>
        <w:t>бл</w:t>
      </w:r>
      <w:r w:rsidRPr="004C5DE1">
        <w:rPr>
          <w:spacing w:val="-3"/>
          <w:sz w:val="22"/>
          <w:szCs w:val="22"/>
        </w:rPr>
        <w:t>ю</w:t>
      </w:r>
      <w:r w:rsidRPr="004C5DE1">
        <w:rPr>
          <w:spacing w:val="1"/>
          <w:sz w:val="22"/>
          <w:szCs w:val="22"/>
        </w:rPr>
        <w:t>д</w:t>
      </w:r>
      <w:r w:rsidRPr="004C5DE1">
        <w:rPr>
          <w:sz w:val="22"/>
          <w:szCs w:val="22"/>
        </w:rPr>
        <w:t>ения</w:t>
      </w:r>
      <w:r w:rsidRPr="004C5DE1">
        <w:rPr>
          <w:spacing w:val="60"/>
          <w:sz w:val="22"/>
          <w:szCs w:val="22"/>
        </w:rPr>
        <w:t xml:space="preserve"> </w:t>
      </w:r>
      <w:r w:rsidRPr="004C5DE1">
        <w:rPr>
          <w:sz w:val="22"/>
          <w:szCs w:val="22"/>
        </w:rPr>
        <w:t>по</w:t>
      </w:r>
      <w:r w:rsidRPr="004C5DE1">
        <w:rPr>
          <w:spacing w:val="1"/>
          <w:sz w:val="22"/>
          <w:szCs w:val="22"/>
        </w:rPr>
        <w:t>з</w:t>
      </w:r>
      <w:r w:rsidRPr="004C5DE1">
        <w:rPr>
          <w:spacing w:val="-3"/>
          <w:sz w:val="22"/>
          <w:szCs w:val="22"/>
        </w:rPr>
        <w:t>в</w:t>
      </w:r>
      <w:r w:rsidRPr="004C5DE1">
        <w:rPr>
          <w:spacing w:val="1"/>
          <w:sz w:val="22"/>
          <w:szCs w:val="22"/>
        </w:rPr>
        <w:t>о</w:t>
      </w:r>
      <w:r w:rsidRPr="004C5DE1">
        <w:rPr>
          <w:sz w:val="22"/>
          <w:szCs w:val="22"/>
        </w:rPr>
        <w:t>ляю</w:t>
      </w:r>
      <w:r w:rsidRPr="004C5DE1">
        <w:rPr>
          <w:spacing w:val="1"/>
          <w:sz w:val="22"/>
          <w:szCs w:val="22"/>
        </w:rPr>
        <w:t>т</w:t>
      </w:r>
      <w:r w:rsidRPr="004C5DE1">
        <w:rPr>
          <w:spacing w:val="58"/>
          <w:sz w:val="22"/>
          <w:szCs w:val="22"/>
        </w:rPr>
        <w:t xml:space="preserve"> </w:t>
      </w:r>
      <w:r w:rsidRPr="004C5DE1">
        <w:rPr>
          <w:spacing w:val="1"/>
          <w:sz w:val="22"/>
          <w:szCs w:val="22"/>
        </w:rPr>
        <w:t>о</w:t>
      </w:r>
      <w:r w:rsidRPr="004C5DE1">
        <w:rPr>
          <w:sz w:val="22"/>
          <w:szCs w:val="22"/>
        </w:rPr>
        <w:t>бн</w:t>
      </w:r>
      <w:r w:rsidRPr="004C5DE1">
        <w:rPr>
          <w:spacing w:val="1"/>
          <w:sz w:val="22"/>
          <w:szCs w:val="22"/>
        </w:rPr>
        <w:t>а</w:t>
      </w:r>
      <w:r w:rsidRPr="004C5DE1">
        <w:rPr>
          <w:spacing w:val="8"/>
          <w:sz w:val="22"/>
          <w:szCs w:val="22"/>
        </w:rPr>
        <w:t>р</w:t>
      </w:r>
      <w:r w:rsidRPr="004C5DE1">
        <w:rPr>
          <w:spacing w:val="-3"/>
          <w:sz w:val="22"/>
          <w:szCs w:val="22"/>
        </w:rPr>
        <w:t>у</w:t>
      </w:r>
      <w:r w:rsidRPr="004C5DE1">
        <w:rPr>
          <w:sz w:val="22"/>
          <w:szCs w:val="22"/>
        </w:rPr>
        <w:t>ж</w:t>
      </w:r>
      <w:r w:rsidRPr="004C5DE1">
        <w:rPr>
          <w:spacing w:val="2"/>
          <w:sz w:val="22"/>
          <w:szCs w:val="22"/>
        </w:rPr>
        <w:t>и</w:t>
      </w:r>
      <w:r w:rsidRPr="004C5DE1">
        <w:rPr>
          <w:sz w:val="22"/>
          <w:szCs w:val="22"/>
        </w:rPr>
        <w:t>ть</w:t>
      </w:r>
      <w:r w:rsidRPr="004C5DE1">
        <w:rPr>
          <w:spacing w:val="13"/>
          <w:sz w:val="22"/>
          <w:szCs w:val="22"/>
        </w:rPr>
        <w:t xml:space="preserve"> </w:t>
      </w:r>
      <w:r w:rsidRPr="004C5DE1">
        <w:rPr>
          <w:spacing w:val="1"/>
          <w:sz w:val="22"/>
          <w:szCs w:val="22"/>
        </w:rPr>
        <w:t>не</w:t>
      </w:r>
      <w:r w:rsidRPr="004C5DE1">
        <w:rPr>
          <w:sz w:val="22"/>
          <w:szCs w:val="22"/>
        </w:rPr>
        <w:t>дочеты</w:t>
      </w:r>
      <w:r w:rsidRPr="004C5DE1">
        <w:rPr>
          <w:spacing w:val="15"/>
          <w:sz w:val="22"/>
          <w:szCs w:val="22"/>
        </w:rPr>
        <w:t xml:space="preserve"> </w:t>
      </w:r>
      <w:r w:rsidRPr="004C5DE1">
        <w:rPr>
          <w:sz w:val="22"/>
          <w:szCs w:val="22"/>
        </w:rPr>
        <w:t>в</w:t>
      </w:r>
      <w:r w:rsidRPr="004C5DE1">
        <w:rPr>
          <w:spacing w:val="16"/>
          <w:sz w:val="22"/>
          <w:szCs w:val="22"/>
        </w:rPr>
        <w:t xml:space="preserve"> </w:t>
      </w:r>
      <w:r w:rsidRPr="004C5DE1">
        <w:rPr>
          <w:sz w:val="22"/>
          <w:szCs w:val="22"/>
        </w:rPr>
        <w:t>о</w:t>
      </w:r>
      <w:r w:rsidRPr="004C5DE1">
        <w:rPr>
          <w:spacing w:val="-1"/>
          <w:sz w:val="22"/>
          <w:szCs w:val="22"/>
        </w:rPr>
        <w:t>р</w:t>
      </w:r>
      <w:r w:rsidRPr="004C5DE1">
        <w:rPr>
          <w:sz w:val="22"/>
          <w:szCs w:val="22"/>
        </w:rPr>
        <w:t>га</w:t>
      </w:r>
      <w:r w:rsidRPr="004C5DE1">
        <w:rPr>
          <w:spacing w:val="1"/>
          <w:sz w:val="22"/>
          <w:szCs w:val="22"/>
        </w:rPr>
        <w:t>ни</w:t>
      </w:r>
      <w:r w:rsidRPr="004C5DE1">
        <w:rPr>
          <w:spacing w:val="-2"/>
          <w:sz w:val="22"/>
          <w:szCs w:val="22"/>
        </w:rPr>
        <w:t>з</w:t>
      </w:r>
      <w:r w:rsidRPr="004C5DE1">
        <w:rPr>
          <w:sz w:val="22"/>
          <w:szCs w:val="22"/>
        </w:rPr>
        <w:t>ации</w:t>
      </w:r>
      <w:r w:rsidRPr="004C5DE1">
        <w:rPr>
          <w:spacing w:val="15"/>
          <w:sz w:val="22"/>
          <w:szCs w:val="22"/>
        </w:rPr>
        <w:t xml:space="preserve"> </w:t>
      </w:r>
      <w:r w:rsidRPr="004C5DE1">
        <w:rPr>
          <w:sz w:val="22"/>
          <w:szCs w:val="22"/>
        </w:rPr>
        <w:t>и</w:t>
      </w:r>
      <w:r w:rsidRPr="004C5DE1">
        <w:rPr>
          <w:spacing w:val="15"/>
          <w:sz w:val="22"/>
          <w:szCs w:val="22"/>
        </w:rPr>
        <w:t xml:space="preserve"> </w:t>
      </w:r>
      <w:r w:rsidRPr="004C5DE1">
        <w:rPr>
          <w:sz w:val="22"/>
          <w:szCs w:val="22"/>
        </w:rPr>
        <w:t>м</w:t>
      </w:r>
      <w:r w:rsidRPr="004C5DE1">
        <w:rPr>
          <w:spacing w:val="1"/>
          <w:sz w:val="22"/>
          <w:szCs w:val="22"/>
        </w:rPr>
        <w:t>е</w:t>
      </w:r>
      <w:r w:rsidRPr="004C5DE1">
        <w:rPr>
          <w:spacing w:val="-2"/>
          <w:sz w:val="22"/>
          <w:szCs w:val="22"/>
        </w:rPr>
        <w:t>т</w:t>
      </w:r>
      <w:r w:rsidRPr="004C5DE1">
        <w:rPr>
          <w:sz w:val="22"/>
          <w:szCs w:val="22"/>
        </w:rPr>
        <w:t>од</w:t>
      </w:r>
      <w:r w:rsidRPr="004C5DE1">
        <w:rPr>
          <w:spacing w:val="-1"/>
          <w:sz w:val="22"/>
          <w:szCs w:val="22"/>
        </w:rPr>
        <w:t>и</w:t>
      </w:r>
      <w:r w:rsidRPr="004C5DE1">
        <w:rPr>
          <w:sz w:val="22"/>
          <w:szCs w:val="22"/>
        </w:rPr>
        <w:t>ке</w:t>
      </w:r>
      <w:r w:rsidRPr="004C5DE1">
        <w:rPr>
          <w:spacing w:val="17"/>
          <w:sz w:val="22"/>
          <w:szCs w:val="22"/>
        </w:rPr>
        <w:t xml:space="preserve"> </w:t>
      </w:r>
      <w:r w:rsidRPr="004C5DE1">
        <w:rPr>
          <w:sz w:val="22"/>
          <w:szCs w:val="22"/>
        </w:rPr>
        <w:t>п</w:t>
      </w:r>
      <w:r w:rsidRPr="004C5DE1">
        <w:rPr>
          <w:spacing w:val="-1"/>
          <w:sz w:val="22"/>
          <w:szCs w:val="22"/>
        </w:rPr>
        <w:t>р</w:t>
      </w:r>
      <w:r w:rsidRPr="004C5DE1">
        <w:rPr>
          <w:sz w:val="22"/>
          <w:szCs w:val="22"/>
        </w:rPr>
        <w:t>о</w:t>
      </w:r>
      <w:r w:rsidRPr="004C5DE1">
        <w:rPr>
          <w:spacing w:val="1"/>
          <w:sz w:val="22"/>
          <w:szCs w:val="22"/>
        </w:rPr>
        <w:t>в</w:t>
      </w:r>
      <w:r w:rsidRPr="004C5DE1">
        <w:rPr>
          <w:sz w:val="22"/>
          <w:szCs w:val="22"/>
        </w:rPr>
        <w:t>еде</w:t>
      </w:r>
      <w:r w:rsidRPr="004C5DE1">
        <w:rPr>
          <w:spacing w:val="-1"/>
          <w:sz w:val="22"/>
          <w:szCs w:val="22"/>
        </w:rPr>
        <w:t>н</w:t>
      </w:r>
      <w:r w:rsidRPr="004C5DE1">
        <w:rPr>
          <w:sz w:val="22"/>
          <w:szCs w:val="22"/>
        </w:rPr>
        <w:t>ия</w:t>
      </w:r>
      <w:r w:rsidRPr="004C5DE1">
        <w:rPr>
          <w:spacing w:val="17"/>
          <w:sz w:val="22"/>
          <w:szCs w:val="22"/>
        </w:rPr>
        <w:t xml:space="preserve"> </w:t>
      </w:r>
      <w:r w:rsidRPr="004C5DE1">
        <w:rPr>
          <w:spacing w:val="-2"/>
          <w:sz w:val="22"/>
          <w:szCs w:val="22"/>
        </w:rPr>
        <w:t>з</w:t>
      </w:r>
      <w:r w:rsidRPr="004C5DE1">
        <w:rPr>
          <w:sz w:val="22"/>
          <w:szCs w:val="22"/>
        </w:rPr>
        <w:t>а</w:t>
      </w:r>
      <w:r w:rsidRPr="004C5DE1">
        <w:rPr>
          <w:spacing w:val="1"/>
          <w:sz w:val="22"/>
          <w:szCs w:val="22"/>
        </w:rPr>
        <w:t>н</w:t>
      </w:r>
      <w:r w:rsidRPr="004C5DE1">
        <w:rPr>
          <w:sz w:val="22"/>
          <w:szCs w:val="22"/>
        </w:rPr>
        <w:t>я</w:t>
      </w:r>
      <w:r w:rsidRPr="004C5DE1">
        <w:rPr>
          <w:spacing w:val="-1"/>
          <w:sz w:val="22"/>
          <w:szCs w:val="22"/>
        </w:rPr>
        <w:t>т</w:t>
      </w:r>
      <w:r w:rsidRPr="004C5DE1">
        <w:rPr>
          <w:sz w:val="22"/>
          <w:szCs w:val="22"/>
        </w:rPr>
        <w:t>и</w:t>
      </w:r>
      <w:r w:rsidRPr="004C5DE1">
        <w:rPr>
          <w:spacing w:val="1"/>
          <w:sz w:val="22"/>
          <w:szCs w:val="22"/>
        </w:rPr>
        <w:t>й</w:t>
      </w:r>
      <w:r w:rsidRPr="004C5DE1">
        <w:rPr>
          <w:spacing w:val="14"/>
          <w:sz w:val="22"/>
          <w:szCs w:val="22"/>
        </w:rPr>
        <w:t xml:space="preserve"> </w:t>
      </w:r>
      <w:r w:rsidRPr="004C5DE1">
        <w:rPr>
          <w:sz w:val="22"/>
          <w:szCs w:val="22"/>
        </w:rPr>
        <w:t>по</w:t>
      </w:r>
      <w:r w:rsidRPr="004C5DE1">
        <w:rPr>
          <w:spacing w:val="16"/>
          <w:sz w:val="22"/>
          <w:szCs w:val="22"/>
        </w:rPr>
        <w:t xml:space="preserve"> </w:t>
      </w:r>
      <w:r w:rsidRPr="004C5DE1">
        <w:rPr>
          <w:sz w:val="22"/>
          <w:szCs w:val="22"/>
        </w:rPr>
        <w:t>физическ</w:t>
      </w:r>
      <w:r w:rsidRPr="004C5DE1">
        <w:rPr>
          <w:spacing w:val="-1"/>
          <w:sz w:val="22"/>
          <w:szCs w:val="22"/>
        </w:rPr>
        <w:t>о</w:t>
      </w:r>
      <w:r w:rsidRPr="004C5DE1">
        <w:rPr>
          <w:sz w:val="22"/>
          <w:szCs w:val="22"/>
        </w:rPr>
        <w:t xml:space="preserve">й </w:t>
      </w:r>
      <w:r w:rsidRPr="004C5DE1">
        <w:rPr>
          <w:spacing w:val="-2"/>
          <w:sz w:val="22"/>
          <w:szCs w:val="22"/>
        </w:rPr>
        <w:t>ку</w:t>
      </w:r>
      <w:r w:rsidRPr="004C5DE1">
        <w:rPr>
          <w:sz w:val="22"/>
          <w:szCs w:val="22"/>
        </w:rPr>
        <w:t>л</w:t>
      </w:r>
      <w:r w:rsidRPr="004C5DE1">
        <w:rPr>
          <w:spacing w:val="-1"/>
          <w:sz w:val="22"/>
          <w:szCs w:val="22"/>
        </w:rPr>
        <w:t>ь</w:t>
      </w:r>
      <w:r w:rsidRPr="004C5DE1">
        <w:rPr>
          <w:spacing w:val="1"/>
          <w:sz w:val="22"/>
          <w:szCs w:val="22"/>
        </w:rPr>
        <w:t>т</w:t>
      </w:r>
      <w:r w:rsidRPr="004C5DE1">
        <w:rPr>
          <w:spacing w:val="-2"/>
          <w:sz w:val="22"/>
          <w:szCs w:val="22"/>
        </w:rPr>
        <w:t>у</w:t>
      </w:r>
      <w:r w:rsidRPr="004C5DE1">
        <w:rPr>
          <w:sz w:val="22"/>
          <w:szCs w:val="22"/>
        </w:rPr>
        <w:t>ре</w:t>
      </w:r>
      <w:r w:rsidRPr="004C5DE1">
        <w:rPr>
          <w:spacing w:val="1"/>
          <w:sz w:val="22"/>
          <w:szCs w:val="22"/>
        </w:rPr>
        <w:t>,</w:t>
      </w:r>
      <w:r w:rsidRPr="004C5DE1">
        <w:rPr>
          <w:spacing w:val="34"/>
          <w:sz w:val="22"/>
          <w:szCs w:val="22"/>
        </w:rPr>
        <w:t xml:space="preserve"> </w:t>
      </w:r>
      <w:r w:rsidRPr="004C5DE1">
        <w:rPr>
          <w:spacing w:val="1"/>
          <w:sz w:val="22"/>
          <w:szCs w:val="22"/>
        </w:rPr>
        <w:t>сов</w:t>
      </w:r>
      <w:r w:rsidRPr="004C5DE1">
        <w:rPr>
          <w:sz w:val="22"/>
          <w:szCs w:val="22"/>
        </w:rPr>
        <w:t>ер</w:t>
      </w:r>
      <w:r w:rsidRPr="004C5DE1">
        <w:rPr>
          <w:spacing w:val="1"/>
          <w:sz w:val="22"/>
          <w:szCs w:val="22"/>
        </w:rPr>
        <w:t>ш</w:t>
      </w:r>
      <w:r w:rsidRPr="004C5DE1">
        <w:rPr>
          <w:sz w:val="22"/>
          <w:szCs w:val="22"/>
        </w:rPr>
        <w:t>е</w:t>
      </w:r>
      <w:r w:rsidRPr="004C5DE1">
        <w:rPr>
          <w:spacing w:val="-1"/>
          <w:sz w:val="22"/>
          <w:szCs w:val="22"/>
        </w:rPr>
        <w:t>н</w:t>
      </w:r>
      <w:r w:rsidRPr="004C5DE1">
        <w:rPr>
          <w:sz w:val="22"/>
          <w:szCs w:val="22"/>
        </w:rPr>
        <w:t>ство</w:t>
      </w:r>
      <w:r w:rsidRPr="004C5DE1">
        <w:rPr>
          <w:spacing w:val="1"/>
          <w:sz w:val="22"/>
          <w:szCs w:val="22"/>
        </w:rPr>
        <w:t>в</w:t>
      </w:r>
      <w:r w:rsidRPr="004C5DE1">
        <w:rPr>
          <w:sz w:val="22"/>
          <w:szCs w:val="22"/>
        </w:rPr>
        <w:t>ат</w:t>
      </w:r>
      <w:r w:rsidRPr="004C5DE1">
        <w:rPr>
          <w:spacing w:val="1"/>
          <w:sz w:val="22"/>
          <w:szCs w:val="22"/>
        </w:rPr>
        <w:t>ь</w:t>
      </w:r>
      <w:r w:rsidRPr="004C5DE1">
        <w:rPr>
          <w:spacing w:val="34"/>
          <w:sz w:val="22"/>
          <w:szCs w:val="22"/>
        </w:rPr>
        <w:t xml:space="preserve"> </w:t>
      </w:r>
      <w:r w:rsidRPr="004C5DE1">
        <w:rPr>
          <w:spacing w:val="1"/>
          <w:sz w:val="22"/>
          <w:szCs w:val="22"/>
        </w:rPr>
        <w:t>п</w:t>
      </w:r>
      <w:r w:rsidRPr="004C5DE1">
        <w:rPr>
          <w:sz w:val="22"/>
          <w:szCs w:val="22"/>
        </w:rPr>
        <w:t>л</w:t>
      </w:r>
      <w:r w:rsidRPr="004C5DE1">
        <w:rPr>
          <w:spacing w:val="-2"/>
          <w:sz w:val="22"/>
          <w:szCs w:val="22"/>
        </w:rPr>
        <w:t>а</w:t>
      </w:r>
      <w:r w:rsidRPr="004C5DE1">
        <w:rPr>
          <w:spacing w:val="-1"/>
          <w:sz w:val="22"/>
          <w:szCs w:val="22"/>
        </w:rPr>
        <w:t>н</w:t>
      </w:r>
      <w:r w:rsidRPr="004C5DE1">
        <w:rPr>
          <w:sz w:val="22"/>
          <w:szCs w:val="22"/>
        </w:rPr>
        <w:t>и</w:t>
      </w:r>
      <w:r w:rsidRPr="004C5DE1">
        <w:rPr>
          <w:spacing w:val="1"/>
          <w:sz w:val="22"/>
          <w:szCs w:val="22"/>
        </w:rPr>
        <w:t>р</w:t>
      </w:r>
      <w:r w:rsidRPr="004C5DE1">
        <w:rPr>
          <w:sz w:val="22"/>
          <w:szCs w:val="22"/>
        </w:rPr>
        <w:t>ов</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е</w:t>
      </w:r>
      <w:r w:rsidRPr="004C5DE1">
        <w:rPr>
          <w:spacing w:val="33"/>
          <w:sz w:val="22"/>
          <w:szCs w:val="22"/>
        </w:rPr>
        <w:t xml:space="preserve"> </w:t>
      </w:r>
      <w:r w:rsidRPr="004C5DE1">
        <w:rPr>
          <w:spacing w:val="-2"/>
          <w:sz w:val="22"/>
          <w:szCs w:val="22"/>
        </w:rPr>
        <w:t>у</w:t>
      </w:r>
      <w:r w:rsidRPr="004C5DE1">
        <w:rPr>
          <w:sz w:val="22"/>
          <w:szCs w:val="22"/>
        </w:rPr>
        <w:t>че</w:t>
      </w:r>
      <w:r w:rsidRPr="004C5DE1">
        <w:rPr>
          <w:spacing w:val="2"/>
          <w:sz w:val="22"/>
          <w:szCs w:val="22"/>
        </w:rPr>
        <w:t>б</w:t>
      </w:r>
      <w:r w:rsidRPr="004C5DE1">
        <w:rPr>
          <w:sz w:val="22"/>
          <w:szCs w:val="22"/>
        </w:rPr>
        <w:t>н</w:t>
      </w:r>
      <w:r w:rsidRPr="004C5DE1">
        <w:rPr>
          <w:spacing w:val="5"/>
          <w:sz w:val="22"/>
          <w:szCs w:val="22"/>
        </w:rPr>
        <w:t>о</w:t>
      </w:r>
      <w:r w:rsidRPr="004C5DE1">
        <w:rPr>
          <w:sz w:val="22"/>
          <w:szCs w:val="22"/>
        </w:rPr>
        <w:t>-</w:t>
      </w:r>
      <w:r w:rsidRPr="004C5DE1">
        <w:rPr>
          <w:spacing w:val="1"/>
          <w:sz w:val="22"/>
          <w:szCs w:val="22"/>
        </w:rPr>
        <w:t>т</w:t>
      </w:r>
      <w:r w:rsidRPr="004C5DE1">
        <w:rPr>
          <w:sz w:val="22"/>
          <w:szCs w:val="22"/>
        </w:rPr>
        <w:t>ре</w:t>
      </w:r>
      <w:r w:rsidRPr="004C5DE1">
        <w:rPr>
          <w:spacing w:val="-1"/>
          <w:sz w:val="22"/>
          <w:szCs w:val="22"/>
        </w:rPr>
        <w:t>н</w:t>
      </w:r>
      <w:r w:rsidRPr="004C5DE1">
        <w:rPr>
          <w:sz w:val="22"/>
          <w:szCs w:val="22"/>
        </w:rPr>
        <w:t>ирово</w:t>
      </w:r>
      <w:r w:rsidRPr="004C5DE1">
        <w:rPr>
          <w:spacing w:val="1"/>
          <w:sz w:val="22"/>
          <w:szCs w:val="22"/>
        </w:rPr>
        <w:t>ч</w:t>
      </w:r>
      <w:r w:rsidRPr="004C5DE1">
        <w:rPr>
          <w:sz w:val="22"/>
          <w:szCs w:val="22"/>
        </w:rPr>
        <w:t>но</w:t>
      </w:r>
      <w:r w:rsidRPr="004C5DE1">
        <w:rPr>
          <w:spacing w:val="-1"/>
          <w:sz w:val="22"/>
          <w:szCs w:val="22"/>
        </w:rPr>
        <w:t>г</w:t>
      </w:r>
      <w:r w:rsidRPr="004C5DE1">
        <w:rPr>
          <w:sz w:val="22"/>
          <w:szCs w:val="22"/>
        </w:rPr>
        <w:t>о</w:t>
      </w:r>
      <w:r w:rsidRPr="004C5DE1">
        <w:rPr>
          <w:spacing w:val="33"/>
          <w:sz w:val="22"/>
          <w:szCs w:val="22"/>
        </w:rPr>
        <w:t xml:space="preserve"> </w:t>
      </w:r>
      <w:r w:rsidRPr="004C5DE1">
        <w:rPr>
          <w:spacing w:val="1"/>
          <w:sz w:val="22"/>
          <w:szCs w:val="22"/>
        </w:rPr>
        <w:t>п</w:t>
      </w:r>
      <w:r w:rsidRPr="004C5DE1">
        <w:rPr>
          <w:sz w:val="22"/>
          <w:szCs w:val="22"/>
        </w:rPr>
        <w:t>роцес</w:t>
      </w:r>
      <w:r w:rsidRPr="004C5DE1">
        <w:rPr>
          <w:spacing w:val="1"/>
          <w:sz w:val="22"/>
          <w:szCs w:val="22"/>
        </w:rPr>
        <w:t>с</w:t>
      </w:r>
      <w:r w:rsidRPr="004C5DE1">
        <w:rPr>
          <w:sz w:val="22"/>
          <w:szCs w:val="22"/>
        </w:rPr>
        <w:t>а, п</w:t>
      </w:r>
      <w:r w:rsidRPr="004C5DE1">
        <w:rPr>
          <w:spacing w:val="2"/>
          <w:sz w:val="22"/>
          <w:szCs w:val="22"/>
        </w:rPr>
        <w:t>о</w:t>
      </w:r>
      <w:r w:rsidRPr="004C5DE1">
        <w:rPr>
          <w:spacing w:val="-1"/>
          <w:sz w:val="22"/>
          <w:szCs w:val="22"/>
        </w:rPr>
        <w:t>м</w:t>
      </w:r>
      <w:r w:rsidRPr="004C5DE1">
        <w:rPr>
          <w:sz w:val="22"/>
          <w:szCs w:val="22"/>
        </w:rPr>
        <w:t>ог</w:t>
      </w:r>
      <w:r w:rsidRPr="004C5DE1">
        <w:rPr>
          <w:spacing w:val="1"/>
          <w:sz w:val="22"/>
          <w:szCs w:val="22"/>
        </w:rPr>
        <w:t>а</w:t>
      </w:r>
      <w:r w:rsidRPr="004C5DE1">
        <w:rPr>
          <w:sz w:val="22"/>
          <w:szCs w:val="22"/>
        </w:rPr>
        <w:t>ю</w:t>
      </w:r>
      <w:r w:rsidRPr="004C5DE1">
        <w:rPr>
          <w:spacing w:val="1"/>
          <w:sz w:val="22"/>
          <w:szCs w:val="22"/>
        </w:rPr>
        <w:t>т</w:t>
      </w:r>
      <w:r w:rsidRPr="004C5DE1">
        <w:rPr>
          <w:spacing w:val="77"/>
          <w:sz w:val="22"/>
          <w:szCs w:val="22"/>
        </w:rPr>
        <w:t xml:space="preserve"> </w:t>
      </w:r>
      <w:r w:rsidRPr="004C5DE1">
        <w:rPr>
          <w:spacing w:val="-2"/>
          <w:sz w:val="22"/>
          <w:szCs w:val="22"/>
        </w:rPr>
        <w:t>у</w:t>
      </w:r>
      <w:r w:rsidRPr="004C5DE1">
        <w:rPr>
          <w:sz w:val="22"/>
          <w:szCs w:val="22"/>
        </w:rPr>
        <w:t>ст</w:t>
      </w:r>
      <w:r w:rsidRPr="004C5DE1">
        <w:rPr>
          <w:spacing w:val="1"/>
          <w:sz w:val="22"/>
          <w:szCs w:val="22"/>
        </w:rPr>
        <w:t>р</w:t>
      </w:r>
      <w:r w:rsidRPr="004C5DE1">
        <w:rPr>
          <w:sz w:val="22"/>
          <w:szCs w:val="22"/>
        </w:rPr>
        <w:t>ани</w:t>
      </w:r>
      <w:r w:rsidRPr="004C5DE1">
        <w:rPr>
          <w:spacing w:val="-1"/>
          <w:sz w:val="22"/>
          <w:szCs w:val="22"/>
        </w:rPr>
        <w:t>т</w:t>
      </w:r>
      <w:r w:rsidRPr="004C5DE1">
        <w:rPr>
          <w:sz w:val="22"/>
          <w:szCs w:val="22"/>
        </w:rPr>
        <w:t>ь</w:t>
      </w:r>
      <w:r w:rsidRPr="004C5DE1">
        <w:rPr>
          <w:spacing w:val="77"/>
          <w:sz w:val="22"/>
          <w:szCs w:val="22"/>
        </w:rPr>
        <w:t xml:space="preserve"> </w:t>
      </w:r>
      <w:r w:rsidRPr="004C5DE1">
        <w:rPr>
          <w:spacing w:val="1"/>
          <w:sz w:val="22"/>
          <w:szCs w:val="22"/>
        </w:rPr>
        <w:t>при</w:t>
      </w:r>
      <w:r w:rsidRPr="004C5DE1">
        <w:rPr>
          <w:spacing w:val="-1"/>
          <w:sz w:val="22"/>
          <w:szCs w:val="22"/>
        </w:rPr>
        <w:t>чи</w:t>
      </w:r>
      <w:r w:rsidRPr="004C5DE1">
        <w:rPr>
          <w:sz w:val="22"/>
          <w:szCs w:val="22"/>
        </w:rPr>
        <w:t>н</w:t>
      </w:r>
      <w:r w:rsidRPr="004C5DE1">
        <w:rPr>
          <w:spacing w:val="1"/>
          <w:sz w:val="22"/>
          <w:szCs w:val="22"/>
        </w:rPr>
        <w:t>ы</w:t>
      </w:r>
      <w:r w:rsidRPr="004C5DE1">
        <w:rPr>
          <w:sz w:val="22"/>
          <w:szCs w:val="22"/>
        </w:rPr>
        <w:t>,</w:t>
      </w:r>
      <w:r w:rsidRPr="004C5DE1">
        <w:rPr>
          <w:spacing w:val="78"/>
          <w:sz w:val="22"/>
          <w:szCs w:val="22"/>
        </w:rPr>
        <w:t xml:space="preserve"> </w:t>
      </w:r>
      <w:r w:rsidRPr="004C5DE1">
        <w:rPr>
          <w:spacing w:val="1"/>
          <w:sz w:val="22"/>
          <w:szCs w:val="22"/>
        </w:rPr>
        <w:t>в</w:t>
      </w:r>
      <w:r w:rsidRPr="004C5DE1">
        <w:rPr>
          <w:sz w:val="22"/>
          <w:szCs w:val="22"/>
        </w:rPr>
        <w:t>ы</w:t>
      </w:r>
      <w:r w:rsidRPr="004C5DE1">
        <w:rPr>
          <w:spacing w:val="-1"/>
          <w:sz w:val="22"/>
          <w:szCs w:val="22"/>
        </w:rPr>
        <w:t>з</w:t>
      </w:r>
      <w:r w:rsidRPr="004C5DE1">
        <w:rPr>
          <w:sz w:val="22"/>
          <w:szCs w:val="22"/>
        </w:rPr>
        <w:t>ы</w:t>
      </w:r>
      <w:r w:rsidRPr="004C5DE1">
        <w:rPr>
          <w:spacing w:val="1"/>
          <w:sz w:val="22"/>
          <w:szCs w:val="22"/>
        </w:rPr>
        <w:t>в</w:t>
      </w:r>
      <w:r w:rsidRPr="004C5DE1">
        <w:rPr>
          <w:spacing w:val="-2"/>
          <w:sz w:val="22"/>
          <w:szCs w:val="22"/>
        </w:rPr>
        <w:t>а</w:t>
      </w:r>
      <w:r w:rsidRPr="004C5DE1">
        <w:rPr>
          <w:sz w:val="22"/>
          <w:szCs w:val="22"/>
        </w:rPr>
        <w:t>ющие</w:t>
      </w:r>
      <w:r w:rsidRPr="004C5DE1">
        <w:rPr>
          <w:spacing w:val="79"/>
          <w:sz w:val="22"/>
          <w:szCs w:val="22"/>
        </w:rPr>
        <w:t xml:space="preserve"> </w:t>
      </w:r>
      <w:r w:rsidRPr="004C5DE1">
        <w:rPr>
          <w:spacing w:val="1"/>
          <w:sz w:val="22"/>
          <w:szCs w:val="22"/>
        </w:rPr>
        <w:t>ч</w:t>
      </w:r>
      <w:r w:rsidRPr="004C5DE1">
        <w:rPr>
          <w:sz w:val="22"/>
          <w:szCs w:val="22"/>
        </w:rPr>
        <w:t>рез</w:t>
      </w:r>
      <w:r w:rsidRPr="004C5DE1">
        <w:rPr>
          <w:spacing w:val="1"/>
          <w:sz w:val="22"/>
          <w:szCs w:val="22"/>
        </w:rPr>
        <w:t>м</w:t>
      </w:r>
      <w:r w:rsidRPr="004C5DE1">
        <w:rPr>
          <w:sz w:val="22"/>
          <w:szCs w:val="22"/>
        </w:rPr>
        <w:t>ер</w:t>
      </w:r>
      <w:r w:rsidRPr="004C5DE1">
        <w:rPr>
          <w:spacing w:val="-1"/>
          <w:sz w:val="22"/>
          <w:szCs w:val="22"/>
        </w:rPr>
        <w:t>н</w:t>
      </w:r>
      <w:r w:rsidRPr="004C5DE1">
        <w:rPr>
          <w:sz w:val="22"/>
          <w:szCs w:val="22"/>
        </w:rPr>
        <w:t>о</w:t>
      </w:r>
      <w:r w:rsidRPr="004C5DE1">
        <w:rPr>
          <w:spacing w:val="79"/>
          <w:sz w:val="22"/>
          <w:szCs w:val="22"/>
        </w:rPr>
        <w:t xml:space="preserve"> </w:t>
      </w:r>
      <w:r w:rsidRPr="004C5DE1">
        <w:rPr>
          <w:sz w:val="22"/>
          <w:szCs w:val="22"/>
        </w:rPr>
        <w:t>большие</w:t>
      </w:r>
      <w:r w:rsidRPr="004C5DE1">
        <w:rPr>
          <w:spacing w:val="79"/>
          <w:sz w:val="22"/>
          <w:szCs w:val="22"/>
        </w:rPr>
        <w:t xml:space="preserve"> </w:t>
      </w:r>
      <w:r w:rsidRPr="004C5DE1">
        <w:rPr>
          <w:sz w:val="22"/>
          <w:szCs w:val="22"/>
        </w:rPr>
        <w:t>наг</w:t>
      </w:r>
      <w:r w:rsidRPr="004C5DE1">
        <w:rPr>
          <w:spacing w:val="2"/>
          <w:sz w:val="22"/>
          <w:szCs w:val="22"/>
        </w:rPr>
        <w:t>р</w:t>
      </w:r>
      <w:r w:rsidRPr="004C5DE1">
        <w:rPr>
          <w:spacing w:val="-3"/>
          <w:sz w:val="22"/>
          <w:szCs w:val="22"/>
        </w:rPr>
        <w:t>у</w:t>
      </w:r>
      <w:r w:rsidRPr="004C5DE1">
        <w:rPr>
          <w:sz w:val="22"/>
          <w:szCs w:val="22"/>
        </w:rPr>
        <w:t>зки</w:t>
      </w:r>
      <w:r w:rsidRPr="004C5DE1">
        <w:rPr>
          <w:spacing w:val="1"/>
          <w:sz w:val="22"/>
          <w:szCs w:val="22"/>
        </w:rPr>
        <w:t>,</w:t>
      </w:r>
      <w:r w:rsidRPr="004C5DE1">
        <w:rPr>
          <w:sz w:val="22"/>
          <w:szCs w:val="22"/>
        </w:rPr>
        <w:t xml:space="preserve"> п</w:t>
      </w:r>
      <w:r w:rsidRPr="004C5DE1">
        <w:rPr>
          <w:spacing w:val="1"/>
          <w:sz w:val="22"/>
          <w:szCs w:val="22"/>
        </w:rPr>
        <w:t>е</w:t>
      </w:r>
      <w:r w:rsidRPr="004C5DE1">
        <w:rPr>
          <w:sz w:val="22"/>
          <w:szCs w:val="22"/>
        </w:rPr>
        <w:t>ре</w:t>
      </w:r>
      <w:r w:rsidRPr="004C5DE1">
        <w:rPr>
          <w:spacing w:val="-2"/>
          <w:sz w:val="22"/>
          <w:szCs w:val="22"/>
        </w:rPr>
        <w:t>у</w:t>
      </w:r>
      <w:r w:rsidRPr="004C5DE1">
        <w:rPr>
          <w:sz w:val="22"/>
          <w:szCs w:val="22"/>
        </w:rPr>
        <w:t>том</w:t>
      </w:r>
      <w:r w:rsidRPr="004C5DE1">
        <w:rPr>
          <w:spacing w:val="1"/>
          <w:sz w:val="22"/>
          <w:szCs w:val="22"/>
        </w:rPr>
        <w:t>л</w:t>
      </w:r>
      <w:r w:rsidRPr="004C5DE1">
        <w:rPr>
          <w:sz w:val="22"/>
          <w:szCs w:val="22"/>
        </w:rPr>
        <w:t>ен</w:t>
      </w:r>
      <w:r w:rsidRPr="004C5DE1">
        <w:rPr>
          <w:spacing w:val="1"/>
          <w:sz w:val="22"/>
          <w:szCs w:val="22"/>
        </w:rPr>
        <w:t>ие</w:t>
      </w:r>
      <w:r w:rsidRPr="004C5DE1">
        <w:rPr>
          <w:sz w:val="22"/>
          <w:szCs w:val="22"/>
        </w:rPr>
        <w:t>,</w:t>
      </w:r>
      <w:r w:rsidRPr="004C5DE1">
        <w:rPr>
          <w:spacing w:val="35"/>
          <w:sz w:val="22"/>
          <w:szCs w:val="22"/>
        </w:rPr>
        <w:t xml:space="preserve"> </w:t>
      </w:r>
      <w:r w:rsidRPr="004C5DE1">
        <w:rPr>
          <w:spacing w:val="1"/>
          <w:sz w:val="22"/>
          <w:szCs w:val="22"/>
        </w:rPr>
        <w:t>н</w:t>
      </w:r>
      <w:r w:rsidRPr="004C5DE1">
        <w:rPr>
          <w:sz w:val="22"/>
          <w:szCs w:val="22"/>
        </w:rPr>
        <w:t>ар</w:t>
      </w:r>
      <w:r w:rsidRPr="004C5DE1">
        <w:rPr>
          <w:spacing w:val="-3"/>
          <w:sz w:val="22"/>
          <w:szCs w:val="22"/>
        </w:rPr>
        <w:t>у</w:t>
      </w:r>
      <w:r w:rsidRPr="004C5DE1">
        <w:rPr>
          <w:sz w:val="22"/>
          <w:szCs w:val="22"/>
        </w:rPr>
        <w:t>ше</w:t>
      </w:r>
      <w:r w:rsidRPr="004C5DE1">
        <w:rPr>
          <w:spacing w:val="1"/>
          <w:sz w:val="22"/>
          <w:szCs w:val="22"/>
        </w:rPr>
        <w:t>ни</w:t>
      </w:r>
      <w:r w:rsidRPr="004C5DE1">
        <w:rPr>
          <w:sz w:val="22"/>
          <w:szCs w:val="22"/>
        </w:rPr>
        <w:t>е</w:t>
      </w:r>
      <w:r w:rsidRPr="004C5DE1">
        <w:rPr>
          <w:spacing w:val="38"/>
          <w:sz w:val="22"/>
          <w:szCs w:val="22"/>
        </w:rPr>
        <w:t xml:space="preserve"> </w:t>
      </w:r>
      <w:r w:rsidRPr="004C5DE1">
        <w:rPr>
          <w:spacing w:val="1"/>
          <w:sz w:val="22"/>
          <w:szCs w:val="22"/>
        </w:rPr>
        <w:t>пра</w:t>
      </w:r>
      <w:r w:rsidRPr="004C5DE1">
        <w:rPr>
          <w:spacing w:val="-2"/>
          <w:sz w:val="22"/>
          <w:szCs w:val="22"/>
        </w:rPr>
        <w:t>в</w:t>
      </w:r>
      <w:r w:rsidRPr="004C5DE1">
        <w:rPr>
          <w:sz w:val="22"/>
          <w:szCs w:val="22"/>
        </w:rPr>
        <w:t>и</w:t>
      </w:r>
      <w:r w:rsidRPr="004C5DE1">
        <w:rPr>
          <w:spacing w:val="1"/>
          <w:sz w:val="22"/>
          <w:szCs w:val="22"/>
        </w:rPr>
        <w:t>л</w:t>
      </w:r>
      <w:r w:rsidRPr="004C5DE1">
        <w:rPr>
          <w:spacing w:val="37"/>
          <w:sz w:val="22"/>
          <w:szCs w:val="22"/>
        </w:rPr>
        <w:t xml:space="preserve"> </w:t>
      </w:r>
      <w:r w:rsidRPr="004C5DE1">
        <w:rPr>
          <w:spacing w:val="1"/>
          <w:sz w:val="22"/>
          <w:szCs w:val="22"/>
        </w:rPr>
        <w:t>б</w:t>
      </w:r>
      <w:r w:rsidRPr="004C5DE1">
        <w:rPr>
          <w:sz w:val="22"/>
          <w:szCs w:val="22"/>
        </w:rPr>
        <w:t>е</w:t>
      </w:r>
      <w:r w:rsidRPr="004C5DE1">
        <w:rPr>
          <w:spacing w:val="3"/>
          <w:sz w:val="22"/>
          <w:szCs w:val="22"/>
        </w:rPr>
        <w:t>з</w:t>
      </w:r>
      <w:r w:rsidRPr="004C5DE1">
        <w:rPr>
          <w:spacing w:val="2"/>
          <w:sz w:val="22"/>
          <w:szCs w:val="22"/>
        </w:rPr>
        <w:t>о</w:t>
      </w:r>
      <w:r w:rsidRPr="004C5DE1">
        <w:rPr>
          <w:spacing w:val="1"/>
          <w:sz w:val="22"/>
          <w:szCs w:val="22"/>
        </w:rPr>
        <w:t>п</w:t>
      </w:r>
      <w:r w:rsidRPr="004C5DE1">
        <w:rPr>
          <w:spacing w:val="-1"/>
          <w:sz w:val="22"/>
          <w:szCs w:val="22"/>
        </w:rPr>
        <w:t>а</w:t>
      </w:r>
      <w:r w:rsidRPr="004C5DE1">
        <w:rPr>
          <w:sz w:val="22"/>
          <w:szCs w:val="22"/>
        </w:rPr>
        <w:t>снос</w:t>
      </w:r>
      <w:r w:rsidRPr="004C5DE1">
        <w:rPr>
          <w:spacing w:val="-1"/>
          <w:sz w:val="22"/>
          <w:szCs w:val="22"/>
        </w:rPr>
        <w:t>т</w:t>
      </w:r>
      <w:r w:rsidRPr="004C5DE1">
        <w:rPr>
          <w:sz w:val="22"/>
          <w:szCs w:val="22"/>
        </w:rPr>
        <w:t>и</w:t>
      </w:r>
      <w:r w:rsidRPr="004C5DE1">
        <w:rPr>
          <w:spacing w:val="38"/>
          <w:sz w:val="22"/>
          <w:szCs w:val="22"/>
        </w:rPr>
        <w:t xml:space="preserve"> </w:t>
      </w:r>
      <w:r w:rsidRPr="004C5DE1">
        <w:rPr>
          <w:sz w:val="22"/>
          <w:szCs w:val="22"/>
        </w:rPr>
        <w:t>и</w:t>
      </w:r>
      <w:r w:rsidRPr="004C5DE1">
        <w:rPr>
          <w:spacing w:val="39"/>
          <w:sz w:val="22"/>
          <w:szCs w:val="22"/>
        </w:rPr>
        <w:t xml:space="preserve"> </w:t>
      </w:r>
      <w:r w:rsidRPr="004C5DE1">
        <w:rPr>
          <w:sz w:val="22"/>
          <w:szCs w:val="22"/>
        </w:rPr>
        <w:t>с</w:t>
      </w:r>
      <w:r w:rsidRPr="004C5DE1">
        <w:rPr>
          <w:spacing w:val="-1"/>
          <w:sz w:val="22"/>
          <w:szCs w:val="22"/>
        </w:rPr>
        <w:t>а</w:t>
      </w:r>
      <w:r w:rsidRPr="004C5DE1">
        <w:rPr>
          <w:spacing w:val="3"/>
          <w:sz w:val="22"/>
          <w:szCs w:val="22"/>
        </w:rPr>
        <w:t>н</w:t>
      </w:r>
      <w:r w:rsidRPr="004C5DE1">
        <w:rPr>
          <w:sz w:val="22"/>
          <w:szCs w:val="22"/>
        </w:rPr>
        <w:t>и</w:t>
      </w:r>
      <w:r w:rsidRPr="004C5DE1">
        <w:rPr>
          <w:spacing w:val="1"/>
          <w:sz w:val="22"/>
          <w:szCs w:val="22"/>
        </w:rPr>
        <w:t>т</w:t>
      </w:r>
      <w:r w:rsidRPr="004C5DE1">
        <w:rPr>
          <w:spacing w:val="-1"/>
          <w:sz w:val="22"/>
          <w:szCs w:val="22"/>
        </w:rPr>
        <w:t>а</w:t>
      </w:r>
      <w:r w:rsidRPr="004C5DE1">
        <w:rPr>
          <w:sz w:val="22"/>
          <w:szCs w:val="22"/>
        </w:rPr>
        <w:t>рн</w:t>
      </w:r>
      <w:r w:rsidRPr="004C5DE1">
        <w:rPr>
          <w:spacing w:val="2"/>
          <w:sz w:val="22"/>
          <w:szCs w:val="22"/>
        </w:rPr>
        <w:t>о</w:t>
      </w:r>
      <w:r w:rsidRPr="004C5DE1">
        <w:rPr>
          <w:sz w:val="22"/>
          <w:szCs w:val="22"/>
        </w:rPr>
        <w:t>-</w:t>
      </w:r>
      <w:r w:rsidRPr="004C5DE1">
        <w:rPr>
          <w:spacing w:val="-1"/>
          <w:sz w:val="22"/>
          <w:szCs w:val="22"/>
        </w:rPr>
        <w:t>г</w:t>
      </w:r>
      <w:r w:rsidRPr="004C5DE1">
        <w:rPr>
          <w:sz w:val="22"/>
          <w:szCs w:val="22"/>
        </w:rPr>
        <w:t>игиеничес</w:t>
      </w:r>
      <w:r w:rsidRPr="004C5DE1">
        <w:rPr>
          <w:spacing w:val="-2"/>
          <w:sz w:val="22"/>
          <w:szCs w:val="22"/>
        </w:rPr>
        <w:t>к</w:t>
      </w:r>
      <w:r w:rsidRPr="004C5DE1">
        <w:rPr>
          <w:spacing w:val="-1"/>
          <w:sz w:val="22"/>
          <w:szCs w:val="22"/>
        </w:rPr>
        <w:t>и</w:t>
      </w:r>
      <w:r w:rsidRPr="004C5DE1">
        <w:rPr>
          <w:sz w:val="22"/>
          <w:szCs w:val="22"/>
        </w:rPr>
        <w:t>х н</w:t>
      </w:r>
      <w:r w:rsidRPr="004C5DE1">
        <w:rPr>
          <w:spacing w:val="1"/>
          <w:sz w:val="22"/>
          <w:szCs w:val="22"/>
        </w:rPr>
        <w:t>о</w:t>
      </w:r>
      <w:r w:rsidRPr="004C5DE1">
        <w:rPr>
          <w:sz w:val="22"/>
          <w:szCs w:val="22"/>
        </w:rPr>
        <w:t>р</w:t>
      </w:r>
      <w:r w:rsidRPr="004C5DE1">
        <w:rPr>
          <w:spacing w:val="1"/>
          <w:sz w:val="22"/>
          <w:szCs w:val="22"/>
        </w:rPr>
        <w:t>м</w:t>
      </w:r>
      <w:r w:rsidRPr="004C5DE1">
        <w:rPr>
          <w:sz w:val="22"/>
          <w:szCs w:val="22"/>
        </w:rPr>
        <w:t>.</w:t>
      </w:r>
    </w:p>
    <w:p w:rsidR="00622FAC" w:rsidRDefault="00622FAC" w:rsidP="00E10B5E">
      <w:pPr>
        <w:widowControl w:val="0"/>
        <w:autoSpaceDE w:val="0"/>
        <w:autoSpaceDN w:val="0"/>
        <w:adjustRightInd w:val="0"/>
        <w:ind w:firstLine="567"/>
        <w:jc w:val="both"/>
        <w:rPr>
          <w:bCs/>
          <w:i/>
          <w:sz w:val="22"/>
          <w:szCs w:val="22"/>
        </w:rPr>
      </w:pPr>
    </w:p>
    <w:p w:rsidR="004C5DE1" w:rsidRPr="007F62EF" w:rsidRDefault="004C5DE1" w:rsidP="00E10B5E">
      <w:pPr>
        <w:widowControl w:val="0"/>
        <w:autoSpaceDE w:val="0"/>
        <w:autoSpaceDN w:val="0"/>
        <w:adjustRightInd w:val="0"/>
        <w:ind w:firstLine="567"/>
        <w:jc w:val="both"/>
        <w:rPr>
          <w:i/>
          <w:sz w:val="22"/>
          <w:szCs w:val="22"/>
        </w:rPr>
      </w:pPr>
      <w:r w:rsidRPr="007F62EF">
        <w:rPr>
          <w:bCs/>
          <w:i/>
          <w:sz w:val="22"/>
          <w:szCs w:val="22"/>
        </w:rPr>
        <w:t>П</w:t>
      </w:r>
      <w:r w:rsidRPr="007F62EF">
        <w:rPr>
          <w:bCs/>
          <w:i/>
          <w:spacing w:val="1"/>
          <w:sz w:val="22"/>
          <w:szCs w:val="22"/>
        </w:rPr>
        <w:t>е</w:t>
      </w:r>
      <w:r w:rsidRPr="007F62EF">
        <w:rPr>
          <w:bCs/>
          <w:i/>
          <w:spacing w:val="-2"/>
          <w:sz w:val="22"/>
          <w:szCs w:val="22"/>
        </w:rPr>
        <w:t>д</w:t>
      </w:r>
      <w:r w:rsidRPr="007F62EF">
        <w:rPr>
          <w:bCs/>
          <w:i/>
          <w:sz w:val="22"/>
          <w:szCs w:val="22"/>
        </w:rPr>
        <w:t>а</w:t>
      </w:r>
      <w:r w:rsidRPr="007F62EF">
        <w:rPr>
          <w:bCs/>
          <w:i/>
          <w:spacing w:val="-1"/>
          <w:sz w:val="22"/>
          <w:szCs w:val="22"/>
        </w:rPr>
        <w:t>г</w:t>
      </w:r>
      <w:r w:rsidRPr="007F62EF">
        <w:rPr>
          <w:bCs/>
          <w:i/>
          <w:sz w:val="22"/>
          <w:szCs w:val="22"/>
        </w:rPr>
        <w:t>ог</w:t>
      </w:r>
      <w:r w:rsidRPr="007F62EF">
        <w:rPr>
          <w:bCs/>
          <w:i/>
          <w:spacing w:val="1"/>
          <w:sz w:val="22"/>
          <w:szCs w:val="22"/>
        </w:rPr>
        <w:t>и</w:t>
      </w:r>
      <w:r w:rsidRPr="007F62EF">
        <w:rPr>
          <w:bCs/>
          <w:i/>
          <w:sz w:val="22"/>
          <w:szCs w:val="22"/>
        </w:rPr>
        <w:t>ческ</w:t>
      </w:r>
      <w:r w:rsidRPr="007F62EF">
        <w:rPr>
          <w:bCs/>
          <w:i/>
          <w:spacing w:val="-2"/>
          <w:sz w:val="22"/>
          <w:szCs w:val="22"/>
        </w:rPr>
        <w:t>и</w:t>
      </w:r>
      <w:r w:rsidRPr="007F62EF">
        <w:rPr>
          <w:bCs/>
          <w:i/>
          <w:sz w:val="22"/>
          <w:szCs w:val="22"/>
        </w:rPr>
        <w:t>й</w:t>
      </w:r>
      <w:r w:rsidRPr="007F62EF">
        <w:rPr>
          <w:i/>
          <w:spacing w:val="-1"/>
          <w:sz w:val="22"/>
          <w:szCs w:val="22"/>
        </w:rPr>
        <w:t xml:space="preserve"> </w:t>
      </w:r>
      <w:r w:rsidRPr="007F62EF">
        <w:rPr>
          <w:bCs/>
          <w:i/>
          <w:spacing w:val="-1"/>
          <w:sz w:val="22"/>
          <w:szCs w:val="22"/>
        </w:rPr>
        <w:t>к</w:t>
      </w:r>
      <w:r w:rsidRPr="007F62EF">
        <w:rPr>
          <w:bCs/>
          <w:i/>
          <w:spacing w:val="1"/>
          <w:sz w:val="22"/>
          <w:szCs w:val="22"/>
        </w:rPr>
        <w:t>о</w:t>
      </w:r>
      <w:r w:rsidRPr="007F62EF">
        <w:rPr>
          <w:bCs/>
          <w:i/>
          <w:sz w:val="22"/>
          <w:szCs w:val="22"/>
        </w:rPr>
        <w:t>н</w:t>
      </w:r>
      <w:r w:rsidRPr="007F62EF">
        <w:rPr>
          <w:bCs/>
          <w:i/>
          <w:spacing w:val="1"/>
          <w:sz w:val="22"/>
          <w:szCs w:val="22"/>
        </w:rPr>
        <w:t>т</w:t>
      </w:r>
      <w:r w:rsidRPr="007F62EF">
        <w:rPr>
          <w:bCs/>
          <w:i/>
          <w:sz w:val="22"/>
          <w:szCs w:val="22"/>
        </w:rPr>
        <w:t>рол</w:t>
      </w:r>
      <w:r w:rsidRPr="007F62EF">
        <w:rPr>
          <w:bCs/>
          <w:i/>
          <w:spacing w:val="1"/>
          <w:sz w:val="22"/>
          <w:szCs w:val="22"/>
        </w:rPr>
        <w:t>ь</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Педаг</w:t>
      </w:r>
      <w:r w:rsidRPr="004C5DE1">
        <w:rPr>
          <w:i/>
          <w:iCs/>
          <w:spacing w:val="1"/>
          <w:sz w:val="22"/>
          <w:szCs w:val="22"/>
        </w:rPr>
        <w:t>о</w:t>
      </w:r>
      <w:r w:rsidRPr="004C5DE1">
        <w:rPr>
          <w:i/>
          <w:iCs/>
          <w:sz w:val="22"/>
          <w:szCs w:val="22"/>
        </w:rPr>
        <w:t>ги</w:t>
      </w:r>
      <w:r w:rsidRPr="004C5DE1">
        <w:rPr>
          <w:i/>
          <w:iCs/>
          <w:spacing w:val="1"/>
          <w:sz w:val="22"/>
          <w:szCs w:val="22"/>
        </w:rPr>
        <w:t>ч</w:t>
      </w:r>
      <w:r w:rsidRPr="004C5DE1">
        <w:rPr>
          <w:i/>
          <w:iCs/>
          <w:spacing w:val="-1"/>
          <w:sz w:val="22"/>
          <w:szCs w:val="22"/>
        </w:rPr>
        <w:t>е</w:t>
      </w:r>
      <w:r w:rsidRPr="004C5DE1">
        <w:rPr>
          <w:i/>
          <w:iCs/>
          <w:sz w:val="22"/>
          <w:szCs w:val="22"/>
        </w:rPr>
        <w:t>с</w:t>
      </w:r>
      <w:r w:rsidRPr="004C5DE1">
        <w:rPr>
          <w:i/>
          <w:iCs/>
          <w:spacing w:val="-1"/>
          <w:sz w:val="22"/>
          <w:szCs w:val="22"/>
        </w:rPr>
        <w:t>к</w:t>
      </w:r>
      <w:r w:rsidRPr="004C5DE1">
        <w:rPr>
          <w:i/>
          <w:iCs/>
          <w:spacing w:val="1"/>
          <w:sz w:val="22"/>
          <w:szCs w:val="22"/>
        </w:rPr>
        <w:t>и</w:t>
      </w:r>
      <w:r w:rsidRPr="004C5DE1">
        <w:rPr>
          <w:i/>
          <w:iCs/>
          <w:sz w:val="22"/>
          <w:szCs w:val="22"/>
        </w:rPr>
        <w:t>й</w:t>
      </w:r>
      <w:r w:rsidRPr="004C5DE1">
        <w:rPr>
          <w:spacing w:val="22"/>
          <w:sz w:val="22"/>
          <w:szCs w:val="22"/>
        </w:rPr>
        <w:t xml:space="preserve"> </w:t>
      </w:r>
      <w:r w:rsidRPr="004C5DE1">
        <w:rPr>
          <w:i/>
          <w:iCs/>
          <w:sz w:val="22"/>
          <w:szCs w:val="22"/>
        </w:rPr>
        <w:t>к</w:t>
      </w:r>
      <w:r w:rsidRPr="004C5DE1">
        <w:rPr>
          <w:i/>
          <w:iCs/>
          <w:spacing w:val="2"/>
          <w:sz w:val="22"/>
          <w:szCs w:val="22"/>
        </w:rPr>
        <w:t>о</w:t>
      </w:r>
      <w:r w:rsidRPr="004C5DE1">
        <w:rPr>
          <w:i/>
          <w:iCs/>
          <w:spacing w:val="-1"/>
          <w:sz w:val="22"/>
          <w:szCs w:val="22"/>
        </w:rPr>
        <w:t>нт</w:t>
      </w:r>
      <w:r w:rsidRPr="004C5DE1">
        <w:rPr>
          <w:i/>
          <w:iCs/>
          <w:spacing w:val="1"/>
          <w:sz w:val="22"/>
          <w:szCs w:val="22"/>
        </w:rPr>
        <w:t>ро</w:t>
      </w:r>
      <w:r w:rsidRPr="004C5DE1">
        <w:rPr>
          <w:i/>
          <w:iCs/>
          <w:sz w:val="22"/>
          <w:szCs w:val="22"/>
        </w:rPr>
        <w:t>л</w:t>
      </w:r>
      <w:r w:rsidRPr="004C5DE1">
        <w:rPr>
          <w:i/>
          <w:iCs/>
          <w:spacing w:val="1"/>
          <w:sz w:val="22"/>
          <w:szCs w:val="22"/>
        </w:rPr>
        <w:t>ь</w:t>
      </w:r>
      <w:r w:rsidRPr="004C5DE1">
        <w:rPr>
          <w:spacing w:val="23"/>
          <w:sz w:val="22"/>
          <w:szCs w:val="22"/>
        </w:rPr>
        <w:t xml:space="preserve"> </w:t>
      </w:r>
      <w:r w:rsidRPr="004C5DE1">
        <w:rPr>
          <w:spacing w:val="1"/>
          <w:sz w:val="22"/>
          <w:szCs w:val="22"/>
        </w:rPr>
        <w:t>–</w:t>
      </w:r>
      <w:r w:rsidRPr="004C5DE1">
        <w:rPr>
          <w:spacing w:val="24"/>
          <w:sz w:val="22"/>
          <w:szCs w:val="22"/>
        </w:rPr>
        <w:t xml:space="preserve"> </w:t>
      </w:r>
      <w:r w:rsidRPr="004C5DE1">
        <w:rPr>
          <w:spacing w:val="1"/>
          <w:sz w:val="22"/>
          <w:szCs w:val="22"/>
        </w:rPr>
        <w:t>пр</w:t>
      </w:r>
      <w:r w:rsidRPr="004C5DE1">
        <w:rPr>
          <w:spacing w:val="-1"/>
          <w:sz w:val="22"/>
          <w:szCs w:val="22"/>
        </w:rPr>
        <w:t>о</w:t>
      </w:r>
      <w:r w:rsidRPr="004C5DE1">
        <w:rPr>
          <w:sz w:val="22"/>
          <w:szCs w:val="22"/>
        </w:rPr>
        <w:t>це</w:t>
      </w:r>
      <w:r w:rsidRPr="004C5DE1">
        <w:rPr>
          <w:spacing w:val="1"/>
          <w:sz w:val="22"/>
          <w:szCs w:val="22"/>
        </w:rPr>
        <w:t>с</w:t>
      </w:r>
      <w:r w:rsidRPr="004C5DE1">
        <w:rPr>
          <w:sz w:val="22"/>
          <w:szCs w:val="22"/>
        </w:rPr>
        <w:t>с</w:t>
      </w:r>
      <w:r w:rsidRPr="004C5DE1">
        <w:rPr>
          <w:spacing w:val="21"/>
          <w:sz w:val="22"/>
          <w:szCs w:val="22"/>
        </w:rPr>
        <w:t xml:space="preserve"> </w:t>
      </w:r>
      <w:r w:rsidRPr="004C5DE1">
        <w:rPr>
          <w:spacing w:val="1"/>
          <w:sz w:val="22"/>
          <w:szCs w:val="22"/>
        </w:rPr>
        <w:t>п</w:t>
      </w:r>
      <w:r w:rsidRPr="004C5DE1">
        <w:rPr>
          <w:sz w:val="22"/>
          <w:szCs w:val="22"/>
        </w:rPr>
        <w:t>о</w:t>
      </w:r>
      <w:r w:rsidRPr="004C5DE1">
        <w:rPr>
          <w:spacing w:val="1"/>
          <w:sz w:val="22"/>
          <w:szCs w:val="22"/>
        </w:rPr>
        <w:t>л</w:t>
      </w:r>
      <w:r w:rsidRPr="004C5DE1">
        <w:rPr>
          <w:spacing w:val="-2"/>
          <w:sz w:val="22"/>
          <w:szCs w:val="22"/>
        </w:rPr>
        <w:t>у</w:t>
      </w:r>
      <w:r w:rsidRPr="004C5DE1">
        <w:rPr>
          <w:sz w:val="22"/>
          <w:szCs w:val="22"/>
        </w:rPr>
        <w:t>че</w:t>
      </w:r>
      <w:r w:rsidRPr="004C5DE1">
        <w:rPr>
          <w:spacing w:val="1"/>
          <w:sz w:val="22"/>
          <w:szCs w:val="22"/>
        </w:rPr>
        <w:t>ни</w:t>
      </w:r>
      <w:r w:rsidRPr="004C5DE1">
        <w:rPr>
          <w:sz w:val="22"/>
          <w:szCs w:val="22"/>
        </w:rPr>
        <w:t>я</w:t>
      </w:r>
      <w:r w:rsidRPr="004C5DE1">
        <w:rPr>
          <w:spacing w:val="22"/>
          <w:sz w:val="22"/>
          <w:szCs w:val="22"/>
        </w:rPr>
        <w:t xml:space="preserve"> </w:t>
      </w:r>
      <w:r w:rsidRPr="004C5DE1">
        <w:rPr>
          <w:spacing w:val="1"/>
          <w:sz w:val="22"/>
          <w:szCs w:val="22"/>
        </w:rPr>
        <w:t>п</w:t>
      </w:r>
      <w:r w:rsidRPr="004C5DE1">
        <w:rPr>
          <w:spacing w:val="-1"/>
          <w:sz w:val="22"/>
          <w:szCs w:val="22"/>
        </w:rPr>
        <w:t>е</w:t>
      </w:r>
      <w:r w:rsidRPr="004C5DE1">
        <w:rPr>
          <w:sz w:val="22"/>
          <w:szCs w:val="22"/>
        </w:rPr>
        <w:t>да</w:t>
      </w:r>
      <w:r w:rsidRPr="004C5DE1">
        <w:rPr>
          <w:spacing w:val="-1"/>
          <w:sz w:val="22"/>
          <w:szCs w:val="22"/>
        </w:rPr>
        <w:t>г</w:t>
      </w:r>
      <w:r w:rsidRPr="004C5DE1">
        <w:rPr>
          <w:spacing w:val="1"/>
          <w:sz w:val="22"/>
          <w:szCs w:val="22"/>
        </w:rPr>
        <w:t>о</w:t>
      </w:r>
      <w:r w:rsidRPr="004C5DE1">
        <w:rPr>
          <w:sz w:val="22"/>
          <w:szCs w:val="22"/>
        </w:rPr>
        <w:t>гич</w:t>
      </w:r>
      <w:r w:rsidRPr="004C5DE1">
        <w:rPr>
          <w:spacing w:val="-1"/>
          <w:sz w:val="22"/>
          <w:szCs w:val="22"/>
        </w:rPr>
        <w:t>е</w:t>
      </w:r>
      <w:r w:rsidRPr="004C5DE1">
        <w:rPr>
          <w:sz w:val="22"/>
          <w:szCs w:val="22"/>
        </w:rPr>
        <w:t>ской</w:t>
      </w:r>
      <w:r w:rsidRPr="004C5DE1">
        <w:rPr>
          <w:spacing w:val="24"/>
          <w:sz w:val="22"/>
          <w:szCs w:val="22"/>
        </w:rPr>
        <w:t xml:space="preserve"> </w:t>
      </w:r>
      <w:r w:rsidRPr="004C5DE1">
        <w:rPr>
          <w:sz w:val="22"/>
          <w:szCs w:val="22"/>
        </w:rPr>
        <w:t>ин</w:t>
      </w:r>
      <w:r w:rsidRPr="004C5DE1">
        <w:rPr>
          <w:spacing w:val="-1"/>
          <w:sz w:val="22"/>
          <w:szCs w:val="22"/>
        </w:rPr>
        <w:t>ф</w:t>
      </w:r>
      <w:r w:rsidRPr="004C5DE1">
        <w:rPr>
          <w:spacing w:val="7"/>
          <w:sz w:val="22"/>
          <w:szCs w:val="22"/>
        </w:rPr>
        <w:t>о</w:t>
      </w:r>
      <w:r w:rsidRPr="004C5DE1">
        <w:rPr>
          <w:sz w:val="22"/>
          <w:szCs w:val="22"/>
        </w:rPr>
        <w:t>рмаци</w:t>
      </w:r>
      <w:r w:rsidRPr="004C5DE1">
        <w:rPr>
          <w:spacing w:val="1"/>
          <w:sz w:val="22"/>
          <w:szCs w:val="22"/>
        </w:rPr>
        <w:t>и</w:t>
      </w:r>
      <w:r w:rsidRPr="004C5DE1">
        <w:rPr>
          <w:spacing w:val="48"/>
          <w:sz w:val="22"/>
          <w:szCs w:val="22"/>
        </w:rPr>
        <w:t xml:space="preserve"> </w:t>
      </w:r>
      <w:r w:rsidRPr="004C5DE1">
        <w:rPr>
          <w:sz w:val="22"/>
          <w:szCs w:val="22"/>
        </w:rPr>
        <w:t>о</w:t>
      </w:r>
      <w:r w:rsidRPr="004C5DE1">
        <w:rPr>
          <w:spacing w:val="51"/>
          <w:sz w:val="22"/>
          <w:szCs w:val="22"/>
        </w:rPr>
        <w:t xml:space="preserve"> </w:t>
      </w:r>
      <w:r w:rsidRPr="004C5DE1">
        <w:rPr>
          <w:sz w:val="22"/>
          <w:szCs w:val="22"/>
        </w:rPr>
        <w:t>вли</w:t>
      </w:r>
      <w:r w:rsidRPr="004C5DE1">
        <w:rPr>
          <w:spacing w:val="-1"/>
          <w:sz w:val="22"/>
          <w:szCs w:val="22"/>
        </w:rPr>
        <w:t>я</w:t>
      </w:r>
      <w:r w:rsidRPr="004C5DE1">
        <w:rPr>
          <w:sz w:val="22"/>
          <w:szCs w:val="22"/>
        </w:rPr>
        <w:t>нии</w:t>
      </w:r>
      <w:r w:rsidRPr="004C5DE1">
        <w:rPr>
          <w:spacing w:val="50"/>
          <w:sz w:val="22"/>
          <w:szCs w:val="22"/>
        </w:rPr>
        <w:t xml:space="preserve"> </w:t>
      </w:r>
      <w:r w:rsidRPr="004C5DE1">
        <w:rPr>
          <w:sz w:val="22"/>
          <w:szCs w:val="22"/>
        </w:rPr>
        <w:t>за</w:t>
      </w:r>
      <w:r w:rsidRPr="004C5DE1">
        <w:rPr>
          <w:spacing w:val="1"/>
          <w:sz w:val="22"/>
          <w:szCs w:val="22"/>
        </w:rPr>
        <w:t>ня</w:t>
      </w:r>
      <w:r w:rsidRPr="004C5DE1">
        <w:rPr>
          <w:spacing w:val="-1"/>
          <w:sz w:val="22"/>
          <w:szCs w:val="22"/>
        </w:rPr>
        <w:t>т</w:t>
      </w:r>
      <w:r w:rsidRPr="004C5DE1">
        <w:rPr>
          <w:sz w:val="22"/>
          <w:szCs w:val="22"/>
        </w:rPr>
        <w:t>ий</w:t>
      </w:r>
      <w:r w:rsidRPr="004C5DE1">
        <w:rPr>
          <w:spacing w:val="50"/>
          <w:sz w:val="22"/>
          <w:szCs w:val="22"/>
        </w:rPr>
        <w:t xml:space="preserve"> </w:t>
      </w:r>
      <w:r w:rsidRPr="004C5DE1">
        <w:rPr>
          <w:sz w:val="22"/>
          <w:szCs w:val="22"/>
        </w:rPr>
        <w:t>фи</w:t>
      </w:r>
      <w:r w:rsidRPr="004C5DE1">
        <w:rPr>
          <w:spacing w:val="-2"/>
          <w:sz w:val="22"/>
          <w:szCs w:val="22"/>
        </w:rPr>
        <w:t>з</w:t>
      </w:r>
      <w:r w:rsidRPr="004C5DE1">
        <w:rPr>
          <w:sz w:val="22"/>
          <w:szCs w:val="22"/>
        </w:rPr>
        <w:t>ич</w:t>
      </w:r>
      <w:r w:rsidRPr="004C5DE1">
        <w:rPr>
          <w:spacing w:val="1"/>
          <w:sz w:val="22"/>
          <w:szCs w:val="22"/>
        </w:rPr>
        <w:t>е</w:t>
      </w:r>
      <w:r w:rsidRPr="004C5DE1">
        <w:rPr>
          <w:sz w:val="22"/>
          <w:szCs w:val="22"/>
        </w:rPr>
        <w:t>ск</w:t>
      </w:r>
      <w:r w:rsidRPr="004C5DE1">
        <w:rPr>
          <w:spacing w:val="1"/>
          <w:sz w:val="22"/>
          <w:szCs w:val="22"/>
        </w:rPr>
        <w:t>и</w:t>
      </w:r>
      <w:r w:rsidRPr="004C5DE1">
        <w:rPr>
          <w:spacing w:val="-1"/>
          <w:sz w:val="22"/>
          <w:szCs w:val="22"/>
        </w:rPr>
        <w:t>м</w:t>
      </w:r>
      <w:r w:rsidRPr="004C5DE1">
        <w:rPr>
          <w:sz w:val="22"/>
          <w:szCs w:val="22"/>
        </w:rPr>
        <w:t>и</w:t>
      </w:r>
      <w:r w:rsidRPr="004C5DE1">
        <w:rPr>
          <w:spacing w:val="49"/>
          <w:sz w:val="22"/>
          <w:szCs w:val="22"/>
        </w:rPr>
        <w:t xml:space="preserve"> </w:t>
      </w:r>
      <w:r w:rsidRPr="004C5DE1">
        <w:rPr>
          <w:spacing w:val="-2"/>
          <w:sz w:val="22"/>
          <w:szCs w:val="22"/>
        </w:rPr>
        <w:t>у</w:t>
      </w:r>
      <w:r w:rsidRPr="004C5DE1">
        <w:rPr>
          <w:sz w:val="22"/>
          <w:szCs w:val="22"/>
        </w:rPr>
        <w:t>п</w:t>
      </w:r>
      <w:r w:rsidRPr="004C5DE1">
        <w:rPr>
          <w:spacing w:val="1"/>
          <w:sz w:val="22"/>
          <w:szCs w:val="22"/>
        </w:rPr>
        <w:t>р</w:t>
      </w:r>
      <w:r w:rsidRPr="004C5DE1">
        <w:rPr>
          <w:sz w:val="22"/>
          <w:szCs w:val="22"/>
        </w:rPr>
        <w:t>а</w:t>
      </w:r>
      <w:r w:rsidRPr="004C5DE1">
        <w:rPr>
          <w:spacing w:val="1"/>
          <w:sz w:val="22"/>
          <w:szCs w:val="22"/>
        </w:rPr>
        <w:t>ж</w:t>
      </w:r>
      <w:r w:rsidRPr="004C5DE1">
        <w:rPr>
          <w:sz w:val="22"/>
          <w:szCs w:val="22"/>
        </w:rPr>
        <w:t>нениями</w:t>
      </w:r>
      <w:r w:rsidRPr="004C5DE1">
        <w:rPr>
          <w:spacing w:val="49"/>
          <w:sz w:val="22"/>
          <w:szCs w:val="22"/>
        </w:rPr>
        <w:t xml:space="preserve"> </w:t>
      </w:r>
      <w:r w:rsidRPr="004C5DE1">
        <w:rPr>
          <w:spacing w:val="1"/>
          <w:sz w:val="22"/>
          <w:szCs w:val="22"/>
        </w:rPr>
        <w:t>на</w:t>
      </w:r>
      <w:r w:rsidRPr="004C5DE1">
        <w:rPr>
          <w:spacing w:val="47"/>
          <w:sz w:val="22"/>
          <w:szCs w:val="22"/>
        </w:rPr>
        <w:t xml:space="preserve"> </w:t>
      </w:r>
      <w:r w:rsidRPr="004C5DE1">
        <w:rPr>
          <w:spacing w:val="1"/>
          <w:sz w:val="22"/>
          <w:szCs w:val="22"/>
        </w:rPr>
        <w:t>ре</w:t>
      </w:r>
      <w:r w:rsidRPr="004C5DE1">
        <w:rPr>
          <w:sz w:val="22"/>
          <w:szCs w:val="22"/>
        </w:rPr>
        <w:t>з</w:t>
      </w:r>
      <w:r w:rsidRPr="004C5DE1">
        <w:rPr>
          <w:spacing w:val="-3"/>
          <w:sz w:val="22"/>
          <w:szCs w:val="22"/>
        </w:rPr>
        <w:t>у</w:t>
      </w:r>
      <w:r w:rsidRPr="004C5DE1">
        <w:rPr>
          <w:sz w:val="22"/>
          <w:szCs w:val="22"/>
        </w:rPr>
        <w:t>л</w:t>
      </w:r>
      <w:r w:rsidRPr="004C5DE1">
        <w:rPr>
          <w:spacing w:val="-1"/>
          <w:sz w:val="22"/>
          <w:szCs w:val="22"/>
        </w:rPr>
        <w:t>ь</w:t>
      </w:r>
      <w:r w:rsidRPr="004C5DE1">
        <w:rPr>
          <w:sz w:val="22"/>
          <w:szCs w:val="22"/>
        </w:rPr>
        <w:t>тат</w:t>
      </w:r>
      <w:r w:rsidRPr="004C5DE1">
        <w:rPr>
          <w:spacing w:val="12"/>
          <w:sz w:val="22"/>
          <w:szCs w:val="22"/>
        </w:rPr>
        <w:t>и</w:t>
      </w:r>
      <w:r w:rsidRPr="004C5DE1">
        <w:rPr>
          <w:spacing w:val="1"/>
          <w:sz w:val="22"/>
          <w:szCs w:val="22"/>
        </w:rPr>
        <w:t>в</w:t>
      </w:r>
      <w:r w:rsidRPr="004C5DE1">
        <w:rPr>
          <w:sz w:val="22"/>
          <w:szCs w:val="22"/>
        </w:rPr>
        <w:t>н</w:t>
      </w:r>
      <w:r w:rsidRPr="004C5DE1">
        <w:rPr>
          <w:spacing w:val="1"/>
          <w:sz w:val="22"/>
          <w:szCs w:val="22"/>
        </w:rPr>
        <w:t>ос</w:t>
      </w:r>
      <w:r w:rsidRPr="004C5DE1">
        <w:rPr>
          <w:spacing w:val="-2"/>
          <w:sz w:val="22"/>
          <w:szCs w:val="22"/>
        </w:rPr>
        <w:t>т</w:t>
      </w:r>
      <w:r w:rsidRPr="004C5DE1">
        <w:rPr>
          <w:sz w:val="22"/>
          <w:szCs w:val="22"/>
        </w:rPr>
        <w:t xml:space="preserve">ь и </w:t>
      </w:r>
      <w:r w:rsidRPr="004C5DE1">
        <w:rPr>
          <w:spacing w:val="2"/>
          <w:sz w:val="22"/>
          <w:szCs w:val="22"/>
        </w:rPr>
        <w:t>р</w:t>
      </w:r>
      <w:r w:rsidRPr="004C5DE1">
        <w:rPr>
          <w:spacing w:val="-1"/>
          <w:sz w:val="22"/>
          <w:szCs w:val="22"/>
        </w:rPr>
        <w:t>аб</w:t>
      </w:r>
      <w:r w:rsidRPr="004C5DE1">
        <w:rPr>
          <w:sz w:val="22"/>
          <w:szCs w:val="22"/>
        </w:rPr>
        <w:t>о</w:t>
      </w:r>
      <w:r w:rsidRPr="004C5DE1">
        <w:rPr>
          <w:spacing w:val="1"/>
          <w:sz w:val="22"/>
          <w:szCs w:val="22"/>
        </w:rPr>
        <w:t>т</w:t>
      </w:r>
      <w:r w:rsidRPr="004C5DE1">
        <w:rPr>
          <w:sz w:val="22"/>
          <w:szCs w:val="22"/>
        </w:rPr>
        <w:t>ос</w:t>
      </w:r>
      <w:r w:rsidRPr="004C5DE1">
        <w:rPr>
          <w:spacing w:val="-1"/>
          <w:sz w:val="22"/>
          <w:szCs w:val="22"/>
        </w:rPr>
        <w:t>п</w:t>
      </w:r>
      <w:r w:rsidRPr="004C5DE1">
        <w:rPr>
          <w:sz w:val="22"/>
          <w:szCs w:val="22"/>
        </w:rPr>
        <w:t>о</w:t>
      </w:r>
      <w:r w:rsidRPr="004C5DE1">
        <w:rPr>
          <w:spacing w:val="-1"/>
          <w:sz w:val="22"/>
          <w:szCs w:val="22"/>
        </w:rPr>
        <w:t>с</w:t>
      </w:r>
      <w:r w:rsidRPr="004C5DE1">
        <w:rPr>
          <w:sz w:val="22"/>
          <w:szCs w:val="22"/>
        </w:rPr>
        <w:t>обн</w:t>
      </w:r>
      <w:r w:rsidRPr="004C5DE1">
        <w:rPr>
          <w:spacing w:val="1"/>
          <w:sz w:val="22"/>
          <w:szCs w:val="22"/>
        </w:rPr>
        <w:t>о</w:t>
      </w:r>
      <w:r w:rsidRPr="004C5DE1">
        <w:rPr>
          <w:sz w:val="22"/>
          <w:szCs w:val="22"/>
        </w:rPr>
        <w:t>с</w:t>
      </w:r>
      <w:r w:rsidRPr="004C5DE1">
        <w:rPr>
          <w:spacing w:val="-2"/>
          <w:sz w:val="22"/>
          <w:szCs w:val="22"/>
        </w:rPr>
        <w:t>т</w:t>
      </w:r>
      <w:r w:rsidRPr="004C5DE1">
        <w:rPr>
          <w:sz w:val="22"/>
          <w:szCs w:val="22"/>
        </w:rPr>
        <w:t>ь</w:t>
      </w:r>
      <w:r w:rsidRPr="004C5DE1">
        <w:rPr>
          <w:spacing w:val="115"/>
          <w:sz w:val="22"/>
          <w:szCs w:val="22"/>
        </w:rPr>
        <w:t xml:space="preserve"> </w:t>
      </w:r>
      <w:r w:rsidRPr="004C5DE1">
        <w:rPr>
          <w:spacing w:val="1"/>
          <w:sz w:val="22"/>
          <w:szCs w:val="22"/>
        </w:rPr>
        <w:t>з</w:t>
      </w:r>
      <w:r w:rsidRPr="004C5DE1">
        <w:rPr>
          <w:sz w:val="22"/>
          <w:szCs w:val="22"/>
        </w:rPr>
        <w:t>ан</w:t>
      </w:r>
      <w:r w:rsidRPr="004C5DE1">
        <w:rPr>
          <w:spacing w:val="2"/>
          <w:sz w:val="22"/>
          <w:szCs w:val="22"/>
        </w:rPr>
        <w:t>и</w:t>
      </w:r>
      <w:r w:rsidRPr="004C5DE1">
        <w:rPr>
          <w:spacing w:val="1"/>
          <w:sz w:val="22"/>
          <w:szCs w:val="22"/>
        </w:rPr>
        <w:t>м</w:t>
      </w:r>
      <w:r w:rsidRPr="004C5DE1">
        <w:rPr>
          <w:sz w:val="22"/>
          <w:szCs w:val="22"/>
        </w:rPr>
        <w:t>а</w:t>
      </w:r>
      <w:r w:rsidRPr="004C5DE1">
        <w:rPr>
          <w:spacing w:val="1"/>
          <w:sz w:val="22"/>
          <w:szCs w:val="22"/>
        </w:rPr>
        <w:t>ю</w:t>
      </w:r>
      <w:r w:rsidRPr="004C5DE1">
        <w:rPr>
          <w:spacing w:val="-2"/>
          <w:sz w:val="22"/>
          <w:szCs w:val="22"/>
        </w:rPr>
        <w:t>щ</w:t>
      </w:r>
      <w:r w:rsidRPr="004C5DE1">
        <w:rPr>
          <w:spacing w:val="-1"/>
          <w:sz w:val="22"/>
          <w:szCs w:val="22"/>
        </w:rPr>
        <w:t>и</w:t>
      </w:r>
      <w:r w:rsidRPr="004C5DE1">
        <w:rPr>
          <w:sz w:val="22"/>
          <w:szCs w:val="22"/>
        </w:rPr>
        <w:t>х</w:t>
      </w:r>
      <w:r w:rsidRPr="004C5DE1">
        <w:rPr>
          <w:spacing w:val="1"/>
          <w:sz w:val="22"/>
          <w:szCs w:val="22"/>
        </w:rPr>
        <w:t>с</w:t>
      </w:r>
      <w:r w:rsidRPr="004C5DE1">
        <w:rPr>
          <w:sz w:val="22"/>
          <w:szCs w:val="22"/>
        </w:rPr>
        <w:t>я,</w:t>
      </w:r>
      <w:r w:rsidRPr="004C5DE1">
        <w:rPr>
          <w:spacing w:val="115"/>
          <w:sz w:val="22"/>
          <w:szCs w:val="22"/>
        </w:rPr>
        <w:t xml:space="preserve"> </w:t>
      </w:r>
      <w:r w:rsidRPr="004C5DE1">
        <w:rPr>
          <w:sz w:val="22"/>
          <w:szCs w:val="22"/>
        </w:rPr>
        <w:t>с</w:t>
      </w:r>
      <w:r w:rsidRPr="004C5DE1">
        <w:rPr>
          <w:spacing w:val="117"/>
          <w:sz w:val="22"/>
          <w:szCs w:val="22"/>
        </w:rPr>
        <w:t xml:space="preserve"> </w:t>
      </w:r>
      <w:r w:rsidRPr="004C5DE1">
        <w:rPr>
          <w:spacing w:val="1"/>
          <w:sz w:val="22"/>
          <w:szCs w:val="22"/>
        </w:rPr>
        <w:t>ц</w:t>
      </w:r>
      <w:r w:rsidRPr="004C5DE1">
        <w:rPr>
          <w:sz w:val="22"/>
          <w:szCs w:val="22"/>
        </w:rPr>
        <w:t>е</w:t>
      </w:r>
      <w:r w:rsidRPr="004C5DE1">
        <w:rPr>
          <w:spacing w:val="1"/>
          <w:sz w:val="22"/>
          <w:szCs w:val="22"/>
        </w:rPr>
        <w:t>л</w:t>
      </w:r>
      <w:r w:rsidRPr="004C5DE1">
        <w:rPr>
          <w:spacing w:val="-1"/>
          <w:sz w:val="22"/>
          <w:szCs w:val="22"/>
        </w:rPr>
        <w:t>ь</w:t>
      </w:r>
      <w:r w:rsidRPr="004C5DE1">
        <w:rPr>
          <w:sz w:val="22"/>
          <w:szCs w:val="22"/>
        </w:rPr>
        <w:t>ю</w:t>
      </w:r>
      <w:r w:rsidRPr="004C5DE1">
        <w:rPr>
          <w:spacing w:val="116"/>
          <w:sz w:val="22"/>
          <w:szCs w:val="22"/>
        </w:rPr>
        <w:t xml:space="preserve"> </w:t>
      </w:r>
      <w:r w:rsidRPr="004C5DE1">
        <w:rPr>
          <w:spacing w:val="1"/>
          <w:sz w:val="22"/>
          <w:szCs w:val="22"/>
        </w:rPr>
        <w:t>по</w:t>
      </w:r>
      <w:r w:rsidRPr="004C5DE1">
        <w:rPr>
          <w:spacing w:val="-1"/>
          <w:sz w:val="22"/>
          <w:szCs w:val="22"/>
        </w:rPr>
        <w:t>в</w:t>
      </w:r>
      <w:r w:rsidRPr="004C5DE1">
        <w:rPr>
          <w:sz w:val="22"/>
          <w:szCs w:val="22"/>
        </w:rPr>
        <w:t>ы</w:t>
      </w:r>
      <w:r w:rsidRPr="004C5DE1">
        <w:rPr>
          <w:spacing w:val="1"/>
          <w:sz w:val="22"/>
          <w:szCs w:val="22"/>
        </w:rPr>
        <w:t>ш</w:t>
      </w:r>
      <w:r w:rsidRPr="004C5DE1">
        <w:rPr>
          <w:spacing w:val="-2"/>
          <w:sz w:val="22"/>
          <w:szCs w:val="22"/>
        </w:rPr>
        <w:t>е</w:t>
      </w:r>
      <w:r w:rsidRPr="004C5DE1">
        <w:rPr>
          <w:spacing w:val="-1"/>
          <w:sz w:val="22"/>
          <w:szCs w:val="22"/>
        </w:rPr>
        <w:t>н</w:t>
      </w:r>
      <w:r w:rsidRPr="004C5DE1">
        <w:rPr>
          <w:sz w:val="22"/>
          <w:szCs w:val="22"/>
        </w:rPr>
        <w:t>и</w:t>
      </w:r>
      <w:r w:rsidRPr="004C5DE1">
        <w:rPr>
          <w:spacing w:val="1"/>
          <w:sz w:val="22"/>
          <w:szCs w:val="22"/>
        </w:rPr>
        <w:t>я</w:t>
      </w:r>
      <w:r w:rsidRPr="004C5DE1">
        <w:rPr>
          <w:spacing w:val="117"/>
          <w:sz w:val="22"/>
          <w:szCs w:val="22"/>
        </w:rPr>
        <w:t xml:space="preserve"> </w:t>
      </w:r>
      <w:r w:rsidRPr="004C5DE1">
        <w:rPr>
          <w:sz w:val="22"/>
          <w:szCs w:val="22"/>
        </w:rPr>
        <w:t>э</w:t>
      </w:r>
      <w:r w:rsidRPr="004C5DE1">
        <w:rPr>
          <w:spacing w:val="-1"/>
          <w:sz w:val="22"/>
          <w:szCs w:val="22"/>
        </w:rPr>
        <w:t>ф</w:t>
      </w:r>
      <w:r w:rsidRPr="004C5DE1">
        <w:rPr>
          <w:sz w:val="22"/>
          <w:szCs w:val="22"/>
        </w:rPr>
        <w:t>фе</w:t>
      </w:r>
      <w:r w:rsidRPr="004C5DE1">
        <w:rPr>
          <w:spacing w:val="1"/>
          <w:sz w:val="22"/>
          <w:szCs w:val="22"/>
        </w:rPr>
        <w:t>к</w:t>
      </w:r>
      <w:r w:rsidRPr="004C5DE1">
        <w:rPr>
          <w:spacing w:val="-1"/>
          <w:sz w:val="22"/>
          <w:szCs w:val="22"/>
        </w:rPr>
        <w:t>т</w:t>
      </w:r>
      <w:r w:rsidRPr="004C5DE1">
        <w:rPr>
          <w:sz w:val="22"/>
          <w:szCs w:val="22"/>
        </w:rPr>
        <w:t>ивнос</w:t>
      </w:r>
      <w:r w:rsidRPr="004C5DE1">
        <w:rPr>
          <w:spacing w:val="-1"/>
          <w:sz w:val="22"/>
          <w:szCs w:val="22"/>
        </w:rPr>
        <w:t>т</w:t>
      </w:r>
      <w:r w:rsidRPr="004C5DE1">
        <w:rPr>
          <w:sz w:val="22"/>
          <w:szCs w:val="22"/>
        </w:rPr>
        <w:t xml:space="preserve">и </w:t>
      </w:r>
      <w:r w:rsidRPr="004C5DE1">
        <w:rPr>
          <w:spacing w:val="-3"/>
          <w:sz w:val="22"/>
          <w:szCs w:val="22"/>
        </w:rPr>
        <w:t>у</w:t>
      </w:r>
      <w:r w:rsidRPr="004C5DE1">
        <w:rPr>
          <w:sz w:val="22"/>
          <w:szCs w:val="22"/>
        </w:rPr>
        <w:t>че</w:t>
      </w:r>
      <w:r w:rsidRPr="004C5DE1">
        <w:rPr>
          <w:spacing w:val="2"/>
          <w:sz w:val="22"/>
          <w:szCs w:val="22"/>
        </w:rPr>
        <w:t>б</w:t>
      </w:r>
      <w:r w:rsidRPr="004C5DE1">
        <w:rPr>
          <w:spacing w:val="1"/>
          <w:sz w:val="22"/>
          <w:szCs w:val="22"/>
        </w:rPr>
        <w:t>н</w:t>
      </w:r>
      <w:r w:rsidRPr="004C5DE1">
        <w:rPr>
          <w:spacing w:val="2"/>
          <w:sz w:val="22"/>
          <w:szCs w:val="22"/>
        </w:rPr>
        <w:t>о</w:t>
      </w:r>
      <w:r w:rsidRPr="004C5DE1">
        <w:rPr>
          <w:sz w:val="22"/>
          <w:szCs w:val="22"/>
        </w:rPr>
        <w:t>-</w:t>
      </w:r>
      <w:r w:rsidRPr="004C5DE1">
        <w:rPr>
          <w:spacing w:val="-1"/>
          <w:sz w:val="22"/>
          <w:szCs w:val="22"/>
        </w:rPr>
        <w:t>т</w:t>
      </w:r>
      <w:r w:rsidRPr="004C5DE1">
        <w:rPr>
          <w:sz w:val="22"/>
          <w:szCs w:val="22"/>
        </w:rPr>
        <w:t>р</w:t>
      </w:r>
      <w:r w:rsidRPr="004C5DE1">
        <w:rPr>
          <w:spacing w:val="-1"/>
          <w:sz w:val="22"/>
          <w:szCs w:val="22"/>
        </w:rPr>
        <w:t>е</w:t>
      </w:r>
      <w:r w:rsidRPr="004C5DE1">
        <w:rPr>
          <w:sz w:val="22"/>
          <w:szCs w:val="22"/>
        </w:rPr>
        <w:t>нирово</w:t>
      </w:r>
      <w:r w:rsidRPr="004C5DE1">
        <w:rPr>
          <w:spacing w:val="1"/>
          <w:sz w:val="22"/>
          <w:szCs w:val="22"/>
        </w:rPr>
        <w:t>ч</w:t>
      </w:r>
      <w:r w:rsidRPr="004C5DE1">
        <w:rPr>
          <w:sz w:val="22"/>
          <w:szCs w:val="22"/>
        </w:rPr>
        <w:t>н</w:t>
      </w:r>
      <w:r w:rsidRPr="004C5DE1">
        <w:rPr>
          <w:spacing w:val="1"/>
          <w:sz w:val="22"/>
          <w:szCs w:val="22"/>
        </w:rPr>
        <w:t>о</w:t>
      </w:r>
      <w:r w:rsidRPr="004C5DE1">
        <w:rPr>
          <w:spacing w:val="-1"/>
          <w:sz w:val="22"/>
          <w:szCs w:val="22"/>
        </w:rPr>
        <w:t>г</w:t>
      </w:r>
      <w:r w:rsidRPr="004C5DE1">
        <w:rPr>
          <w:sz w:val="22"/>
          <w:szCs w:val="22"/>
        </w:rPr>
        <w:t>о</w:t>
      </w:r>
      <w:r w:rsidRPr="004C5DE1">
        <w:rPr>
          <w:spacing w:val="81"/>
          <w:sz w:val="22"/>
          <w:szCs w:val="22"/>
        </w:rPr>
        <w:t xml:space="preserve"> </w:t>
      </w:r>
      <w:r w:rsidRPr="004C5DE1">
        <w:rPr>
          <w:sz w:val="22"/>
          <w:szCs w:val="22"/>
        </w:rPr>
        <w:t>проц</w:t>
      </w:r>
      <w:r w:rsidRPr="004C5DE1">
        <w:rPr>
          <w:spacing w:val="1"/>
          <w:sz w:val="22"/>
          <w:szCs w:val="22"/>
        </w:rPr>
        <w:t>е</w:t>
      </w:r>
      <w:r w:rsidRPr="004C5DE1">
        <w:rPr>
          <w:spacing w:val="-1"/>
          <w:sz w:val="22"/>
          <w:szCs w:val="22"/>
        </w:rPr>
        <w:t>с</w:t>
      </w:r>
      <w:r w:rsidRPr="004C5DE1">
        <w:rPr>
          <w:sz w:val="22"/>
          <w:szCs w:val="22"/>
        </w:rPr>
        <w:t>са.</w:t>
      </w:r>
      <w:r w:rsidRPr="004C5DE1">
        <w:rPr>
          <w:spacing w:val="85"/>
          <w:sz w:val="22"/>
          <w:szCs w:val="22"/>
        </w:rPr>
        <w:t xml:space="preserve"> </w:t>
      </w:r>
      <w:r w:rsidRPr="004C5DE1">
        <w:rPr>
          <w:sz w:val="22"/>
          <w:szCs w:val="22"/>
        </w:rPr>
        <w:t>Пе</w:t>
      </w:r>
      <w:r w:rsidRPr="004C5DE1">
        <w:rPr>
          <w:spacing w:val="1"/>
          <w:sz w:val="22"/>
          <w:szCs w:val="22"/>
        </w:rPr>
        <w:t>д</w:t>
      </w:r>
      <w:r w:rsidRPr="004C5DE1">
        <w:rPr>
          <w:sz w:val="22"/>
          <w:szCs w:val="22"/>
        </w:rPr>
        <w:t>а</w:t>
      </w:r>
      <w:r w:rsidRPr="004C5DE1">
        <w:rPr>
          <w:spacing w:val="-1"/>
          <w:sz w:val="22"/>
          <w:szCs w:val="22"/>
        </w:rPr>
        <w:t>г</w:t>
      </w:r>
      <w:r w:rsidRPr="004C5DE1">
        <w:rPr>
          <w:sz w:val="22"/>
          <w:szCs w:val="22"/>
        </w:rPr>
        <w:t>о</w:t>
      </w:r>
      <w:r w:rsidRPr="004C5DE1">
        <w:rPr>
          <w:spacing w:val="1"/>
          <w:sz w:val="22"/>
          <w:szCs w:val="22"/>
        </w:rPr>
        <w:t>г</w:t>
      </w:r>
      <w:r w:rsidRPr="004C5DE1">
        <w:rPr>
          <w:sz w:val="22"/>
          <w:szCs w:val="22"/>
        </w:rPr>
        <w:t>ическ</w:t>
      </w:r>
      <w:r w:rsidRPr="004C5DE1">
        <w:rPr>
          <w:spacing w:val="-1"/>
          <w:sz w:val="22"/>
          <w:szCs w:val="22"/>
        </w:rPr>
        <w:t>и</w:t>
      </w:r>
      <w:r w:rsidRPr="004C5DE1">
        <w:rPr>
          <w:sz w:val="22"/>
          <w:szCs w:val="22"/>
        </w:rPr>
        <w:t>й</w:t>
      </w:r>
      <w:r w:rsidRPr="004C5DE1">
        <w:rPr>
          <w:spacing w:val="81"/>
          <w:sz w:val="22"/>
          <w:szCs w:val="22"/>
        </w:rPr>
        <w:t xml:space="preserve"> </w:t>
      </w:r>
      <w:r w:rsidRPr="004C5DE1">
        <w:rPr>
          <w:sz w:val="22"/>
          <w:szCs w:val="22"/>
        </w:rPr>
        <w:t>кон</w:t>
      </w:r>
      <w:r w:rsidRPr="004C5DE1">
        <w:rPr>
          <w:spacing w:val="1"/>
          <w:sz w:val="22"/>
          <w:szCs w:val="22"/>
        </w:rPr>
        <w:t>т</w:t>
      </w:r>
      <w:r w:rsidRPr="004C5DE1">
        <w:rPr>
          <w:sz w:val="22"/>
          <w:szCs w:val="22"/>
        </w:rPr>
        <w:t>роль</w:t>
      </w:r>
      <w:r w:rsidRPr="004C5DE1">
        <w:rPr>
          <w:spacing w:val="86"/>
          <w:sz w:val="22"/>
          <w:szCs w:val="22"/>
        </w:rPr>
        <w:t xml:space="preserve"> </w:t>
      </w:r>
      <w:r w:rsidRPr="004C5DE1">
        <w:rPr>
          <w:spacing w:val="-2"/>
          <w:sz w:val="22"/>
          <w:szCs w:val="22"/>
        </w:rPr>
        <w:t>у</w:t>
      </w:r>
      <w:r w:rsidRPr="004C5DE1">
        <w:rPr>
          <w:sz w:val="22"/>
          <w:szCs w:val="22"/>
        </w:rPr>
        <w:t>че</w:t>
      </w:r>
      <w:r w:rsidRPr="004C5DE1">
        <w:rPr>
          <w:spacing w:val="1"/>
          <w:sz w:val="22"/>
          <w:szCs w:val="22"/>
        </w:rPr>
        <w:t>б</w:t>
      </w:r>
      <w:r w:rsidRPr="004C5DE1">
        <w:rPr>
          <w:sz w:val="22"/>
          <w:szCs w:val="22"/>
        </w:rPr>
        <w:t>ного</w:t>
      </w:r>
      <w:r w:rsidRPr="004C5DE1">
        <w:rPr>
          <w:spacing w:val="81"/>
          <w:sz w:val="22"/>
          <w:szCs w:val="22"/>
        </w:rPr>
        <w:t xml:space="preserve"> </w:t>
      </w:r>
      <w:r w:rsidRPr="004C5DE1">
        <w:rPr>
          <w:sz w:val="22"/>
          <w:szCs w:val="22"/>
        </w:rPr>
        <w:t>п</w:t>
      </w:r>
      <w:r w:rsidRPr="004C5DE1">
        <w:rPr>
          <w:spacing w:val="1"/>
          <w:sz w:val="22"/>
          <w:szCs w:val="22"/>
        </w:rPr>
        <w:t>р</w:t>
      </w:r>
      <w:r w:rsidRPr="004C5DE1">
        <w:rPr>
          <w:spacing w:val="2"/>
          <w:sz w:val="22"/>
          <w:szCs w:val="22"/>
        </w:rPr>
        <w:t>о</w:t>
      </w:r>
      <w:r w:rsidRPr="004C5DE1">
        <w:rPr>
          <w:sz w:val="22"/>
          <w:szCs w:val="22"/>
        </w:rPr>
        <w:t>ц</w:t>
      </w:r>
      <w:r w:rsidRPr="004C5DE1">
        <w:rPr>
          <w:spacing w:val="1"/>
          <w:sz w:val="22"/>
          <w:szCs w:val="22"/>
        </w:rPr>
        <w:t>е</w:t>
      </w:r>
      <w:r w:rsidRPr="004C5DE1">
        <w:rPr>
          <w:sz w:val="22"/>
          <w:szCs w:val="22"/>
        </w:rPr>
        <w:t>с</w:t>
      </w:r>
      <w:r w:rsidRPr="004C5DE1">
        <w:rPr>
          <w:spacing w:val="1"/>
          <w:sz w:val="22"/>
          <w:szCs w:val="22"/>
        </w:rPr>
        <w:t>с</w:t>
      </w:r>
      <w:r w:rsidRPr="004C5DE1">
        <w:rPr>
          <w:sz w:val="22"/>
          <w:szCs w:val="22"/>
        </w:rPr>
        <w:t>а</w:t>
      </w:r>
      <w:r w:rsidRPr="004C5DE1">
        <w:rPr>
          <w:spacing w:val="36"/>
          <w:sz w:val="22"/>
          <w:szCs w:val="22"/>
        </w:rPr>
        <w:t xml:space="preserve"> </w:t>
      </w:r>
      <w:r w:rsidRPr="004C5DE1">
        <w:rPr>
          <w:sz w:val="22"/>
          <w:szCs w:val="22"/>
        </w:rPr>
        <w:t>по</w:t>
      </w:r>
      <w:r w:rsidRPr="004C5DE1">
        <w:rPr>
          <w:spacing w:val="38"/>
          <w:sz w:val="22"/>
          <w:szCs w:val="22"/>
        </w:rPr>
        <w:t xml:space="preserve"> </w:t>
      </w:r>
      <w:r w:rsidRPr="004C5DE1">
        <w:rPr>
          <w:sz w:val="22"/>
          <w:szCs w:val="22"/>
        </w:rPr>
        <w:t>пр</w:t>
      </w:r>
      <w:r w:rsidRPr="004C5DE1">
        <w:rPr>
          <w:spacing w:val="-1"/>
          <w:sz w:val="22"/>
          <w:szCs w:val="22"/>
        </w:rPr>
        <w:t>е</w:t>
      </w:r>
      <w:r w:rsidRPr="004C5DE1">
        <w:rPr>
          <w:spacing w:val="1"/>
          <w:sz w:val="22"/>
          <w:szCs w:val="22"/>
        </w:rPr>
        <w:t>д</w:t>
      </w:r>
      <w:r w:rsidRPr="004C5DE1">
        <w:rPr>
          <w:sz w:val="22"/>
          <w:szCs w:val="22"/>
        </w:rPr>
        <w:t>м</w:t>
      </w:r>
      <w:r w:rsidRPr="004C5DE1">
        <w:rPr>
          <w:spacing w:val="1"/>
          <w:sz w:val="22"/>
          <w:szCs w:val="22"/>
        </w:rPr>
        <w:t>е</w:t>
      </w:r>
      <w:r w:rsidRPr="004C5DE1">
        <w:rPr>
          <w:sz w:val="22"/>
          <w:szCs w:val="22"/>
        </w:rPr>
        <w:t>ту</w:t>
      </w:r>
      <w:r w:rsidRPr="004C5DE1">
        <w:rPr>
          <w:spacing w:val="34"/>
          <w:sz w:val="22"/>
          <w:szCs w:val="22"/>
        </w:rPr>
        <w:t xml:space="preserve"> </w:t>
      </w:r>
      <w:r w:rsidRPr="004C5DE1">
        <w:rPr>
          <w:spacing w:val="1"/>
          <w:sz w:val="22"/>
          <w:szCs w:val="22"/>
        </w:rPr>
        <w:t>«</w:t>
      </w:r>
      <w:r w:rsidRPr="004C5DE1">
        <w:rPr>
          <w:spacing w:val="-1"/>
          <w:sz w:val="22"/>
          <w:szCs w:val="22"/>
        </w:rPr>
        <w:t>Ф</w:t>
      </w:r>
      <w:r w:rsidRPr="004C5DE1">
        <w:rPr>
          <w:sz w:val="22"/>
          <w:szCs w:val="22"/>
        </w:rPr>
        <w:t>из</w:t>
      </w:r>
      <w:r w:rsidRPr="004C5DE1">
        <w:rPr>
          <w:spacing w:val="1"/>
          <w:sz w:val="22"/>
          <w:szCs w:val="22"/>
        </w:rPr>
        <w:t>и</w:t>
      </w:r>
      <w:r w:rsidRPr="004C5DE1">
        <w:rPr>
          <w:sz w:val="22"/>
          <w:szCs w:val="22"/>
        </w:rPr>
        <w:t>ч</w:t>
      </w:r>
      <w:r w:rsidRPr="004C5DE1">
        <w:rPr>
          <w:spacing w:val="1"/>
          <w:sz w:val="22"/>
          <w:szCs w:val="22"/>
        </w:rPr>
        <w:t>е</w:t>
      </w:r>
      <w:r w:rsidRPr="004C5DE1">
        <w:rPr>
          <w:spacing w:val="-1"/>
          <w:sz w:val="22"/>
          <w:szCs w:val="22"/>
        </w:rPr>
        <w:t>с</w:t>
      </w:r>
      <w:r w:rsidRPr="004C5DE1">
        <w:rPr>
          <w:sz w:val="22"/>
          <w:szCs w:val="22"/>
        </w:rPr>
        <w:t>кая</w:t>
      </w:r>
      <w:r w:rsidRPr="004C5DE1">
        <w:rPr>
          <w:spacing w:val="36"/>
          <w:sz w:val="22"/>
          <w:szCs w:val="22"/>
        </w:rPr>
        <w:t xml:space="preserve"> </w:t>
      </w:r>
      <w:r w:rsidRPr="004C5DE1">
        <w:rPr>
          <w:spacing w:val="1"/>
          <w:sz w:val="22"/>
          <w:szCs w:val="22"/>
        </w:rPr>
        <w:t>к</w:t>
      </w:r>
      <w:r w:rsidRPr="004C5DE1">
        <w:rPr>
          <w:spacing w:val="-2"/>
          <w:sz w:val="22"/>
          <w:szCs w:val="22"/>
        </w:rPr>
        <w:t>у</w:t>
      </w:r>
      <w:r w:rsidRPr="004C5DE1">
        <w:rPr>
          <w:spacing w:val="-1"/>
          <w:sz w:val="22"/>
          <w:szCs w:val="22"/>
        </w:rPr>
        <w:t>л</w:t>
      </w:r>
      <w:r w:rsidRPr="004C5DE1">
        <w:rPr>
          <w:sz w:val="22"/>
          <w:szCs w:val="22"/>
        </w:rPr>
        <w:t>ь</w:t>
      </w:r>
      <w:r w:rsidRPr="004C5DE1">
        <w:rPr>
          <w:spacing w:val="1"/>
          <w:sz w:val="22"/>
          <w:szCs w:val="22"/>
        </w:rPr>
        <w:t>т</w:t>
      </w:r>
      <w:r w:rsidRPr="004C5DE1">
        <w:rPr>
          <w:spacing w:val="-2"/>
          <w:sz w:val="22"/>
          <w:szCs w:val="22"/>
        </w:rPr>
        <w:t>у</w:t>
      </w:r>
      <w:r w:rsidRPr="004C5DE1">
        <w:rPr>
          <w:sz w:val="22"/>
          <w:szCs w:val="22"/>
        </w:rPr>
        <w:t>ра</w:t>
      </w:r>
      <w:r w:rsidRPr="004C5DE1">
        <w:rPr>
          <w:spacing w:val="1"/>
          <w:sz w:val="22"/>
          <w:szCs w:val="22"/>
        </w:rPr>
        <w:t>»</w:t>
      </w:r>
      <w:r w:rsidRPr="004C5DE1">
        <w:rPr>
          <w:spacing w:val="36"/>
          <w:sz w:val="22"/>
          <w:szCs w:val="22"/>
        </w:rPr>
        <w:t xml:space="preserve"> </w:t>
      </w:r>
      <w:r w:rsidRPr="004C5DE1">
        <w:rPr>
          <w:spacing w:val="2"/>
          <w:sz w:val="22"/>
          <w:szCs w:val="22"/>
        </w:rPr>
        <w:t>о</w:t>
      </w:r>
      <w:r w:rsidRPr="004C5DE1">
        <w:rPr>
          <w:sz w:val="22"/>
          <w:szCs w:val="22"/>
        </w:rPr>
        <w:t>с</w:t>
      </w:r>
      <w:r w:rsidRPr="004C5DE1">
        <w:rPr>
          <w:spacing w:val="-2"/>
          <w:sz w:val="22"/>
          <w:szCs w:val="22"/>
        </w:rPr>
        <w:t>у</w:t>
      </w:r>
      <w:r w:rsidRPr="004C5DE1">
        <w:rPr>
          <w:sz w:val="22"/>
          <w:szCs w:val="22"/>
        </w:rPr>
        <w:t>щес</w:t>
      </w:r>
      <w:r w:rsidRPr="004C5DE1">
        <w:rPr>
          <w:spacing w:val="1"/>
          <w:sz w:val="22"/>
          <w:szCs w:val="22"/>
        </w:rPr>
        <w:t>т</w:t>
      </w:r>
      <w:r w:rsidRPr="004C5DE1">
        <w:rPr>
          <w:sz w:val="22"/>
          <w:szCs w:val="22"/>
        </w:rPr>
        <w:t>вляют</w:t>
      </w:r>
      <w:r w:rsidRPr="004C5DE1">
        <w:rPr>
          <w:spacing w:val="39"/>
          <w:sz w:val="22"/>
          <w:szCs w:val="22"/>
        </w:rPr>
        <w:t xml:space="preserve"> </w:t>
      </w:r>
      <w:r w:rsidRPr="004C5DE1">
        <w:rPr>
          <w:spacing w:val="1"/>
          <w:sz w:val="22"/>
          <w:szCs w:val="22"/>
        </w:rPr>
        <w:t>пр</w:t>
      </w:r>
      <w:r w:rsidRPr="004C5DE1">
        <w:rPr>
          <w:sz w:val="22"/>
          <w:szCs w:val="22"/>
        </w:rPr>
        <w:t>е</w:t>
      </w:r>
      <w:r w:rsidRPr="004C5DE1">
        <w:rPr>
          <w:spacing w:val="-1"/>
          <w:sz w:val="22"/>
          <w:szCs w:val="22"/>
        </w:rPr>
        <w:t>п</w:t>
      </w:r>
      <w:r w:rsidRPr="004C5DE1">
        <w:rPr>
          <w:sz w:val="22"/>
          <w:szCs w:val="22"/>
        </w:rPr>
        <w:t>одава</w:t>
      </w:r>
      <w:r w:rsidRPr="004C5DE1">
        <w:rPr>
          <w:spacing w:val="1"/>
          <w:sz w:val="22"/>
          <w:szCs w:val="22"/>
        </w:rPr>
        <w:t>т</w:t>
      </w:r>
      <w:r w:rsidRPr="004C5DE1">
        <w:rPr>
          <w:sz w:val="22"/>
          <w:szCs w:val="22"/>
        </w:rPr>
        <w:t>ели</w:t>
      </w:r>
      <w:r w:rsidRPr="004C5DE1">
        <w:rPr>
          <w:spacing w:val="35"/>
          <w:sz w:val="22"/>
          <w:szCs w:val="22"/>
        </w:rPr>
        <w:t xml:space="preserve"> </w:t>
      </w:r>
      <w:r w:rsidRPr="004C5DE1">
        <w:rPr>
          <w:spacing w:val="9"/>
          <w:sz w:val="22"/>
          <w:szCs w:val="22"/>
        </w:rPr>
        <w:t>к</w:t>
      </w:r>
      <w:r w:rsidRPr="004C5DE1">
        <w:rPr>
          <w:spacing w:val="1"/>
          <w:sz w:val="22"/>
          <w:szCs w:val="22"/>
        </w:rPr>
        <w:t>а</w:t>
      </w:r>
      <w:r w:rsidRPr="004C5DE1">
        <w:rPr>
          <w:sz w:val="22"/>
          <w:szCs w:val="22"/>
        </w:rPr>
        <w:t>фе</w:t>
      </w:r>
      <w:r w:rsidRPr="004C5DE1">
        <w:rPr>
          <w:spacing w:val="1"/>
          <w:sz w:val="22"/>
          <w:szCs w:val="22"/>
        </w:rPr>
        <w:t>д</w:t>
      </w:r>
      <w:r w:rsidRPr="004C5DE1">
        <w:rPr>
          <w:spacing w:val="-1"/>
          <w:sz w:val="22"/>
          <w:szCs w:val="22"/>
        </w:rPr>
        <w:t>р</w:t>
      </w:r>
      <w:r w:rsidRPr="004C5DE1">
        <w:rPr>
          <w:sz w:val="22"/>
          <w:szCs w:val="22"/>
        </w:rPr>
        <w:t>ы</w:t>
      </w:r>
      <w:r w:rsidRPr="004C5DE1">
        <w:rPr>
          <w:spacing w:val="19"/>
          <w:sz w:val="22"/>
          <w:szCs w:val="22"/>
        </w:rPr>
        <w:t xml:space="preserve"> </w:t>
      </w:r>
      <w:r w:rsidRPr="004C5DE1">
        <w:rPr>
          <w:sz w:val="22"/>
          <w:szCs w:val="22"/>
        </w:rPr>
        <w:t>ф</w:t>
      </w:r>
      <w:r w:rsidRPr="004C5DE1">
        <w:rPr>
          <w:spacing w:val="2"/>
          <w:sz w:val="22"/>
          <w:szCs w:val="22"/>
        </w:rPr>
        <w:t>и</w:t>
      </w:r>
      <w:r w:rsidRPr="004C5DE1">
        <w:rPr>
          <w:spacing w:val="-1"/>
          <w:sz w:val="22"/>
          <w:szCs w:val="22"/>
        </w:rPr>
        <w:t>з</w:t>
      </w:r>
      <w:r w:rsidRPr="004C5DE1">
        <w:rPr>
          <w:sz w:val="22"/>
          <w:szCs w:val="22"/>
        </w:rPr>
        <w:t>и</w:t>
      </w:r>
      <w:r w:rsidRPr="004C5DE1">
        <w:rPr>
          <w:spacing w:val="1"/>
          <w:sz w:val="22"/>
          <w:szCs w:val="22"/>
        </w:rPr>
        <w:t>ч</w:t>
      </w:r>
      <w:r w:rsidRPr="004C5DE1">
        <w:rPr>
          <w:spacing w:val="-1"/>
          <w:sz w:val="22"/>
          <w:szCs w:val="22"/>
        </w:rPr>
        <w:t>е</w:t>
      </w:r>
      <w:r w:rsidRPr="004C5DE1">
        <w:rPr>
          <w:sz w:val="22"/>
          <w:szCs w:val="22"/>
        </w:rPr>
        <w:t>с</w:t>
      </w:r>
      <w:r w:rsidRPr="004C5DE1">
        <w:rPr>
          <w:spacing w:val="-1"/>
          <w:sz w:val="22"/>
          <w:szCs w:val="22"/>
        </w:rPr>
        <w:t>к</w:t>
      </w:r>
      <w:r w:rsidRPr="004C5DE1">
        <w:rPr>
          <w:sz w:val="22"/>
          <w:szCs w:val="22"/>
        </w:rPr>
        <w:t>ог</w:t>
      </w:r>
      <w:r w:rsidRPr="004C5DE1">
        <w:rPr>
          <w:spacing w:val="1"/>
          <w:sz w:val="22"/>
          <w:szCs w:val="22"/>
        </w:rPr>
        <w:t>о</w:t>
      </w:r>
      <w:r w:rsidRPr="004C5DE1">
        <w:rPr>
          <w:spacing w:val="19"/>
          <w:sz w:val="22"/>
          <w:szCs w:val="22"/>
        </w:rPr>
        <w:t xml:space="preserve"> </w:t>
      </w:r>
      <w:r w:rsidRPr="004C5DE1">
        <w:rPr>
          <w:sz w:val="22"/>
          <w:szCs w:val="22"/>
        </w:rPr>
        <w:t>в</w:t>
      </w:r>
      <w:r w:rsidRPr="004C5DE1">
        <w:rPr>
          <w:spacing w:val="1"/>
          <w:sz w:val="22"/>
          <w:szCs w:val="22"/>
        </w:rPr>
        <w:t>о</w:t>
      </w:r>
      <w:r w:rsidRPr="004C5DE1">
        <w:rPr>
          <w:sz w:val="22"/>
          <w:szCs w:val="22"/>
        </w:rPr>
        <w:t>сп</w:t>
      </w:r>
      <w:r w:rsidRPr="004C5DE1">
        <w:rPr>
          <w:spacing w:val="1"/>
          <w:sz w:val="22"/>
          <w:szCs w:val="22"/>
        </w:rPr>
        <w:t>и</w:t>
      </w:r>
      <w:r w:rsidRPr="004C5DE1">
        <w:rPr>
          <w:sz w:val="22"/>
          <w:szCs w:val="22"/>
        </w:rPr>
        <w:t>т</w:t>
      </w:r>
      <w:r w:rsidRPr="004C5DE1">
        <w:rPr>
          <w:spacing w:val="-1"/>
          <w:sz w:val="22"/>
          <w:szCs w:val="22"/>
        </w:rPr>
        <w:t>а</w:t>
      </w:r>
      <w:r w:rsidRPr="004C5DE1">
        <w:rPr>
          <w:sz w:val="22"/>
          <w:szCs w:val="22"/>
        </w:rPr>
        <w:t>н</w:t>
      </w:r>
      <w:r w:rsidRPr="004C5DE1">
        <w:rPr>
          <w:spacing w:val="1"/>
          <w:sz w:val="22"/>
          <w:szCs w:val="22"/>
        </w:rPr>
        <w:t>ия</w:t>
      </w:r>
      <w:r w:rsidRPr="004C5DE1">
        <w:rPr>
          <w:sz w:val="22"/>
          <w:szCs w:val="22"/>
        </w:rPr>
        <w:t>.</w:t>
      </w:r>
      <w:r w:rsidRPr="004C5DE1">
        <w:rPr>
          <w:spacing w:val="16"/>
          <w:sz w:val="22"/>
          <w:szCs w:val="22"/>
        </w:rPr>
        <w:t xml:space="preserve"> </w:t>
      </w:r>
      <w:r w:rsidRPr="004C5DE1">
        <w:rPr>
          <w:sz w:val="22"/>
          <w:szCs w:val="22"/>
        </w:rPr>
        <w:t>Д</w:t>
      </w:r>
      <w:r w:rsidRPr="004C5DE1">
        <w:rPr>
          <w:spacing w:val="1"/>
          <w:sz w:val="22"/>
          <w:szCs w:val="22"/>
        </w:rPr>
        <w:t>л</w:t>
      </w:r>
      <w:r w:rsidRPr="004C5DE1">
        <w:rPr>
          <w:sz w:val="22"/>
          <w:szCs w:val="22"/>
        </w:rPr>
        <w:t>я</w:t>
      </w:r>
      <w:r w:rsidRPr="004C5DE1">
        <w:rPr>
          <w:spacing w:val="18"/>
          <w:sz w:val="22"/>
          <w:szCs w:val="22"/>
        </w:rPr>
        <w:t xml:space="preserve"> </w:t>
      </w:r>
      <w:r w:rsidRPr="004C5DE1">
        <w:rPr>
          <w:spacing w:val="1"/>
          <w:sz w:val="22"/>
          <w:szCs w:val="22"/>
        </w:rPr>
        <w:t>д</w:t>
      </w:r>
      <w:r w:rsidRPr="004C5DE1">
        <w:rPr>
          <w:spacing w:val="-1"/>
          <w:sz w:val="22"/>
          <w:szCs w:val="22"/>
        </w:rPr>
        <w:t>о</w:t>
      </w:r>
      <w:r w:rsidRPr="004C5DE1">
        <w:rPr>
          <w:sz w:val="22"/>
          <w:szCs w:val="22"/>
        </w:rPr>
        <w:t>сти</w:t>
      </w:r>
      <w:r w:rsidRPr="004C5DE1">
        <w:rPr>
          <w:spacing w:val="1"/>
          <w:sz w:val="22"/>
          <w:szCs w:val="22"/>
        </w:rPr>
        <w:t>ж</w:t>
      </w:r>
      <w:r w:rsidRPr="004C5DE1">
        <w:rPr>
          <w:sz w:val="22"/>
          <w:szCs w:val="22"/>
        </w:rPr>
        <w:t>е</w:t>
      </w:r>
      <w:r w:rsidRPr="004C5DE1">
        <w:rPr>
          <w:spacing w:val="-2"/>
          <w:sz w:val="22"/>
          <w:szCs w:val="22"/>
        </w:rPr>
        <w:t>н</w:t>
      </w:r>
      <w:r w:rsidRPr="004C5DE1">
        <w:rPr>
          <w:sz w:val="22"/>
          <w:szCs w:val="22"/>
        </w:rPr>
        <w:t>и</w:t>
      </w:r>
      <w:r w:rsidRPr="004C5DE1">
        <w:rPr>
          <w:spacing w:val="1"/>
          <w:sz w:val="22"/>
          <w:szCs w:val="22"/>
        </w:rPr>
        <w:t>я</w:t>
      </w:r>
      <w:r w:rsidRPr="004C5DE1">
        <w:rPr>
          <w:spacing w:val="19"/>
          <w:sz w:val="22"/>
          <w:szCs w:val="22"/>
        </w:rPr>
        <w:t xml:space="preserve"> </w:t>
      </w:r>
      <w:r w:rsidRPr="004C5DE1">
        <w:rPr>
          <w:sz w:val="22"/>
          <w:szCs w:val="22"/>
        </w:rPr>
        <w:t>цели</w:t>
      </w:r>
      <w:r w:rsidRPr="004C5DE1">
        <w:rPr>
          <w:spacing w:val="19"/>
          <w:sz w:val="22"/>
          <w:szCs w:val="22"/>
        </w:rPr>
        <w:t xml:space="preserve"> </w:t>
      </w:r>
      <w:r w:rsidRPr="004C5DE1">
        <w:rPr>
          <w:sz w:val="22"/>
          <w:szCs w:val="22"/>
        </w:rPr>
        <w:t>зде</w:t>
      </w:r>
      <w:r w:rsidRPr="004C5DE1">
        <w:rPr>
          <w:spacing w:val="-2"/>
          <w:sz w:val="22"/>
          <w:szCs w:val="22"/>
        </w:rPr>
        <w:t>с</w:t>
      </w:r>
      <w:r w:rsidRPr="004C5DE1">
        <w:rPr>
          <w:sz w:val="22"/>
          <w:szCs w:val="22"/>
        </w:rPr>
        <w:t>ь</w:t>
      </w:r>
      <w:r w:rsidRPr="004C5DE1">
        <w:rPr>
          <w:spacing w:val="17"/>
          <w:sz w:val="22"/>
          <w:szCs w:val="22"/>
        </w:rPr>
        <w:t xml:space="preserve"> </w:t>
      </w:r>
      <w:r w:rsidRPr="004C5DE1">
        <w:rPr>
          <w:sz w:val="22"/>
          <w:szCs w:val="22"/>
        </w:rPr>
        <w:t>в</w:t>
      </w:r>
      <w:r w:rsidRPr="004C5DE1">
        <w:rPr>
          <w:spacing w:val="1"/>
          <w:sz w:val="22"/>
          <w:szCs w:val="22"/>
        </w:rPr>
        <w:t>а</w:t>
      </w:r>
      <w:r w:rsidRPr="004C5DE1">
        <w:rPr>
          <w:sz w:val="22"/>
          <w:szCs w:val="22"/>
        </w:rPr>
        <w:t>ж</w:t>
      </w:r>
      <w:r w:rsidRPr="004C5DE1">
        <w:rPr>
          <w:spacing w:val="1"/>
          <w:sz w:val="22"/>
          <w:szCs w:val="22"/>
        </w:rPr>
        <w:t>е</w:t>
      </w:r>
      <w:r w:rsidRPr="004C5DE1">
        <w:rPr>
          <w:sz w:val="22"/>
          <w:szCs w:val="22"/>
        </w:rPr>
        <w:t>н</w:t>
      </w:r>
      <w:r w:rsidRPr="004C5DE1">
        <w:rPr>
          <w:spacing w:val="19"/>
          <w:sz w:val="22"/>
          <w:szCs w:val="22"/>
        </w:rPr>
        <w:t xml:space="preserve"> </w:t>
      </w:r>
      <w:r w:rsidRPr="004C5DE1">
        <w:rPr>
          <w:spacing w:val="1"/>
          <w:sz w:val="22"/>
          <w:szCs w:val="22"/>
        </w:rPr>
        <w:t>и</w:t>
      </w:r>
      <w:r w:rsidRPr="004C5DE1">
        <w:rPr>
          <w:spacing w:val="17"/>
          <w:sz w:val="22"/>
          <w:szCs w:val="22"/>
        </w:rPr>
        <w:t xml:space="preserve"> </w:t>
      </w:r>
      <w:r w:rsidRPr="004C5DE1">
        <w:rPr>
          <w:spacing w:val="1"/>
          <w:sz w:val="22"/>
          <w:szCs w:val="22"/>
        </w:rPr>
        <w:t>н</w:t>
      </w:r>
      <w:r w:rsidRPr="004C5DE1">
        <w:rPr>
          <w:spacing w:val="-1"/>
          <w:sz w:val="22"/>
          <w:szCs w:val="22"/>
        </w:rPr>
        <w:t>е</w:t>
      </w:r>
      <w:r w:rsidRPr="004C5DE1">
        <w:rPr>
          <w:sz w:val="22"/>
          <w:szCs w:val="22"/>
        </w:rPr>
        <w:t>об</w:t>
      </w:r>
      <w:r w:rsidRPr="004C5DE1">
        <w:rPr>
          <w:spacing w:val="4"/>
          <w:sz w:val="22"/>
          <w:szCs w:val="22"/>
        </w:rPr>
        <w:t>х</w:t>
      </w:r>
      <w:r w:rsidRPr="004C5DE1">
        <w:rPr>
          <w:spacing w:val="2"/>
          <w:sz w:val="22"/>
          <w:szCs w:val="22"/>
        </w:rPr>
        <w:t>о</w:t>
      </w:r>
      <w:r w:rsidRPr="004C5DE1">
        <w:rPr>
          <w:spacing w:val="1"/>
          <w:sz w:val="22"/>
          <w:szCs w:val="22"/>
        </w:rPr>
        <w:t>ди</w:t>
      </w:r>
      <w:r w:rsidRPr="004C5DE1">
        <w:rPr>
          <w:sz w:val="22"/>
          <w:szCs w:val="22"/>
        </w:rPr>
        <w:t>м</w:t>
      </w:r>
      <w:r w:rsidRPr="004C5DE1">
        <w:rPr>
          <w:spacing w:val="36"/>
          <w:sz w:val="22"/>
          <w:szCs w:val="22"/>
        </w:rPr>
        <w:t xml:space="preserve"> </w:t>
      </w:r>
      <w:r w:rsidRPr="004C5DE1">
        <w:rPr>
          <w:sz w:val="22"/>
          <w:szCs w:val="22"/>
        </w:rPr>
        <w:t>мо</w:t>
      </w:r>
      <w:r w:rsidRPr="004C5DE1">
        <w:rPr>
          <w:spacing w:val="-1"/>
          <w:sz w:val="22"/>
          <w:szCs w:val="22"/>
        </w:rPr>
        <w:t>н</w:t>
      </w:r>
      <w:r w:rsidRPr="004C5DE1">
        <w:rPr>
          <w:sz w:val="22"/>
          <w:szCs w:val="22"/>
        </w:rPr>
        <w:t>ито</w:t>
      </w:r>
      <w:r w:rsidRPr="004C5DE1">
        <w:rPr>
          <w:spacing w:val="1"/>
          <w:sz w:val="22"/>
          <w:szCs w:val="22"/>
        </w:rPr>
        <w:t>р</w:t>
      </w:r>
      <w:r w:rsidRPr="004C5DE1">
        <w:rPr>
          <w:sz w:val="22"/>
          <w:szCs w:val="22"/>
        </w:rPr>
        <w:t>инг</w:t>
      </w:r>
      <w:r w:rsidRPr="004C5DE1">
        <w:rPr>
          <w:spacing w:val="37"/>
          <w:sz w:val="22"/>
          <w:szCs w:val="22"/>
        </w:rPr>
        <w:t xml:space="preserve"> </w:t>
      </w:r>
      <w:r w:rsidRPr="004C5DE1">
        <w:rPr>
          <w:spacing w:val="1"/>
          <w:sz w:val="22"/>
          <w:szCs w:val="22"/>
        </w:rPr>
        <w:t>–</w:t>
      </w:r>
      <w:r w:rsidRPr="004C5DE1">
        <w:rPr>
          <w:spacing w:val="37"/>
          <w:sz w:val="22"/>
          <w:szCs w:val="22"/>
        </w:rPr>
        <w:t xml:space="preserve"> </w:t>
      </w:r>
      <w:r w:rsidRPr="004C5DE1">
        <w:rPr>
          <w:sz w:val="22"/>
          <w:szCs w:val="22"/>
        </w:rPr>
        <w:t>с</w:t>
      </w:r>
      <w:r w:rsidRPr="004C5DE1">
        <w:rPr>
          <w:spacing w:val="1"/>
          <w:sz w:val="22"/>
          <w:szCs w:val="22"/>
        </w:rPr>
        <w:t>ис</w:t>
      </w:r>
      <w:r w:rsidRPr="004C5DE1">
        <w:rPr>
          <w:sz w:val="22"/>
          <w:szCs w:val="22"/>
        </w:rPr>
        <w:t>те</w:t>
      </w:r>
      <w:r w:rsidRPr="004C5DE1">
        <w:rPr>
          <w:spacing w:val="-1"/>
          <w:sz w:val="22"/>
          <w:szCs w:val="22"/>
        </w:rPr>
        <w:t>м</w:t>
      </w:r>
      <w:r w:rsidRPr="004C5DE1">
        <w:rPr>
          <w:sz w:val="22"/>
          <w:szCs w:val="22"/>
        </w:rPr>
        <w:t>а</w:t>
      </w:r>
      <w:r w:rsidRPr="004C5DE1">
        <w:rPr>
          <w:spacing w:val="38"/>
          <w:sz w:val="22"/>
          <w:szCs w:val="22"/>
        </w:rPr>
        <w:t xml:space="preserve"> </w:t>
      </w:r>
      <w:r w:rsidRPr="004C5DE1">
        <w:rPr>
          <w:sz w:val="22"/>
          <w:szCs w:val="22"/>
        </w:rPr>
        <w:t>м</w:t>
      </w:r>
      <w:r w:rsidRPr="004C5DE1">
        <w:rPr>
          <w:spacing w:val="-1"/>
          <w:sz w:val="22"/>
          <w:szCs w:val="22"/>
        </w:rPr>
        <w:t>ер</w:t>
      </w:r>
      <w:r w:rsidRPr="004C5DE1">
        <w:rPr>
          <w:spacing w:val="1"/>
          <w:sz w:val="22"/>
          <w:szCs w:val="22"/>
        </w:rPr>
        <w:t>о</w:t>
      </w:r>
      <w:r w:rsidRPr="004C5DE1">
        <w:rPr>
          <w:sz w:val="22"/>
          <w:szCs w:val="22"/>
        </w:rPr>
        <w:t>прия</w:t>
      </w:r>
      <w:r w:rsidRPr="004C5DE1">
        <w:rPr>
          <w:spacing w:val="-2"/>
          <w:sz w:val="22"/>
          <w:szCs w:val="22"/>
        </w:rPr>
        <w:t>т</w:t>
      </w:r>
      <w:r w:rsidRPr="004C5DE1">
        <w:rPr>
          <w:sz w:val="22"/>
          <w:szCs w:val="22"/>
        </w:rPr>
        <w:t>и</w:t>
      </w:r>
      <w:r w:rsidRPr="004C5DE1">
        <w:rPr>
          <w:spacing w:val="1"/>
          <w:sz w:val="22"/>
          <w:szCs w:val="22"/>
        </w:rPr>
        <w:t>й</w:t>
      </w:r>
      <w:r w:rsidRPr="004C5DE1">
        <w:rPr>
          <w:spacing w:val="35"/>
          <w:sz w:val="22"/>
          <w:szCs w:val="22"/>
        </w:rPr>
        <w:t xml:space="preserve"> </w:t>
      </w:r>
      <w:r w:rsidRPr="004C5DE1">
        <w:rPr>
          <w:sz w:val="22"/>
          <w:szCs w:val="22"/>
        </w:rPr>
        <w:t>по</w:t>
      </w:r>
      <w:r w:rsidRPr="004C5DE1">
        <w:rPr>
          <w:spacing w:val="38"/>
          <w:sz w:val="22"/>
          <w:szCs w:val="22"/>
        </w:rPr>
        <w:t xml:space="preserve"> </w:t>
      </w:r>
      <w:r w:rsidRPr="004C5DE1">
        <w:rPr>
          <w:sz w:val="22"/>
          <w:szCs w:val="22"/>
        </w:rPr>
        <w:t>на</w:t>
      </w:r>
      <w:r w:rsidRPr="004C5DE1">
        <w:rPr>
          <w:spacing w:val="1"/>
          <w:sz w:val="22"/>
          <w:szCs w:val="22"/>
        </w:rPr>
        <w:t>бл</w:t>
      </w:r>
      <w:r w:rsidRPr="004C5DE1">
        <w:rPr>
          <w:spacing w:val="-1"/>
          <w:sz w:val="22"/>
          <w:szCs w:val="22"/>
        </w:rPr>
        <w:t>юд</w:t>
      </w:r>
      <w:r w:rsidRPr="004C5DE1">
        <w:rPr>
          <w:sz w:val="22"/>
          <w:szCs w:val="22"/>
        </w:rPr>
        <w:t>е</w:t>
      </w:r>
      <w:r w:rsidRPr="004C5DE1">
        <w:rPr>
          <w:spacing w:val="3"/>
          <w:sz w:val="22"/>
          <w:szCs w:val="22"/>
        </w:rPr>
        <w:t>н</w:t>
      </w:r>
      <w:r w:rsidRPr="004C5DE1">
        <w:rPr>
          <w:spacing w:val="1"/>
          <w:sz w:val="22"/>
          <w:szCs w:val="22"/>
        </w:rPr>
        <w:t>и</w:t>
      </w:r>
      <w:r w:rsidRPr="004C5DE1">
        <w:rPr>
          <w:sz w:val="22"/>
          <w:szCs w:val="22"/>
        </w:rPr>
        <w:t>ю,</w:t>
      </w:r>
      <w:r w:rsidRPr="004C5DE1">
        <w:rPr>
          <w:spacing w:val="37"/>
          <w:sz w:val="22"/>
          <w:szCs w:val="22"/>
        </w:rPr>
        <w:t xml:space="preserve"> </w:t>
      </w:r>
      <w:r w:rsidRPr="004C5DE1">
        <w:rPr>
          <w:sz w:val="22"/>
          <w:szCs w:val="22"/>
        </w:rPr>
        <w:t>а</w:t>
      </w:r>
      <w:r w:rsidRPr="004C5DE1">
        <w:rPr>
          <w:spacing w:val="1"/>
          <w:sz w:val="22"/>
          <w:szCs w:val="22"/>
        </w:rPr>
        <w:t>на</w:t>
      </w:r>
      <w:r w:rsidRPr="004C5DE1">
        <w:rPr>
          <w:spacing w:val="-2"/>
          <w:sz w:val="22"/>
          <w:szCs w:val="22"/>
        </w:rPr>
        <w:t>л</w:t>
      </w:r>
      <w:r w:rsidRPr="004C5DE1">
        <w:rPr>
          <w:sz w:val="22"/>
          <w:szCs w:val="22"/>
        </w:rPr>
        <w:t>из</w:t>
      </w:r>
      <w:r w:rsidRPr="004C5DE1">
        <w:rPr>
          <w:spacing w:val="-2"/>
          <w:sz w:val="22"/>
          <w:szCs w:val="22"/>
        </w:rPr>
        <w:t>у</w:t>
      </w:r>
      <w:r w:rsidRPr="004C5DE1">
        <w:rPr>
          <w:sz w:val="22"/>
          <w:szCs w:val="22"/>
        </w:rPr>
        <w:t>,</w:t>
      </w:r>
      <w:r w:rsidRPr="004C5DE1">
        <w:rPr>
          <w:spacing w:val="36"/>
          <w:sz w:val="22"/>
          <w:szCs w:val="22"/>
        </w:rPr>
        <w:t xml:space="preserve"> </w:t>
      </w:r>
      <w:r w:rsidRPr="004C5DE1">
        <w:rPr>
          <w:spacing w:val="1"/>
          <w:sz w:val="22"/>
          <w:szCs w:val="22"/>
        </w:rPr>
        <w:t>оц</w:t>
      </w:r>
      <w:r w:rsidRPr="004C5DE1">
        <w:rPr>
          <w:sz w:val="22"/>
          <w:szCs w:val="22"/>
        </w:rPr>
        <w:t>енке</w:t>
      </w:r>
      <w:r w:rsidRPr="004C5DE1">
        <w:rPr>
          <w:spacing w:val="36"/>
          <w:sz w:val="22"/>
          <w:szCs w:val="22"/>
        </w:rPr>
        <w:t xml:space="preserve"> </w:t>
      </w:r>
      <w:r w:rsidRPr="004C5DE1">
        <w:rPr>
          <w:sz w:val="22"/>
          <w:szCs w:val="22"/>
        </w:rPr>
        <w:t>и п</w:t>
      </w:r>
      <w:r w:rsidRPr="004C5DE1">
        <w:rPr>
          <w:spacing w:val="1"/>
          <w:sz w:val="22"/>
          <w:szCs w:val="22"/>
        </w:rPr>
        <w:t>р</w:t>
      </w:r>
      <w:r w:rsidRPr="004C5DE1">
        <w:rPr>
          <w:sz w:val="22"/>
          <w:szCs w:val="22"/>
        </w:rPr>
        <w:t>о</w:t>
      </w:r>
      <w:r w:rsidRPr="004C5DE1">
        <w:rPr>
          <w:spacing w:val="-1"/>
          <w:sz w:val="22"/>
          <w:szCs w:val="22"/>
        </w:rPr>
        <w:t>г</w:t>
      </w:r>
      <w:r w:rsidRPr="004C5DE1">
        <w:rPr>
          <w:sz w:val="22"/>
          <w:szCs w:val="22"/>
        </w:rPr>
        <w:t>н</w:t>
      </w:r>
      <w:r w:rsidRPr="004C5DE1">
        <w:rPr>
          <w:spacing w:val="1"/>
          <w:sz w:val="22"/>
          <w:szCs w:val="22"/>
        </w:rPr>
        <w:t>оз</w:t>
      </w:r>
      <w:r w:rsidRPr="004C5DE1">
        <w:rPr>
          <w:sz w:val="22"/>
          <w:szCs w:val="22"/>
        </w:rPr>
        <w:t>у</w:t>
      </w:r>
      <w:r w:rsidRPr="004C5DE1">
        <w:rPr>
          <w:spacing w:val="24"/>
          <w:sz w:val="22"/>
          <w:szCs w:val="22"/>
        </w:rPr>
        <w:t xml:space="preserve"> </w:t>
      </w:r>
      <w:r w:rsidRPr="004C5DE1">
        <w:rPr>
          <w:sz w:val="22"/>
          <w:szCs w:val="22"/>
        </w:rPr>
        <w:t>с</w:t>
      </w:r>
      <w:r w:rsidRPr="004C5DE1">
        <w:rPr>
          <w:spacing w:val="2"/>
          <w:sz w:val="22"/>
          <w:szCs w:val="22"/>
        </w:rPr>
        <w:t>о</w:t>
      </w:r>
      <w:r w:rsidRPr="004C5DE1">
        <w:rPr>
          <w:sz w:val="22"/>
          <w:szCs w:val="22"/>
        </w:rPr>
        <w:t>с</w:t>
      </w:r>
      <w:r w:rsidRPr="004C5DE1">
        <w:rPr>
          <w:spacing w:val="-1"/>
          <w:sz w:val="22"/>
          <w:szCs w:val="22"/>
        </w:rPr>
        <w:t>т</w:t>
      </w:r>
      <w:r w:rsidRPr="004C5DE1">
        <w:rPr>
          <w:sz w:val="22"/>
          <w:szCs w:val="22"/>
        </w:rPr>
        <w:t>о</w:t>
      </w:r>
      <w:r w:rsidRPr="004C5DE1">
        <w:rPr>
          <w:spacing w:val="-1"/>
          <w:sz w:val="22"/>
          <w:szCs w:val="22"/>
        </w:rPr>
        <w:t>я</w:t>
      </w:r>
      <w:r w:rsidRPr="004C5DE1">
        <w:rPr>
          <w:sz w:val="22"/>
          <w:szCs w:val="22"/>
        </w:rPr>
        <w:t>ния</w:t>
      </w:r>
      <w:r w:rsidRPr="004C5DE1">
        <w:rPr>
          <w:spacing w:val="26"/>
          <w:sz w:val="22"/>
          <w:szCs w:val="22"/>
        </w:rPr>
        <w:t xml:space="preserve"> </w:t>
      </w:r>
      <w:r w:rsidRPr="004C5DE1">
        <w:rPr>
          <w:sz w:val="22"/>
          <w:szCs w:val="22"/>
        </w:rPr>
        <w:t>з</w:t>
      </w:r>
      <w:r w:rsidRPr="004C5DE1">
        <w:rPr>
          <w:spacing w:val="1"/>
          <w:sz w:val="22"/>
          <w:szCs w:val="22"/>
        </w:rPr>
        <w:t>д</w:t>
      </w:r>
      <w:r w:rsidRPr="004C5DE1">
        <w:rPr>
          <w:sz w:val="22"/>
          <w:szCs w:val="22"/>
        </w:rPr>
        <w:t>о</w:t>
      </w:r>
      <w:r w:rsidRPr="004C5DE1">
        <w:rPr>
          <w:spacing w:val="-1"/>
          <w:sz w:val="22"/>
          <w:szCs w:val="22"/>
        </w:rPr>
        <w:t>р</w:t>
      </w:r>
      <w:r w:rsidRPr="004C5DE1">
        <w:rPr>
          <w:spacing w:val="1"/>
          <w:sz w:val="22"/>
          <w:szCs w:val="22"/>
        </w:rPr>
        <w:t>о</w:t>
      </w:r>
      <w:r w:rsidRPr="004C5DE1">
        <w:rPr>
          <w:sz w:val="22"/>
          <w:szCs w:val="22"/>
        </w:rPr>
        <w:t>вья,</w:t>
      </w:r>
      <w:r w:rsidRPr="004C5DE1">
        <w:rPr>
          <w:spacing w:val="28"/>
          <w:sz w:val="22"/>
          <w:szCs w:val="22"/>
        </w:rPr>
        <w:t xml:space="preserve"> </w:t>
      </w:r>
      <w:r w:rsidRPr="004C5DE1">
        <w:rPr>
          <w:spacing w:val="-1"/>
          <w:sz w:val="22"/>
          <w:szCs w:val="22"/>
        </w:rPr>
        <w:t>ф</w:t>
      </w:r>
      <w:r w:rsidRPr="004C5DE1">
        <w:rPr>
          <w:sz w:val="22"/>
          <w:szCs w:val="22"/>
        </w:rPr>
        <w:t>изическо</w:t>
      </w:r>
      <w:r w:rsidRPr="004C5DE1">
        <w:rPr>
          <w:spacing w:val="1"/>
          <w:sz w:val="22"/>
          <w:szCs w:val="22"/>
        </w:rPr>
        <w:t>г</w:t>
      </w:r>
      <w:r w:rsidRPr="004C5DE1">
        <w:rPr>
          <w:sz w:val="22"/>
          <w:szCs w:val="22"/>
        </w:rPr>
        <w:t>о</w:t>
      </w:r>
      <w:r w:rsidRPr="004C5DE1">
        <w:rPr>
          <w:spacing w:val="27"/>
          <w:sz w:val="22"/>
          <w:szCs w:val="22"/>
        </w:rPr>
        <w:t xml:space="preserve"> </w:t>
      </w:r>
      <w:r w:rsidRPr="004C5DE1">
        <w:rPr>
          <w:sz w:val="22"/>
          <w:szCs w:val="22"/>
        </w:rPr>
        <w:t>разви</w:t>
      </w:r>
      <w:r w:rsidRPr="004C5DE1">
        <w:rPr>
          <w:spacing w:val="-1"/>
          <w:sz w:val="22"/>
          <w:szCs w:val="22"/>
        </w:rPr>
        <w:t>т</w:t>
      </w:r>
      <w:r w:rsidRPr="004C5DE1">
        <w:rPr>
          <w:sz w:val="22"/>
          <w:szCs w:val="22"/>
        </w:rPr>
        <w:t>ия</w:t>
      </w:r>
      <w:r w:rsidRPr="004C5DE1">
        <w:rPr>
          <w:spacing w:val="26"/>
          <w:sz w:val="22"/>
          <w:szCs w:val="22"/>
        </w:rPr>
        <w:t xml:space="preserve"> </w:t>
      </w:r>
      <w:r w:rsidRPr="004C5DE1">
        <w:rPr>
          <w:spacing w:val="1"/>
          <w:sz w:val="22"/>
          <w:szCs w:val="22"/>
        </w:rPr>
        <w:t>и</w:t>
      </w:r>
      <w:r w:rsidRPr="004C5DE1">
        <w:rPr>
          <w:spacing w:val="28"/>
          <w:sz w:val="22"/>
          <w:szCs w:val="22"/>
        </w:rPr>
        <w:t xml:space="preserve"> </w:t>
      </w:r>
      <w:r w:rsidRPr="004C5DE1">
        <w:rPr>
          <w:sz w:val="22"/>
          <w:szCs w:val="22"/>
        </w:rPr>
        <w:t>фи</w:t>
      </w:r>
      <w:r w:rsidRPr="004C5DE1">
        <w:rPr>
          <w:spacing w:val="-2"/>
          <w:sz w:val="22"/>
          <w:szCs w:val="22"/>
        </w:rPr>
        <w:t>з</w:t>
      </w:r>
      <w:r w:rsidRPr="004C5DE1">
        <w:rPr>
          <w:sz w:val="22"/>
          <w:szCs w:val="22"/>
        </w:rPr>
        <w:t>ич</w:t>
      </w:r>
      <w:r w:rsidRPr="004C5DE1">
        <w:rPr>
          <w:spacing w:val="1"/>
          <w:sz w:val="22"/>
          <w:szCs w:val="22"/>
        </w:rPr>
        <w:t>е</w:t>
      </w:r>
      <w:r w:rsidRPr="004C5DE1">
        <w:rPr>
          <w:sz w:val="22"/>
          <w:szCs w:val="22"/>
        </w:rPr>
        <w:t>ской</w:t>
      </w:r>
      <w:r w:rsidRPr="004C5DE1">
        <w:rPr>
          <w:spacing w:val="25"/>
          <w:sz w:val="22"/>
          <w:szCs w:val="22"/>
        </w:rPr>
        <w:t xml:space="preserve"> </w:t>
      </w:r>
      <w:r w:rsidRPr="004C5DE1">
        <w:rPr>
          <w:spacing w:val="1"/>
          <w:sz w:val="22"/>
          <w:szCs w:val="22"/>
        </w:rPr>
        <w:t>п</w:t>
      </w:r>
      <w:r w:rsidRPr="004C5DE1">
        <w:rPr>
          <w:sz w:val="22"/>
          <w:szCs w:val="22"/>
        </w:rPr>
        <w:t>о</w:t>
      </w:r>
      <w:r w:rsidRPr="004C5DE1">
        <w:rPr>
          <w:spacing w:val="1"/>
          <w:sz w:val="22"/>
          <w:szCs w:val="22"/>
        </w:rPr>
        <w:t>д</w:t>
      </w:r>
      <w:r w:rsidRPr="004C5DE1">
        <w:rPr>
          <w:spacing w:val="-1"/>
          <w:sz w:val="22"/>
          <w:szCs w:val="22"/>
        </w:rPr>
        <w:t>г</w:t>
      </w:r>
      <w:r w:rsidRPr="004C5DE1">
        <w:rPr>
          <w:sz w:val="22"/>
          <w:szCs w:val="22"/>
        </w:rPr>
        <w:t>от</w:t>
      </w:r>
      <w:r w:rsidRPr="004C5DE1">
        <w:rPr>
          <w:spacing w:val="12"/>
          <w:sz w:val="22"/>
          <w:szCs w:val="22"/>
        </w:rPr>
        <w:t>о</w:t>
      </w:r>
      <w:r w:rsidRPr="004C5DE1">
        <w:rPr>
          <w:spacing w:val="1"/>
          <w:sz w:val="22"/>
          <w:szCs w:val="22"/>
        </w:rPr>
        <w:t>в</w:t>
      </w:r>
      <w:r w:rsidRPr="004C5DE1">
        <w:rPr>
          <w:sz w:val="22"/>
          <w:szCs w:val="22"/>
        </w:rPr>
        <w:t>ле</w:t>
      </w:r>
      <w:r w:rsidRPr="004C5DE1">
        <w:rPr>
          <w:spacing w:val="1"/>
          <w:sz w:val="22"/>
          <w:szCs w:val="22"/>
        </w:rPr>
        <w:t>н</w:t>
      </w:r>
      <w:r w:rsidRPr="004C5DE1">
        <w:rPr>
          <w:sz w:val="22"/>
          <w:szCs w:val="22"/>
        </w:rPr>
        <w:t>нос</w:t>
      </w:r>
      <w:r w:rsidRPr="004C5DE1">
        <w:rPr>
          <w:spacing w:val="-1"/>
          <w:sz w:val="22"/>
          <w:szCs w:val="22"/>
        </w:rPr>
        <w:t>т</w:t>
      </w:r>
      <w:r w:rsidRPr="004C5DE1">
        <w:rPr>
          <w:sz w:val="22"/>
          <w:szCs w:val="22"/>
        </w:rPr>
        <w:t>и об</w:t>
      </w:r>
      <w:r w:rsidRPr="004C5DE1">
        <w:rPr>
          <w:spacing w:val="-2"/>
          <w:sz w:val="22"/>
          <w:szCs w:val="22"/>
        </w:rPr>
        <w:t>у</w:t>
      </w:r>
      <w:r w:rsidRPr="004C5DE1">
        <w:rPr>
          <w:sz w:val="22"/>
          <w:szCs w:val="22"/>
        </w:rPr>
        <w:t>ч</w:t>
      </w:r>
      <w:r w:rsidRPr="004C5DE1">
        <w:rPr>
          <w:spacing w:val="1"/>
          <w:sz w:val="22"/>
          <w:szCs w:val="22"/>
        </w:rPr>
        <w:t>аю</w:t>
      </w:r>
      <w:r w:rsidRPr="004C5DE1">
        <w:rPr>
          <w:sz w:val="22"/>
          <w:szCs w:val="22"/>
        </w:rPr>
        <w:t>щи</w:t>
      </w:r>
      <w:r w:rsidRPr="004C5DE1">
        <w:rPr>
          <w:spacing w:val="2"/>
          <w:sz w:val="22"/>
          <w:szCs w:val="22"/>
        </w:rPr>
        <w:t>х</w:t>
      </w:r>
      <w:r w:rsidRPr="004C5DE1">
        <w:rPr>
          <w:sz w:val="22"/>
          <w:szCs w:val="22"/>
        </w:rPr>
        <w:t>с</w:t>
      </w:r>
      <w:r w:rsidRPr="004C5DE1">
        <w:rPr>
          <w:spacing w:val="1"/>
          <w:sz w:val="22"/>
          <w:szCs w:val="22"/>
        </w:rPr>
        <w:t>я</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У</w:t>
      </w:r>
      <w:r w:rsidRPr="004C5DE1">
        <w:rPr>
          <w:spacing w:val="21"/>
          <w:sz w:val="22"/>
          <w:szCs w:val="22"/>
        </w:rPr>
        <w:t xml:space="preserve"> </w:t>
      </w:r>
      <w:r w:rsidRPr="004C5DE1">
        <w:rPr>
          <w:spacing w:val="1"/>
          <w:sz w:val="22"/>
          <w:szCs w:val="22"/>
        </w:rPr>
        <w:t>с</w:t>
      </w:r>
      <w:r w:rsidRPr="004C5DE1">
        <w:rPr>
          <w:sz w:val="22"/>
          <w:szCs w:val="22"/>
        </w:rPr>
        <w:t>т</w:t>
      </w:r>
      <w:r w:rsidRPr="004C5DE1">
        <w:rPr>
          <w:spacing w:val="-2"/>
          <w:sz w:val="22"/>
          <w:szCs w:val="22"/>
        </w:rPr>
        <w:t>у</w:t>
      </w:r>
      <w:r w:rsidRPr="004C5DE1">
        <w:rPr>
          <w:sz w:val="22"/>
          <w:szCs w:val="22"/>
        </w:rPr>
        <w:t>д</w:t>
      </w:r>
      <w:r w:rsidRPr="004C5DE1">
        <w:rPr>
          <w:spacing w:val="1"/>
          <w:sz w:val="22"/>
          <w:szCs w:val="22"/>
        </w:rPr>
        <w:t>ен</w:t>
      </w:r>
      <w:r w:rsidRPr="004C5DE1">
        <w:rPr>
          <w:sz w:val="22"/>
          <w:szCs w:val="22"/>
        </w:rPr>
        <w:t>т</w:t>
      </w:r>
      <w:r w:rsidRPr="004C5DE1">
        <w:rPr>
          <w:spacing w:val="1"/>
          <w:sz w:val="22"/>
          <w:szCs w:val="22"/>
        </w:rPr>
        <w:t>о</w:t>
      </w:r>
      <w:r w:rsidRPr="004C5DE1">
        <w:rPr>
          <w:sz w:val="22"/>
          <w:szCs w:val="22"/>
        </w:rPr>
        <w:t>в</w:t>
      </w:r>
      <w:r w:rsidRPr="004C5DE1">
        <w:rPr>
          <w:spacing w:val="1"/>
          <w:sz w:val="22"/>
          <w:szCs w:val="22"/>
        </w:rPr>
        <w:t>,</w:t>
      </w:r>
      <w:r w:rsidRPr="004C5DE1">
        <w:rPr>
          <w:spacing w:val="19"/>
          <w:sz w:val="22"/>
          <w:szCs w:val="22"/>
        </w:rPr>
        <w:t xml:space="preserve"> </w:t>
      </w:r>
      <w:r w:rsidRPr="004C5DE1">
        <w:rPr>
          <w:spacing w:val="1"/>
          <w:sz w:val="22"/>
          <w:szCs w:val="22"/>
        </w:rPr>
        <w:t>з</w:t>
      </w:r>
      <w:r w:rsidRPr="004C5DE1">
        <w:rPr>
          <w:sz w:val="22"/>
          <w:szCs w:val="22"/>
        </w:rPr>
        <w:t>а</w:t>
      </w:r>
      <w:r w:rsidRPr="004C5DE1">
        <w:rPr>
          <w:spacing w:val="1"/>
          <w:sz w:val="22"/>
          <w:szCs w:val="22"/>
        </w:rPr>
        <w:t>н</w:t>
      </w:r>
      <w:r w:rsidRPr="004C5DE1">
        <w:rPr>
          <w:sz w:val="22"/>
          <w:szCs w:val="22"/>
        </w:rPr>
        <w:t>и</w:t>
      </w:r>
      <w:r w:rsidRPr="004C5DE1">
        <w:rPr>
          <w:spacing w:val="-2"/>
          <w:sz w:val="22"/>
          <w:szCs w:val="22"/>
        </w:rPr>
        <w:t>м</w:t>
      </w:r>
      <w:r w:rsidRPr="004C5DE1">
        <w:rPr>
          <w:sz w:val="22"/>
          <w:szCs w:val="22"/>
        </w:rPr>
        <w:t>аю</w:t>
      </w:r>
      <w:r w:rsidRPr="004C5DE1">
        <w:rPr>
          <w:spacing w:val="1"/>
          <w:sz w:val="22"/>
          <w:szCs w:val="22"/>
        </w:rPr>
        <w:t>щ</w:t>
      </w:r>
      <w:r w:rsidRPr="004C5DE1">
        <w:rPr>
          <w:sz w:val="22"/>
          <w:szCs w:val="22"/>
        </w:rPr>
        <w:t>ихся</w:t>
      </w:r>
      <w:r w:rsidRPr="004C5DE1">
        <w:rPr>
          <w:spacing w:val="21"/>
          <w:sz w:val="22"/>
          <w:szCs w:val="22"/>
        </w:rPr>
        <w:t xml:space="preserve"> </w:t>
      </w:r>
      <w:r w:rsidRPr="004C5DE1">
        <w:rPr>
          <w:spacing w:val="1"/>
          <w:sz w:val="22"/>
          <w:szCs w:val="22"/>
        </w:rPr>
        <w:t>фи</w:t>
      </w:r>
      <w:r w:rsidRPr="004C5DE1">
        <w:rPr>
          <w:spacing w:val="-1"/>
          <w:sz w:val="22"/>
          <w:szCs w:val="22"/>
        </w:rPr>
        <w:t>з</w:t>
      </w:r>
      <w:r w:rsidRPr="004C5DE1">
        <w:rPr>
          <w:sz w:val="22"/>
          <w:szCs w:val="22"/>
        </w:rPr>
        <w:t>ич</w:t>
      </w:r>
      <w:r w:rsidRPr="004C5DE1">
        <w:rPr>
          <w:spacing w:val="-1"/>
          <w:sz w:val="22"/>
          <w:szCs w:val="22"/>
        </w:rPr>
        <w:t>е</w:t>
      </w:r>
      <w:r w:rsidRPr="004C5DE1">
        <w:rPr>
          <w:sz w:val="22"/>
          <w:szCs w:val="22"/>
        </w:rPr>
        <w:t>с</w:t>
      </w:r>
      <w:r w:rsidRPr="004C5DE1">
        <w:rPr>
          <w:spacing w:val="-1"/>
          <w:sz w:val="22"/>
          <w:szCs w:val="22"/>
        </w:rPr>
        <w:t>ки</w:t>
      </w:r>
      <w:r w:rsidRPr="004C5DE1">
        <w:rPr>
          <w:sz w:val="22"/>
          <w:szCs w:val="22"/>
        </w:rPr>
        <w:t>ми</w:t>
      </w:r>
      <w:r w:rsidRPr="004C5DE1">
        <w:rPr>
          <w:spacing w:val="22"/>
          <w:sz w:val="22"/>
          <w:szCs w:val="22"/>
        </w:rPr>
        <w:t xml:space="preserve"> </w:t>
      </w:r>
      <w:r w:rsidRPr="004C5DE1">
        <w:rPr>
          <w:spacing w:val="-2"/>
          <w:sz w:val="22"/>
          <w:szCs w:val="22"/>
        </w:rPr>
        <w:t>у</w:t>
      </w:r>
      <w:r w:rsidRPr="004C5DE1">
        <w:rPr>
          <w:sz w:val="22"/>
          <w:szCs w:val="22"/>
        </w:rPr>
        <w:t>п</w:t>
      </w:r>
      <w:r w:rsidRPr="004C5DE1">
        <w:rPr>
          <w:spacing w:val="1"/>
          <w:sz w:val="22"/>
          <w:szCs w:val="22"/>
        </w:rPr>
        <w:t>р</w:t>
      </w:r>
      <w:r w:rsidRPr="004C5DE1">
        <w:rPr>
          <w:sz w:val="22"/>
          <w:szCs w:val="22"/>
        </w:rPr>
        <w:t>а</w:t>
      </w:r>
      <w:r w:rsidRPr="004C5DE1">
        <w:rPr>
          <w:spacing w:val="1"/>
          <w:sz w:val="22"/>
          <w:szCs w:val="22"/>
        </w:rPr>
        <w:t>ж</w:t>
      </w:r>
      <w:r w:rsidRPr="004C5DE1">
        <w:rPr>
          <w:sz w:val="22"/>
          <w:szCs w:val="22"/>
        </w:rPr>
        <w:t>нениями,</w:t>
      </w:r>
      <w:r w:rsidRPr="004C5DE1">
        <w:rPr>
          <w:spacing w:val="20"/>
          <w:sz w:val="22"/>
          <w:szCs w:val="22"/>
        </w:rPr>
        <w:t xml:space="preserve"> </w:t>
      </w:r>
      <w:r w:rsidRPr="004C5DE1">
        <w:rPr>
          <w:spacing w:val="1"/>
          <w:sz w:val="22"/>
          <w:szCs w:val="22"/>
        </w:rPr>
        <w:t>ч</w:t>
      </w:r>
      <w:r w:rsidRPr="004C5DE1">
        <w:rPr>
          <w:sz w:val="22"/>
          <w:szCs w:val="22"/>
        </w:rPr>
        <w:t>ас</w:t>
      </w:r>
      <w:r w:rsidRPr="004C5DE1">
        <w:rPr>
          <w:spacing w:val="1"/>
          <w:sz w:val="22"/>
          <w:szCs w:val="22"/>
        </w:rPr>
        <w:t>т</w:t>
      </w:r>
      <w:r w:rsidRPr="004C5DE1">
        <w:rPr>
          <w:sz w:val="22"/>
          <w:szCs w:val="22"/>
        </w:rPr>
        <w:t>о</w:t>
      </w:r>
      <w:r w:rsidRPr="004C5DE1">
        <w:rPr>
          <w:spacing w:val="22"/>
          <w:sz w:val="22"/>
          <w:szCs w:val="22"/>
        </w:rPr>
        <w:t xml:space="preserve"> </w:t>
      </w:r>
      <w:r w:rsidRPr="004C5DE1">
        <w:rPr>
          <w:spacing w:val="-1"/>
          <w:sz w:val="22"/>
          <w:szCs w:val="22"/>
        </w:rPr>
        <w:t>в</w:t>
      </w:r>
      <w:r w:rsidRPr="004C5DE1">
        <w:rPr>
          <w:sz w:val="22"/>
          <w:szCs w:val="22"/>
        </w:rPr>
        <w:t>оз</w:t>
      </w:r>
      <w:r w:rsidRPr="004C5DE1">
        <w:rPr>
          <w:spacing w:val="6"/>
          <w:sz w:val="22"/>
          <w:szCs w:val="22"/>
        </w:rPr>
        <w:t>н</w:t>
      </w:r>
      <w:r w:rsidRPr="004C5DE1">
        <w:rPr>
          <w:spacing w:val="1"/>
          <w:sz w:val="22"/>
          <w:szCs w:val="22"/>
        </w:rPr>
        <w:t>и</w:t>
      </w:r>
      <w:r w:rsidRPr="004C5DE1">
        <w:rPr>
          <w:sz w:val="22"/>
          <w:szCs w:val="22"/>
        </w:rPr>
        <w:t>ка</w:t>
      </w:r>
      <w:r w:rsidRPr="004C5DE1">
        <w:rPr>
          <w:spacing w:val="1"/>
          <w:sz w:val="22"/>
          <w:szCs w:val="22"/>
        </w:rPr>
        <w:t>е</w:t>
      </w:r>
      <w:r w:rsidRPr="004C5DE1">
        <w:rPr>
          <w:sz w:val="22"/>
          <w:szCs w:val="22"/>
        </w:rPr>
        <w:t>т</w:t>
      </w:r>
      <w:r w:rsidRPr="004C5DE1">
        <w:rPr>
          <w:spacing w:val="31"/>
          <w:sz w:val="22"/>
          <w:szCs w:val="22"/>
        </w:rPr>
        <w:t xml:space="preserve"> </w:t>
      </w:r>
      <w:r w:rsidRPr="004C5DE1">
        <w:rPr>
          <w:sz w:val="22"/>
          <w:szCs w:val="22"/>
        </w:rPr>
        <w:t>вопро</w:t>
      </w:r>
      <w:r w:rsidRPr="004C5DE1">
        <w:rPr>
          <w:spacing w:val="1"/>
          <w:sz w:val="22"/>
          <w:szCs w:val="22"/>
        </w:rPr>
        <w:t>с</w:t>
      </w:r>
      <w:r w:rsidRPr="004C5DE1">
        <w:rPr>
          <w:spacing w:val="28"/>
          <w:sz w:val="22"/>
          <w:szCs w:val="22"/>
        </w:rPr>
        <w:t xml:space="preserve"> </w:t>
      </w:r>
      <w:r w:rsidRPr="004C5DE1">
        <w:rPr>
          <w:sz w:val="22"/>
          <w:szCs w:val="22"/>
        </w:rPr>
        <w:t>о</w:t>
      </w:r>
      <w:r w:rsidRPr="004C5DE1">
        <w:rPr>
          <w:spacing w:val="32"/>
          <w:sz w:val="22"/>
          <w:szCs w:val="22"/>
        </w:rPr>
        <w:t xml:space="preserve"> </w:t>
      </w:r>
      <w:r w:rsidRPr="004C5DE1">
        <w:rPr>
          <w:sz w:val="22"/>
          <w:szCs w:val="22"/>
        </w:rPr>
        <w:t>не</w:t>
      </w:r>
      <w:r w:rsidRPr="004C5DE1">
        <w:rPr>
          <w:spacing w:val="-1"/>
          <w:sz w:val="22"/>
          <w:szCs w:val="22"/>
        </w:rPr>
        <w:t>о</w:t>
      </w:r>
      <w:r w:rsidRPr="004C5DE1">
        <w:rPr>
          <w:sz w:val="22"/>
          <w:szCs w:val="22"/>
        </w:rPr>
        <w:t>бхо</w:t>
      </w:r>
      <w:r w:rsidRPr="004C5DE1">
        <w:rPr>
          <w:spacing w:val="-1"/>
          <w:sz w:val="22"/>
          <w:szCs w:val="22"/>
        </w:rPr>
        <w:t>д</w:t>
      </w:r>
      <w:r w:rsidRPr="004C5DE1">
        <w:rPr>
          <w:sz w:val="22"/>
          <w:szCs w:val="22"/>
        </w:rPr>
        <w:t>и</w:t>
      </w:r>
      <w:r w:rsidRPr="004C5DE1">
        <w:rPr>
          <w:spacing w:val="1"/>
          <w:sz w:val="22"/>
          <w:szCs w:val="22"/>
        </w:rPr>
        <w:t>м</w:t>
      </w:r>
      <w:r w:rsidRPr="004C5DE1">
        <w:rPr>
          <w:sz w:val="22"/>
          <w:szCs w:val="22"/>
        </w:rPr>
        <w:t>ом</w:t>
      </w:r>
      <w:r w:rsidRPr="004C5DE1">
        <w:rPr>
          <w:spacing w:val="29"/>
          <w:sz w:val="22"/>
          <w:szCs w:val="22"/>
        </w:rPr>
        <w:t xml:space="preserve"> </w:t>
      </w:r>
      <w:r w:rsidRPr="004C5DE1">
        <w:rPr>
          <w:spacing w:val="1"/>
          <w:sz w:val="22"/>
          <w:szCs w:val="22"/>
        </w:rPr>
        <w:t>и</w:t>
      </w:r>
      <w:r w:rsidRPr="004C5DE1">
        <w:rPr>
          <w:spacing w:val="28"/>
          <w:sz w:val="22"/>
          <w:szCs w:val="22"/>
        </w:rPr>
        <w:t xml:space="preserve"> </w:t>
      </w:r>
      <w:r w:rsidRPr="004C5DE1">
        <w:rPr>
          <w:spacing w:val="2"/>
          <w:sz w:val="22"/>
          <w:szCs w:val="22"/>
        </w:rPr>
        <w:t>д</w:t>
      </w:r>
      <w:r w:rsidRPr="004C5DE1">
        <w:rPr>
          <w:spacing w:val="1"/>
          <w:sz w:val="22"/>
          <w:szCs w:val="22"/>
        </w:rPr>
        <w:t>о</w:t>
      </w:r>
      <w:r w:rsidRPr="004C5DE1">
        <w:rPr>
          <w:sz w:val="22"/>
          <w:szCs w:val="22"/>
        </w:rPr>
        <w:t>с</w:t>
      </w:r>
      <w:r w:rsidRPr="004C5DE1">
        <w:rPr>
          <w:spacing w:val="-1"/>
          <w:sz w:val="22"/>
          <w:szCs w:val="22"/>
        </w:rPr>
        <w:t>т</w:t>
      </w:r>
      <w:r w:rsidRPr="004C5DE1">
        <w:rPr>
          <w:sz w:val="22"/>
          <w:szCs w:val="22"/>
        </w:rPr>
        <w:t>аточном</w:t>
      </w:r>
      <w:r w:rsidRPr="004C5DE1">
        <w:rPr>
          <w:spacing w:val="31"/>
          <w:sz w:val="22"/>
          <w:szCs w:val="22"/>
        </w:rPr>
        <w:t xml:space="preserve"> </w:t>
      </w:r>
      <w:r w:rsidRPr="004C5DE1">
        <w:rPr>
          <w:spacing w:val="-3"/>
          <w:sz w:val="22"/>
          <w:szCs w:val="22"/>
        </w:rPr>
        <w:t>у</w:t>
      </w:r>
      <w:r w:rsidRPr="004C5DE1">
        <w:rPr>
          <w:spacing w:val="1"/>
          <w:sz w:val="22"/>
          <w:szCs w:val="22"/>
        </w:rPr>
        <w:t>ро</w:t>
      </w:r>
      <w:r w:rsidRPr="004C5DE1">
        <w:rPr>
          <w:sz w:val="22"/>
          <w:szCs w:val="22"/>
        </w:rPr>
        <w:t>в</w:t>
      </w:r>
      <w:r w:rsidRPr="004C5DE1">
        <w:rPr>
          <w:spacing w:val="1"/>
          <w:sz w:val="22"/>
          <w:szCs w:val="22"/>
        </w:rPr>
        <w:t>н</w:t>
      </w:r>
      <w:r w:rsidRPr="004C5DE1">
        <w:rPr>
          <w:sz w:val="22"/>
          <w:szCs w:val="22"/>
        </w:rPr>
        <w:t>е</w:t>
      </w:r>
      <w:r w:rsidRPr="004C5DE1">
        <w:rPr>
          <w:spacing w:val="29"/>
          <w:sz w:val="22"/>
          <w:szCs w:val="22"/>
        </w:rPr>
        <w:t xml:space="preserve"> </w:t>
      </w:r>
      <w:r w:rsidRPr="004C5DE1">
        <w:rPr>
          <w:spacing w:val="1"/>
          <w:sz w:val="22"/>
          <w:szCs w:val="22"/>
        </w:rPr>
        <w:t>р</w:t>
      </w:r>
      <w:r w:rsidRPr="004C5DE1">
        <w:rPr>
          <w:sz w:val="22"/>
          <w:szCs w:val="22"/>
        </w:rPr>
        <w:t>аз</w:t>
      </w:r>
      <w:r w:rsidRPr="004C5DE1">
        <w:rPr>
          <w:spacing w:val="-2"/>
          <w:sz w:val="22"/>
          <w:szCs w:val="22"/>
        </w:rPr>
        <w:t>в</w:t>
      </w:r>
      <w:r w:rsidRPr="004C5DE1">
        <w:rPr>
          <w:sz w:val="22"/>
          <w:szCs w:val="22"/>
        </w:rPr>
        <w:t>и</w:t>
      </w:r>
      <w:r w:rsidRPr="004C5DE1">
        <w:rPr>
          <w:spacing w:val="-1"/>
          <w:sz w:val="22"/>
          <w:szCs w:val="22"/>
        </w:rPr>
        <w:t>т</w:t>
      </w:r>
      <w:r w:rsidRPr="004C5DE1">
        <w:rPr>
          <w:sz w:val="22"/>
          <w:szCs w:val="22"/>
        </w:rPr>
        <w:t>ия</w:t>
      </w:r>
      <w:r w:rsidRPr="004C5DE1">
        <w:rPr>
          <w:spacing w:val="31"/>
          <w:sz w:val="22"/>
          <w:szCs w:val="22"/>
        </w:rPr>
        <w:t xml:space="preserve"> </w:t>
      </w:r>
      <w:r w:rsidRPr="004C5DE1">
        <w:rPr>
          <w:spacing w:val="1"/>
          <w:sz w:val="22"/>
          <w:szCs w:val="22"/>
        </w:rPr>
        <w:t>о</w:t>
      </w:r>
      <w:r w:rsidRPr="004C5DE1">
        <w:rPr>
          <w:sz w:val="22"/>
          <w:szCs w:val="22"/>
        </w:rPr>
        <w:t>с</w:t>
      </w:r>
      <w:r w:rsidRPr="004C5DE1">
        <w:rPr>
          <w:spacing w:val="-1"/>
          <w:sz w:val="22"/>
          <w:szCs w:val="22"/>
        </w:rPr>
        <w:t>н</w:t>
      </w:r>
      <w:r w:rsidRPr="004C5DE1">
        <w:rPr>
          <w:sz w:val="22"/>
          <w:szCs w:val="22"/>
        </w:rPr>
        <w:t>о</w:t>
      </w:r>
      <w:r w:rsidRPr="004C5DE1">
        <w:rPr>
          <w:spacing w:val="1"/>
          <w:sz w:val="22"/>
          <w:szCs w:val="22"/>
        </w:rPr>
        <w:t>в</w:t>
      </w:r>
      <w:r w:rsidRPr="004C5DE1">
        <w:rPr>
          <w:spacing w:val="-1"/>
          <w:sz w:val="22"/>
          <w:szCs w:val="22"/>
        </w:rPr>
        <w:t>ны</w:t>
      </w:r>
      <w:r w:rsidRPr="004C5DE1">
        <w:rPr>
          <w:sz w:val="22"/>
          <w:szCs w:val="22"/>
        </w:rPr>
        <w:t>х</w:t>
      </w:r>
      <w:r w:rsidRPr="004C5DE1">
        <w:rPr>
          <w:spacing w:val="31"/>
          <w:sz w:val="22"/>
          <w:szCs w:val="22"/>
        </w:rPr>
        <w:t xml:space="preserve"> </w:t>
      </w:r>
      <w:r w:rsidRPr="004C5DE1">
        <w:rPr>
          <w:spacing w:val="-1"/>
          <w:sz w:val="22"/>
          <w:szCs w:val="22"/>
        </w:rPr>
        <w:t>ф</w:t>
      </w:r>
      <w:r w:rsidRPr="004C5DE1">
        <w:rPr>
          <w:sz w:val="22"/>
          <w:szCs w:val="22"/>
        </w:rPr>
        <w:t>и</w:t>
      </w:r>
      <w:r w:rsidRPr="004C5DE1">
        <w:rPr>
          <w:spacing w:val="11"/>
          <w:sz w:val="22"/>
          <w:szCs w:val="22"/>
        </w:rPr>
        <w:t>з</w:t>
      </w:r>
      <w:r w:rsidRPr="004C5DE1">
        <w:rPr>
          <w:spacing w:val="1"/>
          <w:sz w:val="22"/>
          <w:szCs w:val="22"/>
        </w:rPr>
        <w:t>ич</w:t>
      </w:r>
      <w:r w:rsidRPr="004C5DE1">
        <w:rPr>
          <w:sz w:val="22"/>
          <w:szCs w:val="22"/>
        </w:rPr>
        <w:t>е</w:t>
      </w:r>
      <w:r w:rsidRPr="004C5DE1">
        <w:rPr>
          <w:spacing w:val="1"/>
          <w:sz w:val="22"/>
          <w:szCs w:val="22"/>
        </w:rPr>
        <w:t>с</w:t>
      </w:r>
      <w:r w:rsidRPr="004C5DE1">
        <w:rPr>
          <w:sz w:val="22"/>
          <w:szCs w:val="22"/>
        </w:rPr>
        <w:t>ких</w:t>
      </w:r>
      <w:r w:rsidRPr="004C5DE1">
        <w:rPr>
          <w:spacing w:val="36"/>
          <w:sz w:val="22"/>
          <w:szCs w:val="22"/>
        </w:rPr>
        <w:t xml:space="preserve"> </w:t>
      </w:r>
      <w:r w:rsidRPr="004C5DE1">
        <w:rPr>
          <w:spacing w:val="2"/>
          <w:sz w:val="22"/>
          <w:szCs w:val="22"/>
        </w:rPr>
        <w:t>к</w:t>
      </w:r>
      <w:r w:rsidRPr="004C5DE1">
        <w:rPr>
          <w:spacing w:val="-1"/>
          <w:sz w:val="22"/>
          <w:szCs w:val="22"/>
        </w:rPr>
        <w:t>а</w:t>
      </w:r>
      <w:r w:rsidRPr="004C5DE1">
        <w:rPr>
          <w:sz w:val="22"/>
          <w:szCs w:val="22"/>
        </w:rPr>
        <w:t>чес</w:t>
      </w:r>
      <w:r w:rsidRPr="004C5DE1">
        <w:rPr>
          <w:spacing w:val="1"/>
          <w:sz w:val="22"/>
          <w:szCs w:val="22"/>
        </w:rPr>
        <w:t>т</w:t>
      </w:r>
      <w:r w:rsidRPr="004C5DE1">
        <w:rPr>
          <w:spacing w:val="-2"/>
          <w:sz w:val="22"/>
          <w:szCs w:val="22"/>
        </w:rPr>
        <w:t>в</w:t>
      </w:r>
      <w:r w:rsidRPr="004C5DE1">
        <w:rPr>
          <w:sz w:val="22"/>
          <w:szCs w:val="22"/>
        </w:rPr>
        <w:t>:</w:t>
      </w:r>
      <w:r w:rsidRPr="004C5DE1">
        <w:rPr>
          <w:spacing w:val="36"/>
          <w:sz w:val="22"/>
          <w:szCs w:val="22"/>
        </w:rPr>
        <w:t xml:space="preserve"> </w:t>
      </w:r>
      <w:r w:rsidRPr="004C5DE1">
        <w:rPr>
          <w:sz w:val="22"/>
          <w:szCs w:val="22"/>
        </w:rPr>
        <w:t>с</w:t>
      </w:r>
      <w:r w:rsidRPr="004C5DE1">
        <w:rPr>
          <w:spacing w:val="1"/>
          <w:sz w:val="22"/>
          <w:szCs w:val="22"/>
        </w:rPr>
        <w:t>и</w:t>
      </w:r>
      <w:r w:rsidRPr="004C5DE1">
        <w:rPr>
          <w:spacing w:val="-1"/>
          <w:sz w:val="22"/>
          <w:szCs w:val="22"/>
        </w:rPr>
        <w:t>л</w:t>
      </w:r>
      <w:r w:rsidRPr="004C5DE1">
        <w:rPr>
          <w:sz w:val="22"/>
          <w:szCs w:val="22"/>
        </w:rPr>
        <w:t>ы,</w:t>
      </w:r>
      <w:r w:rsidRPr="004C5DE1">
        <w:rPr>
          <w:spacing w:val="35"/>
          <w:sz w:val="22"/>
          <w:szCs w:val="22"/>
        </w:rPr>
        <w:t xml:space="preserve"> </w:t>
      </w:r>
      <w:r w:rsidRPr="004C5DE1">
        <w:rPr>
          <w:sz w:val="22"/>
          <w:szCs w:val="22"/>
        </w:rPr>
        <w:t>ло</w:t>
      </w:r>
      <w:r w:rsidRPr="004C5DE1">
        <w:rPr>
          <w:spacing w:val="1"/>
          <w:sz w:val="22"/>
          <w:szCs w:val="22"/>
        </w:rPr>
        <w:t>в</w:t>
      </w:r>
      <w:r w:rsidRPr="004C5DE1">
        <w:rPr>
          <w:sz w:val="22"/>
          <w:szCs w:val="22"/>
        </w:rPr>
        <w:t>кости,</w:t>
      </w:r>
      <w:r w:rsidRPr="004C5DE1">
        <w:rPr>
          <w:spacing w:val="36"/>
          <w:sz w:val="22"/>
          <w:szCs w:val="22"/>
        </w:rPr>
        <w:t xml:space="preserve"> </w:t>
      </w:r>
      <w:r w:rsidRPr="004C5DE1">
        <w:rPr>
          <w:sz w:val="22"/>
          <w:szCs w:val="22"/>
        </w:rPr>
        <w:t>бы</w:t>
      </w:r>
      <w:r w:rsidRPr="004C5DE1">
        <w:rPr>
          <w:spacing w:val="1"/>
          <w:sz w:val="22"/>
          <w:szCs w:val="22"/>
        </w:rPr>
        <w:t>с</w:t>
      </w:r>
      <w:r w:rsidRPr="004C5DE1">
        <w:rPr>
          <w:spacing w:val="-2"/>
          <w:sz w:val="22"/>
          <w:szCs w:val="22"/>
        </w:rPr>
        <w:t>т</w:t>
      </w:r>
      <w:r w:rsidRPr="004C5DE1">
        <w:rPr>
          <w:sz w:val="22"/>
          <w:szCs w:val="22"/>
        </w:rPr>
        <w:t>рот</w:t>
      </w:r>
      <w:r w:rsidRPr="004C5DE1">
        <w:rPr>
          <w:spacing w:val="1"/>
          <w:sz w:val="22"/>
          <w:szCs w:val="22"/>
        </w:rPr>
        <w:t>ы</w:t>
      </w:r>
      <w:r w:rsidRPr="004C5DE1">
        <w:rPr>
          <w:sz w:val="22"/>
          <w:szCs w:val="22"/>
        </w:rPr>
        <w:t>,</w:t>
      </w:r>
      <w:r w:rsidRPr="004C5DE1">
        <w:rPr>
          <w:spacing w:val="35"/>
          <w:sz w:val="22"/>
          <w:szCs w:val="22"/>
        </w:rPr>
        <w:t xml:space="preserve"> </w:t>
      </w:r>
      <w:r w:rsidRPr="004C5DE1">
        <w:rPr>
          <w:spacing w:val="1"/>
          <w:sz w:val="22"/>
          <w:szCs w:val="22"/>
        </w:rPr>
        <w:t>в</w:t>
      </w:r>
      <w:r w:rsidRPr="004C5DE1">
        <w:rPr>
          <w:spacing w:val="-1"/>
          <w:sz w:val="22"/>
          <w:szCs w:val="22"/>
        </w:rPr>
        <w:t>ы</w:t>
      </w:r>
      <w:r w:rsidRPr="004C5DE1">
        <w:rPr>
          <w:sz w:val="22"/>
          <w:szCs w:val="22"/>
        </w:rPr>
        <w:t>н</w:t>
      </w:r>
      <w:r w:rsidRPr="004C5DE1">
        <w:rPr>
          <w:spacing w:val="4"/>
          <w:sz w:val="22"/>
          <w:szCs w:val="22"/>
        </w:rPr>
        <w:t>о</w:t>
      </w:r>
      <w:r w:rsidRPr="004C5DE1">
        <w:rPr>
          <w:sz w:val="22"/>
          <w:szCs w:val="22"/>
        </w:rPr>
        <w:t>с</w:t>
      </w:r>
      <w:r w:rsidRPr="004C5DE1">
        <w:rPr>
          <w:spacing w:val="1"/>
          <w:sz w:val="22"/>
          <w:szCs w:val="22"/>
        </w:rPr>
        <w:t>л</w:t>
      </w:r>
      <w:r w:rsidRPr="004C5DE1">
        <w:rPr>
          <w:sz w:val="22"/>
          <w:szCs w:val="22"/>
        </w:rPr>
        <w:t>и</w:t>
      </w:r>
      <w:r w:rsidRPr="004C5DE1">
        <w:rPr>
          <w:spacing w:val="-2"/>
          <w:sz w:val="22"/>
          <w:szCs w:val="22"/>
        </w:rPr>
        <w:t>в</w:t>
      </w:r>
      <w:r w:rsidRPr="004C5DE1">
        <w:rPr>
          <w:sz w:val="22"/>
          <w:szCs w:val="22"/>
        </w:rPr>
        <w:t>о</w:t>
      </w:r>
      <w:r w:rsidRPr="004C5DE1">
        <w:rPr>
          <w:spacing w:val="1"/>
          <w:sz w:val="22"/>
          <w:szCs w:val="22"/>
        </w:rPr>
        <w:t>с</w:t>
      </w:r>
      <w:r w:rsidRPr="004C5DE1">
        <w:rPr>
          <w:sz w:val="22"/>
          <w:szCs w:val="22"/>
        </w:rPr>
        <w:t>т</w:t>
      </w:r>
      <w:r w:rsidRPr="004C5DE1">
        <w:rPr>
          <w:spacing w:val="1"/>
          <w:sz w:val="22"/>
          <w:szCs w:val="22"/>
        </w:rPr>
        <w:t>и</w:t>
      </w:r>
      <w:r w:rsidRPr="004C5DE1">
        <w:rPr>
          <w:sz w:val="22"/>
          <w:szCs w:val="22"/>
        </w:rPr>
        <w:t>.</w:t>
      </w:r>
      <w:r w:rsidRPr="004C5DE1">
        <w:rPr>
          <w:spacing w:val="33"/>
          <w:sz w:val="22"/>
          <w:szCs w:val="22"/>
        </w:rPr>
        <w:t xml:space="preserve"> </w:t>
      </w:r>
      <w:r w:rsidRPr="004C5DE1">
        <w:rPr>
          <w:sz w:val="22"/>
          <w:szCs w:val="22"/>
        </w:rPr>
        <w:t>К</w:t>
      </w:r>
      <w:r w:rsidRPr="004C5DE1">
        <w:rPr>
          <w:spacing w:val="1"/>
          <w:sz w:val="22"/>
          <w:szCs w:val="22"/>
        </w:rPr>
        <w:t>а</w:t>
      </w:r>
      <w:r w:rsidRPr="004C5DE1">
        <w:rPr>
          <w:sz w:val="22"/>
          <w:szCs w:val="22"/>
        </w:rPr>
        <w:t>к</w:t>
      </w:r>
      <w:r w:rsidRPr="004C5DE1">
        <w:rPr>
          <w:spacing w:val="2"/>
          <w:sz w:val="22"/>
          <w:szCs w:val="22"/>
        </w:rPr>
        <w:t>и</w:t>
      </w:r>
      <w:r w:rsidRPr="004C5DE1">
        <w:rPr>
          <w:sz w:val="22"/>
          <w:szCs w:val="22"/>
        </w:rPr>
        <w:t>е</w:t>
      </w:r>
      <w:r w:rsidRPr="004C5DE1">
        <w:rPr>
          <w:spacing w:val="36"/>
          <w:sz w:val="22"/>
          <w:szCs w:val="22"/>
        </w:rPr>
        <w:t xml:space="preserve"> </w:t>
      </w:r>
      <w:r w:rsidRPr="004C5DE1">
        <w:rPr>
          <w:sz w:val="22"/>
          <w:szCs w:val="22"/>
        </w:rPr>
        <w:t>пок</w:t>
      </w:r>
      <w:r w:rsidRPr="004C5DE1">
        <w:rPr>
          <w:spacing w:val="1"/>
          <w:sz w:val="22"/>
          <w:szCs w:val="22"/>
        </w:rPr>
        <w:t>а</w:t>
      </w:r>
      <w:r w:rsidRPr="004C5DE1">
        <w:rPr>
          <w:spacing w:val="-2"/>
          <w:sz w:val="22"/>
          <w:szCs w:val="22"/>
        </w:rPr>
        <w:t>з</w:t>
      </w:r>
      <w:r w:rsidRPr="004C5DE1">
        <w:rPr>
          <w:sz w:val="22"/>
          <w:szCs w:val="22"/>
        </w:rPr>
        <w:t>ат</w:t>
      </w:r>
      <w:r w:rsidRPr="004C5DE1">
        <w:rPr>
          <w:spacing w:val="1"/>
          <w:sz w:val="22"/>
          <w:szCs w:val="22"/>
        </w:rPr>
        <w:t>е</w:t>
      </w:r>
      <w:r w:rsidRPr="004C5DE1">
        <w:rPr>
          <w:sz w:val="22"/>
          <w:szCs w:val="22"/>
        </w:rPr>
        <w:t>ли сл</w:t>
      </w:r>
      <w:r w:rsidRPr="004C5DE1">
        <w:rPr>
          <w:spacing w:val="1"/>
          <w:sz w:val="22"/>
          <w:szCs w:val="22"/>
        </w:rPr>
        <w:t>е</w:t>
      </w:r>
      <w:r w:rsidRPr="004C5DE1">
        <w:rPr>
          <w:sz w:val="22"/>
          <w:szCs w:val="22"/>
        </w:rPr>
        <w:t>д</w:t>
      </w:r>
      <w:r w:rsidRPr="004C5DE1">
        <w:rPr>
          <w:spacing w:val="-2"/>
          <w:sz w:val="22"/>
          <w:szCs w:val="22"/>
        </w:rPr>
        <w:t>у</w:t>
      </w:r>
      <w:r w:rsidRPr="004C5DE1">
        <w:rPr>
          <w:sz w:val="22"/>
          <w:szCs w:val="22"/>
        </w:rPr>
        <w:t xml:space="preserve">ет </w:t>
      </w:r>
      <w:r w:rsidRPr="004C5DE1">
        <w:rPr>
          <w:spacing w:val="1"/>
          <w:sz w:val="22"/>
          <w:szCs w:val="22"/>
        </w:rPr>
        <w:t>с</w:t>
      </w:r>
      <w:r w:rsidRPr="004C5DE1">
        <w:rPr>
          <w:sz w:val="22"/>
          <w:szCs w:val="22"/>
        </w:rPr>
        <w:t>ч</w:t>
      </w:r>
      <w:r w:rsidRPr="004C5DE1">
        <w:rPr>
          <w:spacing w:val="1"/>
          <w:sz w:val="22"/>
          <w:szCs w:val="22"/>
        </w:rPr>
        <w:t>и</w:t>
      </w:r>
      <w:r w:rsidRPr="004C5DE1">
        <w:rPr>
          <w:sz w:val="22"/>
          <w:szCs w:val="22"/>
        </w:rPr>
        <w:t>та</w:t>
      </w:r>
      <w:r w:rsidRPr="004C5DE1">
        <w:rPr>
          <w:spacing w:val="1"/>
          <w:sz w:val="22"/>
          <w:szCs w:val="22"/>
        </w:rPr>
        <w:t>т</w:t>
      </w:r>
      <w:r w:rsidRPr="004C5DE1">
        <w:rPr>
          <w:sz w:val="22"/>
          <w:szCs w:val="22"/>
        </w:rPr>
        <w:t xml:space="preserve">ь </w:t>
      </w:r>
      <w:r w:rsidRPr="004C5DE1">
        <w:rPr>
          <w:spacing w:val="-3"/>
          <w:sz w:val="22"/>
          <w:szCs w:val="22"/>
        </w:rPr>
        <w:t>у</w:t>
      </w:r>
      <w:r w:rsidRPr="004C5DE1">
        <w:rPr>
          <w:sz w:val="22"/>
          <w:szCs w:val="22"/>
        </w:rPr>
        <w:t>д</w:t>
      </w:r>
      <w:r w:rsidRPr="004C5DE1">
        <w:rPr>
          <w:spacing w:val="1"/>
          <w:sz w:val="22"/>
          <w:szCs w:val="22"/>
        </w:rPr>
        <w:t>о</w:t>
      </w:r>
      <w:r w:rsidRPr="004C5DE1">
        <w:rPr>
          <w:sz w:val="22"/>
          <w:szCs w:val="22"/>
        </w:rPr>
        <w:t>влет</w:t>
      </w:r>
      <w:r w:rsidRPr="004C5DE1">
        <w:rPr>
          <w:spacing w:val="1"/>
          <w:sz w:val="22"/>
          <w:szCs w:val="22"/>
        </w:rPr>
        <w:t>в</w:t>
      </w:r>
      <w:r w:rsidRPr="004C5DE1">
        <w:rPr>
          <w:sz w:val="22"/>
          <w:szCs w:val="22"/>
        </w:rPr>
        <w:t>ор</w:t>
      </w:r>
      <w:r w:rsidRPr="004C5DE1">
        <w:rPr>
          <w:spacing w:val="1"/>
          <w:sz w:val="22"/>
          <w:szCs w:val="22"/>
        </w:rPr>
        <w:t>и</w:t>
      </w:r>
      <w:r w:rsidRPr="004C5DE1">
        <w:rPr>
          <w:sz w:val="22"/>
          <w:szCs w:val="22"/>
        </w:rPr>
        <w:t>те</w:t>
      </w:r>
      <w:r w:rsidRPr="004C5DE1">
        <w:rPr>
          <w:spacing w:val="1"/>
          <w:sz w:val="22"/>
          <w:szCs w:val="22"/>
        </w:rPr>
        <w:t>л</w:t>
      </w:r>
      <w:r w:rsidRPr="004C5DE1">
        <w:rPr>
          <w:sz w:val="22"/>
          <w:szCs w:val="22"/>
        </w:rPr>
        <w:t>ь</w:t>
      </w:r>
      <w:r w:rsidRPr="004C5DE1">
        <w:rPr>
          <w:spacing w:val="-1"/>
          <w:sz w:val="22"/>
          <w:szCs w:val="22"/>
        </w:rPr>
        <w:t>н</w:t>
      </w:r>
      <w:r w:rsidRPr="004C5DE1">
        <w:rPr>
          <w:sz w:val="22"/>
          <w:szCs w:val="22"/>
        </w:rPr>
        <w:t>ым</w:t>
      </w:r>
      <w:r w:rsidRPr="004C5DE1">
        <w:rPr>
          <w:spacing w:val="1"/>
          <w:sz w:val="22"/>
          <w:szCs w:val="22"/>
        </w:rPr>
        <w:t>и</w:t>
      </w:r>
      <w:r w:rsidRPr="004C5DE1">
        <w:rPr>
          <w:sz w:val="22"/>
          <w:szCs w:val="22"/>
        </w:rPr>
        <w:t>,</w:t>
      </w:r>
      <w:r w:rsidRPr="004C5DE1">
        <w:rPr>
          <w:spacing w:val="-2"/>
          <w:sz w:val="22"/>
          <w:szCs w:val="22"/>
        </w:rPr>
        <w:t xml:space="preserve"> </w:t>
      </w:r>
      <w:r w:rsidRPr="004C5DE1">
        <w:rPr>
          <w:sz w:val="22"/>
          <w:szCs w:val="22"/>
        </w:rPr>
        <w:t>х</w:t>
      </w:r>
      <w:r w:rsidRPr="004C5DE1">
        <w:rPr>
          <w:spacing w:val="1"/>
          <w:sz w:val="22"/>
          <w:szCs w:val="22"/>
        </w:rPr>
        <w:t>о</w:t>
      </w:r>
      <w:r w:rsidRPr="004C5DE1">
        <w:rPr>
          <w:spacing w:val="-1"/>
          <w:sz w:val="22"/>
          <w:szCs w:val="22"/>
        </w:rPr>
        <w:t>р</w:t>
      </w:r>
      <w:r w:rsidRPr="004C5DE1">
        <w:rPr>
          <w:sz w:val="22"/>
          <w:szCs w:val="22"/>
        </w:rPr>
        <w:t>о</w:t>
      </w:r>
      <w:r w:rsidRPr="004C5DE1">
        <w:rPr>
          <w:spacing w:val="1"/>
          <w:sz w:val="22"/>
          <w:szCs w:val="22"/>
        </w:rPr>
        <w:t>ш</w:t>
      </w:r>
      <w:r w:rsidRPr="004C5DE1">
        <w:rPr>
          <w:sz w:val="22"/>
          <w:szCs w:val="22"/>
        </w:rPr>
        <w:t xml:space="preserve">ими, </w:t>
      </w:r>
      <w:r w:rsidRPr="004C5DE1">
        <w:rPr>
          <w:spacing w:val="4"/>
          <w:sz w:val="22"/>
          <w:szCs w:val="22"/>
        </w:rPr>
        <w:t>о</w:t>
      </w:r>
      <w:r w:rsidRPr="004C5DE1">
        <w:rPr>
          <w:sz w:val="22"/>
          <w:szCs w:val="22"/>
        </w:rPr>
        <w:t>т</w:t>
      </w:r>
      <w:r w:rsidRPr="004C5DE1">
        <w:rPr>
          <w:spacing w:val="-2"/>
          <w:sz w:val="22"/>
          <w:szCs w:val="22"/>
        </w:rPr>
        <w:t>л</w:t>
      </w:r>
      <w:r w:rsidRPr="004C5DE1">
        <w:rPr>
          <w:sz w:val="22"/>
          <w:szCs w:val="22"/>
        </w:rPr>
        <w:t>и</w:t>
      </w:r>
      <w:r w:rsidRPr="004C5DE1">
        <w:rPr>
          <w:spacing w:val="-1"/>
          <w:sz w:val="22"/>
          <w:szCs w:val="22"/>
        </w:rPr>
        <w:t>ч</w:t>
      </w:r>
      <w:r w:rsidRPr="004C5DE1">
        <w:rPr>
          <w:sz w:val="22"/>
          <w:szCs w:val="22"/>
        </w:rPr>
        <w:t>ным</w:t>
      </w:r>
      <w:r w:rsidRPr="004C5DE1">
        <w:rPr>
          <w:spacing w:val="-1"/>
          <w:sz w:val="22"/>
          <w:szCs w:val="22"/>
        </w:rPr>
        <w:t>и</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К</w:t>
      </w:r>
      <w:r w:rsidRPr="004C5DE1">
        <w:rPr>
          <w:spacing w:val="1"/>
          <w:sz w:val="22"/>
          <w:szCs w:val="22"/>
        </w:rPr>
        <w:t>ри</w:t>
      </w:r>
      <w:r w:rsidRPr="004C5DE1">
        <w:rPr>
          <w:spacing w:val="-1"/>
          <w:sz w:val="22"/>
          <w:szCs w:val="22"/>
        </w:rPr>
        <w:t>т</w:t>
      </w:r>
      <w:r w:rsidRPr="004C5DE1">
        <w:rPr>
          <w:sz w:val="22"/>
          <w:szCs w:val="22"/>
        </w:rPr>
        <w:t>е</w:t>
      </w:r>
      <w:r w:rsidRPr="004C5DE1">
        <w:rPr>
          <w:spacing w:val="-1"/>
          <w:sz w:val="22"/>
          <w:szCs w:val="22"/>
        </w:rPr>
        <w:t>р</w:t>
      </w:r>
      <w:r w:rsidRPr="004C5DE1">
        <w:rPr>
          <w:sz w:val="22"/>
          <w:szCs w:val="22"/>
        </w:rPr>
        <w:t>и</w:t>
      </w:r>
      <w:r w:rsidRPr="004C5DE1">
        <w:rPr>
          <w:spacing w:val="1"/>
          <w:sz w:val="22"/>
          <w:szCs w:val="22"/>
        </w:rPr>
        <w:t>е</w:t>
      </w:r>
      <w:r w:rsidRPr="004C5DE1">
        <w:rPr>
          <w:sz w:val="22"/>
          <w:szCs w:val="22"/>
        </w:rPr>
        <w:t>м</w:t>
      </w:r>
      <w:r w:rsidRPr="004C5DE1">
        <w:rPr>
          <w:spacing w:val="52"/>
          <w:sz w:val="22"/>
          <w:szCs w:val="22"/>
        </w:rPr>
        <w:t xml:space="preserve"> </w:t>
      </w:r>
      <w:r w:rsidRPr="004C5DE1">
        <w:rPr>
          <w:spacing w:val="2"/>
          <w:sz w:val="22"/>
          <w:szCs w:val="22"/>
        </w:rPr>
        <w:t>д</w:t>
      </w:r>
      <w:r w:rsidRPr="004C5DE1">
        <w:rPr>
          <w:spacing w:val="-2"/>
          <w:sz w:val="22"/>
          <w:szCs w:val="22"/>
        </w:rPr>
        <w:t>л</w:t>
      </w:r>
      <w:r w:rsidRPr="004C5DE1">
        <w:rPr>
          <w:sz w:val="22"/>
          <w:szCs w:val="22"/>
        </w:rPr>
        <w:t>я</w:t>
      </w:r>
      <w:r w:rsidRPr="004C5DE1">
        <w:rPr>
          <w:spacing w:val="52"/>
          <w:sz w:val="22"/>
          <w:szCs w:val="22"/>
        </w:rPr>
        <w:t xml:space="preserve"> </w:t>
      </w:r>
      <w:r w:rsidRPr="004C5DE1">
        <w:rPr>
          <w:sz w:val="22"/>
          <w:szCs w:val="22"/>
        </w:rPr>
        <w:t>такой</w:t>
      </w:r>
      <w:r w:rsidRPr="004C5DE1">
        <w:rPr>
          <w:spacing w:val="53"/>
          <w:sz w:val="22"/>
          <w:szCs w:val="22"/>
        </w:rPr>
        <w:t xml:space="preserve"> </w:t>
      </w:r>
      <w:r w:rsidRPr="004C5DE1">
        <w:rPr>
          <w:sz w:val="22"/>
          <w:szCs w:val="22"/>
        </w:rPr>
        <w:t>оц</w:t>
      </w:r>
      <w:r w:rsidRPr="004C5DE1">
        <w:rPr>
          <w:spacing w:val="-1"/>
          <w:sz w:val="22"/>
          <w:szCs w:val="22"/>
        </w:rPr>
        <w:t>е</w:t>
      </w:r>
      <w:r w:rsidRPr="004C5DE1">
        <w:rPr>
          <w:sz w:val="22"/>
          <w:szCs w:val="22"/>
        </w:rPr>
        <w:t>нки</w:t>
      </w:r>
      <w:r w:rsidRPr="004C5DE1">
        <w:rPr>
          <w:spacing w:val="52"/>
          <w:sz w:val="22"/>
          <w:szCs w:val="22"/>
        </w:rPr>
        <w:t xml:space="preserve"> </w:t>
      </w:r>
      <w:r w:rsidRPr="004C5DE1">
        <w:rPr>
          <w:sz w:val="22"/>
          <w:szCs w:val="22"/>
        </w:rPr>
        <w:t>яв</w:t>
      </w:r>
      <w:r w:rsidRPr="004C5DE1">
        <w:rPr>
          <w:spacing w:val="1"/>
          <w:sz w:val="22"/>
          <w:szCs w:val="22"/>
        </w:rPr>
        <w:t>л</w:t>
      </w:r>
      <w:r w:rsidRPr="004C5DE1">
        <w:rPr>
          <w:sz w:val="22"/>
          <w:szCs w:val="22"/>
        </w:rPr>
        <w:t>яетс</w:t>
      </w:r>
      <w:r w:rsidRPr="004C5DE1">
        <w:rPr>
          <w:spacing w:val="1"/>
          <w:sz w:val="22"/>
          <w:szCs w:val="22"/>
        </w:rPr>
        <w:t>я</w:t>
      </w:r>
      <w:r w:rsidRPr="004C5DE1">
        <w:rPr>
          <w:spacing w:val="50"/>
          <w:sz w:val="22"/>
          <w:szCs w:val="22"/>
        </w:rPr>
        <w:t xml:space="preserve"> </w:t>
      </w:r>
      <w:r w:rsidRPr="004C5DE1">
        <w:rPr>
          <w:spacing w:val="1"/>
          <w:sz w:val="22"/>
          <w:szCs w:val="22"/>
        </w:rPr>
        <w:t>ос</w:t>
      </w:r>
      <w:r w:rsidRPr="004C5DE1">
        <w:rPr>
          <w:sz w:val="22"/>
          <w:szCs w:val="22"/>
        </w:rPr>
        <w:t>нов</w:t>
      </w:r>
      <w:r w:rsidRPr="004C5DE1">
        <w:rPr>
          <w:spacing w:val="1"/>
          <w:sz w:val="22"/>
          <w:szCs w:val="22"/>
        </w:rPr>
        <w:t>а</w:t>
      </w:r>
      <w:r w:rsidRPr="004C5DE1">
        <w:rPr>
          <w:spacing w:val="-1"/>
          <w:sz w:val="22"/>
          <w:szCs w:val="22"/>
        </w:rPr>
        <w:t>нн</w:t>
      </w:r>
      <w:r w:rsidRPr="004C5DE1">
        <w:rPr>
          <w:sz w:val="22"/>
          <w:szCs w:val="22"/>
        </w:rPr>
        <w:t>о</w:t>
      </w:r>
      <w:r w:rsidRPr="004C5DE1">
        <w:rPr>
          <w:spacing w:val="1"/>
          <w:sz w:val="22"/>
          <w:szCs w:val="22"/>
        </w:rPr>
        <w:t>е</w:t>
      </w:r>
      <w:r w:rsidRPr="004C5DE1">
        <w:rPr>
          <w:spacing w:val="52"/>
          <w:sz w:val="22"/>
          <w:szCs w:val="22"/>
        </w:rPr>
        <w:t xml:space="preserve"> </w:t>
      </w:r>
      <w:r w:rsidRPr="004C5DE1">
        <w:rPr>
          <w:spacing w:val="1"/>
          <w:sz w:val="22"/>
          <w:szCs w:val="22"/>
        </w:rPr>
        <w:t>н</w:t>
      </w:r>
      <w:r w:rsidRPr="004C5DE1">
        <w:rPr>
          <w:sz w:val="22"/>
          <w:szCs w:val="22"/>
        </w:rPr>
        <w:t>а</w:t>
      </w:r>
      <w:r w:rsidRPr="004C5DE1">
        <w:rPr>
          <w:spacing w:val="52"/>
          <w:sz w:val="22"/>
          <w:szCs w:val="22"/>
        </w:rPr>
        <w:t xml:space="preserve"> </w:t>
      </w:r>
      <w:r w:rsidRPr="004C5DE1">
        <w:rPr>
          <w:sz w:val="22"/>
          <w:szCs w:val="22"/>
        </w:rPr>
        <w:t>педаг</w:t>
      </w:r>
      <w:r w:rsidRPr="004C5DE1">
        <w:rPr>
          <w:spacing w:val="1"/>
          <w:sz w:val="22"/>
          <w:szCs w:val="22"/>
        </w:rPr>
        <w:t>о</w:t>
      </w:r>
      <w:r w:rsidRPr="004C5DE1">
        <w:rPr>
          <w:spacing w:val="-1"/>
          <w:sz w:val="22"/>
          <w:szCs w:val="22"/>
        </w:rPr>
        <w:t>г</w:t>
      </w:r>
      <w:r w:rsidRPr="004C5DE1">
        <w:rPr>
          <w:sz w:val="22"/>
          <w:szCs w:val="22"/>
        </w:rPr>
        <w:t>и</w:t>
      </w:r>
      <w:r w:rsidRPr="004C5DE1">
        <w:rPr>
          <w:spacing w:val="1"/>
          <w:sz w:val="22"/>
          <w:szCs w:val="22"/>
        </w:rPr>
        <w:t>ч</w:t>
      </w:r>
      <w:r w:rsidRPr="004C5DE1">
        <w:rPr>
          <w:sz w:val="22"/>
          <w:szCs w:val="22"/>
        </w:rPr>
        <w:t>еском п</w:t>
      </w:r>
      <w:r w:rsidRPr="004C5DE1">
        <w:rPr>
          <w:spacing w:val="1"/>
          <w:sz w:val="22"/>
          <w:szCs w:val="22"/>
        </w:rPr>
        <w:t>о</w:t>
      </w:r>
      <w:r w:rsidRPr="004C5DE1">
        <w:rPr>
          <w:spacing w:val="-1"/>
          <w:sz w:val="22"/>
          <w:szCs w:val="22"/>
        </w:rPr>
        <w:t>д</w:t>
      </w:r>
      <w:r w:rsidRPr="004C5DE1">
        <w:rPr>
          <w:sz w:val="22"/>
          <w:szCs w:val="22"/>
        </w:rPr>
        <w:t>хо</w:t>
      </w:r>
      <w:r w:rsidRPr="004C5DE1">
        <w:rPr>
          <w:spacing w:val="1"/>
          <w:sz w:val="22"/>
          <w:szCs w:val="22"/>
        </w:rPr>
        <w:t>д</w:t>
      </w:r>
      <w:r w:rsidRPr="004C5DE1">
        <w:rPr>
          <w:sz w:val="22"/>
          <w:szCs w:val="22"/>
        </w:rPr>
        <w:t>е</w:t>
      </w:r>
      <w:r w:rsidRPr="004C5DE1">
        <w:rPr>
          <w:spacing w:val="11"/>
          <w:sz w:val="22"/>
          <w:szCs w:val="22"/>
        </w:rPr>
        <w:t xml:space="preserve"> </w:t>
      </w:r>
      <w:r w:rsidRPr="004C5DE1">
        <w:rPr>
          <w:spacing w:val="1"/>
          <w:sz w:val="22"/>
          <w:szCs w:val="22"/>
        </w:rPr>
        <w:t>т</w:t>
      </w:r>
      <w:r w:rsidRPr="004C5DE1">
        <w:rPr>
          <w:sz w:val="22"/>
          <w:szCs w:val="22"/>
        </w:rPr>
        <w:t>е</w:t>
      </w:r>
      <w:r w:rsidRPr="004C5DE1">
        <w:rPr>
          <w:spacing w:val="1"/>
          <w:sz w:val="22"/>
          <w:szCs w:val="22"/>
        </w:rPr>
        <w:t>с</w:t>
      </w:r>
      <w:r w:rsidRPr="004C5DE1">
        <w:rPr>
          <w:spacing w:val="-2"/>
          <w:sz w:val="22"/>
          <w:szCs w:val="22"/>
        </w:rPr>
        <w:t>т</w:t>
      </w:r>
      <w:r w:rsidRPr="004C5DE1">
        <w:rPr>
          <w:sz w:val="22"/>
          <w:szCs w:val="22"/>
        </w:rPr>
        <w:t>ир</w:t>
      </w:r>
      <w:r w:rsidRPr="004C5DE1">
        <w:rPr>
          <w:spacing w:val="1"/>
          <w:sz w:val="22"/>
          <w:szCs w:val="22"/>
        </w:rPr>
        <w:t>о</w:t>
      </w:r>
      <w:r w:rsidRPr="004C5DE1">
        <w:rPr>
          <w:sz w:val="22"/>
          <w:szCs w:val="22"/>
        </w:rPr>
        <w:t>в</w:t>
      </w:r>
      <w:r w:rsidRPr="004C5DE1">
        <w:rPr>
          <w:spacing w:val="-1"/>
          <w:sz w:val="22"/>
          <w:szCs w:val="22"/>
        </w:rPr>
        <w:t>а</w:t>
      </w:r>
      <w:r w:rsidRPr="004C5DE1">
        <w:rPr>
          <w:spacing w:val="-2"/>
          <w:sz w:val="22"/>
          <w:szCs w:val="22"/>
        </w:rPr>
        <w:t>н</w:t>
      </w:r>
      <w:r w:rsidRPr="004C5DE1">
        <w:rPr>
          <w:sz w:val="22"/>
          <w:szCs w:val="22"/>
        </w:rPr>
        <w:t>и</w:t>
      </w:r>
      <w:r w:rsidRPr="004C5DE1">
        <w:rPr>
          <w:spacing w:val="1"/>
          <w:sz w:val="22"/>
          <w:szCs w:val="22"/>
        </w:rPr>
        <w:t>е</w:t>
      </w:r>
      <w:r w:rsidRPr="004C5DE1">
        <w:rPr>
          <w:spacing w:val="11"/>
          <w:sz w:val="22"/>
          <w:szCs w:val="22"/>
        </w:rPr>
        <w:t xml:space="preserve"> </w:t>
      </w:r>
      <w:r w:rsidRPr="004C5DE1">
        <w:rPr>
          <w:spacing w:val="2"/>
          <w:sz w:val="22"/>
          <w:szCs w:val="22"/>
        </w:rPr>
        <w:t>д</w:t>
      </w:r>
      <w:r w:rsidRPr="004C5DE1">
        <w:rPr>
          <w:sz w:val="22"/>
          <w:szCs w:val="22"/>
        </w:rPr>
        <w:t>в</w:t>
      </w:r>
      <w:r w:rsidRPr="004C5DE1">
        <w:rPr>
          <w:spacing w:val="-1"/>
          <w:sz w:val="22"/>
          <w:szCs w:val="22"/>
        </w:rPr>
        <w:t>и</w:t>
      </w:r>
      <w:r w:rsidRPr="004C5DE1">
        <w:rPr>
          <w:sz w:val="22"/>
          <w:szCs w:val="22"/>
        </w:rPr>
        <w:t>гат</w:t>
      </w:r>
      <w:r w:rsidRPr="004C5DE1">
        <w:rPr>
          <w:spacing w:val="1"/>
          <w:sz w:val="22"/>
          <w:szCs w:val="22"/>
        </w:rPr>
        <w:t>е</w:t>
      </w:r>
      <w:r w:rsidRPr="004C5DE1">
        <w:rPr>
          <w:sz w:val="22"/>
          <w:szCs w:val="22"/>
        </w:rPr>
        <w:t>ль</w:t>
      </w:r>
      <w:r w:rsidRPr="004C5DE1">
        <w:rPr>
          <w:spacing w:val="-1"/>
          <w:sz w:val="22"/>
          <w:szCs w:val="22"/>
        </w:rPr>
        <w:t>н</w:t>
      </w:r>
      <w:r w:rsidRPr="004C5DE1">
        <w:rPr>
          <w:sz w:val="22"/>
          <w:szCs w:val="22"/>
        </w:rPr>
        <w:t>ой</w:t>
      </w:r>
      <w:r w:rsidRPr="004C5DE1">
        <w:rPr>
          <w:spacing w:val="10"/>
          <w:sz w:val="22"/>
          <w:szCs w:val="22"/>
        </w:rPr>
        <w:t xml:space="preserve"> </w:t>
      </w:r>
      <w:r w:rsidRPr="004C5DE1">
        <w:rPr>
          <w:spacing w:val="1"/>
          <w:sz w:val="22"/>
          <w:szCs w:val="22"/>
        </w:rPr>
        <w:t>п</w:t>
      </w:r>
      <w:r w:rsidRPr="004C5DE1">
        <w:rPr>
          <w:sz w:val="22"/>
          <w:szCs w:val="22"/>
        </w:rPr>
        <w:t>од</w:t>
      </w:r>
      <w:r w:rsidRPr="004C5DE1">
        <w:rPr>
          <w:spacing w:val="1"/>
          <w:sz w:val="22"/>
          <w:szCs w:val="22"/>
        </w:rPr>
        <w:t>го</w:t>
      </w:r>
      <w:r w:rsidRPr="004C5DE1">
        <w:rPr>
          <w:spacing w:val="-1"/>
          <w:sz w:val="22"/>
          <w:szCs w:val="22"/>
        </w:rPr>
        <w:t>т</w:t>
      </w:r>
      <w:r w:rsidRPr="004C5DE1">
        <w:rPr>
          <w:sz w:val="22"/>
          <w:szCs w:val="22"/>
        </w:rPr>
        <w:t>овл</w:t>
      </w:r>
      <w:r w:rsidRPr="004C5DE1">
        <w:rPr>
          <w:spacing w:val="-2"/>
          <w:sz w:val="22"/>
          <w:szCs w:val="22"/>
        </w:rPr>
        <w:t>е</w:t>
      </w:r>
      <w:r w:rsidRPr="004C5DE1">
        <w:rPr>
          <w:sz w:val="22"/>
          <w:szCs w:val="22"/>
        </w:rPr>
        <w:t>нн</w:t>
      </w:r>
      <w:r w:rsidRPr="004C5DE1">
        <w:rPr>
          <w:spacing w:val="1"/>
          <w:sz w:val="22"/>
          <w:szCs w:val="22"/>
        </w:rPr>
        <w:t>о</w:t>
      </w:r>
      <w:r w:rsidRPr="004C5DE1">
        <w:rPr>
          <w:sz w:val="22"/>
          <w:szCs w:val="22"/>
        </w:rPr>
        <w:t>с</w:t>
      </w:r>
      <w:r w:rsidRPr="004C5DE1">
        <w:rPr>
          <w:spacing w:val="-1"/>
          <w:sz w:val="22"/>
          <w:szCs w:val="22"/>
        </w:rPr>
        <w:t>т</w:t>
      </w:r>
      <w:r w:rsidRPr="004C5DE1">
        <w:rPr>
          <w:sz w:val="22"/>
          <w:szCs w:val="22"/>
        </w:rPr>
        <w:t>и</w:t>
      </w:r>
      <w:r w:rsidRPr="004C5DE1">
        <w:rPr>
          <w:spacing w:val="11"/>
          <w:sz w:val="22"/>
          <w:szCs w:val="22"/>
        </w:rPr>
        <w:t xml:space="preserve"> </w:t>
      </w:r>
      <w:r w:rsidRPr="004C5DE1">
        <w:rPr>
          <w:spacing w:val="1"/>
          <w:sz w:val="22"/>
          <w:szCs w:val="22"/>
        </w:rPr>
        <w:t>и</w:t>
      </w:r>
      <w:r w:rsidRPr="004C5DE1">
        <w:rPr>
          <w:spacing w:val="12"/>
          <w:sz w:val="22"/>
          <w:szCs w:val="22"/>
        </w:rPr>
        <w:t xml:space="preserve"> </w:t>
      </w:r>
      <w:r w:rsidRPr="004C5DE1">
        <w:rPr>
          <w:spacing w:val="-1"/>
          <w:sz w:val="22"/>
          <w:szCs w:val="22"/>
        </w:rPr>
        <w:t>ф</w:t>
      </w:r>
      <w:r w:rsidRPr="004C5DE1">
        <w:rPr>
          <w:sz w:val="22"/>
          <w:szCs w:val="22"/>
        </w:rPr>
        <w:t>из</w:t>
      </w:r>
      <w:r w:rsidRPr="004C5DE1">
        <w:rPr>
          <w:spacing w:val="1"/>
          <w:sz w:val="22"/>
          <w:szCs w:val="22"/>
        </w:rPr>
        <w:t>и</w:t>
      </w:r>
      <w:r w:rsidRPr="004C5DE1">
        <w:rPr>
          <w:sz w:val="22"/>
          <w:szCs w:val="22"/>
        </w:rPr>
        <w:t>чес</w:t>
      </w:r>
      <w:r w:rsidRPr="004C5DE1">
        <w:rPr>
          <w:spacing w:val="-1"/>
          <w:sz w:val="22"/>
          <w:szCs w:val="22"/>
        </w:rPr>
        <w:t>к</w:t>
      </w:r>
      <w:r w:rsidRPr="004C5DE1">
        <w:rPr>
          <w:sz w:val="22"/>
          <w:szCs w:val="22"/>
        </w:rPr>
        <w:t>о</w:t>
      </w:r>
      <w:r w:rsidRPr="004C5DE1">
        <w:rPr>
          <w:spacing w:val="-1"/>
          <w:sz w:val="22"/>
          <w:szCs w:val="22"/>
        </w:rPr>
        <w:t>г</w:t>
      </w:r>
      <w:r w:rsidRPr="004C5DE1">
        <w:rPr>
          <w:sz w:val="22"/>
          <w:szCs w:val="22"/>
        </w:rPr>
        <w:t>о</w:t>
      </w:r>
      <w:r w:rsidRPr="004C5DE1">
        <w:rPr>
          <w:spacing w:val="12"/>
          <w:sz w:val="22"/>
          <w:szCs w:val="22"/>
        </w:rPr>
        <w:t xml:space="preserve"> </w:t>
      </w:r>
      <w:r w:rsidRPr="004C5DE1">
        <w:rPr>
          <w:sz w:val="22"/>
          <w:szCs w:val="22"/>
        </w:rPr>
        <w:t>с</w:t>
      </w:r>
      <w:r w:rsidRPr="004C5DE1">
        <w:rPr>
          <w:spacing w:val="12"/>
          <w:sz w:val="22"/>
          <w:szCs w:val="22"/>
        </w:rPr>
        <w:t>о</w:t>
      </w:r>
      <w:r w:rsidRPr="004C5DE1">
        <w:rPr>
          <w:sz w:val="22"/>
          <w:szCs w:val="22"/>
        </w:rPr>
        <w:t>с</w:t>
      </w:r>
      <w:r w:rsidRPr="004C5DE1">
        <w:rPr>
          <w:spacing w:val="-1"/>
          <w:sz w:val="22"/>
          <w:szCs w:val="22"/>
        </w:rPr>
        <w:t>т</w:t>
      </w:r>
      <w:r w:rsidRPr="004C5DE1">
        <w:rPr>
          <w:sz w:val="22"/>
          <w:szCs w:val="22"/>
        </w:rPr>
        <w:t>о</w:t>
      </w:r>
      <w:r w:rsidRPr="004C5DE1">
        <w:rPr>
          <w:spacing w:val="1"/>
          <w:sz w:val="22"/>
          <w:szCs w:val="22"/>
        </w:rPr>
        <w:t>я</w:t>
      </w:r>
      <w:r w:rsidRPr="004C5DE1">
        <w:rPr>
          <w:sz w:val="22"/>
          <w:szCs w:val="22"/>
        </w:rPr>
        <w:t>н</w:t>
      </w:r>
      <w:r w:rsidRPr="004C5DE1">
        <w:rPr>
          <w:spacing w:val="1"/>
          <w:sz w:val="22"/>
          <w:szCs w:val="22"/>
        </w:rPr>
        <w:t>ия</w:t>
      </w:r>
      <w:r w:rsidRPr="004C5DE1">
        <w:rPr>
          <w:sz w:val="22"/>
          <w:szCs w:val="22"/>
        </w:rPr>
        <w:t>,</w:t>
      </w:r>
      <w:r w:rsidRPr="004C5DE1">
        <w:rPr>
          <w:spacing w:val="18"/>
          <w:sz w:val="22"/>
          <w:szCs w:val="22"/>
        </w:rPr>
        <w:t xml:space="preserve"> </w:t>
      </w:r>
      <w:r w:rsidRPr="004C5DE1">
        <w:rPr>
          <w:sz w:val="22"/>
          <w:szCs w:val="22"/>
        </w:rPr>
        <w:t>которое</w:t>
      </w:r>
      <w:r w:rsidRPr="004C5DE1">
        <w:rPr>
          <w:spacing w:val="21"/>
          <w:sz w:val="22"/>
          <w:szCs w:val="22"/>
        </w:rPr>
        <w:t xml:space="preserve"> </w:t>
      </w:r>
      <w:r w:rsidRPr="004C5DE1">
        <w:rPr>
          <w:spacing w:val="1"/>
          <w:sz w:val="22"/>
          <w:szCs w:val="22"/>
        </w:rPr>
        <w:t>в</w:t>
      </w:r>
      <w:r w:rsidRPr="004C5DE1">
        <w:rPr>
          <w:sz w:val="22"/>
          <w:szCs w:val="22"/>
        </w:rPr>
        <w:t>клю</w:t>
      </w:r>
      <w:r w:rsidRPr="004C5DE1">
        <w:rPr>
          <w:spacing w:val="-1"/>
          <w:sz w:val="22"/>
          <w:szCs w:val="22"/>
        </w:rPr>
        <w:t>ч</w:t>
      </w:r>
      <w:r w:rsidRPr="004C5DE1">
        <w:rPr>
          <w:sz w:val="22"/>
          <w:szCs w:val="22"/>
        </w:rPr>
        <w:t>ает</w:t>
      </w:r>
      <w:r w:rsidRPr="004C5DE1">
        <w:rPr>
          <w:spacing w:val="21"/>
          <w:sz w:val="22"/>
          <w:szCs w:val="22"/>
        </w:rPr>
        <w:t xml:space="preserve"> </w:t>
      </w:r>
      <w:r w:rsidRPr="004C5DE1">
        <w:rPr>
          <w:spacing w:val="1"/>
          <w:sz w:val="22"/>
          <w:szCs w:val="22"/>
        </w:rPr>
        <w:t>и</w:t>
      </w:r>
      <w:r w:rsidRPr="004C5DE1">
        <w:rPr>
          <w:sz w:val="22"/>
          <w:szCs w:val="22"/>
        </w:rPr>
        <w:t>з</w:t>
      </w:r>
      <w:r w:rsidRPr="004C5DE1">
        <w:rPr>
          <w:spacing w:val="-2"/>
          <w:sz w:val="22"/>
          <w:szCs w:val="22"/>
        </w:rPr>
        <w:t>м</w:t>
      </w:r>
      <w:r w:rsidRPr="004C5DE1">
        <w:rPr>
          <w:sz w:val="22"/>
          <w:szCs w:val="22"/>
        </w:rPr>
        <w:t>е</w:t>
      </w:r>
      <w:r w:rsidRPr="004C5DE1">
        <w:rPr>
          <w:spacing w:val="1"/>
          <w:sz w:val="22"/>
          <w:szCs w:val="22"/>
        </w:rPr>
        <w:t>р</w:t>
      </w:r>
      <w:r w:rsidRPr="004C5DE1">
        <w:rPr>
          <w:sz w:val="22"/>
          <w:szCs w:val="22"/>
        </w:rPr>
        <w:t>е</w:t>
      </w:r>
      <w:r w:rsidRPr="004C5DE1">
        <w:rPr>
          <w:spacing w:val="-2"/>
          <w:sz w:val="22"/>
          <w:szCs w:val="22"/>
        </w:rPr>
        <w:t>н</w:t>
      </w:r>
      <w:r w:rsidRPr="004C5DE1">
        <w:rPr>
          <w:sz w:val="22"/>
          <w:szCs w:val="22"/>
        </w:rPr>
        <w:t>и</w:t>
      </w:r>
      <w:r w:rsidRPr="004C5DE1">
        <w:rPr>
          <w:spacing w:val="1"/>
          <w:sz w:val="22"/>
          <w:szCs w:val="22"/>
        </w:rPr>
        <w:t>е</w:t>
      </w:r>
      <w:r w:rsidRPr="004C5DE1">
        <w:rPr>
          <w:spacing w:val="19"/>
          <w:sz w:val="22"/>
          <w:szCs w:val="22"/>
        </w:rPr>
        <w:t xml:space="preserve"> </w:t>
      </w:r>
      <w:r w:rsidRPr="004C5DE1">
        <w:rPr>
          <w:sz w:val="22"/>
          <w:szCs w:val="22"/>
        </w:rPr>
        <w:t>и</w:t>
      </w:r>
      <w:r w:rsidRPr="004C5DE1">
        <w:rPr>
          <w:spacing w:val="19"/>
          <w:sz w:val="22"/>
          <w:szCs w:val="22"/>
        </w:rPr>
        <w:t xml:space="preserve"> </w:t>
      </w:r>
      <w:r w:rsidRPr="004C5DE1">
        <w:rPr>
          <w:spacing w:val="1"/>
          <w:sz w:val="22"/>
          <w:szCs w:val="22"/>
        </w:rPr>
        <w:t>о</w:t>
      </w:r>
      <w:r w:rsidRPr="004C5DE1">
        <w:rPr>
          <w:sz w:val="22"/>
          <w:szCs w:val="22"/>
        </w:rPr>
        <w:t>це</w:t>
      </w:r>
      <w:r w:rsidRPr="004C5DE1">
        <w:rPr>
          <w:spacing w:val="1"/>
          <w:sz w:val="22"/>
          <w:szCs w:val="22"/>
        </w:rPr>
        <w:t>н</w:t>
      </w:r>
      <w:r w:rsidRPr="004C5DE1">
        <w:rPr>
          <w:sz w:val="22"/>
          <w:szCs w:val="22"/>
        </w:rPr>
        <w:t>к</w:t>
      </w:r>
      <w:r w:rsidRPr="004C5DE1">
        <w:rPr>
          <w:spacing w:val="1"/>
          <w:sz w:val="22"/>
          <w:szCs w:val="22"/>
        </w:rPr>
        <w:t>у</w:t>
      </w:r>
      <w:r w:rsidRPr="004C5DE1">
        <w:rPr>
          <w:spacing w:val="17"/>
          <w:sz w:val="22"/>
          <w:szCs w:val="22"/>
        </w:rPr>
        <w:t xml:space="preserve"> </w:t>
      </w:r>
      <w:r w:rsidRPr="004C5DE1">
        <w:rPr>
          <w:spacing w:val="2"/>
          <w:sz w:val="22"/>
          <w:szCs w:val="22"/>
        </w:rPr>
        <w:t>р</w:t>
      </w:r>
      <w:r w:rsidRPr="004C5DE1">
        <w:rPr>
          <w:sz w:val="22"/>
          <w:szCs w:val="22"/>
        </w:rPr>
        <w:t>ез</w:t>
      </w:r>
      <w:r w:rsidRPr="004C5DE1">
        <w:rPr>
          <w:spacing w:val="-2"/>
          <w:sz w:val="22"/>
          <w:szCs w:val="22"/>
        </w:rPr>
        <w:t>у</w:t>
      </w:r>
      <w:r w:rsidRPr="004C5DE1">
        <w:rPr>
          <w:spacing w:val="-1"/>
          <w:sz w:val="22"/>
          <w:szCs w:val="22"/>
        </w:rPr>
        <w:t>л</w:t>
      </w:r>
      <w:r w:rsidRPr="004C5DE1">
        <w:rPr>
          <w:sz w:val="22"/>
          <w:szCs w:val="22"/>
        </w:rPr>
        <w:t>ьтато</w:t>
      </w:r>
      <w:r w:rsidRPr="004C5DE1">
        <w:rPr>
          <w:spacing w:val="1"/>
          <w:sz w:val="22"/>
          <w:szCs w:val="22"/>
        </w:rPr>
        <w:t>в</w:t>
      </w:r>
      <w:r w:rsidRPr="004C5DE1">
        <w:rPr>
          <w:spacing w:val="21"/>
          <w:sz w:val="22"/>
          <w:szCs w:val="22"/>
        </w:rPr>
        <w:t xml:space="preserve"> </w:t>
      </w:r>
      <w:r w:rsidRPr="004C5DE1">
        <w:rPr>
          <w:spacing w:val="1"/>
          <w:sz w:val="22"/>
          <w:szCs w:val="22"/>
        </w:rPr>
        <w:t>д</w:t>
      </w:r>
      <w:r w:rsidRPr="004C5DE1">
        <w:rPr>
          <w:spacing w:val="-1"/>
          <w:sz w:val="22"/>
          <w:szCs w:val="22"/>
        </w:rPr>
        <w:t>е</w:t>
      </w:r>
      <w:r w:rsidRPr="004C5DE1">
        <w:rPr>
          <w:sz w:val="22"/>
          <w:szCs w:val="22"/>
        </w:rPr>
        <w:t>яте</w:t>
      </w:r>
      <w:r w:rsidRPr="004C5DE1">
        <w:rPr>
          <w:spacing w:val="1"/>
          <w:sz w:val="22"/>
          <w:szCs w:val="22"/>
        </w:rPr>
        <w:t>л</w:t>
      </w:r>
      <w:r w:rsidRPr="004C5DE1">
        <w:rPr>
          <w:spacing w:val="-1"/>
          <w:sz w:val="22"/>
          <w:szCs w:val="22"/>
        </w:rPr>
        <w:t>ь</w:t>
      </w:r>
      <w:r w:rsidRPr="004C5DE1">
        <w:rPr>
          <w:sz w:val="22"/>
          <w:szCs w:val="22"/>
        </w:rPr>
        <w:t>н</w:t>
      </w:r>
      <w:r w:rsidRPr="004C5DE1">
        <w:rPr>
          <w:spacing w:val="1"/>
          <w:sz w:val="22"/>
          <w:szCs w:val="22"/>
        </w:rPr>
        <w:t>о</w:t>
      </w:r>
      <w:r w:rsidRPr="004C5DE1">
        <w:rPr>
          <w:sz w:val="22"/>
          <w:szCs w:val="22"/>
        </w:rPr>
        <w:t>сти</w:t>
      </w:r>
      <w:r w:rsidRPr="004C5DE1">
        <w:rPr>
          <w:spacing w:val="19"/>
          <w:sz w:val="22"/>
          <w:szCs w:val="22"/>
        </w:rPr>
        <w:t xml:space="preserve"> </w:t>
      </w:r>
      <w:r w:rsidRPr="004C5DE1">
        <w:rPr>
          <w:spacing w:val="1"/>
          <w:sz w:val="22"/>
          <w:szCs w:val="22"/>
        </w:rPr>
        <w:t>дл</w:t>
      </w:r>
      <w:r w:rsidRPr="004C5DE1">
        <w:rPr>
          <w:sz w:val="22"/>
          <w:szCs w:val="22"/>
        </w:rPr>
        <w:t>я</w:t>
      </w:r>
      <w:r w:rsidRPr="004C5DE1">
        <w:rPr>
          <w:spacing w:val="18"/>
          <w:sz w:val="22"/>
          <w:szCs w:val="22"/>
        </w:rPr>
        <w:t xml:space="preserve"> </w:t>
      </w:r>
      <w:r w:rsidRPr="004C5DE1">
        <w:rPr>
          <w:spacing w:val="10"/>
          <w:sz w:val="22"/>
          <w:szCs w:val="22"/>
        </w:rPr>
        <w:t>ха</w:t>
      </w:r>
      <w:r w:rsidRPr="004C5DE1">
        <w:rPr>
          <w:spacing w:val="1"/>
          <w:sz w:val="22"/>
          <w:szCs w:val="22"/>
        </w:rPr>
        <w:t>р</w:t>
      </w:r>
      <w:r w:rsidRPr="004C5DE1">
        <w:rPr>
          <w:sz w:val="22"/>
          <w:szCs w:val="22"/>
        </w:rPr>
        <w:t>а</w:t>
      </w:r>
      <w:r w:rsidRPr="004C5DE1">
        <w:rPr>
          <w:spacing w:val="1"/>
          <w:sz w:val="22"/>
          <w:szCs w:val="22"/>
        </w:rPr>
        <w:t>к</w:t>
      </w:r>
      <w:r w:rsidRPr="004C5DE1">
        <w:rPr>
          <w:sz w:val="22"/>
          <w:szCs w:val="22"/>
        </w:rPr>
        <w:t>т</w:t>
      </w:r>
      <w:r w:rsidRPr="004C5DE1">
        <w:rPr>
          <w:spacing w:val="-1"/>
          <w:sz w:val="22"/>
          <w:szCs w:val="22"/>
        </w:rPr>
        <w:t>ер</w:t>
      </w:r>
      <w:r w:rsidRPr="004C5DE1">
        <w:rPr>
          <w:sz w:val="22"/>
          <w:szCs w:val="22"/>
        </w:rPr>
        <w:t>и</w:t>
      </w:r>
      <w:r w:rsidRPr="004C5DE1">
        <w:rPr>
          <w:spacing w:val="1"/>
          <w:sz w:val="22"/>
          <w:szCs w:val="22"/>
        </w:rPr>
        <w:t>с</w:t>
      </w:r>
      <w:r w:rsidRPr="004C5DE1">
        <w:rPr>
          <w:sz w:val="22"/>
          <w:szCs w:val="22"/>
        </w:rPr>
        <w:t>тики</w:t>
      </w:r>
      <w:r w:rsidRPr="004C5DE1">
        <w:rPr>
          <w:spacing w:val="31"/>
          <w:sz w:val="22"/>
          <w:szCs w:val="22"/>
        </w:rPr>
        <w:t xml:space="preserve"> </w:t>
      </w:r>
      <w:r w:rsidRPr="004C5DE1">
        <w:rPr>
          <w:spacing w:val="-2"/>
          <w:sz w:val="22"/>
          <w:szCs w:val="22"/>
        </w:rPr>
        <w:t>у</w:t>
      </w:r>
      <w:r w:rsidRPr="004C5DE1">
        <w:rPr>
          <w:sz w:val="22"/>
          <w:szCs w:val="22"/>
        </w:rPr>
        <w:t>р</w:t>
      </w:r>
      <w:r w:rsidRPr="004C5DE1">
        <w:rPr>
          <w:spacing w:val="2"/>
          <w:sz w:val="22"/>
          <w:szCs w:val="22"/>
        </w:rPr>
        <w:t>о</w:t>
      </w:r>
      <w:r w:rsidRPr="004C5DE1">
        <w:rPr>
          <w:sz w:val="22"/>
          <w:szCs w:val="22"/>
        </w:rPr>
        <w:t>в</w:t>
      </w:r>
      <w:r w:rsidRPr="004C5DE1">
        <w:rPr>
          <w:spacing w:val="-1"/>
          <w:sz w:val="22"/>
          <w:szCs w:val="22"/>
        </w:rPr>
        <w:t>н</w:t>
      </w:r>
      <w:r w:rsidRPr="004C5DE1">
        <w:rPr>
          <w:sz w:val="22"/>
          <w:szCs w:val="22"/>
        </w:rPr>
        <w:t>я</w:t>
      </w:r>
      <w:r w:rsidRPr="004C5DE1">
        <w:rPr>
          <w:spacing w:val="33"/>
          <w:sz w:val="22"/>
          <w:szCs w:val="22"/>
        </w:rPr>
        <w:t xml:space="preserve"> </w:t>
      </w:r>
      <w:r w:rsidRPr="004C5DE1">
        <w:rPr>
          <w:spacing w:val="1"/>
          <w:sz w:val="22"/>
          <w:szCs w:val="22"/>
        </w:rPr>
        <w:t>ра</w:t>
      </w:r>
      <w:r w:rsidRPr="004C5DE1">
        <w:rPr>
          <w:sz w:val="22"/>
          <w:szCs w:val="22"/>
        </w:rPr>
        <w:t>з</w:t>
      </w:r>
      <w:r w:rsidRPr="004C5DE1">
        <w:rPr>
          <w:spacing w:val="-2"/>
          <w:sz w:val="22"/>
          <w:szCs w:val="22"/>
        </w:rPr>
        <w:t>в</w:t>
      </w:r>
      <w:r w:rsidRPr="004C5DE1">
        <w:rPr>
          <w:sz w:val="22"/>
          <w:szCs w:val="22"/>
        </w:rPr>
        <w:t>ития</w:t>
      </w:r>
      <w:r w:rsidRPr="004C5DE1">
        <w:rPr>
          <w:spacing w:val="31"/>
          <w:sz w:val="22"/>
          <w:szCs w:val="22"/>
        </w:rPr>
        <w:t xml:space="preserve"> </w:t>
      </w:r>
      <w:r w:rsidRPr="004C5DE1">
        <w:rPr>
          <w:spacing w:val="1"/>
          <w:sz w:val="22"/>
          <w:szCs w:val="22"/>
        </w:rPr>
        <w:t>д</w:t>
      </w:r>
      <w:r w:rsidRPr="004C5DE1">
        <w:rPr>
          <w:sz w:val="22"/>
          <w:szCs w:val="22"/>
        </w:rPr>
        <w:t>в</w:t>
      </w:r>
      <w:r w:rsidRPr="004C5DE1">
        <w:rPr>
          <w:spacing w:val="1"/>
          <w:sz w:val="22"/>
          <w:szCs w:val="22"/>
        </w:rPr>
        <w:t>и</w:t>
      </w:r>
      <w:r w:rsidRPr="004C5DE1">
        <w:rPr>
          <w:sz w:val="22"/>
          <w:szCs w:val="22"/>
        </w:rPr>
        <w:t>гател</w:t>
      </w:r>
      <w:r w:rsidRPr="004C5DE1">
        <w:rPr>
          <w:spacing w:val="-1"/>
          <w:sz w:val="22"/>
          <w:szCs w:val="22"/>
        </w:rPr>
        <w:t>ь</w:t>
      </w:r>
      <w:r w:rsidRPr="004C5DE1">
        <w:rPr>
          <w:sz w:val="22"/>
          <w:szCs w:val="22"/>
        </w:rPr>
        <w:t>ных</w:t>
      </w:r>
      <w:r w:rsidRPr="004C5DE1">
        <w:rPr>
          <w:spacing w:val="34"/>
          <w:sz w:val="22"/>
          <w:szCs w:val="22"/>
        </w:rPr>
        <w:t xml:space="preserve"> </w:t>
      </w:r>
      <w:r w:rsidRPr="004C5DE1">
        <w:rPr>
          <w:sz w:val="22"/>
          <w:szCs w:val="22"/>
        </w:rPr>
        <w:t>к</w:t>
      </w:r>
      <w:r w:rsidRPr="004C5DE1">
        <w:rPr>
          <w:spacing w:val="-1"/>
          <w:sz w:val="22"/>
          <w:szCs w:val="22"/>
        </w:rPr>
        <w:t>а</w:t>
      </w:r>
      <w:r w:rsidRPr="004C5DE1">
        <w:rPr>
          <w:sz w:val="22"/>
          <w:szCs w:val="22"/>
        </w:rPr>
        <w:t>че</w:t>
      </w:r>
      <w:r w:rsidRPr="004C5DE1">
        <w:rPr>
          <w:spacing w:val="1"/>
          <w:sz w:val="22"/>
          <w:szCs w:val="22"/>
        </w:rPr>
        <w:t>с</w:t>
      </w:r>
      <w:r w:rsidRPr="004C5DE1">
        <w:rPr>
          <w:sz w:val="22"/>
          <w:szCs w:val="22"/>
        </w:rPr>
        <w:t>тв,</w:t>
      </w:r>
      <w:r w:rsidRPr="004C5DE1">
        <w:rPr>
          <w:spacing w:val="30"/>
          <w:sz w:val="22"/>
          <w:szCs w:val="22"/>
        </w:rPr>
        <w:t xml:space="preserve"> </w:t>
      </w:r>
      <w:r w:rsidRPr="004C5DE1">
        <w:rPr>
          <w:spacing w:val="1"/>
          <w:sz w:val="22"/>
          <w:szCs w:val="22"/>
        </w:rPr>
        <w:t>дв</w:t>
      </w:r>
      <w:r w:rsidRPr="004C5DE1">
        <w:rPr>
          <w:sz w:val="22"/>
          <w:szCs w:val="22"/>
        </w:rPr>
        <w:t>и</w:t>
      </w:r>
      <w:r w:rsidRPr="004C5DE1">
        <w:rPr>
          <w:spacing w:val="-1"/>
          <w:sz w:val="22"/>
          <w:szCs w:val="22"/>
        </w:rPr>
        <w:t>га</w:t>
      </w:r>
      <w:r w:rsidRPr="004C5DE1">
        <w:rPr>
          <w:sz w:val="22"/>
          <w:szCs w:val="22"/>
        </w:rPr>
        <w:t>тел</w:t>
      </w:r>
      <w:r w:rsidRPr="004C5DE1">
        <w:rPr>
          <w:spacing w:val="-1"/>
          <w:sz w:val="22"/>
          <w:szCs w:val="22"/>
        </w:rPr>
        <w:t>ь</w:t>
      </w:r>
      <w:r w:rsidRPr="004C5DE1">
        <w:rPr>
          <w:sz w:val="22"/>
          <w:szCs w:val="22"/>
        </w:rPr>
        <w:t>ных</w:t>
      </w:r>
      <w:r w:rsidRPr="004C5DE1">
        <w:rPr>
          <w:spacing w:val="34"/>
          <w:sz w:val="22"/>
          <w:szCs w:val="22"/>
        </w:rPr>
        <w:t xml:space="preserve"> </w:t>
      </w:r>
      <w:r w:rsidRPr="004C5DE1">
        <w:rPr>
          <w:sz w:val="22"/>
          <w:szCs w:val="22"/>
        </w:rPr>
        <w:t>на</w:t>
      </w:r>
      <w:r w:rsidRPr="004C5DE1">
        <w:rPr>
          <w:spacing w:val="6"/>
          <w:sz w:val="22"/>
          <w:szCs w:val="22"/>
        </w:rPr>
        <w:t>в</w:t>
      </w:r>
      <w:r w:rsidRPr="004C5DE1">
        <w:rPr>
          <w:spacing w:val="1"/>
          <w:sz w:val="22"/>
          <w:szCs w:val="22"/>
        </w:rPr>
        <w:t>ы</w:t>
      </w:r>
      <w:r w:rsidRPr="004C5DE1">
        <w:rPr>
          <w:sz w:val="22"/>
          <w:szCs w:val="22"/>
        </w:rPr>
        <w:t>ков и</w:t>
      </w:r>
      <w:r w:rsidRPr="004C5DE1">
        <w:rPr>
          <w:spacing w:val="38"/>
          <w:sz w:val="22"/>
          <w:szCs w:val="22"/>
        </w:rPr>
        <w:t xml:space="preserve"> </w:t>
      </w:r>
      <w:r w:rsidRPr="004C5DE1">
        <w:rPr>
          <w:spacing w:val="1"/>
          <w:sz w:val="22"/>
          <w:szCs w:val="22"/>
        </w:rPr>
        <w:t>т</w:t>
      </w:r>
      <w:r w:rsidRPr="004C5DE1">
        <w:rPr>
          <w:spacing w:val="-2"/>
          <w:sz w:val="22"/>
          <w:szCs w:val="22"/>
        </w:rPr>
        <w:t>е</w:t>
      </w:r>
      <w:r w:rsidRPr="004C5DE1">
        <w:rPr>
          <w:spacing w:val="1"/>
          <w:sz w:val="22"/>
          <w:szCs w:val="22"/>
        </w:rPr>
        <w:t>х</w:t>
      </w:r>
      <w:r w:rsidRPr="004C5DE1">
        <w:rPr>
          <w:sz w:val="22"/>
          <w:szCs w:val="22"/>
        </w:rPr>
        <w:t>нического</w:t>
      </w:r>
      <w:r w:rsidRPr="004C5DE1">
        <w:rPr>
          <w:spacing w:val="36"/>
          <w:sz w:val="22"/>
          <w:szCs w:val="22"/>
        </w:rPr>
        <w:t xml:space="preserve"> </w:t>
      </w:r>
      <w:r w:rsidRPr="004C5DE1">
        <w:rPr>
          <w:spacing w:val="1"/>
          <w:sz w:val="22"/>
          <w:szCs w:val="22"/>
        </w:rPr>
        <w:t>со</w:t>
      </w:r>
      <w:r w:rsidRPr="004C5DE1">
        <w:rPr>
          <w:spacing w:val="-1"/>
          <w:sz w:val="22"/>
          <w:szCs w:val="22"/>
        </w:rPr>
        <w:lastRenderedPageBreak/>
        <w:t>в</w:t>
      </w:r>
      <w:r w:rsidRPr="004C5DE1">
        <w:rPr>
          <w:sz w:val="22"/>
          <w:szCs w:val="22"/>
        </w:rPr>
        <w:t>е</w:t>
      </w:r>
      <w:r w:rsidRPr="004C5DE1">
        <w:rPr>
          <w:spacing w:val="1"/>
          <w:sz w:val="22"/>
          <w:szCs w:val="22"/>
        </w:rPr>
        <w:t>р</w:t>
      </w:r>
      <w:r w:rsidRPr="004C5DE1">
        <w:rPr>
          <w:sz w:val="22"/>
          <w:szCs w:val="22"/>
        </w:rPr>
        <w:t>ш</w:t>
      </w:r>
      <w:r w:rsidRPr="004C5DE1">
        <w:rPr>
          <w:spacing w:val="-1"/>
          <w:sz w:val="22"/>
          <w:szCs w:val="22"/>
        </w:rPr>
        <w:t>е</w:t>
      </w:r>
      <w:r w:rsidRPr="004C5DE1">
        <w:rPr>
          <w:sz w:val="22"/>
          <w:szCs w:val="22"/>
        </w:rPr>
        <w:t>нс</w:t>
      </w:r>
      <w:r w:rsidRPr="004C5DE1">
        <w:rPr>
          <w:spacing w:val="1"/>
          <w:sz w:val="22"/>
          <w:szCs w:val="22"/>
        </w:rPr>
        <w:t>т</w:t>
      </w:r>
      <w:r w:rsidRPr="004C5DE1">
        <w:rPr>
          <w:sz w:val="22"/>
          <w:szCs w:val="22"/>
        </w:rPr>
        <w:t>в</w:t>
      </w:r>
      <w:r w:rsidRPr="004C5DE1">
        <w:rPr>
          <w:spacing w:val="1"/>
          <w:sz w:val="22"/>
          <w:szCs w:val="22"/>
        </w:rPr>
        <w:t>а</w:t>
      </w:r>
      <w:r w:rsidRPr="004C5DE1">
        <w:rPr>
          <w:sz w:val="22"/>
          <w:szCs w:val="22"/>
        </w:rPr>
        <w:t>.</w:t>
      </w:r>
      <w:r w:rsidRPr="004C5DE1">
        <w:rPr>
          <w:spacing w:val="36"/>
          <w:sz w:val="22"/>
          <w:szCs w:val="22"/>
        </w:rPr>
        <w:t xml:space="preserve"> </w:t>
      </w:r>
      <w:r w:rsidRPr="004C5DE1">
        <w:rPr>
          <w:spacing w:val="1"/>
          <w:sz w:val="22"/>
          <w:szCs w:val="22"/>
        </w:rPr>
        <w:t>В</w:t>
      </w:r>
      <w:r w:rsidRPr="004C5DE1">
        <w:rPr>
          <w:spacing w:val="35"/>
          <w:sz w:val="22"/>
          <w:szCs w:val="22"/>
        </w:rPr>
        <w:t xml:space="preserve"> </w:t>
      </w:r>
      <w:r w:rsidRPr="004C5DE1">
        <w:rPr>
          <w:spacing w:val="1"/>
          <w:sz w:val="22"/>
          <w:szCs w:val="22"/>
        </w:rPr>
        <w:t>с</w:t>
      </w:r>
      <w:r w:rsidRPr="004C5DE1">
        <w:rPr>
          <w:spacing w:val="-2"/>
          <w:sz w:val="22"/>
          <w:szCs w:val="22"/>
        </w:rPr>
        <w:t>у</w:t>
      </w:r>
      <w:r w:rsidRPr="004C5DE1">
        <w:rPr>
          <w:sz w:val="22"/>
          <w:szCs w:val="22"/>
        </w:rPr>
        <w:t>щн</w:t>
      </w:r>
      <w:r w:rsidRPr="004C5DE1">
        <w:rPr>
          <w:spacing w:val="2"/>
          <w:sz w:val="22"/>
          <w:szCs w:val="22"/>
        </w:rPr>
        <w:t>о</w:t>
      </w:r>
      <w:r w:rsidRPr="004C5DE1">
        <w:rPr>
          <w:sz w:val="22"/>
          <w:szCs w:val="22"/>
        </w:rPr>
        <w:t>с</w:t>
      </w:r>
      <w:r w:rsidRPr="004C5DE1">
        <w:rPr>
          <w:spacing w:val="1"/>
          <w:sz w:val="22"/>
          <w:szCs w:val="22"/>
        </w:rPr>
        <w:t>т</w:t>
      </w:r>
      <w:r w:rsidRPr="004C5DE1">
        <w:rPr>
          <w:sz w:val="22"/>
          <w:szCs w:val="22"/>
        </w:rPr>
        <w:t>и,</w:t>
      </w:r>
      <w:r w:rsidRPr="004C5DE1">
        <w:rPr>
          <w:spacing w:val="38"/>
          <w:sz w:val="22"/>
          <w:szCs w:val="22"/>
        </w:rPr>
        <w:t xml:space="preserve"> </w:t>
      </w:r>
      <w:r w:rsidRPr="004C5DE1">
        <w:rPr>
          <w:sz w:val="22"/>
          <w:szCs w:val="22"/>
        </w:rPr>
        <w:t>л</w:t>
      </w:r>
      <w:r w:rsidRPr="004C5DE1">
        <w:rPr>
          <w:spacing w:val="-2"/>
          <w:sz w:val="22"/>
          <w:szCs w:val="22"/>
        </w:rPr>
        <w:t>ю</w:t>
      </w:r>
      <w:r w:rsidRPr="004C5DE1">
        <w:rPr>
          <w:sz w:val="22"/>
          <w:szCs w:val="22"/>
        </w:rPr>
        <w:t>бое</w:t>
      </w:r>
      <w:r w:rsidRPr="004C5DE1">
        <w:rPr>
          <w:spacing w:val="38"/>
          <w:sz w:val="22"/>
          <w:szCs w:val="22"/>
        </w:rPr>
        <w:t xml:space="preserve"> </w:t>
      </w:r>
      <w:r w:rsidRPr="004C5DE1">
        <w:rPr>
          <w:spacing w:val="-3"/>
          <w:sz w:val="22"/>
          <w:szCs w:val="22"/>
        </w:rPr>
        <w:t>у</w:t>
      </w:r>
      <w:r w:rsidRPr="004C5DE1">
        <w:rPr>
          <w:sz w:val="22"/>
          <w:szCs w:val="22"/>
        </w:rPr>
        <w:t>п</w:t>
      </w:r>
      <w:r w:rsidRPr="004C5DE1">
        <w:rPr>
          <w:spacing w:val="1"/>
          <w:sz w:val="22"/>
          <w:szCs w:val="22"/>
        </w:rPr>
        <w:t>ра</w:t>
      </w:r>
      <w:r w:rsidRPr="004C5DE1">
        <w:rPr>
          <w:spacing w:val="-1"/>
          <w:sz w:val="22"/>
          <w:szCs w:val="22"/>
        </w:rPr>
        <w:t>ж</w:t>
      </w:r>
      <w:r w:rsidRPr="004C5DE1">
        <w:rPr>
          <w:sz w:val="22"/>
          <w:szCs w:val="22"/>
        </w:rPr>
        <w:t>н</w:t>
      </w:r>
      <w:r w:rsidRPr="004C5DE1">
        <w:rPr>
          <w:spacing w:val="1"/>
          <w:sz w:val="22"/>
          <w:szCs w:val="22"/>
        </w:rPr>
        <w:t>е</w:t>
      </w:r>
      <w:r w:rsidRPr="004C5DE1">
        <w:rPr>
          <w:sz w:val="22"/>
          <w:szCs w:val="22"/>
        </w:rPr>
        <w:t>ние,</w:t>
      </w:r>
      <w:r w:rsidRPr="004C5DE1">
        <w:rPr>
          <w:spacing w:val="38"/>
          <w:sz w:val="22"/>
          <w:szCs w:val="22"/>
        </w:rPr>
        <w:t xml:space="preserve"> </w:t>
      </w:r>
      <w:r w:rsidRPr="004C5DE1">
        <w:rPr>
          <w:spacing w:val="-1"/>
          <w:sz w:val="22"/>
          <w:szCs w:val="22"/>
        </w:rPr>
        <w:t>е</w:t>
      </w:r>
      <w:r w:rsidRPr="004C5DE1">
        <w:rPr>
          <w:sz w:val="22"/>
          <w:szCs w:val="22"/>
        </w:rPr>
        <w:t>сли</w:t>
      </w:r>
      <w:r w:rsidRPr="004C5DE1">
        <w:rPr>
          <w:spacing w:val="38"/>
          <w:sz w:val="22"/>
          <w:szCs w:val="22"/>
        </w:rPr>
        <w:t xml:space="preserve"> </w:t>
      </w:r>
      <w:r w:rsidRPr="004C5DE1">
        <w:rPr>
          <w:spacing w:val="7"/>
          <w:sz w:val="22"/>
          <w:szCs w:val="22"/>
        </w:rPr>
        <w:t>з</w:t>
      </w:r>
      <w:r w:rsidRPr="004C5DE1">
        <w:rPr>
          <w:spacing w:val="-1"/>
          <w:sz w:val="22"/>
          <w:szCs w:val="22"/>
        </w:rPr>
        <w:t>а</w:t>
      </w:r>
      <w:r w:rsidRPr="004C5DE1">
        <w:rPr>
          <w:sz w:val="22"/>
          <w:szCs w:val="22"/>
        </w:rPr>
        <w:t>да</w:t>
      </w:r>
      <w:r w:rsidRPr="004C5DE1">
        <w:rPr>
          <w:spacing w:val="-1"/>
          <w:sz w:val="22"/>
          <w:szCs w:val="22"/>
        </w:rPr>
        <w:t>н</w:t>
      </w:r>
      <w:r w:rsidRPr="004C5DE1">
        <w:rPr>
          <w:sz w:val="22"/>
          <w:szCs w:val="22"/>
        </w:rPr>
        <w:t>ы че</w:t>
      </w:r>
      <w:r w:rsidRPr="004C5DE1">
        <w:rPr>
          <w:spacing w:val="1"/>
          <w:sz w:val="22"/>
          <w:szCs w:val="22"/>
        </w:rPr>
        <w:t>т</w:t>
      </w:r>
      <w:r w:rsidRPr="004C5DE1">
        <w:rPr>
          <w:sz w:val="22"/>
          <w:szCs w:val="22"/>
        </w:rPr>
        <w:t>кие</w:t>
      </w:r>
      <w:r w:rsidRPr="004C5DE1">
        <w:rPr>
          <w:spacing w:val="14"/>
          <w:sz w:val="22"/>
          <w:szCs w:val="22"/>
        </w:rPr>
        <w:t xml:space="preserve"> </w:t>
      </w:r>
      <w:r w:rsidRPr="004C5DE1">
        <w:rPr>
          <w:spacing w:val="-2"/>
          <w:sz w:val="22"/>
          <w:szCs w:val="22"/>
        </w:rPr>
        <w:t>у</w:t>
      </w:r>
      <w:r w:rsidRPr="004C5DE1">
        <w:rPr>
          <w:sz w:val="22"/>
          <w:szCs w:val="22"/>
        </w:rPr>
        <w:t>слов</w:t>
      </w:r>
      <w:r w:rsidRPr="004C5DE1">
        <w:rPr>
          <w:spacing w:val="1"/>
          <w:sz w:val="22"/>
          <w:szCs w:val="22"/>
        </w:rPr>
        <w:t>и</w:t>
      </w:r>
      <w:r w:rsidRPr="004C5DE1">
        <w:rPr>
          <w:sz w:val="22"/>
          <w:szCs w:val="22"/>
        </w:rPr>
        <w:t>я</w:t>
      </w:r>
      <w:r w:rsidRPr="004C5DE1">
        <w:rPr>
          <w:spacing w:val="15"/>
          <w:sz w:val="22"/>
          <w:szCs w:val="22"/>
        </w:rPr>
        <w:t xml:space="preserve"> </w:t>
      </w:r>
      <w:r w:rsidRPr="004C5DE1">
        <w:rPr>
          <w:sz w:val="22"/>
          <w:szCs w:val="22"/>
        </w:rPr>
        <w:t>е</w:t>
      </w:r>
      <w:r w:rsidRPr="004C5DE1">
        <w:rPr>
          <w:spacing w:val="-1"/>
          <w:sz w:val="22"/>
          <w:szCs w:val="22"/>
        </w:rPr>
        <w:t>г</w:t>
      </w:r>
      <w:r w:rsidRPr="004C5DE1">
        <w:rPr>
          <w:sz w:val="22"/>
          <w:szCs w:val="22"/>
        </w:rPr>
        <w:t>о</w:t>
      </w:r>
      <w:r w:rsidRPr="004C5DE1">
        <w:rPr>
          <w:spacing w:val="12"/>
          <w:sz w:val="22"/>
          <w:szCs w:val="22"/>
        </w:rPr>
        <w:t xml:space="preserve"> </w:t>
      </w:r>
      <w:r w:rsidRPr="004C5DE1">
        <w:rPr>
          <w:sz w:val="22"/>
          <w:szCs w:val="22"/>
        </w:rPr>
        <w:t>в</w:t>
      </w:r>
      <w:r w:rsidRPr="004C5DE1">
        <w:rPr>
          <w:spacing w:val="1"/>
          <w:sz w:val="22"/>
          <w:szCs w:val="22"/>
        </w:rPr>
        <w:t>ы</w:t>
      </w:r>
      <w:r w:rsidRPr="004C5DE1">
        <w:rPr>
          <w:sz w:val="22"/>
          <w:szCs w:val="22"/>
        </w:rPr>
        <w:t>по</w:t>
      </w:r>
      <w:r w:rsidRPr="004C5DE1">
        <w:rPr>
          <w:spacing w:val="1"/>
          <w:sz w:val="22"/>
          <w:szCs w:val="22"/>
        </w:rPr>
        <w:t>л</w:t>
      </w:r>
      <w:r w:rsidRPr="004C5DE1">
        <w:rPr>
          <w:sz w:val="22"/>
          <w:szCs w:val="22"/>
        </w:rPr>
        <w:t>н</w:t>
      </w:r>
      <w:r w:rsidRPr="004C5DE1">
        <w:rPr>
          <w:spacing w:val="-1"/>
          <w:sz w:val="22"/>
          <w:szCs w:val="22"/>
        </w:rPr>
        <w:t>е</w:t>
      </w:r>
      <w:r w:rsidRPr="004C5DE1">
        <w:rPr>
          <w:sz w:val="22"/>
          <w:szCs w:val="22"/>
        </w:rPr>
        <w:t>ния,</w:t>
      </w:r>
      <w:r w:rsidRPr="004C5DE1">
        <w:rPr>
          <w:spacing w:val="13"/>
          <w:sz w:val="22"/>
          <w:szCs w:val="22"/>
        </w:rPr>
        <w:t xml:space="preserve"> </w:t>
      </w:r>
      <w:r w:rsidRPr="004C5DE1">
        <w:rPr>
          <w:spacing w:val="1"/>
          <w:sz w:val="22"/>
          <w:szCs w:val="22"/>
        </w:rPr>
        <w:t>м</w:t>
      </w:r>
      <w:r w:rsidRPr="004C5DE1">
        <w:rPr>
          <w:sz w:val="22"/>
          <w:szCs w:val="22"/>
        </w:rPr>
        <w:t>ожно</w:t>
      </w:r>
      <w:r w:rsidRPr="004C5DE1">
        <w:rPr>
          <w:spacing w:val="15"/>
          <w:sz w:val="22"/>
          <w:szCs w:val="22"/>
        </w:rPr>
        <w:t xml:space="preserve"> </w:t>
      </w:r>
      <w:r w:rsidRPr="004C5DE1">
        <w:rPr>
          <w:spacing w:val="1"/>
          <w:sz w:val="22"/>
          <w:szCs w:val="22"/>
        </w:rPr>
        <w:t>ра</w:t>
      </w:r>
      <w:r w:rsidRPr="004C5DE1">
        <w:rPr>
          <w:sz w:val="22"/>
          <w:szCs w:val="22"/>
        </w:rPr>
        <w:t>ссматрив</w:t>
      </w:r>
      <w:r w:rsidRPr="004C5DE1">
        <w:rPr>
          <w:spacing w:val="1"/>
          <w:sz w:val="22"/>
          <w:szCs w:val="22"/>
        </w:rPr>
        <w:t>а</w:t>
      </w:r>
      <w:r w:rsidRPr="004C5DE1">
        <w:rPr>
          <w:sz w:val="22"/>
          <w:szCs w:val="22"/>
        </w:rPr>
        <w:t>ть</w:t>
      </w:r>
      <w:r w:rsidRPr="004C5DE1">
        <w:rPr>
          <w:spacing w:val="12"/>
          <w:sz w:val="22"/>
          <w:szCs w:val="22"/>
        </w:rPr>
        <w:t xml:space="preserve"> </w:t>
      </w:r>
      <w:r w:rsidRPr="004C5DE1">
        <w:rPr>
          <w:spacing w:val="1"/>
          <w:sz w:val="22"/>
          <w:szCs w:val="22"/>
        </w:rPr>
        <w:t>к</w:t>
      </w:r>
      <w:r w:rsidRPr="004C5DE1">
        <w:rPr>
          <w:spacing w:val="-1"/>
          <w:sz w:val="22"/>
          <w:szCs w:val="22"/>
        </w:rPr>
        <w:t>а</w:t>
      </w:r>
      <w:r w:rsidRPr="004C5DE1">
        <w:rPr>
          <w:sz w:val="22"/>
          <w:szCs w:val="22"/>
        </w:rPr>
        <w:t>к</w:t>
      </w:r>
      <w:r w:rsidRPr="004C5DE1">
        <w:rPr>
          <w:spacing w:val="11"/>
          <w:sz w:val="22"/>
          <w:szCs w:val="22"/>
        </w:rPr>
        <w:t xml:space="preserve"> </w:t>
      </w:r>
      <w:r w:rsidRPr="004C5DE1">
        <w:rPr>
          <w:spacing w:val="1"/>
          <w:sz w:val="22"/>
          <w:szCs w:val="22"/>
        </w:rPr>
        <w:t>т</w:t>
      </w:r>
      <w:r w:rsidRPr="004C5DE1">
        <w:rPr>
          <w:sz w:val="22"/>
          <w:szCs w:val="22"/>
        </w:rPr>
        <w:t>е</w:t>
      </w:r>
      <w:r w:rsidRPr="004C5DE1">
        <w:rPr>
          <w:spacing w:val="1"/>
          <w:sz w:val="22"/>
          <w:szCs w:val="22"/>
        </w:rPr>
        <w:t>с</w:t>
      </w:r>
      <w:r w:rsidRPr="004C5DE1">
        <w:rPr>
          <w:sz w:val="22"/>
          <w:szCs w:val="22"/>
        </w:rPr>
        <w:t>т.</w:t>
      </w:r>
      <w:r w:rsidRPr="004C5DE1">
        <w:rPr>
          <w:spacing w:val="13"/>
          <w:sz w:val="22"/>
          <w:szCs w:val="22"/>
        </w:rPr>
        <w:t xml:space="preserve"> </w:t>
      </w:r>
      <w:r w:rsidRPr="004C5DE1">
        <w:rPr>
          <w:sz w:val="22"/>
          <w:szCs w:val="22"/>
        </w:rPr>
        <w:t>П</w:t>
      </w:r>
      <w:r w:rsidRPr="004C5DE1">
        <w:rPr>
          <w:spacing w:val="1"/>
          <w:sz w:val="22"/>
          <w:szCs w:val="22"/>
        </w:rPr>
        <w:t>о</w:t>
      </w:r>
      <w:r w:rsidRPr="004C5DE1">
        <w:rPr>
          <w:sz w:val="22"/>
          <w:szCs w:val="22"/>
        </w:rPr>
        <w:t>этому</w:t>
      </w:r>
      <w:r w:rsidRPr="004C5DE1">
        <w:rPr>
          <w:spacing w:val="10"/>
          <w:sz w:val="22"/>
          <w:szCs w:val="22"/>
        </w:rPr>
        <w:t xml:space="preserve"> </w:t>
      </w:r>
      <w:r w:rsidRPr="004C5DE1">
        <w:rPr>
          <w:spacing w:val="1"/>
          <w:sz w:val="22"/>
          <w:szCs w:val="22"/>
        </w:rPr>
        <w:t>р</w:t>
      </w:r>
      <w:r w:rsidRPr="004C5DE1">
        <w:rPr>
          <w:spacing w:val="3"/>
          <w:sz w:val="22"/>
          <w:szCs w:val="22"/>
        </w:rPr>
        <w:t>а</w:t>
      </w:r>
      <w:r w:rsidRPr="004C5DE1">
        <w:rPr>
          <w:spacing w:val="1"/>
          <w:sz w:val="22"/>
          <w:szCs w:val="22"/>
        </w:rPr>
        <w:t>з</w:t>
      </w:r>
      <w:r w:rsidRPr="004C5DE1">
        <w:rPr>
          <w:sz w:val="22"/>
          <w:szCs w:val="22"/>
        </w:rPr>
        <w:t>н</w:t>
      </w:r>
      <w:r w:rsidRPr="004C5DE1">
        <w:rPr>
          <w:spacing w:val="1"/>
          <w:sz w:val="22"/>
          <w:szCs w:val="22"/>
        </w:rPr>
        <w:t>о</w:t>
      </w:r>
      <w:r w:rsidRPr="004C5DE1">
        <w:rPr>
          <w:spacing w:val="-1"/>
          <w:sz w:val="22"/>
          <w:szCs w:val="22"/>
        </w:rPr>
        <w:t>о</w:t>
      </w:r>
      <w:r w:rsidRPr="004C5DE1">
        <w:rPr>
          <w:sz w:val="22"/>
          <w:szCs w:val="22"/>
        </w:rPr>
        <w:t>б</w:t>
      </w:r>
      <w:r w:rsidRPr="004C5DE1">
        <w:rPr>
          <w:spacing w:val="2"/>
          <w:sz w:val="22"/>
          <w:szCs w:val="22"/>
        </w:rPr>
        <w:t>р</w:t>
      </w:r>
      <w:r w:rsidRPr="004C5DE1">
        <w:rPr>
          <w:sz w:val="22"/>
          <w:szCs w:val="22"/>
        </w:rPr>
        <w:t>а</w:t>
      </w:r>
      <w:r w:rsidRPr="004C5DE1">
        <w:rPr>
          <w:spacing w:val="-2"/>
          <w:sz w:val="22"/>
          <w:szCs w:val="22"/>
        </w:rPr>
        <w:t>з</w:t>
      </w:r>
      <w:r w:rsidRPr="004C5DE1">
        <w:rPr>
          <w:sz w:val="22"/>
          <w:szCs w:val="22"/>
        </w:rPr>
        <w:t>и</w:t>
      </w:r>
      <w:r w:rsidRPr="004C5DE1">
        <w:rPr>
          <w:spacing w:val="1"/>
          <w:sz w:val="22"/>
          <w:szCs w:val="22"/>
        </w:rPr>
        <w:t>е</w:t>
      </w:r>
      <w:r w:rsidRPr="004C5DE1">
        <w:rPr>
          <w:spacing w:val="9"/>
          <w:sz w:val="22"/>
          <w:szCs w:val="22"/>
        </w:rPr>
        <w:t xml:space="preserve"> </w:t>
      </w:r>
      <w:r w:rsidRPr="004C5DE1">
        <w:rPr>
          <w:spacing w:val="-2"/>
          <w:sz w:val="22"/>
          <w:szCs w:val="22"/>
        </w:rPr>
        <w:t>т</w:t>
      </w:r>
      <w:r w:rsidRPr="004C5DE1">
        <w:rPr>
          <w:sz w:val="22"/>
          <w:szCs w:val="22"/>
        </w:rPr>
        <w:t>ест</w:t>
      </w:r>
      <w:r w:rsidRPr="004C5DE1">
        <w:rPr>
          <w:spacing w:val="2"/>
          <w:sz w:val="22"/>
          <w:szCs w:val="22"/>
        </w:rPr>
        <w:t>о</w:t>
      </w:r>
      <w:r w:rsidRPr="004C5DE1">
        <w:rPr>
          <w:sz w:val="22"/>
          <w:szCs w:val="22"/>
        </w:rPr>
        <w:t>в</w:t>
      </w:r>
      <w:r w:rsidRPr="004C5DE1">
        <w:rPr>
          <w:spacing w:val="6"/>
          <w:sz w:val="22"/>
          <w:szCs w:val="22"/>
        </w:rPr>
        <w:t xml:space="preserve"> </w:t>
      </w:r>
      <w:r w:rsidRPr="004C5DE1">
        <w:rPr>
          <w:spacing w:val="1"/>
          <w:sz w:val="22"/>
          <w:szCs w:val="22"/>
        </w:rPr>
        <w:t>н</w:t>
      </w:r>
      <w:r w:rsidRPr="004C5DE1">
        <w:rPr>
          <w:sz w:val="22"/>
          <w:szCs w:val="22"/>
        </w:rPr>
        <w:t>а</w:t>
      </w:r>
      <w:r w:rsidRPr="004C5DE1">
        <w:rPr>
          <w:spacing w:val="7"/>
          <w:sz w:val="22"/>
          <w:szCs w:val="22"/>
        </w:rPr>
        <w:t xml:space="preserve"> </w:t>
      </w:r>
      <w:r w:rsidRPr="004C5DE1">
        <w:rPr>
          <w:spacing w:val="1"/>
          <w:sz w:val="22"/>
          <w:szCs w:val="22"/>
        </w:rPr>
        <w:t>п</w:t>
      </w:r>
      <w:r w:rsidRPr="004C5DE1">
        <w:rPr>
          <w:spacing w:val="-1"/>
          <w:sz w:val="22"/>
          <w:szCs w:val="22"/>
        </w:rPr>
        <w:t>е</w:t>
      </w:r>
      <w:r w:rsidRPr="004C5DE1">
        <w:rPr>
          <w:sz w:val="22"/>
          <w:szCs w:val="22"/>
        </w:rPr>
        <w:t>р</w:t>
      </w:r>
      <w:r w:rsidRPr="004C5DE1">
        <w:rPr>
          <w:spacing w:val="1"/>
          <w:sz w:val="22"/>
          <w:szCs w:val="22"/>
        </w:rPr>
        <w:t>в</w:t>
      </w:r>
      <w:r w:rsidRPr="004C5DE1">
        <w:rPr>
          <w:spacing w:val="-1"/>
          <w:sz w:val="22"/>
          <w:szCs w:val="22"/>
        </w:rPr>
        <w:t>ы</w:t>
      </w:r>
      <w:r w:rsidRPr="004C5DE1">
        <w:rPr>
          <w:sz w:val="22"/>
          <w:szCs w:val="22"/>
        </w:rPr>
        <w:t>й</w:t>
      </w:r>
      <w:r w:rsidRPr="004C5DE1">
        <w:rPr>
          <w:spacing w:val="9"/>
          <w:sz w:val="22"/>
          <w:szCs w:val="22"/>
        </w:rPr>
        <w:t xml:space="preserve"> </w:t>
      </w:r>
      <w:r w:rsidRPr="004C5DE1">
        <w:rPr>
          <w:spacing w:val="1"/>
          <w:sz w:val="22"/>
          <w:szCs w:val="22"/>
        </w:rPr>
        <w:t>в</w:t>
      </w:r>
      <w:r w:rsidRPr="004C5DE1">
        <w:rPr>
          <w:sz w:val="22"/>
          <w:szCs w:val="22"/>
        </w:rPr>
        <w:t>згл</w:t>
      </w:r>
      <w:r w:rsidRPr="004C5DE1">
        <w:rPr>
          <w:spacing w:val="-2"/>
          <w:sz w:val="22"/>
          <w:szCs w:val="22"/>
        </w:rPr>
        <w:t>я</w:t>
      </w:r>
      <w:r w:rsidRPr="004C5DE1">
        <w:rPr>
          <w:sz w:val="22"/>
          <w:szCs w:val="22"/>
        </w:rPr>
        <w:t>д</w:t>
      </w:r>
      <w:r w:rsidRPr="004C5DE1">
        <w:rPr>
          <w:spacing w:val="9"/>
          <w:sz w:val="22"/>
          <w:szCs w:val="22"/>
        </w:rPr>
        <w:t xml:space="preserve"> </w:t>
      </w:r>
      <w:r w:rsidRPr="004C5DE1">
        <w:rPr>
          <w:spacing w:val="1"/>
          <w:sz w:val="22"/>
          <w:szCs w:val="22"/>
        </w:rPr>
        <w:t>к</w:t>
      </w:r>
      <w:r w:rsidRPr="004C5DE1">
        <w:rPr>
          <w:spacing w:val="-1"/>
          <w:sz w:val="22"/>
          <w:szCs w:val="22"/>
        </w:rPr>
        <w:t>аж</w:t>
      </w:r>
      <w:r w:rsidRPr="004C5DE1">
        <w:rPr>
          <w:sz w:val="22"/>
          <w:szCs w:val="22"/>
        </w:rPr>
        <w:t>ется</w:t>
      </w:r>
      <w:r w:rsidRPr="004C5DE1">
        <w:rPr>
          <w:spacing w:val="7"/>
          <w:sz w:val="22"/>
          <w:szCs w:val="22"/>
        </w:rPr>
        <w:t xml:space="preserve"> </w:t>
      </w:r>
      <w:r w:rsidRPr="004C5DE1">
        <w:rPr>
          <w:spacing w:val="1"/>
          <w:sz w:val="22"/>
          <w:szCs w:val="22"/>
        </w:rPr>
        <w:t>н</w:t>
      </w:r>
      <w:r w:rsidRPr="004C5DE1">
        <w:rPr>
          <w:sz w:val="22"/>
          <w:szCs w:val="22"/>
        </w:rPr>
        <w:t>е</w:t>
      </w:r>
      <w:r w:rsidRPr="004C5DE1">
        <w:rPr>
          <w:spacing w:val="1"/>
          <w:sz w:val="22"/>
          <w:szCs w:val="22"/>
        </w:rPr>
        <w:t>о</w:t>
      </w:r>
      <w:r w:rsidRPr="004C5DE1">
        <w:rPr>
          <w:sz w:val="22"/>
          <w:szCs w:val="22"/>
        </w:rPr>
        <w:t>г</w:t>
      </w:r>
      <w:r w:rsidRPr="004C5DE1">
        <w:rPr>
          <w:spacing w:val="1"/>
          <w:sz w:val="22"/>
          <w:szCs w:val="22"/>
        </w:rPr>
        <w:t>р</w:t>
      </w:r>
      <w:r w:rsidRPr="004C5DE1">
        <w:rPr>
          <w:spacing w:val="-1"/>
          <w:sz w:val="22"/>
          <w:szCs w:val="22"/>
        </w:rPr>
        <w:t>а</w:t>
      </w:r>
      <w:r w:rsidRPr="004C5DE1">
        <w:rPr>
          <w:spacing w:val="4"/>
          <w:sz w:val="22"/>
          <w:szCs w:val="22"/>
        </w:rPr>
        <w:t>н</w:t>
      </w:r>
      <w:r w:rsidRPr="004C5DE1">
        <w:rPr>
          <w:spacing w:val="2"/>
          <w:sz w:val="22"/>
          <w:szCs w:val="22"/>
        </w:rPr>
        <w:t>и</w:t>
      </w:r>
      <w:r w:rsidRPr="004C5DE1">
        <w:rPr>
          <w:sz w:val="22"/>
          <w:szCs w:val="22"/>
        </w:rPr>
        <w:t>ч</w:t>
      </w:r>
      <w:r w:rsidRPr="004C5DE1">
        <w:rPr>
          <w:spacing w:val="-1"/>
          <w:sz w:val="22"/>
          <w:szCs w:val="22"/>
        </w:rPr>
        <w:t>е</w:t>
      </w:r>
      <w:r w:rsidRPr="004C5DE1">
        <w:rPr>
          <w:sz w:val="22"/>
          <w:szCs w:val="22"/>
        </w:rPr>
        <w:t>нным.</w:t>
      </w:r>
      <w:r w:rsidRPr="004C5DE1">
        <w:rPr>
          <w:spacing w:val="7"/>
          <w:sz w:val="22"/>
          <w:szCs w:val="22"/>
        </w:rPr>
        <w:t xml:space="preserve"> </w:t>
      </w:r>
      <w:r w:rsidRPr="004C5DE1">
        <w:rPr>
          <w:spacing w:val="1"/>
          <w:sz w:val="22"/>
          <w:szCs w:val="22"/>
        </w:rPr>
        <w:t>О</w:t>
      </w:r>
      <w:r w:rsidRPr="004C5DE1">
        <w:rPr>
          <w:sz w:val="22"/>
          <w:szCs w:val="22"/>
        </w:rPr>
        <w:t>д</w:t>
      </w:r>
      <w:r w:rsidRPr="004C5DE1">
        <w:rPr>
          <w:spacing w:val="1"/>
          <w:sz w:val="22"/>
          <w:szCs w:val="22"/>
        </w:rPr>
        <w:t>н</w:t>
      </w:r>
      <w:r w:rsidRPr="004C5DE1">
        <w:rPr>
          <w:spacing w:val="-1"/>
          <w:sz w:val="22"/>
          <w:szCs w:val="22"/>
        </w:rPr>
        <w:t>а</w:t>
      </w:r>
      <w:r w:rsidRPr="004C5DE1">
        <w:rPr>
          <w:sz w:val="22"/>
          <w:szCs w:val="22"/>
        </w:rPr>
        <w:t>к</w:t>
      </w:r>
      <w:r w:rsidRPr="004C5DE1">
        <w:rPr>
          <w:spacing w:val="1"/>
          <w:sz w:val="22"/>
          <w:szCs w:val="22"/>
        </w:rPr>
        <w:t>о</w:t>
      </w:r>
      <w:r w:rsidRPr="004C5DE1">
        <w:rPr>
          <w:sz w:val="22"/>
          <w:szCs w:val="22"/>
        </w:rPr>
        <w:t>,</w:t>
      </w:r>
      <w:r w:rsidRPr="004C5DE1">
        <w:rPr>
          <w:spacing w:val="9"/>
          <w:sz w:val="22"/>
          <w:szCs w:val="22"/>
        </w:rPr>
        <w:t xml:space="preserve"> </w:t>
      </w:r>
      <w:r w:rsidRPr="004C5DE1">
        <w:rPr>
          <w:spacing w:val="-2"/>
          <w:sz w:val="22"/>
          <w:szCs w:val="22"/>
        </w:rPr>
        <w:t>т</w:t>
      </w:r>
      <w:r w:rsidRPr="004C5DE1">
        <w:rPr>
          <w:sz w:val="22"/>
          <w:szCs w:val="22"/>
        </w:rPr>
        <w:t>ак</w:t>
      </w:r>
      <w:r w:rsidRPr="004C5DE1">
        <w:rPr>
          <w:spacing w:val="9"/>
          <w:sz w:val="22"/>
          <w:szCs w:val="22"/>
        </w:rPr>
        <w:t xml:space="preserve"> </w:t>
      </w:r>
      <w:r w:rsidRPr="004C5DE1">
        <w:rPr>
          <w:sz w:val="22"/>
          <w:szCs w:val="22"/>
        </w:rPr>
        <w:t xml:space="preserve">как </w:t>
      </w:r>
      <w:r w:rsidRPr="004C5DE1">
        <w:rPr>
          <w:spacing w:val="-3"/>
          <w:sz w:val="22"/>
          <w:szCs w:val="22"/>
        </w:rPr>
        <w:t>у</w:t>
      </w:r>
      <w:r w:rsidRPr="004C5DE1">
        <w:rPr>
          <w:sz w:val="22"/>
          <w:szCs w:val="22"/>
        </w:rPr>
        <w:t>п</w:t>
      </w:r>
      <w:r w:rsidRPr="004C5DE1">
        <w:rPr>
          <w:spacing w:val="1"/>
          <w:sz w:val="22"/>
          <w:szCs w:val="22"/>
        </w:rPr>
        <w:t>ра</w:t>
      </w:r>
      <w:r w:rsidRPr="004C5DE1">
        <w:rPr>
          <w:sz w:val="22"/>
          <w:szCs w:val="22"/>
        </w:rPr>
        <w:t>ж</w:t>
      </w:r>
      <w:r w:rsidRPr="004C5DE1">
        <w:rPr>
          <w:spacing w:val="2"/>
          <w:sz w:val="22"/>
          <w:szCs w:val="22"/>
        </w:rPr>
        <w:t>н</w:t>
      </w:r>
      <w:r w:rsidRPr="004C5DE1">
        <w:rPr>
          <w:spacing w:val="-1"/>
          <w:sz w:val="22"/>
          <w:szCs w:val="22"/>
        </w:rPr>
        <w:t>е</w:t>
      </w:r>
      <w:r w:rsidRPr="004C5DE1">
        <w:rPr>
          <w:sz w:val="22"/>
          <w:szCs w:val="22"/>
        </w:rPr>
        <w:t>ни</w:t>
      </w:r>
      <w:r w:rsidRPr="004C5DE1">
        <w:rPr>
          <w:spacing w:val="1"/>
          <w:sz w:val="22"/>
          <w:szCs w:val="22"/>
        </w:rPr>
        <w:t>е</w:t>
      </w:r>
      <w:r w:rsidRPr="004C5DE1">
        <w:rPr>
          <w:sz w:val="22"/>
          <w:szCs w:val="22"/>
        </w:rPr>
        <w:t>-</w:t>
      </w:r>
      <w:r w:rsidRPr="004C5DE1">
        <w:rPr>
          <w:spacing w:val="1"/>
          <w:sz w:val="22"/>
          <w:szCs w:val="22"/>
        </w:rPr>
        <w:t>т</w:t>
      </w:r>
      <w:r w:rsidRPr="004C5DE1">
        <w:rPr>
          <w:sz w:val="22"/>
          <w:szCs w:val="22"/>
        </w:rPr>
        <w:t>ес</w:t>
      </w:r>
      <w:r w:rsidRPr="004C5DE1">
        <w:rPr>
          <w:spacing w:val="1"/>
          <w:sz w:val="22"/>
          <w:szCs w:val="22"/>
        </w:rPr>
        <w:t>т</w:t>
      </w:r>
      <w:r w:rsidRPr="004C5DE1">
        <w:rPr>
          <w:spacing w:val="6"/>
          <w:sz w:val="22"/>
          <w:szCs w:val="22"/>
        </w:rPr>
        <w:t xml:space="preserve"> </w:t>
      </w:r>
      <w:r w:rsidRPr="004C5DE1">
        <w:rPr>
          <w:sz w:val="22"/>
          <w:szCs w:val="22"/>
        </w:rPr>
        <w:t>д</w:t>
      </w:r>
      <w:r w:rsidRPr="004C5DE1">
        <w:rPr>
          <w:spacing w:val="-1"/>
          <w:sz w:val="22"/>
          <w:szCs w:val="22"/>
        </w:rPr>
        <w:t>о</w:t>
      </w:r>
      <w:r w:rsidRPr="004C5DE1">
        <w:rPr>
          <w:sz w:val="22"/>
          <w:szCs w:val="22"/>
        </w:rPr>
        <w:t>лж</w:t>
      </w:r>
      <w:r w:rsidRPr="004C5DE1">
        <w:rPr>
          <w:spacing w:val="1"/>
          <w:sz w:val="22"/>
          <w:szCs w:val="22"/>
        </w:rPr>
        <w:t>н</w:t>
      </w:r>
      <w:r w:rsidRPr="004C5DE1">
        <w:rPr>
          <w:sz w:val="22"/>
          <w:szCs w:val="22"/>
        </w:rPr>
        <w:t>о</w:t>
      </w:r>
      <w:r w:rsidRPr="004C5DE1">
        <w:rPr>
          <w:spacing w:val="8"/>
          <w:sz w:val="22"/>
          <w:szCs w:val="22"/>
        </w:rPr>
        <w:t xml:space="preserve"> </w:t>
      </w:r>
      <w:r w:rsidRPr="004C5DE1">
        <w:rPr>
          <w:spacing w:val="1"/>
          <w:sz w:val="22"/>
          <w:szCs w:val="22"/>
        </w:rPr>
        <w:t>о</w:t>
      </w:r>
      <w:r w:rsidRPr="004C5DE1">
        <w:rPr>
          <w:sz w:val="22"/>
          <w:szCs w:val="22"/>
        </w:rPr>
        <w:t>т</w:t>
      </w:r>
      <w:r w:rsidRPr="004C5DE1">
        <w:rPr>
          <w:spacing w:val="1"/>
          <w:sz w:val="22"/>
          <w:szCs w:val="22"/>
        </w:rPr>
        <w:t>в</w:t>
      </w:r>
      <w:r w:rsidRPr="004C5DE1">
        <w:rPr>
          <w:spacing w:val="-2"/>
          <w:sz w:val="22"/>
          <w:szCs w:val="22"/>
        </w:rPr>
        <w:t>е</w:t>
      </w:r>
      <w:r w:rsidRPr="004C5DE1">
        <w:rPr>
          <w:sz w:val="22"/>
          <w:szCs w:val="22"/>
        </w:rPr>
        <w:t>чат</w:t>
      </w:r>
      <w:r w:rsidRPr="004C5DE1">
        <w:rPr>
          <w:spacing w:val="1"/>
          <w:sz w:val="22"/>
          <w:szCs w:val="22"/>
        </w:rPr>
        <w:t>ь</w:t>
      </w:r>
      <w:r w:rsidRPr="004C5DE1">
        <w:rPr>
          <w:spacing w:val="8"/>
          <w:sz w:val="22"/>
          <w:szCs w:val="22"/>
        </w:rPr>
        <w:t xml:space="preserve"> </w:t>
      </w:r>
      <w:r w:rsidRPr="004C5DE1">
        <w:rPr>
          <w:sz w:val="22"/>
          <w:szCs w:val="22"/>
        </w:rPr>
        <w:t>требо</w:t>
      </w:r>
      <w:r w:rsidRPr="004C5DE1">
        <w:rPr>
          <w:spacing w:val="1"/>
          <w:sz w:val="22"/>
          <w:szCs w:val="22"/>
        </w:rPr>
        <w:t>в</w:t>
      </w:r>
      <w:r w:rsidRPr="004C5DE1">
        <w:rPr>
          <w:sz w:val="22"/>
          <w:szCs w:val="22"/>
        </w:rPr>
        <w:t>а</w:t>
      </w:r>
      <w:r w:rsidRPr="004C5DE1">
        <w:rPr>
          <w:spacing w:val="-1"/>
          <w:sz w:val="22"/>
          <w:szCs w:val="22"/>
        </w:rPr>
        <w:t>н</w:t>
      </w:r>
      <w:r w:rsidRPr="004C5DE1">
        <w:rPr>
          <w:sz w:val="22"/>
          <w:szCs w:val="22"/>
        </w:rPr>
        <w:t>и</w:t>
      </w:r>
      <w:r w:rsidRPr="004C5DE1">
        <w:rPr>
          <w:spacing w:val="1"/>
          <w:sz w:val="22"/>
          <w:szCs w:val="22"/>
        </w:rPr>
        <w:t>я</w:t>
      </w:r>
      <w:r w:rsidRPr="004C5DE1">
        <w:rPr>
          <w:sz w:val="22"/>
          <w:szCs w:val="22"/>
        </w:rPr>
        <w:t>м</w:t>
      </w:r>
      <w:r w:rsidRPr="004C5DE1">
        <w:rPr>
          <w:spacing w:val="7"/>
          <w:sz w:val="22"/>
          <w:szCs w:val="22"/>
        </w:rPr>
        <w:t xml:space="preserve"> </w:t>
      </w:r>
      <w:r w:rsidRPr="004C5DE1">
        <w:rPr>
          <w:spacing w:val="1"/>
          <w:sz w:val="22"/>
          <w:szCs w:val="22"/>
        </w:rPr>
        <w:t>н</w:t>
      </w:r>
      <w:r w:rsidRPr="004C5DE1">
        <w:rPr>
          <w:spacing w:val="-1"/>
          <w:sz w:val="22"/>
          <w:szCs w:val="22"/>
        </w:rPr>
        <w:t>а</w:t>
      </w:r>
      <w:r w:rsidRPr="004C5DE1">
        <w:rPr>
          <w:sz w:val="22"/>
          <w:szCs w:val="22"/>
        </w:rPr>
        <w:t>д</w:t>
      </w:r>
      <w:r w:rsidRPr="004C5DE1">
        <w:rPr>
          <w:spacing w:val="-1"/>
          <w:sz w:val="22"/>
          <w:szCs w:val="22"/>
        </w:rPr>
        <w:t>е</w:t>
      </w:r>
      <w:r w:rsidRPr="004C5DE1">
        <w:rPr>
          <w:sz w:val="22"/>
          <w:szCs w:val="22"/>
        </w:rPr>
        <w:t>жн</w:t>
      </w:r>
      <w:r w:rsidRPr="004C5DE1">
        <w:rPr>
          <w:spacing w:val="1"/>
          <w:sz w:val="22"/>
          <w:szCs w:val="22"/>
        </w:rPr>
        <w:t>о</w:t>
      </w:r>
      <w:r w:rsidRPr="004C5DE1">
        <w:rPr>
          <w:sz w:val="22"/>
          <w:szCs w:val="22"/>
        </w:rPr>
        <w:t>с</w:t>
      </w:r>
      <w:r w:rsidRPr="004C5DE1">
        <w:rPr>
          <w:spacing w:val="-1"/>
          <w:sz w:val="22"/>
          <w:szCs w:val="22"/>
        </w:rPr>
        <w:t>т</w:t>
      </w:r>
      <w:r w:rsidRPr="004C5DE1">
        <w:rPr>
          <w:sz w:val="22"/>
          <w:szCs w:val="22"/>
        </w:rPr>
        <w:t>и,</w:t>
      </w:r>
      <w:r w:rsidRPr="004C5DE1">
        <w:rPr>
          <w:spacing w:val="8"/>
          <w:sz w:val="22"/>
          <w:szCs w:val="22"/>
        </w:rPr>
        <w:t xml:space="preserve"> </w:t>
      </w:r>
      <w:r w:rsidRPr="004C5DE1">
        <w:rPr>
          <w:spacing w:val="1"/>
          <w:sz w:val="22"/>
          <w:szCs w:val="22"/>
        </w:rPr>
        <w:t>в</w:t>
      </w:r>
      <w:r w:rsidRPr="004C5DE1">
        <w:rPr>
          <w:sz w:val="22"/>
          <w:szCs w:val="22"/>
        </w:rPr>
        <w:t>ал</w:t>
      </w:r>
      <w:r w:rsidRPr="004C5DE1">
        <w:rPr>
          <w:spacing w:val="-1"/>
          <w:sz w:val="22"/>
          <w:szCs w:val="22"/>
        </w:rPr>
        <w:t>и</w:t>
      </w:r>
      <w:r w:rsidRPr="004C5DE1">
        <w:rPr>
          <w:sz w:val="22"/>
          <w:szCs w:val="22"/>
        </w:rPr>
        <w:t>дно</w:t>
      </w:r>
      <w:r w:rsidRPr="004C5DE1">
        <w:rPr>
          <w:spacing w:val="1"/>
          <w:sz w:val="22"/>
          <w:szCs w:val="22"/>
        </w:rPr>
        <w:t>с</w:t>
      </w:r>
      <w:r w:rsidRPr="004C5DE1">
        <w:rPr>
          <w:spacing w:val="-1"/>
          <w:sz w:val="22"/>
          <w:szCs w:val="22"/>
        </w:rPr>
        <w:t>т</w:t>
      </w:r>
      <w:r w:rsidRPr="004C5DE1">
        <w:rPr>
          <w:sz w:val="22"/>
          <w:szCs w:val="22"/>
        </w:rPr>
        <w:t>и,</w:t>
      </w:r>
      <w:r w:rsidRPr="004C5DE1">
        <w:rPr>
          <w:spacing w:val="8"/>
          <w:sz w:val="22"/>
          <w:szCs w:val="22"/>
        </w:rPr>
        <w:t xml:space="preserve"> </w:t>
      </w:r>
      <w:r w:rsidRPr="004C5DE1">
        <w:rPr>
          <w:sz w:val="22"/>
          <w:szCs w:val="22"/>
        </w:rPr>
        <w:t>д</w:t>
      </w:r>
      <w:r w:rsidRPr="004C5DE1">
        <w:rPr>
          <w:spacing w:val="8"/>
          <w:sz w:val="22"/>
          <w:szCs w:val="22"/>
        </w:rPr>
        <w:t>о</w:t>
      </w:r>
      <w:r w:rsidRPr="004C5DE1">
        <w:rPr>
          <w:sz w:val="22"/>
          <w:szCs w:val="22"/>
        </w:rPr>
        <w:t>ст</w:t>
      </w:r>
      <w:r w:rsidRPr="004C5DE1">
        <w:rPr>
          <w:spacing w:val="1"/>
          <w:sz w:val="22"/>
          <w:szCs w:val="22"/>
        </w:rPr>
        <w:t>о</w:t>
      </w:r>
      <w:r w:rsidRPr="004C5DE1">
        <w:rPr>
          <w:sz w:val="22"/>
          <w:szCs w:val="22"/>
        </w:rPr>
        <w:t>в</w:t>
      </w:r>
      <w:r w:rsidRPr="004C5DE1">
        <w:rPr>
          <w:spacing w:val="1"/>
          <w:sz w:val="22"/>
          <w:szCs w:val="22"/>
        </w:rPr>
        <w:t>е</w:t>
      </w:r>
      <w:r w:rsidRPr="004C5DE1">
        <w:rPr>
          <w:spacing w:val="-1"/>
          <w:sz w:val="22"/>
          <w:szCs w:val="22"/>
        </w:rPr>
        <w:t>рн</w:t>
      </w:r>
      <w:r w:rsidRPr="004C5DE1">
        <w:rPr>
          <w:sz w:val="22"/>
          <w:szCs w:val="22"/>
        </w:rPr>
        <w:t>о</w:t>
      </w:r>
      <w:r w:rsidRPr="004C5DE1">
        <w:rPr>
          <w:spacing w:val="1"/>
          <w:sz w:val="22"/>
          <w:szCs w:val="22"/>
        </w:rPr>
        <w:t>с</w:t>
      </w:r>
      <w:r w:rsidRPr="004C5DE1">
        <w:rPr>
          <w:sz w:val="22"/>
          <w:szCs w:val="22"/>
        </w:rPr>
        <w:t>т</w:t>
      </w:r>
      <w:r w:rsidRPr="004C5DE1">
        <w:rPr>
          <w:spacing w:val="1"/>
          <w:sz w:val="22"/>
          <w:szCs w:val="22"/>
        </w:rPr>
        <w:t>и</w:t>
      </w:r>
      <w:r w:rsidRPr="004C5DE1">
        <w:rPr>
          <w:sz w:val="22"/>
          <w:szCs w:val="22"/>
        </w:rPr>
        <w:t>,</w:t>
      </w:r>
      <w:r w:rsidRPr="004C5DE1">
        <w:rPr>
          <w:spacing w:val="62"/>
          <w:sz w:val="22"/>
          <w:szCs w:val="22"/>
        </w:rPr>
        <w:t xml:space="preserve"> </w:t>
      </w:r>
      <w:r w:rsidRPr="004C5DE1">
        <w:rPr>
          <w:sz w:val="22"/>
          <w:szCs w:val="22"/>
        </w:rPr>
        <w:t>об</w:t>
      </w:r>
      <w:r w:rsidRPr="004C5DE1">
        <w:rPr>
          <w:spacing w:val="1"/>
          <w:sz w:val="22"/>
          <w:szCs w:val="22"/>
        </w:rPr>
        <w:t>ъ</w:t>
      </w:r>
      <w:r w:rsidRPr="004C5DE1">
        <w:rPr>
          <w:sz w:val="22"/>
          <w:szCs w:val="22"/>
        </w:rPr>
        <w:t>ек</w:t>
      </w:r>
      <w:r w:rsidRPr="004C5DE1">
        <w:rPr>
          <w:spacing w:val="-1"/>
          <w:sz w:val="22"/>
          <w:szCs w:val="22"/>
        </w:rPr>
        <w:t>т</w:t>
      </w:r>
      <w:r w:rsidRPr="004C5DE1">
        <w:rPr>
          <w:sz w:val="22"/>
          <w:szCs w:val="22"/>
        </w:rPr>
        <w:t>ив</w:t>
      </w:r>
      <w:r w:rsidRPr="004C5DE1">
        <w:rPr>
          <w:spacing w:val="-1"/>
          <w:sz w:val="22"/>
          <w:szCs w:val="22"/>
        </w:rPr>
        <w:t>н</w:t>
      </w:r>
      <w:r w:rsidRPr="004C5DE1">
        <w:rPr>
          <w:sz w:val="22"/>
          <w:szCs w:val="22"/>
        </w:rPr>
        <w:t>о</w:t>
      </w:r>
      <w:r w:rsidRPr="004C5DE1">
        <w:rPr>
          <w:spacing w:val="1"/>
          <w:sz w:val="22"/>
          <w:szCs w:val="22"/>
        </w:rPr>
        <w:t>с</w:t>
      </w:r>
      <w:r w:rsidRPr="004C5DE1">
        <w:rPr>
          <w:sz w:val="22"/>
          <w:szCs w:val="22"/>
        </w:rPr>
        <w:t>т</w:t>
      </w:r>
      <w:r w:rsidRPr="004C5DE1">
        <w:rPr>
          <w:spacing w:val="1"/>
          <w:sz w:val="22"/>
          <w:szCs w:val="22"/>
        </w:rPr>
        <w:t>и</w:t>
      </w:r>
      <w:r w:rsidRPr="004C5DE1">
        <w:rPr>
          <w:spacing w:val="60"/>
          <w:sz w:val="22"/>
          <w:szCs w:val="22"/>
        </w:rPr>
        <w:t xml:space="preserve"> </w:t>
      </w:r>
      <w:r w:rsidRPr="004C5DE1">
        <w:rPr>
          <w:sz w:val="22"/>
          <w:szCs w:val="22"/>
        </w:rPr>
        <w:t>и</w:t>
      </w:r>
      <w:r w:rsidRPr="004C5DE1">
        <w:rPr>
          <w:spacing w:val="65"/>
          <w:sz w:val="22"/>
          <w:szCs w:val="22"/>
        </w:rPr>
        <w:t xml:space="preserve"> </w:t>
      </w:r>
      <w:r w:rsidRPr="004C5DE1">
        <w:rPr>
          <w:sz w:val="22"/>
          <w:szCs w:val="22"/>
        </w:rPr>
        <w:t>м</w:t>
      </w:r>
      <w:r w:rsidRPr="004C5DE1">
        <w:rPr>
          <w:spacing w:val="-1"/>
          <w:sz w:val="22"/>
          <w:szCs w:val="22"/>
        </w:rPr>
        <w:t>а</w:t>
      </w:r>
      <w:r w:rsidRPr="004C5DE1">
        <w:rPr>
          <w:sz w:val="22"/>
          <w:szCs w:val="22"/>
        </w:rPr>
        <w:t>ксим</w:t>
      </w:r>
      <w:r w:rsidRPr="004C5DE1">
        <w:rPr>
          <w:spacing w:val="-1"/>
          <w:sz w:val="22"/>
          <w:szCs w:val="22"/>
        </w:rPr>
        <w:t>а</w:t>
      </w:r>
      <w:r w:rsidRPr="004C5DE1">
        <w:rPr>
          <w:sz w:val="22"/>
          <w:szCs w:val="22"/>
        </w:rPr>
        <w:t>л</w:t>
      </w:r>
      <w:r w:rsidRPr="004C5DE1">
        <w:rPr>
          <w:spacing w:val="-1"/>
          <w:sz w:val="22"/>
          <w:szCs w:val="22"/>
        </w:rPr>
        <w:t>ь</w:t>
      </w:r>
      <w:r w:rsidRPr="004C5DE1">
        <w:rPr>
          <w:sz w:val="22"/>
          <w:szCs w:val="22"/>
        </w:rPr>
        <w:t>н</w:t>
      </w:r>
      <w:r w:rsidRPr="004C5DE1">
        <w:rPr>
          <w:spacing w:val="1"/>
          <w:sz w:val="22"/>
          <w:szCs w:val="22"/>
        </w:rPr>
        <w:t>ой</w:t>
      </w:r>
      <w:r w:rsidRPr="004C5DE1">
        <w:rPr>
          <w:spacing w:val="62"/>
          <w:sz w:val="22"/>
          <w:szCs w:val="22"/>
        </w:rPr>
        <w:t xml:space="preserve"> </w:t>
      </w:r>
      <w:r w:rsidRPr="004C5DE1">
        <w:rPr>
          <w:sz w:val="22"/>
          <w:szCs w:val="22"/>
        </w:rPr>
        <w:t>прос</w:t>
      </w:r>
      <w:r w:rsidRPr="004C5DE1">
        <w:rPr>
          <w:spacing w:val="-1"/>
          <w:sz w:val="22"/>
          <w:szCs w:val="22"/>
        </w:rPr>
        <w:t>т</w:t>
      </w:r>
      <w:r w:rsidRPr="004C5DE1">
        <w:rPr>
          <w:sz w:val="22"/>
          <w:szCs w:val="22"/>
        </w:rPr>
        <w:t>о</w:t>
      </w:r>
      <w:r w:rsidRPr="004C5DE1">
        <w:rPr>
          <w:spacing w:val="1"/>
          <w:sz w:val="22"/>
          <w:szCs w:val="22"/>
        </w:rPr>
        <w:t>т</w:t>
      </w:r>
      <w:r w:rsidRPr="004C5DE1">
        <w:rPr>
          <w:sz w:val="22"/>
          <w:szCs w:val="22"/>
        </w:rPr>
        <w:t>ы</w:t>
      </w:r>
      <w:r w:rsidRPr="004C5DE1">
        <w:rPr>
          <w:spacing w:val="1"/>
          <w:sz w:val="22"/>
          <w:szCs w:val="22"/>
        </w:rPr>
        <w:t>,</w:t>
      </w:r>
      <w:r w:rsidRPr="004C5DE1">
        <w:rPr>
          <w:spacing w:val="61"/>
          <w:sz w:val="22"/>
          <w:szCs w:val="22"/>
        </w:rPr>
        <w:t xml:space="preserve"> </w:t>
      </w:r>
      <w:r w:rsidRPr="004C5DE1">
        <w:rPr>
          <w:spacing w:val="1"/>
          <w:sz w:val="22"/>
          <w:szCs w:val="22"/>
        </w:rPr>
        <w:t>п</w:t>
      </w:r>
      <w:r w:rsidRPr="004C5DE1">
        <w:rPr>
          <w:spacing w:val="-1"/>
          <w:sz w:val="22"/>
          <w:szCs w:val="22"/>
        </w:rPr>
        <w:t>е</w:t>
      </w:r>
      <w:r w:rsidRPr="004C5DE1">
        <w:rPr>
          <w:spacing w:val="1"/>
          <w:sz w:val="22"/>
          <w:szCs w:val="22"/>
        </w:rPr>
        <w:t>р</w:t>
      </w:r>
      <w:r w:rsidRPr="004C5DE1">
        <w:rPr>
          <w:sz w:val="22"/>
          <w:szCs w:val="22"/>
        </w:rPr>
        <w:t>ечень</w:t>
      </w:r>
      <w:r w:rsidRPr="004C5DE1">
        <w:rPr>
          <w:spacing w:val="61"/>
          <w:sz w:val="22"/>
          <w:szCs w:val="22"/>
        </w:rPr>
        <w:t xml:space="preserve"> </w:t>
      </w:r>
      <w:r w:rsidRPr="004C5DE1">
        <w:rPr>
          <w:spacing w:val="2"/>
          <w:sz w:val="22"/>
          <w:szCs w:val="22"/>
        </w:rPr>
        <w:t>д</w:t>
      </w:r>
      <w:r w:rsidRPr="004C5DE1">
        <w:rPr>
          <w:sz w:val="22"/>
          <w:szCs w:val="22"/>
        </w:rPr>
        <w:t>вигате</w:t>
      </w:r>
      <w:r w:rsidRPr="004C5DE1">
        <w:rPr>
          <w:spacing w:val="7"/>
          <w:sz w:val="22"/>
          <w:szCs w:val="22"/>
        </w:rPr>
        <w:t>л</w:t>
      </w:r>
      <w:r w:rsidRPr="004C5DE1">
        <w:rPr>
          <w:sz w:val="22"/>
          <w:szCs w:val="22"/>
        </w:rPr>
        <w:t>ьн</w:t>
      </w:r>
      <w:r w:rsidRPr="004C5DE1">
        <w:rPr>
          <w:spacing w:val="1"/>
          <w:sz w:val="22"/>
          <w:szCs w:val="22"/>
        </w:rPr>
        <w:t>ы</w:t>
      </w:r>
      <w:r w:rsidRPr="004C5DE1">
        <w:rPr>
          <w:sz w:val="22"/>
          <w:szCs w:val="22"/>
        </w:rPr>
        <w:t>х</w:t>
      </w:r>
      <w:r w:rsidRPr="004C5DE1">
        <w:rPr>
          <w:spacing w:val="28"/>
          <w:sz w:val="22"/>
          <w:szCs w:val="22"/>
        </w:rPr>
        <w:t xml:space="preserve"> </w:t>
      </w:r>
      <w:r w:rsidRPr="004C5DE1">
        <w:rPr>
          <w:spacing w:val="-2"/>
          <w:sz w:val="22"/>
          <w:szCs w:val="22"/>
        </w:rPr>
        <w:t>у</w:t>
      </w:r>
      <w:r w:rsidRPr="004C5DE1">
        <w:rPr>
          <w:sz w:val="22"/>
          <w:szCs w:val="22"/>
        </w:rPr>
        <w:t>п</w:t>
      </w:r>
      <w:r w:rsidRPr="004C5DE1">
        <w:rPr>
          <w:spacing w:val="3"/>
          <w:sz w:val="22"/>
          <w:szCs w:val="22"/>
        </w:rPr>
        <w:t>р</w:t>
      </w:r>
      <w:r w:rsidRPr="004C5DE1">
        <w:rPr>
          <w:sz w:val="22"/>
          <w:szCs w:val="22"/>
        </w:rPr>
        <w:t>ажнени</w:t>
      </w:r>
      <w:r w:rsidRPr="004C5DE1">
        <w:rPr>
          <w:spacing w:val="1"/>
          <w:sz w:val="22"/>
          <w:szCs w:val="22"/>
        </w:rPr>
        <w:t>й</w:t>
      </w:r>
      <w:r w:rsidRPr="004C5DE1">
        <w:rPr>
          <w:sz w:val="22"/>
          <w:szCs w:val="22"/>
        </w:rPr>
        <w:t>,</w:t>
      </w:r>
      <w:r w:rsidRPr="004C5DE1">
        <w:rPr>
          <w:spacing w:val="27"/>
          <w:sz w:val="22"/>
          <w:szCs w:val="22"/>
        </w:rPr>
        <w:t xml:space="preserve"> </w:t>
      </w:r>
      <w:r w:rsidRPr="004C5DE1">
        <w:rPr>
          <w:sz w:val="22"/>
          <w:szCs w:val="22"/>
        </w:rPr>
        <w:t>сп</w:t>
      </w:r>
      <w:r w:rsidRPr="004C5DE1">
        <w:rPr>
          <w:spacing w:val="1"/>
          <w:sz w:val="22"/>
          <w:szCs w:val="22"/>
        </w:rPr>
        <w:t>о</w:t>
      </w:r>
      <w:r w:rsidRPr="004C5DE1">
        <w:rPr>
          <w:spacing w:val="-1"/>
          <w:sz w:val="22"/>
          <w:szCs w:val="22"/>
        </w:rPr>
        <w:t>со</w:t>
      </w:r>
      <w:r w:rsidRPr="004C5DE1">
        <w:rPr>
          <w:spacing w:val="1"/>
          <w:sz w:val="22"/>
          <w:szCs w:val="22"/>
        </w:rPr>
        <w:t>б</w:t>
      </w:r>
      <w:r w:rsidRPr="004C5DE1">
        <w:rPr>
          <w:sz w:val="22"/>
          <w:szCs w:val="22"/>
        </w:rPr>
        <w:t>н</w:t>
      </w:r>
      <w:r w:rsidRPr="004C5DE1">
        <w:rPr>
          <w:spacing w:val="-1"/>
          <w:sz w:val="22"/>
          <w:szCs w:val="22"/>
        </w:rPr>
        <w:t>ы</w:t>
      </w:r>
      <w:r w:rsidRPr="004C5DE1">
        <w:rPr>
          <w:sz w:val="22"/>
          <w:szCs w:val="22"/>
        </w:rPr>
        <w:t>х</w:t>
      </w:r>
      <w:r w:rsidRPr="004C5DE1">
        <w:rPr>
          <w:spacing w:val="28"/>
          <w:sz w:val="22"/>
          <w:szCs w:val="22"/>
        </w:rPr>
        <w:t xml:space="preserve"> </w:t>
      </w:r>
      <w:r w:rsidRPr="004C5DE1">
        <w:rPr>
          <w:sz w:val="22"/>
          <w:szCs w:val="22"/>
        </w:rPr>
        <w:t>с</w:t>
      </w:r>
      <w:r w:rsidRPr="004C5DE1">
        <w:rPr>
          <w:spacing w:val="1"/>
          <w:sz w:val="22"/>
          <w:szCs w:val="22"/>
        </w:rPr>
        <w:t>л</w:t>
      </w:r>
      <w:r w:rsidRPr="004C5DE1">
        <w:rPr>
          <w:spacing w:val="-3"/>
          <w:sz w:val="22"/>
          <w:szCs w:val="22"/>
        </w:rPr>
        <w:t>у</w:t>
      </w:r>
      <w:r w:rsidRPr="004C5DE1">
        <w:rPr>
          <w:sz w:val="22"/>
          <w:szCs w:val="22"/>
        </w:rPr>
        <w:t>ж</w:t>
      </w:r>
      <w:r w:rsidRPr="004C5DE1">
        <w:rPr>
          <w:spacing w:val="1"/>
          <w:sz w:val="22"/>
          <w:szCs w:val="22"/>
        </w:rPr>
        <w:t>и</w:t>
      </w:r>
      <w:r w:rsidRPr="004C5DE1">
        <w:rPr>
          <w:sz w:val="22"/>
          <w:szCs w:val="22"/>
        </w:rPr>
        <w:t>ть</w:t>
      </w:r>
      <w:r w:rsidRPr="004C5DE1">
        <w:rPr>
          <w:spacing w:val="30"/>
          <w:sz w:val="22"/>
          <w:szCs w:val="22"/>
        </w:rPr>
        <w:t xml:space="preserve"> </w:t>
      </w:r>
      <w:r w:rsidRPr="004C5DE1">
        <w:rPr>
          <w:sz w:val="22"/>
          <w:szCs w:val="22"/>
        </w:rPr>
        <w:t>к</w:t>
      </w:r>
      <w:r w:rsidRPr="004C5DE1">
        <w:rPr>
          <w:spacing w:val="1"/>
          <w:sz w:val="22"/>
          <w:szCs w:val="22"/>
        </w:rPr>
        <w:t>р</w:t>
      </w:r>
      <w:r w:rsidRPr="004C5DE1">
        <w:rPr>
          <w:sz w:val="22"/>
          <w:szCs w:val="22"/>
        </w:rPr>
        <w:t>итери</w:t>
      </w:r>
      <w:r w:rsidRPr="004C5DE1">
        <w:rPr>
          <w:spacing w:val="1"/>
          <w:sz w:val="22"/>
          <w:szCs w:val="22"/>
        </w:rPr>
        <w:t>е</w:t>
      </w:r>
      <w:r w:rsidRPr="004C5DE1">
        <w:rPr>
          <w:sz w:val="22"/>
          <w:szCs w:val="22"/>
        </w:rPr>
        <w:t>м</w:t>
      </w:r>
      <w:r w:rsidRPr="004C5DE1">
        <w:rPr>
          <w:spacing w:val="26"/>
          <w:sz w:val="22"/>
          <w:szCs w:val="22"/>
        </w:rPr>
        <w:t xml:space="preserve"> </w:t>
      </w:r>
      <w:r w:rsidRPr="004C5DE1">
        <w:rPr>
          <w:spacing w:val="1"/>
          <w:sz w:val="22"/>
          <w:szCs w:val="22"/>
        </w:rPr>
        <w:t>о</w:t>
      </w:r>
      <w:r w:rsidRPr="004C5DE1">
        <w:rPr>
          <w:spacing w:val="2"/>
          <w:sz w:val="22"/>
          <w:szCs w:val="22"/>
        </w:rPr>
        <w:t>б</w:t>
      </w:r>
      <w:r w:rsidRPr="004C5DE1">
        <w:rPr>
          <w:sz w:val="22"/>
          <w:szCs w:val="22"/>
        </w:rPr>
        <w:t>ъ</w:t>
      </w:r>
      <w:r w:rsidRPr="004C5DE1">
        <w:rPr>
          <w:spacing w:val="-2"/>
          <w:sz w:val="22"/>
          <w:szCs w:val="22"/>
        </w:rPr>
        <w:t>е</w:t>
      </w:r>
      <w:r w:rsidRPr="004C5DE1">
        <w:rPr>
          <w:sz w:val="22"/>
          <w:szCs w:val="22"/>
        </w:rPr>
        <w:t>кт</w:t>
      </w:r>
      <w:r w:rsidRPr="004C5DE1">
        <w:rPr>
          <w:spacing w:val="1"/>
          <w:sz w:val="22"/>
          <w:szCs w:val="22"/>
        </w:rPr>
        <w:t>и</w:t>
      </w:r>
      <w:r w:rsidRPr="004C5DE1">
        <w:rPr>
          <w:spacing w:val="-1"/>
          <w:sz w:val="22"/>
          <w:szCs w:val="22"/>
        </w:rPr>
        <w:t>в</w:t>
      </w:r>
      <w:r w:rsidRPr="004C5DE1">
        <w:rPr>
          <w:sz w:val="22"/>
          <w:szCs w:val="22"/>
        </w:rPr>
        <w:t>ной</w:t>
      </w:r>
      <w:r w:rsidRPr="004C5DE1">
        <w:rPr>
          <w:spacing w:val="28"/>
          <w:sz w:val="22"/>
          <w:szCs w:val="22"/>
        </w:rPr>
        <w:t xml:space="preserve"> </w:t>
      </w:r>
      <w:r w:rsidRPr="004C5DE1">
        <w:rPr>
          <w:sz w:val="22"/>
          <w:szCs w:val="22"/>
        </w:rPr>
        <w:t>оценки</w:t>
      </w:r>
      <w:r w:rsidRPr="004C5DE1">
        <w:rPr>
          <w:spacing w:val="27"/>
          <w:sz w:val="22"/>
          <w:szCs w:val="22"/>
        </w:rPr>
        <w:t xml:space="preserve"> </w:t>
      </w:r>
      <w:r w:rsidRPr="004C5DE1">
        <w:rPr>
          <w:spacing w:val="1"/>
          <w:sz w:val="22"/>
          <w:szCs w:val="22"/>
        </w:rPr>
        <w:t>дв</w:t>
      </w:r>
      <w:r w:rsidRPr="004C5DE1">
        <w:rPr>
          <w:sz w:val="22"/>
          <w:szCs w:val="22"/>
        </w:rPr>
        <w:t>и</w:t>
      </w:r>
      <w:r w:rsidRPr="004C5DE1">
        <w:rPr>
          <w:spacing w:val="10"/>
          <w:sz w:val="22"/>
          <w:szCs w:val="22"/>
        </w:rPr>
        <w:t>г</w:t>
      </w:r>
      <w:r w:rsidRPr="004C5DE1">
        <w:rPr>
          <w:spacing w:val="-1"/>
          <w:sz w:val="22"/>
          <w:szCs w:val="22"/>
        </w:rPr>
        <w:t>а</w:t>
      </w:r>
      <w:r w:rsidRPr="004C5DE1">
        <w:rPr>
          <w:sz w:val="22"/>
          <w:szCs w:val="22"/>
        </w:rPr>
        <w:t>те</w:t>
      </w:r>
      <w:r w:rsidRPr="004C5DE1">
        <w:rPr>
          <w:spacing w:val="1"/>
          <w:sz w:val="22"/>
          <w:szCs w:val="22"/>
        </w:rPr>
        <w:t>л</w:t>
      </w:r>
      <w:r w:rsidRPr="004C5DE1">
        <w:rPr>
          <w:spacing w:val="-1"/>
          <w:sz w:val="22"/>
          <w:szCs w:val="22"/>
        </w:rPr>
        <w:t>ь</w:t>
      </w:r>
      <w:r w:rsidRPr="004C5DE1">
        <w:rPr>
          <w:sz w:val="22"/>
          <w:szCs w:val="22"/>
        </w:rPr>
        <w:t>ных</w:t>
      </w:r>
      <w:r w:rsidRPr="004C5DE1">
        <w:rPr>
          <w:spacing w:val="65"/>
          <w:sz w:val="22"/>
          <w:szCs w:val="22"/>
        </w:rPr>
        <w:t xml:space="preserve"> </w:t>
      </w:r>
      <w:r w:rsidRPr="004C5DE1">
        <w:rPr>
          <w:sz w:val="22"/>
          <w:szCs w:val="22"/>
        </w:rPr>
        <w:t>во</w:t>
      </w:r>
      <w:r w:rsidRPr="004C5DE1">
        <w:rPr>
          <w:spacing w:val="1"/>
          <w:sz w:val="22"/>
          <w:szCs w:val="22"/>
        </w:rPr>
        <w:t>з</w:t>
      </w:r>
      <w:r w:rsidRPr="004C5DE1">
        <w:rPr>
          <w:spacing w:val="-1"/>
          <w:sz w:val="22"/>
          <w:szCs w:val="22"/>
        </w:rPr>
        <w:t>м</w:t>
      </w:r>
      <w:r w:rsidRPr="004C5DE1">
        <w:rPr>
          <w:sz w:val="22"/>
          <w:szCs w:val="22"/>
        </w:rPr>
        <w:t>ож</w:t>
      </w:r>
      <w:r w:rsidRPr="004C5DE1">
        <w:rPr>
          <w:spacing w:val="-1"/>
          <w:sz w:val="22"/>
          <w:szCs w:val="22"/>
        </w:rPr>
        <w:t>н</w:t>
      </w:r>
      <w:r w:rsidRPr="004C5DE1">
        <w:rPr>
          <w:sz w:val="22"/>
          <w:szCs w:val="22"/>
        </w:rPr>
        <w:t>о</w:t>
      </w:r>
      <w:r w:rsidRPr="004C5DE1">
        <w:rPr>
          <w:spacing w:val="-1"/>
          <w:sz w:val="22"/>
          <w:szCs w:val="22"/>
        </w:rPr>
        <w:t>с</w:t>
      </w:r>
      <w:r w:rsidRPr="004C5DE1">
        <w:rPr>
          <w:sz w:val="22"/>
          <w:szCs w:val="22"/>
        </w:rPr>
        <w:t>тей,</w:t>
      </w:r>
      <w:r w:rsidRPr="004C5DE1">
        <w:rPr>
          <w:spacing w:val="64"/>
          <w:sz w:val="22"/>
          <w:szCs w:val="22"/>
        </w:rPr>
        <w:t xml:space="preserve"> </w:t>
      </w:r>
      <w:r w:rsidRPr="004C5DE1">
        <w:rPr>
          <w:spacing w:val="1"/>
          <w:sz w:val="22"/>
          <w:szCs w:val="22"/>
        </w:rPr>
        <w:t>з</w:t>
      </w:r>
      <w:r w:rsidRPr="004C5DE1">
        <w:rPr>
          <w:sz w:val="22"/>
          <w:szCs w:val="22"/>
        </w:rPr>
        <w:t>нач</w:t>
      </w:r>
      <w:r w:rsidRPr="004C5DE1">
        <w:rPr>
          <w:spacing w:val="1"/>
          <w:sz w:val="22"/>
          <w:szCs w:val="22"/>
        </w:rPr>
        <w:t>и</w:t>
      </w:r>
      <w:r w:rsidRPr="004C5DE1">
        <w:rPr>
          <w:sz w:val="22"/>
          <w:szCs w:val="22"/>
        </w:rPr>
        <w:t>т</w:t>
      </w:r>
      <w:r w:rsidRPr="004C5DE1">
        <w:rPr>
          <w:spacing w:val="1"/>
          <w:sz w:val="22"/>
          <w:szCs w:val="22"/>
        </w:rPr>
        <w:t>е</w:t>
      </w:r>
      <w:r w:rsidRPr="004C5DE1">
        <w:rPr>
          <w:sz w:val="22"/>
          <w:szCs w:val="22"/>
        </w:rPr>
        <w:t>л</w:t>
      </w:r>
      <w:r w:rsidRPr="004C5DE1">
        <w:rPr>
          <w:spacing w:val="-3"/>
          <w:sz w:val="22"/>
          <w:szCs w:val="22"/>
        </w:rPr>
        <w:t>ь</w:t>
      </w:r>
      <w:r w:rsidRPr="004C5DE1">
        <w:rPr>
          <w:sz w:val="22"/>
          <w:szCs w:val="22"/>
        </w:rPr>
        <w:t>но</w:t>
      </w:r>
      <w:r w:rsidRPr="004C5DE1">
        <w:rPr>
          <w:spacing w:val="65"/>
          <w:sz w:val="22"/>
          <w:szCs w:val="22"/>
        </w:rPr>
        <w:t xml:space="preserve"> </w:t>
      </w:r>
      <w:r w:rsidRPr="004C5DE1">
        <w:rPr>
          <w:spacing w:val="-1"/>
          <w:sz w:val="22"/>
          <w:szCs w:val="22"/>
        </w:rPr>
        <w:t>с</w:t>
      </w:r>
      <w:r w:rsidRPr="004C5DE1">
        <w:rPr>
          <w:spacing w:val="-3"/>
          <w:sz w:val="22"/>
          <w:szCs w:val="22"/>
        </w:rPr>
        <w:t>у</w:t>
      </w:r>
      <w:r w:rsidRPr="004C5DE1">
        <w:rPr>
          <w:sz w:val="22"/>
          <w:szCs w:val="22"/>
        </w:rPr>
        <w:t>же</w:t>
      </w:r>
      <w:r w:rsidRPr="004C5DE1">
        <w:rPr>
          <w:spacing w:val="2"/>
          <w:sz w:val="22"/>
          <w:szCs w:val="22"/>
        </w:rPr>
        <w:t>н</w:t>
      </w:r>
      <w:r w:rsidRPr="004C5DE1">
        <w:rPr>
          <w:sz w:val="22"/>
          <w:szCs w:val="22"/>
        </w:rPr>
        <w:t>.</w:t>
      </w:r>
      <w:r w:rsidRPr="004C5DE1">
        <w:rPr>
          <w:spacing w:val="63"/>
          <w:sz w:val="22"/>
          <w:szCs w:val="22"/>
        </w:rPr>
        <w:t xml:space="preserve"> </w:t>
      </w:r>
      <w:r w:rsidRPr="004C5DE1">
        <w:rPr>
          <w:spacing w:val="1"/>
          <w:sz w:val="22"/>
          <w:szCs w:val="22"/>
        </w:rPr>
        <w:t>Кро</w:t>
      </w:r>
      <w:r w:rsidRPr="004C5DE1">
        <w:rPr>
          <w:spacing w:val="-1"/>
          <w:sz w:val="22"/>
          <w:szCs w:val="22"/>
        </w:rPr>
        <w:t>м</w:t>
      </w:r>
      <w:r w:rsidRPr="004C5DE1">
        <w:rPr>
          <w:sz w:val="22"/>
          <w:szCs w:val="22"/>
        </w:rPr>
        <w:t>е</w:t>
      </w:r>
      <w:r w:rsidRPr="004C5DE1">
        <w:rPr>
          <w:spacing w:val="64"/>
          <w:sz w:val="22"/>
          <w:szCs w:val="22"/>
        </w:rPr>
        <w:t xml:space="preserve"> </w:t>
      </w:r>
      <w:r w:rsidRPr="004C5DE1">
        <w:rPr>
          <w:sz w:val="22"/>
          <w:szCs w:val="22"/>
        </w:rPr>
        <w:t>т</w:t>
      </w:r>
      <w:r w:rsidRPr="004C5DE1">
        <w:rPr>
          <w:spacing w:val="1"/>
          <w:sz w:val="22"/>
          <w:szCs w:val="22"/>
        </w:rPr>
        <w:t>о</w:t>
      </w:r>
      <w:r w:rsidRPr="004C5DE1">
        <w:rPr>
          <w:spacing w:val="-1"/>
          <w:sz w:val="22"/>
          <w:szCs w:val="22"/>
        </w:rPr>
        <w:t>г</w:t>
      </w:r>
      <w:r w:rsidRPr="004C5DE1">
        <w:rPr>
          <w:sz w:val="22"/>
          <w:szCs w:val="22"/>
        </w:rPr>
        <w:t>о</w:t>
      </w:r>
      <w:r w:rsidRPr="004C5DE1">
        <w:rPr>
          <w:spacing w:val="1"/>
          <w:sz w:val="22"/>
          <w:szCs w:val="22"/>
        </w:rPr>
        <w:t>,</w:t>
      </w:r>
      <w:r w:rsidRPr="004C5DE1">
        <w:rPr>
          <w:spacing w:val="61"/>
          <w:sz w:val="22"/>
          <w:szCs w:val="22"/>
        </w:rPr>
        <w:t xml:space="preserve"> </w:t>
      </w:r>
      <w:r w:rsidRPr="004C5DE1">
        <w:rPr>
          <w:spacing w:val="1"/>
          <w:sz w:val="22"/>
          <w:szCs w:val="22"/>
        </w:rPr>
        <w:t>п</w:t>
      </w:r>
      <w:r w:rsidRPr="004C5DE1">
        <w:rPr>
          <w:sz w:val="22"/>
          <w:szCs w:val="22"/>
        </w:rPr>
        <w:t>ри</w:t>
      </w:r>
      <w:r w:rsidRPr="004C5DE1">
        <w:rPr>
          <w:spacing w:val="64"/>
          <w:sz w:val="22"/>
          <w:szCs w:val="22"/>
        </w:rPr>
        <w:t xml:space="preserve"> </w:t>
      </w:r>
      <w:r w:rsidRPr="004C5DE1">
        <w:rPr>
          <w:sz w:val="22"/>
          <w:szCs w:val="22"/>
        </w:rPr>
        <w:t>т</w:t>
      </w:r>
      <w:r w:rsidRPr="004C5DE1">
        <w:rPr>
          <w:spacing w:val="1"/>
          <w:sz w:val="22"/>
          <w:szCs w:val="22"/>
        </w:rPr>
        <w:t>е</w:t>
      </w:r>
      <w:r w:rsidRPr="004C5DE1">
        <w:rPr>
          <w:sz w:val="22"/>
          <w:szCs w:val="22"/>
        </w:rPr>
        <w:t>с</w:t>
      </w:r>
      <w:r w:rsidRPr="004C5DE1">
        <w:rPr>
          <w:spacing w:val="-1"/>
          <w:sz w:val="22"/>
          <w:szCs w:val="22"/>
        </w:rPr>
        <w:t>т</w:t>
      </w:r>
      <w:r w:rsidRPr="004C5DE1">
        <w:rPr>
          <w:sz w:val="22"/>
          <w:szCs w:val="22"/>
        </w:rPr>
        <w:t>иро</w:t>
      </w:r>
      <w:r w:rsidRPr="004C5DE1">
        <w:rPr>
          <w:spacing w:val="1"/>
          <w:sz w:val="22"/>
          <w:szCs w:val="22"/>
        </w:rPr>
        <w:t>в</w:t>
      </w:r>
      <w:r w:rsidRPr="004C5DE1">
        <w:rPr>
          <w:spacing w:val="-2"/>
          <w:sz w:val="22"/>
          <w:szCs w:val="22"/>
        </w:rPr>
        <w:t>а</w:t>
      </w:r>
      <w:r w:rsidRPr="004C5DE1">
        <w:rPr>
          <w:sz w:val="22"/>
          <w:szCs w:val="22"/>
        </w:rPr>
        <w:t>нии и</w:t>
      </w:r>
      <w:r w:rsidRPr="004C5DE1">
        <w:rPr>
          <w:spacing w:val="1"/>
          <w:sz w:val="22"/>
          <w:szCs w:val="22"/>
        </w:rPr>
        <w:t>с</w:t>
      </w:r>
      <w:r w:rsidRPr="004C5DE1">
        <w:rPr>
          <w:sz w:val="22"/>
          <w:szCs w:val="22"/>
        </w:rPr>
        <w:t>к</w:t>
      </w:r>
      <w:r w:rsidRPr="004C5DE1">
        <w:rPr>
          <w:spacing w:val="1"/>
          <w:sz w:val="22"/>
          <w:szCs w:val="22"/>
        </w:rPr>
        <w:t>л</w:t>
      </w:r>
      <w:r w:rsidRPr="004C5DE1">
        <w:rPr>
          <w:sz w:val="22"/>
          <w:szCs w:val="22"/>
        </w:rPr>
        <w:t>юч</w:t>
      </w:r>
      <w:r w:rsidRPr="004C5DE1">
        <w:rPr>
          <w:spacing w:val="-1"/>
          <w:sz w:val="22"/>
          <w:szCs w:val="22"/>
        </w:rPr>
        <w:t>е</w:t>
      </w:r>
      <w:r w:rsidRPr="004C5DE1">
        <w:rPr>
          <w:sz w:val="22"/>
          <w:szCs w:val="22"/>
        </w:rPr>
        <w:t>но</w:t>
      </w:r>
      <w:r w:rsidRPr="004C5DE1">
        <w:rPr>
          <w:spacing w:val="73"/>
          <w:sz w:val="22"/>
          <w:szCs w:val="22"/>
        </w:rPr>
        <w:t xml:space="preserve"> </w:t>
      </w:r>
      <w:r w:rsidRPr="004C5DE1">
        <w:rPr>
          <w:spacing w:val="1"/>
          <w:sz w:val="22"/>
          <w:szCs w:val="22"/>
        </w:rPr>
        <w:t>и</w:t>
      </w:r>
      <w:r w:rsidRPr="004C5DE1">
        <w:rPr>
          <w:spacing w:val="-1"/>
          <w:sz w:val="22"/>
          <w:szCs w:val="22"/>
        </w:rPr>
        <w:t>сп</w:t>
      </w:r>
      <w:r w:rsidRPr="004C5DE1">
        <w:rPr>
          <w:sz w:val="22"/>
          <w:szCs w:val="22"/>
        </w:rPr>
        <w:t>ользов</w:t>
      </w:r>
      <w:r w:rsidRPr="004C5DE1">
        <w:rPr>
          <w:spacing w:val="1"/>
          <w:sz w:val="22"/>
          <w:szCs w:val="22"/>
        </w:rPr>
        <w:t>а</w:t>
      </w:r>
      <w:r w:rsidRPr="004C5DE1">
        <w:rPr>
          <w:sz w:val="22"/>
          <w:szCs w:val="22"/>
        </w:rPr>
        <w:t>ние</w:t>
      </w:r>
      <w:r w:rsidRPr="004C5DE1">
        <w:rPr>
          <w:spacing w:val="72"/>
          <w:sz w:val="22"/>
          <w:szCs w:val="22"/>
        </w:rPr>
        <w:t xml:space="preserve"> </w:t>
      </w:r>
      <w:r w:rsidRPr="004C5DE1">
        <w:rPr>
          <w:sz w:val="22"/>
          <w:szCs w:val="22"/>
        </w:rPr>
        <w:t>сл</w:t>
      </w:r>
      <w:r w:rsidRPr="004C5DE1">
        <w:rPr>
          <w:spacing w:val="1"/>
          <w:sz w:val="22"/>
          <w:szCs w:val="22"/>
        </w:rPr>
        <w:t>о</w:t>
      </w:r>
      <w:r w:rsidRPr="004C5DE1">
        <w:rPr>
          <w:sz w:val="22"/>
          <w:szCs w:val="22"/>
        </w:rPr>
        <w:t>ж</w:t>
      </w:r>
      <w:r w:rsidRPr="004C5DE1">
        <w:rPr>
          <w:spacing w:val="-1"/>
          <w:sz w:val="22"/>
          <w:szCs w:val="22"/>
        </w:rPr>
        <w:t>н</w:t>
      </w:r>
      <w:r w:rsidRPr="004C5DE1">
        <w:rPr>
          <w:sz w:val="22"/>
          <w:szCs w:val="22"/>
        </w:rPr>
        <w:t>ых</w:t>
      </w:r>
      <w:r w:rsidRPr="004C5DE1">
        <w:rPr>
          <w:spacing w:val="72"/>
          <w:sz w:val="22"/>
          <w:szCs w:val="22"/>
        </w:rPr>
        <w:t xml:space="preserve"> </w:t>
      </w:r>
      <w:r w:rsidRPr="004C5DE1">
        <w:rPr>
          <w:spacing w:val="1"/>
          <w:sz w:val="22"/>
          <w:szCs w:val="22"/>
        </w:rPr>
        <w:t>и</w:t>
      </w:r>
      <w:r w:rsidRPr="004C5DE1">
        <w:rPr>
          <w:spacing w:val="72"/>
          <w:sz w:val="22"/>
          <w:szCs w:val="22"/>
        </w:rPr>
        <w:t xml:space="preserve"> </w:t>
      </w:r>
      <w:r w:rsidRPr="004C5DE1">
        <w:rPr>
          <w:sz w:val="22"/>
          <w:szCs w:val="22"/>
        </w:rPr>
        <w:t>до</w:t>
      </w:r>
      <w:r w:rsidRPr="004C5DE1">
        <w:rPr>
          <w:spacing w:val="1"/>
          <w:sz w:val="22"/>
          <w:szCs w:val="22"/>
        </w:rPr>
        <w:t>р</w:t>
      </w:r>
      <w:r w:rsidRPr="004C5DE1">
        <w:rPr>
          <w:sz w:val="22"/>
          <w:szCs w:val="22"/>
        </w:rPr>
        <w:t>о</w:t>
      </w:r>
      <w:r w:rsidRPr="004C5DE1">
        <w:rPr>
          <w:spacing w:val="-1"/>
          <w:sz w:val="22"/>
          <w:szCs w:val="22"/>
        </w:rPr>
        <w:t>г</w:t>
      </w:r>
      <w:r w:rsidRPr="004C5DE1">
        <w:rPr>
          <w:sz w:val="22"/>
          <w:szCs w:val="22"/>
        </w:rPr>
        <w:t>о</w:t>
      </w:r>
      <w:r w:rsidRPr="004C5DE1">
        <w:rPr>
          <w:spacing w:val="1"/>
          <w:sz w:val="22"/>
          <w:szCs w:val="22"/>
        </w:rPr>
        <w:t>с</w:t>
      </w:r>
      <w:r w:rsidRPr="004C5DE1">
        <w:rPr>
          <w:spacing w:val="-2"/>
          <w:sz w:val="22"/>
          <w:szCs w:val="22"/>
        </w:rPr>
        <w:t>т</w:t>
      </w:r>
      <w:r w:rsidRPr="004C5DE1">
        <w:rPr>
          <w:spacing w:val="1"/>
          <w:sz w:val="22"/>
          <w:szCs w:val="22"/>
        </w:rPr>
        <w:t>о</w:t>
      </w:r>
      <w:r w:rsidRPr="004C5DE1">
        <w:rPr>
          <w:sz w:val="22"/>
          <w:szCs w:val="22"/>
        </w:rPr>
        <w:t>я</w:t>
      </w:r>
      <w:r w:rsidRPr="004C5DE1">
        <w:rPr>
          <w:spacing w:val="-1"/>
          <w:sz w:val="22"/>
          <w:szCs w:val="22"/>
        </w:rPr>
        <w:t>щ</w:t>
      </w:r>
      <w:r w:rsidRPr="004C5DE1">
        <w:rPr>
          <w:sz w:val="22"/>
          <w:szCs w:val="22"/>
        </w:rPr>
        <w:t>и</w:t>
      </w:r>
      <w:r w:rsidRPr="004C5DE1">
        <w:rPr>
          <w:spacing w:val="1"/>
          <w:sz w:val="22"/>
          <w:szCs w:val="22"/>
        </w:rPr>
        <w:t>х</w:t>
      </w:r>
      <w:r w:rsidRPr="004C5DE1">
        <w:rPr>
          <w:spacing w:val="74"/>
          <w:sz w:val="22"/>
          <w:szCs w:val="22"/>
        </w:rPr>
        <w:t xml:space="preserve"> </w:t>
      </w:r>
      <w:r w:rsidRPr="004C5DE1">
        <w:rPr>
          <w:spacing w:val="-1"/>
          <w:sz w:val="22"/>
          <w:szCs w:val="22"/>
        </w:rPr>
        <w:t>т</w:t>
      </w:r>
      <w:r w:rsidRPr="004C5DE1">
        <w:rPr>
          <w:spacing w:val="-2"/>
          <w:sz w:val="22"/>
          <w:szCs w:val="22"/>
        </w:rPr>
        <w:t>е</w:t>
      </w:r>
      <w:r w:rsidRPr="004C5DE1">
        <w:rPr>
          <w:sz w:val="22"/>
          <w:szCs w:val="22"/>
        </w:rPr>
        <w:t>хни</w:t>
      </w:r>
      <w:r w:rsidRPr="004C5DE1">
        <w:rPr>
          <w:spacing w:val="9"/>
          <w:sz w:val="22"/>
          <w:szCs w:val="22"/>
        </w:rPr>
        <w:t>ч</w:t>
      </w:r>
      <w:r w:rsidRPr="004C5DE1">
        <w:rPr>
          <w:spacing w:val="-1"/>
          <w:sz w:val="22"/>
          <w:szCs w:val="22"/>
        </w:rPr>
        <w:t>е</w:t>
      </w:r>
      <w:r w:rsidRPr="004C5DE1">
        <w:rPr>
          <w:sz w:val="22"/>
          <w:szCs w:val="22"/>
        </w:rPr>
        <w:t>ск</w:t>
      </w:r>
      <w:r w:rsidRPr="004C5DE1">
        <w:rPr>
          <w:spacing w:val="1"/>
          <w:sz w:val="22"/>
          <w:szCs w:val="22"/>
        </w:rPr>
        <w:t>и</w:t>
      </w:r>
      <w:r w:rsidRPr="004C5DE1">
        <w:rPr>
          <w:sz w:val="22"/>
          <w:szCs w:val="22"/>
        </w:rPr>
        <w:t>х</w:t>
      </w:r>
      <w:r w:rsidRPr="004C5DE1">
        <w:rPr>
          <w:spacing w:val="71"/>
          <w:sz w:val="22"/>
          <w:szCs w:val="22"/>
        </w:rPr>
        <w:t xml:space="preserve"> </w:t>
      </w:r>
      <w:r w:rsidRPr="004C5DE1">
        <w:rPr>
          <w:spacing w:val="1"/>
          <w:sz w:val="22"/>
          <w:szCs w:val="22"/>
        </w:rPr>
        <w:t>ср</w:t>
      </w:r>
      <w:r w:rsidRPr="004C5DE1">
        <w:rPr>
          <w:spacing w:val="-1"/>
          <w:sz w:val="22"/>
          <w:szCs w:val="22"/>
        </w:rPr>
        <w:t>е</w:t>
      </w:r>
      <w:r w:rsidRPr="004C5DE1">
        <w:rPr>
          <w:spacing w:val="1"/>
          <w:sz w:val="22"/>
          <w:szCs w:val="22"/>
        </w:rPr>
        <w:t>д</w:t>
      </w:r>
      <w:r w:rsidRPr="004C5DE1">
        <w:rPr>
          <w:sz w:val="22"/>
          <w:szCs w:val="22"/>
        </w:rPr>
        <w:t>ст</w:t>
      </w:r>
      <w:r w:rsidRPr="004C5DE1">
        <w:rPr>
          <w:spacing w:val="1"/>
          <w:sz w:val="22"/>
          <w:szCs w:val="22"/>
        </w:rPr>
        <w:t>в</w:t>
      </w:r>
      <w:r w:rsidRPr="004C5DE1">
        <w:rPr>
          <w:sz w:val="22"/>
          <w:szCs w:val="22"/>
        </w:rPr>
        <w:t xml:space="preserve"> и </w:t>
      </w:r>
      <w:r w:rsidRPr="004C5DE1">
        <w:rPr>
          <w:spacing w:val="1"/>
          <w:sz w:val="22"/>
          <w:szCs w:val="22"/>
        </w:rPr>
        <w:t>н</w:t>
      </w:r>
      <w:r w:rsidRPr="004C5DE1">
        <w:rPr>
          <w:sz w:val="22"/>
          <w:szCs w:val="22"/>
        </w:rPr>
        <w:t>еоб</w:t>
      </w:r>
      <w:r w:rsidRPr="004C5DE1">
        <w:rPr>
          <w:spacing w:val="-1"/>
          <w:sz w:val="22"/>
          <w:szCs w:val="22"/>
        </w:rPr>
        <w:t>х</w:t>
      </w:r>
      <w:r w:rsidRPr="004C5DE1">
        <w:rPr>
          <w:sz w:val="22"/>
          <w:szCs w:val="22"/>
        </w:rPr>
        <w:t>оди</w:t>
      </w:r>
      <w:r w:rsidRPr="004C5DE1">
        <w:rPr>
          <w:spacing w:val="-1"/>
          <w:sz w:val="22"/>
          <w:szCs w:val="22"/>
        </w:rPr>
        <w:t>м</w:t>
      </w:r>
      <w:r w:rsidRPr="004C5DE1">
        <w:rPr>
          <w:sz w:val="22"/>
          <w:szCs w:val="22"/>
        </w:rPr>
        <w:t>о</w:t>
      </w:r>
      <w:r w:rsidRPr="004C5DE1">
        <w:rPr>
          <w:spacing w:val="24"/>
          <w:sz w:val="22"/>
          <w:szCs w:val="22"/>
        </w:rPr>
        <w:t xml:space="preserve"> </w:t>
      </w:r>
      <w:r w:rsidRPr="004C5DE1">
        <w:rPr>
          <w:sz w:val="22"/>
          <w:szCs w:val="22"/>
        </w:rPr>
        <w:t>с</w:t>
      </w:r>
      <w:r w:rsidRPr="004C5DE1">
        <w:rPr>
          <w:spacing w:val="1"/>
          <w:sz w:val="22"/>
          <w:szCs w:val="22"/>
        </w:rPr>
        <w:t>о</w:t>
      </w:r>
      <w:r w:rsidRPr="004C5DE1">
        <w:rPr>
          <w:sz w:val="22"/>
          <w:szCs w:val="22"/>
        </w:rPr>
        <w:t>б</w:t>
      </w:r>
      <w:r w:rsidRPr="004C5DE1">
        <w:rPr>
          <w:spacing w:val="-2"/>
          <w:sz w:val="22"/>
          <w:szCs w:val="22"/>
        </w:rPr>
        <w:t>л</w:t>
      </w:r>
      <w:r w:rsidRPr="004C5DE1">
        <w:rPr>
          <w:sz w:val="22"/>
          <w:szCs w:val="22"/>
        </w:rPr>
        <w:t>юдени</w:t>
      </w:r>
      <w:r w:rsidRPr="004C5DE1">
        <w:rPr>
          <w:spacing w:val="1"/>
          <w:sz w:val="22"/>
          <w:szCs w:val="22"/>
        </w:rPr>
        <w:t>е</w:t>
      </w:r>
      <w:r w:rsidRPr="004C5DE1">
        <w:rPr>
          <w:spacing w:val="23"/>
          <w:sz w:val="22"/>
          <w:szCs w:val="22"/>
        </w:rPr>
        <w:t xml:space="preserve"> </w:t>
      </w:r>
      <w:r w:rsidRPr="004C5DE1">
        <w:rPr>
          <w:spacing w:val="1"/>
          <w:sz w:val="22"/>
          <w:szCs w:val="22"/>
        </w:rPr>
        <w:t>т</w:t>
      </w:r>
      <w:r w:rsidRPr="004C5DE1">
        <w:rPr>
          <w:spacing w:val="-2"/>
          <w:sz w:val="22"/>
          <w:szCs w:val="22"/>
        </w:rPr>
        <w:t>е</w:t>
      </w:r>
      <w:r w:rsidRPr="004C5DE1">
        <w:rPr>
          <w:spacing w:val="1"/>
          <w:sz w:val="22"/>
          <w:szCs w:val="22"/>
        </w:rPr>
        <w:t>х</w:t>
      </w:r>
      <w:r w:rsidRPr="004C5DE1">
        <w:rPr>
          <w:sz w:val="22"/>
          <w:szCs w:val="22"/>
        </w:rPr>
        <w:t>ни</w:t>
      </w:r>
      <w:r w:rsidRPr="004C5DE1">
        <w:rPr>
          <w:spacing w:val="-1"/>
          <w:sz w:val="22"/>
          <w:szCs w:val="22"/>
        </w:rPr>
        <w:t>к</w:t>
      </w:r>
      <w:r w:rsidRPr="004C5DE1">
        <w:rPr>
          <w:sz w:val="22"/>
          <w:szCs w:val="22"/>
        </w:rPr>
        <w:t>и</w:t>
      </w:r>
      <w:r w:rsidRPr="004C5DE1">
        <w:rPr>
          <w:spacing w:val="23"/>
          <w:sz w:val="22"/>
          <w:szCs w:val="22"/>
        </w:rPr>
        <w:t xml:space="preserve"> </w:t>
      </w:r>
      <w:r w:rsidRPr="004C5DE1">
        <w:rPr>
          <w:spacing w:val="1"/>
          <w:sz w:val="22"/>
          <w:szCs w:val="22"/>
        </w:rPr>
        <w:t>бе</w:t>
      </w:r>
      <w:r w:rsidRPr="004C5DE1">
        <w:rPr>
          <w:spacing w:val="-2"/>
          <w:sz w:val="22"/>
          <w:szCs w:val="22"/>
        </w:rPr>
        <w:t>з</w:t>
      </w:r>
      <w:r w:rsidRPr="004C5DE1">
        <w:rPr>
          <w:spacing w:val="1"/>
          <w:sz w:val="22"/>
          <w:szCs w:val="22"/>
        </w:rPr>
        <w:t>оп</w:t>
      </w:r>
      <w:r w:rsidRPr="004C5DE1">
        <w:rPr>
          <w:spacing w:val="-1"/>
          <w:sz w:val="22"/>
          <w:szCs w:val="22"/>
        </w:rPr>
        <w:t>а</w:t>
      </w:r>
      <w:r w:rsidRPr="004C5DE1">
        <w:rPr>
          <w:sz w:val="22"/>
          <w:szCs w:val="22"/>
        </w:rPr>
        <w:t>с</w:t>
      </w:r>
      <w:r w:rsidRPr="004C5DE1">
        <w:rPr>
          <w:spacing w:val="-1"/>
          <w:sz w:val="22"/>
          <w:szCs w:val="22"/>
        </w:rPr>
        <w:t>н</w:t>
      </w:r>
      <w:r w:rsidRPr="004C5DE1">
        <w:rPr>
          <w:sz w:val="22"/>
          <w:szCs w:val="22"/>
        </w:rPr>
        <w:t>о</w:t>
      </w:r>
      <w:r w:rsidRPr="004C5DE1">
        <w:rPr>
          <w:spacing w:val="1"/>
          <w:sz w:val="22"/>
          <w:szCs w:val="22"/>
        </w:rPr>
        <w:t>с</w:t>
      </w:r>
      <w:r w:rsidRPr="004C5DE1">
        <w:rPr>
          <w:spacing w:val="-1"/>
          <w:sz w:val="22"/>
          <w:szCs w:val="22"/>
        </w:rPr>
        <w:t>т</w:t>
      </w:r>
      <w:r w:rsidRPr="004C5DE1">
        <w:rPr>
          <w:sz w:val="22"/>
          <w:szCs w:val="22"/>
        </w:rPr>
        <w:t>и</w:t>
      </w:r>
      <w:r w:rsidRPr="004C5DE1">
        <w:rPr>
          <w:spacing w:val="31"/>
          <w:sz w:val="22"/>
          <w:szCs w:val="22"/>
        </w:rPr>
        <w:t xml:space="preserve"> </w:t>
      </w:r>
      <w:r w:rsidRPr="004C5DE1">
        <w:rPr>
          <w:sz w:val="22"/>
          <w:szCs w:val="22"/>
        </w:rPr>
        <w:t>–</w:t>
      </w:r>
      <w:r w:rsidRPr="004C5DE1">
        <w:rPr>
          <w:spacing w:val="25"/>
          <w:sz w:val="22"/>
          <w:szCs w:val="22"/>
        </w:rPr>
        <w:t xml:space="preserve"> </w:t>
      </w:r>
      <w:r w:rsidRPr="004C5DE1">
        <w:rPr>
          <w:sz w:val="22"/>
          <w:szCs w:val="22"/>
        </w:rPr>
        <w:t>вып</w:t>
      </w:r>
      <w:r w:rsidRPr="004C5DE1">
        <w:rPr>
          <w:spacing w:val="1"/>
          <w:sz w:val="22"/>
          <w:szCs w:val="22"/>
        </w:rPr>
        <w:t>о</w:t>
      </w:r>
      <w:r w:rsidRPr="004C5DE1">
        <w:rPr>
          <w:spacing w:val="-2"/>
          <w:sz w:val="22"/>
          <w:szCs w:val="22"/>
        </w:rPr>
        <w:t>л</w:t>
      </w:r>
      <w:r w:rsidRPr="004C5DE1">
        <w:rPr>
          <w:spacing w:val="-1"/>
          <w:sz w:val="22"/>
          <w:szCs w:val="22"/>
        </w:rPr>
        <w:t>н</w:t>
      </w:r>
      <w:r w:rsidRPr="004C5DE1">
        <w:rPr>
          <w:sz w:val="22"/>
          <w:szCs w:val="22"/>
        </w:rPr>
        <w:t>е</w:t>
      </w:r>
      <w:r w:rsidRPr="004C5DE1">
        <w:rPr>
          <w:spacing w:val="1"/>
          <w:sz w:val="22"/>
          <w:szCs w:val="22"/>
        </w:rPr>
        <w:t>н</w:t>
      </w:r>
      <w:r w:rsidRPr="004C5DE1">
        <w:rPr>
          <w:sz w:val="22"/>
          <w:szCs w:val="22"/>
        </w:rPr>
        <w:t>ие</w:t>
      </w:r>
      <w:r w:rsidRPr="004C5DE1">
        <w:rPr>
          <w:spacing w:val="24"/>
          <w:sz w:val="22"/>
          <w:szCs w:val="22"/>
        </w:rPr>
        <w:t xml:space="preserve"> </w:t>
      </w:r>
      <w:r w:rsidRPr="004C5DE1">
        <w:rPr>
          <w:spacing w:val="1"/>
          <w:sz w:val="22"/>
          <w:szCs w:val="22"/>
        </w:rPr>
        <w:t>т</w:t>
      </w:r>
      <w:r w:rsidRPr="004C5DE1">
        <w:rPr>
          <w:sz w:val="22"/>
          <w:szCs w:val="22"/>
        </w:rPr>
        <w:t>ес</w:t>
      </w:r>
      <w:r w:rsidRPr="004C5DE1">
        <w:rPr>
          <w:spacing w:val="1"/>
          <w:sz w:val="22"/>
          <w:szCs w:val="22"/>
        </w:rPr>
        <w:t>т</w:t>
      </w:r>
      <w:r w:rsidRPr="004C5DE1">
        <w:rPr>
          <w:sz w:val="22"/>
          <w:szCs w:val="22"/>
        </w:rPr>
        <w:t>о</w:t>
      </w:r>
      <w:r w:rsidRPr="004C5DE1">
        <w:rPr>
          <w:spacing w:val="-1"/>
          <w:sz w:val="22"/>
          <w:szCs w:val="22"/>
        </w:rPr>
        <w:t>вы</w:t>
      </w:r>
      <w:r w:rsidRPr="004C5DE1">
        <w:rPr>
          <w:sz w:val="22"/>
          <w:szCs w:val="22"/>
        </w:rPr>
        <w:t>х</w:t>
      </w:r>
      <w:r w:rsidRPr="004C5DE1">
        <w:rPr>
          <w:spacing w:val="24"/>
          <w:sz w:val="22"/>
          <w:szCs w:val="22"/>
        </w:rPr>
        <w:t xml:space="preserve"> </w:t>
      </w:r>
      <w:r w:rsidRPr="004C5DE1">
        <w:rPr>
          <w:spacing w:val="-2"/>
          <w:sz w:val="22"/>
          <w:szCs w:val="22"/>
        </w:rPr>
        <w:t>у</w:t>
      </w:r>
      <w:r w:rsidRPr="004C5DE1">
        <w:rPr>
          <w:spacing w:val="1"/>
          <w:sz w:val="22"/>
          <w:szCs w:val="22"/>
        </w:rPr>
        <w:t>пр</w:t>
      </w:r>
      <w:r w:rsidRPr="004C5DE1">
        <w:rPr>
          <w:sz w:val="22"/>
          <w:szCs w:val="22"/>
        </w:rPr>
        <w:t>ажн</w:t>
      </w:r>
      <w:r w:rsidRPr="004C5DE1">
        <w:rPr>
          <w:spacing w:val="-1"/>
          <w:sz w:val="22"/>
          <w:szCs w:val="22"/>
        </w:rPr>
        <w:t>е</w:t>
      </w:r>
      <w:r w:rsidRPr="004C5DE1">
        <w:rPr>
          <w:sz w:val="22"/>
          <w:szCs w:val="22"/>
        </w:rPr>
        <w:t xml:space="preserve">ний </w:t>
      </w:r>
      <w:r w:rsidRPr="004C5DE1">
        <w:rPr>
          <w:spacing w:val="-1"/>
          <w:sz w:val="22"/>
          <w:szCs w:val="22"/>
        </w:rPr>
        <w:t>д</w:t>
      </w:r>
      <w:r w:rsidRPr="004C5DE1">
        <w:rPr>
          <w:spacing w:val="1"/>
          <w:sz w:val="22"/>
          <w:szCs w:val="22"/>
        </w:rPr>
        <w:t>о</w:t>
      </w:r>
      <w:r w:rsidRPr="004C5DE1">
        <w:rPr>
          <w:sz w:val="22"/>
          <w:szCs w:val="22"/>
        </w:rPr>
        <w:t>л</w:t>
      </w:r>
      <w:r w:rsidRPr="004C5DE1">
        <w:rPr>
          <w:spacing w:val="-1"/>
          <w:sz w:val="22"/>
          <w:szCs w:val="22"/>
        </w:rPr>
        <w:t>ж</w:t>
      </w:r>
      <w:r w:rsidRPr="004C5DE1">
        <w:rPr>
          <w:sz w:val="22"/>
          <w:szCs w:val="22"/>
        </w:rPr>
        <w:t>но</w:t>
      </w:r>
      <w:r w:rsidRPr="004C5DE1">
        <w:rPr>
          <w:spacing w:val="-1"/>
          <w:sz w:val="22"/>
          <w:szCs w:val="22"/>
        </w:rPr>
        <w:t xml:space="preserve"> и</w:t>
      </w:r>
      <w:r w:rsidRPr="004C5DE1">
        <w:rPr>
          <w:sz w:val="22"/>
          <w:szCs w:val="22"/>
        </w:rPr>
        <w:t>скл</w:t>
      </w:r>
      <w:r w:rsidRPr="004C5DE1">
        <w:rPr>
          <w:spacing w:val="1"/>
          <w:sz w:val="22"/>
          <w:szCs w:val="22"/>
        </w:rPr>
        <w:t>ю</w:t>
      </w:r>
      <w:r w:rsidRPr="004C5DE1">
        <w:rPr>
          <w:sz w:val="22"/>
          <w:szCs w:val="22"/>
        </w:rPr>
        <w:t>чать тр</w:t>
      </w:r>
      <w:r w:rsidRPr="004C5DE1">
        <w:rPr>
          <w:spacing w:val="4"/>
          <w:sz w:val="22"/>
          <w:szCs w:val="22"/>
        </w:rPr>
        <w:t>а</w:t>
      </w:r>
      <w:r w:rsidRPr="004C5DE1">
        <w:rPr>
          <w:spacing w:val="1"/>
          <w:sz w:val="22"/>
          <w:szCs w:val="22"/>
        </w:rPr>
        <w:t>в</w:t>
      </w:r>
      <w:r w:rsidRPr="004C5DE1">
        <w:rPr>
          <w:spacing w:val="-2"/>
          <w:sz w:val="22"/>
          <w:szCs w:val="22"/>
        </w:rPr>
        <w:t>м</w:t>
      </w:r>
      <w:r w:rsidRPr="004C5DE1">
        <w:rPr>
          <w:sz w:val="22"/>
          <w:szCs w:val="22"/>
        </w:rPr>
        <w:t>ы.</w:t>
      </w:r>
    </w:p>
    <w:p w:rsidR="004C5DE1" w:rsidRDefault="004C5DE1" w:rsidP="00E10B5E">
      <w:pPr>
        <w:widowControl w:val="0"/>
        <w:autoSpaceDE w:val="0"/>
        <w:autoSpaceDN w:val="0"/>
        <w:adjustRightInd w:val="0"/>
        <w:ind w:firstLine="567"/>
        <w:jc w:val="both"/>
        <w:rPr>
          <w:spacing w:val="1"/>
          <w:sz w:val="22"/>
          <w:szCs w:val="22"/>
        </w:rPr>
      </w:pPr>
      <w:r w:rsidRPr="004C5DE1">
        <w:rPr>
          <w:sz w:val="22"/>
          <w:szCs w:val="22"/>
        </w:rPr>
        <w:t>Пе</w:t>
      </w:r>
      <w:r w:rsidRPr="004C5DE1">
        <w:rPr>
          <w:spacing w:val="1"/>
          <w:sz w:val="22"/>
          <w:szCs w:val="22"/>
        </w:rPr>
        <w:t>р</w:t>
      </w:r>
      <w:r w:rsidRPr="004C5DE1">
        <w:rPr>
          <w:sz w:val="22"/>
          <w:szCs w:val="22"/>
        </w:rPr>
        <w:t>иодичес</w:t>
      </w:r>
      <w:r w:rsidRPr="004C5DE1">
        <w:rPr>
          <w:spacing w:val="-1"/>
          <w:sz w:val="22"/>
          <w:szCs w:val="22"/>
        </w:rPr>
        <w:t>к</w:t>
      </w:r>
      <w:r w:rsidRPr="004C5DE1">
        <w:rPr>
          <w:sz w:val="22"/>
          <w:szCs w:val="22"/>
        </w:rPr>
        <w:t>о</w:t>
      </w:r>
      <w:r w:rsidRPr="004C5DE1">
        <w:rPr>
          <w:spacing w:val="1"/>
          <w:sz w:val="22"/>
          <w:szCs w:val="22"/>
        </w:rPr>
        <w:t>е</w:t>
      </w:r>
      <w:r w:rsidRPr="004C5DE1">
        <w:rPr>
          <w:spacing w:val="14"/>
          <w:sz w:val="22"/>
          <w:szCs w:val="22"/>
        </w:rPr>
        <w:t xml:space="preserve"> </w:t>
      </w:r>
      <w:r w:rsidRPr="004C5DE1">
        <w:rPr>
          <w:spacing w:val="1"/>
          <w:sz w:val="22"/>
          <w:szCs w:val="22"/>
        </w:rPr>
        <w:t>и</w:t>
      </w:r>
      <w:r w:rsidRPr="004C5DE1">
        <w:rPr>
          <w:spacing w:val="-1"/>
          <w:sz w:val="22"/>
          <w:szCs w:val="22"/>
        </w:rPr>
        <w:t>сп</w:t>
      </w:r>
      <w:r w:rsidRPr="004C5DE1">
        <w:rPr>
          <w:sz w:val="22"/>
          <w:szCs w:val="22"/>
        </w:rPr>
        <w:t>ользова</w:t>
      </w:r>
      <w:r w:rsidRPr="004C5DE1">
        <w:rPr>
          <w:spacing w:val="1"/>
          <w:sz w:val="22"/>
          <w:szCs w:val="22"/>
        </w:rPr>
        <w:t>н</w:t>
      </w:r>
      <w:r w:rsidRPr="004C5DE1">
        <w:rPr>
          <w:sz w:val="22"/>
          <w:szCs w:val="22"/>
        </w:rPr>
        <w:t>ие</w:t>
      </w:r>
      <w:r w:rsidRPr="004C5DE1">
        <w:rPr>
          <w:spacing w:val="12"/>
          <w:sz w:val="22"/>
          <w:szCs w:val="22"/>
        </w:rPr>
        <w:t xml:space="preserve"> </w:t>
      </w:r>
      <w:r w:rsidRPr="004C5DE1">
        <w:rPr>
          <w:spacing w:val="1"/>
          <w:sz w:val="22"/>
          <w:szCs w:val="22"/>
        </w:rPr>
        <w:t>о</w:t>
      </w:r>
      <w:r w:rsidRPr="004C5DE1">
        <w:rPr>
          <w:sz w:val="22"/>
          <w:szCs w:val="22"/>
        </w:rPr>
        <w:t>дних</w:t>
      </w:r>
      <w:r w:rsidRPr="004C5DE1">
        <w:rPr>
          <w:spacing w:val="14"/>
          <w:sz w:val="22"/>
          <w:szCs w:val="22"/>
        </w:rPr>
        <w:t xml:space="preserve"> </w:t>
      </w:r>
      <w:r w:rsidRPr="004C5DE1">
        <w:rPr>
          <w:sz w:val="22"/>
          <w:szCs w:val="22"/>
        </w:rPr>
        <w:t>и</w:t>
      </w:r>
      <w:r w:rsidRPr="004C5DE1">
        <w:rPr>
          <w:spacing w:val="12"/>
          <w:sz w:val="22"/>
          <w:szCs w:val="22"/>
        </w:rPr>
        <w:t xml:space="preserve"> </w:t>
      </w:r>
      <w:r w:rsidRPr="004C5DE1">
        <w:rPr>
          <w:spacing w:val="1"/>
          <w:sz w:val="22"/>
          <w:szCs w:val="22"/>
        </w:rPr>
        <w:t>т</w:t>
      </w:r>
      <w:r w:rsidRPr="004C5DE1">
        <w:rPr>
          <w:sz w:val="22"/>
          <w:szCs w:val="22"/>
        </w:rPr>
        <w:t>ех</w:t>
      </w:r>
      <w:r w:rsidRPr="004C5DE1">
        <w:rPr>
          <w:spacing w:val="15"/>
          <w:sz w:val="22"/>
          <w:szCs w:val="22"/>
        </w:rPr>
        <w:t xml:space="preserve"> </w:t>
      </w:r>
      <w:r w:rsidRPr="004C5DE1">
        <w:rPr>
          <w:spacing w:val="1"/>
          <w:sz w:val="22"/>
          <w:szCs w:val="22"/>
        </w:rPr>
        <w:t>ж</w:t>
      </w:r>
      <w:r w:rsidRPr="004C5DE1">
        <w:rPr>
          <w:sz w:val="22"/>
          <w:szCs w:val="22"/>
        </w:rPr>
        <w:t>е</w:t>
      </w:r>
      <w:r w:rsidRPr="004C5DE1">
        <w:rPr>
          <w:spacing w:val="14"/>
          <w:sz w:val="22"/>
          <w:szCs w:val="22"/>
        </w:rPr>
        <w:t xml:space="preserve"> </w:t>
      </w:r>
      <w:r w:rsidRPr="004C5DE1">
        <w:rPr>
          <w:spacing w:val="1"/>
          <w:sz w:val="22"/>
          <w:szCs w:val="22"/>
        </w:rPr>
        <w:t>т</w:t>
      </w:r>
      <w:r w:rsidRPr="004C5DE1">
        <w:rPr>
          <w:sz w:val="22"/>
          <w:szCs w:val="22"/>
        </w:rPr>
        <w:t>ес</w:t>
      </w:r>
      <w:r w:rsidRPr="004C5DE1">
        <w:rPr>
          <w:spacing w:val="-1"/>
          <w:sz w:val="22"/>
          <w:szCs w:val="22"/>
        </w:rPr>
        <w:t>т</w:t>
      </w:r>
      <w:r w:rsidRPr="004C5DE1">
        <w:rPr>
          <w:sz w:val="22"/>
          <w:szCs w:val="22"/>
        </w:rPr>
        <w:t>ов</w:t>
      </w:r>
      <w:r w:rsidRPr="004C5DE1">
        <w:rPr>
          <w:spacing w:val="14"/>
          <w:sz w:val="22"/>
          <w:szCs w:val="22"/>
        </w:rPr>
        <w:t xml:space="preserve"> </w:t>
      </w:r>
      <w:r w:rsidRPr="004C5DE1">
        <w:rPr>
          <w:spacing w:val="1"/>
          <w:sz w:val="22"/>
          <w:szCs w:val="22"/>
        </w:rPr>
        <w:t>д</w:t>
      </w:r>
      <w:r w:rsidRPr="004C5DE1">
        <w:rPr>
          <w:sz w:val="22"/>
          <w:szCs w:val="22"/>
        </w:rPr>
        <w:t>а</w:t>
      </w:r>
      <w:r w:rsidRPr="004C5DE1">
        <w:rPr>
          <w:spacing w:val="1"/>
          <w:sz w:val="22"/>
          <w:szCs w:val="22"/>
        </w:rPr>
        <w:t>е</w:t>
      </w:r>
      <w:r w:rsidRPr="004C5DE1">
        <w:rPr>
          <w:sz w:val="22"/>
          <w:szCs w:val="22"/>
        </w:rPr>
        <w:t>т</w:t>
      </w:r>
      <w:r w:rsidRPr="004C5DE1">
        <w:rPr>
          <w:spacing w:val="11"/>
          <w:sz w:val="22"/>
          <w:szCs w:val="22"/>
        </w:rPr>
        <w:t xml:space="preserve"> </w:t>
      </w:r>
      <w:r w:rsidRPr="004C5DE1">
        <w:rPr>
          <w:spacing w:val="1"/>
          <w:sz w:val="22"/>
          <w:szCs w:val="22"/>
        </w:rPr>
        <w:t>в</w:t>
      </w:r>
      <w:r w:rsidRPr="004C5DE1">
        <w:rPr>
          <w:sz w:val="22"/>
          <w:szCs w:val="22"/>
        </w:rPr>
        <w:t>оз</w:t>
      </w:r>
      <w:r w:rsidRPr="004C5DE1">
        <w:rPr>
          <w:spacing w:val="1"/>
          <w:sz w:val="22"/>
          <w:szCs w:val="22"/>
        </w:rPr>
        <w:t>м</w:t>
      </w:r>
      <w:r w:rsidRPr="004C5DE1">
        <w:rPr>
          <w:sz w:val="22"/>
          <w:szCs w:val="22"/>
        </w:rPr>
        <w:t>ожно</w:t>
      </w:r>
      <w:r w:rsidRPr="004C5DE1">
        <w:rPr>
          <w:spacing w:val="1"/>
          <w:sz w:val="22"/>
          <w:szCs w:val="22"/>
        </w:rPr>
        <w:t>с</w:t>
      </w:r>
      <w:r w:rsidRPr="004C5DE1">
        <w:rPr>
          <w:sz w:val="22"/>
          <w:szCs w:val="22"/>
        </w:rPr>
        <w:t>ть п</w:t>
      </w:r>
      <w:r w:rsidRPr="004C5DE1">
        <w:rPr>
          <w:spacing w:val="1"/>
          <w:sz w:val="22"/>
          <w:szCs w:val="22"/>
        </w:rPr>
        <w:t>е</w:t>
      </w:r>
      <w:r w:rsidRPr="004C5DE1">
        <w:rPr>
          <w:sz w:val="22"/>
          <w:szCs w:val="22"/>
        </w:rPr>
        <w:t>дагогу</w:t>
      </w:r>
      <w:r w:rsidRPr="004C5DE1">
        <w:rPr>
          <w:spacing w:val="31"/>
          <w:sz w:val="22"/>
          <w:szCs w:val="22"/>
        </w:rPr>
        <w:t xml:space="preserve"> </w:t>
      </w:r>
      <w:r w:rsidRPr="004C5DE1">
        <w:rPr>
          <w:spacing w:val="1"/>
          <w:sz w:val="22"/>
          <w:szCs w:val="22"/>
        </w:rPr>
        <w:t>сра</w:t>
      </w:r>
      <w:r w:rsidRPr="004C5DE1">
        <w:rPr>
          <w:sz w:val="22"/>
          <w:szCs w:val="22"/>
        </w:rPr>
        <w:t>в</w:t>
      </w:r>
      <w:r w:rsidRPr="004C5DE1">
        <w:rPr>
          <w:spacing w:val="1"/>
          <w:sz w:val="22"/>
          <w:szCs w:val="22"/>
        </w:rPr>
        <w:t>ни</w:t>
      </w:r>
      <w:r w:rsidRPr="004C5DE1">
        <w:rPr>
          <w:sz w:val="22"/>
          <w:szCs w:val="22"/>
        </w:rPr>
        <w:t>в</w:t>
      </w:r>
      <w:r w:rsidRPr="004C5DE1">
        <w:rPr>
          <w:spacing w:val="-1"/>
          <w:sz w:val="22"/>
          <w:szCs w:val="22"/>
        </w:rPr>
        <w:t>а</w:t>
      </w:r>
      <w:r w:rsidRPr="004C5DE1">
        <w:rPr>
          <w:spacing w:val="-3"/>
          <w:sz w:val="22"/>
          <w:szCs w:val="22"/>
        </w:rPr>
        <w:t>т</w:t>
      </w:r>
      <w:r w:rsidRPr="004C5DE1">
        <w:rPr>
          <w:sz w:val="22"/>
          <w:szCs w:val="22"/>
        </w:rPr>
        <w:t>ь</w:t>
      </w:r>
      <w:r w:rsidRPr="004C5DE1">
        <w:rPr>
          <w:spacing w:val="34"/>
          <w:sz w:val="22"/>
          <w:szCs w:val="22"/>
        </w:rPr>
        <w:t xml:space="preserve"> </w:t>
      </w:r>
      <w:r w:rsidRPr="004C5DE1">
        <w:rPr>
          <w:spacing w:val="2"/>
          <w:sz w:val="22"/>
          <w:szCs w:val="22"/>
        </w:rPr>
        <w:t>д</w:t>
      </w:r>
      <w:r w:rsidRPr="004C5DE1">
        <w:rPr>
          <w:sz w:val="22"/>
          <w:szCs w:val="22"/>
        </w:rPr>
        <w:t>инамику</w:t>
      </w:r>
      <w:r w:rsidRPr="004C5DE1">
        <w:rPr>
          <w:spacing w:val="32"/>
          <w:sz w:val="22"/>
          <w:szCs w:val="22"/>
        </w:rPr>
        <w:t xml:space="preserve"> </w:t>
      </w:r>
      <w:r w:rsidRPr="004C5DE1">
        <w:rPr>
          <w:spacing w:val="1"/>
          <w:sz w:val="22"/>
          <w:szCs w:val="22"/>
        </w:rPr>
        <w:t>физ</w:t>
      </w:r>
      <w:r w:rsidRPr="004C5DE1">
        <w:rPr>
          <w:sz w:val="22"/>
          <w:szCs w:val="22"/>
        </w:rPr>
        <w:t>ическ</w:t>
      </w:r>
      <w:r w:rsidRPr="004C5DE1">
        <w:rPr>
          <w:spacing w:val="1"/>
          <w:sz w:val="22"/>
          <w:szCs w:val="22"/>
        </w:rPr>
        <w:t>о</w:t>
      </w:r>
      <w:r w:rsidRPr="004C5DE1">
        <w:rPr>
          <w:sz w:val="22"/>
          <w:szCs w:val="22"/>
        </w:rPr>
        <w:t>й</w:t>
      </w:r>
      <w:r w:rsidRPr="004C5DE1">
        <w:rPr>
          <w:spacing w:val="36"/>
          <w:sz w:val="22"/>
          <w:szCs w:val="22"/>
        </w:rPr>
        <w:t xml:space="preserve"> </w:t>
      </w:r>
      <w:r w:rsidRPr="004C5DE1">
        <w:rPr>
          <w:sz w:val="22"/>
          <w:szCs w:val="22"/>
        </w:rPr>
        <w:t>п</w:t>
      </w:r>
      <w:r w:rsidRPr="004C5DE1">
        <w:rPr>
          <w:spacing w:val="-1"/>
          <w:sz w:val="22"/>
          <w:szCs w:val="22"/>
        </w:rPr>
        <w:t>о</w:t>
      </w:r>
      <w:r w:rsidRPr="004C5DE1">
        <w:rPr>
          <w:sz w:val="22"/>
          <w:szCs w:val="22"/>
        </w:rPr>
        <w:t>дг</w:t>
      </w:r>
      <w:r w:rsidRPr="004C5DE1">
        <w:rPr>
          <w:spacing w:val="2"/>
          <w:sz w:val="22"/>
          <w:szCs w:val="22"/>
        </w:rPr>
        <w:t>о</w:t>
      </w:r>
      <w:r w:rsidRPr="004C5DE1">
        <w:rPr>
          <w:spacing w:val="-2"/>
          <w:sz w:val="22"/>
          <w:szCs w:val="22"/>
        </w:rPr>
        <w:t>т</w:t>
      </w:r>
      <w:r w:rsidRPr="004C5DE1">
        <w:rPr>
          <w:spacing w:val="1"/>
          <w:sz w:val="22"/>
          <w:szCs w:val="22"/>
        </w:rPr>
        <w:t>о</w:t>
      </w:r>
      <w:r w:rsidRPr="004C5DE1">
        <w:rPr>
          <w:sz w:val="22"/>
          <w:szCs w:val="22"/>
        </w:rPr>
        <w:t>вл</w:t>
      </w:r>
      <w:r w:rsidRPr="004C5DE1">
        <w:rPr>
          <w:spacing w:val="-2"/>
          <w:sz w:val="22"/>
          <w:szCs w:val="22"/>
        </w:rPr>
        <w:t>е</w:t>
      </w:r>
      <w:r w:rsidRPr="004C5DE1">
        <w:rPr>
          <w:sz w:val="22"/>
          <w:szCs w:val="22"/>
        </w:rPr>
        <w:t>нн</w:t>
      </w:r>
      <w:r w:rsidRPr="004C5DE1">
        <w:rPr>
          <w:spacing w:val="-1"/>
          <w:sz w:val="22"/>
          <w:szCs w:val="22"/>
        </w:rPr>
        <w:t>о</w:t>
      </w:r>
      <w:r w:rsidRPr="004C5DE1">
        <w:rPr>
          <w:sz w:val="22"/>
          <w:szCs w:val="22"/>
        </w:rPr>
        <w:t>ст</w:t>
      </w:r>
      <w:r w:rsidRPr="004C5DE1">
        <w:rPr>
          <w:spacing w:val="1"/>
          <w:sz w:val="22"/>
          <w:szCs w:val="22"/>
        </w:rPr>
        <w:t>и</w:t>
      </w:r>
      <w:r w:rsidRPr="004C5DE1">
        <w:rPr>
          <w:spacing w:val="36"/>
          <w:sz w:val="22"/>
          <w:szCs w:val="22"/>
        </w:rPr>
        <w:t xml:space="preserve"> </w:t>
      </w:r>
      <w:r w:rsidRPr="004C5DE1">
        <w:rPr>
          <w:sz w:val="22"/>
          <w:szCs w:val="22"/>
        </w:rPr>
        <w:t>в</w:t>
      </w:r>
      <w:r w:rsidRPr="004C5DE1">
        <w:rPr>
          <w:spacing w:val="35"/>
          <w:sz w:val="22"/>
          <w:szCs w:val="22"/>
        </w:rPr>
        <w:t xml:space="preserve"> </w:t>
      </w:r>
      <w:r w:rsidRPr="004C5DE1">
        <w:rPr>
          <w:sz w:val="22"/>
          <w:szCs w:val="22"/>
        </w:rPr>
        <w:t>п</w:t>
      </w:r>
      <w:r w:rsidRPr="004C5DE1">
        <w:rPr>
          <w:spacing w:val="-1"/>
          <w:sz w:val="22"/>
          <w:szCs w:val="22"/>
        </w:rPr>
        <w:t>р</w:t>
      </w:r>
      <w:r w:rsidRPr="004C5DE1">
        <w:rPr>
          <w:sz w:val="22"/>
          <w:szCs w:val="22"/>
        </w:rPr>
        <w:t>о</w:t>
      </w:r>
      <w:r w:rsidRPr="004C5DE1">
        <w:rPr>
          <w:spacing w:val="1"/>
          <w:sz w:val="22"/>
          <w:szCs w:val="22"/>
        </w:rPr>
        <w:t>ц</w:t>
      </w:r>
      <w:r w:rsidRPr="004C5DE1">
        <w:rPr>
          <w:spacing w:val="-1"/>
          <w:sz w:val="22"/>
          <w:szCs w:val="22"/>
        </w:rPr>
        <w:t>е</w:t>
      </w:r>
      <w:r w:rsidRPr="004C5DE1">
        <w:rPr>
          <w:sz w:val="22"/>
          <w:szCs w:val="22"/>
        </w:rPr>
        <w:t>сс</w:t>
      </w:r>
      <w:r w:rsidRPr="004C5DE1">
        <w:rPr>
          <w:spacing w:val="1"/>
          <w:sz w:val="22"/>
          <w:szCs w:val="22"/>
        </w:rPr>
        <w:t>е</w:t>
      </w:r>
      <w:r w:rsidRPr="004C5DE1">
        <w:rPr>
          <w:spacing w:val="35"/>
          <w:sz w:val="22"/>
          <w:szCs w:val="22"/>
        </w:rPr>
        <w:t xml:space="preserve"> </w:t>
      </w:r>
      <w:r w:rsidRPr="004C5DE1">
        <w:rPr>
          <w:spacing w:val="7"/>
          <w:sz w:val="22"/>
          <w:szCs w:val="22"/>
        </w:rPr>
        <w:t>з</w:t>
      </w:r>
      <w:r w:rsidRPr="004C5DE1">
        <w:rPr>
          <w:spacing w:val="1"/>
          <w:sz w:val="22"/>
          <w:szCs w:val="22"/>
        </w:rPr>
        <w:t>а</w:t>
      </w:r>
      <w:r w:rsidRPr="004C5DE1">
        <w:rPr>
          <w:sz w:val="22"/>
          <w:szCs w:val="22"/>
        </w:rPr>
        <w:t>н</w:t>
      </w:r>
      <w:r w:rsidRPr="004C5DE1">
        <w:rPr>
          <w:spacing w:val="1"/>
          <w:sz w:val="22"/>
          <w:szCs w:val="22"/>
        </w:rPr>
        <w:t>я</w:t>
      </w:r>
      <w:r w:rsidRPr="004C5DE1">
        <w:rPr>
          <w:sz w:val="22"/>
          <w:szCs w:val="22"/>
        </w:rPr>
        <w:t>тий.</w:t>
      </w:r>
      <w:r w:rsidRPr="004C5DE1">
        <w:rPr>
          <w:spacing w:val="11"/>
          <w:sz w:val="22"/>
          <w:szCs w:val="22"/>
        </w:rPr>
        <w:t xml:space="preserve"> </w:t>
      </w:r>
      <w:r w:rsidRPr="004C5DE1">
        <w:rPr>
          <w:sz w:val="22"/>
          <w:szCs w:val="22"/>
        </w:rPr>
        <w:t>Б</w:t>
      </w:r>
      <w:r w:rsidRPr="004C5DE1">
        <w:rPr>
          <w:spacing w:val="1"/>
          <w:sz w:val="22"/>
          <w:szCs w:val="22"/>
        </w:rPr>
        <w:t>е</w:t>
      </w:r>
      <w:r w:rsidRPr="004C5DE1">
        <w:rPr>
          <w:sz w:val="22"/>
          <w:szCs w:val="22"/>
        </w:rPr>
        <w:t>з</w:t>
      </w:r>
      <w:r w:rsidRPr="004C5DE1">
        <w:rPr>
          <w:spacing w:val="-3"/>
          <w:sz w:val="22"/>
          <w:szCs w:val="22"/>
        </w:rPr>
        <w:t>у</w:t>
      </w:r>
      <w:r w:rsidRPr="004C5DE1">
        <w:rPr>
          <w:sz w:val="22"/>
          <w:szCs w:val="22"/>
        </w:rPr>
        <w:t>слов</w:t>
      </w:r>
      <w:r w:rsidRPr="004C5DE1">
        <w:rPr>
          <w:spacing w:val="1"/>
          <w:sz w:val="22"/>
          <w:szCs w:val="22"/>
        </w:rPr>
        <w:t>н</w:t>
      </w:r>
      <w:r w:rsidRPr="004C5DE1">
        <w:rPr>
          <w:spacing w:val="2"/>
          <w:sz w:val="22"/>
          <w:szCs w:val="22"/>
        </w:rPr>
        <w:t>о</w:t>
      </w:r>
      <w:r w:rsidRPr="004C5DE1">
        <w:rPr>
          <w:sz w:val="22"/>
          <w:szCs w:val="22"/>
        </w:rPr>
        <w:t>,</w:t>
      </w:r>
      <w:r w:rsidRPr="004C5DE1">
        <w:rPr>
          <w:spacing w:val="11"/>
          <w:sz w:val="22"/>
          <w:szCs w:val="22"/>
        </w:rPr>
        <w:t xml:space="preserve"> </w:t>
      </w:r>
      <w:r w:rsidRPr="004C5DE1">
        <w:rPr>
          <w:spacing w:val="1"/>
          <w:sz w:val="22"/>
          <w:szCs w:val="22"/>
        </w:rPr>
        <w:t>р</w:t>
      </w:r>
      <w:r w:rsidRPr="004C5DE1">
        <w:rPr>
          <w:sz w:val="22"/>
          <w:szCs w:val="22"/>
        </w:rPr>
        <w:t>е</w:t>
      </w:r>
      <w:r w:rsidRPr="004C5DE1">
        <w:rPr>
          <w:spacing w:val="1"/>
          <w:sz w:val="22"/>
          <w:szCs w:val="22"/>
        </w:rPr>
        <w:t>з</w:t>
      </w:r>
      <w:r w:rsidRPr="004C5DE1">
        <w:rPr>
          <w:spacing w:val="-3"/>
          <w:sz w:val="22"/>
          <w:szCs w:val="22"/>
        </w:rPr>
        <w:t>у</w:t>
      </w:r>
      <w:r w:rsidRPr="004C5DE1">
        <w:rPr>
          <w:sz w:val="22"/>
          <w:szCs w:val="22"/>
        </w:rPr>
        <w:t>л</w:t>
      </w:r>
      <w:r w:rsidRPr="004C5DE1">
        <w:rPr>
          <w:spacing w:val="-1"/>
          <w:sz w:val="22"/>
          <w:szCs w:val="22"/>
        </w:rPr>
        <w:t>ь</w:t>
      </w:r>
      <w:r w:rsidRPr="004C5DE1">
        <w:rPr>
          <w:sz w:val="22"/>
          <w:szCs w:val="22"/>
        </w:rPr>
        <w:t>тат</w:t>
      </w:r>
      <w:r w:rsidRPr="004C5DE1">
        <w:rPr>
          <w:spacing w:val="1"/>
          <w:sz w:val="22"/>
          <w:szCs w:val="22"/>
        </w:rPr>
        <w:t>ы</w:t>
      </w:r>
      <w:r w:rsidRPr="004C5DE1">
        <w:rPr>
          <w:spacing w:val="12"/>
          <w:sz w:val="22"/>
          <w:szCs w:val="22"/>
        </w:rPr>
        <w:t xml:space="preserve"> </w:t>
      </w:r>
      <w:r w:rsidRPr="004C5DE1">
        <w:rPr>
          <w:sz w:val="22"/>
          <w:szCs w:val="22"/>
        </w:rPr>
        <w:t>те</w:t>
      </w:r>
      <w:r w:rsidRPr="004C5DE1">
        <w:rPr>
          <w:spacing w:val="1"/>
          <w:sz w:val="22"/>
          <w:szCs w:val="22"/>
        </w:rPr>
        <w:t>с</w:t>
      </w:r>
      <w:r w:rsidRPr="004C5DE1">
        <w:rPr>
          <w:sz w:val="22"/>
          <w:szCs w:val="22"/>
        </w:rPr>
        <w:t>ти</w:t>
      </w:r>
      <w:r w:rsidRPr="004C5DE1">
        <w:rPr>
          <w:spacing w:val="1"/>
          <w:sz w:val="22"/>
          <w:szCs w:val="22"/>
        </w:rPr>
        <w:t>р</w:t>
      </w:r>
      <w:r w:rsidRPr="004C5DE1">
        <w:rPr>
          <w:sz w:val="22"/>
          <w:szCs w:val="22"/>
        </w:rPr>
        <w:t>ования</w:t>
      </w:r>
      <w:r w:rsidRPr="004C5DE1">
        <w:rPr>
          <w:spacing w:val="11"/>
          <w:sz w:val="22"/>
          <w:szCs w:val="22"/>
        </w:rPr>
        <w:t xml:space="preserve"> </w:t>
      </w:r>
      <w:r w:rsidRPr="004C5DE1">
        <w:rPr>
          <w:spacing w:val="2"/>
          <w:sz w:val="22"/>
          <w:szCs w:val="22"/>
        </w:rPr>
        <w:t>д</w:t>
      </w:r>
      <w:r w:rsidRPr="004C5DE1">
        <w:rPr>
          <w:sz w:val="22"/>
          <w:szCs w:val="22"/>
        </w:rPr>
        <w:t>вигатель</w:t>
      </w:r>
      <w:r w:rsidRPr="004C5DE1">
        <w:rPr>
          <w:spacing w:val="-1"/>
          <w:sz w:val="22"/>
          <w:szCs w:val="22"/>
        </w:rPr>
        <w:t>н</w:t>
      </w:r>
      <w:r w:rsidRPr="004C5DE1">
        <w:rPr>
          <w:sz w:val="22"/>
          <w:szCs w:val="22"/>
        </w:rPr>
        <w:t>ых</w:t>
      </w:r>
      <w:r w:rsidRPr="004C5DE1">
        <w:rPr>
          <w:spacing w:val="11"/>
          <w:sz w:val="22"/>
          <w:szCs w:val="22"/>
        </w:rPr>
        <w:t xml:space="preserve"> </w:t>
      </w:r>
      <w:r w:rsidRPr="004C5DE1">
        <w:rPr>
          <w:sz w:val="22"/>
          <w:szCs w:val="22"/>
        </w:rPr>
        <w:t>с</w:t>
      </w:r>
      <w:r w:rsidRPr="004C5DE1">
        <w:rPr>
          <w:spacing w:val="1"/>
          <w:sz w:val="22"/>
          <w:szCs w:val="22"/>
        </w:rPr>
        <w:t>п</w:t>
      </w:r>
      <w:r w:rsidRPr="004C5DE1">
        <w:rPr>
          <w:spacing w:val="2"/>
          <w:sz w:val="22"/>
          <w:szCs w:val="22"/>
        </w:rPr>
        <w:t>о</w:t>
      </w:r>
      <w:r w:rsidRPr="004C5DE1">
        <w:rPr>
          <w:spacing w:val="-1"/>
          <w:sz w:val="22"/>
          <w:szCs w:val="22"/>
        </w:rPr>
        <w:t>со</w:t>
      </w:r>
      <w:r w:rsidRPr="004C5DE1">
        <w:rPr>
          <w:sz w:val="22"/>
          <w:szCs w:val="22"/>
        </w:rPr>
        <w:t>бно</w:t>
      </w:r>
      <w:r w:rsidRPr="004C5DE1">
        <w:rPr>
          <w:spacing w:val="1"/>
          <w:sz w:val="22"/>
          <w:szCs w:val="22"/>
        </w:rPr>
        <w:t>с</w:t>
      </w:r>
      <w:r w:rsidRPr="004C5DE1">
        <w:rPr>
          <w:sz w:val="22"/>
          <w:szCs w:val="22"/>
        </w:rPr>
        <w:t>т</w:t>
      </w:r>
      <w:r w:rsidRPr="004C5DE1">
        <w:rPr>
          <w:spacing w:val="-1"/>
          <w:sz w:val="22"/>
          <w:szCs w:val="22"/>
        </w:rPr>
        <w:t>е</w:t>
      </w:r>
      <w:r w:rsidRPr="004C5DE1">
        <w:rPr>
          <w:sz w:val="22"/>
          <w:szCs w:val="22"/>
        </w:rPr>
        <w:t>й</w:t>
      </w:r>
      <w:r w:rsidRPr="004C5DE1">
        <w:rPr>
          <w:spacing w:val="11"/>
          <w:sz w:val="22"/>
          <w:szCs w:val="22"/>
        </w:rPr>
        <w:t xml:space="preserve"> </w:t>
      </w:r>
      <w:r w:rsidRPr="004C5DE1">
        <w:rPr>
          <w:spacing w:val="1"/>
          <w:sz w:val="22"/>
          <w:szCs w:val="22"/>
        </w:rPr>
        <w:t>с</w:t>
      </w:r>
      <w:r w:rsidRPr="004C5DE1">
        <w:rPr>
          <w:spacing w:val="7"/>
          <w:sz w:val="22"/>
          <w:szCs w:val="22"/>
        </w:rPr>
        <w:t>т</w:t>
      </w:r>
      <w:r w:rsidRPr="004C5DE1">
        <w:rPr>
          <w:spacing w:val="-2"/>
          <w:sz w:val="22"/>
          <w:szCs w:val="22"/>
        </w:rPr>
        <w:t>у</w:t>
      </w:r>
      <w:r w:rsidRPr="004C5DE1">
        <w:rPr>
          <w:spacing w:val="1"/>
          <w:sz w:val="22"/>
          <w:szCs w:val="22"/>
        </w:rPr>
        <w:t>д</w:t>
      </w:r>
      <w:r w:rsidRPr="004C5DE1">
        <w:rPr>
          <w:sz w:val="22"/>
          <w:szCs w:val="22"/>
        </w:rPr>
        <w:t>е</w:t>
      </w:r>
      <w:r w:rsidRPr="004C5DE1">
        <w:rPr>
          <w:spacing w:val="2"/>
          <w:sz w:val="22"/>
          <w:szCs w:val="22"/>
        </w:rPr>
        <w:t>н</w:t>
      </w:r>
      <w:r w:rsidRPr="004C5DE1">
        <w:rPr>
          <w:spacing w:val="-2"/>
          <w:sz w:val="22"/>
          <w:szCs w:val="22"/>
        </w:rPr>
        <w:t>т</w:t>
      </w:r>
      <w:r w:rsidRPr="004C5DE1">
        <w:rPr>
          <w:sz w:val="22"/>
          <w:szCs w:val="22"/>
        </w:rPr>
        <w:t>о</w:t>
      </w:r>
      <w:r w:rsidRPr="004C5DE1">
        <w:rPr>
          <w:spacing w:val="1"/>
          <w:sz w:val="22"/>
          <w:szCs w:val="22"/>
        </w:rPr>
        <w:t>в</w:t>
      </w:r>
      <w:r w:rsidRPr="004C5DE1">
        <w:rPr>
          <w:spacing w:val="83"/>
          <w:sz w:val="22"/>
          <w:szCs w:val="22"/>
        </w:rPr>
        <w:t xml:space="preserve"> </w:t>
      </w:r>
      <w:r w:rsidRPr="004C5DE1">
        <w:rPr>
          <w:sz w:val="22"/>
          <w:szCs w:val="22"/>
        </w:rPr>
        <w:t>н</w:t>
      </w:r>
      <w:r w:rsidRPr="004C5DE1">
        <w:rPr>
          <w:spacing w:val="1"/>
          <w:sz w:val="22"/>
          <w:szCs w:val="22"/>
        </w:rPr>
        <w:t>е</w:t>
      </w:r>
      <w:r w:rsidRPr="004C5DE1">
        <w:rPr>
          <w:spacing w:val="83"/>
          <w:sz w:val="22"/>
          <w:szCs w:val="22"/>
        </w:rPr>
        <w:t xml:space="preserve"> </w:t>
      </w:r>
      <w:r w:rsidRPr="004C5DE1">
        <w:rPr>
          <w:spacing w:val="1"/>
          <w:sz w:val="22"/>
          <w:szCs w:val="22"/>
        </w:rPr>
        <w:t>д</w:t>
      </w:r>
      <w:r w:rsidRPr="004C5DE1">
        <w:rPr>
          <w:spacing w:val="2"/>
          <w:sz w:val="22"/>
          <w:szCs w:val="22"/>
        </w:rPr>
        <w:t>о</w:t>
      </w:r>
      <w:r w:rsidRPr="004C5DE1">
        <w:rPr>
          <w:sz w:val="22"/>
          <w:szCs w:val="22"/>
        </w:rPr>
        <w:t>л</w:t>
      </w:r>
      <w:r w:rsidRPr="004C5DE1">
        <w:rPr>
          <w:spacing w:val="-1"/>
          <w:sz w:val="22"/>
          <w:szCs w:val="22"/>
        </w:rPr>
        <w:t>жн</w:t>
      </w:r>
      <w:r w:rsidRPr="004C5DE1">
        <w:rPr>
          <w:sz w:val="22"/>
          <w:szCs w:val="22"/>
        </w:rPr>
        <w:t>ы</w:t>
      </w:r>
      <w:r w:rsidRPr="004C5DE1">
        <w:rPr>
          <w:spacing w:val="84"/>
          <w:sz w:val="22"/>
          <w:szCs w:val="22"/>
        </w:rPr>
        <w:t xml:space="preserve"> </w:t>
      </w:r>
      <w:r w:rsidRPr="004C5DE1">
        <w:rPr>
          <w:spacing w:val="1"/>
          <w:sz w:val="22"/>
          <w:szCs w:val="22"/>
        </w:rPr>
        <w:t>д</w:t>
      </w:r>
      <w:r w:rsidRPr="004C5DE1">
        <w:rPr>
          <w:sz w:val="22"/>
          <w:szCs w:val="22"/>
        </w:rPr>
        <w:t>омини</w:t>
      </w:r>
      <w:r w:rsidRPr="004C5DE1">
        <w:rPr>
          <w:spacing w:val="-1"/>
          <w:sz w:val="22"/>
          <w:szCs w:val="22"/>
        </w:rPr>
        <w:t>р</w:t>
      </w:r>
      <w:r w:rsidRPr="004C5DE1">
        <w:rPr>
          <w:sz w:val="22"/>
          <w:szCs w:val="22"/>
        </w:rPr>
        <w:t>о</w:t>
      </w:r>
      <w:r w:rsidRPr="004C5DE1">
        <w:rPr>
          <w:spacing w:val="1"/>
          <w:sz w:val="22"/>
          <w:szCs w:val="22"/>
        </w:rPr>
        <w:t>в</w:t>
      </w:r>
      <w:r w:rsidRPr="004C5DE1">
        <w:rPr>
          <w:sz w:val="22"/>
          <w:szCs w:val="22"/>
        </w:rPr>
        <w:t>ат</w:t>
      </w:r>
      <w:r w:rsidRPr="004C5DE1">
        <w:rPr>
          <w:spacing w:val="1"/>
          <w:sz w:val="22"/>
          <w:szCs w:val="22"/>
        </w:rPr>
        <w:t>ь</w:t>
      </w:r>
      <w:r w:rsidRPr="004C5DE1">
        <w:rPr>
          <w:spacing w:val="84"/>
          <w:sz w:val="22"/>
          <w:szCs w:val="22"/>
        </w:rPr>
        <w:t xml:space="preserve"> </w:t>
      </w:r>
      <w:r w:rsidRPr="004C5DE1">
        <w:rPr>
          <w:sz w:val="22"/>
          <w:szCs w:val="22"/>
        </w:rPr>
        <w:t>при</w:t>
      </w:r>
      <w:r w:rsidRPr="004C5DE1">
        <w:rPr>
          <w:spacing w:val="85"/>
          <w:sz w:val="22"/>
          <w:szCs w:val="22"/>
        </w:rPr>
        <w:t xml:space="preserve"> </w:t>
      </w:r>
      <w:r w:rsidRPr="004C5DE1">
        <w:rPr>
          <w:sz w:val="22"/>
          <w:szCs w:val="22"/>
        </w:rPr>
        <w:t>а</w:t>
      </w:r>
      <w:r w:rsidRPr="004C5DE1">
        <w:rPr>
          <w:spacing w:val="1"/>
          <w:sz w:val="22"/>
          <w:szCs w:val="22"/>
        </w:rPr>
        <w:t>т</w:t>
      </w:r>
      <w:r w:rsidRPr="004C5DE1">
        <w:rPr>
          <w:sz w:val="22"/>
          <w:szCs w:val="22"/>
        </w:rPr>
        <w:t>те</w:t>
      </w:r>
      <w:r w:rsidRPr="004C5DE1">
        <w:rPr>
          <w:spacing w:val="1"/>
          <w:sz w:val="22"/>
          <w:szCs w:val="22"/>
        </w:rPr>
        <w:t>с</w:t>
      </w:r>
      <w:r w:rsidRPr="004C5DE1">
        <w:rPr>
          <w:sz w:val="22"/>
          <w:szCs w:val="22"/>
        </w:rPr>
        <w:t>т</w:t>
      </w:r>
      <w:r w:rsidRPr="004C5DE1">
        <w:rPr>
          <w:spacing w:val="-1"/>
          <w:sz w:val="22"/>
          <w:szCs w:val="22"/>
        </w:rPr>
        <w:t>а</w:t>
      </w:r>
      <w:r w:rsidRPr="004C5DE1">
        <w:rPr>
          <w:sz w:val="22"/>
          <w:szCs w:val="22"/>
        </w:rPr>
        <w:t>ции</w:t>
      </w:r>
      <w:r w:rsidRPr="004C5DE1">
        <w:rPr>
          <w:spacing w:val="85"/>
          <w:sz w:val="22"/>
          <w:szCs w:val="22"/>
        </w:rPr>
        <w:t xml:space="preserve"> </w:t>
      </w:r>
      <w:r w:rsidRPr="004C5DE1">
        <w:rPr>
          <w:spacing w:val="1"/>
          <w:sz w:val="22"/>
          <w:szCs w:val="22"/>
        </w:rPr>
        <w:t>с</w:t>
      </w:r>
      <w:r w:rsidRPr="004C5DE1">
        <w:rPr>
          <w:sz w:val="22"/>
          <w:szCs w:val="22"/>
        </w:rPr>
        <w:t>т</w:t>
      </w:r>
      <w:r w:rsidRPr="004C5DE1">
        <w:rPr>
          <w:spacing w:val="-2"/>
          <w:sz w:val="22"/>
          <w:szCs w:val="22"/>
        </w:rPr>
        <w:t>у</w:t>
      </w:r>
      <w:r w:rsidRPr="004C5DE1">
        <w:rPr>
          <w:sz w:val="22"/>
          <w:szCs w:val="22"/>
        </w:rPr>
        <w:t>д</w:t>
      </w:r>
      <w:r w:rsidRPr="004C5DE1">
        <w:rPr>
          <w:spacing w:val="1"/>
          <w:sz w:val="22"/>
          <w:szCs w:val="22"/>
        </w:rPr>
        <w:t>е</w:t>
      </w:r>
      <w:r w:rsidRPr="004C5DE1">
        <w:rPr>
          <w:sz w:val="22"/>
          <w:szCs w:val="22"/>
        </w:rPr>
        <w:t>нтов</w:t>
      </w:r>
      <w:r w:rsidRPr="004C5DE1">
        <w:rPr>
          <w:spacing w:val="85"/>
          <w:sz w:val="22"/>
          <w:szCs w:val="22"/>
        </w:rPr>
        <w:t xml:space="preserve"> </w:t>
      </w:r>
      <w:r w:rsidRPr="004C5DE1">
        <w:rPr>
          <w:sz w:val="22"/>
          <w:szCs w:val="22"/>
        </w:rPr>
        <w:t>по</w:t>
      </w:r>
      <w:r w:rsidRPr="004C5DE1">
        <w:rPr>
          <w:spacing w:val="84"/>
          <w:sz w:val="22"/>
          <w:szCs w:val="22"/>
        </w:rPr>
        <w:t xml:space="preserve"> </w:t>
      </w:r>
      <w:r w:rsidRPr="004C5DE1">
        <w:rPr>
          <w:spacing w:val="1"/>
          <w:sz w:val="22"/>
          <w:szCs w:val="22"/>
        </w:rPr>
        <w:t>пр</w:t>
      </w:r>
      <w:r w:rsidRPr="004C5DE1">
        <w:rPr>
          <w:spacing w:val="-1"/>
          <w:sz w:val="22"/>
          <w:szCs w:val="22"/>
        </w:rPr>
        <w:t>е</w:t>
      </w:r>
      <w:r w:rsidRPr="004C5DE1">
        <w:rPr>
          <w:spacing w:val="1"/>
          <w:sz w:val="22"/>
          <w:szCs w:val="22"/>
        </w:rPr>
        <w:t>д</w:t>
      </w:r>
      <w:r w:rsidRPr="004C5DE1">
        <w:rPr>
          <w:sz w:val="22"/>
          <w:szCs w:val="22"/>
        </w:rPr>
        <w:t>м</w:t>
      </w:r>
      <w:r w:rsidRPr="004C5DE1">
        <w:rPr>
          <w:spacing w:val="1"/>
          <w:sz w:val="22"/>
          <w:szCs w:val="22"/>
        </w:rPr>
        <w:t>е</w:t>
      </w:r>
      <w:r w:rsidRPr="004C5DE1">
        <w:rPr>
          <w:sz w:val="22"/>
          <w:szCs w:val="22"/>
        </w:rPr>
        <w:t>т</w:t>
      </w:r>
      <w:r w:rsidRPr="004C5DE1">
        <w:rPr>
          <w:spacing w:val="-3"/>
          <w:sz w:val="22"/>
          <w:szCs w:val="22"/>
        </w:rPr>
        <w:t>у</w:t>
      </w:r>
      <w:r w:rsidRPr="004C5DE1">
        <w:rPr>
          <w:sz w:val="22"/>
          <w:szCs w:val="22"/>
        </w:rPr>
        <w:t>, а</w:t>
      </w:r>
      <w:r w:rsidRPr="004C5DE1">
        <w:rPr>
          <w:spacing w:val="9"/>
          <w:sz w:val="22"/>
          <w:szCs w:val="22"/>
        </w:rPr>
        <w:t xml:space="preserve"> </w:t>
      </w:r>
      <w:r w:rsidRPr="004C5DE1">
        <w:rPr>
          <w:spacing w:val="1"/>
          <w:sz w:val="22"/>
          <w:szCs w:val="22"/>
        </w:rPr>
        <w:t>по</w:t>
      </w:r>
      <w:r w:rsidRPr="004C5DE1">
        <w:rPr>
          <w:sz w:val="22"/>
          <w:szCs w:val="22"/>
        </w:rPr>
        <w:t>с</w:t>
      </w:r>
      <w:r w:rsidRPr="004C5DE1">
        <w:rPr>
          <w:spacing w:val="-1"/>
          <w:sz w:val="22"/>
          <w:szCs w:val="22"/>
        </w:rPr>
        <w:t>тр</w:t>
      </w:r>
      <w:r w:rsidRPr="004C5DE1">
        <w:rPr>
          <w:spacing w:val="1"/>
          <w:sz w:val="22"/>
          <w:szCs w:val="22"/>
        </w:rPr>
        <w:t>о</w:t>
      </w:r>
      <w:r w:rsidRPr="004C5DE1">
        <w:rPr>
          <w:sz w:val="22"/>
          <w:szCs w:val="22"/>
        </w:rPr>
        <w:t>ение</w:t>
      </w:r>
      <w:r w:rsidRPr="004C5DE1">
        <w:rPr>
          <w:spacing w:val="9"/>
          <w:sz w:val="22"/>
          <w:szCs w:val="22"/>
        </w:rPr>
        <w:t xml:space="preserve"> </w:t>
      </w:r>
      <w:r w:rsidRPr="004C5DE1">
        <w:rPr>
          <w:sz w:val="22"/>
          <w:szCs w:val="22"/>
        </w:rPr>
        <w:t>про</w:t>
      </w:r>
      <w:r w:rsidRPr="004C5DE1">
        <w:rPr>
          <w:spacing w:val="-1"/>
          <w:sz w:val="22"/>
          <w:szCs w:val="22"/>
        </w:rPr>
        <w:t>гр</w:t>
      </w:r>
      <w:r w:rsidRPr="004C5DE1">
        <w:rPr>
          <w:sz w:val="22"/>
          <w:szCs w:val="22"/>
        </w:rPr>
        <w:t>ам</w:t>
      </w:r>
      <w:r w:rsidRPr="004C5DE1">
        <w:rPr>
          <w:spacing w:val="1"/>
          <w:sz w:val="22"/>
          <w:szCs w:val="22"/>
        </w:rPr>
        <w:t>м</w:t>
      </w:r>
      <w:r w:rsidRPr="004C5DE1">
        <w:rPr>
          <w:sz w:val="22"/>
          <w:szCs w:val="22"/>
        </w:rPr>
        <w:t>ы</w:t>
      </w:r>
      <w:r w:rsidRPr="004C5DE1">
        <w:rPr>
          <w:spacing w:val="10"/>
          <w:sz w:val="22"/>
          <w:szCs w:val="22"/>
        </w:rPr>
        <w:t xml:space="preserve"> </w:t>
      </w:r>
      <w:r w:rsidRPr="004C5DE1">
        <w:rPr>
          <w:spacing w:val="-2"/>
          <w:sz w:val="22"/>
          <w:szCs w:val="22"/>
        </w:rPr>
        <w:t>у</w:t>
      </w:r>
      <w:r w:rsidRPr="004C5DE1">
        <w:rPr>
          <w:sz w:val="22"/>
          <w:szCs w:val="22"/>
        </w:rPr>
        <w:t>че</w:t>
      </w:r>
      <w:r w:rsidRPr="004C5DE1">
        <w:rPr>
          <w:spacing w:val="1"/>
          <w:sz w:val="22"/>
          <w:szCs w:val="22"/>
        </w:rPr>
        <w:t>б</w:t>
      </w:r>
      <w:r w:rsidRPr="004C5DE1">
        <w:rPr>
          <w:sz w:val="22"/>
          <w:szCs w:val="22"/>
        </w:rPr>
        <w:t>н</w:t>
      </w:r>
      <w:r w:rsidRPr="004C5DE1">
        <w:rPr>
          <w:spacing w:val="1"/>
          <w:sz w:val="22"/>
          <w:szCs w:val="22"/>
        </w:rPr>
        <w:t>о</w:t>
      </w:r>
      <w:r w:rsidRPr="004C5DE1">
        <w:rPr>
          <w:spacing w:val="-1"/>
          <w:sz w:val="22"/>
          <w:szCs w:val="22"/>
        </w:rPr>
        <w:t>г</w:t>
      </w:r>
      <w:r w:rsidRPr="004C5DE1">
        <w:rPr>
          <w:sz w:val="22"/>
          <w:szCs w:val="22"/>
        </w:rPr>
        <w:t>о</w:t>
      </w:r>
      <w:r w:rsidRPr="004C5DE1">
        <w:rPr>
          <w:spacing w:val="9"/>
          <w:sz w:val="22"/>
          <w:szCs w:val="22"/>
        </w:rPr>
        <w:t xml:space="preserve"> </w:t>
      </w:r>
      <w:r w:rsidRPr="004C5DE1">
        <w:rPr>
          <w:sz w:val="22"/>
          <w:szCs w:val="22"/>
        </w:rPr>
        <w:t>проц</w:t>
      </w:r>
      <w:r w:rsidRPr="004C5DE1">
        <w:rPr>
          <w:spacing w:val="1"/>
          <w:sz w:val="22"/>
          <w:szCs w:val="22"/>
        </w:rPr>
        <w:t>е</w:t>
      </w:r>
      <w:r w:rsidRPr="004C5DE1">
        <w:rPr>
          <w:sz w:val="22"/>
          <w:szCs w:val="22"/>
        </w:rPr>
        <w:t>сс</w:t>
      </w:r>
      <w:r w:rsidRPr="004C5DE1">
        <w:rPr>
          <w:spacing w:val="1"/>
          <w:sz w:val="22"/>
          <w:szCs w:val="22"/>
        </w:rPr>
        <w:t>а</w:t>
      </w:r>
      <w:r w:rsidRPr="004C5DE1">
        <w:rPr>
          <w:spacing w:val="7"/>
          <w:sz w:val="22"/>
          <w:szCs w:val="22"/>
        </w:rPr>
        <w:t xml:space="preserve"> </w:t>
      </w:r>
      <w:r w:rsidRPr="004C5DE1">
        <w:rPr>
          <w:spacing w:val="1"/>
          <w:sz w:val="22"/>
          <w:szCs w:val="22"/>
        </w:rPr>
        <w:t>н</w:t>
      </w:r>
      <w:r w:rsidRPr="004C5DE1">
        <w:rPr>
          <w:sz w:val="22"/>
          <w:szCs w:val="22"/>
        </w:rPr>
        <w:t>е</w:t>
      </w:r>
      <w:r w:rsidRPr="004C5DE1">
        <w:rPr>
          <w:spacing w:val="9"/>
          <w:sz w:val="22"/>
          <w:szCs w:val="22"/>
        </w:rPr>
        <w:t xml:space="preserve"> </w:t>
      </w:r>
      <w:r w:rsidRPr="004C5DE1">
        <w:rPr>
          <w:sz w:val="22"/>
          <w:szCs w:val="22"/>
        </w:rPr>
        <w:t>до</w:t>
      </w:r>
      <w:r w:rsidRPr="004C5DE1">
        <w:rPr>
          <w:spacing w:val="1"/>
          <w:sz w:val="22"/>
          <w:szCs w:val="22"/>
        </w:rPr>
        <w:t>л</w:t>
      </w:r>
      <w:r w:rsidRPr="004C5DE1">
        <w:rPr>
          <w:spacing w:val="-1"/>
          <w:sz w:val="22"/>
          <w:szCs w:val="22"/>
        </w:rPr>
        <w:t>ж</w:t>
      </w:r>
      <w:r w:rsidRPr="004C5DE1">
        <w:rPr>
          <w:sz w:val="22"/>
          <w:szCs w:val="22"/>
        </w:rPr>
        <w:t>но</w:t>
      </w:r>
      <w:r w:rsidRPr="004C5DE1">
        <w:rPr>
          <w:spacing w:val="10"/>
          <w:sz w:val="22"/>
          <w:szCs w:val="22"/>
        </w:rPr>
        <w:t xml:space="preserve"> </w:t>
      </w:r>
      <w:r w:rsidRPr="004C5DE1">
        <w:rPr>
          <w:sz w:val="22"/>
          <w:szCs w:val="22"/>
        </w:rPr>
        <w:t>с</w:t>
      </w:r>
      <w:r w:rsidRPr="004C5DE1">
        <w:rPr>
          <w:spacing w:val="-1"/>
          <w:sz w:val="22"/>
          <w:szCs w:val="22"/>
        </w:rPr>
        <w:t>в</w:t>
      </w:r>
      <w:r w:rsidRPr="004C5DE1">
        <w:rPr>
          <w:sz w:val="22"/>
          <w:szCs w:val="22"/>
        </w:rPr>
        <w:t>одиться</w:t>
      </w:r>
      <w:r w:rsidRPr="004C5DE1">
        <w:rPr>
          <w:spacing w:val="10"/>
          <w:sz w:val="22"/>
          <w:szCs w:val="22"/>
        </w:rPr>
        <w:t xml:space="preserve"> </w:t>
      </w:r>
      <w:r w:rsidRPr="004C5DE1">
        <w:rPr>
          <w:sz w:val="22"/>
          <w:szCs w:val="22"/>
        </w:rPr>
        <w:t>к</w:t>
      </w:r>
      <w:r w:rsidRPr="004C5DE1">
        <w:rPr>
          <w:spacing w:val="9"/>
          <w:sz w:val="22"/>
          <w:szCs w:val="22"/>
        </w:rPr>
        <w:t xml:space="preserve"> </w:t>
      </w:r>
      <w:r w:rsidRPr="004C5DE1">
        <w:rPr>
          <w:sz w:val="22"/>
          <w:szCs w:val="22"/>
        </w:rPr>
        <w:t>п</w:t>
      </w:r>
      <w:r w:rsidRPr="004C5DE1">
        <w:rPr>
          <w:spacing w:val="-1"/>
          <w:sz w:val="22"/>
          <w:szCs w:val="22"/>
        </w:rPr>
        <w:t>о</w:t>
      </w:r>
      <w:r w:rsidRPr="004C5DE1">
        <w:rPr>
          <w:spacing w:val="1"/>
          <w:sz w:val="22"/>
          <w:szCs w:val="22"/>
        </w:rPr>
        <w:t>д</w:t>
      </w:r>
      <w:r w:rsidRPr="004C5DE1">
        <w:rPr>
          <w:spacing w:val="-1"/>
          <w:sz w:val="22"/>
          <w:szCs w:val="22"/>
        </w:rPr>
        <w:t>г</w:t>
      </w:r>
      <w:r w:rsidRPr="004C5DE1">
        <w:rPr>
          <w:sz w:val="22"/>
          <w:szCs w:val="22"/>
        </w:rPr>
        <w:t>от</w:t>
      </w:r>
      <w:r w:rsidRPr="004C5DE1">
        <w:rPr>
          <w:spacing w:val="12"/>
          <w:sz w:val="22"/>
          <w:szCs w:val="22"/>
        </w:rPr>
        <w:t>о</w:t>
      </w:r>
      <w:r w:rsidRPr="004C5DE1">
        <w:rPr>
          <w:sz w:val="22"/>
          <w:szCs w:val="22"/>
        </w:rPr>
        <w:t>вке</w:t>
      </w:r>
      <w:r w:rsidRPr="004C5DE1">
        <w:rPr>
          <w:spacing w:val="1"/>
          <w:sz w:val="22"/>
          <w:szCs w:val="22"/>
        </w:rPr>
        <w:t xml:space="preserve"> </w:t>
      </w:r>
      <w:r w:rsidRPr="004C5DE1">
        <w:rPr>
          <w:sz w:val="22"/>
          <w:szCs w:val="22"/>
        </w:rPr>
        <w:t>к их сдаче</w:t>
      </w:r>
      <w:r w:rsidRPr="004C5DE1">
        <w:rPr>
          <w:spacing w:val="1"/>
          <w:sz w:val="22"/>
          <w:szCs w:val="22"/>
        </w:rPr>
        <w:t>.</w:t>
      </w:r>
    </w:p>
    <w:p w:rsidR="007F62EF" w:rsidRPr="004C5DE1" w:rsidRDefault="007F62EF" w:rsidP="00E10B5E">
      <w:pPr>
        <w:widowControl w:val="0"/>
        <w:autoSpaceDE w:val="0"/>
        <w:autoSpaceDN w:val="0"/>
        <w:adjustRightInd w:val="0"/>
        <w:ind w:firstLine="567"/>
        <w:jc w:val="both"/>
        <w:rPr>
          <w:sz w:val="22"/>
          <w:szCs w:val="22"/>
        </w:rPr>
      </w:pPr>
    </w:p>
    <w:p w:rsidR="004C5DE1" w:rsidRPr="007F62EF" w:rsidRDefault="004C5DE1" w:rsidP="00E10B5E">
      <w:pPr>
        <w:widowControl w:val="0"/>
        <w:autoSpaceDE w:val="0"/>
        <w:autoSpaceDN w:val="0"/>
        <w:adjustRightInd w:val="0"/>
        <w:ind w:firstLine="567"/>
        <w:jc w:val="both"/>
        <w:rPr>
          <w:i/>
          <w:sz w:val="22"/>
          <w:szCs w:val="22"/>
        </w:rPr>
      </w:pPr>
      <w:r w:rsidRPr="007F62EF">
        <w:rPr>
          <w:bCs/>
          <w:i/>
          <w:spacing w:val="-1"/>
          <w:sz w:val="22"/>
          <w:szCs w:val="22"/>
        </w:rPr>
        <w:t>Са</w:t>
      </w:r>
      <w:r w:rsidRPr="007F62EF">
        <w:rPr>
          <w:bCs/>
          <w:i/>
          <w:sz w:val="22"/>
          <w:szCs w:val="22"/>
        </w:rPr>
        <w:t>м</w:t>
      </w:r>
      <w:r w:rsidRPr="007F62EF">
        <w:rPr>
          <w:bCs/>
          <w:i/>
          <w:spacing w:val="2"/>
          <w:sz w:val="22"/>
          <w:szCs w:val="22"/>
        </w:rPr>
        <w:t>о</w:t>
      </w:r>
      <w:r w:rsidRPr="007F62EF">
        <w:rPr>
          <w:bCs/>
          <w:i/>
          <w:spacing w:val="-2"/>
          <w:sz w:val="22"/>
          <w:szCs w:val="22"/>
        </w:rPr>
        <w:t>к</w:t>
      </w:r>
      <w:r w:rsidRPr="007F62EF">
        <w:rPr>
          <w:bCs/>
          <w:i/>
          <w:sz w:val="22"/>
          <w:szCs w:val="22"/>
        </w:rPr>
        <w:t>о</w:t>
      </w:r>
      <w:r w:rsidRPr="007F62EF">
        <w:rPr>
          <w:bCs/>
          <w:i/>
          <w:spacing w:val="1"/>
          <w:sz w:val="22"/>
          <w:szCs w:val="22"/>
        </w:rPr>
        <w:t>н</w:t>
      </w:r>
      <w:r w:rsidRPr="007F62EF">
        <w:rPr>
          <w:bCs/>
          <w:i/>
          <w:sz w:val="22"/>
          <w:szCs w:val="22"/>
        </w:rPr>
        <w:t>т</w:t>
      </w:r>
      <w:r w:rsidRPr="007F62EF">
        <w:rPr>
          <w:bCs/>
          <w:i/>
          <w:spacing w:val="-1"/>
          <w:sz w:val="22"/>
          <w:szCs w:val="22"/>
        </w:rPr>
        <w:t>ро</w:t>
      </w:r>
      <w:r w:rsidRPr="007F62EF">
        <w:rPr>
          <w:bCs/>
          <w:i/>
          <w:sz w:val="22"/>
          <w:szCs w:val="22"/>
        </w:rPr>
        <w:t>л</w:t>
      </w:r>
      <w:r w:rsidRPr="007F62EF">
        <w:rPr>
          <w:bCs/>
          <w:i/>
          <w:spacing w:val="1"/>
          <w:sz w:val="22"/>
          <w:szCs w:val="22"/>
        </w:rPr>
        <w:t>ь</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Са</w:t>
      </w:r>
      <w:r w:rsidRPr="004C5DE1">
        <w:rPr>
          <w:spacing w:val="1"/>
          <w:sz w:val="22"/>
          <w:szCs w:val="22"/>
        </w:rPr>
        <w:t>м</w:t>
      </w:r>
      <w:r w:rsidRPr="004C5DE1">
        <w:rPr>
          <w:sz w:val="22"/>
          <w:szCs w:val="22"/>
        </w:rPr>
        <w:t>оконтр</w:t>
      </w:r>
      <w:r w:rsidRPr="004C5DE1">
        <w:rPr>
          <w:spacing w:val="1"/>
          <w:sz w:val="22"/>
          <w:szCs w:val="22"/>
        </w:rPr>
        <w:t>о</w:t>
      </w:r>
      <w:r w:rsidRPr="004C5DE1">
        <w:rPr>
          <w:sz w:val="22"/>
          <w:szCs w:val="22"/>
        </w:rPr>
        <w:t>ль</w:t>
      </w:r>
      <w:r w:rsidRPr="004C5DE1">
        <w:rPr>
          <w:spacing w:val="15"/>
          <w:sz w:val="22"/>
          <w:szCs w:val="22"/>
        </w:rPr>
        <w:t xml:space="preserve"> </w:t>
      </w:r>
      <w:r w:rsidRPr="004C5DE1">
        <w:rPr>
          <w:sz w:val="22"/>
          <w:szCs w:val="22"/>
        </w:rPr>
        <w:t>яв</w:t>
      </w:r>
      <w:r w:rsidRPr="004C5DE1">
        <w:rPr>
          <w:spacing w:val="1"/>
          <w:sz w:val="22"/>
          <w:szCs w:val="22"/>
        </w:rPr>
        <w:t>л</w:t>
      </w:r>
      <w:r w:rsidRPr="004C5DE1">
        <w:rPr>
          <w:spacing w:val="-2"/>
          <w:sz w:val="22"/>
          <w:szCs w:val="22"/>
        </w:rPr>
        <w:t>я</w:t>
      </w:r>
      <w:r w:rsidRPr="004C5DE1">
        <w:rPr>
          <w:sz w:val="22"/>
          <w:szCs w:val="22"/>
        </w:rPr>
        <w:t>етс</w:t>
      </w:r>
      <w:r w:rsidRPr="004C5DE1">
        <w:rPr>
          <w:spacing w:val="1"/>
          <w:sz w:val="22"/>
          <w:szCs w:val="22"/>
        </w:rPr>
        <w:t>я</w:t>
      </w:r>
      <w:r w:rsidRPr="004C5DE1">
        <w:rPr>
          <w:spacing w:val="16"/>
          <w:sz w:val="22"/>
          <w:szCs w:val="22"/>
        </w:rPr>
        <w:t xml:space="preserve"> </w:t>
      </w:r>
      <w:r w:rsidRPr="004C5DE1">
        <w:rPr>
          <w:spacing w:val="-1"/>
          <w:sz w:val="22"/>
          <w:szCs w:val="22"/>
        </w:rPr>
        <w:t>е</w:t>
      </w:r>
      <w:r w:rsidRPr="004C5DE1">
        <w:rPr>
          <w:sz w:val="22"/>
          <w:szCs w:val="22"/>
        </w:rPr>
        <w:t>ще</w:t>
      </w:r>
      <w:r w:rsidRPr="004C5DE1">
        <w:rPr>
          <w:spacing w:val="14"/>
          <w:sz w:val="22"/>
          <w:szCs w:val="22"/>
        </w:rPr>
        <w:t xml:space="preserve"> </w:t>
      </w:r>
      <w:r w:rsidRPr="004C5DE1">
        <w:rPr>
          <w:spacing w:val="1"/>
          <w:sz w:val="22"/>
          <w:szCs w:val="22"/>
        </w:rPr>
        <w:t>о</w:t>
      </w:r>
      <w:r w:rsidRPr="004C5DE1">
        <w:rPr>
          <w:sz w:val="22"/>
          <w:szCs w:val="22"/>
        </w:rPr>
        <w:t>д</w:t>
      </w:r>
      <w:r w:rsidRPr="004C5DE1">
        <w:rPr>
          <w:spacing w:val="-1"/>
          <w:sz w:val="22"/>
          <w:szCs w:val="22"/>
        </w:rPr>
        <w:t>н</w:t>
      </w:r>
      <w:r w:rsidRPr="004C5DE1">
        <w:rPr>
          <w:spacing w:val="1"/>
          <w:sz w:val="22"/>
          <w:szCs w:val="22"/>
        </w:rPr>
        <w:t>о</w:t>
      </w:r>
      <w:r w:rsidRPr="004C5DE1">
        <w:rPr>
          <w:sz w:val="22"/>
          <w:szCs w:val="22"/>
        </w:rPr>
        <w:t>й</w:t>
      </w:r>
      <w:r w:rsidRPr="004C5DE1">
        <w:rPr>
          <w:spacing w:val="15"/>
          <w:sz w:val="22"/>
          <w:szCs w:val="22"/>
        </w:rPr>
        <w:t xml:space="preserve"> </w:t>
      </w:r>
      <w:r w:rsidRPr="004C5DE1">
        <w:rPr>
          <w:spacing w:val="-1"/>
          <w:sz w:val="22"/>
          <w:szCs w:val="22"/>
        </w:rPr>
        <w:t>ф</w:t>
      </w:r>
      <w:r w:rsidRPr="004C5DE1">
        <w:rPr>
          <w:spacing w:val="1"/>
          <w:sz w:val="22"/>
          <w:szCs w:val="22"/>
        </w:rPr>
        <w:t>о</w:t>
      </w:r>
      <w:r w:rsidRPr="004C5DE1">
        <w:rPr>
          <w:sz w:val="22"/>
          <w:szCs w:val="22"/>
        </w:rPr>
        <w:t>рм</w:t>
      </w:r>
      <w:r w:rsidRPr="004C5DE1">
        <w:rPr>
          <w:spacing w:val="1"/>
          <w:sz w:val="22"/>
          <w:szCs w:val="22"/>
        </w:rPr>
        <w:t>о</w:t>
      </w:r>
      <w:r w:rsidRPr="004C5DE1">
        <w:rPr>
          <w:sz w:val="22"/>
          <w:szCs w:val="22"/>
        </w:rPr>
        <w:t>й</w:t>
      </w:r>
      <w:r w:rsidRPr="004C5DE1">
        <w:rPr>
          <w:spacing w:val="15"/>
          <w:sz w:val="22"/>
          <w:szCs w:val="22"/>
        </w:rPr>
        <w:t xml:space="preserve"> </w:t>
      </w:r>
      <w:r w:rsidRPr="004C5DE1">
        <w:rPr>
          <w:spacing w:val="-1"/>
          <w:sz w:val="22"/>
          <w:szCs w:val="22"/>
        </w:rPr>
        <w:t>к</w:t>
      </w:r>
      <w:r w:rsidRPr="004C5DE1">
        <w:rPr>
          <w:spacing w:val="1"/>
          <w:sz w:val="22"/>
          <w:szCs w:val="22"/>
        </w:rPr>
        <w:t>о</w:t>
      </w:r>
      <w:r w:rsidRPr="004C5DE1">
        <w:rPr>
          <w:sz w:val="22"/>
          <w:szCs w:val="22"/>
        </w:rPr>
        <w:t>н</w:t>
      </w:r>
      <w:r w:rsidRPr="004C5DE1">
        <w:rPr>
          <w:spacing w:val="-1"/>
          <w:sz w:val="22"/>
          <w:szCs w:val="22"/>
        </w:rPr>
        <w:t>тр</w:t>
      </w:r>
      <w:r w:rsidRPr="004C5DE1">
        <w:rPr>
          <w:spacing w:val="1"/>
          <w:sz w:val="22"/>
          <w:szCs w:val="22"/>
        </w:rPr>
        <w:t>о</w:t>
      </w:r>
      <w:r w:rsidRPr="004C5DE1">
        <w:rPr>
          <w:sz w:val="22"/>
          <w:szCs w:val="22"/>
        </w:rPr>
        <w:t>ля</w:t>
      </w:r>
      <w:r w:rsidRPr="004C5DE1">
        <w:rPr>
          <w:spacing w:val="16"/>
          <w:sz w:val="22"/>
          <w:szCs w:val="22"/>
        </w:rPr>
        <w:t xml:space="preserve"> </w:t>
      </w:r>
      <w:r w:rsidRPr="004C5DE1">
        <w:rPr>
          <w:spacing w:val="-1"/>
          <w:sz w:val="22"/>
          <w:szCs w:val="22"/>
        </w:rPr>
        <w:t>ч</w:t>
      </w:r>
      <w:r w:rsidRPr="004C5DE1">
        <w:rPr>
          <w:sz w:val="22"/>
          <w:szCs w:val="22"/>
        </w:rPr>
        <w:t>ел</w:t>
      </w:r>
      <w:r w:rsidRPr="004C5DE1">
        <w:rPr>
          <w:spacing w:val="1"/>
          <w:sz w:val="22"/>
          <w:szCs w:val="22"/>
        </w:rPr>
        <w:t>о</w:t>
      </w:r>
      <w:r w:rsidRPr="004C5DE1">
        <w:rPr>
          <w:spacing w:val="-2"/>
          <w:sz w:val="22"/>
          <w:szCs w:val="22"/>
        </w:rPr>
        <w:t>в</w:t>
      </w:r>
      <w:r w:rsidRPr="004C5DE1">
        <w:rPr>
          <w:sz w:val="22"/>
          <w:szCs w:val="22"/>
        </w:rPr>
        <w:t>ек</w:t>
      </w:r>
      <w:r w:rsidRPr="004C5DE1">
        <w:rPr>
          <w:spacing w:val="1"/>
          <w:sz w:val="22"/>
          <w:szCs w:val="22"/>
        </w:rPr>
        <w:t>а</w:t>
      </w:r>
      <w:r w:rsidRPr="004C5DE1">
        <w:rPr>
          <w:spacing w:val="16"/>
          <w:sz w:val="22"/>
          <w:szCs w:val="22"/>
        </w:rPr>
        <w:t xml:space="preserve"> </w:t>
      </w:r>
      <w:r w:rsidRPr="004C5DE1">
        <w:rPr>
          <w:spacing w:val="1"/>
          <w:sz w:val="22"/>
          <w:szCs w:val="22"/>
        </w:rPr>
        <w:t>з</w:t>
      </w:r>
      <w:r w:rsidRPr="004C5DE1">
        <w:rPr>
          <w:sz w:val="22"/>
          <w:szCs w:val="22"/>
        </w:rPr>
        <w:t>а</w:t>
      </w:r>
      <w:r w:rsidRPr="004C5DE1">
        <w:rPr>
          <w:spacing w:val="13"/>
          <w:sz w:val="22"/>
          <w:szCs w:val="22"/>
        </w:rPr>
        <w:t xml:space="preserve"> </w:t>
      </w:r>
      <w:r w:rsidRPr="004C5DE1">
        <w:rPr>
          <w:spacing w:val="1"/>
          <w:sz w:val="22"/>
          <w:szCs w:val="22"/>
        </w:rPr>
        <w:t>с</w:t>
      </w:r>
      <w:r w:rsidRPr="004C5DE1">
        <w:rPr>
          <w:sz w:val="22"/>
          <w:szCs w:val="22"/>
        </w:rPr>
        <w:t>об</w:t>
      </w:r>
      <w:r w:rsidRPr="004C5DE1">
        <w:rPr>
          <w:spacing w:val="7"/>
          <w:sz w:val="22"/>
          <w:szCs w:val="22"/>
        </w:rPr>
        <w:t>с</w:t>
      </w:r>
      <w:r w:rsidRPr="004C5DE1">
        <w:rPr>
          <w:spacing w:val="1"/>
          <w:sz w:val="22"/>
          <w:szCs w:val="22"/>
        </w:rPr>
        <w:t>т</w:t>
      </w:r>
      <w:r w:rsidRPr="004C5DE1">
        <w:rPr>
          <w:sz w:val="22"/>
          <w:szCs w:val="22"/>
        </w:rPr>
        <w:t>ве</w:t>
      </w:r>
      <w:r w:rsidRPr="004C5DE1">
        <w:rPr>
          <w:spacing w:val="1"/>
          <w:sz w:val="22"/>
          <w:szCs w:val="22"/>
        </w:rPr>
        <w:t>н</w:t>
      </w:r>
      <w:r w:rsidRPr="004C5DE1">
        <w:rPr>
          <w:sz w:val="22"/>
          <w:szCs w:val="22"/>
        </w:rPr>
        <w:t>ны</w:t>
      </w:r>
      <w:r w:rsidRPr="004C5DE1">
        <w:rPr>
          <w:spacing w:val="1"/>
          <w:sz w:val="22"/>
          <w:szCs w:val="22"/>
        </w:rPr>
        <w:t>м</w:t>
      </w:r>
      <w:r w:rsidRPr="004C5DE1">
        <w:rPr>
          <w:spacing w:val="90"/>
          <w:sz w:val="22"/>
          <w:szCs w:val="22"/>
        </w:rPr>
        <w:t xml:space="preserve"> </w:t>
      </w:r>
      <w:r w:rsidRPr="004C5DE1">
        <w:rPr>
          <w:spacing w:val="1"/>
          <w:sz w:val="22"/>
          <w:szCs w:val="22"/>
        </w:rPr>
        <w:t>фи</w:t>
      </w:r>
      <w:r w:rsidRPr="004C5DE1">
        <w:rPr>
          <w:spacing w:val="-1"/>
          <w:sz w:val="22"/>
          <w:szCs w:val="22"/>
        </w:rPr>
        <w:t>з</w:t>
      </w:r>
      <w:r w:rsidRPr="004C5DE1">
        <w:rPr>
          <w:spacing w:val="1"/>
          <w:sz w:val="22"/>
          <w:szCs w:val="22"/>
        </w:rPr>
        <w:t>и</w:t>
      </w:r>
      <w:r w:rsidRPr="004C5DE1">
        <w:rPr>
          <w:sz w:val="22"/>
          <w:szCs w:val="22"/>
        </w:rPr>
        <w:t>ческим</w:t>
      </w:r>
      <w:r w:rsidRPr="004C5DE1">
        <w:rPr>
          <w:spacing w:val="92"/>
          <w:sz w:val="22"/>
          <w:szCs w:val="22"/>
        </w:rPr>
        <w:t xml:space="preserve"> </w:t>
      </w:r>
      <w:r w:rsidRPr="004C5DE1">
        <w:rPr>
          <w:spacing w:val="1"/>
          <w:sz w:val="22"/>
          <w:szCs w:val="22"/>
        </w:rPr>
        <w:t>с</w:t>
      </w:r>
      <w:r w:rsidRPr="004C5DE1">
        <w:rPr>
          <w:sz w:val="22"/>
          <w:szCs w:val="22"/>
        </w:rPr>
        <w:t>остоя</w:t>
      </w:r>
      <w:r w:rsidRPr="004C5DE1">
        <w:rPr>
          <w:spacing w:val="-1"/>
          <w:sz w:val="22"/>
          <w:szCs w:val="22"/>
        </w:rPr>
        <w:t>н</w:t>
      </w:r>
      <w:r w:rsidRPr="004C5DE1">
        <w:rPr>
          <w:sz w:val="22"/>
          <w:szCs w:val="22"/>
        </w:rPr>
        <w:t>и</w:t>
      </w:r>
      <w:r w:rsidRPr="004C5DE1">
        <w:rPr>
          <w:spacing w:val="1"/>
          <w:sz w:val="22"/>
          <w:szCs w:val="22"/>
        </w:rPr>
        <w:t>е</w:t>
      </w:r>
      <w:r w:rsidRPr="004C5DE1">
        <w:rPr>
          <w:sz w:val="22"/>
          <w:szCs w:val="22"/>
        </w:rPr>
        <w:t>м</w:t>
      </w:r>
      <w:r w:rsidRPr="004C5DE1">
        <w:rPr>
          <w:spacing w:val="1"/>
          <w:sz w:val="22"/>
          <w:szCs w:val="22"/>
        </w:rPr>
        <w:t>.</w:t>
      </w:r>
      <w:r w:rsidRPr="004C5DE1">
        <w:rPr>
          <w:spacing w:val="92"/>
          <w:sz w:val="22"/>
          <w:szCs w:val="22"/>
        </w:rPr>
        <w:t xml:space="preserve"> </w:t>
      </w:r>
      <w:r w:rsidRPr="004C5DE1">
        <w:rPr>
          <w:spacing w:val="-2"/>
          <w:sz w:val="22"/>
          <w:szCs w:val="22"/>
        </w:rPr>
        <w:t>О</w:t>
      </w:r>
      <w:r w:rsidRPr="004C5DE1">
        <w:rPr>
          <w:sz w:val="22"/>
          <w:szCs w:val="22"/>
        </w:rPr>
        <w:t>н</w:t>
      </w:r>
      <w:r w:rsidRPr="004C5DE1">
        <w:rPr>
          <w:spacing w:val="91"/>
          <w:sz w:val="22"/>
          <w:szCs w:val="22"/>
        </w:rPr>
        <w:t xml:space="preserve"> </w:t>
      </w:r>
      <w:r w:rsidRPr="004C5DE1">
        <w:rPr>
          <w:sz w:val="22"/>
          <w:szCs w:val="22"/>
        </w:rPr>
        <w:t>с</w:t>
      </w:r>
      <w:r w:rsidRPr="004C5DE1">
        <w:rPr>
          <w:spacing w:val="1"/>
          <w:sz w:val="22"/>
          <w:szCs w:val="22"/>
        </w:rPr>
        <w:t>ос</w:t>
      </w:r>
      <w:r w:rsidRPr="004C5DE1">
        <w:rPr>
          <w:spacing w:val="-1"/>
          <w:sz w:val="22"/>
          <w:szCs w:val="22"/>
        </w:rPr>
        <w:t>то</w:t>
      </w:r>
      <w:r w:rsidRPr="004C5DE1">
        <w:rPr>
          <w:sz w:val="22"/>
          <w:szCs w:val="22"/>
        </w:rPr>
        <w:t>ит</w:t>
      </w:r>
      <w:r w:rsidRPr="004C5DE1">
        <w:rPr>
          <w:spacing w:val="91"/>
          <w:sz w:val="22"/>
          <w:szCs w:val="22"/>
        </w:rPr>
        <w:t xml:space="preserve"> </w:t>
      </w:r>
      <w:r w:rsidRPr="004C5DE1">
        <w:rPr>
          <w:spacing w:val="1"/>
          <w:sz w:val="22"/>
          <w:szCs w:val="22"/>
        </w:rPr>
        <w:t>и</w:t>
      </w:r>
      <w:r w:rsidRPr="004C5DE1">
        <w:rPr>
          <w:sz w:val="22"/>
          <w:szCs w:val="22"/>
        </w:rPr>
        <w:t>з</w:t>
      </w:r>
      <w:r w:rsidRPr="004C5DE1">
        <w:rPr>
          <w:spacing w:val="92"/>
          <w:sz w:val="22"/>
          <w:szCs w:val="22"/>
        </w:rPr>
        <w:t xml:space="preserve"> </w:t>
      </w:r>
      <w:r w:rsidRPr="004C5DE1">
        <w:rPr>
          <w:sz w:val="22"/>
          <w:szCs w:val="22"/>
        </w:rPr>
        <w:t>п</w:t>
      </w:r>
      <w:r w:rsidRPr="004C5DE1">
        <w:rPr>
          <w:spacing w:val="-1"/>
          <w:sz w:val="22"/>
          <w:szCs w:val="22"/>
        </w:rPr>
        <w:t>р</w:t>
      </w:r>
      <w:r w:rsidRPr="004C5DE1">
        <w:rPr>
          <w:spacing w:val="1"/>
          <w:sz w:val="22"/>
          <w:szCs w:val="22"/>
        </w:rPr>
        <w:t>о</w:t>
      </w:r>
      <w:r w:rsidRPr="004C5DE1">
        <w:rPr>
          <w:sz w:val="22"/>
          <w:szCs w:val="22"/>
        </w:rPr>
        <w:t>с</w:t>
      </w:r>
      <w:r w:rsidRPr="004C5DE1">
        <w:rPr>
          <w:spacing w:val="-1"/>
          <w:sz w:val="22"/>
          <w:szCs w:val="22"/>
        </w:rPr>
        <w:t>т</w:t>
      </w:r>
      <w:r w:rsidRPr="004C5DE1">
        <w:rPr>
          <w:sz w:val="22"/>
          <w:szCs w:val="22"/>
        </w:rPr>
        <w:t>ых</w:t>
      </w:r>
      <w:r w:rsidRPr="004C5DE1">
        <w:rPr>
          <w:spacing w:val="92"/>
          <w:sz w:val="22"/>
          <w:szCs w:val="22"/>
        </w:rPr>
        <w:t xml:space="preserve"> </w:t>
      </w:r>
      <w:r w:rsidRPr="004C5DE1">
        <w:rPr>
          <w:sz w:val="22"/>
          <w:szCs w:val="22"/>
        </w:rPr>
        <w:t>о</w:t>
      </w:r>
      <w:r w:rsidRPr="004C5DE1">
        <w:rPr>
          <w:spacing w:val="1"/>
          <w:sz w:val="22"/>
          <w:szCs w:val="22"/>
        </w:rPr>
        <w:t>б</w:t>
      </w:r>
      <w:r w:rsidRPr="004C5DE1">
        <w:rPr>
          <w:sz w:val="22"/>
          <w:szCs w:val="22"/>
        </w:rPr>
        <w:t>щ</w:t>
      </w:r>
      <w:r w:rsidRPr="004C5DE1">
        <w:rPr>
          <w:spacing w:val="-1"/>
          <w:sz w:val="22"/>
          <w:szCs w:val="22"/>
        </w:rPr>
        <w:t>ед</w:t>
      </w:r>
      <w:r w:rsidRPr="004C5DE1">
        <w:rPr>
          <w:spacing w:val="1"/>
          <w:sz w:val="22"/>
          <w:szCs w:val="22"/>
        </w:rPr>
        <w:t>о</w:t>
      </w:r>
      <w:r w:rsidRPr="004C5DE1">
        <w:rPr>
          <w:sz w:val="22"/>
          <w:szCs w:val="22"/>
        </w:rPr>
        <w:t>ст</w:t>
      </w:r>
      <w:r w:rsidRPr="004C5DE1">
        <w:rPr>
          <w:spacing w:val="-2"/>
          <w:sz w:val="22"/>
          <w:szCs w:val="22"/>
        </w:rPr>
        <w:t>у</w:t>
      </w:r>
      <w:r w:rsidRPr="004C5DE1">
        <w:rPr>
          <w:sz w:val="22"/>
          <w:szCs w:val="22"/>
        </w:rPr>
        <w:t>п</w:t>
      </w:r>
      <w:r w:rsidRPr="004C5DE1">
        <w:rPr>
          <w:spacing w:val="1"/>
          <w:sz w:val="22"/>
          <w:szCs w:val="22"/>
        </w:rPr>
        <w:t>н</w:t>
      </w:r>
      <w:r w:rsidRPr="004C5DE1">
        <w:rPr>
          <w:sz w:val="22"/>
          <w:szCs w:val="22"/>
        </w:rPr>
        <w:t>ых п</w:t>
      </w:r>
      <w:r w:rsidRPr="004C5DE1">
        <w:rPr>
          <w:spacing w:val="1"/>
          <w:sz w:val="22"/>
          <w:szCs w:val="22"/>
        </w:rPr>
        <w:t>р</w:t>
      </w:r>
      <w:r w:rsidRPr="004C5DE1">
        <w:rPr>
          <w:sz w:val="22"/>
          <w:szCs w:val="22"/>
        </w:rPr>
        <w:t>ие</w:t>
      </w:r>
      <w:r w:rsidRPr="004C5DE1">
        <w:rPr>
          <w:spacing w:val="-1"/>
          <w:sz w:val="22"/>
          <w:szCs w:val="22"/>
        </w:rPr>
        <w:t>м</w:t>
      </w:r>
      <w:r w:rsidRPr="004C5DE1">
        <w:rPr>
          <w:sz w:val="22"/>
          <w:szCs w:val="22"/>
        </w:rPr>
        <w:t>о</w:t>
      </w:r>
      <w:r w:rsidRPr="004C5DE1">
        <w:rPr>
          <w:spacing w:val="1"/>
          <w:sz w:val="22"/>
          <w:szCs w:val="22"/>
        </w:rPr>
        <w:t>в</w:t>
      </w:r>
      <w:r w:rsidRPr="004C5DE1">
        <w:rPr>
          <w:spacing w:val="13"/>
          <w:sz w:val="22"/>
          <w:szCs w:val="22"/>
        </w:rPr>
        <w:t xml:space="preserve"> </w:t>
      </w:r>
      <w:r w:rsidRPr="004C5DE1">
        <w:rPr>
          <w:spacing w:val="1"/>
          <w:sz w:val="22"/>
          <w:szCs w:val="22"/>
        </w:rPr>
        <w:t>н</w:t>
      </w:r>
      <w:r w:rsidRPr="004C5DE1">
        <w:rPr>
          <w:sz w:val="22"/>
          <w:szCs w:val="22"/>
        </w:rPr>
        <w:t>а</w:t>
      </w:r>
      <w:r w:rsidRPr="004C5DE1">
        <w:rPr>
          <w:spacing w:val="1"/>
          <w:sz w:val="22"/>
          <w:szCs w:val="22"/>
        </w:rPr>
        <w:t>бл</w:t>
      </w:r>
      <w:r w:rsidRPr="004C5DE1">
        <w:rPr>
          <w:spacing w:val="-3"/>
          <w:sz w:val="22"/>
          <w:szCs w:val="22"/>
        </w:rPr>
        <w:t>ю</w:t>
      </w:r>
      <w:r w:rsidRPr="004C5DE1">
        <w:rPr>
          <w:spacing w:val="1"/>
          <w:sz w:val="22"/>
          <w:szCs w:val="22"/>
        </w:rPr>
        <w:t>д</w:t>
      </w:r>
      <w:r w:rsidRPr="004C5DE1">
        <w:rPr>
          <w:sz w:val="22"/>
          <w:szCs w:val="22"/>
        </w:rPr>
        <w:t>ен</w:t>
      </w:r>
      <w:r w:rsidRPr="004C5DE1">
        <w:rPr>
          <w:spacing w:val="-1"/>
          <w:sz w:val="22"/>
          <w:szCs w:val="22"/>
        </w:rPr>
        <w:t>и</w:t>
      </w:r>
      <w:r w:rsidRPr="004C5DE1">
        <w:rPr>
          <w:sz w:val="22"/>
          <w:szCs w:val="22"/>
        </w:rPr>
        <w:t>я.</w:t>
      </w:r>
      <w:r w:rsidRPr="004C5DE1">
        <w:rPr>
          <w:spacing w:val="15"/>
          <w:sz w:val="22"/>
          <w:szCs w:val="22"/>
        </w:rPr>
        <w:t xml:space="preserve"> </w:t>
      </w:r>
      <w:r w:rsidRPr="004C5DE1">
        <w:rPr>
          <w:spacing w:val="1"/>
          <w:sz w:val="22"/>
          <w:szCs w:val="22"/>
        </w:rPr>
        <w:t>П</w:t>
      </w:r>
      <w:r w:rsidRPr="004C5DE1">
        <w:rPr>
          <w:sz w:val="22"/>
          <w:szCs w:val="22"/>
        </w:rPr>
        <w:t>ричем</w:t>
      </w:r>
      <w:r w:rsidRPr="004C5DE1">
        <w:rPr>
          <w:spacing w:val="14"/>
          <w:sz w:val="22"/>
          <w:szCs w:val="22"/>
        </w:rPr>
        <w:t xml:space="preserve"> </w:t>
      </w:r>
      <w:r w:rsidRPr="004C5DE1">
        <w:rPr>
          <w:spacing w:val="1"/>
          <w:sz w:val="22"/>
          <w:szCs w:val="22"/>
        </w:rPr>
        <w:t>им</w:t>
      </w:r>
      <w:r w:rsidRPr="004C5DE1">
        <w:rPr>
          <w:spacing w:val="-1"/>
          <w:sz w:val="22"/>
          <w:szCs w:val="22"/>
        </w:rPr>
        <w:t>е</w:t>
      </w:r>
      <w:r w:rsidRPr="004C5DE1">
        <w:rPr>
          <w:sz w:val="22"/>
          <w:szCs w:val="22"/>
        </w:rPr>
        <w:t>нно</w:t>
      </w:r>
      <w:r w:rsidRPr="004C5DE1">
        <w:rPr>
          <w:spacing w:val="16"/>
          <w:sz w:val="22"/>
          <w:szCs w:val="22"/>
        </w:rPr>
        <w:t xml:space="preserve"> </w:t>
      </w:r>
      <w:r w:rsidRPr="004C5DE1">
        <w:rPr>
          <w:spacing w:val="-1"/>
          <w:sz w:val="22"/>
          <w:szCs w:val="22"/>
        </w:rPr>
        <w:t>с</w:t>
      </w:r>
      <w:r w:rsidRPr="004C5DE1">
        <w:rPr>
          <w:sz w:val="22"/>
          <w:szCs w:val="22"/>
        </w:rPr>
        <w:t>ам</w:t>
      </w:r>
      <w:r w:rsidRPr="004C5DE1">
        <w:rPr>
          <w:spacing w:val="1"/>
          <w:sz w:val="22"/>
          <w:szCs w:val="22"/>
        </w:rPr>
        <w:t>о</w:t>
      </w:r>
      <w:r w:rsidRPr="004C5DE1">
        <w:rPr>
          <w:sz w:val="22"/>
          <w:szCs w:val="22"/>
        </w:rPr>
        <w:t>к</w:t>
      </w:r>
      <w:r w:rsidRPr="004C5DE1">
        <w:rPr>
          <w:spacing w:val="-1"/>
          <w:sz w:val="22"/>
          <w:szCs w:val="22"/>
        </w:rPr>
        <w:t>о</w:t>
      </w:r>
      <w:r w:rsidRPr="004C5DE1">
        <w:rPr>
          <w:sz w:val="22"/>
          <w:szCs w:val="22"/>
        </w:rPr>
        <w:t>нтр</w:t>
      </w:r>
      <w:r w:rsidRPr="004C5DE1">
        <w:rPr>
          <w:spacing w:val="1"/>
          <w:sz w:val="22"/>
          <w:szCs w:val="22"/>
        </w:rPr>
        <w:t>о</w:t>
      </w:r>
      <w:r w:rsidRPr="004C5DE1">
        <w:rPr>
          <w:sz w:val="22"/>
          <w:szCs w:val="22"/>
        </w:rPr>
        <w:t>ль</w:t>
      </w:r>
      <w:r w:rsidRPr="004C5DE1">
        <w:rPr>
          <w:spacing w:val="15"/>
          <w:sz w:val="22"/>
          <w:szCs w:val="22"/>
        </w:rPr>
        <w:t xml:space="preserve"> </w:t>
      </w:r>
      <w:r w:rsidRPr="004C5DE1">
        <w:rPr>
          <w:spacing w:val="-1"/>
          <w:sz w:val="22"/>
          <w:szCs w:val="22"/>
        </w:rPr>
        <w:t>м</w:t>
      </w:r>
      <w:r w:rsidRPr="004C5DE1">
        <w:rPr>
          <w:sz w:val="22"/>
          <w:szCs w:val="22"/>
        </w:rPr>
        <w:t>о</w:t>
      </w:r>
      <w:r w:rsidRPr="004C5DE1">
        <w:rPr>
          <w:spacing w:val="1"/>
          <w:sz w:val="22"/>
          <w:szCs w:val="22"/>
        </w:rPr>
        <w:t>ж</w:t>
      </w:r>
      <w:r w:rsidRPr="004C5DE1">
        <w:rPr>
          <w:sz w:val="22"/>
          <w:szCs w:val="22"/>
        </w:rPr>
        <w:t>е</w:t>
      </w:r>
      <w:r w:rsidRPr="004C5DE1">
        <w:rPr>
          <w:spacing w:val="1"/>
          <w:sz w:val="22"/>
          <w:szCs w:val="22"/>
        </w:rPr>
        <w:t>т</w:t>
      </w:r>
      <w:r w:rsidRPr="004C5DE1">
        <w:rPr>
          <w:spacing w:val="14"/>
          <w:sz w:val="22"/>
          <w:szCs w:val="22"/>
        </w:rPr>
        <w:t xml:space="preserve"> </w:t>
      </w:r>
      <w:r w:rsidRPr="004C5DE1">
        <w:rPr>
          <w:sz w:val="22"/>
          <w:szCs w:val="22"/>
        </w:rPr>
        <w:t>п</w:t>
      </w:r>
      <w:r w:rsidRPr="004C5DE1">
        <w:rPr>
          <w:spacing w:val="1"/>
          <w:sz w:val="22"/>
          <w:szCs w:val="22"/>
        </w:rPr>
        <w:t>о</w:t>
      </w:r>
      <w:r w:rsidRPr="004C5DE1">
        <w:rPr>
          <w:sz w:val="22"/>
          <w:szCs w:val="22"/>
        </w:rPr>
        <w:t>м</w:t>
      </w:r>
      <w:r w:rsidRPr="004C5DE1">
        <w:rPr>
          <w:spacing w:val="-1"/>
          <w:sz w:val="22"/>
          <w:szCs w:val="22"/>
        </w:rPr>
        <w:t>о</w:t>
      </w:r>
      <w:r w:rsidRPr="004C5DE1">
        <w:rPr>
          <w:sz w:val="22"/>
          <w:szCs w:val="22"/>
        </w:rPr>
        <w:t>чь</w:t>
      </w:r>
      <w:r w:rsidRPr="004C5DE1">
        <w:rPr>
          <w:spacing w:val="16"/>
          <w:sz w:val="22"/>
          <w:szCs w:val="22"/>
        </w:rPr>
        <w:t xml:space="preserve"> </w:t>
      </w:r>
      <w:r w:rsidRPr="004C5DE1">
        <w:rPr>
          <w:sz w:val="22"/>
          <w:szCs w:val="22"/>
        </w:rPr>
        <w:t>ч</w:t>
      </w:r>
      <w:r w:rsidRPr="004C5DE1">
        <w:rPr>
          <w:spacing w:val="1"/>
          <w:sz w:val="22"/>
          <w:szCs w:val="22"/>
        </w:rPr>
        <w:t>е</w:t>
      </w:r>
      <w:r w:rsidRPr="004C5DE1">
        <w:rPr>
          <w:spacing w:val="-2"/>
          <w:sz w:val="22"/>
          <w:szCs w:val="22"/>
        </w:rPr>
        <w:t>л</w:t>
      </w:r>
      <w:r w:rsidRPr="004C5DE1">
        <w:rPr>
          <w:sz w:val="22"/>
          <w:szCs w:val="22"/>
        </w:rPr>
        <w:t>о</w:t>
      </w:r>
      <w:r w:rsidRPr="004C5DE1">
        <w:rPr>
          <w:spacing w:val="9"/>
          <w:sz w:val="22"/>
          <w:szCs w:val="22"/>
        </w:rPr>
        <w:t>в</w:t>
      </w:r>
      <w:r w:rsidRPr="004C5DE1">
        <w:rPr>
          <w:spacing w:val="1"/>
          <w:sz w:val="22"/>
          <w:szCs w:val="22"/>
        </w:rPr>
        <w:t>е</w:t>
      </w:r>
      <w:r w:rsidRPr="004C5DE1">
        <w:rPr>
          <w:sz w:val="22"/>
          <w:szCs w:val="22"/>
        </w:rPr>
        <w:t>к</w:t>
      </w:r>
      <w:r w:rsidRPr="004C5DE1">
        <w:rPr>
          <w:spacing w:val="-2"/>
          <w:sz w:val="22"/>
          <w:szCs w:val="22"/>
        </w:rPr>
        <w:t>у</w:t>
      </w:r>
      <w:r w:rsidRPr="004C5DE1">
        <w:rPr>
          <w:sz w:val="22"/>
          <w:szCs w:val="22"/>
        </w:rPr>
        <w:t>, са</w:t>
      </w:r>
      <w:r w:rsidRPr="004C5DE1">
        <w:rPr>
          <w:spacing w:val="1"/>
          <w:sz w:val="22"/>
          <w:szCs w:val="22"/>
        </w:rPr>
        <w:t>мос</w:t>
      </w:r>
      <w:r w:rsidRPr="004C5DE1">
        <w:rPr>
          <w:spacing w:val="-1"/>
          <w:sz w:val="22"/>
          <w:szCs w:val="22"/>
        </w:rPr>
        <w:t>т</w:t>
      </w:r>
      <w:r w:rsidRPr="004C5DE1">
        <w:rPr>
          <w:sz w:val="22"/>
          <w:szCs w:val="22"/>
        </w:rPr>
        <w:t>оя</w:t>
      </w:r>
      <w:r w:rsidRPr="004C5DE1">
        <w:rPr>
          <w:spacing w:val="-1"/>
          <w:sz w:val="22"/>
          <w:szCs w:val="22"/>
        </w:rPr>
        <w:t>т</w:t>
      </w:r>
      <w:r w:rsidRPr="004C5DE1">
        <w:rPr>
          <w:sz w:val="22"/>
          <w:szCs w:val="22"/>
        </w:rPr>
        <w:t>ельн</w:t>
      </w:r>
      <w:r w:rsidRPr="004C5DE1">
        <w:rPr>
          <w:spacing w:val="1"/>
          <w:sz w:val="22"/>
          <w:szCs w:val="22"/>
        </w:rPr>
        <w:t>о</w:t>
      </w:r>
      <w:r w:rsidRPr="004C5DE1">
        <w:rPr>
          <w:spacing w:val="65"/>
          <w:sz w:val="22"/>
          <w:szCs w:val="22"/>
        </w:rPr>
        <w:t xml:space="preserve"> </w:t>
      </w:r>
      <w:r w:rsidRPr="004C5DE1">
        <w:rPr>
          <w:sz w:val="22"/>
          <w:szCs w:val="22"/>
        </w:rPr>
        <w:t>з</w:t>
      </w:r>
      <w:r w:rsidRPr="004C5DE1">
        <w:rPr>
          <w:spacing w:val="-2"/>
          <w:sz w:val="22"/>
          <w:szCs w:val="22"/>
        </w:rPr>
        <w:t>а</w:t>
      </w:r>
      <w:r w:rsidRPr="004C5DE1">
        <w:rPr>
          <w:spacing w:val="-1"/>
          <w:sz w:val="22"/>
          <w:szCs w:val="22"/>
        </w:rPr>
        <w:t>н</w:t>
      </w:r>
      <w:r w:rsidRPr="004C5DE1">
        <w:rPr>
          <w:sz w:val="22"/>
          <w:szCs w:val="22"/>
        </w:rPr>
        <w:t>и</w:t>
      </w:r>
      <w:r w:rsidRPr="004C5DE1">
        <w:rPr>
          <w:spacing w:val="1"/>
          <w:sz w:val="22"/>
          <w:szCs w:val="22"/>
        </w:rPr>
        <w:t>м</w:t>
      </w:r>
      <w:r w:rsidRPr="004C5DE1">
        <w:rPr>
          <w:sz w:val="22"/>
          <w:szCs w:val="22"/>
        </w:rPr>
        <w:t>а</w:t>
      </w:r>
      <w:r w:rsidRPr="004C5DE1">
        <w:rPr>
          <w:spacing w:val="1"/>
          <w:sz w:val="22"/>
          <w:szCs w:val="22"/>
        </w:rPr>
        <w:t>ю</w:t>
      </w:r>
      <w:r w:rsidRPr="004C5DE1">
        <w:rPr>
          <w:sz w:val="22"/>
          <w:szCs w:val="22"/>
        </w:rPr>
        <w:t>ще</w:t>
      </w:r>
      <w:r w:rsidRPr="004C5DE1">
        <w:rPr>
          <w:spacing w:val="1"/>
          <w:sz w:val="22"/>
          <w:szCs w:val="22"/>
        </w:rPr>
        <w:t>м</w:t>
      </w:r>
      <w:r w:rsidRPr="004C5DE1">
        <w:rPr>
          <w:spacing w:val="-3"/>
          <w:sz w:val="22"/>
          <w:szCs w:val="22"/>
        </w:rPr>
        <w:t>у</w:t>
      </w:r>
      <w:r w:rsidRPr="004C5DE1">
        <w:rPr>
          <w:sz w:val="22"/>
          <w:szCs w:val="22"/>
        </w:rPr>
        <w:t>ся</w:t>
      </w:r>
      <w:r w:rsidRPr="004C5DE1">
        <w:rPr>
          <w:spacing w:val="65"/>
          <w:sz w:val="22"/>
          <w:szCs w:val="22"/>
        </w:rPr>
        <w:t xml:space="preserve"> </w:t>
      </w:r>
      <w:r w:rsidRPr="004C5DE1">
        <w:rPr>
          <w:sz w:val="22"/>
          <w:szCs w:val="22"/>
        </w:rPr>
        <w:t>ф</w:t>
      </w:r>
      <w:r w:rsidRPr="004C5DE1">
        <w:rPr>
          <w:spacing w:val="2"/>
          <w:sz w:val="22"/>
          <w:szCs w:val="22"/>
        </w:rPr>
        <w:t>и</w:t>
      </w:r>
      <w:r w:rsidRPr="004C5DE1">
        <w:rPr>
          <w:spacing w:val="-2"/>
          <w:sz w:val="22"/>
          <w:szCs w:val="22"/>
        </w:rPr>
        <w:t>з</w:t>
      </w:r>
      <w:r w:rsidRPr="004C5DE1">
        <w:rPr>
          <w:sz w:val="22"/>
          <w:szCs w:val="22"/>
        </w:rPr>
        <w:t>ическ</w:t>
      </w:r>
      <w:r w:rsidRPr="004C5DE1">
        <w:rPr>
          <w:spacing w:val="2"/>
          <w:sz w:val="22"/>
          <w:szCs w:val="22"/>
        </w:rPr>
        <w:t>и</w:t>
      </w:r>
      <w:r w:rsidRPr="004C5DE1">
        <w:rPr>
          <w:spacing w:val="-1"/>
          <w:sz w:val="22"/>
          <w:szCs w:val="22"/>
        </w:rPr>
        <w:t>м</w:t>
      </w:r>
      <w:r w:rsidRPr="004C5DE1">
        <w:rPr>
          <w:sz w:val="22"/>
          <w:szCs w:val="22"/>
        </w:rPr>
        <w:t>и</w:t>
      </w:r>
      <w:r w:rsidRPr="004C5DE1">
        <w:rPr>
          <w:spacing w:val="64"/>
          <w:sz w:val="22"/>
          <w:szCs w:val="22"/>
        </w:rPr>
        <w:t xml:space="preserve"> </w:t>
      </w:r>
      <w:r w:rsidRPr="004C5DE1">
        <w:rPr>
          <w:spacing w:val="-2"/>
          <w:sz w:val="22"/>
          <w:szCs w:val="22"/>
        </w:rPr>
        <w:t>у</w:t>
      </w:r>
      <w:r w:rsidRPr="004C5DE1">
        <w:rPr>
          <w:sz w:val="22"/>
          <w:szCs w:val="22"/>
        </w:rPr>
        <w:t>п</w:t>
      </w:r>
      <w:r w:rsidRPr="004C5DE1">
        <w:rPr>
          <w:spacing w:val="1"/>
          <w:sz w:val="22"/>
          <w:szCs w:val="22"/>
        </w:rPr>
        <w:t>р</w:t>
      </w:r>
      <w:r w:rsidRPr="004C5DE1">
        <w:rPr>
          <w:sz w:val="22"/>
          <w:szCs w:val="22"/>
        </w:rPr>
        <w:t>ажн</w:t>
      </w:r>
      <w:r w:rsidRPr="004C5DE1">
        <w:rPr>
          <w:spacing w:val="-1"/>
          <w:sz w:val="22"/>
          <w:szCs w:val="22"/>
        </w:rPr>
        <w:t>е</w:t>
      </w:r>
      <w:r w:rsidRPr="004C5DE1">
        <w:rPr>
          <w:sz w:val="22"/>
          <w:szCs w:val="22"/>
        </w:rPr>
        <w:t>н</w:t>
      </w:r>
      <w:r w:rsidRPr="004C5DE1">
        <w:rPr>
          <w:spacing w:val="1"/>
          <w:sz w:val="22"/>
          <w:szCs w:val="22"/>
        </w:rPr>
        <w:t>и</w:t>
      </w:r>
      <w:r w:rsidRPr="004C5DE1">
        <w:rPr>
          <w:spacing w:val="-1"/>
          <w:sz w:val="22"/>
          <w:szCs w:val="22"/>
        </w:rPr>
        <w:t>я</w:t>
      </w:r>
      <w:r w:rsidRPr="004C5DE1">
        <w:rPr>
          <w:sz w:val="22"/>
          <w:szCs w:val="22"/>
        </w:rPr>
        <w:t>ми,</w:t>
      </w:r>
      <w:r w:rsidRPr="004C5DE1">
        <w:rPr>
          <w:spacing w:val="65"/>
          <w:sz w:val="22"/>
          <w:szCs w:val="22"/>
        </w:rPr>
        <w:t xml:space="preserve"> </w:t>
      </w:r>
      <w:r w:rsidRPr="004C5DE1">
        <w:rPr>
          <w:spacing w:val="-3"/>
          <w:sz w:val="22"/>
          <w:szCs w:val="22"/>
        </w:rPr>
        <w:t>у</w:t>
      </w:r>
      <w:r w:rsidRPr="004C5DE1">
        <w:rPr>
          <w:spacing w:val="1"/>
          <w:sz w:val="22"/>
          <w:szCs w:val="22"/>
        </w:rPr>
        <w:t>б</w:t>
      </w:r>
      <w:r w:rsidRPr="004C5DE1">
        <w:rPr>
          <w:sz w:val="22"/>
          <w:szCs w:val="22"/>
        </w:rPr>
        <w:t>е</w:t>
      </w:r>
      <w:r w:rsidRPr="004C5DE1">
        <w:rPr>
          <w:spacing w:val="2"/>
          <w:sz w:val="22"/>
          <w:szCs w:val="22"/>
        </w:rPr>
        <w:t>р</w:t>
      </w:r>
      <w:r w:rsidRPr="004C5DE1">
        <w:rPr>
          <w:sz w:val="22"/>
          <w:szCs w:val="22"/>
        </w:rPr>
        <w:t>еч</w:t>
      </w:r>
      <w:r w:rsidRPr="004C5DE1">
        <w:rPr>
          <w:spacing w:val="1"/>
          <w:sz w:val="22"/>
          <w:szCs w:val="22"/>
        </w:rPr>
        <w:t>ь</w:t>
      </w:r>
      <w:r w:rsidRPr="004C5DE1">
        <w:rPr>
          <w:sz w:val="22"/>
          <w:szCs w:val="22"/>
        </w:rPr>
        <w:t>с</w:t>
      </w:r>
      <w:r w:rsidRPr="004C5DE1">
        <w:rPr>
          <w:spacing w:val="1"/>
          <w:sz w:val="22"/>
          <w:szCs w:val="22"/>
        </w:rPr>
        <w:t>я</w:t>
      </w:r>
      <w:r w:rsidRPr="004C5DE1">
        <w:rPr>
          <w:spacing w:val="61"/>
          <w:sz w:val="22"/>
          <w:szCs w:val="22"/>
        </w:rPr>
        <w:t xml:space="preserve"> </w:t>
      </w:r>
      <w:r w:rsidRPr="004C5DE1">
        <w:rPr>
          <w:spacing w:val="2"/>
          <w:sz w:val="22"/>
          <w:szCs w:val="22"/>
        </w:rPr>
        <w:t>о</w:t>
      </w:r>
      <w:r w:rsidRPr="004C5DE1">
        <w:rPr>
          <w:sz w:val="22"/>
          <w:szCs w:val="22"/>
        </w:rPr>
        <w:t>т н</w:t>
      </w:r>
      <w:r w:rsidRPr="004C5DE1">
        <w:rPr>
          <w:spacing w:val="1"/>
          <w:sz w:val="22"/>
          <w:szCs w:val="22"/>
        </w:rPr>
        <w:t>е</w:t>
      </w:r>
      <w:r w:rsidRPr="004C5DE1">
        <w:rPr>
          <w:sz w:val="22"/>
          <w:szCs w:val="22"/>
        </w:rPr>
        <w:t>ж</w:t>
      </w:r>
      <w:r w:rsidRPr="004C5DE1">
        <w:rPr>
          <w:spacing w:val="1"/>
          <w:sz w:val="22"/>
          <w:szCs w:val="22"/>
        </w:rPr>
        <w:t>е</w:t>
      </w:r>
      <w:r w:rsidRPr="004C5DE1">
        <w:rPr>
          <w:sz w:val="22"/>
          <w:szCs w:val="22"/>
        </w:rPr>
        <w:t>л</w:t>
      </w:r>
      <w:r w:rsidRPr="004C5DE1">
        <w:rPr>
          <w:spacing w:val="1"/>
          <w:sz w:val="22"/>
          <w:szCs w:val="22"/>
        </w:rPr>
        <w:t>а</w:t>
      </w:r>
      <w:r w:rsidRPr="004C5DE1">
        <w:rPr>
          <w:spacing w:val="-2"/>
          <w:sz w:val="22"/>
          <w:szCs w:val="22"/>
        </w:rPr>
        <w:t>т</w:t>
      </w:r>
      <w:r w:rsidRPr="004C5DE1">
        <w:rPr>
          <w:sz w:val="22"/>
          <w:szCs w:val="22"/>
        </w:rPr>
        <w:t>ельных</w:t>
      </w:r>
      <w:r w:rsidRPr="004C5DE1">
        <w:rPr>
          <w:spacing w:val="69"/>
          <w:sz w:val="22"/>
          <w:szCs w:val="22"/>
        </w:rPr>
        <w:t xml:space="preserve"> </w:t>
      </w:r>
      <w:r w:rsidRPr="004C5DE1">
        <w:rPr>
          <w:spacing w:val="1"/>
          <w:sz w:val="22"/>
          <w:szCs w:val="22"/>
        </w:rPr>
        <w:t>от</w:t>
      </w:r>
      <w:r w:rsidRPr="004C5DE1">
        <w:rPr>
          <w:spacing w:val="-1"/>
          <w:sz w:val="22"/>
          <w:szCs w:val="22"/>
        </w:rPr>
        <w:t>к</w:t>
      </w:r>
      <w:r w:rsidRPr="004C5DE1">
        <w:rPr>
          <w:sz w:val="22"/>
          <w:szCs w:val="22"/>
        </w:rPr>
        <w:t>ло</w:t>
      </w:r>
      <w:r w:rsidRPr="004C5DE1">
        <w:rPr>
          <w:spacing w:val="1"/>
          <w:sz w:val="22"/>
          <w:szCs w:val="22"/>
        </w:rPr>
        <w:t>н</w:t>
      </w:r>
      <w:r w:rsidRPr="004C5DE1">
        <w:rPr>
          <w:spacing w:val="-1"/>
          <w:sz w:val="22"/>
          <w:szCs w:val="22"/>
        </w:rPr>
        <w:t>е</w:t>
      </w:r>
      <w:r w:rsidRPr="004C5DE1">
        <w:rPr>
          <w:sz w:val="22"/>
          <w:szCs w:val="22"/>
        </w:rPr>
        <w:t>ний</w:t>
      </w:r>
      <w:r w:rsidRPr="004C5DE1">
        <w:rPr>
          <w:spacing w:val="71"/>
          <w:sz w:val="22"/>
          <w:szCs w:val="22"/>
        </w:rPr>
        <w:t xml:space="preserve"> </w:t>
      </w:r>
      <w:r w:rsidRPr="004C5DE1">
        <w:rPr>
          <w:sz w:val="22"/>
          <w:szCs w:val="22"/>
        </w:rPr>
        <w:t>в</w:t>
      </w:r>
      <w:r w:rsidRPr="004C5DE1">
        <w:rPr>
          <w:spacing w:val="71"/>
          <w:sz w:val="22"/>
          <w:szCs w:val="22"/>
        </w:rPr>
        <w:t xml:space="preserve"> </w:t>
      </w:r>
      <w:r w:rsidRPr="004C5DE1">
        <w:rPr>
          <w:spacing w:val="-1"/>
          <w:sz w:val="22"/>
          <w:szCs w:val="22"/>
        </w:rPr>
        <w:t>с</w:t>
      </w:r>
      <w:r w:rsidRPr="004C5DE1">
        <w:rPr>
          <w:sz w:val="22"/>
          <w:szCs w:val="22"/>
        </w:rPr>
        <w:t>о</w:t>
      </w:r>
      <w:r w:rsidRPr="004C5DE1">
        <w:rPr>
          <w:spacing w:val="1"/>
          <w:sz w:val="22"/>
          <w:szCs w:val="22"/>
        </w:rPr>
        <w:t>с</w:t>
      </w:r>
      <w:r w:rsidRPr="004C5DE1">
        <w:rPr>
          <w:spacing w:val="-1"/>
          <w:sz w:val="22"/>
          <w:szCs w:val="22"/>
        </w:rPr>
        <w:t>т</w:t>
      </w:r>
      <w:r w:rsidRPr="004C5DE1">
        <w:rPr>
          <w:sz w:val="22"/>
          <w:szCs w:val="22"/>
        </w:rPr>
        <w:t>оя</w:t>
      </w:r>
      <w:r w:rsidRPr="004C5DE1">
        <w:rPr>
          <w:spacing w:val="1"/>
          <w:sz w:val="22"/>
          <w:szCs w:val="22"/>
        </w:rPr>
        <w:t>н</w:t>
      </w:r>
      <w:r w:rsidRPr="004C5DE1">
        <w:rPr>
          <w:sz w:val="22"/>
          <w:szCs w:val="22"/>
        </w:rPr>
        <w:t>ии</w:t>
      </w:r>
      <w:r w:rsidRPr="004C5DE1">
        <w:rPr>
          <w:spacing w:val="72"/>
          <w:sz w:val="22"/>
          <w:szCs w:val="22"/>
        </w:rPr>
        <w:t xml:space="preserve"> </w:t>
      </w:r>
      <w:r w:rsidRPr="004C5DE1">
        <w:rPr>
          <w:spacing w:val="-2"/>
          <w:sz w:val="22"/>
          <w:szCs w:val="22"/>
        </w:rPr>
        <w:t>з</w:t>
      </w:r>
      <w:r w:rsidRPr="004C5DE1">
        <w:rPr>
          <w:sz w:val="22"/>
          <w:szCs w:val="22"/>
        </w:rPr>
        <w:t>д</w:t>
      </w:r>
      <w:r w:rsidRPr="004C5DE1">
        <w:rPr>
          <w:spacing w:val="1"/>
          <w:sz w:val="22"/>
          <w:szCs w:val="22"/>
        </w:rPr>
        <w:t>о</w:t>
      </w:r>
      <w:r w:rsidRPr="004C5DE1">
        <w:rPr>
          <w:spacing w:val="-1"/>
          <w:sz w:val="22"/>
          <w:szCs w:val="22"/>
        </w:rPr>
        <w:t>р</w:t>
      </w:r>
      <w:r w:rsidRPr="004C5DE1">
        <w:rPr>
          <w:sz w:val="22"/>
          <w:szCs w:val="22"/>
        </w:rPr>
        <w:t>о</w:t>
      </w:r>
      <w:r w:rsidRPr="004C5DE1">
        <w:rPr>
          <w:spacing w:val="1"/>
          <w:sz w:val="22"/>
          <w:szCs w:val="22"/>
        </w:rPr>
        <w:t>в</w:t>
      </w:r>
      <w:r w:rsidRPr="004C5DE1">
        <w:rPr>
          <w:sz w:val="22"/>
          <w:szCs w:val="22"/>
        </w:rPr>
        <w:t>ья</w:t>
      </w:r>
      <w:r w:rsidRPr="004C5DE1">
        <w:rPr>
          <w:spacing w:val="71"/>
          <w:sz w:val="22"/>
          <w:szCs w:val="22"/>
        </w:rPr>
        <w:t xml:space="preserve"> </w:t>
      </w:r>
      <w:r w:rsidRPr="004C5DE1">
        <w:rPr>
          <w:spacing w:val="1"/>
          <w:sz w:val="22"/>
          <w:szCs w:val="22"/>
        </w:rPr>
        <w:t>и</w:t>
      </w:r>
      <w:r w:rsidRPr="004C5DE1">
        <w:rPr>
          <w:sz w:val="22"/>
          <w:szCs w:val="22"/>
        </w:rPr>
        <w:t>,</w:t>
      </w:r>
      <w:r w:rsidRPr="004C5DE1">
        <w:rPr>
          <w:spacing w:val="71"/>
          <w:sz w:val="22"/>
          <w:szCs w:val="22"/>
        </w:rPr>
        <w:t xml:space="preserve"> </w:t>
      </w:r>
      <w:r w:rsidRPr="004C5DE1">
        <w:rPr>
          <w:sz w:val="22"/>
          <w:szCs w:val="22"/>
        </w:rPr>
        <w:t>в</w:t>
      </w:r>
      <w:r w:rsidRPr="004C5DE1">
        <w:rPr>
          <w:spacing w:val="71"/>
          <w:sz w:val="22"/>
          <w:szCs w:val="22"/>
        </w:rPr>
        <w:t xml:space="preserve"> </w:t>
      </w:r>
      <w:r w:rsidRPr="004C5DE1">
        <w:rPr>
          <w:spacing w:val="-1"/>
          <w:sz w:val="22"/>
          <w:szCs w:val="22"/>
        </w:rPr>
        <w:t>с</w:t>
      </w:r>
      <w:r w:rsidRPr="004C5DE1">
        <w:rPr>
          <w:sz w:val="22"/>
          <w:szCs w:val="22"/>
        </w:rPr>
        <w:t>л</w:t>
      </w:r>
      <w:r w:rsidRPr="004C5DE1">
        <w:rPr>
          <w:spacing w:val="-2"/>
          <w:sz w:val="22"/>
          <w:szCs w:val="22"/>
        </w:rPr>
        <w:t>у</w:t>
      </w:r>
      <w:r w:rsidRPr="004C5DE1">
        <w:rPr>
          <w:sz w:val="22"/>
          <w:szCs w:val="22"/>
        </w:rPr>
        <w:t>чае</w:t>
      </w:r>
      <w:r w:rsidRPr="004C5DE1">
        <w:rPr>
          <w:spacing w:val="72"/>
          <w:sz w:val="22"/>
          <w:szCs w:val="22"/>
        </w:rPr>
        <w:t xml:space="preserve"> </w:t>
      </w:r>
      <w:r w:rsidRPr="004C5DE1">
        <w:rPr>
          <w:spacing w:val="1"/>
          <w:sz w:val="22"/>
          <w:szCs w:val="22"/>
        </w:rPr>
        <w:t>н</w:t>
      </w:r>
      <w:r w:rsidRPr="004C5DE1">
        <w:rPr>
          <w:spacing w:val="-1"/>
          <w:sz w:val="22"/>
          <w:szCs w:val="22"/>
        </w:rPr>
        <w:t>а</w:t>
      </w:r>
      <w:r w:rsidRPr="004C5DE1">
        <w:rPr>
          <w:sz w:val="22"/>
          <w:szCs w:val="22"/>
        </w:rPr>
        <w:t>б</w:t>
      </w:r>
      <w:r w:rsidRPr="004C5DE1">
        <w:rPr>
          <w:spacing w:val="1"/>
          <w:sz w:val="22"/>
          <w:szCs w:val="22"/>
        </w:rPr>
        <w:t>л</w:t>
      </w:r>
      <w:r w:rsidRPr="004C5DE1">
        <w:rPr>
          <w:sz w:val="22"/>
          <w:szCs w:val="22"/>
        </w:rPr>
        <w:t>юд</w:t>
      </w:r>
      <w:r w:rsidRPr="004C5DE1">
        <w:rPr>
          <w:spacing w:val="-1"/>
          <w:sz w:val="22"/>
          <w:szCs w:val="22"/>
        </w:rPr>
        <w:t>е</w:t>
      </w:r>
      <w:r w:rsidRPr="004C5DE1">
        <w:rPr>
          <w:spacing w:val="10"/>
          <w:sz w:val="22"/>
          <w:szCs w:val="22"/>
        </w:rPr>
        <w:t>н</w:t>
      </w:r>
      <w:r w:rsidRPr="004C5DE1">
        <w:rPr>
          <w:sz w:val="22"/>
          <w:szCs w:val="22"/>
        </w:rPr>
        <w:t>ия п</w:t>
      </w:r>
      <w:r w:rsidRPr="004C5DE1">
        <w:rPr>
          <w:spacing w:val="1"/>
          <w:sz w:val="22"/>
          <w:szCs w:val="22"/>
        </w:rPr>
        <w:t>ер</w:t>
      </w:r>
      <w:r w:rsidRPr="004C5DE1">
        <w:rPr>
          <w:spacing w:val="-1"/>
          <w:sz w:val="22"/>
          <w:szCs w:val="22"/>
        </w:rPr>
        <w:t>вы</w:t>
      </w:r>
      <w:r w:rsidRPr="004C5DE1">
        <w:rPr>
          <w:sz w:val="22"/>
          <w:szCs w:val="22"/>
        </w:rPr>
        <w:t>х</w:t>
      </w:r>
      <w:r w:rsidRPr="004C5DE1">
        <w:rPr>
          <w:spacing w:val="28"/>
          <w:sz w:val="22"/>
          <w:szCs w:val="22"/>
        </w:rPr>
        <w:t xml:space="preserve"> </w:t>
      </w:r>
      <w:r w:rsidRPr="004C5DE1">
        <w:rPr>
          <w:spacing w:val="2"/>
          <w:sz w:val="22"/>
          <w:szCs w:val="22"/>
        </w:rPr>
        <w:t>о</w:t>
      </w:r>
      <w:r w:rsidRPr="004C5DE1">
        <w:rPr>
          <w:spacing w:val="-2"/>
          <w:sz w:val="22"/>
          <w:szCs w:val="22"/>
        </w:rPr>
        <w:t>т</w:t>
      </w:r>
      <w:r w:rsidRPr="004C5DE1">
        <w:rPr>
          <w:spacing w:val="-1"/>
          <w:sz w:val="22"/>
          <w:szCs w:val="22"/>
        </w:rPr>
        <w:t>р</w:t>
      </w:r>
      <w:r w:rsidRPr="004C5DE1">
        <w:rPr>
          <w:sz w:val="22"/>
          <w:szCs w:val="22"/>
        </w:rPr>
        <w:t>и</w:t>
      </w:r>
      <w:r w:rsidRPr="004C5DE1">
        <w:rPr>
          <w:spacing w:val="1"/>
          <w:sz w:val="22"/>
          <w:szCs w:val="22"/>
        </w:rPr>
        <w:t>ца</w:t>
      </w:r>
      <w:r w:rsidRPr="004C5DE1">
        <w:rPr>
          <w:spacing w:val="-2"/>
          <w:sz w:val="22"/>
          <w:szCs w:val="22"/>
        </w:rPr>
        <w:t>т</w:t>
      </w:r>
      <w:r w:rsidRPr="004C5DE1">
        <w:rPr>
          <w:sz w:val="22"/>
          <w:szCs w:val="22"/>
        </w:rPr>
        <w:t>ельных</w:t>
      </w:r>
      <w:r w:rsidRPr="004C5DE1">
        <w:rPr>
          <w:spacing w:val="28"/>
          <w:sz w:val="22"/>
          <w:szCs w:val="22"/>
        </w:rPr>
        <w:t xml:space="preserve"> </w:t>
      </w:r>
      <w:r w:rsidRPr="004C5DE1">
        <w:rPr>
          <w:spacing w:val="-1"/>
          <w:sz w:val="22"/>
          <w:szCs w:val="22"/>
        </w:rPr>
        <w:t>с</w:t>
      </w:r>
      <w:r w:rsidRPr="004C5DE1">
        <w:rPr>
          <w:sz w:val="22"/>
          <w:szCs w:val="22"/>
        </w:rPr>
        <w:t>и</w:t>
      </w:r>
      <w:r w:rsidRPr="004C5DE1">
        <w:rPr>
          <w:spacing w:val="-1"/>
          <w:sz w:val="22"/>
          <w:szCs w:val="22"/>
        </w:rPr>
        <w:t>м</w:t>
      </w:r>
      <w:r w:rsidRPr="004C5DE1">
        <w:rPr>
          <w:sz w:val="22"/>
          <w:szCs w:val="22"/>
        </w:rPr>
        <w:t>п</w:t>
      </w:r>
      <w:r w:rsidRPr="004C5DE1">
        <w:rPr>
          <w:spacing w:val="1"/>
          <w:sz w:val="22"/>
          <w:szCs w:val="22"/>
        </w:rPr>
        <w:t>то</w:t>
      </w:r>
      <w:r w:rsidRPr="004C5DE1">
        <w:rPr>
          <w:spacing w:val="-1"/>
          <w:sz w:val="22"/>
          <w:szCs w:val="22"/>
        </w:rPr>
        <w:t>м</w:t>
      </w:r>
      <w:r w:rsidRPr="004C5DE1">
        <w:rPr>
          <w:sz w:val="22"/>
          <w:szCs w:val="22"/>
        </w:rPr>
        <w:t>ов,</w:t>
      </w:r>
      <w:r w:rsidRPr="004C5DE1">
        <w:rPr>
          <w:spacing w:val="25"/>
          <w:sz w:val="22"/>
          <w:szCs w:val="22"/>
        </w:rPr>
        <w:t xml:space="preserve"> </w:t>
      </w:r>
      <w:r w:rsidRPr="004C5DE1">
        <w:rPr>
          <w:spacing w:val="1"/>
          <w:sz w:val="22"/>
          <w:szCs w:val="22"/>
        </w:rPr>
        <w:t>о</w:t>
      </w:r>
      <w:r w:rsidRPr="004C5DE1">
        <w:rPr>
          <w:sz w:val="22"/>
          <w:szCs w:val="22"/>
        </w:rPr>
        <w:t>б</w:t>
      </w:r>
      <w:r w:rsidRPr="004C5DE1">
        <w:rPr>
          <w:spacing w:val="1"/>
          <w:sz w:val="22"/>
          <w:szCs w:val="22"/>
        </w:rPr>
        <w:t>р</w:t>
      </w:r>
      <w:r w:rsidRPr="004C5DE1">
        <w:rPr>
          <w:sz w:val="22"/>
          <w:szCs w:val="22"/>
        </w:rPr>
        <w:t>ат</w:t>
      </w:r>
      <w:r w:rsidRPr="004C5DE1">
        <w:rPr>
          <w:spacing w:val="1"/>
          <w:sz w:val="22"/>
          <w:szCs w:val="22"/>
        </w:rPr>
        <w:t>и</w:t>
      </w:r>
      <w:r w:rsidRPr="004C5DE1">
        <w:rPr>
          <w:sz w:val="22"/>
          <w:szCs w:val="22"/>
        </w:rPr>
        <w:t>ть</w:t>
      </w:r>
      <w:r w:rsidRPr="004C5DE1">
        <w:rPr>
          <w:spacing w:val="-1"/>
          <w:sz w:val="22"/>
          <w:szCs w:val="22"/>
        </w:rPr>
        <w:t>с</w:t>
      </w:r>
      <w:r w:rsidRPr="004C5DE1">
        <w:rPr>
          <w:sz w:val="22"/>
          <w:szCs w:val="22"/>
        </w:rPr>
        <w:t>я</w:t>
      </w:r>
      <w:r w:rsidRPr="004C5DE1">
        <w:rPr>
          <w:spacing w:val="28"/>
          <w:sz w:val="22"/>
          <w:szCs w:val="22"/>
        </w:rPr>
        <w:t xml:space="preserve"> </w:t>
      </w:r>
      <w:r w:rsidRPr="004C5DE1">
        <w:rPr>
          <w:spacing w:val="1"/>
          <w:sz w:val="22"/>
          <w:szCs w:val="22"/>
        </w:rPr>
        <w:t>к</w:t>
      </w:r>
      <w:r w:rsidRPr="004C5DE1">
        <w:rPr>
          <w:spacing w:val="26"/>
          <w:sz w:val="22"/>
          <w:szCs w:val="22"/>
        </w:rPr>
        <w:t xml:space="preserve"> </w:t>
      </w:r>
      <w:r w:rsidRPr="004C5DE1">
        <w:rPr>
          <w:sz w:val="22"/>
          <w:szCs w:val="22"/>
        </w:rPr>
        <w:t>с</w:t>
      </w:r>
      <w:r w:rsidRPr="004C5DE1">
        <w:rPr>
          <w:spacing w:val="1"/>
          <w:sz w:val="22"/>
          <w:szCs w:val="22"/>
        </w:rPr>
        <w:t>п</w:t>
      </w:r>
      <w:r w:rsidRPr="004C5DE1">
        <w:rPr>
          <w:sz w:val="22"/>
          <w:szCs w:val="22"/>
        </w:rPr>
        <w:t>е</w:t>
      </w:r>
      <w:r w:rsidRPr="004C5DE1">
        <w:rPr>
          <w:spacing w:val="-2"/>
          <w:sz w:val="22"/>
          <w:szCs w:val="22"/>
        </w:rPr>
        <w:t>ц</w:t>
      </w:r>
      <w:r w:rsidRPr="004C5DE1">
        <w:rPr>
          <w:sz w:val="22"/>
          <w:szCs w:val="22"/>
        </w:rPr>
        <w:t>и</w:t>
      </w:r>
      <w:r w:rsidRPr="004C5DE1">
        <w:rPr>
          <w:spacing w:val="1"/>
          <w:sz w:val="22"/>
          <w:szCs w:val="22"/>
        </w:rPr>
        <w:t>а</w:t>
      </w:r>
      <w:r w:rsidRPr="004C5DE1">
        <w:rPr>
          <w:spacing w:val="-2"/>
          <w:sz w:val="22"/>
          <w:szCs w:val="22"/>
        </w:rPr>
        <w:t>л</w:t>
      </w:r>
      <w:r w:rsidRPr="004C5DE1">
        <w:rPr>
          <w:sz w:val="22"/>
          <w:szCs w:val="22"/>
        </w:rPr>
        <w:t>ис</w:t>
      </w:r>
      <w:r w:rsidRPr="004C5DE1">
        <w:rPr>
          <w:spacing w:val="1"/>
          <w:sz w:val="22"/>
          <w:szCs w:val="22"/>
        </w:rPr>
        <w:t>т</w:t>
      </w:r>
      <w:r w:rsidRPr="004C5DE1">
        <w:rPr>
          <w:sz w:val="22"/>
          <w:szCs w:val="22"/>
        </w:rPr>
        <w:t>а</w:t>
      </w:r>
      <w:r w:rsidRPr="004C5DE1">
        <w:rPr>
          <w:spacing w:val="1"/>
          <w:sz w:val="22"/>
          <w:szCs w:val="22"/>
        </w:rPr>
        <w:t>м</w:t>
      </w:r>
      <w:r w:rsidRPr="004C5DE1">
        <w:rPr>
          <w:spacing w:val="28"/>
          <w:sz w:val="22"/>
          <w:szCs w:val="22"/>
        </w:rPr>
        <w:t xml:space="preserve"> </w:t>
      </w:r>
      <w:r w:rsidRPr="004C5DE1">
        <w:rPr>
          <w:sz w:val="22"/>
          <w:szCs w:val="22"/>
        </w:rPr>
        <w:t>з</w:t>
      </w:r>
      <w:r w:rsidRPr="004C5DE1">
        <w:rPr>
          <w:spacing w:val="1"/>
          <w:sz w:val="22"/>
          <w:szCs w:val="22"/>
        </w:rPr>
        <w:t>а</w:t>
      </w:r>
      <w:r w:rsidRPr="004C5DE1">
        <w:rPr>
          <w:spacing w:val="25"/>
          <w:sz w:val="22"/>
          <w:szCs w:val="22"/>
        </w:rPr>
        <w:t xml:space="preserve"> </w:t>
      </w:r>
      <w:r w:rsidRPr="004C5DE1">
        <w:rPr>
          <w:spacing w:val="-1"/>
          <w:sz w:val="22"/>
          <w:szCs w:val="22"/>
        </w:rPr>
        <w:t>к</w:t>
      </w:r>
      <w:r w:rsidRPr="004C5DE1">
        <w:rPr>
          <w:sz w:val="22"/>
          <w:szCs w:val="22"/>
        </w:rPr>
        <w:t>о</w:t>
      </w:r>
      <w:r w:rsidRPr="004C5DE1">
        <w:rPr>
          <w:spacing w:val="1"/>
          <w:sz w:val="22"/>
          <w:szCs w:val="22"/>
        </w:rPr>
        <w:t>нс</w:t>
      </w:r>
      <w:r w:rsidRPr="004C5DE1">
        <w:rPr>
          <w:spacing w:val="-2"/>
          <w:sz w:val="22"/>
          <w:szCs w:val="22"/>
        </w:rPr>
        <w:t>у</w:t>
      </w:r>
      <w:r w:rsidRPr="004C5DE1">
        <w:rPr>
          <w:spacing w:val="-1"/>
          <w:sz w:val="22"/>
          <w:szCs w:val="22"/>
        </w:rPr>
        <w:t>л</w:t>
      </w:r>
      <w:r w:rsidRPr="004C5DE1">
        <w:rPr>
          <w:sz w:val="22"/>
          <w:szCs w:val="22"/>
        </w:rPr>
        <w:t>ь</w:t>
      </w:r>
      <w:r w:rsidRPr="004C5DE1">
        <w:rPr>
          <w:spacing w:val="9"/>
          <w:sz w:val="22"/>
          <w:szCs w:val="22"/>
        </w:rPr>
        <w:t>т</w:t>
      </w:r>
      <w:r w:rsidRPr="004C5DE1">
        <w:rPr>
          <w:sz w:val="22"/>
          <w:szCs w:val="22"/>
        </w:rPr>
        <w:t>ац</w:t>
      </w:r>
      <w:r w:rsidRPr="004C5DE1">
        <w:rPr>
          <w:spacing w:val="1"/>
          <w:sz w:val="22"/>
          <w:szCs w:val="22"/>
        </w:rPr>
        <w:t>и</w:t>
      </w:r>
      <w:r w:rsidRPr="004C5DE1">
        <w:rPr>
          <w:sz w:val="22"/>
          <w:szCs w:val="22"/>
        </w:rPr>
        <w:t>ей</w:t>
      </w:r>
      <w:r w:rsidRPr="004C5DE1">
        <w:rPr>
          <w:spacing w:val="27"/>
          <w:sz w:val="22"/>
          <w:szCs w:val="22"/>
        </w:rPr>
        <w:t xml:space="preserve"> </w:t>
      </w:r>
      <w:r w:rsidRPr="004C5DE1">
        <w:rPr>
          <w:spacing w:val="1"/>
          <w:sz w:val="22"/>
          <w:szCs w:val="22"/>
        </w:rPr>
        <w:t>и</w:t>
      </w:r>
      <w:r w:rsidRPr="004C5DE1">
        <w:rPr>
          <w:spacing w:val="28"/>
          <w:sz w:val="22"/>
          <w:szCs w:val="22"/>
        </w:rPr>
        <w:t xml:space="preserve"> </w:t>
      </w:r>
      <w:r w:rsidRPr="004C5DE1">
        <w:rPr>
          <w:sz w:val="22"/>
          <w:szCs w:val="22"/>
        </w:rPr>
        <w:t>п</w:t>
      </w:r>
      <w:r w:rsidRPr="004C5DE1">
        <w:rPr>
          <w:spacing w:val="1"/>
          <w:sz w:val="22"/>
          <w:szCs w:val="22"/>
        </w:rPr>
        <w:t>о</w:t>
      </w:r>
      <w:r w:rsidRPr="004C5DE1">
        <w:rPr>
          <w:sz w:val="22"/>
          <w:szCs w:val="22"/>
        </w:rPr>
        <w:t>мощью.</w:t>
      </w:r>
      <w:r w:rsidRPr="004C5DE1">
        <w:rPr>
          <w:spacing w:val="29"/>
          <w:sz w:val="22"/>
          <w:szCs w:val="22"/>
        </w:rPr>
        <w:t xml:space="preserve"> </w:t>
      </w:r>
      <w:r w:rsidRPr="004C5DE1">
        <w:rPr>
          <w:sz w:val="22"/>
          <w:szCs w:val="22"/>
        </w:rPr>
        <w:t>П</w:t>
      </w:r>
      <w:r w:rsidRPr="004C5DE1">
        <w:rPr>
          <w:spacing w:val="1"/>
          <w:sz w:val="22"/>
          <w:szCs w:val="22"/>
        </w:rPr>
        <w:t>о</w:t>
      </w:r>
      <w:r w:rsidRPr="004C5DE1">
        <w:rPr>
          <w:sz w:val="22"/>
          <w:szCs w:val="22"/>
        </w:rPr>
        <w:t>эт</w:t>
      </w:r>
      <w:r w:rsidRPr="004C5DE1">
        <w:rPr>
          <w:spacing w:val="1"/>
          <w:sz w:val="22"/>
          <w:szCs w:val="22"/>
        </w:rPr>
        <w:t>о</w:t>
      </w:r>
      <w:r w:rsidRPr="004C5DE1">
        <w:rPr>
          <w:sz w:val="22"/>
          <w:szCs w:val="22"/>
        </w:rPr>
        <w:t>м</w:t>
      </w:r>
      <w:r w:rsidRPr="004C5DE1">
        <w:rPr>
          <w:spacing w:val="1"/>
          <w:sz w:val="22"/>
          <w:szCs w:val="22"/>
        </w:rPr>
        <w:t>у</w:t>
      </w:r>
      <w:r w:rsidRPr="004C5DE1">
        <w:rPr>
          <w:spacing w:val="27"/>
          <w:sz w:val="22"/>
          <w:szCs w:val="22"/>
        </w:rPr>
        <w:t xml:space="preserve"> </w:t>
      </w:r>
      <w:r w:rsidRPr="004C5DE1">
        <w:rPr>
          <w:sz w:val="22"/>
          <w:szCs w:val="22"/>
        </w:rPr>
        <w:t>за</w:t>
      </w:r>
      <w:r w:rsidRPr="004C5DE1">
        <w:rPr>
          <w:spacing w:val="1"/>
          <w:sz w:val="22"/>
          <w:szCs w:val="22"/>
        </w:rPr>
        <w:t>ч</w:t>
      </w:r>
      <w:r w:rsidRPr="004C5DE1">
        <w:rPr>
          <w:sz w:val="22"/>
          <w:szCs w:val="22"/>
        </w:rPr>
        <w:t>а</w:t>
      </w:r>
      <w:r w:rsidRPr="004C5DE1">
        <w:rPr>
          <w:spacing w:val="1"/>
          <w:sz w:val="22"/>
          <w:szCs w:val="22"/>
        </w:rPr>
        <w:t>с</w:t>
      </w:r>
      <w:r w:rsidRPr="004C5DE1">
        <w:rPr>
          <w:sz w:val="22"/>
          <w:szCs w:val="22"/>
        </w:rPr>
        <w:t>т</w:t>
      </w:r>
      <w:r w:rsidRPr="004C5DE1">
        <w:rPr>
          <w:spacing w:val="-2"/>
          <w:sz w:val="22"/>
          <w:szCs w:val="22"/>
        </w:rPr>
        <w:t>у</w:t>
      </w:r>
      <w:r w:rsidRPr="004C5DE1">
        <w:rPr>
          <w:sz w:val="22"/>
          <w:szCs w:val="22"/>
        </w:rPr>
        <w:t>ю</w:t>
      </w:r>
      <w:r w:rsidRPr="004C5DE1">
        <w:rPr>
          <w:spacing w:val="29"/>
          <w:sz w:val="22"/>
          <w:szCs w:val="22"/>
        </w:rPr>
        <w:t xml:space="preserve"> </w:t>
      </w:r>
      <w:r w:rsidRPr="004C5DE1">
        <w:rPr>
          <w:spacing w:val="1"/>
          <w:sz w:val="22"/>
          <w:szCs w:val="22"/>
        </w:rPr>
        <w:t>д</w:t>
      </w:r>
      <w:r w:rsidRPr="004C5DE1">
        <w:rPr>
          <w:spacing w:val="-2"/>
          <w:sz w:val="22"/>
          <w:szCs w:val="22"/>
        </w:rPr>
        <w:t>л</w:t>
      </w:r>
      <w:r w:rsidRPr="004C5DE1">
        <w:rPr>
          <w:sz w:val="22"/>
          <w:szCs w:val="22"/>
        </w:rPr>
        <w:t>я</w:t>
      </w:r>
      <w:r w:rsidRPr="004C5DE1">
        <w:rPr>
          <w:spacing w:val="31"/>
          <w:sz w:val="22"/>
          <w:szCs w:val="22"/>
        </w:rPr>
        <w:t xml:space="preserve"> </w:t>
      </w:r>
      <w:r w:rsidRPr="004C5DE1">
        <w:rPr>
          <w:sz w:val="22"/>
          <w:szCs w:val="22"/>
        </w:rPr>
        <w:t>с</w:t>
      </w:r>
      <w:r w:rsidRPr="004C5DE1">
        <w:rPr>
          <w:spacing w:val="1"/>
          <w:sz w:val="22"/>
          <w:szCs w:val="22"/>
        </w:rPr>
        <w:t>а</w:t>
      </w:r>
      <w:r w:rsidRPr="004C5DE1">
        <w:rPr>
          <w:spacing w:val="-1"/>
          <w:sz w:val="22"/>
          <w:szCs w:val="22"/>
        </w:rPr>
        <w:t>м</w:t>
      </w:r>
      <w:r w:rsidRPr="004C5DE1">
        <w:rPr>
          <w:sz w:val="22"/>
          <w:szCs w:val="22"/>
        </w:rPr>
        <w:t>о</w:t>
      </w:r>
      <w:r w:rsidRPr="004C5DE1">
        <w:rPr>
          <w:spacing w:val="1"/>
          <w:sz w:val="22"/>
          <w:szCs w:val="22"/>
        </w:rPr>
        <w:t>с</w:t>
      </w:r>
      <w:r w:rsidRPr="004C5DE1">
        <w:rPr>
          <w:spacing w:val="-2"/>
          <w:sz w:val="22"/>
          <w:szCs w:val="22"/>
        </w:rPr>
        <w:t>т</w:t>
      </w:r>
      <w:r w:rsidRPr="004C5DE1">
        <w:rPr>
          <w:spacing w:val="1"/>
          <w:sz w:val="22"/>
          <w:szCs w:val="22"/>
        </w:rPr>
        <w:t>о</w:t>
      </w:r>
      <w:r w:rsidRPr="004C5DE1">
        <w:rPr>
          <w:sz w:val="22"/>
          <w:szCs w:val="22"/>
        </w:rPr>
        <w:t>я</w:t>
      </w:r>
      <w:r w:rsidRPr="004C5DE1">
        <w:rPr>
          <w:spacing w:val="-1"/>
          <w:sz w:val="22"/>
          <w:szCs w:val="22"/>
        </w:rPr>
        <w:t>т</w:t>
      </w:r>
      <w:r w:rsidRPr="004C5DE1">
        <w:rPr>
          <w:sz w:val="22"/>
          <w:szCs w:val="22"/>
        </w:rPr>
        <w:t>ельно</w:t>
      </w:r>
      <w:r w:rsidRPr="004C5DE1">
        <w:rPr>
          <w:spacing w:val="29"/>
          <w:sz w:val="22"/>
          <w:szCs w:val="22"/>
        </w:rPr>
        <w:t xml:space="preserve"> </w:t>
      </w:r>
      <w:r w:rsidRPr="004C5DE1">
        <w:rPr>
          <w:spacing w:val="1"/>
          <w:sz w:val="22"/>
          <w:szCs w:val="22"/>
        </w:rPr>
        <w:t>з</w:t>
      </w:r>
      <w:r w:rsidRPr="004C5DE1">
        <w:rPr>
          <w:spacing w:val="-2"/>
          <w:sz w:val="22"/>
          <w:szCs w:val="22"/>
        </w:rPr>
        <w:t>а</w:t>
      </w:r>
      <w:r w:rsidRPr="004C5DE1">
        <w:rPr>
          <w:sz w:val="22"/>
          <w:szCs w:val="22"/>
        </w:rPr>
        <w:t>н</w:t>
      </w:r>
      <w:r w:rsidRPr="004C5DE1">
        <w:rPr>
          <w:spacing w:val="1"/>
          <w:sz w:val="22"/>
          <w:szCs w:val="22"/>
        </w:rPr>
        <w:t>и</w:t>
      </w:r>
      <w:r w:rsidRPr="004C5DE1">
        <w:rPr>
          <w:spacing w:val="-1"/>
          <w:sz w:val="22"/>
          <w:szCs w:val="22"/>
        </w:rPr>
        <w:t>м</w:t>
      </w:r>
      <w:r w:rsidRPr="004C5DE1">
        <w:rPr>
          <w:sz w:val="22"/>
          <w:szCs w:val="22"/>
        </w:rPr>
        <w:t>аю</w:t>
      </w:r>
      <w:r w:rsidRPr="004C5DE1">
        <w:rPr>
          <w:spacing w:val="1"/>
          <w:sz w:val="22"/>
          <w:szCs w:val="22"/>
        </w:rPr>
        <w:t>щ</w:t>
      </w:r>
      <w:r w:rsidRPr="004C5DE1">
        <w:rPr>
          <w:spacing w:val="-1"/>
          <w:sz w:val="22"/>
          <w:szCs w:val="22"/>
        </w:rPr>
        <w:t>и</w:t>
      </w:r>
      <w:r w:rsidRPr="004C5DE1">
        <w:rPr>
          <w:sz w:val="22"/>
          <w:szCs w:val="22"/>
        </w:rPr>
        <w:t>хс</w:t>
      </w:r>
      <w:r w:rsidRPr="004C5DE1">
        <w:rPr>
          <w:spacing w:val="1"/>
          <w:sz w:val="22"/>
          <w:szCs w:val="22"/>
        </w:rPr>
        <w:t>я</w:t>
      </w:r>
      <w:r w:rsidRPr="004C5DE1">
        <w:rPr>
          <w:spacing w:val="28"/>
          <w:sz w:val="22"/>
          <w:szCs w:val="22"/>
        </w:rPr>
        <w:t xml:space="preserve"> </w:t>
      </w:r>
      <w:r w:rsidRPr="004C5DE1">
        <w:rPr>
          <w:spacing w:val="7"/>
          <w:sz w:val="22"/>
          <w:szCs w:val="22"/>
        </w:rPr>
        <w:t>ф</w:t>
      </w:r>
      <w:r w:rsidRPr="004C5DE1">
        <w:rPr>
          <w:spacing w:val="2"/>
          <w:sz w:val="22"/>
          <w:szCs w:val="22"/>
        </w:rPr>
        <w:t>и</w:t>
      </w:r>
      <w:r w:rsidRPr="004C5DE1">
        <w:rPr>
          <w:sz w:val="22"/>
          <w:szCs w:val="22"/>
        </w:rPr>
        <w:t>зи</w:t>
      </w:r>
      <w:r w:rsidRPr="004C5DE1">
        <w:rPr>
          <w:spacing w:val="1"/>
          <w:sz w:val="22"/>
          <w:szCs w:val="22"/>
        </w:rPr>
        <w:t>че</w:t>
      </w:r>
      <w:r w:rsidRPr="004C5DE1">
        <w:rPr>
          <w:spacing w:val="-1"/>
          <w:sz w:val="22"/>
          <w:szCs w:val="22"/>
        </w:rPr>
        <w:t>с</w:t>
      </w:r>
      <w:r w:rsidRPr="004C5DE1">
        <w:rPr>
          <w:sz w:val="22"/>
          <w:szCs w:val="22"/>
        </w:rPr>
        <w:t>к</w:t>
      </w:r>
      <w:r w:rsidRPr="004C5DE1">
        <w:rPr>
          <w:spacing w:val="1"/>
          <w:sz w:val="22"/>
          <w:szCs w:val="22"/>
        </w:rPr>
        <w:t>и</w:t>
      </w:r>
      <w:r w:rsidRPr="004C5DE1">
        <w:rPr>
          <w:spacing w:val="-1"/>
          <w:sz w:val="22"/>
          <w:szCs w:val="22"/>
        </w:rPr>
        <w:t>м</w:t>
      </w:r>
      <w:r w:rsidRPr="004C5DE1">
        <w:rPr>
          <w:sz w:val="22"/>
          <w:szCs w:val="22"/>
        </w:rPr>
        <w:t>и</w:t>
      </w:r>
      <w:r w:rsidRPr="004C5DE1">
        <w:rPr>
          <w:spacing w:val="28"/>
          <w:sz w:val="22"/>
          <w:szCs w:val="22"/>
        </w:rPr>
        <w:t xml:space="preserve"> </w:t>
      </w:r>
      <w:r w:rsidRPr="004C5DE1">
        <w:rPr>
          <w:spacing w:val="-3"/>
          <w:sz w:val="22"/>
          <w:szCs w:val="22"/>
        </w:rPr>
        <w:t>у</w:t>
      </w:r>
      <w:r w:rsidRPr="004C5DE1">
        <w:rPr>
          <w:sz w:val="22"/>
          <w:szCs w:val="22"/>
        </w:rPr>
        <w:t>п</w:t>
      </w:r>
      <w:r w:rsidRPr="004C5DE1">
        <w:rPr>
          <w:spacing w:val="2"/>
          <w:sz w:val="22"/>
          <w:szCs w:val="22"/>
        </w:rPr>
        <w:t>р</w:t>
      </w:r>
      <w:r w:rsidRPr="004C5DE1">
        <w:rPr>
          <w:sz w:val="22"/>
          <w:szCs w:val="22"/>
        </w:rPr>
        <w:t>ажн</w:t>
      </w:r>
      <w:r w:rsidRPr="004C5DE1">
        <w:rPr>
          <w:spacing w:val="-1"/>
          <w:sz w:val="22"/>
          <w:szCs w:val="22"/>
        </w:rPr>
        <w:t>е</w:t>
      </w:r>
      <w:r w:rsidRPr="004C5DE1">
        <w:rPr>
          <w:sz w:val="22"/>
          <w:szCs w:val="22"/>
        </w:rPr>
        <w:t>н</w:t>
      </w:r>
      <w:r w:rsidRPr="004C5DE1">
        <w:rPr>
          <w:spacing w:val="1"/>
          <w:sz w:val="22"/>
          <w:szCs w:val="22"/>
        </w:rPr>
        <w:t>и</w:t>
      </w:r>
      <w:r w:rsidRPr="004C5DE1">
        <w:rPr>
          <w:spacing w:val="-1"/>
          <w:sz w:val="22"/>
          <w:szCs w:val="22"/>
        </w:rPr>
        <w:t>я</w:t>
      </w:r>
      <w:r w:rsidRPr="004C5DE1">
        <w:rPr>
          <w:sz w:val="22"/>
          <w:szCs w:val="22"/>
        </w:rPr>
        <w:t>ми</w:t>
      </w:r>
      <w:r w:rsidRPr="004C5DE1">
        <w:rPr>
          <w:spacing w:val="29"/>
          <w:sz w:val="22"/>
          <w:szCs w:val="22"/>
        </w:rPr>
        <w:t xml:space="preserve"> </w:t>
      </w:r>
      <w:r w:rsidRPr="004C5DE1">
        <w:rPr>
          <w:sz w:val="22"/>
          <w:szCs w:val="22"/>
        </w:rPr>
        <w:t>т</w:t>
      </w:r>
      <w:r w:rsidRPr="004C5DE1">
        <w:rPr>
          <w:spacing w:val="-1"/>
          <w:sz w:val="22"/>
          <w:szCs w:val="22"/>
        </w:rPr>
        <w:t>а</w:t>
      </w:r>
      <w:r w:rsidRPr="004C5DE1">
        <w:rPr>
          <w:sz w:val="22"/>
          <w:szCs w:val="22"/>
        </w:rPr>
        <w:t>кая</w:t>
      </w:r>
      <w:r w:rsidRPr="004C5DE1">
        <w:rPr>
          <w:spacing w:val="29"/>
          <w:sz w:val="22"/>
          <w:szCs w:val="22"/>
        </w:rPr>
        <w:t xml:space="preserve"> </w:t>
      </w:r>
      <w:r w:rsidRPr="004C5DE1">
        <w:rPr>
          <w:spacing w:val="-1"/>
          <w:sz w:val="22"/>
          <w:szCs w:val="22"/>
        </w:rPr>
        <w:t>ф</w:t>
      </w:r>
      <w:r w:rsidRPr="004C5DE1">
        <w:rPr>
          <w:sz w:val="22"/>
          <w:szCs w:val="22"/>
        </w:rPr>
        <w:t>орм</w:t>
      </w:r>
      <w:r w:rsidRPr="004C5DE1">
        <w:rPr>
          <w:spacing w:val="1"/>
          <w:sz w:val="22"/>
          <w:szCs w:val="22"/>
        </w:rPr>
        <w:t>а</w:t>
      </w:r>
      <w:r w:rsidRPr="004C5DE1">
        <w:rPr>
          <w:spacing w:val="26"/>
          <w:sz w:val="22"/>
          <w:szCs w:val="22"/>
        </w:rPr>
        <w:t xml:space="preserve"> </w:t>
      </w:r>
      <w:r w:rsidRPr="004C5DE1">
        <w:rPr>
          <w:sz w:val="22"/>
          <w:szCs w:val="22"/>
        </w:rPr>
        <w:t>кон</w:t>
      </w:r>
      <w:r w:rsidRPr="004C5DE1">
        <w:rPr>
          <w:spacing w:val="1"/>
          <w:sz w:val="22"/>
          <w:szCs w:val="22"/>
        </w:rPr>
        <w:t>т</w:t>
      </w:r>
      <w:r w:rsidRPr="004C5DE1">
        <w:rPr>
          <w:sz w:val="22"/>
          <w:szCs w:val="22"/>
        </w:rPr>
        <w:t>роля</w:t>
      </w:r>
      <w:r w:rsidRPr="004C5DE1">
        <w:rPr>
          <w:spacing w:val="29"/>
          <w:sz w:val="22"/>
          <w:szCs w:val="22"/>
        </w:rPr>
        <w:t xml:space="preserve"> </w:t>
      </w:r>
      <w:r w:rsidRPr="004C5DE1">
        <w:rPr>
          <w:spacing w:val="-1"/>
          <w:sz w:val="22"/>
          <w:szCs w:val="22"/>
        </w:rPr>
        <w:t>ф</w:t>
      </w:r>
      <w:r w:rsidRPr="004C5DE1">
        <w:rPr>
          <w:sz w:val="22"/>
          <w:szCs w:val="22"/>
        </w:rPr>
        <w:t>изическ</w:t>
      </w:r>
      <w:r w:rsidRPr="004C5DE1">
        <w:rPr>
          <w:spacing w:val="-1"/>
          <w:sz w:val="22"/>
          <w:szCs w:val="22"/>
        </w:rPr>
        <w:t>о</w:t>
      </w:r>
      <w:r w:rsidRPr="004C5DE1">
        <w:rPr>
          <w:sz w:val="22"/>
          <w:szCs w:val="22"/>
        </w:rPr>
        <w:t>го</w:t>
      </w:r>
      <w:r w:rsidRPr="004C5DE1">
        <w:rPr>
          <w:spacing w:val="29"/>
          <w:sz w:val="22"/>
          <w:szCs w:val="22"/>
        </w:rPr>
        <w:t xml:space="preserve"> </w:t>
      </w:r>
      <w:r w:rsidRPr="004C5DE1">
        <w:rPr>
          <w:spacing w:val="1"/>
          <w:sz w:val="22"/>
          <w:szCs w:val="22"/>
        </w:rPr>
        <w:t>с</w:t>
      </w:r>
      <w:r w:rsidRPr="004C5DE1">
        <w:rPr>
          <w:sz w:val="22"/>
          <w:szCs w:val="22"/>
        </w:rPr>
        <w:t>остоя</w:t>
      </w:r>
      <w:r w:rsidRPr="004C5DE1">
        <w:rPr>
          <w:spacing w:val="-1"/>
          <w:sz w:val="22"/>
          <w:szCs w:val="22"/>
        </w:rPr>
        <w:t>н</w:t>
      </w:r>
      <w:r w:rsidRPr="004C5DE1">
        <w:rPr>
          <w:sz w:val="22"/>
          <w:szCs w:val="22"/>
        </w:rPr>
        <w:t>и</w:t>
      </w:r>
      <w:r w:rsidRPr="004C5DE1">
        <w:rPr>
          <w:spacing w:val="1"/>
          <w:sz w:val="22"/>
          <w:szCs w:val="22"/>
        </w:rPr>
        <w:t>я</w:t>
      </w:r>
      <w:r w:rsidRPr="004C5DE1">
        <w:rPr>
          <w:spacing w:val="28"/>
          <w:sz w:val="22"/>
          <w:szCs w:val="22"/>
        </w:rPr>
        <w:t xml:space="preserve"> </w:t>
      </w:r>
      <w:r w:rsidRPr="004C5DE1">
        <w:rPr>
          <w:sz w:val="22"/>
          <w:szCs w:val="22"/>
        </w:rPr>
        <w:t>с</w:t>
      </w:r>
      <w:r w:rsidRPr="004C5DE1">
        <w:rPr>
          <w:spacing w:val="10"/>
          <w:sz w:val="22"/>
          <w:szCs w:val="22"/>
        </w:rPr>
        <w:t>т</w:t>
      </w:r>
      <w:r w:rsidRPr="004C5DE1">
        <w:rPr>
          <w:spacing w:val="-1"/>
          <w:sz w:val="22"/>
          <w:szCs w:val="22"/>
        </w:rPr>
        <w:t>а</w:t>
      </w:r>
      <w:r w:rsidRPr="004C5DE1">
        <w:rPr>
          <w:sz w:val="22"/>
          <w:szCs w:val="22"/>
        </w:rPr>
        <w:t>н</w:t>
      </w:r>
      <w:r w:rsidRPr="004C5DE1">
        <w:rPr>
          <w:spacing w:val="2"/>
          <w:sz w:val="22"/>
          <w:szCs w:val="22"/>
        </w:rPr>
        <w:t>о</w:t>
      </w:r>
      <w:r w:rsidRPr="004C5DE1">
        <w:rPr>
          <w:spacing w:val="-2"/>
          <w:sz w:val="22"/>
          <w:szCs w:val="22"/>
        </w:rPr>
        <w:t>в</w:t>
      </w:r>
      <w:r w:rsidRPr="004C5DE1">
        <w:rPr>
          <w:sz w:val="22"/>
          <w:szCs w:val="22"/>
        </w:rPr>
        <w:t>и</w:t>
      </w:r>
      <w:r w:rsidRPr="004C5DE1">
        <w:rPr>
          <w:spacing w:val="1"/>
          <w:sz w:val="22"/>
          <w:szCs w:val="22"/>
        </w:rPr>
        <w:t>т</w:t>
      </w:r>
      <w:r w:rsidRPr="004C5DE1">
        <w:rPr>
          <w:sz w:val="22"/>
          <w:szCs w:val="22"/>
        </w:rPr>
        <w:t>ся</w:t>
      </w:r>
      <w:r w:rsidRPr="004C5DE1">
        <w:rPr>
          <w:spacing w:val="-1"/>
          <w:sz w:val="22"/>
          <w:szCs w:val="22"/>
        </w:rPr>
        <w:t xml:space="preserve"> </w:t>
      </w:r>
      <w:r w:rsidRPr="004C5DE1">
        <w:rPr>
          <w:sz w:val="22"/>
          <w:szCs w:val="22"/>
        </w:rPr>
        <w:t>о</w:t>
      </w:r>
      <w:r w:rsidRPr="004C5DE1">
        <w:rPr>
          <w:spacing w:val="-1"/>
          <w:sz w:val="22"/>
          <w:szCs w:val="22"/>
        </w:rPr>
        <w:t>с</w:t>
      </w:r>
      <w:r w:rsidRPr="004C5DE1">
        <w:rPr>
          <w:sz w:val="22"/>
          <w:szCs w:val="22"/>
        </w:rPr>
        <w:t>н</w:t>
      </w:r>
      <w:r w:rsidRPr="004C5DE1">
        <w:rPr>
          <w:spacing w:val="1"/>
          <w:sz w:val="22"/>
          <w:szCs w:val="22"/>
        </w:rPr>
        <w:t>о</w:t>
      </w:r>
      <w:r w:rsidRPr="004C5DE1">
        <w:rPr>
          <w:spacing w:val="-1"/>
          <w:sz w:val="22"/>
          <w:szCs w:val="22"/>
        </w:rPr>
        <w:t>в</w:t>
      </w:r>
      <w:r w:rsidRPr="004C5DE1">
        <w:rPr>
          <w:sz w:val="22"/>
          <w:szCs w:val="22"/>
        </w:rPr>
        <w:t>ной.</w:t>
      </w:r>
    </w:p>
    <w:p w:rsidR="004C5DE1" w:rsidRPr="004C5DE1" w:rsidRDefault="004C5DE1" w:rsidP="00E10B5E">
      <w:pPr>
        <w:widowControl w:val="0"/>
        <w:autoSpaceDE w:val="0"/>
        <w:autoSpaceDN w:val="0"/>
        <w:adjustRightInd w:val="0"/>
        <w:ind w:firstLine="567"/>
        <w:jc w:val="both"/>
        <w:rPr>
          <w:sz w:val="22"/>
          <w:szCs w:val="22"/>
        </w:rPr>
      </w:pPr>
      <w:r w:rsidRPr="004C5DE1">
        <w:rPr>
          <w:spacing w:val="-5"/>
          <w:sz w:val="22"/>
          <w:szCs w:val="22"/>
        </w:rPr>
        <w:t>Н</w:t>
      </w:r>
      <w:r w:rsidRPr="004C5DE1">
        <w:rPr>
          <w:spacing w:val="-4"/>
          <w:sz w:val="22"/>
          <w:szCs w:val="22"/>
        </w:rPr>
        <w:t>аи</w:t>
      </w:r>
      <w:r w:rsidRPr="004C5DE1">
        <w:rPr>
          <w:spacing w:val="-3"/>
          <w:sz w:val="22"/>
          <w:szCs w:val="22"/>
        </w:rPr>
        <w:t>бо</w:t>
      </w:r>
      <w:r w:rsidRPr="004C5DE1">
        <w:rPr>
          <w:spacing w:val="-5"/>
          <w:sz w:val="22"/>
          <w:szCs w:val="22"/>
        </w:rPr>
        <w:t>ле</w:t>
      </w:r>
      <w:r w:rsidRPr="004C5DE1">
        <w:rPr>
          <w:sz w:val="22"/>
          <w:szCs w:val="22"/>
        </w:rPr>
        <w:t>е</w:t>
      </w:r>
      <w:r w:rsidRPr="004C5DE1">
        <w:rPr>
          <w:spacing w:val="23"/>
          <w:sz w:val="22"/>
          <w:szCs w:val="22"/>
        </w:rPr>
        <w:t xml:space="preserve"> </w:t>
      </w:r>
      <w:r w:rsidRPr="004C5DE1">
        <w:rPr>
          <w:spacing w:val="-7"/>
          <w:sz w:val="22"/>
          <w:szCs w:val="22"/>
        </w:rPr>
        <w:t>у</w:t>
      </w:r>
      <w:r w:rsidRPr="004C5DE1">
        <w:rPr>
          <w:spacing w:val="-3"/>
          <w:sz w:val="22"/>
          <w:szCs w:val="22"/>
        </w:rPr>
        <w:t>д</w:t>
      </w:r>
      <w:r w:rsidRPr="004C5DE1">
        <w:rPr>
          <w:spacing w:val="-4"/>
          <w:sz w:val="22"/>
          <w:szCs w:val="22"/>
        </w:rPr>
        <w:t>о</w:t>
      </w:r>
      <w:r w:rsidRPr="004C5DE1">
        <w:rPr>
          <w:spacing w:val="-3"/>
          <w:sz w:val="22"/>
          <w:szCs w:val="22"/>
        </w:rPr>
        <w:t>бн</w:t>
      </w:r>
      <w:r w:rsidRPr="004C5DE1">
        <w:rPr>
          <w:spacing w:val="-5"/>
          <w:sz w:val="22"/>
          <w:szCs w:val="22"/>
        </w:rPr>
        <w:t>а</w:t>
      </w:r>
      <w:r w:rsidRPr="004C5DE1">
        <w:rPr>
          <w:sz w:val="22"/>
          <w:szCs w:val="22"/>
        </w:rPr>
        <w:t>я</w:t>
      </w:r>
      <w:r w:rsidRPr="004C5DE1">
        <w:rPr>
          <w:spacing w:val="21"/>
          <w:sz w:val="22"/>
          <w:szCs w:val="22"/>
        </w:rPr>
        <w:t xml:space="preserve"> </w:t>
      </w:r>
      <w:r w:rsidRPr="004C5DE1">
        <w:rPr>
          <w:spacing w:val="-3"/>
          <w:sz w:val="22"/>
          <w:szCs w:val="22"/>
        </w:rPr>
        <w:t>фо</w:t>
      </w:r>
      <w:r w:rsidRPr="004C5DE1">
        <w:rPr>
          <w:spacing w:val="-4"/>
          <w:sz w:val="22"/>
          <w:szCs w:val="22"/>
        </w:rPr>
        <w:t>рм</w:t>
      </w:r>
      <w:r w:rsidRPr="004C5DE1">
        <w:rPr>
          <w:sz w:val="22"/>
          <w:szCs w:val="22"/>
        </w:rPr>
        <w:t>а</w:t>
      </w:r>
      <w:r w:rsidRPr="004C5DE1">
        <w:rPr>
          <w:spacing w:val="20"/>
          <w:sz w:val="22"/>
          <w:szCs w:val="22"/>
        </w:rPr>
        <w:t xml:space="preserve"> </w:t>
      </w:r>
      <w:r w:rsidRPr="004C5DE1">
        <w:rPr>
          <w:spacing w:val="-3"/>
          <w:sz w:val="22"/>
          <w:szCs w:val="22"/>
        </w:rPr>
        <w:t>фи</w:t>
      </w:r>
      <w:r w:rsidRPr="004C5DE1">
        <w:rPr>
          <w:spacing w:val="-4"/>
          <w:sz w:val="22"/>
          <w:szCs w:val="22"/>
        </w:rPr>
        <w:t>к</w:t>
      </w:r>
      <w:r w:rsidRPr="004C5DE1">
        <w:rPr>
          <w:spacing w:val="-5"/>
          <w:sz w:val="22"/>
          <w:szCs w:val="22"/>
        </w:rPr>
        <w:t>с</w:t>
      </w:r>
      <w:r w:rsidRPr="004C5DE1">
        <w:rPr>
          <w:spacing w:val="-4"/>
          <w:sz w:val="22"/>
          <w:szCs w:val="22"/>
        </w:rPr>
        <w:t>а</w:t>
      </w:r>
      <w:r w:rsidRPr="004C5DE1">
        <w:rPr>
          <w:spacing w:val="-1"/>
          <w:sz w:val="22"/>
          <w:szCs w:val="22"/>
        </w:rPr>
        <w:t>ц</w:t>
      </w:r>
      <w:r w:rsidRPr="004C5DE1">
        <w:rPr>
          <w:spacing w:val="-3"/>
          <w:sz w:val="22"/>
          <w:szCs w:val="22"/>
        </w:rPr>
        <w:t>и</w:t>
      </w:r>
      <w:r w:rsidRPr="004C5DE1">
        <w:rPr>
          <w:sz w:val="22"/>
          <w:szCs w:val="22"/>
        </w:rPr>
        <w:t>и</w:t>
      </w:r>
      <w:r w:rsidRPr="004C5DE1">
        <w:rPr>
          <w:spacing w:val="21"/>
          <w:sz w:val="22"/>
          <w:szCs w:val="22"/>
        </w:rPr>
        <w:t xml:space="preserve"> </w:t>
      </w:r>
      <w:r w:rsidRPr="004C5DE1">
        <w:rPr>
          <w:spacing w:val="-2"/>
          <w:sz w:val="22"/>
          <w:szCs w:val="22"/>
        </w:rPr>
        <w:t>р</w:t>
      </w:r>
      <w:r w:rsidRPr="004C5DE1">
        <w:rPr>
          <w:spacing w:val="-5"/>
          <w:sz w:val="22"/>
          <w:szCs w:val="22"/>
        </w:rPr>
        <w:t>езул</w:t>
      </w:r>
      <w:r w:rsidRPr="004C5DE1">
        <w:rPr>
          <w:spacing w:val="-6"/>
          <w:sz w:val="22"/>
          <w:szCs w:val="22"/>
        </w:rPr>
        <w:t>ь</w:t>
      </w:r>
      <w:r w:rsidRPr="004C5DE1">
        <w:rPr>
          <w:spacing w:val="-2"/>
          <w:sz w:val="22"/>
          <w:szCs w:val="22"/>
        </w:rPr>
        <w:t>т</w:t>
      </w:r>
      <w:r w:rsidRPr="004C5DE1">
        <w:rPr>
          <w:spacing w:val="-4"/>
          <w:sz w:val="22"/>
          <w:szCs w:val="22"/>
        </w:rPr>
        <w:t>а</w:t>
      </w:r>
      <w:r w:rsidRPr="004C5DE1">
        <w:rPr>
          <w:spacing w:val="-5"/>
          <w:sz w:val="22"/>
          <w:szCs w:val="22"/>
        </w:rPr>
        <w:t>т</w:t>
      </w:r>
      <w:r w:rsidRPr="004C5DE1">
        <w:rPr>
          <w:spacing w:val="-3"/>
          <w:sz w:val="22"/>
          <w:szCs w:val="22"/>
        </w:rPr>
        <w:t>о</w:t>
      </w:r>
      <w:r w:rsidRPr="004C5DE1">
        <w:rPr>
          <w:sz w:val="22"/>
          <w:szCs w:val="22"/>
        </w:rPr>
        <w:t>в</w:t>
      </w:r>
      <w:r w:rsidRPr="004C5DE1">
        <w:rPr>
          <w:spacing w:val="19"/>
          <w:sz w:val="22"/>
          <w:szCs w:val="22"/>
        </w:rPr>
        <w:t xml:space="preserve"> </w:t>
      </w:r>
      <w:r w:rsidRPr="004C5DE1">
        <w:rPr>
          <w:spacing w:val="-3"/>
          <w:sz w:val="22"/>
          <w:szCs w:val="22"/>
        </w:rPr>
        <w:t>с</w:t>
      </w:r>
      <w:r w:rsidRPr="004C5DE1">
        <w:rPr>
          <w:spacing w:val="-4"/>
          <w:sz w:val="22"/>
          <w:szCs w:val="22"/>
        </w:rPr>
        <w:t>а</w:t>
      </w:r>
      <w:r w:rsidRPr="004C5DE1">
        <w:rPr>
          <w:spacing w:val="-5"/>
          <w:sz w:val="22"/>
          <w:szCs w:val="22"/>
        </w:rPr>
        <w:t>м</w:t>
      </w:r>
      <w:r w:rsidRPr="004C5DE1">
        <w:rPr>
          <w:spacing w:val="-3"/>
          <w:sz w:val="22"/>
          <w:szCs w:val="22"/>
        </w:rPr>
        <w:t>о</w:t>
      </w:r>
      <w:r w:rsidRPr="004C5DE1">
        <w:rPr>
          <w:spacing w:val="-4"/>
          <w:sz w:val="22"/>
          <w:szCs w:val="22"/>
        </w:rPr>
        <w:t>ко</w:t>
      </w:r>
      <w:r w:rsidRPr="004C5DE1">
        <w:rPr>
          <w:spacing w:val="-3"/>
          <w:sz w:val="22"/>
          <w:szCs w:val="22"/>
        </w:rPr>
        <w:t>н</w:t>
      </w:r>
      <w:r w:rsidRPr="004C5DE1">
        <w:rPr>
          <w:spacing w:val="-5"/>
          <w:sz w:val="22"/>
          <w:szCs w:val="22"/>
        </w:rPr>
        <w:t>т</w:t>
      </w:r>
      <w:r w:rsidRPr="004C5DE1">
        <w:rPr>
          <w:spacing w:val="-3"/>
          <w:sz w:val="22"/>
          <w:szCs w:val="22"/>
        </w:rPr>
        <w:t>ро</w:t>
      </w:r>
      <w:r w:rsidRPr="004C5DE1">
        <w:rPr>
          <w:spacing w:val="-5"/>
          <w:sz w:val="22"/>
          <w:szCs w:val="22"/>
        </w:rPr>
        <w:t>л</w:t>
      </w:r>
      <w:r w:rsidRPr="004C5DE1">
        <w:rPr>
          <w:sz w:val="22"/>
          <w:szCs w:val="22"/>
        </w:rPr>
        <w:t>я</w:t>
      </w:r>
      <w:r w:rsidRPr="004C5DE1">
        <w:rPr>
          <w:spacing w:val="28"/>
          <w:sz w:val="22"/>
          <w:szCs w:val="22"/>
        </w:rPr>
        <w:t xml:space="preserve"> </w:t>
      </w:r>
      <w:r w:rsidRPr="004C5DE1">
        <w:rPr>
          <w:sz w:val="22"/>
          <w:szCs w:val="22"/>
        </w:rPr>
        <w:t>–</w:t>
      </w:r>
      <w:r w:rsidRPr="004C5DE1">
        <w:rPr>
          <w:spacing w:val="32"/>
          <w:sz w:val="22"/>
          <w:szCs w:val="22"/>
        </w:rPr>
        <w:t xml:space="preserve"> </w:t>
      </w:r>
      <w:r w:rsidRPr="004C5DE1">
        <w:rPr>
          <w:sz w:val="22"/>
          <w:szCs w:val="22"/>
        </w:rPr>
        <w:t>в</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ние лич</w:t>
      </w:r>
      <w:r w:rsidRPr="004C5DE1">
        <w:rPr>
          <w:spacing w:val="1"/>
          <w:sz w:val="22"/>
          <w:szCs w:val="22"/>
        </w:rPr>
        <w:t>н</w:t>
      </w:r>
      <w:r w:rsidRPr="004C5DE1">
        <w:rPr>
          <w:sz w:val="22"/>
          <w:szCs w:val="22"/>
        </w:rPr>
        <w:t>о</w:t>
      </w:r>
      <w:r w:rsidRPr="004C5DE1">
        <w:rPr>
          <w:spacing w:val="-1"/>
          <w:sz w:val="22"/>
          <w:szCs w:val="22"/>
        </w:rPr>
        <w:t>г</w:t>
      </w:r>
      <w:r w:rsidRPr="004C5DE1">
        <w:rPr>
          <w:sz w:val="22"/>
          <w:szCs w:val="22"/>
        </w:rPr>
        <w:t>о</w:t>
      </w:r>
      <w:r w:rsidRPr="004C5DE1">
        <w:rPr>
          <w:spacing w:val="119"/>
          <w:sz w:val="22"/>
          <w:szCs w:val="22"/>
        </w:rPr>
        <w:t xml:space="preserve"> </w:t>
      </w:r>
      <w:r w:rsidRPr="004C5DE1">
        <w:rPr>
          <w:spacing w:val="1"/>
          <w:sz w:val="22"/>
          <w:szCs w:val="22"/>
        </w:rPr>
        <w:t>д</w:t>
      </w:r>
      <w:r w:rsidRPr="004C5DE1">
        <w:rPr>
          <w:sz w:val="22"/>
          <w:szCs w:val="22"/>
        </w:rPr>
        <w:t>не</w:t>
      </w:r>
      <w:r w:rsidRPr="004C5DE1">
        <w:rPr>
          <w:spacing w:val="-2"/>
          <w:sz w:val="22"/>
          <w:szCs w:val="22"/>
        </w:rPr>
        <w:t>в</w:t>
      </w:r>
      <w:r w:rsidRPr="004C5DE1">
        <w:rPr>
          <w:sz w:val="22"/>
          <w:szCs w:val="22"/>
        </w:rPr>
        <w:t>ника</w:t>
      </w:r>
      <w:r w:rsidRPr="004C5DE1">
        <w:rPr>
          <w:spacing w:val="117"/>
          <w:sz w:val="22"/>
          <w:szCs w:val="22"/>
        </w:rPr>
        <w:t xml:space="preserve"> </w:t>
      </w:r>
      <w:r w:rsidRPr="004C5DE1">
        <w:rPr>
          <w:spacing w:val="1"/>
          <w:sz w:val="22"/>
          <w:szCs w:val="22"/>
        </w:rPr>
        <w:t>к</w:t>
      </w:r>
      <w:r w:rsidRPr="004C5DE1">
        <w:rPr>
          <w:sz w:val="22"/>
          <w:szCs w:val="22"/>
        </w:rPr>
        <w:t>он</w:t>
      </w:r>
      <w:r w:rsidRPr="004C5DE1">
        <w:rPr>
          <w:spacing w:val="1"/>
          <w:sz w:val="22"/>
          <w:szCs w:val="22"/>
        </w:rPr>
        <w:t>т</w:t>
      </w:r>
      <w:r w:rsidRPr="004C5DE1">
        <w:rPr>
          <w:sz w:val="22"/>
          <w:szCs w:val="22"/>
        </w:rPr>
        <w:t>роля</w:t>
      </w:r>
      <w:r w:rsidRPr="004C5DE1">
        <w:rPr>
          <w:spacing w:val="117"/>
          <w:sz w:val="22"/>
          <w:szCs w:val="22"/>
        </w:rPr>
        <w:t xml:space="preserve"> </w:t>
      </w:r>
      <w:r w:rsidRPr="004C5DE1">
        <w:rPr>
          <w:spacing w:val="1"/>
          <w:sz w:val="22"/>
          <w:szCs w:val="22"/>
        </w:rPr>
        <w:t>фи</w:t>
      </w:r>
      <w:r w:rsidRPr="004C5DE1">
        <w:rPr>
          <w:spacing w:val="-1"/>
          <w:sz w:val="22"/>
          <w:szCs w:val="22"/>
        </w:rPr>
        <w:t>з</w:t>
      </w:r>
      <w:r w:rsidRPr="004C5DE1">
        <w:rPr>
          <w:sz w:val="22"/>
          <w:szCs w:val="22"/>
        </w:rPr>
        <w:t>ическ</w:t>
      </w:r>
      <w:r w:rsidRPr="004C5DE1">
        <w:rPr>
          <w:spacing w:val="1"/>
          <w:sz w:val="22"/>
          <w:szCs w:val="22"/>
        </w:rPr>
        <w:t>о</w:t>
      </w:r>
      <w:r w:rsidRPr="004C5DE1">
        <w:rPr>
          <w:spacing w:val="-1"/>
          <w:sz w:val="22"/>
          <w:szCs w:val="22"/>
        </w:rPr>
        <w:t>г</w:t>
      </w:r>
      <w:r w:rsidRPr="004C5DE1">
        <w:rPr>
          <w:sz w:val="22"/>
          <w:szCs w:val="22"/>
        </w:rPr>
        <w:t>о</w:t>
      </w:r>
      <w:r w:rsidRPr="004C5DE1">
        <w:rPr>
          <w:spacing w:val="120"/>
          <w:sz w:val="22"/>
          <w:szCs w:val="22"/>
        </w:rPr>
        <w:t xml:space="preserve"> </w:t>
      </w:r>
      <w:r w:rsidRPr="004C5DE1">
        <w:rPr>
          <w:spacing w:val="-1"/>
          <w:sz w:val="22"/>
          <w:szCs w:val="22"/>
        </w:rPr>
        <w:t>с</w:t>
      </w:r>
      <w:r w:rsidRPr="004C5DE1">
        <w:rPr>
          <w:sz w:val="22"/>
          <w:szCs w:val="22"/>
        </w:rPr>
        <w:t>ос</w:t>
      </w:r>
      <w:r w:rsidRPr="004C5DE1">
        <w:rPr>
          <w:spacing w:val="-1"/>
          <w:sz w:val="22"/>
          <w:szCs w:val="22"/>
        </w:rPr>
        <w:t>т</w:t>
      </w:r>
      <w:r w:rsidRPr="004C5DE1">
        <w:rPr>
          <w:spacing w:val="1"/>
          <w:sz w:val="22"/>
          <w:szCs w:val="22"/>
        </w:rPr>
        <w:t>о</w:t>
      </w:r>
      <w:r w:rsidRPr="004C5DE1">
        <w:rPr>
          <w:spacing w:val="-1"/>
          <w:sz w:val="22"/>
          <w:szCs w:val="22"/>
        </w:rPr>
        <w:t>я</w:t>
      </w:r>
      <w:r w:rsidRPr="004C5DE1">
        <w:rPr>
          <w:sz w:val="22"/>
          <w:szCs w:val="22"/>
        </w:rPr>
        <w:t>ния.</w:t>
      </w:r>
      <w:r w:rsidRPr="004C5DE1">
        <w:rPr>
          <w:spacing w:val="116"/>
          <w:sz w:val="22"/>
          <w:szCs w:val="22"/>
        </w:rPr>
        <w:t xml:space="preserve"> </w:t>
      </w:r>
      <w:r w:rsidRPr="004C5DE1">
        <w:rPr>
          <w:spacing w:val="1"/>
          <w:sz w:val="22"/>
          <w:szCs w:val="22"/>
        </w:rPr>
        <w:t>Р</w:t>
      </w:r>
      <w:r w:rsidRPr="004C5DE1">
        <w:rPr>
          <w:sz w:val="22"/>
          <w:szCs w:val="22"/>
        </w:rPr>
        <w:t>е</w:t>
      </w:r>
      <w:r w:rsidRPr="004C5DE1">
        <w:rPr>
          <w:spacing w:val="8"/>
          <w:sz w:val="22"/>
          <w:szCs w:val="22"/>
        </w:rPr>
        <w:t>г</w:t>
      </w:r>
      <w:r w:rsidRPr="004C5DE1">
        <w:rPr>
          <w:spacing w:val="-2"/>
          <w:sz w:val="22"/>
          <w:szCs w:val="22"/>
        </w:rPr>
        <w:t>у</w:t>
      </w:r>
      <w:r w:rsidRPr="004C5DE1">
        <w:rPr>
          <w:sz w:val="22"/>
          <w:szCs w:val="22"/>
        </w:rPr>
        <w:t>ля</w:t>
      </w:r>
      <w:r w:rsidRPr="004C5DE1">
        <w:rPr>
          <w:spacing w:val="1"/>
          <w:sz w:val="22"/>
          <w:szCs w:val="22"/>
        </w:rPr>
        <w:t>рно</w:t>
      </w:r>
      <w:r w:rsidRPr="004C5DE1">
        <w:rPr>
          <w:sz w:val="22"/>
          <w:szCs w:val="22"/>
        </w:rPr>
        <w:t>е</w:t>
      </w:r>
      <w:r w:rsidRPr="004C5DE1">
        <w:rPr>
          <w:spacing w:val="120"/>
          <w:sz w:val="22"/>
          <w:szCs w:val="22"/>
        </w:rPr>
        <w:t xml:space="preserve"> </w:t>
      </w:r>
      <w:r w:rsidRPr="004C5DE1">
        <w:rPr>
          <w:spacing w:val="-2"/>
          <w:sz w:val="22"/>
          <w:szCs w:val="22"/>
        </w:rPr>
        <w:t>в</w:t>
      </w:r>
      <w:r w:rsidRPr="004C5DE1">
        <w:rPr>
          <w:sz w:val="22"/>
          <w:szCs w:val="22"/>
        </w:rPr>
        <w:t>е</w:t>
      </w:r>
      <w:r w:rsidRPr="004C5DE1">
        <w:rPr>
          <w:spacing w:val="1"/>
          <w:sz w:val="22"/>
          <w:szCs w:val="22"/>
        </w:rPr>
        <w:t>д</w:t>
      </w:r>
      <w:r w:rsidRPr="004C5DE1">
        <w:rPr>
          <w:spacing w:val="-1"/>
          <w:sz w:val="22"/>
          <w:szCs w:val="22"/>
        </w:rPr>
        <w:t>ени</w:t>
      </w:r>
      <w:r w:rsidRPr="004C5DE1">
        <w:rPr>
          <w:sz w:val="22"/>
          <w:szCs w:val="22"/>
        </w:rPr>
        <w:t xml:space="preserve">е </w:t>
      </w:r>
      <w:r w:rsidRPr="004C5DE1">
        <w:rPr>
          <w:spacing w:val="1"/>
          <w:sz w:val="22"/>
          <w:szCs w:val="22"/>
        </w:rPr>
        <w:t>дн</w:t>
      </w:r>
      <w:r w:rsidRPr="004C5DE1">
        <w:rPr>
          <w:sz w:val="22"/>
          <w:szCs w:val="22"/>
        </w:rPr>
        <w:t>е</w:t>
      </w:r>
      <w:r w:rsidRPr="004C5DE1">
        <w:rPr>
          <w:spacing w:val="-1"/>
          <w:sz w:val="22"/>
          <w:szCs w:val="22"/>
        </w:rPr>
        <w:t>в</w:t>
      </w:r>
      <w:r w:rsidRPr="004C5DE1">
        <w:rPr>
          <w:sz w:val="22"/>
          <w:szCs w:val="22"/>
        </w:rPr>
        <w:t>ника</w:t>
      </w:r>
      <w:r w:rsidRPr="004C5DE1">
        <w:rPr>
          <w:spacing w:val="11"/>
          <w:sz w:val="22"/>
          <w:szCs w:val="22"/>
        </w:rPr>
        <w:t xml:space="preserve"> </w:t>
      </w:r>
      <w:r w:rsidRPr="004C5DE1">
        <w:rPr>
          <w:sz w:val="22"/>
          <w:szCs w:val="22"/>
        </w:rPr>
        <w:t>по</w:t>
      </w:r>
      <w:r w:rsidRPr="004C5DE1">
        <w:rPr>
          <w:spacing w:val="1"/>
          <w:sz w:val="22"/>
          <w:szCs w:val="22"/>
        </w:rPr>
        <w:t>з</w:t>
      </w:r>
      <w:r w:rsidRPr="004C5DE1">
        <w:rPr>
          <w:sz w:val="22"/>
          <w:szCs w:val="22"/>
        </w:rPr>
        <w:t>во</w:t>
      </w:r>
      <w:r w:rsidRPr="004C5DE1">
        <w:rPr>
          <w:spacing w:val="1"/>
          <w:sz w:val="22"/>
          <w:szCs w:val="22"/>
        </w:rPr>
        <w:t>л</w:t>
      </w:r>
      <w:r w:rsidRPr="004C5DE1">
        <w:rPr>
          <w:spacing w:val="-2"/>
          <w:sz w:val="22"/>
          <w:szCs w:val="22"/>
        </w:rPr>
        <w:t>я</w:t>
      </w:r>
      <w:r w:rsidRPr="004C5DE1">
        <w:rPr>
          <w:sz w:val="22"/>
          <w:szCs w:val="22"/>
        </w:rPr>
        <w:t>ет</w:t>
      </w:r>
      <w:r w:rsidRPr="004C5DE1">
        <w:rPr>
          <w:spacing w:val="9"/>
          <w:sz w:val="22"/>
          <w:szCs w:val="22"/>
        </w:rPr>
        <w:t xml:space="preserve"> </w:t>
      </w:r>
      <w:r w:rsidRPr="004C5DE1">
        <w:rPr>
          <w:spacing w:val="1"/>
          <w:sz w:val="22"/>
          <w:szCs w:val="22"/>
        </w:rPr>
        <w:t>о</w:t>
      </w:r>
      <w:r w:rsidRPr="004C5DE1">
        <w:rPr>
          <w:sz w:val="22"/>
          <w:szCs w:val="22"/>
        </w:rPr>
        <w:t>пр</w:t>
      </w:r>
      <w:r w:rsidRPr="004C5DE1">
        <w:rPr>
          <w:spacing w:val="1"/>
          <w:sz w:val="22"/>
          <w:szCs w:val="22"/>
        </w:rPr>
        <w:t>е</w:t>
      </w:r>
      <w:r w:rsidRPr="004C5DE1">
        <w:rPr>
          <w:sz w:val="22"/>
          <w:szCs w:val="22"/>
        </w:rPr>
        <w:t>делит</w:t>
      </w:r>
      <w:r w:rsidRPr="004C5DE1">
        <w:rPr>
          <w:spacing w:val="1"/>
          <w:sz w:val="22"/>
          <w:szCs w:val="22"/>
        </w:rPr>
        <w:t>ь</w:t>
      </w:r>
      <w:r w:rsidRPr="004C5DE1">
        <w:rPr>
          <w:spacing w:val="10"/>
          <w:sz w:val="22"/>
          <w:szCs w:val="22"/>
        </w:rPr>
        <w:t xml:space="preserve"> </w:t>
      </w:r>
      <w:r w:rsidRPr="004C5DE1">
        <w:rPr>
          <w:spacing w:val="1"/>
          <w:sz w:val="22"/>
          <w:szCs w:val="22"/>
        </w:rPr>
        <w:t>э</w:t>
      </w:r>
      <w:r w:rsidRPr="004C5DE1">
        <w:rPr>
          <w:sz w:val="22"/>
          <w:szCs w:val="22"/>
        </w:rPr>
        <w:t>ф</w:t>
      </w:r>
      <w:r w:rsidRPr="004C5DE1">
        <w:rPr>
          <w:spacing w:val="1"/>
          <w:sz w:val="22"/>
          <w:szCs w:val="22"/>
        </w:rPr>
        <w:t>ф</w:t>
      </w:r>
      <w:r w:rsidRPr="004C5DE1">
        <w:rPr>
          <w:spacing w:val="-1"/>
          <w:sz w:val="22"/>
          <w:szCs w:val="22"/>
        </w:rPr>
        <w:t>е</w:t>
      </w:r>
      <w:r w:rsidRPr="004C5DE1">
        <w:rPr>
          <w:sz w:val="22"/>
          <w:szCs w:val="22"/>
        </w:rPr>
        <w:t>к</w:t>
      </w:r>
      <w:r w:rsidRPr="004C5DE1">
        <w:rPr>
          <w:spacing w:val="-1"/>
          <w:sz w:val="22"/>
          <w:szCs w:val="22"/>
        </w:rPr>
        <w:t>т</w:t>
      </w:r>
      <w:r w:rsidRPr="004C5DE1">
        <w:rPr>
          <w:sz w:val="22"/>
          <w:szCs w:val="22"/>
        </w:rPr>
        <w:t>ив</w:t>
      </w:r>
      <w:r w:rsidRPr="004C5DE1">
        <w:rPr>
          <w:spacing w:val="-1"/>
          <w:sz w:val="22"/>
          <w:szCs w:val="22"/>
        </w:rPr>
        <w:t>н</w:t>
      </w:r>
      <w:r w:rsidRPr="004C5DE1">
        <w:rPr>
          <w:spacing w:val="1"/>
          <w:sz w:val="22"/>
          <w:szCs w:val="22"/>
        </w:rPr>
        <w:t>о</w:t>
      </w:r>
      <w:r w:rsidRPr="004C5DE1">
        <w:rPr>
          <w:sz w:val="22"/>
          <w:szCs w:val="22"/>
        </w:rPr>
        <w:t>ст</w:t>
      </w:r>
      <w:r w:rsidRPr="004C5DE1">
        <w:rPr>
          <w:spacing w:val="1"/>
          <w:sz w:val="22"/>
          <w:szCs w:val="22"/>
        </w:rPr>
        <w:t>ь</w:t>
      </w:r>
      <w:r w:rsidRPr="004C5DE1">
        <w:rPr>
          <w:spacing w:val="10"/>
          <w:sz w:val="22"/>
          <w:szCs w:val="22"/>
        </w:rPr>
        <w:t xml:space="preserve"> </w:t>
      </w:r>
      <w:r w:rsidRPr="004C5DE1">
        <w:rPr>
          <w:sz w:val="22"/>
          <w:szCs w:val="22"/>
        </w:rPr>
        <w:t>з</w:t>
      </w:r>
      <w:r w:rsidRPr="004C5DE1">
        <w:rPr>
          <w:spacing w:val="1"/>
          <w:sz w:val="22"/>
          <w:szCs w:val="22"/>
        </w:rPr>
        <w:t>а</w:t>
      </w:r>
      <w:r w:rsidRPr="004C5DE1">
        <w:rPr>
          <w:sz w:val="22"/>
          <w:szCs w:val="22"/>
        </w:rPr>
        <w:t>н</w:t>
      </w:r>
      <w:r w:rsidRPr="004C5DE1">
        <w:rPr>
          <w:spacing w:val="1"/>
          <w:sz w:val="22"/>
          <w:szCs w:val="22"/>
        </w:rPr>
        <w:t>я</w:t>
      </w:r>
      <w:r w:rsidRPr="004C5DE1">
        <w:rPr>
          <w:spacing w:val="-1"/>
          <w:sz w:val="22"/>
          <w:szCs w:val="22"/>
        </w:rPr>
        <w:t>т</w:t>
      </w:r>
      <w:r w:rsidRPr="004C5DE1">
        <w:rPr>
          <w:sz w:val="22"/>
          <w:szCs w:val="22"/>
        </w:rPr>
        <w:t>ий</w:t>
      </w:r>
      <w:r w:rsidRPr="004C5DE1">
        <w:rPr>
          <w:spacing w:val="10"/>
          <w:sz w:val="22"/>
          <w:szCs w:val="22"/>
        </w:rPr>
        <w:t xml:space="preserve"> </w:t>
      </w:r>
      <w:r w:rsidRPr="004C5DE1">
        <w:rPr>
          <w:spacing w:val="1"/>
          <w:sz w:val="22"/>
          <w:szCs w:val="22"/>
        </w:rPr>
        <w:t>р</w:t>
      </w:r>
      <w:r w:rsidRPr="004C5DE1">
        <w:rPr>
          <w:sz w:val="22"/>
          <w:szCs w:val="22"/>
        </w:rPr>
        <w:t>а</w:t>
      </w:r>
      <w:r w:rsidRPr="004C5DE1">
        <w:rPr>
          <w:spacing w:val="-1"/>
          <w:sz w:val="22"/>
          <w:szCs w:val="22"/>
        </w:rPr>
        <w:t>з</w:t>
      </w:r>
      <w:r w:rsidRPr="004C5DE1">
        <w:rPr>
          <w:sz w:val="22"/>
          <w:szCs w:val="22"/>
        </w:rPr>
        <w:t>н</w:t>
      </w:r>
      <w:r w:rsidRPr="004C5DE1">
        <w:rPr>
          <w:spacing w:val="1"/>
          <w:sz w:val="22"/>
          <w:szCs w:val="22"/>
        </w:rPr>
        <w:t>ы</w:t>
      </w:r>
      <w:r w:rsidRPr="004C5DE1">
        <w:rPr>
          <w:spacing w:val="-1"/>
          <w:sz w:val="22"/>
          <w:szCs w:val="22"/>
        </w:rPr>
        <w:t>м</w:t>
      </w:r>
      <w:r w:rsidRPr="004C5DE1">
        <w:rPr>
          <w:sz w:val="22"/>
          <w:szCs w:val="22"/>
        </w:rPr>
        <w:t>и</w:t>
      </w:r>
      <w:r w:rsidRPr="004C5DE1">
        <w:rPr>
          <w:spacing w:val="11"/>
          <w:sz w:val="22"/>
          <w:szCs w:val="22"/>
        </w:rPr>
        <w:t xml:space="preserve"> </w:t>
      </w:r>
      <w:r w:rsidRPr="004C5DE1">
        <w:rPr>
          <w:spacing w:val="1"/>
          <w:sz w:val="22"/>
          <w:szCs w:val="22"/>
        </w:rPr>
        <w:t>тр</w:t>
      </w:r>
      <w:r w:rsidRPr="004C5DE1">
        <w:rPr>
          <w:spacing w:val="-1"/>
          <w:sz w:val="22"/>
          <w:szCs w:val="22"/>
        </w:rPr>
        <w:t>ен</w:t>
      </w:r>
      <w:r w:rsidRPr="004C5DE1">
        <w:rPr>
          <w:sz w:val="22"/>
          <w:szCs w:val="22"/>
        </w:rPr>
        <w:t>иро</w:t>
      </w:r>
      <w:r w:rsidRPr="004C5DE1">
        <w:rPr>
          <w:spacing w:val="1"/>
          <w:sz w:val="22"/>
          <w:szCs w:val="22"/>
        </w:rPr>
        <w:t>в</w:t>
      </w:r>
      <w:r w:rsidRPr="004C5DE1">
        <w:rPr>
          <w:spacing w:val="8"/>
          <w:sz w:val="22"/>
          <w:szCs w:val="22"/>
        </w:rPr>
        <w:t>о</w:t>
      </w:r>
      <w:r w:rsidRPr="004C5DE1">
        <w:rPr>
          <w:sz w:val="22"/>
          <w:szCs w:val="22"/>
        </w:rPr>
        <w:t>чн</w:t>
      </w:r>
      <w:r w:rsidRPr="004C5DE1">
        <w:rPr>
          <w:spacing w:val="2"/>
          <w:sz w:val="22"/>
          <w:szCs w:val="22"/>
        </w:rPr>
        <w:t>ы</w:t>
      </w:r>
      <w:r w:rsidRPr="004C5DE1">
        <w:rPr>
          <w:spacing w:val="-1"/>
          <w:sz w:val="22"/>
          <w:szCs w:val="22"/>
        </w:rPr>
        <w:t>м</w:t>
      </w:r>
      <w:r w:rsidRPr="004C5DE1">
        <w:rPr>
          <w:sz w:val="22"/>
          <w:szCs w:val="22"/>
        </w:rPr>
        <w:t>и</w:t>
      </w:r>
      <w:r w:rsidRPr="004C5DE1">
        <w:rPr>
          <w:spacing w:val="155"/>
          <w:sz w:val="22"/>
          <w:szCs w:val="22"/>
        </w:rPr>
        <w:t xml:space="preserve"> </w:t>
      </w:r>
      <w:r w:rsidRPr="004C5DE1">
        <w:rPr>
          <w:spacing w:val="-1"/>
          <w:sz w:val="22"/>
          <w:szCs w:val="22"/>
        </w:rPr>
        <w:t>с</w:t>
      </w:r>
      <w:r w:rsidRPr="004C5DE1">
        <w:rPr>
          <w:sz w:val="22"/>
          <w:szCs w:val="22"/>
        </w:rPr>
        <w:t>р</w:t>
      </w:r>
      <w:r w:rsidRPr="004C5DE1">
        <w:rPr>
          <w:spacing w:val="-1"/>
          <w:sz w:val="22"/>
          <w:szCs w:val="22"/>
        </w:rPr>
        <w:t>е</w:t>
      </w:r>
      <w:r w:rsidRPr="004C5DE1">
        <w:rPr>
          <w:spacing w:val="1"/>
          <w:sz w:val="22"/>
          <w:szCs w:val="22"/>
        </w:rPr>
        <w:t>д</w:t>
      </w:r>
      <w:r w:rsidRPr="004C5DE1">
        <w:rPr>
          <w:sz w:val="22"/>
          <w:szCs w:val="22"/>
        </w:rPr>
        <w:t>ст</w:t>
      </w:r>
      <w:r w:rsidRPr="004C5DE1">
        <w:rPr>
          <w:spacing w:val="1"/>
          <w:sz w:val="22"/>
          <w:szCs w:val="22"/>
        </w:rPr>
        <w:t>в</w:t>
      </w:r>
      <w:r w:rsidRPr="004C5DE1">
        <w:rPr>
          <w:sz w:val="22"/>
          <w:szCs w:val="22"/>
        </w:rPr>
        <w:t>а</w:t>
      </w:r>
      <w:r w:rsidRPr="004C5DE1">
        <w:rPr>
          <w:spacing w:val="-1"/>
          <w:sz w:val="22"/>
          <w:szCs w:val="22"/>
        </w:rPr>
        <w:t>м</w:t>
      </w:r>
      <w:r w:rsidRPr="004C5DE1">
        <w:rPr>
          <w:sz w:val="22"/>
          <w:szCs w:val="22"/>
        </w:rPr>
        <w:t>и,</w:t>
      </w:r>
      <w:r w:rsidRPr="004C5DE1">
        <w:rPr>
          <w:spacing w:val="152"/>
          <w:sz w:val="22"/>
          <w:szCs w:val="22"/>
        </w:rPr>
        <w:t xml:space="preserve"> </w:t>
      </w:r>
      <w:r w:rsidRPr="004C5DE1">
        <w:rPr>
          <w:spacing w:val="1"/>
          <w:sz w:val="22"/>
          <w:szCs w:val="22"/>
        </w:rPr>
        <w:t>оп</w:t>
      </w:r>
      <w:r w:rsidRPr="004C5DE1">
        <w:rPr>
          <w:spacing w:val="-1"/>
          <w:sz w:val="22"/>
          <w:szCs w:val="22"/>
        </w:rPr>
        <w:t>т</w:t>
      </w:r>
      <w:r w:rsidRPr="004C5DE1">
        <w:rPr>
          <w:sz w:val="22"/>
          <w:szCs w:val="22"/>
        </w:rPr>
        <w:t>има</w:t>
      </w:r>
      <w:r w:rsidRPr="004C5DE1">
        <w:rPr>
          <w:spacing w:val="1"/>
          <w:sz w:val="22"/>
          <w:szCs w:val="22"/>
        </w:rPr>
        <w:t>л</w:t>
      </w:r>
      <w:r w:rsidRPr="004C5DE1">
        <w:rPr>
          <w:sz w:val="22"/>
          <w:szCs w:val="22"/>
        </w:rPr>
        <w:t>ь</w:t>
      </w:r>
      <w:r w:rsidRPr="004C5DE1">
        <w:rPr>
          <w:spacing w:val="-2"/>
          <w:sz w:val="22"/>
          <w:szCs w:val="22"/>
        </w:rPr>
        <w:t>н</w:t>
      </w:r>
      <w:r w:rsidRPr="004C5DE1">
        <w:rPr>
          <w:sz w:val="22"/>
          <w:szCs w:val="22"/>
        </w:rPr>
        <w:t>о</w:t>
      </w:r>
      <w:r w:rsidRPr="004C5DE1">
        <w:rPr>
          <w:spacing w:val="154"/>
          <w:sz w:val="22"/>
          <w:szCs w:val="22"/>
        </w:rPr>
        <w:t xml:space="preserve"> </w:t>
      </w:r>
      <w:r w:rsidRPr="004C5DE1">
        <w:rPr>
          <w:spacing w:val="1"/>
          <w:sz w:val="22"/>
          <w:szCs w:val="22"/>
        </w:rPr>
        <w:t>п</w:t>
      </w:r>
      <w:r w:rsidRPr="004C5DE1">
        <w:rPr>
          <w:sz w:val="22"/>
          <w:szCs w:val="22"/>
        </w:rPr>
        <w:t>ланиров</w:t>
      </w:r>
      <w:r w:rsidRPr="004C5DE1">
        <w:rPr>
          <w:spacing w:val="1"/>
          <w:sz w:val="22"/>
          <w:szCs w:val="22"/>
        </w:rPr>
        <w:t>а</w:t>
      </w:r>
      <w:r w:rsidRPr="004C5DE1">
        <w:rPr>
          <w:sz w:val="22"/>
          <w:szCs w:val="22"/>
        </w:rPr>
        <w:t>ть</w:t>
      </w:r>
      <w:r w:rsidRPr="004C5DE1">
        <w:rPr>
          <w:spacing w:val="154"/>
          <w:sz w:val="22"/>
          <w:szCs w:val="22"/>
        </w:rPr>
        <w:t xml:space="preserve"> </w:t>
      </w:r>
      <w:r w:rsidRPr="004C5DE1">
        <w:rPr>
          <w:sz w:val="22"/>
          <w:szCs w:val="22"/>
        </w:rPr>
        <w:t>в</w:t>
      </w:r>
      <w:r w:rsidRPr="004C5DE1">
        <w:rPr>
          <w:spacing w:val="1"/>
          <w:sz w:val="22"/>
          <w:szCs w:val="22"/>
        </w:rPr>
        <w:t>е</w:t>
      </w:r>
      <w:r w:rsidRPr="004C5DE1">
        <w:rPr>
          <w:sz w:val="22"/>
          <w:szCs w:val="22"/>
        </w:rPr>
        <w:t>л</w:t>
      </w:r>
      <w:r w:rsidRPr="004C5DE1">
        <w:rPr>
          <w:spacing w:val="-1"/>
          <w:sz w:val="22"/>
          <w:szCs w:val="22"/>
        </w:rPr>
        <w:t>и</w:t>
      </w:r>
      <w:r w:rsidRPr="004C5DE1">
        <w:rPr>
          <w:sz w:val="22"/>
          <w:szCs w:val="22"/>
        </w:rPr>
        <w:t>ч</w:t>
      </w:r>
      <w:r w:rsidRPr="004C5DE1">
        <w:rPr>
          <w:spacing w:val="-1"/>
          <w:sz w:val="22"/>
          <w:szCs w:val="22"/>
        </w:rPr>
        <w:t>и</w:t>
      </w:r>
      <w:r w:rsidRPr="004C5DE1">
        <w:rPr>
          <w:sz w:val="22"/>
          <w:szCs w:val="22"/>
        </w:rPr>
        <w:t>н</w:t>
      </w:r>
      <w:r w:rsidRPr="004C5DE1">
        <w:rPr>
          <w:spacing w:val="1"/>
          <w:sz w:val="22"/>
          <w:szCs w:val="22"/>
        </w:rPr>
        <w:t>у</w:t>
      </w:r>
      <w:r w:rsidRPr="004C5DE1">
        <w:rPr>
          <w:spacing w:val="154"/>
          <w:sz w:val="22"/>
          <w:szCs w:val="22"/>
        </w:rPr>
        <w:t xml:space="preserve"> </w:t>
      </w:r>
      <w:r w:rsidRPr="004C5DE1">
        <w:rPr>
          <w:sz w:val="22"/>
          <w:szCs w:val="22"/>
        </w:rPr>
        <w:t>и</w:t>
      </w:r>
      <w:r w:rsidRPr="004C5DE1">
        <w:rPr>
          <w:spacing w:val="156"/>
          <w:sz w:val="22"/>
          <w:szCs w:val="22"/>
        </w:rPr>
        <w:t xml:space="preserve"> </w:t>
      </w:r>
      <w:r w:rsidRPr="004C5DE1">
        <w:rPr>
          <w:sz w:val="22"/>
          <w:szCs w:val="22"/>
        </w:rPr>
        <w:t>инт</w:t>
      </w:r>
      <w:r w:rsidRPr="004C5DE1">
        <w:rPr>
          <w:spacing w:val="-1"/>
          <w:sz w:val="22"/>
          <w:szCs w:val="22"/>
        </w:rPr>
        <w:t>е</w:t>
      </w:r>
      <w:r w:rsidRPr="004C5DE1">
        <w:rPr>
          <w:sz w:val="22"/>
          <w:szCs w:val="22"/>
        </w:rPr>
        <w:t>нс</w:t>
      </w:r>
      <w:r w:rsidRPr="004C5DE1">
        <w:rPr>
          <w:spacing w:val="2"/>
          <w:sz w:val="22"/>
          <w:szCs w:val="22"/>
        </w:rPr>
        <w:t>и</w:t>
      </w:r>
      <w:r w:rsidRPr="004C5DE1">
        <w:rPr>
          <w:spacing w:val="-2"/>
          <w:sz w:val="22"/>
          <w:szCs w:val="22"/>
        </w:rPr>
        <w:t>в</w:t>
      </w:r>
      <w:r w:rsidRPr="004C5DE1">
        <w:rPr>
          <w:spacing w:val="-1"/>
          <w:sz w:val="22"/>
          <w:szCs w:val="22"/>
        </w:rPr>
        <w:t>н</w:t>
      </w:r>
      <w:r w:rsidRPr="004C5DE1">
        <w:rPr>
          <w:sz w:val="22"/>
          <w:szCs w:val="22"/>
        </w:rPr>
        <w:t>о</w:t>
      </w:r>
      <w:r w:rsidRPr="004C5DE1">
        <w:rPr>
          <w:spacing w:val="1"/>
          <w:sz w:val="22"/>
          <w:szCs w:val="22"/>
        </w:rPr>
        <w:t>с</w:t>
      </w:r>
      <w:r w:rsidRPr="004C5DE1">
        <w:rPr>
          <w:sz w:val="22"/>
          <w:szCs w:val="22"/>
        </w:rPr>
        <w:t>ть н</w:t>
      </w:r>
      <w:r w:rsidRPr="004C5DE1">
        <w:rPr>
          <w:spacing w:val="1"/>
          <w:sz w:val="22"/>
          <w:szCs w:val="22"/>
        </w:rPr>
        <w:t>а</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зо</w:t>
      </w:r>
      <w:r w:rsidRPr="004C5DE1">
        <w:rPr>
          <w:spacing w:val="1"/>
          <w:sz w:val="22"/>
          <w:szCs w:val="22"/>
        </w:rPr>
        <w:t>к</w:t>
      </w:r>
      <w:r w:rsidRPr="004C5DE1">
        <w:rPr>
          <w:sz w:val="22"/>
          <w:szCs w:val="22"/>
        </w:rPr>
        <w:t>,</w:t>
      </w:r>
      <w:r w:rsidRPr="004C5DE1">
        <w:rPr>
          <w:spacing w:val="11"/>
          <w:sz w:val="22"/>
          <w:szCs w:val="22"/>
        </w:rPr>
        <w:t xml:space="preserve"> </w:t>
      </w:r>
      <w:r w:rsidRPr="004C5DE1">
        <w:rPr>
          <w:spacing w:val="1"/>
          <w:sz w:val="22"/>
          <w:szCs w:val="22"/>
        </w:rPr>
        <w:t>р</w:t>
      </w:r>
      <w:r w:rsidRPr="004C5DE1">
        <w:rPr>
          <w:sz w:val="22"/>
          <w:szCs w:val="22"/>
        </w:rPr>
        <w:t>е</w:t>
      </w:r>
      <w:r w:rsidRPr="004C5DE1">
        <w:rPr>
          <w:spacing w:val="1"/>
          <w:sz w:val="22"/>
          <w:szCs w:val="22"/>
        </w:rPr>
        <w:t>жим</w:t>
      </w:r>
      <w:r w:rsidRPr="004C5DE1">
        <w:rPr>
          <w:spacing w:val="11"/>
          <w:sz w:val="22"/>
          <w:szCs w:val="22"/>
        </w:rPr>
        <w:t xml:space="preserve"> </w:t>
      </w:r>
      <w:r w:rsidRPr="004C5DE1">
        <w:rPr>
          <w:sz w:val="22"/>
          <w:szCs w:val="22"/>
        </w:rPr>
        <w:t>чер</w:t>
      </w:r>
      <w:r w:rsidRPr="004C5DE1">
        <w:rPr>
          <w:spacing w:val="-1"/>
          <w:sz w:val="22"/>
          <w:szCs w:val="22"/>
        </w:rPr>
        <w:t>е</w:t>
      </w:r>
      <w:r w:rsidRPr="004C5DE1">
        <w:rPr>
          <w:sz w:val="22"/>
          <w:szCs w:val="22"/>
        </w:rPr>
        <w:t>д</w:t>
      </w:r>
      <w:r w:rsidRPr="004C5DE1">
        <w:rPr>
          <w:spacing w:val="2"/>
          <w:sz w:val="22"/>
          <w:szCs w:val="22"/>
        </w:rPr>
        <w:t>о</w:t>
      </w:r>
      <w:r w:rsidRPr="004C5DE1">
        <w:rPr>
          <w:sz w:val="22"/>
          <w:szCs w:val="22"/>
        </w:rPr>
        <w:t>в</w:t>
      </w:r>
      <w:r w:rsidRPr="004C5DE1">
        <w:rPr>
          <w:spacing w:val="-2"/>
          <w:sz w:val="22"/>
          <w:szCs w:val="22"/>
        </w:rPr>
        <w:t>а</w:t>
      </w:r>
      <w:r w:rsidRPr="004C5DE1">
        <w:rPr>
          <w:sz w:val="22"/>
          <w:szCs w:val="22"/>
        </w:rPr>
        <w:t>ния</w:t>
      </w:r>
      <w:r w:rsidRPr="004C5DE1">
        <w:rPr>
          <w:spacing w:val="11"/>
          <w:sz w:val="22"/>
          <w:szCs w:val="22"/>
        </w:rPr>
        <w:t xml:space="preserve"> </w:t>
      </w:r>
      <w:r w:rsidRPr="004C5DE1">
        <w:rPr>
          <w:spacing w:val="1"/>
          <w:sz w:val="22"/>
          <w:szCs w:val="22"/>
        </w:rPr>
        <w:t>на</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зок</w:t>
      </w:r>
      <w:r w:rsidRPr="004C5DE1">
        <w:rPr>
          <w:spacing w:val="12"/>
          <w:sz w:val="22"/>
          <w:szCs w:val="22"/>
        </w:rPr>
        <w:t xml:space="preserve"> </w:t>
      </w:r>
      <w:r w:rsidRPr="004C5DE1">
        <w:rPr>
          <w:spacing w:val="1"/>
          <w:sz w:val="22"/>
          <w:szCs w:val="22"/>
        </w:rPr>
        <w:t>и</w:t>
      </w:r>
      <w:r w:rsidRPr="004C5DE1">
        <w:rPr>
          <w:spacing w:val="12"/>
          <w:sz w:val="22"/>
          <w:szCs w:val="22"/>
        </w:rPr>
        <w:t xml:space="preserve"> </w:t>
      </w:r>
      <w:r w:rsidRPr="004C5DE1">
        <w:rPr>
          <w:spacing w:val="1"/>
          <w:sz w:val="22"/>
          <w:szCs w:val="22"/>
        </w:rPr>
        <w:t>о</w:t>
      </w:r>
      <w:r w:rsidRPr="004C5DE1">
        <w:rPr>
          <w:sz w:val="22"/>
          <w:szCs w:val="22"/>
        </w:rPr>
        <w:t>тд</w:t>
      </w:r>
      <w:r w:rsidRPr="004C5DE1">
        <w:rPr>
          <w:spacing w:val="-1"/>
          <w:sz w:val="22"/>
          <w:szCs w:val="22"/>
        </w:rPr>
        <w:t>ы</w:t>
      </w:r>
      <w:r w:rsidRPr="004C5DE1">
        <w:rPr>
          <w:sz w:val="22"/>
          <w:szCs w:val="22"/>
        </w:rPr>
        <w:t>х</w:t>
      </w:r>
      <w:r w:rsidRPr="004C5DE1">
        <w:rPr>
          <w:spacing w:val="1"/>
          <w:sz w:val="22"/>
          <w:szCs w:val="22"/>
        </w:rPr>
        <w:t>а</w:t>
      </w:r>
      <w:r w:rsidRPr="004C5DE1">
        <w:rPr>
          <w:sz w:val="22"/>
          <w:szCs w:val="22"/>
        </w:rPr>
        <w:t>.</w:t>
      </w:r>
      <w:r w:rsidRPr="004C5DE1">
        <w:rPr>
          <w:spacing w:val="11"/>
          <w:sz w:val="22"/>
          <w:szCs w:val="22"/>
        </w:rPr>
        <w:t xml:space="preserve"> </w:t>
      </w:r>
      <w:r w:rsidRPr="004C5DE1">
        <w:rPr>
          <w:sz w:val="22"/>
          <w:szCs w:val="22"/>
        </w:rPr>
        <w:t>Д</w:t>
      </w:r>
      <w:r w:rsidRPr="004C5DE1">
        <w:rPr>
          <w:spacing w:val="1"/>
          <w:sz w:val="22"/>
          <w:szCs w:val="22"/>
        </w:rPr>
        <w:t>л</w:t>
      </w:r>
      <w:r w:rsidRPr="004C5DE1">
        <w:rPr>
          <w:sz w:val="22"/>
          <w:szCs w:val="22"/>
        </w:rPr>
        <w:t>я</w:t>
      </w:r>
      <w:r w:rsidRPr="004C5DE1">
        <w:rPr>
          <w:spacing w:val="12"/>
          <w:sz w:val="22"/>
          <w:szCs w:val="22"/>
        </w:rPr>
        <w:t xml:space="preserve"> </w:t>
      </w:r>
      <w:r w:rsidRPr="004C5DE1">
        <w:rPr>
          <w:sz w:val="22"/>
          <w:szCs w:val="22"/>
        </w:rPr>
        <w:t>эт</w:t>
      </w:r>
      <w:r w:rsidRPr="004C5DE1">
        <w:rPr>
          <w:spacing w:val="1"/>
          <w:sz w:val="22"/>
          <w:szCs w:val="22"/>
        </w:rPr>
        <w:t>о</w:t>
      </w:r>
      <w:r w:rsidRPr="004C5DE1">
        <w:rPr>
          <w:spacing w:val="-1"/>
          <w:sz w:val="22"/>
          <w:szCs w:val="22"/>
        </w:rPr>
        <w:t>г</w:t>
      </w:r>
      <w:r w:rsidRPr="004C5DE1">
        <w:rPr>
          <w:sz w:val="22"/>
          <w:szCs w:val="22"/>
        </w:rPr>
        <w:t>о</w:t>
      </w:r>
      <w:r w:rsidRPr="004C5DE1">
        <w:rPr>
          <w:spacing w:val="10"/>
          <w:sz w:val="22"/>
          <w:szCs w:val="22"/>
        </w:rPr>
        <w:t xml:space="preserve"> </w:t>
      </w:r>
      <w:r w:rsidRPr="004C5DE1">
        <w:rPr>
          <w:sz w:val="22"/>
          <w:szCs w:val="22"/>
        </w:rPr>
        <w:t>в</w:t>
      </w:r>
      <w:r w:rsidRPr="004C5DE1">
        <w:rPr>
          <w:spacing w:val="11"/>
          <w:sz w:val="22"/>
          <w:szCs w:val="22"/>
        </w:rPr>
        <w:t xml:space="preserve"> </w:t>
      </w:r>
      <w:r w:rsidRPr="004C5DE1">
        <w:rPr>
          <w:spacing w:val="1"/>
          <w:sz w:val="22"/>
          <w:szCs w:val="22"/>
        </w:rPr>
        <w:t>дне</w:t>
      </w:r>
      <w:r w:rsidRPr="004C5DE1">
        <w:rPr>
          <w:sz w:val="22"/>
          <w:szCs w:val="22"/>
        </w:rPr>
        <w:t>в</w:t>
      </w:r>
      <w:r w:rsidRPr="004C5DE1">
        <w:rPr>
          <w:spacing w:val="-1"/>
          <w:sz w:val="22"/>
          <w:szCs w:val="22"/>
        </w:rPr>
        <w:t>н</w:t>
      </w:r>
      <w:r w:rsidRPr="004C5DE1">
        <w:rPr>
          <w:sz w:val="22"/>
          <w:szCs w:val="22"/>
        </w:rPr>
        <w:t>и</w:t>
      </w:r>
      <w:r w:rsidRPr="004C5DE1">
        <w:rPr>
          <w:spacing w:val="1"/>
          <w:sz w:val="22"/>
          <w:szCs w:val="22"/>
        </w:rPr>
        <w:t>к</w:t>
      </w:r>
      <w:r w:rsidRPr="004C5DE1">
        <w:rPr>
          <w:sz w:val="22"/>
          <w:szCs w:val="22"/>
        </w:rPr>
        <w:t>е</w:t>
      </w:r>
      <w:r w:rsidRPr="004C5DE1">
        <w:rPr>
          <w:spacing w:val="12"/>
          <w:sz w:val="22"/>
          <w:szCs w:val="22"/>
        </w:rPr>
        <w:t xml:space="preserve"> </w:t>
      </w:r>
      <w:r w:rsidRPr="004C5DE1">
        <w:rPr>
          <w:sz w:val="22"/>
          <w:szCs w:val="22"/>
        </w:rPr>
        <w:t>до</w:t>
      </w:r>
      <w:r w:rsidRPr="004C5DE1">
        <w:rPr>
          <w:spacing w:val="8"/>
          <w:sz w:val="22"/>
          <w:szCs w:val="22"/>
        </w:rPr>
        <w:t>л</w:t>
      </w:r>
      <w:r w:rsidRPr="004C5DE1">
        <w:rPr>
          <w:spacing w:val="1"/>
          <w:sz w:val="22"/>
          <w:szCs w:val="22"/>
        </w:rPr>
        <w:t>ж</w:t>
      </w:r>
      <w:r w:rsidRPr="004C5DE1">
        <w:rPr>
          <w:sz w:val="22"/>
          <w:szCs w:val="22"/>
        </w:rPr>
        <w:t>н</w:t>
      </w:r>
      <w:r w:rsidRPr="004C5DE1">
        <w:rPr>
          <w:spacing w:val="1"/>
          <w:sz w:val="22"/>
          <w:szCs w:val="22"/>
        </w:rPr>
        <w:t>ы</w:t>
      </w:r>
      <w:r w:rsidRPr="004C5DE1">
        <w:rPr>
          <w:spacing w:val="24"/>
          <w:sz w:val="22"/>
          <w:szCs w:val="22"/>
        </w:rPr>
        <w:t xml:space="preserve"> </w:t>
      </w:r>
      <w:r w:rsidRPr="004C5DE1">
        <w:rPr>
          <w:sz w:val="22"/>
          <w:szCs w:val="22"/>
        </w:rPr>
        <w:t>б</w:t>
      </w:r>
      <w:r w:rsidRPr="004C5DE1">
        <w:rPr>
          <w:spacing w:val="1"/>
          <w:sz w:val="22"/>
          <w:szCs w:val="22"/>
        </w:rPr>
        <w:t>ы</w:t>
      </w:r>
      <w:r w:rsidRPr="004C5DE1">
        <w:rPr>
          <w:sz w:val="22"/>
          <w:szCs w:val="22"/>
        </w:rPr>
        <w:t>ть</w:t>
      </w:r>
      <w:r w:rsidRPr="004C5DE1">
        <w:rPr>
          <w:spacing w:val="22"/>
          <w:sz w:val="22"/>
          <w:szCs w:val="22"/>
        </w:rPr>
        <w:t xml:space="preserve"> </w:t>
      </w:r>
      <w:r w:rsidRPr="004C5DE1">
        <w:rPr>
          <w:spacing w:val="2"/>
          <w:sz w:val="22"/>
          <w:szCs w:val="22"/>
        </w:rPr>
        <w:t>о</w:t>
      </w:r>
      <w:r w:rsidRPr="004C5DE1">
        <w:rPr>
          <w:sz w:val="22"/>
          <w:szCs w:val="22"/>
        </w:rPr>
        <w:t>т</w:t>
      </w:r>
      <w:r w:rsidRPr="004C5DE1">
        <w:rPr>
          <w:spacing w:val="1"/>
          <w:sz w:val="22"/>
          <w:szCs w:val="22"/>
        </w:rPr>
        <w:t>р</w:t>
      </w:r>
      <w:r w:rsidRPr="004C5DE1">
        <w:rPr>
          <w:spacing w:val="-1"/>
          <w:sz w:val="22"/>
          <w:szCs w:val="22"/>
        </w:rPr>
        <w:t>а</w:t>
      </w:r>
      <w:r w:rsidRPr="004C5DE1">
        <w:rPr>
          <w:sz w:val="22"/>
          <w:szCs w:val="22"/>
        </w:rPr>
        <w:t>ж</w:t>
      </w:r>
      <w:r w:rsidRPr="004C5DE1">
        <w:rPr>
          <w:spacing w:val="-1"/>
          <w:sz w:val="22"/>
          <w:szCs w:val="22"/>
        </w:rPr>
        <w:t>е</w:t>
      </w:r>
      <w:r w:rsidRPr="004C5DE1">
        <w:rPr>
          <w:sz w:val="22"/>
          <w:szCs w:val="22"/>
        </w:rPr>
        <w:t>н</w:t>
      </w:r>
      <w:r w:rsidRPr="004C5DE1">
        <w:rPr>
          <w:spacing w:val="1"/>
          <w:sz w:val="22"/>
          <w:szCs w:val="22"/>
        </w:rPr>
        <w:t>ы</w:t>
      </w:r>
      <w:r w:rsidRPr="004C5DE1">
        <w:rPr>
          <w:spacing w:val="21"/>
          <w:sz w:val="22"/>
          <w:szCs w:val="22"/>
        </w:rPr>
        <w:t xml:space="preserve"> </w:t>
      </w:r>
      <w:r w:rsidRPr="004C5DE1">
        <w:rPr>
          <w:spacing w:val="1"/>
          <w:sz w:val="22"/>
          <w:szCs w:val="22"/>
        </w:rPr>
        <w:t>с</w:t>
      </w:r>
      <w:r w:rsidRPr="004C5DE1">
        <w:rPr>
          <w:spacing w:val="-2"/>
          <w:sz w:val="22"/>
          <w:szCs w:val="22"/>
        </w:rPr>
        <w:t>у</w:t>
      </w:r>
      <w:r w:rsidRPr="004C5DE1">
        <w:rPr>
          <w:sz w:val="22"/>
          <w:szCs w:val="22"/>
        </w:rPr>
        <w:t>бъек</w:t>
      </w:r>
      <w:r w:rsidRPr="004C5DE1">
        <w:rPr>
          <w:spacing w:val="1"/>
          <w:sz w:val="22"/>
          <w:szCs w:val="22"/>
        </w:rPr>
        <w:t>ти</w:t>
      </w:r>
      <w:r w:rsidRPr="004C5DE1">
        <w:rPr>
          <w:sz w:val="22"/>
          <w:szCs w:val="22"/>
        </w:rPr>
        <w:t>в</w:t>
      </w:r>
      <w:r w:rsidRPr="004C5DE1">
        <w:rPr>
          <w:spacing w:val="1"/>
          <w:sz w:val="22"/>
          <w:szCs w:val="22"/>
        </w:rPr>
        <w:t>н</w:t>
      </w:r>
      <w:r w:rsidRPr="004C5DE1">
        <w:rPr>
          <w:sz w:val="22"/>
          <w:szCs w:val="22"/>
        </w:rPr>
        <w:t>ые</w:t>
      </w:r>
      <w:r w:rsidRPr="004C5DE1">
        <w:rPr>
          <w:spacing w:val="25"/>
          <w:sz w:val="22"/>
          <w:szCs w:val="22"/>
        </w:rPr>
        <w:t xml:space="preserve"> </w:t>
      </w:r>
      <w:r w:rsidRPr="004C5DE1">
        <w:rPr>
          <w:spacing w:val="1"/>
          <w:sz w:val="22"/>
          <w:szCs w:val="22"/>
        </w:rPr>
        <w:t>и</w:t>
      </w:r>
      <w:r w:rsidRPr="004C5DE1">
        <w:rPr>
          <w:spacing w:val="21"/>
          <w:sz w:val="22"/>
          <w:szCs w:val="22"/>
        </w:rPr>
        <w:t xml:space="preserve"> </w:t>
      </w:r>
      <w:r w:rsidRPr="004C5DE1">
        <w:rPr>
          <w:spacing w:val="2"/>
          <w:sz w:val="22"/>
          <w:szCs w:val="22"/>
        </w:rPr>
        <w:t>о</w:t>
      </w:r>
      <w:r w:rsidRPr="004C5DE1">
        <w:rPr>
          <w:spacing w:val="1"/>
          <w:sz w:val="22"/>
          <w:szCs w:val="22"/>
        </w:rPr>
        <w:t>б</w:t>
      </w:r>
      <w:r w:rsidRPr="004C5DE1">
        <w:rPr>
          <w:spacing w:val="-2"/>
          <w:sz w:val="22"/>
          <w:szCs w:val="22"/>
        </w:rPr>
        <w:t>ъ</w:t>
      </w:r>
      <w:r w:rsidRPr="004C5DE1">
        <w:rPr>
          <w:sz w:val="22"/>
          <w:szCs w:val="22"/>
        </w:rPr>
        <w:t>ект</w:t>
      </w:r>
      <w:r w:rsidRPr="004C5DE1">
        <w:rPr>
          <w:spacing w:val="1"/>
          <w:sz w:val="22"/>
          <w:szCs w:val="22"/>
        </w:rPr>
        <w:t>и</w:t>
      </w:r>
      <w:r w:rsidRPr="004C5DE1">
        <w:rPr>
          <w:spacing w:val="-1"/>
          <w:sz w:val="22"/>
          <w:szCs w:val="22"/>
        </w:rPr>
        <w:t>в</w:t>
      </w:r>
      <w:r w:rsidRPr="004C5DE1">
        <w:rPr>
          <w:sz w:val="22"/>
          <w:szCs w:val="22"/>
        </w:rPr>
        <w:t>н</w:t>
      </w:r>
      <w:r w:rsidRPr="004C5DE1">
        <w:rPr>
          <w:spacing w:val="1"/>
          <w:sz w:val="22"/>
          <w:szCs w:val="22"/>
        </w:rPr>
        <w:t>ы</w:t>
      </w:r>
      <w:r w:rsidRPr="004C5DE1">
        <w:rPr>
          <w:sz w:val="22"/>
          <w:szCs w:val="22"/>
        </w:rPr>
        <w:t>е</w:t>
      </w:r>
      <w:r w:rsidRPr="004C5DE1">
        <w:rPr>
          <w:spacing w:val="24"/>
          <w:sz w:val="22"/>
          <w:szCs w:val="22"/>
        </w:rPr>
        <w:t xml:space="preserve"> </w:t>
      </w:r>
      <w:r w:rsidRPr="004C5DE1">
        <w:rPr>
          <w:sz w:val="22"/>
          <w:szCs w:val="22"/>
        </w:rPr>
        <w:t>по</w:t>
      </w:r>
      <w:r w:rsidRPr="004C5DE1">
        <w:rPr>
          <w:spacing w:val="-1"/>
          <w:sz w:val="22"/>
          <w:szCs w:val="22"/>
        </w:rPr>
        <w:t>к</w:t>
      </w:r>
      <w:r w:rsidRPr="004C5DE1">
        <w:rPr>
          <w:sz w:val="22"/>
          <w:szCs w:val="22"/>
        </w:rPr>
        <w:t>аза</w:t>
      </w:r>
      <w:r w:rsidRPr="004C5DE1">
        <w:rPr>
          <w:spacing w:val="1"/>
          <w:sz w:val="22"/>
          <w:szCs w:val="22"/>
        </w:rPr>
        <w:t>т</w:t>
      </w:r>
      <w:r w:rsidRPr="004C5DE1">
        <w:rPr>
          <w:sz w:val="22"/>
          <w:szCs w:val="22"/>
        </w:rPr>
        <w:t>е</w:t>
      </w:r>
      <w:r w:rsidRPr="004C5DE1">
        <w:rPr>
          <w:spacing w:val="-2"/>
          <w:sz w:val="22"/>
          <w:szCs w:val="22"/>
        </w:rPr>
        <w:t>л</w:t>
      </w:r>
      <w:r w:rsidRPr="004C5DE1">
        <w:rPr>
          <w:sz w:val="22"/>
          <w:szCs w:val="22"/>
        </w:rPr>
        <w:t>и</w:t>
      </w:r>
      <w:r w:rsidRPr="004C5DE1">
        <w:rPr>
          <w:spacing w:val="26"/>
          <w:sz w:val="22"/>
          <w:szCs w:val="22"/>
        </w:rPr>
        <w:t xml:space="preserve"> </w:t>
      </w:r>
      <w:r w:rsidRPr="004C5DE1">
        <w:rPr>
          <w:spacing w:val="-1"/>
          <w:sz w:val="22"/>
          <w:szCs w:val="22"/>
        </w:rPr>
        <w:t>с</w:t>
      </w:r>
      <w:r w:rsidRPr="004C5DE1">
        <w:rPr>
          <w:sz w:val="22"/>
          <w:szCs w:val="22"/>
        </w:rPr>
        <w:t>ос</w:t>
      </w:r>
      <w:r w:rsidRPr="004C5DE1">
        <w:rPr>
          <w:spacing w:val="-1"/>
          <w:sz w:val="22"/>
          <w:szCs w:val="22"/>
        </w:rPr>
        <w:t>т</w:t>
      </w:r>
      <w:r w:rsidRPr="004C5DE1">
        <w:rPr>
          <w:sz w:val="22"/>
          <w:szCs w:val="22"/>
        </w:rPr>
        <w:t>оян</w:t>
      </w:r>
      <w:r w:rsidRPr="004C5DE1">
        <w:rPr>
          <w:spacing w:val="1"/>
          <w:sz w:val="22"/>
          <w:szCs w:val="22"/>
        </w:rPr>
        <w:t>и</w:t>
      </w:r>
      <w:r w:rsidRPr="004C5DE1">
        <w:rPr>
          <w:sz w:val="22"/>
          <w:szCs w:val="22"/>
        </w:rPr>
        <w:t>я</w:t>
      </w:r>
      <w:r w:rsidRPr="004C5DE1">
        <w:rPr>
          <w:spacing w:val="24"/>
          <w:sz w:val="22"/>
          <w:szCs w:val="22"/>
        </w:rPr>
        <w:t xml:space="preserve"> </w:t>
      </w:r>
      <w:r w:rsidRPr="004C5DE1">
        <w:rPr>
          <w:sz w:val="22"/>
          <w:szCs w:val="22"/>
        </w:rPr>
        <w:t>ч</w:t>
      </w:r>
      <w:r w:rsidRPr="004C5DE1">
        <w:rPr>
          <w:spacing w:val="1"/>
          <w:sz w:val="22"/>
          <w:szCs w:val="22"/>
        </w:rPr>
        <w:t>е</w:t>
      </w:r>
      <w:r w:rsidRPr="004C5DE1">
        <w:rPr>
          <w:spacing w:val="7"/>
          <w:sz w:val="22"/>
          <w:szCs w:val="22"/>
        </w:rPr>
        <w:lastRenderedPageBreak/>
        <w:t>л</w:t>
      </w:r>
      <w:r w:rsidRPr="004C5DE1">
        <w:rPr>
          <w:spacing w:val="1"/>
          <w:sz w:val="22"/>
          <w:szCs w:val="22"/>
        </w:rPr>
        <w:t>о</w:t>
      </w:r>
      <w:r w:rsidRPr="004C5DE1">
        <w:rPr>
          <w:sz w:val="22"/>
          <w:szCs w:val="22"/>
        </w:rPr>
        <w:t>ве</w:t>
      </w:r>
      <w:r w:rsidRPr="004C5DE1">
        <w:rPr>
          <w:spacing w:val="1"/>
          <w:sz w:val="22"/>
          <w:szCs w:val="22"/>
        </w:rPr>
        <w:t>к</w:t>
      </w:r>
      <w:r w:rsidRPr="004C5DE1">
        <w:rPr>
          <w:sz w:val="22"/>
          <w:szCs w:val="22"/>
        </w:rPr>
        <w:t>а,</w:t>
      </w:r>
      <w:r w:rsidRPr="004C5DE1">
        <w:rPr>
          <w:spacing w:val="86"/>
          <w:sz w:val="22"/>
          <w:szCs w:val="22"/>
        </w:rPr>
        <w:t xml:space="preserve"> </w:t>
      </w:r>
      <w:r w:rsidRPr="004C5DE1">
        <w:rPr>
          <w:sz w:val="22"/>
          <w:szCs w:val="22"/>
        </w:rPr>
        <w:t>а</w:t>
      </w:r>
      <w:r w:rsidRPr="004C5DE1">
        <w:rPr>
          <w:spacing w:val="86"/>
          <w:sz w:val="22"/>
          <w:szCs w:val="22"/>
        </w:rPr>
        <w:t xml:space="preserve"> </w:t>
      </w:r>
      <w:r w:rsidRPr="004C5DE1">
        <w:rPr>
          <w:sz w:val="22"/>
          <w:szCs w:val="22"/>
        </w:rPr>
        <w:t>т</w:t>
      </w:r>
      <w:r w:rsidRPr="004C5DE1">
        <w:rPr>
          <w:spacing w:val="-1"/>
          <w:sz w:val="22"/>
          <w:szCs w:val="22"/>
        </w:rPr>
        <w:t>а</w:t>
      </w:r>
      <w:r w:rsidRPr="004C5DE1">
        <w:rPr>
          <w:sz w:val="22"/>
          <w:szCs w:val="22"/>
        </w:rPr>
        <w:t>кже</w:t>
      </w:r>
      <w:r w:rsidRPr="004C5DE1">
        <w:rPr>
          <w:spacing w:val="85"/>
          <w:sz w:val="22"/>
          <w:szCs w:val="22"/>
        </w:rPr>
        <w:t xml:space="preserve"> </w:t>
      </w:r>
      <w:r w:rsidRPr="004C5DE1">
        <w:rPr>
          <w:sz w:val="22"/>
          <w:szCs w:val="22"/>
        </w:rPr>
        <w:t>объ</w:t>
      </w:r>
      <w:r w:rsidRPr="004C5DE1">
        <w:rPr>
          <w:spacing w:val="-1"/>
          <w:sz w:val="22"/>
          <w:szCs w:val="22"/>
        </w:rPr>
        <w:t>е</w:t>
      </w:r>
      <w:r w:rsidRPr="004C5DE1">
        <w:rPr>
          <w:sz w:val="22"/>
          <w:szCs w:val="22"/>
        </w:rPr>
        <w:t>мы</w:t>
      </w:r>
      <w:r w:rsidRPr="004C5DE1">
        <w:rPr>
          <w:spacing w:val="84"/>
          <w:sz w:val="22"/>
          <w:szCs w:val="22"/>
        </w:rPr>
        <w:t xml:space="preserve"> </w:t>
      </w:r>
      <w:r w:rsidRPr="004C5DE1">
        <w:rPr>
          <w:sz w:val="22"/>
          <w:szCs w:val="22"/>
        </w:rPr>
        <w:t>и</w:t>
      </w:r>
      <w:r w:rsidRPr="004C5DE1">
        <w:rPr>
          <w:spacing w:val="87"/>
          <w:sz w:val="22"/>
          <w:szCs w:val="22"/>
        </w:rPr>
        <w:t xml:space="preserve"> </w:t>
      </w:r>
      <w:r w:rsidRPr="004C5DE1">
        <w:rPr>
          <w:sz w:val="22"/>
          <w:szCs w:val="22"/>
        </w:rPr>
        <w:t>качест</w:t>
      </w:r>
      <w:r w:rsidRPr="004C5DE1">
        <w:rPr>
          <w:spacing w:val="-1"/>
          <w:sz w:val="22"/>
          <w:szCs w:val="22"/>
        </w:rPr>
        <w:t>в</w:t>
      </w:r>
      <w:r w:rsidRPr="004C5DE1">
        <w:rPr>
          <w:sz w:val="22"/>
          <w:szCs w:val="22"/>
        </w:rPr>
        <w:t>о</w:t>
      </w:r>
      <w:r w:rsidRPr="004C5DE1">
        <w:rPr>
          <w:spacing w:val="86"/>
          <w:sz w:val="22"/>
          <w:szCs w:val="22"/>
        </w:rPr>
        <w:t xml:space="preserve"> </w:t>
      </w:r>
      <w:r w:rsidRPr="004C5DE1">
        <w:rPr>
          <w:sz w:val="22"/>
          <w:szCs w:val="22"/>
        </w:rPr>
        <w:t>вып</w:t>
      </w:r>
      <w:r w:rsidRPr="004C5DE1">
        <w:rPr>
          <w:spacing w:val="1"/>
          <w:sz w:val="22"/>
          <w:szCs w:val="22"/>
        </w:rPr>
        <w:t>о</w:t>
      </w:r>
      <w:r w:rsidRPr="004C5DE1">
        <w:rPr>
          <w:spacing w:val="-2"/>
          <w:sz w:val="22"/>
          <w:szCs w:val="22"/>
        </w:rPr>
        <w:t>л</w:t>
      </w:r>
      <w:r w:rsidRPr="004C5DE1">
        <w:rPr>
          <w:sz w:val="22"/>
          <w:szCs w:val="22"/>
        </w:rPr>
        <w:t>ня</w:t>
      </w:r>
      <w:r w:rsidRPr="004C5DE1">
        <w:rPr>
          <w:spacing w:val="1"/>
          <w:sz w:val="22"/>
          <w:szCs w:val="22"/>
        </w:rPr>
        <w:t>е</w:t>
      </w:r>
      <w:r w:rsidRPr="004C5DE1">
        <w:rPr>
          <w:spacing w:val="-1"/>
          <w:sz w:val="22"/>
          <w:szCs w:val="22"/>
        </w:rPr>
        <w:t>м</w:t>
      </w:r>
      <w:r w:rsidRPr="004C5DE1">
        <w:rPr>
          <w:spacing w:val="1"/>
          <w:sz w:val="22"/>
          <w:szCs w:val="22"/>
        </w:rPr>
        <w:t>о</w:t>
      </w:r>
      <w:r w:rsidRPr="004C5DE1">
        <w:rPr>
          <w:sz w:val="22"/>
          <w:szCs w:val="22"/>
        </w:rPr>
        <w:t>й</w:t>
      </w:r>
      <w:r w:rsidRPr="004C5DE1">
        <w:rPr>
          <w:spacing w:val="85"/>
          <w:sz w:val="22"/>
          <w:szCs w:val="22"/>
        </w:rPr>
        <w:t xml:space="preserve"> </w:t>
      </w:r>
      <w:r w:rsidRPr="004C5DE1">
        <w:rPr>
          <w:sz w:val="22"/>
          <w:szCs w:val="22"/>
        </w:rPr>
        <w:t>и</w:t>
      </w:r>
      <w:r w:rsidRPr="004C5DE1">
        <w:rPr>
          <w:spacing w:val="1"/>
          <w:sz w:val="22"/>
          <w:szCs w:val="22"/>
        </w:rPr>
        <w:t>м</w:t>
      </w:r>
      <w:r w:rsidRPr="004C5DE1">
        <w:rPr>
          <w:spacing w:val="83"/>
          <w:sz w:val="22"/>
          <w:szCs w:val="22"/>
        </w:rPr>
        <w:t xml:space="preserve"> </w:t>
      </w:r>
      <w:r w:rsidRPr="004C5DE1">
        <w:rPr>
          <w:sz w:val="22"/>
          <w:szCs w:val="22"/>
        </w:rPr>
        <w:t>физ</w:t>
      </w:r>
      <w:r w:rsidRPr="004C5DE1">
        <w:rPr>
          <w:spacing w:val="1"/>
          <w:sz w:val="22"/>
          <w:szCs w:val="22"/>
        </w:rPr>
        <w:t>и</w:t>
      </w:r>
      <w:r w:rsidRPr="004C5DE1">
        <w:rPr>
          <w:sz w:val="22"/>
          <w:szCs w:val="22"/>
        </w:rPr>
        <w:t>ч</w:t>
      </w:r>
      <w:r w:rsidRPr="004C5DE1">
        <w:rPr>
          <w:spacing w:val="1"/>
          <w:sz w:val="22"/>
          <w:szCs w:val="22"/>
        </w:rPr>
        <w:t>е</w:t>
      </w:r>
      <w:r w:rsidRPr="004C5DE1">
        <w:rPr>
          <w:spacing w:val="-1"/>
          <w:sz w:val="22"/>
          <w:szCs w:val="22"/>
        </w:rPr>
        <w:t>с</w:t>
      </w:r>
      <w:r w:rsidRPr="004C5DE1">
        <w:rPr>
          <w:sz w:val="22"/>
          <w:szCs w:val="22"/>
        </w:rPr>
        <w:t>кой</w:t>
      </w:r>
      <w:r w:rsidRPr="004C5DE1">
        <w:rPr>
          <w:spacing w:val="83"/>
          <w:sz w:val="22"/>
          <w:szCs w:val="22"/>
        </w:rPr>
        <w:t xml:space="preserve"> </w:t>
      </w:r>
      <w:r w:rsidRPr="004C5DE1">
        <w:rPr>
          <w:spacing w:val="1"/>
          <w:sz w:val="22"/>
          <w:szCs w:val="22"/>
        </w:rPr>
        <w:t>на</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зки. В</w:t>
      </w:r>
      <w:r w:rsidRPr="004C5DE1">
        <w:rPr>
          <w:spacing w:val="16"/>
          <w:sz w:val="22"/>
          <w:szCs w:val="22"/>
        </w:rPr>
        <w:t xml:space="preserve"> </w:t>
      </w:r>
      <w:r w:rsidRPr="004C5DE1">
        <w:rPr>
          <w:spacing w:val="1"/>
          <w:sz w:val="22"/>
          <w:szCs w:val="22"/>
        </w:rPr>
        <w:t>дне</w:t>
      </w:r>
      <w:r w:rsidRPr="004C5DE1">
        <w:rPr>
          <w:spacing w:val="-2"/>
          <w:sz w:val="22"/>
          <w:szCs w:val="22"/>
        </w:rPr>
        <w:t>в</w:t>
      </w:r>
      <w:r w:rsidRPr="004C5DE1">
        <w:rPr>
          <w:spacing w:val="1"/>
          <w:sz w:val="22"/>
          <w:szCs w:val="22"/>
        </w:rPr>
        <w:t>н</w:t>
      </w:r>
      <w:r w:rsidRPr="004C5DE1">
        <w:rPr>
          <w:sz w:val="22"/>
          <w:szCs w:val="22"/>
        </w:rPr>
        <w:t>ике</w:t>
      </w:r>
      <w:r w:rsidRPr="004C5DE1">
        <w:rPr>
          <w:spacing w:val="17"/>
          <w:sz w:val="22"/>
          <w:szCs w:val="22"/>
        </w:rPr>
        <w:t xml:space="preserve"> </w:t>
      </w:r>
      <w:r w:rsidRPr="004C5DE1">
        <w:rPr>
          <w:spacing w:val="1"/>
          <w:sz w:val="22"/>
          <w:szCs w:val="22"/>
        </w:rPr>
        <w:t>н</w:t>
      </w:r>
      <w:r w:rsidRPr="004C5DE1">
        <w:rPr>
          <w:spacing w:val="-1"/>
          <w:sz w:val="22"/>
          <w:szCs w:val="22"/>
        </w:rPr>
        <w:t>ео</w:t>
      </w:r>
      <w:r w:rsidRPr="004C5DE1">
        <w:rPr>
          <w:sz w:val="22"/>
          <w:szCs w:val="22"/>
        </w:rPr>
        <w:t>б</w:t>
      </w:r>
      <w:r w:rsidRPr="004C5DE1">
        <w:rPr>
          <w:spacing w:val="1"/>
          <w:sz w:val="22"/>
          <w:szCs w:val="22"/>
        </w:rPr>
        <w:t>х</w:t>
      </w:r>
      <w:r w:rsidRPr="004C5DE1">
        <w:rPr>
          <w:spacing w:val="-1"/>
          <w:sz w:val="22"/>
          <w:szCs w:val="22"/>
        </w:rPr>
        <w:t>од</w:t>
      </w:r>
      <w:r w:rsidRPr="004C5DE1">
        <w:rPr>
          <w:sz w:val="22"/>
          <w:szCs w:val="22"/>
        </w:rPr>
        <w:t>и</w:t>
      </w:r>
      <w:r w:rsidRPr="004C5DE1">
        <w:rPr>
          <w:spacing w:val="1"/>
          <w:sz w:val="22"/>
          <w:szCs w:val="22"/>
        </w:rPr>
        <w:t>м</w:t>
      </w:r>
      <w:r w:rsidRPr="004C5DE1">
        <w:rPr>
          <w:sz w:val="22"/>
          <w:szCs w:val="22"/>
        </w:rPr>
        <w:t>о</w:t>
      </w:r>
      <w:r w:rsidRPr="004C5DE1">
        <w:rPr>
          <w:spacing w:val="17"/>
          <w:sz w:val="22"/>
          <w:szCs w:val="22"/>
        </w:rPr>
        <w:t xml:space="preserve"> </w:t>
      </w:r>
      <w:r w:rsidRPr="004C5DE1">
        <w:rPr>
          <w:sz w:val="22"/>
          <w:szCs w:val="22"/>
        </w:rPr>
        <w:t>т</w:t>
      </w:r>
      <w:r w:rsidRPr="004C5DE1">
        <w:rPr>
          <w:spacing w:val="-1"/>
          <w:sz w:val="22"/>
          <w:szCs w:val="22"/>
        </w:rPr>
        <w:t>а</w:t>
      </w:r>
      <w:r w:rsidRPr="004C5DE1">
        <w:rPr>
          <w:sz w:val="22"/>
          <w:szCs w:val="22"/>
        </w:rPr>
        <w:t>кж</w:t>
      </w:r>
      <w:r w:rsidRPr="004C5DE1">
        <w:rPr>
          <w:spacing w:val="1"/>
          <w:sz w:val="22"/>
          <w:szCs w:val="22"/>
        </w:rPr>
        <w:t>е</w:t>
      </w:r>
      <w:r w:rsidRPr="004C5DE1">
        <w:rPr>
          <w:spacing w:val="14"/>
          <w:sz w:val="22"/>
          <w:szCs w:val="22"/>
        </w:rPr>
        <w:t xml:space="preserve"> </w:t>
      </w:r>
      <w:r w:rsidRPr="004C5DE1">
        <w:rPr>
          <w:spacing w:val="1"/>
          <w:sz w:val="22"/>
          <w:szCs w:val="22"/>
        </w:rPr>
        <w:t>от</w:t>
      </w:r>
      <w:r w:rsidRPr="004C5DE1">
        <w:rPr>
          <w:sz w:val="22"/>
          <w:szCs w:val="22"/>
        </w:rPr>
        <w:t>м</w:t>
      </w:r>
      <w:r w:rsidRPr="004C5DE1">
        <w:rPr>
          <w:spacing w:val="1"/>
          <w:sz w:val="22"/>
          <w:szCs w:val="22"/>
        </w:rPr>
        <w:t>е</w:t>
      </w:r>
      <w:r w:rsidRPr="004C5DE1">
        <w:rPr>
          <w:spacing w:val="-1"/>
          <w:sz w:val="22"/>
          <w:szCs w:val="22"/>
        </w:rPr>
        <w:t>ч</w:t>
      </w:r>
      <w:r w:rsidRPr="004C5DE1">
        <w:rPr>
          <w:sz w:val="22"/>
          <w:szCs w:val="22"/>
        </w:rPr>
        <w:t>ать</w:t>
      </w:r>
      <w:r w:rsidRPr="004C5DE1">
        <w:rPr>
          <w:spacing w:val="15"/>
          <w:sz w:val="22"/>
          <w:szCs w:val="22"/>
        </w:rPr>
        <w:t xml:space="preserve"> </w:t>
      </w:r>
      <w:r w:rsidRPr="004C5DE1">
        <w:rPr>
          <w:spacing w:val="1"/>
          <w:sz w:val="22"/>
          <w:szCs w:val="22"/>
        </w:rPr>
        <w:t>ф</w:t>
      </w:r>
      <w:r w:rsidRPr="004C5DE1">
        <w:rPr>
          <w:sz w:val="22"/>
          <w:szCs w:val="22"/>
        </w:rPr>
        <w:t>а</w:t>
      </w:r>
      <w:r w:rsidRPr="004C5DE1">
        <w:rPr>
          <w:spacing w:val="1"/>
          <w:sz w:val="22"/>
          <w:szCs w:val="22"/>
        </w:rPr>
        <w:t>к</w:t>
      </w:r>
      <w:r w:rsidRPr="004C5DE1">
        <w:rPr>
          <w:sz w:val="22"/>
          <w:szCs w:val="22"/>
        </w:rPr>
        <w:t>т</w:t>
      </w:r>
      <w:r w:rsidRPr="004C5DE1">
        <w:rPr>
          <w:spacing w:val="1"/>
          <w:sz w:val="22"/>
          <w:szCs w:val="22"/>
        </w:rPr>
        <w:t>ы</w:t>
      </w:r>
      <w:r w:rsidRPr="004C5DE1">
        <w:rPr>
          <w:spacing w:val="14"/>
          <w:sz w:val="22"/>
          <w:szCs w:val="22"/>
        </w:rPr>
        <w:t xml:space="preserve"> </w:t>
      </w:r>
      <w:r w:rsidRPr="004C5DE1">
        <w:rPr>
          <w:spacing w:val="1"/>
          <w:sz w:val="22"/>
          <w:szCs w:val="22"/>
        </w:rPr>
        <w:t>н</w:t>
      </w:r>
      <w:r w:rsidRPr="004C5DE1">
        <w:rPr>
          <w:sz w:val="22"/>
          <w:szCs w:val="22"/>
        </w:rPr>
        <w:t>а</w:t>
      </w:r>
      <w:r w:rsidRPr="004C5DE1">
        <w:rPr>
          <w:spacing w:val="2"/>
          <w:sz w:val="22"/>
          <w:szCs w:val="22"/>
        </w:rPr>
        <w:t>р</w:t>
      </w:r>
      <w:r w:rsidRPr="004C5DE1">
        <w:rPr>
          <w:spacing w:val="-2"/>
          <w:sz w:val="22"/>
          <w:szCs w:val="22"/>
        </w:rPr>
        <w:t>у</w:t>
      </w:r>
      <w:r w:rsidRPr="004C5DE1">
        <w:rPr>
          <w:sz w:val="22"/>
          <w:szCs w:val="22"/>
        </w:rPr>
        <w:t>шения</w:t>
      </w:r>
      <w:r w:rsidRPr="004C5DE1">
        <w:rPr>
          <w:spacing w:val="14"/>
          <w:sz w:val="22"/>
          <w:szCs w:val="22"/>
        </w:rPr>
        <w:t xml:space="preserve"> </w:t>
      </w:r>
      <w:r w:rsidRPr="004C5DE1">
        <w:rPr>
          <w:spacing w:val="1"/>
          <w:sz w:val="22"/>
          <w:szCs w:val="22"/>
        </w:rPr>
        <w:t>ре</w:t>
      </w:r>
      <w:r w:rsidRPr="004C5DE1">
        <w:rPr>
          <w:sz w:val="22"/>
          <w:szCs w:val="22"/>
        </w:rPr>
        <w:t>жима</w:t>
      </w:r>
      <w:r w:rsidRPr="004C5DE1">
        <w:rPr>
          <w:spacing w:val="21"/>
          <w:sz w:val="22"/>
          <w:szCs w:val="22"/>
        </w:rPr>
        <w:t xml:space="preserve"> </w:t>
      </w:r>
      <w:r w:rsidRPr="004C5DE1">
        <w:rPr>
          <w:sz w:val="22"/>
          <w:szCs w:val="22"/>
        </w:rPr>
        <w:t>и</w:t>
      </w:r>
      <w:r w:rsidRPr="004C5DE1">
        <w:rPr>
          <w:spacing w:val="17"/>
          <w:sz w:val="22"/>
          <w:szCs w:val="22"/>
        </w:rPr>
        <w:t xml:space="preserve"> </w:t>
      </w:r>
      <w:r w:rsidRPr="004C5DE1">
        <w:rPr>
          <w:spacing w:val="1"/>
          <w:sz w:val="22"/>
          <w:szCs w:val="22"/>
        </w:rPr>
        <w:t>в</w:t>
      </w:r>
      <w:r w:rsidRPr="004C5DE1">
        <w:rPr>
          <w:sz w:val="22"/>
          <w:szCs w:val="22"/>
        </w:rPr>
        <w:t>лияние та</w:t>
      </w:r>
      <w:r w:rsidRPr="004C5DE1">
        <w:rPr>
          <w:spacing w:val="1"/>
          <w:sz w:val="22"/>
          <w:szCs w:val="22"/>
        </w:rPr>
        <w:t>ко</w:t>
      </w:r>
      <w:r w:rsidRPr="004C5DE1">
        <w:rPr>
          <w:spacing w:val="-1"/>
          <w:sz w:val="22"/>
          <w:szCs w:val="22"/>
        </w:rPr>
        <w:t>в</w:t>
      </w:r>
      <w:r w:rsidRPr="004C5DE1">
        <w:rPr>
          <w:sz w:val="22"/>
          <w:szCs w:val="22"/>
        </w:rPr>
        <w:t>ых</w:t>
      </w:r>
      <w:r w:rsidRPr="004C5DE1">
        <w:rPr>
          <w:spacing w:val="-1"/>
          <w:sz w:val="22"/>
          <w:szCs w:val="22"/>
        </w:rPr>
        <w:t xml:space="preserve"> </w:t>
      </w:r>
      <w:r w:rsidRPr="004C5DE1">
        <w:rPr>
          <w:sz w:val="22"/>
          <w:szCs w:val="22"/>
        </w:rPr>
        <w:t>н</w:t>
      </w:r>
      <w:r w:rsidRPr="004C5DE1">
        <w:rPr>
          <w:spacing w:val="1"/>
          <w:sz w:val="22"/>
          <w:szCs w:val="22"/>
        </w:rPr>
        <w:t>а</w:t>
      </w:r>
      <w:r w:rsidRPr="004C5DE1">
        <w:rPr>
          <w:sz w:val="22"/>
          <w:szCs w:val="22"/>
        </w:rPr>
        <w:t xml:space="preserve"> </w:t>
      </w:r>
      <w:r w:rsidRPr="004C5DE1">
        <w:rPr>
          <w:spacing w:val="-1"/>
          <w:sz w:val="22"/>
          <w:szCs w:val="22"/>
        </w:rPr>
        <w:t>о</w:t>
      </w:r>
      <w:r w:rsidRPr="004C5DE1">
        <w:rPr>
          <w:spacing w:val="1"/>
          <w:sz w:val="22"/>
          <w:szCs w:val="22"/>
        </w:rPr>
        <w:t>б</w:t>
      </w:r>
      <w:r w:rsidRPr="004C5DE1">
        <w:rPr>
          <w:sz w:val="22"/>
          <w:szCs w:val="22"/>
        </w:rPr>
        <w:t>щ</w:t>
      </w:r>
      <w:r w:rsidRPr="004C5DE1">
        <w:rPr>
          <w:spacing w:val="-2"/>
          <w:sz w:val="22"/>
          <w:szCs w:val="22"/>
        </w:rPr>
        <w:t>у</w:t>
      </w:r>
      <w:r w:rsidRPr="004C5DE1">
        <w:rPr>
          <w:sz w:val="22"/>
          <w:szCs w:val="22"/>
        </w:rPr>
        <w:t>ю рабо</w:t>
      </w:r>
      <w:r w:rsidRPr="004C5DE1">
        <w:rPr>
          <w:spacing w:val="1"/>
          <w:sz w:val="22"/>
          <w:szCs w:val="22"/>
        </w:rPr>
        <w:t>то</w:t>
      </w:r>
      <w:r w:rsidRPr="004C5DE1">
        <w:rPr>
          <w:spacing w:val="-1"/>
          <w:sz w:val="22"/>
          <w:szCs w:val="22"/>
        </w:rPr>
        <w:t>сп</w:t>
      </w:r>
      <w:r w:rsidRPr="004C5DE1">
        <w:rPr>
          <w:spacing w:val="1"/>
          <w:sz w:val="22"/>
          <w:szCs w:val="22"/>
        </w:rPr>
        <w:t>о</w:t>
      </w:r>
      <w:r w:rsidRPr="004C5DE1">
        <w:rPr>
          <w:sz w:val="22"/>
          <w:szCs w:val="22"/>
        </w:rPr>
        <w:t>со</w:t>
      </w:r>
      <w:r w:rsidRPr="004C5DE1">
        <w:rPr>
          <w:spacing w:val="-1"/>
          <w:sz w:val="22"/>
          <w:szCs w:val="22"/>
        </w:rPr>
        <w:t>б</w:t>
      </w:r>
      <w:r w:rsidRPr="004C5DE1">
        <w:rPr>
          <w:sz w:val="22"/>
          <w:szCs w:val="22"/>
        </w:rPr>
        <w:t>н</w:t>
      </w:r>
      <w:r w:rsidRPr="004C5DE1">
        <w:rPr>
          <w:spacing w:val="1"/>
          <w:sz w:val="22"/>
          <w:szCs w:val="22"/>
        </w:rPr>
        <w:t>о</w:t>
      </w:r>
      <w:r w:rsidRPr="004C5DE1">
        <w:rPr>
          <w:sz w:val="22"/>
          <w:szCs w:val="22"/>
        </w:rPr>
        <w:t>сть.</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К</w:t>
      </w:r>
      <w:r w:rsidRPr="004C5DE1">
        <w:rPr>
          <w:spacing w:val="35"/>
          <w:sz w:val="22"/>
          <w:szCs w:val="22"/>
        </w:rPr>
        <w:t xml:space="preserve"> </w:t>
      </w:r>
      <w:r w:rsidRPr="004C5DE1">
        <w:rPr>
          <w:spacing w:val="1"/>
          <w:sz w:val="22"/>
          <w:szCs w:val="22"/>
        </w:rPr>
        <w:t>с</w:t>
      </w:r>
      <w:r w:rsidRPr="004C5DE1">
        <w:rPr>
          <w:spacing w:val="-2"/>
          <w:sz w:val="22"/>
          <w:szCs w:val="22"/>
        </w:rPr>
        <w:t>у</w:t>
      </w:r>
      <w:r w:rsidRPr="004C5DE1">
        <w:rPr>
          <w:sz w:val="22"/>
          <w:szCs w:val="22"/>
        </w:rPr>
        <w:t>бъек</w:t>
      </w:r>
      <w:r w:rsidRPr="004C5DE1">
        <w:rPr>
          <w:spacing w:val="1"/>
          <w:sz w:val="22"/>
          <w:szCs w:val="22"/>
        </w:rPr>
        <w:t>ти</w:t>
      </w:r>
      <w:r w:rsidRPr="004C5DE1">
        <w:rPr>
          <w:sz w:val="22"/>
          <w:szCs w:val="22"/>
        </w:rPr>
        <w:t>в</w:t>
      </w:r>
      <w:r w:rsidRPr="004C5DE1">
        <w:rPr>
          <w:spacing w:val="-1"/>
          <w:sz w:val="22"/>
          <w:szCs w:val="22"/>
        </w:rPr>
        <w:t>н</w:t>
      </w:r>
      <w:r w:rsidRPr="004C5DE1">
        <w:rPr>
          <w:spacing w:val="1"/>
          <w:sz w:val="22"/>
          <w:szCs w:val="22"/>
        </w:rPr>
        <w:t>ы</w:t>
      </w:r>
      <w:r w:rsidRPr="004C5DE1">
        <w:rPr>
          <w:sz w:val="22"/>
          <w:szCs w:val="22"/>
        </w:rPr>
        <w:t>м</w:t>
      </w:r>
      <w:r w:rsidRPr="004C5DE1">
        <w:rPr>
          <w:spacing w:val="33"/>
          <w:sz w:val="22"/>
          <w:szCs w:val="22"/>
        </w:rPr>
        <w:t xml:space="preserve"> </w:t>
      </w:r>
      <w:r w:rsidRPr="004C5DE1">
        <w:rPr>
          <w:sz w:val="22"/>
          <w:szCs w:val="22"/>
        </w:rPr>
        <w:t>х</w:t>
      </w:r>
      <w:r w:rsidRPr="004C5DE1">
        <w:rPr>
          <w:spacing w:val="-2"/>
          <w:sz w:val="22"/>
          <w:szCs w:val="22"/>
        </w:rPr>
        <w:t>а</w:t>
      </w:r>
      <w:r w:rsidRPr="004C5DE1">
        <w:rPr>
          <w:spacing w:val="1"/>
          <w:sz w:val="22"/>
          <w:szCs w:val="22"/>
        </w:rPr>
        <w:t>р</w:t>
      </w:r>
      <w:r w:rsidRPr="004C5DE1">
        <w:rPr>
          <w:sz w:val="22"/>
          <w:szCs w:val="22"/>
        </w:rPr>
        <w:t>ак</w:t>
      </w:r>
      <w:r w:rsidRPr="004C5DE1">
        <w:rPr>
          <w:spacing w:val="1"/>
          <w:sz w:val="22"/>
          <w:szCs w:val="22"/>
        </w:rPr>
        <w:t>т</w:t>
      </w:r>
      <w:r w:rsidRPr="004C5DE1">
        <w:rPr>
          <w:spacing w:val="-1"/>
          <w:sz w:val="22"/>
          <w:szCs w:val="22"/>
        </w:rPr>
        <w:t>ер</w:t>
      </w:r>
      <w:r w:rsidRPr="004C5DE1">
        <w:rPr>
          <w:sz w:val="22"/>
          <w:szCs w:val="22"/>
        </w:rPr>
        <w:t>и</w:t>
      </w:r>
      <w:r w:rsidRPr="004C5DE1">
        <w:rPr>
          <w:spacing w:val="1"/>
          <w:sz w:val="22"/>
          <w:szCs w:val="22"/>
        </w:rPr>
        <w:t>с</w:t>
      </w:r>
      <w:r w:rsidRPr="004C5DE1">
        <w:rPr>
          <w:sz w:val="22"/>
          <w:szCs w:val="22"/>
        </w:rPr>
        <w:t>тикам</w:t>
      </w:r>
      <w:r w:rsidRPr="004C5DE1">
        <w:rPr>
          <w:spacing w:val="33"/>
          <w:sz w:val="22"/>
          <w:szCs w:val="22"/>
        </w:rPr>
        <w:t xml:space="preserve"> </w:t>
      </w:r>
      <w:r w:rsidRPr="004C5DE1">
        <w:rPr>
          <w:spacing w:val="1"/>
          <w:sz w:val="22"/>
          <w:szCs w:val="22"/>
        </w:rPr>
        <w:t>м</w:t>
      </w:r>
      <w:r w:rsidRPr="004C5DE1">
        <w:rPr>
          <w:sz w:val="22"/>
          <w:szCs w:val="22"/>
        </w:rPr>
        <w:t>о</w:t>
      </w:r>
      <w:r w:rsidRPr="004C5DE1">
        <w:rPr>
          <w:spacing w:val="-1"/>
          <w:sz w:val="22"/>
          <w:szCs w:val="22"/>
        </w:rPr>
        <w:t>ж</w:t>
      </w:r>
      <w:r w:rsidRPr="004C5DE1">
        <w:rPr>
          <w:sz w:val="22"/>
          <w:szCs w:val="22"/>
        </w:rPr>
        <w:t>но</w:t>
      </w:r>
      <w:r w:rsidRPr="004C5DE1">
        <w:rPr>
          <w:spacing w:val="34"/>
          <w:sz w:val="22"/>
          <w:szCs w:val="22"/>
        </w:rPr>
        <w:t xml:space="preserve"> </w:t>
      </w:r>
      <w:r w:rsidRPr="004C5DE1">
        <w:rPr>
          <w:spacing w:val="1"/>
          <w:sz w:val="22"/>
          <w:szCs w:val="22"/>
        </w:rPr>
        <w:t>о</w:t>
      </w:r>
      <w:r w:rsidRPr="004C5DE1">
        <w:rPr>
          <w:spacing w:val="-1"/>
          <w:sz w:val="22"/>
          <w:szCs w:val="22"/>
        </w:rPr>
        <w:t>т</w:t>
      </w:r>
      <w:r w:rsidRPr="004C5DE1">
        <w:rPr>
          <w:sz w:val="22"/>
          <w:szCs w:val="22"/>
        </w:rPr>
        <w:t>нес</w:t>
      </w:r>
      <w:r w:rsidRPr="004C5DE1">
        <w:rPr>
          <w:spacing w:val="-1"/>
          <w:sz w:val="22"/>
          <w:szCs w:val="22"/>
        </w:rPr>
        <w:t>т</w:t>
      </w:r>
      <w:r w:rsidRPr="004C5DE1">
        <w:rPr>
          <w:sz w:val="22"/>
          <w:szCs w:val="22"/>
        </w:rPr>
        <w:t>и</w:t>
      </w:r>
      <w:r w:rsidRPr="004C5DE1">
        <w:rPr>
          <w:spacing w:val="33"/>
          <w:sz w:val="22"/>
          <w:szCs w:val="22"/>
        </w:rPr>
        <w:t xml:space="preserve"> </w:t>
      </w:r>
      <w:r w:rsidRPr="004C5DE1">
        <w:rPr>
          <w:sz w:val="22"/>
          <w:szCs w:val="22"/>
        </w:rPr>
        <w:t>оц</w:t>
      </w:r>
      <w:r w:rsidRPr="004C5DE1">
        <w:rPr>
          <w:spacing w:val="1"/>
          <w:sz w:val="22"/>
          <w:szCs w:val="22"/>
        </w:rPr>
        <w:t>е</w:t>
      </w:r>
      <w:r w:rsidRPr="004C5DE1">
        <w:rPr>
          <w:sz w:val="22"/>
          <w:szCs w:val="22"/>
        </w:rPr>
        <w:t>нку</w:t>
      </w:r>
      <w:r w:rsidRPr="004C5DE1">
        <w:rPr>
          <w:spacing w:val="31"/>
          <w:sz w:val="22"/>
          <w:szCs w:val="22"/>
        </w:rPr>
        <w:t xml:space="preserve"> </w:t>
      </w:r>
      <w:r w:rsidRPr="004C5DE1">
        <w:rPr>
          <w:spacing w:val="1"/>
          <w:sz w:val="22"/>
          <w:szCs w:val="22"/>
        </w:rPr>
        <w:t>с</w:t>
      </w:r>
      <w:r w:rsidRPr="004C5DE1">
        <w:rPr>
          <w:sz w:val="22"/>
          <w:szCs w:val="22"/>
        </w:rPr>
        <w:t>в</w:t>
      </w:r>
      <w:r w:rsidRPr="004C5DE1">
        <w:rPr>
          <w:spacing w:val="1"/>
          <w:sz w:val="22"/>
          <w:szCs w:val="22"/>
        </w:rPr>
        <w:t>ое</w:t>
      </w:r>
      <w:r w:rsidRPr="004C5DE1">
        <w:rPr>
          <w:spacing w:val="-1"/>
          <w:sz w:val="22"/>
          <w:szCs w:val="22"/>
        </w:rPr>
        <w:t>г</w:t>
      </w:r>
      <w:r w:rsidRPr="004C5DE1">
        <w:rPr>
          <w:sz w:val="22"/>
          <w:szCs w:val="22"/>
        </w:rPr>
        <w:t>о</w:t>
      </w:r>
      <w:r w:rsidRPr="004C5DE1">
        <w:rPr>
          <w:spacing w:val="33"/>
          <w:sz w:val="22"/>
          <w:szCs w:val="22"/>
        </w:rPr>
        <w:t xml:space="preserve"> </w:t>
      </w:r>
      <w:r w:rsidRPr="004C5DE1">
        <w:rPr>
          <w:sz w:val="22"/>
          <w:szCs w:val="22"/>
        </w:rPr>
        <w:t>с</w:t>
      </w:r>
      <w:r w:rsidRPr="004C5DE1">
        <w:rPr>
          <w:spacing w:val="1"/>
          <w:sz w:val="22"/>
          <w:szCs w:val="22"/>
        </w:rPr>
        <w:t>а</w:t>
      </w:r>
      <w:r w:rsidRPr="004C5DE1">
        <w:rPr>
          <w:spacing w:val="6"/>
          <w:sz w:val="22"/>
          <w:szCs w:val="22"/>
        </w:rPr>
        <w:t>м</w:t>
      </w:r>
      <w:r w:rsidRPr="004C5DE1">
        <w:rPr>
          <w:spacing w:val="1"/>
          <w:sz w:val="22"/>
          <w:szCs w:val="22"/>
        </w:rPr>
        <w:t>о</w:t>
      </w:r>
      <w:r w:rsidRPr="004C5DE1">
        <w:rPr>
          <w:sz w:val="22"/>
          <w:szCs w:val="22"/>
        </w:rPr>
        <w:t>ч</w:t>
      </w:r>
      <w:r w:rsidRPr="004C5DE1">
        <w:rPr>
          <w:spacing w:val="-2"/>
          <w:sz w:val="22"/>
          <w:szCs w:val="22"/>
        </w:rPr>
        <w:t>у</w:t>
      </w:r>
      <w:r w:rsidRPr="004C5DE1">
        <w:rPr>
          <w:sz w:val="22"/>
          <w:szCs w:val="22"/>
        </w:rPr>
        <w:t>встви</w:t>
      </w:r>
      <w:r w:rsidRPr="004C5DE1">
        <w:rPr>
          <w:spacing w:val="1"/>
          <w:sz w:val="22"/>
          <w:szCs w:val="22"/>
        </w:rPr>
        <w:t>я</w:t>
      </w:r>
      <w:r w:rsidRPr="004C5DE1">
        <w:rPr>
          <w:sz w:val="22"/>
          <w:szCs w:val="22"/>
        </w:rPr>
        <w:t>,</w:t>
      </w:r>
      <w:r w:rsidRPr="004C5DE1">
        <w:rPr>
          <w:spacing w:val="25"/>
          <w:sz w:val="22"/>
          <w:szCs w:val="22"/>
        </w:rPr>
        <w:t xml:space="preserve"> </w:t>
      </w:r>
      <w:r w:rsidRPr="004C5DE1">
        <w:rPr>
          <w:spacing w:val="1"/>
          <w:sz w:val="22"/>
          <w:szCs w:val="22"/>
        </w:rPr>
        <w:t>сн</w:t>
      </w:r>
      <w:r w:rsidRPr="004C5DE1">
        <w:rPr>
          <w:sz w:val="22"/>
          <w:szCs w:val="22"/>
        </w:rPr>
        <w:t>а,</w:t>
      </w:r>
      <w:r w:rsidRPr="004C5DE1">
        <w:rPr>
          <w:spacing w:val="23"/>
          <w:sz w:val="22"/>
          <w:szCs w:val="22"/>
        </w:rPr>
        <w:t xml:space="preserve"> </w:t>
      </w:r>
      <w:r w:rsidRPr="004C5DE1">
        <w:rPr>
          <w:spacing w:val="1"/>
          <w:sz w:val="22"/>
          <w:szCs w:val="22"/>
        </w:rPr>
        <w:t>а</w:t>
      </w:r>
      <w:r w:rsidRPr="004C5DE1">
        <w:rPr>
          <w:sz w:val="22"/>
          <w:szCs w:val="22"/>
        </w:rPr>
        <w:t>пп</w:t>
      </w:r>
      <w:r w:rsidRPr="004C5DE1">
        <w:rPr>
          <w:spacing w:val="-1"/>
          <w:sz w:val="22"/>
          <w:szCs w:val="22"/>
        </w:rPr>
        <w:t>е</w:t>
      </w:r>
      <w:r w:rsidRPr="004C5DE1">
        <w:rPr>
          <w:sz w:val="22"/>
          <w:szCs w:val="22"/>
        </w:rPr>
        <w:t>тита</w:t>
      </w:r>
      <w:r w:rsidRPr="004C5DE1">
        <w:rPr>
          <w:spacing w:val="1"/>
          <w:sz w:val="22"/>
          <w:szCs w:val="22"/>
        </w:rPr>
        <w:t>,</w:t>
      </w:r>
      <w:r w:rsidRPr="004C5DE1">
        <w:rPr>
          <w:spacing w:val="23"/>
          <w:sz w:val="22"/>
          <w:szCs w:val="22"/>
        </w:rPr>
        <w:t xml:space="preserve"> </w:t>
      </w:r>
      <w:r w:rsidRPr="004C5DE1">
        <w:rPr>
          <w:spacing w:val="1"/>
          <w:sz w:val="22"/>
          <w:szCs w:val="22"/>
        </w:rPr>
        <w:t>н</w:t>
      </w:r>
      <w:r w:rsidRPr="004C5DE1">
        <w:rPr>
          <w:sz w:val="22"/>
          <w:szCs w:val="22"/>
        </w:rPr>
        <w:t>а</w:t>
      </w:r>
      <w:r w:rsidRPr="004C5DE1">
        <w:rPr>
          <w:spacing w:val="1"/>
          <w:sz w:val="22"/>
          <w:szCs w:val="22"/>
        </w:rPr>
        <w:t>с</w:t>
      </w:r>
      <w:r w:rsidRPr="004C5DE1">
        <w:rPr>
          <w:spacing w:val="-2"/>
          <w:sz w:val="22"/>
          <w:szCs w:val="22"/>
        </w:rPr>
        <w:t>т</w:t>
      </w:r>
      <w:r w:rsidRPr="004C5DE1">
        <w:rPr>
          <w:spacing w:val="1"/>
          <w:sz w:val="22"/>
          <w:szCs w:val="22"/>
        </w:rPr>
        <w:t>р</w:t>
      </w:r>
      <w:r w:rsidRPr="004C5DE1">
        <w:rPr>
          <w:sz w:val="22"/>
          <w:szCs w:val="22"/>
        </w:rPr>
        <w:t>ое</w:t>
      </w:r>
      <w:r w:rsidRPr="004C5DE1">
        <w:rPr>
          <w:spacing w:val="-1"/>
          <w:sz w:val="22"/>
          <w:szCs w:val="22"/>
        </w:rPr>
        <w:t>н</w:t>
      </w:r>
      <w:r w:rsidRPr="004C5DE1">
        <w:rPr>
          <w:sz w:val="22"/>
          <w:szCs w:val="22"/>
        </w:rPr>
        <w:t>и</w:t>
      </w:r>
      <w:r w:rsidRPr="004C5DE1">
        <w:rPr>
          <w:spacing w:val="1"/>
          <w:sz w:val="22"/>
          <w:szCs w:val="22"/>
        </w:rPr>
        <w:t>я</w:t>
      </w:r>
      <w:r w:rsidRPr="004C5DE1">
        <w:rPr>
          <w:sz w:val="22"/>
          <w:szCs w:val="22"/>
        </w:rPr>
        <w:t>.</w:t>
      </w:r>
      <w:r w:rsidRPr="004C5DE1">
        <w:rPr>
          <w:spacing w:val="25"/>
          <w:sz w:val="22"/>
          <w:szCs w:val="22"/>
        </w:rPr>
        <w:t xml:space="preserve"> </w:t>
      </w:r>
      <w:r w:rsidRPr="004C5DE1">
        <w:rPr>
          <w:spacing w:val="-2"/>
          <w:sz w:val="22"/>
          <w:szCs w:val="22"/>
        </w:rPr>
        <w:t>П</w:t>
      </w:r>
      <w:r w:rsidRPr="004C5DE1">
        <w:rPr>
          <w:sz w:val="22"/>
          <w:szCs w:val="22"/>
        </w:rPr>
        <w:t>о</w:t>
      </w:r>
      <w:r w:rsidRPr="004C5DE1">
        <w:rPr>
          <w:spacing w:val="1"/>
          <w:sz w:val="22"/>
          <w:szCs w:val="22"/>
        </w:rPr>
        <w:t>с</w:t>
      </w:r>
      <w:r w:rsidRPr="004C5DE1">
        <w:rPr>
          <w:sz w:val="22"/>
          <w:szCs w:val="22"/>
        </w:rPr>
        <w:t>л</w:t>
      </w:r>
      <w:r w:rsidRPr="004C5DE1">
        <w:rPr>
          <w:spacing w:val="1"/>
          <w:sz w:val="22"/>
          <w:szCs w:val="22"/>
        </w:rPr>
        <w:t>е</w:t>
      </w:r>
      <w:r w:rsidRPr="004C5DE1">
        <w:rPr>
          <w:spacing w:val="22"/>
          <w:sz w:val="22"/>
          <w:szCs w:val="22"/>
        </w:rPr>
        <w:t xml:space="preserve"> </w:t>
      </w:r>
      <w:r w:rsidRPr="004C5DE1">
        <w:rPr>
          <w:spacing w:val="1"/>
          <w:sz w:val="22"/>
          <w:szCs w:val="22"/>
        </w:rPr>
        <w:t>п</w:t>
      </w:r>
      <w:r w:rsidRPr="004C5DE1">
        <w:rPr>
          <w:sz w:val="22"/>
          <w:szCs w:val="22"/>
        </w:rPr>
        <w:t>рав</w:t>
      </w:r>
      <w:r w:rsidRPr="004C5DE1">
        <w:rPr>
          <w:spacing w:val="1"/>
          <w:sz w:val="22"/>
          <w:szCs w:val="22"/>
        </w:rPr>
        <w:t>и</w:t>
      </w:r>
      <w:r w:rsidRPr="004C5DE1">
        <w:rPr>
          <w:sz w:val="22"/>
          <w:szCs w:val="22"/>
        </w:rPr>
        <w:t>ль</w:t>
      </w:r>
      <w:r w:rsidRPr="004C5DE1">
        <w:rPr>
          <w:spacing w:val="-1"/>
          <w:sz w:val="22"/>
          <w:szCs w:val="22"/>
        </w:rPr>
        <w:t>н</w:t>
      </w:r>
      <w:r w:rsidRPr="004C5DE1">
        <w:rPr>
          <w:sz w:val="22"/>
          <w:szCs w:val="22"/>
        </w:rPr>
        <w:t>о</w:t>
      </w:r>
      <w:r w:rsidRPr="004C5DE1">
        <w:rPr>
          <w:spacing w:val="24"/>
          <w:sz w:val="22"/>
          <w:szCs w:val="22"/>
        </w:rPr>
        <w:t xml:space="preserve"> </w:t>
      </w:r>
      <w:r w:rsidRPr="004C5DE1">
        <w:rPr>
          <w:sz w:val="22"/>
          <w:szCs w:val="22"/>
        </w:rPr>
        <w:t>ор</w:t>
      </w:r>
      <w:r w:rsidRPr="004C5DE1">
        <w:rPr>
          <w:spacing w:val="-1"/>
          <w:sz w:val="22"/>
          <w:szCs w:val="22"/>
        </w:rPr>
        <w:t>г</w:t>
      </w:r>
      <w:r w:rsidRPr="004C5DE1">
        <w:rPr>
          <w:sz w:val="22"/>
          <w:szCs w:val="22"/>
        </w:rPr>
        <w:t>а</w:t>
      </w:r>
      <w:r w:rsidRPr="004C5DE1">
        <w:rPr>
          <w:spacing w:val="1"/>
          <w:sz w:val="22"/>
          <w:szCs w:val="22"/>
        </w:rPr>
        <w:t>ни</w:t>
      </w:r>
      <w:r w:rsidRPr="004C5DE1">
        <w:rPr>
          <w:spacing w:val="-2"/>
          <w:sz w:val="22"/>
          <w:szCs w:val="22"/>
        </w:rPr>
        <w:t>з</w:t>
      </w:r>
      <w:r w:rsidRPr="004C5DE1">
        <w:rPr>
          <w:sz w:val="22"/>
          <w:szCs w:val="22"/>
        </w:rPr>
        <w:t>о</w:t>
      </w:r>
      <w:r w:rsidRPr="004C5DE1">
        <w:rPr>
          <w:spacing w:val="1"/>
          <w:sz w:val="22"/>
          <w:szCs w:val="22"/>
        </w:rPr>
        <w:t>в</w:t>
      </w:r>
      <w:r w:rsidRPr="004C5DE1">
        <w:rPr>
          <w:spacing w:val="-2"/>
          <w:sz w:val="22"/>
          <w:szCs w:val="22"/>
        </w:rPr>
        <w:t>а</w:t>
      </w:r>
      <w:r w:rsidRPr="004C5DE1">
        <w:rPr>
          <w:sz w:val="22"/>
          <w:szCs w:val="22"/>
        </w:rPr>
        <w:t>нны</w:t>
      </w:r>
      <w:r w:rsidRPr="004C5DE1">
        <w:rPr>
          <w:spacing w:val="1"/>
          <w:sz w:val="22"/>
          <w:szCs w:val="22"/>
        </w:rPr>
        <w:t>х</w:t>
      </w:r>
      <w:r w:rsidRPr="004C5DE1">
        <w:rPr>
          <w:spacing w:val="24"/>
          <w:sz w:val="22"/>
          <w:szCs w:val="22"/>
        </w:rPr>
        <w:t xml:space="preserve"> </w:t>
      </w:r>
      <w:r w:rsidRPr="004C5DE1">
        <w:rPr>
          <w:spacing w:val="1"/>
          <w:sz w:val="22"/>
          <w:szCs w:val="22"/>
        </w:rPr>
        <w:t>и</w:t>
      </w:r>
      <w:r w:rsidRPr="004C5DE1">
        <w:rPr>
          <w:spacing w:val="24"/>
          <w:sz w:val="22"/>
          <w:szCs w:val="22"/>
        </w:rPr>
        <w:t xml:space="preserve"> </w:t>
      </w:r>
      <w:r w:rsidRPr="004C5DE1">
        <w:rPr>
          <w:spacing w:val="10"/>
          <w:sz w:val="22"/>
          <w:szCs w:val="22"/>
        </w:rPr>
        <w:t>м</w:t>
      </w:r>
      <w:r w:rsidRPr="004C5DE1">
        <w:rPr>
          <w:sz w:val="22"/>
          <w:szCs w:val="22"/>
        </w:rPr>
        <w:t>ет</w:t>
      </w:r>
      <w:r w:rsidRPr="004C5DE1">
        <w:rPr>
          <w:spacing w:val="1"/>
          <w:sz w:val="22"/>
          <w:szCs w:val="22"/>
        </w:rPr>
        <w:t>о</w:t>
      </w:r>
      <w:r w:rsidRPr="004C5DE1">
        <w:rPr>
          <w:sz w:val="22"/>
          <w:szCs w:val="22"/>
        </w:rPr>
        <w:t>дически</w:t>
      </w:r>
      <w:r w:rsidRPr="004C5DE1">
        <w:rPr>
          <w:spacing w:val="15"/>
          <w:sz w:val="22"/>
          <w:szCs w:val="22"/>
        </w:rPr>
        <w:t xml:space="preserve"> </w:t>
      </w:r>
      <w:r w:rsidRPr="004C5DE1">
        <w:rPr>
          <w:spacing w:val="-1"/>
          <w:sz w:val="22"/>
          <w:szCs w:val="22"/>
        </w:rPr>
        <w:t>г</w:t>
      </w:r>
      <w:r w:rsidRPr="004C5DE1">
        <w:rPr>
          <w:spacing w:val="1"/>
          <w:sz w:val="22"/>
          <w:szCs w:val="22"/>
        </w:rPr>
        <w:t>р</w:t>
      </w:r>
      <w:r w:rsidRPr="004C5DE1">
        <w:rPr>
          <w:sz w:val="22"/>
          <w:szCs w:val="22"/>
        </w:rPr>
        <w:t>а</w:t>
      </w:r>
      <w:r w:rsidRPr="004C5DE1">
        <w:rPr>
          <w:spacing w:val="-1"/>
          <w:sz w:val="22"/>
          <w:szCs w:val="22"/>
        </w:rPr>
        <w:t>м</w:t>
      </w:r>
      <w:r w:rsidRPr="004C5DE1">
        <w:rPr>
          <w:sz w:val="22"/>
          <w:szCs w:val="22"/>
        </w:rPr>
        <w:t>о</w:t>
      </w:r>
      <w:r w:rsidRPr="004C5DE1">
        <w:rPr>
          <w:spacing w:val="1"/>
          <w:sz w:val="22"/>
          <w:szCs w:val="22"/>
        </w:rPr>
        <w:t>т</w:t>
      </w:r>
      <w:r w:rsidRPr="004C5DE1">
        <w:rPr>
          <w:spacing w:val="-1"/>
          <w:sz w:val="22"/>
          <w:szCs w:val="22"/>
        </w:rPr>
        <w:t>н</w:t>
      </w:r>
      <w:r w:rsidRPr="004C5DE1">
        <w:rPr>
          <w:sz w:val="22"/>
          <w:szCs w:val="22"/>
        </w:rPr>
        <w:t>о</w:t>
      </w:r>
      <w:r w:rsidRPr="004C5DE1">
        <w:rPr>
          <w:spacing w:val="15"/>
          <w:sz w:val="22"/>
          <w:szCs w:val="22"/>
        </w:rPr>
        <w:t xml:space="preserve"> </w:t>
      </w:r>
      <w:r w:rsidRPr="004C5DE1">
        <w:rPr>
          <w:sz w:val="22"/>
          <w:szCs w:val="22"/>
        </w:rPr>
        <w:t>в</w:t>
      </w:r>
      <w:r w:rsidRPr="004C5DE1">
        <w:rPr>
          <w:spacing w:val="1"/>
          <w:sz w:val="22"/>
          <w:szCs w:val="22"/>
        </w:rPr>
        <w:t>ы</w:t>
      </w:r>
      <w:r w:rsidRPr="004C5DE1">
        <w:rPr>
          <w:sz w:val="22"/>
          <w:szCs w:val="22"/>
        </w:rPr>
        <w:t>по</w:t>
      </w:r>
      <w:r w:rsidRPr="004C5DE1">
        <w:rPr>
          <w:spacing w:val="1"/>
          <w:sz w:val="22"/>
          <w:szCs w:val="22"/>
        </w:rPr>
        <w:t>л</w:t>
      </w:r>
      <w:r w:rsidRPr="004C5DE1">
        <w:rPr>
          <w:spacing w:val="-1"/>
          <w:sz w:val="22"/>
          <w:szCs w:val="22"/>
        </w:rPr>
        <w:t>н</w:t>
      </w:r>
      <w:r w:rsidRPr="004C5DE1">
        <w:rPr>
          <w:sz w:val="22"/>
          <w:szCs w:val="22"/>
        </w:rPr>
        <w:t>е</w:t>
      </w:r>
      <w:r w:rsidRPr="004C5DE1">
        <w:rPr>
          <w:spacing w:val="-1"/>
          <w:sz w:val="22"/>
          <w:szCs w:val="22"/>
        </w:rPr>
        <w:t>н</w:t>
      </w:r>
      <w:r w:rsidRPr="004C5DE1">
        <w:rPr>
          <w:sz w:val="22"/>
          <w:szCs w:val="22"/>
        </w:rPr>
        <w:t>ных</w:t>
      </w:r>
      <w:r w:rsidRPr="004C5DE1">
        <w:rPr>
          <w:spacing w:val="14"/>
          <w:sz w:val="22"/>
          <w:szCs w:val="22"/>
        </w:rPr>
        <w:t xml:space="preserve"> </w:t>
      </w:r>
      <w:r w:rsidRPr="004C5DE1">
        <w:rPr>
          <w:spacing w:val="1"/>
          <w:sz w:val="22"/>
          <w:szCs w:val="22"/>
        </w:rPr>
        <w:t>о</w:t>
      </w:r>
      <w:r w:rsidRPr="004C5DE1">
        <w:rPr>
          <w:spacing w:val="-1"/>
          <w:sz w:val="22"/>
          <w:szCs w:val="22"/>
        </w:rPr>
        <w:t>з</w:t>
      </w:r>
      <w:r w:rsidRPr="004C5DE1">
        <w:rPr>
          <w:sz w:val="22"/>
          <w:szCs w:val="22"/>
        </w:rPr>
        <w:t>до</w:t>
      </w:r>
      <w:r w:rsidRPr="004C5DE1">
        <w:rPr>
          <w:spacing w:val="1"/>
          <w:sz w:val="22"/>
          <w:szCs w:val="22"/>
        </w:rPr>
        <w:t>ро</w:t>
      </w:r>
      <w:r w:rsidRPr="004C5DE1">
        <w:rPr>
          <w:spacing w:val="-2"/>
          <w:sz w:val="22"/>
          <w:szCs w:val="22"/>
        </w:rPr>
        <w:t>в</w:t>
      </w:r>
      <w:r w:rsidRPr="004C5DE1">
        <w:rPr>
          <w:sz w:val="22"/>
          <w:szCs w:val="22"/>
        </w:rPr>
        <w:t>и</w:t>
      </w:r>
      <w:r w:rsidRPr="004C5DE1">
        <w:rPr>
          <w:spacing w:val="1"/>
          <w:sz w:val="22"/>
          <w:szCs w:val="22"/>
        </w:rPr>
        <w:t>т</w:t>
      </w:r>
      <w:r w:rsidRPr="004C5DE1">
        <w:rPr>
          <w:sz w:val="22"/>
          <w:szCs w:val="22"/>
        </w:rPr>
        <w:t>ель</w:t>
      </w:r>
      <w:r w:rsidRPr="004C5DE1">
        <w:rPr>
          <w:spacing w:val="-1"/>
          <w:sz w:val="22"/>
          <w:szCs w:val="22"/>
        </w:rPr>
        <w:t>н</w:t>
      </w:r>
      <w:r w:rsidRPr="004C5DE1">
        <w:rPr>
          <w:sz w:val="22"/>
          <w:szCs w:val="22"/>
        </w:rPr>
        <w:t>ых</w:t>
      </w:r>
      <w:r w:rsidRPr="004C5DE1">
        <w:rPr>
          <w:spacing w:val="15"/>
          <w:sz w:val="22"/>
          <w:szCs w:val="22"/>
        </w:rPr>
        <w:t xml:space="preserve"> </w:t>
      </w:r>
      <w:r w:rsidRPr="004C5DE1">
        <w:rPr>
          <w:sz w:val="22"/>
          <w:szCs w:val="22"/>
        </w:rPr>
        <w:t>физ</w:t>
      </w:r>
      <w:r w:rsidRPr="004C5DE1">
        <w:rPr>
          <w:spacing w:val="1"/>
          <w:sz w:val="22"/>
          <w:szCs w:val="22"/>
        </w:rPr>
        <w:t>и</w:t>
      </w:r>
      <w:r w:rsidRPr="004C5DE1">
        <w:rPr>
          <w:spacing w:val="-1"/>
          <w:sz w:val="22"/>
          <w:szCs w:val="22"/>
        </w:rPr>
        <w:t>ч</w:t>
      </w:r>
      <w:r w:rsidRPr="004C5DE1">
        <w:rPr>
          <w:sz w:val="22"/>
          <w:szCs w:val="22"/>
        </w:rPr>
        <w:t>ес</w:t>
      </w:r>
      <w:r w:rsidRPr="004C5DE1">
        <w:rPr>
          <w:spacing w:val="1"/>
          <w:sz w:val="22"/>
          <w:szCs w:val="22"/>
        </w:rPr>
        <w:t>к</w:t>
      </w:r>
      <w:r w:rsidRPr="004C5DE1">
        <w:rPr>
          <w:sz w:val="22"/>
          <w:szCs w:val="22"/>
        </w:rPr>
        <w:t>их</w:t>
      </w:r>
      <w:r w:rsidRPr="004C5DE1">
        <w:rPr>
          <w:spacing w:val="14"/>
          <w:sz w:val="22"/>
          <w:szCs w:val="22"/>
        </w:rPr>
        <w:t xml:space="preserve"> </w:t>
      </w:r>
      <w:r w:rsidRPr="004C5DE1">
        <w:rPr>
          <w:spacing w:val="1"/>
          <w:sz w:val="22"/>
          <w:szCs w:val="22"/>
        </w:rPr>
        <w:t>н</w:t>
      </w:r>
      <w:r w:rsidRPr="004C5DE1">
        <w:rPr>
          <w:sz w:val="22"/>
          <w:szCs w:val="22"/>
        </w:rPr>
        <w:t>агр</w:t>
      </w:r>
      <w:r w:rsidRPr="004C5DE1">
        <w:rPr>
          <w:spacing w:val="-3"/>
          <w:sz w:val="22"/>
          <w:szCs w:val="22"/>
        </w:rPr>
        <w:t>у</w:t>
      </w:r>
      <w:r w:rsidRPr="004C5DE1">
        <w:rPr>
          <w:sz w:val="22"/>
          <w:szCs w:val="22"/>
        </w:rPr>
        <w:t>зо</w:t>
      </w:r>
      <w:r w:rsidRPr="004C5DE1">
        <w:rPr>
          <w:spacing w:val="1"/>
          <w:sz w:val="22"/>
          <w:szCs w:val="22"/>
        </w:rPr>
        <w:t>к</w:t>
      </w:r>
      <w:r w:rsidRPr="004C5DE1">
        <w:rPr>
          <w:spacing w:val="17"/>
          <w:sz w:val="22"/>
          <w:szCs w:val="22"/>
        </w:rPr>
        <w:t xml:space="preserve"> </w:t>
      </w:r>
      <w:r w:rsidRPr="004C5DE1">
        <w:rPr>
          <w:spacing w:val="9"/>
          <w:sz w:val="22"/>
          <w:szCs w:val="22"/>
        </w:rPr>
        <w:t>ч</w:t>
      </w:r>
      <w:r w:rsidRPr="004C5DE1">
        <w:rPr>
          <w:spacing w:val="1"/>
          <w:sz w:val="22"/>
          <w:szCs w:val="22"/>
        </w:rPr>
        <w:t>е</w:t>
      </w:r>
      <w:r w:rsidRPr="004C5DE1">
        <w:rPr>
          <w:sz w:val="22"/>
          <w:szCs w:val="22"/>
        </w:rPr>
        <w:t>ло</w:t>
      </w:r>
      <w:r w:rsidRPr="004C5DE1">
        <w:rPr>
          <w:spacing w:val="1"/>
          <w:sz w:val="22"/>
          <w:szCs w:val="22"/>
        </w:rPr>
        <w:t>в</w:t>
      </w:r>
      <w:r w:rsidRPr="004C5DE1">
        <w:rPr>
          <w:sz w:val="22"/>
          <w:szCs w:val="22"/>
        </w:rPr>
        <w:t>ек</w:t>
      </w:r>
      <w:r w:rsidRPr="004C5DE1">
        <w:rPr>
          <w:spacing w:val="51"/>
          <w:sz w:val="22"/>
          <w:szCs w:val="22"/>
        </w:rPr>
        <w:t xml:space="preserve"> </w:t>
      </w:r>
      <w:r w:rsidRPr="004C5DE1">
        <w:rPr>
          <w:spacing w:val="1"/>
          <w:sz w:val="22"/>
          <w:szCs w:val="22"/>
        </w:rPr>
        <w:t>н</w:t>
      </w:r>
      <w:r w:rsidRPr="004C5DE1">
        <w:rPr>
          <w:sz w:val="22"/>
          <w:szCs w:val="22"/>
        </w:rPr>
        <w:t>е</w:t>
      </w:r>
      <w:r w:rsidRPr="004C5DE1">
        <w:rPr>
          <w:spacing w:val="50"/>
          <w:sz w:val="22"/>
          <w:szCs w:val="22"/>
        </w:rPr>
        <w:t xml:space="preserve"> </w:t>
      </w:r>
      <w:r w:rsidRPr="004C5DE1">
        <w:rPr>
          <w:sz w:val="22"/>
          <w:szCs w:val="22"/>
        </w:rPr>
        <w:t>до</w:t>
      </w:r>
      <w:r w:rsidRPr="004C5DE1">
        <w:rPr>
          <w:spacing w:val="1"/>
          <w:sz w:val="22"/>
          <w:szCs w:val="22"/>
        </w:rPr>
        <w:t>л</w:t>
      </w:r>
      <w:r w:rsidRPr="004C5DE1">
        <w:rPr>
          <w:sz w:val="22"/>
          <w:szCs w:val="22"/>
        </w:rPr>
        <w:t>ж</w:t>
      </w:r>
      <w:r w:rsidRPr="004C5DE1">
        <w:rPr>
          <w:spacing w:val="-1"/>
          <w:sz w:val="22"/>
          <w:szCs w:val="22"/>
        </w:rPr>
        <w:t>е</w:t>
      </w:r>
      <w:r w:rsidRPr="004C5DE1">
        <w:rPr>
          <w:sz w:val="22"/>
          <w:szCs w:val="22"/>
        </w:rPr>
        <w:t>н</w:t>
      </w:r>
      <w:r w:rsidRPr="004C5DE1">
        <w:rPr>
          <w:spacing w:val="49"/>
          <w:sz w:val="22"/>
          <w:szCs w:val="22"/>
        </w:rPr>
        <w:t xml:space="preserve"> </w:t>
      </w:r>
      <w:r w:rsidRPr="004C5DE1">
        <w:rPr>
          <w:sz w:val="22"/>
          <w:szCs w:val="22"/>
        </w:rPr>
        <w:t>ч</w:t>
      </w:r>
      <w:r w:rsidRPr="004C5DE1">
        <w:rPr>
          <w:spacing w:val="-4"/>
          <w:sz w:val="22"/>
          <w:szCs w:val="22"/>
        </w:rPr>
        <w:t>у</w:t>
      </w:r>
      <w:r w:rsidRPr="004C5DE1">
        <w:rPr>
          <w:sz w:val="22"/>
          <w:szCs w:val="22"/>
        </w:rPr>
        <w:t>вс</w:t>
      </w:r>
      <w:r w:rsidRPr="004C5DE1">
        <w:rPr>
          <w:spacing w:val="1"/>
          <w:sz w:val="22"/>
          <w:szCs w:val="22"/>
        </w:rPr>
        <w:t>т</w:t>
      </w:r>
      <w:r w:rsidRPr="004C5DE1">
        <w:rPr>
          <w:sz w:val="22"/>
          <w:szCs w:val="22"/>
        </w:rPr>
        <w:t>вов</w:t>
      </w:r>
      <w:r w:rsidRPr="004C5DE1">
        <w:rPr>
          <w:spacing w:val="1"/>
          <w:sz w:val="22"/>
          <w:szCs w:val="22"/>
        </w:rPr>
        <w:t>а</w:t>
      </w:r>
      <w:r w:rsidRPr="004C5DE1">
        <w:rPr>
          <w:sz w:val="22"/>
          <w:szCs w:val="22"/>
        </w:rPr>
        <w:t>ть</w:t>
      </w:r>
      <w:r w:rsidRPr="004C5DE1">
        <w:rPr>
          <w:spacing w:val="51"/>
          <w:sz w:val="22"/>
          <w:szCs w:val="22"/>
        </w:rPr>
        <w:t xml:space="preserve"> </w:t>
      </w:r>
      <w:r w:rsidRPr="004C5DE1">
        <w:rPr>
          <w:sz w:val="22"/>
          <w:szCs w:val="22"/>
        </w:rPr>
        <w:t>г</w:t>
      </w:r>
      <w:r w:rsidRPr="004C5DE1">
        <w:rPr>
          <w:spacing w:val="2"/>
          <w:sz w:val="22"/>
          <w:szCs w:val="22"/>
        </w:rPr>
        <w:t>о</w:t>
      </w:r>
      <w:r w:rsidRPr="004C5DE1">
        <w:rPr>
          <w:sz w:val="22"/>
          <w:szCs w:val="22"/>
        </w:rPr>
        <w:t>ло</w:t>
      </w:r>
      <w:r w:rsidRPr="004C5DE1">
        <w:rPr>
          <w:spacing w:val="1"/>
          <w:sz w:val="22"/>
          <w:szCs w:val="22"/>
        </w:rPr>
        <w:t>в</w:t>
      </w:r>
      <w:r w:rsidRPr="004C5DE1">
        <w:rPr>
          <w:sz w:val="22"/>
          <w:szCs w:val="22"/>
        </w:rPr>
        <w:t>н</w:t>
      </w:r>
      <w:r w:rsidRPr="004C5DE1">
        <w:rPr>
          <w:spacing w:val="-2"/>
          <w:sz w:val="22"/>
          <w:szCs w:val="22"/>
        </w:rPr>
        <w:t>у</w:t>
      </w:r>
      <w:r w:rsidRPr="004C5DE1">
        <w:rPr>
          <w:sz w:val="22"/>
          <w:szCs w:val="22"/>
        </w:rPr>
        <w:t>ю</w:t>
      </w:r>
      <w:r w:rsidRPr="004C5DE1">
        <w:rPr>
          <w:spacing w:val="51"/>
          <w:sz w:val="22"/>
          <w:szCs w:val="22"/>
        </w:rPr>
        <w:t xml:space="preserve"> </w:t>
      </w:r>
      <w:r w:rsidRPr="004C5DE1">
        <w:rPr>
          <w:sz w:val="22"/>
          <w:szCs w:val="22"/>
        </w:rPr>
        <w:t>б</w:t>
      </w:r>
      <w:r w:rsidRPr="004C5DE1">
        <w:rPr>
          <w:spacing w:val="1"/>
          <w:sz w:val="22"/>
          <w:szCs w:val="22"/>
        </w:rPr>
        <w:t>о</w:t>
      </w:r>
      <w:r w:rsidRPr="004C5DE1">
        <w:rPr>
          <w:sz w:val="22"/>
          <w:szCs w:val="22"/>
        </w:rPr>
        <w:t>ль,</w:t>
      </w:r>
      <w:r w:rsidRPr="004C5DE1">
        <w:rPr>
          <w:spacing w:val="51"/>
          <w:sz w:val="22"/>
          <w:szCs w:val="22"/>
        </w:rPr>
        <w:t xml:space="preserve"> </w:t>
      </w:r>
      <w:r w:rsidRPr="004C5DE1">
        <w:rPr>
          <w:sz w:val="22"/>
          <w:szCs w:val="22"/>
        </w:rPr>
        <w:t>быть</w:t>
      </w:r>
      <w:r w:rsidRPr="004C5DE1">
        <w:rPr>
          <w:spacing w:val="51"/>
          <w:sz w:val="22"/>
          <w:szCs w:val="22"/>
        </w:rPr>
        <w:t xml:space="preserve"> </w:t>
      </w:r>
      <w:r w:rsidRPr="004C5DE1">
        <w:rPr>
          <w:spacing w:val="1"/>
          <w:sz w:val="22"/>
          <w:szCs w:val="22"/>
        </w:rPr>
        <w:t>с</w:t>
      </w:r>
      <w:r w:rsidRPr="004C5DE1">
        <w:rPr>
          <w:sz w:val="22"/>
          <w:szCs w:val="22"/>
        </w:rPr>
        <w:t>л</w:t>
      </w:r>
      <w:r w:rsidRPr="004C5DE1">
        <w:rPr>
          <w:spacing w:val="-1"/>
          <w:sz w:val="22"/>
          <w:szCs w:val="22"/>
        </w:rPr>
        <w:t>и</w:t>
      </w:r>
      <w:r w:rsidRPr="004C5DE1">
        <w:rPr>
          <w:spacing w:val="-2"/>
          <w:sz w:val="22"/>
          <w:szCs w:val="22"/>
        </w:rPr>
        <w:t>ш</w:t>
      </w:r>
      <w:r w:rsidRPr="004C5DE1">
        <w:rPr>
          <w:sz w:val="22"/>
          <w:szCs w:val="22"/>
        </w:rPr>
        <w:t>к</w:t>
      </w:r>
      <w:r w:rsidRPr="004C5DE1">
        <w:rPr>
          <w:spacing w:val="1"/>
          <w:sz w:val="22"/>
          <w:szCs w:val="22"/>
        </w:rPr>
        <w:t>ом</w:t>
      </w:r>
      <w:r w:rsidRPr="004C5DE1">
        <w:rPr>
          <w:spacing w:val="50"/>
          <w:sz w:val="22"/>
          <w:szCs w:val="22"/>
        </w:rPr>
        <w:t xml:space="preserve"> </w:t>
      </w:r>
      <w:r w:rsidRPr="004C5DE1">
        <w:rPr>
          <w:sz w:val="22"/>
          <w:szCs w:val="22"/>
        </w:rPr>
        <w:t>вя</w:t>
      </w:r>
      <w:r w:rsidRPr="004C5DE1">
        <w:rPr>
          <w:spacing w:val="1"/>
          <w:sz w:val="22"/>
          <w:szCs w:val="22"/>
        </w:rPr>
        <w:t>л</w:t>
      </w:r>
      <w:r w:rsidRPr="004C5DE1">
        <w:rPr>
          <w:sz w:val="22"/>
          <w:szCs w:val="22"/>
        </w:rPr>
        <w:t>ым,</w:t>
      </w:r>
      <w:r w:rsidRPr="004C5DE1">
        <w:rPr>
          <w:spacing w:val="50"/>
          <w:sz w:val="22"/>
          <w:szCs w:val="22"/>
        </w:rPr>
        <w:t xml:space="preserve"> </w:t>
      </w:r>
      <w:r w:rsidRPr="004C5DE1">
        <w:rPr>
          <w:sz w:val="22"/>
          <w:szCs w:val="22"/>
        </w:rPr>
        <w:t>раз</w:t>
      </w:r>
      <w:r w:rsidRPr="004C5DE1">
        <w:rPr>
          <w:spacing w:val="5"/>
          <w:sz w:val="22"/>
          <w:szCs w:val="22"/>
        </w:rPr>
        <w:t>б</w:t>
      </w:r>
      <w:r w:rsidRPr="004C5DE1">
        <w:rPr>
          <w:spacing w:val="1"/>
          <w:sz w:val="22"/>
          <w:szCs w:val="22"/>
        </w:rPr>
        <w:t>и</w:t>
      </w:r>
      <w:r w:rsidRPr="004C5DE1">
        <w:rPr>
          <w:sz w:val="22"/>
          <w:szCs w:val="22"/>
        </w:rPr>
        <w:t>ты</w:t>
      </w:r>
      <w:r w:rsidRPr="004C5DE1">
        <w:rPr>
          <w:spacing w:val="1"/>
          <w:sz w:val="22"/>
          <w:szCs w:val="22"/>
        </w:rPr>
        <w:t>м</w:t>
      </w:r>
      <w:r w:rsidRPr="004C5DE1">
        <w:rPr>
          <w:sz w:val="22"/>
          <w:szCs w:val="22"/>
        </w:rPr>
        <w:t>,</w:t>
      </w:r>
      <w:r w:rsidRPr="004C5DE1">
        <w:rPr>
          <w:spacing w:val="57"/>
          <w:sz w:val="22"/>
          <w:szCs w:val="22"/>
        </w:rPr>
        <w:t xml:space="preserve"> </w:t>
      </w:r>
      <w:r w:rsidRPr="004C5DE1">
        <w:rPr>
          <w:sz w:val="22"/>
          <w:szCs w:val="22"/>
        </w:rPr>
        <w:t>а</w:t>
      </w:r>
      <w:r w:rsidRPr="004C5DE1">
        <w:rPr>
          <w:spacing w:val="57"/>
          <w:sz w:val="22"/>
          <w:szCs w:val="22"/>
        </w:rPr>
        <w:t xml:space="preserve"> </w:t>
      </w:r>
      <w:r w:rsidRPr="004C5DE1">
        <w:rPr>
          <w:spacing w:val="1"/>
          <w:sz w:val="22"/>
          <w:szCs w:val="22"/>
        </w:rPr>
        <w:t>ощ</w:t>
      </w:r>
      <w:r w:rsidRPr="004C5DE1">
        <w:rPr>
          <w:spacing w:val="-3"/>
          <w:sz w:val="22"/>
          <w:szCs w:val="22"/>
        </w:rPr>
        <w:t>у</w:t>
      </w:r>
      <w:r w:rsidRPr="004C5DE1">
        <w:rPr>
          <w:sz w:val="22"/>
          <w:szCs w:val="22"/>
        </w:rPr>
        <w:t>ще</w:t>
      </w:r>
      <w:r w:rsidRPr="004C5DE1">
        <w:rPr>
          <w:spacing w:val="1"/>
          <w:sz w:val="22"/>
          <w:szCs w:val="22"/>
        </w:rPr>
        <w:t>ние</w:t>
      </w:r>
      <w:r w:rsidRPr="004C5DE1">
        <w:rPr>
          <w:spacing w:val="54"/>
          <w:sz w:val="22"/>
          <w:szCs w:val="22"/>
        </w:rPr>
        <w:t xml:space="preserve"> </w:t>
      </w:r>
      <w:r w:rsidRPr="004C5DE1">
        <w:rPr>
          <w:spacing w:val="-2"/>
          <w:sz w:val="22"/>
          <w:szCs w:val="22"/>
        </w:rPr>
        <w:t>у</w:t>
      </w:r>
      <w:r w:rsidRPr="004C5DE1">
        <w:rPr>
          <w:sz w:val="22"/>
          <w:szCs w:val="22"/>
        </w:rPr>
        <w:t>ста</w:t>
      </w:r>
      <w:r w:rsidRPr="004C5DE1">
        <w:rPr>
          <w:spacing w:val="1"/>
          <w:sz w:val="22"/>
          <w:szCs w:val="22"/>
        </w:rPr>
        <w:t>л</w:t>
      </w:r>
      <w:r w:rsidRPr="004C5DE1">
        <w:rPr>
          <w:sz w:val="22"/>
          <w:szCs w:val="22"/>
        </w:rPr>
        <w:t>о</w:t>
      </w:r>
      <w:r w:rsidRPr="004C5DE1">
        <w:rPr>
          <w:spacing w:val="1"/>
          <w:sz w:val="22"/>
          <w:szCs w:val="22"/>
        </w:rPr>
        <w:t>с</w:t>
      </w:r>
      <w:r w:rsidRPr="004C5DE1">
        <w:rPr>
          <w:sz w:val="22"/>
          <w:szCs w:val="22"/>
        </w:rPr>
        <w:t>ти</w:t>
      </w:r>
      <w:r w:rsidRPr="004C5DE1">
        <w:rPr>
          <w:spacing w:val="58"/>
          <w:sz w:val="22"/>
          <w:szCs w:val="22"/>
        </w:rPr>
        <w:t xml:space="preserve"> </w:t>
      </w:r>
      <w:r w:rsidRPr="004C5DE1">
        <w:rPr>
          <w:spacing w:val="1"/>
          <w:sz w:val="22"/>
          <w:szCs w:val="22"/>
        </w:rPr>
        <w:t>д</w:t>
      </w:r>
      <w:r w:rsidRPr="004C5DE1">
        <w:rPr>
          <w:spacing w:val="2"/>
          <w:sz w:val="22"/>
          <w:szCs w:val="22"/>
        </w:rPr>
        <w:t>о</w:t>
      </w:r>
      <w:r w:rsidRPr="004C5DE1">
        <w:rPr>
          <w:sz w:val="22"/>
          <w:szCs w:val="22"/>
        </w:rPr>
        <w:t>л</w:t>
      </w:r>
      <w:r w:rsidRPr="004C5DE1">
        <w:rPr>
          <w:spacing w:val="-1"/>
          <w:sz w:val="22"/>
          <w:szCs w:val="22"/>
        </w:rPr>
        <w:t>жн</w:t>
      </w:r>
      <w:r w:rsidRPr="004C5DE1">
        <w:rPr>
          <w:sz w:val="22"/>
          <w:szCs w:val="22"/>
        </w:rPr>
        <w:t>о</w:t>
      </w:r>
      <w:r w:rsidRPr="004C5DE1">
        <w:rPr>
          <w:spacing w:val="57"/>
          <w:sz w:val="22"/>
          <w:szCs w:val="22"/>
        </w:rPr>
        <w:t xml:space="preserve"> </w:t>
      </w:r>
      <w:r w:rsidRPr="004C5DE1">
        <w:rPr>
          <w:spacing w:val="1"/>
          <w:sz w:val="22"/>
          <w:szCs w:val="22"/>
        </w:rPr>
        <w:t>п</w:t>
      </w:r>
      <w:r w:rsidRPr="004C5DE1">
        <w:rPr>
          <w:sz w:val="22"/>
          <w:szCs w:val="22"/>
        </w:rPr>
        <w:t>рино</w:t>
      </w:r>
      <w:r w:rsidRPr="004C5DE1">
        <w:rPr>
          <w:spacing w:val="-1"/>
          <w:sz w:val="22"/>
          <w:szCs w:val="22"/>
        </w:rPr>
        <w:t>с</w:t>
      </w:r>
      <w:r w:rsidRPr="004C5DE1">
        <w:rPr>
          <w:sz w:val="22"/>
          <w:szCs w:val="22"/>
        </w:rPr>
        <w:t>и</w:t>
      </w:r>
      <w:r w:rsidRPr="004C5DE1">
        <w:rPr>
          <w:spacing w:val="1"/>
          <w:sz w:val="22"/>
          <w:szCs w:val="22"/>
        </w:rPr>
        <w:t>т</w:t>
      </w:r>
      <w:r w:rsidRPr="004C5DE1">
        <w:rPr>
          <w:sz w:val="22"/>
          <w:szCs w:val="22"/>
        </w:rPr>
        <w:t>ь</w:t>
      </w:r>
      <w:r w:rsidRPr="004C5DE1">
        <w:rPr>
          <w:spacing w:val="56"/>
          <w:sz w:val="22"/>
          <w:szCs w:val="22"/>
        </w:rPr>
        <w:t xml:space="preserve"> </w:t>
      </w:r>
      <w:r w:rsidRPr="004C5DE1">
        <w:rPr>
          <w:sz w:val="22"/>
          <w:szCs w:val="22"/>
        </w:rPr>
        <w:t>ч</w:t>
      </w:r>
      <w:r w:rsidRPr="004C5DE1">
        <w:rPr>
          <w:spacing w:val="-2"/>
          <w:sz w:val="22"/>
          <w:szCs w:val="22"/>
        </w:rPr>
        <w:t>у</w:t>
      </w:r>
      <w:r w:rsidRPr="004C5DE1">
        <w:rPr>
          <w:sz w:val="22"/>
          <w:szCs w:val="22"/>
        </w:rPr>
        <w:t>вст</w:t>
      </w:r>
      <w:r w:rsidRPr="004C5DE1">
        <w:rPr>
          <w:spacing w:val="1"/>
          <w:sz w:val="22"/>
          <w:szCs w:val="22"/>
        </w:rPr>
        <w:t>в</w:t>
      </w:r>
      <w:r w:rsidRPr="004C5DE1">
        <w:rPr>
          <w:sz w:val="22"/>
          <w:szCs w:val="22"/>
        </w:rPr>
        <w:t>о</w:t>
      </w:r>
      <w:r w:rsidRPr="004C5DE1">
        <w:rPr>
          <w:spacing w:val="57"/>
          <w:sz w:val="22"/>
          <w:szCs w:val="22"/>
        </w:rPr>
        <w:t xml:space="preserve"> </w:t>
      </w:r>
      <w:r w:rsidRPr="004C5DE1">
        <w:rPr>
          <w:spacing w:val="-3"/>
          <w:sz w:val="22"/>
          <w:szCs w:val="22"/>
        </w:rPr>
        <w:t>у</w:t>
      </w:r>
      <w:r w:rsidRPr="004C5DE1">
        <w:rPr>
          <w:spacing w:val="1"/>
          <w:sz w:val="22"/>
          <w:szCs w:val="22"/>
        </w:rPr>
        <w:t>до</w:t>
      </w:r>
      <w:r w:rsidRPr="004C5DE1">
        <w:rPr>
          <w:sz w:val="22"/>
          <w:szCs w:val="22"/>
        </w:rPr>
        <w:t>влетв</w:t>
      </w:r>
      <w:r w:rsidRPr="004C5DE1">
        <w:rPr>
          <w:spacing w:val="1"/>
          <w:sz w:val="22"/>
          <w:szCs w:val="22"/>
        </w:rPr>
        <w:t>о</w:t>
      </w:r>
      <w:r w:rsidRPr="004C5DE1">
        <w:rPr>
          <w:spacing w:val="2"/>
          <w:sz w:val="22"/>
          <w:szCs w:val="22"/>
        </w:rPr>
        <w:t>р</w:t>
      </w:r>
      <w:r w:rsidRPr="004C5DE1">
        <w:rPr>
          <w:spacing w:val="-1"/>
          <w:sz w:val="22"/>
          <w:szCs w:val="22"/>
        </w:rPr>
        <w:t>е</w:t>
      </w:r>
      <w:r w:rsidRPr="004C5DE1">
        <w:rPr>
          <w:sz w:val="22"/>
          <w:szCs w:val="22"/>
        </w:rPr>
        <w:t>ния</w:t>
      </w:r>
      <w:r w:rsidRPr="004C5DE1">
        <w:rPr>
          <w:spacing w:val="57"/>
          <w:sz w:val="22"/>
          <w:szCs w:val="22"/>
        </w:rPr>
        <w:t xml:space="preserve"> </w:t>
      </w:r>
      <w:r w:rsidRPr="004C5DE1">
        <w:rPr>
          <w:spacing w:val="1"/>
          <w:sz w:val="22"/>
          <w:szCs w:val="22"/>
        </w:rPr>
        <w:t>о</w:t>
      </w:r>
      <w:r w:rsidRPr="004C5DE1">
        <w:rPr>
          <w:sz w:val="22"/>
          <w:szCs w:val="22"/>
        </w:rPr>
        <w:t>т вы</w:t>
      </w:r>
      <w:r w:rsidRPr="004C5DE1">
        <w:rPr>
          <w:spacing w:val="1"/>
          <w:sz w:val="22"/>
          <w:szCs w:val="22"/>
        </w:rPr>
        <w:t>п</w:t>
      </w:r>
      <w:r w:rsidRPr="004C5DE1">
        <w:rPr>
          <w:sz w:val="22"/>
          <w:szCs w:val="22"/>
        </w:rPr>
        <w:t>олнен</w:t>
      </w:r>
      <w:r w:rsidRPr="004C5DE1">
        <w:rPr>
          <w:spacing w:val="-1"/>
          <w:sz w:val="22"/>
          <w:szCs w:val="22"/>
        </w:rPr>
        <w:t>н</w:t>
      </w:r>
      <w:r w:rsidRPr="004C5DE1">
        <w:rPr>
          <w:sz w:val="22"/>
          <w:szCs w:val="22"/>
        </w:rPr>
        <w:t>ой</w:t>
      </w:r>
      <w:r w:rsidRPr="004C5DE1">
        <w:rPr>
          <w:spacing w:val="21"/>
          <w:sz w:val="22"/>
          <w:szCs w:val="22"/>
        </w:rPr>
        <w:t xml:space="preserve"> </w:t>
      </w:r>
      <w:r w:rsidRPr="004C5DE1">
        <w:rPr>
          <w:sz w:val="22"/>
          <w:szCs w:val="22"/>
        </w:rPr>
        <w:t>рабо</w:t>
      </w:r>
      <w:r w:rsidRPr="004C5DE1">
        <w:rPr>
          <w:spacing w:val="-2"/>
          <w:sz w:val="22"/>
          <w:szCs w:val="22"/>
        </w:rPr>
        <w:t>т</w:t>
      </w:r>
      <w:r w:rsidRPr="004C5DE1">
        <w:rPr>
          <w:spacing w:val="1"/>
          <w:sz w:val="22"/>
          <w:szCs w:val="22"/>
        </w:rPr>
        <w:t>ы</w:t>
      </w:r>
      <w:r w:rsidRPr="004C5DE1">
        <w:rPr>
          <w:sz w:val="22"/>
          <w:szCs w:val="22"/>
        </w:rPr>
        <w:t>.</w:t>
      </w:r>
      <w:r w:rsidRPr="004C5DE1">
        <w:rPr>
          <w:spacing w:val="20"/>
          <w:sz w:val="22"/>
          <w:szCs w:val="22"/>
        </w:rPr>
        <w:t xml:space="preserve"> </w:t>
      </w:r>
      <w:r w:rsidRPr="004C5DE1">
        <w:rPr>
          <w:spacing w:val="1"/>
          <w:sz w:val="22"/>
          <w:szCs w:val="22"/>
        </w:rPr>
        <w:t>П</w:t>
      </w:r>
      <w:r w:rsidRPr="004C5DE1">
        <w:rPr>
          <w:spacing w:val="-1"/>
          <w:sz w:val="22"/>
          <w:szCs w:val="22"/>
        </w:rPr>
        <w:t>р</w:t>
      </w:r>
      <w:r w:rsidRPr="004C5DE1">
        <w:rPr>
          <w:sz w:val="22"/>
          <w:szCs w:val="22"/>
        </w:rPr>
        <w:t>и</w:t>
      </w:r>
      <w:r w:rsidRPr="004C5DE1">
        <w:rPr>
          <w:spacing w:val="21"/>
          <w:sz w:val="22"/>
          <w:szCs w:val="22"/>
        </w:rPr>
        <w:t xml:space="preserve"> </w:t>
      </w:r>
      <w:r w:rsidRPr="004C5DE1">
        <w:rPr>
          <w:sz w:val="22"/>
          <w:szCs w:val="22"/>
        </w:rPr>
        <w:t>ощ</w:t>
      </w:r>
      <w:r w:rsidRPr="004C5DE1">
        <w:rPr>
          <w:spacing w:val="-3"/>
          <w:sz w:val="22"/>
          <w:szCs w:val="22"/>
        </w:rPr>
        <w:t>у</w:t>
      </w:r>
      <w:r w:rsidRPr="004C5DE1">
        <w:rPr>
          <w:sz w:val="22"/>
          <w:szCs w:val="22"/>
        </w:rPr>
        <w:t>ще</w:t>
      </w:r>
      <w:r w:rsidRPr="004C5DE1">
        <w:rPr>
          <w:spacing w:val="1"/>
          <w:sz w:val="22"/>
          <w:szCs w:val="22"/>
        </w:rPr>
        <w:t>ни</w:t>
      </w:r>
      <w:r w:rsidRPr="004C5DE1">
        <w:rPr>
          <w:sz w:val="22"/>
          <w:szCs w:val="22"/>
        </w:rPr>
        <w:t>ях</w:t>
      </w:r>
      <w:r w:rsidRPr="004C5DE1">
        <w:rPr>
          <w:spacing w:val="18"/>
          <w:sz w:val="22"/>
          <w:szCs w:val="22"/>
        </w:rPr>
        <w:t xml:space="preserve"> </w:t>
      </w:r>
      <w:r w:rsidRPr="004C5DE1">
        <w:rPr>
          <w:spacing w:val="1"/>
          <w:sz w:val="22"/>
          <w:szCs w:val="22"/>
        </w:rPr>
        <w:t>пс</w:t>
      </w:r>
      <w:r w:rsidRPr="004C5DE1">
        <w:rPr>
          <w:sz w:val="22"/>
          <w:szCs w:val="22"/>
        </w:rPr>
        <w:t>и</w:t>
      </w:r>
      <w:r w:rsidRPr="004C5DE1">
        <w:rPr>
          <w:spacing w:val="-1"/>
          <w:sz w:val="22"/>
          <w:szCs w:val="22"/>
        </w:rPr>
        <w:t>х</w:t>
      </w:r>
      <w:r w:rsidRPr="004C5DE1">
        <w:rPr>
          <w:sz w:val="22"/>
          <w:szCs w:val="22"/>
        </w:rPr>
        <w:t>ол</w:t>
      </w:r>
      <w:r w:rsidRPr="004C5DE1">
        <w:rPr>
          <w:spacing w:val="1"/>
          <w:sz w:val="22"/>
          <w:szCs w:val="22"/>
        </w:rPr>
        <w:t>о</w:t>
      </w:r>
      <w:r w:rsidRPr="004C5DE1">
        <w:rPr>
          <w:spacing w:val="-1"/>
          <w:sz w:val="22"/>
          <w:szCs w:val="22"/>
        </w:rPr>
        <w:t>г</w:t>
      </w:r>
      <w:r w:rsidRPr="004C5DE1">
        <w:rPr>
          <w:sz w:val="22"/>
          <w:szCs w:val="22"/>
        </w:rPr>
        <w:t>ичес</w:t>
      </w:r>
      <w:r w:rsidRPr="004C5DE1">
        <w:rPr>
          <w:spacing w:val="-1"/>
          <w:sz w:val="22"/>
          <w:szCs w:val="22"/>
        </w:rPr>
        <w:t>к</w:t>
      </w:r>
      <w:r w:rsidRPr="004C5DE1">
        <w:rPr>
          <w:sz w:val="22"/>
          <w:szCs w:val="22"/>
        </w:rPr>
        <w:t>ого</w:t>
      </w:r>
      <w:r w:rsidRPr="004C5DE1">
        <w:rPr>
          <w:spacing w:val="20"/>
          <w:sz w:val="22"/>
          <w:szCs w:val="22"/>
        </w:rPr>
        <w:t xml:space="preserve"> </w:t>
      </w:r>
      <w:r w:rsidRPr="004C5DE1">
        <w:rPr>
          <w:spacing w:val="1"/>
          <w:sz w:val="22"/>
          <w:szCs w:val="22"/>
        </w:rPr>
        <w:t>и</w:t>
      </w:r>
      <w:r w:rsidRPr="004C5DE1">
        <w:rPr>
          <w:spacing w:val="19"/>
          <w:sz w:val="22"/>
          <w:szCs w:val="22"/>
        </w:rPr>
        <w:t xml:space="preserve"> </w:t>
      </w:r>
      <w:r w:rsidRPr="004C5DE1">
        <w:rPr>
          <w:spacing w:val="1"/>
          <w:sz w:val="22"/>
          <w:szCs w:val="22"/>
        </w:rPr>
        <w:t>фи</w:t>
      </w:r>
      <w:r w:rsidRPr="004C5DE1">
        <w:rPr>
          <w:spacing w:val="-1"/>
          <w:sz w:val="22"/>
          <w:szCs w:val="22"/>
        </w:rPr>
        <w:t>з</w:t>
      </w:r>
      <w:r w:rsidRPr="004C5DE1">
        <w:rPr>
          <w:sz w:val="22"/>
          <w:szCs w:val="22"/>
        </w:rPr>
        <w:t>ич</w:t>
      </w:r>
      <w:r w:rsidRPr="004C5DE1">
        <w:rPr>
          <w:spacing w:val="1"/>
          <w:sz w:val="22"/>
          <w:szCs w:val="22"/>
        </w:rPr>
        <w:t>е</w:t>
      </w:r>
      <w:r w:rsidRPr="004C5DE1">
        <w:rPr>
          <w:spacing w:val="-1"/>
          <w:sz w:val="22"/>
          <w:szCs w:val="22"/>
        </w:rPr>
        <w:t>с</w:t>
      </w:r>
      <w:r w:rsidRPr="004C5DE1">
        <w:rPr>
          <w:sz w:val="22"/>
          <w:szCs w:val="22"/>
        </w:rPr>
        <w:t>кого</w:t>
      </w:r>
      <w:r w:rsidRPr="004C5DE1">
        <w:rPr>
          <w:spacing w:val="20"/>
          <w:sz w:val="22"/>
          <w:szCs w:val="22"/>
        </w:rPr>
        <w:t xml:space="preserve"> </w:t>
      </w:r>
      <w:r w:rsidRPr="004C5DE1">
        <w:rPr>
          <w:sz w:val="22"/>
          <w:szCs w:val="22"/>
        </w:rPr>
        <w:t>д</w:t>
      </w:r>
      <w:r w:rsidRPr="004C5DE1">
        <w:rPr>
          <w:spacing w:val="9"/>
          <w:sz w:val="22"/>
          <w:szCs w:val="22"/>
        </w:rPr>
        <w:t>и</w:t>
      </w:r>
      <w:r w:rsidRPr="004C5DE1">
        <w:rPr>
          <w:spacing w:val="1"/>
          <w:sz w:val="22"/>
          <w:szCs w:val="22"/>
        </w:rPr>
        <w:t>с</w:t>
      </w:r>
      <w:r w:rsidRPr="004C5DE1">
        <w:rPr>
          <w:sz w:val="22"/>
          <w:szCs w:val="22"/>
        </w:rPr>
        <w:t>к</w:t>
      </w:r>
      <w:r w:rsidRPr="004C5DE1">
        <w:rPr>
          <w:spacing w:val="1"/>
          <w:sz w:val="22"/>
          <w:szCs w:val="22"/>
        </w:rPr>
        <w:t>о</w:t>
      </w:r>
      <w:r w:rsidRPr="004C5DE1">
        <w:rPr>
          <w:spacing w:val="-1"/>
          <w:sz w:val="22"/>
          <w:szCs w:val="22"/>
        </w:rPr>
        <w:t>м</w:t>
      </w:r>
      <w:r w:rsidRPr="004C5DE1">
        <w:rPr>
          <w:sz w:val="22"/>
          <w:szCs w:val="22"/>
        </w:rPr>
        <w:t>фо</w:t>
      </w:r>
      <w:r w:rsidRPr="004C5DE1">
        <w:rPr>
          <w:spacing w:val="1"/>
          <w:sz w:val="22"/>
          <w:szCs w:val="22"/>
        </w:rPr>
        <w:t>р</w:t>
      </w:r>
      <w:r w:rsidRPr="004C5DE1">
        <w:rPr>
          <w:sz w:val="22"/>
          <w:szCs w:val="22"/>
        </w:rPr>
        <w:t>т</w:t>
      </w:r>
      <w:r w:rsidRPr="004C5DE1">
        <w:rPr>
          <w:spacing w:val="1"/>
          <w:sz w:val="22"/>
          <w:szCs w:val="22"/>
        </w:rPr>
        <w:t>а</w:t>
      </w:r>
      <w:r w:rsidRPr="004C5DE1">
        <w:rPr>
          <w:spacing w:val="4"/>
          <w:sz w:val="22"/>
          <w:szCs w:val="22"/>
        </w:rPr>
        <w:t xml:space="preserve"> </w:t>
      </w:r>
      <w:r w:rsidRPr="004C5DE1">
        <w:rPr>
          <w:sz w:val="22"/>
          <w:szCs w:val="22"/>
        </w:rPr>
        <w:t>в</w:t>
      </w:r>
      <w:r w:rsidRPr="004C5DE1">
        <w:rPr>
          <w:spacing w:val="6"/>
          <w:sz w:val="22"/>
          <w:szCs w:val="22"/>
        </w:rPr>
        <w:t xml:space="preserve"> </w:t>
      </w:r>
      <w:r w:rsidRPr="004C5DE1">
        <w:rPr>
          <w:sz w:val="22"/>
          <w:szCs w:val="22"/>
        </w:rPr>
        <w:t>процес</w:t>
      </w:r>
      <w:r w:rsidRPr="004C5DE1">
        <w:rPr>
          <w:spacing w:val="-1"/>
          <w:sz w:val="22"/>
          <w:szCs w:val="22"/>
        </w:rPr>
        <w:t>с</w:t>
      </w:r>
      <w:r w:rsidRPr="004C5DE1">
        <w:rPr>
          <w:sz w:val="22"/>
          <w:szCs w:val="22"/>
        </w:rPr>
        <w:t>е</w:t>
      </w:r>
      <w:r w:rsidRPr="004C5DE1">
        <w:rPr>
          <w:spacing w:val="6"/>
          <w:sz w:val="22"/>
          <w:szCs w:val="22"/>
        </w:rPr>
        <w:t xml:space="preserve"> </w:t>
      </w:r>
      <w:r w:rsidRPr="004C5DE1">
        <w:rPr>
          <w:spacing w:val="1"/>
          <w:sz w:val="22"/>
          <w:szCs w:val="22"/>
        </w:rPr>
        <w:t>и</w:t>
      </w:r>
      <w:r w:rsidRPr="004C5DE1">
        <w:rPr>
          <w:spacing w:val="-2"/>
          <w:sz w:val="22"/>
          <w:szCs w:val="22"/>
        </w:rPr>
        <w:t>л</w:t>
      </w:r>
      <w:r w:rsidRPr="004C5DE1">
        <w:rPr>
          <w:sz w:val="22"/>
          <w:szCs w:val="22"/>
        </w:rPr>
        <w:t>и</w:t>
      </w:r>
      <w:r w:rsidRPr="004C5DE1">
        <w:rPr>
          <w:spacing w:val="4"/>
          <w:sz w:val="22"/>
          <w:szCs w:val="22"/>
        </w:rPr>
        <w:t xml:space="preserve"> </w:t>
      </w:r>
      <w:r w:rsidRPr="004C5DE1">
        <w:rPr>
          <w:spacing w:val="1"/>
          <w:sz w:val="22"/>
          <w:szCs w:val="22"/>
        </w:rPr>
        <w:t>пос</w:t>
      </w:r>
      <w:r w:rsidRPr="004C5DE1">
        <w:rPr>
          <w:sz w:val="22"/>
          <w:szCs w:val="22"/>
        </w:rPr>
        <w:t>л</w:t>
      </w:r>
      <w:r w:rsidRPr="004C5DE1">
        <w:rPr>
          <w:spacing w:val="1"/>
          <w:sz w:val="22"/>
          <w:szCs w:val="22"/>
        </w:rPr>
        <w:t>е о</w:t>
      </w:r>
      <w:r w:rsidRPr="004C5DE1">
        <w:rPr>
          <w:spacing w:val="-1"/>
          <w:sz w:val="22"/>
          <w:szCs w:val="22"/>
        </w:rPr>
        <w:t>к</w:t>
      </w:r>
      <w:r w:rsidRPr="004C5DE1">
        <w:rPr>
          <w:spacing w:val="1"/>
          <w:sz w:val="22"/>
          <w:szCs w:val="22"/>
        </w:rPr>
        <w:t>он</w:t>
      </w:r>
      <w:r w:rsidRPr="004C5DE1">
        <w:rPr>
          <w:spacing w:val="-1"/>
          <w:sz w:val="22"/>
          <w:szCs w:val="22"/>
        </w:rPr>
        <w:t>ч</w:t>
      </w:r>
      <w:r w:rsidRPr="004C5DE1">
        <w:rPr>
          <w:sz w:val="22"/>
          <w:szCs w:val="22"/>
        </w:rPr>
        <w:t>а</w:t>
      </w:r>
      <w:r w:rsidRPr="004C5DE1">
        <w:rPr>
          <w:spacing w:val="-1"/>
          <w:sz w:val="22"/>
          <w:szCs w:val="22"/>
        </w:rPr>
        <w:t>н</w:t>
      </w:r>
      <w:r w:rsidRPr="004C5DE1">
        <w:rPr>
          <w:sz w:val="22"/>
          <w:szCs w:val="22"/>
        </w:rPr>
        <w:t>и</w:t>
      </w:r>
      <w:r w:rsidRPr="004C5DE1">
        <w:rPr>
          <w:spacing w:val="1"/>
          <w:sz w:val="22"/>
          <w:szCs w:val="22"/>
        </w:rPr>
        <w:t>я</w:t>
      </w:r>
      <w:r w:rsidRPr="004C5DE1">
        <w:rPr>
          <w:spacing w:val="7"/>
          <w:sz w:val="22"/>
          <w:szCs w:val="22"/>
        </w:rPr>
        <w:t xml:space="preserve"> </w:t>
      </w:r>
      <w:r w:rsidRPr="004C5DE1">
        <w:rPr>
          <w:sz w:val="22"/>
          <w:szCs w:val="22"/>
        </w:rPr>
        <w:t>з</w:t>
      </w:r>
      <w:r w:rsidRPr="004C5DE1">
        <w:rPr>
          <w:spacing w:val="-1"/>
          <w:sz w:val="22"/>
          <w:szCs w:val="22"/>
        </w:rPr>
        <w:t>а</w:t>
      </w:r>
      <w:r w:rsidRPr="004C5DE1">
        <w:rPr>
          <w:sz w:val="22"/>
          <w:szCs w:val="22"/>
        </w:rPr>
        <w:t>ня</w:t>
      </w:r>
      <w:r w:rsidRPr="004C5DE1">
        <w:rPr>
          <w:spacing w:val="-1"/>
          <w:sz w:val="22"/>
          <w:szCs w:val="22"/>
        </w:rPr>
        <w:t>т</w:t>
      </w:r>
      <w:r w:rsidRPr="004C5DE1">
        <w:rPr>
          <w:sz w:val="22"/>
          <w:szCs w:val="22"/>
        </w:rPr>
        <w:t>ия</w:t>
      </w:r>
      <w:r w:rsidRPr="004C5DE1">
        <w:rPr>
          <w:spacing w:val="5"/>
          <w:sz w:val="22"/>
          <w:szCs w:val="22"/>
        </w:rPr>
        <w:t xml:space="preserve"> </w:t>
      </w:r>
      <w:r w:rsidRPr="004C5DE1">
        <w:rPr>
          <w:sz w:val="22"/>
          <w:szCs w:val="22"/>
        </w:rPr>
        <w:t>с</w:t>
      </w:r>
      <w:r w:rsidRPr="004C5DE1">
        <w:rPr>
          <w:spacing w:val="1"/>
          <w:sz w:val="22"/>
          <w:szCs w:val="22"/>
        </w:rPr>
        <w:t>л</w:t>
      </w:r>
      <w:r w:rsidRPr="004C5DE1">
        <w:rPr>
          <w:spacing w:val="-2"/>
          <w:sz w:val="22"/>
          <w:szCs w:val="22"/>
        </w:rPr>
        <w:t>е</w:t>
      </w:r>
      <w:r w:rsidRPr="004C5DE1">
        <w:rPr>
          <w:sz w:val="22"/>
          <w:szCs w:val="22"/>
        </w:rPr>
        <w:t>д</w:t>
      </w:r>
      <w:r w:rsidRPr="004C5DE1">
        <w:rPr>
          <w:spacing w:val="-2"/>
          <w:sz w:val="22"/>
          <w:szCs w:val="22"/>
        </w:rPr>
        <w:t>у</w:t>
      </w:r>
      <w:r w:rsidRPr="004C5DE1">
        <w:rPr>
          <w:sz w:val="22"/>
          <w:szCs w:val="22"/>
        </w:rPr>
        <w:t>ет</w:t>
      </w:r>
      <w:r w:rsidRPr="004C5DE1">
        <w:rPr>
          <w:spacing w:val="6"/>
          <w:sz w:val="22"/>
          <w:szCs w:val="22"/>
        </w:rPr>
        <w:t xml:space="preserve"> </w:t>
      </w:r>
      <w:r w:rsidRPr="004C5DE1">
        <w:rPr>
          <w:spacing w:val="10"/>
          <w:sz w:val="22"/>
          <w:szCs w:val="22"/>
        </w:rPr>
        <w:t>о</w:t>
      </w:r>
      <w:r w:rsidRPr="004C5DE1">
        <w:rPr>
          <w:sz w:val="22"/>
          <w:szCs w:val="22"/>
        </w:rPr>
        <w:t>бр</w:t>
      </w:r>
      <w:r w:rsidRPr="004C5DE1">
        <w:rPr>
          <w:spacing w:val="1"/>
          <w:sz w:val="22"/>
          <w:szCs w:val="22"/>
        </w:rPr>
        <w:t>а</w:t>
      </w:r>
      <w:r w:rsidRPr="004C5DE1">
        <w:rPr>
          <w:spacing w:val="-1"/>
          <w:sz w:val="22"/>
          <w:szCs w:val="22"/>
        </w:rPr>
        <w:t>т</w:t>
      </w:r>
      <w:r w:rsidRPr="004C5DE1">
        <w:rPr>
          <w:sz w:val="22"/>
          <w:szCs w:val="22"/>
        </w:rPr>
        <w:t>иться</w:t>
      </w:r>
      <w:r w:rsidRPr="004C5DE1">
        <w:rPr>
          <w:spacing w:val="5"/>
          <w:sz w:val="22"/>
          <w:szCs w:val="22"/>
        </w:rPr>
        <w:t xml:space="preserve"> </w:t>
      </w:r>
      <w:r w:rsidRPr="004C5DE1">
        <w:rPr>
          <w:sz w:val="22"/>
          <w:szCs w:val="22"/>
        </w:rPr>
        <w:t>за</w:t>
      </w:r>
      <w:r w:rsidRPr="004C5DE1">
        <w:rPr>
          <w:spacing w:val="6"/>
          <w:sz w:val="22"/>
          <w:szCs w:val="22"/>
        </w:rPr>
        <w:t xml:space="preserve"> </w:t>
      </w:r>
      <w:r w:rsidRPr="004C5DE1">
        <w:rPr>
          <w:sz w:val="22"/>
          <w:szCs w:val="22"/>
        </w:rPr>
        <w:t>ко</w:t>
      </w:r>
      <w:r w:rsidRPr="004C5DE1">
        <w:rPr>
          <w:spacing w:val="1"/>
          <w:sz w:val="22"/>
          <w:szCs w:val="22"/>
        </w:rPr>
        <w:t>н</w:t>
      </w:r>
      <w:r w:rsidRPr="004C5DE1">
        <w:rPr>
          <w:sz w:val="22"/>
          <w:szCs w:val="22"/>
        </w:rPr>
        <w:t>с</w:t>
      </w:r>
      <w:r w:rsidRPr="004C5DE1">
        <w:rPr>
          <w:spacing w:val="-2"/>
          <w:sz w:val="22"/>
          <w:szCs w:val="22"/>
        </w:rPr>
        <w:t>у</w:t>
      </w:r>
      <w:r w:rsidRPr="004C5DE1">
        <w:rPr>
          <w:sz w:val="22"/>
          <w:szCs w:val="22"/>
        </w:rPr>
        <w:t>л</w:t>
      </w:r>
      <w:r w:rsidRPr="004C5DE1">
        <w:rPr>
          <w:spacing w:val="1"/>
          <w:sz w:val="22"/>
          <w:szCs w:val="22"/>
        </w:rPr>
        <w:t>ь</w:t>
      </w:r>
      <w:r w:rsidRPr="004C5DE1">
        <w:rPr>
          <w:sz w:val="22"/>
          <w:szCs w:val="22"/>
        </w:rPr>
        <w:t>тац</w:t>
      </w:r>
      <w:r w:rsidRPr="004C5DE1">
        <w:rPr>
          <w:spacing w:val="2"/>
          <w:sz w:val="22"/>
          <w:szCs w:val="22"/>
        </w:rPr>
        <w:t>и</w:t>
      </w:r>
      <w:r w:rsidRPr="004C5DE1">
        <w:rPr>
          <w:spacing w:val="-1"/>
          <w:sz w:val="22"/>
          <w:szCs w:val="22"/>
        </w:rPr>
        <w:t>е</w:t>
      </w:r>
      <w:r w:rsidRPr="004C5DE1">
        <w:rPr>
          <w:sz w:val="22"/>
          <w:szCs w:val="22"/>
        </w:rPr>
        <w:t>й</w:t>
      </w:r>
      <w:r w:rsidRPr="004C5DE1">
        <w:rPr>
          <w:spacing w:val="62"/>
          <w:sz w:val="22"/>
          <w:szCs w:val="22"/>
        </w:rPr>
        <w:t xml:space="preserve"> </w:t>
      </w:r>
      <w:r w:rsidRPr="004C5DE1">
        <w:rPr>
          <w:sz w:val="22"/>
          <w:szCs w:val="22"/>
        </w:rPr>
        <w:t>к</w:t>
      </w:r>
      <w:r w:rsidRPr="004C5DE1">
        <w:rPr>
          <w:spacing w:val="62"/>
          <w:sz w:val="22"/>
          <w:szCs w:val="22"/>
        </w:rPr>
        <w:t xml:space="preserve"> </w:t>
      </w:r>
      <w:r w:rsidRPr="004C5DE1">
        <w:rPr>
          <w:spacing w:val="-1"/>
          <w:sz w:val="22"/>
          <w:szCs w:val="22"/>
        </w:rPr>
        <w:t>с</w:t>
      </w:r>
      <w:r w:rsidRPr="004C5DE1">
        <w:rPr>
          <w:sz w:val="22"/>
          <w:szCs w:val="22"/>
        </w:rPr>
        <w:t>п</w:t>
      </w:r>
      <w:r w:rsidRPr="004C5DE1">
        <w:rPr>
          <w:spacing w:val="-1"/>
          <w:sz w:val="22"/>
          <w:szCs w:val="22"/>
        </w:rPr>
        <w:t>е</w:t>
      </w:r>
      <w:r w:rsidRPr="004C5DE1">
        <w:rPr>
          <w:sz w:val="22"/>
          <w:szCs w:val="22"/>
        </w:rPr>
        <w:t>циали</w:t>
      </w:r>
      <w:r w:rsidRPr="004C5DE1">
        <w:rPr>
          <w:spacing w:val="1"/>
          <w:sz w:val="22"/>
          <w:szCs w:val="22"/>
        </w:rPr>
        <w:t>с</w:t>
      </w:r>
      <w:r w:rsidRPr="004C5DE1">
        <w:rPr>
          <w:sz w:val="22"/>
          <w:szCs w:val="22"/>
        </w:rPr>
        <w:t>т</w:t>
      </w:r>
      <w:r w:rsidRPr="004C5DE1">
        <w:rPr>
          <w:spacing w:val="1"/>
          <w:sz w:val="22"/>
          <w:szCs w:val="22"/>
        </w:rPr>
        <w:t>а</w:t>
      </w:r>
      <w:r w:rsidRPr="004C5DE1">
        <w:rPr>
          <w:sz w:val="22"/>
          <w:szCs w:val="22"/>
        </w:rPr>
        <w:t>м.</w:t>
      </w:r>
      <w:r w:rsidRPr="004C5DE1">
        <w:rPr>
          <w:spacing w:val="61"/>
          <w:sz w:val="22"/>
          <w:szCs w:val="22"/>
        </w:rPr>
        <w:t xml:space="preserve"> </w:t>
      </w:r>
      <w:r w:rsidRPr="004C5DE1">
        <w:rPr>
          <w:spacing w:val="1"/>
          <w:sz w:val="22"/>
          <w:szCs w:val="22"/>
        </w:rPr>
        <w:t>Э</w:t>
      </w:r>
      <w:r w:rsidRPr="004C5DE1">
        <w:rPr>
          <w:spacing w:val="-2"/>
          <w:sz w:val="22"/>
          <w:szCs w:val="22"/>
        </w:rPr>
        <w:t>т</w:t>
      </w:r>
      <w:r w:rsidRPr="004C5DE1">
        <w:rPr>
          <w:sz w:val="22"/>
          <w:szCs w:val="22"/>
        </w:rPr>
        <w:t>о</w:t>
      </w:r>
      <w:r w:rsidRPr="004C5DE1">
        <w:rPr>
          <w:spacing w:val="62"/>
          <w:sz w:val="22"/>
          <w:szCs w:val="22"/>
        </w:rPr>
        <w:t xml:space="preserve"> </w:t>
      </w:r>
      <w:r w:rsidRPr="004C5DE1">
        <w:rPr>
          <w:spacing w:val="-1"/>
          <w:sz w:val="22"/>
          <w:szCs w:val="22"/>
        </w:rPr>
        <w:t>м</w:t>
      </w:r>
      <w:r w:rsidRPr="004C5DE1">
        <w:rPr>
          <w:sz w:val="22"/>
          <w:szCs w:val="22"/>
        </w:rPr>
        <w:t>ог</w:t>
      </w:r>
      <w:r w:rsidRPr="004C5DE1">
        <w:rPr>
          <w:spacing w:val="-2"/>
          <w:sz w:val="22"/>
          <w:szCs w:val="22"/>
        </w:rPr>
        <w:t>у</w:t>
      </w:r>
      <w:r w:rsidRPr="004C5DE1">
        <w:rPr>
          <w:sz w:val="22"/>
          <w:szCs w:val="22"/>
        </w:rPr>
        <w:t>т</w:t>
      </w:r>
      <w:r w:rsidRPr="004C5DE1">
        <w:rPr>
          <w:spacing w:val="63"/>
          <w:sz w:val="22"/>
          <w:szCs w:val="22"/>
        </w:rPr>
        <w:t xml:space="preserve"> </w:t>
      </w:r>
      <w:r w:rsidRPr="004C5DE1">
        <w:rPr>
          <w:spacing w:val="1"/>
          <w:sz w:val="22"/>
          <w:szCs w:val="22"/>
        </w:rPr>
        <w:t>быт</w:t>
      </w:r>
      <w:r w:rsidRPr="004C5DE1">
        <w:rPr>
          <w:sz w:val="22"/>
          <w:szCs w:val="22"/>
        </w:rPr>
        <w:t>ь</w:t>
      </w:r>
      <w:r w:rsidRPr="004C5DE1">
        <w:rPr>
          <w:spacing w:val="58"/>
          <w:sz w:val="22"/>
          <w:szCs w:val="22"/>
        </w:rPr>
        <w:t xml:space="preserve"> </w:t>
      </w:r>
      <w:r w:rsidRPr="004C5DE1">
        <w:rPr>
          <w:spacing w:val="1"/>
          <w:sz w:val="22"/>
          <w:szCs w:val="22"/>
        </w:rPr>
        <w:t>и</w:t>
      </w:r>
      <w:r w:rsidRPr="004C5DE1">
        <w:rPr>
          <w:spacing w:val="62"/>
          <w:sz w:val="22"/>
          <w:szCs w:val="22"/>
        </w:rPr>
        <w:t xml:space="preserve"> </w:t>
      </w:r>
      <w:r w:rsidRPr="004C5DE1">
        <w:rPr>
          <w:sz w:val="22"/>
          <w:szCs w:val="22"/>
        </w:rPr>
        <w:t>п</w:t>
      </w:r>
      <w:r w:rsidRPr="004C5DE1">
        <w:rPr>
          <w:spacing w:val="-1"/>
          <w:sz w:val="22"/>
          <w:szCs w:val="22"/>
        </w:rPr>
        <w:t>р</w:t>
      </w:r>
      <w:r w:rsidRPr="004C5DE1">
        <w:rPr>
          <w:sz w:val="22"/>
          <w:szCs w:val="22"/>
        </w:rPr>
        <w:t>о</w:t>
      </w:r>
      <w:r w:rsidRPr="004C5DE1">
        <w:rPr>
          <w:spacing w:val="1"/>
          <w:sz w:val="22"/>
          <w:szCs w:val="22"/>
        </w:rPr>
        <w:t>ф</w:t>
      </w:r>
      <w:r w:rsidRPr="004C5DE1">
        <w:rPr>
          <w:sz w:val="22"/>
          <w:szCs w:val="22"/>
        </w:rPr>
        <w:t>есс</w:t>
      </w:r>
      <w:r w:rsidRPr="004C5DE1">
        <w:rPr>
          <w:spacing w:val="6"/>
          <w:sz w:val="22"/>
          <w:szCs w:val="22"/>
        </w:rPr>
        <w:t>и</w:t>
      </w:r>
      <w:r w:rsidRPr="004C5DE1">
        <w:rPr>
          <w:sz w:val="22"/>
          <w:szCs w:val="22"/>
        </w:rPr>
        <w:t>о</w:t>
      </w:r>
      <w:r w:rsidRPr="004C5DE1">
        <w:rPr>
          <w:spacing w:val="1"/>
          <w:sz w:val="22"/>
          <w:szCs w:val="22"/>
        </w:rPr>
        <w:t>н</w:t>
      </w:r>
      <w:r w:rsidRPr="004C5DE1">
        <w:rPr>
          <w:sz w:val="22"/>
          <w:szCs w:val="22"/>
        </w:rPr>
        <w:t>аль</w:t>
      </w:r>
      <w:r w:rsidRPr="004C5DE1">
        <w:rPr>
          <w:spacing w:val="-1"/>
          <w:sz w:val="22"/>
          <w:szCs w:val="22"/>
        </w:rPr>
        <w:t>н</w:t>
      </w:r>
      <w:r w:rsidRPr="004C5DE1">
        <w:rPr>
          <w:sz w:val="22"/>
          <w:szCs w:val="22"/>
        </w:rPr>
        <w:t>ые</w:t>
      </w:r>
      <w:r w:rsidRPr="004C5DE1">
        <w:rPr>
          <w:spacing w:val="62"/>
          <w:sz w:val="22"/>
          <w:szCs w:val="22"/>
        </w:rPr>
        <w:t xml:space="preserve"> </w:t>
      </w:r>
      <w:r w:rsidRPr="004C5DE1">
        <w:rPr>
          <w:spacing w:val="1"/>
          <w:sz w:val="22"/>
          <w:szCs w:val="22"/>
        </w:rPr>
        <w:t>т</w:t>
      </w:r>
      <w:r w:rsidRPr="004C5DE1">
        <w:rPr>
          <w:sz w:val="22"/>
          <w:szCs w:val="22"/>
        </w:rPr>
        <w:t>рене</w:t>
      </w:r>
      <w:r w:rsidRPr="004C5DE1">
        <w:rPr>
          <w:spacing w:val="-1"/>
          <w:sz w:val="22"/>
          <w:szCs w:val="22"/>
        </w:rPr>
        <w:t>р</w:t>
      </w:r>
      <w:r w:rsidRPr="004C5DE1">
        <w:rPr>
          <w:sz w:val="22"/>
          <w:szCs w:val="22"/>
        </w:rPr>
        <w:t>ы в избран</w:t>
      </w:r>
      <w:r w:rsidRPr="004C5DE1">
        <w:rPr>
          <w:spacing w:val="-1"/>
          <w:sz w:val="22"/>
          <w:szCs w:val="22"/>
        </w:rPr>
        <w:t>н</w:t>
      </w:r>
      <w:r w:rsidRPr="004C5DE1">
        <w:rPr>
          <w:sz w:val="22"/>
          <w:szCs w:val="22"/>
        </w:rPr>
        <w:t>о</w:t>
      </w:r>
      <w:r w:rsidRPr="004C5DE1">
        <w:rPr>
          <w:spacing w:val="1"/>
          <w:sz w:val="22"/>
          <w:szCs w:val="22"/>
        </w:rPr>
        <w:t>м</w:t>
      </w:r>
      <w:r w:rsidRPr="004C5DE1">
        <w:rPr>
          <w:spacing w:val="100"/>
          <w:sz w:val="22"/>
          <w:szCs w:val="22"/>
        </w:rPr>
        <w:t xml:space="preserve"> </w:t>
      </w:r>
      <w:r w:rsidRPr="004C5DE1">
        <w:rPr>
          <w:sz w:val="22"/>
          <w:szCs w:val="22"/>
        </w:rPr>
        <w:t>виде</w:t>
      </w:r>
      <w:r w:rsidRPr="004C5DE1">
        <w:rPr>
          <w:spacing w:val="98"/>
          <w:sz w:val="22"/>
          <w:szCs w:val="22"/>
        </w:rPr>
        <w:t xml:space="preserve"> </w:t>
      </w:r>
      <w:r w:rsidRPr="004C5DE1">
        <w:rPr>
          <w:spacing w:val="1"/>
          <w:sz w:val="22"/>
          <w:szCs w:val="22"/>
        </w:rPr>
        <w:t>сп</w:t>
      </w:r>
      <w:r w:rsidRPr="004C5DE1">
        <w:rPr>
          <w:sz w:val="22"/>
          <w:szCs w:val="22"/>
        </w:rPr>
        <w:t>ор</w:t>
      </w:r>
      <w:r w:rsidRPr="004C5DE1">
        <w:rPr>
          <w:spacing w:val="1"/>
          <w:sz w:val="22"/>
          <w:szCs w:val="22"/>
        </w:rPr>
        <w:t>т</w:t>
      </w:r>
      <w:r w:rsidRPr="004C5DE1">
        <w:rPr>
          <w:sz w:val="22"/>
          <w:szCs w:val="22"/>
        </w:rPr>
        <w:t>а,</w:t>
      </w:r>
      <w:r w:rsidRPr="004C5DE1">
        <w:rPr>
          <w:spacing w:val="97"/>
          <w:sz w:val="22"/>
          <w:szCs w:val="22"/>
        </w:rPr>
        <w:t xml:space="preserve"> </w:t>
      </w:r>
      <w:r w:rsidRPr="004C5DE1">
        <w:rPr>
          <w:spacing w:val="1"/>
          <w:sz w:val="22"/>
          <w:szCs w:val="22"/>
        </w:rPr>
        <w:t>и</w:t>
      </w:r>
      <w:r w:rsidRPr="004C5DE1">
        <w:rPr>
          <w:spacing w:val="100"/>
          <w:sz w:val="22"/>
          <w:szCs w:val="22"/>
        </w:rPr>
        <w:t xml:space="preserve"> </w:t>
      </w:r>
      <w:r w:rsidRPr="004C5DE1">
        <w:rPr>
          <w:spacing w:val="-1"/>
          <w:sz w:val="22"/>
          <w:szCs w:val="22"/>
        </w:rPr>
        <w:t>сп</w:t>
      </w:r>
      <w:r w:rsidRPr="004C5DE1">
        <w:rPr>
          <w:spacing w:val="1"/>
          <w:sz w:val="22"/>
          <w:szCs w:val="22"/>
        </w:rPr>
        <w:t>ор</w:t>
      </w:r>
      <w:r w:rsidRPr="004C5DE1">
        <w:rPr>
          <w:spacing w:val="-2"/>
          <w:sz w:val="22"/>
          <w:szCs w:val="22"/>
        </w:rPr>
        <w:t>т</w:t>
      </w:r>
      <w:r w:rsidRPr="004C5DE1">
        <w:rPr>
          <w:sz w:val="22"/>
          <w:szCs w:val="22"/>
        </w:rPr>
        <w:t>и</w:t>
      </w:r>
      <w:r w:rsidRPr="004C5DE1">
        <w:rPr>
          <w:spacing w:val="-1"/>
          <w:sz w:val="22"/>
          <w:szCs w:val="22"/>
        </w:rPr>
        <w:t>в</w:t>
      </w:r>
      <w:r w:rsidRPr="004C5DE1">
        <w:rPr>
          <w:sz w:val="22"/>
          <w:szCs w:val="22"/>
        </w:rPr>
        <w:t>н</w:t>
      </w:r>
      <w:r w:rsidRPr="004C5DE1">
        <w:rPr>
          <w:spacing w:val="1"/>
          <w:sz w:val="22"/>
          <w:szCs w:val="22"/>
        </w:rPr>
        <w:t>ы</w:t>
      </w:r>
      <w:r w:rsidRPr="004C5DE1">
        <w:rPr>
          <w:sz w:val="22"/>
          <w:szCs w:val="22"/>
        </w:rPr>
        <w:t>е</w:t>
      </w:r>
      <w:r w:rsidRPr="004C5DE1">
        <w:rPr>
          <w:spacing w:val="98"/>
          <w:sz w:val="22"/>
          <w:szCs w:val="22"/>
        </w:rPr>
        <w:t xml:space="preserve"> </w:t>
      </w:r>
      <w:r w:rsidRPr="004C5DE1">
        <w:rPr>
          <w:spacing w:val="1"/>
          <w:sz w:val="22"/>
          <w:szCs w:val="22"/>
        </w:rPr>
        <w:t>в</w:t>
      </w:r>
      <w:r w:rsidRPr="004C5DE1">
        <w:rPr>
          <w:sz w:val="22"/>
          <w:szCs w:val="22"/>
        </w:rPr>
        <w:t>рач</w:t>
      </w:r>
      <w:r w:rsidRPr="004C5DE1">
        <w:rPr>
          <w:spacing w:val="1"/>
          <w:sz w:val="22"/>
          <w:szCs w:val="22"/>
        </w:rPr>
        <w:t>и</w:t>
      </w:r>
      <w:r w:rsidRPr="004C5DE1">
        <w:rPr>
          <w:sz w:val="22"/>
          <w:szCs w:val="22"/>
        </w:rPr>
        <w:t>,</w:t>
      </w:r>
      <w:r w:rsidRPr="004C5DE1">
        <w:rPr>
          <w:spacing w:val="97"/>
          <w:sz w:val="22"/>
          <w:szCs w:val="22"/>
        </w:rPr>
        <w:t xml:space="preserve"> </w:t>
      </w:r>
      <w:r w:rsidRPr="004C5DE1">
        <w:rPr>
          <w:sz w:val="22"/>
          <w:szCs w:val="22"/>
        </w:rPr>
        <w:t>и</w:t>
      </w:r>
      <w:r w:rsidRPr="004C5DE1">
        <w:rPr>
          <w:spacing w:val="101"/>
          <w:sz w:val="22"/>
          <w:szCs w:val="22"/>
        </w:rPr>
        <w:t xml:space="preserve"> </w:t>
      </w:r>
      <w:r w:rsidRPr="004C5DE1">
        <w:rPr>
          <w:spacing w:val="-2"/>
          <w:sz w:val="22"/>
          <w:szCs w:val="22"/>
        </w:rPr>
        <w:t>у</w:t>
      </w:r>
      <w:r w:rsidRPr="004C5DE1">
        <w:rPr>
          <w:sz w:val="22"/>
          <w:szCs w:val="22"/>
        </w:rPr>
        <w:t>ча</w:t>
      </w:r>
      <w:r w:rsidRPr="004C5DE1">
        <w:rPr>
          <w:spacing w:val="-1"/>
          <w:sz w:val="22"/>
          <w:szCs w:val="22"/>
        </w:rPr>
        <w:t>с</w:t>
      </w:r>
      <w:r w:rsidRPr="004C5DE1">
        <w:rPr>
          <w:sz w:val="22"/>
          <w:szCs w:val="22"/>
        </w:rPr>
        <w:t>тк</w:t>
      </w:r>
      <w:r w:rsidRPr="004C5DE1">
        <w:rPr>
          <w:spacing w:val="1"/>
          <w:sz w:val="22"/>
          <w:szCs w:val="22"/>
        </w:rPr>
        <w:t>о</w:t>
      </w:r>
      <w:r w:rsidRPr="004C5DE1">
        <w:rPr>
          <w:spacing w:val="-1"/>
          <w:sz w:val="22"/>
          <w:szCs w:val="22"/>
        </w:rPr>
        <w:t>в</w:t>
      </w:r>
      <w:r w:rsidRPr="004C5DE1">
        <w:rPr>
          <w:sz w:val="22"/>
          <w:szCs w:val="22"/>
        </w:rPr>
        <w:t>ые</w:t>
      </w:r>
      <w:r w:rsidRPr="004C5DE1">
        <w:rPr>
          <w:spacing w:val="101"/>
          <w:sz w:val="22"/>
          <w:szCs w:val="22"/>
        </w:rPr>
        <w:t xml:space="preserve"> </w:t>
      </w:r>
      <w:r w:rsidRPr="004C5DE1">
        <w:rPr>
          <w:sz w:val="22"/>
          <w:szCs w:val="22"/>
        </w:rPr>
        <w:t>т</w:t>
      </w:r>
      <w:r w:rsidRPr="004C5DE1">
        <w:rPr>
          <w:spacing w:val="-1"/>
          <w:sz w:val="22"/>
          <w:szCs w:val="22"/>
        </w:rPr>
        <w:t>е</w:t>
      </w:r>
      <w:r w:rsidRPr="004C5DE1">
        <w:rPr>
          <w:sz w:val="22"/>
          <w:szCs w:val="22"/>
        </w:rPr>
        <w:t>р</w:t>
      </w:r>
      <w:r w:rsidRPr="004C5DE1">
        <w:rPr>
          <w:spacing w:val="-1"/>
          <w:sz w:val="22"/>
          <w:szCs w:val="22"/>
        </w:rPr>
        <w:t>а</w:t>
      </w:r>
      <w:r w:rsidRPr="004C5DE1">
        <w:rPr>
          <w:sz w:val="22"/>
          <w:szCs w:val="22"/>
        </w:rPr>
        <w:t>п</w:t>
      </w:r>
      <w:r w:rsidRPr="004C5DE1">
        <w:rPr>
          <w:spacing w:val="1"/>
          <w:sz w:val="22"/>
          <w:szCs w:val="22"/>
        </w:rPr>
        <w:t>е</w:t>
      </w:r>
      <w:r w:rsidRPr="004C5DE1">
        <w:rPr>
          <w:sz w:val="22"/>
          <w:szCs w:val="22"/>
        </w:rPr>
        <w:t>вт</w:t>
      </w:r>
      <w:r w:rsidRPr="004C5DE1">
        <w:rPr>
          <w:spacing w:val="1"/>
          <w:sz w:val="22"/>
          <w:szCs w:val="22"/>
        </w:rPr>
        <w:t>ы</w:t>
      </w:r>
      <w:r w:rsidRPr="004C5DE1">
        <w:rPr>
          <w:sz w:val="22"/>
          <w:szCs w:val="22"/>
        </w:rPr>
        <w:t>. Ка</w:t>
      </w:r>
      <w:r w:rsidRPr="004C5DE1">
        <w:rPr>
          <w:spacing w:val="1"/>
          <w:sz w:val="22"/>
          <w:szCs w:val="22"/>
        </w:rPr>
        <w:t>к</w:t>
      </w:r>
      <w:r w:rsidRPr="004C5DE1">
        <w:rPr>
          <w:spacing w:val="19"/>
          <w:sz w:val="22"/>
          <w:szCs w:val="22"/>
        </w:rPr>
        <w:t xml:space="preserve"> </w:t>
      </w:r>
      <w:r w:rsidRPr="004C5DE1">
        <w:rPr>
          <w:spacing w:val="1"/>
          <w:sz w:val="22"/>
          <w:szCs w:val="22"/>
        </w:rPr>
        <w:t>пр</w:t>
      </w:r>
      <w:r w:rsidRPr="004C5DE1">
        <w:rPr>
          <w:sz w:val="22"/>
          <w:szCs w:val="22"/>
        </w:rPr>
        <w:t>а</w:t>
      </w:r>
      <w:r w:rsidRPr="004C5DE1">
        <w:rPr>
          <w:spacing w:val="-1"/>
          <w:sz w:val="22"/>
          <w:szCs w:val="22"/>
        </w:rPr>
        <w:t>в</w:t>
      </w:r>
      <w:r w:rsidRPr="004C5DE1">
        <w:rPr>
          <w:sz w:val="22"/>
          <w:szCs w:val="22"/>
        </w:rPr>
        <w:t>ил</w:t>
      </w:r>
      <w:r w:rsidRPr="004C5DE1">
        <w:rPr>
          <w:spacing w:val="1"/>
          <w:sz w:val="22"/>
          <w:szCs w:val="22"/>
        </w:rPr>
        <w:t>о</w:t>
      </w:r>
      <w:r w:rsidRPr="004C5DE1">
        <w:rPr>
          <w:sz w:val="22"/>
          <w:szCs w:val="22"/>
        </w:rPr>
        <w:t>,</w:t>
      </w:r>
      <w:r w:rsidRPr="004C5DE1">
        <w:rPr>
          <w:spacing w:val="18"/>
          <w:sz w:val="22"/>
          <w:szCs w:val="22"/>
        </w:rPr>
        <w:t xml:space="preserve"> </w:t>
      </w:r>
      <w:r w:rsidRPr="004C5DE1">
        <w:rPr>
          <w:sz w:val="22"/>
          <w:szCs w:val="22"/>
        </w:rPr>
        <w:t>с</w:t>
      </w:r>
      <w:r w:rsidRPr="004C5DE1">
        <w:rPr>
          <w:spacing w:val="1"/>
          <w:sz w:val="22"/>
          <w:szCs w:val="22"/>
        </w:rPr>
        <w:t>ис</w:t>
      </w:r>
      <w:r w:rsidRPr="004C5DE1">
        <w:rPr>
          <w:spacing w:val="-1"/>
          <w:sz w:val="22"/>
          <w:szCs w:val="22"/>
        </w:rPr>
        <w:t>т</w:t>
      </w:r>
      <w:r w:rsidRPr="004C5DE1">
        <w:rPr>
          <w:spacing w:val="-2"/>
          <w:sz w:val="22"/>
          <w:szCs w:val="22"/>
        </w:rPr>
        <w:t>е</w:t>
      </w:r>
      <w:r w:rsidRPr="004C5DE1">
        <w:rPr>
          <w:sz w:val="22"/>
          <w:szCs w:val="22"/>
        </w:rPr>
        <w:t>мати</w:t>
      </w:r>
      <w:r w:rsidRPr="004C5DE1">
        <w:rPr>
          <w:spacing w:val="2"/>
          <w:sz w:val="22"/>
          <w:szCs w:val="22"/>
        </w:rPr>
        <w:t>ч</w:t>
      </w:r>
      <w:r w:rsidRPr="004C5DE1">
        <w:rPr>
          <w:spacing w:val="-1"/>
          <w:sz w:val="22"/>
          <w:szCs w:val="22"/>
        </w:rPr>
        <w:t>е</w:t>
      </w:r>
      <w:r w:rsidRPr="004C5DE1">
        <w:rPr>
          <w:sz w:val="22"/>
          <w:szCs w:val="22"/>
        </w:rPr>
        <w:t>с</w:t>
      </w:r>
      <w:r w:rsidRPr="004C5DE1">
        <w:rPr>
          <w:spacing w:val="-1"/>
          <w:sz w:val="22"/>
          <w:szCs w:val="22"/>
        </w:rPr>
        <w:t>к</w:t>
      </w:r>
      <w:r w:rsidRPr="004C5DE1">
        <w:rPr>
          <w:sz w:val="22"/>
          <w:szCs w:val="22"/>
        </w:rPr>
        <w:t>ие</w:t>
      </w:r>
      <w:r w:rsidRPr="004C5DE1">
        <w:rPr>
          <w:spacing w:val="21"/>
          <w:sz w:val="22"/>
          <w:szCs w:val="22"/>
        </w:rPr>
        <w:t xml:space="preserve"> </w:t>
      </w:r>
      <w:r w:rsidRPr="004C5DE1">
        <w:rPr>
          <w:spacing w:val="-2"/>
          <w:sz w:val="22"/>
          <w:szCs w:val="22"/>
        </w:rPr>
        <w:t>у</w:t>
      </w:r>
      <w:r w:rsidRPr="004C5DE1">
        <w:rPr>
          <w:sz w:val="22"/>
          <w:szCs w:val="22"/>
        </w:rPr>
        <w:t>ме</w:t>
      </w:r>
      <w:r w:rsidRPr="004C5DE1">
        <w:rPr>
          <w:spacing w:val="1"/>
          <w:sz w:val="22"/>
          <w:szCs w:val="22"/>
        </w:rPr>
        <w:t>р</w:t>
      </w:r>
      <w:r w:rsidRPr="004C5DE1">
        <w:rPr>
          <w:spacing w:val="-1"/>
          <w:sz w:val="22"/>
          <w:szCs w:val="22"/>
        </w:rPr>
        <w:t>ен</w:t>
      </w:r>
      <w:r w:rsidRPr="004C5DE1">
        <w:rPr>
          <w:sz w:val="22"/>
          <w:szCs w:val="22"/>
        </w:rPr>
        <w:t>н</w:t>
      </w:r>
      <w:r w:rsidRPr="004C5DE1">
        <w:rPr>
          <w:spacing w:val="1"/>
          <w:sz w:val="22"/>
          <w:szCs w:val="22"/>
        </w:rPr>
        <w:t>ые</w:t>
      </w:r>
      <w:r w:rsidRPr="004C5DE1">
        <w:rPr>
          <w:spacing w:val="18"/>
          <w:sz w:val="22"/>
          <w:szCs w:val="22"/>
        </w:rPr>
        <w:t xml:space="preserve"> </w:t>
      </w:r>
      <w:r w:rsidRPr="004C5DE1">
        <w:rPr>
          <w:sz w:val="22"/>
          <w:szCs w:val="22"/>
        </w:rPr>
        <w:t>физ</w:t>
      </w:r>
      <w:r w:rsidRPr="004C5DE1">
        <w:rPr>
          <w:spacing w:val="1"/>
          <w:sz w:val="22"/>
          <w:szCs w:val="22"/>
        </w:rPr>
        <w:t>и</w:t>
      </w:r>
      <w:r w:rsidRPr="004C5DE1">
        <w:rPr>
          <w:spacing w:val="-1"/>
          <w:sz w:val="22"/>
          <w:szCs w:val="22"/>
        </w:rPr>
        <w:t>ч</w:t>
      </w:r>
      <w:r w:rsidRPr="004C5DE1">
        <w:rPr>
          <w:sz w:val="22"/>
          <w:szCs w:val="22"/>
        </w:rPr>
        <w:t>еские</w:t>
      </w:r>
      <w:r w:rsidRPr="004C5DE1">
        <w:rPr>
          <w:spacing w:val="19"/>
          <w:sz w:val="22"/>
          <w:szCs w:val="22"/>
        </w:rPr>
        <w:t xml:space="preserve"> </w:t>
      </w:r>
      <w:r w:rsidRPr="004C5DE1">
        <w:rPr>
          <w:spacing w:val="1"/>
          <w:sz w:val="22"/>
          <w:szCs w:val="22"/>
        </w:rPr>
        <w:t>н</w:t>
      </w:r>
      <w:r w:rsidRPr="004C5DE1">
        <w:rPr>
          <w:sz w:val="22"/>
          <w:szCs w:val="22"/>
        </w:rPr>
        <w:t>а</w:t>
      </w:r>
      <w:r w:rsidRPr="004C5DE1">
        <w:rPr>
          <w:spacing w:val="-1"/>
          <w:sz w:val="22"/>
          <w:szCs w:val="22"/>
        </w:rPr>
        <w:t>г</w:t>
      </w:r>
      <w:r w:rsidRPr="004C5DE1">
        <w:rPr>
          <w:spacing w:val="1"/>
          <w:sz w:val="22"/>
          <w:szCs w:val="22"/>
        </w:rPr>
        <w:t>р</w:t>
      </w:r>
      <w:r w:rsidRPr="004C5DE1">
        <w:rPr>
          <w:spacing w:val="-3"/>
          <w:sz w:val="22"/>
          <w:szCs w:val="22"/>
        </w:rPr>
        <w:t>у</w:t>
      </w:r>
      <w:r w:rsidRPr="004C5DE1">
        <w:rPr>
          <w:sz w:val="22"/>
          <w:szCs w:val="22"/>
        </w:rPr>
        <w:t>зки</w:t>
      </w:r>
      <w:r w:rsidRPr="004C5DE1">
        <w:rPr>
          <w:spacing w:val="22"/>
          <w:sz w:val="22"/>
          <w:szCs w:val="22"/>
        </w:rPr>
        <w:t xml:space="preserve"> </w:t>
      </w:r>
      <w:r w:rsidRPr="004C5DE1">
        <w:rPr>
          <w:spacing w:val="2"/>
          <w:sz w:val="22"/>
          <w:szCs w:val="22"/>
        </w:rPr>
        <w:t>д</w:t>
      </w:r>
      <w:r w:rsidRPr="004C5DE1">
        <w:rPr>
          <w:sz w:val="22"/>
          <w:szCs w:val="22"/>
        </w:rPr>
        <w:t>а</w:t>
      </w:r>
      <w:r w:rsidRPr="004C5DE1">
        <w:rPr>
          <w:spacing w:val="1"/>
          <w:sz w:val="22"/>
          <w:szCs w:val="22"/>
        </w:rPr>
        <w:t>ю</w:t>
      </w:r>
      <w:r w:rsidRPr="004C5DE1">
        <w:rPr>
          <w:sz w:val="22"/>
          <w:szCs w:val="22"/>
        </w:rPr>
        <w:t>т</w:t>
      </w:r>
      <w:r w:rsidRPr="004C5DE1">
        <w:rPr>
          <w:spacing w:val="17"/>
          <w:sz w:val="22"/>
          <w:szCs w:val="22"/>
        </w:rPr>
        <w:t xml:space="preserve"> </w:t>
      </w:r>
      <w:r w:rsidRPr="004C5DE1">
        <w:rPr>
          <w:spacing w:val="1"/>
          <w:sz w:val="22"/>
          <w:szCs w:val="22"/>
        </w:rPr>
        <w:t>ч</w:t>
      </w:r>
      <w:r w:rsidRPr="004C5DE1">
        <w:rPr>
          <w:sz w:val="22"/>
          <w:szCs w:val="22"/>
        </w:rPr>
        <w:t>ел</w:t>
      </w:r>
      <w:r w:rsidRPr="004C5DE1">
        <w:rPr>
          <w:spacing w:val="1"/>
          <w:sz w:val="22"/>
          <w:szCs w:val="22"/>
        </w:rPr>
        <w:t>о</w:t>
      </w:r>
      <w:r w:rsidRPr="004C5DE1">
        <w:rPr>
          <w:spacing w:val="9"/>
          <w:sz w:val="22"/>
          <w:szCs w:val="22"/>
        </w:rPr>
        <w:t>в</w:t>
      </w:r>
      <w:r w:rsidRPr="004C5DE1">
        <w:rPr>
          <w:spacing w:val="-1"/>
          <w:sz w:val="22"/>
          <w:szCs w:val="22"/>
        </w:rPr>
        <w:t>е</w:t>
      </w:r>
      <w:r w:rsidRPr="004C5DE1">
        <w:rPr>
          <w:sz w:val="22"/>
          <w:szCs w:val="22"/>
        </w:rPr>
        <w:t>ку</w:t>
      </w:r>
      <w:r w:rsidRPr="004C5DE1">
        <w:rPr>
          <w:spacing w:val="15"/>
          <w:sz w:val="22"/>
          <w:szCs w:val="22"/>
        </w:rPr>
        <w:t xml:space="preserve"> </w:t>
      </w:r>
      <w:r w:rsidRPr="004C5DE1">
        <w:rPr>
          <w:spacing w:val="1"/>
          <w:sz w:val="22"/>
          <w:szCs w:val="22"/>
        </w:rPr>
        <w:t>з</w:t>
      </w:r>
      <w:r w:rsidRPr="004C5DE1">
        <w:rPr>
          <w:sz w:val="22"/>
          <w:szCs w:val="22"/>
        </w:rPr>
        <w:t>а</w:t>
      </w:r>
      <w:r w:rsidRPr="004C5DE1">
        <w:rPr>
          <w:spacing w:val="1"/>
          <w:sz w:val="22"/>
          <w:szCs w:val="22"/>
        </w:rPr>
        <w:t>ря</w:t>
      </w:r>
      <w:r w:rsidRPr="004C5DE1">
        <w:rPr>
          <w:sz w:val="22"/>
          <w:szCs w:val="22"/>
        </w:rPr>
        <w:t>д</w:t>
      </w:r>
      <w:r w:rsidRPr="004C5DE1">
        <w:rPr>
          <w:spacing w:val="20"/>
          <w:sz w:val="22"/>
          <w:szCs w:val="22"/>
        </w:rPr>
        <w:t xml:space="preserve"> </w:t>
      </w:r>
      <w:r w:rsidRPr="004C5DE1">
        <w:rPr>
          <w:spacing w:val="-1"/>
          <w:sz w:val="22"/>
          <w:szCs w:val="22"/>
        </w:rPr>
        <w:t>п</w:t>
      </w:r>
      <w:r w:rsidRPr="004C5DE1">
        <w:rPr>
          <w:spacing w:val="1"/>
          <w:sz w:val="22"/>
          <w:szCs w:val="22"/>
        </w:rPr>
        <w:t>о</w:t>
      </w:r>
      <w:r w:rsidRPr="004C5DE1">
        <w:rPr>
          <w:sz w:val="22"/>
          <w:szCs w:val="22"/>
        </w:rPr>
        <w:t>лож</w:t>
      </w:r>
      <w:r w:rsidRPr="004C5DE1">
        <w:rPr>
          <w:spacing w:val="1"/>
          <w:sz w:val="22"/>
          <w:szCs w:val="22"/>
        </w:rPr>
        <w:t>и</w:t>
      </w:r>
      <w:r w:rsidRPr="004C5DE1">
        <w:rPr>
          <w:sz w:val="22"/>
          <w:szCs w:val="22"/>
        </w:rPr>
        <w:t>те</w:t>
      </w:r>
      <w:r w:rsidRPr="004C5DE1">
        <w:rPr>
          <w:spacing w:val="-2"/>
          <w:sz w:val="22"/>
          <w:szCs w:val="22"/>
        </w:rPr>
        <w:t>л</w:t>
      </w:r>
      <w:r w:rsidRPr="004C5DE1">
        <w:rPr>
          <w:sz w:val="22"/>
          <w:szCs w:val="22"/>
        </w:rPr>
        <w:t>ьной</w:t>
      </w:r>
      <w:r w:rsidRPr="004C5DE1">
        <w:rPr>
          <w:spacing w:val="19"/>
          <w:sz w:val="22"/>
          <w:szCs w:val="22"/>
        </w:rPr>
        <w:t xml:space="preserve"> </w:t>
      </w:r>
      <w:r w:rsidRPr="004C5DE1">
        <w:rPr>
          <w:sz w:val="22"/>
          <w:szCs w:val="22"/>
        </w:rPr>
        <w:t>энер</w:t>
      </w:r>
      <w:r w:rsidRPr="004C5DE1">
        <w:rPr>
          <w:spacing w:val="-1"/>
          <w:sz w:val="22"/>
          <w:szCs w:val="22"/>
        </w:rPr>
        <w:t>г</w:t>
      </w:r>
      <w:r w:rsidRPr="004C5DE1">
        <w:rPr>
          <w:sz w:val="22"/>
          <w:szCs w:val="22"/>
        </w:rPr>
        <w:t>и</w:t>
      </w:r>
      <w:r w:rsidRPr="004C5DE1">
        <w:rPr>
          <w:spacing w:val="1"/>
          <w:sz w:val="22"/>
          <w:szCs w:val="22"/>
        </w:rPr>
        <w:t>и</w:t>
      </w:r>
      <w:r w:rsidRPr="004C5DE1">
        <w:rPr>
          <w:sz w:val="22"/>
          <w:szCs w:val="22"/>
        </w:rPr>
        <w:t>,</w:t>
      </w:r>
      <w:r w:rsidRPr="004C5DE1">
        <w:rPr>
          <w:spacing w:val="23"/>
          <w:sz w:val="22"/>
          <w:szCs w:val="22"/>
        </w:rPr>
        <w:t xml:space="preserve"> </w:t>
      </w:r>
      <w:r w:rsidRPr="004C5DE1">
        <w:rPr>
          <w:spacing w:val="-1"/>
          <w:sz w:val="22"/>
          <w:szCs w:val="22"/>
        </w:rPr>
        <w:t>с</w:t>
      </w:r>
      <w:r w:rsidRPr="004C5DE1">
        <w:rPr>
          <w:sz w:val="22"/>
          <w:szCs w:val="22"/>
        </w:rPr>
        <w:t>оп</w:t>
      </w:r>
      <w:r w:rsidRPr="004C5DE1">
        <w:rPr>
          <w:spacing w:val="-1"/>
          <w:sz w:val="22"/>
          <w:szCs w:val="22"/>
        </w:rPr>
        <w:t>р</w:t>
      </w:r>
      <w:r w:rsidRPr="004C5DE1">
        <w:rPr>
          <w:spacing w:val="1"/>
          <w:sz w:val="22"/>
          <w:szCs w:val="22"/>
        </w:rPr>
        <w:t>о</w:t>
      </w:r>
      <w:r w:rsidRPr="004C5DE1">
        <w:rPr>
          <w:sz w:val="22"/>
          <w:szCs w:val="22"/>
        </w:rPr>
        <w:t>вож</w:t>
      </w:r>
      <w:r w:rsidRPr="004C5DE1">
        <w:rPr>
          <w:spacing w:val="1"/>
          <w:sz w:val="22"/>
          <w:szCs w:val="22"/>
        </w:rPr>
        <w:t>д</w:t>
      </w:r>
      <w:r w:rsidRPr="004C5DE1">
        <w:rPr>
          <w:sz w:val="22"/>
          <w:szCs w:val="22"/>
        </w:rPr>
        <w:t>а</w:t>
      </w:r>
      <w:r w:rsidRPr="004C5DE1">
        <w:rPr>
          <w:spacing w:val="1"/>
          <w:sz w:val="22"/>
          <w:szCs w:val="22"/>
        </w:rPr>
        <w:t>ю</w:t>
      </w:r>
      <w:r w:rsidRPr="004C5DE1">
        <w:rPr>
          <w:spacing w:val="-2"/>
          <w:sz w:val="22"/>
          <w:szCs w:val="22"/>
        </w:rPr>
        <w:t>щ</w:t>
      </w:r>
      <w:r w:rsidRPr="004C5DE1">
        <w:rPr>
          <w:spacing w:val="-1"/>
          <w:sz w:val="22"/>
          <w:szCs w:val="22"/>
        </w:rPr>
        <w:t>и</w:t>
      </w:r>
      <w:r w:rsidRPr="004C5DE1">
        <w:rPr>
          <w:sz w:val="22"/>
          <w:szCs w:val="22"/>
        </w:rPr>
        <w:t>йс</w:t>
      </w:r>
      <w:r w:rsidRPr="004C5DE1">
        <w:rPr>
          <w:spacing w:val="1"/>
          <w:sz w:val="22"/>
          <w:szCs w:val="22"/>
        </w:rPr>
        <w:t>я</w:t>
      </w:r>
      <w:r w:rsidRPr="004C5DE1">
        <w:rPr>
          <w:spacing w:val="19"/>
          <w:sz w:val="22"/>
          <w:szCs w:val="22"/>
        </w:rPr>
        <w:t xml:space="preserve"> </w:t>
      </w:r>
      <w:r w:rsidRPr="004C5DE1">
        <w:rPr>
          <w:sz w:val="22"/>
          <w:szCs w:val="22"/>
        </w:rPr>
        <w:t>ч</w:t>
      </w:r>
      <w:r w:rsidRPr="004C5DE1">
        <w:rPr>
          <w:spacing w:val="-2"/>
          <w:sz w:val="22"/>
          <w:szCs w:val="22"/>
        </w:rPr>
        <w:t>у</w:t>
      </w:r>
      <w:r w:rsidRPr="004C5DE1">
        <w:rPr>
          <w:sz w:val="22"/>
          <w:szCs w:val="22"/>
        </w:rPr>
        <w:t>вст</w:t>
      </w:r>
      <w:r w:rsidRPr="004C5DE1">
        <w:rPr>
          <w:spacing w:val="1"/>
          <w:sz w:val="22"/>
          <w:szCs w:val="22"/>
        </w:rPr>
        <w:t>в</w:t>
      </w:r>
      <w:r w:rsidRPr="004C5DE1">
        <w:rPr>
          <w:sz w:val="22"/>
          <w:szCs w:val="22"/>
        </w:rPr>
        <w:t>ом</w:t>
      </w:r>
      <w:r w:rsidRPr="004C5DE1">
        <w:rPr>
          <w:spacing w:val="19"/>
          <w:sz w:val="22"/>
          <w:szCs w:val="22"/>
        </w:rPr>
        <w:t xml:space="preserve"> </w:t>
      </w:r>
      <w:r w:rsidRPr="004C5DE1">
        <w:rPr>
          <w:sz w:val="22"/>
          <w:szCs w:val="22"/>
        </w:rPr>
        <w:t>эйфо</w:t>
      </w:r>
      <w:r w:rsidRPr="004C5DE1">
        <w:rPr>
          <w:spacing w:val="-1"/>
          <w:sz w:val="22"/>
          <w:szCs w:val="22"/>
        </w:rPr>
        <w:t>р</w:t>
      </w:r>
      <w:r w:rsidRPr="004C5DE1">
        <w:rPr>
          <w:sz w:val="22"/>
          <w:szCs w:val="22"/>
        </w:rPr>
        <w:t>и</w:t>
      </w:r>
      <w:r w:rsidRPr="004C5DE1">
        <w:rPr>
          <w:spacing w:val="1"/>
          <w:sz w:val="22"/>
          <w:szCs w:val="22"/>
        </w:rPr>
        <w:t>и</w:t>
      </w:r>
      <w:r w:rsidRPr="004C5DE1">
        <w:rPr>
          <w:sz w:val="22"/>
          <w:szCs w:val="22"/>
        </w:rPr>
        <w:t>,</w:t>
      </w:r>
      <w:r w:rsidRPr="004C5DE1">
        <w:rPr>
          <w:spacing w:val="16"/>
          <w:sz w:val="22"/>
          <w:szCs w:val="22"/>
        </w:rPr>
        <w:t xml:space="preserve"> </w:t>
      </w:r>
      <w:r w:rsidRPr="004C5DE1">
        <w:rPr>
          <w:spacing w:val="5"/>
          <w:sz w:val="22"/>
          <w:szCs w:val="22"/>
        </w:rPr>
        <w:t>н</w:t>
      </w:r>
      <w:r w:rsidRPr="004C5DE1">
        <w:rPr>
          <w:spacing w:val="1"/>
          <w:sz w:val="22"/>
          <w:szCs w:val="22"/>
        </w:rPr>
        <w:t>а</w:t>
      </w:r>
      <w:r w:rsidRPr="004C5DE1">
        <w:rPr>
          <w:sz w:val="22"/>
          <w:szCs w:val="22"/>
        </w:rPr>
        <w:t>стро</w:t>
      </w:r>
      <w:r w:rsidRPr="004C5DE1">
        <w:rPr>
          <w:spacing w:val="1"/>
          <w:sz w:val="22"/>
          <w:szCs w:val="22"/>
        </w:rPr>
        <w:t>е</w:t>
      </w:r>
      <w:r w:rsidRPr="004C5DE1">
        <w:rPr>
          <w:sz w:val="22"/>
          <w:szCs w:val="22"/>
        </w:rPr>
        <w:t>н</w:t>
      </w:r>
      <w:r w:rsidRPr="004C5DE1">
        <w:rPr>
          <w:spacing w:val="-1"/>
          <w:sz w:val="22"/>
          <w:szCs w:val="22"/>
        </w:rPr>
        <w:t>н</w:t>
      </w:r>
      <w:r w:rsidRPr="004C5DE1">
        <w:rPr>
          <w:sz w:val="22"/>
          <w:szCs w:val="22"/>
        </w:rPr>
        <w:t>ос</w:t>
      </w:r>
      <w:r w:rsidRPr="004C5DE1">
        <w:rPr>
          <w:spacing w:val="1"/>
          <w:sz w:val="22"/>
          <w:szCs w:val="22"/>
        </w:rPr>
        <w:t>т</w:t>
      </w:r>
      <w:r w:rsidRPr="004C5DE1">
        <w:rPr>
          <w:sz w:val="22"/>
          <w:szCs w:val="22"/>
        </w:rPr>
        <w:t>и</w:t>
      </w:r>
      <w:r w:rsidRPr="004C5DE1">
        <w:rPr>
          <w:spacing w:val="43"/>
          <w:sz w:val="22"/>
          <w:szCs w:val="22"/>
        </w:rPr>
        <w:t xml:space="preserve"> </w:t>
      </w:r>
      <w:r w:rsidRPr="004C5DE1">
        <w:rPr>
          <w:spacing w:val="1"/>
          <w:sz w:val="22"/>
          <w:szCs w:val="22"/>
        </w:rPr>
        <w:t>на</w:t>
      </w:r>
      <w:r w:rsidRPr="004C5DE1">
        <w:rPr>
          <w:spacing w:val="40"/>
          <w:sz w:val="22"/>
          <w:szCs w:val="22"/>
        </w:rPr>
        <w:t xml:space="preserve"> </w:t>
      </w:r>
      <w:r w:rsidRPr="004C5DE1">
        <w:rPr>
          <w:spacing w:val="1"/>
          <w:sz w:val="22"/>
          <w:szCs w:val="22"/>
        </w:rPr>
        <w:t>б</w:t>
      </w:r>
      <w:r w:rsidRPr="004C5DE1">
        <w:rPr>
          <w:spacing w:val="-2"/>
          <w:sz w:val="22"/>
          <w:szCs w:val="22"/>
        </w:rPr>
        <w:t>у</w:t>
      </w:r>
      <w:r w:rsidRPr="004C5DE1">
        <w:rPr>
          <w:sz w:val="22"/>
          <w:szCs w:val="22"/>
        </w:rPr>
        <w:t>д</w:t>
      </w:r>
      <w:r w:rsidRPr="004C5DE1">
        <w:rPr>
          <w:spacing w:val="-2"/>
          <w:sz w:val="22"/>
          <w:szCs w:val="22"/>
        </w:rPr>
        <w:t>у</w:t>
      </w:r>
      <w:r w:rsidRPr="004C5DE1">
        <w:rPr>
          <w:sz w:val="22"/>
          <w:szCs w:val="22"/>
        </w:rPr>
        <w:t>щи</w:t>
      </w:r>
      <w:r w:rsidRPr="004C5DE1">
        <w:rPr>
          <w:spacing w:val="1"/>
          <w:sz w:val="22"/>
          <w:szCs w:val="22"/>
        </w:rPr>
        <w:t>е</w:t>
      </w:r>
      <w:r w:rsidRPr="004C5DE1">
        <w:rPr>
          <w:spacing w:val="45"/>
          <w:sz w:val="22"/>
          <w:szCs w:val="22"/>
        </w:rPr>
        <w:t xml:space="preserve"> </w:t>
      </w:r>
      <w:r w:rsidRPr="004C5DE1">
        <w:rPr>
          <w:sz w:val="22"/>
          <w:szCs w:val="22"/>
        </w:rPr>
        <w:t>з</w:t>
      </w:r>
      <w:r w:rsidRPr="004C5DE1">
        <w:rPr>
          <w:spacing w:val="1"/>
          <w:sz w:val="22"/>
          <w:szCs w:val="22"/>
        </w:rPr>
        <w:t>а</w:t>
      </w:r>
      <w:r w:rsidRPr="004C5DE1">
        <w:rPr>
          <w:sz w:val="22"/>
          <w:szCs w:val="22"/>
        </w:rPr>
        <w:t>н</w:t>
      </w:r>
      <w:r w:rsidRPr="004C5DE1">
        <w:rPr>
          <w:spacing w:val="1"/>
          <w:sz w:val="22"/>
          <w:szCs w:val="22"/>
        </w:rPr>
        <w:t>я</w:t>
      </w:r>
      <w:r w:rsidRPr="004C5DE1">
        <w:rPr>
          <w:spacing w:val="-1"/>
          <w:sz w:val="22"/>
          <w:szCs w:val="22"/>
        </w:rPr>
        <w:t>т</w:t>
      </w:r>
      <w:r w:rsidRPr="004C5DE1">
        <w:rPr>
          <w:sz w:val="22"/>
          <w:szCs w:val="22"/>
        </w:rPr>
        <w:t>ия,</w:t>
      </w:r>
      <w:r w:rsidRPr="004C5DE1">
        <w:rPr>
          <w:spacing w:val="45"/>
          <w:sz w:val="22"/>
          <w:szCs w:val="22"/>
        </w:rPr>
        <w:t xml:space="preserve"> </w:t>
      </w:r>
      <w:r w:rsidRPr="004C5DE1">
        <w:rPr>
          <w:spacing w:val="1"/>
          <w:sz w:val="22"/>
          <w:szCs w:val="22"/>
        </w:rPr>
        <w:t>а</w:t>
      </w:r>
      <w:r w:rsidRPr="004C5DE1">
        <w:rPr>
          <w:spacing w:val="42"/>
          <w:sz w:val="22"/>
          <w:szCs w:val="22"/>
        </w:rPr>
        <w:t xml:space="preserve"> </w:t>
      </w:r>
      <w:r w:rsidRPr="004C5DE1">
        <w:rPr>
          <w:sz w:val="22"/>
          <w:szCs w:val="22"/>
        </w:rPr>
        <w:t>д</w:t>
      </w:r>
      <w:r w:rsidRPr="004C5DE1">
        <w:rPr>
          <w:spacing w:val="-1"/>
          <w:sz w:val="22"/>
          <w:szCs w:val="22"/>
        </w:rPr>
        <w:t>н</w:t>
      </w:r>
      <w:r w:rsidRPr="004C5DE1">
        <w:rPr>
          <w:sz w:val="22"/>
          <w:szCs w:val="22"/>
        </w:rPr>
        <w:t>евн</w:t>
      </w:r>
      <w:r w:rsidRPr="004C5DE1">
        <w:rPr>
          <w:spacing w:val="1"/>
          <w:sz w:val="22"/>
          <w:szCs w:val="22"/>
        </w:rPr>
        <w:t>о</w:t>
      </w:r>
      <w:r w:rsidRPr="004C5DE1">
        <w:rPr>
          <w:sz w:val="22"/>
          <w:szCs w:val="22"/>
        </w:rPr>
        <w:t>й</w:t>
      </w:r>
      <w:r w:rsidRPr="004C5DE1">
        <w:rPr>
          <w:spacing w:val="43"/>
          <w:sz w:val="22"/>
          <w:szCs w:val="22"/>
        </w:rPr>
        <w:t xml:space="preserve"> </w:t>
      </w:r>
      <w:r w:rsidRPr="004C5DE1">
        <w:rPr>
          <w:sz w:val="22"/>
          <w:szCs w:val="22"/>
        </w:rPr>
        <w:t>и</w:t>
      </w:r>
      <w:r w:rsidRPr="004C5DE1">
        <w:rPr>
          <w:spacing w:val="44"/>
          <w:sz w:val="22"/>
          <w:szCs w:val="22"/>
        </w:rPr>
        <w:t xml:space="preserve"> </w:t>
      </w:r>
      <w:r w:rsidRPr="004C5DE1">
        <w:rPr>
          <w:spacing w:val="1"/>
          <w:sz w:val="22"/>
          <w:szCs w:val="22"/>
        </w:rPr>
        <w:t>н</w:t>
      </w:r>
      <w:r w:rsidRPr="004C5DE1">
        <w:rPr>
          <w:sz w:val="22"/>
          <w:szCs w:val="22"/>
        </w:rPr>
        <w:t>оч</w:t>
      </w:r>
      <w:r w:rsidRPr="004C5DE1">
        <w:rPr>
          <w:spacing w:val="-1"/>
          <w:sz w:val="22"/>
          <w:szCs w:val="22"/>
        </w:rPr>
        <w:t>н</w:t>
      </w:r>
      <w:r w:rsidRPr="004C5DE1">
        <w:rPr>
          <w:sz w:val="22"/>
          <w:szCs w:val="22"/>
        </w:rPr>
        <w:t>ой</w:t>
      </w:r>
      <w:r w:rsidRPr="004C5DE1">
        <w:rPr>
          <w:spacing w:val="45"/>
          <w:sz w:val="22"/>
          <w:szCs w:val="22"/>
        </w:rPr>
        <w:t xml:space="preserve"> </w:t>
      </w:r>
      <w:r w:rsidRPr="004C5DE1">
        <w:rPr>
          <w:spacing w:val="-1"/>
          <w:sz w:val="22"/>
          <w:szCs w:val="22"/>
        </w:rPr>
        <w:t>со</w:t>
      </w:r>
      <w:r w:rsidRPr="004C5DE1">
        <w:rPr>
          <w:sz w:val="22"/>
          <w:szCs w:val="22"/>
        </w:rPr>
        <w:t>н</w:t>
      </w:r>
      <w:r w:rsidRPr="004C5DE1">
        <w:rPr>
          <w:spacing w:val="43"/>
          <w:sz w:val="22"/>
          <w:szCs w:val="22"/>
        </w:rPr>
        <w:t xml:space="preserve"> </w:t>
      </w:r>
      <w:r w:rsidRPr="004C5DE1">
        <w:rPr>
          <w:spacing w:val="1"/>
          <w:sz w:val="22"/>
          <w:szCs w:val="22"/>
        </w:rPr>
        <w:t>х</w:t>
      </w:r>
      <w:r w:rsidRPr="004C5DE1">
        <w:rPr>
          <w:sz w:val="22"/>
          <w:szCs w:val="22"/>
        </w:rPr>
        <w:t>арак</w:t>
      </w:r>
      <w:r w:rsidRPr="004C5DE1">
        <w:rPr>
          <w:spacing w:val="1"/>
          <w:sz w:val="22"/>
          <w:szCs w:val="22"/>
        </w:rPr>
        <w:t>т</w:t>
      </w:r>
      <w:r w:rsidRPr="004C5DE1">
        <w:rPr>
          <w:spacing w:val="-1"/>
          <w:sz w:val="22"/>
          <w:szCs w:val="22"/>
        </w:rPr>
        <w:t>е</w:t>
      </w:r>
      <w:r w:rsidRPr="004C5DE1">
        <w:rPr>
          <w:sz w:val="22"/>
          <w:szCs w:val="22"/>
        </w:rPr>
        <w:t>р</w:t>
      </w:r>
      <w:r w:rsidRPr="004C5DE1">
        <w:rPr>
          <w:spacing w:val="1"/>
          <w:sz w:val="22"/>
          <w:szCs w:val="22"/>
        </w:rPr>
        <w:t>и</w:t>
      </w:r>
      <w:r w:rsidRPr="004C5DE1">
        <w:rPr>
          <w:sz w:val="22"/>
          <w:szCs w:val="22"/>
        </w:rPr>
        <w:t>з</w:t>
      </w:r>
      <w:r w:rsidRPr="004C5DE1">
        <w:rPr>
          <w:spacing w:val="-3"/>
          <w:sz w:val="22"/>
          <w:szCs w:val="22"/>
        </w:rPr>
        <w:t>у</w:t>
      </w:r>
      <w:r w:rsidRPr="004C5DE1">
        <w:rPr>
          <w:sz w:val="22"/>
          <w:szCs w:val="22"/>
        </w:rPr>
        <w:t xml:space="preserve">ются </w:t>
      </w:r>
      <w:r w:rsidRPr="004C5DE1">
        <w:rPr>
          <w:spacing w:val="1"/>
          <w:sz w:val="22"/>
          <w:szCs w:val="22"/>
        </w:rPr>
        <w:t>бы</w:t>
      </w:r>
      <w:r w:rsidRPr="004C5DE1">
        <w:rPr>
          <w:sz w:val="22"/>
          <w:szCs w:val="22"/>
        </w:rPr>
        <w:t>с</w:t>
      </w:r>
      <w:r w:rsidRPr="004C5DE1">
        <w:rPr>
          <w:spacing w:val="-1"/>
          <w:sz w:val="22"/>
          <w:szCs w:val="22"/>
        </w:rPr>
        <w:t>тр</w:t>
      </w:r>
      <w:r w:rsidRPr="004C5DE1">
        <w:rPr>
          <w:spacing w:val="1"/>
          <w:sz w:val="22"/>
          <w:szCs w:val="22"/>
        </w:rPr>
        <w:t>ы</w:t>
      </w:r>
      <w:r w:rsidRPr="004C5DE1">
        <w:rPr>
          <w:sz w:val="22"/>
          <w:szCs w:val="22"/>
        </w:rPr>
        <w:t xml:space="preserve">м </w:t>
      </w:r>
      <w:r w:rsidRPr="004C5DE1">
        <w:rPr>
          <w:spacing w:val="1"/>
          <w:sz w:val="22"/>
          <w:szCs w:val="22"/>
        </w:rPr>
        <w:t>з</w:t>
      </w:r>
      <w:r w:rsidRPr="004C5DE1">
        <w:rPr>
          <w:sz w:val="22"/>
          <w:szCs w:val="22"/>
        </w:rPr>
        <w:t>а</w:t>
      </w:r>
      <w:r w:rsidRPr="004C5DE1">
        <w:rPr>
          <w:spacing w:val="-2"/>
          <w:sz w:val="22"/>
          <w:szCs w:val="22"/>
        </w:rPr>
        <w:t>с</w:t>
      </w:r>
      <w:r w:rsidRPr="004C5DE1">
        <w:rPr>
          <w:sz w:val="22"/>
          <w:szCs w:val="22"/>
        </w:rPr>
        <w:t>ы</w:t>
      </w:r>
      <w:r w:rsidRPr="004C5DE1">
        <w:rPr>
          <w:spacing w:val="1"/>
          <w:sz w:val="22"/>
          <w:szCs w:val="22"/>
        </w:rPr>
        <w:t>п</w:t>
      </w:r>
      <w:r w:rsidRPr="004C5DE1">
        <w:rPr>
          <w:spacing w:val="-1"/>
          <w:sz w:val="22"/>
          <w:szCs w:val="22"/>
        </w:rPr>
        <w:t>ан</w:t>
      </w:r>
      <w:r w:rsidRPr="004C5DE1">
        <w:rPr>
          <w:sz w:val="22"/>
          <w:szCs w:val="22"/>
        </w:rPr>
        <w:t>и</w:t>
      </w:r>
      <w:r w:rsidRPr="004C5DE1">
        <w:rPr>
          <w:spacing w:val="-1"/>
          <w:sz w:val="22"/>
          <w:szCs w:val="22"/>
        </w:rPr>
        <w:t>е</w:t>
      </w:r>
      <w:r w:rsidRPr="004C5DE1">
        <w:rPr>
          <w:sz w:val="22"/>
          <w:szCs w:val="22"/>
        </w:rPr>
        <w:t xml:space="preserve">м </w:t>
      </w:r>
      <w:r w:rsidRPr="004C5DE1">
        <w:rPr>
          <w:spacing w:val="1"/>
          <w:sz w:val="22"/>
          <w:szCs w:val="22"/>
        </w:rPr>
        <w:t>и</w:t>
      </w:r>
      <w:r w:rsidRPr="004C5DE1">
        <w:rPr>
          <w:sz w:val="22"/>
          <w:szCs w:val="22"/>
        </w:rPr>
        <w:t xml:space="preserve"> </w:t>
      </w:r>
      <w:r w:rsidRPr="004C5DE1">
        <w:rPr>
          <w:spacing w:val="-1"/>
          <w:sz w:val="22"/>
          <w:szCs w:val="22"/>
        </w:rPr>
        <w:t>б</w:t>
      </w:r>
      <w:r w:rsidRPr="004C5DE1">
        <w:rPr>
          <w:spacing w:val="1"/>
          <w:sz w:val="22"/>
          <w:szCs w:val="22"/>
        </w:rPr>
        <w:t>о</w:t>
      </w:r>
      <w:r w:rsidRPr="004C5DE1">
        <w:rPr>
          <w:sz w:val="22"/>
          <w:szCs w:val="22"/>
        </w:rPr>
        <w:t>д</w:t>
      </w:r>
      <w:r w:rsidRPr="004C5DE1">
        <w:rPr>
          <w:spacing w:val="-1"/>
          <w:sz w:val="22"/>
          <w:szCs w:val="22"/>
        </w:rPr>
        <w:t>р</w:t>
      </w:r>
      <w:r w:rsidRPr="004C5DE1">
        <w:rPr>
          <w:sz w:val="22"/>
          <w:szCs w:val="22"/>
        </w:rPr>
        <w:t>ы</w:t>
      </w:r>
      <w:r w:rsidRPr="004C5DE1">
        <w:rPr>
          <w:spacing w:val="1"/>
          <w:sz w:val="22"/>
          <w:szCs w:val="22"/>
        </w:rPr>
        <w:t>м</w:t>
      </w:r>
      <w:r w:rsidRPr="004C5DE1">
        <w:rPr>
          <w:sz w:val="22"/>
          <w:szCs w:val="22"/>
        </w:rPr>
        <w:t xml:space="preserve"> с</w:t>
      </w:r>
      <w:r w:rsidRPr="004C5DE1">
        <w:rPr>
          <w:spacing w:val="1"/>
          <w:sz w:val="22"/>
          <w:szCs w:val="22"/>
        </w:rPr>
        <w:t>а</w:t>
      </w:r>
      <w:r w:rsidRPr="004C5DE1">
        <w:rPr>
          <w:spacing w:val="-2"/>
          <w:sz w:val="22"/>
          <w:szCs w:val="22"/>
        </w:rPr>
        <w:t>м</w:t>
      </w:r>
      <w:r w:rsidRPr="004C5DE1">
        <w:rPr>
          <w:sz w:val="22"/>
          <w:szCs w:val="22"/>
        </w:rPr>
        <w:t>о</w:t>
      </w:r>
      <w:r w:rsidRPr="004C5DE1">
        <w:rPr>
          <w:spacing w:val="1"/>
          <w:sz w:val="22"/>
          <w:szCs w:val="22"/>
        </w:rPr>
        <w:t>ч</w:t>
      </w:r>
      <w:r w:rsidRPr="004C5DE1">
        <w:rPr>
          <w:spacing w:val="-2"/>
          <w:sz w:val="22"/>
          <w:szCs w:val="22"/>
        </w:rPr>
        <w:t>у</w:t>
      </w:r>
      <w:r w:rsidRPr="004C5DE1">
        <w:rPr>
          <w:sz w:val="22"/>
          <w:szCs w:val="22"/>
        </w:rPr>
        <w:t>встви</w:t>
      </w:r>
      <w:r w:rsidRPr="004C5DE1">
        <w:rPr>
          <w:spacing w:val="1"/>
          <w:sz w:val="22"/>
          <w:szCs w:val="22"/>
        </w:rPr>
        <w:t>е</w:t>
      </w:r>
      <w:r w:rsidRPr="004C5DE1">
        <w:rPr>
          <w:sz w:val="22"/>
          <w:szCs w:val="22"/>
        </w:rPr>
        <w:t>м пос</w:t>
      </w:r>
      <w:r w:rsidRPr="004C5DE1">
        <w:rPr>
          <w:spacing w:val="1"/>
          <w:sz w:val="22"/>
          <w:szCs w:val="22"/>
        </w:rPr>
        <w:t>л</w:t>
      </w:r>
      <w:r w:rsidRPr="004C5DE1">
        <w:rPr>
          <w:sz w:val="22"/>
          <w:szCs w:val="22"/>
        </w:rPr>
        <w:t>е</w:t>
      </w:r>
      <w:r w:rsidRPr="004C5DE1">
        <w:rPr>
          <w:spacing w:val="-2"/>
          <w:sz w:val="22"/>
          <w:szCs w:val="22"/>
        </w:rPr>
        <w:t xml:space="preserve"> </w:t>
      </w:r>
      <w:r w:rsidRPr="004C5DE1">
        <w:rPr>
          <w:sz w:val="22"/>
          <w:szCs w:val="22"/>
        </w:rPr>
        <w:t>пр</w:t>
      </w:r>
      <w:r w:rsidRPr="004C5DE1">
        <w:rPr>
          <w:spacing w:val="-1"/>
          <w:sz w:val="22"/>
          <w:szCs w:val="22"/>
        </w:rPr>
        <w:t>о</w:t>
      </w:r>
      <w:r w:rsidRPr="004C5DE1">
        <w:rPr>
          <w:spacing w:val="1"/>
          <w:sz w:val="22"/>
          <w:szCs w:val="22"/>
        </w:rPr>
        <w:t>б</w:t>
      </w:r>
      <w:r w:rsidRPr="004C5DE1">
        <w:rPr>
          <w:sz w:val="22"/>
          <w:szCs w:val="22"/>
        </w:rPr>
        <w:t>уж</w:t>
      </w:r>
      <w:r w:rsidRPr="004C5DE1">
        <w:rPr>
          <w:spacing w:val="1"/>
          <w:sz w:val="22"/>
          <w:szCs w:val="22"/>
        </w:rPr>
        <w:t>д</w:t>
      </w:r>
      <w:r w:rsidRPr="004C5DE1">
        <w:rPr>
          <w:spacing w:val="-1"/>
          <w:sz w:val="22"/>
          <w:szCs w:val="22"/>
        </w:rPr>
        <w:t>е</w:t>
      </w:r>
      <w:r w:rsidRPr="004C5DE1">
        <w:rPr>
          <w:sz w:val="22"/>
          <w:szCs w:val="22"/>
        </w:rPr>
        <w:t>ния.</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Нек</w:t>
      </w:r>
      <w:r w:rsidRPr="004C5DE1">
        <w:rPr>
          <w:spacing w:val="2"/>
          <w:sz w:val="22"/>
          <w:szCs w:val="22"/>
        </w:rPr>
        <w:t>о</w:t>
      </w:r>
      <w:r w:rsidRPr="004C5DE1">
        <w:rPr>
          <w:spacing w:val="-2"/>
          <w:sz w:val="22"/>
          <w:szCs w:val="22"/>
        </w:rPr>
        <w:t>т</w:t>
      </w:r>
      <w:r w:rsidRPr="004C5DE1">
        <w:rPr>
          <w:sz w:val="22"/>
          <w:szCs w:val="22"/>
        </w:rPr>
        <w:t>о</w:t>
      </w:r>
      <w:r w:rsidRPr="004C5DE1">
        <w:rPr>
          <w:spacing w:val="1"/>
          <w:sz w:val="22"/>
          <w:szCs w:val="22"/>
        </w:rPr>
        <w:t>р</w:t>
      </w:r>
      <w:r w:rsidRPr="004C5DE1">
        <w:rPr>
          <w:sz w:val="22"/>
          <w:szCs w:val="22"/>
        </w:rPr>
        <w:t>ые</w:t>
      </w:r>
      <w:r w:rsidRPr="004C5DE1">
        <w:rPr>
          <w:spacing w:val="31"/>
          <w:sz w:val="22"/>
          <w:szCs w:val="22"/>
        </w:rPr>
        <w:t xml:space="preserve"> </w:t>
      </w:r>
      <w:r w:rsidRPr="004C5DE1">
        <w:rPr>
          <w:spacing w:val="1"/>
          <w:sz w:val="22"/>
          <w:szCs w:val="22"/>
        </w:rPr>
        <w:t>о</w:t>
      </w:r>
      <w:r w:rsidRPr="004C5DE1">
        <w:rPr>
          <w:spacing w:val="-2"/>
          <w:sz w:val="22"/>
          <w:szCs w:val="22"/>
        </w:rPr>
        <w:t>т</w:t>
      </w:r>
      <w:r w:rsidRPr="004C5DE1">
        <w:rPr>
          <w:sz w:val="22"/>
          <w:szCs w:val="22"/>
        </w:rPr>
        <w:t>клон</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я</w:t>
      </w:r>
      <w:r w:rsidRPr="004C5DE1">
        <w:rPr>
          <w:spacing w:val="31"/>
          <w:sz w:val="22"/>
          <w:szCs w:val="22"/>
        </w:rPr>
        <w:t xml:space="preserve"> </w:t>
      </w:r>
      <w:r w:rsidRPr="004C5DE1">
        <w:rPr>
          <w:spacing w:val="1"/>
          <w:sz w:val="22"/>
          <w:szCs w:val="22"/>
        </w:rPr>
        <w:t>в</w:t>
      </w:r>
      <w:r w:rsidRPr="004C5DE1">
        <w:rPr>
          <w:spacing w:val="30"/>
          <w:sz w:val="22"/>
          <w:szCs w:val="22"/>
        </w:rPr>
        <w:t xml:space="preserve"> </w:t>
      </w:r>
      <w:r w:rsidRPr="004C5DE1">
        <w:rPr>
          <w:sz w:val="22"/>
          <w:szCs w:val="22"/>
        </w:rPr>
        <w:t>с</w:t>
      </w:r>
      <w:r w:rsidRPr="004C5DE1">
        <w:rPr>
          <w:spacing w:val="1"/>
          <w:sz w:val="22"/>
          <w:szCs w:val="22"/>
        </w:rPr>
        <w:t>а</w:t>
      </w:r>
      <w:r w:rsidRPr="004C5DE1">
        <w:rPr>
          <w:spacing w:val="-1"/>
          <w:sz w:val="22"/>
          <w:szCs w:val="22"/>
        </w:rPr>
        <w:t>м</w:t>
      </w:r>
      <w:r w:rsidRPr="004C5DE1">
        <w:rPr>
          <w:sz w:val="22"/>
          <w:szCs w:val="22"/>
        </w:rPr>
        <w:t>о</w:t>
      </w:r>
      <w:r w:rsidRPr="004C5DE1">
        <w:rPr>
          <w:spacing w:val="1"/>
          <w:sz w:val="22"/>
          <w:szCs w:val="22"/>
        </w:rPr>
        <w:t>ч</w:t>
      </w:r>
      <w:r w:rsidRPr="004C5DE1">
        <w:rPr>
          <w:spacing w:val="-2"/>
          <w:sz w:val="22"/>
          <w:szCs w:val="22"/>
        </w:rPr>
        <w:t>у</w:t>
      </w:r>
      <w:r w:rsidRPr="004C5DE1">
        <w:rPr>
          <w:sz w:val="22"/>
          <w:szCs w:val="22"/>
        </w:rPr>
        <w:t>вствии</w:t>
      </w:r>
      <w:r w:rsidRPr="004C5DE1">
        <w:rPr>
          <w:spacing w:val="29"/>
          <w:sz w:val="22"/>
          <w:szCs w:val="22"/>
        </w:rPr>
        <w:t xml:space="preserve"> </w:t>
      </w:r>
      <w:r w:rsidRPr="004C5DE1">
        <w:rPr>
          <w:spacing w:val="1"/>
          <w:sz w:val="22"/>
          <w:szCs w:val="22"/>
        </w:rPr>
        <w:t>и</w:t>
      </w:r>
      <w:r w:rsidRPr="004C5DE1">
        <w:rPr>
          <w:spacing w:val="31"/>
          <w:sz w:val="22"/>
          <w:szCs w:val="22"/>
        </w:rPr>
        <w:t xml:space="preserve"> </w:t>
      </w:r>
      <w:r w:rsidRPr="004C5DE1">
        <w:rPr>
          <w:sz w:val="22"/>
          <w:szCs w:val="22"/>
        </w:rPr>
        <w:t>ф</w:t>
      </w:r>
      <w:r w:rsidRPr="004C5DE1">
        <w:rPr>
          <w:spacing w:val="2"/>
          <w:sz w:val="22"/>
          <w:szCs w:val="22"/>
        </w:rPr>
        <w:t>и</w:t>
      </w:r>
      <w:r w:rsidRPr="004C5DE1">
        <w:rPr>
          <w:sz w:val="22"/>
          <w:szCs w:val="22"/>
        </w:rPr>
        <w:t>зическо</w:t>
      </w:r>
      <w:r w:rsidRPr="004C5DE1">
        <w:rPr>
          <w:spacing w:val="1"/>
          <w:sz w:val="22"/>
          <w:szCs w:val="22"/>
        </w:rPr>
        <w:t>м</w:t>
      </w:r>
      <w:r w:rsidRPr="004C5DE1">
        <w:rPr>
          <w:spacing w:val="30"/>
          <w:sz w:val="22"/>
          <w:szCs w:val="22"/>
        </w:rPr>
        <w:t xml:space="preserve"> </w:t>
      </w:r>
      <w:r w:rsidRPr="004C5DE1">
        <w:rPr>
          <w:sz w:val="22"/>
          <w:szCs w:val="22"/>
        </w:rPr>
        <w:t>сос</w:t>
      </w:r>
      <w:r w:rsidRPr="004C5DE1">
        <w:rPr>
          <w:spacing w:val="-1"/>
          <w:sz w:val="22"/>
          <w:szCs w:val="22"/>
        </w:rPr>
        <w:t>т</w:t>
      </w:r>
      <w:r w:rsidRPr="004C5DE1">
        <w:rPr>
          <w:sz w:val="22"/>
          <w:szCs w:val="22"/>
        </w:rPr>
        <w:t>о</w:t>
      </w:r>
      <w:r w:rsidRPr="004C5DE1">
        <w:rPr>
          <w:spacing w:val="-1"/>
          <w:sz w:val="22"/>
          <w:szCs w:val="22"/>
        </w:rPr>
        <w:t>я</w:t>
      </w:r>
      <w:r w:rsidRPr="004C5DE1">
        <w:rPr>
          <w:sz w:val="22"/>
          <w:szCs w:val="22"/>
        </w:rPr>
        <w:t>нии</w:t>
      </w:r>
      <w:r w:rsidRPr="004C5DE1">
        <w:rPr>
          <w:spacing w:val="31"/>
          <w:sz w:val="22"/>
          <w:szCs w:val="22"/>
        </w:rPr>
        <w:t xml:space="preserve"> </w:t>
      </w:r>
      <w:r w:rsidRPr="004C5DE1">
        <w:rPr>
          <w:spacing w:val="1"/>
          <w:sz w:val="22"/>
          <w:szCs w:val="22"/>
        </w:rPr>
        <w:t>п</w:t>
      </w:r>
      <w:r w:rsidRPr="004C5DE1">
        <w:rPr>
          <w:sz w:val="22"/>
          <w:szCs w:val="22"/>
        </w:rPr>
        <w:t>осле т</w:t>
      </w:r>
      <w:r w:rsidRPr="004C5DE1">
        <w:rPr>
          <w:spacing w:val="1"/>
          <w:sz w:val="22"/>
          <w:szCs w:val="22"/>
        </w:rPr>
        <w:t>р</w:t>
      </w:r>
      <w:r w:rsidRPr="004C5DE1">
        <w:rPr>
          <w:sz w:val="22"/>
          <w:szCs w:val="22"/>
        </w:rPr>
        <w:t>ен</w:t>
      </w:r>
      <w:r w:rsidRPr="004C5DE1">
        <w:rPr>
          <w:spacing w:val="-1"/>
          <w:sz w:val="22"/>
          <w:szCs w:val="22"/>
        </w:rPr>
        <w:t>и</w:t>
      </w:r>
      <w:r w:rsidRPr="004C5DE1">
        <w:rPr>
          <w:sz w:val="22"/>
          <w:szCs w:val="22"/>
        </w:rPr>
        <w:t>р</w:t>
      </w:r>
      <w:r w:rsidRPr="004C5DE1">
        <w:rPr>
          <w:spacing w:val="2"/>
          <w:sz w:val="22"/>
          <w:szCs w:val="22"/>
        </w:rPr>
        <w:t>о</w:t>
      </w:r>
      <w:r w:rsidRPr="004C5DE1">
        <w:rPr>
          <w:spacing w:val="-2"/>
          <w:sz w:val="22"/>
          <w:szCs w:val="22"/>
        </w:rPr>
        <w:t>в</w:t>
      </w:r>
      <w:r w:rsidRPr="004C5DE1">
        <w:rPr>
          <w:sz w:val="22"/>
          <w:szCs w:val="22"/>
        </w:rPr>
        <w:t>о</w:t>
      </w:r>
      <w:r w:rsidRPr="004C5DE1">
        <w:rPr>
          <w:spacing w:val="1"/>
          <w:sz w:val="22"/>
          <w:szCs w:val="22"/>
        </w:rPr>
        <w:t>к</w:t>
      </w:r>
      <w:r w:rsidRPr="004C5DE1">
        <w:rPr>
          <w:spacing w:val="4"/>
          <w:sz w:val="22"/>
          <w:szCs w:val="22"/>
        </w:rPr>
        <w:t xml:space="preserve"> </w:t>
      </w:r>
      <w:r w:rsidRPr="004C5DE1">
        <w:rPr>
          <w:spacing w:val="1"/>
          <w:sz w:val="22"/>
          <w:szCs w:val="22"/>
        </w:rPr>
        <w:t>в</w:t>
      </w:r>
      <w:r w:rsidRPr="004C5DE1">
        <w:rPr>
          <w:spacing w:val="-1"/>
          <w:sz w:val="22"/>
          <w:szCs w:val="22"/>
        </w:rPr>
        <w:t>п</w:t>
      </w:r>
      <w:r w:rsidRPr="004C5DE1">
        <w:rPr>
          <w:sz w:val="22"/>
          <w:szCs w:val="22"/>
        </w:rPr>
        <w:t>о</w:t>
      </w:r>
      <w:r w:rsidRPr="004C5DE1">
        <w:rPr>
          <w:spacing w:val="1"/>
          <w:sz w:val="22"/>
          <w:szCs w:val="22"/>
        </w:rPr>
        <w:t>л</w:t>
      </w:r>
      <w:r w:rsidRPr="004C5DE1">
        <w:rPr>
          <w:spacing w:val="-1"/>
          <w:sz w:val="22"/>
          <w:szCs w:val="22"/>
        </w:rPr>
        <w:t>н</w:t>
      </w:r>
      <w:r w:rsidRPr="004C5DE1">
        <w:rPr>
          <w:sz w:val="22"/>
          <w:szCs w:val="22"/>
        </w:rPr>
        <w:t>е</w:t>
      </w:r>
      <w:r w:rsidRPr="004C5DE1">
        <w:rPr>
          <w:spacing w:val="1"/>
          <w:sz w:val="22"/>
          <w:szCs w:val="22"/>
        </w:rPr>
        <w:t xml:space="preserve"> о</w:t>
      </w:r>
      <w:r w:rsidRPr="004C5DE1">
        <w:rPr>
          <w:spacing w:val="2"/>
          <w:sz w:val="22"/>
          <w:szCs w:val="22"/>
        </w:rPr>
        <w:t>бъ</w:t>
      </w:r>
      <w:r w:rsidRPr="004C5DE1">
        <w:rPr>
          <w:sz w:val="22"/>
          <w:szCs w:val="22"/>
        </w:rPr>
        <w:t>яс</w:t>
      </w:r>
      <w:r w:rsidRPr="004C5DE1">
        <w:rPr>
          <w:spacing w:val="-1"/>
          <w:sz w:val="22"/>
          <w:szCs w:val="22"/>
        </w:rPr>
        <w:t>н</w:t>
      </w:r>
      <w:r w:rsidRPr="004C5DE1">
        <w:rPr>
          <w:sz w:val="22"/>
          <w:szCs w:val="22"/>
        </w:rPr>
        <w:t>им</w:t>
      </w:r>
      <w:r w:rsidRPr="004C5DE1">
        <w:rPr>
          <w:spacing w:val="1"/>
          <w:sz w:val="22"/>
          <w:szCs w:val="22"/>
        </w:rPr>
        <w:t>ы</w:t>
      </w:r>
      <w:r w:rsidRPr="004C5DE1">
        <w:rPr>
          <w:spacing w:val="2"/>
          <w:sz w:val="22"/>
          <w:szCs w:val="22"/>
        </w:rPr>
        <w:t xml:space="preserve"> </w:t>
      </w:r>
      <w:r w:rsidRPr="004C5DE1">
        <w:rPr>
          <w:spacing w:val="1"/>
          <w:sz w:val="22"/>
          <w:szCs w:val="22"/>
        </w:rPr>
        <w:t>и</w:t>
      </w:r>
      <w:r w:rsidRPr="004C5DE1">
        <w:rPr>
          <w:spacing w:val="4"/>
          <w:sz w:val="22"/>
          <w:szCs w:val="22"/>
        </w:rPr>
        <w:t xml:space="preserve"> </w:t>
      </w:r>
      <w:r w:rsidRPr="004C5DE1">
        <w:rPr>
          <w:spacing w:val="1"/>
          <w:sz w:val="22"/>
          <w:szCs w:val="22"/>
        </w:rPr>
        <w:t>не</w:t>
      </w:r>
      <w:r w:rsidRPr="004C5DE1">
        <w:rPr>
          <w:spacing w:val="2"/>
          <w:sz w:val="22"/>
          <w:szCs w:val="22"/>
        </w:rPr>
        <w:t xml:space="preserve"> </w:t>
      </w:r>
      <w:r w:rsidRPr="004C5DE1">
        <w:rPr>
          <w:spacing w:val="1"/>
          <w:sz w:val="22"/>
          <w:szCs w:val="22"/>
        </w:rPr>
        <w:t>до</w:t>
      </w:r>
      <w:r w:rsidRPr="004C5DE1">
        <w:rPr>
          <w:spacing w:val="-2"/>
          <w:sz w:val="22"/>
          <w:szCs w:val="22"/>
        </w:rPr>
        <w:t>л</w:t>
      </w:r>
      <w:r w:rsidRPr="004C5DE1">
        <w:rPr>
          <w:sz w:val="22"/>
          <w:szCs w:val="22"/>
        </w:rPr>
        <w:t>жны</w:t>
      </w:r>
      <w:r w:rsidRPr="004C5DE1">
        <w:rPr>
          <w:spacing w:val="4"/>
          <w:sz w:val="22"/>
          <w:szCs w:val="22"/>
        </w:rPr>
        <w:t xml:space="preserve"> </w:t>
      </w:r>
      <w:r w:rsidRPr="004C5DE1">
        <w:rPr>
          <w:spacing w:val="1"/>
          <w:sz w:val="22"/>
          <w:szCs w:val="22"/>
        </w:rPr>
        <w:t>п</w:t>
      </w:r>
      <w:r w:rsidRPr="004C5DE1">
        <w:rPr>
          <w:spacing w:val="-2"/>
          <w:sz w:val="22"/>
          <w:szCs w:val="22"/>
        </w:rPr>
        <w:t>у</w:t>
      </w:r>
      <w:r w:rsidRPr="004C5DE1">
        <w:rPr>
          <w:sz w:val="22"/>
          <w:szCs w:val="22"/>
        </w:rPr>
        <w:t>гать</w:t>
      </w:r>
      <w:r w:rsidRPr="004C5DE1">
        <w:rPr>
          <w:spacing w:val="4"/>
          <w:sz w:val="22"/>
          <w:szCs w:val="22"/>
        </w:rPr>
        <w:t xml:space="preserve"> </w:t>
      </w:r>
      <w:r w:rsidRPr="004C5DE1">
        <w:rPr>
          <w:sz w:val="22"/>
          <w:szCs w:val="22"/>
        </w:rPr>
        <w:t>ч</w:t>
      </w:r>
      <w:r w:rsidRPr="004C5DE1">
        <w:rPr>
          <w:spacing w:val="1"/>
          <w:sz w:val="22"/>
          <w:szCs w:val="22"/>
        </w:rPr>
        <w:t>е</w:t>
      </w:r>
      <w:r w:rsidRPr="004C5DE1">
        <w:rPr>
          <w:sz w:val="22"/>
          <w:szCs w:val="22"/>
        </w:rPr>
        <w:t>ло</w:t>
      </w:r>
      <w:r w:rsidRPr="004C5DE1">
        <w:rPr>
          <w:spacing w:val="1"/>
          <w:sz w:val="22"/>
          <w:szCs w:val="22"/>
        </w:rPr>
        <w:t>в</w:t>
      </w:r>
      <w:r w:rsidRPr="004C5DE1">
        <w:rPr>
          <w:sz w:val="22"/>
          <w:szCs w:val="22"/>
        </w:rPr>
        <w:t>ека,</w:t>
      </w:r>
      <w:r w:rsidRPr="004C5DE1">
        <w:rPr>
          <w:spacing w:val="3"/>
          <w:sz w:val="22"/>
          <w:szCs w:val="22"/>
        </w:rPr>
        <w:t xml:space="preserve"> </w:t>
      </w:r>
      <w:r w:rsidRPr="004C5DE1">
        <w:rPr>
          <w:sz w:val="22"/>
          <w:szCs w:val="22"/>
        </w:rPr>
        <w:t>а</w:t>
      </w:r>
      <w:r w:rsidRPr="004C5DE1">
        <w:rPr>
          <w:spacing w:val="5"/>
          <w:sz w:val="22"/>
          <w:szCs w:val="22"/>
        </w:rPr>
        <w:t xml:space="preserve"> </w:t>
      </w:r>
      <w:r w:rsidRPr="004C5DE1">
        <w:rPr>
          <w:sz w:val="22"/>
          <w:szCs w:val="22"/>
        </w:rPr>
        <w:t>те</w:t>
      </w:r>
      <w:r w:rsidRPr="004C5DE1">
        <w:rPr>
          <w:spacing w:val="1"/>
          <w:sz w:val="22"/>
          <w:szCs w:val="22"/>
        </w:rPr>
        <w:t>м</w:t>
      </w:r>
      <w:r w:rsidRPr="004C5DE1">
        <w:rPr>
          <w:spacing w:val="4"/>
          <w:sz w:val="22"/>
          <w:szCs w:val="22"/>
        </w:rPr>
        <w:t xml:space="preserve"> </w:t>
      </w:r>
      <w:r w:rsidRPr="004C5DE1">
        <w:rPr>
          <w:spacing w:val="1"/>
          <w:sz w:val="22"/>
          <w:szCs w:val="22"/>
        </w:rPr>
        <w:t>бол</w:t>
      </w:r>
      <w:r w:rsidRPr="004C5DE1">
        <w:rPr>
          <w:spacing w:val="-2"/>
          <w:sz w:val="22"/>
          <w:szCs w:val="22"/>
        </w:rPr>
        <w:t>е</w:t>
      </w:r>
      <w:r w:rsidRPr="004C5DE1">
        <w:rPr>
          <w:sz w:val="22"/>
          <w:szCs w:val="22"/>
        </w:rPr>
        <w:t>е</w:t>
      </w:r>
      <w:r w:rsidRPr="004C5DE1">
        <w:rPr>
          <w:spacing w:val="3"/>
          <w:sz w:val="22"/>
          <w:szCs w:val="22"/>
        </w:rPr>
        <w:t xml:space="preserve"> </w:t>
      </w:r>
      <w:r w:rsidRPr="004C5DE1">
        <w:rPr>
          <w:sz w:val="22"/>
          <w:szCs w:val="22"/>
        </w:rPr>
        <w:t>п</w:t>
      </w:r>
      <w:r w:rsidRPr="004C5DE1">
        <w:rPr>
          <w:spacing w:val="8"/>
          <w:sz w:val="22"/>
          <w:szCs w:val="22"/>
        </w:rPr>
        <w:t>о</w:t>
      </w:r>
      <w:r w:rsidRPr="004C5DE1">
        <w:rPr>
          <w:spacing w:val="1"/>
          <w:sz w:val="22"/>
          <w:szCs w:val="22"/>
        </w:rPr>
        <w:t>д</w:t>
      </w:r>
      <w:r w:rsidRPr="004C5DE1">
        <w:rPr>
          <w:sz w:val="22"/>
          <w:szCs w:val="22"/>
        </w:rPr>
        <w:t>виг</w:t>
      </w:r>
      <w:r w:rsidRPr="004C5DE1">
        <w:rPr>
          <w:spacing w:val="1"/>
          <w:sz w:val="22"/>
          <w:szCs w:val="22"/>
        </w:rPr>
        <w:t>а</w:t>
      </w:r>
      <w:r w:rsidRPr="004C5DE1">
        <w:rPr>
          <w:sz w:val="22"/>
          <w:szCs w:val="22"/>
        </w:rPr>
        <w:t>т</w:t>
      </w:r>
      <w:r w:rsidRPr="004C5DE1">
        <w:rPr>
          <w:spacing w:val="1"/>
          <w:sz w:val="22"/>
          <w:szCs w:val="22"/>
        </w:rPr>
        <w:t>ь</w:t>
      </w:r>
      <w:r w:rsidRPr="004C5DE1">
        <w:rPr>
          <w:spacing w:val="13"/>
          <w:sz w:val="22"/>
          <w:szCs w:val="22"/>
        </w:rPr>
        <w:t xml:space="preserve"> </w:t>
      </w:r>
      <w:r w:rsidRPr="004C5DE1">
        <w:rPr>
          <w:sz w:val="22"/>
          <w:szCs w:val="22"/>
        </w:rPr>
        <w:t>ег</w:t>
      </w:r>
      <w:r w:rsidRPr="004C5DE1">
        <w:rPr>
          <w:spacing w:val="1"/>
          <w:sz w:val="22"/>
          <w:szCs w:val="22"/>
        </w:rPr>
        <w:t>о</w:t>
      </w:r>
      <w:r w:rsidRPr="004C5DE1">
        <w:rPr>
          <w:spacing w:val="15"/>
          <w:sz w:val="22"/>
          <w:szCs w:val="22"/>
        </w:rPr>
        <w:t xml:space="preserve"> </w:t>
      </w:r>
      <w:r w:rsidRPr="004C5DE1">
        <w:rPr>
          <w:sz w:val="22"/>
          <w:szCs w:val="22"/>
        </w:rPr>
        <w:t>к</w:t>
      </w:r>
      <w:r w:rsidRPr="004C5DE1">
        <w:rPr>
          <w:spacing w:val="14"/>
          <w:sz w:val="22"/>
          <w:szCs w:val="22"/>
        </w:rPr>
        <w:t xml:space="preserve"> </w:t>
      </w:r>
      <w:r w:rsidRPr="004C5DE1">
        <w:rPr>
          <w:sz w:val="22"/>
          <w:szCs w:val="22"/>
        </w:rPr>
        <w:t>пр</w:t>
      </w:r>
      <w:r w:rsidRPr="004C5DE1">
        <w:rPr>
          <w:spacing w:val="-1"/>
          <w:sz w:val="22"/>
          <w:szCs w:val="22"/>
        </w:rPr>
        <w:t>е</w:t>
      </w:r>
      <w:r w:rsidRPr="004C5DE1">
        <w:rPr>
          <w:sz w:val="22"/>
          <w:szCs w:val="22"/>
        </w:rPr>
        <w:t>кр</w:t>
      </w:r>
      <w:r w:rsidRPr="004C5DE1">
        <w:rPr>
          <w:spacing w:val="-1"/>
          <w:sz w:val="22"/>
          <w:szCs w:val="22"/>
        </w:rPr>
        <w:t>а</w:t>
      </w:r>
      <w:r w:rsidRPr="004C5DE1">
        <w:rPr>
          <w:sz w:val="22"/>
          <w:szCs w:val="22"/>
        </w:rPr>
        <w:t>щен</w:t>
      </w:r>
      <w:r w:rsidRPr="004C5DE1">
        <w:rPr>
          <w:spacing w:val="1"/>
          <w:sz w:val="22"/>
          <w:szCs w:val="22"/>
        </w:rPr>
        <w:t>ию</w:t>
      </w:r>
      <w:r w:rsidRPr="004C5DE1">
        <w:rPr>
          <w:spacing w:val="13"/>
          <w:sz w:val="22"/>
          <w:szCs w:val="22"/>
        </w:rPr>
        <w:t xml:space="preserve"> </w:t>
      </w:r>
      <w:r w:rsidRPr="004C5DE1">
        <w:rPr>
          <w:sz w:val="22"/>
          <w:szCs w:val="22"/>
        </w:rPr>
        <w:t>з</w:t>
      </w:r>
      <w:r w:rsidRPr="004C5DE1">
        <w:rPr>
          <w:spacing w:val="-1"/>
          <w:sz w:val="22"/>
          <w:szCs w:val="22"/>
        </w:rPr>
        <w:t>а</w:t>
      </w:r>
      <w:r w:rsidRPr="004C5DE1">
        <w:rPr>
          <w:sz w:val="22"/>
          <w:szCs w:val="22"/>
        </w:rPr>
        <w:t>ня</w:t>
      </w:r>
      <w:r w:rsidRPr="004C5DE1">
        <w:rPr>
          <w:spacing w:val="-1"/>
          <w:sz w:val="22"/>
          <w:szCs w:val="22"/>
        </w:rPr>
        <w:t>т</w:t>
      </w:r>
      <w:r w:rsidRPr="004C5DE1">
        <w:rPr>
          <w:sz w:val="22"/>
          <w:szCs w:val="22"/>
        </w:rPr>
        <w:t>и</w:t>
      </w:r>
      <w:r w:rsidRPr="004C5DE1">
        <w:rPr>
          <w:spacing w:val="1"/>
          <w:sz w:val="22"/>
          <w:szCs w:val="22"/>
        </w:rPr>
        <w:t>й</w:t>
      </w:r>
      <w:r w:rsidRPr="004C5DE1">
        <w:rPr>
          <w:sz w:val="22"/>
          <w:szCs w:val="22"/>
        </w:rPr>
        <w:t>.</w:t>
      </w:r>
      <w:r w:rsidRPr="004C5DE1">
        <w:rPr>
          <w:spacing w:val="13"/>
          <w:sz w:val="22"/>
          <w:szCs w:val="22"/>
        </w:rPr>
        <w:t xml:space="preserve"> </w:t>
      </w:r>
      <w:r w:rsidRPr="004C5DE1">
        <w:rPr>
          <w:spacing w:val="1"/>
          <w:sz w:val="22"/>
          <w:szCs w:val="22"/>
        </w:rPr>
        <w:t>Ч</w:t>
      </w:r>
      <w:r w:rsidRPr="004C5DE1">
        <w:rPr>
          <w:spacing w:val="-2"/>
          <w:sz w:val="22"/>
          <w:szCs w:val="22"/>
        </w:rPr>
        <w:t>т</w:t>
      </w:r>
      <w:r w:rsidRPr="004C5DE1">
        <w:rPr>
          <w:sz w:val="22"/>
          <w:szCs w:val="22"/>
        </w:rPr>
        <w:t>о</w:t>
      </w:r>
      <w:r w:rsidRPr="004C5DE1">
        <w:rPr>
          <w:spacing w:val="14"/>
          <w:sz w:val="22"/>
          <w:szCs w:val="22"/>
        </w:rPr>
        <w:t xml:space="preserve"> </w:t>
      </w:r>
      <w:r w:rsidRPr="004C5DE1">
        <w:rPr>
          <w:spacing w:val="1"/>
          <w:sz w:val="22"/>
          <w:szCs w:val="22"/>
        </w:rPr>
        <w:t>к</w:t>
      </w:r>
      <w:r w:rsidRPr="004C5DE1">
        <w:rPr>
          <w:sz w:val="22"/>
          <w:szCs w:val="22"/>
        </w:rPr>
        <w:t>а</w:t>
      </w:r>
      <w:r w:rsidRPr="004C5DE1">
        <w:rPr>
          <w:spacing w:val="1"/>
          <w:sz w:val="22"/>
          <w:szCs w:val="22"/>
        </w:rPr>
        <w:t>с</w:t>
      </w:r>
      <w:r w:rsidRPr="004C5DE1">
        <w:rPr>
          <w:sz w:val="22"/>
          <w:szCs w:val="22"/>
        </w:rPr>
        <w:t>ается</w:t>
      </w:r>
      <w:r w:rsidRPr="004C5DE1">
        <w:rPr>
          <w:spacing w:val="14"/>
          <w:sz w:val="22"/>
          <w:szCs w:val="22"/>
        </w:rPr>
        <w:t xml:space="preserve"> </w:t>
      </w:r>
      <w:r w:rsidRPr="004C5DE1">
        <w:rPr>
          <w:sz w:val="22"/>
          <w:szCs w:val="22"/>
        </w:rPr>
        <w:t>апп</w:t>
      </w:r>
      <w:r w:rsidRPr="004C5DE1">
        <w:rPr>
          <w:spacing w:val="1"/>
          <w:sz w:val="22"/>
          <w:szCs w:val="22"/>
        </w:rPr>
        <w:t>е</w:t>
      </w:r>
      <w:r w:rsidRPr="004C5DE1">
        <w:rPr>
          <w:spacing w:val="-2"/>
          <w:sz w:val="22"/>
          <w:szCs w:val="22"/>
        </w:rPr>
        <w:t>т</w:t>
      </w:r>
      <w:r w:rsidRPr="004C5DE1">
        <w:rPr>
          <w:sz w:val="22"/>
          <w:szCs w:val="22"/>
        </w:rPr>
        <w:t>и</w:t>
      </w:r>
      <w:r w:rsidRPr="004C5DE1">
        <w:rPr>
          <w:spacing w:val="1"/>
          <w:sz w:val="22"/>
          <w:szCs w:val="22"/>
        </w:rPr>
        <w:t>т</w:t>
      </w:r>
      <w:r w:rsidRPr="004C5DE1">
        <w:rPr>
          <w:sz w:val="22"/>
          <w:szCs w:val="22"/>
        </w:rPr>
        <w:t>а,</w:t>
      </w:r>
      <w:r w:rsidRPr="004C5DE1">
        <w:rPr>
          <w:spacing w:val="11"/>
          <w:sz w:val="22"/>
          <w:szCs w:val="22"/>
        </w:rPr>
        <w:t xml:space="preserve"> </w:t>
      </w:r>
      <w:r w:rsidRPr="004C5DE1">
        <w:rPr>
          <w:sz w:val="22"/>
          <w:szCs w:val="22"/>
        </w:rPr>
        <w:t>т</w:t>
      </w:r>
      <w:r w:rsidRPr="004C5DE1">
        <w:rPr>
          <w:spacing w:val="1"/>
          <w:sz w:val="22"/>
          <w:szCs w:val="22"/>
        </w:rPr>
        <w:t>о</w:t>
      </w:r>
      <w:r w:rsidRPr="004C5DE1">
        <w:rPr>
          <w:spacing w:val="14"/>
          <w:sz w:val="22"/>
          <w:szCs w:val="22"/>
        </w:rPr>
        <w:t xml:space="preserve"> </w:t>
      </w:r>
      <w:r w:rsidRPr="004C5DE1">
        <w:rPr>
          <w:spacing w:val="1"/>
          <w:sz w:val="22"/>
          <w:szCs w:val="22"/>
        </w:rPr>
        <w:t>н</w:t>
      </w:r>
      <w:r w:rsidRPr="004C5DE1">
        <w:rPr>
          <w:sz w:val="22"/>
          <w:szCs w:val="22"/>
        </w:rPr>
        <w:t>епоср</w:t>
      </w:r>
      <w:r w:rsidRPr="004C5DE1">
        <w:rPr>
          <w:spacing w:val="-1"/>
          <w:sz w:val="22"/>
          <w:szCs w:val="22"/>
        </w:rPr>
        <w:t>е</w:t>
      </w:r>
      <w:r w:rsidRPr="004C5DE1">
        <w:rPr>
          <w:sz w:val="22"/>
          <w:szCs w:val="22"/>
        </w:rPr>
        <w:t>д</w:t>
      </w:r>
      <w:r w:rsidRPr="004C5DE1">
        <w:rPr>
          <w:spacing w:val="1"/>
          <w:sz w:val="22"/>
          <w:szCs w:val="22"/>
        </w:rPr>
        <w:t>с</w:t>
      </w:r>
      <w:r w:rsidRPr="004C5DE1">
        <w:rPr>
          <w:sz w:val="22"/>
          <w:szCs w:val="22"/>
        </w:rPr>
        <w:t>тв</w:t>
      </w:r>
      <w:r w:rsidRPr="004C5DE1">
        <w:rPr>
          <w:spacing w:val="7"/>
          <w:sz w:val="22"/>
          <w:szCs w:val="22"/>
        </w:rPr>
        <w:t>е</w:t>
      </w:r>
      <w:r w:rsidRPr="004C5DE1">
        <w:rPr>
          <w:spacing w:val="2"/>
          <w:sz w:val="22"/>
          <w:szCs w:val="22"/>
        </w:rPr>
        <w:t>н</w:t>
      </w:r>
      <w:r w:rsidRPr="004C5DE1">
        <w:rPr>
          <w:sz w:val="22"/>
          <w:szCs w:val="22"/>
        </w:rPr>
        <w:t>н</w:t>
      </w:r>
      <w:r w:rsidRPr="004C5DE1">
        <w:rPr>
          <w:spacing w:val="1"/>
          <w:sz w:val="22"/>
          <w:szCs w:val="22"/>
        </w:rPr>
        <w:t>о</w:t>
      </w:r>
      <w:r w:rsidRPr="004C5DE1">
        <w:rPr>
          <w:spacing w:val="14"/>
          <w:sz w:val="22"/>
          <w:szCs w:val="22"/>
        </w:rPr>
        <w:t xml:space="preserve"> </w:t>
      </w:r>
      <w:r w:rsidRPr="004C5DE1">
        <w:rPr>
          <w:sz w:val="22"/>
          <w:szCs w:val="22"/>
        </w:rPr>
        <w:t>п</w:t>
      </w:r>
      <w:r w:rsidRPr="004C5DE1">
        <w:rPr>
          <w:spacing w:val="1"/>
          <w:sz w:val="22"/>
          <w:szCs w:val="22"/>
        </w:rPr>
        <w:t>о</w:t>
      </w:r>
      <w:r w:rsidRPr="004C5DE1">
        <w:rPr>
          <w:sz w:val="22"/>
          <w:szCs w:val="22"/>
        </w:rPr>
        <w:t>сл</w:t>
      </w:r>
      <w:r w:rsidRPr="004C5DE1">
        <w:rPr>
          <w:spacing w:val="1"/>
          <w:sz w:val="22"/>
          <w:szCs w:val="22"/>
        </w:rPr>
        <w:t>е</w:t>
      </w:r>
      <w:r w:rsidRPr="004C5DE1">
        <w:rPr>
          <w:spacing w:val="13"/>
          <w:sz w:val="22"/>
          <w:szCs w:val="22"/>
        </w:rPr>
        <w:t xml:space="preserve"> </w:t>
      </w:r>
      <w:r w:rsidRPr="004C5DE1">
        <w:rPr>
          <w:spacing w:val="1"/>
          <w:sz w:val="22"/>
          <w:szCs w:val="22"/>
        </w:rPr>
        <w:t>о</w:t>
      </w:r>
      <w:r w:rsidRPr="004C5DE1">
        <w:rPr>
          <w:sz w:val="22"/>
          <w:szCs w:val="22"/>
        </w:rPr>
        <w:t>кончани</w:t>
      </w:r>
      <w:r w:rsidRPr="004C5DE1">
        <w:rPr>
          <w:spacing w:val="1"/>
          <w:sz w:val="22"/>
          <w:szCs w:val="22"/>
        </w:rPr>
        <w:t>я</w:t>
      </w:r>
      <w:r w:rsidRPr="004C5DE1">
        <w:rPr>
          <w:spacing w:val="14"/>
          <w:sz w:val="22"/>
          <w:szCs w:val="22"/>
        </w:rPr>
        <w:t xml:space="preserve"> </w:t>
      </w:r>
      <w:r w:rsidRPr="004C5DE1">
        <w:rPr>
          <w:sz w:val="22"/>
          <w:szCs w:val="22"/>
        </w:rPr>
        <w:t>ф</w:t>
      </w:r>
      <w:r w:rsidRPr="004C5DE1">
        <w:rPr>
          <w:spacing w:val="2"/>
          <w:sz w:val="22"/>
          <w:szCs w:val="22"/>
        </w:rPr>
        <w:t>и</w:t>
      </w:r>
      <w:r w:rsidRPr="004C5DE1">
        <w:rPr>
          <w:spacing w:val="-2"/>
          <w:sz w:val="22"/>
          <w:szCs w:val="22"/>
        </w:rPr>
        <w:t>з</w:t>
      </w:r>
      <w:r w:rsidRPr="004C5DE1">
        <w:rPr>
          <w:sz w:val="22"/>
          <w:szCs w:val="22"/>
        </w:rPr>
        <w:t>и</w:t>
      </w:r>
      <w:r w:rsidRPr="004C5DE1">
        <w:rPr>
          <w:spacing w:val="1"/>
          <w:sz w:val="22"/>
          <w:szCs w:val="22"/>
        </w:rPr>
        <w:t>ч</w:t>
      </w:r>
      <w:r w:rsidRPr="004C5DE1">
        <w:rPr>
          <w:sz w:val="22"/>
          <w:szCs w:val="22"/>
        </w:rPr>
        <w:t>еской</w:t>
      </w:r>
      <w:r w:rsidRPr="004C5DE1">
        <w:rPr>
          <w:spacing w:val="13"/>
          <w:sz w:val="22"/>
          <w:szCs w:val="22"/>
        </w:rPr>
        <w:t xml:space="preserve"> </w:t>
      </w:r>
      <w:r w:rsidRPr="004C5DE1">
        <w:rPr>
          <w:spacing w:val="1"/>
          <w:sz w:val="22"/>
          <w:szCs w:val="22"/>
        </w:rPr>
        <w:t>на</w:t>
      </w:r>
      <w:r w:rsidRPr="004C5DE1">
        <w:rPr>
          <w:spacing w:val="-1"/>
          <w:sz w:val="22"/>
          <w:szCs w:val="22"/>
        </w:rPr>
        <w:t>г</w:t>
      </w:r>
      <w:r w:rsidRPr="004C5DE1">
        <w:rPr>
          <w:sz w:val="22"/>
          <w:szCs w:val="22"/>
        </w:rPr>
        <w:t>р</w:t>
      </w:r>
      <w:r w:rsidRPr="004C5DE1">
        <w:rPr>
          <w:spacing w:val="-2"/>
          <w:sz w:val="22"/>
          <w:szCs w:val="22"/>
        </w:rPr>
        <w:t>у</w:t>
      </w:r>
      <w:r w:rsidRPr="004C5DE1">
        <w:rPr>
          <w:spacing w:val="1"/>
          <w:sz w:val="22"/>
          <w:szCs w:val="22"/>
        </w:rPr>
        <w:t>з</w:t>
      </w:r>
      <w:r w:rsidRPr="004C5DE1">
        <w:rPr>
          <w:sz w:val="22"/>
          <w:szCs w:val="22"/>
        </w:rPr>
        <w:t>к</w:t>
      </w:r>
      <w:r w:rsidRPr="004C5DE1">
        <w:rPr>
          <w:spacing w:val="1"/>
          <w:sz w:val="22"/>
          <w:szCs w:val="22"/>
        </w:rPr>
        <w:t>и</w:t>
      </w:r>
      <w:r w:rsidRPr="004C5DE1">
        <w:rPr>
          <w:spacing w:val="17"/>
          <w:sz w:val="22"/>
          <w:szCs w:val="22"/>
        </w:rPr>
        <w:t xml:space="preserve"> </w:t>
      </w:r>
      <w:r w:rsidRPr="004C5DE1">
        <w:rPr>
          <w:sz w:val="22"/>
          <w:szCs w:val="22"/>
        </w:rPr>
        <w:t>ч</w:t>
      </w:r>
      <w:r w:rsidRPr="004C5DE1">
        <w:rPr>
          <w:spacing w:val="-2"/>
          <w:sz w:val="22"/>
          <w:szCs w:val="22"/>
        </w:rPr>
        <w:t>у</w:t>
      </w:r>
      <w:r w:rsidRPr="004C5DE1">
        <w:rPr>
          <w:sz w:val="22"/>
          <w:szCs w:val="22"/>
        </w:rPr>
        <w:t>вст</w:t>
      </w:r>
      <w:r w:rsidRPr="004C5DE1">
        <w:rPr>
          <w:spacing w:val="1"/>
          <w:sz w:val="22"/>
          <w:szCs w:val="22"/>
        </w:rPr>
        <w:t>в</w:t>
      </w:r>
      <w:r w:rsidRPr="004C5DE1">
        <w:rPr>
          <w:sz w:val="22"/>
          <w:szCs w:val="22"/>
        </w:rPr>
        <w:t>о</w:t>
      </w:r>
      <w:r w:rsidRPr="004C5DE1">
        <w:rPr>
          <w:spacing w:val="16"/>
          <w:sz w:val="22"/>
          <w:szCs w:val="22"/>
        </w:rPr>
        <w:t xml:space="preserve"> </w:t>
      </w:r>
      <w:r w:rsidRPr="004C5DE1">
        <w:rPr>
          <w:spacing w:val="-1"/>
          <w:sz w:val="22"/>
          <w:szCs w:val="22"/>
        </w:rPr>
        <w:t>г</w:t>
      </w:r>
      <w:r w:rsidRPr="004C5DE1">
        <w:rPr>
          <w:sz w:val="22"/>
          <w:szCs w:val="22"/>
        </w:rPr>
        <w:t>о</w:t>
      </w:r>
      <w:r w:rsidRPr="004C5DE1">
        <w:rPr>
          <w:spacing w:val="1"/>
          <w:sz w:val="22"/>
          <w:szCs w:val="22"/>
        </w:rPr>
        <w:t>л</w:t>
      </w:r>
      <w:r w:rsidRPr="004C5DE1">
        <w:rPr>
          <w:spacing w:val="-1"/>
          <w:sz w:val="22"/>
          <w:szCs w:val="22"/>
        </w:rPr>
        <w:t>о</w:t>
      </w:r>
      <w:r w:rsidRPr="004C5DE1">
        <w:rPr>
          <w:spacing w:val="1"/>
          <w:sz w:val="22"/>
          <w:szCs w:val="22"/>
        </w:rPr>
        <w:t>д</w:t>
      </w:r>
      <w:r w:rsidRPr="004C5DE1">
        <w:rPr>
          <w:sz w:val="22"/>
          <w:szCs w:val="22"/>
        </w:rPr>
        <w:t>а</w:t>
      </w:r>
      <w:r w:rsidRPr="004C5DE1">
        <w:rPr>
          <w:spacing w:val="14"/>
          <w:sz w:val="22"/>
          <w:szCs w:val="22"/>
        </w:rPr>
        <w:t xml:space="preserve"> </w:t>
      </w:r>
      <w:r w:rsidRPr="004C5DE1">
        <w:rPr>
          <w:spacing w:val="-1"/>
          <w:sz w:val="22"/>
          <w:szCs w:val="22"/>
        </w:rPr>
        <w:t>м</w:t>
      </w:r>
      <w:r w:rsidRPr="004C5DE1">
        <w:rPr>
          <w:sz w:val="22"/>
          <w:szCs w:val="22"/>
        </w:rPr>
        <w:t>о</w:t>
      </w:r>
      <w:r w:rsidRPr="004C5DE1">
        <w:rPr>
          <w:spacing w:val="1"/>
          <w:sz w:val="22"/>
          <w:szCs w:val="22"/>
        </w:rPr>
        <w:t>ж</w:t>
      </w:r>
      <w:r w:rsidRPr="004C5DE1">
        <w:rPr>
          <w:sz w:val="22"/>
          <w:szCs w:val="22"/>
        </w:rPr>
        <w:t>ет</w:t>
      </w:r>
      <w:r w:rsidRPr="004C5DE1">
        <w:rPr>
          <w:spacing w:val="14"/>
          <w:sz w:val="22"/>
          <w:szCs w:val="22"/>
        </w:rPr>
        <w:t xml:space="preserve"> </w:t>
      </w:r>
      <w:r w:rsidRPr="004C5DE1">
        <w:rPr>
          <w:sz w:val="22"/>
          <w:szCs w:val="22"/>
        </w:rPr>
        <w:t>б</w:t>
      </w:r>
      <w:r w:rsidRPr="004C5DE1">
        <w:rPr>
          <w:spacing w:val="1"/>
          <w:sz w:val="22"/>
          <w:szCs w:val="22"/>
        </w:rPr>
        <w:t>ы</w:t>
      </w:r>
      <w:r w:rsidRPr="004C5DE1">
        <w:rPr>
          <w:sz w:val="22"/>
          <w:szCs w:val="22"/>
        </w:rPr>
        <w:t>ть</w:t>
      </w:r>
      <w:r w:rsidRPr="004C5DE1">
        <w:rPr>
          <w:spacing w:val="15"/>
          <w:sz w:val="22"/>
          <w:szCs w:val="22"/>
        </w:rPr>
        <w:t xml:space="preserve"> </w:t>
      </w:r>
      <w:r w:rsidRPr="004C5DE1">
        <w:rPr>
          <w:spacing w:val="-2"/>
          <w:sz w:val="22"/>
          <w:szCs w:val="22"/>
        </w:rPr>
        <w:t>у</w:t>
      </w:r>
      <w:r w:rsidRPr="004C5DE1">
        <w:rPr>
          <w:sz w:val="22"/>
          <w:szCs w:val="22"/>
        </w:rPr>
        <w:t>г</w:t>
      </w:r>
      <w:r w:rsidRPr="004C5DE1">
        <w:rPr>
          <w:spacing w:val="1"/>
          <w:sz w:val="22"/>
          <w:szCs w:val="22"/>
        </w:rPr>
        <w:t>н</w:t>
      </w:r>
      <w:r w:rsidRPr="004C5DE1">
        <w:rPr>
          <w:sz w:val="22"/>
          <w:szCs w:val="22"/>
        </w:rPr>
        <w:t>е</w:t>
      </w:r>
      <w:r w:rsidRPr="004C5DE1">
        <w:rPr>
          <w:spacing w:val="10"/>
          <w:sz w:val="22"/>
          <w:szCs w:val="22"/>
        </w:rPr>
        <w:t>т</w:t>
      </w:r>
      <w:r w:rsidRPr="004C5DE1">
        <w:rPr>
          <w:sz w:val="22"/>
          <w:szCs w:val="22"/>
        </w:rPr>
        <w:t>ен</w:t>
      </w:r>
      <w:r w:rsidRPr="004C5DE1">
        <w:rPr>
          <w:spacing w:val="1"/>
          <w:sz w:val="22"/>
          <w:szCs w:val="22"/>
        </w:rPr>
        <w:t>о</w:t>
      </w:r>
      <w:r w:rsidRPr="004C5DE1">
        <w:rPr>
          <w:spacing w:val="3"/>
          <w:sz w:val="22"/>
          <w:szCs w:val="22"/>
        </w:rPr>
        <w:t xml:space="preserve"> </w:t>
      </w:r>
      <w:r w:rsidRPr="004C5DE1">
        <w:rPr>
          <w:spacing w:val="1"/>
          <w:sz w:val="22"/>
          <w:szCs w:val="22"/>
        </w:rPr>
        <w:t>бл</w:t>
      </w:r>
      <w:r w:rsidRPr="004C5DE1">
        <w:rPr>
          <w:sz w:val="22"/>
          <w:szCs w:val="22"/>
        </w:rPr>
        <w:t>а</w:t>
      </w:r>
      <w:r w:rsidRPr="004C5DE1">
        <w:rPr>
          <w:spacing w:val="-2"/>
          <w:sz w:val="22"/>
          <w:szCs w:val="22"/>
        </w:rPr>
        <w:t>г</w:t>
      </w:r>
      <w:r w:rsidRPr="004C5DE1">
        <w:rPr>
          <w:spacing w:val="-1"/>
          <w:sz w:val="22"/>
          <w:szCs w:val="22"/>
        </w:rPr>
        <w:t>о</w:t>
      </w:r>
      <w:r w:rsidRPr="004C5DE1">
        <w:rPr>
          <w:spacing w:val="1"/>
          <w:sz w:val="22"/>
          <w:szCs w:val="22"/>
        </w:rPr>
        <w:t>д</w:t>
      </w:r>
      <w:r w:rsidRPr="004C5DE1">
        <w:rPr>
          <w:spacing w:val="-1"/>
          <w:sz w:val="22"/>
          <w:szCs w:val="22"/>
        </w:rPr>
        <w:t>а</w:t>
      </w:r>
      <w:r w:rsidRPr="004C5DE1">
        <w:rPr>
          <w:sz w:val="22"/>
          <w:szCs w:val="22"/>
        </w:rPr>
        <w:t>р</w:t>
      </w:r>
      <w:r w:rsidRPr="004C5DE1">
        <w:rPr>
          <w:spacing w:val="1"/>
          <w:sz w:val="22"/>
          <w:szCs w:val="22"/>
        </w:rPr>
        <w:t>я</w:t>
      </w:r>
      <w:r w:rsidRPr="004C5DE1">
        <w:rPr>
          <w:spacing w:val="4"/>
          <w:sz w:val="22"/>
          <w:szCs w:val="22"/>
        </w:rPr>
        <w:t xml:space="preserve"> </w:t>
      </w:r>
      <w:r w:rsidRPr="004C5DE1">
        <w:rPr>
          <w:spacing w:val="-2"/>
          <w:sz w:val="22"/>
          <w:szCs w:val="22"/>
        </w:rPr>
        <w:t>в</w:t>
      </w:r>
      <w:r w:rsidRPr="004C5DE1">
        <w:rPr>
          <w:spacing w:val="1"/>
          <w:sz w:val="22"/>
          <w:szCs w:val="22"/>
        </w:rPr>
        <w:t>ы</w:t>
      </w:r>
      <w:r w:rsidRPr="004C5DE1">
        <w:rPr>
          <w:sz w:val="22"/>
          <w:szCs w:val="22"/>
        </w:rPr>
        <w:t>делен</w:t>
      </w:r>
      <w:r w:rsidRPr="004C5DE1">
        <w:rPr>
          <w:spacing w:val="2"/>
          <w:sz w:val="22"/>
          <w:szCs w:val="22"/>
        </w:rPr>
        <w:t>и</w:t>
      </w:r>
      <w:r w:rsidRPr="004C5DE1">
        <w:rPr>
          <w:sz w:val="22"/>
          <w:szCs w:val="22"/>
        </w:rPr>
        <w:t>ю</w:t>
      </w:r>
      <w:r w:rsidRPr="004C5DE1">
        <w:rPr>
          <w:spacing w:val="1"/>
          <w:sz w:val="22"/>
          <w:szCs w:val="22"/>
        </w:rPr>
        <w:t xml:space="preserve"> </w:t>
      </w:r>
      <w:r w:rsidRPr="004C5DE1">
        <w:rPr>
          <w:sz w:val="22"/>
          <w:szCs w:val="22"/>
        </w:rPr>
        <w:t>в</w:t>
      </w:r>
      <w:r w:rsidRPr="004C5DE1">
        <w:rPr>
          <w:spacing w:val="4"/>
          <w:sz w:val="22"/>
          <w:szCs w:val="22"/>
        </w:rPr>
        <w:t xml:space="preserve"> </w:t>
      </w:r>
      <w:r w:rsidRPr="004C5DE1">
        <w:rPr>
          <w:spacing w:val="-1"/>
          <w:sz w:val="22"/>
          <w:szCs w:val="22"/>
        </w:rPr>
        <w:t>к</w:t>
      </w:r>
      <w:r w:rsidRPr="004C5DE1">
        <w:rPr>
          <w:spacing w:val="1"/>
          <w:sz w:val="22"/>
          <w:szCs w:val="22"/>
        </w:rPr>
        <w:t>ро</w:t>
      </w:r>
      <w:r w:rsidRPr="004C5DE1">
        <w:rPr>
          <w:sz w:val="22"/>
          <w:szCs w:val="22"/>
        </w:rPr>
        <w:t>в</w:t>
      </w:r>
      <w:r w:rsidRPr="004C5DE1">
        <w:rPr>
          <w:spacing w:val="1"/>
          <w:sz w:val="22"/>
          <w:szCs w:val="22"/>
        </w:rPr>
        <w:t>ь</w:t>
      </w:r>
      <w:r w:rsidRPr="004C5DE1">
        <w:rPr>
          <w:sz w:val="22"/>
          <w:szCs w:val="22"/>
        </w:rPr>
        <w:t xml:space="preserve"> эндорф</w:t>
      </w:r>
      <w:r w:rsidRPr="004C5DE1">
        <w:rPr>
          <w:spacing w:val="-1"/>
          <w:sz w:val="22"/>
          <w:szCs w:val="22"/>
        </w:rPr>
        <w:t>и</w:t>
      </w:r>
      <w:r w:rsidRPr="004C5DE1">
        <w:rPr>
          <w:sz w:val="22"/>
          <w:szCs w:val="22"/>
        </w:rPr>
        <w:t>н</w:t>
      </w:r>
      <w:r w:rsidRPr="004C5DE1">
        <w:rPr>
          <w:spacing w:val="2"/>
          <w:sz w:val="22"/>
          <w:szCs w:val="22"/>
        </w:rPr>
        <w:t>о</w:t>
      </w:r>
      <w:r w:rsidRPr="004C5DE1">
        <w:rPr>
          <w:sz w:val="22"/>
          <w:szCs w:val="22"/>
        </w:rPr>
        <w:t>в</w:t>
      </w:r>
      <w:r w:rsidRPr="004C5DE1">
        <w:rPr>
          <w:spacing w:val="1"/>
          <w:sz w:val="22"/>
          <w:szCs w:val="22"/>
        </w:rPr>
        <w:t xml:space="preserve"> </w:t>
      </w:r>
      <w:r w:rsidRPr="004C5DE1">
        <w:rPr>
          <w:sz w:val="22"/>
          <w:szCs w:val="22"/>
        </w:rPr>
        <w:t>(</w:t>
      </w:r>
      <w:r w:rsidRPr="004C5DE1">
        <w:rPr>
          <w:spacing w:val="1"/>
          <w:sz w:val="22"/>
          <w:szCs w:val="22"/>
        </w:rPr>
        <w:t>г</w:t>
      </w:r>
      <w:r w:rsidRPr="004C5DE1">
        <w:rPr>
          <w:sz w:val="22"/>
          <w:szCs w:val="22"/>
        </w:rPr>
        <w:t>ор</w:t>
      </w:r>
      <w:r w:rsidRPr="004C5DE1">
        <w:rPr>
          <w:spacing w:val="-1"/>
          <w:sz w:val="22"/>
          <w:szCs w:val="22"/>
        </w:rPr>
        <w:t>м</w:t>
      </w:r>
      <w:r w:rsidRPr="004C5DE1">
        <w:rPr>
          <w:sz w:val="22"/>
          <w:szCs w:val="22"/>
        </w:rPr>
        <w:t>он</w:t>
      </w:r>
      <w:r w:rsidRPr="004C5DE1">
        <w:rPr>
          <w:spacing w:val="1"/>
          <w:sz w:val="22"/>
          <w:szCs w:val="22"/>
        </w:rPr>
        <w:t>о</w:t>
      </w:r>
      <w:r w:rsidRPr="004C5DE1">
        <w:rPr>
          <w:sz w:val="22"/>
          <w:szCs w:val="22"/>
        </w:rPr>
        <w:t>в</w:t>
      </w:r>
      <w:r w:rsidRPr="004C5DE1">
        <w:rPr>
          <w:spacing w:val="1"/>
          <w:sz w:val="22"/>
          <w:szCs w:val="22"/>
        </w:rPr>
        <w:t xml:space="preserve"> </w:t>
      </w:r>
      <w:r w:rsidRPr="004C5DE1">
        <w:rPr>
          <w:sz w:val="22"/>
          <w:szCs w:val="22"/>
        </w:rPr>
        <w:t>гипоф</w:t>
      </w:r>
      <w:r w:rsidRPr="004C5DE1">
        <w:rPr>
          <w:spacing w:val="1"/>
          <w:sz w:val="22"/>
          <w:szCs w:val="22"/>
        </w:rPr>
        <w:t>из</w:t>
      </w:r>
      <w:r w:rsidRPr="004C5DE1">
        <w:rPr>
          <w:sz w:val="22"/>
          <w:szCs w:val="22"/>
        </w:rPr>
        <w:t>а)</w:t>
      </w:r>
      <w:r w:rsidRPr="004C5DE1">
        <w:rPr>
          <w:spacing w:val="11"/>
          <w:sz w:val="22"/>
          <w:szCs w:val="22"/>
        </w:rPr>
        <w:t xml:space="preserve"> </w:t>
      </w:r>
      <w:r w:rsidRPr="004C5DE1">
        <w:rPr>
          <w:sz w:val="22"/>
          <w:szCs w:val="22"/>
        </w:rPr>
        <w:t>в</w:t>
      </w:r>
      <w:r w:rsidRPr="004C5DE1">
        <w:rPr>
          <w:spacing w:val="1"/>
          <w:sz w:val="22"/>
          <w:szCs w:val="22"/>
        </w:rPr>
        <w:t xml:space="preserve"> п</w:t>
      </w:r>
      <w:r w:rsidRPr="004C5DE1">
        <w:rPr>
          <w:sz w:val="22"/>
          <w:szCs w:val="22"/>
        </w:rPr>
        <w:t>роцессе ф</w:t>
      </w:r>
      <w:r w:rsidRPr="004C5DE1">
        <w:rPr>
          <w:spacing w:val="2"/>
          <w:sz w:val="22"/>
          <w:szCs w:val="22"/>
        </w:rPr>
        <w:t>и</w:t>
      </w:r>
      <w:r w:rsidRPr="004C5DE1">
        <w:rPr>
          <w:sz w:val="22"/>
          <w:szCs w:val="22"/>
        </w:rPr>
        <w:t>з</w:t>
      </w:r>
      <w:r w:rsidRPr="004C5DE1">
        <w:rPr>
          <w:spacing w:val="-1"/>
          <w:sz w:val="22"/>
          <w:szCs w:val="22"/>
        </w:rPr>
        <w:t>и</w:t>
      </w:r>
      <w:r w:rsidRPr="004C5DE1">
        <w:rPr>
          <w:sz w:val="22"/>
          <w:szCs w:val="22"/>
        </w:rPr>
        <w:t>чес</w:t>
      </w:r>
      <w:r w:rsidRPr="004C5DE1">
        <w:rPr>
          <w:spacing w:val="1"/>
          <w:sz w:val="22"/>
          <w:szCs w:val="22"/>
        </w:rPr>
        <w:t>к</w:t>
      </w:r>
      <w:r w:rsidRPr="004C5DE1">
        <w:rPr>
          <w:spacing w:val="-1"/>
          <w:sz w:val="22"/>
          <w:szCs w:val="22"/>
        </w:rPr>
        <w:t>о</w:t>
      </w:r>
      <w:r w:rsidRPr="004C5DE1">
        <w:rPr>
          <w:sz w:val="22"/>
          <w:szCs w:val="22"/>
        </w:rPr>
        <w:t>й</w:t>
      </w:r>
      <w:r w:rsidRPr="004C5DE1">
        <w:rPr>
          <w:spacing w:val="59"/>
          <w:sz w:val="22"/>
          <w:szCs w:val="22"/>
        </w:rPr>
        <w:t xml:space="preserve"> </w:t>
      </w:r>
      <w:r w:rsidRPr="004C5DE1">
        <w:rPr>
          <w:spacing w:val="1"/>
          <w:sz w:val="22"/>
          <w:szCs w:val="22"/>
        </w:rPr>
        <w:t>на</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зки,</w:t>
      </w:r>
      <w:r w:rsidRPr="004C5DE1">
        <w:rPr>
          <w:spacing w:val="59"/>
          <w:sz w:val="22"/>
          <w:szCs w:val="22"/>
        </w:rPr>
        <w:t xml:space="preserve"> </w:t>
      </w:r>
      <w:r w:rsidRPr="004C5DE1">
        <w:rPr>
          <w:spacing w:val="1"/>
          <w:sz w:val="22"/>
          <w:szCs w:val="22"/>
        </w:rPr>
        <w:t>п</w:t>
      </w:r>
      <w:r w:rsidRPr="004C5DE1">
        <w:rPr>
          <w:spacing w:val="2"/>
          <w:sz w:val="22"/>
          <w:szCs w:val="22"/>
        </w:rPr>
        <w:t>о</w:t>
      </w:r>
      <w:r w:rsidRPr="004C5DE1">
        <w:rPr>
          <w:spacing w:val="-2"/>
          <w:sz w:val="22"/>
          <w:szCs w:val="22"/>
        </w:rPr>
        <w:t>в</w:t>
      </w:r>
      <w:r w:rsidRPr="004C5DE1">
        <w:rPr>
          <w:sz w:val="22"/>
          <w:szCs w:val="22"/>
        </w:rPr>
        <w:t>ы</w:t>
      </w:r>
      <w:r w:rsidRPr="004C5DE1">
        <w:rPr>
          <w:spacing w:val="1"/>
          <w:sz w:val="22"/>
          <w:szCs w:val="22"/>
        </w:rPr>
        <w:t>ш</w:t>
      </w:r>
      <w:r w:rsidRPr="004C5DE1">
        <w:rPr>
          <w:spacing w:val="-1"/>
          <w:sz w:val="22"/>
          <w:szCs w:val="22"/>
        </w:rPr>
        <w:t>е</w:t>
      </w:r>
      <w:r w:rsidRPr="004C5DE1">
        <w:rPr>
          <w:sz w:val="22"/>
          <w:szCs w:val="22"/>
        </w:rPr>
        <w:t>н</w:t>
      </w:r>
      <w:r w:rsidRPr="004C5DE1">
        <w:rPr>
          <w:spacing w:val="1"/>
          <w:sz w:val="22"/>
          <w:szCs w:val="22"/>
        </w:rPr>
        <w:t>н</w:t>
      </w:r>
      <w:r w:rsidRPr="004C5DE1">
        <w:rPr>
          <w:spacing w:val="-1"/>
          <w:sz w:val="22"/>
          <w:szCs w:val="22"/>
        </w:rPr>
        <w:t>а</w:t>
      </w:r>
      <w:r w:rsidRPr="004C5DE1">
        <w:rPr>
          <w:sz w:val="22"/>
          <w:szCs w:val="22"/>
        </w:rPr>
        <w:t>я</w:t>
      </w:r>
      <w:r w:rsidRPr="004C5DE1">
        <w:rPr>
          <w:spacing w:val="59"/>
          <w:sz w:val="22"/>
          <w:szCs w:val="22"/>
        </w:rPr>
        <w:t xml:space="preserve"> </w:t>
      </w:r>
      <w:r w:rsidRPr="004C5DE1">
        <w:rPr>
          <w:sz w:val="22"/>
          <w:szCs w:val="22"/>
        </w:rPr>
        <w:t>к</w:t>
      </w:r>
      <w:r w:rsidRPr="004C5DE1">
        <w:rPr>
          <w:spacing w:val="1"/>
          <w:sz w:val="22"/>
          <w:szCs w:val="22"/>
        </w:rPr>
        <w:t>о</w:t>
      </w:r>
      <w:r w:rsidRPr="004C5DE1">
        <w:rPr>
          <w:spacing w:val="-1"/>
          <w:sz w:val="22"/>
          <w:szCs w:val="22"/>
        </w:rPr>
        <w:t>н</w:t>
      </w:r>
      <w:r w:rsidRPr="004C5DE1">
        <w:rPr>
          <w:sz w:val="22"/>
          <w:szCs w:val="22"/>
        </w:rPr>
        <w:t>це</w:t>
      </w:r>
      <w:r w:rsidRPr="004C5DE1">
        <w:rPr>
          <w:spacing w:val="1"/>
          <w:sz w:val="22"/>
          <w:szCs w:val="22"/>
        </w:rPr>
        <w:t>н</w:t>
      </w:r>
      <w:r w:rsidRPr="004C5DE1">
        <w:rPr>
          <w:spacing w:val="-1"/>
          <w:sz w:val="22"/>
          <w:szCs w:val="22"/>
        </w:rPr>
        <w:t>т</w:t>
      </w:r>
      <w:r w:rsidRPr="004C5DE1">
        <w:rPr>
          <w:sz w:val="22"/>
          <w:szCs w:val="22"/>
        </w:rPr>
        <w:t>р</w:t>
      </w:r>
      <w:r w:rsidRPr="004C5DE1">
        <w:rPr>
          <w:spacing w:val="-1"/>
          <w:sz w:val="22"/>
          <w:szCs w:val="22"/>
        </w:rPr>
        <w:t>а</w:t>
      </w:r>
      <w:r w:rsidRPr="004C5DE1">
        <w:rPr>
          <w:sz w:val="22"/>
          <w:szCs w:val="22"/>
        </w:rPr>
        <w:t>ция</w:t>
      </w:r>
      <w:r w:rsidRPr="004C5DE1">
        <w:rPr>
          <w:spacing w:val="59"/>
          <w:sz w:val="22"/>
          <w:szCs w:val="22"/>
        </w:rPr>
        <w:t xml:space="preserve"> </w:t>
      </w:r>
      <w:r w:rsidRPr="004C5DE1">
        <w:rPr>
          <w:spacing w:val="1"/>
          <w:sz w:val="22"/>
          <w:szCs w:val="22"/>
        </w:rPr>
        <w:t>ко</w:t>
      </w:r>
      <w:r w:rsidRPr="004C5DE1">
        <w:rPr>
          <w:spacing w:val="-1"/>
          <w:sz w:val="22"/>
          <w:szCs w:val="22"/>
        </w:rPr>
        <w:t>то</w:t>
      </w:r>
      <w:r w:rsidRPr="004C5DE1">
        <w:rPr>
          <w:sz w:val="22"/>
          <w:szCs w:val="22"/>
        </w:rPr>
        <w:t>р</w:t>
      </w:r>
      <w:r w:rsidRPr="004C5DE1">
        <w:rPr>
          <w:spacing w:val="1"/>
          <w:sz w:val="22"/>
          <w:szCs w:val="22"/>
        </w:rPr>
        <w:t>ы</w:t>
      </w:r>
      <w:r w:rsidRPr="004C5DE1">
        <w:rPr>
          <w:sz w:val="22"/>
          <w:szCs w:val="22"/>
        </w:rPr>
        <w:t>х</w:t>
      </w:r>
      <w:r w:rsidRPr="004C5DE1">
        <w:rPr>
          <w:spacing w:val="57"/>
          <w:sz w:val="22"/>
          <w:szCs w:val="22"/>
        </w:rPr>
        <w:t xml:space="preserve"> </w:t>
      </w:r>
      <w:r w:rsidRPr="004C5DE1">
        <w:rPr>
          <w:spacing w:val="1"/>
          <w:sz w:val="22"/>
          <w:szCs w:val="22"/>
        </w:rPr>
        <w:t>со</w:t>
      </w:r>
      <w:r w:rsidRPr="004C5DE1">
        <w:rPr>
          <w:sz w:val="22"/>
          <w:szCs w:val="22"/>
        </w:rPr>
        <w:t>х</w:t>
      </w:r>
      <w:r w:rsidRPr="004C5DE1">
        <w:rPr>
          <w:spacing w:val="1"/>
          <w:sz w:val="22"/>
          <w:szCs w:val="22"/>
        </w:rPr>
        <w:t>р</w:t>
      </w:r>
      <w:r w:rsidRPr="004C5DE1">
        <w:rPr>
          <w:spacing w:val="-1"/>
          <w:sz w:val="22"/>
          <w:szCs w:val="22"/>
        </w:rPr>
        <w:t>а</w:t>
      </w:r>
      <w:r w:rsidRPr="004C5DE1">
        <w:rPr>
          <w:spacing w:val="9"/>
          <w:sz w:val="22"/>
          <w:szCs w:val="22"/>
        </w:rPr>
        <w:t>н</w:t>
      </w:r>
      <w:r w:rsidRPr="004C5DE1">
        <w:rPr>
          <w:spacing w:val="1"/>
          <w:sz w:val="22"/>
          <w:szCs w:val="22"/>
        </w:rPr>
        <w:t>я</w:t>
      </w:r>
      <w:r w:rsidRPr="004C5DE1">
        <w:rPr>
          <w:sz w:val="22"/>
          <w:szCs w:val="22"/>
        </w:rPr>
        <w:t>ет</w:t>
      </w:r>
      <w:r w:rsidRPr="004C5DE1">
        <w:rPr>
          <w:spacing w:val="-1"/>
          <w:sz w:val="22"/>
          <w:szCs w:val="22"/>
        </w:rPr>
        <w:t>с</w:t>
      </w:r>
      <w:r w:rsidRPr="004C5DE1">
        <w:rPr>
          <w:sz w:val="22"/>
          <w:szCs w:val="22"/>
        </w:rPr>
        <w:t>я</w:t>
      </w:r>
      <w:r w:rsidRPr="004C5DE1">
        <w:rPr>
          <w:spacing w:val="59"/>
          <w:sz w:val="22"/>
          <w:szCs w:val="22"/>
        </w:rPr>
        <w:t xml:space="preserve"> </w:t>
      </w:r>
      <w:r w:rsidRPr="004C5DE1">
        <w:rPr>
          <w:spacing w:val="1"/>
          <w:sz w:val="22"/>
          <w:szCs w:val="22"/>
        </w:rPr>
        <w:t>е</w:t>
      </w:r>
      <w:r w:rsidRPr="004C5DE1">
        <w:rPr>
          <w:sz w:val="22"/>
          <w:szCs w:val="22"/>
        </w:rPr>
        <w:t>щ</w:t>
      </w:r>
      <w:r w:rsidRPr="004C5DE1">
        <w:rPr>
          <w:spacing w:val="1"/>
          <w:sz w:val="22"/>
          <w:szCs w:val="22"/>
        </w:rPr>
        <w:t>е</w:t>
      </w:r>
      <w:r w:rsidRPr="004C5DE1">
        <w:rPr>
          <w:sz w:val="22"/>
          <w:szCs w:val="22"/>
        </w:rPr>
        <w:t xml:space="preserve"> н</w:t>
      </w:r>
      <w:r w:rsidRPr="004C5DE1">
        <w:rPr>
          <w:spacing w:val="1"/>
          <w:sz w:val="22"/>
          <w:szCs w:val="22"/>
        </w:rPr>
        <w:t>е</w:t>
      </w:r>
      <w:r w:rsidRPr="004C5DE1">
        <w:rPr>
          <w:spacing w:val="-1"/>
          <w:sz w:val="22"/>
          <w:szCs w:val="22"/>
        </w:rPr>
        <w:t>к</w:t>
      </w:r>
      <w:r w:rsidRPr="004C5DE1">
        <w:rPr>
          <w:spacing w:val="1"/>
          <w:sz w:val="22"/>
          <w:szCs w:val="22"/>
        </w:rPr>
        <w:t>о</w:t>
      </w:r>
      <w:r w:rsidRPr="004C5DE1">
        <w:rPr>
          <w:sz w:val="22"/>
          <w:szCs w:val="22"/>
        </w:rPr>
        <w:t>то</w:t>
      </w:r>
      <w:r w:rsidRPr="004C5DE1">
        <w:rPr>
          <w:spacing w:val="-1"/>
          <w:sz w:val="22"/>
          <w:szCs w:val="22"/>
        </w:rPr>
        <w:t>р</w:t>
      </w:r>
      <w:r w:rsidRPr="004C5DE1">
        <w:rPr>
          <w:sz w:val="22"/>
          <w:szCs w:val="22"/>
        </w:rPr>
        <w:t>о</w:t>
      </w:r>
      <w:r w:rsidRPr="004C5DE1">
        <w:rPr>
          <w:spacing w:val="1"/>
          <w:sz w:val="22"/>
          <w:szCs w:val="22"/>
        </w:rPr>
        <w:t>е</w:t>
      </w:r>
      <w:r w:rsidRPr="004C5DE1">
        <w:rPr>
          <w:spacing w:val="23"/>
          <w:sz w:val="22"/>
          <w:szCs w:val="22"/>
        </w:rPr>
        <w:t xml:space="preserve"> </w:t>
      </w:r>
      <w:r w:rsidRPr="004C5DE1">
        <w:rPr>
          <w:spacing w:val="-1"/>
          <w:sz w:val="22"/>
          <w:szCs w:val="22"/>
        </w:rPr>
        <w:t>в</w:t>
      </w:r>
      <w:r w:rsidRPr="004C5DE1">
        <w:rPr>
          <w:sz w:val="22"/>
          <w:szCs w:val="22"/>
        </w:rPr>
        <w:t>ре</w:t>
      </w:r>
      <w:r w:rsidRPr="004C5DE1">
        <w:rPr>
          <w:spacing w:val="1"/>
          <w:sz w:val="22"/>
          <w:szCs w:val="22"/>
        </w:rPr>
        <w:t>м</w:t>
      </w:r>
      <w:r w:rsidRPr="004C5DE1">
        <w:rPr>
          <w:sz w:val="22"/>
          <w:szCs w:val="22"/>
        </w:rPr>
        <w:t>я</w:t>
      </w:r>
      <w:r w:rsidRPr="004C5DE1">
        <w:rPr>
          <w:spacing w:val="22"/>
          <w:sz w:val="22"/>
          <w:szCs w:val="22"/>
        </w:rPr>
        <w:t xml:space="preserve"> </w:t>
      </w:r>
      <w:r w:rsidRPr="004C5DE1">
        <w:rPr>
          <w:sz w:val="22"/>
          <w:szCs w:val="22"/>
        </w:rPr>
        <w:t>п</w:t>
      </w:r>
      <w:r w:rsidRPr="004C5DE1">
        <w:rPr>
          <w:spacing w:val="-1"/>
          <w:sz w:val="22"/>
          <w:szCs w:val="22"/>
        </w:rPr>
        <w:t>о</w:t>
      </w:r>
      <w:r w:rsidRPr="004C5DE1">
        <w:rPr>
          <w:sz w:val="22"/>
          <w:szCs w:val="22"/>
        </w:rPr>
        <w:t>сле</w:t>
      </w:r>
      <w:r w:rsidRPr="004C5DE1">
        <w:rPr>
          <w:spacing w:val="23"/>
          <w:sz w:val="22"/>
          <w:szCs w:val="22"/>
        </w:rPr>
        <w:t xml:space="preserve"> </w:t>
      </w:r>
      <w:r w:rsidRPr="004C5DE1">
        <w:rPr>
          <w:sz w:val="22"/>
          <w:szCs w:val="22"/>
        </w:rPr>
        <w:t>е</w:t>
      </w:r>
      <w:r w:rsidRPr="004C5DE1">
        <w:rPr>
          <w:spacing w:val="1"/>
          <w:sz w:val="22"/>
          <w:szCs w:val="22"/>
        </w:rPr>
        <w:t>е</w:t>
      </w:r>
      <w:r w:rsidRPr="004C5DE1">
        <w:rPr>
          <w:spacing w:val="23"/>
          <w:sz w:val="22"/>
          <w:szCs w:val="22"/>
        </w:rPr>
        <w:t xml:space="preserve"> </w:t>
      </w:r>
      <w:r w:rsidRPr="004C5DE1">
        <w:rPr>
          <w:sz w:val="22"/>
          <w:szCs w:val="22"/>
        </w:rPr>
        <w:t>з</w:t>
      </w:r>
      <w:r w:rsidRPr="004C5DE1">
        <w:rPr>
          <w:spacing w:val="1"/>
          <w:sz w:val="22"/>
          <w:szCs w:val="22"/>
        </w:rPr>
        <w:t>а</w:t>
      </w:r>
      <w:r w:rsidRPr="004C5DE1">
        <w:rPr>
          <w:sz w:val="22"/>
          <w:szCs w:val="22"/>
        </w:rPr>
        <w:t>в</w:t>
      </w:r>
      <w:r w:rsidRPr="004C5DE1">
        <w:rPr>
          <w:spacing w:val="-2"/>
          <w:sz w:val="22"/>
          <w:szCs w:val="22"/>
        </w:rPr>
        <w:t>е</w:t>
      </w:r>
      <w:r w:rsidRPr="004C5DE1">
        <w:rPr>
          <w:spacing w:val="1"/>
          <w:sz w:val="22"/>
          <w:szCs w:val="22"/>
        </w:rPr>
        <w:t>р</w:t>
      </w:r>
      <w:r w:rsidRPr="004C5DE1">
        <w:rPr>
          <w:sz w:val="22"/>
          <w:szCs w:val="22"/>
        </w:rPr>
        <w:t>ш</w:t>
      </w:r>
      <w:r w:rsidRPr="004C5DE1">
        <w:rPr>
          <w:spacing w:val="-1"/>
          <w:sz w:val="22"/>
          <w:szCs w:val="22"/>
        </w:rPr>
        <w:t>е</w:t>
      </w:r>
      <w:r w:rsidRPr="004C5DE1">
        <w:rPr>
          <w:sz w:val="22"/>
          <w:szCs w:val="22"/>
        </w:rPr>
        <w:t>ния.</w:t>
      </w:r>
      <w:r w:rsidRPr="004C5DE1">
        <w:rPr>
          <w:spacing w:val="20"/>
          <w:sz w:val="22"/>
          <w:szCs w:val="22"/>
        </w:rPr>
        <w:t xml:space="preserve"> </w:t>
      </w:r>
      <w:r w:rsidRPr="004C5DE1">
        <w:rPr>
          <w:spacing w:val="1"/>
          <w:sz w:val="22"/>
          <w:szCs w:val="22"/>
        </w:rPr>
        <w:t>Э</w:t>
      </w:r>
      <w:r w:rsidRPr="004C5DE1">
        <w:rPr>
          <w:sz w:val="22"/>
          <w:szCs w:val="22"/>
        </w:rPr>
        <w:t>т</w:t>
      </w:r>
      <w:r w:rsidRPr="004C5DE1">
        <w:rPr>
          <w:spacing w:val="1"/>
          <w:sz w:val="22"/>
          <w:szCs w:val="22"/>
        </w:rPr>
        <w:t>о</w:t>
      </w:r>
      <w:r w:rsidRPr="004C5DE1">
        <w:rPr>
          <w:spacing w:val="23"/>
          <w:sz w:val="22"/>
          <w:szCs w:val="22"/>
        </w:rPr>
        <w:t xml:space="preserve"> </w:t>
      </w:r>
      <w:r w:rsidRPr="004C5DE1">
        <w:rPr>
          <w:sz w:val="22"/>
          <w:szCs w:val="22"/>
        </w:rPr>
        <w:t>сос</w:t>
      </w:r>
      <w:r w:rsidRPr="004C5DE1">
        <w:rPr>
          <w:spacing w:val="-1"/>
          <w:sz w:val="22"/>
          <w:szCs w:val="22"/>
        </w:rPr>
        <w:t>т</w:t>
      </w:r>
      <w:r w:rsidRPr="004C5DE1">
        <w:rPr>
          <w:sz w:val="22"/>
          <w:szCs w:val="22"/>
        </w:rPr>
        <w:t>о</w:t>
      </w:r>
      <w:r w:rsidRPr="004C5DE1">
        <w:rPr>
          <w:spacing w:val="1"/>
          <w:sz w:val="22"/>
          <w:szCs w:val="22"/>
        </w:rPr>
        <w:t>я</w:t>
      </w:r>
      <w:r w:rsidRPr="004C5DE1">
        <w:rPr>
          <w:sz w:val="22"/>
          <w:szCs w:val="22"/>
        </w:rPr>
        <w:t>ние</w:t>
      </w:r>
      <w:r w:rsidRPr="004C5DE1">
        <w:rPr>
          <w:spacing w:val="24"/>
          <w:sz w:val="22"/>
          <w:szCs w:val="22"/>
        </w:rPr>
        <w:t xml:space="preserve"> </w:t>
      </w:r>
      <w:r w:rsidRPr="004C5DE1">
        <w:rPr>
          <w:spacing w:val="-1"/>
          <w:sz w:val="22"/>
          <w:szCs w:val="22"/>
        </w:rPr>
        <w:t>мож</w:t>
      </w:r>
      <w:r w:rsidRPr="004C5DE1">
        <w:rPr>
          <w:sz w:val="22"/>
          <w:szCs w:val="22"/>
        </w:rPr>
        <w:t>но</w:t>
      </w:r>
      <w:r w:rsidRPr="004C5DE1">
        <w:rPr>
          <w:spacing w:val="24"/>
          <w:sz w:val="22"/>
          <w:szCs w:val="22"/>
        </w:rPr>
        <w:t xml:space="preserve"> </w:t>
      </w:r>
      <w:r w:rsidRPr="004C5DE1">
        <w:rPr>
          <w:spacing w:val="-1"/>
          <w:sz w:val="22"/>
          <w:szCs w:val="22"/>
        </w:rPr>
        <w:t>э</w:t>
      </w:r>
      <w:r w:rsidRPr="004C5DE1">
        <w:rPr>
          <w:sz w:val="22"/>
          <w:szCs w:val="22"/>
        </w:rPr>
        <w:t>фф</w:t>
      </w:r>
      <w:r w:rsidRPr="004C5DE1">
        <w:rPr>
          <w:spacing w:val="-1"/>
          <w:sz w:val="22"/>
          <w:szCs w:val="22"/>
        </w:rPr>
        <w:t>е</w:t>
      </w:r>
      <w:r w:rsidRPr="004C5DE1">
        <w:rPr>
          <w:sz w:val="22"/>
          <w:szCs w:val="22"/>
        </w:rPr>
        <w:t>кт</w:t>
      </w:r>
      <w:r w:rsidRPr="004C5DE1">
        <w:rPr>
          <w:spacing w:val="1"/>
          <w:sz w:val="22"/>
          <w:szCs w:val="22"/>
        </w:rPr>
        <w:t>и</w:t>
      </w:r>
      <w:r w:rsidRPr="004C5DE1">
        <w:rPr>
          <w:spacing w:val="-1"/>
          <w:sz w:val="22"/>
          <w:szCs w:val="22"/>
        </w:rPr>
        <w:t>в</w:t>
      </w:r>
      <w:r w:rsidRPr="004C5DE1">
        <w:rPr>
          <w:sz w:val="22"/>
          <w:szCs w:val="22"/>
        </w:rPr>
        <w:t>но</w:t>
      </w:r>
      <w:r w:rsidRPr="004C5DE1">
        <w:rPr>
          <w:spacing w:val="22"/>
          <w:sz w:val="22"/>
          <w:szCs w:val="22"/>
        </w:rPr>
        <w:t xml:space="preserve"> </w:t>
      </w:r>
      <w:r w:rsidRPr="004C5DE1">
        <w:rPr>
          <w:spacing w:val="10"/>
          <w:sz w:val="22"/>
          <w:szCs w:val="22"/>
        </w:rPr>
        <w:t>и</w:t>
      </w:r>
      <w:r w:rsidRPr="004C5DE1">
        <w:rPr>
          <w:sz w:val="22"/>
          <w:szCs w:val="22"/>
        </w:rPr>
        <w:t>сп</w:t>
      </w:r>
      <w:r w:rsidRPr="004C5DE1">
        <w:rPr>
          <w:spacing w:val="2"/>
          <w:sz w:val="22"/>
          <w:szCs w:val="22"/>
        </w:rPr>
        <w:t>о</w:t>
      </w:r>
      <w:r w:rsidRPr="004C5DE1">
        <w:rPr>
          <w:sz w:val="22"/>
          <w:szCs w:val="22"/>
        </w:rPr>
        <w:t>льзова</w:t>
      </w:r>
      <w:r w:rsidRPr="004C5DE1">
        <w:rPr>
          <w:spacing w:val="1"/>
          <w:sz w:val="22"/>
          <w:szCs w:val="22"/>
        </w:rPr>
        <w:t>т</w:t>
      </w:r>
      <w:r w:rsidRPr="004C5DE1">
        <w:rPr>
          <w:sz w:val="22"/>
          <w:szCs w:val="22"/>
        </w:rPr>
        <w:t>ь</w:t>
      </w:r>
      <w:r w:rsidRPr="004C5DE1">
        <w:rPr>
          <w:spacing w:val="66"/>
          <w:sz w:val="22"/>
          <w:szCs w:val="22"/>
        </w:rPr>
        <w:t xml:space="preserve"> </w:t>
      </w:r>
      <w:r w:rsidRPr="004C5DE1">
        <w:rPr>
          <w:spacing w:val="1"/>
          <w:sz w:val="22"/>
          <w:szCs w:val="22"/>
        </w:rPr>
        <w:t>д</w:t>
      </w:r>
      <w:r w:rsidRPr="004C5DE1">
        <w:rPr>
          <w:sz w:val="22"/>
          <w:szCs w:val="22"/>
        </w:rPr>
        <w:t>ля</w:t>
      </w:r>
      <w:r w:rsidRPr="004C5DE1">
        <w:rPr>
          <w:spacing w:val="67"/>
          <w:sz w:val="22"/>
          <w:szCs w:val="22"/>
        </w:rPr>
        <w:t xml:space="preserve"> </w:t>
      </w:r>
      <w:r w:rsidRPr="004C5DE1">
        <w:rPr>
          <w:spacing w:val="-2"/>
          <w:sz w:val="22"/>
          <w:szCs w:val="22"/>
        </w:rPr>
        <w:t>у</w:t>
      </w:r>
      <w:r w:rsidRPr="004C5DE1">
        <w:rPr>
          <w:sz w:val="22"/>
          <w:szCs w:val="22"/>
        </w:rPr>
        <w:t>мен</w:t>
      </w:r>
      <w:r w:rsidRPr="004C5DE1">
        <w:rPr>
          <w:spacing w:val="1"/>
          <w:sz w:val="22"/>
          <w:szCs w:val="22"/>
        </w:rPr>
        <w:t>ь</w:t>
      </w:r>
      <w:r w:rsidRPr="004C5DE1">
        <w:rPr>
          <w:sz w:val="22"/>
          <w:szCs w:val="22"/>
        </w:rPr>
        <w:t>шения</w:t>
      </w:r>
      <w:r w:rsidRPr="004C5DE1">
        <w:rPr>
          <w:spacing w:val="67"/>
          <w:sz w:val="22"/>
          <w:szCs w:val="22"/>
        </w:rPr>
        <w:t xml:space="preserve"> </w:t>
      </w:r>
      <w:r w:rsidRPr="004C5DE1">
        <w:rPr>
          <w:spacing w:val="1"/>
          <w:sz w:val="22"/>
          <w:szCs w:val="22"/>
        </w:rPr>
        <w:t>в</w:t>
      </w:r>
      <w:r w:rsidRPr="004C5DE1">
        <w:rPr>
          <w:sz w:val="22"/>
          <w:szCs w:val="22"/>
        </w:rPr>
        <w:t>ес</w:t>
      </w:r>
      <w:r w:rsidRPr="004C5DE1">
        <w:rPr>
          <w:spacing w:val="1"/>
          <w:sz w:val="22"/>
          <w:szCs w:val="22"/>
        </w:rPr>
        <w:t>а</w:t>
      </w:r>
      <w:r w:rsidRPr="004C5DE1">
        <w:rPr>
          <w:spacing w:val="66"/>
          <w:sz w:val="22"/>
          <w:szCs w:val="22"/>
        </w:rPr>
        <w:t xml:space="preserve"> </w:t>
      </w:r>
      <w:r w:rsidRPr="004C5DE1">
        <w:rPr>
          <w:spacing w:val="1"/>
          <w:sz w:val="22"/>
          <w:szCs w:val="22"/>
        </w:rPr>
        <w:t>з</w:t>
      </w:r>
      <w:r w:rsidRPr="004C5DE1">
        <w:rPr>
          <w:sz w:val="22"/>
          <w:szCs w:val="22"/>
        </w:rPr>
        <w:t>а</w:t>
      </w:r>
      <w:r w:rsidRPr="004C5DE1">
        <w:rPr>
          <w:spacing w:val="68"/>
          <w:sz w:val="22"/>
          <w:szCs w:val="22"/>
        </w:rPr>
        <w:t xml:space="preserve"> </w:t>
      </w:r>
      <w:r w:rsidRPr="004C5DE1">
        <w:rPr>
          <w:sz w:val="22"/>
          <w:szCs w:val="22"/>
        </w:rPr>
        <w:t>счет</w:t>
      </w:r>
      <w:r w:rsidRPr="004C5DE1">
        <w:rPr>
          <w:spacing w:val="69"/>
          <w:sz w:val="22"/>
          <w:szCs w:val="22"/>
        </w:rPr>
        <w:t xml:space="preserve"> </w:t>
      </w:r>
      <w:r w:rsidRPr="004C5DE1">
        <w:rPr>
          <w:spacing w:val="-1"/>
          <w:sz w:val="22"/>
          <w:szCs w:val="22"/>
        </w:rPr>
        <w:t>с</w:t>
      </w:r>
      <w:r w:rsidRPr="004C5DE1">
        <w:rPr>
          <w:sz w:val="22"/>
          <w:szCs w:val="22"/>
        </w:rPr>
        <w:t>нижени</w:t>
      </w:r>
      <w:r w:rsidRPr="004C5DE1">
        <w:rPr>
          <w:spacing w:val="1"/>
          <w:sz w:val="22"/>
          <w:szCs w:val="22"/>
        </w:rPr>
        <w:t>я</w:t>
      </w:r>
      <w:r w:rsidRPr="004C5DE1">
        <w:rPr>
          <w:spacing w:val="67"/>
          <w:sz w:val="22"/>
          <w:szCs w:val="22"/>
        </w:rPr>
        <w:t xml:space="preserve"> </w:t>
      </w:r>
      <w:r w:rsidRPr="004C5DE1">
        <w:rPr>
          <w:sz w:val="22"/>
          <w:szCs w:val="22"/>
        </w:rPr>
        <w:t>об</w:t>
      </w:r>
      <w:r w:rsidRPr="004C5DE1">
        <w:rPr>
          <w:spacing w:val="1"/>
          <w:sz w:val="22"/>
          <w:szCs w:val="22"/>
        </w:rPr>
        <w:t>ъ</w:t>
      </w:r>
      <w:r w:rsidRPr="004C5DE1">
        <w:rPr>
          <w:spacing w:val="-2"/>
          <w:sz w:val="22"/>
          <w:szCs w:val="22"/>
        </w:rPr>
        <w:t>е</w:t>
      </w:r>
      <w:r w:rsidRPr="004C5DE1">
        <w:rPr>
          <w:sz w:val="22"/>
          <w:szCs w:val="22"/>
        </w:rPr>
        <w:t>ма</w:t>
      </w:r>
      <w:r w:rsidRPr="004C5DE1">
        <w:rPr>
          <w:spacing w:val="69"/>
          <w:sz w:val="22"/>
          <w:szCs w:val="22"/>
        </w:rPr>
        <w:t xml:space="preserve"> </w:t>
      </w:r>
      <w:r w:rsidRPr="004C5DE1">
        <w:rPr>
          <w:spacing w:val="-3"/>
          <w:sz w:val="22"/>
          <w:szCs w:val="22"/>
        </w:rPr>
        <w:t>у</w:t>
      </w:r>
      <w:r w:rsidRPr="004C5DE1">
        <w:rPr>
          <w:sz w:val="22"/>
          <w:szCs w:val="22"/>
        </w:rPr>
        <w:t>п</w:t>
      </w:r>
      <w:r w:rsidRPr="004C5DE1">
        <w:rPr>
          <w:spacing w:val="2"/>
          <w:sz w:val="22"/>
          <w:szCs w:val="22"/>
        </w:rPr>
        <w:t>о</w:t>
      </w:r>
      <w:r w:rsidRPr="004C5DE1">
        <w:rPr>
          <w:sz w:val="22"/>
          <w:szCs w:val="22"/>
        </w:rPr>
        <w:t>тре</w:t>
      </w:r>
      <w:r w:rsidRPr="004C5DE1">
        <w:rPr>
          <w:spacing w:val="1"/>
          <w:sz w:val="22"/>
          <w:szCs w:val="22"/>
        </w:rPr>
        <w:t>б</w:t>
      </w:r>
      <w:r w:rsidRPr="004C5DE1">
        <w:rPr>
          <w:sz w:val="22"/>
          <w:szCs w:val="22"/>
        </w:rPr>
        <w:t>л</w:t>
      </w:r>
      <w:r w:rsidRPr="004C5DE1">
        <w:rPr>
          <w:spacing w:val="-1"/>
          <w:sz w:val="22"/>
          <w:szCs w:val="22"/>
        </w:rPr>
        <w:t>я</w:t>
      </w:r>
      <w:r w:rsidRPr="004C5DE1">
        <w:rPr>
          <w:sz w:val="22"/>
          <w:szCs w:val="22"/>
        </w:rPr>
        <w:t>емой п</w:t>
      </w:r>
      <w:r w:rsidRPr="004C5DE1">
        <w:rPr>
          <w:spacing w:val="1"/>
          <w:sz w:val="22"/>
          <w:szCs w:val="22"/>
        </w:rPr>
        <w:t>и</w:t>
      </w:r>
      <w:r w:rsidRPr="004C5DE1">
        <w:rPr>
          <w:spacing w:val="-1"/>
          <w:sz w:val="22"/>
          <w:szCs w:val="22"/>
        </w:rPr>
        <w:t>щ</w:t>
      </w:r>
      <w:r w:rsidRPr="004C5DE1">
        <w:rPr>
          <w:sz w:val="22"/>
          <w:szCs w:val="22"/>
        </w:rPr>
        <w:t>и</w:t>
      </w:r>
      <w:r w:rsidRPr="004C5DE1">
        <w:rPr>
          <w:spacing w:val="1"/>
          <w:sz w:val="22"/>
          <w:szCs w:val="22"/>
        </w:rPr>
        <w:t>.</w:t>
      </w:r>
      <w:r w:rsidRPr="004C5DE1">
        <w:rPr>
          <w:spacing w:val="32"/>
          <w:sz w:val="22"/>
          <w:szCs w:val="22"/>
        </w:rPr>
        <w:t xml:space="preserve"> </w:t>
      </w:r>
      <w:r w:rsidRPr="004C5DE1">
        <w:rPr>
          <w:sz w:val="22"/>
          <w:szCs w:val="22"/>
        </w:rPr>
        <w:t>С</w:t>
      </w:r>
      <w:r w:rsidRPr="004C5DE1">
        <w:rPr>
          <w:spacing w:val="1"/>
          <w:sz w:val="22"/>
          <w:szCs w:val="22"/>
        </w:rPr>
        <w:t>л</w:t>
      </w:r>
      <w:r w:rsidRPr="004C5DE1">
        <w:rPr>
          <w:spacing w:val="-2"/>
          <w:sz w:val="22"/>
          <w:szCs w:val="22"/>
        </w:rPr>
        <w:t>е</w:t>
      </w:r>
      <w:r w:rsidRPr="004C5DE1">
        <w:rPr>
          <w:sz w:val="22"/>
          <w:szCs w:val="22"/>
        </w:rPr>
        <w:t>д</w:t>
      </w:r>
      <w:r w:rsidRPr="004C5DE1">
        <w:rPr>
          <w:spacing w:val="-2"/>
          <w:sz w:val="22"/>
          <w:szCs w:val="22"/>
        </w:rPr>
        <w:t>у</w:t>
      </w:r>
      <w:r w:rsidRPr="004C5DE1">
        <w:rPr>
          <w:sz w:val="22"/>
          <w:szCs w:val="22"/>
        </w:rPr>
        <w:t>ет</w:t>
      </w:r>
      <w:r w:rsidRPr="004C5DE1">
        <w:rPr>
          <w:spacing w:val="32"/>
          <w:sz w:val="22"/>
          <w:szCs w:val="22"/>
        </w:rPr>
        <w:t xml:space="preserve"> </w:t>
      </w:r>
      <w:r w:rsidRPr="004C5DE1">
        <w:rPr>
          <w:spacing w:val="2"/>
          <w:sz w:val="22"/>
          <w:szCs w:val="22"/>
        </w:rPr>
        <w:t>о</w:t>
      </w:r>
      <w:r w:rsidRPr="004C5DE1">
        <w:rPr>
          <w:sz w:val="22"/>
          <w:szCs w:val="22"/>
        </w:rPr>
        <w:t>т</w:t>
      </w:r>
      <w:r w:rsidRPr="004C5DE1">
        <w:rPr>
          <w:spacing w:val="1"/>
          <w:sz w:val="22"/>
          <w:szCs w:val="22"/>
        </w:rPr>
        <w:t>м</w:t>
      </w:r>
      <w:r w:rsidRPr="004C5DE1">
        <w:rPr>
          <w:sz w:val="22"/>
          <w:szCs w:val="22"/>
        </w:rPr>
        <w:t>ет</w:t>
      </w:r>
      <w:r w:rsidRPr="004C5DE1">
        <w:rPr>
          <w:spacing w:val="1"/>
          <w:sz w:val="22"/>
          <w:szCs w:val="22"/>
        </w:rPr>
        <w:t>и</w:t>
      </w:r>
      <w:r w:rsidRPr="004C5DE1">
        <w:rPr>
          <w:sz w:val="22"/>
          <w:szCs w:val="22"/>
        </w:rPr>
        <w:t>ть</w:t>
      </w:r>
      <w:r w:rsidRPr="004C5DE1">
        <w:rPr>
          <w:spacing w:val="1"/>
          <w:sz w:val="22"/>
          <w:szCs w:val="22"/>
        </w:rPr>
        <w:t>,</w:t>
      </w:r>
      <w:r w:rsidRPr="004C5DE1">
        <w:rPr>
          <w:spacing w:val="31"/>
          <w:sz w:val="22"/>
          <w:szCs w:val="22"/>
        </w:rPr>
        <w:t xml:space="preserve"> </w:t>
      </w:r>
      <w:r w:rsidRPr="004C5DE1">
        <w:rPr>
          <w:spacing w:val="1"/>
          <w:sz w:val="22"/>
          <w:szCs w:val="22"/>
        </w:rPr>
        <w:t>ч</w:t>
      </w:r>
      <w:r w:rsidRPr="004C5DE1">
        <w:rPr>
          <w:spacing w:val="-1"/>
          <w:sz w:val="22"/>
          <w:szCs w:val="22"/>
        </w:rPr>
        <w:t>т</w:t>
      </w:r>
      <w:r w:rsidRPr="004C5DE1">
        <w:rPr>
          <w:sz w:val="22"/>
          <w:szCs w:val="22"/>
        </w:rPr>
        <w:t>о</w:t>
      </w:r>
      <w:r w:rsidRPr="004C5DE1">
        <w:rPr>
          <w:spacing w:val="33"/>
          <w:sz w:val="22"/>
          <w:szCs w:val="22"/>
        </w:rPr>
        <w:t xml:space="preserve"> </w:t>
      </w:r>
      <w:r w:rsidRPr="004C5DE1">
        <w:rPr>
          <w:spacing w:val="1"/>
          <w:sz w:val="22"/>
          <w:szCs w:val="22"/>
        </w:rPr>
        <w:t>м</w:t>
      </w:r>
      <w:r w:rsidRPr="004C5DE1">
        <w:rPr>
          <w:spacing w:val="-1"/>
          <w:sz w:val="22"/>
          <w:szCs w:val="22"/>
        </w:rPr>
        <w:t>н</w:t>
      </w:r>
      <w:r w:rsidRPr="004C5DE1">
        <w:rPr>
          <w:spacing w:val="1"/>
          <w:sz w:val="22"/>
          <w:szCs w:val="22"/>
        </w:rPr>
        <w:t>о</w:t>
      </w:r>
      <w:r w:rsidRPr="004C5DE1">
        <w:rPr>
          <w:spacing w:val="-1"/>
          <w:sz w:val="22"/>
          <w:szCs w:val="22"/>
        </w:rPr>
        <w:t>г</w:t>
      </w:r>
      <w:r w:rsidRPr="004C5DE1">
        <w:rPr>
          <w:sz w:val="22"/>
          <w:szCs w:val="22"/>
        </w:rPr>
        <w:t>ие</w:t>
      </w:r>
      <w:r w:rsidRPr="004C5DE1">
        <w:rPr>
          <w:spacing w:val="33"/>
          <w:sz w:val="22"/>
          <w:szCs w:val="22"/>
        </w:rPr>
        <w:t xml:space="preserve"> </w:t>
      </w:r>
      <w:r w:rsidRPr="004C5DE1">
        <w:rPr>
          <w:spacing w:val="3"/>
          <w:sz w:val="22"/>
          <w:szCs w:val="22"/>
        </w:rPr>
        <w:t>с</w:t>
      </w:r>
      <w:r w:rsidRPr="004C5DE1">
        <w:rPr>
          <w:spacing w:val="1"/>
          <w:sz w:val="22"/>
          <w:szCs w:val="22"/>
        </w:rPr>
        <w:t>п</w:t>
      </w:r>
      <w:r w:rsidRPr="004C5DE1">
        <w:rPr>
          <w:sz w:val="22"/>
          <w:szCs w:val="22"/>
        </w:rPr>
        <w:t>орт</w:t>
      </w:r>
      <w:r w:rsidRPr="004C5DE1">
        <w:rPr>
          <w:spacing w:val="1"/>
          <w:sz w:val="22"/>
          <w:szCs w:val="22"/>
        </w:rPr>
        <w:t>с</w:t>
      </w:r>
      <w:r w:rsidRPr="004C5DE1">
        <w:rPr>
          <w:sz w:val="22"/>
          <w:szCs w:val="22"/>
        </w:rPr>
        <w:t>м</w:t>
      </w:r>
      <w:r w:rsidRPr="004C5DE1">
        <w:rPr>
          <w:spacing w:val="-1"/>
          <w:sz w:val="22"/>
          <w:szCs w:val="22"/>
        </w:rPr>
        <w:t>ен</w:t>
      </w:r>
      <w:r w:rsidRPr="004C5DE1">
        <w:rPr>
          <w:sz w:val="22"/>
          <w:szCs w:val="22"/>
        </w:rPr>
        <w:t>ы</w:t>
      </w:r>
      <w:r w:rsidRPr="004C5DE1">
        <w:rPr>
          <w:spacing w:val="1"/>
          <w:sz w:val="22"/>
          <w:szCs w:val="22"/>
        </w:rPr>
        <w:t>,</w:t>
      </w:r>
      <w:r w:rsidRPr="004C5DE1">
        <w:rPr>
          <w:spacing w:val="32"/>
          <w:sz w:val="22"/>
          <w:szCs w:val="22"/>
        </w:rPr>
        <w:t xml:space="preserve"> </w:t>
      </w:r>
      <w:r w:rsidRPr="004C5DE1">
        <w:rPr>
          <w:spacing w:val="1"/>
          <w:sz w:val="22"/>
          <w:szCs w:val="22"/>
        </w:rPr>
        <w:t>н</w:t>
      </w:r>
      <w:r w:rsidRPr="004C5DE1">
        <w:rPr>
          <w:spacing w:val="-1"/>
          <w:sz w:val="22"/>
          <w:szCs w:val="22"/>
        </w:rPr>
        <w:t>е</w:t>
      </w:r>
      <w:r w:rsidRPr="004C5DE1">
        <w:rPr>
          <w:sz w:val="22"/>
          <w:szCs w:val="22"/>
        </w:rPr>
        <w:t>см</w:t>
      </w:r>
      <w:r w:rsidRPr="004C5DE1">
        <w:rPr>
          <w:spacing w:val="1"/>
          <w:sz w:val="22"/>
          <w:szCs w:val="22"/>
        </w:rPr>
        <w:t>о</w:t>
      </w:r>
      <w:r w:rsidRPr="004C5DE1">
        <w:rPr>
          <w:spacing w:val="-1"/>
          <w:sz w:val="22"/>
          <w:szCs w:val="22"/>
        </w:rPr>
        <w:t>т</w:t>
      </w:r>
      <w:r w:rsidRPr="004C5DE1">
        <w:rPr>
          <w:sz w:val="22"/>
          <w:szCs w:val="22"/>
        </w:rPr>
        <w:t>ря</w:t>
      </w:r>
      <w:r w:rsidRPr="004C5DE1">
        <w:rPr>
          <w:spacing w:val="31"/>
          <w:sz w:val="22"/>
          <w:szCs w:val="22"/>
        </w:rPr>
        <w:t xml:space="preserve"> </w:t>
      </w:r>
      <w:r w:rsidRPr="004C5DE1">
        <w:rPr>
          <w:spacing w:val="1"/>
          <w:sz w:val="22"/>
          <w:szCs w:val="22"/>
        </w:rPr>
        <w:t>на</w:t>
      </w:r>
      <w:r w:rsidRPr="004C5DE1">
        <w:rPr>
          <w:spacing w:val="30"/>
          <w:sz w:val="22"/>
          <w:szCs w:val="22"/>
        </w:rPr>
        <w:t xml:space="preserve"> </w:t>
      </w:r>
      <w:r w:rsidRPr="004C5DE1">
        <w:rPr>
          <w:spacing w:val="2"/>
          <w:sz w:val="22"/>
          <w:szCs w:val="22"/>
        </w:rPr>
        <w:t>б</w:t>
      </w:r>
      <w:r w:rsidRPr="004C5DE1">
        <w:rPr>
          <w:spacing w:val="1"/>
          <w:sz w:val="22"/>
          <w:szCs w:val="22"/>
        </w:rPr>
        <w:t>о</w:t>
      </w:r>
      <w:r w:rsidRPr="004C5DE1">
        <w:rPr>
          <w:sz w:val="22"/>
          <w:szCs w:val="22"/>
        </w:rPr>
        <w:t>ль</w:t>
      </w:r>
      <w:r w:rsidRPr="004C5DE1">
        <w:rPr>
          <w:spacing w:val="-2"/>
          <w:sz w:val="22"/>
          <w:szCs w:val="22"/>
        </w:rPr>
        <w:t>ш</w:t>
      </w:r>
      <w:r w:rsidRPr="004C5DE1">
        <w:rPr>
          <w:sz w:val="22"/>
          <w:szCs w:val="22"/>
        </w:rPr>
        <w:t>ие</w:t>
      </w:r>
      <w:r w:rsidRPr="004C5DE1">
        <w:rPr>
          <w:spacing w:val="33"/>
          <w:sz w:val="22"/>
          <w:szCs w:val="22"/>
        </w:rPr>
        <w:t xml:space="preserve"> </w:t>
      </w:r>
      <w:r w:rsidRPr="004C5DE1">
        <w:rPr>
          <w:spacing w:val="4"/>
          <w:sz w:val="22"/>
          <w:szCs w:val="22"/>
        </w:rPr>
        <w:t>ф</w:t>
      </w:r>
      <w:r w:rsidRPr="004C5DE1">
        <w:rPr>
          <w:spacing w:val="2"/>
          <w:sz w:val="22"/>
          <w:szCs w:val="22"/>
        </w:rPr>
        <w:t>и</w:t>
      </w:r>
      <w:r w:rsidRPr="004C5DE1">
        <w:rPr>
          <w:sz w:val="22"/>
          <w:szCs w:val="22"/>
        </w:rPr>
        <w:t>зи</w:t>
      </w:r>
      <w:r w:rsidRPr="004C5DE1">
        <w:rPr>
          <w:spacing w:val="1"/>
          <w:sz w:val="22"/>
          <w:szCs w:val="22"/>
        </w:rPr>
        <w:t>че</w:t>
      </w:r>
      <w:r w:rsidRPr="004C5DE1">
        <w:rPr>
          <w:spacing w:val="-1"/>
          <w:sz w:val="22"/>
          <w:szCs w:val="22"/>
        </w:rPr>
        <w:t>с</w:t>
      </w:r>
      <w:r w:rsidRPr="004C5DE1">
        <w:rPr>
          <w:sz w:val="22"/>
          <w:szCs w:val="22"/>
        </w:rPr>
        <w:t>к</w:t>
      </w:r>
      <w:r w:rsidRPr="004C5DE1">
        <w:rPr>
          <w:spacing w:val="1"/>
          <w:sz w:val="22"/>
          <w:szCs w:val="22"/>
        </w:rPr>
        <w:t>и</w:t>
      </w:r>
      <w:r w:rsidRPr="004C5DE1">
        <w:rPr>
          <w:sz w:val="22"/>
          <w:szCs w:val="22"/>
        </w:rPr>
        <w:t>е</w:t>
      </w:r>
      <w:r w:rsidRPr="004C5DE1">
        <w:rPr>
          <w:spacing w:val="19"/>
          <w:sz w:val="22"/>
          <w:szCs w:val="22"/>
        </w:rPr>
        <w:t xml:space="preserve"> </w:t>
      </w:r>
      <w:r w:rsidRPr="004C5DE1">
        <w:rPr>
          <w:sz w:val="22"/>
          <w:szCs w:val="22"/>
        </w:rPr>
        <w:t>наг</w:t>
      </w:r>
      <w:r w:rsidRPr="004C5DE1">
        <w:rPr>
          <w:spacing w:val="1"/>
          <w:sz w:val="22"/>
          <w:szCs w:val="22"/>
        </w:rPr>
        <w:t>р</w:t>
      </w:r>
      <w:r w:rsidRPr="004C5DE1">
        <w:rPr>
          <w:spacing w:val="-2"/>
          <w:sz w:val="22"/>
          <w:szCs w:val="22"/>
        </w:rPr>
        <w:t>у</w:t>
      </w:r>
      <w:r w:rsidRPr="004C5DE1">
        <w:rPr>
          <w:sz w:val="22"/>
          <w:szCs w:val="22"/>
        </w:rPr>
        <w:t>зки,</w:t>
      </w:r>
      <w:r w:rsidRPr="004C5DE1">
        <w:rPr>
          <w:spacing w:val="19"/>
          <w:sz w:val="22"/>
          <w:szCs w:val="22"/>
        </w:rPr>
        <w:t xml:space="preserve"> </w:t>
      </w:r>
      <w:r w:rsidRPr="004C5DE1">
        <w:rPr>
          <w:spacing w:val="1"/>
          <w:sz w:val="22"/>
          <w:szCs w:val="22"/>
        </w:rPr>
        <w:t>о</w:t>
      </w:r>
      <w:r w:rsidRPr="004C5DE1">
        <w:rPr>
          <w:sz w:val="22"/>
          <w:szCs w:val="22"/>
        </w:rPr>
        <w:t>г</w:t>
      </w:r>
      <w:r w:rsidRPr="004C5DE1">
        <w:rPr>
          <w:spacing w:val="1"/>
          <w:sz w:val="22"/>
          <w:szCs w:val="22"/>
        </w:rPr>
        <w:t>р</w:t>
      </w:r>
      <w:r w:rsidRPr="004C5DE1">
        <w:rPr>
          <w:sz w:val="22"/>
          <w:szCs w:val="22"/>
        </w:rPr>
        <w:t>а</w:t>
      </w:r>
      <w:r w:rsidRPr="004C5DE1">
        <w:rPr>
          <w:spacing w:val="-1"/>
          <w:sz w:val="22"/>
          <w:szCs w:val="22"/>
        </w:rPr>
        <w:t>н</w:t>
      </w:r>
      <w:r w:rsidRPr="004C5DE1">
        <w:rPr>
          <w:sz w:val="22"/>
          <w:szCs w:val="22"/>
        </w:rPr>
        <w:t>и</w:t>
      </w:r>
      <w:r w:rsidRPr="004C5DE1">
        <w:rPr>
          <w:spacing w:val="-1"/>
          <w:sz w:val="22"/>
          <w:szCs w:val="22"/>
        </w:rPr>
        <w:t>ч</w:t>
      </w:r>
      <w:r w:rsidRPr="004C5DE1">
        <w:rPr>
          <w:sz w:val="22"/>
          <w:szCs w:val="22"/>
        </w:rPr>
        <w:t>и</w:t>
      </w:r>
      <w:r w:rsidRPr="004C5DE1">
        <w:rPr>
          <w:spacing w:val="1"/>
          <w:sz w:val="22"/>
          <w:szCs w:val="22"/>
        </w:rPr>
        <w:t>в</w:t>
      </w:r>
      <w:r w:rsidRPr="004C5DE1">
        <w:rPr>
          <w:sz w:val="22"/>
          <w:szCs w:val="22"/>
        </w:rPr>
        <w:t>ают</w:t>
      </w:r>
      <w:r w:rsidRPr="004C5DE1">
        <w:rPr>
          <w:spacing w:val="20"/>
          <w:sz w:val="22"/>
          <w:szCs w:val="22"/>
        </w:rPr>
        <w:t xml:space="preserve"> </w:t>
      </w:r>
      <w:r w:rsidRPr="004C5DE1">
        <w:rPr>
          <w:spacing w:val="1"/>
          <w:sz w:val="22"/>
          <w:szCs w:val="22"/>
        </w:rPr>
        <w:t>с</w:t>
      </w:r>
      <w:r w:rsidRPr="004C5DE1">
        <w:rPr>
          <w:spacing w:val="-2"/>
          <w:sz w:val="22"/>
          <w:szCs w:val="22"/>
        </w:rPr>
        <w:t>в</w:t>
      </w:r>
      <w:r w:rsidRPr="004C5DE1">
        <w:rPr>
          <w:sz w:val="22"/>
          <w:szCs w:val="22"/>
        </w:rPr>
        <w:t>о</w:t>
      </w:r>
      <w:r w:rsidRPr="004C5DE1">
        <w:rPr>
          <w:spacing w:val="1"/>
          <w:sz w:val="22"/>
          <w:szCs w:val="22"/>
        </w:rPr>
        <w:t>й</w:t>
      </w:r>
      <w:r w:rsidRPr="004C5DE1">
        <w:rPr>
          <w:spacing w:val="17"/>
          <w:sz w:val="22"/>
          <w:szCs w:val="22"/>
        </w:rPr>
        <w:t xml:space="preserve"> </w:t>
      </w:r>
      <w:r w:rsidRPr="004C5DE1">
        <w:rPr>
          <w:spacing w:val="1"/>
          <w:sz w:val="22"/>
          <w:szCs w:val="22"/>
        </w:rPr>
        <w:t>ра</w:t>
      </w:r>
      <w:r w:rsidRPr="004C5DE1">
        <w:rPr>
          <w:spacing w:val="-1"/>
          <w:sz w:val="22"/>
          <w:szCs w:val="22"/>
        </w:rPr>
        <w:t>ци</w:t>
      </w:r>
      <w:r w:rsidRPr="004C5DE1">
        <w:rPr>
          <w:spacing w:val="1"/>
          <w:sz w:val="22"/>
          <w:szCs w:val="22"/>
        </w:rPr>
        <w:t>о</w:t>
      </w:r>
      <w:r w:rsidRPr="004C5DE1">
        <w:rPr>
          <w:sz w:val="22"/>
          <w:szCs w:val="22"/>
        </w:rPr>
        <w:t>н</w:t>
      </w:r>
      <w:r w:rsidRPr="004C5DE1">
        <w:rPr>
          <w:spacing w:val="20"/>
          <w:sz w:val="22"/>
          <w:szCs w:val="22"/>
        </w:rPr>
        <w:t xml:space="preserve"> </w:t>
      </w:r>
      <w:r w:rsidRPr="004C5DE1">
        <w:rPr>
          <w:sz w:val="22"/>
          <w:szCs w:val="22"/>
        </w:rPr>
        <w:t>пит</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я.</w:t>
      </w:r>
      <w:r w:rsidRPr="004C5DE1">
        <w:rPr>
          <w:spacing w:val="19"/>
          <w:sz w:val="22"/>
          <w:szCs w:val="22"/>
        </w:rPr>
        <w:t xml:space="preserve"> </w:t>
      </w:r>
      <w:r w:rsidRPr="004C5DE1">
        <w:rPr>
          <w:sz w:val="22"/>
          <w:szCs w:val="22"/>
        </w:rPr>
        <w:t>Не</w:t>
      </w:r>
      <w:r w:rsidRPr="004C5DE1">
        <w:rPr>
          <w:spacing w:val="18"/>
          <w:sz w:val="22"/>
          <w:szCs w:val="22"/>
        </w:rPr>
        <w:t xml:space="preserve"> </w:t>
      </w:r>
      <w:r w:rsidRPr="004C5DE1">
        <w:rPr>
          <w:spacing w:val="1"/>
          <w:sz w:val="22"/>
          <w:szCs w:val="22"/>
        </w:rPr>
        <w:t>то</w:t>
      </w:r>
      <w:r w:rsidRPr="004C5DE1">
        <w:rPr>
          <w:sz w:val="22"/>
          <w:szCs w:val="22"/>
        </w:rPr>
        <w:t>ль</w:t>
      </w:r>
      <w:r w:rsidRPr="004C5DE1">
        <w:rPr>
          <w:spacing w:val="-2"/>
          <w:sz w:val="22"/>
          <w:szCs w:val="22"/>
        </w:rPr>
        <w:t>к</w:t>
      </w:r>
      <w:r w:rsidRPr="004C5DE1">
        <w:rPr>
          <w:sz w:val="22"/>
          <w:szCs w:val="22"/>
        </w:rPr>
        <w:t>о</w:t>
      </w:r>
      <w:r w:rsidRPr="004C5DE1">
        <w:rPr>
          <w:spacing w:val="21"/>
          <w:sz w:val="22"/>
          <w:szCs w:val="22"/>
        </w:rPr>
        <w:t xml:space="preserve"> </w:t>
      </w:r>
      <w:r w:rsidRPr="004C5DE1">
        <w:rPr>
          <w:spacing w:val="-1"/>
          <w:sz w:val="22"/>
          <w:szCs w:val="22"/>
        </w:rPr>
        <w:t>г</w:t>
      </w:r>
      <w:r w:rsidRPr="004C5DE1">
        <w:rPr>
          <w:sz w:val="22"/>
          <w:szCs w:val="22"/>
        </w:rPr>
        <w:t>и</w:t>
      </w:r>
      <w:r w:rsidRPr="004C5DE1">
        <w:rPr>
          <w:spacing w:val="-1"/>
          <w:sz w:val="22"/>
          <w:szCs w:val="22"/>
        </w:rPr>
        <w:t>м</w:t>
      </w:r>
      <w:r w:rsidRPr="004C5DE1">
        <w:rPr>
          <w:sz w:val="22"/>
          <w:szCs w:val="22"/>
        </w:rPr>
        <w:t>н</w:t>
      </w:r>
      <w:r w:rsidRPr="004C5DE1">
        <w:rPr>
          <w:spacing w:val="1"/>
          <w:sz w:val="22"/>
          <w:szCs w:val="22"/>
        </w:rPr>
        <w:t>а</w:t>
      </w:r>
      <w:r w:rsidRPr="004C5DE1">
        <w:rPr>
          <w:sz w:val="22"/>
          <w:szCs w:val="22"/>
        </w:rPr>
        <w:t>с</w:t>
      </w:r>
      <w:r w:rsidRPr="004C5DE1">
        <w:rPr>
          <w:spacing w:val="-1"/>
          <w:sz w:val="22"/>
          <w:szCs w:val="22"/>
        </w:rPr>
        <w:t>т</w:t>
      </w:r>
      <w:r w:rsidRPr="004C5DE1">
        <w:rPr>
          <w:sz w:val="22"/>
          <w:szCs w:val="22"/>
        </w:rPr>
        <w:t>ы, ф</w:t>
      </w:r>
      <w:r w:rsidRPr="004C5DE1">
        <w:rPr>
          <w:spacing w:val="2"/>
          <w:sz w:val="22"/>
          <w:szCs w:val="22"/>
        </w:rPr>
        <w:t>и</w:t>
      </w:r>
      <w:r w:rsidRPr="004C5DE1">
        <w:rPr>
          <w:sz w:val="22"/>
          <w:szCs w:val="22"/>
        </w:rPr>
        <w:t>г</w:t>
      </w:r>
      <w:r w:rsidRPr="004C5DE1">
        <w:rPr>
          <w:spacing w:val="-2"/>
          <w:sz w:val="22"/>
          <w:szCs w:val="22"/>
        </w:rPr>
        <w:t>у</w:t>
      </w:r>
      <w:r w:rsidRPr="004C5DE1">
        <w:rPr>
          <w:sz w:val="22"/>
          <w:szCs w:val="22"/>
        </w:rPr>
        <w:t>р</w:t>
      </w:r>
      <w:r w:rsidRPr="004C5DE1">
        <w:rPr>
          <w:spacing w:val="1"/>
          <w:sz w:val="22"/>
          <w:szCs w:val="22"/>
        </w:rPr>
        <w:t>и</w:t>
      </w:r>
      <w:r w:rsidRPr="004C5DE1">
        <w:rPr>
          <w:sz w:val="22"/>
          <w:szCs w:val="22"/>
        </w:rPr>
        <w:t>с</w:t>
      </w:r>
      <w:r w:rsidRPr="004C5DE1">
        <w:rPr>
          <w:spacing w:val="-1"/>
          <w:sz w:val="22"/>
          <w:szCs w:val="22"/>
        </w:rPr>
        <w:t>т</w:t>
      </w:r>
      <w:r w:rsidRPr="004C5DE1">
        <w:rPr>
          <w:sz w:val="22"/>
          <w:szCs w:val="22"/>
        </w:rPr>
        <w:t>ы</w:t>
      </w:r>
      <w:r w:rsidRPr="004C5DE1">
        <w:rPr>
          <w:spacing w:val="62"/>
          <w:sz w:val="22"/>
          <w:szCs w:val="22"/>
        </w:rPr>
        <w:t xml:space="preserve"> </w:t>
      </w:r>
      <w:r w:rsidRPr="004C5DE1">
        <w:rPr>
          <w:sz w:val="22"/>
          <w:szCs w:val="22"/>
        </w:rPr>
        <w:t>и</w:t>
      </w:r>
      <w:r w:rsidRPr="004C5DE1">
        <w:rPr>
          <w:spacing w:val="65"/>
          <w:sz w:val="22"/>
          <w:szCs w:val="22"/>
        </w:rPr>
        <w:t xml:space="preserve"> </w:t>
      </w:r>
      <w:r w:rsidRPr="004C5DE1">
        <w:rPr>
          <w:sz w:val="22"/>
          <w:szCs w:val="22"/>
        </w:rPr>
        <w:t>пр</w:t>
      </w:r>
      <w:r w:rsidRPr="004C5DE1">
        <w:rPr>
          <w:spacing w:val="-1"/>
          <w:sz w:val="22"/>
          <w:szCs w:val="22"/>
        </w:rPr>
        <w:t>е</w:t>
      </w:r>
      <w:r w:rsidRPr="004C5DE1">
        <w:rPr>
          <w:spacing w:val="1"/>
          <w:sz w:val="22"/>
          <w:szCs w:val="22"/>
        </w:rPr>
        <w:t>д</w:t>
      </w:r>
      <w:r w:rsidRPr="004C5DE1">
        <w:rPr>
          <w:spacing w:val="-1"/>
          <w:sz w:val="22"/>
          <w:szCs w:val="22"/>
        </w:rPr>
        <w:t>с</w:t>
      </w:r>
      <w:r w:rsidRPr="004C5DE1">
        <w:rPr>
          <w:sz w:val="22"/>
          <w:szCs w:val="22"/>
        </w:rPr>
        <w:t>тави</w:t>
      </w:r>
      <w:r w:rsidRPr="004C5DE1">
        <w:rPr>
          <w:spacing w:val="1"/>
          <w:sz w:val="22"/>
          <w:szCs w:val="22"/>
        </w:rPr>
        <w:t>т</w:t>
      </w:r>
      <w:r w:rsidRPr="004C5DE1">
        <w:rPr>
          <w:sz w:val="22"/>
          <w:szCs w:val="22"/>
        </w:rPr>
        <w:t>ели</w:t>
      </w:r>
      <w:r w:rsidRPr="004C5DE1">
        <w:rPr>
          <w:spacing w:val="62"/>
          <w:sz w:val="22"/>
          <w:szCs w:val="22"/>
        </w:rPr>
        <w:t xml:space="preserve"> </w:t>
      </w:r>
      <w:r w:rsidRPr="004C5DE1">
        <w:rPr>
          <w:sz w:val="22"/>
          <w:szCs w:val="22"/>
        </w:rPr>
        <w:t>д</w:t>
      </w:r>
      <w:r w:rsidRPr="004C5DE1">
        <w:rPr>
          <w:spacing w:val="1"/>
          <w:sz w:val="22"/>
          <w:szCs w:val="22"/>
        </w:rPr>
        <w:t>р</w:t>
      </w:r>
      <w:r w:rsidRPr="004C5DE1">
        <w:rPr>
          <w:spacing w:val="-3"/>
          <w:sz w:val="22"/>
          <w:szCs w:val="22"/>
        </w:rPr>
        <w:t>у</w:t>
      </w:r>
      <w:r w:rsidRPr="004C5DE1">
        <w:rPr>
          <w:sz w:val="22"/>
          <w:szCs w:val="22"/>
        </w:rPr>
        <w:t>г</w:t>
      </w:r>
      <w:r w:rsidRPr="004C5DE1">
        <w:rPr>
          <w:spacing w:val="1"/>
          <w:sz w:val="22"/>
          <w:szCs w:val="22"/>
        </w:rPr>
        <w:t>и</w:t>
      </w:r>
      <w:r w:rsidRPr="004C5DE1">
        <w:rPr>
          <w:sz w:val="22"/>
          <w:szCs w:val="22"/>
        </w:rPr>
        <w:t>х</w:t>
      </w:r>
      <w:r w:rsidRPr="004C5DE1">
        <w:rPr>
          <w:spacing w:val="65"/>
          <w:sz w:val="22"/>
          <w:szCs w:val="22"/>
        </w:rPr>
        <w:t xml:space="preserve"> </w:t>
      </w:r>
      <w:r w:rsidRPr="004C5DE1">
        <w:rPr>
          <w:spacing w:val="1"/>
          <w:sz w:val="22"/>
          <w:szCs w:val="22"/>
        </w:rPr>
        <w:t>с</w:t>
      </w:r>
      <w:r w:rsidRPr="004C5DE1">
        <w:rPr>
          <w:spacing w:val="-2"/>
          <w:sz w:val="22"/>
          <w:szCs w:val="22"/>
        </w:rPr>
        <w:t>л</w:t>
      </w:r>
      <w:r w:rsidRPr="004C5DE1">
        <w:rPr>
          <w:sz w:val="22"/>
          <w:szCs w:val="22"/>
        </w:rPr>
        <w:t>ожноко</w:t>
      </w:r>
      <w:r w:rsidRPr="004C5DE1">
        <w:rPr>
          <w:spacing w:val="-1"/>
          <w:sz w:val="22"/>
          <w:szCs w:val="22"/>
        </w:rPr>
        <w:t>о</w:t>
      </w:r>
      <w:r w:rsidRPr="004C5DE1">
        <w:rPr>
          <w:spacing w:val="1"/>
          <w:sz w:val="22"/>
          <w:szCs w:val="22"/>
        </w:rPr>
        <w:t>р</w:t>
      </w:r>
      <w:r w:rsidRPr="004C5DE1">
        <w:rPr>
          <w:sz w:val="22"/>
          <w:szCs w:val="22"/>
        </w:rPr>
        <w:t>дина</w:t>
      </w:r>
      <w:r w:rsidRPr="004C5DE1">
        <w:rPr>
          <w:spacing w:val="-1"/>
          <w:sz w:val="22"/>
          <w:szCs w:val="22"/>
        </w:rPr>
        <w:t>ц</w:t>
      </w:r>
      <w:r w:rsidRPr="004C5DE1">
        <w:rPr>
          <w:sz w:val="22"/>
          <w:szCs w:val="22"/>
        </w:rPr>
        <w:t>ио</w:t>
      </w:r>
      <w:r w:rsidRPr="004C5DE1">
        <w:rPr>
          <w:spacing w:val="-1"/>
          <w:sz w:val="22"/>
          <w:szCs w:val="22"/>
        </w:rPr>
        <w:t>н</w:t>
      </w:r>
      <w:r w:rsidRPr="004C5DE1">
        <w:rPr>
          <w:sz w:val="22"/>
          <w:szCs w:val="22"/>
        </w:rPr>
        <w:t>ных</w:t>
      </w:r>
      <w:r w:rsidRPr="004C5DE1">
        <w:rPr>
          <w:spacing w:val="65"/>
          <w:sz w:val="22"/>
          <w:szCs w:val="22"/>
        </w:rPr>
        <w:t xml:space="preserve"> </w:t>
      </w:r>
      <w:r w:rsidRPr="004C5DE1">
        <w:rPr>
          <w:spacing w:val="8"/>
          <w:sz w:val="22"/>
          <w:szCs w:val="22"/>
        </w:rPr>
        <w:t>в</w:t>
      </w:r>
      <w:r w:rsidRPr="004C5DE1">
        <w:rPr>
          <w:sz w:val="22"/>
          <w:szCs w:val="22"/>
        </w:rPr>
        <w:t>и</w:t>
      </w:r>
      <w:r w:rsidRPr="004C5DE1">
        <w:rPr>
          <w:spacing w:val="-1"/>
          <w:sz w:val="22"/>
          <w:szCs w:val="22"/>
        </w:rPr>
        <w:t>д</w:t>
      </w:r>
      <w:r w:rsidRPr="004C5DE1">
        <w:rPr>
          <w:spacing w:val="1"/>
          <w:sz w:val="22"/>
          <w:szCs w:val="22"/>
        </w:rPr>
        <w:t>о</w:t>
      </w:r>
      <w:r w:rsidRPr="004C5DE1">
        <w:rPr>
          <w:sz w:val="22"/>
          <w:szCs w:val="22"/>
        </w:rPr>
        <w:t>в</w:t>
      </w:r>
      <w:r w:rsidRPr="004C5DE1">
        <w:rPr>
          <w:spacing w:val="64"/>
          <w:sz w:val="22"/>
          <w:szCs w:val="22"/>
        </w:rPr>
        <w:t xml:space="preserve"> </w:t>
      </w:r>
      <w:r w:rsidRPr="004C5DE1">
        <w:rPr>
          <w:spacing w:val="-1"/>
          <w:sz w:val="22"/>
          <w:szCs w:val="22"/>
        </w:rPr>
        <w:t>с</w:t>
      </w:r>
      <w:r w:rsidRPr="004C5DE1">
        <w:rPr>
          <w:sz w:val="22"/>
          <w:szCs w:val="22"/>
        </w:rPr>
        <w:t>порт</w:t>
      </w:r>
      <w:r w:rsidRPr="004C5DE1">
        <w:rPr>
          <w:spacing w:val="1"/>
          <w:sz w:val="22"/>
          <w:szCs w:val="22"/>
        </w:rPr>
        <w:t>а</w:t>
      </w:r>
      <w:r w:rsidRPr="004C5DE1">
        <w:rPr>
          <w:sz w:val="22"/>
          <w:szCs w:val="22"/>
        </w:rPr>
        <w:t xml:space="preserve"> п</w:t>
      </w:r>
      <w:r w:rsidRPr="004C5DE1">
        <w:rPr>
          <w:spacing w:val="1"/>
          <w:sz w:val="22"/>
          <w:szCs w:val="22"/>
        </w:rPr>
        <w:t>р</w:t>
      </w:r>
      <w:r w:rsidRPr="004C5DE1">
        <w:rPr>
          <w:sz w:val="22"/>
          <w:szCs w:val="22"/>
        </w:rPr>
        <w:t>иде</w:t>
      </w:r>
      <w:r w:rsidRPr="004C5DE1">
        <w:rPr>
          <w:spacing w:val="-1"/>
          <w:sz w:val="22"/>
          <w:szCs w:val="22"/>
        </w:rPr>
        <w:t>р</w:t>
      </w:r>
      <w:r w:rsidRPr="004C5DE1">
        <w:rPr>
          <w:sz w:val="22"/>
          <w:szCs w:val="22"/>
        </w:rPr>
        <w:t>ж</w:t>
      </w:r>
      <w:r w:rsidRPr="004C5DE1">
        <w:rPr>
          <w:spacing w:val="1"/>
          <w:sz w:val="22"/>
          <w:szCs w:val="22"/>
        </w:rPr>
        <w:t>ив</w:t>
      </w:r>
      <w:r w:rsidRPr="004C5DE1">
        <w:rPr>
          <w:sz w:val="22"/>
          <w:szCs w:val="22"/>
        </w:rPr>
        <w:t>ают</w:t>
      </w:r>
      <w:r w:rsidRPr="004C5DE1">
        <w:rPr>
          <w:spacing w:val="-1"/>
          <w:sz w:val="22"/>
          <w:szCs w:val="22"/>
        </w:rPr>
        <w:t>с</w:t>
      </w:r>
      <w:r w:rsidRPr="004C5DE1">
        <w:rPr>
          <w:sz w:val="22"/>
          <w:szCs w:val="22"/>
        </w:rPr>
        <w:t>я</w:t>
      </w:r>
      <w:r w:rsidRPr="004C5DE1">
        <w:rPr>
          <w:spacing w:val="88"/>
          <w:sz w:val="22"/>
          <w:szCs w:val="22"/>
        </w:rPr>
        <w:t xml:space="preserve"> </w:t>
      </w:r>
      <w:r w:rsidRPr="004C5DE1">
        <w:rPr>
          <w:sz w:val="22"/>
          <w:szCs w:val="22"/>
        </w:rPr>
        <w:t>с</w:t>
      </w:r>
      <w:r w:rsidRPr="004C5DE1">
        <w:rPr>
          <w:spacing w:val="-1"/>
          <w:sz w:val="22"/>
          <w:szCs w:val="22"/>
        </w:rPr>
        <w:t>т</w:t>
      </w:r>
      <w:r w:rsidRPr="004C5DE1">
        <w:rPr>
          <w:sz w:val="22"/>
          <w:szCs w:val="22"/>
        </w:rPr>
        <w:t>р</w:t>
      </w:r>
      <w:r w:rsidRPr="004C5DE1">
        <w:rPr>
          <w:spacing w:val="1"/>
          <w:sz w:val="22"/>
          <w:szCs w:val="22"/>
        </w:rPr>
        <w:t>о</w:t>
      </w:r>
      <w:r w:rsidRPr="004C5DE1">
        <w:rPr>
          <w:spacing w:val="-1"/>
          <w:sz w:val="22"/>
          <w:szCs w:val="22"/>
        </w:rPr>
        <w:t>г</w:t>
      </w:r>
      <w:r w:rsidRPr="004C5DE1">
        <w:rPr>
          <w:sz w:val="22"/>
          <w:szCs w:val="22"/>
        </w:rPr>
        <w:t>ой</w:t>
      </w:r>
      <w:r w:rsidRPr="004C5DE1">
        <w:rPr>
          <w:spacing w:val="85"/>
          <w:sz w:val="22"/>
          <w:szCs w:val="22"/>
        </w:rPr>
        <w:t xml:space="preserve"> </w:t>
      </w:r>
      <w:r w:rsidRPr="004C5DE1">
        <w:rPr>
          <w:spacing w:val="2"/>
          <w:sz w:val="22"/>
          <w:szCs w:val="22"/>
        </w:rPr>
        <w:t>д</w:t>
      </w:r>
      <w:r w:rsidRPr="004C5DE1">
        <w:rPr>
          <w:spacing w:val="1"/>
          <w:sz w:val="22"/>
          <w:szCs w:val="22"/>
        </w:rPr>
        <w:t>и</w:t>
      </w:r>
      <w:r w:rsidRPr="004C5DE1">
        <w:rPr>
          <w:sz w:val="22"/>
          <w:szCs w:val="22"/>
        </w:rPr>
        <w:t>е</w:t>
      </w:r>
      <w:r w:rsidRPr="004C5DE1">
        <w:rPr>
          <w:spacing w:val="-1"/>
          <w:sz w:val="22"/>
          <w:szCs w:val="22"/>
        </w:rPr>
        <w:t>т</w:t>
      </w:r>
      <w:r w:rsidRPr="004C5DE1">
        <w:rPr>
          <w:sz w:val="22"/>
          <w:szCs w:val="22"/>
        </w:rPr>
        <w:t>ы</w:t>
      </w:r>
      <w:r w:rsidRPr="004C5DE1">
        <w:rPr>
          <w:spacing w:val="90"/>
          <w:sz w:val="22"/>
          <w:szCs w:val="22"/>
        </w:rPr>
        <w:t xml:space="preserve"> </w:t>
      </w:r>
      <w:r w:rsidRPr="004C5DE1">
        <w:rPr>
          <w:sz w:val="22"/>
          <w:szCs w:val="22"/>
        </w:rPr>
        <w:t>–</w:t>
      </w:r>
      <w:r w:rsidRPr="004C5DE1">
        <w:rPr>
          <w:spacing w:val="90"/>
          <w:sz w:val="22"/>
          <w:szCs w:val="22"/>
        </w:rPr>
        <w:t xml:space="preserve"> </w:t>
      </w:r>
      <w:r w:rsidRPr="004C5DE1">
        <w:rPr>
          <w:spacing w:val="-1"/>
          <w:sz w:val="22"/>
          <w:szCs w:val="22"/>
        </w:rPr>
        <w:t>спо</w:t>
      </w:r>
      <w:r w:rsidRPr="004C5DE1">
        <w:rPr>
          <w:sz w:val="22"/>
          <w:szCs w:val="22"/>
        </w:rPr>
        <w:t>р</w:t>
      </w:r>
      <w:r w:rsidRPr="004C5DE1">
        <w:rPr>
          <w:spacing w:val="1"/>
          <w:sz w:val="22"/>
          <w:szCs w:val="22"/>
        </w:rPr>
        <w:t>т</w:t>
      </w:r>
      <w:r w:rsidRPr="004C5DE1">
        <w:rPr>
          <w:sz w:val="22"/>
          <w:szCs w:val="22"/>
        </w:rPr>
        <w:t>с</w:t>
      </w:r>
      <w:r w:rsidRPr="004C5DE1">
        <w:rPr>
          <w:spacing w:val="1"/>
          <w:sz w:val="22"/>
          <w:szCs w:val="22"/>
        </w:rPr>
        <w:t>м</w:t>
      </w:r>
      <w:r w:rsidRPr="004C5DE1">
        <w:rPr>
          <w:spacing w:val="-1"/>
          <w:sz w:val="22"/>
          <w:szCs w:val="22"/>
        </w:rPr>
        <w:t>е</w:t>
      </w:r>
      <w:r w:rsidRPr="004C5DE1">
        <w:rPr>
          <w:sz w:val="22"/>
          <w:szCs w:val="22"/>
        </w:rPr>
        <w:t>ны</w:t>
      </w:r>
      <w:r w:rsidRPr="004C5DE1">
        <w:rPr>
          <w:spacing w:val="87"/>
          <w:sz w:val="22"/>
          <w:szCs w:val="22"/>
        </w:rPr>
        <w:t xml:space="preserve"> </w:t>
      </w:r>
      <w:r w:rsidRPr="004C5DE1">
        <w:rPr>
          <w:sz w:val="22"/>
          <w:szCs w:val="22"/>
        </w:rPr>
        <w:t>цик</w:t>
      </w:r>
      <w:r w:rsidRPr="004C5DE1">
        <w:rPr>
          <w:spacing w:val="1"/>
          <w:sz w:val="22"/>
          <w:szCs w:val="22"/>
        </w:rPr>
        <w:t>л</w:t>
      </w:r>
      <w:r w:rsidRPr="004C5DE1">
        <w:rPr>
          <w:spacing w:val="-1"/>
          <w:sz w:val="22"/>
          <w:szCs w:val="22"/>
        </w:rPr>
        <w:t>и</w:t>
      </w:r>
      <w:r w:rsidRPr="004C5DE1">
        <w:rPr>
          <w:sz w:val="22"/>
          <w:szCs w:val="22"/>
        </w:rPr>
        <w:t>чес</w:t>
      </w:r>
      <w:r w:rsidRPr="004C5DE1">
        <w:rPr>
          <w:spacing w:val="-2"/>
          <w:sz w:val="22"/>
          <w:szCs w:val="22"/>
        </w:rPr>
        <w:t>к</w:t>
      </w:r>
      <w:r w:rsidRPr="004C5DE1">
        <w:rPr>
          <w:sz w:val="22"/>
          <w:szCs w:val="22"/>
        </w:rPr>
        <w:t>их</w:t>
      </w:r>
      <w:r w:rsidRPr="004C5DE1">
        <w:rPr>
          <w:spacing w:val="89"/>
          <w:sz w:val="22"/>
          <w:szCs w:val="22"/>
        </w:rPr>
        <w:t xml:space="preserve"> </w:t>
      </w:r>
      <w:r w:rsidRPr="004C5DE1">
        <w:rPr>
          <w:spacing w:val="-1"/>
          <w:sz w:val="22"/>
          <w:szCs w:val="22"/>
        </w:rPr>
        <w:t>ви</w:t>
      </w:r>
      <w:r w:rsidRPr="004C5DE1">
        <w:rPr>
          <w:sz w:val="22"/>
          <w:szCs w:val="22"/>
        </w:rPr>
        <w:t>д</w:t>
      </w:r>
      <w:r w:rsidRPr="004C5DE1">
        <w:rPr>
          <w:spacing w:val="1"/>
          <w:sz w:val="22"/>
          <w:szCs w:val="22"/>
        </w:rPr>
        <w:t>ов</w:t>
      </w:r>
      <w:r w:rsidRPr="004C5DE1">
        <w:rPr>
          <w:spacing w:val="85"/>
          <w:sz w:val="22"/>
          <w:szCs w:val="22"/>
        </w:rPr>
        <w:t xml:space="preserve"> </w:t>
      </w:r>
      <w:r w:rsidRPr="004C5DE1">
        <w:rPr>
          <w:sz w:val="22"/>
          <w:szCs w:val="22"/>
        </w:rPr>
        <w:t>сп</w:t>
      </w:r>
      <w:r w:rsidRPr="004C5DE1">
        <w:rPr>
          <w:spacing w:val="1"/>
          <w:sz w:val="22"/>
          <w:szCs w:val="22"/>
        </w:rPr>
        <w:t>о</w:t>
      </w:r>
      <w:r w:rsidRPr="004C5DE1">
        <w:rPr>
          <w:sz w:val="22"/>
          <w:szCs w:val="22"/>
        </w:rPr>
        <w:t>рта (л</w:t>
      </w:r>
      <w:r w:rsidRPr="004C5DE1">
        <w:rPr>
          <w:spacing w:val="1"/>
          <w:sz w:val="22"/>
          <w:szCs w:val="22"/>
        </w:rPr>
        <w:t>ы</w:t>
      </w:r>
      <w:r w:rsidRPr="004C5DE1">
        <w:rPr>
          <w:sz w:val="22"/>
          <w:szCs w:val="22"/>
        </w:rPr>
        <w:t>ж</w:t>
      </w:r>
      <w:r w:rsidRPr="004C5DE1">
        <w:rPr>
          <w:spacing w:val="1"/>
          <w:sz w:val="22"/>
          <w:szCs w:val="22"/>
        </w:rPr>
        <w:t>н</w:t>
      </w:r>
      <w:r w:rsidRPr="004C5DE1">
        <w:rPr>
          <w:sz w:val="22"/>
          <w:szCs w:val="22"/>
        </w:rPr>
        <w:t>ые</w:t>
      </w:r>
      <w:r w:rsidRPr="004C5DE1">
        <w:rPr>
          <w:spacing w:val="28"/>
          <w:sz w:val="22"/>
          <w:szCs w:val="22"/>
        </w:rPr>
        <w:t xml:space="preserve"> </w:t>
      </w:r>
      <w:r w:rsidRPr="004C5DE1">
        <w:rPr>
          <w:spacing w:val="-1"/>
          <w:sz w:val="22"/>
          <w:szCs w:val="22"/>
        </w:rPr>
        <w:t>г</w:t>
      </w:r>
      <w:r w:rsidRPr="004C5DE1">
        <w:rPr>
          <w:spacing w:val="1"/>
          <w:sz w:val="22"/>
          <w:szCs w:val="22"/>
        </w:rPr>
        <w:t>о</w:t>
      </w:r>
      <w:r w:rsidRPr="004C5DE1">
        <w:rPr>
          <w:sz w:val="22"/>
          <w:szCs w:val="22"/>
        </w:rPr>
        <w:t>нк</w:t>
      </w:r>
      <w:r w:rsidRPr="004C5DE1">
        <w:rPr>
          <w:spacing w:val="1"/>
          <w:sz w:val="22"/>
          <w:szCs w:val="22"/>
        </w:rPr>
        <w:t>и</w:t>
      </w:r>
      <w:r w:rsidRPr="004C5DE1">
        <w:rPr>
          <w:sz w:val="22"/>
          <w:szCs w:val="22"/>
        </w:rPr>
        <w:t>,</w:t>
      </w:r>
      <w:r w:rsidRPr="004C5DE1">
        <w:rPr>
          <w:spacing w:val="26"/>
          <w:sz w:val="22"/>
          <w:szCs w:val="22"/>
        </w:rPr>
        <w:t xml:space="preserve"> </w:t>
      </w:r>
      <w:r w:rsidRPr="004C5DE1">
        <w:rPr>
          <w:spacing w:val="2"/>
          <w:sz w:val="22"/>
          <w:szCs w:val="22"/>
        </w:rPr>
        <w:t>б</w:t>
      </w:r>
      <w:r w:rsidRPr="004C5DE1">
        <w:rPr>
          <w:spacing w:val="1"/>
          <w:sz w:val="22"/>
          <w:szCs w:val="22"/>
        </w:rPr>
        <w:t>и</w:t>
      </w:r>
      <w:r w:rsidRPr="004C5DE1">
        <w:rPr>
          <w:spacing w:val="-1"/>
          <w:sz w:val="22"/>
          <w:szCs w:val="22"/>
        </w:rPr>
        <w:t>а</w:t>
      </w:r>
      <w:r w:rsidRPr="004C5DE1">
        <w:rPr>
          <w:sz w:val="22"/>
          <w:szCs w:val="22"/>
        </w:rPr>
        <w:t>т</w:t>
      </w:r>
      <w:r w:rsidRPr="004C5DE1">
        <w:rPr>
          <w:spacing w:val="-1"/>
          <w:sz w:val="22"/>
          <w:szCs w:val="22"/>
        </w:rPr>
        <w:t>л</w:t>
      </w:r>
      <w:r w:rsidRPr="004C5DE1">
        <w:rPr>
          <w:spacing w:val="1"/>
          <w:sz w:val="22"/>
          <w:szCs w:val="22"/>
        </w:rPr>
        <w:t>о</w:t>
      </w:r>
      <w:r w:rsidRPr="004C5DE1">
        <w:rPr>
          <w:sz w:val="22"/>
          <w:szCs w:val="22"/>
        </w:rPr>
        <w:t>н</w:t>
      </w:r>
      <w:r w:rsidRPr="004C5DE1">
        <w:rPr>
          <w:spacing w:val="1"/>
          <w:sz w:val="22"/>
          <w:szCs w:val="22"/>
        </w:rPr>
        <w:t>,</w:t>
      </w:r>
      <w:r w:rsidRPr="004C5DE1">
        <w:rPr>
          <w:spacing w:val="27"/>
          <w:sz w:val="22"/>
          <w:szCs w:val="22"/>
        </w:rPr>
        <w:t xml:space="preserve"> </w:t>
      </w:r>
      <w:r w:rsidRPr="004C5DE1">
        <w:rPr>
          <w:sz w:val="22"/>
          <w:szCs w:val="22"/>
        </w:rPr>
        <w:t>лег</w:t>
      </w:r>
      <w:r w:rsidRPr="004C5DE1">
        <w:rPr>
          <w:spacing w:val="1"/>
          <w:sz w:val="22"/>
          <w:szCs w:val="22"/>
        </w:rPr>
        <w:t>к</w:t>
      </w:r>
      <w:r w:rsidRPr="004C5DE1">
        <w:rPr>
          <w:spacing w:val="-1"/>
          <w:sz w:val="22"/>
          <w:szCs w:val="22"/>
        </w:rPr>
        <w:t>а</w:t>
      </w:r>
      <w:r w:rsidRPr="004C5DE1">
        <w:rPr>
          <w:sz w:val="22"/>
          <w:szCs w:val="22"/>
        </w:rPr>
        <w:t>я</w:t>
      </w:r>
      <w:r w:rsidRPr="004C5DE1">
        <w:rPr>
          <w:spacing w:val="28"/>
          <w:sz w:val="22"/>
          <w:szCs w:val="22"/>
        </w:rPr>
        <w:t xml:space="preserve"> </w:t>
      </w:r>
      <w:r w:rsidRPr="004C5DE1">
        <w:rPr>
          <w:spacing w:val="1"/>
          <w:sz w:val="22"/>
          <w:szCs w:val="22"/>
        </w:rPr>
        <w:t>а</w:t>
      </w:r>
      <w:r w:rsidRPr="004C5DE1">
        <w:rPr>
          <w:sz w:val="22"/>
          <w:szCs w:val="22"/>
        </w:rPr>
        <w:t>тлетика,</w:t>
      </w:r>
      <w:r w:rsidRPr="004C5DE1">
        <w:rPr>
          <w:spacing w:val="28"/>
          <w:sz w:val="22"/>
          <w:szCs w:val="22"/>
        </w:rPr>
        <w:t xml:space="preserve"> </w:t>
      </w:r>
      <w:r w:rsidRPr="004C5DE1">
        <w:rPr>
          <w:sz w:val="22"/>
          <w:szCs w:val="22"/>
        </w:rPr>
        <w:t>л</w:t>
      </w:r>
      <w:r w:rsidRPr="004C5DE1">
        <w:rPr>
          <w:spacing w:val="1"/>
          <w:sz w:val="22"/>
          <w:szCs w:val="22"/>
        </w:rPr>
        <w:t>ы</w:t>
      </w:r>
      <w:r w:rsidRPr="004C5DE1">
        <w:rPr>
          <w:spacing w:val="-1"/>
          <w:sz w:val="22"/>
          <w:szCs w:val="22"/>
        </w:rPr>
        <w:t>ж</w:t>
      </w:r>
      <w:r w:rsidRPr="004C5DE1">
        <w:rPr>
          <w:sz w:val="22"/>
          <w:szCs w:val="22"/>
        </w:rPr>
        <w:t>н</w:t>
      </w:r>
      <w:r w:rsidRPr="004C5DE1">
        <w:rPr>
          <w:spacing w:val="1"/>
          <w:sz w:val="22"/>
          <w:szCs w:val="22"/>
        </w:rPr>
        <w:t>ое</w:t>
      </w:r>
      <w:r w:rsidRPr="004C5DE1">
        <w:rPr>
          <w:spacing w:val="26"/>
          <w:sz w:val="22"/>
          <w:szCs w:val="22"/>
        </w:rPr>
        <w:t xml:space="preserve"> </w:t>
      </w:r>
      <w:r w:rsidRPr="004C5DE1">
        <w:rPr>
          <w:sz w:val="22"/>
          <w:szCs w:val="22"/>
        </w:rPr>
        <w:t>и</w:t>
      </w:r>
      <w:r w:rsidRPr="004C5DE1">
        <w:rPr>
          <w:spacing w:val="28"/>
          <w:sz w:val="22"/>
          <w:szCs w:val="22"/>
        </w:rPr>
        <w:t xml:space="preserve"> </w:t>
      </w:r>
      <w:r w:rsidRPr="004C5DE1">
        <w:rPr>
          <w:sz w:val="22"/>
          <w:szCs w:val="22"/>
        </w:rPr>
        <w:t>кр</w:t>
      </w:r>
      <w:r w:rsidRPr="004C5DE1">
        <w:rPr>
          <w:spacing w:val="1"/>
          <w:sz w:val="22"/>
          <w:szCs w:val="22"/>
        </w:rPr>
        <w:t>о</w:t>
      </w:r>
      <w:r w:rsidRPr="004C5DE1">
        <w:rPr>
          <w:sz w:val="22"/>
          <w:szCs w:val="22"/>
        </w:rPr>
        <w:t>с</w:t>
      </w:r>
      <w:r w:rsidRPr="004C5DE1">
        <w:rPr>
          <w:spacing w:val="-2"/>
          <w:sz w:val="22"/>
          <w:szCs w:val="22"/>
        </w:rPr>
        <w:t>с</w:t>
      </w:r>
      <w:r w:rsidRPr="004C5DE1">
        <w:rPr>
          <w:sz w:val="22"/>
          <w:szCs w:val="22"/>
        </w:rPr>
        <w:t>ов</w:t>
      </w:r>
      <w:r w:rsidRPr="004C5DE1">
        <w:rPr>
          <w:spacing w:val="1"/>
          <w:sz w:val="22"/>
          <w:szCs w:val="22"/>
        </w:rPr>
        <w:t>о</w:t>
      </w:r>
      <w:r w:rsidRPr="004C5DE1">
        <w:rPr>
          <w:sz w:val="22"/>
          <w:szCs w:val="22"/>
        </w:rPr>
        <w:t>е</w:t>
      </w:r>
      <w:r w:rsidRPr="004C5DE1">
        <w:rPr>
          <w:spacing w:val="27"/>
          <w:sz w:val="22"/>
          <w:szCs w:val="22"/>
        </w:rPr>
        <w:t xml:space="preserve"> </w:t>
      </w:r>
      <w:r w:rsidRPr="004C5DE1">
        <w:rPr>
          <w:sz w:val="22"/>
          <w:szCs w:val="22"/>
        </w:rPr>
        <w:t>ор</w:t>
      </w:r>
      <w:r w:rsidRPr="004C5DE1">
        <w:rPr>
          <w:spacing w:val="1"/>
          <w:sz w:val="22"/>
          <w:szCs w:val="22"/>
        </w:rPr>
        <w:t>и</w:t>
      </w:r>
      <w:r w:rsidRPr="004C5DE1">
        <w:rPr>
          <w:spacing w:val="-1"/>
          <w:sz w:val="22"/>
          <w:szCs w:val="22"/>
        </w:rPr>
        <w:t>е</w:t>
      </w:r>
      <w:r w:rsidRPr="004C5DE1">
        <w:rPr>
          <w:spacing w:val="8"/>
          <w:sz w:val="22"/>
          <w:szCs w:val="22"/>
        </w:rPr>
        <w:t>н</w:t>
      </w:r>
      <w:r w:rsidRPr="004C5DE1">
        <w:rPr>
          <w:spacing w:val="-3"/>
          <w:sz w:val="22"/>
          <w:szCs w:val="22"/>
        </w:rPr>
        <w:t>т</w:t>
      </w:r>
      <w:r w:rsidRPr="004C5DE1">
        <w:rPr>
          <w:spacing w:val="-4"/>
          <w:sz w:val="22"/>
          <w:szCs w:val="22"/>
        </w:rPr>
        <w:t>и</w:t>
      </w:r>
      <w:r w:rsidRPr="004C5DE1">
        <w:rPr>
          <w:spacing w:val="-3"/>
          <w:sz w:val="22"/>
          <w:szCs w:val="22"/>
        </w:rPr>
        <w:t>ро</w:t>
      </w:r>
      <w:r w:rsidRPr="004C5DE1">
        <w:rPr>
          <w:spacing w:val="-5"/>
          <w:sz w:val="22"/>
          <w:szCs w:val="22"/>
        </w:rPr>
        <w:t>ва</w:t>
      </w:r>
      <w:r w:rsidRPr="004C5DE1">
        <w:rPr>
          <w:spacing w:val="-3"/>
          <w:sz w:val="22"/>
          <w:szCs w:val="22"/>
        </w:rPr>
        <w:t>н</w:t>
      </w:r>
      <w:r w:rsidRPr="004C5DE1">
        <w:rPr>
          <w:spacing w:val="-4"/>
          <w:sz w:val="22"/>
          <w:szCs w:val="22"/>
        </w:rPr>
        <w:t>и</w:t>
      </w:r>
      <w:r w:rsidRPr="004C5DE1">
        <w:rPr>
          <w:sz w:val="22"/>
          <w:szCs w:val="22"/>
        </w:rPr>
        <w:t>е</w:t>
      </w:r>
      <w:r w:rsidRPr="004C5DE1">
        <w:rPr>
          <w:spacing w:val="6"/>
          <w:sz w:val="22"/>
          <w:szCs w:val="22"/>
        </w:rPr>
        <w:t xml:space="preserve"> </w:t>
      </w:r>
      <w:r w:rsidRPr="004C5DE1">
        <w:rPr>
          <w:spacing w:val="1"/>
          <w:sz w:val="22"/>
          <w:szCs w:val="22"/>
        </w:rPr>
        <w:t>и</w:t>
      </w:r>
      <w:r w:rsidRPr="004C5DE1">
        <w:rPr>
          <w:spacing w:val="7"/>
          <w:sz w:val="22"/>
          <w:szCs w:val="22"/>
        </w:rPr>
        <w:t xml:space="preserve"> </w:t>
      </w:r>
      <w:r w:rsidRPr="004C5DE1">
        <w:rPr>
          <w:spacing w:val="-2"/>
          <w:sz w:val="22"/>
          <w:szCs w:val="22"/>
        </w:rPr>
        <w:t>д</w:t>
      </w:r>
      <w:r w:rsidRPr="004C5DE1">
        <w:rPr>
          <w:spacing w:val="-3"/>
          <w:sz w:val="22"/>
          <w:szCs w:val="22"/>
        </w:rPr>
        <w:t>р</w:t>
      </w:r>
      <w:r w:rsidRPr="004C5DE1">
        <w:rPr>
          <w:spacing w:val="-5"/>
          <w:sz w:val="22"/>
          <w:szCs w:val="22"/>
        </w:rPr>
        <w:t>.</w:t>
      </w:r>
      <w:r w:rsidRPr="004C5DE1">
        <w:rPr>
          <w:sz w:val="22"/>
          <w:szCs w:val="22"/>
        </w:rPr>
        <w:t>)</w:t>
      </w:r>
      <w:r w:rsidRPr="004C5DE1">
        <w:rPr>
          <w:spacing w:val="6"/>
          <w:sz w:val="22"/>
          <w:szCs w:val="22"/>
        </w:rPr>
        <w:t xml:space="preserve"> </w:t>
      </w:r>
      <w:r w:rsidRPr="004C5DE1">
        <w:rPr>
          <w:spacing w:val="-3"/>
          <w:sz w:val="22"/>
          <w:szCs w:val="22"/>
        </w:rPr>
        <w:t>ч</w:t>
      </w:r>
      <w:r w:rsidRPr="004C5DE1">
        <w:rPr>
          <w:spacing w:val="-5"/>
          <w:sz w:val="22"/>
          <w:szCs w:val="22"/>
        </w:rPr>
        <w:t>а</w:t>
      </w:r>
      <w:r w:rsidRPr="004C5DE1">
        <w:rPr>
          <w:spacing w:val="-4"/>
          <w:sz w:val="22"/>
          <w:szCs w:val="22"/>
        </w:rPr>
        <w:t>с</w:t>
      </w:r>
      <w:r w:rsidRPr="004C5DE1">
        <w:rPr>
          <w:spacing w:val="-5"/>
          <w:sz w:val="22"/>
          <w:szCs w:val="22"/>
        </w:rPr>
        <w:t>т</w:t>
      </w:r>
      <w:r w:rsidRPr="004C5DE1">
        <w:rPr>
          <w:sz w:val="22"/>
          <w:szCs w:val="22"/>
        </w:rPr>
        <w:t>о</w:t>
      </w:r>
      <w:r w:rsidRPr="004C5DE1">
        <w:rPr>
          <w:spacing w:val="7"/>
          <w:sz w:val="22"/>
          <w:szCs w:val="22"/>
        </w:rPr>
        <w:t xml:space="preserve"> </w:t>
      </w:r>
      <w:r w:rsidRPr="004C5DE1">
        <w:rPr>
          <w:spacing w:val="-2"/>
          <w:sz w:val="22"/>
          <w:szCs w:val="22"/>
        </w:rPr>
        <w:t>о</w:t>
      </w:r>
      <w:r w:rsidRPr="004C5DE1">
        <w:rPr>
          <w:spacing w:val="-4"/>
          <w:sz w:val="22"/>
          <w:szCs w:val="22"/>
        </w:rPr>
        <w:t>гр</w:t>
      </w:r>
      <w:r w:rsidRPr="004C5DE1">
        <w:rPr>
          <w:spacing w:val="-6"/>
          <w:sz w:val="22"/>
          <w:szCs w:val="22"/>
        </w:rPr>
        <w:t>а</w:t>
      </w:r>
      <w:r w:rsidRPr="004C5DE1">
        <w:rPr>
          <w:spacing w:val="-4"/>
          <w:sz w:val="22"/>
          <w:szCs w:val="22"/>
        </w:rPr>
        <w:t>н</w:t>
      </w:r>
      <w:r w:rsidRPr="004C5DE1">
        <w:rPr>
          <w:spacing w:val="-3"/>
          <w:sz w:val="22"/>
          <w:szCs w:val="22"/>
        </w:rPr>
        <w:t>и</w:t>
      </w:r>
      <w:r w:rsidRPr="004C5DE1">
        <w:rPr>
          <w:spacing w:val="-4"/>
          <w:sz w:val="22"/>
          <w:szCs w:val="22"/>
        </w:rPr>
        <w:t>чи</w:t>
      </w:r>
      <w:r w:rsidRPr="004C5DE1">
        <w:rPr>
          <w:spacing w:val="-5"/>
          <w:sz w:val="22"/>
          <w:szCs w:val="22"/>
        </w:rPr>
        <w:t>в</w:t>
      </w:r>
      <w:r w:rsidRPr="004C5DE1">
        <w:rPr>
          <w:spacing w:val="-4"/>
          <w:sz w:val="22"/>
          <w:szCs w:val="22"/>
        </w:rPr>
        <w:t>а</w:t>
      </w:r>
      <w:r w:rsidRPr="004C5DE1">
        <w:rPr>
          <w:spacing w:val="-6"/>
          <w:sz w:val="22"/>
          <w:szCs w:val="22"/>
        </w:rPr>
        <w:t>ю</w:t>
      </w:r>
      <w:r w:rsidRPr="004C5DE1">
        <w:rPr>
          <w:sz w:val="22"/>
          <w:szCs w:val="22"/>
        </w:rPr>
        <w:t>т</w:t>
      </w:r>
      <w:r w:rsidRPr="004C5DE1">
        <w:rPr>
          <w:spacing w:val="6"/>
          <w:sz w:val="22"/>
          <w:szCs w:val="22"/>
        </w:rPr>
        <w:t xml:space="preserve"> </w:t>
      </w:r>
      <w:r w:rsidRPr="004C5DE1">
        <w:rPr>
          <w:spacing w:val="-3"/>
          <w:sz w:val="22"/>
          <w:szCs w:val="22"/>
        </w:rPr>
        <w:t>с</w:t>
      </w:r>
      <w:r w:rsidRPr="004C5DE1">
        <w:rPr>
          <w:spacing w:val="-5"/>
          <w:sz w:val="22"/>
          <w:szCs w:val="22"/>
        </w:rPr>
        <w:t>е</w:t>
      </w:r>
      <w:r w:rsidRPr="004C5DE1">
        <w:rPr>
          <w:spacing w:val="-3"/>
          <w:sz w:val="22"/>
          <w:szCs w:val="22"/>
        </w:rPr>
        <w:t>б</w:t>
      </w:r>
      <w:r w:rsidRPr="004C5DE1">
        <w:rPr>
          <w:sz w:val="22"/>
          <w:szCs w:val="22"/>
        </w:rPr>
        <w:t>я</w:t>
      </w:r>
      <w:r w:rsidRPr="004C5DE1">
        <w:rPr>
          <w:spacing w:val="6"/>
          <w:sz w:val="22"/>
          <w:szCs w:val="22"/>
        </w:rPr>
        <w:t xml:space="preserve"> </w:t>
      </w:r>
      <w:r w:rsidRPr="004C5DE1">
        <w:rPr>
          <w:spacing w:val="1"/>
          <w:sz w:val="22"/>
          <w:szCs w:val="22"/>
        </w:rPr>
        <w:t>в</w:t>
      </w:r>
      <w:r w:rsidRPr="004C5DE1">
        <w:rPr>
          <w:spacing w:val="6"/>
          <w:sz w:val="22"/>
          <w:szCs w:val="22"/>
        </w:rPr>
        <w:t xml:space="preserve"> </w:t>
      </w:r>
      <w:r w:rsidRPr="004C5DE1">
        <w:rPr>
          <w:spacing w:val="-3"/>
          <w:sz w:val="22"/>
          <w:szCs w:val="22"/>
        </w:rPr>
        <w:t>пит</w:t>
      </w:r>
      <w:r w:rsidRPr="004C5DE1">
        <w:rPr>
          <w:spacing w:val="-4"/>
          <w:sz w:val="22"/>
          <w:szCs w:val="22"/>
        </w:rPr>
        <w:t>ан</w:t>
      </w:r>
      <w:r w:rsidRPr="004C5DE1">
        <w:rPr>
          <w:spacing w:val="-3"/>
          <w:sz w:val="22"/>
          <w:szCs w:val="22"/>
        </w:rPr>
        <w:t>и</w:t>
      </w:r>
      <w:r w:rsidRPr="004C5DE1">
        <w:rPr>
          <w:sz w:val="22"/>
          <w:szCs w:val="22"/>
        </w:rPr>
        <w:t>и</w:t>
      </w:r>
      <w:r w:rsidRPr="004C5DE1">
        <w:rPr>
          <w:spacing w:val="7"/>
          <w:sz w:val="22"/>
          <w:szCs w:val="22"/>
        </w:rPr>
        <w:t xml:space="preserve"> </w:t>
      </w:r>
      <w:r w:rsidRPr="004C5DE1">
        <w:rPr>
          <w:sz w:val="22"/>
          <w:szCs w:val="22"/>
        </w:rPr>
        <w:t>с</w:t>
      </w:r>
      <w:r w:rsidRPr="004C5DE1">
        <w:rPr>
          <w:spacing w:val="7"/>
          <w:sz w:val="22"/>
          <w:szCs w:val="22"/>
        </w:rPr>
        <w:t xml:space="preserve"> </w:t>
      </w:r>
      <w:r w:rsidRPr="004C5DE1">
        <w:rPr>
          <w:spacing w:val="-3"/>
          <w:sz w:val="22"/>
          <w:szCs w:val="22"/>
        </w:rPr>
        <w:t>ц</w:t>
      </w:r>
      <w:r w:rsidRPr="004C5DE1">
        <w:rPr>
          <w:spacing w:val="-4"/>
          <w:sz w:val="22"/>
          <w:szCs w:val="22"/>
        </w:rPr>
        <w:t>е</w:t>
      </w:r>
      <w:r w:rsidRPr="004C5DE1">
        <w:rPr>
          <w:spacing w:val="-5"/>
          <w:sz w:val="22"/>
          <w:szCs w:val="22"/>
        </w:rPr>
        <w:t>л</w:t>
      </w:r>
      <w:r w:rsidRPr="004C5DE1">
        <w:rPr>
          <w:spacing w:val="-6"/>
          <w:sz w:val="22"/>
          <w:szCs w:val="22"/>
        </w:rPr>
        <w:t>ь</w:t>
      </w:r>
      <w:r w:rsidRPr="004C5DE1">
        <w:rPr>
          <w:sz w:val="22"/>
          <w:szCs w:val="22"/>
        </w:rPr>
        <w:t>ю</w:t>
      </w:r>
      <w:r w:rsidRPr="004C5DE1">
        <w:rPr>
          <w:spacing w:val="5"/>
          <w:sz w:val="22"/>
          <w:szCs w:val="22"/>
        </w:rPr>
        <w:t xml:space="preserve"> </w:t>
      </w:r>
      <w:r w:rsidRPr="004C5DE1">
        <w:rPr>
          <w:spacing w:val="-3"/>
          <w:sz w:val="22"/>
          <w:szCs w:val="22"/>
        </w:rPr>
        <w:t>сох</w:t>
      </w:r>
      <w:r w:rsidRPr="004C5DE1">
        <w:rPr>
          <w:spacing w:val="-4"/>
          <w:sz w:val="22"/>
          <w:szCs w:val="22"/>
        </w:rPr>
        <w:t>ране</w:t>
      </w:r>
      <w:r w:rsidRPr="004C5DE1">
        <w:rPr>
          <w:spacing w:val="-3"/>
          <w:sz w:val="22"/>
          <w:szCs w:val="22"/>
        </w:rPr>
        <w:t>н</w:t>
      </w:r>
      <w:r w:rsidRPr="004C5DE1">
        <w:rPr>
          <w:spacing w:val="-4"/>
          <w:sz w:val="22"/>
          <w:szCs w:val="22"/>
        </w:rPr>
        <w:t>и</w:t>
      </w:r>
      <w:r w:rsidRPr="004C5DE1">
        <w:rPr>
          <w:sz w:val="22"/>
          <w:szCs w:val="22"/>
        </w:rPr>
        <w:t>я</w:t>
      </w:r>
      <w:r w:rsidRPr="004C5DE1">
        <w:rPr>
          <w:spacing w:val="6"/>
          <w:sz w:val="22"/>
          <w:szCs w:val="22"/>
        </w:rPr>
        <w:t xml:space="preserve"> </w:t>
      </w:r>
      <w:r w:rsidRPr="004C5DE1">
        <w:rPr>
          <w:spacing w:val="-4"/>
          <w:sz w:val="22"/>
          <w:szCs w:val="22"/>
        </w:rPr>
        <w:t>«</w:t>
      </w:r>
      <w:r w:rsidRPr="004C5DE1">
        <w:rPr>
          <w:spacing w:val="-5"/>
          <w:sz w:val="22"/>
          <w:szCs w:val="22"/>
        </w:rPr>
        <w:t>г</w:t>
      </w:r>
      <w:r w:rsidRPr="004C5DE1">
        <w:rPr>
          <w:spacing w:val="-3"/>
          <w:sz w:val="22"/>
          <w:szCs w:val="22"/>
        </w:rPr>
        <w:t>о</w:t>
      </w:r>
      <w:r w:rsidRPr="004C5DE1">
        <w:rPr>
          <w:spacing w:val="-4"/>
          <w:sz w:val="22"/>
          <w:szCs w:val="22"/>
        </w:rPr>
        <w:t>н</w:t>
      </w:r>
      <w:r w:rsidRPr="004C5DE1">
        <w:rPr>
          <w:spacing w:val="-3"/>
          <w:sz w:val="22"/>
          <w:szCs w:val="22"/>
        </w:rPr>
        <w:t>о</w:t>
      </w:r>
      <w:r w:rsidRPr="004C5DE1">
        <w:rPr>
          <w:spacing w:val="-4"/>
          <w:sz w:val="22"/>
          <w:szCs w:val="22"/>
        </w:rPr>
        <w:t>ч</w:t>
      </w:r>
      <w:r w:rsidRPr="004C5DE1">
        <w:rPr>
          <w:spacing w:val="3"/>
          <w:sz w:val="22"/>
          <w:szCs w:val="22"/>
        </w:rPr>
        <w:t>н</w:t>
      </w:r>
      <w:r w:rsidRPr="004C5DE1">
        <w:rPr>
          <w:spacing w:val="-3"/>
          <w:sz w:val="22"/>
          <w:szCs w:val="22"/>
        </w:rPr>
        <w:t>о</w:t>
      </w:r>
      <w:r w:rsidRPr="004C5DE1">
        <w:rPr>
          <w:spacing w:val="-4"/>
          <w:sz w:val="22"/>
          <w:szCs w:val="22"/>
        </w:rPr>
        <w:t>г</w:t>
      </w:r>
      <w:r w:rsidRPr="004C5DE1">
        <w:rPr>
          <w:spacing w:val="-3"/>
          <w:sz w:val="22"/>
          <w:szCs w:val="22"/>
        </w:rPr>
        <w:t>о</w:t>
      </w:r>
      <w:r w:rsidRPr="004C5DE1">
        <w:rPr>
          <w:sz w:val="22"/>
          <w:szCs w:val="22"/>
        </w:rPr>
        <w:t xml:space="preserve">» </w:t>
      </w:r>
      <w:r w:rsidRPr="004C5DE1">
        <w:rPr>
          <w:spacing w:val="-5"/>
          <w:sz w:val="22"/>
          <w:szCs w:val="22"/>
        </w:rPr>
        <w:t>в</w:t>
      </w:r>
      <w:r w:rsidRPr="004C5DE1">
        <w:rPr>
          <w:spacing w:val="-4"/>
          <w:sz w:val="22"/>
          <w:szCs w:val="22"/>
        </w:rPr>
        <w:t>ес</w:t>
      </w:r>
      <w:r w:rsidRPr="004C5DE1">
        <w:rPr>
          <w:spacing w:val="-5"/>
          <w:sz w:val="22"/>
          <w:szCs w:val="22"/>
        </w:rPr>
        <w:t>а</w:t>
      </w:r>
      <w:r w:rsidRPr="004C5DE1">
        <w:rPr>
          <w:sz w:val="22"/>
          <w:szCs w:val="22"/>
        </w:rPr>
        <w:t>.</w:t>
      </w:r>
      <w:r w:rsidRPr="004C5DE1">
        <w:rPr>
          <w:spacing w:val="44"/>
          <w:sz w:val="22"/>
          <w:szCs w:val="22"/>
        </w:rPr>
        <w:t xml:space="preserve"> </w:t>
      </w:r>
      <w:r w:rsidRPr="004C5DE1">
        <w:rPr>
          <w:spacing w:val="-4"/>
          <w:sz w:val="22"/>
          <w:szCs w:val="22"/>
        </w:rPr>
        <w:t>Бе</w:t>
      </w:r>
      <w:r w:rsidRPr="004C5DE1">
        <w:rPr>
          <w:spacing w:val="-3"/>
          <w:sz w:val="22"/>
          <w:szCs w:val="22"/>
        </w:rPr>
        <w:t>з</w:t>
      </w:r>
      <w:r w:rsidRPr="004C5DE1">
        <w:rPr>
          <w:spacing w:val="-5"/>
          <w:sz w:val="22"/>
          <w:szCs w:val="22"/>
        </w:rPr>
        <w:t>у</w:t>
      </w:r>
      <w:r w:rsidRPr="004C5DE1">
        <w:rPr>
          <w:spacing w:val="-3"/>
          <w:sz w:val="22"/>
          <w:szCs w:val="22"/>
        </w:rPr>
        <w:t>д</w:t>
      </w:r>
      <w:r w:rsidRPr="004C5DE1">
        <w:rPr>
          <w:spacing w:val="-5"/>
          <w:sz w:val="22"/>
          <w:szCs w:val="22"/>
        </w:rPr>
        <w:t>е</w:t>
      </w:r>
      <w:r w:rsidRPr="004C5DE1">
        <w:rPr>
          <w:spacing w:val="-3"/>
          <w:sz w:val="22"/>
          <w:szCs w:val="22"/>
        </w:rPr>
        <w:t>р</w:t>
      </w:r>
      <w:r w:rsidRPr="004C5DE1">
        <w:rPr>
          <w:spacing w:val="-4"/>
          <w:sz w:val="22"/>
          <w:szCs w:val="22"/>
        </w:rPr>
        <w:t>ж</w:t>
      </w:r>
      <w:r w:rsidRPr="004C5DE1">
        <w:rPr>
          <w:spacing w:val="-3"/>
          <w:sz w:val="22"/>
          <w:szCs w:val="22"/>
        </w:rPr>
        <w:t>н</w:t>
      </w:r>
      <w:r w:rsidRPr="004C5DE1">
        <w:rPr>
          <w:spacing w:val="-4"/>
          <w:sz w:val="22"/>
          <w:szCs w:val="22"/>
        </w:rPr>
        <w:t>о</w:t>
      </w:r>
      <w:r w:rsidRPr="004C5DE1">
        <w:rPr>
          <w:sz w:val="22"/>
          <w:szCs w:val="22"/>
        </w:rPr>
        <w:t>е</w:t>
      </w:r>
      <w:r w:rsidRPr="004C5DE1">
        <w:rPr>
          <w:spacing w:val="45"/>
          <w:sz w:val="22"/>
          <w:szCs w:val="22"/>
        </w:rPr>
        <w:t xml:space="preserve"> </w:t>
      </w:r>
      <w:r w:rsidRPr="004C5DE1">
        <w:rPr>
          <w:spacing w:val="-5"/>
          <w:sz w:val="22"/>
          <w:szCs w:val="22"/>
        </w:rPr>
        <w:t>ут</w:t>
      </w:r>
      <w:r w:rsidRPr="004C5DE1">
        <w:rPr>
          <w:spacing w:val="-3"/>
          <w:sz w:val="22"/>
          <w:szCs w:val="22"/>
        </w:rPr>
        <w:t>о</w:t>
      </w:r>
      <w:r w:rsidRPr="004C5DE1">
        <w:rPr>
          <w:spacing w:val="-5"/>
          <w:sz w:val="22"/>
          <w:szCs w:val="22"/>
        </w:rPr>
        <w:t>ле</w:t>
      </w:r>
      <w:r w:rsidRPr="004C5DE1">
        <w:rPr>
          <w:spacing w:val="-3"/>
          <w:sz w:val="22"/>
          <w:szCs w:val="22"/>
        </w:rPr>
        <w:t>н</w:t>
      </w:r>
      <w:r w:rsidRPr="004C5DE1">
        <w:rPr>
          <w:spacing w:val="-4"/>
          <w:sz w:val="22"/>
          <w:szCs w:val="22"/>
        </w:rPr>
        <w:t>и</w:t>
      </w:r>
      <w:r w:rsidRPr="004C5DE1">
        <w:rPr>
          <w:sz w:val="22"/>
          <w:szCs w:val="22"/>
        </w:rPr>
        <w:t>е</w:t>
      </w:r>
      <w:r w:rsidRPr="004C5DE1">
        <w:rPr>
          <w:spacing w:val="42"/>
          <w:sz w:val="22"/>
          <w:szCs w:val="22"/>
        </w:rPr>
        <w:t xml:space="preserve"> </w:t>
      </w:r>
      <w:r w:rsidRPr="004C5DE1">
        <w:rPr>
          <w:spacing w:val="-3"/>
          <w:sz w:val="22"/>
          <w:szCs w:val="22"/>
        </w:rPr>
        <w:t>ж</w:t>
      </w:r>
      <w:r w:rsidRPr="004C5DE1">
        <w:rPr>
          <w:spacing w:val="-4"/>
          <w:sz w:val="22"/>
          <w:szCs w:val="22"/>
        </w:rPr>
        <w:t>аж</w:t>
      </w:r>
      <w:r w:rsidRPr="004C5DE1">
        <w:rPr>
          <w:spacing w:val="-3"/>
          <w:sz w:val="22"/>
          <w:szCs w:val="22"/>
        </w:rPr>
        <w:t>д</w:t>
      </w:r>
      <w:r w:rsidRPr="004C5DE1">
        <w:rPr>
          <w:sz w:val="22"/>
          <w:szCs w:val="22"/>
        </w:rPr>
        <w:t>ы</w:t>
      </w:r>
      <w:r w:rsidRPr="004C5DE1">
        <w:rPr>
          <w:spacing w:val="43"/>
          <w:sz w:val="22"/>
          <w:szCs w:val="22"/>
        </w:rPr>
        <w:t xml:space="preserve"> </w:t>
      </w:r>
      <w:r w:rsidRPr="004C5DE1">
        <w:rPr>
          <w:spacing w:val="-3"/>
          <w:sz w:val="22"/>
          <w:szCs w:val="22"/>
        </w:rPr>
        <w:lastRenderedPageBreak/>
        <w:t>по</w:t>
      </w:r>
      <w:r w:rsidRPr="004C5DE1">
        <w:rPr>
          <w:spacing w:val="-4"/>
          <w:sz w:val="22"/>
          <w:szCs w:val="22"/>
        </w:rPr>
        <w:t>с</w:t>
      </w:r>
      <w:r w:rsidRPr="004C5DE1">
        <w:rPr>
          <w:spacing w:val="-5"/>
          <w:sz w:val="22"/>
          <w:szCs w:val="22"/>
        </w:rPr>
        <w:t xml:space="preserve">ле </w:t>
      </w:r>
      <w:r w:rsidRPr="004C5DE1">
        <w:rPr>
          <w:spacing w:val="-4"/>
          <w:sz w:val="22"/>
          <w:szCs w:val="22"/>
        </w:rPr>
        <w:t>ф</w:t>
      </w:r>
      <w:r w:rsidRPr="004C5DE1">
        <w:rPr>
          <w:spacing w:val="-3"/>
          <w:sz w:val="22"/>
          <w:szCs w:val="22"/>
        </w:rPr>
        <w:t>и</w:t>
      </w:r>
      <w:r w:rsidRPr="004C5DE1">
        <w:rPr>
          <w:spacing w:val="-5"/>
          <w:sz w:val="22"/>
          <w:szCs w:val="22"/>
        </w:rPr>
        <w:t>з</w:t>
      </w:r>
      <w:r w:rsidRPr="004C5DE1">
        <w:rPr>
          <w:spacing w:val="-4"/>
          <w:sz w:val="22"/>
          <w:szCs w:val="22"/>
        </w:rPr>
        <w:t>иче</w:t>
      </w:r>
      <w:r w:rsidRPr="004C5DE1">
        <w:rPr>
          <w:spacing w:val="-5"/>
          <w:sz w:val="22"/>
          <w:szCs w:val="22"/>
        </w:rPr>
        <w:t>с</w:t>
      </w:r>
      <w:r w:rsidRPr="004C5DE1">
        <w:rPr>
          <w:spacing w:val="-4"/>
          <w:sz w:val="22"/>
          <w:szCs w:val="22"/>
        </w:rPr>
        <w:t>к</w:t>
      </w:r>
      <w:r w:rsidRPr="004C5DE1">
        <w:rPr>
          <w:spacing w:val="-3"/>
          <w:sz w:val="22"/>
          <w:szCs w:val="22"/>
        </w:rPr>
        <w:t>и</w:t>
      </w:r>
      <w:r w:rsidRPr="004C5DE1">
        <w:rPr>
          <w:sz w:val="22"/>
          <w:szCs w:val="22"/>
        </w:rPr>
        <w:t>х</w:t>
      </w:r>
      <w:r w:rsidRPr="004C5DE1">
        <w:rPr>
          <w:spacing w:val="47"/>
          <w:sz w:val="22"/>
          <w:szCs w:val="22"/>
        </w:rPr>
        <w:t xml:space="preserve"> </w:t>
      </w:r>
      <w:r w:rsidRPr="004C5DE1">
        <w:rPr>
          <w:spacing w:val="-3"/>
          <w:sz w:val="22"/>
          <w:szCs w:val="22"/>
        </w:rPr>
        <w:t>н</w:t>
      </w:r>
      <w:r w:rsidRPr="004C5DE1">
        <w:rPr>
          <w:spacing w:val="-4"/>
          <w:sz w:val="22"/>
          <w:szCs w:val="22"/>
        </w:rPr>
        <w:t>аг</w:t>
      </w:r>
      <w:r w:rsidRPr="004C5DE1">
        <w:rPr>
          <w:spacing w:val="-1"/>
          <w:sz w:val="22"/>
          <w:szCs w:val="22"/>
        </w:rPr>
        <w:t>р</w:t>
      </w:r>
      <w:r w:rsidRPr="004C5DE1">
        <w:rPr>
          <w:spacing w:val="-6"/>
          <w:sz w:val="22"/>
          <w:szCs w:val="22"/>
        </w:rPr>
        <w:t>у</w:t>
      </w:r>
      <w:r w:rsidRPr="004C5DE1">
        <w:rPr>
          <w:spacing w:val="-5"/>
          <w:sz w:val="22"/>
          <w:szCs w:val="22"/>
        </w:rPr>
        <w:t>з</w:t>
      </w:r>
      <w:r w:rsidRPr="004C5DE1">
        <w:rPr>
          <w:spacing w:val="-3"/>
          <w:sz w:val="22"/>
          <w:szCs w:val="22"/>
        </w:rPr>
        <w:t>о</w:t>
      </w:r>
      <w:r w:rsidRPr="004C5DE1">
        <w:rPr>
          <w:sz w:val="22"/>
          <w:szCs w:val="22"/>
        </w:rPr>
        <w:t>к</w:t>
      </w:r>
      <w:r w:rsidRPr="004C5DE1">
        <w:rPr>
          <w:spacing w:val="43"/>
          <w:sz w:val="22"/>
          <w:szCs w:val="22"/>
        </w:rPr>
        <w:t xml:space="preserve"> </w:t>
      </w:r>
      <w:r w:rsidRPr="004C5DE1">
        <w:rPr>
          <w:spacing w:val="-3"/>
          <w:sz w:val="22"/>
          <w:szCs w:val="22"/>
        </w:rPr>
        <w:t>т</w:t>
      </w:r>
      <w:r w:rsidRPr="004C5DE1">
        <w:rPr>
          <w:spacing w:val="-4"/>
          <w:sz w:val="22"/>
          <w:szCs w:val="22"/>
        </w:rPr>
        <w:t>о</w:t>
      </w:r>
      <w:r w:rsidRPr="004C5DE1">
        <w:rPr>
          <w:spacing w:val="-3"/>
          <w:sz w:val="22"/>
          <w:szCs w:val="22"/>
        </w:rPr>
        <w:t>ж</w:t>
      </w:r>
      <w:r w:rsidRPr="004C5DE1">
        <w:rPr>
          <w:sz w:val="22"/>
          <w:szCs w:val="22"/>
        </w:rPr>
        <w:t>е</w:t>
      </w:r>
      <w:r w:rsidRPr="004C5DE1">
        <w:rPr>
          <w:spacing w:val="42"/>
          <w:sz w:val="22"/>
          <w:szCs w:val="22"/>
        </w:rPr>
        <w:t xml:space="preserve"> </w:t>
      </w:r>
      <w:r w:rsidRPr="004C5DE1">
        <w:rPr>
          <w:spacing w:val="1"/>
          <w:sz w:val="22"/>
          <w:szCs w:val="22"/>
        </w:rPr>
        <w:t>н</w:t>
      </w:r>
      <w:r w:rsidRPr="004C5DE1">
        <w:rPr>
          <w:sz w:val="22"/>
          <w:szCs w:val="22"/>
        </w:rPr>
        <w:t>е</w:t>
      </w:r>
      <w:r w:rsidRPr="004C5DE1">
        <w:rPr>
          <w:spacing w:val="52"/>
          <w:sz w:val="22"/>
          <w:szCs w:val="22"/>
        </w:rPr>
        <w:t xml:space="preserve"> </w:t>
      </w:r>
      <w:r w:rsidRPr="004C5DE1">
        <w:rPr>
          <w:spacing w:val="2"/>
          <w:sz w:val="22"/>
          <w:szCs w:val="22"/>
        </w:rPr>
        <w:t>р</w:t>
      </w:r>
      <w:r w:rsidRPr="004C5DE1">
        <w:rPr>
          <w:sz w:val="22"/>
          <w:szCs w:val="22"/>
        </w:rPr>
        <w:t>ек</w:t>
      </w:r>
      <w:r w:rsidRPr="004C5DE1">
        <w:rPr>
          <w:spacing w:val="1"/>
          <w:sz w:val="22"/>
          <w:szCs w:val="22"/>
        </w:rPr>
        <w:t>о</w:t>
      </w:r>
      <w:r w:rsidRPr="004C5DE1">
        <w:rPr>
          <w:sz w:val="22"/>
          <w:szCs w:val="22"/>
        </w:rPr>
        <w:t>мен</w:t>
      </w:r>
      <w:r w:rsidRPr="004C5DE1">
        <w:rPr>
          <w:spacing w:val="1"/>
          <w:sz w:val="22"/>
          <w:szCs w:val="22"/>
        </w:rPr>
        <w:t>д</w:t>
      </w:r>
      <w:r w:rsidRPr="004C5DE1">
        <w:rPr>
          <w:spacing w:val="-3"/>
          <w:sz w:val="22"/>
          <w:szCs w:val="22"/>
        </w:rPr>
        <w:t>у</w:t>
      </w:r>
      <w:r w:rsidRPr="004C5DE1">
        <w:rPr>
          <w:sz w:val="22"/>
          <w:szCs w:val="22"/>
        </w:rPr>
        <w:t>ет</w:t>
      </w:r>
      <w:r w:rsidRPr="004C5DE1">
        <w:rPr>
          <w:spacing w:val="1"/>
          <w:sz w:val="22"/>
          <w:szCs w:val="22"/>
        </w:rPr>
        <w:t>с</w:t>
      </w:r>
      <w:r w:rsidRPr="004C5DE1">
        <w:rPr>
          <w:sz w:val="22"/>
          <w:szCs w:val="22"/>
        </w:rPr>
        <w:t>я</w:t>
      </w:r>
      <w:r w:rsidRPr="004C5DE1">
        <w:rPr>
          <w:spacing w:val="70"/>
          <w:sz w:val="22"/>
          <w:szCs w:val="22"/>
        </w:rPr>
        <w:t xml:space="preserve"> </w:t>
      </w:r>
      <w:r w:rsidRPr="004C5DE1">
        <w:rPr>
          <w:sz w:val="22"/>
          <w:szCs w:val="22"/>
        </w:rPr>
        <w:t>–</w:t>
      </w:r>
      <w:r w:rsidRPr="004C5DE1">
        <w:rPr>
          <w:spacing w:val="68"/>
          <w:sz w:val="22"/>
          <w:szCs w:val="22"/>
        </w:rPr>
        <w:t xml:space="preserve"> </w:t>
      </w:r>
      <w:r w:rsidRPr="004C5DE1">
        <w:rPr>
          <w:spacing w:val="1"/>
          <w:sz w:val="22"/>
          <w:szCs w:val="22"/>
        </w:rPr>
        <w:t>к</w:t>
      </w:r>
      <w:r w:rsidRPr="004C5DE1">
        <w:rPr>
          <w:spacing w:val="-2"/>
          <w:sz w:val="22"/>
          <w:szCs w:val="22"/>
        </w:rPr>
        <w:t>у</w:t>
      </w:r>
      <w:r w:rsidRPr="004C5DE1">
        <w:rPr>
          <w:sz w:val="22"/>
          <w:szCs w:val="22"/>
        </w:rPr>
        <w:t>да</w:t>
      </w:r>
      <w:r w:rsidRPr="004C5DE1">
        <w:rPr>
          <w:spacing w:val="67"/>
          <w:sz w:val="22"/>
          <w:szCs w:val="22"/>
        </w:rPr>
        <w:t xml:space="preserve"> </w:t>
      </w:r>
      <w:r w:rsidRPr="004C5DE1">
        <w:rPr>
          <w:spacing w:val="1"/>
          <w:sz w:val="22"/>
          <w:szCs w:val="22"/>
        </w:rPr>
        <w:t>б</w:t>
      </w:r>
      <w:r w:rsidRPr="004C5DE1">
        <w:rPr>
          <w:spacing w:val="2"/>
          <w:sz w:val="22"/>
          <w:szCs w:val="22"/>
        </w:rPr>
        <w:t>о</w:t>
      </w:r>
      <w:r w:rsidRPr="004C5DE1">
        <w:rPr>
          <w:sz w:val="22"/>
          <w:szCs w:val="22"/>
        </w:rPr>
        <w:t>л</w:t>
      </w:r>
      <w:r w:rsidRPr="004C5DE1">
        <w:rPr>
          <w:spacing w:val="-2"/>
          <w:sz w:val="22"/>
          <w:szCs w:val="22"/>
        </w:rPr>
        <w:t>е</w:t>
      </w:r>
      <w:r w:rsidRPr="004C5DE1">
        <w:rPr>
          <w:sz w:val="22"/>
          <w:szCs w:val="22"/>
        </w:rPr>
        <w:t>е</w:t>
      </w:r>
      <w:r w:rsidRPr="004C5DE1">
        <w:rPr>
          <w:spacing w:val="66"/>
          <w:sz w:val="22"/>
          <w:szCs w:val="22"/>
        </w:rPr>
        <w:t xml:space="preserve"> </w:t>
      </w:r>
      <w:r w:rsidRPr="004C5DE1">
        <w:rPr>
          <w:spacing w:val="2"/>
          <w:sz w:val="22"/>
          <w:szCs w:val="22"/>
        </w:rPr>
        <w:t>р</w:t>
      </w:r>
      <w:r w:rsidRPr="004C5DE1">
        <w:rPr>
          <w:sz w:val="22"/>
          <w:szCs w:val="22"/>
        </w:rPr>
        <w:t>ац</w:t>
      </w:r>
      <w:r w:rsidRPr="004C5DE1">
        <w:rPr>
          <w:spacing w:val="-1"/>
          <w:sz w:val="22"/>
          <w:szCs w:val="22"/>
        </w:rPr>
        <w:t>и</w:t>
      </w:r>
      <w:r w:rsidRPr="004C5DE1">
        <w:rPr>
          <w:sz w:val="22"/>
          <w:szCs w:val="22"/>
        </w:rPr>
        <w:t>о</w:t>
      </w:r>
      <w:r w:rsidRPr="004C5DE1">
        <w:rPr>
          <w:spacing w:val="1"/>
          <w:sz w:val="22"/>
          <w:szCs w:val="22"/>
        </w:rPr>
        <w:t>на</w:t>
      </w:r>
      <w:r w:rsidRPr="004C5DE1">
        <w:rPr>
          <w:sz w:val="22"/>
          <w:szCs w:val="22"/>
        </w:rPr>
        <w:t>ль</w:t>
      </w:r>
      <w:r w:rsidRPr="004C5DE1">
        <w:rPr>
          <w:spacing w:val="-1"/>
          <w:sz w:val="22"/>
          <w:szCs w:val="22"/>
        </w:rPr>
        <w:t>н</w:t>
      </w:r>
      <w:r w:rsidRPr="004C5DE1">
        <w:rPr>
          <w:sz w:val="22"/>
          <w:szCs w:val="22"/>
        </w:rPr>
        <w:t>о</w:t>
      </w:r>
      <w:r w:rsidRPr="004C5DE1">
        <w:rPr>
          <w:spacing w:val="67"/>
          <w:sz w:val="22"/>
          <w:szCs w:val="22"/>
        </w:rPr>
        <w:t xml:space="preserve"> </w:t>
      </w:r>
      <w:r w:rsidRPr="004C5DE1">
        <w:rPr>
          <w:spacing w:val="-2"/>
          <w:sz w:val="22"/>
          <w:szCs w:val="22"/>
        </w:rPr>
        <w:t>у</w:t>
      </w:r>
      <w:r w:rsidRPr="004C5DE1">
        <w:rPr>
          <w:sz w:val="22"/>
          <w:szCs w:val="22"/>
        </w:rPr>
        <w:t>п</w:t>
      </w:r>
      <w:r w:rsidRPr="004C5DE1">
        <w:rPr>
          <w:spacing w:val="1"/>
          <w:sz w:val="22"/>
          <w:szCs w:val="22"/>
        </w:rPr>
        <w:t>о</w:t>
      </w:r>
      <w:r w:rsidRPr="004C5DE1">
        <w:rPr>
          <w:sz w:val="22"/>
          <w:szCs w:val="22"/>
        </w:rPr>
        <w:t>т</w:t>
      </w:r>
      <w:r w:rsidRPr="004C5DE1">
        <w:rPr>
          <w:spacing w:val="1"/>
          <w:sz w:val="22"/>
          <w:szCs w:val="22"/>
        </w:rPr>
        <w:t>р</w:t>
      </w:r>
      <w:r w:rsidRPr="004C5DE1">
        <w:rPr>
          <w:spacing w:val="-1"/>
          <w:sz w:val="22"/>
          <w:szCs w:val="22"/>
        </w:rPr>
        <w:t>е</w:t>
      </w:r>
      <w:r w:rsidRPr="004C5DE1">
        <w:rPr>
          <w:spacing w:val="1"/>
          <w:sz w:val="22"/>
          <w:szCs w:val="22"/>
        </w:rPr>
        <w:t>б</w:t>
      </w:r>
      <w:r w:rsidRPr="004C5DE1">
        <w:rPr>
          <w:sz w:val="22"/>
          <w:szCs w:val="22"/>
        </w:rPr>
        <w:t>ление</w:t>
      </w:r>
      <w:r w:rsidRPr="004C5DE1">
        <w:rPr>
          <w:spacing w:val="67"/>
          <w:sz w:val="22"/>
          <w:szCs w:val="22"/>
        </w:rPr>
        <w:t xml:space="preserve"> </w:t>
      </w:r>
      <w:r w:rsidRPr="004C5DE1">
        <w:rPr>
          <w:sz w:val="22"/>
          <w:szCs w:val="22"/>
        </w:rPr>
        <w:t>ж</w:t>
      </w:r>
      <w:r w:rsidRPr="004C5DE1">
        <w:rPr>
          <w:spacing w:val="1"/>
          <w:sz w:val="22"/>
          <w:szCs w:val="22"/>
        </w:rPr>
        <w:t>и</w:t>
      </w:r>
      <w:r w:rsidRPr="004C5DE1">
        <w:rPr>
          <w:spacing w:val="-1"/>
          <w:sz w:val="22"/>
          <w:szCs w:val="22"/>
        </w:rPr>
        <w:t>д</w:t>
      </w:r>
      <w:r w:rsidRPr="004C5DE1">
        <w:rPr>
          <w:sz w:val="22"/>
          <w:szCs w:val="22"/>
        </w:rPr>
        <w:t>к</w:t>
      </w:r>
      <w:r w:rsidRPr="004C5DE1">
        <w:rPr>
          <w:spacing w:val="1"/>
          <w:sz w:val="22"/>
          <w:szCs w:val="22"/>
        </w:rPr>
        <w:t>о</w:t>
      </w:r>
      <w:r w:rsidRPr="004C5DE1">
        <w:rPr>
          <w:spacing w:val="7"/>
          <w:sz w:val="22"/>
          <w:szCs w:val="22"/>
        </w:rPr>
        <w:t>с</w:t>
      </w:r>
      <w:r w:rsidRPr="004C5DE1">
        <w:rPr>
          <w:spacing w:val="-2"/>
          <w:sz w:val="22"/>
          <w:szCs w:val="22"/>
        </w:rPr>
        <w:t>т</w:t>
      </w:r>
      <w:r w:rsidRPr="004C5DE1">
        <w:rPr>
          <w:sz w:val="22"/>
          <w:szCs w:val="22"/>
        </w:rPr>
        <w:t>и</w:t>
      </w:r>
      <w:r w:rsidRPr="004C5DE1">
        <w:rPr>
          <w:spacing w:val="67"/>
          <w:sz w:val="22"/>
          <w:szCs w:val="22"/>
        </w:rPr>
        <w:t xml:space="preserve"> </w:t>
      </w:r>
      <w:r w:rsidRPr="004C5DE1">
        <w:rPr>
          <w:spacing w:val="1"/>
          <w:sz w:val="22"/>
          <w:szCs w:val="22"/>
        </w:rPr>
        <w:t>н</w:t>
      </w:r>
      <w:r w:rsidRPr="004C5DE1">
        <w:rPr>
          <w:spacing w:val="-1"/>
          <w:sz w:val="22"/>
          <w:szCs w:val="22"/>
        </w:rPr>
        <w:t>е</w:t>
      </w:r>
      <w:r w:rsidRPr="004C5DE1">
        <w:rPr>
          <w:sz w:val="22"/>
          <w:szCs w:val="22"/>
        </w:rPr>
        <w:t>б</w:t>
      </w:r>
      <w:r w:rsidRPr="004C5DE1">
        <w:rPr>
          <w:spacing w:val="1"/>
          <w:sz w:val="22"/>
          <w:szCs w:val="22"/>
        </w:rPr>
        <w:t>о</w:t>
      </w:r>
      <w:r w:rsidRPr="004C5DE1">
        <w:rPr>
          <w:spacing w:val="2"/>
          <w:sz w:val="22"/>
          <w:szCs w:val="22"/>
        </w:rPr>
        <w:t>л</w:t>
      </w:r>
      <w:r w:rsidRPr="004C5DE1">
        <w:rPr>
          <w:sz w:val="22"/>
          <w:szCs w:val="22"/>
        </w:rPr>
        <w:t>ьш</w:t>
      </w:r>
      <w:r w:rsidRPr="004C5DE1">
        <w:rPr>
          <w:spacing w:val="-1"/>
          <w:sz w:val="22"/>
          <w:szCs w:val="22"/>
        </w:rPr>
        <w:t>и</w:t>
      </w:r>
      <w:r w:rsidRPr="004C5DE1">
        <w:rPr>
          <w:sz w:val="22"/>
          <w:szCs w:val="22"/>
        </w:rPr>
        <w:t>ми гл</w:t>
      </w:r>
      <w:r w:rsidRPr="004C5DE1">
        <w:rPr>
          <w:spacing w:val="1"/>
          <w:sz w:val="22"/>
          <w:szCs w:val="22"/>
        </w:rPr>
        <w:t>о</w:t>
      </w:r>
      <w:r w:rsidRPr="004C5DE1">
        <w:rPr>
          <w:sz w:val="22"/>
          <w:szCs w:val="22"/>
        </w:rPr>
        <w:t>тк</w:t>
      </w:r>
      <w:r w:rsidRPr="004C5DE1">
        <w:rPr>
          <w:spacing w:val="1"/>
          <w:sz w:val="22"/>
          <w:szCs w:val="22"/>
        </w:rPr>
        <w:t>а</w:t>
      </w:r>
      <w:r w:rsidRPr="004C5DE1">
        <w:rPr>
          <w:spacing w:val="-1"/>
          <w:sz w:val="22"/>
          <w:szCs w:val="22"/>
        </w:rPr>
        <w:t>м</w:t>
      </w:r>
      <w:r w:rsidRPr="004C5DE1">
        <w:rPr>
          <w:sz w:val="22"/>
          <w:szCs w:val="22"/>
        </w:rPr>
        <w:t>и и</w:t>
      </w:r>
      <w:r w:rsidRPr="004C5DE1">
        <w:rPr>
          <w:spacing w:val="-1"/>
          <w:sz w:val="22"/>
          <w:szCs w:val="22"/>
        </w:rPr>
        <w:t xml:space="preserve"> </w:t>
      </w:r>
      <w:r w:rsidRPr="004C5DE1">
        <w:rPr>
          <w:sz w:val="22"/>
          <w:szCs w:val="22"/>
        </w:rPr>
        <w:t>постеп</w:t>
      </w:r>
      <w:r w:rsidRPr="004C5DE1">
        <w:rPr>
          <w:spacing w:val="-1"/>
          <w:sz w:val="22"/>
          <w:szCs w:val="22"/>
        </w:rPr>
        <w:t>е</w:t>
      </w:r>
      <w:r w:rsidRPr="004C5DE1">
        <w:rPr>
          <w:spacing w:val="1"/>
          <w:sz w:val="22"/>
          <w:szCs w:val="22"/>
        </w:rPr>
        <w:t>н</w:t>
      </w:r>
      <w:r w:rsidRPr="004C5DE1">
        <w:rPr>
          <w:sz w:val="22"/>
          <w:szCs w:val="22"/>
        </w:rPr>
        <w:t>но</w:t>
      </w:r>
      <w:r w:rsidRPr="004C5DE1">
        <w:rPr>
          <w:spacing w:val="1"/>
          <w:sz w:val="22"/>
          <w:szCs w:val="22"/>
        </w:rPr>
        <w:t xml:space="preserve"> </w:t>
      </w:r>
      <w:r w:rsidRPr="004C5DE1">
        <w:rPr>
          <w:sz w:val="22"/>
          <w:szCs w:val="22"/>
        </w:rPr>
        <w:t>(1</w:t>
      </w:r>
      <w:r w:rsidRPr="004C5DE1">
        <w:rPr>
          <w:spacing w:val="-1"/>
          <w:sz w:val="22"/>
          <w:szCs w:val="22"/>
        </w:rPr>
        <w:t>–</w:t>
      </w:r>
      <w:r w:rsidRPr="004C5DE1">
        <w:rPr>
          <w:sz w:val="22"/>
          <w:szCs w:val="22"/>
        </w:rPr>
        <w:t>2</w:t>
      </w:r>
      <w:r w:rsidRPr="004C5DE1">
        <w:rPr>
          <w:spacing w:val="1"/>
          <w:sz w:val="22"/>
          <w:szCs w:val="22"/>
        </w:rPr>
        <w:t xml:space="preserve"> </w:t>
      </w:r>
      <w:r w:rsidRPr="004C5DE1">
        <w:rPr>
          <w:sz w:val="22"/>
          <w:szCs w:val="22"/>
        </w:rPr>
        <w:t>ст</w:t>
      </w:r>
      <w:r w:rsidRPr="004C5DE1">
        <w:rPr>
          <w:spacing w:val="1"/>
          <w:sz w:val="22"/>
          <w:szCs w:val="22"/>
        </w:rPr>
        <w:t>а</w:t>
      </w:r>
      <w:r w:rsidRPr="004C5DE1">
        <w:rPr>
          <w:spacing w:val="-2"/>
          <w:sz w:val="22"/>
          <w:szCs w:val="22"/>
        </w:rPr>
        <w:t>к</w:t>
      </w:r>
      <w:r w:rsidRPr="004C5DE1">
        <w:rPr>
          <w:sz w:val="22"/>
          <w:szCs w:val="22"/>
        </w:rPr>
        <w:t>а</w:t>
      </w:r>
      <w:r w:rsidRPr="004C5DE1">
        <w:rPr>
          <w:spacing w:val="1"/>
          <w:sz w:val="22"/>
          <w:szCs w:val="22"/>
        </w:rPr>
        <w:t>на</w:t>
      </w:r>
      <w:r w:rsidRPr="004C5DE1">
        <w:rPr>
          <w:sz w:val="22"/>
          <w:szCs w:val="22"/>
        </w:rPr>
        <w:t>).</w:t>
      </w:r>
    </w:p>
    <w:p w:rsidR="004C5DE1" w:rsidRPr="004C5DE1" w:rsidRDefault="004C5DE1" w:rsidP="00E10B5E">
      <w:pPr>
        <w:widowControl w:val="0"/>
        <w:tabs>
          <w:tab w:val="left" w:pos="858"/>
          <w:tab w:val="left" w:pos="2167"/>
          <w:tab w:val="left" w:pos="3719"/>
          <w:tab w:val="left" w:pos="4753"/>
          <w:tab w:val="left" w:pos="6051"/>
          <w:tab w:val="left" w:pos="7730"/>
        </w:tabs>
        <w:autoSpaceDE w:val="0"/>
        <w:autoSpaceDN w:val="0"/>
        <w:adjustRightInd w:val="0"/>
        <w:ind w:firstLine="567"/>
        <w:jc w:val="both"/>
        <w:rPr>
          <w:sz w:val="22"/>
          <w:szCs w:val="22"/>
        </w:rPr>
      </w:pPr>
      <w:r w:rsidRPr="004C5DE1">
        <w:rPr>
          <w:sz w:val="22"/>
          <w:szCs w:val="22"/>
        </w:rPr>
        <w:t>Незначи</w:t>
      </w:r>
      <w:r w:rsidRPr="004C5DE1">
        <w:rPr>
          <w:spacing w:val="1"/>
          <w:sz w:val="22"/>
          <w:szCs w:val="22"/>
        </w:rPr>
        <w:t>т</w:t>
      </w:r>
      <w:r w:rsidRPr="004C5DE1">
        <w:rPr>
          <w:sz w:val="22"/>
          <w:szCs w:val="22"/>
        </w:rPr>
        <w:t>ельные</w:t>
      </w:r>
      <w:r w:rsidRPr="004C5DE1">
        <w:rPr>
          <w:spacing w:val="71"/>
          <w:sz w:val="22"/>
          <w:szCs w:val="22"/>
        </w:rPr>
        <w:t xml:space="preserve"> </w:t>
      </w:r>
      <w:r w:rsidRPr="004C5DE1">
        <w:rPr>
          <w:spacing w:val="1"/>
          <w:sz w:val="22"/>
          <w:szCs w:val="22"/>
        </w:rPr>
        <w:t>бо</w:t>
      </w:r>
      <w:r w:rsidRPr="004C5DE1">
        <w:rPr>
          <w:spacing w:val="-1"/>
          <w:sz w:val="22"/>
          <w:szCs w:val="22"/>
        </w:rPr>
        <w:t>л</w:t>
      </w:r>
      <w:r w:rsidRPr="004C5DE1">
        <w:rPr>
          <w:sz w:val="22"/>
          <w:szCs w:val="22"/>
        </w:rPr>
        <w:t>евы</w:t>
      </w:r>
      <w:r w:rsidRPr="004C5DE1">
        <w:rPr>
          <w:spacing w:val="1"/>
          <w:sz w:val="22"/>
          <w:szCs w:val="22"/>
        </w:rPr>
        <w:t>е</w:t>
      </w:r>
      <w:r w:rsidRPr="004C5DE1">
        <w:rPr>
          <w:spacing w:val="72"/>
          <w:sz w:val="22"/>
          <w:szCs w:val="22"/>
        </w:rPr>
        <w:t xml:space="preserve"> </w:t>
      </w:r>
      <w:r w:rsidRPr="004C5DE1">
        <w:rPr>
          <w:spacing w:val="1"/>
          <w:sz w:val="22"/>
          <w:szCs w:val="22"/>
        </w:rPr>
        <w:t>о</w:t>
      </w:r>
      <w:r w:rsidRPr="004C5DE1">
        <w:rPr>
          <w:sz w:val="22"/>
          <w:szCs w:val="22"/>
        </w:rPr>
        <w:t>щ</w:t>
      </w:r>
      <w:r w:rsidRPr="004C5DE1">
        <w:rPr>
          <w:spacing w:val="-2"/>
          <w:sz w:val="22"/>
          <w:szCs w:val="22"/>
        </w:rPr>
        <w:t>у</w:t>
      </w:r>
      <w:r w:rsidRPr="004C5DE1">
        <w:rPr>
          <w:sz w:val="22"/>
          <w:szCs w:val="22"/>
        </w:rPr>
        <w:t>ще</w:t>
      </w:r>
      <w:r w:rsidRPr="004C5DE1">
        <w:rPr>
          <w:spacing w:val="1"/>
          <w:sz w:val="22"/>
          <w:szCs w:val="22"/>
        </w:rPr>
        <w:t>ни</w:t>
      </w:r>
      <w:r w:rsidRPr="004C5DE1">
        <w:rPr>
          <w:sz w:val="22"/>
          <w:szCs w:val="22"/>
        </w:rPr>
        <w:t>я</w:t>
      </w:r>
      <w:r w:rsidRPr="004C5DE1">
        <w:rPr>
          <w:spacing w:val="72"/>
          <w:sz w:val="22"/>
          <w:szCs w:val="22"/>
        </w:rPr>
        <w:t xml:space="preserve"> </w:t>
      </w:r>
      <w:r w:rsidRPr="004C5DE1">
        <w:rPr>
          <w:sz w:val="22"/>
          <w:szCs w:val="22"/>
        </w:rPr>
        <w:t>в</w:t>
      </w:r>
      <w:r w:rsidRPr="004C5DE1">
        <w:rPr>
          <w:spacing w:val="71"/>
          <w:sz w:val="22"/>
          <w:szCs w:val="22"/>
        </w:rPr>
        <w:t xml:space="preserve"> </w:t>
      </w:r>
      <w:r w:rsidRPr="004C5DE1">
        <w:rPr>
          <w:spacing w:val="1"/>
          <w:sz w:val="22"/>
          <w:szCs w:val="22"/>
        </w:rPr>
        <w:t>м</w:t>
      </w:r>
      <w:r w:rsidRPr="004C5DE1">
        <w:rPr>
          <w:sz w:val="22"/>
          <w:szCs w:val="22"/>
        </w:rPr>
        <w:t>ышц</w:t>
      </w:r>
      <w:r w:rsidRPr="004C5DE1">
        <w:rPr>
          <w:spacing w:val="-1"/>
          <w:sz w:val="22"/>
          <w:szCs w:val="22"/>
        </w:rPr>
        <w:t>а</w:t>
      </w:r>
      <w:r w:rsidRPr="004C5DE1">
        <w:rPr>
          <w:sz w:val="22"/>
          <w:szCs w:val="22"/>
        </w:rPr>
        <w:t>х</w:t>
      </w:r>
      <w:r w:rsidRPr="004C5DE1">
        <w:rPr>
          <w:spacing w:val="1"/>
          <w:sz w:val="22"/>
          <w:szCs w:val="22"/>
        </w:rPr>
        <w:t>,</w:t>
      </w:r>
      <w:r w:rsidRPr="004C5DE1">
        <w:rPr>
          <w:spacing w:val="70"/>
          <w:sz w:val="22"/>
          <w:szCs w:val="22"/>
        </w:rPr>
        <w:t xml:space="preserve"> </w:t>
      </w:r>
      <w:r w:rsidRPr="004C5DE1">
        <w:rPr>
          <w:spacing w:val="1"/>
          <w:sz w:val="22"/>
          <w:szCs w:val="22"/>
        </w:rPr>
        <w:t>ос</w:t>
      </w:r>
      <w:r w:rsidRPr="004C5DE1">
        <w:rPr>
          <w:sz w:val="22"/>
          <w:szCs w:val="22"/>
        </w:rPr>
        <w:t>обенно</w:t>
      </w:r>
      <w:r w:rsidRPr="004C5DE1">
        <w:rPr>
          <w:spacing w:val="71"/>
          <w:sz w:val="22"/>
          <w:szCs w:val="22"/>
        </w:rPr>
        <w:t xml:space="preserve"> </w:t>
      </w:r>
      <w:r w:rsidRPr="004C5DE1">
        <w:rPr>
          <w:spacing w:val="1"/>
          <w:sz w:val="22"/>
          <w:szCs w:val="22"/>
        </w:rPr>
        <w:t>н</w:t>
      </w:r>
      <w:r w:rsidRPr="004C5DE1">
        <w:rPr>
          <w:sz w:val="22"/>
          <w:szCs w:val="22"/>
        </w:rPr>
        <w:t>а</w:t>
      </w:r>
      <w:r w:rsidRPr="004C5DE1">
        <w:rPr>
          <w:spacing w:val="72"/>
          <w:sz w:val="22"/>
          <w:szCs w:val="22"/>
        </w:rPr>
        <w:t xml:space="preserve"> </w:t>
      </w:r>
      <w:r w:rsidRPr="004C5DE1">
        <w:rPr>
          <w:spacing w:val="1"/>
          <w:sz w:val="22"/>
          <w:szCs w:val="22"/>
        </w:rPr>
        <w:t>п</w:t>
      </w:r>
      <w:r w:rsidRPr="004C5DE1">
        <w:rPr>
          <w:spacing w:val="-1"/>
          <w:sz w:val="22"/>
          <w:szCs w:val="22"/>
        </w:rPr>
        <w:t>е</w:t>
      </w:r>
      <w:r w:rsidRPr="004C5DE1">
        <w:rPr>
          <w:sz w:val="22"/>
          <w:szCs w:val="22"/>
        </w:rPr>
        <w:t>р</w:t>
      </w:r>
      <w:r w:rsidRPr="004C5DE1">
        <w:rPr>
          <w:spacing w:val="1"/>
          <w:sz w:val="22"/>
          <w:szCs w:val="22"/>
        </w:rPr>
        <w:t>в</w:t>
      </w:r>
      <w:r w:rsidRPr="004C5DE1">
        <w:rPr>
          <w:spacing w:val="-1"/>
          <w:sz w:val="22"/>
          <w:szCs w:val="22"/>
        </w:rPr>
        <w:t>ы</w:t>
      </w:r>
      <w:r w:rsidRPr="004C5DE1">
        <w:rPr>
          <w:sz w:val="22"/>
          <w:szCs w:val="22"/>
        </w:rPr>
        <w:t>х ст</w:t>
      </w:r>
      <w:r w:rsidRPr="004C5DE1">
        <w:rPr>
          <w:spacing w:val="1"/>
          <w:sz w:val="22"/>
          <w:szCs w:val="22"/>
        </w:rPr>
        <w:t>а</w:t>
      </w:r>
      <w:r w:rsidRPr="004C5DE1">
        <w:rPr>
          <w:sz w:val="22"/>
          <w:szCs w:val="22"/>
        </w:rPr>
        <w:t>ди</w:t>
      </w:r>
      <w:r w:rsidRPr="004C5DE1">
        <w:rPr>
          <w:spacing w:val="-1"/>
          <w:sz w:val="22"/>
          <w:szCs w:val="22"/>
        </w:rPr>
        <w:t>я</w:t>
      </w:r>
      <w:r w:rsidRPr="004C5DE1">
        <w:rPr>
          <w:sz w:val="22"/>
          <w:szCs w:val="22"/>
        </w:rPr>
        <w:t>х</w:t>
      </w:r>
      <w:r w:rsidRPr="004C5DE1">
        <w:rPr>
          <w:spacing w:val="2"/>
          <w:sz w:val="22"/>
          <w:szCs w:val="22"/>
        </w:rPr>
        <w:t xml:space="preserve"> </w:t>
      </w:r>
      <w:r w:rsidRPr="004C5DE1">
        <w:rPr>
          <w:sz w:val="22"/>
          <w:szCs w:val="22"/>
        </w:rPr>
        <w:t>з</w:t>
      </w:r>
      <w:r w:rsidRPr="004C5DE1">
        <w:rPr>
          <w:spacing w:val="1"/>
          <w:sz w:val="22"/>
          <w:szCs w:val="22"/>
        </w:rPr>
        <w:t>а</w:t>
      </w:r>
      <w:r w:rsidRPr="004C5DE1">
        <w:rPr>
          <w:sz w:val="22"/>
          <w:szCs w:val="22"/>
        </w:rPr>
        <w:t>н</w:t>
      </w:r>
      <w:r w:rsidRPr="004C5DE1">
        <w:rPr>
          <w:spacing w:val="1"/>
          <w:sz w:val="22"/>
          <w:szCs w:val="22"/>
        </w:rPr>
        <w:t>я</w:t>
      </w:r>
      <w:r w:rsidRPr="004C5DE1">
        <w:rPr>
          <w:spacing w:val="-1"/>
          <w:sz w:val="22"/>
          <w:szCs w:val="22"/>
        </w:rPr>
        <w:t>ти</w:t>
      </w:r>
      <w:r w:rsidRPr="004C5DE1">
        <w:rPr>
          <w:sz w:val="22"/>
          <w:szCs w:val="22"/>
        </w:rPr>
        <w:t>й,</w:t>
      </w:r>
      <w:r w:rsidRPr="004C5DE1">
        <w:rPr>
          <w:spacing w:val="1"/>
          <w:sz w:val="22"/>
          <w:szCs w:val="22"/>
        </w:rPr>
        <w:t xml:space="preserve"> п</w:t>
      </w:r>
      <w:r w:rsidRPr="004C5DE1">
        <w:rPr>
          <w:sz w:val="22"/>
          <w:szCs w:val="22"/>
        </w:rPr>
        <w:t>осле</w:t>
      </w:r>
      <w:r w:rsidRPr="004C5DE1">
        <w:rPr>
          <w:spacing w:val="1"/>
          <w:sz w:val="22"/>
          <w:szCs w:val="22"/>
        </w:rPr>
        <w:t xml:space="preserve"> в</w:t>
      </w:r>
      <w:r w:rsidRPr="004C5DE1">
        <w:rPr>
          <w:sz w:val="22"/>
          <w:szCs w:val="22"/>
        </w:rPr>
        <w:t>ы</w:t>
      </w:r>
      <w:r w:rsidRPr="004C5DE1">
        <w:rPr>
          <w:spacing w:val="1"/>
          <w:sz w:val="22"/>
          <w:szCs w:val="22"/>
        </w:rPr>
        <w:t>п</w:t>
      </w:r>
      <w:r w:rsidRPr="004C5DE1">
        <w:rPr>
          <w:sz w:val="22"/>
          <w:szCs w:val="22"/>
        </w:rPr>
        <w:t>олн</w:t>
      </w:r>
      <w:r w:rsidRPr="004C5DE1">
        <w:rPr>
          <w:spacing w:val="-1"/>
          <w:sz w:val="22"/>
          <w:szCs w:val="22"/>
        </w:rPr>
        <w:t>е</w:t>
      </w:r>
      <w:r w:rsidRPr="004C5DE1">
        <w:rPr>
          <w:sz w:val="22"/>
          <w:szCs w:val="22"/>
        </w:rPr>
        <w:t>ния</w:t>
      </w:r>
      <w:r w:rsidRPr="004C5DE1">
        <w:rPr>
          <w:spacing w:val="2"/>
          <w:sz w:val="22"/>
          <w:szCs w:val="22"/>
        </w:rPr>
        <w:t xml:space="preserve"> </w:t>
      </w:r>
      <w:r w:rsidRPr="004C5DE1">
        <w:rPr>
          <w:sz w:val="22"/>
          <w:szCs w:val="22"/>
        </w:rPr>
        <w:t>но</w:t>
      </w:r>
      <w:r w:rsidRPr="004C5DE1">
        <w:rPr>
          <w:spacing w:val="-1"/>
          <w:sz w:val="22"/>
          <w:szCs w:val="22"/>
        </w:rPr>
        <w:t>в</w:t>
      </w:r>
      <w:r w:rsidRPr="004C5DE1">
        <w:rPr>
          <w:sz w:val="22"/>
          <w:szCs w:val="22"/>
        </w:rPr>
        <w:t>ых</w:t>
      </w:r>
      <w:r w:rsidRPr="004C5DE1">
        <w:rPr>
          <w:spacing w:val="3"/>
          <w:sz w:val="22"/>
          <w:szCs w:val="22"/>
        </w:rPr>
        <w:t xml:space="preserve"> </w:t>
      </w:r>
      <w:r w:rsidRPr="004C5DE1">
        <w:rPr>
          <w:spacing w:val="-2"/>
          <w:sz w:val="22"/>
          <w:szCs w:val="22"/>
        </w:rPr>
        <w:t>в</w:t>
      </w:r>
      <w:r w:rsidRPr="004C5DE1">
        <w:rPr>
          <w:sz w:val="22"/>
          <w:szCs w:val="22"/>
        </w:rPr>
        <w:t>идо</w:t>
      </w:r>
      <w:r w:rsidRPr="004C5DE1">
        <w:rPr>
          <w:spacing w:val="1"/>
          <w:sz w:val="22"/>
          <w:szCs w:val="22"/>
        </w:rPr>
        <w:t xml:space="preserve">в </w:t>
      </w:r>
      <w:r w:rsidRPr="004C5DE1">
        <w:rPr>
          <w:spacing w:val="-1"/>
          <w:sz w:val="22"/>
          <w:szCs w:val="22"/>
        </w:rPr>
        <w:t>ф</w:t>
      </w:r>
      <w:r w:rsidRPr="004C5DE1">
        <w:rPr>
          <w:sz w:val="22"/>
          <w:szCs w:val="22"/>
        </w:rPr>
        <w:t>и</w:t>
      </w:r>
      <w:r w:rsidRPr="004C5DE1">
        <w:rPr>
          <w:spacing w:val="1"/>
          <w:sz w:val="22"/>
          <w:szCs w:val="22"/>
        </w:rPr>
        <w:t>з</w:t>
      </w:r>
      <w:r w:rsidRPr="004C5DE1">
        <w:rPr>
          <w:sz w:val="22"/>
          <w:szCs w:val="22"/>
        </w:rPr>
        <w:t>ичес</w:t>
      </w:r>
      <w:r w:rsidRPr="004C5DE1">
        <w:rPr>
          <w:spacing w:val="-1"/>
          <w:sz w:val="22"/>
          <w:szCs w:val="22"/>
        </w:rPr>
        <w:t>ки</w:t>
      </w:r>
      <w:r w:rsidRPr="004C5DE1">
        <w:rPr>
          <w:sz w:val="22"/>
          <w:szCs w:val="22"/>
        </w:rPr>
        <w:t>х</w:t>
      </w:r>
      <w:r w:rsidRPr="004C5DE1">
        <w:rPr>
          <w:spacing w:val="2"/>
          <w:sz w:val="22"/>
          <w:szCs w:val="22"/>
        </w:rPr>
        <w:t xml:space="preserve"> </w:t>
      </w:r>
      <w:r w:rsidRPr="004C5DE1">
        <w:rPr>
          <w:spacing w:val="-2"/>
          <w:sz w:val="22"/>
          <w:szCs w:val="22"/>
        </w:rPr>
        <w:t>у</w:t>
      </w:r>
      <w:r w:rsidRPr="004C5DE1">
        <w:rPr>
          <w:sz w:val="22"/>
          <w:szCs w:val="22"/>
        </w:rPr>
        <w:t>п</w:t>
      </w:r>
      <w:r w:rsidRPr="004C5DE1">
        <w:rPr>
          <w:spacing w:val="1"/>
          <w:sz w:val="22"/>
          <w:szCs w:val="22"/>
        </w:rPr>
        <w:t>р</w:t>
      </w:r>
      <w:r w:rsidRPr="004C5DE1">
        <w:rPr>
          <w:sz w:val="22"/>
          <w:szCs w:val="22"/>
        </w:rPr>
        <w:t>ажнени</w:t>
      </w:r>
      <w:r w:rsidRPr="004C5DE1">
        <w:rPr>
          <w:spacing w:val="1"/>
          <w:sz w:val="22"/>
          <w:szCs w:val="22"/>
        </w:rPr>
        <w:t>й</w:t>
      </w:r>
      <w:r w:rsidRPr="004C5DE1">
        <w:rPr>
          <w:sz w:val="22"/>
          <w:szCs w:val="22"/>
        </w:rPr>
        <w:t xml:space="preserve"> </w:t>
      </w:r>
      <w:r w:rsidRPr="004C5DE1">
        <w:rPr>
          <w:spacing w:val="1"/>
          <w:sz w:val="22"/>
          <w:szCs w:val="22"/>
        </w:rPr>
        <w:t>и</w:t>
      </w:r>
      <w:r w:rsidRPr="004C5DE1">
        <w:rPr>
          <w:sz w:val="22"/>
          <w:szCs w:val="22"/>
        </w:rPr>
        <w:t>л</w:t>
      </w:r>
      <w:r w:rsidRPr="004C5DE1">
        <w:rPr>
          <w:spacing w:val="1"/>
          <w:sz w:val="22"/>
          <w:szCs w:val="22"/>
        </w:rPr>
        <w:t>и</w:t>
      </w:r>
      <w:r w:rsidRPr="004C5DE1">
        <w:rPr>
          <w:sz w:val="22"/>
          <w:szCs w:val="22"/>
        </w:rPr>
        <w:t xml:space="preserve"> </w:t>
      </w:r>
      <w:r w:rsidRPr="004C5DE1">
        <w:rPr>
          <w:spacing w:val="1"/>
          <w:sz w:val="22"/>
          <w:szCs w:val="22"/>
        </w:rPr>
        <w:t>д</w:t>
      </w:r>
      <w:r w:rsidRPr="004C5DE1">
        <w:rPr>
          <w:sz w:val="22"/>
          <w:szCs w:val="22"/>
        </w:rPr>
        <w:t>ли</w:t>
      </w:r>
      <w:r w:rsidRPr="004C5DE1">
        <w:rPr>
          <w:spacing w:val="1"/>
          <w:sz w:val="22"/>
          <w:szCs w:val="22"/>
        </w:rPr>
        <w:t>т</w:t>
      </w:r>
      <w:r w:rsidRPr="004C5DE1">
        <w:rPr>
          <w:sz w:val="22"/>
          <w:szCs w:val="22"/>
        </w:rPr>
        <w:t>ель</w:t>
      </w:r>
      <w:r w:rsidRPr="004C5DE1">
        <w:rPr>
          <w:spacing w:val="-1"/>
          <w:sz w:val="22"/>
          <w:szCs w:val="22"/>
        </w:rPr>
        <w:t>ны</w:t>
      </w:r>
      <w:r w:rsidRPr="004C5DE1">
        <w:rPr>
          <w:sz w:val="22"/>
          <w:szCs w:val="22"/>
        </w:rPr>
        <w:t>х</w:t>
      </w:r>
      <w:r w:rsidRPr="004C5DE1">
        <w:rPr>
          <w:spacing w:val="12"/>
          <w:sz w:val="22"/>
          <w:szCs w:val="22"/>
        </w:rPr>
        <w:t xml:space="preserve"> </w:t>
      </w:r>
      <w:r w:rsidRPr="004C5DE1">
        <w:rPr>
          <w:spacing w:val="1"/>
          <w:sz w:val="22"/>
          <w:szCs w:val="22"/>
        </w:rPr>
        <w:t>п</w:t>
      </w:r>
      <w:r w:rsidRPr="004C5DE1">
        <w:rPr>
          <w:spacing w:val="-1"/>
          <w:sz w:val="22"/>
          <w:szCs w:val="22"/>
        </w:rPr>
        <w:t>е</w:t>
      </w:r>
      <w:r w:rsidRPr="004C5DE1">
        <w:rPr>
          <w:sz w:val="22"/>
          <w:szCs w:val="22"/>
        </w:rPr>
        <w:t>р</w:t>
      </w:r>
      <w:r w:rsidRPr="004C5DE1">
        <w:rPr>
          <w:spacing w:val="-1"/>
          <w:sz w:val="22"/>
          <w:szCs w:val="22"/>
        </w:rPr>
        <w:t>е</w:t>
      </w:r>
      <w:r w:rsidRPr="004C5DE1">
        <w:rPr>
          <w:sz w:val="22"/>
          <w:szCs w:val="22"/>
        </w:rPr>
        <w:t>р</w:t>
      </w:r>
      <w:r w:rsidRPr="004C5DE1">
        <w:rPr>
          <w:spacing w:val="1"/>
          <w:sz w:val="22"/>
          <w:szCs w:val="22"/>
        </w:rPr>
        <w:t>ы</w:t>
      </w:r>
      <w:r w:rsidRPr="004C5DE1">
        <w:rPr>
          <w:sz w:val="22"/>
          <w:szCs w:val="22"/>
        </w:rPr>
        <w:t>вов</w:t>
      </w:r>
      <w:r w:rsidRPr="004C5DE1">
        <w:rPr>
          <w:spacing w:val="11"/>
          <w:sz w:val="22"/>
          <w:szCs w:val="22"/>
        </w:rPr>
        <w:t xml:space="preserve"> </w:t>
      </w:r>
      <w:r w:rsidRPr="004C5DE1">
        <w:rPr>
          <w:sz w:val="22"/>
          <w:szCs w:val="22"/>
        </w:rPr>
        <w:t>в</w:t>
      </w:r>
      <w:r w:rsidRPr="004C5DE1">
        <w:rPr>
          <w:spacing w:val="1"/>
          <w:sz w:val="22"/>
          <w:szCs w:val="22"/>
        </w:rPr>
        <w:t>п</w:t>
      </w:r>
      <w:r w:rsidRPr="004C5DE1">
        <w:rPr>
          <w:spacing w:val="2"/>
          <w:sz w:val="22"/>
          <w:szCs w:val="22"/>
        </w:rPr>
        <w:t>о</w:t>
      </w:r>
      <w:r w:rsidRPr="004C5DE1">
        <w:rPr>
          <w:spacing w:val="-2"/>
          <w:sz w:val="22"/>
          <w:szCs w:val="22"/>
        </w:rPr>
        <w:t>л</w:t>
      </w:r>
      <w:r w:rsidRPr="004C5DE1">
        <w:rPr>
          <w:sz w:val="22"/>
          <w:szCs w:val="22"/>
        </w:rPr>
        <w:t>не</w:t>
      </w:r>
      <w:r w:rsidRPr="004C5DE1">
        <w:rPr>
          <w:spacing w:val="11"/>
          <w:sz w:val="22"/>
          <w:szCs w:val="22"/>
        </w:rPr>
        <w:t xml:space="preserve"> </w:t>
      </w:r>
      <w:r w:rsidRPr="004C5DE1">
        <w:rPr>
          <w:spacing w:val="1"/>
          <w:sz w:val="22"/>
          <w:szCs w:val="22"/>
        </w:rPr>
        <w:t>е</w:t>
      </w:r>
      <w:r w:rsidRPr="004C5DE1">
        <w:rPr>
          <w:sz w:val="22"/>
          <w:szCs w:val="22"/>
        </w:rPr>
        <w:t>с</w:t>
      </w:r>
      <w:r w:rsidRPr="004C5DE1">
        <w:rPr>
          <w:spacing w:val="1"/>
          <w:sz w:val="22"/>
          <w:szCs w:val="22"/>
        </w:rPr>
        <w:t>т</w:t>
      </w:r>
      <w:r w:rsidRPr="004C5DE1">
        <w:rPr>
          <w:sz w:val="22"/>
          <w:szCs w:val="22"/>
        </w:rPr>
        <w:t>ес</w:t>
      </w:r>
      <w:r w:rsidRPr="004C5DE1">
        <w:rPr>
          <w:spacing w:val="1"/>
          <w:sz w:val="22"/>
          <w:szCs w:val="22"/>
        </w:rPr>
        <w:t>т</w:t>
      </w:r>
      <w:r w:rsidRPr="004C5DE1">
        <w:rPr>
          <w:sz w:val="22"/>
          <w:szCs w:val="22"/>
        </w:rPr>
        <w:t>в</w:t>
      </w:r>
      <w:r w:rsidRPr="004C5DE1">
        <w:rPr>
          <w:spacing w:val="-1"/>
          <w:sz w:val="22"/>
          <w:szCs w:val="22"/>
        </w:rPr>
        <w:t>е</w:t>
      </w:r>
      <w:r w:rsidRPr="004C5DE1">
        <w:rPr>
          <w:sz w:val="22"/>
          <w:szCs w:val="22"/>
        </w:rPr>
        <w:t>н</w:t>
      </w:r>
      <w:r w:rsidRPr="004C5DE1">
        <w:rPr>
          <w:spacing w:val="-1"/>
          <w:sz w:val="22"/>
          <w:szCs w:val="22"/>
        </w:rPr>
        <w:t>н</w:t>
      </w:r>
      <w:r w:rsidRPr="004C5DE1">
        <w:rPr>
          <w:sz w:val="22"/>
          <w:szCs w:val="22"/>
        </w:rPr>
        <w:t>ы</w:t>
      </w:r>
      <w:r w:rsidRPr="004C5DE1">
        <w:rPr>
          <w:spacing w:val="12"/>
          <w:sz w:val="22"/>
          <w:szCs w:val="22"/>
        </w:rPr>
        <w:t xml:space="preserve"> </w:t>
      </w:r>
      <w:r w:rsidRPr="004C5DE1">
        <w:rPr>
          <w:sz w:val="22"/>
          <w:szCs w:val="22"/>
        </w:rPr>
        <w:t>и</w:t>
      </w:r>
      <w:r w:rsidRPr="004C5DE1">
        <w:rPr>
          <w:spacing w:val="12"/>
          <w:sz w:val="22"/>
          <w:szCs w:val="22"/>
        </w:rPr>
        <w:t xml:space="preserve"> </w:t>
      </w:r>
      <w:r w:rsidRPr="004C5DE1">
        <w:rPr>
          <w:sz w:val="22"/>
          <w:szCs w:val="22"/>
        </w:rPr>
        <w:t>п</w:t>
      </w:r>
      <w:r w:rsidRPr="004C5DE1">
        <w:rPr>
          <w:spacing w:val="1"/>
          <w:sz w:val="22"/>
          <w:szCs w:val="22"/>
        </w:rPr>
        <w:t>р</w:t>
      </w:r>
      <w:r w:rsidRPr="004C5DE1">
        <w:rPr>
          <w:sz w:val="22"/>
          <w:szCs w:val="22"/>
        </w:rPr>
        <w:t>актич</w:t>
      </w:r>
      <w:r w:rsidRPr="004C5DE1">
        <w:rPr>
          <w:spacing w:val="-1"/>
          <w:sz w:val="22"/>
          <w:szCs w:val="22"/>
        </w:rPr>
        <w:t>е</w:t>
      </w:r>
      <w:r w:rsidRPr="004C5DE1">
        <w:rPr>
          <w:sz w:val="22"/>
          <w:szCs w:val="22"/>
        </w:rPr>
        <w:t>ск</w:t>
      </w:r>
      <w:r w:rsidRPr="004C5DE1">
        <w:rPr>
          <w:spacing w:val="1"/>
          <w:sz w:val="22"/>
          <w:szCs w:val="22"/>
        </w:rPr>
        <w:t>и</w:t>
      </w:r>
      <w:r w:rsidRPr="004C5DE1">
        <w:rPr>
          <w:spacing w:val="10"/>
          <w:sz w:val="22"/>
          <w:szCs w:val="22"/>
        </w:rPr>
        <w:t xml:space="preserve"> </w:t>
      </w:r>
      <w:r w:rsidRPr="004C5DE1">
        <w:rPr>
          <w:spacing w:val="1"/>
          <w:sz w:val="22"/>
          <w:szCs w:val="22"/>
        </w:rPr>
        <w:t>н</w:t>
      </w:r>
      <w:r w:rsidRPr="004C5DE1">
        <w:rPr>
          <w:sz w:val="22"/>
          <w:szCs w:val="22"/>
        </w:rPr>
        <w:t>е</w:t>
      </w:r>
      <w:r w:rsidRPr="004C5DE1">
        <w:rPr>
          <w:spacing w:val="1"/>
          <w:sz w:val="22"/>
          <w:szCs w:val="22"/>
        </w:rPr>
        <w:t>и</w:t>
      </w:r>
      <w:r w:rsidRPr="004C5DE1">
        <w:rPr>
          <w:spacing w:val="-1"/>
          <w:sz w:val="22"/>
          <w:szCs w:val="22"/>
        </w:rPr>
        <w:t>з</w:t>
      </w:r>
      <w:r w:rsidRPr="004C5DE1">
        <w:rPr>
          <w:sz w:val="22"/>
          <w:szCs w:val="22"/>
        </w:rPr>
        <w:t>беж</w:t>
      </w:r>
      <w:r w:rsidRPr="004C5DE1">
        <w:rPr>
          <w:spacing w:val="-1"/>
          <w:sz w:val="22"/>
          <w:szCs w:val="22"/>
        </w:rPr>
        <w:t>н</w:t>
      </w:r>
      <w:r w:rsidRPr="004C5DE1">
        <w:rPr>
          <w:sz w:val="22"/>
          <w:szCs w:val="22"/>
        </w:rPr>
        <w:t>ы.</w:t>
      </w:r>
      <w:r w:rsidRPr="004C5DE1">
        <w:rPr>
          <w:spacing w:val="11"/>
          <w:sz w:val="22"/>
          <w:szCs w:val="22"/>
        </w:rPr>
        <w:t xml:space="preserve"> </w:t>
      </w:r>
      <w:r w:rsidRPr="004C5DE1">
        <w:rPr>
          <w:sz w:val="22"/>
          <w:szCs w:val="22"/>
        </w:rPr>
        <w:t>О</w:t>
      </w:r>
      <w:r w:rsidRPr="004C5DE1">
        <w:rPr>
          <w:spacing w:val="1"/>
          <w:sz w:val="22"/>
          <w:szCs w:val="22"/>
        </w:rPr>
        <w:t>б</w:t>
      </w:r>
      <w:r w:rsidRPr="004C5DE1">
        <w:rPr>
          <w:spacing w:val="10"/>
          <w:sz w:val="22"/>
          <w:szCs w:val="22"/>
        </w:rPr>
        <w:t>ы</w:t>
      </w:r>
      <w:r w:rsidRPr="004C5DE1">
        <w:rPr>
          <w:sz w:val="22"/>
          <w:szCs w:val="22"/>
        </w:rPr>
        <w:t>чн</w:t>
      </w:r>
      <w:r w:rsidRPr="004C5DE1">
        <w:rPr>
          <w:spacing w:val="1"/>
          <w:sz w:val="22"/>
          <w:szCs w:val="22"/>
        </w:rPr>
        <w:t>о</w:t>
      </w:r>
      <w:r w:rsidRPr="004C5DE1">
        <w:rPr>
          <w:spacing w:val="8"/>
          <w:sz w:val="22"/>
          <w:szCs w:val="22"/>
        </w:rPr>
        <w:t xml:space="preserve"> </w:t>
      </w:r>
      <w:r w:rsidRPr="004C5DE1">
        <w:rPr>
          <w:spacing w:val="1"/>
          <w:sz w:val="22"/>
          <w:szCs w:val="22"/>
        </w:rPr>
        <w:t>о</w:t>
      </w:r>
      <w:r w:rsidRPr="004C5DE1">
        <w:rPr>
          <w:spacing w:val="-1"/>
          <w:sz w:val="22"/>
          <w:szCs w:val="22"/>
        </w:rPr>
        <w:t>н</w:t>
      </w:r>
      <w:r w:rsidRPr="004C5DE1">
        <w:rPr>
          <w:sz w:val="22"/>
          <w:szCs w:val="22"/>
        </w:rPr>
        <w:t>и</w:t>
      </w:r>
      <w:r w:rsidRPr="004C5DE1">
        <w:rPr>
          <w:spacing w:val="6"/>
          <w:sz w:val="22"/>
          <w:szCs w:val="22"/>
        </w:rPr>
        <w:t xml:space="preserve"> </w:t>
      </w:r>
      <w:r w:rsidRPr="004C5DE1">
        <w:rPr>
          <w:spacing w:val="1"/>
          <w:sz w:val="22"/>
          <w:szCs w:val="22"/>
        </w:rPr>
        <w:t>н</w:t>
      </w:r>
      <w:r w:rsidRPr="004C5DE1">
        <w:rPr>
          <w:sz w:val="22"/>
          <w:szCs w:val="22"/>
        </w:rPr>
        <w:t>е</w:t>
      </w:r>
      <w:r w:rsidRPr="004C5DE1">
        <w:rPr>
          <w:spacing w:val="7"/>
          <w:sz w:val="22"/>
          <w:szCs w:val="22"/>
        </w:rPr>
        <w:t xml:space="preserve"> </w:t>
      </w:r>
      <w:r w:rsidRPr="004C5DE1">
        <w:rPr>
          <w:sz w:val="22"/>
          <w:szCs w:val="22"/>
        </w:rPr>
        <w:t>я</w:t>
      </w:r>
      <w:r w:rsidRPr="004C5DE1">
        <w:rPr>
          <w:spacing w:val="1"/>
          <w:sz w:val="22"/>
          <w:szCs w:val="22"/>
        </w:rPr>
        <w:t>в</w:t>
      </w:r>
      <w:r w:rsidRPr="004C5DE1">
        <w:rPr>
          <w:sz w:val="22"/>
          <w:szCs w:val="22"/>
        </w:rPr>
        <w:t>ляют</w:t>
      </w:r>
      <w:r w:rsidRPr="004C5DE1">
        <w:rPr>
          <w:spacing w:val="1"/>
          <w:sz w:val="22"/>
          <w:szCs w:val="22"/>
        </w:rPr>
        <w:t>с</w:t>
      </w:r>
      <w:r w:rsidRPr="004C5DE1">
        <w:rPr>
          <w:sz w:val="22"/>
          <w:szCs w:val="22"/>
        </w:rPr>
        <w:t>я</w:t>
      </w:r>
      <w:r w:rsidRPr="004C5DE1">
        <w:rPr>
          <w:spacing w:val="4"/>
          <w:sz w:val="22"/>
          <w:szCs w:val="22"/>
        </w:rPr>
        <w:t xml:space="preserve"> </w:t>
      </w:r>
      <w:r w:rsidRPr="004C5DE1">
        <w:rPr>
          <w:sz w:val="22"/>
          <w:szCs w:val="22"/>
        </w:rPr>
        <w:t>с</w:t>
      </w:r>
      <w:r w:rsidRPr="004C5DE1">
        <w:rPr>
          <w:spacing w:val="1"/>
          <w:sz w:val="22"/>
          <w:szCs w:val="22"/>
        </w:rPr>
        <w:t>л</w:t>
      </w:r>
      <w:r w:rsidRPr="004C5DE1">
        <w:rPr>
          <w:sz w:val="22"/>
          <w:szCs w:val="22"/>
        </w:rPr>
        <w:t>е</w:t>
      </w:r>
      <w:r w:rsidRPr="004C5DE1">
        <w:rPr>
          <w:spacing w:val="1"/>
          <w:sz w:val="22"/>
          <w:szCs w:val="22"/>
        </w:rPr>
        <w:t>д</w:t>
      </w:r>
      <w:r w:rsidRPr="004C5DE1">
        <w:rPr>
          <w:sz w:val="22"/>
          <w:szCs w:val="22"/>
        </w:rPr>
        <w:t>ст</w:t>
      </w:r>
      <w:r w:rsidRPr="004C5DE1">
        <w:rPr>
          <w:spacing w:val="-1"/>
          <w:sz w:val="22"/>
          <w:szCs w:val="22"/>
        </w:rPr>
        <w:t>в</w:t>
      </w:r>
      <w:r w:rsidRPr="004C5DE1">
        <w:rPr>
          <w:sz w:val="22"/>
          <w:szCs w:val="22"/>
        </w:rPr>
        <w:t>ие</w:t>
      </w:r>
      <w:r w:rsidRPr="004C5DE1">
        <w:rPr>
          <w:spacing w:val="1"/>
          <w:sz w:val="22"/>
          <w:szCs w:val="22"/>
        </w:rPr>
        <w:t>м</w:t>
      </w:r>
      <w:r w:rsidRPr="004C5DE1">
        <w:rPr>
          <w:spacing w:val="6"/>
          <w:sz w:val="22"/>
          <w:szCs w:val="22"/>
        </w:rPr>
        <w:t xml:space="preserve"> </w:t>
      </w:r>
      <w:r w:rsidRPr="004C5DE1">
        <w:rPr>
          <w:spacing w:val="1"/>
          <w:sz w:val="22"/>
          <w:szCs w:val="22"/>
        </w:rPr>
        <w:t>фи</w:t>
      </w:r>
      <w:r w:rsidRPr="004C5DE1">
        <w:rPr>
          <w:spacing w:val="-1"/>
          <w:sz w:val="22"/>
          <w:szCs w:val="22"/>
        </w:rPr>
        <w:t>з</w:t>
      </w:r>
      <w:r w:rsidRPr="004C5DE1">
        <w:rPr>
          <w:sz w:val="22"/>
          <w:szCs w:val="22"/>
        </w:rPr>
        <w:t>иче</w:t>
      </w:r>
      <w:r w:rsidRPr="004C5DE1">
        <w:rPr>
          <w:spacing w:val="-2"/>
          <w:sz w:val="22"/>
          <w:szCs w:val="22"/>
        </w:rPr>
        <w:t>с</w:t>
      </w:r>
      <w:r w:rsidRPr="004C5DE1">
        <w:rPr>
          <w:sz w:val="22"/>
          <w:szCs w:val="22"/>
        </w:rPr>
        <w:t>к</w:t>
      </w:r>
      <w:r w:rsidRPr="004C5DE1">
        <w:rPr>
          <w:spacing w:val="-1"/>
          <w:sz w:val="22"/>
          <w:szCs w:val="22"/>
        </w:rPr>
        <w:t>и</w:t>
      </w:r>
      <w:r w:rsidRPr="004C5DE1">
        <w:rPr>
          <w:sz w:val="22"/>
          <w:szCs w:val="22"/>
        </w:rPr>
        <w:t>х</w:t>
      </w:r>
      <w:r w:rsidRPr="004C5DE1">
        <w:rPr>
          <w:spacing w:val="7"/>
          <w:sz w:val="22"/>
          <w:szCs w:val="22"/>
        </w:rPr>
        <w:t xml:space="preserve"> </w:t>
      </w:r>
      <w:r w:rsidRPr="004C5DE1">
        <w:rPr>
          <w:spacing w:val="1"/>
          <w:sz w:val="22"/>
          <w:szCs w:val="22"/>
        </w:rPr>
        <w:t>тр</w:t>
      </w:r>
      <w:r w:rsidRPr="004C5DE1">
        <w:rPr>
          <w:sz w:val="22"/>
          <w:szCs w:val="22"/>
        </w:rPr>
        <w:t>ав</w:t>
      </w:r>
      <w:r w:rsidRPr="004C5DE1">
        <w:rPr>
          <w:spacing w:val="1"/>
          <w:sz w:val="22"/>
          <w:szCs w:val="22"/>
        </w:rPr>
        <w:t>м</w:t>
      </w:r>
      <w:r w:rsidRPr="004C5DE1">
        <w:rPr>
          <w:spacing w:val="6"/>
          <w:sz w:val="22"/>
          <w:szCs w:val="22"/>
        </w:rPr>
        <w:t xml:space="preserve"> </w:t>
      </w:r>
      <w:r w:rsidRPr="004C5DE1">
        <w:rPr>
          <w:sz w:val="22"/>
          <w:szCs w:val="22"/>
        </w:rPr>
        <w:t>и</w:t>
      </w:r>
      <w:r w:rsidRPr="004C5DE1">
        <w:rPr>
          <w:spacing w:val="8"/>
          <w:sz w:val="22"/>
          <w:szCs w:val="22"/>
        </w:rPr>
        <w:t xml:space="preserve"> </w:t>
      </w:r>
      <w:r w:rsidRPr="004C5DE1">
        <w:rPr>
          <w:sz w:val="22"/>
          <w:szCs w:val="22"/>
        </w:rPr>
        <w:t>пос</w:t>
      </w:r>
      <w:r w:rsidRPr="004C5DE1">
        <w:rPr>
          <w:spacing w:val="1"/>
          <w:sz w:val="22"/>
          <w:szCs w:val="22"/>
        </w:rPr>
        <w:t>л</w:t>
      </w:r>
      <w:r w:rsidRPr="004C5DE1">
        <w:rPr>
          <w:sz w:val="22"/>
          <w:szCs w:val="22"/>
        </w:rPr>
        <w:t>е</w:t>
      </w:r>
      <w:r w:rsidRPr="004C5DE1">
        <w:rPr>
          <w:spacing w:val="4"/>
          <w:sz w:val="22"/>
          <w:szCs w:val="22"/>
        </w:rPr>
        <w:t xml:space="preserve"> </w:t>
      </w:r>
      <w:r w:rsidRPr="004C5DE1">
        <w:rPr>
          <w:spacing w:val="5"/>
          <w:sz w:val="22"/>
          <w:szCs w:val="22"/>
        </w:rPr>
        <w:t>7</w:t>
      </w:r>
      <w:r w:rsidRPr="004C5DE1">
        <w:rPr>
          <w:spacing w:val="2"/>
          <w:sz w:val="22"/>
          <w:szCs w:val="22"/>
        </w:rPr>
        <w:t>–</w:t>
      </w:r>
      <w:r w:rsidRPr="004C5DE1">
        <w:rPr>
          <w:sz w:val="22"/>
          <w:szCs w:val="22"/>
        </w:rPr>
        <w:t>10</w:t>
      </w:r>
      <w:r w:rsidRPr="004C5DE1">
        <w:rPr>
          <w:spacing w:val="7"/>
          <w:sz w:val="22"/>
          <w:szCs w:val="22"/>
        </w:rPr>
        <w:t xml:space="preserve"> </w:t>
      </w:r>
      <w:r w:rsidRPr="004C5DE1">
        <w:rPr>
          <w:sz w:val="22"/>
          <w:szCs w:val="22"/>
        </w:rPr>
        <w:t>дн</w:t>
      </w:r>
      <w:r w:rsidRPr="004C5DE1">
        <w:rPr>
          <w:spacing w:val="-1"/>
          <w:sz w:val="22"/>
          <w:szCs w:val="22"/>
        </w:rPr>
        <w:t>е</w:t>
      </w:r>
      <w:r w:rsidRPr="004C5DE1">
        <w:rPr>
          <w:sz w:val="22"/>
          <w:szCs w:val="22"/>
        </w:rPr>
        <w:t>й</w:t>
      </w:r>
      <w:r w:rsidRPr="004C5DE1">
        <w:rPr>
          <w:spacing w:val="7"/>
          <w:sz w:val="22"/>
          <w:szCs w:val="22"/>
        </w:rPr>
        <w:t xml:space="preserve"> </w:t>
      </w:r>
      <w:r w:rsidRPr="004C5DE1">
        <w:rPr>
          <w:spacing w:val="1"/>
          <w:sz w:val="22"/>
          <w:szCs w:val="22"/>
        </w:rPr>
        <w:t>ре</w:t>
      </w:r>
      <w:r w:rsidRPr="004C5DE1">
        <w:rPr>
          <w:sz w:val="22"/>
          <w:szCs w:val="22"/>
        </w:rPr>
        <w:t>г</w:t>
      </w:r>
      <w:r w:rsidRPr="004C5DE1">
        <w:rPr>
          <w:spacing w:val="-2"/>
          <w:sz w:val="22"/>
          <w:szCs w:val="22"/>
        </w:rPr>
        <w:t>у</w:t>
      </w:r>
      <w:r w:rsidRPr="004C5DE1">
        <w:rPr>
          <w:spacing w:val="-1"/>
          <w:sz w:val="22"/>
          <w:szCs w:val="22"/>
        </w:rPr>
        <w:t>л</w:t>
      </w:r>
      <w:r w:rsidRPr="004C5DE1">
        <w:rPr>
          <w:spacing w:val="2"/>
          <w:sz w:val="22"/>
          <w:szCs w:val="22"/>
        </w:rPr>
        <w:t>яр</w:t>
      </w:r>
      <w:r w:rsidRPr="004C5DE1">
        <w:rPr>
          <w:sz w:val="22"/>
          <w:szCs w:val="22"/>
        </w:rPr>
        <w:t>н</w:t>
      </w:r>
      <w:r w:rsidRPr="004C5DE1">
        <w:rPr>
          <w:spacing w:val="1"/>
          <w:sz w:val="22"/>
          <w:szCs w:val="22"/>
        </w:rPr>
        <w:t>ы</w:t>
      </w:r>
      <w:r w:rsidRPr="004C5DE1">
        <w:rPr>
          <w:sz w:val="22"/>
          <w:szCs w:val="22"/>
        </w:rPr>
        <w:t>х</w:t>
      </w:r>
      <w:r w:rsidRPr="004C5DE1">
        <w:rPr>
          <w:sz w:val="22"/>
          <w:szCs w:val="22"/>
        </w:rPr>
        <w:tab/>
        <w:t>з</w:t>
      </w:r>
      <w:r w:rsidRPr="004C5DE1">
        <w:rPr>
          <w:spacing w:val="-2"/>
          <w:sz w:val="22"/>
          <w:szCs w:val="22"/>
        </w:rPr>
        <w:t>а</w:t>
      </w:r>
      <w:r w:rsidRPr="004C5DE1">
        <w:rPr>
          <w:sz w:val="22"/>
          <w:szCs w:val="22"/>
        </w:rPr>
        <w:t>н</w:t>
      </w:r>
      <w:r w:rsidRPr="004C5DE1">
        <w:rPr>
          <w:spacing w:val="1"/>
          <w:sz w:val="22"/>
          <w:szCs w:val="22"/>
        </w:rPr>
        <w:t>я</w:t>
      </w:r>
      <w:r w:rsidRPr="004C5DE1">
        <w:rPr>
          <w:spacing w:val="-1"/>
          <w:sz w:val="22"/>
          <w:szCs w:val="22"/>
        </w:rPr>
        <w:t>т</w:t>
      </w:r>
      <w:r w:rsidRPr="004C5DE1">
        <w:rPr>
          <w:sz w:val="22"/>
          <w:szCs w:val="22"/>
        </w:rPr>
        <w:t>ий</w:t>
      </w:r>
      <w:r w:rsidRPr="004C5DE1">
        <w:rPr>
          <w:sz w:val="22"/>
          <w:szCs w:val="22"/>
        </w:rPr>
        <w:tab/>
      </w:r>
      <w:r w:rsidRPr="004C5DE1">
        <w:rPr>
          <w:spacing w:val="-1"/>
          <w:sz w:val="22"/>
          <w:szCs w:val="22"/>
        </w:rPr>
        <w:t>п</w:t>
      </w:r>
      <w:r w:rsidRPr="004C5DE1">
        <w:rPr>
          <w:spacing w:val="1"/>
          <w:sz w:val="22"/>
          <w:szCs w:val="22"/>
        </w:rPr>
        <w:t>р</w:t>
      </w:r>
      <w:r w:rsidRPr="004C5DE1">
        <w:rPr>
          <w:sz w:val="22"/>
          <w:szCs w:val="22"/>
        </w:rPr>
        <w:t>о</w:t>
      </w:r>
      <w:r w:rsidRPr="004C5DE1">
        <w:rPr>
          <w:spacing w:val="-1"/>
          <w:sz w:val="22"/>
          <w:szCs w:val="22"/>
        </w:rPr>
        <w:t>х</w:t>
      </w:r>
      <w:r w:rsidRPr="004C5DE1">
        <w:rPr>
          <w:spacing w:val="1"/>
          <w:sz w:val="22"/>
          <w:szCs w:val="22"/>
        </w:rPr>
        <w:t>о</w:t>
      </w:r>
      <w:r w:rsidRPr="004C5DE1">
        <w:rPr>
          <w:sz w:val="22"/>
          <w:szCs w:val="22"/>
        </w:rPr>
        <w:t>дят,</w:t>
      </w:r>
      <w:r w:rsidRPr="004C5DE1">
        <w:rPr>
          <w:sz w:val="22"/>
          <w:szCs w:val="22"/>
        </w:rPr>
        <w:tab/>
      </w:r>
      <w:r w:rsidRPr="004C5DE1">
        <w:rPr>
          <w:spacing w:val="-1"/>
          <w:sz w:val="22"/>
          <w:szCs w:val="22"/>
        </w:rPr>
        <w:t>к</w:t>
      </w:r>
      <w:r w:rsidRPr="004C5DE1">
        <w:rPr>
          <w:sz w:val="22"/>
          <w:szCs w:val="22"/>
        </w:rPr>
        <w:t>о</w:t>
      </w:r>
      <w:r w:rsidRPr="004C5DE1">
        <w:rPr>
          <w:spacing w:val="-1"/>
          <w:sz w:val="22"/>
          <w:szCs w:val="22"/>
        </w:rPr>
        <w:t>г</w:t>
      </w:r>
      <w:r w:rsidRPr="004C5DE1">
        <w:rPr>
          <w:spacing w:val="1"/>
          <w:sz w:val="22"/>
          <w:szCs w:val="22"/>
        </w:rPr>
        <w:t>д</w:t>
      </w:r>
      <w:r w:rsidRPr="004C5DE1">
        <w:rPr>
          <w:sz w:val="22"/>
          <w:szCs w:val="22"/>
        </w:rPr>
        <w:t>а</w:t>
      </w:r>
      <w:r w:rsidRPr="004C5DE1">
        <w:rPr>
          <w:sz w:val="22"/>
          <w:szCs w:val="22"/>
        </w:rPr>
        <w:tab/>
        <w:t>м</w:t>
      </w:r>
      <w:r w:rsidRPr="004C5DE1">
        <w:rPr>
          <w:spacing w:val="1"/>
          <w:sz w:val="22"/>
          <w:szCs w:val="22"/>
        </w:rPr>
        <w:t>ы</w:t>
      </w:r>
      <w:r w:rsidRPr="004C5DE1">
        <w:rPr>
          <w:sz w:val="22"/>
          <w:szCs w:val="22"/>
        </w:rPr>
        <w:t>ш</w:t>
      </w:r>
      <w:r w:rsidRPr="004C5DE1">
        <w:rPr>
          <w:spacing w:val="1"/>
          <w:sz w:val="22"/>
          <w:szCs w:val="22"/>
        </w:rPr>
        <w:t>ц</w:t>
      </w:r>
      <w:r w:rsidRPr="004C5DE1">
        <w:rPr>
          <w:sz w:val="22"/>
          <w:szCs w:val="22"/>
        </w:rPr>
        <w:t>ы</w:t>
      </w:r>
      <w:r w:rsidRPr="004C5DE1">
        <w:rPr>
          <w:sz w:val="22"/>
          <w:szCs w:val="22"/>
        </w:rPr>
        <w:tab/>
      </w:r>
      <w:r w:rsidRPr="004C5DE1">
        <w:rPr>
          <w:spacing w:val="-1"/>
          <w:sz w:val="22"/>
          <w:szCs w:val="22"/>
        </w:rPr>
        <w:t>п</w:t>
      </w:r>
      <w:r w:rsidRPr="004C5DE1">
        <w:rPr>
          <w:spacing w:val="1"/>
          <w:sz w:val="22"/>
          <w:szCs w:val="22"/>
        </w:rPr>
        <w:t>о</w:t>
      </w:r>
      <w:r w:rsidRPr="004C5DE1">
        <w:rPr>
          <w:sz w:val="22"/>
          <w:szCs w:val="22"/>
        </w:rPr>
        <w:t>л</w:t>
      </w:r>
      <w:r w:rsidRPr="004C5DE1">
        <w:rPr>
          <w:spacing w:val="-1"/>
          <w:sz w:val="22"/>
          <w:szCs w:val="22"/>
        </w:rPr>
        <w:t>н</w:t>
      </w:r>
      <w:r w:rsidRPr="004C5DE1">
        <w:rPr>
          <w:sz w:val="22"/>
          <w:szCs w:val="22"/>
        </w:rPr>
        <w:t>о</w:t>
      </w:r>
      <w:r w:rsidRPr="004C5DE1">
        <w:rPr>
          <w:spacing w:val="1"/>
          <w:sz w:val="22"/>
          <w:szCs w:val="22"/>
        </w:rPr>
        <w:t>с</w:t>
      </w:r>
      <w:r w:rsidRPr="004C5DE1">
        <w:rPr>
          <w:sz w:val="22"/>
          <w:szCs w:val="22"/>
        </w:rPr>
        <w:t>т</w:t>
      </w:r>
      <w:r w:rsidRPr="004C5DE1">
        <w:rPr>
          <w:spacing w:val="-2"/>
          <w:sz w:val="22"/>
          <w:szCs w:val="22"/>
        </w:rPr>
        <w:t>ь</w:t>
      </w:r>
      <w:r w:rsidRPr="004C5DE1">
        <w:rPr>
          <w:sz w:val="22"/>
          <w:szCs w:val="22"/>
        </w:rPr>
        <w:t>ю</w:t>
      </w:r>
      <w:r w:rsidR="005814E0">
        <w:rPr>
          <w:sz w:val="22"/>
          <w:szCs w:val="22"/>
        </w:rPr>
        <w:t xml:space="preserve"> </w:t>
      </w:r>
      <w:r w:rsidRPr="004C5DE1">
        <w:rPr>
          <w:sz w:val="22"/>
          <w:szCs w:val="22"/>
        </w:rPr>
        <w:t>а</w:t>
      </w:r>
      <w:r w:rsidRPr="004C5DE1">
        <w:rPr>
          <w:spacing w:val="1"/>
          <w:sz w:val="22"/>
          <w:szCs w:val="22"/>
        </w:rPr>
        <w:t>д</w:t>
      </w:r>
      <w:r w:rsidRPr="004C5DE1">
        <w:rPr>
          <w:spacing w:val="-1"/>
          <w:sz w:val="22"/>
          <w:szCs w:val="22"/>
        </w:rPr>
        <w:t>а</w:t>
      </w:r>
      <w:r w:rsidRPr="004C5DE1">
        <w:rPr>
          <w:sz w:val="22"/>
          <w:szCs w:val="22"/>
        </w:rPr>
        <w:t>п</w:t>
      </w:r>
      <w:r w:rsidRPr="004C5DE1">
        <w:rPr>
          <w:spacing w:val="5"/>
          <w:sz w:val="22"/>
          <w:szCs w:val="22"/>
        </w:rPr>
        <w:t>т</w:t>
      </w:r>
      <w:r w:rsidRPr="004C5DE1">
        <w:rPr>
          <w:spacing w:val="1"/>
          <w:sz w:val="22"/>
          <w:szCs w:val="22"/>
        </w:rPr>
        <w:t>и</w:t>
      </w:r>
      <w:r w:rsidRPr="004C5DE1">
        <w:rPr>
          <w:spacing w:val="2"/>
          <w:sz w:val="22"/>
          <w:szCs w:val="22"/>
        </w:rPr>
        <w:t>р</w:t>
      </w:r>
      <w:r w:rsidRPr="004C5DE1">
        <w:rPr>
          <w:spacing w:val="-3"/>
          <w:sz w:val="22"/>
          <w:szCs w:val="22"/>
        </w:rPr>
        <w:t>у</w:t>
      </w:r>
      <w:r w:rsidRPr="004C5DE1">
        <w:rPr>
          <w:sz w:val="22"/>
          <w:szCs w:val="22"/>
        </w:rPr>
        <w:t>ются к</w:t>
      </w:r>
      <w:r w:rsidRPr="004C5DE1">
        <w:rPr>
          <w:spacing w:val="93"/>
          <w:sz w:val="22"/>
          <w:szCs w:val="22"/>
        </w:rPr>
        <w:t xml:space="preserve"> </w:t>
      </w:r>
      <w:r w:rsidRPr="004C5DE1">
        <w:rPr>
          <w:sz w:val="22"/>
          <w:szCs w:val="22"/>
        </w:rPr>
        <w:t>пр</w:t>
      </w:r>
      <w:r w:rsidRPr="004C5DE1">
        <w:rPr>
          <w:spacing w:val="-1"/>
          <w:sz w:val="22"/>
          <w:szCs w:val="22"/>
        </w:rPr>
        <w:t>е</w:t>
      </w:r>
      <w:r w:rsidRPr="004C5DE1">
        <w:rPr>
          <w:spacing w:val="1"/>
          <w:sz w:val="22"/>
          <w:szCs w:val="22"/>
        </w:rPr>
        <w:t>д</w:t>
      </w:r>
      <w:r w:rsidRPr="004C5DE1">
        <w:rPr>
          <w:sz w:val="22"/>
          <w:szCs w:val="22"/>
        </w:rPr>
        <w:t>лагаемы</w:t>
      </w:r>
      <w:r w:rsidRPr="004C5DE1">
        <w:rPr>
          <w:spacing w:val="1"/>
          <w:sz w:val="22"/>
          <w:szCs w:val="22"/>
        </w:rPr>
        <w:t>м</w:t>
      </w:r>
      <w:r w:rsidRPr="004C5DE1">
        <w:rPr>
          <w:spacing w:val="91"/>
          <w:sz w:val="22"/>
          <w:szCs w:val="22"/>
        </w:rPr>
        <w:t xml:space="preserve"> </w:t>
      </w:r>
      <w:r w:rsidRPr="004C5DE1">
        <w:rPr>
          <w:spacing w:val="-1"/>
          <w:sz w:val="22"/>
          <w:szCs w:val="22"/>
        </w:rPr>
        <w:t>ф</w:t>
      </w:r>
      <w:r w:rsidRPr="004C5DE1">
        <w:rPr>
          <w:sz w:val="22"/>
          <w:szCs w:val="22"/>
        </w:rPr>
        <w:t>и</w:t>
      </w:r>
      <w:r w:rsidRPr="004C5DE1">
        <w:rPr>
          <w:spacing w:val="1"/>
          <w:sz w:val="22"/>
          <w:szCs w:val="22"/>
        </w:rPr>
        <w:t>з</w:t>
      </w:r>
      <w:r w:rsidRPr="004C5DE1">
        <w:rPr>
          <w:sz w:val="22"/>
          <w:szCs w:val="22"/>
        </w:rPr>
        <w:t>ичес</w:t>
      </w:r>
      <w:r w:rsidRPr="004C5DE1">
        <w:rPr>
          <w:spacing w:val="-1"/>
          <w:sz w:val="22"/>
          <w:szCs w:val="22"/>
        </w:rPr>
        <w:t>к</w:t>
      </w:r>
      <w:r w:rsidRPr="004C5DE1">
        <w:rPr>
          <w:sz w:val="22"/>
          <w:szCs w:val="22"/>
        </w:rPr>
        <w:t>и</w:t>
      </w:r>
      <w:r w:rsidRPr="004C5DE1">
        <w:rPr>
          <w:spacing w:val="1"/>
          <w:sz w:val="22"/>
          <w:szCs w:val="22"/>
        </w:rPr>
        <w:t>м</w:t>
      </w:r>
      <w:r w:rsidRPr="004C5DE1">
        <w:rPr>
          <w:spacing w:val="93"/>
          <w:sz w:val="22"/>
          <w:szCs w:val="22"/>
        </w:rPr>
        <w:t xml:space="preserve"> </w:t>
      </w:r>
      <w:r w:rsidRPr="004C5DE1">
        <w:rPr>
          <w:spacing w:val="-3"/>
          <w:sz w:val="22"/>
          <w:szCs w:val="22"/>
        </w:rPr>
        <w:t>у</w:t>
      </w:r>
      <w:r w:rsidRPr="004C5DE1">
        <w:rPr>
          <w:sz w:val="22"/>
          <w:szCs w:val="22"/>
        </w:rPr>
        <w:t>п</w:t>
      </w:r>
      <w:r w:rsidRPr="004C5DE1">
        <w:rPr>
          <w:spacing w:val="1"/>
          <w:sz w:val="22"/>
          <w:szCs w:val="22"/>
        </w:rPr>
        <w:t>р</w:t>
      </w:r>
      <w:r w:rsidRPr="004C5DE1">
        <w:rPr>
          <w:sz w:val="22"/>
          <w:szCs w:val="22"/>
        </w:rPr>
        <w:t>аж</w:t>
      </w:r>
      <w:r w:rsidRPr="004C5DE1">
        <w:rPr>
          <w:spacing w:val="-1"/>
          <w:sz w:val="22"/>
          <w:szCs w:val="22"/>
        </w:rPr>
        <w:t>не</w:t>
      </w:r>
      <w:r w:rsidRPr="004C5DE1">
        <w:rPr>
          <w:sz w:val="22"/>
          <w:szCs w:val="22"/>
        </w:rPr>
        <w:t>н</w:t>
      </w:r>
      <w:r w:rsidRPr="004C5DE1">
        <w:rPr>
          <w:spacing w:val="1"/>
          <w:sz w:val="22"/>
          <w:szCs w:val="22"/>
        </w:rPr>
        <w:t>и</w:t>
      </w:r>
      <w:r w:rsidRPr="004C5DE1">
        <w:rPr>
          <w:spacing w:val="-1"/>
          <w:sz w:val="22"/>
          <w:szCs w:val="22"/>
        </w:rPr>
        <w:t>я</w:t>
      </w:r>
      <w:r w:rsidRPr="004C5DE1">
        <w:rPr>
          <w:sz w:val="22"/>
          <w:szCs w:val="22"/>
        </w:rPr>
        <w:t>м.</w:t>
      </w:r>
      <w:r w:rsidRPr="004C5DE1">
        <w:rPr>
          <w:spacing w:val="92"/>
          <w:sz w:val="22"/>
          <w:szCs w:val="22"/>
        </w:rPr>
        <w:t xml:space="preserve"> </w:t>
      </w:r>
      <w:r w:rsidRPr="004C5DE1">
        <w:rPr>
          <w:spacing w:val="1"/>
          <w:sz w:val="22"/>
          <w:szCs w:val="22"/>
        </w:rPr>
        <w:t>А</w:t>
      </w:r>
      <w:r w:rsidRPr="004C5DE1">
        <w:rPr>
          <w:spacing w:val="91"/>
          <w:sz w:val="22"/>
          <w:szCs w:val="22"/>
        </w:rPr>
        <w:t xml:space="preserve"> </w:t>
      </w:r>
      <w:r w:rsidRPr="004C5DE1">
        <w:rPr>
          <w:spacing w:val="-1"/>
          <w:sz w:val="22"/>
          <w:szCs w:val="22"/>
        </w:rPr>
        <w:t>в</w:t>
      </w:r>
      <w:r w:rsidRPr="004C5DE1">
        <w:rPr>
          <w:sz w:val="22"/>
          <w:szCs w:val="22"/>
        </w:rPr>
        <w:t>от</w:t>
      </w:r>
      <w:r w:rsidRPr="004C5DE1">
        <w:rPr>
          <w:spacing w:val="93"/>
          <w:sz w:val="22"/>
          <w:szCs w:val="22"/>
        </w:rPr>
        <w:t xml:space="preserve"> </w:t>
      </w:r>
      <w:r w:rsidRPr="004C5DE1">
        <w:rPr>
          <w:spacing w:val="-1"/>
          <w:sz w:val="22"/>
          <w:szCs w:val="22"/>
        </w:rPr>
        <w:t>е</w:t>
      </w:r>
      <w:r w:rsidRPr="004C5DE1">
        <w:rPr>
          <w:sz w:val="22"/>
          <w:szCs w:val="22"/>
        </w:rPr>
        <w:t>сли</w:t>
      </w:r>
      <w:r w:rsidRPr="004C5DE1">
        <w:rPr>
          <w:spacing w:val="91"/>
          <w:sz w:val="22"/>
          <w:szCs w:val="22"/>
        </w:rPr>
        <w:t xml:space="preserve"> </w:t>
      </w:r>
      <w:r w:rsidRPr="004C5DE1">
        <w:rPr>
          <w:sz w:val="22"/>
          <w:szCs w:val="22"/>
        </w:rPr>
        <w:t>по</w:t>
      </w:r>
      <w:r w:rsidRPr="004C5DE1">
        <w:rPr>
          <w:spacing w:val="1"/>
          <w:sz w:val="22"/>
          <w:szCs w:val="22"/>
        </w:rPr>
        <w:t>я</w:t>
      </w:r>
      <w:r w:rsidRPr="004C5DE1">
        <w:rPr>
          <w:sz w:val="22"/>
          <w:szCs w:val="22"/>
        </w:rPr>
        <w:t>вляют</w:t>
      </w:r>
      <w:r w:rsidRPr="004C5DE1">
        <w:rPr>
          <w:spacing w:val="1"/>
          <w:sz w:val="22"/>
          <w:szCs w:val="22"/>
        </w:rPr>
        <w:t>с</w:t>
      </w:r>
      <w:r w:rsidRPr="004C5DE1">
        <w:rPr>
          <w:sz w:val="22"/>
          <w:szCs w:val="22"/>
        </w:rPr>
        <w:t>я</w:t>
      </w:r>
      <w:r w:rsidRPr="004C5DE1">
        <w:rPr>
          <w:spacing w:val="90"/>
          <w:sz w:val="22"/>
          <w:szCs w:val="22"/>
        </w:rPr>
        <w:t xml:space="preserve"> </w:t>
      </w:r>
      <w:r w:rsidRPr="004C5DE1">
        <w:rPr>
          <w:sz w:val="22"/>
          <w:szCs w:val="22"/>
        </w:rPr>
        <w:t>б</w:t>
      </w:r>
      <w:r w:rsidRPr="004C5DE1">
        <w:rPr>
          <w:spacing w:val="1"/>
          <w:sz w:val="22"/>
          <w:szCs w:val="22"/>
        </w:rPr>
        <w:t>о</w:t>
      </w:r>
      <w:r w:rsidRPr="004C5DE1">
        <w:rPr>
          <w:sz w:val="22"/>
          <w:szCs w:val="22"/>
        </w:rPr>
        <w:t>ли в</w:t>
      </w:r>
      <w:r w:rsidRPr="004C5DE1">
        <w:rPr>
          <w:spacing w:val="39"/>
          <w:sz w:val="22"/>
          <w:szCs w:val="22"/>
        </w:rPr>
        <w:t xml:space="preserve"> </w:t>
      </w:r>
      <w:r w:rsidRPr="004C5DE1">
        <w:rPr>
          <w:spacing w:val="3"/>
          <w:sz w:val="22"/>
          <w:szCs w:val="22"/>
        </w:rPr>
        <w:t>с</w:t>
      </w:r>
      <w:r w:rsidRPr="004C5DE1">
        <w:rPr>
          <w:spacing w:val="-2"/>
          <w:sz w:val="22"/>
          <w:szCs w:val="22"/>
        </w:rPr>
        <w:t>у</w:t>
      </w:r>
      <w:r w:rsidRPr="004C5DE1">
        <w:rPr>
          <w:sz w:val="22"/>
          <w:szCs w:val="22"/>
        </w:rPr>
        <w:t>став</w:t>
      </w:r>
      <w:r w:rsidRPr="004C5DE1">
        <w:rPr>
          <w:spacing w:val="1"/>
          <w:sz w:val="22"/>
          <w:szCs w:val="22"/>
        </w:rPr>
        <w:t>а</w:t>
      </w:r>
      <w:r w:rsidRPr="004C5DE1">
        <w:rPr>
          <w:sz w:val="22"/>
          <w:szCs w:val="22"/>
        </w:rPr>
        <w:t>х,</w:t>
      </w:r>
      <w:r w:rsidRPr="004C5DE1">
        <w:rPr>
          <w:spacing w:val="41"/>
          <w:sz w:val="22"/>
          <w:szCs w:val="22"/>
        </w:rPr>
        <w:t xml:space="preserve"> </w:t>
      </w:r>
      <w:r w:rsidRPr="004C5DE1">
        <w:rPr>
          <w:spacing w:val="1"/>
          <w:sz w:val="22"/>
          <w:szCs w:val="22"/>
        </w:rPr>
        <w:t>н</w:t>
      </w:r>
      <w:r w:rsidRPr="004C5DE1">
        <w:rPr>
          <w:sz w:val="22"/>
          <w:szCs w:val="22"/>
        </w:rPr>
        <w:t>ео</w:t>
      </w:r>
      <w:r w:rsidRPr="004C5DE1">
        <w:rPr>
          <w:spacing w:val="-1"/>
          <w:sz w:val="22"/>
          <w:szCs w:val="22"/>
        </w:rPr>
        <w:t>б</w:t>
      </w:r>
      <w:r w:rsidRPr="004C5DE1">
        <w:rPr>
          <w:sz w:val="22"/>
          <w:szCs w:val="22"/>
        </w:rPr>
        <w:t>х</w:t>
      </w:r>
      <w:r w:rsidRPr="004C5DE1">
        <w:rPr>
          <w:spacing w:val="1"/>
          <w:sz w:val="22"/>
          <w:szCs w:val="22"/>
        </w:rPr>
        <w:t>о</w:t>
      </w:r>
      <w:r w:rsidRPr="004C5DE1">
        <w:rPr>
          <w:spacing w:val="-1"/>
          <w:sz w:val="22"/>
          <w:szCs w:val="22"/>
        </w:rPr>
        <w:t>д</w:t>
      </w:r>
      <w:r w:rsidRPr="004C5DE1">
        <w:rPr>
          <w:sz w:val="22"/>
          <w:szCs w:val="22"/>
        </w:rPr>
        <w:t>им</w:t>
      </w:r>
      <w:r w:rsidRPr="004C5DE1">
        <w:rPr>
          <w:spacing w:val="1"/>
          <w:sz w:val="22"/>
          <w:szCs w:val="22"/>
        </w:rPr>
        <w:t>о</w:t>
      </w:r>
      <w:r w:rsidRPr="004C5DE1">
        <w:rPr>
          <w:spacing w:val="41"/>
          <w:sz w:val="22"/>
          <w:szCs w:val="22"/>
        </w:rPr>
        <w:t xml:space="preserve"> </w:t>
      </w:r>
      <w:r w:rsidRPr="004C5DE1">
        <w:rPr>
          <w:spacing w:val="-1"/>
          <w:sz w:val="22"/>
          <w:szCs w:val="22"/>
        </w:rPr>
        <w:t>с</w:t>
      </w:r>
      <w:r w:rsidRPr="004C5DE1">
        <w:rPr>
          <w:sz w:val="22"/>
          <w:szCs w:val="22"/>
        </w:rPr>
        <w:t>ра</w:t>
      </w:r>
      <w:r w:rsidRPr="004C5DE1">
        <w:rPr>
          <w:spacing w:val="1"/>
          <w:sz w:val="22"/>
          <w:szCs w:val="22"/>
        </w:rPr>
        <w:t>з</w:t>
      </w:r>
      <w:r w:rsidRPr="004C5DE1">
        <w:rPr>
          <w:sz w:val="22"/>
          <w:szCs w:val="22"/>
        </w:rPr>
        <w:t>у</w:t>
      </w:r>
      <w:r w:rsidRPr="004C5DE1">
        <w:rPr>
          <w:spacing w:val="36"/>
          <w:sz w:val="22"/>
          <w:szCs w:val="22"/>
        </w:rPr>
        <w:t xml:space="preserve"> </w:t>
      </w:r>
      <w:r w:rsidRPr="004C5DE1">
        <w:rPr>
          <w:spacing w:val="2"/>
          <w:sz w:val="22"/>
          <w:szCs w:val="22"/>
        </w:rPr>
        <w:t>о</w:t>
      </w:r>
      <w:r w:rsidRPr="004C5DE1">
        <w:rPr>
          <w:spacing w:val="1"/>
          <w:sz w:val="22"/>
          <w:szCs w:val="22"/>
        </w:rPr>
        <w:t>бр</w:t>
      </w:r>
      <w:r w:rsidRPr="004C5DE1">
        <w:rPr>
          <w:sz w:val="22"/>
          <w:szCs w:val="22"/>
        </w:rPr>
        <w:t>а</w:t>
      </w:r>
      <w:r w:rsidRPr="004C5DE1">
        <w:rPr>
          <w:spacing w:val="-1"/>
          <w:sz w:val="22"/>
          <w:szCs w:val="22"/>
        </w:rPr>
        <w:t>т</w:t>
      </w:r>
      <w:r w:rsidRPr="004C5DE1">
        <w:rPr>
          <w:sz w:val="22"/>
          <w:szCs w:val="22"/>
        </w:rPr>
        <w:t>и</w:t>
      </w:r>
      <w:r w:rsidRPr="004C5DE1">
        <w:rPr>
          <w:spacing w:val="1"/>
          <w:sz w:val="22"/>
          <w:szCs w:val="22"/>
        </w:rPr>
        <w:t>т</w:t>
      </w:r>
      <w:r w:rsidRPr="004C5DE1">
        <w:rPr>
          <w:sz w:val="22"/>
          <w:szCs w:val="22"/>
        </w:rPr>
        <w:t>ь</w:t>
      </w:r>
      <w:r w:rsidRPr="004C5DE1">
        <w:rPr>
          <w:spacing w:val="36"/>
          <w:sz w:val="22"/>
          <w:szCs w:val="22"/>
        </w:rPr>
        <w:t xml:space="preserve"> </w:t>
      </w:r>
      <w:r w:rsidRPr="004C5DE1">
        <w:rPr>
          <w:spacing w:val="1"/>
          <w:sz w:val="22"/>
          <w:szCs w:val="22"/>
        </w:rPr>
        <w:t>на</w:t>
      </w:r>
      <w:r w:rsidRPr="004C5DE1">
        <w:rPr>
          <w:spacing w:val="40"/>
          <w:sz w:val="22"/>
          <w:szCs w:val="22"/>
        </w:rPr>
        <w:t xml:space="preserve"> </w:t>
      </w:r>
      <w:r w:rsidRPr="004C5DE1">
        <w:rPr>
          <w:sz w:val="22"/>
          <w:szCs w:val="22"/>
        </w:rPr>
        <w:t>э</w:t>
      </w:r>
      <w:r w:rsidRPr="004C5DE1">
        <w:rPr>
          <w:spacing w:val="1"/>
          <w:sz w:val="22"/>
          <w:szCs w:val="22"/>
        </w:rPr>
        <w:t>т</w:t>
      </w:r>
      <w:r w:rsidRPr="004C5DE1">
        <w:rPr>
          <w:sz w:val="22"/>
          <w:szCs w:val="22"/>
        </w:rPr>
        <w:t>о</w:t>
      </w:r>
      <w:r w:rsidRPr="004C5DE1">
        <w:rPr>
          <w:spacing w:val="41"/>
          <w:sz w:val="22"/>
          <w:szCs w:val="22"/>
        </w:rPr>
        <w:t xml:space="preserve"> </w:t>
      </w:r>
      <w:r w:rsidRPr="004C5DE1">
        <w:rPr>
          <w:sz w:val="22"/>
          <w:szCs w:val="22"/>
        </w:rPr>
        <w:t>вн</w:t>
      </w:r>
      <w:r w:rsidRPr="004C5DE1">
        <w:rPr>
          <w:spacing w:val="2"/>
          <w:sz w:val="22"/>
          <w:szCs w:val="22"/>
        </w:rPr>
        <w:t>и</w:t>
      </w:r>
      <w:r w:rsidRPr="004C5DE1">
        <w:rPr>
          <w:spacing w:val="1"/>
          <w:sz w:val="22"/>
          <w:szCs w:val="22"/>
        </w:rPr>
        <w:t>м</w:t>
      </w:r>
      <w:r w:rsidRPr="004C5DE1">
        <w:rPr>
          <w:spacing w:val="-2"/>
          <w:sz w:val="22"/>
          <w:szCs w:val="22"/>
        </w:rPr>
        <w:t>а</w:t>
      </w:r>
      <w:r w:rsidRPr="004C5DE1">
        <w:rPr>
          <w:sz w:val="22"/>
          <w:szCs w:val="22"/>
        </w:rPr>
        <w:t>ние,</w:t>
      </w:r>
      <w:r w:rsidRPr="004C5DE1">
        <w:rPr>
          <w:spacing w:val="39"/>
          <w:sz w:val="22"/>
          <w:szCs w:val="22"/>
        </w:rPr>
        <w:t xml:space="preserve"> </w:t>
      </w:r>
      <w:r w:rsidRPr="004C5DE1">
        <w:rPr>
          <w:spacing w:val="1"/>
          <w:sz w:val="22"/>
          <w:szCs w:val="22"/>
        </w:rPr>
        <w:t>т</w:t>
      </w:r>
      <w:r w:rsidRPr="004C5DE1">
        <w:rPr>
          <w:sz w:val="22"/>
          <w:szCs w:val="22"/>
        </w:rPr>
        <w:t>а</w:t>
      </w:r>
      <w:r w:rsidRPr="004C5DE1">
        <w:rPr>
          <w:spacing w:val="1"/>
          <w:sz w:val="22"/>
          <w:szCs w:val="22"/>
        </w:rPr>
        <w:t>к</w:t>
      </w:r>
      <w:r w:rsidRPr="004C5DE1">
        <w:rPr>
          <w:spacing w:val="40"/>
          <w:sz w:val="22"/>
          <w:szCs w:val="22"/>
        </w:rPr>
        <w:t xml:space="preserve"> </w:t>
      </w:r>
      <w:r w:rsidRPr="004C5DE1">
        <w:rPr>
          <w:sz w:val="22"/>
          <w:szCs w:val="22"/>
        </w:rPr>
        <w:t>к</w:t>
      </w:r>
      <w:r w:rsidRPr="004C5DE1">
        <w:rPr>
          <w:spacing w:val="1"/>
          <w:sz w:val="22"/>
          <w:szCs w:val="22"/>
        </w:rPr>
        <w:t>а</w:t>
      </w:r>
      <w:r w:rsidRPr="004C5DE1">
        <w:rPr>
          <w:sz w:val="22"/>
          <w:szCs w:val="22"/>
        </w:rPr>
        <w:t>к</w:t>
      </w:r>
      <w:r w:rsidRPr="004C5DE1">
        <w:rPr>
          <w:spacing w:val="50"/>
          <w:sz w:val="22"/>
          <w:szCs w:val="22"/>
        </w:rPr>
        <w:t xml:space="preserve"> </w:t>
      </w:r>
      <w:r w:rsidRPr="004C5DE1">
        <w:rPr>
          <w:sz w:val="22"/>
          <w:szCs w:val="22"/>
        </w:rPr>
        <w:t>он</w:t>
      </w:r>
      <w:r w:rsidRPr="004C5DE1">
        <w:rPr>
          <w:spacing w:val="1"/>
          <w:sz w:val="22"/>
          <w:szCs w:val="22"/>
        </w:rPr>
        <w:t>и</w:t>
      </w:r>
      <w:r w:rsidRPr="004C5DE1">
        <w:rPr>
          <w:spacing w:val="40"/>
          <w:sz w:val="22"/>
          <w:szCs w:val="22"/>
        </w:rPr>
        <w:t xml:space="preserve"> </w:t>
      </w:r>
      <w:r w:rsidRPr="004C5DE1">
        <w:rPr>
          <w:spacing w:val="-1"/>
          <w:sz w:val="22"/>
          <w:szCs w:val="22"/>
        </w:rPr>
        <w:t>м</w:t>
      </w:r>
      <w:r w:rsidRPr="004C5DE1">
        <w:rPr>
          <w:spacing w:val="1"/>
          <w:sz w:val="22"/>
          <w:szCs w:val="22"/>
        </w:rPr>
        <w:t>о</w:t>
      </w:r>
      <w:r w:rsidRPr="004C5DE1">
        <w:rPr>
          <w:sz w:val="22"/>
          <w:szCs w:val="22"/>
        </w:rPr>
        <w:t>г</w:t>
      </w:r>
      <w:r w:rsidRPr="004C5DE1">
        <w:rPr>
          <w:spacing w:val="-2"/>
          <w:sz w:val="22"/>
          <w:szCs w:val="22"/>
        </w:rPr>
        <w:t>у</w:t>
      </w:r>
      <w:r w:rsidRPr="004C5DE1">
        <w:rPr>
          <w:sz w:val="22"/>
          <w:szCs w:val="22"/>
        </w:rPr>
        <w:t>т яв</w:t>
      </w:r>
      <w:r w:rsidRPr="004C5DE1">
        <w:rPr>
          <w:spacing w:val="1"/>
          <w:sz w:val="22"/>
          <w:szCs w:val="22"/>
        </w:rPr>
        <w:t>ит</w:t>
      </w:r>
      <w:r w:rsidRPr="004C5DE1">
        <w:rPr>
          <w:sz w:val="22"/>
          <w:szCs w:val="22"/>
        </w:rPr>
        <w:t>ься сл</w:t>
      </w:r>
      <w:r w:rsidRPr="004C5DE1">
        <w:rPr>
          <w:spacing w:val="-1"/>
          <w:sz w:val="22"/>
          <w:szCs w:val="22"/>
        </w:rPr>
        <w:t>е</w:t>
      </w:r>
      <w:r w:rsidRPr="004C5DE1">
        <w:rPr>
          <w:sz w:val="22"/>
          <w:szCs w:val="22"/>
        </w:rPr>
        <w:t>д</w:t>
      </w:r>
      <w:r w:rsidRPr="004C5DE1">
        <w:rPr>
          <w:spacing w:val="1"/>
          <w:sz w:val="22"/>
          <w:szCs w:val="22"/>
        </w:rPr>
        <w:t>с</w:t>
      </w:r>
      <w:r w:rsidRPr="004C5DE1">
        <w:rPr>
          <w:sz w:val="22"/>
          <w:szCs w:val="22"/>
        </w:rPr>
        <w:t>т</w:t>
      </w:r>
      <w:r w:rsidRPr="004C5DE1">
        <w:rPr>
          <w:spacing w:val="-2"/>
          <w:sz w:val="22"/>
          <w:szCs w:val="22"/>
        </w:rPr>
        <w:t>в</w:t>
      </w:r>
      <w:r w:rsidRPr="004C5DE1">
        <w:rPr>
          <w:sz w:val="22"/>
          <w:szCs w:val="22"/>
        </w:rPr>
        <w:t>ие</w:t>
      </w:r>
      <w:r w:rsidRPr="004C5DE1">
        <w:rPr>
          <w:spacing w:val="1"/>
          <w:sz w:val="22"/>
          <w:szCs w:val="22"/>
        </w:rPr>
        <w:t>м</w:t>
      </w:r>
      <w:r w:rsidRPr="004C5DE1">
        <w:rPr>
          <w:spacing w:val="-2"/>
          <w:sz w:val="22"/>
          <w:szCs w:val="22"/>
        </w:rPr>
        <w:t xml:space="preserve"> </w:t>
      </w:r>
      <w:r w:rsidRPr="004C5DE1">
        <w:rPr>
          <w:sz w:val="22"/>
          <w:szCs w:val="22"/>
        </w:rPr>
        <w:t>тр</w:t>
      </w:r>
      <w:r w:rsidRPr="004C5DE1">
        <w:rPr>
          <w:spacing w:val="1"/>
          <w:sz w:val="22"/>
          <w:szCs w:val="22"/>
        </w:rPr>
        <w:t>а</w:t>
      </w:r>
      <w:r w:rsidRPr="004C5DE1">
        <w:rPr>
          <w:sz w:val="22"/>
          <w:szCs w:val="22"/>
        </w:rPr>
        <w:t>в</w:t>
      </w:r>
      <w:r w:rsidRPr="004C5DE1">
        <w:rPr>
          <w:spacing w:val="1"/>
          <w:sz w:val="22"/>
          <w:szCs w:val="22"/>
        </w:rPr>
        <w:t>м</w:t>
      </w:r>
      <w:r w:rsidRPr="004C5DE1">
        <w:rPr>
          <w:sz w:val="22"/>
          <w:szCs w:val="22"/>
        </w:rPr>
        <w:t xml:space="preserve"> и</w:t>
      </w:r>
      <w:r w:rsidRPr="004C5DE1">
        <w:rPr>
          <w:spacing w:val="-2"/>
          <w:sz w:val="22"/>
          <w:szCs w:val="22"/>
        </w:rPr>
        <w:t>л</w:t>
      </w:r>
      <w:r w:rsidRPr="004C5DE1">
        <w:rPr>
          <w:sz w:val="22"/>
          <w:szCs w:val="22"/>
        </w:rPr>
        <w:t>и пере</w:t>
      </w:r>
      <w:r w:rsidRPr="004C5DE1">
        <w:rPr>
          <w:spacing w:val="-1"/>
          <w:sz w:val="22"/>
          <w:szCs w:val="22"/>
        </w:rPr>
        <w:t>г</w:t>
      </w:r>
      <w:r w:rsidRPr="004C5DE1">
        <w:rPr>
          <w:spacing w:val="1"/>
          <w:sz w:val="22"/>
          <w:szCs w:val="22"/>
        </w:rPr>
        <w:t>р</w:t>
      </w:r>
      <w:r w:rsidRPr="004C5DE1">
        <w:rPr>
          <w:spacing w:val="-3"/>
          <w:sz w:val="22"/>
          <w:szCs w:val="22"/>
        </w:rPr>
        <w:t>у</w:t>
      </w:r>
      <w:r w:rsidRPr="004C5DE1">
        <w:rPr>
          <w:sz w:val="22"/>
          <w:szCs w:val="22"/>
        </w:rPr>
        <w:t>зо</w:t>
      </w:r>
      <w:r w:rsidRPr="004C5DE1">
        <w:rPr>
          <w:spacing w:val="1"/>
          <w:sz w:val="22"/>
          <w:szCs w:val="22"/>
        </w:rPr>
        <w:t xml:space="preserve">к </w:t>
      </w:r>
      <w:r w:rsidRPr="004C5DE1">
        <w:rPr>
          <w:spacing w:val="-1"/>
          <w:sz w:val="22"/>
          <w:szCs w:val="22"/>
        </w:rPr>
        <w:t>оп</w:t>
      </w:r>
      <w:r w:rsidRPr="004C5DE1">
        <w:rPr>
          <w:spacing w:val="1"/>
          <w:sz w:val="22"/>
          <w:szCs w:val="22"/>
        </w:rPr>
        <w:t>о</w:t>
      </w:r>
      <w:r w:rsidRPr="004C5DE1">
        <w:rPr>
          <w:sz w:val="22"/>
          <w:szCs w:val="22"/>
        </w:rPr>
        <w:t>р</w:t>
      </w:r>
      <w:r w:rsidRPr="004C5DE1">
        <w:rPr>
          <w:spacing w:val="-1"/>
          <w:sz w:val="22"/>
          <w:szCs w:val="22"/>
        </w:rPr>
        <w:t>н</w:t>
      </w:r>
      <w:r w:rsidRPr="004C5DE1">
        <w:rPr>
          <w:spacing w:val="5"/>
          <w:sz w:val="22"/>
          <w:szCs w:val="22"/>
        </w:rPr>
        <w:t>о</w:t>
      </w:r>
      <w:r w:rsidRPr="004C5DE1">
        <w:rPr>
          <w:sz w:val="22"/>
          <w:szCs w:val="22"/>
        </w:rPr>
        <w:t>-</w:t>
      </w:r>
      <w:r w:rsidRPr="004C5DE1">
        <w:rPr>
          <w:spacing w:val="1"/>
          <w:sz w:val="22"/>
          <w:szCs w:val="22"/>
        </w:rPr>
        <w:t>д</w:t>
      </w:r>
      <w:r w:rsidRPr="004C5DE1">
        <w:rPr>
          <w:spacing w:val="-1"/>
          <w:sz w:val="22"/>
          <w:szCs w:val="22"/>
        </w:rPr>
        <w:t>в</w:t>
      </w:r>
      <w:r w:rsidRPr="004C5DE1">
        <w:rPr>
          <w:sz w:val="22"/>
          <w:szCs w:val="22"/>
        </w:rPr>
        <w:t>ига</w:t>
      </w:r>
      <w:r w:rsidRPr="004C5DE1">
        <w:rPr>
          <w:spacing w:val="1"/>
          <w:sz w:val="22"/>
          <w:szCs w:val="22"/>
        </w:rPr>
        <w:t>т</w:t>
      </w:r>
      <w:r w:rsidRPr="004C5DE1">
        <w:rPr>
          <w:sz w:val="22"/>
          <w:szCs w:val="22"/>
        </w:rPr>
        <w:t>е</w:t>
      </w:r>
      <w:r w:rsidRPr="004C5DE1">
        <w:rPr>
          <w:spacing w:val="-2"/>
          <w:sz w:val="22"/>
          <w:szCs w:val="22"/>
        </w:rPr>
        <w:t>л</w:t>
      </w:r>
      <w:r w:rsidRPr="004C5DE1">
        <w:rPr>
          <w:sz w:val="22"/>
          <w:szCs w:val="22"/>
        </w:rPr>
        <w:t>ьн</w:t>
      </w:r>
      <w:r w:rsidRPr="004C5DE1">
        <w:rPr>
          <w:spacing w:val="1"/>
          <w:sz w:val="22"/>
          <w:szCs w:val="22"/>
        </w:rPr>
        <w:t>о</w:t>
      </w:r>
      <w:r w:rsidRPr="004C5DE1">
        <w:rPr>
          <w:spacing w:val="-1"/>
          <w:sz w:val="22"/>
          <w:szCs w:val="22"/>
        </w:rPr>
        <w:t>г</w:t>
      </w:r>
      <w:r w:rsidRPr="004C5DE1">
        <w:rPr>
          <w:sz w:val="22"/>
          <w:szCs w:val="22"/>
        </w:rPr>
        <w:t xml:space="preserve">о </w:t>
      </w:r>
      <w:r w:rsidRPr="004C5DE1">
        <w:rPr>
          <w:spacing w:val="1"/>
          <w:sz w:val="22"/>
          <w:szCs w:val="22"/>
        </w:rPr>
        <w:t>а</w:t>
      </w:r>
      <w:r w:rsidRPr="004C5DE1">
        <w:rPr>
          <w:spacing w:val="-1"/>
          <w:sz w:val="22"/>
          <w:szCs w:val="22"/>
        </w:rPr>
        <w:t>п</w:t>
      </w:r>
      <w:r w:rsidRPr="004C5DE1">
        <w:rPr>
          <w:sz w:val="22"/>
          <w:szCs w:val="22"/>
        </w:rPr>
        <w:t>п</w:t>
      </w:r>
      <w:r w:rsidRPr="004C5DE1">
        <w:rPr>
          <w:spacing w:val="-1"/>
          <w:sz w:val="22"/>
          <w:szCs w:val="22"/>
        </w:rPr>
        <w:t>а</w:t>
      </w:r>
      <w:r w:rsidRPr="004C5DE1">
        <w:rPr>
          <w:sz w:val="22"/>
          <w:szCs w:val="22"/>
        </w:rPr>
        <w:t>р</w:t>
      </w:r>
      <w:r w:rsidRPr="004C5DE1">
        <w:rPr>
          <w:spacing w:val="1"/>
          <w:sz w:val="22"/>
          <w:szCs w:val="22"/>
        </w:rPr>
        <w:t>а</w:t>
      </w:r>
      <w:r w:rsidRPr="004C5DE1">
        <w:rPr>
          <w:sz w:val="22"/>
          <w:szCs w:val="22"/>
        </w:rPr>
        <w:t>т</w:t>
      </w:r>
      <w:r w:rsidRPr="004C5DE1">
        <w:rPr>
          <w:spacing w:val="1"/>
          <w:sz w:val="22"/>
          <w:szCs w:val="22"/>
        </w:rPr>
        <w:t>а</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Объек</w:t>
      </w:r>
      <w:r w:rsidRPr="004C5DE1">
        <w:rPr>
          <w:spacing w:val="1"/>
          <w:sz w:val="22"/>
          <w:szCs w:val="22"/>
        </w:rPr>
        <w:t>ти</w:t>
      </w:r>
      <w:r w:rsidRPr="004C5DE1">
        <w:rPr>
          <w:spacing w:val="-2"/>
          <w:sz w:val="22"/>
          <w:szCs w:val="22"/>
        </w:rPr>
        <w:t>в</w:t>
      </w:r>
      <w:r w:rsidRPr="004C5DE1">
        <w:rPr>
          <w:sz w:val="22"/>
          <w:szCs w:val="22"/>
        </w:rPr>
        <w:t>н</w:t>
      </w:r>
      <w:r w:rsidRPr="004C5DE1">
        <w:rPr>
          <w:spacing w:val="1"/>
          <w:sz w:val="22"/>
          <w:szCs w:val="22"/>
        </w:rPr>
        <w:t>ые</w:t>
      </w:r>
      <w:r w:rsidRPr="004C5DE1">
        <w:rPr>
          <w:spacing w:val="30"/>
          <w:sz w:val="22"/>
          <w:szCs w:val="22"/>
        </w:rPr>
        <w:t xml:space="preserve"> </w:t>
      </w:r>
      <w:r w:rsidRPr="004C5DE1">
        <w:rPr>
          <w:spacing w:val="1"/>
          <w:sz w:val="22"/>
          <w:szCs w:val="22"/>
        </w:rPr>
        <w:t>по</w:t>
      </w:r>
      <w:r w:rsidRPr="004C5DE1">
        <w:rPr>
          <w:sz w:val="22"/>
          <w:szCs w:val="22"/>
        </w:rPr>
        <w:t>ка</w:t>
      </w:r>
      <w:r w:rsidRPr="004C5DE1">
        <w:rPr>
          <w:spacing w:val="-2"/>
          <w:sz w:val="22"/>
          <w:szCs w:val="22"/>
        </w:rPr>
        <w:t>з</w:t>
      </w:r>
      <w:r w:rsidRPr="004C5DE1">
        <w:rPr>
          <w:sz w:val="22"/>
          <w:szCs w:val="22"/>
        </w:rPr>
        <w:t>ате</w:t>
      </w:r>
      <w:r w:rsidRPr="004C5DE1">
        <w:rPr>
          <w:spacing w:val="1"/>
          <w:sz w:val="22"/>
          <w:szCs w:val="22"/>
        </w:rPr>
        <w:t>л</w:t>
      </w:r>
      <w:r w:rsidRPr="004C5DE1">
        <w:rPr>
          <w:sz w:val="22"/>
          <w:szCs w:val="22"/>
        </w:rPr>
        <w:t>и</w:t>
      </w:r>
      <w:r w:rsidRPr="004C5DE1">
        <w:rPr>
          <w:spacing w:val="36"/>
          <w:sz w:val="22"/>
          <w:szCs w:val="22"/>
        </w:rPr>
        <w:t xml:space="preserve"> </w:t>
      </w:r>
      <w:r w:rsidRPr="004C5DE1">
        <w:rPr>
          <w:sz w:val="22"/>
          <w:szCs w:val="22"/>
        </w:rPr>
        <w:t>–</w:t>
      </w:r>
      <w:r w:rsidRPr="004C5DE1">
        <w:rPr>
          <w:spacing w:val="32"/>
          <w:sz w:val="22"/>
          <w:szCs w:val="22"/>
        </w:rPr>
        <w:t xml:space="preserve"> </w:t>
      </w:r>
      <w:r w:rsidRPr="004C5DE1">
        <w:rPr>
          <w:spacing w:val="1"/>
          <w:sz w:val="22"/>
          <w:szCs w:val="22"/>
        </w:rPr>
        <w:t>д</w:t>
      </w:r>
      <w:r w:rsidRPr="004C5DE1">
        <w:rPr>
          <w:spacing w:val="2"/>
          <w:sz w:val="22"/>
          <w:szCs w:val="22"/>
        </w:rPr>
        <w:t>о</w:t>
      </w:r>
      <w:r w:rsidRPr="004C5DE1">
        <w:rPr>
          <w:sz w:val="22"/>
          <w:szCs w:val="22"/>
        </w:rPr>
        <w:t>ст</w:t>
      </w:r>
      <w:r w:rsidRPr="004C5DE1">
        <w:rPr>
          <w:spacing w:val="-2"/>
          <w:sz w:val="22"/>
          <w:szCs w:val="22"/>
        </w:rPr>
        <w:t>у</w:t>
      </w:r>
      <w:r w:rsidRPr="004C5DE1">
        <w:rPr>
          <w:sz w:val="22"/>
          <w:szCs w:val="22"/>
        </w:rPr>
        <w:t>пны</w:t>
      </w:r>
      <w:r w:rsidRPr="004C5DE1">
        <w:rPr>
          <w:spacing w:val="1"/>
          <w:sz w:val="22"/>
          <w:szCs w:val="22"/>
        </w:rPr>
        <w:t>е</w:t>
      </w:r>
      <w:r w:rsidRPr="004C5DE1">
        <w:rPr>
          <w:spacing w:val="30"/>
          <w:sz w:val="22"/>
          <w:szCs w:val="22"/>
        </w:rPr>
        <w:t xml:space="preserve"> </w:t>
      </w:r>
      <w:r w:rsidRPr="004C5DE1">
        <w:rPr>
          <w:spacing w:val="1"/>
          <w:sz w:val="22"/>
          <w:szCs w:val="22"/>
        </w:rPr>
        <w:t>в</w:t>
      </w:r>
      <w:r w:rsidRPr="004C5DE1">
        <w:rPr>
          <w:spacing w:val="32"/>
          <w:sz w:val="22"/>
          <w:szCs w:val="22"/>
        </w:rPr>
        <w:t xml:space="preserve"> </w:t>
      </w:r>
      <w:r w:rsidRPr="004C5DE1">
        <w:rPr>
          <w:spacing w:val="1"/>
          <w:sz w:val="22"/>
          <w:szCs w:val="22"/>
        </w:rPr>
        <w:t>д</w:t>
      </w:r>
      <w:r w:rsidRPr="004C5DE1">
        <w:rPr>
          <w:spacing w:val="2"/>
          <w:sz w:val="22"/>
          <w:szCs w:val="22"/>
        </w:rPr>
        <w:t>о</w:t>
      </w:r>
      <w:r w:rsidRPr="004C5DE1">
        <w:rPr>
          <w:sz w:val="22"/>
          <w:szCs w:val="22"/>
        </w:rPr>
        <w:t>м</w:t>
      </w:r>
      <w:r w:rsidRPr="004C5DE1">
        <w:rPr>
          <w:spacing w:val="1"/>
          <w:sz w:val="22"/>
          <w:szCs w:val="22"/>
        </w:rPr>
        <w:t>а</w:t>
      </w:r>
      <w:r w:rsidRPr="004C5DE1">
        <w:rPr>
          <w:spacing w:val="-1"/>
          <w:sz w:val="22"/>
          <w:szCs w:val="22"/>
        </w:rPr>
        <w:t>шн</w:t>
      </w:r>
      <w:r w:rsidRPr="004C5DE1">
        <w:rPr>
          <w:sz w:val="22"/>
          <w:szCs w:val="22"/>
        </w:rPr>
        <w:t>их</w:t>
      </w:r>
      <w:r w:rsidRPr="004C5DE1">
        <w:rPr>
          <w:spacing w:val="34"/>
          <w:sz w:val="22"/>
          <w:szCs w:val="22"/>
        </w:rPr>
        <w:t xml:space="preserve"> </w:t>
      </w:r>
      <w:r w:rsidRPr="004C5DE1">
        <w:rPr>
          <w:spacing w:val="-2"/>
          <w:sz w:val="22"/>
          <w:szCs w:val="22"/>
        </w:rPr>
        <w:t>у</w:t>
      </w:r>
      <w:r w:rsidRPr="004C5DE1">
        <w:rPr>
          <w:sz w:val="22"/>
          <w:szCs w:val="22"/>
        </w:rPr>
        <w:t>словиях</w:t>
      </w:r>
      <w:r w:rsidRPr="004C5DE1">
        <w:rPr>
          <w:spacing w:val="34"/>
          <w:sz w:val="22"/>
          <w:szCs w:val="22"/>
        </w:rPr>
        <w:t xml:space="preserve"> </w:t>
      </w:r>
      <w:r w:rsidRPr="004C5DE1">
        <w:rPr>
          <w:spacing w:val="1"/>
          <w:sz w:val="22"/>
          <w:szCs w:val="22"/>
        </w:rPr>
        <w:t>ф</w:t>
      </w:r>
      <w:r w:rsidRPr="004C5DE1">
        <w:rPr>
          <w:spacing w:val="-2"/>
          <w:sz w:val="22"/>
          <w:szCs w:val="22"/>
        </w:rPr>
        <w:t>у</w:t>
      </w:r>
      <w:r w:rsidRPr="004C5DE1">
        <w:rPr>
          <w:sz w:val="22"/>
          <w:szCs w:val="22"/>
        </w:rPr>
        <w:t>нк</w:t>
      </w:r>
      <w:r w:rsidRPr="004C5DE1">
        <w:rPr>
          <w:spacing w:val="1"/>
          <w:sz w:val="22"/>
          <w:szCs w:val="22"/>
        </w:rPr>
        <w:t>ц</w:t>
      </w:r>
      <w:r w:rsidRPr="004C5DE1">
        <w:rPr>
          <w:spacing w:val="5"/>
          <w:sz w:val="22"/>
          <w:szCs w:val="22"/>
        </w:rPr>
        <w:t>и</w:t>
      </w:r>
      <w:r w:rsidRPr="004C5DE1">
        <w:rPr>
          <w:sz w:val="22"/>
          <w:szCs w:val="22"/>
        </w:rPr>
        <w:t>он</w:t>
      </w:r>
      <w:r w:rsidRPr="004C5DE1">
        <w:rPr>
          <w:spacing w:val="1"/>
          <w:sz w:val="22"/>
          <w:szCs w:val="22"/>
        </w:rPr>
        <w:t>а</w:t>
      </w:r>
      <w:r w:rsidRPr="004C5DE1">
        <w:rPr>
          <w:sz w:val="22"/>
          <w:szCs w:val="22"/>
        </w:rPr>
        <w:t>ль</w:t>
      </w:r>
      <w:r w:rsidRPr="004C5DE1">
        <w:rPr>
          <w:spacing w:val="-1"/>
          <w:sz w:val="22"/>
          <w:szCs w:val="22"/>
        </w:rPr>
        <w:t>н</w:t>
      </w:r>
      <w:r w:rsidRPr="004C5DE1">
        <w:rPr>
          <w:sz w:val="22"/>
          <w:szCs w:val="22"/>
        </w:rPr>
        <w:t>ые</w:t>
      </w:r>
      <w:r w:rsidRPr="004C5DE1">
        <w:rPr>
          <w:spacing w:val="50"/>
          <w:sz w:val="22"/>
          <w:szCs w:val="22"/>
        </w:rPr>
        <w:t xml:space="preserve"> </w:t>
      </w:r>
      <w:r w:rsidRPr="004C5DE1">
        <w:rPr>
          <w:sz w:val="22"/>
          <w:szCs w:val="22"/>
        </w:rPr>
        <w:t>п</w:t>
      </w:r>
      <w:r w:rsidRPr="004C5DE1">
        <w:rPr>
          <w:spacing w:val="1"/>
          <w:sz w:val="22"/>
          <w:szCs w:val="22"/>
        </w:rPr>
        <w:t>о</w:t>
      </w:r>
      <w:r w:rsidRPr="004C5DE1">
        <w:rPr>
          <w:sz w:val="22"/>
          <w:szCs w:val="22"/>
        </w:rPr>
        <w:t>ка</w:t>
      </w:r>
      <w:r w:rsidRPr="004C5DE1">
        <w:rPr>
          <w:spacing w:val="1"/>
          <w:sz w:val="22"/>
          <w:szCs w:val="22"/>
        </w:rPr>
        <w:t>з</w:t>
      </w:r>
      <w:r w:rsidRPr="004C5DE1">
        <w:rPr>
          <w:sz w:val="22"/>
          <w:szCs w:val="22"/>
        </w:rPr>
        <w:t>а</w:t>
      </w:r>
      <w:r w:rsidRPr="004C5DE1">
        <w:rPr>
          <w:spacing w:val="-1"/>
          <w:sz w:val="22"/>
          <w:szCs w:val="22"/>
        </w:rPr>
        <w:t>т</w:t>
      </w:r>
      <w:r w:rsidRPr="004C5DE1">
        <w:rPr>
          <w:sz w:val="22"/>
          <w:szCs w:val="22"/>
        </w:rPr>
        <w:t>ели</w:t>
      </w:r>
      <w:r w:rsidRPr="004C5DE1">
        <w:rPr>
          <w:spacing w:val="47"/>
          <w:sz w:val="22"/>
          <w:szCs w:val="22"/>
        </w:rPr>
        <w:t xml:space="preserve"> </w:t>
      </w:r>
      <w:r w:rsidRPr="004C5DE1">
        <w:rPr>
          <w:spacing w:val="1"/>
          <w:sz w:val="22"/>
          <w:szCs w:val="22"/>
        </w:rPr>
        <w:t>с</w:t>
      </w:r>
      <w:r w:rsidRPr="004C5DE1">
        <w:rPr>
          <w:sz w:val="22"/>
          <w:szCs w:val="22"/>
        </w:rPr>
        <w:t>е</w:t>
      </w:r>
      <w:r w:rsidRPr="004C5DE1">
        <w:rPr>
          <w:spacing w:val="1"/>
          <w:sz w:val="22"/>
          <w:szCs w:val="22"/>
        </w:rPr>
        <w:t>р</w:t>
      </w:r>
      <w:r w:rsidRPr="004C5DE1">
        <w:rPr>
          <w:sz w:val="22"/>
          <w:szCs w:val="22"/>
        </w:rPr>
        <w:t>д</w:t>
      </w:r>
      <w:r w:rsidRPr="004C5DE1">
        <w:rPr>
          <w:spacing w:val="1"/>
          <w:sz w:val="22"/>
          <w:szCs w:val="22"/>
        </w:rPr>
        <w:t>е</w:t>
      </w:r>
      <w:r w:rsidRPr="004C5DE1">
        <w:rPr>
          <w:spacing w:val="-1"/>
          <w:sz w:val="22"/>
          <w:szCs w:val="22"/>
        </w:rPr>
        <w:t>ч</w:t>
      </w:r>
      <w:r w:rsidRPr="004C5DE1">
        <w:rPr>
          <w:sz w:val="22"/>
          <w:szCs w:val="22"/>
        </w:rPr>
        <w:t>н</w:t>
      </w:r>
      <w:r w:rsidRPr="004C5DE1">
        <w:rPr>
          <w:spacing w:val="4"/>
          <w:sz w:val="22"/>
          <w:szCs w:val="22"/>
        </w:rPr>
        <w:t>о</w:t>
      </w:r>
      <w:r w:rsidRPr="004C5DE1">
        <w:rPr>
          <w:spacing w:val="-1"/>
          <w:sz w:val="22"/>
          <w:szCs w:val="22"/>
        </w:rPr>
        <w:t>-</w:t>
      </w:r>
      <w:r w:rsidRPr="004C5DE1">
        <w:rPr>
          <w:sz w:val="22"/>
          <w:szCs w:val="22"/>
        </w:rPr>
        <w:t>сос</w:t>
      </w:r>
      <w:r w:rsidRPr="004C5DE1">
        <w:rPr>
          <w:spacing w:val="-3"/>
          <w:sz w:val="22"/>
          <w:szCs w:val="22"/>
        </w:rPr>
        <w:t>у</w:t>
      </w:r>
      <w:r w:rsidRPr="004C5DE1">
        <w:rPr>
          <w:spacing w:val="1"/>
          <w:sz w:val="22"/>
          <w:szCs w:val="22"/>
        </w:rPr>
        <w:t>ди</w:t>
      </w:r>
      <w:r w:rsidRPr="004C5DE1">
        <w:rPr>
          <w:sz w:val="22"/>
          <w:szCs w:val="22"/>
        </w:rPr>
        <w:t>с</w:t>
      </w:r>
      <w:r w:rsidRPr="004C5DE1">
        <w:rPr>
          <w:spacing w:val="-1"/>
          <w:sz w:val="22"/>
          <w:szCs w:val="22"/>
        </w:rPr>
        <w:t>т</w:t>
      </w:r>
      <w:r w:rsidRPr="004C5DE1">
        <w:rPr>
          <w:sz w:val="22"/>
          <w:szCs w:val="22"/>
        </w:rPr>
        <w:t>ой</w:t>
      </w:r>
      <w:r w:rsidRPr="004C5DE1">
        <w:rPr>
          <w:spacing w:val="51"/>
          <w:sz w:val="22"/>
          <w:szCs w:val="22"/>
        </w:rPr>
        <w:t xml:space="preserve"> </w:t>
      </w:r>
      <w:r w:rsidRPr="004C5DE1">
        <w:rPr>
          <w:spacing w:val="-1"/>
          <w:sz w:val="22"/>
          <w:szCs w:val="22"/>
        </w:rPr>
        <w:t>с</w:t>
      </w:r>
      <w:r w:rsidRPr="004C5DE1">
        <w:rPr>
          <w:sz w:val="22"/>
          <w:szCs w:val="22"/>
        </w:rPr>
        <w:t>ист</w:t>
      </w:r>
      <w:r w:rsidRPr="004C5DE1">
        <w:rPr>
          <w:spacing w:val="1"/>
          <w:sz w:val="22"/>
          <w:szCs w:val="22"/>
        </w:rPr>
        <w:t>е</w:t>
      </w:r>
      <w:r w:rsidRPr="004C5DE1">
        <w:rPr>
          <w:spacing w:val="-1"/>
          <w:sz w:val="22"/>
          <w:szCs w:val="22"/>
        </w:rPr>
        <w:t>м</w:t>
      </w:r>
      <w:r w:rsidRPr="004C5DE1">
        <w:rPr>
          <w:sz w:val="22"/>
          <w:szCs w:val="22"/>
        </w:rPr>
        <w:t>ы</w:t>
      </w:r>
      <w:r w:rsidRPr="004C5DE1">
        <w:rPr>
          <w:spacing w:val="50"/>
          <w:sz w:val="22"/>
          <w:szCs w:val="22"/>
        </w:rPr>
        <w:t xml:space="preserve"> </w:t>
      </w:r>
      <w:r w:rsidRPr="004C5DE1">
        <w:rPr>
          <w:sz w:val="22"/>
          <w:szCs w:val="22"/>
        </w:rPr>
        <w:t>(Ч</w:t>
      </w:r>
      <w:r w:rsidRPr="004C5DE1">
        <w:rPr>
          <w:spacing w:val="-1"/>
          <w:sz w:val="22"/>
          <w:szCs w:val="22"/>
        </w:rPr>
        <w:t>С</w:t>
      </w:r>
      <w:r w:rsidRPr="004C5DE1">
        <w:rPr>
          <w:sz w:val="22"/>
          <w:szCs w:val="22"/>
        </w:rPr>
        <w:t>С,</w:t>
      </w:r>
      <w:r w:rsidRPr="004C5DE1">
        <w:rPr>
          <w:spacing w:val="49"/>
          <w:sz w:val="22"/>
          <w:szCs w:val="22"/>
        </w:rPr>
        <w:t xml:space="preserve"> </w:t>
      </w:r>
      <w:r w:rsidRPr="004C5DE1">
        <w:rPr>
          <w:spacing w:val="1"/>
          <w:sz w:val="22"/>
          <w:szCs w:val="22"/>
        </w:rPr>
        <w:t>ар</w:t>
      </w:r>
      <w:r w:rsidRPr="004C5DE1">
        <w:rPr>
          <w:sz w:val="22"/>
          <w:szCs w:val="22"/>
        </w:rPr>
        <w:t>т</w:t>
      </w:r>
      <w:r w:rsidRPr="004C5DE1">
        <w:rPr>
          <w:spacing w:val="-1"/>
          <w:sz w:val="22"/>
          <w:szCs w:val="22"/>
        </w:rPr>
        <w:t>е</w:t>
      </w:r>
      <w:r w:rsidRPr="004C5DE1">
        <w:rPr>
          <w:spacing w:val="1"/>
          <w:sz w:val="22"/>
          <w:szCs w:val="22"/>
        </w:rPr>
        <w:t>р</w:t>
      </w:r>
      <w:r w:rsidRPr="004C5DE1">
        <w:rPr>
          <w:sz w:val="22"/>
          <w:szCs w:val="22"/>
        </w:rPr>
        <w:t>иал</w:t>
      </w:r>
      <w:r w:rsidRPr="004C5DE1">
        <w:rPr>
          <w:spacing w:val="-1"/>
          <w:sz w:val="22"/>
          <w:szCs w:val="22"/>
        </w:rPr>
        <w:t>ь</w:t>
      </w:r>
      <w:r w:rsidRPr="004C5DE1">
        <w:rPr>
          <w:sz w:val="22"/>
          <w:szCs w:val="22"/>
        </w:rPr>
        <w:t>ное</w:t>
      </w:r>
      <w:r w:rsidRPr="004C5DE1">
        <w:rPr>
          <w:spacing w:val="50"/>
          <w:sz w:val="22"/>
          <w:szCs w:val="22"/>
        </w:rPr>
        <w:t xml:space="preserve"> </w:t>
      </w:r>
      <w:r w:rsidRPr="004C5DE1">
        <w:rPr>
          <w:spacing w:val="1"/>
          <w:sz w:val="22"/>
          <w:szCs w:val="22"/>
        </w:rPr>
        <w:t>д</w:t>
      </w:r>
      <w:r w:rsidRPr="004C5DE1">
        <w:rPr>
          <w:spacing w:val="6"/>
          <w:sz w:val="22"/>
          <w:szCs w:val="22"/>
        </w:rPr>
        <w:t>а</w:t>
      </w:r>
      <w:r w:rsidRPr="004C5DE1">
        <w:rPr>
          <w:sz w:val="22"/>
          <w:szCs w:val="22"/>
        </w:rPr>
        <w:t>вле</w:t>
      </w:r>
      <w:r w:rsidRPr="004C5DE1">
        <w:rPr>
          <w:spacing w:val="1"/>
          <w:sz w:val="22"/>
          <w:szCs w:val="22"/>
        </w:rPr>
        <w:t>ни</w:t>
      </w:r>
      <w:r w:rsidRPr="004C5DE1">
        <w:rPr>
          <w:sz w:val="22"/>
          <w:szCs w:val="22"/>
        </w:rPr>
        <w:t>е,</w:t>
      </w:r>
      <w:r w:rsidRPr="004C5DE1">
        <w:rPr>
          <w:spacing w:val="83"/>
          <w:sz w:val="22"/>
          <w:szCs w:val="22"/>
        </w:rPr>
        <w:t xml:space="preserve"> </w:t>
      </w:r>
      <w:r w:rsidRPr="004C5DE1">
        <w:rPr>
          <w:sz w:val="22"/>
          <w:szCs w:val="22"/>
        </w:rPr>
        <w:t>част</w:t>
      </w:r>
      <w:r w:rsidRPr="004C5DE1">
        <w:rPr>
          <w:spacing w:val="1"/>
          <w:sz w:val="22"/>
          <w:szCs w:val="22"/>
        </w:rPr>
        <w:t>о</w:t>
      </w:r>
      <w:r w:rsidRPr="004C5DE1">
        <w:rPr>
          <w:spacing w:val="-2"/>
          <w:sz w:val="22"/>
          <w:szCs w:val="22"/>
        </w:rPr>
        <w:t>т</w:t>
      </w:r>
      <w:r w:rsidRPr="004C5DE1">
        <w:rPr>
          <w:sz w:val="22"/>
          <w:szCs w:val="22"/>
        </w:rPr>
        <w:t>а</w:t>
      </w:r>
      <w:r w:rsidRPr="004C5DE1">
        <w:rPr>
          <w:spacing w:val="83"/>
          <w:sz w:val="22"/>
          <w:szCs w:val="22"/>
        </w:rPr>
        <w:t xml:space="preserve"> </w:t>
      </w:r>
      <w:r w:rsidRPr="004C5DE1">
        <w:rPr>
          <w:sz w:val="22"/>
          <w:szCs w:val="22"/>
        </w:rPr>
        <w:t>ды</w:t>
      </w:r>
      <w:r w:rsidRPr="004C5DE1">
        <w:rPr>
          <w:spacing w:val="1"/>
          <w:sz w:val="22"/>
          <w:szCs w:val="22"/>
        </w:rPr>
        <w:t>х</w:t>
      </w:r>
      <w:r w:rsidRPr="004C5DE1">
        <w:rPr>
          <w:sz w:val="22"/>
          <w:szCs w:val="22"/>
        </w:rPr>
        <w:t>ания),</w:t>
      </w:r>
      <w:r w:rsidRPr="004C5DE1">
        <w:rPr>
          <w:spacing w:val="83"/>
          <w:sz w:val="22"/>
          <w:szCs w:val="22"/>
        </w:rPr>
        <w:t xml:space="preserve"> </w:t>
      </w:r>
      <w:r w:rsidRPr="004C5DE1">
        <w:rPr>
          <w:spacing w:val="1"/>
          <w:sz w:val="22"/>
          <w:szCs w:val="22"/>
        </w:rPr>
        <w:t>в</w:t>
      </w:r>
      <w:r w:rsidRPr="004C5DE1">
        <w:rPr>
          <w:sz w:val="22"/>
          <w:szCs w:val="22"/>
        </w:rPr>
        <w:t>оз</w:t>
      </w:r>
      <w:r w:rsidRPr="004C5DE1">
        <w:rPr>
          <w:spacing w:val="-1"/>
          <w:sz w:val="22"/>
          <w:szCs w:val="22"/>
        </w:rPr>
        <w:t>м</w:t>
      </w:r>
      <w:r w:rsidRPr="004C5DE1">
        <w:rPr>
          <w:spacing w:val="1"/>
          <w:sz w:val="22"/>
          <w:szCs w:val="22"/>
        </w:rPr>
        <w:t>о</w:t>
      </w:r>
      <w:r w:rsidRPr="004C5DE1">
        <w:rPr>
          <w:spacing w:val="-1"/>
          <w:sz w:val="22"/>
          <w:szCs w:val="22"/>
        </w:rPr>
        <w:t>ж</w:t>
      </w:r>
      <w:r w:rsidRPr="004C5DE1">
        <w:rPr>
          <w:sz w:val="22"/>
          <w:szCs w:val="22"/>
        </w:rPr>
        <w:t>н</w:t>
      </w:r>
      <w:r w:rsidRPr="004C5DE1">
        <w:rPr>
          <w:spacing w:val="1"/>
          <w:sz w:val="22"/>
          <w:szCs w:val="22"/>
        </w:rPr>
        <w:t>ые</w:t>
      </w:r>
      <w:r w:rsidRPr="004C5DE1">
        <w:rPr>
          <w:spacing w:val="81"/>
          <w:sz w:val="22"/>
          <w:szCs w:val="22"/>
        </w:rPr>
        <w:t xml:space="preserve"> </w:t>
      </w:r>
      <w:r w:rsidRPr="004C5DE1">
        <w:rPr>
          <w:sz w:val="22"/>
          <w:szCs w:val="22"/>
        </w:rPr>
        <w:t>а</w:t>
      </w:r>
      <w:r w:rsidRPr="004C5DE1">
        <w:rPr>
          <w:spacing w:val="1"/>
          <w:sz w:val="22"/>
          <w:szCs w:val="22"/>
        </w:rPr>
        <w:t>нт</w:t>
      </w:r>
      <w:r w:rsidRPr="004C5DE1">
        <w:rPr>
          <w:sz w:val="22"/>
          <w:szCs w:val="22"/>
        </w:rPr>
        <w:t>р</w:t>
      </w:r>
      <w:r w:rsidRPr="004C5DE1">
        <w:rPr>
          <w:spacing w:val="-1"/>
          <w:sz w:val="22"/>
          <w:szCs w:val="22"/>
        </w:rPr>
        <w:t>о</w:t>
      </w:r>
      <w:r w:rsidRPr="004C5DE1">
        <w:rPr>
          <w:sz w:val="22"/>
          <w:szCs w:val="22"/>
        </w:rPr>
        <w:t>п</w:t>
      </w:r>
      <w:r w:rsidRPr="004C5DE1">
        <w:rPr>
          <w:spacing w:val="1"/>
          <w:sz w:val="22"/>
          <w:szCs w:val="22"/>
        </w:rPr>
        <w:t>о</w:t>
      </w:r>
      <w:r w:rsidRPr="004C5DE1">
        <w:rPr>
          <w:spacing w:val="4"/>
          <w:sz w:val="22"/>
          <w:szCs w:val="22"/>
        </w:rPr>
        <w:t>м</w:t>
      </w:r>
      <w:r w:rsidRPr="004C5DE1">
        <w:rPr>
          <w:sz w:val="22"/>
          <w:szCs w:val="22"/>
        </w:rPr>
        <w:t>е</w:t>
      </w:r>
      <w:r w:rsidRPr="004C5DE1">
        <w:rPr>
          <w:spacing w:val="1"/>
          <w:sz w:val="22"/>
          <w:szCs w:val="22"/>
        </w:rPr>
        <w:t>т</w:t>
      </w:r>
      <w:r w:rsidRPr="004C5DE1">
        <w:rPr>
          <w:sz w:val="22"/>
          <w:szCs w:val="22"/>
        </w:rPr>
        <w:t>рич</w:t>
      </w:r>
      <w:r w:rsidRPr="004C5DE1">
        <w:rPr>
          <w:spacing w:val="-1"/>
          <w:sz w:val="22"/>
          <w:szCs w:val="22"/>
        </w:rPr>
        <w:t>е</w:t>
      </w:r>
      <w:r w:rsidRPr="004C5DE1">
        <w:rPr>
          <w:sz w:val="22"/>
          <w:szCs w:val="22"/>
        </w:rPr>
        <w:t>с</w:t>
      </w:r>
      <w:r w:rsidRPr="004C5DE1">
        <w:rPr>
          <w:spacing w:val="-1"/>
          <w:sz w:val="22"/>
          <w:szCs w:val="22"/>
        </w:rPr>
        <w:t>ки</w:t>
      </w:r>
      <w:r w:rsidRPr="004C5DE1">
        <w:rPr>
          <w:sz w:val="22"/>
          <w:szCs w:val="22"/>
        </w:rPr>
        <w:t>е</w:t>
      </w:r>
      <w:r w:rsidRPr="004C5DE1">
        <w:rPr>
          <w:spacing w:val="83"/>
          <w:sz w:val="22"/>
          <w:szCs w:val="22"/>
        </w:rPr>
        <w:t xml:space="preserve"> </w:t>
      </w:r>
      <w:r w:rsidRPr="004C5DE1">
        <w:rPr>
          <w:spacing w:val="1"/>
          <w:sz w:val="22"/>
          <w:szCs w:val="22"/>
        </w:rPr>
        <w:t>и</w:t>
      </w:r>
      <w:r w:rsidRPr="004C5DE1">
        <w:rPr>
          <w:sz w:val="22"/>
          <w:szCs w:val="22"/>
        </w:rPr>
        <w:t>з</w:t>
      </w:r>
      <w:r w:rsidRPr="004C5DE1">
        <w:rPr>
          <w:spacing w:val="1"/>
          <w:sz w:val="22"/>
          <w:szCs w:val="22"/>
        </w:rPr>
        <w:t>м</w:t>
      </w:r>
      <w:r w:rsidRPr="004C5DE1">
        <w:rPr>
          <w:sz w:val="22"/>
          <w:szCs w:val="22"/>
        </w:rPr>
        <w:t>ене</w:t>
      </w:r>
      <w:r w:rsidRPr="004C5DE1">
        <w:rPr>
          <w:spacing w:val="-1"/>
          <w:sz w:val="22"/>
          <w:szCs w:val="22"/>
        </w:rPr>
        <w:t>н</w:t>
      </w:r>
      <w:r w:rsidRPr="004C5DE1">
        <w:rPr>
          <w:sz w:val="22"/>
          <w:szCs w:val="22"/>
        </w:rPr>
        <w:t>ия</w:t>
      </w:r>
      <w:r w:rsidRPr="004C5DE1">
        <w:rPr>
          <w:spacing w:val="84"/>
          <w:sz w:val="22"/>
          <w:szCs w:val="22"/>
        </w:rPr>
        <w:t xml:space="preserve"> </w:t>
      </w:r>
      <w:r w:rsidRPr="004C5DE1">
        <w:rPr>
          <w:sz w:val="22"/>
          <w:szCs w:val="22"/>
        </w:rPr>
        <w:t>(</w:t>
      </w:r>
      <w:r w:rsidRPr="004C5DE1">
        <w:rPr>
          <w:spacing w:val="1"/>
          <w:sz w:val="22"/>
          <w:szCs w:val="22"/>
        </w:rPr>
        <w:t>в</w:t>
      </w:r>
      <w:r w:rsidRPr="004C5DE1">
        <w:rPr>
          <w:sz w:val="22"/>
          <w:szCs w:val="22"/>
        </w:rPr>
        <w:t>е</w:t>
      </w:r>
      <w:r w:rsidRPr="004C5DE1">
        <w:rPr>
          <w:spacing w:val="1"/>
          <w:sz w:val="22"/>
          <w:szCs w:val="22"/>
        </w:rPr>
        <w:t>с</w:t>
      </w:r>
      <w:r w:rsidRPr="004C5DE1">
        <w:rPr>
          <w:sz w:val="22"/>
          <w:szCs w:val="22"/>
        </w:rPr>
        <w:t xml:space="preserve">, </w:t>
      </w:r>
      <w:r w:rsidRPr="004C5DE1">
        <w:rPr>
          <w:spacing w:val="1"/>
          <w:sz w:val="22"/>
          <w:szCs w:val="22"/>
        </w:rPr>
        <w:t>об</w:t>
      </w:r>
      <w:r w:rsidRPr="004C5DE1">
        <w:rPr>
          <w:sz w:val="22"/>
          <w:szCs w:val="22"/>
        </w:rPr>
        <w:t>ъе</w:t>
      </w:r>
      <w:r w:rsidRPr="004C5DE1">
        <w:rPr>
          <w:spacing w:val="-1"/>
          <w:sz w:val="22"/>
          <w:szCs w:val="22"/>
        </w:rPr>
        <w:t>м</w:t>
      </w:r>
      <w:r w:rsidRPr="004C5DE1">
        <w:rPr>
          <w:sz w:val="22"/>
          <w:szCs w:val="22"/>
        </w:rPr>
        <w:t>ы</w:t>
      </w:r>
      <w:r w:rsidRPr="004C5DE1">
        <w:rPr>
          <w:spacing w:val="42"/>
          <w:sz w:val="22"/>
          <w:szCs w:val="22"/>
        </w:rPr>
        <w:t xml:space="preserve"> </w:t>
      </w:r>
      <w:r w:rsidRPr="004C5DE1">
        <w:rPr>
          <w:spacing w:val="2"/>
          <w:sz w:val="22"/>
          <w:szCs w:val="22"/>
        </w:rPr>
        <w:t>р</w:t>
      </w:r>
      <w:r w:rsidRPr="004C5DE1">
        <w:rPr>
          <w:sz w:val="22"/>
          <w:szCs w:val="22"/>
        </w:rPr>
        <w:t>а</w:t>
      </w:r>
      <w:r w:rsidRPr="004C5DE1">
        <w:rPr>
          <w:spacing w:val="-1"/>
          <w:sz w:val="22"/>
          <w:szCs w:val="22"/>
        </w:rPr>
        <w:t>з</w:t>
      </w:r>
      <w:r w:rsidRPr="004C5DE1">
        <w:rPr>
          <w:sz w:val="22"/>
          <w:szCs w:val="22"/>
        </w:rPr>
        <w:t>ных</w:t>
      </w:r>
      <w:r w:rsidRPr="004C5DE1">
        <w:rPr>
          <w:spacing w:val="45"/>
          <w:sz w:val="22"/>
          <w:szCs w:val="22"/>
        </w:rPr>
        <w:t xml:space="preserve"> </w:t>
      </w:r>
      <w:r w:rsidRPr="004C5DE1">
        <w:rPr>
          <w:spacing w:val="-1"/>
          <w:sz w:val="22"/>
          <w:szCs w:val="22"/>
        </w:rPr>
        <w:t>ч</w:t>
      </w:r>
      <w:r w:rsidRPr="004C5DE1">
        <w:rPr>
          <w:sz w:val="22"/>
          <w:szCs w:val="22"/>
        </w:rPr>
        <w:t>а</w:t>
      </w:r>
      <w:r w:rsidRPr="004C5DE1">
        <w:rPr>
          <w:spacing w:val="-1"/>
          <w:sz w:val="22"/>
          <w:szCs w:val="22"/>
        </w:rPr>
        <w:t>с</w:t>
      </w:r>
      <w:r w:rsidRPr="004C5DE1">
        <w:rPr>
          <w:sz w:val="22"/>
          <w:szCs w:val="22"/>
        </w:rPr>
        <w:t>тей</w:t>
      </w:r>
      <w:r w:rsidRPr="004C5DE1">
        <w:rPr>
          <w:spacing w:val="46"/>
          <w:sz w:val="22"/>
          <w:szCs w:val="22"/>
        </w:rPr>
        <w:t xml:space="preserve"> </w:t>
      </w:r>
      <w:r w:rsidRPr="004C5DE1">
        <w:rPr>
          <w:sz w:val="22"/>
          <w:szCs w:val="22"/>
        </w:rPr>
        <w:t>те</w:t>
      </w:r>
      <w:r w:rsidRPr="004C5DE1">
        <w:rPr>
          <w:spacing w:val="1"/>
          <w:sz w:val="22"/>
          <w:szCs w:val="22"/>
        </w:rPr>
        <w:t>л</w:t>
      </w:r>
      <w:r w:rsidRPr="004C5DE1">
        <w:rPr>
          <w:sz w:val="22"/>
          <w:szCs w:val="22"/>
        </w:rPr>
        <w:t>а),</w:t>
      </w:r>
      <w:r w:rsidRPr="004C5DE1">
        <w:rPr>
          <w:spacing w:val="42"/>
          <w:sz w:val="22"/>
          <w:szCs w:val="22"/>
        </w:rPr>
        <w:t xml:space="preserve"> </w:t>
      </w:r>
      <w:r w:rsidRPr="004C5DE1">
        <w:rPr>
          <w:spacing w:val="1"/>
          <w:sz w:val="22"/>
          <w:szCs w:val="22"/>
        </w:rPr>
        <w:t>р</w:t>
      </w:r>
      <w:r w:rsidRPr="004C5DE1">
        <w:rPr>
          <w:sz w:val="22"/>
          <w:szCs w:val="22"/>
        </w:rPr>
        <w:t>е</w:t>
      </w:r>
      <w:r w:rsidRPr="004C5DE1">
        <w:rPr>
          <w:spacing w:val="1"/>
          <w:sz w:val="22"/>
          <w:szCs w:val="22"/>
        </w:rPr>
        <w:t>з</w:t>
      </w:r>
      <w:r w:rsidRPr="004C5DE1">
        <w:rPr>
          <w:spacing w:val="-3"/>
          <w:sz w:val="22"/>
          <w:szCs w:val="22"/>
        </w:rPr>
        <w:t>у</w:t>
      </w:r>
      <w:r w:rsidRPr="004C5DE1">
        <w:rPr>
          <w:sz w:val="22"/>
          <w:szCs w:val="22"/>
        </w:rPr>
        <w:t>л</w:t>
      </w:r>
      <w:r w:rsidRPr="004C5DE1">
        <w:rPr>
          <w:spacing w:val="-1"/>
          <w:sz w:val="22"/>
          <w:szCs w:val="22"/>
        </w:rPr>
        <w:t>ь</w:t>
      </w:r>
      <w:r w:rsidRPr="004C5DE1">
        <w:rPr>
          <w:sz w:val="22"/>
          <w:szCs w:val="22"/>
        </w:rPr>
        <w:t>тат</w:t>
      </w:r>
      <w:r w:rsidRPr="004C5DE1">
        <w:rPr>
          <w:spacing w:val="1"/>
          <w:sz w:val="22"/>
          <w:szCs w:val="22"/>
        </w:rPr>
        <w:t>ы</w:t>
      </w:r>
      <w:r w:rsidRPr="004C5DE1">
        <w:rPr>
          <w:spacing w:val="45"/>
          <w:sz w:val="22"/>
          <w:szCs w:val="22"/>
        </w:rPr>
        <w:t xml:space="preserve"> </w:t>
      </w:r>
      <w:r w:rsidRPr="004C5DE1">
        <w:rPr>
          <w:spacing w:val="1"/>
          <w:sz w:val="22"/>
          <w:szCs w:val="22"/>
        </w:rPr>
        <w:t>с</w:t>
      </w:r>
      <w:r w:rsidRPr="004C5DE1">
        <w:rPr>
          <w:sz w:val="22"/>
          <w:szCs w:val="22"/>
        </w:rPr>
        <w:t>а</w:t>
      </w:r>
      <w:r w:rsidRPr="004C5DE1">
        <w:rPr>
          <w:spacing w:val="-1"/>
          <w:sz w:val="22"/>
          <w:szCs w:val="22"/>
        </w:rPr>
        <w:t>м</w:t>
      </w:r>
      <w:r w:rsidRPr="004C5DE1">
        <w:rPr>
          <w:sz w:val="22"/>
          <w:szCs w:val="22"/>
        </w:rPr>
        <w:t>о</w:t>
      </w:r>
      <w:r w:rsidRPr="004C5DE1">
        <w:rPr>
          <w:spacing w:val="1"/>
          <w:sz w:val="22"/>
          <w:szCs w:val="22"/>
        </w:rPr>
        <w:t>с</w:t>
      </w:r>
      <w:r w:rsidRPr="004C5DE1">
        <w:rPr>
          <w:spacing w:val="-1"/>
          <w:sz w:val="22"/>
          <w:szCs w:val="22"/>
        </w:rPr>
        <w:t>т</w:t>
      </w:r>
      <w:r w:rsidRPr="004C5DE1">
        <w:rPr>
          <w:sz w:val="22"/>
          <w:szCs w:val="22"/>
        </w:rPr>
        <w:t>оя</w:t>
      </w:r>
      <w:r w:rsidRPr="004C5DE1">
        <w:rPr>
          <w:spacing w:val="-1"/>
          <w:sz w:val="22"/>
          <w:szCs w:val="22"/>
        </w:rPr>
        <w:t>т</w:t>
      </w:r>
      <w:r w:rsidRPr="004C5DE1">
        <w:rPr>
          <w:sz w:val="22"/>
          <w:szCs w:val="22"/>
        </w:rPr>
        <w:t>ельн</w:t>
      </w:r>
      <w:r w:rsidRPr="004C5DE1">
        <w:rPr>
          <w:spacing w:val="1"/>
          <w:sz w:val="22"/>
          <w:szCs w:val="22"/>
        </w:rPr>
        <w:t>о</w:t>
      </w:r>
      <w:r w:rsidRPr="004C5DE1">
        <w:rPr>
          <w:spacing w:val="-1"/>
          <w:sz w:val="22"/>
          <w:szCs w:val="22"/>
        </w:rPr>
        <w:t>г</w:t>
      </w:r>
      <w:r w:rsidRPr="004C5DE1">
        <w:rPr>
          <w:sz w:val="22"/>
          <w:szCs w:val="22"/>
        </w:rPr>
        <w:t>о</w:t>
      </w:r>
      <w:r w:rsidRPr="004C5DE1">
        <w:rPr>
          <w:spacing w:val="43"/>
          <w:sz w:val="22"/>
          <w:szCs w:val="22"/>
        </w:rPr>
        <w:t xml:space="preserve"> </w:t>
      </w:r>
      <w:r w:rsidRPr="004C5DE1">
        <w:rPr>
          <w:spacing w:val="1"/>
          <w:sz w:val="22"/>
          <w:szCs w:val="22"/>
        </w:rPr>
        <w:t>п</w:t>
      </w:r>
      <w:r w:rsidRPr="004C5DE1">
        <w:rPr>
          <w:sz w:val="22"/>
          <w:szCs w:val="22"/>
        </w:rPr>
        <w:t>р</w:t>
      </w:r>
      <w:r w:rsidRPr="004C5DE1">
        <w:rPr>
          <w:spacing w:val="1"/>
          <w:sz w:val="22"/>
          <w:szCs w:val="22"/>
        </w:rPr>
        <w:t>о</w:t>
      </w:r>
      <w:r w:rsidRPr="004C5DE1">
        <w:rPr>
          <w:sz w:val="22"/>
          <w:szCs w:val="22"/>
        </w:rPr>
        <w:t>в</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ния</w:t>
      </w:r>
      <w:r w:rsidRPr="004C5DE1">
        <w:rPr>
          <w:spacing w:val="45"/>
          <w:sz w:val="22"/>
          <w:szCs w:val="22"/>
        </w:rPr>
        <w:t xml:space="preserve"> </w:t>
      </w:r>
      <w:r w:rsidRPr="004C5DE1">
        <w:rPr>
          <w:spacing w:val="-1"/>
          <w:sz w:val="22"/>
          <w:szCs w:val="22"/>
        </w:rPr>
        <w:t>к</w:t>
      </w:r>
      <w:r w:rsidRPr="004C5DE1">
        <w:rPr>
          <w:spacing w:val="9"/>
          <w:sz w:val="22"/>
          <w:szCs w:val="22"/>
        </w:rPr>
        <w:t>о</w:t>
      </w:r>
      <w:r w:rsidRPr="004C5DE1">
        <w:rPr>
          <w:spacing w:val="1"/>
          <w:sz w:val="22"/>
          <w:szCs w:val="22"/>
        </w:rPr>
        <w:t>н</w:t>
      </w:r>
      <w:r w:rsidRPr="004C5DE1">
        <w:rPr>
          <w:sz w:val="22"/>
          <w:szCs w:val="22"/>
        </w:rPr>
        <w:t>т</w:t>
      </w:r>
      <w:r w:rsidRPr="004C5DE1">
        <w:rPr>
          <w:spacing w:val="1"/>
          <w:sz w:val="22"/>
          <w:szCs w:val="22"/>
        </w:rPr>
        <w:t>ро</w:t>
      </w:r>
      <w:r w:rsidRPr="004C5DE1">
        <w:rPr>
          <w:sz w:val="22"/>
          <w:szCs w:val="22"/>
        </w:rPr>
        <w:t>ль</w:t>
      </w:r>
      <w:r w:rsidRPr="004C5DE1">
        <w:rPr>
          <w:spacing w:val="-1"/>
          <w:sz w:val="22"/>
          <w:szCs w:val="22"/>
        </w:rPr>
        <w:t>ны</w:t>
      </w:r>
      <w:r w:rsidRPr="004C5DE1">
        <w:rPr>
          <w:sz w:val="22"/>
          <w:szCs w:val="22"/>
        </w:rPr>
        <w:t>х</w:t>
      </w:r>
      <w:r w:rsidRPr="004C5DE1">
        <w:rPr>
          <w:spacing w:val="1"/>
          <w:sz w:val="22"/>
          <w:szCs w:val="22"/>
        </w:rPr>
        <w:t xml:space="preserve"> </w:t>
      </w:r>
      <w:r w:rsidRPr="004C5DE1">
        <w:rPr>
          <w:sz w:val="22"/>
          <w:szCs w:val="22"/>
        </w:rPr>
        <w:t>тес</w:t>
      </w:r>
      <w:r w:rsidRPr="004C5DE1">
        <w:rPr>
          <w:spacing w:val="-1"/>
          <w:sz w:val="22"/>
          <w:szCs w:val="22"/>
        </w:rPr>
        <w:t>т</w:t>
      </w:r>
      <w:r w:rsidRPr="004C5DE1">
        <w:rPr>
          <w:sz w:val="22"/>
          <w:szCs w:val="22"/>
        </w:rPr>
        <w:t>ов и</w:t>
      </w:r>
      <w:r w:rsidRPr="004C5DE1">
        <w:rPr>
          <w:spacing w:val="1"/>
          <w:sz w:val="22"/>
          <w:szCs w:val="22"/>
        </w:rPr>
        <w:t xml:space="preserve"> </w:t>
      </w:r>
      <w:r w:rsidRPr="004C5DE1">
        <w:rPr>
          <w:spacing w:val="-1"/>
          <w:sz w:val="22"/>
          <w:szCs w:val="22"/>
        </w:rPr>
        <w:t>и</w:t>
      </w:r>
      <w:r w:rsidRPr="004C5DE1">
        <w:rPr>
          <w:sz w:val="22"/>
          <w:szCs w:val="22"/>
        </w:rPr>
        <w:t>с</w:t>
      </w:r>
      <w:r w:rsidRPr="004C5DE1">
        <w:rPr>
          <w:spacing w:val="1"/>
          <w:sz w:val="22"/>
          <w:szCs w:val="22"/>
        </w:rPr>
        <w:t>пы</w:t>
      </w:r>
      <w:r w:rsidRPr="004C5DE1">
        <w:rPr>
          <w:spacing w:val="-2"/>
          <w:sz w:val="22"/>
          <w:szCs w:val="22"/>
        </w:rPr>
        <w:t>т</w:t>
      </w:r>
      <w:r w:rsidRPr="004C5DE1">
        <w:rPr>
          <w:sz w:val="22"/>
          <w:szCs w:val="22"/>
        </w:rPr>
        <w:t>аний</w:t>
      </w:r>
      <w:r w:rsidRPr="004C5DE1">
        <w:rPr>
          <w:spacing w:val="-1"/>
          <w:sz w:val="22"/>
          <w:szCs w:val="22"/>
        </w:rPr>
        <w:t xml:space="preserve"> </w:t>
      </w:r>
      <w:r w:rsidRPr="004C5DE1">
        <w:rPr>
          <w:spacing w:val="3"/>
          <w:sz w:val="22"/>
          <w:szCs w:val="22"/>
        </w:rPr>
        <w:t>ф</w:t>
      </w:r>
      <w:r w:rsidRPr="004C5DE1">
        <w:rPr>
          <w:spacing w:val="2"/>
          <w:sz w:val="22"/>
          <w:szCs w:val="22"/>
        </w:rPr>
        <w:t>и</w:t>
      </w:r>
      <w:r w:rsidRPr="004C5DE1">
        <w:rPr>
          <w:spacing w:val="-2"/>
          <w:sz w:val="22"/>
          <w:szCs w:val="22"/>
        </w:rPr>
        <w:t>з</w:t>
      </w:r>
      <w:r w:rsidRPr="004C5DE1">
        <w:rPr>
          <w:sz w:val="22"/>
          <w:szCs w:val="22"/>
        </w:rPr>
        <w:t>и</w:t>
      </w:r>
      <w:r w:rsidRPr="004C5DE1">
        <w:rPr>
          <w:spacing w:val="1"/>
          <w:sz w:val="22"/>
          <w:szCs w:val="22"/>
        </w:rPr>
        <w:t>ч</w:t>
      </w:r>
      <w:r w:rsidRPr="004C5DE1">
        <w:rPr>
          <w:sz w:val="22"/>
          <w:szCs w:val="22"/>
        </w:rPr>
        <w:t>ес</w:t>
      </w:r>
      <w:r w:rsidRPr="004C5DE1">
        <w:rPr>
          <w:spacing w:val="-2"/>
          <w:sz w:val="22"/>
          <w:szCs w:val="22"/>
        </w:rPr>
        <w:t>к</w:t>
      </w:r>
      <w:r w:rsidRPr="004C5DE1">
        <w:rPr>
          <w:sz w:val="22"/>
          <w:szCs w:val="22"/>
        </w:rPr>
        <w:t>о</w:t>
      </w:r>
      <w:r w:rsidRPr="004C5DE1">
        <w:rPr>
          <w:spacing w:val="1"/>
          <w:sz w:val="22"/>
          <w:szCs w:val="22"/>
        </w:rPr>
        <w:t>й</w:t>
      </w:r>
      <w:r w:rsidRPr="004C5DE1">
        <w:rPr>
          <w:spacing w:val="-1"/>
          <w:sz w:val="22"/>
          <w:szCs w:val="22"/>
        </w:rPr>
        <w:t xml:space="preserve"> </w:t>
      </w:r>
      <w:r w:rsidRPr="004C5DE1">
        <w:rPr>
          <w:sz w:val="22"/>
          <w:szCs w:val="22"/>
        </w:rPr>
        <w:t>под</w:t>
      </w:r>
      <w:r w:rsidRPr="004C5DE1">
        <w:rPr>
          <w:spacing w:val="-1"/>
          <w:sz w:val="22"/>
          <w:szCs w:val="22"/>
        </w:rPr>
        <w:t>г</w:t>
      </w:r>
      <w:r w:rsidRPr="004C5DE1">
        <w:rPr>
          <w:sz w:val="22"/>
          <w:szCs w:val="22"/>
        </w:rPr>
        <w:t>о</w:t>
      </w:r>
      <w:r w:rsidRPr="004C5DE1">
        <w:rPr>
          <w:spacing w:val="1"/>
          <w:sz w:val="22"/>
          <w:szCs w:val="22"/>
        </w:rPr>
        <w:t>то</w:t>
      </w:r>
      <w:r w:rsidRPr="004C5DE1">
        <w:rPr>
          <w:sz w:val="22"/>
          <w:szCs w:val="22"/>
        </w:rPr>
        <w:t>вл</w:t>
      </w:r>
      <w:r w:rsidRPr="004C5DE1">
        <w:rPr>
          <w:spacing w:val="-2"/>
          <w:sz w:val="22"/>
          <w:szCs w:val="22"/>
        </w:rPr>
        <w:t>е</w:t>
      </w:r>
      <w:r w:rsidRPr="004C5DE1">
        <w:rPr>
          <w:sz w:val="22"/>
          <w:szCs w:val="22"/>
        </w:rPr>
        <w:t>нно</w:t>
      </w:r>
      <w:r w:rsidRPr="004C5DE1">
        <w:rPr>
          <w:spacing w:val="1"/>
          <w:sz w:val="22"/>
          <w:szCs w:val="22"/>
        </w:rPr>
        <w:t>с</w:t>
      </w:r>
      <w:r w:rsidRPr="004C5DE1">
        <w:rPr>
          <w:spacing w:val="-1"/>
          <w:sz w:val="22"/>
          <w:szCs w:val="22"/>
        </w:rPr>
        <w:t>т</w:t>
      </w:r>
      <w:r w:rsidRPr="004C5DE1">
        <w:rPr>
          <w:sz w:val="22"/>
          <w:szCs w:val="22"/>
        </w:rPr>
        <w:t>и.</w:t>
      </w:r>
    </w:p>
    <w:p w:rsidR="00C75A27" w:rsidRPr="005814E0" w:rsidRDefault="00C75A27" w:rsidP="00C75A27">
      <w:pPr>
        <w:widowControl w:val="0"/>
        <w:autoSpaceDE w:val="0"/>
        <w:autoSpaceDN w:val="0"/>
        <w:adjustRightInd w:val="0"/>
        <w:ind w:firstLine="567"/>
        <w:jc w:val="both"/>
        <w:rPr>
          <w:i/>
          <w:sz w:val="22"/>
          <w:szCs w:val="22"/>
        </w:rPr>
      </w:pPr>
      <w:r w:rsidRPr="005814E0">
        <w:rPr>
          <w:bCs/>
          <w:i/>
          <w:sz w:val="22"/>
          <w:szCs w:val="22"/>
        </w:rPr>
        <w:t>Дневн</w:t>
      </w:r>
      <w:r w:rsidRPr="005814E0">
        <w:rPr>
          <w:bCs/>
          <w:i/>
          <w:spacing w:val="-1"/>
          <w:sz w:val="22"/>
          <w:szCs w:val="22"/>
        </w:rPr>
        <w:t>и</w:t>
      </w:r>
      <w:r w:rsidRPr="005814E0">
        <w:rPr>
          <w:bCs/>
          <w:i/>
          <w:sz w:val="22"/>
          <w:szCs w:val="22"/>
        </w:rPr>
        <w:t>к</w:t>
      </w:r>
      <w:r w:rsidRPr="005814E0">
        <w:rPr>
          <w:i/>
          <w:sz w:val="22"/>
          <w:szCs w:val="22"/>
        </w:rPr>
        <w:t xml:space="preserve"> </w:t>
      </w:r>
      <w:r w:rsidRPr="005814E0">
        <w:rPr>
          <w:bCs/>
          <w:i/>
          <w:sz w:val="22"/>
          <w:szCs w:val="22"/>
        </w:rPr>
        <w:t>сам</w:t>
      </w:r>
      <w:r w:rsidRPr="005814E0">
        <w:rPr>
          <w:bCs/>
          <w:i/>
          <w:spacing w:val="1"/>
          <w:sz w:val="22"/>
          <w:szCs w:val="22"/>
        </w:rPr>
        <w:t>о</w:t>
      </w:r>
      <w:r w:rsidRPr="005814E0">
        <w:rPr>
          <w:bCs/>
          <w:i/>
          <w:spacing w:val="-2"/>
          <w:sz w:val="22"/>
          <w:szCs w:val="22"/>
        </w:rPr>
        <w:t>к</w:t>
      </w:r>
      <w:r w:rsidRPr="005814E0">
        <w:rPr>
          <w:bCs/>
          <w:i/>
          <w:sz w:val="22"/>
          <w:szCs w:val="22"/>
        </w:rPr>
        <w:t>он</w:t>
      </w:r>
      <w:r w:rsidRPr="005814E0">
        <w:rPr>
          <w:bCs/>
          <w:i/>
          <w:spacing w:val="1"/>
          <w:sz w:val="22"/>
          <w:szCs w:val="22"/>
        </w:rPr>
        <w:t>т</w:t>
      </w:r>
      <w:r w:rsidRPr="005814E0">
        <w:rPr>
          <w:bCs/>
          <w:i/>
          <w:spacing w:val="-1"/>
          <w:sz w:val="22"/>
          <w:szCs w:val="22"/>
        </w:rPr>
        <w:t>р</w:t>
      </w:r>
      <w:r w:rsidRPr="005814E0">
        <w:rPr>
          <w:bCs/>
          <w:i/>
          <w:sz w:val="22"/>
          <w:szCs w:val="22"/>
        </w:rPr>
        <w:t>о</w:t>
      </w:r>
      <w:r w:rsidRPr="005814E0">
        <w:rPr>
          <w:bCs/>
          <w:i/>
          <w:spacing w:val="1"/>
          <w:sz w:val="22"/>
          <w:szCs w:val="22"/>
        </w:rPr>
        <w:t>ля</w:t>
      </w:r>
    </w:p>
    <w:p w:rsidR="00C75A27" w:rsidRPr="00266F5C" w:rsidRDefault="00C75A27" w:rsidP="00C75A27">
      <w:pPr>
        <w:widowControl w:val="0"/>
        <w:autoSpaceDE w:val="0"/>
        <w:autoSpaceDN w:val="0"/>
        <w:adjustRightInd w:val="0"/>
        <w:ind w:firstLine="567"/>
        <w:jc w:val="both"/>
        <w:rPr>
          <w:sz w:val="22"/>
          <w:szCs w:val="22"/>
        </w:rPr>
      </w:pPr>
      <w:r w:rsidRPr="00266F5C">
        <w:rPr>
          <w:sz w:val="22"/>
          <w:szCs w:val="22"/>
        </w:rPr>
        <w:t>Ре</w:t>
      </w:r>
      <w:r w:rsidRPr="00266F5C">
        <w:rPr>
          <w:spacing w:val="1"/>
          <w:sz w:val="22"/>
          <w:szCs w:val="22"/>
        </w:rPr>
        <w:t>з</w:t>
      </w:r>
      <w:r w:rsidRPr="00266F5C">
        <w:rPr>
          <w:spacing w:val="-3"/>
          <w:sz w:val="22"/>
          <w:szCs w:val="22"/>
        </w:rPr>
        <w:t>у</w:t>
      </w:r>
      <w:r w:rsidRPr="00266F5C">
        <w:rPr>
          <w:sz w:val="22"/>
          <w:szCs w:val="22"/>
        </w:rPr>
        <w:t>л</w:t>
      </w:r>
      <w:r w:rsidRPr="00266F5C">
        <w:rPr>
          <w:spacing w:val="1"/>
          <w:sz w:val="22"/>
          <w:szCs w:val="22"/>
        </w:rPr>
        <w:t>ь</w:t>
      </w:r>
      <w:r w:rsidRPr="00266F5C">
        <w:rPr>
          <w:sz w:val="22"/>
          <w:szCs w:val="22"/>
        </w:rPr>
        <w:t>таты</w:t>
      </w:r>
      <w:r w:rsidRPr="00266F5C">
        <w:rPr>
          <w:spacing w:val="17"/>
          <w:sz w:val="22"/>
          <w:szCs w:val="22"/>
        </w:rPr>
        <w:t xml:space="preserve"> </w:t>
      </w:r>
      <w:r w:rsidRPr="00266F5C">
        <w:rPr>
          <w:sz w:val="22"/>
          <w:szCs w:val="22"/>
        </w:rPr>
        <w:t>с</w:t>
      </w:r>
      <w:r w:rsidRPr="00266F5C">
        <w:rPr>
          <w:spacing w:val="1"/>
          <w:sz w:val="22"/>
          <w:szCs w:val="22"/>
        </w:rPr>
        <w:t>а</w:t>
      </w:r>
      <w:r w:rsidRPr="00266F5C">
        <w:rPr>
          <w:spacing w:val="-1"/>
          <w:sz w:val="22"/>
          <w:szCs w:val="22"/>
        </w:rPr>
        <w:t>м</w:t>
      </w:r>
      <w:r w:rsidRPr="00266F5C">
        <w:rPr>
          <w:sz w:val="22"/>
          <w:szCs w:val="22"/>
        </w:rPr>
        <w:t>оконтр</w:t>
      </w:r>
      <w:r w:rsidRPr="00266F5C">
        <w:rPr>
          <w:spacing w:val="2"/>
          <w:sz w:val="22"/>
          <w:szCs w:val="22"/>
        </w:rPr>
        <w:t>о</w:t>
      </w:r>
      <w:r w:rsidRPr="00266F5C">
        <w:rPr>
          <w:sz w:val="22"/>
          <w:szCs w:val="22"/>
        </w:rPr>
        <w:t>ля</w:t>
      </w:r>
      <w:r w:rsidRPr="00266F5C">
        <w:rPr>
          <w:spacing w:val="14"/>
          <w:sz w:val="22"/>
          <w:szCs w:val="22"/>
        </w:rPr>
        <w:t xml:space="preserve"> </w:t>
      </w:r>
      <w:r w:rsidRPr="00266F5C">
        <w:rPr>
          <w:sz w:val="22"/>
          <w:szCs w:val="22"/>
        </w:rPr>
        <w:t>ре</w:t>
      </w:r>
      <w:r w:rsidRPr="00266F5C">
        <w:rPr>
          <w:spacing w:val="-1"/>
          <w:sz w:val="22"/>
          <w:szCs w:val="22"/>
        </w:rPr>
        <w:t>к</w:t>
      </w:r>
      <w:r w:rsidRPr="00266F5C">
        <w:rPr>
          <w:sz w:val="22"/>
          <w:szCs w:val="22"/>
        </w:rPr>
        <w:t>о</w:t>
      </w:r>
      <w:r w:rsidRPr="00266F5C">
        <w:rPr>
          <w:spacing w:val="1"/>
          <w:sz w:val="22"/>
          <w:szCs w:val="22"/>
        </w:rPr>
        <w:t>м</w:t>
      </w:r>
      <w:r w:rsidRPr="00266F5C">
        <w:rPr>
          <w:sz w:val="22"/>
          <w:szCs w:val="22"/>
        </w:rPr>
        <w:t>енд</w:t>
      </w:r>
      <w:r w:rsidRPr="00266F5C">
        <w:rPr>
          <w:spacing w:val="-2"/>
          <w:sz w:val="22"/>
          <w:szCs w:val="22"/>
        </w:rPr>
        <w:t>у</w:t>
      </w:r>
      <w:r w:rsidRPr="00266F5C">
        <w:rPr>
          <w:sz w:val="22"/>
          <w:szCs w:val="22"/>
        </w:rPr>
        <w:t>етс</w:t>
      </w:r>
      <w:r w:rsidRPr="00266F5C">
        <w:rPr>
          <w:spacing w:val="1"/>
          <w:sz w:val="22"/>
          <w:szCs w:val="22"/>
        </w:rPr>
        <w:t>я</w:t>
      </w:r>
      <w:r w:rsidRPr="00266F5C">
        <w:rPr>
          <w:spacing w:val="16"/>
          <w:sz w:val="22"/>
          <w:szCs w:val="22"/>
        </w:rPr>
        <w:t xml:space="preserve"> </w:t>
      </w:r>
      <w:r w:rsidRPr="00266F5C">
        <w:rPr>
          <w:sz w:val="22"/>
          <w:szCs w:val="22"/>
        </w:rPr>
        <w:t>фик</w:t>
      </w:r>
      <w:r w:rsidRPr="00266F5C">
        <w:rPr>
          <w:spacing w:val="-1"/>
          <w:sz w:val="22"/>
          <w:szCs w:val="22"/>
        </w:rPr>
        <w:t>с</w:t>
      </w:r>
      <w:r w:rsidRPr="00266F5C">
        <w:rPr>
          <w:sz w:val="22"/>
          <w:szCs w:val="22"/>
        </w:rPr>
        <w:t>и</w:t>
      </w:r>
      <w:r w:rsidRPr="00266F5C">
        <w:rPr>
          <w:spacing w:val="1"/>
          <w:sz w:val="22"/>
          <w:szCs w:val="22"/>
        </w:rPr>
        <w:t>р</w:t>
      </w:r>
      <w:r w:rsidRPr="00266F5C">
        <w:rPr>
          <w:sz w:val="22"/>
          <w:szCs w:val="22"/>
        </w:rPr>
        <w:t>ов</w:t>
      </w:r>
      <w:r w:rsidRPr="00266F5C">
        <w:rPr>
          <w:spacing w:val="1"/>
          <w:sz w:val="22"/>
          <w:szCs w:val="22"/>
        </w:rPr>
        <w:t>а</w:t>
      </w:r>
      <w:r w:rsidRPr="00266F5C">
        <w:rPr>
          <w:sz w:val="22"/>
          <w:szCs w:val="22"/>
        </w:rPr>
        <w:t>ть</w:t>
      </w:r>
      <w:r w:rsidRPr="00266F5C">
        <w:rPr>
          <w:spacing w:val="15"/>
          <w:sz w:val="22"/>
          <w:szCs w:val="22"/>
        </w:rPr>
        <w:t xml:space="preserve"> </w:t>
      </w:r>
      <w:r w:rsidRPr="00266F5C">
        <w:rPr>
          <w:sz w:val="22"/>
          <w:szCs w:val="22"/>
        </w:rPr>
        <w:t>в</w:t>
      </w:r>
      <w:r w:rsidRPr="00266F5C">
        <w:rPr>
          <w:spacing w:val="22"/>
          <w:sz w:val="22"/>
          <w:szCs w:val="22"/>
        </w:rPr>
        <w:t xml:space="preserve"> </w:t>
      </w:r>
      <w:r w:rsidRPr="00266F5C">
        <w:rPr>
          <w:i/>
          <w:iCs/>
          <w:sz w:val="22"/>
          <w:szCs w:val="22"/>
        </w:rPr>
        <w:t>д</w:t>
      </w:r>
      <w:r w:rsidRPr="00266F5C">
        <w:rPr>
          <w:i/>
          <w:iCs/>
          <w:spacing w:val="-1"/>
          <w:sz w:val="22"/>
          <w:szCs w:val="22"/>
        </w:rPr>
        <w:t>н</w:t>
      </w:r>
      <w:r w:rsidRPr="00266F5C">
        <w:rPr>
          <w:i/>
          <w:iCs/>
          <w:spacing w:val="-2"/>
          <w:sz w:val="22"/>
          <w:szCs w:val="22"/>
        </w:rPr>
        <w:t>е</w:t>
      </w:r>
      <w:r w:rsidRPr="00266F5C">
        <w:rPr>
          <w:i/>
          <w:iCs/>
          <w:sz w:val="22"/>
          <w:szCs w:val="22"/>
        </w:rPr>
        <w:t>вник</w:t>
      </w:r>
      <w:r w:rsidRPr="00266F5C">
        <w:rPr>
          <w:i/>
          <w:iCs/>
          <w:spacing w:val="1"/>
          <w:sz w:val="22"/>
          <w:szCs w:val="22"/>
        </w:rPr>
        <w:t>е</w:t>
      </w:r>
      <w:r w:rsidRPr="00266F5C">
        <w:rPr>
          <w:spacing w:val="16"/>
          <w:sz w:val="22"/>
          <w:szCs w:val="22"/>
        </w:rPr>
        <w:t xml:space="preserve"> </w:t>
      </w:r>
      <w:r w:rsidRPr="00266F5C">
        <w:rPr>
          <w:i/>
          <w:iCs/>
          <w:spacing w:val="-1"/>
          <w:sz w:val="22"/>
          <w:szCs w:val="22"/>
        </w:rPr>
        <w:t>с</w:t>
      </w:r>
      <w:r w:rsidRPr="00266F5C">
        <w:rPr>
          <w:i/>
          <w:iCs/>
          <w:sz w:val="22"/>
          <w:szCs w:val="22"/>
        </w:rPr>
        <w:t>а</w:t>
      </w:r>
      <w:r w:rsidRPr="00266F5C">
        <w:rPr>
          <w:i/>
          <w:iCs/>
          <w:spacing w:val="1"/>
          <w:sz w:val="22"/>
          <w:szCs w:val="22"/>
        </w:rPr>
        <w:t>мо</w:t>
      </w:r>
      <w:r w:rsidRPr="00266F5C">
        <w:rPr>
          <w:i/>
          <w:iCs/>
          <w:sz w:val="22"/>
          <w:szCs w:val="22"/>
        </w:rPr>
        <w:t>к</w:t>
      </w:r>
      <w:r w:rsidRPr="00266F5C">
        <w:rPr>
          <w:i/>
          <w:iCs/>
          <w:spacing w:val="2"/>
          <w:sz w:val="22"/>
          <w:szCs w:val="22"/>
        </w:rPr>
        <w:t>о</w:t>
      </w:r>
      <w:r w:rsidRPr="00266F5C">
        <w:rPr>
          <w:i/>
          <w:iCs/>
          <w:sz w:val="22"/>
          <w:szCs w:val="22"/>
        </w:rPr>
        <w:t>н</w:t>
      </w:r>
      <w:r w:rsidRPr="00266F5C">
        <w:rPr>
          <w:i/>
          <w:iCs/>
          <w:spacing w:val="-2"/>
          <w:sz w:val="22"/>
          <w:szCs w:val="22"/>
        </w:rPr>
        <w:t>т</w:t>
      </w:r>
      <w:r w:rsidRPr="00266F5C">
        <w:rPr>
          <w:i/>
          <w:iCs/>
          <w:sz w:val="22"/>
          <w:szCs w:val="22"/>
        </w:rPr>
        <w:t>р</w:t>
      </w:r>
      <w:r w:rsidRPr="00266F5C">
        <w:rPr>
          <w:i/>
          <w:iCs/>
          <w:spacing w:val="1"/>
          <w:sz w:val="22"/>
          <w:szCs w:val="22"/>
        </w:rPr>
        <w:t>ол</w:t>
      </w:r>
      <w:r w:rsidRPr="00266F5C">
        <w:rPr>
          <w:i/>
          <w:iCs/>
          <w:sz w:val="22"/>
          <w:szCs w:val="22"/>
        </w:rPr>
        <w:t>я</w:t>
      </w:r>
      <w:r w:rsidRPr="00266F5C">
        <w:rPr>
          <w:sz w:val="22"/>
          <w:szCs w:val="22"/>
        </w:rPr>
        <w:t>,</w:t>
      </w:r>
      <w:r w:rsidRPr="00266F5C">
        <w:rPr>
          <w:spacing w:val="4"/>
          <w:sz w:val="22"/>
          <w:szCs w:val="22"/>
        </w:rPr>
        <w:t xml:space="preserve"> </w:t>
      </w:r>
      <w:r w:rsidRPr="00266F5C">
        <w:rPr>
          <w:sz w:val="22"/>
          <w:szCs w:val="22"/>
        </w:rPr>
        <w:t>чтобы</w:t>
      </w:r>
      <w:r w:rsidRPr="00266F5C">
        <w:rPr>
          <w:spacing w:val="4"/>
          <w:sz w:val="22"/>
          <w:szCs w:val="22"/>
        </w:rPr>
        <w:t xml:space="preserve"> </w:t>
      </w:r>
      <w:r w:rsidRPr="00266F5C">
        <w:rPr>
          <w:sz w:val="22"/>
          <w:szCs w:val="22"/>
        </w:rPr>
        <w:t>б</w:t>
      </w:r>
      <w:r w:rsidRPr="00266F5C">
        <w:rPr>
          <w:spacing w:val="-1"/>
          <w:sz w:val="22"/>
          <w:szCs w:val="22"/>
        </w:rPr>
        <w:t>ы</w:t>
      </w:r>
      <w:r w:rsidRPr="00266F5C">
        <w:rPr>
          <w:sz w:val="22"/>
          <w:szCs w:val="22"/>
        </w:rPr>
        <w:t>ла</w:t>
      </w:r>
      <w:r w:rsidRPr="00266F5C">
        <w:rPr>
          <w:spacing w:val="3"/>
          <w:sz w:val="22"/>
          <w:szCs w:val="22"/>
        </w:rPr>
        <w:t xml:space="preserve"> </w:t>
      </w:r>
      <w:r w:rsidRPr="00266F5C">
        <w:rPr>
          <w:spacing w:val="1"/>
          <w:sz w:val="22"/>
          <w:szCs w:val="22"/>
        </w:rPr>
        <w:t>в</w:t>
      </w:r>
      <w:r w:rsidRPr="00266F5C">
        <w:rPr>
          <w:sz w:val="22"/>
          <w:szCs w:val="22"/>
        </w:rPr>
        <w:t>оз</w:t>
      </w:r>
      <w:r w:rsidRPr="00266F5C">
        <w:rPr>
          <w:spacing w:val="1"/>
          <w:sz w:val="22"/>
          <w:szCs w:val="22"/>
        </w:rPr>
        <w:t>мо</w:t>
      </w:r>
      <w:r w:rsidRPr="00266F5C">
        <w:rPr>
          <w:sz w:val="22"/>
          <w:szCs w:val="22"/>
        </w:rPr>
        <w:t>ж</w:t>
      </w:r>
      <w:r w:rsidRPr="00266F5C">
        <w:rPr>
          <w:spacing w:val="-1"/>
          <w:sz w:val="22"/>
          <w:szCs w:val="22"/>
        </w:rPr>
        <w:t>н</w:t>
      </w:r>
      <w:r w:rsidRPr="00266F5C">
        <w:rPr>
          <w:sz w:val="22"/>
          <w:szCs w:val="22"/>
        </w:rPr>
        <w:t>о</w:t>
      </w:r>
      <w:r w:rsidRPr="00266F5C">
        <w:rPr>
          <w:spacing w:val="1"/>
          <w:sz w:val="22"/>
          <w:szCs w:val="22"/>
        </w:rPr>
        <w:t>с</w:t>
      </w:r>
      <w:r w:rsidRPr="00266F5C">
        <w:rPr>
          <w:sz w:val="22"/>
          <w:szCs w:val="22"/>
        </w:rPr>
        <w:t>ть</w:t>
      </w:r>
      <w:r w:rsidRPr="00266F5C">
        <w:rPr>
          <w:spacing w:val="3"/>
          <w:sz w:val="22"/>
          <w:szCs w:val="22"/>
        </w:rPr>
        <w:t xml:space="preserve"> </w:t>
      </w:r>
      <w:r w:rsidRPr="00266F5C">
        <w:rPr>
          <w:sz w:val="22"/>
          <w:szCs w:val="22"/>
        </w:rPr>
        <w:t>их</w:t>
      </w:r>
      <w:r w:rsidRPr="00266F5C">
        <w:rPr>
          <w:spacing w:val="5"/>
          <w:sz w:val="22"/>
          <w:szCs w:val="22"/>
        </w:rPr>
        <w:t xml:space="preserve"> </w:t>
      </w:r>
      <w:r w:rsidRPr="00266F5C">
        <w:rPr>
          <w:spacing w:val="1"/>
          <w:sz w:val="22"/>
          <w:szCs w:val="22"/>
        </w:rPr>
        <w:t>п</w:t>
      </w:r>
      <w:r w:rsidRPr="00266F5C">
        <w:rPr>
          <w:sz w:val="22"/>
          <w:szCs w:val="22"/>
        </w:rPr>
        <w:t>ер</w:t>
      </w:r>
      <w:r w:rsidRPr="00266F5C">
        <w:rPr>
          <w:spacing w:val="-1"/>
          <w:sz w:val="22"/>
          <w:szCs w:val="22"/>
        </w:rPr>
        <w:t>и</w:t>
      </w:r>
      <w:r w:rsidRPr="00266F5C">
        <w:rPr>
          <w:sz w:val="22"/>
          <w:szCs w:val="22"/>
        </w:rPr>
        <w:t>оди</w:t>
      </w:r>
      <w:r w:rsidRPr="00266F5C">
        <w:rPr>
          <w:spacing w:val="1"/>
          <w:sz w:val="22"/>
          <w:szCs w:val="22"/>
        </w:rPr>
        <w:t>ч</w:t>
      </w:r>
      <w:r w:rsidRPr="00266F5C">
        <w:rPr>
          <w:spacing w:val="-1"/>
          <w:sz w:val="22"/>
          <w:szCs w:val="22"/>
        </w:rPr>
        <w:t>е</w:t>
      </w:r>
      <w:r w:rsidRPr="00266F5C">
        <w:rPr>
          <w:sz w:val="22"/>
          <w:szCs w:val="22"/>
        </w:rPr>
        <w:t>ск</w:t>
      </w:r>
      <w:r w:rsidRPr="00266F5C">
        <w:rPr>
          <w:spacing w:val="1"/>
          <w:sz w:val="22"/>
          <w:szCs w:val="22"/>
        </w:rPr>
        <w:t>и</w:t>
      </w:r>
      <w:r w:rsidRPr="00266F5C">
        <w:rPr>
          <w:spacing w:val="5"/>
          <w:sz w:val="22"/>
          <w:szCs w:val="22"/>
        </w:rPr>
        <w:t xml:space="preserve"> </w:t>
      </w:r>
      <w:r w:rsidRPr="00266F5C">
        <w:rPr>
          <w:spacing w:val="-1"/>
          <w:sz w:val="22"/>
          <w:szCs w:val="22"/>
        </w:rPr>
        <w:t>а</w:t>
      </w:r>
      <w:r w:rsidRPr="00266F5C">
        <w:rPr>
          <w:sz w:val="22"/>
          <w:szCs w:val="22"/>
        </w:rPr>
        <w:t>на</w:t>
      </w:r>
      <w:r w:rsidRPr="00266F5C">
        <w:rPr>
          <w:spacing w:val="-1"/>
          <w:sz w:val="22"/>
          <w:szCs w:val="22"/>
        </w:rPr>
        <w:t>ли</w:t>
      </w:r>
      <w:r w:rsidRPr="00266F5C">
        <w:rPr>
          <w:sz w:val="22"/>
          <w:szCs w:val="22"/>
        </w:rPr>
        <w:t>зир</w:t>
      </w:r>
      <w:r w:rsidRPr="00266F5C">
        <w:rPr>
          <w:spacing w:val="7"/>
          <w:sz w:val="22"/>
          <w:szCs w:val="22"/>
        </w:rPr>
        <w:t>о</w:t>
      </w:r>
      <w:r w:rsidRPr="00266F5C">
        <w:rPr>
          <w:spacing w:val="-6"/>
          <w:sz w:val="22"/>
          <w:szCs w:val="22"/>
        </w:rPr>
        <w:t>в</w:t>
      </w:r>
      <w:r w:rsidRPr="00266F5C">
        <w:rPr>
          <w:spacing w:val="-7"/>
          <w:sz w:val="22"/>
          <w:szCs w:val="22"/>
        </w:rPr>
        <w:t>ат</w:t>
      </w:r>
      <w:r w:rsidRPr="00266F5C">
        <w:rPr>
          <w:sz w:val="22"/>
          <w:szCs w:val="22"/>
        </w:rPr>
        <w:t>ь</w:t>
      </w:r>
      <w:r w:rsidRPr="00266F5C">
        <w:rPr>
          <w:spacing w:val="-8"/>
          <w:sz w:val="22"/>
          <w:szCs w:val="22"/>
        </w:rPr>
        <w:t xml:space="preserve"> </w:t>
      </w:r>
      <w:r w:rsidRPr="00266F5C">
        <w:rPr>
          <w:spacing w:val="-5"/>
          <w:sz w:val="22"/>
          <w:szCs w:val="22"/>
        </w:rPr>
        <w:t>с</w:t>
      </w:r>
      <w:r w:rsidRPr="00266F5C">
        <w:rPr>
          <w:spacing w:val="-6"/>
          <w:sz w:val="22"/>
          <w:szCs w:val="22"/>
        </w:rPr>
        <w:t>а</w:t>
      </w:r>
      <w:r w:rsidRPr="00266F5C">
        <w:rPr>
          <w:spacing w:val="-7"/>
          <w:sz w:val="22"/>
          <w:szCs w:val="22"/>
        </w:rPr>
        <w:t>м</w:t>
      </w:r>
      <w:r w:rsidRPr="00266F5C">
        <w:rPr>
          <w:spacing w:val="-5"/>
          <w:sz w:val="22"/>
          <w:szCs w:val="22"/>
        </w:rPr>
        <w:t>ос</w:t>
      </w:r>
      <w:r w:rsidRPr="00266F5C">
        <w:rPr>
          <w:spacing w:val="-7"/>
          <w:sz w:val="22"/>
          <w:szCs w:val="22"/>
        </w:rPr>
        <w:t>т</w:t>
      </w:r>
      <w:r w:rsidRPr="00266F5C">
        <w:rPr>
          <w:spacing w:val="-5"/>
          <w:sz w:val="22"/>
          <w:szCs w:val="22"/>
        </w:rPr>
        <w:t>о</w:t>
      </w:r>
      <w:r w:rsidRPr="00266F5C">
        <w:rPr>
          <w:spacing w:val="-7"/>
          <w:sz w:val="22"/>
          <w:szCs w:val="22"/>
        </w:rPr>
        <w:t>ят</w:t>
      </w:r>
      <w:r w:rsidRPr="00266F5C">
        <w:rPr>
          <w:spacing w:val="-6"/>
          <w:sz w:val="22"/>
          <w:szCs w:val="22"/>
        </w:rPr>
        <w:t>ел</w:t>
      </w:r>
      <w:r w:rsidRPr="00266F5C">
        <w:rPr>
          <w:spacing w:val="-7"/>
          <w:sz w:val="22"/>
          <w:szCs w:val="22"/>
        </w:rPr>
        <w:t>ь</w:t>
      </w:r>
      <w:r w:rsidRPr="00266F5C">
        <w:rPr>
          <w:spacing w:val="-6"/>
          <w:sz w:val="22"/>
          <w:szCs w:val="22"/>
        </w:rPr>
        <w:t>н</w:t>
      </w:r>
      <w:r w:rsidRPr="00266F5C">
        <w:rPr>
          <w:sz w:val="22"/>
          <w:szCs w:val="22"/>
        </w:rPr>
        <w:t>о</w:t>
      </w:r>
      <w:r w:rsidRPr="00266F5C">
        <w:rPr>
          <w:spacing w:val="-11"/>
          <w:sz w:val="22"/>
          <w:szCs w:val="22"/>
        </w:rPr>
        <w:t xml:space="preserve"> </w:t>
      </w:r>
      <w:r w:rsidRPr="00266F5C">
        <w:rPr>
          <w:spacing w:val="-6"/>
          <w:sz w:val="22"/>
          <w:szCs w:val="22"/>
        </w:rPr>
        <w:t>и</w:t>
      </w:r>
      <w:r w:rsidRPr="00266F5C">
        <w:rPr>
          <w:spacing w:val="-8"/>
          <w:sz w:val="22"/>
          <w:szCs w:val="22"/>
        </w:rPr>
        <w:t>л</w:t>
      </w:r>
      <w:r w:rsidRPr="00266F5C">
        <w:rPr>
          <w:sz w:val="22"/>
          <w:szCs w:val="22"/>
        </w:rPr>
        <w:t>и</w:t>
      </w:r>
      <w:r w:rsidRPr="00266F5C">
        <w:rPr>
          <w:spacing w:val="-11"/>
          <w:sz w:val="22"/>
          <w:szCs w:val="22"/>
        </w:rPr>
        <w:t xml:space="preserve"> </w:t>
      </w:r>
      <w:r w:rsidRPr="00266F5C">
        <w:rPr>
          <w:spacing w:val="-6"/>
          <w:sz w:val="22"/>
          <w:szCs w:val="22"/>
        </w:rPr>
        <w:t>с</w:t>
      </w:r>
      <w:r w:rsidRPr="00266F5C">
        <w:rPr>
          <w:spacing w:val="-4"/>
          <w:sz w:val="22"/>
          <w:szCs w:val="22"/>
        </w:rPr>
        <w:t>о</w:t>
      </w:r>
      <w:r w:rsidRPr="00266F5C">
        <w:rPr>
          <w:spacing w:val="-7"/>
          <w:sz w:val="22"/>
          <w:szCs w:val="22"/>
        </w:rPr>
        <w:t>вм</w:t>
      </w:r>
      <w:r w:rsidRPr="00266F5C">
        <w:rPr>
          <w:spacing w:val="-4"/>
          <w:sz w:val="22"/>
          <w:szCs w:val="22"/>
        </w:rPr>
        <w:t>е</w:t>
      </w:r>
      <w:r w:rsidRPr="00266F5C">
        <w:rPr>
          <w:spacing w:val="-7"/>
          <w:sz w:val="22"/>
          <w:szCs w:val="22"/>
        </w:rPr>
        <w:t>ст</w:t>
      </w:r>
      <w:r w:rsidRPr="00266F5C">
        <w:rPr>
          <w:spacing w:val="-4"/>
          <w:sz w:val="22"/>
          <w:szCs w:val="22"/>
        </w:rPr>
        <w:t>н</w:t>
      </w:r>
      <w:r w:rsidRPr="00266F5C">
        <w:rPr>
          <w:sz w:val="22"/>
          <w:szCs w:val="22"/>
        </w:rPr>
        <w:t>о</w:t>
      </w:r>
      <w:r w:rsidRPr="00266F5C">
        <w:rPr>
          <w:spacing w:val="-13"/>
          <w:sz w:val="22"/>
          <w:szCs w:val="22"/>
        </w:rPr>
        <w:t xml:space="preserve"> </w:t>
      </w:r>
      <w:r w:rsidRPr="00266F5C">
        <w:rPr>
          <w:spacing w:val="55"/>
          <w:sz w:val="22"/>
          <w:szCs w:val="22"/>
        </w:rPr>
        <w:t xml:space="preserve">с </w:t>
      </w:r>
      <w:r w:rsidRPr="00266F5C">
        <w:rPr>
          <w:spacing w:val="-5"/>
          <w:sz w:val="22"/>
          <w:szCs w:val="22"/>
        </w:rPr>
        <w:t>п</w:t>
      </w:r>
      <w:r w:rsidRPr="00266F5C">
        <w:rPr>
          <w:spacing w:val="-3"/>
          <w:sz w:val="22"/>
          <w:szCs w:val="22"/>
        </w:rPr>
        <w:t>р</w:t>
      </w:r>
      <w:r w:rsidRPr="00266F5C">
        <w:rPr>
          <w:spacing w:val="-7"/>
          <w:sz w:val="22"/>
          <w:szCs w:val="22"/>
        </w:rPr>
        <w:t>е</w:t>
      </w:r>
      <w:r w:rsidRPr="00266F5C">
        <w:rPr>
          <w:spacing w:val="-6"/>
          <w:sz w:val="22"/>
          <w:szCs w:val="22"/>
        </w:rPr>
        <w:t>п</w:t>
      </w:r>
      <w:r w:rsidRPr="00266F5C">
        <w:rPr>
          <w:spacing w:val="-5"/>
          <w:sz w:val="22"/>
          <w:szCs w:val="22"/>
        </w:rPr>
        <w:t>о</w:t>
      </w:r>
      <w:r w:rsidRPr="00266F5C">
        <w:rPr>
          <w:spacing w:val="-6"/>
          <w:sz w:val="22"/>
          <w:szCs w:val="22"/>
        </w:rPr>
        <w:t>да</w:t>
      </w:r>
      <w:r w:rsidRPr="00266F5C">
        <w:rPr>
          <w:spacing w:val="-8"/>
          <w:sz w:val="22"/>
          <w:szCs w:val="22"/>
        </w:rPr>
        <w:t>в</w:t>
      </w:r>
      <w:r w:rsidRPr="00266F5C">
        <w:rPr>
          <w:spacing w:val="-4"/>
          <w:sz w:val="22"/>
          <w:szCs w:val="22"/>
        </w:rPr>
        <w:t>а</w:t>
      </w:r>
      <w:r w:rsidRPr="00266F5C">
        <w:rPr>
          <w:spacing w:val="-8"/>
          <w:sz w:val="22"/>
          <w:szCs w:val="22"/>
        </w:rPr>
        <w:t>т</w:t>
      </w:r>
      <w:r w:rsidRPr="00266F5C">
        <w:rPr>
          <w:spacing w:val="-4"/>
          <w:sz w:val="22"/>
          <w:szCs w:val="22"/>
        </w:rPr>
        <w:t>е</w:t>
      </w:r>
      <w:r w:rsidRPr="00266F5C">
        <w:rPr>
          <w:spacing w:val="-8"/>
          <w:sz w:val="22"/>
          <w:szCs w:val="22"/>
        </w:rPr>
        <w:t>л</w:t>
      </w:r>
      <w:r w:rsidRPr="00266F5C">
        <w:rPr>
          <w:spacing w:val="-6"/>
          <w:sz w:val="22"/>
          <w:szCs w:val="22"/>
        </w:rPr>
        <w:t>е</w:t>
      </w:r>
      <w:r w:rsidRPr="00266F5C">
        <w:rPr>
          <w:spacing w:val="-5"/>
          <w:sz w:val="22"/>
          <w:szCs w:val="22"/>
        </w:rPr>
        <w:t>м</w:t>
      </w:r>
      <w:r w:rsidRPr="00266F5C">
        <w:rPr>
          <w:sz w:val="22"/>
          <w:szCs w:val="22"/>
        </w:rPr>
        <w:t>,</w:t>
      </w:r>
      <w:r w:rsidRPr="00266F5C">
        <w:rPr>
          <w:spacing w:val="-13"/>
          <w:sz w:val="22"/>
          <w:szCs w:val="22"/>
        </w:rPr>
        <w:t xml:space="preserve"> </w:t>
      </w:r>
      <w:r w:rsidRPr="00266F5C">
        <w:rPr>
          <w:spacing w:val="-4"/>
          <w:sz w:val="22"/>
          <w:szCs w:val="22"/>
        </w:rPr>
        <w:t>т</w:t>
      </w:r>
      <w:r w:rsidRPr="00266F5C">
        <w:rPr>
          <w:spacing w:val="-6"/>
          <w:sz w:val="22"/>
          <w:szCs w:val="22"/>
        </w:rPr>
        <w:t>р</w:t>
      </w:r>
      <w:r w:rsidRPr="00266F5C">
        <w:rPr>
          <w:spacing w:val="-7"/>
          <w:sz w:val="22"/>
          <w:szCs w:val="22"/>
        </w:rPr>
        <w:t>е</w:t>
      </w:r>
      <w:r w:rsidRPr="00266F5C">
        <w:rPr>
          <w:spacing w:val="-5"/>
          <w:sz w:val="22"/>
          <w:szCs w:val="22"/>
        </w:rPr>
        <w:t>н</w:t>
      </w:r>
      <w:r w:rsidRPr="00266F5C">
        <w:rPr>
          <w:spacing w:val="-7"/>
          <w:sz w:val="22"/>
          <w:szCs w:val="22"/>
        </w:rPr>
        <w:t>е</w:t>
      </w:r>
      <w:r w:rsidRPr="00266F5C">
        <w:rPr>
          <w:spacing w:val="-5"/>
          <w:sz w:val="22"/>
          <w:szCs w:val="22"/>
        </w:rPr>
        <w:t>р</w:t>
      </w:r>
      <w:r w:rsidRPr="00266F5C">
        <w:rPr>
          <w:spacing w:val="-6"/>
          <w:sz w:val="22"/>
          <w:szCs w:val="22"/>
        </w:rPr>
        <w:t>о</w:t>
      </w:r>
      <w:r w:rsidRPr="00266F5C">
        <w:rPr>
          <w:spacing w:val="55"/>
          <w:sz w:val="22"/>
          <w:szCs w:val="22"/>
        </w:rPr>
        <w:t xml:space="preserve">м </w:t>
      </w:r>
      <w:r w:rsidRPr="00266F5C">
        <w:rPr>
          <w:sz w:val="22"/>
          <w:szCs w:val="22"/>
        </w:rPr>
        <w:t>и</w:t>
      </w:r>
      <w:r w:rsidRPr="00266F5C">
        <w:rPr>
          <w:spacing w:val="-11"/>
          <w:sz w:val="22"/>
          <w:szCs w:val="22"/>
        </w:rPr>
        <w:t xml:space="preserve"> </w:t>
      </w:r>
      <w:r w:rsidRPr="00266F5C">
        <w:rPr>
          <w:spacing w:val="-7"/>
          <w:sz w:val="22"/>
          <w:szCs w:val="22"/>
        </w:rPr>
        <w:t>в</w:t>
      </w:r>
      <w:r w:rsidRPr="00266F5C">
        <w:rPr>
          <w:spacing w:val="-4"/>
          <w:sz w:val="22"/>
          <w:szCs w:val="22"/>
        </w:rPr>
        <w:t>р</w:t>
      </w:r>
      <w:r w:rsidRPr="00266F5C">
        <w:rPr>
          <w:spacing w:val="-5"/>
          <w:sz w:val="22"/>
          <w:szCs w:val="22"/>
        </w:rPr>
        <w:t>а</w:t>
      </w:r>
      <w:r w:rsidRPr="00266F5C">
        <w:rPr>
          <w:spacing w:val="-6"/>
          <w:sz w:val="22"/>
          <w:szCs w:val="22"/>
        </w:rPr>
        <w:t>ч</w:t>
      </w:r>
      <w:r w:rsidRPr="00266F5C">
        <w:rPr>
          <w:spacing w:val="-5"/>
          <w:sz w:val="22"/>
          <w:szCs w:val="22"/>
        </w:rPr>
        <w:t>о</w:t>
      </w:r>
      <w:r w:rsidRPr="00266F5C">
        <w:rPr>
          <w:spacing w:val="-7"/>
          <w:sz w:val="22"/>
          <w:szCs w:val="22"/>
        </w:rPr>
        <w:t>м</w:t>
      </w:r>
      <w:r w:rsidRPr="00266F5C">
        <w:rPr>
          <w:sz w:val="22"/>
          <w:szCs w:val="22"/>
        </w:rPr>
        <w:t>.</w:t>
      </w:r>
    </w:p>
    <w:p w:rsidR="00C75A27" w:rsidRPr="00266F5C" w:rsidRDefault="00C75A27" w:rsidP="00C75A27">
      <w:pPr>
        <w:widowControl w:val="0"/>
        <w:autoSpaceDE w:val="0"/>
        <w:autoSpaceDN w:val="0"/>
        <w:adjustRightInd w:val="0"/>
        <w:ind w:firstLine="567"/>
        <w:jc w:val="both"/>
        <w:rPr>
          <w:sz w:val="22"/>
          <w:szCs w:val="22"/>
        </w:rPr>
      </w:pPr>
      <w:r w:rsidRPr="00266F5C">
        <w:rPr>
          <w:sz w:val="22"/>
          <w:szCs w:val="22"/>
        </w:rPr>
        <w:t>Д</w:t>
      </w:r>
      <w:r w:rsidRPr="00266F5C">
        <w:rPr>
          <w:spacing w:val="2"/>
          <w:sz w:val="22"/>
          <w:szCs w:val="22"/>
        </w:rPr>
        <w:t>н</w:t>
      </w:r>
      <w:r w:rsidRPr="00266F5C">
        <w:rPr>
          <w:sz w:val="22"/>
          <w:szCs w:val="22"/>
        </w:rPr>
        <w:t>е</w:t>
      </w:r>
      <w:r w:rsidRPr="00266F5C">
        <w:rPr>
          <w:spacing w:val="-2"/>
          <w:sz w:val="22"/>
          <w:szCs w:val="22"/>
        </w:rPr>
        <w:t>в</w:t>
      </w:r>
      <w:r w:rsidRPr="00266F5C">
        <w:rPr>
          <w:sz w:val="22"/>
          <w:szCs w:val="22"/>
        </w:rPr>
        <w:t>ник</w:t>
      </w:r>
      <w:r w:rsidRPr="00266F5C">
        <w:rPr>
          <w:spacing w:val="24"/>
          <w:sz w:val="22"/>
          <w:szCs w:val="22"/>
        </w:rPr>
        <w:t xml:space="preserve"> </w:t>
      </w:r>
      <w:r w:rsidRPr="00266F5C">
        <w:rPr>
          <w:sz w:val="22"/>
          <w:szCs w:val="22"/>
        </w:rPr>
        <w:t>са</w:t>
      </w:r>
      <w:r w:rsidRPr="00266F5C">
        <w:rPr>
          <w:spacing w:val="1"/>
          <w:sz w:val="22"/>
          <w:szCs w:val="22"/>
        </w:rPr>
        <w:t>м</w:t>
      </w:r>
      <w:r w:rsidRPr="00266F5C">
        <w:rPr>
          <w:sz w:val="22"/>
          <w:szCs w:val="22"/>
        </w:rPr>
        <w:t>окон</w:t>
      </w:r>
      <w:r w:rsidRPr="00266F5C">
        <w:rPr>
          <w:spacing w:val="-1"/>
          <w:sz w:val="22"/>
          <w:szCs w:val="22"/>
        </w:rPr>
        <w:t>тр</w:t>
      </w:r>
      <w:r w:rsidRPr="00266F5C">
        <w:rPr>
          <w:sz w:val="22"/>
          <w:szCs w:val="22"/>
        </w:rPr>
        <w:t>о</w:t>
      </w:r>
      <w:r w:rsidRPr="00266F5C">
        <w:rPr>
          <w:spacing w:val="1"/>
          <w:sz w:val="22"/>
          <w:szCs w:val="22"/>
        </w:rPr>
        <w:t>л</w:t>
      </w:r>
      <w:r w:rsidRPr="00266F5C">
        <w:rPr>
          <w:sz w:val="22"/>
          <w:szCs w:val="22"/>
        </w:rPr>
        <w:t>я</w:t>
      </w:r>
      <w:r w:rsidRPr="00266F5C">
        <w:rPr>
          <w:spacing w:val="23"/>
          <w:sz w:val="22"/>
          <w:szCs w:val="22"/>
        </w:rPr>
        <w:t xml:space="preserve"> </w:t>
      </w:r>
      <w:r w:rsidRPr="00266F5C">
        <w:rPr>
          <w:sz w:val="22"/>
          <w:szCs w:val="22"/>
        </w:rPr>
        <w:t>по</w:t>
      </w:r>
      <w:r w:rsidRPr="00266F5C">
        <w:rPr>
          <w:spacing w:val="1"/>
          <w:sz w:val="22"/>
          <w:szCs w:val="22"/>
        </w:rPr>
        <w:t>м</w:t>
      </w:r>
      <w:r w:rsidRPr="00266F5C">
        <w:rPr>
          <w:sz w:val="22"/>
          <w:szCs w:val="22"/>
        </w:rPr>
        <w:t>огает</w:t>
      </w:r>
      <w:r w:rsidRPr="00266F5C">
        <w:rPr>
          <w:spacing w:val="23"/>
          <w:sz w:val="22"/>
          <w:szCs w:val="22"/>
        </w:rPr>
        <w:t xml:space="preserve"> </w:t>
      </w:r>
      <w:r w:rsidRPr="00266F5C">
        <w:rPr>
          <w:spacing w:val="1"/>
          <w:sz w:val="22"/>
          <w:szCs w:val="22"/>
        </w:rPr>
        <w:t>з</w:t>
      </w:r>
      <w:r w:rsidRPr="00266F5C">
        <w:rPr>
          <w:spacing w:val="3"/>
          <w:sz w:val="22"/>
          <w:szCs w:val="22"/>
        </w:rPr>
        <w:t>а</w:t>
      </w:r>
      <w:r w:rsidRPr="00266F5C">
        <w:rPr>
          <w:sz w:val="22"/>
          <w:szCs w:val="22"/>
        </w:rPr>
        <w:t>ни</w:t>
      </w:r>
      <w:r w:rsidRPr="00266F5C">
        <w:rPr>
          <w:spacing w:val="-1"/>
          <w:sz w:val="22"/>
          <w:szCs w:val="22"/>
        </w:rPr>
        <w:t>м</w:t>
      </w:r>
      <w:r w:rsidRPr="00266F5C">
        <w:rPr>
          <w:sz w:val="22"/>
          <w:szCs w:val="22"/>
        </w:rPr>
        <w:t>аю</w:t>
      </w:r>
      <w:r w:rsidRPr="00266F5C">
        <w:rPr>
          <w:spacing w:val="1"/>
          <w:sz w:val="22"/>
          <w:szCs w:val="22"/>
        </w:rPr>
        <w:t>щ</w:t>
      </w:r>
      <w:r w:rsidRPr="00266F5C">
        <w:rPr>
          <w:sz w:val="22"/>
          <w:szCs w:val="22"/>
        </w:rPr>
        <w:t>им</w:t>
      </w:r>
      <w:r w:rsidRPr="00266F5C">
        <w:rPr>
          <w:spacing w:val="1"/>
          <w:sz w:val="22"/>
          <w:szCs w:val="22"/>
        </w:rPr>
        <w:t>с</w:t>
      </w:r>
      <w:r w:rsidRPr="00266F5C">
        <w:rPr>
          <w:sz w:val="22"/>
          <w:szCs w:val="22"/>
        </w:rPr>
        <w:t>я</w:t>
      </w:r>
      <w:r w:rsidRPr="00266F5C">
        <w:rPr>
          <w:spacing w:val="24"/>
          <w:sz w:val="22"/>
          <w:szCs w:val="22"/>
        </w:rPr>
        <w:t xml:space="preserve"> </w:t>
      </w:r>
      <w:r w:rsidRPr="00266F5C">
        <w:rPr>
          <w:sz w:val="22"/>
          <w:szCs w:val="22"/>
        </w:rPr>
        <w:t>л</w:t>
      </w:r>
      <w:r w:rsidRPr="00266F5C">
        <w:rPr>
          <w:spacing w:val="-3"/>
          <w:sz w:val="22"/>
          <w:szCs w:val="22"/>
        </w:rPr>
        <w:t>у</w:t>
      </w:r>
      <w:r w:rsidRPr="00266F5C">
        <w:rPr>
          <w:sz w:val="22"/>
          <w:szCs w:val="22"/>
        </w:rPr>
        <w:t>чше</w:t>
      </w:r>
      <w:r w:rsidRPr="00266F5C">
        <w:rPr>
          <w:spacing w:val="24"/>
          <w:sz w:val="22"/>
          <w:szCs w:val="22"/>
        </w:rPr>
        <w:t xml:space="preserve"> </w:t>
      </w:r>
      <w:r w:rsidRPr="00266F5C">
        <w:rPr>
          <w:spacing w:val="1"/>
          <w:sz w:val="22"/>
          <w:szCs w:val="22"/>
        </w:rPr>
        <w:t>п</w:t>
      </w:r>
      <w:r w:rsidRPr="00266F5C">
        <w:rPr>
          <w:sz w:val="22"/>
          <w:szCs w:val="22"/>
        </w:rPr>
        <w:t>озна</w:t>
      </w:r>
      <w:r w:rsidRPr="00266F5C">
        <w:rPr>
          <w:spacing w:val="1"/>
          <w:sz w:val="22"/>
          <w:szCs w:val="22"/>
        </w:rPr>
        <w:t>т</w:t>
      </w:r>
      <w:r w:rsidRPr="00266F5C">
        <w:rPr>
          <w:sz w:val="22"/>
          <w:szCs w:val="22"/>
        </w:rPr>
        <w:t>ь</w:t>
      </w:r>
      <w:r w:rsidRPr="00266F5C">
        <w:rPr>
          <w:spacing w:val="23"/>
          <w:sz w:val="22"/>
          <w:szCs w:val="22"/>
        </w:rPr>
        <w:t xml:space="preserve"> </w:t>
      </w:r>
      <w:r w:rsidRPr="00266F5C">
        <w:rPr>
          <w:sz w:val="22"/>
          <w:szCs w:val="22"/>
        </w:rPr>
        <w:t>са</w:t>
      </w:r>
      <w:r w:rsidRPr="00266F5C">
        <w:rPr>
          <w:spacing w:val="1"/>
          <w:sz w:val="22"/>
          <w:szCs w:val="22"/>
        </w:rPr>
        <w:t>мо</w:t>
      </w:r>
      <w:r w:rsidRPr="00266F5C">
        <w:rPr>
          <w:sz w:val="22"/>
          <w:szCs w:val="22"/>
        </w:rPr>
        <w:t>го се</w:t>
      </w:r>
      <w:r w:rsidRPr="00266F5C">
        <w:rPr>
          <w:spacing w:val="2"/>
          <w:sz w:val="22"/>
          <w:szCs w:val="22"/>
        </w:rPr>
        <w:t>б</w:t>
      </w:r>
      <w:r w:rsidRPr="00266F5C">
        <w:rPr>
          <w:sz w:val="22"/>
          <w:szCs w:val="22"/>
        </w:rPr>
        <w:t>я,</w:t>
      </w:r>
      <w:r w:rsidRPr="00266F5C">
        <w:rPr>
          <w:spacing w:val="21"/>
          <w:sz w:val="22"/>
          <w:szCs w:val="22"/>
        </w:rPr>
        <w:t xml:space="preserve"> </w:t>
      </w:r>
      <w:r w:rsidRPr="00266F5C">
        <w:rPr>
          <w:sz w:val="22"/>
          <w:szCs w:val="22"/>
        </w:rPr>
        <w:t>п</w:t>
      </w:r>
      <w:r w:rsidRPr="00266F5C">
        <w:rPr>
          <w:spacing w:val="-1"/>
          <w:sz w:val="22"/>
          <w:szCs w:val="22"/>
        </w:rPr>
        <w:t>р</w:t>
      </w:r>
      <w:r w:rsidRPr="00266F5C">
        <w:rPr>
          <w:sz w:val="22"/>
          <w:szCs w:val="22"/>
        </w:rPr>
        <w:t>и</w:t>
      </w:r>
      <w:r w:rsidRPr="00266F5C">
        <w:rPr>
          <w:spacing w:val="-2"/>
          <w:sz w:val="22"/>
          <w:szCs w:val="22"/>
        </w:rPr>
        <w:t>у</w:t>
      </w:r>
      <w:r w:rsidRPr="00266F5C">
        <w:rPr>
          <w:sz w:val="22"/>
          <w:szCs w:val="22"/>
        </w:rPr>
        <w:t>чае</w:t>
      </w:r>
      <w:r w:rsidRPr="00266F5C">
        <w:rPr>
          <w:spacing w:val="1"/>
          <w:sz w:val="22"/>
          <w:szCs w:val="22"/>
        </w:rPr>
        <w:t>т</w:t>
      </w:r>
      <w:r w:rsidRPr="00266F5C">
        <w:rPr>
          <w:spacing w:val="21"/>
          <w:sz w:val="22"/>
          <w:szCs w:val="22"/>
        </w:rPr>
        <w:t xml:space="preserve"> </w:t>
      </w:r>
      <w:r w:rsidRPr="00266F5C">
        <w:rPr>
          <w:spacing w:val="1"/>
          <w:sz w:val="22"/>
          <w:szCs w:val="22"/>
        </w:rPr>
        <w:t>и</w:t>
      </w:r>
      <w:r w:rsidRPr="00266F5C">
        <w:rPr>
          <w:sz w:val="22"/>
          <w:szCs w:val="22"/>
        </w:rPr>
        <w:t>х</w:t>
      </w:r>
      <w:r w:rsidRPr="00266F5C">
        <w:rPr>
          <w:spacing w:val="22"/>
          <w:sz w:val="22"/>
          <w:szCs w:val="22"/>
        </w:rPr>
        <w:t xml:space="preserve"> </w:t>
      </w:r>
      <w:r w:rsidRPr="00266F5C">
        <w:rPr>
          <w:spacing w:val="1"/>
          <w:sz w:val="22"/>
          <w:szCs w:val="22"/>
        </w:rPr>
        <w:t>с</w:t>
      </w:r>
      <w:r w:rsidRPr="00266F5C">
        <w:rPr>
          <w:sz w:val="22"/>
          <w:szCs w:val="22"/>
        </w:rPr>
        <w:t>ле</w:t>
      </w:r>
      <w:r w:rsidRPr="00266F5C">
        <w:rPr>
          <w:spacing w:val="1"/>
          <w:sz w:val="22"/>
          <w:szCs w:val="22"/>
        </w:rPr>
        <w:t>дит</w:t>
      </w:r>
      <w:r w:rsidRPr="00266F5C">
        <w:rPr>
          <w:sz w:val="22"/>
          <w:szCs w:val="22"/>
        </w:rPr>
        <w:t>ь</w:t>
      </w:r>
      <w:r w:rsidRPr="00266F5C">
        <w:rPr>
          <w:spacing w:val="20"/>
          <w:sz w:val="22"/>
          <w:szCs w:val="22"/>
        </w:rPr>
        <w:t xml:space="preserve"> </w:t>
      </w:r>
      <w:r w:rsidRPr="00266F5C">
        <w:rPr>
          <w:sz w:val="22"/>
          <w:szCs w:val="22"/>
        </w:rPr>
        <w:t>з</w:t>
      </w:r>
      <w:r w:rsidRPr="00266F5C">
        <w:rPr>
          <w:spacing w:val="1"/>
          <w:sz w:val="22"/>
          <w:szCs w:val="22"/>
        </w:rPr>
        <w:t>а</w:t>
      </w:r>
      <w:r w:rsidRPr="00266F5C">
        <w:rPr>
          <w:spacing w:val="20"/>
          <w:sz w:val="22"/>
          <w:szCs w:val="22"/>
        </w:rPr>
        <w:t xml:space="preserve"> </w:t>
      </w:r>
      <w:r w:rsidRPr="00266F5C">
        <w:rPr>
          <w:sz w:val="22"/>
          <w:szCs w:val="22"/>
        </w:rPr>
        <w:t>с</w:t>
      </w:r>
      <w:r w:rsidRPr="00266F5C">
        <w:rPr>
          <w:spacing w:val="1"/>
          <w:sz w:val="22"/>
          <w:szCs w:val="22"/>
        </w:rPr>
        <w:t>о</w:t>
      </w:r>
      <w:r w:rsidRPr="00266F5C">
        <w:rPr>
          <w:sz w:val="22"/>
          <w:szCs w:val="22"/>
        </w:rPr>
        <w:t>бс</w:t>
      </w:r>
      <w:r w:rsidRPr="00266F5C">
        <w:rPr>
          <w:spacing w:val="1"/>
          <w:sz w:val="22"/>
          <w:szCs w:val="22"/>
        </w:rPr>
        <w:t>т</w:t>
      </w:r>
      <w:r w:rsidRPr="00266F5C">
        <w:rPr>
          <w:sz w:val="22"/>
          <w:szCs w:val="22"/>
        </w:rPr>
        <w:t>в</w:t>
      </w:r>
      <w:r w:rsidRPr="00266F5C">
        <w:rPr>
          <w:spacing w:val="-2"/>
          <w:sz w:val="22"/>
          <w:szCs w:val="22"/>
        </w:rPr>
        <w:t>е</w:t>
      </w:r>
      <w:r w:rsidRPr="00266F5C">
        <w:rPr>
          <w:sz w:val="22"/>
          <w:szCs w:val="22"/>
        </w:rPr>
        <w:t>нны</w:t>
      </w:r>
      <w:r w:rsidRPr="00266F5C">
        <w:rPr>
          <w:spacing w:val="1"/>
          <w:sz w:val="22"/>
          <w:szCs w:val="22"/>
        </w:rPr>
        <w:t>м</w:t>
      </w:r>
      <w:r w:rsidRPr="00266F5C">
        <w:rPr>
          <w:spacing w:val="21"/>
          <w:sz w:val="22"/>
          <w:szCs w:val="22"/>
        </w:rPr>
        <w:t xml:space="preserve"> </w:t>
      </w:r>
      <w:r w:rsidRPr="00266F5C">
        <w:rPr>
          <w:sz w:val="22"/>
          <w:szCs w:val="22"/>
        </w:rPr>
        <w:t>з</w:t>
      </w:r>
      <w:r w:rsidRPr="00266F5C">
        <w:rPr>
          <w:spacing w:val="-1"/>
          <w:sz w:val="22"/>
          <w:szCs w:val="22"/>
        </w:rPr>
        <w:t>д</w:t>
      </w:r>
      <w:r w:rsidRPr="00266F5C">
        <w:rPr>
          <w:spacing w:val="1"/>
          <w:sz w:val="22"/>
          <w:szCs w:val="22"/>
        </w:rPr>
        <w:t>о</w:t>
      </w:r>
      <w:r w:rsidRPr="00266F5C">
        <w:rPr>
          <w:sz w:val="22"/>
          <w:szCs w:val="22"/>
        </w:rPr>
        <w:t>ро</w:t>
      </w:r>
      <w:r w:rsidRPr="00266F5C">
        <w:rPr>
          <w:spacing w:val="1"/>
          <w:sz w:val="22"/>
          <w:szCs w:val="22"/>
        </w:rPr>
        <w:t>в</w:t>
      </w:r>
      <w:r w:rsidRPr="00266F5C">
        <w:rPr>
          <w:spacing w:val="-1"/>
          <w:sz w:val="22"/>
          <w:szCs w:val="22"/>
        </w:rPr>
        <w:t>ь</w:t>
      </w:r>
      <w:r w:rsidRPr="00266F5C">
        <w:rPr>
          <w:sz w:val="22"/>
          <w:szCs w:val="22"/>
        </w:rPr>
        <w:t>ем</w:t>
      </w:r>
      <w:r w:rsidRPr="00266F5C">
        <w:rPr>
          <w:spacing w:val="1"/>
          <w:sz w:val="22"/>
          <w:szCs w:val="22"/>
        </w:rPr>
        <w:t>;</w:t>
      </w:r>
      <w:r w:rsidRPr="00266F5C">
        <w:rPr>
          <w:spacing w:val="19"/>
          <w:sz w:val="22"/>
          <w:szCs w:val="22"/>
        </w:rPr>
        <w:t xml:space="preserve"> </w:t>
      </w:r>
      <w:r w:rsidRPr="00266F5C">
        <w:rPr>
          <w:spacing w:val="1"/>
          <w:sz w:val="22"/>
          <w:szCs w:val="22"/>
        </w:rPr>
        <w:t>поз</w:t>
      </w:r>
      <w:r w:rsidRPr="00266F5C">
        <w:rPr>
          <w:spacing w:val="-3"/>
          <w:sz w:val="22"/>
          <w:szCs w:val="22"/>
        </w:rPr>
        <w:t>в</w:t>
      </w:r>
      <w:r w:rsidRPr="00266F5C">
        <w:rPr>
          <w:spacing w:val="1"/>
          <w:sz w:val="22"/>
          <w:szCs w:val="22"/>
        </w:rPr>
        <w:t>о</w:t>
      </w:r>
      <w:r w:rsidRPr="00266F5C">
        <w:rPr>
          <w:sz w:val="22"/>
          <w:szCs w:val="22"/>
        </w:rPr>
        <w:t>ляет</w:t>
      </w:r>
      <w:r w:rsidRPr="00266F5C">
        <w:rPr>
          <w:spacing w:val="22"/>
          <w:sz w:val="22"/>
          <w:szCs w:val="22"/>
        </w:rPr>
        <w:t xml:space="preserve"> </w:t>
      </w:r>
      <w:r w:rsidRPr="00266F5C">
        <w:rPr>
          <w:sz w:val="22"/>
          <w:szCs w:val="22"/>
        </w:rPr>
        <w:t>своевр</w:t>
      </w:r>
      <w:r w:rsidRPr="00266F5C">
        <w:rPr>
          <w:spacing w:val="1"/>
          <w:sz w:val="22"/>
          <w:szCs w:val="22"/>
        </w:rPr>
        <w:t>е</w:t>
      </w:r>
      <w:r w:rsidRPr="00266F5C">
        <w:rPr>
          <w:spacing w:val="-1"/>
          <w:sz w:val="22"/>
          <w:szCs w:val="22"/>
        </w:rPr>
        <w:t>м</w:t>
      </w:r>
      <w:r w:rsidRPr="00266F5C">
        <w:rPr>
          <w:spacing w:val="9"/>
          <w:sz w:val="22"/>
          <w:szCs w:val="22"/>
        </w:rPr>
        <w:t>е</w:t>
      </w:r>
      <w:r w:rsidRPr="00266F5C">
        <w:rPr>
          <w:spacing w:val="1"/>
          <w:sz w:val="22"/>
          <w:szCs w:val="22"/>
        </w:rPr>
        <w:t>н</w:t>
      </w:r>
      <w:r w:rsidRPr="00266F5C">
        <w:rPr>
          <w:sz w:val="22"/>
          <w:szCs w:val="22"/>
        </w:rPr>
        <w:t>н</w:t>
      </w:r>
      <w:r w:rsidRPr="00266F5C">
        <w:rPr>
          <w:spacing w:val="1"/>
          <w:sz w:val="22"/>
          <w:szCs w:val="22"/>
        </w:rPr>
        <w:t>о</w:t>
      </w:r>
      <w:r w:rsidRPr="00266F5C">
        <w:rPr>
          <w:spacing w:val="19"/>
          <w:sz w:val="22"/>
          <w:szCs w:val="22"/>
        </w:rPr>
        <w:t xml:space="preserve"> </w:t>
      </w:r>
      <w:r w:rsidRPr="00266F5C">
        <w:rPr>
          <w:sz w:val="22"/>
          <w:szCs w:val="22"/>
        </w:rPr>
        <w:t>з</w:t>
      </w:r>
      <w:r w:rsidRPr="00266F5C">
        <w:rPr>
          <w:spacing w:val="-1"/>
          <w:sz w:val="22"/>
          <w:szCs w:val="22"/>
        </w:rPr>
        <w:t>а</w:t>
      </w:r>
      <w:r w:rsidRPr="00266F5C">
        <w:rPr>
          <w:sz w:val="22"/>
          <w:szCs w:val="22"/>
        </w:rPr>
        <w:t>мет</w:t>
      </w:r>
      <w:r w:rsidRPr="00266F5C">
        <w:rPr>
          <w:spacing w:val="1"/>
          <w:sz w:val="22"/>
          <w:szCs w:val="22"/>
        </w:rPr>
        <w:t>и</w:t>
      </w:r>
      <w:r w:rsidRPr="00266F5C">
        <w:rPr>
          <w:sz w:val="22"/>
          <w:szCs w:val="22"/>
        </w:rPr>
        <w:t>ть</w:t>
      </w:r>
      <w:r w:rsidRPr="00266F5C">
        <w:rPr>
          <w:spacing w:val="18"/>
          <w:sz w:val="22"/>
          <w:szCs w:val="22"/>
        </w:rPr>
        <w:t xml:space="preserve"> </w:t>
      </w:r>
      <w:r w:rsidRPr="00266F5C">
        <w:rPr>
          <w:spacing w:val="1"/>
          <w:sz w:val="22"/>
          <w:szCs w:val="22"/>
        </w:rPr>
        <w:t>с</w:t>
      </w:r>
      <w:r w:rsidRPr="00266F5C">
        <w:rPr>
          <w:spacing w:val="-1"/>
          <w:sz w:val="22"/>
          <w:szCs w:val="22"/>
        </w:rPr>
        <w:t>т</w:t>
      </w:r>
      <w:r w:rsidRPr="00266F5C">
        <w:rPr>
          <w:sz w:val="22"/>
          <w:szCs w:val="22"/>
        </w:rPr>
        <w:t>еп</w:t>
      </w:r>
      <w:r w:rsidRPr="00266F5C">
        <w:rPr>
          <w:spacing w:val="-1"/>
          <w:sz w:val="22"/>
          <w:szCs w:val="22"/>
        </w:rPr>
        <w:t>е</w:t>
      </w:r>
      <w:r w:rsidRPr="00266F5C">
        <w:rPr>
          <w:sz w:val="22"/>
          <w:szCs w:val="22"/>
        </w:rPr>
        <w:t>н</w:t>
      </w:r>
      <w:r w:rsidRPr="00266F5C">
        <w:rPr>
          <w:spacing w:val="1"/>
          <w:sz w:val="22"/>
          <w:szCs w:val="22"/>
        </w:rPr>
        <w:t>ь</w:t>
      </w:r>
      <w:r w:rsidRPr="00266F5C">
        <w:rPr>
          <w:spacing w:val="15"/>
          <w:sz w:val="22"/>
          <w:szCs w:val="22"/>
        </w:rPr>
        <w:t xml:space="preserve"> </w:t>
      </w:r>
      <w:r w:rsidRPr="00266F5C">
        <w:rPr>
          <w:spacing w:val="-3"/>
          <w:sz w:val="22"/>
          <w:szCs w:val="22"/>
        </w:rPr>
        <w:t>у</w:t>
      </w:r>
      <w:r w:rsidRPr="00266F5C">
        <w:rPr>
          <w:sz w:val="22"/>
          <w:szCs w:val="22"/>
        </w:rPr>
        <w:t>ст</w:t>
      </w:r>
      <w:r w:rsidRPr="00266F5C">
        <w:rPr>
          <w:spacing w:val="1"/>
          <w:sz w:val="22"/>
          <w:szCs w:val="22"/>
        </w:rPr>
        <w:t>а</w:t>
      </w:r>
      <w:r w:rsidRPr="00266F5C">
        <w:rPr>
          <w:sz w:val="22"/>
          <w:szCs w:val="22"/>
        </w:rPr>
        <w:t>ло</w:t>
      </w:r>
      <w:r w:rsidRPr="00266F5C">
        <w:rPr>
          <w:spacing w:val="1"/>
          <w:sz w:val="22"/>
          <w:szCs w:val="22"/>
        </w:rPr>
        <w:t>с</w:t>
      </w:r>
      <w:r w:rsidRPr="00266F5C">
        <w:rPr>
          <w:sz w:val="22"/>
          <w:szCs w:val="22"/>
        </w:rPr>
        <w:t>ти</w:t>
      </w:r>
      <w:r w:rsidRPr="00266F5C">
        <w:rPr>
          <w:spacing w:val="20"/>
          <w:sz w:val="22"/>
          <w:szCs w:val="22"/>
        </w:rPr>
        <w:t xml:space="preserve"> </w:t>
      </w:r>
      <w:r w:rsidRPr="00266F5C">
        <w:rPr>
          <w:spacing w:val="1"/>
          <w:sz w:val="22"/>
          <w:szCs w:val="22"/>
        </w:rPr>
        <w:t>о</w:t>
      </w:r>
      <w:r w:rsidRPr="00266F5C">
        <w:rPr>
          <w:sz w:val="22"/>
          <w:szCs w:val="22"/>
        </w:rPr>
        <w:t>т</w:t>
      </w:r>
      <w:r w:rsidRPr="00266F5C">
        <w:rPr>
          <w:spacing w:val="19"/>
          <w:sz w:val="22"/>
          <w:szCs w:val="22"/>
        </w:rPr>
        <w:t xml:space="preserve"> </w:t>
      </w:r>
      <w:r w:rsidRPr="00266F5C">
        <w:rPr>
          <w:spacing w:val="-3"/>
          <w:sz w:val="22"/>
          <w:szCs w:val="22"/>
        </w:rPr>
        <w:t>у</w:t>
      </w:r>
      <w:r w:rsidRPr="00266F5C">
        <w:rPr>
          <w:sz w:val="22"/>
          <w:szCs w:val="22"/>
        </w:rPr>
        <w:t>мс</w:t>
      </w:r>
      <w:r w:rsidRPr="00266F5C">
        <w:rPr>
          <w:spacing w:val="1"/>
          <w:sz w:val="22"/>
          <w:szCs w:val="22"/>
        </w:rPr>
        <w:t>т</w:t>
      </w:r>
      <w:r w:rsidRPr="00266F5C">
        <w:rPr>
          <w:sz w:val="22"/>
          <w:szCs w:val="22"/>
        </w:rPr>
        <w:t>ве</w:t>
      </w:r>
      <w:r w:rsidRPr="00266F5C">
        <w:rPr>
          <w:spacing w:val="1"/>
          <w:sz w:val="22"/>
          <w:szCs w:val="22"/>
        </w:rPr>
        <w:t>н</w:t>
      </w:r>
      <w:r w:rsidRPr="00266F5C">
        <w:rPr>
          <w:sz w:val="22"/>
          <w:szCs w:val="22"/>
        </w:rPr>
        <w:t>н</w:t>
      </w:r>
      <w:r w:rsidRPr="00266F5C">
        <w:rPr>
          <w:spacing w:val="-1"/>
          <w:sz w:val="22"/>
          <w:szCs w:val="22"/>
        </w:rPr>
        <w:t>о</w:t>
      </w:r>
      <w:r w:rsidRPr="00266F5C">
        <w:rPr>
          <w:sz w:val="22"/>
          <w:szCs w:val="22"/>
        </w:rPr>
        <w:t>й</w:t>
      </w:r>
      <w:r w:rsidRPr="00266F5C">
        <w:rPr>
          <w:spacing w:val="18"/>
          <w:sz w:val="22"/>
          <w:szCs w:val="22"/>
        </w:rPr>
        <w:t xml:space="preserve"> </w:t>
      </w:r>
      <w:r w:rsidRPr="00266F5C">
        <w:rPr>
          <w:spacing w:val="2"/>
          <w:sz w:val="22"/>
          <w:szCs w:val="22"/>
        </w:rPr>
        <w:t>р</w:t>
      </w:r>
      <w:r w:rsidRPr="00266F5C">
        <w:rPr>
          <w:spacing w:val="-1"/>
          <w:sz w:val="22"/>
          <w:szCs w:val="22"/>
        </w:rPr>
        <w:t>аб</w:t>
      </w:r>
      <w:r w:rsidRPr="00266F5C">
        <w:rPr>
          <w:sz w:val="22"/>
          <w:szCs w:val="22"/>
        </w:rPr>
        <w:t>от</w:t>
      </w:r>
      <w:r w:rsidRPr="00266F5C">
        <w:rPr>
          <w:spacing w:val="1"/>
          <w:sz w:val="22"/>
          <w:szCs w:val="22"/>
        </w:rPr>
        <w:t>ы</w:t>
      </w:r>
      <w:r w:rsidRPr="00266F5C">
        <w:rPr>
          <w:spacing w:val="17"/>
          <w:sz w:val="22"/>
          <w:szCs w:val="22"/>
        </w:rPr>
        <w:t xml:space="preserve"> </w:t>
      </w:r>
      <w:r w:rsidRPr="00266F5C">
        <w:rPr>
          <w:spacing w:val="1"/>
          <w:sz w:val="22"/>
          <w:szCs w:val="22"/>
        </w:rPr>
        <w:t>и</w:t>
      </w:r>
      <w:r w:rsidRPr="00266F5C">
        <w:rPr>
          <w:sz w:val="22"/>
          <w:szCs w:val="22"/>
        </w:rPr>
        <w:t>ли</w:t>
      </w:r>
      <w:r w:rsidRPr="00266F5C">
        <w:rPr>
          <w:spacing w:val="16"/>
          <w:sz w:val="22"/>
          <w:szCs w:val="22"/>
        </w:rPr>
        <w:t xml:space="preserve"> </w:t>
      </w:r>
      <w:r w:rsidRPr="00266F5C">
        <w:rPr>
          <w:spacing w:val="1"/>
          <w:sz w:val="22"/>
          <w:szCs w:val="22"/>
        </w:rPr>
        <w:t>физ</w:t>
      </w:r>
      <w:r w:rsidRPr="00266F5C">
        <w:rPr>
          <w:spacing w:val="-1"/>
          <w:sz w:val="22"/>
          <w:szCs w:val="22"/>
        </w:rPr>
        <w:t>и</w:t>
      </w:r>
      <w:r w:rsidRPr="00266F5C">
        <w:rPr>
          <w:sz w:val="22"/>
          <w:szCs w:val="22"/>
        </w:rPr>
        <w:t>ческой</w:t>
      </w:r>
      <w:r w:rsidRPr="00266F5C">
        <w:rPr>
          <w:spacing w:val="18"/>
          <w:sz w:val="22"/>
          <w:szCs w:val="22"/>
        </w:rPr>
        <w:t xml:space="preserve"> </w:t>
      </w:r>
      <w:r w:rsidRPr="00266F5C">
        <w:rPr>
          <w:sz w:val="22"/>
          <w:szCs w:val="22"/>
        </w:rPr>
        <w:t>тре</w:t>
      </w:r>
      <w:r w:rsidRPr="00266F5C">
        <w:rPr>
          <w:spacing w:val="8"/>
          <w:sz w:val="22"/>
          <w:szCs w:val="22"/>
        </w:rPr>
        <w:t>н</w:t>
      </w:r>
      <w:r w:rsidRPr="00266F5C">
        <w:rPr>
          <w:spacing w:val="1"/>
          <w:sz w:val="22"/>
          <w:szCs w:val="22"/>
        </w:rPr>
        <w:t>иро</w:t>
      </w:r>
      <w:r w:rsidRPr="00266F5C">
        <w:rPr>
          <w:spacing w:val="-1"/>
          <w:sz w:val="22"/>
          <w:szCs w:val="22"/>
        </w:rPr>
        <w:t>в</w:t>
      </w:r>
      <w:r w:rsidRPr="00266F5C">
        <w:rPr>
          <w:sz w:val="22"/>
          <w:szCs w:val="22"/>
        </w:rPr>
        <w:t>ки</w:t>
      </w:r>
      <w:r w:rsidRPr="00266F5C">
        <w:rPr>
          <w:spacing w:val="1"/>
          <w:sz w:val="22"/>
          <w:szCs w:val="22"/>
        </w:rPr>
        <w:t>,</w:t>
      </w:r>
      <w:r w:rsidRPr="00266F5C">
        <w:rPr>
          <w:spacing w:val="8"/>
          <w:sz w:val="22"/>
          <w:szCs w:val="22"/>
        </w:rPr>
        <w:t xml:space="preserve"> </w:t>
      </w:r>
      <w:r w:rsidRPr="00266F5C">
        <w:rPr>
          <w:sz w:val="22"/>
          <w:szCs w:val="22"/>
        </w:rPr>
        <w:t>оп</w:t>
      </w:r>
      <w:r w:rsidRPr="00266F5C">
        <w:rPr>
          <w:spacing w:val="1"/>
          <w:sz w:val="22"/>
          <w:szCs w:val="22"/>
        </w:rPr>
        <w:t>а</w:t>
      </w:r>
      <w:r w:rsidRPr="00266F5C">
        <w:rPr>
          <w:spacing w:val="-1"/>
          <w:sz w:val="22"/>
          <w:szCs w:val="22"/>
        </w:rPr>
        <w:t>с</w:t>
      </w:r>
      <w:r w:rsidRPr="00266F5C">
        <w:rPr>
          <w:sz w:val="22"/>
          <w:szCs w:val="22"/>
        </w:rPr>
        <w:t>н</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ь</w:t>
      </w:r>
      <w:r w:rsidRPr="00266F5C">
        <w:rPr>
          <w:spacing w:val="8"/>
          <w:sz w:val="22"/>
          <w:szCs w:val="22"/>
        </w:rPr>
        <w:t xml:space="preserve"> </w:t>
      </w:r>
      <w:r w:rsidRPr="00266F5C">
        <w:rPr>
          <w:spacing w:val="1"/>
          <w:sz w:val="22"/>
          <w:szCs w:val="22"/>
        </w:rPr>
        <w:t>п</w:t>
      </w:r>
      <w:r w:rsidRPr="00266F5C">
        <w:rPr>
          <w:spacing w:val="-1"/>
          <w:sz w:val="22"/>
          <w:szCs w:val="22"/>
        </w:rPr>
        <w:t>е</w:t>
      </w:r>
      <w:r w:rsidRPr="00266F5C">
        <w:rPr>
          <w:sz w:val="22"/>
          <w:szCs w:val="22"/>
        </w:rPr>
        <w:t>р</w:t>
      </w:r>
      <w:r w:rsidRPr="00266F5C">
        <w:rPr>
          <w:spacing w:val="1"/>
          <w:sz w:val="22"/>
          <w:szCs w:val="22"/>
        </w:rPr>
        <w:t>е</w:t>
      </w:r>
      <w:r w:rsidRPr="00266F5C">
        <w:rPr>
          <w:spacing w:val="-2"/>
          <w:sz w:val="22"/>
          <w:szCs w:val="22"/>
        </w:rPr>
        <w:t>у</w:t>
      </w:r>
      <w:r w:rsidRPr="00266F5C">
        <w:rPr>
          <w:sz w:val="22"/>
          <w:szCs w:val="22"/>
        </w:rPr>
        <w:t>то</w:t>
      </w:r>
      <w:r w:rsidRPr="00266F5C">
        <w:rPr>
          <w:spacing w:val="1"/>
          <w:sz w:val="22"/>
          <w:szCs w:val="22"/>
        </w:rPr>
        <w:t>м</w:t>
      </w:r>
      <w:r w:rsidRPr="00266F5C">
        <w:rPr>
          <w:sz w:val="22"/>
          <w:szCs w:val="22"/>
        </w:rPr>
        <w:t>ле</w:t>
      </w:r>
      <w:r w:rsidRPr="00266F5C">
        <w:rPr>
          <w:spacing w:val="1"/>
          <w:sz w:val="22"/>
          <w:szCs w:val="22"/>
        </w:rPr>
        <w:t>н</w:t>
      </w:r>
      <w:r w:rsidRPr="00266F5C">
        <w:rPr>
          <w:sz w:val="22"/>
          <w:szCs w:val="22"/>
        </w:rPr>
        <w:t>ия</w:t>
      </w:r>
      <w:r w:rsidRPr="00266F5C">
        <w:rPr>
          <w:spacing w:val="8"/>
          <w:sz w:val="22"/>
          <w:szCs w:val="22"/>
        </w:rPr>
        <w:t xml:space="preserve"> </w:t>
      </w:r>
      <w:r w:rsidRPr="00266F5C">
        <w:rPr>
          <w:spacing w:val="1"/>
          <w:sz w:val="22"/>
          <w:szCs w:val="22"/>
        </w:rPr>
        <w:t>и</w:t>
      </w:r>
      <w:r w:rsidRPr="00266F5C">
        <w:rPr>
          <w:spacing w:val="12"/>
          <w:sz w:val="22"/>
          <w:szCs w:val="22"/>
        </w:rPr>
        <w:t xml:space="preserve"> </w:t>
      </w:r>
      <w:r w:rsidRPr="00266F5C">
        <w:rPr>
          <w:sz w:val="22"/>
          <w:szCs w:val="22"/>
        </w:rPr>
        <w:t>з</w:t>
      </w:r>
      <w:r w:rsidRPr="00266F5C">
        <w:rPr>
          <w:spacing w:val="-1"/>
          <w:sz w:val="22"/>
          <w:szCs w:val="22"/>
        </w:rPr>
        <w:t>або</w:t>
      </w:r>
      <w:r w:rsidRPr="00266F5C">
        <w:rPr>
          <w:sz w:val="22"/>
          <w:szCs w:val="22"/>
        </w:rPr>
        <w:t>леван</w:t>
      </w:r>
      <w:r w:rsidRPr="00266F5C">
        <w:rPr>
          <w:spacing w:val="1"/>
          <w:sz w:val="22"/>
          <w:szCs w:val="22"/>
        </w:rPr>
        <w:t>и</w:t>
      </w:r>
      <w:r w:rsidRPr="00266F5C">
        <w:rPr>
          <w:sz w:val="22"/>
          <w:szCs w:val="22"/>
        </w:rPr>
        <w:t>я;</w:t>
      </w:r>
      <w:r w:rsidRPr="00266F5C">
        <w:rPr>
          <w:spacing w:val="10"/>
          <w:sz w:val="22"/>
          <w:szCs w:val="22"/>
        </w:rPr>
        <w:t xml:space="preserve"> </w:t>
      </w:r>
      <w:r w:rsidRPr="00266F5C">
        <w:rPr>
          <w:sz w:val="22"/>
          <w:szCs w:val="22"/>
        </w:rPr>
        <w:t>оп</w:t>
      </w:r>
      <w:r w:rsidRPr="00266F5C">
        <w:rPr>
          <w:spacing w:val="5"/>
          <w:sz w:val="22"/>
          <w:szCs w:val="22"/>
        </w:rPr>
        <w:t>р</w:t>
      </w:r>
      <w:r w:rsidRPr="00266F5C">
        <w:rPr>
          <w:spacing w:val="1"/>
          <w:sz w:val="22"/>
          <w:szCs w:val="22"/>
        </w:rPr>
        <w:t>ед</w:t>
      </w:r>
      <w:r w:rsidRPr="00266F5C">
        <w:rPr>
          <w:sz w:val="22"/>
          <w:szCs w:val="22"/>
        </w:rPr>
        <w:t>е</w:t>
      </w:r>
      <w:r w:rsidRPr="00266F5C">
        <w:rPr>
          <w:spacing w:val="-1"/>
          <w:sz w:val="22"/>
          <w:szCs w:val="22"/>
        </w:rPr>
        <w:t>л</w:t>
      </w:r>
      <w:r w:rsidRPr="00266F5C">
        <w:rPr>
          <w:sz w:val="22"/>
          <w:szCs w:val="22"/>
        </w:rPr>
        <w:t>и</w:t>
      </w:r>
      <w:r w:rsidRPr="00266F5C">
        <w:rPr>
          <w:spacing w:val="-2"/>
          <w:sz w:val="22"/>
          <w:szCs w:val="22"/>
        </w:rPr>
        <w:t>т</w:t>
      </w:r>
      <w:r w:rsidRPr="00266F5C">
        <w:rPr>
          <w:sz w:val="22"/>
          <w:szCs w:val="22"/>
        </w:rPr>
        <w:t>ь,</w:t>
      </w:r>
      <w:r w:rsidRPr="00266F5C">
        <w:rPr>
          <w:spacing w:val="9"/>
          <w:sz w:val="22"/>
          <w:szCs w:val="22"/>
        </w:rPr>
        <w:t xml:space="preserve"> </w:t>
      </w:r>
      <w:r w:rsidRPr="00266F5C">
        <w:rPr>
          <w:spacing w:val="1"/>
          <w:sz w:val="22"/>
          <w:szCs w:val="22"/>
        </w:rPr>
        <w:t>с</w:t>
      </w:r>
      <w:r w:rsidRPr="00266F5C">
        <w:rPr>
          <w:sz w:val="22"/>
          <w:szCs w:val="22"/>
        </w:rPr>
        <w:t>к</w:t>
      </w:r>
      <w:r w:rsidRPr="00266F5C">
        <w:rPr>
          <w:spacing w:val="2"/>
          <w:sz w:val="22"/>
          <w:szCs w:val="22"/>
        </w:rPr>
        <w:t>о</w:t>
      </w:r>
      <w:r w:rsidRPr="00266F5C">
        <w:rPr>
          <w:sz w:val="22"/>
          <w:szCs w:val="22"/>
        </w:rPr>
        <w:t>ль</w:t>
      </w:r>
      <w:r w:rsidRPr="00266F5C">
        <w:rPr>
          <w:spacing w:val="-1"/>
          <w:sz w:val="22"/>
          <w:szCs w:val="22"/>
        </w:rPr>
        <w:t>к</w:t>
      </w:r>
      <w:r w:rsidRPr="00266F5C">
        <w:rPr>
          <w:sz w:val="22"/>
          <w:szCs w:val="22"/>
        </w:rPr>
        <w:t>о</w:t>
      </w:r>
      <w:r w:rsidRPr="00266F5C">
        <w:rPr>
          <w:spacing w:val="11"/>
          <w:sz w:val="22"/>
          <w:szCs w:val="22"/>
        </w:rPr>
        <w:t xml:space="preserve"> </w:t>
      </w:r>
      <w:r w:rsidRPr="00266F5C">
        <w:rPr>
          <w:spacing w:val="-1"/>
          <w:sz w:val="22"/>
          <w:szCs w:val="22"/>
        </w:rPr>
        <w:t>в</w:t>
      </w:r>
      <w:r w:rsidRPr="00266F5C">
        <w:rPr>
          <w:sz w:val="22"/>
          <w:szCs w:val="22"/>
        </w:rPr>
        <w:t>ре</w:t>
      </w:r>
      <w:r w:rsidRPr="00266F5C">
        <w:rPr>
          <w:spacing w:val="1"/>
          <w:sz w:val="22"/>
          <w:szCs w:val="22"/>
        </w:rPr>
        <w:t>м</w:t>
      </w:r>
      <w:r w:rsidRPr="00266F5C">
        <w:rPr>
          <w:spacing w:val="-1"/>
          <w:sz w:val="22"/>
          <w:szCs w:val="22"/>
        </w:rPr>
        <w:t>е</w:t>
      </w:r>
      <w:r w:rsidRPr="00266F5C">
        <w:rPr>
          <w:sz w:val="22"/>
          <w:szCs w:val="22"/>
        </w:rPr>
        <w:t>ни т</w:t>
      </w:r>
      <w:r w:rsidRPr="00266F5C">
        <w:rPr>
          <w:spacing w:val="1"/>
          <w:sz w:val="22"/>
          <w:szCs w:val="22"/>
        </w:rPr>
        <w:t>р</w:t>
      </w:r>
      <w:r w:rsidRPr="00266F5C">
        <w:rPr>
          <w:spacing w:val="-1"/>
          <w:sz w:val="22"/>
          <w:szCs w:val="22"/>
        </w:rPr>
        <w:t>е</w:t>
      </w:r>
      <w:r w:rsidRPr="00266F5C">
        <w:rPr>
          <w:sz w:val="22"/>
          <w:szCs w:val="22"/>
        </w:rPr>
        <w:t>б</w:t>
      </w:r>
      <w:r w:rsidRPr="00266F5C">
        <w:rPr>
          <w:spacing w:val="-2"/>
          <w:sz w:val="22"/>
          <w:szCs w:val="22"/>
        </w:rPr>
        <w:t>у</w:t>
      </w:r>
      <w:r w:rsidRPr="00266F5C">
        <w:rPr>
          <w:sz w:val="22"/>
          <w:szCs w:val="22"/>
        </w:rPr>
        <w:t>етс</w:t>
      </w:r>
      <w:r w:rsidRPr="00266F5C">
        <w:rPr>
          <w:spacing w:val="1"/>
          <w:sz w:val="22"/>
          <w:szCs w:val="22"/>
        </w:rPr>
        <w:t>я</w:t>
      </w:r>
      <w:r w:rsidRPr="00266F5C">
        <w:rPr>
          <w:spacing w:val="19"/>
          <w:sz w:val="22"/>
          <w:szCs w:val="22"/>
        </w:rPr>
        <w:t xml:space="preserve"> </w:t>
      </w:r>
      <w:r w:rsidRPr="00266F5C">
        <w:rPr>
          <w:spacing w:val="1"/>
          <w:sz w:val="22"/>
          <w:szCs w:val="22"/>
        </w:rPr>
        <w:t>дл</w:t>
      </w:r>
      <w:r w:rsidRPr="00266F5C">
        <w:rPr>
          <w:sz w:val="22"/>
          <w:szCs w:val="22"/>
        </w:rPr>
        <w:t>я</w:t>
      </w:r>
      <w:r w:rsidRPr="00266F5C">
        <w:rPr>
          <w:spacing w:val="18"/>
          <w:sz w:val="22"/>
          <w:szCs w:val="22"/>
        </w:rPr>
        <w:t xml:space="preserve"> </w:t>
      </w:r>
      <w:r w:rsidRPr="00266F5C">
        <w:rPr>
          <w:spacing w:val="1"/>
          <w:sz w:val="22"/>
          <w:szCs w:val="22"/>
        </w:rPr>
        <w:t>от</w:t>
      </w:r>
      <w:r w:rsidRPr="00266F5C">
        <w:rPr>
          <w:spacing w:val="-1"/>
          <w:sz w:val="22"/>
          <w:szCs w:val="22"/>
        </w:rPr>
        <w:t>д</w:t>
      </w:r>
      <w:r w:rsidRPr="00266F5C">
        <w:rPr>
          <w:sz w:val="22"/>
          <w:szCs w:val="22"/>
        </w:rPr>
        <w:t>ыха</w:t>
      </w:r>
      <w:r w:rsidRPr="00266F5C">
        <w:rPr>
          <w:spacing w:val="19"/>
          <w:sz w:val="22"/>
          <w:szCs w:val="22"/>
        </w:rPr>
        <w:t xml:space="preserve"> </w:t>
      </w:r>
      <w:r w:rsidRPr="00266F5C">
        <w:rPr>
          <w:sz w:val="22"/>
          <w:szCs w:val="22"/>
        </w:rPr>
        <w:t>и</w:t>
      </w:r>
      <w:r w:rsidRPr="00266F5C">
        <w:rPr>
          <w:spacing w:val="19"/>
          <w:sz w:val="22"/>
          <w:szCs w:val="22"/>
        </w:rPr>
        <w:t xml:space="preserve"> </w:t>
      </w:r>
      <w:r w:rsidRPr="00266F5C">
        <w:rPr>
          <w:spacing w:val="1"/>
          <w:sz w:val="22"/>
          <w:szCs w:val="22"/>
        </w:rPr>
        <w:t>в</w:t>
      </w:r>
      <w:r w:rsidRPr="00266F5C">
        <w:rPr>
          <w:sz w:val="22"/>
          <w:szCs w:val="22"/>
        </w:rPr>
        <w:t>осстано</w:t>
      </w:r>
      <w:r w:rsidRPr="00266F5C">
        <w:rPr>
          <w:spacing w:val="1"/>
          <w:sz w:val="22"/>
          <w:szCs w:val="22"/>
        </w:rPr>
        <w:t>в</w:t>
      </w:r>
      <w:r w:rsidRPr="00266F5C">
        <w:rPr>
          <w:sz w:val="22"/>
          <w:szCs w:val="22"/>
        </w:rPr>
        <w:t>л</w:t>
      </w:r>
      <w:r w:rsidRPr="00266F5C">
        <w:rPr>
          <w:spacing w:val="-2"/>
          <w:sz w:val="22"/>
          <w:szCs w:val="22"/>
        </w:rPr>
        <w:t>е</w:t>
      </w:r>
      <w:r w:rsidRPr="00266F5C">
        <w:rPr>
          <w:sz w:val="22"/>
          <w:szCs w:val="22"/>
        </w:rPr>
        <w:t>ния</w:t>
      </w:r>
      <w:r w:rsidRPr="00266F5C">
        <w:rPr>
          <w:spacing w:val="18"/>
          <w:sz w:val="22"/>
          <w:szCs w:val="22"/>
        </w:rPr>
        <w:t xml:space="preserve"> </w:t>
      </w:r>
      <w:r w:rsidRPr="00266F5C">
        <w:rPr>
          <w:spacing w:val="-2"/>
          <w:sz w:val="22"/>
          <w:szCs w:val="22"/>
        </w:rPr>
        <w:t>у</w:t>
      </w:r>
      <w:r w:rsidRPr="00266F5C">
        <w:rPr>
          <w:sz w:val="22"/>
          <w:szCs w:val="22"/>
        </w:rPr>
        <w:t>мстве</w:t>
      </w:r>
      <w:r w:rsidRPr="00266F5C">
        <w:rPr>
          <w:spacing w:val="1"/>
          <w:sz w:val="22"/>
          <w:szCs w:val="22"/>
        </w:rPr>
        <w:t>нн</w:t>
      </w:r>
      <w:r w:rsidRPr="00266F5C">
        <w:rPr>
          <w:sz w:val="22"/>
          <w:szCs w:val="22"/>
        </w:rPr>
        <w:t>ых</w:t>
      </w:r>
      <w:r w:rsidRPr="00266F5C">
        <w:rPr>
          <w:spacing w:val="19"/>
          <w:sz w:val="22"/>
          <w:szCs w:val="22"/>
        </w:rPr>
        <w:t xml:space="preserve"> </w:t>
      </w:r>
      <w:r w:rsidRPr="00266F5C">
        <w:rPr>
          <w:sz w:val="22"/>
          <w:szCs w:val="22"/>
        </w:rPr>
        <w:t>и</w:t>
      </w:r>
      <w:r w:rsidRPr="00266F5C">
        <w:rPr>
          <w:spacing w:val="19"/>
          <w:sz w:val="22"/>
          <w:szCs w:val="22"/>
        </w:rPr>
        <w:t xml:space="preserve"> </w:t>
      </w:r>
      <w:r w:rsidRPr="00266F5C">
        <w:rPr>
          <w:spacing w:val="1"/>
          <w:sz w:val="22"/>
          <w:szCs w:val="22"/>
        </w:rPr>
        <w:t>фи</w:t>
      </w:r>
      <w:r w:rsidRPr="00266F5C">
        <w:rPr>
          <w:spacing w:val="-1"/>
          <w:sz w:val="22"/>
          <w:szCs w:val="22"/>
        </w:rPr>
        <w:t>з</w:t>
      </w:r>
      <w:r w:rsidRPr="00266F5C">
        <w:rPr>
          <w:sz w:val="22"/>
          <w:szCs w:val="22"/>
        </w:rPr>
        <w:t>ич</w:t>
      </w:r>
      <w:r w:rsidRPr="00266F5C">
        <w:rPr>
          <w:spacing w:val="1"/>
          <w:sz w:val="22"/>
          <w:szCs w:val="22"/>
        </w:rPr>
        <w:t>е</w:t>
      </w:r>
      <w:r w:rsidRPr="00266F5C">
        <w:rPr>
          <w:spacing w:val="-1"/>
          <w:sz w:val="22"/>
          <w:szCs w:val="22"/>
        </w:rPr>
        <w:t>с</w:t>
      </w:r>
      <w:r w:rsidRPr="00266F5C">
        <w:rPr>
          <w:sz w:val="22"/>
          <w:szCs w:val="22"/>
        </w:rPr>
        <w:t>ких</w:t>
      </w:r>
      <w:r w:rsidRPr="00266F5C">
        <w:rPr>
          <w:spacing w:val="19"/>
          <w:sz w:val="22"/>
          <w:szCs w:val="22"/>
        </w:rPr>
        <w:t xml:space="preserve"> </w:t>
      </w:r>
      <w:r w:rsidRPr="00266F5C">
        <w:rPr>
          <w:sz w:val="22"/>
          <w:szCs w:val="22"/>
        </w:rPr>
        <w:t>с</w:t>
      </w:r>
      <w:r w:rsidRPr="00266F5C">
        <w:rPr>
          <w:spacing w:val="1"/>
          <w:sz w:val="22"/>
          <w:szCs w:val="22"/>
        </w:rPr>
        <w:t>и</w:t>
      </w:r>
      <w:r w:rsidRPr="00266F5C">
        <w:rPr>
          <w:spacing w:val="-2"/>
          <w:sz w:val="22"/>
          <w:szCs w:val="22"/>
        </w:rPr>
        <w:t>л</w:t>
      </w:r>
      <w:r w:rsidRPr="00266F5C">
        <w:rPr>
          <w:sz w:val="22"/>
          <w:szCs w:val="22"/>
        </w:rPr>
        <w:t>;</w:t>
      </w:r>
      <w:r w:rsidRPr="00266F5C">
        <w:rPr>
          <w:spacing w:val="19"/>
          <w:sz w:val="22"/>
          <w:szCs w:val="22"/>
        </w:rPr>
        <w:t xml:space="preserve"> </w:t>
      </w:r>
      <w:r w:rsidRPr="00266F5C">
        <w:rPr>
          <w:sz w:val="22"/>
          <w:szCs w:val="22"/>
        </w:rPr>
        <w:t>к</w:t>
      </w:r>
      <w:r w:rsidRPr="00266F5C">
        <w:rPr>
          <w:spacing w:val="1"/>
          <w:sz w:val="22"/>
          <w:szCs w:val="22"/>
        </w:rPr>
        <w:t>а</w:t>
      </w:r>
      <w:r w:rsidRPr="00266F5C">
        <w:rPr>
          <w:spacing w:val="8"/>
          <w:sz w:val="22"/>
          <w:szCs w:val="22"/>
        </w:rPr>
        <w:t>к</w:t>
      </w:r>
      <w:r w:rsidRPr="00266F5C">
        <w:rPr>
          <w:spacing w:val="1"/>
          <w:sz w:val="22"/>
          <w:szCs w:val="22"/>
        </w:rPr>
        <w:t>и</w:t>
      </w:r>
      <w:r w:rsidRPr="00266F5C">
        <w:rPr>
          <w:sz w:val="22"/>
          <w:szCs w:val="22"/>
        </w:rPr>
        <w:t>ми</w:t>
      </w:r>
      <w:r w:rsidRPr="00266F5C">
        <w:rPr>
          <w:spacing w:val="34"/>
          <w:sz w:val="22"/>
          <w:szCs w:val="22"/>
        </w:rPr>
        <w:t xml:space="preserve"> </w:t>
      </w:r>
      <w:r w:rsidRPr="00266F5C">
        <w:rPr>
          <w:spacing w:val="-1"/>
          <w:sz w:val="22"/>
          <w:szCs w:val="22"/>
        </w:rPr>
        <w:t>с</w:t>
      </w:r>
      <w:r w:rsidRPr="00266F5C">
        <w:rPr>
          <w:sz w:val="22"/>
          <w:szCs w:val="22"/>
        </w:rPr>
        <w:t>редс</w:t>
      </w:r>
      <w:r w:rsidRPr="00266F5C">
        <w:rPr>
          <w:spacing w:val="1"/>
          <w:sz w:val="22"/>
          <w:szCs w:val="22"/>
        </w:rPr>
        <w:t>т</w:t>
      </w:r>
      <w:r w:rsidRPr="00266F5C">
        <w:rPr>
          <w:sz w:val="22"/>
          <w:szCs w:val="22"/>
        </w:rPr>
        <w:t>ва</w:t>
      </w:r>
      <w:r w:rsidRPr="00266F5C">
        <w:rPr>
          <w:spacing w:val="-1"/>
          <w:sz w:val="22"/>
          <w:szCs w:val="22"/>
        </w:rPr>
        <w:t>м</w:t>
      </w:r>
      <w:r w:rsidRPr="00266F5C">
        <w:rPr>
          <w:sz w:val="22"/>
          <w:szCs w:val="22"/>
        </w:rPr>
        <w:t>и</w:t>
      </w:r>
      <w:r w:rsidRPr="00266F5C">
        <w:rPr>
          <w:spacing w:val="30"/>
          <w:sz w:val="22"/>
          <w:szCs w:val="22"/>
        </w:rPr>
        <w:t xml:space="preserve"> </w:t>
      </w:r>
      <w:r w:rsidRPr="00266F5C">
        <w:rPr>
          <w:spacing w:val="1"/>
          <w:sz w:val="22"/>
          <w:szCs w:val="22"/>
        </w:rPr>
        <w:t>и</w:t>
      </w:r>
      <w:r w:rsidRPr="00266F5C">
        <w:rPr>
          <w:spacing w:val="33"/>
          <w:sz w:val="22"/>
          <w:szCs w:val="22"/>
        </w:rPr>
        <w:t xml:space="preserve"> </w:t>
      </w:r>
      <w:r w:rsidRPr="00266F5C">
        <w:rPr>
          <w:spacing w:val="-1"/>
          <w:sz w:val="22"/>
          <w:szCs w:val="22"/>
        </w:rPr>
        <w:t>ме</w:t>
      </w:r>
      <w:r w:rsidRPr="00266F5C">
        <w:rPr>
          <w:sz w:val="22"/>
          <w:szCs w:val="22"/>
        </w:rPr>
        <w:t>тодами</w:t>
      </w:r>
      <w:r w:rsidRPr="00266F5C">
        <w:rPr>
          <w:spacing w:val="32"/>
          <w:sz w:val="22"/>
          <w:szCs w:val="22"/>
        </w:rPr>
        <w:t xml:space="preserve"> </w:t>
      </w:r>
      <w:r w:rsidRPr="00266F5C">
        <w:rPr>
          <w:sz w:val="22"/>
          <w:szCs w:val="22"/>
        </w:rPr>
        <w:t>при</w:t>
      </w:r>
      <w:r w:rsidRPr="00266F5C">
        <w:rPr>
          <w:spacing w:val="32"/>
          <w:sz w:val="22"/>
          <w:szCs w:val="22"/>
        </w:rPr>
        <w:t xml:space="preserve"> </w:t>
      </w:r>
      <w:r w:rsidRPr="00266F5C">
        <w:rPr>
          <w:sz w:val="22"/>
          <w:szCs w:val="22"/>
        </w:rPr>
        <w:t>восст</w:t>
      </w:r>
      <w:r w:rsidRPr="00266F5C">
        <w:rPr>
          <w:spacing w:val="-1"/>
          <w:sz w:val="22"/>
          <w:szCs w:val="22"/>
        </w:rPr>
        <w:t>ан</w:t>
      </w:r>
      <w:r w:rsidRPr="00266F5C">
        <w:rPr>
          <w:spacing w:val="1"/>
          <w:sz w:val="22"/>
          <w:szCs w:val="22"/>
        </w:rPr>
        <w:t>о</w:t>
      </w:r>
      <w:r w:rsidRPr="00266F5C">
        <w:rPr>
          <w:sz w:val="22"/>
          <w:szCs w:val="22"/>
        </w:rPr>
        <w:t>вле</w:t>
      </w:r>
      <w:r w:rsidRPr="00266F5C">
        <w:rPr>
          <w:spacing w:val="-1"/>
          <w:sz w:val="22"/>
          <w:szCs w:val="22"/>
        </w:rPr>
        <w:t>н</w:t>
      </w:r>
      <w:r w:rsidRPr="00266F5C">
        <w:rPr>
          <w:sz w:val="22"/>
          <w:szCs w:val="22"/>
        </w:rPr>
        <w:t>и</w:t>
      </w:r>
      <w:r w:rsidRPr="00266F5C">
        <w:rPr>
          <w:spacing w:val="1"/>
          <w:sz w:val="22"/>
          <w:szCs w:val="22"/>
        </w:rPr>
        <w:t>и</w:t>
      </w:r>
      <w:r w:rsidRPr="00266F5C">
        <w:rPr>
          <w:spacing w:val="31"/>
          <w:sz w:val="22"/>
          <w:szCs w:val="22"/>
        </w:rPr>
        <w:t xml:space="preserve"> </w:t>
      </w:r>
      <w:r w:rsidRPr="00266F5C">
        <w:rPr>
          <w:sz w:val="22"/>
          <w:szCs w:val="22"/>
        </w:rPr>
        <w:t>д</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иг</w:t>
      </w:r>
      <w:r w:rsidRPr="00266F5C">
        <w:rPr>
          <w:spacing w:val="1"/>
          <w:sz w:val="22"/>
          <w:szCs w:val="22"/>
        </w:rPr>
        <w:t>а</w:t>
      </w:r>
      <w:r w:rsidRPr="00266F5C">
        <w:rPr>
          <w:sz w:val="22"/>
          <w:szCs w:val="22"/>
        </w:rPr>
        <w:t>ет</w:t>
      </w:r>
      <w:r w:rsidRPr="00266F5C">
        <w:rPr>
          <w:spacing w:val="-1"/>
          <w:sz w:val="22"/>
          <w:szCs w:val="22"/>
        </w:rPr>
        <w:t>с</w:t>
      </w:r>
      <w:r w:rsidRPr="00266F5C">
        <w:rPr>
          <w:sz w:val="22"/>
          <w:szCs w:val="22"/>
        </w:rPr>
        <w:t>я</w:t>
      </w:r>
      <w:r w:rsidRPr="00266F5C">
        <w:rPr>
          <w:spacing w:val="33"/>
          <w:sz w:val="22"/>
          <w:szCs w:val="22"/>
        </w:rPr>
        <w:t xml:space="preserve"> </w:t>
      </w:r>
      <w:r w:rsidRPr="00266F5C">
        <w:rPr>
          <w:spacing w:val="1"/>
          <w:sz w:val="22"/>
          <w:szCs w:val="22"/>
        </w:rPr>
        <w:t>н</w:t>
      </w:r>
      <w:r w:rsidRPr="00266F5C">
        <w:rPr>
          <w:spacing w:val="-1"/>
          <w:sz w:val="22"/>
          <w:szCs w:val="22"/>
        </w:rPr>
        <w:t>аи</w:t>
      </w:r>
      <w:r w:rsidRPr="00266F5C">
        <w:rPr>
          <w:spacing w:val="1"/>
          <w:sz w:val="22"/>
          <w:szCs w:val="22"/>
        </w:rPr>
        <w:t>бо</w:t>
      </w:r>
      <w:r w:rsidRPr="00266F5C">
        <w:rPr>
          <w:sz w:val="22"/>
          <w:szCs w:val="22"/>
        </w:rPr>
        <w:t>льш</w:t>
      </w:r>
      <w:r w:rsidRPr="00266F5C">
        <w:rPr>
          <w:spacing w:val="-2"/>
          <w:sz w:val="22"/>
          <w:szCs w:val="22"/>
        </w:rPr>
        <w:t>а</w:t>
      </w:r>
      <w:r w:rsidRPr="00266F5C">
        <w:rPr>
          <w:sz w:val="22"/>
          <w:szCs w:val="22"/>
        </w:rPr>
        <w:t>я</w:t>
      </w:r>
      <w:r w:rsidRPr="00266F5C">
        <w:rPr>
          <w:spacing w:val="33"/>
          <w:sz w:val="22"/>
          <w:szCs w:val="22"/>
        </w:rPr>
        <w:t xml:space="preserve"> </w:t>
      </w:r>
      <w:r w:rsidRPr="00266F5C">
        <w:rPr>
          <w:spacing w:val="7"/>
          <w:sz w:val="22"/>
          <w:szCs w:val="22"/>
        </w:rPr>
        <w:t>э</w:t>
      </w:r>
      <w:r w:rsidRPr="00266F5C">
        <w:rPr>
          <w:spacing w:val="1"/>
          <w:sz w:val="22"/>
          <w:szCs w:val="22"/>
        </w:rPr>
        <w:t>ф</w:t>
      </w:r>
      <w:r w:rsidRPr="00266F5C">
        <w:rPr>
          <w:sz w:val="22"/>
          <w:szCs w:val="22"/>
        </w:rPr>
        <w:t>фе</w:t>
      </w:r>
      <w:r w:rsidRPr="00266F5C">
        <w:rPr>
          <w:spacing w:val="1"/>
          <w:sz w:val="22"/>
          <w:szCs w:val="22"/>
        </w:rPr>
        <w:t>кт</w:t>
      </w:r>
      <w:r w:rsidRPr="00266F5C">
        <w:rPr>
          <w:sz w:val="22"/>
          <w:szCs w:val="22"/>
        </w:rPr>
        <w:t>и</w:t>
      </w:r>
      <w:r w:rsidRPr="00266F5C">
        <w:rPr>
          <w:spacing w:val="-1"/>
          <w:sz w:val="22"/>
          <w:szCs w:val="22"/>
        </w:rPr>
        <w:t>вн</w:t>
      </w:r>
      <w:r w:rsidRPr="00266F5C">
        <w:rPr>
          <w:sz w:val="22"/>
          <w:szCs w:val="22"/>
        </w:rPr>
        <w:t>о</w:t>
      </w:r>
      <w:r w:rsidRPr="00266F5C">
        <w:rPr>
          <w:spacing w:val="1"/>
          <w:sz w:val="22"/>
          <w:szCs w:val="22"/>
        </w:rPr>
        <w:t>с</w:t>
      </w:r>
      <w:r w:rsidRPr="00266F5C">
        <w:rPr>
          <w:sz w:val="22"/>
          <w:szCs w:val="22"/>
        </w:rPr>
        <w:t>ть.</w:t>
      </w:r>
      <w:r w:rsidRPr="00266F5C">
        <w:rPr>
          <w:spacing w:val="124"/>
          <w:sz w:val="22"/>
          <w:szCs w:val="22"/>
        </w:rPr>
        <w:t xml:space="preserve"> </w:t>
      </w:r>
      <w:r w:rsidRPr="00266F5C">
        <w:rPr>
          <w:spacing w:val="1"/>
          <w:sz w:val="22"/>
          <w:szCs w:val="22"/>
        </w:rPr>
        <w:t>С</w:t>
      </w:r>
      <w:r w:rsidRPr="00266F5C">
        <w:rPr>
          <w:sz w:val="22"/>
          <w:szCs w:val="22"/>
        </w:rPr>
        <w:t>т</w:t>
      </w:r>
      <w:r w:rsidRPr="00266F5C">
        <w:rPr>
          <w:spacing w:val="-3"/>
          <w:sz w:val="22"/>
          <w:szCs w:val="22"/>
        </w:rPr>
        <w:t>у</w:t>
      </w:r>
      <w:r w:rsidRPr="00266F5C">
        <w:rPr>
          <w:spacing w:val="1"/>
          <w:sz w:val="22"/>
          <w:szCs w:val="22"/>
        </w:rPr>
        <w:t>д</w:t>
      </w:r>
      <w:r w:rsidRPr="00266F5C">
        <w:rPr>
          <w:sz w:val="22"/>
          <w:szCs w:val="22"/>
        </w:rPr>
        <w:t>е</w:t>
      </w:r>
      <w:r w:rsidRPr="00266F5C">
        <w:rPr>
          <w:spacing w:val="1"/>
          <w:sz w:val="22"/>
          <w:szCs w:val="22"/>
        </w:rPr>
        <w:t>нт</w:t>
      </w:r>
      <w:r w:rsidRPr="00266F5C">
        <w:rPr>
          <w:sz w:val="22"/>
          <w:szCs w:val="22"/>
        </w:rPr>
        <w:t>а</w:t>
      </w:r>
      <w:r w:rsidRPr="00266F5C">
        <w:rPr>
          <w:spacing w:val="1"/>
          <w:sz w:val="22"/>
          <w:szCs w:val="22"/>
        </w:rPr>
        <w:t>м</w:t>
      </w:r>
      <w:r w:rsidRPr="00266F5C">
        <w:rPr>
          <w:sz w:val="22"/>
          <w:szCs w:val="22"/>
        </w:rPr>
        <w:t>,</w:t>
      </w:r>
      <w:r w:rsidRPr="00266F5C">
        <w:rPr>
          <w:spacing w:val="123"/>
          <w:sz w:val="22"/>
          <w:szCs w:val="22"/>
        </w:rPr>
        <w:t xml:space="preserve"> </w:t>
      </w:r>
      <w:r w:rsidRPr="00266F5C">
        <w:rPr>
          <w:sz w:val="22"/>
          <w:szCs w:val="22"/>
        </w:rPr>
        <w:t>з</w:t>
      </w:r>
      <w:r w:rsidRPr="00266F5C">
        <w:rPr>
          <w:spacing w:val="-1"/>
          <w:sz w:val="22"/>
          <w:szCs w:val="22"/>
        </w:rPr>
        <w:t>а</w:t>
      </w:r>
      <w:r w:rsidRPr="00266F5C">
        <w:rPr>
          <w:sz w:val="22"/>
          <w:szCs w:val="22"/>
        </w:rPr>
        <w:t>нимающимся</w:t>
      </w:r>
      <w:r w:rsidRPr="00266F5C">
        <w:rPr>
          <w:spacing w:val="125"/>
          <w:sz w:val="22"/>
          <w:szCs w:val="22"/>
        </w:rPr>
        <w:t xml:space="preserve"> </w:t>
      </w:r>
      <w:r w:rsidRPr="00266F5C">
        <w:rPr>
          <w:spacing w:val="-1"/>
          <w:sz w:val="22"/>
          <w:szCs w:val="22"/>
        </w:rPr>
        <w:t>ф</w:t>
      </w:r>
      <w:r w:rsidRPr="00266F5C">
        <w:rPr>
          <w:sz w:val="22"/>
          <w:szCs w:val="22"/>
        </w:rPr>
        <w:t>и</w:t>
      </w:r>
      <w:r w:rsidRPr="00266F5C">
        <w:rPr>
          <w:spacing w:val="1"/>
          <w:sz w:val="22"/>
          <w:szCs w:val="22"/>
        </w:rPr>
        <w:t>з</w:t>
      </w:r>
      <w:r w:rsidRPr="00266F5C">
        <w:rPr>
          <w:spacing w:val="-1"/>
          <w:sz w:val="22"/>
          <w:szCs w:val="22"/>
        </w:rPr>
        <w:t>и</w:t>
      </w:r>
      <w:r w:rsidRPr="00266F5C">
        <w:rPr>
          <w:sz w:val="22"/>
          <w:szCs w:val="22"/>
        </w:rPr>
        <w:t>чески</w:t>
      </w:r>
      <w:r w:rsidRPr="00266F5C">
        <w:rPr>
          <w:spacing w:val="-1"/>
          <w:sz w:val="22"/>
          <w:szCs w:val="22"/>
        </w:rPr>
        <w:t>м</w:t>
      </w:r>
      <w:r w:rsidRPr="00266F5C">
        <w:rPr>
          <w:sz w:val="22"/>
          <w:szCs w:val="22"/>
        </w:rPr>
        <w:t>и</w:t>
      </w:r>
      <w:r w:rsidRPr="00266F5C">
        <w:rPr>
          <w:spacing w:val="122"/>
          <w:sz w:val="22"/>
          <w:szCs w:val="22"/>
        </w:rPr>
        <w:t xml:space="preserve"> </w:t>
      </w:r>
      <w:r w:rsidRPr="00266F5C">
        <w:rPr>
          <w:spacing w:val="-2"/>
          <w:sz w:val="22"/>
          <w:szCs w:val="22"/>
        </w:rPr>
        <w:t>у</w:t>
      </w:r>
      <w:r w:rsidRPr="00266F5C">
        <w:rPr>
          <w:sz w:val="22"/>
          <w:szCs w:val="22"/>
        </w:rPr>
        <w:t>п</w:t>
      </w:r>
      <w:r w:rsidRPr="00266F5C">
        <w:rPr>
          <w:spacing w:val="1"/>
          <w:sz w:val="22"/>
          <w:szCs w:val="22"/>
        </w:rPr>
        <w:t>р</w:t>
      </w:r>
      <w:r w:rsidRPr="00266F5C">
        <w:rPr>
          <w:sz w:val="22"/>
          <w:szCs w:val="22"/>
        </w:rPr>
        <w:t>а</w:t>
      </w:r>
      <w:r w:rsidRPr="00266F5C">
        <w:rPr>
          <w:spacing w:val="1"/>
          <w:sz w:val="22"/>
          <w:szCs w:val="22"/>
        </w:rPr>
        <w:t>жн</w:t>
      </w:r>
      <w:r w:rsidRPr="00266F5C">
        <w:rPr>
          <w:sz w:val="22"/>
          <w:szCs w:val="22"/>
        </w:rPr>
        <w:t>ениями</w:t>
      </w:r>
      <w:r w:rsidRPr="00266F5C">
        <w:rPr>
          <w:spacing w:val="123"/>
          <w:sz w:val="22"/>
          <w:szCs w:val="22"/>
        </w:rPr>
        <w:t xml:space="preserve"> </w:t>
      </w:r>
      <w:r w:rsidRPr="00266F5C">
        <w:rPr>
          <w:sz w:val="22"/>
          <w:szCs w:val="22"/>
        </w:rPr>
        <w:t xml:space="preserve">по </w:t>
      </w:r>
      <w:r w:rsidRPr="00266F5C">
        <w:rPr>
          <w:spacing w:val="-3"/>
          <w:sz w:val="22"/>
          <w:szCs w:val="22"/>
        </w:rPr>
        <w:t>у</w:t>
      </w:r>
      <w:r w:rsidRPr="00266F5C">
        <w:rPr>
          <w:sz w:val="22"/>
          <w:szCs w:val="22"/>
        </w:rPr>
        <w:t>че</w:t>
      </w:r>
      <w:r w:rsidRPr="00266F5C">
        <w:rPr>
          <w:spacing w:val="2"/>
          <w:sz w:val="22"/>
          <w:szCs w:val="22"/>
        </w:rPr>
        <w:t>б</w:t>
      </w:r>
      <w:r w:rsidRPr="00266F5C">
        <w:rPr>
          <w:spacing w:val="1"/>
          <w:sz w:val="22"/>
          <w:szCs w:val="22"/>
        </w:rPr>
        <w:t>н</w:t>
      </w:r>
      <w:r w:rsidRPr="00266F5C">
        <w:rPr>
          <w:sz w:val="22"/>
          <w:szCs w:val="22"/>
        </w:rPr>
        <w:t>ой</w:t>
      </w:r>
      <w:r w:rsidRPr="00266F5C">
        <w:rPr>
          <w:spacing w:val="67"/>
          <w:sz w:val="22"/>
          <w:szCs w:val="22"/>
        </w:rPr>
        <w:t xml:space="preserve"> </w:t>
      </w:r>
      <w:r w:rsidRPr="00266F5C">
        <w:rPr>
          <w:spacing w:val="1"/>
          <w:sz w:val="22"/>
          <w:szCs w:val="22"/>
        </w:rPr>
        <w:t>п</w:t>
      </w:r>
      <w:r w:rsidRPr="00266F5C">
        <w:rPr>
          <w:sz w:val="22"/>
          <w:szCs w:val="22"/>
        </w:rPr>
        <w:t>ро</w:t>
      </w:r>
      <w:r w:rsidRPr="00266F5C">
        <w:rPr>
          <w:spacing w:val="-1"/>
          <w:sz w:val="22"/>
          <w:szCs w:val="22"/>
        </w:rPr>
        <w:t>г</w:t>
      </w:r>
      <w:r w:rsidRPr="00266F5C">
        <w:rPr>
          <w:sz w:val="22"/>
          <w:szCs w:val="22"/>
        </w:rPr>
        <w:t>р</w:t>
      </w:r>
      <w:r w:rsidRPr="00266F5C">
        <w:rPr>
          <w:spacing w:val="1"/>
          <w:sz w:val="22"/>
          <w:szCs w:val="22"/>
        </w:rPr>
        <w:t>а</w:t>
      </w:r>
      <w:r w:rsidRPr="00266F5C">
        <w:rPr>
          <w:sz w:val="22"/>
          <w:szCs w:val="22"/>
        </w:rPr>
        <w:t>м</w:t>
      </w:r>
      <w:r w:rsidRPr="00266F5C">
        <w:rPr>
          <w:spacing w:val="-1"/>
          <w:sz w:val="22"/>
          <w:szCs w:val="22"/>
        </w:rPr>
        <w:t>м</w:t>
      </w:r>
      <w:r w:rsidRPr="00266F5C">
        <w:rPr>
          <w:sz w:val="22"/>
          <w:szCs w:val="22"/>
        </w:rPr>
        <w:t>е</w:t>
      </w:r>
      <w:r w:rsidRPr="00266F5C">
        <w:rPr>
          <w:spacing w:val="64"/>
          <w:sz w:val="22"/>
          <w:szCs w:val="22"/>
        </w:rPr>
        <w:t xml:space="preserve"> </w:t>
      </w:r>
      <w:r w:rsidRPr="00266F5C">
        <w:rPr>
          <w:spacing w:val="1"/>
          <w:sz w:val="22"/>
          <w:szCs w:val="22"/>
        </w:rPr>
        <w:t>орг</w:t>
      </w:r>
      <w:r w:rsidRPr="00266F5C">
        <w:rPr>
          <w:spacing w:val="-1"/>
          <w:sz w:val="22"/>
          <w:szCs w:val="22"/>
        </w:rPr>
        <w:t>а</w:t>
      </w:r>
      <w:r w:rsidRPr="00266F5C">
        <w:rPr>
          <w:sz w:val="22"/>
          <w:szCs w:val="22"/>
        </w:rPr>
        <w:t>н</w:t>
      </w:r>
      <w:r w:rsidRPr="00266F5C">
        <w:rPr>
          <w:spacing w:val="1"/>
          <w:sz w:val="22"/>
          <w:szCs w:val="22"/>
        </w:rPr>
        <w:t>и</w:t>
      </w:r>
      <w:r w:rsidRPr="00266F5C">
        <w:rPr>
          <w:spacing w:val="-2"/>
          <w:sz w:val="22"/>
          <w:szCs w:val="22"/>
        </w:rPr>
        <w:t>з</w:t>
      </w:r>
      <w:r w:rsidRPr="00266F5C">
        <w:rPr>
          <w:sz w:val="22"/>
          <w:szCs w:val="22"/>
        </w:rPr>
        <w:t>о</w:t>
      </w:r>
      <w:r w:rsidRPr="00266F5C">
        <w:rPr>
          <w:spacing w:val="1"/>
          <w:sz w:val="22"/>
          <w:szCs w:val="22"/>
        </w:rPr>
        <w:t>в</w:t>
      </w:r>
      <w:r w:rsidRPr="00266F5C">
        <w:rPr>
          <w:spacing w:val="-2"/>
          <w:sz w:val="22"/>
          <w:szCs w:val="22"/>
        </w:rPr>
        <w:t>а</w:t>
      </w:r>
      <w:r w:rsidRPr="00266F5C">
        <w:rPr>
          <w:sz w:val="22"/>
          <w:szCs w:val="22"/>
        </w:rPr>
        <w:t>нно</w:t>
      </w:r>
      <w:r w:rsidRPr="00266F5C">
        <w:rPr>
          <w:spacing w:val="67"/>
          <w:sz w:val="22"/>
          <w:szCs w:val="22"/>
        </w:rPr>
        <w:t xml:space="preserve"> </w:t>
      </w:r>
      <w:r w:rsidRPr="00266F5C">
        <w:rPr>
          <w:spacing w:val="1"/>
          <w:sz w:val="22"/>
          <w:szCs w:val="22"/>
        </w:rPr>
        <w:t>и</w:t>
      </w:r>
      <w:r w:rsidRPr="00266F5C">
        <w:rPr>
          <w:spacing w:val="-2"/>
          <w:sz w:val="22"/>
          <w:szCs w:val="22"/>
        </w:rPr>
        <w:t>л</w:t>
      </w:r>
      <w:r w:rsidRPr="00266F5C">
        <w:rPr>
          <w:sz w:val="22"/>
          <w:szCs w:val="22"/>
        </w:rPr>
        <w:t>и</w:t>
      </w:r>
      <w:r w:rsidRPr="00266F5C">
        <w:rPr>
          <w:spacing w:val="66"/>
          <w:sz w:val="22"/>
          <w:szCs w:val="22"/>
        </w:rPr>
        <w:t xml:space="preserve"> </w:t>
      </w:r>
      <w:r w:rsidRPr="00266F5C">
        <w:rPr>
          <w:spacing w:val="1"/>
          <w:sz w:val="22"/>
          <w:szCs w:val="22"/>
        </w:rPr>
        <w:t>с</w:t>
      </w:r>
      <w:r w:rsidRPr="00266F5C">
        <w:rPr>
          <w:sz w:val="22"/>
          <w:szCs w:val="22"/>
        </w:rPr>
        <w:t>а</w:t>
      </w:r>
      <w:r w:rsidRPr="00266F5C">
        <w:rPr>
          <w:spacing w:val="1"/>
          <w:sz w:val="22"/>
          <w:szCs w:val="22"/>
        </w:rPr>
        <w:t>м</w:t>
      </w:r>
      <w:r w:rsidRPr="00266F5C">
        <w:rPr>
          <w:sz w:val="22"/>
          <w:szCs w:val="22"/>
        </w:rPr>
        <w:t>остоятель</w:t>
      </w:r>
      <w:r w:rsidRPr="00266F5C">
        <w:rPr>
          <w:spacing w:val="-1"/>
          <w:sz w:val="22"/>
          <w:szCs w:val="22"/>
        </w:rPr>
        <w:t>н</w:t>
      </w:r>
      <w:r w:rsidRPr="00266F5C">
        <w:rPr>
          <w:sz w:val="22"/>
          <w:szCs w:val="22"/>
        </w:rPr>
        <w:t>о</w:t>
      </w:r>
      <w:r w:rsidRPr="00266F5C">
        <w:rPr>
          <w:spacing w:val="67"/>
          <w:sz w:val="22"/>
          <w:szCs w:val="22"/>
        </w:rPr>
        <w:t xml:space="preserve"> </w:t>
      </w:r>
      <w:r w:rsidRPr="00266F5C">
        <w:rPr>
          <w:sz w:val="22"/>
          <w:szCs w:val="22"/>
        </w:rPr>
        <w:t>в</w:t>
      </w:r>
      <w:r w:rsidRPr="00266F5C">
        <w:rPr>
          <w:spacing w:val="66"/>
          <w:sz w:val="22"/>
          <w:szCs w:val="22"/>
        </w:rPr>
        <w:t xml:space="preserve"> </w:t>
      </w:r>
      <w:r w:rsidRPr="00266F5C">
        <w:rPr>
          <w:spacing w:val="1"/>
          <w:sz w:val="22"/>
          <w:szCs w:val="22"/>
        </w:rPr>
        <w:t>оз</w:t>
      </w:r>
      <w:r w:rsidRPr="00266F5C">
        <w:rPr>
          <w:sz w:val="22"/>
          <w:szCs w:val="22"/>
        </w:rPr>
        <w:t>д</w:t>
      </w:r>
      <w:r w:rsidRPr="00266F5C">
        <w:rPr>
          <w:spacing w:val="1"/>
          <w:sz w:val="22"/>
          <w:szCs w:val="22"/>
        </w:rPr>
        <w:t>о</w:t>
      </w:r>
      <w:r w:rsidRPr="00266F5C">
        <w:rPr>
          <w:spacing w:val="8"/>
          <w:sz w:val="22"/>
          <w:szCs w:val="22"/>
        </w:rPr>
        <w:t>р</w:t>
      </w:r>
      <w:r w:rsidRPr="00266F5C">
        <w:rPr>
          <w:spacing w:val="1"/>
          <w:sz w:val="22"/>
          <w:szCs w:val="22"/>
        </w:rPr>
        <w:t>о</w:t>
      </w:r>
      <w:r w:rsidRPr="00266F5C">
        <w:rPr>
          <w:sz w:val="22"/>
          <w:szCs w:val="22"/>
        </w:rPr>
        <w:t>в</w:t>
      </w:r>
      <w:r w:rsidRPr="00266F5C">
        <w:rPr>
          <w:spacing w:val="1"/>
          <w:sz w:val="22"/>
          <w:szCs w:val="22"/>
        </w:rPr>
        <w:t>и</w:t>
      </w:r>
      <w:r w:rsidRPr="00266F5C">
        <w:rPr>
          <w:sz w:val="22"/>
          <w:szCs w:val="22"/>
        </w:rPr>
        <w:t>те</w:t>
      </w:r>
      <w:r w:rsidRPr="00266F5C">
        <w:rPr>
          <w:spacing w:val="1"/>
          <w:sz w:val="22"/>
          <w:szCs w:val="22"/>
        </w:rPr>
        <w:t>л</w:t>
      </w:r>
      <w:r w:rsidRPr="00266F5C">
        <w:rPr>
          <w:spacing w:val="-3"/>
          <w:sz w:val="22"/>
          <w:szCs w:val="22"/>
        </w:rPr>
        <w:t>ь</w:t>
      </w:r>
      <w:r w:rsidRPr="00266F5C">
        <w:rPr>
          <w:sz w:val="22"/>
          <w:szCs w:val="22"/>
        </w:rPr>
        <w:t>ных ц</w:t>
      </w:r>
      <w:r w:rsidRPr="00266F5C">
        <w:rPr>
          <w:spacing w:val="1"/>
          <w:sz w:val="22"/>
          <w:szCs w:val="22"/>
        </w:rPr>
        <w:t>е</w:t>
      </w:r>
      <w:r w:rsidRPr="00266F5C">
        <w:rPr>
          <w:sz w:val="22"/>
          <w:szCs w:val="22"/>
        </w:rPr>
        <w:t>л</w:t>
      </w:r>
      <w:r w:rsidRPr="00266F5C">
        <w:rPr>
          <w:spacing w:val="-1"/>
          <w:sz w:val="22"/>
          <w:szCs w:val="22"/>
        </w:rPr>
        <w:t>я</w:t>
      </w:r>
      <w:r w:rsidRPr="00266F5C">
        <w:rPr>
          <w:sz w:val="22"/>
          <w:szCs w:val="22"/>
        </w:rPr>
        <w:t>х, м</w:t>
      </w:r>
      <w:r w:rsidRPr="00266F5C">
        <w:rPr>
          <w:spacing w:val="1"/>
          <w:sz w:val="22"/>
          <w:szCs w:val="22"/>
        </w:rPr>
        <w:t>о</w:t>
      </w:r>
      <w:r w:rsidRPr="00266F5C">
        <w:rPr>
          <w:sz w:val="22"/>
          <w:szCs w:val="22"/>
        </w:rPr>
        <w:t>ж</w:t>
      </w:r>
      <w:r w:rsidRPr="00266F5C">
        <w:rPr>
          <w:spacing w:val="-1"/>
          <w:sz w:val="22"/>
          <w:szCs w:val="22"/>
        </w:rPr>
        <w:t>н</w:t>
      </w:r>
      <w:r w:rsidRPr="00266F5C">
        <w:rPr>
          <w:sz w:val="22"/>
          <w:szCs w:val="22"/>
        </w:rPr>
        <w:t xml:space="preserve">о </w:t>
      </w:r>
      <w:r w:rsidRPr="00266F5C">
        <w:rPr>
          <w:spacing w:val="1"/>
          <w:sz w:val="22"/>
          <w:szCs w:val="22"/>
        </w:rPr>
        <w:t>р</w:t>
      </w:r>
      <w:r w:rsidRPr="00266F5C">
        <w:rPr>
          <w:spacing w:val="-1"/>
          <w:sz w:val="22"/>
          <w:szCs w:val="22"/>
        </w:rPr>
        <w:t>е</w:t>
      </w:r>
      <w:r w:rsidRPr="00266F5C">
        <w:rPr>
          <w:sz w:val="22"/>
          <w:szCs w:val="22"/>
        </w:rPr>
        <w:t>к</w:t>
      </w:r>
      <w:r w:rsidRPr="00266F5C">
        <w:rPr>
          <w:spacing w:val="1"/>
          <w:sz w:val="22"/>
          <w:szCs w:val="22"/>
        </w:rPr>
        <w:t>о</w:t>
      </w:r>
      <w:r w:rsidRPr="00266F5C">
        <w:rPr>
          <w:spacing w:val="-1"/>
          <w:sz w:val="22"/>
          <w:szCs w:val="22"/>
        </w:rPr>
        <w:t>м</w:t>
      </w:r>
      <w:r w:rsidRPr="00266F5C">
        <w:rPr>
          <w:sz w:val="22"/>
          <w:szCs w:val="22"/>
        </w:rPr>
        <w:t>е</w:t>
      </w:r>
      <w:r w:rsidRPr="00266F5C">
        <w:rPr>
          <w:spacing w:val="1"/>
          <w:sz w:val="22"/>
          <w:szCs w:val="22"/>
        </w:rPr>
        <w:t>н</w:t>
      </w:r>
      <w:r w:rsidRPr="00266F5C">
        <w:rPr>
          <w:sz w:val="22"/>
          <w:szCs w:val="22"/>
        </w:rPr>
        <w:t>до</w:t>
      </w:r>
      <w:r w:rsidRPr="00266F5C">
        <w:rPr>
          <w:spacing w:val="1"/>
          <w:sz w:val="22"/>
          <w:szCs w:val="22"/>
        </w:rPr>
        <w:t>в</w:t>
      </w:r>
      <w:r w:rsidRPr="00266F5C">
        <w:rPr>
          <w:sz w:val="22"/>
          <w:szCs w:val="22"/>
        </w:rPr>
        <w:t>ат</w:t>
      </w:r>
      <w:r w:rsidRPr="00266F5C">
        <w:rPr>
          <w:spacing w:val="1"/>
          <w:sz w:val="22"/>
          <w:szCs w:val="22"/>
        </w:rPr>
        <w:t>ь</w:t>
      </w:r>
      <w:r w:rsidRPr="00266F5C">
        <w:rPr>
          <w:spacing w:val="-1"/>
          <w:sz w:val="22"/>
          <w:szCs w:val="22"/>
        </w:rPr>
        <w:t xml:space="preserve"> </w:t>
      </w:r>
      <w:r w:rsidR="009D50DA">
        <w:rPr>
          <w:spacing w:val="-1"/>
          <w:sz w:val="22"/>
          <w:szCs w:val="22"/>
        </w:rPr>
        <w:t xml:space="preserve">следующую </w:t>
      </w:r>
      <w:r w:rsidRPr="00266F5C">
        <w:rPr>
          <w:spacing w:val="-2"/>
          <w:sz w:val="22"/>
          <w:szCs w:val="22"/>
        </w:rPr>
        <w:t>ф</w:t>
      </w:r>
      <w:r w:rsidRPr="00266F5C">
        <w:rPr>
          <w:spacing w:val="-1"/>
          <w:sz w:val="22"/>
          <w:szCs w:val="22"/>
        </w:rPr>
        <w:t>о</w:t>
      </w:r>
      <w:r w:rsidRPr="00266F5C">
        <w:rPr>
          <w:spacing w:val="1"/>
          <w:sz w:val="22"/>
          <w:szCs w:val="22"/>
        </w:rPr>
        <w:t>р</w:t>
      </w:r>
      <w:r w:rsidRPr="00266F5C">
        <w:rPr>
          <w:sz w:val="22"/>
          <w:szCs w:val="22"/>
        </w:rPr>
        <w:t>м</w:t>
      </w:r>
      <w:r w:rsidRPr="00266F5C">
        <w:rPr>
          <w:spacing w:val="1"/>
          <w:sz w:val="22"/>
          <w:szCs w:val="22"/>
        </w:rPr>
        <w:t>у</w:t>
      </w:r>
      <w:r w:rsidRPr="00266F5C">
        <w:rPr>
          <w:spacing w:val="-3"/>
          <w:sz w:val="22"/>
          <w:szCs w:val="22"/>
        </w:rPr>
        <w:t xml:space="preserve"> </w:t>
      </w:r>
      <w:r w:rsidRPr="00266F5C">
        <w:rPr>
          <w:sz w:val="22"/>
          <w:szCs w:val="22"/>
        </w:rPr>
        <w:t>д</w:t>
      </w:r>
      <w:r w:rsidRPr="00266F5C">
        <w:rPr>
          <w:spacing w:val="1"/>
          <w:sz w:val="22"/>
          <w:szCs w:val="22"/>
        </w:rPr>
        <w:t>н</w:t>
      </w:r>
      <w:r w:rsidRPr="00266F5C">
        <w:rPr>
          <w:spacing w:val="-1"/>
          <w:sz w:val="22"/>
          <w:szCs w:val="22"/>
        </w:rPr>
        <w:t>е</w:t>
      </w:r>
      <w:r w:rsidRPr="00266F5C">
        <w:rPr>
          <w:sz w:val="22"/>
          <w:szCs w:val="22"/>
        </w:rPr>
        <w:t>вн</w:t>
      </w:r>
      <w:r w:rsidRPr="00266F5C">
        <w:rPr>
          <w:spacing w:val="2"/>
          <w:sz w:val="22"/>
          <w:szCs w:val="22"/>
        </w:rPr>
        <w:t>и</w:t>
      </w:r>
      <w:r w:rsidRPr="00266F5C">
        <w:rPr>
          <w:spacing w:val="-1"/>
          <w:sz w:val="22"/>
          <w:szCs w:val="22"/>
        </w:rPr>
        <w:t>к</w:t>
      </w:r>
      <w:r w:rsidR="009D50DA">
        <w:rPr>
          <w:sz w:val="22"/>
          <w:szCs w:val="22"/>
        </w:rPr>
        <w:t>а.</w:t>
      </w:r>
    </w:p>
    <w:p w:rsidR="00C75A27" w:rsidRDefault="00C75A27" w:rsidP="00C75A27">
      <w:pPr>
        <w:widowControl w:val="0"/>
        <w:autoSpaceDE w:val="0"/>
        <w:autoSpaceDN w:val="0"/>
        <w:adjustRightInd w:val="0"/>
        <w:ind w:firstLine="567"/>
        <w:jc w:val="both"/>
        <w:rPr>
          <w:sz w:val="22"/>
          <w:szCs w:val="22"/>
        </w:rPr>
      </w:pPr>
    </w:p>
    <w:p w:rsidR="006669FA" w:rsidRDefault="006669FA" w:rsidP="00C75A27">
      <w:pPr>
        <w:widowControl w:val="0"/>
        <w:autoSpaceDE w:val="0"/>
        <w:autoSpaceDN w:val="0"/>
        <w:adjustRightInd w:val="0"/>
        <w:ind w:firstLine="567"/>
        <w:jc w:val="both"/>
        <w:rPr>
          <w:sz w:val="22"/>
          <w:szCs w:val="22"/>
        </w:rPr>
      </w:pPr>
    </w:p>
    <w:p w:rsidR="006669FA" w:rsidRDefault="006669FA" w:rsidP="00C75A27">
      <w:pPr>
        <w:widowControl w:val="0"/>
        <w:autoSpaceDE w:val="0"/>
        <w:autoSpaceDN w:val="0"/>
        <w:adjustRightInd w:val="0"/>
        <w:ind w:firstLine="567"/>
        <w:jc w:val="both"/>
        <w:rPr>
          <w:sz w:val="22"/>
          <w:szCs w:val="22"/>
        </w:rPr>
      </w:pPr>
    </w:p>
    <w:p w:rsidR="006669FA" w:rsidRPr="00E003EC" w:rsidRDefault="006669FA" w:rsidP="00C75A27">
      <w:pPr>
        <w:widowControl w:val="0"/>
        <w:autoSpaceDE w:val="0"/>
        <w:autoSpaceDN w:val="0"/>
        <w:adjustRightInd w:val="0"/>
        <w:ind w:firstLine="567"/>
        <w:jc w:val="both"/>
        <w:rPr>
          <w:sz w:val="22"/>
          <w:szCs w:val="22"/>
        </w:rPr>
      </w:pPr>
    </w:p>
    <w:p w:rsidR="00C75A27" w:rsidRPr="00266F5C" w:rsidRDefault="00C75A27" w:rsidP="00C75A27">
      <w:pPr>
        <w:widowControl w:val="0"/>
        <w:autoSpaceDE w:val="0"/>
        <w:autoSpaceDN w:val="0"/>
        <w:adjustRightInd w:val="0"/>
        <w:spacing w:line="239" w:lineRule="auto"/>
        <w:ind w:right="55"/>
        <w:jc w:val="center"/>
        <w:rPr>
          <w:sz w:val="22"/>
          <w:szCs w:val="22"/>
        </w:rPr>
      </w:pPr>
      <w:r w:rsidRPr="00266F5C">
        <w:rPr>
          <w:sz w:val="22"/>
          <w:szCs w:val="22"/>
        </w:rPr>
        <w:t>Прим</w:t>
      </w:r>
      <w:r w:rsidRPr="00266F5C">
        <w:rPr>
          <w:spacing w:val="-1"/>
          <w:sz w:val="22"/>
          <w:szCs w:val="22"/>
        </w:rPr>
        <w:t>е</w:t>
      </w:r>
      <w:r w:rsidRPr="00266F5C">
        <w:rPr>
          <w:sz w:val="22"/>
          <w:szCs w:val="22"/>
        </w:rPr>
        <w:t>рная форма</w:t>
      </w:r>
      <w:r w:rsidRPr="00266F5C">
        <w:rPr>
          <w:spacing w:val="-1"/>
          <w:sz w:val="22"/>
          <w:szCs w:val="22"/>
        </w:rPr>
        <w:t xml:space="preserve"> </w:t>
      </w:r>
      <w:r w:rsidRPr="00266F5C">
        <w:rPr>
          <w:sz w:val="22"/>
          <w:szCs w:val="22"/>
        </w:rPr>
        <w:t>дне</w:t>
      </w:r>
      <w:r w:rsidRPr="00266F5C">
        <w:rPr>
          <w:spacing w:val="1"/>
          <w:sz w:val="22"/>
          <w:szCs w:val="22"/>
        </w:rPr>
        <w:t>вник</w:t>
      </w:r>
      <w:r w:rsidRPr="00266F5C">
        <w:rPr>
          <w:sz w:val="22"/>
          <w:szCs w:val="22"/>
        </w:rPr>
        <w:t xml:space="preserve">а </w:t>
      </w:r>
      <w:r w:rsidRPr="00266F5C">
        <w:rPr>
          <w:spacing w:val="-1"/>
          <w:sz w:val="22"/>
          <w:szCs w:val="22"/>
        </w:rPr>
        <w:t>сам</w:t>
      </w:r>
      <w:r w:rsidRPr="00266F5C">
        <w:rPr>
          <w:sz w:val="22"/>
          <w:szCs w:val="22"/>
        </w:rPr>
        <w:t>око</w:t>
      </w:r>
      <w:r w:rsidRPr="00266F5C">
        <w:rPr>
          <w:spacing w:val="1"/>
          <w:sz w:val="22"/>
          <w:szCs w:val="22"/>
        </w:rPr>
        <w:t>н</w:t>
      </w:r>
      <w:r w:rsidRPr="00266F5C">
        <w:rPr>
          <w:sz w:val="22"/>
          <w:szCs w:val="22"/>
        </w:rPr>
        <w:t>троля</w:t>
      </w:r>
    </w:p>
    <w:tbl>
      <w:tblPr>
        <w:tblW w:w="6521" w:type="dxa"/>
        <w:tblInd w:w="4" w:type="dxa"/>
        <w:tblLayout w:type="fixed"/>
        <w:tblCellMar>
          <w:left w:w="0" w:type="dxa"/>
          <w:right w:w="0" w:type="dxa"/>
        </w:tblCellMar>
        <w:tblLook w:val="0000" w:firstRow="0" w:lastRow="0" w:firstColumn="0" w:lastColumn="0" w:noHBand="0" w:noVBand="0"/>
      </w:tblPr>
      <w:tblGrid>
        <w:gridCol w:w="2552"/>
        <w:gridCol w:w="567"/>
        <w:gridCol w:w="567"/>
        <w:gridCol w:w="567"/>
        <w:gridCol w:w="567"/>
        <w:gridCol w:w="567"/>
        <w:gridCol w:w="567"/>
        <w:gridCol w:w="567"/>
      </w:tblGrid>
      <w:tr w:rsidR="00C75A27" w:rsidRPr="005A6127" w:rsidTr="00A2493A">
        <w:trPr>
          <w:trHeight w:hRule="exact" w:val="285"/>
        </w:trPr>
        <w:tc>
          <w:tcPr>
            <w:tcW w:w="2552" w:type="dxa"/>
            <w:vMerge w:val="restart"/>
            <w:tcBorders>
              <w:top w:val="single" w:sz="3" w:space="0" w:color="auto"/>
              <w:left w:val="single" w:sz="3" w:space="0" w:color="auto"/>
              <w:bottom w:val="nil"/>
              <w:right w:val="single" w:sz="3" w:space="0" w:color="auto"/>
            </w:tcBorders>
            <w:shd w:val="clear" w:color="auto" w:fill="auto"/>
          </w:tcPr>
          <w:p w:rsidR="00C75A27" w:rsidRPr="00266F5C" w:rsidRDefault="00C75A27" w:rsidP="00A2493A">
            <w:pPr>
              <w:widowControl w:val="0"/>
              <w:autoSpaceDE w:val="0"/>
              <w:autoSpaceDN w:val="0"/>
              <w:adjustRightInd w:val="0"/>
              <w:spacing w:after="47" w:line="240" w:lineRule="exact"/>
              <w:jc w:val="both"/>
            </w:pPr>
          </w:p>
          <w:p w:rsidR="00C75A27" w:rsidRPr="00266F5C" w:rsidRDefault="00C75A27" w:rsidP="00A2493A">
            <w:pPr>
              <w:widowControl w:val="0"/>
              <w:autoSpaceDE w:val="0"/>
              <w:autoSpaceDN w:val="0"/>
              <w:adjustRightInd w:val="0"/>
              <w:ind w:left="527" w:right="-20"/>
              <w:jc w:val="both"/>
            </w:pPr>
            <w:r w:rsidRPr="00266F5C">
              <w:rPr>
                <w:sz w:val="22"/>
                <w:szCs w:val="22"/>
              </w:rPr>
              <w:t>Показатели</w:t>
            </w:r>
          </w:p>
          <w:p w:rsidR="00C75A27" w:rsidRPr="00266F5C" w:rsidRDefault="00C75A27" w:rsidP="00A2493A">
            <w:pPr>
              <w:widowControl w:val="0"/>
              <w:autoSpaceDE w:val="0"/>
              <w:autoSpaceDN w:val="0"/>
              <w:adjustRightInd w:val="0"/>
              <w:ind w:left="527" w:right="-20"/>
              <w:jc w:val="both"/>
            </w:pPr>
          </w:p>
        </w:tc>
        <w:tc>
          <w:tcPr>
            <w:tcW w:w="3969" w:type="dxa"/>
            <w:gridSpan w:val="7"/>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2782" w:right="-20"/>
              <w:jc w:val="both"/>
            </w:pPr>
            <w:r w:rsidRPr="00266F5C">
              <w:rPr>
                <w:sz w:val="22"/>
                <w:szCs w:val="22"/>
              </w:rPr>
              <w:t>Д</w:t>
            </w:r>
            <w:r w:rsidRPr="00266F5C">
              <w:rPr>
                <w:spacing w:val="-1"/>
                <w:sz w:val="22"/>
                <w:szCs w:val="22"/>
              </w:rPr>
              <w:t>а</w:t>
            </w:r>
            <w:r w:rsidRPr="00266F5C">
              <w:rPr>
                <w:sz w:val="22"/>
                <w:szCs w:val="22"/>
              </w:rPr>
              <w:t>та</w:t>
            </w:r>
          </w:p>
          <w:p w:rsidR="00C75A27" w:rsidRPr="00266F5C" w:rsidRDefault="00C75A27" w:rsidP="00A2493A">
            <w:pPr>
              <w:widowControl w:val="0"/>
              <w:autoSpaceDE w:val="0"/>
              <w:autoSpaceDN w:val="0"/>
              <w:adjustRightInd w:val="0"/>
              <w:spacing w:before="11" w:line="238" w:lineRule="auto"/>
              <w:ind w:left="2782" w:right="-20"/>
              <w:jc w:val="both"/>
            </w:pPr>
          </w:p>
        </w:tc>
      </w:tr>
      <w:tr w:rsidR="00C75A27" w:rsidRPr="005A6127" w:rsidTr="00A2493A">
        <w:trPr>
          <w:trHeight w:hRule="exact" w:val="285"/>
        </w:trPr>
        <w:tc>
          <w:tcPr>
            <w:tcW w:w="2552" w:type="dxa"/>
            <w:vMerge/>
            <w:tcBorders>
              <w:top w:val="nil"/>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2782"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7"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7"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r>
      <w:tr w:rsidR="00C75A27" w:rsidRPr="005A6127" w:rsidTr="00A2493A">
        <w:trPr>
          <w:trHeight w:hRule="exact" w:val="285"/>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r w:rsidRPr="00266F5C">
              <w:rPr>
                <w:sz w:val="22"/>
                <w:szCs w:val="22"/>
              </w:rPr>
              <w:t>Са</w:t>
            </w:r>
            <w:r w:rsidRPr="00266F5C">
              <w:rPr>
                <w:spacing w:val="-1"/>
                <w:sz w:val="22"/>
                <w:szCs w:val="22"/>
              </w:rPr>
              <w:t>м</w:t>
            </w:r>
            <w:r w:rsidRPr="00266F5C">
              <w:rPr>
                <w:sz w:val="22"/>
                <w:szCs w:val="22"/>
              </w:rPr>
              <w:t>о</w:t>
            </w:r>
            <w:r w:rsidRPr="00266F5C">
              <w:rPr>
                <w:spacing w:val="3"/>
                <w:sz w:val="22"/>
                <w:szCs w:val="22"/>
              </w:rPr>
              <w:t>ч</w:t>
            </w:r>
            <w:r w:rsidRPr="00266F5C">
              <w:rPr>
                <w:spacing w:val="-4"/>
                <w:sz w:val="22"/>
                <w:szCs w:val="22"/>
              </w:rPr>
              <w:t>у</w:t>
            </w:r>
            <w:r w:rsidRPr="00266F5C">
              <w:rPr>
                <w:sz w:val="22"/>
                <w:szCs w:val="22"/>
              </w:rPr>
              <w:t>в</w:t>
            </w:r>
            <w:r w:rsidRPr="00266F5C">
              <w:rPr>
                <w:spacing w:val="-1"/>
                <w:sz w:val="22"/>
                <w:szCs w:val="22"/>
              </w:rPr>
              <w:t>с</w:t>
            </w:r>
            <w:r w:rsidRPr="00266F5C">
              <w:rPr>
                <w:sz w:val="22"/>
                <w:szCs w:val="22"/>
              </w:rPr>
              <w:t>твие</w:t>
            </w:r>
          </w:p>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r>
      <w:tr w:rsidR="00C75A27" w:rsidRPr="005A6127" w:rsidTr="00A2493A">
        <w:trPr>
          <w:trHeight w:hRule="exact" w:val="285"/>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r w:rsidRPr="00266F5C">
              <w:rPr>
                <w:sz w:val="22"/>
                <w:szCs w:val="22"/>
              </w:rPr>
              <w:t>Сон</w:t>
            </w:r>
          </w:p>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r>
      <w:tr w:rsidR="00C75A27" w:rsidRPr="005A6127" w:rsidTr="00A2493A">
        <w:trPr>
          <w:trHeight w:hRule="exact" w:val="287"/>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4" w:line="238" w:lineRule="auto"/>
              <w:ind w:left="108" w:right="-20"/>
              <w:jc w:val="both"/>
            </w:pPr>
            <w:r w:rsidRPr="00266F5C">
              <w:rPr>
                <w:sz w:val="22"/>
                <w:szCs w:val="22"/>
              </w:rPr>
              <w:t>Ап</w:t>
            </w:r>
            <w:r w:rsidRPr="00266F5C">
              <w:rPr>
                <w:spacing w:val="1"/>
                <w:sz w:val="22"/>
                <w:szCs w:val="22"/>
              </w:rPr>
              <w:t>п</w:t>
            </w:r>
            <w:r w:rsidRPr="00266F5C">
              <w:rPr>
                <w:sz w:val="22"/>
                <w:szCs w:val="22"/>
              </w:rPr>
              <w:t>етит</w:t>
            </w:r>
          </w:p>
          <w:p w:rsidR="00C75A27" w:rsidRPr="00266F5C" w:rsidRDefault="00C75A27" w:rsidP="00A2493A">
            <w:pPr>
              <w:widowControl w:val="0"/>
              <w:autoSpaceDE w:val="0"/>
              <w:autoSpaceDN w:val="0"/>
              <w:adjustRightInd w:val="0"/>
              <w:spacing w:before="14"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4"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4"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4"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4"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4"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4"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4" w:line="238" w:lineRule="auto"/>
              <w:ind w:left="108" w:right="-20"/>
              <w:jc w:val="both"/>
            </w:pPr>
          </w:p>
        </w:tc>
      </w:tr>
      <w:tr w:rsidR="00C75A27" w:rsidRPr="005A6127" w:rsidTr="00A2493A">
        <w:trPr>
          <w:trHeight w:hRule="exact" w:val="837"/>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r w:rsidRPr="00266F5C">
              <w:rPr>
                <w:spacing w:val="1"/>
                <w:sz w:val="22"/>
                <w:szCs w:val="22"/>
              </w:rPr>
              <w:t>П</w:t>
            </w:r>
            <w:r w:rsidRPr="00266F5C">
              <w:rPr>
                <w:spacing w:val="-4"/>
                <w:sz w:val="22"/>
                <w:szCs w:val="22"/>
              </w:rPr>
              <w:t>у</w:t>
            </w:r>
            <w:r w:rsidRPr="00266F5C">
              <w:rPr>
                <w:sz w:val="22"/>
                <w:szCs w:val="22"/>
              </w:rPr>
              <w:t xml:space="preserve">льс </w:t>
            </w:r>
            <w:r w:rsidRPr="00266F5C">
              <w:rPr>
                <w:spacing w:val="3"/>
                <w:sz w:val="22"/>
                <w:szCs w:val="22"/>
              </w:rPr>
              <w:t>(</w:t>
            </w:r>
            <w:r w:rsidRPr="00266F5C">
              <w:rPr>
                <w:spacing w:val="-4"/>
                <w:sz w:val="22"/>
                <w:szCs w:val="22"/>
              </w:rPr>
              <w:t>у</w:t>
            </w:r>
            <w:r w:rsidRPr="00266F5C">
              <w:rPr>
                <w:sz w:val="22"/>
                <w:szCs w:val="22"/>
              </w:rPr>
              <w:t>д/ми</w:t>
            </w:r>
            <w:r w:rsidRPr="00266F5C">
              <w:rPr>
                <w:spacing w:val="1"/>
                <w:sz w:val="22"/>
                <w:szCs w:val="22"/>
              </w:rPr>
              <w:t>н</w:t>
            </w:r>
            <w:r w:rsidRPr="00266F5C">
              <w:rPr>
                <w:sz w:val="22"/>
                <w:szCs w:val="22"/>
              </w:rPr>
              <w:t>):</w:t>
            </w:r>
            <w:r w:rsidRPr="00266F5C">
              <w:rPr>
                <w:spacing w:val="16"/>
                <w:sz w:val="22"/>
                <w:szCs w:val="22"/>
              </w:rPr>
              <w:t xml:space="preserve"> </w:t>
            </w:r>
            <w:r w:rsidRPr="00266F5C">
              <w:rPr>
                <w:sz w:val="22"/>
                <w:szCs w:val="22"/>
              </w:rPr>
              <w:t>до трен</w:t>
            </w:r>
            <w:r w:rsidRPr="00266F5C">
              <w:rPr>
                <w:spacing w:val="1"/>
                <w:sz w:val="22"/>
                <w:szCs w:val="22"/>
              </w:rPr>
              <w:t>и</w:t>
            </w:r>
            <w:r w:rsidRPr="00266F5C">
              <w:rPr>
                <w:sz w:val="22"/>
                <w:szCs w:val="22"/>
              </w:rPr>
              <w:t>ров</w:t>
            </w:r>
            <w:r w:rsidRPr="00266F5C">
              <w:rPr>
                <w:spacing w:val="-1"/>
                <w:sz w:val="22"/>
                <w:szCs w:val="22"/>
              </w:rPr>
              <w:t>к</w:t>
            </w:r>
            <w:r w:rsidRPr="00266F5C">
              <w:rPr>
                <w:sz w:val="22"/>
                <w:szCs w:val="22"/>
              </w:rPr>
              <w:t>и, после тр</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р</w:t>
            </w:r>
            <w:r w:rsidRPr="00266F5C">
              <w:rPr>
                <w:spacing w:val="1"/>
                <w:sz w:val="22"/>
                <w:szCs w:val="22"/>
              </w:rPr>
              <w:t>о</w:t>
            </w:r>
            <w:r w:rsidRPr="00266F5C">
              <w:rPr>
                <w:sz w:val="22"/>
                <w:szCs w:val="22"/>
              </w:rPr>
              <w:t>в</w:t>
            </w:r>
            <w:r w:rsidRPr="00266F5C">
              <w:rPr>
                <w:spacing w:val="1"/>
                <w:sz w:val="22"/>
                <w:szCs w:val="22"/>
              </w:rPr>
              <w:t>к</w:t>
            </w:r>
            <w:r w:rsidRPr="00266F5C">
              <w:rPr>
                <w:sz w:val="22"/>
                <w:szCs w:val="22"/>
              </w:rPr>
              <w:t>и</w:t>
            </w:r>
          </w:p>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r>
      <w:tr w:rsidR="00C75A27" w:rsidRPr="005A6127" w:rsidTr="00A2493A">
        <w:trPr>
          <w:trHeight w:hRule="exact" w:val="838"/>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r w:rsidRPr="00266F5C">
              <w:rPr>
                <w:sz w:val="22"/>
                <w:szCs w:val="22"/>
              </w:rPr>
              <w:t>АД</w:t>
            </w:r>
            <w:r w:rsidRPr="00266F5C">
              <w:rPr>
                <w:spacing w:val="-1"/>
                <w:sz w:val="22"/>
                <w:szCs w:val="22"/>
              </w:rPr>
              <w:t xml:space="preserve"> </w:t>
            </w:r>
            <w:r w:rsidRPr="00266F5C">
              <w:rPr>
                <w:sz w:val="22"/>
                <w:szCs w:val="22"/>
              </w:rPr>
              <w:t>(</w:t>
            </w:r>
            <w:r w:rsidRPr="00266F5C">
              <w:rPr>
                <w:spacing w:val="-1"/>
                <w:sz w:val="22"/>
                <w:szCs w:val="22"/>
              </w:rPr>
              <w:t>м</w:t>
            </w:r>
            <w:r w:rsidRPr="00266F5C">
              <w:rPr>
                <w:sz w:val="22"/>
                <w:szCs w:val="22"/>
              </w:rPr>
              <w:t>м</w:t>
            </w:r>
            <w:r w:rsidRPr="00266F5C">
              <w:rPr>
                <w:spacing w:val="-1"/>
                <w:sz w:val="22"/>
                <w:szCs w:val="22"/>
              </w:rPr>
              <w:t xml:space="preserve"> </w:t>
            </w:r>
            <w:r w:rsidRPr="00266F5C">
              <w:rPr>
                <w:sz w:val="22"/>
                <w:szCs w:val="22"/>
              </w:rPr>
              <w:t>рт. ст.):</w:t>
            </w:r>
            <w:r w:rsidRPr="00266F5C">
              <w:rPr>
                <w:spacing w:val="47"/>
                <w:sz w:val="22"/>
                <w:szCs w:val="22"/>
              </w:rPr>
              <w:t xml:space="preserve"> </w:t>
            </w:r>
            <w:r w:rsidRPr="00266F5C">
              <w:rPr>
                <w:sz w:val="22"/>
                <w:szCs w:val="22"/>
              </w:rPr>
              <w:t>до трен</w:t>
            </w:r>
            <w:r w:rsidRPr="00266F5C">
              <w:rPr>
                <w:spacing w:val="1"/>
                <w:sz w:val="22"/>
                <w:szCs w:val="22"/>
              </w:rPr>
              <w:t>и</w:t>
            </w:r>
            <w:r w:rsidRPr="00266F5C">
              <w:rPr>
                <w:sz w:val="22"/>
                <w:szCs w:val="22"/>
              </w:rPr>
              <w:t>ров</w:t>
            </w:r>
            <w:r w:rsidRPr="00266F5C">
              <w:rPr>
                <w:spacing w:val="-1"/>
                <w:sz w:val="22"/>
                <w:szCs w:val="22"/>
              </w:rPr>
              <w:t>к</w:t>
            </w:r>
            <w:r w:rsidRPr="00266F5C">
              <w:rPr>
                <w:sz w:val="22"/>
                <w:szCs w:val="22"/>
              </w:rPr>
              <w:t>и, после тр</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р</w:t>
            </w:r>
            <w:r w:rsidRPr="00266F5C">
              <w:rPr>
                <w:spacing w:val="1"/>
                <w:sz w:val="22"/>
                <w:szCs w:val="22"/>
              </w:rPr>
              <w:t>о</w:t>
            </w:r>
            <w:r w:rsidRPr="00266F5C">
              <w:rPr>
                <w:sz w:val="22"/>
                <w:szCs w:val="22"/>
              </w:rPr>
              <w:t>в</w:t>
            </w:r>
            <w:r w:rsidRPr="00266F5C">
              <w:rPr>
                <w:spacing w:val="1"/>
                <w:sz w:val="22"/>
                <w:szCs w:val="22"/>
              </w:rPr>
              <w:t>к</w:t>
            </w:r>
            <w:r w:rsidRPr="00266F5C">
              <w:rPr>
                <w:sz w:val="22"/>
                <w:szCs w:val="22"/>
              </w:rPr>
              <w:t>и</w:t>
            </w:r>
          </w:p>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236"/>
              <w:jc w:val="both"/>
            </w:pPr>
          </w:p>
        </w:tc>
      </w:tr>
      <w:tr w:rsidR="00C75A27" w:rsidRPr="005A6127" w:rsidTr="00A2493A">
        <w:trPr>
          <w:trHeight w:hRule="exact" w:val="285"/>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r w:rsidRPr="00266F5C">
              <w:rPr>
                <w:spacing w:val="-1"/>
                <w:sz w:val="22"/>
                <w:szCs w:val="22"/>
              </w:rPr>
              <w:t>Вес</w:t>
            </w:r>
            <w:r w:rsidRPr="00266F5C">
              <w:rPr>
                <w:sz w:val="22"/>
                <w:szCs w:val="22"/>
              </w:rPr>
              <w:t>, кг</w:t>
            </w:r>
          </w:p>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r>
      <w:tr w:rsidR="00C75A27" w:rsidRPr="005A6127" w:rsidTr="00A2493A">
        <w:trPr>
          <w:trHeight w:hRule="exact" w:val="285"/>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r w:rsidRPr="00266F5C">
              <w:rPr>
                <w:sz w:val="22"/>
                <w:szCs w:val="22"/>
              </w:rPr>
              <w:t>Н</w:t>
            </w:r>
            <w:r w:rsidRPr="00266F5C">
              <w:rPr>
                <w:spacing w:val="-1"/>
                <w:sz w:val="22"/>
                <w:szCs w:val="22"/>
              </w:rPr>
              <w:t>а</w:t>
            </w:r>
            <w:r w:rsidRPr="00266F5C">
              <w:rPr>
                <w:spacing w:val="4"/>
                <w:sz w:val="22"/>
                <w:szCs w:val="22"/>
              </w:rPr>
              <w:t>р</w:t>
            </w:r>
            <w:r w:rsidRPr="00266F5C">
              <w:rPr>
                <w:spacing w:val="-4"/>
                <w:sz w:val="22"/>
                <w:szCs w:val="22"/>
              </w:rPr>
              <w:t>у</w:t>
            </w:r>
            <w:r w:rsidRPr="00266F5C">
              <w:rPr>
                <w:sz w:val="22"/>
                <w:szCs w:val="22"/>
              </w:rPr>
              <w:t>ш</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я режима</w:t>
            </w:r>
          </w:p>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r>
      <w:tr w:rsidR="00C75A27" w:rsidRPr="005A6127" w:rsidTr="00A2493A">
        <w:trPr>
          <w:trHeight w:hRule="exact" w:val="285"/>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r w:rsidRPr="00266F5C">
              <w:rPr>
                <w:spacing w:val="-1"/>
                <w:sz w:val="22"/>
                <w:szCs w:val="22"/>
              </w:rPr>
              <w:t>Б</w:t>
            </w:r>
            <w:r w:rsidRPr="00266F5C">
              <w:rPr>
                <w:sz w:val="22"/>
                <w:szCs w:val="22"/>
              </w:rPr>
              <w:t>олевые о</w:t>
            </w:r>
            <w:r w:rsidRPr="00266F5C">
              <w:rPr>
                <w:spacing w:val="4"/>
                <w:sz w:val="22"/>
                <w:szCs w:val="22"/>
              </w:rPr>
              <w:t>щ</w:t>
            </w:r>
            <w:r w:rsidRPr="00266F5C">
              <w:rPr>
                <w:spacing w:val="-4"/>
                <w:sz w:val="22"/>
                <w:szCs w:val="22"/>
              </w:rPr>
              <w:t>у</w:t>
            </w:r>
            <w:r w:rsidRPr="00266F5C">
              <w:rPr>
                <w:sz w:val="22"/>
                <w:szCs w:val="22"/>
              </w:rPr>
              <w:t>щ</w:t>
            </w:r>
            <w:r w:rsidRPr="00266F5C">
              <w:rPr>
                <w:spacing w:val="-1"/>
                <w:sz w:val="22"/>
                <w:szCs w:val="22"/>
              </w:rPr>
              <w:t>е</w:t>
            </w:r>
            <w:r w:rsidRPr="00266F5C">
              <w:rPr>
                <w:sz w:val="22"/>
                <w:szCs w:val="22"/>
              </w:rPr>
              <w:t>н</w:t>
            </w:r>
            <w:r w:rsidRPr="00266F5C">
              <w:rPr>
                <w:spacing w:val="2"/>
                <w:sz w:val="22"/>
                <w:szCs w:val="22"/>
              </w:rPr>
              <w:t>и</w:t>
            </w:r>
            <w:r w:rsidRPr="00266F5C">
              <w:rPr>
                <w:sz w:val="22"/>
                <w:szCs w:val="22"/>
              </w:rPr>
              <w:t>я</w:t>
            </w:r>
          </w:p>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8" w:lineRule="auto"/>
              <w:ind w:left="108" w:right="-20"/>
              <w:jc w:val="both"/>
            </w:pPr>
          </w:p>
        </w:tc>
      </w:tr>
      <w:tr w:rsidR="00C75A27" w:rsidRPr="005A6127" w:rsidTr="00A2493A">
        <w:trPr>
          <w:trHeight w:hRule="exact" w:val="561"/>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jc w:val="both"/>
            </w:pPr>
            <w:r w:rsidRPr="00266F5C">
              <w:rPr>
                <w:sz w:val="22"/>
                <w:szCs w:val="22"/>
              </w:rPr>
              <w:t>Тр</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ровочные</w:t>
            </w:r>
          </w:p>
          <w:p w:rsidR="00C75A27" w:rsidRPr="00266F5C" w:rsidRDefault="00C75A27" w:rsidP="00A2493A">
            <w:pPr>
              <w:widowControl w:val="0"/>
              <w:autoSpaceDE w:val="0"/>
              <w:autoSpaceDN w:val="0"/>
              <w:adjustRightInd w:val="0"/>
              <w:spacing w:before="11" w:line="239" w:lineRule="auto"/>
              <w:ind w:left="108"/>
              <w:jc w:val="both"/>
            </w:pPr>
            <w:r w:rsidRPr="00266F5C">
              <w:rPr>
                <w:spacing w:val="1"/>
                <w:sz w:val="22"/>
                <w:szCs w:val="22"/>
              </w:rPr>
              <w:t>н</w:t>
            </w:r>
            <w:r w:rsidRPr="00266F5C">
              <w:rPr>
                <w:sz w:val="22"/>
                <w:szCs w:val="22"/>
              </w:rPr>
              <w:t>аг</w:t>
            </w:r>
            <w:r w:rsidRPr="00266F5C">
              <w:rPr>
                <w:spacing w:val="1"/>
                <w:sz w:val="22"/>
                <w:szCs w:val="22"/>
              </w:rPr>
              <w:t>р</w:t>
            </w:r>
            <w:r w:rsidRPr="00266F5C">
              <w:rPr>
                <w:spacing w:val="-6"/>
                <w:sz w:val="22"/>
                <w:szCs w:val="22"/>
              </w:rPr>
              <w:t>у</w:t>
            </w:r>
            <w:r w:rsidRPr="00266F5C">
              <w:rPr>
                <w:sz w:val="22"/>
                <w:szCs w:val="22"/>
              </w:rPr>
              <w:t>зки</w:t>
            </w:r>
          </w:p>
          <w:p w:rsidR="00C75A27" w:rsidRPr="00266F5C" w:rsidRDefault="00C75A27" w:rsidP="00A2493A">
            <w:pPr>
              <w:widowControl w:val="0"/>
              <w:autoSpaceDE w:val="0"/>
              <w:autoSpaceDN w:val="0"/>
              <w:adjustRightInd w:val="0"/>
              <w:spacing w:before="11" w:line="239" w:lineRule="auto"/>
              <w:ind w:left="108" w:right="44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44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44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44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44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44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446"/>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266F5C" w:rsidRDefault="00C75A27" w:rsidP="00A2493A">
            <w:pPr>
              <w:widowControl w:val="0"/>
              <w:autoSpaceDE w:val="0"/>
              <w:autoSpaceDN w:val="0"/>
              <w:adjustRightInd w:val="0"/>
              <w:spacing w:before="11" w:line="239" w:lineRule="auto"/>
              <w:ind w:left="108" w:right="446"/>
              <w:jc w:val="both"/>
            </w:pPr>
          </w:p>
        </w:tc>
      </w:tr>
      <w:tr w:rsidR="00C75A27" w:rsidRPr="005A6127" w:rsidTr="00A2493A">
        <w:trPr>
          <w:trHeight w:hRule="exact" w:val="258"/>
        </w:trPr>
        <w:tc>
          <w:tcPr>
            <w:tcW w:w="2552" w:type="dxa"/>
            <w:tcBorders>
              <w:top w:val="single" w:sz="3" w:space="0" w:color="auto"/>
              <w:left w:val="single" w:sz="3" w:space="0" w:color="auto"/>
              <w:bottom w:val="single" w:sz="3" w:space="0" w:color="auto"/>
              <w:right w:val="single" w:sz="3" w:space="0" w:color="auto"/>
            </w:tcBorders>
            <w:shd w:val="clear" w:color="auto" w:fill="auto"/>
          </w:tcPr>
          <w:p w:rsidR="00C75A27" w:rsidRPr="005A6127" w:rsidRDefault="00C75A27" w:rsidP="00A2493A">
            <w:pPr>
              <w:widowControl w:val="0"/>
              <w:autoSpaceDE w:val="0"/>
              <w:autoSpaceDN w:val="0"/>
              <w:adjustRightInd w:val="0"/>
              <w:spacing w:before="14" w:line="239" w:lineRule="auto"/>
              <w:ind w:left="108"/>
              <w:jc w:val="both"/>
            </w:pPr>
            <w:r w:rsidRPr="00384395">
              <w:rPr>
                <w:sz w:val="22"/>
                <w:szCs w:val="22"/>
              </w:rPr>
              <w:t>С</w:t>
            </w:r>
            <w:r w:rsidRPr="00384395">
              <w:rPr>
                <w:spacing w:val="1"/>
                <w:sz w:val="22"/>
                <w:szCs w:val="22"/>
              </w:rPr>
              <w:t>п</w:t>
            </w:r>
            <w:r w:rsidRPr="00384395">
              <w:rPr>
                <w:sz w:val="22"/>
                <w:szCs w:val="22"/>
              </w:rPr>
              <w:t>ор</w:t>
            </w:r>
            <w:r w:rsidRPr="00384395">
              <w:rPr>
                <w:spacing w:val="-1"/>
                <w:sz w:val="22"/>
                <w:szCs w:val="22"/>
              </w:rPr>
              <w:t>т</w:t>
            </w:r>
            <w:r w:rsidRPr="00384395">
              <w:rPr>
                <w:sz w:val="22"/>
                <w:szCs w:val="22"/>
              </w:rPr>
              <w:t>ив</w:t>
            </w:r>
            <w:r w:rsidRPr="00384395">
              <w:rPr>
                <w:spacing w:val="1"/>
                <w:sz w:val="22"/>
                <w:szCs w:val="22"/>
              </w:rPr>
              <w:t>н</w:t>
            </w:r>
            <w:r w:rsidRPr="00384395">
              <w:rPr>
                <w:sz w:val="22"/>
                <w:szCs w:val="22"/>
              </w:rPr>
              <w:t>ые ре</w:t>
            </w:r>
            <w:r w:rsidRPr="00384395">
              <w:rPr>
                <w:spacing w:val="2"/>
                <w:sz w:val="22"/>
                <w:szCs w:val="22"/>
              </w:rPr>
              <w:t>з</w:t>
            </w:r>
            <w:r w:rsidRPr="00384395">
              <w:rPr>
                <w:spacing w:val="-4"/>
                <w:sz w:val="22"/>
                <w:szCs w:val="22"/>
              </w:rPr>
              <w:t>у</w:t>
            </w:r>
            <w:r w:rsidRPr="00384395">
              <w:rPr>
                <w:sz w:val="22"/>
                <w:szCs w:val="22"/>
              </w:rPr>
              <w:t>ль</w:t>
            </w:r>
            <w:r w:rsidRPr="00384395">
              <w:rPr>
                <w:spacing w:val="1"/>
                <w:sz w:val="22"/>
                <w:szCs w:val="22"/>
              </w:rPr>
              <w:t>т</w:t>
            </w:r>
            <w:r w:rsidRPr="00384395">
              <w:rPr>
                <w:sz w:val="22"/>
                <w:szCs w:val="22"/>
              </w:rPr>
              <w:t>аты</w:t>
            </w: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5A6127" w:rsidRDefault="00C75A27" w:rsidP="00A2493A">
            <w:pPr>
              <w:widowControl w:val="0"/>
              <w:autoSpaceDE w:val="0"/>
              <w:autoSpaceDN w:val="0"/>
              <w:adjustRightInd w:val="0"/>
              <w:spacing w:before="14" w:line="239" w:lineRule="auto"/>
              <w:ind w:left="108" w:right="794"/>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5A6127" w:rsidRDefault="00C75A27" w:rsidP="00A2493A">
            <w:pPr>
              <w:widowControl w:val="0"/>
              <w:autoSpaceDE w:val="0"/>
              <w:autoSpaceDN w:val="0"/>
              <w:adjustRightInd w:val="0"/>
              <w:spacing w:before="14" w:line="239" w:lineRule="auto"/>
              <w:ind w:left="108" w:right="794"/>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5A6127" w:rsidRDefault="00C75A27" w:rsidP="00A2493A">
            <w:pPr>
              <w:widowControl w:val="0"/>
              <w:autoSpaceDE w:val="0"/>
              <w:autoSpaceDN w:val="0"/>
              <w:adjustRightInd w:val="0"/>
              <w:spacing w:before="14" w:line="239" w:lineRule="auto"/>
              <w:ind w:left="108" w:right="794"/>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5A6127" w:rsidRDefault="00C75A27" w:rsidP="00A2493A">
            <w:pPr>
              <w:widowControl w:val="0"/>
              <w:autoSpaceDE w:val="0"/>
              <w:autoSpaceDN w:val="0"/>
              <w:adjustRightInd w:val="0"/>
              <w:spacing w:before="14" w:line="239" w:lineRule="auto"/>
              <w:ind w:left="108" w:right="794"/>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5A6127" w:rsidRDefault="00C75A27" w:rsidP="00A2493A">
            <w:pPr>
              <w:widowControl w:val="0"/>
              <w:autoSpaceDE w:val="0"/>
              <w:autoSpaceDN w:val="0"/>
              <w:adjustRightInd w:val="0"/>
              <w:spacing w:before="14" w:line="239" w:lineRule="auto"/>
              <w:ind w:left="108" w:right="794"/>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5A6127" w:rsidRDefault="00C75A27" w:rsidP="00A2493A">
            <w:pPr>
              <w:widowControl w:val="0"/>
              <w:autoSpaceDE w:val="0"/>
              <w:autoSpaceDN w:val="0"/>
              <w:adjustRightInd w:val="0"/>
              <w:spacing w:before="14" w:line="239" w:lineRule="auto"/>
              <w:ind w:left="108" w:right="794"/>
              <w:jc w:val="both"/>
            </w:pPr>
          </w:p>
        </w:tc>
        <w:tc>
          <w:tcPr>
            <w:tcW w:w="567" w:type="dxa"/>
            <w:tcBorders>
              <w:top w:val="single" w:sz="3" w:space="0" w:color="auto"/>
              <w:left w:val="single" w:sz="3" w:space="0" w:color="auto"/>
              <w:bottom w:val="single" w:sz="3" w:space="0" w:color="auto"/>
              <w:right w:val="single" w:sz="3" w:space="0" w:color="auto"/>
            </w:tcBorders>
            <w:shd w:val="clear" w:color="auto" w:fill="auto"/>
          </w:tcPr>
          <w:p w:rsidR="00C75A27" w:rsidRPr="005A6127" w:rsidRDefault="00C75A27" w:rsidP="00A2493A">
            <w:pPr>
              <w:widowControl w:val="0"/>
              <w:autoSpaceDE w:val="0"/>
              <w:autoSpaceDN w:val="0"/>
              <w:adjustRightInd w:val="0"/>
              <w:spacing w:before="14" w:line="239" w:lineRule="auto"/>
              <w:ind w:left="108" w:right="794"/>
              <w:jc w:val="both"/>
            </w:pPr>
          </w:p>
        </w:tc>
      </w:tr>
    </w:tbl>
    <w:p w:rsidR="00C75A27" w:rsidRDefault="00C75A27" w:rsidP="00C75A27">
      <w:pPr>
        <w:widowControl w:val="0"/>
        <w:autoSpaceDE w:val="0"/>
        <w:autoSpaceDN w:val="0"/>
        <w:adjustRightInd w:val="0"/>
        <w:spacing w:line="4" w:lineRule="exact"/>
        <w:jc w:val="both"/>
        <w:rPr>
          <w:sz w:val="2"/>
          <w:szCs w:val="2"/>
        </w:rPr>
      </w:pPr>
    </w:p>
    <w:p w:rsidR="00C75A27" w:rsidRDefault="00C75A27" w:rsidP="00C75A27">
      <w:pPr>
        <w:widowControl w:val="0"/>
        <w:autoSpaceDE w:val="0"/>
        <w:autoSpaceDN w:val="0"/>
        <w:adjustRightInd w:val="0"/>
        <w:ind w:firstLine="851"/>
        <w:jc w:val="both"/>
        <w:rPr>
          <w:sz w:val="22"/>
          <w:szCs w:val="22"/>
        </w:rPr>
      </w:pPr>
    </w:p>
    <w:p w:rsidR="009D50DA" w:rsidRPr="00E003EC" w:rsidRDefault="009D50DA" w:rsidP="009D50DA">
      <w:pPr>
        <w:widowControl w:val="0"/>
        <w:autoSpaceDE w:val="0"/>
        <w:autoSpaceDN w:val="0"/>
        <w:adjustRightInd w:val="0"/>
        <w:ind w:firstLine="567"/>
        <w:jc w:val="both"/>
        <w:rPr>
          <w:sz w:val="22"/>
          <w:szCs w:val="22"/>
        </w:rPr>
      </w:pPr>
      <w:r w:rsidRPr="00266F5C">
        <w:rPr>
          <w:sz w:val="22"/>
          <w:szCs w:val="22"/>
        </w:rPr>
        <w:t>Кро</w:t>
      </w:r>
      <w:r w:rsidRPr="00266F5C">
        <w:rPr>
          <w:spacing w:val="1"/>
          <w:sz w:val="22"/>
          <w:szCs w:val="22"/>
        </w:rPr>
        <w:t>м</w:t>
      </w:r>
      <w:r w:rsidRPr="00266F5C">
        <w:rPr>
          <w:sz w:val="22"/>
          <w:szCs w:val="22"/>
        </w:rPr>
        <w:t>е</w:t>
      </w:r>
      <w:r w:rsidRPr="00266F5C">
        <w:rPr>
          <w:spacing w:val="48"/>
          <w:sz w:val="22"/>
          <w:szCs w:val="22"/>
        </w:rPr>
        <w:t xml:space="preserve"> </w:t>
      </w:r>
      <w:r w:rsidRPr="00266F5C">
        <w:rPr>
          <w:sz w:val="22"/>
          <w:szCs w:val="22"/>
        </w:rPr>
        <w:t>пок</w:t>
      </w:r>
      <w:r w:rsidRPr="00266F5C">
        <w:rPr>
          <w:spacing w:val="1"/>
          <w:sz w:val="22"/>
          <w:szCs w:val="22"/>
        </w:rPr>
        <w:t>а</w:t>
      </w:r>
      <w:r w:rsidRPr="00266F5C">
        <w:rPr>
          <w:sz w:val="22"/>
          <w:szCs w:val="22"/>
        </w:rPr>
        <w:t>за</w:t>
      </w:r>
      <w:r w:rsidRPr="00266F5C">
        <w:rPr>
          <w:spacing w:val="1"/>
          <w:sz w:val="22"/>
          <w:szCs w:val="22"/>
        </w:rPr>
        <w:t>т</w:t>
      </w:r>
      <w:r w:rsidRPr="00266F5C">
        <w:rPr>
          <w:sz w:val="22"/>
          <w:szCs w:val="22"/>
        </w:rPr>
        <w:t>ел</w:t>
      </w:r>
      <w:r w:rsidRPr="00266F5C">
        <w:rPr>
          <w:spacing w:val="-1"/>
          <w:sz w:val="22"/>
          <w:szCs w:val="22"/>
        </w:rPr>
        <w:t>е</w:t>
      </w:r>
      <w:r w:rsidRPr="00266F5C">
        <w:rPr>
          <w:sz w:val="22"/>
          <w:szCs w:val="22"/>
        </w:rPr>
        <w:t>й,</w:t>
      </w:r>
      <w:r w:rsidRPr="00266F5C">
        <w:rPr>
          <w:spacing w:val="46"/>
          <w:sz w:val="22"/>
          <w:szCs w:val="22"/>
        </w:rPr>
        <w:t xml:space="preserve"> </w:t>
      </w:r>
      <w:r w:rsidRPr="00266F5C">
        <w:rPr>
          <w:spacing w:val="-2"/>
          <w:sz w:val="22"/>
          <w:szCs w:val="22"/>
        </w:rPr>
        <w:t>у</w:t>
      </w:r>
      <w:r w:rsidRPr="00266F5C">
        <w:rPr>
          <w:sz w:val="22"/>
          <w:szCs w:val="22"/>
        </w:rPr>
        <w:t>каз</w:t>
      </w:r>
      <w:r w:rsidRPr="00266F5C">
        <w:rPr>
          <w:spacing w:val="1"/>
          <w:sz w:val="22"/>
          <w:szCs w:val="22"/>
        </w:rPr>
        <w:t>ан</w:t>
      </w:r>
      <w:r w:rsidRPr="00266F5C">
        <w:rPr>
          <w:sz w:val="22"/>
          <w:szCs w:val="22"/>
        </w:rPr>
        <w:t>ных</w:t>
      </w:r>
      <w:r w:rsidRPr="00266F5C">
        <w:rPr>
          <w:spacing w:val="49"/>
          <w:sz w:val="22"/>
          <w:szCs w:val="22"/>
        </w:rPr>
        <w:t xml:space="preserve"> </w:t>
      </w:r>
      <w:r w:rsidRPr="00266F5C">
        <w:rPr>
          <w:sz w:val="22"/>
          <w:szCs w:val="22"/>
        </w:rPr>
        <w:t>в</w:t>
      </w:r>
      <w:r w:rsidRPr="00266F5C">
        <w:rPr>
          <w:spacing w:val="47"/>
          <w:sz w:val="22"/>
          <w:szCs w:val="22"/>
        </w:rPr>
        <w:t xml:space="preserve"> </w:t>
      </w:r>
      <w:r w:rsidRPr="00266F5C">
        <w:rPr>
          <w:spacing w:val="1"/>
          <w:sz w:val="22"/>
          <w:szCs w:val="22"/>
        </w:rPr>
        <w:t>п</w:t>
      </w:r>
      <w:r w:rsidRPr="00266F5C">
        <w:rPr>
          <w:sz w:val="22"/>
          <w:szCs w:val="22"/>
        </w:rPr>
        <w:t>ри</w:t>
      </w:r>
      <w:r w:rsidRPr="00266F5C">
        <w:rPr>
          <w:spacing w:val="-1"/>
          <w:sz w:val="22"/>
          <w:szCs w:val="22"/>
        </w:rPr>
        <w:t>м</w:t>
      </w:r>
      <w:r w:rsidRPr="00266F5C">
        <w:rPr>
          <w:sz w:val="22"/>
          <w:szCs w:val="22"/>
        </w:rPr>
        <w:t>е</w:t>
      </w:r>
      <w:r w:rsidRPr="00266F5C">
        <w:rPr>
          <w:spacing w:val="1"/>
          <w:sz w:val="22"/>
          <w:szCs w:val="22"/>
        </w:rPr>
        <w:t>р</w:t>
      </w:r>
      <w:r w:rsidRPr="00266F5C">
        <w:rPr>
          <w:sz w:val="22"/>
          <w:szCs w:val="22"/>
        </w:rPr>
        <w:t>н</w:t>
      </w:r>
      <w:r w:rsidRPr="00266F5C">
        <w:rPr>
          <w:spacing w:val="-1"/>
          <w:sz w:val="22"/>
          <w:szCs w:val="22"/>
        </w:rPr>
        <w:t>о</w:t>
      </w:r>
      <w:r w:rsidRPr="00266F5C">
        <w:rPr>
          <w:sz w:val="22"/>
          <w:szCs w:val="22"/>
        </w:rPr>
        <w:t>й</w:t>
      </w:r>
      <w:r w:rsidRPr="00266F5C">
        <w:rPr>
          <w:spacing w:val="48"/>
          <w:sz w:val="22"/>
          <w:szCs w:val="22"/>
        </w:rPr>
        <w:t xml:space="preserve"> </w:t>
      </w:r>
      <w:r w:rsidRPr="00266F5C">
        <w:rPr>
          <w:sz w:val="22"/>
          <w:szCs w:val="22"/>
        </w:rPr>
        <w:t>ф</w:t>
      </w:r>
      <w:r w:rsidRPr="00266F5C">
        <w:rPr>
          <w:spacing w:val="1"/>
          <w:sz w:val="22"/>
          <w:szCs w:val="22"/>
        </w:rPr>
        <w:t>о</w:t>
      </w:r>
      <w:r w:rsidRPr="00266F5C">
        <w:rPr>
          <w:sz w:val="22"/>
          <w:szCs w:val="22"/>
        </w:rPr>
        <w:t>рм</w:t>
      </w:r>
      <w:r w:rsidRPr="00266F5C">
        <w:rPr>
          <w:spacing w:val="1"/>
          <w:sz w:val="22"/>
          <w:szCs w:val="22"/>
        </w:rPr>
        <w:t>е</w:t>
      </w:r>
      <w:r w:rsidRPr="00266F5C">
        <w:rPr>
          <w:spacing w:val="48"/>
          <w:sz w:val="22"/>
          <w:szCs w:val="22"/>
        </w:rPr>
        <w:t xml:space="preserve"> </w:t>
      </w:r>
      <w:r w:rsidRPr="00266F5C">
        <w:rPr>
          <w:sz w:val="22"/>
          <w:szCs w:val="22"/>
        </w:rPr>
        <w:t>дне</w:t>
      </w:r>
      <w:r w:rsidRPr="00266F5C">
        <w:rPr>
          <w:spacing w:val="-2"/>
          <w:sz w:val="22"/>
          <w:szCs w:val="22"/>
        </w:rPr>
        <w:t>в</w:t>
      </w:r>
      <w:r w:rsidRPr="00266F5C">
        <w:rPr>
          <w:spacing w:val="-1"/>
          <w:sz w:val="22"/>
          <w:szCs w:val="22"/>
        </w:rPr>
        <w:t>н</w:t>
      </w:r>
      <w:r w:rsidRPr="00266F5C">
        <w:rPr>
          <w:sz w:val="22"/>
          <w:szCs w:val="22"/>
        </w:rPr>
        <w:t>и</w:t>
      </w:r>
      <w:r w:rsidRPr="00266F5C">
        <w:rPr>
          <w:spacing w:val="1"/>
          <w:sz w:val="22"/>
          <w:szCs w:val="22"/>
        </w:rPr>
        <w:t>к</w:t>
      </w:r>
      <w:r w:rsidRPr="00266F5C">
        <w:rPr>
          <w:sz w:val="22"/>
          <w:szCs w:val="22"/>
        </w:rPr>
        <w:t>а,</w:t>
      </w:r>
      <w:r w:rsidRPr="00266F5C">
        <w:rPr>
          <w:spacing w:val="48"/>
          <w:sz w:val="22"/>
          <w:szCs w:val="22"/>
        </w:rPr>
        <w:t xml:space="preserve"> </w:t>
      </w:r>
      <w:r w:rsidRPr="00266F5C">
        <w:rPr>
          <w:sz w:val="22"/>
          <w:szCs w:val="22"/>
        </w:rPr>
        <w:t>необ</w:t>
      </w:r>
      <w:r w:rsidRPr="00266F5C">
        <w:rPr>
          <w:spacing w:val="7"/>
          <w:sz w:val="22"/>
          <w:szCs w:val="22"/>
        </w:rPr>
        <w:t>х</w:t>
      </w:r>
      <w:r w:rsidRPr="00266F5C">
        <w:rPr>
          <w:spacing w:val="1"/>
          <w:sz w:val="22"/>
          <w:szCs w:val="22"/>
        </w:rPr>
        <w:t>оди</w:t>
      </w:r>
      <w:r w:rsidRPr="00266F5C">
        <w:rPr>
          <w:spacing w:val="-1"/>
          <w:sz w:val="22"/>
          <w:szCs w:val="22"/>
        </w:rPr>
        <w:t>м</w:t>
      </w:r>
      <w:r w:rsidRPr="00266F5C">
        <w:rPr>
          <w:sz w:val="22"/>
          <w:szCs w:val="22"/>
        </w:rPr>
        <w:t>о</w:t>
      </w:r>
      <w:r w:rsidRPr="00266F5C">
        <w:rPr>
          <w:spacing w:val="28"/>
          <w:sz w:val="22"/>
          <w:szCs w:val="22"/>
        </w:rPr>
        <w:t xml:space="preserve"> </w:t>
      </w:r>
      <w:r w:rsidRPr="00266F5C">
        <w:rPr>
          <w:spacing w:val="1"/>
          <w:sz w:val="22"/>
          <w:szCs w:val="22"/>
        </w:rPr>
        <w:t>п</w:t>
      </w:r>
      <w:r w:rsidRPr="00266F5C">
        <w:rPr>
          <w:spacing w:val="-1"/>
          <w:sz w:val="22"/>
          <w:szCs w:val="22"/>
        </w:rPr>
        <w:t>е</w:t>
      </w:r>
      <w:r w:rsidRPr="00266F5C">
        <w:rPr>
          <w:sz w:val="22"/>
          <w:szCs w:val="22"/>
        </w:rPr>
        <w:t>ри</w:t>
      </w:r>
      <w:r w:rsidRPr="00266F5C">
        <w:rPr>
          <w:spacing w:val="1"/>
          <w:sz w:val="22"/>
          <w:szCs w:val="22"/>
        </w:rPr>
        <w:t>о</w:t>
      </w:r>
      <w:r w:rsidRPr="00266F5C">
        <w:rPr>
          <w:sz w:val="22"/>
          <w:szCs w:val="22"/>
        </w:rPr>
        <w:t>ди</w:t>
      </w:r>
      <w:r w:rsidRPr="00266F5C">
        <w:rPr>
          <w:spacing w:val="-1"/>
          <w:sz w:val="22"/>
          <w:szCs w:val="22"/>
        </w:rPr>
        <w:t>ч</w:t>
      </w:r>
      <w:r w:rsidRPr="00266F5C">
        <w:rPr>
          <w:sz w:val="22"/>
          <w:szCs w:val="22"/>
        </w:rPr>
        <w:t>ески</w:t>
      </w:r>
      <w:r w:rsidRPr="00266F5C">
        <w:rPr>
          <w:spacing w:val="28"/>
          <w:sz w:val="22"/>
          <w:szCs w:val="22"/>
        </w:rPr>
        <w:t xml:space="preserve"> </w:t>
      </w:r>
      <w:r w:rsidRPr="00266F5C">
        <w:rPr>
          <w:spacing w:val="1"/>
          <w:sz w:val="22"/>
          <w:szCs w:val="22"/>
        </w:rPr>
        <w:t>до</w:t>
      </w:r>
      <w:r w:rsidRPr="00266F5C">
        <w:rPr>
          <w:spacing w:val="-1"/>
          <w:sz w:val="22"/>
          <w:szCs w:val="22"/>
        </w:rPr>
        <w:t>п</w:t>
      </w:r>
      <w:r w:rsidRPr="00266F5C">
        <w:rPr>
          <w:sz w:val="22"/>
          <w:szCs w:val="22"/>
        </w:rPr>
        <w:t>ол</w:t>
      </w:r>
      <w:r w:rsidRPr="00266F5C">
        <w:rPr>
          <w:spacing w:val="-1"/>
          <w:sz w:val="22"/>
          <w:szCs w:val="22"/>
        </w:rPr>
        <w:t>н</w:t>
      </w:r>
      <w:r w:rsidRPr="00266F5C">
        <w:rPr>
          <w:sz w:val="22"/>
          <w:szCs w:val="22"/>
        </w:rPr>
        <w:t>и</w:t>
      </w:r>
      <w:r w:rsidRPr="00266F5C">
        <w:rPr>
          <w:spacing w:val="1"/>
          <w:sz w:val="22"/>
          <w:szCs w:val="22"/>
        </w:rPr>
        <w:t>т</w:t>
      </w:r>
      <w:r w:rsidRPr="00266F5C">
        <w:rPr>
          <w:sz w:val="22"/>
          <w:szCs w:val="22"/>
        </w:rPr>
        <w:t>ель</w:t>
      </w:r>
      <w:r w:rsidRPr="00266F5C">
        <w:rPr>
          <w:spacing w:val="-1"/>
          <w:sz w:val="22"/>
          <w:szCs w:val="22"/>
        </w:rPr>
        <w:t>н</w:t>
      </w:r>
      <w:r w:rsidRPr="00266F5C">
        <w:rPr>
          <w:sz w:val="22"/>
          <w:szCs w:val="22"/>
        </w:rPr>
        <w:t>о</w:t>
      </w:r>
      <w:r w:rsidRPr="00266F5C">
        <w:rPr>
          <w:spacing w:val="31"/>
          <w:sz w:val="22"/>
          <w:szCs w:val="22"/>
        </w:rPr>
        <w:t xml:space="preserve"> </w:t>
      </w:r>
      <w:r w:rsidRPr="00266F5C">
        <w:rPr>
          <w:spacing w:val="1"/>
          <w:sz w:val="22"/>
          <w:szCs w:val="22"/>
        </w:rPr>
        <w:t>о</w:t>
      </w:r>
      <w:r w:rsidRPr="00266F5C">
        <w:rPr>
          <w:spacing w:val="-2"/>
          <w:sz w:val="22"/>
          <w:szCs w:val="22"/>
        </w:rPr>
        <w:t>т</w:t>
      </w:r>
      <w:r w:rsidRPr="00266F5C">
        <w:rPr>
          <w:sz w:val="22"/>
          <w:szCs w:val="22"/>
        </w:rPr>
        <w:t>ме</w:t>
      </w:r>
      <w:r w:rsidRPr="00266F5C">
        <w:rPr>
          <w:spacing w:val="1"/>
          <w:sz w:val="22"/>
          <w:szCs w:val="22"/>
        </w:rPr>
        <w:t>ч</w:t>
      </w:r>
      <w:r w:rsidRPr="00266F5C">
        <w:rPr>
          <w:sz w:val="22"/>
          <w:szCs w:val="22"/>
        </w:rPr>
        <w:t>а</w:t>
      </w:r>
      <w:r w:rsidRPr="00266F5C">
        <w:rPr>
          <w:spacing w:val="1"/>
          <w:sz w:val="22"/>
          <w:szCs w:val="22"/>
        </w:rPr>
        <w:t>т</w:t>
      </w:r>
      <w:r w:rsidRPr="00266F5C">
        <w:rPr>
          <w:sz w:val="22"/>
          <w:szCs w:val="22"/>
        </w:rPr>
        <w:t>ь</w:t>
      </w:r>
      <w:r w:rsidRPr="00266F5C">
        <w:rPr>
          <w:spacing w:val="30"/>
          <w:sz w:val="22"/>
          <w:szCs w:val="22"/>
        </w:rPr>
        <w:t xml:space="preserve"> </w:t>
      </w:r>
      <w:r w:rsidRPr="00266F5C">
        <w:rPr>
          <w:sz w:val="22"/>
          <w:szCs w:val="22"/>
        </w:rPr>
        <w:t>рез</w:t>
      </w:r>
      <w:r w:rsidRPr="00266F5C">
        <w:rPr>
          <w:spacing w:val="-3"/>
          <w:sz w:val="22"/>
          <w:szCs w:val="22"/>
        </w:rPr>
        <w:t>у</w:t>
      </w:r>
      <w:r w:rsidRPr="00266F5C">
        <w:rPr>
          <w:sz w:val="22"/>
          <w:szCs w:val="22"/>
        </w:rPr>
        <w:t>л</w:t>
      </w:r>
      <w:r w:rsidRPr="00266F5C">
        <w:rPr>
          <w:spacing w:val="-1"/>
          <w:sz w:val="22"/>
          <w:szCs w:val="22"/>
        </w:rPr>
        <w:t>ь</w:t>
      </w:r>
      <w:r w:rsidRPr="00266F5C">
        <w:rPr>
          <w:sz w:val="22"/>
          <w:szCs w:val="22"/>
        </w:rPr>
        <w:t>тат</w:t>
      </w:r>
      <w:r w:rsidRPr="00266F5C">
        <w:rPr>
          <w:spacing w:val="1"/>
          <w:sz w:val="22"/>
          <w:szCs w:val="22"/>
        </w:rPr>
        <w:t>ы</w:t>
      </w:r>
      <w:r w:rsidRPr="00266F5C">
        <w:rPr>
          <w:spacing w:val="31"/>
          <w:sz w:val="22"/>
          <w:szCs w:val="22"/>
        </w:rPr>
        <w:t xml:space="preserve"> </w:t>
      </w:r>
      <w:r w:rsidRPr="00266F5C">
        <w:rPr>
          <w:spacing w:val="1"/>
          <w:sz w:val="22"/>
          <w:szCs w:val="22"/>
        </w:rPr>
        <w:t>н</w:t>
      </w:r>
      <w:r w:rsidRPr="00266F5C">
        <w:rPr>
          <w:sz w:val="22"/>
          <w:szCs w:val="22"/>
        </w:rPr>
        <w:t>а</w:t>
      </w:r>
      <w:r w:rsidRPr="00266F5C">
        <w:rPr>
          <w:spacing w:val="2"/>
          <w:sz w:val="22"/>
          <w:szCs w:val="22"/>
        </w:rPr>
        <w:t>б</w:t>
      </w:r>
      <w:r w:rsidRPr="00266F5C">
        <w:rPr>
          <w:sz w:val="22"/>
          <w:szCs w:val="22"/>
        </w:rPr>
        <w:t>л</w:t>
      </w:r>
      <w:r w:rsidRPr="00266F5C">
        <w:rPr>
          <w:spacing w:val="-3"/>
          <w:sz w:val="22"/>
          <w:szCs w:val="22"/>
        </w:rPr>
        <w:t>ю</w:t>
      </w:r>
      <w:r w:rsidRPr="00266F5C">
        <w:rPr>
          <w:spacing w:val="1"/>
          <w:sz w:val="22"/>
          <w:szCs w:val="22"/>
        </w:rPr>
        <w:t>д</w:t>
      </w:r>
      <w:r w:rsidRPr="00266F5C">
        <w:rPr>
          <w:sz w:val="22"/>
          <w:szCs w:val="22"/>
        </w:rPr>
        <w:t>ения</w:t>
      </w:r>
      <w:r w:rsidRPr="00266F5C">
        <w:rPr>
          <w:spacing w:val="31"/>
          <w:sz w:val="22"/>
          <w:szCs w:val="22"/>
        </w:rPr>
        <w:t xml:space="preserve"> </w:t>
      </w:r>
      <w:r w:rsidRPr="00266F5C">
        <w:rPr>
          <w:spacing w:val="-1"/>
          <w:sz w:val="22"/>
          <w:szCs w:val="22"/>
        </w:rPr>
        <w:t>з</w:t>
      </w:r>
      <w:r w:rsidRPr="00266F5C">
        <w:rPr>
          <w:sz w:val="22"/>
          <w:szCs w:val="22"/>
        </w:rPr>
        <w:t>а</w:t>
      </w:r>
      <w:r w:rsidRPr="00266F5C">
        <w:rPr>
          <w:spacing w:val="30"/>
          <w:sz w:val="22"/>
          <w:szCs w:val="22"/>
        </w:rPr>
        <w:t xml:space="preserve"> </w:t>
      </w:r>
      <w:r w:rsidRPr="00266F5C">
        <w:rPr>
          <w:sz w:val="22"/>
          <w:szCs w:val="22"/>
        </w:rPr>
        <w:t>р</w:t>
      </w:r>
      <w:r w:rsidRPr="00266F5C">
        <w:rPr>
          <w:spacing w:val="9"/>
          <w:sz w:val="22"/>
          <w:szCs w:val="22"/>
        </w:rPr>
        <w:t>о</w:t>
      </w:r>
      <w:r w:rsidRPr="00266F5C">
        <w:rPr>
          <w:spacing w:val="1"/>
          <w:sz w:val="22"/>
          <w:szCs w:val="22"/>
        </w:rPr>
        <w:t>с</w:t>
      </w:r>
      <w:r w:rsidRPr="00266F5C">
        <w:rPr>
          <w:sz w:val="22"/>
          <w:szCs w:val="22"/>
        </w:rPr>
        <w:t>т</w:t>
      </w:r>
      <w:r w:rsidRPr="00266F5C">
        <w:rPr>
          <w:spacing w:val="1"/>
          <w:sz w:val="22"/>
          <w:szCs w:val="22"/>
        </w:rPr>
        <w:t>о</w:t>
      </w:r>
      <w:r w:rsidRPr="00266F5C">
        <w:rPr>
          <w:sz w:val="22"/>
          <w:szCs w:val="22"/>
        </w:rPr>
        <w:t>м</w:t>
      </w:r>
      <w:r w:rsidRPr="00266F5C">
        <w:rPr>
          <w:spacing w:val="1"/>
          <w:sz w:val="22"/>
          <w:szCs w:val="22"/>
        </w:rPr>
        <w:t>,</w:t>
      </w:r>
      <w:r w:rsidRPr="00266F5C">
        <w:rPr>
          <w:spacing w:val="34"/>
          <w:sz w:val="22"/>
          <w:szCs w:val="22"/>
        </w:rPr>
        <w:t xml:space="preserve"> </w:t>
      </w:r>
      <w:r w:rsidRPr="00266F5C">
        <w:rPr>
          <w:sz w:val="22"/>
          <w:szCs w:val="22"/>
        </w:rPr>
        <w:t>жиз</w:t>
      </w:r>
      <w:r w:rsidRPr="00266F5C">
        <w:rPr>
          <w:spacing w:val="-1"/>
          <w:sz w:val="22"/>
          <w:szCs w:val="22"/>
        </w:rPr>
        <w:t>н</w:t>
      </w:r>
      <w:r w:rsidRPr="00266F5C">
        <w:rPr>
          <w:sz w:val="22"/>
          <w:szCs w:val="22"/>
        </w:rPr>
        <w:t>енной</w:t>
      </w:r>
      <w:r w:rsidRPr="00266F5C">
        <w:rPr>
          <w:spacing w:val="33"/>
          <w:sz w:val="22"/>
          <w:szCs w:val="22"/>
        </w:rPr>
        <w:t xml:space="preserve"> </w:t>
      </w:r>
      <w:r w:rsidRPr="00266F5C">
        <w:rPr>
          <w:sz w:val="22"/>
          <w:szCs w:val="22"/>
        </w:rPr>
        <w:t>е</w:t>
      </w:r>
      <w:r w:rsidRPr="00266F5C">
        <w:rPr>
          <w:spacing w:val="-1"/>
          <w:sz w:val="22"/>
          <w:szCs w:val="22"/>
        </w:rPr>
        <w:t>м</w:t>
      </w:r>
      <w:r w:rsidRPr="00266F5C">
        <w:rPr>
          <w:sz w:val="22"/>
          <w:szCs w:val="22"/>
        </w:rPr>
        <w:t>к</w:t>
      </w:r>
      <w:r w:rsidRPr="00266F5C">
        <w:rPr>
          <w:spacing w:val="1"/>
          <w:sz w:val="22"/>
          <w:szCs w:val="22"/>
        </w:rPr>
        <w:t>ос</w:t>
      </w:r>
      <w:r w:rsidRPr="00266F5C">
        <w:rPr>
          <w:sz w:val="22"/>
          <w:szCs w:val="22"/>
        </w:rPr>
        <w:t>тью</w:t>
      </w:r>
      <w:r w:rsidRPr="00266F5C">
        <w:rPr>
          <w:spacing w:val="34"/>
          <w:sz w:val="22"/>
          <w:szCs w:val="22"/>
        </w:rPr>
        <w:t xml:space="preserve"> </w:t>
      </w:r>
      <w:r w:rsidRPr="00266F5C">
        <w:rPr>
          <w:spacing w:val="1"/>
          <w:sz w:val="22"/>
          <w:szCs w:val="22"/>
        </w:rPr>
        <w:t>л</w:t>
      </w:r>
      <w:r w:rsidRPr="00266F5C">
        <w:rPr>
          <w:sz w:val="22"/>
          <w:szCs w:val="22"/>
        </w:rPr>
        <w:t>е</w:t>
      </w:r>
      <w:r w:rsidRPr="00266F5C">
        <w:rPr>
          <w:spacing w:val="-2"/>
          <w:sz w:val="22"/>
          <w:szCs w:val="22"/>
        </w:rPr>
        <w:t>г</w:t>
      </w:r>
      <w:r w:rsidRPr="00266F5C">
        <w:rPr>
          <w:sz w:val="22"/>
          <w:szCs w:val="22"/>
        </w:rPr>
        <w:t>ких</w:t>
      </w:r>
      <w:r w:rsidRPr="00266F5C">
        <w:rPr>
          <w:spacing w:val="33"/>
          <w:sz w:val="22"/>
          <w:szCs w:val="22"/>
        </w:rPr>
        <w:t xml:space="preserve"> </w:t>
      </w:r>
      <w:r w:rsidRPr="00266F5C">
        <w:rPr>
          <w:spacing w:val="1"/>
          <w:sz w:val="22"/>
          <w:szCs w:val="22"/>
        </w:rPr>
        <w:t>и</w:t>
      </w:r>
      <w:r w:rsidRPr="00266F5C">
        <w:rPr>
          <w:spacing w:val="33"/>
          <w:sz w:val="22"/>
          <w:szCs w:val="22"/>
        </w:rPr>
        <w:t xml:space="preserve"> </w:t>
      </w:r>
      <w:r w:rsidRPr="00266F5C">
        <w:rPr>
          <w:sz w:val="22"/>
          <w:szCs w:val="22"/>
        </w:rPr>
        <w:t>физиче</w:t>
      </w:r>
      <w:r w:rsidRPr="00266F5C">
        <w:rPr>
          <w:spacing w:val="6"/>
          <w:sz w:val="22"/>
          <w:szCs w:val="22"/>
        </w:rPr>
        <w:t>с</w:t>
      </w:r>
      <w:r w:rsidRPr="00266F5C">
        <w:rPr>
          <w:spacing w:val="-1"/>
          <w:sz w:val="22"/>
          <w:szCs w:val="22"/>
        </w:rPr>
        <w:t>к</w:t>
      </w:r>
      <w:r w:rsidRPr="00266F5C">
        <w:rPr>
          <w:sz w:val="22"/>
          <w:szCs w:val="22"/>
        </w:rPr>
        <w:t>о</w:t>
      </w:r>
      <w:r w:rsidRPr="00266F5C">
        <w:rPr>
          <w:spacing w:val="1"/>
          <w:sz w:val="22"/>
          <w:szCs w:val="22"/>
        </w:rPr>
        <w:t>й</w:t>
      </w:r>
      <w:r w:rsidRPr="00266F5C">
        <w:rPr>
          <w:spacing w:val="34"/>
          <w:sz w:val="22"/>
          <w:szCs w:val="22"/>
        </w:rPr>
        <w:t xml:space="preserve"> </w:t>
      </w:r>
      <w:r w:rsidRPr="00266F5C">
        <w:rPr>
          <w:sz w:val="22"/>
          <w:szCs w:val="22"/>
        </w:rPr>
        <w:t>п</w:t>
      </w:r>
      <w:r w:rsidRPr="00266F5C">
        <w:rPr>
          <w:spacing w:val="-1"/>
          <w:sz w:val="22"/>
          <w:szCs w:val="22"/>
        </w:rPr>
        <w:t>о</w:t>
      </w:r>
      <w:r w:rsidRPr="00266F5C">
        <w:rPr>
          <w:sz w:val="22"/>
          <w:szCs w:val="22"/>
        </w:rPr>
        <w:t>дг</w:t>
      </w:r>
      <w:r w:rsidRPr="00266F5C">
        <w:rPr>
          <w:spacing w:val="2"/>
          <w:sz w:val="22"/>
          <w:szCs w:val="22"/>
        </w:rPr>
        <w:t>о</w:t>
      </w:r>
      <w:r w:rsidRPr="00266F5C">
        <w:rPr>
          <w:spacing w:val="-1"/>
          <w:sz w:val="22"/>
          <w:szCs w:val="22"/>
        </w:rPr>
        <w:t>т</w:t>
      </w:r>
      <w:r w:rsidRPr="00266F5C">
        <w:rPr>
          <w:sz w:val="22"/>
          <w:szCs w:val="22"/>
        </w:rPr>
        <w:t>о</w:t>
      </w:r>
      <w:r w:rsidRPr="00266F5C">
        <w:rPr>
          <w:spacing w:val="-2"/>
          <w:sz w:val="22"/>
          <w:szCs w:val="22"/>
        </w:rPr>
        <w:t>в</w:t>
      </w:r>
      <w:r w:rsidRPr="00266F5C">
        <w:rPr>
          <w:sz w:val="22"/>
          <w:szCs w:val="22"/>
        </w:rPr>
        <w:t>л</w:t>
      </w:r>
      <w:r w:rsidRPr="00266F5C">
        <w:rPr>
          <w:spacing w:val="1"/>
          <w:sz w:val="22"/>
          <w:szCs w:val="22"/>
        </w:rPr>
        <w:t>ен</w:t>
      </w:r>
      <w:r w:rsidRPr="00266F5C">
        <w:rPr>
          <w:sz w:val="22"/>
          <w:szCs w:val="22"/>
        </w:rPr>
        <w:t>н</w:t>
      </w:r>
      <w:r w:rsidRPr="00266F5C">
        <w:rPr>
          <w:spacing w:val="1"/>
          <w:sz w:val="22"/>
          <w:szCs w:val="22"/>
        </w:rPr>
        <w:t>о</w:t>
      </w:r>
      <w:r w:rsidRPr="00266F5C">
        <w:rPr>
          <w:sz w:val="22"/>
          <w:szCs w:val="22"/>
        </w:rPr>
        <w:t>ст</w:t>
      </w:r>
      <w:r w:rsidRPr="00266F5C">
        <w:rPr>
          <w:spacing w:val="1"/>
          <w:sz w:val="22"/>
          <w:szCs w:val="22"/>
        </w:rPr>
        <w:t>ь</w:t>
      </w:r>
      <w:r w:rsidRPr="00266F5C">
        <w:rPr>
          <w:sz w:val="22"/>
          <w:szCs w:val="22"/>
        </w:rPr>
        <w:t>ю</w:t>
      </w:r>
      <w:r w:rsidRPr="00266F5C">
        <w:rPr>
          <w:spacing w:val="31"/>
          <w:sz w:val="22"/>
          <w:szCs w:val="22"/>
        </w:rPr>
        <w:t xml:space="preserve"> </w:t>
      </w:r>
      <w:r w:rsidRPr="00266F5C">
        <w:rPr>
          <w:spacing w:val="1"/>
          <w:sz w:val="22"/>
          <w:szCs w:val="22"/>
        </w:rPr>
        <w:t>не</w:t>
      </w:r>
      <w:r w:rsidRPr="00266F5C">
        <w:rPr>
          <w:spacing w:val="33"/>
          <w:sz w:val="22"/>
          <w:szCs w:val="22"/>
        </w:rPr>
        <w:t xml:space="preserve"> </w:t>
      </w:r>
      <w:r w:rsidRPr="00266F5C">
        <w:rPr>
          <w:spacing w:val="1"/>
          <w:sz w:val="22"/>
          <w:szCs w:val="22"/>
        </w:rPr>
        <w:t>р</w:t>
      </w:r>
      <w:r w:rsidRPr="00266F5C">
        <w:rPr>
          <w:sz w:val="22"/>
          <w:szCs w:val="22"/>
        </w:rPr>
        <w:t xml:space="preserve">еже </w:t>
      </w:r>
      <w:r w:rsidRPr="00266F5C">
        <w:rPr>
          <w:spacing w:val="1"/>
          <w:sz w:val="22"/>
          <w:szCs w:val="22"/>
        </w:rPr>
        <w:t>о</w:t>
      </w:r>
      <w:r w:rsidRPr="00266F5C">
        <w:rPr>
          <w:sz w:val="22"/>
          <w:szCs w:val="22"/>
        </w:rPr>
        <w:t>д</w:t>
      </w:r>
      <w:r w:rsidRPr="00266F5C">
        <w:rPr>
          <w:spacing w:val="-1"/>
          <w:sz w:val="22"/>
          <w:szCs w:val="22"/>
        </w:rPr>
        <w:t>н</w:t>
      </w:r>
      <w:r w:rsidRPr="00266F5C">
        <w:rPr>
          <w:sz w:val="22"/>
          <w:szCs w:val="22"/>
        </w:rPr>
        <w:t>ог</w:t>
      </w:r>
      <w:r w:rsidRPr="00266F5C">
        <w:rPr>
          <w:spacing w:val="1"/>
          <w:sz w:val="22"/>
          <w:szCs w:val="22"/>
        </w:rPr>
        <w:t>о</w:t>
      </w:r>
      <w:r w:rsidRPr="00266F5C">
        <w:rPr>
          <w:spacing w:val="12"/>
          <w:sz w:val="22"/>
          <w:szCs w:val="22"/>
        </w:rPr>
        <w:t xml:space="preserve"> </w:t>
      </w:r>
      <w:r w:rsidRPr="00266F5C">
        <w:rPr>
          <w:spacing w:val="2"/>
          <w:sz w:val="22"/>
          <w:szCs w:val="22"/>
        </w:rPr>
        <w:t>р</w:t>
      </w:r>
      <w:r w:rsidRPr="00266F5C">
        <w:rPr>
          <w:sz w:val="22"/>
          <w:szCs w:val="22"/>
        </w:rPr>
        <w:t>аз</w:t>
      </w:r>
      <w:r w:rsidRPr="00266F5C">
        <w:rPr>
          <w:spacing w:val="1"/>
          <w:sz w:val="22"/>
          <w:szCs w:val="22"/>
        </w:rPr>
        <w:t>а</w:t>
      </w:r>
      <w:r w:rsidRPr="00266F5C">
        <w:rPr>
          <w:spacing w:val="13"/>
          <w:sz w:val="22"/>
          <w:szCs w:val="22"/>
        </w:rPr>
        <w:t xml:space="preserve"> </w:t>
      </w:r>
      <w:r w:rsidRPr="00266F5C">
        <w:rPr>
          <w:sz w:val="22"/>
          <w:szCs w:val="22"/>
        </w:rPr>
        <w:t>в</w:t>
      </w:r>
      <w:r w:rsidRPr="00266F5C">
        <w:rPr>
          <w:spacing w:val="11"/>
          <w:sz w:val="22"/>
          <w:szCs w:val="22"/>
        </w:rPr>
        <w:t xml:space="preserve"> </w:t>
      </w:r>
      <w:r w:rsidRPr="00266F5C">
        <w:rPr>
          <w:spacing w:val="1"/>
          <w:sz w:val="22"/>
          <w:szCs w:val="22"/>
        </w:rPr>
        <w:t>с</w:t>
      </w:r>
      <w:r w:rsidRPr="00266F5C">
        <w:rPr>
          <w:sz w:val="22"/>
          <w:szCs w:val="22"/>
        </w:rPr>
        <w:t>е</w:t>
      </w:r>
      <w:r w:rsidRPr="00266F5C">
        <w:rPr>
          <w:spacing w:val="1"/>
          <w:sz w:val="22"/>
          <w:szCs w:val="22"/>
        </w:rPr>
        <w:t>м</w:t>
      </w:r>
      <w:r w:rsidRPr="00266F5C">
        <w:rPr>
          <w:sz w:val="22"/>
          <w:szCs w:val="22"/>
        </w:rPr>
        <w:t>е</w:t>
      </w:r>
      <w:r w:rsidRPr="00266F5C">
        <w:rPr>
          <w:spacing w:val="-1"/>
          <w:sz w:val="22"/>
          <w:szCs w:val="22"/>
        </w:rPr>
        <w:t>с</w:t>
      </w:r>
      <w:r w:rsidRPr="00266F5C">
        <w:rPr>
          <w:sz w:val="22"/>
          <w:szCs w:val="22"/>
        </w:rPr>
        <w:t>т</w:t>
      </w:r>
      <w:r w:rsidRPr="00266F5C">
        <w:rPr>
          <w:spacing w:val="1"/>
          <w:sz w:val="22"/>
          <w:szCs w:val="22"/>
        </w:rPr>
        <w:t>р</w:t>
      </w:r>
      <w:r w:rsidRPr="00266F5C">
        <w:rPr>
          <w:sz w:val="22"/>
          <w:szCs w:val="22"/>
        </w:rPr>
        <w:t>.</w:t>
      </w:r>
      <w:r w:rsidRPr="00266F5C">
        <w:rPr>
          <w:spacing w:val="13"/>
          <w:sz w:val="22"/>
          <w:szCs w:val="22"/>
        </w:rPr>
        <w:t xml:space="preserve"> </w:t>
      </w:r>
      <w:r w:rsidRPr="00266F5C">
        <w:rPr>
          <w:spacing w:val="1"/>
          <w:sz w:val="22"/>
          <w:szCs w:val="22"/>
        </w:rPr>
        <w:t>З</w:t>
      </w:r>
      <w:r w:rsidRPr="00266F5C">
        <w:rPr>
          <w:sz w:val="22"/>
          <w:szCs w:val="22"/>
        </w:rPr>
        <w:t>а</w:t>
      </w:r>
      <w:r w:rsidRPr="00266F5C">
        <w:rPr>
          <w:spacing w:val="14"/>
          <w:sz w:val="22"/>
          <w:szCs w:val="22"/>
        </w:rPr>
        <w:t xml:space="preserve"> </w:t>
      </w:r>
      <w:r w:rsidRPr="00266F5C">
        <w:rPr>
          <w:spacing w:val="-1"/>
          <w:sz w:val="22"/>
          <w:szCs w:val="22"/>
        </w:rPr>
        <w:t>в</w:t>
      </w:r>
      <w:r w:rsidRPr="00266F5C">
        <w:rPr>
          <w:sz w:val="22"/>
          <w:szCs w:val="22"/>
        </w:rPr>
        <w:t>есом,</w:t>
      </w:r>
      <w:r w:rsidRPr="00266F5C">
        <w:rPr>
          <w:spacing w:val="13"/>
          <w:sz w:val="22"/>
          <w:szCs w:val="22"/>
        </w:rPr>
        <w:t xml:space="preserve"> </w:t>
      </w:r>
      <w:r w:rsidRPr="00266F5C">
        <w:rPr>
          <w:spacing w:val="1"/>
          <w:sz w:val="22"/>
          <w:szCs w:val="22"/>
        </w:rPr>
        <w:t>о</w:t>
      </w:r>
      <w:r w:rsidRPr="00266F5C">
        <w:rPr>
          <w:sz w:val="22"/>
          <w:szCs w:val="22"/>
        </w:rPr>
        <w:t>кр</w:t>
      </w:r>
      <w:r w:rsidRPr="00266F5C">
        <w:rPr>
          <w:spacing w:val="-2"/>
          <w:sz w:val="22"/>
          <w:szCs w:val="22"/>
        </w:rPr>
        <w:t>у</w:t>
      </w:r>
      <w:r w:rsidRPr="00266F5C">
        <w:rPr>
          <w:sz w:val="22"/>
          <w:szCs w:val="22"/>
        </w:rPr>
        <w:t>ж</w:t>
      </w:r>
      <w:r w:rsidRPr="00266F5C">
        <w:rPr>
          <w:spacing w:val="1"/>
          <w:sz w:val="22"/>
          <w:szCs w:val="22"/>
        </w:rPr>
        <w:t>но</w:t>
      </w:r>
      <w:r w:rsidRPr="00266F5C">
        <w:rPr>
          <w:sz w:val="22"/>
          <w:szCs w:val="22"/>
        </w:rPr>
        <w:t>с</w:t>
      </w:r>
      <w:r w:rsidRPr="00266F5C">
        <w:rPr>
          <w:spacing w:val="1"/>
          <w:sz w:val="22"/>
          <w:szCs w:val="22"/>
        </w:rPr>
        <w:t>т</w:t>
      </w:r>
      <w:r w:rsidRPr="00266F5C">
        <w:rPr>
          <w:sz w:val="22"/>
          <w:szCs w:val="22"/>
        </w:rPr>
        <w:t>ью</w:t>
      </w:r>
      <w:r w:rsidRPr="00266F5C">
        <w:rPr>
          <w:spacing w:val="12"/>
          <w:sz w:val="22"/>
          <w:szCs w:val="22"/>
        </w:rPr>
        <w:t xml:space="preserve"> </w:t>
      </w:r>
      <w:r w:rsidRPr="00266F5C">
        <w:rPr>
          <w:spacing w:val="-1"/>
          <w:sz w:val="22"/>
          <w:szCs w:val="22"/>
        </w:rPr>
        <w:t>г</w:t>
      </w:r>
      <w:r w:rsidRPr="00266F5C">
        <w:rPr>
          <w:spacing w:val="1"/>
          <w:sz w:val="22"/>
          <w:szCs w:val="22"/>
        </w:rPr>
        <w:t>р</w:t>
      </w:r>
      <w:r w:rsidRPr="00266F5C">
        <w:rPr>
          <w:spacing w:val="-3"/>
          <w:sz w:val="22"/>
          <w:szCs w:val="22"/>
        </w:rPr>
        <w:t>у</w:t>
      </w:r>
      <w:r w:rsidRPr="00266F5C">
        <w:rPr>
          <w:spacing w:val="1"/>
          <w:sz w:val="22"/>
          <w:szCs w:val="22"/>
        </w:rPr>
        <w:t>дн</w:t>
      </w:r>
      <w:r w:rsidRPr="00266F5C">
        <w:rPr>
          <w:sz w:val="22"/>
          <w:szCs w:val="22"/>
        </w:rPr>
        <w:t>ой</w:t>
      </w:r>
      <w:r w:rsidRPr="00266F5C">
        <w:rPr>
          <w:spacing w:val="13"/>
          <w:sz w:val="22"/>
          <w:szCs w:val="22"/>
        </w:rPr>
        <w:t xml:space="preserve"> </w:t>
      </w:r>
      <w:r w:rsidRPr="00266F5C">
        <w:rPr>
          <w:spacing w:val="1"/>
          <w:sz w:val="22"/>
          <w:szCs w:val="22"/>
        </w:rPr>
        <w:t>к</w:t>
      </w:r>
      <w:r w:rsidRPr="00266F5C">
        <w:rPr>
          <w:sz w:val="22"/>
          <w:szCs w:val="22"/>
        </w:rPr>
        <w:t>л</w:t>
      </w:r>
      <w:r w:rsidRPr="00266F5C">
        <w:rPr>
          <w:spacing w:val="-1"/>
          <w:sz w:val="22"/>
          <w:szCs w:val="22"/>
        </w:rPr>
        <w:t>е</w:t>
      </w:r>
      <w:r w:rsidRPr="00266F5C">
        <w:rPr>
          <w:sz w:val="22"/>
          <w:szCs w:val="22"/>
        </w:rPr>
        <w:t>тк</w:t>
      </w:r>
      <w:r w:rsidRPr="00266F5C">
        <w:rPr>
          <w:spacing w:val="1"/>
          <w:sz w:val="22"/>
          <w:szCs w:val="22"/>
        </w:rPr>
        <w:t>и</w:t>
      </w:r>
      <w:r w:rsidRPr="00266F5C">
        <w:rPr>
          <w:sz w:val="22"/>
          <w:szCs w:val="22"/>
        </w:rPr>
        <w:t>,</w:t>
      </w:r>
      <w:r w:rsidRPr="00266F5C">
        <w:rPr>
          <w:spacing w:val="13"/>
          <w:sz w:val="22"/>
          <w:szCs w:val="22"/>
        </w:rPr>
        <w:t xml:space="preserve"> </w:t>
      </w:r>
      <w:r w:rsidRPr="00266F5C">
        <w:rPr>
          <w:sz w:val="22"/>
          <w:szCs w:val="22"/>
        </w:rPr>
        <w:t>разв</w:t>
      </w:r>
      <w:r w:rsidRPr="00266F5C">
        <w:rPr>
          <w:spacing w:val="1"/>
          <w:sz w:val="22"/>
          <w:szCs w:val="22"/>
        </w:rPr>
        <w:t>и</w:t>
      </w:r>
      <w:r w:rsidRPr="00266F5C">
        <w:rPr>
          <w:spacing w:val="-2"/>
          <w:sz w:val="22"/>
          <w:szCs w:val="22"/>
        </w:rPr>
        <w:t>т</w:t>
      </w:r>
      <w:r w:rsidRPr="00266F5C">
        <w:rPr>
          <w:sz w:val="22"/>
          <w:szCs w:val="22"/>
        </w:rPr>
        <w:t>ие</w:t>
      </w:r>
      <w:r w:rsidRPr="00266F5C">
        <w:rPr>
          <w:spacing w:val="1"/>
          <w:sz w:val="22"/>
          <w:szCs w:val="22"/>
        </w:rPr>
        <w:t>м</w:t>
      </w:r>
      <w:r w:rsidRPr="00266F5C">
        <w:rPr>
          <w:spacing w:val="14"/>
          <w:sz w:val="22"/>
          <w:szCs w:val="22"/>
        </w:rPr>
        <w:t xml:space="preserve"> </w:t>
      </w:r>
      <w:r w:rsidRPr="00266F5C">
        <w:rPr>
          <w:spacing w:val="7"/>
          <w:sz w:val="22"/>
          <w:szCs w:val="22"/>
        </w:rPr>
        <w:t>с</w:t>
      </w:r>
      <w:r w:rsidRPr="00266F5C">
        <w:rPr>
          <w:spacing w:val="1"/>
          <w:sz w:val="22"/>
          <w:szCs w:val="22"/>
        </w:rPr>
        <w:t>и</w:t>
      </w:r>
      <w:r w:rsidRPr="00266F5C">
        <w:rPr>
          <w:sz w:val="22"/>
          <w:szCs w:val="22"/>
        </w:rPr>
        <w:t>лы</w:t>
      </w:r>
      <w:r w:rsidRPr="00266F5C">
        <w:rPr>
          <w:spacing w:val="21"/>
          <w:sz w:val="22"/>
          <w:szCs w:val="22"/>
        </w:rPr>
        <w:t xml:space="preserve"> </w:t>
      </w:r>
      <w:r w:rsidRPr="00266F5C">
        <w:rPr>
          <w:spacing w:val="1"/>
          <w:sz w:val="22"/>
          <w:szCs w:val="22"/>
        </w:rPr>
        <w:t>и</w:t>
      </w:r>
      <w:r w:rsidRPr="00266F5C">
        <w:rPr>
          <w:spacing w:val="21"/>
          <w:sz w:val="22"/>
          <w:szCs w:val="22"/>
        </w:rPr>
        <w:t xml:space="preserve"> </w:t>
      </w:r>
      <w:r w:rsidRPr="00266F5C">
        <w:rPr>
          <w:sz w:val="22"/>
          <w:szCs w:val="22"/>
        </w:rPr>
        <w:t>с</w:t>
      </w:r>
      <w:r w:rsidRPr="00266F5C">
        <w:rPr>
          <w:spacing w:val="2"/>
          <w:sz w:val="22"/>
          <w:szCs w:val="22"/>
        </w:rPr>
        <w:t>о</w:t>
      </w:r>
      <w:r w:rsidRPr="00266F5C">
        <w:rPr>
          <w:sz w:val="22"/>
          <w:szCs w:val="22"/>
        </w:rPr>
        <w:t>с</w:t>
      </w:r>
      <w:r w:rsidRPr="00266F5C">
        <w:rPr>
          <w:spacing w:val="-1"/>
          <w:sz w:val="22"/>
          <w:szCs w:val="22"/>
        </w:rPr>
        <w:t>т</w:t>
      </w:r>
      <w:r w:rsidRPr="00266F5C">
        <w:rPr>
          <w:sz w:val="22"/>
          <w:szCs w:val="22"/>
        </w:rPr>
        <w:t>оян</w:t>
      </w:r>
      <w:r w:rsidRPr="00266F5C">
        <w:rPr>
          <w:spacing w:val="1"/>
          <w:sz w:val="22"/>
          <w:szCs w:val="22"/>
        </w:rPr>
        <w:t>и</w:t>
      </w:r>
      <w:r w:rsidRPr="00266F5C">
        <w:rPr>
          <w:spacing w:val="-1"/>
          <w:sz w:val="22"/>
          <w:szCs w:val="22"/>
        </w:rPr>
        <w:t>е</w:t>
      </w:r>
      <w:r w:rsidRPr="00266F5C">
        <w:rPr>
          <w:sz w:val="22"/>
          <w:szCs w:val="22"/>
        </w:rPr>
        <w:t>м</w:t>
      </w:r>
      <w:r w:rsidRPr="00266F5C">
        <w:rPr>
          <w:spacing w:val="20"/>
          <w:sz w:val="22"/>
          <w:szCs w:val="22"/>
        </w:rPr>
        <w:t xml:space="preserve"> </w:t>
      </w:r>
      <w:r w:rsidRPr="00266F5C">
        <w:rPr>
          <w:sz w:val="22"/>
          <w:szCs w:val="22"/>
        </w:rPr>
        <w:t>ды</w:t>
      </w:r>
      <w:r w:rsidRPr="00266F5C">
        <w:rPr>
          <w:spacing w:val="2"/>
          <w:sz w:val="22"/>
          <w:szCs w:val="22"/>
        </w:rPr>
        <w:t>х</w:t>
      </w:r>
      <w:r w:rsidRPr="00266F5C">
        <w:rPr>
          <w:sz w:val="22"/>
          <w:szCs w:val="22"/>
        </w:rPr>
        <w:t>а</w:t>
      </w:r>
      <w:r w:rsidRPr="00266F5C">
        <w:rPr>
          <w:spacing w:val="-1"/>
          <w:sz w:val="22"/>
          <w:szCs w:val="22"/>
        </w:rPr>
        <w:t>т</w:t>
      </w:r>
      <w:r w:rsidRPr="00266F5C">
        <w:rPr>
          <w:sz w:val="22"/>
          <w:szCs w:val="22"/>
        </w:rPr>
        <w:t>ел</w:t>
      </w:r>
      <w:r w:rsidRPr="00266F5C">
        <w:rPr>
          <w:spacing w:val="-1"/>
          <w:sz w:val="22"/>
          <w:szCs w:val="22"/>
        </w:rPr>
        <w:t>ь</w:t>
      </w:r>
      <w:r w:rsidRPr="00266F5C">
        <w:rPr>
          <w:sz w:val="22"/>
          <w:szCs w:val="22"/>
        </w:rPr>
        <w:t>н</w:t>
      </w:r>
      <w:r w:rsidRPr="00266F5C">
        <w:rPr>
          <w:spacing w:val="1"/>
          <w:sz w:val="22"/>
          <w:szCs w:val="22"/>
        </w:rPr>
        <w:t>о</w:t>
      </w:r>
      <w:r w:rsidRPr="00266F5C">
        <w:rPr>
          <w:sz w:val="22"/>
          <w:szCs w:val="22"/>
        </w:rPr>
        <w:t>й</w:t>
      </w:r>
      <w:r w:rsidRPr="00266F5C">
        <w:rPr>
          <w:spacing w:val="20"/>
          <w:sz w:val="22"/>
          <w:szCs w:val="22"/>
        </w:rPr>
        <w:t xml:space="preserve"> </w:t>
      </w:r>
      <w:r w:rsidRPr="00266F5C">
        <w:rPr>
          <w:spacing w:val="1"/>
          <w:sz w:val="22"/>
          <w:szCs w:val="22"/>
        </w:rPr>
        <w:t>с</w:t>
      </w:r>
      <w:r w:rsidRPr="00266F5C">
        <w:rPr>
          <w:sz w:val="22"/>
          <w:szCs w:val="22"/>
        </w:rPr>
        <w:t>исте</w:t>
      </w:r>
      <w:r w:rsidRPr="00266F5C">
        <w:rPr>
          <w:spacing w:val="-1"/>
          <w:sz w:val="22"/>
          <w:szCs w:val="22"/>
        </w:rPr>
        <w:t>м</w:t>
      </w:r>
      <w:r w:rsidRPr="00266F5C">
        <w:rPr>
          <w:sz w:val="22"/>
          <w:szCs w:val="22"/>
        </w:rPr>
        <w:t>ы</w:t>
      </w:r>
      <w:r w:rsidRPr="00266F5C">
        <w:rPr>
          <w:spacing w:val="21"/>
          <w:sz w:val="22"/>
          <w:szCs w:val="22"/>
        </w:rPr>
        <w:t xml:space="preserve"> </w:t>
      </w:r>
      <w:r w:rsidRPr="00266F5C">
        <w:rPr>
          <w:sz w:val="22"/>
          <w:szCs w:val="22"/>
        </w:rPr>
        <w:t>(</w:t>
      </w:r>
      <w:r w:rsidRPr="00266F5C">
        <w:rPr>
          <w:spacing w:val="2"/>
          <w:sz w:val="22"/>
          <w:szCs w:val="22"/>
        </w:rPr>
        <w:t>п</w:t>
      </w:r>
      <w:r w:rsidRPr="00266F5C">
        <w:rPr>
          <w:sz w:val="22"/>
          <w:szCs w:val="22"/>
        </w:rPr>
        <w:t>р</w:t>
      </w:r>
      <w:r w:rsidRPr="00266F5C">
        <w:rPr>
          <w:spacing w:val="4"/>
          <w:sz w:val="22"/>
          <w:szCs w:val="22"/>
        </w:rPr>
        <w:t>о</w:t>
      </w:r>
      <w:r w:rsidRPr="00266F5C">
        <w:rPr>
          <w:spacing w:val="2"/>
          <w:sz w:val="22"/>
          <w:szCs w:val="22"/>
        </w:rPr>
        <w:t>б</w:t>
      </w:r>
      <w:r w:rsidRPr="00266F5C">
        <w:rPr>
          <w:sz w:val="22"/>
          <w:szCs w:val="22"/>
        </w:rPr>
        <w:t>ы</w:t>
      </w:r>
      <w:r w:rsidRPr="00266F5C">
        <w:rPr>
          <w:spacing w:val="22"/>
          <w:sz w:val="22"/>
          <w:szCs w:val="22"/>
        </w:rPr>
        <w:t xml:space="preserve"> </w:t>
      </w:r>
      <w:r w:rsidRPr="00266F5C">
        <w:rPr>
          <w:spacing w:val="1"/>
          <w:sz w:val="22"/>
          <w:szCs w:val="22"/>
        </w:rPr>
        <w:t>Ш</w:t>
      </w:r>
      <w:r w:rsidRPr="00266F5C">
        <w:rPr>
          <w:sz w:val="22"/>
          <w:szCs w:val="22"/>
        </w:rPr>
        <w:t>т</w:t>
      </w:r>
      <w:r w:rsidRPr="00266F5C">
        <w:rPr>
          <w:spacing w:val="-2"/>
          <w:sz w:val="22"/>
          <w:szCs w:val="22"/>
        </w:rPr>
        <w:t>а</w:t>
      </w:r>
      <w:r w:rsidRPr="00266F5C">
        <w:rPr>
          <w:sz w:val="22"/>
          <w:szCs w:val="22"/>
        </w:rPr>
        <w:t>н</w:t>
      </w:r>
      <w:r w:rsidRPr="00266F5C">
        <w:rPr>
          <w:spacing w:val="1"/>
          <w:sz w:val="22"/>
          <w:szCs w:val="22"/>
        </w:rPr>
        <w:t>г</w:t>
      </w:r>
      <w:r w:rsidRPr="00266F5C">
        <w:rPr>
          <w:sz w:val="22"/>
          <w:szCs w:val="22"/>
        </w:rPr>
        <w:t>е</w:t>
      </w:r>
      <w:r w:rsidRPr="00266F5C">
        <w:rPr>
          <w:spacing w:val="21"/>
          <w:sz w:val="22"/>
          <w:szCs w:val="22"/>
        </w:rPr>
        <w:t xml:space="preserve"> </w:t>
      </w:r>
      <w:r w:rsidRPr="00266F5C">
        <w:rPr>
          <w:sz w:val="22"/>
          <w:szCs w:val="22"/>
        </w:rPr>
        <w:t>и</w:t>
      </w:r>
      <w:r w:rsidRPr="00266F5C">
        <w:rPr>
          <w:spacing w:val="20"/>
          <w:sz w:val="22"/>
          <w:szCs w:val="22"/>
        </w:rPr>
        <w:t xml:space="preserve"> </w:t>
      </w:r>
      <w:r w:rsidRPr="00266F5C">
        <w:rPr>
          <w:spacing w:val="1"/>
          <w:sz w:val="22"/>
          <w:szCs w:val="22"/>
        </w:rPr>
        <w:t>Г</w:t>
      </w:r>
      <w:r w:rsidRPr="00266F5C">
        <w:rPr>
          <w:sz w:val="22"/>
          <w:szCs w:val="22"/>
        </w:rPr>
        <w:t>е</w:t>
      </w:r>
      <w:r w:rsidRPr="00266F5C">
        <w:rPr>
          <w:spacing w:val="2"/>
          <w:sz w:val="22"/>
          <w:szCs w:val="22"/>
        </w:rPr>
        <w:t>н</w:t>
      </w:r>
      <w:r w:rsidRPr="00266F5C">
        <w:rPr>
          <w:spacing w:val="-1"/>
          <w:sz w:val="22"/>
          <w:szCs w:val="22"/>
        </w:rPr>
        <w:t>ч</w:t>
      </w:r>
      <w:r w:rsidRPr="00266F5C">
        <w:rPr>
          <w:sz w:val="22"/>
          <w:szCs w:val="22"/>
        </w:rPr>
        <w:t>и)</w:t>
      </w:r>
      <w:r w:rsidRPr="00266F5C">
        <w:rPr>
          <w:spacing w:val="25"/>
          <w:sz w:val="22"/>
          <w:szCs w:val="22"/>
        </w:rPr>
        <w:t xml:space="preserve"> </w:t>
      </w:r>
      <w:r w:rsidRPr="00266F5C">
        <w:rPr>
          <w:spacing w:val="1"/>
          <w:sz w:val="22"/>
          <w:szCs w:val="22"/>
        </w:rPr>
        <w:t>—</w:t>
      </w:r>
      <w:r w:rsidRPr="00266F5C">
        <w:rPr>
          <w:spacing w:val="21"/>
          <w:sz w:val="22"/>
          <w:szCs w:val="22"/>
        </w:rPr>
        <w:t xml:space="preserve"> </w:t>
      </w:r>
      <w:r w:rsidRPr="00266F5C">
        <w:rPr>
          <w:sz w:val="22"/>
          <w:szCs w:val="22"/>
        </w:rPr>
        <w:t>о</w:t>
      </w:r>
      <w:r w:rsidRPr="00266F5C">
        <w:rPr>
          <w:spacing w:val="1"/>
          <w:sz w:val="22"/>
          <w:szCs w:val="22"/>
        </w:rPr>
        <w:t>д</w:t>
      </w:r>
      <w:r w:rsidRPr="00266F5C">
        <w:rPr>
          <w:sz w:val="22"/>
          <w:szCs w:val="22"/>
        </w:rPr>
        <w:t>ин</w:t>
      </w:r>
      <w:r w:rsidRPr="00266F5C">
        <w:rPr>
          <w:spacing w:val="21"/>
          <w:sz w:val="22"/>
          <w:szCs w:val="22"/>
        </w:rPr>
        <w:t xml:space="preserve"> </w:t>
      </w:r>
      <w:r w:rsidRPr="00266F5C">
        <w:rPr>
          <w:spacing w:val="1"/>
          <w:sz w:val="22"/>
          <w:szCs w:val="22"/>
        </w:rPr>
        <w:t>р</w:t>
      </w:r>
      <w:r w:rsidRPr="00266F5C">
        <w:rPr>
          <w:sz w:val="22"/>
          <w:szCs w:val="22"/>
        </w:rPr>
        <w:t>аз в мес</w:t>
      </w:r>
      <w:r w:rsidRPr="00266F5C">
        <w:rPr>
          <w:spacing w:val="1"/>
          <w:sz w:val="22"/>
          <w:szCs w:val="22"/>
        </w:rPr>
        <w:t>яц</w:t>
      </w:r>
      <w:r w:rsidRPr="00266F5C">
        <w:rPr>
          <w:sz w:val="22"/>
          <w:szCs w:val="22"/>
        </w:rPr>
        <w:t>.</w:t>
      </w:r>
      <w:r w:rsidRPr="00266F5C">
        <w:rPr>
          <w:spacing w:val="57"/>
          <w:sz w:val="22"/>
          <w:szCs w:val="22"/>
        </w:rPr>
        <w:t xml:space="preserve"> </w:t>
      </w:r>
      <w:r w:rsidRPr="00266F5C">
        <w:rPr>
          <w:sz w:val="22"/>
          <w:szCs w:val="22"/>
        </w:rPr>
        <w:t>П</w:t>
      </w:r>
      <w:r w:rsidRPr="00266F5C">
        <w:rPr>
          <w:spacing w:val="-1"/>
          <w:sz w:val="22"/>
          <w:szCs w:val="22"/>
        </w:rPr>
        <w:t>о</w:t>
      </w:r>
      <w:r w:rsidRPr="00266F5C">
        <w:rPr>
          <w:sz w:val="22"/>
          <w:szCs w:val="22"/>
        </w:rPr>
        <w:t>ка</w:t>
      </w:r>
      <w:r w:rsidRPr="00266F5C">
        <w:rPr>
          <w:spacing w:val="1"/>
          <w:sz w:val="22"/>
          <w:szCs w:val="22"/>
        </w:rPr>
        <w:t>з</w:t>
      </w:r>
      <w:r w:rsidRPr="00266F5C">
        <w:rPr>
          <w:sz w:val="22"/>
          <w:szCs w:val="22"/>
        </w:rPr>
        <w:t>ат</w:t>
      </w:r>
      <w:r w:rsidRPr="00266F5C">
        <w:rPr>
          <w:spacing w:val="1"/>
          <w:sz w:val="22"/>
          <w:szCs w:val="22"/>
        </w:rPr>
        <w:t>е</w:t>
      </w:r>
      <w:r w:rsidRPr="00266F5C">
        <w:rPr>
          <w:spacing w:val="-2"/>
          <w:sz w:val="22"/>
          <w:szCs w:val="22"/>
        </w:rPr>
        <w:t>л</w:t>
      </w:r>
      <w:r w:rsidRPr="00266F5C">
        <w:rPr>
          <w:sz w:val="22"/>
          <w:szCs w:val="22"/>
        </w:rPr>
        <w:t>и,</w:t>
      </w:r>
      <w:r w:rsidRPr="00266F5C">
        <w:rPr>
          <w:spacing w:val="56"/>
          <w:sz w:val="22"/>
          <w:szCs w:val="22"/>
        </w:rPr>
        <w:t xml:space="preserve"> </w:t>
      </w:r>
      <w:r w:rsidRPr="00266F5C">
        <w:rPr>
          <w:spacing w:val="1"/>
          <w:sz w:val="22"/>
          <w:szCs w:val="22"/>
        </w:rPr>
        <w:t>ко</w:t>
      </w:r>
      <w:r w:rsidRPr="00266F5C">
        <w:rPr>
          <w:spacing w:val="-1"/>
          <w:sz w:val="22"/>
          <w:szCs w:val="22"/>
        </w:rPr>
        <w:t>т</w:t>
      </w:r>
      <w:r w:rsidRPr="00266F5C">
        <w:rPr>
          <w:sz w:val="22"/>
          <w:szCs w:val="22"/>
        </w:rPr>
        <w:t>оры</w:t>
      </w:r>
      <w:r w:rsidRPr="00266F5C">
        <w:rPr>
          <w:spacing w:val="1"/>
          <w:sz w:val="22"/>
          <w:szCs w:val="22"/>
        </w:rPr>
        <w:t>е</w:t>
      </w:r>
      <w:r w:rsidRPr="00266F5C">
        <w:rPr>
          <w:spacing w:val="57"/>
          <w:sz w:val="22"/>
          <w:szCs w:val="22"/>
        </w:rPr>
        <w:t xml:space="preserve"> </w:t>
      </w:r>
      <w:r w:rsidRPr="00266F5C">
        <w:rPr>
          <w:spacing w:val="-2"/>
          <w:sz w:val="22"/>
          <w:szCs w:val="22"/>
        </w:rPr>
        <w:t>в</w:t>
      </w:r>
      <w:r w:rsidRPr="00266F5C">
        <w:rPr>
          <w:sz w:val="22"/>
          <w:szCs w:val="22"/>
        </w:rPr>
        <w:t>ы</w:t>
      </w:r>
      <w:r w:rsidRPr="00266F5C">
        <w:rPr>
          <w:spacing w:val="2"/>
          <w:sz w:val="22"/>
          <w:szCs w:val="22"/>
        </w:rPr>
        <w:t>р</w:t>
      </w:r>
      <w:r w:rsidRPr="00266F5C">
        <w:rPr>
          <w:spacing w:val="-1"/>
          <w:sz w:val="22"/>
          <w:szCs w:val="22"/>
        </w:rPr>
        <w:t>а</w:t>
      </w:r>
      <w:r w:rsidRPr="00266F5C">
        <w:rPr>
          <w:sz w:val="22"/>
          <w:szCs w:val="22"/>
        </w:rPr>
        <w:t>ж</w:t>
      </w:r>
      <w:r w:rsidRPr="00266F5C">
        <w:rPr>
          <w:spacing w:val="-1"/>
          <w:sz w:val="22"/>
          <w:szCs w:val="22"/>
        </w:rPr>
        <w:t>аю</w:t>
      </w:r>
      <w:r w:rsidRPr="00266F5C">
        <w:rPr>
          <w:sz w:val="22"/>
          <w:szCs w:val="22"/>
        </w:rPr>
        <w:t>тс</w:t>
      </w:r>
      <w:r w:rsidRPr="00266F5C">
        <w:rPr>
          <w:spacing w:val="1"/>
          <w:sz w:val="22"/>
          <w:szCs w:val="22"/>
        </w:rPr>
        <w:t>я</w:t>
      </w:r>
      <w:r w:rsidRPr="00266F5C">
        <w:rPr>
          <w:spacing w:val="57"/>
          <w:sz w:val="22"/>
          <w:szCs w:val="22"/>
        </w:rPr>
        <w:t xml:space="preserve"> </w:t>
      </w:r>
      <w:r w:rsidRPr="00266F5C">
        <w:rPr>
          <w:sz w:val="22"/>
          <w:szCs w:val="22"/>
        </w:rPr>
        <w:t>в</w:t>
      </w:r>
      <w:r w:rsidRPr="00266F5C">
        <w:rPr>
          <w:spacing w:val="61"/>
          <w:sz w:val="22"/>
          <w:szCs w:val="22"/>
        </w:rPr>
        <w:t xml:space="preserve"> </w:t>
      </w:r>
      <w:r w:rsidRPr="00266F5C">
        <w:rPr>
          <w:spacing w:val="1"/>
          <w:sz w:val="22"/>
          <w:szCs w:val="22"/>
        </w:rPr>
        <w:t>ци</w:t>
      </w:r>
      <w:r w:rsidRPr="00266F5C">
        <w:rPr>
          <w:sz w:val="22"/>
          <w:szCs w:val="22"/>
        </w:rPr>
        <w:t>фр</w:t>
      </w:r>
      <w:r w:rsidRPr="00266F5C">
        <w:rPr>
          <w:spacing w:val="-1"/>
          <w:sz w:val="22"/>
          <w:szCs w:val="22"/>
        </w:rPr>
        <w:t>а</w:t>
      </w:r>
      <w:r w:rsidRPr="00266F5C">
        <w:rPr>
          <w:sz w:val="22"/>
          <w:szCs w:val="22"/>
        </w:rPr>
        <w:t>х,</w:t>
      </w:r>
      <w:r w:rsidRPr="00266F5C">
        <w:rPr>
          <w:spacing w:val="57"/>
          <w:sz w:val="22"/>
          <w:szCs w:val="22"/>
        </w:rPr>
        <w:t xml:space="preserve"> </w:t>
      </w:r>
      <w:r w:rsidRPr="00266F5C">
        <w:rPr>
          <w:sz w:val="22"/>
          <w:szCs w:val="22"/>
        </w:rPr>
        <w:t>п</w:t>
      </w:r>
      <w:r w:rsidRPr="00266F5C">
        <w:rPr>
          <w:spacing w:val="-1"/>
          <w:sz w:val="22"/>
          <w:szCs w:val="22"/>
        </w:rPr>
        <w:t>о</w:t>
      </w:r>
      <w:r w:rsidRPr="00266F5C">
        <w:rPr>
          <w:sz w:val="22"/>
          <w:szCs w:val="22"/>
        </w:rPr>
        <w:t>лезно</w:t>
      </w:r>
      <w:r w:rsidRPr="00266F5C">
        <w:rPr>
          <w:spacing w:val="58"/>
          <w:sz w:val="22"/>
          <w:szCs w:val="22"/>
        </w:rPr>
        <w:t xml:space="preserve"> </w:t>
      </w:r>
      <w:r w:rsidRPr="00266F5C">
        <w:rPr>
          <w:sz w:val="22"/>
          <w:szCs w:val="22"/>
        </w:rPr>
        <w:t>п</w:t>
      </w:r>
      <w:r w:rsidRPr="00266F5C">
        <w:rPr>
          <w:spacing w:val="1"/>
          <w:sz w:val="22"/>
          <w:szCs w:val="22"/>
        </w:rPr>
        <w:t>р</w:t>
      </w:r>
      <w:r w:rsidRPr="00266F5C">
        <w:rPr>
          <w:spacing w:val="-1"/>
          <w:sz w:val="22"/>
          <w:szCs w:val="22"/>
        </w:rPr>
        <w:t>е</w:t>
      </w:r>
      <w:r w:rsidRPr="00266F5C">
        <w:rPr>
          <w:sz w:val="22"/>
          <w:szCs w:val="22"/>
        </w:rPr>
        <w:t>дс</w:t>
      </w:r>
      <w:r w:rsidRPr="00266F5C">
        <w:rPr>
          <w:spacing w:val="1"/>
          <w:sz w:val="22"/>
          <w:szCs w:val="22"/>
        </w:rPr>
        <w:t>т</w:t>
      </w:r>
      <w:r w:rsidRPr="00266F5C">
        <w:rPr>
          <w:sz w:val="22"/>
          <w:szCs w:val="22"/>
        </w:rPr>
        <w:t>а</w:t>
      </w:r>
      <w:r w:rsidRPr="00266F5C">
        <w:rPr>
          <w:spacing w:val="1"/>
          <w:sz w:val="22"/>
          <w:szCs w:val="22"/>
        </w:rPr>
        <w:t>в</w:t>
      </w:r>
      <w:r w:rsidRPr="00266F5C">
        <w:rPr>
          <w:spacing w:val="-1"/>
          <w:sz w:val="22"/>
          <w:szCs w:val="22"/>
        </w:rPr>
        <w:t>л</w:t>
      </w:r>
      <w:r w:rsidRPr="00266F5C">
        <w:rPr>
          <w:sz w:val="22"/>
          <w:szCs w:val="22"/>
        </w:rPr>
        <w:t>ят</w:t>
      </w:r>
      <w:r w:rsidRPr="00266F5C">
        <w:rPr>
          <w:spacing w:val="1"/>
          <w:sz w:val="22"/>
          <w:szCs w:val="22"/>
        </w:rPr>
        <w:t>ь</w:t>
      </w:r>
      <w:r w:rsidRPr="00266F5C">
        <w:rPr>
          <w:sz w:val="22"/>
          <w:szCs w:val="22"/>
        </w:rPr>
        <w:t xml:space="preserve"> в ви</w:t>
      </w:r>
      <w:r w:rsidRPr="00266F5C">
        <w:rPr>
          <w:spacing w:val="1"/>
          <w:sz w:val="22"/>
          <w:szCs w:val="22"/>
        </w:rPr>
        <w:t>де</w:t>
      </w:r>
      <w:r w:rsidRPr="00266F5C">
        <w:rPr>
          <w:sz w:val="22"/>
          <w:szCs w:val="22"/>
        </w:rPr>
        <w:t xml:space="preserve"> </w:t>
      </w:r>
      <w:r w:rsidRPr="00266F5C">
        <w:rPr>
          <w:spacing w:val="-2"/>
          <w:sz w:val="22"/>
          <w:szCs w:val="22"/>
        </w:rPr>
        <w:t>г</w:t>
      </w:r>
      <w:r w:rsidRPr="00266F5C">
        <w:rPr>
          <w:spacing w:val="1"/>
          <w:sz w:val="22"/>
          <w:szCs w:val="22"/>
        </w:rPr>
        <w:t>р</w:t>
      </w:r>
      <w:r w:rsidRPr="00266F5C">
        <w:rPr>
          <w:sz w:val="22"/>
          <w:szCs w:val="22"/>
        </w:rPr>
        <w:t>а</w:t>
      </w:r>
      <w:r w:rsidRPr="00266F5C">
        <w:rPr>
          <w:spacing w:val="-1"/>
          <w:sz w:val="22"/>
          <w:szCs w:val="22"/>
        </w:rPr>
        <w:t>ф</w:t>
      </w:r>
      <w:r w:rsidRPr="00266F5C">
        <w:rPr>
          <w:spacing w:val="2"/>
          <w:sz w:val="22"/>
          <w:szCs w:val="22"/>
        </w:rPr>
        <w:t>и</w:t>
      </w:r>
      <w:r w:rsidRPr="00266F5C">
        <w:rPr>
          <w:spacing w:val="-1"/>
          <w:sz w:val="22"/>
          <w:szCs w:val="22"/>
        </w:rPr>
        <w:t>к</w:t>
      </w:r>
      <w:r w:rsidRPr="00266F5C">
        <w:rPr>
          <w:sz w:val="22"/>
          <w:szCs w:val="22"/>
        </w:rPr>
        <w:t>о</w:t>
      </w:r>
      <w:r w:rsidRPr="00266F5C">
        <w:rPr>
          <w:spacing w:val="1"/>
          <w:sz w:val="22"/>
          <w:szCs w:val="22"/>
        </w:rPr>
        <w:t>в</w:t>
      </w:r>
      <w:r w:rsidRPr="00266F5C">
        <w:rPr>
          <w:sz w:val="22"/>
          <w:szCs w:val="22"/>
        </w:rPr>
        <w:t>.</w:t>
      </w:r>
    </w:p>
    <w:p w:rsidR="00C75A27" w:rsidRPr="00E810A1" w:rsidRDefault="00C75A27" w:rsidP="00C75A27">
      <w:pPr>
        <w:widowControl w:val="0"/>
        <w:autoSpaceDE w:val="0"/>
        <w:autoSpaceDN w:val="0"/>
        <w:adjustRightInd w:val="0"/>
        <w:ind w:firstLine="567"/>
        <w:jc w:val="both"/>
        <w:rPr>
          <w:sz w:val="22"/>
          <w:szCs w:val="22"/>
        </w:rPr>
      </w:pPr>
      <w:r w:rsidRPr="00E810A1">
        <w:rPr>
          <w:sz w:val="22"/>
          <w:szCs w:val="22"/>
        </w:rPr>
        <w:t>Де</w:t>
      </w:r>
      <w:r w:rsidRPr="00E810A1">
        <w:rPr>
          <w:spacing w:val="1"/>
          <w:sz w:val="22"/>
          <w:szCs w:val="22"/>
        </w:rPr>
        <w:t>в</w:t>
      </w:r>
      <w:r w:rsidRPr="00E810A1">
        <w:rPr>
          <w:spacing w:val="-3"/>
          <w:sz w:val="22"/>
          <w:szCs w:val="22"/>
        </w:rPr>
        <w:t>у</w:t>
      </w:r>
      <w:r w:rsidRPr="00E810A1">
        <w:rPr>
          <w:sz w:val="22"/>
          <w:szCs w:val="22"/>
        </w:rPr>
        <w:t>ш</w:t>
      </w:r>
      <w:r w:rsidRPr="00E810A1">
        <w:rPr>
          <w:spacing w:val="1"/>
          <w:sz w:val="22"/>
          <w:szCs w:val="22"/>
        </w:rPr>
        <w:t>к</w:t>
      </w:r>
      <w:r w:rsidRPr="00E810A1">
        <w:rPr>
          <w:sz w:val="22"/>
          <w:szCs w:val="22"/>
        </w:rPr>
        <w:t>ам</w:t>
      </w:r>
      <w:r w:rsidRPr="00E810A1">
        <w:rPr>
          <w:spacing w:val="62"/>
          <w:sz w:val="22"/>
          <w:szCs w:val="22"/>
        </w:rPr>
        <w:t xml:space="preserve"> </w:t>
      </w:r>
      <w:r w:rsidRPr="00E810A1">
        <w:rPr>
          <w:spacing w:val="1"/>
          <w:sz w:val="22"/>
          <w:szCs w:val="22"/>
        </w:rPr>
        <w:t>и</w:t>
      </w:r>
      <w:r w:rsidRPr="00E810A1">
        <w:rPr>
          <w:spacing w:val="62"/>
          <w:sz w:val="22"/>
          <w:szCs w:val="22"/>
        </w:rPr>
        <w:t xml:space="preserve"> </w:t>
      </w:r>
      <w:r w:rsidRPr="00E810A1">
        <w:rPr>
          <w:spacing w:val="-1"/>
          <w:sz w:val="22"/>
          <w:szCs w:val="22"/>
        </w:rPr>
        <w:t>ж</w:t>
      </w:r>
      <w:r w:rsidRPr="00E810A1">
        <w:rPr>
          <w:sz w:val="22"/>
          <w:szCs w:val="22"/>
        </w:rPr>
        <w:t>е</w:t>
      </w:r>
      <w:r w:rsidRPr="00E810A1">
        <w:rPr>
          <w:spacing w:val="1"/>
          <w:sz w:val="22"/>
          <w:szCs w:val="22"/>
        </w:rPr>
        <w:t>н</w:t>
      </w:r>
      <w:r w:rsidRPr="00E810A1">
        <w:rPr>
          <w:spacing w:val="-1"/>
          <w:sz w:val="22"/>
          <w:szCs w:val="22"/>
        </w:rPr>
        <w:t>щ</w:t>
      </w:r>
      <w:r w:rsidRPr="00E810A1">
        <w:rPr>
          <w:sz w:val="22"/>
          <w:szCs w:val="22"/>
        </w:rPr>
        <w:t>и</w:t>
      </w:r>
      <w:r w:rsidRPr="00E810A1">
        <w:rPr>
          <w:spacing w:val="1"/>
          <w:sz w:val="22"/>
          <w:szCs w:val="22"/>
        </w:rPr>
        <w:t>н</w:t>
      </w:r>
      <w:r w:rsidRPr="00E810A1">
        <w:rPr>
          <w:spacing w:val="-1"/>
          <w:sz w:val="22"/>
          <w:szCs w:val="22"/>
        </w:rPr>
        <w:t>а</w:t>
      </w:r>
      <w:r w:rsidRPr="00E810A1">
        <w:rPr>
          <w:sz w:val="22"/>
          <w:szCs w:val="22"/>
        </w:rPr>
        <w:t>м</w:t>
      </w:r>
      <w:r w:rsidRPr="00E810A1">
        <w:rPr>
          <w:spacing w:val="61"/>
          <w:sz w:val="22"/>
          <w:szCs w:val="22"/>
        </w:rPr>
        <w:t xml:space="preserve"> </w:t>
      </w:r>
      <w:r w:rsidRPr="00E810A1">
        <w:rPr>
          <w:spacing w:val="1"/>
          <w:sz w:val="22"/>
          <w:szCs w:val="22"/>
        </w:rPr>
        <w:t>р</w:t>
      </w:r>
      <w:r w:rsidRPr="00E810A1">
        <w:rPr>
          <w:sz w:val="22"/>
          <w:szCs w:val="22"/>
        </w:rPr>
        <w:t>е</w:t>
      </w:r>
      <w:r w:rsidRPr="00E810A1">
        <w:rPr>
          <w:spacing w:val="-1"/>
          <w:sz w:val="22"/>
          <w:szCs w:val="22"/>
        </w:rPr>
        <w:t>к</w:t>
      </w:r>
      <w:r w:rsidRPr="00E810A1">
        <w:rPr>
          <w:sz w:val="22"/>
          <w:szCs w:val="22"/>
        </w:rPr>
        <w:t>ом</w:t>
      </w:r>
      <w:r w:rsidRPr="00E810A1">
        <w:rPr>
          <w:spacing w:val="1"/>
          <w:sz w:val="22"/>
          <w:szCs w:val="22"/>
        </w:rPr>
        <w:t>е</w:t>
      </w:r>
      <w:r w:rsidRPr="00E810A1">
        <w:rPr>
          <w:sz w:val="22"/>
          <w:szCs w:val="22"/>
        </w:rPr>
        <w:t>нд</w:t>
      </w:r>
      <w:r w:rsidRPr="00E810A1">
        <w:rPr>
          <w:spacing w:val="-2"/>
          <w:sz w:val="22"/>
          <w:szCs w:val="22"/>
        </w:rPr>
        <w:t>у</w:t>
      </w:r>
      <w:r w:rsidRPr="00E810A1">
        <w:rPr>
          <w:sz w:val="22"/>
          <w:szCs w:val="22"/>
        </w:rPr>
        <w:t>ется</w:t>
      </w:r>
      <w:r w:rsidRPr="00E810A1">
        <w:rPr>
          <w:spacing w:val="62"/>
          <w:sz w:val="22"/>
          <w:szCs w:val="22"/>
        </w:rPr>
        <w:t xml:space="preserve"> </w:t>
      </w:r>
      <w:r w:rsidRPr="00E810A1">
        <w:rPr>
          <w:spacing w:val="1"/>
          <w:sz w:val="22"/>
          <w:szCs w:val="22"/>
        </w:rPr>
        <w:t>в</w:t>
      </w:r>
      <w:r w:rsidRPr="00E810A1">
        <w:rPr>
          <w:sz w:val="22"/>
          <w:szCs w:val="22"/>
        </w:rPr>
        <w:t>ключат</w:t>
      </w:r>
      <w:r w:rsidRPr="00E810A1">
        <w:rPr>
          <w:spacing w:val="1"/>
          <w:sz w:val="22"/>
          <w:szCs w:val="22"/>
        </w:rPr>
        <w:t>ь</w:t>
      </w:r>
      <w:r w:rsidRPr="00E810A1">
        <w:rPr>
          <w:spacing w:val="61"/>
          <w:sz w:val="22"/>
          <w:szCs w:val="22"/>
        </w:rPr>
        <w:t xml:space="preserve"> </w:t>
      </w:r>
      <w:r w:rsidRPr="00E810A1">
        <w:rPr>
          <w:sz w:val="22"/>
          <w:szCs w:val="22"/>
        </w:rPr>
        <w:t>в</w:t>
      </w:r>
      <w:r w:rsidRPr="00E810A1">
        <w:rPr>
          <w:spacing w:val="59"/>
          <w:sz w:val="22"/>
          <w:szCs w:val="22"/>
        </w:rPr>
        <w:t xml:space="preserve"> </w:t>
      </w:r>
      <w:r w:rsidRPr="00E810A1">
        <w:rPr>
          <w:spacing w:val="1"/>
          <w:sz w:val="22"/>
          <w:szCs w:val="22"/>
        </w:rPr>
        <w:t>дне</w:t>
      </w:r>
      <w:r w:rsidRPr="00E810A1">
        <w:rPr>
          <w:spacing w:val="-2"/>
          <w:sz w:val="22"/>
          <w:szCs w:val="22"/>
        </w:rPr>
        <w:t>в</w:t>
      </w:r>
      <w:r w:rsidRPr="00E810A1">
        <w:rPr>
          <w:sz w:val="22"/>
          <w:szCs w:val="22"/>
        </w:rPr>
        <w:t>н</w:t>
      </w:r>
      <w:r w:rsidRPr="00E810A1">
        <w:rPr>
          <w:spacing w:val="1"/>
          <w:sz w:val="22"/>
          <w:szCs w:val="22"/>
        </w:rPr>
        <w:t>и</w:t>
      </w:r>
      <w:r w:rsidRPr="00E810A1">
        <w:rPr>
          <w:sz w:val="22"/>
          <w:szCs w:val="22"/>
        </w:rPr>
        <w:t>к</w:t>
      </w:r>
      <w:r w:rsidRPr="00E810A1">
        <w:rPr>
          <w:spacing w:val="60"/>
          <w:sz w:val="22"/>
          <w:szCs w:val="22"/>
        </w:rPr>
        <w:t xml:space="preserve"> </w:t>
      </w:r>
      <w:r w:rsidRPr="00E810A1">
        <w:rPr>
          <w:spacing w:val="1"/>
          <w:sz w:val="22"/>
          <w:szCs w:val="22"/>
        </w:rPr>
        <w:t>с</w:t>
      </w:r>
      <w:r w:rsidRPr="00E810A1">
        <w:rPr>
          <w:sz w:val="22"/>
          <w:szCs w:val="22"/>
        </w:rPr>
        <w:t>а</w:t>
      </w:r>
      <w:r w:rsidRPr="00E810A1">
        <w:rPr>
          <w:spacing w:val="-1"/>
          <w:sz w:val="22"/>
          <w:szCs w:val="22"/>
        </w:rPr>
        <w:t>м</w:t>
      </w:r>
      <w:r w:rsidRPr="00E810A1">
        <w:rPr>
          <w:spacing w:val="1"/>
          <w:sz w:val="22"/>
          <w:szCs w:val="22"/>
        </w:rPr>
        <w:t>о</w:t>
      </w:r>
      <w:r w:rsidRPr="00E810A1">
        <w:rPr>
          <w:spacing w:val="-1"/>
          <w:sz w:val="22"/>
          <w:szCs w:val="22"/>
        </w:rPr>
        <w:t>к</w:t>
      </w:r>
      <w:r w:rsidRPr="00E810A1">
        <w:rPr>
          <w:spacing w:val="7"/>
          <w:sz w:val="22"/>
          <w:szCs w:val="22"/>
        </w:rPr>
        <w:t>о</w:t>
      </w:r>
      <w:r w:rsidRPr="00E810A1">
        <w:rPr>
          <w:sz w:val="22"/>
          <w:szCs w:val="22"/>
        </w:rPr>
        <w:t>н</w:t>
      </w:r>
      <w:r w:rsidRPr="00E810A1">
        <w:rPr>
          <w:spacing w:val="1"/>
          <w:sz w:val="22"/>
          <w:szCs w:val="22"/>
        </w:rPr>
        <w:t>ро</w:t>
      </w:r>
      <w:r w:rsidRPr="00E810A1">
        <w:rPr>
          <w:sz w:val="22"/>
          <w:szCs w:val="22"/>
        </w:rPr>
        <w:t>ля</w:t>
      </w:r>
      <w:r w:rsidRPr="00E810A1">
        <w:rPr>
          <w:spacing w:val="16"/>
          <w:sz w:val="22"/>
          <w:szCs w:val="22"/>
        </w:rPr>
        <w:t xml:space="preserve"> </w:t>
      </w:r>
      <w:r w:rsidRPr="00E810A1">
        <w:rPr>
          <w:sz w:val="22"/>
          <w:szCs w:val="22"/>
        </w:rPr>
        <w:t>прот</w:t>
      </w:r>
      <w:r w:rsidRPr="00E810A1">
        <w:rPr>
          <w:spacing w:val="1"/>
          <w:sz w:val="22"/>
          <w:szCs w:val="22"/>
        </w:rPr>
        <w:t>е</w:t>
      </w:r>
      <w:r w:rsidRPr="00E810A1">
        <w:rPr>
          <w:sz w:val="22"/>
          <w:szCs w:val="22"/>
        </w:rPr>
        <w:t>к</w:t>
      </w:r>
      <w:r w:rsidRPr="00E810A1">
        <w:rPr>
          <w:spacing w:val="-1"/>
          <w:sz w:val="22"/>
          <w:szCs w:val="22"/>
        </w:rPr>
        <w:t>а</w:t>
      </w:r>
      <w:r w:rsidRPr="00E810A1">
        <w:rPr>
          <w:sz w:val="22"/>
          <w:szCs w:val="22"/>
        </w:rPr>
        <w:t>ние</w:t>
      </w:r>
      <w:r w:rsidRPr="00E810A1">
        <w:rPr>
          <w:spacing w:val="18"/>
          <w:sz w:val="22"/>
          <w:szCs w:val="22"/>
        </w:rPr>
        <w:t xml:space="preserve"> </w:t>
      </w:r>
      <w:r w:rsidRPr="00E810A1">
        <w:rPr>
          <w:spacing w:val="-1"/>
          <w:sz w:val="22"/>
          <w:szCs w:val="22"/>
        </w:rPr>
        <w:t>м</w:t>
      </w:r>
      <w:r w:rsidRPr="00E810A1">
        <w:rPr>
          <w:sz w:val="22"/>
          <w:szCs w:val="22"/>
        </w:rPr>
        <w:t>е</w:t>
      </w:r>
      <w:r w:rsidRPr="00E810A1">
        <w:rPr>
          <w:spacing w:val="1"/>
          <w:sz w:val="22"/>
          <w:szCs w:val="22"/>
        </w:rPr>
        <w:t>н</w:t>
      </w:r>
      <w:r w:rsidRPr="00E810A1">
        <w:rPr>
          <w:sz w:val="22"/>
          <w:szCs w:val="22"/>
        </w:rPr>
        <w:t>с</w:t>
      </w:r>
      <w:r w:rsidRPr="00E810A1">
        <w:rPr>
          <w:spacing w:val="-1"/>
          <w:sz w:val="22"/>
          <w:szCs w:val="22"/>
        </w:rPr>
        <w:t>т</w:t>
      </w:r>
      <w:r w:rsidRPr="00E810A1">
        <w:rPr>
          <w:sz w:val="22"/>
          <w:szCs w:val="22"/>
        </w:rPr>
        <w:t>р</w:t>
      </w:r>
      <w:r w:rsidRPr="00E810A1">
        <w:rPr>
          <w:spacing w:val="-2"/>
          <w:sz w:val="22"/>
          <w:szCs w:val="22"/>
        </w:rPr>
        <w:t>у</w:t>
      </w:r>
      <w:r w:rsidRPr="00E810A1">
        <w:rPr>
          <w:spacing w:val="3"/>
          <w:sz w:val="22"/>
          <w:szCs w:val="22"/>
        </w:rPr>
        <w:t>а</w:t>
      </w:r>
      <w:r w:rsidRPr="00E810A1">
        <w:rPr>
          <w:sz w:val="22"/>
          <w:szCs w:val="22"/>
        </w:rPr>
        <w:t>льн</w:t>
      </w:r>
      <w:r w:rsidRPr="00E810A1">
        <w:rPr>
          <w:spacing w:val="1"/>
          <w:sz w:val="22"/>
          <w:szCs w:val="22"/>
        </w:rPr>
        <w:t>о</w:t>
      </w:r>
      <w:r w:rsidRPr="00E810A1">
        <w:rPr>
          <w:sz w:val="22"/>
          <w:szCs w:val="22"/>
        </w:rPr>
        <w:t>г</w:t>
      </w:r>
      <w:r w:rsidRPr="00E810A1">
        <w:rPr>
          <w:spacing w:val="1"/>
          <w:sz w:val="22"/>
          <w:szCs w:val="22"/>
        </w:rPr>
        <w:t>о</w:t>
      </w:r>
      <w:r w:rsidRPr="00E810A1">
        <w:rPr>
          <w:spacing w:val="17"/>
          <w:sz w:val="22"/>
          <w:szCs w:val="22"/>
        </w:rPr>
        <w:t xml:space="preserve"> </w:t>
      </w:r>
      <w:r w:rsidRPr="00E810A1">
        <w:rPr>
          <w:sz w:val="22"/>
          <w:szCs w:val="22"/>
        </w:rPr>
        <w:t>цик</w:t>
      </w:r>
      <w:r w:rsidRPr="00E810A1">
        <w:rPr>
          <w:spacing w:val="-1"/>
          <w:sz w:val="22"/>
          <w:szCs w:val="22"/>
        </w:rPr>
        <w:t>л</w:t>
      </w:r>
      <w:r w:rsidRPr="00E810A1">
        <w:rPr>
          <w:sz w:val="22"/>
          <w:szCs w:val="22"/>
        </w:rPr>
        <w:t>а,</w:t>
      </w:r>
      <w:r w:rsidRPr="00E810A1">
        <w:rPr>
          <w:spacing w:val="17"/>
          <w:sz w:val="22"/>
          <w:szCs w:val="22"/>
        </w:rPr>
        <w:t xml:space="preserve"> </w:t>
      </w:r>
      <w:r w:rsidRPr="00E810A1">
        <w:rPr>
          <w:spacing w:val="1"/>
          <w:sz w:val="22"/>
          <w:szCs w:val="22"/>
        </w:rPr>
        <w:t>е</w:t>
      </w:r>
      <w:r w:rsidRPr="00E810A1">
        <w:rPr>
          <w:sz w:val="22"/>
          <w:szCs w:val="22"/>
        </w:rPr>
        <w:t>г</w:t>
      </w:r>
      <w:r w:rsidRPr="00E810A1">
        <w:rPr>
          <w:spacing w:val="1"/>
          <w:sz w:val="22"/>
          <w:szCs w:val="22"/>
        </w:rPr>
        <w:t>о</w:t>
      </w:r>
      <w:r w:rsidRPr="00E810A1">
        <w:rPr>
          <w:spacing w:val="17"/>
          <w:sz w:val="22"/>
          <w:szCs w:val="22"/>
        </w:rPr>
        <w:t xml:space="preserve"> </w:t>
      </w:r>
      <w:r w:rsidRPr="00E810A1">
        <w:rPr>
          <w:spacing w:val="1"/>
          <w:sz w:val="22"/>
          <w:szCs w:val="22"/>
        </w:rPr>
        <w:t>н</w:t>
      </w:r>
      <w:r w:rsidRPr="00E810A1">
        <w:rPr>
          <w:spacing w:val="-1"/>
          <w:sz w:val="22"/>
          <w:szCs w:val="22"/>
        </w:rPr>
        <w:t>а</w:t>
      </w:r>
      <w:r w:rsidRPr="00E810A1">
        <w:rPr>
          <w:sz w:val="22"/>
          <w:szCs w:val="22"/>
        </w:rPr>
        <w:t>чал</w:t>
      </w:r>
      <w:r w:rsidRPr="00E810A1">
        <w:rPr>
          <w:spacing w:val="1"/>
          <w:sz w:val="22"/>
          <w:szCs w:val="22"/>
        </w:rPr>
        <w:t>о</w:t>
      </w:r>
      <w:r w:rsidRPr="00E810A1">
        <w:rPr>
          <w:sz w:val="22"/>
          <w:szCs w:val="22"/>
        </w:rPr>
        <w:t>,</w:t>
      </w:r>
      <w:r w:rsidRPr="00E810A1">
        <w:rPr>
          <w:spacing w:val="16"/>
          <w:sz w:val="22"/>
          <w:szCs w:val="22"/>
        </w:rPr>
        <w:t xml:space="preserve"> </w:t>
      </w:r>
      <w:r w:rsidRPr="00E810A1">
        <w:rPr>
          <w:sz w:val="22"/>
          <w:szCs w:val="22"/>
        </w:rPr>
        <w:t>прод</w:t>
      </w:r>
      <w:r w:rsidRPr="00E810A1">
        <w:rPr>
          <w:spacing w:val="-1"/>
          <w:sz w:val="22"/>
          <w:szCs w:val="22"/>
        </w:rPr>
        <w:t>ол</w:t>
      </w:r>
      <w:r w:rsidRPr="00E810A1">
        <w:rPr>
          <w:sz w:val="22"/>
          <w:szCs w:val="22"/>
        </w:rPr>
        <w:t>ж</w:t>
      </w:r>
      <w:r w:rsidRPr="00E810A1">
        <w:rPr>
          <w:spacing w:val="1"/>
          <w:sz w:val="22"/>
          <w:szCs w:val="22"/>
        </w:rPr>
        <w:t>ит</w:t>
      </w:r>
      <w:r w:rsidRPr="00E810A1">
        <w:rPr>
          <w:sz w:val="22"/>
          <w:szCs w:val="22"/>
        </w:rPr>
        <w:t>ель</w:t>
      </w:r>
      <w:r w:rsidRPr="00E810A1">
        <w:rPr>
          <w:spacing w:val="-1"/>
          <w:sz w:val="22"/>
          <w:szCs w:val="22"/>
        </w:rPr>
        <w:t>н</w:t>
      </w:r>
      <w:r w:rsidRPr="00E810A1">
        <w:rPr>
          <w:sz w:val="22"/>
          <w:szCs w:val="22"/>
        </w:rPr>
        <w:t>о</w:t>
      </w:r>
      <w:r w:rsidRPr="00E810A1">
        <w:rPr>
          <w:spacing w:val="1"/>
          <w:sz w:val="22"/>
          <w:szCs w:val="22"/>
        </w:rPr>
        <w:t>с</w:t>
      </w:r>
      <w:r w:rsidRPr="00E810A1">
        <w:rPr>
          <w:sz w:val="22"/>
          <w:szCs w:val="22"/>
        </w:rPr>
        <w:t>ть,</w:t>
      </w:r>
      <w:r w:rsidRPr="00E810A1">
        <w:rPr>
          <w:spacing w:val="17"/>
          <w:sz w:val="22"/>
          <w:szCs w:val="22"/>
        </w:rPr>
        <w:t xml:space="preserve"> </w:t>
      </w:r>
      <w:r w:rsidRPr="00E810A1">
        <w:rPr>
          <w:spacing w:val="4"/>
          <w:sz w:val="22"/>
          <w:szCs w:val="22"/>
        </w:rPr>
        <w:t>п</w:t>
      </w:r>
      <w:r w:rsidRPr="00E810A1">
        <w:rPr>
          <w:spacing w:val="1"/>
          <w:sz w:val="22"/>
          <w:szCs w:val="22"/>
        </w:rPr>
        <w:t>ер</w:t>
      </w:r>
      <w:r w:rsidRPr="00E810A1">
        <w:rPr>
          <w:sz w:val="22"/>
          <w:szCs w:val="22"/>
        </w:rPr>
        <w:t>и</w:t>
      </w:r>
      <w:r w:rsidRPr="00E810A1">
        <w:rPr>
          <w:spacing w:val="-1"/>
          <w:sz w:val="22"/>
          <w:szCs w:val="22"/>
        </w:rPr>
        <w:t>о</w:t>
      </w:r>
      <w:r w:rsidRPr="00E810A1">
        <w:rPr>
          <w:sz w:val="22"/>
          <w:szCs w:val="22"/>
        </w:rPr>
        <w:t>д</w:t>
      </w:r>
      <w:r w:rsidRPr="00E810A1">
        <w:rPr>
          <w:spacing w:val="1"/>
          <w:sz w:val="22"/>
          <w:szCs w:val="22"/>
        </w:rPr>
        <w:t>и</w:t>
      </w:r>
      <w:r w:rsidRPr="00E810A1">
        <w:rPr>
          <w:sz w:val="22"/>
          <w:szCs w:val="22"/>
        </w:rPr>
        <w:t>ч</w:t>
      </w:r>
      <w:r w:rsidRPr="00E810A1">
        <w:rPr>
          <w:spacing w:val="-1"/>
          <w:sz w:val="22"/>
          <w:szCs w:val="22"/>
        </w:rPr>
        <w:t>н</w:t>
      </w:r>
      <w:r w:rsidRPr="00E810A1">
        <w:rPr>
          <w:sz w:val="22"/>
          <w:szCs w:val="22"/>
        </w:rPr>
        <w:t>ос</w:t>
      </w:r>
      <w:r w:rsidRPr="00E810A1">
        <w:rPr>
          <w:spacing w:val="1"/>
          <w:sz w:val="22"/>
          <w:szCs w:val="22"/>
        </w:rPr>
        <w:t>т</w:t>
      </w:r>
      <w:r w:rsidRPr="00E810A1">
        <w:rPr>
          <w:sz w:val="22"/>
          <w:szCs w:val="22"/>
        </w:rPr>
        <w:t>ь,</w:t>
      </w:r>
      <w:r w:rsidRPr="00E810A1">
        <w:rPr>
          <w:spacing w:val="41"/>
          <w:sz w:val="22"/>
          <w:szCs w:val="22"/>
        </w:rPr>
        <w:t xml:space="preserve"> </w:t>
      </w:r>
      <w:r w:rsidRPr="00E810A1">
        <w:rPr>
          <w:spacing w:val="1"/>
          <w:sz w:val="22"/>
          <w:szCs w:val="22"/>
        </w:rPr>
        <w:t>н</w:t>
      </w:r>
      <w:r w:rsidRPr="00E810A1">
        <w:rPr>
          <w:sz w:val="22"/>
          <w:szCs w:val="22"/>
        </w:rPr>
        <w:t>а</w:t>
      </w:r>
      <w:r w:rsidRPr="00E810A1">
        <w:rPr>
          <w:spacing w:val="-1"/>
          <w:sz w:val="22"/>
          <w:szCs w:val="22"/>
        </w:rPr>
        <w:t>л</w:t>
      </w:r>
      <w:r w:rsidRPr="00E810A1">
        <w:rPr>
          <w:sz w:val="22"/>
          <w:szCs w:val="22"/>
        </w:rPr>
        <w:t>и</w:t>
      </w:r>
      <w:r w:rsidRPr="00E810A1">
        <w:rPr>
          <w:spacing w:val="-1"/>
          <w:sz w:val="22"/>
          <w:szCs w:val="22"/>
        </w:rPr>
        <w:t>ч</w:t>
      </w:r>
      <w:r w:rsidRPr="00E810A1">
        <w:rPr>
          <w:sz w:val="22"/>
          <w:szCs w:val="22"/>
        </w:rPr>
        <w:t>и</w:t>
      </w:r>
      <w:r w:rsidRPr="00E810A1">
        <w:rPr>
          <w:spacing w:val="1"/>
          <w:sz w:val="22"/>
          <w:szCs w:val="22"/>
        </w:rPr>
        <w:t>е</w:t>
      </w:r>
      <w:r w:rsidRPr="00E810A1">
        <w:rPr>
          <w:spacing w:val="40"/>
          <w:sz w:val="22"/>
          <w:szCs w:val="22"/>
        </w:rPr>
        <w:t xml:space="preserve"> </w:t>
      </w:r>
      <w:r w:rsidRPr="00E810A1">
        <w:rPr>
          <w:spacing w:val="1"/>
          <w:sz w:val="22"/>
          <w:szCs w:val="22"/>
        </w:rPr>
        <w:t>бол</w:t>
      </w:r>
      <w:r w:rsidRPr="00E810A1">
        <w:rPr>
          <w:sz w:val="22"/>
          <w:szCs w:val="22"/>
        </w:rPr>
        <w:t>е</w:t>
      </w:r>
      <w:r w:rsidRPr="00E810A1">
        <w:rPr>
          <w:spacing w:val="-2"/>
          <w:sz w:val="22"/>
          <w:szCs w:val="22"/>
        </w:rPr>
        <w:t>в</w:t>
      </w:r>
      <w:r w:rsidRPr="00E810A1">
        <w:rPr>
          <w:sz w:val="22"/>
          <w:szCs w:val="22"/>
        </w:rPr>
        <w:t>ых</w:t>
      </w:r>
      <w:r w:rsidRPr="00E810A1">
        <w:rPr>
          <w:spacing w:val="42"/>
          <w:sz w:val="22"/>
          <w:szCs w:val="22"/>
        </w:rPr>
        <w:t xml:space="preserve"> </w:t>
      </w:r>
      <w:r w:rsidRPr="00E810A1">
        <w:rPr>
          <w:sz w:val="22"/>
          <w:szCs w:val="22"/>
        </w:rPr>
        <w:t>ощ</w:t>
      </w:r>
      <w:r w:rsidRPr="00E810A1">
        <w:rPr>
          <w:spacing w:val="-3"/>
          <w:sz w:val="22"/>
          <w:szCs w:val="22"/>
        </w:rPr>
        <w:t>у</w:t>
      </w:r>
      <w:r w:rsidRPr="00E810A1">
        <w:rPr>
          <w:sz w:val="22"/>
          <w:szCs w:val="22"/>
        </w:rPr>
        <w:t>ще</w:t>
      </w:r>
      <w:r w:rsidRPr="00E810A1">
        <w:rPr>
          <w:spacing w:val="1"/>
          <w:sz w:val="22"/>
          <w:szCs w:val="22"/>
        </w:rPr>
        <w:t>н</w:t>
      </w:r>
      <w:r w:rsidRPr="00E810A1">
        <w:rPr>
          <w:sz w:val="22"/>
          <w:szCs w:val="22"/>
        </w:rPr>
        <w:t>ий</w:t>
      </w:r>
      <w:r w:rsidRPr="00E810A1">
        <w:rPr>
          <w:spacing w:val="43"/>
          <w:sz w:val="22"/>
          <w:szCs w:val="22"/>
        </w:rPr>
        <w:t xml:space="preserve"> </w:t>
      </w:r>
      <w:r w:rsidRPr="00E810A1">
        <w:rPr>
          <w:sz w:val="22"/>
          <w:szCs w:val="22"/>
        </w:rPr>
        <w:t>и</w:t>
      </w:r>
      <w:r w:rsidRPr="00E810A1">
        <w:rPr>
          <w:spacing w:val="41"/>
          <w:sz w:val="22"/>
          <w:szCs w:val="22"/>
        </w:rPr>
        <w:t xml:space="preserve"> </w:t>
      </w:r>
      <w:r w:rsidRPr="00E810A1">
        <w:rPr>
          <w:sz w:val="22"/>
          <w:szCs w:val="22"/>
        </w:rPr>
        <w:t>д</w:t>
      </w:r>
      <w:r w:rsidRPr="00E810A1">
        <w:rPr>
          <w:spacing w:val="1"/>
          <w:sz w:val="22"/>
          <w:szCs w:val="22"/>
        </w:rPr>
        <w:t>р</w:t>
      </w:r>
      <w:r w:rsidRPr="00E810A1">
        <w:rPr>
          <w:sz w:val="22"/>
          <w:szCs w:val="22"/>
        </w:rPr>
        <w:t>.</w:t>
      </w:r>
      <w:r w:rsidRPr="00E810A1">
        <w:rPr>
          <w:spacing w:val="42"/>
          <w:sz w:val="22"/>
          <w:szCs w:val="22"/>
        </w:rPr>
        <w:t xml:space="preserve"> </w:t>
      </w:r>
      <w:r w:rsidRPr="00E810A1">
        <w:rPr>
          <w:spacing w:val="-2"/>
          <w:sz w:val="22"/>
          <w:szCs w:val="22"/>
        </w:rPr>
        <w:t>Н</w:t>
      </w:r>
      <w:r w:rsidRPr="00E810A1">
        <w:rPr>
          <w:sz w:val="22"/>
          <w:szCs w:val="22"/>
        </w:rPr>
        <w:t>о</w:t>
      </w:r>
      <w:r w:rsidRPr="00E810A1">
        <w:rPr>
          <w:spacing w:val="1"/>
          <w:sz w:val="22"/>
          <w:szCs w:val="22"/>
        </w:rPr>
        <w:t>р</w:t>
      </w:r>
      <w:r w:rsidRPr="00E810A1">
        <w:rPr>
          <w:spacing w:val="-1"/>
          <w:sz w:val="22"/>
          <w:szCs w:val="22"/>
        </w:rPr>
        <w:t>м</w:t>
      </w:r>
      <w:r w:rsidRPr="00E810A1">
        <w:rPr>
          <w:sz w:val="22"/>
          <w:szCs w:val="22"/>
        </w:rPr>
        <w:t>альная</w:t>
      </w:r>
      <w:r w:rsidRPr="00E810A1">
        <w:rPr>
          <w:spacing w:val="41"/>
          <w:sz w:val="22"/>
          <w:szCs w:val="22"/>
        </w:rPr>
        <w:t xml:space="preserve"> </w:t>
      </w:r>
      <w:r w:rsidRPr="00E810A1">
        <w:rPr>
          <w:sz w:val="22"/>
          <w:szCs w:val="22"/>
        </w:rPr>
        <w:t>пр</w:t>
      </w:r>
      <w:r w:rsidRPr="00E810A1">
        <w:rPr>
          <w:spacing w:val="1"/>
          <w:sz w:val="22"/>
          <w:szCs w:val="22"/>
        </w:rPr>
        <w:t>о</w:t>
      </w:r>
      <w:r w:rsidRPr="00E810A1">
        <w:rPr>
          <w:spacing w:val="-1"/>
          <w:sz w:val="22"/>
          <w:szCs w:val="22"/>
        </w:rPr>
        <w:t>д</w:t>
      </w:r>
      <w:r w:rsidRPr="00E810A1">
        <w:rPr>
          <w:sz w:val="22"/>
          <w:szCs w:val="22"/>
        </w:rPr>
        <w:t>олж</w:t>
      </w:r>
      <w:r w:rsidRPr="00E810A1">
        <w:rPr>
          <w:spacing w:val="2"/>
          <w:sz w:val="22"/>
          <w:szCs w:val="22"/>
        </w:rPr>
        <w:t>и</w:t>
      </w:r>
      <w:r w:rsidRPr="00E810A1">
        <w:rPr>
          <w:sz w:val="22"/>
          <w:szCs w:val="22"/>
        </w:rPr>
        <w:t>те</w:t>
      </w:r>
      <w:r w:rsidRPr="00E810A1">
        <w:rPr>
          <w:spacing w:val="9"/>
          <w:sz w:val="22"/>
          <w:szCs w:val="22"/>
        </w:rPr>
        <w:t>л</w:t>
      </w:r>
      <w:r w:rsidRPr="00E810A1">
        <w:rPr>
          <w:sz w:val="22"/>
          <w:szCs w:val="22"/>
        </w:rPr>
        <w:t>ьн</w:t>
      </w:r>
      <w:r w:rsidRPr="00E810A1">
        <w:rPr>
          <w:spacing w:val="2"/>
          <w:sz w:val="22"/>
          <w:szCs w:val="22"/>
        </w:rPr>
        <w:t>о</w:t>
      </w:r>
      <w:r w:rsidRPr="00E810A1">
        <w:rPr>
          <w:sz w:val="22"/>
          <w:szCs w:val="22"/>
        </w:rPr>
        <w:t>ст</w:t>
      </w:r>
      <w:r w:rsidRPr="00E810A1">
        <w:rPr>
          <w:spacing w:val="1"/>
          <w:sz w:val="22"/>
          <w:szCs w:val="22"/>
        </w:rPr>
        <w:t>ь</w:t>
      </w:r>
      <w:r w:rsidRPr="00E810A1">
        <w:rPr>
          <w:spacing w:val="20"/>
          <w:sz w:val="22"/>
          <w:szCs w:val="22"/>
        </w:rPr>
        <w:t xml:space="preserve"> </w:t>
      </w:r>
      <w:r w:rsidRPr="00E810A1">
        <w:rPr>
          <w:spacing w:val="1"/>
          <w:sz w:val="22"/>
          <w:szCs w:val="22"/>
        </w:rPr>
        <w:t>о</w:t>
      </w:r>
      <w:r w:rsidRPr="00E810A1">
        <w:rPr>
          <w:sz w:val="22"/>
          <w:szCs w:val="22"/>
        </w:rPr>
        <w:t>в</w:t>
      </w:r>
      <w:r w:rsidRPr="00E810A1">
        <w:rPr>
          <w:spacing w:val="-1"/>
          <w:sz w:val="22"/>
          <w:szCs w:val="22"/>
        </w:rPr>
        <w:t>а</w:t>
      </w:r>
      <w:r w:rsidRPr="00E810A1">
        <w:rPr>
          <w:sz w:val="22"/>
          <w:szCs w:val="22"/>
        </w:rPr>
        <w:t>риал</w:t>
      </w:r>
      <w:r w:rsidRPr="00E810A1">
        <w:rPr>
          <w:spacing w:val="-1"/>
          <w:sz w:val="22"/>
          <w:szCs w:val="22"/>
        </w:rPr>
        <w:t>ь</w:t>
      </w:r>
      <w:r w:rsidRPr="00E810A1">
        <w:rPr>
          <w:sz w:val="22"/>
          <w:szCs w:val="22"/>
        </w:rPr>
        <w:t>н</w:t>
      </w:r>
      <w:r w:rsidRPr="00E810A1">
        <w:rPr>
          <w:spacing w:val="2"/>
          <w:sz w:val="22"/>
          <w:szCs w:val="22"/>
        </w:rPr>
        <w:t>о</w:t>
      </w:r>
      <w:r w:rsidRPr="00E810A1">
        <w:rPr>
          <w:sz w:val="22"/>
          <w:szCs w:val="22"/>
        </w:rPr>
        <w:t>-</w:t>
      </w:r>
      <w:r w:rsidRPr="00E810A1">
        <w:rPr>
          <w:spacing w:val="-1"/>
          <w:sz w:val="22"/>
          <w:szCs w:val="22"/>
        </w:rPr>
        <w:t>м</w:t>
      </w:r>
      <w:r w:rsidRPr="00E810A1">
        <w:rPr>
          <w:sz w:val="22"/>
          <w:szCs w:val="22"/>
        </w:rPr>
        <w:t>е</w:t>
      </w:r>
      <w:r w:rsidRPr="00E810A1">
        <w:rPr>
          <w:spacing w:val="1"/>
          <w:sz w:val="22"/>
          <w:szCs w:val="22"/>
        </w:rPr>
        <w:t>н</w:t>
      </w:r>
      <w:r w:rsidRPr="00E810A1">
        <w:rPr>
          <w:sz w:val="22"/>
          <w:szCs w:val="22"/>
        </w:rPr>
        <w:t>с</w:t>
      </w:r>
      <w:r w:rsidRPr="00E810A1">
        <w:rPr>
          <w:spacing w:val="-1"/>
          <w:sz w:val="22"/>
          <w:szCs w:val="22"/>
        </w:rPr>
        <w:t>т</w:t>
      </w:r>
      <w:r w:rsidRPr="00E810A1">
        <w:rPr>
          <w:sz w:val="22"/>
          <w:szCs w:val="22"/>
        </w:rPr>
        <w:t>р</w:t>
      </w:r>
      <w:r w:rsidRPr="00E810A1">
        <w:rPr>
          <w:spacing w:val="-2"/>
          <w:sz w:val="22"/>
          <w:szCs w:val="22"/>
        </w:rPr>
        <w:t>у</w:t>
      </w:r>
      <w:r w:rsidRPr="00E810A1">
        <w:rPr>
          <w:sz w:val="22"/>
          <w:szCs w:val="22"/>
        </w:rPr>
        <w:t>ал</w:t>
      </w:r>
      <w:r w:rsidRPr="00E810A1">
        <w:rPr>
          <w:spacing w:val="-1"/>
          <w:sz w:val="22"/>
          <w:szCs w:val="22"/>
        </w:rPr>
        <w:t>ь</w:t>
      </w:r>
      <w:r w:rsidRPr="00E810A1">
        <w:rPr>
          <w:sz w:val="22"/>
          <w:szCs w:val="22"/>
        </w:rPr>
        <w:t>н</w:t>
      </w:r>
      <w:r w:rsidRPr="00E810A1">
        <w:rPr>
          <w:spacing w:val="2"/>
          <w:sz w:val="22"/>
          <w:szCs w:val="22"/>
        </w:rPr>
        <w:t>о</w:t>
      </w:r>
      <w:r w:rsidRPr="00E810A1">
        <w:rPr>
          <w:sz w:val="22"/>
          <w:szCs w:val="22"/>
        </w:rPr>
        <w:t>го</w:t>
      </w:r>
      <w:r w:rsidRPr="00E810A1">
        <w:rPr>
          <w:spacing w:val="22"/>
          <w:sz w:val="22"/>
          <w:szCs w:val="22"/>
        </w:rPr>
        <w:t xml:space="preserve"> </w:t>
      </w:r>
      <w:r w:rsidRPr="00E810A1">
        <w:rPr>
          <w:spacing w:val="1"/>
          <w:sz w:val="22"/>
          <w:szCs w:val="22"/>
        </w:rPr>
        <w:t>ц</w:t>
      </w:r>
      <w:r w:rsidRPr="00E810A1">
        <w:rPr>
          <w:sz w:val="22"/>
          <w:szCs w:val="22"/>
        </w:rPr>
        <w:t>ик</w:t>
      </w:r>
      <w:r w:rsidRPr="00E810A1">
        <w:rPr>
          <w:spacing w:val="-2"/>
          <w:sz w:val="22"/>
          <w:szCs w:val="22"/>
        </w:rPr>
        <w:t>л</w:t>
      </w:r>
      <w:r w:rsidRPr="00E810A1">
        <w:rPr>
          <w:sz w:val="22"/>
          <w:szCs w:val="22"/>
        </w:rPr>
        <w:t>а</w:t>
      </w:r>
      <w:r w:rsidRPr="00E810A1">
        <w:rPr>
          <w:spacing w:val="23"/>
          <w:sz w:val="22"/>
          <w:szCs w:val="22"/>
        </w:rPr>
        <w:t xml:space="preserve"> </w:t>
      </w:r>
      <w:r w:rsidRPr="00E810A1">
        <w:rPr>
          <w:sz w:val="22"/>
          <w:szCs w:val="22"/>
        </w:rPr>
        <w:t>2</w:t>
      </w:r>
      <w:r w:rsidRPr="00E810A1">
        <w:rPr>
          <w:spacing w:val="4"/>
          <w:sz w:val="22"/>
          <w:szCs w:val="22"/>
        </w:rPr>
        <w:t>1</w:t>
      </w:r>
      <w:r w:rsidRPr="00E810A1">
        <w:rPr>
          <w:sz w:val="22"/>
          <w:szCs w:val="22"/>
        </w:rPr>
        <w:t>–36</w:t>
      </w:r>
      <w:r w:rsidRPr="00E810A1">
        <w:rPr>
          <w:spacing w:val="21"/>
          <w:sz w:val="22"/>
          <w:szCs w:val="22"/>
        </w:rPr>
        <w:t xml:space="preserve"> </w:t>
      </w:r>
      <w:r w:rsidRPr="00E810A1">
        <w:rPr>
          <w:spacing w:val="1"/>
          <w:sz w:val="22"/>
          <w:szCs w:val="22"/>
        </w:rPr>
        <w:t>дн</w:t>
      </w:r>
      <w:r w:rsidRPr="00E810A1">
        <w:rPr>
          <w:spacing w:val="-1"/>
          <w:sz w:val="22"/>
          <w:szCs w:val="22"/>
        </w:rPr>
        <w:t>е</w:t>
      </w:r>
      <w:r w:rsidRPr="00E810A1">
        <w:rPr>
          <w:sz w:val="22"/>
          <w:szCs w:val="22"/>
        </w:rPr>
        <w:t>й</w:t>
      </w:r>
      <w:r w:rsidRPr="00E810A1">
        <w:rPr>
          <w:spacing w:val="1"/>
          <w:sz w:val="22"/>
          <w:szCs w:val="22"/>
        </w:rPr>
        <w:t>.</w:t>
      </w:r>
      <w:r w:rsidRPr="00E810A1">
        <w:rPr>
          <w:spacing w:val="22"/>
          <w:sz w:val="22"/>
          <w:szCs w:val="22"/>
        </w:rPr>
        <w:t xml:space="preserve"> </w:t>
      </w:r>
      <w:r w:rsidRPr="00E810A1">
        <w:rPr>
          <w:spacing w:val="1"/>
          <w:sz w:val="22"/>
          <w:szCs w:val="22"/>
        </w:rPr>
        <w:t>В</w:t>
      </w:r>
      <w:r w:rsidRPr="00E810A1">
        <w:rPr>
          <w:sz w:val="22"/>
          <w:szCs w:val="22"/>
        </w:rPr>
        <w:t xml:space="preserve"> но</w:t>
      </w:r>
      <w:r w:rsidRPr="00E810A1">
        <w:rPr>
          <w:spacing w:val="-1"/>
          <w:sz w:val="22"/>
          <w:szCs w:val="22"/>
        </w:rPr>
        <w:t>р</w:t>
      </w:r>
      <w:r w:rsidRPr="00E810A1">
        <w:rPr>
          <w:sz w:val="22"/>
          <w:szCs w:val="22"/>
        </w:rPr>
        <w:t>ме</w:t>
      </w:r>
      <w:r w:rsidRPr="00E810A1">
        <w:rPr>
          <w:spacing w:val="23"/>
          <w:sz w:val="22"/>
          <w:szCs w:val="22"/>
        </w:rPr>
        <w:t xml:space="preserve"> </w:t>
      </w:r>
      <w:r w:rsidRPr="00E810A1">
        <w:rPr>
          <w:spacing w:val="1"/>
          <w:sz w:val="22"/>
          <w:szCs w:val="22"/>
        </w:rPr>
        <w:t>о</w:t>
      </w:r>
      <w:r w:rsidRPr="00E810A1">
        <w:rPr>
          <w:sz w:val="22"/>
          <w:szCs w:val="22"/>
        </w:rPr>
        <w:t>на</w:t>
      </w:r>
      <w:r w:rsidRPr="00E810A1">
        <w:rPr>
          <w:spacing w:val="23"/>
          <w:sz w:val="22"/>
          <w:szCs w:val="22"/>
        </w:rPr>
        <w:t xml:space="preserve"> </w:t>
      </w:r>
      <w:r w:rsidRPr="00E810A1">
        <w:rPr>
          <w:sz w:val="22"/>
          <w:szCs w:val="22"/>
        </w:rPr>
        <w:t>сос</w:t>
      </w:r>
      <w:r w:rsidRPr="00E810A1">
        <w:rPr>
          <w:spacing w:val="-1"/>
          <w:sz w:val="22"/>
          <w:szCs w:val="22"/>
        </w:rPr>
        <w:t>т</w:t>
      </w:r>
      <w:r w:rsidRPr="00E810A1">
        <w:rPr>
          <w:sz w:val="22"/>
          <w:szCs w:val="22"/>
        </w:rPr>
        <w:t xml:space="preserve">авляет </w:t>
      </w:r>
      <w:r w:rsidRPr="00E810A1">
        <w:rPr>
          <w:spacing w:val="1"/>
          <w:sz w:val="22"/>
          <w:szCs w:val="22"/>
        </w:rPr>
        <w:t>2</w:t>
      </w:r>
      <w:r w:rsidRPr="00E810A1">
        <w:rPr>
          <w:sz w:val="22"/>
          <w:szCs w:val="22"/>
        </w:rPr>
        <w:t>7–28</w:t>
      </w:r>
      <w:r w:rsidRPr="00E810A1">
        <w:rPr>
          <w:spacing w:val="48"/>
          <w:sz w:val="22"/>
          <w:szCs w:val="22"/>
        </w:rPr>
        <w:t xml:space="preserve"> </w:t>
      </w:r>
      <w:r w:rsidRPr="00E810A1">
        <w:rPr>
          <w:spacing w:val="2"/>
          <w:sz w:val="22"/>
          <w:szCs w:val="22"/>
        </w:rPr>
        <w:t>д</w:t>
      </w:r>
      <w:r w:rsidRPr="00E810A1">
        <w:rPr>
          <w:spacing w:val="1"/>
          <w:sz w:val="22"/>
          <w:szCs w:val="22"/>
        </w:rPr>
        <w:t>н</w:t>
      </w:r>
      <w:r w:rsidRPr="00E810A1">
        <w:rPr>
          <w:spacing w:val="-1"/>
          <w:sz w:val="22"/>
          <w:szCs w:val="22"/>
        </w:rPr>
        <w:t>е</w:t>
      </w:r>
      <w:r w:rsidRPr="00E810A1">
        <w:rPr>
          <w:sz w:val="22"/>
          <w:szCs w:val="22"/>
        </w:rPr>
        <w:t>й,</w:t>
      </w:r>
      <w:r w:rsidRPr="00E810A1">
        <w:rPr>
          <w:spacing w:val="49"/>
          <w:sz w:val="22"/>
          <w:szCs w:val="22"/>
        </w:rPr>
        <w:t xml:space="preserve"> </w:t>
      </w:r>
      <w:r w:rsidRPr="00E810A1">
        <w:rPr>
          <w:spacing w:val="1"/>
          <w:sz w:val="22"/>
          <w:szCs w:val="22"/>
        </w:rPr>
        <w:t>х</w:t>
      </w:r>
      <w:r w:rsidRPr="00E810A1">
        <w:rPr>
          <w:spacing w:val="-1"/>
          <w:sz w:val="22"/>
          <w:szCs w:val="22"/>
        </w:rPr>
        <w:t>а</w:t>
      </w:r>
      <w:r w:rsidRPr="00E810A1">
        <w:rPr>
          <w:spacing w:val="1"/>
          <w:sz w:val="22"/>
          <w:szCs w:val="22"/>
        </w:rPr>
        <w:t>р</w:t>
      </w:r>
      <w:r w:rsidRPr="00E810A1">
        <w:rPr>
          <w:spacing w:val="-1"/>
          <w:sz w:val="22"/>
          <w:szCs w:val="22"/>
        </w:rPr>
        <w:t>а</w:t>
      </w:r>
      <w:r w:rsidRPr="00E810A1">
        <w:rPr>
          <w:sz w:val="22"/>
          <w:szCs w:val="22"/>
        </w:rPr>
        <w:t>к</w:t>
      </w:r>
      <w:r w:rsidRPr="00E810A1">
        <w:rPr>
          <w:spacing w:val="-2"/>
          <w:sz w:val="22"/>
          <w:szCs w:val="22"/>
        </w:rPr>
        <w:t>т</w:t>
      </w:r>
      <w:r w:rsidRPr="00E810A1">
        <w:rPr>
          <w:sz w:val="22"/>
          <w:szCs w:val="22"/>
        </w:rPr>
        <w:t>е</w:t>
      </w:r>
      <w:r w:rsidRPr="00E810A1">
        <w:rPr>
          <w:spacing w:val="1"/>
          <w:sz w:val="22"/>
          <w:szCs w:val="22"/>
        </w:rPr>
        <w:t>ри</w:t>
      </w:r>
      <w:r w:rsidRPr="00E810A1">
        <w:rPr>
          <w:sz w:val="22"/>
          <w:szCs w:val="22"/>
        </w:rPr>
        <w:t>з</w:t>
      </w:r>
      <w:r w:rsidRPr="00E810A1">
        <w:rPr>
          <w:spacing w:val="-2"/>
          <w:sz w:val="22"/>
          <w:szCs w:val="22"/>
        </w:rPr>
        <w:t>у</w:t>
      </w:r>
      <w:r w:rsidRPr="00E810A1">
        <w:rPr>
          <w:sz w:val="22"/>
          <w:szCs w:val="22"/>
        </w:rPr>
        <w:t>ется</w:t>
      </w:r>
      <w:r w:rsidRPr="00E810A1">
        <w:rPr>
          <w:spacing w:val="50"/>
          <w:sz w:val="22"/>
          <w:szCs w:val="22"/>
        </w:rPr>
        <w:t xml:space="preserve"> </w:t>
      </w:r>
      <w:r w:rsidRPr="00E810A1">
        <w:rPr>
          <w:spacing w:val="-2"/>
          <w:sz w:val="22"/>
          <w:szCs w:val="22"/>
        </w:rPr>
        <w:t>у</w:t>
      </w:r>
      <w:r w:rsidRPr="00E810A1">
        <w:rPr>
          <w:sz w:val="22"/>
          <w:szCs w:val="22"/>
        </w:rPr>
        <w:t>ст</w:t>
      </w:r>
      <w:r w:rsidRPr="00E810A1">
        <w:rPr>
          <w:spacing w:val="1"/>
          <w:sz w:val="22"/>
          <w:szCs w:val="22"/>
        </w:rPr>
        <w:t>ой</w:t>
      </w:r>
      <w:r w:rsidRPr="00E810A1">
        <w:rPr>
          <w:spacing w:val="-1"/>
          <w:sz w:val="22"/>
          <w:szCs w:val="22"/>
        </w:rPr>
        <w:t>ч</w:t>
      </w:r>
      <w:r w:rsidRPr="00E810A1">
        <w:rPr>
          <w:sz w:val="22"/>
          <w:szCs w:val="22"/>
        </w:rPr>
        <w:t>и</w:t>
      </w:r>
      <w:r w:rsidRPr="00E810A1">
        <w:rPr>
          <w:spacing w:val="1"/>
          <w:sz w:val="22"/>
          <w:szCs w:val="22"/>
        </w:rPr>
        <w:t>в</w:t>
      </w:r>
      <w:r w:rsidRPr="00E810A1">
        <w:rPr>
          <w:sz w:val="22"/>
          <w:szCs w:val="22"/>
        </w:rPr>
        <w:t>о</w:t>
      </w:r>
      <w:r w:rsidRPr="00E810A1">
        <w:rPr>
          <w:spacing w:val="1"/>
          <w:sz w:val="22"/>
          <w:szCs w:val="22"/>
        </w:rPr>
        <w:t>й</w:t>
      </w:r>
      <w:r w:rsidRPr="00E810A1">
        <w:rPr>
          <w:spacing w:val="48"/>
          <w:sz w:val="22"/>
          <w:szCs w:val="22"/>
        </w:rPr>
        <w:t xml:space="preserve"> </w:t>
      </w:r>
      <w:r w:rsidRPr="00E810A1">
        <w:rPr>
          <w:spacing w:val="1"/>
          <w:sz w:val="22"/>
          <w:szCs w:val="22"/>
        </w:rPr>
        <w:t>п</w:t>
      </w:r>
      <w:r w:rsidRPr="00E810A1">
        <w:rPr>
          <w:spacing w:val="6"/>
          <w:sz w:val="22"/>
          <w:szCs w:val="22"/>
        </w:rPr>
        <w:t>р</w:t>
      </w:r>
      <w:r w:rsidRPr="00E810A1">
        <w:rPr>
          <w:spacing w:val="2"/>
          <w:sz w:val="22"/>
          <w:szCs w:val="22"/>
        </w:rPr>
        <w:t>о</w:t>
      </w:r>
      <w:r w:rsidRPr="00E810A1">
        <w:rPr>
          <w:sz w:val="22"/>
          <w:szCs w:val="22"/>
        </w:rPr>
        <w:t>дол</w:t>
      </w:r>
      <w:r w:rsidRPr="00E810A1">
        <w:rPr>
          <w:spacing w:val="-1"/>
          <w:sz w:val="22"/>
          <w:szCs w:val="22"/>
        </w:rPr>
        <w:t>ж</w:t>
      </w:r>
      <w:r w:rsidRPr="00E810A1">
        <w:rPr>
          <w:sz w:val="22"/>
          <w:szCs w:val="22"/>
        </w:rPr>
        <w:t>ит</w:t>
      </w:r>
      <w:r w:rsidRPr="00E810A1">
        <w:rPr>
          <w:spacing w:val="1"/>
          <w:sz w:val="22"/>
          <w:szCs w:val="22"/>
        </w:rPr>
        <w:t>е</w:t>
      </w:r>
      <w:r w:rsidRPr="00E810A1">
        <w:rPr>
          <w:sz w:val="22"/>
          <w:szCs w:val="22"/>
        </w:rPr>
        <w:t>л</w:t>
      </w:r>
      <w:r w:rsidRPr="00E810A1">
        <w:rPr>
          <w:spacing w:val="-1"/>
          <w:sz w:val="22"/>
          <w:szCs w:val="22"/>
        </w:rPr>
        <w:t>ьн</w:t>
      </w:r>
      <w:r w:rsidRPr="00E810A1">
        <w:rPr>
          <w:sz w:val="22"/>
          <w:szCs w:val="22"/>
        </w:rPr>
        <w:t>ость</w:t>
      </w:r>
      <w:r w:rsidRPr="00E810A1">
        <w:rPr>
          <w:spacing w:val="-1"/>
          <w:sz w:val="22"/>
          <w:szCs w:val="22"/>
        </w:rPr>
        <w:t>ю</w:t>
      </w:r>
      <w:r w:rsidRPr="00E810A1">
        <w:rPr>
          <w:sz w:val="22"/>
          <w:szCs w:val="22"/>
        </w:rPr>
        <w:t>,</w:t>
      </w:r>
      <w:r w:rsidRPr="00E810A1">
        <w:rPr>
          <w:spacing w:val="49"/>
          <w:sz w:val="22"/>
          <w:szCs w:val="22"/>
        </w:rPr>
        <w:t xml:space="preserve"> </w:t>
      </w:r>
      <w:r w:rsidRPr="00E810A1">
        <w:rPr>
          <w:spacing w:val="1"/>
          <w:sz w:val="22"/>
          <w:szCs w:val="22"/>
        </w:rPr>
        <w:t>о</w:t>
      </w:r>
      <w:r w:rsidRPr="00E810A1">
        <w:rPr>
          <w:sz w:val="22"/>
          <w:szCs w:val="22"/>
        </w:rPr>
        <w:t>т</w:t>
      </w:r>
      <w:r w:rsidRPr="00E810A1">
        <w:rPr>
          <w:spacing w:val="1"/>
          <w:sz w:val="22"/>
          <w:szCs w:val="22"/>
        </w:rPr>
        <w:t>с</w:t>
      </w:r>
      <w:r w:rsidRPr="00E810A1">
        <w:rPr>
          <w:spacing w:val="-3"/>
          <w:sz w:val="22"/>
          <w:szCs w:val="22"/>
        </w:rPr>
        <w:t>у</w:t>
      </w:r>
      <w:r w:rsidRPr="00E810A1">
        <w:rPr>
          <w:sz w:val="22"/>
          <w:szCs w:val="22"/>
        </w:rPr>
        <w:t>тс</w:t>
      </w:r>
      <w:r w:rsidRPr="00E810A1">
        <w:rPr>
          <w:spacing w:val="1"/>
          <w:sz w:val="22"/>
          <w:szCs w:val="22"/>
        </w:rPr>
        <w:t>т</w:t>
      </w:r>
      <w:r w:rsidRPr="00E810A1">
        <w:rPr>
          <w:sz w:val="22"/>
          <w:szCs w:val="22"/>
        </w:rPr>
        <w:t>ви</w:t>
      </w:r>
      <w:r w:rsidRPr="00E810A1">
        <w:rPr>
          <w:spacing w:val="2"/>
          <w:sz w:val="22"/>
          <w:szCs w:val="22"/>
        </w:rPr>
        <w:t>е</w:t>
      </w:r>
      <w:r w:rsidRPr="00E810A1">
        <w:rPr>
          <w:spacing w:val="1"/>
          <w:sz w:val="22"/>
          <w:szCs w:val="22"/>
        </w:rPr>
        <w:t>м</w:t>
      </w:r>
      <w:r w:rsidRPr="00E810A1">
        <w:rPr>
          <w:sz w:val="22"/>
          <w:szCs w:val="22"/>
        </w:rPr>
        <w:t xml:space="preserve"> </w:t>
      </w:r>
      <w:r w:rsidRPr="00E810A1">
        <w:rPr>
          <w:spacing w:val="1"/>
          <w:sz w:val="22"/>
          <w:szCs w:val="22"/>
        </w:rPr>
        <w:t>бо</w:t>
      </w:r>
      <w:r w:rsidRPr="00E810A1">
        <w:rPr>
          <w:sz w:val="22"/>
          <w:szCs w:val="22"/>
        </w:rPr>
        <w:t>ле</w:t>
      </w:r>
      <w:r w:rsidRPr="00E810A1">
        <w:rPr>
          <w:spacing w:val="-1"/>
          <w:sz w:val="22"/>
          <w:szCs w:val="22"/>
        </w:rPr>
        <w:t>в</w:t>
      </w:r>
      <w:r w:rsidRPr="00E810A1">
        <w:rPr>
          <w:sz w:val="22"/>
          <w:szCs w:val="22"/>
        </w:rPr>
        <w:t>ых</w:t>
      </w:r>
      <w:r w:rsidRPr="00E810A1">
        <w:rPr>
          <w:spacing w:val="29"/>
          <w:sz w:val="22"/>
          <w:szCs w:val="22"/>
        </w:rPr>
        <w:t xml:space="preserve"> </w:t>
      </w:r>
      <w:r w:rsidRPr="00E810A1">
        <w:rPr>
          <w:spacing w:val="1"/>
          <w:sz w:val="22"/>
          <w:szCs w:val="22"/>
        </w:rPr>
        <w:lastRenderedPageBreak/>
        <w:t>ощ</w:t>
      </w:r>
      <w:r w:rsidRPr="00E810A1">
        <w:rPr>
          <w:spacing w:val="-3"/>
          <w:sz w:val="22"/>
          <w:szCs w:val="22"/>
        </w:rPr>
        <w:t>у</w:t>
      </w:r>
      <w:r w:rsidRPr="00E810A1">
        <w:rPr>
          <w:sz w:val="22"/>
          <w:szCs w:val="22"/>
        </w:rPr>
        <w:t>ще</w:t>
      </w:r>
      <w:r w:rsidRPr="00E810A1">
        <w:rPr>
          <w:spacing w:val="1"/>
          <w:sz w:val="22"/>
          <w:szCs w:val="22"/>
        </w:rPr>
        <w:t>н</w:t>
      </w:r>
      <w:r w:rsidRPr="00E810A1">
        <w:rPr>
          <w:sz w:val="22"/>
          <w:szCs w:val="22"/>
        </w:rPr>
        <w:t>ий</w:t>
      </w:r>
      <w:r w:rsidRPr="00E810A1">
        <w:rPr>
          <w:spacing w:val="29"/>
          <w:sz w:val="22"/>
          <w:szCs w:val="22"/>
        </w:rPr>
        <w:t xml:space="preserve"> </w:t>
      </w:r>
      <w:r w:rsidRPr="00E810A1">
        <w:rPr>
          <w:sz w:val="22"/>
          <w:szCs w:val="22"/>
        </w:rPr>
        <w:t>и</w:t>
      </w:r>
      <w:r w:rsidRPr="00E810A1">
        <w:rPr>
          <w:spacing w:val="31"/>
          <w:sz w:val="22"/>
          <w:szCs w:val="22"/>
        </w:rPr>
        <w:t xml:space="preserve"> </w:t>
      </w:r>
      <w:r w:rsidRPr="00E810A1">
        <w:rPr>
          <w:spacing w:val="1"/>
          <w:sz w:val="22"/>
          <w:szCs w:val="22"/>
        </w:rPr>
        <w:t>от</w:t>
      </w:r>
      <w:r w:rsidRPr="00E810A1">
        <w:rPr>
          <w:sz w:val="22"/>
          <w:szCs w:val="22"/>
        </w:rPr>
        <w:t>к</w:t>
      </w:r>
      <w:r w:rsidRPr="00E810A1">
        <w:rPr>
          <w:spacing w:val="-2"/>
          <w:sz w:val="22"/>
          <w:szCs w:val="22"/>
        </w:rPr>
        <w:t>л</w:t>
      </w:r>
      <w:r w:rsidRPr="00E810A1">
        <w:rPr>
          <w:sz w:val="22"/>
          <w:szCs w:val="22"/>
        </w:rPr>
        <w:t>о</w:t>
      </w:r>
      <w:r w:rsidRPr="00E810A1">
        <w:rPr>
          <w:spacing w:val="1"/>
          <w:sz w:val="22"/>
          <w:szCs w:val="22"/>
        </w:rPr>
        <w:t>н</w:t>
      </w:r>
      <w:r w:rsidRPr="00E810A1">
        <w:rPr>
          <w:sz w:val="22"/>
          <w:szCs w:val="22"/>
        </w:rPr>
        <w:t>е</w:t>
      </w:r>
      <w:r w:rsidRPr="00E810A1">
        <w:rPr>
          <w:spacing w:val="-2"/>
          <w:sz w:val="22"/>
          <w:szCs w:val="22"/>
        </w:rPr>
        <w:t>н</w:t>
      </w:r>
      <w:r w:rsidRPr="00E810A1">
        <w:rPr>
          <w:sz w:val="22"/>
          <w:szCs w:val="22"/>
        </w:rPr>
        <w:t>и</w:t>
      </w:r>
      <w:r w:rsidRPr="00E810A1">
        <w:rPr>
          <w:spacing w:val="1"/>
          <w:sz w:val="22"/>
          <w:szCs w:val="22"/>
        </w:rPr>
        <w:t>й</w:t>
      </w:r>
      <w:r w:rsidRPr="00E810A1">
        <w:rPr>
          <w:spacing w:val="31"/>
          <w:sz w:val="22"/>
          <w:szCs w:val="22"/>
        </w:rPr>
        <w:t xml:space="preserve"> </w:t>
      </w:r>
      <w:r w:rsidRPr="00E810A1">
        <w:rPr>
          <w:sz w:val="22"/>
          <w:szCs w:val="22"/>
        </w:rPr>
        <w:t>в</w:t>
      </w:r>
      <w:r w:rsidRPr="00E810A1">
        <w:rPr>
          <w:spacing w:val="30"/>
          <w:sz w:val="22"/>
          <w:szCs w:val="22"/>
        </w:rPr>
        <w:t xml:space="preserve"> </w:t>
      </w:r>
      <w:r w:rsidRPr="00E810A1">
        <w:rPr>
          <w:spacing w:val="1"/>
          <w:sz w:val="22"/>
          <w:szCs w:val="22"/>
        </w:rPr>
        <w:t>с</w:t>
      </w:r>
      <w:r w:rsidRPr="00E810A1">
        <w:rPr>
          <w:spacing w:val="-1"/>
          <w:sz w:val="22"/>
          <w:szCs w:val="22"/>
        </w:rPr>
        <w:t>а</w:t>
      </w:r>
      <w:r w:rsidRPr="00E810A1">
        <w:rPr>
          <w:sz w:val="22"/>
          <w:szCs w:val="22"/>
        </w:rPr>
        <w:t>м</w:t>
      </w:r>
      <w:r w:rsidRPr="00E810A1">
        <w:rPr>
          <w:spacing w:val="1"/>
          <w:sz w:val="22"/>
          <w:szCs w:val="22"/>
        </w:rPr>
        <w:t>о</w:t>
      </w:r>
      <w:r w:rsidRPr="00E810A1">
        <w:rPr>
          <w:sz w:val="22"/>
          <w:szCs w:val="22"/>
        </w:rPr>
        <w:t>ч</w:t>
      </w:r>
      <w:r w:rsidRPr="00E810A1">
        <w:rPr>
          <w:spacing w:val="-2"/>
          <w:sz w:val="22"/>
          <w:szCs w:val="22"/>
        </w:rPr>
        <w:t>у</w:t>
      </w:r>
      <w:r w:rsidRPr="00E810A1">
        <w:rPr>
          <w:sz w:val="22"/>
          <w:szCs w:val="22"/>
        </w:rPr>
        <w:t>встви</w:t>
      </w:r>
      <w:r w:rsidRPr="00E810A1">
        <w:rPr>
          <w:spacing w:val="1"/>
          <w:sz w:val="22"/>
          <w:szCs w:val="22"/>
        </w:rPr>
        <w:t>и</w:t>
      </w:r>
      <w:r w:rsidRPr="00E810A1">
        <w:rPr>
          <w:sz w:val="22"/>
          <w:szCs w:val="22"/>
        </w:rPr>
        <w:t>.</w:t>
      </w:r>
      <w:r w:rsidRPr="00E810A1">
        <w:rPr>
          <w:spacing w:val="30"/>
          <w:sz w:val="22"/>
          <w:szCs w:val="22"/>
        </w:rPr>
        <w:t xml:space="preserve"> </w:t>
      </w:r>
      <w:r w:rsidRPr="00E810A1">
        <w:rPr>
          <w:spacing w:val="1"/>
          <w:sz w:val="22"/>
          <w:szCs w:val="22"/>
        </w:rPr>
        <w:t>О</w:t>
      </w:r>
      <w:r w:rsidRPr="00E810A1">
        <w:rPr>
          <w:spacing w:val="-1"/>
          <w:sz w:val="22"/>
          <w:szCs w:val="22"/>
        </w:rPr>
        <w:t>д</w:t>
      </w:r>
      <w:r w:rsidRPr="00E810A1">
        <w:rPr>
          <w:sz w:val="22"/>
          <w:szCs w:val="22"/>
        </w:rPr>
        <w:t>нако</w:t>
      </w:r>
      <w:r w:rsidRPr="00E810A1">
        <w:rPr>
          <w:spacing w:val="30"/>
          <w:sz w:val="22"/>
          <w:szCs w:val="22"/>
        </w:rPr>
        <w:t xml:space="preserve"> </w:t>
      </w:r>
      <w:r w:rsidRPr="00E810A1">
        <w:rPr>
          <w:spacing w:val="1"/>
          <w:sz w:val="22"/>
          <w:szCs w:val="22"/>
        </w:rPr>
        <w:t>в</w:t>
      </w:r>
      <w:r w:rsidRPr="00E810A1">
        <w:rPr>
          <w:spacing w:val="30"/>
          <w:sz w:val="22"/>
          <w:szCs w:val="22"/>
        </w:rPr>
        <w:t xml:space="preserve"> </w:t>
      </w:r>
      <w:r w:rsidRPr="00E810A1">
        <w:rPr>
          <w:spacing w:val="1"/>
          <w:sz w:val="22"/>
          <w:szCs w:val="22"/>
        </w:rPr>
        <w:t>о</w:t>
      </w:r>
      <w:r w:rsidRPr="00E810A1">
        <w:rPr>
          <w:spacing w:val="-2"/>
          <w:sz w:val="22"/>
          <w:szCs w:val="22"/>
        </w:rPr>
        <w:t>т</w:t>
      </w:r>
      <w:r w:rsidRPr="00E810A1">
        <w:rPr>
          <w:spacing w:val="1"/>
          <w:sz w:val="22"/>
          <w:szCs w:val="22"/>
        </w:rPr>
        <w:t>д</w:t>
      </w:r>
      <w:r w:rsidRPr="00E810A1">
        <w:rPr>
          <w:sz w:val="22"/>
          <w:szCs w:val="22"/>
        </w:rPr>
        <w:t>е</w:t>
      </w:r>
      <w:r w:rsidRPr="00E810A1">
        <w:rPr>
          <w:spacing w:val="1"/>
          <w:sz w:val="22"/>
          <w:szCs w:val="22"/>
        </w:rPr>
        <w:t>л</w:t>
      </w:r>
      <w:r w:rsidRPr="00E810A1">
        <w:rPr>
          <w:spacing w:val="-1"/>
          <w:sz w:val="22"/>
          <w:szCs w:val="22"/>
        </w:rPr>
        <w:t>ьн</w:t>
      </w:r>
      <w:r w:rsidRPr="00E810A1">
        <w:rPr>
          <w:sz w:val="22"/>
          <w:szCs w:val="22"/>
        </w:rPr>
        <w:t>ы</w:t>
      </w:r>
      <w:r w:rsidRPr="00E810A1">
        <w:rPr>
          <w:spacing w:val="1"/>
          <w:sz w:val="22"/>
          <w:szCs w:val="22"/>
        </w:rPr>
        <w:t>х</w:t>
      </w:r>
      <w:r w:rsidRPr="00E810A1">
        <w:rPr>
          <w:spacing w:val="31"/>
          <w:sz w:val="22"/>
          <w:szCs w:val="22"/>
        </w:rPr>
        <w:t xml:space="preserve"> </w:t>
      </w:r>
      <w:r w:rsidRPr="00E810A1">
        <w:rPr>
          <w:spacing w:val="1"/>
          <w:sz w:val="22"/>
          <w:szCs w:val="22"/>
        </w:rPr>
        <w:t>с</w:t>
      </w:r>
      <w:r w:rsidRPr="00E810A1">
        <w:rPr>
          <w:spacing w:val="11"/>
          <w:sz w:val="22"/>
          <w:szCs w:val="22"/>
        </w:rPr>
        <w:t>л</w:t>
      </w:r>
      <w:r w:rsidRPr="00E810A1">
        <w:rPr>
          <w:spacing w:val="-2"/>
          <w:sz w:val="22"/>
          <w:szCs w:val="22"/>
        </w:rPr>
        <w:t>у</w:t>
      </w:r>
      <w:r w:rsidRPr="00E810A1">
        <w:rPr>
          <w:sz w:val="22"/>
          <w:szCs w:val="22"/>
        </w:rPr>
        <w:t>чаях</w:t>
      </w:r>
      <w:r w:rsidRPr="00E810A1">
        <w:rPr>
          <w:spacing w:val="31"/>
          <w:sz w:val="22"/>
          <w:szCs w:val="22"/>
        </w:rPr>
        <w:t xml:space="preserve"> </w:t>
      </w:r>
      <w:r w:rsidRPr="00E810A1">
        <w:rPr>
          <w:spacing w:val="1"/>
          <w:sz w:val="22"/>
          <w:szCs w:val="22"/>
        </w:rPr>
        <w:t>мо</w:t>
      </w:r>
      <w:r w:rsidRPr="00E810A1">
        <w:rPr>
          <w:sz w:val="22"/>
          <w:szCs w:val="22"/>
        </w:rPr>
        <w:t>г</w:t>
      </w:r>
      <w:r w:rsidRPr="00E810A1">
        <w:rPr>
          <w:spacing w:val="-2"/>
          <w:sz w:val="22"/>
          <w:szCs w:val="22"/>
        </w:rPr>
        <w:t>у</w:t>
      </w:r>
      <w:r w:rsidRPr="00E810A1">
        <w:rPr>
          <w:sz w:val="22"/>
          <w:szCs w:val="22"/>
        </w:rPr>
        <w:t>т</w:t>
      </w:r>
      <w:r w:rsidRPr="00E810A1">
        <w:rPr>
          <w:spacing w:val="29"/>
          <w:sz w:val="22"/>
          <w:szCs w:val="22"/>
        </w:rPr>
        <w:t xml:space="preserve"> </w:t>
      </w:r>
      <w:r w:rsidRPr="00E810A1">
        <w:rPr>
          <w:spacing w:val="1"/>
          <w:sz w:val="22"/>
          <w:szCs w:val="22"/>
        </w:rPr>
        <w:t>набл</w:t>
      </w:r>
      <w:r w:rsidRPr="00E810A1">
        <w:rPr>
          <w:spacing w:val="-1"/>
          <w:sz w:val="22"/>
          <w:szCs w:val="22"/>
        </w:rPr>
        <w:t>юд</w:t>
      </w:r>
      <w:r w:rsidRPr="00E810A1">
        <w:rPr>
          <w:sz w:val="22"/>
          <w:szCs w:val="22"/>
        </w:rPr>
        <w:t>аться</w:t>
      </w:r>
      <w:r w:rsidRPr="00E810A1">
        <w:rPr>
          <w:spacing w:val="31"/>
          <w:sz w:val="22"/>
          <w:szCs w:val="22"/>
        </w:rPr>
        <w:t xml:space="preserve"> </w:t>
      </w:r>
      <w:r w:rsidRPr="00E810A1">
        <w:rPr>
          <w:spacing w:val="1"/>
          <w:sz w:val="22"/>
          <w:szCs w:val="22"/>
        </w:rPr>
        <w:t>в</w:t>
      </w:r>
      <w:r w:rsidRPr="00E810A1">
        <w:rPr>
          <w:sz w:val="22"/>
          <w:szCs w:val="22"/>
        </w:rPr>
        <w:t>ял</w:t>
      </w:r>
      <w:r w:rsidRPr="00E810A1">
        <w:rPr>
          <w:spacing w:val="1"/>
          <w:sz w:val="22"/>
          <w:szCs w:val="22"/>
        </w:rPr>
        <w:t>о</w:t>
      </w:r>
      <w:r w:rsidRPr="00E810A1">
        <w:rPr>
          <w:sz w:val="22"/>
          <w:szCs w:val="22"/>
        </w:rPr>
        <w:t>ст</w:t>
      </w:r>
      <w:r w:rsidRPr="00E810A1">
        <w:rPr>
          <w:spacing w:val="1"/>
          <w:sz w:val="22"/>
          <w:szCs w:val="22"/>
        </w:rPr>
        <w:t>ь</w:t>
      </w:r>
      <w:r w:rsidRPr="00E810A1">
        <w:rPr>
          <w:sz w:val="22"/>
          <w:szCs w:val="22"/>
        </w:rPr>
        <w:t>,</w:t>
      </w:r>
      <w:r w:rsidRPr="00E810A1">
        <w:rPr>
          <w:spacing w:val="29"/>
          <w:sz w:val="22"/>
          <w:szCs w:val="22"/>
        </w:rPr>
        <w:t xml:space="preserve"> </w:t>
      </w:r>
      <w:r w:rsidRPr="00E810A1">
        <w:rPr>
          <w:spacing w:val="1"/>
          <w:sz w:val="22"/>
          <w:szCs w:val="22"/>
        </w:rPr>
        <w:t>по</w:t>
      </w:r>
      <w:r w:rsidRPr="00E810A1">
        <w:rPr>
          <w:spacing w:val="-2"/>
          <w:sz w:val="22"/>
          <w:szCs w:val="22"/>
        </w:rPr>
        <w:t>в</w:t>
      </w:r>
      <w:r w:rsidRPr="00E810A1">
        <w:rPr>
          <w:sz w:val="22"/>
          <w:szCs w:val="22"/>
        </w:rPr>
        <w:t>ыше</w:t>
      </w:r>
      <w:r w:rsidRPr="00E810A1">
        <w:rPr>
          <w:spacing w:val="1"/>
          <w:sz w:val="22"/>
          <w:szCs w:val="22"/>
        </w:rPr>
        <w:t>н</w:t>
      </w:r>
      <w:r w:rsidRPr="00E810A1">
        <w:rPr>
          <w:spacing w:val="-1"/>
          <w:sz w:val="22"/>
          <w:szCs w:val="22"/>
        </w:rPr>
        <w:t>н</w:t>
      </w:r>
      <w:r w:rsidRPr="00E810A1">
        <w:rPr>
          <w:sz w:val="22"/>
          <w:szCs w:val="22"/>
        </w:rPr>
        <w:t>ая</w:t>
      </w:r>
      <w:r w:rsidRPr="00E810A1">
        <w:rPr>
          <w:spacing w:val="31"/>
          <w:sz w:val="22"/>
          <w:szCs w:val="22"/>
        </w:rPr>
        <w:t xml:space="preserve"> </w:t>
      </w:r>
      <w:r w:rsidRPr="00E810A1">
        <w:rPr>
          <w:spacing w:val="-2"/>
          <w:sz w:val="22"/>
          <w:szCs w:val="22"/>
        </w:rPr>
        <w:t>у</w:t>
      </w:r>
      <w:r w:rsidRPr="00E810A1">
        <w:rPr>
          <w:sz w:val="22"/>
          <w:szCs w:val="22"/>
        </w:rPr>
        <w:t>то</w:t>
      </w:r>
      <w:r w:rsidRPr="00E810A1">
        <w:rPr>
          <w:spacing w:val="1"/>
          <w:sz w:val="22"/>
          <w:szCs w:val="22"/>
        </w:rPr>
        <w:t>м</w:t>
      </w:r>
      <w:r w:rsidRPr="00E810A1">
        <w:rPr>
          <w:sz w:val="22"/>
          <w:szCs w:val="22"/>
        </w:rPr>
        <w:t>ляе</w:t>
      </w:r>
      <w:r w:rsidRPr="00E810A1">
        <w:rPr>
          <w:spacing w:val="1"/>
          <w:sz w:val="22"/>
          <w:szCs w:val="22"/>
        </w:rPr>
        <w:t>мо</w:t>
      </w:r>
      <w:r w:rsidRPr="00E810A1">
        <w:rPr>
          <w:sz w:val="22"/>
          <w:szCs w:val="22"/>
        </w:rPr>
        <w:t>ст</w:t>
      </w:r>
      <w:r w:rsidRPr="00E810A1">
        <w:rPr>
          <w:spacing w:val="-1"/>
          <w:sz w:val="22"/>
          <w:szCs w:val="22"/>
        </w:rPr>
        <w:t>ь</w:t>
      </w:r>
      <w:r w:rsidRPr="00E810A1">
        <w:rPr>
          <w:sz w:val="22"/>
          <w:szCs w:val="22"/>
        </w:rPr>
        <w:t>,</w:t>
      </w:r>
      <w:r w:rsidRPr="00E810A1">
        <w:rPr>
          <w:spacing w:val="29"/>
          <w:sz w:val="22"/>
          <w:szCs w:val="22"/>
        </w:rPr>
        <w:t xml:space="preserve"> </w:t>
      </w:r>
      <w:r w:rsidRPr="00E810A1">
        <w:rPr>
          <w:spacing w:val="2"/>
          <w:sz w:val="22"/>
          <w:szCs w:val="22"/>
        </w:rPr>
        <w:t>о</w:t>
      </w:r>
      <w:r w:rsidRPr="00E810A1">
        <w:rPr>
          <w:sz w:val="22"/>
          <w:szCs w:val="22"/>
        </w:rPr>
        <w:t>тс</w:t>
      </w:r>
      <w:r w:rsidRPr="00E810A1">
        <w:rPr>
          <w:spacing w:val="-2"/>
          <w:sz w:val="22"/>
          <w:szCs w:val="22"/>
        </w:rPr>
        <w:t>у</w:t>
      </w:r>
      <w:r w:rsidRPr="00E810A1">
        <w:rPr>
          <w:sz w:val="22"/>
          <w:szCs w:val="22"/>
        </w:rPr>
        <w:t>тстви</w:t>
      </w:r>
      <w:r w:rsidRPr="00E810A1">
        <w:rPr>
          <w:spacing w:val="1"/>
          <w:sz w:val="22"/>
          <w:szCs w:val="22"/>
        </w:rPr>
        <w:t>е</w:t>
      </w:r>
      <w:r w:rsidRPr="00E810A1">
        <w:rPr>
          <w:spacing w:val="30"/>
          <w:sz w:val="22"/>
          <w:szCs w:val="22"/>
        </w:rPr>
        <w:t xml:space="preserve"> </w:t>
      </w:r>
      <w:r w:rsidRPr="00E810A1">
        <w:rPr>
          <w:spacing w:val="9"/>
          <w:sz w:val="22"/>
          <w:szCs w:val="22"/>
        </w:rPr>
        <w:t>ж</w:t>
      </w:r>
      <w:r w:rsidRPr="00E810A1">
        <w:rPr>
          <w:sz w:val="22"/>
          <w:szCs w:val="22"/>
        </w:rPr>
        <w:t>ела</w:t>
      </w:r>
      <w:r w:rsidRPr="00E810A1">
        <w:rPr>
          <w:spacing w:val="1"/>
          <w:sz w:val="22"/>
          <w:szCs w:val="22"/>
        </w:rPr>
        <w:t>ни</w:t>
      </w:r>
      <w:r w:rsidRPr="00E810A1">
        <w:rPr>
          <w:sz w:val="22"/>
          <w:szCs w:val="22"/>
        </w:rPr>
        <w:t xml:space="preserve">я </w:t>
      </w:r>
      <w:r w:rsidRPr="00E810A1">
        <w:rPr>
          <w:spacing w:val="1"/>
          <w:sz w:val="22"/>
          <w:szCs w:val="22"/>
        </w:rPr>
        <w:t>з</w:t>
      </w:r>
      <w:r w:rsidRPr="00E810A1">
        <w:rPr>
          <w:spacing w:val="-2"/>
          <w:sz w:val="22"/>
          <w:szCs w:val="22"/>
        </w:rPr>
        <w:t>а</w:t>
      </w:r>
      <w:r w:rsidRPr="00E810A1">
        <w:rPr>
          <w:spacing w:val="-1"/>
          <w:sz w:val="22"/>
          <w:szCs w:val="22"/>
        </w:rPr>
        <w:t>н</w:t>
      </w:r>
      <w:r w:rsidRPr="00E810A1">
        <w:rPr>
          <w:sz w:val="22"/>
          <w:szCs w:val="22"/>
        </w:rPr>
        <w:t>им</w:t>
      </w:r>
      <w:r w:rsidRPr="00E810A1">
        <w:rPr>
          <w:spacing w:val="1"/>
          <w:sz w:val="22"/>
          <w:szCs w:val="22"/>
        </w:rPr>
        <w:t>а</w:t>
      </w:r>
      <w:r w:rsidRPr="00E810A1">
        <w:rPr>
          <w:sz w:val="22"/>
          <w:szCs w:val="22"/>
        </w:rPr>
        <w:t>ться физичес</w:t>
      </w:r>
      <w:r w:rsidRPr="00E810A1">
        <w:rPr>
          <w:spacing w:val="1"/>
          <w:sz w:val="22"/>
          <w:szCs w:val="22"/>
        </w:rPr>
        <w:t>ким</w:t>
      </w:r>
      <w:r w:rsidRPr="00E810A1">
        <w:rPr>
          <w:sz w:val="22"/>
          <w:szCs w:val="22"/>
        </w:rPr>
        <w:t xml:space="preserve">и </w:t>
      </w:r>
      <w:r w:rsidRPr="00E810A1">
        <w:rPr>
          <w:spacing w:val="-2"/>
          <w:sz w:val="22"/>
          <w:szCs w:val="22"/>
        </w:rPr>
        <w:t>у</w:t>
      </w:r>
      <w:r w:rsidRPr="00E810A1">
        <w:rPr>
          <w:sz w:val="22"/>
          <w:szCs w:val="22"/>
        </w:rPr>
        <w:t>п</w:t>
      </w:r>
      <w:r w:rsidRPr="00E810A1">
        <w:rPr>
          <w:spacing w:val="1"/>
          <w:sz w:val="22"/>
          <w:szCs w:val="22"/>
        </w:rPr>
        <w:t>р</w:t>
      </w:r>
      <w:r w:rsidRPr="00E810A1">
        <w:rPr>
          <w:sz w:val="22"/>
          <w:szCs w:val="22"/>
        </w:rPr>
        <w:t>аж</w:t>
      </w:r>
      <w:r w:rsidRPr="00E810A1">
        <w:rPr>
          <w:spacing w:val="-1"/>
          <w:sz w:val="22"/>
          <w:szCs w:val="22"/>
        </w:rPr>
        <w:t>н</w:t>
      </w:r>
      <w:r w:rsidRPr="00E810A1">
        <w:rPr>
          <w:sz w:val="22"/>
          <w:szCs w:val="22"/>
        </w:rPr>
        <w:t>е</w:t>
      </w:r>
      <w:r w:rsidRPr="00E810A1">
        <w:rPr>
          <w:spacing w:val="1"/>
          <w:sz w:val="22"/>
          <w:szCs w:val="22"/>
        </w:rPr>
        <w:t>н</w:t>
      </w:r>
      <w:r w:rsidRPr="00E810A1">
        <w:rPr>
          <w:sz w:val="22"/>
          <w:szCs w:val="22"/>
        </w:rPr>
        <w:t>иям</w:t>
      </w:r>
      <w:r w:rsidRPr="00E810A1">
        <w:rPr>
          <w:spacing w:val="1"/>
          <w:sz w:val="22"/>
          <w:szCs w:val="22"/>
        </w:rPr>
        <w:t>и</w:t>
      </w:r>
      <w:r w:rsidRPr="00E810A1">
        <w:rPr>
          <w:sz w:val="22"/>
          <w:szCs w:val="22"/>
        </w:rPr>
        <w:t>.</w:t>
      </w:r>
    </w:p>
    <w:p w:rsidR="00622FAC" w:rsidRDefault="00622FAC" w:rsidP="00E10B5E">
      <w:pPr>
        <w:widowControl w:val="0"/>
        <w:autoSpaceDE w:val="0"/>
        <w:autoSpaceDN w:val="0"/>
        <w:adjustRightInd w:val="0"/>
        <w:ind w:firstLine="567"/>
        <w:jc w:val="both"/>
        <w:rPr>
          <w:i/>
          <w:iCs/>
          <w:sz w:val="22"/>
          <w:szCs w:val="22"/>
        </w:rPr>
      </w:pPr>
      <w:r>
        <w:rPr>
          <w:i/>
          <w:iCs/>
          <w:sz w:val="22"/>
          <w:szCs w:val="22"/>
        </w:rPr>
        <w:t>Методы оценки уровня физической подготовленности</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Ф</w:t>
      </w:r>
      <w:r w:rsidRPr="004C5DE1">
        <w:rPr>
          <w:i/>
          <w:iCs/>
          <w:spacing w:val="1"/>
          <w:sz w:val="22"/>
          <w:szCs w:val="22"/>
        </w:rPr>
        <w:t>и</w:t>
      </w:r>
      <w:r w:rsidRPr="004C5DE1">
        <w:rPr>
          <w:i/>
          <w:iCs/>
          <w:sz w:val="22"/>
          <w:szCs w:val="22"/>
        </w:rPr>
        <w:t>зичес</w:t>
      </w:r>
      <w:r w:rsidRPr="004C5DE1">
        <w:rPr>
          <w:i/>
          <w:iCs/>
          <w:spacing w:val="-1"/>
          <w:sz w:val="22"/>
          <w:szCs w:val="22"/>
        </w:rPr>
        <w:t>к</w:t>
      </w:r>
      <w:r w:rsidRPr="004C5DE1">
        <w:rPr>
          <w:i/>
          <w:iCs/>
          <w:spacing w:val="1"/>
          <w:sz w:val="22"/>
          <w:szCs w:val="22"/>
        </w:rPr>
        <w:t>о</w:t>
      </w:r>
      <w:r w:rsidRPr="004C5DE1">
        <w:rPr>
          <w:i/>
          <w:iCs/>
          <w:sz w:val="22"/>
          <w:szCs w:val="22"/>
        </w:rPr>
        <w:t>е</w:t>
      </w:r>
      <w:r w:rsidRPr="004C5DE1">
        <w:rPr>
          <w:spacing w:val="26"/>
          <w:sz w:val="22"/>
          <w:szCs w:val="22"/>
        </w:rPr>
        <w:t xml:space="preserve"> </w:t>
      </w:r>
      <w:r w:rsidRPr="004C5DE1">
        <w:rPr>
          <w:i/>
          <w:iCs/>
          <w:spacing w:val="1"/>
          <w:sz w:val="22"/>
          <w:szCs w:val="22"/>
        </w:rPr>
        <w:t>р</w:t>
      </w:r>
      <w:r w:rsidRPr="004C5DE1">
        <w:rPr>
          <w:i/>
          <w:iCs/>
          <w:sz w:val="22"/>
          <w:szCs w:val="22"/>
        </w:rPr>
        <w:t>аз</w:t>
      </w:r>
      <w:r w:rsidRPr="004C5DE1">
        <w:rPr>
          <w:i/>
          <w:iCs/>
          <w:spacing w:val="-1"/>
          <w:sz w:val="22"/>
          <w:szCs w:val="22"/>
        </w:rPr>
        <w:t>в</w:t>
      </w:r>
      <w:r w:rsidRPr="004C5DE1">
        <w:rPr>
          <w:i/>
          <w:iCs/>
          <w:spacing w:val="1"/>
          <w:sz w:val="22"/>
          <w:szCs w:val="22"/>
        </w:rPr>
        <w:t>и</w:t>
      </w:r>
      <w:r w:rsidRPr="004C5DE1">
        <w:rPr>
          <w:i/>
          <w:iCs/>
          <w:spacing w:val="-2"/>
          <w:sz w:val="22"/>
          <w:szCs w:val="22"/>
        </w:rPr>
        <w:t>т</w:t>
      </w:r>
      <w:r w:rsidRPr="004C5DE1">
        <w:rPr>
          <w:i/>
          <w:iCs/>
          <w:sz w:val="22"/>
          <w:szCs w:val="22"/>
        </w:rPr>
        <w:t>ие</w:t>
      </w:r>
      <w:r w:rsidRPr="004C5DE1">
        <w:rPr>
          <w:spacing w:val="32"/>
          <w:sz w:val="22"/>
          <w:szCs w:val="22"/>
        </w:rPr>
        <w:t xml:space="preserve"> </w:t>
      </w:r>
      <w:r w:rsidRPr="004C5DE1">
        <w:rPr>
          <w:sz w:val="22"/>
          <w:szCs w:val="22"/>
        </w:rPr>
        <w:t>оцени</w:t>
      </w:r>
      <w:r w:rsidRPr="004C5DE1">
        <w:rPr>
          <w:spacing w:val="1"/>
          <w:sz w:val="22"/>
          <w:szCs w:val="22"/>
        </w:rPr>
        <w:t>в</w:t>
      </w:r>
      <w:r w:rsidRPr="004C5DE1">
        <w:rPr>
          <w:spacing w:val="-2"/>
          <w:sz w:val="22"/>
          <w:szCs w:val="22"/>
        </w:rPr>
        <w:t>а</w:t>
      </w:r>
      <w:r w:rsidRPr="004C5DE1">
        <w:rPr>
          <w:sz w:val="22"/>
          <w:szCs w:val="22"/>
        </w:rPr>
        <w:t>етс</w:t>
      </w:r>
      <w:r w:rsidRPr="004C5DE1">
        <w:rPr>
          <w:spacing w:val="1"/>
          <w:sz w:val="22"/>
          <w:szCs w:val="22"/>
        </w:rPr>
        <w:t>я</w:t>
      </w:r>
      <w:r w:rsidRPr="004C5DE1">
        <w:rPr>
          <w:spacing w:val="28"/>
          <w:sz w:val="22"/>
          <w:szCs w:val="22"/>
        </w:rPr>
        <w:t xml:space="preserve"> </w:t>
      </w:r>
      <w:r w:rsidRPr="004C5DE1">
        <w:rPr>
          <w:spacing w:val="1"/>
          <w:sz w:val="22"/>
          <w:szCs w:val="22"/>
        </w:rPr>
        <w:t>с</w:t>
      </w:r>
      <w:r w:rsidRPr="004C5DE1">
        <w:rPr>
          <w:spacing w:val="26"/>
          <w:sz w:val="22"/>
          <w:szCs w:val="22"/>
        </w:rPr>
        <w:t xml:space="preserve"> </w:t>
      </w:r>
      <w:r w:rsidRPr="004C5DE1">
        <w:rPr>
          <w:sz w:val="22"/>
          <w:szCs w:val="22"/>
        </w:rPr>
        <w:t>п</w:t>
      </w:r>
      <w:r w:rsidRPr="004C5DE1">
        <w:rPr>
          <w:spacing w:val="-1"/>
          <w:sz w:val="22"/>
          <w:szCs w:val="22"/>
        </w:rPr>
        <w:t>о</w:t>
      </w:r>
      <w:r w:rsidRPr="004C5DE1">
        <w:rPr>
          <w:sz w:val="22"/>
          <w:szCs w:val="22"/>
        </w:rPr>
        <w:t>м</w:t>
      </w:r>
      <w:r w:rsidRPr="004C5DE1">
        <w:rPr>
          <w:spacing w:val="1"/>
          <w:sz w:val="22"/>
          <w:szCs w:val="22"/>
        </w:rPr>
        <w:t>о</w:t>
      </w:r>
      <w:r w:rsidRPr="004C5DE1">
        <w:rPr>
          <w:sz w:val="22"/>
          <w:szCs w:val="22"/>
        </w:rPr>
        <w:t>щью</w:t>
      </w:r>
      <w:r w:rsidRPr="004C5DE1">
        <w:rPr>
          <w:spacing w:val="27"/>
          <w:sz w:val="22"/>
          <w:szCs w:val="22"/>
        </w:rPr>
        <w:t xml:space="preserve"> </w:t>
      </w:r>
      <w:r w:rsidRPr="004C5DE1">
        <w:rPr>
          <w:spacing w:val="1"/>
          <w:sz w:val="22"/>
          <w:szCs w:val="22"/>
        </w:rPr>
        <w:t>ан</w:t>
      </w:r>
      <w:r w:rsidRPr="004C5DE1">
        <w:rPr>
          <w:spacing w:val="-2"/>
          <w:sz w:val="22"/>
          <w:szCs w:val="22"/>
        </w:rPr>
        <w:t>т</w:t>
      </w:r>
      <w:r w:rsidRPr="004C5DE1">
        <w:rPr>
          <w:sz w:val="22"/>
          <w:szCs w:val="22"/>
        </w:rPr>
        <w:t>ропо</w:t>
      </w:r>
      <w:r w:rsidRPr="004C5DE1">
        <w:rPr>
          <w:spacing w:val="1"/>
          <w:sz w:val="22"/>
          <w:szCs w:val="22"/>
        </w:rPr>
        <w:t>м</w:t>
      </w:r>
      <w:r w:rsidRPr="004C5DE1">
        <w:rPr>
          <w:spacing w:val="4"/>
          <w:sz w:val="22"/>
          <w:szCs w:val="22"/>
        </w:rPr>
        <w:t>е</w:t>
      </w:r>
      <w:r w:rsidRPr="004C5DE1">
        <w:rPr>
          <w:spacing w:val="-1"/>
          <w:sz w:val="22"/>
          <w:szCs w:val="22"/>
        </w:rPr>
        <w:t>т</w:t>
      </w:r>
      <w:r w:rsidRPr="004C5DE1">
        <w:rPr>
          <w:sz w:val="22"/>
          <w:szCs w:val="22"/>
        </w:rPr>
        <w:t>рическ</w:t>
      </w:r>
      <w:r w:rsidRPr="004C5DE1">
        <w:rPr>
          <w:spacing w:val="-1"/>
          <w:sz w:val="22"/>
          <w:szCs w:val="22"/>
        </w:rPr>
        <w:t>и</w:t>
      </w:r>
      <w:r w:rsidRPr="004C5DE1">
        <w:rPr>
          <w:sz w:val="22"/>
          <w:szCs w:val="22"/>
        </w:rPr>
        <w:t>х</w:t>
      </w:r>
      <w:r w:rsidRPr="004C5DE1">
        <w:rPr>
          <w:spacing w:val="28"/>
          <w:sz w:val="22"/>
          <w:szCs w:val="22"/>
        </w:rPr>
        <w:t xml:space="preserve"> </w:t>
      </w:r>
      <w:r w:rsidRPr="004C5DE1">
        <w:rPr>
          <w:spacing w:val="3"/>
          <w:sz w:val="22"/>
          <w:szCs w:val="22"/>
        </w:rPr>
        <w:t>и</w:t>
      </w:r>
      <w:r w:rsidRPr="004C5DE1">
        <w:rPr>
          <w:sz w:val="22"/>
          <w:szCs w:val="22"/>
        </w:rPr>
        <w:t>зме</w:t>
      </w:r>
      <w:r w:rsidRPr="004C5DE1">
        <w:rPr>
          <w:spacing w:val="2"/>
          <w:sz w:val="22"/>
          <w:szCs w:val="22"/>
        </w:rPr>
        <w:t>р</w:t>
      </w:r>
      <w:r w:rsidRPr="004C5DE1">
        <w:rPr>
          <w:spacing w:val="-1"/>
          <w:sz w:val="22"/>
          <w:szCs w:val="22"/>
        </w:rPr>
        <w:t>е</w:t>
      </w:r>
      <w:r w:rsidRPr="004C5DE1">
        <w:rPr>
          <w:sz w:val="22"/>
          <w:szCs w:val="22"/>
        </w:rPr>
        <w:t>ний.</w:t>
      </w:r>
      <w:r w:rsidRPr="004C5DE1">
        <w:rPr>
          <w:spacing w:val="25"/>
          <w:sz w:val="22"/>
          <w:szCs w:val="22"/>
        </w:rPr>
        <w:t xml:space="preserve"> </w:t>
      </w:r>
      <w:r w:rsidRPr="004C5DE1">
        <w:rPr>
          <w:spacing w:val="1"/>
          <w:sz w:val="22"/>
          <w:szCs w:val="22"/>
        </w:rPr>
        <w:t>О</w:t>
      </w:r>
      <w:r w:rsidRPr="004C5DE1">
        <w:rPr>
          <w:spacing w:val="-1"/>
          <w:sz w:val="22"/>
          <w:szCs w:val="22"/>
        </w:rPr>
        <w:t>н</w:t>
      </w:r>
      <w:r w:rsidRPr="004C5DE1">
        <w:rPr>
          <w:sz w:val="22"/>
          <w:szCs w:val="22"/>
        </w:rPr>
        <w:t>и</w:t>
      </w:r>
      <w:r w:rsidRPr="004C5DE1">
        <w:rPr>
          <w:spacing w:val="25"/>
          <w:sz w:val="22"/>
          <w:szCs w:val="22"/>
        </w:rPr>
        <w:t xml:space="preserve"> </w:t>
      </w:r>
      <w:r w:rsidRPr="004C5DE1">
        <w:rPr>
          <w:spacing w:val="2"/>
          <w:sz w:val="22"/>
          <w:szCs w:val="22"/>
        </w:rPr>
        <w:t>д</w:t>
      </w:r>
      <w:r w:rsidRPr="004C5DE1">
        <w:rPr>
          <w:sz w:val="22"/>
          <w:szCs w:val="22"/>
        </w:rPr>
        <w:t>аю</w:t>
      </w:r>
      <w:r w:rsidRPr="004C5DE1">
        <w:rPr>
          <w:spacing w:val="1"/>
          <w:sz w:val="22"/>
          <w:szCs w:val="22"/>
        </w:rPr>
        <w:t>т</w:t>
      </w:r>
      <w:r w:rsidRPr="004C5DE1">
        <w:rPr>
          <w:spacing w:val="22"/>
          <w:sz w:val="22"/>
          <w:szCs w:val="22"/>
        </w:rPr>
        <w:t xml:space="preserve"> </w:t>
      </w:r>
      <w:r w:rsidRPr="004C5DE1">
        <w:rPr>
          <w:sz w:val="22"/>
          <w:szCs w:val="22"/>
        </w:rPr>
        <w:t>в</w:t>
      </w:r>
      <w:r w:rsidRPr="004C5DE1">
        <w:rPr>
          <w:spacing w:val="1"/>
          <w:sz w:val="22"/>
          <w:szCs w:val="22"/>
        </w:rPr>
        <w:t>о</w:t>
      </w:r>
      <w:r w:rsidRPr="004C5DE1">
        <w:rPr>
          <w:sz w:val="22"/>
          <w:szCs w:val="22"/>
        </w:rPr>
        <w:t>з</w:t>
      </w:r>
      <w:r w:rsidRPr="004C5DE1">
        <w:rPr>
          <w:spacing w:val="1"/>
          <w:sz w:val="22"/>
          <w:szCs w:val="22"/>
        </w:rPr>
        <w:t>м</w:t>
      </w:r>
      <w:r w:rsidRPr="004C5DE1">
        <w:rPr>
          <w:sz w:val="22"/>
          <w:szCs w:val="22"/>
        </w:rPr>
        <w:t>ожнос</w:t>
      </w:r>
      <w:r w:rsidRPr="004C5DE1">
        <w:rPr>
          <w:spacing w:val="1"/>
          <w:sz w:val="22"/>
          <w:szCs w:val="22"/>
        </w:rPr>
        <w:t>т</w:t>
      </w:r>
      <w:r w:rsidRPr="004C5DE1">
        <w:rPr>
          <w:sz w:val="22"/>
          <w:szCs w:val="22"/>
        </w:rPr>
        <w:t>ь</w:t>
      </w:r>
      <w:r w:rsidRPr="004C5DE1">
        <w:rPr>
          <w:spacing w:val="22"/>
          <w:sz w:val="22"/>
          <w:szCs w:val="22"/>
        </w:rPr>
        <w:t xml:space="preserve"> </w:t>
      </w:r>
      <w:r w:rsidRPr="004C5DE1">
        <w:rPr>
          <w:spacing w:val="1"/>
          <w:sz w:val="22"/>
          <w:szCs w:val="22"/>
        </w:rPr>
        <w:t>о</w:t>
      </w:r>
      <w:r w:rsidRPr="004C5DE1">
        <w:rPr>
          <w:sz w:val="22"/>
          <w:szCs w:val="22"/>
        </w:rPr>
        <w:t>п</w:t>
      </w:r>
      <w:r w:rsidRPr="004C5DE1">
        <w:rPr>
          <w:spacing w:val="1"/>
          <w:sz w:val="22"/>
          <w:szCs w:val="22"/>
        </w:rPr>
        <w:t>р</w:t>
      </w:r>
      <w:r w:rsidRPr="004C5DE1">
        <w:rPr>
          <w:spacing w:val="-1"/>
          <w:sz w:val="22"/>
          <w:szCs w:val="22"/>
        </w:rPr>
        <w:t>ед</w:t>
      </w:r>
      <w:r w:rsidRPr="004C5DE1">
        <w:rPr>
          <w:sz w:val="22"/>
          <w:szCs w:val="22"/>
        </w:rPr>
        <w:t>елят</w:t>
      </w:r>
      <w:r w:rsidRPr="004C5DE1">
        <w:rPr>
          <w:spacing w:val="1"/>
          <w:sz w:val="22"/>
          <w:szCs w:val="22"/>
        </w:rPr>
        <w:t>ь</w:t>
      </w:r>
      <w:r w:rsidRPr="004C5DE1">
        <w:rPr>
          <w:spacing w:val="24"/>
          <w:sz w:val="22"/>
          <w:szCs w:val="22"/>
        </w:rPr>
        <w:t xml:space="preserve"> </w:t>
      </w:r>
      <w:r w:rsidRPr="004C5DE1">
        <w:rPr>
          <w:spacing w:val="-2"/>
          <w:sz w:val="22"/>
          <w:szCs w:val="22"/>
        </w:rPr>
        <w:t>у</w:t>
      </w:r>
      <w:r w:rsidRPr="004C5DE1">
        <w:rPr>
          <w:sz w:val="22"/>
          <w:szCs w:val="22"/>
        </w:rPr>
        <w:t>р</w:t>
      </w:r>
      <w:r w:rsidRPr="004C5DE1">
        <w:rPr>
          <w:spacing w:val="1"/>
          <w:sz w:val="22"/>
          <w:szCs w:val="22"/>
        </w:rPr>
        <w:t>ов</w:t>
      </w:r>
      <w:r w:rsidRPr="004C5DE1">
        <w:rPr>
          <w:sz w:val="22"/>
          <w:szCs w:val="22"/>
        </w:rPr>
        <w:t>ен</w:t>
      </w:r>
      <w:r w:rsidRPr="004C5DE1">
        <w:rPr>
          <w:spacing w:val="1"/>
          <w:sz w:val="22"/>
          <w:szCs w:val="22"/>
        </w:rPr>
        <w:t>ь</w:t>
      </w:r>
      <w:r w:rsidRPr="004C5DE1">
        <w:rPr>
          <w:spacing w:val="25"/>
          <w:sz w:val="22"/>
          <w:szCs w:val="22"/>
        </w:rPr>
        <w:t xml:space="preserve"> </w:t>
      </w:r>
      <w:r w:rsidRPr="004C5DE1">
        <w:rPr>
          <w:spacing w:val="1"/>
          <w:sz w:val="22"/>
          <w:szCs w:val="22"/>
        </w:rPr>
        <w:t>и</w:t>
      </w:r>
      <w:r w:rsidRPr="004C5DE1">
        <w:rPr>
          <w:spacing w:val="23"/>
          <w:sz w:val="22"/>
          <w:szCs w:val="22"/>
        </w:rPr>
        <w:t xml:space="preserve"> </w:t>
      </w:r>
      <w:r w:rsidRPr="004C5DE1">
        <w:rPr>
          <w:spacing w:val="2"/>
          <w:sz w:val="22"/>
          <w:szCs w:val="22"/>
        </w:rPr>
        <w:t>о</w:t>
      </w:r>
      <w:r w:rsidRPr="004C5DE1">
        <w:rPr>
          <w:spacing w:val="-1"/>
          <w:sz w:val="22"/>
          <w:szCs w:val="22"/>
        </w:rPr>
        <w:t>со</w:t>
      </w:r>
      <w:r w:rsidRPr="004C5DE1">
        <w:rPr>
          <w:sz w:val="22"/>
          <w:szCs w:val="22"/>
        </w:rPr>
        <w:t>б</w:t>
      </w:r>
      <w:r w:rsidRPr="004C5DE1">
        <w:rPr>
          <w:spacing w:val="1"/>
          <w:sz w:val="22"/>
          <w:szCs w:val="22"/>
        </w:rPr>
        <w:t>е</w:t>
      </w:r>
      <w:r w:rsidRPr="004C5DE1">
        <w:rPr>
          <w:sz w:val="22"/>
          <w:szCs w:val="22"/>
        </w:rPr>
        <w:t>н</w:t>
      </w:r>
      <w:r w:rsidRPr="004C5DE1">
        <w:rPr>
          <w:spacing w:val="-1"/>
          <w:sz w:val="22"/>
          <w:szCs w:val="22"/>
        </w:rPr>
        <w:t>н</w:t>
      </w:r>
      <w:r w:rsidRPr="004C5DE1">
        <w:rPr>
          <w:sz w:val="22"/>
          <w:szCs w:val="22"/>
        </w:rPr>
        <w:t>ос</w:t>
      </w:r>
      <w:r w:rsidRPr="004C5DE1">
        <w:rPr>
          <w:spacing w:val="1"/>
          <w:sz w:val="22"/>
          <w:szCs w:val="22"/>
        </w:rPr>
        <w:t>т</w:t>
      </w:r>
      <w:r w:rsidRPr="004C5DE1">
        <w:rPr>
          <w:sz w:val="22"/>
          <w:szCs w:val="22"/>
        </w:rPr>
        <w:t>и</w:t>
      </w:r>
      <w:r w:rsidRPr="004C5DE1">
        <w:rPr>
          <w:spacing w:val="24"/>
          <w:sz w:val="22"/>
          <w:szCs w:val="22"/>
        </w:rPr>
        <w:t xml:space="preserve"> </w:t>
      </w:r>
      <w:r w:rsidRPr="004C5DE1">
        <w:rPr>
          <w:spacing w:val="1"/>
          <w:sz w:val="22"/>
          <w:szCs w:val="22"/>
        </w:rPr>
        <w:t>фи</w:t>
      </w:r>
      <w:r w:rsidRPr="004C5DE1">
        <w:rPr>
          <w:spacing w:val="-1"/>
          <w:sz w:val="22"/>
          <w:szCs w:val="22"/>
        </w:rPr>
        <w:t>з</w:t>
      </w:r>
      <w:r w:rsidRPr="004C5DE1">
        <w:rPr>
          <w:sz w:val="22"/>
          <w:szCs w:val="22"/>
        </w:rPr>
        <w:t>и</w:t>
      </w:r>
      <w:r w:rsidRPr="004C5DE1">
        <w:rPr>
          <w:spacing w:val="10"/>
          <w:sz w:val="22"/>
          <w:szCs w:val="22"/>
        </w:rPr>
        <w:t>ч</w:t>
      </w:r>
      <w:r w:rsidRPr="004C5DE1">
        <w:rPr>
          <w:spacing w:val="-1"/>
          <w:sz w:val="22"/>
          <w:szCs w:val="22"/>
        </w:rPr>
        <w:t>е</w:t>
      </w:r>
      <w:r w:rsidRPr="004C5DE1">
        <w:rPr>
          <w:sz w:val="22"/>
          <w:szCs w:val="22"/>
        </w:rPr>
        <w:t>ск</w:t>
      </w:r>
      <w:r w:rsidRPr="004C5DE1">
        <w:rPr>
          <w:spacing w:val="2"/>
          <w:sz w:val="22"/>
          <w:szCs w:val="22"/>
        </w:rPr>
        <w:t>о</w:t>
      </w:r>
      <w:r w:rsidRPr="004C5DE1">
        <w:rPr>
          <w:spacing w:val="-1"/>
          <w:sz w:val="22"/>
          <w:szCs w:val="22"/>
        </w:rPr>
        <w:t>г</w:t>
      </w:r>
      <w:r w:rsidRPr="004C5DE1">
        <w:rPr>
          <w:sz w:val="22"/>
          <w:szCs w:val="22"/>
        </w:rPr>
        <w:t>о</w:t>
      </w:r>
      <w:r w:rsidRPr="004C5DE1">
        <w:rPr>
          <w:spacing w:val="14"/>
          <w:sz w:val="22"/>
          <w:szCs w:val="22"/>
        </w:rPr>
        <w:t xml:space="preserve"> </w:t>
      </w:r>
      <w:r w:rsidRPr="004C5DE1">
        <w:rPr>
          <w:spacing w:val="1"/>
          <w:sz w:val="22"/>
          <w:szCs w:val="22"/>
        </w:rPr>
        <w:t>ра</w:t>
      </w:r>
      <w:r w:rsidRPr="004C5DE1">
        <w:rPr>
          <w:sz w:val="22"/>
          <w:szCs w:val="22"/>
        </w:rPr>
        <w:t>з</w:t>
      </w:r>
      <w:r w:rsidRPr="004C5DE1">
        <w:rPr>
          <w:spacing w:val="-2"/>
          <w:sz w:val="22"/>
          <w:szCs w:val="22"/>
        </w:rPr>
        <w:t>в</w:t>
      </w:r>
      <w:r w:rsidRPr="004C5DE1">
        <w:rPr>
          <w:sz w:val="22"/>
          <w:szCs w:val="22"/>
        </w:rPr>
        <w:t>ития,</w:t>
      </w:r>
      <w:r w:rsidRPr="004C5DE1">
        <w:rPr>
          <w:spacing w:val="13"/>
          <w:sz w:val="22"/>
          <w:szCs w:val="22"/>
        </w:rPr>
        <w:t xml:space="preserve"> </w:t>
      </w:r>
      <w:r w:rsidRPr="004C5DE1">
        <w:rPr>
          <w:spacing w:val="1"/>
          <w:sz w:val="22"/>
          <w:szCs w:val="22"/>
        </w:rPr>
        <w:t>с</w:t>
      </w:r>
      <w:r w:rsidRPr="004C5DE1">
        <w:rPr>
          <w:sz w:val="22"/>
          <w:szCs w:val="22"/>
        </w:rPr>
        <w:t>те</w:t>
      </w:r>
      <w:r w:rsidRPr="004C5DE1">
        <w:rPr>
          <w:spacing w:val="1"/>
          <w:sz w:val="22"/>
          <w:szCs w:val="22"/>
        </w:rPr>
        <w:t>пен</w:t>
      </w:r>
      <w:r w:rsidRPr="004C5DE1">
        <w:rPr>
          <w:sz w:val="22"/>
          <w:szCs w:val="22"/>
        </w:rPr>
        <w:t>ь</w:t>
      </w:r>
      <w:r w:rsidRPr="004C5DE1">
        <w:rPr>
          <w:spacing w:val="13"/>
          <w:sz w:val="22"/>
          <w:szCs w:val="22"/>
        </w:rPr>
        <w:t xml:space="preserve"> </w:t>
      </w:r>
      <w:r w:rsidRPr="004C5DE1">
        <w:rPr>
          <w:spacing w:val="1"/>
          <w:sz w:val="22"/>
          <w:szCs w:val="22"/>
        </w:rPr>
        <w:t>е</w:t>
      </w:r>
      <w:r w:rsidRPr="004C5DE1">
        <w:rPr>
          <w:spacing w:val="-1"/>
          <w:sz w:val="22"/>
          <w:szCs w:val="22"/>
        </w:rPr>
        <w:t>г</w:t>
      </w:r>
      <w:r w:rsidRPr="004C5DE1">
        <w:rPr>
          <w:sz w:val="22"/>
          <w:szCs w:val="22"/>
        </w:rPr>
        <w:t>о</w:t>
      </w:r>
      <w:r w:rsidRPr="004C5DE1">
        <w:rPr>
          <w:spacing w:val="14"/>
          <w:sz w:val="22"/>
          <w:szCs w:val="22"/>
        </w:rPr>
        <w:t xml:space="preserve"> </w:t>
      </w:r>
      <w:r w:rsidRPr="004C5DE1">
        <w:rPr>
          <w:sz w:val="22"/>
          <w:szCs w:val="22"/>
        </w:rPr>
        <w:t>соо</w:t>
      </w:r>
      <w:r w:rsidRPr="004C5DE1">
        <w:rPr>
          <w:spacing w:val="1"/>
          <w:sz w:val="22"/>
          <w:szCs w:val="22"/>
        </w:rPr>
        <w:t>т</w:t>
      </w:r>
      <w:r w:rsidRPr="004C5DE1">
        <w:rPr>
          <w:sz w:val="22"/>
          <w:szCs w:val="22"/>
        </w:rPr>
        <w:t>ветс</w:t>
      </w:r>
      <w:r w:rsidRPr="004C5DE1">
        <w:rPr>
          <w:spacing w:val="1"/>
          <w:sz w:val="22"/>
          <w:szCs w:val="22"/>
        </w:rPr>
        <w:t>т</w:t>
      </w:r>
      <w:r w:rsidRPr="004C5DE1">
        <w:rPr>
          <w:spacing w:val="-2"/>
          <w:sz w:val="22"/>
          <w:szCs w:val="22"/>
        </w:rPr>
        <w:t>в</w:t>
      </w:r>
      <w:r w:rsidRPr="004C5DE1">
        <w:rPr>
          <w:sz w:val="22"/>
          <w:szCs w:val="22"/>
        </w:rPr>
        <w:t>ия</w:t>
      </w:r>
      <w:r w:rsidRPr="004C5DE1">
        <w:rPr>
          <w:spacing w:val="14"/>
          <w:sz w:val="22"/>
          <w:szCs w:val="22"/>
        </w:rPr>
        <w:t xml:space="preserve"> </w:t>
      </w:r>
      <w:r w:rsidRPr="004C5DE1">
        <w:rPr>
          <w:sz w:val="22"/>
          <w:szCs w:val="22"/>
        </w:rPr>
        <w:t>по</w:t>
      </w:r>
      <w:r w:rsidRPr="004C5DE1">
        <w:rPr>
          <w:spacing w:val="1"/>
          <w:sz w:val="22"/>
          <w:szCs w:val="22"/>
        </w:rPr>
        <w:t>л</w:t>
      </w:r>
      <w:r w:rsidRPr="004C5DE1">
        <w:rPr>
          <w:sz w:val="22"/>
          <w:szCs w:val="22"/>
        </w:rPr>
        <w:t>у</w:t>
      </w:r>
      <w:r w:rsidRPr="004C5DE1">
        <w:rPr>
          <w:spacing w:val="9"/>
          <w:sz w:val="22"/>
          <w:szCs w:val="22"/>
        </w:rPr>
        <w:t xml:space="preserve"> </w:t>
      </w:r>
      <w:r w:rsidRPr="004C5DE1">
        <w:rPr>
          <w:spacing w:val="1"/>
          <w:sz w:val="22"/>
          <w:szCs w:val="22"/>
        </w:rPr>
        <w:t>и</w:t>
      </w:r>
      <w:r w:rsidRPr="004C5DE1">
        <w:rPr>
          <w:spacing w:val="14"/>
          <w:sz w:val="22"/>
          <w:szCs w:val="22"/>
        </w:rPr>
        <w:t xml:space="preserve"> </w:t>
      </w:r>
      <w:r w:rsidRPr="004C5DE1">
        <w:rPr>
          <w:sz w:val="22"/>
          <w:szCs w:val="22"/>
        </w:rPr>
        <w:t>в</w:t>
      </w:r>
      <w:r w:rsidRPr="004C5DE1">
        <w:rPr>
          <w:spacing w:val="1"/>
          <w:sz w:val="22"/>
          <w:szCs w:val="22"/>
        </w:rPr>
        <w:t>о</w:t>
      </w:r>
      <w:r w:rsidRPr="004C5DE1">
        <w:rPr>
          <w:sz w:val="22"/>
          <w:szCs w:val="22"/>
        </w:rPr>
        <w:t>з</w:t>
      </w:r>
      <w:r w:rsidRPr="004C5DE1">
        <w:rPr>
          <w:spacing w:val="2"/>
          <w:sz w:val="22"/>
          <w:szCs w:val="22"/>
        </w:rPr>
        <w:t>р</w:t>
      </w:r>
      <w:r w:rsidRPr="004C5DE1">
        <w:rPr>
          <w:sz w:val="22"/>
          <w:szCs w:val="22"/>
        </w:rPr>
        <w:t>ас</w:t>
      </w:r>
      <w:r w:rsidRPr="004C5DE1">
        <w:rPr>
          <w:spacing w:val="1"/>
          <w:sz w:val="22"/>
          <w:szCs w:val="22"/>
        </w:rPr>
        <w:t>т</w:t>
      </w:r>
      <w:r w:rsidRPr="004C5DE1">
        <w:rPr>
          <w:spacing w:val="-2"/>
          <w:sz w:val="22"/>
          <w:szCs w:val="22"/>
        </w:rPr>
        <w:t>у</w:t>
      </w:r>
      <w:r w:rsidRPr="004C5DE1">
        <w:rPr>
          <w:sz w:val="22"/>
          <w:szCs w:val="22"/>
        </w:rPr>
        <w:t>,</w:t>
      </w:r>
      <w:r w:rsidRPr="004C5DE1">
        <w:rPr>
          <w:spacing w:val="16"/>
          <w:sz w:val="22"/>
          <w:szCs w:val="22"/>
        </w:rPr>
        <w:t xml:space="preserve"> </w:t>
      </w:r>
      <w:r w:rsidRPr="004C5DE1">
        <w:rPr>
          <w:spacing w:val="1"/>
          <w:sz w:val="22"/>
          <w:szCs w:val="22"/>
        </w:rPr>
        <w:t>им</w:t>
      </w:r>
      <w:r w:rsidRPr="004C5DE1">
        <w:rPr>
          <w:sz w:val="22"/>
          <w:szCs w:val="22"/>
        </w:rPr>
        <w:t>е</w:t>
      </w:r>
      <w:r w:rsidRPr="004C5DE1">
        <w:rPr>
          <w:spacing w:val="1"/>
          <w:sz w:val="22"/>
          <w:szCs w:val="22"/>
        </w:rPr>
        <w:t>ю</w:t>
      </w:r>
      <w:r w:rsidRPr="004C5DE1">
        <w:rPr>
          <w:sz w:val="22"/>
          <w:szCs w:val="22"/>
        </w:rPr>
        <w:t>щ</w:t>
      </w:r>
      <w:r w:rsidRPr="004C5DE1">
        <w:rPr>
          <w:spacing w:val="-1"/>
          <w:sz w:val="22"/>
          <w:szCs w:val="22"/>
        </w:rPr>
        <w:t>и</w:t>
      </w:r>
      <w:r w:rsidRPr="004C5DE1">
        <w:rPr>
          <w:sz w:val="22"/>
          <w:szCs w:val="22"/>
        </w:rPr>
        <w:t>еся</w:t>
      </w:r>
      <w:r w:rsidRPr="004C5DE1">
        <w:rPr>
          <w:spacing w:val="15"/>
          <w:sz w:val="22"/>
          <w:szCs w:val="22"/>
        </w:rPr>
        <w:t xml:space="preserve"> </w:t>
      </w:r>
      <w:r w:rsidRPr="004C5DE1">
        <w:rPr>
          <w:spacing w:val="1"/>
          <w:sz w:val="22"/>
          <w:szCs w:val="22"/>
        </w:rPr>
        <w:t>о</w:t>
      </w:r>
      <w:r w:rsidRPr="004C5DE1">
        <w:rPr>
          <w:spacing w:val="-1"/>
          <w:sz w:val="22"/>
          <w:szCs w:val="22"/>
        </w:rPr>
        <w:t>т</w:t>
      </w:r>
      <w:r w:rsidRPr="004C5DE1">
        <w:rPr>
          <w:sz w:val="22"/>
          <w:szCs w:val="22"/>
        </w:rPr>
        <w:t>к</w:t>
      </w:r>
      <w:r w:rsidRPr="004C5DE1">
        <w:rPr>
          <w:spacing w:val="8"/>
          <w:sz w:val="22"/>
          <w:szCs w:val="22"/>
        </w:rPr>
        <w:t>л</w:t>
      </w:r>
      <w:r w:rsidRPr="004C5DE1">
        <w:rPr>
          <w:spacing w:val="2"/>
          <w:sz w:val="22"/>
          <w:szCs w:val="22"/>
        </w:rPr>
        <w:t>о</w:t>
      </w:r>
      <w:r w:rsidRPr="004C5DE1">
        <w:rPr>
          <w:sz w:val="22"/>
          <w:szCs w:val="22"/>
        </w:rPr>
        <w:t>н</w:t>
      </w:r>
      <w:r w:rsidRPr="004C5DE1">
        <w:rPr>
          <w:spacing w:val="1"/>
          <w:sz w:val="22"/>
          <w:szCs w:val="22"/>
        </w:rPr>
        <w:t>е</w:t>
      </w:r>
      <w:r w:rsidRPr="004C5DE1">
        <w:rPr>
          <w:sz w:val="22"/>
          <w:szCs w:val="22"/>
        </w:rPr>
        <w:t>ния,</w:t>
      </w:r>
      <w:r w:rsidRPr="004C5DE1">
        <w:rPr>
          <w:spacing w:val="43"/>
          <w:sz w:val="22"/>
          <w:szCs w:val="22"/>
        </w:rPr>
        <w:t xml:space="preserve"> </w:t>
      </w:r>
      <w:r w:rsidRPr="004C5DE1">
        <w:rPr>
          <w:sz w:val="22"/>
          <w:szCs w:val="22"/>
        </w:rPr>
        <w:t>а</w:t>
      </w:r>
      <w:r w:rsidRPr="004C5DE1">
        <w:rPr>
          <w:spacing w:val="40"/>
          <w:sz w:val="22"/>
          <w:szCs w:val="22"/>
        </w:rPr>
        <w:t xml:space="preserve"> </w:t>
      </w:r>
      <w:r w:rsidRPr="004C5DE1">
        <w:rPr>
          <w:spacing w:val="1"/>
          <w:sz w:val="22"/>
          <w:szCs w:val="22"/>
        </w:rPr>
        <w:t>т</w:t>
      </w:r>
      <w:r w:rsidRPr="004C5DE1">
        <w:rPr>
          <w:sz w:val="22"/>
          <w:szCs w:val="22"/>
        </w:rPr>
        <w:t>а</w:t>
      </w:r>
      <w:r w:rsidRPr="004C5DE1">
        <w:rPr>
          <w:spacing w:val="1"/>
          <w:sz w:val="22"/>
          <w:szCs w:val="22"/>
        </w:rPr>
        <w:t>к</w:t>
      </w:r>
      <w:r w:rsidRPr="004C5DE1">
        <w:rPr>
          <w:spacing w:val="-1"/>
          <w:sz w:val="22"/>
          <w:szCs w:val="22"/>
        </w:rPr>
        <w:t>ж</w:t>
      </w:r>
      <w:r w:rsidRPr="004C5DE1">
        <w:rPr>
          <w:sz w:val="22"/>
          <w:szCs w:val="22"/>
        </w:rPr>
        <w:t>е</w:t>
      </w:r>
      <w:r w:rsidRPr="004C5DE1">
        <w:rPr>
          <w:spacing w:val="42"/>
          <w:sz w:val="22"/>
          <w:szCs w:val="22"/>
        </w:rPr>
        <w:t xml:space="preserve"> </w:t>
      </w:r>
      <w:r w:rsidRPr="004C5DE1">
        <w:rPr>
          <w:spacing w:val="-2"/>
          <w:sz w:val="22"/>
          <w:szCs w:val="22"/>
        </w:rPr>
        <w:t>у</w:t>
      </w:r>
      <w:r w:rsidRPr="004C5DE1">
        <w:rPr>
          <w:sz w:val="22"/>
          <w:szCs w:val="22"/>
        </w:rPr>
        <w:t>рове</w:t>
      </w:r>
      <w:r w:rsidRPr="004C5DE1">
        <w:rPr>
          <w:spacing w:val="1"/>
          <w:sz w:val="22"/>
          <w:szCs w:val="22"/>
        </w:rPr>
        <w:t>н</w:t>
      </w:r>
      <w:r w:rsidRPr="004C5DE1">
        <w:rPr>
          <w:sz w:val="22"/>
          <w:szCs w:val="22"/>
        </w:rPr>
        <w:t>ь</w:t>
      </w:r>
      <w:r w:rsidRPr="004C5DE1">
        <w:rPr>
          <w:spacing w:val="42"/>
          <w:sz w:val="22"/>
          <w:szCs w:val="22"/>
        </w:rPr>
        <w:t xml:space="preserve"> </w:t>
      </w:r>
      <w:r w:rsidRPr="004C5DE1">
        <w:rPr>
          <w:spacing w:val="-2"/>
          <w:sz w:val="22"/>
          <w:szCs w:val="22"/>
        </w:rPr>
        <w:t>у</w:t>
      </w:r>
      <w:r w:rsidRPr="004C5DE1">
        <w:rPr>
          <w:spacing w:val="1"/>
          <w:sz w:val="22"/>
          <w:szCs w:val="22"/>
        </w:rPr>
        <w:t>л</w:t>
      </w:r>
      <w:r w:rsidRPr="004C5DE1">
        <w:rPr>
          <w:spacing w:val="-3"/>
          <w:sz w:val="22"/>
          <w:szCs w:val="22"/>
        </w:rPr>
        <w:t>у</w:t>
      </w:r>
      <w:r w:rsidRPr="004C5DE1">
        <w:rPr>
          <w:sz w:val="22"/>
          <w:szCs w:val="22"/>
        </w:rPr>
        <w:t>чш</w:t>
      </w:r>
      <w:r w:rsidRPr="004C5DE1">
        <w:rPr>
          <w:spacing w:val="1"/>
          <w:sz w:val="22"/>
          <w:szCs w:val="22"/>
        </w:rPr>
        <w:t>ени</w:t>
      </w:r>
      <w:r w:rsidRPr="004C5DE1">
        <w:rPr>
          <w:sz w:val="22"/>
          <w:szCs w:val="22"/>
        </w:rPr>
        <w:t>я</w:t>
      </w:r>
      <w:r w:rsidRPr="004C5DE1">
        <w:rPr>
          <w:spacing w:val="43"/>
          <w:sz w:val="22"/>
          <w:szCs w:val="22"/>
        </w:rPr>
        <w:t xml:space="preserve"> </w:t>
      </w:r>
      <w:r w:rsidRPr="004C5DE1">
        <w:rPr>
          <w:sz w:val="22"/>
          <w:szCs w:val="22"/>
        </w:rPr>
        <w:t>ф</w:t>
      </w:r>
      <w:r w:rsidRPr="004C5DE1">
        <w:rPr>
          <w:spacing w:val="-1"/>
          <w:sz w:val="22"/>
          <w:szCs w:val="22"/>
        </w:rPr>
        <w:t>и</w:t>
      </w:r>
      <w:r w:rsidRPr="004C5DE1">
        <w:rPr>
          <w:sz w:val="22"/>
          <w:szCs w:val="22"/>
        </w:rPr>
        <w:t>зич</w:t>
      </w:r>
      <w:r w:rsidRPr="004C5DE1">
        <w:rPr>
          <w:spacing w:val="1"/>
          <w:sz w:val="22"/>
          <w:szCs w:val="22"/>
        </w:rPr>
        <w:t>е</w:t>
      </w:r>
      <w:r w:rsidRPr="004C5DE1">
        <w:rPr>
          <w:spacing w:val="-1"/>
          <w:sz w:val="22"/>
          <w:szCs w:val="22"/>
        </w:rPr>
        <w:t>с</w:t>
      </w:r>
      <w:r w:rsidRPr="004C5DE1">
        <w:rPr>
          <w:sz w:val="22"/>
          <w:szCs w:val="22"/>
        </w:rPr>
        <w:t>к</w:t>
      </w:r>
      <w:r w:rsidRPr="004C5DE1">
        <w:rPr>
          <w:spacing w:val="1"/>
          <w:sz w:val="22"/>
          <w:szCs w:val="22"/>
        </w:rPr>
        <w:t>о</w:t>
      </w:r>
      <w:r w:rsidRPr="004C5DE1">
        <w:rPr>
          <w:spacing w:val="-1"/>
          <w:sz w:val="22"/>
          <w:szCs w:val="22"/>
        </w:rPr>
        <w:t>г</w:t>
      </w:r>
      <w:r w:rsidRPr="004C5DE1">
        <w:rPr>
          <w:sz w:val="22"/>
          <w:szCs w:val="22"/>
        </w:rPr>
        <w:t>о</w:t>
      </w:r>
      <w:r w:rsidRPr="004C5DE1">
        <w:rPr>
          <w:spacing w:val="40"/>
          <w:sz w:val="22"/>
          <w:szCs w:val="22"/>
        </w:rPr>
        <w:t xml:space="preserve"> </w:t>
      </w:r>
      <w:r w:rsidRPr="004C5DE1">
        <w:rPr>
          <w:spacing w:val="1"/>
          <w:sz w:val="22"/>
          <w:szCs w:val="22"/>
        </w:rPr>
        <w:t>р</w:t>
      </w:r>
      <w:r w:rsidRPr="004C5DE1">
        <w:rPr>
          <w:spacing w:val="8"/>
          <w:sz w:val="22"/>
          <w:szCs w:val="22"/>
        </w:rPr>
        <w:t>а</w:t>
      </w:r>
      <w:r w:rsidRPr="004C5DE1">
        <w:rPr>
          <w:sz w:val="22"/>
          <w:szCs w:val="22"/>
        </w:rPr>
        <w:t>зви</w:t>
      </w:r>
      <w:r w:rsidRPr="004C5DE1">
        <w:rPr>
          <w:spacing w:val="-1"/>
          <w:sz w:val="22"/>
          <w:szCs w:val="22"/>
        </w:rPr>
        <w:t>т</w:t>
      </w:r>
      <w:r w:rsidRPr="004C5DE1">
        <w:rPr>
          <w:sz w:val="22"/>
          <w:szCs w:val="22"/>
        </w:rPr>
        <w:t>ия</w:t>
      </w:r>
      <w:r w:rsidRPr="004C5DE1">
        <w:rPr>
          <w:spacing w:val="41"/>
          <w:sz w:val="22"/>
          <w:szCs w:val="22"/>
        </w:rPr>
        <w:t xml:space="preserve"> </w:t>
      </w:r>
      <w:r w:rsidRPr="004C5DE1">
        <w:rPr>
          <w:spacing w:val="1"/>
          <w:sz w:val="22"/>
          <w:szCs w:val="22"/>
        </w:rPr>
        <w:t>п</w:t>
      </w:r>
      <w:r w:rsidRPr="004C5DE1">
        <w:rPr>
          <w:sz w:val="22"/>
          <w:szCs w:val="22"/>
        </w:rPr>
        <w:t>од</w:t>
      </w:r>
      <w:r w:rsidRPr="004C5DE1">
        <w:rPr>
          <w:spacing w:val="43"/>
          <w:sz w:val="22"/>
          <w:szCs w:val="22"/>
        </w:rPr>
        <w:t xml:space="preserve"> </w:t>
      </w:r>
      <w:r w:rsidRPr="004C5DE1">
        <w:rPr>
          <w:spacing w:val="-1"/>
          <w:sz w:val="22"/>
          <w:szCs w:val="22"/>
        </w:rPr>
        <w:t>в</w:t>
      </w:r>
      <w:r w:rsidRPr="004C5DE1">
        <w:rPr>
          <w:sz w:val="22"/>
          <w:szCs w:val="22"/>
        </w:rPr>
        <w:t>оз</w:t>
      </w:r>
      <w:r w:rsidRPr="004C5DE1">
        <w:rPr>
          <w:spacing w:val="1"/>
          <w:sz w:val="22"/>
          <w:szCs w:val="22"/>
        </w:rPr>
        <w:t>д</w:t>
      </w:r>
      <w:r w:rsidRPr="004C5DE1">
        <w:rPr>
          <w:sz w:val="22"/>
          <w:szCs w:val="22"/>
        </w:rPr>
        <w:t>ейст</w:t>
      </w:r>
      <w:r w:rsidRPr="004C5DE1">
        <w:rPr>
          <w:spacing w:val="-2"/>
          <w:sz w:val="22"/>
          <w:szCs w:val="22"/>
        </w:rPr>
        <w:t>в</w:t>
      </w:r>
      <w:r w:rsidRPr="004C5DE1">
        <w:rPr>
          <w:sz w:val="22"/>
          <w:szCs w:val="22"/>
        </w:rPr>
        <w:t>и</w:t>
      </w:r>
      <w:r w:rsidRPr="004C5DE1">
        <w:rPr>
          <w:spacing w:val="1"/>
          <w:sz w:val="22"/>
          <w:szCs w:val="22"/>
        </w:rPr>
        <w:t>е</w:t>
      </w:r>
      <w:r w:rsidRPr="004C5DE1">
        <w:rPr>
          <w:sz w:val="22"/>
          <w:szCs w:val="22"/>
        </w:rPr>
        <w:t>м за</w:t>
      </w:r>
      <w:r w:rsidRPr="004C5DE1">
        <w:rPr>
          <w:spacing w:val="1"/>
          <w:sz w:val="22"/>
          <w:szCs w:val="22"/>
        </w:rPr>
        <w:t>ня</w:t>
      </w:r>
      <w:r w:rsidRPr="004C5DE1">
        <w:rPr>
          <w:spacing w:val="-2"/>
          <w:sz w:val="22"/>
          <w:szCs w:val="22"/>
        </w:rPr>
        <w:t>т</w:t>
      </w:r>
      <w:r w:rsidRPr="004C5DE1">
        <w:rPr>
          <w:sz w:val="22"/>
          <w:szCs w:val="22"/>
        </w:rPr>
        <w:t>и</w:t>
      </w:r>
      <w:r w:rsidRPr="004C5DE1">
        <w:rPr>
          <w:spacing w:val="1"/>
          <w:sz w:val="22"/>
          <w:szCs w:val="22"/>
        </w:rPr>
        <w:t>й</w:t>
      </w:r>
      <w:r w:rsidRPr="004C5DE1">
        <w:rPr>
          <w:sz w:val="22"/>
          <w:szCs w:val="22"/>
        </w:rPr>
        <w:t xml:space="preserve"> </w:t>
      </w:r>
      <w:r w:rsidRPr="004C5DE1">
        <w:rPr>
          <w:spacing w:val="-1"/>
          <w:sz w:val="22"/>
          <w:szCs w:val="22"/>
        </w:rPr>
        <w:t>ф</w:t>
      </w:r>
      <w:r w:rsidRPr="004C5DE1">
        <w:rPr>
          <w:sz w:val="22"/>
          <w:szCs w:val="22"/>
        </w:rPr>
        <w:t>и</w:t>
      </w:r>
      <w:r w:rsidRPr="004C5DE1">
        <w:rPr>
          <w:spacing w:val="1"/>
          <w:sz w:val="22"/>
          <w:szCs w:val="22"/>
        </w:rPr>
        <w:t>з</w:t>
      </w:r>
      <w:r w:rsidRPr="004C5DE1">
        <w:rPr>
          <w:spacing w:val="-1"/>
          <w:sz w:val="22"/>
          <w:szCs w:val="22"/>
        </w:rPr>
        <w:t>и</w:t>
      </w:r>
      <w:r w:rsidRPr="004C5DE1">
        <w:rPr>
          <w:sz w:val="22"/>
          <w:szCs w:val="22"/>
        </w:rPr>
        <w:t>чески</w:t>
      </w:r>
      <w:r w:rsidRPr="004C5DE1">
        <w:rPr>
          <w:spacing w:val="-1"/>
          <w:sz w:val="22"/>
          <w:szCs w:val="22"/>
        </w:rPr>
        <w:t>м</w:t>
      </w:r>
      <w:r w:rsidRPr="004C5DE1">
        <w:rPr>
          <w:sz w:val="22"/>
          <w:szCs w:val="22"/>
        </w:rPr>
        <w:t xml:space="preserve">и </w:t>
      </w:r>
      <w:r w:rsidRPr="004C5DE1">
        <w:rPr>
          <w:spacing w:val="-2"/>
          <w:sz w:val="22"/>
          <w:szCs w:val="22"/>
        </w:rPr>
        <w:t>у</w:t>
      </w:r>
      <w:r w:rsidRPr="004C5DE1">
        <w:rPr>
          <w:sz w:val="22"/>
          <w:szCs w:val="22"/>
        </w:rPr>
        <w:t>п</w:t>
      </w:r>
      <w:r w:rsidRPr="004C5DE1">
        <w:rPr>
          <w:spacing w:val="1"/>
          <w:sz w:val="22"/>
          <w:szCs w:val="22"/>
        </w:rPr>
        <w:t>р</w:t>
      </w:r>
      <w:r w:rsidRPr="004C5DE1">
        <w:rPr>
          <w:sz w:val="22"/>
          <w:szCs w:val="22"/>
        </w:rPr>
        <w:t>а</w:t>
      </w:r>
      <w:r w:rsidRPr="004C5DE1">
        <w:rPr>
          <w:spacing w:val="1"/>
          <w:sz w:val="22"/>
          <w:szCs w:val="22"/>
        </w:rPr>
        <w:t>ж</w:t>
      </w:r>
      <w:r w:rsidRPr="004C5DE1">
        <w:rPr>
          <w:sz w:val="22"/>
          <w:szCs w:val="22"/>
        </w:rPr>
        <w:t>нения</w:t>
      </w:r>
      <w:r w:rsidRPr="004C5DE1">
        <w:rPr>
          <w:spacing w:val="2"/>
          <w:sz w:val="22"/>
          <w:szCs w:val="22"/>
        </w:rPr>
        <w:t>м</w:t>
      </w:r>
      <w:r w:rsidRPr="004C5DE1">
        <w:rPr>
          <w:spacing w:val="1"/>
          <w:sz w:val="22"/>
          <w:szCs w:val="22"/>
        </w:rPr>
        <w:t xml:space="preserve">и </w:t>
      </w:r>
      <w:r w:rsidRPr="004C5DE1">
        <w:rPr>
          <w:sz w:val="22"/>
          <w:szCs w:val="22"/>
        </w:rPr>
        <w:t>и</w:t>
      </w:r>
      <w:r w:rsidRPr="004C5DE1">
        <w:rPr>
          <w:spacing w:val="-1"/>
          <w:sz w:val="22"/>
          <w:szCs w:val="22"/>
        </w:rPr>
        <w:t xml:space="preserve"> р</w:t>
      </w:r>
      <w:r w:rsidRPr="004C5DE1">
        <w:rPr>
          <w:sz w:val="22"/>
          <w:szCs w:val="22"/>
        </w:rPr>
        <w:t>азл</w:t>
      </w:r>
      <w:r w:rsidRPr="004C5DE1">
        <w:rPr>
          <w:spacing w:val="1"/>
          <w:sz w:val="22"/>
          <w:szCs w:val="22"/>
        </w:rPr>
        <w:t>ич</w:t>
      </w:r>
      <w:r w:rsidRPr="004C5DE1">
        <w:rPr>
          <w:sz w:val="22"/>
          <w:szCs w:val="22"/>
        </w:rPr>
        <w:t>ны</w:t>
      </w:r>
      <w:r w:rsidRPr="004C5DE1">
        <w:rPr>
          <w:spacing w:val="-1"/>
          <w:sz w:val="22"/>
          <w:szCs w:val="22"/>
        </w:rPr>
        <w:t>м</w:t>
      </w:r>
      <w:r w:rsidRPr="004C5DE1">
        <w:rPr>
          <w:sz w:val="22"/>
          <w:szCs w:val="22"/>
        </w:rPr>
        <w:t>и в</w:t>
      </w:r>
      <w:r w:rsidRPr="004C5DE1">
        <w:rPr>
          <w:spacing w:val="-1"/>
          <w:sz w:val="22"/>
          <w:szCs w:val="22"/>
        </w:rPr>
        <w:t>и</w:t>
      </w:r>
      <w:r w:rsidRPr="004C5DE1">
        <w:rPr>
          <w:sz w:val="22"/>
          <w:szCs w:val="22"/>
        </w:rPr>
        <w:t>д</w:t>
      </w:r>
      <w:r w:rsidRPr="004C5DE1">
        <w:rPr>
          <w:spacing w:val="1"/>
          <w:sz w:val="22"/>
          <w:szCs w:val="22"/>
        </w:rPr>
        <w:t>а</w:t>
      </w:r>
      <w:r w:rsidRPr="004C5DE1">
        <w:rPr>
          <w:spacing w:val="-1"/>
          <w:sz w:val="22"/>
          <w:szCs w:val="22"/>
        </w:rPr>
        <w:t>м</w:t>
      </w:r>
      <w:r w:rsidRPr="004C5DE1">
        <w:rPr>
          <w:sz w:val="22"/>
          <w:szCs w:val="22"/>
        </w:rPr>
        <w:t>и с</w:t>
      </w:r>
      <w:r w:rsidRPr="004C5DE1">
        <w:rPr>
          <w:spacing w:val="1"/>
          <w:sz w:val="22"/>
          <w:szCs w:val="22"/>
        </w:rPr>
        <w:t>п</w:t>
      </w:r>
      <w:r w:rsidRPr="004C5DE1">
        <w:rPr>
          <w:sz w:val="22"/>
          <w:szCs w:val="22"/>
        </w:rPr>
        <w:t>ор</w:t>
      </w:r>
      <w:r w:rsidRPr="004C5DE1">
        <w:rPr>
          <w:spacing w:val="1"/>
          <w:sz w:val="22"/>
          <w:szCs w:val="22"/>
        </w:rPr>
        <w:t>т</w:t>
      </w:r>
      <w:r w:rsidRPr="004C5DE1">
        <w:rPr>
          <w:sz w:val="22"/>
          <w:szCs w:val="22"/>
        </w:rPr>
        <w:t>а.</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Антроп</w:t>
      </w:r>
      <w:r w:rsidRPr="004C5DE1">
        <w:rPr>
          <w:spacing w:val="1"/>
          <w:sz w:val="22"/>
          <w:szCs w:val="22"/>
        </w:rPr>
        <w:t>о</w:t>
      </w:r>
      <w:r w:rsidRPr="004C5DE1">
        <w:rPr>
          <w:sz w:val="22"/>
          <w:szCs w:val="22"/>
        </w:rPr>
        <w:t>м</w:t>
      </w:r>
      <w:r w:rsidRPr="004C5DE1">
        <w:rPr>
          <w:spacing w:val="1"/>
          <w:sz w:val="22"/>
          <w:szCs w:val="22"/>
        </w:rPr>
        <w:t>е</w:t>
      </w:r>
      <w:r w:rsidRPr="004C5DE1">
        <w:rPr>
          <w:spacing w:val="-2"/>
          <w:sz w:val="22"/>
          <w:szCs w:val="22"/>
        </w:rPr>
        <w:t>т</w:t>
      </w:r>
      <w:r w:rsidRPr="004C5DE1">
        <w:rPr>
          <w:sz w:val="22"/>
          <w:szCs w:val="22"/>
        </w:rPr>
        <w:t>рические</w:t>
      </w:r>
      <w:r w:rsidRPr="004C5DE1">
        <w:rPr>
          <w:spacing w:val="20"/>
          <w:sz w:val="22"/>
          <w:szCs w:val="22"/>
        </w:rPr>
        <w:t xml:space="preserve"> </w:t>
      </w:r>
      <w:r w:rsidRPr="004C5DE1">
        <w:rPr>
          <w:spacing w:val="1"/>
          <w:sz w:val="22"/>
          <w:szCs w:val="22"/>
        </w:rPr>
        <w:t>и</w:t>
      </w:r>
      <w:r w:rsidRPr="004C5DE1">
        <w:rPr>
          <w:sz w:val="22"/>
          <w:szCs w:val="22"/>
        </w:rPr>
        <w:t>з</w:t>
      </w:r>
      <w:r w:rsidRPr="004C5DE1">
        <w:rPr>
          <w:spacing w:val="1"/>
          <w:sz w:val="22"/>
          <w:szCs w:val="22"/>
        </w:rPr>
        <w:t>м</w:t>
      </w:r>
      <w:r w:rsidRPr="004C5DE1">
        <w:rPr>
          <w:spacing w:val="-2"/>
          <w:sz w:val="22"/>
          <w:szCs w:val="22"/>
        </w:rPr>
        <w:t>е</w:t>
      </w:r>
      <w:r w:rsidRPr="004C5DE1">
        <w:rPr>
          <w:spacing w:val="1"/>
          <w:sz w:val="22"/>
          <w:szCs w:val="22"/>
        </w:rPr>
        <w:t>р</w:t>
      </w:r>
      <w:r w:rsidRPr="004C5DE1">
        <w:rPr>
          <w:sz w:val="22"/>
          <w:szCs w:val="22"/>
        </w:rPr>
        <w:t>ения</w:t>
      </w:r>
      <w:r w:rsidRPr="004C5DE1">
        <w:rPr>
          <w:spacing w:val="22"/>
          <w:sz w:val="22"/>
          <w:szCs w:val="22"/>
        </w:rPr>
        <w:t xml:space="preserve"> </w:t>
      </w:r>
      <w:r w:rsidRPr="004C5DE1">
        <w:rPr>
          <w:sz w:val="22"/>
          <w:szCs w:val="22"/>
        </w:rPr>
        <w:t>сл</w:t>
      </w:r>
      <w:r w:rsidRPr="004C5DE1">
        <w:rPr>
          <w:spacing w:val="-1"/>
          <w:sz w:val="22"/>
          <w:szCs w:val="22"/>
        </w:rPr>
        <w:t>е</w:t>
      </w:r>
      <w:r w:rsidRPr="004C5DE1">
        <w:rPr>
          <w:sz w:val="22"/>
          <w:szCs w:val="22"/>
        </w:rPr>
        <w:t>д</w:t>
      </w:r>
      <w:r w:rsidRPr="004C5DE1">
        <w:rPr>
          <w:spacing w:val="-2"/>
          <w:sz w:val="22"/>
          <w:szCs w:val="22"/>
        </w:rPr>
        <w:t>у</w:t>
      </w:r>
      <w:r w:rsidRPr="004C5DE1">
        <w:rPr>
          <w:sz w:val="22"/>
          <w:szCs w:val="22"/>
        </w:rPr>
        <w:t>ет</w:t>
      </w:r>
      <w:r w:rsidRPr="004C5DE1">
        <w:rPr>
          <w:spacing w:val="20"/>
          <w:sz w:val="22"/>
          <w:szCs w:val="22"/>
        </w:rPr>
        <w:t xml:space="preserve"> </w:t>
      </w:r>
      <w:r w:rsidRPr="004C5DE1">
        <w:rPr>
          <w:spacing w:val="1"/>
          <w:sz w:val="22"/>
          <w:szCs w:val="22"/>
        </w:rPr>
        <w:t>п</w:t>
      </w:r>
      <w:r w:rsidRPr="004C5DE1">
        <w:rPr>
          <w:sz w:val="22"/>
          <w:szCs w:val="22"/>
        </w:rPr>
        <w:t>р</w:t>
      </w:r>
      <w:r w:rsidRPr="004C5DE1">
        <w:rPr>
          <w:spacing w:val="1"/>
          <w:sz w:val="22"/>
          <w:szCs w:val="22"/>
        </w:rPr>
        <w:t>о</w:t>
      </w:r>
      <w:r w:rsidRPr="004C5DE1">
        <w:rPr>
          <w:sz w:val="22"/>
          <w:szCs w:val="22"/>
        </w:rPr>
        <w:t>водить</w:t>
      </w:r>
      <w:r w:rsidRPr="004C5DE1">
        <w:rPr>
          <w:spacing w:val="20"/>
          <w:sz w:val="22"/>
          <w:szCs w:val="22"/>
        </w:rPr>
        <w:t xml:space="preserve"> </w:t>
      </w:r>
      <w:r w:rsidRPr="004C5DE1">
        <w:rPr>
          <w:sz w:val="22"/>
          <w:szCs w:val="22"/>
        </w:rPr>
        <w:t>периоди</w:t>
      </w:r>
      <w:r w:rsidRPr="004C5DE1">
        <w:rPr>
          <w:spacing w:val="1"/>
          <w:sz w:val="22"/>
          <w:szCs w:val="22"/>
        </w:rPr>
        <w:t>ч</w:t>
      </w:r>
      <w:r w:rsidRPr="004C5DE1">
        <w:rPr>
          <w:sz w:val="22"/>
          <w:szCs w:val="22"/>
        </w:rPr>
        <w:t>ески</w:t>
      </w:r>
      <w:r w:rsidRPr="004C5DE1">
        <w:rPr>
          <w:spacing w:val="22"/>
          <w:sz w:val="22"/>
          <w:szCs w:val="22"/>
        </w:rPr>
        <w:t xml:space="preserve"> </w:t>
      </w:r>
      <w:r w:rsidRPr="004C5DE1">
        <w:rPr>
          <w:sz w:val="22"/>
          <w:szCs w:val="22"/>
        </w:rPr>
        <w:t>в</w:t>
      </w:r>
      <w:r w:rsidRPr="004C5DE1">
        <w:rPr>
          <w:spacing w:val="20"/>
          <w:sz w:val="22"/>
          <w:szCs w:val="22"/>
        </w:rPr>
        <w:t xml:space="preserve"> </w:t>
      </w:r>
      <w:r w:rsidRPr="004C5DE1">
        <w:rPr>
          <w:spacing w:val="8"/>
          <w:sz w:val="22"/>
          <w:szCs w:val="22"/>
        </w:rPr>
        <w:t>о</w:t>
      </w:r>
      <w:r w:rsidRPr="004C5DE1">
        <w:rPr>
          <w:spacing w:val="2"/>
          <w:sz w:val="22"/>
          <w:szCs w:val="22"/>
        </w:rPr>
        <w:t>д</w:t>
      </w:r>
      <w:r w:rsidRPr="004C5DE1">
        <w:rPr>
          <w:sz w:val="22"/>
          <w:szCs w:val="22"/>
        </w:rPr>
        <w:t>н</w:t>
      </w:r>
      <w:r w:rsidRPr="004C5DE1">
        <w:rPr>
          <w:spacing w:val="1"/>
          <w:sz w:val="22"/>
          <w:szCs w:val="22"/>
        </w:rPr>
        <w:t>о</w:t>
      </w:r>
      <w:r w:rsidRPr="004C5DE1">
        <w:rPr>
          <w:spacing w:val="7"/>
          <w:sz w:val="22"/>
          <w:szCs w:val="22"/>
        </w:rPr>
        <w:t xml:space="preserve"> </w:t>
      </w:r>
      <w:r w:rsidRPr="004C5DE1">
        <w:rPr>
          <w:spacing w:val="1"/>
          <w:sz w:val="22"/>
          <w:szCs w:val="22"/>
        </w:rPr>
        <w:t>и</w:t>
      </w:r>
      <w:r w:rsidRPr="004C5DE1">
        <w:rPr>
          <w:spacing w:val="9"/>
          <w:sz w:val="22"/>
          <w:szCs w:val="22"/>
        </w:rPr>
        <w:t xml:space="preserve"> </w:t>
      </w:r>
      <w:r w:rsidRPr="004C5DE1">
        <w:rPr>
          <w:spacing w:val="1"/>
          <w:sz w:val="22"/>
          <w:szCs w:val="22"/>
        </w:rPr>
        <w:t>т</w:t>
      </w:r>
      <w:r w:rsidRPr="004C5DE1">
        <w:rPr>
          <w:sz w:val="22"/>
          <w:szCs w:val="22"/>
        </w:rPr>
        <w:t>о</w:t>
      </w:r>
      <w:r w:rsidRPr="004C5DE1">
        <w:rPr>
          <w:spacing w:val="7"/>
          <w:sz w:val="22"/>
          <w:szCs w:val="22"/>
        </w:rPr>
        <w:t xml:space="preserve"> </w:t>
      </w:r>
      <w:r w:rsidRPr="004C5DE1">
        <w:rPr>
          <w:spacing w:val="1"/>
          <w:sz w:val="22"/>
          <w:szCs w:val="22"/>
        </w:rPr>
        <w:t>ж</w:t>
      </w:r>
      <w:r w:rsidRPr="004C5DE1">
        <w:rPr>
          <w:sz w:val="22"/>
          <w:szCs w:val="22"/>
        </w:rPr>
        <w:t>е</w:t>
      </w:r>
      <w:r w:rsidRPr="004C5DE1">
        <w:rPr>
          <w:spacing w:val="10"/>
          <w:sz w:val="22"/>
          <w:szCs w:val="22"/>
        </w:rPr>
        <w:t xml:space="preserve"> </w:t>
      </w:r>
      <w:r w:rsidRPr="004C5DE1">
        <w:rPr>
          <w:sz w:val="22"/>
          <w:szCs w:val="22"/>
        </w:rPr>
        <w:t>время</w:t>
      </w:r>
      <w:r w:rsidRPr="004C5DE1">
        <w:rPr>
          <w:spacing w:val="9"/>
          <w:sz w:val="22"/>
          <w:szCs w:val="22"/>
        </w:rPr>
        <w:t xml:space="preserve"> </w:t>
      </w:r>
      <w:r w:rsidRPr="004C5DE1">
        <w:rPr>
          <w:spacing w:val="1"/>
          <w:sz w:val="22"/>
          <w:szCs w:val="22"/>
        </w:rPr>
        <w:t>с</w:t>
      </w:r>
      <w:r w:rsidRPr="004C5DE1">
        <w:rPr>
          <w:spacing w:val="-2"/>
          <w:sz w:val="22"/>
          <w:szCs w:val="22"/>
        </w:rPr>
        <w:t>у</w:t>
      </w:r>
      <w:r w:rsidRPr="004C5DE1">
        <w:rPr>
          <w:sz w:val="22"/>
          <w:szCs w:val="22"/>
        </w:rPr>
        <w:t>то</w:t>
      </w:r>
      <w:r w:rsidRPr="004C5DE1">
        <w:rPr>
          <w:spacing w:val="1"/>
          <w:sz w:val="22"/>
          <w:szCs w:val="22"/>
        </w:rPr>
        <w:t>к</w:t>
      </w:r>
      <w:r w:rsidRPr="004C5DE1">
        <w:rPr>
          <w:sz w:val="22"/>
          <w:szCs w:val="22"/>
        </w:rPr>
        <w:t>,</w:t>
      </w:r>
      <w:r w:rsidRPr="004C5DE1">
        <w:rPr>
          <w:spacing w:val="8"/>
          <w:sz w:val="22"/>
          <w:szCs w:val="22"/>
        </w:rPr>
        <w:t xml:space="preserve"> </w:t>
      </w:r>
      <w:r w:rsidRPr="004C5DE1">
        <w:rPr>
          <w:sz w:val="22"/>
          <w:szCs w:val="22"/>
        </w:rPr>
        <w:t>по</w:t>
      </w:r>
      <w:r w:rsidRPr="004C5DE1">
        <w:rPr>
          <w:spacing w:val="7"/>
          <w:sz w:val="22"/>
          <w:szCs w:val="22"/>
        </w:rPr>
        <w:t xml:space="preserve"> </w:t>
      </w:r>
      <w:r w:rsidRPr="004C5DE1">
        <w:rPr>
          <w:spacing w:val="2"/>
          <w:sz w:val="22"/>
          <w:szCs w:val="22"/>
        </w:rPr>
        <w:t>о</w:t>
      </w:r>
      <w:r w:rsidRPr="004C5DE1">
        <w:rPr>
          <w:spacing w:val="1"/>
          <w:sz w:val="22"/>
          <w:szCs w:val="22"/>
        </w:rPr>
        <w:t>б</w:t>
      </w:r>
      <w:r w:rsidRPr="004C5DE1">
        <w:rPr>
          <w:spacing w:val="-1"/>
          <w:sz w:val="22"/>
          <w:szCs w:val="22"/>
        </w:rPr>
        <w:t>щ</w:t>
      </w:r>
      <w:r w:rsidRPr="004C5DE1">
        <w:rPr>
          <w:sz w:val="22"/>
          <w:szCs w:val="22"/>
        </w:rPr>
        <w:t>е</w:t>
      </w:r>
      <w:r w:rsidRPr="004C5DE1">
        <w:rPr>
          <w:spacing w:val="-1"/>
          <w:sz w:val="22"/>
          <w:szCs w:val="22"/>
        </w:rPr>
        <w:t>п</w:t>
      </w:r>
      <w:r w:rsidRPr="004C5DE1">
        <w:rPr>
          <w:spacing w:val="1"/>
          <w:sz w:val="22"/>
          <w:szCs w:val="22"/>
        </w:rPr>
        <w:t>р</w:t>
      </w:r>
      <w:r w:rsidRPr="004C5DE1">
        <w:rPr>
          <w:sz w:val="22"/>
          <w:szCs w:val="22"/>
        </w:rPr>
        <w:t>иня</w:t>
      </w:r>
      <w:r w:rsidRPr="004C5DE1">
        <w:rPr>
          <w:spacing w:val="-1"/>
          <w:sz w:val="22"/>
          <w:szCs w:val="22"/>
        </w:rPr>
        <w:t>т</w:t>
      </w:r>
      <w:r w:rsidRPr="004C5DE1">
        <w:rPr>
          <w:sz w:val="22"/>
          <w:szCs w:val="22"/>
        </w:rPr>
        <w:t>о</w:t>
      </w:r>
      <w:r w:rsidRPr="004C5DE1">
        <w:rPr>
          <w:spacing w:val="1"/>
          <w:sz w:val="22"/>
          <w:szCs w:val="22"/>
        </w:rPr>
        <w:t>й</w:t>
      </w:r>
      <w:r w:rsidRPr="004C5DE1">
        <w:rPr>
          <w:spacing w:val="9"/>
          <w:sz w:val="22"/>
          <w:szCs w:val="22"/>
        </w:rPr>
        <w:t xml:space="preserve"> </w:t>
      </w:r>
      <w:r w:rsidRPr="004C5DE1">
        <w:rPr>
          <w:spacing w:val="-1"/>
          <w:sz w:val="22"/>
          <w:szCs w:val="22"/>
        </w:rPr>
        <w:t>м</w:t>
      </w:r>
      <w:r w:rsidRPr="004C5DE1">
        <w:rPr>
          <w:sz w:val="22"/>
          <w:szCs w:val="22"/>
        </w:rPr>
        <w:t>етодике,</w:t>
      </w:r>
      <w:r w:rsidRPr="004C5DE1">
        <w:rPr>
          <w:spacing w:val="9"/>
          <w:sz w:val="22"/>
          <w:szCs w:val="22"/>
        </w:rPr>
        <w:t xml:space="preserve"> </w:t>
      </w:r>
      <w:r w:rsidRPr="004C5DE1">
        <w:rPr>
          <w:sz w:val="22"/>
          <w:szCs w:val="22"/>
        </w:rPr>
        <w:t>с</w:t>
      </w:r>
      <w:r w:rsidRPr="004C5DE1">
        <w:rPr>
          <w:spacing w:val="9"/>
          <w:sz w:val="22"/>
          <w:szCs w:val="22"/>
        </w:rPr>
        <w:t xml:space="preserve"> </w:t>
      </w:r>
      <w:r w:rsidRPr="004C5DE1">
        <w:rPr>
          <w:sz w:val="22"/>
          <w:szCs w:val="22"/>
        </w:rPr>
        <w:t>исп</w:t>
      </w:r>
      <w:r w:rsidRPr="004C5DE1">
        <w:rPr>
          <w:spacing w:val="-1"/>
          <w:sz w:val="22"/>
          <w:szCs w:val="22"/>
        </w:rPr>
        <w:t>о</w:t>
      </w:r>
      <w:r w:rsidRPr="004C5DE1">
        <w:rPr>
          <w:sz w:val="22"/>
          <w:szCs w:val="22"/>
        </w:rPr>
        <w:t>л</w:t>
      </w:r>
      <w:r w:rsidRPr="004C5DE1">
        <w:rPr>
          <w:spacing w:val="-1"/>
          <w:sz w:val="22"/>
          <w:szCs w:val="22"/>
        </w:rPr>
        <w:t>ь</w:t>
      </w:r>
      <w:r w:rsidRPr="004C5DE1">
        <w:rPr>
          <w:sz w:val="22"/>
          <w:szCs w:val="22"/>
        </w:rPr>
        <w:t>зов</w:t>
      </w:r>
      <w:r w:rsidRPr="004C5DE1">
        <w:rPr>
          <w:spacing w:val="1"/>
          <w:sz w:val="22"/>
          <w:szCs w:val="22"/>
        </w:rPr>
        <w:t>ан</w:t>
      </w:r>
      <w:r w:rsidRPr="004C5DE1">
        <w:rPr>
          <w:sz w:val="22"/>
          <w:szCs w:val="22"/>
        </w:rPr>
        <w:t>ием</w:t>
      </w:r>
      <w:r w:rsidRPr="004C5DE1">
        <w:rPr>
          <w:spacing w:val="9"/>
          <w:sz w:val="22"/>
          <w:szCs w:val="22"/>
        </w:rPr>
        <w:t xml:space="preserve"> </w:t>
      </w:r>
      <w:r w:rsidRPr="004C5DE1">
        <w:rPr>
          <w:sz w:val="22"/>
          <w:szCs w:val="22"/>
        </w:rPr>
        <w:t>спе</w:t>
      </w:r>
      <w:r w:rsidRPr="004C5DE1">
        <w:rPr>
          <w:spacing w:val="7"/>
          <w:sz w:val="22"/>
          <w:szCs w:val="22"/>
        </w:rPr>
        <w:t>ц</w:t>
      </w:r>
      <w:r w:rsidRPr="004C5DE1">
        <w:rPr>
          <w:spacing w:val="2"/>
          <w:sz w:val="22"/>
          <w:szCs w:val="22"/>
        </w:rPr>
        <w:t>и</w:t>
      </w:r>
      <w:r w:rsidRPr="004C5DE1">
        <w:rPr>
          <w:sz w:val="22"/>
          <w:szCs w:val="22"/>
        </w:rPr>
        <w:t>альных</w:t>
      </w:r>
      <w:r w:rsidRPr="004C5DE1">
        <w:rPr>
          <w:spacing w:val="1"/>
          <w:sz w:val="22"/>
          <w:szCs w:val="22"/>
        </w:rPr>
        <w:t xml:space="preserve"> </w:t>
      </w:r>
      <w:r w:rsidRPr="004C5DE1">
        <w:rPr>
          <w:sz w:val="22"/>
          <w:szCs w:val="22"/>
        </w:rPr>
        <w:t>ст</w:t>
      </w:r>
      <w:r w:rsidRPr="004C5DE1">
        <w:rPr>
          <w:spacing w:val="1"/>
          <w:sz w:val="22"/>
          <w:szCs w:val="22"/>
        </w:rPr>
        <w:t>а</w:t>
      </w:r>
      <w:r w:rsidRPr="004C5DE1">
        <w:rPr>
          <w:spacing w:val="-1"/>
          <w:sz w:val="22"/>
          <w:szCs w:val="22"/>
        </w:rPr>
        <w:t>н</w:t>
      </w:r>
      <w:r w:rsidRPr="004C5DE1">
        <w:rPr>
          <w:sz w:val="22"/>
          <w:szCs w:val="22"/>
        </w:rPr>
        <w:t>дар</w:t>
      </w:r>
      <w:r w:rsidRPr="004C5DE1">
        <w:rPr>
          <w:spacing w:val="-2"/>
          <w:sz w:val="22"/>
          <w:szCs w:val="22"/>
        </w:rPr>
        <w:t>т</w:t>
      </w:r>
      <w:r w:rsidRPr="004C5DE1">
        <w:rPr>
          <w:sz w:val="22"/>
          <w:szCs w:val="22"/>
        </w:rPr>
        <w:t>ных</w:t>
      </w:r>
      <w:r w:rsidRPr="004C5DE1">
        <w:rPr>
          <w:spacing w:val="1"/>
          <w:sz w:val="22"/>
          <w:szCs w:val="22"/>
        </w:rPr>
        <w:t xml:space="preserve"> </w:t>
      </w:r>
      <w:r w:rsidRPr="004C5DE1">
        <w:rPr>
          <w:spacing w:val="-1"/>
          <w:sz w:val="22"/>
          <w:szCs w:val="22"/>
        </w:rPr>
        <w:t>п</w:t>
      </w:r>
      <w:r w:rsidRPr="004C5DE1">
        <w:rPr>
          <w:spacing w:val="1"/>
          <w:sz w:val="22"/>
          <w:szCs w:val="22"/>
        </w:rPr>
        <w:t>ро</w:t>
      </w:r>
      <w:r w:rsidRPr="004C5DE1">
        <w:rPr>
          <w:spacing w:val="-2"/>
          <w:sz w:val="22"/>
          <w:szCs w:val="22"/>
        </w:rPr>
        <w:t>в</w:t>
      </w:r>
      <w:r w:rsidRPr="004C5DE1">
        <w:rPr>
          <w:sz w:val="22"/>
          <w:szCs w:val="22"/>
        </w:rPr>
        <w:t>е</w:t>
      </w:r>
      <w:r w:rsidRPr="004C5DE1">
        <w:rPr>
          <w:spacing w:val="1"/>
          <w:sz w:val="22"/>
          <w:szCs w:val="22"/>
        </w:rPr>
        <w:t>р</w:t>
      </w:r>
      <w:r w:rsidRPr="004C5DE1">
        <w:rPr>
          <w:spacing w:val="-1"/>
          <w:sz w:val="22"/>
          <w:szCs w:val="22"/>
        </w:rPr>
        <w:t>е</w:t>
      </w:r>
      <w:r w:rsidRPr="004C5DE1">
        <w:rPr>
          <w:sz w:val="22"/>
          <w:szCs w:val="22"/>
        </w:rPr>
        <w:t>нн</w:t>
      </w:r>
      <w:r w:rsidRPr="004C5DE1">
        <w:rPr>
          <w:spacing w:val="-1"/>
          <w:sz w:val="22"/>
          <w:szCs w:val="22"/>
        </w:rPr>
        <w:t>ы</w:t>
      </w:r>
      <w:r w:rsidRPr="004C5DE1">
        <w:rPr>
          <w:sz w:val="22"/>
          <w:szCs w:val="22"/>
        </w:rPr>
        <w:t>х</w:t>
      </w:r>
      <w:r w:rsidRPr="004C5DE1">
        <w:rPr>
          <w:spacing w:val="1"/>
          <w:sz w:val="22"/>
          <w:szCs w:val="22"/>
        </w:rPr>
        <w:t xml:space="preserve"> </w:t>
      </w:r>
      <w:r w:rsidRPr="004C5DE1">
        <w:rPr>
          <w:spacing w:val="-1"/>
          <w:sz w:val="22"/>
          <w:szCs w:val="22"/>
        </w:rPr>
        <w:t>и</w:t>
      </w:r>
      <w:r w:rsidRPr="004C5DE1">
        <w:rPr>
          <w:sz w:val="22"/>
          <w:szCs w:val="22"/>
        </w:rPr>
        <w:t>н</w:t>
      </w:r>
      <w:r w:rsidRPr="004C5DE1">
        <w:rPr>
          <w:spacing w:val="1"/>
          <w:sz w:val="22"/>
          <w:szCs w:val="22"/>
        </w:rPr>
        <w:t>с</w:t>
      </w:r>
      <w:r w:rsidRPr="004C5DE1">
        <w:rPr>
          <w:spacing w:val="-2"/>
          <w:sz w:val="22"/>
          <w:szCs w:val="22"/>
        </w:rPr>
        <w:t>т</w:t>
      </w:r>
      <w:r w:rsidRPr="004C5DE1">
        <w:rPr>
          <w:spacing w:val="1"/>
          <w:sz w:val="22"/>
          <w:szCs w:val="22"/>
        </w:rPr>
        <w:t>р</w:t>
      </w:r>
      <w:r w:rsidRPr="004C5DE1">
        <w:rPr>
          <w:spacing w:val="-3"/>
          <w:sz w:val="22"/>
          <w:szCs w:val="22"/>
        </w:rPr>
        <w:t>у</w:t>
      </w:r>
      <w:r w:rsidRPr="004C5DE1">
        <w:rPr>
          <w:sz w:val="22"/>
          <w:szCs w:val="22"/>
        </w:rPr>
        <w:t>ме</w:t>
      </w:r>
      <w:r w:rsidRPr="004C5DE1">
        <w:rPr>
          <w:spacing w:val="1"/>
          <w:sz w:val="22"/>
          <w:szCs w:val="22"/>
        </w:rPr>
        <w:t>нто</w:t>
      </w:r>
      <w:r w:rsidRPr="004C5DE1">
        <w:rPr>
          <w:sz w:val="22"/>
          <w:szCs w:val="22"/>
        </w:rPr>
        <w:t>в.</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Пр</w:t>
      </w:r>
      <w:r w:rsidRPr="004C5DE1">
        <w:rPr>
          <w:spacing w:val="1"/>
          <w:sz w:val="22"/>
          <w:szCs w:val="22"/>
        </w:rPr>
        <w:t>и</w:t>
      </w:r>
      <w:r w:rsidRPr="004C5DE1">
        <w:rPr>
          <w:spacing w:val="38"/>
          <w:sz w:val="22"/>
          <w:szCs w:val="22"/>
        </w:rPr>
        <w:t xml:space="preserve"> </w:t>
      </w:r>
      <w:r w:rsidRPr="004C5DE1">
        <w:rPr>
          <w:sz w:val="22"/>
          <w:szCs w:val="22"/>
        </w:rPr>
        <w:t>м</w:t>
      </w:r>
      <w:r w:rsidRPr="004C5DE1">
        <w:rPr>
          <w:spacing w:val="1"/>
          <w:sz w:val="22"/>
          <w:szCs w:val="22"/>
        </w:rPr>
        <w:t>а</w:t>
      </w:r>
      <w:r w:rsidRPr="004C5DE1">
        <w:rPr>
          <w:sz w:val="22"/>
          <w:szCs w:val="22"/>
        </w:rPr>
        <w:t>с</w:t>
      </w:r>
      <w:r w:rsidRPr="004C5DE1">
        <w:rPr>
          <w:spacing w:val="-1"/>
          <w:sz w:val="22"/>
          <w:szCs w:val="22"/>
        </w:rPr>
        <w:t>с</w:t>
      </w:r>
      <w:r w:rsidRPr="004C5DE1">
        <w:rPr>
          <w:spacing w:val="1"/>
          <w:sz w:val="22"/>
          <w:szCs w:val="22"/>
        </w:rPr>
        <w:t>о</w:t>
      </w:r>
      <w:r w:rsidRPr="004C5DE1">
        <w:rPr>
          <w:spacing w:val="-2"/>
          <w:sz w:val="22"/>
          <w:szCs w:val="22"/>
        </w:rPr>
        <w:t>в</w:t>
      </w:r>
      <w:r w:rsidRPr="004C5DE1">
        <w:rPr>
          <w:sz w:val="22"/>
          <w:szCs w:val="22"/>
        </w:rPr>
        <w:t>ы</w:t>
      </w:r>
      <w:r w:rsidRPr="004C5DE1">
        <w:rPr>
          <w:spacing w:val="1"/>
          <w:sz w:val="22"/>
          <w:szCs w:val="22"/>
        </w:rPr>
        <w:t>х</w:t>
      </w:r>
      <w:r w:rsidRPr="004C5DE1">
        <w:rPr>
          <w:spacing w:val="36"/>
          <w:sz w:val="22"/>
          <w:szCs w:val="22"/>
        </w:rPr>
        <w:t xml:space="preserve"> </w:t>
      </w:r>
      <w:r w:rsidRPr="004C5DE1">
        <w:rPr>
          <w:spacing w:val="1"/>
          <w:sz w:val="22"/>
          <w:szCs w:val="22"/>
        </w:rPr>
        <w:t>о</w:t>
      </w:r>
      <w:r w:rsidRPr="004C5DE1">
        <w:rPr>
          <w:sz w:val="22"/>
          <w:szCs w:val="22"/>
        </w:rPr>
        <w:t>бследов</w:t>
      </w:r>
      <w:r w:rsidRPr="004C5DE1">
        <w:rPr>
          <w:spacing w:val="1"/>
          <w:sz w:val="22"/>
          <w:szCs w:val="22"/>
        </w:rPr>
        <w:t>а</w:t>
      </w:r>
      <w:r w:rsidRPr="004C5DE1">
        <w:rPr>
          <w:spacing w:val="-1"/>
          <w:sz w:val="22"/>
          <w:szCs w:val="22"/>
        </w:rPr>
        <w:t>н</w:t>
      </w:r>
      <w:r w:rsidRPr="004C5DE1">
        <w:rPr>
          <w:sz w:val="22"/>
          <w:szCs w:val="22"/>
        </w:rPr>
        <w:t>иях</w:t>
      </w:r>
      <w:r w:rsidRPr="004C5DE1">
        <w:rPr>
          <w:spacing w:val="38"/>
          <w:sz w:val="22"/>
          <w:szCs w:val="22"/>
        </w:rPr>
        <w:t xml:space="preserve"> </w:t>
      </w:r>
      <w:r w:rsidRPr="004C5DE1">
        <w:rPr>
          <w:sz w:val="22"/>
          <w:szCs w:val="22"/>
        </w:rPr>
        <w:t>и</w:t>
      </w:r>
      <w:r w:rsidRPr="004C5DE1">
        <w:rPr>
          <w:spacing w:val="38"/>
          <w:sz w:val="22"/>
          <w:szCs w:val="22"/>
        </w:rPr>
        <w:t xml:space="preserve"> </w:t>
      </w:r>
      <w:r w:rsidRPr="004C5DE1">
        <w:rPr>
          <w:sz w:val="22"/>
          <w:szCs w:val="22"/>
        </w:rPr>
        <w:t>пров</w:t>
      </w:r>
      <w:r w:rsidRPr="004C5DE1">
        <w:rPr>
          <w:spacing w:val="1"/>
          <w:sz w:val="22"/>
          <w:szCs w:val="22"/>
        </w:rPr>
        <w:t>е</w:t>
      </w:r>
      <w:r w:rsidRPr="004C5DE1">
        <w:rPr>
          <w:spacing w:val="-1"/>
          <w:sz w:val="22"/>
          <w:szCs w:val="22"/>
        </w:rPr>
        <w:t>д</w:t>
      </w:r>
      <w:r w:rsidRPr="004C5DE1">
        <w:rPr>
          <w:sz w:val="22"/>
          <w:szCs w:val="22"/>
        </w:rPr>
        <w:t>е</w:t>
      </w:r>
      <w:r w:rsidRPr="004C5DE1">
        <w:rPr>
          <w:spacing w:val="1"/>
          <w:sz w:val="22"/>
          <w:szCs w:val="22"/>
        </w:rPr>
        <w:t>н</w:t>
      </w:r>
      <w:r w:rsidRPr="004C5DE1">
        <w:rPr>
          <w:sz w:val="22"/>
          <w:szCs w:val="22"/>
        </w:rPr>
        <w:t>ии</w:t>
      </w:r>
      <w:r w:rsidRPr="004C5DE1">
        <w:rPr>
          <w:spacing w:val="38"/>
          <w:sz w:val="22"/>
          <w:szCs w:val="22"/>
        </w:rPr>
        <w:t xml:space="preserve"> </w:t>
      </w:r>
      <w:r w:rsidRPr="004C5DE1">
        <w:rPr>
          <w:sz w:val="22"/>
          <w:szCs w:val="22"/>
        </w:rPr>
        <w:t>с</w:t>
      </w:r>
      <w:r w:rsidRPr="004C5DE1">
        <w:rPr>
          <w:spacing w:val="1"/>
          <w:sz w:val="22"/>
          <w:szCs w:val="22"/>
        </w:rPr>
        <w:t>а</w:t>
      </w:r>
      <w:r w:rsidRPr="004C5DE1">
        <w:rPr>
          <w:spacing w:val="-1"/>
          <w:sz w:val="22"/>
          <w:szCs w:val="22"/>
        </w:rPr>
        <w:t>м</w:t>
      </w:r>
      <w:r w:rsidRPr="004C5DE1">
        <w:rPr>
          <w:sz w:val="22"/>
          <w:szCs w:val="22"/>
        </w:rPr>
        <w:t>о</w:t>
      </w:r>
      <w:r w:rsidRPr="004C5DE1">
        <w:rPr>
          <w:spacing w:val="5"/>
          <w:sz w:val="22"/>
          <w:szCs w:val="22"/>
        </w:rPr>
        <w:t>к</w:t>
      </w:r>
      <w:r w:rsidRPr="004C5DE1">
        <w:rPr>
          <w:spacing w:val="2"/>
          <w:sz w:val="22"/>
          <w:szCs w:val="22"/>
        </w:rPr>
        <w:t>о</w:t>
      </w:r>
      <w:r w:rsidRPr="004C5DE1">
        <w:rPr>
          <w:spacing w:val="1"/>
          <w:sz w:val="22"/>
          <w:szCs w:val="22"/>
        </w:rPr>
        <w:t>н</w:t>
      </w:r>
      <w:r w:rsidRPr="004C5DE1">
        <w:rPr>
          <w:spacing w:val="-2"/>
          <w:sz w:val="22"/>
          <w:szCs w:val="22"/>
        </w:rPr>
        <w:t>т</w:t>
      </w:r>
      <w:r w:rsidRPr="004C5DE1">
        <w:rPr>
          <w:spacing w:val="-1"/>
          <w:sz w:val="22"/>
          <w:szCs w:val="22"/>
        </w:rPr>
        <w:t>р</w:t>
      </w:r>
      <w:r w:rsidRPr="004C5DE1">
        <w:rPr>
          <w:spacing w:val="1"/>
          <w:sz w:val="22"/>
          <w:szCs w:val="22"/>
        </w:rPr>
        <w:t>о</w:t>
      </w:r>
      <w:r w:rsidRPr="004C5DE1">
        <w:rPr>
          <w:sz w:val="22"/>
          <w:szCs w:val="22"/>
        </w:rPr>
        <w:t>ля</w:t>
      </w:r>
      <w:r w:rsidRPr="004C5DE1">
        <w:rPr>
          <w:spacing w:val="35"/>
          <w:sz w:val="22"/>
          <w:szCs w:val="22"/>
        </w:rPr>
        <w:t xml:space="preserve"> </w:t>
      </w:r>
      <w:r w:rsidRPr="004C5DE1">
        <w:rPr>
          <w:spacing w:val="1"/>
          <w:sz w:val="22"/>
          <w:szCs w:val="22"/>
        </w:rPr>
        <w:t>из</w:t>
      </w:r>
      <w:r w:rsidRPr="004C5DE1">
        <w:rPr>
          <w:sz w:val="22"/>
          <w:szCs w:val="22"/>
        </w:rPr>
        <w:t>м</w:t>
      </w:r>
      <w:r w:rsidRPr="004C5DE1">
        <w:rPr>
          <w:spacing w:val="-1"/>
          <w:sz w:val="22"/>
          <w:szCs w:val="22"/>
        </w:rPr>
        <w:t>е</w:t>
      </w:r>
      <w:r w:rsidRPr="004C5DE1">
        <w:rPr>
          <w:sz w:val="22"/>
          <w:szCs w:val="22"/>
        </w:rPr>
        <w:t>ря</w:t>
      </w:r>
      <w:r w:rsidRPr="004C5DE1">
        <w:rPr>
          <w:spacing w:val="1"/>
          <w:sz w:val="22"/>
          <w:szCs w:val="22"/>
        </w:rPr>
        <w:t>ю</w:t>
      </w:r>
      <w:r w:rsidRPr="004C5DE1">
        <w:rPr>
          <w:sz w:val="22"/>
          <w:szCs w:val="22"/>
        </w:rPr>
        <w:t>т</w:t>
      </w:r>
      <w:r w:rsidRPr="004C5DE1">
        <w:rPr>
          <w:spacing w:val="1"/>
          <w:sz w:val="22"/>
          <w:szCs w:val="22"/>
        </w:rPr>
        <w:t>с</w:t>
      </w:r>
      <w:r w:rsidRPr="004C5DE1">
        <w:rPr>
          <w:sz w:val="22"/>
          <w:szCs w:val="22"/>
        </w:rPr>
        <w:t xml:space="preserve">я </w:t>
      </w:r>
      <w:r w:rsidRPr="004C5DE1">
        <w:rPr>
          <w:spacing w:val="1"/>
          <w:sz w:val="22"/>
          <w:szCs w:val="22"/>
        </w:rPr>
        <w:t>д</w:t>
      </w:r>
      <w:r w:rsidRPr="004C5DE1">
        <w:rPr>
          <w:sz w:val="22"/>
          <w:szCs w:val="22"/>
        </w:rPr>
        <w:t>л</w:t>
      </w:r>
      <w:r w:rsidRPr="004C5DE1">
        <w:rPr>
          <w:spacing w:val="-1"/>
          <w:sz w:val="22"/>
          <w:szCs w:val="22"/>
        </w:rPr>
        <w:t>и</w:t>
      </w:r>
      <w:r w:rsidRPr="004C5DE1">
        <w:rPr>
          <w:sz w:val="22"/>
          <w:szCs w:val="22"/>
        </w:rPr>
        <w:t>н</w:t>
      </w:r>
      <w:r w:rsidRPr="004C5DE1">
        <w:rPr>
          <w:spacing w:val="1"/>
          <w:sz w:val="22"/>
          <w:szCs w:val="22"/>
        </w:rPr>
        <w:t>а</w:t>
      </w:r>
      <w:r w:rsidRPr="004C5DE1">
        <w:rPr>
          <w:spacing w:val="50"/>
          <w:sz w:val="22"/>
          <w:szCs w:val="22"/>
        </w:rPr>
        <w:t xml:space="preserve"> </w:t>
      </w:r>
      <w:r w:rsidRPr="004C5DE1">
        <w:rPr>
          <w:sz w:val="22"/>
          <w:szCs w:val="22"/>
        </w:rPr>
        <w:t>те</w:t>
      </w:r>
      <w:r w:rsidRPr="004C5DE1">
        <w:rPr>
          <w:spacing w:val="1"/>
          <w:sz w:val="22"/>
          <w:szCs w:val="22"/>
        </w:rPr>
        <w:t>л</w:t>
      </w:r>
      <w:r w:rsidRPr="004C5DE1">
        <w:rPr>
          <w:sz w:val="22"/>
          <w:szCs w:val="22"/>
        </w:rPr>
        <w:t>а</w:t>
      </w:r>
      <w:r w:rsidRPr="004C5DE1">
        <w:rPr>
          <w:spacing w:val="49"/>
          <w:sz w:val="22"/>
          <w:szCs w:val="22"/>
        </w:rPr>
        <w:t xml:space="preserve"> </w:t>
      </w:r>
      <w:r w:rsidRPr="004C5DE1">
        <w:rPr>
          <w:spacing w:val="-1"/>
          <w:sz w:val="22"/>
          <w:szCs w:val="22"/>
        </w:rPr>
        <w:t>(</w:t>
      </w:r>
      <w:r w:rsidRPr="004C5DE1">
        <w:rPr>
          <w:sz w:val="22"/>
          <w:szCs w:val="22"/>
        </w:rPr>
        <w:t>рост)</w:t>
      </w:r>
      <w:r w:rsidRPr="004C5DE1">
        <w:rPr>
          <w:spacing w:val="50"/>
          <w:sz w:val="22"/>
          <w:szCs w:val="22"/>
        </w:rPr>
        <w:t xml:space="preserve"> </w:t>
      </w:r>
      <w:r w:rsidRPr="004C5DE1">
        <w:rPr>
          <w:spacing w:val="-1"/>
          <w:sz w:val="22"/>
          <w:szCs w:val="22"/>
        </w:rPr>
        <w:t>с</w:t>
      </w:r>
      <w:r w:rsidRPr="004C5DE1">
        <w:rPr>
          <w:sz w:val="22"/>
          <w:szCs w:val="22"/>
        </w:rPr>
        <w:t>т</w:t>
      </w:r>
      <w:r w:rsidRPr="004C5DE1">
        <w:rPr>
          <w:spacing w:val="1"/>
          <w:sz w:val="22"/>
          <w:szCs w:val="22"/>
        </w:rPr>
        <w:t>о</w:t>
      </w:r>
      <w:r w:rsidRPr="004C5DE1">
        <w:rPr>
          <w:sz w:val="22"/>
          <w:szCs w:val="22"/>
        </w:rPr>
        <w:t>я</w:t>
      </w:r>
      <w:r w:rsidRPr="004C5DE1">
        <w:rPr>
          <w:spacing w:val="48"/>
          <w:sz w:val="22"/>
          <w:szCs w:val="22"/>
        </w:rPr>
        <w:t xml:space="preserve"> </w:t>
      </w:r>
      <w:r w:rsidRPr="004C5DE1">
        <w:rPr>
          <w:sz w:val="22"/>
          <w:szCs w:val="22"/>
        </w:rPr>
        <w:t>и</w:t>
      </w:r>
      <w:r w:rsidRPr="004C5DE1">
        <w:rPr>
          <w:spacing w:val="50"/>
          <w:sz w:val="22"/>
          <w:szCs w:val="22"/>
        </w:rPr>
        <w:t xml:space="preserve"> </w:t>
      </w:r>
      <w:r w:rsidRPr="004C5DE1">
        <w:rPr>
          <w:spacing w:val="1"/>
          <w:sz w:val="22"/>
          <w:szCs w:val="22"/>
        </w:rPr>
        <w:t>с</w:t>
      </w:r>
      <w:r w:rsidRPr="004C5DE1">
        <w:rPr>
          <w:sz w:val="22"/>
          <w:szCs w:val="22"/>
        </w:rPr>
        <w:t>идя,</w:t>
      </w:r>
      <w:r w:rsidRPr="004C5DE1">
        <w:rPr>
          <w:spacing w:val="50"/>
          <w:sz w:val="22"/>
          <w:szCs w:val="22"/>
        </w:rPr>
        <w:t xml:space="preserve"> </w:t>
      </w:r>
      <w:r w:rsidRPr="004C5DE1">
        <w:rPr>
          <w:sz w:val="22"/>
          <w:szCs w:val="22"/>
        </w:rPr>
        <w:t>в</w:t>
      </w:r>
      <w:r w:rsidRPr="004C5DE1">
        <w:rPr>
          <w:spacing w:val="1"/>
          <w:sz w:val="22"/>
          <w:szCs w:val="22"/>
        </w:rPr>
        <w:t>е</w:t>
      </w:r>
      <w:r w:rsidRPr="004C5DE1">
        <w:rPr>
          <w:sz w:val="22"/>
          <w:szCs w:val="22"/>
        </w:rPr>
        <w:t>с,</w:t>
      </w:r>
      <w:r w:rsidRPr="004C5DE1">
        <w:rPr>
          <w:spacing w:val="47"/>
          <w:sz w:val="22"/>
          <w:szCs w:val="22"/>
        </w:rPr>
        <w:t xml:space="preserve"> </w:t>
      </w:r>
      <w:r w:rsidRPr="004C5DE1">
        <w:rPr>
          <w:spacing w:val="1"/>
          <w:sz w:val="22"/>
          <w:szCs w:val="22"/>
        </w:rPr>
        <w:t>о</w:t>
      </w:r>
      <w:r w:rsidRPr="004C5DE1">
        <w:rPr>
          <w:sz w:val="22"/>
          <w:szCs w:val="22"/>
        </w:rPr>
        <w:t>кр</w:t>
      </w:r>
      <w:r w:rsidRPr="004C5DE1">
        <w:rPr>
          <w:spacing w:val="-2"/>
          <w:sz w:val="22"/>
          <w:szCs w:val="22"/>
        </w:rPr>
        <w:t>у</w:t>
      </w:r>
      <w:r w:rsidRPr="004C5DE1">
        <w:rPr>
          <w:sz w:val="22"/>
          <w:szCs w:val="22"/>
        </w:rPr>
        <w:t>ж</w:t>
      </w:r>
      <w:r w:rsidRPr="004C5DE1">
        <w:rPr>
          <w:spacing w:val="1"/>
          <w:sz w:val="22"/>
          <w:szCs w:val="22"/>
        </w:rPr>
        <w:t>но</w:t>
      </w:r>
      <w:r w:rsidRPr="004C5DE1">
        <w:rPr>
          <w:sz w:val="22"/>
          <w:szCs w:val="22"/>
        </w:rPr>
        <w:t>с</w:t>
      </w:r>
      <w:r w:rsidRPr="004C5DE1">
        <w:rPr>
          <w:spacing w:val="1"/>
          <w:sz w:val="22"/>
          <w:szCs w:val="22"/>
        </w:rPr>
        <w:t>т</w:t>
      </w:r>
      <w:r w:rsidRPr="004C5DE1">
        <w:rPr>
          <w:sz w:val="22"/>
          <w:szCs w:val="22"/>
        </w:rPr>
        <w:t>ь</w:t>
      </w:r>
      <w:r w:rsidRPr="004C5DE1">
        <w:rPr>
          <w:spacing w:val="48"/>
          <w:sz w:val="22"/>
          <w:szCs w:val="22"/>
        </w:rPr>
        <w:t xml:space="preserve"> </w:t>
      </w:r>
      <w:r w:rsidRPr="004C5DE1">
        <w:rPr>
          <w:sz w:val="22"/>
          <w:szCs w:val="22"/>
        </w:rPr>
        <w:t>гр</w:t>
      </w:r>
      <w:r w:rsidRPr="004C5DE1">
        <w:rPr>
          <w:spacing w:val="-2"/>
          <w:sz w:val="22"/>
          <w:szCs w:val="22"/>
        </w:rPr>
        <w:t>у</w:t>
      </w:r>
      <w:r w:rsidRPr="004C5DE1">
        <w:rPr>
          <w:sz w:val="22"/>
          <w:szCs w:val="22"/>
        </w:rPr>
        <w:t>д</w:t>
      </w:r>
      <w:r w:rsidRPr="004C5DE1">
        <w:rPr>
          <w:spacing w:val="1"/>
          <w:sz w:val="22"/>
          <w:szCs w:val="22"/>
        </w:rPr>
        <w:t>н</w:t>
      </w:r>
      <w:r w:rsidRPr="004C5DE1">
        <w:rPr>
          <w:sz w:val="22"/>
          <w:szCs w:val="22"/>
        </w:rPr>
        <w:t>ой</w:t>
      </w:r>
      <w:r w:rsidRPr="004C5DE1">
        <w:rPr>
          <w:spacing w:val="47"/>
          <w:sz w:val="22"/>
          <w:szCs w:val="22"/>
        </w:rPr>
        <w:t xml:space="preserve"> </w:t>
      </w:r>
      <w:r w:rsidRPr="004C5DE1">
        <w:rPr>
          <w:spacing w:val="1"/>
          <w:sz w:val="22"/>
          <w:szCs w:val="22"/>
        </w:rPr>
        <w:t>к</w:t>
      </w:r>
      <w:r w:rsidRPr="004C5DE1">
        <w:rPr>
          <w:sz w:val="22"/>
          <w:szCs w:val="22"/>
        </w:rPr>
        <w:t>л</w:t>
      </w:r>
      <w:r w:rsidRPr="004C5DE1">
        <w:rPr>
          <w:spacing w:val="1"/>
          <w:sz w:val="22"/>
          <w:szCs w:val="22"/>
        </w:rPr>
        <w:t>е</w:t>
      </w:r>
      <w:r w:rsidRPr="004C5DE1">
        <w:rPr>
          <w:sz w:val="22"/>
          <w:szCs w:val="22"/>
        </w:rPr>
        <w:t>тк</w:t>
      </w:r>
      <w:r w:rsidRPr="004C5DE1">
        <w:rPr>
          <w:spacing w:val="1"/>
          <w:sz w:val="22"/>
          <w:szCs w:val="22"/>
        </w:rPr>
        <w:t>и</w:t>
      </w:r>
      <w:r w:rsidRPr="004C5DE1">
        <w:rPr>
          <w:sz w:val="22"/>
          <w:szCs w:val="22"/>
        </w:rPr>
        <w:t>,</w:t>
      </w:r>
      <w:r w:rsidRPr="004C5DE1">
        <w:rPr>
          <w:spacing w:val="50"/>
          <w:sz w:val="22"/>
          <w:szCs w:val="22"/>
        </w:rPr>
        <w:t xml:space="preserve"> </w:t>
      </w:r>
      <w:r w:rsidRPr="004C5DE1">
        <w:rPr>
          <w:spacing w:val="-1"/>
          <w:sz w:val="22"/>
          <w:szCs w:val="22"/>
        </w:rPr>
        <w:t>ж</w:t>
      </w:r>
      <w:r w:rsidRPr="004C5DE1">
        <w:rPr>
          <w:sz w:val="22"/>
          <w:szCs w:val="22"/>
        </w:rPr>
        <w:t>изне</w:t>
      </w:r>
      <w:r w:rsidRPr="004C5DE1">
        <w:rPr>
          <w:spacing w:val="-1"/>
          <w:sz w:val="22"/>
          <w:szCs w:val="22"/>
        </w:rPr>
        <w:t>н</w:t>
      </w:r>
      <w:r w:rsidRPr="004C5DE1">
        <w:rPr>
          <w:sz w:val="22"/>
          <w:szCs w:val="22"/>
        </w:rPr>
        <w:t>н</w:t>
      </w:r>
      <w:r w:rsidRPr="004C5DE1">
        <w:rPr>
          <w:spacing w:val="1"/>
          <w:sz w:val="22"/>
          <w:szCs w:val="22"/>
        </w:rPr>
        <w:t>а</w:t>
      </w:r>
      <w:r w:rsidRPr="004C5DE1">
        <w:rPr>
          <w:sz w:val="22"/>
          <w:szCs w:val="22"/>
        </w:rPr>
        <w:t>я ем</w:t>
      </w:r>
      <w:r w:rsidRPr="004C5DE1">
        <w:rPr>
          <w:spacing w:val="1"/>
          <w:sz w:val="22"/>
          <w:szCs w:val="22"/>
        </w:rPr>
        <w:t>к</w:t>
      </w:r>
      <w:r w:rsidRPr="004C5DE1">
        <w:rPr>
          <w:sz w:val="22"/>
          <w:szCs w:val="22"/>
        </w:rPr>
        <w:t>ост</w:t>
      </w:r>
      <w:r w:rsidRPr="004C5DE1">
        <w:rPr>
          <w:spacing w:val="1"/>
          <w:sz w:val="22"/>
          <w:szCs w:val="22"/>
        </w:rPr>
        <w:t>ь</w:t>
      </w:r>
      <w:r w:rsidRPr="004C5DE1">
        <w:rPr>
          <w:sz w:val="22"/>
          <w:szCs w:val="22"/>
        </w:rPr>
        <w:t xml:space="preserve"> </w:t>
      </w:r>
      <w:r w:rsidRPr="004C5DE1">
        <w:rPr>
          <w:spacing w:val="-1"/>
          <w:sz w:val="22"/>
          <w:szCs w:val="22"/>
        </w:rPr>
        <w:t>л</w:t>
      </w:r>
      <w:r w:rsidRPr="004C5DE1">
        <w:rPr>
          <w:sz w:val="22"/>
          <w:szCs w:val="22"/>
        </w:rPr>
        <w:t>егки</w:t>
      </w:r>
      <w:r w:rsidRPr="004C5DE1">
        <w:rPr>
          <w:spacing w:val="1"/>
          <w:sz w:val="22"/>
          <w:szCs w:val="22"/>
        </w:rPr>
        <w:t>х</w:t>
      </w:r>
      <w:r w:rsidRPr="004C5DE1">
        <w:rPr>
          <w:sz w:val="22"/>
          <w:szCs w:val="22"/>
        </w:rPr>
        <w:t>, си</w:t>
      </w:r>
      <w:r w:rsidRPr="004C5DE1">
        <w:rPr>
          <w:spacing w:val="-2"/>
          <w:sz w:val="22"/>
          <w:szCs w:val="22"/>
        </w:rPr>
        <w:t>л</w:t>
      </w:r>
      <w:r w:rsidRPr="004C5DE1">
        <w:rPr>
          <w:sz w:val="22"/>
          <w:szCs w:val="22"/>
        </w:rPr>
        <w:t>а к</w:t>
      </w:r>
      <w:r w:rsidRPr="004C5DE1">
        <w:rPr>
          <w:spacing w:val="1"/>
          <w:sz w:val="22"/>
          <w:szCs w:val="22"/>
        </w:rPr>
        <w:t>ис</w:t>
      </w:r>
      <w:r w:rsidRPr="004C5DE1">
        <w:rPr>
          <w:spacing w:val="-2"/>
          <w:sz w:val="22"/>
          <w:szCs w:val="22"/>
        </w:rPr>
        <w:t>т</w:t>
      </w:r>
      <w:r w:rsidRPr="004C5DE1">
        <w:rPr>
          <w:sz w:val="22"/>
          <w:szCs w:val="22"/>
        </w:rPr>
        <w:t xml:space="preserve">и </w:t>
      </w:r>
      <w:r w:rsidRPr="004C5DE1">
        <w:rPr>
          <w:spacing w:val="1"/>
          <w:sz w:val="22"/>
          <w:szCs w:val="22"/>
        </w:rPr>
        <w:t>с</w:t>
      </w:r>
      <w:r w:rsidRPr="004C5DE1">
        <w:rPr>
          <w:sz w:val="22"/>
          <w:szCs w:val="22"/>
        </w:rPr>
        <w:t>и</w:t>
      </w:r>
      <w:r w:rsidRPr="004C5DE1">
        <w:rPr>
          <w:spacing w:val="1"/>
          <w:sz w:val="22"/>
          <w:szCs w:val="22"/>
        </w:rPr>
        <w:t>л</w:t>
      </w:r>
      <w:r w:rsidRPr="004C5DE1">
        <w:rPr>
          <w:sz w:val="22"/>
          <w:szCs w:val="22"/>
        </w:rPr>
        <w:t>ь</w:t>
      </w:r>
      <w:r w:rsidRPr="004C5DE1">
        <w:rPr>
          <w:spacing w:val="-1"/>
          <w:sz w:val="22"/>
          <w:szCs w:val="22"/>
        </w:rPr>
        <w:t>н</w:t>
      </w:r>
      <w:r w:rsidRPr="004C5DE1">
        <w:rPr>
          <w:sz w:val="22"/>
          <w:szCs w:val="22"/>
        </w:rPr>
        <w:t>ей</w:t>
      </w:r>
      <w:r w:rsidRPr="004C5DE1">
        <w:rPr>
          <w:spacing w:val="-1"/>
          <w:sz w:val="22"/>
          <w:szCs w:val="22"/>
        </w:rPr>
        <w:t>ш</w:t>
      </w:r>
      <w:r w:rsidRPr="004C5DE1">
        <w:rPr>
          <w:sz w:val="22"/>
          <w:szCs w:val="22"/>
        </w:rPr>
        <w:t>ей р</w:t>
      </w:r>
      <w:r w:rsidRPr="004C5DE1">
        <w:rPr>
          <w:spacing w:val="-2"/>
          <w:sz w:val="22"/>
          <w:szCs w:val="22"/>
        </w:rPr>
        <w:t>у</w:t>
      </w:r>
      <w:r w:rsidRPr="004C5DE1">
        <w:rPr>
          <w:sz w:val="22"/>
          <w:szCs w:val="22"/>
        </w:rPr>
        <w:t>к</w:t>
      </w:r>
      <w:r w:rsidRPr="004C5DE1">
        <w:rPr>
          <w:spacing w:val="1"/>
          <w:sz w:val="22"/>
          <w:szCs w:val="22"/>
        </w:rPr>
        <w:t>и</w:t>
      </w:r>
      <w:r w:rsidRPr="004C5DE1">
        <w:rPr>
          <w:sz w:val="22"/>
          <w:szCs w:val="22"/>
        </w:rPr>
        <w:t>, ста</w:t>
      </w:r>
      <w:r w:rsidRPr="004C5DE1">
        <w:rPr>
          <w:spacing w:val="1"/>
          <w:sz w:val="22"/>
          <w:szCs w:val="22"/>
        </w:rPr>
        <w:t>но</w:t>
      </w:r>
      <w:r w:rsidRPr="004C5DE1">
        <w:rPr>
          <w:sz w:val="22"/>
          <w:szCs w:val="22"/>
        </w:rPr>
        <w:t>в</w:t>
      </w:r>
      <w:r w:rsidRPr="004C5DE1">
        <w:rPr>
          <w:spacing w:val="-1"/>
          <w:sz w:val="22"/>
          <w:szCs w:val="22"/>
        </w:rPr>
        <w:t>а</w:t>
      </w:r>
      <w:r w:rsidRPr="004C5DE1">
        <w:rPr>
          <w:sz w:val="22"/>
          <w:szCs w:val="22"/>
        </w:rPr>
        <w:t>я с</w:t>
      </w:r>
      <w:r w:rsidRPr="004C5DE1">
        <w:rPr>
          <w:spacing w:val="1"/>
          <w:sz w:val="22"/>
          <w:szCs w:val="22"/>
        </w:rPr>
        <w:t>и</w:t>
      </w:r>
      <w:r w:rsidRPr="004C5DE1">
        <w:rPr>
          <w:sz w:val="22"/>
          <w:szCs w:val="22"/>
        </w:rPr>
        <w:t>л</w:t>
      </w:r>
      <w:r w:rsidRPr="004C5DE1">
        <w:rPr>
          <w:spacing w:val="-1"/>
          <w:sz w:val="22"/>
          <w:szCs w:val="22"/>
        </w:rPr>
        <w:t>а</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i/>
          <w:iCs/>
          <w:spacing w:val="3"/>
          <w:sz w:val="22"/>
          <w:szCs w:val="22"/>
        </w:rPr>
        <w:t>Р</w:t>
      </w:r>
      <w:r w:rsidRPr="004C5DE1">
        <w:rPr>
          <w:i/>
          <w:iCs/>
          <w:spacing w:val="4"/>
          <w:sz w:val="22"/>
          <w:szCs w:val="22"/>
        </w:rPr>
        <w:t>о</w:t>
      </w:r>
      <w:r w:rsidRPr="004C5DE1">
        <w:rPr>
          <w:i/>
          <w:iCs/>
          <w:spacing w:val="5"/>
          <w:sz w:val="22"/>
          <w:szCs w:val="22"/>
        </w:rPr>
        <w:t>с</w:t>
      </w:r>
      <w:r w:rsidRPr="004C5DE1">
        <w:rPr>
          <w:i/>
          <w:iCs/>
          <w:spacing w:val="1"/>
          <w:sz w:val="22"/>
          <w:szCs w:val="22"/>
        </w:rPr>
        <w:t>т</w:t>
      </w:r>
      <w:r w:rsidRPr="004C5DE1">
        <w:rPr>
          <w:spacing w:val="16"/>
          <w:sz w:val="22"/>
          <w:szCs w:val="22"/>
        </w:rPr>
        <w:t xml:space="preserve"> </w:t>
      </w:r>
      <w:r w:rsidRPr="004C5DE1">
        <w:rPr>
          <w:spacing w:val="2"/>
          <w:sz w:val="22"/>
          <w:szCs w:val="22"/>
        </w:rPr>
        <w:t>(</w:t>
      </w:r>
      <w:r w:rsidRPr="004C5DE1">
        <w:rPr>
          <w:spacing w:val="6"/>
          <w:sz w:val="22"/>
          <w:szCs w:val="22"/>
        </w:rPr>
        <w:t>д</w:t>
      </w:r>
      <w:r w:rsidRPr="004C5DE1">
        <w:rPr>
          <w:spacing w:val="2"/>
          <w:sz w:val="22"/>
          <w:szCs w:val="22"/>
        </w:rPr>
        <w:t>л</w:t>
      </w:r>
      <w:r w:rsidRPr="004C5DE1">
        <w:rPr>
          <w:spacing w:val="3"/>
          <w:sz w:val="22"/>
          <w:szCs w:val="22"/>
        </w:rPr>
        <w:t>и</w:t>
      </w:r>
      <w:r w:rsidRPr="004C5DE1">
        <w:rPr>
          <w:spacing w:val="6"/>
          <w:sz w:val="22"/>
          <w:szCs w:val="22"/>
        </w:rPr>
        <w:t>н</w:t>
      </w:r>
      <w:r w:rsidRPr="004C5DE1">
        <w:rPr>
          <w:spacing w:val="1"/>
          <w:sz w:val="22"/>
          <w:szCs w:val="22"/>
        </w:rPr>
        <w:t>а</w:t>
      </w:r>
      <w:r w:rsidRPr="004C5DE1">
        <w:rPr>
          <w:spacing w:val="16"/>
          <w:sz w:val="22"/>
          <w:szCs w:val="22"/>
        </w:rPr>
        <w:t xml:space="preserve"> </w:t>
      </w:r>
      <w:r w:rsidRPr="004C5DE1">
        <w:rPr>
          <w:spacing w:val="2"/>
          <w:sz w:val="22"/>
          <w:szCs w:val="22"/>
        </w:rPr>
        <w:t>т</w:t>
      </w:r>
      <w:r w:rsidRPr="004C5DE1">
        <w:rPr>
          <w:spacing w:val="5"/>
          <w:sz w:val="22"/>
          <w:szCs w:val="22"/>
        </w:rPr>
        <w:t>е</w:t>
      </w:r>
      <w:r w:rsidRPr="004C5DE1">
        <w:rPr>
          <w:spacing w:val="4"/>
          <w:sz w:val="22"/>
          <w:szCs w:val="22"/>
        </w:rPr>
        <w:t>л</w:t>
      </w:r>
      <w:r w:rsidRPr="004C5DE1">
        <w:rPr>
          <w:spacing w:val="3"/>
          <w:sz w:val="22"/>
          <w:szCs w:val="22"/>
        </w:rPr>
        <w:t>а</w:t>
      </w:r>
      <w:r w:rsidRPr="004C5DE1">
        <w:rPr>
          <w:spacing w:val="5"/>
          <w:sz w:val="22"/>
          <w:szCs w:val="22"/>
        </w:rPr>
        <w:t>)</w:t>
      </w:r>
      <w:r w:rsidRPr="004C5DE1">
        <w:rPr>
          <w:sz w:val="22"/>
          <w:szCs w:val="22"/>
        </w:rPr>
        <w:t>.</w:t>
      </w:r>
      <w:r w:rsidRPr="004C5DE1">
        <w:rPr>
          <w:spacing w:val="15"/>
          <w:sz w:val="22"/>
          <w:szCs w:val="22"/>
        </w:rPr>
        <w:t xml:space="preserve"> </w:t>
      </w:r>
      <w:r w:rsidRPr="004C5DE1">
        <w:rPr>
          <w:spacing w:val="4"/>
          <w:sz w:val="22"/>
          <w:szCs w:val="22"/>
        </w:rPr>
        <w:t>Н</w:t>
      </w:r>
      <w:r w:rsidRPr="004C5DE1">
        <w:rPr>
          <w:spacing w:val="3"/>
          <w:sz w:val="22"/>
          <w:szCs w:val="22"/>
        </w:rPr>
        <w:t>а</w:t>
      </w:r>
      <w:r w:rsidRPr="004C5DE1">
        <w:rPr>
          <w:spacing w:val="6"/>
          <w:sz w:val="22"/>
          <w:szCs w:val="22"/>
        </w:rPr>
        <w:t>и</w:t>
      </w:r>
      <w:r w:rsidRPr="004C5DE1">
        <w:rPr>
          <w:spacing w:val="3"/>
          <w:sz w:val="22"/>
          <w:szCs w:val="22"/>
        </w:rPr>
        <w:t>б</w:t>
      </w:r>
      <w:r w:rsidRPr="004C5DE1">
        <w:rPr>
          <w:spacing w:val="4"/>
          <w:sz w:val="22"/>
          <w:szCs w:val="22"/>
        </w:rPr>
        <w:t>оль</w:t>
      </w:r>
      <w:r w:rsidRPr="004C5DE1">
        <w:rPr>
          <w:spacing w:val="3"/>
          <w:sz w:val="22"/>
          <w:szCs w:val="22"/>
        </w:rPr>
        <w:t>ш</w:t>
      </w:r>
      <w:r w:rsidRPr="004C5DE1">
        <w:rPr>
          <w:spacing w:val="5"/>
          <w:sz w:val="22"/>
          <w:szCs w:val="22"/>
        </w:rPr>
        <w:t>а</w:t>
      </w:r>
      <w:r w:rsidRPr="004C5DE1">
        <w:rPr>
          <w:sz w:val="22"/>
          <w:szCs w:val="22"/>
        </w:rPr>
        <w:t>я</w:t>
      </w:r>
      <w:r w:rsidRPr="004C5DE1">
        <w:rPr>
          <w:spacing w:val="14"/>
          <w:sz w:val="22"/>
          <w:szCs w:val="22"/>
        </w:rPr>
        <w:t xml:space="preserve"> </w:t>
      </w:r>
      <w:r w:rsidRPr="004C5DE1">
        <w:rPr>
          <w:spacing w:val="6"/>
          <w:sz w:val="22"/>
          <w:szCs w:val="22"/>
        </w:rPr>
        <w:t>д</w:t>
      </w:r>
      <w:r w:rsidRPr="004C5DE1">
        <w:rPr>
          <w:spacing w:val="2"/>
          <w:sz w:val="22"/>
          <w:szCs w:val="22"/>
        </w:rPr>
        <w:t>л</w:t>
      </w:r>
      <w:r w:rsidRPr="004C5DE1">
        <w:rPr>
          <w:spacing w:val="3"/>
          <w:sz w:val="22"/>
          <w:szCs w:val="22"/>
        </w:rPr>
        <w:t>и</w:t>
      </w:r>
      <w:r w:rsidRPr="004C5DE1">
        <w:rPr>
          <w:spacing w:val="6"/>
          <w:sz w:val="22"/>
          <w:szCs w:val="22"/>
        </w:rPr>
        <w:t>н</w:t>
      </w:r>
      <w:r w:rsidRPr="004C5DE1">
        <w:rPr>
          <w:spacing w:val="1"/>
          <w:sz w:val="22"/>
          <w:szCs w:val="22"/>
        </w:rPr>
        <w:t>а</w:t>
      </w:r>
      <w:r w:rsidRPr="004C5DE1">
        <w:rPr>
          <w:spacing w:val="13"/>
          <w:sz w:val="22"/>
          <w:szCs w:val="22"/>
        </w:rPr>
        <w:t xml:space="preserve"> </w:t>
      </w:r>
      <w:r w:rsidRPr="004C5DE1">
        <w:rPr>
          <w:spacing w:val="5"/>
          <w:sz w:val="22"/>
          <w:szCs w:val="22"/>
        </w:rPr>
        <w:t>те</w:t>
      </w:r>
      <w:r w:rsidRPr="004C5DE1">
        <w:rPr>
          <w:spacing w:val="1"/>
          <w:sz w:val="22"/>
          <w:szCs w:val="22"/>
        </w:rPr>
        <w:t>ла</w:t>
      </w:r>
      <w:r w:rsidRPr="004C5DE1">
        <w:rPr>
          <w:spacing w:val="16"/>
          <w:sz w:val="22"/>
          <w:szCs w:val="22"/>
        </w:rPr>
        <w:t xml:space="preserve"> </w:t>
      </w:r>
      <w:r w:rsidRPr="004C5DE1">
        <w:rPr>
          <w:spacing w:val="4"/>
          <w:sz w:val="22"/>
          <w:szCs w:val="22"/>
        </w:rPr>
        <w:t>н</w:t>
      </w:r>
      <w:r w:rsidRPr="004C5DE1">
        <w:rPr>
          <w:spacing w:val="5"/>
          <w:sz w:val="22"/>
          <w:szCs w:val="22"/>
        </w:rPr>
        <w:t>а</w:t>
      </w:r>
      <w:r w:rsidRPr="004C5DE1">
        <w:rPr>
          <w:spacing w:val="3"/>
          <w:sz w:val="22"/>
          <w:szCs w:val="22"/>
        </w:rPr>
        <w:t>б</w:t>
      </w:r>
      <w:r w:rsidRPr="004C5DE1">
        <w:rPr>
          <w:spacing w:val="4"/>
          <w:sz w:val="22"/>
          <w:szCs w:val="22"/>
        </w:rPr>
        <w:t>л</w:t>
      </w:r>
      <w:r w:rsidRPr="004C5DE1">
        <w:rPr>
          <w:spacing w:val="2"/>
          <w:sz w:val="22"/>
          <w:szCs w:val="22"/>
        </w:rPr>
        <w:t>ю</w:t>
      </w:r>
      <w:r w:rsidRPr="004C5DE1">
        <w:rPr>
          <w:spacing w:val="6"/>
          <w:sz w:val="22"/>
          <w:szCs w:val="22"/>
        </w:rPr>
        <w:t>д</w:t>
      </w:r>
      <w:r w:rsidRPr="004C5DE1">
        <w:rPr>
          <w:spacing w:val="3"/>
          <w:sz w:val="22"/>
          <w:szCs w:val="22"/>
        </w:rPr>
        <w:t>а</w:t>
      </w:r>
      <w:r w:rsidRPr="004C5DE1">
        <w:rPr>
          <w:spacing w:val="5"/>
          <w:sz w:val="22"/>
          <w:szCs w:val="22"/>
        </w:rPr>
        <w:t>е</w:t>
      </w:r>
      <w:r w:rsidRPr="004C5DE1">
        <w:rPr>
          <w:spacing w:val="2"/>
          <w:sz w:val="22"/>
          <w:szCs w:val="22"/>
        </w:rPr>
        <w:t>т</w:t>
      </w:r>
      <w:r w:rsidRPr="004C5DE1">
        <w:rPr>
          <w:spacing w:val="5"/>
          <w:sz w:val="22"/>
          <w:szCs w:val="22"/>
        </w:rPr>
        <w:t>с</w:t>
      </w:r>
      <w:r w:rsidRPr="004C5DE1">
        <w:rPr>
          <w:spacing w:val="1"/>
          <w:sz w:val="22"/>
          <w:szCs w:val="22"/>
        </w:rPr>
        <w:t>я</w:t>
      </w:r>
      <w:r w:rsidRPr="004C5DE1">
        <w:rPr>
          <w:spacing w:val="16"/>
          <w:sz w:val="22"/>
          <w:szCs w:val="22"/>
        </w:rPr>
        <w:t xml:space="preserve"> </w:t>
      </w:r>
      <w:r w:rsidRPr="004C5DE1">
        <w:rPr>
          <w:spacing w:val="1"/>
          <w:sz w:val="22"/>
          <w:szCs w:val="22"/>
        </w:rPr>
        <w:t>у</w:t>
      </w:r>
      <w:r w:rsidRPr="004C5DE1">
        <w:rPr>
          <w:spacing w:val="5"/>
          <w:sz w:val="22"/>
          <w:szCs w:val="22"/>
        </w:rPr>
        <w:t>т</w:t>
      </w:r>
      <w:r w:rsidRPr="004C5DE1">
        <w:rPr>
          <w:spacing w:val="4"/>
          <w:sz w:val="22"/>
          <w:szCs w:val="22"/>
        </w:rPr>
        <w:t>р</w:t>
      </w:r>
      <w:r w:rsidRPr="004C5DE1">
        <w:rPr>
          <w:spacing w:val="3"/>
          <w:sz w:val="22"/>
          <w:szCs w:val="22"/>
        </w:rPr>
        <w:t>о</w:t>
      </w:r>
      <w:r w:rsidRPr="004C5DE1">
        <w:rPr>
          <w:spacing w:val="5"/>
          <w:sz w:val="22"/>
          <w:szCs w:val="22"/>
        </w:rPr>
        <w:t>м</w:t>
      </w:r>
      <w:r w:rsidRPr="004C5DE1">
        <w:rPr>
          <w:spacing w:val="1"/>
          <w:sz w:val="22"/>
          <w:szCs w:val="22"/>
        </w:rPr>
        <w:t>.</w:t>
      </w:r>
      <w:r w:rsidRPr="004C5DE1">
        <w:rPr>
          <w:spacing w:val="15"/>
          <w:sz w:val="22"/>
          <w:szCs w:val="22"/>
        </w:rPr>
        <w:t xml:space="preserve"> </w:t>
      </w:r>
      <w:r w:rsidRPr="004C5DE1">
        <w:rPr>
          <w:spacing w:val="2"/>
          <w:sz w:val="22"/>
          <w:szCs w:val="22"/>
        </w:rPr>
        <w:t>В</w:t>
      </w:r>
      <w:r w:rsidRPr="004C5DE1">
        <w:rPr>
          <w:spacing w:val="6"/>
          <w:sz w:val="22"/>
          <w:szCs w:val="22"/>
        </w:rPr>
        <w:t>е</w:t>
      </w:r>
      <w:r w:rsidRPr="004C5DE1">
        <w:rPr>
          <w:spacing w:val="18"/>
          <w:sz w:val="22"/>
          <w:szCs w:val="22"/>
        </w:rPr>
        <w:t>ч</w:t>
      </w:r>
      <w:r w:rsidRPr="004C5DE1">
        <w:rPr>
          <w:spacing w:val="6"/>
          <w:sz w:val="22"/>
          <w:szCs w:val="22"/>
        </w:rPr>
        <w:t>е</w:t>
      </w:r>
      <w:r w:rsidRPr="004C5DE1">
        <w:rPr>
          <w:spacing w:val="3"/>
          <w:sz w:val="22"/>
          <w:szCs w:val="22"/>
        </w:rPr>
        <w:t>р</w:t>
      </w:r>
      <w:r w:rsidRPr="004C5DE1">
        <w:rPr>
          <w:spacing w:val="6"/>
          <w:sz w:val="22"/>
          <w:szCs w:val="22"/>
        </w:rPr>
        <w:t>о</w:t>
      </w:r>
      <w:r w:rsidRPr="004C5DE1">
        <w:rPr>
          <w:spacing w:val="3"/>
          <w:sz w:val="22"/>
          <w:szCs w:val="22"/>
        </w:rPr>
        <w:t>м</w:t>
      </w:r>
      <w:r w:rsidRPr="004C5DE1">
        <w:rPr>
          <w:sz w:val="22"/>
          <w:szCs w:val="22"/>
        </w:rPr>
        <w:t>,</w:t>
      </w:r>
      <w:r w:rsidRPr="004C5DE1">
        <w:rPr>
          <w:spacing w:val="25"/>
          <w:sz w:val="22"/>
          <w:szCs w:val="22"/>
        </w:rPr>
        <w:t xml:space="preserve"> </w:t>
      </w:r>
      <w:r w:rsidRPr="004C5DE1">
        <w:rPr>
          <w:sz w:val="22"/>
          <w:szCs w:val="22"/>
        </w:rPr>
        <w:t>а</w:t>
      </w:r>
      <w:r w:rsidRPr="004C5DE1">
        <w:rPr>
          <w:spacing w:val="24"/>
          <w:sz w:val="22"/>
          <w:szCs w:val="22"/>
        </w:rPr>
        <w:t xml:space="preserve"> </w:t>
      </w:r>
      <w:r w:rsidRPr="004C5DE1">
        <w:rPr>
          <w:spacing w:val="4"/>
          <w:sz w:val="22"/>
          <w:szCs w:val="22"/>
        </w:rPr>
        <w:t>т</w:t>
      </w:r>
      <w:r w:rsidRPr="004C5DE1">
        <w:rPr>
          <w:spacing w:val="3"/>
          <w:sz w:val="22"/>
          <w:szCs w:val="22"/>
        </w:rPr>
        <w:t>ак</w:t>
      </w:r>
      <w:r w:rsidRPr="004C5DE1">
        <w:rPr>
          <w:spacing w:val="5"/>
          <w:sz w:val="22"/>
          <w:szCs w:val="22"/>
        </w:rPr>
        <w:t>ж</w:t>
      </w:r>
      <w:r w:rsidRPr="004C5DE1">
        <w:rPr>
          <w:sz w:val="22"/>
          <w:szCs w:val="22"/>
        </w:rPr>
        <w:t>е</w:t>
      </w:r>
      <w:r w:rsidRPr="004C5DE1">
        <w:rPr>
          <w:spacing w:val="24"/>
          <w:sz w:val="22"/>
          <w:szCs w:val="22"/>
        </w:rPr>
        <w:t xml:space="preserve"> </w:t>
      </w:r>
      <w:r w:rsidRPr="004C5DE1">
        <w:rPr>
          <w:spacing w:val="3"/>
          <w:sz w:val="22"/>
          <w:szCs w:val="22"/>
        </w:rPr>
        <w:t>п</w:t>
      </w:r>
      <w:r w:rsidRPr="004C5DE1">
        <w:rPr>
          <w:spacing w:val="4"/>
          <w:sz w:val="22"/>
          <w:szCs w:val="22"/>
        </w:rPr>
        <w:t>о</w:t>
      </w:r>
      <w:r w:rsidRPr="004C5DE1">
        <w:rPr>
          <w:spacing w:val="5"/>
          <w:sz w:val="22"/>
          <w:szCs w:val="22"/>
        </w:rPr>
        <w:t>с</w:t>
      </w:r>
      <w:r w:rsidRPr="004C5DE1">
        <w:rPr>
          <w:spacing w:val="4"/>
          <w:sz w:val="22"/>
          <w:szCs w:val="22"/>
        </w:rPr>
        <w:t>л</w:t>
      </w:r>
      <w:r w:rsidRPr="004C5DE1">
        <w:rPr>
          <w:spacing w:val="1"/>
          <w:sz w:val="22"/>
          <w:szCs w:val="22"/>
        </w:rPr>
        <w:t>е</w:t>
      </w:r>
      <w:r w:rsidRPr="004C5DE1">
        <w:rPr>
          <w:spacing w:val="23"/>
          <w:sz w:val="22"/>
          <w:szCs w:val="22"/>
        </w:rPr>
        <w:t xml:space="preserve"> </w:t>
      </w:r>
      <w:r w:rsidRPr="004C5DE1">
        <w:rPr>
          <w:spacing w:val="3"/>
          <w:sz w:val="22"/>
          <w:szCs w:val="22"/>
        </w:rPr>
        <w:t>и</w:t>
      </w:r>
      <w:r w:rsidRPr="004C5DE1">
        <w:rPr>
          <w:spacing w:val="6"/>
          <w:sz w:val="22"/>
          <w:szCs w:val="22"/>
        </w:rPr>
        <w:t>н</w:t>
      </w:r>
      <w:r w:rsidRPr="004C5DE1">
        <w:rPr>
          <w:spacing w:val="2"/>
          <w:sz w:val="22"/>
          <w:szCs w:val="22"/>
        </w:rPr>
        <w:t>т</w:t>
      </w:r>
      <w:r w:rsidRPr="004C5DE1">
        <w:rPr>
          <w:spacing w:val="3"/>
          <w:sz w:val="22"/>
          <w:szCs w:val="22"/>
        </w:rPr>
        <w:t>е</w:t>
      </w:r>
      <w:r w:rsidRPr="004C5DE1">
        <w:rPr>
          <w:spacing w:val="6"/>
          <w:sz w:val="22"/>
          <w:szCs w:val="22"/>
        </w:rPr>
        <w:t>н</w:t>
      </w:r>
      <w:r w:rsidRPr="004C5DE1">
        <w:rPr>
          <w:spacing w:val="3"/>
          <w:sz w:val="22"/>
          <w:szCs w:val="22"/>
        </w:rPr>
        <w:t>с</w:t>
      </w:r>
      <w:r w:rsidRPr="004C5DE1">
        <w:rPr>
          <w:spacing w:val="6"/>
          <w:sz w:val="22"/>
          <w:szCs w:val="22"/>
        </w:rPr>
        <w:t>и</w:t>
      </w:r>
      <w:r w:rsidRPr="004C5DE1">
        <w:rPr>
          <w:spacing w:val="2"/>
          <w:sz w:val="22"/>
          <w:szCs w:val="22"/>
        </w:rPr>
        <w:t>в</w:t>
      </w:r>
      <w:r w:rsidRPr="004C5DE1">
        <w:rPr>
          <w:spacing w:val="3"/>
          <w:sz w:val="22"/>
          <w:szCs w:val="22"/>
        </w:rPr>
        <w:t>н</w:t>
      </w:r>
      <w:r w:rsidRPr="004C5DE1">
        <w:rPr>
          <w:spacing w:val="4"/>
          <w:sz w:val="22"/>
          <w:szCs w:val="22"/>
        </w:rPr>
        <w:t>ы</w:t>
      </w:r>
      <w:r w:rsidRPr="004C5DE1">
        <w:rPr>
          <w:sz w:val="22"/>
          <w:szCs w:val="22"/>
        </w:rPr>
        <w:t>х</w:t>
      </w:r>
      <w:r w:rsidRPr="004C5DE1">
        <w:rPr>
          <w:spacing w:val="27"/>
          <w:sz w:val="22"/>
          <w:szCs w:val="22"/>
        </w:rPr>
        <w:t xml:space="preserve"> </w:t>
      </w:r>
      <w:r w:rsidRPr="004C5DE1">
        <w:rPr>
          <w:spacing w:val="2"/>
          <w:sz w:val="22"/>
          <w:szCs w:val="22"/>
        </w:rPr>
        <w:t>за</w:t>
      </w:r>
      <w:r w:rsidRPr="004C5DE1">
        <w:rPr>
          <w:spacing w:val="4"/>
          <w:sz w:val="22"/>
          <w:szCs w:val="22"/>
        </w:rPr>
        <w:t>н</w:t>
      </w:r>
      <w:r w:rsidRPr="004C5DE1">
        <w:rPr>
          <w:spacing w:val="5"/>
          <w:sz w:val="22"/>
          <w:szCs w:val="22"/>
        </w:rPr>
        <w:t>я</w:t>
      </w:r>
      <w:r w:rsidRPr="004C5DE1">
        <w:rPr>
          <w:spacing w:val="2"/>
          <w:sz w:val="22"/>
          <w:szCs w:val="22"/>
        </w:rPr>
        <w:t>т</w:t>
      </w:r>
      <w:r w:rsidRPr="004C5DE1">
        <w:rPr>
          <w:spacing w:val="4"/>
          <w:sz w:val="22"/>
          <w:szCs w:val="22"/>
        </w:rPr>
        <w:t>и</w:t>
      </w:r>
      <w:r w:rsidRPr="004C5DE1">
        <w:rPr>
          <w:sz w:val="22"/>
          <w:szCs w:val="22"/>
        </w:rPr>
        <w:t>й</w:t>
      </w:r>
      <w:r w:rsidRPr="004C5DE1">
        <w:rPr>
          <w:spacing w:val="24"/>
          <w:sz w:val="22"/>
          <w:szCs w:val="22"/>
        </w:rPr>
        <w:t xml:space="preserve"> </w:t>
      </w:r>
      <w:r w:rsidRPr="004C5DE1">
        <w:rPr>
          <w:spacing w:val="6"/>
          <w:sz w:val="22"/>
          <w:szCs w:val="22"/>
        </w:rPr>
        <w:t>ф</w:t>
      </w:r>
      <w:r w:rsidRPr="004C5DE1">
        <w:rPr>
          <w:spacing w:val="15"/>
          <w:sz w:val="22"/>
          <w:szCs w:val="22"/>
        </w:rPr>
        <w:t>и</w:t>
      </w:r>
      <w:r w:rsidRPr="004C5DE1">
        <w:rPr>
          <w:spacing w:val="2"/>
          <w:sz w:val="22"/>
          <w:szCs w:val="22"/>
        </w:rPr>
        <w:t>з</w:t>
      </w:r>
      <w:r w:rsidRPr="004C5DE1">
        <w:rPr>
          <w:spacing w:val="6"/>
          <w:sz w:val="22"/>
          <w:szCs w:val="22"/>
        </w:rPr>
        <w:t>и</w:t>
      </w:r>
      <w:r w:rsidRPr="004C5DE1">
        <w:rPr>
          <w:spacing w:val="3"/>
          <w:sz w:val="22"/>
          <w:szCs w:val="22"/>
        </w:rPr>
        <w:t>ч</w:t>
      </w:r>
      <w:r w:rsidRPr="004C5DE1">
        <w:rPr>
          <w:spacing w:val="5"/>
          <w:sz w:val="22"/>
          <w:szCs w:val="22"/>
        </w:rPr>
        <w:t>е</w:t>
      </w:r>
      <w:r w:rsidRPr="004C5DE1">
        <w:rPr>
          <w:spacing w:val="2"/>
          <w:sz w:val="22"/>
          <w:szCs w:val="22"/>
        </w:rPr>
        <w:t>с</w:t>
      </w:r>
      <w:r w:rsidRPr="004C5DE1">
        <w:rPr>
          <w:spacing w:val="3"/>
          <w:sz w:val="22"/>
          <w:szCs w:val="22"/>
        </w:rPr>
        <w:t>к</w:t>
      </w:r>
      <w:r w:rsidRPr="004C5DE1">
        <w:rPr>
          <w:spacing w:val="6"/>
          <w:sz w:val="22"/>
          <w:szCs w:val="22"/>
        </w:rPr>
        <w:t>и</w:t>
      </w:r>
      <w:r w:rsidRPr="004C5DE1">
        <w:rPr>
          <w:spacing w:val="3"/>
          <w:sz w:val="22"/>
          <w:szCs w:val="22"/>
        </w:rPr>
        <w:t>м</w:t>
      </w:r>
      <w:r w:rsidRPr="004C5DE1">
        <w:rPr>
          <w:sz w:val="22"/>
          <w:szCs w:val="22"/>
        </w:rPr>
        <w:t>и</w:t>
      </w:r>
      <w:r w:rsidRPr="004C5DE1">
        <w:rPr>
          <w:spacing w:val="27"/>
          <w:sz w:val="22"/>
          <w:szCs w:val="22"/>
        </w:rPr>
        <w:t xml:space="preserve"> </w:t>
      </w:r>
      <w:r w:rsidRPr="004C5DE1">
        <w:rPr>
          <w:spacing w:val="1"/>
          <w:sz w:val="22"/>
          <w:szCs w:val="22"/>
        </w:rPr>
        <w:t>у</w:t>
      </w:r>
      <w:r w:rsidRPr="004C5DE1">
        <w:rPr>
          <w:spacing w:val="4"/>
          <w:sz w:val="22"/>
          <w:szCs w:val="22"/>
        </w:rPr>
        <w:t>п</w:t>
      </w:r>
      <w:r w:rsidRPr="004C5DE1">
        <w:rPr>
          <w:spacing w:val="3"/>
          <w:sz w:val="22"/>
          <w:szCs w:val="22"/>
        </w:rPr>
        <w:t>р</w:t>
      </w:r>
      <w:r w:rsidRPr="004C5DE1">
        <w:rPr>
          <w:spacing w:val="6"/>
          <w:sz w:val="22"/>
          <w:szCs w:val="22"/>
        </w:rPr>
        <w:t>а</w:t>
      </w:r>
      <w:r w:rsidRPr="004C5DE1">
        <w:rPr>
          <w:spacing w:val="3"/>
          <w:sz w:val="22"/>
          <w:szCs w:val="22"/>
        </w:rPr>
        <w:t>ж</w:t>
      </w:r>
      <w:r w:rsidRPr="004C5DE1">
        <w:rPr>
          <w:spacing w:val="7"/>
          <w:sz w:val="22"/>
          <w:szCs w:val="22"/>
        </w:rPr>
        <w:t>н</w:t>
      </w:r>
      <w:r w:rsidRPr="004C5DE1">
        <w:rPr>
          <w:spacing w:val="3"/>
          <w:sz w:val="22"/>
          <w:szCs w:val="22"/>
        </w:rPr>
        <w:t>е</w:t>
      </w:r>
      <w:r w:rsidRPr="004C5DE1">
        <w:rPr>
          <w:spacing w:val="6"/>
          <w:sz w:val="22"/>
          <w:szCs w:val="22"/>
        </w:rPr>
        <w:t>н</w:t>
      </w:r>
      <w:r w:rsidRPr="004C5DE1">
        <w:rPr>
          <w:spacing w:val="4"/>
          <w:sz w:val="22"/>
          <w:szCs w:val="22"/>
        </w:rPr>
        <w:t>и</w:t>
      </w:r>
      <w:r w:rsidRPr="004C5DE1">
        <w:rPr>
          <w:spacing w:val="3"/>
          <w:sz w:val="22"/>
          <w:szCs w:val="22"/>
        </w:rPr>
        <w:t>я</w:t>
      </w:r>
      <w:r w:rsidRPr="004C5DE1">
        <w:rPr>
          <w:spacing w:val="2"/>
          <w:sz w:val="22"/>
          <w:szCs w:val="22"/>
        </w:rPr>
        <w:t>м</w:t>
      </w:r>
      <w:r w:rsidRPr="004C5DE1">
        <w:rPr>
          <w:spacing w:val="1"/>
          <w:sz w:val="22"/>
          <w:szCs w:val="22"/>
        </w:rPr>
        <w:t>и</w:t>
      </w:r>
      <w:r w:rsidRPr="004C5DE1">
        <w:rPr>
          <w:spacing w:val="24"/>
          <w:sz w:val="22"/>
          <w:szCs w:val="22"/>
        </w:rPr>
        <w:t xml:space="preserve"> </w:t>
      </w:r>
      <w:r w:rsidRPr="004C5DE1">
        <w:rPr>
          <w:spacing w:val="3"/>
          <w:sz w:val="22"/>
          <w:szCs w:val="22"/>
        </w:rPr>
        <w:t>р</w:t>
      </w:r>
      <w:r w:rsidRPr="004C5DE1">
        <w:rPr>
          <w:spacing w:val="6"/>
          <w:sz w:val="22"/>
          <w:szCs w:val="22"/>
        </w:rPr>
        <w:t>о</w:t>
      </w:r>
      <w:r w:rsidRPr="004C5DE1">
        <w:rPr>
          <w:spacing w:val="3"/>
          <w:sz w:val="22"/>
          <w:szCs w:val="22"/>
        </w:rPr>
        <w:t>с</w:t>
      </w:r>
      <w:r w:rsidRPr="004C5DE1">
        <w:rPr>
          <w:sz w:val="22"/>
          <w:szCs w:val="22"/>
        </w:rPr>
        <w:t xml:space="preserve">т </w:t>
      </w:r>
      <w:r w:rsidRPr="004C5DE1">
        <w:rPr>
          <w:spacing w:val="5"/>
          <w:sz w:val="22"/>
          <w:szCs w:val="22"/>
        </w:rPr>
        <w:t>м</w:t>
      </w:r>
      <w:r w:rsidRPr="004C5DE1">
        <w:rPr>
          <w:spacing w:val="3"/>
          <w:sz w:val="22"/>
          <w:szCs w:val="22"/>
        </w:rPr>
        <w:t>ож</w:t>
      </w:r>
      <w:r w:rsidRPr="004C5DE1">
        <w:rPr>
          <w:spacing w:val="6"/>
          <w:sz w:val="22"/>
          <w:szCs w:val="22"/>
        </w:rPr>
        <w:t>е</w:t>
      </w:r>
      <w:r w:rsidRPr="004C5DE1">
        <w:rPr>
          <w:sz w:val="22"/>
          <w:szCs w:val="22"/>
        </w:rPr>
        <w:t>т</w:t>
      </w:r>
      <w:r w:rsidRPr="004C5DE1">
        <w:rPr>
          <w:spacing w:val="27"/>
          <w:sz w:val="22"/>
          <w:szCs w:val="22"/>
        </w:rPr>
        <w:t xml:space="preserve"> </w:t>
      </w:r>
      <w:r w:rsidRPr="004C5DE1">
        <w:rPr>
          <w:spacing w:val="2"/>
          <w:sz w:val="22"/>
          <w:szCs w:val="22"/>
        </w:rPr>
        <w:t>у</w:t>
      </w:r>
      <w:r w:rsidRPr="004C5DE1">
        <w:rPr>
          <w:spacing w:val="5"/>
          <w:sz w:val="22"/>
          <w:szCs w:val="22"/>
        </w:rPr>
        <w:t>м</w:t>
      </w:r>
      <w:r w:rsidRPr="004C5DE1">
        <w:rPr>
          <w:spacing w:val="2"/>
          <w:sz w:val="22"/>
          <w:szCs w:val="22"/>
        </w:rPr>
        <w:t>е</w:t>
      </w:r>
      <w:r w:rsidRPr="004C5DE1">
        <w:rPr>
          <w:spacing w:val="6"/>
          <w:sz w:val="22"/>
          <w:szCs w:val="22"/>
        </w:rPr>
        <w:t>н</w:t>
      </w:r>
      <w:r w:rsidRPr="004C5DE1">
        <w:rPr>
          <w:spacing w:val="4"/>
          <w:sz w:val="22"/>
          <w:szCs w:val="22"/>
        </w:rPr>
        <w:t>ь</w:t>
      </w:r>
      <w:r w:rsidRPr="004C5DE1">
        <w:rPr>
          <w:spacing w:val="3"/>
          <w:sz w:val="22"/>
          <w:szCs w:val="22"/>
        </w:rPr>
        <w:t>ши</w:t>
      </w:r>
      <w:r w:rsidRPr="004C5DE1">
        <w:rPr>
          <w:spacing w:val="5"/>
          <w:sz w:val="22"/>
          <w:szCs w:val="22"/>
        </w:rPr>
        <w:t>т</w:t>
      </w:r>
      <w:r w:rsidRPr="004C5DE1">
        <w:rPr>
          <w:spacing w:val="4"/>
          <w:sz w:val="22"/>
          <w:szCs w:val="22"/>
        </w:rPr>
        <w:t>ь</w:t>
      </w:r>
      <w:r w:rsidRPr="004C5DE1">
        <w:rPr>
          <w:spacing w:val="3"/>
          <w:sz w:val="22"/>
          <w:szCs w:val="22"/>
        </w:rPr>
        <w:t>с</w:t>
      </w:r>
      <w:r w:rsidRPr="004C5DE1">
        <w:rPr>
          <w:sz w:val="22"/>
          <w:szCs w:val="22"/>
        </w:rPr>
        <w:t>я</w:t>
      </w:r>
      <w:r w:rsidRPr="004C5DE1">
        <w:rPr>
          <w:spacing w:val="28"/>
          <w:sz w:val="22"/>
          <w:szCs w:val="22"/>
        </w:rPr>
        <w:t xml:space="preserve"> </w:t>
      </w:r>
      <w:r w:rsidRPr="004C5DE1">
        <w:rPr>
          <w:spacing w:val="4"/>
          <w:sz w:val="22"/>
          <w:szCs w:val="22"/>
        </w:rPr>
        <w:t>н</w:t>
      </w:r>
      <w:r w:rsidRPr="004C5DE1">
        <w:rPr>
          <w:sz w:val="22"/>
          <w:szCs w:val="22"/>
        </w:rPr>
        <w:t>а</w:t>
      </w:r>
      <w:r w:rsidRPr="004C5DE1">
        <w:rPr>
          <w:spacing w:val="26"/>
          <w:sz w:val="22"/>
          <w:szCs w:val="22"/>
        </w:rPr>
        <w:t xml:space="preserve"> </w:t>
      </w:r>
      <w:r w:rsidRPr="004C5DE1">
        <w:rPr>
          <w:sz w:val="22"/>
          <w:szCs w:val="22"/>
        </w:rPr>
        <w:t>2</w:t>
      </w:r>
      <w:r w:rsidRPr="004C5DE1">
        <w:rPr>
          <w:spacing w:val="29"/>
          <w:sz w:val="22"/>
          <w:szCs w:val="22"/>
        </w:rPr>
        <w:t xml:space="preserve"> </w:t>
      </w:r>
      <w:r w:rsidRPr="004C5DE1">
        <w:rPr>
          <w:spacing w:val="5"/>
          <w:sz w:val="22"/>
          <w:szCs w:val="22"/>
        </w:rPr>
        <w:t>с</w:t>
      </w:r>
      <w:r w:rsidRPr="004C5DE1">
        <w:rPr>
          <w:spacing w:val="1"/>
          <w:sz w:val="22"/>
          <w:szCs w:val="22"/>
        </w:rPr>
        <w:t>м</w:t>
      </w:r>
      <w:r w:rsidRPr="004C5DE1">
        <w:rPr>
          <w:spacing w:val="25"/>
          <w:sz w:val="22"/>
          <w:szCs w:val="22"/>
        </w:rPr>
        <w:t xml:space="preserve"> </w:t>
      </w:r>
      <w:r w:rsidRPr="004C5DE1">
        <w:rPr>
          <w:spacing w:val="1"/>
          <w:sz w:val="22"/>
          <w:szCs w:val="22"/>
        </w:rPr>
        <w:t>и</w:t>
      </w:r>
      <w:r w:rsidRPr="004C5DE1">
        <w:rPr>
          <w:spacing w:val="26"/>
          <w:sz w:val="22"/>
          <w:szCs w:val="22"/>
        </w:rPr>
        <w:t xml:space="preserve"> </w:t>
      </w:r>
      <w:r w:rsidRPr="004C5DE1">
        <w:rPr>
          <w:spacing w:val="4"/>
          <w:sz w:val="22"/>
          <w:szCs w:val="22"/>
        </w:rPr>
        <w:t>б</w:t>
      </w:r>
      <w:r w:rsidRPr="004C5DE1">
        <w:rPr>
          <w:spacing w:val="6"/>
          <w:sz w:val="22"/>
          <w:szCs w:val="22"/>
        </w:rPr>
        <w:t>о</w:t>
      </w:r>
      <w:r w:rsidRPr="004C5DE1">
        <w:rPr>
          <w:spacing w:val="4"/>
          <w:sz w:val="22"/>
          <w:szCs w:val="22"/>
        </w:rPr>
        <w:t>л</w:t>
      </w:r>
      <w:r w:rsidRPr="004C5DE1">
        <w:rPr>
          <w:spacing w:val="3"/>
          <w:sz w:val="22"/>
          <w:szCs w:val="22"/>
        </w:rPr>
        <w:t>е</w:t>
      </w:r>
      <w:r w:rsidRPr="004C5DE1">
        <w:rPr>
          <w:spacing w:val="5"/>
          <w:sz w:val="22"/>
          <w:szCs w:val="22"/>
        </w:rPr>
        <w:t>е</w:t>
      </w:r>
      <w:r w:rsidRPr="004C5DE1">
        <w:rPr>
          <w:sz w:val="22"/>
          <w:szCs w:val="22"/>
        </w:rPr>
        <w:t>.</w:t>
      </w:r>
      <w:r w:rsidRPr="004C5DE1">
        <w:rPr>
          <w:spacing w:val="25"/>
          <w:sz w:val="22"/>
          <w:szCs w:val="22"/>
        </w:rPr>
        <w:t xml:space="preserve"> </w:t>
      </w:r>
      <w:r w:rsidRPr="004C5DE1">
        <w:rPr>
          <w:spacing w:val="4"/>
          <w:sz w:val="22"/>
          <w:szCs w:val="22"/>
        </w:rPr>
        <w:t>П</w:t>
      </w:r>
      <w:r w:rsidRPr="004C5DE1">
        <w:rPr>
          <w:spacing w:val="14"/>
          <w:sz w:val="22"/>
          <w:szCs w:val="22"/>
        </w:rPr>
        <w:t>о</w:t>
      </w:r>
      <w:r w:rsidRPr="004C5DE1">
        <w:rPr>
          <w:spacing w:val="5"/>
          <w:sz w:val="22"/>
          <w:szCs w:val="22"/>
        </w:rPr>
        <w:t>с</w:t>
      </w:r>
      <w:r w:rsidRPr="004C5DE1">
        <w:rPr>
          <w:spacing w:val="4"/>
          <w:sz w:val="22"/>
          <w:szCs w:val="22"/>
        </w:rPr>
        <w:t>л</w:t>
      </w:r>
      <w:r w:rsidRPr="004C5DE1">
        <w:rPr>
          <w:sz w:val="22"/>
          <w:szCs w:val="22"/>
        </w:rPr>
        <w:t>е</w:t>
      </w:r>
      <w:r w:rsidRPr="004C5DE1">
        <w:rPr>
          <w:spacing w:val="28"/>
          <w:sz w:val="22"/>
          <w:szCs w:val="22"/>
        </w:rPr>
        <w:t xml:space="preserve"> </w:t>
      </w:r>
      <w:r w:rsidRPr="004C5DE1">
        <w:rPr>
          <w:spacing w:val="2"/>
          <w:sz w:val="22"/>
          <w:szCs w:val="22"/>
        </w:rPr>
        <w:t>у</w:t>
      </w:r>
      <w:r w:rsidRPr="004C5DE1">
        <w:rPr>
          <w:spacing w:val="3"/>
          <w:sz w:val="22"/>
          <w:szCs w:val="22"/>
        </w:rPr>
        <w:t>п</w:t>
      </w:r>
      <w:r w:rsidRPr="004C5DE1">
        <w:rPr>
          <w:spacing w:val="6"/>
          <w:sz w:val="22"/>
          <w:szCs w:val="22"/>
        </w:rPr>
        <w:t>р</w:t>
      </w:r>
      <w:r w:rsidRPr="004C5DE1">
        <w:rPr>
          <w:spacing w:val="3"/>
          <w:sz w:val="22"/>
          <w:szCs w:val="22"/>
        </w:rPr>
        <w:t>ажне</w:t>
      </w:r>
      <w:r w:rsidRPr="004C5DE1">
        <w:rPr>
          <w:spacing w:val="6"/>
          <w:sz w:val="22"/>
          <w:szCs w:val="22"/>
        </w:rPr>
        <w:t>н</w:t>
      </w:r>
      <w:r w:rsidRPr="004C5DE1">
        <w:rPr>
          <w:spacing w:val="3"/>
          <w:sz w:val="22"/>
          <w:szCs w:val="22"/>
        </w:rPr>
        <w:t>и</w:t>
      </w:r>
      <w:r w:rsidRPr="004C5DE1">
        <w:rPr>
          <w:spacing w:val="1"/>
          <w:sz w:val="22"/>
          <w:szCs w:val="22"/>
        </w:rPr>
        <w:t>й</w:t>
      </w:r>
      <w:r w:rsidRPr="004C5DE1">
        <w:rPr>
          <w:spacing w:val="26"/>
          <w:sz w:val="22"/>
          <w:szCs w:val="22"/>
        </w:rPr>
        <w:t xml:space="preserve"> </w:t>
      </w:r>
      <w:r w:rsidRPr="004C5DE1">
        <w:rPr>
          <w:spacing w:val="1"/>
          <w:sz w:val="22"/>
          <w:szCs w:val="22"/>
        </w:rPr>
        <w:t>с</w:t>
      </w:r>
      <w:r w:rsidRPr="004C5DE1">
        <w:rPr>
          <w:spacing w:val="11"/>
          <w:sz w:val="22"/>
          <w:szCs w:val="22"/>
        </w:rPr>
        <w:t xml:space="preserve"> </w:t>
      </w:r>
      <w:r w:rsidRPr="004C5DE1">
        <w:rPr>
          <w:spacing w:val="6"/>
          <w:sz w:val="22"/>
          <w:szCs w:val="22"/>
        </w:rPr>
        <w:t>о</w:t>
      </w:r>
      <w:r w:rsidRPr="004C5DE1">
        <w:rPr>
          <w:spacing w:val="2"/>
          <w:sz w:val="22"/>
          <w:szCs w:val="22"/>
        </w:rPr>
        <w:t>т</w:t>
      </w:r>
      <w:r w:rsidRPr="004C5DE1">
        <w:rPr>
          <w:spacing w:val="6"/>
          <w:sz w:val="22"/>
          <w:szCs w:val="22"/>
        </w:rPr>
        <w:t>я</w:t>
      </w:r>
      <w:r w:rsidRPr="004C5DE1">
        <w:rPr>
          <w:spacing w:val="2"/>
          <w:sz w:val="22"/>
          <w:szCs w:val="22"/>
        </w:rPr>
        <w:t>г</w:t>
      </w:r>
      <w:r w:rsidRPr="004C5DE1">
        <w:rPr>
          <w:spacing w:val="4"/>
          <w:sz w:val="22"/>
          <w:szCs w:val="22"/>
        </w:rPr>
        <w:t>о</w:t>
      </w:r>
      <w:r w:rsidRPr="004C5DE1">
        <w:rPr>
          <w:spacing w:val="5"/>
          <w:sz w:val="22"/>
          <w:szCs w:val="22"/>
        </w:rPr>
        <w:t>щ</w:t>
      </w:r>
      <w:r w:rsidRPr="004C5DE1">
        <w:rPr>
          <w:spacing w:val="2"/>
          <w:sz w:val="22"/>
          <w:szCs w:val="22"/>
        </w:rPr>
        <w:t>е</w:t>
      </w:r>
      <w:r w:rsidRPr="004C5DE1">
        <w:rPr>
          <w:spacing w:val="4"/>
          <w:sz w:val="22"/>
          <w:szCs w:val="22"/>
        </w:rPr>
        <w:t>н</w:t>
      </w:r>
      <w:r w:rsidRPr="004C5DE1">
        <w:rPr>
          <w:spacing w:val="3"/>
          <w:sz w:val="22"/>
          <w:szCs w:val="22"/>
        </w:rPr>
        <w:t>и</w:t>
      </w:r>
      <w:r w:rsidRPr="004C5DE1">
        <w:rPr>
          <w:spacing w:val="6"/>
          <w:sz w:val="22"/>
          <w:szCs w:val="22"/>
        </w:rPr>
        <w:t>я</w:t>
      </w:r>
      <w:r w:rsidRPr="004C5DE1">
        <w:rPr>
          <w:spacing w:val="2"/>
          <w:sz w:val="22"/>
          <w:szCs w:val="22"/>
        </w:rPr>
        <w:t>м</w:t>
      </w:r>
      <w:r w:rsidRPr="004C5DE1">
        <w:rPr>
          <w:spacing w:val="1"/>
          <w:sz w:val="22"/>
          <w:szCs w:val="22"/>
        </w:rPr>
        <w:t>и</w:t>
      </w:r>
      <w:r w:rsidRPr="004C5DE1">
        <w:rPr>
          <w:spacing w:val="26"/>
          <w:sz w:val="22"/>
          <w:szCs w:val="22"/>
        </w:rPr>
        <w:t xml:space="preserve"> </w:t>
      </w:r>
      <w:r w:rsidRPr="004C5DE1">
        <w:rPr>
          <w:spacing w:val="1"/>
          <w:sz w:val="22"/>
          <w:szCs w:val="22"/>
        </w:rPr>
        <w:t>и</w:t>
      </w:r>
      <w:r w:rsidRPr="004C5DE1">
        <w:rPr>
          <w:sz w:val="22"/>
          <w:szCs w:val="22"/>
        </w:rPr>
        <w:t xml:space="preserve"> </w:t>
      </w:r>
      <w:r w:rsidRPr="004C5DE1">
        <w:rPr>
          <w:spacing w:val="4"/>
          <w:sz w:val="22"/>
          <w:szCs w:val="22"/>
        </w:rPr>
        <w:t>ш</w:t>
      </w:r>
      <w:r w:rsidRPr="004C5DE1">
        <w:rPr>
          <w:spacing w:val="5"/>
          <w:sz w:val="22"/>
          <w:szCs w:val="22"/>
        </w:rPr>
        <w:t>т</w:t>
      </w:r>
      <w:r w:rsidRPr="004C5DE1">
        <w:rPr>
          <w:spacing w:val="3"/>
          <w:sz w:val="22"/>
          <w:szCs w:val="22"/>
        </w:rPr>
        <w:t>анго</w:t>
      </w:r>
      <w:r w:rsidRPr="004C5DE1">
        <w:rPr>
          <w:spacing w:val="1"/>
          <w:sz w:val="22"/>
          <w:szCs w:val="22"/>
        </w:rPr>
        <w:t>й</w:t>
      </w:r>
      <w:r w:rsidRPr="004C5DE1">
        <w:rPr>
          <w:spacing w:val="31"/>
          <w:sz w:val="22"/>
          <w:szCs w:val="22"/>
        </w:rPr>
        <w:t xml:space="preserve"> </w:t>
      </w:r>
      <w:r w:rsidRPr="004C5DE1">
        <w:rPr>
          <w:spacing w:val="6"/>
          <w:sz w:val="22"/>
          <w:szCs w:val="22"/>
        </w:rPr>
        <w:t>д</w:t>
      </w:r>
      <w:r w:rsidRPr="004C5DE1">
        <w:rPr>
          <w:spacing w:val="2"/>
          <w:sz w:val="22"/>
          <w:szCs w:val="22"/>
        </w:rPr>
        <w:t>л</w:t>
      </w:r>
      <w:r w:rsidRPr="004C5DE1">
        <w:rPr>
          <w:spacing w:val="3"/>
          <w:sz w:val="22"/>
          <w:szCs w:val="22"/>
        </w:rPr>
        <w:t>и</w:t>
      </w:r>
      <w:r w:rsidRPr="004C5DE1">
        <w:rPr>
          <w:spacing w:val="6"/>
          <w:sz w:val="22"/>
          <w:szCs w:val="22"/>
        </w:rPr>
        <w:t>н</w:t>
      </w:r>
      <w:r w:rsidRPr="004C5DE1">
        <w:rPr>
          <w:spacing w:val="1"/>
          <w:sz w:val="22"/>
          <w:szCs w:val="22"/>
        </w:rPr>
        <w:t>а</w:t>
      </w:r>
      <w:r w:rsidRPr="004C5DE1">
        <w:rPr>
          <w:spacing w:val="32"/>
          <w:sz w:val="22"/>
          <w:szCs w:val="22"/>
        </w:rPr>
        <w:t xml:space="preserve"> </w:t>
      </w:r>
      <w:r w:rsidRPr="004C5DE1">
        <w:rPr>
          <w:spacing w:val="2"/>
          <w:sz w:val="22"/>
          <w:szCs w:val="22"/>
        </w:rPr>
        <w:t>т</w:t>
      </w:r>
      <w:r w:rsidRPr="004C5DE1">
        <w:rPr>
          <w:spacing w:val="5"/>
          <w:sz w:val="22"/>
          <w:szCs w:val="22"/>
        </w:rPr>
        <w:t>е</w:t>
      </w:r>
      <w:r w:rsidRPr="004C5DE1">
        <w:rPr>
          <w:spacing w:val="2"/>
          <w:sz w:val="22"/>
          <w:szCs w:val="22"/>
        </w:rPr>
        <w:t>л</w:t>
      </w:r>
      <w:r w:rsidRPr="004C5DE1">
        <w:rPr>
          <w:sz w:val="22"/>
          <w:szCs w:val="22"/>
        </w:rPr>
        <w:t>а</w:t>
      </w:r>
      <w:r w:rsidRPr="004C5DE1">
        <w:rPr>
          <w:spacing w:val="33"/>
          <w:sz w:val="22"/>
          <w:szCs w:val="22"/>
        </w:rPr>
        <w:t xml:space="preserve"> </w:t>
      </w:r>
      <w:r w:rsidRPr="004C5DE1">
        <w:rPr>
          <w:spacing w:val="3"/>
          <w:sz w:val="22"/>
          <w:szCs w:val="22"/>
        </w:rPr>
        <w:t>мо</w:t>
      </w:r>
      <w:r w:rsidRPr="004C5DE1">
        <w:rPr>
          <w:spacing w:val="6"/>
          <w:sz w:val="22"/>
          <w:szCs w:val="22"/>
        </w:rPr>
        <w:t>ж</w:t>
      </w:r>
      <w:r w:rsidRPr="004C5DE1">
        <w:rPr>
          <w:spacing w:val="2"/>
          <w:sz w:val="22"/>
          <w:szCs w:val="22"/>
        </w:rPr>
        <w:t>е</w:t>
      </w:r>
      <w:r w:rsidRPr="004C5DE1">
        <w:rPr>
          <w:spacing w:val="1"/>
          <w:sz w:val="22"/>
          <w:szCs w:val="22"/>
        </w:rPr>
        <w:t>т</w:t>
      </w:r>
      <w:r w:rsidRPr="004C5DE1">
        <w:rPr>
          <w:spacing w:val="32"/>
          <w:sz w:val="22"/>
          <w:szCs w:val="22"/>
        </w:rPr>
        <w:t xml:space="preserve"> </w:t>
      </w:r>
      <w:r w:rsidRPr="004C5DE1">
        <w:rPr>
          <w:spacing w:val="1"/>
          <w:sz w:val="22"/>
          <w:szCs w:val="22"/>
        </w:rPr>
        <w:t>у</w:t>
      </w:r>
      <w:r w:rsidRPr="004C5DE1">
        <w:rPr>
          <w:spacing w:val="5"/>
          <w:sz w:val="22"/>
          <w:szCs w:val="22"/>
        </w:rPr>
        <w:t>м</w:t>
      </w:r>
      <w:r w:rsidRPr="004C5DE1">
        <w:rPr>
          <w:spacing w:val="3"/>
          <w:sz w:val="22"/>
          <w:szCs w:val="22"/>
        </w:rPr>
        <w:t>е</w:t>
      </w:r>
      <w:r w:rsidRPr="004C5DE1">
        <w:rPr>
          <w:spacing w:val="6"/>
          <w:sz w:val="22"/>
          <w:szCs w:val="22"/>
        </w:rPr>
        <w:t>н</w:t>
      </w:r>
      <w:r w:rsidRPr="004C5DE1">
        <w:rPr>
          <w:spacing w:val="4"/>
          <w:sz w:val="22"/>
          <w:szCs w:val="22"/>
        </w:rPr>
        <w:t>ь</w:t>
      </w:r>
      <w:r w:rsidRPr="004C5DE1">
        <w:rPr>
          <w:spacing w:val="3"/>
          <w:sz w:val="22"/>
          <w:szCs w:val="22"/>
        </w:rPr>
        <w:t>ш</w:t>
      </w:r>
      <w:r w:rsidRPr="004C5DE1">
        <w:rPr>
          <w:spacing w:val="6"/>
          <w:sz w:val="22"/>
          <w:szCs w:val="22"/>
        </w:rPr>
        <w:t>и</w:t>
      </w:r>
      <w:r w:rsidRPr="004C5DE1">
        <w:rPr>
          <w:spacing w:val="2"/>
          <w:sz w:val="22"/>
          <w:szCs w:val="22"/>
        </w:rPr>
        <w:t>т</w:t>
      </w:r>
      <w:r w:rsidRPr="004C5DE1">
        <w:rPr>
          <w:spacing w:val="4"/>
          <w:sz w:val="22"/>
          <w:szCs w:val="22"/>
        </w:rPr>
        <w:t>ь</w:t>
      </w:r>
      <w:r w:rsidRPr="004C5DE1">
        <w:rPr>
          <w:spacing w:val="5"/>
          <w:sz w:val="22"/>
          <w:szCs w:val="22"/>
        </w:rPr>
        <w:t>с</w:t>
      </w:r>
      <w:r w:rsidRPr="004C5DE1">
        <w:rPr>
          <w:sz w:val="22"/>
          <w:szCs w:val="22"/>
        </w:rPr>
        <w:t>я</w:t>
      </w:r>
      <w:r w:rsidRPr="004C5DE1">
        <w:rPr>
          <w:spacing w:val="31"/>
          <w:sz w:val="22"/>
          <w:szCs w:val="22"/>
        </w:rPr>
        <w:t xml:space="preserve"> </w:t>
      </w:r>
      <w:r w:rsidRPr="004C5DE1">
        <w:rPr>
          <w:spacing w:val="3"/>
          <w:sz w:val="22"/>
          <w:szCs w:val="22"/>
        </w:rPr>
        <w:t>н</w:t>
      </w:r>
      <w:r w:rsidRPr="004C5DE1">
        <w:rPr>
          <w:spacing w:val="1"/>
          <w:sz w:val="22"/>
          <w:szCs w:val="22"/>
        </w:rPr>
        <w:t>а</w:t>
      </w:r>
      <w:r w:rsidRPr="004C5DE1">
        <w:rPr>
          <w:spacing w:val="30"/>
          <w:sz w:val="22"/>
          <w:szCs w:val="22"/>
        </w:rPr>
        <w:t xml:space="preserve"> </w:t>
      </w:r>
      <w:r w:rsidRPr="004C5DE1">
        <w:rPr>
          <w:spacing w:val="1"/>
          <w:sz w:val="22"/>
          <w:szCs w:val="22"/>
        </w:rPr>
        <w:t>3</w:t>
      </w:r>
      <w:r w:rsidRPr="004C5DE1">
        <w:rPr>
          <w:spacing w:val="33"/>
          <w:sz w:val="22"/>
          <w:szCs w:val="22"/>
        </w:rPr>
        <w:t xml:space="preserve"> </w:t>
      </w:r>
      <w:r w:rsidRPr="004C5DE1">
        <w:rPr>
          <w:spacing w:val="3"/>
          <w:sz w:val="22"/>
          <w:szCs w:val="22"/>
        </w:rPr>
        <w:t>с</w:t>
      </w:r>
      <w:r w:rsidRPr="004C5DE1">
        <w:rPr>
          <w:spacing w:val="1"/>
          <w:sz w:val="22"/>
          <w:szCs w:val="22"/>
        </w:rPr>
        <w:t>м</w:t>
      </w:r>
      <w:r w:rsidRPr="004C5DE1">
        <w:rPr>
          <w:spacing w:val="30"/>
          <w:sz w:val="22"/>
          <w:szCs w:val="22"/>
        </w:rPr>
        <w:t xml:space="preserve"> </w:t>
      </w:r>
      <w:r w:rsidRPr="004C5DE1">
        <w:rPr>
          <w:sz w:val="22"/>
          <w:szCs w:val="22"/>
        </w:rPr>
        <w:t>и</w:t>
      </w:r>
      <w:r w:rsidRPr="004C5DE1">
        <w:rPr>
          <w:spacing w:val="32"/>
          <w:sz w:val="22"/>
          <w:szCs w:val="22"/>
        </w:rPr>
        <w:t xml:space="preserve"> </w:t>
      </w:r>
      <w:r w:rsidRPr="004C5DE1">
        <w:rPr>
          <w:spacing w:val="3"/>
          <w:sz w:val="22"/>
          <w:szCs w:val="22"/>
        </w:rPr>
        <w:t>б</w:t>
      </w:r>
      <w:r w:rsidRPr="004C5DE1">
        <w:rPr>
          <w:spacing w:val="6"/>
          <w:sz w:val="22"/>
          <w:szCs w:val="22"/>
        </w:rPr>
        <w:t>о</w:t>
      </w:r>
      <w:r w:rsidRPr="004C5DE1">
        <w:rPr>
          <w:spacing w:val="4"/>
          <w:sz w:val="22"/>
          <w:szCs w:val="22"/>
        </w:rPr>
        <w:t>л</w:t>
      </w:r>
      <w:r w:rsidRPr="004C5DE1">
        <w:rPr>
          <w:spacing w:val="3"/>
          <w:sz w:val="22"/>
          <w:szCs w:val="22"/>
        </w:rPr>
        <w:t>е</w:t>
      </w:r>
      <w:r w:rsidRPr="004C5DE1">
        <w:rPr>
          <w:sz w:val="22"/>
          <w:szCs w:val="22"/>
        </w:rPr>
        <w:t>е</w:t>
      </w:r>
      <w:r w:rsidRPr="004C5DE1">
        <w:rPr>
          <w:spacing w:val="33"/>
          <w:sz w:val="22"/>
          <w:szCs w:val="22"/>
        </w:rPr>
        <w:t xml:space="preserve"> </w:t>
      </w:r>
      <w:r w:rsidRPr="004C5DE1">
        <w:rPr>
          <w:spacing w:val="3"/>
          <w:sz w:val="22"/>
          <w:szCs w:val="22"/>
        </w:rPr>
        <w:t>и</w:t>
      </w:r>
      <w:r w:rsidRPr="004C5DE1">
        <w:rPr>
          <w:spacing w:val="21"/>
          <w:sz w:val="22"/>
          <w:szCs w:val="22"/>
        </w:rPr>
        <w:t>з</w:t>
      </w:r>
      <w:r w:rsidRPr="004C5DE1">
        <w:rPr>
          <w:spacing w:val="5"/>
          <w:sz w:val="22"/>
          <w:szCs w:val="22"/>
        </w:rPr>
        <w:t>-</w:t>
      </w:r>
      <w:r w:rsidRPr="004C5DE1">
        <w:rPr>
          <w:spacing w:val="2"/>
          <w:sz w:val="22"/>
          <w:szCs w:val="22"/>
        </w:rPr>
        <w:t>з</w:t>
      </w:r>
      <w:r w:rsidRPr="004C5DE1">
        <w:rPr>
          <w:spacing w:val="1"/>
          <w:sz w:val="22"/>
          <w:szCs w:val="22"/>
        </w:rPr>
        <w:t>а</w:t>
      </w:r>
      <w:r w:rsidRPr="004C5DE1">
        <w:rPr>
          <w:spacing w:val="32"/>
          <w:sz w:val="22"/>
          <w:szCs w:val="22"/>
        </w:rPr>
        <w:t xml:space="preserve"> </w:t>
      </w:r>
      <w:r w:rsidRPr="004C5DE1">
        <w:rPr>
          <w:spacing w:val="2"/>
          <w:sz w:val="22"/>
          <w:szCs w:val="22"/>
        </w:rPr>
        <w:t>у</w:t>
      </w:r>
      <w:r w:rsidRPr="004C5DE1">
        <w:rPr>
          <w:spacing w:val="6"/>
          <w:sz w:val="22"/>
          <w:szCs w:val="22"/>
        </w:rPr>
        <w:t>п</w:t>
      </w:r>
      <w:r w:rsidRPr="004C5DE1">
        <w:rPr>
          <w:spacing w:val="1"/>
          <w:sz w:val="22"/>
          <w:szCs w:val="22"/>
        </w:rPr>
        <w:t>л</w:t>
      </w:r>
      <w:r w:rsidRPr="004C5DE1">
        <w:rPr>
          <w:spacing w:val="6"/>
          <w:sz w:val="22"/>
          <w:szCs w:val="22"/>
        </w:rPr>
        <w:t>о</w:t>
      </w:r>
      <w:r w:rsidRPr="004C5DE1">
        <w:rPr>
          <w:spacing w:val="2"/>
          <w:sz w:val="22"/>
          <w:szCs w:val="22"/>
        </w:rPr>
        <w:t>т</w:t>
      </w:r>
      <w:r w:rsidRPr="004C5DE1">
        <w:rPr>
          <w:spacing w:val="4"/>
          <w:sz w:val="22"/>
          <w:szCs w:val="22"/>
        </w:rPr>
        <w:t>н</w:t>
      </w:r>
      <w:r w:rsidRPr="004C5DE1">
        <w:rPr>
          <w:spacing w:val="2"/>
          <w:sz w:val="22"/>
          <w:szCs w:val="22"/>
        </w:rPr>
        <w:t>е</w:t>
      </w:r>
      <w:r w:rsidRPr="004C5DE1">
        <w:rPr>
          <w:spacing w:val="4"/>
          <w:sz w:val="22"/>
          <w:szCs w:val="22"/>
        </w:rPr>
        <w:t>н</w:t>
      </w:r>
      <w:r w:rsidRPr="004C5DE1">
        <w:rPr>
          <w:spacing w:val="3"/>
          <w:sz w:val="22"/>
          <w:szCs w:val="22"/>
        </w:rPr>
        <w:t>и</w:t>
      </w:r>
      <w:r w:rsidRPr="004C5DE1">
        <w:rPr>
          <w:spacing w:val="1"/>
          <w:sz w:val="22"/>
          <w:szCs w:val="22"/>
        </w:rPr>
        <w:t>я</w:t>
      </w:r>
      <w:r w:rsidRPr="004C5DE1">
        <w:rPr>
          <w:sz w:val="22"/>
          <w:szCs w:val="22"/>
        </w:rPr>
        <w:t xml:space="preserve"> </w:t>
      </w:r>
      <w:r w:rsidRPr="004C5DE1">
        <w:rPr>
          <w:spacing w:val="5"/>
          <w:sz w:val="22"/>
          <w:szCs w:val="22"/>
        </w:rPr>
        <w:t>м</w:t>
      </w:r>
      <w:r w:rsidRPr="004C5DE1">
        <w:rPr>
          <w:spacing w:val="2"/>
          <w:sz w:val="22"/>
          <w:szCs w:val="22"/>
        </w:rPr>
        <w:t>е</w:t>
      </w:r>
      <w:r w:rsidRPr="004C5DE1">
        <w:rPr>
          <w:spacing w:val="3"/>
          <w:sz w:val="22"/>
          <w:szCs w:val="22"/>
        </w:rPr>
        <w:t>ж</w:t>
      </w:r>
      <w:r w:rsidRPr="004C5DE1">
        <w:rPr>
          <w:spacing w:val="4"/>
          <w:sz w:val="22"/>
          <w:szCs w:val="22"/>
        </w:rPr>
        <w:t>п</w:t>
      </w:r>
      <w:r w:rsidRPr="004C5DE1">
        <w:rPr>
          <w:spacing w:val="6"/>
          <w:sz w:val="22"/>
          <w:szCs w:val="22"/>
        </w:rPr>
        <w:t>о</w:t>
      </w:r>
      <w:r w:rsidRPr="004C5DE1">
        <w:rPr>
          <w:spacing w:val="4"/>
          <w:sz w:val="22"/>
          <w:szCs w:val="22"/>
        </w:rPr>
        <w:t>з</w:t>
      </w:r>
      <w:r w:rsidRPr="004C5DE1">
        <w:rPr>
          <w:spacing w:val="2"/>
          <w:sz w:val="22"/>
          <w:szCs w:val="22"/>
        </w:rPr>
        <w:t>в</w:t>
      </w:r>
      <w:r w:rsidRPr="004C5DE1">
        <w:rPr>
          <w:spacing w:val="4"/>
          <w:sz w:val="22"/>
          <w:szCs w:val="22"/>
        </w:rPr>
        <w:t>о</w:t>
      </w:r>
      <w:r w:rsidRPr="004C5DE1">
        <w:rPr>
          <w:spacing w:val="3"/>
          <w:sz w:val="22"/>
          <w:szCs w:val="22"/>
        </w:rPr>
        <w:t>н</w:t>
      </w:r>
      <w:r w:rsidRPr="004C5DE1">
        <w:rPr>
          <w:spacing w:val="4"/>
          <w:sz w:val="22"/>
          <w:szCs w:val="22"/>
        </w:rPr>
        <w:t>о</w:t>
      </w:r>
      <w:r w:rsidRPr="004C5DE1">
        <w:rPr>
          <w:spacing w:val="3"/>
          <w:sz w:val="22"/>
          <w:szCs w:val="22"/>
        </w:rPr>
        <w:t>чн</w:t>
      </w:r>
      <w:r w:rsidRPr="004C5DE1">
        <w:rPr>
          <w:spacing w:val="4"/>
          <w:sz w:val="22"/>
          <w:szCs w:val="22"/>
        </w:rPr>
        <w:t>ы</w:t>
      </w:r>
      <w:r w:rsidRPr="004C5DE1">
        <w:rPr>
          <w:spacing w:val="1"/>
          <w:sz w:val="22"/>
          <w:szCs w:val="22"/>
        </w:rPr>
        <w:t>х</w:t>
      </w:r>
      <w:r w:rsidRPr="004C5DE1">
        <w:rPr>
          <w:spacing w:val="110"/>
          <w:sz w:val="22"/>
          <w:szCs w:val="22"/>
        </w:rPr>
        <w:t xml:space="preserve"> </w:t>
      </w:r>
      <w:r w:rsidRPr="004C5DE1">
        <w:rPr>
          <w:spacing w:val="4"/>
          <w:sz w:val="22"/>
          <w:szCs w:val="22"/>
        </w:rPr>
        <w:t>д</w:t>
      </w:r>
      <w:r w:rsidRPr="004C5DE1">
        <w:rPr>
          <w:spacing w:val="6"/>
          <w:sz w:val="22"/>
          <w:szCs w:val="22"/>
        </w:rPr>
        <w:t>и</w:t>
      </w:r>
      <w:r w:rsidRPr="004C5DE1">
        <w:rPr>
          <w:spacing w:val="2"/>
          <w:sz w:val="22"/>
          <w:szCs w:val="22"/>
        </w:rPr>
        <w:t>с</w:t>
      </w:r>
      <w:r w:rsidRPr="004C5DE1">
        <w:rPr>
          <w:spacing w:val="3"/>
          <w:sz w:val="22"/>
          <w:szCs w:val="22"/>
        </w:rPr>
        <w:t>к</w:t>
      </w:r>
      <w:r w:rsidRPr="004C5DE1">
        <w:rPr>
          <w:spacing w:val="6"/>
          <w:sz w:val="22"/>
          <w:szCs w:val="22"/>
        </w:rPr>
        <w:t>о</w:t>
      </w:r>
      <w:r w:rsidRPr="004C5DE1">
        <w:rPr>
          <w:spacing w:val="5"/>
          <w:sz w:val="22"/>
          <w:szCs w:val="22"/>
        </w:rPr>
        <w:t>в</w:t>
      </w:r>
      <w:r w:rsidRPr="004C5DE1">
        <w:rPr>
          <w:sz w:val="22"/>
          <w:szCs w:val="22"/>
        </w:rPr>
        <w:t>.</w:t>
      </w:r>
      <w:r w:rsidRPr="004C5DE1">
        <w:rPr>
          <w:spacing w:val="106"/>
          <w:sz w:val="22"/>
          <w:szCs w:val="22"/>
        </w:rPr>
        <w:t xml:space="preserve"> </w:t>
      </w:r>
      <w:r w:rsidRPr="004C5DE1">
        <w:rPr>
          <w:spacing w:val="6"/>
          <w:sz w:val="22"/>
          <w:szCs w:val="22"/>
        </w:rPr>
        <w:t>Д</w:t>
      </w:r>
      <w:r w:rsidRPr="004C5DE1">
        <w:rPr>
          <w:spacing w:val="1"/>
          <w:sz w:val="22"/>
          <w:szCs w:val="22"/>
        </w:rPr>
        <w:t>л</w:t>
      </w:r>
      <w:r w:rsidRPr="004C5DE1">
        <w:rPr>
          <w:spacing w:val="4"/>
          <w:sz w:val="22"/>
          <w:szCs w:val="22"/>
        </w:rPr>
        <w:t>и</w:t>
      </w:r>
      <w:r w:rsidRPr="004C5DE1">
        <w:rPr>
          <w:spacing w:val="3"/>
          <w:sz w:val="22"/>
          <w:szCs w:val="22"/>
        </w:rPr>
        <w:t>н</w:t>
      </w:r>
      <w:r w:rsidRPr="004C5DE1">
        <w:rPr>
          <w:spacing w:val="1"/>
          <w:sz w:val="22"/>
          <w:szCs w:val="22"/>
        </w:rPr>
        <w:t>а</w:t>
      </w:r>
      <w:r w:rsidRPr="004C5DE1">
        <w:rPr>
          <w:spacing w:val="109"/>
          <w:sz w:val="22"/>
          <w:szCs w:val="22"/>
        </w:rPr>
        <w:t xml:space="preserve"> </w:t>
      </w:r>
      <w:r w:rsidRPr="004C5DE1">
        <w:rPr>
          <w:spacing w:val="2"/>
          <w:sz w:val="22"/>
          <w:szCs w:val="22"/>
        </w:rPr>
        <w:t>т</w:t>
      </w:r>
      <w:r w:rsidRPr="004C5DE1">
        <w:rPr>
          <w:spacing w:val="5"/>
          <w:sz w:val="22"/>
          <w:szCs w:val="22"/>
        </w:rPr>
        <w:t>е</w:t>
      </w:r>
      <w:r w:rsidRPr="004C5DE1">
        <w:rPr>
          <w:spacing w:val="4"/>
          <w:sz w:val="22"/>
          <w:szCs w:val="22"/>
        </w:rPr>
        <w:t>л</w:t>
      </w:r>
      <w:r w:rsidRPr="004C5DE1">
        <w:rPr>
          <w:spacing w:val="1"/>
          <w:sz w:val="22"/>
          <w:szCs w:val="22"/>
        </w:rPr>
        <w:t>а</w:t>
      </w:r>
      <w:r w:rsidRPr="004C5DE1">
        <w:rPr>
          <w:spacing w:val="107"/>
          <w:sz w:val="22"/>
          <w:szCs w:val="22"/>
        </w:rPr>
        <w:t xml:space="preserve"> </w:t>
      </w:r>
      <w:r w:rsidRPr="004C5DE1">
        <w:rPr>
          <w:spacing w:val="1"/>
          <w:sz w:val="22"/>
          <w:szCs w:val="22"/>
        </w:rPr>
        <w:t>у</w:t>
      </w:r>
      <w:r w:rsidRPr="004C5DE1">
        <w:rPr>
          <w:spacing w:val="5"/>
          <w:sz w:val="22"/>
          <w:szCs w:val="22"/>
        </w:rPr>
        <w:t>м</w:t>
      </w:r>
      <w:r w:rsidRPr="004C5DE1">
        <w:rPr>
          <w:spacing w:val="6"/>
          <w:sz w:val="22"/>
          <w:szCs w:val="22"/>
        </w:rPr>
        <w:t>ен</w:t>
      </w:r>
      <w:r w:rsidRPr="004C5DE1">
        <w:rPr>
          <w:spacing w:val="1"/>
          <w:sz w:val="22"/>
          <w:szCs w:val="22"/>
        </w:rPr>
        <w:t>ь</w:t>
      </w:r>
      <w:r w:rsidRPr="004C5DE1">
        <w:rPr>
          <w:spacing w:val="5"/>
          <w:sz w:val="22"/>
          <w:szCs w:val="22"/>
        </w:rPr>
        <w:t>ш</w:t>
      </w:r>
      <w:r w:rsidRPr="004C5DE1">
        <w:rPr>
          <w:spacing w:val="3"/>
          <w:sz w:val="22"/>
          <w:szCs w:val="22"/>
        </w:rPr>
        <w:t>а</w:t>
      </w:r>
      <w:r w:rsidRPr="004C5DE1">
        <w:rPr>
          <w:spacing w:val="5"/>
          <w:sz w:val="22"/>
          <w:szCs w:val="22"/>
        </w:rPr>
        <w:t>е</w:t>
      </w:r>
      <w:r w:rsidRPr="004C5DE1">
        <w:rPr>
          <w:spacing w:val="2"/>
          <w:sz w:val="22"/>
          <w:szCs w:val="22"/>
        </w:rPr>
        <w:t>т</w:t>
      </w:r>
      <w:r w:rsidRPr="004C5DE1">
        <w:rPr>
          <w:spacing w:val="5"/>
          <w:sz w:val="22"/>
          <w:szCs w:val="22"/>
        </w:rPr>
        <w:t>с</w:t>
      </w:r>
      <w:r w:rsidRPr="004C5DE1">
        <w:rPr>
          <w:sz w:val="22"/>
          <w:szCs w:val="22"/>
        </w:rPr>
        <w:t>я</w:t>
      </w:r>
      <w:r w:rsidRPr="004C5DE1">
        <w:rPr>
          <w:spacing w:val="110"/>
          <w:sz w:val="22"/>
          <w:szCs w:val="22"/>
        </w:rPr>
        <w:t xml:space="preserve"> </w:t>
      </w:r>
      <w:r w:rsidRPr="004C5DE1">
        <w:rPr>
          <w:spacing w:val="2"/>
          <w:sz w:val="22"/>
          <w:szCs w:val="22"/>
        </w:rPr>
        <w:t>з</w:t>
      </w:r>
      <w:r w:rsidRPr="004C5DE1">
        <w:rPr>
          <w:spacing w:val="1"/>
          <w:sz w:val="22"/>
          <w:szCs w:val="22"/>
        </w:rPr>
        <w:t>а</w:t>
      </w:r>
      <w:r w:rsidRPr="004C5DE1">
        <w:rPr>
          <w:spacing w:val="107"/>
          <w:sz w:val="22"/>
          <w:szCs w:val="22"/>
        </w:rPr>
        <w:t xml:space="preserve"> </w:t>
      </w:r>
      <w:r w:rsidRPr="004C5DE1">
        <w:rPr>
          <w:spacing w:val="5"/>
          <w:sz w:val="22"/>
          <w:szCs w:val="22"/>
        </w:rPr>
        <w:t>с</w:t>
      </w:r>
      <w:r w:rsidRPr="004C5DE1">
        <w:rPr>
          <w:spacing w:val="3"/>
          <w:sz w:val="22"/>
          <w:szCs w:val="22"/>
        </w:rPr>
        <w:t>ч</w:t>
      </w:r>
      <w:r w:rsidRPr="004C5DE1">
        <w:rPr>
          <w:spacing w:val="5"/>
          <w:sz w:val="22"/>
          <w:szCs w:val="22"/>
        </w:rPr>
        <w:t>е</w:t>
      </w:r>
      <w:r w:rsidRPr="004C5DE1">
        <w:rPr>
          <w:spacing w:val="1"/>
          <w:sz w:val="22"/>
          <w:szCs w:val="22"/>
        </w:rPr>
        <w:t>т</w:t>
      </w:r>
      <w:r w:rsidRPr="004C5DE1">
        <w:rPr>
          <w:spacing w:val="109"/>
          <w:sz w:val="22"/>
          <w:szCs w:val="22"/>
        </w:rPr>
        <w:t xml:space="preserve"> </w:t>
      </w:r>
      <w:r w:rsidRPr="004C5DE1">
        <w:rPr>
          <w:spacing w:val="1"/>
          <w:sz w:val="22"/>
          <w:szCs w:val="22"/>
        </w:rPr>
        <w:t>у</w:t>
      </w:r>
      <w:r w:rsidRPr="004C5DE1">
        <w:rPr>
          <w:spacing w:val="6"/>
          <w:sz w:val="22"/>
          <w:szCs w:val="22"/>
        </w:rPr>
        <w:t>п</w:t>
      </w:r>
      <w:r w:rsidRPr="004C5DE1">
        <w:rPr>
          <w:spacing w:val="2"/>
          <w:sz w:val="22"/>
          <w:szCs w:val="22"/>
        </w:rPr>
        <w:t>л</w:t>
      </w:r>
      <w:r w:rsidRPr="004C5DE1">
        <w:rPr>
          <w:spacing w:val="6"/>
          <w:sz w:val="22"/>
          <w:szCs w:val="22"/>
        </w:rPr>
        <w:t>о</w:t>
      </w:r>
      <w:r w:rsidRPr="004C5DE1">
        <w:rPr>
          <w:spacing w:val="2"/>
          <w:sz w:val="22"/>
          <w:szCs w:val="22"/>
        </w:rPr>
        <w:t>т</w:t>
      </w:r>
      <w:r w:rsidRPr="004C5DE1">
        <w:rPr>
          <w:spacing w:val="3"/>
          <w:sz w:val="22"/>
          <w:szCs w:val="22"/>
        </w:rPr>
        <w:t>нен</w:t>
      </w:r>
      <w:r w:rsidRPr="004C5DE1">
        <w:rPr>
          <w:spacing w:val="4"/>
          <w:sz w:val="22"/>
          <w:szCs w:val="22"/>
        </w:rPr>
        <w:t>и</w:t>
      </w:r>
      <w:r w:rsidRPr="004C5DE1">
        <w:rPr>
          <w:sz w:val="22"/>
          <w:szCs w:val="22"/>
        </w:rPr>
        <w:t xml:space="preserve">й </w:t>
      </w:r>
      <w:r w:rsidRPr="004C5DE1">
        <w:rPr>
          <w:spacing w:val="5"/>
          <w:sz w:val="22"/>
          <w:szCs w:val="22"/>
        </w:rPr>
        <w:t>м</w:t>
      </w:r>
      <w:r w:rsidRPr="004C5DE1">
        <w:rPr>
          <w:spacing w:val="3"/>
          <w:sz w:val="22"/>
          <w:szCs w:val="22"/>
        </w:rPr>
        <w:t>ежп</w:t>
      </w:r>
      <w:r w:rsidRPr="004C5DE1">
        <w:rPr>
          <w:spacing w:val="6"/>
          <w:sz w:val="22"/>
          <w:szCs w:val="22"/>
        </w:rPr>
        <w:t>о</w:t>
      </w:r>
      <w:r w:rsidRPr="004C5DE1">
        <w:rPr>
          <w:spacing w:val="5"/>
          <w:sz w:val="22"/>
          <w:szCs w:val="22"/>
        </w:rPr>
        <w:t>з</w:t>
      </w:r>
      <w:r w:rsidRPr="004C5DE1">
        <w:rPr>
          <w:spacing w:val="2"/>
          <w:sz w:val="22"/>
          <w:szCs w:val="22"/>
        </w:rPr>
        <w:t>в</w:t>
      </w:r>
      <w:r w:rsidRPr="004C5DE1">
        <w:rPr>
          <w:spacing w:val="3"/>
          <w:sz w:val="22"/>
          <w:szCs w:val="22"/>
        </w:rPr>
        <w:t>о</w:t>
      </w:r>
      <w:r w:rsidRPr="004C5DE1">
        <w:rPr>
          <w:spacing w:val="4"/>
          <w:sz w:val="22"/>
          <w:szCs w:val="22"/>
        </w:rPr>
        <w:t>но</w:t>
      </w:r>
      <w:r w:rsidRPr="004C5DE1">
        <w:rPr>
          <w:spacing w:val="3"/>
          <w:sz w:val="22"/>
          <w:szCs w:val="22"/>
        </w:rPr>
        <w:t>чн</w:t>
      </w:r>
      <w:r w:rsidRPr="004C5DE1">
        <w:rPr>
          <w:spacing w:val="4"/>
          <w:sz w:val="22"/>
          <w:szCs w:val="22"/>
        </w:rPr>
        <w:t>ы</w:t>
      </w:r>
      <w:r w:rsidRPr="004C5DE1">
        <w:rPr>
          <w:sz w:val="22"/>
          <w:szCs w:val="22"/>
        </w:rPr>
        <w:t>х</w:t>
      </w:r>
      <w:r w:rsidRPr="004C5DE1">
        <w:rPr>
          <w:spacing w:val="12"/>
          <w:sz w:val="22"/>
          <w:szCs w:val="22"/>
        </w:rPr>
        <w:t xml:space="preserve"> </w:t>
      </w:r>
      <w:r w:rsidRPr="004C5DE1">
        <w:rPr>
          <w:spacing w:val="4"/>
          <w:sz w:val="22"/>
          <w:szCs w:val="22"/>
        </w:rPr>
        <w:t>д</w:t>
      </w:r>
      <w:r w:rsidRPr="004C5DE1">
        <w:rPr>
          <w:spacing w:val="6"/>
          <w:sz w:val="22"/>
          <w:szCs w:val="22"/>
        </w:rPr>
        <w:t>и</w:t>
      </w:r>
      <w:r w:rsidRPr="004C5DE1">
        <w:rPr>
          <w:spacing w:val="3"/>
          <w:sz w:val="22"/>
          <w:szCs w:val="22"/>
        </w:rPr>
        <w:t>ск</w:t>
      </w:r>
      <w:r w:rsidRPr="004C5DE1">
        <w:rPr>
          <w:spacing w:val="6"/>
          <w:sz w:val="22"/>
          <w:szCs w:val="22"/>
        </w:rPr>
        <w:t>о</w:t>
      </w:r>
      <w:r w:rsidRPr="004C5DE1">
        <w:rPr>
          <w:spacing w:val="4"/>
          <w:sz w:val="22"/>
          <w:szCs w:val="22"/>
        </w:rPr>
        <w:t>в</w:t>
      </w:r>
      <w:r w:rsidRPr="004C5DE1">
        <w:rPr>
          <w:sz w:val="22"/>
          <w:szCs w:val="22"/>
        </w:rPr>
        <w:t>,</w:t>
      </w:r>
      <w:r w:rsidRPr="004C5DE1">
        <w:rPr>
          <w:spacing w:val="10"/>
          <w:sz w:val="22"/>
          <w:szCs w:val="22"/>
        </w:rPr>
        <w:t xml:space="preserve"> </w:t>
      </w:r>
      <w:r w:rsidRPr="004C5DE1">
        <w:rPr>
          <w:spacing w:val="8"/>
          <w:sz w:val="22"/>
          <w:szCs w:val="22"/>
        </w:rPr>
        <w:t>у</w:t>
      </w:r>
      <w:r w:rsidRPr="004C5DE1">
        <w:rPr>
          <w:spacing w:val="5"/>
          <w:sz w:val="22"/>
          <w:szCs w:val="22"/>
        </w:rPr>
        <w:t>т</w:t>
      </w:r>
      <w:r w:rsidRPr="004C5DE1">
        <w:rPr>
          <w:spacing w:val="6"/>
          <w:sz w:val="22"/>
          <w:szCs w:val="22"/>
        </w:rPr>
        <w:t>о</w:t>
      </w:r>
      <w:r w:rsidRPr="004C5DE1">
        <w:rPr>
          <w:spacing w:val="2"/>
          <w:sz w:val="22"/>
          <w:szCs w:val="22"/>
        </w:rPr>
        <w:t>м</w:t>
      </w:r>
      <w:r w:rsidRPr="004C5DE1">
        <w:rPr>
          <w:spacing w:val="4"/>
          <w:sz w:val="22"/>
          <w:szCs w:val="22"/>
        </w:rPr>
        <w:t>л</w:t>
      </w:r>
      <w:r w:rsidRPr="004C5DE1">
        <w:rPr>
          <w:spacing w:val="3"/>
          <w:sz w:val="22"/>
          <w:szCs w:val="22"/>
        </w:rPr>
        <w:t>ен</w:t>
      </w:r>
      <w:r w:rsidRPr="004C5DE1">
        <w:rPr>
          <w:spacing w:val="4"/>
          <w:sz w:val="22"/>
          <w:szCs w:val="22"/>
        </w:rPr>
        <w:t>и</w:t>
      </w:r>
      <w:r w:rsidRPr="004C5DE1">
        <w:rPr>
          <w:sz w:val="22"/>
          <w:szCs w:val="22"/>
        </w:rPr>
        <w:t>я</w:t>
      </w:r>
      <w:r w:rsidRPr="004C5DE1">
        <w:rPr>
          <w:spacing w:val="14"/>
          <w:sz w:val="22"/>
          <w:szCs w:val="22"/>
        </w:rPr>
        <w:t xml:space="preserve"> </w:t>
      </w:r>
      <w:r w:rsidRPr="004C5DE1">
        <w:rPr>
          <w:spacing w:val="3"/>
          <w:sz w:val="22"/>
          <w:szCs w:val="22"/>
        </w:rPr>
        <w:t>м</w:t>
      </w:r>
      <w:r w:rsidRPr="004C5DE1">
        <w:rPr>
          <w:spacing w:val="6"/>
          <w:sz w:val="22"/>
          <w:szCs w:val="22"/>
        </w:rPr>
        <w:t>ы</w:t>
      </w:r>
      <w:r w:rsidRPr="004C5DE1">
        <w:rPr>
          <w:spacing w:val="2"/>
          <w:sz w:val="22"/>
          <w:szCs w:val="22"/>
        </w:rPr>
        <w:t>ш</w:t>
      </w:r>
      <w:r w:rsidRPr="004C5DE1">
        <w:rPr>
          <w:spacing w:val="1"/>
          <w:sz w:val="22"/>
          <w:szCs w:val="22"/>
        </w:rPr>
        <w:t>ц</w:t>
      </w:r>
      <w:r w:rsidRPr="004C5DE1">
        <w:rPr>
          <w:spacing w:val="12"/>
          <w:sz w:val="22"/>
          <w:szCs w:val="22"/>
        </w:rPr>
        <w:t xml:space="preserve"> </w:t>
      </w:r>
      <w:r w:rsidRPr="004C5DE1">
        <w:rPr>
          <w:spacing w:val="4"/>
          <w:sz w:val="22"/>
          <w:szCs w:val="22"/>
        </w:rPr>
        <w:t>т</w:t>
      </w:r>
      <w:r w:rsidRPr="004C5DE1">
        <w:rPr>
          <w:spacing w:val="2"/>
          <w:sz w:val="22"/>
          <w:szCs w:val="22"/>
        </w:rPr>
        <w:t>у</w:t>
      </w:r>
      <w:r w:rsidRPr="004C5DE1">
        <w:rPr>
          <w:spacing w:val="4"/>
          <w:sz w:val="22"/>
          <w:szCs w:val="22"/>
        </w:rPr>
        <w:t>л</w:t>
      </w:r>
      <w:r w:rsidRPr="004C5DE1">
        <w:rPr>
          <w:spacing w:val="6"/>
          <w:sz w:val="22"/>
          <w:szCs w:val="22"/>
        </w:rPr>
        <w:t>о</w:t>
      </w:r>
      <w:r w:rsidRPr="004C5DE1">
        <w:rPr>
          <w:spacing w:val="2"/>
          <w:sz w:val="22"/>
          <w:szCs w:val="22"/>
        </w:rPr>
        <w:t>в</w:t>
      </w:r>
      <w:r w:rsidRPr="004C5DE1">
        <w:rPr>
          <w:spacing w:val="6"/>
          <w:sz w:val="22"/>
          <w:szCs w:val="22"/>
        </w:rPr>
        <w:t>и</w:t>
      </w:r>
      <w:r w:rsidRPr="004C5DE1">
        <w:rPr>
          <w:spacing w:val="2"/>
          <w:sz w:val="22"/>
          <w:szCs w:val="22"/>
        </w:rPr>
        <w:t>щ</w:t>
      </w:r>
      <w:r w:rsidRPr="004C5DE1">
        <w:rPr>
          <w:spacing w:val="6"/>
          <w:sz w:val="22"/>
          <w:szCs w:val="22"/>
        </w:rPr>
        <w:t>а</w:t>
      </w:r>
      <w:r w:rsidRPr="004C5DE1">
        <w:rPr>
          <w:sz w:val="22"/>
          <w:szCs w:val="22"/>
        </w:rPr>
        <w:t>,</w:t>
      </w:r>
      <w:r w:rsidRPr="004C5DE1">
        <w:rPr>
          <w:spacing w:val="10"/>
          <w:sz w:val="22"/>
          <w:szCs w:val="22"/>
        </w:rPr>
        <w:t xml:space="preserve"> </w:t>
      </w:r>
      <w:r w:rsidRPr="004C5DE1">
        <w:rPr>
          <w:spacing w:val="4"/>
          <w:sz w:val="22"/>
          <w:szCs w:val="22"/>
        </w:rPr>
        <w:t>о</w:t>
      </w:r>
      <w:r w:rsidRPr="004C5DE1">
        <w:rPr>
          <w:sz w:val="22"/>
          <w:szCs w:val="22"/>
        </w:rPr>
        <w:t>т</w:t>
      </w:r>
      <w:r w:rsidRPr="004C5DE1">
        <w:rPr>
          <w:spacing w:val="11"/>
          <w:sz w:val="22"/>
          <w:szCs w:val="22"/>
        </w:rPr>
        <w:t xml:space="preserve"> </w:t>
      </w:r>
      <w:r w:rsidRPr="004C5DE1">
        <w:rPr>
          <w:spacing w:val="2"/>
          <w:sz w:val="22"/>
          <w:szCs w:val="22"/>
        </w:rPr>
        <w:t>у</w:t>
      </w:r>
      <w:r w:rsidRPr="004C5DE1">
        <w:rPr>
          <w:spacing w:val="6"/>
          <w:sz w:val="22"/>
          <w:szCs w:val="22"/>
        </w:rPr>
        <w:t>п</w:t>
      </w:r>
      <w:r w:rsidRPr="004C5DE1">
        <w:rPr>
          <w:spacing w:val="4"/>
          <w:sz w:val="22"/>
          <w:szCs w:val="22"/>
        </w:rPr>
        <w:t>л</w:t>
      </w:r>
      <w:r w:rsidRPr="004C5DE1">
        <w:rPr>
          <w:spacing w:val="6"/>
          <w:sz w:val="22"/>
          <w:szCs w:val="22"/>
        </w:rPr>
        <w:t>о</w:t>
      </w:r>
      <w:r w:rsidRPr="004C5DE1">
        <w:rPr>
          <w:spacing w:val="2"/>
          <w:sz w:val="22"/>
          <w:szCs w:val="22"/>
        </w:rPr>
        <w:t>щ</w:t>
      </w:r>
      <w:r w:rsidRPr="004C5DE1">
        <w:rPr>
          <w:spacing w:val="3"/>
          <w:sz w:val="22"/>
          <w:szCs w:val="22"/>
        </w:rPr>
        <w:t>ен</w:t>
      </w:r>
      <w:r w:rsidRPr="004C5DE1">
        <w:rPr>
          <w:spacing w:val="6"/>
          <w:sz w:val="22"/>
          <w:szCs w:val="22"/>
        </w:rPr>
        <w:t>и</w:t>
      </w:r>
      <w:r w:rsidRPr="004C5DE1">
        <w:rPr>
          <w:spacing w:val="1"/>
          <w:sz w:val="22"/>
          <w:szCs w:val="22"/>
        </w:rPr>
        <w:t>я</w:t>
      </w:r>
      <w:r w:rsidRPr="004C5DE1">
        <w:rPr>
          <w:spacing w:val="11"/>
          <w:sz w:val="22"/>
          <w:szCs w:val="22"/>
        </w:rPr>
        <w:t xml:space="preserve"> </w:t>
      </w:r>
      <w:r w:rsidRPr="004C5DE1">
        <w:rPr>
          <w:spacing w:val="5"/>
          <w:sz w:val="22"/>
          <w:szCs w:val="22"/>
        </w:rPr>
        <w:t>с</w:t>
      </w:r>
      <w:r w:rsidRPr="004C5DE1">
        <w:rPr>
          <w:spacing w:val="2"/>
          <w:sz w:val="22"/>
          <w:szCs w:val="22"/>
        </w:rPr>
        <w:t>в</w:t>
      </w:r>
      <w:r w:rsidRPr="004C5DE1">
        <w:rPr>
          <w:spacing w:val="4"/>
          <w:sz w:val="22"/>
          <w:szCs w:val="22"/>
        </w:rPr>
        <w:t>од</w:t>
      </w:r>
      <w:r w:rsidRPr="004C5DE1">
        <w:rPr>
          <w:spacing w:val="3"/>
          <w:sz w:val="22"/>
          <w:szCs w:val="22"/>
        </w:rPr>
        <w:t>о</w:t>
      </w:r>
      <w:r w:rsidRPr="004C5DE1">
        <w:rPr>
          <w:spacing w:val="1"/>
          <w:sz w:val="22"/>
          <w:szCs w:val="22"/>
        </w:rPr>
        <w:t>в</w:t>
      </w:r>
      <w:r w:rsidRPr="004C5DE1">
        <w:rPr>
          <w:sz w:val="22"/>
          <w:szCs w:val="22"/>
        </w:rPr>
        <w:t xml:space="preserve"> </w:t>
      </w:r>
      <w:r w:rsidRPr="004C5DE1">
        <w:rPr>
          <w:spacing w:val="5"/>
          <w:sz w:val="22"/>
          <w:szCs w:val="22"/>
        </w:rPr>
        <w:t>с</w:t>
      </w:r>
      <w:r w:rsidRPr="004C5DE1">
        <w:rPr>
          <w:spacing w:val="2"/>
          <w:sz w:val="22"/>
          <w:szCs w:val="22"/>
        </w:rPr>
        <w:t>т</w:t>
      </w:r>
      <w:r w:rsidRPr="004C5DE1">
        <w:rPr>
          <w:spacing w:val="3"/>
          <w:sz w:val="22"/>
          <w:szCs w:val="22"/>
        </w:rPr>
        <w:t>о</w:t>
      </w:r>
      <w:r w:rsidRPr="004C5DE1">
        <w:rPr>
          <w:spacing w:val="4"/>
          <w:sz w:val="22"/>
          <w:szCs w:val="22"/>
        </w:rPr>
        <w:t>п</w:t>
      </w:r>
      <w:r w:rsidRPr="004C5DE1">
        <w:rPr>
          <w:spacing w:val="6"/>
          <w:sz w:val="22"/>
          <w:szCs w:val="22"/>
        </w:rPr>
        <w:t>ы</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Вес</w:t>
      </w:r>
      <w:r w:rsidRPr="004C5DE1">
        <w:rPr>
          <w:spacing w:val="33"/>
          <w:sz w:val="22"/>
          <w:szCs w:val="22"/>
        </w:rPr>
        <w:t xml:space="preserve"> </w:t>
      </w:r>
      <w:r w:rsidRPr="004C5DE1">
        <w:rPr>
          <w:i/>
          <w:iCs/>
          <w:sz w:val="22"/>
          <w:szCs w:val="22"/>
        </w:rPr>
        <w:t>тел</w:t>
      </w:r>
      <w:r w:rsidRPr="004C5DE1">
        <w:rPr>
          <w:i/>
          <w:iCs/>
          <w:spacing w:val="1"/>
          <w:sz w:val="22"/>
          <w:szCs w:val="22"/>
        </w:rPr>
        <w:t>а</w:t>
      </w:r>
      <w:r w:rsidRPr="004C5DE1">
        <w:rPr>
          <w:spacing w:val="34"/>
          <w:sz w:val="22"/>
          <w:szCs w:val="22"/>
        </w:rPr>
        <w:t xml:space="preserve"> </w:t>
      </w:r>
      <w:r w:rsidRPr="004C5DE1">
        <w:rPr>
          <w:spacing w:val="1"/>
          <w:sz w:val="22"/>
          <w:szCs w:val="22"/>
        </w:rPr>
        <w:t>—</w:t>
      </w:r>
      <w:r w:rsidRPr="004C5DE1">
        <w:rPr>
          <w:spacing w:val="31"/>
          <w:sz w:val="22"/>
          <w:szCs w:val="22"/>
        </w:rPr>
        <w:t xml:space="preserve"> </w:t>
      </w:r>
      <w:r w:rsidRPr="004C5DE1">
        <w:rPr>
          <w:sz w:val="22"/>
          <w:szCs w:val="22"/>
        </w:rPr>
        <w:t>об</w:t>
      </w:r>
      <w:r w:rsidRPr="004C5DE1">
        <w:rPr>
          <w:spacing w:val="1"/>
          <w:sz w:val="22"/>
          <w:szCs w:val="22"/>
        </w:rPr>
        <w:t>ъ</w:t>
      </w:r>
      <w:r w:rsidRPr="004C5DE1">
        <w:rPr>
          <w:sz w:val="22"/>
          <w:szCs w:val="22"/>
        </w:rPr>
        <w:t>ек</w:t>
      </w:r>
      <w:r w:rsidRPr="004C5DE1">
        <w:rPr>
          <w:spacing w:val="-2"/>
          <w:sz w:val="22"/>
          <w:szCs w:val="22"/>
        </w:rPr>
        <w:t>т</w:t>
      </w:r>
      <w:r w:rsidRPr="004C5DE1">
        <w:rPr>
          <w:sz w:val="22"/>
          <w:szCs w:val="22"/>
        </w:rPr>
        <w:t>и</w:t>
      </w:r>
      <w:r w:rsidRPr="004C5DE1">
        <w:rPr>
          <w:spacing w:val="1"/>
          <w:sz w:val="22"/>
          <w:szCs w:val="22"/>
        </w:rPr>
        <w:t>в</w:t>
      </w:r>
      <w:r w:rsidRPr="004C5DE1">
        <w:rPr>
          <w:spacing w:val="-1"/>
          <w:sz w:val="22"/>
          <w:szCs w:val="22"/>
        </w:rPr>
        <w:t>н</w:t>
      </w:r>
      <w:r w:rsidRPr="004C5DE1">
        <w:rPr>
          <w:sz w:val="22"/>
          <w:szCs w:val="22"/>
        </w:rPr>
        <w:t>ы</w:t>
      </w:r>
      <w:r w:rsidRPr="004C5DE1">
        <w:rPr>
          <w:spacing w:val="1"/>
          <w:sz w:val="22"/>
          <w:szCs w:val="22"/>
        </w:rPr>
        <w:t>й</w:t>
      </w:r>
      <w:r w:rsidRPr="004C5DE1">
        <w:rPr>
          <w:spacing w:val="31"/>
          <w:sz w:val="22"/>
          <w:szCs w:val="22"/>
        </w:rPr>
        <w:t xml:space="preserve"> </w:t>
      </w:r>
      <w:r w:rsidRPr="004C5DE1">
        <w:rPr>
          <w:sz w:val="22"/>
          <w:szCs w:val="22"/>
        </w:rPr>
        <w:t>пок</w:t>
      </w:r>
      <w:r w:rsidRPr="004C5DE1">
        <w:rPr>
          <w:spacing w:val="1"/>
          <w:sz w:val="22"/>
          <w:szCs w:val="22"/>
        </w:rPr>
        <w:t>а</w:t>
      </w:r>
      <w:r w:rsidRPr="004C5DE1">
        <w:rPr>
          <w:sz w:val="22"/>
          <w:szCs w:val="22"/>
        </w:rPr>
        <w:t>з</w:t>
      </w:r>
      <w:r w:rsidRPr="004C5DE1">
        <w:rPr>
          <w:spacing w:val="1"/>
          <w:sz w:val="22"/>
          <w:szCs w:val="22"/>
        </w:rPr>
        <w:t>а</w:t>
      </w:r>
      <w:r w:rsidRPr="004C5DE1">
        <w:rPr>
          <w:sz w:val="22"/>
          <w:szCs w:val="22"/>
        </w:rPr>
        <w:t>те</w:t>
      </w:r>
      <w:r w:rsidRPr="004C5DE1">
        <w:rPr>
          <w:spacing w:val="1"/>
          <w:sz w:val="22"/>
          <w:szCs w:val="22"/>
        </w:rPr>
        <w:t>л</w:t>
      </w:r>
      <w:r w:rsidRPr="004C5DE1">
        <w:rPr>
          <w:sz w:val="22"/>
          <w:szCs w:val="22"/>
        </w:rPr>
        <w:t>ь</w:t>
      </w:r>
      <w:r w:rsidRPr="004C5DE1">
        <w:rPr>
          <w:spacing w:val="29"/>
          <w:sz w:val="22"/>
          <w:szCs w:val="22"/>
        </w:rPr>
        <w:t xml:space="preserve"> </w:t>
      </w:r>
      <w:r w:rsidRPr="004C5DE1">
        <w:rPr>
          <w:sz w:val="22"/>
          <w:szCs w:val="22"/>
        </w:rPr>
        <w:t>д</w:t>
      </w:r>
      <w:r w:rsidRPr="004C5DE1">
        <w:rPr>
          <w:spacing w:val="-1"/>
          <w:sz w:val="22"/>
          <w:szCs w:val="22"/>
        </w:rPr>
        <w:t>л</w:t>
      </w:r>
      <w:r w:rsidRPr="004C5DE1">
        <w:rPr>
          <w:sz w:val="22"/>
          <w:szCs w:val="22"/>
        </w:rPr>
        <w:t>я</w:t>
      </w:r>
      <w:r w:rsidRPr="004C5DE1">
        <w:rPr>
          <w:spacing w:val="33"/>
          <w:sz w:val="22"/>
          <w:szCs w:val="22"/>
        </w:rPr>
        <w:t xml:space="preserve"> </w:t>
      </w:r>
      <w:r w:rsidRPr="004C5DE1">
        <w:rPr>
          <w:sz w:val="22"/>
          <w:szCs w:val="22"/>
        </w:rPr>
        <w:t>к</w:t>
      </w:r>
      <w:r w:rsidRPr="004C5DE1">
        <w:rPr>
          <w:spacing w:val="1"/>
          <w:sz w:val="22"/>
          <w:szCs w:val="22"/>
        </w:rPr>
        <w:t>о</w:t>
      </w:r>
      <w:r w:rsidRPr="004C5DE1">
        <w:rPr>
          <w:sz w:val="22"/>
          <w:szCs w:val="22"/>
        </w:rPr>
        <w:t>нтро</w:t>
      </w:r>
      <w:r w:rsidRPr="004C5DE1">
        <w:rPr>
          <w:spacing w:val="1"/>
          <w:sz w:val="22"/>
          <w:szCs w:val="22"/>
        </w:rPr>
        <w:t>л</w:t>
      </w:r>
      <w:r w:rsidRPr="004C5DE1">
        <w:rPr>
          <w:sz w:val="22"/>
          <w:szCs w:val="22"/>
        </w:rPr>
        <w:t>я</w:t>
      </w:r>
      <w:r w:rsidRPr="004C5DE1">
        <w:rPr>
          <w:spacing w:val="33"/>
          <w:sz w:val="22"/>
          <w:szCs w:val="22"/>
        </w:rPr>
        <w:t xml:space="preserve"> </w:t>
      </w:r>
      <w:r w:rsidRPr="004C5DE1">
        <w:rPr>
          <w:sz w:val="22"/>
          <w:szCs w:val="22"/>
        </w:rPr>
        <w:t>за</w:t>
      </w:r>
      <w:r w:rsidRPr="004C5DE1">
        <w:rPr>
          <w:spacing w:val="31"/>
          <w:sz w:val="22"/>
          <w:szCs w:val="22"/>
        </w:rPr>
        <w:t xml:space="preserve"> </w:t>
      </w:r>
      <w:r w:rsidRPr="004C5DE1">
        <w:rPr>
          <w:sz w:val="22"/>
          <w:szCs w:val="22"/>
        </w:rPr>
        <w:t>сос</w:t>
      </w:r>
      <w:r w:rsidRPr="004C5DE1">
        <w:rPr>
          <w:spacing w:val="-1"/>
          <w:sz w:val="22"/>
          <w:szCs w:val="22"/>
        </w:rPr>
        <w:t>т</w:t>
      </w:r>
      <w:r w:rsidRPr="004C5DE1">
        <w:rPr>
          <w:sz w:val="22"/>
          <w:szCs w:val="22"/>
        </w:rPr>
        <w:t>о</w:t>
      </w:r>
      <w:r w:rsidRPr="004C5DE1">
        <w:rPr>
          <w:spacing w:val="-1"/>
          <w:sz w:val="22"/>
          <w:szCs w:val="22"/>
        </w:rPr>
        <w:t>я</w:t>
      </w:r>
      <w:r w:rsidRPr="004C5DE1">
        <w:rPr>
          <w:sz w:val="22"/>
          <w:szCs w:val="22"/>
        </w:rPr>
        <w:t>н</w:t>
      </w:r>
      <w:r w:rsidRPr="004C5DE1">
        <w:rPr>
          <w:spacing w:val="1"/>
          <w:sz w:val="22"/>
          <w:szCs w:val="22"/>
        </w:rPr>
        <w:t>и</w:t>
      </w:r>
      <w:r w:rsidRPr="004C5DE1">
        <w:rPr>
          <w:sz w:val="22"/>
          <w:szCs w:val="22"/>
        </w:rPr>
        <w:t>е</w:t>
      </w:r>
      <w:r w:rsidRPr="004C5DE1">
        <w:rPr>
          <w:spacing w:val="1"/>
          <w:sz w:val="22"/>
          <w:szCs w:val="22"/>
        </w:rPr>
        <w:t>м</w:t>
      </w:r>
      <w:r w:rsidRPr="004C5DE1">
        <w:rPr>
          <w:spacing w:val="31"/>
          <w:sz w:val="22"/>
          <w:szCs w:val="22"/>
        </w:rPr>
        <w:t xml:space="preserve"> </w:t>
      </w:r>
      <w:r w:rsidRPr="004C5DE1">
        <w:rPr>
          <w:sz w:val="22"/>
          <w:szCs w:val="22"/>
        </w:rPr>
        <w:t>з</w:t>
      </w:r>
      <w:r w:rsidRPr="004C5DE1">
        <w:rPr>
          <w:spacing w:val="5"/>
          <w:sz w:val="22"/>
          <w:szCs w:val="22"/>
        </w:rPr>
        <w:t>д</w:t>
      </w:r>
      <w:r w:rsidRPr="004C5DE1">
        <w:rPr>
          <w:spacing w:val="2"/>
          <w:sz w:val="22"/>
          <w:szCs w:val="22"/>
        </w:rPr>
        <w:t>о</w:t>
      </w:r>
      <w:r w:rsidRPr="004C5DE1">
        <w:rPr>
          <w:spacing w:val="1"/>
          <w:sz w:val="22"/>
          <w:szCs w:val="22"/>
        </w:rPr>
        <w:t>ро</w:t>
      </w:r>
      <w:r w:rsidRPr="004C5DE1">
        <w:rPr>
          <w:sz w:val="22"/>
          <w:szCs w:val="22"/>
        </w:rPr>
        <w:t>вья.</w:t>
      </w:r>
      <w:r w:rsidRPr="004C5DE1">
        <w:rPr>
          <w:spacing w:val="42"/>
          <w:sz w:val="22"/>
          <w:szCs w:val="22"/>
        </w:rPr>
        <w:t xml:space="preserve"> </w:t>
      </w:r>
      <w:r w:rsidRPr="004C5DE1">
        <w:rPr>
          <w:spacing w:val="-2"/>
          <w:sz w:val="22"/>
          <w:szCs w:val="22"/>
        </w:rPr>
        <w:t>О</w:t>
      </w:r>
      <w:r w:rsidRPr="004C5DE1">
        <w:rPr>
          <w:sz w:val="22"/>
          <w:szCs w:val="22"/>
        </w:rPr>
        <w:t>н</w:t>
      </w:r>
      <w:r w:rsidRPr="004C5DE1">
        <w:rPr>
          <w:spacing w:val="40"/>
          <w:sz w:val="22"/>
          <w:szCs w:val="22"/>
        </w:rPr>
        <w:t xml:space="preserve"> </w:t>
      </w:r>
      <w:r w:rsidRPr="004C5DE1">
        <w:rPr>
          <w:spacing w:val="1"/>
          <w:sz w:val="22"/>
          <w:szCs w:val="22"/>
        </w:rPr>
        <w:t>и</w:t>
      </w:r>
      <w:r w:rsidRPr="004C5DE1">
        <w:rPr>
          <w:sz w:val="22"/>
          <w:szCs w:val="22"/>
        </w:rPr>
        <w:t>з</w:t>
      </w:r>
      <w:r w:rsidRPr="004C5DE1">
        <w:rPr>
          <w:spacing w:val="1"/>
          <w:sz w:val="22"/>
          <w:szCs w:val="22"/>
        </w:rPr>
        <w:t>м</w:t>
      </w:r>
      <w:r w:rsidRPr="004C5DE1">
        <w:rPr>
          <w:sz w:val="22"/>
          <w:szCs w:val="22"/>
        </w:rPr>
        <w:t>еняе</w:t>
      </w:r>
      <w:r w:rsidRPr="004C5DE1">
        <w:rPr>
          <w:spacing w:val="-1"/>
          <w:sz w:val="22"/>
          <w:szCs w:val="22"/>
        </w:rPr>
        <w:t>т</w:t>
      </w:r>
      <w:r w:rsidRPr="004C5DE1">
        <w:rPr>
          <w:sz w:val="22"/>
          <w:szCs w:val="22"/>
        </w:rPr>
        <w:t>ся</w:t>
      </w:r>
      <w:r w:rsidRPr="004C5DE1">
        <w:rPr>
          <w:spacing w:val="43"/>
          <w:sz w:val="22"/>
          <w:szCs w:val="22"/>
        </w:rPr>
        <w:t xml:space="preserve"> </w:t>
      </w:r>
      <w:r w:rsidRPr="004C5DE1">
        <w:rPr>
          <w:sz w:val="22"/>
          <w:szCs w:val="22"/>
        </w:rPr>
        <w:t>в</w:t>
      </w:r>
      <w:r w:rsidRPr="004C5DE1">
        <w:rPr>
          <w:spacing w:val="42"/>
          <w:sz w:val="22"/>
          <w:szCs w:val="22"/>
        </w:rPr>
        <w:t xml:space="preserve"> </w:t>
      </w:r>
      <w:r w:rsidRPr="004C5DE1">
        <w:rPr>
          <w:sz w:val="22"/>
          <w:szCs w:val="22"/>
        </w:rPr>
        <w:t>п</w:t>
      </w:r>
      <w:r w:rsidRPr="004C5DE1">
        <w:rPr>
          <w:spacing w:val="-1"/>
          <w:sz w:val="22"/>
          <w:szCs w:val="22"/>
        </w:rPr>
        <w:t>р</w:t>
      </w:r>
      <w:r w:rsidRPr="004C5DE1">
        <w:rPr>
          <w:sz w:val="22"/>
          <w:szCs w:val="22"/>
        </w:rPr>
        <w:t>оцес</w:t>
      </w:r>
      <w:r w:rsidRPr="004C5DE1">
        <w:rPr>
          <w:spacing w:val="1"/>
          <w:sz w:val="22"/>
          <w:szCs w:val="22"/>
        </w:rPr>
        <w:t>с</w:t>
      </w:r>
      <w:r w:rsidRPr="004C5DE1">
        <w:rPr>
          <w:sz w:val="22"/>
          <w:szCs w:val="22"/>
        </w:rPr>
        <w:t>е</w:t>
      </w:r>
      <w:r w:rsidRPr="004C5DE1">
        <w:rPr>
          <w:spacing w:val="43"/>
          <w:sz w:val="22"/>
          <w:szCs w:val="22"/>
        </w:rPr>
        <w:t xml:space="preserve"> </w:t>
      </w:r>
      <w:r w:rsidRPr="004C5DE1">
        <w:rPr>
          <w:spacing w:val="-2"/>
          <w:sz w:val="22"/>
          <w:szCs w:val="22"/>
        </w:rPr>
        <w:t>з</w:t>
      </w:r>
      <w:r w:rsidRPr="004C5DE1">
        <w:rPr>
          <w:sz w:val="22"/>
          <w:szCs w:val="22"/>
        </w:rPr>
        <w:t>а</w:t>
      </w:r>
      <w:r w:rsidRPr="004C5DE1">
        <w:rPr>
          <w:spacing w:val="1"/>
          <w:sz w:val="22"/>
          <w:szCs w:val="22"/>
        </w:rPr>
        <w:t>н</w:t>
      </w:r>
      <w:r w:rsidRPr="004C5DE1">
        <w:rPr>
          <w:spacing w:val="-1"/>
          <w:sz w:val="22"/>
          <w:szCs w:val="22"/>
        </w:rPr>
        <w:t>я</w:t>
      </w:r>
      <w:r w:rsidRPr="004C5DE1">
        <w:rPr>
          <w:spacing w:val="-2"/>
          <w:sz w:val="22"/>
          <w:szCs w:val="22"/>
        </w:rPr>
        <w:t>т</w:t>
      </w:r>
      <w:r w:rsidRPr="004C5DE1">
        <w:rPr>
          <w:sz w:val="22"/>
          <w:szCs w:val="22"/>
        </w:rPr>
        <w:t>ий</w:t>
      </w:r>
      <w:r w:rsidRPr="004C5DE1">
        <w:rPr>
          <w:spacing w:val="41"/>
          <w:sz w:val="22"/>
          <w:szCs w:val="22"/>
        </w:rPr>
        <w:t xml:space="preserve"> </w:t>
      </w:r>
      <w:r w:rsidRPr="004C5DE1">
        <w:rPr>
          <w:sz w:val="22"/>
          <w:szCs w:val="22"/>
        </w:rPr>
        <w:t>ф</w:t>
      </w:r>
      <w:r w:rsidRPr="004C5DE1">
        <w:rPr>
          <w:spacing w:val="2"/>
          <w:sz w:val="22"/>
          <w:szCs w:val="22"/>
        </w:rPr>
        <w:t>и</w:t>
      </w:r>
      <w:r w:rsidRPr="004C5DE1">
        <w:rPr>
          <w:spacing w:val="-2"/>
          <w:sz w:val="22"/>
          <w:szCs w:val="22"/>
        </w:rPr>
        <w:t>з</w:t>
      </w:r>
      <w:r w:rsidRPr="004C5DE1">
        <w:rPr>
          <w:sz w:val="22"/>
          <w:szCs w:val="22"/>
        </w:rPr>
        <w:t>и</w:t>
      </w:r>
      <w:r w:rsidRPr="004C5DE1">
        <w:rPr>
          <w:spacing w:val="1"/>
          <w:sz w:val="22"/>
          <w:szCs w:val="22"/>
        </w:rPr>
        <w:t>ч</w:t>
      </w:r>
      <w:r w:rsidRPr="004C5DE1">
        <w:rPr>
          <w:spacing w:val="-1"/>
          <w:sz w:val="22"/>
          <w:szCs w:val="22"/>
        </w:rPr>
        <w:t>е</w:t>
      </w:r>
      <w:r w:rsidRPr="004C5DE1">
        <w:rPr>
          <w:sz w:val="22"/>
          <w:szCs w:val="22"/>
        </w:rPr>
        <w:t>ским</w:t>
      </w:r>
      <w:r w:rsidRPr="004C5DE1">
        <w:rPr>
          <w:spacing w:val="1"/>
          <w:sz w:val="22"/>
          <w:szCs w:val="22"/>
        </w:rPr>
        <w:t>и</w:t>
      </w:r>
      <w:r w:rsidRPr="004C5DE1">
        <w:rPr>
          <w:spacing w:val="43"/>
          <w:sz w:val="22"/>
          <w:szCs w:val="22"/>
        </w:rPr>
        <w:t xml:space="preserve"> </w:t>
      </w:r>
      <w:r w:rsidRPr="004C5DE1">
        <w:rPr>
          <w:spacing w:val="-2"/>
          <w:sz w:val="22"/>
          <w:szCs w:val="22"/>
        </w:rPr>
        <w:t>у</w:t>
      </w:r>
      <w:r w:rsidRPr="004C5DE1">
        <w:rPr>
          <w:spacing w:val="-1"/>
          <w:sz w:val="22"/>
          <w:szCs w:val="22"/>
        </w:rPr>
        <w:t>п</w:t>
      </w:r>
      <w:r w:rsidRPr="004C5DE1">
        <w:rPr>
          <w:sz w:val="22"/>
          <w:szCs w:val="22"/>
        </w:rPr>
        <w:t>ражн</w:t>
      </w:r>
      <w:r w:rsidRPr="004C5DE1">
        <w:rPr>
          <w:spacing w:val="-1"/>
          <w:sz w:val="22"/>
          <w:szCs w:val="22"/>
        </w:rPr>
        <w:t>е</w:t>
      </w:r>
      <w:r w:rsidRPr="004C5DE1">
        <w:rPr>
          <w:sz w:val="22"/>
          <w:szCs w:val="22"/>
        </w:rPr>
        <w:t>н</w:t>
      </w:r>
      <w:r w:rsidRPr="004C5DE1">
        <w:rPr>
          <w:spacing w:val="1"/>
          <w:sz w:val="22"/>
          <w:szCs w:val="22"/>
        </w:rPr>
        <w:t>и</w:t>
      </w:r>
      <w:r w:rsidRPr="004C5DE1">
        <w:rPr>
          <w:spacing w:val="-1"/>
          <w:sz w:val="22"/>
          <w:szCs w:val="22"/>
        </w:rPr>
        <w:t>я</w:t>
      </w:r>
      <w:r w:rsidRPr="004C5DE1">
        <w:rPr>
          <w:sz w:val="22"/>
          <w:szCs w:val="22"/>
        </w:rPr>
        <w:t>ми</w:t>
      </w:r>
      <w:r w:rsidRPr="004C5DE1">
        <w:rPr>
          <w:spacing w:val="1"/>
          <w:sz w:val="22"/>
          <w:szCs w:val="22"/>
        </w:rPr>
        <w:t>,</w:t>
      </w:r>
      <w:r w:rsidRPr="004C5DE1">
        <w:rPr>
          <w:spacing w:val="40"/>
          <w:sz w:val="22"/>
          <w:szCs w:val="22"/>
        </w:rPr>
        <w:t xml:space="preserve"> </w:t>
      </w:r>
      <w:r w:rsidRPr="004C5DE1">
        <w:rPr>
          <w:spacing w:val="1"/>
          <w:sz w:val="22"/>
          <w:szCs w:val="22"/>
        </w:rPr>
        <w:t>о</w:t>
      </w:r>
      <w:r w:rsidRPr="004C5DE1">
        <w:rPr>
          <w:spacing w:val="8"/>
          <w:sz w:val="22"/>
          <w:szCs w:val="22"/>
        </w:rPr>
        <w:t>с</w:t>
      </w:r>
      <w:r w:rsidRPr="004C5DE1">
        <w:rPr>
          <w:spacing w:val="1"/>
          <w:sz w:val="22"/>
          <w:szCs w:val="22"/>
        </w:rPr>
        <w:t>об</w:t>
      </w:r>
      <w:r w:rsidRPr="004C5DE1">
        <w:rPr>
          <w:sz w:val="22"/>
          <w:szCs w:val="22"/>
        </w:rPr>
        <w:t>ен</w:t>
      </w:r>
      <w:r w:rsidRPr="004C5DE1">
        <w:rPr>
          <w:spacing w:val="-1"/>
          <w:sz w:val="22"/>
          <w:szCs w:val="22"/>
        </w:rPr>
        <w:t>н</w:t>
      </w:r>
      <w:r w:rsidRPr="004C5DE1">
        <w:rPr>
          <w:sz w:val="22"/>
          <w:szCs w:val="22"/>
        </w:rPr>
        <w:t>о</w:t>
      </w:r>
      <w:r w:rsidRPr="004C5DE1">
        <w:rPr>
          <w:spacing w:val="1"/>
          <w:sz w:val="22"/>
          <w:szCs w:val="22"/>
        </w:rPr>
        <w:t xml:space="preserve"> </w:t>
      </w:r>
      <w:r w:rsidRPr="004C5DE1">
        <w:rPr>
          <w:sz w:val="22"/>
          <w:szCs w:val="22"/>
        </w:rPr>
        <w:t>на</w:t>
      </w:r>
      <w:r w:rsidRPr="004C5DE1">
        <w:rPr>
          <w:spacing w:val="-1"/>
          <w:sz w:val="22"/>
          <w:szCs w:val="22"/>
        </w:rPr>
        <w:t xml:space="preserve"> </w:t>
      </w:r>
      <w:r w:rsidRPr="004C5DE1">
        <w:rPr>
          <w:sz w:val="22"/>
          <w:szCs w:val="22"/>
        </w:rPr>
        <w:t>на</w:t>
      </w:r>
      <w:r w:rsidRPr="004C5DE1">
        <w:rPr>
          <w:spacing w:val="1"/>
          <w:sz w:val="22"/>
          <w:szCs w:val="22"/>
        </w:rPr>
        <w:t>ч</w:t>
      </w:r>
      <w:r w:rsidRPr="004C5DE1">
        <w:rPr>
          <w:sz w:val="22"/>
          <w:szCs w:val="22"/>
        </w:rPr>
        <w:t>а</w:t>
      </w:r>
      <w:r w:rsidRPr="004C5DE1">
        <w:rPr>
          <w:spacing w:val="1"/>
          <w:sz w:val="22"/>
          <w:szCs w:val="22"/>
        </w:rPr>
        <w:t>л</w:t>
      </w:r>
      <w:r w:rsidRPr="004C5DE1">
        <w:rPr>
          <w:spacing w:val="-3"/>
          <w:sz w:val="22"/>
          <w:szCs w:val="22"/>
        </w:rPr>
        <w:t>ь</w:t>
      </w:r>
      <w:r w:rsidRPr="004C5DE1">
        <w:rPr>
          <w:sz w:val="22"/>
          <w:szCs w:val="22"/>
        </w:rPr>
        <w:t xml:space="preserve">ных </w:t>
      </w:r>
      <w:r w:rsidRPr="004C5DE1">
        <w:rPr>
          <w:spacing w:val="-1"/>
          <w:sz w:val="22"/>
          <w:szCs w:val="22"/>
        </w:rPr>
        <w:t>э</w:t>
      </w:r>
      <w:r w:rsidRPr="004C5DE1">
        <w:rPr>
          <w:sz w:val="22"/>
          <w:szCs w:val="22"/>
        </w:rPr>
        <w:t>тап</w:t>
      </w:r>
      <w:r w:rsidRPr="004C5DE1">
        <w:rPr>
          <w:spacing w:val="1"/>
          <w:sz w:val="22"/>
          <w:szCs w:val="22"/>
        </w:rPr>
        <w:t>ах,</w:t>
      </w:r>
      <w:r w:rsidRPr="004C5DE1">
        <w:rPr>
          <w:sz w:val="22"/>
          <w:szCs w:val="22"/>
        </w:rPr>
        <w:t xml:space="preserve"> зат</w:t>
      </w:r>
      <w:r w:rsidRPr="004C5DE1">
        <w:rPr>
          <w:spacing w:val="-2"/>
          <w:sz w:val="22"/>
          <w:szCs w:val="22"/>
        </w:rPr>
        <w:t>е</w:t>
      </w:r>
      <w:r w:rsidRPr="004C5DE1">
        <w:rPr>
          <w:sz w:val="22"/>
          <w:szCs w:val="22"/>
        </w:rPr>
        <w:t>м с</w:t>
      </w:r>
      <w:r w:rsidRPr="004C5DE1">
        <w:rPr>
          <w:spacing w:val="1"/>
          <w:sz w:val="22"/>
          <w:szCs w:val="22"/>
        </w:rPr>
        <w:t>т</w:t>
      </w:r>
      <w:r w:rsidRPr="004C5DE1">
        <w:rPr>
          <w:sz w:val="22"/>
          <w:szCs w:val="22"/>
        </w:rPr>
        <w:t>а</w:t>
      </w:r>
      <w:r w:rsidRPr="004C5DE1">
        <w:rPr>
          <w:spacing w:val="-1"/>
          <w:sz w:val="22"/>
          <w:szCs w:val="22"/>
        </w:rPr>
        <w:t>би</w:t>
      </w:r>
      <w:r w:rsidRPr="004C5DE1">
        <w:rPr>
          <w:sz w:val="22"/>
          <w:szCs w:val="22"/>
        </w:rPr>
        <w:t>лиз</w:t>
      </w:r>
      <w:r w:rsidRPr="004C5DE1">
        <w:rPr>
          <w:spacing w:val="1"/>
          <w:sz w:val="22"/>
          <w:szCs w:val="22"/>
        </w:rPr>
        <w:t>ир</w:t>
      </w:r>
      <w:r w:rsidRPr="004C5DE1">
        <w:rPr>
          <w:spacing w:val="-2"/>
          <w:sz w:val="22"/>
          <w:szCs w:val="22"/>
        </w:rPr>
        <w:t>у</w:t>
      </w:r>
      <w:r w:rsidRPr="004C5DE1">
        <w:rPr>
          <w:sz w:val="22"/>
          <w:szCs w:val="22"/>
        </w:rPr>
        <w:t>етс</w:t>
      </w:r>
      <w:r w:rsidRPr="004C5DE1">
        <w:rPr>
          <w:spacing w:val="1"/>
          <w:sz w:val="22"/>
          <w:szCs w:val="22"/>
        </w:rPr>
        <w:t>я</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Пр</w:t>
      </w:r>
      <w:r w:rsidRPr="004C5DE1">
        <w:rPr>
          <w:spacing w:val="1"/>
          <w:sz w:val="22"/>
          <w:szCs w:val="22"/>
        </w:rPr>
        <w:t>и</w:t>
      </w:r>
      <w:r w:rsidRPr="004C5DE1">
        <w:rPr>
          <w:spacing w:val="33"/>
          <w:sz w:val="22"/>
          <w:szCs w:val="22"/>
        </w:rPr>
        <w:t xml:space="preserve"> </w:t>
      </w:r>
      <w:r w:rsidRPr="004C5DE1">
        <w:rPr>
          <w:spacing w:val="1"/>
          <w:sz w:val="22"/>
          <w:szCs w:val="22"/>
        </w:rPr>
        <w:t>о</w:t>
      </w:r>
      <w:r w:rsidRPr="004C5DE1">
        <w:rPr>
          <w:sz w:val="22"/>
          <w:szCs w:val="22"/>
        </w:rPr>
        <w:t>п</w:t>
      </w:r>
      <w:r w:rsidRPr="004C5DE1">
        <w:rPr>
          <w:spacing w:val="1"/>
          <w:sz w:val="22"/>
          <w:szCs w:val="22"/>
        </w:rPr>
        <w:t>р</w:t>
      </w:r>
      <w:r w:rsidRPr="004C5DE1">
        <w:rPr>
          <w:spacing w:val="-1"/>
          <w:sz w:val="22"/>
          <w:szCs w:val="22"/>
        </w:rPr>
        <w:t>е</w:t>
      </w:r>
      <w:r w:rsidRPr="004C5DE1">
        <w:rPr>
          <w:sz w:val="22"/>
          <w:szCs w:val="22"/>
        </w:rPr>
        <w:t>де</w:t>
      </w:r>
      <w:r w:rsidRPr="004C5DE1">
        <w:rPr>
          <w:spacing w:val="1"/>
          <w:sz w:val="22"/>
          <w:szCs w:val="22"/>
        </w:rPr>
        <w:t>л</w:t>
      </w:r>
      <w:r w:rsidRPr="004C5DE1">
        <w:rPr>
          <w:sz w:val="22"/>
          <w:szCs w:val="22"/>
        </w:rPr>
        <w:t>ен</w:t>
      </w:r>
      <w:r w:rsidRPr="004C5DE1">
        <w:rPr>
          <w:spacing w:val="-1"/>
          <w:sz w:val="22"/>
          <w:szCs w:val="22"/>
        </w:rPr>
        <w:t>и</w:t>
      </w:r>
      <w:r w:rsidRPr="004C5DE1">
        <w:rPr>
          <w:sz w:val="22"/>
          <w:szCs w:val="22"/>
        </w:rPr>
        <w:t>и</w:t>
      </w:r>
      <w:r w:rsidRPr="004C5DE1">
        <w:rPr>
          <w:spacing w:val="38"/>
          <w:sz w:val="22"/>
          <w:szCs w:val="22"/>
        </w:rPr>
        <w:t xml:space="preserve"> </w:t>
      </w:r>
      <w:r w:rsidRPr="004C5DE1">
        <w:rPr>
          <w:spacing w:val="-2"/>
          <w:sz w:val="22"/>
          <w:szCs w:val="22"/>
        </w:rPr>
        <w:t>в</w:t>
      </w:r>
      <w:r w:rsidRPr="004C5DE1">
        <w:rPr>
          <w:sz w:val="22"/>
          <w:szCs w:val="22"/>
        </w:rPr>
        <w:t>еса</w:t>
      </w:r>
      <w:r w:rsidRPr="004C5DE1">
        <w:rPr>
          <w:spacing w:val="36"/>
          <w:sz w:val="22"/>
          <w:szCs w:val="22"/>
        </w:rPr>
        <w:t xml:space="preserve"> </w:t>
      </w:r>
      <w:r w:rsidRPr="004C5DE1">
        <w:rPr>
          <w:spacing w:val="2"/>
          <w:sz w:val="22"/>
          <w:szCs w:val="22"/>
        </w:rPr>
        <w:t>и</w:t>
      </w:r>
      <w:r w:rsidRPr="004C5DE1">
        <w:rPr>
          <w:spacing w:val="-1"/>
          <w:sz w:val="22"/>
          <w:szCs w:val="22"/>
        </w:rPr>
        <w:t>с</w:t>
      </w:r>
      <w:r w:rsidRPr="004C5DE1">
        <w:rPr>
          <w:sz w:val="22"/>
          <w:szCs w:val="22"/>
        </w:rPr>
        <w:t>след</w:t>
      </w:r>
      <w:r w:rsidRPr="004C5DE1">
        <w:rPr>
          <w:spacing w:val="-1"/>
          <w:sz w:val="22"/>
          <w:szCs w:val="22"/>
        </w:rPr>
        <w:t>у</w:t>
      </w:r>
      <w:r w:rsidRPr="004C5DE1">
        <w:rPr>
          <w:sz w:val="22"/>
          <w:szCs w:val="22"/>
        </w:rPr>
        <w:t>ем</w:t>
      </w:r>
      <w:r w:rsidRPr="004C5DE1">
        <w:rPr>
          <w:spacing w:val="1"/>
          <w:sz w:val="22"/>
          <w:szCs w:val="22"/>
        </w:rPr>
        <w:t>ы</w:t>
      </w:r>
      <w:r w:rsidRPr="004C5DE1">
        <w:rPr>
          <w:sz w:val="22"/>
          <w:szCs w:val="22"/>
        </w:rPr>
        <w:t>й</w:t>
      </w:r>
      <w:r w:rsidRPr="004C5DE1">
        <w:rPr>
          <w:spacing w:val="34"/>
          <w:sz w:val="22"/>
          <w:szCs w:val="22"/>
        </w:rPr>
        <w:t xml:space="preserve"> </w:t>
      </w:r>
      <w:r w:rsidRPr="004C5DE1">
        <w:rPr>
          <w:sz w:val="22"/>
          <w:szCs w:val="22"/>
        </w:rPr>
        <w:t>до</w:t>
      </w:r>
      <w:r w:rsidRPr="004C5DE1">
        <w:rPr>
          <w:spacing w:val="-1"/>
          <w:sz w:val="22"/>
          <w:szCs w:val="22"/>
        </w:rPr>
        <w:t>л</w:t>
      </w:r>
      <w:r w:rsidRPr="004C5DE1">
        <w:rPr>
          <w:sz w:val="22"/>
          <w:szCs w:val="22"/>
        </w:rPr>
        <w:t>жен</w:t>
      </w:r>
      <w:r w:rsidRPr="004C5DE1">
        <w:rPr>
          <w:spacing w:val="37"/>
          <w:sz w:val="22"/>
          <w:szCs w:val="22"/>
        </w:rPr>
        <w:t xml:space="preserve"> </w:t>
      </w:r>
      <w:r w:rsidRPr="004C5DE1">
        <w:rPr>
          <w:sz w:val="22"/>
          <w:szCs w:val="22"/>
        </w:rPr>
        <w:t>с</w:t>
      </w:r>
      <w:r w:rsidRPr="004C5DE1">
        <w:rPr>
          <w:spacing w:val="-1"/>
          <w:sz w:val="22"/>
          <w:szCs w:val="22"/>
        </w:rPr>
        <w:t>т</w:t>
      </w:r>
      <w:r w:rsidRPr="004C5DE1">
        <w:rPr>
          <w:sz w:val="22"/>
          <w:szCs w:val="22"/>
        </w:rPr>
        <w:t>о</w:t>
      </w:r>
      <w:r w:rsidRPr="004C5DE1">
        <w:rPr>
          <w:spacing w:val="1"/>
          <w:sz w:val="22"/>
          <w:szCs w:val="22"/>
        </w:rPr>
        <w:t>я</w:t>
      </w:r>
      <w:r w:rsidRPr="004C5DE1">
        <w:rPr>
          <w:sz w:val="22"/>
          <w:szCs w:val="22"/>
        </w:rPr>
        <w:t>ть</w:t>
      </w:r>
      <w:r w:rsidRPr="004C5DE1">
        <w:rPr>
          <w:spacing w:val="33"/>
          <w:sz w:val="22"/>
          <w:szCs w:val="22"/>
        </w:rPr>
        <w:t xml:space="preserve"> </w:t>
      </w:r>
      <w:r w:rsidRPr="004C5DE1">
        <w:rPr>
          <w:spacing w:val="1"/>
          <w:sz w:val="22"/>
          <w:szCs w:val="22"/>
        </w:rPr>
        <w:t>н</w:t>
      </w:r>
      <w:r w:rsidRPr="004C5DE1">
        <w:rPr>
          <w:sz w:val="22"/>
          <w:szCs w:val="22"/>
        </w:rPr>
        <w:t>еп</w:t>
      </w:r>
      <w:r w:rsidRPr="004C5DE1">
        <w:rPr>
          <w:spacing w:val="-1"/>
          <w:sz w:val="22"/>
          <w:szCs w:val="22"/>
        </w:rPr>
        <w:t>о</w:t>
      </w:r>
      <w:r w:rsidRPr="004C5DE1">
        <w:rPr>
          <w:spacing w:val="1"/>
          <w:sz w:val="22"/>
          <w:szCs w:val="22"/>
        </w:rPr>
        <w:t>д</w:t>
      </w:r>
      <w:r w:rsidRPr="004C5DE1">
        <w:rPr>
          <w:spacing w:val="-2"/>
          <w:sz w:val="22"/>
          <w:szCs w:val="22"/>
        </w:rPr>
        <w:t>в</w:t>
      </w:r>
      <w:r w:rsidRPr="004C5DE1">
        <w:rPr>
          <w:sz w:val="22"/>
          <w:szCs w:val="22"/>
        </w:rPr>
        <w:t>ижно</w:t>
      </w:r>
      <w:r w:rsidRPr="004C5DE1">
        <w:rPr>
          <w:spacing w:val="34"/>
          <w:sz w:val="22"/>
          <w:szCs w:val="22"/>
        </w:rPr>
        <w:t xml:space="preserve"> </w:t>
      </w:r>
      <w:r w:rsidRPr="004C5DE1">
        <w:rPr>
          <w:spacing w:val="1"/>
          <w:sz w:val="22"/>
          <w:szCs w:val="22"/>
        </w:rPr>
        <w:t>н</w:t>
      </w:r>
      <w:r w:rsidRPr="004C5DE1">
        <w:rPr>
          <w:sz w:val="22"/>
          <w:szCs w:val="22"/>
        </w:rPr>
        <w:t>а</w:t>
      </w:r>
      <w:r w:rsidRPr="004C5DE1">
        <w:rPr>
          <w:spacing w:val="36"/>
          <w:sz w:val="22"/>
          <w:szCs w:val="22"/>
        </w:rPr>
        <w:t xml:space="preserve"> </w:t>
      </w:r>
      <w:r w:rsidRPr="004C5DE1">
        <w:rPr>
          <w:spacing w:val="5"/>
          <w:sz w:val="22"/>
          <w:szCs w:val="22"/>
        </w:rPr>
        <w:t>с</w:t>
      </w:r>
      <w:r w:rsidRPr="004C5DE1">
        <w:rPr>
          <w:spacing w:val="1"/>
          <w:sz w:val="22"/>
          <w:szCs w:val="22"/>
        </w:rPr>
        <w:t>ер</w:t>
      </w:r>
      <w:r w:rsidRPr="004C5DE1">
        <w:rPr>
          <w:spacing w:val="-1"/>
          <w:sz w:val="22"/>
          <w:szCs w:val="22"/>
        </w:rPr>
        <w:t>е</w:t>
      </w:r>
      <w:r w:rsidRPr="004C5DE1">
        <w:rPr>
          <w:sz w:val="22"/>
          <w:szCs w:val="22"/>
        </w:rPr>
        <w:t>дин</w:t>
      </w:r>
      <w:r w:rsidRPr="004C5DE1">
        <w:rPr>
          <w:spacing w:val="1"/>
          <w:sz w:val="22"/>
          <w:szCs w:val="22"/>
        </w:rPr>
        <w:t>е</w:t>
      </w:r>
      <w:r w:rsidRPr="004C5DE1">
        <w:rPr>
          <w:spacing w:val="8"/>
          <w:sz w:val="22"/>
          <w:szCs w:val="22"/>
        </w:rPr>
        <w:t xml:space="preserve"> </w:t>
      </w:r>
      <w:r w:rsidRPr="004C5DE1">
        <w:rPr>
          <w:spacing w:val="1"/>
          <w:sz w:val="22"/>
          <w:szCs w:val="22"/>
        </w:rPr>
        <w:t>пл</w:t>
      </w:r>
      <w:r w:rsidRPr="004C5DE1">
        <w:rPr>
          <w:spacing w:val="-1"/>
          <w:sz w:val="22"/>
          <w:szCs w:val="22"/>
        </w:rPr>
        <w:t>о</w:t>
      </w:r>
      <w:r w:rsidRPr="004C5DE1">
        <w:rPr>
          <w:sz w:val="22"/>
          <w:szCs w:val="22"/>
        </w:rPr>
        <w:t>щадки</w:t>
      </w:r>
      <w:r w:rsidRPr="004C5DE1">
        <w:rPr>
          <w:spacing w:val="10"/>
          <w:sz w:val="22"/>
          <w:szCs w:val="22"/>
        </w:rPr>
        <w:t xml:space="preserve"> </w:t>
      </w:r>
      <w:r w:rsidRPr="004C5DE1">
        <w:rPr>
          <w:sz w:val="22"/>
          <w:szCs w:val="22"/>
        </w:rPr>
        <w:t>в</w:t>
      </w:r>
      <w:r w:rsidRPr="004C5DE1">
        <w:rPr>
          <w:spacing w:val="-1"/>
          <w:sz w:val="22"/>
          <w:szCs w:val="22"/>
        </w:rPr>
        <w:t>е</w:t>
      </w:r>
      <w:r w:rsidRPr="004C5DE1">
        <w:rPr>
          <w:sz w:val="22"/>
          <w:szCs w:val="22"/>
        </w:rPr>
        <w:t>с</w:t>
      </w:r>
      <w:r w:rsidRPr="004C5DE1">
        <w:rPr>
          <w:spacing w:val="1"/>
          <w:sz w:val="22"/>
          <w:szCs w:val="22"/>
        </w:rPr>
        <w:t>о</w:t>
      </w:r>
      <w:r w:rsidRPr="004C5DE1">
        <w:rPr>
          <w:sz w:val="22"/>
          <w:szCs w:val="22"/>
        </w:rPr>
        <w:t>в.</w:t>
      </w:r>
      <w:r w:rsidRPr="004C5DE1">
        <w:rPr>
          <w:spacing w:val="8"/>
          <w:sz w:val="22"/>
          <w:szCs w:val="22"/>
        </w:rPr>
        <w:t xml:space="preserve"> </w:t>
      </w:r>
      <w:r w:rsidRPr="004C5DE1">
        <w:rPr>
          <w:spacing w:val="1"/>
          <w:sz w:val="22"/>
          <w:szCs w:val="22"/>
        </w:rPr>
        <w:t>К</w:t>
      </w:r>
      <w:r w:rsidRPr="004C5DE1">
        <w:rPr>
          <w:sz w:val="22"/>
          <w:szCs w:val="22"/>
        </w:rPr>
        <w:t>онтро</w:t>
      </w:r>
      <w:r w:rsidRPr="004C5DE1">
        <w:rPr>
          <w:spacing w:val="1"/>
          <w:sz w:val="22"/>
          <w:szCs w:val="22"/>
        </w:rPr>
        <w:t>л</w:t>
      </w:r>
      <w:r w:rsidRPr="004C5DE1">
        <w:rPr>
          <w:sz w:val="22"/>
          <w:szCs w:val="22"/>
        </w:rPr>
        <w:t>ь</w:t>
      </w:r>
      <w:r w:rsidRPr="004C5DE1">
        <w:rPr>
          <w:spacing w:val="7"/>
          <w:sz w:val="22"/>
          <w:szCs w:val="22"/>
        </w:rPr>
        <w:t xml:space="preserve"> </w:t>
      </w:r>
      <w:r w:rsidRPr="004C5DE1">
        <w:rPr>
          <w:spacing w:val="1"/>
          <w:sz w:val="22"/>
          <w:szCs w:val="22"/>
        </w:rPr>
        <w:t>з</w:t>
      </w:r>
      <w:r w:rsidRPr="004C5DE1">
        <w:rPr>
          <w:sz w:val="22"/>
          <w:szCs w:val="22"/>
        </w:rPr>
        <w:t>а</w:t>
      </w:r>
      <w:r w:rsidRPr="004C5DE1">
        <w:rPr>
          <w:spacing w:val="13"/>
          <w:sz w:val="22"/>
          <w:szCs w:val="22"/>
        </w:rPr>
        <w:t xml:space="preserve"> </w:t>
      </w:r>
      <w:r w:rsidRPr="004C5DE1">
        <w:rPr>
          <w:sz w:val="22"/>
          <w:szCs w:val="22"/>
        </w:rPr>
        <w:t>в</w:t>
      </w:r>
      <w:r w:rsidRPr="004C5DE1">
        <w:rPr>
          <w:spacing w:val="1"/>
          <w:sz w:val="22"/>
          <w:szCs w:val="22"/>
        </w:rPr>
        <w:t>е</w:t>
      </w:r>
      <w:r w:rsidRPr="004C5DE1">
        <w:rPr>
          <w:sz w:val="22"/>
          <w:szCs w:val="22"/>
        </w:rPr>
        <w:t>с</w:t>
      </w:r>
      <w:r w:rsidRPr="004C5DE1">
        <w:rPr>
          <w:spacing w:val="1"/>
          <w:sz w:val="22"/>
          <w:szCs w:val="22"/>
        </w:rPr>
        <w:t>ом</w:t>
      </w:r>
      <w:r w:rsidRPr="004C5DE1">
        <w:rPr>
          <w:spacing w:val="9"/>
          <w:sz w:val="22"/>
          <w:szCs w:val="22"/>
        </w:rPr>
        <w:t xml:space="preserve"> </w:t>
      </w:r>
      <w:r w:rsidRPr="004C5DE1">
        <w:rPr>
          <w:spacing w:val="1"/>
          <w:sz w:val="22"/>
          <w:szCs w:val="22"/>
        </w:rPr>
        <w:t>т</w:t>
      </w:r>
      <w:r w:rsidRPr="004C5DE1">
        <w:rPr>
          <w:sz w:val="22"/>
          <w:szCs w:val="22"/>
        </w:rPr>
        <w:t>ела</w:t>
      </w:r>
      <w:r w:rsidRPr="004C5DE1">
        <w:rPr>
          <w:spacing w:val="9"/>
          <w:sz w:val="22"/>
          <w:szCs w:val="22"/>
        </w:rPr>
        <w:t xml:space="preserve"> </w:t>
      </w:r>
      <w:r w:rsidRPr="004C5DE1">
        <w:rPr>
          <w:spacing w:val="1"/>
          <w:sz w:val="22"/>
          <w:szCs w:val="22"/>
        </w:rPr>
        <w:t>ц</w:t>
      </w:r>
      <w:r w:rsidRPr="004C5DE1">
        <w:rPr>
          <w:sz w:val="22"/>
          <w:szCs w:val="22"/>
        </w:rPr>
        <w:t>ел</w:t>
      </w:r>
      <w:r w:rsidRPr="004C5DE1">
        <w:rPr>
          <w:spacing w:val="1"/>
          <w:sz w:val="22"/>
          <w:szCs w:val="22"/>
        </w:rPr>
        <w:t>е</w:t>
      </w:r>
      <w:r w:rsidRPr="004C5DE1">
        <w:rPr>
          <w:spacing w:val="-2"/>
          <w:sz w:val="22"/>
          <w:szCs w:val="22"/>
        </w:rPr>
        <w:t>с</w:t>
      </w:r>
      <w:r w:rsidRPr="004C5DE1">
        <w:rPr>
          <w:sz w:val="22"/>
          <w:szCs w:val="22"/>
        </w:rPr>
        <w:t>ооб</w:t>
      </w:r>
      <w:r w:rsidRPr="004C5DE1">
        <w:rPr>
          <w:spacing w:val="-1"/>
          <w:sz w:val="22"/>
          <w:szCs w:val="22"/>
        </w:rPr>
        <w:t>р</w:t>
      </w:r>
      <w:r w:rsidRPr="004C5DE1">
        <w:rPr>
          <w:sz w:val="22"/>
          <w:szCs w:val="22"/>
        </w:rPr>
        <w:t>азн</w:t>
      </w:r>
      <w:r w:rsidRPr="004C5DE1">
        <w:rPr>
          <w:spacing w:val="1"/>
          <w:sz w:val="22"/>
          <w:szCs w:val="22"/>
        </w:rPr>
        <w:t>о</w:t>
      </w:r>
      <w:r w:rsidRPr="004C5DE1">
        <w:rPr>
          <w:spacing w:val="8"/>
          <w:sz w:val="22"/>
          <w:szCs w:val="22"/>
        </w:rPr>
        <w:t xml:space="preserve"> </w:t>
      </w:r>
      <w:r w:rsidRPr="004C5DE1">
        <w:rPr>
          <w:spacing w:val="1"/>
          <w:sz w:val="22"/>
          <w:szCs w:val="22"/>
        </w:rPr>
        <w:t>п</w:t>
      </w:r>
      <w:r w:rsidRPr="004C5DE1">
        <w:rPr>
          <w:sz w:val="22"/>
          <w:szCs w:val="22"/>
        </w:rPr>
        <w:t>ро</w:t>
      </w:r>
      <w:r w:rsidRPr="004C5DE1">
        <w:rPr>
          <w:spacing w:val="1"/>
          <w:sz w:val="22"/>
          <w:szCs w:val="22"/>
        </w:rPr>
        <w:t>в</w:t>
      </w:r>
      <w:r w:rsidRPr="004C5DE1">
        <w:rPr>
          <w:spacing w:val="-1"/>
          <w:sz w:val="22"/>
          <w:szCs w:val="22"/>
        </w:rPr>
        <w:t>од</w:t>
      </w:r>
      <w:r w:rsidRPr="004C5DE1">
        <w:rPr>
          <w:sz w:val="22"/>
          <w:szCs w:val="22"/>
        </w:rPr>
        <w:t>и</w:t>
      </w:r>
      <w:r w:rsidRPr="004C5DE1">
        <w:rPr>
          <w:spacing w:val="1"/>
          <w:sz w:val="22"/>
          <w:szCs w:val="22"/>
        </w:rPr>
        <w:t>т</w:t>
      </w:r>
      <w:r w:rsidRPr="004C5DE1">
        <w:rPr>
          <w:sz w:val="22"/>
          <w:szCs w:val="22"/>
        </w:rPr>
        <w:t>ь</w:t>
      </w:r>
      <w:r w:rsidRPr="004C5DE1">
        <w:rPr>
          <w:spacing w:val="8"/>
          <w:sz w:val="22"/>
          <w:szCs w:val="22"/>
        </w:rPr>
        <w:t xml:space="preserve"> </w:t>
      </w:r>
      <w:r w:rsidRPr="004C5DE1">
        <w:rPr>
          <w:sz w:val="22"/>
          <w:szCs w:val="22"/>
        </w:rPr>
        <w:t>ут</w:t>
      </w:r>
      <w:r w:rsidRPr="004C5DE1">
        <w:rPr>
          <w:spacing w:val="1"/>
          <w:sz w:val="22"/>
          <w:szCs w:val="22"/>
        </w:rPr>
        <w:t>ром</w:t>
      </w:r>
      <w:r w:rsidRPr="004C5DE1">
        <w:rPr>
          <w:sz w:val="22"/>
          <w:szCs w:val="22"/>
        </w:rPr>
        <w:t>,</w:t>
      </w:r>
      <w:r w:rsidRPr="004C5DE1">
        <w:rPr>
          <w:spacing w:val="-3"/>
          <w:sz w:val="22"/>
          <w:szCs w:val="22"/>
        </w:rPr>
        <w:t xml:space="preserve"> </w:t>
      </w:r>
      <w:r w:rsidRPr="004C5DE1">
        <w:rPr>
          <w:sz w:val="22"/>
          <w:szCs w:val="22"/>
        </w:rPr>
        <w:t>н</w:t>
      </w:r>
      <w:r w:rsidRPr="004C5DE1">
        <w:rPr>
          <w:spacing w:val="1"/>
          <w:sz w:val="22"/>
          <w:szCs w:val="22"/>
        </w:rPr>
        <w:t>а</w:t>
      </w:r>
      <w:r w:rsidRPr="004C5DE1">
        <w:rPr>
          <w:spacing w:val="-2"/>
          <w:sz w:val="22"/>
          <w:szCs w:val="22"/>
        </w:rPr>
        <w:t>т</w:t>
      </w:r>
      <w:r w:rsidRPr="004C5DE1">
        <w:rPr>
          <w:spacing w:val="1"/>
          <w:sz w:val="22"/>
          <w:szCs w:val="22"/>
        </w:rPr>
        <w:t>о</w:t>
      </w:r>
      <w:r w:rsidRPr="004C5DE1">
        <w:rPr>
          <w:sz w:val="22"/>
          <w:szCs w:val="22"/>
        </w:rPr>
        <w:t>щ</w:t>
      </w:r>
      <w:r w:rsidRPr="004C5DE1">
        <w:rPr>
          <w:spacing w:val="1"/>
          <w:sz w:val="22"/>
          <w:szCs w:val="22"/>
        </w:rPr>
        <w:t>а</w:t>
      </w:r>
      <w:r w:rsidRPr="004C5DE1">
        <w:rPr>
          <w:sz w:val="22"/>
          <w:szCs w:val="22"/>
        </w:rPr>
        <w:t>к. П</w:t>
      </w:r>
      <w:r w:rsidRPr="004C5DE1">
        <w:rPr>
          <w:spacing w:val="-1"/>
          <w:sz w:val="22"/>
          <w:szCs w:val="22"/>
        </w:rPr>
        <w:t>о</w:t>
      </w:r>
      <w:r w:rsidRPr="004C5DE1">
        <w:rPr>
          <w:sz w:val="22"/>
          <w:szCs w:val="22"/>
        </w:rPr>
        <w:t>к</w:t>
      </w:r>
      <w:r w:rsidRPr="004C5DE1">
        <w:rPr>
          <w:spacing w:val="-1"/>
          <w:sz w:val="22"/>
          <w:szCs w:val="22"/>
        </w:rPr>
        <w:t>а</w:t>
      </w:r>
      <w:r w:rsidRPr="004C5DE1">
        <w:rPr>
          <w:sz w:val="22"/>
          <w:szCs w:val="22"/>
        </w:rPr>
        <w:t>зат</w:t>
      </w:r>
      <w:r w:rsidRPr="004C5DE1">
        <w:rPr>
          <w:spacing w:val="1"/>
          <w:sz w:val="22"/>
          <w:szCs w:val="22"/>
        </w:rPr>
        <w:t>е</w:t>
      </w:r>
      <w:r w:rsidRPr="004C5DE1">
        <w:rPr>
          <w:sz w:val="22"/>
          <w:szCs w:val="22"/>
        </w:rPr>
        <w:t>ль вес</w:t>
      </w:r>
      <w:r w:rsidRPr="004C5DE1">
        <w:rPr>
          <w:spacing w:val="1"/>
          <w:sz w:val="22"/>
          <w:szCs w:val="22"/>
        </w:rPr>
        <w:t>а</w:t>
      </w:r>
      <w:r w:rsidRPr="004C5DE1">
        <w:rPr>
          <w:sz w:val="22"/>
          <w:szCs w:val="22"/>
        </w:rPr>
        <w:t xml:space="preserve"> ф</w:t>
      </w:r>
      <w:r w:rsidRPr="004C5DE1">
        <w:rPr>
          <w:spacing w:val="1"/>
          <w:sz w:val="22"/>
          <w:szCs w:val="22"/>
        </w:rPr>
        <w:t>и</w:t>
      </w:r>
      <w:r w:rsidRPr="004C5DE1">
        <w:rPr>
          <w:sz w:val="22"/>
          <w:szCs w:val="22"/>
        </w:rPr>
        <w:t>кс</w:t>
      </w:r>
      <w:r w:rsidRPr="004C5DE1">
        <w:rPr>
          <w:spacing w:val="-1"/>
          <w:sz w:val="22"/>
          <w:szCs w:val="22"/>
        </w:rPr>
        <w:t>и</w:t>
      </w:r>
      <w:r w:rsidRPr="004C5DE1">
        <w:rPr>
          <w:sz w:val="22"/>
          <w:szCs w:val="22"/>
        </w:rPr>
        <w:t>р</w:t>
      </w:r>
      <w:r w:rsidRPr="004C5DE1">
        <w:rPr>
          <w:spacing w:val="-2"/>
          <w:sz w:val="22"/>
          <w:szCs w:val="22"/>
        </w:rPr>
        <w:t>у</w:t>
      </w:r>
      <w:r w:rsidRPr="004C5DE1">
        <w:rPr>
          <w:sz w:val="22"/>
          <w:szCs w:val="22"/>
        </w:rPr>
        <w:t>етс</w:t>
      </w:r>
      <w:r w:rsidRPr="004C5DE1">
        <w:rPr>
          <w:spacing w:val="1"/>
          <w:sz w:val="22"/>
          <w:szCs w:val="22"/>
        </w:rPr>
        <w:t>я</w:t>
      </w:r>
      <w:r w:rsidRPr="004C5DE1">
        <w:rPr>
          <w:sz w:val="22"/>
          <w:szCs w:val="22"/>
        </w:rPr>
        <w:t xml:space="preserve"> с</w:t>
      </w:r>
      <w:r w:rsidRPr="004C5DE1">
        <w:rPr>
          <w:spacing w:val="1"/>
          <w:sz w:val="22"/>
          <w:szCs w:val="22"/>
        </w:rPr>
        <w:t xml:space="preserve"> </w:t>
      </w:r>
      <w:r w:rsidRPr="004C5DE1">
        <w:rPr>
          <w:sz w:val="22"/>
          <w:szCs w:val="22"/>
        </w:rPr>
        <w:t>т</w:t>
      </w:r>
      <w:r w:rsidRPr="004C5DE1">
        <w:rPr>
          <w:spacing w:val="-1"/>
          <w:sz w:val="22"/>
          <w:szCs w:val="22"/>
        </w:rPr>
        <w:t>о</w:t>
      </w:r>
      <w:r w:rsidRPr="004C5DE1">
        <w:rPr>
          <w:sz w:val="22"/>
          <w:szCs w:val="22"/>
        </w:rPr>
        <w:t>чнос</w:t>
      </w:r>
      <w:r w:rsidRPr="004C5DE1">
        <w:rPr>
          <w:spacing w:val="1"/>
          <w:sz w:val="22"/>
          <w:szCs w:val="22"/>
        </w:rPr>
        <w:t>т</w:t>
      </w:r>
      <w:r w:rsidRPr="004C5DE1">
        <w:rPr>
          <w:sz w:val="22"/>
          <w:szCs w:val="22"/>
        </w:rPr>
        <w:t xml:space="preserve">ью </w:t>
      </w:r>
      <w:r w:rsidRPr="004C5DE1">
        <w:rPr>
          <w:spacing w:val="-2"/>
          <w:sz w:val="22"/>
          <w:szCs w:val="22"/>
        </w:rPr>
        <w:t>д</w:t>
      </w:r>
      <w:r w:rsidRPr="004C5DE1">
        <w:rPr>
          <w:sz w:val="22"/>
          <w:szCs w:val="22"/>
        </w:rPr>
        <w:t>о 50</w:t>
      </w:r>
      <w:r w:rsidRPr="004C5DE1">
        <w:rPr>
          <w:spacing w:val="1"/>
          <w:sz w:val="22"/>
          <w:szCs w:val="22"/>
        </w:rPr>
        <w:t xml:space="preserve"> г</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Есть</w:t>
      </w:r>
      <w:r w:rsidRPr="004C5DE1">
        <w:rPr>
          <w:spacing w:val="25"/>
          <w:sz w:val="22"/>
          <w:szCs w:val="22"/>
        </w:rPr>
        <w:t xml:space="preserve"> </w:t>
      </w:r>
      <w:r w:rsidRPr="004C5DE1">
        <w:rPr>
          <w:spacing w:val="1"/>
          <w:sz w:val="22"/>
          <w:szCs w:val="22"/>
        </w:rPr>
        <w:t>р</w:t>
      </w:r>
      <w:r w:rsidRPr="004C5DE1">
        <w:rPr>
          <w:sz w:val="22"/>
          <w:szCs w:val="22"/>
        </w:rPr>
        <w:t>а</w:t>
      </w:r>
      <w:r w:rsidRPr="004C5DE1">
        <w:rPr>
          <w:spacing w:val="1"/>
          <w:sz w:val="22"/>
          <w:szCs w:val="22"/>
        </w:rPr>
        <w:t>з</w:t>
      </w:r>
      <w:r w:rsidRPr="004C5DE1">
        <w:rPr>
          <w:sz w:val="22"/>
          <w:szCs w:val="22"/>
        </w:rPr>
        <w:t>н</w:t>
      </w:r>
      <w:r w:rsidRPr="004C5DE1">
        <w:rPr>
          <w:spacing w:val="2"/>
          <w:sz w:val="22"/>
          <w:szCs w:val="22"/>
        </w:rPr>
        <w:t>ы</w:t>
      </w:r>
      <w:r w:rsidRPr="004C5DE1">
        <w:rPr>
          <w:sz w:val="22"/>
          <w:szCs w:val="22"/>
        </w:rPr>
        <w:t>е</w:t>
      </w:r>
      <w:r w:rsidRPr="004C5DE1">
        <w:rPr>
          <w:spacing w:val="26"/>
          <w:sz w:val="22"/>
          <w:szCs w:val="22"/>
        </w:rPr>
        <w:t xml:space="preserve"> </w:t>
      </w:r>
      <w:r w:rsidRPr="004C5DE1">
        <w:rPr>
          <w:spacing w:val="-1"/>
          <w:sz w:val="22"/>
          <w:szCs w:val="22"/>
        </w:rPr>
        <w:t>с</w:t>
      </w:r>
      <w:r w:rsidRPr="004C5DE1">
        <w:rPr>
          <w:sz w:val="22"/>
          <w:szCs w:val="22"/>
        </w:rPr>
        <w:t>посо</w:t>
      </w:r>
      <w:r w:rsidRPr="004C5DE1">
        <w:rPr>
          <w:spacing w:val="-1"/>
          <w:sz w:val="22"/>
          <w:szCs w:val="22"/>
        </w:rPr>
        <w:t>б</w:t>
      </w:r>
      <w:r w:rsidRPr="004C5DE1">
        <w:rPr>
          <w:sz w:val="22"/>
          <w:szCs w:val="22"/>
        </w:rPr>
        <w:t>ы</w:t>
      </w:r>
      <w:r w:rsidRPr="004C5DE1">
        <w:rPr>
          <w:spacing w:val="26"/>
          <w:sz w:val="22"/>
          <w:szCs w:val="22"/>
        </w:rPr>
        <w:t xml:space="preserve"> </w:t>
      </w:r>
      <w:r w:rsidRPr="004C5DE1">
        <w:rPr>
          <w:spacing w:val="1"/>
          <w:sz w:val="22"/>
          <w:szCs w:val="22"/>
        </w:rPr>
        <w:t>о</w:t>
      </w:r>
      <w:r w:rsidRPr="004C5DE1">
        <w:rPr>
          <w:sz w:val="22"/>
          <w:szCs w:val="22"/>
        </w:rPr>
        <w:t>пр</w:t>
      </w:r>
      <w:r w:rsidRPr="004C5DE1">
        <w:rPr>
          <w:spacing w:val="-1"/>
          <w:sz w:val="22"/>
          <w:szCs w:val="22"/>
        </w:rPr>
        <w:t>е</w:t>
      </w:r>
      <w:r w:rsidRPr="004C5DE1">
        <w:rPr>
          <w:spacing w:val="1"/>
          <w:sz w:val="22"/>
          <w:szCs w:val="22"/>
        </w:rPr>
        <w:t>д</w:t>
      </w:r>
      <w:r w:rsidRPr="004C5DE1">
        <w:rPr>
          <w:sz w:val="22"/>
          <w:szCs w:val="22"/>
        </w:rPr>
        <w:t>е</w:t>
      </w:r>
      <w:r w:rsidRPr="004C5DE1">
        <w:rPr>
          <w:spacing w:val="1"/>
          <w:sz w:val="22"/>
          <w:szCs w:val="22"/>
        </w:rPr>
        <w:t>л</w:t>
      </w:r>
      <w:r w:rsidRPr="004C5DE1">
        <w:rPr>
          <w:spacing w:val="-2"/>
          <w:sz w:val="22"/>
          <w:szCs w:val="22"/>
        </w:rPr>
        <w:t>е</w:t>
      </w:r>
      <w:r w:rsidRPr="004C5DE1">
        <w:rPr>
          <w:sz w:val="22"/>
          <w:szCs w:val="22"/>
        </w:rPr>
        <w:t>ния</w:t>
      </w:r>
      <w:r w:rsidRPr="004C5DE1">
        <w:rPr>
          <w:spacing w:val="25"/>
          <w:sz w:val="22"/>
          <w:szCs w:val="22"/>
        </w:rPr>
        <w:t xml:space="preserve"> </w:t>
      </w:r>
      <w:r w:rsidRPr="004C5DE1">
        <w:rPr>
          <w:spacing w:val="1"/>
          <w:sz w:val="22"/>
          <w:szCs w:val="22"/>
        </w:rPr>
        <w:t>н</w:t>
      </w:r>
      <w:r w:rsidRPr="004C5DE1">
        <w:rPr>
          <w:sz w:val="22"/>
          <w:szCs w:val="22"/>
        </w:rPr>
        <w:t>ормальн</w:t>
      </w:r>
      <w:r w:rsidRPr="004C5DE1">
        <w:rPr>
          <w:spacing w:val="1"/>
          <w:sz w:val="22"/>
          <w:szCs w:val="22"/>
        </w:rPr>
        <w:t>о</w:t>
      </w:r>
      <w:r w:rsidRPr="004C5DE1">
        <w:rPr>
          <w:spacing w:val="-1"/>
          <w:sz w:val="22"/>
          <w:szCs w:val="22"/>
        </w:rPr>
        <w:t>г</w:t>
      </w:r>
      <w:r w:rsidRPr="004C5DE1">
        <w:rPr>
          <w:sz w:val="22"/>
          <w:szCs w:val="22"/>
        </w:rPr>
        <w:t>о</w:t>
      </w:r>
      <w:r w:rsidRPr="004C5DE1">
        <w:rPr>
          <w:spacing w:val="26"/>
          <w:sz w:val="22"/>
          <w:szCs w:val="22"/>
        </w:rPr>
        <w:t xml:space="preserve"> </w:t>
      </w:r>
      <w:r w:rsidRPr="004C5DE1">
        <w:rPr>
          <w:sz w:val="22"/>
          <w:szCs w:val="22"/>
        </w:rPr>
        <w:t>в</w:t>
      </w:r>
      <w:r w:rsidRPr="004C5DE1">
        <w:rPr>
          <w:spacing w:val="1"/>
          <w:sz w:val="22"/>
          <w:szCs w:val="22"/>
        </w:rPr>
        <w:t>е</w:t>
      </w:r>
      <w:r w:rsidRPr="004C5DE1">
        <w:rPr>
          <w:sz w:val="22"/>
          <w:szCs w:val="22"/>
        </w:rPr>
        <w:t>са</w:t>
      </w:r>
      <w:r w:rsidRPr="004C5DE1">
        <w:rPr>
          <w:spacing w:val="1"/>
          <w:sz w:val="22"/>
          <w:szCs w:val="22"/>
        </w:rPr>
        <w:t>.</w:t>
      </w:r>
      <w:r w:rsidRPr="004C5DE1">
        <w:rPr>
          <w:spacing w:val="25"/>
          <w:sz w:val="22"/>
          <w:szCs w:val="22"/>
        </w:rPr>
        <w:t xml:space="preserve"> </w:t>
      </w:r>
      <w:r w:rsidRPr="004C5DE1">
        <w:rPr>
          <w:sz w:val="22"/>
          <w:szCs w:val="22"/>
        </w:rPr>
        <w:t>Чтоб</w:t>
      </w:r>
      <w:r w:rsidRPr="004C5DE1">
        <w:rPr>
          <w:spacing w:val="1"/>
          <w:sz w:val="22"/>
          <w:szCs w:val="22"/>
        </w:rPr>
        <w:t>ы</w:t>
      </w:r>
      <w:r w:rsidRPr="004C5DE1">
        <w:rPr>
          <w:spacing w:val="26"/>
          <w:sz w:val="22"/>
          <w:szCs w:val="22"/>
        </w:rPr>
        <w:t xml:space="preserve"> </w:t>
      </w:r>
      <w:r w:rsidRPr="004C5DE1">
        <w:rPr>
          <w:spacing w:val="-2"/>
          <w:sz w:val="22"/>
          <w:szCs w:val="22"/>
        </w:rPr>
        <w:t>у</w:t>
      </w:r>
      <w:r w:rsidRPr="004C5DE1">
        <w:rPr>
          <w:sz w:val="22"/>
          <w:szCs w:val="22"/>
        </w:rPr>
        <w:t>зна</w:t>
      </w:r>
      <w:r w:rsidRPr="004C5DE1">
        <w:rPr>
          <w:spacing w:val="1"/>
          <w:sz w:val="22"/>
          <w:szCs w:val="22"/>
        </w:rPr>
        <w:t>т</w:t>
      </w:r>
      <w:r w:rsidRPr="004C5DE1">
        <w:rPr>
          <w:sz w:val="22"/>
          <w:szCs w:val="22"/>
        </w:rPr>
        <w:t>ь</w:t>
      </w:r>
      <w:r w:rsidRPr="004C5DE1">
        <w:rPr>
          <w:spacing w:val="25"/>
          <w:sz w:val="22"/>
          <w:szCs w:val="22"/>
        </w:rPr>
        <w:t xml:space="preserve"> </w:t>
      </w:r>
      <w:r w:rsidRPr="004C5DE1">
        <w:rPr>
          <w:spacing w:val="9"/>
          <w:sz w:val="22"/>
          <w:szCs w:val="22"/>
        </w:rPr>
        <w:t>к</w:t>
      </w:r>
      <w:r w:rsidRPr="004C5DE1">
        <w:rPr>
          <w:spacing w:val="1"/>
          <w:sz w:val="22"/>
          <w:szCs w:val="22"/>
        </w:rPr>
        <w:t>а</w:t>
      </w:r>
      <w:r w:rsidRPr="004C5DE1">
        <w:rPr>
          <w:sz w:val="22"/>
          <w:szCs w:val="22"/>
        </w:rPr>
        <w:t>к</w:t>
      </w:r>
      <w:r w:rsidRPr="004C5DE1">
        <w:rPr>
          <w:spacing w:val="1"/>
          <w:sz w:val="22"/>
          <w:szCs w:val="22"/>
        </w:rPr>
        <w:t>им</w:t>
      </w:r>
      <w:r w:rsidRPr="004C5DE1">
        <w:rPr>
          <w:spacing w:val="16"/>
          <w:sz w:val="22"/>
          <w:szCs w:val="22"/>
        </w:rPr>
        <w:t xml:space="preserve"> </w:t>
      </w:r>
      <w:r w:rsidRPr="004C5DE1">
        <w:rPr>
          <w:sz w:val="22"/>
          <w:szCs w:val="22"/>
        </w:rPr>
        <w:t>до</w:t>
      </w:r>
      <w:r w:rsidRPr="004C5DE1">
        <w:rPr>
          <w:spacing w:val="1"/>
          <w:sz w:val="22"/>
          <w:szCs w:val="22"/>
        </w:rPr>
        <w:t>л</w:t>
      </w:r>
      <w:r w:rsidRPr="004C5DE1">
        <w:rPr>
          <w:sz w:val="22"/>
          <w:szCs w:val="22"/>
        </w:rPr>
        <w:t>ж</w:t>
      </w:r>
      <w:r w:rsidRPr="004C5DE1">
        <w:rPr>
          <w:spacing w:val="-1"/>
          <w:sz w:val="22"/>
          <w:szCs w:val="22"/>
        </w:rPr>
        <w:t>е</w:t>
      </w:r>
      <w:r w:rsidRPr="004C5DE1">
        <w:rPr>
          <w:sz w:val="22"/>
          <w:szCs w:val="22"/>
        </w:rPr>
        <w:t>н</w:t>
      </w:r>
      <w:r w:rsidRPr="004C5DE1">
        <w:rPr>
          <w:spacing w:val="16"/>
          <w:sz w:val="22"/>
          <w:szCs w:val="22"/>
        </w:rPr>
        <w:t xml:space="preserve"> </w:t>
      </w:r>
      <w:r w:rsidRPr="004C5DE1">
        <w:rPr>
          <w:sz w:val="22"/>
          <w:szCs w:val="22"/>
        </w:rPr>
        <w:t>быт</w:t>
      </w:r>
      <w:r w:rsidRPr="004C5DE1">
        <w:rPr>
          <w:spacing w:val="1"/>
          <w:sz w:val="22"/>
          <w:szCs w:val="22"/>
        </w:rPr>
        <w:t>ь</w:t>
      </w:r>
      <w:r w:rsidRPr="004C5DE1">
        <w:rPr>
          <w:spacing w:val="17"/>
          <w:sz w:val="22"/>
          <w:szCs w:val="22"/>
        </w:rPr>
        <w:t xml:space="preserve"> </w:t>
      </w:r>
      <w:r w:rsidRPr="004C5DE1">
        <w:rPr>
          <w:sz w:val="22"/>
          <w:szCs w:val="22"/>
        </w:rPr>
        <w:t>но</w:t>
      </w:r>
      <w:r w:rsidRPr="004C5DE1">
        <w:rPr>
          <w:spacing w:val="1"/>
          <w:sz w:val="22"/>
          <w:szCs w:val="22"/>
        </w:rPr>
        <w:t>р</w:t>
      </w:r>
      <w:r w:rsidRPr="004C5DE1">
        <w:rPr>
          <w:spacing w:val="-1"/>
          <w:sz w:val="22"/>
          <w:szCs w:val="22"/>
        </w:rPr>
        <w:t>м</w:t>
      </w:r>
      <w:r w:rsidRPr="004C5DE1">
        <w:rPr>
          <w:sz w:val="22"/>
          <w:szCs w:val="22"/>
        </w:rPr>
        <w:t>альный</w:t>
      </w:r>
      <w:r w:rsidRPr="004C5DE1">
        <w:rPr>
          <w:spacing w:val="16"/>
          <w:sz w:val="22"/>
          <w:szCs w:val="22"/>
        </w:rPr>
        <w:t xml:space="preserve"> </w:t>
      </w:r>
      <w:r w:rsidRPr="004C5DE1">
        <w:rPr>
          <w:sz w:val="22"/>
          <w:szCs w:val="22"/>
        </w:rPr>
        <w:t>в</w:t>
      </w:r>
      <w:r w:rsidRPr="004C5DE1">
        <w:rPr>
          <w:spacing w:val="1"/>
          <w:sz w:val="22"/>
          <w:szCs w:val="22"/>
        </w:rPr>
        <w:t>е</w:t>
      </w:r>
      <w:r w:rsidRPr="004C5DE1">
        <w:rPr>
          <w:sz w:val="22"/>
          <w:szCs w:val="22"/>
        </w:rPr>
        <w:t>с</w:t>
      </w:r>
      <w:r w:rsidRPr="004C5DE1">
        <w:rPr>
          <w:spacing w:val="16"/>
          <w:sz w:val="22"/>
          <w:szCs w:val="22"/>
        </w:rPr>
        <w:t xml:space="preserve"> </w:t>
      </w:r>
      <w:r w:rsidRPr="004C5DE1">
        <w:rPr>
          <w:spacing w:val="1"/>
          <w:sz w:val="22"/>
          <w:szCs w:val="22"/>
        </w:rPr>
        <w:t>ч</w:t>
      </w:r>
      <w:r w:rsidRPr="004C5DE1">
        <w:rPr>
          <w:sz w:val="22"/>
          <w:szCs w:val="22"/>
        </w:rPr>
        <w:t>е</w:t>
      </w:r>
      <w:r w:rsidRPr="004C5DE1">
        <w:rPr>
          <w:spacing w:val="-1"/>
          <w:sz w:val="22"/>
          <w:szCs w:val="22"/>
        </w:rPr>
        <w:t>ло</w:t>
      </w:r>
      <w:r w:rsidRPr="004C5DE1">
        <w:rPr>
          <w:sz w:val="22"/>
          <w:szCs w:val="22"/>
        </w:rPr>
        <w:t>века</w:t>
      </w:r>
      <w:r w:rsidRPr="004C5DE1">
        <w:rPr>
          <w:spacing w:val="1"/>
          <w:sz w:val="22"/>
          <w:szCs w:val="22"/>
        </w:rPr>
        <w:t>,</w:t>
      </w:r>
      <w:r w:rsidRPr="004C5DE1">
        <w:rPr>
          <w:spacing w:val="15"/>
          <w:sz w:val="22"/>
          <w:szCs w:val="22"/>
        </w:rPr>
        <w:t xml:space="preserve"> </w:t>
      </w:r>
      <w:r w:rsidRPr="004C5DE1">
        <w:rPr>
          <w:spacing w:val="1"/>
          <w:sz w:val="22"/>
          <w:szCs w:val="22"/>
        </w:rPr>
        <w:t>н</w:t>
      </w:r>
      <w:r w:rsidRPr="004C5DE1">
        <w:rPr>
          <w:spacing w:val="-2"/>
          <w:sz w:val="22"/>
          <w:szCs w:val="22"/>
        </w:rPr>
        <w:t>у</w:t>
      </w:r>
      <w:r w:rsidRPr="004C5DE1">
        <w:rPr>
          <w:sz w:val="22"/>
          <w:szCs w:val="22"/>
        </w:rPr>
        <w:t>ж</w:t>
      </w:r>
      <w:r w:rsidRPr="004C5DE1">
        <w:rPr>
          <w:spacing w:val="1"/>
          <w:sz w:val="22"/>
          <w:szCs w:val="22"/>
        </w:rPr>
        <w:t>н</w:t>
      </w:r>
      <w:r w:rsidRPr="004C5DE1">
        <w:rPr>
          <w:sz w:val="22"/>
          <w:szCs w:val="22"/>
        </w:rPr>
        <w:t>о</w:t>
      </w:r>
      <w:r w:rsidRPr="004C5DE1">
        <w:rPr>
          <w:spacing w:val="18"/>
          <w:sz w:val="22"/>
          <w:szCs w:val="22"/>
        </w:rPr>
        <w:t xml:space="preserve"> </w:t>
      </w:r>
      <w:r w:rsidRPr="004C5DE1">
        <w:rPr>
          <w:sz w:val="22"/>
          <w:szCs w:val="22"/>
        </w:rPr>
        <w:t>и</w:t>
      </w:r>
      <w:r w:rsidRPr="004C5DE1">
        <w:rPr>
          <w:spacing w:val="1"/>
          <w:sz w:val="22"/>
          <w:szCs w:val="22"/>
        </w:rPr>
        <w:t>з</w:t>
      </w:r>
      <w:r w:rsidRPr="004C5DE1">
        <w:rPr>
          <w:spacing w:val="15"/>
          <w:sz w:val="22"/>
          <w:szCs w:val="22"/>
        </w:rPr>
        <w:t xml:space="preserve"> </w:t>
      </w:r>
      <w:r w:rsidRPr="004C5DE1">
        <w:rPr>
          <w:spacing w:val="1"/>
          <w:sz w:val="22"/>
          <w:szCs w:val="22"/>
        </w:rPr>
        <w:t>в</w:t>
      </w:r>
      <w:r w:rsidRPr="004C5DE1">
        <w:rPr>
          <w:sz w:val="22"/>
          <w:szCs w:val="22"/>
        </w:rPr>
        <w:t>ел</w:t>
      </w:r>
      <w:r w:rsidRPr="004C5DE1">
        <w:rPr>
          <w:spacing w:val="-1"/>
          <w:sz w:val="22"/>
          <w:szCs w:val="22"/>
        </w:rPr>
        <w:t>и</w:t>
      </w:r>
      <w:r w:rsidRPr="004C5DE1">
        <w:rPr>
          <w:sz w:val="22"/>
          <w:szCs w:val="22"/>
        </w:rPr>
        <w:t>ч</w:t>
      </w:r>
      <w:r w:rsidRPr="004C5DE1">
        <w:rPr>
          <w:spacing w:val="1"/>
          <w:sz w:val="22"/>
          <w:szCs w:val="22"/>
        </w:rPr>
        <w:t>и</w:t>
      </w:r>
      <w:r w:rsidRPr="004C5DE1">
        <w:rPr>
          <w:sz w:val="22"/>
          <w:szCs w:val="22"/>
        </w:rPr>
        <w:t>ны</w:t>
      </w:r>
      <w:r w:rsidRPr="004C5DE1">
        <w:rPr>
          <w:spacing w:val="16"/>
          <w:sz w:val="22"/>
          <w:szCs w:val="22"/>
        </w:rPr>
        <w:t xml:space="preserve"> </w:t>
      </w:r>
      <w:r w:rsidRPr="004C5DE1">
        <w:rPr>
          <w:spacing w:val="1"/>
          <w:sz w:val="22"/>
          <w:szCs w:val="22"/>
        </w:rPr>
        <w:t>р</w:t>
      </w:r>
      <w:r w:rsidRPr="004C5DE1">
        <w:rPr>
          <w:sz w:val="22"/>
          <w:szCs w:val="22"/>
        </w:rPr>
        <w:t>ос</w:t>
      </w:r>
      <w:r w:rsidRPr="004C5DE1">
        <w:rPr>
          <w:spacing w:val="1"/>
          <w:sz w:val="22"/>
          <w:szCs w:val="22"/>
        </w:rPr>
        <w:t>т</w:t>
      </w:r>
      <w:r w:rsidRPr="004C5DE1">
        <w:rPr>
          <w:sz w:val="22"/>
          <w:szCs w:val="22"/>
        </w:rPr>
        <w:t>а,</w:t>
      </w:r>
      <w:r w:rsidRPr="004C5DE1">
        <w:rPr>
          <w:spacing w:val="16"/>
          <w:sz w:val="22"/>
          <w:szCs w:val="22"/>
        </w:rPr>
        <w:t xml:space="preserve"> </w:t>
      </w:r>
      <w:r w:rsidRPr="004C5DE1">
        <w:rPr>
          <w:sz w:val="22"/>
          <w:szCs w:val="22"/>
        </w:rPr>
        <w:t>вы</w:t>
      </w:r>
      <w:r w:rsidRPr="004C5DE1">
        <w:rPr>
          <w:spacing w:val="7"/>
          <w:sz w:val="22"/>
          <w:szCs w:val="22"/>
        </w:rPr>
        <w:t>р</w:t>
      </w:r>
      <w:r w:rsidRPr="004C5DE1">
        <w:rPr>
          <w:sz w:val="22"/>
          <w:szCs w:val="22"/>
        </w:rPr>
        <w:t>аже</w:t>
      </w:r>
      <w:r w:rsidRPr="004C5DE1">
        <w:rPr>
          <w:spacing w:val="1"/>
          <w:sz w:val="22"/>
          <w:szCs w:val="22"/>
        </w:rPr>
        <w:t>н</w:t>
      </w:r>
      <w:r w:rsidRPr="004C5DE1">
        <w:rPr>
          <w:sz w:val="22"/>
          <w:szCs w:val="22"/>
        </w:rPr>
        <w:t>ного</w:t>
      </w:r>
      <w:r w:rsidRPr="004C5DE1">
        <w:rPr>
          <w:spacing w:val="1"/>
          <w:sz w:val="22"/>
          <w:szCs w:val="22"/>
        </w:rPr>
        <w:t xml:space="preserve"> в</w:t>
      </w:r>
      <w:r w:rsidRPr="004C5DE1">
        <w:rPr>
          <w:sz w:val="22"/>
          <w:szCs w:val="22"/>
        </w:rPr>
        <w:t xml:space="preserve"> с</w:t>
      </w:r>
      <w:r w:rsidRPr="004C5DE1">
        <w:rPr>
          <w:spacing w:val="-2"/>
          <w:sz w:val="22"/>
          <w:szCs w:val="22"/>
        </w:rPr>
        <w:t>а</w:t>
      </w:r>
      <w:r w:rsidRPr="004C5DE1">
        <w:rPr>
          <w:sz w:val="22"/>
          <w:szCs w:val="22"/>
        </w:rPr>
        <w:t>нтиме</w:t>
      </w:r>
      <w:r w:rsidRPr="004C5DE1">
        <w:rPr>
          <w:spacing w:val="-2"/>
          <w:sz w:val="22"/>
          <w:szCs w:val="22"/>
        </w:rPr>
        <w:t>т</w:t>
      </w:r>
      <w:r w:rsidRPr="004C5DE1">
        <w:rPr>
          <w:sz w:val="22"/>
          <w:szCs w:val="22"/>
        </w:rPr>
        <w:t>рах, выч</w:t>
      </w:r>
      <w:r w:rsidRPr="004C5DE1">
        <w:rPr>
          <w:spacing w:val="1"/>
          <w:sz w:val="22"/>
          <w:szCs w:val="22"/>
        </w:rPr>
        <w:t>ес</w:t>
      </w:r>
      <w:r w:rsidRPr="004C5DE1">
        <w:rPr>
          <w:sz w:val="22"/>
          <w:szCs w:val="22"/>
        </w:rPr>
        <w:t>ть</w:t>
      </w:r>
      <w:r w:rsidRPr="004C5DE1">
        <w:rPr>
          <w:spacing w:val="-3"/>
          <w:sz w:val="22"/>
          <w:szCs w:val="22"/>
        </w:rPr>
        <w:t xml:space="preserve"> </w:t>
      </w:r>
      <w:r w:rsidRPr="004C5DE1">
        <w:rPr>
          <w:spacing w:val="1"/>
          <w:sz w:val="22"/>
          <w:szCs w:val="22"/>
        </w:rPr>
        <w:t>о</w:t>
      </w:r>
      <w:r w:rsidRPr="004C5DE1">
        <w:rPr>
          <w:sz w:val="22"/>
          <w:szCs w:val="22"/>
        </w:rPr>
        <w:t>пр</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ле</w:t>
      </w:r>
      <w:r w:rsidRPr="004C5DE1">
        <w:rPr>
          <w:spacing w:val="1"/>
          <w:sz w:val="22"/>
          <w:szCs w:val="22"/>
        </w:rPr>
        <w:t>н</w:t>
      </w:r>
      <w:r w:rsidRPr="004C5DE1">
        <w:rPr>
          <w:sz w:val="22"/>
          <w:szCs w:val="22"/>
        </w:rPr>
        <w:t xml:space="preserve">ное </w:t>
      </w:r>
      <w:r w:rsidRPr="004C5DE1">
        <w:rPr>
          <w:spacing w:val="-1"/>
          <w:sz w:val="22"/>
          <w:szCs w:val="22"/>
        </w:rPr>
        <w:lastRenderedPageBreak/>
        <w:t>ч</w:t>
      </w:r>
      <w:r w:rsidRPr="004C5DE1">
        <w:rPr>
          <w:sz w:val="22"/>
          <w:szCs w:val="22"/>
        </w:rPr>
        <w:t>и</w:t>
      </w:r>
      <w:r w:rsidRPr="004C5DE1">
        <w:rPr>
          <w:spacing w:val="1"/>
          <w:sz w:val="22"/>
          <w:szCs w:val="22"/>
        </w:rPr>
        <w:t>с</w:t>
      </w:r>
      <w:r w:rsidRPr="004C5DE1">
        <w:rPr>
          <w:sz w:val="22"/>
          <w:szCs w:val="22"/>
        </w:rPr>
        <w:t xml:space="preserve">ло: </w:t>
      </w:r>
      <w:r w:rsidRPr="004C5DE1">
        <w:rPr>
          <w:spacing w:val="1"/>
          <w:sz w:val="22"/>
          <w:szCs w:val="22"/>
        </w:rPr>
        <w:t>о</w:t>
      </w:r>
      <w:r w:rsidRPr="004C5DE1">
        <w:rPr>
          <w:sz w:val="22"/>
          <w:szCs w:val="22"/>
        </w:rPr>
        <w:t>т 155</w:t>
      </w:r>
      <w:r w:rsidRPr="004C5DE1">
        <w:rPr>
          <w:spacing w:val="-1"/>
          <w:sz w:val="22"/>
          <w:szCs w:val="22"/>
        </w:rPr>
        <w:t xml:space="preserve"> д</w:t>
      </w:r>
      <w:r w:rsidRPr="004C5DE1">
        <w:rPr>
          <w:sz w:val="22"/>
          <w:szCs w:val="22"/>
        </w:rPr>
        <w:t>о</w:t>
      </w:r>
      <w:r w:rsidRPr="004C5DE1">
        <w:rPr>
          <w:spacing w:val="2"/>
          <w:sz w:val="22"/>
          <w:szCs w:val="22"/>
        </w:rPr>
        <w:t xml:space="preserve"> </w:t>
      </w:r>
      <w:r w:rsidRPr="004C5DE1">
        <w:rPr>
          <w:sz w:val="22"/>
          <w:szCs w:val="22"/>
        </w:rPr>
        <w:t>16</w:t>
      </w:r>
      <w:r w:rsidRPr="004C5DE1">
        <w:rPr>
          <w:spacing w:val="1"/>
          <w:sz w:val="22"/>
          <w:szCs w:val="22"/>
        </w:rPr>
        <w:t xml:space="preserve">5 </w:t>
      </w:r>
      <w:r w:rsidRPr="004C5DE1">
        <w:rPr>
          <w:spacing w:val="-2"/>
          <w:sz w:val="22"/>
          <w:szCs w:val="22"/>
        </w:rPr>
        <w:t>с</w:t>
      </w:r>
      <w:r w:rsidRPr="004C5DE1">
        <w:rPr>
          <w:sz w:val="22"/>
          <w:szCs w:val="22"/>
        </w:rPr>
        <w:t>м в</w:t>
      </w:r>
      <w:r w:rsidRPr="004C5DE1">
        <w:rPr>
          <w:spacing w:val="-1"/>
          <w:sz w:val="22"/>
          <w:szCs w:val="22"/>
        </w:rPr>
        <w:t>ы</w:t>
      </w:r>
      <w:r w:rsidRPr="004C5DE1">
        <w:rPr>
          <w:sz w:val="22"/>
          <w:szCs w:val="22"/>
        </w:rPr>
        <w:t>ч</w:t>
      </w:r>
      <w:r w:rsidRPr="004C5DE1">
        <w:rPr>
          <w:spacing w:val="1"/>
          <w:sz w:val="22"/>
          <w:szCs w:val="22"/>
        </w:rPr>
        <w:t>и</w:t>
      </w:r>
      <w:r w:rsidRPr="004C5DE1">
        <w:rPr>
          <w:sz w:val="22"/>
          <w:szCs w:val="22"/>
        </w:rPr>
        <w:t>т</w:t>
      </w:r>
      <w:r w:rsidRPr="004C5DE1">
        <w:rPr>
          <w:spacing w:val="1"/>
          <w:sz w:val="22"/>
          <w:szCs w:val="22"/>
        </w:rPr>
        <w:t>а</w:t>
      </w:r>
      <w:r w:rsidRPr="004C5DE1">
        <w:rPr>
          <w:sz w:val="22"/>
          <w:szCs w:val="22"/>
        </w:rPr>
        <w:t>е</w:t>
      </w:r>
      <w:r w:rsidRPr="004C5DE1">
        <w:rPr>
          <w:spacing w:val="-1"/>
          <w:sz w:val="22"/>
          <w:szCs w:val="22"/>
        </w:rPr>
        <w:t>т</w:t>
      </w:r>
      <w:r w:rsidRPr="004C5DE1">
        <w:rPr>
          <w:sz w:val="22"/>
          <w:szCs w:val="22"/>
        </w:rPr>
        <w:t>ся 1</w:t>
      </w:r>
      <w:r w:rsidRPr="004C5DE1">
        <w:rPr>
          <w:spacing w:val="-1"/>
          <w:sz w:val="22"/>
          <w:szCs w:val="22"/>
        </w:rPr>
        <w:t>0</w:t>
      </w:r>
      <w:r w:rsidRPr="004C5DE1">
        <w:rPr>
          <w:sz w:val="22"/>
          <w:szCs w:val="22"/>
        </w:rPr>
        <w:t>0</w:t>
      </w:r>
      <w:r w:rsidRPr="004C5DE1">
        <w:rPr>
          <w:spacing w:val="1"/>
          <w:sz w:val="22"/>
          <w:szCs w:val="22"/>
        </w:rPr>
        <w:t>;</w:t>
      </w:r>
      <w:r w:rsidRPr="004C5DE1">
        <w:rPr>
          <w:sz w:val="22"/>
          <w:szCs w:val="22"/>
        </w:rPr>
        <w:t xml:space="preserve"> </w:t>
      </w:r>
      <w:r w:rsidRPr="004C5DE1">
        <w:rPr>
          <w:spacing w:val="1"/>
          <w:sz w:val="22"/>
          <w:szCs w:val="22"/>
        </w:rPr>
        <w:t>о</w:t>
      </w:r>
      <w:r w:rsidRPr="004C5DE1">
        <w:rPr>
          <w:sz w:val="22"/>
          <w:szCs w:val="22"/>
        </w:rPr>
        <w:t>т 166</w:t>
      </w:r>
      <w:r w:rsidRPr="004C5DE1">
        <w:rPr>
          <w:spacing w:val="-1"/>
          <w:sz w:val="22"/>
          <w:szCs w:val="22"/>
        </w:rPr>
        <w:t xml:space="preserve"> д</w:t>
      </w:r>
      <w:r w:rsidRPr="004C5DE1">
        <w:rPr>
          <w:sz w:val="22"/>
          <w:szCs w:val="22"/>
        </w:rPr>
        <w:t>о</w:t>
      </w:r>
      <w:r w:rsidRPr="004C5DE1">
        <w:rPr>
          <w:spacing w:val="1"/>
          <w:sz w:val="22"/>
          <w:szCs w:val="22"/>
        </w:rPr>
        <w:t xml:space="preserve"> </w:t>
      </w:r>
      <w:r w:rsidRPr="004C5DE1">
        <w:rPr>
          <w:sz w:val="22"/>
          <w:szCs w:val="22"/>
        </w:rPr>
        <w:t>175</w:t>
      </w:r>
      <w:r w:rsidRPr="004C5DE1">
        <w:rPr>
          <w:spacing w:val="1"/>
          <w:sz w:val="22"/>
          <w:szCs w:val="22"/>
        </w:rPr>
        <w:t xml:space="preserve"> </w:t>
      </w:r>
      <w:r w:rsidRPr="004C5DE1">
        <w:rPr>
          <w:spacing w:val="-1"/>
          <w:sz w:val="22"/>
          <w:szCs w:val="22"/>
        </w:rPr>
        <w:t>с</w:t>
      </w:r>
      <w:r w:rsidRPr="004C5DE1">
        <w:rPr>
          <w:sz w:val="22"/>
          <w:szCs w:val="22"/>
        </w:rPr>
        <w:t xml:space="preserve">м </w:t>
      </w:r>
      <w:r w:rsidRPr="004C5DE1">
        <w:rPr>
          <w:spacing w:val="-1"/>
          <w:sz w:val="22"/>
          <w:szCs w:val="22"/>
        </w:rPr>
        <w:t>в</w:t>
      </w:r>
      <w:r w:rsidRPr="004C5DE1">
        <w:rPr>
          <w:sz w:val="22"/>
          <w:szCs w:val="22"/>
        </w:rPr>
        <w:t>ыч</w:t>
      </w:r>
      <w:r w:rsidRPr="004C5DE1">
        <w:rPr>
          <w:spacing w:val="1"/>
          <w:sz w:val="22"/>
          <w:szCs w:val="22"/>
        </w:rPr>
        <w:t>и</w:t>
      </w:r>
      <w:r w:rsidRPr="004C5DE1">
        <w:rPr>
          <w:sz w:val="22"/>
          <w:szCs w:val="22"/>
        </w:rPr>
        <w:t>та</w:t>
      </w:r>
      <w:r w:rsidRPr="004C5DE1">
        <w:rPr>
          <w:spacing w:val="1"/>
          <w:sz w:val="22"/>
          <w:szCs w:val="22"/>
        </w:rPr>
        <w:t>е</w:t>
      </w:r>
      <w:r w:rsidRPr="004C5DE1">
        <w:rPr>
          <w:spacing w:val="-2"/>
          <w:sz w:val="22"/>
          <w:szCs w:val="22"/>
        </w:rPr>
        <w:t>т</w:t>
      </w:r>
      <w:r w:rsidRPr="004C5DE1">
        <w:rPr>
          <w:sz w:val="22"/>
          <w:szCs w:val="22"/>
        </w:rPr>
        <w:t xml:space="preserve">ся </w:t>
      </w:r>
      <w:r w:rsidRPr="004C5DE1">
        <w:rPr>
          <w:spacing w:val="1"/>
          <w:sz w:val="22"/>
          <w:szCs w:val="22"/>
        </w:rPr>
        <w:t>1</w:t>
      </w:r>
      <w:r w:rsidRPr="004C5DE1">
        <w:rPr>
          <w:spacing w:val="-1"/>
          <w:sz w:val="22"/>
          <w:szCs w:val="22"/>
        </w:rPr>
        <w:t>0</w:t>
      </w:r>
      <w:r w:rsidRPr="004C5DE1">
        <w:rPr>
          <w:sz w:val="22"/>
          <w:szCs w:val="22"/>
        </w:rPr>
        <w:t xml:space="preserve">5; </w:t>
      </w:r>
      <w:r w:rsidRPr="004C5DE1">
        <w:rPr>
          <w:spacing w:val="1"/>
          <w:sz w:val="22"/>
          <w:szCs w:val="22"/>
        </w:rPr>
        <w:t>о</w:t>
      </w:r>
      <w:r w:rsidRPr="004C5DE1">
        <w:rPr>
          <w:sz w:val="22"/>
          <w:szCs w:val="22"/>
        </w:rPr>
        <w:t>т 176</w:t>
      </w:r>
      <w:r w:rsidRPr="004C5DE1">
        <w:rPr>
          <w:spacing w:val="-1"/>
          <w:sz w:val="22"/>
          <w:szCs w:val="22"/>
        </w:rPr>
        <w:t xml:space="preserve"> </w:t>
      </w:r>
      <w:r w:rsidRPr="004C5DE1">
        <w:rPr>
          <w:sz w:val="22"/>
          <w:szCs w:val="22"/>
        </w:rPr>
        <w:t xml:space="preserve">см </w:t>
      </w:r>
      <w:r w:rsidRPr="004C5DE1">
        <w:rPr>
          <w:spacing w:val="1"/>
          <w:sz w:val="22"/>
          <w:szCs w:val="22"/>
        </w:rPr>
        <w:t>и</w:t>
      </w:r>
      <w:r w:rsidRPr="004C5DE1">
        <w:rPr>
          <w:sz w:val="22"/>
          <w:szCs w:val="22"/>
        </w:rPr>
        <w:t xml:space="preserve"> выше </w:t>
      </w:r>
      <w:r w:rsidRPr="004C5DE1">
        <w:rPr>
          <w:spacing w:val="-2"/>
          <w:sz w:val="22"/>
          <w:szCs w:val="22"/>
        </w:rPr>
        <w:t>в</w:t>
      </w:r>
      <w:r w:rsidRPr="004C5DE1">
        <w:rPr>
          <w:sz w:val="22"/>
          <w:szCs w:val="22"/>
        </w:rPr>
        <w:t>ычита</w:t>
      </w:r>
      <w:r w:rsidRPr="004C5DE1">
        <w:rPr>
          <w:spacing w:val="1"/>
          <w:sz w:val="22"/>
          <w:szCs w:val="22"/>
        </w:rPr>
        <w:t>е</w:t>
      </w:r>
      <w:r w:rsidRPr="004C5DE1">
        <w:rPr>
          <w:sz w:val="22"/>
          <w:szCs w:val="22"/>
        </w:rPr>
        <w:t>тс</w:t>
      </w:r>
      <w:r w:rsidRPr="004C5DE1">
        <w:rPr>
          <w:spacing w:val="1"/>
          <w:sz w:val="22"/>
          <w:szCs w:val="22"/>
        </w:rPr>
        <w:t>я</w:t>
      </w:r>
      <w:r w:rsidRPr="004C5DE1">
        <w:rPr>
          <w:spacing w:val="-2"/>
          <w:sz w:val="22"/>
          <w:szCs w:val="22"/>
        </w:rPr>
        <w:t xml:space="preserve"> </w:t>
      </w:r>
      <w:r w:rsidRPr="004C5DE1">
        <w:rPr>
          <w:spacing w:val="-1"/>
          <w:sz w:val="22"/>
          <w:szCs w:val="22"/>
        </w:rPr>
        <w:t>1</w:t>
      </w:r>
      <w:r w:rsidRPr="004C5DE1">
        <w:rPr>
          <w:spacing w:val="1"/>
          <w:sz w:val="22"/>
          <w:szCs w:val="22"/>
        </w:rPr>
        <w:t>10</w:t>
      </w:r>
      <w:r w:rsidRPr="004C5DE1">
        <w:rPr>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Сле</w:t>
      </w:r>
      <w:r w:rsidRPr="004C5DE1">
        <w:rPr>
          <w:spacing w:val="1"/>
          <w:sz w:val="22"/>
          <w:szCs w:val="22"/>
        </w:rPr>
        <w:t>д</w:t>
      </w:r>
      <w:r w:rsidRPr="004C5DE1">
        <w:rPr>
          <w:spacing w:val="-2"/>
          <w:sz w:val="22"/>
          <w:szCs w:val="22"/>
        </w:rPr>
        <w:t>у</w:t>
      </w:r>
      <w:r w:rsidRPr="004C5DE1">
        <w:rPr>
          <w:sz w:val="22"/>
          <w:szCs w:val="22"/>
        </w:rPr>
        <w:t>ет</w:t>
      </w:r>
      <w:r w:rsidRPr="004C5DE1">
        <w:rPr>
          <w:spacing w:val="102"/>
          <w:sz w:val="22"/>
          <w:szCs w:val="22"/>
        </w:rPr>
        <w:t xml:space="preserve"> </w:t>
      </w:r>
      <w:r w:rsidRPr="004C5DE1">
        <w:rPr>
          <w:spacing w:val="1"/>
          <w:sz w:val="22"/>
          <w:szCs w:val="22"/>
        </w:rPr>
        <w:t>от</w:t>
      </w:r>
      <w:r w:rsidRPr="004C5DE1">
        <w:rPr>
          <w:sz w:val="22"/>
          <w:szCs w:val="22"/>
        </w:rPr>
        <w:t>ме</w:t>
      </w:r>
      <w:r w:rsidRPr="004C5DE1">
        <w:rPr>
          <w:spacing w:val="1"/>
          <w:sz w:val="22"/>
          <w:szCs w:val="22"/>
        </w:rPr>
        <w:t>т</w:t>
      </w:r>
      <w:r w:rsidRPr="004C5DE1">
        <w:rPr>
          <w:spacing w:val="-1"/>
          <w:sz w:val="22"/>
          <w:szCs w:val="22"/>
        </w:rPr>
        <w:t>и</w:t>
      </w:r>
      <w:r w:rsidRPr="004C5DE1">
        <w:rPr>
          <w:sz w:val="22"/>
          <w:szCs w:val="22"/>
        </w:rPr>
        <w:t>ть,</w:t>
      </w:r>
      <w:r w:rsidRPr="004C5DE1">
        <w:rPr>
          <w:spacing w:val="101"/>
          <w:sz w:val="22"/>
          <w:szCs w:val="22"/>
        </w:rPr>
        <w:t xml:space="preserve"> </w:t>
      </w:r>
      <w:r w:rsidRPr="004C5DE1">
        <w:rPr>
          <w:sz w:val="22"/>
          <w:szCs w:val="22"/>
        </w:rPr>
        <w:t>ч</w:t>
      </w:r>
      <w:r w:rsidRPr="004C5DE1">
        <w:rPr>
          <w:spacing w:val="1"/>
          <w:sz w:val="22"/>
          <w:szCs w:val="22"/>
        </w:rPr>
        <w:t>т</w:t>
      </w:r>
      <w:r w:rsidRPr="004C5DE1">
        <w:rPr>
          <w:sz w:val="22"/>
          <w:szCs w:val="22"/>
        </w:rPr>
        <w:t>о</w:t>
      </w:r>
      <w:r w:rsidRPr="004C5DE1">
        <w:rPr>
          <w:spacing w:val="103"/>
          <w:sz w:val="22"/>
          <w:szCs w:val="22"/>
        </w:rPr>
        <w:t xml:space="preserve"> </w:t>
      </w:r>
      <w:r w:rsidRPr="004C5DE1">
        <w:rPr>
          <w:spacing w:val="1"/>
          <w:sz w:val="22"/>
          <w:szCs w:val="22"/>
        </w:rPr>
        <w:t>э</w:t>
      </w:r>
      <w:r w:rsidRPr="004C5DE1">
        <w:rPr>
          <w:spacing w:val="-2"/>
          <w:sz w:val="22"/>
          <w:szCs w:val="22"/>
        </w:rPr>
        <w:t>т</w:t>
      </w:r>
      <w:r w:rsidRPr="004C5DE1">
        <w:rPr>
          <w:sz w:val="22"/>
          <w:szCs w:val="22"/>
        </w:rPr>
        <w:t>от</w:t>
      </w:r>
      <w:r w:rsidRPr="004C5DE1">
        <w:rPr>
          <w:spacing w:val="100"/>
          <w:sz w:val="22"/>
          <w:szCs w:val="22"/>
        </w:rPr>
        <w:t xml:space="preserve"> </w:t>
      </w:r>
      <w:r w:rsidRPr="004C5DE1">
        <w:rPr>
          <w:spacing w:val="1"/>
          <w:sz w:val="22"/>
          <w:szCs w:val="22"/>
        </w:rPr>
        <w:t>по</w:t>
      </w:r>
      <w:r w:rsidRPr="004C5DE1">
        <w:rPr>
          <w:sz w:val="22"/>
          <w:szCs w:val="22"/>
        </w:rPr>
        <w:t>каза</w:t>
      </w:r>
      <w:r w:rsidRPr="004C5DE1">
        <w:rPr>
          <w:spacing w:val="-1"/>
          <w:sz w:val="22"/>
          <w:szCs w:val="22"/>
        </w:rPr>
        <w:t>т</w:t>
      </w:r>
      <w:r w:rsidRPr="004C5DE1">
        <w:rPr>
          <w:sz w:val="22"/>
          <w:szCs w:val="22"/>
        </w:rPr>
        <w:t>ель</w:t>
      </w:r>
      <w:r w:rsidRPr="004C5DE1">
        <w:rPr>
          <w:spacing w:val="101"/>
          <w:sz w:val="22"/>
          <w:szCs w:val="22"/>
        </w:rPr>
        <w:t xml:space="preserve"> </w:t>
      </w:r>
      <w:r w:rsidRPr="004C5DE1">
        <w:rPr>
          <w:spacing w:val="1"/>
          <w:sz w:val="22"/>
          <w:szCs w:val="22"/>
        </w:rPr>
        <w:t>п</w:t>
      </w:r>
      <w:r w:rsidRPr="004C5DE1">
        <w:rPr>
          <w:sz w:val="22"/>
          <w:szCs w:val="22"/>
        </w:rPr>
        <w:t>рим</w:t>
      </w:r>
      <w:r w:rsidRPr="004C5DE1">
        <w:rPr>
          <w:spacing w:val="-1"/>
          <w:sz w:val="22"/>
          <w:szCs w:val="22"/>
        </w:rPr>
        <w:t>е</w:t>
      </w:r>
      <w:r w:rsidRPr="004C5DE1">
        <w:rPr>
          <w:sz w:val="22"/>
          <w:szCs w:val="22"/>
        </w:rPr>
        <w:t>н</w:t>
      </w:r>
      <w:r w:rsidRPr="004C5DE1">
        <w:rPr>
          <w:spacing w:val="1"/>
          <w:sz w:val="22"/>
          <w:szCs w:val="22"/>
        </w:rPr>
        <w:t>им</w:t>
      </w:r>
      <w:r w:rsidRPr="004C5DE1">
        <w:rPr>
          <w:spacing w:val="100"/>
          <w:sz w:val="22"/>
          <w:szCs w:val="22"/>
        </w:rPr>
        <w:t xml:space="preserve"> </w:t>
      </w:r>
      <w:r w:rsidRPr="004C5DE1">
        <w:rPr>
          <w:spacing w:val="1"/>
          <w:sz w:val="22"/>
          <w:szCs w:val="22"/>
        </w:rPr>
        <w:t>д</w:t>
      </w:r>
      <w:r w:rsidRPr="004C5DE1">
        <w:rPr>
          <w:sz w:val="22"/>
          <w:szCs w:val="22"/>
        </w:rPr>
        <w:t>ля</w:t>
      </w:r>
      <w:r w:rsidRPr="004C5DE1">
        <w:rPr>
          <w:spacing w:val="108"/>
          <w:sz w:val="22"/>
          <w:szCs w:val="22"/>
        </w:rPr>
        <w:t xml:space="preserve"> </w:t>
      </w:r>
      <w:r w:rsidRPr="004C5DE1">
        <w:rPr>
          <w:spacing w:val="1"/>
          <w:sz w:val="22"/>
          <w:szCs w:val="22"/>
        </w:rPr>
        <w:t>о</w:t>
      </w:r>
      <w:r w:rsidRPr="004C5DE1">
        <w:rPr>
          <w:sz w:val="22"/>
          <w:szCs w:val="22"/>
        </w:rPr>
        <w:t>п</w:t>
      </w:r>
      <w:r w:rsidRPr="004C5DE1">
        <w:rPr>
          <w:spacing w:val="1"/>
          <w:sz w:val="22"/>
          <w:szCs w:val="22"/>
        </w:rPr>
        <w:t>р</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л</w:t>
      </w:r>
      <w:r w:rsidRPr="004C5DE1">
        <w:rPr>
          <w:spacing w:val="-2"/>
          <w:sz w:val="22"/>
          <w:szCs w:val="22"/>
        </w:rPr>
        <w:t>е</w:t>
      </w:r>
      <w:r w:rsidRPr="004C5DE1">
        <w:rPr>
          <w:sz w:val="22"/>
          <w:szCs w:val="22"/>
        </w:rPr>
        <w:t>ния «и</w:t>
      </w:r>
      <w:r w:rsidRPr="004C5DE1">
        <w:rPr>
          <w:spacing w:val="1"/>
          <w:sz w:val="22"/>
          <w:szCs w:val="22"/>
        </w:rPr>
        <w:t>д</w:t>
      </w:r>
      <w:r w:rsidRPr="004C5DE1">
        <w:rPr>
          <w:sz w:val="22"/>
          <w:szCs w:val="22"/>
        </w:rPr>
        <w:t>е</w:t>
      </w:r>
      <w:r w:rsidRPr="004C5DE1">
        <w:rPr>
          <w:spacing w:val="1"/>
          <w:sz w:val="22"/>
          <w:szCs w:val="22"/>
        </w:rPr>
        <w:t>а</w:t>
      </w:r>
      <w:r w:rsidRPr="004C5DE1">
        <w:rPr>
          <w:sz w:val="22"/>
          <w:szCs w:val="22"/>
        </w:rPr>
        <w:t>ль</w:t>
      </w:r>
      <w:r w:rsidRPr="004C5DE1">
        <w:rPr>
          <w:spacing w:val="-1"/>
          <w:sz w:val="22"/>
          <w:szCs w:val="22"/>
        </w:rPr>
        <w:t>н</w:t>
      </w:r>
      <w:r w:rsidRPr="004C5DE1">
        <w:rPr>
          <w:sz w:val="22"/>
          <w:szCs w:val="22"/>
        </w:rPr>
        <w:t>о</w:t>
      </w:r>
      <w:r w:rsidRPr="004C5DE1">
        <w:rPr>
          <w:spacing w:val="-1"/>
          <w:sz w:val="22"/>
          <w:szCs w:val="22"/>
        </w:rPr>
        <w:t>г</w:t>
      </w:r>
      <w:r w:rsidRPr="004C5DE1">
        <w:rPr>
          <w:spacing w:val="1"/>
          <w:sz w:val="22"/>
          <w:szCs w:val="22"/>
        </w:rPr>
        <w:t>о</w:t>
      </w:r>
      <w:r w:rsidRPr="004C5DE1">
        <w:rPr>
          <w:sz w:val="22"/>
          <w:szCs w:val="22"/>
        </w:rPr>
        <w:t>»</w:t>
      </w:r>
      <w:r w:rsidRPr="004C5DE1">
        <w:rPr>
          <w:spacing w:val="53"/>
          <w:sz w:val="22"/>
          <w:szCs w:val="22"/>
        </w:rPr>
        <w:t xml:space="preserve"> </w:t>
      </w:r>
      <w:r w:rsidRPr="004C5DE1">
        <w:rPr>
          <w:spacing w:val="1"/>
          <w:sz w:val="22"/>
          <w:szCs w:val="22"/>
        </w:rPr>
        <w:t>в</w:t>
      </w:r>
      <w:r w:rsidRPr="004C5DE1">
        <w:rPr>
          <w:sz w:val="22"/>
          <w:szCs w:val="22"/>
        </w:rPr>
        <w:t>ес</w:t>
      </w:r>
      <w:r w:rsidRPr="004C5DE1">
        <w:rPr>
          <w:spacing w:val="1"/>
          <w:sz w:val="22"/>
          <w:szCs w:val="22"/>
        </w:rPr>
        <w:t>а</w:t>
      </w:r>
      <w:r w:rsidRPr="004C5DE1">
        <w:rPr>
          <w:spacing w:val="52"/>
          <w:sz w:val="22"/>
          <w:szCs w:val="22"/>
        </w:rPr>
        <w:t xml:space="preserve"> </w:t>
      </w:r>
      <w:r w:rsidRPr="004C5DE1">
        <w:rPr>
          <w:sz w:val="22"/>
          <w:szCs w:val="22"/>
        </w:rPr>
        <w:t>м</w:t>
      </w:r>
      <w:r w:rsidRPr="004C5DE1">
        <w:rPr>
          <w:spacing w:val="-2"/>
          <w:sz w:val="22"/>
          <w:szCs w:val="22"/>
        </w:rPr>
        <w:t>у</w:t>
      </w:r>
      <w:r w:rsidRPr="004C5DE1">
        <w:rPr>
          <w:sz w:val="22"/>
          <w:szCs w:val="22"/>
        </w:rPr>
        <w:t>жч</w:t>
      </w:r>
      <w:r w:rsidRPr="004C5DE1">
        <w:rPr>
          <w:spacing w:val="2"/>
          <w:sz w:val="22"/>
          <w:szCs w:val="22"/>
        </w:rPr>
        <w:t>и</w:t>
      </w:r>
      <w:r w:rsidRPr="004C5DE1">
        <w:rPr>
          <w:sz w:val="22"/>
          <w:szCs w:val="22"/>
        </w:rPr>
        <w:t>н</w:t>
      </w:r>
      <w:r w:rsidRPr="004C5DE1">
        <w:rPr>
          <w:spacing w:val="55"/>
          <w:sz w:val="22"/>
          <w:szCs w:val="22"/>
        </w:rPr>
        <w:t xml:space="preserve"> </w:t>
      </w:r>
      <w:r w:rsidRPr="004C5DE1">
        <w:rPr>
          <w:sz w:val="22"/>
          <w:szCs w:val="22"/>
        </w:rPr>
        <w:t>н</w:t>
      </w:r>
      <w:r w:rsidRPr="004C5DE1">
        <w:rPr>
          <w:spacing w:val="-1"/>
          <w:sz w:val="22"/>
          <w:szCs w:val="22"/>
        </w:rPr>
        <w:t>о</w:t>
      </w:r>
      <w:r w:rsidRPr="004C5DE1">
        <w:rPr>
          <w:spacing w:val="1"/>
          <w:sz w:val="22"/>
          <w:szCs w:val="22"/>
        </w:rPr>
        <w:t>р</w:t>
      </w:r>
      <w:r w:rsidRPr="004C5DE1">
        <w:rPr>
          <w:sz w:val="22"/>
          <w:szCs w:val="22"/>
        </w:rPr>
        <w:t>м</w:t>
      </w:r>
      <w:r w:rsidRPr="004C5DE1">
        <w:rPr>
          <w:spacing w:val="1"/>
          <w:sz w:val="22"/>
          <w:szCs w:val="22"/>
        </w:rPr>
        <w:t>а</w:t>
      </w:r>
      <w:r w:rsidRPr="004C5DE1">
        <w:rPr>
          <w:sz w:val="22"/>
          <w:szCs w:val="22"/>
        </w:rPr>
        <w:t>ль</w:t>
      </w:r>
      <w:r w:rsidRPr="004C5DE1">
        <w:rPr>
          <w:spacing w:val="-1"/>
          <w:sz w:val="22"/>
          <w:szCs w:val="22"/>
        </w:rPr>
        <w:t>но</w:t>
      </w:r>
      <w:r w:rsidRPr="004C5DE1">
        <w:rPr>
          <w:sz w:val="22"/>
          <w:szCs w:val="22"/>
        </w:rPr>
        <w:t>й</w:t>
      </w:r>
      <w:r w:rsidRPr="004C5DE1">
        <w:rPr>
          <w:spacing w:val="54"/>
          <w:sz w:val="22"/>
          <w:szCs w:val="22"/>
        </w:rPr>
        <w:t xml:space="preserve"> </w:t>
      </w:r>
      <w:r w:rsidRPr="004C5DE1">
        <w:rPr>
          <w:sz w:val="22"/>
          <w:szCs w:val="22"/>
        </w:rPr>
        <w:t>ко</w:t>
      </w:r>
      <w:r w:rsidRPr="004C5DE1">
        <w:rPr>
          <w:spacing w:val="1"/>
          <w:sz w:val="22"/>
          <w:szCs w:val="22"/>
        </w:rPr>
        <w:t>н</w:t>
      </w:r>
      <w:r w:rsidRPr="004C5DE1">
        <w:rPr>
          <w:sz w:val="22"/>
          <w:szCs w:val="22"/>
        </w:rPr>
        <w:t>с</w:t>
      </w:r>
      <w:r w:rsidRPr="004C5DE1">
        <w:rPr>
          <w:spacing w:val="-1"/>
          <w:sz w:val="22"/>
          <w:szCs w:val="22"/>
        </w:rPr>
        <w:t>т</w:t>
      </w:r>
      <w:r w:rsidRPr="004C5DE1">
        <w:rPr>
          <w:sz w:val="22"/>
          <w:szCs w:val="22"/>
        </w:rPr>
        <w:t>ит</w:t>
      </w:r>
      <w:r w:rsidRPr="004C5DE1">
        <w:rPr>
          <w:spacing w:val="-2"/>
          <w:sz w:val="22"/>
          <w:szCs w:val="22"/>
        </w:rPr>
        <w:t>у</w:t>
      </w:r>
      <w:r w:rsidRPr="004C5DE1">
        <w:rPr>
          <w:sz w:val="22"/>
          <w:szCs w:val="22"/>
        </w:rPr>
        <w:t>ц</w:t>
      </w:r>
      <w:r w:rsidRPr="004C5DE1">
        <w:rPr>
          <w:spacing w:val="1"/>
          <w:sz w:val="22"/>
          <w:szCs w:val="22"/>
        </w:rPr>
        <w:t>ии</w:t>
      </w:r>
      <w:r w:rsidRPr="004C5DE1">
        <w:rPr>
          <w:sz w:val="22"/>
          <w:szCs w:val="22"/>
        </w:rPr>
        <w:t>,</w:t>
      </w:r>
      <w:r w:rsidRPr="004C5DE1">
        <w:rPr>
          <w:spacing w:val="52"/>
          <w:sz w:val="22"/>
          <w:szCs w:val="22"/>
        </w:rPr>
        <w:t xml:space="preserve"> </w:t>
      </w:r>
      <w:r w:rsidRPr="004C5DE1">
        <w:rPr>
          <w:sz w:val="22"/>
          <w:szCs w:val="22"/>
        </w:rPr>
        <w:t>п</w:t>
      </w:r>
      <w:r w:rsidRPr="004C5DE1">
        <w:rPr>
          <w:spacing w:val="1"/>
          <w:sz w:val="22"/>
          <w:szCs w:val="22"/>
        </w:rPr>
        <w:t>р</w:t>
      </w:r>
      <w:r w:rsidRPr="004C5DE1">
        <w:rPr>
          <w:spacing w:val="-2"/>
          <w:sz w:val="22"/>
          <w:szCs w:val="22"/>
        </w:rPr>
        <w:t>а</w:t>
      </w:r>
      <w:r w:rsidRPr="004C5DE1">
        <w:rPr>
          <w:sz w:val="22"/>
          <w:szCs w:val="22"/>
        </w:rPr>
        <w:t>вильн</w:t>
      </w:r>
      <w:r w:rsidRPr="004C5DE1">
        <w:rPr>
          <w:spacing w:val="1"/>
          <w:sz w:val="22"/>
          <w:szCs w:val="22"/>
        </w:rPr>
        <w:t>о</w:t>
      </w:r>
      <w:r w:rsidRPr="004C5DE1">
        <w:rPr>
          <w:spacing w:val="-1"/>
          <w:sz w:val="22"/>
          <w:szCs w:val="22"/>
        </w:rPr>
        <w:t>г</w:t>
      </w:r>
      <w:r w:rsidRPr="004C5DE1">
        <w:rPr>
          <w:sz w:val="22"/>
          <w:szCs w:val="22"/>
        </w:rPr>
        <w:t>о</w:t>
      </w:r>
      <w:r w:rsidRPr="004C5DE1">
        <w:rPr>
          <w:spacing w:val="55"/>
          <w:sz w:val="22"/>
          <w:szCs w:val="22"/>
        </w:rPr>
        <w:t xml:space="preserve"> </w:t>
      </w:r>
      <w:r w:rsidRPr="004C5DE1">
        <w:rPr>
          <w:sz w:val="22"/>
          <w:szCs w:val="22"/>
        </w:rPr>
        <w:t>т</w:t>
      </w:r>
      <w:r w:rsidRPr="004C5DE1">
        <w:rPr>
          <w:spacing w:val="1"/>
          <w:sz w:val="22"/>
          <w:szCs w:val="22"/>
        </w:rPr>
        <w:t>е</w:t>
      </w:r>
      <w:r w:rsidRPr="004C5DE1">
        <w:rPr>
          <w:spacing w:val="-2"/>
          <w:sz w:val="22"/>
          <w:szCs w:val="22"/>
        </w:rPr>
        <w:t>л</w:t>
      </w:r>
      <w:r w:rsidRPr="004C5DE1">
        <w:rPr>
          <w:sz w:val="22"/>
          <w:szCs w:val="22"/>
        </w:rPr>
        <w:t>ос</w:t>
      </w:r>
      <w:r w:rsidRPr="004C5DE1">
        <w:rPr>
          <w:spacing w:val="10"/>
          <w:sz w:val="22"/>
          <w:szCs w:val="22"/>
        </w:rPr>
        <w:t>л</w:t>
      </w:r>
      <w:r w:rsidRPr="004C5DE1">
        <w:rPr>
          <w:sz w:val="22"/>
          <w:szCs w:val="22"/>
        </w:rPr>
        <w:t>оже</w:t>
      </w:r>
      <w:r w:rsidRPr="004C5DE1">
        <w:rPr>
          <w:spacing w:val="1"/>
          <w:sz w:val="22"/>
          <w:szCs w:val="22"/>
        </w:rPr>
        <w:t>н</w:t>
      </w:r>
      <w:r w:rsidRPr="004C5DE1">
        <w:rPr>
          <w:sz w:val="22"/>
          <w:szCs w:val="22"/>
        </w:rPr>
        <w:t>ия</w:t>
      </w:r>
      <w:r w:rsidRPr="004C5DE1">
        <w:rPr>
          <w:spacing w:val="1"/>
          <w:sz w:val="22"/>
          <w:szCs w:val="22"/>
        </w:rPr>
        <w:t>.</w:t>
      </w:r>
      <w:r w:rsidRPr="004C5DE1">
        <w:rPr>
          <w:spacing w:val="44"/>
          <w:sz w:val="22"/>
          <w:szCs w:val="22"/>
        </w:rPr>
        <w:t xml:space="preserve"> </w:t>
      </w:r>
      <w:r w:rsidRPr="004C5DE1">
        <w:rPr>
          <w:spacing w:val="1"/>
          <w:sz w:val="22"/>
          <w:szCs w:val="22"/>
        </w:rPr>
        <w:t>У</w:t>
      </w:r>
      <w:r w:rsidRPr="004C5DE1">
        <w:rPr>
          <w:spacing w:val="43"/>
          <w:sz w:val="22"/>
          <w:szCs w:val="22"/>
        </w:rPr>
        <w:t xml:space="preserve"> </w:t>
      </w:r>
      <w:r w:rsidRPr="004C5DE1">
        <w:rPr>
          <w:spacing w:val="1"/>
          <w:sz w:val="22"/>
          <w:szCs w:val="22"/>
        </w:rPr>
        <w:t>х</w:t>
      </w:r>
      <w:r w:rsidRPr="004C5DE1">
        <w:rPr>
          <w:spacing w:val="-2"/>
          <w:sz w:val="22"/>
          <w:szCs w:val="22"/>
        </w:rPr>
        <w:t>у</w:t>
      </w:r>
      <w:r w:rsidRPr="004C5DE1">
        <w:rPr>
          <w:sz w:val="22"/>
          <w:szCs w:val="22"/>
        </w:rPr>
        <w:t>д</w:t>
      </w:r>
      <w:r w:rsidRPr="004C5DE1">
        <w:rPr>
          <w:spacing w:val="1"/>
          <w:sz w:val="22"/>
          <w:szCs w:val="22"/>
        </w:rPr>
        <w:t>о</w:t>
      </w:r>
      <w:r w:rsidRPr="004C5DE1">
        <w:rPr>
          <w:spacing w:val="-1"/>
          <w:sz w:val="22"/>
          <w:szCs w:val="22"/>
        </w:rPr>
        <w:t>щ</w:t>
      </w:r>
      <w:r w:rsidRPr="004C5DE1">
        <w:rPr>
          <w:sz w:val="22"/>
          <w:szCs w:val="22"/>
        </w:rPr>
        <w:t>ав</w:t>
      </w:r>
      <w:r w:rsidRPr="004C5DE1">
        <w:rPr>
          <w:spacing w:val="1"/>
          <w:sz w:val="22"/>
          <w:szCs w:val="22"/>
        </w:rPr>
        <w:t>ы</w:t>
      </w:r>
      <w:r w:rsidRPr="004C5DE1">
        <w:rPr>
          <w:spacing w:val="2"/>
          <w:sz w:val="22"/>
          <w:szCs w:val="22"/>
        </w:rPr>
        <w:t>х</w:t>
      </w:r>
      <w:r w:rsidRPr="004C5DE1">
        <w:rPr>
          <w:sz w:val="22"/>
          <w:szCs w:val="22"/>
        </w:rPr>
        <w:t>,</w:t>
      </w:r>
      <w:r w:rsidRPr="004C5DE1">
        <w:rPr>
          <w:spacing w:val="42"/>
          <w:sz w:val="22"/>
          <w:szCs w:val="22"/>
        </w:rPr>
        <w:t xml:space="preserve"> </w:t>
      </w:r>
      <w:r w:rsidRPr="004C5DE1">
        <w:rPr>
          <w:spacing w:val="1"/>
          <w:sz w:val="22"/>
          <w:szCs w:val="22"/>
        </w:rPr>
        <w:t>п</w:t>
      </w:r>
      <w:r w:rsidRPr="004C5DE1">
        <w:rPr>
          <w:sz w:val="22"/>
          <w:szCs w:val="22"/>
        </w:rPr>
        <w:t>л</w:t>
      </w:r>
      <w:r w:rsidRPr="004C5DE1">
        <w:rPr>
          <w:spacing w:val="1"/>
          <w:sz w:val="22"/>
          <w:szCs w:val="22"/>
        </w:rPr>
        <w:t>о</w:t>
      </w:r>
      <w:r w:rsidRPr="004C5DE1">
        <w:rPr>
          <w:spacing w:val="-1"/>
          <w:sz w:val="22"/>
          <w:szCs w:val="22"/>
        </w:rPr>
        <w:t>с</w:t>
      </w:r>
      <w:r w:rsidRPr="004C5DE1">
        <w:rPr>
          <w:sz w:val="22"/>
          <w:szCs w:val="22"/>
        </w:rPr>
        <w:t>когр</w:t>
      </w:r>
      <w:r w:rsidRPr="004C5DE1">
        <w:rPr>
          <w:spacing w:val="-2"/>
          <w:sz w:val="22"/>
          <w:szCs w:val="22"/>
        </w:rPr>
        <w:t>у</w:t>
      </w:r>
      <w:r w:rsidRPr="004C5DE1">
        <w:rPr>
          <w:spacing w:val="1"/>
          <w:sz w:val="22"/>
          <w:szCs w:val="22"/>
        </w:rPr>
        <w:t>д</w:t>
      </w:r>
      <w:r w:rsidRPr="004C5DE1">
        <w:rPr>
          <w:sz w:val="22"/>
          <w:szCs w:val="22"/>
        </w:rPr>
        <w:t>ых</w:t>
      </w:r>
      <w:r w:rsidRPr="004C5DE1">
        <w:rPr>
          <w:spacing w:val="43"/>
          <w:sz w:val="22"/>
          <w:szCs w:val="22"/>
        </w:rPr>
        <w:t xml:space="preserve"> </w:t>
      </w:r>
      <w:r w:rsidRPr="004C5DE1">
        <w:rPr>
          <w:sz w:val="22"/>
          <w:szCs w:val="22"/>
        </w:rPr>
        <w:t>юн</w:t>
      </w:r>
      <w:r w:rsidRPr="004C5DE1">
        <w:rPr>
          <w:spacing w:val="1"/>
          <w:sz w:val="22"/>
          <w:szCs w:val="22"/>
        </w:rPr>
        <w:t>ош</w:t>
      </w:r>
      <w:r w:rsidRPr="004C5DE1">
        <w:rPr>
          <w:spacing w:val="-1"/>
          <w:sz w:val="22"/>
          <w:szCs w:val="22"/>
        </w:rPr>
        <w:t>е</w:t>
      </w:r>
      <w:r w:rsidRPr="004C5DE1">
        <w:rPr>
          <w:sz w:val="22"/>
          <w:szCs w:val="22"/>
        </w:rPr>
        <w:t>й</w:t>
      </w:r>
      <w:r w:rsidRPr="004C5DE1">
        <w:rPr>
          <w:spacing w:val="51"/>
          <w:sz w:val="22"/>
          <w:szCs w:val="22"/>
        </w:rPr>
        <w:t xml:space="preserve"> </w:t>
      </w:r>
      <w:r w:rsidRPr="004C5DE1">
        <w:rPr>
          <w:sz w:val="22"/>
          <w:szCs w:val="22"/>
        </w:rPr>
        <w:t>в</w:t>
      </w:r>
      <w:r w:rsidRPr="004C5DE1">
        <w:rPr>
          <w:spacing w:val="1"/>
          <w:sz w:val="22"/>
          <w:szCs w:val="22"/>
        </w:rPr>
        <w:t>е</w:t>
      </w:r>
      <w:r w:rsidRPr="004C5DE1">
        <w:rPr>
          <w:sz w:val="22"/>
          <w:szCs w:val="22"/>
        </w:rPr>
        <w:t>с</w:t>
      </w:r>
      <w:r w:rsidRPr="004C5DE1">
        <w:rPr>
          <w:spacing w:val="42"/>
          <w:sz w:val="22"/>
          <w:szCs w:val="22"/>
        </w:rPr>
        <w:t xml:space="preserve"> </w:t>
      </w:r>
      <w:r w:rsidRPr="004C5DE1">
        <w:rPr>
          <w:spacing w:val="1"/>
          <w:sz w:val="22"/>
          <w:szCs w:val="22"/>
        </w:rPr>
        <w:t>б</w:t>
      </w:r>
      <w:r w:rsidRPr="004C5DE1">
        <w:rPr>
          <w:spacing w:val="-2"/>
          <w:sz w:val="22"/>
          <w:szCs w:val="22"/>
        </w:rPr>
        <w:t>у</w:t>
      </w:r>
      <w:r w:rsidRPr="004C5DE1">
        <w:rPr>
          <w:sz w:val="22"/>
          <w:szCs w:val="22"/>
        </w:rPr>
        <w:t>д</w:t>
      </w:r>
      <w:r w:rsidRPr="004C5DE1">
        <w:rPr>
          <w:spacing w:val="1"/>
          <w:sz w:val="22"/>
          <w:szCs w:val="22"/>
        </w:rPr>
        <w:t>е</w:t>
      </w:r>
      <w:r w:rsidRPr="004C5DE1">
        <w:rPr>
          <w:sz w:val="22"/>
          <w:szCs w:val="22"/>
        </w:rPr>
        <w:t>т</w:t>
      </w:r>
      <w:r w:rsidRPr="004C5DE1">
        <w:rPr>
          <w:spacing w:val="42"/>
          <w:sz w:val="22"/>
          <w:szCs w:val="22"/>
        </w:rPr>
        <w:t xml:space="preserve"> </w:t>
      </w:r>
      <w:r w:rsidRPr="004C5DE1">
        <w:rPr>
          <w:spacing w:val="1"/>
          <w:sz w:val="22"/>
          <w:szCs w:val="22"/>
        </w:rPr>
        <w:t>м</w:t>
      </w:r>
      <w:r w:rsidRPr="004C5DE1">
        <w:rPr>
          <w:sz w:val="22"/>
          <w:szCs w:val="22"/>
        </w:rPr>
        <w:t>е</w:t>
      </w:r>
      <w:r w:rsidRPr="004C5DE1">
        <w:rPr>
          <w:spacing w:val="1"/>
          <w:sz w:val="22"/>
          <w:szCs w:val="22"/>
        </w:rPr>
        <w:t>нь</w:t>
      </w:r>
      <w:r w:rsidRPr="004C5DE1">
        <w:rPr>
          <w:sz w:val="22"/>
          <w:szCs w:val="22"/>
        </w:rPr>
        <w:t>ше</w:t>
      </w:r>
      <w:r w:rsidRPr="004C5DE1">
        <w:rPr>
          <w:spacing w:val="42"/>
          <w:sz w:val="22"/>
          <w:szCs w:val="22"/>
        </w:rPr>
        <w:t xml:space="preserve"> </w:t>
      </w:r>
      <w:r w:rsidRPr="004C5DE1">
        <w:rPr>
          <w:spacing w:val="1"/>
          <w:sz w:val="22"/>
          <w:szCs w:val="22"/>
        </w:rPr>
        <w:t>ра</w:t>
      </w:r>
      <w:r w:rsidRPr="004C5DE1">
        <w:rPr>
          <w:spacing w:val="-1"/>
          <w:sz w:val="22"/>
          <w:szCs w:val="22"/>
        </w:rPr>
        <w:t>с</w:t>
      </w:r>
      <w:r w:rsidRPr="004C5DE1">
        <w:rPr>
          <w:sz w:val="22"/>
          <w:szCs w:val="22"/>
        </w:rPr>
        <w:t>четн</w:t>
      </w:r>
      <w:r w:rsidRPr="004C5DE1">
        <w:rPr>
          <w:spacing w:val="1"/>
          <w:sz w:val="22"/>
          <w:szCs w:val="22"/>
        </w:rPr>
        <w:t>о</w:t>
      </w:r>
      <w:r w:rsidRPr="004C5DE1">
        <w:rPr>
          <w:spacing w:val="-1"/>
          <w:sz w:val="22"/>
          <w:szCs w:val="22"/>
        </w:rPr>
        <w:t>г</w:t>
      </w:r>
      <w:r w:rsidRPr="004C5DE1">
        <w:rPr>
          <w:sz w:val="22"/>
          <w:szCs w:val="22"/>
        </w:rPr>
        <w:t>о, у</w:t>
      </w:r>
      <w:r w:rsidRPr="004C5DE1">
        <w:rPr>
          <w:spacing w:val="-1"/>
          <w:sz w:val="22"/>
          <w:szCs w:val="22"/>
        </w:rPr>
        <w:t xml:space="preserve"> </w:t>
      </w:r>
      <w:r w:rsidRPr="004C5DE1">
        <w:rPr>
          <w:sz w:val="22"/>
          <w:szCs w:val="22"/>
        </w:rPr>
        <w:t>ши</w:t>
      </w:r>
      <w:r w:rsidRPr="004C5DE1">
        <w:rPr>
          <w:spacing w:val="1"/>
          <w:sz w:val="22"/>
          <w:szCs w:val="22"/>
        </w:rPr>
        <w:t>р</w:t>
      </w:r>
      <w:r w:rsidRPr="004C5DE1">
        <w:rPr>
          <w:sz w:val="22"/>
          <w:szCs w:val="22"/>
        </w:rPr>
        <w:t>око</w:t>
      </w:r>
      <w:r w:rsidRPr="004C5DE1">
        <w:rPr>
          <w:spacing w:val="1"/>
          <w:sz w:val="22"/>
          <w:szCs w:val="22"/>
        </w:rPr>
        <w:t>пл</w:t>
      </w:r>
      <w:r w:rsidRPr="004C5DE1">
        <w:rPr>
          <w:sz w:val="22"/>
          <w:szCs w:val="22"/>
        </w:rPr>
        <w:t>е</w:t>
      </w:r>
      <w:r w:rsidRPr="004C5DE1">
        <w:rPr>
          <w:spacing w:val="-1"/>
          <w:sz w:val="22"/>
          <w:szCs w:val="22"/>
        </w:rPr>
        <w:t>чи</w:t>
      </w:r>
      <w:r w:rsidRPr="004C5DE1">
        <w:rPr>
          <w:sz w:val="22"/>
          <w:szCs w:val="22"/>
        </w:rPr>
        <w:t>х,</w:t>
      </w:r>
      <w:r w:rsidRPr="004C5DE1">
        <w:rPr>
          <w:spacing w:val="30"/>
          <w:sz w:val="22"/>
          <w:szCs w:val="22"/>
        </w:rPr>
        <w:t xml:space="preserve"> </w:t>
      </w:r>
      <w:r w:rsidRPr="004C5DE1">
        <w:rPr>
          <w:spacing w:val="1"/>
          <w:sz w:val="22"/>
          <w:szCs w:val="22"/>
        </w:rPr>
        <w:t>с</w:t>
      </w:r>
      <w:r w:rsidRPr="004C5DE1">
        <w:rPr>
          <w:spacing w:val="30"/>
          <w:sz w:val="22"/>
          <w:szCs w:val="22"/>
        </w:rPr>
        <w:t xml:space="preserve"> </w:t>
      </w:r>
      <w:r w:rsidRPr="004C5DE1">
        <w:rPr>
          <w:spacing w:val="1"/>
          <w:sz w:val="22"/>
          <w:szCs w:val="22"/>
        </w:rPr>
        <w:t>ра</w:t>
      </w:r>
      <w:r w:rsidRPr="004C5DE1">
        <w:rPr>
          <w:sz w:val="22"/>
          <w:szCs w:val="22"/>
        </w:rPr>
        <w:t>зви</w:t>
      </w:r>
      <w:r w:rsidRPr="004C5DE1">
        <w:rPr>
          <w:spacing w:val="-1"/>
          <w:sz w:val="22"/>
          <w:szCs w:val="22"/>
        </w:rPr>
        <w:t>т</w:t>
      </w:r>
      <w:r w:rsidRPr="004C5DE1">
        <w:rPr>
          <w:sz w:val="22"/>
          <w:szCs w:val="22"/>
        </w:rPr>
        <w:t>ы</w:t>
      </w:r>
      <w:r w:rsidRPr="004C5DE1">
        <w:rPr>
          <w:spacing w:val="-1"/>
          <w:sz w:val="22"/>
          <w:szCs w:val="22"/>
        </w:rPr>
        <w:t>м</w:t>
      </w:r>
      <w:r w:rsidRPr="004C5DE1">
        <w:rPr>
          <w:sz w:val="22"/>
          <w:szCs w:val="22"/>
        </w:rPr>
        <w:t>и</w:t>
      </w:r>
      <w:r w:rsidRPr="004C5DE1">
        <w:rPr>
          <w:spacing w:val="31"/>
          <w:sz w:val="22"/>
          <w:szCs w:val="22"/>
        </w:rPr>
        <w:t xml:space="preserve"> </w:t>
      </w:r>
      <w:r w:rsidRPr="004C5DE1">
        <w:rPr>
          <w:spacing w:val="1"/>
          <w:sz w:val="22"/>
          <w:szCs w:val="22"/>
        </w:rPr>
        <w:t>п</w:t>
      </w:r>
      <w:r w:rsidRPr="004C5DE1">
        <w:rPr>
          <w:sz w:val="22"/>
          <w:szCs w:val="22"/>
        </w:rPr>
        <w:t>оп</w:t>
      </w:r>
      <w:r w:rsidRPr="004C5DE1">
        <w:rPr>
          <w:spacing w:val="-1"/>
          <w:sz w:val="22"/>
          <w:szCs w:val="22"/>
        </w:rPr>
        <w:t>е</w:t>
      </w:r>
      <w:r w:rsidRPr="004C5DE1">
        <w:rPr>
          <w:sz w:val="22"/>
          <w:szCs w:val="22"/>
        </w:rPr>
        <w:t>р</w:t>
      </w:r>
      <w:r w:rsidRPr="004C5DE1">
        <w:rPr>
          <w:spacing w:val="1"/>
          <w:sz w:val="22"/>
          <w:szCs w:val="22"/>
        </w:rPr>
        <w:t>е</w:t>
      </w:r>
      <w:r w:rsidRPr="004C5DE1">
        <w:rPr>
          <w:spacing w:val="-1"/>
          <w:sz w:val="22"/>
          <w:szCs w:val="22"/>
        </w:rPr>
        <w:t>ч</w:t>
      </w:r>
      <w:r w:rsidRPr="004C5DE1">
        <w:rPr>
          <w:sz w:val="22"/>
          <w:szCs w:val="22"/>
        </w:rPr>
        <w:t>н</w:t>
      </w:r>
      <w:r w:rsidRPr="004C5DE1">
        <w:rPr>
          <w:spacing w:val="1"/>
          <w:sz w:val="22"/>
          <w:szCs w:val="22"/>
        </w:rPr>
        <w:t>ы</w:t>
      </w:r>
      <w:r w:rsidRPr="004C5DE1">
        <w:rPr>
          <w:spacing w:val="-1"/>
          <w:sz w:val="22"/>
          <w:szCs w:val="22"/>
        </w:rPr>
        <w:t>м</w:t>
      </w:r>
      <w:r w:rsidRPr="004C5DE1">
        <w:rPr>
          <w:sz w:val="22"/>
          <w:szCs w:val="22"/>
        </w:rPr>
        <w:t>и</w:t>
      </w:r>
      <w:r w:rsidRPr="004C5DE1">
        <w:rPr>
          <w:spacing w:val="31"/>
          <w:sz w:val="22"/>
          <w:szCs w:val="22"/>
        </w:rPr>
        <w:t xml:space="preserve"> </w:t>
      </w:r>
      <w:r w:rsidRPr="004C5DE1">
        <w:rPr>
          <w:spacing w:val="1"/>
          <w:sz w:val="22"/>
          <w:szCs w:val="22"/>
        </w:rPr>
        <w:t>р</w:t>
      </w:r>
      <w:r w:rsidRPr="004C5DE1">
        <w:rPr>
          <w:sz w:val="22"/>
          <w:szCs w:val="22"/>
        </w:rPr>
        <w:t>а</w:t>
      </w:r>
      <w:r w:rsidRPr="004C5DE1">
        <w:rPr>
          <w:spacing w:val="1"/>
          <w:sz w:val="22"/>
          <w:szCs w:val="22"/>
        </w:rPr>
        <w:t>з</w:t>
      </w:r>
      <w:r w:rsidRPr="004C5DE1">
        <w:rPr>
          <w:spacing w:val="-2"/>
          <w:sz w:val="22"/>
          <w:szCs w:val="22"/>
        </w:rPr>
        <w:t>м</w:t>
      </w:r>
      <w:r w:rsidRPr="004C5DE1">
        <w:rPr>
          <w:sz w:val="22"/>
          <w:szCs w:val="22"/>
        </w:rPr>
        <w:t>ерами</w:t>
      </w:r>
      <w:r w:rsidRPr="004C5DE1">
        <w:rPr>
          <w:spacing w:val="31"/>
          <w:sz w:val="22"/>
          <w:szCs w:val="22"/>
        </w:rPr>
        <w:t xml:space="preserve"> </w:t>
      </w:r>
      <w:r w:rsidRPr="004C5DE1">
        <w:rPr>
          <w:spacing w:val="1"/>
          <w:sz w:val="22"/>
          <w:szCs w:val="22"/>
        </w:rPr>
        <w:t>т</w:t>
      </w:r>
      <w:r w:rsidRPr="004C5DE1">
        <w:rPr>
          <w:spacing w:val="-1"/>
          <w:sz w:val="22"/>
          <w:szCs w:val="22"/>
        </w:rPr>
        <w:t>ел</w:t>
      </w:r>
      <w:r w:rsidRPr="004C5DE1">
        <w:rPr>
          <w:sz w:val="22"/>
          <w:szCs w:val="22"/>
        </w:rPr>
        <w:t>а,</w:t>
      </w:r>
      <w:r w:rsidRPr="004C5DE1">
        <w:rPr>
          <w:spacing w:val="39"/>
          <w:sz w:val="22"/>
          <w:szCs w:val="22"/>
        </w:rPr>
        <w:t xml:space="preserve"> </w:t>
      </w:r>
      <w:r w:rsidRPr="004C5DE1">
        <w:rPr>
          <w:sz w:val="22"/>
          <w:szCs w:val="22"/>
        </w:rPr>
        <w:t>—</w:t>
      </w:r>
      <w:r w:rsidRPr="004C5DE1">
        <w:rPr>
          <w:spacing w:val="31"/>
          <w:sz w:val="22"/>
          <w:szCs w:val="22"/>
        </w:rPr>
        <w:t xml:space="preserve"> </w:t>
      </w:r>
      <w:r w:rsidRPr="004C5DE1">
        <w:rPr>
          <w:spacing w:val="1"/>
          <w:sz w:val="22"/>
          <w:szCs w:val="22"/>
        </w:rPr>
        <w:t>б</w:t>
      </w:r>
      <w:r w:rsidRPr="004C5DE1">
        <w:rPr>
          <w:spacing w:val="2"/>
          <w:sz w:val="22"/>
          <w:szCs w:val="22"/>
        </w:rPr>
        <w:t>о</w:t>
      </w:r>
      <w:r w:rsidRPr="004C5DE1">
        <w:rPr>
          <w:sz w:val="22"/>
          <w:szCs w:val="22"/>
        </w:rPr>
        <w:t>льше</w:t>
      </w:r>
      <w:r w:rsidRPr="004C5DE1">
        <w:rPr>
          <w:spacing w:val="30"/>
          <w:sz w:val="22"/>
          <w:szCs w:val="22"/>
        </w:rPr>
        <w:t xml:space="preserve"> </w:t>
      </w:r>
      <w:r w:rsidRPr="004C5DE1">
        <w:rPr>
          <w:spacing w:val="2"/>
          <w:sz w:val="22"/>
          <w:szCs w:val="22"/>
        </w:rPr>
        <w:t>р</w:t>
      </w:r>
      <w:r w:rsidRPr="004C5DE1">
        <w:rPr>
          <w:spacing w:val="1"/>
          <w:sz w:val="22"/>
          <w:szCs w:val="22"/>
        </w:rPr>
        <w:t>а</w:t>
      </w:r>
      <w:r w:rsidRPr="004C5DE1">
        <w:rPr>
          <w:spacing w:val="-1"/>
          <w:sz w:val="22"/>
          <w:szCs w:val="22"/>
        </w:rPr>
        <w:t>с</w:t>
      </w:r>
      <w:r w:rsidRPr="004C5DE1">
        <w:rPr>
          <w:sz w:val="22"/>
          <w:szCs w:val="22"/>
        </w:rPr>
        <w:t>че</w:t>
      </w:r>
      <w:r w:rsidRPr="004C5DE1">
        <w:rPr>
          <w:spacing w:val="1"/>
          <w:sz w:val="22"/>
          <w:szCs w:val="22"/>
        </w:rPr>
        <w:t>т</w:t>
      </w:r>
      <w:r w:rsidRPr="004C5DE1">
        <w:rPr>
          <w:sz w:val="22"/>
          <w:szCs w:val="22"/>
        </w:rPr>
        <w:t>но</w:t>
      </w:r>
      <w:r w:rsidRPr="004C5DE1">
        <w:rPr>
          <w:spacing w:val="-1"/>
          <w:sz w:val="22"/>
          <w:szCs w:val="22"/>
        </w:rPr>
        <w:t>г</w:t>
      </w:r>
      <w:r w:rsidRPr="004C5DE1">
        <w:rPr>
          <w:sz w:val="22"/>
          <w:szCs w:val="22"/>
        </w:rPr>
        <w:t>о</w:t>
      </w:r>
      <w:r w:rsidRPr="004C5DE1">
        <w:rPr>
          <w:spacing w:val="1"/>
          <w:sz w:val="22"/>
          <w:szCs w:val="22"/>
        </w:rPr>
        <w:t>.</w:t>
      </w:r>
      <w:r w:rsidRPr="004C5DE1">
        <w:rPr>
          <w:sz w:val="22"/>
          <w:szCs w:val="22"/>
        </w:rPr>
        <w:t xml:space="preserve"> Женщина</w:t>
      </w:r>
      <w:r w:rsidRPr="004C5DE1">
        <w:rPr>
          <w:spacing w:val="1"/>
          <w:sz w:val="22"/>
          <w:szCs w:val="22"/>
        </w:rPr>
        <w:t>м</w:t>
      </w:r>
      <w:r w:rsidRPr="004C5DE1">
        <w:rPr>
          <w:spacing w:val="-2"/>
          <w:sz w:val="22"/>
          <w:szCs w:val="22"/>
        </w:rPr>
        <w:t xml:space="preserve"> </w:t>
      </w:r>
      <w:r w:rsidRPr="004C5DE1">
        <w:rPr>
          <w:sz w:val="22"/>
          <w:szCs w:val="22"/>
        </w:rPr>
        <w:t>на</w:t>
      </w:r>
      <w:r w:rsidRPr="004C5DE1">
        <w:rPr>
          <w:spacing w:val="1"/>
          <w:sz w:val="22"/>
          <w:szCs w:val="22"/>
        </w:rPr>
        <w:t>д</w:t>
      </w:r>
      <w:r w:rsidRPr="004C5DE1">
        <w:rPr>
          <w:sz w:val="22"/>
          <w:szCs w:val="22"/>
        </w:rPr>
        <w:t xml:space="preserve">о </w:t>
      </w:r>
      <w:r w:rsidRPr="004C5DE1">
        <w:rPr>
          <w:spacing w:val="1"/>
          <w:sz w:val="22"/>
          <w:szCs w:val="22"/>
        </w:rPr>
        <w:t>и</w:t>
      </w:r>
      <w:r w:rsidRPr="004C5DE1">
        <w:rPr>
          <w:spacing w:val="-1"/>
          <w:sz w:val="22"/>
          <w:szCs w:val="22"/>
        </w:rPr>
        <w:t>м</w:t>
      </w:r>
      <w:r w:rsidRPr="004C5DE1">
        <w:rPr>
          <w:sz w:val="22"/>
          <w:szCs w:val="22"/>
        </w:rPr>
        <w:t>еть неск</w:t>
      </w:r>
      <w:r w:rsidRPr="004C5DE1">
        <w:rPr>
          <w:spacing w:val="1"/>
          <w:sz w:val="22"/>
          <w:szCs w:val="22"/>
        </w:rPr>
        <w:t>о</w:t>
      </w:r>
      <w:r w:rsidRPr="004C5DE1">
        <w:rPr>
          <w:sz w:val="22"/>
          <w:szCs w:val="22"/>
        </w:rPr>
        <w:t>л</w:t>
      </w:r>
      <w:r w:rsidRPr="004C5DE1">
        <w:rPr>
          <w:spacing w:val="-2"/>
          <w:sz w:val="22"/>
          <w:szCs w:val="22"/>
        </w:rPr>
        <w:t>ь</w:t>
      </w:r>
      <w:r w:rsidRPr="004C5DE1">
        <w:rPr>
          <w:sz w:val="22"/>
          <w:szCs w:val="22"/>
        </w:rPr>
        <w:t>ко</w:t>
      </w:r>
      <w:r w:rsidRPr="004C5DE1">
        <w:rPr>
          <w:spacing w:val="3"/>
          <w:sz w:val="22"/>
          <w:szCs w:val="22"/>
        </w:rPr>
        <w:t xml:space="preserve"> </w:t>
      </w:r>
      <w:r w:rsidRPr="004C5DE1">
        <w:rPr>
          <w:sz w:val="22"/>
          <w:szCs w:val="22"/>
        </w:rPr>
        <w:t>м</w:t>
      </w:r>
      <w:r w:rsidRPr="004C5DE1">
        <w:rPr>
          <w:spacing w:val="-1"/>
          <w:sz w:val="22"/>
          <w:szCs w:val="22"/>
        </w:rPr>
        <w:t>е</w:t>
      </w:r>
      <w:r w:rsidRPr="004C5DE1">
        <w:rPr>
          <w:sz w:val="22"/>
          <w:szCs w:val="22"/>
        </w:rPr>
        <w:t>ньший вес, ч</w:t>
      </w:r>
      <w:r w:rsidRPr="004C5DE1">
        <w:rPr>
          <w:spacing w:val="-1"/>
          <w:sz w:val="22"/>
          <w:szCs w:val="22"/>
        </w:rPr>
        <w:t>е</w:t>
      </w:r>
      <w:r w:rsidRPr="004C5DE1">
        <w:rPr>
          <w:sz w:val="22"/>
          <w:szCs w:val="22"/>
        </w:rPr>
        <w:t xml:space="preserve">м </w:t>
      </w:r>
      <w:r w:rsidRPr="004C5DE1">
        <w:rPr>
          <w:spacing w:val="1"/>
          <w:sz w:val="22"/>
          <w:szCs w:val="22"/>
        </w:rPr>
        <w:t>р</w:t>
      </w:r>
      <w:r w:rsidRPr="004C5DE1">
        <w:rPr>
          <w:sz w:val="22"/>
          <w:szCs w:val="22"/>
        </w:rPr>
        <w:t>асчетны</w:t>
      </w:r>
      <w:r w:rsidRPr="004C5DE1">
        <w:rPr>
          <w:spacing w:val="1"/>
          <w:sz w:val="22"/>
          <w:szCs w:val="22"/>
        </w:rPr>
        <w:t>й</w:t>
      </w:r>
      <w:r w:rsidRPr="004C5DE1">
        <w:rPr>
          <w:sz w:val="22"/>
          <w:szCs w:val="22"/>
        </w:rPr>
        <w:t>.</w:t>
      </w:r>
    </w:p>
    <w:p w:rsidR="004C5DE1" w:rsidRPr="004C5DE1" w:rsidRDefault="004C5DE1" w:rsidP="00E10B5E">
      <w:pPr>
        <w:widowControl w:val="0"/>
        <w:tabs>
          <w:tab w:val="left" w:pos="3526"/>
        </w:tabs>
        <w:autoSpaceDE w:val="0"/>
        <w:autoSpaceDN w:val="0"/>
        <w:adjustRightInd w:val="0"/>
        <w:ind w:firstLine="567"/>
        <w:jc w:val="both"/>
        <w:rPr>
          <w:sz w:val="22"/>
          <w:szCs w:val="22"/>
        </w:rPr>
      </w:pPr>
      <w:r w:rsidRPr="004C5DE1">
        <w:rPr>
          <w:sz w:val="22"/>
          <w:szCs w:val="22"/>
        </w:rPr>
        <w:t>З</w:t>
      </w:r>
      <w:r w:rsidRPr="004C5DE1">
        <w:rPr>
          <w:spacing w:val="1"/>
          <w:sz w:val="22"/>
          <w:szCs w:val="22"/>
        </w:rPr>
        <w:t>н</w:t>
      </w:r>
      <w:r w:rsidRPr="004C5DE1">
        <w:rPr>
          <w:sz w:val="22"/>
          <w:szCs w:val="22"/>
        </w:rPr>
        <w:t>ачи</w:t>
      </w:r>
      <w:r w:rsidRPr="004C5DE1">
        <w:rPr>
          <w:spacing w:val="1"/>
          <w:sz w:val="22"/>
          <w:szCs w:val="22"/>
        </w:rPr>
        <w:t>т</w:t>
      </w:r>
      <w:r w:rsidRPr="004C5DE1">
        <w:rPr>
          <w:sz w:val="22"/>
          <w:szCs w:val="22"/>
        </w:rPr>
        <w:t>е</w:t>
      </w:r>
      <w:r w:rsidRPr="004C5DE1">
        <w:rPr>
          <w:spacing w:val="1"/>
          <w:sz w:val="22"/>
          <w:szCs w:val="22"/>
        </w:rPr>
        <w:t>л</w:t>
      </w:r>
      <w:r w:rsidRPr="004C5DE1">
        <w:rPr>
          <w:spacing w:val="-4"/>
          <w:sz w:val="22"/>
          <w:szCs w:val="22"/>
        </w:rPr>
        <w:t>ь</w:t>
      </w:r>
      <w:r w:rsidRPr="004C5DE1">
        <w:rPr>
          <w:sz w:val="22"/>
          <w:szCs w:val="22"/>
        </w:rPr>
        <w:t>н</w:t>
      </w:r>
      <w:r w:rsidRPr="004C5DE1">
        <w:rPr>
          <w:spacing w:val="2"/>
          <w:sz w:val="22"/>
          <w:szCs w:val="22"/>
        </w:rPr>
        <w:t>ы</w:t>
      </w:r>
      <w:r w:rsidRPr="004C5DE1">
        <w:rPr>
          <w:sz w:val="22"/>
          <w:szCs w:val="22"/>
        </w:rPr>
        <w:t>е</w:t>
      </w:r>
      <w:r w:rsidRPr="004C5DE1">
        <w:rPr>
          <w:spacing w:val="45"/>
          <w:sz w:val="22"/>
          <w:szCs w:val="22"/>
        </w:rPr>
        <w:t xml:space="preserve"> </w:t>
      </w:r>
      <w:r w:rsidRPr="004C5DE1">
        <w:rPr>
          <w:spacing w:val="1"/>
          <w:sz w:val="22"/>
          <w:szCs w:val="22"/>
        </w:rPr>
        <w:t>о</w:t>
      </w:r>
      <w:r w:rsidRPr="004C5DE1">
        <w:rPr>
          <w:spacing w:val="-1"/>
          <w:sz w:val="22"/>
          <w:szCs w:val="22"/>
        </w:rPr>
        <w:t>т</w:t>
      </w:r>
      <w:r w:rsidRPr="004C5DE1">
        <w:rPr>
          <w:sz w:val="22"/>
          <w:szCs w:val="22"/>
        </w:rPr>
        <w:t>к</w:t>
      </w:r>
      <w:r w:rsidRPr="004C5DE1">
        <w:rPr>
          <w:spacing w:val="-2"/>
          <w:sz w:val="22"/>
          <w:szCs w:val="22"/>
        </w:rPr>
        <w:t>л</w:t>
      </w:r>
      <w:r w:rsidRPr="004C5DE1">
        <w:rPr>
          <w:sz w:val="22"/>
          <w:szCs w:val="22"/>
        </w:rPr>
        <w:t>о</w:t>
      </w:r>
      <w:r w:rsidRPr="004C5DE1">
        <w:rPr>
          <w:spacing w:val="1"/>
          <w:sz w:val="22"/>
          <w:szCs w:val="22"/>
        </w:rPr>
        <w:t>н</w:t>
      </w:r>
      <w:r w:rsidRPr="004C5DE1">
        <w:rPr>
          <w:spacing w:val="-1"/>
          <w:sz w:val="22"/>
          <w:szCs w:val="22"/>
        </w:rPr>
        <w:t>ен</w:t>
      </w:r>
      <w:r w:rsidRPr="004C5DE1">
        <w:rPr>
          <w:sz w:val="22"/>
          <w:szCs w:val="22"/>
        </w:rPr>
        <w:t>ия</w:t>
      </w:r>
      <w:r w:rsidRPr="004C5DE1">
        <w:rPr>
          <w:spacing w:val="46"/>
          <w:sz w:val="22"/>
          <w:szCs w:val="22"/>
        </w:rPr>
        <w:t xml:space="preserve"> </w:t>
      </w:r>
      <w:r w:rsidRPr="004C5DE1">
        <w:rPr>
          <w:spacing w:val="1"/>
          <w:sz w:val="22"/>
          <w:szCs w:val="22"/>
        </w:rPr>
        <w:t>о</w:t>
      </w:r>
      <w:r w:rsidRPr="004C5DE1">
        <w:rPr>
          <w:sz w:val="22"/>
          <w:szCs w:val="22"/>
        </w:rPr>
        <w:t>т</w:t>
      </w:r>
      <w:r w:rsidRPr="004C5DE1">
        <w:rPr>
          <w:spacing w:val="47"/>
          <w:sz w:val="22"/>
          <w:szCs w:val="22"/>
        </w:rPr>
        <w:t xml:space="preserve"> </w:t>
      </w:r>
      <w:r w:rsidRPr="004C5DE1">
        <w:rPr>
          <w:spacing w:val="-2"/>
          <w:sz w:val="22"/>
          <w:szCs w:val="22"/>
        </w:rPr>
        <w:t>«</w:t>
      </w:r>
      <w:r w:rsidRPr="004C5DE1">
        <w:rPr>
          <w:sz w:val="22"/>
          <w:szCs w:val="22"/>
        </w:rPr>
        <w:t>идеаль</w:t>
      </w:r>
      <w:r w:rsidRPr="004C5DE1">
        <w:rPr>
          <w:spacing w:val="-1"/>
          <w:sz w:val="22"/>
          <w:szCs w:val="22"/>
        </w:rPr>
        <w:t>н</w:t>
      </w:r>
      <w:r w:rsidRPr="004C5DE1">
        <w:rPr>
          <w:sz w:val="22"/>
          <w:szCs w:val="22"/>
        </w:rPr>
        <w:t>о</w:t>
      </w:r>
      <w:r w:rsidRPr="004C5DE1">
        <w:rPr>
          <w:spacing w:val="1"/>
          <w:sz w:val="22"/>
          <w:szCs w:val="22"/>
        </w:rPr>
        <w:t>го»</w:t>
      </w:r>
      <w:r w:rsidRPr="004C5DE1">
        <w:rPr>
          <w:spacing w:val="43"/>
          <w:sz w:val="22"/>
          <w:szCs w:val="22"/>
        </w:rPr>
        <w:t xml:space="preserve"> </w:t>
      </w:r>
      <w:r w:rsidRPr="004C5DE1">
        <w:rPr>
          <w:spacing w:val="1"/>
          <w:sz w:val="22"/>
          <w:szCs w:val="22"/>
        </w:rPr>
        <w:t>в</w:t>
      </w:r>
      <w:r w:rsidRPr="004C5DE1">
        <w:rPr>
          <w:sz w:val="22"/>
          <w:szCs w:val="22"/>
        </w:rPr>
        <w:t>е</w:t>
      </w:r>
      <w:r w:rsidRPr="004C5DE1">
        <w:rPr>
          <w:spacing w:val="1"/>
          <w:sz w:val="22"/>
          <w:szCs w:val="22"/>
        </w:rPr>
        <w:t>с</w:t>
      </w:r>
      <w:r w:rsidRPr="004C5DE1">
        <w:rPr>
          <w:sz w:val="22"/>
          <w:szCs w:val="22"/>
        </w:rPr>
        <w:t>а</w:t>
      </w:r>
      <w:r w:rsidRPr="004C5DE1">
        <w:rPr>
          <w:spacing w:val="45"/>
          <w:sz w:val="22"/>
          <w:szCs w:val="22"/>
        </w:rPr>
        <w:t xml:space="preserve"> </w:t>
      </w:r>
      <w:r w:rsidRPr="004C5DE1">
        <w:rPr>
          <w:sz w:val="22"/>
          <w:szCs w:val="22"/>
        </w:rPr>
        <w:t>к</w:t>
      </w:r>
      <w:r w:rsidRPr="004C5DE1">
        <w:rPr>
          <w:spacing w:val="1"/>
          <w:sz w:val="22"/>
          <w:szCs w:val="22"/>
        </w:rPr>
        <w:t>а</w:t>
      </w:r>
      <w:r w:rsidRPr="004C5DE1">
        <w:rPr>
          <w:sz w:val="22"/>
          <w:szCs w:val="22"/>
        </w:rPr>
        <w:t>к</w:t>
      </w:r>
      <w:r w:rsidRPr="004C5DE1">
        <w:rPr>
          <w:spacing w:val="46"/>
          <w:sz w:val="22"/>
          <w:szCs w:val="22"/>
        </w:rPr>
        <w:t xml:space="preserve"> </w:t>
      </w:r>
      <w:r w:rsidRPr="004C5DE1">
        <w:rPr>
          <w:sz w:val="22"/>
          <w:szCs w:val="22"/>
        </w:rPr>
        <w:t>в</w:t>
      </w:r>
      <w:r w:rsidRPr="004C5DE1">
        <w:rPr>
          <w:spacing w:val="47"/>
          <w:sz w:val="22"/>
          <w:szCs w:val="22"/>
        </w:rPr>
        <w:t xml:space="preserve"> </w:t>
      </w:r>
      <w:r w:rsidRPr="004C5DE1">
        <w:rPr>
          <w:sz w:val="22"/>
          <w:szCs w:val="22"/>
        </w:rPr>
        <w:t>с</w:t>
      </w:r>
      <w:r w:rsidRPr="004C5DE1">
        <w:rPr>
          <w:spacing w:val="-1"/>
          <w:sz w:val="22"/>
          <w:szCs w:val="22"/>
        </w:rPr>
        <w:t>то</w:t>
      </w:r>
      <w:r w:rsidRPr="004C5DE1">
        <w:rPr>
          <w:spacing w:val="1"/>
          <w:sz w:val="22"/>
          <w:szCs w:val="22"/>
        </w:rPr>
        <w:t>р</w:t>
      </w:r>
      <w:r w:rsidRPr="004C5DE1">
        <w:rPr>
          <w:sz w:val="22"/>
          <w:szCs w:val="22"/>
        </w:rPr>
        <w:t>ону</w:t>
      </w:r>
      <w:r w:rsidRPr="004C5DE1">
        <w:rPr>
          <w:spacing w:val="44"/>
          <w:sz w:val="22"/>
          <w:szCs w:val="22"/>
        </w:rPr>
        <w:t xml:space="preserve"> </w:t>
      </w:r>
      <w:r w:rsidRPr="004C5DE1">
        <w:rPr>
          <w:spacing w:val="-2"/>
          <w:sz w:val="22"/>
          <w:szCs w:val="22"/>
        </w:rPr>
        <w:t>у</w:t>
      </w:r>
      <w:r w:rsidRPr="004C5DE1">
        <w:rPr>
          <w:sz w:val="22"/>
          <w:szCs w:val="22"/>
        </w:rPr>
        <w:t>ме</w:t>
      </w:r>
      <w:r w:rsidRPr="004C5DE1">
        <w:rPr>
          <w:spacing w:val="10"/>
          <w:sz w:val="22"/>
          <w:szCs w:val="22"/>
        </w:rPr>
        <w:t>н</w:t>
      </w:r>
      <w:r w:rsidRPr="004C5DE1">
        <w:rPr>
          <w:sz w:val="22"/>
          <w:szCs w:val="22"/>
        </w:rPr>
        <w:t>ьш</w:t>
      </w:r>
      <w:r w:rsidRPr="004C5DE1">
        <w:rPr>
          <w:spacing w:val="1"/>
          <w:sz w:val="22"/>
          <w:szCs w:val="22"/>
        </w:rPr>
        <w:t>е</w:t>
      </w:r>
      <w:r w:rsidRPr="004C5DE1">
        <w:rPr>
          <w:sz w:val="22"/>
          <w:szCs w:val="22"/>
        </w:rPr>
        <w:t>ния,</w:t>
      </w:r>
      <w:r w:rsidRPr="004C5DE1">
        <w:rPr>
          <w:spacing w:val="9"/>
          <w:sz w:val="22"/>
          <w:szCs w:val="22"/>
        </w:rPr>
        <w:t xml:space="preserve"> </w:t>
      </w:r>
      <w:r w:rsidRPr="004C5DE1">
        <w:rPr>
          <w:sz w:val="22"/>
          <w:szCs w:val="22"/>
        </w:rPr>
        <w:t>та</w:t>
      </w:r>
      <w:r w:rsidRPr="004C5DE1">
        <w:rPr>
          <w:spacing w:val="1"/>
          <w:sz w:val="22"/>
          <w:szCs w:val="22"/>
        </w:rPr>
        <w:t>к</w:t>
      </w:r>
      <w:r w:rsidRPr="004C5DE1">
        <w:rPr>
          <w:spacing w:val="9"/>
          <w:sz w:val="22"/>
          <w:szCs w:val="22"/>
        </w:rPr>
        <w:t xml:space="preserve"> </w:t>
      </w:r>
      <w:r w:rsidRPr="004C5DE1">
        <w:rPr>
          <w:sz w:val="22"/>
          <w:szCs w:val="22"/>
        </w:rPr>
        <w:t>и</w:t>
      </w:r>
      <w:r w:rsidRPr="004C5DE1">
        <w:rPr>
          <w:spacing w:val="10"/>
          <w:sz w:val="22"/>
          <w:szCs w:val="22"/>
        </w:rPr>
        <w:t xml:space="preserve"> </w:t>
      </w:r>
      <w:r w:rsidRPr="004C5DE1">
        <w:rPr>
          <w:spacing w:val="-2"/>
          <w:sz w:val="22"/>
          <w:szCs w:val="22"/>
        </w:rPr>
        <w:t>у</w:t>
      </w:r>
      <w:r w:rsidRPr="004C5DE1">
        <w:rPr>
          <w:sz w:val="22"/>
          <w:szCs w:val="22"/>
        </w:rPr>
        <w:t>ве</w:t>
      </w:r>
      <w:r w:rsidRPr="004C5DE1">
        <w:rPr>
          <w:spacing w:val="-1"/>
          <w:sz w:val="22"/>
          <w:szCs w:val="22"/>
        </w:rPr>
        <w:t>л</w:t>
      </w:r>
      <w:r w:rsidRPr="004C5DE1">
        <w:rPr>
          <w:sz w:val="22"/>
          <w:szCs w:val="22"/>
        </w:rPr>
        <w:t>ичения</w:t>
      </w:r>
      <w:r w:rsidRPr="004C5DE1">
        <w:rPr>
          <w:spacing w:val="9"/>
          <w:sz w:val="22"/>
          <w:szCs w:val="22"/>
        </w:rPr>
        <w:t xml:space="preserve"> </w:t>
      </w:r>
      <w:r w:rsidRPr="004C5DE1">
        <w:rPr>
          <w:spacing w:val="1"/>
          <w:sz w:val="22"/>
          <w:szCs w:val="22"/>
        </w:rPr>
        <w:t>с</w:t>
      </w:r>
      <w:r w:rsidRPr="004C5DE1">
        <w:rPr>
          <w:sz w:val="22"/>
          <w:szCs w:val="22"/>
        </w:rPr>
        <w:t>в</w:t>
      </w:r>
      <w:r w:rsidRPr="004C5DE1">
        <w:rPr>
          <w:spacing w:val="-1"/>
          <w:sz w:val="22"/>
          <w:szCs w:val="22"/>
        </w:rPr>
        <w:t>и</w:t>
      </w:r>
      <w:r w:rsidRPr="004C5DE1">
        <w:rPr>
          <w:spacing w:val="1"/>
          <w:sz w:val="22"/>
          <w:szCs w:val="22"/>
        </w:rPr>
        <w:t>д</w:t>
      </w:r>
      <w:r w:rsidRPr="004C5DE1">
        <w:rPr>
          <w:sz w:val="22"/>
          <w:szCs w:val="22"/>
        </w:rPr>
        <w:t>ет</w:t>
      </w:r>
      <w:r w:rsidRPr="004C5DE1">
        <w:rPr>
          <w:spacing w:val="1"/>
          <w:sz w:val="22"/>
          <w:szCs w:val="22"/>
        </w:rPr>
        <w:t>е</w:t>
      </w:r>
      <w:r w:rsidRPr="004C5DE1">
        <w:rPr>
          <w:sz w:val="22"/>
          <w:szCs w:val="22"/>
        </w:rPr>
        <w:t>льств</w:t>
      </w:r>
      <w:r w:rsidRPr="004C5DE1">
        <w:rPr>
          <w:spacing w:val="-3"/>
          <w:sz w:val="22"/>
          <w:szCs w:val="22"/>
        </w:rPr>
        <w:t>у</w:t>
      </w:r>
      <w:r w:rsidRPr="004C5DE1">
        <w:rPr>
          <w:sz w:val="22"/>
          <w:szCs w:val="22"/>
        </w:rPr>
        <w:t>ют</w:t>
      </w:r>
      <w:r w:rsidRPr="004C5DE1">
        <w:rPr>
          <w:spacing w:val="8"/>
          <w:sz w:val="22"/>
          <w:szCs w:val="22"/>
        </w:rPr>
        <w:t xml:space="preserve"> </w:t>
      </w:r>
      <w:r w:rsidRPr="004C5DE1">
        <w:rPr>
          <w:sz w:val="22"/>
          <w:szCs w:val="22"/>
        </w:rPr>
        <w:t>о</w:t>
      </w:r>
      <w:r w:rsidRPr="004C5DE1">
        <w:rPr>
          <w:spacing w:val="10"/>
          <w:sz w:val="22"/>
          <w:szCs w:val="22"/>
        </w:rPr>
        <w:t xml:space="preserve"> </w:t>
      </w:r>
      <w:r w:rsidRPr="004C5DE1">
        <w:rPr>
          <w:spacing w:val="1"/>
          <w:sz w:val="22"/>
          <w:szCs w:val="22"/>
        </w:rPr>
        <w:t>н</w:t>
      </w:r>
      <w:r w:rsidRPr="004C5DE1">
        <w:rPr>
          <w:spacing w:val="-1"/>
          <w:sz w:val="22"/>
          <w:szCs w:val="22"/>
        </w:rPr>
        <w:t>е</w:t>
      </w:r>
      <w:r w:rsidRPr="004C5DE1">
        <w:rPr>
          <w:sz w:val="22"/>
          <w:szCs w:val="22"/>
        </w:rPr>
        <w:t>д</w:t>
      </w:r>
      <w:r w:rsidRPr="004C5DE1">
        <w:rPr>
          <w:spacing w:val="2"/>
          <w:sz w:val="22"/>
          <w:szCs w:val="22"/>
        </w:rPr>
        <w:t>о</w:t>
      </w:r>
      <w:r w:rsidRPr="004C5DE1">
        <w:rPr>
          <w:sz w:val="22"/>
          <w:szCs w:val="22"/>
        </w:rPr>
        <w:t>с</w:t>
      </w:r>
      <w:r w:rsidRPr="004C5DE1">
        <w:rPr>
          <w:spacing w:val="-1"/>
          <w:sz w:val="22"/>
          <w:szCs w:val="22"/>
        </w:rPr>
        <w:t>т</w:t>
      </w:r>
      <w:r w:rsidRPr="004C5DE1">
        <w:rPr>
          <w:sz w:val="22"/>
          <w:szCs w:val="22"/>
        </w:rPr>
        <w:t>атк</w:t>
      </w:r>
      <w:r w:rsidRPr="004C5DE1">
        <w:rPr>
          <w:spacing w:val="-1"/>
          <w:sz w:val="22"/>
          <w:szCs w:val="22"/>
        </w:rPr>
        <w:t>а</w:t>
      </w:r>
      <w:r w:rsidRPr="004C5DE1">
        <w:rPr>
          <w:sz w:val="22"/>
          <w:szCs w:val="22"/>
        </w:rPr>
        <w:t>х</w:t>
      </w:r>
      <w:r w:rsidRPr="004C5DE1">
        <w:rPr>
          <w:spacing w:val="9"/>
          <w:sz w:val="22"/>
          <w:szCs w:val="22"/>
        </w:rPr>
        <w:t xml:space="preserve"> </w:t>
      </w:r>
      <w:r w:rsidRPr="004C5DE1">
        <w:rPr>
          <w:spacing w:val="1"/>
          <w:sz w:val="22"/>
          <w:szCs w:val="22"/>
        </w:rPr>
        <w:t>в</w:t>
      </w:r>
      <w:r w:rsidRPr="004C5DE1">
        <w:rPr>
          <w:spacing w:val="8"/>
          <w:sz w:val="22"/>
          <w:szCs w:val="22"/>
        </w:rPr>
        <w:t xml:space="preserve"> </w:t>
      </w:r>
      <w:r w:rsidRPr="004C5DE1">
        <w:rPr>
          <w:sz w:val="22"/>
          <w:szCs w:val="22"/>
        </w:rPr>
        <w:t>ф</w:t>
      </w:r>
      <w:r w:rsidRPr="004C5DE1">
        <w:rPr>
          <w:spacing w:val="2"/>
          <w:sz w:val="22"/>
          <w:szCs w:val="22"/>
        </w:rPr>
        <w:t>и</w:t>
      </w:r>
      <w:r w:rsidRPr="004C5DE1">
        <w:rPr>
          <w:sz w:val="22"/>
          <w:szCs w:val="22"/>
        </w:rPr>
        <w:t>зическо</w:t>
      </w:r>
      <w:r w:rsidRPr="004C5DE1">
        <w:rPr>
          <w:spacing w:val="1"/>
          <w:sz w:val="22"/>
          <w:szCs w:val="22"/>
        </w:rPr>
        <w:t>м</w:t>
      </w:r>
      <w:r w:rsidRPr="004C5DE1">
        <w:rPr>
          <w:spacing w:val="6"/>
          <w:sz w:val="22"/>
          <w:szCs w:val="22"/>
        </w:rPr>
        <w:t xml:space="preserve"> </w:t>
      </w:r>
      <w:r w:rsidRPr="004C5DE1">
        <w:rPr>
          <w:spacing w:val="1"/>
          <w:sz w:val="22"/>
          <w:szCs w:val="22"/>
        </w:rPr>
        <w:t>ра</w:t>
      </w:r>
      <w:r w:rsidRPr="004C5DE1">
        <w:rPr>
          <w:sz w:val="22"/>
          <w:szCs w:val="22"/>
        </w:rPr>
        <w:t>з</w:t>
      </w:r>
      <w:r w:rsidRPr="004C5DE1">
        <w:rPr>
          <w:spacing w:val="8"/>
          <w:sz w:val="22"/>
          <w:szCs w:val="22"/>
        </w:rPr>
        <w:t>в</w:t>
      </w:r>
      <w:r w:rsidRPr="004C5DE1">
        <w:rPr>
          <w:sz w:val="22"/>
          <w:szCs w:val="22"/>
        </w:rPr>
        <w:t>ити</w:t>
      </w:r>
      <w:r w:rsidRPr="004C5DE1">
        <w:rPr>
          <w:spacing w:val="2"/>
          <w:sz w:val="22"/>
          <w:szCs w:val="22"/>
        </w:rPr>
        <w:t>и</w:t>
      </w:r>
      <w:r w:rsidRPr="004C5DE1">
        <w:rPr>
          <w:sz w:val="22"/>
          <w:szCs w:val="22"/>
        </w:rPr>
        <w:t>.</w:t>
      </w:r>
      <w:r w:rsidRPr="004C5DE1">
        <w:rPr>
          <w:spacing w:val="13"/>
          <w:sz w:val="22"/>
          <w:szCs w:val="22"/>
        </w:rPr>
        <w:t xml:space="preserve"> </w:t>
      </w:r>
      <w:r w:rsidRPr="004C5DE1">
        <w:rPr>
          <w:spacing w:val="1"/>
          <w:sz w:val="22"/>
          <w:szCs w:val="22"/>
        </w:rPr>
        <w:t>И</w:t>
      </w:r>
      <w:r w:rsidRPr="004C5DE1">
        <w:rPr>
          <w:spacing w:val="12"/>
          <w:sz w:val="22"/>
          <w:szCs w:val="22"/>
        </w:rPr>
        <w:t xml:space="preserve"> </w:t>
      </w:r>
      <w:r w:rsidRPr="004C5DE1">
        <w:rPr>
          <w:spacing w:val="1"/>
          <w:sz w:val="22"/>
          <w:szCs w:val="22"/>
        </w:rPr>
        <w:t>в</w:t>
      </w:r>
      <w:r w:rsidRPr="004C5DE1">
        <w:rPr>
          <w:spacing w:val="13"/>
          <w:sz w:val="22"/>
          <w:szCs w:val="22"/>
        </w:rPr>
        <w:t xml:space="preserve"> </w:t>
      </w:r>
      <w:r w:rsidRPr="004C5DE1">
        <w:rPr>
          <w:sz w:val="22"/>
          <w:szCs w:val="22"/>
        </w:rPr>
        <w:t>т</w:t>
      </w:r>
      <w:r w:rsidRPr="004C5DE1">
        <w:rPr>
          <w:spacing w:val="1"/>
          <w:sz w:val="22"/>
          <w:szCs w:val="22"/>
        </w:rPr>
        <w:t>ом</w:t>
      </w:r>
      <w:r w:rsidRPr="004C5DE1">
        <w:rPr>
          <w:spacing w:val="11"/>
          <w:sz w:val="22"/>
          <w:szCs w:val="22"/>
        </w:rPr>
        <w:t xml:space="preserve"> </w:t>
      </w:r>
      <w:r w:rsidRPr="004C5DE1">
        <w:rPr>
          <w:sz w:val="22"/>
          <w:szCs w:val="22"/>
        </w:rPr>
        <w:t>и</w:t>
      </w:r>
      <w:r w:rsidRPr="004C5DE1">
        <w:rPr>
          <w:spacing w:val="15"/>
          <w:sz w:val="22"/>
          <w:szCs w:val="22"/>
        </w:rPr>
        <w:t xml:space="preserve"> </w:t>
      </w:r>
      <w:r w:rsidRPr="004C5DE1">
        <w:rPr>
          <w:sz w:val="22"/>
          <w:szCs w:val="22"/>
        </w:rPr>
        <w:t>в</w:t>
      </w:r>
      <w:r w:rsidRPr="004C5DE1">
        <w:rPr>
          <w:spacing w:val="13"/>
          <w:sz w:val="22"/>
          <w:szCs w:val="22"/>
        </w:rPr>
        <w:t xml:space="preserve"> </w:t>
      </w:r>
      <w:r w:rsidRPr="004C5DE1">
        <w:rPr>
          <w:sz w:val="22"/>
          <w:szCs w:val="22"/>
        </w:rPr>
        <w:t>д</w:t>
      </w:r>
      <w:r w:rsidRPr="004C5DE1">
        <w:rPr>
          <w:spacing w:val="-1"/>
          <w:sz w:val="22"/>
          <w:szCs w:val="22"/>
        </w:rPr>
        <w:t>р</w:t>
      </w:r>
      <w:r w:rsidRPr="004C5DE1">
        <w:rPr>
          <w:spacing w:val="-3"/>
          <w:sz w:val="22"/>
          <w:szCs w:val="22"/>
        </w:rPr>
        <w:t>у</w:t>
      </w:r>
      <w:r w:rsidRPr="004C5DE1">
        <w:rPr>
          <w:sz w:val="22"/>
          <w:szCs w:val="22"/>
        </w:rPr>
        <w:t>г</w:t>
      </w:r>
      <w:r w:rsidRPr="004C5DE1">
        <w:rPr>
          <w:spacing w:val="1"/>
          <w:sz w:val="22"/>
          <w:szCs w:val="22"/>
        </w:rPr>
        <w:t>о</w:t>
      </w:r>
      <w:r w:rsidRPr="004C5DE1">
        <w:rPr>
          <w:sz w:val="22"/>
          <w:szCs w:val="22"/>
        </w:rPr>
        <w:t>м</w:t>
      </w:r>
      <w:r w:rsidRPr="004C5DE1">
        <w:rPr>
          <w:spacing w:val="14"/>
          <w:sz w:val="22"/>
          <w:szCs w:val="22"/>
        </w:rPr>
        <w:t xml:space="preserve"> </w:t>
      </w:r>
      <w:r w:rsidRPr="004C5DE1">
        <w:rPr>
          <w:sz w:val="22"/>
          <w:szCs w:val="22"/>
        </w:rPr>
        <w:t>с</w:t>
      </w:r>
      <w:r w:rsidRPr="004C5DE1">
        <w:rPr>
          <w:spacing w:val="2"/>
          <w:sz w:val="22"/>
          <w:szCs w:val="22"/>
        </w:rPr>
        <w:t>л</w:t>
      </w:r>
      <w:r w:rsidRPr="004C5DE1">
        <w:rPr>
          <w:spacing w:val="-2"/>
          <w:sz w:val="22"/>
          <w:szCs w:val="22"/>
        </w:rPr>
        <w:t>у</w:t>
      </w:r>
      <w:r w:rsidRPr="004C5DE1">
        <w:rPr>
          <w:sz w:val="22"/>
          <w:szCs w:val="22"/>
        </w:rPr>
        <w:t>чае</w:t>
      </w:r>
      <w:r w:rsidRPr="004C5DE1">
        <w:rPr>
          <w:spacing w:val="14"/>
          <w:sz w:val="22"/>
          <w:szCs w:val="22"/>
        </w:rPr>
        <w:t xml:space="preserve"> </w:t>
      </w:r>
      <w:r w:rsidRPr="004C5DE1">
        <w:rPr>
          <w:spacing w:val="1"/>
          <w:sz w:val="22"/>
          <w:szCs w:val="22"/>
        </w:rPr>
        <w:t>мо</w:t>
      </w:r>
      <w:r w:rsidRPr="004C5DE1">
        <w:rPr>
          <w:sz w:val="22"/>
          <w:szCs w:val="22"/>
        </w:rPr>
        <w:t>жно</w:t>
      </w:r>
      <w:r w:rsidRPr="004C5DE1">
        <w:rPr>
          <w:spacing w:val="13"/>
          <w:sz w:val="22"/>
          <w:szCs w:val="22"/>
        </w:rPr>
        <w:t xml:space="preserve"> </w:t>
      </w:r>
      <w:r w:rsidRPr="004C5DE1">
        <w:rPr>
          <w:sz w:val="22"/>
          <w:szCs w:val="22"/>
        </w:rPr>
        <w:t>ск</w:t>
      </w:r>
      <w:r w:rsidRPr="004C5DE1">
        <w:rPr>
          <w:spacing w:val="1"/>
          <w:sz w:val="22"/>
          <w:szCs w:val="22"/>
        </w:rPr>
        <w:t>о</w:t>
      </w:r>
      <w:r w:rsidRPr="004C5DE1">
        <w:rPr>
          <w:spacing w:val="-1"/>
          <w:sz w:val="22"/>
          <w:szCs w:val="22"/>
        </w:rPr>
        <w:t>р</w:t>
      </w:r>
      <w:r w:rsidRPr="004C5DE1">
        <w:rPr>
          <w:sz w:val="22"/>
          <w:szCs w:val="22"/>
        </w:rPr>
        <w:t>р</w:t>
      </w:r>
      <w:r w:rsidRPr="004C5DE1">
        <w:rPr>
          <w:spacing w:val="1"/>
          <w:sz w:val="22"/>
          <w:szCs w:val="22"/>
        </w:rPr>
        <w:t>е</w:t>
      </w:r>
      <w:r w:rsidRPr="004C5DE1">
        <w:rPr>
          <w:sz w:val="22"/>
          <w:szCs w:val="22"/>
        </w:rPr>
        <w:t>к</w:t>
      </w:r>
      <w:r w:rsidRPr="004C5DE1">
        <w:rPr>
          <w:spacing w:val="-1"/>
          <w:sz w:val="22"/>
          <w:szCs w:val="22"/>
        </w:rPr>
        <w:t>т</w:t>
      </w:r>
      <w:r w:rsidRPr="004C5DE1">
        <w:rPr>
          <w:sz w:val="22"/>
          <w:szCs w:val="22"/>
        </w:rPr>
        <w:t>и</w:t>
      </w:r>
      <w:r w:rsidRPr="004C5DE1">
        <w:rPr>
          <w:spacing w:val="1"/>
          <w:sz w:val="22"/>
          <w:szCs w:val="22"/>
        </w:rPr>
        <w:t>р</w:t>
      </w:r>
      <w:r w:rsidRPr="004C5DE1">
        <w:rPr>
          <w:sz w:val="22"/>
          <w:szCs w:val="22"/>
        </w:rPr>
        <w:t>ов</w:t>
      </w:r>
      <w:r w:rsidRPr="004C5DE1">
        <w:rPr>
          <w:spacing w:val="1"/>
          <w:sz w:val="22"/>
          <w:szCs w:val="22"/>
        </w:rPr>
        <w:t>а</w:t>
      </w:r>
      <w:r w:rsidRPr="004C5DE1">
        <w:rPr>
          <w:sz w:val="22"/>
          <w:szCs w:val="22"/>
        </w:rPr>
        <w:t>ть</w:t>
      </w:r>
      <w:r w:rsidRPr="004C5DE1">
        <w:rPr>
          <w:spacing w:val="12"/>
          <w:sz w:val="22"/>
          <w:szCs w:val="22"/>
        </w:rPr>
        <w:t xml:space="preserve"> </w:t>
      </w:r>
      <w:r w:rsidRPr="004C5DE1">
        <w:rPr>
          <w:spacing w:val="1"/>
          <w:sz w:val="22"/>
          <w:szCs w:val="22"/>
        </w:rPr>
        <w:t>с</w:t>
      </w:r>
      <w:r w:rsidRPr="004C5DE1">
        <w:rPr>
          <w:spacing w:val="-2"/>
          <w:sz w:val="22"/>
          <w:szCs w:val="22"/>
        </w:rPr>
        <w:t>в</w:t>
      </w:r>
      <w:r w:rsidRPr="004C5DE1">
        <w:rPr>
          <w:sz w:val="22"/>
          <w:szCs w:val="22"/>
        </w:rPr>
        <w:t>о</w:t>
      </w:r>
      <w:r w:rsidRPr="004C5DE1">
        <w:rPr>
          <w:spacing w:val="1"/>
          <w:sz w:val="22"/>
          <w:szCs w:val="22"/>
        </w:rPr>
        <w:t>е</w:t>
      </w:r>
      <w:r w:rsidRPr="004C5DE1">
        <w:rPr>
          <w:spacing w:val="14"/>
          <w:sz w:val="22"/>
          <w:szCs w:val="22"/>
        </w:rPr>
        <w:t xml:space="preserve"> </w:t>
      </w:r>
      <w:r w:rsidRPr="004C5DE1">
        <w:rPr>
          <w:sz w:val="22"/>
          <w:szCs w:val="22"/>
        </w:rPr>
        <w:t>разви</w:t>
      </w:r>
      <w:r w:rsidRPr="004C5DE1">
        <w:rPr>
          <w:spacing w:val="-1"/>
          <w:sz w:val="22"/>
          <w:szCs w:val="22"/>
        </w:rPr>
        <w:t>т</w:t>
      </w:r>
      <w:r w:rsidRPr="004C5DE1">
        <w:rPr>
          <w:sz w:val="22"/>
          <w:szCs w:val="22"/>
        </w:rPr>
        <w:t>ие</w:t>
      </w:r>
      <w:r w:rsidRPr="004C5DE1">
        <w:rPr>
          <w:spacing w:val="14"/>
          <w:sz w:val="22"/>
          <w:szCs w:val="22"/>
        </w:rPr>
        <w:t xml:space="preserve"> </w:t>
      </w:r>
      <w:r w:rsidRPr="004C5DE1">
        <w:rPr>
          <w:sz w:val="22"/>
          <w:szCs w:val="22"/>
        </w:rPr>
        <w:t>з</w:t>
      </w:r>
      <w:r w:rsidRPr="004C5DE1">
        <w:rPr>
          <w:spacing w:val="1"/>
          <w:sz w:val="22"/>
          <w:szCs w:val="22"/>
        </w:rPr>
        <w:t>а</w:t>
      </w:r>
      <w:r w:rsidRPr="004C5DE1">
        <w:rPr>
          <w:spacing w:val="13"/>
          <w:sz w:val="22"/>
          <w:szCs w:val="22"/>
        </w:rPr>
        <w:t xml:space="preserve"> </w:t>
      </w:r>
      <w:r w:rsidRPr="004C5DE1">
        <w:rPr>
          <w:spacing w:val="1"/>
          <w:sz w:val="22"/>
          <w:szCs w:val="22"/>
        </w:rPr>
        <w:t>с</w:t>
      </w:r>
      <w:r w:rsidRPr="004C5DE1">
        <w:rPr>
          <w:sz w:val="22"/>
          <w:szCs w:val="22"/>
        </w:rPr>
        <w:t>че</w:t>
      </w:r>
      <w:r w:rsidRPr="004C5DE1">
        <w:rPr>
          <w:spacing w:val="1"/>
          <w:sz w:val="22"/>
          <w:szCs w:val="22"/>
        </w:rPr>
        <w:t>т</w:t>
      </w:r>
      <w:r w:rsidRPr="004C5DE1">
        <w:rPr>
          <w:sz w:val="22"/>
          <w:szCs w:val="22"/>
        </w:rPr>
        <w:t xml:space="preserve"> </w:t>
      </w:r>
      <w:r w:rsidRPr="004C5DE1">
        <w:rPr>
          <w:spacing w:val="1"/>
          <w:sz w:val="22"/>
          <w:szCs w:val="22"/>
        </w:rPr>
        <w:t>р</w:t>
      </w:r>
      <w:r w:rsidRPr="004C5DE1">
        <w:rPr>
          <w:sz w:val="22"/>
          <w:szCs w:val="22"/>
        </w:rPr>
        <w:t>ег</w:t>
      </w:r>
      <w:r w:rsidRPr="004C5DE1">
        <w:rPr>
          <w:spacing w:val="-2"/>
          <w:sz w:val="22"/>
          <w:szCs w:val="22"/>
        </w:rPr>
        <w:t>у</w:t>
      </w:r>
      <w:r w:rsidRPr="004C5DE1">
        <w:rPr>
          <w:sz w:val="22"/>
          <w:szCs w:val="22"/>
        </w:rPr>
        <w:t>ля</w:t>
      </w:r>
      <w:r w:rsidRPr="004C5DE1">
        <w:rPr>
          <w:spacing w:val="1"/>
          <w:sz w:val="22"/>
          <w:szCs w:val="22"/>
        </w:rPr>
        <w:t>р</w:t>
      </w:r>
      <w:r w:rsidRPr="004C5DE1">
        <w:rPr>
          <w:sz w:val="22"/>
          <w:szCs w:val="22"/>
        </w:rPr>
        <w:t>ны</w:t>
      </w:r>
      <w:r w:rsidRPr="004C5DE1">
        <w:rPr>
          <w:spacing w:val="1"/>
          <w:sz w:val="22"/>
          <w:szCs w:val="22"/>
        </w:rPr>
        <w:t>х</w:t>
      </w:r>
      <w:r w:rsidRPr="004C5DE1">
        <w:rPr>
          <w:spacing w:val="3"/>
          <w:sz w:val="22"/>
          <w:szCs w:val="22"/>
        </w:rPr>
        <w:t xml:space="preserve"> </w:t>
      </w:r>
      <w:r w:rsidRPr="004C5DE1">
        <w:rPr>
          <w:sz w:val="22"/>
          <w:szCs w:val="22"/>
        </w:rPr>
        <w:t>занятий</w:t>
      </w:r>
      <w:r w:rsidRPr="004C5DE1">
        <w:rPr>
          <w:spacing w:val="3"/>
          <w:sz w:val="22"/>
          <w:szCs w:val="22"/>
        </w:rPr>
        <w:t xml:space="preserve"> </w:t>
      </w:r>
      <w:r w:rsidRPr="004C5DE1">
        <w:rPr>
          <w:sz w:val="22"/>
          <w:szCs w:val="22"/>
        </w:rPr>
        <w:t>ф</w:t>
      </w:r>
      <w:r w:rsidRPr="004C5DE1">
        <w:rPr>
          <w:spacing w:val="2"/>
          <w:sz w:val="22"/>
          <w:szCs w:val="22"/>
        </w:rPr>
        <w:t>и</w:t>
      </w:r>
      <w:r w:rsidRPr="004C5DE1">
        <w:rPr>
          <w:spacing w:val="-2"/>
          <w:sz w:val="22"/>
          <w:szCs w:val="22"/>
        </w:rPr>
        <w:t>з</w:t>
      </w:r>
      <w:r w:rsidRPr="004C5DE1">
        <w:rPr>
          <w:sz w:val="22"/>
          <w:szCs w:val="22"/>
        </w:rPr>
        <w:t>и</w:t>
      </w:r>
      <w:r w:rsidRPr="004C5DE1">
        <w:rPr>
          <w:spacing w:val="1"/>
          <w:sz w:val="22"/>
          <w:szCs w:val="22"/>
        </w:rPr>
        <w:t>ч</w:t>
      </w:r>
      <w:r w:rsidRPr="004C5DE1">
        <w:rPr>
          <w:spacing w:val="-1"/>
          <w:sz w:val="22"/>
          <w:szCs w:val="22"/>
        </w:rPr>
        <w:t>е</w:t>
      </w:r>
      <w:r w:rsidRPr="004C5DE1">
        <w:rPr>
          <w:sz w:val="22"/>
          <w:szCs w:val="22"/>
        </w:rPr>
        <w:t>скими</w:t>
      </w:r>
      <w:r w:rsidRPr="004C5DE1">
        <w:rPr>
          <w:spacing w:val="5"/>
          <w:sz w:val="22"/>
          <w:szCs w:val="22"/>
        </w:rPr>
        <w:t xml:space="preserve"> </w:t>
      </w:r>
      <w:r w:rsidRPr="004C5DE1">
        <w:rPr>
          <w:spacing w:val="-2"/>
          <w:sz w:val="22"/>
          <w:szCs w:val="22"/>
        </w:rPr>
        <w:t>у</w:t>
      </w:r>
      <w:r w:rsidRPr="004C5DE1">
        <w:rPr>
          <w:sz w:val="22"/>
          <w:szCs w:val="22"/>
        </w:rPr>
        <w:t>пр</w:t>
      </w:r>
      <w:r w:rsidRPr="004C5DE1">
        <w:rPr>
          <w:spacing w:val="-1"/>
          <w:sz w:val="22"/>
          <w:szCs w:val="22"/>
        </w:rPr>
        <w:t>а</w:t>
      </w:r>
      <w:r w:rsidRPr="004C5DE1">
        <w:rPr>
          <w:sz w:val="22"/>
          <w:szCs w:val="22"/>
        </w:rPr>
        <w:t>ж</w:t>
      </w:r>
      <w:r w:rsidRPr="004C5DE1">
        <w:rPr>
          <w:spacing w:val="1"/>
          <w:sz w:val="22"/>
          <w:szCs w:val="22"/>
        </w:rPr>
        <w:t>н</w:t>
      </w:r>
      <w:r w:rsidRPr="004C5DE1">
        <w:rPr>
          <w:spacing w:val="-1"/>
          <w:sz w:val="22"/>
          <w:szCs w:val="22"/>
        </w:rPr>
        <w:t>е</w:t>
      </w:r>
      <w:r w:rsidRPr="004C5DE1">
        <w:rPr>
          <w:sz w:val="22"/>
          <w:szCs w:val="22"/>
        </w:rPr>
        <w:t>ниям</w:t>
      </w:r>
      <w:r w:rsidRPr="004C5DE1">
        <w:rPr>
          <w:spacing w:val="1"/>
          <w:sz w:val="22"/>
          <w:szCs w:val="22"/>
        </w:rPr>
        <w:t>и</w:t>
      </w:r>
      <w:r w:rsidRPr="004C5DE1">
        <w:rPr>
          <w:sz w:val="22"/>
          <w:szCs w:val="22"/>
        </w:rPr>
        <w:t>.</w:t>
      </w:r>
      <w:r w:rsidRPr="004C5DE1">
        <w:rPr>
          <w:spacing w:val="1"/>
          <w:sz w:val="22"/>
          <w:szCs w:val="22"/>
        </w:rPr>
        <w:t xml:space="preserve"> П</w:t>
      </w:r>
      <w:r w:rsidRPr="004C5DE1">
        <w:rPr>
          <w:sz w:val="22"/>
          <w:szCs w:val="22"/>
        </w:rPr>
        <w:t>ри</w:t>
      </w:r>
      <w:r w:rsidRPr="004C5DE1">
        <w:rPr>
          <w:spacing w:val="3"/>
          <w:sz w:val="22"/>
          <w:szCs w:val="22"/>
        </w:rPr>
        <w:t xml:space="preserve"> </w:t>
      </w:r>
      <w:r w:rsidRPr="004C5DE1">
        <w:rPr>
          <w:sz w:val="22"/>
          <w:szCs w:val="22"/>
        </w:rPr>
        <w:t>м</w:t>
      </w:r>
      <w:r w:rsidRPr="004C5DE1">
        <w:rPr>
          <w:spacing w:val="1"/>
          <w:sz w:val="22"/>
          <w:szCs w:val="22"/>
        </w:rPr>
        <w:t>а</w:t>
      </w:r>
      <w:r w:rsidRPr="004C5DE1">
        <w:rPr>
          <w:spacing w:val="-2"/>
          <w:sz w:val="22"/>
          <w:szCs w:val="22"/>
        </w:rPr>
        <w:t>л</w:t>
      </w:r>
      <w:r w:rsidRPr="004C5DE1">
        <w:rPr>
          <w:sz w:val="22"/>
          <w:szCs w:val="22"/>
        </w:rPr>
        <w:t>о</w:t>
      </w:r>
      <w:r w:rsidRPr="004C5DE1">
        <w:rPr>
          <w:spacing w:val="1"/>
          <w:sz w:val="22"/>
          <w:szCs w:val="22"/>
        </w:rPr>
        <w:t>м</w:t>
      </w:r>
      <w:r w:rsidRPr="004C5DE1">
        <w:rPr>
          <w:spacing w:val="4"/>
          <w:sz w:val="22"/>
          <w:szCs w:val="22"/>
        </w:rPr>
        <w:t xml:space="preserve"> </w:t>
      </w:r>
      <w:r w:rsidRPr="004C5DE1">
        <w:rPr>
          <w:sz w:val="22"/>
          <w:szCs w:val="22"/>
        </w:rPr>
        <w:t>в</w:t>
      </w:r>
      <w:r w:rsidRPr="004C5DE1">
        <w:rPr>
          <w:spacing w:val="-2"/>
          <w:sz w:val="22"/>
          <w:szCs w:val="22"/>
        </w:rPr>
        <w:t>е</w:t>
      </w:r>
      <w:r w:rsidRPr="004C5DE1">
        <w:rPr>
          <w:sz w:val="22"/>
          <w:szCs w:val="22"/>
        </w:rPr>
        <w:t>се</w:t>
      </w:r>
      <w:r w:rsidRPr="004C5DE1">
        <w:rPr>
          <w:spacing w:val="5"/>
          <w:sz w:val="22"/>
          <w:szCs w:val="22"/>
        </w:rPr>
        <w:t xml:space="preserve"> </w:t>
      </w:r>
      <w:r w:rsidRPr="004C5DE1">
        <w:rPr>
          <w:sz w:val="22"/>
          <w:szCs w:val="22"/>
        </w:rPr>
        <w:t>в</w:t>
      </w:r>
      <w:r w:rsidRPr="004C5DE1">
        <w:rPr>
          <w:spacing w:val="1"/>
          <w:sz w:val="22"/>
          <w:szCs w:val="22"/>
        </w:rPr>
        <w:t xml:space="preserve"> </w:t>
      </w:r>
      <w:r w:rsidRPr="004C5DE1">
        <w:rPr>
          <w:spacing w:val="8"/>
          <w:sz w:val="22"/>
          <w:szCs w:val="22"/>
        </w:rPr>
        <w:t>о</w:t>
      </w:r>
      <w:r w:rsidRPr="004C5DE1">
        <w:rPr>
          <w:spacing w:val="-1"/>
          <w:sz w:val="22"/>
          <w:szCs w:val="22"/>
        </w:rPr>
        <w:t>с</w:t>
      </w:r>
      <w:r w:rsidRPr="004C5DE1">
        <w:rPr>
          <w:sz w:val="22"/>
          <w:szCs w:val="22"/>
        </w:rPr>
        <w:t>н</w:t>
      </w:r>
      <w:r w:rsidRPr="004C5DE1">
        <w:rPr>
          <w:spacing w:val="1"/>
          <w:sz w:val="22"/>
          <w:szCs w:val="22"/>
        </w:rPr>
        <w:t>о</w:t>
      </w:r>
      <w:r w:rsidRPr="004C5DE1">
        <w:rPr>
          <w:spacing w:val="-1"/>
          <w:sz w:val="22"/>
          <w:szCs w:val="22"/>
        </w:rPr>
        <w:t>вн</w:t>
      </w:r>
      <w:r w:rsidRPr="004C5DE1">
        <w:rPr>
          <w:sz w:val="22"/>
          <w:szCs w:val="22"/>
        </w:rPr>
        <w:t>о</w:t>
      </w:r>
      <w:r w:rsidRPr="004C5DE1">
        <w:rPr>
          <w:spacing w:val="1"/>
          <w:sz w:val="22"/>
          <w:szCs w:val="22"/>
        </w:rPr>
        <w:t>м</w:t>
      </w:r>
      <w:r w:rsidRPr="004C5DE1">
        <w:rPr>
          <w:sz w:val="22"/>
          <w:szCs w:val="22"/>
        </w:rPr>
        <w:t xml:space="preserve"> н</w:t>
      </w:r>
      <w:r w:rsidRPr="004C5DE1">
        <w:rPr>
          <w:spacing w:val="-2"/>
          <w:sz w:val="22"/>
          <w:szCs w:val="22"/>
        </w:rPr>
        <w:t>у</w:t>
      </w:r>
      <w:r w:rsidRPr="004C5DE1">
        <w:rPr>
          <w:sz w:val="22"/>
          <w:szCs w:val="22"/>
        </w:rPr>
        <w:t>ж</w:t>
      </w:r>
      <w:r w:rsidRPr="004C5DE1">
        <w:rPr>
          <w:spacing w:val="1"/>
          <w:sz w:val="22"/>
          <w:szCs w:val="22"/>
        </w:rPr>
        <w:t>но</w:t>
      </w:r>
      <w:r w:rsidRPr="004C5DE1">
        <w:rPr>
          <w:spacing w:val="91"/>
          <w:sz w:val="22"/>
          <w:szCs w:val="22"/>
        </w:rPr>
        <w:t xml:space="preserve"> </w:t>
      </w:r>
      <w:r w:rsidRPr="004C5DE1">
        <w:rPr>
          <w:sz w:val="22"/>
          <w:szCs w:val="22"/>
        </w:rPr>
        <w:t>з</w:t>
      </w:r>
      <w:r w:rsidRPr="004C5DE1">
        <w:rPr>
          <w:spacing w:val="1"/>
          <w:sz w:val="22"/>
          <w:szCs w:val="22"/>
        </w:rPr>
        <w:t>а</w:t>
      </w:r>
      <w:r w:rsidRPr="004C5DE1">
        <w:rPr>
          <w:sz w:val="22"/>
          <w:szCs w:val="22"/>
        </w:rPr>
        <w:t>нима</w:t>
      </w:r>
      <w:r w:rsidRPr="004C5DE1">
        <w:rPr>
          <w:spacing w:val="1"/>
          <w:sz w:val="22"/>
          <w:szCs w:val="22"/>
        </w:rPr>
        <w:t>т</w:t>
      </w:r>
      <w:r w:rsidRPr="004C5DE1">
        <w:rPr>
          <w:sz w:val="22"/>
          <w:szCs w:val="22"/>
        </w:rPr>
        <w:t>ь</w:t>
      </w:r>
      <w:r w:rsidRPr="004C5DE1">
        <w:rPr>
          <w:spacing w:val="-2"/>
          <w:sz w:val="22"/>
          <w:szCs w:val="22"/>
        </w:rPr>
        <w:t>с</w:t>
      </w:r>
      <w:r w:rsidRPr="004C5DE1">
        <w:rPr>
          <w:sz w:val="22"/>
          <w:szCs w:val="22"/>
        </w:rPr>
        <w:t>я</w:t>
      </w:r>
      <w:r w:rsidRPr="004C5DE1">
        <w:rPr>
          <w:spacing w:val="90"/>
          <w:sz w:val="22"/>
          <w:szCs w:val="22"/>
        </w:rPr>
        <w:t xml:space="preserve"> </w:t>
      </w:r>
      <w:r w:rsidRPr="004C5DE1">
        <w:rPr>
          <w:spacing w:val="-2"/>
          <w:sz w:val="22"/>
          <w:szCs w:val="22"/>
        </w:rPr>
        <w:t>у</w:t>
      </w:r>
      <w:r w:rsidRPr="004C5DE1">
        <w:rPr>
          <w:sz w:val="22"/>
          <w:szCs w:val="22"/>
        </w:rPr>
        <w:t>п</w:t>
      </w:r>
      <w:r w:rsidRPr="004C5DE1">
        <w:rPr>
          <w:spacing w:val="1"/>
          <w:sz w:val="22"/>
          <w:szCs w:val="22"/>
        </w:rPr>
        <w:t>ра</w:t>
      </w:r>
      <w:r w:rsidRPr="004C5DE1">
        <w:rPr>
          <w:sz w:val="22"/>
          <w:szCs w:val="22"/>
        </w:rPr>
        <w:t>ж</w:t>
      </w:r>
      <w:r w:rsidRPr="004C5DE1">
        <w:rPr>
          <w:spacing w:val="2"/>
          <w:sz w:val="22"/>
          <w:szCs w:val="22"/>
        </w:rPr>
        <w:t>н</w:t>
      </w:r>
      <w:r w:rsidRPr="004C5DE1">
        <w:rPr>
          <w:spacing w:val="-1"/>
          <w:sz w:val="22"/>
          <w:szCs w:val="22"/>
        </w:rPr>
        <w:t>е</w:t>
      </w:r>
      <w:r w:rsidRPr="004C5DE1">
        <w:rPr>
          <w:sz w:val="22"/>
          <w:szCs w:val="22"/>
        </w:rPr>
        <w:t>ниями</w:t>
      </w:r>
      <w:r w:rsidRPr="004C5DE1">
        <w:rPr>
          <w:spacing w:val="89"/>
          <w:sz w:val="22"/>
          <w:szCs w:val="22"/>
        </w:rPr>
        <w:t xml:space="preserve"> </w:t>
      </w:r>
      <w:r w:rsidRPr="004C5DE1">
        <w:rPr>
          <w:spacing w:val="1"/>
          <w:sz w:val="22"/>
          <w:szCs w:val="22"/>
        </w:rPr>
        <w:t>с</w:t>
      </w:r>
      <w:r w:rsidRPr="004C5DE1">
        <w:rPr>
          <w:spacing w:val="90"/>
          <w:sz w:val="22"/>
          <w:szCs w:val="22"/>
        </w:rPr>
        <w:t xml:space="preserve"> </w:t>
      </w:r>
      <w:r w:rsidRPr="004C5DE1">
        <w:rPr>
          <w:sz w:val="22"/>
          <w:szCs w:val="22"/>
        </w:rPr>
        <w:t>отя</w:t>
      </w:r>
      <w:r w:rsidRPr="004C5DE1">
        <w:rPr>
          <w:spacing w:val="1"/>
          <w:sz w:val="22"/>
          <w:szCs w:val="22"/>
        </w:rPr>
        <w:t>го</w:t>
      </w:r>
      <w:r w:rsidRPr="004C5DE1">
        <w:rPr>
          <w:spacing w:val="-1"/>
          <w:sz w:val="22"/>
          <w:szCs w:val="22"/>
        </w:rPr>
        <w:t>щ</w:t>
      </w:r>
      <w:r w:rsidRPr="004C5DE1">
        <w:rPr>
          <w:sz w:val="22"/>
          <w:szCs w:val="22"/>
        </w:rPr>
        <w:t>е</w:t>
      </w:r>
      <w:r w:rsidRPr="004C5DE1">
        <w:rPr>
          <w:spacing w:val="-1"/>
          <w:sz w:val="22"/>
          <w:szCs w:val="22"/>
        </w:rPr>
        <w:t>н</w:t>
      </w:r>
      <w:r w:rsidRPr="004C5DE1">
        <w:rPr>
          <w:sz w:val="22"/>
          <w:szCs w:val="22"/>
        </w:rPr>
        <w:t>и</w:t>
      </w:r>
      <w:r w:rsidRPr="004C5DE1">
        <w:rPr>
          <w:spacing w:val="1"/>
          <w:sz w:val="22"/>
          <w:szCs w:val="22"/>
        </w:rPr>
        <w:t>я</w:t>
      </w:r>
      <w:r w:rsidRPr="004C5DE1">
        <w:rPr>
          <w:spacing w:val="-1"/>
          <w:sz w:val="22"/>
          <w:szCs w:val="22"/>
        </w:rPr>
        <w:t>м</w:t>
      </w:r>
      <w:r w:rsidRPr="004C5DE1">
        <w:rPr>
          <w:sz w:val="22"/>
          <w:szCs w:val="22"/>
        </w:rPr>
        <w:t>и</w:t>
      </w:r>
      <w:r w:rsidRPr="004C5DE1">
        <w:rPr>
          <w:spacing w:val="91"/>
          <w:sz w:val="22"/>
          <w:szCs w:val="22"/>
        </w:rPr>
        <w:t xml:space="preserve"> </w:t>
      </w:r>
      <w:r w:rsidRPr="004C5DE1">
        <w:rPr>
          <w:spacing w:val="1"/>
          <w:sz w:val="22"/>
          <w:szCs w:val="22"/>
        </w:rPr>
        <w:t>д</w:t>
      </w:r>
      <w:r w:rsidRPr="004C5DE1">
        <w:rPr>
          <w:sz w:val="22"/>
          <w:szCs w:val="22"/>
        </w:rPr>
        <w:t>ля</w:t>
      </w:r>
      <w:r w:rsidRPr="004C5DE1">
        <w:rPr>
          <w:spacing w:val="89"/>
          <w:sz w:val="22"/>
          <w:szCs w:val="22"/>
        </w:rPr>
        <w:t xml:space="preserve"> </w:t>
      </w:r>
      <w:r w:rsidRPr="004C5DE1">
        <w:rPr>
          <w:spacing w:val="-3"/>
          <w:sz w:val="22"/>
          <w:szCs w:val="22"/>
        </w:rPr>
        <w:t>у</w:t>
      </w:r>
      <w:r w:rsidRPr="004C5DE1">
        <w:rPr>
          <w:sz w:val="22"/>
          <w:szCs w:val="22"/>
        </w:rPr>
        <w:t>велич</w:t>
      </w:r>
      <w:r w:rsidRPr="004C5DE1">
        <w:rPr>
          <w:spacing w:val="1"/>
          <w:sz w:val="22"/>
          <w:szCs w:val="22"/>
        </w:rPr>
        <w:t>ения</w:t>
      </w:r>
      <w:r w:rsidRPr="004C5DE1">
        <w:rPr>
          <w:spacing w:val="91"/>
          <w:sz w:val="22"/>
          <w:szCs w:val="22"/>
        </w:rPr>
        <w:t xml:space="preserve"> </w:t>
      </w:r>
      <w:r w:rsidRPr="004C5DE1">
        <w:rPr>
          <w:sz w:val="22"/>
          <w:szCs w:val="22"/>
        </w:rPr>
        <w:t>м</w:t>
      </w:r>
      <w:r w:rsidRPr="004C5DE1">
        <w:rPr>
          <w:spacing w:val="-1"/>
          <w:sz w:val="22"/>
          <w:szCs w:val="22"/>
        </w:rPr>
        <w:t>а</w:t>
      </w:r>
      <w:r w:rsidRPr="004C5DE1">
        <w:rPr>
          <w:sz w:val="22"/>
          <w:szCs w:val="22"/>
        </w:rPr>
        <w:t>с</w:t>
      </w:r>
      <w:r w:rsidRPr="004C5DE1">
        <w:rPr>
          <w:spacing w:val="-1"/>
          <w:sz w:val="22"/>
          <w:szCs w:val="22"/>
        </w:rPr>
        <w:t>с</w:t>
      </w:r>
      <w:r w:rsidRPr="004C5DE1">
        <w:rPr>
          <w:sz w:val="22"/>
          <w:szCs w:val="22"/>
        </w:rPr>
        <w:t>ы м</w:t>
      </w:r>
      <w:r w:rsidRPr="004C5DE1">
        <w:rPr>
          <w:spacing w:val="1"/>
          <w:sz w:val="22"/>
          <w:szCs w:val="22"/>
        </w:rPr>
        <w:t>ы</w:t>
      </w:r>
      <w:r w:rsidRPr="004C5DE1">
        <w:rPr>
          <w:sz w:val="22"/>
          <w:szCs w:val="22"/>
        </w:rPr>
        <w:t>ш</w:t>
      </w:r>
      <w:r w:rsidRPr="004C5DE1">
        <w:rPr>
          <w:spacing w:val="2"/>
          <w:sz w:val="22"/>
          <w:szCs w:val="22"/>
        </w:rPr>
        <w:t>ц</w:t>
      </w:r>
      <w:r w:rsidRPr="004C5DE1">
        <w:rPr>
          <w:sz w:val="22"/>
          <w:szCs w:val="22"/>
        </w:rPr>
        <w:t>,</w:t>
      </w:r>
      <w:r w:rsidRPr="004C5DE1">
        <w:rPr>
          <w:spacing w:val="66"/>
          <w:sz w:val="22"/>
          <w:szCs w:val="22"/>
        </w:rPr>
        <w:t xml:space="preserve"> </w:t>
      </w:r>
      <w:r w:rsidRPr="004C5DE1">
        <w:rPr>
          <w:sz w:val="22"/>
          <w:szCs w:val="22"/>
        </w:rPr>
        <w:t>при</w:t>
      </w:r>
      <w:r w:rsidRPr="004C5DE1">
        <w:rPr>
          <w:spacing w:val="67"/>
          <w:sz w:val="22"/>
          <w:szCs w:val="22"/>
        </w:rPr>
        <w:t xml:space="preserve"> </w:t>
      </w:r>
      <w:r w:rsidRPr="004C5DE1">
        <w:rPr>
          <w:spacing w:val="1"/>
          <w:sz w:val="22"/>
          <w:szCs w:val="22"/>
        </w:rPr>
        <w:t>б</w:t>
      </w:r>
      <w:r w:rsidRPr="004C5DE1">
        <w:rPr>
          <w:sz w:val="22"/>
          <w:szCs w:val="22"/>
        </w:rPr>
        <w:t>ольш</w:t>
      </w:r>
      <w:r w:rsidRPr="004C5DE1">
        <w:rPr>
          <w:spacing w:val="-1"/>
          <w:sz w:val="22"/>
          <w:szCs w:val="22"/>
        </w:rPr>
        <w:t>о</w:t>
      </w:r>
      <w:r w:rsidRPr="004C5DE1">
        <w:rPr>
          <w:sz w:val="22"/>
          <w:szCs w:val="22"/>
        </w:rPr>
        <w:t>м</w:t>
      </w:r>
      <w:r w:rsidRPr="004C5DE1">
        <w:rPr>
          <w:spacing w:val="69"/>
          <w:sz w:val="22"/>
          <w:szCs w:val="22"/>
        </w:rPr>
        <w:t xml:space="preserve"> </w:t>
      </w:r>
      <w:r w:rsidRPr="004C5DE1">
        <w:rPr>
          <w:sz w:val="22"/>
          <w:szCs w:val="22"/>
        </w:rPr>
        <w:t>ве</w:t>
      </w:r>
      <w:r w:rsidRPr="004C5DE1">
        <w:rPr>
          <w:spacing w:val="1"/>
          <w:sz w:val="22"/>
          <w:szCs w:val="22"/>
        </w:rPr>
        <w:t>с</w:t>
      </w:r>
      <w:r w:rsidRPr="004C5DE1">
        <w:rPr>
          <w:sz w:val="22"/>
          <w:szCs w:val="22"/>
        </w:rPr>
        <w:t>е</w:t>
      </w:r>
      <w:r w:rsidRPr="004C5DE1">
        <w:rPr>
          <w:sz w:val="22"/>
          <w:szCs w:val="22"/>
        </w:rPr>
        <w:tab/>
        <w:t>—</w:t>
      </w:r>
      <w:r w:rsidRPr="004C5DE1">
        <w:rPr>
          <w:spacing w:val="67"/>
          <w:sz w:val="22"/>
          <w:szCs w:val="22"/>
        </w:rPr>
        <w:t xml:space="preserve"> </w:t>
      </w:r>
      <w:r w:rsidRPr="004C5DE1">
        <w:rPr>
          <w:sz w:val="22"/>
          <w:szCs w:val="22"/>
        </w:rPr>
        <w:t>а</w:t>
      </w:r>
      <w:r w:rsidRPr="004C5DE1">
        <w:rPr>
          <w:spacing w:val="1"/>
          <w:sz w:val="22"/>
          <w:szCs w:val="22"/>
        </w:rPr>
        <w:t>э</w:t>
      </w:r>
      <w:r w:rsidRPr="004C5DE1">
        <w:rPr>
          <w:sz w:val="22"/>
          <w:szCs w:val="22"/>
        </w:rPr>
        <w:t>р</w:t>
      </w:r>
      <w:r w:rsidRPr="004C5DE1">
        <w:rPr>
          <w:spacing w:val="-1"/>
          <w:sz w:val="22"/>
          <w:szCs w:val="22"/>
        </w:rPr>
        <w:t>о</w:t>
      </w:r>
      <w:r w:rsidRPr="004C5DE1">
        <w:rPr>
          <w:sz w:val="22"/>
          <w:szCs w:val="22"/>
        </w:rPr>
        <w:t>бны</w:t>
      </w:r>
      <w:r w:rsidRPr="004C5DE1">
        <w:rPr>
          <w:spacing w:val="1"/>
          <w:sz w:val="22"/>
          <w:szCs w:val="22"/>
        </w:rPr>
        <w:t>м</w:t>
      </w:r>
      <w:r w:rsidRPr="004C5DE1">
        <w:rPr>
          <w:sz w:val="22"/>
          <w:szCs w:val="22"/>
        </w:rPr>
        <w:t>и</w:t>
      </w:r>
      <w:r w:rsidRPr="004C5DE1">
        <w:rPr>
          <w:spacing w:val="70"/>
          <w:sz w:val="22"/>
          <w:szCs w:val="22"/>
        </w:rPr>
        <w:t xml:space="preserve"> </w:t>
      </w:r>
      <w:r w:rsidRPr="004C5DE1">
        <w:rPr>
          <w:spacing w:val="-2"/>
          <w:sz w:val="22"/>
          <w:szCs w:val="22"/>
        </w:rPr>
        <w:t>у</w:t>
      </w:r>
      <w:r w:rsidRPr="004C5DE1">
        <w:rPr>
          <w:sz w:val="22"/>
          <w:szCs w:val="22"/>
        </w:rPr>
        <w:t>пра</w:t>
      </w:r>
      <w:r w:rsidRPr="004C5DE1">
        <w:rPr>
          <w:spacing w:val="-1"/>
          <w:sz w:val="22"/>
          <w:szCs w:val="22"/>
        </w:rPr>
        <w:t>ж</w:t>
      </w:r>
      <w:r w:rsidRPr="004C5DE1">
        <w:rPr>
          <w:sz w:val="22"/>
          <w:szCs w:val="22"/>
        </w:rPr>
        <w:t>н</w:t>
      </w:r>
      <w:r w:rsidRPr="004C5DE1">
        <w:rPr>
          <w:spacing w:val="1"/>
          <w:sz w:val="22"/>
          <w:szCs w:val="22"/>
        </w:rPr>
        <w:t>е</w:t>
      </w:r>
      <w:r w:rsidRPr="004C5DE1">
        <w:rPr>
          <w:sz w:val="22"/>
          <w:szCs w:val="22"/>
        </w:rPr>
        <w:t>ния</w:t>
      </w:r>
      <w:r w:rsidRPr="004C5DE1">
        <w:rPr>
          <w:spacing w:val="-1"/>
          <w:sz w:val="22"/>
          <w:szCs w:val="22"/>
        </w:rPr>
        <w:t>м</w:t>
      </w:r>
      <w:r w:rsidRPr="004C5DE1">
        <w:rPr>
          <w:sz w:val="22"/>
          <w:szCs w:val="22"/>
        </w:rPr>
        <w:t>и</w:t>
      </w:r>
      <w:r w:rsidRPr="004C5DE1">
        <w:rPr>
          <w:spacing w:val="67"/>
          <w:sz w:val="22"/>
          <w:szCs w:val="22"/>
        </w:rPr>
        <w:t xml:space="preserve"> </w:t>
      </w:r>
      <w:r w:rsidRPr="004C5DE1">
        <w:rPr>
          <w:spacing w:val="1"/>
          <w:sz w:val="22"/>
          <w:szCs w:val="22"/>
        </w:rPr>
        <w:t>на</w:t>
      </w:r>
      <w:r w:rsidRPr="004C5DE1">
        <w:rPr>
          <w:spacing w:val="69"/>
          <w:sz w:val="22"/>
          <w:szCs w:val="22"/>
        </w:rPr>
        <w:t xml:space="preserve"> </w:t>
      </w:r>
      <w:r w:rsidRPr="004C5DE1">
        <w:rPr>
          <w:spacing w:val="-2"/>
          <w:sz w:val="22"/>
          <w:szCs w:val="22"/>
        </w:rPr>
        <w:t>в</w:t>
      </w:r>
      <w:r w:rsidRPr="004C5DE1">
        <w:rPr>
          <w:sz w:val="22"/>
          <w:szCs w:val="22"/>
        </w:rPr>
        <w:t>ыно</w:t>
      </w:r>
      <w:r w:rsidRPr="004C5DE1">
        <w:rPr>
          <w:spacing w:val="1"/>
          <w:sz w:val="22"/>
          <w:szCs w:val="22"/>
        </w:rPr>
        <w:t>с</w:t>
      </w:r>
      <w:r w:rsidRPr="004C5DE1">
        <w:rPr>
          <w:spacing w:val="4"/>
          <w:sz w:val="22"/>
          <w:szCs w:val="22"/>
        </w:rPr>
        <w:t>л</w:t>
      </w:r>
      <w:r w:rsidRPr="004C5DE1">
        <w:rPr>
          <w:spacing w:val="1"/>
          <w:sz w:val="22"/>
          <w:szCs w:val="22"/>
        </w:rPr>
        <w:t>и</w:t>
      </w:r>
      <w:r w:rsidRPr="004C5DE1">
        <w:rPr>
          <w:spacing w:val="-1"/>
          <w:sz w:val="22"/>
          <w:szCs w:val="22"/>
        </w:rPr>
        <w:t>в</w:t>
      </w:r>
      <w:r w:rsidRPr="004C5DE1">
        <w:rPr>
          <w:sz w:val="22"/>
          <w:szCs w:val="22"/>
        </w:rPr>
        <w:t>ос</w:t>
      </w:r>
      <w:r w:rsidRPr="004C5DE1">
        <w:rPr>
          <w:spacing w:val="1"/>
          <w:sz w:val="22"/>
          <w:szCs w:val="22"/>
        </w:rPr>
        <w:t>т</w:t>
      </w:r>
      <w:r w:rsidRPr="004C5DE1">
        <w:rPr>
          <w:sz w:val="22"/>
          <w:szCs w:val="22"/>
        </w:rPr>
        <w:t>ь (</w:t>
      </w:r>
      <w:r w:rsidRPr="004C5DE1">
        <w:rPr>
          <w:spacing w:val="1"/>
          <w:sz w:val="22"/>
          <w:szCs w:val="22"/>
        </w:rPr>
        <w:t>хо</w:t>
      </w:r>
      <w:r w:rsidRPr="004C5DE1">
        <w:rPr>
          <w:sz w:val="22"/>
          <w:szCs w:val="22"/>
        </w:rPr>
        <w:t>д</w:t>
      </w:r>
      <w:r w:rsidRPr="004C5DE1">
        <w:rPr>
          <w:spacing w:val="-2"/>
          <w:sz w:val="22"/>
          <w:szCs w:val="22"/>
        </w:rPr>
        <w:t>ь</w:t>
      </w:r>
      <w:r w:rsidRPr="004C5DE1">
        <w:rPr>
          <w:sz w:val="22"/>
          <w:szCs w:val="22"/>
        </w:rPr>
        <w:t>б</w:t>
      </w:r>
      <w:r w:rsidRPr="004C5DE1">
        <w:rPr>
          <w:spacing w:val="1"/>
          <w:sz w:val="22"/>
          <w:szCs w:val="22"/>
        </w:rPr>
        <w:t>а</w:t>
      </w:r>
      <w:r w:rsidRPr="004C5DE1">
        <w:rPr>
          <w:sz w:val="22"/>
          <w:szCs w:val="22"/>
        </w:rPr>
        <w:t>, б</w:t>
      </w:r>
      <w:r w:rsidRPr="004C5DE1">
        <w:rPr>
          <w:spacing w:val="1"/>
          <w:sz w:val="22"/>
          <w:szCs w:val="22"/>
        </w:rPr>
        <w:t>е</w:t>
      </w:r>
      <w:r w:rsidRPr="004C5DE1">
        <w:rPr>
          <w:sz w:val="22"/>
          <w:szCs w:val="22"/>
        </w:rPr>
        <w:t>г, ве</w:t>
      </w:r>
      <w:r w:rsidRPr="004C5DE1">
        <w:rPr>
          <w:spacing w:val="-2"/>
          <w:sz w:val="22"/>
          <w:szCs w:val="22"/>
        </w:rPr>
        <w:t>л</w:t>
      </w:r>
      <w:r w:rsidRPr="004C5DE1">
        <w:rPr>
          <w:sz w:val="22"/>
          <w:szCs w:val="22"/>
        </w:rPr>
        <w:t>осип</w:t>
      </w:r>
      <w:r w:rsidRPr="004C5DE1">
        <w:rPr>
          <w:spacing w:val="1"/>
          <w:sz w:val="22"/>
          <w:szCs w:val="22"/>
        </w:rPr>
        <w:t>ед</w:t>
      </w:r>
      <w:r w:rsidRPr="004C5DE1">
        <w:rPr>
          <w:sz w:val="22"/>
          <w:szCs w:val="22"/>
        </w:rPr>
        <w:t>,</w:t>
      </w:r>
      <w:r w:rsidRPr="004C5DE1">
        <w:rPr>
          <w:spacing w:val="-2"/>
          <w:sz w:val="22"/>
          <w:szCs w:val="22"/>
        </w:rPr>
        <w:t xml:space="preserve"> </w:t>
      </w:r>
      <w:r w:rsidRPr="004C5DE1">
        <w:rPr>
          <w:sz w:val="22"/>
          <w:szCs w:val="22"/>
        </w:rPr>
        <w:t>плавание</w:t>
      </w:r>
      <w:r w:rsidRPr="004C5DE1">
        <w:rPr>
          <w:spacing w:val="1"/>
          <w:sz w:val="22"/>
          <w:szCs w:val="22"/>
        </w:rPr>
        <w:t>)</w:t>
      </w:r>
      <w:r w:rsidRPr="004C5DE1">
        <w:rPr>
          <w:spacing w:val="-2"/>
          <w:sz w:val="22"/>
          <w:szCs w:val="22"/>
        </w:rPr>
        <w:t xml:space="preserve"> </w:t>
      </w:r>
      <w:r w:rsidRPr="004C5DE1">
        <w:rPr>
          <w:sz w:val="22"/>
          <w:szCs w:val="22"/>
        </w:rPr>
        <w:t>д</w:t>
      </w:r>
      <w:r w:rsidRPr="004C5DE1">
        <w:rPr>
          <w:spacing w:val="1"/>
          <w:sz w:val="22"/>
          <w:szCs w:val="22"/>
        </w:rPr>
        <w:t>л</w:t>
      </w:r>
      <w:r w:rsidRPr="004C5DE1">
        <w:rPr>
          <w:sz w:val="22"/>
          <w:szCs w:val="22"/>
        </w:rPr>
        <w:t xml:space="preserve">я </w:t>
      </w:r>
      <w:r w:rsidRPr="004C5DE1">
        <w:rPr>
          <w:spacing w:val="-1"/>
          <w:sz w:val="22"/>
          <w:szCs w:val="22"/>
        </w:rPr>
        <w:t>у</w:t>
      </w:r>
      <w:r w:rsidRPr="004C5DE1">
        <w:rPr>
          <w:sz w:val="22"/>
          <w:szCs w:val="22"/>
        </w:rPr>
        <w:t>ме</w:t>
      </w:r>
      <w:r w:rsidRPr="004C5DE1">
        <w:rPr>
          <w:spacing w:val="1"/>
          <w:sz w:val="22"/>
          <w:szCs w:val="22"/>
        </w:rPr>
        <w:t>нь</w:t>
      </w:r>
      <w:r w:rsidRPr="004C5DE1">
        <w:rPr>
          <w:sz w:val="22"/>
          <w:szCs w:val="22"/>
        </w:rPr>
        <w:t>ш</w:t>
      </w:r>
      <w:r w:rsidRPr="004C5DE1">
        <w:rPr>
          <w:spacing w:val="-2"/>
          <w:sz w:val="22"/>
          <w:szCs w:val="22"/>
        </w:rPr>
        <w:t>е</w:t>
      </w:r>
      <w:r w:rsidRPr="004C5DE1">
        <w:rPr>
          <w:sz w:val="22"/>
          <w:szCs w:val="22"/>
        </w:rPr>
        <w:t>ния со</w:t>
      </w:r>
      <w:r w:rsidRPr="004C5DE1">
        <w:rPr>
          <w:spacing w:val="1"/>
          <w:sz w:val="22"/>
          <w:szCs w:val="22"/>
        </w:rPr>
        <w:t>д</w:t>
      </w:r>
      <w:r w:rsidRPr="004C5DE1">
        <w:rPr>
          <w:spacing w:val="-1"/>
          <w:sz w:val="22"/>
          <w:szCs w:val="22"/>
        </w:rPr>
        <w:t>е</w:t>
      </w:r>
      <w:r w:rsidRPr="004C5DE1">
        <w:rPr>
          <w:sz w:val="22"/>
          <w:szCs w:val="22"/>
        </w:rPr>
        <w:t>р</w:t>
      </w:r>
      <w:r w:rsidRPr="004C5DE1">
        <w:rPr>
          <w:spacing w:val="1"/>
          <w:sz w:val="22"/>
          <w:szCs w:val="22"/>
        </w:rPr>
        <w:t>ж</w:t>
      </w:r>
      <w:r w:rsidRPr="004C5DE1">
        <w:rPr>
          <w:spacing w:val="-1"/>
          <w:sz w:val="22"/>
          <w:szCs w:val="22"/>
        </w:rPr>
        <w:t>а</w:t>
      </w:r>
      <w:r w:rsidRPr="004C5DE1">
        <w:rPr>
          <w:sz w:val="22"/>
          <w:szCs w:val="22"/>
        </w:rPr>
        <w:t>н</w:t>
      </w:r>
      <w:r w:rsidRPr="004C5DE1">
        <w:rPr>
          <w:spacing w:val="1"/>
          <w:sz w:val="22"/>
          <w:szCs w:val="22"/>
        </w:rPr>
        <w:t>и</w:t>
      </w:r>
      <w:r w:rsidRPr="004C5DE1">
        <w:rPr>
          <w:sz w:val="22"/>
          <w:szCs w:val="22"/>
        </w:rPr>
        <w:t>я</w:t>
      </w:r>
      <w:r w:rsidRPr="004C5DE1">
        <w:rPr>
          <w:spacing w:val="-1"/>
          <w:sz w:val="22"/>
          <w:szCs w:val="22"/>
        </w:rPr>
        <w:t xml:space="preserve"> </w:t>
      </w:r>
      <w:r w:rsidRPr="004C5DE1">
        <w:rPr>
          <w:sz w:val="22"/>
          <w:szCs w:val="22"/>
        </w:rPr>
        <w:t>жир</w:t>
      </w:r>
      <w:r w:rsidRPr="004C5DE1">
        <w:rPr>
          <w:spacing w:val="1"/>
          <w:sz w:val="22"/>
          <w:szCs w:val="22"/>
        </w:rPr>
        <w:t>а</w:t>
      </w:r>
      <w:r w:rsidRPr="004C5DE1">
        <w:rPr>
          <w:sz w:val="22"/>
          <w:szCs w:val="22"/>
        </w:rPr>
        <w:t xml:space="preserve"> в те</w:t>
      </w:r>
      <w:r w:rsidRPr="004C5DE1">
        <w:rPr>
          <w:spacing w:val="6"/>
          <w:sz w:val="22"/>
          <w:szCs w:val="22"/>
        </w:rPr>
        <w:t>л</w:t>
      </w:r>
      <w:r w:rsidRPr="004C5DE1">
        <w:rPr>
          <w:sz w:val="22"/>
          <w:szCs w:val="22"/>
        </w:rPr>
        <w:t>е</w:t>
      </w:r>
      <w:r w:rsidRPr="004C5DE1">
        <w:rPr>
          <w:spacing w:val="1"/>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Дл</w:t>
      </w:r>
      <w:r w:rsidRPr="004C5DE1">
        <w:rPr>
          <w:spacing w:val="1"/>
          <w:sz w:val="22"/>
          <w:szCs w:val="22"/>
        </w:rPr>
        <w:t>я</w:t>
      </w:r>
      <w:r w:rsidRPr="004C5DE1">
        <w:rPr>
          <w:spacing w:val="18"/>
          <w:sz w:val="22"/>
          <w:szCs w:val="22"/>
        </w:rPr>
        <w:t xml:space="preserve"> </w:t>
      </w:r>
      <w:r w:rsidRPr="004C5DE1">
        <w:rPr>
          <w:spacing w:val="2"/>
          <w:sz w:val="22"/>
          <w:szCs w:val="22"/>
        </w:rPr>
        <w:t>б</w:t>
      </w:r>
      <w:r w:rsidRPr="004C5DE1">
        <w:rPr>
          <w:spacing w:val="1"/>
          <w:sz w:val="22"/>
          <w:szCs w:val="22"/>
        </w:rPr>
        <w:t>о</w:t>
      </w:r>
      <w:r w:rsidRPr="004C5DE1">
        <w:rPr>
          <w:sz w:val="22"/>
          <w:szCs w:val="22"/>
        </w:rPr>
        <w:t>л</w:t>
      </w:r>
      <w:r w:rsidRPr="004C5DE1">
        <w:rPr>
          <w:spacing w:val="-2"/>
          <w:sz w:val="22"/>
          <w:szCs w:val="22"/>
        </w:rPr>
        <w:t>е</w:t>
      </w:r>
      <w:r w:rsidRPr="004C5DE1">
        <w:rPr>
          <w:sz w:val="22"/>
          <w:szCs w:val="22"/>
        </w:rPr>
        <w:t>е</w:t>
      </w:r>
      <w:r w:rsidRPr="004C5DE1">
        <w:rPr>
          <w:spacing w:val="19"/>
          <w:sz w:val="22"/>
          <w:szCs w:val="22"/>
        </w:rPr>
        <w:t xml:space="preserve"> </w:t>
      </w:r>
      <w:r w:rsidRPr="004C5DE1">
        <w:rPr>
          <w:sz w:val="22"/>
          <w:szCs w:val="22"/>
        </w:rPr>
        <w:t>т</w:t>
      </w:r>
      <w:r w:rsidRPr="004C5DE1">
        <w:rPr>
          <w:spacing w:val="1"/>
          <w:sz w:val="22"/>
          <w:szCs w:val="22"/>
        </w:rPr>
        <w:t>о</w:t>
      </w:r>
      <w:r w:rsidRPr="004C5DE1">
        <w:rPr>
          <w:spacing w:val="-1"/>
          <w:sz w:val="22"/>
          <w:szCs w:val="22"/>
        </w:rPr>
        <w:t>ч</w:t>
      </w:r>
      <w:r w:rsidRPr="004C5DE1">
        <w:rPr>
          <w:sz w:val="22"/>
          <w:szCs w:val="22"/>
        </w:rPr>
        <w:t>н</w:t>
      </w:r>
      <w:r w:rsidRPr="004C5DE1">
        <w:rPr>
          <w:spacing w:val="1"/>
          <w:sz w:val="22"/>
          <w:szCs w:val="22"/>
        </w:rPr>
        <w:t>о</w:t>
      </w:r>
      <w:r w:rsidRPr="004C5DE1">
        <w:rPr>
          <w:sz w:val="22"/>
          <w:szCs w:val="22"/>
        </w:rPr>
        <w:t>й</w:t>
      </w:r>
      <w:r w:rsidRPr="004C5DE1">
        <w:rPr>
          <w:spacing w:val="18"/>
          <w:sz w:val="22"/>
          <w:szCs w:val="22"/>
        </w:rPr>
        <w:t xml:space="preserve"> </w:t>
      </w:r>
      <w:r w:rsidRPr="004C5DE1">
        <w:rPr>
          <w:sz w:val="22"/>
          <w:szCs w:val="22"/>
        </w:rPr>
        <w:t>оц</w:t>
      </w:r>
      <w:r w:rsidRPr="004C5DE1">
        <w:rPr>
          <w:spacing w:val="1"/>
          <w:sz w:val="22"/>
          <w:szCs w:val="22"/>
        </w:rPr>
        <w:t>е</w:t>
      </w:r>
      <w:r w:rsidRPr="004C5DE1">
        <w:rPr>
          <w:sz w:val="22"/>
          <w:szCs w:val="22"/>
        </w:rPr>
        <w:t>нки</w:t>
      </w:r>
      <w:r w:rsidRPr="004C5DE1">
        <w:rPr>
          <w:spacing w:val="19"/>
          <w:sz w:val="22"/>
          <w:szCs w:val="22"/>
        </w:rPr>
        <w:t xml:space="preserve"> </w:t>
      </w:r>
      <w:r w:rsidRPr="004C5DE1">
        <w:rPr>
          <w:sz w:val="22"/>
          <w:szCs w:val="22"/>
        </w:rPr>
        <w:t>в</w:t>
      </w:r>
      <w:r w:rsidRPr="004C5DE1">
        <w:rPr>
          <w:spacing w:val="1"/>
          <w:sz w:val="22"/>
          <w:szCs w:val="22"/>
        </w:rPr>
        <w:t>е</w:t>
      </w:r>
      <w:r w:rsidRPr="004C5DE1">
        <w:rPr>
          <w:sz w:val="22"/>
          <w:szCs w:val="22"/>
        </w:rPr>
        <w:t>с</w:t>
      </w:r>
      <w:r w:rsidRPr="004C5DE1">
        <w:rPr>
          <w:spacing w:val="1"/>
          <w:sz w:val="22"/>
          <w:szCs w:val="22"/>
        </w:rPr>
        <w:t>а</w:t>
      </w:r>
      <w:r w:rsidRPr="004C5DE1">
        <w:rPr>
          <w:spacing w:val="18"/>
          <w:sz w:val="22"/>
          <w:szCs w:val="22"/>
        </w:rPr>
        <w:t xml:space="preserve"> </w:t>
      </w:r>
      <w:r w:rsidRPr="004C5DE1">
        <w:rPr>
          <w:sz w:val="22"/>
          <w:szCs w:val="22"/>
        </w:rPr>
        <w:t>т</w:t>
      </w:r>
      <w:r w:rsidRPr="004C5DE1">
        <w:rPr>
          <w:spacing w:val="1"/>
          <w:sz w:val="22"/>
          <w:szCs w:val="22"/>
        </w:rPr>
        <w:t>е</w:t>
      </w:r>
      <w:r w:rsidRPr="004C5DE1">
        <w:rPr>
          <w:sz w:val="22"/>
          <w:szCs w:val="22"/>
        </w:rPr>
        <w:t>ла</w:t>
      </w:r>
      <w:r w:rsidRPr="004C5DE1">
        <w:rPr>
          <w:spacing w:val="18"/>
          <w:sz w:val="22"/>
          <w:szCs w:val="22"/>
        </w:rPr>
        <w:t xml:space="preserve"> </w:t>
      </w:r>
      <w:r w:rsidRPr="004C5DE1">
        <w:rPr>
          <w:spacing w:val="-1"/>
          <w:sz w:val="22"/>
          <w:szCs w:val="22"/>
        </w:rPr>
        <w:t>мо</w:t>
      </w:r>
      <w:r w:rsidRPr="004C5DE1">
        <w:rPr>
          <w:sz w:val="22"/>
          <w:szCs w:val="22"/>
        </w:rPr>
        <w:t>жно</w:t>
      </w:r>
      <w:r w:rsidRPr="004C5DE1">
        <w:rPr>
          <w:spacing w:val="19"/>
          <w:sz w:val="22"/>
          <w:szCs w:val="22"/>
        </w:rPr>
        <w:t xml:space="preserve"> </w:t>
      </w:r>
      <w:r w:rsidRPr="004C5DE1">
        <w:rPr>
          <w:spacing w:val="1"/>
          <w:sz w:val="22"/>
          <w:szCs w:val="22"/>
        </w:rPr>
        <w:t>пол</w:t>
      </w:r>
      <w:r w:rsidRPr="004C5DE1">
        <w:rPr>
          <w:spacing w:val="-1"/>
          <w:sz w:val="22"/>
          <w:szCs w:val="22"/>
        </w:rPr>
        <w:t>ь</w:t>
      </w:r>
      <w:r w:rsidRPr="004C5DE1">
        <w:rPr>
          <w:spacing w:val="-2"/>
          <w:sz w:val="22"/>
          <w:szCs w:val="22"/>
        </w:rPr>
        <w:t>з</w:t>
      </w:r>
      <w:r w:rsidRPr="004C5DE1">
        <w:rPr>
          <w:sz w:val="22"/>
          <w:szCs w:val="22"/>
        </w:rPr>
        <w:t>ов</w:t>
      </w:r>
      <w:r w:rsidRPr="004C5DE1">
        <w:rPr>
          <w:spacing w:val="1"/>
          <w:sz w:val="22"/>
          <w:szCs w:val="22"/>
        </w:rPr>
        <w:t>а</w:t>
      </w:r>
      <w:r w:rsidRPr="004C5DE1">
        <w:rPr>
          <w:sz w:val="22"/>
          <w:szCs w:val="22"/>
        </w:rPr>
        <w:t>ться</w:t>
      </w:r>
      <w:r w:rsidRPr="004C5DE1">
        <w:rPr>
          <w:spacing w:val="18"/>
          <w:sz w:val="22"/>
          <w:szCs w:val="22"/>
        </w:rPr>
        <w:t xml:space="preserve"> </w:t>
      </w:r>
      <w:r w:rsidRPr="004C5DE1">
        <w:rPr>
          <w:spacing w:val="1"/>
          <w:sz w:val="22"/>
          <w:szCs w:val="22"/>
        </w:rPr>
        <w:t>р</w:t>
      </w:r>
      <w:r w:rsidRPr="004C5DE1">
        <w:rPr>
          <w:sz w:val="22"/>
          <w:szCs w:val="22"/>
        </w:rPr>
        <w:t>ос</w:t>
      </w:r>
      <w:r w:rsidRPr="004C5DE1">
        <w:rPr>
          <w:spacing w:val="-1"/>
          <w:sz w:val="22"/>
          <w:szCs w:val="22"/>
        </w:rPr>
        <w:t>т</w:t>
      </w:r>
      <w:r w:rsidRPr="004C5DE1">
        <w:rPr>
          <w:spacing w:val="8"/>
          <w:sz w:val="22"/>
          <w:szCs w:val="22"/>
        </w:rPr>
        <w:t>о-</w:t>
      </w:r>
      <w:r w:rsidRPr="004C5DE1">
        <w:rPr>
          <w:sz w:val="22"/>
          <w:szCs w:val="22"/>
        </w:rPr>
        <w:t>ве</w:t>
      </w:r>
      <w:r w:rsidRPr="004C5DE1">
        <w:rPr>
          <w:spacing w:val="-1"/>
          <w:sz w:val="22"/>
          <w:szCs w:val="22"/>
        </w:rPr>
        <w:t>с</w:t>
      </w:r>
      <w:r w:rsidRPr="004C5DE1">
        <w:rPr>
          <w:sz w:val="22"/>
          <w:szCs w:val="22"/>
        </w:rPr>
        <w:t>о</w:t>
      </w:r>
      <w:r w:rsidRPr="004C5DE1">
        <w:rPr>
          <w:spacing w:val="1"/>
          <w:sz w:val="22"/>
          <w:szCs w:val="22"/>
        </w:rPr>
        <w:t>в</w:t>
      </w:r>
      <w:r w:rsidRPr="004C5DE1">
        <w:rPr>
          <w:sz w:val="22"/>
          <w:szCs w:val="22"/>
        </w:rPr>
        <w:t>ы</w:t>
      </w:r>
      <w:r w:rsidRPr="004C5DE1">
        <w:rPr>
          <w:spacing w:val="1"/>
          <w:sz w:val="22"/>
          <w:szCs w:val="22"/>
        </w:rPr>
        <w:t>м</w:t>
      </w:r>
      <w:r w:rsidRPr="004C5DE1">
        <w:rPr>
          <w:sz w:val="22"/>
          <w:szCs w:val="22"/>
        </w:rPr>
        <w:t xml:space="preserve"> п</w:t>
      </w:r>
      <w:r w:rsidRPr="004C5DE1">
        <w:rPr>
          <w:spacing w:val="1"/>
          <w:sz w:val="22"/>
          <w:szCs w:val="22"/>
        </w:rPr>
        <w:t>о</w:t>
      </w:r>
      <w:r w:rsidRPr="004C5DE1">
        <w:rPr>
          <w:sz w:val="22"/>
          <w:szCs w:val="22"/>
        </w:rPr>
        <w:t>каза</w:t>
      </w:r>
      <w:r w:rsidRPr="004C5DE1">
        <w:rPr>
          <w:spacing w:val="1"/>
          <w:sz w:val="22"/>
          <w:szCs w:val="22"/>
        </w:rPr>
        <w:t>т</w:t>
      </w:r>
      <w:r w:rsidRPr="004C5DE1">
        <w:rPr>
          <w:sz w:val="22"/>
          <w:szCs w:val="22"/>
        </w:rPr>
        <w:t>елем.</w:t>
      </w:r>
      <w:r w:rsidRPr="004C5DE1">
        <w:rPr>
          <w:spacing w:val="14"/>
          <w:sz w:val="22"/>
          <w:szCs w:val="22"/>
        </w:rPr>
        <w:t xml:space="preserve"> </w:t>
      </w:r>
      <w:r w:rsidRPr="004C5DE1">
        <w:rPr>
          <w:sz w:val="22"/>
          <w:szCs w:val="22"/>
        </w:rPr>
        <w:t>Он</w:t>
      </w:r>
      <w:r w:rsidRPr="004C5DE1">
        <w:rPr>
          <w:spacing w:val="11"/>
          <w:sz w:val="22"/>
          <w:szCs w:val="22"/>
        </w:rPr>
        <w:t xml:space="preserve"> </w:t>
      </w:r>
      <w:r w:rsidRPr="004C5DE1">
        <w:rPr>
          <w:spacing w:val="1"/>
          <w:sz w:val="22"/>
          <w:szCs w:val="22"/>
        </w:rPr>
        <w:t>о</w:t>
      </w:r>
      <w:r w:rsidRPr="004C5DE1">
        <w:rPr>
          <w:spacing w:val="-1"/>
          <w:sz w:val="22"/>
          <w:szCs w:val="22"/>
        </w:rPr>
        <w:t>п</w:t>
      </w:r>
      <w:r w:rsidRPr="004C5DE1">
        <w:rPr>
          <w:sz w:val="22"/>
          <w:szCs w:val="22"/>
        </w:rPr>
        <w:t>р</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ля</w:t>
      </w:r>
      <w:r w:rsidRPr="004C5DE1">
        <w:rPr>
          <w:spacing w:val="1"/>
          <w:sz w:val="22"/>
          <w:szCs w:val="22"/>
        </w:rPr>
        <w:t>е</w:t>
      </w:r>
      <w:r w:rsidRPr="004C5DE1">
        <w:rPr>
          <w:sz w:val="22"/>
          <w:szCs w:val="22"/>
        </w:rPr>
        <w:t>т</w:t>
      </w:r>
      <w:r w:rsidRPr="004C5DE1">
        <w:rPr>
          <w:spacing w:val="-1"/>
          <w:sz w:val="22"/>
          <w:szCs w:val="22"/>
        </w:rPr>
        <w:t>с</w:t>
      </w:r>
      <w:r w:rsidRPr="004C5DE1">
        <w:rPr>
          <w:sz w:val="22"/>
          <w:szCs w:val="22"/>
        </w:rPr>
        <w:t>я</w:t>
      </w:r>
      <w:r w:rsidRPr="004C5DE1">
        <w:rPr>
          <w:spacing w:val="13"/>
          <w:sz w:val="22"/>
          <w:szCs w:val="22"/>
        </w:rPr>
        <w:t xml:space="preserve"> </w:t>
      </w:r>
      <w:r w:rsidRPr="004C5DE1">
        <w:rPr>
          <w:spacing w:val="1"/>
          <w:sz w:val="22"/>
          <w:szCs w:val="22"/>
        </w:rPr>
        <w:t>п</w:t>
      </w:r>
      <w:r w:rsidRPr="004C5DE1">
        <w:rPr>
          <w:spacing w:val="-2"/>
          <w:sz w:val="22"/>
          <w:szCs w:val="22"/>
        </w:rPr>
        <w:t>у</w:t>
      </w:r>
      <w:r w:rsidRPr="004C5DE1">
        <w:rPr>
          <w:sz w:val="22"/>
          <w:szCs w:val="22"/>
        </w:rPr>
        <w:t>тем</w:t>
      </w:r>
      <w:r w:rsidRPr="004C5DE1">
        <w:rPr>
          <w:spacing w:val="14"/>
          <w:sz w:val="22"/>
          <w:szCs w:val="22"/>
        </w:rPr>
        <w:t xml:space="preserve"> </w:t>
      </w:r>
      <w:r w:rsidRPr="004C5DE1">
        <w:rPr>
          <w:spacing w:val="1"/>
          <w:sz w:val="22"/>
          <w:szCs w:val="22"/>
        </w:rPr>
        <w:t>д</w:t>
      </w:r>
      <w:r w:rsidRPr="004C5DE1">
        <w:rPr>
          <w:spacing w:val="-1"/>
          <w:sz w:val="22"/>
          <w:szCs w:val="22"/>
        </w:rPr>
        <w:t>е</w:t>
      </w:r>
      <w:r w:rsidRPr="004C5DE1">
        <w:rPr>
          <w:sz w:val="22"/>
          <w:szCs w:val="22"/>
        </w:rPr>
        <w:t>лен</w:t>
      </w:r>
      <w:r w:rsidRPr="004C5DE1">
        <w:rPr>
          <w:spacing w:val="1"/>
          <w:sz w:val="22"/>
          <w:szCs w:val="22"/>
        </w:rPr>
        <w:t>ия</w:t>
      </w:r>
      <w:r w:rsidRPr="004C5DE1">
        <w:rPr>
          <w:spacing w:val="14"/>
          <w:sz w:val="22"/>
          <w:szCs w:val="22"/>
        </w:rPr>
        <w:t xml:space="preserve"> </w:t>
      </w:r>
      <w:r w:rsidRPr="004C5DE1">
        <w:rPr>
          <w:spacing w:val="-1"/>
          <w:sz w:val="22"/>
          <w:szCs w:val="22"/>
        </w:rPr>
        <w:t>в</w:t>
      </w:r>
      <w:r w:rsidRPr="004C5DE1">
        <w:rPr>
          <w:sz w:val="22"/>
          <w:szCs w:val="22"/>
        </w:rPr>
        <w:t>еса</w:t>
      </w:r>
      <w:r w:rsidRPr="004C5DE1">
        <w:rPr>
          <w:spacing w:val="14"/>
          <w:sz w:val="22"/>
          <w:szCs w:val="22"/>
        </w:rPr>
        <w:t xml:space="preserve"> </w:t>
      </w:r>
      <w:r w:rsidRPr="004C5DE1">
        <w:rPr>
          <w:sz w:val="22"/>
          <w:szCs w:val="22"/>
        </w:rPr>
        <w:t>в</w:t>
      </w:r>
      <w:r w:rsidRPr="004C5DE1">
        <w:rPr>
          <w:spacing w:val="13"/>
          <w:sz w:val="22"/>
          <w:szCs w:val="22"/>
        </w:rPr>
        <w:t xml:space="preserve"> </w:t>
      </w:r>
      <w:r w:rsidRPr="004C5DE1">
        <w:rPr>
          <w:spacing w:val="-1"/>
          <w:sz w:val="22"/>
          <w:szCs w:val="22"/>
        </w:rPr>
        <w:t>г</w:t>
      </w:r>
      <w:r w:rsidRPr="004C5DE1">
        <w:rPr>
          <w:sz w:val="22"/>
          <w:szCs w:val="22"/>
        </w:rPr>
        <w:t>р</w:t>
      </w:r>
      <w:r w:rsidRPr="004C5DE1">
        <w:rPr>
          <w:spacing w:val="1"/>
          <w:sz w:val="22"/>
          <w:szCs w:val="22"/>
        </w:rPr>
        <w:t>а</w:t>
      </w:r>
      <w:r w:rsidRPr="004C5DE1">
        <w:rPr>
          <w:sz w:val="22"/>
          <w:szCs w:val="22"/>
        </w:rPr>
        <w:t>м</w:t>
      </w:r>
      <w:r w:rsidRPr="004C5DE1">
        <w:rPr>
          <w:spacing w:val="-1"/>
          <w:sz w:val="22"/>
          <w:szCs w:val="22"/>
        </w:rPr>
        <w:t>ма</w:t>
      </w:r>
      <w:r w:rsidRPr="004C5DE1">
        <w:rPr>
          <w:sz w:val="22"/>
          <w:szCs w:val="22"/>
        </w:rPr>
        <w:t>х</w:t>
      </w:r>
      <w:r w:rsidRPr="004C5DE1">
        <w:rPr>
          <w:spacing w:val="13"/>
          <w:sz w:val="22"/>
          <w:szCs w:val="22"/>
        </w:rPr>
        <w:t xml:space="preserve"> </w:t>
      </w:r>
      <w:r w:rsidRPr="004C5DE1">
        <w:rPr>
          <w:spacing w:val="1"/>
          <w:sz w:val="22"/>
          <w:szCs w:val="22"/>
        </w:rPr>
        <w:t>на</w:t>
      </w:r>
      <w:r w:rsidRPr="004C5DE1">
        <w:rPr>
          <w:spacing w:val="11"/>
          <w:sz w:val="22"/>
          <w:szCs w:val="22"/>
        </w:rPr>
        <w:t xml:space="preserve"> </w:t>
      </w:r>
      <w:r w:rsidRPr="004C5DE1">
        <w:rPr>
          <w:spacing w:val="1"/>
          <w:sz w:val="22"/>
          <w:szCs w:val="22"/>
        </w:rPr>
        <w:t>р</w:t>
      </w:r>
      <w:r w:rsidRPr="004C5DE1">
        <w:rPr>
          <w:sz w:val="22"/>
          <w:szCs w:val="22"/>
        </w:rPr>
        <w:t>ос</w:t>
      </w:r>
      <w:r w:rsidRPr="004C5DE1">
        <w:rPr>
          <w:spacing w:val="1"/>
          <w:sz w:val="22"/>
          <w:szCs w:val="22"/>
        </w:rPr>
        <w:t>т</w:t>
      </w:r>
      <w:r w:rsidRPr="004C5DE1">
        <w:rPr>
          <w:spacing w:val="13"/>
          <w:sz w:val="22"/>
          <w:szCs w:val="22"/>
        </w:rPr>
        <w:t xml:space="preserve"> </w:t>
      </w:r>
      <w:r w:rsidRPr="004C5DE1">
        <w:rPr>
          <w:sz w:val="22"/>
          <w:szCs w:val="22"/>
        </w:rPr>
        <w:t>в</w:t>
      </w:r>
      <w:r w:rsidRPr="004C5DE1">
        <w:rPr>
          <w:spacing w:val="13"/>
          <w:sz w:val="22"/>
          <w:szCs w:val="22"/>
        </w:rPr>
        <w:t xml:space="preserve"> </w:t>
      </w:r>
      <w:r w:rsidRPr="004C5DE1">
        <w:rPr>
          <w:spacing w:val="1"/>
          <w:sz w:val="22"/>
          <w:szCs w:val="22"/>
        </w:rPr>
        <w:t>с</w:t>
      </w:r>
      <w:r w:rsidRPr="004C5DE1">
        <w:rPr>
          <w:spacing w:val="-1"/>
          <w:sz w:val="22"/>
          <w:szCs w:val="22"/>
        </w:rPr>
        <w:t>а</w:t>
      </w:r>
      <w:r w:rsidRPr="004C5DE1">
        <w:rPr>
          <w:sz w:val="22"/>
          <w:szCs w:val="22"/>
        </w:rPr>
        <w:t>н</w:t>
      </w:r>
      <w:r w:rsidRPr="004C5DE1">
        <w:rPr>
          <w:spacing w:val="6"/>
          <w:sz w:val="22"/>
          <w:szCs w:val="22"/>
        </w:rPr>
        <w:t>т</w:t>
      </w:r>
      <w:r w:rsidRPr="004C5DE1">
        <w:rPr>
          <w:spacing w:val="2"/>
          <w:sz w:val="22"/>
          <w:szCs w:val="22"/>
        </w:rPr>
        <w:t>и</w:t>
      </w:r>
      <w:r w:rsidRPr="004C5DE1">
        <w:rPr>
          <w:sz w:val="22"/>
          <w:szCs w:val="22"/>
        </w:rPr>
        <w:t>ме</w:t>
      </w:r>
      <w:r w:rsidRPr="004C5DE1">
        <w:rPr>
          <w:spacing w:val="1"/>
          <w:sz w:val="22"/>
          <w:szCs w:val="22"/>
        </w:rPr>
        <w:t>тр</w:t>
      </w:r>
      <w:r w:rsidRPr="004C5DE1">
        <w:rPr>
          <w:spacing w:val="-1"/>
          <w:sz w:val="22"/>
          <w:szCs w:val="22"/>
        </w:rPr>
        <w:t>а</w:t>
      </w:r>
      <w:r w:rsidRPr="004C5DE1">
        <w:rPr>
          <w:sz w:val="22"/>
          <w:szCs w:val="22"/>
        </w:rPr>
        <w:t>х.</w:t>
      </w:r>
      <w:r w:rsidRPr="004C5DE1">
        <w:rPr>
          <w:spacing w:val="45"/>
          <w:sz w:val="22"/>
          <w:szCs w:val="22"/>
        </w:rPr>
        <w:t xml:space="preserve"> </w:t>
      </w:r>
      <w:r w:rsidRPr="004C5DE1">
        <w:rPr>
          <w:sz w:val="22"/>
          <w:szCs w:val="22"/>
        </w:rPr>
        <w:t>Д</w:t>
      </w:r>
      <w:r w:rsidRPr="004C5DE1">
        <w:rPr>
          <w:spacing w:val="-1"/>
          <w:sz w:val="22"/>
          <w:szCs w:val="22"/>
        </w:rPr>
        <w:t>л</w:t>
      </w:r>
      <w:r w:rsidRPr="004C5DE1">
        <w:rPr>
          <w:sz w:val="22"/>
          <w:szCs w:val="22"/>
        </w:rPr>
        <w:t>я</w:t>
      </w:r>
      <w:r w:rsidRPr="004C5DE1">
        <w:rPr>
          <w:spacing w:val="45"/>
          <w:sz w:val="22"/>
          <w:szCs w:val="22"/>
        </w:rPr>
        <w:t xml:space="preserve"> </w:t>
      </w:r>
      <w:r w:rsidRPr="004C5DE1">
        <w:rPr>
          <w:spacing w:val="-1"/>
          <w:sz w:val="22"/>
          <w:szCs w:val="22"/>
        </w:rPr>
        <w:t>ж</w:t>
      </w:r>
      <w:r w:rsidRPr="004C5DE1">
        <w:rPr>
          <w:sz w:val="22"/>
          <w:szCs w:val="22"/>
        </w:rPr>
        <w:t>е</w:t>
      </w:r>
      <w:r w:rsidRPr="004C5DE1">
        <w:rPr>
          <w:spacing w:val="1"/>
          <w:sz w:val="22"/>
          <w:szCs w:val="22"/>
        </w:rPr>
        <w:t>н</w:t>
      </w:r>
      <w:r w:rsidRPr="004C5DE1">
        <w:rPr>
          <w:spacing w:val="-1"/>
          <w:sz w:val="22"/>
          <w:szCs w:val="22"/>
        </w:rPr>
        <w:t>щи</w:t>
      </w:r>
      <w:r w:rsidRPr="004C5DE1">
        <w:rPr>
          <w:sz w:val="22"/>
          <w:szCs w:val="22"/>
        </w:rPr>
        <w:t>н</w:t>
      </w:r>
      <w:r w:rsidRPr="004C5DE1">
        <w:rPr>
          <w:spacing w:val="45"/>
          <w:sz w:val="22"/>
          <w:szCs w:val="22"/>
        </w:rPr>
        <w:t xml:space="preserve"> </w:t>
      </w:r>
      <w:r w:rsidRPr="004C5DE1">
        <w:rPr>
          <w:sz w:val="22"/>
          <w:szCs w:val="22"/>
        </w:rPr>
        <w:t>н</w:t>
      </w:r>
      <w:r w:rsidRPr="004C5DE1">
        <w:rPr>
          <w:spacing w:val="-1"/>
          <w:sz w:val="22"/>
          <w:szCs w:val="22"/>
        </w:rPr>
        <w:t>о</w:t>
      </w:r>
      <w:r w:rsidRPr="004C5DE1">
        <w:rPr>
          <w:sz w:val="22"/>
          <w:szCs w:val="22"/>
        </w:rPr>
        <w:t>р</w:t>
      </w:r>
      <w:r w:rsidRPr="004C5DE1">
        <w:rPr>
          <w:spacing w:val="1"/>
          <w:sz w:val="22"/>
          <w:szCs w:val="22"/>
        </w:rPr>
        <w:t>м</w:t>
      </w:r>
      <w:r w:rsidRPr="004C5DE1">
        <w:rPr>
          <w:sz w:val="22"/>
          <w:szCs w:val="22"/>
        </w:rPr>
        <w:t>аль</w:t>
      </w:r>
      <w:r w:rsidRPr="004C5DE1">
        <w:rPr>
          <w:spacing w:val="-1"/>
          <w:sz w:val="22"/>
          <w:szCs w:val="22"/>
        </w:rPr>
        <w:t>н</w:t>
      </w:r>
      <w:r w:rsidRPr="004C5DE1">
        <w:rPr>
          <w:sz w:val="22"/>
          <w:szCs w:val="22"/>
        </w:rPr>
        <w:t>о</w:t>
      </w:r>
      <w:r w:rsidRPr="004C5DE1">
        <w:rPr>
          <w:spacing w:val="1"/>
          <w:sz w:val="22"/>
          <w:szCs w:val="22"/>
        </w:rPr>
        <w:t>й</w:t>
      </w:r>
      <w:r w:rsidRPr="004C5DE1">
        <w:rPr>
          <w:spacing w:val="43"/>
          <w:sz w:val="22"/>
          <w:szCs w:val="22"/>
        </w:rPr>
        <w:t xml:space="preserve"> </w:t>
      </w:r>
      <w:r w:rsidRPr="004C5DE1">
        <w:rPr>
          <w:spacing w:val="1"/>
          <w:sz w:val="22"/>
          <w:szCs w:val="22"/>
        </w:rPr>
        <w:t>в</w:t>
      </w:r>
      <w:r w:rsidRPr="004C5DE1">
        <w:rPr>
          <w:sz w:val="22"/>
          <w:szCs w:val="22"/>
        </w:rPr>
        <w:t>ел</w:t>
      </w:r>
      <w:r w:rsidRPr="004C5DE1">
        <w:rPr>
          <w:spacing w:val="-1"/>
          <w:sz w:val="22"/>
          <w:szCs w:val="22"/>
        </w:rPr>
        <w:t>и</w:t>
      </w:r>
      <w:r w:rsidRPr="004C5DE1">
        <w:rPr>
          <w:sz w:val="22"/>
          <w:szCs w:val="22"/>
        </w:rPr>
        <w:t>ч</w:t>
      </w:r>
      <w:r w:rsidRPr="004C5DE1">
        <w:rPr>
          <w:spacing w:val="1"/>
          <w:sz w:val="22"/>
          <w:szCs w:val="22"/>
        </w:rPr>
        <w:t>и</w:t>
      </w:r>
      <w:r w:rsidRPr="004C5DE1">
        <w:rPr>
          <w:sz w:val="22"/>
          <w:szCs w:val="22"/>
        </w:rPr>
        <w:t>н</w:t>
      </w:r>
      <w:r w:rsidRPr="004C5DE1">
        <w:rPr>
          <w:spacing w:val="-1"/>
          <w:sz w:val="22"/>
          <w:szCs w:val="22"/>
        </w:rPr>
        <w:t>о</w:t>
      </w:r>
      <w:r w:rsidRPr="004C5DE1">
        <w:rPr>
          <w:sz w:val="22"/>
          <w:szCs w:val="22"/>
        </w:rPr>
        <w:t>й</w:t>
      </w:r>
      <w:r w:rsidRPr="004C5DE1">
        <w:rPr>
          <w:spacing w:val="45"/>
          <w:sz w:val="22"/>
          <w:szCs w:val="22"/>
        </w:rPr>
        <w:t xml:space="preserve"> </w:t>
      </w:r>
      <w:r w:rsidRPr="004C5DE1">
        <w:rPr>
          <w:sz w:val="22"/>
          <w:szCs w:val="22"/>
        </w:rPr>
        <w:t>я</w:t>
      </w:r>
      <w:r w:rsidRPr="004C5DE1">
        <w:rPr>
          <w:spacing w:val="1"/>
          <w:sz w:val="22"/>
          <w:szCs w:val="22"/>
        </w:rPr>
        <w:t>в</w:t>
      </w:r>
      <w:r w:rsidRPr="004C5DE1">
        <w:rPr>
          <w:sz w:val="22"/>
          <w:szCs w:val="22"/>
        </w:rPr>
        <w:t>л</w:t>
      </w:r>
      <w:r w:rsidRPr="004C5DE1">
        <w:rPr>
          <w:spacing w:val="-2"/>
          <w:sz w:val="22"/>
          <w:szCs w:val="22"/>
        </w:rPr>
        <w:t>я</w:t>
      </w:r>
      <w:r w:rsidRPr="004C5DE1">
        <w:rPr>
          <w:sz w:val="22"/>
          <w:szCs w:val="22"/>
        </w:rPr>
        <w:t>етс</w:t>
      </w:r>
      <w:r w:rsidRPr="004C5DE1">
        <w:rPr>
          <w:spacing w:val="1"/>
          <w:sz w:val="22"/>
          <w:szCs w:val="22"/>
        </w:rPr>
        <w:t>я</w:t>
      </w:r>
      <w:r w:rsidRPr="004C5DE1">
        <w:rPr>
          <w:spacing w:val="43"/>
          <w:sz w:val="22"/>
          <w:szCs w:val="22"/>
        </w:rPr>
        <w:t xml:space="preserve"> </w:t>
      </w:r>
      <w:r w:rsidRPr="004C5DE1">
        <w:rPr>
          <w:sz w:val="22"/>
          <w:szCs w:val="22"/>
        </w:rPr>
        <w:t>32</w:t>
      </w:r>
      <w:r w:rsidRPr="004C5DE1">
        <w:rPr>
          <w:spacing w:val="5"/>
          <w:sz w:val="22"/>
          <w:szCs w:val="22"/>
        </w:rPr>
        <w:t>5</w:t>
      </w:r>
      <w:r w:rsidRPr="004C5DE1">
        <w:rPr>
          <w:spacing w:val="2"/>
          <w:sz w:val="22"/>
          <w:szCs w:val="22"/>
        </w:rPr>
        <w:t>–</w:t>
      </w:r>
      <w:r w:rsidRPr="004C5DE1">
        <w:rPr>
          <w:sz w:val="22"/>
          <w:szCs w:val="22"/>
        </w:rPr>
        <w:t>3</w:t>
      </w:r>
      <w:r w:rsidRPr="004C5DE1">
        <w:rPr>
          <w:spacing w:val="-1"/>
          <w:sz w:val="22"/>
          <w:szCs w:val="22"/>
        </w:rPr>
        <w:t>7</w:t>
      </w:r>
      <w:r w:rsidRPr="004C5DE1">
        <w:rPr>
          <w:spacing w:val="1"/>
          <w:sz w:val="22"/>
          <w:szCs w:val="22"/>
        </w:rPr>
        <w:t>5</w:t>
      </w:r>
      <w:r w:rsidRPr="004C5DE1">
        <w:rPr>
          <w:sz w:val="22"/>
          <w:szCs w:val="22"/>
        </w:rPr>
        <w:t>,</w:t>
      </w:r>
      <w:r w:rsidRPr="004C5DE1">
        <w:rPr>
          <w:spacing w:val="44"/>
          <w:sz w:val="22"/>
          <w:szCs w:val="22"/>
        </w:rPr>
        <w:t xml:space="preserve"> </w:t>
      </w:r>
      <w:r w:rsidRPr="004C5DE1">
        <w:rPr>
          <w:spacing w:val="1"/>
          <w:sz w:val="22"/>
          <w:szCs w:val="22"/>
        </w:rPr>
        <w:t>д</w:t>
      </w:r>
      <w:r w:rsidRPr="004C5DE1">
        <w:rPr>
          <w:spacing w:val="-1"/>
          <w:sz w:val="22"/>
          <w:szCs w:val="22"/>
        </w:rPr>
        <w:t>л</w:t>
      </w:r>
      <w:r w:rsidRPr="004C5DE1">
        <w:rPr>
          <w:sz w:val="22"/>
          <w:szCs w:val="22"/>
        </w:rPr>
        <w:t>я</w:t>
      </w:r>
      <w:r w:rsidRPr="004C5DE1">
        <w:rPr>
          <w:spacing w:val="44"/>
          <w:sz w:val="22"/>
          <w:szCs w:val="22"/>
        </w:rPr>
        <w:t xml:space="preserve"> </w:t>
      </w:r>
      <w:r w:rsidRPr="004C5DE1">
        <w:rPr>
          <w:spacing w:val="1"/>
          <w:sz w:val="22"/>
          <w:szCs w:val="22"/>
        </w:rPr>
        <w:t>м</w:t>
      </w:r>
      <w:r w:rsidRPr="004C5DE1">
        <w:rPr>
          <w:spacing w:val="-1"/>
          <w:sz w:val="22"/>
          <w:szCs w:val="22"/>
        </w:rPr>
        <w:t>у</w:t>
      </w:r>
      <w:r w:rsidRPr="004C5DE1">
        <w:rPr>
          <w:sz w:val="22"/>
          <w:szCs w:val="22"/>
        </w:rPr>
        <w:t xml:space="preserve">жчин </w:t>
      </w:r>
      <w:r w:rsidRPr="004C5DE1">
        <w:rPr>
          <w:spacing w:val="1"/>
          <w:sz w:val="22"/>
          <w:szCs w:val="22"/>
        </w:rPr>
        <w:t>3</w:t>
      </w:r>
      <w:r w:rsidRPr="004C5DE1">
        <w:rPr>
          <w:sz w:val="22"/>
          <w:szCs w:val="22"/>
        </w:rPr>
        <w:t>40–400 г</w:t>
      </w:r>
      <w:r w:rsidRPr="004C5DE1">
        <w:rPr>
          <w:spacing w:val="1"/>
          <w:sz w:val="22"/>
          <w:szCs w:val="22"/>
        </w:rPr>
        <w:t>/</w:t>
      </w:r>
      <w:r w:rsidRPr="004C5DE1">
        <w:rPr>
          <w:spacing w:val="-1"/>
          <w:sz w:val="22"/>
          <w:szCs w:val="22"/>
        </w:rPr>
        <w:t>с</w:t>
      </w:r>
      <w:r w:rsidRPr="004C5DE1">
        <w:rPr>
          <w:sz w:val="22"/>
          <w:szCs w:val="22"/>
        </w:rPr>
        <w:t>м.</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Ок</w:t>
      </w:r>
      <w:r w:rsidRPr="004C5DE1">
        <w:rPr>
          <w:i/>
          <w:iCs/>
          <w:spacing w:val="1"/>
          <w:sz w:val="22"/>
          <w:szCs w:val="22"/>
        </w:rPr>
        <w:t>р</w:t>
      </w:r>
      <w:r w:rsidRPr="004C5DE1">
        <w:rPr>
          <w:i/>
          <w:iCs/>
          <w:spacing w:val="-1"/>
          <w:sz w:val="22"/>
          <w:szCs w:val="22"/>
        </w:rPr>
        <w:t>у</w:t>
      </w:r>
      <w:r w:rsidRPr="004C5DE1">
        <w:rPr>
          <w:i/>
          <w:iCs/>
          <w:sz w:val="22"/>
          <w:szCs w:val="22"/>
        </w:rPr>
        <w:t>жн</w:t>
      </w:r>
      <w:r w:rsidRPr="004C5DE1">
        <w:rPr>
          <w:i/>
          <w:iCs/>
          <w:spacing w:val="1"/>
          <w:sz w:val="22"/>
          <w:szCs w:val="22"/>
        </w:rPr>
        <w:t>о</w:t>
      </w:r>
      <w:r w:rsidRPr="004C5DE1">
        <w:rPr>
          <w:i/>
          <w:iCs/>
          <w:sz w:val="22"/>
          <w:szCs w:val="22"/>
        </w:rPr>
        <w:t>сть</w:t>
      </w:r>
      <w:r w:rsidRPr="004C5DE1">
        <w:rPr>
          <w:spacing w:val="29"/>
          <w:sz w:val="22"/>
          <w:szCs w:val="22"/>
        </w:rPr>
        <w:t xml:space="preserve"> </w:t>
      </w:r>
      <w:r w:rsidRPr="004C5DE1">
        <w:rPr>
          <w:i/>
          <w:iCs/>
          <w:sz w:val="22"/>
          <w:szCs w:val="22"/>
        </w:rPr>
        <w:t>гр</w:t>
      </w:r>
      <w:r w:rsidRPr="004C5DE1">
        <w:rPr>
          <w:i/>
          <w:iCs/>
          <w:spacing w:val="1"/>
          <w:sz w:val="22"/>
          <w:szCs w:val="22"/>
        </w:rPr>
        <w:t>у</w:t>
      </w:r>
      <w:r w:rsidRPr="004C5DE1">
        <w:rPr>
          <w:i/>
          <w:iCs/>
          <w:sz w:val="22"/>
          <w:szCs w:val="22"/>
        </w:rPr>
        <w:t>д</w:t>
      </w:r>
      <w:r w:rsidRPr="004C5DE1">
        <w:rPr>
          <w:i/>
          <w:iCs/>
          <w:spacing w:val="-1"/>
          <w:sz w:val="22"/>
          <w:szCs w:val="22"/>
        </w:rPr>
        <w:t>н</w:t>
      </w:r>
      <w:r w:rsidRPr="004C5DE1">
        <w:rPr>
          <w:i/>
          <w:iCs/>
          <w:sz w:val="22"/>
          <w:szCs w:val="22"/>
        </w:rPr>
        <w:t>ой</w:t>
      </w:r>
      <w:r w:rsidRPr="004C5DE1">
        <w:rPr>
          <w:spacing w:val="30"/>
          <w:sz w:val="22"/>
          <w:szCs w:val="22"/>
        </w:rPr>
        <w:t xml:space="preserve"> </w:t>
      </w:r>
      <w:r w:rsidRPr="004C5DE1">
        <w:rPr>
          <w:i/>
          <w:iCs/>
          <w:sz w:val="22"/>
          <w:szCs w:val="22"/>
        </w:rPr>
        <w:t>кл</w:t>
      </w:r>
      <w:r w:rsidRPr="004C5DE1">
        <w:rPr>
          <w:i/>
          <w:iCs/>
          <w:spacing w:val="1"/>
          <w:sz w:val="22"/>
          <w:szCs w:val="22"/>
        </w:rPr>
        <w:t>е</w:t>
      </w:r>
      <w:r w:rsidRPr="004C5DE1">
        <w:rPr>
          <w:i/>
          <w:iCs/>
          <w:spacing w:val="-2"/>
          <w:sz w:val="22"/>
          <w:szCs w:val="22"/>
        </w:rPr>
        <w:t>т</w:t>
      </w:r>
      <w:r w:rsidRPr="004C5DE1">
        <w:rPr>
          <w:i/>
          <w:iCs/>
          <w:sz w:val="22"/>
          <w:szCs w:val="22"/>
        </w:rPr>
        <w:t>ки</w:t>
      </w:r>
      <w:r w:rsidRPr="004C5DE1">
        <w:rPr>
          <w:spacing w:val="33"/>
          <w:sz w:val="22"/>
          <w:szCs w:val="22"/>
        </w:rPr>
        <w:t xml:space="preserve"> </w:t>
      </w:r>
      <w:r w:rsidRPr="004C5DE1">
        <w:rPr>
          <w:sz w:val="22"/>
          <w:szCs w:val="22"/>
        </w:rPr>
        <w:t>и</w:t>
      </w:r>
      <w:r w:rsidRPr="004C5DE1">
        <w:rPr>
          <w:spacing w:val="1"/>
          <w:sz w:val="22"/>
          <w:szCs w:val="22"/>
        </w:rPr>
        <w:t>з</w:t>
      </w:r>
      <w:r w:rsidRPr="004C5DE1">
        <w:rPr>
          <w:sz w:val="22"/>
          <w:szCs w:val="22"/>
        </w:rPr>
        <w:t>мер</w:t>
      </w:r>
      <w:r w:rsidRPr="004C5DE1">
        <w:rPr>
          <w:spacing w:val="-1"/>
          <w:sz w:val="22"/>
          <w:szCs w:val="22"/>
        </w:rPr>
        <w:t>я</w:t>
      </w:r>
      <w:r w:rsidRPr="004C5DE1">
        <w:rPr>
          <w:sz w:val="22"/>
          <w:szCs w:val="22"/>
        </w:rPr>
        <w:t>е</w:t>
      </w:r>
      <w:r w:rsidRPr="004C5DE1">
        <w:rPr>
          <w:spacing w:val="-2"/>
          <w:sz w:val="22"/>
          <w:szCs w:val="22"/>
        </w:rPr>
        <w:t>т</w:t>
      </w:r>
      <w:r w:rsidRPr="004C5DE1">
        <w:rPr>
          <w:sz w:val="22"/>
          <w:szCs w:val="22"/>
        </w:rPr>
        <w:t>ся</w:t>
      </w:r>
      <w:r w:rsidRPr="004C5DE1">
        <w:rPr>
          <w:spacing w:val="31"/>
          <w:sz w:val="22"/>
          <w:szCs w:val="22"/>
        </w:rPr>
        <w:t xml:space="preserve"> </w:t>
      </w:r>
      <w:r w:rsidRPr="004C5DE1">
        <w:rPr>
          <w:spacing w:val="1"/>
          <w:sz w:val="22"/>
          <w:szCs w:val="22"/>
        </w:rPr>
        <w:t>в</w:t>
      </w:r>
      <w:r w:rsidRPr="004C5DE1">
        <w:rPr>
          <w:spacing w:val="30"/>
          <w:sz w:val="22"/>
          <w:szCs w:val="22"/>
        </w:rPr>
        <w:t xml:space="preserve"> </w:t>
      </w:r>
      <w:r w:rsidRPr="004C5DE1">
        <w:rPr>
          <w:spacing w:val="-2"/>
          <w:sz w:val="22"/>
          <w:szCs w:val="22"/>
        </w:rPr>
        <w:t>т</w:t>
      </w:r>
      <w:r w:rsidRPr="004C5DE1">
        <w:rPr>
          <w:sz w:val="22"/>
          <w:szCs w:val="22"/>
        </w:rPr>
        <w:t>рех</w:t>
      </w:r>
      <w:r w:rsidRPr="004C5DE1">
        <w:rPr>
          <w:spacing w:val="30"/>
          <w:sz w:val="22"/>
          <w:szCs w:val="22"/>
        </w:rPr>
        <w:t xml:space="preserve"> </w:t>
      </w:r>
      <w:r w:rsidRPr="004C5DE1">
        <w:rPr>
          <w:sz w:val="22"/>
          <w:szCs w:val="22"/>
        </w:rPr>
        <w:t>фазах:</w:t>
      </w:r>
      <w:r w:rsidRPr="004C5DE1">
        <w:rPr>
          <w:spacing w:val="31"/>
          <w:sz w:val="22"/>
          <w:szCs w:val="22"/>
        </w:rPr>
        <w:t xml:space="preserve"> </w:t>
      </w:r>
      <w:r w:rsidRPr="004C5DE1">
        <w:rPr>
          <w:spacing w:val="-2"/>
          <w:sz w:val="22"/>
          <w:szCs w:val="22"/>
        </w:rPr>
        <w:t>в</w:t>
      </w:r>
      <w:r w:rsidRPr="004C5DE1">
        <w:rPr>
          <w:sz w:val="22"/>
          <w:szCs w:val="22"/>
        </w:rPr>
        <w:t>о</w:t>
      </w:r>
      <w:r w:rsidRPr="004C5DE1">
        <w:rPr>
          <w:spacing w:val="28"/>
          <w:sz w:val="22"/>
          <w:szCs w:val="22"/>
        </w:rPr>
        <w:t xml:space="preserve"> </w:t>
      </w:r>
      <w:r w:rsidRPr="004C5DE1">
        <w:rPr>
          <w:spacing w:val="1"/>
          <w:sz w:val="22"/>
          <w:szCs w:val="22"/>
        </w:rPr>
        <w:t>в</w:t>
      </w:r>
      <w:r w:rsidRPr="004C5DE1">
        <w:rPr>
          <w:sz w:val="22"/>
          <w:szCs w:val="22"/>
        </w:rPr>
        <w:t>р</w:t>
      </w:r>
      <w:r w:rsidRPr="004C5DE1">
        <w:rPr>
          <w:spacing w:val="1"/>
          <w:sz w:val="22"/>
          <w:szCs w:val="22"/>
        </w:rPr>
        <w:t>е</w:t>
      </w:r>
      <w:r w:rsidRPr="004C5DE1">
        <w:rPr>
          <w:sz w:val="22"/>
          <w:szCs w:val="22"/>
        </w:rPr>
        <w:t>мя</w:t>
      </w:r>
      <w:r w:rsidRPr="004C5DE1">
        <w:rPr>
          <w:spacing w:val="30"/>
          <w:sz w:val="22"/>
          <w:szCs w:val="22"/>
        </w:rPr>
        <w:t xml:space="preserve"> </w:t>
      </w:r>
      <w:r w:rsidRPr="004C5DE1">
        <w:rPr>
          <w:sz w:val="22"/>
          <w:szCs w:val="22"/>
        </w:rPr>
        <w:t>об</w:t>
      </w:r>
      <w:r w:rsidRPr="004C5DE1">
        <w:rPr>
          <w:spacing w:val="3"/>
          <w:sz w:val="22"/>
          <w:szCs w:val="22"/>
        </w:rPr>
        <w:t>ы</w:t>
      </w:r>
      <w:r w:rsidRPr="004C5DE1">
        <w:rPr>
          <w:spacing w:val="1"/>
          <w:sz w:val="22"/>
          <w:szCs w:val="22"/>
        </w:rPr>
        <w:t>ч</w:t>
      </w:r>
      <w:r w:rsidRPr="004C5DE1">
        <w:rPr>
          <w:sz w:val="22"/>
          <w:szCs w:val="22"/>
        </w:rPr>
        <w:t>н</w:t>
      </w:r>
      <w:r w:rsidRPr="004C5DE1">
        <w:rPr>
          <w:spacing w:val="2"/>
          <w:sz w:val="22"/>
          <w:szCs w:val="22"/>
        </w:rPr>
        <w:t>о</w:t>
      </w:r>
      <w:r w:rsidRPr="004C5DE1">
        <w:rPr>
          <w:spacing w:val="-1"/>
          <w:sz w:val="22"/>
          <w:szCs w:val="22"/>
        </w:rPr>
        <w:t>г</w:t>
      </w:r>
      <w:r w:rsidRPr="004C5DE1">
        <w:rPr>
          <w:sz w:val="22"/>
          <w:szCs w:val="22"/>
        </w:rPr>
        <w:t>о</w:t>
      </w:r>
      <w:r w:rsidRPr="004C5DE1">
        <w:rPr>
          <w:spacing w:val="11"/>
          <w:sz w:val="22"/>
          <w:szCs w:val="22"/>
        </w:rPr>
        <w:t xml:space="preserve"> </w:t>
      </w:r>
      <w:r w:rsidRPr="004C5DE1">
        <w:rPr>
          <w:spacing w:val="1"/>
          <w:sz w:val="22"/>
          <w:szCs w:val="22"/>
        </w:rPr>
        <w:t>с</w:t>
      </w:r>
      <w:r w:rsidRPr="004C5DE1">
        <w:rPr>
          <w:sz w:val="22"/>
          <w:szCs w:val="22"/>
        </w:rPr>
        <w:t>по</w:t>
      </w:r>
      <w:r w:rsidRPr="004C5DE1">
        <w:rPr>
          <w:spacing w:val="-1"/>
          <w:sz w:val="22"/>
          <w:szCs w:val="22"/>
        </w:rPr>
        <w:t>к</w:t>
      </w:r>
      <w:r w:rsidRPr="004C5DE1">
        <w:rPr>
          <w:sz w:val="22"/>
          <w:szCs w:val="22"/>
        </w:rPr>
        <w:t>ойно</w:t>
      </w:r>
      <w:r w:rsidRPr="004C5DE1">
        <w:rPr>
          <w:spacing w:val="-1"/>
          <w:sz w:val="22"/>
          <w:szCs w:val="22"/>
        </w:rPr>
        <w:t>г</w:t>
      </w:r>
      <w:r w:rsidRPr="004C5DE1">
        <w:rPr>
          <w:sz w:val="22"/>
          <w:szCs w:val="22"/>
        </w:rPr>
        <w:t>о</w:t>
      </w:r>
      <w:r w:rsidRPr="004C5DE1">
        <w:rPr>
          <w:spacing w:val="12"/>
          <w:sz w:val="22"/>
          <w:szCs w:val="22"/>
        </w:rPr>
        <w:t xml:space="preserve"> </w:t>
      </w:r>
      <w:r w:rsidRPr="004C5DE1">
        <w:rPr>
          <w:spacing w:val="1"/>
          <w:sz w:val="22"/>
          <w:szCs w:val="22"/>
        </w:rPr>
        <w:t>д</w:t>
      </w:r>
      <w:r w:rsidRPr="004C5DE1">
        <w:rPr>
          <w:sz w:val="22"/>
          <w:szCs w:val="22"/>
        </w:rPr>
        <w:t>ых</w:t>
      </w:r>
      <w:r w:rsidRPr="004C5DE1">
        <w:rPr>
          <w:spacing w:val="1"/>
          <w:sz w:val="22"/>
          <w:szCs w:val="22"/>
        </w:rPr>
        <w:t>а</w:t>
      </w:r>
      <w:r w:rsidRPr="004C5DE1">
        <w:rPr>
          <w:sz w:val="22"/>
          <w:szCs w:val="22"/>
        </w:rPr>
        <w:t>ния</w:t>
      </w:r>
      <w:r w:rsidRPr="004C5DE1">
        <w:rPr>
          <w:spacing w:val="12"/>
          <w:sz w:val="22"/>
          <w:szCs w:val="22"/>
        </w:rPr>
        <w:t xml:space="preserve"> </w:t>
      </w:r>
      <w:r w:rsidRPr="004C5DE1">
        <w:rPr>
          <w:spacing w:val="-1"/>
          <w:sz w:val="22"/>
          <w:szCs w:val="22"/>
        </w:rPr>
        <w:t>(</w:t>
      </w:r>
      <w:r w:rsidRPr="004C5DE1">
        <w:rPr>
          <w:sz w:val="22"/>
          <w:szCs w:val="22"/>
        </w:rPr>
        <w:t>па</w:t>
      </w:r>
      <w:r w:rsidRPr="004C5DE1">
        <w:rPr>
          <w:spacing w:val="-2"/>
          <w:sz w:val="22"/>
          <w:szCs w:val="22"/>
        </w:rPr>
        <w:t>у</w:t>
      </w:r>
      <w:r w:rsidRPr="004C5DE1">
        <w:rPr>
          <w:sz w:val="22"/>
          <w:szCs w:val="22"/>
        </w:rPr>
        <w:t>за),</w:t>
      </w:r>
      <w:r w:rsidRPr="004C5DE1">
        <w:rPr>
          <w:spacing w:val="11"/>
          <w:sz w:val="22"/>
          <w:szCs w:val="22"/>
        </w:rPr>
        <w:t xml:space="preserve"> </w:t>
      </w:r>
      <w:r w:rsidRPr="004C5DE1">
        <w:rPr>
          <w:sz w:val="22"/>
          <w:szCs w:val="22"/>
        </w:rPr>
        <w:t>м</w:t>
      </w:r>
      <w:r w:rsidRPr="004C5DE1">
        <w:rPr>
          <w:spacing w:val="1"/>
          <w:sz w:val="22"/>
          <w:szCs w:val="22"/>
        </w:rPr>
        <w:t>а</w:t>
      </w:r>
      <w:r w:rsidRPr="004C5DE1">
        <w:rPr>
          <w:sz w:val="22"/>
          <w:szCs w:val="22"/>
        </w:rPr>
        <w:t>к</w:t>
      </w:r>
      <w:r w:rsidRPr="004C5DE1">
        <w:rPr>
          <w:spacing w:val="1"/>
          <w:sz w:val="22"/>
          <w:szCs w:val="22"/>
        </w:rPr>
        <w:t>сим</w:t>
      </w:r>
      <w:r w:rsidRPr="004C5DE1">
        <w:rPr>
          <w:sz w:val="22"/>
          <w:szCs w:val="22"/>
        </w:rPr>
        <w:t>а</w:t>
      </w:r>
      <w:r w:rsidRPr="004C5DE1">
        <w:rPr>
          <w:spacing w:val="1"/>
          <w:sz w:val="22"/>
          <w:szCs w:val="22"/>
        </w:rPr>
        <w:t>л</w:t>
      </w:r>
      <w:r w:rsidRPr="004C5DE1">
        <w:rPr>
          <w:spacing w:val="-1"/>
          <w:sz w:val="22"/>
          <w:szCs w:val="22"/>
        </w:rPr>
        <w:t>ьн</w:t>
      </w:r>
      <w:r w:rsidRPr="004C5DE1">
        <w:rPr>
          <w:sz w:val="22"/>
          <w:szCs w:val="22"/>
        </w:rPr>
        <w:t>ого</w:t>
      </w:r>
      <w:r w:rsidRPr="004C5DE1">
        <w:rPr>
          <w:spacing w:val="11"/>
          <w:sz w:val="22"/>
          <w:szCs w:val="22"/>
        </w:rPr>
        <w:t xml:space="preserve"> </w:t>
      </w:r>
      <w:r w:rsidRPr="004C5DE1">
        <w:rPr>
          <w:spacing w:val="1"/>
          <w:sz w:val="22"/>
          <w:szCs w:val="22"/>
        </w:rPr>
        <w:t>в</w:t>
      </w:r>
      <w:r w:rsidRPr="004C5DE1">
        <w:rPr>
          <w:sz w:val="22"/>
          <w:szCs w:val="22"/>
        </w:rPr>
        <w:t>до</w:t>
      </w:r>
      <w:r w:rsidRPr="004C5DE1">
        <w:rPr>
          <w:spacing w:val="1"/>
          <w:sz w:val="22"/>
          <w:szCs w:val="22"/>
        </w:rPr>
        <w:t>х</w:t>
      </w:r>
      <w:r w:rsidRPr="004C5DE1">
        <w:rPr>
          <w:sz w:val="22"/>
          <w:szCs w:val="22"/>
        </w:rPr>
        <w:t>а</w:t>
      </w:r>
      <w:r w:rsidRPr="004C5DE1">
        <w:rPr>
          <w:spacing w:val="12"/>
          <w:sz w:val="22"/>
          <w:szCs w:val="22"/>
        </w:rPr>
        <w:t xml:space="preserve"> </w:t>
      </w:r>
      <w:r w:rsidRPr="004C5DE1">
        <w:rPr>
          <w:spacing w:val="1"/>
          <w:sz w:val="22"/>
          <w:szCs w:val="22"/>
        </w:rPr>
        <w:t>и</w:t>
      </w:r>
      <w:r w:rsidRPr="004C5DE1">
        <w:rPr>
          <w:spacing w:val="9"/>
          <w:sz w:val="22"/>
          <w:szCs w:val="22"/>
        </w:rPr>
        <w:t xml:space="preserve"> </w:t>
      </w:r>
      <w:r w:rsidRPr="004C5DE1">
        <w:rPr>
          <w:spacing w:val="1"/>
          <w:sz w:val="22"/>
          <w:szCs w:val="22"/>
        </w:rPr>
        <w:t>м</w:t>
      </w:r>
      <w:r w:rsidRPr="004C5DE1">
        <w:rPr>
          <w:sz w:val="22"/>
          <w:szCs w:val="22"/>
        </w:rPr>
        <w:t>ак</w:t>
      </w:r>
      <w:r w:rsidRPr="004C5DE1">
        <w:rPr>
          <w:spacing w:val="1"/>
          <w:sz w:val="22"/>
          <w:szCs w:val="22"/>
        </w:rPr>
        <w:t>с</w:t>
      </w:r>
      <w:r w:rsidRPr="004C5DE1">
        <w:rPr>
          <w:sz w:val="22"/>
          <w:szCs w:val="22"/>
        </w:rPr>
        <w:t>ималь</w:t>
      </w:r>
      <w:r w:rsidRPr="004C5DE1">
        <w:rPr>
          <w:spacing w:val="-1"/>
          <w:sz w:val="22"/>
          <w:szCs w:val="22"/>
        </w:rPr>
        <w:t>н</w:t>
      </w:r>
      <w:r w:rsidRPr="004C5DE1">
        <w:rPr>
          <w:sz w:val="22"/>
          <w:szCs w:val="22"/>
        </w:rPr>
        <w:t>о</w:t>
      </w:r>
      <w:r w:rsidRPr="004C5DE1">
        <w:rPr>
          <w:spacing w:val="1"/>
          <w:sz w:val="22"/>
          <w:szCs w:val="22"/>
        </w:rPr>
        <w:t>г</w:t>
      </w:r>
      <w:r w:rsidRPr="004C5DE1">
        <w:rPr>
          <w:sz w:val="22"/>
          <w:szCs w:val="22"/>
        </w:rPr>
        <w:t>о</w:t>
      </w:r>
      <w:r w:rsidRPr="004C5DE1">
        <w:rPr>
          <w:spacing w:val="13"/>
          <w:sz w:val="22"/>
          <w:szCs w:val="22"/>
        </w:rPr>
        <w:t xml:space="preserve"> </w:t>
      </w:r>
      <w:r w:rsidRPr="004C5DE1">
        <w:rPr>
          <w:spacing w:val="5"/>
          <w:sz w:val="22"/>
          <w:szCs w:val="22"/>
        </w:rPr>
        <w:t>в</w:t>
      </w:r>
      <w:r w:rsidRPr="004C5DE1">
        <w:rPr>
          <w:spacing w:val="2"/>
          <w:sz w:val="22"/>
          <w:szCs w:val="22"/>
        </w:rPr>
        <w:t>ы</w:t>
      </w:r>
      <w:r w:rsidRPr="004C5DE1">
        <w:rPr>
          <w:spacing w:val="1"/>
          <w:sz w:val="22"/>
          <w:szCs w:val="22"/>
        </w:rPr>
        <w:t>д</w:t>
      </w:r>
      <w:r w:rsidRPr="004C5DE1">
        <w:rPr>
          <w:sz w:val="22"/>
          <w:szCs w:val="22"/>
        </w:rPr>
        <w:t>ох</w:t>
      </w:r>
      <w:r w:rsidRPr="004C5DE1">
        <w:rPr>
          <w:spacing w:val="1"/>
          <w:sz w:val="22"/>
          <w:szCs w:val="22"/>
        </w:rPr>
        <w:t>а</w:t>
      </w:r>
      <w:r w:rsidRPr="004C5DE1">
        <w:rPr>
          <w:sz w:val="22"/>
          <w:szCs w:val="22"/>
        </w:rPr>
        <w:t>.</w:t>
      </w:r>
      <w:r w:rsidRPr="004C5DE1">
        <w:rPr>
          <w:spacing w:val="8"/>
          <w:sz w:val="22"/>
          <w:szCs w:val="22"/>
        </w:rPr>
        <w:t xml:space="preserve"> </w:t>
      </w:r>
      <w:r w:rsidRPr="004C5DE1">
        <w:rPr>
          <w:spacing w:val="1"/>
          <w:sz w:val="22"/>
          <w:szCs w:val="22"/>
        </w:rPr>
        <w:t>И</w:t>
      </w:r>
      <w:r w:rsidRPr="004C5DE1">
        <w:rPr>
          <w:sz w:val="22"/>
          <w:szCs w:val="22"/>
        </w:rPr>
        <w:t>ссл</w:t>
      </w:r>
      <w:r w:rsidRPr="004C5DE1">
        <w:rPr>
          <w:spacing w:val="-2"/>
          <w:sz w:val="22"/>
          <w:szCs w:val="22"/>
        </w:rPr>
        <w:t>е</w:t>
      </w:r>
      <w:r w:rsidRPr="004C5DE1">
        <w:rPr>
          <w:spacing w:val="1"/>
          <w:sz w:val="22"/>
          <w:szCs w:val="22"/>
        </w:rPr>
        <w:t>д</w:t>
      </w:r>
      <w:r w:rsidRPr="004C5DE1">
        <w:rPr>
          <w:spacing w:val="-2"/>
          <w:sz w:val="22"/>
          <w:szCs w:val="22"/>
        </w:rPr>
        <w:t>у</w:t>
      </w:r>
      <w:r w:rsidRPr="004C5DE1">
        <w:rPr>
          <w:sz w:val="22"/>
          <w:szCs w:val="22"/>
        </w:rPr>
        <w:t>ем</w:t>
      </w:r>
      <w:r w:rsidRPr="004C5DE1">
        <w:rPr>
          <w:spacing w:val="1"/>
          <w:sz w:val="22"/>
          <w:szCs w:val="22"/>
        </w:rPr>
        <w:t>ы</w:t>
      </w:r>
      <w:r w:rsidRPr="004C5DE1">
        <w:rPr>
          <w:sz w:val="22"/>
          <w:szCs w:val="22"/>
        </w:rPr>
        <w:t>й</w:t>
      </w:r>
      <w:r w:rsidRPr="004C5DE1">
        <w:rPr>
          <w:spacing w:val="7"/>
          <w:sz w:val="22"/>
          <w:szCs w:val="22"/>
        </w:rPr>
        <w:t xml:space="preserve"> </w:t>
      </w:r>
      <w:r w:rsidRPr="004C5DE1">
        <w:rPr>
          <w:spacing w:val="1"/>
          <w:sz w:val="22"/>
          <w:szCs w:val="22"/>
        </w:rPr>
        <w:t>ра</w:t>
      </w:r>
      <w:r w:rsidRPr="004C5DE1">
        <w:rPr>
          <w:sz w:val="22"/>
          <w:szCs w:val="22"/>
        </w:rPr>
        <w:t>зво</w:t>
      </w:r>
      <w:r w:rsidRPr="004C5DE1">
        <w:rPr>
          <w:spacing w:val="-1"/>
          <w:sz w:val="22"/>
          <w:szCs w:val="22"/>
        </w:rPr>
        <w:t>д</w:t>
      </w:r>
      <w:r w:rsidRPr="004C5DE1">
        <w:rPr>
          <w:sz w:val="22"/>
          <w:szCs w:val="22"/>
        </w:rPr>
        <w:t>ит</w:t>
      </w:r>
      <w:r w:rsidRPr="004C5DE1">
        <w:rPr>
          <w:spacing w:val="9"/>
          <w:sz w:val="22"/>
          <w:szCs w:val="22"/>
        </w:rPr>
        <w:t xml:space="preserve"> </w:t>
      </w:r>
      <w:r w:rsidRPr="004C5DE1">
        <w:rPr>
          <w:spacing w:val="1"/>
          <w:sz w:val="22"/>
          <w:szCs w:val="22"/>
        </w:rPr>
        <w:t>р</w:t>
      </w:r>
      <w:r w:rsidRPr="004C5DE1">
        <w:rPr>
          <w:spacing w:val="-2"/>
          <w:sz w:val="22"/>
          <w:szCs w:val="22"/>
        </w:rPr>
        <w:t>у</w:t>
      </w:r>
      <w:r w:rsidRPr="004C5DE1">
        <w:rPr>
          <w:sz w:val="22"/>
          <w:szCs w:val="22"/>
        </w:rPr>
        <w:t>ки</w:t>
      </w:r>
      <w:r w:rsidRPr="004C5DE1">
        <w:rPr>
          <w:spacing w:val="10"/>
          <w:sz w:val="22"/>
          <w:szCs w:val="22"/>
        </w:rPr>
        <w:t xml:space="preserve"> </w:t>
      </w:r>
      <w:r w:rsidRPr="004C5DE1">
        <w:rPr>
          <w:sz w:val="22"/>
          <w:szCs w:val="22"/>
        </w:rPr>
        <w:t>в</w:t>
      </w:r>
      <w:r w:rsidRPr="004C5DE1">
        <w:rPr>
          <w:spacing w:val="8"/>
          <w:sz w:val="22"/>
          <w:szCs w:val="22"/>
        </w:rPr>
        <w:t xml:space="preserve"> </w:t>
      </w:r>
      <w:r w:rsidRPr="004C5DE1">
        <w:rPr>
          <w:spacing w:val="1"/>
          <w:sz w:val="22"/>
          <w:szCs w:val="22"/>
        </w:rPr>
        <w:t>с</w:t>
      </w:r>
      <w:r w:rsidRPr="004C5DE1">
        <w:rPr>
          <w:spacing w:val="-1"/>
          <w:sz w:val="22"/>
          <w:szCs w:val="22"/>
        </w:rPr>
        <w:t>то</w:t>
      </w:r>
      <w:r w:rsidRPr="004C5DE1">
        <w:rPr>
          <w:sz w:val="22"/>
          <w:szCs w:val="22"/>
        </w:rPr>
        <w:t>рон</w:t>
      </w:r>
      <w:r w:rsidRPr="004C5DE1">
        <w:rPr>
          <w:spacing w:val="2"/>
          <w:sz w:val="22"/>
          <w:szCs w:val="22"/>
        </w:rPr>
        <w:t>ы</w:t>
      </w:r>
      <w:r w:rsidRPr="004C5DE1">
        <w:rPr>
          <w:sz w:val="22"/>
          <w:szCs w:val="22"/>
        </w:rPr>
        <w:t>.</w:t>
      </w:r>
      <w:r w:rsidRPr="004C5DE1">
        <w:rPr>
          <w:spacing w:val="6"/>
          <w:sz w:val="22"/>
          <w:szCs w:val="22"/>
        </w:rPr>
        <w:t xml:space="preserve"> </w:t>
      </w:r>
      <w:r w:rsidRPr="004C5DE1">
        <w:rPr>
          <w:sz w:val="22"/>
          <w:szCs w:val="22"/>
        </w:rPr>
        <w:t>Са</w:t>
      </w:r>
      <w:r w:rsidRPr="004C5DE1">
        <w:rPr>
          <w:spacing w:val="2"/>
          <w:sz w:val="22"/>
          <w:szCs w:val="22"/>
        </w:rPr>
        <w:t>н</w:t>
      </w:r>
      <w:r w:rsidRPr="004C5DE1">
        <w:rPr>
          <w:spacing w:val="-2"/>
          <w:sz w:val="22"/>
          <w:szCs w:val="22"/>
        </w:rPr>
        <w:t>т</w:t>
      </w:r>
      <w:r w:rsidRPr="004C5DE1">
        <w:rPr>
          <w:sz w:val="22"/>
          <w:szCs w:val="22"/>
        </w:rPr>
        <w:t>и</w:t>
      </w:r>
      <w:r w:rsidRPr="004C5DE1">
        <w:rPr>
          <w:spacing w:val="1"/>
          <w:sz w:val="22"/>
          <w:szCs w:val="22"/>
        </w:rPr>
        <w:t>м</w:t>
      </w:r>
      <w:r w:rsidRPr="004C5DE1">
        <w:rPr>
          <w:sz w:val="22"/>
          <w:szCs w:val="22"/>
        </w:rPr>
        <w:t>е</w:t>
      </w:r>
      <w:r w:rsidRPr="004C5DE1">
        <w:rPr>
          <w:spacing w:val="-1"/>
          <w:sz w:val="22"/>
          <w:szCs w:val="22"/>
        </w:rPr>
        <w:t>тр</w:t>
      </w:r>
      <w:r w:rsidRPr="004C5DE1">
        <w:rPr>
          <w:sz w:val="22"/>
          <w:szCs w:val="22"/>
        </w:rPr>
        <w:t>о</w:t>
      </w:r>
      <w:r w:rsidRPr="004C5DE1">
        <w:rPr>
          <w:spacing w:val="-1"/>
          <w:sz w:val="22"/>
          <w:szCs w:val="22"/>
        </w:rPr>
        <w:t>ву</w:t>
      </w:r>
      <w:r w:rsidRPr="004C5DE1">
        <w:rPr>
          <w:sz w:val="22"/>
          <w:szCs w:val="22"/>
        </w:rPr>
        <w:t>ю</w:t>
      </w:r>
      <w:r w:rsidRPr="004C5DE1">
        <w:rPr>
          <w:spacing w:val="8"/>
          <w:sz w:val="22"/>
          <w:szCs w:val="22"/>
        </w:rPr>
        <w:t xml:space="preserve"> </w:t>
      </w:r>
      <w:r w:rsidRPr="004C5DE1">
        <w:rPr>
          <w:sz w:val="22"/>
          <w:szCs w:val="22"/>
        </w:rPr>
        <w:t>ле</w:t>
      </w:r>
      <w:r w:rsidRPr="004C5DE1">
        <w:rPr>
          <w:spacing w:val="1"/>
          <w:sz w:val="22"/>
          <w:szCs w:val="22"/>
        </w:rPr>
        <w:t>н</w:t>
      </w:r>
      <w:r w:rsidRPr="004C5DE1">
        <w:rPr>
          <w:sz w:val="22"/>
          <w:szCs w:val="22"/>
        </w:rPr>
        <w:t>т</w:t>
      </w:r>
      <w:r w:rsidRPr="004C5DE1">
        <w:rPr>
          <w:spacing w:val="1"/>
          <w:sz w:val="22"/>
          <w:szCs w:val="22"/>
        </w:rPr>
        <w:t>у</w:t>
      </w:r>
      <w:r w:rsidRPr="004C5DE1">
        <w:rPr>
          <w:spacing w:val="5"/>
          <w:sz w:val="22"/>
          <w:szCs w:val="22"/>
        </w:rPr>
        <w:t xml:space="preserve"> </w:t>
      </w:r>
      <w:r w:rsidRPr="004C5DE1">
        <w:rPr>
          <w:sz w:val="22"/>
          <w:szCs w:val="22"/>
        </w:rPr>
        <w:t>н</w:t>
      </w:r>
      <w:r w:rsidRPr="004C5DE1">
        <w:rPr>
          <w:spacing w:val="1"/>
          <w:sz w:val="22"/>
          <w:szCs w:val="22"/>
        </w:rPr>
        <w:t>а</w:t>
      </w:r>
      <w:r w:rsidRPr="004C5DE1">
        <w:rPr>
          <w:sz w:val="22"/>
          <w:szCs w:val="22"/>
        </w:rPr>
        <w:t>к</w:t>
      </w:r>
      <w:r w:rsidRPr="004C5DE1">
        <w:rPr>
          <w:spacing w:val="1"/>
          <w:sz w:val="22"/>
          <w:szCs w:val="22"/>
        </w:rPr>
        <w:t>л</w:t>
      </w:r>
      <w:r w:rsidRPr="004C5DE1">
        <w:rPr>
          <w:sz w:val="22"/>
          <w:szCs w:val="22"/>
        </w:rPr>
        <w:t>а</w:t>
      </w:r>
      <w:r w:rsidRPr="004C5DE1">
        <w:rPr>
          <w:spacing w:val="10"/>
          <w:sz w:val="22"/>
          <w:szCs w:val="22"/>
        </w:rPr>
        <w:t>д</w:t>
      </w:r>
      <w:r w:rsidRPr="004C5DE1">
        <w:rPr>
          <w:spacing w:val="2"/>
          <w:sz w:val="22"/>
          <w:szCs w:val="22"/>
        </w:rPr>
        <w:t>ы</w:t>
      </w:r>
      <w:r w:rsidRPr="004C5DE1">
        <w:rPr>
          <w:sz w:val="22"/>
          <w:szCs w:val="22"/>
        </w:rPr>
        <w:t>вают</w:t>
      </w:r>
      <w:r w:rsidRPr="004C5DE1">
        <w:rPr>
          <w:spacing w:val="23"/>
          <w:sz w:val="22"/>
          <w:szCs w:val="22"/>
        </w:rPr>
        <w:t xml:space="preserve"> </w:t>
      </w:r>
      <w:r w:rsidRPr="004C5DE1">
        <w:rPr>
          <w:sz w:val="22"/>
          <w:szCs w:val="22"/>
        </w:rPr>
        <w:t>та</w:t>
      </w:r>
      <w:r w:rsidRPr="004C5DE1">
        <w:rPr>
          <w:spacing w:val="1"/>
          <w:sz w:val="22"/>
          <w:szCs w:val="22"/>
        </w:rPr>
        <w:t>к</w:t>
      </w:r>
      <w:r w:rsidRPr="004C5DE1">
        <w:rPr>
          <w:sz w:val="22"/>
          <w:szCs w:val="22"/>
        </w:rPr>
        <w:t>,</w:t>
      </w:r>
      <w:r w:rsidRPr="004C5DE1">
        <w:rPr>
          <w:spacing w:val="23"/>
          <w:sz w:val="22"/>
          <w:szCs w:val="22"/>
        </w:rPr>
        <w:t xml:space="preserve"> </w:t>
      </w:r>
      <w:r w:rsidRPr="004C5DE1">
        <w:rPr>
          <w:sz w:val="22"/>
          <w:szCs w:val="22"/>
        </w:rPr>
        <w:t>чтобы</w:t>
      </w:r>
      <w:r w:rsidRPr="004C5DE1">
        <w:rPr>
          <w:spacing w:val="23"/>
          <w:sz w:val="22"/>
          <w:szCs w:val="22"/>
        </w:rPr>
        <w:t xml:space="preserve"> </w:t>
      </w:r>
      <w:r w:rsidRPr="004C5DE1">
        <w:rPr>
          <w:spacing w:val="1"/>
          <w:sz w:val="22"/>
          <w:szCs w:val="22"/>
        </w:rPr>
        <w:t>с</w:t>
      </w:r>
      <w:r w:rsidRPr="004C5DE1">
        <w:rPr>
          <w:spacing w:val="-2"/>
          <w:sz w:val="22"/>
          <w:szCs w:val="22"/>
        </w:rPr>
        <w:t>за</w:t>
      </w:r>
      <w:r w:rsidRPr="004C5DE1">
        <w:rPr>
          <w:spacing w:val="1"/>
          <w:sz w:val="22"/>
          <w:szCs w:val="22"/>
        </w:rPr>
        <w:t>д</w:t>
      </w:r>
      <w:r w:rsidRPr="004C5DE1">
        <w:rPr>
          <w:sz w:val="22"/>
          <w:szCs w:val="22"/>
        </w:rPr>
        <w:t>и</w:t>
      </w:r>
      <w:r w:rsidRPr="004C5DE1">
        <w:rPr>
          <w:spacing w:val="21"/>
          <w:sz w:val="22"/>
          <w:szCs w:val="22"/>
        </w:rPr>
        <w:t xml:space="preserve"> </w:t>
      </w:r>
      <w:r w:rsidRPr="004C5DE1">
        <w:rPr>
          <w:spacing w:val="1"/>
          <w:sz w:val="22"/>
          <w:szCs w:val="22"/>
        </w:rPr>
        <w:t>о</w:t>
      </w:r>
      <w:r w:rsidRPr="004C5DE1">
        <w:rPr>
          <w:sz w:val="22"/>
          <w:szCs w:val="22"/>
        </w:rPr>
        <w:t>на</w:t>
      </w:r>
      <w:r w:rsidRPr="004C5DE1">
        <w:rPr>
          <w:spacing w:val="21"/>
          <w:sz w:val="22"/>
          <w:szCs w:val="22"/>
        </w:rPr>
        <w:t xml:space="preserve"> </w:t>
      </w:r>
      <w:r w:rsidRPr="004C5DE1">
        <w:rPr>
          <w:spacing w:val="1"/>
          <w:sz w:val="22"/>
          <w:szCs w:val="22"/>
        </w:rPr>
        <w:t>п</w:t>
      </w:r>
      <w:r w:rsidRPr="004C5DE1">
        <w:rPr>
          <w:sz w:val="22"/>
          <w:szCs w:val="22"/>
        </w:rPr>
        <w:t>роход</w:t>
      </w:r>
      <w:r w:rsidRPr="004C5DE1">
        <w:rPr>
          <w:spacing w:val="1"/>
          <w:sz w:val="22"/>
          <w:szCs w:val="22"/>
        </w:rPr>
        <w:t>ил</w:t>
      </w:r>
      <w:r w:rsidRPr="004C5DE1">
        <w:rPr>
          <w:sz w:val="22"/>
          <w:szCs w:val="22"/>
        </w:rPr>
        <w:t>а</w:t>
      </w:r>
      <w:r w:rsidRPr="004C5DE1">
        <w:rPr>
          <w:spacing w:val="20"/>
          <w:sz w:val="22"/>
          <w:szCs w:val="22"/>
        </w:rPr>
        <w:t xml:space="preserve"> </w:t>
      </w:r>
      <w:r w:rsidRPr="004C5DE1">
        <w:rPr>
          <w:sz w:val="22"/>
          <w:szCs w:val="22"/>
        </w:rPr>
        <w:t>п</w:t>
      </w:r>
      <w:r w:rsidRPr="004C5DE1">
        <w:rPr>
          <w:spacing w:val="1"/>
          <w:sz w:val="22"/>
          <w:szCs w:val="22"/>
        </w:rPr>
        <w:t>о</w:t>
      </w:r>
      <w:r w:rsidRPr="004C5DE1">
        <w:rPr>
          <w:sz w:val="22"/>
          <w:szCs w:val="22"/>
        </w:rPr>
        <w:t>д</w:t>
      </w:r>
      <w:r w:rsidRPr="004C5DE1">
        <w:rPr>
          <w:spacing w:val="22"/>
          <w:sz w:val="22"/>
          <w:szCs w:val="22"/>
        </w:rPr>
        <w:t xml:space="preserve"> </w:t>
      </w:r>
      <w:r w:rsidRPr="004C5DE1">
        <w:rPr>
          <w:sz w:val="22"/>
          <w:szCs w:val="22"/>
        </w:rPr>
        <w:t>н</w:t>
      </w:r>
      <w:r w:rsidRPr="004C5DE1">
        <w:rPr>
          <w:spacing w:val="6"/>
          <w:sz w:val="22"/>
          <w:szCs w:val="22"/>
        </w:rPr>
        <w:t>и</w:t>
      </w:r>
      <w:r w:rsidRPr="004C5DE1">
        <w:rPr>
          <w:sz w:val="22"/>
          <w:szCs w:val="22"/>
        </w:rPr>
        <w:t>жн</w:t>
      </w:r>
      <w:r w:rsidRPr="004C5DE1">
        <w:rPr>
          <w:spacing w:val="1"/>
          <w:sz w:val="22"/>
          <w:szCs w:val="22"/>
        </w:rPr>
        <w:t>и</w:t>
      </w:r>
      <w:r w:rsidRPr="004C5DE1">
        <w:rPr>
          <w:spacing w:val="-1"/>
          <w:sz w:val="22"/>
          <w:szCs w:val="22"/>
        </w:rPr>
        <w:t>м</w:t>
      </w:r>
      <w:r w:rsidRPr="004C5DE1">
        <w:rPr>
          <w:sz w:val="22"/>
          <w:szCs w:val="22"/>
        </w:rPr>
        <w:t>и</w:t>
      </w:r>
      <w:r w:rsidRPr="004C5DE1">
        <w:rPr>
          <w:spacing w:val="23"/>
          <w:sz w:val="22"/>
          <w:szCs w:val="22"/>
        </w:rPr>
        <w:t xml:space="preserve"> </w:t>
      </w:r>
      <w:r w:rsidRPr="004C5DE1">
        <w:rPr>
          <w:spacing w:val="-2"/>
          <w:sz w:val="22"/>
          <w:szCs w:val="22"/>
        </w:rPr>
        <w:t>у</w:t>
      </w:r>
      <w:r w:rsidRPr="004C5DE1">
        <w:rPr>
          <w:sz w:val="22"/>
          <w:szCs w:val="22"/>
        </w:rPr>
        <w:t>глами</w:t>
      </w:r>
      <w:r w:rsidRPr="004C5DE1">
        <w:rPr>
          <w:spacing w:val="22"/>
          <w:sz w:val="22"/>
          <w:szCs w:val="22"/>
        </w:rPr>
        <w:t xml:space="preserve"> </w:t>
      </w:r>
      <w:r w:rsidRPr="004C5DE1">
        <w:rPr>
          <w:sz w:val="22"/>
          <w:szCs w:val="22"/>
        </w:rPr>
        <w:t>л</w:t>
      </w:r>
      <w:r w:rsidRPr="004C5DE1">
        <w:rPr>
          <w:spacing w:val="1"/>
          <w:sz w:val="22"/>
          <w:szCs w:val="22"/>
        </w:rPr>
        <w:t>оп</w:t>
      </w:r>
      <w:r w:rsidRPr="004C5DE1">
        <w:rPr>
          <w:sz w:val="22"/>
          <w:szCs w:val="22"/>
        </w:rPr>
        <w:t>а</w:t>
      </w:r>
      <w:r w:rsidRPr="004C5DE1">
        <w:rPr>
          <w:spacing w:val="-1"/>
          <w:sz w:val="22"/>
          <w:szCs w:val="22"/>
        </w:rPr>
        <w:t>т</w:t>
      </w:r>
      <w:r w:rsidRPr="004C5DE1">
        <w:rPr>
          <w:sz w:val="22"/>
          <w:szCs w:val="22"/>
        </w:rPr>
        <w:t>о</w:t>
      </w:r>
      <w:r w:rsidRPr="004C5DE1">
        <w:rPr>
          <w:spacing w:val="1"/>
          <w:sz w:val="22"/>
          <w:szCs w:val="22"/>
        </w:rPr>
        <w:t>к</w:t>
      </w:r>
      <w:r w:rsidRPr="004C5DE1">
        <w:rPr>
          <w:sz w:val="22"/>
          <w:szCs w:val="22"/>
        </w:rPr>
        <w:t>,</w:t>
      </w:r>
      <w:r w:rsidRPr="004C5DE1">
        <w:rPr>
          <w:spacing w:val="20"/>
          <w:sz w:val="22"/>
          <w:szCs w:val="22"/>
        </w:rPr>
        <w:t xml:space="preserve"> </w:t>
      </w:r>
      <w:r w:rsidRPr="004C5DE1">
        <w:rPr>
          <w:spacing w:val="1"/>
          <w:sz w:val="22"/>
          <w:szCs w:val="22"/>
        </w:rPr>
        <w:t>сп</w:t>
      </w:r>
      <w:r w:rsidRPr="004C5DE1">
        <w:rPr>
          <w:spacing w:val="-1"/>
          <w:sz w:val="22"/>
          <w:szCs w:val="22"/>
        </w:rPr>
        <w:t>е</w:t>
      </w:r>
      <w:r w:rsidRPr="004C5DE1">
        <w:rPr>
          <w:sz w:val="22"/>
          <w:szCs w:val="22"/>
        </w:rPr>
        <w:t>ре</w:t>
      </w:r>
      <w:r w:rsidRPr="004C5DE1">
        <w:rPr>
          <w:spacing w:val="-1"/>
          <w:sz w:val="22"/>
          <w:szCs w:val="22"/>
        </w:rPr>
        <w:t>д</w:t>
      </w:r>
      <w:r w:rsidRPr="004C5DE1">
        <w:rPr>
          <w:sz w:val="22"/>
          <w:szCs w:val="22"/>
        </w:rPr>
        <w:t>и у</w:t>
      </w:r>
      <w:r w:rsidRPr="004C5DE1">
        <w:rPr>
          <w:spacing w:val="-1"/>
          <w:sz w:val="22"/>
          <w:szCs w:val="22"/>
        </w:rPr>
        <w:t xml:space="preserve"> </w:t>
      </w:r>
      <w:r w:rsidRPr="004C5DE1">
        <w:rPr>
          <w:spacing w:val="2"/>
          <w:sz w:val="22"/>
          <w:szCs w:val="22"/>
        </w:rPr>
        <w:t>м</w:t>
      </w:r>
      <w:r w:rsidRPr="004C5DE1">
        <w:rPr>
          <w:spacing w:val="-2"/>
          <w:sz w:val="22"/>
          <w:szCs w:val="22"/>
        </w:rPr>
        <w:t>у</w:t>
      </w:r>
      <w:r w:rsidRPr="004C5DE1">
        <w:rPr>
          <w:sz w:val="22"/>
          <w:szCs w:val="22"/>
        </w:rPr>
        <w:t>жч</w:t>
      </w:r>
      <w:r w:rsidRPr="004C5DE1">
        <w:rPr>
          <w:spacing w:val="1"/>
          <w:sz w:val="22"/>
          <w:szCs w:val="22"/>
        </w:rPr>
        <w:t>ин</w:t>
      </w:r>
      <w:r w:rsidRPr="004C5DE1">
        <w:rPr>
          <w:spacing w:val="39"/>
          <w:sz w:val="22"/>
          <w:szCs w:val="22"/>
        </w:rPr>
        <w:t xml:space="preserve"> </w:t>
      </w:r>
      <w:r w:rsidRPr="004C5DE1">
        <w:rPr>
          <w:spacing w:val="1"/>
          <w:sz w:val="22"/>
          <w:szCs w:val="22"/>
        </w:rPr>
        <w:t>по</w:t>
      </w:r>
      <w:r w:rsidRPr="004C5DE1">
        <w:rPr>
          <w:spacing w:val="38"/>
          <w:sz w:val="22"/>
          <w:szCs w:val="22"/>
        </w:rPr>
        <w:t xml:space="preserve"> </w:t>
      </w:r>
      <w:r w:rsidRPr="004C5DE1">
        <w:rPr>
          <w:spacing w:val="1"/>
          <w:sz w:val="22"/>
          <w:szCs w:val="22"/>
        </w:rPr>
        <w:t>н</w:t>
      </w:r>
      <w:r w:rsidRPr="004C5DE1">
        <w:rPr>
          <w:sz w:val="22"/>
          <w:szCs w:val="22"/>
        </w:rPr>
        <w:t>иж</w:t>
      </w:r>
      <w:r w:rsidRPr="004C5DE1">
        <w:rPr>
          <w:spacing w:val="1"/>
          <w:sz w:val="22"/>
          <w:szCs w:val="22"/>
        </w:rPr>
        <w:t>н</w:t>
      </w:r>
      <w:r w:rsidRPr="004C5DE1">
        <w:rPr>
          <w:spacing w:val="-1"/>
          <w:sz w:val="22"/>
          <w:szCs w:val="22"/>
        </w:rPr>
        <w:t>е</w:t>
      </w:r>
      <w:r w:rsidRPr="004C5DE1">
        <w:rPr>
          <w:sz w:val="22"/>
          <w:szCs w:val="22"/>
        </w:rPr>
        <w:t>му</w:t>
      </w:r>
      <w:r w:rsidRPr="004C5DE1">
        <w:rPr>
          <w:spacing w:val="37"/>
          <w:sz w:val="22"/>
          <w:szCs w:val="22"/>
        </w:rPr>
        <w:t xml:space="preserve"> </w:t>
      </w:r>
      <w:r w:rsidRPr="004C5DE1">
        <w:rPr>
          <w:sz w:val="22"/>
          <w:szCs w:val="22"/>
        </w:rPr>
        <w:t>с</w:t>
      </w:r>
      <w:r w:rsidRPr="004C5DE1">
        <w:rPr>
          <w:spacing w:val="1"/>
          <w:sz w:val="22"/>
          <w:szCs w:val="22"/>
        </w:rPr>
        <w:t>е</w:t>
      </w:r>
      <w:r w:rsidRPr="004C5DE1">
        <w:rPr>
          <w:sz w:val="22"/>
          <w:szCs w:val="22"/>
        </w:rPr>
        <w:t>гм</w:t>
      </w:r>
      <w:r w:rsidRPr="004C5DE1">
        <w:rPr>
          <w:spacing w:val="1"/>
          <w:sz w:val="22"/>
          <w:szCs w:val="22"/>
        </w:rPr>
        <w:t>ент</w:t>
      </w:r>
      <w:r w:rsidRPr="004C5DE1">
        <w:rPr>
          <w:sz w:val="22"/>
          <w:szCs w:val="22"/>
        </w:rPr>
        <w:t>у</w:t>
      </w:r>
      <w:r w:rsidRPr="004C5DE1">
        <w:rPr>
          <w:spacing w:val="36"/>
          <w:sz w:val="22"/>
          <w:szCs w:val="22"/>
        </w:rPr>
        <w:t xml:space="preserve"> </w:t>
      </w:r>
      <w:r w:rsidRPr="004C5DE1">
        <w:rPr>
          <w:spacing w:val="1"/>
          <w:sz w:val="22"/>
          <w:szCs w:val="22"/>
        </w:rPr>
        <w:t>сос</w:t>
      </w:r>
      <w:r w:rsidRPr="004C5DE1">
        <w:rPr>
          <w:sz w:val="22"/>
          <w:szCs w:val="22"/>
        </w:rPr>
        <w:t>к</w:t>
      </w:r>
      <w:r w:rsidRPr="004C5DE1">
        <w:rPr>
          <w:spacing w:val="2"/>
          <w:sz w:val="22"/>
          <w:szCs w:val="22"/>
        </w:rPr>
        <w:t>о</w:t>
      </w:r>
      <w:r w:rsidRPr="004C5DE1">
        <w:rPr>
          <w:spacing w:val="-2"/>
          <w:sz w:val="22"/>
          <w:szCs w:val="22"/>
        </w:rPr>
        <w:t>в</w:t>
      </w:r>
      <w:r w:rsidRPr="004C5DE1">
        <w:rPr>
          <w:sz w:val="22"/>
          <w:szCs w:val="22"/>
        </w:rPr>
        <w:t>,</w:t>
      </w:r>
      <w:r w:rsidRPr="004C5DE1">
        <w:rPr>
          <w:spacing w:val="39"/>
          <w:sz w:val="22"/>
          <w:szCs w:val="22"/>
        </w:rPr>
        <w:t xml:space="preserve"> </w:t>
      </w:r>
      <w:r w:rsidRPr="004C5DE1">
        <w:rPr>
          <w:sz w:val="22"/>
          <w:szCs w:val="22"/>
        </w:rPr>
        <w:t>а</w:t>
      </w:r>
      <w:r w:rsidRPr="004C5DE1">
        <w:rPr>
          <w:spacing w:val="6"/>
          <w:sz w:val="22"/>
          <w:szCs w:val="22"/>
        </w:rPr>
        <w:t xml:space="preserve"> </w:t>
      </w:r>
      <w:r w:rsidRPr="004C5DE1">
        <w:rPr>
          <w:spacing w:val="1"/>
          <w:sz w:val="22"/>
          <w:szCs w:val="22"/>
        </w:rPr>
        <w:t>у</w:t>
      </w:r>
      <w:r w:rsidRPr="004C5DE1">
        <w:rPr>
          <w:spacing w:val="-3"/>
          <w:sz w:val="22"/>
          <w:szCs w:val="22"/>
        </w:rPr>
        <w:t xml:space="preserve"> </w:t>
      </w:r>
      <w:r w:rsidRPr="004C5DE1">
        <w:rPr>
          <w:sz w:val="22"/>
          <w:szCs w:val="22"/>
        </w:rPr>
        <w:t>же</w:t>
      </w:r>
      <w:r w:rsidRPr="004C5DE1">
        <w:rPr>
          <w:spacing w:val="1"/>
          <w:sz w:val="22"/>
          <w:szCs w:val="22"/>
        </w:rPr>
        <w:t>нщ</w:t>
      </w:r>
      <w:r w:rsidRPr="004C5DE1">
        <w:rPr>
          <w:sz w:val="22"/>
          <w:szCs w:val="22"/>
        </w:rPr>
        <w:t>ин</w:t>
      </w:r>
      <w:r w:rsidRPr="004C5DE1">
        <w:rPr>
          <w:spacing w:val="41"/>
          <w:sz w:val="22"/>
          <w:szCs w:val="22"/>
        </w:rPr>
        <w:t xml:space="preserve"> </w:t>
      </w:r>
      <w:r w:rsidRPr="004C5DE1">
        <w:rPr>
          <w:spacing w:val="1"/>
          <w:sz w:val="22"/>
          <w:szCs w:val="22"/>
        </w:rPr>
        <w:t>—</w:t>
      </w:r>
      <w:r w:rsidRPr="004C5DE1">
        <w:rPr>
          <w:spacing w:val="40"/>
          <w:sz w:val="22"/>
          <w:szCs w:val="22"/>
        </w:rPr>
        <w:t xml:space="preserve"> </w:t>
      </w:r>
      <w:r w:rsidRPr="004C5DE1">
        <w:rPr>
          <w:spacing w:val="1"/>
          <w:sz w:val="22"/>
          <w:szCs w:val="22"/>
        </w:rPr>
        <w:t>н</w:t>
      </w:r>
      <w:r w:rsidRPr="004C5DE1">
        <w:rPr>
          <w:spacing w:val="-1"/>
          <w:sz w:val="22"/>
          <w:szCs w:val="22"/>
        </w:rPr>
        <w:t>а</w:t>
      </w:r>
      <w:r w:rsidRPr="004C5DE1">
        <w:rPr>
          <w:sz w:val="22"/>
          <w:szCs w:val="22"/>
        </w:rPr>
        <w:t>д</w:t>
      </w:r>
      <w:r w:rsidRPr="004C5DE1">
        <w:rPr>
          <w:spacing w:val="40"/>
          <w:sz w:val="22"/>
          <w:szCs w:val="22"/>
        </w:rPr>
        <w:t xml:space="preserve"> </w:t>
      </w:r>
      <w:r w:rsidRPr="004C5DE1">
        <w:rPr>
          <w:spacing w:val="1"/>
          <w:sz w:val="22"/>
          <w:szCs w:val="22"/>
        </w:rPr>
        <w:t>мо</w:t>
      </w:r>
      <w:r w:rsidRPr="004C5DE1">
        <w:rPr>
          <w:spacing w:val="-2"/>
          <w:sz w:val="22"/>
          <w:szCs w:val="22"/>
        </w:rPr>
        <w:t>л</w:t>
      </w:r>
      <w:r w:rsidRPr="004C5DE1">
        <w:rPr>
          <w:spacing w:val="1"/>
          <w:sz w:val="22"/>
          <w:szCs w:val="22"/>
        </w:rPr>
        <w:t>о</w:t>
      </w:r>
      <w:r w:rsidRPr="004C5DE1">
        <w:rPr>
          <w:spacing w:val="-1"/>
          <w:sz w:val="22"/>
          <w:szCs w:val="22"/>
        </w:rPr>
        <w:t>ч</w:t>
      </w:r>
      <w:r w:rsidRPr="004C5DE1">
        <w:rPr>
          <w:sz w:val="22"/>
          <w:szCs w:val="22"/>
        </w:rPr>
        <w:t>ной</w:t>
      </w:r>
      <w:r w:rsidRPr="004C5DE1">
        <w:rPr>
          <w:spacing w:val="40"/>
          <w:sz w:val="22"/>
          <w:szCs w:val="22"/>
        </w:rPr>
        <w:t xml:space="preserve"> </w:t>
      </w:r>
      <w:r w:rsidRPr="004C5DE1">
        <w:rPr>
          <w:spacing w:val="1"/>
          <w:sz w:val="22"/>
          <w:szCs w:val="22"/>
        </w:rPr>
        <w:t>ж</w:t>
      </w:r>
      <w:r w:rsidRPr="004C5DE1">
        <w:rPr>
          <w:sz w:val="22"/>
          <w:szCs w:val="22"/>
        </w:rPr>
        <w:t>е</w:t>
      </w:r>
      <w:r w:rsidRPr="004C5DE1">
        <w:rPr>
          <w:spacing w:val="3"/>
          <w:sz w:val="22"/>
          <w:szCs w:val="22"/>
        </w:rPr>
        <w:t>л</w:t>
      </w:r>
      <w:r w:rsidRPr="004C5DE1">
        <w:rPr>
          <w:spacing w:val="1"/>
          <w:sz w:val="22"/>
          <w:szCs w:val="22"/>
        </w:rPr>
        <w:t>е</w:t>
      </w:r>
      <w:r w:rsidRPr="004C5DE1">
        <w:rPr>
          <w:sz w:val="22"/>
          <w:szCs w:val="22"/>
        </w:rPr>
        <w:t>зо</w:t>
      </w:r>
      <w:r w:rsidRPr="004C5DE1">
        <w:rPr>
          <w:spacing w:val="2"/>
          <w:sz w:val="22"/>
          <w:szCs w:val="22"/>
        </w:rPr>
        <w:t>й</w:t>
      </w:r>
      <w:r w:rsidRPr="004C5DE1">
        <w:rPr>
          <w:sz w:val="22"/>
          <w:szCs w:val="22"/>
        </w:rPr>
        <w:t>,</w:t>
      </w:r>
      <w:r w:rsidRPr="004C5DE1">
        <w:rPr>
          <w:spacing w:val="49"/>
          <w:sz w:val="22"/>
          <w:szCs w:val="22"/>
        </w:rPr>
        <w:t xml:space="preserve"> </w:t>
      </w:r>
      <w:r w:rsidRPr="004C5DE1">
        <w:rPr>
          <w:spacing w:val="1"/>
          <w:sz w:val="22"/>
          <w:szCs w:val="22"/>
        </w:rPr>
        <w:t>в</w:t>
      </w:r>
      <w:r w:rsidRPr="004C5DE1">
        <w:rPr>
          <w:spacing w:val="49"/>
          <w:sz w:val="22"/>
          <w:szCs w:val="22"/>
        </w:rPr>
        <w:t xml:space="preserve"> </w:t>
      </w:r>
      <w:r w:rsidRPr="004C5DE1">
        <w:rPr>
          <w:spacing w:val="-1"/>
          <w:sz w:val="22"/>
          <w:szCs w:val="22"/>
        </w:rPr>
        <w:t>м</w:t>
      </w:r>
      <w:r w:rsidRPr="004C5DE1">
        <w:rPr>
          <w:sz w:val="22"/>
          <w:szCs w:val="22"/>
        </w:rPr>
        <w:t>есте</w:t>
      </w:r>
      <w:r w:rsidRPr="004C5DE1">
        <w:rPr>
          <w:spacing w:val="48"/>
          <w:sz w:val="22"/>
          <w:szCs w:val="22"/>
        </w:rPr>
        <w:t xml:space="preserve"> </w:t>
      </w:r>
      <w:r w:rsidRPr="004C5DE1">
        <w:rPr>
          <w:spacing w:val="1"/>
          <w:sz w:val="22"/>
          <w:szCs w:val="22"/>
        </w:rPr>
        <w:t>п</w:t>
      </w:r>
      <w:r w:rsidRPr="004C5DE1">
        <w:rPr>
          <w:spacing w:val="-1"/>
          <w:sz w:val="22"/>
          <w:szCs w:val="22"/>
        </w:rPr>
        <w:t>е</w:t>
      </w:r>
      <w:r w:rsidRPr="004C5DE1">
        <w:rPr>
          <w:sz w:val="22"/>
          <w:szCs w:val="22"/>
        </w:rPr>
        <w:t>ре</w:t>
      </w:r>
      <w:r w:rsidRPr="004C5DE1">
        <w:rPr>
          <w:spacing w:val="1"/>
          <w:sz w:val="22"/>
          <w:szCs w:val="22"/>
        </w:rPr>
        <w:t>х</w:t>
      </w:r>
      <w:r w:rsidRPr="004C5DE1">
        <w:rPr>
          <w:spacing w:val="-1"/>
          <w:sz w:val="22"/>
          <w:szCs w:val="22"/>
        </w:rPr>
        <w:t>о</w:t>
      </w:r>
      <w:r w:rsidRPr="004C5DE1">
        <w:rPr>
          <w:sz w:val="22"/>
          <w:szCs w:val="22"/>
        </w:rPr>
        <w:t>д</w:t>
      </w:r>
      <w:r w:rsidRPr="004C5DE1">
        <w:rPr>
          <w:spacing w:val="1"/>
          <w:sz w:val="22"/>
          <w:szCs w:val="22"/>
        </w:rPr>
        <w:t>а</w:t>
      </w:r>
      <w:r w:rsidRPr="004C5DE1">
        <w:rPr>
          <w:spacing w:val="49"/>
          <w:sz w:val="22"/>
          <w:szCs w:val="22"/>
        </w:rPr>
        <w:t xml:space="preserve"> </w:t>
      </w:r>
      <w:r w:rsidRPr="004C5DE1">
        <w:rPr>
          <w:sz w:val="22"/>
          <w:szCs w:val="22"/>
        </w:rPr>
        <w:t>кожи</w:t>
      </w:r>
      <w:r w:rsidRPr="004C5DE1">
        <w:rPr>
          <w:spacing w:val="49"/>
          <w:sz w:val="22"/>
          <w:szCs w:val="22"/>
        </w:rPr>
        <w:t xml:space="preserve"> </w:t>
      </w:r>
      <w:r w:rsidRPr="004C5DE1">
        <w:rPr>
          <w:spacing w:val="1"/>
          <w:sz w:val="22"/>
          <w:szCs w:val="22"/>
        </w:rPr>
        <w:t>с</w:t>
      </w:r>
      <w:r w:rsidRPr="004C5DE1">
        <w:rPr>
          <w:spacing w:val="47"/>
          <w:sz w:val="22"/>
          <w:szCs w:val="22"/>
        </w:rPr>
        <w:t xml:space="preserve"> </w:t>
      </w:r>
      <w:r w:rsidRPr="004C5DE1">
        <w:rPr>
          <w:sz w:val="22"/>
          <w:szCs w:val="22"/>
        </w:rPr>
        <w:t>г</w:t>
      </w:r>
      <w:r w:rsidRPr="004C5DE1">
        <w:rPr>
          <w:spacing w:val="2"/>
          <w:sz w:val="22"/>
          <w:szCs w:val="22"/>
        </w:rPr>
        <w:t>р</w:t>
      </w:r>
      <w:r w:rsidRPr="004C5DE1">
        <w:rPr>
          <w:spacing w:val="-2"/>
          <w:sz w:val="22"/>
          <w:szCs w:val="22"/>
        </w:rPr>
        <w:t>у</w:t>
      </w:r>
      <w:r w:rsidRPr="004C5DE1">
        <w:rPr>
          <w:sz w:val="22"/>
          <w:szCs w:val="22"/>
        </w:rPr>
        <w:t>дно</w:t>
      </w:r>
      <w:r w:rsidRPr="004C5DE1">
        <w:rPr>
          <w:spacing w:val="1"/>
          <w:sz w:val="22"/>
          <w:szCs w:val="22"/>
        </w:rPr>
        <w:t>й</w:t>
      </w:r>
      <w:r w:rsidRPr="004C5DE1">
        <w:rPr>
          <w:spacing w:val="48"/>
          <w:sz w:val="22"/>
          <w:szCs w:val="22"/>
        </w:rPr>
        <w:t xml:space="preserve"> </w:t>
      </w:r>
      <w:r w:rsidRPr="004C5DE1">
        <w:rPr>
          <w:sz w:val="22"/>
          <w:szCs w:val="22"/>
        </w:rPr>
        <w:t>к</w:t>
      </w:r>
      <w:r w:rsidRPr="004C5DE1">
        <w:rPr>
          <w:spacing w:val="1"/>
          <w:sz w:val="22"/>
          <w:szCs w:val="22"/>
        </w:rPr>
        <w:t>л</w:t>
      </w:r>
      <w:r w:rsidRPr="004C5DE1">
        <w:rPr>
          <w:sz w:val="22"/>
          <w:szCs w:val="22"/>
        </w:rPr>
        <w:t>ет</w:t>
      </w:r>
      <w:r w:rsidRPr="004C5DE1">
        <w:rPr>
          <w:spacing w:val="1"/>
          <w:sz w:val="22"/>
          <w:szCs w:val="22"/>
        </w:rPr>
        <w:t>к</w:t>
      </w:r>
      <w:r w:rsidRPr="004C5DE1">
        <w:rPr>
          <w:sz w:val="22"/>
          <w:szCs w:val="22"/>
        </w:rPr>
        <w:t>и</w:t>
      </w:r>
      <w:r w:rsidRPr="004C5DE1">
        <w:rPr>
          <w:spacing w:val="48"/>
          <w:sz w:val="22"/>
          <w:szCs w:val="22"/>
        </w:rPr>
        <w:t xml:space="preserve"> </w:t>
      </w:r>
      <w:r w:rsidRPr="004C5DE1">
        <w:rPr>
          <w:spacing w:val="1"/>
          <w:sz w:val="22"/>
          <w:szCs w:val="22"/>
        </w:rPr>
        <w:t>на</w:t>
      </w:r>
      <w:r w:rsidRPr="004C5DE1">
        <w:rPr>
          <w:spacing w:val="47"/>
          <w:sz w:val="22"/>
          <w:szCs w:val="22"/>
        </w:rPr>
        <w:t xml:space="preserve"> </w:t>
      </w:r>
      <w:r w:rsidRPr="004C5DE1">
        <w:rPr>
          <w:sz w:val="22"/>
          <w:szCs w:val="22"/>
        </w:rPr>
        <w:t>ж</w:t>
      </w:r>
      <w:r w:rsidRPr="004C5DE1">
        <w:rPr>
          <w:spacing w:val="1"/>
          <w:sz w:val="22"/>
          <w:szCs w:val="22"/>
        </w:rPr>
        <w:t>е</w:t>
      </w:r>
      <w:r w:rsidRPr="004C5DE1">
        <w:rPr>
          <w:sz w:val="22"/>
          <w:szCs w:val="22"/>
        </w:rPr>
        <w:t>л</w:t>
      </w:r>
      <w:r w:rsidRPr="004C5DE1">
        <w:rPr>
          <w:spacing w:val="1"/>
          <w:sz w:val="22"/>
          <w:szCs w:val="22"/>
        </w:rPr>
        <w:t>е</w:t>
      </w:r>
      <w:r w:rsidRPr="004C5DE1">
        <w:rPr>
          <w:sz w:val="22"/>
          <w:szCs w:val="22"/>
        </w:rPr>
        <w:t>з</w:t>
      </w:r>
      <w:r w:rsidRPr="004C5DE1">
        <w:rPr>
          <w:spacing w:val="-3"/>
          <w:sz w:val="22"/>
          <w:szCs w:val="22"/>
        </w:rPr>
        <w:t>у</w:t>
      </w:r>
      <w:r w:rsidRPr="004C5DE1">
        <w:rPr>
          <w:sz w:val="22"/>
          <w:szCs w:val="22"/>
        </w:rPr>
        <w:t>.</w:t>
      </w:r>
      <w:r w:rsidRPr="004C5DE1">
        <w:rPr>
          <w:spacing w:val="50"/>
          <w:sz w:val="22"/>
          <w:szCs w:val="22"/>
        </w:rPr>
        <w:t xml:space="preserve"> </w:t>
      </w:r>
      <w:r w:rsidRPr="004C5DE1">
        <w:rPr>
          <w:sz w:val="22"/>
          <w:szCs w:val="22"/>
        </w:rPr>
        <w:t>П</w:t>
      </w:r>
      <w:r w:rsidRPr="004C5DE1">
        <w:rPr>
          <w:spacing w:val="1"/>
          <w:sz w:val="22"/>
          <w:szCs w:val="22"/>
        </w:rPr>
        <w:t>о</w:t>
      </w:r>
      <w:r w:rsidRPr="004C5DE1">
        <w:rPr>
          <w:sz w:val="22"/>
          <w:szCs w:val="22"/>
        </w:rPr>
        <w:t>с</w:t>
      </w:r>
      <w:r w:rsidRPr="004C5DE1">
        <w:rPr>
          <w:spacing w:val="1"/>
          <w:sz w:val="22"/>
          <w:szCs w:val="22"/>
        </w:rPr>
        <w:t>л</w:t>
      </w:r>
      <w:r w:rsidRPr="004C5DE1">
        <w:rPr>
          <w:sz w:val="22"/>
          <w:szCs w:val="22"/>
        </w:rPr>
        <w:t>е</w:t>
      </w:r>
      <w:r w:rsidRPr="004C5DE1">
        <w:rPr>
          <w:spacing w:val="49"/>
          <w:sz w:val="22"/>
          <w:szCs w:val="22"/>
        </w:rPr>
        <w:t xml:space="preserve"> </w:t>
      </w:r>
      <w:r w:rsidRPr="004C5DE1">
        <w:rPr>
          <w:sz w:val="22"/>
          <w:szCs w:val="22"/>
        </w:rPr>
        <w:t>нал</w:t>
      </w:r>
      <w:r w:rsidRPr="004C5DE1">
        <w:rPr>
          <w:spacing w:val="-1"/>
          <w:sz w:val="22"/>
          <w:szCs w:val="22"/>
        </w:rPr>
        <w:t>о</w:t>
      </w:r>
      <w:r w:rsidRPr="004C5DE1">
        <w:rPr>
          <w:spacing w:val="9"/>
          <w:sz w:val="22"/>
          <w:szCs w:val="22"/>
        </w:rPr>
        <w:t>ж</w:t>
      </w:r>
      <w:r w:rsidRPr="004C5DE1">
        <w:rPr>
          <w:sz w:val="22"/>
          <w:szCs w:val="22"/>
        </w:rPr>
        <w:t>ен</w:t>
      </w:r>
      <w:r w:rsidRPr="004C5DE1">
        <w:rPr>
          <w:spacing w:val="-1"/>
          <w:sz w:val="22"/>
          <w:szCs w:val="22"/>
        </w:rPr>
        <w:t>и</w:t>
      </w:r>
      <w:r w:rsidRPr="004C5DE1">
        <w:rPr>
          <w:sz w:val="22"/>
          <w:szCs w:val="22"/>
        </w:rPr>
        <w:t>я ле</w:t>
      </w:r>
      <w:r w:rsidRPr="004C5DE1">
        <w:rPr>
          <w:spacing w:val="1"/>
          <w:sz w:val="22"/>
          <w:szCs w:val="22"/>
        </w:rPr>
        <w:t>н</w:t>
      </w:r>
      <w:r w:rsidRPr="004C5DE1">
        <w:rPr>
          <w:sz w:val="22"/>
          <w:szCs w:val="22"/>
        </w:rPr>
        <w:t>т</w:t>
      </w:r>
      <w:r w:rsidRPr="004C5DE1">
        <w:rPr>
          <w:spacing w:val="1"/>
          <w:sz w:val="22"/>
          <w:szCs w:val="22"/>
        </w:rPr>
        <w:t>ы</w:t>
      </w:r>
      <w:r w:rsidRPr="004C5DE1">
        <w:rPr>
          <w:spacing w:val="35"/>
          <w:sz w:val="22"/>
          <w:szCs w:val="22"/>
        </w:rPr>
        <w:t xml:space="preserve"> </w:t>
      </w:r>
      <w:r w:rsidRPr="004C5DE1">
        <w:rPr>
          <w:spacing w:val="1"/>
          <w:sz w:val="22"/>
          <w:szCs w:val="22"/>
        </w:rPr>
        <w:t>ис</w:t>
      </w:r>
      <w:r w:rsidRPr="004C5DE1">
        <w:rPr>
          <w:sz w:val="22"/>
          <w:szCs w:val="22"/>
        </w:rPr>
        <w:t>с</w:t>
      </w:r>
      <w:r w:rsidRPr="004C5DE1">
        <w:rPr>
          <w:spacing w:val="1"/>
          <w:sz w:val="22"/>
          <w:szCs w:val="22"/>
        </w:rPr>
        <w:t>л</w:t>
      </w:r>
      <w:r w:rsidRPr="004C5DE1">
        <w:rPr>
          <w:spacing w:val="-2"/>
          <w:sz w:val="22"/>
          <w:szCs w:val="22"/>
        </w:rPr>
        <w:t>е</w:t>
      </w:r>
      <w:r w:rsidRPr="004C5DE1">
        <w:rPr>
          <w:sz w:val="22"/>
          <w:szCs w:val="22"/>
        </w:rPr>
        <w:t>д</w:t>
      </w:r>
      <w:r w:rsidRPr="004C5DE1">
        <w:rPr>
          <w:spacing w:val="-2"/>
          <w:sz w:val="22"/>
          <w:szCs w:val="22"/>
        </w:rPr>
        <w:t>у</w:t>
      </w:r>
      <w:r w:rsidRPr="004C5DE1">
        <w:rPr>
          <w:sz w:val="22"/>
          <w:szCs w:val="22"/>
        </w:rPr>
        <w:t>ем</w:t>
      </w:r>
      <w:r w:rsidRPr="004C5DE1">
        <w:rPr>
          <w:spacing w:val="1"/>
          <w:sz w:val="22"/>
          <w:szCs w:val="22"/>
        </w:rPr>
        <w:t>ый</w:t>
      </w:r>
      <w:r w:rsidRPr="004C5DE1">
        <w:rPr>
          <w:spacing w:val="36"/>
          <w:sz w:val="22"/>
          <w:szCs w:val="22"/>
        </w:rPr>
        <w:t xml:space="preserve"> </w:t>
      </w:r>
      <w:r w:rsidRPr="004C5DE1">
        <w:rPr>
          <w:spacing w:val="1"/>
          <w:sz w:val="22"/>
          <w:szCs w:val="22"/>
        </w:rPr>
        <w:t>оп</w:t>
      </w:r>
      <w:r w:rsidRPr="004C5DE1">
        <w:rPr>
          <w:spacing w:val="-2"/>
          <w:sz w:val="22"/>
          <w:szCs w:val="22"/>
        </w:rPr>
        <w:t>у</w:t>
      </w:r>
      <w:r w:rsidRPr="004C5DE1">
        <w:rPr>
          <w:sz w:val="22"/>
          <w:szCs w:val="22"/>
        </w:rPr>
        <w:t>ска</w:t>
      </w:r>
      <w:r w:rsidRPr="004C5DE1">
        <w:rPr>
          <w:spacing w:val="1"/>
          <w:sz w:val="22"/>
          <w:szCs w:val="22"/>
        </w:rPr>
        <w:t>е</w:t>
      </w:r>
      <w:r w:rsidRPr="004C5DE1">
        <w:rPr>
          <w:sz w:val="22"/>
          <w:szCs w:val="22"/>
        </w:rPr>
        <w:t>т</w:t>
      </w:r>
      <w:r w:rsidRPr="004C5DE1">
        <w:rPr>
          <w:spacing w:val="36"/>
          <w:sz w:val="22"/>
          <w:szCs w:val="22"/>
        </w:rPr>
        <w:t xml:space="preserve"> </w:t>
      </w:r>
      <w:r w:rsidRPr="004C5DE1">
        <w:rPr>
          <w:spacing w:val="1"/>
          <w:sz w:val="22"/>
          <w:szCs w:val="22"/>
        </w:rPr>
        <w:t>р</w:t>
      </w:r>
      <w:r w:rsidRPr="004C5DE1">
        <w:rPr>
          <w:spacing w:val="-2"/>
          <w:sz w:val="22"/>
          <w:szCs w:val="22"/>
        </w:rPr>
        <w:t>у</w:t>
      </w:r>
      <w:r w:rsidRPr="004C5DE1">
        <w:rPr>
          <w:sz w:val="22"/>
          <w:szCs w:val="22"/>
        </w:rPr>
        <w:t>к</w:t>
      </w:r>
      <w:r w:rsidRPr="004C5DE1">
        <w:rPr>
          <w:spacing w:val="1"/>
          <w:sz w:val="22"/>
          <w:szCs w:val="22"/>
        </w:rPr>
        <w:t>и</w:t>
      </w:r>
      <w:r w:rsidRPr="004C5DE1">
        <w:rPr>
          <w:sz w:val="22"/>
          <w:szCs w:val="22"/>
        </w:rPr>
        <w:t>.</w:t>
      </w:r>
      <w:r w:rsidRPr="004C5DE1">
        <w:rPr>
          <w:spacing w:val="37"/>
          <w:sz w:val="22"/>
          <w:szCs w:val="22"/>
        </w:rPr>
        <w:t xml:space="preserve"> </w:t>
      </w:r>
      <w:r w:rsidRPr="004C5DE1">
        <w:rPr>
          <w:sz w:val="22"/>
          <w:szCs w:val="22"/>
        </w:rPr>
        <w:t>П</w:t>
      </w:r>
      <w:r w:rsidRPr="004C5DE1">
        <w:rPr>
          <w:spacing w:val="-1"/>
          <w:sz w:val="22"/>
          <w:szCs w:val="22"/>
        </w:rPr>
        <w:t>р</w:t>
      </w:r>
      <w:r w:rsidRPr="004C5DE1">
        <w:rPr>
          <w:sz w:val="22"/>
          <w:szCs w:val="22"/>
        </w:rPr>
        <w:t>и</w:t>
      </w:r>
      <w:r w:rsidRPr="004C5DE1">
        <w:rPr>
          <w:spacing w:val="38"/>
          <w:sz w:val="22"/>
          <w:szCs w:val="22"/>
        </w:rPr>
        <w:t xml:space="preserve"> </w:t>
      </w:r>
      <w:r w:rsidRPr="004C5DE1">
        <w:rPr>
          <w:spacing w:val="1"/>
          <w:sz w:val="22"/>
          <w:szCs w:val="22"/>
        </w:rPr>
        <w:t>и</w:t>
      </w:r>
      <w:r w:rsidRPr="004C5DE1">
        <w:rPr>
          <w:sz w:val="22"/>
          <w:szCs w:val="22"/>
        </w:rPr>
        <w:t>з</w:t>
      </w:r>
      <w:r w:rsidRPr="004C5DE1">
        <w:rPr>
          <w:spacing w:val="-1"/>
          <w:sz w:val="22"/>
          <w:szCs w:val="22"/>
        </w:rPr>
        <w:t>м</w:t>
      </w:r>
      <w:r w:rsidRPr="004C5DE1">
        <w:rPr>
          <w:sz w:val="22"/>
          <w:szCs w:val="22"/>
        </w:rPr>
        <w:t>е</w:t>
      </w:r>
      <w:r w:rsidRPr="004C5DE1">
        <w:rPr>
          <w:spacing w:val="1"/>
          <w:sz w:val="22"/>
          <w:szCs w:val="22"/>
        </w:rPr>
        <w:t>р</w:t>
      </w:r>
      <w:r w:rsidRPr="004C5DE1">
        <w:rPr>
          <w:spacing w:val="-1"/>
          <w:sz w:val="22"/>
          <w:szCs w:val="22"/>
        </w:rPr>
        <w:t>ен</w:t>
      </w:r>
      <w:r w:rsidRPr="004C5DE1">
        <w:rPr>
          <w:sz w:val="22"/>
          <w:szCs w:val="22"/>
        </w:rPr>
        <w:t>ии</w:t>
      </w:r>
      <w:r w:rsidRPr="004C5DE1">
        <w:rPr>
          <w:spacing w:val="36"/>
          <w:sz w:val="22"/>
          <w:szCs w:val="22"/>
        </w:rPr>
        <w:t xml:space="preserve"> </w:t>
      </w:r>
      <w:r w:rsidRPr="004C5DE1">
        <w:rPr>
          <w:spacing w:val="1"/>
          <w:sz w:val="22"/>
          <w:szCs w:val="22"/>
        </w:rPr>
        <w:t>м</w:t>
      </w:r>
      <w:r w:rsidRPr="004C5DE1">
        <w:rPr>
          <w:sz w:val="22"/>
          <w:szCs w:val="22"/>
        </w:rPr>
        <w:t>а</w:t>
      </w:r>
      <w:r w:rsidRPr="004C5DE1">
        <w:rPr>
          <w:spacing w:val="1"/>
          <w:sz w:val="22"/>
          <w:szCs w:val="22"/>
        </w:rPr>
        <w:t>к</w:t>
      </w:r>
      <w:r w:rsidRPr="004C5DE1">
        <w:rPr>
          <w:spacing w:val="-1"/>
          <w:sz w:val="22"/>
          <w:szCs w:val="22"/>
        </w:rPr>
        <w:t>си</w:t>
      </w:r>
      <w:r w:rsidRPr="004C5DE1">
        <w:rPr>
          <w:sz w:val="22"/>
          <w:szCs w:val="22"/>
        </w:rPr>
        <w:t>мальн</w:t>
      </w:r>
      <w:r w:rsidRPr="004C5DE1">
        <w:rPr>
          <w:spacing w:val="1"/>
          <w:sz w:val="22"/>
          <w:szCs w:val="22"/>
        </w:rPr>
        <w:t>о</w:t>
      </w:r>
      <w:r w:rsidRPr="004C5DE1">
        <w:rPr>
          <w:spacing w:val="-1"/>
          <w:sz w:val="22"/>
          <w:szCs w:val="22"/>
        </w:rPr>
        <w:t>г</w:t>
      </w:r>
      <w:r w:rsidRPr="004C5DE1">
        <w:rPr>
          <w:sz w:val="22"/>
          <w:szCs w:val="22"/>
        </w:rPr>
        <w:t>о</w:t>
      </w:r>
      <w:r w:rsidRPr="004C5DE1">
        <w:rPr>
          <w:spacing w:val="38"/>
          <w:sz w:val="22"/>
          <w:szCs w:val="22"/>
        </w:rPr>
        <w:t xml:space="preserve"> </w:t>
      </w:r>
      <w:r w:rsidRPr="004C5DE1">
        <w:rPr>
          <w:spacing w:val="-1"/>
          <w:sz w:val="22"/>
          <w:szCs w:val="22"/>
        </w:rPr>
        <w:t>в</w:t>
      </w:r>
      <w:r w:rsidRPr="004C5DE1">
        <w:rPr>
          <w:sz w:val="22"/>
          <w:szCs w:val="22"/>
        </w:rPr>
        <w:t>до</w:t>
      </w:r>
      <w:r w:rsidRPr="004C5DE1">
        <w:rPr>
          <w:spacing w:val="1"/>
          <w:sz w:val="22"/>
          <w:szCs w:val="22"/>
        </w:rPr>
        <w:t>х</w:t>
      </w:r>
      <w:r w:rsidRPr="004C5DE1">
        <w:rPr>
          <w:sz w:val="22"/>
          <w:szCs w:val="22"/>
        </w:rPr>
        <w:t>а</w:t>
      </w:r>
      <w:r w:rsidRPr="004C5DE1">
        <w:rPr>
          <w:spacing w:val="36"/>
          <w:sz w:val="22"/>
          <w:szCs w:val="22"/>
        </w:rPr>
        <w:t xml:space="preserve"> </w:t>
      </w:r>
      <w:r w:rsidRPr="004C5DE1">
        <w:rPr>
          <w:spacing w:val="1"/>
          <w:sz w:val="22"/>
          <w:szCs w:val="22"/>
        </w:rPr>
        <w:t>н</w:t>
      </w:r>
      <w:r w:rsidRPr="004C5DE1">
        <w:rPr>
          <w:sz w:val="22"/>
          <w:szCs w:val="22"/>
        </w:rPr>
        <w:t>е сл</w:t>
      </w:r>
      <w:r w:rsidRPr="004C5DE1">
        <w:rPr>
          <w:spacing w:val="1"/>
          <w:sz w:val="22"/>
          <w:szCs w:val="22"/>
        </w:rPr>
        <w:t>е</w:t>
      </w:r>
      <w:r w:rsidRPr="004C5DE1">
        <w:rPr>
          <w:sz w:val="22"/>
          <w:szCs w:val="22"/>
        </w:rPr>
        <w:t>д</w:t>
      </w:r>
      <w:r w:rsidRPr="004C5DE1">
        <w:rPr>
          <w:spacing w:val="-2"/>
          <w:sz w:val="22"/>
          <w:szCs w:val="22"/>
        </w:rPr>
        <w:t>у</w:t>
      </w:r>
      <w:r w:rsidRPr="004C5DE1">
        <w:rPr>
          <w:sz w:val="22"/>
          <w:szCs w:val="22"/>
        </w:rPr>
        <w:t>ет</w:t>
      </w:r>
      <w:r w:rsidRPr="004C5DE1">
        <w:rPr>
          <w:spacing w:val="2"/>
          <w:sz w:val="22"/>
          <w:szCs w:val="22"/>
        </w:rPr>
        <w:t xml:space="preserve"> </w:t>
      </w:r>
      <w:r w:rsidRPr="004C5DE1">
        <w:rPr>
          <w:spacing w:val="1"/>
          <w:sz w:val="22"/>
          <w:szCs w:val="22"/>
        </w:rPr>
        <w:t>н</w:t>
      </w:r>
      <w:r w:rsidRPr="004C5DE1">
        <w:rPr>
          <w:sz w:val="22"/>
          <w:szCs w:val="22"/>
        </w:rPr>
        <w:t>а</w:t>
      </w:r>
      <w:r w:rsidRPr="004C5DE1">
        <w:rPr>
          <w:spacing w:val="1"/>
          <w:sz w:val="22"/>
          <w:szCs w:val="22"/>
        </w:rPr>
        <w:t>пр</w:t>
      </w:r>
      <w:r w:rsidRPr="004C5DE1">
        <w:rPr>
          <w:sz w:val="22"/>
          <w:szCs w:val="22"/>
        </w:rPr>
        <w:t>ягать</w:t>
      </w:r>
      <w:r w:rsidRPr="004C5DE1">
        <w:rPr>
          <w:spacing w:val="2"/>
          <w:sz w:val="22"/>
          <w:szCs w:val="22"/>
        </w:rPr>
        <w:t xml:space="preserve"> </w:t>
      </w:r>
      <w:r w:rsidRPr="004C5DE1">
        <w:rPr>
          <w:spacing w:val="-1"/>
          <w:sz w:val="22"/>
          <w:szCs w:val="22"/>
        </w:rPr>
        <w:t>м</w:t>
      </w:r>
      <w:r w:rsidRPr="004C5DE1">
        <w:rPr>
          <w:sz w:val="22"/>
          <w:szCs w:val="22"/>
        </w:rPr>
        <w:t>ы</w:t>
      </w:r>
      <w:r w:rsidRPr="004C5DE1">
        <w:rPr>
          <w:spacing w:val="1"/>
          <w:sz w:val="22"/>
          <w:szCs w:val="22"/>
        </w:rPr>
        <w:t>ш</w:t>
      </w:r>
      <w:r w:rsidRPr="004C5DE1">
        <w:rPr>
          <w:spacing w:val="-1"/>
          <w:sz w:val="22"/>
          <w:szCs w:val="22"/>
        </w:rPr>
        <w:t>ц</w:t>
      </w:r>
      <w:r w:rsidRPr="004C5DE1">
        <w:rPr>
          <w:sz w:val="22"/>
          <w:szCs w:val="22"/>
        </w:rPr>
        <w:t>ы</w:t>
      </w:r>
      <w:r w:rsidRPr="004C5DE1">
        <w:rPr>
          <w:spacing w:val="2"/>
          <w:sz w:val="22"/>
          <w:szCs w:val="22"/>
        </w:rPr>
        <w:t xml:space="preserve"> </w:t>
      </w:r>
      <w:r w:rsidRPr="004C5DE1">
        <w:rPr>
          <w:sz w:val="22"/>
          <w:szCs w:val="22"/>
        </w:rPr>
        <w:t>и</w:t>
      </w:r>
      <w:r w:rsidRPr="004C5DE1">
        <w:rPr>
          <w:spacing w:val="3"/>
          <w:sz w:val="22"/>
          <w:szCs w:val="22"/>
        </w:rPr>
        <w:t xml:space="preserve"> </w:t>
      </w:r>
      <w:r w:rsidRPr="004C5DE1">
        <w:rPr>
          <w:sz w:val="22"/>
          <w:szCs w:val="22"/>
        </w:rPr>
        <w:t>подним</w:t>
      </w:r>
      <w:r w:rsidRPr="004C5DE1">
        <w:rPr>
          <w:spacing w:val="1"/>
          <w:sz w:val="22"/>
          <w:szCs w:val="22"/>
        </w:rPr>
        <w:t>а</w:t>
      </w:r>
      <w:r w:rsidRPr="004C5DE1">
        <w:rPr>
          <w:sz w:val="22"/>
          <w:szCs w:val="22"/>
        </w:rPr>
        <w:t>т</w:t>
      </w:r>
      <w:r w:rsidRPr="004C5DE1">
        <w:rPr>
          <w:spacing w:val="1"/>
          <w:sz w:val="22"/>
          <w:szCs w:val="22"/>
        </w:rPr>
        <w:t>ь</w:t>
      </w:r>
      <w:r w:rsidRPr="004C5DE1">
        <w:rPr>
          <w:sz w:val="22"/>
          <w:szCs w:val="22"/>
        </w:rPr>
        <w:t xml:space="preserve"> плеч</w:t>
      </w:r>
      <w:r w:rsidRPr="004C5DE1">
        <w:rPr>
          <w:spacing w:val="1"/>
          <w:sz w:val="22"/>
          <w:szCs w:val="22"/>
        </w:rPr>
        <w:t>и</w:t>
      </w:r>
      <w:r w:rsidRPr="004C5DE1">
        <w:rPr>
          <w:sz w:val="22"/>
          <w:szCs w:val="22"/>
        </w:rPr>
        <w:t>,</w:t>
      </w:r>
      <w:r w:rsidRPr="004C5DE1">
        <w:rPr>
          <w:spacing w:val="1"/>
          <w:sz w:val="22"/>
          <w:szCs w:val="22"/>
        </w:rPr>
        <w:t xml:space="preserve"> а</w:t>
      </w:r>
      <w:r w:rsidRPr="004C5DE1">
        <w:rPr>
          <w:spacing w:val="2"/>
          <w:sz w:val="22"/>
          <w:szCs w:val="22"/>
        </w:rPr>
        <w:t xml:space="preserve"> </w:t>
      </w:r>
      <w:r w:rsidRPr="004C5DE1">
        <w:rPr>
          <w:sz w:val="22"/>
          <w:szCs w:val="22"/>
        </w:rPr>
        <w:t>при</w:t>
      </w:r>
      <w:r w:rsidRPr="004C5DE1">
        <w:rPr>
          <w:spacing w:val="2"/>
          <w:sz w:val="22"/>
          <w:szCs w:val="22"/>
        </w:rPr>
        <w:t xml:space="preserve"> </w:t>
      </w:r>
      <w:r w:rsidRPr="004C5DE1">
        <w:rPr>
          <w:spacing w:val="1"/>
          <w:sz w:val="22"/>
          <w:szCs w:val="22"/>
        </w:rPr>
        <w:t>м</w:t>
      </w:r>
      <w:r w:rsidRPr="004C5DE1">
        <w:rPr>
          <w:spacing w:val="-1"/>
          <w:sz w:val="22"/>
          <w:szCs w:val="22"/>
        </w:rPr>
        <w:t>а</w:t>
      </w:r>
      <w:r w:rsidRPr="004C5DE1">
        <w:rPr>
          <w:sz w:val="22"/>
          <w:szCs w:val="22"/>
        </w:rPr>
        <w:t>кси</w:t>
      </w:r>
      <w:r w:rsidRPr="004C5DE1">
        <w:rPr>
          <w:spacing w:val="-2"/>
          <w:sz w:val="22"/>
          <w:szCs w:val="22"/>
        </w:rPr>
        <w:t>м</w:t>
      </w:r>
      <w:r w:rsidRPr="004C5DE1">
        <w:rPr>
          <w:sz w:val="22"/>
          <w:szCs w:val="22"/>
        </w:rPr>
        <w:t>а</w:t>
      </w:r>
      <w:r w:rsidRPr="004C5DE1">
        <w:rPr>
          <w:spacing w:val="3"/>
          <w:sz w:val="22"/>
          <w:szCs w:val="22"/>
        </w:rPr>
        <w:t>л</w:t>
      </w:r>
      <w:r w:rsidRPr="004C5DE1">
        <w:rPr>
          <w:sz w:val="22"/>
          <w:szCs w:val="22"/>
        </w:rPr>
        <w:t>ьн</w:t>
      </w:r>
      <w:r w:rsidRPr="004C5DE1">
        <w:rPr>
          <w:spacing w:val="1"/>
          <w:sz w:val="22"/>
          <w:szCs w:val="22"/>
        </w:rPr>
        <w:t>ом</w:t>
      </w:r>
      <w:r w:rsidRPr="004C5DE1">
        <w:rPr>
          <w:spacing w:val="2"/>
          <w:sz w:val="22"/>
          <w:szCs w:val="22"/>
        </w:rPr>
        <w:t xml:space="preserve"> </w:t>
      </w:r>
      <w:r w:rsidRPr="004C5DE1">
        <w:rPr>
          <w:sz w:val="22"/>
          <w:szCs w:val="22"/>
        </w:rPr>
        <w:t>вы</w:t>
      </w:r>
      <w:r w:rsidRPr="004C5DE1">
        <w:rPr>
          <w:spacing w:val="-1"/>
          <w:sz w:val="22"/>
          <w:szCs w:val="22"/>
        </w:rPr>
        <w:t>д</w:t>
      </w:r>
      <w:r w:rsidRPr="004C5DE1">
        <w:rPr>
          <w:sz w:val="22"/>
          <w:szCs w:val="22"/>
        </w:rPr>
        <w:t>о</w:t>
      </w:r>
      <w:r w:rsidRPr="004C5DE1">
        <w:rPr>
          <w:spacing w:val="1"/>
          <w:sz w:val="22"/>
          <w:szCs w:val="22"/>
        </w:rPr>
        <w:t>хе</w:t>
      </w:r>
      <w:r w:rsidRPr="004C5DE1">
        <w:rPr>
          <w:spacing w:val="3"/>
          <w:sz w:val="22"/>
          <w:szCs w:val="22"/>
        </w:rPr>
        <w:t xml:space="preserve"> </w:t>
      </w:r>
      <w:r w:rsidRPr="004C5DE1">
        <w:rPr>
          <w:spacing w:val="1"/>
          <w:sz w:val="22"/>
          <w:szCs w:val="22"/>
        </w:rPr>
        <w:t>—</w:t>
      </w:r>
      <w:r w:rsidRPr="004C5DE1">
        <w:rPr>
          <w:sz w:val="22"/>
          <w:szCs w:val="22"/>
        </w:rPr>
        <w:t xml:space="preserve"> с</w:t>
      </w:r>
      <w:r w:rsidRPr="004C5DE1">
        <w:rPr>
          <w:spacing w:val="-2"/>
          <w:sz w:val="22"/>
          <w:szCs w:val="22"/>
        </w:rPr>
        <w:t>у</w:t>
      </w:r>
      <w:r w:rsidRPr="004C5DE1">
        <w:rPr>
          <w:spacing w:val="1"/>
          <w:sz w:val="22"/>
          <w:szCs w:val="22"/>
        </w:rPr>
        <w:t>т</w:t>
      </w:r>
      <w:r w:rsidRPr="004C5DE1">
        <w:rPr>
          <w:sz w:val="22"/>
          <w:szCs w:val="22"/>
        </w:rPr>
        <w:t>улит</w:t>
      </w:r>
      <w:r w:rsidRPr="004C5DE1">
        <w:rPr>
          <w:spacing w:val="1"/>
          <w:sz w:val="22"/>
          <w:szCs w:val="22"/>
        </w:rPr>
        <w:t>ь</w:t>
      </w:r>
      <w:r w:rsidRPr="004C5DE1">
        <w:rPr>
          <w:sz w:val="22"/>
          <w:szCs w:val="22"/>
        </w:rPr>
        <w:t>ся.</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Ра</w:t>
      </w:r>
      <w:r w:rsidRPr="004C5DE1">
        <w:rPr>
          <w:spacing w:val="1"/>
          <w:sz w:val="22"/>
          <w:szCs w:val="22"/>
        </w:rPr>
        <w:t>з</w:t>
      </w:r>
      <w:r w:rsidRPr="004C5DE1">
        <w:rPr>
          <w:sz w:val="22"/>
          <w:szCs w:val="22"/>
        </w:rPr>
        <w:t>ниц</w:t>
      </w:r>
      <w:r w:rsidRPr="004C5DE1">
        <w:rPr>
          <w:spacing w:val="1"/>
          <w:sz w:val="22"/>
          <w:szCs w:val="22"/>
        </w:rPr>
        <w:t>а</w:t>
      </w:r>
      <w:r w:rsidRPr="004C5DE1">
        <w:rPr>
          <w:spacing w:val="33"/>
          <w:sz w:val="22"/>
          <w:szCs w:val="22"/>
        </w:rPr>
        <w:t xml:space="preserve"> </w:t>
      </w:r>
      <w:r w:rsidRPr="004C5DE1">
        <w:rPr>
          <w:spacing w:val="-1"/>
          <w:sz w:val="22"/>
          <w:szCs w:val="22"/>
        </w:rPr>
        <w:t>м</w:t>
      </w:r>
      <w:r w:rsidRPr="004C5DE1">
        <w:rPr>
          <w:sz w:val="22"/>
          <w:szCs w:val="22"/>
        </w:rPr>
        <w:t>е</w:t>
      </w:r>
      <w:r w:rsidRPr="004C5DE1">
        <w:rPr>
          <w:spacing w:val="-1"/>
          <w:sz w:val="22"/>
          <w:szCs w:val="22"/>
        </w:rPr>
        <w:t>ж</w:t>
      </w:r>
      <w:r w:rsidRPr="004C5DE1">
        <w:rPr>
          <w:sz w:val="22"/>
          <w:szCs w:val="22"/>
        </w:rPr>
        <w:t>д</w:t>
      </w:r>
      <w:r w:rsidRPr="004C5DE1">
        <w:rPr>
          <w:spacing w:val="1"/>
          <w:sz w:val="22"/>
          <w:szCs w:val="22"/>
        </w:rPr>
        <w:t>у</w:t>
      </w:r>
      <w:r w:rsidRPr="004C5DE1">
        <w:rPr>
          <w:spacing w:val="29"/>
          <w:sz w:val="22"/>
          <w:szCs w:val="22"/>
        </w:rPr>
        <w:t xml:space="preserve"> </w:t>
      </w:r>
      <w:r w:rsidRPr="004C5DE1">
        <w:rPr>
          <w:sz w:val="22"/>
          <w:szCs w:val="22"/>
        </w:rPr>
        <w:t>в</w:t>
      </w:r>
      <w:r w:rsidRPr="004C5DE1">
        <w:rPr>
          <w:spacing w:val="1"/>
          <w:sz w:val="22"/>
          <w:szCs w:val="22"/>
        </w:rPr>
        <w:t>ели</w:t>
      </w:r>
      <w:r w:rsidRPr="004C5DE1">
        <w:rPr>
          <w:sz w:val="22"/>
          <w:szCs w:val="22"/>
        </w:rPr>
        <w:t>ч</w:t>
      </w:r>
      <w:r w:rsidRPr="004C5DE1">
        <w:rPr>
          <w:spacing w:val="1"/>
          <w:sz w:val="22"/>
          <w:szCs w:val="22"/>
        </w:rPr>
        <w:t>и</w:t>
      </w:r>
      <w:r w:rsidRPr="004C5DE1">
        <w:rPr>
          <w:sz w:val="22"/>
          <w:szCs w:val="22"/>
        </w:rPr>
        <w:t>на</w:t>
      </w:r>
      <w:r w:rsidRPr="004C5DE1">
        <w:rPr>
          <w:spacing w:val="-1"/>
          <w:sz w:val="22"/>
          <w:szCs w:val="22"/>
        </w:rPr>
        <w:t>м</w:t>
      </w:r>
      <w:r w:rsidRPr="004C5DE1">
        <w:rPr>
          <w:sz w:val="22"/>
          <w:szCs w:val="22"/>
        </w:rPr>
        <w:t>и</w:t>
      </w:r>
      <w:r w:rsidRPr="004C5DE1">
        <w:rPr>
          <w:spacing w:val="31"/>
          <w:sz w:val="22"/>
          <w:szCs w:val="22"/>
        </w:rPr>
        <w:t xml:space="preserve"> </w:t>
      </w:r>
      <w:r w:rsidRPr="004C5DE1">
        <w:rPr>
          <w:spacing w:val="1"/>
          <w:sz w:val="22"/>
          <w:szCs w:val="22"/>
        </w:rPr>
        <w:t>о</w:t>
      </w:r>
      <w:r w:rsidRPr="004C5DE1">
        <w:rPr>
          <w:spacing w:val="-1"/>
          <w:sz w:val="22"/>
          <w:szCs w:val="22"/>
        </w:rPr>
        <w:t>к</w:t>
      </w:r>
      <w:r w:rsidRPr="004C5DE1">
        <w:rPr>
          <w:sz w:val="22"/>
          <w:szCs w:val="22"/>
        </w:rPr>
        <w:t>р</w:t>
      </w:r>
      <w:r w:rsidRPr="004C5DE1">
        <w:rPr>
          <w:spacing w:val="-2"/>
          <w:sz w:val="22"/>
          <w:szCs w:val="22"/>
        </w:rPr>
        <w:t>у</w:t>
      </w:r>
      <w:r w:rsidRPr="004C5DE1">
        <w:rPr>
          <w:sz w:val="22"/>
          <w:szCs w:val="22"/>
        </w:rPr>
        <w:t>ж</w:t>
      </w:r>
      <w:r w:rsidRPr="004C5DE1">
        <w:rPr>
          <w:spacing w:val="1"/>
          <w:sz w:val="22"/>
          <w:szCs w:val="22"/>
        </w:rPr>
        <w:t>н</w:t>
      </w:r>
      <w:r w:rsidRPr="004C5DE1">
        <w:rPr>
          <w:spacing w:val="2"/>
          <w:sz w:val="22"/>
          <w:szCs w:val="22"/>
        </w:rPr>
        <w:t>о</w:t>
      </w:r>
      <w:r w:rsidRPr="004C5DE1">
        <w:rPr>
          <w:sz w:val="22"/>
          <w:szCs w:val="22"/>
        </w:rPr>
        <w:t>с</w:t>
      </w:r>
      <w:r w:rsidRPr="004C5DE1">
        <w:rPr>
          <w:spacing w:val="-1"/>
          <w:sz w:val="22"/>
          <w:szCs w:val="22"/>
        </w:rPr>
        <w:t>т</w:t>
      </w:r>
      <w:r w:rsidRPr="004C5DE1">
        <w:rPr>
          <w:sz w:val="22"/>
          <w:szCs w:val="22"/>
        </w:rPr>
        <w:t>ей</w:t>
      </w:r>
      <w:r w:rsidRPr="004C5DE1">
        <w:rPr>
          <w:spacing w:val="33"/>
          <w:sz w:val="22"/>
          <w:szCs w:val="22"/>
        </w:rPr>
        <w:t xml:space="preserve"> </w:t>
      </w:r>
      <w:r w:rsidRPr="004C5DE1">
        <w:rPr>
          <w:sz w:val="22"/>
          <w:szCs w:val="22"/>
        </w:rPr>
        <w:t>при</w:t>
      </w:r>
      <w:r w:rsidRPr="004C5DE1">
        <w:rPr>
          <w:spacing w:val="33"/>
          <w:sz w:val="22"/>
          <w:szCs w:val="22"/>
        </w:rPr>
        <w:t xml:space="preserve"> </w:t>
      </w:r>
      <w:r w:rsidRPr="004C5DE1">
        <w:rPr>
          <w:sz w:val="22"/>
          <w:szCs w:val="22"/>
        </w:rPr>
        <w:t>вд</w:t>
      </w:r>
      <w:r w:rsidRPr="004C5DE1">
        <w:rPr>
          <w:spacing w:val="-1"/>
          <w:sz w:val="22"/>
          <w:szCs w:val="22"/>
        </w:rPr>
        <w:t>о</w:t>
      </w:r>
      <w:r w:rsidRPr="004C5DE1">
        <w:rPr>
          <w:sz w:val="22"/>
          <w:szCs w:val="22"/>
        </w:rPr>
        <w:t>хе</w:t>
      </w:r>
      <w:r w:rsidRPr="004C5DE1">
        <w:rPr>
          <w:spacing w:val="31"/>
          <w:sz w:val="22"/>
          <w:szCs w:val="22"/>
        </w:rPr>
        <w:t xml:space="preserve"> </w:t>
      </w:r>
      <w:r w:rsidRPr="004C5DE1">
        <w:rPr>
          <w:sz w:val="22"/>
          <w:szCs w:val="22"/>
        </w:rPr>
        <w:t>и</w:t>
      </w:r>
      <w:r w:rsidRPr="004C5DE1">
        <w:rPr>
          <w:spacing w:val="34"/>
          <w:sz w:val="22"/>
          <w:szCs w:val="22"/>
        </w:rPr>
        <w:t xml:space="preserve"> </w:t>
      </w:r>
      <w:r w:rsidRPr="004C5DE1">
        <w:rPr>
          <w:sz w:val="22"/>
          <w:szCs w:val="22"/>
        </w:rPr>
        <w:t>вы</w:t>
      </w:r>
      <w:r w:rsidRPr="004C5DE1">
        <w:rPr>
          <w:spacing w:val="-1"/>
          <w:sz w:val="22"/>
          <w:szCs w:val="22"/>
        </w:rPr>
        <w:t>д</w:t>
      </w:r>
      <w:r w:rsidRPr="004C5DE1">
        <w:rPr>
          <w:sz w:val="22"/>
          <w:szCs w:val="22"/>
        </w:rPr>
        <w:t>охе</w:t>
      </w:r>
      <w:r w:rsidRPr="004C5DE1">
        <w:rPr>
          <w:spacing w:val="33"/>
          <w:sz w:val="22"/>
          <w:szCs w:val="22"/>
        </w:rPr>
        <w:t xml:space="preserve"> </w:t>
      </w:r>
      <w:r w:rsidRPr="004C5DE1">
        <w:rPr>
          <w:sz w:val="22"/>
          <w:szCs w:val="22"/>
        </w:rPr>
        <w:t>ха</w:t>
      </w:r>
      <w:r w:rsidRPr="004C5DE1">
        <w:rPr>
          <w:spacing w:val="1"/>
          <w:sz w:val="22"/>
          <w:szCs w:val="22"/>
        </w:rPr>
        <w:t>р</w:t>
      </w:r>
      <w:r w:rsidRPr="004C5DE1">
        <w:rPr>
          <w:spacing w:val="-1"/>
          <w:sz w:val="22"/>
          <w:szCs w:val="22"/>
        </w:rPr>
        <w:t>а</w:t>
      </w:r>
      <w:r w:rsidRPr="004C5DE1">
        <w:rPr>
          <w:sz w:val="22"/>
          <w:szCs w:val="22"/>
        </w:rPr>
        <w:t>к</w:t>
      </w:r>
      <w:r w:rsidRPr="004C5DE1">
        <w:rPr>
          <w:spacing w:val="9"/>
          <w:sz w:val="22"/>
          <w:szCs w:val="22"/>
        </w:rPr>
        <w:t>т</w:t>
      </w:r>
      <w:r w:rsidRPr="004C5DE1">
        <w:rPr>
          <w:sz w:val="22"/>
          <w:szCs w:val="22"/>
        </w:rPr>
        <w:t>е</w:t>
      </w:r>
      <w:r w:rsidRPr="004C5DE1">
        <w:rPr>
          <w:spacing w:val="1"/>
          <w:sz w:val="22"/>
          <w:szCs w:val="22"/>
        </w:rPr>
        <w:t>ри</w:t>
      </w:r>
      <w:r w:rsidRPr="004C5DE1">
        <w:rPr>
          <w:sz w:val="22"/>
          <w:szCs w:val="22"/>
        </w:rPr>
        <w:t>з</w:t>
      </w:r>
      <w:r w:rsidRPr="004C5DE1">
        <w:rPr>
          <w:spacing w:val="-3"/>
          <w:sz w:val="22"/>
          <w:szCs w:val="22"/>
        </w:rPr>
        <w:t>у</w:t>
      </w:r>
      <w:r w:rsidRPr="004C5DE1">
        <w:rPr>
          <w:sz w:val="22"/>
          <w:szCs w:val="22"/>
        </w:rPr>
        <w:t>ет</w:t>
      </w:r>
      <w:r w:rsidRPr="004C5DE1">
        <w:rPr>
          <w:spacing w:val="16"/>
          <w:sz w:val="22"/>
          <w:szCs w:val="22"/>
        </w:rPr>
        <w:t xml:space="preserve"> </w:t>
      </w:r>
      <w:r w:rsidRPr="004C5DE1">
        <w:rPr>
          <w:sz w:val="22"/>
          <w:szCs w:val="22"/>
        </w:rPr>
        <w:t>э</w:t>
      </w:r>
      <w:r w:rsidRPr="004C5DE1">
        <w:rPr>
          <w:spacing w:val="1"/>
          <w:sz w:val="22"/>
          <w:szCs w:val="22"/>
        </w:rPr>
        <w:t>к</w:t>
      </w:r>
      <w:r w:rsidRPr="004C5DE1">
        <w:rPr>
          <w:sz w:val="22"/>
          <w:szCs w:val="22"/>
        </w:rPr>
        <w:t>ск</w:t>
      </w:r>
      <w:r w:rsidRPr="004C5DE1">
        <w:rPr>
          <w:spacing w:val="-2"/>
          <w:sz w:val="22"/>
          <w:szCs w:val="22"/>
        </w:rPr>
        <w:t>у</w:t>
      </w:r>
      <w:r w:rsidRPr="004C5DE1">
        <w:rPr>
          <w:spacing w:val="1"/>
          <w:sz w:val="22"/>
          <w:szCs w:val="22"/>
        </w:rPr>
        <w:t>р</w:t>
      </w:r>
      <w:r w:rsidRPr="004C5DE1">
        <w:rPr>
          <w:sz w:val="22"/>
          <w:szCs w:val="22"/>
        </w:rPr>
        <w:t>с</w:t>
      </w:r>
      <w:r w:rsidRPr="004C5DE1">
        <w:rPr>
          <w:spacing w:val="1"/>
          <w:sz w:val="22"/>
          <w:szCs w:val="22"/>
        </w:rPr>
        <w:t>ию</w:t>
      </w:r>
      <w:r w:rsidRPr="004C5DE1">
        <w:rPr>
          <w:spacing w:val="15"/>
          <w:sz w:val="22"/>
          <w:szCs w:val="22"/>
        </w:rPr>
        <w:t xml:space="preserve"> </w:t>
      </w:r>
      <w:r w:rsidRPr="004C5DE1">
        <w:rPr>
          <w:spacing w:val="1"/>
          <w:sz w:val="22"/>
          <w:szCs w:val="22"/>
        </w:rPr>
        <w:t>гр</w:t>
      </w:r>
      <w:r w:rsidRPr="004C5DE1">
        <w:rPr>
          <w:spacing w:val="-2"/>
          <w:sz w:val="22"/>
          <w:szCs w:val="22"/>
        </w:rPr>
        <w:t>у</w:t>
      </w:r>
      <w:r w:rsidRPr="004C5DE1">
        <w:rPr>
          <w:sz w:val="22"/>
          <w:szCs w:val="22"/>
        </w:rPr>
        <w:t>д</w:t>
      </w:r>
      <w:r w:rsidRPr="004C5DE1">
        <w:rPr>
          <w:spacing w:val="1"/>
          <w:sz w:val="22"/>
          <w:szCs w:val="22"/>
        </w:rPr>
        <w:t>н</w:t>
      </w:r>
      <w:r w:rsidRPr="004C5DE1">
        <w:rPr>
          <w:sz w:val="22"/>
          <w:szCs w:val="22"/>
        </w:rPr>
        <w:t>ой</w:t>
      </w:r>
      <w:r w:rsidRPr="004C5DE1">
        <w:rPr>
          <w:spacing w:val="16"/>
          <w:sz w:val="22"/>
          <w:szCs w:val="22"/>
        </w:rPr>
        <w:t xml:space="preserve"> </w:t>
      </w:r>
      <w:r w:rsidRPr="004C5DE1">
        <w:rPr>
          <w:spacing w:val="1"/>
          <w:sz w:val="22"/>
          <w:szCs w:val="22"/>
        </w:rPr>
        <w:t>к</w:t>
      </w:r>
      <w:r w:rsidRPr="004C5DE1">
        <w:rPr>
          <w:sz w:val="22"/>
          <w:szCs w:val="22"/>
        </w:rPr>
        <w:t>л</w:t>
      </w:r>
      <w:r w:rsidRPr="004C5DE1">
        <w:rPr>
          <w:spacing w:val="1"/>
          <w:sz w:val="22"/>
          <w:szCs w:val="22"/>
        </w:rPr>
        <w:t>е</w:t>
      </w:r>
      <w:r w:rsidRPr="004C5DE1">
        <w:rPr>
          <w:sz w:val="22"/>
          <w:szCs w:val="22"/>
        </w:rPr>
        <w:t>т</w:t>
      </w:r>
      <w:r w:rsidRPr="004C5DE1">
        <w:rPr>
          <w:spacing w:val="-1"/>
          <w:sz w:val="22"/>
          <w:szCs w:val="22"/>
        </w:rPr>
        <w:t>к</w:t>
      </w:r>
      <w:r w:rsidRPr="004C5DE1">
        <w:rPr>
          <w:sz w:val="22"/>
          <w:szCs w:val="22"/>
        </w:rPr>
        <w:t>и.</w:t>
      </w:r>
      <w:r w:rsidRPr="004C5DE1">
        <w:rPr>
          <w:spacing w:val="15"/>
          <w:sz w:val="22"/>
          <w:szCs w:val="22"/>
        </w:rPr>
        <w:t xml:space="preserve"> </w:t>
      </w:r>
      <w:r w:rsidRPr="004C5DE1">
        <w:rPr>
          <w:spacing w:val="1"/>
          <w:sz w:val="22"/>
          <w:szCs w:val="22"/>
        </w:rPr>
        <w:t>О</w:t>
      </w:r>
      <w:r w:rsidRPr="004C5DE1">
        <w:rPr>
          <w:sz w:val="22"/>
          <w:szCs w:val="22"/>
        </w:rPr>
        <w:t>на</w:t>
      </w:r>
      <w:r w:rsidRPr="004C5DE1">
        <w:rPr>
          <w:spacing w:val="16"/>
          <w:sz w:val="22"/>
          <w:szCs w:val="22"/>
        </w:rPr>
        <w:t xml:space="preserve"> </w:t>
      </w:r>
      <w:r w:rsidRPr="004C5DE1">
        <w:rPr>
          <w:spacing w:val="1"/>
          <w:sz w:val="22"/>
          <w:szCs w:val="22"/>
        </w:rPr>
        <w:t>з</w:t>
      </w:r>
      <w:r w:rsidRPr="004C5DE1">
        <w:rPr>
          <w:sz w:val="22"/>
          <w:szCs w:val="22"/>
        </w:rPr>
        <w:t>ав</w:t>
      </w:r>
      <w:r w:rsidRPr="004C5DE1">
        <w:rPr>
          <w:spacing w:val="1"/>
          <w:sz w:val="22"/>
          <w:szCs w:val="22"/>
        </w:rPr>
        <w:t>и</w:t>
      </w:r>
      <w:r w:rsidRPr="004C5DE1">
        <w:rPr>
          <w:sz w:val="22"/>
          <w:szCs w:val="22"/>
        </w:rPr>
        <w:t>с</w:t>
      </w:r>
      <w:r w:rsidRPr="004C5DE1">
        <w:rPr>
          <w:spacing w:val="1"/>
          <w:sz w:val="22"/>
          <w:szCs w:val="22"/>
        </w:rPr>
        <w:t>ит</w:t>
      </w:r>
      <w:r w:rsidRPr="004C5DE1">
        <w:rPr>
          <w:spacing w:val="15"/>
          <w:sz w:val="22"/>
          <w:szCs w:val="22"/>
        </w:rPr>
        <w:t xml:space="preserve"> </w:t>
      </w:r>
      <w:r w:rsidRPr="004C5DE1">
        <w:rPr>
          <w:spacing w:val="2"/>
          <w:sz w:val="22"/>
          <w:szCs w:val="22"/>
        </w:rPr>
        <w:t>о</w:t>
      </w:r>
      <w:r w:rsidRPr="004C5DE1">
        <w:rPr>
          <w:sz w:val="22"/>
          <w:szCs w:val="22"/>
        </w:rPr>
        <w:t>т</w:t>
      </w:r>
      <w:r w:rsidRPr="004C5DE1">
        <w:rPr>
          <w:spacing w:val="16"/>
          <w:sz w:val="22"/>
          <w:szCs w:val="22"/>
        </w:rPr>
        <w:t xml:space="preserve"> </w:t>
      </w:r>
      <w:r w:rsidRPr="004C5DE1">
        <w:rPr>
          <w:spacing w:val="-1"/>
          <w:sz w:val="22"/>
          <w:szCs w:val="22"/>
        </w:rPr>
        <w:t>м</w:t>
      </w:r>
      <w:r w:rsidRPr="004C5DE1">
        <w:rPr>
          <w:sz w:val="22"/>
          <w:szCs w:val="22"/>
        </w:rPr>
        <w:t>о</w:t>
      </w:r>
      <w:r w:rsidRPr="004C5DE1">
        <w:rPr>
          <w:spacing w:val="1"/>
          <w:sz w:val="22"/>
          <w:szCs w:val="22"/>
        </w:rPr>
        <w:t>р</w:t>
      </w:r>
      <w:r w:rsidRPr="004C5DE1">
        <w:rPr>
          <w:sz w:val="22"/>
          <w:szCs w:val="22"/>
        </w:rPr>
        <w:t>фо</w:t>
      </w:r>
      <w:r w:rsidRPr="004C5DE1">
        <w:rPr>
          <w:spacing w:val="-2"/>
          <w:sz w:val="22"/>
          <w:szCs w:val="22"/>
        </w:rPr>
        <w:t>с</w:t>
      </w:r>
      <w:r w:rsidRPr="004C5DE1">
        <w:rPr>
          <w:sz w:val="22"/>
          <w:szCs w:val="22"/>
        </w:rPr>
        <w:t>тр</w:t>
      </w:r>
      <w:r w:rsidRPr="004C5DE1">
        <w:rPr>
          <w:spacing w:val="-2"/>
          <w:sz w:val="22"/>
          <w:szCs w:val="22"/>
        </w:rPr>
        <w:t>у</w:t>
      </w:r>
      <w:r w:rsidRPr="004C5DE1">
        <w:rPr>
          <w:sz w:val="22"/>
          <w:szCs w:val="22"/>
        </w:rPr>
        <w:t>к</w:t>
      </w:r>
      <w:r w:rsidRPr="004C5DE1">
        <w:rPr>
          <w:spacing w:val="2"/>
          <w:sz w:val="22"/>
          <w:szCs w:val="22"/>
        </w:rPr>
        <w:t>т</w:t>
      </w:r>
      <w:r w:rsidRPr="004C5DE1">
        <w:rPr>
          <w:spacing w:val="-2"/>
          <w:sz w:val="22"/>
          <w:szCs w:val="22"/>
        </w:rPr>
        <w:t>у</w:t>
      </w:r>
      <w:r w:rsidRPr="004C5DE1">
        <w:rPr>
          <w:sz w:val="22"/>
          <w:szCs w:val="22"/>
        </w:rPr>
        <w:t>р</w:t>
      </w:r>
      <w:r w:rsidRPr="004C5DE1">
        <w:rPr>
          <w:spacing w:val="1"/>
          <w:sz w:val="22"/>
          <w:szCs w:val="22"/>
        </w:rPr>
        <w:t>но</w:t>
      </w:r>
      <w:r w:rsidRPr="004C5DE1">
        <w:rPr>
          <w:spacing w:val="-1"/>
          <w:sz w:val="22"/>
          <w:szCs w:val="22"/>
        </w:rPr>
        <w:t>г</w:t>
      </w:r>
      <w:r w:rsidRPr="004C5DE1">
        <w:rPr>
          <w:sz w:val="22"/>
          <w:szCs w:val="22"/>
        </w:rPr>
        <w:t>о</w:t>
      </w:r>
      <w:r w:rsidRPr="004C5DE1">
        <w:rPr>
          <w:spacing w:val="17"/>
          <w:sz w:val="22"/>
          <w:szCs w:val="22"/>
        </w:rPr>
        <w:t xml:space="preserve"> </w:t>
      </w:r>
      <w:r w:rsidRPr="004C5DE1">
        <w:rPr>
          <w:spacing w:val="1"/>
          <w:sz w:val="22"/>
          <w:szCs w:val="22"/>
        </w:rPr>
        <w:t>р</w:t>
      </w:r>
      <w:r w:rsidRPr="004C5DE1">
        <w:rPr>
          <w:sz w:val="22"/>
          <w:szCs w:val="22"/>
        </w:rPr>
        <w:t>аз</w:t>
      </w:r>
      <w:r w:rsidRPr="004C5DE1">
        <w:rPr>
          <w:spacing w:val="8"/>
          <w:sz w:val="22"/>
          <w:szCs w:val="22"/>
        </w:rPr>
        <w:t>в</w:t>
      </w:r>
      <w:r w:rsidRPr="004C5DE1">
        <w:rPr>
          <w:spacing w:val="1"/>
          <w:sz w:val="22"/>
          <w:szCs w:val="22"/>
        </w:rPr>
        <w:t>и</w:t>
      </w:r>
      <w:r w:rsidRPr="004C5DE1">
        <w:rPr>
          <w:sz w:val="22"/>
          <w:szCs w:val="22"/>
        </w:rPr>
        <w:t>ти</w:t>
      </w:r>
      <w:r w:rsidRPr="004C5DE1">
        <w:rPr>
          <w:spacing w:val="1"/>
          <w:sz w:val="22"/>
          <w:szCs w:val="22"/>
        </w:rPr>
        <w:t>я</w:t>
      </w:r>
      <w:r w:rsidRPr="004C5DE1">
        <w:rPr>
          <w:spacing w:val="43"/>
          <w:sz w:val="22"/>
          <w:szCs w:val="22"/>
        </w:rPr>
        <w:t xml:space="preserve"> </w:t>
      </w:r>
      <w:r w:rsidRPr="004C5DE1">
        <w:rPr>
          <w:spacing w:val="-1"/>
          <w:sz w:val="22"/>
          <w:szCs w:val="22"/>
        </w:rPr>
        <w:t>г</w:t>
      </w:r>
      <w:r w:rsidRPr="004C5DE1">
        <w:rPr>
          <w:sz w:val="22"/>
          <w:szCs w:val="22"/>
        </w:rPr>
        <w:t>р</w:t>
      </w:r>
      <w:r w:rsidRPr="004C5DE1">
        <w:rPr>
          <w:spacing w:val="-2"/>
          <w:sz w:val="22"/>
          <w:szCs w:val="22"/>
        </w:rPr>
        <w:t>у</w:t>
      </w:r>
      <w:r w:rsidRPr="004C5DE1">
        <w:rPr>
          <w:sz w:val="22"/>
          <w:szCs w:val="22"/>
        </w:rPr>
        <w:t>д</w:t>
      </w:r>
      <w:r w:rsidRPr="004C5DE1">
        <w:rPr>
          <w:spacing w:val="1"/>
          <w:sz w:val="22"/>
          <w:szCs w:val="22"/>
        </w:rPr>
        <w:t>но</w:t>
      </w:r>
      <w:r w:rsidRPr="004C5DE1">
        <w:rPr>
          <w:sz w:val="22"/>
          <w:szCs w:val="22"/>
        </w:rPr>
        <w:t>й</w:t>
      </w:r>
      <w:r w:rsidRPr="004C5DE1">
        <w:rPr>
          <w:spacing w:val="42"/>
          <w:sz w:val="22"/>
          <w:szCs w:val="22"/>
        </w:rPr>
        <w:t xml:space="preserve"> </w:t>
      </w:r>
      <w:r w:rsidRPr="004C5DE1">
        <w:rPr>
          <w:spacing w:val="1"/>
          <w:sz w:val="22"/>
          <w:szCs w:val="22"/>
        </w:rPr>
        <w:t>к</w:t>
      </w:r>
      <w:r w:rsidRPr="004C5DE1">
        <w:rPr>
          <w:sz w:val="22"/>
          <w:szCs w:val="22"/>
        </w:rPr>
        <w:t>ле</w:t>
      </w:r>
      <w:r w:rsidRPr="004C5DE1">
        <w:rPr>
          <w:spacing w:val="1"/>
          <w:sz w:val="22"/>
          <w:szCs w:val="22"/>
        </w:rPr>
        <w:t>т</w:t>
      </w:r>
      <w:r w:rsidRPr="004C5DE1">
        <w:rPr>
          <w:spacing w:val="-2"/>
          <w:sz w:val="22"/>
          <w:szCs w:val="22"/>
        </w:rPr>
        <w:t>к</w:t>
      </w:r>
      <w:r w:rsidRPr="004C5DE1">
        <w:rPr>
          <w:spacing w:val="-1"/>
          <w:sz w:val="22"/>
          <w:szCs w:val="22"/>
        </w:rPr>
        <w:t>и</w:t>
      </w:r>
      <w:r w:rsidRPr="004C5DE1">
        <w:rPr>
          <w:sz w:val="22"/>
          <w:szCs w:val="22"/>
        </w:rPr>
        <w:t>,</w:t>
      </w:r>
      <w:r w:rsidRPr="004C5DE1">
        <w:rPr>
          <w:spacing w:val="42"/>
          <w:sz w:val="22"/>
          <w:szCs w:val="22"/>
        </w:rPr>
        <w:t xml:space="preserve"> </w:t>
      </w:r>
      <w:r w:rsidRPr="004C5DE1">
        <w:rPr>
          <w:sz w:val="22"/>
          <w:szCs w:val="22"/>
        </w:rPr>
        <w:t>ее</w:t>
      </w:r>
      <w:r w:rsidRPr="004C5DE1">
        <w:rPr>
          <w:spacing w:val="43"/>
          <w:sz w:val="22"/>
          <w:szCs w:val="22"/>
        </w:rPr>
        <w:t xml:space="preserve"> </w:t>
      </w:r>
      <w:r w:rsidRPr="004C5DE1">
        <w:rPr>
          <w:spacing w:val="1"/>
          <w:sz w:val="22"/>
          <w:szCs w:val="22"/>
        </w:rPr>
        <w:t>п</w:t>
      </w:r>
      <w:r w:rsidRPr="004C5DE1">
        <w:rPr>
          <w:sz w:val="22"/>
          <w:szCs w:val="22"/>
        </w:rPr>
        <w:t>о</w:t>
      </w:r>
      <w:r w:rsidRPr="004C5DE1">
        <w:rPr>
          <w:spacing w:val="1"/>
          <w:sz w:val="22"/>
          <w:szCs w:val="22"/>
        </w:rPr>
        <w:t>д</w:t>
      </w:r>
      <w:r w:rsidRPr="004C5DE1">
        <w:rPr>
          <w:sz w:val="22"/>
          <w:szCs w:val="22"/>
        </w:rPr>
        <w:t>виж</w:t>
      </w:r>
      <w:r w:rsidRPr="004C5DE1">
        <w:rPr>
          <w:spacing w:val="-1"/>
          <w:sz w:val="22"/>
          <w:szCs w:val="22"/>
        </w:rPr>
        <w:t>н</w:t>
      </w:r>
      <w:r w:rsidRPr="004C5DE1">
        <w:rPr>
          <w:spacing w:val="1"/>
          <w:sz w:val="22"/>
          <w:szCs w:val="22"/>
        </w:rPr>
        <w:t>о</w:t>
      </w:r>
      <w:r w:rsidRPr="004C5DE1">
        <w:rPr>
          <w:sz w:val="22"/>
          <w:szCs w:val="22"/>
        </w:rPr>
        <w:t>с</w:t>
      </w:r>
      <w:r w:rsidRPr="004C5DE1">
        <w:rPr>
          <w:spacing w:val="-1"/>
          <w:sz w:val="22"/>
          <w:szCs w:val="22"/>
        </w:rPr>
        <w:t>т</w:t>
      </w:r>
      <w:r w:rsidRPr="004C5DE1">
        <w:rPr>
          <w:sz w:val="22"/>
          <w:szCs w:val="22"/>
        </w:rPr>
        <w:t>и,</w:t>
      </w:r>
      <w:r w:rsidRPr="004C5DE1">
        <w:rPr>
          <w:spacing w:val="42"/>
          <w:sz w:val="22"/>
          <w:szCs w:val="22"/>
        </w:rPr>
        <w:t xml:space="preserve"> </w:t>
      </w:r>
      <w:r w:rsidRPr="004C5DE1">
        <w:rPr>
          <w:sz w:val="22"/>
          <w:szCs w:val="22"/>
        </w:rPr>
        <w:t>т</w:t>
      </w:r>
      <w:r w:rsidRPr="004C5DE1">
        <w:rPr>
          <w:spacing w:val="1"/>
          <w:sz w:val="22"/>
          <w:szCs w:val="22"/>
        </w:rPr>
        <w:t>и</w:t>
      </w:r>
      <w:r w:rsidRPr="004C5DE1">
        <w:rPr>
          <w:spacing w:val="2"/>
          <w:sz w:val="22"/>
          <w:szCs w:val="22"/>
        </w:rPr>
        <w:t>п</w:t>
      </w:r>
      <w:r w:rsidRPr="004C5DE1">
        <w:rPr>
          <w:sz w:val="22"/>
          <w:szCs w:val="22"/>
        </w:rPr>
        <w:t>а</w:t>
      </w:r>
      <w:r w:rsidRPr="004C5DE1">
        <w:rPr>
          <w:spacing w:val="40"/>
          <w:sz w:val="22"/>
          <w:szCs w:val="22"/>
        </w:rPr>
        <w:t xml:space="preserve"> </w:t>
      </w:r>
      <w:r w:rsidRPr="004C5DE1">
        <w:rPr>
          <w:spacing w:val="2"/>
          <w:sz w:val="22"/>
          <w:szCs w:val="22"/>
        </w:rPr>
        <w:t>д</w:t>
      </w:r>
      <w:r w:rsidRPr="004C5DE1">
        <w:rPr>
          <w:sz w:val="22"/>
          <w:szCs w:val="22"/>
        </w:rPr>
        <w:t>ых</w:t>
      </w:r>
      <w:r w:rsidRPr="004C5DE1">
        <w:rPr>
          <w:spacing w:val="-1"/>
          <w:sz w:val="22"/>
          <w:szCs w:val="22"/>
        </w:rPr>
        <w:t>а</w:t>
      </w:r>
      <w:r w:rsidRPr="004C5DE1">
        <w:rPr>
          <w:sz w:val="22"/>
          <w:szCs w:val="22"/>
        </w:rPr>
        <w:t>ния.</w:t>
      </w:r>
      <w:r w:rsidRPr="004C5DE1">
        <w:rPr>
          <w:spacing w:val="42"/>
          <w:sz w:val="22"/>
          <w:szCs w:val="22"/>
        </w:rPr>
        <w:t xml:space="preserve"> </w:t>
      </w:r>
      <w:r w:rsidRPr="004C5DE1">
        <w:rPr>
          <w:spacing w:val="1"/>
          <w:sz w:val="22"/>
          <w:szCs w:val="22"/>
        </w:rPr>
        <w:t>С</w:t>
      </w:r>
      <w:r w:rsidRPr="004C5DE1">
        <w:rPr>
          <w:sz w:val="22"/>
          <w:szCs w:val="22"/>
        </w:rPr>
        <w:t>ре</w:t>
      </w:r>
      <w:r w:rsidRPr="004C5DE1">
        <w:rPr>
          <w:spacing w:val="-1"/>
          <w:sz w:val="22"/>
          <w:szCs w:val="22"/>
        </w:rPr>
        <w:t>д</w:t>
      </w:r>
      <w:r w:rsidRPr="004C5DE1">
        <w:rPr>
          <w:sz w:val="22"/>
          <w:szCs w:val="22"/>
        </w:rPr>
        <w:t>н</w:t>
      </w:r>
      <w:r w:rsidRPr="004C5DE1">
        <w:rPr>
          <w:spacing w:val="1"/>
          <w:sz w:val="22"/>
          <w:szCs w:val="22"/>
        </w:rPr>
        <w:t>я</w:t>
      </w:r>
      <w:r w:rsidRPr="004C5DE1">
        <w:rPr>
          <w:sz w:val="22"/>
          <w:szCs w:val="22"/>
        </w:rPr>
        <w:t>я</w:t>
      </w:r>
      <w:r w:rsidRPr="004C5DE1">
        <w:rPr>
          <w:spacing w:val="43"/>
          <w:sz w:val="22"/>
          <w:szCs w:val="22"/>
        </w:rPr>
        <w:t xml:space="preserve"> </w:t>
      </w:r>
      <w:r w:rsidRPr="004C5DE1">
        <w:rPr>
          <w:sz w:val="22"/>
          <w:szCs w:val="22"/>
        </w:rPr>
        <w:t>в</w:t>
      </w:r>
      <w:r w:rsidRPr="004C5DE1">
        <w:rPr>
          <w:spacing w:val="1"/>
          <w:sz w:val="22"/>
          <w:szCs w:val="22"/>
        </w:rPr>
        <w:t>е</w:t>
      </w:r>
      <w:r w:rsidRPr="004C5DE1">
        <w:rPr>
          <w:spacing w:val="-2"/>
          <w:sz w:val="22"/>
          <w:szCs w:val="22"/>
        </w:rPr>
        <w:t>л</w:t>
      </w:r>
      <w:r w:rsidRPr="004C5DE1">
        <w:rPr>
          <w:sz w:val="22"/>
          <w:szCs w:val="22"/>
        </w:rPr>
        <w:t>ичин</w:t>
      </w:r>
      <w:r w:rsidRPr="004C5DE1">
        <w:rPr>
          <w:spacing w:val="1"/>
          <w:sz w:val="22"/>
          <w:szCs w:val="22"/>
        </w:rPr>
        <w:t>а</w:t>
      </w:r>
      <w:r w:rsidRPr="004C5DE1">
        <w:rPr>
          <w:spacing w:val="42"/>
          <w:sz w:val="22"/>
          <w:szCs w:val="22"/>
        </w:rPr>
        <w:t xml:space="preserve"> </w:t>
      </w:r>
      <w:r w:rsidRPr="004C5DE1">
        <w:rPr>
          <w:sz w:val="22"/>
          <w:szCs w:val="22"/>
        </w:rPr>
        <w:t>э</w:t>
      </w:r>
      <w:r w:rsidRPr="004C5DE1">
        <w:rPr>
          <w:spacing w:val="7"/>
          <w:sz w:val="22"/>
          <w:szCs w:val="22"/>
        </w:rPr>
        <w:t>к</w:t>
      </w:r>
      <w:r w:rsidRPr="004C5DE1">
        <w:rPr>
          <w:spacing w:val="1"/>
          <w:sz w:val="22"/>
          <w:szCs w:val="22"/>
        </w:rPr>
        <w:t>с</w:t>
      </w:r>
      <w:r w:rsidRPr="004C5DE1">
        <w:rPr>
          <w:sz w:val="22"/>
          <w:szCs w:val="22"/>
        </w:rPr>
        <w:t>к</w:t>
      </w:r>
      <w:r w:rsidRPr="004C5DE1">
        <w:rPr>
          <w:spacing w:val="-2"/>
          <w:sz w:val="22"/>
          <w:szCs w:val="22"/>
        </w:rPr>
        <w:t>у</w:t>
      </w:r>
      <w:r w:rsidRPr="004C5DE1">
        <w:rPr>
          <w:sz w:val="22"/>
          <w:szCs w:val="22"/>
        </w:rPr>
        <w:t>р</w:t>
      </w:r>
      <w:r w:rsidRPr="004C5DE1">
        <w:rPr>
          <w:spacing w:val="1"/>
          <w:sz w:val="22"/>
          <w:szCs w:val="22"/>
        </w:rPr>
        <w:t>си</w:t>
      </w:r>
      <w:r w:rsidRPr="004C5DE1">
        <w:rPr>
          <w:sz w:val="22"/>
          <w:szCs w:val="22"/>
        </w:rPr>
        <w:t>и</w:t>
      </w:r>
      <w:r w:rsidRPr="004C5DE1">
        <w:rPr>
          <w:spacing w:val="1"/>
          <w:sz w:val="22"/>
          <w:szCs w:val="22"/>
        </w:rPr>
        <w:t xml:space="preserve"> </w:t>
      </w:r>
      <w:r w:rsidRPr="004C5DE1">
        <w:rPr>
          <w:sz w:val="22"/>
          <w:szCs w:val="22"/>
        </w:rPr>
        <w:t>о</w:t>
      </w:r>
      <w:r w:rsidRPr="004C5DE1">
        <w:rPr>
          <w:spacing w:val="-1"/>
          <w:sz w:val="22"/>
          <w:szCs w:val="22"/>
        </w:rPr>
        <w:t>б</w:t>
      </w:r>
      <w:r w:rsidRPr="004C5DE1">
        <w:rPr>
          <w:sz w:val="22"/>
          <w:szCs w:val="22"/>
        </w:rPr>
        <w:t>ы</w:t>
      </w:r>
      <w:r w:rsidRPr="004C5DE1">
        <w:rPr>
          <w:spacing w:val="-1"/>
          <w:sz w:val="22"/>
          <w:szCs w:val="22"/>
        </w:rPr>
        <w:t>ч</w:t>
      </w:r>
      <w:r w:rsidRPr="004C5DE1">
        <w:rPr>
          <w:sz w:val="22"/>
          <w:szCs w:val="22"/>
        </w:rPr>
        <w:t>н</w:t>
      </w:r>
      <w:r w:rsidRPr="004C5DE1">
        <w:rPr>
          <w:spacing w:val="1"/>
          <w:sz w:val="22"/>
          <w:szCs w:val="22"/>
        </w:rPr>
        <w:t xml:space="preserve">о </w:t>
      </w:r>
      <w:r w:rsidRPr="004C5DE1">
        <w:rPr>
          <w:spacing w:val="-2"/>
          <w:sz w:val="22"/>
          <w:szCs w:val="22"/>
        </w:rPr>
        <w:t>к</w:t>
      </w:r>
      <w:r w:rsidRPr="004C5DE1">
        <w:rPr>
          <w:spacing w:val="1"/>
          <w:sz w:val="22"/>
          <w:szCs w:val="22"/>
        </w:rPr>
        <w:t>о</w:t>
      </w:r>
      <w:r w:rsidRPr="004C5DE1">
        <w:rPr>
          <w:sz w:val="22"/>
          <w:szCs w:val="22"/>
        </w:rPr>
        <w:t>л</w:t>
      </w:r>
      <w:r w:rsidRPr="004C5DE1">
        <w:rPr>
          <w:spacing w:val="-2"/>
          <w:sz w:val="22"/>
          <w:szCs w:val="22"/>
        </w:rPr>
        <w:t>е</w:t>
      </w:r>
      <w:r w:rsidRPr="004C5DE1">
        <w:rPr>
          <w:spacing w:val="1"/>
          <w:sz w:val="22"/>
          <w:szCs w:val="22"/>
        </w:rPr>
        <w:t>б</w:t>
      </w:r>
      <w:r w:rsidRPr="004C5DE1">
        <w:rPr>
          <w:sz w:val="22"/>
          <w:szCs w:val="22"/>
        </w:rPr>
        <w:t>летс</w:t>
      </w:r>
      <w:r w:rsidRPr="004C5DE1">
        <w:rPr>
          <w:spacing w:val="1"/>
          <w:sz w:val="22"/>
          <w:szCs w:val="22"/>
        </w:rPr>
        <w:t>я</w:t>
      </w:r>
      <w:r w:rsidRPr="004C5DE1">
        <w:rPr>
          <w:sz w:val="22"/>
          <w:szCs w:val="22"/>
        </w:rPr>
        <w:t xml:space="preserve"> в</w:t>
      </w:r>
      <w:r w:rsidRPr="004C5DE1">
        <w:rPr>
          <w:spacing w:val="2"/>
          <w:sz w:val="22"/>
          <w:szCs w:val="22"/>
        </w:rPr>
        <w:t xml:space="preserve"> </w:t>
      </w:r>
      <w:r w:rsidRPr="004C5DE1">
        <w:rPr>
          <w:sz w:val="22"/>
          <w:szCs w:val="22"/>
        </w:rPr>
        <w:t>преде</w:t>
      </w:r>
      <w:r w:rsidRPr="004C5DE1">
        <w:rPr>
          <w:spacing w:val="1"/>
          <w:sz w:val="22"/>
          <w:szCs w:val="22"/>
        </w:rPr>
        <w:t>л</w:t>
      </w:r>
      <w:r w:rsidRPr="004C5DE1">
        <w:rPr>
          <w:spacing w:val="-2"/>
          <w:sz w:val="22"/>
          <w:szCs w:val="22"/>
        </w:rPr>
        <w:t>а</w:t>
      </w:r>
      <w:r w:rsidRPr="004C5DE1">
        <w:rPr>
          <w:sz w:val="22"/>
          <w:szCs w:val="22"/>
        </w:rPr>
        <w:t xml:space="preserve">х </w:t>
      </w:r>
      <w:r w:rsidRPr="004C5DE1">
        <w:rPr>
          <w:spacing w:val="1"/>
          <w:sz w:val="22"/>
          <w:szCs w:val="22"/>
        </w:rPr>
        <w:t>5–</w:t>
      </w:r>
      <w:r w:rsidRPr="004C5DE1">
        <w:rPr>
          <w:sz w:val="22"/>
          <w:szCs w:val="22"/>
        </w:rPr>
        <w:t>7</w:t>
      </w:r>
      <w:r w:rsidRPr="004C5DE1">
        <w:rPr>
          <w:spacing w:val="1"/>
          <w:sz w:val="22"/>
          <w:szCs w:val="22"/>
        </w:rPr>
        <w:t xml:space="preserve"> </w:t>
      </w:r>
      <w:r w:rsidRPr="004C5DE1">
        <w:rPr>
          <w:spacing w:val="-1"/>
          <w:sz w:val="22"/>
          <w:szCs w:val="22"/>
        </w:rPr>
        <w:t>с</w:t>
      </w:r>
      <w:r w:rsidRPr="004C5DE1">
        <w:rPr>
          <w:sz w:val="22"/>
          <w:szCs w:val="22"/>
        </w:rPr>
        <w:t>м.</w:t>
      </w:r>
    </w:p>
    <w:p w:rsidR="004C5DE1" w:rsidRPr="004C5DE1" w:rsidRDefault="004C5DE1" w:rsidP="00E10B5E">
      <w:pPr>
        <w:widowControl w:val="0"/>
        <w:autoSpaceDE w:val="0"/>
        <w:autoSpaceDN w:val="0"/>
        <w:adjustRightInd w:val="0"/>
        <w:ind w:firstLine="567"/>
        <w:jc w:val="both"/>
        <w:rPr>
          <w:sz w:val="22"/>
          <w:szCs w:val="22"/>
        </w:rPr>
      </w:pPr>
      <w:r w:rsidRPr="004C5DE1">
        <w:rPr>
          <w:i/>
          <w:iCs/>
          <w:sz w:val="22"/>
          <w:szCs w:val="22"/>
        </w:rPr>
        <w:t>К</w:t>
      </w:r>
      <w:r w:rsidRPr="004C5DE1">
        <w:rPr>
          <w:i/>
          <w:iCs/>
          <w:spacing w:val="2"/>
          <w:sz w:val="22"/>
          <w:szCs w:val="22"/>
        </w:rPr>
        <w:t>и</w:t>
      </w:r>
      <w:r w:rsidRPr="004C5DE1">
        <w:rPr>
          <w:i/>
          <w:iCs/>
          <w:sz w:val="22"/>
          <w:szCs w:val="22"/>
        </w:rPr>
        <w:t>с</w:t>
      </w:r>
      <w:r w:rsidRPr="004C5DE1">
        <w:rPr>
          <w:i/>
          <w:iCs/>
          <w:spacing w:val="1"/>
          <w:sz w:val="22"/>
          <w:szCs w:val="22"/>
        </w:rPr>
        <w:t>т</w:t>
      </w:r>
      <w:r w:rsidRPr="004C5DE1">
        <w:rPr>
          <w:i/>
          <w:iCs/>
          <w:spacing w:val="-2"/>
          <w:sz w:val="22"/>
          <w:szCs w:val="22"/>
        </w:rPr>
        <w:t>е</w:t>
      </w:r>
      <w:r w:rsidRPr="004C5DE1">
        <w:rPr>
          <w:i/>
          <w:iCs/>
          <w:sz w:val="22"/>
          <w:szCs w:val="22"/>
        </w:rPr>
        <w:t>в</w:t>
      </w:r>
      <w:r w:rsidRPr="004C5DE1">
        <w:rPr>
          <w:i/>
          <w:iCs/>
          <w:spacing w:val="1"/>
          <w:sz w:val="22"/>
          <w:szCs w:val="22"/>
        </w:rPr>
        <w:t>ая</w:t>
      </w:r>
      <w:r w:rsidRPr="004C5DE1">
        <w:rPr>
          <w:spacing w:val="3"/>
          <w:sz w:val="22"/>
          <w:szCs w:val="22"/>
        </w:rPr>
        <w:t xml:space="preserve"> </w:t>
      </w:r>
      <w:r w:rsidRPr="004C5DE1">
        <w:rPr>
          <w:i/>
          <w:iCs/>
          <w:sz w:val="22"/>
          <w:szCs w:val="22"/>
        </w:rPr>
        <w:t>дин</w:t>
      </w:r>
      <w:r w:rsidRPr="004C5DE1">
        <w:rPr>
          <w:i/>
          <w:iCs/>
          <w:spacing w:val="-1"/>
          <w:sz w:val="22"/>
          <w:szCs w:val="22"/>
        </w:rPr>
        <w:t>а</w:t>
      </w:r>
      <w:r w:rsidRPr="004C5DE1">
        <w:rPr>
          <w:i/>
          <w:iCs/>
          <w:sz w:val="22"/>
          <w:szCs w:val="22"/>
        </w:rPr>
        <w:t>м</w:t>
      </w:r>
      <w:r w:rsidRPr="004C5DE1">
        <w:rPr>
          <w:i/>
          <w:iCs/>
          <w:spacing w:val="1"/>
          <w:sz w:val="22"/>
          <w:szCs w:val="22"/>
        </w:rPr>
        <w:t>о</w:t>
      </w:r>
      <w:r w:rsidRPr="004C5DE1">
        <w:rPr>
          <w:i/>
          <w:iCs/>
          <w:sz w:val="22"/>
          <w:szCs w:val="22"/>
        </w:rPr>
        <w:t>м</w:t>
      </w:r>
      <w:r w:rsidRPr="004C5DE1">
        <w:rPr>
          <w:i/>
          <w:iCs/>
          <w:spacing w:val="-1"/>
          <w:sz w:val="22"/>
          <w:szCs w:val="22"/>
        </w:rPr>
        <w:t>ет</w:t>
      </w:r>
      <w:r w:rsidRPr="004C5DE1">
        <w:rPr>
          <w:i/>
          <w:iCs/>
          <w:spacing w:val="1"/>
          <w:sz w:val="22"/>
          <w:szCs w:val="22"/>
        </w:rPr>
        <w:t>ри</w:t>
      </w:r>
      <w:r w:rsidRPr="004C5DE1">
        <w:rPr>
          <w:i/>
          <w:iCs/>
          <w:sz w:val="22"/>
          <w:szCs w:val="22"/>
        </w:rPr>
        <w:t>я</w:t>
      </w:r>
      <w:r w:rsidRPr="004C5DE1">
        <w:rPr>
          <w:spacing w:val="6"/>
          <w:sz w:val="22"/>
          <w:szCs w:val="22"/>
        </w:rPr>
        <w:t xml:space="preserve"> </w:t>
      </w:r>
      <w:r w:rsidRPr="004C5DE1">
        <w:rPr>
          <w:spacing w:val="1"/>
          <w:sz w:val="22"/>
          <w:szCs w:val="22"/>
        </w:rPr>
        <w:t>—</w:t>
      </w:r>
      <w:r w:rsidRPr="004C5DE1">
        <w:rPr>
          <w:spacing w:val="4"/>
          <w:sz w:val="22"/>
          <w:szCs w:val="22"/>
        </w:rPr>
        <w:t xml:space="preserve"> </w:t>
      </w:r>
      <w:r w:rsidRPr="004C5DE1">
        <w:rPr>
          <w:spacing w:val="1"/>
          <w:sz w:val="22"/>
          <w:szCs w:val="22"/>
        </w:rPr>
        <w:t>м</w:t>
      </w:r>
      <w:r w:rsidRPr="004C5DE1">
        <w:rPr>
          <w:sz w:val="22"/>
          <w:szCs w:val="22"/>
        </w:rPr>
        <w:t>е</w:t>
      </w:r>
      <w:r w:rsidRPr="004C5DE1">
        <w:rPr>
          <w:spacing w:val="-1"/>
          <w:sz w:val="22"/>
          <w:szCs w:val="22"/>
        </w:rPr>
        <w:t>т</w:t>
      </w:r>
      <w:r w:rsidRPr="004C5DE1">
        <w:rPr>
          <w:sz w:val="22"/>
          <w:szCs w:val="22"/>
        </w:rPr>
        <w:t>о</w:t>
      </w:r>
      <w:r w:rsidRPr="004C5DE1">
        <w:rPr>
          <w:spacing w:val="1"/>
          <w:sz w:val="22"/>
          <w:szCs w:val="22"/>
        </w:rPr>
        <w:t>д</w:t>
      </w:r>
      <w:r w:rsidRPr="004C5DE1">
        <w:rPr>
          <w:spacing w:val="2"/>
          <w:sz w:val="22"/>
          <w:szCs w:val="22"/>
        </w:rPr>
        <w:t xml:space="preserve"> </w:t>
      </w:r>
      <w:r w:rsidRPr="004C5DE1">
        <w:rPr>
          <w:spacing w:val="1"/>
          <w:sz w:val="22"/>
          <w:szCs w:val="22"/>
        </w:rPr>
        <w:t>о</w:t>
      </w:r>
      <w:r w:rsidRPr="004C5DE1">
        <w:rPr>
          <w:sz w:val="22"/>
          <w:szCs w:val="22"/>
        </w:rPr>
        <w:t>п</w:t>
      </w:r>
      <w:r w:rsidRPr="004C5DE1">
        <w:rPr>
          <w:spacing w:val="1"/>
          <w:sz w:val="22"/>
          <w:szCs w:val="22"/>
        </w:rPr>
        <w:t>р</w:t>
      </w:r>
      <w:r w:rsidRPr="004C5DE1">
        <w:rPr>
          <w:spacing w:val="-1"/>
          <w:sz w:val="22"/>
          <w:szCs w:val="22"/>
        </w:rPr>
        <w:t>е</w:t>
      </w:r>
      <w:r w:rsidRPr="004C5DE1">
        <w:rPr>
          <w:sz w:val="22"/>
          <w:szCs w:val="22"/>
        </w:rPr>
        <w:t>де</w:t>
      </w:r>
      <w:r w:rsidRPr="004C5DE1">
        <w:rPr>
          <w:spacing w:val="1"/>
          <w:sz w:val="22"/>
          <w:szCs w:val="22"/>
        </w:rPr>
        <w:t>л</w:t>
      </w:r>
      <w:r w:rsidRPr="004C5DE1">
        <w:rPr>
          <w:sz w:val="22"/>
          <w:szCs w:val="22"/>
        </w:rPr>
        <w:t>ения</w:t>
      </w:r>
      <w:r w:rsidRPr="004C5DE1">
        <w:rPr>
          <w:spacing w:val="4"/>
          <w:sz w:val="22"/>
          <w:szCs w:val="22"/>
        </w:rPr>
        <w:t xml:space="preserve"> </w:t>
      </w:r>
      <w:r w:rsidRPr="004C5DE1">
        <w:rPr>
          <w:spacing w:val="1"/>
          <w:sz w:val="22"/>
          <w:szCs w:val="22"/>
        </w:rPr>
        <w:t>с</w:t>
      </w:r>
      <w:r w:rsidRPr="004C5DE1">
        <w:rPr>
          <w:spacing w:val="-1"/>
          <w:sz w:val="22"/>
          <w:szCs w:val="22"/>
        </w:rPr>
        <w:t>ги</w:t>
      </w:r>
      <w:r w:rsidRPr="004C5DE1">
        <w:rPr>
          <w:sz w:val="22"/>
          <w:szCs w:val="22"/>
        </w:rPr>
        <w:t>ба</w:t>
      </w:r>
      <w:r w:rsidRPr="004C5DE1">
        <w:rPr>
          <w:spacing w:val="1"/>
          <w:sz w:val="22"/>
          <w:szCs w:val="22"/>
        </w:rPr>
        <w:t>т</w:t>
      </w:r>
      <w:r w:rsidRPr="004C5DE1">
        <w:rPr>
          <w:sz w:val="22"/>
          <w:szCs w:val="22"/>
        </w:rPr>
        <w:t>е</w:t>
      </w:r>
      <w:r w:rsidRPr="004C5DE1">
        <w:rPr>
          <w:spacing w:val="1"/>
          <w:sz w:val="22"/>
          <w:szCs w:val="22"/>
        </w:rPr>
        <w:t>л</w:t>
      </w:r>
      <w:r w:rsidRPr="004C5DE1">
        <w:rPr>
          <w:spacing w:val="-1"/>
          <w:sz w:val="22"/>
          <w:szCs w:val="22"/>
        </w:rPr>
        <w:t>ьн</w:t>
      </w:r>
      <w:r w:rsidRPr="004C5DE1">
        <w:rPr>
          <w:spacing w:val="1"/>
          <w:sz w:val="22"/>
          <w:szCs w:val="22"/>
        </w:rPr>
        <w:t>о</w:t>
      </w:r>
      <w:r w:rsidRPr="004C5DE1">
        <w:rPr>
          <w:sz w:val="22"/>
          <w:szCs w:val="22"/>
        </w:rPr>
        <w:t>й</w:t>
      </w:r>
      <w:r w:rsidRPr="004C5DE1">
        <w:rPr>
          <w:spacing w:val="5"/>
          <w:sz w:val="22"/>
          <w:szCs w:val="22"/>
        </w:rPr>
        <w:t xml:space="preserve"> </w:t>
      </w:r>
      <w:r w:rsidRPr="004C5DE1">
        <w:rPr>
          <w:spacing w:val="-1"/>
          <w:sz w:val="22"/>
          <w:szCs w:val="22"/>
        </w:rPr>
        <w:lastRenderedPageBreak/>
        <w:t>с</w:t>
      </w:r>
      <w:r w:rsidRPr="004C5DE1">
        <w:rPr>
          <w:sz w:val="22"/>
          <w:szCs w:val="22"/>
        </w:rPr>
        <w:t>илы</w:t>
      </w:r>
      <w:r w:rsidRPr="004C5DE1">
        <w:rPr>
          <w:spacing w:val="5"/>
          <w:sz w:val="22"/>
          <w:szCs w:val="22"/>
        </w:rPr>
        <w:t xml:space="preserve"> </w:t>
      </w:r>
      <w:r w:rsidRPr="004C5DE1">
        <w:rPr>
          <w:spacing w:val="-1"/>
          <w:sz w:val="22"/>
          <w:szCs w:val="22"/>
        </w:rPr>
        <w:t>к</w:t>
      </w:r>
      <w:r w:rsidRPr="004C5DE1">
        <w:rPr>
          <w:spacing w:val="6"/>
          <w:sz w:val="22"/>
          <w:szCs w:val="22"/>
        </w:rPr>
        <w:t>и</w:t>
      </w:r>
      <w:r w:rsidRPr="004C5DE1">
        <w:rPr>
          <w:sz w:val="22"/>
          <w:szCs w:val="22"/>
        </w:rPr>
        <w:t>сти.</w:t>
      </w:r>
      <w:r w:rsidRPr="004C5DE1">
        <w:rPr>
          <w:spacing w:val="17"/>
          <w:sz w:val="22"/>
          <w:szCs w:val="22"/>
        </w:rPr>
        <w:t xml:space="preserve"> </w:t>
      </w:r>
      <w:r w:rsidRPr="004C5DE1">
        <w:rPr>
          <w:spacing w:val="-1"/>
          <w:sz w:val="22"/>
          <w:szCs w:val="22"/>
        </w:rPr>
        <w:t>Д</w:t>
      </w:r>
      <w:r w:rsidRPr="004C5DE1">
        <w:rPr>
          <w:sz w:val="22"/>
          <w:szCs w:val="22"/>
        </w:rPr>
        <w:t>инамоме</w:t>
      </w:r>
      <w:r w:rsidRPr="004C5DE1">
        <w:rPr>
          <w:spacing w:val="1"/>
          <w:sz w:val="22"/>
          <w:szCs w:val="22"/>
        </w:rPr>
        <w:t>т</w:t>
      </w:r>
      <w:r w:rsidRPr="004C5DE1">
        <w:rPr>
          <w:sz w:val="22"/>
          <w:szCs w:val="22"/>
        </w:rPr>
        <w:t>р</w:t>
      </w:r>
      <w:r w:rsidRPr="004C5DE1">
        <w:rPr>
          <w:spacing w:val="15"/>
          <w:sz w:val="22"/>
          <w:szCs w:val="22"/>
        </w:rPr>
        <w:t xml:space="preserve"> </w:t>
      </w:r>
      <w:r w:rsidRPr="004C5DE1">
        <w:rPr>
          <w:sz w:val="22"/>
          <w:szCs w:val="22"/>
        </w:rPr>
        <w:t>бер</w:t>
      </w:r>
      <w:r w:rsidRPr="004C5DE1">
        <w:rPr>
          <w:spacing w:val="-4"/>
          <w:sz w:val="22"/>
          <w:szCs w:val="22"/>
        </w:rPr>
        <w:t>у</w:t>
      </w:r>
      <w:r w:rsidRPr="004C5DE1">
        <w:rPr>
          <w:sz w:val="22"/>
          <w:szCs w:val="22"/>
        </w:rPr>
        <w:t>т</w:t>
      </w:r>
      <w:r w:rsidRPr="004C5DE1">
        <w:rPr>
          <w:spacing w:val="16"/>
          <w:sz w:val="22"/>
          <w:szCs w:val="22"/>
        </w:rPr>
        <w:t xml:space="preserve"> </w:t>
      </w:r>
      <w:r w:rsidRPr="004C5DE1">
        <w:rPr>
          <w:sz w:val="22"/>
          <w:szCs w:val="22"/>
        </w:rPr>
        <w:t>в</w:t>
      </w:r>
      <w:r w:rsidRPr="004C5DE1">
        <w:rPr>
          <w:spacing w:val="16"/>
          <w:sz w:val="22"/>
          <w:szCs w:val="22"/>
        </w:rPr>
        <w:t xml:space="preserve"> </w:t>
      </w:r>
      <w:r w:rsidRPr="004C5DE1">
        <w:rPr>
          <w:spacing w:val="1"/>
          <w:sz w:val="22"/>
          <w:szCs w:val="22"/>
        </w:rPr>
        <w:t>р</w:t>
      </w:r>
      <w:r w:rsidRPr="004C5DE1">
        <w:rPr>
          <w:spacing w:val="-2"/>
          <w:sz w:val="22"/>
          <w:szCs w:val="22"/>
        </w:rPr>
        <w:t>у</w:t>
      </w:r>
      <w:r w:rsidRPr="004C5DE1">
        <w:rPr>
          <w:spacing w:val="2"/>
          <w:sz w:val="22"/>
          <w:szCs w:val="22"/>
        </w:rPr>
        <w:t>к</w:t>
      </w:r>
      <w:r w:rsidRPr="004C5DE1">
        <w:rPr>
          <w:sz w:val="22"/>
          <w:szCs w:val="22"/>
        </w:rPr>
        <w:t>у</w:t>
      </w:r>
      <w:r w:rsidRPr="004C5DE1">
        <w:rPr>
          <w:spacing w:val="12"/>
          <w:sz w:val="22"/>
          <w:szCs w:val="22"/>
        </w:rPr>
        <w:t xml:space="preserve"> </w:t>
      </w:r>
      <w:r w:rsidRPr="004C5DE1">
        <w:rPr>
          <w:spacing w:val="1"/>
          <w:sz w:val="22"/>
          <w:szCs w:val="22"/>
        </w:rPr>
        <w:t>циф</w:t>
      </w:r>
      <w:r w:rsidRPr="004C5DE1">
        <w:rPr>
          <w:sz w:val="22"/>
          <w:szCs w:val="22"/>
        </w:rPr>
        <w:t>е</w:t>
      </w:r>
      <w:r w:rsidRPr="004C5DE1">
        <w:rPr>
          <w:spacing w:val="1"/>
          <w:sz w:val="22"/>
          <w:szCs w:val="22"/>
        </w:rPr>
        <w:t>р</w:t>
      </w:r>
      <w:r w:rsidRPr="004C5DE1">
        <w:rPr>
          <w:sz w:val="22"/>
          <w:szCs w:val="22"/>
        </w:rPr>
        <w:t>б</w:t>
      </w:r>
      <w:r w:rsidRPr="004C5DE1">
        <w:rPr>
          <w:spacing w:val="1"/>
          <w:sz w:val="22"/>
          <w:szCs w:val="22"/>
        </w:rPr>
        <w:t>л</w:t>
      </w:r>
      <w:r w:rsidRPr="004C5DE1">
        <w:rPr>
          <w:spacing w:val="-2"/>
          <w:sz w:val="22"/>
          <w:szCs w:val="22"/>
        </w:rPr>
        <w:t>а</w:t>
      </w:r>
      <w:r w:rsidRPr="004C5DE1">
        <w:rPr>
          <w:sz w:val="22"/>
          <w:szCs w:val="22"/>
        </w:rPr>
        <w:t>то</w:t>
      </w:r>
      <w:r w:rsidRPr="004C5DE1">
        <w:rPr>
          <w:spacing w:val="1"/>
          <w:sz w:val="22"/>
          <w:szCs w:val="22"/>
        </w:rPr>
        <w:t>м</w:t>
      </w:r>
      <w:r w:rsidRPr="004C5DE1">
        <w:rPr>
          <w:spacing w:val="16"/>
          <w:sz w:val="22"/>
          <w:szCs w:val="22"/>
        </w:rPr>
        <w:t xml:space="preserve"> </w:t>
      </w:r>
      <w:r w:rsidRPr="004C5DE1">
        <w:rPr>
          <w:spacing w:val="-2"/>
          <w:sz w:val="22"/>
          <w:szCs w:val="22"/>
        </w:rPr>
        <w:t>в</w:t>
      </w:r>
      <w:r w:rsidRPr="004C5DE1">
        <w:rPr>
          <w:sz w:val="22"/>
          <w:szCs w:val="22"/>
        </w:rPr>
        <w:t>н</w:t>
      </w:r>
      <w:r w:rsidRPr="004C5DE1">
        <w:rPr>
          <w:spacing w:val="-2"/>
          <w:sz w:val="22"/>
          <w:szCs w:val="22"/>
        </w:rPr>
        <w:t>у</w:t>
      </w:r>
      <w:r w:rsidRPr="004C5DE1">
        <w:rPr>
          <w:sz w:val="22"/>
          <w:szCs w:val="22"/>
        </w:rPr>
        <w:t>тр</w:t>
      </w:r>
      <w:r w:rsidRPr="004C5DE1">
        <w:rPr>
          <w:spacing w:val="1"/>
          <w:sz w:val="22"/>
          <w:szCs w:val="22"/>
        </w:rPr>
        <w:t>ь</w:t>
      </w:r>
      <w:r w:rsidRPr="004C5DE1">
        <w:rPr>
          <w:sz w:val="22"/>
          <w:szCs w:val="22"/>
        </w:rPr>
        <w:t>.</w:t>
      </w:r>
      <w:r w:rsidRPr="004C5DE1">
        <w:rPr>
          <w:spacing w:val="15"/>
          <w:sz w:val="22"/>
          <w:szCs w:val="22"/>
        </w:rPr>
        <w:t xml:space="preserve"> </w:t>
      </w:r>
      <w:r w:rsidRPr="004C5DE1">
        <w:rPr>
          <w:sz w:val="22"/>
          <w:szCs w:val="22"/>
        </w:rPr>
        <w:t>Р</w:t>
      </w:r>
      <w:r w:rsidRPr="004C5DE1">
        <w:rPr>
          <w:spacing w:val="-2"/>
          <w:sz w:val="22"/>
          <w:szCs w:val="22"/>
        </w:rPr>
        <w:t>у</w:t>
      </w:r>
      <w:r w:rsidRPr="004C5DE1">
        <w:rPr>
          <w:spacing w:val="2"/>
          <w:sz w:val="22"/>
          <w:szCs w:val="22"/>
        </w:rPr>
        <w:t>к</w:t>
      </w:r>
      <w:r w:rsidRPr="004C5DE1">
        <w:rPr>
          <w:sz w:val="22"/>
          <w:szCs w:val="22"/>
        </w:rPr>
        <w:t>у</w:t>
      </w:r>
      <w:r w:rsidRPr="004C5DE1">
        <w:rPr>
          <w:spacing w:val="13"/>
          <w:sz w:val="22"/>
          <w:szCs w:val="22"/>
        </w:rPr>
        <w:t xml:space="preserve"> </w:t>
      </w:r>
      <w:r w:rsidRPr="004C5DE1">
        <w:rPr>
          <w:spacing w:val="2"/>
          <w:sz w:val="22"/>
          <w:szCs w:val="22"/>
        </w:rPr>
        <w:t>в</w:t>
      </w:r>
      <w:r w:rsidRPr="004C5DE1">
        <w:rPr>
          <w:spacing w:val="1"/>
          <w:sz w:val="22"/>
          <w:szCs w:val="22"/>
        </w:rPr>
        <w:t>ы</w:t>
      </w:r>
      <w:r w:rsidRPr="004C5DE1">
        <w:rPr>
          <w:sz w:val="22"/>
          <w:szCs w:val="22"/>
        </w:rPr>
        <w:t>т</w:t>
      </w:r>
      <w:r w:rsidRPr="004C5DE1">
        <w:rPr>
          <w:spacing w:val="1"/>
          <w:sz w:val="22"/>
          <w:szCs w:val="22"/>
        </w:rPr>
        <w:t>я</w:t>
      </w:r>
      <w:r w:rsidRPr="004C5DE1">
        <w:rPr>
          <w:spacing w:val="-1"/>
          <w:sz w:val="22"/>
          <w:szCs w:val="22"/>
        </w:rPr>
        <w:t>г</w:t>
      </w:r>
      <w:r w:rsidRPr="004C5DE1">
        <w:rPr>
          <w:sz w:val="22"/>
          <w:szCs w:val="22"/>
        </w:rPr>
        <w:t>ива</w:t>
      </w:r>
      <w:r w:rsidRPr="004C5DE1">
        <w:rPr>
          <w:spacing w:val="1"/>
          <w:sz w:val="22"/>
          <w:szCs w:val="22"/>
        </w:rPr>
        <w:t>ю</w:t>
      </w:r>
      <w:r w:rsidRPr="004C5DE1">
        <w:rPr>
          <w:sz w:val="22"/>
          <w:szCs w:val="22"/>
        </w:rPr>
        <w:t>т</w:t>
      </w:r>
      <w:r w:rsidRPr="004C5DE1">
        <w:rPr>
          <w:spacing w:val="15"/>
          <w:sz w:val="22"/>
          <w:szCs w:val="22"/>
        </w:rPr>
        <w:t xml:space="preserve"> </w:t>
      </w:r>
      <w:r w:rsidRPr="004C5DE1">
        <w:rPr>
          <w:sz w:val="22"/>
          <w:szCs w:val="22"/>
        </w:rPr>
        <w:t>в</w:t>
      </w:r>
      <w:r w:rsidRPr="004C5DE1">
        <w:rPr>
          <w:spacing w:val="13"/>
          <w:sz w:val="22"/>
          <w:szCs w:val="22"/>
        </w:rPr>
        <w:t xml:space="preserve"> </w:t>
      </w:r>
      <w:r w:rsidRPr="004C5DE1">
        <w:rPr>
          <w:spacing w:val="1"/>
          <w:sz w:val="22"/>
          <w:szCs w:val="22"/>
        </w:rPr>
        <w:t>с</w:t>
      </w:r>
      <w:r w:rsidRPr="004C5DE1">
        <w:rPr>
          <w:sz w:val="22"/>
          <w:szCs w:val="22"/>
        </w:rPr>
        <w:t>то</w:t>
      </w:r>
      <w:r w:rsidRPr="004C5DE1">
        <w:rPr>
          <w:spacing w:val="6"/>
          <w:sz w:val="22"/>
          <w:szCs w:val="22"/>
        </w:rPr>
        <w:t>р</w:t>
      </w:r>
      <w:r w:rsidRPr="004C5DE1">
        <w:rPr>
          <w:spacing w:val="2"/>
          <w:sz w:val="22"/>
          <w:szCs w:val="22"/>
        </w:rPr>
        <w:t>о</w:t>
      </w:r>
      <w:r w:rsidRPr="004C5DE1">
        <w:rPr>
          <w:sz w:val="22"/>
          <w:szCs w:val="22"/>
        </w:rPr>
        <w:t>н</w:t>
      </w:r>
      <w:r w:rsidRPr="004C5DE1">
        <w:rPr>
          <w:spacing w:val="1"/>
          <w:sz w:val="22"/>
          <w:szCs w:val="22"/>
        </w:rPr>
        <w:t>у</w:t>
      </w:r>
      <w:r w:rsidRPr="004C5DE1">
        <w:rPr>
          <w:spacing w:val="17"/>
          <w:sz w:val="22"/>
          <w:szCs w:val="22"/>
        </w:rPr>
        <w:t xml:space="preserve"> </w:t>
      </w:r>
      <w:r w:rsidRPr="004C5DE1">
        <w:rPr>
          <w:spacing w:val="1"/>
          <w:sz w:val="22"/>
          <w:szCs w:val="22"/>
        </w:rPr>
        <w:t>на</w:t>
      </w:r>
      <w:r w:rsidRPr="004C5DE1">
        <w:rPr>
          <w:spacing w:val="23"/>
          <w:sz w:val="22"/>
          <w:szCs w:val="22"/>
        </w:rPr>
        <w:t xml:space="preserve"> </w:t>
      </w:r>
      <w:r w:rsidRPr="004C5DE1">
        <w:rPr>
          <w:spacing w:val="-2"/>
          <w:sz w:val="22"/>
          <w:szCs w:val="22"/>
        </w:rPr>
        <w:t>у</w:t>
      </w:r>
      <w:r w:rsidRPr="004C5DE1">
        <w:rPr>
          <w:sz w:val="22"/>
          <w:szCs w:val="22"/>
        </w:rPr>
        <w:t>р</w:t>
      </w:r>
      <w:r w:rsidRPr="004C5DE1">
        <w:rPr>
          <w:spacing w:val="1"/>
          <w:sz w:val="22"/>
          <w:szCs w:val="22"/>
        </w:rPr>
        <w:t>ов</w:t>
      </w:r>
      <w:r w:rsidRPr="004C5DE1">
        <w:rPr>
          <w:sz w:val="22"/>
          <w:szCs w:val="22"/>
        </w:rPr>
        <w:t>не</w:t>
      </w:r>
      <w:r w:rsidRPr="004C5DE1">
        <w:rPr>
          <w:spacing w:val="19"/>
          <w:sz w:val="22"/>
          <w:szCs w:val="22"/>
        </w:rPr>
        <w:t xml:space="preserve"> </w:t>
      </w:r>
      <w:r w:rsidRPr="004C5DE1">
        <w:rPr>
          <w:spacing w:val="1"/>
          <w:sz w:val="22"/>
          <w:szCs w:val="22"/>
        </w:rPr>
        <w:t>пл</w:t>
      </w:r>
      <w:r w:rsidRPr="004C5DE1">
        <w:rPr>
          <w:sz w:val="22"/>
          <w:szCs w:val="22"/>
        </w:rPr>
        <w:t>еча</w:t>
      </w:r>
      <w:r w:rsidRPr="004C5DE1">
        <w:rPr>
          <w:spacing w:val="19"/>
          <w:sz w:val="22"/>
          <w:szCs w:val="22"/>
        </w:rPr>
        <w:t xml:space="preserve"> </w:t>
      </w:r>
      <w:r w:rsidRPr="004C5DE1">
        <w:rPr>
          <w:sz w:val="22"/>
          <w:szCs w:val="22"/>
        </w:rPr>
        <w:t>и</w:t>
      </w:r>
      <w:r w:rsidRPr="004C5DE1">
        <w:rPr>
          <w:spacing w:val="22"/>
          <w:sz w:val="22"/>
          <w:szCs w:val="22"/>
        </w:rPr>
        <w:t xml:space="preserve"> </w:t>
      </w:r>
      <w:r w:rsidRPr="004C5DE1">
        <w:rPr>
          <w:spacing w:val="1"/>
          <w:sz w:val="22"/>
          <w:szCs w:val="22"/>
        </w:rPr>
        <w:t>м</w:t>
      </w:r>
      <w:r w:rsidRPr="004C5DE1">
        <w:rPr>
          <w:sz w:val="22"/>
          <w:szCs w:val="22"/>
        </w:rPr>
        <w:t>аксим</w:t>
      </w:r>
      <w:r w:rsidRPr="004C5DE1">
        <w:rPr>
          <w:spacing w:val="1"/>
          <w:sz w:val="22"/>
          <w:szCs w:val="22"/>
        </w:rPr>
        <w:t>а</w:t>
      </w:r>
      <w:r w:rsidRPr="004C5DE1">
        <w:rPr>
          <w:sz w:val="22"/>
          <w:szCs w:val="22"/>
        </w:rPr>
        <w:t>ль</w:t>
      </w:r>
      <w:r w:rsidRPr="004C5DE1">
        <w:rPr>
          <w:spacing w:val="-1"/>
          <w:sz w:val="22"/>
          <w:szCs w:val="22"/>
        </w:rPr>
        <w:t>н</w:t>
      </w:r>
      <w:r w:rsidRPr="004C5DE1">
        <w:rPr>
          <w:sz w:val="22"/>
          <w:szCs w:val="22"/>
        </w:rPr>
        <w:t>о</w:t>
      </w:r>
      <w:r w:rsidRPr="004C5DE1">
        <w:rPr>
          <w:spacing w:val="21"/>
          <w:sz w:val="22"/>
          <w:szCs w:val="22"/>
        </w:rPr>
        <w:t xml:space="preserve"> </w:t>
      </w:r>
      <w:r w:rsidRPr="004C5DE1">
        <w:rPr>
          <w:spacing w:val="-1"/>
          <w:sz w:val="22"/>
          <w:szCs w:val="22"/>
        </w:rPr>
        <w:t>с</w:t>
      </w:r>
      <w:r w:rsidRPr="004C5DE1">
        <w:rPr>
          <w:sz w:val="22"/>
          <w:szCs w:val="22"/>
        </w:rPr>
        <w:t>жима</w:t>
      </w:r>
      <w:r w:rsidRPr="004C5DE1">
        <w:rPr>
          <w:spacing w:val="1"/>
          <w:sz w:val="22"/>
          <w:szCs w:val="22"/>
        </w:rPr>
        <w:t>ю</w:t>
      </w:r>
      <w:r w:rsidRPr="004C5DE1">
        <w:rPr>
          <w:sz w:val="22"/>
          <w:szCs w:val="22"/>
        </w:rPr>
        <w:t>т</w:t>
      </w:r>
      <w:r w:rsidRPr="004C5DE1">
        <w:rPr>
          <w:spacing w:val="20"/>
          <w:sz w:val="22"/>
          <w:szCs w:val="22"/>
        </w:rPr>
        <w:t xml:space="preserve"> </w:t>
      </w:r>
      <w:r w:rsidRPr="004C5DE1">
        <w:rPr>
          <w:spacing w:val="1"/>
          <w:sz w:val="22"/>
          <w:szCs w:val="22"/>
        </w:rPr>
        <w:t>д</w:t>
      </w:r>
      <w:r w:rsidRPr="004C5DE1">
        <w:rPr>
          <w:sz w:val="22"/>
          <w:szCs w:val="22"/>
        </w:rPr>
        <w:t>ина</w:t>
      </w:r>
      <w:r w:rsidRPr="004C5DE1">
        <w:rPr>
          <w:spacing w:val="-1"/>
          <w:sz w:val="22"/>
          <w:szCs w:val="22"/>
        </w:rPr>
        <w:t>м</w:t>
      </w:r>
      <w:r w:rsidRPr="004C5DE1">
        <w:rPr>
          <w:spacing w:val="1"/>
          <w:sz w:val="22"/>
          <w:szCs w:val="22"/>
        </w:rPr>
        <w:t>о</w:t>
      </w:r>
      <w:r w:rsidRPr="004C5DE1">
        <w:rPr>
          <w:sz w:val="22"/>
          <w:szCs w:val="22"/>
        </w:rPr>
        <w:t>м</w:t>
      </w:r>
      <w:r w:rsidRPr="004C5DE1">
        <w:rPr>
          <w:spacing w:val="1"/>
          <w:sz w:val="22"/>
          <w:szCs w:val="22"/>
        </w:rPr>
        <w:t>е</w:t>
      </w:r>
      <w:r w:rsidRPr="004C5DE1">
        <w:rPr>
          <w:spacing w:val="-2"/>
          <w:sz w:val="22"/>
          <w:szCs w:val="22"/>
        </w:rPr>
        <w:t>т</w:t>
      </w:r>
      <w:r w:rsidRPr="004C5DE1">
        <w:rPr>
          <w:sz w:val="22"/>
          <w:szCs w:val="22"/>
        </w:rPr>
        <w:t>р</w:t>
      </w:r>
      <w:r w:rsidRPr="004C5DE1">
        <w:rPr>
          <w:spacing w:val="1"/>
          <w:sz w:val="22"/>
          <w:szCs w:val="22"/>
        </w:rPr>
        <w:t>.</w:t>
      </w:r>
      <w:r w:rsidRPr="004C5DE1">
        <w:rPr>
          <w:spacing w:val="17"/>
          <w:sz w:val="22"/>
          <w:szCs w:val="22"/>
        </w:rPr>
        <w:t xml:space="preserve"> </w:t>
      </w:r>
      <w:r w:rsidRPr="004C5DE1">
        <w:rPr>
          <w:spacing w:val="1"/>
          <w:sz w:val="22"/>
          <w:szCs w:val="22"/>
        </w:rPr>
        <w:t>П</w:t>
      </w:r>
      <w:r w:rsidRPr="004C5DE1">
        <w:rPr>
          <w:sz w:val="22"/>
          <w:szCs w:val="22"/>
        </w:rPr>
        <w:t>р</w:t>
      </w:r>
      <w:r w:rsidRPr="004C5DE1">
        <w:rPr>
          <w:spacing w:val="1"/>
          <w:sz w:val="22"/>
          <w:szCs w:val="22"/>
        </w:rPr>
        <w:t>о</w:t>
      </w:r>
      <w:r w:rsidRPr="004C5DE1">
        <w:rPr>
          <w:spacing w:val="-1"/>
          <w:sz w:val="22"/>
          <w:szCs w:val="22"/>
        </w:rPr>
        <w:t>в</w:t>
      </w:r>
      <w:r w:rsidRPr="004C5DE1">
        <w:rPr>
          <w:sz w:val="22"/>
          <w:szCs w:val="22"/>
        </w:rPr>
        <w:t>одятс</w:t>
      </w:r>
      <w:r w:rsidRPr="004C5DE1">
        <w:rPr>
          <w:spacing w:val="1"/>
          <w:sz w:val="22"/>
          <w:szCs w:val="22"/>
        </w:rPr>
        <w:t>я</w:t>
      </w:r>
      <w:r w:rsidRPr="004C5DE1">
        <w:rPr>
          <w:spacing w:val="19"/>
          <w:sz w:val="22"/>
          <w:szCs w:val="22"/>
        </w:rPr>
        <w:t xml:space="preserve"> </w:t>
      </w:r>
      <w:r w:rsidRPr="004C5DE1">
        <w:rPr>
          <w:spacing w:val="1"/>
          <w:sz w:val="22"/>
          <w:szCs w:val="22"/>
        </w:rPr>
        <w:t>п</w:t>
      </w:r>
      <w:r w:rsidRPr="004C5DE1">
        <w:rPr>
          <w:sz w:val="22"/>
          <w:szCs w:val="22"/>
        </w:rPr>
        <w:t>о</w:t>
      </w:r>
      <w:r w:rsidRPr="004C5DE1">
        <w:rPr>
          <w:spacing w:val="20"/>
          <w:sz w:val="22"/>
          <w:szCs w:val="22"/>
        </w:rPr>
        <w:t xml:space="preserve"> </w:t>
      </w:r>
      <w:r w:rsidRPr="004C5DE1">
        <w:rPr>
          <w:spacing w:val="1"/>
          <w:sz w:val="22"/>
          <w:szCs w:val="22"/>
        </w:rPr>
        <w:t>д</w:t>
      </w:r>
      <w:r w:rsidRPr="004C5DE1">
        <w:rPr>
          <w:sz w:val="22"/>
          <w:szCs w:val="22"/>
        </w:rPr>
        <w:t>в</w:t>
      </w:r>
      <w:r w:rsidRPr="004C5DE1">
        <w:rPr>
          <w:spacing w:val="1"/>
          <w:sz w:val="22"/>
          <w:szCs w:val="22"/>
        </w:rPr>
        <w:t>а</w:t>
      </w:r>
      <w:r w:rsidRPr="004C5DE1">
        <w:rPr>
          <w:sz w:val="22"/>
          <w:szCs w:val="22"/>
        </w:rPr>
        <w:t xml:space="preserve"> и</w:t>
      </w:r>
      <w:r w:rsidRPr="004C5DE1">
        <w:rPr>
          <w:spacing w:val="1"/>
          <w:sz w:val="22"/>
          <w:szCs w:val="22"/>
        </w:rPr>
        <w:t>з</w:t>
      </w:r>
      <w:r w:rsidRPr="004C5DE1">
        <w:rPr>
          <w:sz w:val="22"/>
          <w:szCs w:val="22"/>
        </w:rPr>
        <w:t>м</w:t>
      </w:r>
      <w:r w:rsidRPr="004C5DE1">
        <w:rPr>
          <w:spacing w:val="-1"/>
          <w:sz w:val="22"/>
          <w:szCs w:val="22"/>
        </w:rPr>
        <w:t>е</w:t>
      </w:r>
      <w:r w:rsidRPr="004C5DE1">
        <w:rPr>
          <w:sz w:val="22"/>
          <w:szCs w:val="22"/>
        </w:rPr>
        <w:t>р</w:t>
      </w:r>
      <w:r w:rsidRPr="004C5DE1">
        <w:rPr>
          <w:spacing w:val="1"/>
          <w:sz w:val="22"/>
          <w:szCs w:val="22"/>
        </w:rPr>
        <w:t>е</w:t>
      </w:r>
      <w:r w:rsidRPr="004C5DE1">
        <w:rPr>
          <w:sz w:val="22"/>
          <w:szCs w:val="22"/>
        </w:rPr>
        <w:t>ния</w:t>
      </w:r>
      <w:r w:rsidRPr="004C5DE1">
        <w:rPr>
          <w:spacing w:val="31"/>
          <w:sz w:val="22"/>
          <w:szCs w:val="22"/>
        </w:rPr>
        <w:t xml:space="preserve"> </w:t>
      </w:r>
      <w:r w:rsidRPr="004C5DE1">
        <w:rPr>
          <w:sz w:val="22"/>
          <w:szCs w:val="22"/>
        </w:rPr>
        <w:t>на</w:t>
      </w:r>
      <w:r w:rsidRPr="004C5DE1">
        <w:rPr>
          <w:spacing w:val="30"/>
          <w:sz w:val="22"/>
          <w:szCs w:val="22"/>
        </w:rPr>
        <w:t xml:space="preserve"> </w:t>
      </w:r>
      <w:r w:rsidRPr="004C5DE1">
        <w:rPr>
          <w:sz w:val="22"/>
          <w:szCs w:val="22"/>
        </w:rPr>
        <w:t>к</w:t>
      </w:r>
      <w:r w:rsidRPr="004C5DE1">
        <w:rPr>
          <w:spacing w:val="1"/>
          <w:sz w:val="22"/>
          <w:szCs w:val="22"/>
        </w:rPr>
        <w:t>а</w:t>
      </w:r>
      <w:r w:rsidRPr="004C5DE1">
        <w:rPr>
          <w:sz w:val="22"/>
          <w:szCs w:val="22"/>
        </w:rPr>
        <w:t>ж</w:t>
      </w:r>
      <w:r w:rsidRPr="004C5DE1">
        <w:rPr>
          <w:spacing w:val="-1"/>
          <w:sz w:val="22"/>
          <w:szCs w:val="22"/>
        </w:rPr>
        <w:t>д</w:t>
      </w:r>
      <w:r w:rsidRPr="004C5DE1">
        <w:rPr>
          <w:sz w:val="22"/>
          <w:szCs w:val="22"/>
        </w:rPr>
        <w:t>ой</w:t>
      </w:r>
      <w:r w:rsidRPr="004C5DE1">
        <w:rPr>
          <w:spacing w:val="29"/>
          <w:sz w:val="22"/>
          <w:szCs w:val="22"/>
        </w:rPr>
        <w:t xml:space="preserve"> </w:t>
      </w:r>
      <w:r w:rsidRPr="004C5DE1">
        <w:rPr>
          <w:spacing w:val="1"/>
          <w:sz w:val="22"/>
          <w:szCs w:val="22"/>
        </w:rPr>
        <w:t>р</w:t>
      </w:r>
      <w:r w:rsidRPr="004C5DE1">
        <w:rPr>
          <w:spacing w:val="-2"/>
          <w:sz w:val="22"/>
          <w:szCs w:val="22"/>
        </w:rPr>
        <w:t>у</w:t>
      </w:r>
      <w:r w:rsidRPr="004C5DE1">
        <w:rPr>
          <w:sz w:val="22"/>
          <w:szCs w:val="22"/>
        </w:rPr>
        <w:t>ке,</w:t>
      </w:r>
      <w:r w:rsidRPr="004C5DE1">
        <w:rPr>
          <w:spacing w:val="30"/>
          <w:sz w:val="22"/>
          <w:szCs w:val="22"/>
        </w:rPr>
        <w:t xml:space="preserve"> </w:t>
      </w:r>
      <w:r w:rsidRPr="004C5DE1">
        <w:rPr>
          <w:spacing w:val="1"/>
          <w:sz w:val="22"/>
          <w:szCs w:val="22"/>
        </w:rPr>
        <w:t>фик</w:t>
      </w:r>
      <w:r w:rsidRPr="004C5DE1">
        <w:rPr>
          <w:sz w:val="22"/>
          <w:szCs w:val="22"/>
        </w:rPr>
        <w:t>си</w:t>
      </w:r>
      <w:r w:rsidRPr="004C5DE1">
        <w:rPr>
          <w:spacing w:val="1"/>
          <w:sz w:val="22"/>
          <w:szCs w:val="22"/>
        </w:rPr>
        <w:t>руе</w:t>
      </w:r>
      <w:r w:rsidRPr="004C5DE1">
        <w:rPr>
          <w:sz w:val="22"/>
          <w:szCs w:val="22"/>
        </w:rPr>
        <w:t>т</w:t>
      </w:r>
      <w:r w:rsidRPr="004C5DE1">
        <w:rPr>
          <w:spacing w:val="1"/>
          <w:sz w:val="22"/>
          <w:szCs w:val="22"/>
        </w:rPr>
        <w:t>с</w:t>
      </w:r>
      <w:r w:rsidRPr="004C5DE1">
        <w:rPr>
          <w:sz w:val="22"/>
          <w:szCs w:val="22"/>
        </w:rPr>
        <w:t>я</w:t>
      </w:r>
      <w:r w:rsidRPr="004C5DE1">
        <w:rPr>
          <w:spacing w:val="31"/>
          <w:sz w:val="22"/>
          <w:szCs w:val="22"/>
        </w:rPr>
        <w:t xml:space="preserve"> </w:t>
      </w:r>
      <w:r w:rsidRPr="004C5DE1">
        <w:rPr>
          <w:sz w:val="22"/>
          <w:szCs w:val="22"/>
        </w:rPr>
        <w:t>л</w:t>
      </w:r>
      <w:r w:rsidRPr="004C5DE1">
        <w:rPr>
          <w:spacing w:val="-3"/>
          <w:sz w:val="22"/>
          <w:szCs w:val="22"/>
        </w:rPr>
        <w:t>у</w:t>
      </w:r>
      <w:r w:rsidRPr="004C5DE1">
        <w:rPr>
          <w:sz w:val="22"/>
          <w:szCs w:val="22"/>
        </w:rPr>
        <w:t>чш</w:t>
      </w:r>
      <w:r w:rsidRPr="004C5DE1">
        <w:rPr>
          <w:spacing w:val="1"/>
          <w:sz w:val="22"/>
          <w:szCs w:val="22"/>
        </w:rPr>
        <w:t>ий</w:t>
      </w:r>
      <w:r w:rsidRPr="004C5DE1">
        <w:rPr>
          <w:spacing w:val="31"/>
          <w:sz w:val="22"/>
          <w:szCs w:val="22"/>
        </w:rPr>
        <w:t xml:space="preserve"> </w:t>
      </w:r>
      <w:r w:rsidRPr="004C5DE1">
        <w:rPr>
          <w:spacing w:val="1"/>
          <w:sz w:val="22"/>
          <w:szCs w:val="22"/>
        </w:rPr>
        <w:t>р</w:t>
      </w:r>
      <w:r w:rsidRPr="004C5DE1">
        <w:rPr>
          <w:sz w:val="22"/>
          <w:szCs w:val="22"/>
        </w:rPr>
        <w:t>е</w:t>
      </w:r>
      <w:r w:rsidRPr="004C5DE1">
        <w:rPr>
          <w:spacing w:val="1"/>
          <w:sz w:val="22"/>
          <w:szCs w:val="22"/>
        </w:rPr>
        <w:t>з</w:t>
      </w:r>
      <w:r w:rsidRPr="004C5DE1">
        <w:rPr>
          <w:spacing w:val="-3"/>
          <w:sz w:val="22"/>
          <w:szCs w:val="22"/>
        </w:rPr>
        <w:t>у</w:t>
      </w:r>
      <w:r w:rsidRPr="004C5DE1">
        <w:rPr>
          <w:sz w:val="22"/>
          <w:szCs w:val="22"/>
        </w:rPr>
        <w:t>л</w:t>
      </w:r>
      <w:r w:rsidRPr="004C5DE1">
        <w:rPr>
          <w:spacing w:val="-1"/>
          <w:sz w:val="22"/>
          <w:szCs w:val="22"/>
        </w:rPr>
        <w:t>ь</w:t>
      </w:r>
      <w:r w:rsidRPr="004C5DE1">
        <w:rPr>
          <w:sz w:val="22"/>
          <w:szCs w:val="22"/>
        </w:rPr>
        <w:t>т</w:t>
      </w:r>
      <w:r w:rsidRPr="004C5DE1">
        <w:rPr>
          <w:spacing w:val="2"/>
          <w:sz w:val="22"/>
          <w:szCs w:val="22"/>
        </w:rPr>
        <w:t>а</w:t>
      </w:r>
      <w:r w:rsidRPr="004C5DE1">
        <w:rPr>
          <w:sz w:val="22"/>
          <w:szCs w:val="22"/>
        </w:rPr>
        <w:t>т</w:t>
      </w:r>
      <w:r w:rsidRPr="004C5DE1">
        <w:rPr>
          <w:spacing w:val="1"/>
          <w:sz w:val="22"/>
          <w:szCs w:val="22"/>
        </w:rPr>
        <w:t>.</w:t>
      </w:r>
      <w:r w:rsidRPr="004C5DE1">
        <w:rPr>
          <w:spacing w:val="29"/>
          <w:sz w:val="22"/>
          <w:szCs w:val="22"/>
        </w:rPr>
        <w:t xml:space="preserve"> </w:t>
      </w:r>
      <w:r w:rsidRPr="004C5DE1">
        <w:rPr>
          <w:spacing w:val="1"/>
          <w:sz w:val="22"/>
          <w:szCs w:val="22"/>
        </w:rPr>
        <w:t>Ср</w:t>
      </w:r>
      <w:r w:rsidRPr="004C5DE1">
        <w:rPr>
          <w:sz w:val="22"/>
          <w:szCs w:val="22"/>
        </w:rPr>
        <w:t>е</w:t>
      </w:r>
      <w:r w:rsidRPr="004C5DE1">
        <w:rPr>
          <w:spacing w:val="1"/>
          <w:sz w:val="22"/>
          <w:szCs w:val="22"/>
        </w:rPr>
        <w:t>д</w:t>
      </w:r>
      <w:r w:rsidRPr="004C5DE1">
        <w:rPr>
          <w:sz w:val="22"/>
          <w:szCs w:val="22"/>
        </w:rPr>
        <w:t>ние</w:t>
      </w:r>
      <w:r w:rsidRPr="004C5DE1">
        <w:rPr>
          <w:spacing w:val="30"/>
          <w:sz w:val="22"/>
          <w:szCs w:val="22"/>
        </w:rPr>
        <w:t xml:space="preserve"> </w:t>
      </w:r>
      <w:r w:rsidRPr="004C5DE1">
        <w:rPr>
          <w:spacing w:val="1"/>
          <w:sz w:val="22"/>
          <w:szCs w:val="22"/>
        </w:rPr>
        <w:t>п</w:t>
      </w:r>
      <w:r w:rsidRPr="004C5DE1">
        <w:rPr>
          <w:sz w:val="22"/>
          <w:szCs w:val="22"/>
        </w:rPr>
        <w:t>ока</w:t>
      </w:r>
      <w:r w:rsidRPr="004C5DE1">
        <w:rPr>
          <w:spacing w:val="4"/>
          <w:sz w:val="22"/>
          <w:szCs w:val="22"/>
        </w:rPr>
        <w:t>з</w:t>
      </w:r>
      <w:r w:rsidRPr="004C5DE1">
        <w:rPr>
          <w:spacing w:val="1"/>
          <w:sz w:val="22"/>
          <w:szCs w:val="22"/>
        </w:rPr>
        <w:t>а</w:t>
      </w:r>
      <w:r w:rsidRPr="004C5DE1">
        <w:rPr>
          <w:sz w:val="22"/>
          <w:szCs w:val="22"/>
        </w:rPr>
        <w:t>те</w:t>
      </w:r>
      <w:r w:rsidRPr="004C5DE1">
        <w:rPr>
          <w:spacing w:val="1"/>
          <w:sz w:val="22"/>
          <w:szCs w:val="22"/>
        </w:rPr>
        <w:t>л</w:t>
      </w:r>
      <w:r w:rsidRPr="004C5DE1">
        <w:rPr>
          <w:sz w:val="22"/>
          <w:szCs w:val="22"/>
        </w:rPr>
        <w:t>и</w:t>
      </w:r>
      <w:r w:rsidRPr="004C5DE1">
        <w:rPr>
          <w:spacing w:val="16"/>
          <w:sz w:val="22"/>
          <w:szCs w:val="22"/>
        </w:rPr>
        <w:t xml:space="preserve"> </w:t>
      </w:r>
      <w:r w:rsidRPr="004C5DE1">
        <w:rPr>
          <w:sz w:val="22"/>
          <w:szCs w:val="22"/>
        </w:rPr>
        <w:t>с</w:t>
      </w:r>
      <w:r w:rsidRPr="004C5DE1">
        <w:rPr>
          <w:spacing w:val="1"/>
          <w:sz w:val="22"/>
          <w:szCs w:val="22"/>
        </w:rPr>
        <w:t>ил</w:t>
      </w:r>
      <w:r w:rsidRPr="004C5DE1">
        <w:rPr>
          <w:sz w:val="22"/>
          <w:szCs w:val="22"/>
        </w:rPr>
        <w:t>ы</w:t>
      </w:r>
      <w:r w:rsidRPr="004C5DE1">
        <w:rPr>
          <w:spacing w:val="14"/>
          <w:sz w:val="22"/>
          <w:szCs w:val="22"/>
        </w:rPr>
        <w:t xml:space="preserve"> </w:t>
      </w:r>
      <w:r w:rsidRPr="004C5DE1">
        <w:rPr>
          <w:spacing w:val="1"/>
          <w:sz w:val="22"/>
          <w:szCs w:val="22"/>
        </w:rPr>
        <w:t>п</w:t>
      </w:r>
      <w:r w:rsidRPr="004C5DE1">
        <w:rPr>
          <w:sz w:val="22"/>
          <w:szCs w:val="22"/>
        </w:rPr>
        <w:t>рав</w:t>
      </w:r>
      <w:r w:rsidRPr="004C5DE1">
        <w:rPr>
          <w:spacing w:val="-1"/>
          <w:sz w:val="22"/>
          <w:szCs w:val="22"/>
        </w:rPr>
        <w:t>о</w:t>
      </w:r>
      <w:r w:rsidRPr="004C5DE1">
        <w:rPr>
          <w:sz w:val="22"/>
          <w:szCs w:val="22"/>
        </w:rPr>
        <w:t>й</w:t>
      </w:r>
      <w:r w:rsidRPr="004C5DE1">
        <w:rPr>
          <w:spacing w:val="16"/>
          <w:sz w:val="22"/>
          <w:szCs w:val="22"/>
        </w:rPr>
        <w:t xml:space="preserve"> </w:t>
      </w:r>
      <w:r w:rsidRPr="004C5DE1">
        <w:rPr>
          <w:sz w:val="22"/>
          <w:szCs w:val="22"/>
        </w:rPr>
        <w:t>кис</w:t>
      </w:r>
      <w:r w:rsidRPr="004C5DE1">
        <w:rPr>
          <w:spacing w:val="1"/>
          <w:sz w:val="22"/>
          <w:szCs w:val="22"/>
        </w:rPr>
        <w:t>т</w:t>
      </w:r>
      <w:r w:rsidRPr="004C5DE1">
        <w:rPr>
          <w:sz w:val="22"/>
          <w:szCs w:val="22"/>
        </w:rPr>
        <w:t>и</w:t>
      </w:r>
      <w:r w:rsidRPr="004C5DE1">
        <w:rPr>
          <w:spacing w:val="17"/>
          <w:sz w:val="22"/>
          <w:szCs w:val="22"/>
        </w:rPr>
        <w:t xml:space="preserve"> </w:t>
      </w:r>
      <w:r w:rsidRPr="004C5DE1">
        <w:rPr>
          <w:sz w:val="22"/>
          <w:szCs w:val="22"/>
        </w:rPr>
        <w:t>(</w:t>
      </w:r>
      <w:r w:rsidRPr="004C5DE1">
        <w:rPr>
          <w:spacing w:val="-1"/>
          <w:sz w:val="22"/>
          <w:szCs w:val="22"/>
        </w:rPr>
        <w:t>е</w:t>
      </w:r>
      <w:r w:rsidRPr="004C5DE1">
        <w:rPr>
          <w:sz w:val="22"/>
          <w:szCs w:val="22"/>
        </w:rPr>
        <w:t>сли</w:t>
      </w:r>
      <w:r w:rsidRPr="004C5DE1">
        <w:rPr>
          <w:spacing w:val="17"/>
          <w:sz w:val="22"/>
          <w:szCs w:val="22"/>
        </w:rPr>
        <w:t xml:space="preserve"> </w:t>
      </w:r>
      <w:r w:rsidRPr="004C5DE1">
        <w:rPr>
          <w:sz w:val="22"/>
          <w:szCs w:val="22"/>
        </w:rPr>
        <w:t>че</w:t>
      </w:r>
      <w:r w:rsidRPr="004C5DE1">
        <w:rPr>
          <w:spacing w:val="-1"/>
          <w:sz w:val="22"/>
          <w:szCs w:val="22"/>
        </w:rPr>
        <w:t>л</w:t>
      </w:r>
      <w:r w:rsidRPr="004C5DE1">
        <w:rPr>
          <w:sz w:val="22"/>
          <w:szCs w:val="22"/>
        </w:rPr>
        <w:t>о</w:t>
      </w:r>
      <w:r w:rsidRPr="004C5DE1">
        <w:rPr>
          <w:spacing w:val="1"/>
          <w:sz w:val="22"/>
          <w:szCs w:val="22"/>
        </w:rPr>
        <w:t>в</w:t>
      </w:r>
      <w:r w:rsidRPr="004C5DE1">
        <w:rPr>
          <w:sz w:val="22"/>
          <w:szCs w:val="22"/>
        </w:rPr>
        <w:t>ек</w:t>
      </w:r>
      <w:r w:rsidRPr="004C5DE1">
        <w:rPr>
          <w:spacing w:val="14"/>
          <w:sz w:val="22"/>
          <w:szCs w:val="22"/>
        </w:rPr>
        <w:t xml:space="preserve"> </w:t>
      </w:r>
      <w:r w:rsidRPr="004C5DE1">
        <w:rPr>
          <w:spacing w:val="1"/>
          <w:sz w:val="22"/>
          <w:szCs w:val="22"/>
        </w:rPr>
        <w:t>пра</w:t>
      </w:r>
      <w:r w:rsidRPr="004C5DE1">
        <w:rPr>
          <w:spacing w:val="-2"/>
          <w:sz w:val="22"/>
          <w:szCs w:val="22"/>
        </w:rPr>
        <w:t>в</w:t>
      </w:r>
      <w:r w:rsidRPr="004C5DE1">
        <w:rPr>
          <w:sz w:val="22"/>
          <w:szCs w:val="22"/>
        </w:rPr>
        <w:t>ша)</w:t>
      </w:r>
      <w:r w:rsidRPr="004C5DE1">
        <w:rPr>
          <w:spacing w:val="17"/>
          <w:sz w:val="22"/>
          <w:szCs w:val="22"/>
        </w:rPr>
        <w:t xml:space="preserve"> </w:t>
      </w:r>
      <w:r w:rsidRPr="004C5DE1">
        <w:rPr>
          <w:sz w:val="22"/>
          <w:szCs w:val="22"/>
        </w:rPr>
        <w:t>у</w:t>
      </w:r>
      <w:r w:rsidRPr="004C5DE1">
        <w:rPr>
          <w:spacing w:val="2"/>
          <w:sz w:val="22"/>
          <w:szCs w:val="22"/>
        </w:rPr>
        <w:t xml:space="preserve"> </w:t>
      </w:r>
      <w:r w:rsidRPr="004C5DE1">
        <w:rPr>
          <w:spacing w:val="3"/>
          <w:sz w:val="22"/>
          <w:szCs w:val="22"/>
        </w:rPr>
        <w:t>м</w:t>
      </w:r>
      <w:r w:rsidRPr="004C5DE1">
        <w:rPr>
          <w:spacing w:val="-3"/>
          <w:sz w:val="22"/>
          <w:szCs w:val="22"/>
        </w:rPr>
        <w:t>у</w:t>
      </w:r>
      <w:r w:rsidRPr="004C5DE1">
        <w:rPr>
          <w:sz w:val="22"/>
          <w:szCs w:val="22"/>
        </w:rPr>
        <w:t>жч</w:t>
      </w:r>
      <w:r w:rsidRPr="004C5DE1">
        <w:rPr>
          <w:spacing w:val="2"/>
          <w:sz w:val="22"/>
          <w:szCs w:val="22"/>
        </w:rPr>
        <w:t>и</w:t>
      </w:r>
      <w:r w:rsidRPr="004C5DE1">
        <w:rPr>
          <w:spacing w:val="1"/>
          <w:sz w:val="22"/>
          <w:szCs w:val="22"/>
        </w:rPr>
        <w:t>н</w:t>
      </w:r>
      <w:r w:rsidRPr="004C5DE1">
        <w:rPr>
          <w:spacing w:val="18"/>
          <w:sz w:val="22"/>
          <w:szCs w:val="22"/>
        </w:rPr>
        <w:t xml:space="preserve"> </w:t>
      </w:r>
      <w:r w:rsidRPr="004C5DE1">
        <w:rPr>
          <w:sz w:val="22"/>
          <w:szCs w:val="22"/>
        </w:rPr>
        <w:t>—</w:t>
      </w:r>
      <w:r w:rsidRPr="004C5DE1">
        <w:rPr>
          <w:spacing w:val="17"/>
          <w:sz w:val="22"/>
          <w:szCs w:val="22"/>
        </w:rPr>
        <w:t xml:space="preserve"> </w:t>
      </w:r>
      <w:r w:rsidRPr="004C5DE1">
        <w:rPr>
          <w:spacing w:val="2"/>
          <w:sz w:val="22"/>
          <w:szCs w:val="22"/>
        </w:rPr>
        <w:t>3</w:t>
      </w:r>
      <w:r w:rsidRPr="004C5DE1">
        <w:rPr>
          <w:sz w:val="22"/>
          <w:szCs w:val="22"/>
        </w:rPr>
        <w:t>5</w:t>
      </w:r>
      <w:r w:rsidRPr="004C5DE1">
        <w:rPr>
          <w:spacing w:val="-1"/>
          <w:sz w:val="22"/>
          <w:szCs w:val="22"/>
        </w:rPr>
        <w:t>–</w:t>
      </w:r>
      <w:r w:rsidRPr="004C5DE1">
        <w:rPr>
          <w:spacing w:val="1"/>
          <w:sz w:val="22"/>
          <w:szCs w:val="22"/>
        </w:rPr>
        <w:t>5</w:t>
      </w:r>
      <w:r w:rsidRPr="004C5DE1">
        <w:rPr>
          <w:sz w:val="22"/>
          <w:szCs w:val="22"/>
        </w:rPr>
        <w:t>0</w:t>
      </w:r>
      <w:r w:rsidRPr="004C5DE1">
        <w:rPr>
          <w:spacing w:val="18"/>
          <w:sz w:val="22"/>
          <w:szCs w:val="22"/>
        </w:rPr>
        <w:t xml:space="preserve"> </w:t>
      </w:r>
      <w:r w:rsidRPr="004C5DE1">
        <w:rPr>
          <w:spacing w:val="-1"/>
          <w:sz w:val="22"/>
          <w:szCs w:val="22"/>
        </w:rPr>
        <w:t>к</w:t>
      </w:r>
      <w:r w:rsidRPr="004C5DE1">
        <w:rPr>
          <w:sz w:val="22"/>
          <w:szCs w:val="22"/>
        </w:rPr>
        <w:t>г,</w:t>
      </w:r>
      <w:r w:rsidRPr="004C5DE1">
        <w:rPr>
          <w:spacing w:val="16"/>
          <w:sz w:val="22"/>
          <w:szCs w:val="22"/>
        </w:rPr>
        <w:t xml:space="preserve"> </w:t>
      </w:r>
      <w:r w:rsidRPr="004C5DE1">
        <w:rPr>
          <w:sz w:val="22"/>
          <w:szCs w:val="22"/>
        </w:rPr>
        <w:t>у</w:t>
      </w:r>
      <w:r w:rsidRPr="004C5DE1">
        <w:rPr>
          <w:spacing w:val="13"/>
          <w:sz w:val="22"/>
          <w:szCs w:val="22"/>
        </w:rPr>
        <w:t xml:space="preserve"> </w:t>
      </w:r>
      <w:r w:rsidRPr="004C5DE1">
        <w:rPr>
          <w:sz w:val="22"/>
          <w:szCs w:val="22"/>
        </w:rPr>
        <w:t>ж</w:t>
      </w:r>
      <w:r w:rsidRPr="004C5DE1">
        <w:rPr>
          <w:spacing w:val="1"/>
          <w:sz w:val="22"/>
          <w:szCs w:val="22"/>
        </w:rPr>
        <w:t>е</w:t>
      </w:r>
      <w:r w:rsidRPr="004C5DE1">
        <w:rPr>
          <w:spacing w:val="2"/>
          <w:sz w:val="22"/>
          <w:szCs w:val="22"/>
        </w:rPr>
        <w:t>н</w:t>
      </w:r>
      <w:r w:rsidRPr="004C5DE1">
        <w:rPr>
          <w:sz w:val="22"/>
          <w:szCs w:val="22"/>
        </w:rPr>
        <w:t>щи</w:t>
      </w:r>
      <w:r w:rsidRPr="004C5DE1">
        <w:rPr>
          <w:spacing w:val="1"/>
          <w:sz w:val="22"/>
          <w:szCs w:val="22"/>
        </w:rPr>
        <w:t>н</w:t>
      </w:r>
      <w:r w:rsidRPr="004C5DE1">
        <w:rPr>
          <w:spacing w:val="54"/>
          <w:sz w:val="22"/>
          <w:szCs w:val="22"/>
        </w:rPr>
        <w:t xml:space="preserve"> </w:t>
      </w:r>
      <w:r w:rsidRPr="004C5DE1">
        <w:rPr>
          <w:spacing w:val="1"/>
          <w:sz w:val="22"/>
          <w:szCs w:val="22"/>
        </w:rPr>
        <w:t>—</w:t>
      </w:r>
      <w:r w:rsidRPr="004C5DE1">
        <w:rPr>
          <w:spacing w:val="55"/>
          <w:sz w:val="22"/>
          <w:szCs w:val="22"/>
        </w:rPr>
        <w:t xml:space="preserve"> </w:t>
      </w:r>
      <w:r w:rsidRPr="004C5DE1">
        <w:rPr>
          <w:sz w:val="22"/>
          <w:szCs w:val="22"/>
        </w:rPr>
        <w:t>1</w:t>
      </w:r>
      <w:r w:rsidRPr="004C5DE1">
        <w:rPr>
          <w:spacing w:val="-1"/>
          <w:sz w:val="22"/>
          <w:szCs w:val="22"/>
        </w:rPr>
        <w:t>5</w:t>
      </w:r>
      <w:r w:rsidRPr="004C5DE1">
        <w:rPr>
          <w:spacing w:val="1"/>
          <w:sz w:val="22"/>
          <w:szCs w:val="22"/>
        </w:rPr>
        <w:t>–</w:t>
      </w:r>
      <w:r w:rsidRPr="004C5DE1">
        <w:rPr>
          <w:sz w:val="22"/>
          <w:szCs w:val="22"/>
        </w:rPr>
        <w:t>25</w:t>
      </w:r>
      <w:r w:rsidRPr="004C5DE1">
        <w:rPr>
          <w:spacing w:val="55"/>
          <w:sz w:val="22"/>
          <w:szCs w:val="22"/>
        </w:rPr>
        <w:t xml:space="preserve"> </w:t>
      </w:r>
      <w:r w:rsidRPr="004C5DE1">
        <w:rPr>
          <w:sz w:val="22"/>
          <w:szCs w:val="22"/>
        </w:rPr>
        <w:t>кг;</w:t>
      </w:r>
      <w:r w:rsidRPr="004C5DE1">
        <w:rPr>
          <w:spacing w:val="54"/>
          <w:sz w:val="22"/>
          <w:szCs w:val="22"/>
        </w:rPr>
        <w:t xml:space="preserve"> </w:t>
      </w:r>
      <w:r w:rsidRPr="004C5DE1">
        <w:rPr>
          <w:sz w:val="22"/>
          <w:szCs w:val="22"/>
        </w:rPr>
        <w:t>ср</w:t>
      </w:r>
      <w:r w:rsidRPr="004C5DE1">
        <w:rPr>
          <w:spacing w:val="-1"/>
          <w:sz w:val="22"/>
          <w:szCs w:val="22"/>
        </w:rPr>
        <w:t>е</w:t>
      </w:r>
      <w:r w:rsidRPr="004C5DE1">
        <w:rPr>
          <w:sz w:val="22"/>
          <w:szCs w:val="22"/>
        </w:rPr>
        <w:t>дни</w:t>
      </w:r>
      <w:r w:rsidRPr="004C5DE1">
        <w:rPr>
          <w:spacing w:val="1"/>
          <w:sz w:val="22"/>
          <w:szCs w:val="22"/>
        </w:rPr>
        <w:t>е</w:t>
      </w:r>
      <w:r w:rsidRPr="004C5DE1">
        <w:rPr>
          <w:spacing w:val="54"/>
          <w:sz w:val="22"/>
          <w:szCs w:val="22"/>
        </w:rPr>
        <w:t xml:space="preserve"> </w:t>
      </w:r>
      <w:r w:rsidRPr="004C5DE1">
        <w:rPr>
          <w:sz w:val="22"/>
          <w:szCs w:val="22"/>
        </w:rPr>
        <w:t>показат</w:t>
      </w:r>
      <w:r w:rsidRPr="004C5DE1">
        <w:rPr>
          <w:spacing w:val="1"/>
          <w:sz w:val="22"/>
          <w:szCs w:val="22"/>
        </w:rPr>
        <w:t>е</w:t>
      </w:r>
      <w:r w:rsidRPr="004C5DE1">
        <w:rPr>
          <w:sz w:val="22"/>
          <w:szCs w:val="22"/>
        </w:rPr>
        <w:t>ли</w:t>
      </w:r>
      <w:r w:rsidRPr="004C5DE1">
        <w:rPr>
          <w:spacing w:val="52"/>
          <w:sz w:val="22"/>
          <w:szCs w:val="22"/>
        </w:rPr>
        <w:t xml:space="preserve"> </w:t>
      </w:r>
      <w:r w:rsidRPr="004C5DE1">
        <w:rPr>
          <w:sz w:val="22"/>
          <w:szCs w:val="22"/>
        </w:rPr>
        <w:t>с</w:t>
      </w:r>
      <w:r w:rsidRPr="004C5DE1">
        <w:rPr>
          <w:spacing w:val="1"/>
          <w:sz w:val="22"/>
          <w:szCs w:val="22"/>
        </w:rPr>
        <w:t>ил</w:t>
      </w:r>
      <w:r w:rsidRPr="004C5DE1">
        <w:rPr>
          <w:sz w:val="22"/>
          <w:szCs w:val="22"/>
        </w:rPr>
        <w:t>ы</w:t>
      </w:r>
      <w:r w:rsidRPr="004C5DE1">
        <w:rPr>
          <w:spacing w:val="55"/>
          <w:sz w:val="22"/>
          <w:szCs w:val="22"/>
        </w:rPr>
        <w:t xml:space="preserve"> </w:t>
      </w:r>
      <w:r w:rsidRPr="004C5DE1">
        <w:rPr>
          <w:spacing w:val="4"/>
          <w:sz w:val="22"/>
          <w:szCs w:val="22"/>
        </w:rPr>
        <w:t>л</w:t>
      </w:r>
      <w:r w:rsidRPr="004C5DE1">
        <w:rPr>
          <w:sz w:val="22"/>
          <w:szCs w:val="22"/>
        </w:rPr>
        <w:t>е</w:t>
      </w:r>
      <w:r w:rsidRPr="004C5DE1">
        <w:rPr>
          <w:spacing w:val="-1"/>
          <w:sz w:val="22"/>
          <w:szCs w:val="22"/>
        </w:rPr>
        <w:t>в</w:t>
      </w:r>
      <w:r w:rsidRPr="004C5DE1">
        <w:rPr>
          <w:sz w:val="22"/>
          <w:szCs w:val="22"/>
        </w:rPr>
        <w:t>ой</w:t>
      </w:r>
      <w:r w:rsidRPr="004C5DE1">
        <w:rPr>
          <w:spacing w:val="53"/>
          <w:sz w:val="22"/>
          <w:szCs w:val="22"/>
        </w:rPr>
        <w:t xml:space="preserve"> </w:t>
      </w:r>
      <w:r w:rsidRPr="004C5DE1">
        <w:rPr>
          <w:spacing w:val="1"/>
          <w:sz w:val="22"/>
          <w:szCs w:val="22"/>
        </w:rPr>
        <w:t>к</w:t>
      </w:r>
      <w:r w:rsidRPr="004C5DE1">
        <w:rPr>
          <w:sz w:val="22"/>
          <w:szCs w:val="22"/>
        </w:rPr>
        <w:t>исти</w:t>
      </w:r>
      <w:r w:rsidRPr="004C5DE1">
        <w:rPr>
          <w:spacing w:val="53"/>
          <w:sz w:val="22"/>
          <w:szCs w:val="22"/>
        </w:rPr>
        <w:t xml:space="preserve"> </w:t>
      </w:r>
      <w:r w:rsidRPr="004C5DE1">
        <w:rPr>
          <w:spacing w:val="1"/>
          <w:sz w:val="22"/>
          <w:szCs w:val="22"/>
        </w:rPr>
        <w:t>о</w:t>
      </w:r>
      <w:r w:rsidRPr="004C5DE1">
        <w:rPr>
          <w:sz w:val="22"/>
          <w:szCs w:val="22"/>
        </w:rPr>
        <w:t>бычно</w:t>
      </w:r>
      <w:r w:rsidRPr="004C5DE1">
        <w:rPr>
          <w:spacing w:val="53"/>
          <w:sz w:val="22"/>
          <w:szCs w:val="22"/>
        </w:rPr>
        <w:t xml:space="preserve"> </w:t>
      </w:r>
      <w:r w:rsidRPr="004C5DE1">
        <w:rPr>
          <w:spacing w:val="1"/>
          <w:sz w:val="22"/>
          <w:szCs w:val="22"/>
        </w:rPr>
        <w:t>на</w:t>
      </w:r>
      <w:r w:rsidRPr="004C5DE1">
        <w:rPr>
          <w:spacing w:val="52"/>
          <w:sz w:val="22"/>
          <w:szCs w:val="22"/>
        </w:rPr>
        <w:t xml:space="preserve"> </w:t>
      </w:r>
      <w:r w:rsidRPr="004C5DE1">
        <w:rPr>
          <w:spacing w:val="3"/>
          <w:sz w:val="22"/>
          <w:szCs w:val="22"/>
        </w:rPr>
        <w:t>5</w:t>
      </w:r>
      <w:r w:rsidRPr="004C5DE1">
        <w:rPr>
          <w:spacing w:val="2"/>
          <w:sz w:val="22"/>
          <w:szCs w:val="22"/>
        </w:rPr>
        <w:t>–</w:t>
      </w:r>
      <w:r w:rsidRPr="004C5DE1">
        <w:rPr>
          <w:sz w:val="22"/>
          <w:szCs w:val="22"/>
        </w:rPr>
        <w:t>7</w:t>
      </w:r>
      <w:r w:rsidRPr="004C5DE1">
        <w:rPr>
          <w:spacing w:val="54"/>
          <w:sz w:val="22"/>
          <w:szCs w:val="22"/>
        </w:rPr>
        <w:t xml:space="preserve"> </w:t>
      </w:r>
      <w:r w:rsidRPr="004C5DE1">
        <w:rPr>
          <w:spacing w:val="-1"/>
          <w:sz w:val="22"/>
          <w:szCs w:val="22"/>
        </w:rPr>
        <w:t>к</w:t>
      </w:r>
      <w:r w:rsidRPr="004C5DE1">
        <w:rPr>
          <w:sz w:val="22"/>
          <w:szCs w:val="22"/>
        </w:rPr>
        <w:t>г ме</w:t>
      </w:r>
      <w:r w:rsidRPr="004C5DE1">
        <w:rPr>
          <w:spacing w:val="1"/>
          <w:sz w:val="22"/>
          <w:szCs w:val="22"/>
        </w:rPr>
        <w:t>нь</w:t>
      </w:r>
      <w:r w:rsidRPr="004C5DE1">
        <w:rPr>
          <w:sz w:val="22"/>
          <w:szCs w:val="22"/>
        </w:rPr>
        <w:t>ше.</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Оцени</w:t>
      </w:r>
      <w:r w:rsidRPr="004C5DE1">
        <w:rPr>
          <w:spacing w:val="1"/>
          <w:sz w:val="22"/>
          <w:szCs w:val="22"/>
        </w:rPr>
        <w:t>в</w:t>
      </w:r>
      <w:r w:rsidRPr="004C5DE1">
        <w:rPr>
          <w:sz w:val="22"/>
          <w:szCs w:val="22"/>
        </w:rPr>
        <w:t>ая</w:t>
      </w:r>
      <w:r w:rsidRPr="004C5DE1">
        <w:rPr>
          <w:spacing w:val="48"/>
          <w:sz w:val="22"/>
          <w:szCs w:val="22"/>
        </w:rPr>
        <w:t xml:space="preserve"> </w:t>
      </w:r>
      <w:r w:rsidRPr="004C5DE1">
        <w:rPr>
          <w:spacing w:val="1"/>
          <w:sz w:val="22"/>
          <w:szCs w:val="22"/>
        </w:rPr>
        <w:t>р</w:t>
      </w:r>
      <w:r w:rsidRPr="004C5DE1">
        <w:rPr>
          <w:sz w:val="22"/>
          <w:szCs w:val="22"/>
        </w:rPr>
        <w:t>е</w:t>
      </w:r>
      <w:r w:rsidRPr="004C5DE1">
        <w:rPr>
          <w:spacing w:val="1"/>
          <w:sz w:val="22"/>
          <w:szCs w:val="22"/>
        </w:rPr>
        <w:t>з</w:t>
      </w:r>
      <w:r w:rsidRPr="004C5DE1">
        <w:rPr>
          <w:spacing w:val="-3"/>
          <w:sz w:val="22"/>
          <w:szCs w:val="22"/>
        </w:rPr>
        <w:t>у</w:t>
      </w:r>
      <w:r w:rsidRPr="004C5DE1">
        <w:rPr>
          <w:sz w:val="22"/>
          <w:szCs w:val="22"/>
        </w:rPr>
        <w:t>л</w:t>
      </w:r>
      <w:r w:rsidRPr="004C5DE1">
        <w:rPr>
          <w:spacing w:val="2"/>
          <w:sz w:val="22"/>
          <w:szCs w:val="22"/>
        </w:rPr>
        <w:t>ь</w:t>
      </w:r>
      <w:r w:rsidRPr="004C5DE1">
        <w:rPr>
          <w:spacing w:val="1"/>
          <w:sz w:val="22"/>
          <w:szCs w:val="22"/>
        </w:rPr>
        <w:t>т</w:t>
      </w:r>
      <w:r w:rsidRPr="004C5DE1">
        <w:rPr>
          <w:sz w:val="22"/>
          <w:szCs w:val="22"/>
        </w:rPr>
        <w:t>а</w:t>
      </w:r>
      <w:r w:rsidRPr="004C5DE1">
        <w:rPr>
          <w:spacing w:val="-1"/>
          <w:sz w:val="22"/>
          <w:szCs w:val="22"/>
        </w:rPr>
        <w:t>т</w:t>
      </w:r>
      <w:r w:rsidRPr="004C5DE1">
        <w:rPr>
          <w:sz w:val="22"/>
          <w:szCs w:val="22"/>
        </w:rPr>
        <w:t>ы</w:t>
      </w:r>
      <w:r w:rsidRPr="004C5DE1">
        <w:rPr>
          <w:spacing w:val="49"/>
          <w:sz w:val="22"/>
          <w:szCs w:val="22"/>
        </w:rPr>
        <w:t xml:space="preserve"> </w:t>
      </w:r>
      <w:r w:rsidRPr="004C5DE1">
        <w:rPr>
          <w:spacing w:val="1"/>
          <w:sz w:val="22"/>
          <w:szCs w:val="22"/>
        </w:rPr>
        <w:t>д</w:t>
      </w:r>
      <w:r w:rsidRPr="004C5DE1">
        <w:rPr>
          <w:spacing w:val="-1"/>
          <w:sz w:val="22"/>
          <w:szCs w:val="22"/>
        </w:rPr>
        <w:t>и</w:t>
      </w:r>
      <w:r w:rsidRPr="004C5DE1">
        <w:rPr>
          <w:sz w:val="22"/>
          <w:szCs w:val="22"/>
        </w:rPr>
        <w:t>на</w:t>
      </w:r>
      <w:r w:rsidRPr="004C5DE1">
        <w:rPr>
          <w:spacing w:val="-1"/>
          <w:sz w:val="22"/>
          <w:szCs w:val="22"/>
        </w:rPr>
        <w:t>м</w:t>
      </w:r>
      <w:r w:rsidRPr="004C5DE1">
        <w:rPr>
          <w:sz w:val="22"/>
          <w:szCs w:val="22"/>
        </w:rPr>
        <w:t>о</w:t>
      </w:r>
      <w:r w:rsidRPr="004C5DE1">
        <w:rPr>
          <w:spacing w:val="1"/>
          <w:sz w:val="22"/>
          <w:szCs w:val="22"/>
        </w:rPr>
        <w:t>м</w:t>
      </w:r>
      <w:r w:rsidRPr="004C5DE1">
        <w:rPr>
          <w:sz w:val="22"/>
          <w:szCs w:val="22"/>
        </w:rPr>
        <w:t>е</w:t>
      </w:r>
      <w:r w:rsidRPr="004C5DE1">
        <w:rPr>
          <w:spacing w:val="-1"/>
          <w:sz w:val="22"/>
          <w:szCs w:val="22"/>
        </w:rPr>
        <w:t>т</w:t>
      </w:r>
      <w:r w:rsidRPr="004C5DE1">
        <w:rPr>
          <w:sz w:val="22"/>
          <w:szCs w:val="22"/>
        </w:rPr>
        <w:t>рии,</w:t>
      </w:r>
      <w:r w:rsidRPr="004C5DE1">
        <w:rPr>
          <w:spacing w:val="49"/>
          <w:sz w:val="22"/>
          <w:szCs w:val="22"/>
        </w:rPr>
        <w:t xml:space="preserve"> </w:t>
      </w:r>
      <w:r w:rsidRPr="004C5DE1">
        <w:rPr>
          <w:spacing w:val="-1"/>
          <w:sz w:val="22"/>
          <w:szCs w:val="22"/>
        </w:rPr>
        <w:t>с</w:t>
      </w:r>
      <w:r w:rsidRPr="004C5DE1">
        <w:rPr>
          <w:sz w:val="22"/>
          <w:szCs w:val="22"/>
        </w:rPr>
        <w:t>лед</w:t>
      </w:r>
      <w:r w:rsidRPr="004C5DE1">
        <w:rPr>
          <w:spacing w:val="-2"/>
          <w:sz w:val="22"/>
          <w:szCs w:val="22"/>
        </w:rPr>
        <w:t>у</w:t>
      </w:r>
      <w:r w:rsidRPr="004C5DE1">
        <w:rPr>
          <w:sz w:val="22"/>
          <w:szCs w:val="22"/>
        </w:rPr>
        <w:t>ет</w:t>
      </w:r>
      <w:r w:rsidRPr="004C5DE1">
        <w:rPr>
          <w:spacing w:val="52"/>
          <w:sz w:val="22"/>
          <w:szCs w:val="22"/>
        </w:rPr>
        <w:t xml:space="preserve"> </w:t>
      </w:r>
      <w:r w:rsidRPr="004C5DE1">
        <w:rPr>
          <w:spacing w:val="-2"/>
          <w:sz w:val="22"/>
          <w:szCs w:val="22"/>
        </w:rPr>
        <w:t>у</w:t>
      </w:r>
      <w:r w:rsidRPr="004C5DE1">
        <w:rPr>
          <w:sz w:val="22"/>
          <w:szCs w:val="22"/>
        </w:rPr>
        <w:t>чи</w:t>
      </w:r>
      <w:r w:rsidRPr="004C5DE1">
        <w:rPr>
          <w:spacing w:val="1"/>
          <w:sz w:val="22"/>
          <w:szCs w:val="22"/>
        </w:rPr>
        <w:t>т</w:t>
      </w:r>
      <w:r w:rsidRPr="004C5DE1">
        <w:rPr>
          <w:sz w:val="22"/>
          <w:szCs w:val="22"/>
        </w:rPr>
        <w:t>ы</w:t>
      </w:r>
      <w:r w:rsidRPr="004C5DE1">
        <w:rPr>
          <w:spacing w:val="1"/>
          <w:sz w:val="22"/>
          <w:szCs w:val="22"/>
        </w:rPr>
        <w:t>в</w:t>
      </w:r>
      <w:r w:rsidRPr="004C5DE1">
        <w:rPr>
          <w:sz w:val="22"/>
          <w:szCs w:val="22"/>
        </w:rPr>
        <w:t>ат</w:t>
      </w:r>
      <w:r w:rsidRPr="004C5DE1">
        <w:rPr>
          <w:spacing w:val="1"/>
          <w:sz w:val="22"/>
          <w:szCs w:val="22"/>
        </w:rPr>
        <w:t>ь</w:t>
      </w:r>
      <w:r w:rsidRPr="004C5DE1">
        <w:rPr>
          <w:spacing w:val="49"/>
          <w:sz w:val="22"/>
          <w:szCs w:val="22"/>
        </w:rPr>
        <w:t xml:space="preserve"> </w:t>
      </w:r>
      <w:r w:rsidRPr="004C5DE1">
        <w:rPr>
          <w:spacing w:val="-1"/>
          <w:sz w:val="22"/>
          <w:szCs w:val="22"/>
        </w:rPr>
        <w:t>к</w:t>
      </w:r>
      <w:r w:rsidRPr="004C5DE1">
        <w:rPr>
          <w:sz w:val="22"/>
          <w:szCs w:val="22"/>
        </w:rPr>
        <w:t>ак</w:t>
      </w:r>
      <w:r w:rsidRPr="004C5DE1">
        <w:rPr>
          <w:spacing w:val="50"/>
          <w:sz w:val="22"/>
          <w:szCs w:val="22"/>
        </w:rPr>
        <w:t xml:space="preserve"> </w:t>
      </w:r>
      <w:r w:rsidRPr="004C5DE1">
        <w:rPr>
          <w:spacing w:val="-1"/>
          <w:sz w:val="22"/>
          <w:szCs w:val="22"/>
        </w:rPr>
        <w:t>а</w:t>
      </w:r>
      <w:r w:rsidRPr="004C5DE1">
        <w:rPr>
          <w:spacing w:val="1"/>
          <w:sz w:val="22"/>
          <w:szCs w:val="22"/>
        </w:rPr>
        <w:t>б</w:t>
      </w:r>
      <w:r w:rsidRPr="004C5DE1">
        <w:rPr>
          <w:sz w:val="22"/>
          <w:szCs w:val="22"/>
        </w:rPr>
        <w:t>с</w:t>
      </w:r>
      <w:r w:rsidRPr="004C5DE1">
        <w:rPr>
          <w:spacing w:val="1"/>
          <w:sz w:val="22"/>
          <w:szCs w:val="22"/>
        </w:rPr>
        <w:t>ол</w:t>
      </w:r>
      <w:r w:rsidRPr="004C5DE1">
        <w:rPr>
          <w:spacing w:val="4"/>
          <w:sz w:val="22"/>
          <w:szCs w:val="22"/>
        </w:rPr>
        <w:t>ю</w:t>
      </w:r>
      <w:r w:rsidRPr="004C5DE1">
        <w:rPr>
          <w:sz w:val="22"/>
          <w:szCs w:val="22"/>
        </w:rPr>
        <w:t>тн</w:t>
      </w:r>
      <w:r w:rsidRPr="004C5DE1">
        <w:rPr>
          <w:spacing w:val="-2"/>
          <w:sz w:val="22"/>
          <w:szCs w:val="22"/>
        </w:rPr>
        <w:t>у</w:t>
      </w:r>
      <w:r w:rsidRPr="004C5DE1">
        <w:rPr>
          <w:sz w:val="22"/>
          <w:szCs w:val="22"/>
        </w:rPr>
        <w:t>ю</w:t>
      </w:r>
      <w:r w:rsidRPr="004C5DE1">
        <w:rPr>
          <w:spacing w:val="32"/>
          <w:sz w:val="22"/>
          <w:szCs w:val="22"/>
        </w:rPr>
        <w:t xml:space="preserve"> </w:t>
      </w:r>
      <w:r w:rsidRPr="004C5DE1">
        <w:rPr>
          <w:sz w:val="22"/>
          <w:szCs w:val="22"/>
        </w:rPr>
        <w:t>в</w:t>
      </w:r>
      <w:r w:rsidRPr="004C5DE1">
        <w:rPr>
          <w:spacing w:val="1"/>
          <w:sz w:val="22"/>
          <w:szCs w:val="22"/>
        </w:rPr>
        <w:t>е</w:t>
      </w:r>
      <w:r w:rsidRPr="004C5DE1">
        <w:rPr>
          <w:sz w:val="22"/>
          <w:szCs w:val="22"/>
        </w:rPr>
        <w:t>ли</w:t>
      </w:r>
      <w:r w:rsidRPr="004C5DE1">
        <w:rPr>
          <w:spacing w:val="1"/>
          <w:sz w:val="22"/>
          <w:szCs w:val="22"/>
        </w:rPr>
        <w:t>чин</w:t>
      </w:r>
      <w:r w:rsidRPr="004C5DE1">
        <w:rPr>
          <w:sz w:val="22"/>
          <w:szCs w:val="22"/>
        </w:rPr>
        <w:t>у</w:t>
      </w:r>
      <w:r w:rsidRPr="004C5DE1">
        <w:rPr>
          <w:spacing w:val="30"/>
          <w:sz w:val="22"/>
          <w:szCs w:val="22"/>
        </w:rPr>
        <w:t xml:space="preserve"> </w:t>
      </w:r>
      <w:r w:rsidRPr="004C5DE1">
        <w:rPr>
          <w:sz w:val="22"/>
          <w:szCs w:val="22"/>
        </w:rPr>
        <w:t>с</w:t>
      </w:r>
      <w:r w:rsidRPr="004C5DE1">
        <w:rPr>
          <w:spacing w:val="1"/>
          <w:sz w:val="22"/>
          <w:szCs w:val="22"/>
        </w:rPr>
        <w:t>ил</w:t>
      </w:r>
      <w:r w:rsidRPr="004C5DE1">
        <w:rPr>
          <w:sz w:val="22"/>
          <w:szCs w:val="22"/>
        </w:rPr>
        <w:t>ы,</w:t>
      </w:r>
      <w:r w:rsidRPr="004C5DE1">
        <w:rPr>
          <w:spacing w:val="33"/>
          <w:sz w:val="22"/>
          <w:szCs w:val="22"/>
        </w:rPr>
        <w:t xml:space="preserve"> </w:t>
      </w:r>
      <w:r w:rsidRPr="004C5DE1">
        <w:rPr>
          <w:sz w:val="22"/>
          <w:szCs w:val="22"/>
        </w:rPr>
        <w:t>та</w:t>
      </w:r>
      <w:r w:rsidRPr="004C5DE1">
        <w:rPr>
          <w:spacing w:val="1"/>
          <w:sz w:val="22"/>
          <w:szCs w:val="22"/>
        </w:rPr>
        <w:t>к</w:t>
      </w:r>
      <w:r w:rsidRPr="004C5DE1">
        <w:rPr>
          <w:spacing w:val="33"/>
          <w:sz w:val="22"/>
          <w:szCs w:val="22"/>
        </w:rPr>
        <w:t xml:space="preserve"> </w:t>
      </w:r>
      <w:r w:rsidRPr="004C5DE1">
        <w:rPr>
          <w:sz w:val="22"/>
          <w:szCs w:val="22"/>
        </w:rPr>
        <w:t>и</w:t>
      </w:r>
      <w:r w:rsidRPr="004C5DE1">
        <w:rPr>
          <w:spacing w:val="34"/>
          <w:sz w:val="22"/>
          <w:szCs w:val="22"/>
        </w:rPr>
        <w:t xml:space="preserve"> </w:t>
      </w:r>
      <w:r w:rsidRPr="004C5DE1">
        <w:rPr>
          <w:sz w:val="22"/>
          <w:szCs w:val="22"/>
        </w:rPr>
        <w:t>со</w:t>
      </w:r>
      <w:r w:rsidRPr="004C5DE1">
        <w:rPr>
          <w:spacing w:val="1"/>
          <w:sz w:val="22"/>
          <w:szCs w:val="22"/>
        </w:rPr>
        <w:t>о</w:t>
      </w:r>
      <w:r w:rsidRPr="004C5DE1">
        <w:rPr>
          <w:spacing w:val="-2"/>
          <w:sz w:val="22"/>
          <w:szCs w:val="22"/>
        </w:rPr>
        <w:t>т</w:t>
      </w:r>
      <w:r w:rsidRPr="004C5DE1">
        <w:rPr>
          <w:sz w:val="22"/>
          <w:szCs w:val="22"/>
        </w:rPr>
        <w:t>н</w:t>
      </w:r>
      <w:r w:rsidRPr="004C5DE1">
        <w:rPr>
          <w:spacing w:val="1"/>
          <w:sz w:val="22"/>
          <w:szCs w:val="22"/>
        </w:rPr>
        <w:t>е</w:t>
      </w:r>
      <w:r w:rsidRPr="004C5DE1">
        <w:rPr>
          <w:sz w:val="22"/>
          <w:szCs w:val="22"/>
        </w:rPr>
        <w:t>с</w:t>
      </w:r>
      <w:r w:rsidRPr="004C5DE1">
        <w:rPr>
          <w:spacing w:val="-1"/>
          <w:sz w:val="22"/>
          <w:szCs w:val="22"/>
        </w:rPr>
        <w:t>е</w:t>
      </w:r>
      <w:r w:rsidRPr="004C5DE1">
        <w:rPr>
          <w:sz w:val="22"/>
          <w:szCs w:val="22"/>
        </w:rPr>
        <w:t>н</w:t>
      </w:r>
      <w:r w:rsidRPr="004C5DE1">
        <w:rPr>
          <w:spacing w:val="1"/>
          <w:sz w:val="22"/>
          <w:szCs w:val="22"/>
        </w:rPr>
        <w:t>н</w:t>
      </w:r>
      <w:r w:rsidRPr="004C5DE1">
        <w:rPr>
          <w:spacing w:val="-2"/>
          <w:sz w:val="22"/>
          <w:szCs w:val="22"/>
        </w:rPr>
        <w:t>у</w:t>
      </w:r>
      <w:r w:rsidRPr="004C5DE1">
        <w:rPr>
          <w:sz w:val="22"/>
          <w:szCs w:val="22"/>
        </w:rPr>
        <w:t>ю</w:t>
      </w:r>
      <w:r w:rsidRPr="004C5DE1">
        <w:rPr>
          <w:spacing w:val="32"/>
          <w:sz w:val="22"/>
          <w:szCs w:val="22"/>
        </w:rPr>
        <w:t xml:space="preserve"> </w:t>
      </w:r>
      <w:r w:rsidRPr="004C5DE1">
        <w:rPr>
          <w:sz w:val="22"/>
          <w:szCs w:val="22"/>
        </w:rPr>
        <w:t>с</w:t>
      </w:r>
      <w:r w:rsidRPr="004C5DE1">
        <w:rPr>
          <w:spacing w:val="33"/>
          <w:sz w:val="22"/>
          <w:szCs w:val="22"/>
        </w:rPr>
        <w:t xml:space="preserve"> </w:t>
      </w:r>
      <w:r w:rsidRPr="004C5DE1">
        <w:rPr>
          <w:spacing w:val="1"/>
          <w:sz w:val="22"/>
          <w:szCs w:val="22"/>
        </w:rPr>
        <w:t>в</w:t>
      </w:r>
      <w:r w:rsidRPr="004C5DE1">
        <w:rPr>
          <w:sz w:val="22"/>
          <w:szCs w:val="22"/>
        </w:rPr>
        <w:t>ес</w:t>
      </w:r>
      <w:r w:rsidRPr="004C5DE1">
        <w:rPr>
          <w:spacing w:val="1"/>
          <w:sz w:val="22"/>
          <w:szCs w:val="22"/>
        </w:rPr>
        <w:t>ом</w:t>
      </w:r>
      <w:r w:rsidRPr="004C5DE1">
        <w:rPr>
          <w:spacing w:val="33"/>
          <w:sz w:val="22"/>
          <w:szCs w:val="22"/>
        </w:rPr>
        <w:t xml:space="preserve"> </w:t>
      </w:r>
      <w:r w:rsidRPr="004C5DE1">
        <w:rPr>
          <w:sz w:val="22"/>
          <w:szCs w:val="22"/>
        </w:rPr>
        <w:t>те</w:t>
      </w:r>
      <w:r w:rsidRPr="004C5DE1">
        <w:rPr>
          <w:spacing w:val="1"/>
          <w:sz w:val="22"/>
          <w:szCs w:val="22"/>
        </w:rPr>
        <w:t>л</w:t>
      </w:r>
      <w:r w:rsidRPr="004C5DE1">
        <w:rPr>
          <w:sz w:val="22"/>
          <w:szCs w:val="22"/>
        </w:rPr>
        <w:t>а.</w:t>
      </w:r>
      <w:r w:rsidRPr="004C5DE1">
        <w:rPr>
          <w:spacing w:val="32"/>
          <w:sz w:val="22"/>
          <w:szCs w:val="22"/>
        </w:rPr>
        <w:t xml:space="preserve"> </w:t>
      </w:r>
      <w:r w:rsidRPr="004C5DE1">
        <w:rPr>
          <w:sz w:val="22"/>
          <w:szCs w:val="22"/>
        </w:rPr>
        <w:t>Отн</w:t>
      </w:r>
      <w:r w:rsidRPr="004C5DE1">
        <w:rPr>
          <w:spacing w:val="2"/>
          <w:sz w:val="22"/>
          <w:szCs w:val="22"/>
        </w:rPr>
        <w:t>о</w:t>
      </w:r>
      <w:r w:rsidRPr="004C5DE1">
        <w:rPr>
          <w:spacing w:val="-1"/>
          <w:sz w:val="22"/>
          <w:szCs w:val="22"/>
        </w:rPr>
        <w:t>с</w:t>
      </w:r>
      <w:r w:rsidRPr="004C5DE1">
        <w:rPr>
          <w:sz w:val="22"/>
          <w:szCs w:val="22"/>
        </w:rPr>
        <w:t>ит</w:t>
      </w:r>
      <w:r w:rsidRPr="004C5DE1">
        <w:rPr>
          <w:spacing w:val="1"/>
          <w:sz w:val="22"/>
          <w:szCs w:val="22"/>
        </w:rPr>
        <w:t>е</w:t>
      </w:r>
      <w:r w:rsidRPr="004C5DE1">
        <w:rPr>
          <w:sz w:val="22"/>
          <w:szCs w:val="22"/>
        </w:rPr>
        <w:t>ль</w:t>
      </w:r>
      <w:r w:rsidRPr="004C5DE1">
        <w:rPr>
          <w:spacing w:val="-1"/>
          <w:sz w:val="22"/>
          <w:szCs w:val="22"/>
        </w:rPr>
        <w:t>н</w:t>
      </w:r>
      <w:r w:rsidRPr="004C5DE1">
        <w:rPr>
          <w:sz w:val="22"/>
          <w:szCs w:val="22"/>
        </w:rPr>
        <w:t>ая</w:t>
      </w:r>
      <w:r w:rsidRPr="004C5DE1">
        <w:rPr>
          <w:spacing w:val="33"/>
          <w:sz w:val="22"/>
          <w:szCs w:val="22"/>
        </w:rPr>
        <w:t xml:space="preserve"> </w:t>
      </w:r>
      <w:r w:rsidRPr="004C5DE1">
        <w:rPr>
          <w:sz w:val="22"/>
          <w:szCs w:val="22"/>
        </w:rPr>
        <w:t>в</w:t>
      </w:r>
      <w:r w:rsidRPr="004C5DE1">
        <w:rPr>
          <w:spacing w:val="1"/>
          <w:sz w:val="22"/>
          <w:szCs w:val="22"/>
        </w:rPr>
        <w:t>е</w:t>
      </w:r>
      <w:r w:rsidRPr="004C5DE1">
        <w:rPr>
          <w:spacing w:val="7"/>
          <w:sz w:val="22"/>
          <w:szCs w:val="22"/>
        </w:rPr>
        <w:t>л</w:t>
      </w:r>
      <w:r w:rsidRPr="004C5DE1">
        <w:rPr>
          <w:spacing w:val="1"/>
          <w:sz w:val="22"/>
          <w:szCs w:val="22"/>
        </w:rPr>
        <w:t>и</w:t>
      </w:r>
      <w:r w:rsidRPr="004C5DE1">
        <w:rPr>
          <w:sz w:val="22"/>
          <w:szCs w:val="22"/>
        </w:rPr>
        <w:t>ч</w:t>
      </w:r>
      <w:r w:rsidRPr="004C5DE1">
        <w:rPr>
          <w:spacing w:val="1"/>
          <w:sz w:val="22"/>
          <w:szCs w:val="22"/>
        </w:rPr>
        <w:t>и</w:t>
      </w:r>
      <w:r w:rsidRPr="004C5DE1">
        <w:rPr>
          <w:sz w:val="22"/>
          <w:szCs w:val="22"/>
        </w:rPr>
        <w:t>на</w:t>
      </w:r>
      <w:r w:rsidRPr="004C5DE1">
        <w:rPr>
          <w:spacing w:val="4"/>
          <w:sz w:val="22"/>
          <w:szCs w:val="22"/>
        </w:rPr>
        <w:t xml:space="preserve"> </w:t>
      </w:r>
      <w:r w:rsidRPr="004C5DE1">
        <w:rPr>
          <w:sz w:val="22"/>
          <w:szCs w:val="22"/>
        </w:rPr>
        <w:t>мышечной</w:t>
      </w:r>
      <w:r w:rsidRPr="004C5DE1">
        <w:rPr>
          <w:spacing w:val="4"/>
          <w:sz w:val="22"/>
          <w:szCs w:val="22"/>
        </w:rPr>
        <w:t xml:space="preserve"> </w:t>
      </w:r>
      <w:r w:rsidRPr="004C5DE1">
        <w:rPr>
          <w:spacing w:val="-1"/>
          <w:sz w:val="22"/>
          <w:szCs w:val="22"/>
        </w:rPr>
        <w:t>с</w:t>
      </w:r>
      <w:r w:rsidRPr="004C5DE1">
        <w:rPr>
          <w:sz w:val="22"/>
          <w:szCs w:val="22"/>
        </w:rPr>
        <w:t>и</w:t>
      </w:r>
      <w:r w:rsidRPr="004C5DE1">
        <w:rPr>
          <w:spacing w:val="-2"/>
          <w:sz w:val="22"/>
          <w:szCs w:val="22"/>
        </w:rPr>
        <w:t>л</w:t>
      </w:r>
      <w:r w:rsidRPr="004C5DE1">
        <w:rPr>
          <w:sz w:val="22"/>
          <w:szCs w:val="22"/>
        </w:rPr>
        <w:t>ы</w:t>
      </w:r>
      <w:r w:rsidRPr="004C5DE1">
        <w:rPr>
          <w:spacing w:val="4"/>
          <w:sz w:val="22"/>
          <w:szCs w:val="22"/>
        </w:rPr>
        <w:t xml:space="preserve"> </w:t>
      </w:r>
      <w:r w:rsidRPr="004C5DE1">
        <w:rPr>
          <w:spacing w:val="2"/>
          <w:sz w:val="22"/>
          <w:szCs w:val="22"/>
        </w:rPr>
        <w:t>б</w:t>
      </w:r>
      <w:r w:rsidRPr="004C5DE1">
        <w:rPr>
          <w:spacing w:val="-3"/>
          <w:sz w:val="22"/>
          <w:szCs w:val="22"/>
        </w:rPr>
        <w:t>у</w:t>
      </w:r>
      <w:r w:rsidRPr="004C5DE1">
        <w:rPr>
          <w:spacing w:val="1"/>
          <w:sz w:val="22"/>
          <w:szCs w:val="22"/>
        </w:rPr>
        <w:t>д</w:t>
      </w:r>
      <w:r w:rsidRPr="004C5DE1">
        <w:rPr>
          <w:sz w:val="22"/>
          <w:szCs w:val="22"/>
        </w:rPr>
        <w:t>ет</w:t>
      </w:r>
      <w:r w:rsidRPr="004C5DE1">
        <w:rPr>
          <w:spacing w:val="2"/>
          <w:sz w:val="22"/>
          <w:szCs w:val="22"/>
        </w:rPr>
        <w:t xml:space="preserve"> </w:t>
      </w:r>
      <w:r w:rsidRPr="004C5DE1">
        <w:rPr>
          <w:spacing w:val="1"/>
          <w:sz w:val="22"/>
          <w:szCs w:val="22"/>
        </w:rPr>
        <w:t>б</w:t>
      </w:r>
      <w:r w:rsidRPr="004C5DE1">
        <w:rPr>
          <w:spacing w:val="2"/>
          <w:sz w:val="22"/>
          <w:szCs w:val="22"/>
        </w:rPr>
        <w:t>о</w:t>
      </w:r>
      <w:r w:rsidRPr="004C5DE1">
        <w:rPr>
          <w:sz w:val="22"/>
          <w:szCs w:val="22"/>
        </w:rPr>
        <w:t>лее</w:t>
      </w:r>
      <w:r w:rsidRPr="004C5DE1">
        <w:rPr>
          <w:spacing w:val="2"/>
          <w:sz w:val="22"/>
          <w:szCs w:val="22"/>
        </w:rPr>
        <w:t xml:space="preserve"> </w:t>
      </w:r>
      <w:r w:rsidRPr="004C5DE1">
        <w:rPr>
          <w:sz w:val="22"/>
          <w:szCs w:val="22"/>
        </w:rPr>
        <w:t>об</w:t>
      </w:r>
      <w:r w:rsidRPr="004C5DE1">
        <w:rPr>
          <w:spacing w:val="1"/>
          <w:sz w:val="22"/>
          <w:szCs w:val="22"/>
        </w:rPr>
        <w:t>ъ</w:t>
      </w:r>
      <w:r w:rsidRPr="004C5DE1">
        <w:rPr>
          <w:sz w:val="22"/>
          <w:szCs w:val="22"/>
        </w:rPr>
        <w:t>е</w:t>
      </w:r>
      <w:r w:rsidRPr="004C5DE1">
        <w:rPr>
          <w:spacing w:val="-2"/>
          <w:sz w:val="22"/>
          <w:szCs w:val="22"/>
        </w:rPr>
        <w:t>к</w:t>
      </w:r>
      <w:r w:rsidRPr="004C5DE1">
        <w:rPr>
          <w:sz w:val="22"/>
          <w:szCs w:val="22"/>
        </w:rPr>
        <w:t>ти</w:t>
      </w:r>
      <w:r w:rsidRPr="004C5DE1">
        <w:rPr>
          <w:spacing w:val="1"/>
          <w:sz w:val="22"/>
          <w:szCs w:val="22"/>
        </w:rPr>
        <w:t>в</w:t>
      </w:r>
      <w:r w:rsidRPr="004C5DE1">
        <w:rPr>
          <w:sz w:val="22"/>
          <w:szCs w:val="22"/>
        </w:rPr>
        <w:t>ным</w:t>
      </w:r>
      <w:r w:rsidRPr="004C5DE1">
        <w:rPr>
          <w:spacing w:val="4"/>
          <w:sz w:val="22"/>
          <w:szCs w:val="22"/>
        </w:rPr>
        <w:t xml:space="preserve"> </w:t>
      </w:r>
      <w:r w:rsidRPr="004C5DE1">
        <w:rPr>
          <w:sz w:val="22"/>
          <w:szCs w:val="22"/>
        </w:rPr>
        <w:t>показат</w:t>
      </w:r>
      <w:r w:rsidRPr="004C5DE1">
        <w:rPr>
          <w:spacing w:val="1"/>
          <w:sz w:val="22"/>
          <w:szCs w:val="22"/>
        </w:rPr>
        <w:t>е</w:t>
      </w:r>
      <w:r w:rsidRPr="004C5DE1">
        <w:rPr>
          <w:sz w:val="22"/>
          <w:szCs w:val="22"/>
        </w:rPr>
        <w:t>л</w:t>
      </w:r>
      <w:r w:rsidRPr="004C5DE1">
        <w:rPr>
          <w:spacing w:val="-2"/>
          <w:sz w:val="22"/>
          <w:szCs w:val="22"/>
        </w:rPr>
        <w:t>е</w:t>
      </w:r>
      <w:r w:rsidRPr="004C5DE1">
        <w:rPr>
          <w:sz w:val="22"/>
          <w:szCs w:val="22"/>
        </w:rPr>
        <w:t>м,</w:t>
      </w:r>
      <w:r w:rsidRPr="004C5DE1">
        <w:rPr>
          <w:spacing w:val="3"/>
          <w:sz w:val="22"/>
          <w:szCs w:val="22"/>
        </w:rPr>
        <w:t xml:space="preserve"> </w:t>
      </w:r>
      <w:r w:rsidRPr="004C5DE1">
        <w:rPr>
          <w:spacing w:val="1"/>
          <w:sz w:val="22"/>
          <w:szCs w:val="22"/>
        </w:rPr>
        <w:t>по</w:t>
      </w:r>
      <w:r w:rsidRPr="004C5DE1">
        <w:rPr>
          <w:spacing w:val="-1"/>
          <w:sz w:val="22"/>
          <w:szCs w:val="22"/>
        </w:rPr>
        <w:t>т</w:t>
      </w:r>
      <w:r w:rsidRPr="004C5DE1">
        <w:rPr>
          <w:sz w:val="22"/>
          <w:szCs w:val="22"/>
        </w:rPr>
        <w:t>ом</w:t>
      </w:r>
      <w:r w:rsidRPr="004C5DE1">
        <w:rPr>
          <w:spacing w:val="1"/>
          <w:sz w:val="22"/>
          <w:szCs w:val="22"/>
        </w:rPr>
        <w:t>у</w:t>
      </w:r>
      <w:r w:rsidRPr="004C5DE1">
        <w:rPr>
          <w:sz w:val="22"/>
          <w:szCs w:val="22"/>
        </w:rPr>
        <w:t xml:space="preserve"> </w:t>
      </w:r>
      <w:r w:rsidRPr="004C5DE1">
        <w:rPr>
          <w:spacing w:val="1"/>
          <w:sz w:val="22"/>
          <w:szCs w:val="22"/>
        </w:rPr>
        <w:t>ч</w:t>
      </w:r>
      <w:r w:rsidRPr="004C5DE1">
        <w:rPr>
          <w:sz w:val="22"/>
          <w:szCs w:val="22"/>
        </w:rPr>
        <w:t>то</w:t>
      </w:r>
      <w:r w:rsidRPr="004C5DE1">
        <w:rPr>
          <w:spacing w:val="3"/>
          <w:sz w:val="22"/>
          <w:szCs w:val="22"/>
        </w:rPr>
        <w:t xml:space="preserve"> </w:t>
      </w:r>
      <w:r w:rsidRPr="004C5DE1">
        <w:rPr>
          <w:spacing w:val="1"/>
          <w:sz w:val="22"/>
          <w:szCs w:val="22"/>
        </w:rPr>
        <w:t>рос</w:t>
      </w:r>
      <w:r w:rsidRPr="004C5DE1">
        <w:rPr>
          <w:sz w:val="22"/>
          <w:szCs w:val="22"/>
        </w:rPr>
        <w:t>т с</w:t>
      </w:r>
      <w:r w:rsidRPr="004C5DE1">
        <w:rPr>
          <w:spacing w:val="1"/>
          <w:sz w:val="22"/>
          <w:szCs w:val="22"/>
        </w:rPr>
        <w:t>ил</w:t>
      </w:r>
      <w:r w:rsidRPr="004C5DE1">
        <w:rPr>
          <w:sz w:val="22"/>
          <w:szCs w:val="22"/>
        </w:rPr>
        <w:t>ы</w:t>
      </w:r>
      <w:r w:rsidRPr="004C5DE1">
        <w:rPr>
          <w:spacing w:val="23"/>
          <w:sz w:val="22"/>
          <w:szCs w:val="22"/>
        </w:rPr>
        <w:t xml:space="preserve"> </w:t>
      </w:r>
      <w:r w:rsidRPr="004C5DE1">
        <w:rPr>
          <w:sz w:val="22"/>
          <w:szCs w:val="22"/>
        </w:rPr>
        <w:t>в</w:t>
      </w:r>
      <w:r w:rsidRPr="004C5DE1">
        <w:rPr>
          <w:spacing w:val="23"/>
          <w:sz w:val="22"/>
          <w:szCs w:val="22"/>
        </w:rPr>
        <w:t xml:space="preserve"> </w:t>
      </w:r>
      <w:r w:rsidRPr="004C5DE1">
        <w:rPr>
          <w:sz w:val="22"/>
          <w:szCs w:val="22"/>
        </w:rPr>
        <w:t>п</w:t>
      </w:r>
      <w:r w:rsidRPr="004C5DE1">
        <w:rPr>
          <w:spacing w:val="-1"/>
          <w:sz w:val="22"/>
          <w:szCs w:val="22"/>
        </w:rPr>
        <w:t>р</w:t>
      </w:r>
      <w:r w:rsidRPr="004C5DE1">
        <w:rPr>
          <w:spacing w:val="1"/>
          <w:sz w:val="22"/>
          <w:szCs w:val="22"/>
        </w:rPr>
        <w:t>о</w:t>
      </w:r>
      <w:r w:rsidRPr="004C5DE1">
        <w:rPr>
          <w:sz w:val="22"/>
          <w:szCs w:val="22"/>
        </w:rPr>
        <w:t>цессе</w:t>
      </w:r>
      <w:r w:rsidRPr="004C5DE1">
        <w:rPr>
          <w:spacing w:val="24"/>
          <w:sz w:val="22"/>
          <w:szCs w:val="22"/>
        </w:rPr>
        <w:t xml:space="preserve"> </w:t>
      </w:r>
      <w:r w:rsidRPr="004C5DE1">
        <w:rPr>
          <w:spacing w:val="-2"/>
          <w:sz w:val="22"/>
          <w:szCs w:val="22"/>
        </w:rPr>
        <w:t>т</w:t>
      </w:r>
      <w:r w:rsidRPr="004C5DE1">
        <w:rPr>
          <w:sz w:val="22"/>
          <w:szCs w:val="22"/>
        </w:rPr>
        <w:t>рениров</w:t>
      </w:r>
      <w:r w:rsidRPr="004C5DE1">
        <w:rPr>
          <w:spacing w:val="1"/>
          <w:sz w:val="22"/>
          <w:szCs w:val="22"/>
        </w:rPr>
        <w:t>к</w:t>
      </w:r>
      <w:r w:rsidRPr="004C5DE1">
        <w:rPr>
          <w:sz w:val="22"/>
          <w:szCs w:val="22"/>
        </w:rPr>
        <w:t>и</w:t>
      </w:r>
      <w:r w:rsidRPr="004C5DE1">
        <w:rPr>
          <w:spacing w:val="24"/>
          <w:sz w:val="22"/>
          <w:szCs w:val="22"/>
        </w:rPr>
        <w:t xml:space="preserve"> </w:t>
      </w:r>
      <w:r w:rsidRPr="004C5DE1">
        <w:rPr>
          <w:sz w:val="22"/>
          <w:szCs w:val="22"/>
        </w:rPr>
        <w:t>в</w:t>
      </w:r>
      <w:r w:rsidRPr="004C5DE1">
        <w:rPr>
          <w:spacing w:val="23"/>
          <w:sz w:val="22"/>
          <w:szCs w:val="22"/>
        </w:rPr>
        <w:t xml:space="preserve"> </w:t>
      </w:r>
      <w:r w:rsidRPr="004C5DE1">
        <w:rPr>
          <w:spacing w:val="-1"/>
          <w:sz w:val="22"/>
          <w:szCs w:val="22"/>
        </w:rPr>
        <w:t>з</w:t>
      </w:r>
      <w:r w:rsidRPr="004C5DE1">
        <w:rPr>
          <w:sz w:val="22"/>
          <w:szCs w:val="22"/>
        </w:rPr>
        <w:t>на</w:t>
      </w:r>
      <w:r w:rsidRPr="004C5DE1">
        <w:rPr>
          <w:spacing w:val="-1"/>
          <w:sz w:val="22"/>
          <w:szCs w:val="22"/>
        </w:rPr>
        <w:t>ч</w:t>
      </w:r>
      <w:r w:rsidRPr="004C5DE1">
        <w:rPr>
          <w:sz w:val="22"/>
          <w:szCs w:val="22"/>
        </w:rPr>
        <w:t>и</w:t>
      </w:r>
      <w:r w:rsidRPr="004C5DE1">
        <w:rPr>
          <w:spacing w:val="1"/>
          <w:sz w:val="22"/>
          <w:szCs w:val="22"/>
        </w:rPr>
        <w:t>т</w:t>
      </w:r>
      <w:r w:rsidRPr="004C5DE1">
        <w:rPr>
          <w:spacing w:val="-1"/>
          <w:sz w:val="22"/>
          <w:szCs w:val="22"/>
        </w:rPr>
        <w:t>ел</w:t>
      </w:r>
      <w:r w:rsidRPr="004C5DE1">
        <w:rPr>
          <w:sz w:val="22"/>
          <w:szCs w:val="22"/>
        </w:rPr>
        <w:t>ьн</w:t>
      </w:r>
      <w:r w:rsidRPr="004C5DE1">
        <w:rPr>
          <w:spacing w:val="1"/>
          <w:sz w:val="22"/>
          <w:szCs w:val="22"/>
        </w:rPr>
        <w:t>о</w:t>
      </w:r>
      <w:r w:rsidRPr="004C5DE1">
        <w:rPr>
          <w:sz w:val="22"/>
          <w:szCs w:val="22"/>
        </w:rPr>
        <w:t>й</w:t>
      </w:r>
      <w:r w:rsidRPr="004C5DE1">
        <w:rPr>
          <w:spacing w:val="24"/>
          <w:sz w:val="22"/>
          <w:szCs w:val="22"/>
        </w:rPr>
        <w:t xml:space="preserve"> </w:t>
      </w:r>
      <w:r w:rsidRPr="004C5DE1">
        <w:rPr>
          <w:spacing w:val="4"/>
          <w:sz w:val="22"/>
          <w:szCs w:val="22"/>
        </w:rPr>
        <w:t>м</w:t>
      </w:r>
      <w:r w:rsidRPr="004C5DE1">
        <w:rPr>
          <w:spacing w:val="1"/>
          <w:sz w:val="22"/>
          <w:szCs w:val="22"/>
        </w:rPr>
        <w:t>е</w:t>
      </w:r>
      <w:r w:rsidRPr="004C5DE1">
        <w:rPr>
          <w:sz w:val="22"/>
          <w:szCs w:val="22"/>
        </w:rPr>
        <w:t>ре</w:t>
      </w:r>
      <w:r w:rsidRPr="004C5DE1">
        <w:rPr>
          <w:spacing w:val="23"/>
          <w:sz w:val="22"/>
          <w:szCs w:val="22"/>
        </w:rPr>
        <w:t xml:space="preserve"> </w:t>
      </w:r>
      <w:r w:rsidRPr="004C5DE1">
        <w:rPr>
          <w:sz w:val="22"/>
          <w:szCs w:val="22"/>
        </w:rPr>
        <w:t>с</w:t>
      </w:r>
      <w:r w:rsidRPr="004C5DE1">
        <w:rPr>
          <w:spacing w:val="1"/>
          <w:sz w:val="22"/>
          <w:szCs w:val="22"/>
        </w:rPr>
        <w:t>в</w:t>
      </w:r>
      <w:r w:rsidRPr="004C5DE1">
        <w:rPr>
          <w:sz w:val="22"/>
          <w:szCs w:val="22"/>
        </w:rPr>
        <w:t>яз</w:t>
      </w:r>
      <w:r w:rsidRPr="004C5DE1">
        <w:rPr>
          <w:spacing w:val="-1"/>
          <w:sz w:val="22"/>
          <w:szCs w:val="22"/>
        </w:rPr>
        <w:t>а</w:t>
      </w:r>
      <w:r w:rsidRPr="004C5DE1">
        <w:rPr>
          <w:sz w:val="22"/>
          <w:szCs w:val="22"/>
        </w:rPr>
        <w:t>н</w:t>
      </w:r>
      <w:r w:rsidRPr="004C5DE1">
        <w:rPr>
          <w:spacing w:val="23"/>
          <w:sz w:val="22"/>
          <w:szCs w:val="22"/>
        </w:rPr>
        <w:t xml:space="preserve"> </w:t>
      </w:r>
      <w:r w:rsidRPr="004C5DE1">
        <w:rPr>
          <w:sz w:val="22"/>
          <w:szCs w:val="22"/>
        </w:rPr>
        <w:t>с</w:t>
      </w:r>
      <w:r w:rsidRPr="004C5DE1">
        <w:rPr>
          <w:spacing w:val="21"/>
          <w:sz w:val="22"/>
          <w:szCs w:val="22"/>
        </w:rPr>
        <w:t xml:space="preserve"> </w:t>
      </w:r>
      <w:r w:rsidRPr="004C5DE1">
        <w:rPr>
          <w:spacing w:val="1"/>
          <w:sz w:val="22"/>
          <w:szCs w:val="22"/>
        </w:rPr>
        <w:t>у</w:t>
      </w:r>
      <w:r w:rsidRPr="004C5DE1">
        <w:rPr>
          <w:sz w:val="22"/>
          <w:szCs w:val="22"/>
        </w:rPr>
        <w:t>ве</w:t>
      </w:r>
      <w:r w:rsidRPr="004C5DE1">
        <w:rPr>
          <w:spacing w:val="-1"/>
          <w:sz w:val="22"/>
          <w:szCs w:val="22"/>
        </w:rPr>
        <w:t>л</w:t>
      </w:r>
      <w:r w:rsidRPr="004C5DE1">
        <w:rPr>
          <w:sz w:val="22"/>
          <w:szCs w:val="22"/>
        </w:rPr>
        <w:t>и</w:t>
      </w:r>
      <w:r w:rsidRPr="004C5DE1">
        <w:rPr>
          <w:spacing w:val="1"/>
          <w:sz w:val="22"/>
          <w:szCs w:val="22"/>
        </w:rPr>
        <w:t>ч</w:t>
      </w:r>
      <w:r w:rsidRPr="004C5DE1">
        <w:rPr>
          <w:sz w:val="22"/>
          <w:szCs w:val="22"/>
        </w:rPr>
        <w:t>ен</w:t>
      </w:r>
      <w:r w:rsidRPr="004C5DE1">
        <w:rPr>
          <w:spacing w:val="1"/>
          <w:sz w:val="22"/>
          <w:szCs w:val="22"/>
        </w:rPr>
        <w:t>и</w:t>
      </w:r>
      <w:r w:rsidRPr="004C5DE1">
        <w:rPr>
          <w:sz w:val="22"/>
          <w:szCs w:val="22"/>
        </w:rPr>
        <w:t>е</w:t>
      </w:r>
      <w:r w:rsidRPr="004C5DE1">
        <w:rPr>
          <w:spacing w:val="1"/>
          <w:sz w:val="22"/>
          <w:szCs w:val="22"/>
        </w:rPr>
        <w:t>м</w:t>
      </w:r>
      <w:r w:rsidRPr="004C5DE1">
        <w:rPr>
          <w:spacing w:val="23"/>
          <w:sz w:val="22"/>
          <w:szCs w:val="22"/>
        </w:rPr>
        <w:t xml:space="preserve"> </w:t>
      </w:r>
      <w:r w:rsidRPr="004C5DE1">
        <w:rPr>
          <w:sz w:val="22"/>
          <w:szCs w:val="22"/>
        </w:rPr>
        <w:t>в</w:t>
      </w:r>
      <w:r w:rsidRPr="004C5DE1">
        <w:rPr>
          <w:spacing w:val="1"/>
          <w:sz w:val="22"/>
          <w:szCs w:val="22"/>
        </w:rPr>
        <w:t>е</w:t>
      </w:r>
      <w:r w:rsidRPr="004C5DE1">
        <w:rPr>
          <w:spacing w:val="-2"/>
          <w:sz w:val="22"/>
          <w:szCs w:val="22"/>
        </w:rPr>
        <w:t>с</w:t>
      </w:r>
      <w:r w:rsidRPr="004C5DE1">
        <w:rPr>
          <w:sz w:val="22"/>
          <w:szCs w:val="22"/>
        </w:rPr>
        <w:t>а те</w:t>
      </w:r>
      <w:r w:rsidRPr="004C5DE1">
        <w:rPr>
          <w:spacing w:val="1"/>
          <w:sz w:val="22"/>
          <w:szCs w:val="22"/>
        </w:rPr>
        <w:t>л</w:t>
      </w:r>
      <w:r w:rsidRPr="004C5DE1">
        <w:rPr>
          <w:sz w:val="22"/>
          <w:szCs w:val="22"/>
        </w:rPr>
        <w:t>а и м</w:t>
      </w:r>
      <w:r w:rsidRPr="004C5DE1">
        <w:rPr>
          <w:spacing w:val="1"/>
          <w:sz w:val="22"/>
          <w:szCs w:val="22"/>
        </w:rPr>
        <w:t>ы</w:t>
      </w:r>
      <w:r w:rsidRPr="004C5DE1">
        <w:rPr>
          <w:spacing w:val="-1"/>
          <w:sz w:val="22"/>
          <w:szCs w:val="22"/>
        </w:rPr>
        <w:t>ш</w:t>
      </w:r>
      <w:r w:rsidRPr="004C5DE1">
        <w:rPr>
          <w:sz w:val="22"/>
          <w:szCs w:val="22"/>
        </w:rPr>
        <w:t>еч</w:t>
      </w:r>
      <w:r w:rsidRPr="004C5DE1">
        <w:rPr>
          <w:spacing w:val="1"/>
          <w:sz w:val="22"/>
          <w:szCs w:val="22"/>
        </w:rPr>
        <w:t>н</w:t>
      </w:r>
      <w:r w:rsidRPr="004C5DE1">
        <w:rPr>
          <w:spacing w:val="-1"/>
          <w:sz w:val="22"/>
          <w:szCs w:val="22"/>
        </w:rPr>
        <w:t>о</w:t>
      </w:r>
      <w:r w:rsidRPr="004C5DE1">
        <w:rPr>
          <w:sz w:val="22"/>
          <w:szCs w:val="22"/>
        </w:rPr>
        <w:t xml:space="preserve">й </w:t>
      </w:r>
      <w:r w:rsidRPr="004C5DE1">
        <w:rPr>
          <w:spacing w:val="-1"/>
          <w:sz w:val="22"/>
          <w:szCs w:val="22"/>
        </w:rPr>
        <w:t>м</w:t>
      </w:r>
      <w:r w:rsidRPr="004C5DE1">
        <w:rPr>
          <w:sz w:val="22"/>
          <w:szCs w:val="22"/>
        </w:rPr>
        <w:t>ас</w:t>
      </w:r>
      <w:r w:rsidRPr="004C5DE1">
        <w:rPr>
          <w:spacing w:val="1"/>
          <w:sz w:val="22"/>
          <w:szCs w:val="22"/>
        </w:rPr>
        <w:t>сы</w:t>
      </w:r>
      <w:r w:rsidRPr="004C5DE1">
        <w:rPr>
          <w:sz w:val="22"/>
          <w:szCs w:val="22"/>
        </w:rPr>
        <w:t>.</w:t>
      </w:r>
    </w:p>
    <w:p w:rsidR="004C5DE1" w:rsidRDefault="004C5DE1" w:rsidP="00E10B5E">
      <w:pPr>
        <w:widowControl w:val="0"/>
        <w:autoSpaceDE w:val="0"/>
        <w:autoSpaceDN w:val="0"/>
        <w:adjustRightInd w:val="0"/>
        <w:ind w:firstLine="567"/>
        <w:jc w:val="both"/>
        <w:rPr>
          <w:sz w:val="22"/>
          <w:szCs w:val="22"/>
        </w:rPr>
      </w:pPr>
      <w:r w:rsidRPr="004C5DE1">
        <w:rPr>
          <w:sz w:val="22"/>
          <w:szCs w:val="22"/>
        </w:rPr>
        <w:t>По</w:t>
      </w:r>
      <w:r w:rsidRPr="004C5DE1">
        <w:rPr>
          <w:spacing w:val="1"/>
          <w:sz w:val="22"/>
          <w:szCs w:val="22"/>
        </w:rPr>
        <w:t>к</w:t>
      </w:r>
      <w:r w:rsidRPr="004C5DE1">
        <w:rPr>
          <w:sz w:val="22"/>
          <w:szCs w:val="22"/>
        </w:rPr>
        <w:t>аз</w:t>
      </w:r>
      <w:r w:rsidRPr="004C5DE1">
        <w:rPr>
          <w:spacing w:val="1"/>
          <w:sz w:val="22"/>
          <w:szCs w:val="22"/>
        </w:rPr>
        <w:t>а</w:t>
      </w:r>
      <w:r w:rsidRPr="004C5DE1">
        <w:rPr>
          <w:sz w:val="22"/>
          <w:szCs w:val="22"/>
        </w:rPr>
        <w:t>те</w:t>
      </w:r>
      <w:r w:rsidRPr="004C5DE1">
        <w:rPr>
          <w:spacing w:val="1"/>
          <w:sz w:val="22"/>
          <w:szCs w:val="22"/>
        </w:rPr>
        <w:t>л</w:t>
      </w:r>
      <w:r w:rsidRPr="004C5DE1">
        <w:rPr>
          <w:sz w:val="22"/>
          <w:szCs w:val="22"/>
        </w:rPr>
        <w:t>ь</w:t>
      </w:r>
      <w:r w:rsidRPr="004C5DE1">
        <w:rPr>
          <w:spacing w:val="19"/>
          <w:sz w:val="22"/>
          <w:szCs w:val="22"/>
        </w:rPr>
        <w:t xml:space="preserve"> </w:t>
      </w:r>
      <w:r w:rsidRPr="004C5DE1">
        <w:rPr>
          <w:spacing w:val="1"/>
          <w:sz w:val="22"/>
          <w:szCs w:val="22"/>
        </w:rPr>
        <w:t>м</w:t>
      </w:r>
      <w:r w:rsidRPr="004C5DE1">
        <w:rPr>
          <w:sz w:val="22"/>
          <w:szCs w:val="22"/>
        </w:rPr>
        <w:t>ыше</w:t>
      </w:r>
      <w:r w:rsidRPr="004C5DE1">
        <w:rPr>
          <w:spacing w:val="-1"/>
          <w:sz w:val="22"/>
          <w:szCs w:val="22"/>
        </w:rPr>
        <w:t>чн</w:t>
      </w:r>
      <w:r w:rsidRPr="004C5DE1">
        <w:rPr>
          <w:sz w:val="22"/>
          <w:szCs w:val="22"/>
        </w:rPr>
        <w:t>ой</w:t>
      </w:r>
      <w:r w:rsidRPr="004C5DE1">
        <w:rPr>
          <w:spacing w:val="22"/>
          <w:sz w:val="22"/>
          <w:szCs w:val="22"/>
        </w:rPr>
        <w:t xml:space="preserve"> </w:t>
      </w:r>
      <w:r w:rsidRPr="004C5DE1">
        <w:rPr>
          <w:spacing w:val="-1"/>
          <w:sz w:val="22"/>
          <w:szCs w:val="22"/>
        </w:rPr>
        <w:t>с</w:t>
      </w:r>
      <w:r w:rsidRPr="004C5DE1">
        <w:rPr>
          <w:sz w:val="22"/>
          <w:szCs w:val="22"/>
        </w:rPr>
        <w:t>илы</w:t>
      </w:r>
      <w:r w:rsidRPr="004C5DE1">
        <w:rPr>
          <w:spacing w:val="25"/>
          <w:sz w:val="22"/>
          <w:szCs w:val="22"/>
        </w:rPr>
        <w:t xml:space="preserve"> </w:t>
      </w:r>
      <w:r w:rsidRPr="004C5DE1">
        <w:rPr>
          <w:spacing w:val="-1"/>
          <w:sz w:val="22"/>
          <w:szCs w:val="22"/>
        </w:rPr>
        <w:t>м</w:t>
      </w:r>
      <w:r w:rsidRPr="004C5DE1">
        <w:rPr>
          <w:sz w:val="22"/>
          <w:szCs w:val="22"/>
        </w:rPr>
        <w:t>ожно</w:t>
      </w:r>
      <w:r w:rsidRPr="004C5DE1">
        <w:rPr>
          <w:spacing w:val="19"/>
          <w:sz w:val="22"/>
          <w:szCs w:val="22"/>
        </w:rPr>
        <w:t xml:space="preserve"> </w:t>
      </w:r>
      <w:r w:rsidRPr="004C5DE1">
        <w:rPr>
          <w:spacing w:val="2"/>
          <w:sz w:val="22"/>
          <w:szCs w:val="22"/>
        </w:rPr>
        <w:t>о</w:t>
      </w:r>
      <w:r w:rsidRPr="004C5DE1">
        <w:rPr>
          <w:sz w:val="22"/>
          <w:szCs w:val="22"/>
        </w:rPr>
        <w:t>п</w:t>
      </w:r>
      <w:r w:rsidRPr="004C5DE1">
        <w:rPr>
          <w:spacing w:val="-1"/>
          <w:sz w:val="22"/>
          <w:szCs w:val="22"/>
        </w:rPr>
        <w:t>р</w:t>
      </w:r>
      <w:r w:rsidRPr="004C5DE1">
        <w:rPr>
          <w:sz w:val="22"/>
          <w:szCs w:val="22"/>
        </w:rPr>
        <w:t>е</w:t>
      </w:r>
      <w:r w:rsidRPr="004C5DE1">
        <w:rPr>
          <w:spacing w:val="1"/>
          <w:sz w:val="22"/>
          <w:szCs w:val="22"/>
        </w:rPr>
        <w:t>д</w:t>
      </w:r>
      <w:r w:rsidRPr="004C5DE1">
        <w:rPr>
          <w:sz w:val="22"/>
          <w:szCs w:val="22"/>
        </w:rPr>
        <w:t>ел</w:t>
      </w:r>
      <w:r w:rsidRPr="004C5DE1">
        <w:rPr>
          <w:spacing w:val="1"/>
          <w:sz w:val="22"/>
          <w:szCs w:val="22"/>
        </w:rPr>
        <w:t>и</w:t>
      </w:r>
      <w:r w:rsidRPr="004C5DE1">
        <w:rPr>
          <w:sz w:val="22"/>
          <w:szCs w:val="22"/>
        </w:rPr>
        <w:t>ть</w:t>
      </w:r>
      <w:r w:rsidRPr="004C5DE1">
        <w:rPr>
          <w:spacing w:val="18"/>
          <w:sz w:val="22"/>
          <w:szCs w:val="22"/>
        </w:rPr>
        <w:t xml:space="preserve"> </w:t>
      </w:r>
      <w:r w:rsidRPr="004C5DE1">
        <w:rPr>
          <w:spacing w:val="1"/>
          <w:sz w:val="22"/>
          <w:szCs w:val="22"/>
        </w:rPr>
        <w:t>н</w:t>
      </w:r>
      <w:r w:rsidRPr="004C5DE1">
        <w:rPr>
          <w:sz w:val="22"/>
          <w:szCs w:val="22"/>
        </w:rPr>
        <w:t>а</w:t>
      </w:r>
      <w:r w:rsidRPr="004C5DE1">
        <w:rPr>
          <w:spacing w:val="21"/>
          <w:sz w:val="22"/>
          <w:szCs w:val="22"/>
        </w:rPr>
        <w:t xml:space="preserve"> </w:t>
      </w:r>
      <w:r w:rsidRPr="004C5DE1">
        <w:rPr>
          <w:spacing w:val="2"/>
          <w:sz w:val="22"/>
          <w:szCs w:val="22"/>
        </w:rPr>
        <w:t>о</w:t>
      </w:r>
      <w:r w:rsidRPr="004C5DE1">
        <w:rPr>
          <w:spacing w:val="-1"/>
          <w:sz w:val="22"/>
          <w:szCs w:val="22"/>
        </w:rPr>
        <w:t>сн</w:t>
      </w:r>
      <w:r w:rsidRPr="004C5DE1">
        <w:rPr>
          <w:sz w:val="22"/>
          <w:szCs w:val="22"/>
        </w:rPr>
        <w:t>ов</w:t>
      </w:r>
      <w:r w:rsidRPr="004C5DE1">
        <w:rPr>
          <w:spacing w:val="1"/>
          <w:sz w:val="22"/>
          <w:szCs w:val="22"/>
        </w:rPr>
        <w:t>е</w:t>
      </w:r>
      <w:r w:rsidRPr="004C5DE1">
        <w:rPr>
          <w:spacing w:val="20"/>
          <w:sz w:val="22"/>
          <w:szCs w:val="22"/>
        </w:rPr>
        <w:t xml:space="preserve"> </w:t>
      </w:r>
      <w:r w:rsidRPr="004C5DE1">
        <w:rPr>
          <w:spacing w:val="-1"/>
          <w:sz w:val="22"/>
          <w:szCs w:val="22"/>
        </w:rPr>
        <w:t>с</w:t>
      </w:r>
      <w:r w:rsidRPr="004C5DE1">
        <w:rPr>
          <w:sz w:val="22"/>
          <w:szCs w:val="22"/>
        </w:rPr>
        <w:t>и</w:t>
      </w:r>
      <w:r w:rsidRPr="004C5DE1">
        <w:rPr>
          <w:spacing w:val="1"/>
          <w:sz w:val="22"/>
          <w:szCs w:val="22"/>
        </w:rPr>
        <w:t>л</w:t>
      </w:r>
      <w:r w:rsidRPr="004C5DE1">
        <w:rPr>
          <w:sz w:val="22"/>
          <w:szCs w:val="22"/>
        </w:rPr>
        <w:t>о</w:t>
      </w:r>
      <w:r w:rsidRPr="004C5DE1">
        <w:rPr>
          <w:spacing w:val="-1"/>
          <w:sz w:val="22"/>
          <w:szCs w:val="22"/>
        </w:rPr>
        <w:t>в</w:t>
      </w:r>
      <w:r w:rsidRPr="004C5DE1">
        <w:rPr>
          <w:sz w:val="22"/>
          <w:szCs w:val="22"/>
        </w:rPr>
        <w:t>ог</w:t>
      </w:r>
      <w:r w:rsidRPr="004C5DE1">
        <w:rPr>
          <w:spacing w:val="1"/>
          <w:sz w:val="22"/>
          <w:szCs w:val="22"/>
        </w:rPr>
        <w:t>о</w:t>
      </w:r>
      <w:r w:rsidRPr="004C5DE1">
        <w:rPr>
          <w:spacing w:val="19"/>
          <w:sz w:val="22"/>
          <w:szCs w:val="22"/>
        </w:rPr>
        <w:t xml:space="preserve"> </w:t>
      </w:r>
      <w:r w:rsidRPr="004C5DE1">
        <w:rPr>
          <w:spacing w:val="8"/>
          <w:sz w:val="22"/>
          <w:szCs w:val="22"/>
        </w:rPr>
        <w:t>и</w:t>
      </w:r>
      <w:r w:rsidRPr="004C5DE1">
        <w:rPr>
          <w:spacing w:val="1"/>
          <w:sz w:val="22"/>
          <w:szCs w:val="22"/>
        </w:rPr>
        <w:t>нд</w:t>
      </w:r>
      <w:r w:rsidRPr="004C5DE1">
        <w:rPr>
          <w:sz w:val="22"/>
          <w:szCs w:val="22"/>
        </w:rPr>
        <w:t>е</w:t>
      </w:r>
      <w:r w:rsidRPr="004C5DE1">
        <w:rPr>
          <w:spacing w:val="1"/>
          <w:sz w:val="22"/>
          <w:szCs w:val="22"/>
        </w:rPr>
        <w:t>к</w:t>
      </w:r>
      <w:r w:rsidRPr="004C5DE1">
        <w:rPr>
          <w:spacing w:val="-1"/>
          <w:sz w:val="22"/>
          <w:szCs w:val="22"/>
        </w:rPr>
        <w:t>с</w:t>
      </w:r>
      <w:r w:rsidRPr="004C5DE1">
        <w:rPr>
          <w:sz w:val="22"/>
          <w:szCs w:val="22"/>
        </w:rPr>
        <w:t>а.</w:t>
      </w:r>
      <w:r w:rsidRPr="004C5DE1">
        <w:rPr>
          <w:spacing w:val="4"/>
          <w:sz w:val="22"/>
          <w:szCs w:val="22"/>
        </w:rPr>
        <w:t xml:space="preserve"> </w:t>
      </w:r>
      <w:r w:rsidRPr="004C5DE1">
        <w:rPr>
          <w:sz w:val="22"/>
          <w:szCs w:val="22"/>
        </w:rPr>
        <w:t>На</w:t>
      </w:r>
      <w:r w:rsidRPr="004C5DE1">
        <w:rPr>
          <w:spacing w:val="1"/>
          <w:sz w:val="22"/>
          <w:szCs w:val="22"/>
        </w:rPr>
        <w:t>п</w:t>
      </w:r>
      <w:r w:rsidRPr="004C5DE1">
        <w:rPr>
          <w:sz w:val="22"/>
          <w:szCs w:val="22"/>
        </w:rPr>
        <w:t>рим</w:t>
      </w:r>
      <w:r w:rsidRPr="004C5DE1">
        <w:rPr>
          <w:spacing w:val="-1"/>
          <w:sz w:val="22"/>
          <w:szCs w:val="22"/>
        </w:rPr>
        <w:t>е</w:t>
      </w:r>
      <w:r w:rsidRPr="004C5DE1">
        <w:rPr>
          <w:sz w:val="22"/>
          <w:szCs w:val="22"/>
        </w:rPr>
        <w:t>р</w:t>
      </w:r>
      <w:r w:rsidRPr="004C5DE1">
        <w:rPr>
          <w:spacing w:val="1"/>
          <w:sz w:val="22"/>
          <w:szCs w:val="22"/>
        </w:rPr>
        <w:t>,</w:t>
      </w:r>
      <w:r w:rsidRPr="004C5DE1">
        <w:rPr>
          <w:spacing w:val="3"/>
          <w:sz w:val="22"/>
          <w:szCs w:val="22"/>
        </w:rPr>
        <w:t xml:space="preserve"> </w:t>
      </w:r>
      <w:r w:rsidRPr="004C5DE1">
        <w:rPr>
          <w:spacing w:val="1"/>
          <w:sz w:val="22"/>
          <w:szCs w:val="22"/>
        </w:rPr>
        <w:t>с</w:t>
      </w:r>
      <w:r w:rsidRPr="004C5DE1">
        <w:rPr>
          <w:sz w:val="22"/>
          <w:szCs w:val="22"/>
        </w:rPr>
        <w:t>и</w:t>
      </w:r>
      <w:r w:rsidRPr="004C5DE1">
        <w:rPr>
          <w:spacing w:val="-1"/>
          <w:sz w:val="22"/>
          <w:szCs w:val="22"/>
        </w:rPr>
        <w:t>л</w:t>
      </w:r>
      <w:r w:rsidRPr="004C5DE1">
        <w:rPr>
          <w:sz w:val="22"/>
          <w:szCs w:val="22"/>
        </w:rPr>
        <w:t>а</w:t>
      </w:r>
      <w:r w:rsidRPr="004C5DE1">
        <w:rPr>
          <w:spacing w:val="4"/>
          <w:sz w:val="22"/>
          <w:szCs w:val="22"/>
        </w:rPr>
        <w:t xml:space="preserve"> </w:t>
      </w:r>
      <w:r w:rsidRPr="004C5DE1">
        <w:rPr>
          <w:spacing w:val="1"/>
          <w:sz w:val="22"/>
          <w:szCs w:val="22"/>
        </w:rPr>
        <w:t>пр</w:t>
      </w:r>
      <w:r w:rsidRPr="004C5DE1">
        <w:rPr>
          <w:sz w:val="22"/>
          <w:szCs w:val="22"/>
        </w:rPr>
        <w:t>а</w:t>
      </w:r>
      <w:r w:rsidRPr="004C5DE1">
        <w:rPr>
          <w:spacing w:val="-1"/>
          <w:sz w:val="22"/>
          <w:szCs w:val="22"/>
        </w:rPr>
        <w:t>в</w:t>
      </w:r>
      <w:r w:rsidRPr="004C5DE1">
        <w:rPr>
          <w:sz w:val="22"/>
          <w:szCs w:val="22"/>
        </w:rPr>
        <w:t>ой</w:t>
      </w:r>
      <w:r w:rsidRPr="004C5DE1">
        <w:rPr>
          <w:spacing w:val="5"/>
          <w:sz w:val="22"/>
          <w:szCs w:val="22"/>
        </w:rPr>
        <w:t xml:space="preserve"> </w:t>
      </w:r>
      <w:r w:rsidRPr="004C5DE1">
        <w:rPr>
          <w:spacing w:val="1"/>
          <w:sz w:val="22"/>
          <w:szCs w:val="22"/>
        </w:rPr>
        <w:t>р</w:t>
      </w:r>
      <w:r w:rsidRPr="004C5DE1">
        <w:rPr>
          <w:spacing w:val="-2"/>
          <w:sz w:val="22"/>
          <w:szCs w:val="22"/>
        </w:rPr>
        <w:t>у</w:t>
      </w:r>
      <w:r w:rsidRPr="004C5DE1">
        <w:rPr>
          <w:sz w:val="22"/>
          <w:szCs w:val="22"/>
        </w:rPr>
        <w:t>ки</w:t>
      </w:r>
      <w:r w:rsidRPr="004C5DE1">
        <w:rPr>
          <w:spacing w:val="5"/>
          <w:sz w:val="22"/>
          <w:szCs w:val="22"/>
        </w:rPr>
        <w:t xml:space="preserve"> </w:t>
      </w:r>
      <w:r w:rsidRPr="004C5DE1">
        <w:rPr>
          <w:sz w:val="22"/>
          <w:szCs w:val="22"/>
        </w:rPr>
        <w:t>(</w:t>
      </w:r>
      <w:r w:rsidRPr="004C5DE1">
        <w:rPr>
          <w:spacing w:val="1"/>
          <w:sz w:val="22"/>
          <w:szCs w:val="22"/>
        </w:rPr>
        <w:t>к</w:t>
      </w:r>
      <w:r w:rsidRPr="004C5DE1">
        <w:rPr>
          <w:sz w:val="22"/>
          <w:szCs w:val="22"/>
        </w:rPr>
        <w:t>и</w:t>
      </w:r>
      <w:r w:rsidRPr="004C5DE1">
        <w:rPr>
          <w:spacing w:val="-2"/>
          <w:sz w:val="22"/>
          <w:szCs w:val="22"/>
        </w:rPr>
        <w:t>с</w:t>
      </w:r>
      <w:r w:rsidRPr="004C5DE1">
        <w:rPr>
          <w:sz w:val="22"/>
          <w:szCs w:val="22"/>
        </w:rPr>
        <w:t>ти)</w:t>
      </w:r>
      <w:r w:rsidRPr="004C5DE1">
        <w:rPr>
          <w:spacing w:val="5"/>
          <w:sz w:val="22"/>
          <w:szCs w:val="22"/>
        </w:rPr>
        <w:t xml:space="preserve"> </w:t>
      </w:r>
      <w:r w:rsidRPr="004C5DE1">
        <w:rPr>
          <w:spacing w:val="1"/>
          <w:sz w:val="22"/>
          <w:szCs w:val="22"/>
        </w:rPr>
        <w:t>ра</w:t>
      </w:r>
      <w:r w:rsidRPr="004C5DE1">
        <w:rPr>
          <w:spacing w:val="-2"/>
          <w:sz w:val="22"/>
          <w:szCs w:val="22"/>
        </w:rPr>
        <w:t>в</w:t>
      </w:r>
      <w:r w:rsidRPr="004C5DE1">
        <w:rPr>
          <w:sz w:val="22"/>
          <w:szCs w:val="22"/>
        </w:rPr>
        <w:t>н</w:t>
      </w:r>
      <w:r w:rsidRPr="004C5DE1">
        <w:rPr>
          <w:spacing w:val="1"/>
          <w:sz w:val="22"/>
          <w:szCs w:val="22"/>
        </w:rPr>
        <w:t>а</w:t>
      </w:r>
      <w:r w:rsidRPr="004C5DE1">
        <w:rPr>
          <w:spacing w:val="4"/>
          <w:sz w:val="22"/>
          <w:szCs w:val="22"/>
        </w:rPr>
        <w:t xml:space="preserve"> </w:t>
      </w:r>
      <w:r w:rsidRPr="004C5DE1">
        <w:rPr>
          <w:sz w:val="22"/>
          <w:szCs w:val="22"/>
        </w:rPr>
        <w:t>52</w:t>
      </w:r>
      <w:r w:rsidRPr="004C5DE1">
        <w:rPr>
          <w:spacing w:val="7"/>
          <w:sz w:val="22"/>
          <w:szCs w:val="22"/>
        </w:rPr>
        <w:t xml:space="preserve"> </w:t>
      </w:r>
      <w:r w:rsidRPr="004C5DE1">
        <w:rPr>
          <w:spacing w:val="1"/>
          <w:sz w:val="22"/>
          <w:szCs w:val="22"/>
        </w:rPr>
        <w:t>к</w:t>
      </w:r>
      <w:r w:rsidRPr="004C5DE1">
        <w:rPr>
          <w:sz w:val="22"/>
          <w:szCs w:val="22"/>
        </w:rPr>
        <w:t>г,</w:t>
      </w:r>
      <w:r w:rsidRPr="004C5DE1">
        <w:rPr>
          <w:spacing w:val="4"/>
          <w:sz w:val="22"/>
          <w:szCs w:val="22"/>
        </w:rPr>
        <w:t xml:space="preserve"> </w:t>
      </w:r>
      <w:r w:rsidRPr="004C5DE1">
        <w:rPr>
          <w:spacing w:val="1"/>
          <w:sz w:val="22"/>
          <w:szCs w:val="22"/>
        </w:rPr>
        <w:t>в</w:t>
      </w:r>
      <w:r w:rsidRPr="004C5DE1">
        <w:rPr>
          <w:sz w:val="22"/>
          <w:szCs w:val="22"/>
        </w:rPr>
        <w:t>ес</w:t>
      </w:r>
      <w:r w:rsidRPr="004C5DE1">
        <w:rPr>
          <w:spacing w:val="4"/>
          <w:sz w:val="22"/>
          <w:szCs w:val="22"/>
        </w:rPr>
        <w:t xml:space="preserve"> </w:t>
      </w:r>
      <w:r w:rsidRPr="004C5DE1">
        <w:rPr>
          <w:spacing w:val="1"/>
          <w:sz w:val="22"/>
          <w:szCs w:val="22"/>
        </w:rPr>
        <w:t>т</w:t>
      </w:r>
      <w:r w:rsidRPr="004C5DE1">
        <w:rPr>
          <w:sz w:val="22"/>
          <w:szCs w:val="22"/>
        </w:rPr>
        <w:t>ела</w:t>
      </w:r>
      <w:r w:rsidRPr="004C5DE1">
        <w:rPr>
          <w:spacing w:val="5"/>
          <w:sz w:val="22"/>
          <w:szCs w:val="22"/>
        </w:rPr>
        <w:t xml:space="preserve"> </w:t>
      </w:r>
      <w:r w:rsidRPr="004C5DE1">
        <w:rPr>
          <w:spacing w:val="1"/>
          <w:sz w:val="22"/>
          <w:szCs w:val="22"/>
        </w:rPr>
        <w:t>—</w:t>
      </w:r>
      <w:r w:rsidRPr="004C5DE1">
        <w:rPr>
          <w:spacing w:val="5"/>
          <w:sz w:val="22"/>
          <w:szCs w:val="22"/>
        </w:rPr>
        <w:t xml:space="preserve"> </w:t>
      </w:r>
      <w:r w:rsidRPr="004C5DE1">
        <w:rPr>
          <w:spacing w:val="1"/>
          <w:sz w:val="22"/>
          <w:szCs w:val="22"/>
        </w:rPr>
        <w:t>7</w:t>
      </w:r>
      <w:r w:rsidRPr="004C5DE1">
        <w:rPr>
          <w:sz w:val="22"/>
          <w:szCs w:val="22"/>
        </w:rPr>
        <w:t>6</w:t>
      </w:r>
      <w:r w:rsidRPr="004C5DE1">
        <w:rPr>
          <w:spacing w:val="5"/>
          <w:sz w:val="22"/>
          <w:szCs w:val="22"/>
        </w:rPr>
        <w:t xml:space="preserve"> </w:t>
      </w:r>
      <w:r w:rsidRPr="004C5DE1">
        <w:rPr>
          <w:spacing w:val="1"/>
          <w:sz w:val="22"/>
          <w:szCs w:val="22"/>
        </w:rPr>
        <w:t>к</w:t>
      </w:r>
      <w:r w:rsidRPr="004C5DE1">
        <w:rPr>
          <w:sz w:val="22"/>
          <w:szCs w:val="22"/>
        </w:rPr>
        <w:t>г.</w:t>
      </w:r>
      <w:r w:rsidRPr="004C5DE1">
        <w:rPr>
          <w:spacing w:val="4"/>
          <w:sz w:val="22"/>
          <w:szCs w:val="22"/>
        </w:rPr>
        <w:t xml:space="preserve"> </w:t>
      </w:r>
      <w:r w:rsidRPr="004C5DE1">
        <w:rPr>
          <w:spacing w:val="1"/>
          <w:sz w:val="22"/>
          <w:szCs w:val="22"/>
        </w:rPr>
        <w:t>З</w:t>
      </w:r>
      <w:r w:rsidRPr="004C5DE1">
        <w:rPr>
          <w:spacing w:val="3"/>
          <w:sz w:val="22"/>
          <w:szCs w:val="22"/>
        </w:rPr>
        <w:t>н</w:t>
      </w:r>
      <w:r w:rsidRPr="004C5DE1">
        <w:rPr>
          <w:spacing w:val="-1"/>
          <w:sz w:val="22"/>
          <w:szCs w:val="22"/>
        </w:rPr>
        <w:t>а</w:t>
      </w:r>
      <w:r w:rsidRPr="004C5DE1">
        <w:rPr>
          <w:sz w:val="22"/>
          <w:szCs w:val="22"/>
        </w:rPr>
        <w:t>ч</w:t>
      </w:r>
      <w:r w:rsidRPr="004C5DE1">
        <w:rPr>
          <w:spacing w:val="1"/>
          <w:sz w:val="22"/>
          <w:szCs w:val="22"/>
        </w:rPr>
        <w:t>ит</w:t>
      </w:r>
      <w:r w:rsidRPr="004C5DE1">
        <w:rPr>
          <w:sz w:val="22"/>
          <w:szCs w:val="22"/>
        </w:rPr>
        <w:t>,</w:t>
      </w:r>
      <w:r w:rsidRPr="004C5DE1">
        <w:rPr>
          <w:spacing w:val="8"/>
          <w:sz w:val="22"/>
          <w:szCs w:val="22"/>
        </w:rPr>
        <w:t xml:space="preserve"> </w:t>
      </w:r>
      <w:r w:rsidRPr="004C5DE1">
        <w:rPr>
          <w:spacing w:val="1"/>
          <w:sz w:val="22"/>
          <w:szCs w:val="22"/>
        </w:rPr>
        <w:t>дл</w:t>
      </w:r>
      <w:r w:rsidRPr="004C5DE1">
        <w:rPr>
          <w:sz w:val="22"/>
          <w:szCs w:val="22"/>
        </w:rPr>
        <w:t>я</w:t>
      </w:r>
      <w:r w:rsidRPr="004C5DE1">
        <w:rPr>
          <w:spacing w:val="9"/>
          <w:sz w:val="22"/>
          <w:szCs w:val="22"/>
        </w:rPr>
        <w:t xml:space="preserve"> </w:t>
      </w:r>
      <w:r w:rsidRPr="004C5DE1">
        <w:rPr>
          <w:spacing w:val="1"/>
          <w:sz w:val="22"/>
          <w:szCs w:val="22"/>
        </w:rPr>
        <w:t>о</w:t>
      </w:r>
      <w:r w:rsidRPr="004C5DE1">
        <w:rPr>
          <w:sz w:val="22"/>
          <w:szCs w:val="22"/>
        </w:rPr>
        <w:t>пр</w:t>
      </w:r>
      <w:r w:rsidRPr="004C5DE1">
        <w:rPr>
          <w:spacing w:val="-1"/>
          <w:sz w:val="22"/>
          <w:szCs w:val="22"/>
        </w:rPr>
        <w:t>е</w:t>
      </w:r>
      <w:r w:rsidRPr="004C5DE1">
        <w:rPr>
          <w:spacing w:val="1"/>
          <w:sz w:val="22"/>
          <w:szCs w:val="22"/>
        </w:rPr>
        <w:t>д</w:t>
      </w:r>
      <w:r w:rsidRPr="004C5DE1">
        <w:rPr>
          <w:sz w:val="22"/>
          <w:szCs w:val="22"/>
        </w:rPr>
        <w:t>ел</w:t>
      </w:r>
      <w:r w:rsidRPr="004C5DE1">
        <w:rPr>
          <w:spacing w:val="1"/>
          <w:sz w:val="22"/>
          <w:szCs w:val="22"/>
        </w:rPr>
        <w:t>е</w:t>
      </w:r>
      <w:r w:rsidRPr="004C5DE1">
        <w:rPr>
          <w:spacing w:val="-1"/>
          <w:sz w:val="22"/>
          <w:szCs w:val="22"/>
        </w:rPr>
        <w:t>ни</w:t>
      </w:r>
      <w:r w:rsidRPr="004C5DE1">
        <w:rPr>
          <w:sz w:val="22"/>
          <w:szCs w:val="22"/>
        </w:rPr>
        <w:t>я</w:t>
      </w:r>
      <w:r w:rsidRPr="004C5DE1">
        <w:rPr>
          <w:spacing w:val="11"/>
          <w:sz w:val="22"/>
          <w:szCs w:val="22"/>
        </w:rPr>
        <w:t xml:space="preserve"> </w:t>
      </w:r>
      <w:r w:rsidRPr="004C5DE1">
        <w:rPr>
          <w:spacing w:val="2"/>
          <w:sz w:val="22"/>
          <w:szCs w:val="22"/>
        </w:rPr>
        <w:t>о</w:t>
      </w:r>
      <w:r w:rsidRPr="004C5DE1">
        <w:rPr>
          <w:spacing w:val="-2"/>
          <w:sz w:val="22"/>
          <w:szCs w:val="22"/>
        </w:rPr>
        <w:t>т</w:t>
      </w:r>
      <w:r w:rsidRPr="004C5DE1">
        <w:rPr>
          <w:sz w:val="22"/>
          <w:szCs w:val="22"/>
        </w:rPr>
        <w:t>нос</w:t>
      </w:r>
      <w:r w:rsidRPr="004C5DE1">
        <w:rPr>
          <w:spacing w:val="1"/>
          <w:sz w:val="22"/>
          <w:szCs w:val="22"/>
        </w:rPr>
        <w:t>и</w:t>
      </w:r>
      <w:r w:rsidRPr="004C5DE1">
        <w:rPr>
          <w:sz w:val="22"/>
          <w:szCs w:val="22"/>
        </w:rPr>
        <w:t>т</w:t>
      </w:r>
      <w:r w:rsidRPr="004C5DE1">
        <w:rPr>
          <w:spacing w:val="1"/>
          <w:sz w:val="22"/>
          <w:szCs w:val="22"/>
        </w:rPr>
        <w:t>е</w:t>
      </w:r>
      <w:r w:rsidRPr="004C5DE1">
        <w:rPr>
          <w:sz w:val="22"/>
          <w:szCs w:val="22"/>
        </w:rPr>
        <w:t>л</w:t>
      </w:r>
      <w:r w:rsidRPr="004C5DE1">
        <w:rPr>
          <w:spacing w:val="-3"/>
          <w:sz w:val="22"/>
          <w:szCs w:val="22"/>
        </w:rPr>
        <w:t>ь</w:t>
      </w:r>
      <w:r w:rsidRPr="004C5DE1">
        <w:rPr>
          <w:sz w:val="22"/>
          <w:szCs w:val="22"/>
        </w:rPr>
        <w:t>ной</w:t>
      </w:r>
      <w:r w:rsidRPr="004C5DE1">
        <w:rPr>
          <w:spacing w:val="12"/>
          <w:sz w:val="22"/>
          <w:szCs w:val="22"/>
        </w:rPr>
        <w:t xml:space="preserve"> </w:t>
      </w:r>
      <w:r w:rsidRPr="004C5DE1">
        <w:rPr>
          <w:sz w:val="22"/>
          <w:szCs w:val="22"/>
        </w:rPr>
        <w:t>в</w:t>
      </w:r>
      <w:r w:rsidRPr="004C5DE1">
        <w:rPr>
          <w:spacing w:val="-2"/>
          <w:sz w:val="22"/>
          <w:szCs w:val="22"/>
        </w:rPr>
        <w:t>е</w:t>
      </w:r>
      <w:r w:rsidRPr="004C5DE1">
        <w:rPr>
          <w:sz w:val="22"/>
          <w:szCs w:val="22"/>
        </w:rPr>
        <w:t>лич</w:t>
      </w:r>
      <w:r w:rsidRPr="004C5DE1">
        <w:rPr>
          <w:spacing w:val="1"/>
          <w:sz w:val="22"/>
          <w:szCs w:val="22"/>
        </w:rPr>
        <w:t>и</w:t>
      </w:r>
      <w:r w:rsidRPr="004C5DE1">
        <w:rPr>
          <w:sz w:val="22"/>
          <w:szCs w:val="22"/>
        </w:rPr>
        <w:t>ны</w:t>
      </w:r>
      <w:r w:rsidRPr="004C5DE1">
        <w:rPr>
          <w:spacing w:val="10"/>
          <w:sz w:val="22"/>
          <w:szCs w:val="22"/>
        </w:rPr>
        <w:t xml:space="preserve"> </w:t>
      </w:r>
      <w:r w:rsidRPr="004C5DE1">
        <w:rPr>
          <w:spacing w:val="1"/>
          <w:sz w:val="22"/>
          <w:szCs w:val="22"/>
        </w:rPr>
        <w:t>с</w:t>
      </w:r>
      <w:r w:rsidRPr="004C5DE1">
        <w:rPr>
          <w:spacing w:val="4"/>
          <w:sz w:val="22"/>
          <w:szCs w:val="22"/>
        </w:rPr>
        <w:t>и</w:t>
      </w:r>
      <w:r w:rsidRPr="004C5DE1">
        <w:rPr>
          <w:spacing w:val="1"/>
          <w:sz w:val="22"/>
          <w:szCs w:val="22"/>
        </w:rPr>
        <w:t>л</w:t>
      </w:r>
      <w:r w:rsidRPr="004C5DE1">
        <w:rPr>
          <w:sz w:val="22"/>
          <w:szCs w:val="22"/>
        </w:rPr>
        <w:t>ы</w:t>
      </w:r>
      <w:r w:rsidRPr="004C5DE1">
        <w:rPr>
          <w:spacing w:val="12"/>
          <w:sz w:val="22"/>
          <w:szCs w:val="22"/>
        </w:rPr>
        <w:t xml:space="preserve"> </w:t>
      </w:r>
      <w:r w:rsidRPr="004C5DE1">
        <w:rPr>
          <w:spacing w:val="-1"/>
          <w:sz w:val="22"/>
          <w:szCs w:val="22"/>
        </w:rPr>
        <w:t>к</w:t>
      </w:r>
      <w:r w:rsidRPr="004C5DE1">
        <w:rPr>
          <w:sz w:val="22"/>
          <w:szCs w:val="22"/>
        </w:rPr>
        <w:t>ис</w:t>
      </w:r>
      <w:r w:rsidRPr="004C5DE1">
        <w:rPr>
          <w:spacing w:val="-1"/>
          <w:sz w:val="22"/>
          <w:szCs w:val="22"/>
        </w:rPr>
        <w:t>т</w:t>
      </w:r>
      <w:r w:rsidRPr="004C5DE1">
        <w:rPr>
          <w:sz w:val="22"/>
          <w:szCs w:val="22"/>
        </w:rPr>
        <w:t>и</w:t>
      </w:r>
      <w:r w:rsidRPr="004C5DE1">
        <w:rPr>
          <w:spacing w:val="9"/>
          <w:sz w:val="22"/>
          <w:szCs w:val="22"/>
        </w:rPr>
        <w:t xml:space="preserve"> </w:t>
      </w:r>
      <w:r w:rsidRPr="004C5DE1">
        <w:rPr>
          <w:spacing w:val="1"/>
          <w:sz w:val="22"/>
          <w:szCs w:val="22"/>
        </w:rPr>
        <w:t>н</w:t>
      </w:r>
      <w:r w:rsidRPr="004C5DE1">
        <w:rPr>
          <w:sz w:val="22"/>
          <w:szCs w:val="22"/>
        </w:rPr>
        <w:t>а</w:t>
      </w:r>
      <w:r w:rsidRPr="004C5DE1">
        <w:rPr>
          <w:spacing w:val="1"/>
          <w:sz w:val="22"/>
          <w:szCs w:val="22"/>
        </w:rPr>
        <w:t>д</w:t>
      </w:r>
      <w:r w:rsidRPr="004C5DE1">
        <w:rPr>
          <w:sz w:val="22"/>
          <w:szCs w:val="22"/>
        </w:rPr>
        <w:t>о</w:t>
      </w:r>
      <w:r w:rsidRPr="004C5DE1">
        <w:rPr>
          <w:spacing w:val="9"/>
          <w:sz w:val="22"/>
          <w:szCs w:val="22"/>
        </w:rPr>
        <w:t xml:space="preserve"> </w:t>
      </w:r>
      <w:r w:rsidRPr="004C5DE1">
        <w:rPr>
          <w:sz w:val="22"/>
          <w:szCs w:val="22"/>
        </w:rPr>
        <w:t>52</w:t>
      </w:r>
      <w:r w:rsidRPr="004C5DE1">
        <w:rPr>
          <w:spacing w:val="12"/>
          <w:sz w:val="22"/>
          <w:szCs w:val="22"/>
        </w:rPr>
        <w:t xml:space="preserve"> </w:t>
      </w:r>
      <w:r w:rsidRPr="004C5DE1">
        <w:rPr>
          <w:spacing w:val="-2"/>
          <w:sz w:val="22"/>
          <w:szCs w:val="22"/>
        </w:rPr>
        <w:t>у</w:t>
      </w:r>
      <w:r w:rsidRPr="004C5DE1">
        <w:rPr>
          <w:sz w:val="22"/>
          <w:szCs w:val="22"/>
        </w:rPr>
        <w:t>м</w:t>
      </w:r>
      <w:r w:rsidRPr="004C5DE1">
        <w:rPr>
          <w:spacing w:val="4"/>
          <w:sz w:val="22"/>
          <w:szCs w:val="22"/>
        </w:rPr>
        <w:t>н</w:t>
      </w:r>
      <w:r w:rsidRPr="004C5DE1">
        <w:rPr>
          <w:spacing w:val="1"/>
          <w:sz w:val="22"/>
          <w:szCs w:val="22"/>
        </w:rPr>
        <w:t>о</w:t>
      </w:r>
      <w:r w:rsidRPr="004C5DE1">
        <w:rPr>
          <w:sz w:val="22"/>
          <w:szCs w:val="22"/>
        </w:rPr>
        <w:t>жит</w:t>
      </w:r>
      <w:r w:rsidRPr="004C5DE1">
        <w:rPr>
          <w:spacing w:val="1"/>
          <w:sz w:val="22"/>
          <w:szCs w:val="22"/>
        </w:rPr>
        <w:t>ь</w:t>
      </w:r>
      <w:r w:rsidRPr="004C5DE1">
        <w:rPr>
          <w:sz w:val="22"/>
          <w:szCs w:val="22"/>
        </w:rPr>
        <w:t xml:space="preserve"> н</w:t>
      </w:r>
      <w:r w:rsidRPr="004C5DE1">
        <w:rPr>
          <w:spacing w:val="1"/>
          <w:sz w:val="22"/>
          <w:szCs w:val="22"/>
        </w:rPr>
        <w:t>а</w:t>
      </w:r>
      <w:r w:rsidRPr="004C5DE1">
        <w:rPr>
          <w:spacing w:val="19"/>
          <w:sz w:val="22"/>
          <w:szCs w:val="22"/>
        </w:rPr>
        <w:t xml:space="preserve"> </w:t>
      </w:r>
      <w:r w:rsidRPr="004C5DE1">
        <w:rPr>
          <w:spacing w:val="-1"/>
          <w:sz w:val="22"/>
          <w:szCs w:val="22"/>
        </w:rPr>
        <w:t>I</w:t>
      </w:r>
      <w:r w:rsidRPr="004C5DE1">
        <w:rPr>
          <w:sz w:val="22"/>
          <w:szCs w:val="22"/>
        </w:rPr>
        <w:t>0</w:t>
      </w:r>
      <w:r w:rsidRPr="004C5DE1">
        <w:rPr>
          <w:spacing w:val="1"/>
          <w:sz w:val="22"/>
          <w:szCs w:val="22"/>
        </w:rPr>
        <w:t>0</w:t>
      </w:r>
      <w:r w:rsidRPr="004C5DE1">
        <w:rPr>
          <w:spacing w:val="17"/>
          <w:sz w:val="22"/>
          <w:szCs w:val="22"/>
        </w:rPr>
        <w:t xml:space="preserve"> </w:t>
      </w:r>
      <w:r w:rsidRPr="004C5DE1">
        <w:rPr>
          <w:sz w:val="22"/>
          <w:szCs w:val="22"/>
        </w:rPr>
        <w:t>и</w:t>
      </w:r>
      <w:r w:rsidRPr="004C5DE1">
        <w:rPr>
          <w:spacing w:val="19"/>
          <w:sz w:val="22"/>
          <w:szCs w:val="22"/>
        </w:rPr>
        <w:t xml:space="preserve"> </w:t>
      </w:r>
      <w:r w:rsidRPr="004C5DE1">
        <w:rPr>
          <w:spacing w:val="1"/>
          <w:sz w:val="22"/>
          <w:szCs w:val="22"/>
        </w:rPr>
        <w:t>р</w:t>
      </w:r>
      <w:r w:rsidRPr="004C5DE1">
        <w:rPr>
          <w:sz w:val="22"/>
          <w:szCs w:val="22"/>
        </w:rPr>
        <w:t>азде</w:t>
      </w:r>
      <w:r w:rsidRPr="004C5DE1">
        <w:rPr>
          <w:spacing w:val="-1"/>
          <w:sz w:val="22"/>
          <w:szCs w:val="22"/>
        </w:rPr>
        <w:t>л</w:t>
      </w:r>
      <w:r w:rsidRPr="004C5DE1">
        <w:rPr>
          <w:sz w:val="22"/>
          <w:szCs w:val="22"/>
        </w:rPr>
        <w:t>ит</w:t>
      </w:r>
      <w:r w:rsidRPr="004C5DE1">
        <w:rPr>
          <w:spacing w:val="1"/>
          <w:sz w:val="22"/>
          <w:szCs w:val="22"/>
        </w:rPr>
        <w:t>ь</w:t>
      </w:r>
      <w:r w:rsidRPr="004C5DE1">
        <w:rPr>
          <w:spacing w:val="17"/>
          <w:sz w:val="22"/>
          <w:szCs w:val="22"/>
        </w:rPr>
        <w:t xml:space="preserve"> </w:t>
      </w:r>
      <w:r w:rsidRPr="004C5DE1">
        <w:rPr>
          <w:spacing w:val="1"/>
          <w:sz w:val="22"/>
          <w:szCs w:val="22"/>
        </w:rPr>
        <w:t>н</w:t>
      </w:r>
      <w:r w:rsidRPr="004C5DE1">
        <w:rPr>
          <w:sz w:val="22"/>
          <w:szCs w:val="22"/>
        </w:rPr>
        <w:t>а</w:t>
      </w:r>
      <w:r w:rsidRPr="004C5DE1">
        <w:rPr>
          <w:spacing w:val="19"/>
          <w:sz w:val="22"/>
          <w:szCs w:val="22"/>
        </w:rPr>
        <w:t xml:space="preserve"> </w:t>
      </w:r>
      <w:r w:rsidRPr="004C5DE1">
        <w:rPr>
          <w:sz w:val="22"/>
          <w:szCs w:val="22"/>
        </w:rPr>
        <w:t>7</w:t>
      </w:r>
      <w:r w:rsidRPr="004C5DE1">
        <w:rPr>
          <w:spacing w:val="1"/>
          <w:sz w:val="22"/>
          <w:szCs w:val="22"/>
        </w:rPr>
        <w:t>6</w:t>
      </w:r>
      <w:r w:rsidRPr="004C5DE1">
        <w:rPr>
          <w:sz w:val="22"/>
          <w:szCs w:val="22"/>
        </w:rPr>
        <w:t>.</w:t>
      </w:r>
      <w:r w:rsidRPr="004C5DE1">
        <w:rPr>
          <w:spacing w:val="18"/>
          <w:sz w:val="22"/>
          <w:szCs w:val="22"/>
        </w:rPr>
        <w:t xml:space="preserve"> </w:t>
      </w:r>
      <w:r w:rsidRPr="004C5DE1">
        <w:rPr>
          <w:sz w:val="22"/>
          <w:szCs w:val="22"/>
        </w:rPr>
        <w:t>По</w:t>
      </w:r>
      <w:r w:rsidRPr="004C5DE1">
        <w:rPr>
          <w:spacing w:val="1"/>
          <w:sz w:val="22"/>
          <w:szCs w:val="22"/>
        </w:rPr>
        <w:t>л</w:t>
      </w:r>
      <w:r w:rsidRPr="004C5DE1">
        <w:rPr>
          <w:spacing w:val="-3"/>
          <w:sz w:val="22"/>
          <w:szCs w:val="22"/>
        </w:rPr>
        <w:t>у</w:t>
      </w:r>
      <w:r w:rsidRPr="004C5DE1">
        <w:rPr>
          <w:sz w:val="22"/>
          <w:szCs w:val="22"/>
        </w:rPr>
        <w:t>чает</w:t>
      </w:r>
      <w:r w:rsidRPr="004C5DE1">
        <w:rPr>
          <w:spacing w:val="1"/>
          <w:sz w:val="22"/>
          <w:szCs w:val="22"/>
        </w:rPr>
        <w:t>с</w:t>
      </w:r>
      <w:r w:rsidRPr="004C5DE1">
        <w:rPr>
          <w:sz w:val="22"/>
          <w:szCs w:val="22"/>
        </w:rPr>
        <w:t>я</w:t>
      </w:r>
      <w:r w:rsidRPr="004C5DE1">
        <w:rPr>
          <w:spacing w:val="17"/>
          <w:sz w:val="22"/>
          <w:szCs w:val="22"/>
        </w:rPr>
        <w:t xml:space="preserve"> </w:t>
      </w:r>
      <w:r w:rsidRPr="004C5DE1">
        <w:rPr>
          <w:sz w:val="22"/>
          <w:szCs w:val="22"/>
        </w:rPr>
        <w:t>68,</w:t>
      </w:r>
      <w:r w:rsidRPr="004C5DE1">
        <w:rPr>
          <w:spacing w:val="1"/>
          <w:sz w:val="22"/>
          <w:szCs w:val="22"/>
        </w:rPr>
        <w:t>4</w:t>
      </w:r>
      <w:r w:rsidRPr="004C5DE1">
        <w:rPr>
          <w:spacing w:val="19"/>
          <w:sz w:val="22"/>
          <w:szCs w:val="22"/>
        </w:rPr>
        <w:t xml:space="preserve"> </w:t>
      </w:r>
      <w:r w:rsidRPr="004C5DE1">
        <w:rPr>
          <w:sz w:val="22"/>
          <w:szCs w:val="22"/>
        </w:rPr>
        <w:t>%.</w:t>
      </w:r>
      <w:r w:rsidRPr="004C5DE1">
        <w:rPr>
          <w:spacing w:val="17"/>
          <w:sz w:val="22"/>
          <w:szCs w:val="22"/>
        </w:rPr>
        <w:t xml:space="preserve"> </w:t>
      </w:r>
      <w:r w:rsidRPr="004C5DE1">
        <w:rPr>
          <w:spacing w:val="1"/>
          <w:sz w:val="22"/>
          <w:szCs w:val="22"/>
        </w:rPr>
        <w:t>Д</w:t>
      </w:r>
      <w:r w:rsidRPr="004C5DE1">
        <w:rPr>
          <w:sz w:val="22"/>
          <w:szCs w:val="22"/>
        </w:rPr>
        <w:t>л</w:t>
      </w:r>
      <w:r w:rsidRPr="004C5DE1">
        <w:rPr>
          <w:spacing w:val="1"/>
          <w:sz w:val="22"/>
          <w:szCs w:val="22"/>
        </w:rPr>
        <w:t>я</w:t>
      </w:r>
      <w:r w:rsidRPr="004C5DE1">
        <w:rPr>
          <w:spacing w:val="16"/>
          <w:sz w:val="22"/>
          <w:szCs w:val="22"/>
        </w:rPr>
        <w:t xml:space="preserve"> </w:t>
      </w:r>
      <w:r w:rsidRPr="004C5DE1">
        <w:rPr>
          <w:spacing w:val="1"/>
          <w:sz w:val="22"/>
          <w:szCs w:val="22"/>
        </w:rPr>
        <w:t>н</w:t>
      </w:r>
      <w:r w:rsidRPr="004C5DE1">
        <w:rPr>
          <w:sz w:val="22"/>
          <w:szCs w:val="22"/>
        </w:rPr>
        <w:t>е</w:t>
      </w:r>
      <w:r w:rsidRPr="004C5DE1">
        <w:rPr>
          <w:spacing w:val="-1"/>
          <w:sz w:val="22"/>
          <w:szCs w:val="22"/>
        </w:rPr>
        <w:t>т</w:t>
      </w:r>
      <w:r w:rsidRPr="004C5DE1">
        <w:rPr>
          <w:sz w:val="22"/>
          <w:szCs w:val="22"/>
        </w:rPr>
        <w:t>р</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р</w:t>
      </w:r>
      <w:r w:rsidRPr="004C5DE1">
        <w:rPr>
          <w:spacing w:val="1"/>
          <w:sz w:val="22"/>
          <w:szCs w:val="22"/>
        </w:rPr>
        <w:t>о</w:t>
      </w:r>
      <w:r w:rsidRPr="004C5DE1">
        <w:rPr>
          <w:sz w:val="22"/>
          <w:szCs w:val="22"/>
        </w:rPr>
        <w:t>в</w:t>
      </w:r>
      <w:r w:rsidRPr="004C5DE1">
        <w:rPr>
          <w:spacing w:val="-1"/>
          <w:sz w:val="22"/>
          <w:szCs w:val="22"/>
        </w:rPr>
        <w:t>ан</w:t>
      </w:r>
      <w:r w:rsidRPr="004C5DE1">
        <w:rPr>
          <w:sz w:val="22"/>
          <w:szCs w:val="22"/>
        </w:rPr>
        <w:t>ных</w:t>
      </w:r>
      <w:r w:rsidRPr="004C5DE1">
        <w:rPr>
          <w:spacing w:val="19"/>
          <w:sz w:val="22"/>
          <w:szCs w:val="22"/>
        </w:rPr>
        <w:t xml:space="preserve"> </w:t>
      </w:r>
      <w:r w:rsidRPr="004C5DE1">
        <w:rPr>
          <w:spacing w:val="7"/>
          <w:sz w:val="22"/>
          <w:szCs w:val="22"/>
        </w:rPr>
        <w:t>м</w:t>
      </w:r>
      <w:r w:rsidRPr="004C5DE1">
        <w:rPr>
          <w:spacing w:val="2"/>
          <w:sz w:val="22"/>
          <w:szCs w:val="22"/>
        </w:rPr>
        <w:t>о</w:t>
      </w:r>
      <w:r w:rsidRPr="004C5DE1">
        <w:rPr>
          <w:sz w:val="22"/>
          <w:szCs w:val="22"/>
        </w:rPr>
        <w:t>лодых м</w:t>
      </w:r>
      <w:r w:rsidRPr="004C5DE1">
        <w:rPr>
          <w:spacing w:val="-2"/>
          <w:sz w:val="22"/>
          <w:szCs w:val="22"/>
        </w:rPr>
        <w:t>у</w:t>
      </w:r>
      <w:r w:rsidRPr="004C5DE1">
        <w:rPr>
          <w:sz w:val="22"/>
          <w:szCs w:val="22"/>
        </w:rPr>
        <w:t>жч</w:t>
      </w:r>
      <w:r w:rsidRPr="004C5DE1">
        <w:rPr>
          <w:spacing w:val="2"/>
          <w:sz w:val="22"/>
          <w:szCs w:val="22"/>
        </w:rPr>
        <w:t>и</w:t>
      </w:r>
      <w:r w:rsidRPr="004C5DE1">
        <w:rPr>
          <w:sz w:val="22"/>
          <w:szCs w:val="22"/>
        </w:rPr>
        <w:t>н</w:t>
      </w:r>
      <w:r w:rsidRPr="004C5DE1">
        <w:rPr>
          <w:spacing w:val="7"/>
          <w:sz w:val="22"/>
          <w:szCs w:val="22"/>
        </w:rPr>
        <w:t xml:space="preserve"> </w:t>
      </w:r>
      <w:r w:rsidRPr="004C5DE1">
        <w:rPr>
          <w:sz w:val="22"/>
          <w:szCs w:val="22"/>
        </w:rPr>
        <w:t>э</w:t>
      </w:r>
      <w:r w:rsidRPr="004C5DE1">
        <w:rPr>
          <w:spacing w:val="1"/>
          <w:sz w:val="22"/>
          <w:szCs w:val="22"/>
        </w:rPr>
        <w:t>т</w:t>
      </w:r>
      <w:r w:rsidRPr="004C5DE1">
        <w:rPr>
          <w:sz w:val="22"/>
          <w:szCs w:val="22"/>
        </w:rPr>
        <w:t>о</w:t>
      </w:r>
      <w:r w:rsidRPr="004C5DE1">
        <w:rPr>
          <w:spacing w:val="1"/>
          <w:sz w:val="22"/>
          <w:szCs w:val="22"/>
        </w:rPr>
        <w:t>т</w:t>
      </w:r>
      <w:r w:rsidRPr="004C5DE1">
        <w:rPr>
          <w:spacing w:val="4"/>
          <w:sz w:val="22"/>
          <w:szCs w:val="22"/>
        </w:rPr>
        <w:t xml:space="preserve"> </w:t>
      </w:r>
      <w:r w:rsidRPr="004C5DE1">
        <w:rPr>
          <w:spacing w:val="1"/>
          <w:sz w:val="22"/>
          <w:szCs w:val="22"/>
        </w:rPr>
        <w:t>п</w:t>
      </w:r>
      <w:r w:rsidRPr="004C5DE1">
        <w:rPr>
          <w:sz w:val="22"/>
          <w:szCs w:val="22"/>
        </w:rPr>
        <w:t>оказ</w:t>
      </w:r>
      <w:r w:rsidRPr="004C5DE1">
        <w:rPr>
          <w:spacing w:val="-1"/>
          <w:sz w:val="22"/>
          <w:szCs w:val="22"/>
        </w:rPr>
        <w:t>а</w:t>
      </w:r>
      <w:r w:rsidRPr="004C5DE1">
        <w:rPr>
          <w:sz w:val="22"/>
          <w:szCs w:val="22"/>
        </w:rPr>
        <w:t>тель</w:t>
      </w:r>
      <w:r w:rsidRPr="004C5DE1">
        <w:rPr>
          <w:spacing w:val="5"/>
          <w:sz w:val="22"/>
          <w:szCs w:val="22"/>
        </w:rPr>
        <w:t xml:space="preserve"> </w:t>
      </w:r>
      <w:r w:rsidRPr="004C5DE1">
        <w:rPr>
          <w:spacing w:val="1"/>
          <w:sz w:val="22"/>
          <w:szCs w:val="22"/>
        </w:rPr>
        <w:t>сос</w:t>
      </w:r>
      <w:r w:rsidRPr="004C5DE1">
        <w:rPr>
          <w:sz w:val="22"/>
          <w:szCs w:val="22"/>
        </w:rPr>
        <w:t>та</w:t>
      </w:r>
      <w:r w:rsidRPr="004C5DE1">
        <w:rPr>
          <w:spacing w:val="1"/>
          <w:sz w:val="22"/>
          <w:szCs w:val="22"/>
        </w:rPr>
        <w:t>в</w:t>
      </w:r>
      <w:r w:rsidRPr="004C5DE1">
        <w:rPr>
          <w:spacing w:val="-1"/>
          <w:sz w:val="22"/>
          <w:szCs w:val="22"/>
        </w:rPr>
        <w:t>л</w:t>
      </w:r>
      <w:r w:rsidRPr="004C5DE1">
        <w:rPr>
          <w:sz w:val="22"/>
          <w:szCs w:val="22"/>
        </w:rPr>
        <w:t>яе</w:t>
      </w:r>
      <w:r w:rsidRPr="004C5DE1">
        <w:rPr>
          <w:spacing w:val="1"/>
          <w:sz w:val="22"/>
          <w:szCs w:val="22"/>
        </w:rPr>
        <w:t>т</w:t>
      </w:r>
      <w:r w:rsidRPr="004C5DE1">
        <w:rPr>
          <w:spacing w:val="6"/>
          <w:sz w:val="22"/>
          <w:szCs w:val="22"/>
        </w:rPr>
        <w:t xml:space="preserve"> </w:t>
      </w:r>
      <w:r w:rsidRPr="004C5DE1">
        <w:rPr>
          <w:spacing w:val="1"/>
          <w:sz w:val="22"/>
          <w:szCs w:val="22"/>
        </w:rPr>
        <w:t>60</w:t>
      </w:r>
      <w:r w:rsidRPr="004C5DE1">
        <w:rPr>
          <w:sz w:val="22"/>
          <w:szCs w:val="22"/>
        </w:rPr>
        <w:t>–70</w:t>
      </w:r>
      <w:r w:rsidRPr="004C5DE1">
        <w:rPr>
          <w:spacing w:val="85"/>
          <w:sz w:val="22"/>
          <w:szCs w:val="22"/>
        </w:rPr>
        <w:t xml:space="preserve"> </w:t>
      </w:r>
      <w:r w:rsidRPr="004C5DE1">
        <w:rPr>
          <w:sz w:val="22"/>
          <w:szCs w:val="22"/>
        </w:rPr>
        <w:t>%</w:t>
      </w:r>
      <w:r w:rsidRPr="004C5DE1">
        <w:rPr>
          <w:spacing w:val="3"/>
          <w:sz w:val="22"/>
          <w:szCs w:val="22"/>
        </w:rPr>
        <w:t xml:space="preserve"> </w:t>
      </w:r>
      <w:r w:rsidRPr="004C5DE1">
        <w:rPr>
          <w:spacing w:val="1"/>
          <w:sz w:val="22"/>
          <w:szCs w:val="22"/>
        </w:rPr>
        <w:t>от</w:t>
      </w:r>
      <w:r w:rsidRPr="004C5DE1">
        <w:rPr>
          <w:spacing w:val="6"/>
          <w:sz w:val="22"/>
          <w:szCs w:val="22"/>
        </w:rPr>
        <w:t xml:space="preserve"> </w:t>
      </w:r>
      <w:r w:rsidRPr="004C5DE1">
        <w:rPr>
          <w:sz w:val="22"/>
          <w:szCs w:val="22"/>
        </w:rPr>
        <w:t>в</w:t>
      </w:r>
      <w:r w:rsidRPr="004C5DE1">
        <w:rPr>
          <w:spacing w:val="1"/>
          <w:sz w:val="22"/>
          <w:szCs w:val="22"/>
        </w:rPr>
        <w:t>е</w:t>
      </w:r>
      <w:r w:rsidRPr="004C5DE1">
        <w:rPr>
          <w:sz w:val="22"/>
          <w:szCs w:val="22"/>
        </w:rPr>
        <w:t>са</w:t>
      </w:r>
      <w:r w:rsidRPr="004C5DE1">
        <w:rPr>
          <w:spacing w:val="7"/>
          <w:sz w:val="22"/>
          <w:szCs w:val="22"/>
        </w:rPr>
        <w:t xml:space="preserve"> </w:t>
      </w:r>
      <w:r w:rsidRPr="004C5DE1">
        <w:rPr>
          <w:sz w:val="22"/>
          <w:szCs w:val="22"/>
        </w:rPr>
        <w:t>т</w:t>
      </w:r>
      <w:r w:rsidRPr="004C5DE1">
        <w:rPr>
          <w:spacing w:val="1"/>
          <w:sz w:val="22"/>
          <w:szCs w:val="22"/>
        </w:rPr>
        <w:t>е</w:t>
      </w:r>
      <w:r w:rsidRPr="004C5DE1">
        <w:rPr>
          <w:sz w:val="22"/>
          <w:szCs w:val="22"/>
        </w:rPr>
        <w:t>ла,</w:t>
      </w:r>
      <w:r w:rsidRPr="004C5DE1">
        <w:rPr>
          <w:spacing w:val="3"/>
          <w:sz w:val="22"/>
          <w:szCs w:val="22"/>
        </w:rPr>
        <w:t xml:space="preserve"> </w:t>
      </w:r>
      <w:r w:rsidRPr="004C5DE1">
        <w:rPr>
          <w:spacing w:val="1"/>
          <w:sz w:val="22"/>
          <w:szCs w:val="22"/>
        </w:rPr>
        <w:t>дл</w:t>
      </w:r>
      <w:r w:rsidRPr="004C5DE1">
        <w:rPr>
          <w:sz w:val="22"/>
          <w:szCs w:val="22"/>
        </w:rPr>
        <w:t>я</w:t>
      </w:r>
      <w:r w:rsidRPr="004C5DE1">
        <w:rPr>
          <w:spacing w:val="6"/>
          <w:sz w:val="22"/>
          <w:szCs w:val="22"/>
        </w:rPr>
        <w:t xml:space="preserve"> </w:t>
      </w:r>
      <w:r w:rsidRPr="004C5DE1">
        <w:rPr>
          <w:spacing w:val="1"/>
          <w:sz w:val="22"/>
          <w:szCs w:val="22"/>
        </w:rPr>
        <w:t>ж</w:t>
      </w:r>
      <w:r w:rsidRPr="004C5DE1">
        <w:rPr>
          <w:spacing w:val="-1"/>
          <w:sz w:val="22"/>
          <w:szCs w:val="22"/>
        </w:rPr>
        <w:t>е</w:t>
      </w:r>
      <w:r w:rsidRPr="004C5DE1">
        <w:rPr>
          <w:sz w:val="22"/>
          <w:szCs w:val="22"/>
        </w:rPr>
        <w:t>н</w:t>
      </w:r>
      <w:r w:rsidRPr="004C5DE1">
        <w:rPr>
          <w:spacing w:val="-1"/>
          <w:sz w:val="22"/>
          <w:szCs w:val="22"/>
        </w:rPr>
        <w:t>щ</w:t>
      </w:r>
      <w:r w:rsidRPr="004C5DE1">
        <w:rPr>
          <w:sz w:val="22"/>
          <w:szCs w:val="22"/>
        </w:rPr>
        <w:t>ин</w:t>
      </w:r>
      <w:r w:rsidRPr="004C5DE1">
        <w:rPr>
          <w:spacing w:val="13"/>
          <w:sz w:val="22"/>
          <w:szCs w:val="22"/>
        </w:rPr>
        <w:t xml:space="preserve"> </w:t>
      </w:r>
      <w:r w:rsidRPr="004C5DE1">
        <w:rPr>
          <w:spacing w:val="1"/>
          <w:sz w:val="22"/>
          <w:szCs w:val="22"/>
        </w:rPr>
        <w:t>—</w:t>
      </w:r>
      <w:r w:rsidRPr="004C5DE1">
        <w:rPr>
          <w:spacing w:val="4"/>
          <w:sz w:val="22"/>
          <w:szCs w:val="22"/>
        </w:rPr>
        <w:t xml:space="preserve"> </w:t>
      </w:r>
      <w:r w:rsidRPr="004C5DE1">
        <w:rPr>
          <w:spacing w:val="1"/>
          <w:sz w:val="22"/>
          <w:szCs w:val="22"/>
        </w:rPr>
        <w:t>4</w:t>
      </w:r>
      <w:r w:rsidRPr="004C5DE1">
        <w:rPr>
          <w:sz w:val="22"/>
          <w:szCs w:val="22"/>
        </w:rPr>
        <w:t>5</w:t>
      </w:r>
      <w:r w:rsidRPr="004C5DE1">
        <w:rPr>
          <w:spacing w:val="1"/>
          <w:sz w:val="22"/>
          <w:szCs w:val="22"/>
        </w:rPr>
        <w:t>–</w:t>
      </w:r>
      <w:r w:rsidRPr="004C5DE1">
        <w:rPr>
          <w:sz w:val="22"/>
          <w:szCs w:val="22"/>
        </w:rPr>
        <w:t xml:space="preserve"> </w:t>
      </w:r>
      <w:r w:rsidRPr="004C5DE1">
        <w:rPr>
          <w:spacing w:val="1"/>
          <w:sz w:val="22"/>
          <w:szCs w:val="22"/>
        </w:rPr>
        <w:t>5</w:t>
      </w:r>
      <w:r w:rsidRPr="004C5DE1">
        <w:rPr>
          <w:sz w:val="22"/>
          <w:szCs w:val="22"/>
        </w:rPr>
        <w:t>0</w:t>
      </w:r>
      <w:r w:rsidRPr="004C5DE1">
        <w:rPr>
          <w:spacing w:val="70"/>
          <w:sz w:val="22"/>
          <w:szCs w:val="22"/>
        </w:rPr>
        <w:t xml:space="preserve"> </w:t>
      </w:r>
      <w:r w:rsidRPr="004C5DE1">
        <w:rPr>
          <w:spacing w:val="1"/>
          <w:sz w:val="22"/>
          <w:szCs w:val="22"/>
        </w:rPr>
        <w:t>%</w:t>
      </w:r>
      <w:r w:rsidRPr="004C5DE1">
        <w:rPr>
          <w:sz w:val="22"/>
          <w:szCs w:val="22"/>
        </w:rPr>
        <w:t>.</w:t>
      </w:r>
    </w:p>
    <w:p w:rsidR="004C5DE1" w:rsidRPr="004C5DE1" w:rsidRDefault="005507FA" w:rsidP="006669FA">
      <w:pPr>
        <w:widowControl w:val="0"/>
        <w:autoSpaceDE w:val="0"/>
        <w:autoSpaceDN w:val="0"/>
        <w:adjustRightInd w:val="0"/>
        <w:ind w:left="2580" w:right="-1" w:firstLine="708"/>
        <w:jc w:val="both"/>
        <w:rPr>
          <w:sz w:val="22"/>
          <w:szCs w:val="22"/>
        </w:rPr>
      </w:pPr>
      <w:r>
        <w:rPr>
          <w:noProof/>
          <w:sz w:val="22"/>
          <w:szCs w:val="22"/>
        </w:rPr>
        <mc:AlternateContent>
          <mc:Choice Requires="wpg">
            <w:drawing>
              <wp:anchor distT="0" distB="0" distL="114300" distR="114300" simplePos="0" relativeHeight="251669504" behindDoc="1" locked="0" layoutInCell="0" allowOverlap="1">
                <wp:simplePos x="0" y="0"/>
                <wp:positionH relativeFrom="page">
                  <wp:posOffset>793750</wp:posOffset>
                </wp:positionH>
                <wp:positionV relativeFrom="paragraph">
                  <wp:posOffset>71120</wp:posOffset>
                </wp:positionV>
                <wp:extent cx="1520190" cy="2557145"/>
                <wp:effectExtent l="3175" t="0" r="635" b="0"/>
                <wp:wrapNone/>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2557145"/>
                          <a:chOff x="1250" y="112"/>
                          <a:chExt cx="2394" cy="6623"/>
                        </a:xfrm>
                      </wpg:grpSpPr>
                      <pic:pic xmlns:pic="http://schemas.openxmlformats.org/drawingml/2006/picture">
                        <pic:nvPicPr>
                          <pic:cNvPr id="9" name="Picture 1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429" y="112"/>
                            <a:ext cx="2215" cy="5580"/>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4"/>
                        <wps:cNvSpPr>
                          <a:spLocks noChangeArrowheads="1"/>
                        </wps:cNvSpPr>
                        <wps:spPr bwMode="auto">
                          <a:xfrm>
                            <a:off x="1250" y="5476"/>
                            <a:ext cx="2340" cy="1260"/>
                          </a:xfrm>
                          <a:custGeom>
                            <a:avLst/>
                            <a:gdLst>
                              <a:gd name="T0" fmla="*/ 0 w 2340"/>
                              <a:gd name="T1" fmla="*/ 0 h 1260"/>
                              <a:gd name="T2" fmla="*/ 0 w 2340"/>
                              <a:gd name="T3" fmla="*/ 1260 h 1260"/>
                              <a:gd name="T4" fmla="*/ 2340 w 2340"/>
                              <a:gd name="T5" fmla="*/ 1260 h 1260"/>
                              <a:gd name="T6" fmla="*/ 2340 w 2340"/>
                              <a:gd name="T7" fmla="*/ 0 h 1260"/>
                              <a:gd name="T8" fmla="*/ 0 w 2340"/>
                              <a:gd name="T9" fmla="*/ 0 h 1260"/>
                            </a:gdLst>
                            <a:ahLst/>
                            <a:cxnLst>
                              <a:cxn ang="0">
                                <a:pos x="T0" y="T1"/>
                              </a:cxn>
                              <a:cxn ang="0">
                                <a:pos x="T2" y="T3"/>
                              </a:cxn>
                              <a:cxn ang="0">
                                <a:pos x="T4" y="T5"/>
                              </a:cxn>
                              <a:cxn ang="0">
                                <a:pos x="T6" y="T7"/>
                              </a:cxn>
                              <a:cxn ang="0">
                                <a:pos x="T8" y="T9"/>
                              </a:cxn>
                            </a:cxnLst>
                            <a:rect l="0" t="0" r="r" b="b"/>
                            <a:pathLst>
                              <a:path w="2340" h="1260">
                                <a:moveTo>
                                  <a:pt x="0" y="0"/>
                                </a:moveTo>
                                <a:lnTo>
                                  <a:pt x="0" y="1260"/>
                                </a:lnTo>
                                <a:lnTo>
                                  <a:pt x="2340" y="1260"/>
                                </a:lnTo>
                                <a:lnTo>
                                  <a:pt x="234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1A8C2" id="Group 12" o:spid="_x0000_s1026" style="position:absolute;margin-left:62.5pt;margin-top:5.6pt;width:119.7pt;height:201.35pt;z-index:-251646976;mso-position-horizontal-relative:page" coordorigin="1250,112" coordsize="2394,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29;top:112;width:2215;height:5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lud/FAAAA2gAAAA8AAABkcnMvZG93bnJldi54bWxEj0FrwkAUhO8F/8PyhN7qxiLFpq4iSrGH&#10;5pCohd5es88kJPs2ZNck/vtuQehxmJlvmNVmNI3oqXOVZQXzWQSCOLe64kLB6fj+tAThPLLGxjIp&#10;uJGDzXrysMJY24FT6jNfiABhF6OC0vs2ltLlJRl0M9sSB+9iO4M+yK6QusMhwE0jn6PoRRqsOCyU&#10;2NKupLzOrkbBrv5OPo+L/eF8/Uqjn/rWJ20vlXqcjts3EJ5G/x++tz+0glf4uxJu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pbnfxQAAANoAAAAPAAAAAAAAAAAAAAAA&#10;AJ8CAABkcnMvZG93bnJldi54bWxQSwUGAAAAAAQABAD3AAAAkQMAAAAA&#10;">
                  <v:imagedata r:id="rId343" o:title=""/>
                </v:shape>
                <v:shape id="Freeform 14" o:spid="_x0000_s1028" style="position:absolute;left:1250;top:5476;width:2340;height:1260;visibility:visible;mso-wrap-style:square;v-text-anchor:top" coordsize="23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6cMA&#10;AADbAAAADwAAAGRycy9kb3ducmV2LnhtbESPTW/CMAyG75P4D5En7TbS7TChjoAQotoum8SH2NVr&#10;vDbQOKUJpfv3+IDEzZbfj8fT+eAb1VMXXWADL+MMFHEZrOPKwG5bPE9AxYRssQlMBv4pwnw2ephi&#10;bsOF19RvUqUkhGOOBuqU2lzrWNbkMY5DSyy3v9B5TLJ2lbYdXiTcN/o1y960R8fSUGNLy5rK4+bs&#10;paT4KULx/bGyx99qfzi7/uS+emOeHofFO6hEQ7qLb+5PK/hCL7/IAH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6cMAAADbAAAADwAAAAAAAAAAAAAAAACYAgAAZHJzL2Rv&#10;d25yZXYueG1sUEsFBgAAAAAEAAQA9QAAAIgDAAAAAA==&#10;" path="m,l,1260r2340,l2340,,,e" stroked="f">
                  <v:path o:connecttype="custom" o:connectlocs="0,0;0,1260;2340,1260;2340,0;0,0" o:connectangles="0,0,0,0,0"/>
                </v:shape>
                <w10:wrap anchorx="page"/>
              </v:group>
            </w:pict>
          </mc:Fallback>
        </mc:AlternateContent>
      </w:r>
      <w:r w:rsidR="004C5DE1" w:rsidRPr="004C5DE1">
        <w:rPr>
          <w:sz w:val="22"/>
          <w:szCs w:val="22"/>
        </w:rPr>
        <w:t>Оцени</w:t>
      </w:r>
      <w:r w:rsidR="004C5DE1" w:rsidRPr="004C5DE1">
        <w:rPr>
          <w:spacing w:val="1"/>
          <w:sz w:val="22"/>
          <w:szCs w:val="22"/>
        </w:rPr>
        <w:t>в</w:t>
      </w:r>
      <w:r w:rsidR="004C5DE1" w:rsidRPr="004C5DE1">
        <w:rPr>
          <w:sz w:val="22"/>
          <w:szCs w:val="22"/>
        </w:rPr>
        <w:t>ая</w:t>
      </w:r>
      <w:r w:rsidR="004C5DE1" w:rsidRPr="004C5DE1">
        <w:rPr>
          <w:spacing w:val="12"/>
          <w:sz w:val="22"/>
          <w:szCs w:val="22"/>
        </w:rPr>
        <w:t xml:space="preserve"> </w:t>
      </w:r>
      <w:r w:rsidR="004C5DE1" w:rsidRPr="004C5DE1">
        <w:rPr>
          <w:sz w:val="22"/>
          <w:szCs w:val="22"/>
        </w:rPr>
        <w:t>мыше</w:t>
      </w:r>
      <w:r w:rsidR="004C5DE1" w:rsidRPr="004C5DE1">
        <w:rPr>
          <w:spacing w:val="-1"/>
          <w:sz w:val="22"/>
          <w:szCs w:val="22"/>
        </w:rPr>
        <w:t>ч</w:t>
      </w:r>
      <w:r w:rsidR="004C5DE1" w:rsidRPr="004C5DE1">
        <w:rPr>
          <w:sz w:val="22"/>
          <w:szCs w:val="22"/>
        </w:rPr>
        <w:t>н</w:t>
      </w:r>
      <w:r w:rsidR="004C5DE1" w:rsidRPr="004C5DE1">
        <w:rPr>
          <w:spacing w:val="1"/>
          <w:sz w:val="22"/>
          <w:szCs w:val="22"/>
        </w:rPr>
        <w:t>у</w:t>
      </w:r>
      <w:r w:rsidR="004C5DE1" w:rsidRPr="004C5DE1">
        <w:rPr>
          <w:sz w:val="22"/>
          <w:szCs w:val="22"/>
        </w:rPr>
        <w:t>ю</w:t>
      </w:r>
      <w:r w:rsidR="004C5DE1" w:rsidRPr="004C5DE1">
        <w:rPr>
          <w:spacing w:val="10"/>
          <w:sz w:val="22"/>
          <w:szCs w:val="22"/>
        </w:rPr>
        <w:t xml:space="preserve"> </w:t>
      </w:r>
      <w:r w:rsidR="004C5DE1" w:rsidRPr="004C5DE1">
        <w:rPr>
          <w:sz w:val="22"/>
          <w:szCs w:val="22"/>
        </w:rPr>
        <w:t>с</w:t>
      </w:r>
      <w:r w:rsidR="004C5DE1" w:rsidRPr="004C5DE1">
        <w:rPr>
          <w:spacing w:val="1"/>
          <w:sz w:val="22"/>
          <w:szCs w:val="22"/>
        </w:rPr>
        <w:t>ил</w:t>
      </w:r>
      <w:r w:rsidR="004C5DE1" w:rsidRPr="004C5DE1">
        <w:rPr>
          <w:sz w:val="22"/>
          <w:szCs w:val="22"/>
        </w:rPr>
        <w:t>у</w:t>
      </w:r>
      <w:r w:rsidR="004C5DE1" w:rsidRPr="004C5DE1">
        <w:rPr>
          <w:spacing w:val="10"/>
          <w:sz w:val="22"/>
          <w:szCs w:val="22"/>
        </w:rPr>
        <w:t xml:space="preserve"> </w:t>
      </w:r>
      <w:r w:rsidR="004C5DE1" w:rsidRPr="004C5DE1">
        <w:rPr>
          <w:spacing w:val="1"/>
          <w:sz w:val="22"/>
          <w:szCs w:val="22"/>
        </w:rPr>
        <w:t>пр</w:t>
      </w:r>
      <w:r w:rsidR="004C5DE1" w:rsidRPr="004C5DE1">
        <w:rPr>
          <w:sz w:val="22"/>
          <w:szCs w:val="22"/>
        </w:rPr>
        <w:t>и</w:t>
      </w:r>
      <w:r w:rsidR="004C5DE1" w:rsidRPr="004C5DE1">
        <w:rPr>
          <w:spacing w:val="12"/>
          <w:sz w:val="22"/>
          <w:szCs w:val="22"/>
        </w:rPr>
        <w:t xml:space="preserve"> </w:t>
      </w:r>
      <w:r w:rsidR="004C5DE1" w:rsidRPr="004C5DE1">
        <w:rPr>
          <w:spacing w:val="1"/>
          <w:sz w:val="22"/>
          <w:szCs w:val="22"/>
        </w:rPr>
        <w:t>с</w:t>
      </w:r>
      <w:r w:rsidR="004C5DE1" w:rsidRPr="004C5DE1">
        <w:rPr>
          <w:sz w:val="22"/>
          <w:szCs w:val="22"/>
        </w:rPr>
        <w:t>а</w:t>
      </w:r>
      <w:r w:rsidR="004C5DE1" w:rsidRPr="004C5DE1">
        <w:rPr>
          <w:spacing w:val="-1"/>
          <w:sz w:val="22"/>
          <w:szCs w:val="22"/>
        </w:rPr>
        <w:t>м</w:t>
      </w:r>
      <w:r w:rsidR="004C5DE1" w:rsidRPr="004C5DE1">
        <w:rPr>
          <w:spacing w:val="1"/>
          <w:sz w:val="22"/>
          <w:szCs w:val="22"/>
        </w:rPr>
        <w:t>о</w:t>
      </w:r>
      <w:r w:rsidR="004C5DE1" w:rsidRPr="004C5DE1">
        <w:rPr>
          <w:spacing w:val="-1"/>
          <w:sz w:val="22"/>
          <w:szCs w:val="22"/>
        </w:rPr>
        <w:t>к</w:t>
      </w:r>
      <w:r w:rsidR="004C5DE1" w:rsidRPr="004C5DE1">
        <w:rPr>
          <w:sz w:val="22"/>
          <w:szCs w:val="22"/>
        </w:rPr>
        <w:t>онт</w:t>
      </w:r>
      <w:r w:rsidR="004C5DE1" w:rsidRPr="004C5DE1">
        <w:rPr>
          <w:spacing w:val="1"/>
          <w:sz w:val="22"/>
          <w:szCs w:val="22"/>
        </w:rPr>
        <w:t>ро</w:t>
      </w:r>
      <w:r w:rsidR="004C5DE1" w:rsidRPr="004C5DE1">
        <w:rPr>
          <w:sz w:val="22"/>
          <w:szCs w:val="22"/>
        </w:rPr>
        <w:t>ле,</w:t>
      </w:r>
      <w:r w:rsidR="004C5DE1" w:rsidRPr="004C5DE1">
        <w:rPr>
          <w:spacing w:val="11"/>
          <w:sz w:val="22"/>
          <w:szCs w:val="22"/>
        </w:rPr>
        <w:t xml:space="preserve"> </w:t>
      </w:r>
      <w:r w:rsidR="004C5DE1" w:rsidRPr="004C5DE1">
        <w:rPr>
          <w:sz w:val="22"/>
          <w:szCs w:val="22"/>
        </w:rPr>
        <w:t>с</w:t>
      </w:r>
      <w:r w:rsidR="004C5DE1" w:rsidRPr="004C5DE1">
        <w:rPr>
          <w:spacing w:val="5"/>
          <w:sz w:val="22"/>
          <w:szCs w:val="22"/>
        </w:rPr>
        <w:t>л</w:t>
      </w:r>
      <w:r w:rsidR="004C5DE1" w:rsidRPr="004C5DE1">
        <w:rPr>
          <w:spacing w:val="1"/>
          <w:sz w:val="22"/>
          <w:szCs w:val="22"/>
        </w:rPr>
        <w:t>ед</w:t>
      </w:r>
      <w:r w:rsidR="004C5DE1" w:rsidRPr="004C5DE1">
        <w:rPr>
          <w:spacing w:val="-2"/>
          <w:sz w:val="22"/>
          <w:szCs w:val="22"/>
        </w:rPr>
        <w:t>у</w:t>
      </w:r>
      <w:r w:rsidR="004C5DE1" w:rsidRPr="004C5DE1">
        <w:rPr>
          <w:sz w:val="22"/>
          <w:szCs w:val="22"/>
        </w:rPr>
        <w:t>ет</w:t>
      </w:r>
      <w:r w:rsidR="004C5DE1" w:rsidRPr="004C5DE1">
        <w:rPr>
          <w:spacing w:val="32"/>
          <w:sz w:val="22"/>
          <w:szCs w:val="22"/>
        </w:rPr>
        <w:t xml:space="preserve"> </w:t>
      </w:r>
      <w:r w:rsidR="004C5DE1" w:rsidRPr="004C5DE1">
        <w:rPr>
          <w:spacing w:val="-2"/>
          <w:sz w:val="22"/>
          <w:szCs w:val="22"/>
        </w:rPr>
        <w:t>у</w:t>
      </w:r>
      <w:r w:rsidR="004C5DE1" w:rsidRPr="004C5DE1">
        <w:rPr>
          <w:sz w:val="22"/>
          <w:szCs w:val="22"/>
        </w:rPr>
        <w:t>ч</w:t>
      </w:r>
      <w:r w:rsidR="004C5DE1" w:rsidRPr="004C5DE1">
        <w:rPr>
          <w:spacing w:val="1"/>
          <w:sz w:val="22"/>
          <w:szCs w:val="22"/>
        </w:rPr>
        <w:t>и</w:t>
      </w:r>
      <w:r w:rsidR="004C5DE1" w:rsidRPr="004C5DE1">
        <w:rPr>
          <w:sz w:val="22"/>
          <w:szCs w:val="22"/>
        </w:rPr>
        <w:t>т</w:t>
      </w:r>
      <w:r w:rsidR="004C5DE1" w:rsidRPr="004C5DE1">
        <w:rPr>
          <w:spacing w:val="1"/>
          <w:sz w:val="22"/>
          <w:szCs w:val="22"/>
        </w:rPr>
        <w:t>ы</w:t>
      </w:r>
      <w:r w:rsidR="004C5DE1" w:rsidRPr="004C5DE1">
        <w:rPr>
          <w:sz w:val="22"/>
          <w:szCs w:val="22"/>
        </w:rPr>
        <w:t>ва</w:t>
      </w:r>
      <w:r w:rsidR="004C5DE1" w:rsidRPr="004C5DE1">
        <w:rPr>
          <w:spacing w:val="1"/>
          <w:sz w:val="22"/>
          <w:szCs w:val="22"/>
        </w:rPr>
        <w:t>т</w:t>
      </w:r>
      <w:r w:rsidR="004C5DE1" w:rsidRPr="004C5DE1">
        <w:rPr>
          <w:sz w:val="22"/>
          <w:szCs w:val="22"/>
        </w:rPr>
        <w:t>ь,</w:t>
      </w:r>
      <w:r w:rsidR="004C5DE1" w:rsidRPr="004C5DE1">
        <w:rPr>
          <w:spacing w:val="32"/>
          <w:sz w:val="22"/>
          <w:szCs w:val="22"/>
        </w:rPr>
        <w:t xml:space="preserve"> </w:t>
      </w:r>
      <w:r w:rsidR="004C5DE1" w:rsidRPr="004C5DE1">
        <w:rPr>
          <w:sz w:val="22"/>
          <w:szCs w:val="22"/>
        </w:rPr>
        <w:t>чт</w:t>
      </w:r>
      <w:r w:rsidR="004C5DE1" w:rsidRPr="004C5DE1">
        <w:rPr>
          <w:spacing w:val="1"/>
          <w:sz w:val="22"/>
          <w:szCs w:val="22"/>
        </w:rPr>
        <w:t>о</w:t>
      </w:r>
      <w:r w:rsidR="004C5DE1" w:rsidRPr="004C5DE1">
        <w:rPr>
          <w:spacing w:val="32"/>
          <w:sz w:val="22"/>
          <w:szCs w:val="22"/>
        </w:rPr>
        <w:t xml:space="preserve"> </w:t>
      </w:r>
      <w:r w:rsidR="004C5DE1" w:rsidRPr="004C5DE1">
        <w:rPr>
          <w:sz w:val="22"/>
          <w:szCs w:val="22"/>
        </w:rPr>
        <w:t>в</w:t>
      </w:r>
      <w:r w:rsidR="004C5DE1" w:rsidRPr="004C5DE1">
        <w:rPr>
          <w:spacing w:val="33"/>
          <w:sz w:val="22"/>
          <w:szCs w:val="22"/>
        </w:rPr>
        <w:t xml:space="preserve"> </w:t>
      </w:r>
      <w:r w:rsidR="004C5DE1" w:rsidRPr="004C5DE1">
        <w:rPr>
          <w:sz w:val="22"/>
          <w:szCs w:val="22"/>
        </w:rPr>
        <w:t>тече</w:t>
      </w:r>
      <w:r w:rsidR="004C5DE1" w:rsidRPr="004C5DE1">
        <w:rPr>
          <w:spacing w:val="-1"/>
          <w:sz w:val="22"/>
          <w:szCs w:val="22"/>
        </w:rPr>
        <w:t>н</w:t>
      </w:r>
      <w:r w:rsidR="004C5DE1" w:rsidRPr="004C5DE1">
        <w:rPr>
          <w:sz w:val="22"/>
          <w:szCs w:val="22"/>
        </w:rPr>
        <w:t>ие</w:t>
      </w:r>
      <w:r w:rsidR="004C5DE1" w:rsidRPr="004C5DE1">
        <w:rPr>
          <w:spacing w:val="31"/>
          <w:sz w:val="22"/>
          <w:szCs w:val="22"/>
        </w:rPr>
        <w:t xml:space="preserve"> </w:t>
      </w:r>
      <w:r w:rsidR="004C5DE1" w:rsidRPr="004C5DE1">
        <w:rPr>
          <w:sz w:val="22"/>
          <w:szCs w:val="22"/>
        </w:rPr>
        <w:t>дня</w:t>
      </w:r>
      <w:r w:rsidR="004C5DE1" w:rsidRPr="004C5DE1">
        <w:rPr>
          <w:spacing w:val="31"/>
          <w:sz w:val="22"/>
          <w:szCs w:val="22"/>
        </w:rPr>
        <w:t xml:space="preserve"> </w:t>
      </w:r>
      <w:r w:rsidR="004C5DE1" w:rsidRPr="004C5DE1">
        <w:rPr>
          <w:sz w:val="22"/>
          <w:szCs w:val="22"/>
        </w:rPr>
        <w:t>по</w:t>
      </w:r>
      <w:r w:rsidR="004C5DE1" w:rsidRPr="004C5DE1">
        <w:rPr>
          <w:spacing w:val="1"/>
          <w:sz w:val="22"/>
          <w:szCs w:val="22"/>
        </w:rPr>
        <w:t>к</w:t>
      </w:r>
      <w:r w:rsidR="004C5DE1" w:rsidRPr="004C5DE1">
        <w:rPr>
          <w:spacing w:val="-1"/>
          <w:sz w:val="22"/>
          <w:szCs w:val="22"/>
        </w:rPr>
        <w:t>а</w:t>
      </w:r>
      <w:r w:rsidR="004C5DE1" w:rsidRPr="004C5DE1">
        <w:rPr>
          <w:sz w:val="22"/>
          <w:szCs w:val="22"/>
        </w:rPr>
        <w:t>зат</w:t>
      </w:r>
      <w:r w:rsidR="004C5DE1" w:rsidRPr="004C5DE1">
        <w:rPr>
          <w:spacing w:val="1"/>
          <w:sz w:val="22"/>
          <w:szCs w:val="22"/>
        </w:rPr>
        <w:t>е</w:t>
      </w:r>
      <w:r w:rsidR="004C5DE1" w:rsidRPr="004C5DE1">
        <w:rPr>
          <w:sz w:val="22"/>
          <w:szCs w:val="22"/>
        </w:rPr>
        <w:t>ли</w:t>
      </w:r>
      <w:r w:rsidR="004C5DE1" w:rsidRPr="004C5DE1">
        <w:rPr>
          <w:spacing w:val="33"/>
          <w:sz w:val="22"/>
          <w:szCs w:val="22"/>
        </w:rPr>
        <w:t xml:space="preserve"> </w:t>
      </w:r>
      <w:r w:rsidR="004C5DE1" w:rsidRPr="004C5DE1">
        <w:rPr>
          <w:spacing w:val="-1"/>
          <w:sz w:val="22"/>
          <w:szCs w:val="22"/>
        </w:rPr>
        <w:t>с</w:t>
      </w:r>
      <w:r w:rsidR="004C5DE1" w:rsidRPr="004C5DE1">
        <w:rPr>
          <w:sz w:val="22"/>
          <w:szCs w:val="22"/>
        </w:rPr>
        <w:t>илы</w:t>
      </w:r>
      <w:r w:rsidR="004C5DE1" w:rsidRPr="004C5DE1">
        <w:rPr>
          <w:spacing w:val="32"/>
          <w:sz w:val="22"/>
          <w:szCs w:val="22"/>
        </w:rPr>
        <w:t xml:space="preserve"> </w:t>
      </w:r>
      <w:r w:rsidR="004C5DE1" w:rsidRPr="004C5DE1">
        <w:rPr>
          <w:spacing w:val="6"/>
          <w:sz w:val="22"/>
          <w:szCs w:val="22"/>
        </w:rPr>
        <w:t>и</w:t>
      </w:r>
      <w:r w:rsidR="004C5DE1" w:rsidRPr="004C5DE1">
        <w:rPr>
          <w:sz w:val="22"/>
          <w:szCs w:val="22"/>
        </w:rPr>
        <w:t>зме</w:t>
      </w:r>
      <w:r w:rsidR="004C5DE1" w:rsidRPr="004C5DE1">
        <w:rPr>
          <w:spacing w:val="1"/>
          <w:sz w:val="22"/>
          <w:szCs w:val="22"/>
        </w:rPr>
        <w:t>ня</w:t>
      </w:r>
      <w:r w:rsidR="004C5DE1" w:rsidRPr="004C5DE1">
        <w:rPr>
          <w:sz w:val="22"/>
          <w:szCs w:val="22"/>
        </w:rPr>
        <w:t>ю</w:t>
      </w:r>
      <w:r w:rsidR="004C5DE1" w:rsidRPr="004C5DE1">
        <w:rPr>
          <w:spacing w:val="1"/>
          <w:sz w:val="22"/>
          <w:szCs w:val="22"/>
        </w:rPr>
        <w:t>т</w:t>
      </w:r>
      <w:r w:rsidR="004C5DE1" w:rsidRPr="004C5DE1">
        <w:rPr>
          <w:spacing w:val="-2"/>
          <w:sz w:val="22"/>
          <w:szCs w:val="22"/>
        </w:rPr>
        <w:t>с</w:t>
      </w:r>
      <w:r w:rsidR="004C5DE1" w:rsidRPr="004C5DE1">
        <w:rPr>
          <w:sz w:val="22"/>
          <w:szCs w:val="22"/>
        </w:rPr>
        <w:t>я.</w:t>
      </w:r>
      <w:r w:rsidR="004C5DE1" w:rsidRPr="004C5DE1">
        <w:rPr>
          <w:spacing w:val="30"/>
          <w:sz w:val="22"/>
          <w:szCs w:val="22"/>
        </w:rPr>
        <w:t xml:space="preserve"> </w:t>
      </w:r>
      <w:r w:rsidR="004C5DE1" w:rsidRPr="004C5DE1">
        <w:rPr>
          <w:sz w:val="22"/>
          <w:szCs w:val="22"/>
        </w:rPr>
        <w:t>Так,</w:t>
      </w:r>
      <w:r w:rsidR="004C5DE1" w:rsidRPr="004C5DE1">
        <w:rPr>
          <w:spacing w:val="28"/>
          <w:sz w:val="22"/>
          <w:szCs w:val="22"/>
        </w:rPr>
        <w:t xml:space="preserve"> </w:t>
      </w:r>
      <w:r w:rsidR="004C5DE1" w:rsidRPr="004C5DE1">
        <w:rPr>
          <w:spacing w:val="1"/>
          <w:sz w:val="22"/>
          <w:szCs w:val="22"/>
        </w:rPr>
        <w:t>н</w:t>
      </w:r>
      <w:r w:rsidR="004C5DE1" w:rsidRPr="004C5DE1">
        <w:rPr>
          <w:spacing w:val="-1"/>
          <w:sz w:val="22"/>
          <w:szCs w:val="22"/>
        </w:rPr>
        <w:t>аи</w:t>
      </w:r>
      <w:r w:rsidR="004C5DE1" w:rsidRPr="004C5DE1">
        <w:rPr>
          <w:sz w:val="22"/>
          <w:szCs w:val="22"/>
        </w:rPr>
        <w:t>ме</w:t>
      </w:r>
      <w:r w:rsidR="004C5DE1" w:rsidRPr="004C5DE1">
        <w:rPr>
          <w:spacing w:val="1"/>
          <w:sz w:val="22"/>
          <w:szCs w:val="22"/>
        </w:rPr>
        <w:t>нь</w:t>
      </w:r>
      <w:r w:rsidR="004C5DE1" w:rsidRPr="004C5DE1">
        <w:rPr>
          <w:sz w:val="22"/>
          <w:szCs w:val="22"/>
        </w:rPr>
        <w:t>шая</w:t>
      </w:r>
      <w:r w:rsidR="004C5DE1" w:rsidRPr="004C5DE1">
        <w:rPr>
          <w:spacing w:val="29"/>
          <w:sz w:val="22"/>
          <w:szCs w:val="22"/>
        </w:rPr>
        <w:t xml:space="preserve"> </w:t>
      </w:r>
      <w:r w:rsidR="004C5DE1" w:rsidRPr="004C5DE1">
        <w:rPr>
          <w:sz w:val="22"/>
          <w:szCs w:val="22"/>
        </w:rPr>
        <w:t>вел</w:t>
      </w:r>
      <w:r w:rsidR="004C5DE1" w:rsidRPr="004C5DE1">
        <w:rPr>
          <w:spacing w:val="-1"/>
          <w:sz w:val="22"/>
          <w:szCs w:val="22"/>
        </w:rPr>
        <w:t>и</w:t>
      </w:r>
      <w:r w:rsidR="004C5DE1" w:rsidRPr="004C5DE1">
        <w:rPr>
          <w:sz w:val="22"/>
          <w:szCs w:val="22"/>
        </w:rPr>
        <w:t>чина</w:t>
      </w:r>
      <w:r w:rsidR="004C5DE1" w:rsidRPr="004C5DE1">
        <w:rPr>
          <w:spacing w:val="29"/>
          <w:sz w:val="22"/>
          <w:szCs w:val="22"/>
        </w:rPr>
        <w:t xml:space="preserve"> </w:t>
      </w:r>
      <w:r w:rsidR="004C5DE1" w:rsidRPr="004C5DE1">
        <w:rPr>
          <w:spacing w:val="1"/>
          <w:sz w:val="22"/>
          <w:szCs w:val="22"/>
        </w:rPr>
        <w:t>и</w:t>
      </w:r>
      <w:r w:rsidR="004C5DE1" w:rsidRPr="004C5DE1">
        <w:rPr>
          <w:sz w:val="22"/>
          <w:szCs w:val="22"/>
        </w:rPr>
        <w:t>х</w:t>
      </w:r>
      <w:r w:rsidR="004C5DE1" w:rsidRPr="004C5DE1">
        <w:rPr>
          <w:spacing w:val="29"/>
          <w:sz w:val="22"/>
          <w:szCs w:val="22"/>
        </w:rPr>
        <w:t xml:space="preserve"> </w:t>
      </w:r>
      <w:r w:rsidR="004C5DE1" w:rsidRPr="004C5DE1">
        <w:rPr>
          <w:spacing w:val="4"/>
          <w:sz w:val="22"/>
          <w:szCs w:val="22"/>
        </w:rPr>
        <w:t>б</w:t>
      </w:r>
      <w:r w:rsidR="004C5DE1" w:rsidRPr="004C5DE1">
        <w:rPr>
          <w:spacing w:val="1"/>
          <w:sz w:val="22"/>
          <w:szCs w:val="22"/>
        </w:rPr>
        <w:t>ыв</w:t>
      </w:r>
      <w:r w:rsidR="004C5DE1" w:rsidRPr="004C5DE1">
        <w:rPr>
          <w:sz w:val="22"/>
          <w:szCs w:val="22"/>
        </w:rPr>
        <w:t>ае</w:t>
      </w:r>
      <w:r w:rsidR="004C5DE1" w:rsidRPr="004C5DE1">
        <w:rPr>
          <w:spacing w:val="1"/>
          <w:sz w:val="22"/>
          <w:szCs w:val="22"/>
        </w:rPr>
        <w:t>т</w:t>
      </w:r>
      <w:r w:rsidR="004C5DE1" w:rsidRPr="004C5DE1">
        <w:rPr>
          <w:spacing w:val="30"/>
          <w:sz w:val="22"/>
          <w:szCs w:val="22"/>
        </w:rPr>
        <w:t xml:space="preserve"> </w:t>
      </w:r>
      <w:r w:rsidR="004C5DE1" w:rsidRPr="004C5DE1">
        <w:rPr>
          <w:spacing w:val="-2"/>
          <w:sz w:val="22"/>
          <w:szCs w:val="22"/>
        </w:rPr>
        <w:t>у</w:t>
      </w:r>
      <w:r w:rsidR="004C5DE1" w:rsidRPr="004C5DE1">
        <w:rPr>
          <w:sz w:val="22"/>
          <w:szCs w:val="22"/>
        </w:rPr>
        <w:t>тром, н</w:t>
      </w:r>
      <w:r w:rsidR="004C5DE1" w:rsidRPr="004C5DE1">
        <w:rPr>
          <w:spacing w:val="1"/>
          <w:sz w:val="22"/>
          <w:szCs w:val="22"/>
        </w:rPr>
        <w:t>а</w:t>
      </w:r>
      <w:r w:rsidR="004C5DE1" w:rsidRPr="004C5DE1">
        <w:rPr>
          <w:sz w:val="22"/>
          <w:szCs w:val="22"/>
        </w:rPr>
        <w:t>и</w:t>
      </w:r>
      <w:r w:rsidR="004C5DE1" w:rsidRPr="004C5DE1">
        <w:rPr>
          <w:spacing w:val="-1"/>
          <w:sz w:val="22"/>
          <w:szCs w:val="22"/>
        </w:rPr>
        <w:t>б</w:t>
      </w:r>
      <w:r w:rsidR="004C5DE1" w:rsidRPr="004C5DE1">
        <w:rPr>
          <w:sz w:val="22"/>
          <w:szCs w:val="22"/>
        </w:rPr>
        <w:t>о</w:t>
      </w:r>
      <w:r w:rsidR="004C5DE1" w:rsidRPr="004C5DE1">
        <w:rPr>
          <w:spacing w:val="1"/>
          <w:sz w:val="22"/>
          <w:szCs w:val="22"/>
        </w:rPr>
        <w:t>л</w:t>
      </w:r>
      <w:r w:rsidR="004C5DE1" w:rsidRPr="004C5DE1">
        <w:rPr>
          <w:spacing w:val="-1"/>
          <w:sz w:val="22"/>
          <w:szCs w:val="22"/>
        </w:rPr>
        <w:t>ь</w:t>
      </w:r>
      <w:r w:rsidR="004C5DE1" w:rsidRPr="004C5DE1">
        <w:rPr>
          <w:sz w:val="22"/>
          <w:szCs w:val="22"/>
        </w:rPr>
        <w:t>ша</w:t>
      </w:r>
      <w:r w:rsidR="004C5DE1" w:rsidRPr="004C5DE1">
        <w:rPr>
          <w:spacing w:val="1"/>
          <w:sz w:val="22"/>
          <w:szCs w:val="22"/>
        </w:rPr>
        <w:t>я</w:t>
      </w:r>
      <w:r w:rsidR="004C5DE1" w:rsidRPr="004C5DE1">
        <w:rPr>
          <w:spacing w:val="5"/>
          <w:sz w:val="22"/>
          <w:szCs w:val="22"/>
        </w:rPr>
        <w:t xml:space="preserve"> </w:t>
      </w:r>
      <w:r w:rsidR="004C5DE1" w:rsidRPr="004C5DE1">
        <w:rPr>
          <w:spacing w:val="1"/>
          <w:sz w:val="22"/>
          <w:szCs w:val="22"/>
        </w:rPr>
        <w:t>—</w:t>
      </w:r>
      <w:r w:rsidR="004C5DE1" w:rsidRPr="004C5DE1">
        <w:rPr>
          <w:spacing w:val="4"/>
          <w:sz w:val="22"/>
          <w:szCs w:val="22"/>
        </w:rPr>
        <w:t xml:space="preserve"> </w:t>
      </w:r>
      <w:r w:rsidR="004C5DE1" w:rsidRPr="004C5DE1">
        <w:rPr>
          <w:spacing w:val="1"/>
          <w:sz w:val="22"/>
          <w:szCs w:val="22"/>
        </w:rPr>
        <w:t>к</w:t>
      </w:r>
      <w:r w:rsidR="004C5DE1" w:rsidRPr="004C5DE1">
        <w:rPr>
          <w:spacing w:val="4"/>
          <w:sz w:val="22"/>
          <w:szCs w:val="22"/>
        </w:rPr>
        <w:t xml:space="preserve"> </w:t>
      </w:r>
      <w:r w:rsidR="004C5DE1" w:rsidRPr="004C5DE1">
        <w:rPr>
          <w:spacing w:val="1"/>
          <w:sz w:val="22"/>
          <w:szCs w:val="22"/>
        </w:rPr>
        <w:t>с</w:t>
      </w:r>
      <w:r w:rsidR="004C5DE1" w:rsidRPr="004C5DE1">
        <w:rPr>
          <w:spacing w:val="-1"/>
          <w:sz w:val="22"/>
          <w:szCs w:val="22"/>
        </w:rPr>
        <w:t>е</w:t>
      </w:r>
      <w:r w:rsidR="004C5DE1" w:rsidRPr="004C5DE1">
        <w:rPr>
          <w:sz w:val="22"/>
          <w:szCs w:val="22"/>
        </w:rPr>
        <w:t>р</w:t>
      </w:r>
      <w:r w:rsidR="004C5DE1" w:rsidRPr="004C5DE1">
        <w:rPr>
          <w:spacing w:val="-1"/>
          <w:sz w:val="22"/>
          <w:szCs w:val="22"/>
        </w:rPr>
        <w:t>е</w:t>
      </w:r>
      <w:r w:rsidR="004C5DE1" w:rsidRPr="004C5DE1">
        <w:rPr>
          <w:sz w:val="22"/>
          <w:szCs w:val="22"/>
        </w:rPr>
        <w:t>ди</w:t>
      </w:r>
      <w:r w:rsidR="004C5DE1" w:rsidRPr="004C5DE1">
        <w:rPr>
          <w:spacing w:val="2"/>
          <w:sz w:val="22"/>
          <w:szCs w:val="22"/>
        </w:rPr>
        <w:t>н</w:t>
      </w:r>
      <w:r w:rsidR="004C5DE1" w:rsidRPr="004C5DE1">
        <w:rPr>
          <w:spacing w:val="1"/>
          <w:sz w:val="22"/>
          <w:szCs w:val="22"/>
        </w:rPr>
        <w:t>е</w:t>
      </w:r>
      <w:r w:rsidR="004C5DE1" w:rsidRPr="004C5DE1">
        <w:rPr>
          <w:spacing w:val="4"/>
          <w:sz w:val="22"/>
          <w:szCs w:val="22"/>
        </w:rPr>
        <w:t xml:space="preserve"> </w:t>
      </w:r>
      <w:r w:rsidR="004C5DE1" w:rsidRPr="004C5DE1">
        <w:rPr>
          <w:sz w:val="22"/>
          <w:szCs w:val="22"/>
        </w:rPr>
        <w:t>дня.</w:t>
      </w:r>
      <w:r w:rsidR="004C5DE1" w:rsidRPr="004C5DE1">
        <w:rPr>
          <w:spacing w:val="4"/>
          <w:sz w:val="22"/>
          <w:szCs w:val="22"/>
        </w:rPr>
        <w:t xml:space="preserve"> </w:t>
      </w:r>
      <w:r w:rsidR="004C5DE1" w:rsidRPr="004C5DE1">
        <w:rPr>
          <w:spacing w:val="1"/>
          <w:sz w:val="22"/>
          <w:szCs w:val="22"/>
        </w:rPr>
        <w:t>К</w:t>
      </w:r>
      <w:r w:rsidR="004C5DE1" w:rsidRPr="004C5DE1">
        <w:rPr>
          <w:spacing w:val="4"/>
          <w:sz w:val="22"/>
          <w:szCs w:val="22"/>
        </w:rPr>
        <w:t xml:space="preserve"> </w:t>
      </w:r>
      <w:r w:rsidR="004C5DE1" w:rsidRPr="004C5DE1">
        <w:rPr>
          <w:spacing w:val="-1"/>
          <w:sz w:val="22"/>
          <w:szCs w:val="22"/>
        </w:rPr>
        <w:t>к</w:t>
      </w:r>
      <w:r w:rsidR="004C5DE1" w:rsidRPr="004C5DE1">
        <w:rPr>
          <w:spacing w:val="1"/>
          <w:sz w:val="22"/>
          <w:szCs w:val="22"/>
        </w:rPr>
        <w:t>о</w:t>
      </w:r>
      <w:r w:rsidR="004C5DE1" w:rsidRPr="004C5DE1">
        <w:rPr>
          <w:spacing w:val="-1"/>
          <w:sz w:val="22"/>
          <w:szCs w:val="22"/>
        </w:rPr>
        <w:t>н</w:t>
      </w:r>
      <w:r w:rsidR="004C5DE1" w:rsidRPr="004C5DE1">
        <w:rPr>
          <w:sz w:val="22"/>
          <w:szCs w:val="22"/>
        </w:rPr>
        <w:t>ц</w:t>
      </w:r>
      <w:r w:rsidR="004C5DE1" w:rsidRPr="004C5DE1">
        <w:rPr>
          <w:spacing w:val="1"/>
          <w:sz w:val="22"/>
          <w:szCs w:val="22"/>
        </w:rPr>
        <w:t>у</w:t>
      </w:r>
      <w:r w:rsidR="004C5DE1" w:rsidRPr="004C5DE1">
        <w:rPr>
          <w:sz w:val="22"/>
          <w:szCs w:val="22"/>
        </w:rPr>
        <w:t xml:space="preserve"> </w:t>
      </w:r>
      <w:r w:rsidR="004C5DE1" w:rsidRPr="004C5DE1">
        <w:rPr>
          <w:spacing w:val="2"/>
          <w:sz w:val="22"/>
          <w:szCs w:val="22"/>
        </w:rPr>
        <w:t>д</w:t>
      </w:r>
      <w:r w:rsidR="004C5DE1" w:rsidRPr="004C5DE1">
        <w:rPr>
          <w:spacing w:val="1"/>
          <w:sz w:val="22"/>
          <w:szCs w:val="22"/>
        </w:rPr>
        <w:t>н</w:t>
      </w:r>
      <w:r w:rsidR="004C5DE1" w:rsidRPr="004C5DE1">
        <w:rPr>
          <w:sz w:val="22"/>
          <w:szCs w:val="22"/>
        </w:rPr>
        <w:t>я,</w:t>
      </w:r>
      <w:r w:rsidR="004C5DE1" w:rsidRPr="004C5DE1">
        <w:rPr>
          <w:spacing w:val="4"/>
          <w:sz w:val="22"/>
          <w:szCs w:val="22"/>
        </w:rPr>
        <w:t xml:space="preserve"> </w:t>
      </w:r>
      <w:r w:rsidR="004C5DE1" w:rsidRPr="004C5DE1">
        <w:rPr>
          <w:sz w:val="22"/>
          <w:szCs w:val="22"/>
        </w:rPr>
        <w:t>в</w:t>
      </w:r>
      <w:r w:rsidR="004C5DE1" w:rsidRPr="004C5DE1">
        <w:rPr>
          <w:spacing w:val="4"/>
          <w:sz w:val="22"/>
          <w:szCs w:val="22"/>
        </w:rPr>
        <w:t xml:space="preserve"> </w:t>
      </w:r>
      <w:r w:rsidR="004C5DE1" w:rsidRPr="004C5DE1">
        <w:rPr>
          <w:sz w:val="22"/>
          <w:szCs w:val="22"/>
        </w:rPr>
        <w:t>особ</w:t>
      </w:r>
      <w:r w:rsidR="004C5DE1" w:rsidRPr="004C5DE1">
        <w:rPr>
          <w:spacing w:val="-1"/>
          <w:sz w:val="22"/>
          <w:szCs w:val="22"/>
        </w:rPr>
        <w:t>е</w:t>
      </w:r>
      <w:r w:rsidR="004C5DE1" w:rsidRPr="004C5DE1">
        <w:rPr>
          <w:sz w:val="22"/>
          <w:szCs w:val="22"/>
        </w:rPr>
        <w:t>н</w:t>
      </w:r>
      <w:r w:rsidR="004C5DE1" w:rsidRPr="004C5DE1">
        <w:rPr>
          <w:spacing w:val="4"/>
          <w:sz w:val="22"/>
          <w:szCs w:val="22"/>
        </w:rPr>
        <w:t>н</w:t>
      </w:r>
      <w:r w:rsidR="004C5DE1" w:rsidRPr="004C5DE1">
        <w:rPr>
          <w:spacing w:val="2"/>
          <w:sz w:val="22"/>
          <w:szCs w:val="22"/>
        </w:rPr>
        <w:t>о</w:t>
      </w:r>
      <w:r w:rsidR="004C5DE1" w:rsidRPr="004C5DE1">
        <w:rPr>
          <w:sz w:val="22"/>
          <w:szCs w:val="22"/>
        </w:rPr>
        <w:t>ст</w:t>
      </w:r>
      <w:r w:rsidR="004C5DE1" w:rsidRPr="004C5DE1">
        <w:rPr>
          <w:spacing w:val="1"/>
          <w:sz w:val="22"/>
          <w:szCs w:val="22"/>
        </w:rPr>
        <w:t>и</w:t>
      </w:r>
      <w:r w:rsidR="004C5DE1" w:rsidRPr="004C5DE1">
        <w:rPr>
          <w:spacing w:val="96"/>
          <w:sz w:val="22"/>
          <w:szCs w:val="22"/>
        </w:rPr>
        <w:t xml:space="preserve"> </w:t>
      </w:r>
      <w:r w:rsidR="004C5DE1" w:rsidRPr="004C5DE1">
        <w:rPr>
          <w:sz w:val="22"/>
          <w:szCs w:val="22"/>
        </w:rPr>
        <w:t>пос</w:t>
      </w:r>
      <w:r w:rsidR="004C5DE1" w:rsidRPr="004C5DE1">
        <w:rPr>
          <w:spacing w:val="1"/>
          <w:sz w:val="22"/>
          <w:szCs w:val="22"/>
        </w:rPr>
        <w:t>л</w:t>
      </w:r>
      <w:r w:rsidR="004C5DE1" w:rsidRPr="004C5DE1">
        <w:rPr>
          <w:sz w:val="22"/>
          <w:szCs w:val="22"/>
        </w:rPr>
        <w:t>е</w:t>
      </w:r>
      <w:r w:rsidR="004C5DE1" w:rsidRPr="004C5DE1">
        <w:rPr>
          <w:spacing w:val="95"/>
          <w:sz w:val="22"/>
          <w:szCs w:val="22"/>
        </w:rPr>
        <w:t xml:space="preserve"> </w:t>
      </w:r>
      <w:r w:rsidR="004C5DE1" w:rsidRPr="004C5DE1">
        <w:rPr>
          <w:spacing w:val="-2"/>
          <w:sz w:val="22"/>
          <w:szCs w:val="22"/>
        </w:rPr>
        <w:t>у</w:t>
      </w:r>
      <w:r w:rsidR="004C5DE1" w:rsidRPr="004C5DE1">
        <w:rPr>
          <w:sz w:val="22"/>
          <w:szCs w:val="22"/>
        </w:rPr>
        <w:t>том</w:t>
      </w:r>
      <w:r w:rsidR="004C5DE1" w:rsidRPr="004C5DE1">
        <w:rPr>
          <w:spacing w:val="1"/>
          <w:sz w:val="22"/>
          <w:szCs w:val="22"/>
        </w:rPr>
        <w:t>и</w:t>
      </w:r>
      <w:r w:rsidR="004C5DE1" w:rsidRPr="004C5DE1">
        <w:rPr>
          <w:sz w:val="22"/>
          <w:szCs w:val="22"/>
        </w:rPr>
        <w:t>те</w:t>
      </w:r>
      <w:r w:rsidR="004C5DE1" w:rsidRPr="004C5DE1">
        <w:rPr>
          <w:spacing w:val="-1"/>
          <w:sz w:val="22"/>
          <w:szCs w:val="22"/>
        </w:rPr>
        <w:t>л</w:t>
      </w:r>
      <w:r w:rsidR="004C5DE1" w:rsidRPr="004C5DE1">
        <w:rPr>
          <w:sz w:val="22"/>
          <w:szCs w:val="22"/>
        </w:rPr>
        <w:t>ьн</w:t>
      </w:r>
      <w:r w:rsidR="004C5DE1" w:rsidRPr="004C5DE1">
        <w:rPr>
          <w:spacing w:val="1"/>
          <w:sz w:val="22"/>
          <w:szCs w:val="22"/>
        </w:rPr>
        <w:t>ой</w:t>
      </w:r>
      <w:r w:rsidR="004C5DE1" w:rsidRPr="004C5DE1">
        <w:rPr>
          <w:spacing w:val="95"/>
          <w:sz w:val="22"/>
          <w:szCs w:val="22"/>
        </w:rPr>
        <w:t xml:space="preserve"> </w:t>
      </w:r>
      <w:r w:rsidR="004C5DE1" w:rsidRPr="004C5DE1">
        <w:rPr>
          <w:spacing w:val="-1"/>
          <w:sz w:val="22"/>
          <w:szCs w:val="22"/>
        </w:rPr>
        <w:t>т</w:t>
      </w:r>
      <w:r w:rsidR="004C5DE1" w:rsidRPr="004C5DE1">
        <w:rPr>
          <w:sz w:val="22"/>
          <w:szCs w:val="22"/>
        </w:rPr>
        <w:t>р</w:t>
      </w:r>
      <w:r w:rsidR="004C5DE1" w:rsidRPr="004C5DE1">
        <w:rPr>
          <w:spacing w:val="1"/>
          <w:sz w:val="22"/>
          <w:szCs w:val="22"/>
        </w:rPr>
        <w:t>е</w:t>
      </w:r>
      <w:r w:rsidR="004C5DE1" w:rsidRPr="004C5DE1">
        <w:rPr>
          <w:sz w:val="22"/>
          <w:szCs w:val="22"/>
        </w:rPr>
        <w:t>н</w:t>
      </w:r>
      <w:r w:rsidR="004C5DE1" w:rsidRPr="004C5DE1">
        <w:rPr>
          <w:spacing w:val="-1"/>
          <w:sz w:val="22"/>
          <w:szCs w:val="22"/>
        </w:rPr>
        <w:t>и</w:t>
      </w:r>
      <w:r w:rsidR="004C5DE1" w:rsidRPr="004C5DE1">
        <w:rPr>
          <w:sz w:val="22"/>
          <w:szCs w:val="22"/>
        </w:rPr>
        <w:t>р</w:t>
      </w:r>
      <w:r w:rsidR="004C5DE1" w:rsidRPr="004C5DE1">
        <w:rPr>
          <w:spacing w:val="1"/>
          <w:sz w:val="22"/>
          <w:szCs w:val="22"/>
        </w:rPr>
        <w:t>о</w:t>
      </w:r>
      <w:r w:rsidR="004C5DE1" w:rsidRPr="004C5DE1">
        <w:rPr>
          <w:sz w:val="22"/>
          <w:szCs w:val="22"/>
        </w:rPr>
        <w:t>в</w:t>
      </w:r>
      <w:r w:rsidR="004C5DE1" w:rsidRPr="004C5DE1">
        <w:rPr>
          <w:spacing w:val="-1"/>
          <w:sz w:val="22"/>
          <w:szCs w:val="22"/>
        </w:rPr>
        <w:t>к</w:t>
      </w:r>
      <w:r w:rsidR="004C5DE1" w:rsidRPr="004C5DE1">
        <w:rPr>
          <w:sz w:val="22"/>
          <w:szCs w:val="22"/>
        </w:rPr>
        <w:t>и,</w:t>
      </w:r>
      <w:r w:rsidR="004C5DE1" w:rsidRPr="004C5DE1">
        <w:rPr>
          <w:spacing w:val="93"/>
          <w:sz w:val="22"/>
          <w:szCs w:val="22"/>
        </w:rPr>
        <w:t xml:space="preserve"> </w:t>
      </w:r>
      <w:r w:rsidR="004C5DE1" w:rsidRPr="004C5DE1">
        <w:rPr>
          <w:sz w:val="22"/>
          <w:szCs w:val="22"/>
        </w:rPr>
        <w:t>м</w:t>
      </w:r>
      <w:r w:rsidR="004C5DE1" w:rsidRPr="004C5DE1">
        <w:rPr>
          <w:spacing w:val="1"/>
          <w:sz w:val="22"/>
          <w:szCs w:val="22"/>
        </w:rPr>
        <w:t>ыш</w:t>
      </w:r>
      <w:r w:rsidR="004C5DE1" w:rsidRPr="004C5DE1">
        <w:rPr>
          <w:sz w:val="22"/>
          <w:szCs w:val="22"/>
        </w:rPr>
        <w:t>ечна</w:t>
      </w:r>
      <w:r w:rsidR="004C5DE1" w:rsidRPr="004C5DE1">
        <w:rPr>
          <w:spacing w:val="1"/>
          <w:sz w:val="22"/>
          <w:szCs w:val="22"/>
        </w:rPr>
        <w:t>я</w:t>
      </w:r>
      <w:r w:rsidR="004C5DE1" w:rsidRPr="004C5DE1">
        <w:rPr>
          <w:spacing w:val="96"/>
          <w:sz w:val="22"/>
          <w:szCs w:val="22"/>
        </w:rPr>
        <w:t xml:space="preserve"> </w:t>
      </w:r>
      <w:r w:rsidR="004C5DE1" w:rsidRPr="004C5DE1">
        <w:rPr>
          <w:spacing w:val="-1"/>
          <w:sz w:val="22"/>
          <w:szCs w:val="22"/>
        </w:rPr>
        <w:t>с</w:t>
      </w:r>
      <w:r w:rsidR="004C5DE1" w:rsidRPr="004C5DE1">
        <w:rPr>
          <w:sz w:val="22"/>
          <w:szCs w:val="22"/>
        </w:rPr>
        <w:t>ила п</w:t>
      </w:r>
      <w:r w:rsidR="004C5DE1" w:rsidRPr="004C5DE1">
        <w:rPr>
          <w:spacing w:val="1"/>
          <w:sz w:val="22"/>
          <w:szCs w:val="22"/>
        </w:rPr>
        <w:t>а</w:t>
      </w:r>
      <w:r w:rsidR="004C5DE1" w:rsidRPr="004C5DE1">
        <w:rPr>
          <w:sz w:val="22"/>
          <w:szCs w:val="22"/>
        </w:rPr>
        <w:t>дает</w:t>
      </w:r>
      <w:r w:rsidR="004C5DE1" w:rsidRPr="004C5DE1">
        <w:rPr>
          <w:spacing w:val="1"/>
          <w:sz w:val="22"/>
          <w:szCs w:val="22"/>
        </w:rPr>
        <w:t>.</w:t>
      </w:r>
      <w:r w:rsidR="004C5DE1" w:rsidRPr="004C5DE1">
        <w:rPr>
          <w:spacing w:val="22"/>
          <w:sz w:val="22"/>
          <w:szCs w:val="22"/>
        </w:rPr>
        <w:t xml:space="preserve"> </w:t>
      </w:r>
      <w:r w:rsidR="004C5DE1" w:rsidRPr="004C5DE1">
        <w:rPr>
          <w:spacing w:val="-2"/>
          <w:sz w:val="22"/>
          <w:szCs w:val="22"/>
        </w:rPr>
        <w:t>П</w:t>
      </w:r>
      <w:r w:rsidR="004C5DE1" w:rsidRPr="004C5DE1">
        <w:rPr>
          <w:sz w:val="22"/>
          <w:szCs w:val="22"/>
        </w:rPr>
        <w:t>о</w:t>
      </w:r>
      <w:r w:rsidR="004C5DE1" w:rsidRPr="004C5DE1">
        <w:rPr>
          <w:spacing w:val="1"/>
          <w:sz w:val="22"/>
          <w:szCs w:val="22"/>
        </w:rPr>
        <w:t>э</w:t>
      </w:r>
      <w:r w:rsidR="004C5DE1" w:rsidRPr="004C5DE1">
        <w:rPr>
          <w:sz w:val="22"/>
          <w:szCs w:val="22"/>
        </w:rPr>
        <w:t>то</w:t>
      </w:r>
      <w:r w:rsidR="004C5DE1" w:rsidRPr="004C5DE1">
        <w:rPr>
          <w:spacing w:val="1"/>
          <w:sz w:val="22"/>
          <w:szCs w:val="22"/>
        </w:rPr>
        <w:t>м</w:t>
      </w:r>
      <w:r w:rsidR="004C5DE1" w:rsidRPr="004C5DE1">
        <w:rPr>
          <w:sz w:val="22"/>
          <w:szCs w:val="22"/>
        </w:rPr>
        <w:t>у</w:t>
      </w:r>
      <w:r w:rsidR="004C5DE1" w:rsidRPr="004C5DE1">
        <w:rPr>
          <w:spacing w:val="20"/>
          <w:sz w:val="22"/>
          <w:szCs w:val="22"/>
        </w:rPr>
        <w:t xml:space="preserve"> </w:t>
      </w:r>
      <w:r w:rsidR="004C5DE1" w:rsidRPr="004C5DE1">
        <w:rPr>
          <w:sz w:val="22"/>
          <w:szCs w:val="22"/>
        </w:rPr>
        <w:t>о</w:t>
      </w:r>
      <w:r w:rsidR="004C5DE1" w:rsidRPr="004C5DE1">
        <w:rPr>
          <w:spacing w:val="-1"/>
          <w:sz w:val="22"/>
          <w:szCs w:val="22"/>
        </w:rPr>
        <w:t>п</w:t>
      </w:r>
      <w:r w:rsidR="004C5DE1" w:rsidRPr="004C5DE1">
        <w:rPr>
          <w:spacing w:val="1"/>
          <w:sz w:val="22"/>
          <w:szCs w:val="22"/>
        </w:rPr>
        <w:t>р</w:t>
      </w:r>
      <w:r w:rsidR="004C5DE1" w:rsidRPr="004C5DE1">
        <w:rPr>
          <w:spacing w:val="-1"/>
          <w:sz w:val="22"/>
          <w:szCs w:val="22"/>
        </w:rPr>
        <w:t>е</w:t>
      </w:r>
      <w:r w:rsidR="004C5DE1" w:rsidRPr="004C5DE1">
        <w:rPr>
          <w:sz w:val="22"/>
          <w:szCs w:val="22"/>
        </w:rPr>
        <w:t>д</w:t>
      </w:r>
      <w:r w:rsidR="004C5DE1" w:rsidRPr="004C5DE1">
        <w:rPr>
          <w:spacing w:val="1"/>
          <w:sz w:val="22"/>
          <w:szCs w:val="22"/>
        </w:rPr>
        <w:t>е</w:t>
      </w:r>
      <w:r w:rsidR="004C5DE1" w:rsidRPr="004C5DE1">
        <w:rPr>
          <w:sz w:val="22"/>
          <w:szCs w:val="22"/>
        </w:rPr>
        <w:t>ля</w:t>
      </w:r>
      <w:r w:rsidR="004C5DE1" w:rsidRPr="004C5DE1">
        <w:rPr>
          <w:spacing w:val="1"/>
          <w:sz w:val="22"/>
          <w:szCs w:val="22"/>
        </w:rPr>
        <w:t>т</w:t>
      </w:r>
      <w:r w:rsidR="004C5DE1" w:rsidRPr="004C5DE1">
        <w:rPr>
          <w:sz w:val="22"/>
          <w:szCs w:val="22"/>
        </w:rPr>
        <w:t>ь</w:t>
      </w:r>
      <w:r w:rsidR="004C5DE1" w:rsidRPr="004C5DE1">
        <w:rPr>
          <w:spacing w:val="22"/>
          <w:sz w:val="22"/>
          <w:szCs w:val="22"/>
        </w:rPr>
        <w:t xml:space="preserve"> </w:t>
      </w:r>
      <w:r w:rsidR="004C5DE1" w:rsidRPr="004C5DE1">
        <w:rPr>
          <w:spacing w:val="-1"/>
          <w:sz w:val="22"/>
          <w:szCs w:val="22"/>
        </w:rPr>
        <w:t>с</w:t>
      </w:r>
      <w:r w:rsidR="004C5DE1" w:rsidRPr="004C5DE1">
        <w:rPr>
          <w:sz w:val="22"/>
          <w:szCs w:val="22"/>
        </w:rPr>
        <w:t>илу</w:t>
      </w:r>
      <w:r w:rsidR="004C5DE1" w:rsidRPr="004C5DE1">
        <w:rPr>
          <w:spacing w:val="19"/>
          <w:sz w:val="22"/>
          <w:szCs w:val="22"/>
        </w:rPr>
        <w:t xml:space="preserve"> </w:t>
      </w:r>
      <w:r w:rsidR="004C5DE1" w:rsidRPr="004C5DE1">
        <w:rPr>
          <w:spacing w:val="1"/>
          <w:sz w:val="22"/>
          <w:szCs w:val="22"/>
        </w:rPr>
        <w:t>н</w:t>
      </w:r>
      <w:r w:rsidR="004C5DE1" w:rsidRPr="004C5DE1">
        <w:rPr>
          <w:spacing w:val="-2"/>
          <w:sz w:val="22"/>
          <w:szCs w:val="22"/>
        </w:rPr>
        <w:t>у</w:t>
      </w:r>
      <w:r w:rsidR="004C5DE1" w:rsidRPr="004C5DE1">
        <w:rPr>
          <w:sz w:val="22"/>
          <w:szCs w:val="22"/>
        </w:rPr>
        <w:t>ж</w:t>
      </w:r>
      <w:r w:rsidR="004C5DE1" w:rsidRPr="004C5DE1">
        <w:rPr>
          <w:spacing w:val="1"/>
          <w:sz w:val="22"/>
          <w:szCs w:val="22"/>
        </w:rPr>
        <w:t>но</w:t>
      </w:r>
      <w:r w:rsidR="004C5DE1" w:rsidRPr="004C5DE1">
        <w:rPr>
          <w:spacing w:val="24"/>
          <w:sz w:val="22"/>
          <w:szCs w:val="22"/>
        </w:rPr>
        <w:t xml:space="preserve"> </w:t>
      </w:r>
      <w:r w:rsidR="004C5DE1" w:rsidRPr="004C5DE1">
        <w:rPr>
          <w:sz w:val="22"/>
          <w:szCs w:val="22"/>
        </w:rPr>
        <w:t>в</w:t>
      </w:r>
      <w:r w:rsidR="004C5DE1" w:rsidRPr="004C5DE1">
        <w:rPr>
          <w:spacing w:val="20"/>
          <w:sz w:val="22"/>
          <w:szCs w:val="22"/>
        </w:rPr>
        <w:t xml:space="preserve"> </w:t>
      </w:r>
      <w:r w:rsidR="004C5DE1" w:rsidRPr="004C5DE1">
        <w:rPr>
          <w:spacing w:val="1"/>
          <w:sz w:val="22"/>
          <w:szCs w:val="22"/>
        </w:rPr>
        <w:t>о</w:t>
      </w:r>
      <w:r w:rsidR="004C5DE1" w:rsidRPr="004C5DE1">
        <w:rPr>
          <w:sz w:val="22"/>
          <w:szCs w:val="22"/>
        </w:rPr>
        <w:t>дно</w:t>
      </w:r>
      <w:r w:rsidR="004C5DE1" w:rsidRPr="004C5DE1">
        <w:rPr>
          <w:spacing w:val="21"/>
          <w:sz w:val="22"/>
          <w:szCs w:val="22"/>
        </w:rPr>
        <w:t xml:space="preserve"> </w:t>
      </w:r>
      <w:r w:rsidR="004C5DE1" w:rsidRPr="004C5DE1">
        <w:rPr>
          <w:spacing w:val="1"/>
          <w:sz w:val="22"/>
          <w:szCs w:val="22"/>
        </w:rPr>
        <w:t>и</w:t>
      </w:r>
      <w:r w:rsidR="004C5DE1" w:rsidRPr="004C5DE1">
        <w:rPr>
          <w:spacing w:val="22"/>
          <w:sz w:val="22"/>
          <w:szCs w:val="22"/>
        </w:rPr>
        <w:t xml:space="preserve"> </w:t>
      </w:r>
      <w:r w:rsidR="004C5DE1" w:rsidRPr="004C5DE1">
        <w:rPr>
          <w:sz w:val="22"/>
          <w:szCs w:val="22"/>
        </w:rPr>
        <w:t>то</w:t>
      </w:r>
      <w:r w:rsidR="004C5DE1" w:rsidRPr="004C5DE1">
        <w:rPr>
          <w:spacing w:val="22"/>
          <w:sz w:val="22"/>
          <w:szCs w:val="22"/>
        </w:rPr>
        <w:t xml:space="preserve"> </w:t>
      </w:r>
      <w:r w:rsidR="004C5DE1" w:rsidRPr="004C5DE1">
        <w:rPr>
          <w:spacing w:val="1"/>
          <w:sz w:val="22"/>
          <w:szCs w:val="22"/>
        </w:rPr>
        <w:t>ж</w:t>
      </w:r>
      <w:r w:rsidR="004C5DE1" w:rsidRPr="004C5DE1">
        <w:rPr>
          <w:sz w:val="22"/>
          <w:szCs w:val="22"/>
        </w:rPr>
        <w:t>е вр</w:t>
      </w:r>
      <w:r w:rsidR="004C5DE1" w:rsidRPr="004C5DE1">
        <w:rPr>
          <w:spacing w:val="1"/>
          <w:sz w:val="22"/>
          <w:szCs w:val="22"/>
        </w:rPr>
        <w:t>е</w:t>
      </w:r>
      <w:r w:rsidR="004C5DE1" w:rsidRPr="004C5DE1">
        <w:rPr>
          <w:sz w:val="22"/>
          <w:szCs w:val="22"/>
        </w:rPr>
        <w:t>м</w:t>
      </w:r>
      <w:r w:rsidR="004C5DE1" w:rsidRPr="004C5DE1">
        <w:rPr>
          <w:spacing w:val="1"/>
          <w:sz w:val="22"/>
          <w:szCs w:val="22"/>
        </w:rPr>
        <w:t>я,</w:t>
      </w:r>
      <w:r w:rsidR="004C5DE1" w:rsidRPr="004C5DE1">
        <w:rPr>
          <w:spacing w:val="27"/>
          <w:sz w:val="22"/>
          <w:szCs w:val="22"/>
        </w:rPr>
        <w:t xml:space="preserve"> </w:t>
      </w:r>
      <w:r w:rsidR="004C5DE1" w:rsidRPr="004C5DE1">
        <w:rPr>
          <w:sz w:val="22"/>
          <w:szCs w:val="22"/>
        </w:rPr>
        <w:t>л</w:t>
      </w:r>
      <w:r w:rsidR="004C5DE1" w:rsidRPr="004C5DE1">
        <w:rPr>
          <w:spacing w:val="-3"/>
          <w:sz w:val="22"/>
          <w:szCs w:val="22"/>
        </w:rPr>
        <w:t>у</w:t>
      </w:r>
      <w:r w:rsidR="004C5DE1" w:rsidRPr="004C5DE1">
        <w:rPr>
          <w:spacing w:val="3"/>
          <w:sz w:val="22"/>
          <w:szCs w:val="22"/>
        </w:rPr>
        <w:t>ч</w:t>
      </w:r>
      <w:r w:rsidR="004C5DE1" w:rsidRPr="004C5DE1">
        <w:rPr>
          <w:spacing w:val="1"/>
          <w:sz w:val="22"/>
          <w:szCs w:val="22"/>
        </w:rPr>
        <w:t>ш</w:t>
      </w:r>
      <w:r w:rsidR="004C5DE1" w:rsidRPr="004C5DE1">
        <w:rPr>
          <w:sz w:val="22"/>
          <w:szCs w:val="22"/>
        </w:rPr>
        <w:t>е</w:t>
      </w:r>
      <w:r w:rsidR="004C5DE1" w:rsidRPr="004C5DE1">
        <w:rPr>
          <w:spacing w:val="31"/>
          <w:sz w:val="22"/>
          <w:szCs w:val="22"/>
        </w:rPr>
        <w:t xml:space="preserve"> </w:t>
      </w:r>
      <w:r w:rsidR="004C5DE1" w:rsidRPr="004C5DE1">
        <w:rPr>
          <w:spacing w:val="-3"/>
          <w:sz w:val="22"/>
          <w:szCs w:val="22"/>
        </w:rPr>
        <w:t>у</w:t>
      </w:r>
      <w:r w:rsidR="004C5DE1" w:rsidRPr="004C5DE1">
        <w:rPr>
          <w:sz w:val="22"/>
          <w:szCs w:val="22"/>
        </w:rPr>
        <w:t>т</w:t>
      </w:r>
      <w:r w:rsidR="004C5DE1" w:rsidRPr="004C5DE1">
        <w:rPr>
          <w:spacing w:val="1"/>
          <w:sz w:val="22"/>
          <w:szCs w:val="22"/>
        </w:rPr>
        <w:t>ро</w:t>
      </w:r>
      <w:r w:rsidR="004C5DE1" w:rsidRPr="004C5DE1">
        <w:rPr>
          <w:sz w:val="22"/>
          <w:szCs w:val="22"/>
        </w:rPr>
        <w:t>м</w:t>
      </w:r>
      <w:r w:rsidR="004C5DE1" w:rsidRPr="004C5DE1">
        <w:rPr>
          <w:spacing w:val="28"/>
          <w:sz w:val="22"/>
          <w:szCs w:val="22"/>
        </w:rPr>
        <w:t xml:space="preserve"> </w:t>
      </w:r>
      <w:r w:rsidR="004C5DE1" w:rsidRPr="004C5DE1">
        <w:rPr>
          <w:spacing w:val="1"/>
          <w:sz w:val="22"/>
          <w:szCs w:val="22"/>
        </w:rPr>
        <w:t>п</w:t>
      </w:r>
      <w:r w:rsidR="004C5DE1" w:rsidRPr="004C5DE1">
        <w:rPr>
          <w:sz w:val="22"/>
          <w:szCs w:val="22"/>
        </w:rPr>
        <w:t>ер</w:t>
      </w:r>
      <w:r w:rsidR="004C5DE1" w:rsidRPr="004C5DE1">
        <w:rPr>
          <w:spacing w:val="-1"/>
          <w:sz w:val="22"/>
          <w:szCs w:val="22"/>
        </w:rPr>
        <w:t>е</w:t>
      </w:r>
      <w:r w:rsidR="004C5DE1" w:rsidRPr="004C5DE1">
        <w:rPr>
          <w:sz w:val="22"/>
          <w:szCs w:val="22"/>
        </w:rPr>
        <w:t>д</w:t>
      </w:r>
      <w:r w:rsidR="004C5DE1" w:rsidRPr="004C5DE1">
        <w:rPr>
          <w:spacing w:val="28"/>
          <w:sz w:val="22"/>
          <w:szCs w:val="22"/>
        </w:rPr>
        <w:t xml:space="preserve"> </w:t>
      </w:r>
      <w:r w:rsidR="004C5DE1" w:rsidRPr="004C5DE1">
        <w:rPr>
          <w:spacing w:val="1"/>
          <w:sz w:val="22"/>
          <w:szCs w:val="22"/>
        </w:rPr>
        <w:t>на</w:t>
      </w:r>
      <w:r w:rsidR="004C5DE1" w:rsidRPr="004C5DE1">
        <w:rPr>
          <w:sz w:val="22"/>
          <w:szCs w:val="22"/>
        </w:rPr>
        <w:t>ча</w:t>
      </w:r>
      <w:r w:rsidR="004C5DE1" w:rsidRPr="004C5DE1">
        <w:rPr>
          <w:spacing w:val="-1"/>
          <w:sz w:val="22"/>
          <w:szCs w:val="22"/>
        </w:rPr>
        <w:t>л</w:t>
      </w:r>
      <w:r w:rsidR="004C5DE1" w:rsidRPr="004C5DE1">
        <w:rPr>
          <w:sz w:val="22"/>
          <w:szCs w:val="22"/>
        </w:rPr>
        <w:t>о</w:t>
      </w:r>
      <w:r w:rsidR="004C5DE1" w:rsidRPr="004C5DE1">
        <w:rPr>
          <w:spacing w:val="1"/>
          <w:sz w:val="22"/>
          <w:szCs w:val="22"/>
        </w:rPr>
        <w:t>м</w:t>
      </w:r>
      <w:r w:rsidR="004C5DE1" w:rsidRPr="004C5DE1">
        <w:rPr>
          <w:spacing w:val="30"/>
          <w:sz w:val="22"/>
          <w:szCs w:val="22"/>
        </w:rPr>
        <w:t xml:space="preserve"> </w:t>
      </w:r>
      <w:r w:rsidR="004C5DE1" w:rsidRPr="004C5DE1">
        <w:rPr>
          <w:spacing w:val="-1"/>
          <w:sz w:val="22"/>
          <w:szCs w:val="22"/>
        </w:rPr>
        <w:t>т</w:t>
      </w:r>
      <w:r w:rsidR="004C5DE1" w:rsidRPr="004C5DE1">
        <w:rPr>
          <w:sz w:val="22"/>
          <w:szCs w:val="22"/>
        </w:rPr>
        <w:t>р</w:t>
      </w:r>
      <w:r w:rsidR="004C5DE1" w:rsidRPr="004C5DE1">
        <w:rPr>
          <w:spacing w:val="-1"/>
          <w:sz w:val="22"/>
          <w:szCs w:val="22"/>
        </w:rPr>
        <w:t>е</w:t>
      </w:r>
      <w:r w:rsidR="004C5DE1" w:rsidRPr="004C5DE1">
        <w:rPr>
          <w:sz w:val="22"/>
          <w:szCs w:val="22"/>
        </w:rPr>
        <w:t>нир</w:t>
      </w:r>
      <w:r w:rsidR="004C5DE1" w:rsidRPr="004C5DE1">
        <w:rPr>
          <w:spacing w:val="1"/>
          <w:sz w:val="22"/>
          <w:szCs w:val="22"/>
        </w:rPr>
        <w:t>о</w:t>
      </w:r>
      <w:r w:rsidR="004C5DE1" w:rsidRPr="004C5DE1">
        <w:rPr>
          <w:spacing w:val="-1"/>
          <w:sz w:val="22"/>
          <w:szCs w:val="22"/>
        </w:rPr>
        <w:t>в</w:t>
      </w:r>
      <w:r w:rsidR="004C5DE1" w:rsidRPr="004C5DE1">
        <w:rPr>
          <w:sz w:val="22"/>
          <w:szCs w:val="22"/>
        </w:rPr>
        <w:t>к</w:t>
      </w:r>
      <w:r w:rsidR="004C5DE1" w:rsidRPr="004C5DE1">
        <w:rPr>
          <w:spacing w:val="1"/>
          <w:sz w:val="22"/>
          <w:szCs w:val="22"/>
        </w:rPr>
        <w:t>и</w:t>
      </w:r>
      <w:r w:rsidR="004C5DE1" w:rsidRPr="004C5DE1">
        <w:rPr>
          <w:sz w:val="22"/>
          <w:szCs w:val="22"/>
        </w:rPr>
        <w:t>.</w:t>
      </w:r>
      <w:r w:rsidR="004C5DE1" w:rsidRPr="004C5DE1">
        <w:rPr>
          <w:spacing w:val="30"/>
          <w:sz w:val="22"/>
          <w:szCs w:val="22"/>
        </w:rPr>
        <w:t xml:space="preserve"> </w:t>
      </w:r>
      <w:r w:rsidR="004C5DE1" w:rsidRPr="004C5DE1">
        <w:rPr>
          <w:sz w:val="22"/>
          <w:szCs w:val="22"/>
        </w:rPr>
        <w:t>Н</w:t>
      </w:r>
      <w:r w:rsidR="004C5DE1" w:rsidRPr="004C5DE1">
        <w:rPr>
          <w:spacing w:val="-1"/>
          <w:sz w:val="22"/>
          <w:szCs w:val="22"/>
        </w:rPr>
        <w:t>еп</w:t>
      </w:r>
      <w:r w:rsidR="004C5DE1" w:rsidRPr="004C5DE1">
        <w:rPr>
          <w:spacing w:val="7"/>
          <w:sz w:val="22"/>
          <w:szCs w:val="22"/>
        </w:rPr>
        <w:t>о</w:t>
      </w:r>
      <w:r w:rsidR="004C5DE1" w:rsidRPr="004C5DE1">
        <w:rPr>
          <w:sz w:val="22"/>
          <w:szCs w:val="22"/>
        </w:rPr>
        <w:t>лн</w:t>
      </w:r>
      <w:r w:rsidR="004C5DE1" w:rsidRPr="004C5DE1">
        <w:rPr>
          <w:spacing w:val="2"/>
          <w:sz w:val="22"/>
          <w:szCs w:val="22"/>
        </w:rPr>
        <w:t>о</w:t>
      </w:r>
      <w:r w:rsidR="004C5DE1" w:rsidRPr="004C5DE1">
        <w:rPr>
          <w:sz w:val="22"/>
          <w:szCs w:val="22"/>
        </w:rPr>
        <w:t>е</w:t>
      </w:r>
      <w:r w:rsidR="004C5DE1" w:rsidRPr="004C5DE1">
        <w:rPr>
          <w:spacing w:val="19"/>
          <w:sz w:val="22"/>
          <w:szCs w:val="22"/>
        </w:rPr>
        <w:t xml:space="preserve"> </w:t>
      </w:r>
      <w:r w:rsidR="004C5DE1" w:rsidRPr="004C5DE1">
        <w:rPr>
          <w:spacing w:val="-2"/>
          <w:sz w:val="22"/>
          <w:szCs w:val="22"/>
        </w:rPr>
        <w:t>в</w:t>
      </w:r>
      <w:r w:rsidR="004C5DE1" w:rsidRPr="004C5DE1">
        <w:rPr>
          <w:spacing w:val="1"/>
          <w:sz w:val="22"/>
          <w:szCs w:val="22"/>
        </w:rPr>
        <w:t>о</w:t>
      </w:r>
      <w:r w:rsidR="004C5DE1" w:rsidRPr="004C5DE1">
        <w:rPr>
          <w:sz w:val="22"/>
          <w:szCs w:val="22"/>
        </w:rPr>
        <w:t>сс</w:t>
      </w:r>
      <w:r w:rsidR="004C5DE1" w:rsidRPr="004C5DE1">
        <w:rPr>
          <w:spacing w:val="-1"/>
          <w:sz w:val="22"/>
          <w:szCs w:val="22"/>
        </w:rPr>
        <w:t>т</w:t>
      </w:r>
      <w:r w:rsidR="004C5DE1" w:rsidRPr="004C5DE1">
        <w:rPr>
          <w:sz w:val="22"/>
          <w:szCs w:val="22"/>
        </w:rPr>
        <w:t>ановление</w:t>
      </w:r>
      <w:r w:rsidR="004C5DE1" w:rsidRPr="004C5DE1">
        <w:rPr>
          <w:spacing w:val="16"/>
          <w:sz w:val="22"/>
          <w:szCs w:val="22"/>
        </w:rPr>
        <w:t xml:space="preserve"> </w:t>
      </w:r>
      <w:r w:rsidR="004C5DE1" w:rsidRPr="004C5DE1">
        <w:rPr>
          <w:spacing w:val="1"/>
          <w:sz w:val="22"/>
          <w:szCs w:val="22"/>
        </w:rPr>
        <w:t>мыш</w:t>
      </w:r>
      <w:r w:rsidR="004C5DE1" w:rsidRPr="004C5DE1">
        <w:rPr>
          <w:sz w:val="22"/>
          <w:szCs w:val="22"/>
        </w:rPr>
        <w:t>е</w:t>
      </w:r>
      <w:r w:rsidR="004C5DE1" w:rsidRPr="004C5DE1">
        <w:rPr>
          <w:spacing w:val="1"/>
          <w:sz w:val="22"/>
          <w:szCs w:val="22"/>
        </w:rPr>
        <w:t>ч</w:t>
      </w:r>
      <w:r w:rsidR="004C5DE1" w:rsidRPr="004C5DE1">
        <w:rPr>
          <w:sz w:val="22"/>
          <w:szCs w:val="22"/>
        </w:rPr>
        <w:t>но</w:t>
      </w:r>
      <w:r w:rsidR="004C5DE1" w:rsidRPr="004C5DE1">
        <w:rPr>
          <w:spacing w:val="1"/>
          <w:sz w:val="22"/>
          <w:szCs w:val="22"/>
        </w:rPr>
        <w:t>й</w:t>
      </w:r>
      <w:r w:rsidR="004C5DE1" w:rsidRPr="004C5DE1">
        <w:rPr>
          <w:spacing w:val="19"/>
          <w:sz w:val="22"/>
          <w:szCs w:val="22"/>
        </w:rPr>
        <w:t xml:space="preserve"> </w:t>
      </w:r>
      <w:r w:rsidR="004C5DE1" w:rsidRPr="004C5DE1">
        <w:rPr>
          <w:spacing w:val="-1"/>
          <w:sz w:val="22"/>
          <w:szCs w:val="22"/>
        </w:rPr>
        <w:t>с</w:t>
      </w:r>
      <w:r w:rsidR="004C5DE1" w:rsidRPr="004C5DE1">
        <w:rPr>
          <w:sz w:val="22"/>
          <w:szCs w:val="22"/>
        </w:rPr>
        <w:t>илы</w:t>
      </w:r>
      <w:r w:rsidR="004C5DE1" w:rsidRPr="004C5DE1">
        <w:rPr>
          <w:spacing w:val="17"/>
          <w:sz w:val="22"/>
          <w:szCs w:val="22"/>
        </w:rPr>
        <w:t xml:space="preserve"> </w:t>
      </w:r>
      <w:r w:rsidR="004C5DE1" w:rsidRPr="004C5DE1">
        <w:rPr>
          <w:spacing w:val="1"/>
          <w:sz w:val="22"/>
          <w:szCs w:val="22"/>
        </w:rPr>
        <w:t>н</w:t>
      </w:r>
      <w:r w:rsidR="004C5DE1" w:rsidRPr="004C5DE1">
        <w:rPr>
          <w:sz w:val="22"/>
          <w:szCs w:val="22"/>
        </w:rPr>
        <w:t>а</w:t>
      </w:r>
      <w:r w:rsidR="004C5DE1" w:rsidRPr="004C5DE1">
        <w:rPr>
          <w:spacing w:val="16"/>
          <w:sz w:val="22"/>
          <w:szCs w:val="22"/>
        </w:rPr>
        <w:t xml:space="preserve"> </w:t>
      </w:r>
      <w:r w:rsidR="004C5DE1" w:rsidRPr="004C5DE1">
        <w:rPr>
          <w:spacing w:val="2"/>
          <w:sz w:val="22"/>
          <w:szCs w:val="22"/>
        </w:rPr>
        <w:t>д</w:t>
      </w:r>
      <w:r w:rsidR="004C5DE1" w:rsidRPr="004C5DE1">
        <w:rPr>
          <w:spacing w:val="1"/>
          <w:sz w:val="22"/>
          <w:szCs w:val="22"/>
        </w:rPr>
        <w:t>р</w:t>
      </w:r>
      <w:r w:rsidR="004C5DE1" w:rsidRPr="004C5DE1">
        <w:rPr>
          <w:spacing w:val="-2"/>
          <w:sz w:val="22"/>
          <w:szCs w:val="22"/>
        </w:rPr>
        <w:t>у</w:t>
      </w:r>
      <w:r w:rsidR="004C5DE1" w:rsidRPr="004C5DE1">
        <w:rPr>
          <w:sz w:val="22"/>
          <w:szCs w:val="22"/>
        </w:rPr>
        <w:t>го</w:t>
      </w:r>
      <w:r w:rsidR="004C5DE1" w:rsidRPr="004C5DE1">
        <w:rPr>
          <w:spacing w:val="1"/>
          <w:sz w:val="22"/>
          <w:szCs w:val="22"/>
        </w:rPr>
        <w:t>й</w:t>
      </w:r>
      <w:r w:rsidR="004C5DE1" w:rsidRPr="004C5DE1">
        <w:rPr>
          <w:spacing w:val="17"/>
          <w:sz w:val="22"/>
          <w:szCs w:val="22"/>
        </w:rPr>
        <w:t xml:space="preserve"> </w:t>
      </w:r>
      <w:r w:rsidR="004C5DE1" w:rsidRPr="004C5DE1">
        <w:rPr>
          <w:spacing w:val="1"/>
          <w:sz w:val="22"/>
          <w:szCs w:val="22"/>
        </w:rPr>
        <w:t>д</w:t>
      </w:r>
      <w:r w:rsidR="004C5DE1" w:rsidRPr="004C5DE1">
        <w:rPr>
          <w:sz w:val="22"/>
          <w:szCs w:val="22"/>
        </w:rPr>
        <w:t>е</w:t>
      </w:r>
      <w:r w:rsidR="004C5DE1" w:rsidRPr="004C5DE1">
        <w:rPr>
          <w:spacing w:val="2"/>
          <w:sz w:val="22"/>
          <w:szCs w:val="22"/>
        </w:rPr>
        <w:t>н</w:t>
      </w:r>
      <w:r w:rsidR="004C5DE1" w:rsidRPr="004C5DE1">
        <w:rPr>
          <w:sz w:val="22"/>
          <w:szCs w:val="22"/>
        </w:rPr>
        <w:t>ь</w:t>
      </w:r>
      <w:r w:rsidR="004C5DE1" w:rsidRPr="004C5DE1">
        <w:rPr>
          <w:spacing w:val="15"/>
          <w:sz w:val="22"/>
          <w:szCs w:val="22"/>
        </w:rPr>
        <w:t xml:space="preserve"> </w:t>
      </w:r>
      <w:r w:rsidR="004C5DE1" w:rsidRPr="004C5DE1">
        <w:rPr>
          <w:spacing w:val="7"/>
          <w:sz w:val="22"/>
          <w:szCs w:val="22"/>
        </w:rPr>
        <w:t>п</w:t>
      </w:r>
      <w:r w:rsidR="004C5DE1" w:rsidRPr="004C5DE1">
        <w:rPr>
          <w:spacing w:val="1"/>
          <w:sz w:val="22"/>
          <w:szCs w:val="22"/>
        </w:rPr>
        <w:t>о</w:t>
      </w:r>
      <w:r w:rsidR="004C5DE1" w:rsidRPr="004C5DE1">
        <w:rPr>
          <w:sz w:val="22"/>
          <w:szCs w:val="22"/>
        </w:rPr>
        <w:t>сл</w:t>
      </w:r>
      <w:r w:rsidR="004C5DE1" w:rsidRPr="004C5DE1">
        <w:rPr>
          <w:spacing w:val="1"/>
          <w:sz w:val="22"/>
          <w:szCs w:val="22"/>
        </w:rPr>
        <w:t>е</w:t>
      </w:r>
      <w:r w:rsidR="004C5DE1" w:rsidRPr="004C5DE1">
        <w:rPr>
          <w:spacing w:val="3"/>
          <w:sz w:val="22"/>
          <w:szCs w:val="22"/>
        </w:rPr>
        <w:t xml:space="preserve"> </w:t>
      </w:r>
      <w:r w:rsidR="004C5DE1" w:rsidRPr="004C5DE1">
        <w:rPr>
          <w:spacing w:val="1"/>
          <w:sz w:val="22"/>
          <w:szCs w:val="22"/>
        </w:rPr>
        <w:t>з</w:t>
      </w:r>
      <w:r w:rsidR="004C5DE1" w:rsidRPr="004C5DE1">
        <w:rPr>
          <w:sz w:val="22"/>
          <w:szCs w:val="22"/>
        </w:rPr>
        <w:t>ан</w:t>
      </w:r>
      <w:r w:rsidR="004C5DE1" w:rsidRPr="004C5DE1">
        <w:rPr>
          <w:spacing w:val="2"/>
          <w:sz w:val="22"/>
          <w:szCs w:val="22"/>
        </w:rPr>
        <w:t>я</w:t>
      </w:r>
      <w:r w:rsidR="004C5DE1" w:rsidRPr="004C5DE1">
        <w:rPr>
          <w:spacing w:val="-2"/>
          <w:sz w:val="22"/>
          <w:szCs w:val="22"/>
        </w:rPr>
        <w:t>т</w:t>
      </w:r>
      <w:r w:rsidR="004C5DE1" w:rsidRPr="004C5DE1">
        <w:rPr>
          <w:sz w:val="22"/>
          <w:szCs w:val="22"/>
        </w:rPr>
        <w:t>ия</w:t>
      </w:r>
      <w:r w:rsidR="004C5DE1" w:rsidRPr="004C5DE1">
        <w:rPr>
          <w:spacing w:val="3"/>
          <w:sz w:val="22"/>
          <w:szCs w:val="22"/>
        </w:rPr>
        <w:t xml:space="preserve"> </w:t>
      </w:r>
      <w:r w:rsidR="004C5DE1" w:rsidRPr="004C5DE1">
        <w:rPr>
          <w:sz w:val="22"/>
          <w:szCs w:val="22"/>
        </w:rPr>
        <w:t>г</w:t>
      </w:r>
      <w:r w:rsidR="004C5DE1" w:rsidRPr="004C5DE1">
        <w:rPr>
          <w:spacing w:val="1"/>
          <w:sz w:val="22"/>
          <w:szCs w:val="22"/>
        </w:rPr>
        <w:t>о</w:t>
      </w:r>
      <w:r w:rsidR="004C5DE1" w:rsidRPr="004C5DE1">
        <w:rPr>
          <w:spacing w:val="-1"/>
          <w:sz w:val="22"/>
          <w:szCs w:val="22"/>
        </w:rPr>
        <w:t>во</w:t>
      </w:r>
      <w:r w:rsidR="004C5DE1" w:rsidRPr="004C5DE1">
        <w:rPr>
          <w:sz w:val="22"/>
          <w:szCs w:val="22"/>
        </w:rPr>
        <w:t>р</w:t>
      </w:r>
      <w:r w:rsidR="004C5DE1" w:rsidRPr="004C5DE1">
        <w:rPr>
          <w:spacing w:val="1"/>
          <w:sz w:val="22"/>
          <w:szCs w:val="22"/>
        </w:rPr>
        <w:t xml:space="preserve">ит </w:t>
      </w:r>
      <w:r w:rsidR="004C5DE1" w:rsidRPr="004C5DE1">
        <w:rPr>
          <w:sz w:val="22"/>
          <w:szCs w:val="22"/>
        </w:rPr>
        <w:t>о</w:t>
      </w:r>
      <w:r w:rsidR="004C5DE1" w:rsidRPr="004C5DE1">
        <w:rPr>
          <w:spacing w:val="9"/>
          <w:sz w:val="22"/>
          <w:szCs w:val="22"/>
        </w:rPr>
        <w:t xml:space="preserve"> </w:t>
      </w:r>
      <w:r w:rsidR="004C5DE1" w:rsidRPr="004C5DE1">
        <w:rPr>
          <w:spacing w:val="-1"/>
          <w:sz w:val="22"/>
          <w:szCs w:val="22"/>
        </w:rPr>
        <w:t>ч</w:t>
      </w:r>
      <w:r w:rsidR="004C5DE1" w:rsidRPr="004C5DE1">
        <w:rPr>
          <w:sz w:val="22"/>
          <w:szCs w:val="22"/>
        </w:rPr>
        <w:t>р</w:t>
      </w:r>
      <w:r w:rsidR="004C5DE1" w:rsidRPr="004C5DE1">
        <w:rPr>
          <w:spacing w:val="1"/>
          <w:sz w:val="22"/>
          <w:szCs w:val="22"/>
        </w:rPr>
        <w:t>е</w:t>
      </w:r>
      <w:r w:rsidR="004C5DE1" w:rsidRPr="004C5DE1">
        <w:rPr>
          <w:sz w:val="22"/>
          <w:szCs w:val="22"/>
        </w:rPr>
        <w:t>з</w:t>
      </w:r>
      <w:r w:rsidR="004C5DE1" w:rsidRPr="004C5DE1">
        <w:rPr>
          <w:spacing w:val="-1"/>
          <w:sz w:val="22"/>
          <w:szCs w:val="22"/>
        </w:rPr>
        <w:t>м</w:t>
      </w:r>
      <w:r w:rsidR="004C5DE1" w:rsidRPr="004C5DE1">
        <w:rPr>
          <w:sz w:val="22"/>
          <w:szCs w:val="22"/>
        </w:rPr>
        <w:t>е</w:t>
      </w:r>
      <w:r w:rsidR="004C5DE1" w:rsidRPr="004C5DE1">
        <w:rPr>
          <w:spacing w:val="-1"/>
          <w:sz w:val="22"/>
          <w:szCs w:val="22"/>
        </w:rPr>
        <w:t>рн</w:t>
      </w:r>
      <w:r w:rsidR="004C5DE1" w:rsidRPr="004C5DE1">
        <w:rPr>
          <w:spacing w:val="1"/>
          <w:sz w:val="22"/>
          <w:szCs w:val="22"/>
        </w:rPr>
        <w:t>о</w:t>
      </w:r>
      <w:r w:rsidR="004C5DE1" w:rsidRPr="004C5DE1">
        <w:rPr>
          <w:sz w:val="22"/>
          <w:szCs w:val="22"/>
        </w:rPr>
        <w:t>ст</w:t>
      </w:r>
      <w:r w:rsidR="004C5DE1" w:rsidRPr="004C5DE1">
        <w:rPr>
          <w:spacing w:val="1"/>
          <w:sz w:val="22"/>
          <w:szCs w:val="22"/>
        </w:rPr>
        <w:t>и</w:t>
      </w:r>
      <w:r w:rsidR="004C5DE1" w:rsidRPr="004C5DE1">
        <w:rPr>
          <w:spacing w:val="2"/>
          <w:sz w:val="22"/>
          <w:szCs w:val="22"/>
        </w:rPr>
        <w:t xml:space="preserve"> </w:t>
      </w:r>
      <w:r w:rsidR="004C5DE1" w:rsidRPr="004C5DE1">
        <w:rPr>
          <w:spacing w:val="1"/>
          <w:sz w:val="22"/>
          <w:szCs w:val="22"/>
        </w:rPr>
        <w:t>на</w:t>
      </w:r>
      <w:r w:rsidR="004C5DE1" w:rsidRPr="004C5DE1">
        <w:rPr>
          <w:spacing w:val="-1"/>
          <w:sz w:val="22"/>
          <w:szCs w:val="22"/>
        </w:rPr>
        <w:t>г</w:t>
      </w:r>
      <w:r w:rsidR="004C5DE1" w:rsidRPr="004C5DE1">
        <w:rPr>
          <w:sz w:val="22"/>
          <w:szCs w:val="22"/>
        </w:rPr>
        <w:t>р</w:t>
      </w:r>
      <w:r w:rsidR="004C5DE1" w:rsidRPr="004C5DE1">
        <w:rPr>
          <w:spacing w:val="-2"/>
          <w:sz w:val="22"/>
          <w:szCs w:val="22"/>
        </w:rPr>
        <w:t>у</w:t>
      </w:r>
      <w:r w:rsidR="004C5DE1" w:rsidRPr="004C5DE1">
        <w:rPr>
          <w:sz w:val="22"/>
          <w:szCs w:val="22"/>
        </w:rPr>
        <w:t>зки.</w:t>
      </w:r>
      <w:r w:rsidR="004C5DE1" w:rsidRPr="004C5DE1">
        <w:rPr>
          <w:spacing w:val="4"/>
          <w:sz w:val="22"/>
          <w:szCs w:val="22"/>
        </w:rPr>
        <w:t xml:space="preserve"> </w:t>
      </w:r>
      <w:r w:rsidR="004C5DE1" w:rsidRPr="004C5DE1">
        <w:rPr>
          <w:spacing w:val="1"/>
          <w:sz w:val="22"/>
          <w:szCs w:val="22"/>
        </w:rPr>
        <w:t>Сн</w:t>
      </w:r>
      <w:r w:rsidR="004C5DE1" w:rsidRPr="004C5DE1">
        <w:rPr>
          <w:sz w:val="22"/>
          <w:szCs w:val="22"/>
        </w:rPr>
        <w:t>иж</w:t>
      </w:r>
      <w:r w:rsidR="004C5DE1" w:rsidRPr="004C5DE1">
        <w:rPr>
          <w:spacing w:val="-1"/>
          <w:sz w:val="22"/>
          <w:szCs w:val="22"/>
        </w:rPr>
        <w:t>е</w:t>
      </w:r>
      <w:r w:rsidR="004C5DE1" w:rsidRPr="004C5DE1">
        <w:rPr>
          <w:sz w:val="22"/>
          <w:szCs w:val="22"/>
        </w:rPr>
        <w:t>ние ее</w:t>
      </w:r>
      <w:r w:rsidR="004C5DE1" w:rsidRPr="004C5DE1">
        <w:rPr>
          <w:spacing w:val="19"/>
          <w:sz w:val="22"/>
          <w:szCs w:val="22"/>
        </w:rPr>
        <w:t xml:space="preserve"> </w:t>
      </w:r>
      <w:r w:rsidR="004C5DE1" w:rsidRPr="004C5DE1">
        <w:rPr>
          <w:spacing w:val="1"/>
          <w:sz w:val="22"/>
          <w:szCs w:val="22"/>
        </w:rPr>
        <w:t>м</w:t>
      </w:r>
      <w:r w:rsidR="004C5DE1" w:rsidRPr="004C5DE1">
        <w:rPr>
          <w:sz w:val="22"/>
          <w:szCs w:val="22"/>
        </w:rPr>
        <w:t>ожет</w:t>
      </w:r>
      <w:r w:rsidR="004C5DE1" w:rsidRPr="004C5DE1">
        <w:rPr>
          <w:spacing w:val="16"/>
          <w:sz w:val="22"/>
          <w:szCs w:val="22"/>
        </w:rPr>
        <w:t xml:space="preserve"> </w:t>
      </w:r>
      <w:r w:rsidR="004C5DE1" w:rsidRPr="004C5DE1">
        <w:rPr>
          <w:spacing w:val="1"/>
          <w:sz w:val="22"/>
          <w:szCs w:val="22"/>
        </w:rPr>
        <w:t>н</w:t>
      </w:r>
      <w:r w:rsidR="004C5DE1" w:rsidRPr="004C5DE1">
        <w:rPr>
          <w:spacing w:val="-1"/>
          <w:sz w:val="22"/>
          <w:szCs w:val="22"/>
        </w:rPr>
        <w:t>а</w:t>
      </w:r>
      <w:r w:rsidR="004C5DE1" w:rsidRPr="004C5DE1">
        <w:rPr>
          <w:spacing w:val="1"/>
          <w:sz w:val="22"/>
          <w:szCs w:val="22"/>
        </w:rPr>
        <w:t>б</w:t>
      </w:r>
      <w:r w:rsidR="004C5DE1" w:rsidRPr="004C5DE1">
        <w:rPr>
          <w:sz w:val="22"/>
          <w:szCs w:val="22"/>
        </w:rPr>
        <w:t>люд</w:t>
      </w:r>
      <w:r w:rsidR="004C5DE1" w:rsidRPr="004C5DE1">
        <w:rPr>
          <w:spacing w:val="1"/>
          <w:sz w:val="22"/>
          <w:szCs w:val="22"/>
        </w:rPr>
        <w:t>а</w:t>
      </w:r>
      <w:r w:rsidR="004C5DE1" w:rsidRPr="004C5DE1">
        <w:rPr>
          <w:spacing w:val="-2"/>
          <w:sz w:val="22"/>
          <w:szCs w:val="22"/>
        </w:rPr>
        <w:t>т</w:t>
      </w:r>
      <w:r w:rsidR="004C5DE1" w:rsidRPr="004C5DE1">
        <w:rPr>
          <w:sz w:val="22"/>
          <w:szCs w:val="22"/>
        </w:rPr>
        <w:t>ься</w:t>
      </w:r>
      <w:r w:rsidR="004C5DE1" w:rsidRPr="004C5DE1">
        <w:rPr>
          <w:spacing w:val="19"/>
          <w:sz w:val="22"/>
          <w:szCs w:val="22"/>
        </w:rPr>
        <w:t xml:space="preserve"> </w:t>
      </w:r>
      <w:r w:rsidR="004C5DE1" w:rsidRPr="004C5DE1">
        <w:rPr>
          <w:sz w:val="22"/>
          <w:szCs w:val="22"/>
        </w:rPr>
        <w:t>та</w:t>
      </w:r>
      <w:r w:rsidR="004C5DE1" w:rsidRPr="004C5DE1">
        <w:rPr>
          <w:spacing w:val="1"/>
          <w:sz w:val="22"/>
          <w:szCs w:val="22"/>
        </w:rPr>
        <w:t>к</w:t>
      </w:r>
      <w:r w:rsidR="004C5DE1" w:rsidRPr="004C5DE1">
        <w:rPr>
          <w:spacing w:val="-1"/>
          <w:sz w:val="22"/>
          <w:szCs w:val="22"/>
        </w:rPr>
        <w:t>ж</w:t>
      </w:r>
      <w:r w:rsidR="004C5DE1" w:rsidRPr="004C5DE1">
        <w:rPr>
          <w:sz w:val="22"/>
          <w:szCs w:val="22"/>
        </w:rPr>
        <w:t>е</w:t>
      </w:r>
      <w:r w:rsidR="004C5DE1" w:rsidRPr="004C5DE1">
        <w:rPr>
          <w:spacing w:val="19"/>
          <w:sz w:val="22"/>
          <w:szCs w:val="22"/>
        </w:rPr>
        <w:t xml:space="preserve"> </w:t>
      </w:r>
      <w:r w:rsidR="004C5DE1" w:rsidRPr="004C5DE1">
        <w:rPr>
          <w:sz w:val="22"/>
          <w:szCs w:val="22"/>
        </w:rPr>
        <w:t>при</w:t>
      </w:r>
      <w:r w:rsidR="004C5DE1" w:rsidRPr="004C5DE1">
        <w:rPr>
          <w:spacing w:val="17"/>
          <w:sz w:val="22"/>
          <w:szCs w:val="22"/>
        </w:rPr>
        <w:t xml:space="preserve"> </w:t>
      </w:r>
      <w:r w:rsidR="004C5DE1" w:rsidRPr="004C5DE1">
        <w:rPr>
          <w:spacing w:val="1"/>
          <w:sz w:val="22"/>
          <w:szCs w:val="22"/>
        </w:rPr>
        <w:t>н</w:t>
      </w:r>
      <w:r w:rsidR="004C5DE1" w:rsidRPr="004C5DE1">
        <w:rPr>
          <w:spacing w:val="-1"/>
          <w:sz w:val="22"/>
          <w:szCs w:val="22"/>
        </w:rPr>
        <w:t>ед</w:t>
      </w:r>
      <w:r w:rsidR="004C5DE1" w:rsidRPr="004C5DE1">
        <w:rPr>
          <w:sz w:val="22"/>
          <w:szCs w:val="22"/>
        </w:rPr>
        <w:t>о</w:t>
      </w:r>
      <w:r w:rsidR="004C5DE1" w:rsidRPr="004C5DE1">
        <w:rPr>
          <w:spacing w:val="3"/>
          <w:sz w:val="22"/>
          <w:szCs w:val="22"/>
        </w:rPr>
        <w:t>м</w:t>
      </w:r>
      <w:r w:rsidR="004C5DE1" w:rsidRPr="004C5DE1">
        <w:rPr>
          <w:spacing w:val="2"/>
          <w:sz w:val="22"/>
          <w:szCs w:val="22"/>
        </w:rPr>
        <w:t>о</w:t>
      </w:r>
      <w:r w:rsidR="004C5DE1" w:rsidRPr="004C5DE1">
        <w:rPr>
          <w:sz w:val="22"/>
          <w:szCs w:val="22"/>
        </w:rPr>
        <w:t>г</w:t>
      </w:r>
      <w:r w:rsidR="004C5DE1" w:rsidRPr="004C5DE1">
        <w:rPr>
          <w:spacing w:val="-1"/>
          <w:sz w:val="22"/>
          <w:szCs w:val="22"/>
        </w:rPr>
        <w:t>а</w:t>
      </w:r>
      <w:r w:rsidR="004C5DE1" w:rsidRPr="004C5DE1">
        <w:rPr>
          <w:sz w:val="22"/>
          <w:szCs w:val="22"/>
        </w:rPr>
        <w:t>нии,</w:t>
      </w:r>
      <w:r w:rsidR="004C5DE1" w:rsidRPr="004C5DE1">
        <w:rPr>
          <w:spacing w:val="18"/>
          <w:sz w:val="22"/>
          <w:szCs w:val="22"/>
        </w:rPr>
        <w:t xml:space="preserve"> </w:t>
      </w:r>
      <w:r w:rsidR="004C5DE1" w:rsidRPr="004C5DE1">
        <w:rPr>
          <w:sz w:val="22"/>
          <w:szCs w:val="22"/>
        </w:rPr>
        <w:t>на</w:t>
      </w:r>
      <w:r w:rsidR="004C5DE1" w:rsidRPr="004C5DE1">
        <w:rPr>
          <w:spacing w:val="1"/>
          <w:sz w:val="22"/>
          <w:szCs w:val="22"/>
        </w:rPr>
        <w:t>р</w:t>
      </w:r>
      <w:r w:rsidR="004C5DE1" w:rsidRPr="004C5DE1">
        <w:rPr>
          <w:spacing w:val="-2"/>
          <w:sz w:val="22"/>
          <w:szCs w:val="22"/>
        </w:rPr>
        <w:t>у</w:t>
      </w:r>
      <w:r w:rsidR="004C5DE1" w:rsidRPr="004C5DE1">
        <w:rPr>
          <w:sz w:val="22"/>
          <w:szCs w:val="22"/>
        </w:rPr>
        <w:t>ш</w:t>
      </w:r>
      <w:r w:rsidR="004C5DE1" w:rsidRPr="004C5DE1">
        <w:rPr>
          <w:spacing w:val="1"/>
          <w:sz w:val="22"/>
          <w:szCs w:val="22"/>
        </w:rPr>
        <w:t>е</w:t>
      </w:r>
      <w:r w:rsidR="004C5DE1" w:rsidRPr="004C5DE1">
        <w:rPr>
          <w:sz w:val="22"/>
          <w:szCs w:val="22"/>
        </w:rPr>
        <w:t>нии</w:t>
      </w:r>
      <w:r w:rsidR="004C5DE1" w:rsidRPr="004C5DE1">
        <w:rPr>
          <w:spacing w:val="1"/>
          <w:sz w:val="22"/>
          <w:szCs w:val="22"/>
        </w:rPr>
        <w:t xml:space="preserve"> </w:t>
      </w:r>
      <w:r w:rsidR="004C5DE1" w:rsidRPr="004C5DE1">
        <w:rPr>
          <w:sz w:val="22"/>
          <w:szCs w:val="22"/>
        </w:rPr>
        <w:t xml:space="preserve">режима, </w:t>
      </w:r>
      <w:r w:rsidR="004C5DE1" w:rsidRPr="004C5DE1">
        <w:rPr>
          <w:spacing w:val="-3"/>
          <w:sz w:val="22"/>
          <w:szCs w:val="22"/>
        </w:rPr>
        <w:t>у</w:t>
      </w:r>
      <w:r w:rsidR="004C5DE1" w:rsidRPr="004C5DE1">
        <w:rPr>
          <w:spacing w:val="2"/>
          <w:sz w:val="22"/>
          <w:szCs w:val="22"/>
        </w:rPr>
        <w:t>х</w:t>
      </w:r>
      <w:r w:rsidR="004C5DE1" w:rsidRPr="004C5DE1">
        <w:rPr>
          <w:spacing w:val="-2"/>
          <w:sz w:val="22"/>
          <w:szCs w:val="22"/>
        </w:rPr>
        <w:t>у</w:t>
      </w:r>
      <w:r w:rsidR="004C5DE1" w:rsidRPr="004C5DE1">
        <w:rPr>
          <w:sz w:val="22"/>
          <w:szCs w:val="22"/>
        </w:rPr>
        <w:t>д</w:t>
      </w:r>
      <w:r w:rsidR="004C5DE1" w:rsidRPr="004C5DE1">
        <w:rPr>
          <w:spacing w:val="1"/>
          <w:sz w:val="22"/>
          <w:szCs w:val="22"/>
        </w:rPr>
        <w:t>ш</w:t>
      </w:r>
      <w:r w:rsidR="004C5DE1" w:rsidRPr="004C5DE1">
        <w:rPr>
          <w:sz w:val="22"/>
          <w:szCs w:val="22"/>
        </w:rPr>
        <w:t>е</w:t>
      </w:r>
      <w:r w:rsidR="004C5DE1" w:rsidRPr="004C5DE1">
        <w:rPr>
          <w:spacing w:val="1"/>
          <w:sz w:val="22"/>
          <w:szCs w:val="22"/>
        </w:rPr>
        <w:t>н</w:t>
      </w:r>
      <w:r w:rsidR="004C5DE1" w:rsidRPr="004C5DE1">
        <w:rPr>
          <w:sz w:val="22"/>
          <w:szCs w:val="22"/>
        </w:rPr>
        <w:t xml:space="preserve">ии </w:t>
      </w:r>
      <w:r w:rsidR="004C5DE1" w:rsidRPr="004C5DE1">
        <w:rPr>
          <w:spacing w:val="1"/>
          <w:sz w:val="22"/>
          <w:szCs w:val="22"/>
        </w:rPr>
        <w:t>н</w:t>
      </w:r>
      <w:r w:rsidR="004C5DE1" w:rsidRPr="004C5DE1">
        <w:rPr>
          <w:spacing w:val="-1"/>
          <w:sz w:val="22"/>
          <w:szCs w:val="22"/>
        </w:rPr>
        <w:t>а</w:t>
      </w:r>
      <w:r w:rsidR="004C5DE1" w:rsidRPr="004C5DE1">
        <w:rPr>
          <w:sz w:val="22"/>
          <w:szCs w:val="22"/>
        </w:rPr>
        <w:t>стро</w:t>
      </w:r>
      <w:r w:rsidR="004C5DE1" w:rsidRPr="004C5DE1">
        <w:rPr>
          <w:spacing w:val="-1"/>
          <w:sz w:val="22"/>
          <w:szCs w:val="22"/>
        </w:rPr>
        <w:t>е</w:t>
      </w:r>
      <w:r w:rsidR="004C5DE1" w:rsidRPr="004C5DE1">
        <w:rPr>
          <w:sz w:val="22"/>
          <w:szCs w:val="22"/>
        </w:rPr>
        <w:t xml:space="preserve">ния и </w:t>
      </w:r>
      <w:r w:rsidR="004C5DE1" w:rsidRPr="004C5DE1">
        <w:rPr>
          <w:spacing w:val="-1"/>
          <w:sz w:val="22"/>
          <w:szCs w:val="22"/>
        </w:rPr>
        <w:t>т</w:t>
      </w:r>
      <w:r w:rsidR="004C5DE1" w:rsidRPr="004C5DE1">
        <w:rPr>
          <w:sz w:val="22"/>
          <w:szCs w:val="22"/>
        </w:rPr>
        <w:t>. д.</w:t>
      </w:r>
    </w:p>
    <w:p w:rsidR="004C5DE1" w:rsidRDefault="004C5DE1" w:rsidP="00E10B5E">
      <w:pPr>
        <w:widowControl w:val="0"/>
        <w:autoSpaceDE w:val="0"/>
        <w:autoSpaceDN w:val="0"/>
        <w:adjustRightInd w:val="0"/>
        <w:ind w:right="321" w:firstLine="567"/>
        <w:jc w:val="both"/>
        <w:rPr>
          <w:spacing w:val="1"/>
          <w:sz w:val="22"/>
          <w:szCs w:val="22"/>
        </w:rPr>
      </w:pPr>
      <w:r w:rsidRPr="004C5DE1">
        <w:rPr>
          <w:i/>
          <w:iCs/>
          <w:sz w:val="22"/>
          <w:szCs w:val="22"/>
        </w:rPr>
        <w:t>Ст</w:t>
      </w:r>
      <w:r w:rsidRPr="004C5DE1">
        <w:rPr>
          <w:i/>
          <w:iCs/>
          <w:spacing w:val="1"/>
          <w:sz w:val="22"/>
          <w:szCs w:val="22"/>
        </w:rPr>
        <w:t>а</w:t>
      </w:r>
      <w:r w:rsidRPr="004C5DE1">
        <w:rPr>
          <w:i/>
          <w:iCs/>
          <w:sz w:val="22"/>
          <w:szCs w:val="22"/>
        </w:rPr>
        <w:t>нов</w:t>
      </w:r>
      <w:r w:rsidRPr="004C5DE1">
        <w:rPr>
          <w:i/>
          <w:iCs/>
          <w:spacing w:val="1"/>
          <w:sz w:val="22"/>
          <w:szCs w:val="22"/>
        </w:rPr>
        <w:t>ая</w:t>
      </w:r>
      <w:r w:rsidRPr="004C5DE1">
        <w:rPr>
          <w:spacing w:val="84"/>
          <w:sz w:val="22"/>
          <w:szCs w:val="22"/>
        </w:rPr>
        <w:t xml:space="preserve"> </w:t>
      </w:r>
      <w:r w:rsidRPr="004C5DE1">
        <w:rPr>
          <w:i/>
          <w:iCs/>
          <w:spacing w:val="1"/>
          <w:sz w:val="22"/>
          <w:szCs w:val="22"/>
        </w:rPr>
        <w:t>д</w:t>
      </w:r>
      <w:r w:rsidRPr="004C5DE1">
        <w:rPr>
          <w:i/>
          <w:iCs/>
          <w:sz w:val="22"/>
          <w:szCs w:val="22"/>
        </w:rPr>
        <w:t>ин</w:t>
      </w:r>
      <w:r w:rsidRPr="004C5DE1">
        <w:rPr>
          <w:i/>
          <w:iCs/>
          <w:spacing w:val="-1"/>
          <w:sz w:val="22"/>
          <w:szCs w:val="22"/>
        </w:rPr>
        <w:t>а</w:t>
      </w:r>
      <w:r w:rsidRPr="004C5DE1">
        <w:rPr>
          <w:i/>
          <w:iCs/>
          <w:sz w:val="22"/>
          <w:szCs w:val="22"/>
        </w:rPr>
        <w:t>мо</w:t>
      </w:r>
      <w:r w:rsidRPr="004C5DE1">
        <w:rPr>
          <w:i/>
          <w:iCs/>
          <w:spacing w:val="-1"/>
          <w:sz w:val="22"/>
          <w:szCs w:val="22"/>
        </w:rPr>
        <w:t>м</w:t>
      </w:r>
      <w:r w:rsidRPr="004C5DE1">
        <w:rPr>
          <w:i/>
          <w:iCs/>
          <w:sz w:val="22"/>
          <w:szCs w:val="22"/>
        </w:rPr>
        <w:t>етр</w:t>
      </w:r>
      <w:r w:rsidRPr="004C5DE1">
        <w:rPr>
          <w:i/>
          <w:iCs/>
          <w:spacing w:val="1"/>
          <w:sz w:val="22"/>
          <w:szCs w:val="22"/>
        </w:rPr>
        <w:t>ия</w:t>
      </w:r>
      <w:r w:rsidRPr="004C5DE1">
        <w:rPr>
          <w:spacing w:val="87"/>
          <w:sz w:val="22"/>
          <w:szCs w:val="22"/>
        </w:rPr>
        <w:t xml:space="preserve"> </w:t>
      </w:r>
      <w:r w:rsidRPr="004C5DE1">
        <w:rPr>
          <w:spacing w:val="1"/>
          <w:sz w:val="22"/>
          <w:szCs w:val="22"/>
        </w:rPr>
        <w:t>—</w:t>
      </w:r>
      <w:r w:rsidRPr="004C5DE1">
        <w:rPr>
          <w:spacing w:val="89"/>
          <w:sz w:val="22"/>
          <w:szCs w:val="22"/>
        </w:rPr>
        <w:t xml:space="preserve"> </w:t>
      </w:r>
      <w:r w:rsidRPr="004C5DE1">
        <w:rPr>
          <w:spacing w:val="-1"/>
          <w:sz w:val="22"/>
          <w:szCs w:val="22"/>
        </w:rPr>
        <w:t>м</w:t>
      </w:r>
      <w:r w:rsidRPr="004C5DE1">
        <w:rPr>
          <w:sz w:val="22"/>
          <w:szCs w:val="22"/>
        </w:rPr>
        <w:t>ет</w:t>
      </w:r>
      <w:r w:rsidRPr="004C5DE1">
        <w:rPr>
          <w:spacing w:val="-1"/>
          <w:sz w:val="22"/>
          <w:szCs w:val="22"/>
        </w:rPr>
        <w:t>о</w:t>
      </w:r>
      <w:r w:rsidRPr="004C5DE1">
        <w:rPr>
          <w:sz w:val="22"/>
          <w:szCs w:val="22"/>
        </w:rPr>
        <w:t>д</w:t>
      </w:r>
      <w:r w:rsidRPr="004C5DE1">
        <w:rPr>
          <w:spacing w:val="86"/>
          <w:sz w:val="22"/>
          <w:szCs w:val="22"/>
        </w:rPr>
        <w:t xml:space="preserve"> </w:t>
      </w:r>
      <w:r w:rsidRPr="004C5DE1">
        <w:rPr>
          <w:spacing w:val="1"/>
          <w:sz w:val="22"/>
          <w:szCs w:val="22"/>
        </w:rPr>
        <w:t>о</w:t>
      </w:r>
      <w:r w:rsidRPr="004C5DE1">
        <w:rPr>
          <w:sz w:val="22"/>
          <w:szCs w:val="22"/>
        </w:rPr>
        <w:t>п</w:t>
      </w:r>
      <w:r w:rsidRPr="004C5DE1">
        <w:rPr>
          <w:spacing w:val="1"/>
          <w:sz w:val="22"/>
          <w:szCs w:val="22"/>
        </w:rPr>
        <w:t>р</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л</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я с</w:t>
      </w:r>
      <w:r w:rsidRPr="004C5DE1">
        <w:rPr>
          <w:spacing w:val="1"/>
          <w:sz w:val="22"/>
          <w:szCs w:val="22"/>
        </w:rPr>
        <w:t>ил</w:t>
      </w:r>
      <w:r w:rsidRPr="004C5DE1">
        <w:rPr>
          <w:sz w:val="22"/>
          <w:szCs w:val="22"/>
        </w:rPr>
        <w:t>ы</w:t>
      </w:r>
      <w:r w:rsidRPr="004C5DE1">
        <w:rPr>
          <w:spacing w:val="83"/>
          <w:sz w:val="22"/>
          <w:szCs w:val="22"/>
        </w:rPr>
        <w:t xml:space="preserve"> </w:t>
      </w:r>
      <w:r w:rsidRPr="004C5DE1">
        <w:rPr>
          <w:sz w:val="22"/>
          <w:szCs w:val="22"/>
        </w:rPr>
        <w:t>разгиб</w:t>
      </w:r>
      <w:r w:rsidRPr="004C5DE1">
        <w:rPr>
          <w:spacing w:val="1"/>
          <w:sz w:val="22"/>
          <w:szCs w:val="22"/>
        </w:rPr>
        <w:t>ат</w:t>
      </w:r>
      <w:r w:rsidRPr="004C5DE1">
        <w:rPr>
          <w:sz w:val="22"/>
          <w:szCs w:val="22"/>
        </w:rPr>
        <w:t>е</w:t>
      </w:r>
      <w:r w:rsidRPr="004C5DE1">
        <w:rPr>
          <w:spacing w:val="1"/>
          <w:sz w:val="22"/>
          <w:szCs w:val="22"/>
        </w:rPr>
        <w:t>л</w:t>
      </w:r>
      <w:r w:rsidRPr="004C5DE1">
        <w:rPr>
          <w:spacing w:val="-2"/>
          <w:sz w:val="22"/>
          <w:szCs w:val="22"/>
        </w:rPr>
        <w:t>е</w:t>
      </w:r>
      <w:r w:rsidRPr="004C5DE1">
        <w:rPr>
          <w:sz w:val="22"/>
          <w:szCs w:val="22"/>
        </w:rPr>
        <w:t>й</w:t>
      </w:r>
      <w:r w:rsidRPr="004C5DE1">
        <w:rPr>
          <w:spacing w:val="81"/>
          <w:sz w:val="22"/>
          <w:szCs w:val="22"/>
        </w:rPr>
        <w:t xml:space="preserve"> </w:t>
      </w:r>
      <w:r w:rsidRPr="004C5DE1">
        <w:rPr>
          <w:spacing w:val="2"/>
          <w:sz w:val="22"/>
          <w:szCs w:val="22"/>
        </w:rPr>
        <w:t>т</w:t>
      </w:r>
      <w:r w:rsidRPr="004C5DE1">
        <w:rPr>
          <w:spacing w:val="-2"/>
          <w:sz w:val="22"/>
          <w:szCs w:val="22"/>
        </w:rPr>
        <w:t>у</w:t>
      </w:r>
      <w:r w:rsidRPr="004C5DE1">
        <w:rPr>
          <w:sz w:val="22"/>
          <w:szCs w:val="22"/>
        </w:rPr>
        <w:t>лов</w:t>
      </w:r>
      <w:r w:rsidRPr="004C5DE1">
        <w:rPr>
          <w:spacing w:val="1"/>
          <w:sz w:val="22"/>
          <w:szCs w:val="22"/>
        </w:rPr>
        <w:t>и</w:t>
      </w:r>
      <w:r w:rsidRPr="004C5DE1">
        <w:rPr>
          <w:sz w:val="22"/>
          <w:szCs w:val="22"/>
        </w:rPr>
        <w:t>щ</w:t>
      </w:r>
      <w:r w:rsidRPr="004C5DE1">
        <w:rPr>
          <w:spacing w:val="1"/>
          <w:sz w:val="22"/>
          <w:szCs w:val="22"/>
        </w:rPr>
        <w:t>а</w:t>
      </w:r>
      <w:r w:rsidRPr="004C5DE1">
        <w:rPr>
          <w:spacing w:val="85"/>
          <w:sz w:val="22"/>
          <w:szCs w:val="22"/>
        </w:rPr>
        <w:t xml:space="preserve"> </w:t>
      </w:r>
      <w:r w:rsidRPr="004C5DE1">
        <w:rPr>
          <w:sz w:val="22"/>
          <w:szCs w:val="22"/>
        </w:rPr>
        <w:t>(</w:t>
      </w:r>
      <w:r w:rsidR="006669FA">
        <w:rPr>
          <w:sz w:val="22"/>
          <w:szCs w:val="22"/>
        </w:rPr>
        <w:t>см.</w:t>
      </w:r>
      <w:r w:rsidRPr="004C5DE1">
        <w:rPr>
          <w:sz w:val="22"/>
          <w:szCs w:val="22"/>
        </w:rPr>
        <w:t>ри</w:t>
      </w:r>
      <w:r w:rsidRPr="004C5DE1">
        <w:rPr>
          <w:spacing w:val="1"/>
          <w:sz w:val="22"/>
          <w:szCs w:val="22"/>
        </w:rPr>
        <w:t>с</w:t>
      </w:r>
      <w:r w:rsidRPr="004C5DE1">
        <w:rPr>
          <w:sz w:val="22"/>
          <w:szCs w:val="22"/>
        </w:rPr>
        <w:t>.</w:t>
      </w:r>
      <w:r w:rsidR="006669FA">
        <w:rPr>
          <w:sz w:val="22"/>
          <w:szCs w:val="22"/>
        </w:rPr>
        <w:t>)</w:t>
      </w:r>
      <w:r w:rsidRPr="004C5DE1">
        <w:rPr>
          <w:sz w:val="22"/>
          <w:szCs w:val="22"/>
        </w:rPr>
        <w:t>.</w:t>
      </w:r>
      <w:r w:rsidRPr="004C5DE1">
        <w:rPr>
          <w:spacing w:val="83"/>
          <w:sz w:val="22"/>
          <w:szCs w:val="22"/>
        </w:rPr>
        <w:t xml:space="preserve"> </w:t>
      </w:r>
      <w:r w:rsidRPr="004C5DE1">
        <w:rPr>
          <w:sz w:val="22"/>
          <w:szCs w:val="22"/>
        </w:rPr>
        <w:t>Иссл</w:t>
      </w:r>
      <w:r w:rsidRPr="004C5DE1">
        <w:rPr>
          <w:spacing w:val="1"/>
          <w:sz w:val="22"/>
          <w:szCs w:val="22"/>
        </w:rPr>
        <w:t>е</w:t>
      </w:r>
      <w:r w:rsidRPr="004C5DE1">
        <w:rPr>
          <w:sz w:val="22"/>
          <w:szCs w:val="22"/>
        </w:rPr>
        <w:t>д</w:t>
      </w:r>
      <w:r w:rsidRPr="004C5DE1">
        <w:rPr>
          <w:spacing w:val="-1"/>
          <w:sz w:val="22"/>
          <w:szCs w:val="22"/>
        </w:rPr>
        <w:t>у</w:t>
      </w:r>
      <w:r w:rsidRPr="004C5DE1">
        <w:rPr>
          <w:sz w:val="22"/>
          <w:szCs w:val="22"/>
        </w:rPr>
        <w:t>ем</w:t>
      </w:r>
      <w:r w:rsidRPr="004C5DE1">
        <w:rPr>
          <w:spacing w:val="1"/>
          <w:sz w:val="22"/>
          <w:szCs w:val="22"/>
        </w:rPr>
        <w:t>ы</w:t>
      </w:r>
      <w:r w:rsidRPr="004C5DE1">
        <w:rPr>
          <w:sz w:val="22"/>
          <w:szCs w:val="22"/>
        </w:rPr>
        <w:t>й ст</w:t>
      </w:r>
      <w:r w:rsidRPr="004C5DE1">
        <w:rPr>
          <w:spacing w:val="1"/>
          <w:sz w:val="22"/>
          <w:szCs w:val="22"/>
        </w:rPr>
        <w:t>а</w:t>
      </w:r>
      <w:r w:rsidRPr="004C5DE1">
        <w:rPr>
          <w:sz w:val="22"/>
          <w:szCs w:val="22"/>
        </w:rPr>
        <w:t>нов</w:t>
      </w:r>
      <w:r w:rsidRPr="004C5DE1">
        <w:rPr>
          <w:spacing w:val="1"/>
          <w:sz w:val="22"/>
          <w:szCs w:val="22"/>
        </w:rPr>
        <w:t>и</w:t>
      </w:r>
      <w:r w:rsidRPr="004C5DE1">
        <w:rPr>
          <w:sz w:val="22"/>
          <w:szCs w:val="22"/>
        </w:rPr>
        <w:t>т</w:t>
      </w:r>
      <w:r w:rsidRPr="004C5DE1">
        <w:rPr>
          <w:spacing w:val="-1"/>
          <w:sz w:val="22"/>
          <w:szCs w:val="22"/>
        </w:rPr>
        <w:t>с</w:t>
      </w:r>
      <w:r w:rsidRPr="004C5DE1">
        <w:rPr>
          <w:sz w:val="22"/>
          <w:szCs w:val="22"/>
        </w:rPr>
        <w:t>я</w:t>
      </w:r>
      <w:r w:rsidRPr="004C5DE1">
        <w:rPr>
          <w:spacing w:val="23"/>
          <w:sz w:val="22"/>
          <w:szCs w:val="22"/>
        </w:rPr>
        <w:t xml:space="preserve"> </w:t>
      </w:r>
      <w:r w:rsidRPr="004C5DE1">
        <w:rPr>
          <w:sz w:val="22"/>
          <w:szCs w:val="22"/>
        </w:rPr>
        <w:t>на</w:t>
      </w:r>
      <w:r w:rsidRPr="004C5DE1">
        <w:rPr>
          <w:spacing w:val="23"/>
          <w:sz w:val="22"/>
          <w:szCs w:val="22"/>
        </w:rPr>
        <w:t xml:space="preserve"> </w:t>
      </w:r>
      <w:r w:rsidRPr="004C5DE1">
        <w:rPr>
          <w:spacing w:val="1"/>
          <w:sz w:val="22"/>
          <w:szCs w:val="22"/>
        </w:rPr>
        <w:t>п</w:t>
      </w:r>
      <w:r w:rsidRPr="004C5DE1">
        <w:rPr>
          <w:spacing w:val="-2"/>
          <w:sz w:val="22"/>
          <w:szCs w:val="22"/>
        </w:rPr>
        <w:t>л</w:t>
      </w:r>
      <w:r w:rsidRPr="004C5DE1">
        <w:rPr>
          <w:sz w:val="22"/>
          <w:szCs w:val="22"/>
        </w:rPr>
        <w:t>о</w:t>
      </w:r>
      <w:r w:rsidRPr="004C5DE1">
        <w:rPr>
          <w:spacing w:val="-1"/>
          <w:sz w:val="22"/>
          <w:szCs w:val="22"/>
        </w:rPr>
        <w:t>щ</w:t>
      </w:r>
      <w:r w:rsidRPr="004C5DE1">
        <w:rPr>
          <w:sz w:val="22"/>
          <w:szCs w:val="22"/>
        </w:rPr>
        <w:t>а</w:t>
      </w:r>
      <w:r w:rsidRPr="004C5DE1">
        <w:rPr>
          <w:spacing w:val="1"/>
          <w:sz w:val="22"/>
          <w:szCs w:val="22"/>
        </w:rPr>
        <w:t>дк</w:t>
      </w:r>
      <w:r w:rsidRPr="004C5DE1">
        <w:rPr>
          <w:sz w:val="22"/>
          <w:szCs w:val="22"/>
        </w:rPr>
        <w:t>у</w:t>
      </w:r>
      <w:r w:rsidRPr="004C5DE1">
        <w:rPr>
          <w:spacing w:val="20"/>
          <w:sz w:val="22"/>
          <w:szCs w:val="22"/>
        </w:rPr>
        <w:t xml:space="preserve"> </w:t>
      </w:r>
      <w:r w:rsidRPr="004C5DE1">
        <w:rPr>
          <w:sz w:val="22"/>
          <w:szCs w:val="22"/>
        </w:rPr>
        <w:t>с</w:t>
      </w:r>
      <w:r w:rsidRPr="004C5DE1">
        <w:rPr>
          <w:spacing w:val="1"/>
          <w:sz w:val="22"/>
          <w:szCs w:val="22"/>
        </w:rPr>
        <w:t>о</w:t>
      </w:r>
      <w:r w:rsidRPr="004C5DE1">
        <w:rPr>
          <w:spacing w:val="24"/>
          <w:sz w:val="22"/>
          <w:szCs w:val="22"/>
        </w:rPr>
        <w:t xml:space="preserve"> </w:t>
      </w:r>
      <w:r w:rsidRPr="004C5DE1">
        <w:rPr>
          <w:spacing w:val="-1"/>
          <w:sz w:val="22"/>
          <w:szCs w:val="22"/>
        </w:rPr>
        <w:t>с</w:t>
      </w:r>
      <w:r w:rsidRPr="004C5DE1">
        <w:rPr>
          <w:sz w:val="22"/>
          <w:szCs w:val="22"/>
        </w:rPr>
        <w:t>п</w:t>
      </w:r>
      <w:r w:rsidRPr="004C5DE1">
        <w:rPr>
          <w:spacing w:val="-1"/>
          <w:sz w:val="22"/>
          <w:szCs w:val="22"/>
        </w:rPr>
        <w:t>е</w:t>
      </w:r>
      <w:r w:rsidRPr="004C5DE1">
        <w:rPr>
          <w:sz w:val="22"/>
          <w:szCs w:val="22"/>
        </w:rPr>
        <w:t>ц</w:t>
      </w:r>
      <w:r w:rsidRPr="004C5DE1">
        <w:rPr>
          <w:spacing w:val="1"/>
          <w:sz w:val="22"/>
          <w:szCs w:val="22"/>
        </w:rPr>
        <w:t>иа</w:t>
      </w:r>
      <w:r w:rsidRPr="004C5DE1">
        <w:rPr>
          <w:sz w:val="22"/>
          <w:szCs w:val="22"/>
        </w:rPr>
        <w:t>ль</w:t>
      </w:r>
      <w:r w:rsidRPr="004C5DE1">
        <w:rPr>
          <w:spacing w:val="-1"/>
          <w:sz w:val="22"/>
          <w:szCs w:val="22"/>
        </w:rPr>
        <w:t>но</w:t>
      </w:r>
      <w:r w:rsidRPr="004C5DE1">
        <w:rPr>
          <w:sz w:val="22"/>
          <w:szCs w:val="22"/>
        </w:rPr>
        <w:t>й</w:t>
      </w:r>
      <w:r w:rsidRPr="004C5DE1">
        <w:rPr>
          <w:spacing w:val="23"/>
          <w:sz w:val="22"/>
          <w:szCs w:val="22"/>
        </w:rPr>
        <w:t xml:space="preserve"> </w:t>
      </w:r>
      <w:r w:rsidRPr="004C5DE1">
        <w:rPr>
          <w:spacing w:val="6"/>
          <w:sz w:val="22"/>
          <w:szCs w:val="22"/>
        </w:rPr>
        <w:t>т</w:t>
      </w:r>
      <w:r w:rsidRPr="004C5DE1">
        <w:rPr>
          <w:sz w:val="22"/>
          <w:szCs w:val="22"/>
        </w:rPr>
        <w:t>ягой</w:t>
      </w:r>
      <w:r w:rsidRPr="004C5DE1">
        <w:rPr>
          <w:spacing w:val="22"/>
          <w:sz w:val="22"/>
          <w:szCs w:val="22"/>
        </w:rPr>
        <w:t xml:space="preserve"> </w:t>
      </w:r>
      <w:r w:rsidRPr="004C5DE1">
        <w:rPr>
          <w:sz w:val="22"/>
          <w:szCs w:val="22"/>
        </w:rPr>
        <w:t>т</w:t>
      </w:r>
      <w:r w:rsidRPr="004C5DE1">
        <w:rPr>
          <w:spacing w:val="1"/>
          <w:sz w:val="22"/>
          <w:szCs w:val="22"/>
        </w:rPr>
        <w:t>а</w:t>
      </w:r>
      <w:r w:rsidRPr="004C5DE1">
        <w:rPr>
          <w:sz w:val="22"/>
          <w:szCs w:val="22"/>
        </w:rPr>
        <w:t>к,</w:t>
      </w:r>
      <w:r w:rsidRPr="004C5DE1">
        <w:rPr>
          <w:spacing w:val="23"/>
          <w:sz w:val="22"/>
          <w:szCs w:val="22"/>
        </w:rPr>
        <w:t xml:space="preserve"> </w:t>
      </w:r>
      <w:r w:rsidRPr="004C5DE1">
        <w:rPr>
          <w:spacing w:val="1"/>
          <w:sz w:val="22"/>
          <w:szCs w:val="22"/>
        </w:rPr>
        <w:t>ч</w:t>
      </w:r>
      <w:r w:rsidRPr="004C5DE1">
        <w:rPr>
          <w:sz w:val="22"/>
          <w:szCs w:val="22"/>
        </w:rPr>
        <w:t>то</w:t>
      </w:r>
      <w:r w:rsidRPr="004C5DE1">
        <w:rPr>
          <w:spacing w:val="1"/>
          <w:sz w:val="22"/>
          <w:szCs w:val="22"/>
        </w:rPr>
        <w:t>б</w:t>
      </w:r>
      <w:r w:rsidRPr="004C5DE1">
        <w:rPr>
          <w:sz w:val="22"/>
          <w:szCs w:val="22"/>
        </w:rPr>
        <w:t>ы</w:t>
      </w:r>
      <w:r w:rsidRPr="004C5DE1">
        <w:rPr>
          <w:spacing w:val="44"/>
          <w:sz w:val="22"/>
          <w:szCs w:val="22"/>
        </w:rPr>
        <w:t xml:space="preserve"> </w:t>
      </w:r>
      <w:r w:rsidRPr="004C5DE1">
        <w:rPr>
          <w:spacing w:val="1"/>
          <w:sz w:val="22"/>
          <w:szCs w:val="22"/>
        </w:rPr>
        <w:t>2</w:t>
      </w:r>
      <w:r w:rsidRPr="004C5DE1">
        <w:rPr>
          <w:sz w:val="22"/>
          <w:szCs w:val="22"/>
        </w:rPr>
        <w:t>/3</w:t>
      </w:r>
      <w:r w:rsidRPr="004C5DE1">
        <w:rPr>
          <w:spacing w:val="45"/>
          <w:sz w:val="22"/>
          <w:szCs w:val="22"/>
        </w:rPr>
        <w:t xml:space="preserve"> </w:t>
      </w:r>
      <w:r w:rsidRPr="004C5DE1">
        <w:rPr>
          <w:sz w:val="22"/>
          <w:szCs w:val="22"/>
        </w:rPr>
        <w:t>каждо</w:t>
      </w:r>
      <w:r w:rsidRPr="004C5DE1">
        <w:rPr>
          <w:spacing w:val="1"/>
          <w:sz w:val="22"/>
          <w:szCs w:val="22"/>
        </w:rPr>
        <w:t>й</w:t>
      </w:r>
      <w:r w:rsidRPr="004C5DE1">
        <w:rPr>
          <w:spacing w:val="43"/>
          <w:sz w:val="22"/>
          <w:szCs w:val="22"/>
        </w:rPr>
        <w:t xml:space="preserve"> </w:t>
      </w:r>
      <w:r w:rsidRPr="004C5DE1">
        <w:rPr>
          <w:spacing w:val="1"/>
          <w:sz w:val="22"/>
          <w:szCs w:val="22"/>
        </w:rPr>
        <w:t>п</w:t>
      </w:r>
      <w:r w:rsidRPr="004C5DE1">
        <w:rPr>
          <w:sz w:val="22"/>
          <w:szCs w:val="22"/>
        </w:rPr>
        <w:t>о</w:t>
      </w:r>
      <w:r w:rsidRPr="004C5DE1">
        <w:rPr>
          <w:spacing w:val="-1"/>
          <w:sz w:val="22"/>
          <w:szCs w:val="22"/>
        </w:rPr>
        <w:t>д</w:t>
      </w:r>
      <w:r w:rsidRPr="004C5DE1">
        <w:rPr>
          <w:sz w:val="22"/>
          <w:szCs w:val="22"/>
        </w:rPr>
        <w:t>о</w:t>
      </w:r>
      <w:r w:rsidRPr="004C5DE1">
        <w:rPr>
          <w:spacing w:val="1"/>
          <w:sz w:val="22"/>
          <w:szCs w:val="22"/>
        </w:rPr>
        <w:t>ш</w:t>
      </w:r>
      <w:r w:rsidRPr="004C5DE1">
        <w:rPr>
          <w:sz w:val="22"/>
          <w:szCs w:val="22"/>
        </w:rPr>
        <w:lastRenderedPageBreak/>
        <w:t>в</w:t>
      </w:r>
      <w:r w:rsidRPr="004C5DE1">
        <w:rPr>
          <w:spacing w:val="1"/>
          <w:sz w:val="22"/>
          <w:szCs w:val="22"/>
        </w:rPr>
        <w:t>ы</w:t>
      </w:r>
      <w:r w:rsidRPr="004C5DE1">
        <w:rPr>
          <w:spacing w:val="43"/>
          <w:sz w:val="22"/>
          <w:szCs w:val="22"/>
        </w:rPr>
        <w:t xml:space="preserve"> </w:t>
      </w:r>
      <w:r w:rsidRPr="004C5DE1">
        <w:rPr>
          <w:sz w:val="22"/>
          <w:szCs w:val="22"/>
        </w:rPr>
        <w:t>наход</w:t>
      </w:r>
      <w:r w:rsidRPr="004C5DE1">
        <w:rPr>
          <w:spacing w:val="1"/>
          <w:sz w:val="22"/>
          <w:szCs w:val="22"/>
        </w:rPr>
        <w:t>и</w:t>
      </w:r>
      <w:r w:rsidRPr="004C5DE1">
        <w:rPr>
          <w:spacing w:val="-2"/>
          <w:sz w:val="22"/>
          <w:szCs w:val="22"/>
        </w:rPr>
        <w:t>л</w:t>
      </w:r>
      <w:r w:rsidRPr="004C5DE1">
        <w:rPr>
          <w:sz w:val="22"/>
          <w:szCs w:val="22"/>
        </w:rPr>
        <w:t>и</w:t>
      </w:r>
      <w:r w:rsidRPr="004C5DE1">
        <w:rPr>
          <w:spacing w:val="1"/>
          <w:sz w:val="22"/>
          <w:szCs w:val="22"/>
        </w:rPr>
        <w:t>с</w:t>
      </w:r>
      <w:r w:rsidRPr="004C5DE1">
        <w:rPr>
          <w:sz w:val="22"/>
          <w:szCs w:val="22"/>
        </w:rPr>
        <w:t>ь</w:t>
      </w:r>
      <w:r w:rsidRPr="004C5DE1">
        <w:rPr>
          <w:spacing w:val="44"/>
          <w:sz w:val="22"/>
          <w:szCs w:val="22"/>
        </w:rPr>
        <w:t xml:space="preserve"> </w:t>
      </w:r>
      <w:r w:rsidRPr="004C5DE1">
        <w:rPr>
          <w:sz w:val="22"/>
          <w:szCs w:val="22"/>
        </w:rPr>
        <w:t>на</w:t>
      </w:r>
      <w:r w:rsidRPr="004C5DE1">
        <w:rPr>
          <w:spacing w:val="45"/>
          <w:sz w:val="22"/>
          <w:szCs w:val="22"/>
        </w:rPr>
        <w:t xml:space="preserve"> </w:t>
      </w:r>
      <w:r w:rsidRPr="004C5DE1">
        <w:rPr>
          <w:sz w:val="22"/>
          <w:szCs w:val="22"/>
        </w:rPr>
        <w:t>м</w:t>
      </w:r>
      <w:r w:rsidRPr="004C5DE1">
        <w:rPr>
          <w:spacing w:val="1"/>
          <w:sz w:val="22"/>
          <w:szCs w:val="22"/>
        </w:rPr>
        <w:t>е</w:t>
      </w:r>
      <w:r w:rsidRPr="004C5DE1">
        <w:rPr>
          <w:sz w:val="22"/>
          <w:szCs w:val="22"/>
        </w:rPr>
        <w:t>т</w:t>
      </w:r>
      <w:r w:rsidRPr="004C5DE1">
        <w:rPr>
          <w:spacing w:val="1"/>
          <w:sz w:val="22"/>
          <w:szCs w:val="22"/>
        </w:rPr>
        <w:t>а</w:t>
      </w:r>
      <w:r w:rsidRPr="004C5DE1">
        <w:rPr>
          <w:sz w:val="22"/>
          <w:szCs w:val="22"/>
        </w:rPr>
        <w:t>л</w:t>
      </w:r>
      <w:r w:rsidRPr="004C5DE1">
        <w:rPr>
          <w:spacing w:val="-1"/>
          <w:sz w:val="22"/>
          <w:szCs w:val="22"/>
        </w:rPr>
        <w:t>л</w:t>
      </w:r>
      <w:r w:rsidRPr="004C5DE1">
        <w:rPr>
          <w:sz w:val="22"/>
          <w:szCs w:val="22"/>
        </w:rPr>
        <w:t>и</w:t>
      </w:r>
      <w:r w:rsidRPr="004C5DE1">
        <w:rPr>
          <w:spacing w:val="1"/>
          <w:sz w:val="22"/>
          <w:szCs w:val="22"/>
        </w:rPr>
        <w:t>ч</w:t>
      </w:r>
      <w:r w:rsidRPr="004C5DE1">
        <w:rPr>
          <w:sz w:val="22"/>
          <w:szCs w:val="22"/>
        </w:rPr>
        <w:t xml:space="preserve">еской </w:t>
      </w:r>
      <w:r w:rsidRPr="004C5DE1">
        <w:rPr>
          <w:spacing w:val="1"/>
          <w:sz w:val="22"/>
          <w:szCs w:val="22"/>
        </w:rPr>
        <w:t>ос</w:t>
      </w:r>
      <w:r w:rsidRPr="004C5DE1">
        <w:rPr>
          <w:sz w:val="22"/>
          <w:szCs w:val="22"/>
        </w:rPr>
        <w:t>нов</w:t>
      </w:r>
      <w:r w:rsidRPr="004C5DE1">
        <w:rPr>
          <w:spacing w:val="1"/>
          <w:sz w:val="22"/>
          <w:szCs w:val="22"/>
        </w:rPr>
        <w:t>е</w:t>
      </w:r>
      <w:r w:rsidRPr="004C5DE1">
        <w:rPr>
          <w:sz w:val="22"/>
          <w:szCs w:val="22"/>
        </w:rPr>
        <w:t>.</w:t>
      </w:r>
      <w:r w:rsidRPr="004C5DE1">
        <w:rPr>
          <w:spacing w:val="22"/>
          <w:sz w:val="22"/>
          <w:szCs w:val="22"/>
        </w:rPr>
        <w:t xml:space="preserve"> </w:t>
      </w:r>
      <w:r w:rsidRPr="004C5DE1">
        <w:rPr>
          <w:spacing w:val="-2"/>
          <w:sz w:val="22"/>
          <w:szCs w:val="22"/>
        </w:rPr>
        <w:t>Н</w:t>
      </w:r>
      <w:r w:rsidRPr="004C5DE1">
        <w:rPr>
          <w:sz w:val="22"/>
          <w:szCs w:val="22"/>
        </w:rPr>
        <w:t>ог</w:t>
      </w:r>
      <w:r w:rsidRPr="004C5DE1">
        <w:rPr>
          <w:spacing w:val="1"/>
          <w:sz w:val="22"/>
          <w:szCs w:val="22"/>
        </w:rPr>
        <w:t>и</w:t>
      </w:r>
      <w:r w:rsidRPr="004C5DE1">
        <w:rPr>
          <w:spacing w:val="21"/>
          <w:sz w:val="22"/>
          <w:szCs w:val="22"/>
        </w:rPr>
        <w:t xml:space="preserve"> </w:t>
      </w:r>
      <w:r w:rsidRPr="004C5DE1">
        <w:rPr>
          <w:spacing w:val="1"/>
          <w:sz w:val="22"/>
          <w:szCs w:val="22"/>
        </w:rPr>
        <w:t>в</w:t>
      </w:r>
      <w:r w:rsidRPr="004C5DE1">
        <w:rPr>
          <w:sz w:val="22"/>
          <w:szCs w:val="22"/>
        </w:rPr>
        <w:t>м</w:t>
      </w:r>
      <w:r w:rsidRPr="004C5DE1">
        <w:rPr>
          <w:spacing w:val="1"/>
          <w:sz w:val="22"/>
          <w:szCs w:val="22"/>
        </w:rPr>
        <w:t>е</w:t>
      </w:r>
      <w:r w:rsidRPr="004C5DE1">
        <w:rPr>
          <w:sz w:val="22"/>
          <w:szCs w:val="22"/>
        </w:rPr>
        <w:t>с</w:t>
      </w:r>
      <w:r w:rsidRPr="004C5DE1">
        <w:rPr>
          <w:spacing w:val="-2"/>
          <w:sz w:val="22"/>
          <w:szCs w:val="22"/>
        </w:rPr>
        <w:t>т</w:t>
      </w:r>
      <w:r w:rsidRPr="004C5DE1">
        <w:rPr>
          <w:sz w:val="22"/>
          <w:szCs w:val="22"/>
        </w:rPr>
        <w:t>е,</w:t>
      </w:r>
      <w:r w:rsidRPr="004C5DE1">
        <w:rPr>
          <w:spacing w:val="23"/>
          <w:sz w:val="22"/>
          <w:szCs w:val="22"/>
        </w:rPr>
        <w:t xml:space="preserve"> </w:t>
      </w:r>
      <w:r w:rsidRPr="004C5DE1">
        <w:rPr>
          <w:sz w:val="22"/>
          <w:szCs w:val="22"/>
        </w:rPr>
        <w:t>в</w:t>
      </w:r>
      <w:r w:rsidRPr="004C5DE1">
        <w:rPr>
          <w:spacing w:val="1"/>
          <w:sz w:val="22"/>
          <w:szCs w:val="22"/>
        </w:rPr>
        <w:t>ы</w:t>
      </w:r>
      <w:r w:rsidRPr="004C5DE1">
        <w:rPr>
          <w:sz w:val="22"/>
          <w:szCs w:val="22"/>
        </w:rPr>
        <w:t>прямле</w:t>
      </w:r>
      <w:r w:rsidRPr="004C5DE1">
        <w:rPr>
          <w:spacing w:val="-1"/>
          <w:sz w:val="22"/>
          <w:szCs w:val="22"/>
        </w:rPr>
        <w:t>н</w:t>
      </w:r>
      <w:r w:rsidRPr="004C5DE1">
        <w:rPr>
          <w:sz w:val="22"/>
          <w:szCs w:val="22"/>
        </w:rPr>
        <w:t>ы,</w:t>
      </w:r>
      <w:r w:rsidRPr="004C5DE1">
        <w:rPr>
          <w:spacing w:val="23"/>
          <w:sz w:val="22"/>
          <w:szCs w:val="22"/>
        </w:rPr>
        <w:t xml:space="preserve"> </w:t>
      </w:r>
      <w:r w:rsidRPr="004C5DE1">
        <w:rPr>
          <w:sz w:val="22"/>
          <w:szCs w:val="22"/>
        </w:rPr>
        <w:t>т</w:t>
      </w:r>
      <w:r w:rsidRPr="004C5DE1">
        <w:rPr>
          <w:spacing w:val="-2"/>
          <w:sz w:val="22"/>
          <w:szCs w:val="22"/>
        </w:rPr>
        <w:t>у</w:t>
      </w:r>
      <w:r w:rsidRPr="004C5DE1">
        <w:rPr>
          <w:sz w:val="22"/>
          <w:szCs w:val="22"/>
        </w:rPr>
        <w:t>л</w:t>
      </w:r>
      <w:r w:rsidRPr="004C5DE1">
        <w:rPr>
          <w:spacing w:val="2"/>
          <w:sz w:val="22"/>
          <w:szCs w:val="22"/>
        </w:rPr>
        <w:t>о</w:t>
      </w:r>
      <w:r w:rsidRPr="004C5DE1">
        <w:rPr>
          <w:sz w:val="22"/>
          <w:szCs w:val="22"/>
        </w:rPr>
        <w:t>вище</w:t>
      </w:r>
      <w:r w:rsidRPr="004C5DE1">
        <w:rPr>
          <w:spacing w:val="23"/>
          <w:sz w:val="22"/>
          <w:szCs w:val="22"/>
        </w:rPr>
        <w:t xml:space="preserve"> </w:t>
      </w:r>
      <w:r w:rsidRPr="004C5DE1">
        <w:rPr>
          <w:sz w:val="22"/>
          <w:szCs w:val="22"/>
        </w:rPr>
        <w:t>накл</w:t>
      </w:r>
      <w:r w:rsidRPr="004C5DE1">
        <w:rPr>
          <w:spacing w:val="-1"/>
          <w:sz w:val="22"/>
          <w:szCs w:val="22"/>
        </w:rPr>
        <w:t>о</w:t>
      </w:r>
      <w:r w:rsidRPr="004C5DE1">
        <w:rPr>
          <w:sz w:val="22"/>
          <w:szCs w:val="22"/>
        </w:rPr>
        <w:t>не</w:t>
      </w:r>
      <w:r w:rsidRPr="004C5DE1">
        <w:rPr>
          <w:spacing w:val="-1"/>
          <w:sz w:val="22"/>
          <w:szCs w:val="22"/>
        </w:rPr>
        <w:t>н</w:t>
      </w:r>
      <w:r w:rsidRPr="004C5DE1">
        <w:rPr>
          <w:sz w:val="22"/>
          <w:szCs w:val="22"/>
        </w:rPr>
        <w:t>о вп</w:t>
      </w:r>
      <w:r w:rsidRPr="004C5DE1">
        <w:rPr>
          <w:spacing w:val="1"/>
          <w:sz w:val="22"/>
          <w:szCs w:val="22"/>
        </w:rPr>
        <w:t>е</w:t>
      </w:r>
      <w:r w:rsidRPr="004C5DE1">
        <w:rPr>
          <w:sz w:val="22"/>
          <w:szCs w:val="22"/>
        </w:rPr>
        <w:t>ре</w:t>
      </w:r>
      <w:r w:rsidRPr="004C5DE1">
        <w:rPr>
          <w:spacing w:val="1"/>
          <w:sz w:val="22"/>
          <w:szCs w:val="22"/>
        </w:rPr>
        <w:t>д</w:t>
      </w:r>
      <w:r w:rsidRPr="004C5DE1">
        <w:rPr>
          <w:sz w:val="22"/>
          <w:szCs w:val="22"/>
        </w:rPr>
        <w:t>.</w:t>
      </w:r>
      <w:r w:rsidRPr="004C5DE1">
        <w:rPr>
          <w:spacing w:val="31"/>
          <w:sz w:val="22"/>
          <w:szCs w:val="22"/>
        </w:rPr>
        <w:t xml:space="preserve"> </w:t>
      </w:r>
      <w:r w:rsidRPr="004C5DE1">
        <w:rPr>
          <w:sz w:val="22"/>
          <w:szCs w:val="22"/>
        </w:rPr>
        <w:t>Це</w:t>
      </w:r>
      <w:r w:rsidRPr="004C5DE1">
        <w:rPr>
          <w:spacing w:val="1"/>
          <w:sz w:val="22"/>
          <w:szCs w:val="22"/>
        </w:rPr>
        <w:t>п</w:t>
      </w:r>
      <w:r w:rsidRPr="004C5DE1">
        <w:rPr>
          <w:sz w:val="22"/>
          <w:szCs w:val="22"/>
        </w:rPr>
        <w:t>ь</w:t>
      </w:r>
      <w:r w:rsidRPr="004C5DE1">
        <w:rPr>
          <w:spacing w:val="30"/>
          <w:sz w:val="22"/>
          <w:szCs w:val="22"/>
        </w:rPr>
        <w:t xml:space="preserve"> </w:t>
      </w:r>
      <w:r w:rsidRPr="004C5DE1">
        <w:rPr>
          <w:sz w:val="22"/>
          <w:szCs w:val="22"/>
        </w:rPr>
        <w:t>за</w:t>
      </w:r>
      <w:r w:rsidRPr="004C5DE1">
        <w:rPr>
          <w:spacing w:val="1"/>
          <w:sz w:val="22"/>
          <w:szCs w:val="22"/>
        </w:rPr>
        <w:t>к</w:t>
      </w:r>
      <w:r w:rsidRPr="004C5DE1">
        <w:rPr>
          <w:sz w:val="22"/>
          <w:szCs w:val="22"/>
        </w:rPr>
        <w:t>р</w:t>
      </w:r>
      <w:r w:rsidRPr="004C5DE1">
        <w:rPr>
          <w:spacing w:val="-2"/>
          <w:sz w:val="22"/>
          <w:szCs w:val="22"/>
        </w:rPr>
        <w:t>е</w:t>
      </w:r>
      <w:r w:rsidRPr="004C5DE1">
        <w:rPr>
          <w:sz w:val="22"/>
          <w:szCs w:val="22"/>
        </w:rPr>
        <w:t>п</w:t>
      </w:r>
      <w:r w:rsidRPr="004C5DE1">
        <w:rPr>
          <w:spacing w:val="1"/>
          <w:sz w:val="22"/>
          <w:szCs w:val="22"/>
        </w:rPr>
        <w:t>л</w:t>
      </w:r>
      <w:r w:rsidRPr="004C5DE1">
        <w:rPr>
          <w:sz w:val="22"/>
          <w:szCs w:val="22"/>
        </w:rPr>
        <w:t>яетс</w:t>
      </w:r>
      <w:r w:rsidRPr="004C5DE1">
        <w:rPr>
          <w:spacing w:val="1"/>
          <w:sz w:val="22"/>
          <w:szCs w:val="22"/>
        </w:rPr>
        <w:t>я</w:t>
      </w:r>
      <w:r w:rsidRPr="004C5DE1">
        <w:rPr>
          <w:spacing w:val="31"/>
          <w:sz w:val="22"/>
          <w:szCs w:val="22"/>
        </w:rPr>
        <w:t xml:space="preserve"> </w:t>
      </w:r>
      <w:r w:rsidRPr="004C5DE1">
        <w:rPr>
          <w:sz w:val="22"/>
          <w:szCs w:val="22"/>
        </w:rPr>
        <w:t>з</w:t>
      </w:r>
      <w:r w:rsidRPr="004C5DE1">
        <w:rPr>
          <w:spacing w:val="1"/>
          <w:sz w:val="22"/>
          <w:szCs w:val="22"/>
        </w:rPr>
        <w:t>а</w:t>
      </w:r>
      <w:r w:rsidRPr="004C5DE1">
        <w:rPr>
          <w:spacing w:val="30"/>
          <w:sz w:val="22"/>
          <w:szCs w:val="22"/>
        </w:rPr>
        <w:t xml:space="preserve"> </w:t>
      </w:r>
      <w:r w:rsidRPr="004C5DE1">
        <w:rPr>
          <w:spacing w:val="-1"/>
          <w:sz w:val="22"/>
          <w:szCs w:val="22"/>
        </w:rPr>
        <w:t>к</w:t>
      </w:r>
      <w:r w:rsidRPr="004C5DE1">
        <w:rPr>
          <w:spacing w:val="1"/>
          <w:sz w:val="22"/>
          <w:szCs w:val="22"/>
        </w:rPr>
        <w:t>р</w:t>
      </w:r>
      <w:r w:rsidRPr="004C5DE1">
        <w:rPr>
          <w:sz w:val="22"/>
          <w:szCs w:val="22"/>
        </w:rPr>
        <w:t>юк</w:t>
      </w:r>
      <w:r w:rsidRPr="004C5DE1">
        <w:rPr>
          <w:spacing w:val="31"/>
          <w:sz w:val="22"/>
          <w:szCs w:val="22"/>
        </w:rPr>
        <w:t xml:space="preserve"> </w:t>
      </w:r>
      <w:r w:rsidRPr="004C5DE1">
        <w:rPr>
          <w:sz w:val="22"/>
          <w:szCs w:val="22"/>
        </w:rPr>
        <w:t>та</w:t>
      </w:r>
      <w:r w:rsidRPr="004C5DE1">
        <w:rPr>
          <w:spacing w:val="1"/>
          <w:sz w:val="22"/>
          <w:szCs w:val="22"/>
        </w:rPr>
        <w:t>к</w:t>
      </w:r>
      <w:r w:rsidRPr="004C5DE1">
        <w:rPr>
          <w:sz w:val="22"/>
          <w:szCs w:val="22"/>
        </w:rPr>
        <w:t>,</w:t>
      </w:r>
      <w:r w:rsidRPr="004C5DE1">
        <w:rPr>
          <w:spacing w:val="30"/>
          <w:sz w:val="22"/>
          <w:szCs w:val="22"/>
        </w:rPr>
        <w:t xml:space="preserve"> </w:t>
      </w:r>
      <w:r w:rsidRPr="004C5DE1">
        <w:rPr>
          <w:sz w:val="22"/>
          <w:szCs w:val="22"/>
        </w:rPr>
        <w:t>ч</w:t>
      </w:r>
      <w:r w:rsidRPr="004C5DE1">
        <w:rPr>
          <w:spacing w:val="1"/>
          <w:sz w:val="22"/>
          <w:szCs w:val="22"/>
        </w:rPr>
        <w:t>то</w:t>
      </w:r>
      <w:r w:rsidRPr="004C5DE1">
        <w:rPr>
          <w:sz w:val="22"/>
          <w:szCs w:val="22"/>
        </w:rPr>
        <w:t>бы</w:t>
      </w:r>
      <w:r w:rsidRPr="004C5DE1">
        <w:rPr>
          <w:spacing w:val="31"/>
          <w:sz w:val="22"/>
          <w:szCs w:val="22"/>
        </w:rPr>
        <w:t xml:space="preserve"> </w:t>
      </w:r>
      <w:r w:rsidRPr="004C5DE1">
        <w:rPr>
          <w:spacing w:val="1"/>
          <w:sz w:val="22"/>
          <w:szCs w:val="22"/>
        </w:rPr>
        <w:t>р</w:t>
      </w:r>
      <w:r w:rsidRPr="004C5DE1">
        <w:rPr>
          <w:spacing w:val="-2"/>
          <w:sz w:val="22"/>
          <w:szCs w:val="22"/>
        </w:rPr>
        <w:t>у</w:t>
      </w:r>
      <w:r w:rsidRPr="004C5DE1">
        <w:rPr>
          <w:sz w:val="22"/>
          <w:szCs w:val="22"/>
        </w:rPr>
        <w:t>ки</w:t>
      </w:r>
      <w:r w:rsidRPr="004C5DE1">
        <w:rPr>
          <w:spacing w:val="31"/>
          <w:sz w:val="22"/>
          <w:szCs w:val="22"/>
        </w:rPr>
        <w:t xml:space="preserve"> </w:t>
      </w:r>
      <w:r w:rsidRPr="004C5DE1">
        <w:rPr>
          <w:spacing w:val="7"/>
          <w:sz w:val="22"/>
          <w:szCs w:val="22"/>
        </w:rPr>
        <w:t>н</w:t>
      </w:r>
      <w:r w:rsidRPr="004C5DE1">
        <w:rPr>
          <w:sz w:val="22"/>
          <w:szCs w:val="22"/>
        </w:rPr>
        <w:t>ах</w:t>
      </w:r>
      <w:r w:rsidRPr="004C5DE1">
        <w:rPr>
          <w:spacing w:val="1"/>
          <w:sz w:val="22"/>
          <w:szCs w:val="22"/>
        </w:rPr>
        <w:t>о</w:t>
      </w:r>
      <w:r w:rsidRPr="004C5DE1">
        <w:rPr>
          <w:spacing w:val="-1"/>
          <w:sz w:val="22"/>
          <w:szCs w:val="22"/>
        </w:rPr>
        <w:t>д</w:t>
      </w:r>
      <w:r w:rsidRPr="004C5DE1">
        <w:rPr>
          <w:sz w:val="22"/>
          <w:szCs w:val="22"/>
        </w:rPr>
        <w:t>илис</w:t>
      </w:r>
      <w:r w:rsidRPr="004C5DE1">
        <w:rPr>
          <w:spacing w:val="1"/>
          <w:sz w:val="22"/>
          <w:szCs w:val="22"/>
        </w:rPr>
        <w:t>ь</w:t>
      </w:r>
      <w:r w:rsidRPr="004C5DE1">
        <w:rPr>
          <w:spacing w:val="27"/>
          <w:sz w:val="22"/>
          <w:szCs w:val="22"/>
        </w:rPr>
        <w:t xml:space="preserve"> </w:t>
      </w:r>
      <w:r w:rsidRPr="004C5DE1">
        <w:rPr>
          <w:sz w:val="22"/>
          <w:szCs w:val="22"/>
        </w:rPr>
        <w:t>на</w:t>
      </w:r>
      <w:r w:rsidRPr="004C5DE1">
        <w:rPr>
          <w:spacing w:val="28"/>
          <w:sz w:val="22"/>
          <w:szCs w:val="22"/>
        </w:rPr>
        <w:t xml:space="preserve"> </w:t>
      </w:r>
      <w:r w:rsidRPr="004C5DE1">
        <w:rPr>
          <w:spacing w:val="-2"/>
          <w:sz w:val="22"/>
          <w:szCs w:val="22"/>
        </w:rPr>
        <w:t>у</w:t>
      </w:r>
      <w:r w:rsidRPr="004C5DE1">
        <w:rPr>
          <w:sz w:val="22"/>
          <w:szCs w:val="22"/>
        </w:rPr>
        <w:t>р</w:t>
      </w:r>
      <w:r w:rsidRPr="004C5DE1">
        <w:rPr>
          <w:spacing w:val="1"/>
          <w:sz w:val="22"/>
          <w:szCs w:val="22"/>
        </w:rPr>
        <w:t>о</w:t>
      </w:r>
      <w:r w:rsidRPr="004C5DE1">
        <w:rPr>
          <w:sz w:val="22"/>
          <w:szCs w:val="22"/>
        </w:rPr>
        <w:t>в</w:t>
      </w:r>
      <w:r w:rsidRPr="004C5DE1">
        <w:rPr>
          <w:spacing w:val="1"/>
          <w:sz w:val="22"/>
          <w:szCs w:val="22"/>
        </w:rPr>
        <w:t>н</w:t>
      </w:r>
      <w:r w:rsidRPr="004C5DE1">
        <w:rPr>
          <w:sz w:val="22"/>
          <w:szCs w:val="22"/>
        </w:rPr>
        <w:t>е</w:t>
      </w:r>
      <w:r w:rsidRPr="004C5DE1">
        <w:rPr>
          <w:spacing w:val="26"/>
          <w:sz w:val="22"/>
          <w:szCs w:val="22"/>
        </w:rPr>
        <w:t xml:space="preserve"> </w:t>
      </w:r>
      <w:r w:rsidRPr="004C5DE1">
        <w:rPr>
          <w:spacing w:val="1"/>
          <w:sz w:val="22"/>
          <w:szCs w:val="22"/>
        </w:rPr>
        <w:t>кол</w:t>
      </w:r>
      <w:r w:rsidRPr="004C5DE1">
        <w:rPr>
          <w:spacing w:val="-2"/>
          <w:sz w:val="22"/>
          <w:szCs w:val="22"/>
        </w:rPr>
        <w:t>е</w:t>
      </w:r>
      <w:r w:rsidRPr="004C5DE1">
        <w:rPr>
          <w:sz w:val="22"/>
          <w:szCs w:val="22"/>
        </w:rPr>
        <w:t>н.</w:t>
      </w:r>
      <w:r w:rsidRPr="004C5DE1">
        <w:rPr>
          <w:spacing w:val="28"/>
          <w:sz w:val="22"/>
          <w:szCs w:val="22"/>
        </w:rPr>
        <w:t xml:space="preserve"> </w:t>
      </w:r>
      <w:r w:rsidRPr="004C5DE1">
        <w:rPr>
          <w:sz w:val="22"/>
          <w:szCs w:val="22"/>
        </w:rPr>
        <w:t>Иссл</w:t>
      </w:r>
      <w:r w:rsidRPr="004C5DE1">
        <w:rPr>
          <w:spacing w:val="1"/>
          <w:sz w:val="22"/>
          <w:szCs w:val="22"/>
        </w:rPr>
        <w:t>е</w:t>
      </w:r>
      <w:r w:rsidRPr="004C5DE1">
        <w:rPr>
          <w:sz w:val="22"/>
          <w:szCs w:val="22"/>
        </w:rPr>
        <w:t>д</w:t>
      </w:r>
      <w:r w:rsidRPr="004C5DE1">
        <w:rPr>
          <w:spacing w:val="2"/>
          <w:sz w:val="22"/>
          <w:szCs w:val="22"/>
        </w:rPr>
        <w:t>у</w:t>
      </w:r>
      <w:r w:rsidRPr="004C5DE1">
        <w:rPr>
          <w:sz w:val="22"/>
          <w:szCs w:val="22"/>
        </w:rPr>
        <w:t>е</w:t>
      </w:r>
      <w:r w:rsidRPr="004C5DE1">
        <w:rPr>
          <w:spacing w:val="1"/>
          <w:sz w:val="22"/>
          <w:szCs w:val="22"/>
        </w:rPr>
        <w:t>м</w:t>
      </w:r>
      <w:r w:rsidRPr="004C5DE1">
        <w:rPr>
          <w:sz w:val="22"/>
          <w:szCs w:val="22"/>
        </w:rPr>
        <w:t>ый,</w:t>
      </w:r>
      <w:r w:rsidRPr="004C5DE1">
        <w:rPr>
          <w:spacing w:val="27"/>
          <w:sz w:val="22"/>
          <w:szCs w:val="22"/>
        </w:rPr>
        <w:t xml:space="preserve"> </w:t>
      </w:r>
      <w:r w:rsidRPr="004C5DE1">
        <w:rPr>
          <w:spacing w:val="1"/>
          <w:sz w:val="22"/>
          <w:szCs w:val="22"/>
        </w:rPr>
        <w:t>не</w:t>
      </w:r>
      <w:r w:rsidRPr="004C5DE1">
        <w:rPr>
          <w:spacing w:val="28"/>
          <w:sz w:val="22"/>
          <w:szCs w:val="22"/>
        </w:rPr>
        <w:t xml:space="preserve"> </w:t>
      </w:r>
      <w:r w:rsidRPr="004C5DE1">
        <w:rPr>
          <w:spacing w:val="-1"/>
          <w:sz w:val="22"/>
          <w:szCs w:val="22"/>
        </w:rPr>
        <w:t>с</w:t>
      </w:r>
      <w:r w:rsidRPr="004C5DE1">
        <w:rPr>
          <w:sz w:val="22"/>
          <w:szCs w:val="22"/>
        </w:rPr>
        <w:t>г</w:t>
      </w:r>
      <w:r w:rsidRPr="004C5DE1">
        <w:rPr>
          <w:spacing w:val="-1"/>
          <w:sz w:val="22"/>
          <w:szCs w:val="22"/>
        </w:rPr>
        <w:t>и</w:t>
      </w:r>
      <w:r w:rsidRPr="004C5DE1">
        <w:rPr>
          <w:spacing w:val="1"/>
          <w:sz w:val="22"/>
          <w:szCs w:val="22"/>
        </w:rPr>
        <w:t>б</w:t>
      </w:r>
      <w:r w:rsidRPr="004C5DE1">
        <w:rPr>
          <w:sz w:val="22"/>
          <w:szCs w:val="22"/>
        </w:rPr>
        <w:t>ая</w:t>
      </w:r>
      <w:r w:rsidRPr="004C5DE1">
        <w:rPr>
          <w:spacing w:val="27"/>
          <w:sz w:val="22"/>
          <w:szCs w:val="22"/>
        </w:rPr>
        <w:t xml:space="preserve"> </w:t>
      </w:r>
      <w:r w:rsidRPr="004C5DE1">
        <w:rPr>
          <w:sz w:val="22"/>
          <w:szCs w:val="22"/>
        </w:rPr>
        <w:t xml:space="preserve">ног   </w:t>
      </w:r>
      <w:r w:rsidRPr="004C5DE1">
        <w:rPr>
          <w:spacing w:val="-48"/>
          <w:sz w:val="22"/>
          <w:szCs w:val="22"/>
        </w:rPr>
        <w:t xml:space="preserve"> </w:t>
      </w:r>
      <w:r w:rsidRPr="004C5DE1">
        <w:rPr>
          <w:sz w:val="22"/>
          <w:szCs w:val="22"/>
        </w:rPr>
        <w:t>и</w:t>
      </w:r>
      <w:r w:rsidRPr="004C5DE1">
        <w:rPr>
          <w:spacing w:val="18"/>
          <w:sz w:val="22"/>
          <w:szCs w:val="22"/>
        </w:rPr>
        <w:t xml:space="preserve"> </w:t>
      </w:r>
      <w:r w:rsidRPr="004C5DE1">
        <w:rPr>
          <w:spacing w:val="2"/>
          <w:sz w:val="22"/>
          <w:szCs w:val="22"/>
        </w:rPr>
        <w:t>р</w:t>
      </w:r>
      <w:r w:rsidRPr="004C5DE1">
        <w:rPr>
          <w:spacing w:val="-3"/>
          <w:sz w:val="22"/>
          <w:szCs w:val="22"/>
        </w:rPr>
        <w:t>у</w:t>
      </w:r>
      <w:r w:rsidRPr="004C5DE1">
        <w:rPr>
          <w:sz w:val="22"/>
          <w:szCs w:val="22"/>
        </w:rPr>
        <w:t>к,</w:t>
      </w:r>
      <w:r w:rsidRPr="004C5DE1">
        <w:rPr>
          <w:spacing w:val="18"/>
          <w:sz w:val="22"/>
          <w:szCs w:val="22"/>
        </w:rPr>
        <w:t xml:space="preserve"> </w:t>
      </w:r>
      <w:r w:rsidRPr="004C5DE1">
        <w:rPr>
          <w:spacing w:val="1"/>
          <w:sz w:val="22"/>
          <w:szCs w:val="22"/>
        </w:rPr>
        <w:t>д</w:t>
      </w:r>
      <w:r w:rsidRPr="004C5DE1">
        <w:rPr>
          <w:spacing w:val="2"/>
          <w:sz w:val="22"/>
          <w:szCs w:val="22"/>
        </w:rPr>
        <w:t>о</w:t>
      </w:r>
      <w:r w:rsidRPr="004C5DE1">
        <w:rPr>
          <w:sz w:val="22"/>
          <w:szCs w:val="22"/>
        </w:rPr>
        <w:t>лж</w:t>
      </w:r>
      <w:r w:rsidRPr="004C5DE1">
        <w:rPr>
          <w:spacing w:val="-1"/>
          <w:sz w:val="22"/>
          <w:szCs w:val="22"/>
        </w:rPr>
        <w:t>е</w:t>
      </w:r>
      <w:r w:rsidRPr="004C5DE1">
        <w:rPr>
          <w:sz w:val="22"/>
          <w:szCs w:val="22"/>
        </w:rPr>
        <w:t>н</w:t>
      </w:r>
      <w:r w:rsidRPr="004C5DE1">
        <w:rPr>
          <w:spacing w:val="19"/>
          <w:sz w:val="22"/>
          <w:szCs w:val="22"/>
        </w:rPr>
        <w:t xml:space="preserve"> </w:t>
      </w:r>
      <w:r w:rsidRPr="004C5DE1">
        <w:rPr>
          <w:sz w:val="22"/>
          <w:szCs w:val="22"/>
        </w:rPr>
        <w:t>м</w:t>
      </w:r>
      <w:r w:rsidRPr="004C5DE1">
        <w:rPr>
          <w:spacing w:val="1"/>
          <w:sz w:val="22"/>
          <w:szCs w:val="22"/>
        </w:rPr>
        <w:t>ед</w:t>
      </w:r>
      <w:r w:rsidRPr="004C5DE1">
        <w:rPr>
          <w:spacing w:val="-2"/>
          <w:sz w:val="22"/>
          <w:szCs w:val="22"/>
        </w:rPr>
        <w:t>л</w:t>
      </w:r>
      <w:r w:rsidRPr="004C5DE1">
        <w:rPr>
          <w:sz w:val="22"/>
          <w:szCs w:val="22"/>
        </w:rPr>
        <w:t>е</w:t>
      </w:r>
      <w:r w:rsidRPr="004C5DE1">
        <w:rPr>
          <w:spacing w:val="1"/>
          <w:sz w:val="22"/>
          <w:szCs w:val="22"/>
        </w:rPr>
        <w:t>н</w:t>
      </w:r>
      <w:r w:rsidRPr="004C5DE1">
        <w:rPr>
          <w:sz w:val="22"/>
          <w:szCs w:val="22"/>
        </w:rPr>
        <w:t>но</w:t>
      </w:r>
      <w:r w:rsidRPr="004C5DE1">
        <w:rPr>
          <w:spacing w:val="18"/>
          <w:sz w:val="22"/>
          <w:szCs w:val="22"/>
        </w:rPr>
        <w:t xml:space="preserve"> </w:t>
      </w:r>
      <w:r w:rsidRPr="004C5DE1">
        <w:rPr>
          <w:sz w:val="22"/>
          <w:szCs w:val="22"/>
        </w:rPr>
        <w:t>раз</w:t>
      </w:r>
      <w:r w:rsidRPr="004C5DE1">
        <w:rPr>
          <w:spacing w:val="1"/>
          <w:sz w:val="22"/>
          <w:szCs w:val="22"/>
        </w:rPr>
        <w:t>о</w:t>
      </w:r>
      <w:r w:rsidRPr="004C5DE1">
        <w:rPr>
          <w:spacing w:val="-1"/>
          <w:sz w:val="22"/>
          <w:szCs w:val="22"/>
        </w:rPr>
        <w:t>г</w:t>
      </w:r>
      <w:r w:rsidRPr="004C5DE1">
        <w:rPr>
          <w:sz w:val="22"/>
          <w:szCs w:val="22"/>
        </w:rPr>
        <w:t>н</w:t>
      </w:r>
      <w:r w:rsidRPr="004C5DE1">
        <w:rPr>
          <w:spacing w:val="-2"/>
          <w:sz w:val="22"/>
          <w:szCs w:val="22"/>
        </w:rPr>
        <w:t>у</w:t>
      </w:r>
      <w:r w:rsidRPr="004C5DE1">
        <w:rPr>
          <w:sz w:val="22"/>
          <w:szCs w:val="22"/>
        </w:rPr>
        <w:t>ться,</w:t>
      </w:r>
      <w:r w:rsidRPr="004C5DE1">
        <w:rPr>
          <w:spacing w:val="23"/>
          <w:sz w:val="22"/>
          <w:szCs w:val="22"/>
        </w:rPr>
        <w:t xml:space="preserve"> </w:t>
      </w:r>
      <w:r w:rsidRPr="004C5DE1">
        <w:rPr>
          <w:spacing w:val="2"/>
          <w:sz w:val="22"/>
          <w:szCs w:val="22"/>
        </w:rPr>
        <w:t>в</w:t>
      </w:r>
      <w:r w:rsidRPr="004C5DE1">
        <w:rPr>
          <w:spacing w:val="1"/>
          <w:sz w:val="22"/>
          <w:szCs w:val="22"/>
        </w:rPr>
        <w:t>ыт</w:t>
      </w:r>
      <w:r w:rsidRPr="004C5DE1">
        <w:rPr>
          <w:spacing w:val="-1"/>
          <w:sz w:val="22"/>
          <w:szCs w:val="22"/>
        </w:rPr>
        <w:t>я</w:t>
      </w:r>
      <w:r w:rsidRPr="004C5DE1">
        <w:rPr>
          <w:sz w:val="22"/>
          <w:szCs w:val="22"/>
        </w:rPr>
        <w:t>н</w:t>
      </w:r>
      <w:r w:rsidRPr="004C5DE1">
        <w:rPr>
          <w:spacing w:val="-3"/>
          <w:sz w:val="22"/>
          <w:szCs w:val="22"/>
        </w:rPr>
        <w:t>у</w:t>
      </w:r>
      <w:r w:rsidRPr="004C5DE1">
        <w:rPr>
          <w:sz w:val="22"/>
          <w:szCs w:val="22"/>
        </w:rPr>
        <w:t>в</w:t>
      </w:r>
      <w:r w:rsidRPr="004C5DE1">
        <w:rPr>
          <w:spacing w:val="18"/>
          <w:sz w:val="22"/>
          <w:szCs w:val="22"/>
        </w:rPr>
        <w:t xml:space="preserve"> </w:t>
      </w:r>
      <w:r w:rsidRPr="004C5DE1">
        <w:rPr>
          <w:sz w:val="22"/>
          <w:szCs w:val="22"/>
        </w:rPr>
        <w:t>тя</w:t>
      </w:r>
      <w:r w:rsidRPr="004C5DE1">
        <w:rPr>
          <w:spacing w:val="3"/>
          <w:sz w:val="22"/>
          <w:szCs w:val="22"/>
        </w:rPr>
        <w:t>г</w:t>
      </w:r>
      <w:r w:rsidRPr="004C5DE1">
        <w:rPr>
          <w:spacing w:val="-2"/>
          <w:sz w:val="22"/>
          <w:szCs w:val="22"/>
        </w:rPr>
        <w:t>у</w:t>
      </w:r>
      <w:r w:rsidRPr="004C5DE1">
        <w:rPr>
          <w:sz w:val="22"/>
          <w:szCs w:val="22"/>
        </w:rPr>
        <w:t>.</w:t>
      </w:r>
      <w:r w:rsidRPr="004C5DE1">
        <w:rPr>
          <w:spacing w:val="19"/>
          <w:sz w:val="22"/>
          <w:szCs w:val="22"/>
        </w:rPr>
        <w:t xml:space="preserve"> </w:t>
      </w:r>
      <w:r w:rsidRPr="004C5DE1">
        <w:rPr>
          <w:sz w:val="22"/>
          <w:szCs w:val="22"/>
        </w:rPr>
        <w:t>С</w:t>
      </w:r>
      <w:r w:rsidRPr="004C5DE1">
        <w:rPr>
          <w:spacing w:val="3"/>
          <w:sz w:val="22"/>
          <w:szCs w:val="22"/>
        </w:rPr>
        <w:t>т</w:t>
      </w:r>
      <w:r w:rsidRPr="004C5DE1">
        <w:rPr>
          <w:spacing w:val="1"/>
          <w:sz w:val="22"/>
          <w:szCs w:val="22"/>
        </w:rPr>
        <w:t>а</w:t>
      </w:r>
      <w:r w:rsidRPr="004C5DE1">
        <w:rPr>
          <w:sz w:val="22"/>
          <w:szCs w:val="22"/>
        </w:rPr>
        <w:t>н</w:t>
      </w:r>
      <w:r w:rsidRPr="004C5DE1">
        <w:rPr>
          <w:spacing w:val="2"/>
          <w:sz w:val="22"/>
          <w:szCs w:val="22"/>
        </w:rPr>
        <w:t>о</w:t>
      </w:r>
      <w:r w:rsidRPr="004C5DE1">
        <w:rPr>
          <w:sz w:val="22"/>
          <w:szCs w:val="22"/>
        </w:rPr>
        <w:t>в</w:t>
      </w:r>
      <w:r w:rsidRPr="004C5DE1">
        <w:rPr>
          <w:spacing w:val="-1"/>
          <w:sz w:val="22"/>
          <w:szCs w:val="22"/>
        </w:rPr>
        <w:t>а</w:t>
      </w:r>
      <w:r w:rsidRPr="004C5DE1">
        <w:rPr>
          <w:sz w:val="22"/>
          <w:szCs w:val="22"/>
        </w:rPr>
        <w:t>я</w:t>
      </w:r>
      <w:r w:rsidRPr="004C5DE1">
        <w:rPr>
          <w:spacing w:val="49"/>
          <w:sz w:val="22"/>
          <w:szCs w:val="22"/>
        </w:rPr>
        <w:t xml:space="preserve"> </w:t>
      </w:r>
      <w:r w:rsidRPr="004C5DE1">
        <w:rPr>
          <w:spacing w:val="1"/>
          <w:sz w:val="22"/>
          <w:szCs w:val="22"/>
        </w:rPr>
        <w:t>си</w:t>
      </w:r>
      <w:r w:rsidRPr="004C5DE1">
        <w:rPr>
          <w:sz w:val="22"/>
          <w:szCs w:val="22"/>
        </w:rPr>
        <w:t>ла</w:t>
      </w:r>
      <w:r w:rsidRPr="004C5DE1">
        <w:rPr>
          <w:spacing w:val="50"/>
          <w:sz w:val="22"/>
          <w:szCs w:val="22"/>
        </w:rPr>
        <w:t xml:space="preserve"> </w:t>
      </w:r>
      <w:r w:rsidRPr="004C5DE1">
        <w:rPr>
          <w:sz w:val="22"/>
          <w:szCs w:val="22"/>
        </w:rPr>
        <w:t>вз</w:t>
      </w:r>
      <w:r w:rsidRPr="004C5DE1">
        <w:rPr>
          <w:spacing w:val="-1"/>
          <w:sz w:val="22"/>
          <w:szCs w:val="22"/>
        </w:rPr>
        <w:t>р</w:t>
      </w:r>
      <w:r w:rsidRPr="004C5DE1">
        <w:rPr>
          <w:spacing w:val="1"/>
          <w:sz w:val="22"/>
          <w:szCs w:val="22"/>
        </w:rPr>
        <w:t>о</w:t>
      </w:r>
      <w:r w:rsidRPr="004C5DE1">
        <w:rPr>
          <w:sz w:val="22"/>
          <w:szCs w:val="22"/>
        </w:rPr>
        <w:t>с</w:t>
      </w:r>
      <w:r w:rsidRPr="004C5DE1">
        <w:rPr>
          <w:spacing w:val="-2"/>
          <w:sz w:val="22"/>
          <w:szCs w:val="22"/>
        </w:rPr>
        <w:t>л</w:t>
      </w:r>
      <w:r w:rsidRPr="004C5DE1">
        <w:rPr>
          <w:sz w:val="22"/>
          <w:szCs w:val="22"/>
        </w:rPr>
        <w:t>ых</w:t>
      </w:r>
      <w:r w:rsidRPr="004C5DE1">
        <w:rPr>
          <w:spacing w:val="49"/>
          <w:sz w:val="22"/>
          <w:szCs w:val="22"/>
        </w:rPr>
        <w:t xml:space="preserve"> </w:t>
      </w:r>
      <w:r w:rsidRPr="004C5DE1">
        <w:rPr>
          <w:spacing w:val="1"/>
          <w:sz w:val="22"/>
          <w:szCs w:val="22"/>
        </w:rPr>
        <w:t>м</w:t>
      </w:r>
      <w:r w:rsidRPr="004C5DE1">
        <w:rPr>
          <w:spacing w:val="-2"/>
          <w:sz w:val="22"/>
          <w:szCs w:val="22"/>
        </w:rPr>
        <w:t>у</w:t>
      </w:r>
      <w:r w:rsidRPr="004C5DE1">
        <w:rPr>
          <w:sz w:val="22"/>
          <w:szCs w:val="22"/>
        </w:rPr>
        <w:t>жч</w:t>
      </w:r>
      <w:r w:rsidRPr="004C5DE1">
        <w:rPr>
          <w:spacing w:val="2"/>
          <w:sz w:val="22"/>
          <w:szCs w:val="22"/>
        </w:rPr>
        <w:t>и</w:t>
      </w:r>
      <w:r w:rsidRPr="004C5DE1">
        <w:rPr>
          <w:sz w:val="22"/>
          <w:szCs w:val="22"/>
        </w:rPr>
        <w:t>н</w:t>
      </w:r>
      <w:r w:rsidRPr="004C5DE1">
        <w:rPr>
          <w:spacing w:val="50"/>
          <w:sz w:val="22"/>
          <w:szCs w:val="22"/>
        </w:rPr>
        <w:t xml:space="preserve"> </w:t>
      </w:r>
      <w:r w:rsidRPr="004C5DE1">
        <w:rPr>
          <w:sz w:val="22"/>
          <w:szCs w:val="22"/>
        </w:rPr>
        <w:t>в</w:t>
      </w:r>
      <w:r w:rsidRPr="004C5DE1">
        <w:rPr>
          <w:spacing w:val="49"/>
          <w:sz w:val="22"/>
          <w:szCs w:val="22"/>
        </w:rPr>
        <w:t xml:space="preserve"> </w:t>
      </w:r>
      <w:r w:rsidRPr="004C5DE1">
        <w:rPr>
          <w:spacing w:val="1"/>
          <w:sz w:val="22"/>
          <w:szCs w:val="22"/>
        </w:rPr>
        <w:t>ср</w:t>
      </w:r>
      <w:r w:rsidRPr="004C5DE1">
        <w:rPr>
          <w:sz w:val="22"/>
          <w:szCs w:val="22"/>
        </w:rPr>
        <w:t>е</w:t>
      </w:r>
      <w:r w:rsidRPr="004C5DE1">
        <w:rPr>
          <w:spacing w:val="-1"/>
          <w:sz w:val="22"/>
          <w:szCs w:val="22"/>
        </w:rPr>
        <w:t>д</w:t>
      </w:r>
      <w:r w:rsidRPr="004C5DE1">
        <w:rPr>
          <w:sz w:val="22"/>
          <w:szCs w:val="22"/>
        </w:rPr>
        <w:t>н</w:t>
      </w:r>
      <w:r w:rsidRPr="004C5DE1">
        <w:rPr>
          <w:spacing w:val="-1"/>
          <w:sz w:val="22"/>
          <w:szCs w:val="22"/>
        </w:rPr>
        <w:t>е</w:t>
      </w:r>
      <w:r w:rsidRPr="004C5DE1">
        <w:rPr>
          <w:sz w:val="22"/>
          <w:szCs w:val="22"/>
        </w:rPr>
        <w:t>м</w:t>
      </w:r>
      <w:r w:rsidRPr="004C5DE1">
        <w:rPr>
          <w:spacing w:val="49"/>
          <w:sz w:val="22"/>
          <w:szCs w:val="22"/>
        </w:rPr>
        <w:t xml:space="preserve"> </w:t>
      </w:r>
      <w:r w:rsidRPr="004C5DE1">
        <w:rPr>
          <w:spacing w:val="1"/>
          <w:sz w:val="22"/>
          <w:szCs w:val="22"/>
        </w:rPr>
        <w:t>ра</w:t>
      </w:r>
      <w:r w:rsidRPr="004C5DE1">
        <w:rPr>
          <w:sz w:val="22"/>
          <w:szCs w:val="22"/>
        </w:rPr>
        <w:t>вн</w:t>
      </w:r>
      <w:r w:rsidRPr="004C5DE1">
        <w:rPr>
          <w:spacing w:val="1"/>
          <w:sz w:val="22"/>
          <w:szCs w:val="22"/>
        </w:rPr>
        <w:t>а</w:t>
      </w:r>
      <w:r w:rsidRPr="004C5DE1">
        <w:rPr>
          <w:spacing w:val="48"/>
          <w:sz w:val="22"/>
          <w:szCs w:val="22"/>
        </w:rPr>
        <w:t xml:space="preserve"> </w:t>
      </w:r>
      <w:r w:rsidRPr="004C5DE1">
        <w:rPr>
          <w:sz w:val="22"/>
          <w:szCs w:val="22"/>
        </w:rPr>
        <w:t>12</w:t>
      </w:r>
      <w:r w:rsidRPr="004C5DE1">
        <w:rPr>
          <w:spacing w:val="6"/>
          <w:sz w:val="22"/>
          <w:szCs w:val="22"/>
        </w:rPr>
        <w:t>0</w:t>
      </w:r>
      <w:r w:rsidRPr="004C5DE1">
        <w:rPr>
          <w:spacing w:val="1"/>
          <w:sz w:val="22"/>
          <w:szCs w:val="22"/>
        </w:rPr>
        <w:t>–1</w:t>
      </w:r>
      <w:r w:rsidRPr="004C5DE1">
        <w:rPr>
          <w:spacing w:val="-1"/>
          <w:sz w:val="22"/>
          <w:szCs w:val="22"/>
        </w:rPr>
        <w:t>3</w:t>
      </w:r>
      <w:r w:rsidRPr="004C5DE1">
        <w:rPr>
          <w:sz w:val="22"/>
          <w:szCs w:val="22"/>
        </w:rPr>
        <w:t>0 кг,</w:t>
      </w:r>
      <w:r w:rsidRPr="004C5DE1">
        <w:rPr>
          <w:spacing w:val="1"/>
          <w:sz w:val="22"/>
          <w:szCs w:val="22"/>
        </w:rPr>
        <w:t xml:space="preserve"> </w:t>
      </w:r>
      <w:r w:rsidRPr="004C5DE1">
        <w:rPr>
          <w:sz w:val="22"/>
          <w:szCs w:val="22"/>
        </w:rPr>
        <w:t>ж</w:t>
      </w:r>
      <w:r w:rsidRPr="004C5DE1">
        <w:rPr>
          <w:spacing w:val="1"/>
          <w:sz w:val="22"/>
          <w:szCs w:val="22"/>
        </w:rPr>
        <w:t>ен</w:t>
      </w:r>
      <w:r w:rsidRPr="004C5DE1">
        <w:rPr>
          <w:spacing w:val="-1"/>
          <w:sz w:val="22"/>
          <w:szCs w:val="22"/>
        </w:rPr>
        <w:t>щи</w:t>
      </w:r>
      <w:r w:rsidRPr="004C5DE1">
        <w:rPr>
          <w:sz w:val="22"/>
          <w:szCs w:val="22"/>
        </w:rPr>
        <w:t>н — 5</w:t>
      </w:r>
      <w:r w:rsidRPr="004C5DE1">
        <w:rPr>
          <w:spacing w:val="-1"/>
          <w:sz w:val="22"/>
          <w:szCs w:val="22"/>
        </w:rPr>
        <w:t>5</w:t>
      </w:r>
      <w:r w:rsidRPr="004C5DE1">
        <w:rPr>
          <w:spacing w:val="1"/>
          <w:sz w:val="22"/>
          <w:szCs w:val="22"/>
        </w:rPr>
        <w:t>–</w:t>
      </w:r>
      <w:r w:rsidRPr="004C5DE1">
        <w:rPr>
          <w:sz w:val="22"/>
          <w:szCs w:val="22"/>
        </w:rPr>
        <w:t>65</w:t>
      </w:r>
      <w:r w:rsidRPr="004C5DE1">
        <w:rPr>
          <w:spacing w:val="1"/>
          <w:sz w:val="22"/>
          <w:szCs w:val="22"/>
        </w:rPr>
        <w:t xml:space="preserve"> </w:t>
      </w:r>
      <w:r w:rsidRPr="004C5DE1">
        <w:rPr>
          <w:sz w:val="22"/>
          <w:szCs w:val="22"/>
        </w:rPr>
        <w:t>кг</w:t>
      </w:r>
      <w:r w:rsidRPr="004C5DE1">
        <w:rPr>
          <w:spacing w:val="1"/>
          <w:sz w:val="22"/>
          <w:szCs w:val="22"/>
        </w:rPr>
        <w:t>.</w:t>
      </w:r>
    </w:p>
    <w:p w:rsidR="004C5DE1" w:rsidRPr="004C5DE1" w:rsidRDefault="004C5DE1" w:rsidP="00E10B5E">
      <w:pPr>
        <w:widowControl w:val="0"/>
        <w:autoSpaceDE w:val="0"/>
        <w:autoSpaceDN w:val="0"/>
        <w:adjustRightInd w:val="0"/>
        <w:ind w:firstLine="567"/>
        <w:jc w:val="both"/>
        <w:rPr>
          <w:sz w:val="22"/>
          <w:szCs w:val="22"/>
        </w:rPr>
      </w:pPr>
      <w:r w:rsidRPr="004C5DE1">
        <w:rPr>
          <w:sz w:val="22"/>
          <w:szCs w:val="22"/>
        </w:rPr>
        <w:t>Об</w:t>
      </w:r>
      <w:r w:rsidRPr="004C5DE1">
        <w:rPr>
          <w:spacing w:val="1"/>
          <w:sz w:val="22"/>
          <w:szCs w:val="22"/>
        </w:rPr>
        <w:t>щ</w:t>
      </w:r>
      <w:r w:rsidRPr="004C5DE1">
        <w:rPr>
          <w:sz w:val="22"/>
          <w:szCs w:val="22"/>
        </w:rPr>
        <w:t>еп</w:t>
      </w:r>
      <w:r w:rsidRPr="004C5DE1">
        <w:rPr>
          <w:spacing w:val="-1"/>
          <w:sz w:val="22"/>
          <w:szCs w:val="22"/>
        </w:rPr>
        <w:t>р</w:t>
      </w:r>
      <w:r w:rsidRPr="004C5DE1">
        <w:rPr>
          <w:sz w:val="22"/>
          <w:szCs w:val="22"/>
        </w:rPr>
        <w:t>и</w:t>
      </w:r>
      <w:r w:rsidRPr="004C5DE1">
        <w:rPr>
          <w:spacing w:val="1"/>
          <w:sz w:val="22"/>
          <w:szCs w:val="22"/>
        </w:rPr>
        <w:t>з</w:t>
      </w:r>
      <w:r w:rsidRPr="004C5DE1">
        <w:rPr>
          <w:sz w:val="22"/>
          <w:szCs w:val="22"/>
        </w:rPr>
        <w:t>нанно,</w:t>
      </w:r>
      <w:r w:rsidRPr="004C5DE1">
        <w:rPr>
          <w:spacing w:val="76"/>
          <w:sz w:val="22"/>
          <w:szCs w:val="22"/>
        </w:rPr>
        <w:t xml:space="preserve"> </w:t>
      </w:r>
      <w:r w:rsidRPr="004C5DE1">
        <w:rPr>
          <w:sz w:val="22"/>
          <w:szCs w:val="22"/>
        </w:rPr>
        <w:t>ч</w:t>
      </w:r>
      <w:r w:rsidRPr="004C5DE1">
        <w:rPr>
          <w:spacing w:val="-1"/>
          <w:sz w:val="22"/>
          <w:szCs w:val="22"/>
        </w:rPr>
        <w:t>т</w:t>
      </w:r>
      <w:r w:rsidRPr="004C5DE1">
        <w:rPr>
          <w:sz w:val="22"/>
          <w:szCs w:val="22"/>
        </w:rPr>
        <w:t>о</w:t>
      </w:r>
      <w:r w:rsidRPr="004C5DE1">
        <w:rPr>
          <w:spacing w:val="76"/>
          <w:sz w:val="22"/>
          <w:szCs w:val="22"/>
        </w:rPr>
        <w:t xml:space="preserve"> </w:t>
      </w:r>
      <w:r w:rsidRPr="004C5DE1">
        <w:rPr>
          <w:sz w:val="22"/>
          <w:szCs w:val="22"/>
        </w:rPr>
        <w:t>д</w:t>
      </w:r>
      <w:r w:rsidRPr="004C5DE1">
        <w:rPr>
          <w:spacing w:val="1"/>
          <w:sz w:val="22"/>
          <w:szCs w:val="22"/>
        </w:rPr>
        <w:t>о</w:t>
      </w:r>
      <w:r w:rsidRPr="004C5DE1">
        <w:rPr>
          <w:sz w:val="22"/>
          <w:szCs w:val="22"/>
        </w:rPr>
        <w:t>ст</w:t>
      </w:r>
      <w:r w:rsidRPr="004C5DE1">
        <w:rPr>
          <w:spacing w:val="2"/>
          <w:sz w:val="22"/>
          <w:szCs w:val="22"/>
        </w:rPr>
        <w:t>о</w:t>
      </w:r>
      <w:r w:rsidRPr="004C5DE1">
        <w:rPr>
          <w:spacing w:val="-2"/>
          <w:sz w:val="22"/>
          <w:szCs w:val="22"/>
        </w:rPr>
        <w:t>в</w:t>
      </w:r>
      <w:r w:rsidRPr="004C5DE1">
        <w:rPr>
          <w:sz w:val="22"/>
          <w:szCs w:val="22"/>
        </w:rPr>
        <w:t>ерным</w:t>
      </w:r>
      <w:r w:rsidRPr="004C5DE1">
        <w:rPr>
          <w:spacing w:val="76"/>
          <w:sz w:val="22"/>
          <w:szCs w:val="22"/>
        </w:rPr>
        <w:t xml:space="preserve"> </w:t>
      </w:r>
      <w:r w:rsidRPr="004C5DE1">
        <w:rPr>
          <w:spacing w:val="1"/>
          <w:sz w:val="22"/>
          <w:szCs w:val="22"/>
        </w:rPr>
        <w:t>п</w:t>
      </w:r>
      <w:r w:rsidRPr="004C5DE1">
        <w:rPr>
          <w:sz w:val="22"/>
          <w:szCs w:val="22"/>
        </w:rPr>
        <w:t>о</w:t>
      </w:r>
      <w:r w:rsidRPr="004C5DE1">
        <w:rPr>
          <w:spacing w:val="-2"/>
          <w:sz w:val="22"/>
          <w:szCs w:val="22"/>
        </w:rPr>
        <w:t>к</w:t>
      </w:r>
      <w:r w:rsidRPr="004C5DE1">
        <w:rPr>
          <w:sz w:val="22"/>
          <w:szCs w:val="22"/>
        </w:rPr>
        <w:t>аза</w:t>
      </w:r>
      <w:r w:rsidRPr="004C5DE1">
        <w:rPr>
          <w:spacing w:val="1"/>
          <w:sz w:val="22"/>
          <w:szCs w:val="22"/>
        </w:rPr>
        <w:t>т</w:t>
      </w:r>
      <w:r w:rsidRPr="004C5DE1">
        <w:rPr>
          <w:sz w:val="22"/>
          <w:szCs w:val="22"/>
        </w:rPr>
        <w:t>елем</w:t>
      </w:r>
      <w:r w:rsidRPr="004C5DE1">
        <w:rPr>
          <w:spacing w:val="76"/>
          <w:sz w:val="22"/>
          <w:szCs w:val="22"/>
        </w:rPr>
        <w:t xml:space="preserve"> </w:t>
      </w:r>
      <w:r w:rsidRPr="004C5DE1">
        <w:rPr>
          <w:spacing w:val="1"/>
          <w:sz w:val="22"/>
          <w:szCs w:val="22"/>
        </w:rPr>
        <w:t>ф</w:t>
      </w:r>
      <w:r w:rsidRPr="004C5DE1">
        <w:rPr>
          <w:spacing w:val="-2"/>
          <w:sz w:val="22"/>
          <w:szCs w:val="22"/>
        </w:rPr>
        <w:t>у</w:t>
      </w:r>
      <w:r w:rsidRPr="004C5DE1">
        <w:rPr>
          <w:sz w:val="22"/>
          <w:szCs w:val="22"/>
        </w:rPr>
        <w:t>нк</w:t>
      </w:r>
      <w:r w:rsidRPr="004C5DE1">
        <w:rPr>
          <w:spacing w:val="2"/>
          <w:sz w:val="22"/>
          <w:szCs w:val="22"/>
        </w:rPr>
        <w:t>ц</w:t>
      </w:r>
      <w:r w:rsidRPr="004C5DE1">
        <w:rPr>
          <w:sz w:val="22"/>
          <w:szCs w:val="22"/>
        </w:rPr>
        <w:t>и</w:t>
      </w:r>
      <w:r w:rsidRPr="004C5DE1">
        <w:rPr>
          <w:spacing w:val="-1"/>
          <w:sz w:val="22"/>
          <w:szCs w:val="22"/>
        </w:rPr>
        <w:t>он</w:t>
      </w:r>
      <w:r w:rsidRPr="004C5DE1">
        <w:rPr>
          <w:sz w:val="22"/>
          <w:szCs w:val="22"/>
        </w:rPr>
        <w:t>альн</w:t>
      </w:r>
      <w:r w:rsidRPr="004C5DE1">
        <w:rPr>
          <w:spacing w:val="1"/>
          <w:sz w:val="22"/>
          <w:szCs w:val="22"/>
        </w:rPr>
        <w:t>о</w:t>
      </w:r>
      <w:r w:rsidRPr="004C5DE1">
        <w:rPr>
          <w:spacing w:val="-1"/>
          <w:sz w:val="22"/>
          <w:szCs w:val="22"/>
        </w:rPr>
        <w:t>г</w:t>
      </w:r>
      <w:r w:rsidRPr="004C5DE1">
        <w:rPr>
          <w:sz w:val="22"/>
          <w:szCs w:val="22"/>
        </w:rPr>
        <w:t>о</w:t>
      </w:r>
      <w:r w:rsidRPr="004C5DE1">
        <w:rPr>
          <w:spacing w:val="76"/>
          <w:sz w:val="22"/>
          <w:szCs w:val="22"/>
        </w:rPr>
        <w:t xml:space="preserve"> </w:t>
      </w:r>
      <w:r w:rsidRPr="004C5DE1">
        <w:rPr>
          <w:spacing w:val="8"/>
          <w:sz w:val="22"/>
          <w:szCs w:val="22"/>
        </w:rPr>
        <w:t>с</w:t>
      </w:r>
      <w:r w:rsidRPr="004C5DE1">
        <w:rPr>
          <w:spacing w:val="1"/>
          <w:sz w:val="22"/>
          <w:szCs w:val="22"/>
        </w:rPr>
        <w:t>о</w:t>
      </w:r>
      <w:r w:rsidRPr="004C5DE1">
        <w:rPr>
          <w:sz w:val="22"/>
          <w:szCs w:val="22"/>
        </w:rPr>
        <w:t>ст</w:t>
      </w:r>
      <w:r w:rsidRPr="004C5DE1">
        <w:rPr>
          <w:spacing w:val="1"/>
          <w:sz w:val="22"/>
          <w:szCs w:val="22"/>
        </w:rPr>
        <w:t>о</w:t>
      </w:r>
      <w:r w:rsidRPr="004C5DE1">
        <w:rPr>
          <w:sz w:val="22"/>
          <w:szCs w:val="22"/>
        </w:rPr>
        <w:t>яния</w:t>
      </w:r>
      <w:r w:rsidRPr="004C5DE1">
        <w:rPr>
          <w:spacing w:val="52"/>
          <w:sz w:val="22"/>
          <w:szCs w:val="22"/>
        </w:rPr>
        <w:t xml:space="preserve"> </w:t>
      </w:r>
      <w:r w:rsidRPr="004C5DE1">
        <w:rPr>
          <w:sz w:val="22"/>
          <w:szCs w:val="22"/>
        </w:rPr>
        <w:t>органи</w:t>
      </w:r>
      <w:r w:rsidRPr="004C5DE1">
        <w:rPr>
          <w:spacing w:val="1"/>
          <w:sz w:val="22"/>
          <w:szCs w:val="22"/>
        </w:rPr>
        <w:t>з</w:t>
      </w:r>
      <w:r w:rsidRPr="004C5DE1">
        <w:rPr>
          <w:spacing w:val="-2"/>
          <w:sz w:val="22"/>
          <w:szCs w:val="22"/>
        </w:rPr>
        <w:t>м</w:t>
      </w:r>
      <w:r w:rsidRPr="004C5DE1">
        <w:rPr>
          <w:sz w:val="22"/>
          <w:szCs w:val="22"/>
        </w:rPr>
        <w:t>а</w:t>
      </w:r>
      <w:r w:rsidRPr="004C5DE1">
        <w:rPr>
          <w:spacing w:val="52"/>
          <w:sz w:val="22"/>
          <w:szCs w:val="22"/>
        </w:rPr>
        <w:t xml:space="preserve"> </w:t>
      </w:r>
      <w:r w:rsidRPr="004C5DE1">
        <w:rPr>
          <w:spacing w:val="1"/>
          <w:sz w:val="22"/>
          <w:szCs w:val="22"/>
        </w:rPr>
        <w:t>пр</w:t>
      </w:r>
      <w:r w:rsidRPr="004C5DE1">
        <w:rPr>
          <w:spacing w:val="-1"/>
          <w:sz w:val="22"/>
          <w:szCs w:val="22"/>
        </w:rPr>
        <w:t>е</w:t>
      </w:r>
      <w:r w:rsidRPr="004C5DE1">
        <w:rPr>
          <w:sz w:val="22"/>
          <w:szCs w:val="22"/>
        </w:rPr>
        <w:t>и</w:t>
      </w:r>
      <w:r w:rsidRPr="004C5DE1">
        <w:rPr>
          <w:spacing w:val="1"/>
          <w:sz w:val="22"/>
          <w:szCs w:val="22"/>
        </w:rPr>
        <w:t>м</w:t>
      </w:r>
      <w:r w:rsidRPr="004C5DE1">
        <w:rPr>
          <w:sz w:val="22"/>
          <w:szCs w:val="22"/>
        </w:rPr>
        <w:t>у</w:t>
      </w:r>
      <w:r w:rsidRPr="004C5DE1">
        <w:rPr>
          <w:spacing w:val="1"/>
          <w:sz w:val="22"/>
          <w:szCs w:val="22"/>
        </w:rPr>
        <w:t>щ</w:t>
      </w:r>
      <w:r w:rsidRPr="004C5DE1">
        <w:rPr>
          <w:sz w:val="22"/>
          <w:szCs w:val="22"/>
        </w:rPr>
        <w:t>е</w:t>
      </w:r>
      <w:r w:rsidRPr="004C5DE1">
        <w:rPr>
          <w:spacing w:val="1"/>
          <w:sz w:val="22"/>
          <w:szCs w:val="22"/>
        </w:rPr>
        <w:t>с</w:t>
      </w:r>
      <w:r w:rsidRPr="004C5DE1">
        <w:rPr>
          <w:sz w:val="22"/>
          <w:szCs w:val="22"/>
        </w:rPr>
        <w:t>т</w:t>
      </w:r>
      <w:r w:rsidRPr="004C5DE1">
        <w:rPr>
          <w:spacing w:val="1"/>
          <w:sz w:val="22"/>
          <w:szCs w:val="22"/>
        </w:rPr>
        <w:t>в</w:t>
      </w:r>
      <w:r w:rsidRPr="004C5DE1">
        <w:rPr>
          <w:sz w:val="22"/>
          <w:szCs w:val="22"/>
        </w:rPr>
        <w:t>е</w:t>
      </w:r>
      <w:r w:rsidRPr="004C5DE1">
        <w:rPr>
          <w:spacing w:val="-1"/>
          <w:sz w:val="22"/>
          <w:szCs w:val="22"/>
        </w:rPr>
        <w:t>н</w:t>
      </w:r>
      <w:r w:rsidRPr="004C5DE1">
        <w:rPr>
          <w:sz w:val="22"/>
          <w:szCs w:val="22"/>
        </w:rPr>
        <w:t>но</w:t>
      </w:r>
      <w:r w:rsidRPr="004C5DE1">
        <w:rPr>
          <w:spacing w:val="53"/>
          <w:sz w:val="22"/>
          <w:szCs w:val="22"/>
        </w:rPr>
        <w:t xml:space="preserve"> </w:t>
      </w:r>
      <w:r w:rsidRPr="004C5DE1">
        <w:rPr>
          <w:sz w:val="22"/>
          <w:szCs w:val="22"/>
        </w:rPr>
        <w:t>яв</w:t>
      </w:r>
      <w:r w:rsidRPr="004C5DE1">
        <w:rPr>
          <w:spacing w:val="-1"/>
          <w:sz w:val="22"/>
          <w:szCs w:val="22"/>
        </w:rPr>
        <w:t>л</w:t>
      </w:r>
      <w:r w:rsidRPr="004C5DE1">
        <w:rPr>
          <w:sz w:val="22"/>
          <w:szCs w:val="22"/>
        </w:rPr>
        <w:t>яет</w:t>
      </w:r>
      <w:r w:rsidRPr="004C5DE1">
        <w:rPr>
          <w:spacing w:val="1"/>
          <w:sz w:val="22"/>
          <w:szCs w:val="22"/>
        </w:rPr>
        <w:t>с</w:t>
      </w:r>
      <w:r w:rsidRPr="004C5DE1">
        <w:rPr>
          <w:sz w:val="22"/>
          <w:szCs w:val="22"/>
        </w:rPr>
        <w:t>я</w:t>
      </w:r>
      <w:r w:rsidRPr="004C5DE1">
        <w:rPr>
          <w:spacing w:val="53"/>
          <w:sz w:val="22"/>
          <w:szCs w:val="22"/>
        </w:rPr>
        <w:t xml:space="preserve"> </w:t>
      </w:r>
      <w:r w:rsidRPr="004C5DE1">
        <w:rPr>
          <w:spacing w:val="1"/>
          <w:sz w:val="22"/>
          <w:szCs w:val="22"/>
        </w:rPr>
        <w:t>х</w:t>
      </w:r>
      <w:r w:rsidRPr="004C5DE1">
        <w:rPr>
          <w:spacing w:val="-1"/>
          <w:sz w:val="22"/>
          <w:szCs w:val="22"/>
        </w:rPr>
        <w:t>а</w:t>
      </w:r>
      <w:r w:rsidRPr="004C5DE1">
        <w:rPr>
          <w:spacing w:val="1"/>
          <w:sz w:val="22"/>
          <w:szCs w:val="22"/>
        </w:rPr>
        <w:t>р</w:t>
      </w:r>
      <w:r w:rsidRPr="004C5DE1">
        <w:rPr>
          <w:spacing w:val="-1"/>
          <w:sz w:val="22"/>
          <w:szCs w:val="22"/>
        </w:rPr>
        <w:t>а</w:t>
      </w:r>
      <w:r w:rsidRPr="004C5DE1">
        <w:rPr>
          <w:sz w:val="22"/>
          <w:szCs w:val="22"/>
        </w:rPr>
        <w:t>кт</w:t>
      </w:r>
      <w:r w:rsidRPr="004C5DE1">
        <w:rPr>
          <w:spacing w:val="-1"/>
          <w:sz w:val="22"/>
          <w:szCs w:val="22"/>
        </w:rPr>
        <w:t>е</w:t>
      </w:r>
      <w:r w:rsidRPr="004C5DE1">
        <w:rPr>
          <w:sz w:val="22"/>
          <w:szCs w:val="22"/>
        </w:rPr>
        <w:t>р</w:t>
      </w:r>
      <w:r w:rsidRPr="004C5DE1">
        <w:rPr>
          <w:spacing w:val="52"/>
          <w:sz w:val="22"/>
          <w:szCs w:val="22"/>
        </w:rPr>
        <w:t xml:space="preserve"> </w:t>
      </w:r>
      <w:r w:rsidRPr="004C5DE1">
        <w:rPr>
          <w:sz w:val="22"/>
          <w:szCs w:val="22"/>
        </w:rPr>
        <w:t>рег</w:t>
      </w:r>
      <w:r w:rsidRPr="004C5DE1">
        <w:rPr>
          <w:spacing w:val="-2"/>
          <w:sz w:val="22"/>
          <w:szCs w:val="22"/>
        </w:rPr>
        <w:t>у</w:t>
      </w:r>
      <w:r w:rsidRPr="004C5DE1">
        <w:rPr>
          <w:sz w:val="22"/>
          <w:szCs w:val="22"/>
        </w:rPr>
        <w:t>ли</w:t>
      </w:r>
      <w:r w:rsidRPr="004C5DE1">
        <w:rPr>
          <w:spacing w:val="1"/>
          <w:sz w:val="22"/>
          <w:szCs w:val="22"/>
        </w:rPr>
        <w:t>ро</w:t>
      </w:r>
      <w:r w:rsidRPr="004C5DE1">
        <w:rPr>
          <w:sz w:val="22"/>
          <w:szCs w:val="22"/>
        </w:rPr>
        <w:t>в</w:t>
      </w:r>
      <w:r w:rsidRPr="004C5DE1">
        <w:rPr>
          <w:spacing w:val="1"/>
          <w:sz w:val="22"/>
          <w:szCs w:val="22"/>
        </w:rPr>
        <w:t>а</w:t>
      </w:r>
      <w:r w:rsidRPr="004C5DE1">
        <w:rPr>
          <w:spacing w:val="-1"/>
          <w:sz w:val="22"/>
          <w:szCs w:val="22"/>
        </w:rPr>
        <w:t>н</w:t>
      </w:r>
      <w:r w:rsidRPr="004C5DE1">
        <w:rPr>
          <w:sz w:val="22"/>
          <w:szCs w:val="22"/>
        </w:rPr>
        <w:t>и</w:t>
      </w:r>
      <w:r w:rsidRPr="004C5DE1">
        <w:rPr>
          <w:spacing w:val="1"/>
          <w:sz w:val="22"/>
          <w:szCs w:val="22"/>
        </w:rPr>
        <w:t>я</w:t>
      </w:r>
      <w:r w:rsidRPr="004C5DE1">
        <w:rPr>
          <w:spacing w:val="52"/>
          <w:sz w:val="22"/>
          <w:szCs w:val="22"/>
        </w:rPr>
        <w:t xml:space="preserve"> </w:t>
      </w:r>
      <w:r w:rsidRPr="004C5DE1">
        <w:rPr>
          <w:sz w:val="22"/>
          <w:szCs w:val="22"/>
        </w:rPr>
        <w:t>с</w:t>
      </w:r>
      <w:r w:rsidRPr="004C5DE1">
        <w:rPr>
          <w:spacing w:val="4"/>
          <w:sz w:val="22"/>
          <w:szCs w:val="22"/>
        </w:rPr>
        <w:t>е</w:t>
      </w:r>
      <w:r w:rsidRPr="004C5DE1">
        <w:rPr>
          <w:spacing w:val="2"/>
          <w:sz w:val="22"/>
          <w:szCs w:val="22"/>
        </w:rPr>
        <w:t>р</w:t>
      </w:r>
      <w:r w:rsidRPr="004C5DE1">
        <w:rPr>
          <w:spacing w:val="1"/>
          <w:sz w:val="22"/>
          <w:szCs w:val="22"/>
        </w:rPr>
        <w:t>д</w:t>
      </w:r>
      <w:r w:rsidRPr="004C5DE1">
        <w:rPr>
          <w:sz w:val="22"/>
          <w:szCs w:val="22"/>
        </w:rPr>
        <w:t>ечно-сос</w:t>
      </w:r>
      <w:r w:rsidRPr="004C5DE1">
        <w:rPr>
          <w:spacing w:val="-2"/>
          <w:sz w:val="22"/>
          <w:szCs w:val="22"/>
        </w:rPr>
        <w:t>у</w:t>
      </w:r>
      <w:r w:rsidRPr="004C5DE1">
        <w:rPr>
          <w:sz w:val="22"/>
          <w:szCs w:val="22"/>
        </w:rPr>
        <w:t>д</w:t>
      </w:r>
      <w:r w:rsidRPr="004C5DE1">
        <w:rPr>
          <w:spacing w:val="1"/>
          <w:sz w:val="22"/>
          <w:szCs w:val="22"/>
        </w:rPr>
        <w:t>ис</w:t>
      </w:r>
      <w:r w:rsidRPr="004C5DE1">
        <w:rPr>
          <w:sz w:val="22"/>
          <w:szCs w:val="22"/>
        </w:rPr>
        <w:t>той</w:t>
      </w:r>
      <w:r w:rsidRPr="004C5DE1">
        <w:rPr>
          <w:spacing w:val="28"/>
          <w:sz w:val="22"/>
          <w:szCs w:val="22"/>
        </w:rPr>
        <w:t xml:space="preserve"> </w:t>
      </w:r>
      <w:r w:rsidRPr="004C5DE1">
        <w:rPr>
          <w:sz w:val="22"/>
          <w:szCs w:val="22"/>
        </w:rPr>
        <w:t>и</w:t>
      </w:r>
      <w:r w:rsidRPr="004C5DE1">
        <w:rPr>
          <w:spacing w:val="27"/>
          <w:sz w:val="22"/>
          <w:szCs w:val="22"/>
        </w:rPr>
        <w:t xml:space="preserve"> </w:t>
      </w:r>
      <w:r w:rsidRPr="004C5DE1">
        <w:rPr>
          <w:spacing w:val="1"/>
          <w:sz w:val="22"/>
          <w:szCs w:val="22"/>
        </w:rPr>
        <w:t>д</w:t>
      </w:r>
      <w:r w:rsidRPr="004C5DE1">
        <w:rPr>
          <w:sz w:val="22"/>
          <w:szCs w:val="22"/>
        </w:rPr>
        <w:t>ы</w:t>
      </w:r>
      <w:r w:rsidRPr="004C5DE1">
        <w:rPr>
          <w:spacing w:val="1"/>
          <w:sz w:val="22"/>
          <w:szCs w:val="22"/>
        </w:rPr>
        <w:t>х</w:t>
      </w:r>
      <w:r w:rsidRPr="004C5DE1">
        <w:rPr>
          <w:sz w:val="22"/>
          <w:szCs w:val="22"/>
        </w:rPr>
        <w:t>ат</w:t>
      </w:r>
      <w:r w:rsidRPr="004C5DE1">
        <w:rPr>
          <w:spacing w:val="1"/>
          <w:sz w:val="22"/>
          <w:szCs w:val="22"/>
        </w:rPr>
        <w:t>е</w:t>
      </w:r>
      <w:r w:rsidRPr="004C5DE1">
        <w:rPr>
          <w:sz w:val="22"/>
          <w:szCs w:val="22"/>
        </w:rPr>
        <w:t>ль</w:t>
      </w:r>
      <w:r w:rsidRPr="004C5DE1">
        <w:rPr>
          <w:spacing w:val="-1"/>
          <w:sz w:val="22"/>
          <w:szCs w:val="22"/>
        </w:rPr>
        <w:t>н</w:t>
      </w:r>
      <w:r w:rsidRPr="004C5DE1">
        <w:rPr>
          <w:sz w:val="22"/>
          <w:szCs w:val="22"/>
        </w:rPr>
        <w:t>ой</w:t>
      </w:r>
      <w:r w:rsidRPr="004C5DE1">
        <w:rPr>
          <w:spacing w:val="29"/>
          <w:sz w:val="22"/>
          <w:szCs w:val="22"/>
        </w:rPr>
        <w:t xml:space="preserve"> </w:t>
      </w:r>
      <w:r w:rsidRPr="004C5DE1">
        <w:rPr>
          <w:spacing w:val="-1"/>
          <w:sz w:val="22"/>
          <w:szCs w:val="22"/>
        </w:rPr>
        <w:t>с</w:t>
      </w:r>
      <w:r w:rsidRPr="004C5DE1">
        <w:rPr>
          <w:sz w:val="22"/>
          <w:szCs w:val="22"/>
        </w:rPr>
        <w:t>ис</w:t>
      </w:r>
      <w:r w:rsidRPr="004C5DE1">
        <w:rPr>
          <w:spacing w:val="1"/>
          <w:sz w:val="22"/>
          <w:szCs w:val="22"/>
        </w:rPr>
        <w:t>т</w:t>
      </w:r>
      <w:r w:rsidRPr="004C5DE1">
        <w:rPr>
          <w:spacing w:val="-1"/>
          <w:sz w:val="22"/>
          <w:szCs w:val="22"/>
        </w:rPr>
        <w:t>е</w:t>
      </w:r>
      <w:r w:rsidRPr="004C5DE1">
        <w:rPr>
          <w:sz w:val="22"/>
          <w:szCs w:val="22"/>
        </w:rPr>
        <w:t>м</w:t>
      </w:r>
      <w:r w:rsidRPr="004C5DE1">
        <w:rPr>
          <w:spacing w:val="27"/>
          <w:sz w:val="22"/>
          <w:szCs w:val="22"/>
        </w:rPr>
        <w:t xml:space="preserve"> </w:t>
      </w:r>
      <w:r w:rsidRPr="004C5DE1">
        <w:rPr>
          <w:spacing w:val="1"/>
          <w:sz w:val="22"/>
          <w:szCs w:val="22"/>
        </w:rPr>
        <w:t>н</w:t>
      </w:r>
      <w:r w:rsidRPr="004C5DE1">
        <w:rPr>
          <w:sz w:val="22"/>
          <w:szCs w:val="22"/>
        </w:rPr>
        <w:t>а</w:t>
      </w:r>
      <w:r w:rsidRPr="004C5DE1">
        <w:rPr>
          <w:spacing w:val="29"/>
          <w:sz w:val="22"/>
          <w:szCs w:val="22"/>
        </w:rPr>
        <w:t xml:space="preserve"> </w:t>
      </w:r>
      <w:r w:rsidRPr="004C5DE1">
        <w:rPr>
          <w:sz w:val="22"/>
          <w:szCs w:val="22"/>
        </w:rPr>
        <w:t>ф</w:t>
      </w:r>
      <w:r w:rsidRPr="004C5DE1">
        <w:rPr>
          <w:spacing w:val="2"/>
          <w:sz w:val="22"/>
          <w:szCs w:val="22"/>
        </w:rPr>
        <w:t>и</w:t>
      </w:r>
      <w:r w:rsidRPr="004C5DE1">
        <w:rPr>
          <w:spacing w:val="-2"/>
          <w:sz w:val="22"/>
          <w:szCs w:val="22"/>
        </w:rPr>
        <w:t>з</w:t>
      </w:r>
      <w:r w:rsidRPr="004C5DE1">
        <w:rPr>
          <w:sz w:val="22"/>
          <w:szCs w:val="22"/>
        </w:rPr>
        <w:t>и</w:t>
      </w:r>
      <w:r w:rsidRPr="004C5DE1">
        <w:rPr>
          <w:spacing w:val="1"/>
          <w:sz w:val="22"/>
          <w:szCs w:val="22"/>
        </w:rPr>
        <w:t>ч</w:t>
      </w:r>
      <w:r w:rsidRPr="004C5DE1">
        <w:rPr>
          <w:spacing w:val="-1"/>
          <w:sz w:val="22"/>
          <w:szCs w:val="22"/>
        </w:rPr>
        <w:t>е</w:t>
      </w:r>
      <w:r w:rsidRPr="004C5DE1">
        <w:rPr>
          <w:sz w:val="22"/>
          <w:szCs w:val="22"/>
        </w:rPr>
        <w:t>с</w:t>
      </w:r>
      <w:r w:rsidRPr="004C5DE1">
        <w:rPr>
          <w:spacing w:val="-1"/>
          <w:sz w:val="22"/>
          <w:szCs w:val="22"/>
        </w:rPr>
        <w:t>к</w:t>
      </w:r>
      <w:r w:rsidRPr="004C5DE1">
        <w:rPr>
          <w:sz w:val="22"/>
          <w:szCs w:val="22"/>
        </w:rPr>
        <w:t>ие</w:t>
      </w:r>
      <w:r w:rsidRPr="004C5DE1">
        <w:rPr>
          <w:spacing w:val="29"/>
          <w:sz w:val="22"/>
          <w:szCs w:val="22"/>
        </w:rPr>
        <w:t xml:space="preserve"> </w:t>
      </w:r>
      <w:r w:rsidRPr="004C5DE1">
        <w:rPr>
          <w:spacing w:val="1"/>
          <w:sz w:val="22"/>
          <w:szCs w:val="22"/>
        </w:rPr>
        <w:t>н</w:t>
      </w:r>
      <w:r w:rsidRPr="004C5DE1">
        <w:rPr>
          <w:spacing w:val="-1"/>
          <w:sz w:val="22"/>
          <w:szCs w:val="22"/>
        </w:rPr>
        <w:t>а</w:t>
      </w:r>
      <w:r w:rsidRPr="004C5DE1">
        <w:rPr>
          <w:sz w:val="22"/>
          <w:szCs w:val="22"/>
        </w:rPr>
        <w:t>г</w:t>
      </w:r>
      <w:r w:rsidRPr="004C5DE1">
        <w:rPr>
          <w:spacing w:val="1"/>
          <w:sz w:val="22"/>
          <w:szCs w:val="22"/>
        </w:rPr>
        <w:t>р</w:t>
      </w:r>
      <w:r w:rsidRPr="004C5DE1">
        <w:rPr>
          <w:spacing w:val="-3"/>
          <w:sz w:val="22"/>
          <w:szCs w:val="22"/>
        </w:rPr>
        <w:t>у</w:t>
      </w:r>
      <w:r w:rsidRPr="004C5DE1">
        <w:rPr>
          <w:sz w:val="22"/>
          <w:szCs w:val="22"/>
        </w:rPr>
        <w:t>зки</w:t>
      </w:r>
      <w:r w:rsidRPr="004C5DE1">
        <w:rPr>
          <w:spacing w:val="1"/>
          <w:sz w:val="22"/>
          <w:szCs w:val="22"/>
        </w:rPr>
        <w:t>.</w:t>
      </w:r>
      <w:r w:rsidRPr="004C5DE1">
        <w:rPr>
          <w:spacing w:val="28"/>
          <w:sz w:val="22"/>
          <w:szCs w:val="22"/>
        </w:rPr>
        <w:t xml:space="preserve"> </w:t>
      </w:r>
      <w:r w:rsidRPr="004C5DE1">
        <w:rPr>
          <w:sz w:val="22"/>
          <w:szCs w:val="22"/>
        </w:rPr>
        <w:t>П</w:t>
      </w:r>
      <w:r w:rsidRPr="004C5DE1">
        <w:rPr>
          <w:spacing w:val="1"/>
          <w:sz w:val="22"/>
          <w:szCs w:val="22"/>
        </w:rPr>
        <w:t>р</w:t>
      </w:r>
      <w:r w:rsidRPr="004C5DE1">
        <w:rPr>
          <w:sz w:val="22"/>
          <w:szCs w:val="22"/>
        </w:rPr>
        <w:t>и</w:t>
      </w:r>
      <w:r w:rsidRPr="004C5DE1">
        <w:rPr>
          <w:spacing w:val="28"/>
          <w:sz w:val="22"/>
          <w:szCs w:val="22"/>
        </w:rPr>
        <w:t xml:space="preserve"> </w:t>
      </w:r>
      <w:r w:rsidRPr="004C5DE1">
        <w:rPr>
          <w:spacing w:val="1"/>
          <w:sz w:val="22"/>
          <w:szCs w:val="22"/>
        </w:rPr>
        <w:t>с</w:t>
      </w:r>
      <w:r w:rsidRPr="004C5DE1">
        <w:rPr>
          <w:sz w:val="22"/>
          <w:szCs w:val="22"/>
        </w:rPr>
        <w:t>а</w:t>
      </w:r>
      <w:r w:rsidRPr="004C5DE1">
        <w:rPr>
          <w:spacing w:val="8"/>
          <w:sz w:val="22"/>
          <w:szCs w:val="22"/>
        </w:rPr>
        <w:t>м</w:t>
      </w:r>
      <w:r w:rsidRPr="004C5DE1">
        <w:rPr>
          <w:spacing w:val="2"/>
          <w:sz w:val="22"/>
          <w:szCs w:val="22"/>
        </w:rPr>
        <w:t>о</w:t>
      </w:r>
      <w:r w:rsidRPr="004C5DE1">
        <w:rPr>
          <w:sz w:val="22"/>
          <w:szCs w:val="22"/>
        </w:rPr>
        <w:t>кон</w:t>
      </w:r>
      <w:r w:rsidRPr="004C5DE1">
        <w:rPr>
          <w:spacing w:val="1"/>
          <w:sz w:val="22"/>
          <w:szCs w:val="22"/>
        </w:rPr>
        <w:t>т</w:t>
      </w:r>
      <w:r w:rsidRPr="004C5DE1">
        <w:rPr>
          <w:sz w:val="22"/>
          <w:szCs w:val="22"/>
        </w:rPr>
        <w:t>роле</w:t>
      </w:r>
      <w:r w:rsidRPr="004C5DE1">
        <w:rPr>
          <w:spacing w:val="40"/>
          <w:sz w:val="22"/>
          <w:szCs w:val="22"/>
        </w:rPr>
        <w:t xml:space="preserve"> </w:t>
      </w:r>
      <w:r w:rsidRPr="004C5DE1">
        <w:rPr>
          <w:spacing w:val="1"/>
          <w:sz w:val="22"/>
          <w:szCs w:val="22"/>
        </w:rPr>
        <w:t>в</w:t>
      </w:r>
      <w:r w:rsidRPr="004C5DE1">
        <w:rPr>
          <w:spacing w:val="37"/>
          <w:sz w:val="22"/>
          <w:szCs w:val="22"/>
        </w:rPr>
        <w:t xml:space="preserve"> </w:t>
      </w:r>
      <w:r w:rsidRPr="004C5DE1">
        <w:rPr>
          <w:spacing w:val="1"/>
          <w:sz w:val="22"/>
          <w:szCs w:val="22"/>
        </w:rPr>
        <w:t>п</w:t>
      </w:r>
      <w:r w:rsidRPr="004C5DE1">
        <w:rPr>
          <w:sz w:val="22"/>
          <w:szCs w:val="22"/>
        </w:rPr>
        <w:t>р</w:t>
      </w:r>
      <w:r w:rsidRPr="004C5DE1">
        <w:rPr>
          <w:spacing w:val="-1"/>
          <w:sz w:val="22"/>
          <w:szCs w:val="22"/>
        </w:rPr>
        <w:t>о</w:t>
      </w:r>
      <w:r w:rsidRPr="004C5DE1">
        <w:rPr>
          <w:sz w:val="22"/>
          <w:szCs w:val="22"/>
        </w:rPr>
        <w:t>ц</w:t>
      </w:r>
      <w:r w:rsidRPr="004C5DE1">
        <w:rPr>
          <w:spacing w:val="1"/>
          <w:sz w:val="22"/>
          <w:szCs w:val="22"/>
        </w:rPr>
        <w:t>е</w:t>
      </w:r>
      <w:r w:rsidRPr="004C5DE1">
        <w:rPr>
          <w:sz w:val="22"/>
          <w:szCs w:val="22"/>
        </w:rPr>
        <w:t>ссе</w:t>
      </w:r>
      <w:r w:rsidRPr="004C5DE1">
        <w:rPr>
          <w:spacing w:val="39"/>
          <w:sz w:val="22"/>
          <w:szCs w:val="22"/>
        </w:rPr>
        <w:t xml:space="preserve"> </w:t>
      </w:r>
      <w:r w:rsidRPr="004C5DE1">
        <w:rPr>
          <w:spacing w:val="1"/>
          <w:sz w:val="22"/>
          <w:szCs w:val="22"/>
        </w:rPr>
        <w:t>з</w:t>
      </w:r>
      <w:r w:rsidRPr="004C5DE1">
        <w:rPr>
          <w:sz w:val="22"/>
          <w:szCs w:val="22"/>
        </w:rPr>
        <w:t>ан</w:t>
      </w:r>
      <w:r w:rsidRPr="004C5DE1">
        <w:rPr>
          <w:spacing w:val="2"/>
          <w:sz w:val="22"/>
          <w:szCs w:val="22"/>
        </w:rPr>
        <w:t>я</w:t>
      </w:r>
      <w:r w:rsidRPr="004C5DE1">
        <w:rPr>
          <w:spacing w:val="-2"/>
          <w:sz w:val="22"/>
          <w:szCs w:val="22"/>
        </w:rPr>
        <w:t>т</w:t>
      </w:r>
      <w:r w:rsidRPr="004C5DE1">
        <w:rPr>
          <w:spacing w:val="-1"/>
          <w:sz w:val="22"/>
          <w:szCs w:val="22"/>
        </w:rPr>
        <w:t>и</w:t>
      </w:r>
      <w:r w:rsidRPr="004C5DE1">
        <w:rPr>
          <w:sz w:val="22"/>
          <w:szCs w:val="22"/>
        </w:rPr>
        <w:t>й</w:t>
      </w:r>
      <w:r w:rsidRPr="004C5DE1">
        <w:rPr>
          <w:spacing w:val="40"/>
          <w:sz w:val="22"/>
          <w:szCs w:val="22"/>
        </w:rPr>
        <w:t xml:space="preserve"> </w:t>
      </w:r>
      <w:r w:rsidRPr="004C5DE1">
        <w:rPr>
          <w:sz w:val="22"/>
          <w:szCs w:val="22"/>
        </w:rPr>
        <w:t>физическим</w:t>
      </w:r>
      <w:r w:rsidRPr="004C5DE1">
        <w:rPr>
          <w:spacing w:val="1"/>
          <w:sz w:val="22"/>
          <w:szCs w:val="22"/>
        </w:rPr>
        <w:t>и</w:t>
      </w:r>
      <w:r w:rsidRPr="004C5DE1">
        <w:rPr>
          <w:spacing w:val="40"/>
          <w:sz w:val="22"/>
          <w:szCs w:val="22"/>
        </w:rPr>
        <w:t xml:space="preserve"> </w:t>
      </w:r>
      <w:r w:rsidRPr="004C5DE1">
        <w:rPr>
          <w:spacing w:val="-2"/>
          <w:sz w:val="22"/>
          <w:szCs w:val="22"/>
        </w:rPr>
        <w:t>у</w:t>
      </w:r>
      <w:r w:rsidRPr="004C5DE1">
        <w:rPr>
          <w:sz w:val="22"/>
          <w:szCs w:val="22"/>
        </w:rPr>
        <w:t>праж</w:t>
      </w:r>
      <w:r w:rsidRPr="004C5DE1">
        <w:rPr>
          <w:spacing w:val="1"/>
          <w:sz w:val="22"/>
          <w:szCs w:val="22"/>
        </w:rPr>
        <w:t>н</w:t>
      </w:r>
      <w:r w:rsidRPr="004C5DE1">
        <w:rPr>
          <w:sz w:val="22"/>
          <w:szCs w:val="22"/>
        </w:rPr>
        <w:t>е</w:t>
      </w:r>
      <w:r w:rsidRPr="004C5DE1">
        <w:rPr>
          <w:spacing w:val="-1"/>
          <w:sz w:val="22"/>
          <w:szCs w:val="22"/>
        </w:rPr>
        <w:t>н</w:t>
      </w:r>
      <w:r w:rsidRPr="004C5DE1">
        <w:rPr>
          <w:sz w:val="22"/>
          <w:szCs w:val="22"/>
        </w:rPr>
        <w:t>и</w:t>
      </w:r>
      <w:r w:rsidRPr="004C5DE1">
        <w:rPr>
          <w:spacing w:val="1"/>
          <w:sz w:val="22"/>
          <w:szCs w:val="22"/>
        </w:rPr>
        <w:t>я</w:t>
      </w:r>
      <w:r w:rsidRPr="004C5DE1">
        <w:rPr>
          <w:spacing w:val="-1"/>
          <w:sz w:val="22"/>
          <w:szCs w:val="22"/>
        </w:rPr>
        <w:t>м</w:t>
      </w:r>
      <w:r w:rsidRPr="004C5DE1">
        <w:rPr>
          <w:sz w:val="22"/>
          <w:szCs w:val="22"/>
        </w:rPr>
        <w:t>и</w:t>
      </w:r>
      <w:r w:rsidRPr="004C5DE1">
        <w:rPr>
          <w:spacing w:val="38"/>
          <w:sz w:val="22"/>
          <w:szCs w:val="22"/>
        </w:rPr>
        <w:t xml:space="preserve"> </w:t>
      </w:r>
      <w:r w:rsidRPr="004C5DE1">
        <w:rPr>
          <w:spacing w:val="1"/>
          <w:sz w:val="22"/>
          <w:szCs w:val="22"/>
        </w:rPr>
        <w:t>и</w:t>
      </w:r>
      <w:r w:rsidRPr="004C5DE1">
        <w:rPr>
          <w:sz w:val="22"/>
          <w:szCs w:val="22"/>
        </w:rPr>
        <w:t>сп</w:t>
      </w:r>
      <w:r w:rsidRPr="004C5DE1">
        <w:rPr>
          <w:spacing w:val="1"/>
          <w:sz w:val="22"/>
          <w:szCs w:val="22"/>
        </w:rPr>
        <w:t>о</w:t>
      </w:r>
      <w:r w:rsidRPr="004C5DE1">
        <w:rPr>
          <w:sz w:val="22"/>
          <w:szCs w:val="22"/>
        </w:rPr>
        <w:t>льз</w:t>
      </w:r>
      <w:r w:rsidRPr="004C5DE1">
        <w:rPr>
          <w:spacing w:val="-4"/>
          <w:sz w:val="22"/>
          <w:szCs w:val="22"/>
        </w:rPr>
        <w:t>у</w:t>
      </w:r>
      <w:r w:rsidRPr="004C5DE1">
        <w:rPr>
          <w:sz w:val="22"/>
          <w:szCs w:val="22"/>
        </w:rPr>
        <w:t>ются</w:t>
      </w:r>
      <w:r w:rsidRPr="004C5DE1">
        <w:rPr>
          <w:spacing w:val="40"/>
          <w:sz w:val="22"/>
          <w:szCs w:val="22"/>
        </w:rPr>
        <w:t xml:space="preserve"> </w:t>
      </w:r>
      <w:r w:rsidRPr="004C5DE1">
        <w:rPr>
          <w:spacing w:val="9"/>
          <w:sz w:val="22"/>
          <w:szCs w:val="22"/>
        </w:rPr>
        <w:t>н</w:t>
      </w:r>
      <w:r w:rsidRPr="004C5DE1">
        <w:rPr>
          <w:spacing w:val="1"/>
          <w:sz w:val="22"/>
          <w:szCs w:val="22"/>
        </w:rPr>
        <w:t>аб</w:t>
      </w:r>
      <w:r w:rsidRPr="004C5DE1">
        <w:rPr>
          <w:sz w:val="22"/>
          <w:szCs w:val="22"/>
        </w:rPr>
        <w:t>люден</w:t>
      </w:r>
      <w:r w:rsidRPr="004C5DE1">
        <w:rPr>
          <w:spacing w:val="-1"/>
          <w:sz w:val="22"/>
          <w:szCs w:val="22"/>
        </w:rPr>
        <w:t>и</w:t>
      </w:r>
      <w:r w:rsidRPr="004C5DE1">
        <w:rPr>
          <w:sz w:val="22"/>
          <w:szCs w:val="22"/>
        </w:rPr>
        <w:t>я</w:t>
      </w:r>
      <w:r w:rsidRPr="004C5DE1">
        <w:rPr>
          <w:spacing w:val="16"/>
          <w:sz w:val="22"/>
          <w:szCs w:val="22"/>
        </w:rPr>
        <w:t xml:space="preserve"> </w:t>
      </w:r>
      <w:r w:rsidRPr="004C5DE1">
        <w:rPr>
          <w:spacing w:val="1"/>
          <w:sz w:val="22"/>
          <w:szCs w:val="22"/>
        </w:rPr>
        <w:t>з</w:t>
      </w:r>
      <w:r w:rsidRPr="004C5DE1">
        <w:rPr>
          <w:sz w:val="22"/>
          <w:szCs w:val="22"/>
        </w:rPr>
        <w:t>а</w:t>
      </w:r>
      <w:r w:rsidRPr="004C5DE1">
        <w:rPr>
          <w:spacing w:val="16"/>
          <w:sz w:val="22"/>
          <w:szCs w:val="22"/>
        </w:rPr>
        <w:t xml:space="preserve"> </w:t>
      </w:r>
      <w:r w:rsidRPr="004C5DE1">
        <w:rPr>
          <w:sz w:val="22"/>
          <w:szCs w:val="22"/>
        </w:rPr>
        <w:t>Ч</w:t>
      </w:r>
      <w:r w:rsidRPr="004C5DE1">
        <w:rPr>
          <w:spacing w:val="-1"/>
          <w:sz w:val="22"/>
          <w:szCs w:val="22"/>
        </w:rPr>
        <w:t>С</w:t>
      </w:r>
      <w:r w:rsidRPr="004C5DE1">
        <w:rPr>
          <w:sz w:val="22"/>
          <w:szCs w:val="22"/>
        </w:rPr>
        <w:t>С,</w:t>
      </w:r>
      <w:r w:rsidRPr="004C5DE1">
        <w:rPr>
          <w:spacing w:val="15"/>
          <w:sz w:val="22"/>
          <w:szCs w:val="22"/>
        </w:rPr>
        <w:t xml:space="preserve"> </w:t>
      </w:r>
      <w:r w:rsidRPr="004C5DE1">
        <w:rPr>
          <w:spacing w:val="1"/>
          <w:sz w:val="22"/>
          <w:szCs w:val="22"/>
        </w:rPr>
        <w:t>у</w:t>
      </w:r>
      <w:r w:rsidRPr="004C5DE1">
        <w:rPr>
          <w:sz w:val="22"/>
          <w:szCs w:val="22"/>
        </w:rPr>
        <w:t>р</w:t>
      </w:r>
      <w:r w:rsidRPr="004C5DE1">
        <w:rPr>
          <w:spacing w:val="1"/>
          <w:sz w:val="22"/>
          <w:szCs w:val="22"/>
        </w:rPr>
        <w:t>о</w:t>
      </w:r>
      <w:r w:rsidRPr="004C5DE1">
        <w:rPr>
          <w:spacing w:val="-1"/>
          <w:sz w:val="22"/>
          <w:szCs w:val="22"/>
        </w:rPr>
        <w:t>в</w:t>
      </w:r>
      <w:r w:rsidRPr="004C5DE1">
        <w:rPr>
          <w:sz w:val="22"/>
          <w:szCs w:val="22"/>
        </w:rPr>
        <w:t>не</w:t>
      </w:r>
      <w:r w:rsidRPr="004C5DE1">
        <w:rPr>
          <w:spacing w:val="1"/>
          <w:sz w:val="22"/>
          <w:szCs w:val="22"/>
        </w:rPr>
        <w:t>м</w:t>
      </w:r>
      <w:r w:rsidRPr="004C5DE1">
        <w:rPr>
          <w:spacing w:val="13"/>
          <w:sz w:val="22"/>
          <w:szCs w:val="22"/>
        </w:rPr>
        <w:t xml:space="preserve"> </w:t>
      </w:r>
      <w:r w:rsidRPr="004C5DE1">
        <w:rPr>
          <w:spacing w:val="1"/>
          <w:sz w:val="22"/>
          <w:szCs w:val="22"/>
        </w:rPr>
        <w:t>ар</w:t>
      </w:r>
      <w:r w:rsidRPr="004C5DE1">
        <w:rPr>
          <w:sz w:val="22"/>
          <w:szCs w:val="22"/>
        </w:rPr>
        <w:t>т</w:t>
      </w:r>
      <w:r w:rsidRPr="004C5DE1">
        <w:rPr>
          <w:spacing w:val="-1"/>
          <w:sz w:val="22"/>
          <w:szCs w:val="22"/>
        </w:rPr>
        <w:t>е</w:t>
      </w:r>
      <w:r w:rsidRPr="004C5DE1">
        <w:rPr>
          <w:sz w:val="22"/>
          <w:szCs w:val="22"/>
        </w:rPr>
        <w:t>риаль</w:t>
      </w:r>
      <w:r w:rsidRPr="004C5DE1">
        <w:rPr>
          <w:spacing w:val="-1"/>
          <w:sz w:val="22"/>
          <w:szCs w:val="22"/>
        </w:rPr>
        <w:t>но</w:t>
      </w:r>
      <w:r w:rsidRPr="004C5DE1">
        <w:rPr>
          <w:sz w:val="22"/>
          <w:szCs w:val="22"/>
        </w:rPr>
        <w:t>го</w:t>
      </w:r>
      <w:r w:rsidRPr="004C5DE1">
        <w:rPr>
          <w:spacing w:val="15"/>
          <w:sz w:val="22"/>
          <w:szCs w:val="22"/>
        </w:rPr>
        <w:t xml:space="preserve"> </w:t>
      </w:r>
      <w:r w:rsidRPr="004C5DE1">
        <w:rPr>
          <w:spacing w:val="1"/>
          <w:sz w:val="22"/>
          <w:szCs w:val="22"/>
        </w:rPr>
        <w:t>д</w:t>
      </w:r>
      <w:r w:rsidRPr="004C5DE1">
        <w:rPr>
          <w:sz w:val="22"/>
          <w:szCs w:val="22"/>
        </w:rPr>
        <w:t>а</w:t>
      </w:r>
      <w:r w:rsidRPr="004C5DE1">
        <w:rPr>
          <w:spacing w:val="1"/>
          <w:sz w:val="22"/>
          <w:szCs w:val="22"/>
        </w:rPr>
        <w:t>в</w:t>
      </w:r>
      <w:r w:rsidRPr="004C5DE1">
        <w:rPr>
          <w:sz w:val="22"/>
          <w:szCs w:val="22"/>
        </w:rPr>
        <w:t>ле</w:t>
      </w:r>
      <w:r w:rsidRPr="004C5DE1">
        <w:rPr>
          <w:spacing w:val="-1"/>
          <w:sz w:val="22"/>
          <w:szCs w:val="22"/>
        </w:rPr>
        <w:t>н</w:t>
      </w:r>
      <w:r w:rsidRPr="004C5DE1">
        <w:rPr>
          <w:sz w:val="22"/>
          <w:szCs w:val="22"/>
        </w:rPr>
        <w:t>и</w:t>
      </w:r>
      <w:r w:rsidRPr="004C5DE1">
        <w:rPr>
          <w:spacing w:val="1"/>
          <w:sz w:val="22"/>
          <w:szCs w:val="22"/>
        </w:rPr>
        <w:t>я</w:t>
      </w:r>
      <w:r w:rsidRPr="004C5DE1">
        <w:rPr>
          <w:sz w:val="22"/>
          <w:szCs w:val="22"/>
        </w:rPr>
        <w:t>,</w:t>
      </w:r>
      <w:r w:rsidRPr="004C5DE1">
        <w:rPr>
          <w:spacing w:val="13"/>
          <w:sz w:val="22"/>
          <w:szCs w:val="22"/>
        </w:rPr>
        <w:t xml:space="preserve"> </w:t>
      </w:r>
      <w:r w:rsidRPr="004C5DE1">
        <w:rPr>
          <w:spacing w:val="1"/>
          <w:sz w:val="22"/>
          <w:szCs w:val="22"/>
        </w:rPr>
        <w:t>не</w:t>
      </w:r>
      <w:r w:rsidRPr="004C5DE1">
        <w:rPr>
          <w:spacing w:val="-1"/>
          <w:sz w:val="22"/>
          <w:szCs w:val="22"/>
        </w:rPr>
        <w:t>к</w:t>
      </w:r>
      <w:r w:rsidRPr="004C5DE1">
        <w:rPr>
          <w:sz w:val="22"/>
          <w:szCs w:val="22"/>
        </w:rPr>
        <w:t>о</w:t>
      </w:r>
      <w:r w:rsidRPr="004C5DE1">
        <w:rPr>
          <w:spacing w:val="-1"/>
          <w:sz w:val="22"/>
          <w:szCs w:val="22"/>
        </w:rPr>
        <w:t>то</w:t>
      </w:r>
      <w:r w:rsidRPr="004C5DE1">
        <w:rPr>
          <w:sz w:val="22"/>
          <w:szCs w:val="22"/>
        </w:rPr>
        <w:t>р</w:t>
      </w:r>
      <w:r w:rsidRPr="004C5DE1">
        <w:rPr>
          <w:spacing w:val="2"/>
          <w:sz w:val="22"/>
          <w:szCs w:val="22"/>
        </w:rPr>
        <w:t>ы</w:t>
      </w:r>
      <w:r w:rsidRPr="004C5DE1">
        <w:rPr>
          <w:spacing w:val="-1"/>
          <w:sz w:val="22"/>
          <w:szCs w:val="22"/>
        </w:rPr>
        <w:t>м</w:t>
      </w:r>
      <w:r w:rsidRPr="004C5DE1">
        <w:rPr>
          <w:sz w:val="22"/>
          <w:szCs w:val="22"/>
        </w:rPr>
        <w:t>и</w:t>
      </w:r>
      <w:r w:rsidRPr="004C5DE1">
        <w:rPr>
          <w:spacing w:val="13"/>
          <w:sz w:val="22"/>
          <w:szCs w:val="22"/>
        </w:rPr>
        <w:t xml:space="preserve"> </w:t>
      </w:r>
      <w:r w:rsidRPr="004C5DE1">
        <w:rPr>
          <w:spacing w:val="1"/>
          <w:sz w:val="22"/>
          <w:szCs w:val="22"/>
        </w:rPr>
        <w:t>по</w:t>
      </w:r>
      <w:r w:rsidRPr="004C5DE1">
        <w:rPr>
          <w:sz w:val="22"/>
          <w:szCs w:val="22"/>
        </w:rPr>
        <w:t>казат</w:t>
      </w:r>
      <w:r w:rsidRPr="004C5DE1">
        <w:rPr>
          <w:spacing w:val="1"/>
          <w:sz w:val="22"/>
          <w:szCs w:val="22"/>
        </w:rPr>
        <w:t>е</w:t>
      </w:r>
      <w:r w:rsidRPr="004C5DE1">
        <w:rPr>
          <w:spacing w:val="8"/>
          <w:sz w:val="22"/>
          <w:szCs w:val="22"/>
        </w:rPr>
        <w:t>л</w:t>
      </w:r>
      <w:r w:rsidRPr="004C5DE1">
        <w:rPr>
          <w:spacing w:val="-1"/>
          <w:sz w:val="22"/>
          <w:szCs w:val="22"/>
        </w:rPr>
        <w:t>я</w:t>
      </w:r>
      <w:r w:rsidRPr="004C5DE1">
        <w:rPr>
          <w:sz w:val="22"/>
          <w:szCs w:val="22"/>
        </w:rPr>
        <w:t>ми</w:t>
      </w:r>
      <w:r w:rsidRPr="004C5DE1">
        <w:rPr>
          <w:spacing w:val="1"/>
          <w:sz w:val="22"/>
          <w:szCs w:val="22"/>
        </w:rPr>
        <w:t xml:space="preserve"> </w:t>
      </w:r>
      <w:r w:rsidRPr="004C5DE1">
        <w:rPr>
          <w:sz w:val="22"/>
          <w:szCs w:val="22"/>
        </w:rPr>
        <w:t>дыхания.</w:t>
      </w:r>
    </w:p>
    <w:p w:rsidR="004C5DE1" w:rsidRPr="004C5DE1" w:rsidRDefault="004C5DE1" w:rsidP="00E10B5E">
      <w:pPr>
        <w:widowControl w:val="0"/>
        <w:autoSpaceDE w:val="0"/>
        <w:autoSpaceDN w:val="0"/>
        <w:adjustRightInd w:val="0"/>
        <w:ind w:firstLine="567"/>
        <w:jc w:val="both"/>
        <w:rPr>
          <w:sz w:val="22"/>
          <w:szCs w:val="22"/>
        </w:rPr>
      </w:pPr>
      <w:r w:rsidRPr="004C5DE1">
        <w:rPr>
          <w:b/>
          <w:bCs/>
          <w:sz w:val="22"/>
          <w:szCs w:val="22"/>
        </w:rPr>
        <w:t>Ч</w:t>
      </w:r>
      <w:r w:rsidRPr="004C5DE1">
        <w:rPr>
          <w:b/>
          <w:bCs/>
          <w:spacing w:val="2"/>
          <w:sz w:val="22"/>
          <w:szCs w:val="22"/>
        </w:rPr>
        <w:t>а</w:t>
      </w:r>
      <w:r w:rsidRPr="004C5DE1">
        <w:rPr>
          <w:b/>
          <w:bCs/>
          <w:spacing w:val="-1"/>
          <w:sz w:val="22"/>
          <w:szCs w:val="22"/>
        </w:rPr>
        <w:t>ст</w:t>
      </w:r>
      <w:r w:rsidRPr="004C5DE1">
        <w:rPr>
          <w:b/>
          <w:bCs/>
          <w:sz w:val="22"/>
          <w:szCs w:val="22"/>
        </w:rPr>
        <w:t>ота</w:t>
      </w:r>
      <w:r w:rsidRPr="004C5DE1">
        <w:rPr>
          <w:spacing w:val="19"/>
          <w:sz w:val="22"/>
          <w:szCs w:val="22"/>
        </w:rPr>
        <w:t xml:space="preserve"> </w:t>
      </w:r>
      <w:r w:rsidRPr="004C5DE1">
        <w:rPr>
          <w:b/>
          <w:bCs/>
          <w:spacing w:val="1"/>
          <w:sz w:val="22"/>
          <w:szCs w:val="22"/>
        </w:rPr>
        <w:t>с</w:t>
      </w:r>
      <w:r w:rsidRPr="004C5DE1">
        <w:rPr>
          <w:b/>
          <w:bCs/>
          <w:sz w:val="22"/>
          <w:szCs w:val="22"/>
        </w:rPr>
        <w:t>ер</w:t>
      </w:r>
      <w:r w:rsidRPr="004C5DE1">
        <w:rPr>
          <w:b/>
          <w:bCs/>
          <w:spacing w:val="1"/>
          <w:sz w:val="22"/>
          <w:szCs w:val="22"/>
        </w:rPr>
        <w:t>д</w:t>
      </w:r>
      <w:r w:rsidRPr="004C5DE1">
        <w:rPr>
          <w:b/>
          <w:bCs/>
          <w:sz w:val="22"/>
          <w:szCs w:val="22"/>
        </w:rPr>
        <w:t>е</w:t>
      </w:r>
      <w:r w:rsidRPr="004C5DE1">
        <w:rPr>
          <w:b/>
          <w:bCs/>
          <w:spacing w:val="1"/>
          <w:sz w:val="22"/>
          <w:szCs w:val="22"/>
        </w:rPr>
        <w:t>ч</w:t>
      </w:r>
      <w:r w:rsidRPr="004C5DE1">
        <w:rPr>
          <w:b/>
          <w:bCs/>
          <w:sz w:val="22"/>
          <w:szCs w:val="22"/>
        </w:rPr>
        <w:t>н</w:t>
      </w:r>
      <w:r w:rsidRPr="004C5DE1">
        <w:rPr>
          <w:b/>
          <w:bCs/>
          <w:spacing w:val="-3"/>
          <w:sz w:val="22"/>
          <w:szCs w:val="22"/>
        </w:rPr>
        <w:t>ы</w:t>
      </w:r>
      <w:r w:rsidRPr="004C5DE1">
        <w:rPr>
          <w:b/>
          <w:bCs/>
          <w:sz w:val="22"/>
          <w:szCs w:val="22"/>
        </w:rPr>
        <w:t>х</w:t>
      </w:r>
      <w:r w:rsidRPr="004C5DE1">
        <w:rPr>
          <w:spacing w:val="19"/>
          <w:sz w:val="22"/>
          <w:szCs w:val="22"/>
        </w:rPr>
        <w:t xml:space="preserve"> </w:t>
      </w:r>
      <w:r w:rsidRPr="004C5DE1">
        <w:rPr>
          <w:b/>
          <w:bCs/>
          <w:sz w:val="22"/>
          <w:szCs w:val="22"/>
        </w:rPr>
        <w:t>с</w:t>
      </w:r>
      <w:r w:rsidRPr="004C5DE1">
        <w:rPr>
          <w:b/>
          <w:bCs/>
          <w:spacing w:val="2"/>
          <w:sz w:val="22"/>
          <w:szCs w:val="22"/>
        </w:rPr>
        <w:t>о</w:t>
      </w:r>
      <w:r w:rsidRPr="004C5DE1">
        <w:rPr>
          <w:b/>
          <w:bCs/>
          <w:sz w:val="22"/>
          <w:szCs w:val="22"/>
        </w:rPr>
        <w:t>к</w:t>
      </w:r>
      <w:r w:rsidRPr="004C5DE1">
        <w:rPr>
          <w:b/>
          <w:bCs/>
          <w:spacing w:val="-2"/>
          <w:sz w:val="22"/>
          <w:szCs w:val="22"/>
        </w:rPr>
        <w:t>р</w:t>
      </w:r>
      <w:r w:rsidRPr="004C5DE1">
        <w:rPr>
          <w:b/>
          <w:bCs/>
          <w:spacing w:val="1"/>
          <w:sz w:val="22"/>
          <w:szCs w:val="22"/>
        </w:rPr>
        <w:t>а</w:t>
      </w:r>
      <w:r w:rsidRPr="004C5DE1">
        <w:rPr>
          <w:b/>
          <w:bCs/>
          <w:spacing w:val="-1"/>
          <w:sz w:val="22"/>
          <w:szCs w:val="22"/>
        </w:rPr>
        <w:t>щ</w:t>
      </w:r>
      <w:r w:rsidRPr="004C5DE1">
        <w:rPr>
          <w:b/>
          <w:bCs/>
          <w:sz w:val="22"/>
          <w:szCs w:val="22"/>
        </w:rPr>
        <w:t>ений</w:t>
      </w:r>
      <w:r w:rsidRPr="004C5DE1">
        <w:rPr>
          <w:spacing w:val="21"/>
          <w:sz w:val="22"/>
          <w:szCs w:val="22"/>
        </w:rPr>
        <w:t xml:space="preserve"> </w:t>
      </w:r>
      <w:r w:rsidRPr="004C5DE1">
        <w:rPr>
          <w:spacing w:val="1"/>
          <w:sz w:val="22"/>
          <w:szCs w:val="22"/>
        </w:rPr>
        <w:t>—</w:t>
      </w:r>
      <w:r w:rsidRPr="004C5DE1">
        <w:rPr>
          <w:spacing w:val="18"/>
          <w:sz w:val="22"/>
          <w:szCs w:val="22"/>
        </w:rPr>
        <w:t xml:space="preserve"> </w:t>
      </w:r>
      <w:r w:rsidRPr="004C5DE1">
        <w:rPr>
          <w:spacing w:val="3"/>
          <w:sz w:val="22"/>
          <w:szCs w:val="22"/>
        </w:rPr>
        <w:t>к</w:t>
      </w:r>
      <w:r w:rsidRPr="004C5DE1">
        <w:rPr>
          <w:spacing w:val="2"/>
          <w:sz w:val="22"/>
          <w:szCs w:val="22"/>
        </w:rPr>
        <w:t>о</w:t>
      </w:r>
      <w:r w:rsidRPr="004C5DE1">
        <w:rPr>
          <w:sz w:val="22"/>
          <w:szCs w:val="22"/>
        </w:rPr>
        <w:t>личество</w:t>
      </w:r>
      <w:r w:rsidRPr="004C5DE1">
        <w:rPr>
          <w:spacing w:val="19"/>
          <w:sz w:val="22"/>
          <w:szCs w:val="22"/>
        </w:rPr>
        <w:t xml:space="preserve"> </w:t>
      </w:r>
      <w:r w:rsidRPr="004C5DE1">
        <w:rPr>
          <w:sz w:val="22"/>
          <w:szCs w:val="22"/>
        </w:rPr>
        <w:t>со</w:t>
      </w:r>
      <w:r w:rsidRPr="004C5DE1">
        <w:rPr>
          <w:spacing w:val="-1"/>
          <w:sz w:val="22"/>
          <w:szCs w:val="22"/>
        </w:rPr>
        <w:t>к</w:t>
      </w:r>
      <w:r w:rsidRPr="004C5DE1">
        <w:rPr>
          <w:sz w:val="22"/>
          <w:szCs w:val="22"/>
        </w:rPr>
        <w:t>р</w:t>
      </w:r>
      <w:r w:rsidRPr="004C5DE1">
        <w:rPr>
          <w:spacing w:val="1"/>
          <w:sz w:val="22"/>
          <w:szCs w:val="22"/>
        </w:rPr>
        <w:t>ащ</w:t>
      </w:r>
      <w:r w:rsidRPr="004C5DE1">
        <w:rPr>
          <w:spacing w:val="-1"/>
          <w:sz w:val="22"/>
          <w:szCs w:val="22"/>
        </w:rPr>
        <w:t>е</w:t>
      </w:r>
      <w:r w:rsidRPr="004C5DE1">
        <w:rPr>
          <w:sz w:val="22"/>
          <w:szCs w:val="22"/>
        </w:rPr>
        <w:t>ний</w:t>
      </w:r>
      <w:r w:rsidRPr="004C5DE1">
        <w:rPr>
          <w:spacing w:val="18"/>
          <w:sz w:val="22"/>
          <w:szCs w:val="22"/>
        </w:rPr>
        <w:t xml:space="preserve"> </w:t>
      </w:r>
      <w:r w:rsidRPr="004C5DE1">
        <w:rPr>
          <w:sz w:val="22"/>
          <w:szCs w:val="22"/>
        </w:rPr>
        <w:t>с</w:t>
      </w:r>
      <w:r w:rsidRPr="004C5DE1">
        <w:rPr>
          <w:spacing w:val="1"/>
          <w:sz w:val="22"/>
          <w:szCs w:val="22"/>
        </w:rPr>
        <w:t>е</w:t>
      </w:r>
      <w:r w:rsidRPr="004C5DE1">
        <w:rPr>
          <w:sz w:val="22"/>
          <w:szCs w:val="22"/>
        </w:rPr>
        <w:t>р</w:t>
      </w:r>
      <w:r w:rsidRPr="004C5DE1">
        <w:rPr>
          <w:spacing w:val="1"/>
          <w:sz w:val="22"/>
          <w:szCs w:val="22"/>
        </w:rPr>
        <w:t>д</w:t>
      </w:r>
      <w:r w:rsidRPr="004C5DE1">
        <w:rPr>
          <w:sz w:val="22"/>
          <w:szCs w:val="22"/>
        </w:rPr>
        <w:t>ца</w:t>
      </w:r>
      <w:r w:rsidRPr="004C5DE1">
        <w:rPr>
          <w:spacing w:val="18"/>
          <w:sz w:val="22"/>
          <w:szCs w:val="22"/>
        </w:rPr>
        <w:t xml:space="preserve"> </w:t>
      </w:r>
      <w:r w:rsidRPr="004C5DE1">
        <w:rPr>
          <w:sz w:val="22"/>
          <w:szCs w:val="22"/>
        </w:rPr>
        <w:t xml:space="preserve">за </w:t>
      </w:r>
      <w:r w:rsidRPr="004C5DE1">
        <w:rPr>
          <w:spacing w:val="1"/>
          <w:sz w:val="22"/>
          <w:szCs w:val="22"/>
        </w:rPr>
        <w:t>о</w:t>
      </w:r>
      <w:r w:rsidRPr="004C5DE1">
        <w:rPr>
          <w:sz w:val="22"/>
          <w:szCs w:val="22"/>
        </w:rPr>
        <w:t>дну</w:t>
      </w:r>
      <w:r w:rsidRPr="004C5DE1">
        <w:rPr>
          <w:spacing w:val="30"/>
          <w:sz w:val="22"/>
          <w:szCs w:val="22"/>
        </w:rPr>
        <w:t xml:space="preserve"> </w:t>
      </w:r>
      <w:r w:rsidRPr="004C5DE1">
        <w:rPr>
          <w:sz w:val="22"/>
          <w:szCs w:val="22"/>
        </w:rPr>
        <w:t>ми</w:t>
      </w:r>
      <w:r w:rsidRPr="004C5DE1">
        <w:rPr>
          <w:spacing w:val="2"/>
          <w:sz w:val="22"/>
          <w:szCs w:val="22"/>
        </w:rPr>
        <w:t>н</w:t>
      </w:r>
      <w:r w:rsidRPr="004C5DE1">
        <w:rPr>
          <w:spacing w:val="-2"/>
          <w:sz w:val="22"/>
          <w:szCs w:val="22"/>
        </w:rPr>
        <w:t>у</w:t>
      </w:r>
      <w:r w:rsidRPr="004C5DE1">
        <w:rPr>
          <w:spacing w:val="1"/>
          <w:sz w:val="22"/>
          <w:szCs w:val="22"/>
        </w:rPr>
        <w:t>т</w:t>
      </w:r>
      <w:r w:rsidRPr="004C5DE1">
        <w:rPr>
          <w:spacing w:val="-2"/>
          <w:sz w:val="22"/>
          <w:szCs w:val="22"/>
        </w:rPr>
        <w:t>у</w:t>
      </w:r>
      <w:r w:rsidRPr="004C5DE1">
        <w:rPr>
          <w:sz w:val="22"/>
          <w:szCs w:val="22"/>
        </w:rPr>
        <w:t>.</w:t>
      </w:r>
      <w:r w:rsidRPr="004C5DE1">
        <w:rPr>
          <w:spacing w:val="33"/>
          <w:sz w:val="22"/>
          <w:szCs w:val="22"/>
        </w:rPr>
        <w:t xml:space="preserve"> </w:t>
      </w:r>
      <w:r w:rsidRPr="004C5DE1">
        <w:rPr>
          <w:spacing w:val="1"/>
          <w:sz w:val="22"/>
          <w:szCs w:val="22"/>
        </w:rPr>
        <w:t>Э</w:t>
      </w:r>
      <w:r w:rsidRPr="004C5DE1">
        <w:rPr>
          <w:sz w:val="22"/>
          <w:szCs w:val="22"/>
        </w:rPr>
        <w:t>т</w:t>
      </w:r>
      <w:r w:rsidRPr="004C5DE1">
        <w:rPr>
          <w:spacing w:val="1"/>
          <w:sz w:val="22"/>
          <w:szCs w:val="22"/>
        </w:rPr>
        <w:t>о</w:t>
      </w:r>
      <w:r w:rsidRPr="004C5DE1">
        <w:rPr>
          <w:spacing w:val="33"/>
          <w:sz w:val="22"/>
          <w:szCs w:val="22"/>
        </w:rPr>
        <w:t xml:space="preserve"> </w:t>
      </w:r>
      <w:r w:rsidRPr="004C5DE1">
        <w:rPr>
          <w:spacing w:val="1"/>
          <w:sz w:val="22"/>
          <w:szCs w:val="22"/>
        </w:rPr>
        <w:t>н</w:t>
      </w:r>
      <w:r w:rsidRPr="004C5DE1">
        <w:rPr>
          <w:sz w:val="22"/>
          <w:szCs w:val="22"/>
        </w:rPr>
        <w:t>а</w:t>
      </w:r>
      <w:r w:rsidRPr="004C5DE1">
        <w:rPr>
          <w:spacing w:val="2"/>
          <w:sz w:val="22"/>
          <w:szCs w:val="22"/>
        </w:rPr>
        <w:t>и</w:t>
      </w:r>
      <w:r w:rsidRPr="004C5DE1">
        <w:rPr>
          <w:sz w:val="22"/>
          <w:szCs w:val="22"/>
        </w:rPr>
        <w:t>более</w:t>
      </w:r>
      <w:r w:rsidRPr="004C5DE1">
        <w:rPr>
          <w:spacing w:val="33"/>
          <w:sz w:val="22"/>
          <w:szCs w:val="22"/>
        </w:rPr>
        <w:t xml:space="preserve"> </w:t>
      </w:r>
      <w:r w:rsidRPr="004C5DE1">
        <w:rPr>
          <w:spacing w:val="1"/>
          <w:sz w:val="22"/>
          <w:szCs w:val="22"/>
        </w:rPr>
        <w:t>л</w:t>
      </w:r>
      <w:r w:rsidRPr="004C5DE1">
        <w:rPr>
          <w:sz w:val="22"/>
          <w:szCs w:val="22"/>
        </w:rPr>
        <w:t>ег</w:t>
      </w:r>
      <w:r w:rsidRPr="004C5DE1">
        <w:rPr>
          <w:spacing w:val="-1"/>
          <w:sz w:val="22"/>
          <w:szCs w:val="22"/>
        </w:rPr>
        <w:t>к</w:t>
      </w:r>
      <w:r w:rsidRPr="004C5DE1">
        <w:rPr>
          <w:sz w:val="22"/>
          <w:szCs w:val="22"/>
        </w:rPr>
        <w:t>о</w:t>
      </w:r>
      <w:r w:rsidRPr="004C5DE1">
        <w:rPr>
          <w:spacing w:val="33"/>
          <w:sz w:val="22"/>
          <w:szCs w:val="22"/>
        </w:rPr>
        <w:t xml:space="preserve"> </w:t>
      </w:r>
      <w:r w:rsidRPr="004C5DE1">
        <w:rPr>
          <w:spacing w:val="1"/>
          <w:sz w:val="22"/>
          <w:szCs w:val="22"/>
        </w:rPr>
        <w:t>из</w:t>
      </w:r>
      <w:r w:rsidRPr="004C5DE1">
        <w:rPr>
          <w:spacing w:val="-2"/>
          <w:sz w:val="22"/>
          <w:szCs w:val="22"/>
        </w:rPr>
        <w:t>ме</w:t>
      </w:r>
      <w:r w:rsidRPr="004C5DE1">
        <w:rPr>
          <w:sz w:val="22"/>
          <w:szCs w:val="22"/>
        </w:rPr>
        <w:t>р</w:t>
      </w:r>
      <w:r w:rsidRPr="004C5DE1">
        <w:rPr>
          <w:spacing w:val="1"/>
          <w:sz w:val="22"/>
          <w:szCs w:val="22"/>
        </w:rPr>
        <w:t>я</w:t>
      </w:r>
      <w:r w:rsidRPr="004C5DE1">
        <w:rPr>
          <w:sz w:val="22"/>
          <w:szCs w:val="22"/>
        </w:rPr>
        <w:t>ем</w:t>
      </w:r>
      <w:r w:rsidRPr="004C5DE1">
        <w:rPr>
          <w:spacing w:val="-1"/>
          <w:sz w:val="22"/>
          <w:szCs w:val="22"/>
        </w:rPr>
        <w:t>ы</w:t>
      </w:r>
      <w:r w:rsidRPr="004C5DE1">
        <w:rPr>
          <w:sz w:val="22"/>
          <w:szCs w:val="22"/>
        </w:rPr>
        <w:t>й</w:t>
      </w:r>
      <w:r w:rsidRPr="004C5DE1">
        <w:rPr>
          <w:spacing w:val="33"/>
          <w:sz w:val="22"/>
          <w:szCs w:val="22"/>
        </w:rPr>
        <w:t xml:space="preserve"> </w:t>
      </w:r>
      <w:r w:rsidRPr="004C5DE1">
        <w:rPr>
          <w:spacing w:val="1"/>
          <w:sz w:val="22"/>
          <w:szCs w:val="22"/>
        </w:rPr>
        <w:t>п</w:t>
      </w:r>
      <w:r w:rsidRPr="004C5DE1">
        <w:rPr>
          <w:sz w:val="22"/>
          <w:szCs w:val="22"/>
        </w:rPr>
        <w:t>оказ</w:t>
      </w:r>
      <w:r w:rsidRPr="004C5DE1">
        <w:rPr>
          <w:spacing w:val="1"/>
          <w:sz w:val="22"/>
          <w:szCs w:val="22"/>
        </w:rPr>
        <w:t>а</w:t>
      </w:r>
      <w:r w:rsidRPr="004C5DE1">
        <w:rPr>
          <w:sz w:val="22"/>
          <w:szCs w:val="22"/>
        </w:rPr>
        <w:t>те</w:t>
      </w:r>
      <w:r w:rsidRPr="004C5DE1">
        <w:rPr>
          <w:spacing w:val="1"/>
          <w:sz w:val="22"/>
          <w:szCs w:val="22"/>
        </w:rPr>
        <w:t>л</w:t>
      </w:r>
      <w:r w:rsidRPr="004C5DE1">
        <w:rPr>
          <w:sz w:val="22"/>
          <w:szCs w:val="22"/>
        </w:rPr>
        <w:t>ь</w:t>
      </w:r>
      <w:r w:rsidRPr="004C5DE1">
        <w:rPr>
          <w:spacing w:val="29"/>
          <w:sz w:val="22"/>
          <w:szCs w:val="22"/>
        </w:rPr>
        <w:t xml:space="preserve"> </w:t>
      </w:r>
      <w:r w:rsidRPr="004C5DE1">
        <w:rPr>
          <w:spacing w:val="1"/>
          <w:sz w:val="22"/>
          <w:szCs w:val="22"/>
        </w:rPr>
        <w:t>р</w:t>
      </w:r>
      <w:r w:rsidRPr="004C5DE1">
        <w:rPr>
          <w:spacing w:val="-1"/>
          <w:sz w:val="22"/>
          <w:szCs w:val="22"/>
        </w:rPr>
        <w:t>а</w:t>
      </w:r>
      <w:r w:rsidRPr="004C5DE1">
        <w:rPr>
          <w:sz w:val="22"/>
          <w:szCs w:val="22"/>
        </w:rPr>
        <w:t>б</w:t>
      </w:r>
      <w:r w:rsidRPr="004C5DE1">
        <w:rPr>
          <w:spacing w:val="2"/>
          <w:sz w:val="22"/>
          <w:szCs w:val="22"/>
        </w:rPr>
        <w:t>о</w:t>
      </w:r>
      <w:r w:rsidRPr="004C5DE1">
        <w:rPr>
          <w:spacing w:val="-2"/>
          <w:sz w:val="22"/>
          <w:szCs w:val="22"/>
        </w:rPr>
        <w:t>т</w:t>
      </w:r>
      <w:r w:rsidRPr="004C5DE1">
        <w:rPr>
          <w:sz w:val="22"/>
          <w:szCs w:val="22"/>
        </w:rPr>
        <w:t>ы</w:t>
      </w:r>
      <w:r w:rsidRPr="004C5DE1">
        <w:rPr>
          <w:spacing w:val="33"/>
          <w:sz w:val="22"/>
          <w:szCs w:val="22"/>
        </w:rPr>
        <w:t xml:space="preserve"> </w:t>
      </w:r>
      <w:r w:rsidRPr="004C5DE1">
        <w:rPr>
          <w:spacing w:val="1"/>
          <w:sz w:val="22"/>
          <w:szCs w:val="22"/>
        </w:rPr>
        <w:t>с</w:t>
      </w:r>
      <w:r w:rsidRPr="004C5DE1">
        <w:rPr>
          <w:spacing w:val="-1"/>
          <w:sz w:val="22"/>
          <w:szCs w:val="22"/>
        </w:rPr>
        <w:t>е</w:t>
      </w:r>
      <w:r w:rsidRPr="004C5DE1">
        <w:rPr>
          <w:sz w:val="22"/>
          <w:szCs w:val="22"/>
        </w:rPr>
        <w:t>р</w:t>
      </w:r>
      <w:r w:rsidRPr="004C5DE1">
        <w:rPr>
          <w:spacing w:val="2"/>
          <w:sz w:val="22"/>
          <w:szCs w:val="22"/>
        </w:rPr>
        <w:t>д</w:t>
      </w:r>
      <w:r w:rsidRPr="004C5DE1">
        <w:rPr>
          <w:spacing w:val="-1"/>
          <w:sz w:val="22"/>
          <w:szCs w:val="22"/>
        </w:rPr>
        <w:t>е</w:t>
      </w:r>
      <w:r w:rsidRPr="004C5DE1">
        <w:rPr>
          <w:sz w:val="22"/>
          <w:szCs w:val="22"/>
        </w:rPr>
        <w:t>ч</w:t>
      </w:r>
      <w:r w:rsidRPr="004C5DE1">
        <w:rPr>
          <w:spacing w:val="-1"/>
          <w:sz w:val="22"/>
          <w:szCs w:val="22"/>
        </w:rPr>
        <w:t>н</w:t>
      </w:r>
      <w:r w:rsidRPr="004C5DE1">
        <w:rPr>
          <w:sz w:val="22"/>
          <w:szCs w:val="22"/>
        </w:rPr>
        <w:t>ой м</w:t>
      </w:r>
      <w:r w:rsidRPr="004C5DE1">
        <w:rPr>
          <w:spacing w:val="1"/>
          <w:sz w:val="22"/>
          <w:szCs w:val="22"/>
        </w:rPr>
        <w:t>ы</w:t>
      </w:r>
      <w:r w:rsidRPr="004C5DE1">
        <w:rPr>
          <w:sz w:val="22"/>
          <w:szCs w:val="22"/>
        </w:rPr>
        <w:t>ш</w:t>
      </w:r>
      <w:r w:rsidRPr="004C5DE1">
        <w:rPr>
          <w:spacing w:val="1"/>
          <w:sz w:val="22"/>
          <w:szCs w:val="22"/>
        </w:rPr>
        <w:t>ц</w:t>
      </w:r>
      <w:r w:rsidRPr="004C5DE1">
        <w:rPr>
          <w:sz w:val="22"/>
          <w:szCs w:val="22"/>
        </w:rPr>
        <w:t>ы,</w:t>
      </w:r>
      <w:r w:rsidRPr="004C5DE1">
        <w:rPr>
          <w:spacing w:val="61"/>
          <w:sz w:val="22"/>
          <w:szCs w:val="22"/>
        </w:rPr>
        <w:t xml:space="preserve"> </w:t>
      </w:r>
      <w:r w:rsidRPr="004C5DE1">
        <w:rPr>
          <w:sz w:val="22"/>
          <w:szCs w:val="22"/>
        </w:rPr>
        <w:t>по</w:t>
      </w:r>
      <w:r w:rsidRPr="004C5DE1">
        <w:rPr>
          <w:spacing w:val="1"/>
          <w:sz w:val="22"/>
          <w:szCs w:val="22"/>
        </w:rPr>
        <w:t>л</w:t>
      </w:r>
      <w:r w:rsidRPr="004C5DE1">
        <w:rPr>
          <w:spacing w:val="-3"/>
          <w:sz w:val="22"/>
          <w:szCs w:val="22"/>
        </w:rPr>
        <w:t>у</w:t>
      </w:r>
      <w:r w:rsidRPr="004C5DE1">
        <w:rPr>
          <w:sz w:val="22"/>
          <w:szCs w:val="22"/>
        </w:rPr>
        <w:t>ч</w:t>
      </w:r>
      <w:r w:rsidRPr="004C5DE1">
        <w:rPr>
          <w:spacing w:val="1"/>
          <w:sz w:val="22"/>
          <w:szCs w:val="22"/>
        </w:rPr>
        <w:t>и</w:t>
      </w:r>
      <w:r w:rsidRPr="004C5DE1">
        <w:rPr>
          <w:sz w:val="22"/>
          <w:szCs w:val="22"/>
        </w:rPr>
        <w:t>ть</w:t>
      </w:r>
      <w:r w:rsidRPr="004C5DE1">
        <w:rPr>
          <w:spacing w:val="61"/>
          <w:sz w:val="22"/>
          <w:szCs w:val="22"/>
        </w:rPr>
        <w:t xml:space="preserve"> </w:t>
      </w:r>
      <w:r w:rsidRPr="004C5DE1">
        <w:rPr>
          <w:sz w:val="22"/>
          <w:szCs w:val="22"/>
        </w:rPr>
        <w:t>к</w:t>
      </w:r>
      <w:r w:rsidRPr="004C5DE1">
        <w:rPr>
          <w:spacing w:val="2"/>
          <w:sz w:val="22"/>
          <w:szCs w:val="22"/>
        </w:rPr>
        <w:t>о</w:t>
      </w:r>
      <w:r w:rsidRPr="004C5DE1">
        <w:rPr>
          <w:spacing w:val="-2"/>
          <w:sz w:val="22"/>
          <w:szCs w:val="22"/>
        </w:rPr>
        <w:t>т</w:t>
      </w:r>
      <w:r w:rsidRPr="004C5DE1">
        <w:rPr>
          <w:spacing w:val="1"/>
          <w:sz w:val="22"/>
          <w:szCs w:val="22"/>
        </w:rPr>
        <w:t>о</w:t>
      </w:r>
      <w:r w:rsidRPr="004C5DE1">
        <w:rPr>
          <w:sz w:val="22"/>
          <w:szCs w:val="22"/>
        </w:rPr>
        <w:t>ры</w:t>
      </w:r>
      <w:r w:rsidRPr="004C5DE1">
        <w:rPr>
          <w:spacing w:val="1"/>
          <w:sz w:val="22"/>
          <w:szCs w:val="22"/>
        </w:rPr>
        <w:t>й</w:t>
      </w:r>
      <w:r w:rsidRPr="004C5DE1">
        <w:rPr>
          <w:spacing w:val="62"/>
          <w:sz w:val="22"/>
          <w:szCs w:val="22"/>
        </w:rPr>
        <w:t xml:space="preserve"> </w:t>
      </w:r>
      <w:r w:rsidRPr="004C5DE1">
        <w:rPr>
          <w:spacing w:val="-1"/>
          <w:sz w:val="22"/>
          <w:szCs w:val="22"/>
        </w:rPr>
        <w:t>с</w:t>
      </w:r>
      <w:r w:rsidRPr="004C5DE1">
        <w:rPr>
          <w:sz w:val="22"/>
          <w:szCs w:val="22"/>
        </w:rPr>
        <w:t>а</w:t>
      </w:r>
      <w:r w:rsidRPr="004C5DE1">
        <w:rPr>
          <w:spacing w:val="-2"/>
          <w:sz w:val="22"/>
          <w:szCs w:val="22"/>
        </w:rPr>
        <w:t>м</w:t>
      </w:r>
      <w:r w:rsidRPr="004C5DE1">
        <w:rPr>
          <w:spacing w:val="1"/>
          <w:sz w:val="22"/>
          <w:szCs w:val="22"/>
        </w:rPr>
        <w:t>о</w:t>
      </w:r>
      <w:r w:rsidRPr="004C5DE1">
        <w:rPr>
          <w:sz w:val="22"/>
          <w:szCs w:val="22"/>
        </w:rPr>
        <w:t>стоя</w:t>
      </w:r>
      <w:r w:rsidRPr="004C5DE1">
        <w:rPr>
          <w:spacing w:val="-1"/>
          <w:sz w:val="22"/>
          <w:szCs w:val="22"/>
        </w:rPr>
        <w:t>т</w:t>
      </w:r>
      <w:r w:rsidRPr="004C5DE1">
        <w:rPr>
          <w:sz w:val="22"/>
          <w:szCs w:val="22"/>
        </w:rPr>
        <w:t>ел</w:t>
      </w:r>
      <w:r w:rsidRPr="004C5DE1">
        <w:rPr>
          <w:spacing w:val="-1"/>
          <w:sz w:val="22"/>
          <w:szCs w:val="22"/>
        </w:rPr>
        <w:t>ь</w:t>
      </w:r>
      <w:r w:rsidRPr="004C5DE1">
        <w:rPr>
          <w:sz w:val="22"/>
          <w:szCs w:val="22"/>
        </w:rPr>
        <w:t>н</w:t>
      </w:r>
      <w:r w:rsidRPr="004C5DE1">
        <w:rPr>
          <w:spacing w:val="1"/>
          <w:sz w:val="22"/>
          <w:szCs w:val="22"/>
        </w:rPr>
        <w:t>о</w:t>
      </w:r>
      <w:r w:rsidRPr="004C5DE1">
        <w:rPr>
          <w:spacing w:val="62"/>
          <w:sz w:val="22"/>
          <w:szCs w:val="22"/>
        </w:rPr>
        <w:t xml:space="preserve"> </w:t>
      </w:r>
      <w:r w:rsidRPr="004C5DE1">
        <w:rPr>
          <w:sz w:val="22"/>
          <w:szCs w:val="22"/>
        </w:rPr>
        <w:t>до</w:t>
      </w:r>
      <w:r w:rsidRPr="004C5DE1">
        <w:rPr>
          <w:spacing w:val="-1"/>
          <w:sz w:val="22"/>
          <w:szCs w:val="22"/>
        </w:rPr>
        <w:t>в</w:t>
      </w:r>
      <w:r w:rsidRPr="004C5DE1">
        <w:rPr>
          <w:sz w:val="22"/>
          <w:szCs w:val="22"/>
        </w:rPr>
        <w:t>о</w:t>
      </w:r>
      <w:r w:rsidRPr="004C5DE1">
        <w:rPr>
          <w:spacing w:val="1"/>
          <w:sz w:val="22"/>
          <w:szCs w:val="22"/>
        </w:rPr>
        <w:t>л</w:t>
      </w:r>
      <w:r w:rsidRPr="004C5DE1">
        <w:rPr>
          <w:spacing w:val="-1"/>
          <w:sz w:val="22"/>
          <w:szCs w:val="22"/>
        </w:rPr>
        <w:t>ь</w:t>
      </w:r>
      <w:r w:rsidRPr="004C5DE1">
        <w:rPr>
          <w:sz w:val="22"/>
          <w:szCs w:val="22"/>
        </w:rPr>
        <w:t>н</w:t>
      </w:r>
      <w:r w:rsidRPr="004C5DE1">
        <w:rPr>
          <w:spacing w:val="1"/>
          <w:sz w:val="22"/>
          <w:szCs w:val="22"/>
        </w:rPr>
        <w:t>о</w:t>
      </w:r>
      <w:r w:rsidRPr="004C5DE1">
        <w:rPr>
          <w:spacing w:val="60"/>
          <w:sz w:val="22"/>
          <w:szCs w:val="22"/>
        </w:rPr>
        <w:t xml:space="preserve"> </w:t>
      </w:r>
      <w:r w:rsidRPr="004C5DE1">
        <w:rPr>
          <w:spacing w:val="1"/>
          <w:sz w:val="22"/>
          <w:szCs w:val="22"/>
        </w:rPr>
        <w:t>п</w:t>
      </w:r>
      <w:r w:rsidRPr="004C5DE1">
        <w:rPr>
          <w:sz w:val="22"/>
          <w:szCs w:val="22"/>
        </w:rPr>
        <w:t>ро</w:t>
      </w:r>
      <w:r w:rsidRPr="004C5DE1">
        <w:rPr>
          <w:spacing w:val="1"/>
          <w:sz w:val="22"/>
          <w:szCs w:val="22"/>
        </w:rPr>
        <w:t>с</w:t>
      </w:r>
      <w:r w:rsidRPr="004C5DE1">
        <w:rPr>
          <w:spacing w:val="-1"/>
          <w:sz w:val="22"/>
          <w:szCs w:val="22"/>
        </w:rPr>
        <w:t>т</w:t>
      </w:r>
      <w:r w:rsidRPr="004C5DE1">
        <w:rPr>
          <w:sz w:val="22"/>
          <w:szCs w:val="22"/>
        </w:rPr>
        <w:t>о.</w:t>
      </w:r>
      <w:r w:rsidRPr="004C5DE1">
        <w:rPr>
          <w:spacing w:val="61"/>
          <w:sz w:val="22"/>
          <w:szCs w:val="22"/>
        </w:rPr>
        <w:t xml:space="preserve"> </w:t>
      </w:r>
      <w:r w:rsidRPr="004C5DE1">
        <w:rPr>
          <w:spacing w:val="1"/>
          <w:sz w:val="22"/>
          <w:szCs w:val="22"/>
        </w:rPr>
        <w:t>С</w:t>
      </w:r>
      <w:r w:rsidRPr="004C5DE1">
        <w:rPr>
          <w:sz w:val="22"/>
          <w:szCs w:val="22"/>
        </w:rPr>
        <w:t>а</w:t>
      </w:r>
      <w:r w:rsidRPr="004C5DE1">
        <w:rPr>
          <w:spacing w:val="1"/>
          <w:sz w:val="22"/>
          <w:szCs w:val="22"/>
        </w:rPr>
        <w:t>м</w:t>
      </w:r>
      <w:r w:rsidRPr="004C5DE1">
        <w:rPr>
          <w:sz w:val="22"/>
          <w:szCs w:val="22"/>
        </w:rPr>
        <w:t>ыми</w:t>
      </w:r>
      <w:r w:rsidRPr="004C5DE1">
        <w:rPr>
          <w:spacing w:val="62"/>
          <w:sz w:val="22"/>
          <w:szCs w:val="22"/>
        </w:rPr>
        <w:t xml:space="preserve"> </w:t>
      </w:r>
      <w:r w:rsidRPr="004C5DE1">
        <w:rPr>
          <w:sz w:val="22"/>
          <w:szCs w:val="22"/>
        </w:rPr>
        <w:t>р</w:t>
      </w:r>
      <w:r w:rsidRPr="004C5DE1">
        <w:rPr>
          <w:spacing w:val="9"/>
          <w:sz w:val="22"/>
          <w:szCs w:val="22"/>
        </w:rPr>
        <w:t>а</w:t>
      </w:r>
      <w:r w:rsidRPr="004C5DE1">
        <w:rPr>
          <w:spacing w:val="1"/>
          <w:sz w:val="22"/>
          <w:szCs w:val="22"/>
        </w:rPr>
        <w:t>с</w:t>
      </w:r>
      <w:r w:rsidRPr="004C5DE1">
        <w:rPr>
          <w:sz w:val="22"/>
          <w:szCs w:val="22"/>
        </w:rPr>
        <w:t>п</w:t>
      </w:r>
      <w:r w:rsidRPr="004C5DE1">
        <w:rPr>
          <w:spacing w:val="1"/>
          <w:sz w:val="22"/>
          <w:szCs w:val="22"/>
        </w:rPr>
        <w:t>р</w:t>
      </w:r>
      <w:r w:rsidRPr="004C5DE1">
        <w:rPr>
          <w:sz w:val="22"/>
          <w:szCs w:val="22"/>
        </w:rPr>
        <w:t>ос</w:t>
      </w:r>
      <w:r w:rsidRPr="004C5DE1">
        <w:rPr>
          <w:spacing w:val="-1"/>
          <w:sz w:val="22"/>
          <w:szCs w:val="22"/>
        </w:rPr>
        <w:t>т</w:t>
      </w:r>
      <w:r w:rsidRPr="004C5DE1">
        <w:rPr>
          <w:sz w:val="22"/>
          <w:szCs w:val="22"/>
        </w:rPr>
        <w:t>раненными</w:t>
      </w:r>
      <w:r w:rsidRPr="004C5DE1">
        <w:rPr>
          <w:spacing w:val="26"/>
          <w:sz w:val="22"/>
          <w:szCs w:val="22"/>
        </w:rPr>
        <w:t xml:space="preserve"> </w:t>
      </w:r>
      <w:r w:rsidRPr="004C5DE1">
        <w:rPr>
          <w:spacing w:val="2"/>
          <w:sz w:val="22"/>
          <w:szCs w:val="22"/>
        </w:rPr>
        <w:t>д</w:t>
      </w:r>
      <w:r w:rsidRPr="004C5DE1">
        <w:rPr>
          <w:spacing w:val="-2"/>
          <w:sz w:val="22"/>
          <w:szCs w:val="22"/>
        </w:rPr>
        <w:t>л</w:t>
      </w:r>
      <w:r w:rsidRPr="004C5DE1">
        <w:rPr>
          <w:sz w:val="22"/>
          <w:szCs w:val="22"/>
        </w:rPr>
        <w:t>я</w:t>
      </w:r>
      <w:r w:rsidRPr="004C5DE1">
        <w:rPr>
          <w:spacing w:val="28"/>
          <w:sz w:val="22"/>
          <w:szCs w:val="22"/>
        </w:rPr>
        <w:t xml:space="preserve"> </w:t>
      </w:r>
      <w:r w:rsidRPr="004C5DE1">
        <w:rPr>
          <w:sz w:val="22"/>
          <w:szCs w:val="22"/>
        </w:rPr>
        <w:t>и</w:t>
      </w:r>
      <w:r w:rsidRPr="004C5DE1">
        <w:rPr>
          <w:spacing w:val="1"/>
          <w:sz w:val="22"/>
          <w:szCs w:val="22"/>
        </w:rPr>
        <w:t>з</w:t>
      </w:r>
      <w:r w:rsidRPr="004C5DE1">
        <w:rPr>
          <w:spacing w:val="-2"/>
          <w:sz w:val="22"/>
          <w:szCs w:val="22"/>
        </w:rPr>
        <w:t>м</w:t>
      </w:r>
      <w:r w:rsidRPr="004C5DE1">
        <w:rPr>
          <w:sz w:val="22"/>
          <w:szCs w:val="22"/>
        </w:rPr>
        <w:t>ере</w:t>
      </w:r>
      <w:r w:rsidRPr="004C5DE1">
        <w:rPr>
          <w:spacing w:val="-1"/>
          <w:sz w:val="22"/>
          <w:szCs w:val="22"/>
        </w:rPr>
        <w:t>н</w:t>
      </w:r>
      <w:r w:rsidRPr="004C5DE1">
        <w:rPr>
          <w:sz w:val="22"/>
          <w:szCs w:val="22"/>
        </w:rPr>
        <w:t>и</w:t>
      </w:r>
      <w:r w:rsidRPr="004C5DE1">
        <w:rPr>
          <w:spacing w:val="1"/>
          <w:sz w:val="22"/>
          <w:szCs w:val="22"/>
        </w:rPr>
        <w:t>я</w:t>
      </w:r>
      <w:r w:rsidRPr="004C5DE1">
        <w:rPr>
          <w:spacing w:val="26"/>
          <w:sz w:val="22"/>
          <w:szCs w:val="22"/>
        </w:rPr>
        <w:t xml:space="preserve"> </w:t>
      </w:r>
      <w:r w:rsidRPr="004C5DE1">
        <w:rPr>
          <w:sz w:val="22"/>
          <w:szCs w:val="22"/>
        </w:rPr>
        <w:t>яв</w:t>
      </w:r>
      <w:r w:rsidRPr="004C5DE1">
        <w:rPr>
          <w:spacing w:val="1"/>
          <w:sz w:val="22"/>
          <w:szCs w:val="22"/>
        </w:rPr>
        <w:t>л</w:t>
      </w:r>
      <w:r w:rsidRPr="004C5DE1">
        <w:rPr>
          <w:sz w:val="22"/>
          <w:szCs w:val="22"/>
        </w:rPr>
        <w:t>яю</w:t>
      </w:r>
      <w:r w:rsidRPr="004C5DE1">
        <w:rPr>
          <w:spacing w:val="-2"/>
          <w:sz w:val="22"/>
          <w:szCs w:val="22"/>
        </w:rPr>
        <w:t>т</w:t>
      </w:r>
      <w:r w:rsidRPr="004C5DE1">
        <w:rPr>
          <w:sz w:val="22"/>
          <w:szCs w:val="22"/>
        </w:rPr>
        <w:t>ся</w:t>
      </w:r>
      <w:r w:rsidRPr="004C5DE1">
        <w:rPr>
          <w:spacing w:val="28"/>
          <w:sz w:val="22"/>
          <w:szCs w:val="22"/>
        </w:rPr>
        <w:t xml:space="preserve"> </w:t>
      </w:r>
      <w:r w:rsidRPr="004C5DE1">
        <w:rPr>
          <w:spacing w:val="-1"/>
          <w:sz w:val="22"/>
          <w:szCs w:val="22"/>
        </w:rPr>
        <w:t>ч</w:t>
      </w:r>
      <w:r w:rsidRPr="004C5DE1">
        <w:rPr>
          <w:sz w:val="22"/>
          <w:szCs w:val="22"/>
        </w:rPr>
        <w:t>етыр</w:t>
      </w:r>
      <w:r w:rsidRPr="004C5DE1">
        <w:rPr>
          <w:spacing w:val="1"/>
          <w:sz w:val="22"/>
          <w:szCs w:val="22"/>
        </w:rPr>
        <w:t>е</w:t>
      </w:r>
      <w:r w:rsidRPr="004C5DE1">
        <w:rPr>
          <w:spacing w:val="25"/>
          <w:sz w:val="22"/>
          <w:szCs w:val="22"/>
        </w:rPr>
        <w:t xml:space="preserve"> </w:t>
      </w:r>
      <w:r w:rsidRPr="004C5DE1">
        <w:rPr>
          <w:spacing w:val="7"/>
          <w:sz w:val="22"/>
          <w:szCs w:val="22"/>
        </w:rPr>
        <w:t>т</w:t>
      </w:r>
      <w:r w:rsidRPr="004C5DE1">
        <w:rPr>
          <w:sz w:val="22"/>
          <w:szCs w:val="22"/>
        </w:rPr>
        <w:t>очк</w:t>
      </w:r>
      <w:r w:rsidRPr="004C5DE1">
        <w:rPr>
          <w:spacing w:val="1"/>
          <w:sz w:val="22"/>
          <w:szCs w:val="22"/>
        </w:rPr>
        <w:t>и</w:t>
      </w:r>
      <w:r w:rsidRPr="004C5DE1">
        <w:rPr>
          <w:spacing w:val="27"/>
          <w:sz w:val="22"/>
          <w:szCs w:val="22"/>
        </w:rPr>
        <w:t xml:space="preserve"> </w:t>
      </w:r>
      <w:r w:rsidRPr="004C5DE1">
        <w:rPr>
          <w:sz w:val="22"/>
          <w:szCs w:val="22"/>
        </w:rPr>
        <w:t>на</w:t>
      </w:r>
      <w:r w:rsidRPr="004C5DE1">
        <w:rPr>
          <w:spacing w:val="25"/>
          <w:sz w:val="22"/>
          <w:szCs w:val="22"/>
        </w:rPr>
        <w:t xml:space="preserve"> </w:t>
      </w:r>
      <w:r w:rsidRPr="004C5DE1">
        <w:rPr>
          <w:sz w:val="22"/>
          <w:szCs w:val="22"/>
        </w:rPr>
        <w:t>те</w:t>
      </w:r>
      <w:r w:rsidRPr="004C5DE1">
        <w:rPr>
          <w:spacing w:val="1"/>
          <w:sz w:val="22"/>
          <w:szCs w:val="22"/>
        </w:rPr>
        <w:t>л</w:t>
      </w:r>
      <w:r w:rsidRPr="004C5DE1">
        <w:rPr>
          <w:sz w:val="22"/>
          <w:szCs w:val="22"/>
        </w:rPr>
        <w:t>е</w:t>
      </w:r>
      <w:r w:rsidRPr="004C5DE1">
        <w:rPr>
          <w:spacing w:val="27"/>
          <w:sz w:val="22"/>
          <w:szCs w:val="22"/>
        </w:rPr>
        <w:t xml:space="preserve"> </w:t>
      </w:r>
      <w:r w:rsidRPr="004C5DE1">
        <w:rPr>
          <w:spacing w:val="1"/>
          <w:sz w:val="22"/>
          <w:szCs w:val="22"/>
        </w:rPr>
        <w:t>ч</w:t>
      </w:r>
      <w:r w:rsidRPr="004C5DE1">
        <w:rPr>
          <w:sz w:val="22"/>
          <w:szCs w:val="22"/>
        </w:rPr>
        <w:t>е</w:t>
      </w:r>
      <w:r w:rsidRPr="004C5DE1">
        <w:rPr>
          <w:spacing w:val="-1"/>
          <w:sz w:val="22"/>
          <w:szCs w:val="22"/>
        </w:rPr>
        <w:t>л</w:t>
      </w:r>
      <w:r w:rsidRPr="004C5DE1">
        <w:rPr>
          <w:sz w:val="22"/>
          <w:szCs w:val="22"/>
        </w:rPr>
        <w:t>ов</w:t>
      </w:r>
      <w:r w:rsidRPr="004C5DE1">
        <w:rPr>
          <w:spacing w:val="1"/>
          <w:sz w:val="22"/>
          <w:szCs w:val="22"/>
        </w:rPr>
        <w:t>е</w:t>
      </w:r>
      <w:r w:rsidRPr="004C5DE1">
        <w:rPr>
          <w:sz w:val="22"/>
          <w:szCs w:val="22"/>
        </w:rPr>
        <w:t>к</w:t>
      </w:r>
      <w:r w:rsidRPr="004C5DE1">
        <w:rPr>
          <w:spacing w:val="-1"/>
          <w:sz w:val="22"/>
          <w:szCs w:val="22"/>
        </w:rPr>
        <w:t>а</w:t>
      </w:r>
      <w:r w:rsidRPr="004C5DE1">
        <w:rPr>
          <w:sz w:val="22"/>
          <w:szCs w:val="22"/>
        </w:rPr>
        <w:t>:</w:t>
      </w:r>
      <w:r w:rsidRPr="004C5DE1">
        <w:rPr>
          <w:spacing w:val="26"/>
          <w:sz w:val="22"/>
          <w:szCs w:val="22"/>
        </w:rPr>
        <w:t xml:space="preserve"> </w:t>
      </w:r>
      <w:r w:rsidRPr="004C5DE1">
        <w:rPr>
          <w:spacing w:val="1"/>
          <w:sz w:val="22"/>
          <w:szCs w:val="22"/>
        </w:rPr>
        <w:t>на</w:t>
      </w:r>
      <w:r w:rsidRPr="004C5DE1">
        <w:rPr>
          <w:sz w:val="22"/>
          <w:szCs w:val="22"/>
        </w:rPr>
        <w:t xml:space="preserve"> п</w:t>
      </w:r>
      <w:r w:rsidRPr="004C5DE1">
        <w:rPr>
          <w:spacing w:val="2"/>
          <w:sz w:val="22"/>
          <w:szCs w:val="22"/>
        </w:rPr>
        <w:t>о</w:t>
      </w:r>
      <w:r w:rsidRPr="004C5DE1">
        <w:rPr>
          <w:sz w:val="22"/>
          <w:szCs w:val="22"/>
        </w:rPr>
        <w:t>в</w:t>
      </w:r>
      <w:r w:rsidRPr="004C5DE1">
        <w:rPr>
          <w:spacing w:val="-1"/>
          <w:sz w:val="22"/>
          <w:szCs w:val="22"/>
        </w:rPr>
        <w:t>ер</w:t>
      </w:r>
      <w:r w:rsidRPr="004C5DE1">
        <w:rPr>
          <w:sz w:val="22"/>
          <w:szCs w:val="22"/>
        </w:rPr>
        <w:t>хно</w:t>
      </w:r>
      <w:r w:rsidRPr="004C5DE1">
        <w:rPr>
          <w:spacing w:val="1"/>
          <w:sz w:val="22"/>
          <w:szCs w:val="22"/>
        </w:rPr>
        <w:t>с</w:t>
      </w:r>
      <w:r w:rsidRPr="004C5DE1">
        <w:rPr>
          <w:spacing w:val="-1"/>
          <w:sz w:val="22"/>
          <w:szCs w:val="22"/>
        </w:rPr>
        <w:t>т</w:t>
      </w:r>
      <w:r w:rsidRPr="004C5DE1">
        <w:rPr>
          <w:sz w:val="22"/>
          <w:szCs w:val="22"/>
        </w:rPr>
        <w:t>и</w:t>
      </w:r>
      <w:r w:rsidRPr="004C5DE1">
        <w:rPr>
          <w:spacing w:val="25"/>
          <w:sz w:val="22"/>
          <w:szCs w:val="22"/>
        </w:rPr>
        <w:t xml:space="preserve"> </w:t>
      </w:r>
      <w:r w:rsidRPr="004C5DE1">
        <w:rPr>
          <w:spacing w:val="1"/>
          <w:sz w:val="22"/>
          <w:szCs w:val="22"/>
        </w:rPr>
        <w:t>з</w:t>
      </w:r>
      <w:r w:rsidRPr="004C5DE1">
        <w:rPr>
          <w:spacing w:val="-2"/>
          <w:sz w:val="22"/>
          <w:szCs w:val="22"/>
        </w:rPr>
        <w:t>а</w:t>
      </w:r>
      <w:r w:rsidRPr="004C5DE1">
        <w:rPr>
          <w:sz w:val="22"/>
          <w:szCs w:val="22"/>
        </w:rPr>
        <w:t>пя</w:t>
      </w:r>
      <w:r w:rsidRPr="004C5DE1">
        <w:rPr>
          <w:spacing w:val="1"/>
          <w:sz w:val="22"/>
          <w:szCs w:val="22"/>
        </w:rPr>
        <w:t>с</w:t>
      </w:r>
      <w:r w:rsidRPr="004C5DE1">
        <w:rPr>
          <w:spacing w:val="-1"/>
          <w:sz w:val="22"/>
          <w:szCs w:val="22"/>
        </w:rPr>
        <w:t>ть</w:t>
      </w:r>
      <w:r w:rsidRPr="004C5DE1">
        <w:rPr>
          <w:sz w:val="22"/>
          <w:szCs w:val="22"/>
        </w:rPr>
        <w:t>я</w:t>
      </w:r>
      <w:r w:rsidRPr="004C5DE1">
        <w:rPr>
          <w:spacing w:val="26"/>
          <w:sz w:val="22"/>
          <w:szCs w:val="22"/>
        </w:rPr>
        <w:t xml:space="preserve"> </w:t>
      </w:r>
      <w:r w:rsidRPr="004C5DE1">
        <w:rPr>
          <w:spacing w:val="1"/>
          <w:sz w:val="22"/>
          <w:szCs w:val="22"/>
        </w:rPr>
        <w:t>н</w:t>
      </w:r>
      <w:r w:rsidRPr="004C5DE1">
        <w:rPr>
          <w:spacing w:val="-1"/>
          <w:sz w:val="22"/>
          <w:szCs w:val="22"/>
        </w:rPr>
        <w:t>а</w:t>
      </w:r>
      <w:r w:rsidRPr="004C5DE1">
        <w:rPr>
          <w:sz w:val="22"/>
          <w:szCs w:val="22"/>
        </w:rPr>
        <w:t>д</w:t>
      </w:r>
      <w:r w:rsidRPr="004C5DE1">
        <w:rPr>
          <w:spacing w:val="26"/>
          <w:sz w:val="22"/>
          <w:szCs w:val="22"/>
        </w:rPr>
        <w:t xml:space="preserve"> </w:t>
      </w:r>
      <w:r w:rsidRPr="004C5DE1">
        <w:rPr>
          <w:sz w:val="22"/>
          <w:szCs w:val="22"/>
        </w:rPr>
        <w:t>л</w:t>
      </w:r>
      <w:r w:rsidRPr="004C5DE1">
        <w:rPr>
          <w:spacing w:val="-3"/>
          <w:sz w:val="22"/>
          <w:szCs w:val="22"/>
        </w:rPr>
        <w:t>у</w:t>
      </w:r>
      <w:r w:rsidRPr="004C5DE1">
        <w:rPr>
          <w:sz w:val="22"/>
          <w:szCs w:val="22"/>
        </w:rPr>
        <w:t>че</w:t>
      </w:r>
      <w:r w:rsidRPr="004C5DE1">
        <w:rPr>
          <w:spacing w:val="1"/>
          <w:sz w:val="22"/>
          <w:szCs w:val="22"/>
        </w:rPr>
        <w:t>во</w:t>
      </w:r>
      <w:r w:rsidRPr="004C5DE1">
        <w:rPr>
          <w:sz w:val="22"/>
          <w:szCs w:val="22"/>
        </w:rPr>
        <w:t>й</w:t>
      </w:r>
      <w:r w:rsidRPr="004C5DE1">
        <w:rPr>
          <w:spacing w:val="26"/>
          <w:sz w:val="22"/>
          <w:szCs w:val="22"/>
        </w:rPr>
        <w:t xml:space="preserve"> </w:t>
      </w:r>
      <w:r w:rsidRPr="004C5DE1">
        <w:rPr>
          <w:sz w:val="22"/>
          <w:szCs w:val="22"/>
        </w:rPr>
        <w:t>арт</w:t>
      </w:r>
      <w:r w:rsidRPr="004C5DE1">
        <w:rPr>
          <w:spacing w:val="-1"/>
          <w:sz w:val="22"/>
          <w:szCs w:val="22"/>
        </w:rPr>
        <w:t>е</w:t>
      </w:r>
      <w:r w:rsidRPr="004C5DE1">
        <w:rPr>
          <w:sz w:val="22"/>
          <w:szCs w:val="22"/>
        </w:rPr>
        <w:t>р</w:t>
      </w:r>
      <w:r w:rsidRPr="004C5DE1">
        <w:rPr>
          <w:spacing w:val="1"/>
          <w:sz w:val="22"/>
          <w:szCs w:val="22"/>
        </w:rPr>
        <w:t>и</w:t>
      </w:r>
      <w:r w:rsidRPr="004C5DE1">
        <w:rPr>
          <w:spacing w:val="-1"/>
          <w:sz w:val="22"/>
          <w:szCs w:val="22"/>
        </w:rPr>
        <w:t>е</w:t>
      </w:r>
      <w:r w:rsidRPr="004C5DE1">
        <w:rPr>
          <w:sz w:val="22"/>
          <w:szCs w:val="22"/>
        </w:rPr>
        <w:t>й</w:t>
      </w:r>
      <w:r w:rsidRPr="004C5DE1">
        <w:rPr>
          <w:spacing w:val="1"/>
          <w:sz w:val="22"/>
          <w:szCs w:val="22"/>
        </w:rPr>
        <w:t>,</w:t>
      </w:r>
      <w:r w:rsidRPr="004C5DE1">
        <w:rPr>
          <w:spacing w:val="25"/>
          <w:sz w:val="22"/>
          <w:szCs w:val="22"/>
        </w:rPr>
        <w:t xml:space="preserve"> </w:t>
      </w:r>
      <w:r w:rsidRPr="004C5DE1">
        <w:rPr>
          <w:sz w:val="22"/>
          <w:szCs w:val="22"/>
        </w:rPr>
        <w:t>у</w:t>
      </w:r>
      <w:r w:rsidRPr="004C5DE1">
        <w:rPr>
          <w:spacing w:val="22"/>
          <w:sz w:val="22"/>
          <w:szCs w:val="22"/>
        </w:rPr>
        <w:t xml:space="preserve"> </w:t>
      </w:r>
      <w:r w:rsidRPr="004C5DE1">
        <w:rPr>
          <w:spacing w:val="1"/>
          <w:sz w:val="22"/>
          <w:szCs w:val="22"/>
        </w:rPr>
        <w:t>в</w:t>
      </w:r>
      <w:r w:rsidRPr="004C5DE1">
        <w:rPr>
          <w:sz w:val="22"/>
          <w:szCs w:val="22"/>
        </w:rPr>
        <w:t>ис</w:t>
      </w:r>
      <w:r w:rsidRPr="004C5DE1">
        <w:rPr>
          <w:spacing w:val="1"/>
          <w:sz w:val="22"/>
          <w:szCs w:val="22"/>
        </w:rPr>
        <w:t>ка</w:t>
      </w:r>
      <w:r w:rsidRPr="004C5DE1">
        <w:rPr>
          <w:spacing w:val="23"/>
          <w:sz w:val="22"/>
          <w:szCs w:val="22"/>
        </w:rPr>
        <w:t xml:space="preserve"> </w:t>
      </w:r>
      <w:r w:rsidRPr="004C5DE1">
        <w:rPr>
          <w:spacing w:val="1"/>
          <w:sz w:val="22"/>
          <w:szCs w:val="22"/>
        </w:rPr>
        <w:t>н</w:t>
      </w:r>
      <w:r w:rsidRPr="004C5DE1">
        <w:rPr>
          <w:spacing w:val="-1"/>
          <w:sz w:val="22"/>
          <w:szCs w:val="22"/>
        </w:rPr>
        <w:t>а</w:t>
      </w:r>
      <w:r w:rsidRPr="004C5DE1">
        <w:rPr>
          <w:sz w:val="22"/>
          <w:szCs w:val="22"/>
        </w:rPr>
        <w:t>д</w:t>
      </w:r>
      <w:r w:rsidRPr="004C5DE1">
        <w:rPr>
          <w:spacing w:val="26"/>
          <w:sz w:val="22"/>
          <w:szCs w:val="22"/>
        </w:rPr>
        <w:t xml:space="preserve"> </w:t>
      </w:r>
      <w:r w:rsidRPr="004C5DE1">
        <w:rPr>
          <w:spacing w:val="-1"/>
          <w:sz w:val="22"/>
          <w:szCs w:val="22"/>
        </w:rPr>
        <w:t>в</w:t>
      </w:r>
      <w:r w:rsidRPr="004C5DE1">
        <w:rPr>
          <w:sz w:val="22"/>
          <w:szCs w:val="22"/>
        </w:rPr>
        <w:t>ис</w:t>
      </w:r>
      <w:r w:rsidRPr="004C5DE1">
        <w:rPr>
          <w:spacing w:val="1"/>
          <w:sz w:val="22"/>
          <w:szCs w:val="22"/>
        </w:rPr>
        <w:t>о</w:t>
      </w:r>
      <w:r w:rsidRPr="004C5DE1">
        <w:rPr>
          <w:sz w:val="22"/>
          <w:szCs w:val="22"/>
        </w:rPr>
        <w:t>ч</w:t>
      </w:r>
      <w:r w:rsidRPr="004C5DE1">
        <w:rPr>
          <w:spacing w:val="-1"/>
          <w:sz w:val="22"/>
          <w:szCs w:val="22"/>
        </w:rPr>
        <w:t>н</w:t>
      </w:r>
      <w:r w:rsidRPr="004C5DE1">
        <w:rPr>
          <w:sz w:val="22"/>
          <w:szCs w:val="22"/>
        </w:rPr>
        <w:t>ой</w:t>
      </w:r>
      <w:r w:rsidRPr="004C5DE1">
        <w:rPr>
          <w:spacing w:val="25"/>
          <w:sz w:val="22"/>
          <w:szCs w:val="22"/>
        </w:rPr>
        <w:t xml:space="preserve"> </w:t>
      </w:r>
      <w:r w:rsidRPr="004C5DE1">
        <w:rPr>
          <w:spacing w:val="-1"/>
          <w:sz w:val="22"/>
          <w:szCs w:val="22"/>
        </w:rPr>
        <w:t>а</w:t>
      </w:r>
      <w:r w:rsidRPr="004C5DE1">
        <w:rPr>
          <w:spacing w:val="1"/>
          <w:sz w:val="22"/>
          <w:szCs w:val="22"/>
        </w:rPr>
        <w:t>р</w:t>
      </w:r>
      <w:r w:rsidRPr="004C5DE1">
        <w:rPr>
          <w:sz w:val="22"/>
          <w:szCs w:val="22"/>
        </w:rPr>
        <w:t>т</w:t>
      </w:r>
      <w:r w:rsidRPr="004C5DE1">
        <w:rPr>
          <w:spacing w:val="-1"/>
          <w:sz w:val="22"/>
          <w:szCs w:val="22"/>
        </w:rPr>
        <w:t>е</w:t>
      </w:r>
      <w:r w:rsidRPr="004C5DE1">
        <w:rPr>
          <w:spacing w:val="11"/>
          <w:sz w:val="22"/>
          <w:szCs w:val="22"/>
        </w:rPr>
        <w:t>р</w:t>
      </w:r>
      <w:r w:rsidRPr="004C5DE1">
        <w:rPr>
          <w:spacing w:val="2"/>
          <w:sz w:val="22"/>
          <w:szCs w:val="22"/>
        </w:rPr>
        <w:t>и</w:t>
      </w:r>
      <w:r w:rsidRPr="004C5DE1">
        <w:rPr>
          <w:spacing w:val="-1"/>
          <w:sz w:val="22"/>
          <w:szCs w:val="22"/>
        </w:rPr>
        <w:t>е</w:t>
      </w:r>
      <w:r w:rsidRPr="004C5DE1">
        <w:rPr>
          <w:sz w:val="22"/>
          <w:szCs w:val="22"/>
        </w:rPr>
        <w:t>й, н</w:t>
      </w:r>
      <w:r w:rsidRPr="004C5DE1">
        <w:rPr>
          <w:spacing w:val="1"/>
          <w:sz w:val="22"/>
          <w:szCs w:val="22"/>
        </w:rPr>
        <w:t>а</w:t>
      </w:r>
      <w:r w:rsidRPr="004C5DE1">
        <w:rPr>
          <w:spacing w:val="35"/>
          <w:sz w:val="22"/>
          <w:szCs w:val="22"/>
        </w:rPr>
        <w:t xml:space="preserve"> </w:t>
      </w:r>
      <w:r w:rsidRPr="004C5DE1">
        <w:rPr>
          <w:spacing w:val="1"/>
          <w:sz w:val="22"/>
          <w:szCs w:val="22"/>
        </w:rPr>
        <w:t>ш</w:t>
      </w:r>
      <w:r w:rsidRPr="004C5DE1">
        <w:rPr>
          <w:sz w:val="22"/>
          <w:szCs w:val="22"/>
        </w:rPr>
        <w:t>е</w:t>
      </w:r>
      <w:r w:rsidRPr="004C5DE1">
        <w:rPr>
          <w:spacing w:val="1"/>
          <w:sz w:val="22"/>
          <w:szCs w:val="22"/>
        </w:rPr>
        <w:t>е</w:t>
      </w:r>
      <w:r w:rsidRPr="004C5DE1">
        <w:rPr>
          <w:spacing w:val="33"/>
          <w:sz w:val="22"/>
          <w:szCs w:val="22"/>
        </w:rPr>
        <w:t xml:space="preserve"> </w:t>
      </w:r>
      <w:r w:rsidRPr="004C5DE1">
        <w:rPr>
          <w:spacing w:val="1"/>
          <w:sz w:val="22"/>
          <w:szCs w:val="22"/>
        </w:rPr>
        <w:t>н</w:t>
      </w:r>
      <w:r w:rsidRPr="004C5DE1">
        <w:rPr>
          <w:spacing w:val="-1"/>
          <w:sz w:val="22"/>
          <w:szCs w:val="22"/>
        </w:rPr>
        <w:t>а</w:t>
      </w:r>
      <w:r w:rsidRPr="004C5DE1">
        <w:rPr>
          <w:sz w:val="22"/>
          <w:szCs w:val="22"/>
        </w:rPr>
        <w:t>д</w:t>
      </w:r>
      <w:r w:rsidRPr="004C5DE1">
        <w:rPr>
          <w:spacing w:val="36"/>
          <w:sz w:val="22"/>
          <w:szCs w:val="22"/>
        </w:rPr>
        <w:t xml:space="preserve"> </w:t>
      </w:r>
      <w:r w:rsidRPr="004C5DE1">
        <w:rPr>
          <w:spacing w:val="-1"/>
          <w:sz w:val="22"/>
          <w:szCs w:val="22"/>
        </w:rPr>
        <w:t>с</w:t>
      </w:r>
      <w:r w:rsidRPr="004C5DE1">
        <w:rPr>
          <w:sz w:val="22"/>
          <w:szCs w:val="22"/>
        </w:rPr>
        <w:t>он</w:t>
      </w:r>
      <w:r w:rsidRPr="004C5DE1">
        <w:rPr>
          <w:spacing w:val="-1"/>
          <w:sz w:val="22"/>
          <w:szCs w:val="22"/>
        </w:rPr>
        <w:t>н</w:t>
      </w:r>
      <w:r w:rsidRPr="004C5DE1">
        <w:rPr>
          <w:sz w:val="22"/>
          <w:szCs w:val="22"/>
        </w:rPr>
        <w:t>о</w:t>
      </w:r>
      <w:r w:rsidRPr="004C5DE1">
        <w:rPr>
          <w:spacing w:val="1"/>
          <w:sz w:val="22"/>
          <w:szCs w:val="22"/>
        </w:rPr>
        <w:t>й</w:t>
      </w:r>
      <w:r w:rsidRPr="004C5DE1">
        <w:rPr>
          <w:spacing w:val="33"/>
          <w:sz w:val="22"/>
          <w:szCs w:val="22"/>
        </w:rPr>
        <w:t xml:space="preserve"> </w:t>
      </w:r>
      <w:r w:rsidRPr="004C5DE1">
        <w:rPr>
          <w:spacing w:val="1"/>
          <w:sz w:val="22"/>
          <w:szCs w:val="22"/>
        </w:rPr>
        <w:t>ар</w:t>
      </w:r>
      <w:r w:rsidRPr="004C5DE1">
        <w:rPr>
          <w:sz w:val="22"/>
          <w:szCs w:val="22"/>
        </w:rPr>
        <w:t>т</w:t>
      </w:r>
      <w:r w:rsidRPr="004C5DE1">
        <w:rPr>
          <w:spacing w:val="-1"/>
          <w:sz w:val="22"/>
          <w:szCs w:val="22"/>
        </w:rPr>
        <w:t>е</w:t>
      </w:r>
      <w:r w:rsidRPr="004C5DE1">
        <w:rPr>
          <w:spacing w:val="1"/>
          <w:sz w:val="22"/>
          <w:szCs w:val="22"/>
        </w:rPr>
        <w:t>р</w:t>
      </w:r>
      <w:r w:rsidRPr="004C5DE1">
        <w:rPr>
          <w:sz w:val="22"/>
          <w:szCs w:val="22"/>
        </w:rPr>
        <w:t>ией</w:t>
      </w:r>
      <w:r w:rsidRPr="004C5DE1">
        <w:rPr>
          <w:spacing w:val="33"/>
          <w:sz w:val="22"/>
          <w:szCs w:val="22"/>
        </w:rPr>
        <w:t xml:space="preserve"> </w:t>
      </w:r>
      <w:r w:rsidRPr="004C5DE1">
        <w:rPr>
          <w:spacing w:val="1"/>
          <w:sz w:val="22"/>
          <w:szCs w:val="22"/>
        </w:rPr>
        <w:t>и</w:t>
      </w:r>
      <w:r w:rsidRPr="004C5DE1">
        <w:rPr>
          <w:spacing w:val="35"/>
          <w:sz w:val="22"/>
          <w:szCs w:val="22"/>
        </w:rPr>
        <w:t xml:space="preserve"> </w:t>
      </w:r>
      <w:r w:rsidRPr="004C5DE1">
        <w:rPr>
          <w:sz w:val="22"/>
          <w:szCs w:val="22"/>
        </w:rPr>
        <w:t>на</w:t>
      </w:r>
      <w:r w:rsidRPr="004C5DE1">
        <w:rPr>
          <w:spacing w:val="35"/>
          <w:sz w:val="22"/>
          <w:szCs w:val="22"/>
        </w:rPr>
        <w:t xml:space="preserve"> </w:t>
      </w:r>
      <w:r w:rsidRPr="004C5DE1">
        <w:rPr>
          <w:spacing w:val="1"/>
          <w:sz w:val="22"/>
          <w:szCs w:val="22"/>
        </w:rPr>
        <w:t>гр</w:t>
      </w:r>
      <w:r w:rsidRPr="004C5DE1">
        <w:rPr>
          <w:spacing w:val="-2"/>
          <w:sz w:val="22"/>
          <w:szCs w:val="22"/>
        </w:rPr>
        <w:t>у</w:t>
      </w:r>
      <w:r w:rsidRPr="004C5DE1">
        <w:rPr>
          <w:spacing w:val="-1"/>
          <w:sz w:val="22"/>
          <w:szCs w:val="22"/>
        </w:rPr>
        <w:t>д</w:t>
      </w:r>
      <w:r w:rsidRPr="004C5DE1">
        <w:rPr>
          <w:sz w:val="22"/>
          <w:szCs w:val="22"/>
        </w:rPr>
        <w:t>и,</w:t>
      </w:r>
      <w:r w:rsidRPr="004C5DE1">
        <w:rPr>
          <w:spacing w:val="35"/>
          <w:sz w:val="22"/>
          <w:szCs w:val="22"/>
        </w:rPr>
        <w:t xml:space="preserve"> </w:t>
      </w:r>
      <w:r w:rsidRPr="004C5DE1">
        <w:rPr>
          <w:spacing w:val="1"/>
          <w:sz w:val="22"/>
          <w:szCs w:val="22"/>
        </w:rPr>
        <w:t>н</w:t>
      </w:r>
      <w:r w:rsidRPr="004C5DE1">
        <w:rPr>
          <w:spacing w:val="-1"/>
          <w:sz w:val="22"/>
          <w:szCs w:val="22"/>
        </w:rPr>
        <w:t>е</w:t>
      </w:r>
      <w:r w:rsidRPr="004C5DE1">
        <w:rPr>
          <w:sz w:val="22"/>
          <w:szCs w:val="22"/>
        </w:rPr>
        <w:t>посре</w:t>
      </w:r>
      <w:r w:rsidRPr="004C5DE1">
        <w:rPr>
          <w:spacing w:val="1"/>
          <w:sz w:val="22"/>
          <w:szCs w:val="22"/>
        </w:rPr>
        <w:t>д</w:t>
      </w:r>
      <w:r w:rsidRPr="004C5DE1">
        <w:rPr>
          <w:sz w:val="22"/>
          <w:szCs w:val="22"/>
        </w:rPr>
        <w:t>ст</w:t>
      </w:r>
      <w:r w:rsidRPr="004C5DE1">
        <w:rPr>
          <w:spacing w:val="-1"/>
          <w:sz w:val="22"/>
          <w:szCs w:val="22"/>
        </w:rPr>
        <w:t>в</w:t>
      </w:r>
      <w:r w:rsidRPr="004C5DE1">
        <w:rPr>
          <w:sz w:val="22"/>
          <w:szCs w:val="22"/>
        </w:rPr>
        <w:t>е</w:t>
      </w:r>
      <w:r w:rsidRPr="004C5DE1">
        <w:rPr>
          <w:spacing w:val="-1"/>
          <w:sz w:val="22"/>
          <w:szCs w:val="22"/>
        </w:rPr>
        <w:t>н</w:t>
      </w:r>
      <w:r w:rsidRPr="004C5DE1">
        <w:rPr>
          <w:sz w:val="22"/>
          <w:szCs w:val="22"/>
        </w:rPr>
        <w:t>но</w:t>
      </w:r>
      <w:r w:rsidRPr="004C5DE1">
        <w:rPr>
          <w:spacing w:val="35"/>
          <w:sz w:val="22"/>
          <w:szCs w:val="22"/>
        </w:rPr>
        <w:t xml:space="preserve"> </w:t>
      </w:r>
      <w:r w:rsidRPr="004C5DE1">
        <w:rPr>
          <w:sz w:val="22"/>
          <w:szCs w:val="22"/>
        </w:rPr>
        <w:t>в</w:t>
      </w:r>
      <w:r w:rsidRPr="004C5DE1">
        <w:rPr>
          <w:spacing w:val="35"/>
          <w:sz w:val="22"/>
          <w:szCs w:val="22"/>
        </w:rPr>
        <w:t xml:space="preserve"> </w:t>
      </w:r>
      <w:r w:rsidRPr="004C5DE1">
        <w:rPr>
          <w:spacing w:val="1"/>
          <w:sz w:val="22"/>
          <w:szCs w:val="22"/>
        </w:rPr>
        <w:t>обл</w:t>
      </w:r>
      <w:r w:rsidRPr="004C5DE1">
        <w:rPr>
          <w:spacing w:val="-2"/>
          <w:sz w:val="22"/>
          <w:szCs w:val="22"/>
        </w:rPr>
        <w:t>а</w:t>
      </w:r>
      <w:r w:rsidRPr="004C5DE1">
        <w:rPr>
          <w:sz w:val="22"/>
          <w:szCs w:val="22"/>
        </w:rPr>
        <w:t>сти</w:t>
      </w:r>
      <w:r w:rsidRPr="004C5DE1">
        <w:rPr>
          <w:spacing w:val="36"/>
          <w:sz w:val="22"/>
          <w:szCs w:val="22"/>
        </w:rPr>
        <w:t xml:space="preserve"> </w:t>
      </w:r>
      <w:r w:rsidRPr="004C5DE1">
        <w:rPr>
          <w:spacing w:val="-1"/>
          <w:sz w:val="22"/>
          <w:szCs w:val="22"/>
        </w:rPr>
        <w:t>с</w:t>
      </w:r>
      <w:r w:rsidRPr="004C5DE1">
        <w:rPr>
          <w:sz w:val="22"/>
          <w:szCs w:val="22"/>
        </w:rPr>
        <w:t>е</w:t>
      </w:r>
      <w:r w:rsidRPr="004C5DE1">
        <w:rPr>
          <w:spacing w:val="9"/>
          <w:sz w:val="22"/>
          <w:szCs w:val="22"/>
        </w:rPr>
        <w:t>р</w:t>
      </w:r>
      <w:r w:rsidRPr="004C5DE1">
        <w:rPr>
          <w:sz w:val="22"/>
          <w:szCs w:val="22"/>
        </w:rPr>
        <w:t>дца</w:t>
      </w:r>
      <w:r w:rsidRPr="004C5DE1">
        <w:rPr>
          <w:spacing w:val="1"/>
          <w:sz w:val="22"/>
          <w:szCs w:val="22"/>
        </w:rPr>
        <w:t>.</w:t>
      </w:r>
      <w:r w:rsidRPr="004C5DE1">
        <w:rPr>
          <w:sz w:val="22"/>
          <w:szCs w:val="22"/>
        </w:rPr>
        <w:t xml:space="preserve"> Дл</w:t>
      </w:r>
      <w:r w:rsidRPr="004C5DE1">
        <w:rPr>
          <w:spacing w:val="1"/>
          <w:sz w:val="22"/>
          <w:szCs w:val="22"/>
        </w:rPr>
        <w:t>я</w:t>
      </w:r>
      <w:r w:rsidRPr="004C5DE1">
        <w:rPr>
          <w:spacing w:val="61"/>
          <w:sz w:val="22"/>
          <w:szCs w:val="22"/>
        </w:rPr>
        <w:t xml:space="preserve"> </w:t>
      </w:r>
      <w:r w:rsidRPr="004C5DE1">
        <w:rPr>
          <w:spacing w:val="1"/>
          <w:sz w:val="22"/>
          <w:szCs w:val="22"/>
        </w:rPr>
        <w:t>о</w:t>
      </w:r>
      <w:r w:rsidRPr="004C5DE1">
        <w:rPr>
          <w:spacing w:val="-1"/>
          <w:sz w:val="22"/>
          <w:szCs w:val="22"/>
        </w:rPr>
        <w:t>п</w:t>
      </w:r>
      <w:r w:rsidRPr="004C5DE1">
        <w:rPr>
          <w:sz w:val="22"/>
          <w:szCs w:val="22"/>
        </w:rPr>
        <w:t>р</w:t>
      </w:r>
      <w:r w:rsidRPr="004C5DE1">
        <w:rPr>
          <w:spacing w:val="-1"/>
          <w:sz w:val="22"/>
          <w:szCs w:val="22"/>
        </w:rPr>
        <w:t>е</w:t>
      </w:r>
      <w:r w:rsidRPr="004C5DE1">
        <w:rPr>
          <w:sz w:val="22"/>
          <w:szCs w:val="22"/>
        </w:rPr>
        <w:t>д</w:t>
      </w:r>
      <w:r w:rsidRPr="004C5DE1">
        <w:rPr>
          <w:spacing w:val="1"/>
          <w:sz w:val="22"/>
          <w:szCs w:val="22"/>
        </w:rPr>
        <w:t>е</w:t>
      </w:r>
      <w:r w:rsidRPr="004C5DE1">
        <w:rPr>
          <w:sz w:val="22"/>
          <w:szCs w:val="22"/>
        </w:rPr>
        <w:t>л</w:t>
      </w:r>
      <w:r w:rsidRPr="004C5DE1">
        <w:rPr>
          <w:spacing w:val="1"/>
          <w:sz w:val="22"/>
          <w:szCs w:val="22"/>
        </w:rPr>
        <w:t>е</w:t>
      </w:r>
      <w:r w:rsidRPr="004C5DE1">
        <w:rPr>
          <w:spacing w:val="-1"/>
          <w:sz w:val="22"/>
          <w:szCs w:val="22"/>
        </w:rPr>
        <w:t>н</w:t>
      </w:r>
      <w:r w:rsidRPr="004C5DE1">
        <w:rPr>
          <w:sz w:val="22"/>
          <w:szCs w:val="22"/>
        </w:rPr>
        <w:t>ия</w:t>
      </w:r>
      <w:r w:rsidRPr="004C5DE1">
        <w:rPr>
          <w:spacing w:val="60"/>
          <w:sz w:val="22"/>
          <w:szCs w:val="22"/>
        </w:rPr>
        <w:t xml:space="preserve"> </w:t>
      </w:r>
      <w:r w:rsidRPr="004C5DE1">
        <w:rPr>
          <w:spacing w:val="-1"/>
          <w:sz w:val="22"/>
          <w:szCs w:val="22"/>
        </w:rPr>
        <w:t>Ч</w:t>
      </w:r>
      <w:r w:rsidRPr="004C5DE1">
        <w:rPr>
          <w:sz w:val="22"/>
          <w:szCs w:val="22"/>
        </w:rPr>
        <w:t>СС</w:t>
      </w:r>
      <w:r w:rsidRPr="004C5DE1">
        <w:rPr>
          <w:spacing w:val="62"/>
          <w:sz w:val="22"/>
          <w:szCs w:val="22"/>
        </w:rPr>
        <w:t xml:space="preserve"> </w:t>
      </w:r>
      <w:r w:rsidRPr="004C5DE1">
        <w:rPr>
          <w:spacing w:val="1"/>
          <w:sz w:val="22"/>
          <w:szCs w:val="22"/>
        </w:rPr>
        <w:t>п</w:t>
      </w:r>
      <w:r w:rsidRPr="004C5DE1">
        <w:rPr>
          <w:sz w:val="22"/>
          <w:szCs w:val="22"/>
        </w:rPr>
        <w:t>ал</w:t>
      </w:r>
      <w:r w:rsidRPr="004C5DE1">
        <w:rPr>
          <w:spacing w:val="-2"/>
          <w:sz w:val="22"/>
          <w:szCs w:val="22"/>
        </w:rPr>
        <w:t>ь</w:t>
      </w:r>
      <w:r w:rsidRPr="004C5DE1">
        <w:rPr>
          <w:sz w:val="22"/>
          <w:szCs w:val="22"/>
        </w:rPr>
        <w:t>цы</w:t>
      </w:r>
      <w:r w:rsidRPr="004C5DE1">
        <w:rPr>
          <w:spacing w:val="60"/>
          <w:sz w:val="22"/>
          <w:szCs w:val="22"/>
        </w:rPr>
        <w:t xml:space="preserve"> </w:t>
      </w:r>
      <w:r w:rsidRPr="004C5DE1">
        <w:rPr>
          <w:spacing w:val="2"/>
          <w:sz w:val="22"/>
          <w:szCs w:val="22"/>
        </w:rPr>
        <w:t>р</w:t>
      </w:r>
      <w:r w:rsidRPr="004C5DE1">
        <w:rPr>
          <w:spacing w:val="-3"/>
          <w:sz w:val="22"/>
          <w:szCs w:val="22"/>
        </w:rPr>
        <w:t>у</w:t>
      </w:r>
      <w:r w:rsidRPr="004C5DE1">
        <w:rPr>
          <w:sz w:val="22"/>
          <w:szCs w:val="22"/>
        </w:rPr>
        <w:t>ки</w:t>
      </w:r>
      <w:r w:rsidRPr="004C5DE1">
        <w:rPr>
          <w:spacing w:val="63"/>
          <w:sz w:val="22"/>
          <w:szCs w:val="22"/>
        </w:rPr>
        <w:t xml:space="preserve"> </w:t>
      </w:r>
      <w:r w:rsidRPr="004C5DE1">
        <w:rPr>
          <w:sz w:val="22"/>
          <w:szCs w:val="22"/>
        </w:rPr>
        <w:t>накл</w:t>
      </w:r>
      <w:r w:rsidRPr="004C5DE1">
        <w:rPr>
          <w:spacing w:val="1"/>
          <w:sz w:val="22"/>
          <w:szCs w:val="22"/>
        </w:rPr>
        <w:t>а</w:t>
      </w:r>
      <w:r w:rsidRPr="004C5DE1">
        <w:rPr>
          <w:spacing w:val="-1"/>
          <w:sz w:val="22"/>
          <w:szCs w:val="22"/>
        </w:rPr>
        <w:t>д</w:t>
      </w:r>
      <w:r w:rsidRPr="004C5DE1">
        <w:rPr>
          <w:sz w:val="22"/>
          <w:szCs w:val="22"/>
        </w:rPr>
        <w:t>ы</w:t>
      </w:r>
      <w:r w:rsidRPr="004C5DE1">
        <w:rPr>
          <w:spacing w:val="1"/>
          <w:sz w:val="22"/>
          <w:szCs w:val="22"/>
        </w:rPr>
        <w:t>в</w:t>
      </w:r>
      <w:r w:rsidRPr="004C5DE1">
        <w:rPr>
          <w:sz w:val="22"/>
          <w:szCs w:val="22"/>
        </w:rPr>
        <w:t>ают</w:t>
      </w:r>
      <w:r w:rsidRPr="004C5DE1">
        <w:rPr>
          <w:spacing w:val="59"/>
          <w:sz w:val="22"/>
          <w:szCs w:val="22"/>
        </w:rPr>
        <w:t xml:space="preserve"> </w:t>
      </w:r>
      <w:r w:rsidRPr="004C5DE1">
        <w:rPr>
          <w:spacing w:val="1"/>
          <w:sz w:val="22"/>
          <w:szCs w:val="22"/>
        </w:rPr>
        <w:t>н</w:t>
      </w:r>
      <w:r w:rsidRPr="004C5DE1">
        <w:rPr>
          <w:sz w:val="22"/>
          <w:szCs w:val="22"/>
        </w:rPr>
        <w:t>а</w:t>
      </w:r>
      <w:r w:rsidRPr="004C5DE1">
        <w:rPr>
          <w:spacing w:val="62"/>
          <w:sz w:val="22"/>
          <w:szCs w:val="22"/>
        </w:rPr>
        <w:t xml:space="preserve"> </w:t>
      </w:r>
      <w:r w:rsidRPr="004C5DE1">
        <w:rPr>
          <w:spacing w:val="-2"/>
          <w:sz w:val="22"/>
          <w:szCs w:val="22"/>
        </w:rPr>
        <w:t>у</w:t>
      </w:r>
      <w:r w:rsidRPr="004C5DE1">
        <w:rPr>
          <w:spacing w:val="6"/>
          <w:sz w:val="22"/>
          <w:szCs w:val="22"/>
        </w:rPr>
        <w:t>к</w:t>
      </w:r>
      <w:r w:rsidRPr="004C5DE1">
        <w:rPr>
          <w:sz w:val="22"/>
          <w:szCs w:val="22"/>
        </w:rPr>
        <w:t>аз</w:t>
      </w:r>
      <w:r w:rsidRPr="004C5DE1">
        <w:rPr>
          <w:spacing w:val="1"/>
          <w:sz w:val="22"/>
          <w:szCs w:val="22"/>
        </w:rPr>
        <w:t>а</w:t>
      </w:r>
      <w:r w:rsidRPr="004C5DE1">
        <w:rPr>
          <w:sz w:val="22"/>
          <w:szCs w:val="22"/>
        </w:rPr>
        <w:t>н</w:t>
      </w:r>
      <w:r w:rsidRPr="004C5DE1">
        <w:rPr>
          <w:spacing w:val="1"/>
          <w:sz w:val="22"/>
          <w:szCs w:val="22"/>
        </w:rPr>
        <w:t>н</w:t>
      </w:r>
      <w:r w:rsidRPr="004C5DE1">
        <w:rPr>
          <w:sz w:val="22"/>
          <w:szCs w:val="22"/>
        </w:rPr>
        <w:t>ые</w:t>
      </w:r>
      <w:r w:rsidRPr="004C5DE1">
        <w:rPr>
          <w:spacing w:val="62"/>
          <w:sz w:val="22"/>
          <w:szCs w:val="22"/>
        </w:rPr>
        <w:t xml:space="preserve"> </w:t>
      </w:r>
      <w:r w:rsidRPr="004C5DE1">
        <w:rPr>
          <w:spacing w:val="-1"/>
          <w:sz w:val="22"/>
          <w:szCs w:val="22"/>
        </w:rPr>
        <w:t>т</w:t>
      </w:r>
      <w:r w:rsidRPr="004C5DE1">
        <w:rPr>
          <w:sz w:val="22"/>
          <w:szCs w:val="22"/>
        </w:rPr>
        <w:t>о</w:t>
      </w:r>
      <w:r w:rsidRPr="004C5DE1">
        <w:rPr>
          <w:spacing w:val="-1"/>
          <w:sz w:val="22"/>
          <w:szCs w:val="22"/>
        </w:rPr>
        <w:t>ч</w:t>
      </w:r>
      <w:r w:rsidRPr="004C5DE1">
        <w:rPr>
          <w:sz w:val="22"/>
          <w:szCs w:val="22"/>
        </w:rPr>
        <w:t>ки</w:t>
      </w:r>
      <w:r w:rsidRPr="004C5DE1">
        <w:rPr>
          <w:spacing w:val="63"/>
          <w:sz w:val="22"/>
          <w:szCs w:val="22"/>
        </w:rPr>
        <w:t xml:space="preserve"> </w:t>
      </w:r>
      <w:r w:rsidRPr="004C5DE1">
        <w:rPr>
          <w:spacing w:val="-1"/>
          <w:sz w:val="22"/>
          <w:szCs w:val="22"/>
        </w:rPr>
        <w:t>т</w:t>
      </w:r>
      <w:r w:rsidRPr="004C5DE1">
        <w:rPr>
          <w:sz w:val="22"/>
          <w:szCs w:val="22"/>
        </w:rPr>
        <w:t>ак, чт</w:t>
      </w:r>
      <w:r w:rsidRPr="004C5DE1">
        <w:rPr>
          <w:spacing w:val="1"/>
          <w:sz w:val="22"/>
          <w:szCs w:val="22"/>
        </w:rPr>
        <w:t>о</w:t>
      </w:r>
      <w:r w:rsidRPr="004C5DE1">
        <w:rPr>
          <w:sz w:val="22"/>
          <w:szCs w:val="22"/>
        </w:rPr>
        <w:t>бы</w:t>
      </w:r>
      <w:r w:rsidRPr="004C5DE1">
        <w:rPr>
          <w:spacing w:val="1"/>
          <w:sz w:val="22"/>
          <w:szCs w:val="22"/>
        </w:rPr>
        <w:t xml:space="preserve"> с</w:t>
      </w:r>
      <w:r w:rsidRPr="004C5DE1">
        <w:rPr>
          <w:spacing w:val="-2"/>
          <w:sz w:val="22"/>
          <w:szCs w:val="22"/>
        </w:rPr>
        <w:t>т</w:t>
      </w:r>
      <w:r w:rsidRPr="004C5DE1">
        <w:rPr>
          <w:sz w:val="22"/>
          <w:szCs w:val="22"/>
        </w:rPr>
        <w:t>епень к</w:t>
      </w:r>
      <w:r w:rsidRPr="004C5DE1">
        <w:rPr>
          <w:spacing w:val="1"/>
          <w:sz w:val="22"/>
          <w:szCs w:val="22"/>
        </w:rPr>
        <w:t>о</w:t>
      </w:r>
      <w:r w:rsidRPr="004C5DE1">
        <w:rPr>
          <w:sz w:val="22"/>
          <w:szCs w:val="22"/>
        </w:rPr>
        <w:t>н</w:t>
      </w:r>
      <w:r w:rsidRPr="004C5DE1">
        <w:rPr>
          <w:spacing w:val="-2"/>
          <w:sz w:val="22"/>
          <w:szCs w:val="22"/>
        </w:rPr>
        <w:t>т</w:t>
      </w:r>
      <w:r w:rsidRPr="004C5DE1">
        <w:rPr>
          <w:sz w:val="22"/>
          <w:szCs w:val="22"/>
        </w:rPr>
        <w:t>акт</w:t>
      </w:r>
      <w:r w:rsidRPr="004C5DE1">
        <w:rPr>
          <w:spacing w:val="1"/>
          <w:sz w:val="22"/>
          <w:szCs w:val="22"/>
        </w:rPr>
        <w:t>а</w:t>
      </w:r>
      <w:r w:rsidRPr="004C5DE1">
        <w:rPr>
          <w:sz w:val="22"/>
          <w:szCs w:val="22"/>
        </w:rPr>
        <w:t xml:space="preserve"> позв</w:t>
      </w:r>
      <w:r w:rsidRPr="004C5DE1">
        <w:rPr>
          <w:spacing w:val="1"/>
          <w:sz w:val="22"/>
          <w:szCs w:val="22"/>
        </w:rPr>
        <w:t>о</w:t>
      </w:r>
      <w:r w:rsidRPr="004C5DE1">
        <w:rPr>
          <w:sz w:val="22"/>
          <w:szCs w:val="22"/>
        </w:rPr>
        <w:t>ляла</w:t>
      </w:r>
      <w:r w:rsidRPr="004C5DE1">
        <w:rPr>
          <w:spacing w:val="-2"/>
          <w:sz w:val="22"/>
          <w:szCs w:val="22"/>
        </w:rPr>
        <w:t xml:space="preserve"> </w:t>
      </w:r>
      <w:r w:rsidRPr="004C5DE1">
        <w:rPr>
          <w:sz w:val="22"/>
          <w:szCs w:val="22"/>
        </w:rPr>
        <w:t>п</w:t>
      </w:r>
      <w:r w:rsidRPr="004C5DE1">
        <w:rPr>
          <w:spacing w:val="1"/>
          <w:sz w:val="22"/>
          <w:szCs w:val="22"/>
        </w:rPr>
        <w:t>а</w:t>
      </w:r>
      <w:r w:rsidRPr="004C5DE1">
        <w:rPr>
          <w:sz w:val="22"/>
          <w:szCs w:val="22"/>
        </w:rPr>
        <w:t>л</w:t>
      </w:r>
      <w:r w:rsidRPr="004C5DE1">
        <w:rPr>
          <w:spacing w:val="-3"/>
          <w:sz w:val="22"/>
          <w:szCs w:val="22"/>
        </w:rPr>
        <w:t>ь</w:t>
      </w:r>
      <w:r w:rsidRPr="004C5DE1">
        <w:rPr>
          <w:sz w:val="22"/>
          <w:szCs w:val="22"/>
        </w:rPr>
        <w:t>ц</w:t>
      </w:r>
      <w:r w:rsidRPr="004C5DE1">
        <w:rPr>
          <w:spacing w:val="1"/>
          <w:sz w:val="22"/>
          <w:szCs w:val="22"/>
        </w:rPr>
        <w:t>а</w:t>
      </w:r>
      <w:r w:rsidRPr="004C5DE1">
        <w:rPr>
          <w:sz w:val="22"/>
          <w:szCs w:val="22"/>
        </w:rPr>
        <w:t xml:space="preserve">м </w:t>
      </w:r>
      <w:r w:rsidRPr="004C5DE1">
        <w:rPr>
          <w:spacing w:val="1"/>
          <w:sz w:val="22"/>
          <w:szCs w:val="22"/>
        </w:rPr>
        <w:t>ч</w:t>
      </w:r>
      <w:r w:rsidRPr="004C5DE1">
        <w:rPr>
          <w:spacing w:val="-3"/>
          <w:sz w:val="22"/>
          <w:szCs w:val="22"/>
        </w:rPr>
        <w:t>у</w:t>
      </w:r>
      <w:r w:rsidRPr="004C5DE1">
        <w:rPr>
          <w:sz w:val="22"/>
          <w:szCs w:val="22"/>
        </w:rPr>
        <w:t>вст</w:t>
      </w:r>
      <w:r w:rsidRPr="004C5DE1">
        <w:rPr>
          <w:spacing w:val="1"/>
          <w:sz w:val="22"/>
          <w:szCs w:val="22"/>
        </w:rPr>
        <w:t>в</w:t>
      </w:r>
      <w:r w:rsidRPr="004C5DE1">
        <w:rPr>
          <w:sz w:val="22"/>
          <w:szCs w:val="22"/>
        </w:rPr>
        <w:t>ов</w:t>
      </w:r>
      <w:r w:rsidRPr="004C5DE1">
        <w:rPr>
          <w:spacing w:val="1"/>
          <w:sz w:val="22"/>
          <w:szCs w:val="22"/>
        </w:rPr>
        <w:t>а</w:t>
      </w:r>
      <w:r w:rsidRPr="004C5DE1">
        <w:rPr>
          <w:sz w:val="22"/>
          <w:szCs w:val="22"/>
        </w:rPr>
        <w:t>ть пу</w:t>
      </w:r>
      <w:r w:rsidRPr="004C5DE1">
        <w:rPr>
          <w:spacing w:val="-1"/>
          <w:sz w:val="22"/>
          <w:szCs w:val="22"/>
        </w:rPr>
        <w:t>л</w:t>
      </w:r>
      <w:r w:rsidRPr="004C5DE1">
        <w:rPr>
          <w:sz w:val="22"/>
          <w:szCs w:val="22"/>
        </w:rPr>
        <w:t>ьса</w:t>
      </w:r>
      <w:r w:rsidRPr="004C5DE1">
        <w:rPr>
          <w:spacing w:val="1"/>
          <w:sz w:val="22"/>
          <w:szCs w:val="22"/>
        </w:rPr>
        <w:t>ци</w:t>
      </w:r>
      <w:r w:rsidRPr="004C5DE1">
        <w:rPr>
          <w:sz w:val="22"/>
          <w:szCs w:val="22"/>
        </w:rPr>
        <w:t xml:space="preserve">ю </w:t>
      </w:r>
      <w:r w:rsidRPr="004C5DE1">
        <w:rPr>
          <w:spacing w:val="-2"/>
          <w:sz w:val="22"/>
          <w:szCs w:val="22"/>
        </w:rPr>
        <w:t>а</w:t>
      </w:r>
      <w:r w:rsidRPr="004C5DE1">
        <w:rPr>
          <w:spacing w:val="1"/>
          <w:sz w:val="22"/>
          <w:szCs w:val="22"/>
        </w:rPr>
        <w:t>р</w:t>
      </w:r>
      <w:r w:rsidRPr="004C5DE1">
        <w:rPr>
          <w:sz w:val="22"/>
          <w:szCs w:val="22"/>
        </w:rPr>
        <w:t>т</w:t>
      </w:r>
      <w:r w:rsidRPr="004C5DE1">
        <w:rPr>
          <w:spacing w:val="-1"/>
          <w:sz w:val="22"/>
          <w:szCs w:val="22"/>
        </w:rPr>
        <w:t>е</w:t>
      </w:r>
      <w:r w:rsidRPr="004C5DE1">
        <w:rPr>
          <w:sz w:val="22"/>
          <w:szCs w:val="22"/>
        </w:rPr>
        <w:t>рии.</w:t>
      </w:r>
    </w:p>
    <w:p w:rsidR="004C5DE1" w:rsidRPr="004C5DE1" w:rsidRDefault="0010720C" w:rsidP="0018476F">
      <w:pPr>
        <w:widowControl w:val="0"/>
        <w:autoSpaceDE w:val="0"/>
        <w:autoSpaceDN w:val="0"/>
        <w:adjustRightInd w:val="0"/>
        <w:spacing w:line="239" w:lineRule="auto"/>
        <w:ind w:right="55"/>
        <w:jc w:val="center"/>
      </w:pPr>
      <w:r>
        <w:rPr>
          <w:noProof/>
        </w:rPr>
        <w:drawing>
          <wp:anchor distT="0" distB="0" distL="114300" distR="114300" simplePos="0" relativeHeight="251666432" behindDoc="1" locked="0" layoutInCell="0" allowOverlap="1">
            <wp:simplePos x="0" y="0"/>
            <wp:positionH relativeFrom="page">
              <wp:posOffset>793750</wp:posOffset>
            </wp:positionH>
            <wp:positionV relativeFrom="paragraph">
              <wp:posOffset>75565</wp:posOffset>
            </wp:positionV>
            <wp:extent cx="3829050" cy="1168400"/>
            <wp:effectExtent l="1905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4" cstate="print"/>
                    <a:srcRect/>
                    <a:stretch>
                      <a:fillRect/>
                    </a:stretch>
                  </pic:blipFill>
                  <pic:spPr bwMode="auto">
                    <a:xfrm>
                      <a:off x="0" y="0"/>
                      <a:ext cx="3829050" cy="1168400"/>
                    </a:xfrm>
                    <a:prstGeom prst="rect">
                      <a:avLst/>
                    </a:prstGeom>
                    <a:noFill/>
                  </pic:spPr>
                </pic:pic>
              </a:graphicData>
            </a:graphic>
          </wp:anchor>
        </w:drawing>
      </w:r>
    </w:p>
    <w:p w:rsidR="0010720C" w:rsidRDefault="0010720C" w:rsidP="00266F5C">
      <w:pPr>
        <w:widowControl w:val="0"/>
        <w:autoSpaceDE w:val="0"/>
        <w:autoSpaceDN w:val="0"/>
        <w:adjustRightInd w:val="0"/>
        <w:ind w:firstLine="851"/>
        <w:jc w:val="both"/>
        <w:rPr>
          <w:sz w:val="22"/>
          <w:szCs w:val="22"/>
        </w:rPr>
      </w:pPr>
    </w:p>
    <w:p w:rsidR="0010720C" w:rsidRDefault="0010720C" w:rsidP="00266F5C">
      <w:pPr>
        <w:widowControl w:val="0"/>
        <w:autoSpaceDE w:val="0"/>
        <w:autoSpaceDN w:val="0"/>
        <w:adjustRightInd w:val="0"/>
        <w:ind w:firstLine="851"/>
        <w:jc w:val="both"/>
        <w:rPr>
          <w:sz w:val="22"/>
          <w:szCs w:val="22"/>
        </w:rPr>
      </w:pPr>
    </w:p>
    <w:p w:rsidR="0010720C" w:rsidRDefault="0010720C" w:rsidP="00266F5C">
      <w:pPr>
        <w:widowControl w:val="0"/>
        <w:autoSpaceDE w:val="0"/>
        <w:autoSpaceDN w:val="0"/>
        <w:adjustRightInd w:val="0"/>
        <w:ind w:firstLine="851"/>
        <w:jc w:val="both"/>
        <w:rPr>
          <w:sz w:val="22"/>
          <w:szCs w:val="22"/>
        </w:rPr>
      </w:pPr>
    </w:p>
    <w:p w:rsidR="0010720C" w:rsidRDefault="0010720C" w:rsidP="00266F5C">
      <w:pPr>
        <w:widowControl w:val="0"/>
        <w:autoSpaceDE w:val="0"/>
        <w:autoSpaceDN w:val="0"/>
        <w:adjustRightInd w:val="0"/>
        <w:ind w:firstLine="851"/>
        <w:jc w:val="both"/>
        <w:rPr>
          <w:sz w:val="22"/>
          <w:szCs w:val="22"/>
        </w:rPr>
      </w:pPr>
    </w:p>
    <w:p w:rsidR="0010720C" w:rsidRDefault="0010720C" w:rsidP="00266F5C">
      <w:pPr>
        <w:widowControl w:val="0"/>
        <w:autoSpaceDE w:val="0"/>
        <w:autoSpaceDN w:val="0"/>
        <w:adjustRightInd w:val="0"/>
        <w:ind w:firstLine="851"/>
        <w:jc w:val="both"/>
        <w:rPr>
          <w:sz w:val="22"/>
          <w:szCs w:val="22"/>
        </w:rPr>
      </w:pPr>
    </w:p>
    <w:p w:rsidR="0010720C" w:rsidRDefault="0010720C" w:rsidP="00266F5C">
      <w:pPr>
        <w:widowControl w:val="0"/>
        <w:autoSpaceDE w:val="0"/>
        <w:autoSpaceDN w:val="0"/>
        <w:adjustRightInd w:val="0"/>
        <w:ind w:firstLine="851"/>
        <w:jc w:val="both"/>
        <w:rPr>
          <w:sz w:val="22"/>
          <w:szCs w:val="22"/>
        </w:rPr>
      </w:pPr>
    </w:p>
    <w:p w:rsidR="0010720C" w:rsidRDefault="0010720C" w:rsidP="00266F5C">
      <w:pPr>
        <w:widowControl w:val="0"/>
        <w:autoSpaceDE w:val="0"/>
        <w:autoSpaceDN w:val="0"/>
        <w:adjustRightInd w:val="0"/>
        <w:ind w:firstLine="851"/>
        <w:jc w:val="both"/>
        <w:rPr>
          <w:sz w:val="22"/>
          <w:szCs w:val="22"/>
        </w:rPr>
      </w:pPr>
    </w:p>
    <w:p w:rsidR="0010720C" w:rsidRPr="004C5DE1" w:rsidRDefault="0010720C" w:rsidP="0010720C">
      <w:pPr>
        <w:widowControl w:val="0"/>
        <w:autoSpaceDE w:val="0"/>
        <w:autoSpaceDN w:val="0"/>
        <w:adjustRightInd w:val="0"/>
        <w:ind w:left="1759" w:right="-20"/>
        <w:jc w:val="both"/>
        <w:rPr>
          <w:sz w:val="22"/>
          <w:szCs w:val="22"/>
        </w:rPr>
      </w:pPr>
      <w:r w:rsidRPr="004C5DE1">
        <w:rPr>
          <w:sz w:val="22"/>
          <w:szCs w:val="22"/>
        </w:rPr>
        <w:t xml:space="preserve"> С</w:t>
      </w:r>
      <w:r w:rsidRPr="004C5DE1">
        <w:rPr>
          <w:spacing w:val="1"/>
          <w:sz w:val="22"/>
          <w:szCs w:val="22"/>
        </w:rPr>
        <w:t>п</w:t>
      </w:r>
      <w:r w:rsidRPr="004C5DE1">
        <w:rPr>
          <w:sz w:val="22"/>
          <w:szCs w:val="22"/>
        </w:rPr>
        <w:t>особы изм</w:t>
      </w:r>
      <w:r w:rsidRPr="004C5DE1">
        <w:rPr>
          <w:spacing w:val="-1"/>
          <w:sz w:val="22"/>
          <w:szCs w:val="22"/>
        </w:rPr>
        <w:t>е</w:t>
      </w:r>
      <w:r w:rsidRPr="004C5DE1">
        <w:rPr>
          <w:sz w:val="22"/>
          <w:szCs w:val="22"/>
        </w:rPr>
        <w:t>р</w:t>
      </w:r>
      <w:r w:rsidRPr="004C5DE1">
        <w:rPr>
          <w:spacing w:val="-1"/>
          <w:sz w:val="22"/>
          <w:szCs w:val="22"/>
        </w:rPr>
        <w:t>е</w:t>
      </w:r>
      <w:r w:rsidRPr="004C5DE1">
        <w:rPr>
          <w:sz w:val="22"/>
          <w:szCs w:val="22"/>
        </w:rPr>
        <w:t>н</w:t>
      </w:r>
      <w:r w:rsidRPr="004C5DE1">
        <w:rPr>
          <w:spacing w:val="1"/>
          <w:sz w:val="22"/>
          <w:szCs w:val="22"/>
        </w:rPr>
        <w:t>и</w:t>
      </w:r>
      <w:r w:rsidRPr="004C5DE1">
        <w:rPr>
          <w:sz w:val="22"/>
          <w:szCs w:val="22"/>
        </w:rPr>
        <w:t>я Ч</w:t>
      </w:r>
      <w:r w:rsidRPr="004C5DE1">
        <w:rPr>
          <w:spacing w:val="1"/>
          <w:sz w:val="22"/>
          <w:szCs w:val="22"/>
        </w:rPr>
        <w:t>С</w:t>
      </w:r>
      <w:r w:rsidRPr="004C5DE1">
        <w:rPr>
          <w:sz w:val="22"/>
          <w:szCs w:val="22"/>
        </w:rPr>
        <w:t>С</w:t>
      </w:r>
    </w:p>
    <w:p w:rsidR="0010720C" w:rsidRDefault="0010720C" w:rsidP="00266F5C">
      <w:pPr>
        <w:widowControl w:val="0"/>
        <w:autoSpaceDE w:val="0"/>
        <w:autoSpaceDN w:val="0"/>
        <w:adjustRightInd w:val="0"/>
        <w:ind w:firstLine="851"/>
        <w:jc w:val="both"/>
        <w:rPr>
          <w:sz w:val="22"/>
          <w:szCs w:val="22"/>
        </w:rPr>
      </w:pP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Об</w:t>
      </w:r>
      <w:r w:rsidRPr="00266F5C">
        <w:rPr>
          <w:spacing w:val="1"/>
          <w:sz w:val="22"/>
          <w:szCs w:val="22"/>
        </w:rPr>
        <w:t>ы</w:t>
      </w:r>
      <w:r w:rsidRPr="00266F5C">
        <w:rPr>
          <w:sz w:val="22"/>
          <w:szCs w:val="22"/>
        </w:rPr>
        <w:t>ч</w:t>
      </w:r>
      <w:r w:rsidRPr="00266F5C">
        <w:rPr>
          <w:spacing w:val="-1"/>
          <w:sz w:val="22"/>
          <w:szCs w:val="22"/>
        </w:rPr>
        <w:t>н</w:t>
      </w:r>
      <w:r w:rsidRPr="00266F5C">
        <w:rPr>
          <w:sz w:val="22"/>
          <w:szCs w:val="22"/>
        </w:rPr>
        <w:t>о</w:t>
      </w:r>
      <w:r w:rsidRPr="00266F5C">
        <w:rPr>
          <w:spacing w:val="62"/>
          <w:sz w:val="22"/>
          <w:szCs w:val="22"/>
        </w:rPr>
        <w:t xml:space="preserve"> </w:t>
      </w:r>
      <w:r w:rsidRPr="00266F5C">
        <w:rPr>
          <w:sz w:val="22"/>
          <w:szCs w:val="22"/>
        </w:rPr>
        <w:t>Ч</w:t>
      </w:r>
      <w:r w:rsidRPr="00266F5C">
        <w:rPr>
          <w:spacing w:val="1"/>
          <w:sz w:val="22"/>
          <w:szCs w:val="22"/>
        </w:rPr>
        <w:t>С</w:t>
      </w:r>
      <w:r w:rsidRPr="00266F5C">
        <w:rPr>
          <w:sz w:val="22"/>
          <w:szCs w:val="22"/>
        </w:rPr>
        <w:t>С</w:t>
      </w:r>
      <w:r w:rsidRPr="00266F5C">
        <w:rPr>
          <w:spacing w:val="62"/>
          <w:sz w:val="22"/>
          <w:szCs w:val="22"/>
        </w:rPr>
        <w:t xml:space="preserve"> </w:t>
      </w:r>
      <w:r w:rsidRPr="00266F5C">
        <w:rPr>
          <w:spacing w:val="1"/>
          <w:sz w:val="22"/>
          <w:szCs w:val="22"/>
        </w:rPr>
        <w:t>по</w:t>
      </w:r>
      <w:r w:rsidRPr="00266F5C">
        <w:rPr>
          <w:sz w:val="22"/>
          <w:szCs w:val="22"/>
        </w:rPr>
        <w:t>л</w:t>
      </w:r>
      <w:r w:rsidRPr="00266F5C">
        <w:rPr>
          <w:spacing w:val="-3"/>
          <w:sz w:val="22"/>
          <w:szCs w:val="22"/>
        </w:rPr>
        <w:t>у</w:t>
      </w:r>
      <w:r w:rsidRPr="00266F5C">
        <w:rPr>
          <w:sz w:val="22"/>
          <w:szCs w:val="22"/>
        </w:rPr>
        <w:t>ча</w:t>
      </w:r>
      <w:r w:rsidRPr="00266F5C">
        <w:rPr>
          <w:spacing w:val="1"/>
          <w:sz w:val="22"/>
          <w:szCs w:val="22"/>
        </w:rPr>
        <w:t>ю</w:t>
      </w:r>
      <w:r w:rsidRPr="00266F5C">
        <w:rPr>
          <w:sz w:val="22"/>
          <w:szCs w:val="22"/>
        </w:rPr>
        <w:t>т,</w:t>
      </w:r>
      <w:r w:rsidRPr="00266F5C">
        <w:rPr>
          <w:spacing w:val="60"/>
          <w:sz w:val="22"/>
          <w:szCs w:val="22"/>
        </w:rPr>
        <w:t xml:space="preserve"> </w:t>
      </w:r>
      <w:r w:rsidRPr="00266F5C">
        <w:rPr>
          <w:spacing w:val="1"/>
          <w:sz w:val="22"/>
          <w:szCs w:val="22"/>
        </w:rPr>
        <w:t>ис</w:t>
      </w:r>
      <w:r w:rsidRPr="00266F5C">
        <w:rPr>
          <w:sz w:val="22"/>
          <w:szCs w:val="22"/>
        </w:rPr>
        <w:t>польз</w:t>
      </w:r>
      <w:r w:rsidRPr="00266F5C">
        <w:rPr>
          <w:spacing w:val="-3"/>
          <w:sz w:val="22"/>
          <w:szCs w:val="22"/>
        </w:rPr>
        <w:t>у</w:t>
      </w:r>
      <w:r w:rsidRPr="00266F5C">
        <w:rPr>
          <w:sz w:val="22"/>
          <w:szCs w:val="22"/>
        </w:rPr>
        <w:t>я</w:t>
      </w:r>
      <w:r w:rsidRPr="00266F5C">
        <w:rPr>
          <w:spacing w:val="61"/>
          <w:sz w:val="22"/>
          <w:szCs w:val="22"/>
        </w:rPr>
        <w:t xml:space="preserve"> </w:t>
      </w:r>
      <w:r w:rsidRPr="00266F5C">
        <w:rPr>
          <w:spacing w:val="1"/>
          <w:sz w:val="22"/>
          <w:szCs w:val="22"/>
        </w:rPr>
        <w:t>пра</w:t>
      </w:r>
      <w:r w:rsidRPr="00266F5C">
        <w:rPr>
          <w:sz w:val="22"/>
          <w:szCs w:val="22"/>
        </w:rPr>
        <w:t>в</w:t>
      </w:r>
      <w:r w:rsidRPr="00266F5C">
        <w:rPr>
          <w:spacing w:val="1"/>
          <w:sz w:val="22"/>
          <w:szCs w:val="22"/>
        </w:rPr>
        <w:t>и</w:t>
      </w:r>
      <w:r w:rsidRPr="00266F5C">
        <w:rPr>
          <w:sz w:val="22"/>
          <w:szCs w:val="22"/>
        </w:rPr>
        <w:t>ло</w:t>
      </w:r>
      <w:r w:rsidRPr="00266F5C">
        <w:rPr>
          <w:spacing w:val="63"/>
          <w:sz w:val="22"/>
          <w:szCs w:val="22"/>
        </w:rPr>
        <w:t xml:space="preserve"> </w:t>
      </w:r>
      <w:r w:rsidRPr="00266F5C">
        <w:rPr>
          <w:sz w:val="22"/>
          <w:szCs w:val="22"/>
        </w:rPr>
        <w:t>м</w:t>
      </w:r>
      <w:r w:rsidRPr="00266F5C">
        <w:rPr>
          <w:spacing w:val="1"/>
          <w:sz w:val="22"/>
          <w:szCs w:val="22"/>
        </w:rPr>
        <w:t>а</w:t>
      </w:r>
      <w:r w:rsidRPr="00266F5C">
        <w:rPr>
          <w:sz w:val="22"/>
          <w:szCs w:val="22"/>
        </w:rPr>
        <w:t>т</w:t>
      </w:r>
      <w:r w:rsidRPr="00266F5C">
        <w:rPr>
          <w:spacing w:val="1"/>
          <w:sz w:val="22"/>
          <w:szCs w:val="22"/>
        </w:rPr>
        <w:t>е</w:t>
      </w:r>
      <w:r w:rsidRPr="00266F5C">
        <w:rPr>
          <w:spacing w:val="-2"/>
          <w:sz w:val="22"/>
          <w:szCs w:val="22"/>
        </w:rPr>
        <w:t>м</w:t>
      </w:r>
      <w:r w:rsidRPr="00266F5C">
        <w:rPr>
          <w:sz w:val="22"/>
          <w:szCs w:val="22"/>
        </w:rPr>
        <w:t>атиче</w:t>
      </w:r>
      <w:r w:rsidRPr="00266F5C">
        <w:rPr>
          <w:spacing w:val="-1"/>
          <w:sz w:val="22"/>
          <w:szCs w:val="22"/>
        </w:rPr>
        <w:t>с</w:t>
      </w:r>
      <w:r w:rsidRPr="00266F5C">
        <w:rPr>
          <w:sz w:val="22"/>
          <w:szCs w:val="22"/>
        </w:rPr>
        <w:t>к</w:t>
      </w:r>
      <w:r w:rsidRPr="00266F5C">
        <w:rPr>
          <w:spacing w:val="1"/>
          <w:sz w:val="22"/>
          <w:szCs w:val="22"/>
        </w:rPr>
        <w:t>о</w:t>
      </w:r>
      <w:r w:rsidRPr="00266F5C">
        <w:rPr>
          <w:spacing w:val="-1"/>
          <w:sz w:val="22"/>
          <w:szCs w:val="22"/>
        </w:rPr>
        <w:t>г</w:t>
      </w:r>
      <w:r w:rsidRPr="00266F5C">
        <w:rPr>
          <w:sz w:val="22"/>
          <w:szCs w:val="22"/>
        </w:rPr>
        <w:t>о</w:t>
      </w:r>
      <w:r w:rsidRPr="00266F5C">
        <w:rPr>
          <w:spacing w:val="62"/>
          <w:sz w:val="22"/>
          <w:szCs w:val="22"/>
        </w:rPr>
        <w:t xml:space="preserve"> </w:t>
      </w:r>
      <w:r w:rsidRPr="00266F5C">
        <w:rPr>
          <w:spacing w:val="1"/>
          <w:sz w:val="22"/>
          <w:szCs w:val="22"/>
        </w:rPr>
        <w:t>с</w:t>
      </w:r>
      <w:r w:rsidRPr="00266F5C">
        <w:rPr>
          <w:sz w:val="22"/>
          <w:szCs w:val="22"/>
        </w:rPr>
        <w:t>оот</w:t>
      </w:r>
      <w:r w:rsidRPr="00266F5C">
        <w:rPr>
          <w:spacing w:val="7"/>
          <w:sz w:val="22"/>
          <w:szCs w:val="22"/>
        </w:rPr>
        <w:t>н</w:t>
      </w:r>
      <w:r w:rsidRPr="00266F5C">
        <w:rPr>
          <w:spacing w:val="1"/>
          <w:sz w:val="22"/>
          <w:szCs w:val="22"/>
        </w:rPr>
        <w:t>о</w:t>
      </w:r>
      <w:r w:rsidRPr="00266F5C">
        <w:rPr>
          <w:sz w:val="22"/>
          <w:szCs w:val="22"/>
        </w:rPr>
        <w:t>ш</w:t>
      </w:r>
      <w:r w:rsidRPr="00266F5C">
        <w:rPr>
          <w:spacing w:val="1"/>
          <w:sz w:val="22"/>
          <w:szCs w:val="22"/>
        </w:rPr>
        <w:t>е</w:t>
      </w:r>
      <w:r w:rsidRPr="00266F5C">
        <w:rPr>
          <w:sz w:val="22"/>
          <w:szCs w:val="22"/>
        </w:rPr>
        <w:t>ния,</w:t>
      </w:r>
      <w:r w:rsidRPr="00266F5C">
        <w:rPr>
          <w:spacing w:val="57"/>
          <w:sz w:val="22"/>
          <w:szCs w:val="22"/>
        </w:rPr>
        <w:t xml:space="preserve"> </w:t>
      </w:r>
      <w:r w:rsidRPr="00266F5C">
        <w:rPr>
          <w:spacing w:val="1"/>
          <w:sz w:val="22"/>
          <w:szCs w:val="22"/>
        </w:rPr>
        <w:t>п</w:t>
      </w:r>
      <w:r w:rsidRPr="00266F5C">
        <w:rPr>
          <w:sz w:val="22"/>
          <w:szCs w:val="22"/>
        </w:rPr>
        <w:t>од</w:t>
      </w:r>
      <w:r w:rsidRPr="00266F5C">
        <w:rPr>
          <w:spacing w:val="-1"/>
          <w:sz w:val="22"/>
          <w:szCs w:val="22"/>
        </w:rPr>
        <w:t>с</w:t>
      </w:r>
      <w:r w:rsidRPr="00266F5C">
        <w:rPr>
          <w:sz w:val="22"/>
          <w:szCs w:val="22"/>
        </w:rPr>
        <w:t>ч</w:t>
      </w:r>
      <w:r w:rsidRPr="00266F5C">
        <w:rPr>
          <w:spacing w:val="1"/>
          <w:sz w:val="22"/>
          <w:szCs w:val="22"/>
        </w:rPr>
        <w:t>ит</w:t>
      </w:r>
      <w:r w:rsidRPr="00266F5C">
        <w:rPr>
          <w:sz w:val="22"/>
          <w:szCs w:val="22"/>
        </w:rPr>
        <w:t>ав</w:t>
      </w:r>
      <w:r w:rsidRPr="00266F5C">
        <w:rPr>
          <w:spacing w:val="54"/>
          <w:sz w:val="22"/>
          <w:szCs w:val="22"/>
        </w:rPr>
        <w:t xml:space="preserve"> </w:t>
      </w:r>
      <w:r w:rsidRPr="00266F5C">
        <w:rPr>
          <w:spacing w:val="1"/>
          <w:sz w:val="22"/>
          <w:szCs w:val="22"/>
        </w:rPr>
        <w:t>чис</w:t>
      </w:r>
      <w:r w:rsidRPr="00266F5C">
        <w:rPr>
          <w:spacing w:val="-2"/>
          <w:sz w:val="22"/>
          <w:szCs w:val="22"/>
        </w:rPr>
        <w:t>л</w:t>
      </w:r>
      <w:r w:rsidRPr="00266F5C">
        <w:rPr>
          <w:sz w:val="22"/>
          <w:szCs w:val="22"/>
        </w:rPr>
        <w:t>о</w:t>
      </w:r>
      <w:r w:rsidRPr="00266F5C">
        <w:rPr>
          <w:spacing w:val="57"/>
          <w:sz w:val="22"/>
          <w:szCs w:val="22"/>
        </w:rPr>
        <w:t xml:space="preserve"> </w:t>
      </w:r>
      <w:r w:rsidRPr="00266F5C">
        <w:rPr>
          <w:spacing w:val="1"/>
          <w:sz w:val="22"/>
          <w:szCs w:val="22"/>
        </w:rPr>
        <w:t>п</w:t>
      </w:r>
      <w:r w:rsidRPr="00266F5C">
        <w:rPr>
          <w:spacing w:val="-2"/>
          <w:sz w:val="22"/>
          <w:szCs w:val="22"/>
        </w:rPr>
        <w:t>у</w:t>
      </w:r>
      <w:r w:rsidRPr="00266F5C">
        <w:rPr>
          <w:spacing w:val="-1"/>
          <w:sz w:val="22"/>
          <w:szCs w:val="22"/>
        </w:rPr>
        <w:t>л</w:t>
      </w:r>
      <w:r w:rsidRPr="00266F5C">
        <w:rPr>
          <w:sz w:val="22"/>
          <w:szCs w:val="22"/>
        </w:rPr>
        <w:t>ьса</w:t>
      </w:r>
      <w:r w:rsidRPr="00266F5C">
        <w:rPr>
          <w:spacing w:val="1"/>
          <w:sz w:val="22"/>
          <w:szCs w:val="22"/>
        </w:rPr>
        <w:t>ци</w:t>
      </w:r>
      <w:r w:rsidRPr="00266F5C">
        <w:rPr>
          <w:sz w:val="22"/>
          <w:szCs w:val="22"/>
        </w:rPr>
        <w:t>й</w:t>
      </w:r>
      <w:r w:rsidRPr="00266F5C">
        <w:rPr>
          <w:spacing w:val="58"/>
          <w:sz w:val="22"/>
          <w:szCs w:val="22"/>
        </w:rPr>
        <w:t xml:space="preserve"> </w:t>
      </w:r>
      <w:r w:rsidRPr="00266F5C">
        <w:rPr>
          <w:sz w:val="22"/>
          <w:szCs w:val="22"/>
        </w:rPr>
        <w:t>за</w:t>
      </w:r>
      <w:r w:rsidRPr="00266F5C">
        <w:rPr>
          <w:spacing w:val="54"/>
          <w:sz w:val="22"/>
          <w:szCs w:val="22"/>
        </w:rPr>
        <w:t xml:space="preserve"> </w:t>
      </w:r>
      <w:r w:rsidRPr="00266F5C">
        <w:rPr>
          <w:spacing w:val="1"/>
          <w:sz w:val="22"/>
          <w:szCs w:val="22"/>
        </w:rPr>
        <w:t>не</w:t>
      </w:r>
      <w:r w:rsidRPr="00266F5C">
        <w:rPr>
          <w:sz w:val="22"/>
          <w:szCs w:val="22"/>
        </w:rPr>
        <w:t>с</w:t>
      </w:r>
      <w:r w:rsidRPr="00266F5C">
        <w:rPr>
          <w:spacing w:val="1"/>
          <w:sz w:val="22"/>
          <w:szCs w:val="22"/>
        </w:rPr>
        <w:t>кол</w:t>
      </w:r>
      <w:r w:rsidRPr="00266F5C">
        <w:rPr>
          <w:spacing w:val="-1"/>
          <w:sz w:val="22"/>
          <w:szCs w:val="22"/>
        </w:rPr>
        <w:t>ьк</w:t>
      </w:r>
      <w:r w:rsidRPr="00266F5C">
        <w:rPr>
          <w:sz w:val="22"/>
          <w:szCs w:val="22"/>
        </w:rPr>
        <w:t>о</w:t>
      </w:r>
      <w:r w:rsidRPr="00266F5C">
        <w:rPr>
          <w:spacing w:val="57"/>
          <w:sz w:val="22"/>
          <w:szCs w:val="22"/>
        </w:rPr>
        <w:t xml:space="preserve"> </w:t>
      </w:r>
      <w:r w:rsidRPr="00266F5C">
        <w:rPr>
          <w:sz w:val="22"/>
          <w:szCs w:val="22"/>
        </w:rPr>
        <w:t>с</w:t>
      </w:r>
      <w:r w:rsidRPr="00266F5C">
        <w:rPr>
          <w:spacing w:val="1"/>
          <w:sz w:val="22"/>
          <w:szCs w:val="22"/>
        </w:rPr>
        <w:t>е</w:t>
      </w:r>
      <w:r w:rsidRPr="00266F5C">
        <w:rPr>
          <w:sz w:val="22"/>
          <w:szCs w:val="22"/>
        </w:rPr>
        <w:t>к</w:t>
      </w:r>
      <w:r w:rsidRPr="00266F5C">
        <w:rPr>
          <w:spacing w:val="-1"/>
          <w:sz w:val="22"/>
          <w:szCs w:val="22"/>
        </w:rPr>
        <w:t>у</w:t>
      </w:r>
      <w:r w:rsidRPr="00266F5C">
        <w:rPr>
          <w:sz w:val="22"/>
          <w:szCs w:val="22"/>
        </w:rPr>
        <w:t>н</w:t>
      </w:r>
      <w:r w:rsidRPr="00266F5C">
        <w:rPr>
          <w:spacing w:val="1"/>
          <w:sz w:val="22"/>
          <w:szCs w:val="22"/>
        </w:rPr>
        <w:t>д</w:t>
      </w:r>
      <w:r w:rsidRPr="00266F5C">
        <w:rPr>
          <w:sz w:val="22"/>
          <w:szCs w:val="22"/>
        </w:rPr>
        <w:t>.</w:t>
      </w:r>
      <w:r w:rsidRPr="00266F5C">
        <w:rPr>
          <w:spacing w:val="54"/>
          <w:sz w:val="22"/>
          <w:szCs w:val="22"/>
        </w:rPr>
        <w:t xml:space="preserve"> </w:t>
      </w:r>
      <w:r w:rsidRPr="00266F5C">
        <w:rPr>
          <w:sz w:val="22"/>
          <w:szCs w:val="22"/>
        </w:rPr>
        <w:t>Если</w:t>
      </w:r>
      <w:r w:rsidRPr="00266F5C">
        <w:rPr>
          <w:spacing w:val="58"/>
          <w:sz w:val="22"/>
          <w:szCs w:val="22"/>
        </w:rPr>
        <w:t xml:space="preserve"> </w:t>
      </w:r>
      <w:r w:rsidRPr="00266F5C">
        <w:rPr>
          <w:spacing w:val="1"/>
          <w:sz w:val="22"/>
          <w:szCs w:val="22"/>
        </w:rPr>
        <w:t>н</w:t>
      </w:r>
      <w:r w:rsidRPr="00266F5C">
        <w:rPr>
          <w:sz w:val="22"/>
          <w:szCs w:val="22"/>
        </w:rPr>
        <w:t>е</w:t>
      </w:r>
      <w:r w:rsidRPr="00266F5C">
        <w:rPr>
          <w:spacing w:val="11"/>
          <w:sz w:val="22"/>
          <w:szCs w:val="22"/>
        </w:rPr>
        <w:t>о</w:t>
      </w:r>
      <w:r w:rsidRPr="00266F5C">
        <w:rPr>
          <w:sz w:val="22"/>
          <w:szCs w:val="22"/>
        </w:rPr>
        <w:t>б</w:t>
      </w:r>
      <w:r w:rsidRPr="00266F5C">
        <w:rPr>
          <w:spacing w:val="-1"/>
          <w:sz w:val="22"/>
          <w:szCs w:val="22"/>
        </w:rPr>
        <w:t>х</w:t>
      </w:r>
      <w:r w:rsidRPr="00266F5C">
        <w:rPr>
          <w:sz w:val="22"/>
          <w:szCs w:val="22"/>
        </w:rPr>
        <w:t>оди</w:t>
      </w:r>
      <w:r w:rsidRPr="00266F5C">
        <w:rPr>
          <w:spacing w:val="-1"/>
          <w:sz w:val="22"/>
          <w:szCs w:val="22"/>
        </w:rPr>
        <w:t>м</w:t>
      </w:r>
      <w:r w:rsidRPr="00266F5C">
        <w:rPr>
          <w:sz w:val="22"/>
          <w:szCs w:val="22"/>
        </w:rPr>
        <w:t>о зн</w:t>
      </w:r>
      <w:r w:rsidRPr="00266F5C">
        <w:rPr>
          <w:spacing w:val="1"/>
          <w:sz w:val="22"/>
          <w:szCs w:val="22"/>
        </w:rPr>
        <w:t>а</w:t>
      </w:r>
      <w:r w:rsidRPr="00266F5C">
        <w:rPr>
          <w:sz w:val="22"/>
          <w:szCs w:val="22"/>
        </w:rPr>
        <w:t>ть</w:t>
      </w:r>
      <w:r w:rsidRPr="00266F5C">
        <w:rPr>
          <w:spacing w:val="18"/>
          <w:sz w:val="22"/>
          <w:szCs w:val="22"/>
        </w:rPr>
        <w:t xml:space="preserve"> </w:t>
      </w:r>
      <w:r w:rsidRPr="00266F5C">
        <w:rPr>
          <w:spacing w:val="1"/>
          <w:sz w:val="22"/>
          <w:szCs w:val="22"/>
        </w:rPr>
        <w:t>Ч</w:t>
      </w:r>
      <w:r w:rsidRPr="00266F5C">
        <w:rPr>
          <w:sz w:val="22"/>
          <w:szCs w:val="22"/>
        </w:rPr>
        <w:t>С</w:t>
      </w:r>
      <w:r w:rsidRPr="00266F5C">
        <w:rPr>
          <w:spacing w:val="1"/>
          <w:sz w:val="22"/>
          <w:szCs w:val="22"/>
        </w:rPr>
        <w:t>С</w:t>
      </w:r>
      <w:r w:rsidRPr="00266F5C">
        <w:rPr>
          <w:spacing w:val="18"/>
          <w:sz w:val="22"/>
          <w:szCs w:val="22"/>
        </w:rPr>
        <w:t xml:space="preserve"> </w:t>
      </w:r>
      <w:r w:rsidRPr="00266F5C">
        <w:rPr>
          <w:sz w:val="22"/>
          <w:szCs w:val="22"/>
        </w:rPr>
        <w:t>в</w:t>
      </w:r>
      <w:r w:rsidRPr="00266F5C">
        <w:rPr>
          <w:spacing w:val="16"/>
          <w:sz w:val="22"/>
          <w:szCs w:val="22"/>
        </w:rPr>
        <w:t xml:space="preserve"> </w:t>
      </w:r>
      <w:r w:rsidRPr="00266F5C">
        <w:rPr>
          <w:sz w:val="22"/>
          <w:szCs w:val="22"/>
        </w:rPr>
        <w:t>покое,</w:t>
      </w:r>
      <w:r w:rsidRPr="00266F5C">
        <w:rPr>
          <w:spacing w:val="16"/>
          <w:sz w:val="22"/>
          <w:szCs w:val="22"/>
        </w:rPr>
        <w:t xml:space="preserve"> </w:t>
      </w:r>
      <w:r w:rsidRPr="00266F5C">
        <w:rPr>
          <w:spacing w:val="1"/>
          <w:sz w:val="22"/>
          <w:szCs w:val="22"/>
        </w:rPr>
        <w:t>мо</w:t>
      </w:r>
      <w:r w:rsidRPr="00266F5C">
        <w:rPr>
          <w:sz w:val="22"/>
          <w:szCs w:val="22"/>
        </w:rPr>
        <w:t>жно</w:t>
      </w:r>
      <w:r w:rsidRPr="00266F5C">
        <w:rPr>
          <w:spacing w:val="17"/>
          <w:sz w:val="22"/>
          <w:szCs w:val="22"/>
        </w:rPr>
        <w:t xml:space="preserve"> </w:t>
      </w:r>
      <w:r w:rsidRPr="00266F5C">
        <w:rPr>
          <w:spacing w:val="1"/>
          <w:sz w:val="22"/>
          <w:szCs w:val="22"/>
        </w:rPr>
        <w:t>и</w:t>
      </w:r>
      <w:r w:rsidRPr="00266F5C">
        <w:rPr>
          <w:spacing w:val="-1"/>
          <w:sz w:val="22"/>
          <w:szCs w:val="22"/>
        </w:rPr>
        <w:t>сп</w:t>
      </w:r>
      <w:r w:rsidRPr="00266F5C">
        <w:rPr>
          <w:spacing w:val="1"/>
          <w:sz w:val="22"/>
          <w:szCs w:val="22"/>
        </w:rPr>
        <w:t>о</w:t>
      </w:r>
      <w:r w:rsidRPr="00266F5C">
        <w:rPr>
          <w:sz w:val="22"/>
          <w:szCs w:val="22"/>
        </w:rPr>
        <w:t>л</w:t>
      </w:r>
      <w:r w:rsidRPr="00266F5C">
        <w:rPr>
          <w:spacing w:val="2"/>
          <w:sz w:val="22"/>
          <w:szCs w:val="22"/>
        </w:rPr>
        <w:t>ь</w:t>
      </w:r>
      <w:r w:rsidRPr="00266F5C">
        <w:rPr>
          <w:spacing w:val="1"/>
          <w:sz w:val="22"/>
          <w:szCs w:val="22"/>
        </w:rPr>
        <w:t>з</w:t>
      </w:r>
      <w:r w:rsidRPr="00266F5C">
        <w:rPr>
          <w:sz w:val="22"/>
          <w:szCs w:val="22"/>
        </w:rPr>
        <w:t>ов</w:t>
      </w:r>
      <w:r w:rsidRPr="00266F5C">
        <w:rPr>
          <w:spacing w:val="1"/>
          <w:sz w:val="22"/>
          <w:szCs w:val="22"/>
        </w:rPr>
        <w:t>а</w:t>
      </w:r>
      <w:r w:rsidRPr="00266F5C">
        <w:rPr>
          <w:spacing w:val="-1"/>
          <w:sz w:val="22"/>
          <w:szCs w:val="22"/>
        </w:rPr>
        <w:t>т</w:t>
      </w:r>
      <w:r w:rsidRPr="00266F5C">
        <w:rPr>
          <w:sz w:val="22"/>
          <w:szCs w:val="22"/>
        </w:rPr>
        <w:t>ь</w:t>
      </w:r>
      <w:r w:rsidRPr="00266F5C">
        <w:rPr>
          <w:spacing w:val="17"/>
          <w:sz w:val="22"/>
          <w:szCs w:val="22"/>
        </w:rPr>
        <w:t xml:space="preserve"> </w:t>
      </w:r>
      <w:r w:rsidRPr="00266F5C">
        <w:rPr>
          <w:spacing w:val="1"/>
          <w:sz w:val="22"/>
          <w:szCs w:val="22"/>
        </w:rPr>
        <w:t>д</w:t>
      </w:r>
      <w:r w:rsidRPr="00266F5C">
        <w:rPr>
          <w:sz w:val="22"/>
          <w:szCs w:val="22"/>
        </w:rPr>
        <w:t>ля</w:t>
      </w:r>
      <w:r w:rsidRPr="00266F5C">
        <w:rPr>
          <w:spacing w:val="16"/>
          <w:sz w:val="22"/>
          <w:szCs w:val="22"/>
        </w:rPr>
        <w:t xml:space="preserve"> </w:t>
      </w:r>
      <w:r w:rsidRPr="00266F5C">
        <w:rPr>
          <w:spacing w:val="1"/>
          <w:sz w:val="22"/>
          <w:szCs w:val="22"/>
        </w:rPr>
        <w:t>п</w:t>
      </w:r>
      <w:r w:rsidRPr="00266F5C">
        <w:rPr>
          <w:sz w:val="22"/>
          <w:szCs w:val="22"/>
        </w:rPr>
        <w:t>о</w:t>
      </w:r>
      <w:r w:rsidRPr="00266F5C">
        <w:rPr>
          <w:spacing w:val="1"/>
          <w:sz w:val="22"/>
          <w:szCs w:val="22"/>
        </w:rPr>
        <w:t>д</w:t>
      </w:r>
      <w:r w:rsidRPr="00266F5C">
        <w:rPr>
          <w:sz w:val="22"/>
          <w:szCs w:val="22"/>
        </w:rPr>
        <w:t>счета</w:t>
      </w:r>
      <w:r w:rsidRPr="00266F5C">
        <w:rPr>
          <w:spacing w:val="18"/>
          <w:sz w:val="22"/>
          <w:szCs w:val="22"/>
        </w:rPr>
        <w:t xml:space="preserve"> </w:t>
      </w:r>
      <w:r w:rsidRPr="00266F5C">
        <w:rPr>
          <w:spacing w:val="1"/>
          <w:sz w:val="22"/>
          <w:szCs w:val="22"/>
        </w:rPr>
        <w:t>л</w:t>
      </w:r>
      <w:r w:rsidRPr="00266F5C">
        <w:rPr>
          <w:sz w:val="22"/>
          <w:szCs w:val="22"/>
        </w:rPr>
        <w:t>ю</w:t>
      </w:r>
      <w:r w:rsidRPr="00266F5C">
        <w:rPr>
          <w:spacing w:val="-1"/>
          <w:sz w:val="22"/>
          <w:szCs w:val="22"/>
        </w:rPr>
        <w:t>б</w:t>
      </w:r>
      <w:r w:rsidRPr="00266F5C">
        <w:rPr>
          <w:sz w:val="22"/>
          <w:szCs w:val="22"/>
        </w:rPr>
        <w:t>ой</w:t>
      </w:r>
      <w:r w:rsidRPr="00266F5C">
        <w:rPr>
          <w:spacing w:val="19"/>
          <w:sz w:val="22"/>
          <w:szCs w:val="22"/>
        </w:rPr>
        <w:t xml:space="preserve"> </w:t>
      </w:r>
      <w:r w:rsidRPr="00266F5C">
        <w:rPr>
          <w:spacing w:val="-1"/>
          <w:sz w:val="22"/>
          <w:szCs w:val="22"/>
        </w:rPr>
        <w:t>в</w:t>
      </w:r>
      <w:r w:rsidRPr="00266F5C">
        <w:rPr>
          <w:sz w:val="22"/>
          <w:szCs w:val="22"/>
        </w:rPr>
        <w:t>ре</w:t>
      </w:r>
      <w:r w:rsidRPr="00266F5C">
        <w:rPr>
          <w:spacing w:val="-1"/>
          <w:sz w:val="22"/>
          <w:szCs w:val="22"/>
        </w:rPr>
        <w:t>м</w:t>
      </w:r>
      <w:r w:rsidRPr="00266F5C">
        <w:rPr>
          <w:sz w:val="22"/>
          <w:szCs w:val="22"/>
        </w:rPr>
        <w:t>енной</w:t>
      </w:r>
      <w:r w:rsidRPr="00266F5C">
        <w:rPr>
          <w:spacing w:val="16"/>
          <w:sz w:val="22"/>
          <w:szCs w:val="22"/>
        </w:rPr>
        <w:t xml:space="preserve"> </w:t>
      </w:r>
      <w:r w:rsidRPr="00266F5C">
        <w:rPr>
          <w:spacing w:val="1"/>
          <w:sz w:val="22"/>
          <w:szCs w:val="22"/>
        </w:rPr>
        <w:t>д</w:t>
      </w:r>
      <w:r w:rsidRPr="00266F5C">
        <w:rPr>
          <w:spacing w:val="5"/>
          <w:sz w:val="22"/>
          <w:szCs w:val="22"/>
        </w:rPr>
        <w:t>и</w:t>
      </w:r>
      <w:r w:rsidRPr="00266F5C">
        <w:rPr>
          <w:sz w:val="22"/>
          <w:szCs w:val="22"/>
        </w:rPr>
        <w:t>ап</w:t>
      </w:r>
      <w:r w:rsidRPr="00266F5C">
        <w:rPr>
          <w:spacing w:val="1"/>
          <w:sz w:val="22"/>
          <w:szCs w:val="22"/>
        </w:rPr>
        <w:t>а</w:t>
      </w:r>
      <w:r w:rsidRPr="00266F5C">
        <w:rPr>
          <w:sz w:val="22"/>
          <w:szCs w:val="22"/>
        </w:rPr>
        <w:t>зон</w:t>
      </w:r>
      <w:r w:rsidRPr="00266F5C">
        <w:rPr>
          <w:spacing w:val="11"/>
          <w:sz w:val="22"/>
          <w:szCs w:val="22"/>
        </w:rPr>
        <w:t xml:space="preserve"> </w:t>
      </w:r>
      <w:r w:rsidRPr="00266F5C">
        <w:rPr>
          <w:spacing w:val="-1"/>
          <w:sz w:val="22"/>
          <w:szCs w:val="22"/>
        </w:rPr>
        <w:t>(</w:t>
      </w:r>
      <w:r w:rsidRPr="00266F5C">
        <w:rPr>
          <w:spacing w:val="1"/>
          <w:sz w:val="22"/>
          <w:szCs w:val="22"/>
        </w:rPr>
        <w:t>о</w:t>
      </w:r>
      <w:r w:rsidRPr="00266F5C">
        <w:rPr>
          <w:sz w:val="22"/>
          <w:szCs w:val="22"/>
        </w:rPr>
        <w:t>т</w:t>
      </w:r>
      <w:r w:rsidRPr="00266F5C">
        <w:rPr>
          <w:spacing w:val="8"/>
          <w:sz w:val="22"/>
          <w:szCs w:val="22"/>
        </w:rPr>
        <w:t xml:space="preserve"> </w:t>
      </w:r>
      <w:r w:rsidRPr="00266F5C">
        <w:rPr>
          <w:spacing w:val="1"/>
          <w:sz w:val="22"/>
          <w:szCs w:val="22"/>
        </w:rPr>
        <w:t>1</w:t>
      </w:r>
      <w:r w:rsidRPr="00266F5C">
        <w:rPr>
          <w:sz w:val="22"/>
          <w:szCs w:val="22"/>
        </w:rPr>
        <w:t>0</w:t>
      </w:r>
      <w:r w:rsidRPr="00266F5C">
        <w:rPr>
          <w:spacing w:val="11"/>
          <w:sz w:val="22"/>
          <w:szCs w:val="22"/>
        </w:rPr>
        <w:t xml:space="preserve"> </w:t>
      </w:r>
      <w:r w:rsidRPr="00266F5C">
        <w:rPr>
          <w:spacing w:val="1"/>
          <w:sz w:val="22"/>
          <w:szCs w:val="22"/>
        </w:rPr>
        <w:t>с</w:t>
      </w:r>
      <w:r w:rsidRPr="00266F5C">
        <w:rPr>
          <w:spacing w:val="9"/>
          <w:sz w:val="22"/>
          <w:szCs w:val="22"/>
        </w:rPr>
        <w:t xml:space="preserve"> </w:t>
      </w:r>
      <w:r w:rsidRPr="00266F5C">
        <w:rPr>
          <w:sz w:val="22"/>
          <w:szCs w:val="22"/>
        </w:rPr>
        <w:t>до</w:t>
      </w:r>
      <w:r w:rsidRPr="00266F5C">
        <w:rPr>
          <w:spacing w:val="9"/>
          <w:sz w:val="22"/>
          <w:szCs w:val="22"/>
        </w:rPr>
        <w:t xml:space="preserve"> </w:t>
      </w:r>
      <w:r w:rsidRPr="00266F5C">
        <w:rPr>
          <w:sz w:val="22"/>
          <w:szCs w:val="22"/>
        </w:rPr>
        <w:t>1</w:t>
      </w:r>
      <w:r w:rsidRPr="00266F5C">
        <w:rPr>
          <w:spacing w:val="10"/>
          <w:sz w:val="22"/>
          <w:szCs w:val="22"/>
        </w:rPr>
        <w:t xml:space="preserve"> </w:t>
      </w:r>
      <w:r w:rsidRPr="00266F5C">
        <w:rPr>
          <w:spacing w:val="1"/>
          <w:sz w:val="22"/>
          <w:szCs w:val="22"/>
        </w:rPr>
        <w:t>м</w:t>
      </w:r>
      <w:r w:rsidRPr="00266F5C">
        <w:rPr>
          <w:sz w:val="22"/>
          <w:szCs w:val="22"/>
        </w:rPr>
        <w:t>и</w:t>
      </w:r>
      <w:r w:rsidRPr="00266F5C">
        <w:rPr>
          <w:spacing w:val="2"/>
          <w:sz w:val="22"/>
          <w:szCs w:val="22"/>
        </w:rPr>
        <w:t>н</w:t>
      </w:r>
      <w:r w:rsidRPr="00266F5C">
        <w:rPr>
          <w:sz w:val="22"/>
          <w:szCs w:val="22"/>
        </w:rPr>
        <w:t>).</w:t>
      </w:r>
      <w:r w:rsidRPr="00266F5C">
        <w:rPr>
          <w:spacing w:val="9"/>
          <w:sz w:val="22"/>
          <w:szCs w:val="22"/>
        </w:rPr>
        <w:t xml:space="preserve"> </w:t>
      </w:r>
      <w:r w:rsidRPr="00266F5C">
        <w:rPr>
          <w:sz w:val="22"/>
          <w:szCs w:val="22"/>
        </w:rPr>
        <w:t>Если</w:t>
      </w:r>
      <w:r w:rsidRPr="00266F5C">
        <w:rPr>
          <w:spacing w:val="12"/>
          <w:sz w:val="22"/>
          <w:szCs w:val="22"/>
        </w:rPr>
        <w:t xml:space="preserve"> </w:t>
      </w:r>
      <w:r w:rsidRPr="00266F5C">
        <w:rPr>
          <w:sz w:val="22"/>
          <w:szCs w:val="22"/>
        </w:rPr>
        <w:lastRenderedPageBreak/>
        <w:t>же</w:t>
      </w:r>
      <w:r w:rsidRPr="00266F5C">
        <w:rPr>
          <w:spacing w:val="8"/>
          <w:sz w:val="22"/>
          <w:szCs w:val="22"/>
        </w:rPr>
        <w:t xml:space="preserve"> </w:t>
      </w:r>
      <w:r w:rsidRPr="00266F5C">
        <w:rPr>
          <w:spacing w:val="1"/>
          <w:sz w:val="22"/>
          <w:szCs w:val="22"/>
        </w:rPr>
        <w:t>и</w:t>
      </w:r>
      <w:r w:rsidRPr="00266F5C">
        <w:rPr>
          <w:sz w:val="22"/>
          <w:szCs w:val="22"/>
        </w:rPr>
        <w:t>з</w:t>
      </w:r>
      <w:r w:rsidRPr="00266F5C">
        <w:rPr>
          <w:spacing w:val="1"/>
          <w:sz w:val="22"/>
          <w:szCs w:val="22"/>
        </w:rPr>
        <w:t>м</w:t>
      </w:r>
      <w:r w:rsidRPr="00266F5C">
        <w:rPr>
          <w:spacing w:val="-2"/>
          <w:sz w:val="22"/>
          <w:szCs w:val="22"/>
        </w:rPr>
        <w:t>е</w:t>
      </w:r>
      <w:r w:rsidRPr="00266F5C">
        <w:rPr>
          <w:sz w:val="22"/>
          <w:szCs w:val="22"/>
        </w:rPr>
        <w:t>р</w:t>
      </w:r>
      <w:r w:rsidRPr="00266F5C">
        <w:rPr>
          <w:spacing w:val="1"/>
          <w:sz w:val="22"/>
          <w:szCs w:val="22"/>
        </w:rPr>
        <w:t>я</w:t>
      </w:r>
      <w:r w:rsidRPr="00266F5C">
        <w:rPr>
          <w:sz w:val="22"/>
          <w:szCs w:val="22"/>
        </w:rPr>
        <w:t>е</w:t>
      </w:r>
      <w:r w:rsidRPr="00266F5C">
        <w:rPr>
          <w:spacing w:val="1"/>
          <w:sz w:val="22"/>
          <w:szCs w:val="22"/>
        </w:rPr>
        <w:t>т</w:t>
      </w:r>
      <w:r w:rsidRPr="00266F5C">
        <w:rPr>
          <w:spacing w:val="-1"/>
          <w:sz w:val="22"/>
          <w:szCs w:val="22"/>
        </w:rPr>
        <w:t>с</w:t>
      </w:r>
      <w:r w:rsidRPr="00266F5C">
        <w:rPr>
          <w:sz w:val="22"/>
          <w:szCs w:val="22"/>
        </w:rPr>
        <w:t>я</w:t>
      </w:r>
      <w:r w:rsidRPr="00266F5C">
        <w:rPr>
          <w:spacing w:val="11"/>
          <w:sz w:val="22"/>
          <w:szCs w:val="22"/>
        </w:rPr>
        <w:t xml:space="preserve"> </w:t>
      </w:r>
      <w:r w:rsidRPr="00266F5C">
        <w:rPr>
          <w:spacing w:val="1"/>
          <w:sz w:val="22"/>
          <w:szCs w:val="22"/>
        </w:rPr>
        <w:t>Ч</w:t>
      </w:r>
      <w:r w:rsidRPr="00266F5C">
        <w:rPr>
          <w:spacing w:val="-1"/>
          <w:sz w:val="22"/>
          <w:szCs w:val="22"/>
        </w:rPr>
        <w:t>С</w:t>
      </w:r>
      <w:r w:rsidRPr="00266F5C">
        <w:rPr>
          <w:sz w:val="22"/>
          <w:szCs w:val="22"/>
        </w:rPr>
        <w:t>С</w:t>
      </w:r>
      <w:r w:rsidRPr="00266F5C">
        <w:rPr>
          <w:spacing w:val="10"/>
          <w:sz w:val="22"/>
          <w:szCs w:val="22"/>
        </w:rPr>
        <w:t xml:space="preserve"> </w:t>
      </w:r>
      <w:r w:rsidRPr="00266F5C">
        <w:rPr>
          <w:spacing w:val="1"/>
          <w:sz w:val="22"/>
          <w:szCs w:val="22"/>
        </w:rPr>
        <w:t>в</w:t>
      </w:r>
      <w:r w:rsidRPr="00266F5C">
        <w:rPr>
          <w:spacing w:val="8"/>
          <w:sz w:val="22"/>
          <w:szCs w:val="22"/>
        </w:rPr>
        <w:t xml:space="preserve"> </w:t>
      </w:r>
      <w:r w:rsidRPr="00266F5C">
        <w:rPr>
          <w:spacing w:val="1"/>
          <w:sz w:val="22"/>
          <w:szCs w:val="22"/>
        </w:rPr>
        <w:t>н</w:t>
      </w:r>
      <w:r w:rsidRPr="00266F5C">
        <w:rPr>
          <w:sz w:val="22"/>
          <w:szCs w:val="22"/>
        </w:rPr>
        <w:t>а</w:t>
      </w:r>
      <w:r w:rsidRPr="00266F5C">
        <w:rPr>
          <w:spacing w:val="-1"/>
          <w:sz w:val="22"/>
          <w:szCs w:val="22"/>
        </w:rPr>
        <w:t>г</w:t>
      </w:r>
      <w:r w:rsidRPr="00266F5C">
        <w:rPr>
          <w:spacing w:val="1"/>
          <w:sz w:val="22"/>
          <w:szCs w:val="22"/>
        </w:rPr>
        <w:t>р</w:t>
      </w:r>
      <w:r w:rsidRPr="00266F5C">
        <w:rPr>
          <w:sz w:val="22"/>
          <w:szCs w:val="22"/>
        </w:rPr>
        <w:t>узке,</w:t>
      </w:r>
      <w:r w:rsidRPr="00266F5C">
        <w:rPr>
          <w:spacing w:val="11"/>
          <w:sz w:val="22"/>
          <w:szCs w:val="22"/>
        </w:rPr>
        <w:t xml:space="preserve"> </w:t>
      </w:r>
      <w:r w:rsidRPr="00266F5C">
        <w:rPr>
          <w:sz w:val="22"/>
          <w:szCs w:val="22"/>
        </w:rPr>
        <w:t>т</w:t>
      </w:r>
      <w:r w:rsidRPr="00266F5C">
        <w:rPr>
          <w:spacing w:val="1"/>
          <w:sz w:val="22"/>
          <w:szCs w:val="22"/>
        </w:rPr>
        <w:t>о</w:t>
      </w:r>
      <w:r w:rsidRPr="00266F5C">
        <w:rPr>
          <w:spacing w:val="9"/>
          <w:sz w:val="22"/>
          <w:szCs w:val="22"/>
        </w:rPr>
        <w:t xml:space="preserve"> </w:t>
      </w:r>
      <w:r w:rsidRPr="00266F5C">
        <w:rPr>
          <w:spacing w:val="1"/>
          <w:sz w:val="22"/>
          <w:szCs w:val="22"/>
        </w:rPr>
        <w:t>ч</w:t>
      </w:r>
      <w:r w:rsidRPr="00266F5C">
        <w:rPr>
          <w:sz w:val="22"/>
          <w:szCs w:val="22"/>
        </w:rPr>
        <w:t>ем</w:t>
      </w:r>
      <w:r w:rsidRPr="00266F5C">
        <w:rPr>
          <w:spacing w:val="10"/>
          <w:sz w:val="22"/>
          <w:szCs w:val="22"/>
        </w:rPr>
        <w:t xml:space="preserve"> </w:t>
      </w:r>
      <w:r w:rsidRPr="00266F5C">
        <w:rPr>
          <w:spacing w:val="9"/>
          <w:sz w:val="22"/>
          <w:szCs w:val="22"/>
        </w:rPr>
        <w:t>б</w:t>
      </w:r>
      <w:r w:rsidRPr="00266F5C">
        <w:rPr>
          <w:spacing w:val="1"/>
          <w:sz w:val="22"/>
          <w:szCs w:val="22"/>
        </w:rPr>
        <w:t>ыс</w:t>
      </w:r>
      <w:r w:rsidRPr="00266F5C">
        <w:rPr>
          <w:spacing w:val="-1"/>
          <w:sz w:val="22"/>
          <w:szCs w:val="22"/>
        </w:rPr>
        <w:t>т</w:t>
      </w:r>
      <w:r w:rsidRPr="00266F5C">
        <w:rPr>
          <w:sz w:val="22"/>
          <w:szCs w:val="22"/>
        </w:rPr>
        <w:t>ре</w:t>
      </w:r>
      <w:r w:rsidRPr="00266F5C">
        <w:rPr>
          <w:spacing w:val="1"/>
          <w:sz w:val="22"/>
          <w:szCs w:val="22"/>
        </w:rPr>
        <w:t>е</w:t>
      </w:r>
      <w:r w:rsidRPr="00266F5C">
        <w:rPr>
          <w:sz w:val="22"/>
          <w:szCs w:val="22"/>
        </w:rPr>
        <w:t xml:space="preserve"> за</w:t>
      </w:r>
      <w:r w:rsidRPr="00266F5C">
        <w:rPr>
          <w:spacing w:val="1"/>
          <w:sz w:val="22"/>
          <w:szCs w:val="22"/>
        </w:rPr>
        <w:t>фи</w:t>
      </w:r>
      <w:r w:rsidRPr="00266F5C">
        <w:rPr>
          <w:spacing w:val="-1"/>
          <w:sz w:val="22"/>
          <w:szCs w:val="22"/>
        </w:rPr>
        <w:t>к</w:t>
      </w:r>
      <w:r w:rsidRPr="00266F5C">
        <w:rPr>
          <w:sz w:val="22"/>
          <w:szCs w:val="22"/>
        </w:rPr>
        <w:t>сир</w:t>
      </w:r>
      <w:r w:rsidRPr="00266F5C">
        <w:rPr>
          <w:spacing w:val="1"/>
          <w:sz w:val="22"/>
          <w:szCs w:val="22"/>
        </w:rPr>
        <w:t>о</w:t>
      </w:r>
      <w:r w:rsidRPr="00266F5C">
        <w:rPr>
          <w:spacing w:val="-1"/>
          <w:sz w:val="22"/>
          <w:szCs w:val="22"/>
        </w:rPr>
        <w:t>в</w:t>
      </w:r>
      <w:r w:rsidRPr="00266F5C">
        <w:rPr>
          <w:sz w:val="22"/>
          <w:szCs w:val="22"/>
        </w:rPr>
        <w:t>ать</w:t>
      </w:r>
      <w:r w:rsidRPr="00266F5C">
        <w:rPr>
          <w:spacing w:val="15"/>
          <w:sz w:val="22"/>
          <w:szCs w:val="22"/>
        </w:rPr>
        <w:t xml:space="preserve"> </w:t>
      </w:r>
      <w:r w:rsidRPr="00266F5C">
        <w:rPr>
          <w:spacing w:val="1"/>
          <w:sz w:val="22"/>
          <w:szCs w:val="22"/>
        </w:rPr>
        <w:t>п</w:t>
      </w:r>
      <w:r w:rsidRPr="00266F5C">
        <w:rPr>
          <w:spacing w:val="-2"/>
          <w:sz w:val="22"/>
          <w:szCs w:val="22"/>
        </w:rPr>
        <w:t>у</w:t>
      </w:r>
      <w:r w:rsidRPr="00266F5C">
        <w:rPr>
          <w:spacing w:val="-1"/>
          <w:sz w:val="22"/>
          <w:szCs w:val="22"/>
        </w:rPr>
        <w:t>л</w:t>
      </w:r>
      <w:r w:rsidRPr="00266F5C">
        <w:rPr>
          <w:spacing w:val="1"/>
          <w:sz w:val="22"/>
          <w:szCs w:val="22"/>
        </w:rPr>
        <w:t>ь</w:t>
      </w:r>
      <w:r w:rsidRPr="00266F5C">
        <w:rPr>
          <w:sz w:val="22"/>
          <w:szCs w:val="22"/>
        </w:rPr>
        <w:t>с</w:t>
      </w:r>
      <w:r w:rsidRPr="00266F5C">
        <w:rPr>
          <w:spacing w:val="1"/>
          <w:sz w:val="22"/>
          <w:szCs w:val="22"/>
        </w:rPr>
        <w:t>а</w:t>
      </w:r>
      <w:r w:rsidRPr="00266F5C">
        <w:rPr>
          <w:sz w:val="22"/>
          <w:szCs w:val="22"/>
        </w:rPr>
        <w:t>ции</w:t>
      </w:r>
      <w:r w:rsidRPr="00266F5C">
        <w:rPr>
          <w:spacing w:val="17"/>
          <w:sz w:val="22"/>
          <w:szCs w:val="22"/>
        </w:rPr>
        <w:t xml:space="preserve"> </w:t>
      </w:r>
      <w:r w:rsidRPr="00266F5C">
        <w:rPr>
          <w:sz w:val="22"/>
          <w:szCs w:val="22"/>
        </w:rPr>
        <w:t>з</w:t>
      </w:r>
      <w:r w:rsidRPr="00266F5C">
        <w:rPr>
          <w:spacing w:val="1"/>
          <w:sz w:val="22"/>
          <w:szCs w:val="22"/>
        </w:rPr>
        <w:t>а</w:t>
      </w:r>
      <w:r w:rsidRPr="00266F5C">
        <w:rPr>
          <w:spacing w:val="13"/>
          <w:sz w:val="22"/>
          <w:szCs w:val="22"/>
        </w:rPr>
        <w:t xml:space="preserve"> </w:t>
      </w:r>
      <w:r w:rsidRPr="00266F5C">
        <w:rPr>
          <w:spacing w:val="1"/>
          <w:sz w:val="22"/>
          <w:szCs w:val="22"/>
        </w:rPr>
        <w:t>н</w:t>
      </w:r>
      <w:r w:rsidRPr="00266F5C">
        <w:rPr>
          <w:spacing w:val="-1"/>
          <w:sz w:val="22"/>
          <w:szCs w:val="22"/>
        </w:rPr>
        <w:t>е</w:t>
      </w:r>
      <w:r w:rsidRPr="00266F5C">
        <w:rPr>
          <w:sz w:val="22"/>
          <w:szCs w:val="22"/>
        </w:rPr>
        <w:t>с</w:t>
      </w:r>
      <w:r w:rsidRPr="00266F5C">
        <w:rPr>
          <w:spacing w:val="-1"/>
          <w:sz w:val="22"/>
          <w:szCs w:val="22"/>
        </w:rPr>
        <w:t>к</w:t>
      </w:r>
      <w:r w:rsidRPr="00266F5C">
        <w:rPr>
          <w:sz w:val="22"/>
          <w:szCs w:val="22"/>
        </w:rPr>
        <w:t>о</w:t>
      </w:r>
      <w:r w:rsidRPr="00266F5C">
        <w:rPr>
          <w:spacing w:val="1"/>
          <w:sz w:val="22"/>
          <w:szCs w:val="22"/>
        </w:rPr>
        <w:t>л</w:t>
      </w:r>
      <w:r w:rsidRPr="00266F5C">
        <w:rPr>
          <w:sz w:val="22"/>
          <w:szCs w:val="22"/>
        </w:rPr>
        <w:t>ько</w:t>
      </w:r>
      <w:r w:rsidRPr="00266F5C">
        <w:rPr>
          <w:spacing w:val="14"/>
          <w:sz w:val="22"/>
          <w:szCs w:val="22"/>
        </w:rPr>
        <w:t xml:space="preserve"> </w:t>
      </w:r>
      <w:r w:rsidRPr="00266F5C">
        <w:rPr>
          <w:spacing w:val="1"/>
          <w:sz w:val="22"/>
          <w:szCs w:val="22"/>
        </w:rPr>
        <w:t>с</w:t>
      </w:r>
      <w:r w:rsidRPr="00266F5C">
        <w:rPr>
          <w:sz w:val="22"/>
          <w:szCs w:val="22"/>
        </w:rPr>
        <w:t>ек</w:t>
      </w:r>
      <w:r w:rsidRPr="00266F5C">
        <w:rPr>
          <w:spacing w:val="-1"/>
          <w:sz w:val="22"/>
          <w:szCs w:val="22"/>
        </w:rPr>
        <w:t>у</w:t>
      </w:r>
      <w:r w:rsidRPr="00266F5C">
        <w:rPr>
          <w:sz w:val="22"/>
          <w:szCs w:val="22"/>
        </w:rPr>
        <w:t>н</w:t>
      </w:r>
      <w:r w:rsidRPr="00266F5C">
        <w:rPr>
          <w:spacing w:val="1"/>
          <w:sz w:val="22"/>
          <w:szCs w:val="22"/>
        </w:rPr>
        <w:t>д</w:t>
      </w:r>
      <w:r w:rsidRPr="00266F5C">
        <w:rPr>
          <w:sz w:val="22"/>
          <w:szCs w:val="22"/>
        </w:rPr>
        <w:t>,</w:t>
      </w:r>
      <w:r w:rsidRPr="00266F5C">
        <w:rPr>
          <w:spacing w:val="16"/>
          <w:sz w:val="22"/>
          <w:szCs w:val="22"/>
        </w:rPr>
        <w:t xml:space="preserve"> </w:t>
      </w:r>
      <w:r w:rsidRPr="00266F5C">
        <w:rPr>
          <w:sz w:val="22"/>
          <w:szCs w:val="22"/>
        </w:rPr>
        <w:t>т</w:t>
      </w:r>
      <w:r w:rsidRPr="00266F5C">
        <w:rPr>
          <w:spacing w:val="1"/>
          <w:sz w:val="22"/>
          <w:szCs w:val="22"/>
        </w:rPr>
        <w:t>е</w:t>
      </w:r>
      <w:r w:rsidRPr="00266F5C">
        <w:rPr>
          <w:sz w:val="22"/>
          <w:szCs w:val="22"/>
        </w:rPr>
        <w:t>м</w:t>
      </w:r>
      <w:r w:rsidRPr="00266F5C">
        <w:rPr>
          <w:spacing w:val="16"/>
          <w:sz w:val="22"/>
          <w:szCs w:val="22"/>
        </w:rPr>
        <w:t xml:space="preserve"> </w:t>
      </w:r>
      <w:r w:rsidRPr="00266F5C">
        <w:rPr>
          <w:spacing w:val="-1"/>
          <w:sz w:val="22"/>
          <w:szCs w:val="22"/>
        </w:rPr>
        <w:t>т</w:t>
      </w:r>
      <w:r w:rsidRPr="00266F5C">
        <w:rPr>
          <w:sz w:val="22"/>
          <w:szCs w:val="22"/>
        </w:rPr>
        <w:t>о</w:t>
      </w:r>
      <w:r w:rsidRPr="00266F5C">
        <w:rPr>
          <w:spacing w:val="-1"/>
          <w:sz w:val="22"/>
          <w:szCs w:val="22"/>
        </w:rPr>
        <w:t>ч</w:t>
      </w:r>
      <w:r w:rsidRPr="00266F5C">
        <w:rPr>
          <w:sz w:val="22"/>
          <w:szCs w:val="22"/>
        </w:rPr>
        <w:t>н</w:t>
      </w:r>
      <w:r w:rsidRPr="00266F5C">
        <w:rPr>
          <w:spacing w:val="1"/>
          <w:sz w:val="22"/>
          <w:szCs w:val="22"/>
        </w:rPr>
        <w:t>е</w:t>
      </w:r>
      <w:r w:rsidRPr="00266F5C">
        <w:rPr>
          <w:sz w:val="22"/>
          <w:szCs w:val="22"/>
        </w:rPr>
        <w:t>е</w:t>
      </w:r>
      <w:r w:rsidRPr="00266F5C">
        <w:rPr>
          <w:spacing w:val="14"/>
          <w:sz w:val="22"/>
          <w:szCs w:val="22"/>
        </w:rPr>
        <w:t xml:space="preserve"> </w:t>
      </w:r>
      <w:r w:rsidRPr="00266F5C">
        <w:rPr>
          <w:spacing w:val="1"/>
          <w:sz w:val="22"/>
          <w:szCs w:val="22"/>
        </w:rPr>
        <w:t>б</w:t>
      </w:r>
      <w:r w:rsidRPr="00266F5C">
        <w:rPr>
          <w:spacing w:val="-2"/>
          <w:sz w:val="22"/>
          <w:szCs w:val="22"/>
        </w:rPr>
        <w:t>у</w:t>
      </w:r>
      <w:r w:rsidRPr="00266F5C">
        <w:rPr>
          <w:sz w:val="22"/>
          <w:szCs w:val="22"/>
        </w:rPr>
        <w:t>д</w:t>
      </w:r>
      <w:r w:rsidRPr="00266F5C">
        <w:rPr>
          <w:spacing w:val="1"/>
          <w:sz w:val="22"/>
          <w:szCs w:val="22"/>
        </w:rPr>
        <w:t>е</w:t>
      </w:r>
      <w:r w:rsidRPr="00266F5C">
        <w:rPr>
          <w:sz w:val="22"/>
          <w:szCs w:val="22"/>
        </w:rPr>
        <w:t>т</w:t>
      </w:r>
      <w:r w:rsidRPr="00266F5C">
        <w:rPr>
          <w:spacing w:val="16"/>
          <w:sz w:val="22"/>
          <w:szCs w:val="22"/>
        </w:rPr>
        <w:t xml:space="preserve"> </w:t>
      </w:r>
      <w:r w:rsidRPr="00266F5C">
        <w:rPr>
          <w:sz w:val="22"/>
          <w:szCs w:val="22"/>
        </w:rPr>
        <w:t>э</w:t>
      </w:r>
      <w:r w:rsidRPr="00266F5C">
        <w:rPr>
          <w:spacing w:val="1"/>
          <w:sz w:val="22"/>
          <w:szCs w:val="22"/>
        </w:rPr>
        <w:t>т</w:t>
      </w:r>
      <w:r w:rsidRPr="00266F5C">
        <w:rPr>
          <w:sz w:val="22"/>
          <w:szCs w:val="22"/>
        </w:rPr>
        <w:t>от</w:t>
      </w:r>
      <w:r w:rsidRPr="00266F5C">
        <w:rPr>
          <w:spacing w:val="14"/>
          <w:sz w:val="22"/>
          <w:szCs w:val="22"/>
        </w:rPr>
        <w:t xml:space="preserve"> </w:t>
      </w:r>
      <w:r w:rsidRPr="00266F5C">
        <w:rPr>
          <w:spacing w:val="1"/>
          <w:sz w:val="22"/>
          <w:szCs w:val="22"/>
        </w:rPr>
        <w:t>по</w:t>
      </w:r>
      <w:r w:rsidRPr="00266F5C">
        <w:rPr>
          <w:sz w:val="22"/>
          <w:szCs w:val="22"/>
        </w:rPr>
        <w:t>ка</w:t>
      </w:r>
      <w:r w:rsidRPr="00266F5C">
        <w:rPr>
          <w:spacing w:val="9"/>
          <w:sz w:val="22"/>
          <w:szCs w:val="22"/>
        </w:rPr>
        <w:t>з</w:t>
      </w:r>
      <w:r w:rsidRPr="00266F5C">
        <w:rPr>
          <w:sz w:val="22"/>
          <w:szCs w:val="22"/>
        </w:rPr>
        <w:t>ате</w:t>
      </w:r>
      <w:r w:rsidRPr="00266F5C">
        <w:rPr>
          <w:spacing w:val="1"/>
          <w:sz w:val="22"/>
          <w:szCs w:val="22"/>
        </w:rPr>
        <w:t>л</w:t>
      </w:r>
      <w:r w:rsidRPr="00266F5C">
        <w:rPr>
          <w:spacing w:val="-1"/>
          <w:sz w:val="22"/>
          <w:szCs w:val="22"/>
        </w:rPr>
        <w:t>ь</w:t>
      </w:r>
      <w:r w:rsidRPr="00266F5C">
        <w:rPr>
          <w:sz w:val="22"/>
          <w:szCs w:val="22"/>
        </w:rPr>
        <w:t>.</w:t>
      </w:r>
      <w:r w:rsidRPr="00266F5C">
        <w:rPr>
          <w:spacing w:val="15"/>
          <w:sz w:val="22"/>
          <w:szCs w:val="22"/>
        </w:rPr>
        <w:t xml:space="preserve"> </w:t>
      </w:r>
      <w:r w:rsidRPr="00266F5C">
        <w:rPr>
          <w:sz w:val="22"/>
          <w:szCs w:val="22"/>
        </w:rPr>
        <w:t>У</w:t>
      </w:r>
      <w:r w:rsidRPr="00266F5C">
        <w:rPr>
          <w:spacing w:val="1"/>
          <w:sz w:val="22"/>
          <w:szCs w:val="22"/>
        </w:rPr>
        <w:t>ж</w:t>
      </w:r>
      <w:r w:rsidRPr="00266F5C">
        <w:rPr>
          <w:sz w:val="22"/>
          <w:szCs w:val="22"/>
        </w:rPr>
        <w:t>е</w:t>
      </w:r>
      <w:r w:rsidRPr="00266F5C">
        <w:rPr>
          <w:spacing w:val="17"/>
          <w:sz w:val="22"/>
          <w:szCs w:val="22"/>
        </w:rPr>
        <w:t xml:space="preserve"> </w:t>
      </w:r>
      <w:r w:rsidRPr="00266F5C">
        <w:rPr>
          <w:spacing w:val="1"/>
          <w:sz w:val="22"/>
          <w:szCs w:val="22"/>
        </w:rPr>
        <w:t>ч</w:t>
      </w:r>
      <w:r w:rsidRPr="00266F5C">
        <w:rPr>
          <w:spacing w:val="-1"/>
          <w:sz w:val="22"/>
          <w:szCs w:val="22"/>
        </w:rPr>
        <w:t>е</w:t>
      </w:r>
      <w:r w:rsidRPr="00266F5C">
        <w:rPr>
          <w:sz w:val="22"/>
          <w:szCs w:val="22"/>
        </w:rPr>
        <w:t>р</w:t>
      </w:r>
      <w:r w:rsidRPr="00266F5C">
        <w:rPr>
          <w:spacing w:val="1"/>
          <w:sz w:val="22"/>
          <w:szCs w:val="22"/>
        </w:rPr>
        <w:t>е</w:t>
      </w:r>
      <w:r w:rsidRPr="00266F5C">
        <w:rPr>
          <w:sz w:val="22"/>
          <w:szCs w:val="22"/>
        </w:rPr>
        <w:t>з</w:t>
      </w:r>
      <w:r w:rsidRPr="00266F5C">
        <w:rPr>
          <w:spacing w:val="16"/>
          <w:sz w:val="22"/>
          <w:szCs w:val="22"/>
        </w:rPr>
        <w:t xml:space="preserve"> </w:t>
      </w:r>
      <w:r w:rsidRPr="00266F5C">
        <w:rPr>
          <w:sz w:val="22"/>
          <w:szCs w:val="22"/>
        </w:rPr>
        <w:t>30</w:t>
      </w:r>
      <w:r w:rsidRPr="00266F5C">
        <w:rPr>
          <w:spacing w:val="14"/>
          <w:sz w:val="22"/>
          <w:szCs w:val="22"/>
        </w:rPr>
        <w:t xml:space="preserve"> </w:t>
      </w:r>
      <w:r w:rsidRPr="00266F5C">
        <w:rPr>
          <w:sz w:val="22"/>
          <w:szCs w:val="22"/>
        </w:rPr>
        <w:t>с</w:t>
      </w:r>
      <w:r w:rsidRPr="00266F5C">
        <w:rPr>
          <w:spacing w:val="16"/>
          <w:sz w:val="22"/>
          <w:szCs w:val="22"/>
        </w:rPr>
        <w:t xml:space="preserve"> </w:t>
      </w:r>
      <w:r w:rsidRPr="00266F5C">
        <w:rPr>
          <w:spacing w:val="1"/>
          <w:sz w:val="22"/>
          <w:szCs w:val="22"/>
        </w:rPr>
        <w:t>по</w:t>
      </w:r>
      <w:r w:rsidRPr="00266F5C">
        <w:rPr>
          <w:sz w:val="22"/>
          <w:szCs w:val="22"/>
        </w:rPr>
        <w:t>сле</w:t>
      </w:r>
      <w:r w:rsidRPr="00266F5C">
        <w:rPr>
          <w:spacing w:val="15"/>
          <w:sz w:val="22"/>
          <w:szCs w:val="22"/>
        </w:rPr>
        <w:t xml:space="preserve"> </w:t>
      </w:r>
      <w:r w:rsidRPr="00266F5C">
        <w:rPr>
          <w:sz w:val="22"/>
          <w:szCs w:val="22"/>
        </w:rPr>
        <w:t>пр</w:t>
      </w:r>
      <w:r w:rsidRPr="00266F5C">
        <w:rPr>
          <w:spacing w:val="1"/>
          <w:sz w:val="22"/>
          <w:szCs w:val="22"/>
        </w:rPr>
        <w:t>е</w:t>
      </w:r>
      <w:r w:rsidRPr="00266F5C">
        <w:rPr>
          <w:spacing w:val="-1"/>
          <w:sz w:val="22"/>
          <w:szCs w:val="22"/>
        </w:rPr>
        <w:t>к</w:t>
      </w:r>
      <w:r w:rsidRPr="00266F5C">
        <w:rPr>
          <w:spacing w:val="1"/>
          <w:sz w:val="22"/>
          <w:szCs w:val="22"/>
        </w:rPr>
        <w:t>р</w:t>
      </w:r>
      <w:r w:rsidRPr="00266F5C">
        <w:rPr>
          <w:sz w:val="22"/>
          <w:szCs w:val="22"/>
        </w:rPr>
        <w:t>а</w:t>
      </w:r>
      <w:r w:rsidRPr="00266F5C">
        <w:rPr>
          <w:spacing w:val="1"/>
          <w:sz w:val="22"/>
          <w:szCs w:val="22"/>
        </w:rPr>
        <w:t>щ</w:t>
      </w:r>
      <w:r w:rsidRPr="00266F5C">
        <w:rPr>
          <w:spacing w:val="-1"/>
          <w:sz w:val="22"/>
          <w:szCs w:val="22"/>
        </w:rPr>
        <w:t>ени</w:t>
      </w:r>
      <w:r w:rsidRPr="00266F5C">
        <w:rPr>
          <w:sz w:val="22"/>
          <w:szCs w:val="22"/>
        </w:rPr>
        <w:t>я</w:t>
      </w:r>
      <w:r w:rsidRPr="00266F5C">
        <w:rPr>
          <w:spacing w:val="16"/>
          <w:sz w:val="22"/>
          <w:szCs w:val="22"/>
        </w:rPr>
        <w:t xml:space="preserve"> </w:t>
      </w:r>
      <w:r w:rsidRPr="00266F5C">
        <w:rPr>
          <w:sz w:val="22"/>
          <w:szCs w:val="22"/>
        </w:rPr>
        <w:t>н</w:t>
      </w:r>
      <w:r w:rsidRPr="00266F5C">
        <w:rPr>
          <w:spacing w:val="1"/>
          <w:sz w:val="22"/>
          <w:szCs w:val="22"/>
        </w:rPr>
        <w:t>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зки</w:t>
      </w:r>
      <w:r w:rsidRPr="00266F5C">
        <w:rPr>
          <w:spacing w:val="17"/>
          <w:sz w:val="22"/>
          <w:szCs w:val="22"/>
        </w:rPr>
        <w:t xml:space="preserve"> </w:t>
      </w:r>
      <w:r w:rsidRPr="00266F5C">
        <w:rPr>
          <w:sz w:val="22"/>
          <w:szCs w:val="22"/>
        </w:rPr>
        <w:t>Ч</w:t>
      </w:r>
      <w:r w:rsidRPr="00266F5C">
        <w:rPr>
          <w:spacing w:val="1"/>
          <w:sz w:val="22"/>
          <w:szCs w:val="22"/>
        </w:rPr>
        <w:t>С</w:t>
      </w:r>
      <w:r w:rsidRPr="00266F5C">
        <w:rPr>
          <w:sz w:val="22"/>
          <w:szCs w:val="22"/>
        </w:rPr>
        <w:t>С</w:t>
      </w:r>
      <w:r w:rsidRPr="00266F5C">
        <w:rPr>
          <w:spacing w:val="16"/>
          <w:sz w:val="22"/>
          <w:szCs w:val="22"/>
        </w:rPr>
        <w:t xml:space="preserve"> </w:t>
      </w:r>
      <w:r w:rsidRPr="00266F5C">
        <w:rPr>
          <w:spacing w:val="1"/>
          <w:sz w:val="22"/>
          <w:szCs w:val="22"/>
        </w:rPr>
        <w:t>н</w:t>
      </w:r>
      <w:r w:rsidRPr="00266F5C">
        <w:rPr>
          <w:spacing w:val="-1"/>
          <w:sz w:val="22"/>
          <w:szCs w:val="22"/>
        </w:rPr>
        <w:t>ач</w:t>
      </w:r>
      <w:r w:rsidRPr="00266F5C">
        <w:rPr>
          <w:sz w:val="22"/>
          <w:szCs w:val="22"/>
        </w:rPr>
        <w:t>и</w:t>
      </w:r>
      <w:r w:rsidRPr="00266F5C">
        <w:rPr>
          <w:spacing w:val="1"/>
          <w:sz w:val="22"/>
          <w:szCs w:val="22"/>
        </w:rPr>
        <w:t>н</w:t>
      </w:r>
      <w:r w:rsidRPr="00266F5C">
        <w:rPr>
          <w:spacing w:val="-1"/>
          <w:sz w:val="22"/>
          <w:szCs w:val="22"/>
        </w:rPr>
        <w:t>а</w:t>
      </w:r>
      <w:r w:rsidRPr="00266F5C">
        <w:rPr>
          <w:sz w:val="22"/>
          <w:szCs w:val="22"/>
        </w:rPr>
        <w:t>ет</w:t>
      </w:r>
      <w:r w:rsidRPr="00266F5C">
        <w:rPr>
          <w:spacing w:val="16"/>
          <w:sz w:val="22"/>
          <w:szCs w:val="22"/>
        </w:rPr>
        <w:t xml:space="preserve"> </w:t>
      </w:r>
      <w:r w:rsidRPr="00266F5C">
        <w:rPr>
          <w:sz w:val="22"/>
          <w:szCs w:val="22"/>
        </w:rPr>
        <w:t>быс</w:t>
      </w:r>
      <w:r w:rsidRPr="00266F5C">
        <w:rPr>
          <w:spacing w:val="-1"/>
          <w:sz w:val="22"/>
          <w:szCs w:val="22"/>
        </w:rPr>
        <w:t>т</w:t>
      </w:r>
      <w:r w:rsidRPr="00266F5C">
        <w:rPr>
          <w:sz w:val="22"/>
          <w:szCs w:val="22"/>
        </w:rPr>
        <w:t>р</w:t>
      </w:r>
      <w:r w:rsidRPr="00266F5C">
        <w:rPr>
          <w:spacing w:val="1"/>
          <w:sz w:val="22"/>
          <w:szCs w:val="22"/>
        </w:rPr>
        <w:t>о</w:t>
      </w:r>
      <w:r w:rsidRPr="00266F5C">
        <w:rPr>
          <w:spacing w:val="26"/>
          <w:sz w:val="22"/>
          <w:szCs w:val="22"/>
        </w:rPr>
        <w:t xml:space="preserve"> </w:t>
      </w:r>
      <w:r w:rsidRPr="00266F5C">
        <w:rPr>
          <w:spacing w:val="-1"/>
          <w:sz w:val="22"/>
          <w:szCs w:val="22"/>
        </w:rPr>
        <w:t>в</w:t>
      </w:r>
      <w:r w:rsidRPr="00266F5C">
        <w:rPr>
          <w:sz w:val="22"/>
          <w:szCs w:val="22"/>
        </w:rPr>
        <w:t>о</w:t>
      </w:r>
      <w:r w:rsidRPr="00266F5C">
        <w:rPr>
          <w:spacing w:val="1"/>
          <w:sz w:val="22"/>
          <w:szCs w:val="22"/>
        </w:rPr>
        <w:t>с</w:t>
      </w:r>
      <w:r w:rsidRPr="00266F5C">
        <w:rPr>
          <w:sz w:val="22"/>
          <w:szCs w:val="22"/>
        </w:rPr>
        <w:t>ст</w:t>
      </w:r>
      <w:r w:rsidRPr="00266F5C">
        <w:rPr>
          <w:spacing w:val="1"/>
          <w:sz w:val="22"/>
          <w:szCs w:val="22"/>
        </w:rPr>
        <w:t>ан</w:t>
      </w:r>
      <w:r w:rsidRPr="00266F5C">
        <w:rPr>
          <w:sz w:val="22"/>
          <w:szCs w:val="22"/>
        </w:rPr>
        <w:t>авли</w:t>
      </w:r>
      <w:r w:rsidRPr="00266F5C">
        <w:rPr>
          <w:spacing w:val="-1"/>
          <w:sz w:val="22"/>
          <w:szCs w:val="22"/>
        </w:rPr>
        <w:t>в</w:t>
      </w:r>
      <w:r w:rsidRPr="00266F5C">
        <w:rPr>
          <w:sz w:val="22"/>
          <w:szCs w:val="22"/>
        </w:rPr>
        <w:t>аться</w:t>
      </w:r>
      <w:r w:rsidRPr="00266F5C">
        <w:rPr>
          <w:spacing w:val="14"/>
          <w:sz w:val="22"/>
          <w:szCs w:val="22"/>
        </w:rPr>
        <w:t xml:space="preserve"> </w:t>
      </w:r>
      <w:r w:rsidRPr="00266F5C">
        <w:rPr>
          <w:sz w:val="22"/>
          <w:szCs w:val="22"/>
        </w:rPr>
        <w:t>и</w:t>
      </w:r>
      <w:r w:rsidRPr="00266F5C">
        <w:rPr>
          <w:spacing w:val="17"/>
          <w:sz w:val="22"/>
          <w:szCs w:val="22"/>
        </w:rPr>
        <w:t xml:space="preserve"> </w:t>
      </w:r>
      <w:r w:rsidRPr="00266F5C">
        <w:rPr>
          <w:sz w:val="22"/>
          <w:szCs w:val="22"/>
        </w:rPr>
        <w:t>знач</w:t>
      </w:r>
      <w:r w:rsidRPr="00266F5C">
        <w:rPr>
          <w:spacing w:val="1"/>
          <w:sz w:val="22"/>
          <w:szCs w:val="22"/>
        </w:rPr>
        <w:t>и</w:t>
      </w:r>
      <w:r w:rsidRPr="00266F5C">
        <w:rPr>
          <w:sz w:val="22"/>
          <w:szCs w:val="22"/>
        </w:rPr>
        <w:t>т</w:t>
      </w:r>
      <w:r w:rsidRPr="00266F5C">
        <w:rPr>
          <w:spacing w:val="1"/>
          <w:sz w:val="22"/>
          <w:szCs w:val="22"/>
        </w:rPr>
        <w:t>е</w:t>
      </w:r>
      <w:r w:rsidRPr="00266F5C">
        <w:rPr>
          <w:sz w:val="22"/>
          <w:szCs w:val="22"/>
        </w:rPr>
        <w:t>л</w:t>
      </w:r>
      <w:r w:rsidRPr="00266F5C">
        <w:rPr>
          <w:spacing w:val="-1"/>
          <w:sz w:val="22"/>
          <w:szCs w:val="22"/>
        </w:rPr>
        <w:t>ьн</w:t>
      </w:r>
      <w:r w:rsidRPr="00266F5C">
        <w:rPr>
          <w:sz w:val="22"/>
          <w:szCs w:val="22"/>
        </w:rPr>
        <w:t>о</w:t>
      </w:r>
      <w:r w:rsidRPr="00266F5C">
        <w:rPr>
          <w:spacing w:val="14"/>
          <w:sz w:val="22"/>
          <w:szCs w:val="22"/>
        </w:rPr>
        <w:t xml:space="preserve"> </w:t>
      </w:r>
      <w:r w:rsidRPr="00266F5C">
        <w:rPr>
          <w:spacing w:val="1"/>
          <w:sz w:val="22"/>
          <w:szCs w:val="22"/>
        </w:rPr>
        <w:t>п</w:t>
      </w:r>
      <w:r w:rsidRPr="00266F5C">
        <w:rPr>
          <w:spacing w:val="-1"/>
          <w:sz w:val="22"/>
          <w:szCs w:val="22"/>
        </w:rPr>
        <w:t>а</w:t>
      </w:r>
      <w:r w:rsidRPr="00266F5C">
        <w:rPr>
          <w:spacing w:val="1"/>
          <w:sz w:val="22"/>
          <w:szCs w:val="22"/>
        </w:rPr>
        <w:t>д</w:t>
      </w:r>
      <w:r w:rsidRPr="00266F5C">
        <w:rPr>
          <w:sz w:val="22"/>
          <w:szCs w:val="22"/>
        </w:rPr>
        <w:t>а</w:t>
      </w:r>
      <w:r w:rsidRPr="00266F5C">
        <w:rPr>
          <w:spacing w:val="1"/>
          <w:sz w:val="22"/>
          <w:szCs w:val="22"/>
        </w:rPr>
        <w:t>е</w:t>
      </w:r>
      <w:r w:rsidRPr="00266F5C">
        <w:rPr>
          <w:sz w:val="22"/>
          <w:szCs w:val="22"/>
        </w:rPr>
        <w:t>т.</w:t>
      </w:r>
      <w:r w:rsidRPr="00266F5C">
        <w:rPr>
          <w:spacing w:val="16"/>
          <w:sz w:val="22"/>
          <w:szCs w:val="22"/>
        </w:rPr>
        <w:t xml:space="preserve"> </w:t>
      </w:r>
      <w:r w:rsidRPr="00266F5C">
        <w:rPr>
          <w:spacing w:val="-3"/>
          <w:sz w:val="22"/>
          <w:szCs w:val="22"/>
        </w:rPr>
        <w:t>П</w:t>
      </w:r>
      <w:r w:rsidRPr="00266F5C">
        <w:rPr>
          <w:spacing w:val="1"/>
          <w:sz w:val="22"/>
          <w:szCs w:val="22"/>
        </w:rPr>
        <w:t>о</w:t>
      </w:r>
      <w:r w:rsidRPr="00266F5C">
        <w:rPr>
          <w:sz w:val="22"/>
          <w:szCs w:val="22"/>
        </w:rPr>
        <w:t>эт</w:t>
      </w:r>
      <w:r w:rsidRPr="00266F5C">
        <w:rPr>
          <w:spacing w:val="1"/>
          <w:sz w:val="22"/>
          <w:szCs w:val="22"/>
        </w:rPr>
        <w:t>о</w:t>
      </w:r>
      <w:r w:rsidRPr="00266F5C">
        <w:rPr>
          <w:sz w:val="22"/>
          <w:szCs w:val="22"/>
        </w:rPr>
        <w:t>м</w:t>
      </w:r>
      <w:r w:rsidRPr="00266F5C">
        <w:rPr>
          <w:spacing w:val="1"/>
          <w:sz w:val="22"/>
          <w:szCs w:val="22"/>
        </w:rPr>
        <w:t>у</w:t>
      </w:r>
      <w:r w:rsidRPr="00266F5C">
        <w:rPr>
          <w:spacing w:val="12"/>
          <w:sz w:val="22"/>
          <w:szCs w:val="22"/>
        </w:rPr>
        <w:t xml:space="preserve"> </w:t>
      </w:r>
      <w:r w:rsidRPr="00266F5C">
        <w:rPr>
          <w:spacing w:val="1"/>
          <w:sz w:val="22"/>
          <w:szCs w:val="22"/>
        </w:rPr>
        <w:t>в</w:t>
      </w:r>
      <w:r w:rsidRPr="00266F5C">
        <w:rPr>
          <w:spacing w:val="15"/>
          <w:sz w:val="22"/>
          <w:szCs w:val="22"/>
        </w:rPr>
        <w:t xml:space="preserve"> </w:t>
      </w:r>
      <w:r w:rsidRPr="00266F5C">
        <w:rPr>
          <w:spacing w:val="1"/>
          <w:sz w:val="22"/>
          <w:szCs w:val="22"/>
        </w:rPr>
        <w:t>пр</w:t>
      </w:r>
      <w:r w:rsidRPr="00266F5C">
        <w:rPr>
          <w:sz w:val="22"/>
          <w:szCs w:val="22"/>
        </w:rPr>
        <w:t>актике</w:t>
      </w:r>
      <w:r w:rsidRPr="00266F5C">
        <w:rPr>
          <w:spacing w:val="16"/>
          <w:sz w:val="22"/>
          <w:szCs w:val="22"/>
        </w:rPr>
        <w:t xml:space="preserve"> </w:t>
      </w:r>
      <w:r w:rsidRPr="00266F5C">
        <w:rPr>
          <w:spacing w:val="-1"/>
          <w:sz w:val="22"/>
          <w:szCs w:val="22"/>
        </w:rPr>
        <w:t>с</w:t>
      </w:r>
      <w:r w:rsidRPr="00266F5C">
        <w:rPr>
          <w:sz w:val="22"/>
          <w:szCs w:val="22"/>
        </w:rPr>
        <w:t>по</w:t>
      </w:r>
      <w:r w:rsidRPr="00266F5C">
        <w:rPr>
          <w:spacing w:val="1"/>
          <w:sz w:val="22"/>
          <w:szCs w:val="22"/>
        </w:rPr>
        <w:t>р</w:t>
      </w:r>
      <w:r w:rsidRPr="00266F5C">
        <w:rPr>
          <w:sz w:val="22"/>
          <w:szCs w:val="22"/>
        </w:rPr>
        <w:t>та</w:t>
      </w:r>
      <w:r w:rsidRPr="00266F5C">
        <w:rPr>
          <w:spacing w:val="14"/>
          <w:sz w:val="22"/>
          <w:szCs w:val="22"/>
        </w:rPr>
        <w:t xml:space="preserve"> </w:t>
      </w:r>
      <w:r w:rsidRPr="00266F5C">
        <w:rPr>
          <w:spacing w:val="1"/>
          <w:sz w:val="22"/>
          <w:szCs w:val="22"/>
        </w:rPr>
        <w:t>п</w:t>
      </w:r>
      <w:r w:rsidRPr="00266F5C">
        <w:rPr>
          <w:sz w:val="22"/>
          <w:szCs w:val="22"/>
        </w:rPr>
        <w:t>ри</w:t>
      </w:r>
      <w:r w:rsidRPr="00266F5C">
        <w:rPr>
          <w:spacing w:val="9"/>
          <w:sz w:val="22"/>
          <w:szCs w:val="22"/>
        </w:rPr>
        <w:t>м</w:t>
      </w:r>
      <w:r w:rsidRPr="00266F5C">
        <w:rPr>
          <w:spacing w:val="-1"/>
          <w:sz w:val="22"/>
          <w:szCs w:val="22"/>
        </w:rPr>
        <w:t>е</w:t>
      </w:r>
      <w:r w:rsidRPr="00266F5C">
        <w:rPr>
          <w:sz w:val="22"/>
          <w:szCs w:val="22"/>
        </w:rPr>
        <w:t>н</w:t>
      </w:r>
      <w:r w:rsidRPr="00266F5C">
        <w:rPr>
          <w:spacing w:val="1"/>
          <w:sz w:val="22"/>
          <w:szCs w:val="22"/>
        </w:rPr>
        <w:t>я</w:t>
      </w:r>
      <w:r w:rsidRPr="00266F5C">
        <w:rPr>
          <w:sz w:val="22"/>
          <w:szCs w:val="22"/>
        </w:rPr>
        <w:t>ю</w:t>
      </w:r>
      <w:r w:rsidRPr="00266F5C">
        <w:rPr>
          <w:spacing w:val="1"/>
          <w:sz w:val="22"/>
          <w:szCs w:val="22"/>
        </w:rPr>
        <w:t>т</w:t>
      </w:r>
      <w:r w:rsidRPr="00266F5C">
        <w:rPr>
          <w:sz w:val="22"/>
          <w:szCs w:val="22"/>
        </w:rPr>
        <w:t xml:space="preserve"> н</w:t>
      </w:r>
      <w:r w:rsidRPr="00266F5C">
        <w:rPr>
          <w:spacing w:val="1"/>
          <w:sz w:val="22"/>
          <w:szCs w:val="22"/>
        </w:rPr>
        <w:t>е</w:t>
      </w:r>
      <w:r w:rsidRPr="00266F5C">
        <w:rPr>
          <w:sz w:val="22"/>
          <w:szCs w:val="22"/>
        </w:rPr>
        <w:t>медлен</w:t>
      </w:r>
      <w:r w:rsidRPr="00266F5C">
        <w:rPr>
          <w:spacing w:val="-1"/>
          <w:sz w:val="22"/>
          <w:szCs w:val="22"/>
        </w:rPr>
        <w:t>н</w:t>
      </w:r>
      <w:r w:rsidRPr="00266F5C">
        <w:rPr>
          <w:sz w:val="22"/>
          <w:szCs w:val="22"/>
        </w:rPr>
        <w:t>ый</w:t>
      </w:r>
      <w:r w:rsidRPr="00266F5C">
        <w:rPr>
          <w:spacing w:val="29"/>
          <w:sz w:val="22"/>
          <w:szCs w:val="22"/>
        </w:rPr>
        <w:t xml:space="preserve"> </w:t>
      </w:r>
      <w:r w:rsidRPr="00266F5C">
        <w:rPr>
          <w:sz w:val="22"/>
          <w:szCs w:val="22"/>
        </w:rPr>
        <w:t>п</w:t>
      </w:r>
      <w:r w:rsidRPr="00266F5C">
        <w:rPr>
          <w:spacing w:val="1"/>
          <w:sz w:val="22"/>
          <w:szCs w:val="22"/>
        </w:rPr>
        <w:t>о</w:t>
      </w:r>
      <w:r w:rsidRPr="00266F5C">
        <w:rPr>
          <w:sz w:val="22"/>
          <w:szCs w:val="22"/>
        </w:rPr>
        <w:t>дс</w:t>
      </w:r>
      <w:r w:rsidRPr="00266F5C">
        <w:rPr>
          <w:spacing w:val="-1"/>
          <w:sz w:val="22"/>
          <w:szCs w:val="22"/>
        </w:rPr>
        <w:t>ч</w:t>
      </w:r>
      <w:r w:rsidRPr="00266F5C">
        <w:rPr>
          <w:sz w:val="22"/>
          <w:szCs w:val="22"/>
        </w:rPr>
        <w:t>ет</w:t>
      </w:r>
      <w:r w:rsidRPr="00266F5C">
        <w:rPr>
          <w:spacing w:val="30"/>
          <w:sz w:val="22"/>
          <w:szCs w:val="22"/>
        </w:rPr>
        <w:t xml:space="preserve"> </w:t>
      </w:r>
      <w:r w:rsidRPr="00266F5C">
        <w:rPr>
          <w:spacing w:val="-1"/>
          <w:sz w:val="22"/>
          <w:szCs w:val="22"/>
        </w:rPr>
        <w:t>к</w:t>
      </w:r>
      <w:r w:rsidRPr="00266F5C">
        <w:rPr>
          <w:sz w:val="22"/>
          <w:szCs w:val="22"/>
        </w:rPr>
        <w:t>о</w:t>
      </w:r>
      <w:r w:rsidRPr="00266F5C">
        <w:rPr>
          <w:spacing w:val="1"/>
          <w:sz w:val="22"/>
          <w:szCs w:val="22"/>
        </w:rPr>
        <w:t>л</w:t>
      </w:r>
      <w:r w:rsidRPr="00266F5C">
        <w:rPr>
          <w:sz w:val="22"/>
          <w:szCs w:val="22"/>
        </w:rPr>
        <w:t>и</w:t>
      </w:r>
      <w:r w:rsidRPr="00266F5C">
        <w:rPr>
          <w:spacing w:val="-1"/>
          <w:sz w:val="22"/>
          <w:szCs w:val="22"/>
        </w:rPr>
        <w:t>ч</w:t>
      </w:r>
      <w:r w:rsidRPr="00266F5C">
        <w:rPr>
          <w:sz w:val="22"/>
          <w:szCs w:val="22"/>
        </w:rPr>
        <w:t>ест</w:t>
      </w:r>
      <w:r w:rsidRPr="00266F5C">
        <w:rPr>
          <w:spacing w:val="1"/>
          <w:sz w:val="22"/>
          <w:szCs w:val="22"/>
        </w:rPr>
        <w:t>в</w:t>
      </w:r>
      <w:r w:rsidRPr="00266F5C">
        <w:rPr>
          <w:sz w:val="22"/>
          <w:szCs w:val="22"/>
        </w:rPr>
        <w:t>а</w:t>
      </w:r>
      <w:r w:rsidRPr="00266F5C">
        <w:rPr>
          <w:spacing w:val="28"/>
          <w:sz w:val="22"/>
          <w:szCs w:val="22"/>
        </w:rPr>
        <w:t xml:space="preserve"> </w:t>
      </w:r>
      <w:r w:rsidRPr="00266F5C">
        <w:rPr>
          <w:spacing w:val="1"/>
          <w:sz w:val="22"/>
          <w:szCs w:val="22"/>
        </w:rPr>
        <w:t>п</w:t>
      </w:r>
      <w:r w:rsidRPr="00266F5C">
        <w:rPr>
          <w:spacing w:val="-3"/>
          <w:sz w:val="22"/>
          <w:szCs w:val="22"/>
        </w:rPr>
        <w:t>у</w:t>
      </w:r>
      <w:r w:rsidRPr="00266F5C">
        <w:rPr>
          <w:sz w:val="22"/>
          <w:szCs w:val="22"/>
        </w:rPr>
        <w:t>л</w:t>
      </w:r>
      <w:r w:rsidRPr="00266F5C">
        <w:rPr>
          <w:spacing w:val="1"/>
          <w:sz w:val="22"/>
          <w:szCs w:val="22"/>
        </w:rPr>
        <w:t>ь</w:t>
      </w:r>
      <w:r w:rsidRPr="00266F5C">
        <w:rPr>
          <w:sz w:val="22"/>
          <w:szCs w:val="22"/>
        </w:rPr>
        <w:t>с</w:t>
      </w:r>
      <w:r w:rsidRPr="00266F5C">
        <w:rPr>
          <w:spacing w:val="1"/>
          <w:sz w:val="22"/>
          <w:szCs w:val="22"/>
        </w:rPr>
        <w:t>а</w:t>
      </w:r>
      <w:r w:rsidRPr="00266F5C">
        <w:rPr>
          <w:sz w:val="22"/>
          <w:szCs w:val="22"/>
        </w:rPr>
        <w:t>ций</w:t>
      </w:r>
      <w:r w:rsidRPr="00266F5C">
        <w:rPr>
          <w:spacing w:val="29"/>
          <w:sz w:val="22"/>
          <w:szCs w:val="22"/>
        </w:rPr>
        <w:t xml:space="preserve"> </w:t>
      </w:r>
      <w:r w:rsidRPr="00266F5C">
        <w:rPr>
          <w:sz w:val="22"/>
          <w:szCs w:val="22"/>
        </w:rPr>
        <w:t>п</w:t>
      </w:r>
      <w:r w:rsidRPr="00266F5C">
        <w:rPr>
          <w:spacing w:val="1"/>
          <w:sz w:val="22"/>
          <w:szCs w:val="22"/>
        </w:rPr>
        <w:t>о</w:t>
      </w:r>
      <w:r w:rsidRPr="00266F5C">
        <w:rPr>
          <w:sz w:val="22"/>
          <w:szCs w:val="22"/>
        </w:rPr>
        <w:t>сл</w:t>
      </w:r>
      <w:r w:rsidRPr="00266F5C">
        <w:rPr>
          <w:spacing w:val="1"/>
          <w:sz w:val="22"/>
          <w:szCs w:val="22"/>
        </w:rPr>
        <w:t>е</w:t>
      </w:r>
      <w:r w:rsidRPr="00266F5C">
        <w:rPr>
          <w:spacing w:val="33"/>
          <w:sz w:val="22"/>
          <w:szCs w:val="22"/>
        </w:rPr>
        <w:t xml:space="preserve"> </w:t>
      </w:r>
      <w:r w:rsidRPr="00266F5C">
        <w:rPr>
          <w:sz w:val="22"/>
          <w:szCs w:val="22"/>
        </w:rPr>
        <w:t>прекр</w:t>
      </w:r>
      <w:r w:rsidRPr="00266F5C">
        <w:rPr>
          <w:spacing w:val="-1"/>
          <w:sz w:val="22"/>
          <w:szCs w:val="22"/>
        </w:rPr>
        <w:t>а</w:t>
      </w:r>
      <w:r w:rsidRPr="00266F5C">
        <w:rPr>
          <w:sz w:val="22"/>
          <w:szCs w:val="22"/>
        </w:rPr>
        <w:t>ще</w:t>
      </w:r>
      <w:r w:rsidRPr="00266F5C">
        <w:rPr>
          <w:spacing w:val="1"/>
          <w:sz w:val="22"/>
          <w:szCs w:val="22"/>
        </w:rPr>
        <w:t>н</w:t>
      </w:r>
      <w:r w:rsidRPr="00266F5C">
        <w:rPr>
          <w:sz w:val="22"/>
          <w:szCs w:val="22"/>
        </w:rPr>
        <w:t>ия</w:t>
      </w:r>
      <w:r w:rsidRPr="00266F5C">
        <w:rPr>
          <w:spacing w:val="30"/>
          <w:sz w:val="22"/>
          <w:szCs w:val="22"/>
        </w:rPr>
        <w:t xml:space="preserve"> </w:t>
      </w:r>
      <w:r w:rsidRPr="00266F5C">
        <w:rPr>
          <w:spacing w:val="1"/>
          <w:sz w:val="22"/>
          <w:szCs w:val="22"/>
        </w:rPr>
        <w:t>на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зки</w:t>
      </w:r>
      <w:r w:rsidRPr="00266F5C">
        <w:rPr>
          <w:spacing w:val="31"/>
          <w:sz w:val="22"/>
          <w:szCs w:val="22"/>
        </w:rPr>
        <w:t xml:space="preserve"> </w:t>
      </w:r>
      <w:r w:rsidRPr="00266F5C">
        <w:rPr>
          <w:sz w:val="22"/>
          <w:szCs w:val="22"/>
        </w:rPr>
        <w:t>з</w:t>
      </w:r>
      <w:r w:rsidRPr="00266F5C">
        <w:rPr>
          <w:spacing w:val="1"/>
          <w:sz w:val="22"/>
          <w:szCs w:val="22"/>
        </w:rPr>
        <w:t>а</w:t>
      </w:r>
      <w:r w:rsidRPr="00266F5C">
        <w:rPr>
          <w:sz w:val="22"/>
          <w:szCs w:val="22"/>
        </w:rPr>
        <w:t xml:space="preserve"> 6</w:t>
      </w:r>
      <w:r w:rsidRPr="00266F5C">
        <w:rPr>
          <w:spacing w:val="17"/>
          <w:sz w:val="22"/>
          <w:szCs w:val="22"/>
        </w:rPr>
        <w:t xml:space="preserve"> </w:t>
      </w:r>
      <w:r w:rsidRPr="00266F5C">
        <w:rPr>
          <w:sz w:val="22"/>
          <w:szCs w:val="22"/>
        </w:rPr>
        <w:t>с</w:t>
      </w:r>
      <w:r w:rsidRPr="00266F5C">
        <w:rPr>
          <w:spacing w:val="1"/>
          <w:sz w:val="22"/>
          <w:szCs w:val="22"/>
        </w:rPr>
        <w:t>,</w:t>
      </w:r>
      <w:r w:rsidRPr="00266F5C">
        <w:rPr>
          <w:spacing w:val="13"/>
          <w:sz w:val="22"/>
          <w:szCs w:val="22"/>
        </w:rPr>
        <w:t xml:space="preserve"> </w:t>
      </w:r>
      <w:r w:rsidRPr="00266F5C">
        <w:rPr>
          <w:sz w:val="22"/>
          <w:szCs w:val="22"/>
        </w:rPr>
        <w:t>в</w:t>
      </w:r>
      <w:r w:rsidRPr="00266F5C">
        <w:rPr>
          <w:spacing w:val="16"/>
          <w:sz w:val="22"/>
          <w:szCs w:val="22"/>
        </w:rPr>
        <w:t xml:space="preserve"> </w:t>
      </w:r>
      <w:r w:rsidRPr="00266F5C">
        <w:rPr>
          <w:spacing w:val="-1"/>
          <w:sz w:val="22"/>
          <w:szCs w:val="22"/>
        </w:rPr>
        <w:t>к</w:t>
      </w:r>
      <w:r w:rsidRPr="00266F5C">
        <w:rPr>
          <w:spacing w:val="1"/>
          <w:sz w:val="22"/>
          <w:szCs w:val="22"/>
        </w:rPr>
        <w:t>р</w:t>
      </w:r>
      <w:r w:rsidRPr="00266F5C">
        <w:rPr>
          <w:spacing w:val="-1"/>
          <w:sz w:val="22"/>
          <w:szCs w:val="22"/>
        </w:rPr>
        <w:t>а</w:t>
      </w:r>
      <w:r w:rsidRPr="00266F5C">
        <w:rPr>
          <w:sz w:val="22"/>
          <w:szCs w:val="22"/>
        </w:rPr>
        <w:t>й</w:t>
      </w:r>
      <w:r w:rsidRPr="00266F5C">
        <w:rPr>
          <w:spacing w:val="1"/>
          <w:sz w:val="22"/>
          <w:szCs w:val="22"/>
        </w:rPr>
        <w:t>н</w:t>
      </w:r>
      <w:r w:rsidRPr="00266F5C">
        <w:rPr>
          <w:spacing w:val="-1"/>
          <w:sz w:val="22"/>
          <w:szCs w:val="22"/>
        </w:rPr>
        <w:t>е</w:t>
      </w:r>
      <w:r w:rsidRPr="00266F5C">
        <w:rPr>
          <w:sz w:val="22"/>
          <w:szCs w:val="22"/>
        </w:rPr>
        <w:t>м</w:t>
      </w:r>
      <w:r w:rsidRPr="00266F5C">
        <w:rPr>
          <w:spacing w:val="15"/>
          <w:sz w:val="22"/>
          <w:szCs w:val="22"/>
        </w:rPr>
        <w:t xml:space="preserve"> </w:t>
      </w:r>
      <w:r w:rsidRPr="00266F5C">
        <w:rPr>
          <w:spacing w:val="1"/>
          <w:sz w:val="22"/>
          <w:szCs w:val="22"/>
        </w:rPr>
        <w:t>с</w:t>
      </w:r>
      <w:r w:rsidRPr="00266F5C">
        <w:rPr>
          <w:sz w:val="22"/>
          <w:szCs w:val="22"/>
        </w:rPr>
        <w:t>л</w:t>
      </w:r>
      <w:r w:rsidRPr="00266F5C">
        <w:rPr>
          <w:spacing w:val="-3"/>
          <w:sz w:val="22"/>
          <w:szCs w:val="22"/>
        </w:rPr>
        <w:t>у</w:t>
      </w:r>
      <w:r w:rsidRPr="00266F5C">
        <w:rPr>
          <w:sz w:val="22"/>
          <w:szCs w:val="22"/>
        </w:rPr>
        <w:t>ча</w:t>
      </w:r>
      <w:r w:rsidRPr="00266F5C">
        <w:rPr>
          <w:spacing w:val="4"/>
          <w:sz w:val="22"/>
          <w:szCs w:val="22"/>
        </w:rPr>
        <w:t>е</w:t>
      </w:r>
      <w:r w:rsidRPr="00266F5C">
        <w:rPr>
          <w:sz w:val="22"/>
          <w:szCs w:val="22"/>
        </w:rPr>
        <w:t>,</w:t>
      </w:r>
      <w:r w:rsidRPr="00266F5C">
        <w:rPr>
          <w:spacing w:val="16"/>
          <w:sz w:val="22"/>
          <w:szCs w:val="22"/>
        </w:rPr>
        <w:t xml:space="preserve"> </w:t>
      </w:r>
      <w:r w:rsidRPr="00266F5C">
        <w:rPr>
          <w:sz w:val="22"/>
          <w:szCs w:val="22"/>
        </w:rPr>
        <w:t>за</w:t>
      </w:r>
      <w:r w:rsidRPr="00266F5C">
        <w:rPr>
          <w:spacing w:val="14"/>
          <w:sz w:val="22"/>
          <w:szCs w:val="22"/>
        </w:rPr>
        <w:t xml:space="preserve"> </w:t>
      </w:r>
      <w:r w:rsidRPr="00266F5C">
        <w:rPr>
          <w:sz w:val="22"/>
          <w:szCs w:val="22"/>
        </w:rPr>
        <w:t>10</w:t>
      </w:r>
      <w:r w:rsidRPr="00266F5C">
        <w:rPr>
          <w:spacing w:val="17"/>
          <w:sz w:val="22"/>
          <w:szCs w:val="22"/>
        </w:rPr>
        <w:t xml:space="preserve"> </w:t>
      </w:r>
      <w:r w:rsidRPr="00266F5C">
        <w:rPr>
          <w:sz w:val="22"/>
          <w:szCs w:val="22"/>
        </w:rPr>
        <w:t>с,</w:t>
      </w:r>
      <w:r w:rsidRPr="00266F5C">
        <w:rPr>
          <w:spacing w:val="14"/>
          <w:sz w:val="22"/>
          <w:szCs w:val="22"/>
        </w:rPr>
        <w:t xml:space="preserve"> </w:t>
      </w:r>
      <w:r w:rsidRPr="00266F5C">
        <w:rPr>
          <w:sz w:val="22"/>
          <w:szCs w:val="22"/>
        </w:rPr>
        <w:t>и</w:t>
      </w:r>
      <w:r w:rsidRPr="00266F5C">
        <w:rPr>
          <w:spacing w:val="15"/>
          <w:sz w:val="22"/>
          <w:szCs w:val="22"/>
        </w:rPr>
        <w:t xml:space="preserve"> </w:t>
      </w:r>
      <w:r w:rsidRPr="00266F5C">
        <w:rPr>
          <w:spacing w:val="-3"/>
          <w:sz w:val="22"/>
          <w:szCs w:val="22"/>
        </w:rPr>
        <w:t>у</w:t>
      </w:r>
      <w:r w:rsidRPr="00266F5C">
        <w:rPr>
          <w:sz w:val="22"/>
          <w:szCs w:val="22"/>
        </w:rPr>
        <w:t>мн</w:t>
      </w:r>
      <w:r w:rsidRPr="00266F5C">
        <w:rPr>
          <w:spacing w:val="2"/>
          <w:sz w:val="22"/>
          <w:szCs w:val="22"/>
        </w:rPr>
        <w:t>о</w:t>
      </w:r>
      <w:r w:rsidRPr="00266F5C">
        <w:rPr>
          <w:sz w:val="22"/>
          <w:szCs w:val="22"/>
        </w:rPr>
        <w:t>жают</w:t>
      </w:r>
      <w:r w:rsidRPr="00266F5C">
        <w:rPr>
          <w:spacing w:val="15"/>
          <w:sz w:val="22"/>
          <w:szCs w:val="22"/>
        </w:rPr>
        <w:t xml:space="preserve"> </w:t>
      </w:r>
      <w:r w:rsidRPr="00266F5C">
        <w:rPr>
          <w:sz w:val="22"/>
          <w:szCs w:val="22"/>
        </w:rPr>
        <w:t>п</w:t>
      </w:r>
      <w:r w:rsidRPr="00266F5C">
        <w:rPr>
          <w:spacing w:val="1"/>
          <w:sz w:val="22"/>
          <w:szCs w:val="22"/>
        </w:rPr>
        <w:t>о</w:t>
      </w:r>
      <w:r w:rsidRPr="00266F5C">
        <w:rPr>
          <w:sz w:val="22"/>
          <w:szCs w:val="22"/>
        </w:rPr>
        <w:t>л</w:t>
      </w:r>
      <w:r w:rsidRPr="00266F5C">
        <w:rPr>
          <w:spacing w:val="-3"/>
          <w:sz w:val="22"/>
          <w:szCs w:val="22"/>
        </w:rPr>
        <w:t>у</w:t>
      </w:r>
      <w:r w:rsidRPr="00266F5C">
        <w:rPr>
          <w:sz w:val="22"/>
          <w:szCs w:val="22"/>
        </w:rPr>
        <w:t>че</w:t>
      </w:r>
      <w:r w:rsidRPr="00266F5C">
        <w:rPr>
          <w:spacing w:val="1"/>
          <w:sz w:val="22"/>
          <w:szCs w:val="22"/>
        </w:rPr>
        <w:t>нно</w:t>
      </w:r>
      <w:r w:rsidRPr="00266F5C">
        <w:rPr>
          <w:sz w:val="22"/>
          <w:szCs w:val="22"/>
        </w:rPr>
        <w:t>е</w:t>
      </w:r>
      <w:r w:rsidRPr="00266F5C">
        <w:rPr>
          <w:spacing w:val="15"/>
          <w:sz w:val="22"/>
          <w:szCs w:val="22"/>
        </w:rPr>
        <w:t xml:space="preserve"> </w:t>
      </w:r>
      <w:r w:rsidRPr="00266F5C">
        <w:rPr>
          <w:sz w:val="22"/>
          <w:szCs w:val="22"/>
        </w:rPr>
        <w:t>чи</w:t>
      </w:r>
      <w:r w:rsidRPr="00266F5C">
        <w:rPr>
          <w:spacing w:val="-1"/>
          <w:sz w:val="22"/>
          <w:szCs w:val="22"/>
        </w:rPr>
        <w:t>сл</w:t>
      </w:r>
      <w:r w:rsidRPr="00266F5C">
        <w:rPr>
          <w:sz w:val="22"/>
          <w:szCs w:val="22"/>
        </w:rPr>
        <w:t>о</w:t>
      </w:r>
      <w:r w:rsidRPr="00266F5C">
        <w:rPr>
          <w:spacing w:val="17"/>
          <w:sz w:val="22"/>
          <w:szCs w:val="22"/>
        </w:rPr>
        <w:t xml:space="preserve"> </w:t>
      </w:r>
      <w:r w:rsidRPr="00266F5C">
        <w:rPr>
          <w:spacing w:val="-1"/>
          <w:sz w:val="22"/>
          <w:szCs w:val="22"/>
        </w:rPr>
        <w:t>с</w:t>
      </w:r>
      <w:r w:rsidRPr="00266F5C">
        <w:rPr>
          <w:sz w:val="22"/>
          <w:szCs w:val="22"/>
        </w:rPr>
        <w:t>о</w:t>
      </w:r>
      <w:r w:rsidRPr="00266F5C">
        <w:rPr>
          <w:spacing w:val="1"/>
          <w:sz w:val="22"/>
          <w:szCs w:val="22"/>
        </w:rPr>
        <w:t>от</w:t>
      </w:r>
      <w:r w:rsidRPr="00266F5C">
        <w:rPr>
          <w:spacing w:val="-2"/>
          <w:sz w:val="22"/>
          <w:szCs w:val="22"/>
        </w:rPr>
        <w:t>в</w:t>
      </w:r>
      <w:r w:rsidRPr="00266F5C">
        <w:rPr>
          <w:sz w:val="22"/>
          <w:szCs w:val="22"/>
        </w:rPr>
        <w:t>етств</w:t>
      </w:r>
      <w:r w:rsidRPr="00266F5C">
        <w:rPr>
          <w:spacing w:val="5"/>
          <w:sz w:val="22"/>
          <w:szCs w:val="22"/>
        </w:rPr>
        <w:t>е</w:t>
      </w:r>
      <w:r w:rsidRPr="00266F5C">
        <w:rPr>
          <w:sz w:val="22"/>
          <w:szCs w:val="22"/>
        </w:rPr>
        <w:t>н</w:t>
      </w:r>
      <w:r w:rsidRPr="00266F5C">
        <w:rPr>
          <w:spacing w:val="-1"/>
          <w:sz w:val="22"/>
          <w:szCs w:val="22"/>
        </w:rPr>
        <w:t>н</w:t>
      </w:r>
      <w:r w:rsidRPr="00266F5C">
        <w:rPr>
          <w:sz w:val="22"/>
          <w:szCs w:val="22"/>
        </w:rPr>
        <w:t>о н</w:t>
      </w:r>
      <w:r w:rsidRPr="00266F5C">
        <w:rPr>
          <w:spacing w:val="1"/>
          <w:sz w:val="22"/>
          <w:szCs w:val="22"/>
        </w:rPr>
        <w:t>а</w:t>
      </w:r>
      <w:r w:rsidRPr="00266F5C">
        <w:rPr>
          <w:spacing w:val="74"/>
          <w:sz w:val="22"/>
          <w:szCs w:val="22"/>
        </w:rPr>
        <w:t xml:space="preserve"> </w:t>
      </w:r>
      <w:r w:rsidRPr="00266F5C">
        <w:rPr>
          <w:sz w:val="22"/>
          <w:szCs w:val="22"/>
        </w:rPr>
        <w:t>10</w:t>
      </w:r>
      <w:r w:rsidRPr="00266F5C">
        <w:rPr>
          <w:spacing w:val="74"/>
          <w:sz w:val="22"/>
          <w:szCs w:val="22"/>
        </w:rPr>
        <w:t xml:space="preserve"> </w:t>
      </w:r>
      <w:r w:rsidRPr="00266F5C">
        <w:rPr>
          <w:spacing w:val="1"/>
          <w:sz w:val="22"/>
          <w:szCs w:val="22"/>
        </w:rPr>
        <w:t>и</w:t>
      </w:r>
      <w:r w:rsidRPr="00266F5C">
        <w:rPr>
          <w:spacing w:val="-2"/>
          <w:sz w:val="22"/>
          <w:szCs w:val="22"/>
        </w:rPr>
        <w:t>л</w:t>
      </w:r>
      <w:r w:rsidRPr="00266F5C">
        <w:rPr>
          <w:sz w:val="22"/>
          <w:szCs w:val="22"/>
        </w:rPr>
        <w:t>и</w:t>
      </w:r>
      <w:r w:rsidRPr="00266F5C">
        <w:rPr>
          <w:spacing w:val="74"/>
          <w:sz w:val="22"/>
          <w:szCs w:val="22"/>
        </w:rPr>
        <w:t xml:space="preserve"> </w:t>
      </w:r>
      <w:r w:rsidRPr="00266F5C">
        <w:rPr>
          <w:spacing w:val="1"/>
          <w:sz w:val="22"/>
          <w:szCs w:val="22"/>
        </w:rPr>
        <w:t>н</w:t>
      </w:r>
      <w:r w:rsidRPr="00266F5C">
        <w:rPr>
          <w:sz w:val="22"/>
          <w:szCs w:val="22"/>
        </w:rPr>
        <w:t>а</w:t>
      </w:r>
      <w:r w:rsidRPr="00266F5C">
        <w:rPr>
          <w:spacing w:val="71"/>
          <w:sz w:val="22"/>
          <w:szCs w:val="22"/>
        </w:rPr>
        <w:t xml:space="preserve"> </w:t>
      </w:r>
      <w:r w:rsidRPr="00266F5C">
        <w:rPr>
          <w:spacing w:val="2"/>
          <w:sz w:val="22"/>
          <w:szCs w:val="22"/>
        </w:rPr>
        <w:t>6</w:t>
      </w:r>
      <w:r w:rsidRPr="00266F5C">
        <w:rPr>
          <w:sz w:val="22"/>
          <w:szCs w:val="22"/>
        </w:rPr>
        <w:t>.</w:t>
      </w:r>
      <w:r w:rsidRPr="00266F5C">
        <w:rPr>
          <w:spacing w:val="73"/>
          <w:sz w:val="22"/>
          <w:szCs w:val="22"/>
        </w:rPr>
        <w:t xml:space="preserve"> </w:t>
      </w:r>
      <w:r w:rsidRPr="00266F5C">
        <w:rPr>
          <w:spacing w:val="1"/>
          <w:sz w:val="22"/>
          <w:szCs w:val="22"/>
        </w:rPr>
        <w:t>Ср</w:t>
      </w:r>
      <w:r w:rsidRPr="00266F5C">
        <w:rPr>
          <w:sz w:val="22"/>
          <w:szCs w:val="22"/>
        </w:rPr>
        <w:t>а</w:t>
      </w:r>
      <w:r w:rsidRPr="00266F5C">
        <w:rPr>
          <w:spacing w:val="1"/>
          <w:sz w:val="22"/>
          <w:szCs w:val="22"/>
        </w:rPr>
        <w:t>в</w:t>
      </w:r>
      <w:r w:rsidRPr="00266F5C">
        <w:rPr>
          <w:spacing w:val="-1"/>
          <w:sz w:val="22"/>
          <w:szCs w:val="22"/>
        </w:rPr>
        <w:t>н</w:t>
      </w:r>
      <w:r w:rsidRPr="00266F5C">
        <w:rPr>
          <w:sz w:val="22"/>
          <w:szCs w:val="22"/>
        </w:rPr>
        <w:t>ит</w:t>
      </w:r>
      <w:r w:rsidRPr="00266F5C">
        <w:rPr>
          <w:spacing w:val="1"/>
          <w:sz w:val="22"/>
          <w:szCs w:val="22"/>
        </w:rPr>
        <w:t>е</w:t>
      </w:r>
      <w:r w:rsidRPr="00266F5C">
        <w:rPr>
          <w:sz w:val="22"/>
          <w:szCs w:val="22"/>
        </w:rPr>
        <w:t>л</w:t>
      </w:r>
      <w:r w:rsidRPr="00266F5C">
        <w:rPr>
          <w:spacing w:val="-1"/>
          <w:sz w:val="22"/>
          <w:szCs w:val="22"/>
        </w:rPr>
        <w:t>ьн</w:t>
      </w:r>
      <w:r w:rsidRPr="00266F5C">
        <w:rPr>
          <w:sz w:val="22"/>
          <w:szCs w:val="22"/>
        </w:rPr>
        <w:t>о</w:t>
      </w:r>
      <w:r w:rsidRPr="00266F5C">
        <w:rPr>
          <w:spacing w:val="74"/>
          <w:sz w:val="22"/>
          <w:szCs w:val="22"/>
        </w:rPr>
        <w:t xml:space="preserve"> </w:t>
      </w:r>
      <w:r w:rsidRPr="00266F5C">
        <w:rPr>
          <w:spacing w:val="1"/>
          <w:sz w:val="22"/>
          <w:szCs w:val="22"/>
        </w:rPr>
        <w:t>н</w:t>
      </w:r>
      <w:r w:rsidRPr="00266F5C">
        <w:rPr>
          <w:sz w:val="22"/>
          <w:szCs w:val="22"/>
        </w:rPr>
        <w:t>еда</w:t>
      </w:r>
      <w:r w:rsidRPr="00266F5C">
        <w:rPr>
          <w:spacing w:val="4"/>
          <w:sz w:val="22"/>
          <w:szCs w:val="22"/>
        </w:rPr>
        <w:t>в</w:t>
      </w:r>
      <w:r w:rsidRPr="00266F5C">
        <w:rPr>
          <w:spacing w:val="1"/>
          <w:sz w:val="22"/>
          <w:szCs w:val="22"/>
        </w:rPr>
        <w:t>н</w:t>
      </w:r>
      <w:r w:rsidRPr="00266F5C">
        <w:rPr>
          <w:sz w:val="22"/>
          <w:szCs w:val="22"/>
        </w:rPr>
        <w:t>о</w:t>
      </w:r>
      <w:r w:rsidRPr="00266F5C">
        <w:rPr>
          <w:spacing w:val="75"/>
          <w:sz w:val="22"/>
          <w:szCs w:val="22"/>
        </w:rPr>
        <w:t xml:space="preserve"> </w:t>
      </w:r>
      <w:r w:rsidRPr="00266F5C">
        <w:rPr>
          <w:sz w:val="22"/>
          <w:szCs w:val="22"/>
        </w:rPr>
        <w:t>в</w:t>
      </w:r>
      <w:r w:rsidRPr="00266F5C">
        <w:rPr>
          <w:spacing w:val="73"/>
          <w:sz w:val="22"/>
          <w:szCs w:val="22"/>
        </w:rPr>
        <w:t xml:space="preserve"> </w:t>
      </w:r>
      <w:r w:rsidRPr="00266F5C">
        <w:rPr>
          <w:spacing w:val="1"/>
          <w:sz w:val="22"/>
          <w:szCs w:val="22"/>
        </w:rPr>
        <w:t>с</w:t>
      </w:r>
      <w:r w:rsidRPr="00266F5C">
        <w:rPr>
          <w:sz w:val="22"/>
          <w:szCs w:val="22"/>
        </w:rPr>
        <w:t>п</w:t>
      </w:r>
      <w:r w:rsidRPr="00266F5C">
        <w:rPr>
          <w:spacing w:val="-1"/>
          <w:sz w:val="22"/>
          <w:szCs w:val="22"/>
        </w:rPr>
        <w:t>о</w:t>
      </w:r>
      <w:r w:rsidRPr="00266F5C">
        <w:rPr>
          <w:sz w:val="22"/>
          <w:szCs w:val="22"/>
        </w:rPr>
        <w:t>р</w:t>
      </w:r>
      <w:r w:rsidRPr="00266F5C">
        <w:rPr>
          <w:spacing w:val="1"/>
          <w:sz w:val="22"/>
          <w:szCs w:val="22"/>
        </w:rPr>
        <w:t>т</w:t>
      </w:r>
      <w:r w:rsidRPr="00266F5C">
        <w:rPr>
          <w:sz w:val="22"/>
          <w:szCs w:val="22"/>
        </w:rPr>
        <w:t>и</w:t>
      </w:r>
      <w:r w:rsidRPr="00266F5C">
        <w:rPr>
          <w:spacing w:val="-1"/>
          <w:sz w:val="22"/>
          <w:szCs w:val="22"/>
        </w:rPr>
        <w:t>в</w:t>
      </w:r>
      <w:r w:rsidRPr="00266F5C">
        <w:rPr>
          <w:sz w:val="22"/>
          <w:szCs w:val="22"/>
        </w:rPr>
        <w:t>н</w:t>
      </w:r>
      <w:r w:rsidRPr="00266F5C">
        <w:rPr>
          <w:spacing w:val="-2"/>
          <w:sz w:val="22"/>
          <w:szCs w:val="22"/>
        </w:rPr>
        <w:t>у</w:t>
      </w:r>
      <w:r w:rsidRPr="00266F5C">
        <w:rPr>
          <w:sz w:val="22"/>
          <w:szCs w:val="22"/>
        </w:rPr>
        <w:t>ю</w:t>
      </w:r>
      <w:r w:rsidRPr="00266F5C">
        <w:rPr>
          <w:spacing w:val="75"/>
          <w:sz w:val="22"/>
          <w:szCs w:val="22"/>
        </w:rPr>
        <w:t xml:space="preserve"> </w:t>
      </w:r>
      <w:r w:rsidRPr="00266F5C">
        <w:rPr>
          <w:sz w:val="22"/>
          <w:szCs w:val="22"/>
        </w:rPr>
        <w:t>п</w:t>
      </w:r>
      <w:r w:rsidRPr="00266F5C">
        <w:rPr>
          <w:spacing w:val="2"/>
          <w:sz w:val="22"/>
          <w:szCs w:val="22"/>
        </w:rPr>
        <w:t>р</w:t>
      </w:r>
      <w:r w:rsidRPr="00266F5C">
        <w:rPr>
          <w:spacing w:val="-1"/>
          <w:sz w:val="22"/>
          <w:szCs w:val="22"/>
        </w:rPr>
        <w:t>а</w:t>
      </w:r>
      <w:r w:rsidRPr="00266F5C">
        <w:rPr>
          <w:sz w:val="22"/>
          <w:szCs w:val="22"/>
        </w:rPr>
        <w:t>ктику</w:t>
      </w:r>
      <w:r w:rsidRPr="00266F5C">
        <w:rPr>
          <w:spacing w:val="70"/>
          <w:sz w:val="22"/>
          <w:szCs w:val="22"/>
        </w:rPr>
        <w:t xml:space="preserve"> </w:t>
      </w:r>
      <w:r w:rsidRPr="00266F5C">
        <w:rPr>
          <w:sz w:val="22"/>
          <w:szCs w:val="22"/>
        </w:rPr>
        <w:t>в</w:t>
      </w:r>
      <w:r w:rsidRPr="00266F5C">
        <w:rPr>
          <w:spacing w:val="1"/>
          <w:sz w:val="22"/>
          <w:szCs w:val="22"/>
        </w:rPr>
        <w:t>н</w:t>
      </w:r>
      <w:r w:rsidRPr="00266F5C">
        <w:rPr>
          <w:sz w:val="22"/>
          <w:szCs w:val="22"/>
        </w:rPr>
        <w:t>е</w:t>
      </w:r>
      <w:r w:rsidRPr="00266F5C">
        <w:rPr>
          <w:spacing w:val="2"/>
          <w:sz w:val="22"/>
          <w:szCs w:val="22"/>
        </w:rPr>
        <w:t>д</w:t>
      </w:r>
      <w:r w:rsidRPr="00266F5C">
        <w:rPr>
          <w:spacing w:val="1"/>
          <w:sz w:val="22"/>
          <w:szCs w:val="22"/>
        </w:rPr>
        <w:t>р</w:t>
      </w:r>
      <w:r w:rsidRPr="00266F5C">
        <w:rPr>
          <w:spacing w:val="-1"/>
          <w:sz w:val="22"/>
          <w:szCs w:val="22"/>
        </w:rPr>
        <w:t>ен</w:t>
      </w:r>
      <w:r w:rsidRPr="00266F5C">
        <w:rPr>
          <w:sz w:val="22"/>
          <w:szCs w:val="22"/>
        </w:rPr>
        <w:t>ы п</w:t>
      </w:r>
      <w:r w:rsidRPr="00266F5C">
        <w:rPr>
          <w:spacing w:val="-2"/>
          <w:sz w:val="22"/>
          <w:szCs w:val="22"/>
        </w:rPr>
        <w:t>у</w:t>
      </w:r>
      <w:r w:rsidRPr="00266F5C">
        <w:rPr>
          <w:sz w:val="22"/>
          <w:szCs w:val="22"/>
        </w:rPr>
        <w:t>л</w:t>
      </w:r>
      <w:r w:rsidRPr="00266F5C">
        <w:rPr>
          <w:spacing w:val="-1"/>
          <w:sz w:val="22"/>
          <w:szCs w:val="22"/>
        </w:rPr>
        <w:t>ь</w:t>
      </w:r>
      <w:r w:rsidRPr="00266F5C">
        <w:rPr>
          <w:sz w:val="22"/>
          <w:szCs w:val="22"/>
        </w:rPr>
        <w:t>с</w:t>
      </w:r>
      <w:r w:rsidRPr="00266F5C">
        <w:rPr>
          <w:spacing w:val="1"/>
          <w:sz w:val="22"/>
          <w:szCs w:val="22"/>
        </w:rPr>
        <w:t>ом</w:t>
      </w:r>
      <w:r w:rsidRPr="00266F5C">
        <w:rPr>
          <w:sz w:val="22"/>
          <w:szCs w:val="22"/>
        </w:rPr>
        <w:t>е</w:t>
      </w:r>
      <w:r w:rsidRPr="00266F5C">
        <w:rPr>
          <w:spacing w:val="1"/>
          <w:sz w:val="22"/>
          <w:szCs w:val="22"/>
        </w:rPr>
        <w:t>ры</w:t>
      </w:r>
      <w:r w:rsidRPr="00266F5C">
        <w:rPr>
          <w:spacing w:val="40"/>
          <w:sz w:val="22"/>
          <w:szCs w:val="22"/>
        </w:rPr>
        <w:t xml:space="preserve"> </w:t>
      </w:r>
      <w:r w:rsidRPr="00266F5C">
        <w:rPr>
          <w:sz w:val="22"/>
          <w:szCs w:val="22"/>
        </w:rPr>
        <w:t>—</w:t>
      </w:r>
      <w:r w:rsidRPr="00266F5C">
        <w:rPr>
          <w:spacing w:val="41"/>
          <w:sz w:val="22"/>
          <w:szCs w:val="22"/>
        </w:rPr>
        <w:t xml:space="preserve"> </w:t>
      </w:r>
      <w:r w:rsidRPr="00266F5C">
        <w:rPr>
          <w:sz w:val="22"/>
          <w:szCs w:val="22"/>
        </w:rPr>
        <w:t>п</w:t>
      </w:r>
      <w:r w:rsidRPr="00266F5C">
        <w:rPr>
          <w:spacing w:val="-1"/>
          <w:sz w:val="22"/>
          <w:szCs w:val="22"/>
        </w:rPr>
        <w:t>ри</w:t>
      </w:r>
      <w:r w:rsidRPr="00266F5C">
        <w:rPr>
          <w:sz w:val="22"/>
          <w:szCs w:val="22"/>
        </w:rPr>
        <w:t>б</w:t>
      </w:r>
      <w:r w:rsidRPr="00266F5C">
        <w:rPr>
          <w:spacing w:val="1"/>
          <w:sz w:val="22"/>
          <w:szCs w:val="22"/>
        </w:rPr>
        <w:t>о</w:t>
      </w:r>
      <w:r w:rsidRPr="00266F5C">
        <w:rPr>
          <w:spacing w:val="-1"/>
          <w:sz w:val="22"/>
          <w:szCs w:val="22"/>
        </w:rPr>
        <w:t>р</w:t>
      </w:r>
      <w:r w:rsidRPr="00266F5C">
        <w:rPr>
          <w:sz w:val="22"/>
          <w:szCs w:val="22"/>
        </w:rPr>
        <w:t>ы,</w:t>
      </w:r>
      <w:r w:rsidRPr="00266F5C">
        <w:rPr>
          <w:spacing w:val="40"/>
          <w:sz w:val="22"/>
          <w:szCs w:val="22"/>
        </w:rPr>
        <w:t xml:space="preserve"> </w:t>
      </w:r>
      <w:r w:rsidRPr="00266F5C">
        <w:rPr>
          <w:sz w:val="22"/>
          <w:szCs w:val="22"/>
        </w:rPr>
        <w:t>ф</w:t>
      </w:r>
      <w:r w:rsidRPr="00266F5C">
        <w:rPr>
          <w:spacing w:val="1"/>
          <w:sz w:val="22"/>
          <w:szCs w:val="22"/>
        </w:rPr>
        <w:t>и</w:t>
      </w:r>
      <w:r w:rsidRPr="00266F5C">
        <w:rPr>
          <w:sz w:val="22"/>
          <w:szCs w:val="22"/>
        </w:rPr>
        <w:t>к</w:t>
      </w:r>
      <w:r w:rsidRPr="00266F5C">
        <w:rPr>
          <w:spacing w:val="-2"/>
          <w:sz w:val="22"/>
          <w:szCs w:val="22"/>
        </w:rPr>
        <w:t>с</w:t>
      </w:r>
      <w:r w:rsidRPr="00266F5C">
        <w:rPr>
          <w:sz w:val="22"/>
          <w:szCs w:val="22"/>
        </w:rPr>
        <w:t>и</w:t>
      </w:r>
      <w:r w:rsidRPr="00266F5C">
        <w:rPr>
          <w:spacing w:val="2"/>
          <w:sz w:val="22"/>
          <w:szCs w:val="22"/>
        </w:rPr>
        <w:t>р</w:t>
      </w:r>
      <w:r w:rsidRPr="00266F5C">
        <w:rPr>
          <w:spacing w:val="-3"/>
          <w:sz w:val="22"/>
          <w:szCs w:val="22"/>
        </w:rPr>
        <w:t>у</w:t>
      </w:r>
      <w:r w:rsidRPr="00266F5C">
        <w:rPr>
          <w:sz w:val="22"/>
          <w:szCs w:val="22"/>
        </w:rPr>
        <w:t>ющи</w:t>
      </w:r>
      <w:r w:rsidRPr="00266F5C">
        <w:rPr>
          <w:spacing w:val="1"/>
          <w:sz w:val="22"/>
          <w:szCs w:val="22"/>
        </w:rPr>
        <w:t>е</w:t>
      </w:r>
      <w:r w:rsidRPr="00266F5C">
        <w:rPr>
          <w:spacing w:val="40"/>
          <w:sz w:val="22"/>
          <w:szCs w:val="22"/>
        </w:rPr>
        <w:t xml:space="preserve"> </w:t>
      </w:r>
      <w:r w:rsidRPr="00266F5C">
        <w:rPr>
          <w:sz w:val="22"/>
          <w:szCs w:val="22"/>
        </w:rPr>
        <w:t>по</w:t>
      </w:r>
      <w:r w:rsidRPr="00266F5C">
        <w:rPr>
          <w:spacing w:val="1"/>
          <w:sz w:val="22"/>
          <w:szCs w:val="22"/>
        </w:rPr>
        <w:t>к</w:t>
      </w:r>
      <w:r w:rsidRPr="00266F5C">
        <w:rPr>
          <w:sz w:val="22"/>
          <w:szCs w:val="22"/>
        </w:rPr>
        <w:t>а</w:t>
      </w:r>
      <w:r w:rsidRPr="00266F5C">
        <w:rPr>
          <w:spacing w:val="1"/>
          <w:sz w:val="22"/>
          <w:szCs w:val="22"/>
        </w:rPr>
        <w:t>з</w:t>
      </w:r>
      <w:r w:rsidRPr="00266F5C">
        <w:rPr>
          <w:sz w:val="22"/>
          <w:szCs w:val="22"/>
        </w:rPr>
        <w:t>ат</w:t>
      </w:r>
      <w:r w:rsidRPr="00266F5C">
        <w:rPr>
          <w:spacing w:val="1"/>
          <w:sz w:val="22"/>
          <w:szCs w:val="22"/>
        </w:rPr>
        <w:t>е</w:t>
      </w:r>
      <w:r w:rsidRPr="00266F5C">
        <w:rPr>
          <w:sz w:val="22"/>
          <w:szCs w:val="22"/>
        </w:rPr>
        <w:t>ль</w:t>
      </w:r>
      <w:r w:rsidRPr="00266F5C">
        <w:rPr>
          <w:spacing w:val="39"/>
          <w:sz w:val="22"/>
          <w:szCs w:val="22"/>
        </w:rPr>
        <w:t xml:space="preserve"> </w:t>
      </w:r>
      <w:r w:rsidRPr="00266F5C">
        <w:rPr>
          <w:sz w:val="22"/>
          <w:szCs w:val="22"/>
        </w:rPr>
        <w:t>Ч</w:t>
      </w:r>
      <w:r w:rsidRPr="00266F5C">
        <w:rPr>
          <w:spacing w:val="-1"/>
          <w:sz w:val="22"/>
          <w:szCs w:val="22"/>
        </w:rPr>
        <w:t>С</w:t>
      </w:r>
      <w:r w:rsidRPr="00266F5C">
        <w:rPr>
          <w:sz w:val="22"/>
          <w:szCs w:val="22"/>
        </w:rPr>
        <w:t>С</w:t>
      </w:r>
      <w:r w:rsidRPr="00266F5C">
        <w:rPr>
          <w:spacing w:val="40"/>
          <w:sz w:val="22"/>
          <w:szCs w:val="22"/>
        </w:rPr>
        <w:t xml:space="preserve"> </w:t>
      </w:r>
      <w:r w:rsidRPr="00266F5C">
        <w:rPr>
          <w:spacing w:val="-1"/>
          <w:sz w:val="22"/>
          <w:szCs w:val="22"/>
        </w:rPr>
        <w:t>а</w:t>
      </w:r>
      <w:r w:rsidRPr="00266F5C">
        <w:rPr>
          <w:sz w:val="22"/>
          <w:szCs w:val="22"/>
        </w:rPr>
        <w:t>вто</w:t>
      </w:r>
      <w:r w:rsidRPr="00266F5C">
        <w:rPr>
          <w:spacing w:val="1"/>
          <w:sz w:val="22"/>
          <w:szCs w:val="22"/>
        </w:rPr>
        <w:t>м</w:t>
      </w:r>
      <w:r w:rsidRPr="00266F5C">
        <w:rPr>
          <w:sz w:val="22"/>
          <w:szCs w:val="22"/>
        </w:rPr>
        <w:t>а</w:t>
      </w:r>
      <w:r w:rsidRPr="00266F5C">
        <w:rPr>
          <w:spacing w:val="-2"/>
          <w:sz w:val="22"/>
          <w:szCs w:val="22"/>
        </w:rPr>
        <w:t>т</w:t>
      </w:r>
      <w:r w:rsidRPr="00266F5C">
        <w:rPr>
          <w:sz w:val="22"/>
          <w:szCs w:val="22"/>
        </w:rPr>
        <w:t>и</w:t>
      </w:r>
      <w:r w:rsidRPr="00266F5C">
        <w:rPr>
          <w:spacing w:val="1"/>
          <w:sz w:val="22"/>
          <w:szCs w:val="22"/>
        </w:rPr>
        <w:t>ч</w:t>
      </w:r>
      <w:r w:rsidRPr="00266F5C">
        <w:rPr>
          <w:sz w:val="22"/>
          <w:szCs w:val="22"/>
        </w:rPr>
        <w:t>еск</w:t>
      </w:r>
      <w:r w:rsidRPr="00266F5C">
        <w:rPr>
          <w:spacing w:val="1"/>
          <w:sz w:val="22"/>
          <w:szCs w:val="22"/>
        </w:rPr>
        <w:t>и</w:t>
      </w:r>
      <w:r w:rsidRPr="00266F5C">
        <w:rPr>
          <w:sz w:val="22"/>
          <w:szCs w:val="22"/>
        </w:rPr>
        <w:t>,</w:t>
      </w:r>
      <w:r w:rsidRPr="00266F5C">
        <w:rPr>
          <w:spacing w:val="37"/>
          <w:sz w:val="22"/>
          <w:szCs w:val="22"/>
        </w:rPr>
        <w:t xml:space="preserve"> </w:t>
      </w:r>
      <w:r w:rsidRPr="00266F5C">
        <w:rPr>
          <w:spacing w:val="1"/>
          <w:sz w:val="22"/>
          <w:szCs w:val="22"/>
        </w:rPr>
        <w:t>бе</w:t>
      </w:r>
      <w:r w:rsidRPr="00266F5C">
        <w:rPr>
          <w:sz w:val="22"/>
          <w:szCs w:val="22"/>
        </w:rPr>
        <w:t xml:space="preserve">з </w:t>
      </w:r>
      <w:r w:rsidRPr="00266F5C">
        <w:rPr>
          <w:spacing w:val="1"/>
          <w:sz w:val="22"/>
          <w:szCs w:val="22"/>
        </w:rPr>
        <w:t>о</w:t>
      </w:r>
      <w:r w:rsidRPr="00266F5C">
        <w:rPr>
          <w:sz w:val="22"/>
          <w:szCs w:val="22"/>
        </w:rPr>
        <w:t>с</w:t>
      </w:r>
      <w:r w:rsidRPr="00266F5C">
        <w:rPr>
          <w:spacing w:val="1"/>
          <w:sz w:val="22"/>
          <w:szCs w:val="22"/>
        </w:rPr>
        <w:t>т</w:t>
      </w:r>
      <w:r w:rsidRPr="00266F5C">
        <w:rPr>
          <w:spacing w:val="-1"/>
          <w:sz w:val="22"/>
          <w:szCs w:val="22"/>
        </w:rPr>
        <w:t>а</w:t>
      </w:r>
      <w:r w:rsidRPr="00266F5C">
        <w:rPr>
          <w:sz w:val="22"/>
          <w:szCs w:val="22"/>
        </w:rPr>
        <w:t>н</w:t>
      </w:r>
      <w:r w:rsidRPr="00266F5C">
        <w:rPr>
          <w:spacing w:val="1"/>
          <w:sz w:val="22"/>
          <w:szCs w:val="22"/>
        </w:rPr>
        <w:t>о</w:t>
      </w:r>
      <w:r w:rsidRPr="00266F5C">
        <w:rPr>
          <w:spacing w:val="-2"/>
          <w:sz w:val="22"/>
          <w:szCs w:val="22"/>
        </w:rPr>
        <w:t>в</w:t>
      </w:r>
      <w:r w:rsidRPr="00266F5C">
        <w:rPr>
          <w:sz w:val="22"/>
          <w:szCs w:val="22"/>
        </w:rPr>
        <w:t>ки</w:t>
      </w:r>
      <w:r w:rsidRPr="00266F5C">
        <w:rPr>
          <w:spacing w:val="2"/>
          <w:sz w:val="22"/>
          <w:szCs w:val="22"/>
        </w:rPr>
        <w:t xml:space="preserve"> </w:t>
      </w:r>
      <w:r w:rsidRPr="00266F5C">
        <w:rPr>
          <w:spacing w:val="-2"/>
          <w:sz w:val="22"/>
          <w:szCs w:val="22"/>
        </w:rPr>
        <w:t>с</w:t>
      </w:r>
      <w:r w:rsidRPr="00266F5C">
        <w:rPr>
          <w:sz w:val="22"/>
          <w:szCs w:val="22"/>
        </w:rPr>
        <w:t>по</w:t>
      </w:r>
      <w:r w:rsidRPr="00266F5C">
        <w:rPr>
          <w:spacing w:val="1"/>
          <w:sz w:val="22"/>
          <w:szCs w:val="22"/>
        </w:rPr>
        <w:t>р</w:t>
      </w:r>
      <w:r w:rsidRPr="00266F5C">
        <w:rPr>
          <w:sz w:val="22"/>
          <w:szCs w:val="22"/>
        </w:rPr>
        <w:t>тс</w:t>
      </w:r>
      <w:r w:rsidRPr="00266F5C">
        <w:rPr>
          <w:spacing w:val="-1"/>
          <w:sz w:val="22"/>
          <w:szCs w:val="22"/>
        </w:rPr>
        <w:t>м</w:t>
      </w:r>
      <w:r w:rsidRPr="00266F5C">
        <w:rPr>
          <w:spacing w:val="-2"/>
          <w:sz w:val="22"/>
          <w:szCs w:val="22"/>
        </w:rPr>
        <w:t>е</w:t>
      </w:r>
      <w:r w:rsidRPr="00266F5C">
        <w:rPr>
          <w:sz w:val="22"/>
          <w:szCs w:val="22"/>
        </w:rPr>
        <w:t>н</w:t>
      </w:r>
      <w:r w:rsidRPr="00266F5C">
        <w:rPr>
          <w:spacing w:val="1"/>
          <w:sz w:val="22"/>
          <w:szCs w:val="22"/>
        </w:rPr>
        <w:t>а</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Ча</w:t>
      </w:r>
      <w:r w:rsidRPr="00266F5C">
        <w:rPr>
          <w:spacing w:val="1"/>
          <w:sz w:val="22"/>
          <w:szCs w:val="22"/>
        </w:rPr>
        <w:t>с</w:t>
      </w:r>
      <w:r w:rsidRPr="00266F5C">
        <w:rPr>
          <w:sz w:val="22"/>
          <w:szCs w:val="22"/>
        </w:rPr>
        <w:t>т</w:t>
      </w:r>
      <w:r w:rsidRPr="00266F5C">
        <w:rPr>
          <w:spacing w:val="1"/>
          <w:sz w:val="22"/>
          <w:szCs w:val="22"/>
        </w:rPr>
        <w:t>от</w:t>
      </w:r>
      <w:r w:rsidRPr="00266F5C">
        <w:rPr>
          <w:sz w:val="22"/>
          <w:szCs w:val="22"/>
        </w:rPr>
        <w:t>а</w:t>
      </w:r>
      <w:r w:rsidRPr="00266F5C">
        <w:rPr>
          <w:spacing w:val="11"/>
          <w:sz w:val="22"/>
          <w:szCs w:val="22"/>
        </w:rPr>
        <w:t xml:space="preserve"> </w:t>
      </w:r>
      <w:r w:rsidRPr="00266F5C">
        <w:rPr>
          <w:spacing w:val="1"/>
          <w:sz w:val="22"/>
          <w:szCs w:val="22"/>
        </w:rPr>
        <w:t>п</w:t>
      </w:r>
      <w:r w:rsidRPr="00266F5C">
        <w:rPr>
          <w:spacing w:val="-2"/>
          <w:sz w:val="22"/>
          <w:szCs w:val="22"/>
        </w:rPr>
        <w:t>у</w:t>
      </w:r>
      <w:r w:rsidRPr="00266F5C">
        <w:rPr>
          <w:sz w:val="22"/>
          <w:szCs w:val="22"/>
        </w:rPr>
        <w:t>л</w:t>
      </w:r>
      <w:r w:rsidRPr="00266F5C">
        <w:rPr>
          <w:spacing w:val="-1"/>
          <w:sz w:val="22"/>
          <w:szCs w:val="22"/>
        </w:rPr>
        <w:t>ь</w:t>
      </w:r>
      <w:r w:rsidRPr="00266F5C">
        <w:rPr>
          <w:sz w:val="22"/>
          <w:szCs w:val="22"/>
        </w:rPr>
        <w:t>са</w:t>
      </w:r>
      <w:r w:rsidRPr="00266F5C">
        <w:rPr>
          <w:spacing w:val="16"/>
          <w:sz w:val="22"/>
          <w:szCs w:val="22"/>
        </w:rPr>
        <w:t xml:space="preserve"> </w:t>
      </w:r>
      <w:r w:rsidRPr="00266F5C">
        <w:rPr>
          <w:spacing w:val="1"/>
          <w:sz w:val="22"/>
          <w:szCs w:val="22"/>
        </w:rPr>
        <w:t>у</w:t>
      </w:r>
      <w:r w:rsidRPr="00266F5C">
        <w:rPr>
          <w:spacing w:val="12"/>
          <w:sz w:val="22"/>
          <w:szCs w:val="22"/>
        </w:rPr>
        <w:t xml:space="preserve"> </w:t>
      </w:r>
      <w:r w:rsidRPr="00266F5C">
        <w:rPr>
          <w:spacing w:val="2"/>
          <w:sz w:val="22"/>
          <w:szCs w:val="22"/>
        </w:rPr>
        <w:t>л</w:t>
      </w:r>
      <w:r w:rsidRPr="00266F5C">
        <w:rPr>
          <w:sz w:val="22"/>
          <w:szCs w:val="22"/>
        </w:rPr>
        <w:t>ю</w:t>
      </w:r>
      <w:r w:rsidRPr="00266F5C">
        <w:rPr>
          <w:spacing w:val="1"/>
          <w:sz w:val="22"/>
          <w:szCs w:val="22"/>
        </w:rPr>
        <w:t>д</w:t>
      </w:r>
      <w:r w:rsidRPr="00266F5C">
        <w:rPr>
          <w:sz w:val="22"/>
          <w:szCs w:val="22"/>
        </w:rPr>
        <w:t>е</w:t>
      </w:r>
      <w:r w:rsidRPr="00266F5C">
        <w:rPr>
          <w:spacing w:val="1"/>
          <w:sz w:val="22"/>
          <w:szCs w:val="22"/>
        </w:rPr>
        <w:t>й</w:t>
      </w:r>
      <w:r w:rsidRPr="00266F5C">
        <w:rPr>
          <w:spacing w:val="14"/>
          <w:sz w:val="22"/>
          <w:szCs w:val="22"/>
        </w:rPr>
        <w:t xml:space="preserve"> </w:t>
      </w:r>
      <w:r w:rsidRPr="00266F5C">
        <w:rPr>
          <w:sz w:val="22"/>
          <w:szCs w:val="22"/>
        </w:rPr>
        <w:t>и</w:t>
      </w:r>
      <w:r w:rsidRPr="00266F5C">
        <w:rPr>
          <w:spacing w:val="-1"/>
          <w:sz w:val="22"/>
          <w:szCs w:val="22"/>
        </w:rPr>
        <w:t>н</w:t>
      </w:r>
      <w:r w:rsidRPr="00266F5C">
        <w:rPr>
          <w:sz w:val="22"/>
          <w:szCs w:val="22"/>
        </w:rPr>
        <w:t>д</w:t>
      </w:r>
      <w:r w:rsidRPr="00266F5C">
        <w:rPr>
          <w:spacing w:val="1"/>
          <w:sz w:val="22"/>
          <w:szCs w:val="22"/>
        </w:rPr>
        <w:t>и</w:t>
      </w:r>
      <w:r w:rsidRPr="00266F5C">
        <w:rPr>
          <w:spacing w:val="-1"/>
          <w:sz w:val="22"/>
          <w:szCs w:val="22"/>
        </w:rPr>
        <w:t>в</w:t>
      </w:r>
      <w:r w:rsidRPr="00266F5C">
        <w:rPr>
          <w:sz w:val="22"/>
          <w:szCs w:val="22"/>
        </w:rPr>
        <w:t>и</w:t>
      </w:r>
      <w:r w:rsidRPr="00266F5C">
        <w:rPr>
          <w:spacing w:val="1"/>
          <w:sz w:val="22"/>
          <w:szCs w:val="22"/>
        </w:rPr>
        <w:t>д</w:t>
      </w:r>
      <w:r w:rsidRPr="00266F5C">
        <w:rPr>
          <w:spacing w:val="-2"/>
          <w:sz w:val="22"/>
          <w:szCs w:val="22"/>
        </w:rPr>
        <w:t>у</w:t>
      </w:r>
      <w:r w:rsidRPr="00266F5C">
        <w:rPr>
          <w:sz w:val="22"/>
          <w:szCs w:val="22"/>
        </w:rPr>
        <w:t>ал</w:t>
      </w:r>
      <w:r w:rsidRPr="00266F5C">
        <w:rPr>
          <w:spacing w:val="-1"/>
          <w:sz w:val="22"/>
          <w:szCs w:val="22"/>
        </w:rPr>
        <w:t>ь</w:t>
      </w:r>
      <w:r w:rsidRPr="00266F5C">
        <w:rPr>
          <w:sz w:val="22"/>
          <w:szCs w:val="22"/>
        </w:rPr>
        <w:t>н</w:t>
      </w:r>
      <w:r w:rsidRPr="00266F5C">
        <w:rPr>
          <w:spacing w:val="1"/>
          <w:sz w:val="22"/>
          <w:szCs w:val="22"/>
        </w:rPr>
        <w:t>а</w:t>
      </w:r>
      <w:r w:rsidRPr="00266F5C">
        <w:rPr>
          <w:sz w:val="22"/>
          <w:szCs w:val="22"/>
        </w:rPr>
        <w:t>.</w:t>
      </w:r>
      <w:r w:rsidRPr="00266F5C">
        <w:rPr>
          <w:spacing w:val="13"/>
          <w:sz w:val="22"/>
          <w:szCs w:val="22"/>
        </w:rPr>
        <w:t xml:space="preserve"> </w:t>
      </w:r>
      <w:r w:rsidRPr="00266F5C">
        <w:rPr>
          <w:spacing w:val="1"/>
          <w:sz w:val="22"/>
          <w:szCs w:val="22"/>
        </w:rPr>
        <w:t>В</w:t>
      </w:r>
      <w:r w:rsidRPr="00266F5C">
        <w:rPr>
          <w:spacing w:val="13"/>
          <w:sz w:val="22"/>
          <w:szCs w:val="22"/>
        </w:rPr>
        <w:t xml:space="preserve"> </w:t>
      </w:r>
      <w:r w:rsidRPr="00266F5C">
        <w:rPr>
          <w:spacing w:val="1"/>
          <w:sz w:val="22"/>
          <w:szCs w:val="22"/>
        </w:rPr>
        <w:t>сос</w:t>
      </w:r>
      <w:r w:rsidRPr="00266F5C">
        <w:rPr>
          <w:sz w:val="22"/>
          <w:szCs w:val="22"/>
        </w:rPr>
        <w:t>т</w:t>
      </w:r>
      <w:r w:rsidRPr="00266F5C">
        <w:rPr>
          <w:spacing w:val="5"/>
          <w:sz w:val="22"/>
          <w:szCs w:val="22"/>
        </w:rPr>
        <w:t>о</w:t>
      </w:r>
      <w:r w:rsidRPr="00266F5C">
        <w:rPr>
          <w:sz w:val="22"/>
          <w:szCs w:val="22"/>
        </w:rPr>
        <w:t>яни</w:t>
      </w:r>
      <w:r w:rsidRPr="00266F5C">
        <w:rPr>
          <w:spacing w:val="1"/>
          <w:sz w:val="22"/>
          <w:szCs w:val="22"/>
        </w:rPr>
        <w:t>и</w:t>
      </w:r>
      <w:r w:rsidRPr="00266F5C">
        <w:rPr>
          <w:spacing w:val="14"/>
          <w:sz w:val="22"/>
          <w:szCs w:val="22"/>
        </w:rPr>
        <w:t xml:space="preserve"> </w:t>
      </w:r>
      <w:r w:rsidRPr="00266F5C">
        <w:rPr>
          <w:sz w:val="22"/>
          <w:szCs w:val="22"/>
        </w:rPr>
        <w:t>пок</w:t>
      </w:r>
      <w:r w:rsidRPr="00266F5C">
        <w:rPr>
          <w:spacing w:val="-1"/>
          <w:sz w:val="22"/>
          <w:szCs w:val="22"/>
        </w:rPr>
        <w:t>о</w:t>
      </w:r>
      <w:r w:rsidRPr="00266F5C">
        <w:rPr>
          <w:sz w:val="22"/>
          <w:szCs w:val="22"/>
        </w:rPr>
        <w:t>я</w:t>
      </w:r>
      <w:r w:rsidRPr="00266F5C">
        <w:rPr>
          <w:spacing w:val="14"/>
          <w:sz w:val="22"/>
          <w:szCs w:val="22"/>
        </w:rPr>
        <w:t xml:space="preserve"> </w:t>
      </w:r>
      <w:r w:rsidRPr="00266F5C">
        <w:rPr>
          <w:sz w:val="22"/>
          <w:szCs w:val="22"/>
        </w:rPr>
        <w:t>у</w:t>
      </w:r>
      <w:r w:rsidRPr="00266F5C">
        <w:rPr>
          <w:spacing w:val="12"/>
          <w:sz w:val="22"/>
          <w:szCs w:val="22"/>
        </w:rPr>
        <w:t xml:space="preserve"> </w:t>
      </w:r>
      <w:r w:rsidRPr="00266F5C">
        <w:rPr>
          <w:spacing w:val="1"/>
          <w:sz w:val="22"/>
          <w:szCs w:val="22"/>
        </w:rPr>
        <w:t>з</w:t>
      </w:r>
      <w:r w:rsidRPr="00266F5C">
        <w:rPr>
          <w:sz w:val="22"/>
          <w:szCs w:val="22"/>
        </w:rPr>
        <w:t>д</w:t>
      </w:r>
      <w:r w:rsidRPr="00266F5C">
        <w:rPr>
          <w:spacing w:val="2"/>
          <w:sz w:val="22"/>
          <w:szCs w:val="22"/>
        </w:rPr>
        <w:t>о</w:t>
      </w:r>
      <w:r w:rsidRPr="00266F5C">
        <w:rPr>
          <w:sz w:val="22"/>
          <w:szCs w:val="22"/>
        </w:rPr>
        <w:t>р</w:t>
      </w:r>
      <w:r w:rsidRPr="00266F5C">
        <w:rPr>
          <w:spacing w:val="1"/>
          <w:sz w:val="22"/>
          <w:szCs w:val="22"/>
        </w:rPr>
        <w:t>о</w:t>
      </w:r>
      <w:r w:rsidRPr="00266F5C">
        <w:rPr>
          <w:sz w:val="22"/>
          <w:szCs w:val="22"/>
        </w:rPr>
        <w:t>вых н</w:t>
      </w:r>
      <w:r w:rsidRPr="00266F5C">
        <w:rPr>
          <w:spacing w:val="1"/>
          <w:sz w:val="22"/>
          <w:szCs w:val="22"/>
        </w:rPr>
        <w:t>е</w:t>
      </w:r>
      <w:r w:rsidRPr="00266F5C">
        <w:rPr>
          <w:sz w:val="22"/>
          <w:szCs w:val="22"/>
        </w:rPr>
        <w:t>трениров</w:t>
      </w:r>
      <w:r w:rsidRPr="00266F5C">
        <w:rPr>
          <w:spacing w:val="-1"/>
          <w:sz w:val="22"/>
          <w:szCs w:val="22"/>
        </w:rPr>
        <w:t>а</w:t>
      </w:r>
      <w:r w:rsidRPr="00266F5C">
        <w:rPr>
          <w:sz w:val="22"/>
          <w:szCs w:val="22"/>
        </w:rPr>
        <w:t>нн</w:t>
      </w:r>
      <w:r w:rsidRPr="00266F5C">
        <w:rPr>
          <w:spacing w:val="-1"/>
          <w:sz w:val="22"/>
          <w:szCs w:val="22"/>
        </w:rPr>
        <w:t>ы</w:t>
      </w:r>
      <w:r w:rsidRPr="00266F5C">
        <w:rPr>
          <w:sz w:val="22"/>
          <w:szCs w:val="22"/>
        </w:rPr>
        <w:t>х</w:t>
      </w:r>
      <w:r w:rsidRPr="00266F5C">
        <w:rPr>
          <w:spacing w:val="12"/>
          <w:sz w:val="22"/>
          <w:szCs w:val="22"/>
        </w:rPr>
        <w:t xml:space="preserve"> </w:t>
      </w:r>
      <w:r w:rsidRPr="00266F5C">
        <w:rPr>
          <w:spacing w:val="-2"/>
          <w:sz w:val="22"/>
          <w:szCs w:val="22"/>
        </w:rPr>
        <w:t>л</w:t>
      </w:r>
      <w:r w:rsidRPr="00266F5C">
        <w:rPr>
          <w:spacing w:val="-1"/>
          <w:sz w:val="22"/>
          <w:szCs w:val="22"/>
        </w:rPr>
        <w:t>ю</w:t>
      </w:r>
      <w:r w:rsidRPr="00266F5C">
        <w:rPr>
          <w:spacing w:val="1"/>
          <w:sz w:val="22"/>
          <w:szCs w:val="22"/>
        </w:rPr>
        <w:t>д</w:t>
      </w:r>
      <w:r w:rsidRPr="00266F5C">
        <w:rPr>
          <w:sz w:val="22"/>
          <w:szCs w:val="22"/>
        </w:rPr>
        <w:t>е</w:t>
      </w:r>
      <w:r w:rsidRPr="00266F5C">
        <w:rPr>
          <w:spacing w:val="1"/>
          <w:sz w:val="22"/>
          <w:szCs w:val="22"/>
        </w:rPr>
        <w:t>й</w:t>
      </w:r>
      <w:r w:rsidRPr="00266F5C">
        <w:rPr>
          <w:spacing w:val="10"/>
          <w:sz w:val="22"/>
          <w:szCs w:val="22"/>
        </w:rPr>
        <w:t xml:space="preserve"> </w:t>
      </w:r>
      <w:r w:rsidRPr="00266F5C">
        <w:rPr>
          <w:sz w:val="22"/>
          <w:szCs w:val="22"/>
        </w:rPr>
        <w:t>она</w:t>
      </w:r>
      <w:r w:rsidRPr="00266F5C">
        <w:rPr>
          <w:spacing w:val="9"/>
          <w:sz w:val="22"/>
          <w:szCs w:val="22"/>
        </w:rPr>
        <w:t xml:space="preserve"> </w:t>
      </w:r>
      <w:r w:rsidRPr="00266F5C">
        <w:rPr>
          <w:spacing w:val="1"/>
          <w:sz w:val="22"/>
          <w:szCs w:val="22"/>
        </w:rPr>
        <w:t>н</w:t>
      </w:r>
      <w:r w:rsidRPr="00266F5C">
        <w:rPr>
          <w:spacing w:val="-1"/>
          <w:sz w:val="22"/>
          <w:szCs w:val="22"/>
        </w:rPr>
        <w:t>ах</w:t>
      </w:r>
      <w:r w:rsidRPr="00266F5C">
        <w:rPr>
          <w:spacing w:val="1"/>
          <w:sz w:val="22"/>
          <w:szCs w:val="22"/>
        </w:rPr>
        <w:t>о</w:t>
      </w:r>
      <w:r w:rsidRPr="00266F5C">
        <w:rPr>
          <w:sz w:val="22"/>
          <w:szCs w:val="22"/>
        </w:rPr>
        <w:t>дитс</w:t>
      </w:r>
      <w:r w:rsidRPr="00266F5C">
        <w:rPr>
          <w:spacing w:val="1"/>
          <w:sz w:val="22"/>
          <w:szCs w:val="22"/>
        </w:rPr>
        <w:t>я</w:t>
      </w:r>
      <w:r w:rsidRPr="00266F5C">
        <w:rPr>
          <w:spacing w:val="9"/>
          <w:sz w:val="22"/>
          <w:szCs w:val="22"/>
        </w:rPr>
        <w:t xml:space="preserve"> </w:t>
      </w:r>
      <w:r w:rsidRPr="00266F5C">
        <w:rPr>
          <w:sz w:val="22"/>
          <w:szCs w:val="22"/>
        </w:rPr>
        <w:t>в</w:t>
      </w:r>
      <w:r w:rsidRPr="00266F5C">
        <w:rPr>
          <w:spacing w:val="11"/>
          <w:sz w:val="22"/>
          <w:szCs w:val="22"/>
        </w:rPr>
        <w:t xml:space="preserve"> </w:t>
      </w:r>
      <w:r w:rsidRPr="00266F5C">
        <w:rPr>
          <w:sz w:val="22"/>
          <w:szCs w:val="22"/>
        </w:rPr>
        <w:t>преде</w:t>
      </w:r>
      <w:r w:rsidRPr="00266F5C">
        <w:rPr>
          <w:spacing w:val="1"/>
          <w:sz w:val="22"/>
          <w:szCs w:val="22"/>
        </w:rPr>
        <w:t>л</w:t>
      </w:r>
      <w:r w:rsidRPr="00266F5C">
        <w:rPr>
          <w:spacing w:val="-2"/>
          <w:sz w:val="22"/>
          <w:szCs w:val="22"/>
        </w:rPr>
        <w:t>а</w:t>
      </w:r>
      <w:r w:rsidRPr="00266F5C">
        <w:rPr>
          <w:sz w:val="22"/>
          <w:szCs w:val="22"/>
        </w:rPr>
        <w:t>х</w:t>
      </w:r>
      <w:r w:rsidRPr="00266F5C">
        <w:rPr>
          <w:spacing w:val="16"/>
          <w:sz w:val="22"/>
          <w:szCs w:val="22"/>
        </w:rPr>
        <w:t xml:space="preserve"> </w:t>
      </w:r>
      <w:r w:rsidRPr="00266F5C">
        <w:rPr>
          <w:spacing w:val="2"/>
          <w:sz w:val="22"/>
          <w:szCs w:val="22"/>
        </w:rPr>
        <w:t>6</w:t>
      </w:r>
      <w:r w:rsidRPr="00266F5C">
        <w:rPr>
          <w:sz w:val="22"/>
          <w:szCs w:val="22"/>
        </w:rPr>
        <w:t>0</w:t>
      </w:r>
      <w:r w:rsidRPr="00266F5C">
        <w:rPr>
          <w:spacing w:val="-1"/>
          <w:sz w:val="22"/>
          <w:szCs w:val="22"/>
        </w:rPr>
        <w:t>–</w:t>
      </w:r>
      <w:r w:rsidRPr="00266F5C">
        <w:rPr>
          <w:sz w:val="22"/>
          <w:szCs w:val="22"/>
        </w:rPr>
        <w:t>8</w:t>
      </w:r>
      <w:r w:rsidRPr="00266F5C">
        <w:rPr>
          <w:spacing w:val="1"/>
          <w:sz w:val="22"/>
          <w:szCs w:val="22"/>
        </w:rPr>
        <w:t>0</w:t>
      </w:r>
      <w:r w:rsidRPr="00266F5C">
        <w:rPr>
          <w:spacing w:val="10"/>
          <w:sz w:val="22"/>
          <w:szCs w:val="22"/>
        </w:rPr>
        <w:t xml:space="preserve"> </w:t>
      </w:r>
      <w:r w:rsidRPr="00266F5C">
        <w:rPr>
          <w:sz w:val="22"/>
          <w:szCs w:val="22"/>
        </w:rPr>
        <w:t>у</w:t>
      </w:r>
      <w:r w:rsidRPr="00266F5C">
        <w:rPr>
          <w:spacing w:val="1"/>
          <w:sz w:val="22"/>
          <w:szCs w:val="22"/>
        </w:rPr>
        <w:t>д/</w:t>
      </w:r>
      <w:r w:rsidRPr="00266F5C">
        <w:rPr>
          <w:spacing w:val="-1"/>
          <w:sz w:val="22"/>
          <w:szCs w:val="22"/>
        </w:rPr>
        <w:t>ми</w:t>
      </w:r>
      <w:r w:rsidRPr="00266F5C">
        <w:rPr>
          <w:sz w:val="22"/>
          <w:szCs w:val="22"/>
        </w:rPr>
        <w:t>н,</w:t>
      </w:r>
      <w:r w:rsidRPr="00266F5C">
        <w:rPr>
          <w:spacing w:val="11"/>
          <w:sz w:val="22"/>
          <w:szCs w:val="22"/>
        </w:rPr>
        <w:t xml:space="preserve"> </w:t>
      </w:r>
      <w:r w:rsidRPr="00266F5C">
        <w:rPr>
          <w:sz w:val="22"/>
          <w:szCs w:val="22"/>
        </w:rPr>
        <w:t>у</w:t>
      </w:r>
      <w:r w:rsidRPr="00266F5C">
        <w:rPr>
          <w:spacing w:val="8"/>
          <w:sz w:val="22"/>
          <w:szCs w:val="22"/>
        </w:rPr>
        <w:t xml:space="preserve"> </w:t>
      </w:r>
      <w:r w:rsidRPr="00266F5C">
        <w:rPr>
          <w:sz w:val="22"/>
          <w:szCs w:val="22"/>
        </w:rPr>
        <w:t>с</w:t>
      </w:r>
      <w:r w:rsidRPr="00266F5C">
        <w:rPr>
          <w:spacing w:val="4"/>
          <w:sz w:val="22"/>
          <w:szCs w:val="22"/>
        </w:rPr>
        <w:t>п</w:t>
      </w:r>
      <w:r w:rsidRPr="00266F5C">
        <w:rPr>
          <w:sz w:val="22"/>
          <w:szCs w:val="22"/>
        </w:rPr>
        <w:t>о</w:t>
      </w:r>
      <w:r w:rsidRPr="00266F5C">
        <w:rPr>
          <w:spacing w:val="1"/>
          <w:sz w:val="22"/>
          <w:szCs w:val="22"/>
        </w:rPr>
        <w:t>р</w:t>
      </w:r>
      <w:r w:rsidRPr="00266F5C">
        <w:rPr>
          <w:sz w:val="22"/>
          <w:szCs w:val="22"/>
        </w:rPr>
        <w:t>тс</w:t>
      </w:r>
      <w:r w:rsidRPr="00266F5C">
        <w:rPr>
          <w:spacing w:val="1"/>
          <w:sz w:val="22"/>
          <w:szCs w:val="22"/>
        </w:rPr>
        <w:t>м</w:t>
      </w:r>
      <w:r w:rsidRPr="00266F5C">
        <w:rPr>
          <w:spacing w:val="-1"/>
          <w:sz w:val="22"/>
          <w:szCs w:val="22"/>
        </w:rPr>
        <w:t>е</w:t>
      </w:r>
      <w:r w:rsidRPr="00266F5C">
        <w:rPr>
          <w:sz w:val="22"/>
          <w:szCs w:val="22"/>
        </w:rPr>
        <w:t>н</w:t>
      </w:r>
      <w:r w:rsidRPr="00266F5C">
        <w:rPr>
          <w:spacing w:val="2"/>
          <w:sz w:val="22"/>
          <w:szCs w:val="22"/>
        </w:rPr>
        <w:t>о</w:t>
      </w:r>
      <w:r w:rsidRPr="00266F5C">
        <w:rPr>
          <w:sz w:val="22"/>
          <w:szCs w:val="22"/>
        </w:rPr>
        <w:t>в</w:t>
      </w:r>
      <w:r w:rsidRPr="00266F5C">
        <w:rPr>
          <w:spacing w:val="38"/>
          <w:sz w:val="22"/>
          <w:szCs w:val="22"/>
        </w:rPr>
        <w:t xml:space="preserve"> </w:t>
      </w:r>
      <w:r w:rsidRPr="00266F5C">
        <w:rPr>
          <w:spacing w:val="1"/>
          <w:sz w:val="22"/>
          <w:szCs w:val="22"/>
        </w:rPr>
        <w:t>–</w:t>
      </w:r>
      <w:r w:rsidRPr="00266F5C">
        <w:rPr>
          <w:spacing w:val="41"/>
          <w:sz w:val="22"/>
          <w:szCs w:val="22"/>
        </w:rPr>
        <w:t xml:space="preserve"> </w:t>
      </w:r>
      <w:r w:rsidRPr="00266F5C">
        <w:rPr>
          <w:sz w:val="22"/>
          <w:szCs w:val="22"/>
        </w:rPr>
        <w:t>45–55</w:t>
      </w:r>
      <w:r w:rsidRPr="00266F5C">
        <w:rPr>
          <w:spacing w:val="41"/>
          <w:sz w:val="22"/>
          <w:szCs w:val="22"/>
        </w:rPr>
        <w:t xml:space="preserve"> </w:t>
      </w:r>
      <w:r w:rsidRPr="00266F5C">
        <w:rPr>
          <w:spacing w:val="-2"/>
          <w:sz w:val="22"/>
          <w:szCs w:val="22"/>
        </w:rPr>
        <w:t>у</w:t>
      </w:r>
      <w:r w:rsidRPr="00266F5C">
        <w:rPr>
          <w:sz w:val="22"/>
          <w:szCs w:val="22"/>
        </w:rPr>
        <w:t>д</w:t>
      </w:r>
      <w:r w:rsidRPr="00266F5C">
        <w:rPr>
          <w:spacing w:val="1"/>
          <w:sz w:val="22"/>
          <w:szCs w:val="22"/>
        </w:rPr>
        <w:t>/</w:t>
      </w:r>
      <w:r w:rsidRPr="00266F5C">
        <w:rPr>
          <w:sz w:val="22"/>
          <w:szCs w:val="22"/>
        </w:rPr>
        <w:t>мин</w:t>
      </w:r>
      <w:r w:rsidRPr="00266F5C">
        <w:rPr>
          <w:spacing w:val="38"/>
          <w:sz w:val="22"/>
          <w:szCs w:val="22"/>
        </w:rPr>
        <w:t xml:space="preserve"> </w:t>
      </w:r>
      <w:r w:rsidRPr="00266F5C">
        <w:rPr>
          <w:spacing w:val="1"/>
          <w:sz w:val="22"/>
          <w:szCs w:val="22"/>
        </w:rPr>
        <w:t>и</w:t>
      </w:r>
      <w:r w:rsidRPr="00266F5C">
        <w:rPr>
          <w:spacing w:val="40"/>
          <w:sz w:val="22"/>
          <w:szCs w:val="22"/>
        </w:rPr>
        <w:t xml:space="preserve"> </w:t>
      </w:r>
      <w:r w:rsidRPr="00266F5C">
        <w:rPr>
          <w:sz w:val="22"/>
          <w:szCs w:val="22"/>
        </w:rPr>
        <w:t>ни</w:t>
      </w:r>
      <w:r w:rsidRPr="00266F5C">
        <w:rPr>
          <w:spacing w:val="1"/>
          <w:sz w:val="22"/>
          <w:szCs w:val="22"/>
        </w:rPr>
        <w:t>ж</w:t>
      </w:r>
      <w:r w:rsidRPr="00266F5C">
        <w:rPr>
          <w:sz w:val="22"/>
          <w:szCs w:val="22"/>
        </w:rPr>
        <w:t>е.</w:t>
      </w:r>
      <w:r w:rsidRPr="00266F5C">
        <w:rPr>
          <w:spacing w:val="40"/>
          <w:sz w:val="22"/>
          <w:szCs w:val="22"/>
        </w:rPr>
        <w:t xml:space="preserve"> </w:t>
      </w:r>
      <w:r w:rsidRPr="00266F5C">
        <w:rPr>
          <w:spacing w:val="1"/>
          <w:sz w:val="22"/>
          <w:szCs w:val="22"/>
        </w:rPr>
        <w:t>ЧС</w:t>
      </w:r>
      <w:r w:rsidRPr="00266F5C">
        <w:rPr>
          <w:sz w:val="22"/>
          <w:szCs w:val="22"/>
        </w:rPr>
        <w:t>С</w:t>
      </w:r>
      <w:r w:rsidRPr="00266F5C">
        <w:rPr>
          <w:spacing w:val="40"/>
          <w:sz w:val="22"/>
          <w:szCs w:val="22"/>
        </w:rPr>
        <w:t xml:space="preserve"> </w:t>
      </w:r>
      <w:r w:rsidRPr="00266F5C">
        <w:rPr>
          <w:spacing w:val="-2"/>
          <w:sz w:val="22"/>
          <w:szCs w:val="22"/>
        </w:rPr>
        <w:t>в</w:t>
      </w:r>
      <w:r w:rsidRPr="00266F5C">
        <w:rPr>
          <w:spacing w:val="1"/>
          <w:sz w:val="22"/>
          <w:szCs w:val="22"/>
        </w:rPr>
        <w:t>ы</w:t>
      </w:r>
      <w:r w:rsidRPr="00266F5C">
        <w:rPr>
          <w:spacing w:val="-1"/>
          <w:sz w:val="22"/>
          <w:szCs w:val="22"/>
        </w:rPr>
        <w:t>ш</w:t>
      </w:r>
      <w:r w:rsidRPr="00266F5C">
        <w:rPr>
          <w:sz w:val="22"/>
          <w:szCs w:val="22"/>
        </w:rPr>
        <w:t>е</w:t>
      </w:r>
      <w:r w:rsidRPr="00266F5C">
        <w:rPr>
          <w:spacing w:val="39"/>
          <w:sz w:val="22"/>
          <w:szCs w:val="22"/>
        </w:rPr>
        <w:t xml:space="preserve"> </w:t>
      </w:r>
      <w:r w:rsidRPr="00266F5C">
        <w:rPr>
          <w:spacing w:val="1"/>
          <w:sz w:val="22"/>
          <w:szCs w:val="22"/>
        </w:rPr>
        <w:t>в</w:t>
      </w:r>
      <w:r w:rsidRPr="00266F5C">
        <w:rPr>
          <w:spacing w:val="39"/>
          <w:sz w:val="22"/>
          <w:szCs w:val="22"/>
        </w:rPr>
        <w:t xml:space="preserve"> </w:t>
      </w:r>
      <w:r w:rsidRPr="00266F5C">
        <w:rPr>
          <w:spacing w:val="1"/>
          <w:sz w:val="22"/>
          <w:szCs w:val="22"/>
        </w:rPr>
        <w:t>в</w:t>
      </w:r>
      <w:r w:rsidRPr="00266F5C">
        <w:rPr>
          <w:sz w:val="22"/>
          <w:szCs w:val="22"/>
        </w:rPr>
        <w:t>ер</w:t>
      </w:r>
      <w:r w:rsidRPr="00266F5C">
        <w:rPr>
          <w:spacing w:val="1"/>
          <w:sz w:val="22"/>
          <w:szCs w:val="22"/>
        </w:rPr>
        <w:t>т</w:t>
      </w:r>
      <w:r w:rsidRPr="00266F5C">
        <w:rPr>
          <w:sz w:val="22"/>
          <w:szCs w:val="22"/>
        </w:rPr>
        <w:t>икаль</w:t>
      </w:r>
      <w:r w:rsidRPr="00266F5C">
        <w:rPr>
          <w:spacing w:val="-1"/>
          <w:sz w:val="22"/>
          <w:szCs w:val="22"/>
        </w:rPr>
        <w:t>н</w:t>
      </w:r>
      <w:r w:rsidRPr="00266F5C">
        <w:rPr>
          <w:spacing w:val="1"/>
          <w:sz w:val="22"/>
          <w:szCs w:val="22"/>
        </w:rPr>
        <w:t>о</w:t>
      </w:r>
      <w:r w:rsidRPr="00266F5C">
        <w:rPr>
          <w:sz w:val="22"/>
          <w:szCs w:val="22"/>
        </w:rPr>
        <w:t>м</w:t>
      </w:r>
      <w:r w:rsidRPr="00266F5C">
        <w:rPr>
          <w:spacing w:val="40"/>
          <w:sz w:val="22"/>
          <w:szCs w:val="22"/>
        </w:rPr>
        <w:t xml:space="preserve"> </w:t>
      </w:r>
      <w:r w:rsidRPr="00266F5C">
        <w:rPr>
          <w:sz w:val="22"/>
          <w:szCs w:val="22"/>
        </w:rPr>
        <w:t>по</w:t>
      </w:r>
      <w:r w:rsidRPr="00266F5C">
        <w:rPr>
          <w:spacing w:val="1"/>
          <w:sz w:val="22"/>
          <w:szCs w:val="22"/>
        </w:rPr>
        <w:t>л</w:t>
      </w:r>
      <w:r w:rsidRPr="00266F5C">
        <w:rPr>
          <w:sz w:val="22"/>
          <w:szCs w:val="22"/>
        </w:rPr>
        <w:t>оже</w:t>
      </w:r>
      <w:r w:rsidRPr="00266F5C">
        <w:rPr>
          <w:spacing w:val="-1"/>
          <w:sz w:val="22"/>
          <w:szCs w:val="22"/>
        </w:rPr>
        <w:t>н</w:t>
      </w:r>
      <w:r w:rsidRPr="00266F5C">
        <w:rPr>
          <w:sz w:val="22"/>
          <w:szCs w:val="22"/>
        </w:rPr>
        <w:t>и</w:t>
      </w:r>
      <w:r w:rsidRPr="00266F5C">
        <w:rPr>
          <w:spacing w:val="1"/>
          <w:sz w:val="22"/>
          <w:szCs w:val="22"/>
        </w:rPr>
        <w:t>и</w:t>
      </w:r>
      <w:r w:rsidRPr="00266F5C">
        <w:rPr>
          <w:spacing w:val="40"/>
          <w:sz w:val="22"/>
          <w:szCs w:val="22"/>
        </w:rPr>
        <w:t xml:space="preserve"> </w:t>
      </w:r>
      <w:r w:rsidRPr="00266F5C">
        <w:rPr>
          <w:spacing w:val="-1"/>
          <w:sz w:val="22"/>
          <w:szCs w:val="22"/>
        </w:rPr>
        <w:t>т</w:t>
      </w:r>
      <w:r w:rsidRPr="00266F5C">
        <w:rPr>
          <w:sz w:val="22"/>
          <w:szCs w:val="22"/>
        </w:rPr>
        <w:t>ела</w:t>
      </w:r>
      <w:r w:rsidRPr="00266F5C">
        <w:rPr>
          <w:spacing w:val="39"/>
          <w:sz w:val="22"/>
          <w:szCs w:val="22"/>
        </w:rPr>
        <w:t xml:space="preserve"> </w:t>
      </w:r>
      <w:r w:rsidRPr="00266F5C">
        <w:rPr>
          <w:sz w:val="22"/>
          <w:szCs w:val="22"/>
        </w:rPr>
        <w:t>по с</w:t>
      </w:r>
      <w:r w:rsidRPr="00266F5C">
        <w:rPr>
          <w:spacing w:val="1"/>
          <w:sz w:val="22"/>
          <w:szCs w:val="22"/>
        </w:rPr>
        <w:t>ра</w:t>
      </w:r>
      <w:r w:rsidRPr="00266F5C">
        <w:rPr>
          <w:spacing w:val="-2"/>
          <w:sz w:val="22"/>
          <w:szCs w:val="22"/>
        </w:rPr>
        <w:t>в</w:t>
      </w:r>
      <w:r w:rsidRPr="00266F5C">
        <w:rPr>
          <w:sz w:val="22"/>
          <w:szCs w:val="22"/>
        </w:rPr>
        <w:t>н</w:t>
      </w:r>
      <w:r w:rsidRPr="00266F5C">
        <w:rPr>
          <w:spacing w:val="1"/>
          <w:sz w:val="22"/>
          <w:szCs w:val="22"/>
        </w:rPr>
        <w:t>е</w:t>
      </w:r>
      <w:r w:rsidRPr="00266F5C">
        <w:rPr>
          <w:sz w:val="22"/>
          <w:szCs w:val="22"/>
        </w:rPr>
        <w:t>нию</w:t>
      </w:r>
      <w:r w:rsidRPr="00266F5C">
        <w:rPr>
          <w:spacing w:val="39"/>
          <w:sz w:val="22"/>
          <w:szCs w:val="22"/>
        </w:rPr>
        <w:t xml:space="preserve"> </w:t>
      </w:r>
      <w:r w:rsidRPr="00266F5C">
        <w:rPr>
          <w:spacing w:val="1"/>
          <w:sz w:val="22"/>
          <w:szCs w:val="22"/>
        </w:rPr>
        <w:t>с</w:t>
      </w:r>
      <w:r w:rsidRPr="00266F5C">
        <w:rPr>
          <w:spacing w:val="40"/>
          <w:sz w:val="22"/>
          <w:szCs w:val="22"/>
        </w:rPr>
        <w:t xml:space="preserve"> </w:t>
      </w:r>
      <w:r w:rsidRPr="00266F5C">
        <w:rPr>
          <w:sz w:val="22"/>
          <w:szCs w:val="22"/>
        </w:rPr>
        <w:t>г</w:t>
      </w:r>
      <w:r w:rsidRPr="00266F5C">
        <w:rPr>
          <w:spacing w:val="1"/>
          <w:sz w:val="22"/>
          <w:szCs w:val="22"/>
        </w:rPr>
        <w:t>о</w:t>
      </w:r>
      <w:r w:rsidRPr="00266F5C">
        <w:rPr>
          <w:sz w:val="22"/>
          <w:szCs w:val="22"/>
        </w:rPr>
        <w:t>р</w:t>
      </w:r>
      <w:r w:rsidRPr="00266F5C">
        <w:rPr>
          <w:spacing w:val="1"/>
          <w:sz w:val="22"/>
          <w:szCs w:val="22"/>
        </w:rPr>
        <w:t>и</w:t>
      </w:r>
      <w:r w:rsidRPr="00266F5C">
        <w:rPr>
          <w:spacing w:val="-2"/>
          <w:sz w:val="22"/>
          <w:szCs w:val="22"/>
        </w:rPr>
        <w:t>з</w:t>
      </w:r>
      <w:r w:rsidRPr="00266F5C">
        <w:rPr>
          <w:sz w:val="22"/>
          <w:szCs w:val="22"/>
        </w:rPr>
        <w:t>онта</w:t>
      </w:r>
      <w:r w:rsidRPr="00266F5C">
        <w:rPr>
          <w:spacing w:val="1"/>
          <w:sz w:val="22"/>
          <w:szCs w:val="22"/>
        </w:rPr>
        <w:t>л</w:t>
      </w:r>
      <w:r w:rsidRPr="00266F5C">
        <w:rPr>
          <w:spacing w:val="-1"/>
          <w:sz w:val="22"/>
          <w:szCs w:val="22"/>
        </w:rPr>
        <w:t>ьн</w:t>
      </w:r>
      <w:r w:rsidRPr="00266F5C">
        <w:rPr>
          <w:sz w:val="22"/>
          <w:szCs w:val="22"/>
        </w:rPr>
        <w:t>ы</w:t>
      </w:r>
      <w:r w:rsidRPr="00266F5C">
        <w:rPr>
          <w:spacing w:val="1"/>
          <w:sz w:val="22"/>
          <w:szCs w:val="22"/>
        </w:rPr>
        <w:t>м</w:t>
      </w:r>
      <w:r w:rsidRPr="00266F5C">
        <w:rPr>
          <w:sz w:val="22"/>
          <w:szCs w:val="22"/>
        </w:rPr>
        <w:t>,</w:t>
      </w:r>
      <w:r w:rsidRPr="00266F5C">
        <w:rPr>
          <w:spacing w:val="40"/>
          <w:sz w:val="22"/>
          <w:szCs w:val="22"/>
        </w:rPr>
        <w:t xml:space="preserve"> </w:t>
      </w:r>
      <w:r w:rsidRPr="00266F5C">
        <w:rPr>
          <w:sz w:val="22"/>
          <w:szCs w:val="22"/>
        </w:rPr>
        <w:t>к</w:t>
      </w:r>
      <w:r w:rsidRPr="00266F5C">
        <w:rPr>
          <w:spacing w:val="40"/>
          <w:sz w:val="22"/>
          <w:szCs w:val="22"/>
        </w:rPr>
        <w:t xml:space="preserve"> </w:t>
      </w:r>
      <w:r w:rsidRPr="00266F5C">
        <w:rPr>
          <w:spacing w:val="1"/>
          <w:sz w:val="22"/>
          <w:szCs w:val="22"/>
        </w:rPr>
        <w:t>то</w:t>
      </w:r>
      <w:r w:rsidRPr="00266F5C">
        <w:rPr>
          <w:sz w:val="22"/>
          <w:szCs w:val="22"/>
        </w:rPr>
        <w:t>м</w:t>
      </w:r>
      <w:r w:rsidRPr="00266F5C">
        <w:rPr>
          <w:spacing w:val="1"/>
          <w:sz w:val="22"/>
          <w:szCs w:val="22"/>
        </w:rPr>
        <w:t>у</w:t>
      </w:r>
      <w:r w:rsidRPr="00266F5C">
        <w:rPr>
          <w:spacing w:val="39"/>
          <w:sz w:val="22"/>
          <w:szCs w:val="22"/>
        </w:rPr>
        <w:t xml:space="preserve"> </w:t>
      </w:r>
      <w:r w:rsidRPr="00266F5C">
        <w:rPr>
          <w:sz w:val="22"/>
          <w:szCs w:val="22"/>
        </w:rPr>
        <w:t>ж</w:t>
      </w:r>
      <w:r w:rsidRPr="00266F5C">
        <w:rPr>
          <w:spacing w:val="1"/>
          <w:sz w:val="22"/>
          <w:szCs w:val="22"/>
        </w:rPr>
        <w:t>е</w:t>
      </w:r>
      <w:r w:rsidRPr="00266F5C">
        <w:rPr>
          <w:spacing w:val="40"/>
          <w:sz w:val="22"/>
          <w:szCs w:val="22"/>
        </w:rPr>
        <w:t xml:space="preserve"> </w:t>
      </w:r>
      <w:r w:rsidRPr="00266F5C">
        <w:rPr>
          <w:spacing w:val="1"/>
          <w:sz w:val="22"/>
          <w:szCs w:val="22"/>
        </w:rPr>
        <w:t>п</w:t>
      </w:r>
      <w:r w:rsidRPr="00266F5C">
        <w:rPr>
          <w:sz w:val="22"/>
          <w:szCs w:val="22"/>
        </w:rPr>
        <w:t>о</w:t>
      </w:r>
      <w:r w:rsidRPr="00266F5C">
        <w:rPr>
          <w:spacing w:val="1"/>
          <w:sz w:val="22"/>
          <w:szCs w:val="22"/>
        </w:rPr>
        <w:t>д</w:t>
      </w:r>
      <w:r w:rsidRPr="00266F5C">
        <w:rPr>
          <w:sz w:val="22"/>
          <w:szCs w:val="22"/>
        </w:rPr>
        <w:t>в</w:t>
      </w:r>
      <w:r w:rsidRPr="00266F5C">
        <w:rPr>
          <w:spacing w:val="-1"/>
          <w:sz w:val="22"/>
          <w:szCs w:val="22"/>
        </w:rPr>
        <w:t>е</w:t>
      </w:r>
      <w:r w:rsidRPr="00266F5C">
        <w:rPr>
          <w:sz w:val="22"/>
          <w:szCs w:val="22"/>
        </w:rPr>
        <w:t>ржена</w:t>
      </w:r>
      <w:r w:rsidRPr="00266F5C">
        <w:rPr>
          <w:spacing w:val="41"/>
          <w:sz w:val="22"/>
          <w:szCs w:val="22"/>
        </w:rPr>
        <w:t xml:space="preserve"> </w:t>
      </w:r>
      <w:r w:rsidRPr="00266F5C">
        <w:rPr>
          <w:sz w:val="22"/>
          <w:szCs w:val="22"/>
        </w:rPr>
        <w:t>с</w:t>
      </w:r>
      <w:r w:rsidRPr="00266F5C">
        <w:rPr>
          <w:spacing w:val="-2"/>
          <w:sz w:val="22"/>
          <w:szCs w:val="22"/>
        </w:rPr>
        <w:t>у</w:t>
      </w:r>
      <w:r w:rsidRPr="00266F5C">
        <w:rPr>
          <w:sz w:val="22"/>
          <w:szCs w:val="22"/>
        </w:rPr>
        <w:t>точн</w:t>
      </w:r>
      <w:r w:rsidRPr="00266F5C">
        <w:rPr>
          <w:spacing w:val="1"/>
          <w:sz w:val="22"/>
          <w:szCs w:val="22"/>
        </w:rPr>
        <w:t>ы</w:t>
      </w:r>
      <w:r w:rsidRPr="00266F5C">
        <w:rPr>
          <w:sz w:val="22"/>
          <w:szCs w:val="22"/>
        </w:rPr>
        <w:t>м</w:t>
      </w:r>
      <w:r w:rsidRPr="00266F5C">
        <w:rPr>
          <w:spacing w:val="40"/>
          <w:sz w:val="22"/>
          <w:szCs w:val="22"/>
        </w:rPr>
        <w:t xml:space="preserve"> </w:t>
      </w:r>
      <w:r w:rsidRPr="00266F5C">
        <w:rPr>
          <w:sz w:val="22"/>
          <w:szCs w:val="22"/>
        </w:rPr>
        <w:t>ко</w:t>
      </w:r>
      <w:r w:rsidRPr="00266F5C">
        <w:rPr>
          <w:spacing w:val="8"/>
          <w:sz w:val="22"/>
          <w:szCs w:val="22"/>
        </w:rPr>
        <w:t>л</w:t>
      </w:r>
      <w:r w:rsidRPr="00266F5C">
        <w:rPr>
          <w:spacing w:val="-1"/>
          <w:sz w:val="22"/>
          <w:szCs w:val="22"/>
        </w:rPr>
        <w:t>е</w:t>
      </w:r>
      <w:r w:rsidRPr="00266F5C">
        <w:rPr>
          <w:spacing w:val="1"/>
          <w:sz w:val="22"/>
          <w:szCs w:val="22"/>
        </w:rPr>
        <w:t>б</w:t>
      </w:r>
      <w:r w:rsidRPr="00266F5C">
        <w:rPr>
          <w:sz w:val="22"/>
          <w:szCs w:val="22"/>
        </w:rPr>
        <w:t>ания</w:t>
      </w:r>
      <w:r w:rsidRPr="00266F5C">
        <w:rPr>
          <w:spacing w:val="1"/>
          <w:sz w:val="22"/>
          <w:szCs w:val="22"/>
        </w:rPr>
        <w:t>м</w:t>
      </w:r>
      <w:r w:rsidRPr="00266F5C">
        <w:rPr>
          <w:sz w:val="22"/>
          <w:szCs w:val="22"/>
        </w:rPr>
        <w:t xml:space="preserve"> (</w:t>
      </w:r>
      <w:r w:rsidRPr="00266F5C">
        <w:rPr>
          <w:spacing w:val="1"/>
          <w:sz w:val="22"/>
          <w:szCs w:val="22"/>
        </w:rPr>
        <w:t>б</w:t>
      </w:r>
      <w:r w:rsidRPr="00266F5C">
        <w:rPr>
          <w:sz w:val="22"/>
          <w:szCs w:val="22"/>
        </w:rPr>
        <w:t>и</w:t>
      </w:r>
      <w:r w:rsidRPr="00266F5C">
        <w:rPr>
          <w:spacing w:val="-1"/>
          <w:sz w:val="22"/>
          <w:szCs w:val="22"/>
        </w:rPr>
        <w:t>о</w:t>
      </w:r>
      <w:r w:rsidRPr="00266F5C">
        <w:rPr>
          <w:spacing w:val="1"/>
          <w:sz w:val="22"/>
          <w:szCs w:val="22"/>
        </w:rPr>
        <w:t>ри</w:t>
      </w:r>
      <w:r w:rsidRPr="00266F5C">
        <w:rPr>
          <w:sz w:val="22"/>
          <w:szCs w:val="22"/>
        </w:rPr>
        <w:t>т</w:t>
      </w:r>
      <w:r w:rsidRPr="00266F5C">
        <w:rPr>
          <w:spacing w:val="-1"/>
          <w:sz w:val="22"/>
          <w:szCs w:val="22"/>
        </w:rPr>
        <w:t>м</w:t>
      </w:r>
      <w:r w:rsidRPr="00266F5C">
        <w:rPr>
          <w:sz w:val="22"/>
          <w:szCs w:val="22"/>
        </w:rPr>
        <w:t>ам).</w:t>
      </w:r>
      <w:r w:rsidRPr="00266F5C">
        <w:rPr>
          <w:spacing w:val="40"/>
          <w:sz w:val="22"/>
          <w:szCs w:val="22"/>
        </w:rPr>
        <w:t xml:space="preserve"> </w:t>
      </w:r>
      <w:r w:rsidRPr="00266F5C">
        <w:rPr>
          <w:spacing w:val="-1"/>
          <w:sz w:val="22"/>
          <w:szCs w:val="22"/>
        </w:rPr>
        <w:t>В</w:t>
      </w:r>
      <w:r w:rsidRPr="00266F5C">
        <w:rPr>
          <w:sz w:val="22"/>
          <w:szCs w:val="22"/>
        </w:rPr>
        <w:t>о</w:t>
      </w:r>
      <w:r w:rsidRPr="00266F5C">
        <w:rPr>
          <w:spacing w:val="40"/>
          <w:sz w:val="22"/>
          <w:szCs w:val="22"/>
        </w:rPr>
        <w:t xml:space="preserve"> </w:t>
      </w:r>
      <w:r w:rsidRPr="00266F5C">
        <w:rPr>
          <w:spacing w:val="-2"/>
          <w:sz w:val="22"/>
          <w:szCs w:val="22"/>
        </w:rPr>
        <w:t>в</w:t>
      </w:r>
      <w:r w:rsidRPr="00266F5C">
        <w:rPr>
          <w:sz w:val="22"/>
          <w:szCs w:val="22"/>
        </w:rPr>
        <w:t>ремя</w:t>
      </w:r>
      <w:r w:rsidRPr="00266F5C">
        <w:rPr>
          <w:spacing w:val="41"/>
          <w:sz w:val="22"/>
          <w:szCs w:val="22"/>
        </w:rPr>
        <w:t xml:space="preserve"> </w:t>
      </w:r>
      <w:r w:rsidRPr="00266F5C">
        <w:rPr>
          <w:spacing w:val="-1"/>
          <w:sz w:val="22"/>
          <w:szCs w:val="22"/>
        </w:rPr>
        <w:t>с</w:t>
      </w:r>
      <w:r w:rsidRPr="00266F5C">
        <w:rPr>
          <w:sz w:val="22"/>
          <w:szCs w:val="22"/>
        </w:rPr>
        <w:t>на</w:t>
      </w:r>
      <w:r w:rsidRPr="00266F5C">
        <w:rPr>
          <w:spacing w:val="40"/>
          <w:sz w:val="22"/>
          <w:szCs w:val="22"/>
        </w:rPr>
        <w:t xml:space="preserve"> </w:t>
      </w:r>
      <w:r w:rsidRPr="00266F5C">
        <w:rPr>
          <w:spacing w:val="1"/>
          <w:sz w:val="22"/>
          <w:szCs w:val="22"/>
        </w:rPr>
        <w:t>э</w:t>
      </w:r>
      <w:r w:rsidRPr="00266F5C">
        <w:rPr>
          <w:spacing w:val="-2"/>
          <w:sz w:val="22"/>
          <w:szCs w:val="22"/>
        </w:rPr>
        <w:t>т</w:t>
      </w:r>
      <w:r w:rsidRPr="00266F5C">
        <w:rPr>
          <w:sz w:val="22"/>
          <w:szCs w:val="22"/>
        </w:rPr>
        <w:t>о</w:t>
      </w:r>
      <w:r w:rsidRPr="00266F5C">
        <w:rPr>
          <w:spacing w:val="1"/>
          <w:sz w:val="22"/>
          <w:szCs w:val="22"/>
        </w:rPr>
        <w:t>т</w:t>
      </w:r>
      <w:r w:rsidRPr="00266F5C">
        <w:rPr>
          <w:spacing w:val="37"/>
          <w:sz w:val="22"/>
          <w:szCs w:val="22"/>
        </w:rPr>
        <w:t xml:space="preserve"> </w:t>
      </w:r>
      <w:r w:rsidRPr="00266F5C">
        <w:rPr>
          <w:spacing w:val="1"/>
          <w:sz w:val="22"/>
          <w:szCs w:val="22"/>
        </w:rPr>
        <w:t>п</w:t>
      </w:r>
      <w:r w:rsidRPr="00266F5C">
        <w:rPr>
          <w:sz w:val="22"/>
          <w:szCs w:val="22"/>
        </w:rPr>
        <w:t>ока</w:t>
      </w:r>
      <w:r w:rsidRPr="00266F5C">
        <w:rPr>
          <w:spacing w:val="4"/>
          <w:sz w:val="22"/>
          <w:szCs w:val="22"/>
        </w:rPr>
        <w:t>з</w:t>
      </w:r>
      <w:r w:rsidRPr="00266F5C">
        <w:rPr>
          <w:sz w:val="22"/>
          <w:szCs w:val="22"/>
        </w:rPr>
        <w:t>атель</w:t>
      </w:r>
      <w:r w:rsidRPr="00266F5C">
        <w:rPr>
          <w:spacing w:val="38"/>
          <w:sz w:val="22"/>
          <w:szCs w:val="22"/>
        </w:rPr>
        <w:t xml:space="preserve"> </w:t>
      </w:r>
      <w:r w:rsidRPr="00266F5C">
        <w:rPr>
          <w:spacing w:val="1"/>
          <w:sz w:val="22"/>
          <w:szCs w:val="22"/>
        </w:rPr>
        <w:t>сн</w:t>
      </w:r>
      <w:r w:rsidRPr="00266F5C">
        <w:rPr>
          <w:sz w:val="22"/>
          <w:szCs w:val="22"/>
        </w:rPr>
        <w:t>ижае</w:t>
      </w:r>
      <w:r w:rsidRPr="00266F5C">
        <w:rPr>
          <w:spacing w:val="1"/>
          <w:sz w:val="22"/>
          <w:szCs w:val="22"/>
        </w:rPr>
        <w:t>т</w:t>
      </w:r>
      <w:r w:rsidRPr="00266F5C">
        <w:rPr>
          <w:spacing w:val="-1"/>
          <w:sz w:val="22"/>
          <w:szCs w:val="22"/>
        </w:rPr>
        <w:t>с</w:t>
      </w:r>
      <w:r w:rsidRPr="00266F5C">
        <w:rPr>
          <w:sz w:val="22"/>
          <w:szCs w:val="22"/>
        </w:rPr>
        <w:t>я</w:t>
      </w:r>
      <w:r w:rsidRPr="00266F5C">
        <w:rPr>
          <w:spacing w:val="38"/>
          <w:sz w:val="22"/>
          <w:szCs w:val="22"/>
        </w:rPr>
        <w:t xml:space="preserve"> </w:t>
      </w:r>
      <w:r w:rsidRPr="00266F5C">
        <w:rPr>
          <w:spacing w:val="1"/>
          <w:sz w:val="22"/>
          <w:szCs w:val="22"/>
        </w:rPr>
        <w:t>н</w:t>
      </w:r>
      <w:r w:rsidRPr="00266F5C">
        <w:rPr>
          <w:sz w:val="22"/>
          <w:szCs w:val="22"/>
        </w:rPr>
        <w:t>а</w:t>
      </w:r>
      <w:r w:rsidRPr="00266F5C">
        <w:rPr>
          <w:spacing w:val="38"/>
          <w:sz w:val="22"/>
          <w:szCs w:val="22"/>
        </w:rPr>
        <w:t xml:space="preserve"> </w:t>
      </w:r>
      <w:r w:rsidRPr="00266F5C">
        <w:rPr>
          <w:spacing w:val="4"/>
          <w:sz w:val="22"/>
          <w:szCs w:val="22"/>
        </w:rPr>
        <w:t>3</w:t>
      </w:r>
      <w:r w:rsidRPr="00266F5C">
        <w:rPr>
          <w:sz w:val="22"/>
          <w:szCs w:val="22"/>
        </w:rPr>
        <w:t>–7</w:t>
      </w:r>
      <w:r w:rsidRPr="00266F5C">
        <w:rPr>
          <w:spacing w:val="40"/>
          <w:sz w:val="22"/>
          <w:szCs w:val="22"/>
        </w:rPr>
        <w:t xml:space="preserve"> </w:t>
      </w:r>
      <w:r w:rsidRPr="00266F5C">
        <w:rPr>
          <w:spacing w:val="-2"/>
          <w:sz w:val="22"/>
          <w:szCs w:val="22"/>
        </w:rPr>
        <w:t>у</w:t>
      </w:r>
      <w:r w:rsidRPr="00266F5C">
        <w:rPr>
          <w:sz w:val="22"/>
          <w:szCs w:val="22"/>
        </w:rPr>
        <w:t>д</w:t>
      </w:r>
      <w:r w:rsidRPr="00266F5C">
        <w:rPr>
          <w:spacing w:val="1"/>
          <w:sz w:val="22"/>
          <w:szCs w:val="22"/>
        </w:rPr>
        <w:t>а</w:t>
      </w:r>
      <w:r w:rsidRPr="00266F5C">
        <w:rPr>
          <w:sz w:val="22"/>
          <w:szCs w:val="22"/>
        </w:rPr>
        <w:t>ров</w:t>
      </w:r>
      <w:r w:rsidRPr="00266F5C">
        <w:rPr>
          <w:spacing w:val="1"/>
          <w:sz w:val="22"/>
          <w:szCs w:val="22"/>
        </w:rPr>
        <w:t>,</w:t>
      </w:r>
      <w:r w:rsidRPr="00266F5C">
        <w:rPr>
          <w:spacing w:val="36"/>
          <w:sz w:val="22"/>
          <w:szCs w:val="22"/>
        </w:rPr>
        <w:t xml:space="preserve"> </w:t>
      </w:r>
      <w:r w:rsidRPr="00266F5C">
        <w:rPr>
          <w:spacing w:val="1"/>
          <w:sz w:val="22"/>
          <w:szCs w:val="22"/>
        </w:rPr>
        <w:t>п</w:t>
      </w:r>
      <w:r w:rsidRPr="00266F5C">
        <w:rPr>
          <w:spacing w:val="2"/>
          <w:sz w:val="22"/>
          <w:szCs w:val="22"/>
        </w:rPr>
        <w:t>о</w:t>
      </w:r>
      <w:r w:rsidRPr="00266F5C">
        <w:rPr>
          <w:sz w:val="22"/>
          <w:szCs w:val="22"/>
        </w:rPr>
        <w:t>сл</w:t>
      </w:r>
      <w:r w:rsidRPr="00266F5C">
        <w:rPr>
          <w:spacing w:val="1"/>
          <w:sz w:val="22"/>
          <w:szCs w:val="22"/>
        </w:rPr>
        <w:t>е</w:t>
      </w:r>
      <w:r w:rsidRPr="00266F5C">
        <w:rPr>
          <w:sz w:val="22"/>
          <w:szCs w:val="22"/>
        </w:rPr>
        <w:t xml:space="preserve"> п</w:t>
      </w:r>
      <w:r w:rsidRPr="00266F5C">
        <w:rPr>
          <w:spacing w:val="1"/>
          <w:sz w:val="22"/>
          <w:szCs w:val="22"/>
        </w:rPr>
        <w:t>р</w:t>
      </w:r>
      <w:r w:rsidRPr="00266F5C">
        <w:rPr>
          <w:sz w:val="22"/>
          <w:szCs w:val="22"/>
        </w:rPr>
        <w:t>ие</w:t>
      </w:r>
      <w:r w:rsidRPr="00266F5C">
        <w:rPr>
          <w:spacing w:val="1"/>
          <w:sz w:val="22"/>
          <w:szCs w:val="22"/>
        </w:rPr>
        <w:t>м</w:t>
      </w:r>
      <w:r w:rsidRPr="00266F5C">
        <w:rPr>
          <w:sz w:val="22"/>
          <w:szCs w:val="22"/>
        </w:rPr>
        <w:t>а</w:t>
      </w:r>
      <w:r w:rsidRPr="00266F5C">
        <w:rPr>
          <w:spacing w:val="4"/>
          <w:sz w:val="22"/>
          <w:szCs w:val="22"/>
        </w:rPr>
        <w:t xml:space="preserve"> </w:t>
      </w:r>
      <w:r w:rsidRPr="00266F5C">
        <w:rPr>
          <w:spacing w:val="1"/>
          <w:sz w:val="22"/>
          <w:szCs w:val="22"/>
        </w:rPr>
        <w:t>п</w:t>
      </w:r>
      <w:r w:rsidRPr="00266F5C">
        <w:rPr>
          <w:sz w:val="22"/>
          <w:szCs w:val="22"/>
        </w:rPr>
        <w:t>ищи</w:t>
      </w:r>
      <w:r w:rsidRPr="00266F5C">
        <w:rPr>
          <w:spacing w:val="7"/>
          <w:sz w:val="22"/>
          <w:szCs w:val="22"/>
        </w:rPr>
        <w:t xml:space="preserve"> </w:t>
      </w:r>
      <w:r w:rsidRPr="00266F5C">
        <w:rPr>
          <w:spacing w:val="-1"/>
          <w:sz w:val="22"/>
          <w:szCs w:val="22"/>
        </w:rPr>
        <w:t>в</w:t>
      </w:r>
      <w:r w:rsidRPr="00266F5C">
        <w:rPr>
          <w:sz w:val="22"/>
          <w:szCs w:val="22"/>
        </w:rPr>
        <w:t>оз</w:t>
      </w:r>
      <w:r w:rsidRPr="00266F5C">
        <w:rPr>
          <w:spacing w:val="1"/>
          <w:sz w:val="22"/>
          <w:szCs w:val="22"/>
        </w:rPr>
        <w:t>р</w:t>
      </w:r>
      <w:r w:rsidRPr="00266F5C">
        <w:rPr>
          <w:spacing w:val="-1"/>
          <w:sz w:val="22"/>
          <w:szCs w:val="22"/>
        </w:rPr>
        <w:t>ас</w:t>
      </w:r>
      <w:r w:rsidRPr="00266F5C">
        <w:rPr>
          <w:sz w:val="22"/>
          <w:szCs w:val="22"/>
        </w:rPr>
        <w:t>тает,</w:t>
      </w:r>
      <w:r w:rsidRPr="00266F5C">
        <w:rPr>
          <w:spacing w:val="6"/>
          <w:sz w:val="22"/>
          <w:szCs w:val="22"/>
        </w:rPr>
        <w:t xml:space="preserve"> </w:t>
      </w:r>
      <w:r w:rsidRPr="00266F5C">
        <w:rPr>
          <w:sz w:val="22"/>
          <w:szCs w:val="22"/>
        </w:rPr>
        <w:t>в</w:t>
      </w:r>
      <w:r w:rsidRPr="00266F5C">
        <w:rPr>
          <w:spacing w:val="7"/>
          <w:sz w:val="22"/>
          <w:szCs w:val="22"/>
        </w:rPr>
        <w:t xml:space="preserve"> </w:t>
      </w:r>
      <w:r w:rsidRPr="00266F5C">
        <w:rPr>
          <w:sz w:val="22"/>
          <w:szCs w:val="22"/>
        </w:rPr>
        <w:t>св</w:t>
      </w:r>
      <w:r w:rsidRPr="00266F5C">
        <w:rPr>
          <w:spacing w:val="1"/>
          <w:sz w:val="22"/>
          <w:szCs w:val="22"/>
        </w:rPr>
        <w:t>я</w:t>
      </w:r>
      <w:r w:rsidRPr="00266F5C">
        <w:rPr>
          <w:sz w:val="22"/>
          <w:szCs w:val="22"/>
        </w:rPr>
        <w:t>зи</w:t>
      </w:r>
      <w:r w:rsidRPr="00266F5C">
        <w:rPr>
          <w:spacing w:val="7"/>
          <w:sz w:val="22"/>
          <w:szCs w:val="22"/>
        </w:rPr>
        <w:t xml:space="preserve"> </w:t>
      </w:r>
      <w:r w:rsidRPr="00266F5C">
        <w:rPr>
          <w:spacing w:val="1"/>
          <w:sz w:val="22"/>
          <w:szCs w:val="22"/>
        </w:rPr>
        <w:t>с</w:t>
      </w:r>
      <w:r w:rsidRPr="00266F5C">
        <w:rPr>
          <w:spacing w:val="6"/>
          <w:sz w:val="22"/>
          <w:szCs w:val="22"/>
        </w:rPr>
        <w:t xml:space="preserve"> </w:t>
      </w:r>
      <w:r w:rsidRPr="00266F5C">
        <w:rPr>
          <w:spacing w:val="-2"/>
          <w:sz w:val="22"/>
          <w:szCs w:val="22"/>
        </w:rPr>
        <w:t>у</w:t>
      </w:r>
      <w:r w:rsidRPr="00266F5C">
        <w:rPr>
          <w:sz w:val="22"/>
          <w:szCs w:val="22"/>
        </w:rPr>
        <w:t>вел</w:t>
      </w:r>
      <w:r w:rsidRPr="00266F5C">
        <w:rPr>
          <w:spacing w:val="4"/>
          <w:sz w:val="22"/>
          <w:szCs w:val="22"/>
        </w:rPr>
        <w:t>и</w:t>
      </w:r>
      <w:r w:rsidRPr="00266F5C">
        <w:rPr>
          <w:spacing w:val="1"/>
          <w:sz w:val="22"/>
          <w:szCs w:val="22"/>
        </w:rPr>
        <w:t>ч</w:t>
      </w:r>
      <w:r w:rsidRPr="00266F5C">
        <w:rPr>
          <w:spacing w:val="-1"/>
          <w:sz w:val="22"/>
          <w:szCs w:val="22"/>
        </w:rPr>
        <w:t>е</w:t>
      </w:r>
      <w:r w:rsidRPr="00266F5C">
        <w:rPr>
          <w:sz w:val="22"/>
          <w:szCs w:val="22"/>
        </w:rPr>
        <w:t>н</w:t>
      </w:r>
      <w:r w:rsidRPr="00266F5C">
        <w:rPr>
          <w:spacing w:val="1"/>
          <w:sz w:val="22"/>
          <w:szCs w:val="22"/>
        </w:rPr>
        <w:t>и</w:t>
      </w:r>
      <w:r w:rsidRPr="00266F5C">
        <w:rPr>
          <w:spacing w:val="-1"/>
          <w:sz w:val="22"/>
          <w:szCs w:val="22"/>
        </w:rPr>
        <w:t>е</w:t>
      </w:r>
      <w:r w:rsidRPr="00266F5C">
        <w:rPr>
          <w:sz w:val="22"/>
          <w:szCs w:val="22"/>
        </w:rPr>
        <w:t>м</w:t>
      </w:r>
      <w:r w:rsidRPr="00266F5C">
        <w:rPr>
          <w:spacing w:val="6"/>
          <w:sz w:val="22"/>
          <w:szCs w:val="22"/>
        </w:rPr>
        <w:t xml:space="preserve"> </w:t>
      </w:r>
      <w:r w:rsidRPr="00266F5C">
        <w:rPr>
          <w:sz w:val="22"/>
          <w:szCs w:val="22"/>
        </w:rPr>
        <w:t>по</w:t>
      </w:r>
      <w:r w:rsidRPr="00266F5C">
        <w:rPr>
          <w:spacing w:val="1"/>
          <w:sz w:val="22"/>
          <w:szCs w:val="22"/>
        </w:rPr>
        <w:t>с</w:t>
      </w:r>
      <w:r w:rsidRPr="00266F5C">
        <w:rPr>
          <w:sz w:val="22"/>
          <w:szCs w:val="22"/>
        </w:rPr>
        <w:t>т</w:t>
      </w:r>
      <w:r w:rsidRPr="00266F5C">
        <w:rPr>
          <w:spacing w:val="-2"/>
          <w:sz w:val="22"/>
          <w:szCs w:val="22"/>
        </w:rPr>
        <w:t>у</w:t>
      </w:r>
      <w:r w:rsidRPr="00266F5C">
        <w:rPr>
          <w:sz w:val="22"/>
          <w:szCs w:val="22"/>
        </w:rPr>
        <w:t>пления</w:t>
      </w:r>
      <w:r w:rsidRPr="00266F5C">
        <w:rPr>
          <w:spacing w:val="7"/>
          <w:sz w:val="22"/>
          <w:szCs w:val="22"/>
        </w:rPr>
        <w:t xml:space="preserve"> </w:t>
      </w:r>
      <w:r w:rsidRPr="00266F5C">
        <w:rPr>
          <w:spacing w:val="-1"/>
          <w:sz w:val="22"/>
          <w:szCs w:val="22"/>
        </w:rPr>
        <w:t>к</w:t>
      </w:r>
      <w:r w:rsidRPr="00266F5C">
        <w:rPr>
          <w:spacing w:val="1"/>
          <w:sz w:val="22"/>
          <w:szCs w:val="22"/>
        </w:rPr>
        <w:t>ро</w:t>
      </w:r>
      <w:r w:rsidRPr="00266F5C">
        <w:rPr>
          <w:spacing w:val="-2"/>
          <w:sz w:val="22"/>
          <w:szCs w:val="22"/>
        </w:rPr>
        <w:t>в</w:t>
      </w:r>
      <w:r w:rsidRPr="00266F5C">
        <w:rPr>
          <w:sz w:val="22"/>
          <w:szCs w:val="22"/>
        </w:rPr>
        <w:t>и</w:t>
      </w:r>
      <w:r w:rsidRPr="00266F5C">
        <w:rPr>
          <w:spacing w:val="7"/>
          <w:sz w:val="22"/>
          <w:szCs w:val="22"/>
        </w:rPr>
        <w:t xml:space="preserve"> </w:t>
      </w:r>
      <w:r w:rsidRPr="00266F5C">
        <w:rPr>
          <w:sz w:val="22"/>
          <w:szCs w:val="22"/>
        </w:rPr>
        <w:t>к</w:t>
      </w:r>
      <w:r w:rsidRPr="00266F5C">
        <w:rPr>
          <w:spacing w:val="5"/>
          <w:sz w:val="22"/>
          <w:szCs w:val="22"/>
        </w:rPr>
        <w:t xml:space="preserve"> </w:t>
      </w:r>
      <w:r w:rsidRPr="00266F5C">
        <w:rPr>
          <w:sz w:val="22"/>
          <w:szCs w:val="22"/>
        </w:rPr>
        <w:t>ор</w:t>
      </w:r>
      <w:r w:rsidRPr="00266F5C">
        <w:rPr>
          <w:spacing w:val="1"/>
          <w:sz w:val="22"/>
          <w:szCs w:val="22"/>
        </w:rPr>
        <w:t>г</w:t>
      </w:r>
      <w:r w:rsidRPr="00266F5C">
        <w:rPr>
          <w:sz w:val="22"/>
          <w:szCs w:val="22"/>
        </w:rPr>
        <w:t xml:space="preserve">анам </w:t>
      </w:r>
      <w:r w:rsidRPr="00266F5C">
        <w:rPr>
          <w:spacing w:val="1"/>
          <w:sz w:val="22"/>
          <w:szCs w:val="22"/>
        </w:rPr>
        <w:t>брю</w:t>
      </w:r>
      <w:r w:rsidRPr="00266F5C">
        <w:rPr>
          <w:spacing w:val="-2"/>
          <w:sz w:val="22"/>
          <w:szCs w:val="22"/>
        </w:rPr>
        <w:t>ш</w:t>
      </w:r>
      <w:r w:rsidRPr="00266F5C">
        <w:rPr>
          <w:spacing w:val="-1"/>
          <w:sz w:val="22"/>
          <w:szCs w:val="22"/>
        </w:rPr>
        <w:t>н</w:t>
      </w:r>
      <w:r w:rsidRPr="00266F5C">
        <w:rPr>
          <w:sz w:val="22"/>
          <w:szCs w:val="22"/>
        </w:rPr>
        <w:t>ой</w:t>
      </w:r>
      <w:r w:rsidRPr="00266F5C">
        <w:rPr>
          <w:spacing w:val="6"/>
          <w:sz w:val="22"/>
          <w:szCs w:val="22"/>
        </w:rPr>
        <w:t xml:space="preserve"> </w:t>
      </w:r>
      <w:r w:rsidRPr="00266F5C">
        <w:rPr>
          <w:sz w:val="22"/>
          <w:szCs w:val="22"/>
        </w:rPr>
        <w:t>пол</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и.</w:t>
      </w:r>
      <w:r w:rsidRPr="00266F5C">
        <w:rPr>
          <w:spacing w:val="4"/>
          <w:sz w:val="22"/>
          <w:szCs w:val="22"/>
        </w:rPr>
        <w:t xml:space="preserve"> </w:t>
      </w:r>
      <w:r w:rsidRPr="00266F5C">
        <w:rPr>
          <w:sz w:val="22"/>
          <w:szCs w:val="22"/>
        </w:rPr>
        <w:t>По</w:t>
      </w:r>
      <w:r w:rsidRPr="00266F5C">
        <w:rPr>
          <w:spacing w:val="1"/>
          <w:sz w:val="22"/>
          <w:szCs w:val="22"/>
        </w:rPr>
        <w:t>в</w:t>
      </w:r>
      <w:r w:rsidRPr="00266F5C">
        <w:rPr>
          <w:sz w:val="22"/>
          <w:szCs w:val="22"/>
        </w:rPr>
        <w:t>ы</w:t>
      </w:r>
      <w:r w:rsidRPr="00266F5C">
        <w:rPr>
          <w:spacing w:val="1"/>
          <w:sz w:val="22"/>
          <w:szCs w:val="22"/>
        </w:rPr>
        <w:t>ш</w:t>
      </w:r>
      <w:r w:rsidRPr="00266F5C">
        <w:rPr>
          <w:spacing w:val="-1"/>
          <w:sz w:val="22"/>
          <w:szCs w:val="22"/>
        </w:rPr>
        <w:t>е</w:t>
      </w:r>
      <w:r w:rsidRPr="00266F5C">
        <w:rPr>
          <w:sz w:val="22"/>
          <w:szCs w:val="22"/>
        </w:rPr>
        <w:t>ние</w:t>
      </w:r>
      <w:r w:rsidRPr="00266F5C">
        <w:rPr>
          <w:spacing w:val="6"/>
          <w:sz w:val="22"/>
          <w:szCs w:val="22"/>
        </w:rPr>
        <w:t xml:space="preserve"> </w:t>
      </w:r>
      <w:r w:rsidRPr="00266F5C">
        <w:rPr>
          <w:sz w:val="22"/>
          <w:szCs w:val="22"/>
        </w:rPr>
        <w:t>т</w:t>
      </w:r>
      <w:r w:rsidRPr="00266F5C">
        <w:rPr>
          <w:spacing w:val="1"/>
          <w:sz w:val="22"/>
          <w:szCs w:val="22"/>
        </w:rPr>
        <w:t>е</w:t>
      </w:r>
      <w:r w:rsidRPr="00266F5C">
        <w:rPr>
          <w:spacing w:val="-2"/>
          <w:sz w:val="22"/>
          <w:szCs w:val="22"/>
        </w:rPr>
        <w:t>м</w:t>
      </w:r>
      <w:r w:rsidRPr="00266F5C">
        <w:rPr>
          <w:sz w:val="22"/>
          <w:szCs w:val="22"/>
        </w:rPr>
        <w:t>пе</w:t>
      </w:r>
      <w:r w:rsidRPr="00266F5C">
        <w:rPr>
          <w:spacing w:val="-1"/>
          <w:sz w:val="22"/>
          <w:szCs w:val="22"/>
        </w:rPr>
        <w:t>р</w:t>
      </w:r>
      <w:r w:rsidRPr="00266F5C">
        <w:rPr>
          <w:sz w:val="22"/>
          <w:szCs w:val="22"/>
        </w:rPr>
        <w:t>ат</w:t>
      </w:r>
      <w:r w:rsidRPr="00266F5C">
        <w:rPr>
          <w:spacing w:val="-3"/>
          <w:sz w:val="22"/>
          <w:szCs w:val="22"/>
        </w:rPr>
        <w:t>у</w:t>
      </w:r>
      <w:r w:rsidRPr="00266F5C">
        <w:rPr>
          <w:spacing w:val="1"/>
          <w:sz w:val="22"/>
          <w:szCs w:val="22"/>
        </w:rPr>
        <w:t>р</w:t>
      </w:r>
      <w:r w:rsidRPr="00266F5C">
        <w:rPr>
          <w:sz w:val="22"/>
          <w:szCs w:val="22"/>
        </w:rPr>
        <w:t>ы</w:t>
      </w:r>
      <w:r w:rsidRPr="00266F5C">
        <w:rPr>
          <w:spacing w:val="7"/>
          <w:sz w:val="22"/>
          <w:szCs w:val="22"/>
        </w:rPr>
        <w:t xml:space="preserve"> </w:t>
      </w:r>
      <w:r w:rsidRPr="00266F5C">
        <w:rPr>
          <w:spacing w:val="1"/>
          <w:sz w:val="22"/>
          <w:szCs w:val="22"/>
        </w:rPr>
        <w:t>о</w:t>
      </w:r>
      <w:r w:rsidRPr="00266F5C">
        <w:rPr>
          <w:sz w:val="22"/>
          <w:szCs w:val="22"/>
        </w:rPr>
        <w:t>к</w:t>
      </w:r>
      <w:r w:rsidRPr="00266F5C">
        <w:rPr>
          <w:spacing w:val="1"/>
          <w:sz w:val="22"/>
          <w:szCs w:val="22"/>
        </w:rPr>
        <w:t>р</w:t>
      </w:r>
      <w:r w:rsidRPr="00266F5C">
        <w:rPr>
          <w:spacing w:val="-3"/>
          <w:sz w:val="22"/>
          <w:szCs w:val="22"/>
        </w:rPr>
        <w:t>у</w:t>
      </w:r>
      <w:r w:rsidRPr="00266F5C">
        <w:rPr>
          <w:sz w:val="22"/>
          <w:szCs w:val="22"/>
        </w:rPr>
        <w:t>жа</w:t>
      </w:r>
      <w:r w:rsidRPr="00266F5C">
        <w:rPr>
          <w:spacing w:val="1"/>
          <w:sz w:val="22"/>
          <w:szCs w:val="22"/>
        </w:rPr>
        <w:t>ющ</w:t>
      </w:r>
      <w:r w:rsidRPr="00266F5C">
        <w:rPr>
          <w:sz w:val="22"/>
          <w:szCs w:val="22"/>
        </w:rPr>
        <w:t>е</w:t>
      </w:r>
      <w:r w:rsidRPr="00266F5C">
        <w:rPr>
          <w:spacing w:val="-2"/>
          <w:sz w:val="22"/>
          <w:szCs w:val="22"/>
        </w:rPr>
        <w:t>г</w:t>
      </w:r>
      <w:r w:rsidRPr="00266F5C">
        <w:rPr>
          <w:sz w:val="22"/>
          <w:szCs w:val="22"/>
        </w:rPr>
        <w:t>о</w:t>
      </w:r>
      <w:r w:rsidRPr="00266F5C">
        <w:rPr>
          <w:spacing w:val="7"/>
          <w:sz w:val="22"/>
          <w:szCs w:val="22"/>
        </w:rPr>
        <w:t xml:space="preserve"> </w:t>
      </w:r>
      <w:r w:rsidRPr="00266F5C">
        <w:rPr>
          <w:spacing w:val="-1"/>
          <w:sz w:val="22"/>
          <w:szCs w:val="22"/>
        </w:rPr>
        <w:t>в</w:t>
      </w:r>
      <w:r w:rsidRPr="00266F5C">
        <w:rPr>
          <w:sz w:val="22"/>
          <w:szCs w:val="22"/>
        </w:rPr>
        <w:t>оз</w:t>
      </w:r>
      <w:r w:rsidRPr="00266F5C">
        <w:rPr>
          <w:spacing w:val="1"/>
          <w:sz w:val="22"/>
          <w:szCs w:val="22"/>
        </w:rPr>
        <w:t>д</w:t>
      </w:r>
      <w:r w:rsidRPr="00266F5C">
        <w:rPr>
          <w:spacing w:val="-2"/>
          <w:sz w:val="22"/>
          <w:szCs w:val="22"/>
        </w:rPr>
        <w:t>у</w:t>
      </w:r>
      <w:r w:rsidRPr="00266F5C">
        <w:rPr>
          <w:sz w:val="22"/>
          <w:szCs w:val="22"/>
        </w:rPr>
        <w:t>х</w:t>
      </w:r>
      <w:r w:rsidRPr="00266F5C">
        <w:rPr>
          <w:spacing w:val="1"/>
          <w:sz w:val="22"/>
          <w:szCs w:val="22"/>
        </w:rPr>
        <w:t>а</w:t>
      </w:r>
      <w:r w:rsidRPr="00266F5C">
        <w:rPr>
          <w:spacing w:val="6"/>
          <w:sz w:val="22"/>
          <w:szCs w:val="22"/>
        </w:rPr>
        <w:t xml:space="preserve"> </w:t>
      </w:r>
      <w:r w:rsidRPr="00266F5C">
        <w:rPr>
          <w:spacing w:val="-1"/>
          <w:sz w:val="22"/>
          <w:szCs w:val="22"/>
        </w:rPr>
        <w:t>т</w:t>
      </w:r>
      <w:r w:rsidRPr="00266F5C">
        <w:rPr>
          <w:sz w:val="22"/>
          <w:szCs w:val="22"/>
        </w:rPr>
        <w:t>оже</w:t>
      </w:r>
      <w:r w:rsidRPr="00266F5C">
        <w:rPr>
          <w:spacing w:val="3"/>
          <w:sz w:val="22"/>
          <w:szCs w:val="22"/>
        </w:rPr>
        <w:t xml:space="preserve"> </w:t>
      </w:r>
      <w:r w:rsidRPr="00266F5C">
        <w:rPr>
          <w:spacing w:val="1"/>
          <w:sz w:val="22"/>
          <w:szCs w:val="22"/>
        </w:rPr>
        <w:t>п</w:t>
      </w:r>
      <w:r w:rsidRPr="00266F5C">
        <w:rPr>
          <w:spacing w:val="8"/>
          <w:sz w:val="22"/>
          <w:szCs w:val="22"/>
        </w:rPr>
        <w:t>р</w:t>
      </w:r>
      <w:r w:rsidRPr="00266F5C">
        <w:rPr>
          <w:spacing w:val="2"/>
          <w:sz w:val="22"/>
          <w:szCs w:val="22"/>
        </w:rPr>
        <w:t>и</w:t>
      </w:r>
      <w:r w:rsidRPr="00266F5C">
        <w:rPr>
          <w:sz w:val="22"/>
          <w:szCs w:val="22"/>
        </w:rPr>
        <w:t>во</w:t>
      </w:r>
      <w:r w:rsidRPr="00266F5C">
        <w:rPr>
          <w:spacing w:val="1"/>
          <w:sz w:val="22"/>
          <w:szCs w:val="22"/>
        </w:rPr>
        <w:t>д</w:t>
      </w:r>
      <w:r w:rsidRPr="00266F5C">
        <w:rPr>
          <w:sz w:val="22"/>
          <w:szCs w:val="22"/>
        </w:rPr>
        <w:t>ит</w:t>
      </w:r>
      <w:r w:rsidRPr="00266F5C">
        <w:rPr>
          <w:spacing w:val="1"/>
          <w:sz w:val="22"/>
          <w:szCs w:val="22"/>
        </w:rPr>
        <w:t xml:space="preserve"> </w:t>
      </w:r>
      <w:r w:rsidRPr="00266F5C">
        <w:rPr>
          <w:sz w:val="22"/>
          <w:szCs w:val="22"/>
        </w:rPr>
        <w:t xml:space="preserve">к </w:t>
      </w:r>
      <w:r w:rsidRPr="00266F5C">
        <w:rPr>
          <w:spacing w:val="-1"/>
          <w:sz w:val="22"/>
          <w:szCs w:val="22"/>
        </w:rPr>
        <w:t>п</w:t>
      </w:r>
      <w:r w:rsidRPr="00266F5C">
        <w:rPr>
          <w:spacing w:val="1"/>
          <w:sz w:val="22"/>
          <w:szCs w:val="22"/>
        </w:rPr>
        <w:t>о</w:t>
      </w:r>
      <w:r w:rsidRPr="00266F5C">
        <w:rPr>
          <w:sz w:val="22"/>
          <w:szCs w:val="22"/>
        </w:rPr>
        <w:t>вышению</w:t>
      </w:r>
      <w:r w:rsidRPr="00266F5C">
        <w:rPr>
          <w:spacing w:val="-2"/>
          <w:sz w:val="22"/>
          <w:szCs w:val="22"/>
        </w:rPr>
        <w:t xml:space="preserve"> </w:t>
      </w:r>
      <w:r w:rsidRPr="00266F5C">
        <w:rPr>
          <w:sz w:val="22"/>
          <w:szCs w:val="22"/>
        </w:rPr>
        <w:t>ЧС</w:t>
      </w:r>
      <w:r w:rsidRPr="00266F5C">
        <w:rPr>
          <w:spacing w:val="1"/>
          <w:sz w:val="22"/>
          <w:szCs w:val="22"/>
        </w:rPr>
        <w:t>С</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Но</w:t>
      </w:r>
      <w:r w:rsidRPr="00266F5C">
        <w:rPr>
          <w:spacing w:val="52"/>
          <w:sz w:val="22"/>
          <w:szCs w:val="22"/>
        </w:rPr>
        <w:t xml:space="preserve"> </w:t>
      </w:r>
      <w:r w:rsidRPr="00266F5C">
        <w:rPr>
          <w:sz w:val="22"/>
          <w:szCs w:val="22"/>
        </w:rPr>
        <w:t>п</w:t>
      </w:r>
      <w:r w:rsidRPr="00266F5C">
        <w:rPr>
          <w:spacing w:val="1"/>
          <w:sz w:val="22"/>
          <w:szCs w:val="22"/>
        </w:rPr>
        <w:t>р</w:t>
      </w:r>
      <w:r w:rsidRPr="00266F5C">
        <w:rPr>
          <w:sz w:val="22"/>
          <w:szCs w:val="22"/>
        </w:rPr>
        <w:t>и</w:t>
      </w:r>
      <w:r w:rsidRPr="00266F5C">
        <w:rPr>
          <w:spacing w:val="50"/>
          <w:sz w:val="22"/>
          <w:szCs w:val="22"/>
        </w:rPr>
        <w:t xml:space="preserve"> </w:t>
      </w:r>
      <w:r w:rsidRPr="00266F5C">
        <w:rPr>
          <w:sz w:val="22"/>
          <w:szCs w:val="22"/>
        </w:rPr>
        <w:t>но</w:t>
      </w:r>
      <w:r w:rsidRPr="00266F5C">
        <w:rPr>
          <w:spacing w:val="1"/>
          <w:sz w:val="22"/>
          <w:szCs w:val="22"/>
        </w:rPr>
        <w:t>р</w:t>
      </w:r>
      <w:r w:rsidRPr="00266F5C">
        <w:rPr>
          <w:sz w:val="22"/>
          <w:szCs w:val="22"/>
        </w:rPr>
        <w:t>маль</w:t>
      </w:r>
      <w:r w:rsidRPr="00266F5C">
        <w:rPr>
          <w:spacing w:val="-1"/>
          <w:sz w:val="22"/>
          <w:szCs w:val="22"/>
        </w:rPr>
        <w:t>но</w:t>
      </w:r>
      <w:r w:rsidRPr="00266F5C">
        <w:rPr>
          <w:sz w:val="22"/>
          <w:szCs w:val="22"/>
        </w:rPr>
        <w:t>м</w:t>
      </w:r>
      <w:r w:rsidRPr="00266F5C">
        <w:rPr>
          <w:spacing w:val="51"/>
          <w:sz w:val="22"/>
          <w:szCs w:val="22"/>
        </w:rPr>
        <w:t xml:space="preserve"> </w:t>
      </w:r>
      <w:r w:rsidRPr="00266F5C">
        <w:rPr>
          <w:spacing w:val="1"/>
          <w:sz w:val="22"/>
          <w:szCs w:val="22"/>
        </w:rPr>
        <w:t>сос</w:t>
      </w:r>
      <w:r w:rsidRPr="00266F5C">
        <w:rPr>
          <w:spacing w:val="-2"/>
          <w:sz w:val="22"/>
          <w:szCs w:val="22"/>
        </w:rPr>
        <w:t>т</w:t>
      </w:r>
      <w:r w:rsidRPr="00266F5C">
        <w:rPr>
          <w:spacing w:val="1"/>
          <w:sz w:val="22"/>
          <w:szCs w:val="22"/>
        </w:rPr>
        <w:t>о</w:t>
      </w:r>
      <w:r w:rsidRPr="00266F5C">
        <w:rPr>
          <w:spacing w:val="-1"/>
          <w:sz w:val="22"/>
          <w:szCs w:val="22"/>
        </w:rPr>
        <w:t>ян</w:t>
      </w:r>
      <w:r w:rsidRPr="00266F5C">
        <w:rPr>
          <w:sz w:val="22"/>
          <w:szCs w:val="22"/>
        </w:rPr>
        <w:t>ии</w:t>
      </w:r>
      <w:r w:rsidRPr="00266F5C">
        <w:rPr>
          <w:spacing w:val="51"/>
          <w:sz w:val="22"/>
          <w:szCs w:val="22"/>
        </w:rPr>
        <w:t xml:space="preserve"> </w:t>
      </w:r>
      <w:r w:rsidRPr="00266F5C">
        <w:rPr>
          <w:sz w:val="22"/>
          <w:szCs w:val="22"/>
        </w:rPr>
        <w:t>орг</w:t>
      </w:r>
      <w:r w:rsidRPr="00266F5C">
        <w:rPr>
          <w:spacing w:val="1"/>
          <w:sz w:val="22"/>
          <w:szCs w:val="22"/>
        </w:rPr>
        <w:t>а</w:t>
      </w:r>
      <w:r w:rsidRPr="00266F5C">
        <w:rPr>
          <w:sz w:val="22"/>
          <w:szCs w:val="22"/>
        </w:rPr>
        <w:t>низ</w:t>
      </w:r>
      <w:r w:rsidRPr="00266F5C">
        <w:rPr>
          <w:spacing w:val="1"/>
          <w:sz w:val="22"/>
          <w:szCs w:val="22"/>
        </w:rPr>
        <w:t>м</w:t>
      </w:r>
      <w:r w:rsidRPr="00266F5C">
        <w:rPr>
          <w:sz w:val="22"/>
          <w:szCs w:val="22"/>
        </w:rPr>
        <w:t>а</w:t>
      </w:r>
      <w:r w:rsidRPr="00266F5C">
        <w:rPr>
          <w:spacing w:val="49"/>
          <w:sz w:val="22"/>
          <w:szCs w:val="22"/>
        </w:rPr>
        <w:t xml:space="preserve"> </w:t>
      </w:r>
      <w:r w:rsidRPr="00266F5C">
        <w:rPr>
          <w:spacing w:val="1"/>
          <w:sz w:val="22"/>
          <w:szCs w:val="22"/>
        </w:rPr>
        <w:t>и</w:t>
      </w:r>
      <w:r w:rsidRPr="00266F5C">
        <w:rPr>
          <w:spacing w:val="52"/>
          <w:sz w:val="22"/>
          <w:szCs w:val="22"/>
        </w:rPr>
        <w:t xml:space="preserve"> </w:t>
      </w:r>
      <w:r w:rsidRPr="00266F5C">
        <w:rPr>
          <w:spacing w:val="1"/>
          <w:sz w:val="22"/>
          <w:szCs w:val="22"/>
        </w:rPr>
        <w:t>х</w:t>
      </w:r>
      <w:r w:rsidRPr="00266F5C">
        <w:rPr>
          <w:spacing w:val="-1"/>
          <w:sz w:val="22"/>
          <w:szCs w:val="22"/>
        </w:rPr>
        <w:t>о</w:t>
      </w:r>
      <w:r w:rsidRPr="00266F5C">
        <w:rPr>
          <w:sz w:val="22"/>
          <w:szCs w:val="22"/>
        </w:rPr>
        <w:t>роше</w:t>
      </w:r>
      <w:r w:rsidRPr="00266F5C">
        <w:rPr>
          <w:spacing w:val="1"/>
          <w:sz w:val="22"/>
          <w:szCs w:val="22"/>
        </w:rPr>
        <w:t>м</w:t>
      </w:r>
      <w:r w:rsidRPr="00266F5C">
        <w:rPr>
          <w:spacing w:val="52"/>
          <w:sz w:val="22"/>
          <w:szCs w:val="22"/>
        </w:rPr>
        <w:t xml:space="preserve"> </w:t>
      </w:r>
      <w:r w:rsidRPr="00266F5C">
        <w:rPr>
          <w:spacing w:val="-2"/>
          <w:sz w:val="22"/>
          <w:szCs w:val="22"/>
        </w:rPr>
        <w:t>в</w:t>
      </w:r>
      <w:r w:rsidRPr="00266F5C">
        <w:rPr>
          <w:sz w:val="22"/>
          <w:szCs w:val="22"/>
        </w:rPr>
        <w:t>осстано</w:t>
      </w:r>
      <w:r w:rsidRPr="00266F5C">
        <w:rPr>
          <w:spacing w:val="1"/>
          <w:sz w:val="22"/>
          <w:szCs w:val="22"/>
        </w:rPr>
        <w:t>в</w:t>
      </w:r>
      <w:r w:rsidRPr="00266F5C">
        <w:rPr>
          <w:sz w:val="22"/>
          <w:szCs w:val="22"/>
        </w:rPr>
        <w:t>ле</w:t>
      </w:r>
      <w:r w:rsidRPr="00266F5C">
        <w:rPr>
          <w:spacing w:val="-1"/>
          <w:sz w:val="22"/>
          <w:szCs w:val="22"/>
        </w:rPr>
        <w:t>н</w:t>
      </w:r>
      <w:r w:rsidRPr="00266F5C">
        <w:rPr>
          <w:sz w:val="22"/>
          <w:szCs w:val="22"/>
        </w:rPr>
        <w:t>ии п</w:t>
      </w:r>
      <w:r w:rsidRPr="00266F5C">
        <w:rPr>
          <w:spacing w:val="2"/>
          <w:sz w:val="22"/>
          <w:szCs w:val="22"/>
        </w:rPr>
        <w:t>о</w:t>
      </w:r>
      <w:r w:rsidRPr="00266F5C">
        <w:rPr>
          <w:sz w:val="22"/>
          <w:szCs w:val="22"/>
        </w:rPr>
        <w:t>сл</w:t>
      </w:r>
      <w:r w:rsidRPr="00266F5C">
        <w:rPr>
          <w:spacing w:val="1"/>
          <w:sz w:val="22"/>
          <w:szCs w:val="22"/>
        </w:rPr>
        <w:t xml:space="preserve">е </w:t>
      </w:r>
      <w:r w:rsidRPr="00266F5C">
        <w:rPr>
          <w:spacing w:val="-1"/>
          <w:sz w:val="22"/>
          <w:szCs w:val="22"/>
        </w:rPr>
        <w:t>ф</w:t>
      </w:r>
      <w:r w:rsidRPr="00266F5C">
        <w:rPr>
          <w:sz w:val="22"/>
          <w:szCs w:val="22"/>
        </w:rPr>
        <w:t>и</w:t>
      </w:r>
      <w:r w:rsidRPr="00266F5C">
        <w:rPr>
          <w:spacing w:val="1"/>
          <w:sz w:val="22"/>
          <w:szCs w:val="22"/>
        </w:rPr>
        <w:t>з</w:t>
      </w:r>
      <w:r w:rsidRPr="00266F5C">
        <w:rPr>
          <w:spacing w:val="-1"/>
          <w:sz w:val="22"/>
          <w:szCs w:val="22"/>
        </w:rPr>
        <w:t>и</w:t>
      </w:r>
      <w:r w:rsidRPr="00266F5C">
        <w:rPr>
          <w:sz w:val="22"/>
          <w:szCs w:val="22"/>
        </w:rPr>
        <w:t>чески</w:t>
      </w:r>
      <w:r w:rsidRPr="00266F5C">
        <w:rPr>
          <w:spacing w:val="1"/>
          <w:sz w:val="22"/>
          <w:szCs w:val="22"/>
        </w:rPr>
        <w:t>х</w:t>
      </w:r>
      <w:r w:rsidRPr="00266F5C">
        <w:rPr>
          <w:spacing w:val="3"/>
          <w:sz w:val="22"/>
          <w:szCs w:val="22"/>
        </w:rPr>
        <w:t xml:space="preserve"> </w:t>
      </w:r>
      <w:r w:rsidRPr="00266F5C">
        <w:rPr>
          <w:sz w:val="22"/>
          <w:szCs w:val="22"/>
        </w:rPr>
        <w:t>наг</w:t>
      </w:r>
      <w:r w:rsidRPr="00266F5C">
        <w:rPr>
          <w:spacing w:val="1"/>
          <w:sz w:val="22"/>
          <w:szCs w:val="22"/>
        </w:rPr>
        <w:t>р</w:t>
      </w:r>
      <w:r w:rsidRPr="00266F5C">
        <w:rPr>
          <w:spacing w:val="-2"/>
          <w:sz w:val="22"/>
          <w:szCs w:val="22"/>
        </w:rPr>
        <w:t>у</w:t>
      </w:r>
      <w:r w:rsidRPr="00266F5C">
        <w:rPr>
          <w:sz w:val="22"/>
          <w:szCs w:val="22"/>
        </w:rPr>
        <w:t>зо</w:t>
      </w:r>
      <w:r w:rsidRPr="00266F5C">
        <w:rPr>
          <w:spacing w:val="1"/>
          <w:sz w:val="22"/>
          <w:szCs w:val="22"/>
        </w:rPr>
        <w:t>к</w:t>
      </w:r>
      <w:r w:rsidRPr="00266F5C">
        <w:rPr>
          <w:sz w:val="22"/>
          <w:szCs w:val="22"/>
        </w:rPr>
        <w:t>,</w:t>
      </w:r>
      <w:r w:rsidRPr="00266F5C">
        <w:rPr>
          <w:spacing w:val="3"/>
          <w:sz w:val="22"/>
          <w:szCs w:val="22"/>
        </w:rPr>
        <w:t xml:space="preserve"> </w:t>
      </w:r>
      <w:r w:rsidRPr="00266F5C">
        <w:rPr>
          <w:spacing w:val="-2"/>
          <w:sz w:val="22"/>
          <w:szCs w:val="22"/>
        </w:rPr>
        <w:t>у</w:t>
      </w:r>
      <w:r w:rsidRPr="00266F5C">
        <w:rPr>
          <w:sz w:val="22"/>
          <w:szCs w:val="22"/>
        </w:rPr>
        <w:t>т</w:t>
      </w:r>
      <w:r w:rsidRPr="00266F5C">
        <w:rPr>
          <w:spacing w:val="1"/>
          <w:sz w:val="22"/>
          <w:szCs w:val="22"/>
        </w:rPr>
        <w:t>ро</w:t>
      </w:r>
      <w:r w:rsidRPr="00266F5C">
        <w:rPr>
          <w:sz w:val="22"/>
          <w:szCs w:val="22"/>
        </w:rPr>
        <w:t>м</w:t>
      </w:r>
      <w:r w:rsidRPr="00266F5C">
        <w:rPr>
          <w:spacing w:val="1"/>
          <w:sz w:val="22"/>
          <w:szCs w:val="22"/>
        </w:rPr>
        <w:t>,</w:t>
      </w:r>
      <w:r w:rsidRPr="00266F5C">
        <w:rPr>
          <w:spacing w:val="3"/>
          <w:sz w:val="22"/>
          <w:szCs w:val="22"/>
        </w:rPr>
        <w:t xml:space="preserve"> </w:t>
      </w:r>
      <w:r w:rsidRPr="00266F5C">
        <w:rPr>
          <w:sz w:val="22"/>
          <w:szCs w:val="22"/>
        </w:rPr>
        <w:t>в</w:t>
      </w:r>
      <w:r w:rsidRPr="00266F5C">
        <w:rPr>
          <w:spacing w:val="1"/>
          <w:sz w:val="22"/>
          <w:szCs w:val="22"/>
        </w:rPr>
        <w:t xml:space="preserve"> с</w:t>
      </w:r>
      <w:r w:rsidRPr="00266F5C">
        <w:rPr>
          <w:sz w:val="22"/>
          <w:szCs w:val="22"/>
        </w:rPr>
        <w:t>ост</w:t>
      </w:r>
      <w:r w:rsidRPr="00266F5C">
        <w:rPr>
          <w:spacing w:val="1"/>
          <w:sz w:val="22"/>
          <w:szCs w:val="22"/>
        </w:rPr>
        <w:t>о</w:t>
      </w:r>
      <w:r w:rsidRPr="00266F5C">
        <w:rPr>
          <w:spacing w:val="-1"/>
          <w:sz w:val="22"/>
          <w:szCs w:val="22"/>
        </w:rPr>
        <w:t>я</w:t>
      </w:r>
      <w:r w:rsidRPr="00266F5C">
        <w:rPr>
          <w:sz w:val="22"/>
          <w:szCs w:val="22"/>
        </w:rPr>
        <w:t>нии</w:t>
      </w:r>
      <w:r w:rsidRPr="00266F5C">
        <w:rPr>
          <w:spacing w:val="2"/>
          <w:sz w:val="22"/>
          <w:szCs w:val="22"/>
        </w:rPr>
        <w:t xml:space="preserve"> </w:t>
      </w:r>
      <w:r w:rsidRPr="00266F5C">
        <w:rPr>
          <w:spacing w:val="1"/>
          <w:sz w:val="22"/>
          <w:szCs w:val="22"/>
        </w:rPr>
        <w:t>п</w:t>
      </w:r>
      <w:r w:rsidRPr="00266F5C">
        <w:rPr>
          <w:sz w:val="22"/>
          <w:szCs w:val="22"/>
        </w:rPr>
        <w:t>окоя</w:t>
      </w:r>
      <w:r w:rsidRPr="00266F5C">
        <w:rPr>
          <w:spacing w:val="4"/>
          <w:sz w:val="22"/>
          <w:szCs w:val="22"/>
        </w:rPr>
        <w:t xml:space="preserve"> </w:t>
      </w:r>
      <w:r w:rsidRPr="00266F5C">
        <w:rPr>
          <w:sz w:val="22"/>
          <w:szCs w:val="22"/>
        </w:rPr>
        <w:t>э</w:t>
      </w:r>
      <w:r w:rsidRPr="00266F5C">
        <w:rPr>
          <w:spacing w:val="-2"/>
          <w:sz w:val="22"/>
          <w:szCs w:val="22"/>
        </w:rPr>
        <w:t>т</w:t>
      </w:r>
      <w:r w:rsidRPr="00266F5C">
        <w:rPr>
          <w:spacing w:val="1"/>
          <w:sz w:val="22"/>
          <w:szCs w:val="22"/>
        </w:rPr>
        <w:t>о</w:t>
      </w:r>
      <w:r w:rsidRPr="00266F5C">
        <w:rPr>
          <w:sz w:val="22"/>
          <w:szCs w:val="22"/>
        </w:rPr>
        <w:t>т</w:t>
      </w:r>
      <w:r w:rsidRPr="00266F5C">
        <w:rPr>
          <w:spacing w:val="1"/>
          <w:sz w:val="22"/>
          <w:szCs w:val="22"/>
        </w:rPr>
        <w:t xml:space="preserve"> п</w:t>
      </w:r>
      <w:r w:rsidRPr="00266F5C">
        <w:rPr>
          <w:sz w:val="22"/>
          <w:szCs w:val="22"/>
        </w:rPr>
        <w:t>ока</w:t>
      </w:r>
      <w:r w:rsidRPr="00266F5C">
        <w:rPr>
          <w:spacing w:val="1"/>
          <w:sz w:val="22"/>
          <w:szCs w:val="22"/>
        </w:rPr>
        <w:t>з</w:t>
      </w:r>
      <w:r w:rsidRPr="00266F5C">
        <w:rPr>
          <w:sz w:val="22"/>
          <w:szCs w:val="22"/>
        </w:rPr>
        <w:t>ат</w:t>
      </w:r>
      <w:r w:rsidRPr="00266F5C">
        <w:rPr>
          <w:spacing w:val="1"/>
          <w:sz w:val="22"/>
          <w:szCs w:val="22"/>
        </w:rPr>
        <w:t>е</w:t>
      </w:r>
      <w:r w:rsidRPr="00266F5C">
        <w:rPr>
          <w:sz w:val="22"/>
          <w:szCs w:val="22"/>
        </w:rPr>
        <w:t>ль</w:t>
      </w:r>
      <w:r w:rsidRPr="00266F5C">
        <w:rPr>
          <w:spacing w:val="9"/>
          <w:sz w:val="22"/>
          <w:szCs w:val="22"/>
        </w:rPr>
        <w:t xml:space="preserve"> </w:t>
      </w:r>
      <w:r w:rsidRPr="00266F5C">
        <w:rPr>
          <w:spacing w:val="2"/>
          <w:sz w:val="22"/>
          <w:szCs w:val="22"/>
        </w:rPr>
        <w:t>до</w:t>
      </w:r>
      <w:r w:rsidRPr="00266F5C">
        <w:rPr>
          <w:sz w:val="22"/>
          <w:szCs w:val="22"/>
        </w:rPr>
        <w:t>л</w:t>
      </w:r>
      <w:r w:rsidRPr="00266F5C">
        <w:rPr>
          <w:spacing w:val="-1"/>
          <w:sz w:val="22"/>
          <w:szCs w:val="22"/>
        </w:rPr>
        <w:t>ж</w:t>
      </w:r>
      <w:r w:rsidRPr="00266F5C">
        <w:rPr>
          <w:spacing w:val="-2"/>
          <w:sz w:val="22"/>
          <w:szCs w:val="22"/>
        </w:rPr>
        <w:t>е</w:t>
      </w:r>
      <w:r w:rsidRPr="00266F5C">
        <w:rPr>
          <w:sz w:val="22"/>
          <w:szCs w:val="22"/>
        </w:rPr>
        <w:t xml:space="preserve">н </w:t>
      </w:r>
      <w:r w:rsidRPr="00266F5C">
        <w:rPr>
          <w:spacing w:val="1"/>
          <w:sz w:val="22"/>
          <w:szCs w:val="22"/>
        </w:rPr>
        <w:t>бы</w:t>
      </w:r>
      <w:r w:rsidRPr="00266F5C">
        <w:rPr>
          <w:sz w:val="22"/>
          <w:szCs w:val="22"/>
        </w:rPr>
        <w:t>т</w:t>
      </w:r>
      <w:r w:rsidRPr="00266F5C">
        <w:rPr>
          <w:spacing w:val="1"/>
          <w:sz w:val="22"/>
          <w:szCs w:val="22"/>
        </w:rPr>
        <w:t>ь</w:t>
      </w:r>
      <w:r w:rsidRPr="00266F5C">
        <w:rPr>
          <w:spacing w:val="46"/>
          <w:sz w:val="22"/>
          <w:szCs w:val="22"/>
        </w:rPr>
        <w:t xml:space="preserve"> </w:t>
      </w:r>
      <w:r w:rsidRPr="00266F5C">
        <w:rPr>
          <w:sz w:val="22"/>
          <w:szCs w:val="22"/>
        </w:rPr>
        <w:t>в</w:t>
      </w:r>
      <w:r w:rsidRPr="00266F5C">
        <w:rPr>
          <w:spacing w:val="1"/>
          <w:sz w:val="22"/>
          <w:szCs w:val="22"/>
        </w:rPr>
        <w:t>е</w:t>
      </w:r>
      <w:r w:rsidRPr="00266F5C">
        <w:rPr>
          <w:sz w:val="22"/>
          <w:szCs w:val="22"/>
        </w:rPr>
        <w:t>л</w:t>
      </w:r>
      <w:r w:rsidRPr="00266F5C">
        <w:rPr>
          <w:spacing w:val="-1"/>
          <w:sz w:val="22"/>
          <w:szCs w:val="22"/>
        </w:rPr>
        <w:t>и</w:t>
      </w:r>
      <w:r w:rsidRPr="00266F5C">
        <w:rPr>
          <w:sz w:val="22"/>
          <w:szCs w:val="22"/>
        </w:rPr>
        <w:t>ч</w:t>
      </w:r>
      <w:r w:rsidRPr="00266F5C">
        <w:rPr>
          <w:spacing w:val="-1"/>
          <w:sz w:val="22"/>
          <w:szCs w:val="22"/>
        </w:rPr>
        <w:t>и</w:t>
      </w:r>
      <w:r w:rsidRPr="00266F5C">
        <w:rPr>
          <w:sz w:val="22"/>
          <w:szCs w:val="22"/>
        </w:rPr>
        <w:t>ной</w:t>
      </w:r>
      <w:r w:rsidRPr="00266F5C">
        <w:rPr>
          <w:spacing w:val="48"/>
          <w:sz w:val="22"/>
          <w:szCs w:val="22"/>
        </w:rPr>
        <w:t xml:space="preserve"> </w:t>
      </w:r>
      <w:r w:rsidRPr="00266F5C">
        <w:rPr>
          <w:sz w:val="22"/>
          <w:szCs w:val="22"/>
        </w:rPr>
        <w:t>п</w:t>
      </w:r>
      <w:r w:rsidRPr="00266F5C">
        <w:rPr>
          <w:spacing w:val="-1"/>
          <w:sz w:val="22"/>
          <w:szCs w:val="22"/>
        </w:rPr>
        <w:t>р</w:t>
      </w:r>
      <w:r w:rsidRPr="00266F5C">
        <w:rPr>
          <w:sz w:val="22"/>
          <w:szCs w:val="22"/>
        </w:rPr>
        <w:t>акт</w:t>
      </w:r>
      <w:r w:rsidRPr="00266F5C">
        <w:rPr>
          <w:spacing w:val="1"/>
          <w:sz w:val="22"/>
          <w:szCs w:val="22"/>
        </w:rPr>
        <w:t>и</w:t>
      </w:r>
      <w:r w:rsidRPr="00266F5C">
        <w:rPr>
          <w:sz w:val="22"/>
          <w:szCs w:val="22"/>
        </w:rPr>
        <w:t>чес</w:t>
      </w:r>
      <w:r w:rsidRPr="00266F5C">
        <w:rPr>
          <w:spacing w:val="-1"/>
          <w:sz w:val="22"/>
          <w:szCs w:val="22"/>
        </w:rPr>
        <w:t>к</w:t>
      </w:r>
      <w:r w:rsidRPr="00266F5C">
        <w:rPr>
          <w:sz w:val="22"/>
          <w:szCs w:val="22"/>
        </w:rPr>
        <w:t>и</w:t>
      </w:r>
      <w:r w:rsidRPr="00266F5C">
        <w:rPr>
          <w:spacing w:val="48"/>
          <w:sz w:val="22"/>
          <w:szCs w:val="22"/>
        </w:rPr>
        <w:t xml:space="preserve"> </w:t>
      </w:r>
      <w:r w:rsidRPr="00266F5C">
        <w:rPr>
          <w:sz w:val="22"/>
          <w:szCs w:val="22"/>
        </w:rPr>
        <w:t>пос</w:t>
      </w:r>
      <w:r w:rsidRPr="00266F5C">
        <w:rPr>
          <w:spacing w:val="-1"/>
          <w:sz w:val="22"/>
          <w:szCs w:val="22"/>
        </w:rPr>
        <w:t>т</w:t>
      </w:r>
      <w:r w:rsidRPr="00266F5C">
        <w:rPr>
          <w:sz w:val="22"/>
          <w:szCs w:val="22"/>
        </w:rPr>
        <w:t>оянно</w:t>
      </w:r>
      <w:r w:rsidRPr="00266F5C">
        <w:rPr>
          <w:spacing w:val="1"/>
          <w:sz w:val="22"/>
          <w:szCs w:val="22"/>
        </w:rPr>
        <w:t>й</w:t>
      </w:r>
      <w:r w:rsidRPr="00266F5C">
        <w:rPr>
          <w:sz w:val="22"/>
          <w:szCs w:val="22"/>
        </w:rPr>
        <w:t>.</w:t>
      </w:r>
      <w:r w:rsidRPr="00266F5C">
        <w:rPr>
          <w:spacing w:val="47"/>
          <w:sz w:val="22"/>
          <w:szCs w:val="22"/>
        </w:rPr>
        <w:t xml:space="preserve"> </w:t>
      </w:r>
      <w:r w:rsidRPr="00266F5C">
        <w:rPr>
          <w:sz w:val="22"/>
          <w:szCs w:val="22"/>
        </w:rPr>
        <w:t>Р</w:t>
      </w:r>
      <w:r w:rsidRPr="00266F5C">
        <w:rPr>
          <w:spacing w:val="1"/>
          <w:sz w:val="22"/>
          <w:szCs w:val="22"/>
        </w:rPr>
        <w:t>е</w:t>
      </w:r>
      <w:r w:rsidRPr="00266F5C">
        <w:rPr>
          <w:sz w:val="22"/>
          <w:szCs w:val="22"/>
        </w:rPr>
        <w:t>з</w:t>
      </w:r>
      <w:r w:rsidRPr="00266F5C">
        <w:rPr>
          <w:spacing w:val="-1"/>
          <w:sz w:val="22"/>
          <w:szCs w:val="22"/>
        </w:rPr>
        <w:t>к</w:t>
      </w:r>
      <w:r w:rsidRPr="00266F5C">
        <w:rPr>
          <w:sz w:val="22"/>
          <w:szCs w:val="22"/>
        </w:rPr>
        <w:t>о</w:t>
      </w:r>
      <w:r w:rsidRPr="00266F5C">
        <w:rPr>
          <w:spacing w:val="1"/>
          <w:sz w:val="22"/>
          <w:szCs w:val="22"/>
        </w:rPr>
        <w:t>е</w:t>
      </w:r>
      <w:r w:rsidRPr="00266F5C">
        <w:rPr>
          <w:spacing w:val="47"/>
          <w:sz w:val="22"/>
          <w:szCs w:val="22"/>
        </w:rPr>
        <w:t xml:space="preserve"> </w:t>
      </w:r>
      <w:r w:rsidRPr="00266F5C">
        <w:rPr>
          <w:spacing w:val="-2"/>
          <w:sz w:val="22"/>
          <w:szCs w:val="22"/>
        </w:rPr>
        <w:t>у</w:t>
      </w:r>
      <w:r w:rsidRPr="00266F5C">
        <w:rPr>
          <w:sz w:val="22"/>
          <w:szCs w:val="22"/>
        </w:rPr>
        <w:t>чащ</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е</w:t>
      </w:r>
      <w:r w:rsidRPr="00266F5C">
        <w:rPr>
          <w:spacing w:val="47"/>
          <w:sz w:val="22"/>
          <w:szCs w:val="22"/>
        </w:rPr>
        <w:t xml:space="preserve"> </w:t>
      </w:r>
      <w:r w:rsidRPr="00266F5C">
        <w:rPr>
          <w:spacing w:val="1"/>
          <w:sz w:val="22"/>
          <w:szCs w:val="22"/>
        </w:rPr>
        <w:t>и</w:t>
      </w:r>
      <w:r w:rsidRPr="00266F5C">
        <w:rPr>
          <w:sz w:val="22"/>
          <w:szCs w:val="22"/>
        </w:rPr>
        <w:t>ли</w:t>
      </w:r>
      <w:r w:rsidRPr="00266F5C">
        <w:rPr>
          <w:spacing w:val="47"/>
          <w:sz w:val="22"/>
          <w:szCs w:val="22"/>
        </w:rPr>
        <w:t xml:space="preserve"> </w:t>
      </w:r>
      <w:r w:rsidRPr="00266F5C">
        <w:rPr>
          <w:spacing w:val="1"/>
          <w:sz w:val="22"/>
          <w:szCs w:val="22"/>
        </w:rPr>
        <w:t>з</w:t>
      </w:r>
      <w:r w:rsidRPr="00266F5C">
        <w:rPr>
          <w:sz w:val="22"/>
          <w:szCs w:val="22"/>
        </w:rPr>
        <w:t>а</w:t>
      </w:r>
      <w:r w:rsidRPr="00266F5C">
        <w:rPr>
          <w:spacing w:val="1"/>
          <w:sz w:val="22"/>
          <w:szCs w:val="22"/>
        </w:rPr>
        <w:t>м</w:t>
      </w:r>
      <w:r w:rsidRPr="00266F5C">
        <w:rPr>
          <w:spacing w:val="-2"/>
          <w:sz w:val="22"/>
          <w:szCs w:val="22"/>
        </w:rPr>
        <w:t>е</w:t>
      </w:r>
      <w:r w:rsidRPr="00266F5C">
        <w:rPr>
          <w:spacing w:val="1"/>
          <w:sz w:val="22"/>
          <w:szCs w:val="22"/>
        </w:rPr>
        <w:t>д</w:t>
      </w:r>
      <w:r w:rsidRPr="00266F5C">
        <w:rPr>
          <w:spacing w:val="7"/>
          <w:sz w:val="22"/>
          <w:szCs w:val="22"/>
        </w:rPr>
        <w:t>л</w:t>
      </w:r>
      <w:r w:rsidRPr="00266F5C">
        <w:rPr>
          <w:spacing w:val="1"/>
          <w:sz w:val="22"/>
          <w:szCs w:val="22"/>
        </w:rPr>
        <w:t>е</w:t>
      </w:r>
      <w:r w:rsidRPr="00266F5C">
        <w:rPr>
          <w:sz w:val="22"/>
          <w:szCs w:val="22"/>
        </w:rPr>
        <w:t>ние п</w:t>
      </w:r>
      <w:r w:rsidRPr="00266F5C">
        <w:rPr>
          <w:spacing w:val="-2"/>
          <w:sz w:val="22"/>
          <w:szCs w:val="22"/>
        </w:rPr>
        <w:t>у</w:t>
      </w:r>
      <w:r w:rsidRPr="00266F5C">
        <w:rPr>
          <w:sz w:val="22"/>
          <w:szCs w:val="22"/>
        </w:rPr>
        <w:t>л</w:t>
      </w:r>
      <w:r w:rsidRPr="00266F5C">
        <w:rPr>
          <w:spacing w:val="-1"/>
          <w:sz w:val="22"/>
          <w:szCs w:val="22"/>
        </w:rPr>
        <w:t>ь</w:t>
      </w:r>
      <w:r w:rsidRPr="00266F5C">
        <w:rPr>
          <w:sz w:val="22"/>
          <w:szCs w:val="22"/>
        </w:rPr>
        <w:t>са</w:t>
      </w:r>
      <w:r w:rsidRPr="00266F5C">
        <w:rPr>
          <w:spacing w:val="59"/>
          <w:sz w:val="22"/>
          <w:szCs w:val="22"/>
        </w:rPr>
        <w:t xml:space="preserve"> </w:t>
      </w:r>
      <w:r w:rsidRPr="00266F5C">
        <w:rPr>
          <w:spacing w:val="1"/>
          <w:sz w:val="22"/>
          <w:szCs w:val="22"/>
        </w:rPr>
        <w:t>по</w:t>
      </w:r>
      <w:r w:rsidRPr="00266F5C">
        <w:rPr>
          <w:spacing w:val="60"/>
          <w:sz w:val="22"/>
          <w:szCs w:val="22"/>
        </w:rPr>
        <w:t xml:space="preserve"> </w:t>
      </w:r>
      <w:r w:rsidRPr="00266F5C">
        <w:rPr>
          <w:spacing w:val="1"/>
          <w:sz w:val="22"/>
          <w:szCs w:val="22"/>
        </w:rPr>
        <w:t>ср</w:t>
      </w:r>
      <w:r w:rsidRPr="00266F5C">
        <w:rPr>
          <w:sz w:val="22"/>
          <w:szCs w:val="22"/>
        </w:rPr>
        <w:t>а</w:t>
      </w:r>
      <w:r w:rsidRPr="00266F5C">
        <w:rPr>
          <w:spacing w:val="1"/>
          <w:sz w:val="22"/>
          <w:szCs w:val="22"/>
        </w:rPr>
        <w:t>в</w:t>
      </w:r>
      <w:r w:rsidRPr="00266F5C">
        <w:rPr>
          <w:sz w:val="22"/>
          <w:szCs w:val="22"/>
        </w:rPr>
        <w:t>нению</w:t>
      </w:r>
      <w:r w:rsidRPr="00266F5C">
        <w:rPr>
          <w:spacing w:val="58"/>
          <w:sz w:val="22"/>
          <w:szCs w:val="22"/>
        </w:rPr>
        <w:t xml:space="preserve"> </w:t>
      </w:r>
      <w:r w:rsidRPr="00266F5C">
        <w:rPr>
          <w:sz w:val="22"/>
          <w:szCs w:val="22"/>
        </w:rPr>
        <w:t>с</w:t>
      </w:r>
      <w:r w:rsidRPr="00266F5C">
        <w:rPr>
          <w:spacing w:val="60"/>
          <w:sz w:val="22"/>
          <w:szCs w:val="22"/>
        </w:rPr>
        <w:t xml:space="preserve"> </w:t>
      </w:r>
      <w:r w:rsidRPr="00266F5C">
        <w:rPr>
          <w:spacing w:val="1"/>
          <w:sz w:val="22"/>
          <w:szCs w:val="22"/>
        </w:rPr>
        <w:t>пр</w:t>
      </w:r>
      <w:r w:rsidRPr="00266F5C">
        <w:rPr>
          <w:sz w:val="22"/>
          <w:szCs w:val="22"/>
        </w:rPr>
        <w:t>е</w:t>
      </w:r>
      <w:r w:rsidRPr="00266F5C">
        <w:rPr>
          <w:spacing w:val="1"/>
          <w:sz w:val="22"/>
          <w:szCs w:val="22"/>
        </w:rPr>
        <w:t>д</w:t>
      </w:r>
      <w:r w:rsidRPr="00266F5C">
        <w:rPr>
          <w:sz w:val="22"/>
          <w:szCs w:val="22"/>
        </w:rPr>
        <w:t>ы</w:t>
      </w:r>
      <w:r w:rsidRPr="00266F5C">
        <w:rPr>
          <w:spacing w:val="1"/>
          <w:sz w:val="22"/>
          <w:szCs w:val="22"/>
        </w:rPr>
        <w:t>д</w:t>
      </w:r>
      <w:r w:rsidRPr="00266F5C">
        <w:rPr>
          <w:spacing w:val="-2"/>
          <w:sz w:val="22"/>
          <w:szCs w:val="22"/>
        </w:rPr>
        <w:t>у</w:t>
      </w:r>
      <w:r w:rsidRPr="00266F5C">
        <w:rPr>
          <w:sz w:val="22"/>
          <w:szCs w:val="22"/>
        </w:rPr>
        <w:t>щими</w:t>
      </w:r>
      <w:r w:rsidRPr="00266F5C">
        <w:rPr>
          <w:spacing w:val="59"/>
          <w:sz w:val="22"/>
          <w:szCs w:val="22"/>
        </w:rPr>
        <w:t xml:space="preserve"> </w:t>
      </w:r>
      <w:r w:rsidRPr="00266F5C">
        <w:rPr>
          <w:spacing w:val="1"/>
          <w:sz w:val="22"/>
          <w:szCs w:val="22"/>
        </w:rPr>
        <w:t>и</w:t>
      </w:r>
      <w:r w:rsidRPr="00266F5C">
        <w:rPr>
          <w:sz w:val="22"/>
          <w:szCs w:val="22"/>
        </w:rPr>
        <w:t>з</w:t>
      </w:r>
      <w:r w:rsidRPr="00266F5C">
        <w:rPr>
          <w:spacing w:val="1"/>
          <w:sz w:val="22"/>
          <w:szCs w:val="22"/>
        </w:rPr>
        <w:t>м</w:t>
      </w:r>
      <w:r w:rsidRPr="00266F5C">
        <w:rPr>
          <w:spacing w:val="-1"/>
          <w:sz w:val="22"/>
          <w:szCs w:val="22"/>
        </w:rPr>
        <w:t>е</w:t>
      </w:r>
      <w:r w:rsidRPr="00266F5C">
        <w:rPr>
          <w:sz w:val="22"/>
          <w:szCs w:val="22"/>
        </w:rPr>
        <w:t>рени</w:t>
      </w:r>
      <w:r w:rsidRPr="00266F5C">
        <w:rPr>
          <w:spacing w:val="1"/>
          <w:sz w:val="22"/>
          <w:szCs w:val="22"/>
        </w:rPr>
        <w:t>я</w:t>
      </w:r>
      <w:r w:rsidRPr="00266F5C">
        <w:rPr>
          <w:spacing w:val="-1"/>
          <w:sz w:val="22"/>
          <w:szCs w:val="22"/>
        </w:rPr>
        <w:t>м</w:t>
      </w:r>
      <w:r w:rsidRPr="00266F5C">
        <w:rPr>
          <w:sz w:val="22"/>
          <w:szCs w:val="22"/>
        </w:rPr>
        <w:t>и,</w:t>
      </w:r>
      <w:r w:rsidRPr="00266F5C">
        <w:rPr>
          <w:spacing w:val="59"/>
          <w:sz w:val="22"/>
          <w:szCs w:val="22"/>
        </w:rPr>
        <w:t xml:space="preserve"> </w:t>
      </w:r>
      <w:r w:rsidRPr="00266F5C">
        <w:rPr>
          <w:sz w:val="22"/>
          <w:szCs w:val="22"/>
        </w:rPr>
        <w:t>ка</w:t>
      </w:r>
      <w:r w:rsidRPr="00266F5C">
        <w:rPr>
          <w:spacing w:val="1"/>
          <w:sz w:val="22"/>
          <w:szCs w:val="22"/>
        </w:rPr>
        <w:t>к</w:t>
      </w:r>
      <w:r w:rsidRPr="00266F5C">
        <w:rPr>
          <w:spacing w:val="58"/>
          <w:sz w:val="22"/>
          <w:szCs w:val="22"/>
        </w:rPr>
        <w:t xml:space="preserve"> </w:t>
      </w:r>
      <w:r w:rsidRPr="00266F5C">
        <w:rPr>
          <w:spacing w:val="1"/>
          <w:sz w:val="22"/>
          <w:szCs w:val="22"/>
        </w:rPr>
        <w:t>пр</w:t>
      </w:r>
      <w:r w:rsidRPr="00266F5C">
        <w:rPr>
          <w:sz w:val="22"/>
          <w:szCs w:val="22"/>
        </w:rPr>
        <w:t>а</w:t>
      </w:r>
      <w:r w:rsidRPr="00266F5C">
        <w:rPr>
          <w:spacing w:val="-1"/>
          <w:sz w:val="22"/>
          <w:szCs w:val="22"/>
        </w:rPr>
        <w:t>в</w:t>
      </w:r>
      <w:r w:rsidRPr="00266F5C">
        <w:rPr>
          <w:sz w:val="22"/>
          <w:szCs w:val="22"/>
        </w:rPr>
        <w:t>ил</w:t>
      </w:r>
      <w:r w:rsidRPr="00266F5C">
        <w:rPr>
          <w:spacing w:val="1"/>
          <w:sz w:val="22"/>
          <w:szCs w:val="22"/>
        </w:rPr>
        <w:t>о</w:t>
      </w:r>
      <w:r w:rsidRPr="00266F5C">
        <w:rPr>
          <w:sz w:val="22"/>
          <w:szCs w:val="22"/>
        </w:rPr>
        <w:t>,</w:t>
      </w:r>
      <w:r w:rsidRPr="00266F5C">
        <w:rPr>
          <w:spacing w:val="58"/>
          <w:sz w:val="22"/>
          <w:szCs w:val="22"/>
        </w:rPr>
        <w:t xml:space="preserve"> </w:t>
      </w:r>
      <w:r w:rsidRPr="00266F5C">
        <w:rPr>
          <w:spacing w:val="1"/>
          <w:sz w:val="22"/>
          <w:szCs w:val="22"/>
        </w:rPr>
        <w:t>я</w:t>
      </w:r>
      <w:r w:rsidRPr="00266F5C">
        <w:rPr>
          <w:sz w:val="22"/>
          <w:szCs w:val="22"/>
        </w:rPr>
        <w:t>вля</w:t>
      </w:r>
      <w:r w:rsidRPr="00266F5C">
        <w:rPr>
          <w:spacing w:val="11"/>
          <w:sz w:val="22"/>
          <w:szCs w:val="22"/>
        </w:rPr>
        <w:t>е</w:t>
      </w:r>
      <w:r w:rsidRPr="00266F5C">
        <w:rPr>
          <w:spacing w:val="-2"/>
          <w:sz w:val="22"/>
          <w:szCs w:val="22"/>
        </w:rPr>
        <w:t>т</w:t>
      </w:r>
      <w:r w:rsidRPr="00266F5C">
        <w:rPr>
          <w:sz w:val="22"/>
          <w:szCs w:val="22"/>
        </w:rPr>
        <w:t>ся сл</w:t>
      </w:r>
      <w:r w:rsidRPr="00266F5C">
        <w:rPr>
          <w:spacing w:val="1"/>
          <w:sz w:val="22"/>
          <w:szCs w:val="22"/>
        </w:rPr>
        <w:t>е</w:t>
      </w:r>
      <w:r w:rsidRPr="00266F5C">
        <w:rPr>
          <w:sz w:val="22"/>
          <w:szCs w:val="22"/>
        </w:rPr>
        <w:t>д</w:t>
      </w:r>
      <w:r w:rsidRPr="00266F5C">
        <w:rPr>
          <w:spacing w:val="1"/>
          <w:sz w:val="22"/>
          <w:szCs w:val="22"/>
        </w:rPr>
        <w:t>с</w:t>
      </w:r>
      <w:r w:rsidRPr="00266F5C">
        <w:rPr>
          <w:sz w:val="22"/>
          <w:szCs w:val="22"/>
        </w:rPr>
        <w:t>т</w:t>
      </w:r>
      <w:r w:rsidRPr="00266F5C">
        <w:rPr>
          <w:spacing w:val="-2"/>
          <w:sz w:val="22"/>
          <w:szCs w:val="22"/>
        </w:rPr>
        <w:t>в</w:t>
      </w:r>
      <w:r w:rsidRPr="00266F5C">
        <w:rPr>
          <w:sz w:val="22"/>
          <w:szCs w:val="22"/>
        </w:rPr>
        <w:t>и</w:t>
      </w:r>
      <w:r w:rsidRPr="00266F5C">
        <w:rPr>
          <w:spacing w:val="1"/>
          <w:sz w:val="22"/>
          <w:szCs w:val="22"/>
        </w:rPr>
        <w:t>е</w:t>
      </w:r>
      <w:r w:rsidRPr="00266F5C">
        <w:rPr>
          <w:sz w:val="22"/>
          <w:szCs w:val="22"/>
        </w:rPr>
        <w:t>м</w:t>
      </w:r>
      <w:r w:rsidRPr="00266F5C">
        <w:rPr>
          <w:spacing w:val="9"/>
          <w:sz w:val="22"/>
          <w:szCs w:val="22"/>
        </w:rPr>
        <w:t xml:space="preserve"> </w:t>
      </w:r>
      <w:r w:rsidRPr="00266F5C">
        <w:rPr>
          <w:spacing w:val="1"/>
          <w:sz w:val="22"/>
          <w:szCs w:val="22"/>
        </w:rPr>
        <w:t>з</w:t>
      </w:r>
      <w:r w:rsidRPr="00266F5C">
        <w:rPr>
          <w:spacing w:val="-2"/>
          <w:sz w:val="22"/>
          <w:szCs w:val="22"/>
        </w:rPr>
        <w:t>а</w:t>
      </w:r>
      <w:r w:rsidRPr="00266F5C">
        <w:rPr>
          <w:spacing w:val="-1"/>
          <w:sz w:val="22"/>
          <w:szCs w:val="22"/>
        </w:rPr>
        <w:t>б</w:t>
      </w:r>
      <w:r w:rsidRPr="00266F5C">
        <w:rPr>
          <w:sz w:val="22"/>
          <w:szCs w:val="22"/>
        </w:rPr>
        <w:t>о</w:t>
      </w:r>
      <w:r w:rsidRPr="00266F5C">
        <w:rPr>
          <w:spacing w:val="1"/>
          <w:sz w:val="22"/>
          <w:szCs w:val="22"/>
        </w:rPr>
        <w:t>л</w:t>
      </w:r>
      <w:r w:rsidRPr="00266F5C">
        <w:rPr>
          <w:sz w:val="22"/>
          <w:szCs w:val="22"/>
        </w:rPr>
        <w:t>е</w:t>
      </w:r>
      <w:r w:rsidRPr="00266F5C">
        <w:rPr>
          <w:spacing w:val="-2"/>
          <w:sz w:val="22"/>
          <w:szCs w:val="22"/>
        </w:rPr>
        <w:t>в</w:t>
      </w:r>
      <w:r w:rsidRPr="00266F5C">
        <w:rPr>
          <w:sz w:val="22"/>
          <w:szCs w:val="22"/>
        </w:rPr>
        <w:t>а</w:t>
      </w:r>
      <w:r w:rsidRPr="00266F5C">
        <w:rPr>
          <w:spacing w:val="1"/>
          <w:sz w:val="22"/>
          <w:szCs w:val="22"/>
        </w:rPr>
        <w:t>н</w:t>
      </w:r>
      <w:r w:rsidRPr="00266F5C">
        <w:rPr>
          <w:sz w:val="22"/>
          <w:szCs w:val="22"/>
        </w:rPr>
        <w:t>ия</w:t>
      </w:r>
      <w:r w:rsidRPr="00266F5C">
        <w:rPr>
          <w:spacing w:val="6"/>
          <w:sz w:val="22"/>
          <w:szCs w:val="22"/>
        </w:rPr>
        <w:t xml:space="preserve"> </w:t>
      </w:r>
      <w:r w:rsidRPr="00266F5C">
        <w:rPr>
          <w:spacing w:val="1"/>
          <w:sz w:val="22"/>
          <w:szCs w:val="22"/>
        </w:rPr>
        <w:t>и</w:t>
      </w:r>
      <w:r w:rsidRPr="00266F5C">
        <w:rPr>
          <w:sz w:val="22"/>
          <w:szCs w:val="22"/>
        </w:rPr>
        <w:t>ли</w:t>
      </w:r>
      <w:r w:rsidRPr="00266F5C">
        <w:rPr>
          <w:spacing w:val="7"/>
          <w:sz w:val="22"/>
          <w:szCs w:val="22"/>
        </w:rPr>
        <w:t xml:space="preserve"> </w:t>
      </w:r>
      <w:r w:rsidRPr="00266F5C">
        <w:rPr>
          <w:spacing w:val="1"/>
          <w:sz w:val="22"/>
          <w:szCs w:val="22"/>
        </w:rPr>
        <w:t>п</w:t>
      </w:r>
      <w:r w:rsidRPr="00266F5C">
        <w:rPr>
          <w:spacing w:val="-1"/>
          <w:sz w:val="22"/>
          <w:szCs w:val="22"/>
        </w:rPr>
        <w:t>е</w:t>
      </w:r>
      <w:r w:rsidRPr="00266F5C">
        <w:rPr>
          <w:sz w:val="22"/>
          <w:szCs w:val="22"/>
        </w:rPr>
        <w:t>р</w:t>
      </w:r>
      <w:r w:rsidRPr="00266F5C">
        <w:rPr>
          <w:spacing w:val="1"/>
          <w:sz w:val="22"/>
          <w:szCs w:val="22"/>
        </w:rPr>
        <w:t>е</w:t>
      </w:r>
      <w:r w:rsidRPr="00266F5C">
        <w:rPr>
          <w:spacing w:val="-2"/>
          <w:sz w:val="22"/>
          <w:szCs w:val="22"/>
        </w:rPr>
        <w:t>у</w:t>
      </w:r>
      <w:r w:rsidRPr="00266F5C">
        <w:rPr>
          <w:sz w:val="22"/>
          <w:szCs w:val="22"/>
        </w:rPr>
        <w:t>то</w:t>
      </w:r>
      <w:r w:rsidRPr="00266F5C">
        <w:rPr>
          <w:spacing w:val="1"/>
          <w:sz w:val="22"/>
          <w:szCs w:val="22"/>
        </w:rPr>
        <w:t>м</w:t>
      </w:r>
      <w:r w:rsidRPr="00266F5C">
        <w:rPr>
          <w:sz w:val="22"/>
          <w:szCs w:val="22"/>
        </w:rPr>
        <w:t>ления.</w:t>
      </w:r>
      <w:r w:rsidRPr="00266F5C">
        <w:rPr>
          <w:spacing w:val="9"/>
          <w:sz w:val="22"/>
          <w:szCs w:val="22"/>
        </w:rPr>
        <w:t xml:space="preserve"> </w:t>
      </w:r>
      <w:r w:rsidRPr="00266F5C">
        <w:rPr>
          <w:sz w:val="22"/>
          <w:szCs w:val="22"/>
        </w:rPr>
        <w:t>П</w:t>
      </w:r>
      <w:r w:rsidRPr="00266F5C">
        <w:rPr>
          <w:spacing w:val="-1"/>
          <w:sz w:val="22"/>
          <w:szCs w:val="22"/>
        </w:rPr>
        <w:t>р</w:t>
      </w:r>
      <w:r w:rsidRPr="00266F5C">
        <w:rPr>
          <w:sz w:val="22"/>
          <w:szCs w:val="22"/>
        </w:rPr>
        <w:t>и</w:t>
      </w:r>
      <w:r w:rsidRPr="00266F5C">
        <w:rPr>
          <w:spacing w:val="1"/>
          <w:sz w:val="22"/>
          <w:szCs w:val="22"/>
        </w:rPr>
        <w:t>ч</w:t>
      </w:r>
      <w:r w:rsidRPr="00266F5C">
        <w:rPr>
          <w:sz w:val="22"/>
          <w:szCs w:val="22"/>
        </w:rPr>
        <w:t>е</w:t>
      </w:r>
      <w:r w:rsidRPr="00266F5C">
        <w:rPr>
          <w:spacing w:val="1"/>
          <w:sz w:val="22"/>
          <w:szCs w:val="22"/>
        </w:rPr>
        <w:t>м</w:t>
      </w:r>
      <w:r w:rsidRPr="00266F5C">
        <w:rPr>
          <w:spacing w:val="7"/>
          <w:sz w:val="22"/>
          <w:szCs w:val="22"/>
        </w:rPr>
        <w:t xml:space="preserve"> </w:t>
      </w:r>
      <w:r w:rsidRPr="00266F5C">
        <w:rPr>
          <w:sz w:val="22"/>
          <w:szCs w:val="22"/>
        </w:rPr>
        <w:t>ва</w:t>
      </w:r>
      <w:r w:rsidRPr="00266F5C">
        <w:rPr>
          <w:spacing w:val="-1"/>
          <w:sz w:val="22"/>
          <w:szCs w:val="22"/>
        </w:rPr>
        <w:t>ж</w:t>
      </w:r>
      <w:r w:rsidRPr="00266F5C">
        <w:rPr>
          <w:sz w:val="22"/>
          <w:szCs w:val="22"/>
        </w:rPr>
        <w:t>н</w:t>
      </w:r>
      <w:r w:rsidRPr="00266F5C">
        <w:rPr>
          <w:spacing w:val="1"/>
          <w:sz w:val="22"/>
          <w:szCs w:val="22"/>
        </w:rPr>
        <w:t>а</w:t>
      </w:r>
      <w:r w:rsidRPr="00266F5C">
        <w:rPr>
          <w:spacing w:val="6"/>
          <w:sz w:val="22"/>
          <w:szCs w:val="22"/>
        </w:rPr>
        <w:t xml:space="preserve"> </w:t>
      </w:r>
      <w:r w:rsidRPr="00266F5C">
        <w:rPr>
          <w:spacing w:val="1"/>
          <w:sz w:val="22"/>
          <w:szCs w:val="22"/>
        </w:rPr>
        <w:t>не</w:t>
      </w:r>
      <w:r w:rsidRPr="00266F5C">
        <w:rPr>
          <w:spacing w:val="9"/>
          <w:sz w:val="22"/>
          <w:szCs w:val="22"/>
        </w:rPr>
        <w:t xml:space="preserve"> </w:t>
      </w:r>
      <w:r w:rsidRPr="00266F5C">
        <w:rPr>
          <w:spacing w:val="-2"/>
          <w:sz w:val="22"/>
          <w:szCs w:val="22"/>
        </w:rPr>
        <w:t>т</w:t>
      </w:r>
      <w:r w:rsidRPr="00266F5C">
        <w:rPr>
          <w:sz w:val="22"/>
          <w:szCs w:val="22"/>
        </w:rPr>
        <w:t>о</w:t>
      </w:r>
      <w:r w:rsidRPr="00266F5C">
        <w:rPr>
          <w:spacing w:val="1"/>
          <w:sz w:val="22"/>
          <w:szCs w:val="22"/>
        </w:rPr>
        <w:t>л</w:t>
      </w:r>
      <w:r w:rsidRPr="00266F5C">
        <w:rPr>
          <w:spacing w:val="-1"/>
          <w:sz w:val="22"/>
          <w:szCs w:val="22"/>
        </w:rPr>
        <w:t>ьк</w:t>
      </w:r>
      <w:r w:rsidRPr="00266F5C">
        <w:rPr>
          <w:sz w:val="22"/>
          <w:szCs w:val="22"/>
        </w:rPr>
        <w:t>о</w:t>
      </w:r>
      <w:r w:rsidRPr="00266F5C">
        <w:rPr>
          <w:spacing w:val="9"/>
          <w:sz w:val="22"/>
          <w:szCs w:val="22"/>
        </w:rPr>
        <w:t xml:space="preserve"> </w:t>
      </w:r>
      <w:r w:rsidRPr="00266F5C">
        <w:rPr>
          <w:sz w:val="22"/>
          <w:szCs w:val="22"/>
        </w:rPr>
        <w:t>ч</w:t>
      </w:r>
      <w:r w:rsidRPr="00266F5C">
        <w:rPr>
          <w:spacing w:val="8"/>
          <w:sz w:val="22"/>
          <w:szCs w:val="22"/>
        </w:rPr>
        <w:t>а</w:t>
      </w:r>
      <w:r w:rsidRPr="00266F5C">
        <w:rPr>
          <w:sz w:val="22"/>
          <w:szCs w:val="22"/>
        </w:rPr>
        <w:t>с</w:t>
      </w:r>
      <w:r w:rsidRPr="00266F5C">
        <w:rPr>
          <w:spacing w:val="1"/>
          <w:sz w:val="22"/>
          <w:szCs w:val="22"/>
        </w:rPr>
        <w:t>то</w:t>
      </w:r>
      <w:r w:rsidRPr="00266F5C">
        <w:rPr>
          <w:sz w:val="22"/>
          <w:szCs w:val="22"/>
        </w:rPr>
        <w:t>та с</w:t>
      </w:r>
      <w:r w:rsidRPr="00266F5C">
        <w:rPr>
          <w:spacing w:val="1"/>
          <w:sz w:val="22"/>
          <w:szCs w:val="22"/>
        </w:rPr>
        <w:t>о</w:t>
      </w:r>
      <w:r w:rsidRPr="00266F5C">
        <w:rPr>
          <w:sz w:val="22"/>
          <w:szCs w:val="22"/>
        </w:rPr>
        <w:t>кр</w:t>
      </w:r>
      <w:r w:rsidRPr="00266F5C">
        <w:rPr>
          <w:spacing w:val="1"/>
          <w:sz w:val="22"/>
          <w:szCs w:val="22"/>
        </w:rPr>
        <w:t>а</w:t>
      </w:r>
      <w:r w:rsidRPr="00266F5C">
        <w:rPr>
          <w:sz w:val="22"/>
          <w:szCs w:val="22"/>
        </w:rPr>
        <w:t>щ</w:t>
      </w:r>
      <w:r w:rsidRPr="00266F5C">
        <w:rPr>
          <w:spacing w:val="-1"/>
          <w:sz w:val="22"/>
          <w:szCs w:val="22"/>
        </w:rPr>
        <w:t>ен</w:t>
      </w:r>
      <w:r w:rsidRPr="00266F5C">
        <w:rPr>
          <w:sz w:val="22"/>
          <w:szCs w:val="22"/>
        </w:rPr>
        <w:t>и</w:t>
      </w:r>
      <w:r w:rsidRPr="00266F5C">
        <w:rPr>
          <w:spacing w:val="1"/>
          <w:sz w:val="22"/>
          <w:szCs w:val="22"/>
        </w:rPr>
        <w:t>й</w:t>
      </w:r>
      <w:r w:rsidRPr="00266F5C">
        <w:rPr>
          <w:spacing w:val="7"/>
          <w:sz w:val="22"/>
          <w:szCs w:val="22"/>
        </w:rPr>
        <w:t xml:space="preserve"> </w:t>
      </w:r>
      <w:r w:rsidRPr="00266F5C">
        <w:rPr>
          <w:spacing w:val="-1"/>
          <w:sz w:val="22"/>
          <w:szCs w:val="22"/>
        </w:rPr>
        <w:t>с</w:t>
      </w:r>
      <w:r w:rsidRPr="00266F5C">
        <w:rPr>
          <w:sz w:val="22"/>
          <w:szCs w:val="22"/>
        </w:rPr>
        <w:t>ер</w:t>
      </w:r>
      <w:r w:rsidRPr="00266F5C">
        <w:rPr>
          <w:spacing w:val="-1"/>
          <w:sz w:val="22"/>
          <w:szCs w:val="22"/>
        </w:rPr>
        <w:t>д</w:t>
      </w:r>
      <w:r w:rsidRPr="00266F5C">
        <w:rPr>
          <w:sz w:val="22"/>
          <w:szCs w:val="22"/>
        </w:rPr>
        <w:t>ца</w:t>
      </w:r>
      <w:r w:rsidRPr="00266F5C">
        <w:rPr>
          <w:spacing w:val="4"/>
          <w:sz w:val="22"/>
          <w:szCs w:val="22"/>
        </w:rPr>
        <w:t xml:space="preserve"> </w:t>
      </w:r>
      <w:r w:rsidRPr="00266F5C">
        <w:rPr>
          <w:sz w:val="22"/>
          <w:szCs w:val="22"/>
        </w:rPr>
        <w:t>з</w:t>
      </w:r>
      <w:r w:rsidRPr="00266F5C">
        <w:rPr>
          <w:spacing w:val="1"/>
          <w:sz w:val="22"/>
          <w:szCs w:val="22"/>
        </w:rPr>
        <w:t>а</w:t>
      </w:r>
      <w:r w:rsidRPr="00266F5C">
        <w:rPr>
          <w:spacing w:val="6"/>
          <w:sz w:val="22"/>
          <w:szCs w:val="22"/>
        </w:rPr>
        <w:t xml:space="preserve"> </w:t>
      </w:r>
      <w:r w:rsidRPr="00266F5C">
        <w:rPr>
          <w:spacing w:val="1"/>
          <w:sz w:val="22"/>
          <w:szCs w:val="22"/>
        </w:rPr>
        <w:t>м</w:t>
      </w:r>
      <w:r w:rsidRPr="00266F5C">
        <w:rPr>
          <w:spacing w:val="-1"/>
          <w:sz w:val="22"/>
          <w:szCs w:val="22"/>
        </w:rPr>
        <w:t>и</w:t>
      </w:r>
      <w:r w:rsidRPr="00266F5C">
        <w:rPr>
          <w:sz w:val="22"/>
          <w:szCs w:val="22"/>
        </w:rPr>
        <w:t>н</w:t>
      </w:r>
      <w:r w:rsidRPr="00266F5C">
        <w:rPr>
          <w:spacing w:val="-2"/>
          <w:sz w:val="22"/>
          <w:szCs w:val="22"/>
        </w:rPr>
        <w:t>у</w:t>
      </w:r>
      <w:r w:rsidRPr="00266F5C">
        <w:rPr>
          <w:spacing w:val="1"/>
          <w:sz w:val="22"/>
          <w:szCs w:val="22"/>
        </w:rPr>
        <w:t>т</w:t>
      </w:r>
      <w:r w:rsidRPr="00266F5C">
        <w:rPr>
          <w:spacing w:val="-2"/>
          <w:sz w:val="22"/>
          <w:szCs w:val="22"/>
        </w:rPr>
        <w:t>у</w:t>
      </w:r>
      <w:r w:rsidRPr="00266F5C">
        <w:rPr>
          <w:sz w:val="22"/>
          <w:szCs w:val="22"/>
        </w:rPr>
        <w:t>,</w:t>
      </w:r>
      <w:r w:rsidRPr="00266F5C">
        <w:rPr>
          <w:spacing w:val="5"/>
          <w:sz w:val="22"/>
          <w:szCs w:val="22"/>
        </w:rPr>
        <w:t xml:space="preserve"> </w:t>
      </w:r>
      <w:r w:rsidRPr="00266F5C">
        <w:rPr>
          <w:spacing w:val="1"/>
          <w:sz w:val="22"/>
          <w:szCs w:val="22"/>
        </w:rPr>
        <w:t>н</w:t>
      </w:r>
      <w:r w:rsidRPr="00266F5C">
        <w:rPr>
          <w:sz w:val="22"/>
          <w:szCs w:val="22"/>
        </w:rPr>
        <w:t>о</w:t>
      </w:r>
      <w:r w:rsidRPr="00266F5C">
        <w:rPr>
          <w:spacing w:val="8"/>
          <w:sz w:val="22"/>
          <w:szCs w:val="22"/>
        </w:rPr>
        <w:t xml:space="preserve"> </w:t>
      </w:r>
      <w:r w:rsidRPr="00266F5C">
        <w:rPr>
          <w:sz w:val="22"/>
          <w:szCs w:val="22"/>
        </w:rPr>
        <w:t>и</w:t>
      </w:r>
      <w:r w:rsidRPr="00266F5C">
        <w:rPr>
          <w:spacing w:val="5"/>
          <w:sz w:val="22"/>
          <w:szCs w:val="22"/>
        </w:rPr>
        <w:t xml:space="preserve"> </w:t>
      </w:r>
      <w:r w:rsidRPr="00266F5C">
        <w:rPr>
          <w:spacing w:val="1"/>
          <w:sz w:val="22"/>
          <w:szCs w:val="22"/>
        </w:rPr>
        <w:t>ри</w:t>
      </w:r>
      <w:r w:rsidRPr="00266F5C">
        <w:rPr>
          <w:spacing w:val="4"/>
          <w:sz w:val="22"/>
          <w:szCs w:val="22"/>
        </w:rPr>
        <w:t>т</w:t>
      </w:r>
      <w:r w:rsidRPr="00266F5C">
        <w:rPr>
          <w:spacing w:val="1"/>
          <w:sz w:val="22"/>
          <w:szCs w:val="22"/>
        </w:rPr>
        <w:t>м</w:t>
      </w:r>
      <w:r w:rsidRPr="00266F5C">
        <w:rPr>
          <w:spacing w:val="6"/>
          <w:sz w:val="22"/>
          <w:szCs w:val="22"/>
        </w:rPr>
        <w:t xml:space="preserve"> </w:t>
      </w:r>
      <w:r w:rsidRPr="00266F5C">
        <w:rPr>
          <w:sz w:val="22"/>
          <w:szCs w:val="22"/>
        </w:rPr>
        <w:t>э</w:t>
      </w:r>
      <w:r w:rsidRPr="00266F5C">
        <w:rPr>
          <w:spacing w:val="1"/>
          <w:sz w:val="22"/>
          <w:szCs w:val="22"/>
        </w:rPr>
        <w:t>т</w:t>
      </w:r>
      <w:r w:rsidRPr="00266F5C">
        <w:rPr>
          <w:sz w:val="22"/>
          <w:szCs w:val="22"/>
        </w:rPr>
        <w:t>и</w:t>
      </w:r>
      <w:r w:rsidRPr="00266F5C">
        <w:rPr>
          <w:spacing w:val="1"/>
          <w:sz w:val="22"/>
          <w:szCs w:val="22"/>
        </w:rPr>
        <w:t>х</w:t>
      </w:r>
      <w:r w:rsidRPr="00266F5C">
        <w:rPr>
          <w:spacing w:val="5"/>
          <w:sz w:val="22"/>
          <w:szCs w:val="22"/>
        </w:rPr>
        <w:t xml:space="preserve"> </w:t>
      </w:r>
      <w:r w:rsidRPr="00266F5C">
        <w:rPr>
          <w:spacing w:val="-1"/>
          <w:sz w:val="22"/>
          <w:szCs w:val="22"/>
        </w:rPr>
        <w:t>с</w:t>
      </w:r>
      <w:r w:rsidRPr="00266F5C">
        <w:rPr>
          <w:spacing w:val="1"/>
          <w:sz w:val="22"/>
          <w:szCs w:val="22"/>
        </w:rPr>
        <w:t>о</w:t>
      </w:r>
      <w:r w:rsidRPr="00266F5C">
        <w:rPr>
          <w:sz w:val="22"/>
          <w:szCs w:val="22"/>
        </w:rPr>
        <w:t>кра</w:t>
      </w:r>
      <w:r w:rsidRPr="00266F5C">
        <w:rPr>
          <w:spacing w:val="1"/>
          <w:sz w:val="22"/>
          <w:szCs w:val="22"/>
        </w:rPr>
        <w:t>щ</w:t>
      </w:r>
      <w:r w:rsidRPr="00266F5C">
        <w:rPr>
          <w:spacing w:val="-1"/>
          <w:sz w:val="22"/>
          <w:szCs w:val="22"/>
        </w:rPr>
        <w:t>е</w:t>
      </w:r>
      <w:r w:rsidRPr="00266F5C">
        <w:rPr>
          <w:sz w:val="22"/>
          <w:szCs w:val="22"/>
        </w:rPr>
        <w:t>ний.</w:t>
      </w:r>
      <w:r w:rsidRPr="00266F5C">
        <w:rPr>
          <w:spacing w:val="3"/>
          <w:sz w:val="22"/>
          <w:szCs w:val="22"/>
        </w:rPr>
        <w:t xml:space="preserve"> </w:t>
      </w:r>
      <w:r w:rsidRPr="00266F5C">
        <w:rPr>
          <w:spacing w:val="1"/>
          <w:sz w:val="22"/>
          <w:szCs w:val="22"/>
        </w:rPr>
        <w:t>П</w:t>
      </w:r>
      <w:r w:rsidRPr="00266F5C">
        <w:rPr>
          <w:spacing w:val="-1"/>
          <w:sz w:val="22"/>
          <w:szCs w:val="22"/>
        </w:rPr>
        <w:t>у</w:t>
      </w:r>
      <w:r w:rsidRPr="00266F5C">
        <w:rPr>
          <w:sz w:val="22"/>
          <w:szCs w:val="22"/>
        </w:rPr>
        <w:t>л</w:t>
      </w:r>
      <w:r w:rsidRPr="00266F5C">
        <w:rPr>
          <w:spacing w:val="-1"/>
          <w:sz w:val="22"/>
          <w:szCs w:val="22"/>
        </w:rPr>
        <w:t>ь</w:t>
      </w:r>
      <w:r w:rsidRPr="00266F5C">
        <w:rPr>
          <w:sz w:val="22"/>
          <w:szCs w:val="22"/>
        </w:rPr>
        <w:t>с</w:t>
      </w:r>
      <w:r w:rsidRPr="00266F5C">
        <w:rPr>
          <w:spacing w:val="6"/>
          <w:sz w:val="22"/>
          <w:szCs w:val="22"/>
        </w:rPr>
        <w:t xml:space="preserve"> </w:t>
      </w:r>
      <w:r w:rsidRPr="00266F5C">
        <w:rPr>
          <w:spacing w:val="1"/>
          <w:sz w:val="22"/>
          <w:szCs w:val="22"/>
        </w:rPr>
        <w:t>мож</w:t>
      </w:r>
      <w:r w:rsidRPr="00266F5C">
        <w:rPr>
          <w:sz w:val="22"/>
          <w:szCs w:val="22"/>
        </w:rPr>
        <w:t>но</w:t>
      </w:r>
      <w:r w:rsidRPr="00266F5C">
        <w:rPr>
          <w:spacing w:val="7"/>
          <w:sz w:val="22"/>
          <w:szCs w:val="22"/>
        </w:rPr>
        <w:t xml:space="preserve"> </w:t>
      </w:r>
      <w:r w:rsidRPr="00266F5C">
        <w:rPr>
          <w:spacing w:val="-1"/>
          <w:sz w:val="22"/>
          <w:szCs w:val="22"/>
        </w:rPr>
        <w:t>с</w:t>
      </w:r>
      <w:r w:rsidRPr="00266F5C">
        <w:rPr>
          <w:spacing w:val="3"/>
          <w:sz w:val="22"/>
          <w:szCs w:val="22"/>
        </w:rPr>
        <w:t>ч</w:t>
      </w:r>
      <w:r w:rsidRPr="00266F5C">
        <w:rPr>
          <w:spacing w:val="2"/>
          <w:sz w:val="22"/>
          <w:szCs w:val="22"/>
        </w:rPr>
        <w:t>и</w:t>
      </w:r>
      <w:r w:rsidRPr="00266F5C">
        <w:rPr>
          <w:sz w:val="22"/>
          <w:szCs w:val="22"/>
        </w:rPr>
        <w:t>та</w:t>
      </w:r>
      <w:r w:rsidRPr="00266F5C">
        <w:rPr>
          <w:spacing w:val="1"/>
          <w:sz w:val="22"/>
          <w:szCs w:val="22"/>
        </w:rPr>
        <w:t>т</w:t>
      </w:r>
      <w:r w:rsidRPr="00266F5C">
        <w:rPr>
          <w:sz w:val="22"/>
          <w:szCs w:val="22"/>
        </w:rPr>
        <w:t>ь</w:t>
      </w:r>
      <w:r w:rsidRPr="00266F5C">
        <w:rPr>
          <w:spacing w:val="5"/>
          <w:sz w:val="22"/>
          <w:szCs w:val="22"/>
        </w:rPr>
        <w:t xml:space="preserve"> </w:t>
      </w:r>
      <w:r w:rsidRPr="00266F5C">
        <w:rPr>
          <w:spacing w:val="1"/>
          <w:sz w:val="22"/>
          <w:szCs w:val="22"/>
        </w:rPr>
        <w:t>рит</w:t>
      </w:r>
      <w:r w:rsidRPr="00266F5C">
        <w:rPr>
          <w:spacing w:val="-2"/>
          <w:sz w:val="22"/>
          <w:szCs w:val="22"/>
        </w:rPr>
        <w:t>м</w:t>
      </w:r>
      <w:r w:rsidRPr="00266F5C">
        <w:rPr>
          <w:sz w:val="22"/>
          <w:szCs w:val="22"/>
        </w:rPr>
        <w:t>ичн</w:t>
      </w:r>
      <w:r w:rsidRPr="00266F5C">
        <w:rPr>
          <w:spacing w:val="1"/>
          <w:sz w:val="22"/>
          <w:szCs w:val="22"/>
        </w:rPr>
        <w:t>ым</w:t>
      </w:r>
      <w:r w:rsidRPr="00266F5C">
        <w:rPr>
          <w:spacing w:val="3"/>
          <w:sz w:val="22"/>
          <w:szCs w:val="22"/>
        </w:rPr>
        <w:t xml:space="preserve"> </w:t>
      </w:r>
      <w:r w:rsidRPr="00266F5C">
        <w:rPr>
          <w:spacing w:val="1"/>
          <w:sz w:val="22"/>
          <w:szCs w:val="22"/>
        </w:rPr>
        <w:t>пр</w:t>
      </w:r>
      <w:r w:rsidRPr="00266F5C">
        <w:rPr>
          <w:sz w:val="22"/>
          <w:szCs w:val="22"/>
        </w:rPr>
        <w:t>и</w:t>
      </w:r>
      <w:r w:rsidRPr="00266F5C">
        <w:rPr>
          <w:spacing w:val="6"/>
          <w:sz w:val="22"/>
          <w:szCs w:val="22"/>
        </w:rPr>
        <w:t xml:space="preserve"> </w:t>
      </w:r>
      <w:r w:rsidRPr="00266F5C">
        <w:rPr>
          <w:spacing w:val="-2"/>
          <w:sz w:val="22"/>
          <w:szCs w:val="22"/>
        </w:rPr>
        <w:t>у</w:t>
      </w:r>
      <w:r w:rsidRPr="00266F5C">
        <w:rPr>
          <w:sz w:val="22"/>
          <w:szCs w:val="22"/>
        </w:rPr>
        <w:t>слов</w:t>
      </w:r>
      <w:r w:rsidRPr="00266F5C">
        <w:rPr>
          <w:spacing w:val="1"/>
          <w:sz w:val="22"/>
          <w:szCs w:val="22"/>
        </w:rPr>
        <w:t>и</w:t>
      </w:r>
      <w:r w:rsidRPr="00266F5C">
        <w:rPr>
          <w:spacing w:val="2"/>
          <w:sz w:val="22"/>
          <w:szCs w:val="22"/>
        </w:rPr>
        <w:t>и</w:t>
      </w:r>
      <w:r w:rsidRPr="00266F5C">
        <w:rPr>
          <w:sz w:val="22"/>
          <w:szCs w:val="22"/>
        </w:rPr>
        <w:t>,</w:t>
      </w:r>
      <w:r w:rsidRPr="00266F5C">
        <w:rPr>
          <w:spacing w:val="6"/>
          <w:sz w:val="22"/>
          <w:szCs w:val="22"/>
        </w:rPr>
        <w:t xml:space="preserve"> </w:t>
      </w:r>
      <w:r w:rsidRPr="00266F5C">
        <w:rPr>
          <w:sz w:val="22"/>
          <w:szCs w:val="22"/>
        </w:rPr>
        <w:t>ес</w:t>
      </w:r>
      <w:r w:rsidRPr="00266F5C">
        <w:rPr>
          <w:spacing w:val="1"/>
          <w:sz w:val="22"/>
          <w:szCs w:val="22"/>
        </w:rPr>
        <w:t>л</w:t>
      </w:r>
      <w:r w:rsidRPr="00266F5C">
        <w:rPr>
          <w:sz w:val="22"/>
          <w:szCs w:val="22"/>
        </w:rPr>
        <w:t>и</w:t>
      </w:r>
      <w:r w:rsidRPr="00266F5C">
        <w:rPr>
          <w:spacing w:val="7"/>
          <w:sz w:val="22"/>
          <w:szCs w:val="22"/>
        </w:rPr>
        <w:t xml:space="preserve"> </w:t>
      </w:r>
      <w:r w:rsidRPr="00266F5C">
        <w:rPr>
          <w:spacing w:val="1"/>
          <w:sz w:val="22"/>
          <w:szCs w:val="22"/>
        </w:rPr>
        <w:t>ч</w:t>
      </w:r>
      <w:r w:rsidRPr="00266F5C">
        <w:rPr>
          <w:sz w:val="22"/>
          <w:szCs w:val="22"/>
        </w:rPr>
        <w:t>и</w:t>
      </w:r>
      <w:r w:rsidRPr="00266F5C">
        <w:rPr>
          <w:spacing w:val="-2"/>
          <w:sz w:val="22"/>
          <w:szCs w:val="22"/>
        </w:rPr>
        <w:t>с</w:t>
      </w:r>
      <w:r w:rsidRPr="00266F5C">
        <w:rPr>
          <w:sz w:val="22"/>
          <w:szCs w:val="22"/>
        </w:rPr>
        <w:t>ло</w:t>
      </w:r>
      <w:r w:rsidRPr="00266F5C">
        <w:rPr>
          <w:spacing w:val="6"/>
          <w:sz w:val="22"/>
          <w:szCs w:val="22"/>
        </w:rPr>
        <w:t xml:space="preserve"> </w:t>
      </w:r>
      <w:r w:rsidRPr="00266F5C">
        <w:rPr>
          <w:spacing w:val="1"/>
          <w:sz w:val="22"/>
          <w:szCs w:val="22"/>
        </w:rPr>
        <w:t>п</w:t>
      </w:r>
      <w:r w:rsidRPr="00266F5C">
        <w:rPr>
          <w:spacing w:val="-2"/>
          <w:sz w:val="22"/>
          <w:szCs w:val="22"/>
        </w:rPr>
        <w:t>у</w:t>
      </w:r>
      <w:r w:rsidRPr="00266F5C">
        <w:rPr>
          <w:sz w:val="22"/>
          <w:szCs w:val="22"/>
        </w:rPr>
        <w:t>л</w:t>
      </w:r>
      <w:r w:rsidRPr="00266F5C">
        <w:rPr>
          <w:spacing w:val="-1"/>
          <w:sz w:val="22"/>
          <w:szCs w:val="22"/>
        </w:rPr>
        <w:t>ь</w:t>
      </w:r>
      <w:r w:rsidRPr="00266F5C">
        <w:rPr>
          <w:sz w:val="22"/>
          <w:szCs w:val="22"/>
        </w:rPr>
        <w:t>са</w:t>
      </w:r>
      <w:r w:rsidRPr="00266F5C">
        <w:rPr>
          <w:spacing w:val="1"/>
          <w:sz w:val="22"/>
          <w:szCs w:val="22"/>
        </w:rPr>
        <w:t>ций</w:t>
      </w:r>
      <w:r w:rsidRPr="00266F5C">
        <w:rPr>
          <w:spacing w:val="7"/>
          <w:sz w:val="22"/>
          <w:szCs w:val="22"/>
        </w:rPr>
        <w:t xml:space="preserve"> </w:t>
      </w:r>
      <w:r w:rsidRPr="00266F5C">
        <w:rPr>
          <w:sz w:val="22"/>
          <w:szCs w:val="22"/>
        </w:rPr>
        <w:t>за</w:t>
      </w:r>
      <w:r w:rsidRPr="00266F5C">
        <w:rPr>
          <w:spacing w:val="7"/>
          <w:sz w:val="22"/>
          <w:szCs w:val="22"/>
        </w:rPr>
        <w:t xml:space="preserve"> </w:t>
      </w:r>
      <w:r w:rsidRPr="00266F5C">
        <w:rPr>
          <w:sz w:val="22"/>
          <w:szCs w:val="22"/>
        </w:rPr>
        <w:t>к</w:t>
      </w:r>
      <w:r w:rsidRPr="00266F5C">
        <w:rPr>
          <w:spacing w:val="-1"/>
          <w:sz w:val="22"/>
          <w:szCs w:val="22"/>
        </w:rPr>
        <w:t>а</w:t>
      </w:r>
      <w:r w:rsidRPr="00266F5C">
        <w:rPr>
          <w:sz w:val="22"/>
          <w:szCs w:val="22"/>
        </w:rPr>
        <w:t>жд</w:t>
      </w:r>
      <w:r w:rsidRPr="00266F5C">
        <w:rPr>
          <w:spacing w:val="1"/>
          <w:sz w:val="22"/>
          <w:szCs w:val="22"/>
        </w:rPr>
        <w:t>ы</w:t>
      </w:r>
      <w:r w:rsidRPr="00266F5C">
        <w:rPr>
          <w:sz w:val="22"/>
          <w:szCs w:val="22"/>
        </w:rPr>
        <w:t>е</w:t>
      </w:r>
      <w:r w:rsidRPr="00266F5C">
        <w:rPr>
          <w:spacing w:val="7"/>
          <w:sz w:val="22"/>
          <w:szCs w:val="22"/>
        </w:rPr>
        <w:t xml:space="preserve"> </w:t>
      </w:r>
      <w:r w:rsidRPr="00266F5C">
        <w:rPr>
          <w:sz w:val="22"/>
          <w:szCs w:val="22"/>
        </w:rPr>
        <w:t>10</w:t>
      </w:r>
      <w:r w:rsidRPr="00266F5C">
        <w:rPr>
          <w:spacing w:val="7"/>
          <w:sz w:val="22"/>
          <w:szCs w:val="22"/>
        </w:rPr>
        <w:t xml:space="preserve"> </w:t>
      </w:r>
      <w:r w:rsidRPr="00266F5C">
        <w:rPr>
          <w:sz w:val="22"/>
          <w:szCs w:val="22"/>
        </w:rPr>
        <w:t>с</w:t>
      </w:r>
      <w:r w:rsidRPr="00266F5C">
        <w:rPr>
          <w:spacing w:val="7"/>
          <w:sz w:val="22"/>
          <w:szCs w:val="22"/>
        </w:rPr>
        <w:t xml:space="preserve"> </w:t>
      </w:r>
      <w:r w:rsidRPr="00266F5C">
        <w:rPr>
          <w:sz w:val="22"/>
          <w:szCs w:val="22"/>
        </w:rPr>
        <w:t>в</w:t>
      </w:r>
      <w:r w:rsidRPr="00266F5C">
        <w:rPr>
          <w:spacing w:val="7"/>
          <w:sz w:val="22"/>
          <w:szCs w:val="22"/>
        </w:rPr>
        <w:t xml:space="preserve"> </w:t>
      </w:r>
      <w:r w:rsidRPr="00266F5C">
        <w:rPr>
          <w:spacing w:val="9"/>
          <w:sz w:val="22"/>
          <w:szCs w:val="22"/>
        </w:rPr>
        <w:t>т</w:t>
      </w:r>
      <w:r w:rsidRPr="00266F5C">
        <w:rPr>
          <w:spacing w:val="1"/>
          <w:sz w:val="22"/>
          <w:szCs w:val="22"/>
        </w:rPr>
        <w:t>е</w:t>
      </w:r>
      <w:r w:rsidRPr="00266F5C">
        <w:rPr>
          <w:sz w:val="22"/>
          <w:szCs w:val="22"/>
        </w:rPr>
        <w:t>ч</w:t>
      </w:r>
      <w:r w:rsidRPr="00266F5C">
        <w:rPr>
          <w:spacing w:val="1"/>
          <w:sz w:val="22"/>
          <w:szCs w:val="22"/>
        </w:rPr>
        <w:t>е</w:t>
      </w:r>
      <w:r w:rsidRPr="00266F5C">
        <w:rPr>
          <w:sz w:val="22"/>
          <w:szCs w:val="22"/>
        </w:rPr>
        <w:t>ние 1</w:t>
      </w:r>
      <w:r w:rsidRPr="00266F5C">
        <w:rPr>
          <w:spacing w:val="19"/>
          <w:sz w:val="22"/>
          <w:szCs w:val="22"/>
        </w:rPr>
        <w:t xml:space="preserve"> </w:t>
      </w:r>
      <w:r w:rsidRPr="00266F5C">
        <w:rPr>
          <w:spacing w:val="-1"/>
          <w:sz w:val="22"/>
          <w:szCs w:val="22"/>
        </w:rPr>
        <w:t>м</w:t>
      </w:r>
      <w:r w:rsidRPr="00266F5C">
        <w:rPr>
          <w:sz w:val="22"/>
          <w:szCs w:val="22"/>
        </w:rPr>
        <w:t>и</w:t>
      </w:r>
      <w:r w:rsidRPr="00266F5C">
        <w:rPr>
          <w:spacing w:val="1"/>
          <w:sz w:val="22"/>
          <w:szCs w:val="22"/>
        </w:rPr>
        <w:t>н</w:t>
      </w:r>
      <w:r w:rsidRPr="00266F5C">
        <w:rPr>
          <w:spacing w:val="16"/>
          <w:sz w:val="22"/>
          <w:szCs w:val="22"/>
        </w:rPr>
        <w:t xml:space="preserve"> </w:t>
      </w:r>
      <w:r w:rsidRPr="00266F5C">
        <w:rPr>
          <w:spacing w:val="1"/>
          <w:sz w:val="22"/>
          <w:szCs w:val="22"/>
        </w:rPr>
        <w:t>не</w:t>
      </w:r>
      <w:r w:rsidRPr="00266F5C">
        <w:rPr>
          <w:spacing w:val="16"/>
          <w:sz w:val="22"/>
          <w:szCs w:val="22"/>
        </w:rPr>
        <w:t xml:space="preserve"> </w:t>
      </w:r>
      <w:r w:rsidRPr="00266F5C">
        <w:rPr>
          <w:spacing w:val="1"/>
          <w:sz w:val="22"/>
          <w:szCs w:val="22"/>
        </w:rPr>
        <w:t>б</w:t>
      </w:r>
      <w:r w:rsidRPr="00266F5C">
        <w:rPr>
          <w:spacing w:val="-2"/>
          <w:sz w:val="22"/>
          <w:szCs w:val="22"/>
        </w:rPr>
        <w:t>у</w:t>
      </w:r>
      <w:r w:rsidRPr="00266F5C">
        <w:rPr>
          <w:sz w:val="22"/>
          <w:szCs w:val="22"/>
        </w:rPr>
        <w:t>д</w:t>
      </w:r>
      <w:r w:rsidRPr="00266F5C">
        <w:rPr>
          <w:spacing w:val="1"/>
          <w:sz w:val="22"/>
          <w:szCs w:val="22"/>
        </w:rPr>
        <w:t>е</w:t>
      </w:r>
      <w:r w:rsidRPr="00266F5C">
        <w:rPr>
          <w:sz w:val="22"/>
          <w:szCs w:val="22"/>
        </w:rPr>
        <w:t>т</w:t>
      </w:r>
      <w:r w:rsidRPr="00266F5C">
        <w:rPr>
          <w:spacing w:val="18"/>
          <w:sz w:val="22"/>
          <w:szCs w:val="22"/>
        </w:rPr>
        <w:t xml:space="preserve"> </w:t>
      </w:r>
      <w:r w:rsidRPr="00266F5C">
        <w:rPr>
          <w:spacing w:val="2"/>
          <w:sz w:val="22"/>
          <w:szCs w:val="22"/>
        </w:rPr>
        <w:t>о</w:t>
      </w:r>
      <w:r w:rsidRPr="00266F5C">
        <w:rPr>
          <w:sz w:val="22"/>
          <w:szCs w:val="22"/>
        </w:rPr>
        <w:t>т</w:t>
      </w:r>
      <w:r w:rsidRPr="00266F5C">
        <w:rPr>
          <w:spacing w:val="-2"/>
          <w:sz w:val="22"/>
          <w:szCs w:val="22"/>
        </w:rPr>
        <w:t>л</w:t>
      </w:r>
      <w:r w:rsidRPr="00266F5C">
        <w:rPr>
          <w:sz w:val="22"/>
          <w:szCs w:val="22"/>
        </w:rPr>
        <w:t>ич</w:t>
      </w:r>
      <w:r w:rsidRPr="00266F5C">
        <w:rPr>
          <w:spacing w:val="1"/>
          <w:sz w:val="22"/>
          <w:szCs w:val="22"/>
        </w:rPr>
        <w:t>а</w:t>
      </w:r>
      <w:r w:rsidRPr="00266F5C">
        <w:rPr>
          <w:sz w:val="22"/>
          <w:szCs w:val="22"/>
        </w:rPr>
        <w:t>ть</w:t>
      </w:r>
      <w:r w:rsidRPr="00266F5C">
        <w:rPr>
          <w:spacing w:val="1"/>
          <w:sz w:val="22"/>
          <w:szCs w:val="22"/>
        </w:rPr>
        <w:t>с</w:t>
      </w:r>
      <w:r w:rsidRPr="00266F5C">
        <w:rPr>
          <w:sz w:val="22"/>
          <w:szCs w:val="22"/>
        </w:rPr>
        <w:t>я</w:t>
      </w:r>
      <w:r w:rsidRPr="00266F5C">
        <w:rPr>
          <w:spacing w:val="16"/>
          <w:sz w:val="22"/>
          <w:szCs w:val="22"/>
        </w:rPr>
        <w:t xml:space="preserve"> </w:t>
      </w:r>
      <w:r w:rsidRPr="00266F5C">
        <w:rPr>
          <w:sz w:val="22"/>
          <w:szCs w:val="22"/>
        </w:rPr>
        <w:t>бо</w:t>
      </w:r>
      <w:r w:rsidRPr="00266F5C">
        <w:rPr>
          <w:spacing w:val="1"/>
          <w:sz w:val="22"/>
          <w:szCs w:val="22"/>
        </w:rPr>
        <w:t>л</w:t>
      </w:r>
      <w:r w:rsidRPr="00266F5C">
        <w:rPr>
          <w:sz w:val="22"/>
          <w:szCs w:val="22"/>
        </w:rPr>
        <w:t>ее</w:t>
      </w:r>
      <w:r w:rsidRPr="00266F5C">
        <w:rPr>
          <w:spacing w:val="16"/>
          <w:sz w:val="22"/>
          <w:szCs w:val="22"/>
        </w:rPr>
        <w:t xml:space="preserve"> </w:t>
      </w:r>
      <w:r w:rsidRPr="00266F5C">
        <w:rPr>
          <w:sz w:val="22"/>
          <w:szCs w:val="22"/>
        </w:rPr>
        <w:t>ч</w:t>
      </w:r>
      <w:r w:rsidRPr="00266F5C">
        <w:rPr>
          <w:spacing w:val="1"/>
          <w:sz w:val="22"/>
          <w:szCs w:val="22"/>
        </w:rPr>
        <w:t>е</w:t>
      </w:r>
      <w:r w:rsidRPr="00266F5C">
        <w:rPr>
          <w:sz w:val="22"/>
          <w:szCs w:val="22"/>
        </w:rPr>
        <w:t>м</w:t>
      </w:r>
      <w:r w:rsidRPr="00266F5C">
        <w:rPr>
          <w:spacing w:val="17"/>
          <w:sz w:val="22"/>
          <w:szCs w:val="22"/>
        </w:rPr>
        <w:t xml:space="preserve"> </w:t>
      </w:r>
      <w:r w:rsidRPr="00266F5C">
        <w:rPr>
          <w:sz w:val="22"/>
          <w:szCs w:val="22"/>
        </w:rPr>
        <w:t>на</w:t>
      </w:r>
      <w:r w:rsidRPr="00266F5C">
        <w:rPr>
          <w:spacing w:val="18"/>
          <w:sz w:val="22"/>
          <w:szCs w:val="22"/>
        </w:rPr>
        <w:t xml:space="preserve"> </w:t>
      </w:r>
      <w:r w:rsidRPr="00266F5C">
        <w:rPr>
          <w:sz w:val="22"/>
          <w:szCs w:val="22"/>
        </w:rPr>
        <w:t>е</w:t>
      </w:r>
      <w:r w:rsidRPr="00266F5C">
        <w:rPr>
          <w:spacing w:val="1"/>
          <w:sz w:val="22"/>
          <w:szCs w:val="22"/>
        </w:rPr>
        <w:t>д</w:t>
      </w:r>
      <w:r w:rsidRPr="00266F5C">
        <w:rPr>
          <w:sz w:val="22"/>
          <w:szCs w:val="22"/>
        </w:rPr>
        <w:t>ини</w:t>
      </w:r>
      <w:r w:rsidRPr="00266F5C">
        <w:rPr>
          <w:spacing w:val="1"/>
          <w:sz w:val="22"/>
          <w:szCs w:val="22"/>
        </w:rPr>
        <w:t>ц</w:t>
      </w:r>
      <w:r w:rsidRPr="00266F5C">
        <w:rPr>
          <w:spacing w:val="-3"/>
          <w:sz w:val="22"/>
          <w:szCs w:val="22"/>
        </w:rPr>
        <w:t>у</w:t>
      </w:r>
      <w:r w:rsidRPr="00266F5C">
        <w:rPr>
          <w:sz w:val="22"/>
          <w:szCs w:val="22"/>
        </w:rPr>
        <w:t>.</w:t>
      </w:r>
      <w:r w:rsidRPr="00266F5C">
        <w:rPr>
          <w:spacing w:val="17"/>
          <w:sz w:val="22"/>
          <w:szCs w:val="22"/>
        </w:rPr>
        <w:t xml:space="preserve"> </w:t>
      </w:r>
      <w:r w:rsidRPr="00266F5C">
        <w:rPr>
          <w:spacing w:val="1"/>
          <w:sz w:val="22"/>
          <w:szCs w:val="22"/>
        </w:rPr>
        <w:t>Е</w:t>
      </w:r>
      <w:r w:rsidRPr="00266F5C">
        <w:rPr>
          <w:sz w:val="22"/>
          <w:szCs w:val="22"/>
        </w:rPr>
        <w:t>сли</w:t>
      </w:r>
      <w:r w:rsidRPr="00266F5C">
        <w:rPr>
          <w:spacing w:val="19"/>
          <w:sz w:val="22"/>
          <w:szCs w:val="22"/>
        </w:rPr>
        <w:t xml:space="preserve"> </w:t>
      </w:r>
      <w:r w:rsidRPr="00266F5C">
        <w:rPr>
          <w:sz w:val="22"/>
          <w:szCs w:val="22"/>
        </w:rPr>
        <w:t>ж</w:t>
      </w:r>
      <w:r w:rsidRPr="00266F5C">
        <w:rPr>
          <w:spacing w:val="1"/>
          <w:sz w:val="22"/>
          <w:szCs w:val="22"/>
        </w:rPr>
        <w:t>е</w:t>
      </w:r>
      <w:r w:rsidRPr="00266F5C">
        <w:rPr>
          <w:spacing w:val="16"/>
          <w:sz w:val="22"/>
          <w:szCs w:val="22"/>
        </w:rPr>
        <w:t xml:space="preserve"> </w:t>
      </w:r>
      <w:r w:rsidRPr="00266F5C">
        <w:rPr>
          <w:spacing w:val="1"/>
          <w:sz w:val="22"/>
          <w:szCs w:val="22"/>
        </w:rPr>
        <w:t>ра</w:t>
      </w:r>
      <w:r w:rsidRPr="00266F5C">
        <w:rPr>
          <w:sz w:val="22"/>
          <w:szCs w:val="22"/>
        </w:rPr>
        <w:t>зл</w:t>
      </w:r>
      <w:r w:rsidRPr="00266F5C">
        <w:rPr>
          <w:spacing w:val="-1"/>
          <w:sz w:val="22"/>
          <w:szCs w:val="22"/>
        </w:rPr>
        <w:t>и</w:t>
      </w:r>
      <w:r w:rsidRPr="00266F5C">
        <w:rPr>
          <w:sz w:val="22"/>
          <w:szCs w:val="22"/>
        </w:rPr>
        <w:t>ч</w:t>
      </w:r>
      <w:r w:rsidRPr="00266F5C">
        <w:rPr>
          <w:spacing w:val="1"/>
          <w:sz w:val="22"/>
          <w:szCs w:val="22"/>
        </w:rPr>
        <w:t>и</w:t>
      </w:r>
      <w:r w:rsidRPr="00266F5C">
        <w:rPr>
          <w:sz w:val="22"/>
          <w:szCs w:val="22"/>
        </w:rPr>
        <w:t>я</w:t>
      </w:r>
      <w:r w:rsidRPr="00266F5C">
        <w:rPr>
          <w:spacing w:val="17"/>
          <w:sz w:val="22"/>
          <w:szCs w:val="22"/>
        </w:rPr>
        <w:t xml:space="preserve"> </w:t>
      </w:r>
      <w:r w:rsidRPr="00266F5C">
        <w:rPr>
          <w:spacing w:val="8"/>
          <w:sz w:val="22"/>
          <w:szCs w:val="22"/>
        </w:rPr>
        <w:t>с</w:t>
      </w:r>
      <w:r w:rsidRPr="00266F5C">
        <w:rPr>
          <w:spacing w:val="1"/>
          <w:sz w:val="22"/>
          <w:szCs w:val="22"/>
        </w:rPr>
        <w:t>ос</w:t>
      </w:r>
      <w:r w:rsidRPr="00266F5C">
        <w:rPr>
          <w:sz w:val="22"/>
          <w:szCs w:val="22"/>
        </w:rPr>
        <w:t>т</w:t>
      </w:r>
      <w:r w:rsidRPr="00266F5C">
        <w:rPr>
          <w:spacing w:val="1"/>
          <w:sz w:val="22"/>
          <w:szCs w:val="22"/>
        </w:rPr>
        <w:t>а</w:t>
      </w:r>
      <w:r w:rsidRPr="00266F5C">
        <w:rPr>
          <w:sz w:val="22"/>
          <w:szCs w:val="22"/>
        </w:rPr>
        <w:t>вя</w:t>
      </w:r>
      <w:r w:rsidRPr="00266F5C">
        <w:rPr>
          <w:spacing w:val="1"/>
          <w:sz w:val="22"/>
          <w:szCs w:val="22"/>
        </w:rPr>
        <w:t>т</w:t>
      </w:r>
      <w:r w:rsidRPr="00266F5C">
        <w:rPr>
          <w:sz w:val="22"/>
          <w:szCs w:val="22"/>
        </w:rPr>
        <w:t xml:space="preserve"> </w:t>
      </w:r>
      <w:r w:rsidRPr="00266F5C">
        <w:rPr>
          <w:spacing w:val="1"/>
          <w:sz w:val="22"/>
          <w:szCs w:val="22"/>
        </w:rPr>
        <w:t>2</w:t>
      </w:r>
      <w:r w:rsidRPr="00266F5C">
        <w:rPr>
          <w:sz w:val="22"/>
          <w:szCs w:val="22"/>
        </w:rPr>
        <w:t>–3</w:t>
      </w:r>
      <w:r w:rsidRPr="00266F5C">
        <w:rPr>
          <w:spacing w:val="29"/>
          <w:sz w:val="22"/>
          <w:szCs w:val="22"/>
        </w:rPr>
        <w:t xml:space="preserve"> </w:t>
      </w:r>
      <w:r w:rsidRPr="00266F5C">
        <w:rPr>
          <w:sz w:val="22"/>
          <w:szCs w:val="22"/>
        </w:rPr>
        <w:t>п</w:t>
      </w:r>
      <w:r w:rsidRPr="00266F5C">
        <w:rPr>
          <w:spacing w:val="-2"/>
          <w:sz w:val="22"/>
          <w:szCs w:val="22"/>
        </w:rPr>
        <w:t>у</w:t>
      </w:r>
      <w:r w:rsidRPr="00266F5C">
        <w:rPr>
          <w:sz w:val="22"/>
          <w:szCs w:val="22"/>
        </w:rPr>
        <w:t>л</w:t>
      </w:r>
      <w:r w:rsidRPr="00266F5C">
        <w:rPr>
          <w:spacing w:val="-1"/>
          <w:sz w:val="22"/>
          <w:szCs w:val="22"/>
        </w:rPr>
        <w:t>ь</w:t>
      </w:r>
      <w:r w:rsidRPr="00266F5C">
        <w:rPr>
          <w:sz w:val="22"/>
          <w:szCs w:val="22"/>
        </w:rPr>
        <w:t>са</w:t>
      </w:r>
      <w:r w:rsidRPr="00266F5C">
        <w:rPr>
          <w:spacing w:val="1"/>
          <w:sz w:val="22"/>
          <w:szCs w:val="22"/>
        </w:rPr>
        <w:t>ции</w:t>
      </w:r>
      <w:r w:rsidRPr="00266F5C">
        <w:rPr>
          <w:sz w:val="22"/>
          <w:szCs w:val="22"/>
        </w:rPr>
        <w:t>,</w:t>
      </w:r>
      <w:r w:rsidRPr="00266F5C">
        <w:rPr>
          <w:spacing w:val="28"/>
          <w:sz w:val="22"/>
          <w:szCs w:val="22"/>
        </w:rPr>
        <w:t xml:space="preserve"> </w:t>
      </w:r>
      <w:r w:rsidRPr="00266F5C">
        <w:rPr>
          <w:spacing w:val="-2"/>
          <w:sz w:val="22"/>
          <w:szCs w:val="22"/>
        </w:rPr>
        <w:t>т</w:t>
      </w:r>
      <w:r w:rsidRPr="00266F5C">
        <w:rPr>
          <w:sz w:val="22"/>
          <w:szCs w:val="22"/>
        </w:rPr>
        <w:t>о</w:t>
      </w:r>
      <w:r w:rsidRPr="00266F5C">
        <w:rPr>
          <w:spacing w:val="29"/>
          <w:sz w:val="22"/>
          <w:szCs w:val="22"/>
        </w:rPr>
        <w:t xml:space="preserve"> </w:t>
      </w:r>
      <w:r w:rsidRPr="00266F5C">
        <w:rPr>
          <w:sz w:val="22"/>
          <w:szCs w:val="22"/>
        </w:rPr>
        <w:t>работ</w:t>
      </w:r>
      <w:r w:rsidRPr="00266F5C">
        <w:rPr>
          <w:spacing w:val="1"/>
          <w:sz w:val="22"/>
          <w:szCs w:val="22"/>
        </w:rPr>
        <w:t>у</w:t>
      </w:r>
      <w:r w:rsidRPr="00266F5C">
        <w:rPr>
          <w:spacing w:val="24"/>
          <w:sz w:val="22"/>
          <w:szCs w:val="22"/>
        </w:rPr>
        <w:t xml:space="preserve"> </w:t>
      </w:r>
      <w:r w:rsidRPr="00266F5C">
        <w:rPr>
          <w:sz w:val="22"/>
          <w:szCs w:val="22"/>
        </w:rPr>
        <w:t>се</w:t>
      </w:r>
      <w:r w:rsidRPr="00266F5C">
        <w:rPr>
          <w:spacing w:val="2"/>
          <w:sz w:val="22"/>
          <w:szCs w:val="22"/>
        </w:rPr>
        <w:t>р</w:t>
      </w:r>
      <w:r w:rsidRPr="00266F5C">
        <w:rPr>
          <w:spacing w:val="1"/>
          <w:sz w:val="22"/>
          <w:szCs w:val="22"/>
        </w:rPr>
        <w:t>дца</w:t>
      </w:r>
      <w:r w:rsidRPr="00266F5C">
        <w:rPr>
          <w:spacing w:val="28"/>
          <w:sz w:val="22"/>
          <w:szCs w:val="22"/>
        </w:rPr>
        <w:t xml:space="preserve"> </w:t>
      </w:r>
      <w:r w:rsidRPr="00266F5C">
        <w:rPr>
          <w:sz w:val="22"/>
          <w:szCs w:val="22"/>
        </w:rPr>
        <w:t>с</w:t>
      </w:r>
      <w:r w:rsidRPr="00266F5C">
        <w:rPr>
          <w:spacing w:val="1"/>
          <w:sz w:val="22"/>
          <w:szCs w:val="22"/>
        </w:rPr>
        <w:t>л</w:t>
      </w:r>
      <w:r w:rsidRPr="00266F5C">
        <w:rPr>
          <w:spacing w:val="-2"/>
          <w:sz w:val="22"/>
          <w:szCs w:val="22"/>
        </w:rPr>
        <w:t>е</w:t>
      </w:r>
      <w:r w:rsidRPr="00266F5C">
        <w:rPr>
          <w:sz w:val="22"/>
          <w:szCs w:val="22"/>
        </w:rPr>
        <w:t>д</w:t>
      </w:r>
      <w:r w:rsidRPr="00266F5C">
        <w:rPr>
          <w:spacing w:val="1"/>
          <w:sz w:val="22"/>
          <w:szCs w:val="22"/>
        </w:rPr>
        <w:t>у</w:t>
      </w:r>
      <w:r w:rsidRPr="00266F5C">
        <w:rPr>
          <w:sz w:val="22"/>
          <w:szCs w:val="22"/>
        </w:rPr>
        <w:t>ет</w:t>
      </w:r>
      <w:r w:rsidRPr="00266F5C">
        <w:rPr>
          <w:spacing w:val="27"/>
          <w:sz w:val="22"/>
          <w:szCs w:val="22"/>
        </w:rPr>
        <w:t xml:space="preserve"> </w:t>
      </w:r>
      <w:r w:rsidRPr="00266F5C">
        <w:rPr>
          <w:spacing w:val="1"/>
          <w:sz w:val="22"/>
          <w:szCs w:val="22"/>
        </w:rPr>
        <w:t>с</w:t>
      </w:r>
      <w:r w:rsidRPr="00266F5C">
        <w:rPr>
          <w:sz w:val="22"/>
          <w:szCs w:val="22"/>
        </w:rPr>
        <w:t>ч</w:t>
      </w:r>
      <w:r w:rsidRPr="00266F5C">
        <w:rPr>
          <w:spacing w:val="2"/>
          <w:sz w:val="22"/>
          <w:szCs w:val="22"/>
        </w:rPr>
        <w:t>и</w:t>
      </w:r>
      <w:r w:rsidRPr="00266F5C">
        <w:rPr>
          <w:sz w:val="22"/>
          <w:szCs w:val="22"/>
        </w:rPr>
        <w:t>та</w:t>
      </w:r>
      <w:r w:rsidRPr="00266F5C">
        <w:rPr>
          <w:spacing w:val="1"/>
          <w:sz w:val="22"/>
          <w:szCs w:val="22"/>
        </w:rPr>
        <w:t>т</w:t>
      </w:r>
      <w:r w:rsidRPr="00266F5C">
        <w:rPr>
          <w:sz w:val="22"/>
          <w:szCs w:val="22"/>
        </w:rPr>
        <w:t>ь</w:t>
      </w:r>
      <w:r w:rsidRPr="00266F5C">
        <w:rPr>
          <w:spacing w:val="27"/>
          <w:sz w:val="22"/>
          <w:szCs w:val="22"/>
        </w:rPr>
        <w:t xml:space="preserve"> </w:t>
      </w:r>
      <w:r w:rsidRPr="00266F5C">
        <w:rPr>
          <w:sz w:val="22"/>
          <w:szCs w:val="22"/>
        </w:rPr>
        <w:t>ари</w:t>
      </w:r>
      <w:r w:rsidRPr="00266F5C">
        <w:rPr>
          <w:spacing w:val="1"/>
          <w:sz w:val="22"/>
          <w:szCs w:val="22"/>
        </w:rPr>
        <w:t>т</w:t>
      </w:r>
      <w:r w:rsidRPr="00266F5C">
        <w:rPr>
          <w:spacing w:val="-2"/>
          <w:sz w:val="22"/>
          <w:szCs w:val="22"/>
        </w:rPr>
        <w:t>м</w:t>
      </w:r>
      <w:r w:rsidRPr="00266F5C">
        <w:rPr>
          <w:sz w:val="22"/>
          <w:szCs w:val="22"/>
        </w:rPr>
        <w:t>ичной.</w:t>
      </w:r>
      <w:r w:rsidRPr="00266F5C">
        <w:rPr>
          <w:spacing w:val="28"/>
          <w:sz w:val="22"/>
          <w:szCs w:val="22"/>
        </w:rPr>
        <w:t xml:space="preserve"> </w:t>
      </w:r>
      <w:r w:rsidRPr="00266F5C">
        <w:rPr>
          <w:sz w:val="22"/>
          <w:szCs w:val="22"/>
        </w:rPr>
        <w:t>Пр</w:t>
      </w:r>
      <w:r w:rsidRPr="00266F5C">
        <w:rPr>
          <w:spacing w:val="1"/>
          <w:sz w:val="22"/>
          <w:szCs w:val="22"/>
        </w:rPr>
        <w:t>и</w:t>
      </w:r>
      <w:r w:rsidRPr="00266F5C">
        <w:rPr>
          <w:spacing w:val="28"/>
          <w:sz w:val="22"/>
          <w:szCs w:val="22"/>
        </w:rPr>
        <w:t xml:space="preserve"> </w:t>
      </w:r>
      <w:r w:rsidRPr="00266F5C">
        <w:rPr>
          <w:spacing w:val="-2"/>
          <w:sz w:val="22"/>
          <w:szCs w:val="22"/>
        </w:rPr>
        <w:t>у</w:t>
      </w:r>
      <w:r w:rsidRPr="00266F5C">
        <w:rPr>
          <w:sz w:val="22"/>
          <w:szCs w:val="22"/>
        </w:rPr>
        <w:t>ст</w:t>
      </w:r>
      <w:r w:rsidRPr="00266F5C">
        <w:rPr>
          <w:spacing w:val="1"/>
          <w:sz w:val="22"/>
          <w:szCs w:val="22"/>
        </w:rPr>
        <w:t>ой</w:t>
      </w:r>
      <w:r w:rsidRPr="00266F5C">
        <w:rPr>
          <w:spacing w:val="10"/>
          <w:sz w:val="22"/>
          <w:szCs w:val="22"/>
        </w:rPr>
        <w:t>ч</w:t>
      </w:r>
      <w:r w:rsidRPr="00266F5C">
        <w:rPr>
          <w:spacing w:val="1"/>
          <w:sz w:val="22"/>
          <w:szCs w:val="22"/>
        </w:rPr>
        <w:t>и</w:t>
      </w:r>
      <w:r w:rsidRPr="00266F5C">
        <w:rPr>
          <w:sz w:val="22"/>
          <w:szCs w:val="22"/>
        </w:rPr>
        <w:t>вы</w:t>
      </w:r>
      <w:r w:rsidRPr="00266F5C">
        <w:rPr>
          <w:spacing w:val="1"/>
          <w:sz w:val="22"/>
          <w:szCs w:val="22"/>
        </w:rPr>
        <w:t>х</w:t>
      </w:r>
      <w:r w:rsidRPr="00266F5C">
        <w:rPr>
          <w:sz w:val="22"/>
          <w:szCs w:val="22"/>
        </w:rPr>
        <w:t xml:space="preserve"> от</w:t>
      </w:r>
      <w:r w:rsidRPr="00266F5C">
        <w:rPr>
          <w:spacing w:val="1"/>
          <w:sz w:val="22"/>
          <w:szCs w:val="22"/>
        </w:rPr>
        <w:t>к</w:t>
      </w:r>
      <w:r w:rsidRPr="00266F5C">
        <w:rPr>
          <w:sz w:val="22"/>
          <w:szCs w:val="22"/>
        </w:rPr>
        <w:t>л</w:t>
      </w:r>
      <w:r w:rsidRPr="00266F5C">
        <w:rPr>
          <w:spacing w:val="-1"/>
          <w:sz w:val="22"/>
          <w:szCs w:val="22"/>
        </w:rPr>
        <w:t>о</w:t>
      </w:r>
      <w:r w:rsidRPr="00266F5C">
        <w:rPr>
          <w:sz w:val="22"/>
          <w:szCs w:val="22"/>
        </w:rPr>
        <w:t>нен</w:t>
      </w:r>
      <w:r w:rsidRPr="00266F5C">
        <w:rPr>
          <w:spacing w:val="-1"/>
          <w:sz w:val="22"/>
          <w:szCs w:val="22"/>
        </w:rPr>
        <w:t>и</w:t>
      </w:r>
      <w:r w:rsidRPr="00266F5C">
        <w:rPr>
          <w:sz w:val="22"/>
          <w:szCs w:val="22"/>
        </w:rPr>
        <w:t>ях</w:t>
      </w:r>
      <w:r w:rsidRPr="00266F5C">
        <w:rPr>
          <w:spacing w:val="2"/>
          <w:sz w:val="22"/>
          <w:szCs w:val="22"/>
        </w:rPr>
        <w:t xml:space="preserve"> </w:t>
      </w:r>
      <w:r w:rsidRPr="00266F5C">
        <w:rPr>
          <w:sz w:val="22"/>
          <w:szCs w:val="22"/>
        </w:rPr>
        <w:t>в</w:t>
      </w:r>
      <w:r w:rsidRPr="00266F5C">
        <w:rPr>
          <w:spacing w:val="-3"/>
          <w:sz w:val="22"/>
          <w:szCs w:val="22"/>
        </w:rPr>
        <w:t xml:space="preserve"> </w:t>
      </w:r>
      <w:r w:rsidRPr="00266F5C">
        <w:rPr>
          <w:sz w:val="22"/>
          <w:szCs w:val="22"/>
        </w:rPr>
        <w:t>р</w:t>
      </w:r>
      <w:r w:rsidRPr="00266F5C">
        <w:rPr>
          <w:spacing w:val="1"/>
          <w:sz w:val="22"/>
          <w:szCs w:val="22"/>
        </w:rPr>
        <w:t>ит</w:t>
      </w:r>
      <w:r w:rsidRPr="00266F5C">
        <w:rPr>
          <w:spacing w:val="-2"/>
          <w:sz w:val="22"/>
          <w:szCs w:val="22"/>
        </w:rPr>
        <w:t>м</w:t>
      </w:r>
      <w:r w:rsidRPr="00266F5C">
        <w:rPr>
          <w:sz w:val="22"/>
          <w:szCs w:val="22"/>
        </w:rPr>
        <w:t xml:space="preserve">е </w:t>
      </w:r>
      <w:r w:rsidRPr="00266F5C">
        <w:rPr>
          <w:spacing w:val="1"/>
          <w:sz w:val="22"/>
          <w:szCs w:val="22"/>
        </w:rPr>
        <w:t>Ч</w:t>
      </w:r>
      <w:r w:rsidRPr="00266F5C">
        <w:rPr>
          <w:sz w:val="22"/>
          <w:szCs w:val="22"/>
        </w:rPr>
        <w:t>С</w:t>
      </w:r>
      <w:r w:rsidRPr="00266F5C">
        <w:rPr>
          <w:spacing w:val="1"/>
          <w:sz w:val="22"/>
          <w:szCs w:val="22"/>
        </w:rPr>
        <w:t>С</w:t>
      </w:r>
      <w:r w:rsidRPr="00266F5C">
        <w:rPr>
          <w:spacing w:val="-1"/>
          <w:sz w:val="22"/>
          <w:szCs w:val="22"/>
        </w:rPr>
        <w:t xml:space="preserve"> </w:t>
      </w:r>
      <w:r w:rsidRPr="00266F5C">
        <w:rPr>
          <w:sz w:val="22"/>
          <w:szCs w:val="22"/>
        </w:rPr>
        <w:t>с</w:t>
      </w:r>
      <w:r w:rsidRPr="00266F5C">
        <w:rPr>
          <w:spacing w:val="2"/>
          <w:sz w:val="22"/>
          <w:szCs w:val="22"/>
        </w:rPr>
        <w:t>л</w:t>
      </w:r>
      <w:r w:rsidRPr="00266F5C">
        <w:rPr>
          <w:spacing w:val="-1"/>
          <w:sz w:val="22"/>
          <w:szCs w:val="22"/>
        </w:rPr>
        <w:t>е</w:t>
      </w:r>
      <w:r w:rsidRPr="00266F5C">
        <w:rPr>
          <w:sz w:val="22"/>
          <w:szCs w:val="22"/>
        </w:rPr>
        <w:t>д</w:t>
      </w:r>
      <w:r w:rsidRPr="00266F5C">
        <w:rPr>
          <w:spacing w:val="-2"/>
          <w:sz w:val="22"/>
          <w:szCs w:val="22"/>
        </w:rPr>
        <w:t>у</w:t>
      </w:r>
      <w:r w:rsidRPr="00266F5C">
        <w:rPr>
          <w:sz w:val="22"/>
          <w:szCs w:val="22"/>
        </w:rPr>
        <w:t>ет</w:t>
      </w:r>
      <w:r w:rsidRPr="00266F5C">
        <w:rPr>
          <w:spacing w:val="2"/>
          <w:sz w:val="22"/>
          <w:szCs w:val="22"/>
        </w:rPr>
        <w:t xml:space="preserve"> </w:t>
      </w:r>
      <w:r w:rsidRPr="00266F5C">
        <w:rPr>
          <w:spacing w:val="1"/>
          <w:sz w:val="22"/>
          <w:szCs w:val="22"/>
        </w:rPr>
        <w:t>о</w:t>
      </w:r>
      <w:r w:rsidRPr="00266F5C">
        <w:rPr>
          <w:sz w:val="22"/>
          <w:szCs w:val="22"/>
        </w:rPr>
        <w:t>бра</w:t>
      </w:r>
      <w:r w:rsidRPr="00266F5C">
        <w:rPr>
          <w:spacing w:val="-1"/>
          <w:sz w:val="22"/>
          <w:szCs w:val="22"/>
        </w:rPr>
        <w:t>т</w:t>
      </w:r>
      <w:r w:rsidRPr="00266F5C">
        <w:rPr>
          <w:sz w:val="22"/>
          <w:szCs w:val="22"/>
        </w:rPr>
        <w:t>и</w:t>
      </w:r>
      <w:r w:rsidRPr="00266F5C">
        <w:rPr>
          <w:spacing w:val="1"/>
          <w:sz w:val="22"/>
          <w:szCs w:val="22"/>
        </w:rPr>
        <w:t>т</w:t>
      </w:r>
      <w:r w:rsidRPr="00266F5C">
        <w:rPr>
          <w:sz w:val="22"/>
          <w:szCs w:val="22"/>
        </w:rPr>
        <w:t xml:space="preserve">ься к </w:t>
      </w:r>
      <w:r w:rsidRPr="00266F5C">
        <w:rPr>
          <w:spacing w:val="-2"/>
          <w:sz w:val="22"/>
          <w:szCs w:val="22"/>
        </w:rPr>
        <w:t>в</w:t>
      </w:r>
      <w:r w:rsidRPr="00266F5C">
        <w:rPr>
          <w:spacing w:val="1"/>
          <w:sz w:val="22"/>
          <w:szCs w:val="22"/>
        </w:rPr>
        <w:t>р</w:t>
      </w:r>
      <w:r w:rsidRPr="00266F5C">
        <w:rPr>
          <w:sz w:val="22"/>
          <w:szCs w:val="22"/>
        </w:rPr>
        <w:t>ач</w:t>
      </w:r>
      <w:r w:rsidRPr="00266F5C">
        <w:rPr>
          <w:spacing w:val="-1"/>
          <w:sz w:val="22"/>
          <w:szCs w:val="22"/>
        </w:rPr>
        <w:t>у</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Физ</w:t>
      </w:r>
      <w:r w:rsidRPr="00266F5C">
        <w:rPr>
          <w:spacing w:val="1"/>
          <w:sz w:val="22"/>
          <w:szCs w:val="22"/>
        </w:rPr>
        <w:t>и</w:t>
      </w:r>
      <w:r w:rsidRPr="00266F5C">
        <w:rPr>
          <w:sz w:val="22"/>
          <w:szCs w:val="22"/>
        </w:rPr>
        <w:t>ческа</w:t>
      </w:r>
      <w:r w:rsidRPr="00266F5C">
        <w:rPr>
          <w:spacing w:val="1"/>
          <w:sz w:val="22"/>
          <w:szCs w:val="22"/>
        </w:rPr>
        <w:t>я</w:t>
      </w:r>
      <w:r w:rsidRPr="00266F5C">
        <w:rPr>
          <w:spacing w:val="29"/>
          <w:sz w:val="22"/>
          <w:szCs w:val="22"/>
        </w:rPr>
        <w:t xml:space="preserve"> </w:t>
      </w:r>
      <w:r w:rsidRPr="00266F5C">
        <w:rPr>
          <w:sz w:val="22"/>
          <w:szCs w:val="22"/>
        </w:rPr>
        <w:t>н</w:t>
      </w:r>
      <w:r w:rsidRPr="00266F5C">
        <w:rPr>
          <w:spacing w:val="1"/>
          <w:sz w:val="22"/>
          <w:szCs w:val="22"/>
        </w:rPr>
        <w:t>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зка,</w:t>
      </w:r>
      <w:r w:rsidRPr="00266F5C">
        <w:rPr>
          <w:spacing w:val="30"/>
          <w:sz w:val="22"/>
          <w:szCs w:val="22"/>
        </w:rPr>
        <w:t xml:space="preserve"> </w:t>
      </w:r>
      <w:r w:rsidRPr="00266F5C">
        <w:rPr>
          <w:spacing w:val="1"/>
          <w:sz w:val="22"/>
          <w:szCs w:val="22"/>
        </w:rPr>
        <w:t>да</w:t>
      </w:r>
      <w:r w:rsidRPr="00266F5C">
        <w:rPr>
          <w:sz w:val="22"/>
          <w:szCs w:val="22"/>
        </w:rPr>
        <w:t>ж</w:t>
      </w:r>
      <w:r w:rsidRPr="00266F5C">
        <w:rPr>
          <w:spacing w:val="1"/>
          <w:sz w:val="22"/>
          <w:szCs w:val="22"/>
        </w:rPr>
        <w:t>е</w:t>
      </w:r>
      <w:r w:rsidRPr="00266F5C">
        <w:rPr>
          <w:spacing w:val="29"/>
          <w:sz w:val="22"/>
          <w:szCs w:val="22"/>
        </w:rPr>
        <w:t xml:space="preserve"> </w:t>
      </w:r>
      <w:r w:rsidRPr="00266F5C">
        <w:rPr>
          <w:spacing w:val="1"/>
          <w:sz w:val="22"/>
          <w:szCs w:val="22"/>
        </w:rPr>
        <w:t>н</w:t>
      </w:r>
      <w:r w:rsidRPr="00266F5C">
        <w:rPr>
          <w:sz w:val="22"/>
          <w:szCs w:val="22"/>
        </w:rPr>
        <w:t>еб</w:t>
      </w:r>
      <w:r w:rsidRPr="00266F5C">
        <w:rPr>
          <w:spacing w:val="1"/>
          <w:sz w:val="22"/>
          <w:szCs w:val="22"/>
        </w:rPr>
        <w:t>о</w:t>
      </w:r>
      <w:r w:rsidRPr="00266F5C">
        <w:rPr>
          <w:sz w:val="22"/>
          <w:szCs w:val="22"/>
        </w:rPr>
        <w:t>льшая,</w:t>
      </w:r>
      <w:r w:rsidRPr="00266F5C">
        <w:rPr>
          <w:spacing w:val="28"/>
          <w:sz w:val="22"/>
          <w:szCs w:val="22"/>
        </w:rPr>
        <w:t xml:space="preserve"> </w:t>
      </w:r>
      <w:r w:rsidRPr="00266F5C">
        <w:rPr>
          <w:spacing w:val="1"/>
          <w:sz w:val="22"/>
          <w:szCs w:val="22"/>
        </w:rPr>
        <w:t>в</w:t>
      </w:r>
      <w:r w:rsidRPr="00266F5C">
        <w:rPr>
          <w:sz w:val="22"/>
          <w:szCs w:val="22"/>
        </w:rPr>
        <w:t>ыз</w:t>
      </w:r>
      <w:r w:rsidRPr="00266F5C">
        <w:rPr>
          <w:spacing w:val="1"/>
          <w:sz w:val="22"/>
          <w:szCs w:val="22"/>
        </w:rPr>
        <w:t>ы</w:t>
      </w:r>
      <w:r w:rsidRPr="00266F5C">
        <w:rPr>
          <w:sz w:val="22"/>
          <w:szCs w:val="22"/>
        </w:rPr>
        <w:t>в</w:t>
      </w:r>
      <w:r w:rsidRPr="00266F5C">
        <w:rPr>
          <w:spacing w:val="1"/>
          <w:sz w:val="22"/>
          <w:szCs w:val="22"/>
        </w:rPr>
        <w:t>а</w:t>
      </w:r>
      <w:r w:rsidRPr="00266F5C">
        <w:rPr>
          <w:sz w:val="22"/>
          <w:szCs w:val="22"/>
        </w:rPr>
        <w:t>е</w:t>
      </w:r>
      <w:r w:rsidRPr="00266F5C">
        <w:rPr>
          <w:spacing w:val="1"/>
          <w:sz w:val="22"/>
          <w:szCs w:val="22"/>
        </w:rPr>
        <w:t>т</w:t>
      </w:r>
      <w:r w:rsidRPr="00266F5C">
        <w:rPr>
          <w:spacing w:val="30"/>
          <w:sz w:val="22"/>
          <w:szCs w:val="22"/>
        </w:rPr>
        <w:t xml:space="preserve"> </w:t>
      </w:r>
      <w:r w:rsidRPr="00266F5C">
        <w:rPr>
          <w:spacing w:val="-2"/>
          <w:sz w:val="22"/>
          <w:szCs w:val="22"/>
        </w:rPr>
        <w:t>у</w:t>
      </w:r>
      <w:r w:rsidRPr="00266F5C">
        <w:rPr>
          <w:sz w:val="22"/>
          <w:szCs w:val="22"/>
        </w:rPr>
        <w:t>ча</w:t>
      </w:r>
      <w:r w:rsidRPr="00266F5C">
        <w:rPr>
          <w:spacing w:val="1"/>
          <w:sz w:val="22"/>
          <w:szCs w:val="22"/>
        </w:rPr>
        <w:t>щ</w:t>
      </w:r>
      <w:r w:rsidRPr="00266F5C">
        <w:rPr>
          <w:sz w:val="22"/>
          <w:szCs w:val="22"/>
        </w:rPr>
        <w:t>ени</w:t>
      </w:r>
      <w:r w:rsidRPr="00266F5C">
        <w:rPr>
          <w:spacing w:val="1"/>
          <w:sz w:val="22"/>
          <w:szCs w:val="22"/>
        </w:rPr>
        <w:t>е</w:t>
      </w:r>
      <w:r w:rsidRPr="00266F5C">
        <w:rPr>
          <w:spacing w:val="28"/>
          <w:sz w:val="22"/>
          <w:szCs w:val="22"/>
        </w:rPr>
        <w:t xml:space="preserve"> </w:t>
      </w:r>
      <w:r w:rsidRPr="00266F5C">
        <w:rPr>
          <w:spacing w:val="1"/>
          <w:sz w:val="22"/>
          <w:szCs w:val="22"/>
        </w:rPr>
        <w:t>п</w:t>
      </w:r>
      <w:r w:rsidRPr="00266F5C">
        <w:rPr>
          <w:spacing w:val="-2"/>
          <w:sz w:val="22"/>
          <w:szCs w:val="22"/>
        </w:rPr>
        <w:t>у</w:t>
      </w:r>
      <w:r w:rsidRPr="00266F5C">
        <w:rPr>
          <w:spacing w:val="-1"/>
          <w:sz w:val="22"/>
          <w:szCs w:val="22"/>
        </w:rPr>
        <w:t>л</w:t>
      </w:r>
      <w:r w:rsidRPr="00266F5C">
        <w:rPr>
          <w:sz w:val="22"/>
          <w:szCs w:val="22"/>
        </w:rPr>
        <w:t>ьса</w:t>
      </w:r>
      <w:r w:rsidRPr="00266F5C">
        <w:rPr>
          <w:spacing w:val="1"/>
          <w:sz w:val="22"/>
          <w:szCs w:val="22"/>
        </w:rPr>
        <w:t>ци</w:t>
      </w:r>
      <w:r w:rsidRPr="00266F5C">
        <w:rPr>
          <w:sz w:val="22"/>
          <w:szCs w:val="22"/>
        </w:rPr>
        <w:t>й</w:t>
      </w:r>
      <w:r w:rsidRPr="00266F5C">
        <w:rPr>
          <w:spacing w:val="1"/>
          <w:sz w:val="22"/>
          <w:szCs w:val="22"/>
        </w:rPr>
        <w:t>.</w:t>
      </w:r>
      <w:r w:rsidRPr="00266F5C">
        <w:rPr>
          <w:sz w:val="22"/>
          <w:szCs w:val="22"/>
        </w:rPr>
        <w:t xml:space="preserve"> М</w:t>
      </w:r>
      <w:r w:rsidRPr="00266F5C">
        <w:rPr>
          <w:spacing w:val="1"/>
          <w:sz w:val="22"/>
          <w:szCs w:val="22"/>
        </w:rPr>
        <w:t>а</w:t>
      </w:r>
      <w:r w:rsidRPr="00266F5C">
        <w:rPr>
          <w:sz w:val="22"/>
          <w:szCs w:val="22"/>
        </w:rPr>
        <w:t>к</w:t>
      </w:r>
      <w:r w:rsidRPr="00266F5C">
        <w:rPr>
          <w:spacing w:val="-1"/>
          <w:sz w:val="22"/>
          <w:szCs w:val="22"/>
        </w:rPr>
        <w:t>с</w:t>
      </w:r>
      <w:r w:rsidRPr="00266F5C">
        <w:rPr>
          <w:sz w:val="22"/>
          <w:szCs w:val="22"/>
        </w:rPr>
        <w:t>и</w:t>
      </w:r>
      <w:r w:rsidRPr="00266F5C">
        <w:rPr>
          <w:spacing w:val="1"/>
          <w:sz w:val="22"/>
          <w:szCs w:val="22"/>
        </w:rPr>
        <w:t>м</w:t>
      </w:r>
      <w:r w:rsidRPr="00266F5C">
        <w:rPr>
          <w:sz w:val="22"/>
          <w:szCs w:val="22"/>
        </w:rPr>
        <w:t>а</w:t>
      </w:r>
      <w:r w:rsidRPr="00266F5C">
        <w:rPr>
          <w:spacing w:val="1"/>
          <w:sz w:val="22"/>
          <w:szCs w:val="22"/>
        </w:rPr>
        <w:t>л</w:t>
      </w:r>
      <w:r w:rsidRPr="00266F5C">
        <w:rPr>
          <w:spacing w:val="-1"/>
          <w:sz w:val="22"/>
          <w:szCs w:val="22"/>
        </w:rPr>
        <w:t>ьн</w:t>
      </w:r>
      <w:r w:rsidRPr="00266F5C">
        <w:rPr>
          <w:spacing w:val="1"/>
          <w:sz w:val="22"/>
          <w:szCs w:val="22"/>
        </w:rPr>
        <w:t>ы</w:t>
      </w:r>
      <w:r w:rsidRPr="00266F5C">
        <w:rPr>
          <w:sz w:val="22"/>
          <w:szCs w:val="22"/>
        </w:rPr>
        <w:t>е</w:t>
      </w:r>
      <w:r w:rsidRPr="00266F5C">
        <w:rPr>
          <w:spacing w:val="9"/>
          <w:sz w:val="22"/>
          <w:szCs w:val="22"/>
        </w:rPr>
        <w:t xml:space="preserve"> </w:t>
      </w:r>
      <w:r w:rsidRPr="00266F5C">
        <w:rPr>
          <w:spacing w:val="1"/>
          <w:sz w:val="22"/>
          <w:szCs w:val="22"/>
        </w:rPr>
        <w:t>п</w:t>
      </w:r>
      <w:r w:rsidRPr="00266F5C">
        <w:rPr>
          <w:sz w:val="22"/>
          <w:szCs w:val="22"/>
        </w:rPr>
        <w:t>ок</w:t>
      </w:r>
      <w:r w:rsidRPr="00266F5C">
        <w:rPr>
          <w:spacing w:val="-1"/>
          <w:sz w:val="22"/>
          <w:szCs w:val="22"/>
        </w:rPr>
        <w:t>а</w:t>
      </w:r>
      <w:r w:rsidRPr="00266F5C">
        <w:rPr>
          <w:sz w:val="22"/>
          <w:szCs w:val="22"/>
        </w:rPr>
        <w:t>затели</w:t>
      </w:r>
      <w:r w:rsidRPr="00266F5C">
        <w:rPr>
          <w:spacing w:val="12"/>
          <w:sz w:val="22"/>
          <w:szCs w:val="22"/>
        </w:rPr>
        <w:t xml:space="preserve"> </w:t>
      </w:r>
      <w:r w:rsidRPr="00266F5C">
        <w:rPr>
          <w:sz w:val="22"/>
          <w:szCs w:val="22"/>
        </w:rPr>
        <w:t>Ч</w:t>
      </w:r>
      <w:r w:rsidRPr="00266F5C">
        <w:rPr>
          <w:spacing w:val="-1"/>
          <w:sz w:val="22"/>
          <w:szCs w:val="22"/>
        </w:rPr>
        <w:t>С</w:t>
      </w:r>
      <w:r w:rsidRPr="00266F5C">
        <w:rPr>
          <w:sz w:val="22"/>
          <w:szCs w:val="22"/>
        </w:rPr>
        <w:t>С</w:t>
      </w:r>
      <w:r w:rsidRPr="00266F5C">
        <w:rPr>
          <w:spacing w:val="11"/>
          <w:sz w:val="22"/>
          <w:szCs w:val="22"/>
        </w:rPr>
        <w:t xml:space="preserve"> </w:t>
      </w:r>
      <w:r w:rsidRPr="00266F5C">
        <w:rPr>
          <w:sz w:val="22"/>
          <w:szCs w:val="22"/>
        </w:rPr>
        <w:t>в</w:t>
      </w:r>
      <w:r w:rsidRPr="00266F5C">
        <w:rPr>
          <w:spacing w:val="9"/>
          <w:sz w:val="22"/>
          <w:szCs w:val="22"/>
        </w:rPr>
        <w:t xml:space="preserve"> </w:t>
      </w:r>
      <w:r w:rsidRPr="00266F5C">
        <w:rPr>
          <w:spacing w:val="1"/>
          <w:sz w:val="22"/>
          <w:szCs w:val="22"/>
        </w:rPr>
        <w:t>н</w:t>
      </w:r>
      <w:r w:rsidRPr="00266F5C">
        <w:rPr>
          <w:sz w:val="22"/>
          <w:szCs w:val="22"/>
        </w:rPr>
        <w:t>а</w:t>
      </w:r>
      <w:r w:rsidRPr="00266F5C">
        <w:rPr>
          <w:spacing w:val="-1"/>
          <w:sz w:val="22"/>
          <w:szCs w:val="22"/>
        </w:rPr>
        <w:t>г</w:t>
      </w:r>
      <w:r w:rsidRPr="00266F5C">
        <w:rPr>
          <w:sz w:val="22"/>
          <w:szCs w:val="22"/>
        </w:rPr>
        <w:t>р</w:t>
      </w:r>
      <w:r w:rsidRPr="00266F5C">
        <w:rPr>
          <w:spacing w:val="1"/>
          <w:sz w:val="22"/>
          <w:szCs w:val="22"/>
        </w:rPr>
        <w:t>у</w:t>
      </w:r>
      <w:r w:rsidRPr="00266F5C">
        <w:rPr>
          <w:sz w:val="22"/>
          <w:szCs w:val="22"/>
        </w:rPr>
        <w:t>зке</w:t>
      </w:r>
      <w:r w:rsidRPr="00266F5C">
        <w:rPr>
          <w:spacing w:val="11"/>
          <w:sz w:val="22"/>
          <w:szCs w:val="22"/>
        </w:rPr>
        <w:t xml:space="preserve"> </w:t>
      </w:r>
      <w:r w:rsidRPr="00266F5C">
        <w:rPr>
          <w:sz w:val="22"/>
          <w:szCs w:val="22"/>
        </w:rPr>
        <w:t>тоже</w:t>
      </w:r>
      <w:r w:rsidRPr="00266F5C">
        <w:rPr>
          <w:spacing w:val="10"/>
          <w:sz w:val="22"/>
          <w:szCs w:val="22"/>
        </w:rPr>
        <w:t xml:space="preserve"> </w:t>
      </w:r>
      <w:r w:rsidRPr="00266F5C">
        <w:rPr>
          <w:spacing w:val="1"/>
          <w:sz w:val="22"/>
          <w:szCs w:val="22"/>
        </w:rPr>
        <w:t>и</w:t>
      </w:r>
      <w:r w:rsidRPr="00266F5C">
        <w:rPr>
          <w:sz w:val="22"/>
          <w:szCs w:val="22"/>
        </w:rPr>
        <w:t>н</w:t>
      </w:r>
      <w:r w:rsidRPr="00266F5C">
        <w:rPr>
          <w:spacing w:val="3"/>
          <w:sz w:val="22"/>
          <w:szCs w:val="22"/>
        </w:rPr>
        <w:t>д</w:t>
      </w:r>
      <w:r w:rsidRPr="00266F5C">
        <w:rPr>
          <w:spacing w:val="1"/>
          <w:sz w:val="22"/>
          <w:szCs w:val="22"/>
        </w:rPr>
        <w:t>ив</w:t>
      </w:r>
      <w:r w:rsidRPr="00266F5C">
        <w:rPr>
          <w:spacing w:val="-1"/>
          <w:sz w:val="22"/>
          <w:szCs w:val="22"/>
        </w:rPr>
        <w:t>и</w:t>
      </w:r>
      <w:r w:rsidRPr="00266F5C">
        <w:rPr>
          <w:sz w:val="22"/>
          <w:szCs w:val="22"/>
        </w:rPr>
        <w:t>д</w:t>
      </w:r>
      <w:r w:rsidRPr="00266F5C">
        <w:rPr>
          <w:spacing w:val="-2"/>
          <w:sz w:val="22"/>
          <w:szCs w:val="22"/>
        </w:rPr>
        <w:t>у</w:t>
      </w:r>
      <w:r w:rsidRPr="00266F5C">
        <w:rPr>
          <w:sz w:val="22"/>
          <w:szCs w:val="22"/>
        </w:rPr>
        <w:t>ал</w:t>
      </w:r>
      <w:r w:rsidRPr="00266F5C">
        <w:rPr>
          <w:spacing w:val="-1"/>
          <w:sz w:val="22"/>
          <w:szCs w:val="22"/>
        </w:rPr>
        <w:t>ь</w:t>
      </w:r>
      <w:r w:rsidRPr="00266F5C">
        <w:rPr>
          <w:sz w:val="22"/>
          <w:szCs w:val="22"/>
        </w:rPr>
        <w:t>н</w:t>
      </w:r>
      <w:r w:rsidRPr="00266F5C">
        <w:rPr>
          <w:spacing w:val="1"/>
          <w:sz w:val="22"/>
          <w:szCs w:val="22"/>
        </w:rPr>
        <w:t>ы</w:t>
      </w:r>
      <w:r w:rsidRPr="00266F5C">
        <w:rPr>
          <w:spacing w:val="9"/>
          <w:sz w:val="22"/>
          <w:szCs w:val="22"/>
        </w:rPr>
        <w:t xml:space="preserve"> </w:t>
      </w:r>
      <w:r w:rsidRPr="00266F5C">
        <w:rPr>
          <w:spacing w:val="1"/>
          <w:sz w:val="22"/>
          <w:szCs w:val="22"/>
        </w:rPr>
        <w:t>и</w:t>
      </w:r>
      <w:r w:rsidRPr="00266F5C">
        <w:rPr>
          <w:spacing w:val="12"/>
          <w:sz w:val="22"/>
          <w:szCs w:val="22"/>
        </w:rPr>
        <w:t xml:space="preserve"> </w:t>
      </w:r>
      <w:r w:rsidRPr="00266F5C">
        <w:rPr>
          <w:sz w:val="22"/>
          <w:szCs w:val="22"/>
        </w:rPr>
        <w:t>в</w:t>
      </w:r>
      <w:r w:rsidRPr="00266F5C">
        <w:rPr>
          <w:spacing w:val="-1"/>
          <w:sz w:val="22"/>
          <w:szCs w:val="22"/>
        </w:rPr>
        <w:t>а</w:t>
      </w:r>
      <w:r w:rsidRPr="00266F5C">
        <w:rPr>
          <w:sz w:val="22"/>
          <w:szCs w:val="22"/>
        </w:rPr>
        <w:t>рь</w:t>
      </w:r>
      <w:r w:rsidRPr="00266F5C">
        <w:rPr>
          <w:spacing w:val="-1"/>
          <w:sz w:val="22"/>
          <w:szCs w:val="22"/>
        </w:rPr>
        <w:t>и</w:t>
      </w:r>
      <w:r w:rsidRPr="00266F5C">
        <w:rPr>
          <w:spacing w:val="1"/>
          <w:sz w:val="22"/>
          <w:szCs w:val="22"/>
        </w:rPr>
        <w:t>р</w:t>
      </w:r>
      <w:r w:rsidRPr="00266F5C">
        <w:rPr>
          <w:spacing w:val="-3"/>
          <w:sz w:val="22"/>
          <w:szCs w:val="22"/>
        </w:rPr>
        <w:t>у</w:t>
      </w:r>
      <w:r w:rsidRPr="00266F5C">
        <w:rPr>
          <w:sz w:val="22"/>
          <w:szCs w:val="22"/>
        </w:rPr>
        <w:t>ют в</w:t>
      </w:r>
      <w:r w:rsidRPr="00266F5C">
        <w:rPr>
          <w:spacing w:val="18"/>
          <w:sz w:val="22"/>
          <w:szCs w:val="22"/>
        </w:rPr>
        <w:t xml:space="preserve"> </w:t>
      </w:r>
      <w:r w:rsidRPr="00266F5C">
        <w:rPr>
          <w:spacing w:val="1"/>
          <w:sz w:val="22"/>
          <w:szCs w:val="22"/>
        </w:rPr>
        <w:t>пр</w:t>
      </w:r>
      <w:r w:rsidRPr="00266F5C">
        <w:rPr>
          <w:spacing w:val="-1"/>
          <w:sz w:val="22"/>
          <w:szCs w:val="22"/>
        </w:rPr>
        <w:t>е</w:t>
      </w:r>
      <w:r w:rsidRPr="00266F5C">
        <w:rPr>
          <w:sz w:val="22"/>
          <w:szCs w:val="22"/>
        </w:rPr>
        <w:t>д</w:t>
      </w:r>
      <w:r w:rsidRPr="00266F5C">
        <w:rPr>
          <w:spacing w:val="1"/>
          <w:sz w:val="22"/>
          <w:szCs w:val="22"/>
        </w:rPr>
        <w:t>е</w:t>
      </w:r>
      <w:r w:rsidRPr="00266F5C">
        <w:rPr>
          <w:sz w:val="22"/>
          <w:szCs w:val="22"/>
        </w:rPr>
        <w:t>л</w:t>
      </w:r>
      <w:r w:rsidRPr="00266F5C">
        <w:rPr>
          <w:spacing w:val="-2"/>
          <w:sz w:val="22"/>
          <w:szCs w:val="22"/>
        </w:rPr>
        <w:t>а</w:t>
      </w:r>
      <w:r w:rsidRPr="00266F5C">
        <w:rPr>
          <w:sz w:val="22"/>
          <w:szCs w:val="22"/>
        </w:rPr>
        <w:t>х</w:t>
      </w:r>
      <w:r w:rsidRPr="00266F5C">
        <w:rPr>
          <w:spacing w:val="17"/>
          <w:sz w:val="22"/>
          <w:szCs w:val="22"/>
        </w:rPr>
        <w:t xml:space="preserve"> </w:t>
      </w:r>
      <w:r w:rsidRPr="00266F5C">
        <w:rPr>
          <w:spacing w:val="1"/>
          <w:sz w:val="22"/>
          <w:szCs w:val="22"/>
        </w:rPr>
        <w:t>1</w:t>
      </w:r>
      <w:r w:rsidRPr="00266F5C">
        <w:rPr>
          <w:sz w:val="22"/>
          <w:szCs w:val="22"/>
        </w:rPr>
        <w:t>7</w:t>
      </w:r>
      <w:r w:rsidRPr="00266F5C">
        <w:rPr>
          <w:spacing w:val="1"/>
          <w:sz w:val="22"/>
          <w:szCs w:val="22"/>
        </w:rPr>
        <w:t>5–2</w:t>
      </w:r>
      <w:r w:rsidRPr="00266F5C">
        <w:rPr>
          <w:spacing w:val="-1"/>
          <w:sz w:val="22"/>
          <w:szCs w:val="22"/>
        </w:rPr>
        <w:t>1</w:t>
      </w:r>
      <w:r w:rsidRPr="00266F5C">
        <w:rPr>
          <w:sz w:val="22"/>
          <w:szCs w:val="22"/>
        </w:rPr>
        <w:t>5</w:t>
      </w:r>
      <w:r w:rsidRPr="00266F5C">
        <w:rPr>
          <w:spacing w:val="17"/>
          <w:sz w:val="22"/>
          <w:szCs w:val="22"/>
        </w:rPr>
        <w:t xml:space="preserve"> </w:t>
      </w:r>
      <w:r w:rsidRPr="00266F5C">
        <w:rPr>
          <w:spacing w:val="-3"/>
          <w:sz w:val="22"/>
          <w:szCs w:val="22"/>
        </w:rPr>
        <w:t>у</w:t>
      </w:r>
      <w:r w:rsidRPr="00266F5C">
        <w:rPr>
          <w:spacing w:val="1"/>
          <w:sz w:val="22"/>
          <w:szCs w:val="22"/>
        </w:rPr>
        <w:t>д/</w:t>
      </w:r>
      <w:r w:rsidRPr="00266F5C">
        <w:rPr>
          <w:sz w:val="22"/>
          <w:szCs w:val="22"/>
        </w:rPr>
        <w:t>м</w:t>
      </w:r>
      <w:r w:rsidRPr="00266F5C">
        <w:rPr>
          <w:spacing w:val="1"/>
          <w:sz w:val="22"/>
          <w:szCs w:val="22"/>
        </w:rPr>
        <w:t>и</w:t>
      </w:r>
      <w:r w:rsidRPr="00266F5C">
        <w:rPr>
          <w:spacing w:val="2"/>
          <w:sz w:val="22"/>
          <w:szCs w:val="22"/>
        </w:rPr>
        <w:t>н</w:t>
      </w:r>
      <w:r w:rsidRPr="00266F5C">
        <w:rPr>
          <w:sz w:val="22"/>
          <w:szCs w:val="22"/>
        </w:rPr>
        <w:t>.</w:t>
      </w:r>
      <w:r w:rsidRPr="00266F5C">
        <w:rPr>
          <w:spacing w:val="15"/>
          <w:sz w:val="22"/>
          <w:szCs w:val="22"/>
        </w:rPr>
        <w:t xml:space="preserve"> </w:t>
      </w:r>
      <w:r w:rsidRPr="00266F5C">
        <w:rPr>
          <w:spacing w:val="1"/>
          <w:sz w:val="22"/>
          <w:szCs w:val="22"/>
        </w:rPr>
        <w:t>У</w:t>
      </w:r>
      <w:r w:rsidRPr="00266F5C">
        <w:rPr>
          <w:sz w:val="22"/>
          <w:szCs w:val="22"/>
        </w:rPr>
        <w:t>р</w:t>
      </w:r>
      <w:r w:rsidRPr="00266F5C">
        <w:rPr>
          <w:spacing w:val="1"/>
          <w:sz w:val="22"/>
          <w:szCs w:val="22"/>
        </w:rPr>
        <w:t>о</w:t>
      </w:r>
      <w:r w:rsidRPr="00266F5C">
        <w:rPr>
          <w:sz w:val="22"/>
          <w:szCs w:val="22"/>
        </w:rPr>
        <w:t>в</w:t>
      </w:r>
      <w:r w:rsidRPr="00266F5C">
        <w:rPr>
          <w:spacing w:val="-1"/>
          <w:sz w:val="22"/>
          <w:szCs w:val="22"/>
        </w:rPr>
        <w:t>е</w:t>
      </w:r>
      <w:r w:rsidRPr="00266F5C">
        <w:rPr>
          <w:sz w:val="22"/>
          <w:szCs w:val="22"/>
        </w:rPr>
        <w:t>нь</w:t>
      </w:r>
      <w:r w:rsidRPr="00266F5C">
        <w:rPr>
          <w:spacing w:val="18"/>
          <w:sz w:val="22"/>
          <w:szCs w:val="22"/>
        </w:rPr>
        <w:t xml:space="preserve"> </w:t>
      </w:r>
      <w:r w:rsidRPr="00266F5C">
        <w:rPr>
          <w:sz w:val="22"/>
          <w:szCs w:val="22"/>
        </w:rPr>
        <w:t>тре</w:t>
      </w:r>
      <w:r w:rsidRPr="00266F5C">
        <w:rPr>
          <w:spacing w:val="1"/>
          <w:sz w:val="22"/>
          <w:szCs w:val="22"/>
        </w:rPr>
        <w:t>н</w:t>
      </w:r>
      <w:r w:rsidRPr="00266F5C">
        <w:rPr>
          <w:sz w:val="22"/>
          <w:szCs w:val="22"/>
        </w:rPr>
        <w:t>и</w:t>
      </w:r>
      <w:r w:rsidRPr="00266F5C">
        <w:rPr>
          <w:spacing w:val="-1"/>
          <w:sz w:val="22"/>
          <w:szCs w:val="22"/>
        </w:rPr>
        <w:t>р</w:t>
      </w:r>
      <w:r w:rsidRPr="00266F5C">
        <w:rPr>
          <w:sz w:val="22"/>
          <w:szCs w:val="22"/>
        </w:rPr>
        <w:t>о</w:t>
      </w:r>
      <w:r w:rsidRPr="00266F5C">
        <w:rPr>
          <w:spacing w:val="1"/>
          <w:sz w:val="22"/>
          <w:szCs w:val="22"/>
        </w:rPr>
        <w:t>в</w:t>
      </w:r>
      <w:r w:rsidRPr="00266F5C">
        <w:rPr>
          <w:sz w:val="22"/>
          <w:szCs w:val="22"/>
        </w:rPr>
        <w:t>а</w:t>
      </w:r>
      <w:r w:rsidRPr="00266F5C">
        <w:rPr>
          <w:spacing w:val="-1"/>
          <w:sz w:val="22"/>
          <w:szCs w:val="22"/>
        </w:rPr>
        <w:t>нн</w:t>
      </w:r>
      <w:r w:rsidRPr="00266F5C">
        <w:rPr>
          <w:spacing w:val="1"/>
          <w:sz w:val="22"/>
          <w:szCs w:val="22"/>
        </w:rPr>
        <w:t>о</w:t>
      </w:r>
      <w:r w:rsidRPr="00266F5C">
        <w:rPr>
          <w:sz w:val="22"/>
          <w:szCs w:val="22"/>
        </w:rPr>
        <w:t>ст</w:t>
      </w:r>
      <w:r w:rsidRPr="00266F5C">
        <w:rPr>
          <w:spacing w:val="1"/>
          <w:sz w:val="22"/>
          <w:szCs w:val="22"/>
        </w:rPr>
        <w:t>и</w:t>
      </w:r>
      <w:r w:rsidRPr="00266F5C">
        <w:rPr>
          <w:spacing w:val="19"/>
          <w:sz w:val="22"/>
          <w:szCs w:val="22"/>
        </w:rPr>
        <w:t xml:space="preserve"> </w:t>
      </w:r>
      <w:r w:rsidRPr="00266F5C">
        <w:rPr>
          <w:spacing w:val="-1"/>
          <w:sz w:val="22"/>
          <w:szCs w:val="22"/>
        </w:rPr>
        <w:t>з</w:t>
      </w:r>
      <w:r w:rsidRPr="00266F5C">
        <w:rPr>
          <w:sz w:val="22"/>
          <w:szCs w:val="22"/>
        </w:rPr>
        <w:t>де</w:t>
      </w:r>
      <w:r w:rsidRPr="00266F5C">
        <w:rPr>
          <w:spacing w:val="-1"/>
          <w:sz w:val="22"/>
          <w:szCs w:val="22"/>
        </w:rPr>
        <w:t>с</w:t>
      </w:r>
      <w:r w:rsidRPr="00266F5C">
        <w:rPr>
          <w:sz w:val="22"/>
          <w:szCs w:val="22"/>
        </w:rPr>
        <w:t>ь</w:t>
      </w:r>
      <w:r w:rsidRPr="00266F5C">
        <w:rPr>
          <w:spacing w:val="17"/>
          <w:sz w:val="22"/>
          <w:szCs w:val="22"/>
        </w:rPr>
        <w:t xml:space="preserve"> </w:t>
      </w:r>
      <w:r w:rsidRPr="00266F5C">
        <w:rPr>
          <w:spacing w:val="1"/>
          <w:sz w:val="22"/>
          <w:szCs w:val="22"/>
        </w:rPr>
        <w:t>ч</w:t>
      </w:r>
      <w:r w:rsidRPr="00266F5C">
        <w:rPr>
          <w:sz w:val="22"/>
          <w:szCs w:val="22"/>
        </w:rPr>
        <w:t>а</w:t>
      </w:r>
      <w:r w:rsidRPr="00266F5C">
        <w:rPr>
          <w:spacing w:val="1"/>
          <w:sz w:val="22"/>
          <w:szCs w:val="22"/>
        </w:rPr>
        <w:t>с</w:t>
      </w:r>
      <w:r w:rsidRPr="00266F5C">
        <w:rPr>
          <w:sz w:val="22"/>
          <w:szCs w:val="22"/>
        </w:rPr>
        <w:t>то</w:t>
      </w:r>
      <w:r w:rsidRPr="00266F5C">
        <w:rPr>
          <w:spacing w:val="18"/>
          <w:sz w:val="22"/>
          <w:szCs w:val="22"/>
        </w:rPr>
        <w:t xml:space="preserve"> </w:t>
      </w:r>
      <w:r w:rsidRPr="00266F5C">
        <w:rPr>
          <w:spacing w:val="1"/>
          <w:sz w:val="22"/>
          <w:szCs w:val="22"/>
        </w:rPr>
        <w:t>и</w:t>
      </w:r>
      <w:r w:rsidRPr="00266F5C">
        <w:rPr>
          <w:spacing w:val="-1"/>
          <w:sz w:val="22"/>
          <w:szCs w:val="22"/>
        </w:rPr>
        <w:t>г</w:t>
      </w:r>
      <w:r w:rsidRPr="00266F5C">
        <w:rPr>
          <w:sz w:val="22"/>
          <w:szCs w:val="22"/>
        </w:rPr>
        <w:t>р</w:t>
      </w:r>
      <w:r w:rsidRPr="00266F5C">
        <w:rPr>
          <w:spacing w:val="7"/>
          <w:sz w:val="22"/>
          <w:szCs w:val="22"/>
        </w:rPr>
        <w:t>а</w:t>
      </w:r>
      <w:r w:rsidRPr="00266F5C">
        <w:rPr>
          <w:spacing w:val="1"/>
          <w:sz w:val="22"/>
          <w:szCs w:val="22"/>
        </w:rPr>
        <w:t>е</w:t>
      </w:r>
      <w:r w:rsidRPr="00266F5C">
        <w:rPr>
          <w:sz w:val="22"/>
          <w:szCs w:val="22"/>
        </w:rPr>
        <w:t>т</w:t>
      </w:r>
      <w:r w:rsidRPr="00266F5C">
        <w:rPr>
          <w:spacing w:val="16"/>
          <w:sz w:val="22"/>
          <w:szCs w:val="22"/>
        </w:rPr>
        <w:t xml:space="preserve"> </w:t>
      </w:r>
      <w:r w:rsidRPr="00266F5C">
        <w:rPr>
          <w:sz w:val="22"/>
          <w:szCs w:val="22"/>
        </w:rPr>
        <w:t>о</w:t>
      </w:r>
      <w:r w:rsidRPr="00266F5C">
        <w:rPr>
          <w:spacing w:val="1"/>
          <w:sz w:val="22"/>
          <w:szCs w:val="22"/>
        </w:rPr>
        <w:t>пр</w:t>
      </w:r>
      <w:r w:rsidRPr="00266F5C">
        <w:rPr>
          <w:spacing w:val="-1"/>
          <w:sz w:val="22"/>
          <w:szCs w:val="22"/>
        </w:rPr>
        <w:t>е</w:t>
      </w:r>
      <w:r w:rsidRPr="00266F5C">
        <w:rPr>
          <w:sz w:val="22"/>
          <w:szCs w:val="22"/>
        </w:rPr>
        <w:t>д</w:t>
      </w:r>
      <w:r w:rsidRPr="00266F5C">
        <w:rPr>
          <w:spacing w:val="1"/>
          <w:sz w:val="22"/>
          <w:szCs w:val="22"/>
        </w:rPr>
        <w:t>е</w:t>
      </w:r>
      <w:r w:rsidRPr="00266F5C">
        <w:rPr>
          <w:sz w:val="22"/>
          <w:szCs w:val="22"/>
        </w:rPr>
        <w:t>ля</w:t>
      </w:r>
      <w:r w:rsidRPr="00266F5C">
        <w:rPr>
          <w:spacing w:val="1"/>
          <w:sz w:val="22"/>
          <w:szCs w:val="22"/>
        </w:rPr>
        <w:t>ю</w:t>
      </w:r>
      <w:r w:rsidRPr="00266F5C">
        <w:rPr>
          <w:sz w:val="22"/>
          <w:szCs w:val="22"/>
        </w:rPr>
        <w:t>щ</w:t>
      </w:r>
      <w:r w:rsidRPr="00266F5C">
        <w:rPr>
          <w:spacing w:val="-3"/>
          <w:sz w:val="22"/>
          <w:szCs w:val="22"/>
        </w:rPr>
        <w:t>у</w:t>
      </w:r>
      <w:r w:rsidRPr="00266F5C">
        <w:rPr>
          <w:sz w:val="22"/>
          <w:szCs w:val="22"/>
        </w:rPr>
        <w:t>ю</w:t>
      </w:r>
      <w:r w:rsidRPr="00266F5C">
        <w:rPr>
          <w:spacing w:val="7"/>
          <w:sz w:val="22"/>
          <w:szCs w:val="22"/>
        </w:rPr>
        <w:t xml:space="preserve"> </w:t>
      </w:r>
      <w:r w:rsidRPr="00266F5C">
        <w:rPr>
          <w:spacing w:val="2"/>
          <w:sz w:val="22"/>
          <w:szCs w:val="22"/>
        </w:rPr>
        <w:t>р</w:t>
      </w:r>
      <w:r w:rsidRPr="00266F5C">
        <w:rPr>
          <w:spacing w:val="1"/>
          <w:sz w:val="22"/>
          <w:szCs w:val="22"/>
        </w:rPr>
        <w:t>о</w:t>
      </w:r>
      <w:r w:rsidRPr="00266F5C">
        <w:rPr>
          <w:sz w:val="22"/>
          <w:szCs w:val="22"/>
        </w:rPr>
        <w:t>ль.</w:t>
      </w:r>
      <w:r w:rsidRPr="00266F5C">
        <w:rPr>
          <w:spacing w:val="7"/>
          <w:sz w:val="22"/>
          <w:szCs w:val="22"/>
        </w:rPr>
        <w:t xml:space="preserve"> </w:t>
      </w:r>
      <w:r w:rsidRPr="00266F5C">
        <w:rPr>
          <w:spacing w:val="1"/>
          <w:sz w:val="22"/>
          <w:szCs w:val="22"/>
        </w:rPr>
        <w:t>Н</w:t>
      </w:r>
      <w:r w:rsidRPr="00266F5C">
        <w:rPr>
          <w:sz w:val="22"/>
          <w:szCs w:val="22"/>
        </w:rPr>
        <w:t>аи</w:t>
      </w:r>
      <w:r w:rsidRPr="00266F5C">
        <w:rPr>
          <w:spacing w:val="1"/>
          <w:sz w:val="22"/>
          <w:szCs w:val="22"/>
        </w:rPr>
        <w:t>в</w:t>
      </w:r>
      <w:r w:rsidRPr="00266F5C">
        <w:rPr>
          <w:sz w:val="22"/>
          <w:szCs w:val="22"/>
        </w:rPr>
        <w:t>ы</w:t>
      </w:r>
      <w:r w:rsidRPr="00266F5C">
        <w:rPr>
          <w:spacing w:val="1"/>
          <w:sz w:val="22"/>
          <w:szCs w:val="22"/>
        </w:rPr>
        <w:t>с</w:t>
      </w:r>
      <w:r w:rsidRPr="00266F5C">
        <w:rPr>
          <w:spacing w:val="-1"/>
          <w:sz w:val="22"/>
          <w:szCs w:val="22"/>
        </w:rPr>
        <w:t>ш</w:t>
      </w:r>
      <w:r w:rsidRPr="00266F5C">
        <w:rPr>
          <w:sz w:val="22"/>
          <w:szCs w:val="22"/>
        </w:rPr>
        <w:t>ие</w:t>
      </w:r>
      <w:r w:rsidRPr="00266F5C">
        <w:rPr>
          <w:spacing w:val="7"/>
          <w:sz w:val="22"/>
          <w:szCs w:val="22"/>
        </w:rPr>
        <w:t xml:space="preserve"> </w:t>
      </w:r>
      <w:r w:rsidRPr="00266F5C">
        <w:rPr>
          <w:spacing w:val="1"/>
          <w:sz w:val="22"/>
          <w:szCs w:val="22"/>
        </w:rPr>
        <w:t>п</w:t>
      </w:r>
      <w:r w:rsidRPr="00266F5C">
        <w:rPr>
          <w:sz w:val="22"/>
          <w:szCs w:val="22"/>
        </w:rPr>
        <w:t>оказ</w:t>
      </w:r>
      <w:r w:rsidRPr="00266F5C">
        <w:rPr>
          <w:spacing w:val="1"/>
          <w:sz w:val="22"/>
          <w:szCs w:val="22"/>
        </w:rPr>
        <w:t>а</w:t>
      </w:r>
      <w:r w:rsidRPr="00266F5C">
        <w:rPr>
          <w:spacing w:val="-1"/>
          <w:sz w:val="22"/>
          <w:szCs w:val="22"/>
        </w:rPr>
        <w:t>т</w:t>
      </w:r>
      <w:r w:rsidRPr="00266F5C">
        <w:rPr>
          <w:sz w:val="22"/>
          <w:szCs w:val="22"/>
        </w:rPr>
        <w:t>ели</w:t>
      </w:r>
      <w:r w:rsidRPr="00266F5C">
        <w:rPr>
          <w:spacing w:val="9"/>
          <w:sz w:val="22"/>
          <w:szCs w:val="22"/>
        </w:rPr>
        <w:t xml:space="preserve"> </w:t>
      </w:r>
      <w:r w:rsidRPr="00266F5C">
        <w:rPr>
          <w:spacing w:val="1"/>
          <w:sz w:val="22"/>
          <w:szCs w:val="22"/>
        </w:rPr>
        <w:t>Ч</w:t>
      </w:r>
      <w:r w:rsidRPr="00266F5C">
        <w:rPr>
          <w:sz w:val="22"/>
          <w:szCs w:val="22"/>
        </w:rPr>
        <w:t>С</w:t>
      </w:r>
      <w:r w:rsidRPr="00266F5C">
        <w:rPr>
          <w:spacing w:val="1"/>
          <w:sz w:val="22"/>
          <w:szCs w:val="22"/>
        </w:rPr>
        <w:t>С</w:t>
      </w:r>
      <w:r w:rsidRPr="00266F5C">
        <w:rPr>
          <w:spacing w:val="8"/>
          <w:sz w:val="22"/>
          <w:szCs w:val="22"/>
        </w:rPr>
        <w:t xml:space="preserve"> </w:t>
      </w:r>
      <w:r w:rsidRPr="00266F5C">
        <w:rPr>
          <w:spacing w:val="1"/>
          <w:sz w:val="22"/>
          <w:szCs w:val="22"/>
        </w:rPr>
        <w:t>в</w:t>
      </w:r>
      <w:r w:rsidRPr="00266F5C">
        <w:rPr>
          <w:spacing w:val="6"/>
          <w:sz w:val="22"/>
          <w:szCs w:val="22"/>
        </w:rPr>
        <w:t xml:space="preserve"> </w:t>
      </w:r>
      <w:r w:rsidRPr="00266F5C">
        <w:rPr>
          <w:spacing w:val="1"/>
          <w:sz w:val="22"/>
          <w:szCs w:val="22"/>
        </w:rPr>
        <w:t>н</w:t>
      </w:r>
      <w:r w:rsidRPr="00266F5C">
        <w:rPr>
          <w:sz w:val="22"/>
          <w:szCs w:val="22"/>
        </w:rPr>
        <w:t>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зке</w:t>
      </w:r>
      <w:r w:rsidRPr="00266F5C">
        <w:rPr>
          <w:spacing w:val="9"/>
          <w:sz w:val="22"/>
          <w:szCs w:val="22"/>
        </w:rPr>
        <w:t xml:space="preserve"> </w:t>
      </w:r>
      <w:r w:rsidRPr="00266F5C">
        <w:rPr>
          <w:spacing w:val="1"/>
          <w:sz w:val="22"/>
          <w:szCs w:val="22"/>
        </w:rPr>
        <w:t>им</w:t>
      </w:r>
      <w:r w:rsidRPr="00266F5C">
        <w:rPr>
          <w:sz w:val="22"/>
          <w:szCs w:val="22"/>
        </w:rPr>
        <w:t>е</w:t>
      </w:r>
      <w:r w:rsidRPr="00266F5C">
        <w:rPr>
          <w:spacing w:val="1"/>
          <w:sz w:val="22"/>
          <w:szCs w:val="22"/>
        </w:rPr>
        <w:t>ю</w:t>
      </w:r>
      <w:r w:rsidRPr="00266F5C">
        <w:rPr>
          <w:sz w:val="22"/>
          <w:szCs w:val="22"/>
        </w:rPr>
        <w:t>т</w:t>
      </w:r>
      <w:r w:rsidRPr="00266F5C">
        <w:rPr>
          <w:spacing w:val="8"/>
          <w:sz w:val="22"/>
          <w:szCs w:val="22"/>
        </w:rPr>
        <w:t xml:space="preserve"> </w:t>
      </w:r>
      <w:r w:rsidRPr="00266F5C">
        <w:rPr>
          <w:sz w:val="22"/>
          <w:szCs w:val="22"/>
        </w:rPr>
        <w:t>выс</w:t>
      </w:r>
      <w:r w:rsidRPr="00266F5C">
        <w:rPr>
          <w:spacing w:val="-1"/>
          <w:sz w:val="22"/>
          <w:szCs w:val="22"/>
        </w:rPr>
        <w:t>о</w:t>
      </w:r>
      <w:r w:rsidRPr="00266F5C">
        <w:rPr>
          <w:sz w:val="22"/>
          <w:szCs w:val="22"/>
        </w:rPr>
        <w:t>кок</w:t>
      </w:r>
      <w:r w:rsidRPr="00266F5C">
        <w:rPr>
          <w:spacing w:val="7"/>
          <w:sz w:val="22"/>
          <w:szCs w:val="22"/>
        </w:rPr>
        <w:t>в</w:t>
      </w:r>
      <w:r w:rsidRPr="00266F5C">
        <w:rPr>
          <w:sz w:val="22"/>
          <w:szCs w:val="22"/>
        </w:rPr>
        <w:t>али</w:t>
      </w:r>
      <w:r w:rsidRPr="00266F5C">
        <w:rPr>
          <w:spacing w:val="1"/>
          <w:sz w:val="22"/>
          <w:szCs w:val="22"/>
        </w:rPr>
        <w:t>ф</w:t>
      </w:r>
      <w:r w:rsidRPr="00266F5C">
        <w:rPr>
          <w:sz w:val="22"/>
          <w:szCs w:val="22"/>
        </w:rPr>
        <w:t>ици</w:t>
      </w:r>
      <w:r w:rsidRPr="00266F5C">
        <w:rPr>
          <w:spacing w:val="-1"/>
          <w:sz w:val="22"/>
          <w:szCs w:val="22"/>
        </w:rPr>
        <w:t>р</w:t>
      </w:r>
      <w:r w:rsidRPr="00266F5C">
        <w:rPr>
          <w:sz w:val="22"/>
          <w:szCs w:val="22"/>
        </w:rPr>
        <w:t>о</w:t>
      </w:r>
      <w:r w:rsidRPr="00266F5C">
        <w:rPr>
          <w:spacing w:val="1"/>
          <w:sz w:val="22"/>
          <w:szCs w:val="22"/>
        </w:rPr>
        <w:t>в</w:t>
      </w:r>
      <w:r w:rsidRPr="00266F5C">
        <w:rPr>
          <w:sz w:val="22"/>
          <w:szCs w:val="22"/>
        </w:rPr>
        <w:t>а</w:t>
      </w:r>
      <w:r w:rsidRPr="00266F5C">
        <w:rPr>
          <w:spacing w:val="-1"/>
          <w:sz w:val="22"/>
          <w:szCs w:val="22"/>
        </w:rPr>
        <w:t>нн</w:t>
      </w:r>
      <w:r w:rsidRPr="00266F5C">
        <w:rPr>
          <w:sz w:val="22"/>
          <w:szCs w:val="22"/>
        </w:rPr>
        <w:t>ы</w:t>
      </w:r>
      <w:r w:rsidRPr="00266F5C">
        <w:rPr>
          <w:spacing w:val="1"/>
          <w:sz w:val="22"/>
          <w:szCs w:val="22"/>
        </w:rPr>
        <w:t>е</w:t>
      </w:r>
      <w:r w:rsidRPr="00266F5C">
        <w:rPr>
          <w:spacing w:val="7"/>
          <w:sz w:val="22"/>
          <w:szCs w:val="22"/>
        </w:rPr>
        <w:t xml:space="preserve"> </w:t>
      </w:r>
      <w:r w:rsidRPr="00266F5C">
        <w:rPr>
          <w:sz w:val="22"/>
          <w:szCs w:val="22"/>
        </w:rPr>
        <w:t>спо</w:t>
      </w:r>
      <w:r w:rsidRPr="00266F5C">
        <w:rPr>
          <w:spacing w:val="1"/>
          <w:sz w:val="22"/>
          <w:szCs w:val="22"/>
        </w:rPr>
        <w:t>р</w:t>
      </w:r>
      <w:r w:rsidRPr="00266F5C">
        <w:rPr>
          <w:spacing w:val="-1"/>
          <w:sz w:val="22"/>
          <w:szCs w:val="22"/>
        </w:rPr>
        <w:t>т</w:t>
      </w:r>
      <w:r w:rsidRPr="00266F5C">
        <w:rPr>
          <w:sz w:val="22"/>
          <w:szCs w:val="22"/>
        </w:rPr>
        <w:t>смены</w:t>
      </w:r>
      <w:r w:rsidRPr="00266F5C">
        <w:rPr>
          <w:spacing w:val="7"/>
          <w:sz w:val="22"/>
          <w:szCs w:val="22"/>
        </w:rPr>
        <w:t xml:space="preserve"> </w:t>
      </w:r>
      <w:r w:rsidRPr="00266F5C">
        <w:rPr>
          <w:spacing w:val="1"/>
          <w:sz w:val="22"/>
          <w:szCs w:val="22"/>
        </w:rPr>
        <w:t>в</w:t>
      </w:r>
      <w:r w:rsidRPr="00266F5C">
        <w:rPr>
          <w:spacing w:val="6"/>
          <w:sz w:val="22"/>
          <w:szCs w:val="22"/>
        </w:rPr>
        <w:t xml:space="preserve"> </w:t>
      </w:r>
      <w:r w:rsidRPr="00266F5C">
        <w:rPr>
          <w:spacing w:val="1"/>
          <w:sz w:val="22"/>
          <w:szCs w:val="22"/>
        </w:rPr>
        <w:t>ци</w:t>
      </w:r>
      <w:r w:rsidRPr="00266F5C">
        <w:rPr>
          <w:sz w:val="22"/>
          <w:szCs w:val="22"/>
        </w:rPr>
        <w:t>к</w:t>
      </w:r>
      <w:r w:rsidRPr="00266F5C">
        <w:rPr>
          <w:spacing w:val="-2"/>
          <w:sz w:val="22"/>
          <w:szCs w:val="22"/>
        </w:rPr>
        <w:t>л</w:t>
      </w:r>
      <w:r w:rsidRPr="00266F5C">
        <w:rPr>
          <w:sz w:val="22"/>
          <w:szCs w:val="22"/>
        </w:rPr>
        <w:t>и</w:t>
      </w:r>
      <w:r w:rsidRPr="00266F5C">
        <w:rPr>
          <w:spacing w:val="1"/>
          <w:sz w:val="22"/>
          <w:szCs w:val="22"/>
        </w:rPr>
        <w:t>ч</w:t>
      </w:r>
      <w:r w:rsidRPr="00266F5C">
        <w:rPr>
          <w:spacing w:val="-1"/>
          <w:sz w:val="22"/>
          <w:szCs w:val="22"/>
        </w:rPr>
        <w:t>е</w:t>
      </w:r>
      <w:r w:rsidRPr="00266F5C">
        <w:rPr>
          <w:sz w:val="22"/>
          <w:szCs w:val="22"/>
        </w:rPr>
        <w:t>ских</w:t>
      </w:r>
      <w:r w:rsidRPr="00266F5C">
        <w:rPr>
          <w:spacing w:val="10"/>
          <w:sz w:val="22"/>
          <w:szCs w:val="22"/>
        </w:rPr>
        <w:t xml:space="preserve"> </w:t>
      </w:r>
      <w:r w:rsidRPr="00266F5C">
        <w:rPr>
          <w:spacing w:val="-2"/>
          <w:sz w:val="22"/>
          <w:szCs w:val="22"/>
        </w:rPr>
        <w:t>в</w:t>
      </w:r>
      <w:r w:rsidRPr="00266F5C">
        <w:rPr>
          <w:sz w:val="22"/>
          <w:szCs w:val="22"/>
        </w:rPr>
        <w:t>идах</w:t>
      </w:r>
      <w:r w:rsidRPr="00266F5C">
        <w:rPr>
          <w:spacing w:val="8"/>
          <w:sz w:val="22"/>
          <w:szCs w:val="22"/>
        </w:rPr>
        <w:t xml:space="preserve"> </w:t>
      </w:r>
      <w:r w:rsidRPr="00266F5C">
        <w:rPr>
          <w:sz w:val="22"/>
          <w:szCs w:val="22"/>
        </w:rPr>
        <w:t>спорта</w:t>
      </w:r>
      <w:r w:rsidRPr="00266F5C">
        <w:rPr>
          <w:spacing w:val="1"/>
          <w:sz w:val="22"/>
          <w:szCs w:val="22"/>
        </w:rPr>
        <w:t>.</w:t>
      </w:r>
      <w:r w:rsidRPr="00266F5C">
        <w:rPr>
          <w:spacing w:val="6"/>
          <w:sz w:val="22"/>
          <w:szCs w:val="22"/>
        </w:rPr>
        <w:t xml:space="preserve"> </w:t>
      </w:r>
      <w:r w:rsidRPr="00266F5C">
        <w:rPr>
          <w:sz w:val="22"/>
          <w:szCs w:val="22"/>
        </w:rPr>
        <w:t>Ре</w:t>
      </w:r>
      <w:r w:rsidRPr="00266F5C">
        <w:rPr>
          <w:spacing w:val="1"/>
          <w:sz w:val="22"/>
          <w:szCs w:val="22"/>
        </w:rPr>
        <w:t>г</w:t>
      </w:r>
      <w:r w:rsidRPr="00266F5C">
        <w:rPr>
          <w:spacing w:val="-3"/>
          <w:sz w:val="22"/>
          <w:szCs w:val="22"/>
        </w:rPr>
        <w:t>у</w:t>
      </w:r>
      <w:r w:rsidRPr="00266F5C">
        <w:rPr>
          <w:sz w:val="22"/>
          <w:szCs w:val="22"/>
        </w:rPr>
        <w:t>ли</w:t>
      </w:r>
      <w:r w:rsidRPr="00266F5C">
        <w:rPr>
          <w:spacing w:val="1"/>
          <w:sz w:val="22"/>
          <w:szCs w:val="22"/>
        </w:rPr>
        <w:t>ров</w:t>
      </w:r>
      <w:r w:rsidRPr="00266F5C">
        <w:rPr>
          <w:sz w:val="22"/>
          <w:szCs w:val="22"/>
        </w:rPr>
        <w:t>ат</w:t>
      </w:r>
      <w:r w:rsidRPr="00266F5C">
        <w:rPr>
          <w:spacing w:val="1"/>
          <w:sz w:val="22"/>
          <w:szCs w:val="22"/>
        </w:rPr>
        <w:t>ь</w:t>
      </w:r>
      <w:r w:rsidRPr="00266F5C">
        <w:rPr>
          <w:spacing w:val="7"/>
          <w:sz w:val="22"/>
          <w:szCs w:val="22"/>
        </w:rPr>
        <w:t xml:space="preserve"> </w:t>
      </w:r>
      <w:r w:rsidRPr="00266F5C">
        <w:rPr>
          <w:spacing w:val="-2"/>
          <w:sz w:val="22"/>
          <w:szCs w:val="22"/>
        </w:rPr>
        <w:t>у</w:t>
      </w:r>
      <w:r w:rsidRPr="00266F5C">
        <w:rPr>
          <w:spacing w:val="10"/>
          <w:sz w:val="22"/>
          <w:szCs w:val="22"/>
        </w:rPr>
        <w:t>р</w:t>
      </w:r>
      <w:r w:rsidRPr="00266F5C">
        <w:rPr>
          <w:spacing w:val="1"/>
          <w:sz w:val="22"/>
          <w:szCs w:val="22"/>
        </w:rPr>
        <w:t>о</w:t>
      </w:r>
      <w:r w:rsidRPr="00266F5C">
        <w:rPr>
          <w:sz w:val="22"/>
          <w:szCs w:val="22"/>
        </w:rPr>
        <w:t>ве</w:t>
      </w:r>
      <w:r w:rsidRPr="00266F5C">
        <w:rPr>
          <w:spacing w:val="1"/>
          <w:sz w:val="22"/>
          <w:szCs w:val="22"/>
        </w:rPr>
        <w:t>н</w:t>
      </w:r>
      <w:r w:rsidRPr="00266F5C">
        <w:rPr>
          <w:sz w:val="22"/>
          <w:szCs w:val="22"/>
        </w:rPr>
        <w:t>ь</w:t>
      </w:r>
      <w:r w:rsidRPr="00266F5C">
        <w:rPr>
          <w:spacing w:val="16"/>
          <w:sz w:val="22"/>
          <w:szCs w:val="22"/>
        </w:rPr>
        <w:t xml:space="preserve"> </w:t>
      </w:r>
      <w:r w:rsidRPr="00266F5C">
        <w:rPr>
          <w:spacing w:val="1"/>
          <w:sz w:val="22"/>
          <w:szCs w:val="22"/>
        </w:rPr>
        <w:t>ин</w:t>
      </w:r>
      <w:r w:rsidRPr="00266F5C">
        <w:rPr>
          <w:spacing w:val="-2"/>
          <w:sz w:val="22"/>
          <w:szCs w:val="22"/>
        </w:rPr>
        <w:lastRenderedPageBreak/>
        <w:t>т</w:t>
      </w:r>
      <w:r w:rsidRPr="00266F5C">
        <w:rPr>
          <w:sz w:val="22"/>
          <w:szCs w:val="22"/>
        </w:rPr>
        <w:t>е</w:t>
      </w:r>
      <w:r w:rsidRPr="00266F5C">
        <w:rPr>
          <w:spacing w:val="1"/>
          <w:sz w:val="22"/>
          <w:szCs w:val="22"/>
        </w:rPr>
        <w:t>н</w:t>
      </w:r>
      <w:r w:rsidRPr="00266F5C">
        <w:rPr>
          <w:spacing w:val="-1"/>
          <w:sz w:val="22"/>
          <w:szCs w:val="22"/>
        </w:rPr>
        <w:t>с</w:t>
      </w:r>
      <w:r w:rsidRPr="00266F5C">
        <w:rPr>
          <w:sz w:val="22"/>
          <w:szCs w:val="22"/>
        </w:rPr>
        <w:t>ивнос</w:t>
      </w:r>
      <w:r w:rsidRPr="00266F5C">
        <w:rPr>
          <w:spacing w:val="-1"/>
          <w:sz w:val="22"/>
          <w:szCs w:val="22"/>
        </w:rPr>
        <w:t>т</w:t>
      </w:r>
      <w:r w:rsidRPr="00266F5C">
        <w:rPr>
          <w:sz w:val="22"/>
          <w:szCs w:val="22"/>
        </w:rPr>
        <w:t>и</w:t>
      </w:r>
      <w:r w:rsidRPr="00266F5C">
        <w:rPr>
          <w:spacing w:val="14"/>
          <w:sz w:val="22"/>
          <w:szCs w:val="22"/>
        </w:rPr>
        <w:t xml:space="preserve"> </w:t>
      </w:r>
      <w:r w:rsidRPr="00266F5C">
        <w:rPr>
          <w:spacing w:val="1"/>
          <w:sz w:val="22"/>
          <w:szCs w:val="22"/>
        </w:rPr>
        <w:t>физ</w:t>
      </w:r>
      <w:r w:rsidRPr="00266F5C">
        <w:rPr>
          <w:spacing w:val="-1"/>
          <w:sz w:val="22"/>
          <w:szCs w:val="22"/>
        </w:rPr>
        <w:t>и</w:t>
      </w:r>
      <w:r w:rsidRPr="00266F5C">
        <w:rPr>
          <w:sz w:val="22"/>
          <w:szCs w:val="22"/>
        </w:rPr>
        <w:t>ческой</w:t>
      </w:r>
      <w:r w:rsidRPr="00266F5C">
        <w:rPr>
          <w:spacing w:val="16"/>
          <w:sz w:val="22"/>
          <w:szCs w:val="22"/>
        </w:rPr>
        <w:t xml:space="preserve"> </w:t>
      </w:r>
      <w:r w:rsidRPr="00266F5C">
        <w:rPr>
          <w:spacing w:val="1"/>
          <w:sz w:val="22"/>
          <w:szCs w:val="22"/>
        </w:rPr>
        <w:t>н</w:t>
      </w:r>
      <w:r w:rsidRPr="00266F5C">
        <w:rPr>
          <w:sz w:val="22"/>
          <w:szCs w:val="22"/>
        </w:rPr>
        <w:t>а</w:t>
      </w:r>
      <w:r w:rsidRPr="00266F5C">
        <w:rPr>
          <w:spacing w:val="-1"/>
          <w:sz w:val="22"/>
          <w:szCs w:val="22"/>
        </w:rPr>
        <w:t>г</w:t>
      </w:r>
      <w:r w:rsidRPr="00266F5C">
        <w:rPr>
          <w:spacing w:val="1"/>
          <w:sz w:val="22"/>
          <w:szCs w:val="22"/>
        </w:rPr>
        <w:t>р</w:t>
      </w:r>
      <w:r w:rsidRPr="00266F5C">
        <w:rPr>
          <w:spacing w:val="-3"/>
          <w:sz w:val="22"/>
          <w:szCs w:val="22"/>
        </w:rPr>
        <w:t>у</w:t>
      </w:r>
      <w:r w:rsidRPr="00266F5C">
        <w:rPr>
          <w:spacing w:val="1"/>
          <w:sz w:val="22"/>
          <w:szCs w:val="22"/>
        </w:rPr>
        <w:t>зк</w:t>
      </w:r>
      <w:r w:rsidRPr="00266F5C">
        <w:rPr>
          <w:sz w:val="22"/>
          <w:szCs w:val="22"/>
        </w:rPr>
        <w:t>и</w:t>
      </w:r>
      <w:r w:rsidRPr="00266F5C">
        <w:rPr>
          <w:spacing w:val="17"/>
          <w:sz w:val="22"/>
          <w:szCs w:val="22"/>
        </w:rPr>
        <w:t xml:space="preserve"> </w:t>
      </w:r>
      <w:r w:rsidRPr="00266F5C">
        <w:rPr>
          <w:spacing w:val="-1"/>
          <w:sz w:val="22"/>
          <w:szCs w:val="22"/>
        </w:rPr>
        <w:t>м</w:t>
      </w:r>
      <w:r w:rsidRPr="00266F5C">
        <w:rPr>
          <w:spacing w:val="1"/>
          <w:sz w:val="22"/>
          <w:szCs w:val="22"/>
        </w:rPr>
        <w:t>о</w:t>
      </w:r>
      <w:r w:rsidRPr="00266F5C">
        <w:rPr>
          <w:sz w:val="22"/>
          <w:szCs w:val="22"/>
        </w:rPr>
        <w:t>ж</w:t>
      </w:r>
      <w:r w:rsidRPr="00266F5C">
        <w:rPr>
          <w:spacing w:val="1"/>
          <w:sz w:val="22"/>
          <w:szCs w:val="22"/>
        </w:rPr>
        <w:t>н</w:t>
      </w:r>
      <w:r w:rsidRPr="00266F5C">
        <w:rPr>
          <w:sz w:val="22"/>
          <w:szCs w:val="22"/>
        </w:rPr>
        <w:t>о</w:t>
      </w:r>
      <w:r w:rsidRPr="00266F5C">
        <w:rPr>
          <w:spacing w:val="16"/>
          <w:sz w:val="22"/>
          <w:szCs w:val="22"/>
        </w:rPr>
        <w:t xml:space="preserve"> </w:t>
      </w:r>
      <w:r w:rsidRPr="00266F5C">
        <w:rPr>
          <w:sz w:val="22"/>
          <w:szCs w:val="22"/>
        </w:rPr>
        <w:t>по</w:t>
      </w:r>
      <w:r w:rsidRPr="00266F5C">
        <w:rPr>
          <w:spacing w:val="16"/>
          <w:sz w:val="22"/>
          <w:szCs w:val="22"/>
        </w:rPr>
        <w:t xml:space="preserve"> </w:t>
      </w:r>
      <w:r w:rsidRPr="00266F5C">
        <w:rPr>
          <w:sz w:val="22"/>
          <w:szCs w:val="22"/>
        </w:rPr>
        <w:t>п</w:t>
      </w:r>
      <w:r w:rsidRPr="00266F5C">
        <w:rPr>
          <w:spacing w:val="1"/>
          <w:sz w:val="22"/>
          <w:szCs w:val="22"/>
        </w:rPr>
        <w:t>о</w:t>
      </w:r>
      <w:r w:rsidRPr="00266F5C">
        <w:rPr>
          <w:spacing w:val="-1"/>
          <w:sz w:val="22"/>
          <w:szCs w:val="22"/>
        </w:rPr>
        <w:t>к</w:t>
      </w:r>
      <w:r w:rsidRPr="00266F5C">
        <w:rPr>
          <w:sz w:val="22"/>
          <w:szCs w:val="22"/>
        </w:rPr>
        <w:t>аз</w:t>
      </w:r>
      <w:r w:rsidRPr="00266F5C">
        <w:rPr>
          <w:spacing w:val="-1"/>
          <w:sz w:val="22"/>
          <w:szCs w:val="22"/>
        </w:rPr>
        <w:t>а</w:t>
      </w:r>
      <w:r w:rsidRPr="00266F5C">
        <w:rPr>
          <w:sz w:val="22"/>
          <w:szCs w:val="22"/>
        </w:rPr>
        <w:t>телю</w:t>
      </w:r>
      <w:r w:rsidRPr="00266F5C">
        <w:rPr>
          <w:spacing w:val="15"/>
          <w:sz w:val="22"/>
          <w:szCs w:val="22"/>
        </w:rPr>
        <w:t xml:space="preserve"> </w:t>
      </w:r>
      <w:r w:rsidRPr="00266F5C">
        <w:rPr>
          <w:sz w:val="22"/>
          <w:szCs w:val="22"/>
        </w:rPr>
        <w:t>Ч</w:t>
      </w:r>
      <w:r w:rsidRPr="00266F5C">
        <w:rPr>
          <w:spacing w:val="1"/>
          <w:sz w:val="22"/>
          <w:szCs w:val="22"/>
        </w:rPr>
        <w:t>С</w:t>
      </w:r>
      <w:r w:rsidRPr="00266F5C">
        <w:rPr>
          <w:sz w:val="22"/>
          <w:szCs w:val="22"/>
        </w:rPr>
        <w:t>С,</w:t>
      </w:r>
      <w:r w:rsidRPr="00266F5C">
        <w:rPr>
          <w:spacing w:val="16"/>
          <w:sz w:val="22"/>
          <w:szCs w:val="22"/>
        </w:rPr>
        <w:t xml:space="preserve"> </w:t>
      </w:r>
      <w:r w:rsidRPr="00266F5C">
        <w:rPr>
          <w:spacing w:val="9"/>
          <w:sz w:val="22"/>
          <w:szCs w:val="22"/>
        </w:rPr>
        <w:t>и</w:t>
      </w:r>
      <w:r w:rsidRPr="00266F5C">
        <w:rPr>
          <w:sz w:val="22"/>
          <w:szCs w:val="22"/>
        </w:rPr>
        <w:t>с</w:t>
      </w:r>
      <w:r w:rsidRPr="00266F5C">
        <w:rPr>
          <w:spacing w:val="1"/>
          <w:sz w:val="22"/>
          <w:szCs w:val="22"/>
        </w:rPr>
        <w:t>х</w:t>
      </w:r>
      <w:r w:rsidRPr="00266F5C">
        <w:rPr>
          <w:spacing w:val="-1"/>
          <w:sz w:val="22"/>
          <w:szCs w:val="22"/>
        </w:rPr>
        <w:t>о</w:t>
      </w:r>
      <w:r w:rsidRPr="00266F5C">
        <w:rPr>
          <w:sz w:val="22"/>
          <w:szCs w:val="22"/>
        </w:rPr>
        <w:t>д</w:t>
      </w:r>
      <w:r w:rsidRPr="00266F5C">
        <w:rPr>
          <w:spacing w:val="1"/>
          <w:sz w:val="22"/>
          <w:szCs w:val="22"/>
        </w:rPr>
        <w:t>я</w:t>
      </w:r>
      <w:r w:rsidRPr="00266F5C">
        <w:rPr>
          <w:sz w:val="22"/>
          <w:szCs w:val="22"/>
        </w:rPr>
        <w:t xml:space="preserve"> и</w:t>
      </w:r>
      <w:r w:rsidRPr="00266F5C">
        <w:rPr>
          <w:spacing w:val="1"/>
          <w:sz w:val="22"/>
          <w:szCs w:val="22"/>
        </w:rPr>
        <w:t>з</w:t>
      </w:r>
      <w:r w:rsidRPr="00266F5C">
        <w:rPr>
          <w:spacing w:val="18"/>
          <w:sz w:val="22"/>
          <w:szCs w:val="22"/>
        </w:rPr>
        <w:t xml:space="preserve"> </w:t>
      </w:r>
      <w:r w:rsidRPr="00266F5C">
        <w:rPr>
          <w:sz w:val="22"/>
          <w:szCs w:val="22"/>
        </w:rPr>
        <w:t>сл</w:t>
      </w:r>
      <w:r w:rsidRPr="00266F5C">
        <w:rPr>
          <w:spacing w:val="-1"/>
          <w:sz w:val="22"/>
          <w:szCs w:val="22"/>
        </w:rPr>
        <w:t>е</w:t>
      </w:r>
      <w:r w:rsidRPr="00266F5C">
        <w:rPr>
          <w:sz w:val="22"/>
          <w:szCs w:val="22"/>
        </w:rPr>
        <w:t>д</w:t>
      </w:r>
      <w:r w:rsidRPr="00266F5C">
        <w:rPr>
          <w:spacing w:val="-2"/>
          <w:sz w:val="22"/>
          <w:szCs w:val="22"/>
        </w:rPr>
        <w:t>у</w:t>
      </w:r>
      <w:r w:rsidRPr="00266F5C">
        <w:rPr>
          <w:sz w:val="22"/>
          <w:szCs w:val="22"/>
        </w:rPr>
        <w:t>ющих</w:t>
      </w:r>
      <w:r w:rsidRPr="00266F5C">
        <w:rPr>
          <w:spacing w:val="20"/>
          <w:sz w:val="22"/>
          <w:szCs w:val="22"/>
        </w:rPr>
        <w:t xml:space="preserve"> </w:t>
      </w:r>
      <w:r w:rsidRPr="00266F5C">
        <w:rPr>
          <w:sz w:val="22"/>
          <w:szCs w:val="22"/>
        </w:rPr>
        <w:t>ди</w:t>
      </w:r>
      <w:r w:rsidRPr="00266F5C">
        <w:rPr>
          <w:spacing w:val="-1"/>
          <w:sz w:val="22"/>
          <w:szCs w:val="22"/>
        </w:rPr>
        <w:t>ап</w:t>
      </w:r>
      <w:r w:rsidRPr="00266F5C">
        <w:rPr>
          <w:sz w:val="22"/>
          <w:szCs w:val="22"/>
        </w:rPr>
        <w:t>азо</w:t>
      </w:r>
      <w:r w:rsidRPr="00266F5C">
        <w:rPr>
          <w:spacing w:val="1"/>
          <w:sz w:val="22"/>
          <w:szCs w:val="22"/>
        </w:rPr>
        <w:t>н</w:t>
      </w:r>
      <w:r w:rsidRPr="00266F5C">
        <w:rPr>
          <w:sz w:val="22"/>
          <w:szCs w:val="22"/>
        </w:rPr>
        <w:t>о</w:t>
      </w:r>
      <w:r w:rsidRPr="00266F5C">
        <w:rPr>
          <w:spacing w:val="-1"/>
          <w:sz w:val="22"/>
          <w:szCs w:val="22"/>
        </w:rPr>
        <w:t>в</w:t>
      </w:r>
      <w:r w:rsidRPr="00266F5C">
        <w:rPr>
          <w:sz w:val="22"/>
          <w:szCs w:val="22"/>
        </w:rPr>
        <w:t>:</w:t>
      </w:r>
      <w:r w:rsidRPr="00266F5C">
        <w:rPr>
          <w:spacing w:val="19"/>
          <w:sz w:val="22"/>
          <w:szCs w:val="22"/>
        </w:rPr>
        <w:t xml:space="preserve"> </w:t>
      </w:r>
      <w:r w:rsidRPr="00266F5C">
        <w:rPr>
          <w:sz w:val="22"/>
          <w:szCs w:val="22"/>
        </w:rPr>
        <w:t>1</w:t>
      </w:r>
      <w:r w:rsidRPr="00266F5C">
        <w:rPr>
          <w:spacing w:val="-1"/>
          <w:sz w:val="22"/>
          <w:szCs w:val="22"/>
        </w:rPr>
        <w:t>0</w:t>
      </w:r>
      <w:r w:rsidRPr="00266F5C">
        <w:rPr>
          <w:spacing w:val="4"/>
          <w:sz w:val="22"/>
          <w:szCs w:val="22"/>
        </w:rPr>
        <w:t>0</w:t>
      </w:r>
      <w:r w:rsidRPr="00266F5C">
        <w:rPr>
          <w:sz w:val="22"/>
          <w:szCs w:val="22"/>
        </w:rPr>
        <w:t>–</w:t>
      </w:r>
      <w:r w:rsidRPr="00266F5C">
        <w:rPr>
          <w:spacing w:val="-1"/>
          <w:sz w:val="22"/>
          <w:szCs w:val="22"/>
        </w:rPr>
        <w:t>1</w:t>
      </w:r>
      <w:r w:rsidRPr="00266F5C">
        <w:rPr>
          <w:spacing w:val="1"/>
          <w:sz w:val="22"/>
          <w:szCs w:val="22"/>
        </w:rPr>
        <w:t>3</w:t>
      </w:r>
      <w:r w:rsidRPr="00266F5C">
        <w:rPr>
          <w:sz w:val="22"/>
          <w:szCs w:val="22"/>
        </w:rPr>
        <w:t>0</w:t>
      </w:r>
      <w:r w:rsidRPr="00266F5C">
        <w:rPr>
          <w:spacing w:val="17"/>
          <w:sz w:val="22"/>
          <w:szCs w:val="22"/>
        </w:rPr>
        <w:t xml:space="preserve"> </w:t>
      </w:r>
      <w:r w:rsidRPr="00266F5C">
        <w:rPr>
          <w:spacing w:val="-2"/>
          <w:sz w:val="22"/>
          <w:szCs w:val="22"/>
        </w:rPr>
        <w:t>у</w:t>
      </w:r>
      <w:r w:rsidRPr="00266F5C">
        <w:rPr>
          <w:sz w:val="22"/>
          <w:szCs w:val="22"/>
        </w:rPr>
        <w:t>д/ми</w:t>
      </w:r>
      <w:r w:rsidRPr="00266F5C">
        <w:rPr>
          <w:spacing w:val="1"/>
          <w:sz w:val="22"/>
          <w:szCs w:val="22"/>
        </w:rPr>
        <w:t>н</w:t>
      </w:r>
      <w:r w:rsidRPr="00266F5C">
        <w:rPr>
          <w:spacing w:val="19"/>
          <w:sz w:val="22"/>
          <w:szCs w:val="22"/>
        </w:rPr>
        <w:t xml:space="preserve"> </w:t>
      </w:r>
      <w:r w:rsidRPr="00266F5C">
        <w:rPr>
          <w:spacing w:val="1"/>
          <w:sz w:val="22"/>
          <w:szCs w:val="22"/>
        </w:rPr>
        <w:t>–</w:t>
      </w:r>
      <w:r w:rsidRPr="00266F5C">
        <w:rPr>
          <w:spacing w:val="17"/>
          <w:sz w:val="22"/>
          <w:szCs w:val="22"/>
        </w:rPr>
        <w:t xml:space="preserve"> </w:t>
      </w:r>
      <w:r w:rsidRPr="00266F5C">
        <w:rPr>
          <w:spacing w:val="-2"/>
          <w:sz w:val="22"/>
          <w:szCs w:val="22"/>
        </w:rPr>
        <w:t>у</w:t>
      </w:r>
      <w:r w:rsidRPr="00266F5C">
        <w:rPr>
          <w:sz w:val="22"/>
          <w:szCs w:val="22"/>
        </w:rPr>
        <w:t>ме</w:t>
      </w:r>
      <w:r w:rsidRPr="00266F5C">
        <w:rPr>
          <w:spacing w:val="1"/>
          <w:sz w:val="22"/>
          <w:szCs w:val="22"/>
        </w:rPr>
        <w:t>р</w:t>
      </w:r>
      <w:r w:rsidRPr="00266F5C">
        <w:rPr>
          <w:sz w:val="22"/>
          <w:szCs w:val="22"/>
        </w:rPr>
        <w:t>енн</w:t>
      </w:r>
      <w:r w:rsidRPr="00266F5C">
        <w:rPr>
          <w:spacing w:val="1"/>
          <w:sz w:val="22"/>
          <w:szCs w:val="22"/>
        </w:rPr>
        <w:t>а</w:t>
      </w:r>
      <w:r w:rsidRPr="00266F5C">
        <w:rPr>
          <w:sz w:val="22"/>
          <w:szCs w:val="22"/>
        </w:rPr>
        <w:t>я</w:t>
      </w:r>
      <w:r w:rsidRPr="00266F5C">
        <w:rPr>
          <w:spacing w:val="17"/>
          <w:sz w:val="22"/>
          <w:szCs w:val="22"/>
        </w:rPr>
        <w:t xml:space="preserve"> </w:t>
      </w:r>
      <w:r w:rsidRPr="00266F5C">
        <w:rPr>
          <w:sz w:val="22"/>
          <w:szCs w:val="22"/>
        </w:rPr>
        <w:t>инте</w:t>
      </w:r>
      <w:r w:rsidRPr="00266F5C">
        <w:rPr>
          <w:spacing w:val="1"/>
          <w:sz w:val="22"/>
          <w:szCs w:val="22"/>
        </w:rPr>
        <w:t>н</w:t>
      </w:r>
      <w:r w:rsidRPr="00266F5C">
        <w:rPr>
          <w:sz w:val="22"/>
          <w:szCs w:val="22"/>
        </w:rPr>
        <w:t>сив</w:t>
      </w:r>
      <w:r w:rsidRPr="00266F5C">
        <w:rPr>
          <w:spacing w:val="-1"/>
          <w:sz w:val="22"/>
          <w:szCs w:val="22"/>
        </w:rPr>
        <w:t>н</w:t>
      </w:r>
      <w:r w:rsidRPr="00266F5C">
        <w:rPr>
          <w:spacing w:val="1"/>
          <w:sz w:val="22"/>
          <w:szCs w:val="22"/>
        </w:rPr>
        <w:t>о</w:t>
      </w:r>
      <w:r w:rsidRPr="00266F5C">
        <w:rPr>
          <w:sz w:val="22"/>
          <w:szCs w:val="22"/>
        </w:rPr>
        <w:t>ст</w:t>
      </w:r>
      <w:r w:rsidRPr="00266F5C">
        <w:rPr>
          <w:spacing w:val="1"/>
          <w:sz w:val="22"/>
          <w:szCs w:val="22"/>
        </w:rPr>
        <w:t>ь</w:t>
      </w:r>
      <w:r w:rsidRPr="00266F5C">
        <w:rPr>
          <w:sz w:val="22"/>
          <w:szCs w:val="22"/>
        </w:rPr>
        <w:t>;</w:t>
      </w:r>
      <w:r w:rsidRPr="00266F5C">
        <w:rPr>
          <w:spacing w:val="16"/>
          <w:sz w:val="22"/>
          <w:szCs w:val="22"/>
        </w:rPr>
        <w:t xml:space="preserve"> </w:t>
      </w:r>
      <w:r w:rsidRPr="00266F5C">
        <w:rPr>
          <w:sz w:val="22"/>
          <w:szCs w:val="22"/>
        </w:rPr>
        <w:t>13</w:t>
      </w:r>
      <w:r w:rsidRPr="00266F5C">
        <w:rPr>
          <w:spacing w:val="1"/>
          <w:sz w:val="22"/>
          <w:szCs w:val="22"/>
        </w:rPr>
        <w:t>0–</w:t>
      </w:r>
      <w:r w:rsidRPr="00266F5C">
        <w:rPr>
          <w:sz w:val="22"/>
          <w:szCs w:val="22"/>
        </w:rPr>
        <w:t xml:space="preserve"> </w:t>
      </w:r>
      <w:r w:rsidRPr="00266F5C">
        <w:rPr>
          <w:spacing w:val="1"/>
          <w:sz w:val="22"/>
          <w:szCs w:val="22"/>
        </w:rPr>
        <w:t>1</w:t>
      </w:r>
      <w:r w:rsidRPr="00266F5C">
        <w:rPr>
          <w:sz w:val="22"/>
          <w:szCs w:val="22"/>
        </w:rPr>
        <w:t>50</w:t>
      </w:r>
      <w:r w:rsidRPr="00266F5C">
        <w:rPr>
          <w:spacing w:val="23"/>
          <w:sz w:val="22"/>
          <w:szCs w:val="22"/>
        </w:rPr>
        <w:t xml:space="preserve"> </w:t>
      </w:r>
      <w:r w:rsidRPr="00266F5C">
        <w:rPr>
          <w:spacing w:val="-2"/>
          <w:sz w:val="22"/>
          <w:szCs w:val="22"/>
        </w:rPr>
        <w:t>у</w:t>
      </w:r>
      <w:r w:rsidRPr="00266F5C">
        <w:rPr>
          <w:spacing w:val="1"/>
          <w:sz w:val="22"/>
          <w:szCs w:val="22"/>
        </w:rPr>
        <w:t>д/</w:t>
      </w:r>
      <w:r w:rsidRPr="00266F5C">
        <w:rPr>
          <w:sz w:val="22"/>
          <w:szCs w:val="22"/>
        </w:rPr>
        <w:t>мин</w:t>
      </w:r>
      <w:r w:rsidRPr="00266F5C">
        <w:rPr>
          <w:spacing w:val="25"/>
          <w:sz w:val="22"/>
          <w:szCs w:val="22"/>
        </w:rPr>
        <w:t xml:space="preserve"> </w:t>
      </w:r>
      <w:r w:rsidRPr="00266F5C">
        <w:rPr>
          <w:spacing w:val="1"/>
          <w:sz w:val="22"/>
          <w:szCs w:val="22"/>
        </w:rPr>
        <w:t>–</w:t>
      </w:r>
      <w:r w:rsidRPr="00266F5C">
        <w:rPr>
          <w:spacing w:val="25"/>
          <w:sz w:val="22"/>
          <w:szCs w:val="22"/>
        </w:rPr>
        <w:t xml:space="preserve"> </w:t>
      </w:r>
      <w:r w:rsidRPr="00266F5C">
        <w:rPr>
          <w:spacing w:val="-1"/>
          <w:sz w:val="22"/>
          <w:szCs w:val="22"/>
        </w:rPr>
        <w:t>с</w:t>
      </w:r>
      <w:r w:rsidRPr="00266F5C">
        <w:rPr>
          <w:sz w:val="22"/>
          <w:szCs w:val="22"/>
        </w:rPr>
        <w:t>р</w:t>
      </w:r>
      <w:r w:rsidRPr="00266F5C">
        <w:rPr>
          <w:spacing w:val="-1"/>
          <w:sz w:val="22"/>
          <w:szCs w:val="22"/>
        </w:rPr>
        <w:t>е</w:t>
      </w:r>
      <w:r w:rsidRPr="00266F5C">
        <w:rPr>
          <w:spacing w:val="1"/>
          <w:sz w:val="22"/>
          <w:szCs w:val="22"/>
        </w:rPr>
        <w:t>д</w:t>
      </w:r>
      <w:r w:rsidRPr="00266F5C">
        <w:rPr>
          <w:sz w:val="22"/>
          <w:szCs w:val="22"/>
        </w:rPr>
        <w:t>няя</w:t>
      </w:r>
      <w:r w:rsidRPr="00266F5C">
        <w:rPr>
          <w:spacing w:val="23"/>
          <w:sz w:val="22"/>
          <w:szCs w:val="22"/>
        </w:rPr>
        <w:t xml:space="preserve"> </w:t>
      </w:r>
      <w:r w:rsidRPr="00266F5C">
        <w:rPr>
          <w:sz w:val="22"/>
          <w:szCs w:val="22"/>
        </w:rPr>
        <w:t>инт</w:t>
      </w:r>
      <w:r w:rsidRPr="00266F5C">
        <w:rPr>
          <w:spacing w:val="1"/>
          <w:sz w:val="22"/>
          <w:szCs w:val="22"/>
        </w:rPr>
        <w:t>е</w:t>
      </w:r>
      <w:r w:rsidRPr="00266F5C">
        <w:rPr>
          <w:spacing w:val="-1"/>
          <w:sz w:val="22"/>
          <w:szCs w:val="22"/>
        </w:rPr>
        <w:t>н</w:t>
      </w:r>
      <w:r w:rsidRPr="00266F5C">
        <w:rPr>
          <w:sz w:val="22"/>
          <w:szCs w:val="22"/>
        </w:rPr>
        <w:t>с</w:t>
      </w:r>
      <w:r w:rsidRPr="00266F5C">
        <w:rPr>
          <w:spacing w:val="1"/>
          <w:sz w:val="22"/>
          <w:szCs w:val="22"/>
        </w:rPr>
        <w:t>и</w:t>
      </w:r>
      <w:r w:rsidRPr="00266F5C">
        <w:rPr>
          <w:spacing w:val="-1"/>
          <w:sz w:val="22"/>
          <w:szCs w:val="22"/>
        </w:rPr>
        <w:t>в</w:t>
      </w:r>
      <w:r w:rsidRPr="00266F5C">
        <w:rPr>
          <w:sz w:val="22"/>
          <w:szCs w:val="22"/>
        </w:rPr>
        <w:t>н</w:t>
      </w:r>
      <w:r w:rsidRPr="00266F5C">
        <w:rPr>
          <w:spacing w:val="1"/>
          <w:sz w:val="22"/>
          <w:szCs w:val="22"/>
        </w:rPr>
        <w:t>о</w:t>
      </w:r>
      <w:r w:rsidRPr="00266F5C">
        <w:rPr>
          <w:sz w:val="22"/>
          <w:szCs w:val="22"/>
        </w:rPr>
        <w:t>с</w:t>
      </w:r>
      <w:r w:rsidRPr="00266F5C">
        <w:rPr>
          <w:spacing w:val="1"/>
          <w:sz w:val="22"/>
          <w:szCs w:val="22"/>
        </w:rPr>
        <w:t>т</w:t>
      </w:r>
      <w:r w:rsidRPr="00266F5C">
        <w:rPr>
          <w:spacing w:val="-3"/>
          <w:sz w:val="22"/>
          <w:szCs w:val="22"/>
        </w:rPr>
        <w:t>ь</w:t>
      </w:r>
      <w:r w:rsidRPr="00266F5C">
        <w:rPr>
          <w:sz w:val="22"/>
          <w:szCs w:val="22"/>
        </w:rPr>
        <w:t>;</w:t>
      </w:r>
      <w:r w:rsidRPr="00266F5C">
        <w:rPr>
          <w:spacing w:val="24"/>
          <w:sz w:val="22"/>
          <w:szCs w:val="22"/>
        </w:rPr>
        <w:t xml:space="preserve"> </w:t>
      </w:r>
      <w:r w:rsidRPr="00266F5C">
        <w:rPr>
          <w:sz w:val="22"/>
          <w:szCs w:val="22"/>
        </w:rPr>
        <w:t>15</w:t>
      </w:r>
      <w:r w:rsidRPr="00266F5C">
        <w:rPr>
          <w:spacing w:val="4"/>
          <w:sz w:val="22"/>
          <w:szCs w:val="22"/>
        </w:rPr>
        <w:t>0</w:t>
      </w:r>
      <w:r w:rsidRPr="00266F5C">
        <w:rPr>
          <w:sz w:val="22"/>
          <w:szCs w:val="22"/>
        </w:rPr>
        <w:t>–1</w:t>
      </w:r>
      <w:r w:rsidRPr="00266F5C">
        <w:rPr>
          <w:spacing w:val="1"/>
          <w:sz w:val="22"/>
          <w:szCs w:val="22"/>
        </w:rPr>
        <w:t>7</w:t>
      </w:r>
      <w:r w:rsidRPr="00266F5C">
        <w:rPr>
          <w:sz w:val="22"/>
          <w:szCs w:val="22"/>
        </w:rPr>
        <w:t>0</w:t>
      </w:r>
      <w:r w:rsidRPr="00266F5C">
        <w:rPr>
          <w:spacing w:val="23"/>
          <w:sz w:val="22"/>
          <w:szCs w:val="22"/>
        </w:rPr>
        <w:t xml:space="preserve"> </w:t>
      </w:r>
      <w:r w:rsidRPr="00266F5C">
        <w:rPr>
          <w:spacing w:val="-2"/>
          <w:sz w:val="22"/>
          <w:szCs w:val="22"/>
        </w:rPr>
        <w:t>у</w:t>
      </w:r>
      <w:r w:rsidRPr="00266F5C">
        <w:rPr>
          <w:sz w:val="22"/>
          <w:szCs w:val="22"/>
        </w:rPr>
        <w:t>д</w:t>
      </w:r>
      <w:r w:rsidRPr="00266F5C">
        <w:rPr>
          <w:spacing w:val="1"/>
          <w:sz w:val="22"/>
          <w:szCs w:val="22"/>
        </w:rPr>
        <w:t>/м</w:t>
      </w:r>
      <w:r w:rsidRPr="00266F5C">
        <w:rPr>
          <w:sz w:val="22"/>
          <w:szCs w:val="22"/>
        </w:rPr>
        <w:t>ин</w:t>
      </w:r>
      <w:r w:rsidRPr="00266F5C">
        <w:rPr>
          <w:spacing w:val="25"/>
          <w:sz w:val="22"/>
          <w:szCs w:val="22"/>
        </w:rPr>
        <w:t xml:space="preserve"> </w:t>
      </w:r>
      <w:r w:rsidRPr="00266F5C">
        <w:rPr>
          <w:spacing w:val="1"/>
          <w:sz w:val="22"/>
          <w:szCs w:val="22"/>
        </w:rPr>
        <w:t>–</w:t>
      </w:r>
      <w:r w:rsidRPr="00266F5C">
        <w:rPr>
          <w:spacing w:val="22"/>
          <w:sz w:val="22"/>
          <w:szCs w:val="22"/>
        </w:rPr>
        <w:t xml:space="preserve"> </w:t>
      </w:r>
      <w:r w:rsidRPr="00266F5C">
        <w:rPr>
          <w:spacing w:val="1"/>
          <w:sz w:val="22"/>
          <w:szCs w:val="22"/>
        </w:rPr>
        <w:t>и</w:t>
      </w:r>
      <w:r w:rsidRPr="00266F5C">
        <w:rPr>
          <w:sz w:val="22"/>
          <w:szCs w:val="22"/>
        </w:rPr>
        <w:t>нтенсивнос</w:t>
      </w:r>
      <w:r w:rsidRPr="00266F5C">
        <w:rPr>
          <w:spacing w:val="1"/>
          <w:sz w:val="22"/>
          <w:szCs w:val="22"/>
        </w:rPr>
        <w:t>т</w:t>
      </w:r>
      <w:r w:rsidRPr="00266F5C">
        <w:rPr>
          <w:sz w:val="22"/>
          <w:szCs w:val="22"/>
        </w:rPr>
        <w:t>ь</w:t>
      </w:r>
      <w:r w:rsidRPr="00266F5C">
        <w:rPr>
          <w:spacing w:val="22"/>
          <w:sz w:val="22"/>
          <w:szCs w:val="22"/>
        </w:rPr>
        <w:t xml:space="preserve"> </w:t>
      </w:r>
      <w:r w:rsidRPr="00266F5C">
        <w:rPr>
          <w:spacing w:val="1"/>
          <w:sz w:val="22"/>
          <w:szCs w:val="22"/>
        </w:rPr>
        <w:t>в</w:t>
      </w:r>
      <w:r w:rsidRPr="00266F5C">
        <w:rPr>
          <w:sz w:val="22"/>
          <w:szCs w:val="22"/>
        </w:rPr>
        <w:t>ыше с</w:t>
      </w:r>
      <w:r w:rsidRPr="00266F5C">
        <w:rPr>
          <w:spacing w:val="1"/>
          <w:sz w:val="22"/>
          <w:szCs w:val="22"/>
        </w:rPr>
        <w:t>р</w:t>
      </w:r>
      <w:r w:rsidRPr="00266F5C">
        <w:rPr>
          <w:sz w:val="22"/>
          <w:szCs w:val="22"/>
        </w:rPr>
        <w:t>едне</w:t>
      </w:r>
      <w:r w:rsidRPr="00266F5C">
        <w:rPr>
          <w:spacing w:val="-1"/>
          <w:sz w:val="22"/>
          <w:szCs w:val="22"/>
        </w:rPr>
        <w:t>й</w:t>
      </w:r>
      <w:r w:rsidRPr="00266F5C">
        <w:rPr>
          <w:sz w:val="22"/>
          <w:szCs w:val="22"/>
        </w:rPr>
        <w:t>;</w:t>
      </w:r>
      <w:r w:rsidRPr="00266F5C">
        <w:rPr>
          <w:spacing w:val="1"/>
          <w:sz w:val="22"/>
          <w:szCs w:val="22"/>
        </w:rPr>
        <w:t xml:space="preserve"> </w:t>
      </w:r>
      <w:r w:rsidRPr="00266F5C">
        <w:rPr>
          <w:spacing w:val="-1"/>
          <w:sz w:val="22"/>
          <w:szCs w:val="22"/>
        </w:rPr>
        <w:t>1</w:t>
      </w:r>
      <w:r w:rsidRPr="00266F5C">
        <w:rPr>
          <w:spacing w:val="1"/>
          <w:sz w:val="22"/>
          <w:szCs w:val="22"/>
        </w:rPr>
        <w:t>7</w:t>
      </w:r>
      <w:r w:rsidRPr="00266F5C">
        <w:rPr>
          <w:sz w:val="22"/>
          <w:szCs w:val="22"/>
        </w:rPr>
        <w:t>0–200</w:t>
      </w:r>
      <w:r w:rsidRPr="00266F5C">
        <w:rPr>
          <w:spacing w:val="1"/>
          <w:sz w:val="22"/>
          <w:szCs w:val="22"/>
        </w:rPr>
        <w:t xml:space="preserve"> </w:t>
      </w:r>
      <w:r w:rsidRPr="00266F5C">
        <w:rPr>
          <w:spacing w:val="-3"/>
          <w:sz w:val="22"/>
          <w:szCs w:val="22"/>
        </w:rPr>
        <w:t>у</w:t>
      </w:r>
      <w:r w:rsidRPr="00266F5C">
        <w:rPr>
          <w:sz w:val="22"/>
          <w:szCs w:val="22"/>
        </w:rPr>
        <w:t>д</w:t>
      </w:r>
      <w:r w:rsidRPr="00266F5C">
        <w:rPr>
          <w:spacing w:val="1"/>
          <w:sz w:val="22"/>
          <w:szCs w:val="22"/>
        </w:rPr>
        <w:t>/м</w:t>
      </w:r>
      <w:r w:rsidRPr="00266F5C">
        <w:rPr>
          <w:sz w:val="22"/>
          <w:szCs w:val="22"/>
        </w:rPr>
        <w:t>ин</w:t>
      </w:r>
      <w:r w:rsidRPr="00266F5C">
        <w:rPr>
          <w:spacing w:val="2"/>
          <w:sz w:val="22"/>
          <w:szCs w:val="22"/>
        </w:rPr>
        <w:t xml:space="preserve"> </w:t>
      </w:r>
      <w:r w:rsidRPr="00266F5C">
        <w:rPr>
          <w:sz w:val="22"/>
          <w:szCs w:val="22"/>
        </w:rPr>
        <w:t>–</w:t>
      </w:r>
      <w:r w:rsidRPr="00266F5C">
        <w:rPr>
          <w:spacing w:val="1"/>
          <w:sz w:val="22"/>
          <w:szCs w:val="22"/>
        </w:rPr>
        <w:t xml:space="preserve"> </w:t>
      </w:r>
      <w:r w:rsidRPr="00266F5C">
        <w:rPr>
          <w:spacing w:val="-2"/>
          <w:sz w:val="22"/>
          <w:szCs w:val="22"/>
        </w:rPr>
        <w:t>в</w:t>
      </w:r>
      <w:r w:rsidRPr="00266F5C">
        <w:rPr>
          <w:sz w:val="22"/>
          <w:szCs w:val="22"/>
        </w:rPr>
        <w:t>ысок</w:t>
      </w:r>
      <w:r w:rsidRPr="00266F5C">
        <w:rPr>
          <w:spacing w:val="1"/>
          <w:sz w:val="22"/>
          <w:szCs w:val="22"/>
        </w:rPr>
        <w:t>а</w:t>
      </w:r>
      <w:r w:rsidRPr="00266F5C">
        <w:rPr>
          <w:sz w:val="22"/>
          <w:szCs w:val="22"/>
        </w:rPr>
        <w:t>я</w:t>
      </w:r>
      <w:r w:rsidRPr="00266F5C">
        <w:rPr>
          <w:spacing w:val="-1"/>
          <w:sz w:val="22"/>
          <w:szCs w:val="22"/>
        </w:rPr>
        <w:t xml:space="preserve"> </w:t>
      </w:r>
      <w:r w:rsidRPr="00266F5C">
        <w:rPr>
          <w:sz w:val="22"/>
          <w:szCs w:val="22"/>
        </w:rPr>
        <w:t>или</w:t>
      </w:r>
      <w:r w:rsidRPr="00266F5C">
        <w:rPr>
          <w:spacing w:val="-2"/>
          <w:sz w:val="22"/>
          <w:szCs w:val="22"/>
        </w:rPr>
        <w:t xml:space="preserve"> </w:t>
      </w:r>
      <w:r w:rsidRPr="00266F5C">
        <w:rPr>
          <w:sz w:val="22"/>
          <w:szCs w:val="22"/>
        </w:rPr>
        <w:t>п</w:t>
      </w:r>
      <w:r w:rsidRPr="00266F5C">
        <w:rPr>
          <w:spacing w:val="1"/>
          <w:sz w:val="22"/>
          <w:szCs w:val="22"/>
        </w:rPr>
        <w:t>р</w:t>
      </w:r>
      <w:r w:rsidRPr="00266F5C">
        <w:rPr>
          <w:sz w:val="22"/>
          <w:szCs w:val="22"/>
        </w:rPr>
        <w:t>еде</w:t>
      </w:r>
      <w:r w:rsidRPr="00266F5C">
        <w:rPr>
          <w:spacing w:val="1"/>
          <w:sz w:val="22"/>
          <w:szCs w:val="22"/>
        </w:rPr>
        <w:t>л</w:t>
      </w:r>
      <w:r w:rsidRPr="00266F5C">
        <w:rPr>
          <w:spacing w:val="-1"/>
          <w:sz w:val="22"/>
          <w:szCs w:val="22"/>
        </w:rPr>
        <w:t>ьн</w:t>
      </w:r>
      <w:r w:rsidRPr="00266F5C">
        <w:rPr>
          <w:sz w:val="22"/>
          <w:szCs w:val="22"/>
        </w:rPr>
        <w:t>ая ин</w:t>
      </w:r>
      <w:r w:rsidRPr="00266F5C">
        <w:rPr>
          <w:spacing w:val="1"/>
          <w:sz w:val="22"/>
          <w:szCs w:val="22"/>
        </w:rPr>
        <w:t>т</w:t>
      </w:r>
      <w:r w:rsidRPr="00266F5C">
        <w:rPr>
          <w:spacing w:val="-2"/>
          <w:sz w:val="22"/>
          <w:szCs w:val="22"/>
        </w:rPr>
        <w:t>е</w:t>
      </w:r>
      <w:r w:rsidRPr="00266F5C">
        <w:rPr>
          <w:sz w:val="22"/>
          <w:szCs w:val="22"/>
        </w:rPr>
        <w:t>н</w:t>
      </w:r>
      <w:r w:rsidRPr="00266F5C">
        <w:rPr>
          <w:spacing w:val="1"/>
          <w:sz w:val="22"/>
          <w:szCs w:val="22"/>
        </w:rPr>
        <w:t>с</w:t>
      </w:r>
      <w:r w:rsidRPr="00266F5C">
        <w:rPr>
          <w:sz w:val="22"/>
          <w:szCs w:val="22"/>
        </w:rPr>
        <w:t>ивн</w:t>
      </w:r>
      <w:r w:rsidRPr="00266F5C">
        <w:rPr>
          <w:spacing w:val="1"/>
          <w:sz w:val="22"/>
          <w:szCs w:val="22"/>
        </w:rPr>
        <w:t>ос</w:t>
      </w:r>
      <w:r w:rsidRPr="00266F5C">
        <w:rPr>
          <w:sz w:val="22"/>
          <w:szCs w:val="22"/>
        </w:rPr>
        <w:t>ть.</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Дл</w:t>
      </w:r>
      <w:r w:rsidRPr="00266F5C">
        <w:rPr>
          <w:spacing w:val="1"/>
          <w:sz w:val="22"/>
          <w:szCs w:val="22"/>
        </w:rPr>
        <w:t>я</w:t>
      </w:r>
      <w:r w:rsidRPr="00266F5C">
        <w:rPr>
          <w:spacing w:val="64"/>
          <w:sz w:val="22"/>
          <w:szCs w:val="22"/>
        </w:rPr>
        <w:t xml:space="preserve"> </w:t>
      </w:r>
      <w:r w:rsidRPr="00266F5C">
        <w:rPr>
          <w:spacing w:val="-1"/>
          <w:sz w:val="22"/>
          <w:szCs w:val="22"/>
        </w:rPr>
        <w:t>к</w:t>
      </w:r>
      <w:r w:rsidRPr="00266F5C">
        <w:rPr>
          <w:spacing w:val="1"/>
          <w:sz w:val="22"/>
          <w:szCs w:val="22"/>
        </w:rPr>
        <w:t>он</w:t>
      </w:r>
      <w:r w:rsidRPr="00266F5C">
        <w:rPr>
          <w:spacing w:val="-2"/>
          <w:sz w:val="22"/>
          <w:szCs w:val="22"/>
        </w:rPr>
        <w:t>т</w:t>
      </w:r>
      <w:r w:rsidRPr="00266F5C">
        <w:rPr>
          <w:spacing w:val="-1"/>
          <w:sz w:val="22"/>
          <w:szCs w:val="22"/>
        </w:rPr>
        <w:t>р</w:t>
      </w:r>
      <w:r w:rsidRPr="00266F5C">
        <w:rPr>
          <w:spacing w:val="1"/>
          <w:sz w:val="22"/>
          <w:szCs w:val="22"/>
        </w:rPr>
        <w:t>о</w:t>
      </w:r>
      <w:r w:rsidRPr="00266F5C">
        <w:rPr>
          <w:sz w:val="22"/>
          <w:szCs w:val="22"/>
        </w:rPr>
        <w:t>ля</w:t>
      </w:r>
      <w:r w:rsidRPr="00266F5C">
        <w:rPr>
          <w:spacing w:val="64"/>
          <w:sz w:val="22"/>
          <w:szCs w:val="22"/>
        </w:rPr>
        <w:t xml:space="preserve"> </w:t>
      </w:r>
      <w:r w:rsidRPr="00266F5C">
        <w:rPr>
          <w:sz w:val="22"/>
          <w:szCs w:val="22"/>
        </w:rPr>
        <w:t>в</w:t>
      </w:r>
      <w:r w:rsidRPr="00266F5C">
        <w:rPr>
          <w:spacing w:val="-1"/>
          <w:sz w:val="22"/>
          <w:szCs w:val="22"/>
        </w:rPr>
        <w:t>а</w:t>
      </w:r>
      <w:r w:rsidRPr="00266F5C">
        <w:rPr>
          <w:sz w:val="22"/>
          <w:szCs w:val="22"/>
        </w:rPr>
        <w:t>жно,</w:t>
      </w:r>
      <w:r w:rsidRPr="00266F5C">
        <w:rPr>
          <w:spacing w:val="64"/>
          <w:sz w:val="22"/>
          <w:szCs w:val="22"/>
        </w:rPr>
        <w:t xml:space="preserve"> </w:t>
      </w:r>
      <w:r w:rsidRPr="00266F5C">
        <w:rPr>
          <w:sz w:val="22"/>
          <w:szCs w:val="22"/>
        </w:rPr>
        <w:t>как</w:t>
      </w:r>
      <w:r w:rsidRPr="00266F5C">
        <w:rPr>
          <w:spacing w:val="61"/>
          <w:sz w:val="22"/>
          <w:szCs w:val="22"/>
        </w:rPr>
        <w:t xml:space="preserve"> </w:t>
      </w:r>
      <w:r w:rsidRPr="00266F5C">
        <w:rPr>
          <w:spacing w:val="1"/>
          <w:sz w:val="22"/>
          <w:szCs w:val="22"/>
        </w:rPr>
        <w:t>ре</w:t>
      </w:r>
      <w:r w:rsidRPr="00266F5C">
        <w:rPr>
          <w:sz w:val="22"/>
          <w:szCs w:val="22"/>
        </w:rPr>
        <w:t>а</w:t>
      </w:r>
      <w:r w:rsidRPr="00266F5C">
        <w:rPr>
          <w:spacing w:val="-1"/>
          <w:sz w:val="22"/>
          <w:szCs w:val="22"/>
        </w:rPr>
        <w:t>ги</w:t>
      </w:r>
      <w:r w:rsidRPr="00266F5C">
        <w:rPr>
          <w:spacing w:val="1"/>
          <w:sz w:val="22"/>
          <w:szCs w:val="22"/>
        </w:rPr>
        <w:t>р</w:t>
      </w:r>
      <w:r w:rsidRPr="00266F5C">
        <w:rPr>
          <w:spacing w:val="-3"/>
          <w:sz w:val="22"/>
          <w:szCs w:val="22"/>
        </w:rPr>
        <w:t>у</w:t>
      </w:r>
      <w:r w:rsidRPr="00266F5C">
        <w:rPr>
          <w:sz w:val="22"/>
          <w:szCs w:val="22"/>
        </w:rPr>
        <w:t>ет</w:t>
      </w:r>
      <w:r w:rsidRPr="00266F5C">
        <w:rPr>
          <w:spacing w:val="64"/>
          <w:sz w:val="22"/>
          <w:szCs w:val="22"/>
        </w:rPr>
        <w:t xml:space="preserve"> </w:t>
      </w:r>
      <w:r w:rsidRPr="00266F5C">
        <w:rPr>
          <w:spacing w:val="1"/>
          <w:sz w:val="22"/>
          <w:szCs w:val="22"/>
        </w:rPr>
        <w:t>п</w:t>
      </w:r>
      <w:r w:rsidRPr="00266F5C">
        <w:rPr>
          <w:sz w:val="22"/>
          <w:szCs w:val="22"/>
        </w:rPr>
        <w:t>ул</w:t>
      </w:r>
      <w:r w:rsidRPr="00266F5C">
        <w:rPr>
          <w:spacing w:val="-1"/>
          <w:sz w:val="22"/>
          <w:szCs w:val="22"/>
        </w:rPr>
        <w:t>ь</w:t>
      </w:r>
      <w:r w:rsidRPr="00266F5C">
        <w:rPr>
          <w:sz w:val="22"/>
          <w:szCs w:val="22"/>
        </w:rPr>
        <w:t>с</w:t>
      </w:r>
      <w:r w:rsidRPr="00266F5C">
        <w:rPr>
          <w:spacing w:val="64"/>
          <w:sz w:val="22"/>
          <w:szCs w:val="22"/>
        </w:rPr>
        <w:t xml:space="preserve"> </w:t>
      </w:r>
      <w:r w:rsidRPr="00266F5C">
        <w:rPr>
          <w:spacing w:val="1"/>
          <w:sz w:val="22"/>
          <w:szCs w:val="22"/>
        </w:rPr>
        <w:t>н</w:t>
      </w:r>
      <w:r w:rsidRPr="00266F5C">
        <w:rPr>
          <w:sz w:val="22"/>
          <w:szCs w:val="22"/>
        </w:rPr>
        <w:t>а</w:t>
      </w:r>
      <w:r w:rsidRPr="00266F5C">
        <w:rPr>
          <w:spacing w:val="62"/>
          <w:sz w:val="22"/>
          <w:szCs w:val="22"/>
        </w:rPr>
        <w:t xml:space="preserve"> </w:t>
      </w:r>
      <w:r w:rsidRPr="00266F5C">
        <w:rPr>
          <w:spacing w:val="1"/>
          <w:sz w:val="22"/>
          <w:szCs w:val="22"/>
        </w:rPr>
        <w:t>на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w:t>
      </w:r>
      <w:r w:rsidRPr="00266F5C">
        <w:rPr>
          <w:spacing w:val="1"/>
          <w:sz w:val="22"/>
          <w:szCs w:val="22"/>
        </w:rPr>
        <w:t>ку</w:t>
      </w:r>
      <w:r w:rsidRPr="00266F5C">
        <w:rPr>
          <w:spacing w:val="60"/>
          <w:sz w:val="22"/>
          <w:szCs w:val="22"/>
        </w:rPr>
        <w:t xml:space="preserve"> </w:t>
      </w:r>
      <w:r w:rsidRPr="00266F5C">
        <w:rPr>
          <w:spacing w:val="1"/>
          <w:sz w:val="22"/>
          <w:szCs w:val="22"/>
        </w:rPr>
        <w:t>и</w:t>
      </w:r>
      <w:r w:rsidRPr="00266F5C">
        <w:rPr>
          <w:spacing w:val="64"/>
          <w:sz w:val="22"/>
          <w:szCs w:val="22"/>
        </w:rPr>
        <w:t xml:space="preserve"> </w:t>
      </w:r>
      <w:r w:rsidRPr="00266F5C">
        <w:rPr>
          <w:spacing w:val="1"/>
          <w:sz w:val="22"/>
          <w:szCs w:val="22"/>
        </w:rPr>
        <w:t>к</w:t>
      </w:r>
      <w:r w:rsidRPr="00266F5C">
        <w:rPr>
          <w:sz w:val="22"/>
          <w:szCs w:val="22"/>
        </w:rPr>
        <w:t>а</w:t>
      </w:r>
      <w:r w:rsidRPr="00266F5C">
        <w:rPr>
          <w:spacing w:val="1"/>
          <w:sz w:val="22"/>
          <w:szCs w:val="22"/>
        </w:rPr>
        <w:t>к</w:t>
      </w:r>
      <w:r w:rsidRPr="00266F5C">
        <w:rPr>
          <w:spacing w:val="62"/>
          <w:sz w:val="22"/>
          <w:szCs w:val="22"/>
        </w:rPr>
        <w:t xml:space="preserve"> </w:t>
      </w:r>
      <w:r w:rsidRPr="00266F5C">
        <w:rPr>
          <w:sz w:val="22"/>
          <w:szCs w:val="22"/>
        </w:rPr>
        <w:t>бы</w:t>
      </w:r>
      <w:r w:rsidRPr="00266F5C">
        <w:rPr>
          <w:spacing w:val="1"/>
          <w:sz w:val="22"/>
          <w:szCs w:val="22"/>
        </w:rPr>
        <w:t>с</w:t>
      </w:r>
      <w:r w:rsidRPr="00266F5C">
        <w:rPr>
          <w:spacing w:val="-1"/>
          <w:sz w:val="22"/>
          <w:szCs w:val="22"/>
        </w:rPr>
        <w:t>тр</w:t>
      </w:r>
      <w:r w:rsidRPr="00266F5C">
        <w:rPr>
          <w:sz w:val="22"/>
          <w:szCs w:val="22"/>
        </w:rPr>
        <w:t>о с</w:t>
      </w:r>
      <w:r w:rsidRPr="00266F5C">
        <w:rPr>
          <w:spacing w:val="1"/>
          <w:sz w:val="22"/>
          <w:szCs w:val="22"/>
        </w:rPr>
        <w:t>н</w:t>
      </w:r>
      <w:r w:rsidRPr="00266F5C">
        <w:rPr>
          <w:sz w:val="22"/>
          <w:szCs w:val="22"/>
        </w:rPr>
        <w:t>ижае</w:t>
      </w:r>
      <w:r w:rsidRPr="00266F5C">
        <w:rPr>
          <w:spacing w:val="1"/>
          <w:sz w:val="22"/>
          <w:szCs w:val="22"/>
        </w:rPr>
        <w:t>т</w:t>
      </w:r>
      <w:r w:rsidRPr="00266F5C">
        <w:rPr>
          <w:spacing w:val="-1"/>
          <w:sz w:val="22"/>
          <w:szCs w:val="22"/>
        </w:rPr>
        <w:t>с</w:t>
      </w:r>
      <w:r w:rsidRPr="00266F5C">
        <w:rPr>
          <w:sz w:val="22"/>
          <w:szCs w:val="22"/>
        </w:rPr>
        <w:t>я</w:t>
      </w:r>
      <w:r w:rsidRPr="00266F5C">
        <w:rPr>
          <w:spacing w:val="16"/>
          <w:sz w:val="22"/>
          <w:szCs w:val="22"/>
        </w:rPr>
        <w:t xml:space="preserve"> </w:t>
      </w:r>
      <w:r w:rsidRPr="00266F5C">
        <w:rPr>
          <w:spacing w:val="1"/>
          <w:sz w:val="22"/>
          <w:szCs w:val="22"/>
        </w:rPr>
        <w:t>до</w:t>
      </w:r>
      <w:r w:rsidRPr="00266F5C">
        <w:rPr>
          <w:spacing w:val="17"/>
          <w:sz w:val="22"/>
          <w:szCs w:val="22"/>
        </w:rPr>
        <w:t xml:space="preserve"> </w:t>
      </w:r>
      <w:r w:rsidRPr="00266F5C">
        <w:rPr>
          <w:sz w:val="22"/>
          <w:szCs w:val="22"/>
        </w:rPr>
        <w:t>н</w:t>
      </w:r>
      <w:r w:rsidRPr="00266F5C">
        <w:rPr>
          <w:spacing w:val="-1"/>
          <w:sz w:val="22"/>
          <w:szCs w:val="22"/>
        </w:rPr>
        <w:t>о</w:t>
      </w:r>
      <w:r w:rsidRPr="00266F5C">
        <w:rPr>
          <w:spacing w:val="1"/>
          <w:sz w:val="22"/>
          <w:szCs w:val="22"/>
        </w:rPr>
        <w:t>р</w:t>
      </w:r>
      <w:r w:rsidRPr="00266F5C">
        <w:rPr>
          <w:spacing w:val="-1"/>
          <w:sz w:val="22"/>
          <w:szCs w:val="22"/>
        </w:rPr>
        <w:t>м</w:t>
      </w:r>
      <w:r w:rsidRPr="00266F5C">
        <w:rPr>
          <w:sz w:val="22"/>
          <w:szCs w:val="22"/>
        </w:rPr>
        <w:t>ы</w:t>
      </w:r>
      <w:r w:rsidRPr="00266F5C">
        <w:rPr>
          <w:spacing w:val="16"/>
          <w:sz w:val="22"/>
          <w:szCs w:val="22"/>
        </w:rPr>
        <w:t xml:space="preserve"> </w:t>
      </w:r>
      <w:r w:rsidRPr="00266F5C">
        <w:rPr>
          <w:spacing w:val="1"/>
          <w:sz w:val="22"/>
          <w:szCs w:val="22"/>
        </w:rPr>
        <w:t>пос</w:t>
      </w:r>
      <w:r w:rsidRPr="00266F5C">
        <w:rPr>
          <w:sz w:val="22"/>
          <w:szCs w:val="22"/>
        </w:rPr>
        <w:t>ле</w:t>
      </w:r>
      <w:r w:rsidRPr="00266F5C">
        <w:rPr>
          <w:spacing w:val="16"/>
          <w:sz w:val="22"/>
          <w:szCs w:val="22"/>
        </w:rPr>
        <w:t xml:space="preserve"> </w:t>
      </w:r>
      <w:r w:rsidRPr="00266F5C">
        <w:rPr>
          <w:spacing w:val="4"/>
          <w:sz w:val="22"/>
          <w:szCs w:val="22"/>
        </w:rPr>
        <w:t>е</w:t>
      </w:r>
      <w:r w:rsidRPr="00266F5C">
        <w:rPr>
          <w:sz w:val="22"/>
          <w:szCs w:val="22"/>
        </w:rPr>
        <w:t>е</w:t>
      </w:r>
      <w:r w:rsidRPr="00266F5C">
        <w:rPr>
          <w:spacing w:val="16"/>
          <w:sz w:val="22"/>
          <w:szCs w:val="22"/>
        </w:rPr>
        <w:t xml:space="preserve"> </w:t>
      </w:r>
      <w:r w:rsidRPr="00266F5C">
        <w:rPr>
          <w:sz w:val="22"/>
          <w:szCs w:val="22"/>
        </w:rPr>
        <w:t>п</w:t>
      </w:r>
      <w:r w:rsidRPr="00266F5C">
        <w:rPr>
          <w:spacing w:val="1"/>
          <w:sz w:val="22"/>
          <w:szCs w:val="22"/>
        </w:rPr>
        <w:t>р</w:t>
      </w:r>
      <w:r w:rsidRPr="00266F5C">
        <w:rPr>
          <w:sz w:val="22"/>
          <w:szCs w:val="22"/>
        </w:rPr>
        <w:t>е</w:t>
      </w:r>
      <w:r w:rsidRPr="00266F5C">
        <w:rPr>
          <w:spacing w:val="-1"/>
          <w:sz w:val="22"/>
          <w:szCs w:val="22"/>
        </w:rPr>
        <w:t>к</w:t>
      </w:r>
      <w:r w:rsidRPr="00266F5C">
        <w:rPr>
          <w:spacing w:val="1"/>
          <w:sz w:val="22"/>
          <w:szCs w:val="22"/>
        </w:rPr>
        <w:t>р</w:t>
      </w:r>
      <w:r w:rsidRPr="00266F5C">
        <w:rPr>
          <w:sz w:val="22"/>
          <w:szCs w:val="22"/>
        </w:rPr>
        <w:t>а</w:t>
      </w:r>
      <w:r w:rsidRPr="00266F5C">
        <w:rPr>
          <w:spacing w:val="-1"/>
          <w:sz w:val="22"/>
          <w:szCs w:val="22"/>
        </w:rPr>
        <w:t>щ</w:t>
      </w:r>
      <w:r w:rsidRPr="00266F5C">
        <w:rPr>
          <w:sz w:val="22"/>
          <w:szCs w:val="22"/>
        </w:rPr>
        <w:t>е</w:t>
      </w:r>
      <w:r w:rsidRPr="00266F5C">
        <w:rPr>
          <w:spacing w:val="1"/>
          <w:sz w:val="22"/>
          <w:szCs w:val="22"/>
        </w:rPr>
        <w:t>н</w:t>
      </w:r>
      <w:r w:rsidRPr="00266F5C">
        <w:rPr>
          <w:sz w:val="22"/>
          <w:szCs w:val="22"/>
        </w:rPr>
        <w:t>ия.</w:t>
      </w:r>
      <w:r w:rsidRPr="00266F5C">
        <w:rPr>
          <w:spacing w:val="18"/>
          <w:sz w:val="22"/>
          <w:szCs w:val="22"/>
        </w:rPr>
        <w:t xml:space="preserve"> </w:t>
      </w:r>
      <w:r w:rsidRPr="00266F5C">
        <w:rPr>
          <w:sz w:val="22"/>
          <w:szCs w:val="22"/>
        </w:rPr>
        <w:t>После</w:t>
      </w:r>
      <w:r w:rsidRPr="00266F5C">
        <w:rPr>
          <w:spacing w:val="18"/>
          <w:sz w:val="22"/>
          <w:szCs w:val="22"/>
        </w:rPr>
        <w:t xml:space="preserve"> </w:t>
      </w:r>
      <w:r w:rsidRPr="00266F5C">
        <w:rPr>
          <w:sz w:val="22"/>
          <w:szCs w:val="22"/>
        </w:rPr>
        <w:t>пр</w:t>
      </w:r>
      <w:r w:rsidRPr="00266F5C">
        <w:rPr>
          <w:spacing w:val="-1"/>
          <w:sz w:val="22"/>
          <w:szCs w:val="22"/>
        </w:rPr>
        <w:t>е</w:t>
      </w:r>
      <w:r w:rsidRPr="00266F5C">
        <w:rPr>
          <w:sz w:val="22"/>
          <w:szCs w:val="22"/>
        </w:rPr>
        <w:t>к</w:t>
      </w:r>
      <w:r w:rsidRPr="00266F5C">
        <w:rPr>
          <w:spacing w:val="1"/>
          <w:sz w:val="22"/>
          <w:szCs w:val="22"/>
        </w:rPr>
        <w:t>р</w:t>
      </w:r>
      <w:r w:rsidRPr="00266F5C">
        <w:rPr>
          <w:spacing w:val="-1"/>
          <w:sz w:val="22"/>
          <w:szCs w:val="22"/>
        </w:rPr>
        <w:t>а</w:t>
      </w:r>
      <w:r w:rsidRPr="00266F5C">
        <w:rPr>
          <w:sz w:val="22"/>
          <w:szCs w:val="22"/>
        </w:rPr>
        <w:t>ще</w:t>
      </w:r>
      <w:r w:rsidRPr="00266F5C">
        <w:rPr>
          <w:spacing w:val="1"/>
          <w:sz w:val="22"/>
          <w:szCs w:val="22"/>
        </w:rPr>
        <w:t>н</w:t>
      </w:r>
      <w:r w:rsidRPr="00266F5C">
        <w:rPr>
          <w:sz w:val="22"/>
          <w:szCs w:val="22"/>
        </w:rPr>
        <w:t>ия</w:t>
      </w:r>
      <w:r w:rsidRPr="00266F5C">
        <w:rPr>
          <w:spacing w:val="16"/>
          <w:sz w:val="22"/>
          <w:szCs w:val="22"/>
        </w:rPr>
        <w:t xml:space="preserve"> </w:t>
      </w:r>
      <w:r w:rsidRPr="00266F5C">
        <w:rPr>
          <w:spacing w:val="1"/>
          <w:sz w:val="22"/>
          <w:szCs w:val="22"/>
        </w:rPr>
        <w:t>п</w:t>
      </w:r>
      <w:r w:rsidRPr="00266F5C">
        <w:rPr>
          <w:sz w:val="22"/>
          <w:szCs w:val="22"/>
        </w:rPr>
        <w:t>рак</w:t>
      </w:r>
      <w:r w:rsidRPr="00266F5C">
        <w:rPr>
          <w:spacing w:val="-1"/>
          <w:sz w:val="22"/>
          <w:szCs w:val="22"/>
        </w:rPr>
        <w:t>т</w:t>
      </w:r>
      <w:r w:rsidRPr="00266F5C">
        <w:rPr>
          <w:sz w:val="22"/>
          <w:szCs w:val="22"/>
        </w:rPr>
        <w:t>и</w:t>
      </w:r>
      <w:r w:rsidRPr="00266F5C">
        <w:rPr>
          <w:spacing w:val="1"/>
          <w:sz w:val="22"/>
          <w:szCs w:val="22"/>
        </w:rPr>
        <w:t>ч</w:t>
      </w:r>
      <w:r w:rsidRPr="00266F5C">
        <w:rPr>
          <w:sz w:val="22"/>
          <w:szCs w:val="22"/>
        </w:rPr>
        <w:t>ески люб</w:t>
      </w:r>
      <w:r w:rsidRPr="00266F5C">
        <w:rPr>
          <w:spacing w:val="1"/>
          <w:sz w:val="22"/>
          <w:szCs w:val="22"/>
        </w:rPr>
        <w:t>ой</w:t>
      </w:r>
      <w:r w:rsidRPr="00266F5C">
        <w:rPr>
          <w:spacing w:val="79"/>
          <w:sz w:val="22"/>
          <w:szCs w:val="22"/>
        </w:rPr>
        <w:t xml:space="preserve"> </w:t>
      </w:r>
      <w:r w:rsidRPr="00266F5C">
        <w:rPr>
          <w:sz w:val="22"/>
          <w:szCs w:val="22"/>
        </w:rPr>
        <w:t>ф</w:t>
      </w:r>
      <w:r w:rsidRPr="00266F5C">
        <w:rPr>
          <w:spacing w:val="2"/>
          <w:sz w:val="22"/>
          <w:szCs w:val="22"/>
        </w:rPr>
        <w:t>и</w:t>
      </w:r>
      <w:r w:rsidRPr="00266F5C">
        <w:rPr>
          <w:spacing w:val="-2"/>
          <w:sz w:val="22"/>
          <w:szCs w:val="22"/>
        </w:rPr>
        <w:t>з</w:t>
      </w:r>
      <w:r w:rsidRPr="00266F5C">
        <w:rPr>
          <w:sz w:val="22"/>
          <w:szCs w:val="22"/>
        </w:rPr>
        <w:t>и</w:t>
      </w:r>
      <w:r w:rsidRPr="00266F5C">
        <w:rPr>
          <w:spacing w:val="1"/>
          <w:sz w:val="22"/>
          <w:szCs w:val="22"/>
        </w:rPr>
        <w:t>ч</w:t>
      </w:r>
      <w:r w:rsidRPr="00266F5C">
        <w:rPr>
          <w:sz w:val="22"/>
          <w:szCs w:val="22"/>
        </w:rPr>
        <w:t>еской</w:t>
      </w:r>
      <w:r w:rsidRPr="00266F5C">
        <w:rPr>
          <w:spacing w:val="79"/>
          <w:sz w:val="22"/>
          <w:szCs w:val="22"/>
        </w:rPr>
        <w:t xml:space="preserve"> </w:t>
      </w:r>
      <w:r w:rsidRPr="00266F5C">
        <w:rPr>
          <w:spacing w:val="1"/>
          <w:sz w:val="22"/>
          <w:szCs w:val="22"/>
        </w:rPr>
        <w:t>н</w:t>
      </w:r>
      <w:r w:rsidRPr="00266F5C">
        <w:rPr>
          <w:sz w:val="22"/>
          <w:szCs w:val="22"/>
        </w:rPr>
        <w:t>аг</w:t>
      </w:r>
      <w:r w:rsidRPr="00266F5C">
        <w:rPr>
          <w:spacing w:val="2"/>
          <w:sz w:val="22"/>
          <w:szCs w:val="22"/>
        </w:rPr>
        <w:t>р</w:t>
      </w:r>
      <w:r w:rsidRPr="00266F5C">
        <w:rPr>
          <w:spacing w:val="-2"/>
          <w:sz w:val="22"/>
          <w:szCs w:val="22"/>
        </w:rPr>
        <w:t>у</w:t>
      </w:r>
      <w:r w:rsidRPr="00266F5C">
        <w:rPr>
          <w:sz w:val="22"/>
          <w:szCs w:val="22"/>
        </w:rPr>
        <w:t>зки</w:t>
      </w:r>
      <w:r w:rsidRPr="00266F5C">
        <w:rPr>
          <w:spacing w:val="81"/>
          <w:sz w:val="22"/>
          <w:szCs w:val="22"/>
        </w:rPr>
        <w:t xml:space="preserve"> </w:t>
      </w:r>
      <w:r w:rsidRPr="00266F5C">
        <w:rPr>
          <w:spacing w:val="1"/>
          <w:sz w:val="22"/>
          <w:szCs w:val="22"/>
        </w:rPr>
        <w:t>ч</w:t>
      </w:r>
      <w:r w:rsidRPr="00266F5C">
        <w:rPr>
          <w:sz w:val="22"/>
          <w:szCs w:val="22"/>
        </w:rPr>
        <w:t>астот</w:t>
      </w:r>
      <w:r w:rsidRPr="00266F5C">
        <w:rPr>
          <w:spacing w:val="1"/>
          <w:sz w:val="22"/>
          <w:szCs w:val="22"/>
        </w:rPr>
        <w:t>а</w:t>
      </w:r>
      <w:r w:rsidRPr="00266F5C">
        <w:rPr>
          <w:spacing w:val="78"/>
          <w:sz w:val="22"/>
          <w:szCs w:val="22"/>
        </w:rPr>
        <w:t xml:space="preserve"> </w:t>
      </w:r>
      <w:r w:rsidRPr="00266F5C">
        <w:rPr>
          <w:spacing w:val="1"/>
          <w:sz w:val="22"/>
          <w:szCs w:val="22"/>
        </w:rPr>
        <w:t>с</w:t>
      </w:r>
      <w:r w:rsidRPr="00266F5C">
        <w:rPr>
          <w:sz w:val="22"/>
          <w:szCs w:val="22"/>
        </w:rPr>
        <w:t>ер</w:t>
      </w:r>
      <w:r w:rsidRPr="00266F5C">
        <w:rPr>
          <w:spacing w:val="1"/>
          <w:sz w:val="22"/>
          <w:szCs w:val="22"/>
        </w:rPr>
        <w:t>д</w:t>
      </w:r>
      <w:r w:rsidRPr="00266F5C">
        <w:rPr>
          <w:sz w:val="22"/>
          <w:szCs w:val="22"/>
        </w:rPr>
        <w:t>ечных</w:t>
      </w:r>
      <w:r w:rsidRPr="00266F5C">
        <w:rPr>
          <w:spacing w:val="81"/>
          <w:sz w:val="22"/>
          <w:szCs w:val="22"/>
        </w:rPr>
        <w:t xml:space="preserve"> </w:t>
      </w:r>
      <w:r w:rsidRPr="00266F5C">
        <w:rPr>
          <w:spacing w:val="-1"/>
          <w:sz w:val="22"/>
          <w:szCs w:val="22"/>
        </w:rPr>
        <w:t>с</w:t>
      </w:r>
      <w:r w:rsidRPr="00266F5C">
        <w:rPr>
          <w:sz w:val="22"/>
          <w:szCs w:val="22"/>
        </w:rPr>
        <w:t>окра</w:t>
      </w:r>
      <w:r w:rsidRPr="00266F5C">
        <w:rPr>
          <w:spacing w:val="1"/>
          <w:sz w:val="22"/>
          <w:szCs w:val="22"/>
        </w:rPr>
        <w:t>щ</w:t>
      </w:r>
      <w:r w:rsidRPr="00266F5C">
        <w:rPr>
          <w:spacing w:val="-1"/>
          <w:sz w:val="22"/>
          <w:szCs w:val="22"/>
        </w:rPr>
        <w:t>е</w:t>
      </w:r>
      <w:r w:rsidRPr="00266F5C">
        <w:rPr>
          <w:sz w:val="22"/>
          <w:szCs w:val="22"/>
        </w:rPr>
        <w:t>ний</w:t>
      </w:r>
      <w:r w:rsidRPr="00266F5C">
        <w:rPr>
          <w:spacing w:val="81"/>
          <w:sz w:val="22"/>
          <w:szCs w:val="22"/>
        </w:rPr>
        <w:t xml:space="preserve"> </w:t>
      </w:r>
      <w:r w:rsidRPr="00266F5C">
        <w:rPr>
          <w:sz w:val="22"/>
          <w:szCs w:val="22"/>
        </w:rPr>
        <w:t>дол</w:t>
      </w:r>
      <w:r w:rsidRPr="00266F5C">
        <w:rPr>
          <w:spacing w:val="-1"/>
          <w:sz w:val="22"/>
          <w:szCs w:val="22"/>
        </w:rPr>
        <w:t>ж</w:t>
      </w:r>
      <w:r w:rsidRPr="00266F5C">
        <w:rPr>
          <w:sz w:val="22"/>
          <w:szCs w:val="22"/>
        </w:rPr>
        <w:t>н</w:t>
      </w:r>
      <w:r w:rsidRPr="00266F5C">
        <w:rPr>
          <w:spacing w:val="1"/>
          <w:sz w:val="22"/>
          <w:szCs w:val="22"/>
        </w:rPr>
        <w:t>а</w:t>
      </w:r>
      <w:r w:rsidRPr="00266F5C">
        <w:rPr>
          <w:spacing w:val="81"/>
          <w:sz w:val="22"/>
          <w:szCs w:val="22"/>
        </w:rPr>
        <w:t xml:space="preserve"> </w:t>
      </w:r>
      <w:r w:rsidRPr="00266F5C">
        <w:rPr>
          <w:sz w:val="22"/>
          <w:szCs w:val="22"/>
        </w:rPr>
        <w:t>быть п</w:t>
      </w:r>
      <w:r w:rsidRPr="00266F5C">
        <w:rPr>
          <w:spacing w:val="1"/>
          <w:sz w:val="22"/>
          <w:szCs w:val="22"/>
        </w:rPr>
        <w:t>р</w:t>
      </w:r>
      <w:r w:rsidRPr="00266F5C">
        <w:rPr>
          <w:sz w:val="22"/>
          <w:szCs w:val="22"/>
        </w:rPr>
        <w:t>им</w:t>
      </w:r>
      <w:r w:rsidRPr="00266F5C">
        <w:rPr>
          <w:spacing w:val="-1"/>
          <w:sz w:val="22"/>
          <w:szCs w:val="22"/>
        </w:rPr>
        <w:t>е</w:t>
      </w:r>
      <w:r w:rsidRPr="00266F5C">
        <w:rPr>
          <w:sz w:val="22"/>
          <w:szCs w:val="22"/>
        </w:rPr>
        <w:t>рно</w:t>
      </w:r>
      <w:r w:rsidRPr="00266F5C">
        <w:rPr>
          <w:spacing w:val="24"/>
          <w:sz w:val="22"/>
          <w:szCs w:val="22"/>
        </w:rPr>
        <w:t xml:space="preserve"> </w:t>
      </w:r>
      <w:r w:rsidRPr="00266F5C">
        <w:rPr>
          <w:spacing w:val="1"/>
          <w:sz w:val="22"/>
          <w:szCs w:val="22"/>
        </w:rPr>
        <w:t>н</w:t>
      </w:r>
      <w:r w:rsidRPr="00266F5C">
        <w:rPr>
          <w:sz w:val="22"/>
          <w:szCs w:val="22"/>
        </w:rPr>
        <w:t>а</w:t>
      </w:r>
      <w:r w:rsidRPr="00266F5C">
        <w:rPr>
          <w:spacing w:val="24"/>
          <w:sz w:val="22"/>
          <w:szCs w:val="22"/>
        </w:rPr>
        <w:t xml:space="preserve"> </w:t>
      </w:r>
      <w:r w:rsidRPr="00266F5C">
        <w:rPr>
          <w:spacing w:val="-3"/>
          <w:sz w:val="22"/>
          <w:szCs w:val="22"/>
        </w:rPr>
        <w:t>у</w:t>
      </w:r>
      <w:r w:rsidRPr="00266F5C">
        <w:rPr>
          <w:spacing w:val="1"/>
          <w:sz w:val="22"/>
          <w:szCs w:val="22"/>
        </w:rPr>
        <w:t>ро</w:t>
      </w:r>
      <w:r w:rsidRPr="00266F5C">
        <w:rPr>
          <w:sz w:val="22"/>
          <w:szCs w:val="22"/>
        </w:rPr>
        <w:t>вне</w:t>
      </w:r>
      <w:r w:rsidRPr="00266F5C">
        <w:rPr>
          <w:spacing w:val="23"/>
          <w:sz w:val="22"/>
          <w:szCs w:val="22"/>
        </w:rPr>
        <w:t xml:space="preserve"> </w:t>
      </w:r>
      <w:r w:rsidRPr="00266F5C">
        <w:rPr>
          <w:sz w:val="22"/>
          <w:szCs w:val="22"/>
        </w:rPr>
        <w:t>и</w:t>
      </w:r>
      <w:r w:rsidRPr="00266F5C">
        <w:rPr>
          <w:spacing w:val="1"/>
          <w:sz w:val="22"/>
          <w:szCs w:val="22"/>
        </w:rPr>
        <w:t>с</w:t>
      </w:r>
      <w:r w:rsidRPr="00266F5C">
        <w:rPr>
          <w:sz w:val="22"/>
          <w:szCs w:val="22"/>
        </w:rPr>
        <w:t>х</w:t>
      </w:r>
      <w:r w:rsidRPr="00266F5C">
        <w:rPr>
          <w:spacing w:val="-1"/>
          <w:sz w:val="22"/>
          <w:szCs w:val="22"/>
        </w:rPr>
        <w:t>о</w:t>
      </w:r>
      <w:r w:rsidRPr="00266F5C">
        <w:rPr>
          <w:spacing w:val="1"/>
          <w:sz w:val="22"/>
          <w:szCs w:val="22"/>
        </w:rPr>
        <w:t>д</w:t>
      </w:r>
      <w:r w:rsidRPr="00266F5C">
        <w:rPr>
          <w:sz w:val="22"/>
          <w:szCs w:val="22"/>
        </w:rPr>
        <w:t>ной</w:t>
      </w:r>
      <w:r w:rsidRPr="00266F5C">
        <w:rPr>
          <w:spacing w:val="24"/>
          <w:sz w:val="22"/>
          <w:szCs w:val="22"/>
        </w:rPr>
        <w:t xml:space="preserve"> </w:t>
      </w:r>
      <w:r w:rsidRPr="00266F5C">
        <w:rPr>
          <w:sz w:val="22"/>
          <w:szCs w:val="22"/>
        </w:rPr>
        <w:t>(</w:t>
      </w:r>
      <w:r w:rsidRPr="00266F5C">
        <w:rPr>
          <w:spacing w:val="1"/>
          <w:sz w:val="22"/>
          <w:szCs w:val="22"/>
        </w:rPr>
        <w:t>с</w:t>
      </w:r>
      <w:r w:rsidRPr="00266F5C">
        <w:rPr>
          <w:spacing w:val="21"/>
          <w:sz w:val="22"/>
          <w:szCs w:val="22"/>
        </w:rPr>
        <w:t xml:space="preserve"> </w:t>
      </w:r>
      <w:r w:rsidRPr="00266F5C">
        <w:rPr>
          <w:spacing w:val="1"/>
          <w:sz w:val="22"/>
          <w:szCs w:val="22"/>
        </w:rPr>
        <w:t>ра</w:t>
      </w:r>
      <w:r w:rsidRPr="00266F5C">
        <w:rPr>
          <w:sz w:val="22"/>
          <w:szCs w:val="22"/>
        </w:rPr>
        <w:t>з</w:t>
      </w:r>
      <w:r w:rsidRPr="00266F5C">
        <w:rPr>
          <w:spacing w:val="5"/>
          <w:sz w:val="22"/>
          <w:szCs w:val="22"/>
        </w:rPr>
        <w:t>н</w:t>
      </w:r>
      <w:r w:rsidRPr="00266F5C">
        <w:rPr>
          <w:sz w:val="22"/>
          <w:szCs w:val="22"/>
        </w:rPr>
        <w:t>ице</w:t>
      </w:r>
      <w:r w:rsidRPr="00266F5C">
        <w:rPr>
          <w:spacing w:val="1"/>
          <w:sz w:val="22"/>
          <w:szCs w:val="22"/>
        </w:rPr>
        <w:t>й</w:t>
      </w:r>
      <w:r w:rsidRPr="00266F5C">
        <w:rPr>
          <w:spacing w:val="21"/>
          <w:sz w:val="22"/>
          <w:szCs w:val="22"/>
        </w:rPr>
        <w:t xml:space="preserve"> </w:t>
      </w:r>
      <w:r w:rsidRPr="00266F5C">
        <w:rPr>
          <w:spacing w:val="3"/>
          <w:sz w:val="22"/>
          <w:szCs w:val="22"/>
        </w:rPr>
        <w:t>2</w:t>
      </w:r>
      <w:r w:rsidRPr="00266F5C">
        <w:rPr>
          <w:sz w:val="22"/>
          <w:szCs w:val="22"/>
        </w:rPr>
        <w:t>–4</w:t>
      </w:r>
      <w:r w:rsidRPr="00266F5C">
        <w:rPr>
          <w:spacing w:val="24"/>
          <w:sz w:val="22"/>
          <w:szCs w:val="22"/>
        </w:rPr>
        <w:t xml:space="preserve"> </w:t>
      </w:r>
      <w:r w:rsidRPr="00266F5C">
        <w:rPr>
          <w:spacing w:val="-2"/>
          <w:sz w:val="22"/>
          <w:szCs w:val="22"/>
        </w:rPr>
        <w:t>у</w:t>
      </w:r>
      <w:r w:rsidRPr="00266F5C">
        <w:rPr>
          <w:sz w:val="22"/>
          <w:szCs w:val="22"/>
        </w:rPr>
        <w:t>д</w:t>
      </w:r>
      <w:r w:rsidRPr="00266F5C">
        <w:rPr>
          <w:spacing w:val="1"/>
          <w:sz w:val="22"/>
          <w:szCs w:val="22"/>
        </w:rPr>
        <w:t>/м</w:t>
      </w:r>
      <w:r w:rsidRPr="00266F5C">
        <w:rPr>
          <w:spacing w:val="-1"/>
          <w:sz w:val="22"/>
          <w:szCs w:val="22"/>
        </w:rPr>
        <w:t>и</w:t>
      </w:r>
      <w:r w:rsidRPr="00266F5C">
        <w:rPr>
          <w:sz w:val="22"/>
          <w:szCs w:val="22"/>
        </w:rPr>
        <w:t>н</w:t>
      </w:r>
      <w:r w:rsidRPr="00266F5C">
        <w:rPr>
          <w:spacing w:val="1"/>
          <w:sz w:val="22"/>
          <w:szCs w:val="22"/>
        </w:rPr>
        <w:t>)</w:t>
      </w:r>
      <w:r w:rsidRPr="00266F5C">
        <w:rPr>
          <w:spacing w:val="23"/>
          <w:sz w:val="22"/>
          <w:szCs w:val="22"/>
        </w:rPr>
        <w:t xml:space="preserve"> </w:t>
      </w:r>
      <w:r w:rsidRPr="00266F5C">
        <w:rPr>
          <w:spacing w:val="1"/>
          <w:sz w:val="22"/>
          <w:szCs w:val="22"/>
        </w:rPr>
        <w:t>н</w:t>
      </w:r>
      <w:r w:rsidRPr="00266F5C">
        <w:rPr>
          <w:sz w:val="22"/>
          <w:szCs w:val="22"/>
        </w:rPr>
        <w:t>е</w:t>
      </w:r>
      <w:r w:rsidRPr="00266F5C">
        <w:rPr>
          <w:spacing w:val="21"/>
          <w:sz w:val="22"/>
          <w:szCs w:val="22"/>
        </w:rPr>
        <w:t xml:space="preserve"> </w:t>
      </w:r>
      <w:r w:rsidRPr="00266F5C">
        <w:rPr>
          <w:spacing w:val="1"/>
          <w:sz w:val="22"/>
          <w:szCs w:val="22"/>
        </w:rPr>
        <w:t>п</w:t>
      </w:r>
      <w:r w:rsidRPr="00266F5C">
        <w:rPr>
          <w:spacing w:val="2"/>
          <w:sz w:val="22"/>
          <w:szCs w:val="22"/>
        </w:rPr>
        <w:t>о</w:t>
      </w:r>
      <w:r w:rsidRPr="00266F5C">
        <w:rPr>
          <w:spacing w:val="-2"/>
          <w:sz w:val="22"/>
          <w:szCs w:val="22"/>
        </w:rPr>
        <w:t>з</w:t>
      </w:r>
      <w:r w:rsidRPr="00266F5C">
        <w:rPr>
          <w:sz w:val="22"/>
          <w:szCs w:val="22"/>
        </w:rPr>
        <w:t>днее</w:t>
      </w:r>
      <w:r w:rsidRPr="00266F5C">
        <w:rPr>
          <w:spacing w:val="24"/>
          <w:sz w:val="22"/>
          <w:szCs w:val="22"/>
        </w:rPr>
        <w:t xml:space="preserve"> </w:t>
      </w:r>
      <w:r w:rsidRPr="00266F5C">
        <w:rPr>
          <w:sz w:val="22"/>
          <w:szCs w:val="22"/>
        </w:rPr>
        <w:t>че</w:t>
      </w:r>
      <w:r w:rsidRPr="00266F5C">
        <w:rPr>
          <w:spacing w:val="1"/>
          <w:sz w:val="22"/>
          <w:szCs w:val="22"/>
        </w:rPr>
        <w:t>м</w:t>
      </w:r>
      <w:r w:rsidRPr="00266F5C">
        <w:rPr>
          <w:spacing w:val="24"/>
          <w:sz w:val="22"/>
          <w:szCs w:val="22"/>
        </w:rPr>
        <w:t xml:space="preserve"> </w:t>
      </w:r>
      <w:r w:rsidRPr="00266F5C">
        <w:rPr>
          <w:sz w:val="22"/>
          <w:szCs w:val="22"/>
        </w:rPr>
        <w:t>чере</w:t>
      </w:r>
      <w:r w:rsidRPr="00266F5C">
        <w:rPr>
          <w:spacing w:val="1"/>
          <w:sz w:val="22"/>
          <w:szCs w:val="22"/>
        </w:rPr>
        <w:t>з</w:t>
      </w:r>
      <w:r w:rsidRPr="00266F5C">
        <w:rPr>
          <w:sz w:val="22"/>
          <w:szCs w:val="22"/>
        </w:rPr>
        <w:t xml:space="preserve"> </w:t>
      </w:r>
      <w:r w:rsidRPr="00266F5C">
        <w:rPr>
          <w:spacing w:val="1"/>
          <w:sz w:val="22"/>
          <w:szCs w:val="22"/>
        </w:rPr>
        <w:t>1</w:t>
      </w:r>
      <w:r w:rsidRPr="00266F5C">
        <w:rPr>
          <w:sz w:val="22"/>
          <w:szCs w:val="22"/>
        </w:rPr>
        <w:t>0</w:t>
      </w:r>
      <w:r w:rsidRPr="00266F5C">
        <w:rPr>
          <w:spacing w:val="32"/>
          <w:sz w:val="22"/>
          <w:szCs w:val="22"/>
        </w:rPr>
        <w:t xml:space="preserve"> </w:t>
      </w:r>
      <w:r w:rsidRPr="00266F5C">
        <w:rPr>
          <w:spacing w:val="-1"/>
          <w:sz w:val="22"/>
          <w:szCs w:val="22"/>
        </w:rPr>
        <w:t>м</w:t>
      </w:r>
      <w:r w:rsidRPr="00266F5C">
        <w:rPr>
          <w:sz w:val="22"/>
          <w:szCs w:val="22"/>
        </w:rPr>
        <w:t>ин</w:t>
      </w:r>
      <w:r w:rsidRPr="00266F5C">
        <w:rPr>
          <w:spacing w:val="1"/>
          <w:sz w:val="22"/>
          <w:szCs w:val="22"/>
        </w:rPr>
        <w:t>.</w:t>
      </w:r>
      <w:r w:rsidRPr="00266F5C">
        <w:rPr>
          <w:spacing w:val="30"/>
          <w:sz w:val="22"/>
          <w:szCs w:val="22"/>
        </w:rPr>
        <w:t xml:space="preserve"> </w:t>
      </w:r>
      <w:r w:rsidRPr="00266F5C">
        <w:rPr>
          <w:sz w:val="22"/>
          <w:szCs w:val="22"/>
        </w:rPr>
        <w:t>Если</w:t>
      </w:r>
      <w:r w:rsidRPr="00266F5C">
        <w:rPr>
          <w:spacing w:val="31"/>
          <w:sz w:val="22"/>
          <w:szCs w:val="22"/>
        </w:rPr>
        <w:t xml:space="preserve"> </w:t>
      </w:r>
      <w:r w:rsidRPr="00266F5C">
        <w:rPr>
          <w:sz w:val="22"/>
          <w:szCs w:val="22"/>
        </w:rPr>
        <w:t>э</w:t>
      </w:r>
      <w:r w:rsidRPr="00266F5C">
        <w:rPr>
          <w:spacing w:val="1"/>
          <w:sz w:val="22"/>
          <w:szCs w:val="22"/>
        </w:rPr>
        <w:t>т</w:t>
      </w:r>
      <w:r w:rsidRPr="00266F5C">
        <w:rPr>
          <w:sz w:val="22"/>
          <w:szCs w:val="22"/>
        </w:rPr>
        <w:t>о</w:t>
      </w:r>
      <w:r w:rsidRPr="00266F5C">
        <w:rPr>
          <w:spacing w:val="-1"/>
          <w:sz w:val="22"/>
          <w:szCs w:val="22"/>
        </w:rPr>
        <w:t>г</w:t>
      </w:r>
      <w:r w:rsidRPr="00266F5C">
        <w:rPr>
          <w:sz w:val="22"/>
          <w:szCs w:val="22"/>
        </w:rPr>
        <w:t>о</w:t>
      </w:r>
      <w:r w:rsidRPr="00266F5C">
        <w:rPr>
          <w:spacing w:val="29"/>
          <w:sz w:val="22"/>
          <w:szCs w:val="22"/>
        </w:rPr>
        <w:t xml:space="preserve"> </w:t>
      </w:r>
      <w:r w:rsidRPr="00266F5C">
        <w:rPr>
          <w:spacing w:val="1"/>
          <w:sz w:val="22"/>
          <w:szCs w:val="22"/>
        </w:rPr>
        <w:t>н</w:t>
      </w:r>
      <w:r w:rsidRPr="00266F5C">
        <w:rPr>
          <w:sz w:val="22"/>
          <w:szCs w:val="22"/>
        </w:rPr>
        <w:t>е</w:t>
      </w:r>
      <w:r w:rsidRPr="00266F5C">
        <w:rPr>
          <w:spacing w:val="30"/>
          <w:sz w:val="22"/>
          <w:szCs w:val="22"/>
        </w:rPr>
        <w:t xml:space="preserve"> </w:t>
      </w:r>
      <w:r w:rsidRPr="00266F5C">
        <w:rPr>
          <w:sz w:val="22"/>
          <w:szCs w:val="22"/>
        </w:rPr>
        <w:t>п</w:t>
      </w:r>
      <w:r w:rsidRPr="00266F5C">
        <w:rPr>
          <w:spacing w:val="1"/>
          <w:sz w:val="22"/>
          <w:szCs w:val="22"/>
        </w:rPr>
        <w:t>р</w:t>
      </w:r>
      <w:r w:rsidRPr="00266F5C">
        <w:rPr>
          <w:sz w:val="22"/>
          <w:szCs w:val="22"/>
        </w:rPr>
        <w:t>ои</w:t>
      </w:r>
      <w:r w:rsidRPr="00266F5C">
        <w:rPr>
          <w:spacing w:val="-1"/>
          <w:sz w:val="22"/>
          <w:szCs w:val="22"/>
        </w:rPr>
        <w:t>с</w:t>
      </w:r>
      <w:r w:rsidRPr="00266F5C">
        <w:rPr>
          <w:sz w:val="22"/>
          <w:szCs w:val="22"/>
        </w:rPr>
        <w:t>х</w:t>
      </w:r>
      <w:r w:rsidRPr="00266F5C">
        <w:rPr>
          <w:spacing w:val="1"/>
          <w:sz w:val="22"/>
          <w:szCs w:val="22"/>
        </w:rPr>
        <w:t>о</w:t>
      </w:r>
      <w:r w:rsidRPr="00266F5C">
        <w:rPr>
          <w:spacing w:val="-1"/>
          <w:sz w:val="22"/>
          <w:szCs w:val="22"/>
        </w:rPr>
        <w:t>д</w:t>
      </w:r>
      <w:r w:rsidRPr="00266F5C">
        <w:rPr>
          <w:sz w:val="22"/>
          <w:szCs w:val="22"/>
        </w:rPr>
        <w:t>ит,</w:t>
      </w:r>
      <w:r w:rsidRPr="00266F5C">
        <w:rPr>
          <w:spacing w:val="30"/>
          <w:sz w:val="22"/>
          <w:szCs w:val="22"/>
        </w:rPr>
        <w:t xml:space="preserve"> </w:t>
      </w:r>
      <w:r w:rsidRPr="00266F5C">
        <w:rPr>
          <w:sz w:val="22"/>
          <w:szCs w:val="22"/>
        </w:rPr>
        <w:t>з</w:t>
      </w:r>
      <w:r w:rsidRPr="00266F5C">
        <w:rPr>
          <w:spacing w:val="1"/>
          <w:sz w:val="22"/>
          <w:szCs w:val="22"/>
        </w:rPr>
        <w:t>н</w:t>
      </w:r>
      <w:r w:rsidRPr="00266F5C">
        <w:rPr>
          <w:spacing w:val="-1"/>
          <w:sz w:val="22"/>
          <w:szCs w:val="22"/>
        </w:rPr>
        <w:t>а</w:t>
      </w:r>
      <w:r w:rsidRPr="00266F5C">
        <w:rPr>
          <w:sz w:val="22"/>
          <w:szCs w:val="22"/>
        </w:rPr>
        <w:t>ч</w:t>
      </w:r>
      <w:r w:rsidRPr="00266F5C">
        <w:rPr>
          <w:spacing w:val="1"/>
          <w:sz w:val="22"/>
          <w:szCs w:val="22"/>
        </w:rPr>
        <w:t>и</w:t>
      </w:r>
      <w:r w:rsidRPr="00266F5C">
        <w:rPr>
          <w:sz w:val="22"/>
          <w:szCs w:val="22"/>
        </w:rPr>
        <w:t>т</w:t>
      </w:r>
      <w:r w:rsidRPr="00266F5C">
        <w:rPr>
          <w:spacing w:val="1"/>
          <w:sz w:val="22"/>
          <w:szCs w:val="22"/>
        </w:rPr>
        <w:t>,</w:t>
      </w:r>
      <w:r w:rsidRPr="00266F5C">
        <w:rPr>
          <w:spacing w:val="29"/>
          <w:sz w:val="22"/>
          <w:szCs w:val="22"/>
        </w:rPr>
        <w:t xml:space="preserve"> </w:t>
      </w:r>
      <w:r w:rsidRPr="00266F5C">
        <w:rPr>
          <w:spacing w:val="1"/>
          <w:sz w:val="22"/>
          <w:szCs w:val="22"/>
        </w:rPr>
        <w:t>л</w:t>
      </w:r>
      <w:r w:rsidRPr="00266F5C">
        <w:rPr>
          <w:sz w:val="22"/>
          <w:szCs w:val="22"/>
        </w:rPr>
        <w:t>ибо</w:t>
      </w:r>
      <w:r w:rsidRPr="00266F5C">
        <w:rPr>
          <w:spacing w:val="31"/>
          <w:sz w:val="22"/>
          <w:szCs w:val="22"/>
        </w:rPr>
        <w:t xml:space="preserve"> </w:t>
      </w:r>
      <w:r w:rsidRPr="00266F5C">
        <w:rPr>
          <w:sz w:val="22"/>
          <w:szCs w:val="22"/>
        </w:rPr>
        <w:t>да</w:t>
      </w:r>
      <w:r w:rsidRPr="00266F5C">
        <w:rPr>
          <w:spacing w:val="-1"/>
          <w:sz w:val="22"/>
          <w:szCs w:val="22"/>
        </w:rPr>
        <w:t>н</w:t>
      </w:r>
      <w:r w:rsidRPr="00266F5C">
        <w:rPr>
          <w:sz w:val="22"/>
          <w:szCs w:val="22"/>
        </w:rPr>
        <w:t>на</w:t>
      </w:r>
      <w:r w:rsidRPr="00266F5C">
        <w:rPr>
          <w:spacing w:val="1"/>
          <w:sz w:val="22"/>
          <w:szCs w:val="22"/>
        </w:rPr>
        <w:t>я</w:t>
      </w:r>
      <w:r w:rsidRPr="00266F5C">
        <w:rPr>
          <w:spacing w:val="31"/>
          <w:sz w:val="22"/>
          <w:szCs w:val="22"/>
        </w:rPr>
        <w:t xml:space="preserve"> </w:t>
      </w:r>
      <w:r w:rsidRPr="00266F5C">
        <w:rPr>
          <w:sz w:val="22"/>
          <w:szCs w:val="22"/>
        </w:rPr>
        <w:t>н</w:t>
      </w:r>
      <w:r w:rsidRPr="00266F5C">
        <w:rPr>
          <w:spacing w:val="-2"/>
          <w:sz w:val="22"/>
          <w:szCs w:val="22"/>
        </w:rPr>
        <w:t>а</w:t>
      </w:r>
      <w:r w:rsidRPr="00266F5C">
        <w:rPr>
          <w:sz w:val="22"/>
          <w:szCs w:val="22"/>
        </w:rPr>
        <w:t>г</w:t>
      </w:r>
      <w:r w:rsidRPr="00266F5C">
        <w:rPr>
          <w:spacing w:val="1"/>
          <w:sz w:val="22"/>
          <w:szCs w:val="22"/>
        </w:rPr>
        <w:t>р</w:t>
      </w:r>
      <w:r w:rsidRPr="00266F5C">
        <w:rPr>
          <w:spacing w:val="-2"/>
          <w:sz w:val="22"/>
          <w:szCs w:val="22"/>
        </w:rPr>
        <w:t>у</w:t>
      </w:r>
      <w:r w:rsidRPr="00266F5C">
        <w:rPr>
          <w:sz w:val="22"/>
          <w:szCs w:val="22"/>
        </w:rPr>
        <w:t>зка</w:t>
      </w:r>
      <w:r w:rsidRPr="00266F5C">
        <w:rPr>
          <w:spacing w:val="30"/>
          <w:sz w:val="22"/>
          <w:szCs w:val="22"/>
        </w:rPr>
        <w:t xml:space="preserve"> </w:t>
      </w:r>
      <w:r w:rsidRPr="00266F5C">
        <w:rPr>
          <w:spacing w:val="2"/>
          <w:sz w:val="22"/>
          <w:szCs w:val="22"/>
        </w:rPr>
        <w:t>б</w:t>
      </w:r>
      <w:r w:rsidRPr="00266F5C">
        <w:rPr>
          <w:spacing w:val="1"/>
          <w:sz w:val="22"/>
          <w:szCs w:val="22"/>
        </w:rPr>
        <w:t>ы</w:t>
      </w:r>
      <w:r w:rsidRPr="00266F5C">
        <w:rPr>
          <w:sz w:val="22"/>
          <w:szCs w:val="22"/>
        </w:rPr>
        <w:t>ла</w:t>
      </w:r>
      <w:r w:rsidRPr="00266F5C">
        <w:rPr>
          <w:spacing w:val="30"/>
          <w:sz w:val="22"/>
          <w:szCs w:val="22"/>
        </w:rPr>
        <w:t xml:space="preserve"> </w:t>
      </w:r>
      <w:r w:rsidRPr="00266F5C">
        <w:rPr>
          <w:spacing w:val="1"/>
          <w:sz w:val="22"/>
          <w:szCs w:val="22"/>
        </w:rPr>
        <w:t>ч</w:t>
      </w:r>
      <w:r w:rsidRPr="00266F5C">
        <w:rPr>
          <w:sz w:val="22"/>
          <w:szCs w:val="22"/>
        </w:rPr>
        <w:t>р</w:t>
      </w:r>
      <w:r w:rsidRPr="00266F5C">
        <w:rPr>
          <w:spacing w:val="10"/>
          <w:sz w:val="22"/>
          <w:szCs w:val="22"/>
        </w:rPr>
        <w:t>е</w:t>
      </w:r>
      <w:r w:rsidRPr="00266F5C">
        <w:rPr>
          <w:sz w:val="22"/>
          <w:szCs w:val="22"/>
        </w:rPr>
        <w:t>зме</w:t>
      </w:r>
      <w:r w:rsidRPr="00266F5C">
        <w:rPr>
          <w:spacing w:val="1"/>
          <w:sz w:val="22"/>
          <w:szCs w:val="22"/>
        </w:rPr>
        <w:t>р</w:t>
      </w:r>
      <w:r w:rsidRPr="00266F5C">
        <w:rPr>
          <w:sz w:val="22"/>
          <w:szCs w:val="22"/>
        </w:rPr>
        <w:t>ной,</w:t>
      </w:r>
      <w:r w:rsidRPr="00266F5C">
        <w:rPr>
          <w:spacing w:val="32"/>
          <w:sz w:val="22"/>
          <w:szCs w:val="22"/>
        </w:rPr>
        <w:t xml:space="preserve"> </w:t>
      </w:r>
      <w:r w:rsidRPr="00266F5C">
        <w:rPr>
          <w:spacing w:val="1"/>
          <w:sz w:val="22"/>
          <w:szCs w:val="22"/>
        </w:rPr>
        <w:t>л</w:t>
      </w:r>
      <w:r w:rsidRPr="00266F5C">
        <w:rPr>
          <w:spacing w:val="-1"/>
          <w:sz w:val="22"/>
          <w:szCs w:val="22"/>
        </w:rPr>
        <w:t>и</w:t>
      </w:r>
      <w:r w:rsidRPr="00266F5C">
        <w:rPr>
          <w:sz w:val="22"/>
          <w:szCs w:val="22"/>
        </w:rPr>
        <w:t>б</w:t>
      </w:r>
      <w:r w:rsidRPr="00266F5C">
        <w:rPr>
          <w:spacing w:val="1"/>
          <w:sz w:val="22"/>
          <w:szCs w:val="22"/>
        </w:rPr>
        <w:t>о</w:t>
      </w:r>
      <w:r w:rsidRPr="00266F5C">
        <w:rPr>
          <w:spacing w:val="31"/>
          <w:sz w:val="22"/>
          <w:szCs w:val="22"/>
        </w:rPr>
        <w:t xml:space="preserve"> </w:t>
      </w:r>
      <w:r w:rsidRPr="00266F5C">
        <w:rPr>
          <w:spacing w:val="1"/>
          <w:sz w:val="22"/>
          <w:szCs w:val="22"/>
        </w:rPr>
        <w:t>р</w:t>
      </w:r>
      <w:r w:rsidRPr="00266F5C">
        <w:rPr>
          <w:spacing w:val="-1"/>
          <w:sz w:val="22"/>
          <w:szCs w:val="22"/>
        </w:rPr>
        <w:t>а</w:t>
      </w:r>
      <w:r w:rsidRPr="00266F5C">
        <w:rPr>
          <w:spacing w:val="1"/>
          <w:sz w:val="22"/>
          <w:szCs w:val="22"/>
        </w:rPr>
        <w:t>бо</w:t>
      </w:r>
      <w:r w:rsidRPr="00266F5C">
        <w:rPr>
          <w:spacing w:val="-2"/>
          <w:sz w:val="22"/>
          <w:szCs w:val="22"/>
        </w:rPr>
        <w:t>т</w:t>
      </w:r>
      <w:r w:rsidRPr="00266F5C">
        <w:rPr>
          <w:spacing w:val="1"/>
          <w:sz w:val="22"/>
          <w:szCs w:val="22"/>
        </w:rPr>
        <w:t>о</w:t>
      </w:r>
      <w:r w:rsidRPr="00266F5C">
        <w:rPr>
          <w:sz w:val="22"/>
          <w:szCs w:val="22"/>
        </w:rPr>
        <w:t>спо</w:t>
      </w:r>
      <w:r w:rsidRPr="00266F5C">
        <w:rPr>
          <w:spacing w:val="-1"/>
          <w:sz w:val="22"/>
          <w:szCs w:val="22"/>
        </w:rPr>
        <w:t>с</w:t>
      </w:r>
      <w:r w:rsidRPr="00266F5C">
        <w:rPr>
          <w:sz w:val="22"/>
          <w:szCs w:val="22"/>
        </w:rPr>
        <w:t>обно</w:t>
      </w:r>
      <w:r w:rsidRPr="00266F5C">
        <w:rPr>
          <w:spacing w:val="1"/>
          <w:sz w:val="22"/>
          <w:szCs w:val="22"/>
        </w:rPr>
        <w:t>с</w:t>
      </w:r>
      <w:r w:rsidRPr="00266F5C">
        <w:rPr>
          <w:sz w:val="22"/>
          <w:szCs w:val="22"/>
        </w:rPr>
        <w:t>ть</w:t>
      </w:r>
      <w:r w:rsidRPr="00266F5C">
        <w:rPr>
          <w:spacing w:val="32"/>
          <w:sz w:val="22"/>
          <w:szCs w:val="22"/>
        </w:rPr>
        <w:t xml:space="preserve"> </w:t>
      </w:r>
      <w:r w:rsidRPr="00266F5C">
        <w:rPr>
          <w:spacing w:val="1"/>
          <w:sz w:val="22"/>
          <w:szCs w:val="22"/>
        </w:rPr>
        <w:t>з</w:t>
      </w:r>
      <w:r w:rsidRPr="00266F5C">
        <w:rPr>
          <w:spacing w:val="-2"/>
          <w:sz w:val="22"/>
          <w:szCs w:val="22"/>
        </w:rPr>
        <w:t>а</w:t>
      </w:r>
      <w:r w:rsidRPr="00266F5C">
        <w:rPr>
          <w:sz w:val="22"/>
          <w:szCs w:val="22"/>
        </w:rPr>
        <w:t>н</w:t>
      </w:r>
      <w:r w:rsidRPr="00266F5C">
        <w:rPr>
          <w:spacing w:val="1"/>
          <w:sz w:val="22"/>
          <w:szCs w:val="22"/>
        </w:rPr>
        <w:t>и</w:t>
      </w:r>
      <w:r w:rsidRPr="00266F5C">
        <w:rPr>
          <w:spacing w:val="-1"/>
          <w:sz w:val="22"/>
          <w:szCs w:val="22"/>
        </w:rPr>
        <w:t>м</w:t>
      </w:r>
      <w:r w:rsidRPr="00266F5C">
        <w:rPr>
          <w:sz w:val="22"/>
          <w:szCs w:val="22"/>
        </w:rPr>
        <w:t>аю</w:t>
      </w:r>
      <w:r w:rsidRPr="00266F5C">
        <w:rPr>
          <w:spacing w:val="1"/>
          <w:sz w:val="22"/>
          <w:szCs w:val="22"/>
        </w:rPr>
        <w:t>щ</w:t>
      </w:r>
      <w:r w:rsidRPr="00266F5C">
        <w:rPr>
          <w:sz w:val="22"/>
          <w:szCs w:val="22"/>
        </w:rPr>
        <w:t>ег</w:t>
      </w:r>
      <w:r w:rsidRPr="00266F5C">
        <w:rPr>
          <w:spacing w:val="1"/>
          <w:sz w:val="22"/>
          <w:szCs w:val="22"/>
        </w:rPr>
        <w:t>о</w:t>
      </w:r>
      <w:r w:rsidRPr="00266F5C">
        <w:rPr>
          <w:spacing w:val="-1"/>
          <w:sz w:val="22"/>
          <w:szCs w:val="22"/>
        </w:rPr>
        <w:t>с</w:t>
      </w:r>
      <w:r w:rsidRPr="00266F5C">
        <w:rPr>
          <w:sz w:val="22"/>
          <w:szCs w:val="22"/>
        </w:rPr>
        <w:t>я</w:t>
      </w:r>
      <w:r w:rsidRPr="00266F5C">
        <w:rPr>
          <w:spacing w:val="33"/>
          <w:sz w:val="22"/>
          <w:szCs w:val="22"/>
        </w:rPr>
        <w:t xml:space="preserve"> </w:t>
      </w:r>
      <w:r w:rsidRPr="00266F5C">
        <w:rPr>
          <w:sz w:val="22"/>
          <w:szCs w:val="22"/>
        </w:rPr>
        <w:t>не</w:t>
      </w:r>
      <w:r w:rsidRPr="00266F5C">
        <w:rPr>
          <w:spacing w:val="32"/>
          <w:sz w:val="22"/>
          <w:szCs w:val="22"/>
        </w:rPr>
        <w:t xml:space="preserve"> </w:t>
      </w:r>
      <w:r w:rsidRPr="00266F5C">
        <w:rPr>
          <w:sz w:val="22"/>
          <w:szCs w:val="22"/>
        </w:rPr>
        <w:t>бы</w:t>
      </w:r>
      <w:r w:rsidRPr="00266F5C">
        <w:rPr>
          <w:spacing w:val="1"/>
          <w:sz w:val="22"/>
          <w:szCs w:val="22"/>
        </w:rPr>
        <w:t>л</w:t>
      </w:r>
      <w:r w:rsidRPr="00266F5C">
        <w:rPr>
          <w:sz w:val="22"/>
          <w:szCs w:val="22"/>
        </w:rPr>
        <w:t>а</w:t>
      </w:r>
      <w:r w:rsidRPr="00266F5C">
        <w:rPr>
          <w:spacing w:val="30"/>
          <w:sz w:val="22"/>
          <w:szCs w:val="22"/>
        </w:rPr>
        <w:t xml:space="preserve"> </w:t>
      </w:r>
      <w:r w:rsidRPr="00266F5C">
        <w:rPr>
          <w:sz w:val="22"/>
          <w:szCs w:val="22"/>
        </w:rPr>
        <w:t>во</w:t>
      </w:r>
      <w:r w:rsidRPr="00266F5C">
        <w:rPr>
          <w:spacing w:val="1"/>
          <w:sz w:val="22"/>
          <w:szCs w:val="22"/>
        </w:rPr>
        <w:t>сс</w:t>
      </w:r>
      <w:r w:rsidRPr="00266F5C">
        <w:rPr>
          <w:sz w:val="22"/>
          <w:szCs w:val="22"/>
        </w:rPr>
        <w:t>т</w:t>
      </w:r>
      <w:r w:rsidRPr="00266F5C">
        <w:rPr>
          <w:spacing w:val="-1"/>
          <w:sz w:val="22"/>
          <w:szCs w:val="22"/>
        </w:rPr>
        <w:t>а</w:t>
      </w:r>
      <w:r w:rsidRPr="00266F5C">
        <w:rPr>
          <w:sz w:val="22"/>
          <w:szCs w:val="22"/>
        </w:rPr>
        <w:t>н</w:t>
      </w:r>
      <w:r w:rsidRPr="00266F5C">
        <w:rPr>
          <w:spacing w:val="1"/>
          <w:sz w:val="22"/>
          <w:szCs w:val="22"/>
        </w:rPr>
        <w:t>ов</w:t>
      </w:r>
      <w:r w:rsidRPr="00266F5C">
        <w:rPr>
          <w:sz w:val="22"/>
          <w:szCs w:val="22"/>
        </w:rPr>
        <w:t>л</w:t>
      </w:r>
      <w:r w:rsidRPr="00266F5C">
        <w:rPr>
          <w:spacing w:val="-2"/>
          <w:sz w:val="22"/>
          <w:szCs w:val="22"/>
        </w:rPr>
        <w:t>е</w:t>
      </w:r>
      <w:r w:rsidRPr="00266F5C">
        <w:rPr>
          <w:sz w:val="22"/>
          <w:szCs w:val="22"/>
        </w:rPr>
        <w:t>на</w:t>
      </w:r>
      <w:r w:rsidRPr="00266F5C">
        <w:rPr>
          <w:spacing w:val="31"/>
          <w:sz w:val="22"/>
          <w:szCs w:val="22"/>
        </w:rPr>
        <w:t xml:space="preserve"> </w:t>
      </w:r>
      <w:r w:rsidRPr="00266F5C">
        <w:rPr>
          <w:spacing w:val="11"/>
          <w:sz w:val="22"/>
          <w:szCs w:val="22"/>
        </w:rPr>
        <w:t>п</w:t>
      </w:r>
      <w:r w:rsidRPr="00266F5C">
        <w:rPr>
          <w:spacing w:val="2"/>
          <w:sz w:val="22"/>
          <w:szCs w:val="22"/>
        </w:rPr>
        <w:t>о</w:t>
      </w:r>
      <w:r w:rsidRPr="00266F5C">
        <w:rPr>
          <w:sz w:val="22"/>
          <w:szCs w:val="22"/>
        </w:rPr>
        <w:t>сл</w:t>
      </w:r>
      <w:r w:rsidRPr="00266F5C">
        <w:rPr>
          <w:spacing w:val="1"/>
          <w:sz w:val="22"/>
          <w:szCs w:val="22"/>
        </w:rPr>
        <w:t>е</w:t>
      </w:r>
      <w:r w:rsidRPr="00266F5C">
        <w:rPr>
          <w:spacing w:val="-1"/>
          <w:sz w:val="22"/>
          <w:szCs w:val="22"/>
        </w:rPr>
        <w:t xml:space="preserve"> </w:t>
      </w:r>
      <w:r w:rsidRPr="00266F5C">
        <w:rPr>
          <w:sz w:val="22"/>
          <w:szCs w:val="22"/>
        </w:rPr>
        <w:t>п</w:t>
      </w:r>
      <w:r w:rsidRPr="00266F5C">
        <w:rPr>
          <w:spacing w:val="2"/>
          <w:sz w:val="22"/>
          <w:szCs w:val="22"/>
        </w:rPr>
        <w:t>р</w:t>
      </w:r>
      <w:r w:rsidRPr="00266F5C">
        <w:rPr>
          <w:spacing w:val="-1"/>
          <w:sz w:val="22"/>
          <w:szCs w:val="22"/>
        </w:rPr>
        <w:t>ед</w:t>
      </w:r>
      <w:r w:rsidRPr="00266F5C">
        <w:rPr>
          <w:sz w:val="22"/>
          <w:szCs w:val="22"/>
        </w:rPr>
        <w:t>ы</w:t>
      </w:r>
      <w:r w:rsidRPr="00266F5C">
        <w:rPr>
          <w:spacing w:val="1"/>
          <w:sz w:val="22"/>
          <w:szCs w:val="22"/>
        </w:rPr>
        <w:t>д</w:t>
      </w:r>
      <w:r w:rsidRPr="00266F5C">
        <w:rPr>
          <w:spacing w:val="-2"/>
          <w:sz w:val="22"/>
          <w:szCs w:val="22"/>
        </w:rPr>
        <w:t>у</w:t>
      </w:r>
      <w:r w:rsidRPr="00266F5C">
        <w:rPr>
          <w:sz w:val="22"/>
          <w:szCs w:val="22"/>
        </w:rPr>
        <w:t>щих</w:t>
      </w:r>
      <w:r w:rsidRPr="00266F5C">
        <w:rPr>
          <w:spacing w:val="2"/>
          <w:sz w:val="22"/>
          <w:szCs w:val="22"/>
        </w:rPr>
        <w:t xml:space="preserve"> </w:t>
      </w:r>
      <w:r w:rsidRPr="00266F5C">
        <w:rPr>
          <w:spacing w:val="1"/>
          <w:sz w:val="22"/>
          <w:szCs w:val="22"/>
        </w:rPr>
        <w:t>з</w:t>
      </w:r>
      <w:r w:rsidRPr="00266F5C">
        <w:rPr>
          <w:spacing w:val="-2"/>
          <w:sz w:val="22"/>
          <w:szCs w:val="22"/>
        </w:rPr>
        <w:t>а</w:t>
      </w:r>
      <w:r w:rsidRPr="00266F5C">
        <w:rPr>
          <w:spacing w:val="-1"/>
          <w:sz w:val="22"/>
          <w:szCs w:val="22"/>
        </w:rPr>
        <w:t>н</w:t>
      </w:r>
      <w:r w:rsidRPr="00266F5C">
        <w:rPr>
          <w:sz w:val="22"/>
          <w:szCs w:val="22"/>
        </w:rPr>
        <w:t>ят</w:t>
      </w:r>
      <w:r w:rsidRPr="00266F5C">
        <w:rPr>
          <w:spacing w:val="1"/>
          <w:sz w:val="22"/>
          <w:szCs w:val="22"/>
        </w:rPr>
        <w:t>и</w:t>
      </w:r>
      <w:r w:rsidRPr="00266F5C">
        <w:rPr>
          <w:sz w:val="22"/>
          <w:szCs w:val="22"/>
        </w:rPr>
        <w:t>й</w:t>
      </w:r>
      <w:r w:rsidRPr="00266F5C">
        <w:rPr>
          <w:spacing w:val="-1"/>
          <w:sz w:val="22"/>
          <w:szCs w:val="22"/>
        </w:rPr>
        <w:t xml:space="preserve"> д</w:t>
      </w:r>
      <w:r w:rsidRPr="00266F5C">
        <w:rPr>
          <w:sz w:val="22"/>
          <w:szCs w:val="22"/>
        </w:rPr>
        <w:t xml:space="preserve">о </w:t>
      </w:r>
      <w:r w:rsidRPr="00266F5C">
        <w:rPr>
          <w:spacing w:val="1"/>
          <w:sz w:val="22"/>
          <w:szCs w:val="22"/>
        </w:rPr>
        <w:t>н</w:t>
      </w:r>
      <w:r w:rsidRPr="00266F5C">
        <w:rPr>
          <w:spacing w:val="-1"/>
          <w:sz w:val="22"/>
          <w:szCs w:val="22"/>
        </w:rPr>
        <w:t>а</w:t>
      </w:r>
      <w:r w:rsidRPr="00266F5C">
        <w:rPr>
          <w:spacing w:val="3"/>
          <w:sz w:val="22"/>
          <w:szCs w:val="22"/>
        </w:rPr>
        <w:t>ч</w:t>
      </w:r>
      <w:r w:rsidRPr="00266F5C">
        <w:rPr>
          <w:spacing w:val="1"/>
          <w:sz w:val="22"/>
          <w:szCs w:val="22"/>
        </w:rPr>
        <w:t>а</w:t>
      </w:r>
      <w:r w:rsidRPr="00266F5C">
        <w:rPr>
          <w:sz w:val="22"/>
          <w:szCs w:val="22"/>
        </w:rPr>
        <w:t xml:space="preserve">ла </w:t>
      </w:r>
      <w:r w:rsidRPr="00266F5C">
        <w:rPr>
          <w:spacing w:val="-1"/>
          <w:sz w:val="22"/>
          <w:szCs w:val="22"/>
        </w:rPr>
        <w:t>к</w:t>
      </w:r>
      <w:r w:rsidRPr="00266F5C">
        <w:rPr>
          <w:sz w:val="22"/>
          <w:szCs w:val="22"/>
        </w:rPr>
        <w:t>о</w:t>
      </w:r>
      <w:r w:rsidRPr="00266F5C">
        <w:rPr>
          <w:spacing w:val="1"/>
          <w:sz w:val="22"/>
          <w:szCs w:val="22"/>
        </w:rPr>
        <w:t>н</w:t>
      </w:r>
      <w:r w:rsidRPr="00266F5C">
        <w:rPr>
          <w:spacing w:val="-1"/>
          <w:sz w:val="22"/>
          <w:szCs w:val="22"/>
        </w:rPr>
        <w:t>т</w:t>
      </w:r>
      <w:r w:rsidRPr="00266F5C">
        <w:rPr>
          <w:sz w:val="22"/>
          <w:szCs w:val="22"/>
        </w:rPr>
        <w:t>р</w:t>
      </w:r>
      <w:r w:rsidRPr="00266F5C">
        <w:rPr>
          <w:spacing w:val="1"/>
          <w:sz w:val="22"/>
          <w:szCs w:val="22"/>
        </w:rPr>
        <w:t>ол</w:t>
      </w:r>
      <w:r w:rsidRPr="00266F5C">
        <w:rPr>
          <w:spacing w:val="-1"/>
          <w:sz w:val="22"/>
          <w:szCs w:val="22"/>
        </w:rPr>
        <w:t>ьно</w:t>
      </w:r>
      <w:r w:rsidRPr="00266F5C">
        <w:rPr>
          <w:sz w:val="22"/>
          <w:szCs w:val="22"/>
        </w:rPr>
        <w:t>й</w:t>
      </w:r>
      <w:r w:rsidRPr="00266F5C">
        <w:rPr>
          <w:spacing w:val="1"/>
          <w:sz w:val="22"/>
          <w:szCs w:val="22"/>
        </w:rPr>
        <w:t xml:space="preserve"> </w:t>
      </w:r>
      <w:r w:rsidRPr="00266F5C">
        <w:rPr>
          <w:sz w:val="22"/>
          <w:szCs w:val="22"/>
        </w:rPr>
        <w:t>нагр</w:t>
      </w:r>
      <w:r w:rsidRPr="00266F5C">
        <w:rPr>
          <w:spacing w:val="-2"/>
          <w:sz w:val="22"/>
          <w:szCs w:val="22"/>
        </w:rPr>
        <w:t>у</w:t>
      </w:r>
      <w:r w:rsidRPr="00266F5C">
        <w:rPr>
          <w:sz w:val="22"/>
          <w:szCs w:val="22"/>
        </w:rPr>
        <w:t>зки.</w:t>
      </w:r>
    </w:p>
    <w:p w:rsidR="00266F5C" w:rsidRPr="00266F5C" w:rsidRDefault="00266F5C" w:rsidP="005814E0">
      <w:pPr>
        <w:widowControl w:val="0"/>
        <w:autoSpaceDE w:val="0"/>
        <w:autoSpaceDN w:val="0"/>
        <w:adjustRightInd w:val="0"/>
        <w:ind w:firstLine="567"/>
        <w:jc w:val="both"/>
        <w:rPr>
          <w:sz w:val="22"/>
          <w:szCs w:val="22"/>
        </w:rPr>
      </w:pPr>
      <w:r w:rsidRPr="00266F5C">
        <w:rPr>
          <w:b/>
          <w:bCs/>
          <w:sz w:val="22"/>
          <w:szCs w:val="22"/>
        </w:rPr>
        <w:t>Арт</w:t>
      </w:r>
      <w:r w:rsidRPr="00266F5C">
        <w:rPr>
          <w:b/>
          <w:bCs/>
          <w:spacing w:val="1"/>
          <w:sz w:val="22"/>
          <w:szCs w:val="22"/>
        </w:rPr>
        <w:t>е</w:t>
      </w:r>
      <w:r w:rsidRPr="00266F5C">
        <w:rPr>
          <w:b/>
          <w:bCs/>
          <w:sz w:val="22"/>
          <w:szCs w:val="22"/>
        </w:rPr>
        <w:t>р</w:t>
      </w:r>
      <w:r w:rsidRPr="00266F5C">
        <w:rPr>
          <w:b/>
          <w:bCs/>
          <w:spacing w:val="1"/>
          <w:sz w:val="22"/>
          <w:szCs w:val="22"/>
        </w:rPr>
        <w:t>и</w:t>
      </w:r>
      <w:r w:rsidRPr="00266F5C">
        <w:rPr>
          <w:b/>
          <w:bCs/>
          <w:spacing w:val="-1"/>
          <w:sz w:val="22"/>
          <w:szCs w:val="22"/>
        </w:rPr>
        <w:t>а</w:t>
      </w:r>
      <w:r w:rsidRPr="00266F5C">
        <w:rPr>
          <w:b/>
          <w:bCs/>
          <w:sz w:val="22"/>
          <w:szCs w:val="22"/>
        </w:rPr>
        <w:t>л</w:t>
      </w:r>
      <w:r w:rsidRPr="00266F5C">
        <w:rPr>
          <w:b/>
          <w:bCs/>
          <w:spacing w:val="1"/>
          <w:sz w:val="22"/>
          <w:szCs w:val="22"/>
        </w:rPr>
        <w:t>ь</w:t>
      </w:r>
      <w:r w:rsidRPr="00266F5C">
        <w:rPr>
          <w:b/>
          <w:bCs/>
          <w:spacing w:val="-2"/>
          <w:sz w:val="22"/>
          <w:szCs w:val="22"/>
        </w:rPr>
        <w:t>н</w:t>
      </w:r>
      <w:r w:rsidRPr="00266F5C">
        <w:rPr>
          <w:b/>
          <w:bCs/>
          <w:sz w:val="22"/>
          <w:szCs w:val="22"/>
        </w:rPr>
        <w:t>о</w:t>
      </w:r>
      <w:r w:rsidRPr="00266F5C">
        <w:rPr>
          <w:b/>
          <w:bCs/>
          <w:spacing w:val="1"/>
          <w:sz w:val="22"/>
          <w:szCs w:val="22"/>
        </w:rPr>
        <w:t>е</w:t>
      </w:r>
      <w:r w:rsidRPr="00266F5C">
        <w:rPr>
          <w:spacing w:val="146"/>
          <w:sz w:val="22"/>
          <w:szCs w:val="22"/>
        </w:rPr>
        <w:t xml:space="preserve"> </w:t>
      </w:r>
      <w:r w:rsidRPr="00266F5C">
        <w:rPr>
          <w:b/>
          <w:bCs/>
          <w:spacing w:val="-2"/>
          <w:sz w:val="22"/>
          <w:szCs w:val="22"/>
        </w:rPr>
        <w:t>д</w:t>
      </w:r>
      <w:r w:rsidRPr="00266F5C">
        <w:rPr>
          <w:b/>
          <w:bCs/>
          <w:sz w:val="22"/>
          <w:szCs w:val="22"/>
        </w:rPr>
        <w:t>а</w:t>
      </w:r>
      <w:r w:rsidRPr="00266F5C">
        <w:rPr>
          <w:b/>
          <w:bCs/>
          <w:spacing w:val="-1"/>
          <w:sz w:val="22"/>
          <w:szCs w:val="22"/>
        </w:rPr>
        <w:t>в</w:t>
      </w:r>
      <w:r w:rsidRPr="00266F5C">
        <w:rPr>
          <w:b/>
          <w:bCs/>
          <w:sz w:val="22"/>
          <w:szCs w:val="22"/>
        </w:rPr>
        <w:t>ле</w:t>
      </w:r>
      <w:r w:rsidRPr="00266F5C">
        <w:rPr>
          <w:b/>
          <w:bCs/>
          <w:spacing w:val="1"/>
          <w:sz w:val="22"/>
          <w:szCs w:val="22"/>
        </w:rPr>
        <w:t>н</w:t>
      </w:r>
      <w:r w:rsidRPr="00266F5C">
        <w:rPr>
          <w:b/>
          <w:bCs/>
          <w:sz w:val="22"/>
          <w:szCs w:val="22"/>
        </w:rPr>
        <w:t>ие.</w:t>
      </w:r>
      <w:r w:rsidRPr="00266F5C">
        <w:rPr>
          <w:spacing w:val="147"/>
          <w:sz w:val="22"/>
          <w:szCs w:val="22"/>
        </w:rPr>
        <w:t xml:space="preserve"> </w:t>
      </w:r>
      <w:r w:rsidRPr="00266F5C">
        <w:rPr>
          <w:sz w:val="22"/>
          <w:szCs w:val="22"/>
        </w:rPr>
        <w:t>Д</w:t>
      </w:r>
      <w:r w:rsidRPr="00266F5C">
        <w:rPr>
          <w:spacing w:val="1"/>
          <w:sz w:val="22"/>
          <w:szCs w:val="22"/>
        </w:rPr>
        <w:t>л</w:t>
      </w:r>
      <w:r w:rsidRPr="00266F5C">
        <w:rPr>
          <w:sz w:val="22"/>
          <w:szCs w:val="22"/>
        </w:rPr>
        <w:t>я</w:t>
      </w:r>
      <w:r w:rsidRPr="00266F5C">
        <w:rPr>
          <w:spacing w:val="143"/>
          <w:sz w:val="22"/>
          <w:szCs w:val="22"/>
        </w:rPr>
        <w:t xml:space="preserve"> </w:t>
      </w:r>
      <w:r w:rsidRPr="00266F5C">
        <w:rPr>
          <w:spacing w:val="1"/>
          <w:sz w:val="22"/>
          <w:szCs w:val="22"/>
        </w:rPr>
        <w:t>из</w:t>
      </w:r>
      <w:r w:rsidRPr="00266F5C">
        <w:rPr>
          <w:sz w:val="22"/>
          <w:szCs w:val="22"/>
        </w:rPr>
        <w:t>м</w:t>
      </w:r>
      <w:r w:rsidRPr="00266F5C">
        <w:rPr>
          <w:spacing w:val="-1"/>
          <w:sz w:val="22"/>
          <w:szCs w:val="22"/>
        </w:rPr>
        <w:t>ер</w:t>
      </w:r>
      <w:r w:rsidRPr="00266F5C">
        <w:rPr>
          <w:sz w:val="22"/>
          <w:szCs w:val="22"/>
        </w:rPr>
        <w:t>е</w:t>
      </w:r>
      <w:r w:rsidRPr="00266F5C">
        <w:rPr>
          <w:spacing w:val="1"/>
          <w:sz w:val="22"/>
          <w:szCs w:val="22"/>
        </w:rPr>
        <w:t>н</w:t>
      </w:r>
      <w:r w:rsidRPr="00266F5C">
        <w:rPr>
          <w:sz w:val="22"/>
          <w:szCs w:val="22"/>
        </w:rPr>
        <w:t>ия</w:t>
      </w:r>
      <w:r w:rsidRPr="00266F5C">
        <w:rPr>
          <w:spacing w:val="144"/>
          <w:sz w:val="22"/>
          <w:szCs w:val="22"/>
        </w:rPr>
        <w:t xml:space="preserve"> </w:t>
      </w:r>
      <w:r w:rsidRPr="00266F5C">
        <w:rPr>
          <w:i/>
          <w:iCs/>
          <w:spacing w:val="1"/>
          <w:sz w:val="22"/>
          <w:szCs w:val="22"/>
        </w:rPr>
        <w:t>а</w:t>
      </w:r>
      <w:r w:rsidRPr="00266F5C">
        <w:rPr>
          <w:i/>
          <w:iCs/>
          <w:spacing w:val="2"/>
          <w:sz w:val="22"/>
          <w:szCs w:val="22"/>
        </w:rPr>
        <w:t>р</w:t>
      </w:r>
      <w:r w:rsidRPr="00266F5C">
        <w:rPr>
          <w:i/>
          <w:iCs/>
          <w:sz w:val="22"/>
          <w:szCs w:val="22"/>
        </w:rPr>
        <w:t>т</w:t>
      </w:r>
      <w:r w:rsidRPr="00266F5C">
        <w:rPr>
          <w:i/>
          <w:iCs/>
          <w:spacing w:val="-2"/>
          <w:sz w:val="22"/>
          <w:szCs w:val="22"/>
        </w:rPr>
        <w:t>е</w:t>
      </w:r>
      <w:r w:rsidRPr="00266F5C">
        <w:rPr>
          <w:i/>
          <w:iCs/>
          <w:spacing w:val="-1"/>
          <w:sz w:val="22"/>
          <w:szCs w:val="22"/>
        </w:rPr>
        <w:t>р</w:t>
      </w:r>
      <w:r w:rsidRPr="00266F5C">
        <w:rPr>
          <w:i/>
          <w:iCs/>
          <w:spacing w:val="1"/>
          <w:sz w:val="22"/>
          <w:szCs w:val="22"/>
        </w:rPr>
        <w:t>иа</w:t>
      </w:r>
      <w:r w:rsidRPr="00266F5C">
        <w:rPr>
          <w:i/>
          <w:iCs/>
          <w:sz w:val="22"/>
          <w:szCs w:val="22"/>
        </w:rPr>
        <w:t>л</w:t>
      </w:r>
      <w:r w:rsidRPr="00266F5C">
        <w:rPr>
          <w:i/>
          <w:iCs/>
          <w:spacing w:val="1"/>
          <w:sz w:val="22"/>
          <w:szCs w:val="22"/>
        </w:rPr>
        <w:t>ь</w:t>
      </w:r>
      <w:r w:rsidRPr="00266F5C">
        <w:rPr>
          <w:i/>
          <w:iCs/>
          <w:spacing w:val="-2"/>
          <w:sz w:val="22"/>
          <w:szCs w:val="22"/>
        </w:rPr>
        <w:t>н</w:t>
      </w:r>
      <w:r w:rsidRPr="00266F5C">
        <w:rPr>
          <w:i/>
          <w:iCs/>
          <w:spacing w:val="-1"/>
          <w:sz w:val="22"/>
          <w:szCs w:val="22"/>
        </w:rPr>
        <w:t>ог</w:t>
      </w:r>
      <w:r w:rsidRPr="00266F5C">
        <w:rPr>
          <w:i/>
          <w:iCs/>
          <w:sz w:val="22"/>
          <w:szCs w:val="22"/>
        </w:rPr>
        <w:t>о</w:t>
      </w:r>
      <w:r w:rsidRPr="00266F5C">
        <w:rPr>
          <w:spacing w:val="146"/>
          <w:sz w:val="22"/>
          <w:szCs w:val="22"/>
        </w:rPr>
        <w:t xml:space="preserve"> </w:t>
      </w:r>
      <w:r w:rsidRPr="00266F5C">
        <w:rPr>
          <w:i/>
          <w:iCs/>
          <w:spacing w:val="-1"/>
          <w:sz w:val="22"/>
          <w:szCs w:val="22"/>
        </w:rPr>
        <w:t>д</w:t>
      </w:r>
      <w:r w:rsidRPr="00266F5C">
        <w:rPr>
          <w:i/>
          <w:iCs/>
          <w:sz w:val="22"/>
          <w:szCs w:val="22"/>
        </w:rPr>
        <w:t>авл</w:t>
      </w:r>
      <w:r w:rsidRPr="00266F5C">
        <w:rPr>
          <w:i/>
          <w:iCs/>
          <w:spacing w:val="1"/>
          <w:sz w:val="22"/>
          <w:szCs w:val="22"/>
        </w:rPr>
        <w:t>е</w:t>
      </w:r>
      <w:r w:rsidRPr="00266F5C">
        <w:rPr>
          <w:i/>
          <w:iCs/>
          <w:spacing w:val="-1"/>
          <w:sz w:val="22"/>
          <w:szCs w:val="22"/>
        </w:rPr>
        <w:t>н</w:t>
      </w:r>
      <w:r w:rsidRPr="00266F5C">
        <w:rPr>
          <w:i/>
          <w:iCs/>
          <w:spacing w:val="1"/>
          <w:sz w:val="22"/>
          <w:szCs w:val="22"/>
        </w:rPr>
        <w:t>и</w:t>
      </w:r>
      <w:r w:rsidRPr="00266F5C">
        <w:rPr>
          <w:i/>
          <w:iCs/>
          <w:sz w:val="22"/>
          <w:szCs w:val="22"/>
        </w:rPr>
        <w:t>я</w:t>
      </w:r>
      <w:r w:rsidRPr="00266F5C">
        <w:rPr>
          <w:sz w:val="22"/>
          <w:szCs w:val="22"/>
        </w:rPr>
        <w:t xml:space="preserve"> п</w:t>
      </w:r>
      <w:r w:rsidRPr="00266F5C">
        <w:rPr>
          <w:spacing w:val="2"/>
          <w:sz w:val="22"/>
          <w:szCs w:val="22"/>
        </w:rPr>
        <w:t>о</w:t>
      </w:r>
      <w:r w:rsidRPr="00266F5C">
        <w:rPr>
          <w:sz w:val="22"/>
          <w:szCs w:val="22"/>
        </w:rPr>
        <w:t>льз</w:t>
      </w:r>
      <w:r w:rsidRPr="00266F5C">
        <w:rPr>
          <w:spacing w:val="-4"/>
          <w:sz w:val="22"/>
          <w:szCs w:val="22"/>
        </w:rPr>
        <w:t>у</w:t>
      </w:r>
      <w:r w:rsidRPr="00266F5C">
        <w:rPr>
          <w:sz w:val="22"/>
          <w:szCs w:val="22"/>
        </w:rPr>
        <w:t>ются</w:t>
      </w:r>
      <w:r w:rsidRPr="00266F5C">
        <w:rPr>
          <w:spacing w:val="10"/>
          <w:sz w:val="22"/>
          <w:szCs w:val="22"/>
        </w:rPr>
        <w:t xml:space="preserve"> </w:t>
      </w:r>
      <w:r w:rsidRPr="00266F5C">
        <w:rPr>
          <w:sz w:val="22"/>
          <w:szCs w:val="22"/>
        </w:rPr>
        <w:t>т</w:t>
      </w:r>
      <w:r w:rsidRPr="00266F5C">
        <w:rPr>
          <w:spacing w:val="1"/>
          <w:sz w:val="22"/>
          <w:szCs w:val="22"/>
        </w:rPr>
        <w:t>о</w:t>
      </w:r>
      <w:r w:rsidRPr="00266F5C">
        <w:rPr>
          <w:sz w:val="22"/>
          <w:szCs w:val="22"/>
        </w:rPr>
        <w:t>н</w:t>
      </w:r>
      <w:r w:rsidRPr="00266F5C">
        <w:rPr>
          <w:spacing w:val="1"/>
          <w:sz w:val="22"/>
          <w:szCs w:val="22"/>
        </w:rPr>
        <w:t>о</w:t>
      </w:r>
      <w:r w:rsidRPr="00266F5C">
        <w:rPr>
          <w:sz w:val="22"/>
          <w:szCs w:val="22"/>
        </w:rPr>
        <w:t>м</w:t>
      </w:r>
      <w:r w:rsidRPr="00266F5C">
        <w:rPr>
          <w:spacing w:val="1"/>
          <w:sz w:val="22"/>
          <w:szCs w:val="22"/>
        </w:rPr>
        <w:t>е</w:t>
      </w:r>
      <w:r w:rsidRPr="00266F5C">
        <w:rPr>
          <w:spacing w:val="-2"/>
          <w:sz w:val="22"/>
          <w:szCs w:val="22"/>
        </w:rPr>
        <w:t>т</w:t>
      </w:r>
      <w:r w:rsidRPr="00266F5C">
        <w:rPr>
          <w:sz w:val="22"/>
          <w:szCs w:val="22"/>
        </w:rPr>
        <w:t>р</w:t>
      </w:r>
      <w:r w:rsidRPr="00266F5C">
        <w:rPr>
          <w:spacing w:val="2"/>
          <w:sz w:val="22"/>
          <w:szCs w:val="22"/>
        </w:rPr>
        <w:t>о</w:t>
      </w:r>
      <w:r w:rsidRPr="00266F5C">
        <w:rPr>
          <w:sz w:val="22"/>
          <w:szCs w:val="22"/>
        </w:rPr>
        <w:t>м</w:t>
      </w:r>
      <w:r w:rsidRPr="00266F5C">
        <w:rPr>
          <w:spacing w:val="9"/>
          <w:sz w:val="22"/>
          <w:szCs w:val="22"/>
        </w:rPr>
        <w:t xml:space="preserve"> </w:t>
      </w:r>
      <w:r w:rsidRPr="00266F5C">
        <w:rPr>
          <w:sz w:val="22"/>
          <w:szCs w:val="22"/>
        </w:rPr>
        <w:t>и</w:t>
      </w:r>
      <w:r w:rsidRPr="00266F5C">
        <w:rPr>
          <w:spacing w:val="10"/>
          <w:sz w:val="22"/>
          <w:szCs w:val="22"/>
        </w:rPr>
        <w:t xml:space="preserve"> </w:t>
      </w:r>
      <w:r w:rsidRPr="00266F5C">
        <w:rPr>
          <w:spacing w:val="-1"/>
          <w:sz w:val="22"/>
          <w:szCs w:val="22"/>
        </w:rPr>
        <w:t>ф</w:t>
      </w:r>
      <w:r w:rsidRPr="00266F5C">
        <w:rPr>
          <w:sz w:val="22"/>
          <w:szCs w:val="22"/>
        </w:rPr>
        <w:t>онен</w:t>
      </w:r>
      <w:r w:rsidRPr="00266F5C">
        <w:rPr>
          <w:spacing w:val="-1"/>
          <w:sz w:val="22"/>
          <w:szCs w:val="22"/>
        </w:rPr>
        <w:t>д</w:t>
      </w:r>
      <w:r w:rsidRPr="00266F5C">
        <w:rPr>
          <w:sz w:val="22"/>
          <w:szCs w:val="22"/>
        </w:rPr>
        <w:t>о</w:t>
      </w:r>
      <w:r w:rsidRPr="00266F5C">
        <w:rPr>
          <w:spacing w:val="1"/>
          <w:sz w:val="22"/>
          <w:szCs w:val="22"/>
        </w:rPr>
        <w:t>с</w:t>
      </w:r>
      <w:r w:rsidRPr="00266F5C">
        <w:rPr>
          <w:spacing w:val="-1"/>
          <w:sz w:val="22"/>
          <w:szCs w:val="22"/>
        </w:rPr>
        <w:t>к</w:t>
      </w:r>
      <w:r w:rsidRPr="00266F5C">
        <w:rPr>
          <w:sz w:val="22"/>
          <w:szCs w:val="22"/>
        </w:rPr>
        <w:t>оп</w:t>
      </w:r>
      <w:r w:rsidRPr="00266F5C">
        <w:rPr>
          <w:spacing w:val="1"/>
          <w:sz w:val="22"/>
          <w:szCs w:val="22"/>
        </w:rPr>
        <w:t>о</w:t>
      </w:r>
      <w:r w:rsidRPr="00266F5C">
        <w:rPr>
          <w:sz w:val="22"/>
          <w:szCs w:val="22"/>
        </w:rPr>
        <w:t>м.</w:t>
      </w:r>
      <w:r w:rsidRPr="00266F5C">
        <w:rPr>
          <w:spacing w:val="11"/>
          <w:sz w:val="22"/>
          <w:szCs w:val="22"/>
        </w:rPr>
        <w:t xml:space="preserve"> </w:t>
      </w:r>
      <w:r w:rsidRPr="00266F5C">
        <w:rPr>
          <w:spacing w:val="1"/>
          <w:sz w:val="22"/>
          <w:szCs w:val="22"/>
        </w:rPr>
        <w:t>Т</w:t>
      </w:r>
      <w:r w:rsidRPr="00266F5C">
        <w:rPr>
          <w:spacing w:val="-1"/>
          <w:sz w:val="22"/>
          <w:szCs w:val="22"/>
        </w:rPr>
        <w:t>о</w:t>
      </w:r>
      <w:r w:rsidRPr="00266F5C">
        <w:rPr>
          <w:sz w:val="22"/>
          <w:szCs w:val="22"/>
        </w:rPr>
        <w:t>н</w:t>
      </w:r>
      <w:r w:rsidRPr="00266F5C">
        <w:rPr>
          <w:spacing w:val="1"/>
          <w:sz w:val="22"/>
          <w:szCs w:val="22"/>
        </w:rPr>
        <w:t>о</w:t>
      </w:r>
      <w:r w:rsidRPr="00266F5C">
        <w:rPr>
          <w:spacing w:val="-1"/>
          <w:sz w:val="22"/>
          <w:szCs w:val="22"/>
        </w:rPr>
        <w:t>м</w:t>
      </w:r>
      <w:r w:rsidRPr="00266F5C">
        <w:rPr>
          <w:sz w:val="22"/>
          <w:szCs w:val="22"/>
        </w:rPr>
        <w:t>ет</w:t>
      </w:r>
      <w:r w:rsidRPr="00266F5C">
        <w:rPr>
          <w:spacing w:val="1"/>
          <w:sz w:val="22"/>
          <w:szCs w:val="22"/>
        </w:rPr>
        <w:t>р</w:t>
      </w:r>
      <w:r w:rsidRPr="00266F5C">
        <w:rPr>
          <w:spacing w:val="10"/>
          <w:sz w:val="22"/>
          <w:szCs w:val="22"/>
        </w:rPr>
        <w:t xml:space="preserve"> </w:t>
      </w:r>
      <w:r w:rsidRPr="00266F5C">
        <w:rPr>
          <w:spacing w:val="-1"/>
          <w:sz w:val="22"/>
          <w:szCs w:val="22"/>
        </w:rPr>
        <w:t>в</w:t>
      </w:r>
      <w:r w:rsidRPr="00266F5C">
        <w:rPr>
          <w:sz w:val="22"/>
          <w:szCs w:val="22"/>
        </w:rPr>
        <w:t>ключает:</w:t>
      </w:r>
      <w:r w:rsidRPr="00266F5C">
        <w:rPr>
          <w:spacing w:val="8"/>
          <w:sz w:val="22"/>
          <w:szCs w:val="22"/>
        </w:rPr>
        <w:t xml:space="preserve"> </w:t>
      </w:r>
      <w:r w:rsidRPr="00266F5C">
        <w:rPr>
          <w:spacing w:val="1"/>
          <w:sz w:val="22"/>
          <w:szCs w:val="22"/>
        </w:rPr>
        <w:t>н</w:t>
      </w:r>
      <w:r w:rsidRPr="00266F5C">
        <w:rPr>
          <w:spacing w:val="-1"/>
          <w:sz w:val="22"/>
          <w:szCs w:val="22"/>
        </w:rPr>
        <w:t>а</w:t>
      </w:r>
      <w:r w:rsidRPr="00266F5C">
        <w:rPr>
          <w:spacing w:val="1"/>
          <w:sz w:val="22"/>
          <w:szCs w:val="22"/>
        </w:rPr>
        <w:t>д</w:t>
      </w:r>
      <w:r w:rsidRPr="00266F5C">
        <w:rPr>
          <w:spacing w:val="-3"/>
          <w:sz w:val="22"/>
          <w:szCs w:val="22"/>
        </w:rPr>
        <w:t>у</w:t>
      </w:r>
      <w:r w:rsidRPr="00266F5C">
        <w:rPr>
          <w:sz w:val="22"/>
          <w:szCs w:val="22"/>
        </w:rPr>
        <w:t>вну</w:t>
      </w:r>
      <w:r w:rsidRPr="00266F5C">
        <w:rPr>
          <w:spacing w:val="1"/>
          <w:sz w:val="22"/>
          <w:szCs w:val="22"/>
        </w:rPr>
        <w:t>ю</w:t>
      </w:r>
      <w:r w:rsidRPr="00266F5C">
        <w:rPr>
          <w:spacing w:val="7"/>
          <w:sz w:val="22"/>
          <w:szCs w:val="22"/>
        </w:rPr>
        <w:t xml:space="preserve"> </w:t>
      </w:r>
      <w:r w:rsidRPr="00266F5C">
        <w:rPr>
          <w:spacing w:val="4"/>
          <w:sz w:val="22"/>
          <w:szCs w:val="22"/>
        </w:rPr>
        <w:t>р</w:t>
      </w:r>
      <w:r w:rsidRPr="00266F5C">
        <w:rPr>
          <w:sz w:val="22"/>
          <w:szCs w:val="22"/>
        </w:rPr>
        <w:t>ез</w:t>
      </w:r>
      <w:r w:rsidRPr="00266F5C">
        <w:rPr>
          <w:spacing w:val="1"/>
          <w:sz w:val="22"/>
          <w:szCs w:val="22"/>
        </w:rPr>
        <w:t>и</w:t>
      </w:r>
      <w:r w:rsidRPr="00266F5C">
        <w:rPr>
          <w:sz w:val="22"/>
          <w:szCs w:val="22"/>
        </w:rPr>
        <w:t>нов</w:t>
      </w:r>
      <w:r w:rsidRPr="00266F5C">
        <w:rPr>
          <w:spacing w:val="-3"/>
          <w:sz w:val="22"/>
          <w:szCs w:val="22"/>
        </w:rPr>
        <w:t>у</w:t>
      </w:r>
      <w:r w:rsidRPr="00266F5C">
        <w:rPr>
          <w:sz w:val="22"/>
          <w:szCs w:val="22"/>
        </w:rPr>
        <w:t>ю</w:t>
      </w:r>
      <w:r w:rsidRPr="00266F5C">
        <w:rPr>
          <w:spacing w:val="15"/>
          <w:sz w:val="22"/>
          <w:szCs w:val="22"/>
        </w:rPr>
        <w:t xml:space="preserve"> </w:t>
      </w:r>
      <w:r w:rsidRPr="00266F5C">
        <w:rPr>
          <w:spacing w:val="1"/>
          <w:sz w:val="22"/>
          <w:szCs w:val="22"/>
        </w:rPr>
        <w:t>м</w:t>
      </w:r>
      <w:r w:rsidRPr="00266F5C">
        <w:rPr>
          <w:sz w:val="22"/>
          <w:szCs w:val="22"/>
        </w:rPr>
        <w:t>а</w:t>
      </w:r>
      <w:r w:rsidRPr="00266F5C">
        <w:rPr>
          <w:spacing w:val="1"/>
          <w:sz w:val="22"/>
          <w:szCs w:val="22"/>
        </w:rPr>
        <w:t>нж</w:t>
      </w:r>
      <w:r w:rsidRPr="00266F5C">
        <w:rPr>
          <w:sz w:val="22"/>
          <w:szCs w:val="22"/>
        </w:rPr>
        <w:t>е</w:t>
      </w:r>
      <w:r w:rsidRPr="00266F5C">
        <w:rPr>
          <w:spacing w:val="1"/>
          <w:sz w:val="22"/>
          <w:szCs w:val="22"/>
        </w:rPr>
        <w:t>т</w:t>
      </w:r>
      <w:r w:rsidRPr="00266F5C">
        <w:rPr>
          <w:spacing w:val="-2"/>
          <w:sz w:val="22"/>
          <w:szCs w:val="22"/>
        </w:rPr>
        <w:t>у</w:t>
      </w:r>
      <w:r w:rsidRPr="00266F5C">
        <w:rPr>
          <w:sz w:val="22"/>
          <w:szCs w:val="22"/>
        </w:rPr>
        <w:t>,</w:t>
      </w:r>
      <w:r w:rsidRPr="00266F5C">
        <w:rPr>
          <w:spacing w:val="14"/>
          <w:sz w:val="22"/>
          <w:szCs w:val="22"/>
        </w:rPr>
        <w:t xml:space="preserve"> </w:t>
      </w:r>
      <w:r w:rsidRPr="00266F5C">
        <w:rPr>
          <w:spacing w:val="2"/>
          <w:sz w:val="22"/>
          <w:szCs w:val="22"/>
        </w:rPr>
        <w:t>р</w:t>
      </w:r>
      <w:r w:rsidRPr="00266F5C">
        <w:rPr>
          <w:sz w:val="22"/>
          <w:szCs w:val="22"/>
        </w:rPr>
        <w:t>т</w:t>
      </w:r>
      <w:r w:rsidRPr="00266F5C">
        <w:rPr>
          <w:spacing w:val="-3"/>
          <w:sz w:val="22"/>
          <w:szCs w:val="22"/>
        </w:rPr>
        <w:t>у</w:t>
      </w:r>
      <w:r w:rsidRPr="00266F5C">
        <w:rPr>
          <w:sz w:val="22"/>
          <w:szCs w:val="22"/>
        </w:rPr>
        <w:t>тн</w:t>
      </w:r>
      <w:r w:rsidRPr="00266F5C">
        <w:rPr>
          <w:spacing w:val="2"/>
          <w:sz w:val="22"/>
          <w:szCs w:val="22"/>
        </w:rPr>
        <w:t>ы</w:t>
      </w:r>
      <w:r w:rsidRPr="00266F5C">
        <w:rPr>
          <w:spacing w:val="1"/>
          <w:sz w:val="22"/>
          <w:szCs w:val="22"/>
        </w:rPr>
        <w:t>й</w:t>
      </w:r>
      <w:r w:rsidRPr="00266F5C">
        <w:rPr>
          <w:spacing w:val="16"/>
          <w:sz w:val="22"/>
          <w:szCs w:val="22"/>
        </w:rPr>
        <w:t xml:space="preserve"> </w:t>
      </w:r>
      <w:r w:rsidRPr="00266F5C">
        <w:rPr>
          <w:spacing w:val="1"/>
          <w:sz w:val="22"/>
          <w:szCs w:val="22"/>
        </w:rPr>
        <w:t>ил</w:t>
      </w:r>
      <w:r w:rsidRPr="00266F5C">
        <w:rPr>
          <w:sz w:val="22"/>
          <w:szCs w:val="22"/>
        </w:rPr>
        <w:t>и</w:t>
      </w:r>
      <w:r w:rsidRPr="00266F5C">
        <w:rPr>
          <w:spacing w:val="16"/>
          <w:sz w:val="22"/>
          <w:szCs w:val="22"/>
        </w:rPr>
        <w:t xml:space="preserve"> </w:t>
      </w:r>
      <w:r w:rsidRPr="00266F5C">
        <w:rPr>
          <w:spacing w:val="-1"/>
          <w:sz w:val="22"/>
          <w:szCs w:val="22"/>
        </w:rPr>
        <w:t>м</w:t>
      </w:r>
      <w:r w:rsidRPr="00266F5C">
        <w:rPr>
          <w:sz w:val="22"/>
          <w:szCs w:val="22"/>
        </w:rPr>
        <w:t>ембр</w:t>
      </w:r>
      <w:r w:rsidRPr="00266F5C">
        <w:rPr>
          <w:spacing w:val="-1"/>
          <w:sz w:val="22"/>
          <w:szCs w:val="22"/>
        </w:rPr>
        <w:t>а</w:t>
      </w:r>
      <w:r w:rsidRPr="00266F5C">
        <w:rPr>
          <w:sz w:val="22"/>
          <w:szCs w:val="22"/>
        </w:rPr>
        <w:t>нны</w:t>
      </w:r>
      <w:r w:rsidRPr="00266F5C">
        <w:rPr>
          <w:spacing w:val="1"/>
          <w:sz w:val="22"/>
          <w:szCs w:val="22"/>
        </w:rPr>
        <w:t>й</w:t>
      </w:r>
      <w:r w:rsidRPr="00266F5C">
        <w:rPr>
          <w:spacing w:val="17"/>
          <w:sz w:val="22"/>
          <w:szCs w:val="22"/>
        </w:rPr>
        <w:t xml:space="preserve"> </w:t>
      </w:r>
      <w:r w:rsidRPr="00266F5C">
        <w:rPr>
          <w:spacing w:val="-1"/>
          <w:sz w:val="22"/>
          <w:szCs w:val="22"/>
        </w:rPr>
        <w:t>м</w:t>
      </w:r>
      <w:r w:rsidRPr="00266F5C">
        <w:rPr>
          <w:sz w:val="22"/>
          <w:szCs w:val="22"/>
        </w:rPr>
        <w:t>а</w:t>
      </w:r>
      <w:r w:rsidRPr="00266F5C">
        <w:rPr>
          <w:spacing w:val="-1"/>
          <w:sz w:val="22"/>
          <w:szCs w:val="22"/>
        </w:rPr>
        <w:t>н</w:t>
      </w:r>
      <w:r w:rsidRPr="00266F5C">
        <w:rPr>
          <w:sz w:val="22"/>
          <w:szCs w:val="22"/>
        </w:rPr>
        <w:t>о</w:t>
      </w:r>
      <w:r w:rsidRPr="00266F5C">
        <w:rPr>
          <w:spacing w:val="1"/>
          <w:sz w:val="22"/>
          <w:szCs w:val="22"/>
        </w:rPr>
        <w:t>м</w:t>
      </w:r>
      <w:r w:rsidRPr="00266F5C">
        <w:rPr>
          <w:sz w:val="22"/>
          <w:szCs w:val="22"/>
        </w:rPr>
        <w:t>е</w:t>
      </w:r>
      <w:r w:rsidRPr="00266F5C">
        <w:rPr>
          <w:spacing w:val="-1"/>
          <w:sz w:val="22"/>
          <w:szCs w:val="22"/>
        </w:rPr>
        <w:t>т</w:t>
      </w:r>
      <w:r w:rsidRPr="00266F5C">
        <w:rPr>
          <w:sz w:val="22"/>
          <w:szCs w:val="22"/>
        </w:rPr>
        <w:t>р.</w:t>
      </w:r>
      <w:r w:rsidRPr="00266F5C">
        <w:rPr>
          <w:spacing w:val="16"/>
          <w:sz w:val="22"/>
          <w:szCs w:val="22"/>
        </w:rPr>
        <w:t xml:space="preserve"> </w:t>
      </w:r>
      <w:r w:rsidRPr="00266F5C">
        <w:rPr>
          <w:sz w:val="22"/>
          <w:szCs w:val="22"/>
        </w:rPr>
        <w:t>Как</w:t>
      </w:r>
      <w:r w:rsidRPr="00266F5C">
        <w:rPr>
          <w:spacing w:val="15"/>
          <w:sz w:val="22"/>
          <w:szCs w:val="22"/>
        </w:rPr>
        <w:t xml:space="preserve"> </w:t>
      </w:r>
      <w:r w:rsidRPr="00266F5C">
        <w:rPr>
          <w:sz w:val="22"/>
          <w:szCs w:val="22"/>
        </w:rPr>
        <w:t>п</w:t>
      </w:r>
      <w:r w:rsidRPr="00266F5C">
        <w:rPr>
          <w:spacing w:val="1"/>
          <w:sz w:val="22"/>
          <w:szCs w:val="22"/>
        </w:rPr>
        <w:t>р</w:t>
      </w:r>
      <w:r w:rsidRPr="00266F5C">
        <w:rPr>
          <w:sz w:val="22"/>
          <w:szCs w:val="22"/>
        </w:rPr>
        <w:t>ав</w:t>
      </w:r>
      <w:r w:rsidRPr="00266F5C">
        <w:rPr>
          <w:spacing w:val="1"/>
          <w:sz w:val="22"/>
          <w:szCs w:val="22"/>
        </w:rPr>
        <w:t>и</w:t>
      </w:r>
      <w:r w:rsidRPr="00266F5C">
        <w:rPr>
          <w:spacing w:val="-2"/>
          <w:sz w:val="22"/>
          <w:szCs w:val="22"/>
        </w:rPr>
        <w:t>л</w:t>
      </w:r>
      <w:r w:rsidRPr="00266F5C">
        <w:rPr>
          <w:spacing w:val="1"/>
          <w:sz w:val="22"/>
          <w:szCs w:val="22"/>
        </w:rPr>
        <w:t>о</w:t>
      </w:r>
      <w:r w:rsidRPr="00266F5C">
        <w:rPr>
          <w:sz w:val="22"/>
          <w:szCs w:val="22"/>
        </w:rPr>
        <w:t>,</w:t>
      </w:r>
      <w:r w:rsidRPr="00266F5C">
        <w:rPr>
          <w:spacing w:val="15"/>
          <w:sz w:val="22"/>
          <w:szCs w:val="22"/>
        </w:rPr>
        <w:t xml:space="preserve"> </w:t>
      </w:r>
      <w:r w:rsidRPr="00266F5C">
        <w:rPr>
          <w:spacing w:val="1"/>
          <w:sz w:val="22"/>
          <w:szCs w:val="22"/>
        </w:rPr>
        <w:t>ар</w:t>
      </w:r>
      <w:r w:rsidRPr="00266F5C">
        <w:rPr>
          <w:spacing w:val="-1"/>
          <w:sz w:val="22"/>
          <w:szCs w:val="22"/>
        </w:rPr>
        <w:t>т</w:t>
      </w:r>
      <w:r w:rsidRPr="00266F5C">
        <w:rPr>
          <w:sz w:val="22"/>
          <w:szCs w:val="22"/>
        </w:rPr>
        <w:t>е</w:t>
      </w:r>
      <w:r w:rsidRPr="00266F5C">
        <w:rPr>
          <w:spacing w:val="7"/>
          <w:sz w:val="22"/>
          <w:szCs w:val="22"/>
        </w:rPr>
        <w:t>р</w:t>
      </w:r>
      <w:r w:rsidRPr="00266F5C">
        <w:rPr>
          <w:spacing w:val="2"/>
          <w:sz w:val="22"/>
          <w:szCs w:val="22"/>
        </w:rPr>
        <w:t>и</w:t>
      </w:r>
      <w:r w:rsidRPr="00266F5C">
        <w:rPr>
          <w:sz w:val="22"/>
          <w:szCs w:val="22"/>
        </w:rPr>
        <w:t>альн</w:t>
      </w:r>
      <w:r w:rsidRPr="00266F5C">
        <w:rPr>
          <w:spacing w:val="1"/>
          <w:sz w:val="22"/>
          <w:szCs w:val="22"/>
        </w:rPr>
        <w:t>ое</w:t>
      </w:r>
      <w:r w:rsidRPr="00266F5C">
        <w:rPr>
          <w:spacing w:val="18"/>
          <w:sz w:val="22"/>
          <w:szCs w:val="22"/>
        </w:rPr>
        <w:t xml:space="preserve"> </w:t>
      </w:r>
      <w:r w:rsidRPr="00266F5C">
        <w:rPr>
          <w:spacing w:val="2"/>
          <w:sz w:val="22"/>
          <w:szCs w:val="22"/>
        </w:rPr>
        <w:t>д</w:t>
      </w:r>
      <w:r w:rsidRPr="00266F5C">
        <w:rPr>
          <w:sz w:val="22"/>
          <w:szCs w:val="22"/>
        </w:rPr>
        <w:t>авление</w:t>
      </w:r>
      <w:r w:rsidRPr="00266F5C">
        <w:rPr>
          <w:spacing w:val="19"/>
          <w:sz w:val="22"/>
          <w:szCs w:val="22"/>
        </w:rPr>
        <w:t xml:space="preserve"> </w:t>
      </w:r>
      <w:r w:rsidRPr="00266F5C">
        <w:rPr>
          <w:spacing w:val="1"/>
          <w:sz w:val="22"/>
          <w:szCs w:val="22"/>
        </w:rPr>
        <w:t>и</w:t>
      </w:r>
      <w:r w:rsidRPr="00266F5C">
        <w:rPr>
          <w:spacing w:val="-2"/>
          <w:sz w:val="22"/>
          <w:szCs w:val="22"/>
        </w:rPr>
        <w:t>з</w:t>
      </w:r>
      <w:r w:rsidRPr="00266F5C">
        <w:rPr>
          <w:sz w:val="22"/>
          <w:szCs w:val="22"/>
        </w:rPr>
        <w:t>ме</w:t>
      </w:r>
      <w:r w:rsidRPr="00266F5C">
        <w:rPr>
          <w:spacing w:val="1"/>
          <w:sz w:val="22"/>
          <w:szCs w:val="22"/>
        </w:rPr>
        <w:t>р</w:t>
      </w:r>
      <w:r w:rsidRPr="00266F5C">
        <w:rPr>
          <w:sz w:val="22"/>
          <w:szCs w:val="22"/>
        </w:rPr>
        <w:t>яется</w:t>
      </w:r>
      <w:r w:rsidRPr="00266F5C">
        <w:rPr>
          <w:spacing w:val="19"/>
          <w:sz w:val="22"/>
          <w:szCs w:val="22"/>
        </w:rPr>
        <w:t xml:space="preserve"> </w:t>
      </w:r>
      <w:r w:rsidRPr="00266F5C">
        <w:rPr>
          <w:spacing w:val="1"/>
          <w:sz w:val="22"/>
          <w:szCs w:val="22"/>
        </w:rPr>
        <w:t>на</w:t>
      </w:r>
      <w:r w:rsidRPr="00266F5C">
        <w:rPr>
          <w:spacing w:val="21"/>
          <w:sz w:val="22"/>
          <w:szCs w:val="22"/>
        </w:rPr>
        <w:t xml:space="preserve"> </w:t>
      </w:r>
      <w:r w:rsidRPr="00266F5C">
        <w:rPr>
          <w:spacing w:val="1"/>
          <w:sz w:val="22"/>
          <w:szCs w:val="22"/>
        </w:rPr>
        <w:t>п</w:t>
      </w:r>
      <w:r w:rsidRPr="00266F5C">
        <w:rPr>
          <w:sz w:val="22"/>
          <w:szCs w:val="22"/>
        </w:rPr>
        <w:t>л</w:t>
      </w:r>
      <w:r w:rsidRPr="00266F5C">
        <w:rPr>
          <w:spacing w:val="-2"/>
          <w:sz w:val="22"/>
          <w:szCs w:val="22"/>
        </w:rPr>
        <w:t>е</w:t>
      </w:r>
      <w:r w:rsidRPr="00266F5C">
        <w:rPr>
          <w:sz w:val="22"/>
          <w:szCs w:val="22"/>
        </w:rPr>
        <w:t>че</w:t>
      </w:r>
      <w:r w:rsidRPr="00266F5C">
        <w:rPr>
          <w:spacing w:val="22"/>
          <w:sz w:val="22"/>
          <w:szCs w:val="22"/>
        </w:rPr>
        <w:t xml:space="preserve"> </w:t>
      </w:r>
      <w:r w:rsidRPr="00266F5C">
        <w:rPr>
          <w:sz w:val="22"/>
          <w:szCs w:val="22"/>
        </w:rPr>
        <w:t>иссле</w:t>
      </w:r>
      <w:r w:rsidRPr="00266F5C">
        <w:rPr>
          <w:spacing w:val="1"/>
          <w:sz w:val="22"/>
          <w:szCs w:val="22"/>
        </w:rPr>
        <w:t>д</w:t>
      </w:r>
      <w:r w:rsidRPr="00266F5C">
        <w:rPr>
          <w:spacing w:val="-2"/>
          <w:sz w:val="22"/>
          <w:szCs w:val="22"/>
        </w:rPr>
        <w:t>у</w:t>
      </w:r>
      <w:r w:rsidRPr="00266F5C">
        <w:rPr>
          <w:sz w:val="22"/>
          <w:szCs w:val="22"/>
        </w:rPr>
        <w:t>ем</w:t>
      </w:r>
      <w:r w:rsidRPr="00266F5C">
        <w:rPr>
          <w:spacing w:val="1"/>
          <w:sz w:val="22"/>
          <w:szCs w:val="22"/>
        </w:rPr>
        <w:t>о</w:t>
      </w:r>
      <w:r w:rsidRPr="00266F5C">
        <w:rPr>
          <w:spacing w:val="-1"/>
          <w:sz w:val="22"/>
          <w:szCs w:val="22"/>
        </w:rPr>
        <w:t>г</w:t>
      </w:r>
      <w:r w:rsidRPr="00266F5C">
        <w:rPr>
          <w:spacing w:val="1"/>
          <w:sz w:val="22"/>
          <w:szCs w:val="22"/>
        </w:rPr>
        <w:t>о</w:t>
      </w:r>
      <w:r w:rsidRPr="00266F5C">
        <w:rPr>
          <w:sz w:val="22"/>
          <w:szCs w:val="22"/>
        </w:rPr>
        <w:t>,</w:t>
      </w:r>
      <w:r w:rsidRPr="00266F5C">
        <w:rPr>
          <w:spacing w:val="20"/>
          <w:sz w:val="22"/>
          <w:szCs w:val="22"/>
        </w:rPr>
        <w:t xml:space="preserve"> </w:t>
      </w:r>
      <w:r w:rsidRPr="00266F5C">
        <w:rPr>
          <w:spacing w:val="1"/>
          <w:sz w:val="22"/>
          <w:szCs w:val="22"/>
        </w:rPr>
        <w:t>н</w:t>
      </w:r>
      <w:r w:rsidRPr="00266F5C">
        <w:rPr>
          <w:spacing w:val="-1"/>
          <w:sz w:val="22"/>
          <w:szCs w:val="22"/>
        </w:rPr>
        <w:t>а</w:t>
      </w:r>
      <w:r w:rsidRPr="00266F5C">
        <w:rPr>
          <w:sz w:val="22"/>
          <w:szCs w:val="22"/>
        </w:rPr>
        <w:t>х</w:t>
      </w:r>
      <w:r w:rsidRPr="00266F5C">
        <w:rPr>
          <w:spacing w:val="1"/>
          <w:sz w:val="22"/>
          <w:szCs w:val="22"/>
        </w:rPr>
        <w:t>о</w:t>
      </w:r>
      <w:r w:rsidRPr="00266F5C">
        <w:rPr>
          <w:spacing w:val="-1"/>
          <w:sz w:val="22"/>
          <w:szCs w:val="22"/>
        </w:rPr>
        <w:t>д</w:t>
      </w:r>
      <w:r w:rsidRPr="00266F5C">
        <w:rPr>
          <w:sz w:val="22"/>
          <w:szCs w:val="22"/>
        </w:rPr>
        <w:t>ящегос</w:t>
      </w:r>
      <w:r w:rsidRPr="00266F5C">
        <w:rPr>
          <w:spacing w:val="1"/>
          <w:sz w:val="22"/>
          <w:szCs w:val="22"/>
        </w:rPr>
        <w:t>я</w:t>
      </w:r>
      <w:r w:rsidRPr="00266F5C">
        <w:rPr>
          <w:spacing w:val="21"/>
          <w:sz w:val="22"/>
          <w:szCs w:val="22"/>
        </w:rPr>
        <w:t xml:space="preserve"> </w:t>
      </w:r>
      <w:r w:rsidRPr="00266F5C">
        <w:rPr>
          <w:sz w:val="22"/>
          <w:szCs w:val="22"/>
        </w:rPr>
        <w:t>в</w:t>
      </w:r>
      <w:r w:rsidRPr="00266F5C">
        <w:rPr>
          <w:spacing w:val="21"/>
          <w:sz w:val="22"/>
          <w:szCs w:val="22"/>
        </w:rPr>
        <w:t xml:space="preserve"> </w:t>
      </w:r>
      <w:r w:rsidRPr="00266F5C">
        <w:rPr>
          <w:spacing w:val="-1"/>
          <w:sz w:val="22"/>
          <w:szCs w:val="22"/>
        </w:rPr>
        <w:t>с</w:t>
      </w:r>
      <w:r w:rsidRPr="00266F5C">
        <w:rPr>
          <w:sz w:val="22"/>
          <w:szCs w:val="22"/>
        </w:rPr>
        <w:t>и</w:t>
      </w:r>
      <w:r w:rsidRPr="00266F5C">
        <w:rPr>
          <w:spacing w:val="7"/>
          <w:sz w:val="22"/>
          <w:szCs w:val="22"/>
        </w:rPr>
        <w:t>д</w:t>
      </w:r>
      <w:r w:rsidRPr="00266F5C">
        <w:rPr>
          <w:spacing w:val="1"/>
          <w:sz w:val="22"/>
          <w:szCs w:val="22"/>
        </w:rPr>
        <w:t>яч</w:t>
      </w:r>
      <w:r w:rsidRPr="00266F5C">
        <w:rPr>
          <w:sz w:val="22"/>
          <w:szCs w:val="22"/>
        </w:rPr>
        <w:t>ем и</w:t>
      </w:r>
      <w:r w:rsidRPr="00266F5C">
        <w:rPr>
          <w:spacing w:val="1"/>
          <w:sz w:val="22"/>
          <w:szCs w:val="22"/>
        </w:rPr>
        <w:t>л</w:t>
      </w:r>
      <w:r w:rsidRPr="00266F5C">
        <w:rPr>
          <w:sz w:val="22"/>
          <w:szCs w:val="22"/>
        </w:rPr>
        <w:t>и лежачем по</w:t>
      </w:r>
      <w:r w:rsidRPr="00266F5C">
        <w:rPr>
          <w:spacing w:val="-2"/>
          <w:sz w:val="22"/>
          <w:szCs w:val="22"/>
        </w:rPr>
        <w:t>л</w:t>
      </w:r>
      <w:r w:rsidRPr="00266F5C">
        <w:rPr>
          <w:spacing w:val="1"/>
          <w:sz w:val="22"/>
          <w:szCs w:val="22"/>
        </w:rPr>
        <w:t>о</w:t>
      </w:r>
      <w:r w:rsidRPr="00266F5C">
        <w:rPr>
          <w:spacing w:val="-1"/>
          <w:sz w:val="22"/>
          <w:szCs w:val="22"/>
        </w:rPr>
        <w:t>ж</w:t>
      </w:r>
      <w:r w:rsidRPr="00266F5C">
        <w:rPr>
          <w:sz w:val="22"/>
          <w:szCs w:val="22"/>
        </w:rPr>
        <w:t>е</w:t>
      </w:r>
      <w:r w:rsidRPr="00266F5C">
        <w:rPr>
          <w:spacing w:val="1"/>
          <w:sz w:val="22"/>
          <w:szCs w:val="22"/>
        </w:rPr>
        <w:t>н</w:t>
      </w:r>
      <w:r w:rsidRPr="00266F5C">
        <w:rPr>
          <w:sz w:val="22"/>
          <w:szCs w:val="22"/>
        </w:rPr>
        <w:t>ии.</w:t>
      </w:r>
    </w:p>
    <w:p w:rsidR="00266F5C" w:rsidRPr="00266F5C" w:rsidRDefault="00266F5C" w:rsidP="005814E0">
      <w:pPr>
        <w:widowControl w:val="0"/>
        <w:autoSpaceDE w:val="0"/>
        <w:autoSpaceDN w:val="0"/>
        <w:adjustRightInd w:val="0"/>
        <w:ind w:firstLine="567"/>
        <w:jc w:val="both"/>
        <w:rPr>
          <w:sz w:val="22"/>
          <w:szCs w:val="22"/>
        </w:rPr>
      </w:pPr>
      <w:r w:rsidRPr="00266F5C">
        <w:rPr>
          <w:spacing w:val="3"/>
          <w:sz w:val="22"/>
          <w:szCs w:val="22"/>
        </w:rPr>
        <w:t>Д</w:t>
      </w:r>
      <w:r w:rsidRPr="00266F5C">
        <w:rPr>
          <w:spacing w:val="1"/>
          <w:sz w:val="22"/>
          <w:szCs w:val="22"/>
        </w:rPr>
        <w:t>л</w:t>
      </w:r>
      <w:r w:rsidRPr="00266F5C">
        <w:rPr>
          <w:sz w:val="22"/>
          <w:szCs w:val="22"/>
        </w:rPr>
        <w:t>я</w:t>
      </w:r>
      <w:r w:rsidRPr="00266F5C">
        <w:rPr>
          <w:spacing w:val="21"/>
          <w:sz w:val="22"/>
          <w:szCs w:val="22"/>
        </w:rPr>
        <w:t xml:space="preserve"> </w:t>
      </w:r>
      <w:r w:rsidRPr="00266F5C">
        <w:rPr>
          <w:spacing w:val="1"/>
          <w:sz w:val="22"/>
          <w:szCs w:val="22"/>
        </w:rPr>
        <w:t>т</w:t>
      </w:r>
      <w:r w:rsidRPr="00266F5C">
        <w:rPr>
          <w:spacing w:val="3"/>
          <w:sz w:val="22"/>
          <w:szCs w:val="22"/>
        </w:rPr>
        <w:t>о</w:t>
      </w:r>
      <w:r w:rsidRPr="00266F5C">
        <w:rPr>
          <w:spacing w:val="1"/>
          <w:sz w:val="22"/>
          <w:szCs w:val="22"/>
        </w:rPr>
        <w:t>г</w:t>
      </w:r>
      <w:r w:rsidRPr="00266F5C">
        <w:rPr>
          <w:sz w:val="22"/>
          <w:szCs w:val="22"/>
        </w:rPr>
        <w:t>о</w:t>
      </w:r>
      <w:r w:rsidRPr="00266F5C">
        <w:rPr>
          <w:spacing w:val="22"/>
          <w:sz w:val="22"/>
          <w:szCs w:val="22"/>
        </w:rPr>
        <w:t xml:space="preserve"> </w:t>
      </w:r>
      <w:r w:rsidRPr="00266F5C">
        <w:rPr>
          <w:spacing w:val="3"/>
          <w:sz w:val="22"/>
          <w:szCs w:val="22"/>
        </w:rPr>
        <w:t>ч</w:t>
      </w:r>
      <w:r w:rsidRPr="00266F5C">
        <w:rPr>
          <w:sz w:val="22"/>
          <w:szCs w:val="22"/>
        </w:rPr>
        <w:t>т</w:t>
      </w:r>
      <w:r w:rsidRPr="00266F5C">
        <w:rPr>
          <w:spacing w:val="1"/>
          <w:sz w:val="22"/>
          <w:szCs w:val="22"/>
        </w:rPr>
        <w:t>о</w:t>
      </w:r>
      <w:r w:rsidRPr="00266F5C">
        <w:rPr>
          <w:spacing w:val="4"/>
          <w:sz w:val="22"/>
          <w:szCs w:val="22"/>
        </w:rPr>
        <w:t>б</w:t>
      </w:r>
      <w:r w:rsidRPr="00266F5C">
        <w:rPr>
          <w:sz w:val="22"/>
          <w:szCs w:val="22"/>
        </w:rPr>
        <w:t>ы</w:t>
      </w:r>
      <w:r w:rsidRPr="00266F5C">
        <w:rPr>
          <w:spacing w:val="19"/>
          <w:sz w:val="22"/>
          <w:szCs w:val="22"/>
        </w:rPr>
        <w:t xml:space="preserve"> </w:t>
      </w:r>
      <w:r w:rsidRPr="00266F5C">
        <w:rPr>
          <w:spacing w:val="1"/>
          <w:sz w:val="22"/>
          <w:szCs w:val="22"/>
        </w:rPr>
        <w:t>п</w:t>
      </w:r>
      <w:r w:rsidRPr="00266F5C">
        <w:rPr>
          <w:spacing w:val="4"/>
          <w:sz w:val="22"/>
          <w:szCs w:val="22"/>
        </w:rPr>
        <w:t>р</w:t>
      </w:r>
      <w:r w:rsidRPr="00266F5C">
        <w:rPr>
          <w:spacing w:val="1"/>
          <w:sz w:val="22"/>
          <w:szCs w:val="22"/>
        </w:rPr>
        <w:t>а</w:t>
      </w:r>
      <w:r w:rsidRPr="00266F5C">
        <w:rPr>
          <w:spacing w:val="2"/>
          <w:sz w:val="22"/>
          <w:szCs w:val="22"/>
        </w:rPr>
        <w:t>в</w:t>
      </w:r>
      <w:r w:rsidRPr="00266F5C">
        <w:rPr>
          <w:spacing w:val="3"/>
          <w:sz w:val="22"/>
          <w:szCs w:val="22"/>
        </w:rPr>
        <w:t>и</w:t>
      </w:r>
      <w:r w:rsidRPr="00266F5C">
        <w:rPr>
          <w:spacing w:val="2"/>
          <w:sz w:val="22"/>
          <w:szCs w:val="22"/>
        </w:rPr>
        <w:t>л</w:t>
      </w:r>
      <w:r w:rsidRPr="00266F5C">
        <w:rPr>
          <w:spacing w:val="1"/>
          <w:sz w:val="22"/>
          <w:szCs w:val="22"/>
        </w:rPr>
        <w:t>ьно</w:t>
      </w:r>
      <w:r w:rsidRPr="00266F5C">
        <w:rPr>
          <w:spacing w:val="19"/>
          <w:sz w:val="22"/>
          <w:szCs w:val="22"/>
        </w:rPr>
        <w:t xml:space="preserve"> </w:t>
      </w:r>
      <w:r w:rsidRPr="00266F5C">
        <w:rPr>
          <w:spacing w:val="4"/>
          <w:sz w:val="22"/>
          <w:szCs w:val="22"/>
        </w:rPr>
        <w:t>о</w:t>
      </w:r>
      <w:r w:rsidRPr="00266F5C">
        <w:rPr>
          <w:spacing w:val="1"/>
          <w:sz w:val="22"/>
          <w:szCs w:val="22"/>
        </w:rPr>
        <w:t>пр</w:t>
      </w:r>
      <w:r w:rsidRPr="00266F5C">
        <w:rPr>
          <w:spacing w:val="3"/>
          <w:sz w:val="22"/>
          <w:szCs w:val="22"/>
        </w:rPr>
        <w:t>е</w:t>
      </w:r>
      <w:r w:rsidRPr="00266F5C">
        <w:rPr>
          <w:spacing w:val="1"/>
          <w:sz w:val="22"/>
          <w:szCs w:val="22"/>
        </w:rPr>
        <w:t>д</w:t>
      </w:r>
      <w:r w:rsidRPr="00266F5C">
        <w:rPr>
          <w:spacing w:val="3"/>
          <w:sz w:val="22"/>
          <w:szCs w:val="22"/>
        </w:rPr>
        <w:t>е</w:t>
      </w:r>
      <w:r w:rsidRPr="00266F5C">
        <w:rPr>
          <w:spacing w:val="1"/>
          <w:sz w:val="22"/>
          <w:szCs w:val="22"/>
        </w:rPr>
        <w:t>ли</w:t>
      </w:r>
      <w:r w:rsidRPr="00266F5C">
        <w:rPr>
          <w:spacing w:val="2"/>
          <w:sz w:val="22"/>
          <w:szCs w:val="22"/>
        </w:rPr>
        <w:t>т</w:t>
      </w:r>
      <w:r w:rsidRPr="00266F5C">
        <w:rPr>
          <w:spacing w:val="1"/>
          <w:sz w:val="22"/>
          <w:szCs w:val="22"/>
        </w:rPr>
        <w:t>ь</w:t>
      </w:r>
      <w:r w:rsidRPr="00266F5C">
        <w:rPr>
          <w:spacing w:val="19"/>
          <w:sz w:val="22"/>
          <w:szCs w:val="22"/>
        </w:rPr>
        <w:t xml:space="preserve"> </w:t>
      </w:r>
      <w:r w:rsidRPr="00266F5C">
        <w:rPr>
          <w:spacing w:val="3"/>
          <w:sz w:val="22"/>
          <w:szCs w:val="22"/>
        </w:rPr>
        <w:t>а</w:t>
      </w:r>
      <w:r w:rsidRPr="00266F5C">
        <w:rPr>
          <w:spacing w:val="4"/>
          <w:sz w:val="22"/>
          <w:szCs w:val="22"/>
        </w:rPr>
        <w:t>р</w:t>
      </w:r>
      <w:r w:rsidRPr="00266F5C">
        <w:rPr>
          <w:sz w:val="22"/>
          <w:szCs w:val="22"/>
        </w:rPr>
        <w:t>т</w:t>
      </w:r>
      <w:r w:rsidRPr="00266F5C">
        <w:rPr>
          <w:spacing w:val="1"/>
          <w:sz w:val="22"/>
          <w:szCs w:val="22"/>
        </w:rPr>
        <w:t>е</w:t>
      </w:r>
      <w:r w:rsidRPr="00266F5C">
        <w:rPr>
          <w:spacing w:val="3"/>
          <w:sz w:val="22"/>
          <w:szCs w:val="22"/>
        </w:rPr>
        <w:t>р</w:t>
      </w:r>
      <w:r w:rsidRPr="00266F5C">
        <w:rPr>
          <w:spacing w:val="1"/>
          <w:sz w:val="22"/>
          <w:szCs w:val="22"/>
        </w:rPr>
        <w:t>и</w:t>
      </w:r>
      <w:r w:rsidRPr="00266F5C">
        <w:rPr>
          <w:spacing w:val="3"/>
          <w:sz w:val="22"/>
          <w:szCs w:val="22"/>
        </w:rPr>
        <w:t>а</w:t>
      </w:r>
      <w:r w:rsidRPr="00266F5C">
        <w:rPr>
          <w:spacing w:val="1"/>
          <w:sz w:val="22"/>
          <w:szCs w:val="22"/>
        </w:rPr>
        <w:t>л</w:t>
      </w:r>
      <w:r w:rsidRPr="00266F5C">
        <w:rPr>
          <w:spacing w:val="2"/>
          <w:sz w:val="22"/>
          <w:szCs w:val="22"/>
        </w:rPr>
        <w:t>ь</w:t>
      </w:r>
      <w:r w:rsidRPr="00266F5C">
        <w:rPr>
          <w:spacing w:val="1"/>
          <w:sz w:val="22"/>
          <w:szCs w:val="22"/>
        </w:rPr>
        <w:t>ное</w:t>
      </w:r>
      <w:r w:rsidRPr="00266F5C">
        <w:rPr>
          <w:spacing w:val="20"/>
          <w:sz w:val="22"/>
          <w:szCs w:val="22"/>
        </w:rPr>
        <w:t xml:space="preserve"> </w:t>
      </w:r>
      <w:r w:rsidRPr="00266F5C">
        <w:rPr>
          <w:spacing w:val="4"/>
          <w:sz w:val="22"/>
          <w:szCs w:val="22"/>
        </w:rPr>
        <w:t>д</w:t>
      </w:r>
      <w:r w:rsidRPr="00266F5C">
        <w:rPr>
          <w:spacing w:val="2"/>
          <w:sz w:val="22"/>
          <w:szCs w:val="22"/>
        </w:rPr>
        <w:t>ав</w:t>
      </w:r>
      <w:r w:rsidRPr="00266F5C">
        <w:rPr>
          <w:spacing w:val="1"/>
          <w:sz w:val="22"/>
          <w:szCs w:val="22"/>
        </w:rPr>
        <w:t>л</w:t>
      </w:r>
      <w:r w:rsidRPr="00266F5C">
        <w:rPr>
          <w:sz w:val="22"/>
          <w:szCs w:val="22"/>
        </w:rPr>
        <w:t>е</w:t>
      </w:r>
      <w:r w:rsidRPr="00266F5C">
        <w:rPr>
          <w:spacing w:val="3"/>
          <w:sz w:val="22"/>
          <w:szCs w:val="22"/>
        </w:rPr>
        <w:t>н</w:t>
      </w:r>
      <w:r w:rsidRPr="00266F5C">
        <w:rPr>
          <w:spacing w:val="1"/>
          <w:sz w:val="22"/>
          <w:szCs w:val="22"/>
        </w:rPr>
        <w:t>и</w:t>
      </w:r>
      <w:r w:rsidRPr="00266F5C">
        <w:rPr>
          <w:sz w:val="22"/>
          <w:szCs w:val="22"/>
        </w:rPr>
        <w:t>е</w:t>
      </w:r>
      <w:r w:rsidRPr="00266F5C">
        <w:rPr>
          <w:spacing w:val="21"/>
          <w:sz w:val="22"/>
          <w:szCs w:val="22"/>
        </w:rPr>
        <w:t xml:space="preserve"> </w:t>
      </w:r>
      <w:r w:rsidRPr="00266F5C">
        <w:rPr>
          <w:spacing w:val="1"/>
          <w:sz w:val="22"/>
          <w:szCs w:val="22"/>
        </w:rPr>
        <w:t>н</w:t>
      </w:r>
      <w:r w:rsidRPr="00266F5C">
        <w:rPr>
          <w:spacing w:val="3"/>
          <w:sz w:val="22"/>
          <w:szCs w:val="22"/>
        </w:rPr>
        <w:t>е</w:t>
      </w:r>
      <w:r w:rsidRPr="00266F5C">
        <w:rPr>
          <w:spacing w:val="1"/>
          <w:sz w:val="22"/>
          <w:szCs w:val="22"/>
        </w:rPr>
        <w:t>об</w:t>
      </w:r>
      <w:r w:rsidRPr="00266F5C">
        <w:rPr>
          <w:spacing w:val="20"/>
          <w:sz w:val="22"/>
          <w:szCs w:val="22"/>
        </w:rPr>
        <w:t>х</w:t>
      </w:r>
      <w:r w:rsidRPr="00266F5C">
        <w:rPr>
          <w:spacing w:val="4"/>
          <w:sz w:val="22"/>
          <w:szCs w:val="22"/>
        </w:rPr>
        <w:t>о</w:t>
      </w:r>
      <w:r w:rsidRPr="00266F5C">
        <w:rPr>
          <w:spacing w:val="1"/>
          <w:sz w:val="22"/>
          <w:szCs w:val="22"/>
        </w:rPr>
        <w:t>д</w:t>
      </w:r>
      <w:r w:rsidRPr="00266F5C">
        <w:rPr>
          <w:spacing w:val="3"/>
          <w:sz w:val="22"/>
          <w:szCs w:val="22"/>
        </w:rPr>
        <w:t>и</w:t>
      </w:r>
      <w:r w:rsidRPr="00266F5C">
        <w:rPr>
          <w:spacing w:val="1"/>
          <w:sz w:val="22"/>
          <w:szCs w:val="22"/>
        </w:rPr>
        <w:t>м</w:t>
      </w:r>
      <w:r w:rsidRPr="00266F5C">
        <w:rPr>
          <w:spacing w:val="3"/>
          <w:sz w:val="22"/>
          <w:szCs w:val="22"/>
        </w:rPr>
        <w:t>о</w:t>
      </w:r>
      <w:r w:rsidRPr="00266F5C">
        <w:rPr>
          <w:spacing w:val="1"/>
          <w:sz w:val="22"/>
          <w:szCs w:val="22"/>
        </w:rPr>
        <w:t>,</w:t>
      </w:r>
      <w:r w:rsidRPr="00266F5C">
        <w:rPr>
          <w:spacing w:val="94"/>
          <w:sz w:val="22"/>
          <w:szCs w:val="22"/>
        </w:rPr>
        <w:t xml:space="preserve"> </w:t>
      </w:r>
      <w:r w:rsidRPr="00266F5C">
        <w:rPr>
          <w:spacing w:val="3"/>
          <w:sz w:val="22"/>
          <w:szCs w:val="22"/>
        </w:rPr>
        <w:t>ч</w:t>
      </w:r>
      <w:r w:rsidRPr="00266F5C">
        <w:rPr>
          <w:sz w:val="22"/>
          <w:szCs w:val="22"/>
        </w:rPr>
        <w:t>т</w:t>
      </w:r>
      <w:r w:rsidRPr="00266F5C">
        <w:rPr>
          <w:spacing w:val="1"/>
          <w:sz w:val="22"/>
          <w:szCs w:val="22"/>
        </w:rPr>
        <w:t>обы</w:t>
      </w:r>
      <w:r w:rsidRPr="00266F5C">
        <w:rPr>
          <w:spacing w:val="96"/>
          <w:sz w:val="22"/>
          <w:szCs w:val="22"/>
        </w:rPr>
        <w:t xml:space="preserve"> </w:t>
      </w:r>
      <w:r w:rsidRPr="00266F5C">
        <w:rPr>
          <w:spacing w:val="2"/>
          <w:sz w:val="22"/>
          <w:szCs w:val="22"/>
        </w:rPr>
        <w:t>м</w:t>
      </w:r>
      <w:r w:rsidRPr="00266F5C">
        <w:rPr>
          <w:spacing w:val="1"/>
          <w:sz w:val="22"/>
          <w:szCs w:val="22"/>
        </w:rPr>
        <w:t>ан</w:t>
      </w:r>
      <w:r w:rsidRPr="00266F5C">
        <w:rPr>
          <w:spacing w:val="5"/>
          <w:sz w:val="22"/>
          <w:szCs w:val="22"/>
        </w:rPr>
        <w:t>ж</w:t>
      </w:r>
      <w:r w:rsidRPr="00266F5C">
        <w:rPr>
          <w:spacing w:val="3"/>
          <w:sz w:val="22"/>
          <w:szCs w:val="22"/>
        </w:rPr>
        <w:t>е</w:t>
      </w:r>
      <w:r w:rsidRPr="00266F5C">
        <w:rPr>
          <w:spacing w:val="2"/>
          <w:sz w:val="22"/>
          <w:szCs w:val="22"/>
        </w:rPr>
        <w:t>т</w:t>
      </w:r>
      <w:r w:rsidRPr="00266F5C">
        <w:rPr>
          <w:sz w:val="22"/>
          <w:szCs w:val="22"/>
        </w:rPr>
        <w:t>а</w:t>
      </w:r>
      <w:r w:rsidRPr="00266F5C">
        <w:rPr>
          <w:spacing w:val="93"/>
          <w:sz w:val="22"/>
          <w:szCs w:val="22"/>
        </w:rPr>
        <w:t xml:space="preserve"> </w:t>
      </w:r>
      <w:r w:rsidRPr="00266F5C">
        <w:rPr>
          <w:spacing w:val="4"/>
          <w:sz w:val="22"/>
          <w:szCs w:val="22"/>
        </w:rPr>
        <w:t>р</w:t>
      </w:r>
      <w:r w:rsidRPr="00266F5C">
        <w:rPr>
          <w:spacing w:val="3"/>
          <w:sz w:val="22"/>
          <w:szCs w:val="22"/>
        </w:rPr>
        <w:t>а</w:t>
      </w:r>
      <w:r w:rsidRPr="00266F5C">
        <w:rPr>
          <w:sz w:val="22"/>
          <w:szCs w:val="22"/>
        </w:rPr>
        <w:t>с</w:t>
      </w:r>
      <w:r w:rsidRPr="00266F5C">
        <w:rPr>
          <w:spacing w:val="1"/>
          <w:sz w:val="22"/>
          <w:szCs w:val="22"/>
        </w:rPr>
        <w:t>п</w:t>
      </w:r>
      <w:r w:rsidRPr="00266F5C">
        <w:rPr>
          <w:spacing w:val="4"/>
          <w:sz w:val="22"/>
          <w:szCs w:val="22"/>
        </w:rPr>
        <w:t>о</w:t>
      </w:r>
      <w:r w:rsidRPr="00266F5C">
        <w:rPr>
          <w:spacing w:val="2"/>
          <w:sz w:val="22"/>
          <w:szCs w:val="22"/>
        </w:rPr>
        <w:t>л</w:t>
      </w:r>
      <w:r w:rsidRPr="00266F5C">
        <w:rPr>
          <w:sz w:val="22"/>
          <w:szCs w:val="22"/>
        </w:rPr>
        <w:t>а</w:t>
      </w:r>
      <w:r w:rsidRPr="00266F5C">
        <w:rPr>
          <w:spacing w:val="5"/>
          <w:sz w:val="22"/>
          <w:szCs w:val="22"/>
        </w:rPr>
        <w:t>г</w:t>
      </w:r>
      <w:r w:rsidRPr="00266F5C">
        <w:rPr>
          <w:spacing w:val="3"/>
          <w:sz w:val="22"/>
          <w:szCs w:val="22"/>
        </w:rPr>
        <w:t>а</w:t>
      </w:r>
      <w:r w:rsidRPr="00266F5C">
        <w:rPr>
          <w:spacing w:val="1"/>
          <w:sz w:val="22"/>
          <w:szCs w:val="22"/>
        </w:rPr>
        <w:t>ла</w:t>
      </w:r>
      <w:r w:rsidRPr="00266F5C">
        <w:rPr>
          <w:spacing w:val="2"/>
          <w:sz w:val="22"/>
          <w:szCs w:val="22"/>
        </w:rPr>
        <w:t>с</w:t>
      </w:r>
      <w:r w:rsidRPr="00266F5C">
        <w:rPr>
          <w:spacing w:val="1"/>
          <w:sz w:val="22"/>
          <w:szCs w:val="22"/>
        </w:rPr>
        <w:t>ь</w:t>
      </w:r>
      <w:r w:rsidRPr="00266F5C">
        <w:rPr>
          <w:spacing w:val="92"/>
          <w:sz w:val="22"/>
          <w:szCs w:val="22"/>
        </w:rPr>
        <w:t xml:space="preserve"> </w:t>
      </w:r>
      <w:r w:rsidRPr="00266F5C">
        <w:rPr>
          <w:spacing w:val="3"/>
          <w:sz w:val="22"/>
          <w:szCs w:val="22"/>
        </w:rPr>
        <w:t>н</w:t>
      </w:r>
      <w:r w:rsidRPr="00266F5C">
        <w:rPr>
          <w:sz w:val="22"/>
          <w:szCs w:val="22"/>
        </w:rPr>
        <w:t>а</w:t>
      </w:r>
      <w:r w:rsidRPr="00266F5C">
        <w:rPr>
          <w:spacing w:val="96"/>
          <w:sz w:val="22"/>
          <w:szCs w:val="22"/>
        </w:rPr>
        <w:t xml:space="preserve"> </w:t>
      </w:r>
      <w:r w:rsidRPr="00266F5C">
        <w:rPr>
          <w:sz w:val="22"/>
          <w:szCs w:val="22"/>
        </w:rPr>
        <w:t>ур</w:t>
      </w:r>
      <w:r w:rsidRPr="00266F5C">
        <w:rPr>
          <w:spacing w:val="4"/>
          <w:sz w:val="22"/>
          <w:szCs w:val="22"/>
        </w:rPr>
        <w:t>о</w:t>
      </w:r>
      <w:r w:rsidRPr="00266F5C">
        <w:rPr>
          <w:spacing w:val="2"/>
          <w:sz w:val="22"/>
          <w:szCs w:val="22"/>
        </w:rPr>
        <w:t>в</w:t>
      </w:r>
      <w:r w:rsidRPr="00266F5C">
        <w:rPr>
          <w:spacing w:val="1"/>
          <w:sz w:val="22"/>
          <w:szCs w:val="22"/>
        </w:rPr>
        <w:t>н</w:t>
      </w:r>
      <w:r w:rsidRPr="00266F5C">
        <w:rPr>
          <w:sz w:val="22"/>
          <w:szCs w:val="22"/>
        </w:rPr>
        <w:t>е</w:t>
      </w:r>
      <w:r w:rsidRPr="00266F5C">
        <w:rPr>
          <w:spacing w:val="95"/>
          <w:sz w:val="22"/>
          <w:szCs w:val="22"/>
        </w:rPr>
        <w:t xml:space="preserve"> </w:t>
      </w:r>
      <w:r w:rsidRPr="00266F5C">
        <w:rPr>
          <w:spacing w:val="3"/>
          <w:sz w:val="22"/>
          <w:szCs w:val="22"/>
        </w:rPr>
        <w:t>с</w:t>
      </w:r>
      <w:r w:rsidRPr="00266F5C">
        <w:rPr>
          <w:sz w:val="22"/>
          <w:szCs w:val="22"/>
        </w:rPr>
        <w:t>е</w:t>
      </w:r>
      <w:r w:rsidRPr="00266F5C">
        <w:rPr>
          <w:spacing w:val="2"/>
          <w:sz w:val="22"/>
          <w:szCs w:val="22"/>
        </w:rPr>
        <w:t>р</w:t>
      </w:r>
      <w:r w:rsidRPr="00266F5C">
        <w:rPr>
          <w:spacing w:val="1"/>
          <w:sz w:val="22"/>
          <w:szCs w:val="22"/>
        </w:rPr>
        <w:t>д</w:t>
      </w:r>
      <w:r w:rsidRPr="00266F5C">
        <w:rPr>
          <w:spacing w:val="4"/>
          <w:sz w:val="22"/>
          <w:szCs w:val="22"/>
        </w:rPr>
        <w:t>ц</w:t>
      </w:r>
      <w:r w:rsidRPr="00266F5C">
        <w:rPr>
          <w:sz w:val="22"/>
          <w:szCs w:val="22"/>
        </w:rPr>
        <w:t>а</w:t>
      </w:r>
      <w:r w:rsidRPr="00266F5C">
        <w:rPr>
          <w:spacing w:val="93"/>
          <w:sz w:val="22"/>
          <w:szCs w:val="22"/>
        </w:rPr>
        <w:t xml:space="preserve"> </w:t>
      </w:r>
      <w:r w:rsidRPr="00266F5C">
        <w:rPr>
          <w:spacing w:val="2"/>
          <w:sz w:val="22"/>
          <w:szCs w:val="22"/>
        </w:rPr>
        <w:t>(</w:t>
      </w:r>
      <w:r w:rsidRPr="00266F5C">
        <w:rPr>
          <w:spacing w:val="4"/>
          <w:sz w:val="22"/>
          <w:szCs w:val="22"/>
        </w:rPr>
        <w:t>д</w:t>
      </w:r>
      <w:r w:rsidRPr="00266F5C">
        <w:rPr>
          <w:sz w:val="22"/>
          <w:szCs w:val="22"/>
        </w:rPr>
        <w:t>ля</w:t>
      </w:r>
      <w:r w:rsidRPr="00266F5C">
        <w:rPr>
          <w:spacing w:val="95"/>
          <w:sz w:val="22"/>
          <w:szCs w:val="22"/>
        </w:rPr>
        <w:t xml:space="preserve"> </w:t>
      </w:r>
      <w:r w:rsidRPr="00266F5C">
        <w:rPr>
          <w:spacing w:val="1"/>
          <w:sz w:val="22"/>
          <w:szCs w:val="22"/>
        </w:rPr>
        <w:t>и</w:t>
      </w:r>
      <w:r w:rsidRPr="00266F5C">
        <w:rPr>
          <w:spacing w:val="3"/>
          <w:sz w:val="22"/>
          <w:szCs w:val="22"/>
        </w:rPr>
        <w:t>ск</w:t>
      </w:r>
      <w:r w:rsidRPr="00266F5C">
        <w:rPr>
          <w:spacing w:val="1"/>
          <w:sz w:val="22"/>
          <w:szCs w:val="22"/>
        </w:rPr>
        <w:t>л</w:t>
      </w:r>
      <w:r w:rsidRPr="00266F5C">
        <w:rPr>
          <w:spacing w:val="2"/>
          <w:sz w:val="22"/>
          <w:szCs w:val="22"/>
        </w:rPr>
        <w:t>ю</w:t>
      </w:r>
      <w:r w:rsidRPr="00266F5C">
        <w:rPr>
          <w:spacing w:val="1"/>
          <w:sz w:val="22"/>
          <w:szCs w:val="22"/>
        </w:rPr>
        <w:t>ч</w:t>
      </w:r>
      <w:r w:rsidRPr="00266F5C">
        <w:rPr>
          <w:sz w:val="22"/>
          <w:szCs w:val="22"/>
        </w:rPr>
        <w:t>е</w:t>
      </w:r>
      <w:r w:rsidRPr="00266F5C">
        <w:rPr>
          <w:spacing w:val="4"/>
          <w:sz w:val="22"/>
          <w:szCs w:val="22"/>
        </w:rPr>
        <w:t>н</w:t>
      </w:r>
      <w:r w:rsidRPr="00266F5C">
        <w:rPr>
          <w:spacing w:val="1"/>
          <w:sz w:val="22"/>
          <w:szCs w:val="22"/>
        </w:rPr>
        <w:t>и</w:t>
      </w:r>
      <w:r w:rsidRPr="00266F5C">
        <w:rPr>
          <w:sz w:val="22"/>
          <w:szCs w:val="22"/>
        </w:rPr>
        <w:t xml:space="preserve">я </w:t>
      </w:r>
      <w:r w:rsidRPr="00266F5C">
        <w:rPr>
          <w:spacing w:val="2"/>
          <w:sz w:val="22"/>
          <w:szCs w:val="22"/>
        </w:rPr>
        <w:t>в</w:t>
      </w:r>
      <w:r w:rsidRPr="00266F5C">
        <w:rPr>
          <w:spacing w:val="1"/>
          <w:sz w:val="22"/>
          <w:szCs w:val="22"/>
        </w:rPr>
        <w:t>л</w:t>
      </w:r>
      <w:r w:rsidRPr="00266F5C">
        <w:rPr>
          <w:spacing w:val="4"/>
          <w:sz w:val="22"/>
          <w:szCs w:val="22"/>
        </w:rPr>
        <w:t>и</w:t>
      </w:r>
      <w:r w:rsidRPr="00266F5C">
        <w:rPr>
          <w:sz w:val="22"/>
          <w:szCs w:val="22"/>
        </w:rPr>
        <w:t>я</w:t>
      </w:r>
      <w:r w:rsidRPr="00266F5C">
        <w:rPr>
          <w:spacing w:val="1"/>
          <w:sz w:val="22"/>
          <w:szCs w:val="22"/>
        </w:rPr>
        <w:t>н</w:t>
      </w:r>
      <w:r w:rsidRPr="00266F5C">
        <w:rPr>
          <w:spacing w:val="4"/>
          <w:sz w:val="22"/>
          <w:szCs w:val="22"/>
        </w:rPr>
        <w:t>и</w:t>
      </w:r>
      <w:r w:rsidRPr="00266F5C">
        <w:rPr>
          <w:sz w:val="22"/>
          <w:szCs w:val="22"/>
        </w:rPr>
        <w:t>й</w:t>
      </w:r>
      <w:r w:rsidRPr="00266F5C">
        <w:rPr>
          <w:spacing w:val="58"/>
          <w:sz w:val="22"/>
          <w:szCs w:val="22"/>
        </w:rPr>
        <w:t xml:space="preserve"> </w:t>
      </w:r>
      <w:r w:rsidRPr="00266F5C">
        <w:rPr>
          <w:sz w:val="22"/>
          <w:szCs w:val="22"/>
        </w:rPr>
        <w:t>г</w:t>
      </w:r>
      <w:r w:rsidRPr="00266F5C">
        <w:rPr>
          <w:spacing w:val="1"/>
          <w:sz w:val="22"/>
          <w:szCs w:val="22"/>
        </w:rPr>
        <w:t>и</w:t>
      </w:r>
      <w:r w:rsidRPr="00266F5C">
        <w:rPr>
          <w:spacing w:val="2"/>
          <w:sz w:val="22"/>
          <w:szCs w:val="22"/>
        </w:rPr>
        <w:t>д</w:t>
      </w:r>
      <w:r w:rsidRPr="00266F5C">
        <w:rPr>
          <w:spacing w:val="1"/>
          <w:sz w:val="22"/>
          <w:szCs w:val="22"/>
        </w:rPr>
        <w:t>р</w:t>
      </w:r>
      <w:r w:rsidRPr="00266F5C">
        <w:rPr>
          <w:spacing w:val="4"/>
          <w:sz w:val="22"/>
          <w:szCs w:val="22"/>
        </w:rPr>
        <w:t>о</w:t>
      </w:r>
      <w:r w:rsidRPr="00266F5C">
        <w:rPr>
          <w:spacing w:val="2"/>
          <w:sz w:val="22"/>
          <w:szCs w:val="22"/>
        </w:rPr>
        <w:t>с</w:t>
      </w:r>
      <w:r w:rsidRPr="00266F5C">
        <w:rPr>
          <w:spacing w:val="1"/>
          <w:sz w:val="22"/>
          <w:szCs w:val="22"/>
        </w:rPr>
        <w:t>т</w:t>
      </w:r>
      <w:r w:rsidRPr="00266F5C">
        <w:rPr>
          <w:spacing w:val="2"/>
          <w:sz w:val="22"/>
          <w:szCs w:val="22"/>
        </w:rPr>
        <w:t>а</w:t>
      </w:r>
      <w:r w:rsidRPr="00266F5C">
        <w:rPr>
          <w:sz w:val="22"/>
          <w:szCs w:val="22"/>
        </w:rPr>
        <w:t>т</w:t>
      </w:r>
      <w:r w:rsidRPr="00266F5C">
        <w:rPr>
          <w:spacing w:val="3"/>
          <w:sz w:val="22"/>
          <w:szCs w:val="22"/>
        </w:rPr>
        <w:t>и</w:t>
      </w:r>
      <w:r w:rsidRPr="00266F5C">
        <w:rPr>
          <w:spacing w:val="1"/>
          <w:sz w:val="22"/>
          <w:szCs w:val="22"/>
        </w:rPr>
        <w:t>ч</w:t>
      </w:r>
      <w:r w:rsidRPr="00266F5C">
        <w:rPr>
          <w:spacing w:val="3"/>
          <w:sz w:val="22"/>
          <w:szCs w:val="22"/>
        </w:rPr>
        <w:t>е</w:t>
      </w:r>
      <w:r w:rsidRPr="00266F5C">
        <w:rPr>
          <w:spacing w:val="2"/>
          <w:sz w:val="22"/>
          <w:szCs w:val="22"/>
        </w:rPr>
        <w:t>с</w:t>
      </w:r>
      <w:r w:rsidRPr="00266F5C">
        <w:rPr>
          <w:spacing w:val="1"/>
          <w:sz w:val="22"/>
          <w:szCs w:val="22"/>
        </w:rPr>
        <w:t>ко</w:t>
      </w:r>
      <w:r w:rsidRPr="00266F5C">
        <w:rPr>
          <w:spacing w:val="3"/>
          <w:sz w:val="22"/>
          <w:szCs w:val="22"/>
        </w:rPr>
        <w:t>г</w:t>
      </w:r>
      <w:r w:rsidRPr="00266F5C">
        <w:rPr>
          <w:sz w:val="22"/>
          <w:szCs w:val="22"/>
        </w:rPr>
        <w:t>о</w:t>
      </w:r>
      <w:r w:rsidRPr="00266F5C">
        <w:rPr>
          <w:spacing w:val="56"/>
          <w:sz w:val="22"/>
          <w:szCs w:val="22"/>
        </w:rPr>
        <w:t xml:space="preserve"> </w:t>
      </w:r>
      <w:r w:rsidRPr="00266F5C">
        <w:rPr>
          <w:spacing w:val="3"/>
          <w:sz w:val="22"/>
          <w:szCs w:val="22"/>
        </w:rPr>
        <w:t>да</w:t>
      </w:r>
      <w:r w:rsidRPr="00266F5C">
        <w:rPr>
          <w:spacing w:val="2"/>
          <w:sz w:val="22"/>
          <w:szCs w:val="22"/>
        </w:rPr>
        <w:t>в</w:t>
      </w:r>
      <w:r w:rsidRPr="00266F5C">
        <w:rPr>
          <w:sz w:val="22"/>
          <w:szCs w:val="22"/>
        </w:rPr>
        <w:t>л</w:t>
      </w:r>
      <w:r w:rsidRPr="00266F5C">
        <w:rPr>
          <w:spacing w:val="2"/>
          <w:sz w:val="22"/>
          <w:szCs w:val="22"/>
        </w:rPr>
        <w:t>е</w:t>
      </w:r>
      <w:r w:rsidRPr="00266F5C">
        <w:rPr>
          <w:spacing w:val="1"/>
          <w:sz w:val="22"/>
          <w:szCs w:val="22"/>
        </w:rPr>
        <w:t>ни</w:t>
      </w:r>
      <w:r w:rsidRPr="00266F5C">
        <w:rPr>
          <w:spacing w:val="3"/>
          <w:sz w:val="22"/>
          <w:szCs w:val="22"/>
        </w:rPr>
        <w:t>я</w:t>
      </w:r>
      <w:r w:rsidRPr="00266F5C">
        <w:rPr>
          <w:sz w:val="22"/>
          <w:szCs w:val="22"/>
        </w:rPr>
        <w:t>)</w:t>
      </w:r>
      <w:r w:rsidRPr="00266F5C">
        <w:rPr>
          <w:spacing w:val="1"/>
          <w:sz w:val="22"/>
          <w:szCs w:val="22"/>
        </w:rPr>
        <w:t>.</w:t>
      </w:r>
      <w:r w:rsidRPr="00266F5C">
        <w:rPr>
          <w:spacing w:val="56"/>
          <w:sz w:val="22"/>
          <w:szCs w:val="22"/>
        </w:rPr>
        <w:t xml:space="preserve"> </w:t>
      </w:r>
      <w:r w:rsidRPr="00266F5C">
        <w:rPr>
          <w:spacing w:val="1"/>
          <w:sz w:val="22"/>
          <w:szCs w:val="22"/>
        </w:rPr>
        <w:t>Ф</w:t>
      </w:r>
      <w:r w:rsidRPr="00266F5C">
        <w:rPr>
          <w:spacing w:val="4"/>
          <w:sz w:val="22"/>
          <w:szCs w:val="22"/>
        </w:rPr>
        <w:t>о</w:t>
      </w:r>
      <w:r w:rsidRPr="00266F5C">
        <w:rPr>
          <w:spacing w:val="1"/>
          <w:sz w:val="22"/>
          <w:szCs w:val="22"/>
        </w:rPr>
        <w:t>н</w:t>
      </w:r>
      <w:r w:rsidRPr="00266F5C">
        <w:rPr>
          <w:spacing w:val="3"/>
          <w:sz w:val="22"/>
          <w:szCs w:val="22"/>
        </w:rPr>
        <w:t>е</w:t>
      </w:r>
      <w:r w:rsidRPr="00266F5C">
        <w:rPr>
          <w:spacing w:val="1"/>
          <w:sz w:val="22"/>
          <w:szCs w:val="22"/>
        </w:rPr>
        <w:t>нд</w:t>
      </w:r>
      <w:r w:rsidRPr="00266F5C">
        <w:rPr>
          <w:spacing w:val="4"/>
          <w:sz w:val="22"/>
          <w:szCs w:val="22"/>
        </w:rPr>
        <w:t>о</w:t>
      </w:r>
      <w:r w:rsidRPr="00266F5C">
        <w:rPr>
          <w:sz w:val="22"/>
          <w:szCs w:val="22"/>
        </w:rPr>
        <w:t>с</w:t>
      </w:r>
      <w:r w:rsidRPr="00266F5C">
        <w:rPr>
          <w:spacing w:val="1"/>
          <w:sz w:val="22"/>
          <w:szCs w:val="22"/>
        </w:rPr>
        <w:t>к</w:t>
      </w:r>
      <w:r w:rsidRPr="00266F5C">
        <w:rPr>
          <w:spacing w:val="4"/>
          <w:sz w:val="22"/>
          <w:szCs w:val="22"/>
        </w:rPr>
        <w:t>о</w:t>
      </w:r>
      <w:r w:rsidRPr="00266F5C">
        <w:rPr>
          <w:sz w:val="22"/>
          <w:szCs w:val="22"/>
        </w:rPr>
        <w:t>п</w:t>
      </w:r>
      <w:r w:rsidRPr="00266F5C">
        <w:rPr>
          <w:spacing w:val="55"/>
          <w:sz w:val="22"/>
          <w:szCs w:val="22"/>
        </w:rPr>
        <w:t xml:space="preserve"> </w:t>
      </w:r>
      <w:r w:rsidRPr="00266F5C">
        <w:rPr>
          <w:spacing w:val="4"/>
          <w:sz w:val="22"/>
          <w:szCs w:val="22"/>
        </w:rPr>
        <w:t>н</w:t>
      </w:r>
      <w:r w:rsidRPr="00266F5C">
        <w:rPr>
          <w:sz w:val="22"/>
          <w:szCs w:val="22"/>
        </w:rPr>
        <w:t>а</w:t>
      </w:r>
      <w:r w:rsidRPr="00266F5C">
        <w:rPr>
          <w:spacing w:val="1"/>
          <w:sz w:val="22"/>
          <w:szCs w:val="22"/>
        </w:rPr>
        <w:t>к</w:t>
      </w:r>
      <w:r w:rsidRPr="00266F5C">
        <w:rPr>
          <w:spacing w:val="2"/>
          <w:sz w:val="22"/>
          <w:szCs w:val="22"/>
        </w:rPr>
        <w:t>лад</w:t>
      </w:r>
      <w:r w:rsidRPr="00266F5C">
        <w:rPr>
          <w:spacing w:val="3"/>
          <w:sz w:val="22"/>
          <w:szCs w:val="22"/>
        </w:rPr>
        <w:t>ы</w:t>
      </w:r>
      <w:r w:rsidRPr="00266F5C">
        <w:rPr>
          <w:spacing w:val="2"/>
          <w:sz w:val="22"/>
          <w:szCs w:val="22"/>
        </w:rPr>
        <w:t>в</w:t>
      </w:r>
      <w:r w:rsidRPr="00266F5C">
        <w:rPr>
          <w:spacing w:val="3"/>
          <w:sz w:val="22"/>
          <w:szCs w:val="22"/>
        </w:rPr>
        <w:t>а</w:t>
      </w:r>
      <w:r w:rsidRPr="00266F5C">
        <w:rPr>
          <w:sz w:val="22"/>
          <w:szCs w:val="22"/>
        </w:rPr>
        <w:t>ют</w:t>
      </w:r>
      <w:r w:rsidRPr="00266F5C">
        <w:rPr>
          <w:spacing w:val="56"/>
          <w:sz w:val="22"/>
          <w:szCs w:val="22"/>
        </w:rPr>
        <w:t xml:space="preserve"> </w:t>
      </w:r>
      <w:r w:rsidRPr="00266F5C">
        <w:rPr>
          <w:spacing w:val="1"/>
          <w:sz w:val="22"/>
          <w:szCs w:val="22"/>
        </w:rPr>
        <w:t>н</w:t>
      </w:r>
      <w:r w:rsidRPr="00266F5C">
        <w:rPr>
          <w:spacing w:val="3"/>
          <w:sz w:val="22"/>
          <w:szCs w:val="22"/>
        </w:rPr>
        <w:t>и</w:t>
      </w:r>
      <w:r w:rsidRPr="00266F5C">
        <w:rPr>
          <w:spacing w:val="1"/>
          <w:sz w:val="22"/>
          <w:szCs w:val="22"/>
        </w:rPr>
        <w:t>ж</w:t>
      </w:r>
      <w:r w:rsidRPr="00266F5C">
        <w:rPr>
          <w:spacing w:val="3"/>
          <w:sz w:val="22"/>
          <w:szCs w:val="22"/>
        </w:rPr>
        <w:t>е</w:t>
      </w:r>
      <w:r w:rsidRPr="00266F5C">
        <w:rPr>
          <w:sz w:val="22"/>
          <w:szCs w:val="22"/>
        </w:rPr>
        <w:t>,</w:t>
      </w:r>
      <w:r w:rsidRPr="00266F5C">
        <w:rPr>
          <w:spacing w:val="56"/>
          <w:sz w:val="22"/>
          <w:szCs w:val="22"/>
        </w:rPr>
        <w:t xml:space="preserve"> </w:t>
      </w:r>
      <w:r w:rsidRPr="00266F5C">
        <w:rPr>
          <w:sz w:val="22"/>
          <w:szCs w:val="22"/>
        </w:rPr>
        <w:t xml:space="preserve">в </w:t>
      </w:r>
      <w:r w:rsidRPr="00266F5C">
        <w:rPr>
          <w:spacing w:val="1"/>
          <w:sz w:val="22"/>
          <w:szCs w:val="22"/>
        </w:rPr>
        <w:t>о</w:t>
      </w:r>
      <w:r w:rsidRPr="00266F5C">
        <w:rPr>
          <w:spacing w:val="4"/>
          <w:sz w:val="22"/>
          <w:szCs w:val="22"/>
        </w:rPr>
        <w:t>б</w:t>
      </w:r>
      <w:r w:rsidRPr="00266F5C">
        <w:rPr>
          <w:spacing w:val="2"/>
          <w:sz w:val="22"/>
          <w:szCs w:val="22"/>
        </w:rPr>
        <w:t>ла</w:t>
      </w:r>
      <w:r w:rsidRPr="00266F5C">
        <w:rPr>
          <w:spacing w:val="1"/>
          <w:sz w:val="22"/>
          <w:szCs w:val="22"/>
        </w:rPr>
        <w:t>с</w:t>
      </w:r>
      <w:r w:rsidRPr="00266F5C">
        <w:rPr>
          <w:spacing w:val="2"/>
          <w:sz w:val="22"/>
          <w:szCs w:val="22"/>
        </w:rPr>
        <w:t>т</w:t>
      </w:r>
      <w:r w:rsidRPr="00266F5C">
        <w:rPr>
          <w:sz w:val="22"/>
          <w:szCs w:val="22"/>
        </w:rPr>
        <w:t>и</w:t>
      </w:r>
      <w:r w:rsidRPr="00266F5C">
        <w:rPr>
          <w:spacing w:val="31"/>
          <w:sz w:val="22"/>
          <w:szCs w:val="22"/>
        </w:rPr>
        <w:t xml:space="preserve"> </w:t>
      </w:r>
      <w:r w:rsidRPr="00266F5C">
        <w:rPr>
          <w:spacing w:val="1"/>
          <w:sz w:val="22"/>
          <w:szCs w:val="22"/>
        </w:rPr>
        <w:t>л</w:t>
      </w:r>
      <w:r w:rsidRPr="00266F5C">
        <w:rPr>
          <w:sz w:val="22"/>
          <w:szCs w:val="22"/>
        </w:rPr>
        <w:t>о</w:t>
      </w:r>
      <w:r w:rsidRPr="00266F5C">
        <w:rPr>
          <w:spacing w:val="3"/>
          <w:sz w:val="22"/>
          <w:szCs w:val="22"/>
        </w:rPr>
        <w:t>к</w:t>
      </w:r>
      <w:r w:rsidRPr="00266F5C">
        <w:rPr>
          <w:spacing w:val="2"/>
          <w:sz w:val="22"/>
          <w:szCs w:val="22"/>
        </w:rPr>
        <w:t>т</w:t>
      </w:r>
      <w:r w:rsidRPr="00266F5C">
        <w:rPr>
          <w:spacing w:val="3"/>
          <w:sz w:val="22"/>
          <w:szCs w:val="22"/>
        </w:rPr>
        <w:t>е</w:t>
      </w:r>
      <w:r w:rsidRPr="00266F5C">
        <w:rPr>
          <w:sz w:val="22"/>
          <w:szCs w:val="22"/>
        </w:rPr>
        <w:t>в</w:t>
      </w:r>
      <w:r w:rsidRPr="00266F5C">
        <w:rPr>
          <w:spacing w:val="3"/>
          <w:sz w:val="22"/>
          <w:szCs w:val="22"/>
        </w:rPr>
        <w:t>о</w:t>
      </w:r>
      <w:r w:rsidRPr="00266F5C">
        <w:rPr>
          <w:spacing w:val="1"/>
          <w:sz w:val="22"/>
          <w:szCs w:val="22"/>
        </w:rPr>
        <w:t>г</w:t>
      </w:r>
      <w:r w:rsidRPr="00266F5C">
        <w:rPr>
          <w:sz w:val="22"/>
          <w:szCs w:val="22"/>
        </w:rPr>
        <w:t>о</w:t>
      </w:r>
      <w:r w:rsidRPr="00266F5C">
        <w:rPr>
          <w:spacing w:val="29"/>
          <w:sz w:val="22"/>
          <w:szCs w:val="22"/>
        </w:rPr>
        <w:t xml:space="preserve"> </w:t>
      </w:r>
      <w:r w:rsidRPr="00266F5C">
        <w:rPr>
          <w:spacing w:val="3"/>
          <w:sz w:val="22"/>
          <w:szCs w:val="22"/>
        </w:rPr>
        <w:t>с</w:t>
      </w:r>
      <w:r w:rsidRPr="00266F5C">
        <w:rPr>
          <w:spacing w:val="2"/>
          <w:sz w:val="22"/>
          <w:szCs w:val="22"/>
        </w:rPr>
        <w:t>г</w:t>
      </w:r>
      <w:r w:rsidRPr="00266F5C">
        <w:rPr>
          <w:spacing w:val="1"/>
          <w:sz w:val="22"/>
          <w:szCs w:val="22"/>
        </w:rPr>
        <w:t>и</w:t>
      </w:r>
      <w:r w:rsidRPr="00266F5C">
        <w:rPr>
          <w:spacing w:val="2"/>
          <w:sz w:val="22"/>
          <w:szCs w:val="22"/>
        </w:rPr>
        <w:t>ба</w:t>
      </w:r>
      <w:r w:rsidRPr="00266F5C">
        <w:rPr>
          <w:sz w:val="22"/>
          <w:szCs w:val="22"/>
        </w:rPr>
        <w:t>.</w:t>
      </w:r>
      <w:r w:rsidRPr="00266F5C">
        <w:rPr>
          <w:spacing w:val="30"/>
          <w:sz w:val="22"/>
          <w:szCs w:val="22"/>
        </w:rPr>
        <w:t xml:space="preserve"> </w:t>
      </w:r>
      <w:r w:rsidRPr="00266F5C">
        <w:rPr>
          <w:sz w:val="22"/>
          <w:szCs w:val="22"/>
        </w:rPr>
        <w:t>О</w:t>
      </w:r>
      <w:r w:rsidRPr="00266F5C">
        <w:rPr>
          <w:spacing w:val="29"/>
          <w:sz w:val="22"/>
          <w:szCs w:val="22"/>
        </w:rPr>
        <w:t xml:space="preserve"> </w:t>
      </w:r>
      <w:r w:rsidRPr="00266F5C">
        <w:rPr>
          <w:spacing w:val="1"/>
          <w:sz w:val="22"/>
          <w:szCs w:val="22"/>
        </w:rPr>
        <w:t>с</w:t>
      </w:r>
      <w:r w:rsidRPr="00266F5C">
        <w:rPr>
          <w:spacing w:val="3"/>
          <w:sz w:val="22"/>
          <w:szCs w:val="22"/>
        </w:rPr>
        <w:t>ис</w:t>
      </w:r>
      <w:r w:rsidRPr="00266F5C">
        <w:rPr>
          <w:sz w:val="22"/>
          <w:szCs w:val="22"/>
        </w:rPr>
        <w:t>т</w:t>
      </w:r>
      <w:r w:rsidRPr="00266F5C">
        <w:rPr>
          <w:spacing w:val="4"/>
          <w:sz w:val="22"/>
          <w:szCs w:val="22"/>
        </w:rPr>
        <w:t>о</w:t>
      </w:r>
      <w:r w:rsidRPr="00266F5C">
        <w:rPr>
          <w:sz w:val="22"/>
          <w:szCs w:val="22"/>
        </w:rPr>
        <w:t>л</w:t>
      </w:r>
      <w:r w:rsidRPr="00266F5C">
        <w:rPr>
          <w:spacing w:val="3"/>
          <w:sz w:val="22"/>
          <w:szCs w:val="22"/>
        </w:rPr>
        <w:t>и</w:t>
      </w:r>
      <w:r w:rsidRPr="00266F5C">
        <w:rPr>
          <w:sz w:val="22"/>
          <w:szCs w:val="22"/>
        </w:rPr>
        <w:t>че</w:t>
      </w:r>
      <w:r w:rsidRPr="00266F5C">
        <w:rPr>
          <w:spacing w:val="4"/>
          <w:sz w:val="22"/>
          <w:szCs w:val="22"/>
        </w:rPr>
        <w:t>с</w:t>
      </w:r>
      <w:r w:rsidRPr="00266F5C">
        <w:rPr>
          <w:sz w:val="22"/>
          <w:szCs w:val="22"/>
        </w:rPr>
        <w:t>к</w:t>
      </w:r>
      <w:r w:rsidRPr="00266F5C">
        <w:rPr>
          <w:spacing w:val="4"/>
          <w:sz w:val="22"/>
          <w:szCs w:val="22"/>
        </w:rPr>
        <w:t>о</w:t>
      </w:r>
      <w:r w:rsidRPr="00266F5C">
        <w:rPr>
          <w:spacing w:val="1"/>
          <w:sz w:val="22"/>
          <w:szCs w:val="22"/>
        </w:rPr>
        <w:t>м</w:t>
      </w:r>
      <w:r w:rsidRPr="00266F5C">
        <w:rPr>
          <w:spacing w:val="27"/>
          <w:sz w:val="22"/>
          <w:szCs w:val="22"/>
        </w:rPr>
        <w:t xml:space="preserve"> </w:t>
      </w:r>
      <w:r w:rsidRPr="00266F5C">
        <w:rPr>
          <w:spacing w:val="1"/>
          <w:sz w:val="22"/>
          <w:szCs w:val="22"/>
        </w:rPr>
        <w:t>и</w:t>
      </w:r>
      <w:r w:rsidRPr="00266F5C">
        <w:rPr>
          <w:spacing w:val="29"/>
          <w:sz w:val="22"/>
          <w:szCs w:val="22"/>
        </w:rPr>
        <w:t xml:space="preserve"> </w:t>
      </w:r>
      <w:r w:rsidRPr="00266F5C">
        <w:rPr>
          <w:spacing w:val="3"/>
          <w:sz w:val="22"/>
          <w:szCs w:val="22"/>
        </w:rPr>
        <w:t>д</w:t>
      </w:r>
      <w:r w:rsidRPr="00266F5C">
        <w:rPr>
          <w:spacing w:val="1"/>
          <w:sz w:val="22"/>
          <w:szCs w:val="22"/>
        </w:rPr>
        <w:t>и</w:t>
      </w:r>
      <w:r w:rsidRPr="00266F5C">
        <w:rPr>
          <w:spacing w:val="3"/>
          <w:sz w:val="22"/>
          <w:szCs w:val="22"/>
        </w:rPr>
        <w:t>а</w:t>
      </w:r>
      <w:r w:rsidRPr="00266F5C">
        <w:rPr>
          <w:spacing w:val="2"/>
          <w:sz w:val="22"/>
          <w:szCs w:val="22"/>
        </w:rPr>
        <w:t>с</w:t>
      </w:r>
      <w:r w:rsidRPr="00266F5C">
        <w:rPr>
          <w:spacing w:val="1"/>
          <w:sz w:val="22"/>
          <w:szCs w:val="22"/>
        </w:rPr>
        <w:t>т</w:t>
      </w:r>
      <w:r w:rsidRPr="00266F5C">
        <w:rPr>
          <w:spacing w:val="3"/>
          <w:sz w:val="22"/>
          <w:szCs w:val="22"/>
        </w:rPr>
        <w:t>о</w:t>
      </w:r>
      <w:r w:rsidRPr="00266F5C">
        <w:rPr>
          <w:spacing w:val="1"/>
          <w:sz w:val="22"/>
          <w:szCs w:val="22"/>
        </w:rPr>
        <w:t>л</w:t>
      </w:r>
      <w:r w:rsidRPr="00266F5C">
        <w:rPr>
          <w:spacing w:val="2"/>
          <w:sz w:val="22"/>
          <w:szCs w:val="22"/>
        </w:rPr>
        <w:t>и</w:t>
      </w:r>
      <w:r w:rsidRPr="00266F5C">
        <w:rPr>
          <w:spacing w:val="1"/>
          <w:sz w:val="22"/>
          <w:szCs w:val="22"/>
        </w:rPr>
        <w:t>ч</w:t>
      </w:r>
      <w:r w:rsidRPr="00266F5C">
        <w:rPr>
          <w:spacing w:val="3"/>
          <w:sz w:val="22"/>
          <w:szCs w:val="22"/>
        </w:rPr>
        <w:t>е</w:t>
      </w:r>
      <w:r w:rsidRPr="00266F5C">
        <w:rPr>
          <w:sz w:val="22"/>
          <w:szCs w:val="22"/>
        </w:rPr>
        <w:t>с</w:t>
      </w:r>
      <w:r w:rsidRPr="00266F5C">
        <w:rPr>
          <w:spacing w:val="3"/>
          <w:sz w:val="22"/>
          <w:szCs w:val="22"/>
        </w:rPr>
        <w:t>к</w:t>
      </w:r>
      <w:r w:rsidRPr="00266F5C">
        <w:rPr>
          <w:spacing w:val="1"/>
          <w:sz w:val="22"/>
          <w:szCs w:val="22"/>
        </w:rPr>
        <w:t>ом</w:t>
      </w:r>
      <w:r w:rsidRPr="00266F5C">
        <w:rPr>
          <w:spacing w:val="30"/>
          <w:sz w:val="22"/>
          <w:szCs w:val="22"/>
        </w:rPr>
        <w:t xml:space="preserve"> </w:t>
      </w:r>
      <w:r w:rsidRPr="00266F5C">
        <w:rPr>
          <w:sz w:val="22"/>
          <w:szCs w:val="22"/>
        </w:rPr>
        <w:t>а</w:t>
      </w:r>
      <w:r w:rsidRPr="00266F5C">
        <w:rPr>
          <w:spacing w:val="4"/>
          <w:sz w:val="22"/>
          <w:szCs w:val="22"/>
        </w:rPr>
        <w:t>р</w:t>
      </w:r>
      <w:r w:rsidRPr="00266F5C">
        <w:rPr>
          <w:spacing w:val="2"/>
          <w:sz w:val="22"/>
          <w:szCs w:val="22"/>
        </w:rPr>
        <w:t>т</w:t>
      </w:r>
      <w:r w:rsidRPr="00266F5C">
        <w:rPr>
          <w:sz w:val="22"/>
          <w:szCs w:val="22"/>
        </w:rPr>
        <w:t>е</w:t>
      </w:r>
      <w:r w:rsidRPr="00266F5C">
        <w:rPr>
          <w:spacing w:val="2"/>
          <w:sz w:val="22"/>
          <w:szCs w:val="22"/>
        </w:rPr>
        <w:t>р</w:t>
      </w:r>
      <w:r w:rsidRPr="00266F5C">
        <w:rPr>
          <w:spacing w:val="3"/>
          <w:sz w:val="22"/>
          <w:szCs w:val="22"/>
        </w:rPr>
        <w:t>иа</w:t>
      </w:r>
      <w:r w:rsidRPr="00266F5C">
        <w:rPr>
          <w:spacing w:val="1"/>
          <w:sz w:val="22"/>
          <w:szCs w:val="22"/>
        </w:rPr>
        <w:t>ль</w:t>
      </w:r>
      <w:r w:rsidRPr="00266F5C">
        <w:rPr>
          <w:sz w:val="22"/>
          <w:szCs w:val="22"/>
        </w:rPr>
        <w:t>н</w:t>
      </w:r>
      <w:r w:rsidRPr="00266F5C">
        <w:rPr>
          <w:spacing w:val="4"/>
          <w:sz w:val="22"/>
          <w:szCs w:val="22"/>
        </w:rPr>
        <w:t>о</w:t>
      </w:r>
      <w:r w:rsidRPr="00266F5C">
        <w:rPr>
          <w:sz w:val="22"/>
          <w:szCs w:val="22"/>
        </w:rPr>
        <w:t xml:space="preserve">м </w:t>
      </w:r>
      <w:r w:rsidRPr="00266F5C">
        <w:rPr>
          <w:spacing w:val="3"/>
          <w:sz w:val="22"/>
          <w:szCs w:val="22"/>
        </w:rPr>
        <w:t>да</w:t>
      </w:r>
      <w:r w:rsidRPr="00266F5C">
        <w:rPr>
          <w:spacing w:val="2"/>
          <w:sz w:val="22"/>
          <w:szCs w:val="22"/>
        </w:rPr>
        <w:t>в</w:t>
      </w:r>
      <w:r w:rsidRPr="00266F5C">
        <w:rPr>
          <w:sz w:val="22"/>
          <w:szCs w:val="22"/>
        </w:rPr>
        <w:t>л</w:t>
      </w:r>
      <w:r w:rsidRPr="00266F5C">
        <w:rPr>
          <w:spacing w:val="2"/>
          <w:sz w:val="22"/>
          <w:szCs w:val="22"/>
        </w:rPr>
        <w:t>е</w:t>
      </w:r>
      <w:r w:rsidRPr="00266F5C">
        <w:rPr>
          <w:spacing w:val="1"/>
          <w:sz w:val="22"/>
          <w:szCs w:val="22"/>
        </w:rPr>
        <w:t>ни</w:t>
      </w:r>
      <w:r w:rsidRPr="00266F5C">
        <w:rPr>
          <w:sz w:val="22"/>
          <w:szCs w:val="22"/>
        </w:rPr>
        <w:t>и</w:t>
      </w:r>
      <w:r w:rsidRPr="00266F5C">
        <w:rPr>
          <w:spacing w:val="7"/>
          <w:sz w:val="22"/>
          <w:szCs w:val="22"/>
        </w:rPr>
        <w:t xml:space="preserve"> </w:t>
      </w:r>
      <w:r w:rsidRPr="00266F5C">
        <w:rPr>
          <w:spacing w:val="3"/>
          <w:sz w:val="22"/>
          <w:szCs w:val="22"/>
        </w:rPr>
        <w:t>с</w:t>
      </w:r>
      <w:r w:rsidRPr="00266F5C">
        <w:rPr>
          <w:sz w:val="22"/>
          <w:szCs w:val="22"/>
        </w:rPr>
        <w:t>у</w:t>
      </w:r>
      <w:r w:rsidRPr="00266F5C">
        <w:rPr>
          <w:spacing w:val="3"/>
          <w:sz w:val="22"/>
          <w:szCs w:val="22"/>
        </w:rPr>
        <w:t>дя</w:t>
      </w:r>
      <w:r w:rsidRPr="00266F5C">
        <w:rPr>
          <w:sz w:val="22"/>
          <w:szCs w:val="22"/>
        </w:rPr>
        <w:t>т</w:t>
      </w:r>
      <w:r w:rsidRPr="00266F5C">
        <w:rPr>
          <w:spacing w:val="6"/>
          <w:sz w:val="22"/>
          <w:szCs w:val="22"/>
        </w:rPr>
        <w:t xml:space="preserve"> </w:t>
      </w:r>
      <w:r w:rsidRPr="00266F5C">
        <w:rPr>
          <w:spacing w:val="1"/>
          <w:sz w:val="22"/>
          <w:szCs w:val="22"/>
        </w:rPr>
        <w:t>п</w:t>
      </w:r>
      <w:r w:rsidRPr="00266F5C">
        <w:rPr>
          <w:sz w:val="22"/>
          <w:szCs w:val="22"/>
        </w:rPr>
        <w:t>о</w:t>
      </w:r>
      <w:r w:rsidRPr="00266F5C">
        <w:rPr>
          <w:spacing w:val="8"/>
          <w:sz w:val="22"/>
          <w:szCs w:val="22"/>
        </w:rPr>
        <w:t xml:space="preserve"> </w:t>
      </w:r>
      <w:r w:rsidRPr="00266F5C">
        <w:rPr>
          <w:spacing w:val="4"/>
          <w:sz w:val="22"/>
          <w:szCs w:val="22"/>
        </w:rPr>
        <w:t>х</w:t>
      </w:r>
      <w:r w:rsidRPr="00266F5C">
        <w:rPr>
          <w:sz w:val="22"/>
          <w:szCs w:val="22"/>
        </w:rPr>
        <w:t>а</w:t>
      </w:r>
      <w:r w:rsidRPr="00266F5C">
        <w:rPr>
          <w:spacing w:val="4"/>
          <w:sz w:val="22"/>
          <w:szCs w:val="22"/>
        </w:rPr>
        <w:t>р</w:t>
      </w:r>
      <w:r w:rsidRPr="00266F5C">
        <w:rPr>
          <w:sz w:val="22"/>
          <w:szCs w:val="22"/>
        </w:rPr>
        <w:t>а</w:t>
      </w:r>
      <w:r w:rsidRPr="00266F5C">
        <w:rPr>
          <w:spacing w:val="3"/>
          <w:sz w:val="22"/>
          <w:szCs w:val="22"/>
        </w:rPr>
        <w:t>к</w:t>
      </w:r>
      <w:r w:rsidRPr="00266F5C">
        <w:rPr>
          <w:spacing w:val="2"/>
          <w:sz w:val="22"/>
          <w:szCs w:val="22"/>
        </w:rPr>
        <w:t>т</w:t>
      </w:r>
      <w:r w:rsidRPr="00266F5C">
        <w:rPr>
          <w:spacing w:val="1"/>
          <w:sz w:val="22"/>
          <w:szCs w:val="22"/>
        </w:rPr>
        <w:t>ерн</w:t>
      </w:r>
      <w:r w:rsidRPr="00266F5C">
        <w:rPr>
          <w:spacing w:val="4"/>
          <w:sz w:val="22"/>
          <w:szCs w:val="22"/>
        </w:rPr>
        <w:t>ы</w:t>
      </w:r>
      <w:r w:rsidRPr="00266F5C">
        <w:rPr>
          <w:sz w:val="22"/>
          <w:szCs w:val="22"/>
        </w:rPr>
        <w:t>м</w:t>
      </w:r>
      <w:r w:rsidRPr="00266F5C">
        <w:rPr>
          <w:spacing w:val="7"/>
          <w:sz w:val="22"/>
          <w:szCs w:val="22"/>
        </w:rPr>
        <w:t xml:space="preserve"> </w:t>
      </w:r>
      <w:r w:rsidRPr="00266F5C">
        <w:rPr>
          <w:spacing w:val="2"/>
          <w:sz w:val="22"/>
          <w:szCs w:val="22"/>
        </w:rPr>
        <w:t>зв</w:t>
      </w:r>
      <w:r w:rsidRPr="00266F5C">
        <w:rPr>
          <w:sz w:val="22"/>
          <w:szCs w:val="22"/>
        </w:rPr>
        <w:t>у</w:t>
      </w:r>
      <w:r w:rsidRPr="00266F5C">
        <w:rPr>
          <w:spacing w:val="2"/>
          <w:sz w:val="22"/>
          <w:szCs w:val="22"/>
        </w:rPr>
        <w:t>ка</w:t>
      </w:r>
      <w:r w:rsidRPr="00266F5C">
        <w:rPr>
          <w:spacing w:val="3"/>
          <w:sz w:val="22"/>
          <w:szCs w:val="22"/>
        </w:rPr>
        <w:t>м</w:t>
      </w:r>
      <w:r w:rsidRPr="00266F5C">
        <w:rPr>
          <w:sz w:val="22"/>
          <w:szCs w:val="22"/>
        </w:rPr>
        <w:t>.</w:t>
      </w:r>
      <w:r w:rsidRPr="00266F5C">
        <w:rPr>
          <w:spacing w:val="8"/>
          <w:sz w:val="22"/>
          <w:szCs w:val="22"/>
        </w:rPr>
        <w:t xml:space="preserve"> </w:t>
      </w:r>
      <w:r w:rsidRPr="00266F5C">
        <w:rPr>
          <w:spacing w:val="1"/>
          <w:sz w:val="22"/>
          <w:szCs w:val="22"/>
        </w:rPr>
        <w:t>П</w:t>
      </w:r>
      <w:r w:rsidRPr="00266F5C">
        <w:rPr>
          <w:spacing w:val="2"/>
          <w:sz w:val="22"/>
          <w:szCs w:val="22"/>
        </w:rPr>
        <w:t>р</w:t>
      </w:r>
      <w:r w:rsidRPr="00266F5C">
        <w:rPr>
          <w:spacing w:val="1"/>
          <w:sz w:val="22"/>
          <w:szCs w:val="22"/>
        </w:rPr>
        <w:t>и</w:t>
      </w:r>
      <w:r w:rsidRPr="00266F5C">
        <w:rPr>
          <w:spacing w:val="5"/>
          <w:sz w:val="22"/>
          <w:szCs w:val="22"/>
        </w:rPr>
        <w:t xml:space="preserve"> </w:t>
      </w:r>
      <w:r w:rsidRPr="00266F5C">
        <w:rPr>
          <w:spacing w:val="3"/>
          <w:sz w:val="22"/>
          <w:szCs w:val="22"/>
        </w:rPr>
        <w:t>на</w:t>
      </w:r>
      <w:r w:rsidRPr="00266F5C">
        <w:rPr>
          <w:sz w:val="22"/>
          <w:szCs w:val="22"/>
        </w:rPr>
        <w:t>г</w:t>
      </w:r>
      <w:r w:rsidRPr="00266F5C">
        <w:rPr>
          <w:spacing w:val="3"/>
          <w:sz w:val="22"/>
          <w:szCs w:val="22"/>
        </w:rPr>
        <w:t>не</w:t>
      </w:r>
      <w:r w:rsidRPr="00266F5C">
        <w:rPr>
          <w:sz w:val="22"/>
          <w:szCs w:val="22"/>
        </w:rPr>
        <w:t>т</w:t>
      </w:r>
      <w:r w:rsidRPr="00266F5C">
        <w:rPr>
          <w:spacing w:val="1"/>
          <w:sz w:val="22"/>
          <w:szCs w:val="22"/>
        </w:rPr>
        <w:t>а</w:t>
      </w:r>
      <w:r w:rsidRPr="00266F5C">
        <w:rPr>
          <w:spacing w:val="3"/>
          <w:sz w:val="22"/>
          <w:szCs w:val="22"/>
        </w:rPr>
        <w:t>н</w:t>
      </w:r>
      <w:r w:rsidRPr="00266F5C">
        <w:rPr>
          <w:spacing w:val="1"/>
          <w:sz w:val="22"/>
          <w:szCs w:val="22"/>
        </w:rPr>
        <w:t>и</w:t>
      </w:r>
      <w:r w:rsidRPr="00266F5C">
        <w:rPr>
          <w:sz w:val="22"/>
          <w:szCs w:val="22"/>
        </w:rPr>
        <w:t>и</w:t>
      </w:r>
      <w:r w:rsidRPr="00266F5C">
        <w:rPr>
          <w:spacing w:val="5"/>
          <w:sz w:val="22"/>
          <w:szCs w:val="22"/>
        </w:rPr>
        <w:t xml:space="preserve"> </w:t>
      </w:r>
      <w:r w:rsidRPr="00266F5C">
        <w:rPr>
          <w:sz w:val="22"/>
          <w:szCs w:val="22"/>
        </w:rPr>
        <w:t>в</w:t>
      </w:r>
      <w:r w:rsidRPr="00266F5C">
        <w:rPr>
          <w:spacing w:val="6"/>
          <w:sz w:val="22"/>
          <w:szCs w:val="22"/>
        </w:rPr>
        <w:t xml:space="preserve"> </w:t>
      </w:r>
      <w:r w:rsidRPr="00266F5C">
        <w:rPr>
          <w:spacing w:val="3"/>
          <w:sz w:val="22"/>
          <w:szCs w:val="22"/>
        </w:rPr>
        <w:t>м</w:t>
      </w:r>
      <w:r w:rsidRPr="00266F5C">
        <w:rPr>
          <w:spacing w:val="2"/>
          <w:sz w:val="22"/>
          <w:szCs w:val="22"/>
        </w:rPr>
        <w:t>а</w:t>
      </w:r>
      <w:r w:rsidRPr="00266F5C">
        <w:rPr>
          <w:spacing w:val="1"/>
          <w:sz w:val="22"/>
          <w:szCs w:val="22"/>
        </w:rPr>
        <w:t>н</w:t>
      </w:r>
      <w:r w:rsidRPr="00266F5C">
        <w:rPr>
          <w:spacing w:val="3"/>
          <w:sz w:val="22"/>
          <w:szCs w:val="22"/>
        </w:rPr>
        <w:t>же</w:t>
      </w:r>
      <w:r w:rsidRPr="00266F5C">
        <w:rPr>
          <w:sz w:val="22"/>
          <w:szCs w:val="22"/>
        </w:rPr>
        <w:t>т</w:t>
      </w:r>
      <w:r w:rsidRPr="00266F5C">
        <w:rPr>
          <w:spacing w:val="1"/>
          <w:sz w:val="22"/>
          <w:szCs w:val="22"/>
        </w:rPr>
        <w:t>е</w:t>
      </w:r>
      <w:r w:rsidRPr="00266F5C">
        <w:rPr>
          <w:spacing w:val="6"/>
          <w:sz w:val="22"/>
          <w:szCs w:val="22"/>
        </w:rPr>
        <w:t xml:space="preserve"> </w:t>
      </w:r>
      <w:r w:rsidRPr="00266F5C">
        <w:rPr>
          <w:spacing w:val="3"/>
          <w:sz w:val="22"/>
          <w:szCs w:val="22"/>
        </w:rPr>
        <w:t>да</w:t>
      </w:r>
      <w:r w:rsidRPr="00266F5C">
        <w:rPr>
          <w:spacing w:val="2"/>
          <w:sz w:val="22"/>
          <w:szCs w:val="22"/>
        </w:rPr>
        <w:t>в</w:t>
      </w:r>
      <w:r w:rsidRPr="00266F5C">
        <w:rPr>
          <w:spacing w:val="17"/>
          <w:sz w:val="22"/>
          <w:szCs w:val="22"/>
        </w:rPr>
        <w:t>л</w:t>
      </w:r>
      <w:r w:rsidRPr="00266F5C">
        <w:rPr>
          <w:spacing w:val="3"/>
          <w:sz w:val="22"/>
          <w:szCs w:val="22"/>
        </w:rPr>
        <w:t>е</w:t>
      </w:r>
      <w:r w:rsidRPr="00266F5C">
        <w:rPr>
          <w:spacing w:val="1"/>
          <w:sz w:val="22"/>
          <w:szCs w:val="22"/>
        </w:rPr>
        <w:t>ни</w:t>
      </w:r>
      <w:r w:rsidRPr="00266F5C">
        <w:rPr>
          <w:sz w:val="22"/>
          <w:szCs w:val="22"/>
        </w:rPr>
        <w:t xml:space="preserve">я </w:t>
      </w:r>
      <w:r w:rsidRPr="00266F5C">
        <w:rPr>
          <w:spacing w:val="2"/>
          <w:sz w:val="22"/>
          <w:szCs w:val="22"/>
        </w:rPr>
        <w:t>в</w:t>
      </w:r>
      <w:r w:rsidRPr="00266F5C">
        <w:rPr>
          <w:spacing w:val="3"/>
          <w:sz w:val="22"/>
          <w:szCs w:val="22"/>
        </w:rPr>
        <w:t>ы</w:t>
      </w:r>
      <w:r w:rsidRPr="00266F5C">
        <w:rPr>
          <w:spacing w:val="1"/>
          <w:sz w:val="22"/>
          <w:szCs w:val="22"/>
        </w:rPr>
        <w:t>ш</w:t>
      </w:r>
      <w:r w:rsidRPr="00266F5C">
        <w:rPr>
          <w:sz w:val="22"/>
          <w:szCs w:val="22"/>
        </w:rPr>
        <w:t>е</w:t>
      </w:r>
      <w:r w:rsidRPr="00266F5C">
        <w:rPr>
          <w:spacing w:val="17"/>
          <w:sz w:val="22"/>
          <w:szCs w:val="22"/>
        </w:rPr>
        <w:t xml:space="preserve"> </w:t>
      </w:r>
      <w:r w:rsidRPr="00266F5C">
        <w:rPr>
          <w:spacing w:val="1"/>
          <w:sz w:val="22"/>
          <w:szCs w:val="22"/>
        </w:rPr>
        <w:t>п</w:t>
      </w:r>
      <w:r w:rsidRPr="00266F5C">
        <w:rPr>
          <w:spacing w:val="4"/>
          <w:sz w:val="22"/>
          <w:szCs w:val="22"/>
        </w:rPr>
        <w:t>р</w:t>
      </w:r>
      <w:r w:rsidRPr="00266F5C">
        <w:rPr>
          <w:sz w:val="22"/>
          <w:szCs w:val="22"/>
        </w:rPr>
        <w:t>е</w:t>
      </w:r>
      <w:r w:rsidRPr="00266F5C">
        <w:rPr>
          <w:spacing w:val="1"/>
          <w:sz w:val="22"/>
          <w:szCs w:val="22"/>
        </w:rPr>
        <w:t>дп</w:t>
      </w:r>
      <w:r w:rsidRPr="00266F5C">
        <w:rPr>
          <w:spacing w:val="4"/>
          <w:sz w:val="22"/>
          <w:szCs w:val="22"/>
        </w:rPr>
        <w:t>о</w:t>
      </w:r>
      <w:r w:rsidRPr="00266F5C">
        <w:rPr>
          <w:spacing w:val="1"/>
          <w:sz w:val="22"/>
          <w:szCs w:val="22"/>
        </w:rPr>
        <w:t>л</w:t>
      </w:r>
      <w:r w:rsidRPr="00266F5C">
        <w:rPr>
          <w:spacing w:val="3"/>
          <w:sz w:val="22"/>
          <w:szCs w:val="22"/>
        </w:rPr>
        <w:t>а</w:t>
      </w:r>
      <w:r w:rsidRPr="00266F5C">
        <w:rPr>
          <w:sz w:val="22"/>
          <w:szCs w:val="22"/>
        </w:rPr>
        <w:t>г</w:t>
      </w:r>
      <w:r w:rsidRPr="00266F5C">
        <w:rPr>
          <w:spacing w:val="3"/>
          <w:sz w:val="22"/>
          <w:szCs w:val="22"/>
        </w:rPr>
        <w:t>а</w:t>
      </w:r>
      <w:r w:rsidRPr="00266F5C">
        <w:rPr>
          <w:sz w:val="22"/>
          <w:szCs w:val="22"/>
        </w:rPr>
        <w:t>е</w:t>
      </w:r>
      <w:r w:rsidRPr="00266F5C">
        <w:rPr>
          <w:spacing w:val="1"/>
          <w:sz w:val="22"/>
          <w:szCs w:val="22"/>
        </w:rPr>
        <w:t>м</w:t>
      </w:r>
      <w:r w:rsidRPr="00266F5C">
        <w:rPr>
          <w:spacing w:val="4"/>
          <w:sz w:val="22"/>
          <w:szCs w:val="22"/>
        </w:rPr>
        <w:t>о</w:t>
      </w:r>
      <w:r w:rsidRPr="00266F5C">
        <w:rPr>
          <w:sz w:val="22"/>
          <w:szCs w:val="22"/>
        </w:rPr>
        <w:t>го</w:t>
      </w:r>
      <w:r w:rsidRPr="00266F5C">
        <w:rPr>
          <w:spacing w:val="17"/>
          <w:sz w:val="22"/>
          <w:szCs w:val="22"/>
        </w:rPr>
        <w:t xml:space="preserve"> </w:t>
      </w:r>
      <w:r w:rsidRPr="00266F5C">
        <w:rPr>
          <w:spacing w:val="1"/>
          <w:sz w:val="22"/>
          <w:szCs w:val="22"/>
        </w:rPr>
        <w:t>с</w:t>
      </w:r>
      <w:r w:rsidRPr="00266F5C">
        <w:rPr>
          <w:spacing w:val="3"/>
          <w:sz w:val="22"/>
          <w:szCs w:val="22"/>
        </w:rPr>
        <w:t>и</w:t>
      </w:r>
      <w:r w:rsidRPr="00266F5C">
        <w:rPr>
          <w:spacing w:val="1"/>
          <w:sz w:val="22"/>
          <w:szCs w:val="22"/>
        </w:rPr>
        <w:t>с</w:t>
      </w:r>
      <w:r w:rsidRPr="00266F5C">
        <w:rPr>
          <w:spacing w:val="2"/>
          <w:sz w:val="22"/>
          <w:szCs w:val="22"/>
        </w:rPr>
        <w:t>т</w:t>
      </w:r>
      <w:r w:rsidRPr="00266F5C">
        <w:rPr>
          <w:spacing w:val="4"/>
          <w:sz w:val="22"/>
          <w:szCs w:val="22"/>
        </w:rPr>
        <w:t>о</w:t>
      </w:r>
      <w:r w:rsidRPr="00266F5C">
        <w:rPr>
          <w:sz w:val="22"/>
          <w:szCs w:val="22"/>
        </w:rPr>
        <w:t>ли</w:t>
      </w:r>
      <w:r w:rsidRPr="00266F5C">
        <w:rPr>
          <w:spacing w:val="3"/>
          <w:sz w:val="22"/>
          <w:szCs w:val="22"/>
        </w:rPr>
        <w:t>че</w:t>
      </w:r>
      <w:r w:rsidRPr="00266F5C">
        <w:rPr>
          <w:sz w:val="22"/>
          <w:szCs w:val="22"/>
        </w:rPr>
        <w:t>с</w:t>
      </w:r>
      <w:r w:rsidRPr="00266F5C">
        <w:rPr>
          <w:spacing w:val="1"/>
          <w:sz w:val="22"/>
          <w:szCs w:val="22"/>
        </w:rPr>
        <w:t>к</w:t>
      </w:r>
      <w:r w:rsidRPr="00266F5C">
        <w:rPr>
          <w:spacing w:val="4"/>
          <w:sz w:val="22"/>
          <w:szCs w:val="22"/>
        </w:rPr>
        <w:t>о</w:t>
      </w:r>
      <w:r w:rsidRPr="00266F5C">
        <w:rPr>
          <w:sz w:val="22"/>
          <w:szCs w:val="22"/>
        </w:rPr>
        <w:t>го</w:t>
      </w:r>
      <w:r w:rsidRPr="00266F5C">
        <w:rPr>
          <w:spacing w:val="15"/>
          <w:sz w:val="22"/>
          <w:szCs w:val="22"/>
        </w:rPr>
        <w:t xml:space="preserve"> </w:t>
      </w:r>
      <w:r w:rsidRPr="00266F5C">
        <w:rPr>
          <w:spacing w:val="4"/>
          <w:sz w:val="22"/>
          <w:szCs w:val="22"/>
        </w:rPr>
        <w:t>п</w:t>
      </w:r>
      <w:r w:rsidRPr="00266F5C">
        <w:rPr>
          <w:spacing w:val="1"/>
          <w:sz w:val="22"/>
          <w:szCs w:val="22"/>
        </w:rPr>
        <w:t>л</w:t>
      </w:r>
      <w:r w:rsidRPr="00266F5C">
        <w:rPr>
          <w:spacing w:val="3"/>
          <w:sz w:val="22"/>
          <w:szCs w:val="22"/>
        </w:rPr>
        <w:t>е</w:t>
      </w:r>
      <w:r w:rsidRPr="00266F5C">
        <w:rPr>
          <w:sz w:val="22"/>
          <w:szCs w:val="22"/>
        </w:rPr>
        <w:t>ч</w:t>
      </w:r>
      <w:r w:rsidRPr="00266F5C">
        <w:rPr>
          <w:spacing w:val="3"/>
          <w:sz w:val="22"/>
          <w:szCs w:val="22"/>
        </w:rPr>
        <w:t>е</w:t>
      </w:r>
      <w:r w:rsidRPr="00266F5C">
        <w:rPr>
          <w:spacing w:val="2"/>
          <w:sz w:val="22"/>
          <w:szCs w:val="22"/>
        </w:rPr>
        <w:t>в</w:t>
      </w:r>
      <w:r w:rsidRPr="00266F5C">
        <w:rPr>
          <w:spacing w:val="1"/>
          <w:sz w:val="22"/>
          <w:szCs w:val="22"/>
        </w:rPr>
        <w:t>а</w:t>
      </w:r>
      <w:r w:rsidRPr="00266F5C">
        <w:rPr>
          <w:sz w:val="22"/>
          <w:szCs w:val="22"/>
        </w:rPr>
        <w:t>я</w:t>
      </w:r>
      <w:r w:rsidRPr="00266F5C">
        <w:rPr>
          <w:spacing w:val="17"/>
          <w:sz w:val="22"/>
          <w:szCs w:val="22"/>
        </w:rPr>
        <w:t xml:space="preserve"> </w:t>
      </w:r>
      <w:r w:rsidRPr="00266F5C">
        <w:rPr>
          <w:sz w:val="22"/>
          <w:szCs w:val="22"/>
        </w:rPr>
        <w:t>а</w:t>
      </w:r>
      <w:r w:rsidRPr="00266F5C">
        <w:rPr>
          <w:spacing w:val="4"/>
          <w:sz w:val="22"/>
          <w:szCs w:val="22"/>
        </w:rPr>
        <w:t>р</w:t>
      </w:r>
      <w:r w:rsidRPr="00266F5C">
        <w:rPr>
          <w:sz w:val="22"/>
          <w:szCs w:val="22"/>
        </w:rPr>
        <w:t>т</w:t>
      </w:r>
      <w:r w:rsidRPr="00266F5C">
        <w:rPr>
          <w:spacing w:val="2"/>
          <w:sz w:val="22"/>
          <w:szCs w:val="22"/>
        </w:rPr>
        <w:t>ер</w:t>
      </w:r>
      <w:r w:rsidRPr="00266F5C">
        <w:rPr>
          <w:spacing w:val="1"/>
          <w:sz w:val="22"/>
          <w:szCs w:val="22"/>
        </w:rPr>
        <w:t>и</w:t>
      </w:r>
      <w:r w:rsidRPr="00266F5C">
        <w:rPr>
          <w:sz w:val="22"/>
          <w:szCs w:val="22"/>
        </w:rPr>
        <w:t>я</w:t>
      </w:r>
      <w:r w:rsidRPr="00266F5C">
        <w:rPr>
          <w:spacing w:val="16"/>
          <w:sz w:val="22"/>
          <w:szCs w:val="22"/>
        </w:rPr>
        <w:t xml:space="preserve"> </w:t>
      </w:r>
      <w:r w:rsidRPr="00266F5C">
        <w:rPr>
          <w:spacing w:val="1"/>
          <w:sz w:val="22"/>
          <w:szCs w:val="22"/>
        </w:rPr>
        <w:t>п</w:t>
      </w:r>
      <w:r w:rsidRPr="00266F5C">
        <w:rPr>
          <w:spacing w:val="4"/>
          <w:sz w:val="22"/>
          <w:szCs w:val="22"/>
        </w:rPr>
        <w:t>о</w:t>
      </w:r>
      <w:r w:rsidRPr="00266F5C">
        <w:rPr>
          <w:spacing w:val="1"/>
          <w:sz w:val="22"/>
          <w:szCs w:val="22"/>
        </w:rPr>
        <w:t>лн</w:t>
      </w:r>
      <w:r w:rsidRPr="00266F5C">
        <w:rPr>
          <w:spacing w:val="2"/>
          <w:sz w:val="22"/>
          <w:szCs w:val="22"/>
        </w:rPr>
        <w:t>ость</w:t>
      </w:r>
      <w:r w:rsidRPr="00266F5C">
        <w:rPr>
          <w:spacing w:val="1"/>
          <w:sz w:val="22"/>
          <w:szCs w:val="22"/>
        </w:rPr>
        <w:t>ю</w:t>
      </w:r>
      <w:r w:rsidRPr="00266F5C">
        <w:rPr>
          <w:spacing w:val="14"/>
          <w:sz w:val="22"/>
          <w:szCs w:val="22"/>
        </w:rPr>
        <w:t xml:space="preserve"> </w:t>
      </w:r>
      <w:r w:rsidRPr="00266F5C">
        <w:rPr>
          <w:spacing w:val="1"/>
          <w:sz w:val="22"/>
          <w:szCs w:val="22"/>
        </w:rPr>
        <w:t>с</w:t>
      </w:r>
      <w:r w:rsidRPr="00266F5C">
        <w:rPr>
          <w:spacing w:val="4"/>
          <w:sz w:val="22"/>
          <w:szCs w:val="22"/>
        </w:rPr>
        <w:t>д</w:t>
      </w:r>
      <w:r w:rsidRPr="00266F5C">
        <w:rPr>
          <w:spacing w:val="2"/>
          <w:sz w:val="22"/>
          <w:szCs w:val="22"/>
        </w:rPr>
        <w:t>ав</w:t>
      </w:r>
      <w:r w:rsidRPr="00266F5C">
        <w:rPr>
          <w:spacing w:val="15"/>
          <w:sz w:val="22"/>
          <w:szCs w:val="22"/>
        </w:rPr>
        <w:t>л</w:t>
      </w:r>
      <w:r w:rsidRPr="00266F5C">
        <w:rPr>
          <w:spacing w:val="4"/>
          <w:sz w:val="22"/>
          <w:szCs w:val="22"/>
        </w:rPr>
        <w:t>и</w:t>
      </w:r>
      <w:r w:rsidRPr="00266F5C">
        <w:rPr>
          <w:spacing w:val="2"/>
          <w:sz w:val="22"/>
          <w:szCs w:val="22"/>
        </w:rPr>
        <w:t>ва</w:t>
      </w:r>
      <w:r w:rsidRPr="00266F5C">
        <w:rPr>
          <w:spacing w:val="3"/>
          <w:sz w:val="22"/>
          <w:szCs w:val="22"/>
        </w:rPr>
        <w:t>е</w:t>
      </w:r>
      <w:r w:rsidRPr="00266F5C">
        <w:rPr>
          <w:spacing w:val="2"/>
          <w:sz w:val="22"/>
          <w:szCs w:val="22"/>
        </w:rPr>
        <w:t>т</w:t>
      </w:r>
      <w:r w:rsidRPr="00266F5C">
        <w:rPr>
          <w:sz w:val="22"/>
          <w:szCs w:val="22"/>
        </w:rPr>
        <w:t>с</w:t>
      </w:r>
      <w:r w:rsidRPr="00266F5C">
        <w:rPr>
          <w:spacing w:val="1"/>
          <w:sz w:val="22"/>
          <w:szCs w:val="22"/>
        </w:rPr>
        <w:t>я</w:t>
      </w:r>
      <w:r w:rsidRPr="00266F5C">
        <w:rPr>
          <w:spacing w:val="59"/>
          <w:sz w:val="22"/>
          <w:szCs w:val="22"/>
        </w:rPr>
        <w:t xml:space="preserve"> </w:t>
      </w:r>
      <w:r w:rsidRPr="00266F5C">
        <w:rPr>
          <w:spacing w:val="1"/>
          <w:sz w:val="22"/>
          <w:szCs w:val="22"/>
        </w:rPr>
        <w:t>и</w:t>
      </w:r>
      <w:r w:rsidRPr="00266F5C">
        <w:rPr>
          <w:spacing w:val="60"/>
          <w:sz w:val="22"/>
          <w:szCs w:val="22"/>
        </w:rPr>
        <w:t xml:space="preserve"> </w:t>
      </w:r>
      <w:r w:rsidRPr="00266F5C">
        <w:rPr>
          <w:sz w:val="22"/>
          <w:szCs w:val="22"/>
        </w:rPr>
        <w:t>к</w:t>
      </w:r>
      <w:r w:rsidRPr="00266F5C">
        <w:rPr>
          <w:spacing w:val="2"/>
          <w:sz w:val="22"/>
          <w:szCs w:val="22"/>
        </w:rPr>
        <w:t>р</w:t>
      </w:r>
      <w:r w:rsidRPr="00266F5C">
        <w:rPr>
          <w:spacing w:val="3"/>
          <w:sz w:val="22"/>
          <w:szCs w:val="22"/>
        </w:rPr>
        <w:t>о</w:t>
      </w:r>
      <w:r w:rsidRPr="00266F5C">
        <w:rPr>
          <w:spacing w:val="1"/>
          <w:sz w:val="22"/>
          <w:szCs w:val="22"/>
        </w:rPr>
        <w:t>в</w:t>
      </w:r>
      <w:r w:rsidRPr="00266F5C">
        <w:rPr>
          <w:spacing w:val="3"/>
          <w:sz w:val="22"/>
          <w:szCs w:val="22"/>
        </w:rPr>
        <w:t>о</w:t>
      </w:r>
      <w:r w:rsidRPr="00266F5C">
        <w:rPr>
          <w:sz w:val="22"/>
          <w:szCs w:val="22"/>
        </w:rPr>
        <w:t>т</w:t>
      </w:r>
      <w:r w:rsidRPr="00266F5C">
        <w:rPr>
          <w:spacing w:val="4"/>
          <w:sz w:val="22"/>
          <w:szCs w:val="22"/>
        </w:rPr>
        <w:t>о</w:t>
      </w:r>
      <w:r w:rsidRPr="00266F5C">
        <w:rPr>
          <w:sz w:val="22"/>
          <w:szCs w:val="22"/>
        </w:rPr>
        <w:t>к</w:t>
      </w:r>
      <w:r w:rsidRPr="00266F5C">
        <w:rPr>
          <w:spacing w:val="57"/>
          <w:sz w:val="22"/>
          <w:szCs w:val="22"/>
        </w:rPr>
        <w:t xml:space="preserve"> </w:t>
      </w:r>
      <w:r w:rsidRPr="00266F5C">
        <w:rPr>
          <w:spacing w:val="1"/>
          <w:sz w:val="22"/>
          <w:szCs w:val="22"/>
        </w:rPr>
        <w:t>в</w:t>
      </w:r>
      <w:r w:rsidRPr="00266F5C">
        <w:rPr>
          <w:spacing w:val="58"/>
          <w:sz w:val="22"/>
          <w:szCs w:val="22"/>
        </w:rPr>
        <w:t xml:space="preserve"> </w:t>
      </w:r>
      <w:r w:rsidRPr="00266F5C">
        <w:rPr>
          <w:spacing w:val="4"/>
          <w:sz w:val="22"/>
          <w:szCs w:val="22"/>
        </w:rPr>
        <w:t>н</w:t>
      </w:r>
      <w:r w:rsidRPr="00266F5C">
        <w:rPr>
          <w:spacing w:val="2"/>
          <w:sz w:val="22"/>
          <w:szCs w:val="22"/>
        </w:rPr>
        <w:t>е</w:t>
      </w:r>
      <w:r w:rsidRPr="00266F5C">
        <w:rPr>
          <w:spacing w:val="1"/>
          <w:sz w:val="22"/>
          <w:szCs w:val="22"/>
        </w:rPr>
        <w:t>й</w:t>
      </w:r>
      <w:r w:rsidRPr="00266F5C">
        <w:rPr>
          <w:spacing w:val="57"/>
          <w:sz w:val="22"/>
          <w:szCs w:val="22"/>
        </w:rPr>
        <w:t xml:space="preserve"> </w:t>
      </w:r>
      <w:r w:rsidRPr="00266F5C">
        <w:rPr>
          <w:spacing w:val="1"/>
          <w:sz w:val="22"/>
          <w:szCs w:val="22"/>
        </w:rPr>
        <w:t>п</w:t>
      </w:r>
      <w:r w:rsidRPr="00266F5C">
        <w:rPr>
          <w:spacing w:val="4"/>
          <w:sz w:val="22"/>
          <w:szCs w:val="22"/>
        </w:rPr>
        <w:t>р</w:t>
      </w:r>
      <w:r w:rsidRPr="00266F5C">
        <w:rPr>
          <w:spacing w:val="2"/>
          <w:sz w:val="22"/>
          <w:szCs w:val="22"/>
        </w:rPr>
        <w:t>е</w:t>
      </w:r>
      <w:r w:rsidRPr="00266F5C">
        <w:rPr>
          <w:spacing w:val="1"/>
          <w:sz w:val="22"/>
          <w:szCs w:val="22"/>
        </w:rPr>
        <w:t>кр</w:t>
      </w:r>
      <w:r w:rsidRPr="00266F5C">
        <w:rPr>
          <w:spacing w:val="3"/>
          <w:sz w:val="22"/>
          <w:szCs w:val="22"/>
        </w:rPr>
        <w:t>ащ</w:t>
      </w:r>
      <w:r w:rsidRPr="00266F5C">
        <w:rPr>
          <w:sz w:val="22"/>
          <w:szCs w:val="22"/>
        </w:rPr>
        <w:t>а</w:t>
      </w:r>
      <w:r w:rsidRPr="00266F5C">
        <w:rPr>
          <w:spacing w:val="3"/>
          <w:sz w:val="22"/>
          <w:szCs w:val="22"/>
        </w:rPr>
        <w:t>е</w:t>
      </w:r>
      <w:r w:rsidRPr="00266F5C">
        <w:rPr>
          <w:spacing w:val="2"/>
          <w:sz w:val="22"/>
          <w:szCs w:val="22"/>
        </w:rPr>
        <w:t>т</w:t>
      </w:r>
      <w:r w:rsidRPr="00266F5C">
        <w:rPr>
          <w:sz w:val="22"/>
          <w:szCs w:val="22"/>
        </w:rPr>
        <w:t>с</w:t>
      </w:r>
      <w:r w:rsidRPr="00266F5C">
        <w:rPr>
          <w:spacing w:val="3"/>
          <w:sz w:val="22"/>
          <w:szCs w:val="22"/>
        </w:rPr>
        <w:t>я</w:t>
      </w:r>
      <w:r w:rsidRPr="00266F5C">
        <w:rPr>
          <w:spacing w:val="1"/>
          <w:sz w:val="22"/>
          <w:szCs w:val="22"/>
        </w:rPr>
        <w:t>.</w:t>
      </w:r>
      <w:r w:rsidRPr="00266F5C">
        <w:rPr>
          <w:spacing w:val="58"/>
          <w:sz w:val="22"/>
          <w:szCs w:val="22"/>
        </w:rPr>
        <w:t xml:space="preserve"> </w:t>
      </w:r>
      <w:r w:rsidRPr="00266F5C">
        <w:rPr>
          <w:spacing w:val="3"/>
          <w:sz w:val="22"/>
          <w:szCs w:val="22"/>
        </w:rPr>
        <w:t>За</w:t>
      </w:r>
      <w:r w:rsidRPr="00266F5C">
        <w:rPr>
          <w:sz w:val="22"/>
          <w:szCs w:val="22"/>
        </w:rPr>
        <w:t>т</w:t>
      </w:r>
      <w:r w:rsidRPr="00266F5C">
        <w:rPr>
          <w:spacing w:val="3"/>
          <w:sz w:val="22"/>
          <w:szCs w:val="22"/>
        </w:rPr>
        <w:t>е</w:t>
      </w:r>
      <w:r w:rsidRPr="00266F5C">
        <w:rPr>
          <w:sz w:val="22"/>
          <w:szCs w:val="22"/>
        </w:rPr>
        <w:t>м</w:t>
      </w:r>
      <w:r w:rsidRPr="00266F5C">
        <w:rPr>
          <w:spacing w:val="59"/>
          <w:sz w:val="22"/>
          <w:szCs w:val="22"/>
        </w:rPr>
        <w:t xml:space="preserve"> </w:t>
      </w:r>
      <w:r w:rsidRPr="00266F5C">
        <w:rPr>
          <w:spacing w:val="1"/>
          <w:sz w:val="22"/>
          <w:szCs w:val="22"/>
        </w:rPr>
        <w:t>н</w:t>
      </w:r>
      <w:r w:rsidRPr="00266F5C">
        <w:rPr>
          <w:sz w:val="22"/>
          <w:szCs w:val="22"/>
        </w:rPr>
        <w:t>е</w:t>
      </w:r>
      <w:r w:rsidRPr="00266F5C">
        <w:rPr>
          <w:spacing w:val="4"/>
          <w:sz w:val="22"/>
          <w:szCs w:val="22"/>
        </w:rPr>
        <w:t>о</w:t>
      </w:r>
      <w:r w:rsidRPr="00266F5C">
        <w:rPr>
          <w:spacing w:val="2"/>
          <w:sz w:val="22"/>
          <w:szCs w:val="22"/>
        </w:rPr>
        <w:t>б</w:t>
      </w:r>
      <w:r w:rsidRPr="00266F5C">
        <w:rPr>
          <w:spacing w:val="1"/>
          <w:sz w:val="22"/>
          <w:szCs w:val="22"/>
        </w:rPr>
        <w:t>ходи</w:t>
      </w:r>
      <w:r w:rsidRPr="00266F5C">
        <w:rPr>
          <w:spacing w:val="3"/>
          <w:sz w:val="22"/>
          <w:szCs w:val="22"/>
        </w:rPr>
        <w:t>м</w:t>
      </w:r>
      <w:r w:rsidRPr="00266F5C">
        <w:rPr>
          <w:sz w:val="22"/>
          <w:szCs w:val="22"/>
        </w:rPr>
        <w:t>о</w:t>
      </w:r>
      <w:r w:rsidRPr="00266F5C">
        <w:rPr>
          <w:spacing w:val="61"/>
          <w:sz w:val="22"/>
          <w:szCs w:val="22"/>
        </w:rPr>
        <w:t xml:space="preserve"> </w:t>
      </w:r>
      <w:r w:rsidRPr="00266F5C">
        <w:rPr>
          <w:sz w:val="22"/>
          <w:szCs w:val="22"/>
        </w:rPr>
        <w:t>п</w:t>
      </w:r>
      <w:r w:rsidRPr="00266F5C">
        <w:rPr>
          <w:spacing w:val="2"/>
          <w:sz w:val="22"/>
          <w:szCs w:val="22"/>
        </w:rPr>
        <w:t>ост</w:t>
      </w:r>
      <w:r w:rsidRPr="00266F5C">
        <w:rPr>
          <w:spacing w:val="1"/>
          <w:sz w:val="22"/>
          <w:szCs w:val="22"/>
        </w:rPr>
        <w:t>е</w:t>
      </w:r>
      <w:r w:rsidRPr="00266F5C">
        <w:rPr>
          <w:spacing w:val="3"/>
          <w:sz w:val="22"/>
          <w:szCs w:val="22"/>
        </w:rPr>
        <w:t>п</w:t>
      </w:r>
      <w:r w:rsidRPr="00266F5C">
        <w:rPr>
          <w:spacing w:val="1"/>
          <w:sz w:val="22"/>
          <w:szCs w:val="22"/>
        </w:rPr>
        <w:t>ен</w:t>
      </w:r>
      <w:r w:rsidRPr="00266F5C">
        <w:rPr>
          <w:spacing w:val="18"/>
          <w:sz w:val="22"/>
          <w:szCs w:val="22"/>
        </w:rPr>
        <w:t>н</w:t>
      </w:r>
      <w:r w:rsidRPr="00266F5C">
        <w:rPr>
          <w:spacing w:val="1"/>
          <w:sz w:val="22"/>
          <w:szCs w:val="22"/>
        </w:rPr>
        <w:t>о</w:t>
      </w:r>
      <w:r w:rsidRPr="00266F5C">
        <w:rPr>
          <w:spacing w:val="60"/>
          <w:sz w:val="22"/>
          <w:szCs w:val="22"/>
        </w:rPr>
        <w:t xml:space="preserve"> </w:t>
      </w:r>
      <w:r w:rsidRPr="00266F5C">
        <w:rPr>
          <w:spacing w:val="5"/>
          <w:sz w:val="22"/>
          <w:szCs w:val="22"/>
        </w:rPr>
        <w:t>о</w:t>
      </w:r>
      <w:r w:rsidRPr="00266F5C">
        <w:rPr>
          <w:spacing w:val="2"/>
          <w:sz w:val="22"/>
          <w:szCs w:val="22"/>
        </w:rPr>
        <w:t>ткр</w:t>
      </w:r>
      <w:r w:rsidRPr="00266F5C">
        <w:rPr>
          <w:spacing w:val="3"/>
          <w:sz w:val="22"/>
          <w:szCs w:val="22"/>
        </w:rPr>
        <w:t>ы</w:t>
      </w:r>
      <w:r w:rsidRPr="00266F5C">
        <w:rPr>
          <w:spacing w:val="1"/>
          <w:sz w:val="22"/>
          <w:szCs w:val="22"/>
        </w:rPr>
        <w:t>в</w:t>
      </w:r>
      <w:r w:rsidRPr="00266F5C">
        <w:rPr>
          <w:spacing w:val="2"/>
          <w:sz w:val="22"/>
          <w:szCs w:val="22"/>
        </w:rPr>
        <w:t>ат</w:t>
      </w:r>
      <w:r w:rsidRPr="00266F5C">
        <w:rPr>
          <w:sz w:val="22"/>
          <w:szCs w:val="22"/>
        </w:rPr>
        <w:t>ь</w:t>
      </w:r>
      <w:r w:rsidRPr="00266F5C">
        <w:rPr>
          <w:spacing w:val="25"/>
          <w:sz w:val="22"/>
          <w:szCs w:val="22"/>
        </w:rPr>
        <w:t xml:space="preserve"> </w:t>
      </w:r>
      <w:r w:rsidRPr="00266F5C">
        <w:rPr>
          <w:spacing w:val="3"/>
          <w:sz w:val="22"/>
          <w:szCs w:val="22"/>
        </w:rPr>
        <w:t>к</w:t>
      </w:r>
      <w:r w:rsidRPr="00266F5C">
        <w:rPr>
          <w:spacing w:val="1"/>
          <w:sz w:val="22"/>
          <w:szCs w:val="22"/>
        </w:rPr>
        <w:t>ла</w:t>
      </w:r>
      <w:r w:rsidRPr="00266F5C">
        <w:rPr>
          <w:spacing w:val="3"/>
          <w:sz w:val="22"/>
          <w:szCs w:val="22"/>
        </w:rPr>
        <w:t>п</w:t>
      </w:r>
      <w:r w:rsidRPr="00266F5C">
        <w:rPr>
          <w:spacing w:val="1"/>
          <w:sz w:val="22"/>
          <w:szCs w:val="22"/>
        </w:rPr>
        <w:t>а</w:t>
      </w:r>
      <w:r w:rsidRPr="00266F5C">
        <w:rPr>
          <w:sz w:val="22"/>
          <w:szCs w:val="22"/>
        </w:rPr>
        <w:t>н</w:t>
      </w:r>
      <w:r w:rsidRPr="00266F5C">
        <w:rPr>
          <w:spacing w:val="26"/>
          <w:sz w:val="22"/>
          <w:szCs w:val="22"/>
        </w:rPr>
        <w:t xml:space="preserve"> </w:t>
      </w:r>
      <w:r w:rsidRPr="00266F5C">
        <w:rPr>
          <w:spacing w:val="4"/>
          <w:sz w:val="22"/>
          <w:szCs w:val="22"/>
        </w:rPr>
        <w:t>р</w:t>
      </w:r>
      <w:r w:rsidRPr="00266F5C">
        <w:rPr>
          <w:sz w:val="22"/>
          <w:szCs w:val="22"/>
        </w:rPr>
        <w:t>уч</w:t>
      </w:r>
      <w:r w:rsidRPr="00266F5C">
        <w:rPr>
          <w:spacing w:val="1"/>
          <w:sz w:val="22"/>
          <w:szCs w:val="22"/>
        </w:rPr>
        <w:t>н</w:t>
      </w:r>
      <w:r w:rsidRPr="00266F5C">
        <w:rPr>
          <w:spacing w:val="4"/>
          <w:sz w:val="22"/>
          <w:szCs w:val="22"/>
        </w:rPr>
        <w:t>о</w:t>
      </w:r>
      <w:r w:rsidRPr="00266F5C">
        <w:rPr>
          <w:sz w:val="22"/>
          <w:szCs w:val="22"/>
        </w:rPr>
        <w:t>й</w:t>
      </w:r>
      <w:r w:rsidRPr="00266F5C">
        <w:rPr>
          <w:spacing w:val="27"/>
          <w:sz w:val="22"/>
          <w:szCs w:val="22"/>
        </w:rPr>
        <w:t xml:space="preserve"> </w:t>
      </w:r>
      <w:r w:rsidRPr="00266F5C">
        <w:rPr>
          <w:sz w:val="22"/>
          <w:szCs w:val="22"/>
        </w:rPr>
        <w:t>г</w:t>
      </w:r>
      <w:r w:rsidRPr="00266F5C">
        <w:rPr>
          <w:spacing w:val="4"/>
          <w:sz w:val="22"/>
          <w:szCs w:val="22"/>
        </w:rPr>
        <w:t>р</w:t>
      </w:r>
      <w:r w:rsidRPr="00266F5C">
        <w:rPr>
          <w:sz w:val="22"/>
          <w:szCs w:val="22"/>
        </w:rPr>
        <w:t>у</w:t>
      </w:r>
      <w:r w:rsidRPr="00266F5C">
        <w:rPr>
          <w:spacing w:val="2"/>
          <w:sz w:val="22"/>
          <w:szCs w:val="22"/>
        </w:rPr>
        <w:t>ш</w:t>
      </w:r>
      <w:r w:rsidRPr="00266F5C">
        <w:rPr>
          <w:spacing w:val="9"/>
          <w:sz w:val="22"/>
          <w:szCs w:val="22"/>
        </w:rPr>
        <w:t>и</w:t>
      </w:r>
      <w:r w:rsidRPr="00266F5C">
        <w:rPr>
          <w:spacing w:val="1"/>
          <w:sz w:val="22"/>
          <w:szCs w:val="22"/>
        </w:rPr>
        <w:t>,</w:t>
      </w:r>
      <w:r w:rsidRPr="00266F5C">
        <w:rPr>
          <w:spacing w:val="24"/>
          <w:sz w:val="22"/>
          <w:szCs w:val="22"/>
        </w:rPr>
        <w:t xml:space="preserve"> </w:t>
      </w:r>
      <w:r w:rsidRPr="00266F5C">
        <w:rPr>
          <w:spacing w:val="3"/>
          <w:sz w:val="22"/>
          <w:szCs w:val="22"/>
        </w:rPr>
        <w:t>ч</w:t>
      </w:r>
      <w:r w:rsidRPr="00266F5C">
        <w:rPr>
          <w:sz w:val="22"/>
          <w:szCs w:val="22"/>
        </w:rPr>
        <w:t>т</w:t>
      </w:r>
      <w:r w:rsidRPr="00266F5C">
        <w:rPr>
          <w:spacing w:val="1"/>
          <w:sz w:val="22"/>
          <w:szCs w:val="22"/>
        </w:rPr>
        <w:t>о</w:t>
      </w:r>
      <w:r w:rsidRPr="00266F5C">
        <w:rPr>
          <w:spacing w:val="4"/>
          <w:sz w:val="22"/>
          <w:szCs w:val="22"/>
        </w:rPr>
        <w:t>б</w:t>
      </w:r>
      <w:r w:rsidRPr="00266F5C">
        <w:rPr>
          <w:spacing w:val="1"/>
          <w:sz w:val="22"/>
          <w:szCs w:val="22"/>
        </w:rPr>
        <w:t>ы</w:t>
      </w:r>
      <w:r w:rsidRPr="00266F5C">
        <w:rPr>
          <w:spacing w:val="24"/>
          <w:sz w:val="22"/>
          <w:szCs w:val="22"/>
        </w:rPr>
        <w:t xml:space="preserve"> </w:t>
      </w:r>
      <w:r w:rsidRPr="00266F5C">
        <w:rPr>
          <w:spacing w:val="2"/>
          <w:sz w:val="22"/>
          <w:szCs w:val="22"/>
        </w:rPr>
        <w:t>м</w:t>
      </w:r>
      <w:r w:rsidRPr="00266F5C">
        <w:rPr>
          <w:spacing w:val="1"/>
          <w:sz w:val="22"/>
          <w:szCs w:val="22"/>
        </w:rPr>
        <w:t>е</w:t>
      </w:r>
      <w:r w:rsidRPr="00266F5C">
        <w:rPr>
          <w:spacing w:val="3"/>
          <w:sz w:val="22"/>
          <w:szCs w:val="22"/>
        </w:rPr>
        <w:t>д</w:t>
      </w:r>
      <w:r w:rsidRPr="00266F5C">
        <w:rPr>
          <w:spacing w:val="2"/>
          <w:sz w:val="22"/>
          <w:szCs w:val="22"/>
        </w:rPr>
        <w:t>л</w:t>
      </w:r>
      <w:r w:rsidRPr="00266F5C">
        <w:rPr>
          <w:sz w:val="22"/>
          <w:szCs w:val="22"/>
        </w:rPr>
        <w:t>е</w:t>
      </w:r>
      <w:r w:rsidRPr="00266F5C">
        <w:rPr>
          <w:spacing w:val="4"/>
          <w:sz w:val="22"/>
          <w:szCs w:val="22"/>
        </w:rPr>
        <w:t>н</w:t>
      </w:r>
      <w:r w:rsidRPr="00266F5C">
        <w:rPr>
          <w:spacing w:val="1"/>
          <w:sz w:val="22"/>
          <w:szCs w:val="22"/>
        </w:rPr>
        <w:t>н</w:t>
      </w:r>
      <w:r w:rsidRPr="00266F5C">
        <w:rPr>
          <w:sz w:val="22"/>
          <w:szCs w:val="22"/>
        </w:rPr>
        <w:t>о</w:t>
      </w:r>
      <w:r w:rsidRPr="00266F5C">
        <w:rPr>
          <w:spacing w:val="27"/>
          <w:sz w:val="22"/>
          <w:szCs w:val="22"/>
        </w:rPr>
        <w:t xml:space="preserve"> </w:t>
      </w:r>
      <w:r w:rsidRPr="00266F5C">
        <w:rPr>
          <w:sz w:val="22"/>
          <w:szCs w:val="22"/>
        </w:rPr>
        <w:t>с</w:t>
      </w:r>
      <w:r w:rsidRPr="00266F5C">
        <w:rPr>
          <w:spacing w:val="1"/>
          <w:sz w:val="22"/>
          <w:szCs w:val="22"/>
        </w:rPr>
        <w:t>н</w:t>
      </w:r>
      <w:r w:rsidRPr="00266F5C">
        <w:rPr>
          <w:spacing w:val="4"/>
          <w:sz w:val="22"/>
          <w:szCs w:val="22"/>
        </w:rPr>
        <w:t>и</w:t>
      </w:r>
      <w:r w:rsidRPr="00266F5C">
        <w:rPr>
          <w:spacing w:val="3"/>
          <w:sz w:val="22"/>
          <w:szCs w:val="22"/>
        </w:rPr>
        <w:t>ж</w:t>
      </w:r>
      <w:r w:rsidRPr="00266F5C">
        <w:rPr>
          <w:sz w:val="22"/>
          <w:szCs w:val="22"/>
        </w:rPr>
        <w:t>а</w:t>
      </w:r>
      <w:r w:rsidRPr="00266F5C">
        <w:rPr>
          <w:spacing w:val="3"/>
          <w:sz w:val="22"/>
          <w:szCs w:val="22"/>
        </w:rPr>
        <w:t>т</w:t>
      </w:r>
      <w:r w:rsidRPr="00266F5C">
        <w:rPr>
          <w:sz w:val="22"/>
          <w:szCs w:val="22"/>
        </w:rPr>
        <w:t>ь</w:t>
      </w:r>
      <w:r w:rsidRPr="00266F5C">
        <w:rPr>
          <w:spacing w:val="25"/>
          <w:sz w:val="22"/>
          <w:szCs w:val="22"/>
        </w:rPr>
        <w:t xml:space="preserve"> </w:t>
      </w:r>
      <w:r w:rsidRPr="00266F5C">
        <w:rPr>
          <w:spacing w:val="3"/>
          <w:sz w:val="22"/>
          <w:szCs w:val="22"/>
        </w:rPr>
        <w:t>да</w:t>
      </w:r>
      <w:r w:rsidRPr="00266F5C">
        <w:rPr>
          <w:spacing w:val="2"/>
          <w:sz w:val="22"/>
          <w:szCs w:val="22"/>
        </w:rPr>
        <w:t>в</w:t>
      </w:r>
      <w:r w:rsidRPr="00266F5C">
        <w:rPr>
          <w:sz w:val="22"/>
          <w:szCs w:val="22"/>
        </w:rPr>
        <w:t>л</w:t>
      </w:r>
      <w:r w:rsidRPr="00266F5C">
        <w:rPr>
          <w:spacing w:val="2"/>
          <w:sz w:val="22"/>
          <w:szCs w:val="22"/>
        </w:rPr>
        <w:t>е</w:t>
      </w:r>
      <w:r w:rsidRPr="00266F5C">
        <w:rPr>
          <w:spacing w:val="1"/>
          <w:sz w:val="22"/>
          <w:szCs w:val="22"/>
        </w:rPr>
        <w:t>н</w:t>
      </w:r>
      <w:r w:rsidRPr="00266F5C">
        <w:rPr>
          <w:spacing w:val="3"/>
          <w:sz w:val="22"/>
          <w:szCs w:val="22"/>
        </w:rPr>
        <w:t>и</w:t>
      </w:r>
      <w:r w:rsidRPr="00266F5C">
        <w:rPr>
          <w:spacing w:val="1"/>
          <w:sz w:val="22"/>
          <w:szCs w:val="22"/>
        </w:rPr>
        <w:t>е</w:t>
      </w:r>
      <w:r w:rsidRPr="00266F5C">
        <w:rPr>
          <w:spacing w:val="25"/>
          <w:sz w:val="22"/>
          <w:szCs w:val="22"/>
        </w:rPr>
        <w:t xml:space="preserve"> </w:t>
      </w:r>
      <w:r w:rsidRPr="00266F5C">
        <w:rPr>
          <w:spacing w:val="1"/>
          <w:sz w:val="22"/>
          <w:szCs w:val="22"/>
        </w:rPr>
        <w:t>в</w:t>
      </w:r>
      <w:r w:rsidRPr="00266F5C">
        <w:rPr>
          <w:spacing w:val="25"/>
          <w:sz w:val="22"/>
          <w:szCs w:val="22"/>
        </w:rPr>
        <w:t xml:space="preserve"> </w:t>
      </w:r>
      <w:r w:rsidRPr="00266F5C">
        <w:rPr>
          <w:spacing w:val="2"/>
          <w:sz w:val="22"/>
          <w:szCs w:val="22"/>
        </w:rPr>
        <w:t>м</w:t>
      </w:r>
      <w:r w:rsidRPr="00266F5C">
        <w:rPr>
          <w:sz w:val="22"/>
          <w:szCs w:val="22"/>
        </w:rPr>
        <w:t>а</w:t>
      </w:r>
      <w:r w:rsidRPr="00266F5C">
        <w:rPr>
          <w:spacing w:val="2"/>
          <w:sz w:val="22"/>
          <w:szCs w:val="22"/>
        </w:rPr>
        <w:t>н</w:t>
      </w:r>
      <w:r w:rsidRPr="00266F5C">
        <w:rPr>
          <w:spacing w:val="13"/>
          <w:sz w:val="22"/>
          <w:szCs w:val="22"/>
        </w:rPr>
        <w:t>ж</w:t>
      </w:r>
      <w:r w:rsidRPr="00266F5C">
        <w:rPr>
          <w:spacing w:val="3"/>
          <w:sz w:val="22"/>
          <w:szCs w:val="22"/>
        </w:rPr>
        <w:t>е</w:t>
      </w:r>
      <w:r w:rsidRPr="00266F5C">
        <w:rPr>
          <w:spacing w:val="2"/>
          <w:sz w:val="22"/>
          <w:szCs w:val="22"/>
        </w:rPr>
        <w:t>те</w:t>
      </w:r>
      <w:r w:rsidRPr="00266F5C">
        <w:rPr>
          <w:sz w:val="22"/>
          <w:szCs w:val="22"/>
        </w:rPr>
        <w:t>.</w:t>
      </w:r>
      <w:r w:rsidRPr="00266F5C">
        <w:rPr>
          <w:spacing w:val="37"/>
          <w:sz w:val="22"/>
          <w:szCs w:val="22"/>
        </w:rPr>
        <w:t xml:space="preserve"> </w:t>
      </w:r>
      <w:r w:rsidRPr="00266F5C">
        <w:rPr>
          <w:spacing w:val="3"/>
          <w:sz w:val="22"/>
          <w:szCs w:val="22"/>
        </w:rPr>
        <w:t>К</w:t>
      </w:r>
      <w:r w:rsidRPr="00266F5C">
        <w:rPr>
          <w:spacing w:val="1"/>
          <w:sz w:val="22"/>
          <w:szCs w:val="22"/>
        </w:rPr>
        <w:t>о</w:t>
      </w:r>
      <w:r w:rsidRPr="00266F5C">
        <w:rPr>
          <w:sz w:val="22"/>
          <w:szCs w:val="22"/>
        </w:rPr>
        <w:t>г</w:t>
      </w:r>
      <w:r w:rsidRPr="00266F5C">
        <w:rPr>
          <w:spacing w:val="4"/>
          <w:sz w:val="22"/>
          <w:szCs w:val="22"/>
        </w:rPr>
        <w:t>д</w:t>
      </w:r>
      <w:r w:rsidRPr="00266F5C">
        <w:rPr>
          <w:sz w:val="22"/>
          <w:szCs w:val="22"/>
        </w:rPr>
        <w:t>а</w:t>
      </w:r>
      <w:r w:rsidRPr="00266F5C">
        <w:rPr>
          <w:spacing w:val="38"/>
          <w:sz w:val="22"/>
          <w:szCs w:val="22"/>
        </w:rPr>
        <w:t xml:space="preserve"> </w:t>
      </w:r>
      <w:r w:rsidRPr="00266F5C">
        <w:rPr>
          <w:sz w:val="22"/>
          <w:szCs w:val="22"/>
        </w:rPr>
        <w:t>с</w:t>
      </w:r>
      <w:r w:rsidRPr="00266F5C">
        <w:rPr>
          <w:spacing w:val="4"/>
          <w:sz w:val="22"/>
          <w:szCs w:val="22"/>
        </w:rPr>
        <w:t>и</w:t>
      </w:r>
      <w:r w:rsidRPr="00266F5C">
        <w:rPr>
          <w:spacing w:val="2"/>
          <w:sz w:val="22"/>
          <w:szCs w:val="22"/>
        </w:rPr>
        <w:t>с</w:t>
      </w:r>
      <w:r w:rsidRPr="00266F5C">
        <w:rPr>
          <w:spacing w:val="1"/>
          <w:sz w:val="22"/>
          <w:szCs w:val="22"/>
        </w:rPr>
        <w:t>т</w:t>
      </w:r>
      <w:r w:rsidRPr="00266F5C">
        <w:rPr>
          <w:spacing w:val="3"/>
          <w:sz w:val="22"/>
          <w:szCs w:val="22"/>
        </w:rPr>
        <w:t>о</w:t>
      </w:r>
      <w:r w:rsidRPr="00266F5C">
        <w:rPr>
          <w:spacing w:val="1"/>
          <w:sz w:val="22"/>
          <w:szCs w:val="22"/>
        </w:rPr>
        <w:t>л</w:t>
      </w:r>
      <w:r w:rsidRPr="00266F5C">
        <w:rPr>
          <w:spacing w:val="2"/>
          <w:sz w:val="22"/>
          <w:szCs w:val="22"/>
        </w:rPr>
        <w:t>и</w:t>
      </w:r>
      <w:r w:rsidRPr="00266F5C">
        <w:rPr>
          <w:spacing w:val="5"/>
          <w:sz w:val="22"/>
          <w:szCs w:val="22"/>
        </w:rPr>
        <w:t>ч</w:t>
      </w:r>
      <w:r w:rsidRPr="00266F5C">
        <w:rPr>
          <w:spacing w:val="3"/>
          <w:sz w:val="22"/>
          <w:szCs w:val="22"/>
        </w:rPr>
        <w:t>ес</w:t>
      </w:r>
      <w:r w:rsidRPr="00266F5C">
        <w:rPr>
          <w:sz w:val="22"/>
          <w:szCs w:val="22"/>
        </w:rPr>
        <w:t>к</w:t>
      </w:r>
      <w:r w:rsidRPr="00266F5C">
        <w:rPr>
          <w:spacing w:val="5"/>
          <w:sz w:val="22"/>
          <w:szCs w:val="22"/>
        </w:rPr>
        <w:t>о</w:t>
      </w:r>
      <w:r w:rsidRPr="00266F5C">
        <w:rPr>
          <w:sz w:val="22"/>
          <w:szCs w:val="22"/>
        </w:rPr>
        <w:t>е</w:t>
      </w:r>
      <w:r w:rsidRPr="00266F5C">
        <w:rPr>
          <w:spacing w:val="35"/>
          <w:sz w:val="22"/>
          <w:szCs w:val="22"/>
        </w:rPr>
        <w:t xml:space="preserve"> </w:t>
      </w:r>
      <w:r w:rsidRPr="00266F5C">
        <w:rPr>
          <w:spacing w:val="4"/>
          <w:sz w:val="22"/>
          <w:szCs w:val="22"/>
        </w:rPr>
        <w:t>д</w:t>
      </w:r>
      <w:r w:rsidRPr="00266F5C">
        <w:rPr>
          <w:spacing w:val="2"/>
          <w:sz w:val="22"/>
          <w:szCs w:val="22"/>
        </w:rPr>
        <w:t>ав</w:t>
      </w:r>
      <w:r w:rsidRPr="00266F5C">
        <w:rPr>
          <w:spacing w:val="1"/>
          <w:sz w:val="22"/>
          <w:szCs w:val="22"/>
        </w:rPr>
        <w:t>л</w:t>
      </w:r>
      <w:r w:rsidRPr="00266F5C">
        <w:rPr>
          <w:sz w:val="22"/>
          <w:szCs w:val="22"/>
        </w:rPr>
        <w:t>е</w:t>
      </w:r>
      <w:r w:rsidRPr="00266F5C">
        <w:rPr>
          <w:spacing w:val="3"/>
          <w:sz w:val="22"/>
          <w:szCs w:val="22"/>
        </w:rPr>
        <w:t>н</w:t>
      </w:r>
      <w:r w:rsidRPr="00266F5C">
        <w:rPr>
          <w:spacing w:val="1"/>
          <w:sz w:val="22"/>
          <w:szCs w:val="22"/>
        </w:rPr>
        <w:t>и</w:t>
      </w:r>
      <w:r w:rsidRPr="00266F5C">
        <w:rPr>
          <w:sz w:val="22"/>
          <w:szCs w:val="22"/>
        </w:rPr>
        <w:t>е</w:t>
      </w:r>
      <w:r w:rsidRPr="00266F5C">
        <w:rPr>
          <w:spacing w:val="38"/>
          <w:sz w:val="22"/>
          <w:szCs w:val="22"/>
        </w:rPr>
        <w:t xml:space="preserve"> </w:t>
      </w:r>
      <w:r w:rsidRPr="00266F5C">
        <w:rPr>
          <w:spacing w:val="1"/>
          <w:sz w:val="22"/>
          <w:szCs w:val="22"/>
        </w:rPr>
        <w:t>п</w:t>
      </w:r>
      <w:r w:rsidRPr="00266F5C">
        <w:rPr>
          <w:spacing w:val="3"/>
          <w:sz w:val="22"/>
          <w:szCs w:val="22"/>
        </w:rPr>
        <w:t>р</w:t>
      </w:r>
      <w:r w:rsidRPr="00266F5C">
        <w:rPr>
          <w:spacing w:val="1"/>
          <w:sz w:val="22"/>
          <w:szCs w:val="22"/>
        </w:rPr>
        <w:t>ео</w:t>
      </w:r>
      <w:r w:rsidRPr="00266F5C">
        <w:rPr>
          <w:spacing w:val="4"/>
          <w:sz w:val="22"/>
          <w:szCs w:val="22"/>
        </w:rPr>
        <w:t>до</w:t>
      </w:r>
      <w:r w:rsidRPr="00266F5C">
        <w:rPr>
          <w:sz w:val="22"/>
          <w:szCs w:val="22"/>
        </w:rPr>
        <w:t>л</w:t>
      </w:r>
      <w:r w:rsidRPr="00266F5C">
        <w:rPr>
          <w:spacing w:val="2"/>
          <w:sz w:val="22"/>
          <w:szCs w:val="22"/>
        </w:rPr>
        <w:t>ев</w:t>
      </w:r>
      <w:r w:rsidRPr="00266F5C">
        <w:rPr>
          <w:sz w:val="22"/>
          <w:szCs w:val="22"/>
        </w:rPr>
        <w:t>а</w:t>
      </w:r>
      <w:r w:rsidRPr="00266F5C">
        <w:rPr>
          <w:spacing w:val="3"/>
          <w:sz w:val="22"/>
          <w:szCs w:val="22"/>
        </w:rPr>
        <w:t>е</w:t>
      </w:r>
      <w:r w:rsidRPr="00266F5C">
        <w:rPr>
          <w:sz w:val="22"/>
          <w:szCs w:val="22"/>
        </w:rPr>
        <w:t>т</w:t>
      </w:r>
      <w:r w:rsidRPr="00266F5C">
        <w:rPr>
          <w:spacing w:val="37"/>
          <w:sz w:val="22"/>
          <w:szCs w:val="22"/>
        </w:rPr>
        <w:t xml:space="preserve"> </w:t>
      </w:r>
      <w:r w:rsidRPr="00266F5C">
        <w:rPr>
          <w:spacing w:val="2"/>
          <w:sz w:val="22"/>
          <w:szCs w:val="22"/>
        </w:rPr>
        <w:t>давл</w:t>
      </w:r>
      <w:r w:rsidRPr="00266F5C">
        <w:rPr>
          <w:sz w:val="22"/>
          <w:szCs w:val="22"/>
        </w:rPr>
        <w:t>е</w:t>
      </w:r>
      <w:r w:rsidRPr="00266F5C">
        <w:rPr>
          <w:spacing w:val="1"/>
          <w:sz w:val="22"/>
          <w:szCs w:val="22"/>
        </w:rPr>
        <w:t>н</w:t>
      </w:r>
      <w:r w:rsidRPr="00266F5C">
        <w:rPr>
          <w:spacing w:val="4"/>
          <w:sz w:val="22"/>
          <w:szCs w:val="22"/>
        </w:rPr>
        <w:t>и</w:t>
      </w:r>
      <w:r w:rsidRPr="00266F5C">
        <w:rPr>
          <w:sz w:val="22"/>
          <w:szCs w:val="22"/>
        </w:rPr>
        <w:t>е</w:t>
      </w:r>
      <w:r w:rsidRPr="00266F5C">
        <w:rPr>
          <w:spacing w:val="36"/>
          <w:sz w:val="22"/>
          <w:szCs w:val="22"/>
        </w:rPr>
        <w:t xml:space="preserve"> </w:t>
      </w:r>
      <w:r w:rsidRPr="00266F5C">
        <w:rPr>
          <w:sz w:val="22"/>
          <w:szCs w:val="22"/>
        </w:rPr>
        <w:t>в</w:t>
      </w:r>
      <w:r w:rsidRPr="00266F5C">
        <w:rPr>
          <w:spacing w:val="46"/>
          <w:sz w:val="22"/>
          <w:szCs w:val="22"/>
        </w:rPr>
        <w:t xml:space="preserve"> </w:t>
      </w:r>
      <w:r w:rsidRPr="00266F5C">
        <w:rPr>
          <w:spacing w:val="3"/>
          <w:sz w:val="22"/>
          <w:szCs w:val="22"/>
        </w:rPr>
        <w:t>ма</w:t>
      </w:r>
      <w:r w:rsidRPr="00266F5C">
        <w:rPr>
          <w:spacing w:val="1"/>
          <w:sz w:val="22"/>
          <w:szCs w:val="22"/>
        </w:rPr>
        <w:t>н</w:t>
      </w:r>
      <w:r w:rsidRPr="00266F5C">
        <w:rPr>
          <w:spacing w:val="3"/>
          <w:sz w:val="22"/>
          <w:szCs w:val="22"/>
        </w:rPr>
        <w:t>ж</w:t>
      </w:r>
      <w:r w:rsidRPr="00266F5C">
        <w:rPr>
          <w:spacing w:val="2"/>
          <w:sz w:val="22"/>
          <w:szCs w:val="22"/>
        </w:rPr>
        <w:t>е</w:t>
      </w:r>
      <w:r w:rsidRPr="00266F5C">
        <w:rPr>
          <w:spacing w:val="1"/>
          <w:sz w:val="22"/>
          <w:szCs w:val="22"/>
        </w:rPr>
        <w:t>т</w:t>
      </w:r>
      <w:r w:rsidRPr="00266F5C">
        <w:rPr>
          <w:spacing w:val="2"/>
          <w:sz w:val="22"/>
          <w:szCs w:val="22"/>
        </w:rPr>
        <w:t>е</w:t>
      </w:r>
      <w:r w:rsidRPr="00266F5C">
        <w:rPr>
          <w:sz w:val="22"/>
          <w:szCs w:val="22"/>
        </w:rPr>
        <w:t>,</w:t>
      </w:r>
      <w:r w:rsidRPr="00266F5C">
        <w:rPr>
          <w:spacing w:val="37"/>
          <w:sz w:val="22"/>
          <w:szCs w:val="22"/>
        </w:rPr>
        <w:t xml:space="preserve"> </w:t>
      </w:r>
      <w:r w:rsidRPr="00266F5C">
        <w:rPr>
          <w:sz w:val="22"/>
          <w:szCs w:val="22"/>
        </w:rPr>
        <w:t>к</w:t>
      </w:r>
      <w:r w:rsidRPr="00266F5C">
        <w:rPr>
          <w:spacing w:val="4"/>
          <w:sz w:val="22"/>
          <w:szCs w:val="22"/>
        </w:rPr>
        <w:t>ро</w:t>
      </w:r>
      <w:r w:rsidRPr="00266F5C">
        <w:rPr>
          <w:spacing w:val="1"/>
          <w:sz w:val="22"/>
          <w:szCs w:val="22"/>
        </w:rPr>
        <w:t>в</w:t>
      </w:r>
      <w:r w:rsidRPr="00266F5C">
        <w:rPr>
          <w:sz w:val="22"/>
          <w:szCs w:val="22"/>
        </w:rPr>
        <w:t>ь п</w:t>
      </w:r>
      <w:r w:rsidRPr="00266F5C">
        <w:rPr>
          <w:spacing w:val="4"/>
          <w:sz w:val="22"/>
          <w:szCs w:val="22"/>
        </w:rPr>
        <w:t>р</w:t>
      </w:r>
      <w:r w:rsidRPr="00266F5C">
        <w:rPr>
          <w:spacing w:val="1"/>
          <w:sz w:val="22"/>
          <w:szCs w:val="22"/>
        </w:rPr>
        <w:t>о</w:t>
      </w:r>
      <w:r w:rsidRPr="00266F5C">
        <w:rPr>
          <w:spacing w:val="2"/>
          <w:sz w:val="22"/>
          <w:szCs w:val="22"/>
        </w:rPr>
        <w:t>т</w:t>
      </w:r>
      <w:r w:rsidRPr="00266F5C">
        <w:rPr>
          <w:spacing w:val="3"/>
          <w:sz w:val="22"/>
          <w:szCs w:val="22"/>
        </w:rPr>
        <w:t>а</w:t>
      </w:r>
      <w:r w:rsidRPr="00266F5C">
        <w:rPr>
          <w:spacing w:val="2"/>
          <w:sz w:val="22"/>
          <w:szCs w:val="22"/>
        </w:rPr>
        <w:t>л</w:t>
      </w:r>
      <w:r w:rsidRPr="00266F5C">
        <w:rPr>
          <w:sz w:val="22"/>
          <w:szCs w:val="22"/>
        </w:rPr>
        <w:t>к</w:t>
      </w:r>
      <w:r w:rsidRPr="00266F5C">
        <w:rPr>
          <w:spacing w:val="4"/>
          <w:sz w:val="22"/>
          <w:szCs w:val="22"/>
        </w:rPr>
        <w:t>и</w:t>
      </w:r>
      <w:r w:rsidRPr="00266F5C">
        <w:rPr>
          <w:sz w:val="22"/>
          <w:szCs w:val="22"/>
        </w:rPr>
        <w:t>в</w:t>
      </w:r>
      <w:r w:rsidRPr="00266F5C">
        <w:rPr>
          <w:spacing w:val="2"/>
          <w:sz w:val="22"/>
          <w:szCs w:val="22"/>
        </w:rPr>
        <w:t>а</w:t>
      </w:r>
      <w:r w:rsidRPr="00266F5C">
        <w:rPr>
          <w:spacing w:val="3"/>
          <w:sz w:val="22"/>
          <w:szCs w:val="22"/>
        </w:rPr>
        <w:t>е</w:t>
      </w:r>
      <w:r w:rsidRPr="00266F5C">
        <w:rPr>
          <w:spacing w:val="2"/>
          <w:sz w:val="22"/>
          <w:szCs w:val="22"/>
        </w:rPr>
        <w:t>т</w:t>
      </w:r>
      <w:r w:rsidRPr="00266F5C">
        <w:rPr>
          <w:sz w:val="22"/>
          <w:szCs w:val="22"/>
        </w:rPr>
        <w:t>с</w:t>
      </w:r>
      <w:r w:rsidRPr="00266F5C">
        <w:rPr>
          <w:spacing w:val="1"/>
          <w:sz w:val="22"/>
          <w:szCs w:val="22"/>
        </w:rPr>
        <w:t>я</w:t>
      </w:r>
      <w:r w:rsidRPr="00266F5C">
        <w:rPr>
          <w:spacing w:val="19"/>
          <w:sz w:val="22"/>
          <w:szCs w:val="22"/>
        </w:rPr>
        <w:t xml:space="preserve"> </w:t>
      </w:r>
      <w:r w:rsidRPr="00266F5C">
        <w:rPr>
          <w:spacing w:val="3"/>
          <w:sz w:val="22"/>
          <w:szCs w:val="22"/>
        </w:rPr>
        <w:t>ч</w:t>
      </w:r>
      <w:r w:rsidRPr="00266F5C">
        <w:rPr>
          <w:sz w:val="22"/>
          <w:szCs w:val="22"/>
        </w:rPr>
        <w:t>е</w:t>
      </w:r>
      <w:r w:rsidRPr="00266F5C">
        <w:rPr>
          <w:spacing w:val="2"/>
          <w:sz w:val="22"/>
          <w:szCs w:val="22"/>
        </w:rPr>
        <w:t>ре</w:t>
      </w:r>
      <w:r w:rsidRPr="00266F5C">
        <w:rPr>
          <w:spacing w:val="1"/>
          <w:sz w:val="22"/>
          <w:szCs w:val="22"/>
        </w:rPr>
        <w:t>з</w:t>
      </w:r>
      <w:r w:rsidRPr="00266F5C">
        <w:rPr>
          <w:spacing w:val="20"/>
          <w:sz w:val="22"/>
          <w:szCs w:val="22"/>
        </w:rPr>
        <w:t xml:space="preserve"> </w:t>
      </w:r>
      <w:r w:rsidRPr="00266F5C">
        <w:rPr>
          <w:sz w:val="22"/>
          <w:szCs w:val="22"/>
        </w:rPr>
        <w:t>с</w:t>
      </w:r>
      <w:r w:rsidRPr="00266F5C">
        <w:rPr>
          <w:spacing w:val="4"/>
          <w:sz w:val="22"/>
          <w:szCs w:val="22"/>
        </w:rPr>
        <w:t>д</w:t>
      </w:r>
      <w:r w:rsidRPr="00266F5C">
        <w:rPr>
          <w:spacing w:val="3"/>
          <w:sz w:val="22"/>
          <w:szCs w:val="22"/>
        </w:rPr>
        <w:t>а</w:t>
      </w:r>
      <w:r w:rsidRPr="00266F5C">
        <w:rPr>
          <w:spacing w:val="2"/>
          <w:sz w:val="22"/>
          <w:szCs w:val="22"/>
        </w:rPr>
        <w:t>в</w:t>
      </w:r>
      <w:r w:rsidRPr="00266F5C">
        <w:rPr>
          <w:sz w:val="22"/>
          <w:szCs w:val="22"/>
        </w:rPr>
        <w:t>л</w:t>
      </w:r>
      <w:r w:rsidRPr="00266F5C">
        <w:rPr>
          <w:spacing w:val="2"/>
          <w:sz w:val="22"/>
          <w:szCs w:val="22"/>
        </w:rPr>
        <w:t>е</w:t>
      </w:r>
      <w:r w:rsidRPr="00266F5C">
        <w:rPr>
          <w:spacing w:val="1"/>
          <w:sz w:val="22"/>
          <w:szCs w:val="22"/>
        </w:rPr>
        <w:t>н</w:t>
      </w:r>
      <w:r w:rsidRPr="00266F5C">
        <w:rPr>
          <w:spacing w:val="3"/>
          <w:sz w:val="22"/>
          <w:szCs w:val="22"/>
        </w:rPr>
        <w:t>н</w:t>
      </w:r>
      <w:r w:rsidRPr="00266F5C">
        <w:rPr>
          <w:sz w:val="22"/>
          <w:szCs w:val="22"/>
        </w:rPr>
        <w:t>ую</w:t>
      </w:r>
      <w:r w:rsidRPr="00266F5C">
        <w:rPr>
          <w:spacing w:val="20"/>
          <w:sz w:val="22"/>
          <w:szCs w:val="22"/>
        </w:rPr>
        <w:t xml:space="preserve"> </w:t>
      </w:r>
      <w:r w:rsidRPr="00266F5C">
        <w:rPr>
          <w:spacing w:val="1"/>
          <w:sz w:val="22"/>
          <w:szCs w:val="22"/>
        </w:rPr>
        <w:t>о</w:t>
      </w:r>
      <w:r w:rsidRPr="00266F5C">
        <w:rPr>
          <w:spacing w:val="3"/>
          <w:sz w:val="22"/>
          <w:szCs w:val="22"/>
        </w:rPr>
        <w:t>б</w:t>
      </w:r>
      <w:r w:rsidRPr="00266F5C">
        <w:rPr>
          <w:spacing w:val="2"/>
          <w:sz w:val="22"/>
          <w:szCs w:val="22"/>
        </w:rPr>
        <w:t>л</w:t>
      </w:r>
      <w:r w:rsidRPr="00266F5C">
        <w:rPr>
          <w:sz w:val="22"/>
          <w:szCs w:val="22"/>
        </w:rPr>
        <w:t>а</w:t>
      </w:r>
      <w:r w:rsidRPr="00266F5C">
        <w:rPr>
          <w:spacing w:val="3"/>
          <w:sz w:val="22"/>
          <w:szCs w:val="22"/>
        </w:rPr>
        <w:t>с</w:t>
      </w:r>
      <w:r w:rsidRPr="00266F5C">
        <w:rPr>
          <w:spacing w:val="2"/>
          <w:sz w:val="22"/>
          <w:szCs w:val="22"/>
        </w:rPr>
        <w:t>т</w:t>
      </w:r>
      <w:r w:rsidRPr="00266F5C">
        <w:rPr>
          <w:sz w:val="22"/>
          <w:szCs w:val="22"/>
        </w:rPr>
        <w:t>ь</w:t>
      </w:r>
      <w:r w:rsidRPr="00266F5C">
        <w:rPr>
          <w:spacing w:val="20"/>
          <w:sz w:val="22"/>
          <w:szCs w:val="22"/>
        </w:rPr>
        <w:t xml:space="preserve"> </w:t>
      </w:r>
      <w:r w:rsidRPr="00266F5C">
        <w:rPr>
          <w:spacing w:val="1"/>
          <w:sz w:val="22"/>
          <w:szCs w:val="22"/>
        </w:rPr>
        <w:t>а</w:t>
      </w:r>
      <w:r w:rsidRPr="00266F5C">
        <w:rPr>
          <w:spacing w:val="3"/>
          <w:sz w:val="22"/>
          <w:szCs w:val="22"/>
        </w:rPr>
        <w:t>р</w:t>
      </w:r>
      <w:r w:rsidRPr="00266F5C">
        <w:rPr>
          <w:spacing w:val="2"/>
          <w:sz w:val="22"/>
          <w:szCs w:val="22"/>
        </w:rPr>
        <w:t>т</w:t>
      </w:r>
      <w:r w:rsidRPr="00266F5C">
        <w:rPr>
          <w:spacing w:val="1"/>
          <w:sz w:val="22"/>
          <w:szCs w:val="22"/>
        </w:rPr>
        <w:t>ерии</w:t>
      </w:r>
      <w:r w:rsidRPr="00266F5C">
        <w:rPr>
          <w:spacing w:val="21"/>
          <w:sz w:val="22"/>
          <w:szCs w:val="22"/>
        </w:rPr>
        <w:t xml:space="preserve"> </w:t>
      </w:r>
      <w:r w:rsidRPr="00266F5C">
        <w:rPr>
          <w:spacing w:val="1"/>
          <w:sz w:val="22"/>
          <w:szCs w:val="22"/>
        </w:rPr>
        <w:t>с</w:t>
      </w:r>
      <w:r w:rsidRPr="00266F5C">
        <w:rPr>
          <w:spacing w:val="18"/>
          <w:sz w:val="22"/>
          <w:szCs w:val="22"/>
        </w:rPr>
        <w:t xml:space="preserve"> </w:t>
      </w:r>
      <w:r w:rsidRPr="00266F5C">
        <w:rPr>
          <w:sz w:val="22"/>
          <w:szCs w:val="22"/>
        </w:rPr>
        <w:t>к</w:t>
      </w:r>
      <w:r w:rsidRPr="00266F5C">
        <w:rPr>
          <w:spacing w:val="5"/>
          <w:sz w:val="22"/>
          <w:szCs w:val="22"/>
        </w:rPr>
        <w:t>о</w:t>
      </w:r>
      <w:r w:rsidRPr="00266F5C">
        <w:rPr>
          <w:spacing w:val="1"/>
          <w:sz w:val="22"/>
          <w:szCs w:val="22"/>
        </w:rPr>
        <w:t>р</w:t>
      </w:r>
      <w:r w:rsidRPr="00266F5C">
        <w:rPr>
          <w:spacing w:val="4"/>
          <w:sz w:val="22"/>
          <w:szCs w:val="22"/>
        </w:rPr>
        <w:t>о</w:t>
      </w:r>
      <w:r w:rsidRPr="00266F5C">
        <w:rPr>
          <w:sz w:val="22"/>
          <w:szCs w:val="22"/>
        </w:rPr>
        <w:t>т</w:t>
      </w:r>
      <w:r w:rsidRPr="00266F5C">
        <w:rPr>
          <w:spacing w:val="3"/>
          <w:sz w:val="22"/>
          <w:szCs w:val="22"/>
        </w:rPr>
        <w:t>к</w:t>
      </w:r>
      <w:r w:rsidRPr="00266F5C">
        <w:rPr>
          <w:spacing w:val="1"/>
          <w:sz w:val="22"/>
          <w:szCs w:val="22"/>
        </w:rPr>
        <w:t>и</w:t>
      </w:r>
      <w:r w:rsidRPr="00266F5C">
        <w:rPr>
          <w:spacing w:val="2"/>
          <w:sz w:val="22"/>
          <w:szCs w:val="22"/>
        </w:rPr>
        <w:t>м</w:t>
      </w:r>
      <w:r w:rsidRPr="00266F5C">
        <w:rPr>
          <w:sz w:val="22"/>
          <w:szCs w:val="22"/>
        </w:rPr>
        <w:t>и</w:t>
      </w:r>
      <w:r w:rsidRPr="00266F5C">
        <w:rPr>
          <w:spacing w:val="20"/>
          <w:sz w:val="22"/>
          <w:szCs w:val="22"/>
        </w:rPr>
        <w:t xml:space="preserve"> </w:t>
      </w:r>
      <w:r w:rsidRPr="00266F5C">
        <w:rPr>
          <w:spacing w:val="3"/>
          <w:sz w:val="22"/>
          <w:szCs w:val="22"/>
        </w:rPr>
        <w:t>ч</w:t>
      </w:r>
      <w:r w:rsidRPr="00266F5C">
        <w:rPr>
          <w:spacing w:val="2"/>
          <w:sz w:val="22"/>
          <w:szCs w:val="22"/>
        </w:rPr>
        <w:t>е</w:t>
      </w:r>
      <w:r w:rsidRPr="00266F5C">
        <w:rPr>
          <w:spacing w:val="1"/>
          <w:sz w:val="22"/>
          <w:szCs w:val="22"/>
        </w:rPr>
        <w:t>т</w:t>
      </w:r>
      <w:r w:rsidRPr="00266F5C">
        <w:rPr>
          <w:sz w:val="22"/>
          <w:szCs w:val="22"/>
        </w:rPr>
        <w:t>к</w:t>
      </w:r>
      <w:r w:rsidRPr="00266F5C">
        <w:rPr>
          <w:spacing w:val="4"/>
          <w:sz w:val="22"/>
          <w:szCs w:val="22"/>
        </w:rPr>
        <w:t>и</w:t>
      </w:r>
      <w:r w:rsidRPr="00266F5C">
        <w:rPr>
          <w:sz w:val="22"/>
          <w:szCs w:val="22"/>
        </w:rPr>
        <w:t>м</w:t>
      </w:r>
      <w:r w:rsidRPr="00266F5C">
        <w:rPr>
          <w:spacing w:val="1"/>
          <w:sz w:val="22"/>
          <w:szCs w:val="22"/>
        </w:rPr>
        <w:t>и</w:t>
      </w:r>
      <w:r w:rsidRPr="00266F5C">
        <w:rPr>
          <w:spacing w:val="21"/>
          <w:sz w:val="22"/>
          <w:szCs w:val="22"/>
        </w:rPr>
        <w:t xml:space="preserve"> </w:t>
      </w:r>
      <w:r w:rsidRPr="00266F5C">
        <w:rPr>
          <w:spacing w:val="17"/>
          <w:sz w:val="22"/>
          <w:szCs w:val="22"/>
        </w:rPr>
        <w:t>т</w:t>
      </w:r>
      <w:r w:rsidRPr="00266F5C">
        <w:rPr>
          <w:spacing w:val="4"/>
          <w:sz w:val="22"/>
          <w:szCs w:val="22"/>
        </w:rPr>
        <w:t>о</w:t>
      </w:r>
      <w:r w:rsidRPr="00266F5C">
        <w:rPr>
          <w:spacing w:val="3"/>
          <w:sz w:val="22"/>
          <w:szCs w:val="22"/>
        </w:rPr>
        <w:t>на</w:t>
      </w:r>
      <w:r w:rsidRPr="00266F5C">
        <w:rPr>
          <w:sz w:val="22"/>
          <w:szCs w:val="22"/>
        </w:rPr>
        <w:t>м</w:t>
      </w:r>
      <w:r w:rsidRPr="00266F5C">
        <w:rPr>
          <w:spacing w:val="3"/>
          <w:sz w:val="22"/>
          <w:szCs w:val="22"/>
        </w:rPr>
        <w:t>и</w:t>
      </w:r>
      <w:r w:rsidRPr="00266F5C">
        <w:rPr>
          <w:spacing w:val="1"/>
          <w:sz w:val="22"/>
          <w:szCs w:val="22"/>
        </w:rPr>
        <w:t>,</w:t>
      </w:r>
      <w:r w:rsidRPr="00266F5C">
        <w:rPr>
          <w:spacing w:val="41"/>
          <w:sz w:val="22"/>
          <w:szCs w:val="22"/>
        </w:rPr>
        <w:t xml:space="preserve"> </w:t>
      </w:r>
      <w:r w:rsidRPr="00266F5C">
        <w:rPr>
          <w:sz w:val="22"/>
          <w:szCs w:val="22"/>
        </w:rPr>
        <w:t>с</w:t>
      </w:r>
      <w:r w:rsidRPr="00266F5C">
        <w:rPr>
          <w:spacing w:val="2"/>
          <w:sz w:val="22"/>
          <w:szCs w:val="22"/>
        </w:rPr>
        <w:t>о</w:t>
      </w:r>
      <w:r w:rsidRPr="00266F5C">
        <w:rPr>
          <w:spacing w:val="1"/>
          <w:sz w:val="22"/>
          <w:szCs w:val="22"/>
        </w:rPr>
        <w:t>п</w:t>
      </w:r>
      <w:r w:rsidRPr="00266F5C">
        <w:rPr>
          <w:spacing w:val="4"/>
          <w:sz w:val="22"/>
          <w:szCs w:val="22"/>
        </w:rPr>
        <w:t>р</w:t>
      </w:r>
      <w:r w:rsidRPr="00266F5C">
        <w:rPr>
          <w:spacing w:val="3"/>
          <w:sz w:val="22"/>
          <w:szCs w:val="22"/>
        </w:rPr>
        <w:t>о</w:t>
      </w:r>
      <w:r w:rsidRPr="00266F5C">
        <w:rPr>
          <w:spacing w:val="1"/>
          <w:sz w:val="22"/>
          <w:szCs w:val="22"/>
        </w:rPr>
        <w:t>в</w:t>
      </w:r>
      <w:r w:rsidRPr="00266F5C">
        <w:rPr>
          <w:sz w:val="22"/>
          <w:szCs w:val="22"/>
        </w:rPr>
        <w:t>о</w:t>
      </w:r>
      <w:r w:rsidRPr="00266F5C">
        <w:rPr>
          <w:spacing w:val="2"/>
          <w:sz w:val="22"/>
          <w:szCs w:val="22"/>
        </w:rPr>
        <w:t>ж</w:t>
      </w:r>
      <w:r w:rsidRPr="00266F5C">
        <w:rPr>
          <w:spacing w:val="3"/>
          <w:sz w:val="22"/>
          <w:szCs w:val="22"/>
        </w:rPr>
        <w:t>да</w:t>
      </w:r>
      <w:r w:rsidRPr="00266F5C">
        <w:rPr>
          <w:sz w:val="22"/>
          <w:szCs w:val="22"/>
        </w:rPr>
        <w:t>ю</w:t>
      </w:r>
      <w:r w:rsidRPr="00266F5C">
        <w:rPr>
          <w:spacing w:val="2"/>
          <w:sz w:val="22"/>
          <w:szCs w:val="22"/>
        </w:rPr>
        <w:t>щ</w:t>
      </w:r>
      <w:r w:rsidRPr="00266F5C">
        <w:rPr>
          <w:spacing w:val="4"/>
          <w:sz w:val="22"/>
          <w:szCs w:val="22"/>
        </w:rPr>
        <w:t>и</w:t>
      </w:r>
      <w:r w:rsidRPr="00266F5C">
        <w:rPr>
          <w:sz w:val="22"/>
          <w:szCs w:val="22"/>
        </w:rPr>
        <w:t>м</w:t>
      </w:r>
      <w:r w:rsidRPr="00266F5C">
        <w:rPr>
          <w:spacing w:val="1"/>
          <w:sz w:val="22"/>
          <w:szCs w:val="22"/>
        </w:rPr>
        <w:t>и</w:t>
      </w:r>
      <w:r w:rsidRPr="00266F5C">
        <w:rPr>
          <w:spacing w:val="42"/>
          <w:sz w:val="22"/>
          <w:szCs w:val="22"/>
        </w:rPr>
        <w:t xml:space="preserve"> </w:t>
      </w:r>
      <w:r w:rsidRPr="00266F5C">
        <w:rPr>
          <w:spacing w:val="1"/>
          <w:sz w:val="22"/>
          <w:szCs w:val="22"/>
        </w:rPr>
        <w:t>к</w:t>
      </w:r>
      <w:r w:rsidRPr="00266F5C">
        <w:rPr>
          <w:spacing w:val="3"/>
          <w:sz w:val="22"/>
          <w:szCs w:val="22"/>
        </w:rPr>
        <w:t>а</w:t>
      </w:r>
      <w:r w:rsidRPr="00266F5C">
        <w:rPr>
          <w:sz w:val="22"/>
          <w:szCs w:val="22"/>
        </w:rPr>
        <w:t>ж</w:t>
      </w:r>
      <w:r w:rsidRPr="00266F5C">
        <w:rPr>
          <w:spacing w:val="2"/>
          <w:sz w:val="22"/>
          <w:szCs w:val="22"/>
        </w:rPr>
        <w:t>д</w:t>
      </w:r>
      <w:r w:rsidRPr="00266F5C">
        <w:rPr>
          <w:spacing w:val="4"/>
          <w:sz w:val="22"/>
          <w:szCs w:val="22"/>
        </w:rPr>
        <w:t>ы</w:t>
      </w:r>
      <w:r w:rsidRPr="00266F5C">
        <w:rPr>
          <w:sz w:val="22"/>
          <w:szCs w:val="22"/>
        </w:rPr>
        <w:t>й</w:t>
      </w:r>
      <w:r w:rsidRPr="00266F5C">
        <w:rPr>
          <w:spacing w:val="41"/>
          <w:sz w:val="22"/>
          <w:szCs w:val="22"/>
        </w:rPr>
        <w:t xml:space="preserve"> </w:t>
      </w:r>
      <w:r w:rsidRPr="00266F5C">
        <w:rPr>
          <w:spacing w:val="3"/>
          <w:sz w:val="22"/>
          <w:szCs w:val="22"/>
        </w:rPr>
        <w:t>п</w:t>
      </w:r>
      <w:r w:rsidRPr="00266F5C">
        <w:rPr>
          <w:spacing w:val="1"/>
          <w:sz w:val="22"/>
          <w:szCs w:val="22"/>
        </w:rPr>
        <w:t>у</w:t>
      </w:r>
      <w:r w:rsidRPr="00266F5C">
        <w:rPr>
          <w:sz w:val="22"/>
          <w:szCs w:val="22"/>
        </w:rPr>
        <w:t>л</w:t>
      </w:r>
      <w:r w:rsidRPr="00266F5C">
        <w:rPr>
          <w:spacing w:val="2"/>
          <w:sz w:val="22"/>
          <w:szCs w:val="22"/>
        </w:rPr>
        <w:t>ь</w:t>
      </w:r>
      <w:r w:rsidRPr="00266F5C">
        <w:rPr>
          <w:spacing w:val="3"/>
          <w:sz w:val="22"/>
          <w:szCs w:val="22"/>
        </w:rPr>
        <w:t>со</w:t>
      </w:r>
      <w:r w:rsidRPr="00266F5C">
        <w:rPr>
          <w:spacing w:val="1"/>
          <w:sz w:val="22"/>
          <w:szCs w:val="22"/>
        </w:rPr>
        <w:t>в</w:t>
      </w:r>
      <w:r w:rsidRPr="00266F5C">
        <w:rPr>
          <w:sz w:val="22"/>
          <w:szCs w:val="22"/>
        </w:rPr>
        <w:t>ы</w:t>
      </w:r>
      <w:r w:rsidRPr="00266F5C">
        <w:rPr>
          <w:spacing w:val="1"/>
          <w:sz w:val="22"/>
          <w:szCs w:val="22"/>
        </w:rPr>
        <w:t>й</w:t>
      </w:r>
      <w:r w:rsidRPr="00266F5C">
        <w:rPr>
          <w:spacing w:val="43"/>
          <w:sz w:val="22"/>
          <w:szCs w:val="22"/>
        </w:rPr>
        <w:t xml:space="preserve"> </w:t>
      </w:r>
      <w:r w:rsidRPr="00266F5C">
        <w:rPr>
          <w:sz w:val="22"/>
          <w:szCs w:val="22"/>
        </w:rPr>
        <w:t>у</w:t>
      </w:r>
      <w:r w:rsidRPr="00266F5C">
        <w:rPr>
          <w:spacing w:val="3"/>
          <w:sz w:val="22"/>
          <w:szCs w:val="22"/>
        </w:rPr>
        <w:t>дар</w:t>
      </w:r>
      <w:r w:rsidRPr="00266F5C">
        <w:rPr>
          <w:spacing w:val="1"/>
          <w:sz w:val="22"/>
          <w:szCs w:val="22"/>
        </w:rPr>
        <w:t>.</w:t>
      </w:r>
      <w:r w:rsidRPr="00266F5C">
        <w:rPr>
          <w:spacing w:val="41"/>
          <w:sz w:val="22"/>
          <w:szCs w:val="22"/>
        </w:rPr>
        <w:t xml:space="preserve"> </w:t>
      </w:r>
      <w:r w:rsidRPr="00266F5C">
        <w:rPr>
          <w:sz w:val="22"/>
          <w:szCs w:val="22"/>
        </w:rPr>
        <w:t>П</w:t>
      </w:r>
      <w:r w:rsidRPr="00266F5C">
        <w:rPr>
          <w:spacing w:val="3"/>
          <w:sz w:val="22"/>
          <w:szCs w:val="22"/>
        </w:rPr>
        <w:t>ок</w:t>
      </w:r>
      <w:r w:rsidRPr="00266F5C">
        <w:rPr>
          <w:spacing w:val="1"/>
          <w:sz w:val="22"/>
          <w:szCs w:val="22"/>
        </w:rPr>
        <w:t>а</w:t>
      </w:r>
      <w:r w:rsidRPr="00266F5C">
        <w:rPr>
          <w:spacing w:val="2"/>
          <w:sz w:val="22"/>
          <w:szCs w:val="22"/>
        </w:rPr>
        <w:t>з</w:t>
      </w:r>
      <w:r w:rsidRPr="00266F5C">
        <w:rPr>
          <w:sz w:val="22"/>
          <w:szCs w:val="22"/>
        </w:rPr>
        <w:t>а</w:t>
      </w:r>
      <w:r w:rsidRPr="00266F5C">
        <w:rPr>
          <w:spacing w:val="3"/>
          <w:sz w:val="22"/>
          <w:szCs w:val="22"/>
        </w:rPr>
        <w:t>н</w:t>
      </w:r>
      <w:r w:rsidRPr="00266F5C">
        <w:rPr>
          <w:spacing w:val="1"/>
          <w:sz w:val="22"/>
          <w:szCs w:val="22"/>
        </w:rPr>
        <w:t>ие</w:t>
      </w:r>
      <w:r w:rsidRPr="00266F5C">
        <w:rPr>
          <w:spacing w:val="42"/>
          <w:sz w:val="22"/>
          <w:szCs w:val="22"/>
        </w:rPr>
        <w:t xml:space="preserve"> </w:t>
      </w:r>
      <w:r w:rsidRPr="00266F5C">
        <w:rPr>
          <w:spacing w:val="16"/>
          <w:sz w:val="22"/>
          <w:szCs w:val="22"/>
        </w:rPr>
        <w:t>м</w:t>
      </w:r>
      <w:r w:rsidRPr="00266F5C">
        <w:rPr>
          <w:spacing w:val="1"/>
          <w:sz w:val="22"/>
          <w:szCs w:val="22"/>
        </w:rPr>
        <w:t>ан</w:t>
      </w:r>
      <w:r w:rsidRPr="00266F5C">
        <w:rPr>
          <w:spacing w:val="3"/>
          <w:sz w:val="22"/>
          <w:szCs w:val="22"/>
        </w:rPr>
        <w:t>ом</w:t>
      </w:r>
      <w:r w:rsidRPr="00266F5C">
        <w:rPr>
          <w:sz w:val="22"/>
          <w:szCs w:val="22"/>
        </w:rPr>
        <w:t>е</w:t>
      </w:r>
      <w:r w:rsidRPr="00266F5C">
        <w:rPr>
          <w:spacing w:val="3"/>
          <w:sz w:val="22"/>
          <w:szCs w:val="22"/>
        </w:rPr>
        <w:t>т</w:t>
      </w:r>
      <w:r w:rsidRPr="00266F5C">
        <w:rPr>
          <w:spacing w:val="1"/>
          <w:sz w:val="22"/>
          <w:szCs w:val="22"/>
        </w:rPr>
        <w:t>р</w:t>
      </w:r>
      <w:r w:rsidRPr="00266F5C">
        <w:rPr>
          <w:sz w:val="22"/>
          <w:szCs w:val="22"/>
        </w:rPr>
        <w:t>а</w:t>
      </w:r>
      <w:r w:rsidRPr="00266F5C">
        <w:rPr>
          <w:spacing w:val="43"/>
          <w:sz w:val="22"/>
          <w:szCs w:val="22"/>
        </w:rPr>
        <w:t xml:space="preserve"> </w:t>
      </w:r>
      <w:r w:rsidRPr="00266F5C">
        <w:rPr>
          <w:sz w:val="22"/>
          <w:szCs w:val="22"/>
        </w:rPr>
        <w:t xml:space="preserve">в </w:t>
      </w:r>
      <w:r w:rsidRPr="00266F5C">
        <w:rPr>
          <w:spacing w:val="2"/>
          <w:sz w:val="22"/>
          <w:szCs w:val="22"/>
        </w:rPr>
        <w:t>м</w:t>
      </w:r>
      <w:r w:rsidRPr="00266F5C">
        <w:rPr>
          <w:spacing w:val="4"/>
          <w:sz w:val="22"/>
          <w:szCs w:val="22"/>
        </w:rPr>
        <w:t>о</w:t>
      </w:r>
      <w:r w:rsidRPr="00266F5C">
        <w:rPr>
          <w:sz w:val="22"/>
          <w:szCs w:val="22"/>
        </w:rPr>
        <w:t>м</w:t>
      </w:r>
      <w:r w:rsidRPr="00266F5C">
        <w:rPr>
          <w:spacing w:val="1"/>
          <w:sz w:val="22"/>
          <w:szCs w:val="22"/>
        </w:rPr>
        <w:t>е</w:t>
      </w:r>
      <w:r w:rsidRPr="00266F5C">
        <w:rPr>
          <w:spacing w:val="3"/>
          <w:sz w:val="22"/>
          <w:szCs w:val="22"/>
        </w:rPr>
        <w:t>н</w:t>
      </w:r>
      <w:r w:rsidRPr="00266F5C">
        <w:rPr>
          <w:spacing w:val="1"/>
          <w:sz w:val="22"/>
          <w:szCs w:val="22"/>
        </w:rPr>
        <w:t>т</w:t>
      </w:r>
      <w:r w:rsidRPr="00266F5C">
        <w:rPr>
          <w:spacing w:val="39"/>
          <w:sz w:val="22"/>
          <w:szCs w:val="22"/>
        </w:rPr>
        <w:t xml:space="preserve"> </w:t>
      </w:r>
      <w:r w:rsidRPr="00266F5C">
        <w:rPr>
          <w:spacing w:val="4"/>
          <w:sz w:val="22"/>
          <w:szCs w:val="22"/>
        </w:rPr>
        <w:t>п</w:t>
      </w:r>
      <w:r w:rsidRPr="00266F5C">
        <w:rPr>
          <w:sz w:val="22"/>
          <w:szCs w:val="22"/>
        </w:rPr>
        <w:t>е</w:t>
      </w:r>
      <w:r w:rsidRPr="00266F5C">
        <w:rPr>
          <w:spacing w:val="4"/>
          <w:sz w:val="22"/>
          <w:szCs w:val="22"/>
        </w:rPr>
        <w:t>р</w:t>
      </w:r>
      <w:r w:rsidRPr="00266F5C">
        <w:rPr>
          <w:sz w:val="22"/>
          <w:szCs w:val="22"/>
        </w:rPr>
        <w:t>в</w:t>
      </w:r>
      <w:r w:rsidRPr="00266F5C">
        <w:rPr>
          <w:spacing w:val="3"/>
          <w:sz w:val="22"/>
          <w:szCs w:val="22"/>
        </w:rPr>
        <w:t>о</w:t>
      </w:r>
      <w:r w:rsidRPr="00266F5C">
        <w:rPr>
          <w:spacing w:val="1"/>
          <w:sz w:val="22"/>
          <w:szCs w:val="22"/>
        </w:rPr>
        <w:t>г</w:t>
      </w:r>
      <w:r w:rsidRPr="00266F5C">
        <w:rPr>
          <w:sz w:val="22"/>
          <w:szCs w:val="22"/>
        </w:rPr>
        <w:t>о</w:t>
      </w:r>
      <w:r w:rsidRPr="00266F5C">
        <w:rPr>
          <w:spacing w:val="43"/>
          <w:sz w:val="22"/>
          <w:szCs w:val="22"/>
        </w:rPr>
        <w:t xml:space="preserve"> </w:t>
      </w:r>
      <w:r w:rsidRPr="00266F5C">
        <w:rPr>
          <w:spacing w:val="1"/>
          <w:sz w:val="22"/>
          <w:szCs w:val="22"/>
        </w:rPr>
        <w:t>то</w:t>
      </w:r>
      <w:r w:rsidRPr="00266F5C">
        <w:rPr>
          <w:spacing w:val="3"/>
          <w:sz w:val="22"/>
          <w:szCs w:val="22"/>
        </w:rPr>
        <w:t>н</w:t>
      </w:r>
      <w:r w:rsidRPr="00266F5C">
        <w:rPr>
          <w:spacing w:val="1"/>
          <w:sz w:val="22"/>
          <w:szCs w:val="22"/>
        </w:rPr>
        <w:t>а</w:t>
      </w:r>
      <w:r w:rsidRPr="00266F5C">
        <w:rPr>
          <w:spacing w:val="40"/>
          <w:sz w:val="22"/>
          <w:szCs w:val="22"/>
        </w:rPr>
        <w:t xml:space="preserve"> </w:t>
      </w:r>
      <w:r w:rsidRPr="00266F5C">
        <w:rPr>
          <w:spacing w:val="2"/>
          <w:sz w:val="22"/>
          <w:szCs w:val="22"/>
        </w:rPr>
        <w:t>со</w:t>
      </w:r>
      <w:r w:rsidRPr="00266F5C">
        <w:rPr>
          <w:spacing w:val="3"/>
          <w:sz w:val="22"/>
          <w:szCs w:val="22"/>
        </w:rPr>
        <w:t>о</w:t>
      </w:r>
      <w:r w:rsidRPr="00266F5C">
        <w:rPr>
          <w:spacing w:val="2"/>
          <w:sz w:val="22"/>
          <w:szCs w:val="22"/>
        </w:rPr>
        <w:t>т</w:t>
      </w:r>
      <w:r w:rsidRPr="00266F5C">
        <w:rPr>
          <w:spacing w:val="1"/>
          <w:sz w:val="22"/>
          <w:szCs w:val="22"/>
        </w:rPr>
        <w:t>в</w:t>
      </w:r>
      <w:r w:rsidRPr="00266F5C">
        <w:rPr>
          <w:spacing w:val="2"/>
          <w:sz w:val="22"/>
          <w:szCs w:val="22"/>
        </w:rPr>
        <w:t>ет</w:t>
      </w:r>
      <w:r w:rsidRPr="00266F5C">
        <w:rPr>
          <w:sz w:val="22"/>
          <w:szCs w:val="22"/>
        </w:rPr>
        <w:t>с</w:t>
      </w:r>
      <w:r w:rsidRPr="00266F5C">
        <w:rPr>
          <w:spacing w:val="2"/>
          <w:sz w:val="22"/>
          <w:szCs w:val="22"/>
        </w:rPr>
        <w:t>тв</w:t>
      </w:r>
      <w:r w:rsidRPr="00266F5C">
        <w:rPr>
          <w:spacing w:val="1"/>
          <w:sz w:val="22"/>
          <w:szCs w:val="22"/>
        </w:rPr>
        <w:t>ует</w:t>
      </w:r>
      <w:r w:rsidRPr="00266F5C">
        <w:rPr>
          <w:spacing w:val="42"/>
          <w:sz w:val="22"/>
          <w:szCs w:val="22"/>
        </w:rPr>
        <w:t xml:space="preserve"> </w:t>
      </w:r>
      <w:r w:rsidRPr="00266F5C">
        <w:rPr>
          <w:spacing w:val="2"/>
          <w:sz w:val="22"/>
          <w:szCs w:val="22"/>
        </w:rPr>
        <w:t>с</w:t>
      </w:r>
      <w:r w:rsidRPr="00266F5C">
        <w:rPr>
          <w:spacing w:val="4"/>
          <w:sz w:val="22"/>
          <w:szCs w:val="22"/>
        </w:rPr>
        <w:t>и</w:t>
      </w:r>
      <w:r w:rsidRPr="00266F5C">
        <w:rPr>
          <w:spacing w:val="2"/>
          <w:sz w:val="22"/>
          <w:szCs w:val="22"/>
        </w:rPr>
        <w:t>с</w:t>
      </w:r>
      <w:r w:rsidRPr="00266F5C">
        <w:rPr>
          <w:spacing w:val="1"/>
          <w:sz w:val="22"/>
          <w:szCs w:val="22"/>
        </w:rPr>
        <w:t>т</w:t>
      </w:r>
      <w:r w:rsidRPr="00266F5C">
        <w:rPr>
          <w:spacing w:val="3"/>
          <w:sz w:val="22"/>
          <w:szCs w:val="22"/>
        </w:rPr>
        <w:t>о</w:t>
      </w:r>
      <w:r w:rsidRPr="00266F5C">
        <w:rPr>
          <w:spacing w:val="1"/>
          <w:sz w:val="22"/>
          <w:szCs w:val="22"/>
        </w:rPr>
        <w:t>л</w:t>
      </w:r>
      <w:r w:rsidRPr="00266F5C">
        <w:rPr>
          <w:spacing w:val="2"/>
          <w:sz w:val="22"/>
          <w:szCs w:val="22"/>
        </w:rPr>
        <w:t>и</w:t>
      </w:r>
      <w:r w:rsidRPr="00266F5C">
        <w:rPr>
          <w:spacing w:val="1"/>
          <w:sz w:val="22"/>
          <w:szCs w:val="22"/>
        </w:rPr>
        <w:t>ч</w:t>
      </w:r>
      <w:r w:rsidRPr="00266F5C">
        <w:rPr>
          <w:spacing w:val="2"/>
          <w:sz w:val="22"/>
          <w:szCs w:val="22"/>
        </w:rPr>
        <w:t>е</w:t>
      </w:r>
      <w:r w:rsidRPr="00266F5C">
        <w:rPr>
          <w:spacing w:val="1"/>
          <w:sz w:val="22"/>
          <w:szCs w:val="22"/>
        </w:rPr>
        <w:t>с</w:t>
      </w:r>
      <w:r w:rsidRPr="00266F5C">
        <w:rPr>
          <w:spacing w:val="3"/>
          <w:sz w:val="22"/>
          <w:szCs w:val="22"/>
        </w:rPr>
        <w:t>к</w:t>
      </w:r>
      <w:r w:rsidRPr="00266F5C">
        <w:rPr>
          <w:spacing w:val="1"/>
          <w:sz w:val="22"/>
          <w:szCs w:val="22"/>
        </w:rPr>
        <w:t>о</w:t>
      </w:r>
      <w:r w:rsidRPr="00266F5C">
        <w:rPr>
          <w:spacing w:val="3"/>
          <w:sz w:val="22"/>
          <w:szCs w:val="22"/>
        </w:rPr>
        <w:t>м</w:t>
      </w:r>
      <w:r w:rsidRPr="00266F5C">
        <w:rPr>
          <w:sz w:val="22"/>
          <w:szCs w:val="22"/>
        </w:rPr>
        <w:t>у</w:t>
      </w:r>
      <w:r w:rsidRPr="00266F5C">
        <w:rPr>
          <w:spacing w:val="39"/>
          <w:sz w:val="22"/>
          <w:szCs w:val="22"/>
        </w:rPr>
        <w:t xml:space="preserve"> </w:t>
      </w:r>
      <w:r w:rsidRPr="00266F5C">
        <w:rPr>
          <w:spacing w:val="4"/>
          <w:sz w:val="22"/>
          <w:szCs w:val="22"/>
        </w:rPr>
        <w:t>д</w:t>
      </w:r>
      <w:r w:rsidRPr="00266F5C">
        <w:rPr>
          <w:spacing w:val="2"/>
          <w:sz w:val="22"/>
          <w:szCs w:val="22"/>
        </w:rPr>
        <w:t>а</w:t>
      </w:r>
      <w:r w:rsidRPr="00266F5C">
        <w:rPr>
          <w:sz w:val="22"/>
          <w:szCs w:val="22"/>
        </w:rPr>
        <w:t>в</w:t>
      </w:r>
      <w:r w:rsidRPr="00266F5C">
        <w:rPr>
          <w:spacing w:val="1"/>
          <w:sz w:val="22"/>
          <w:szCs w:val="22"/>
        </w:rPr>
        <w:t>л</w:t>
      </w:r>
      <w:r w:rsidRPr="00266F5C">
        <w:rPr>
          <w:spacing w:val="3"/>
          <w:sz w:val="22"/>
          <w:szCs w:val="22"/>
        </w:rPr>
        <w:t>е</w:t>
      </w:r>
      <w:r w:rsidRPr="00266F5C">
        <w:rPr>
          <w:spacing w:val="1"/>
          <w:sz w:val="22"/>
          <w:szCs w:val="22"/>
        </w:rPr>
        <w:t>н</w:t>
      </w:r>
      <w:r w:rsidRPr="00266F5C">
        <w:rPr>
          <w:spacing w:val="4"/>
          <w:sz w:val="22"/>
          <w:szCs w:val="22"/>
        </w:rPr>
        <w:t>и</w:t>
      </w:r>
      <w:r w:rsidRPr="00266F5C">
        <w:rPr>
          <w:sz w:val="22"/>
          <w:szCs w:val="22"/>
        </w:rPr>
        <w:t>ю</w:t>
      </w:r>
      <w:r w:rsidRPr="00266F5C">
        <w:rPr>
          <w:spacing w:val="39"/>
          <w:sz w:val="22"/>
          <w:szCs w:val="22"/>
        </w:rPr>
        <w:t xml:space="preserve"> </w:t>
      </w:r>
      <w:r w:rsidRPr="00266F5C">
        <w:rPr>
          <w:spacing w:val="4"/>
          <w:sz w:val="22"/>
          <w:szCs w:val="22"/>
        </w:rPr>
        <w:t>и</w:t>
      </w:r>
      <w:r w:rsidRPr="00266F5C">
        <w:rPr>
          <w:spacing w:val="2"/>
          <w:sz w:val="22"/>
          <w:szCs w:val="22"/>
        </w:rPr>
        <w:t>с</w:t>
      </w:r>
      <w:r w:rsidRPr="00266F5C">
        <w:rPr>
          <w:spacing w:val="3"/>
          <w:sz w:val="22"/>
          <w:szCs w:val="22"/>
        </w:rPr>
        <w:t>с</w:t>
      </w:r>
      <w:r w:rsidRPr="00266F5C">
        <w:rPr>
          <w:sz w:val="22"/>
          <w:szCs w:val="22"/>
        </w:rPr>
        <w:t>л</w:t>
      </w:r>
      <w:r w:rsidRPr="00266F5C">
        <w:rPr>
          <w:spacing w:val="2"/>
          <w:sz w:val="22"/>
          <w:szCs w:val="22"/>
        </w:rPr>
        <w:t>е</w:t>
      </w:r>
      <w:r w:rsidRPr="00266F5C">
        <w:rPr>
          <w:spacing w:val="4"/>
          <w:sz w:val="22"/>
          <w:szCs w:val="22"/>
        </w:rPr>
        <w:t>д</w:t>
      </w:r>
      <w:r w:rsidRPr="00266F5C">
        <w:rPr>
          <w:sz w:val="22"/>
          <w:szCs w:val="22"/>
        </w:rPr>
        <w:t>у</w:t>
      </w:r>
      <w:r w:rsidRPr="00266F5C">
        <w:rPr>
          <w:spacing w:val="1"/>
          <w:sz w:val="22"/>
          <w:szCs w:val="22"/>
        </w:rPr>
        <w:t>е</w:t>
      </w:r>
      <w:r w:rsidRPr="00266F5C">
        <w:rPr>
          <w:spacing w:val="17"/>
          <w:sz w:val="22"/>
          <w:szCs w:val="22"/>
        </w:rPr>
        <w:t>м</w:t>
      </w:r>
      <w:r w:rsidRPr="00266F5C">
        <w:rPr>
          <w:spacing w:val="4"/>
          <w:sz w:val="22"/>
          <w:szCs w:val="22"/>
        </w:rPr>
        <w:t>о</w:t>
      </w:r>
      <w:r w:rsidRPr="00266F5C">
        <w:rPr>
          <w:spacing w:val="2"/>
          <w:sz w:val="22"/>
          <w:szCs w:val="22"/>
        </w:rPr>
        <w:t>г</w:t>
      </w:r>
      <w:r w:rsidRPr="00266F5C">
        <w:rPr>
          <w:spacing w:val="4"/>
          <w:sz w:val="22"/>
          <w:szCs w:val="22"/>
        </w:rPr>
        <w:t>о</w:t>
      </w:r>
      <w:r w:rsidRPr="00266F5C">
        <w:rPr>
          <w:sz w:val="22"/>
          <w:szCs w:val="22"/>
        </w:rPr>
        <w:t>.</w:t>
      </w:r>
      <w:r w:rsidRPr="00266F5C">
        <w:rPr>
          <w:spacing w:val="33"/>
          <w:sz w:val="22"/>
          <w:szCs w:val="22"/>
        </w:rPr>
        <w:t xml:space="preserve"> </w:t>
      </w:r>
      <w:r w:rsidRPr="00266F5C">
        <w:rPr>
          <w:spacing w:val="1"/>
          <w:sz w:val="22"/>
          <w:szCs w:val="22"/>
        </w:rPr>
        <w:t>Д</w:t>
      </w:r>
      <w:r w:rsidRPr="00266F5C">
        <w:rPr>
          <w:spacing w:val="4"/>
          <w:sz w:val="22"/>
          <w:szCs w:val="22"/>
        </w:rPr>
        <w:t>и</w:t>
      </w:r>
      <w:r w:rsidRPr="00266F5C">
        <w:rPr>
          <w:spacing w:val="2"/>
          <w:sz w:val="22"/>
          <w:szCs w:val="22"/>
        </w:rPr>
        <w:t>а</w:t>
      </w:r>
      <w:r w:rsidRPr="00266F5C">
        <w:rPr>
          <w:spacing w:val="1"/>
          <w:sz w:val="22"/>
          <w:szCs w:val="22"/>
        </w:rPr>
        <w:t>с</w:t>
      </w:r>
      <w:r w:rsidRPr="00266F5C">
        <w:rPr>
          <w:spacing w:val="2"/>
          <w:sz w:val="22"/>
          <w:szCs w:val="22"/>
        </w:rPr>
        <w:t>т</w:t>
      </w:r>
      <w:r w:rsidRPr="00266F5C">
        <w:rPr>
          <w:spacing w:val="4"/>
          <w:sz w:val="22"/>
          <w:szCs w:val="22"/>
        </w:rPr>
        <w:t>о</w:t>
      </w:r>
      <w:r w:rsidRPr="00266F5C">
        <w:rPr>
          <w:sz w:val="22"/>
          <w:szCs w:val="22"/>
        </w:rPr>
        <w:t>л</w:t>
      </w:r>
      <w:r w:rsidRPr="00266F5C">
        <w:rPr>
          <w:spacing w:val="3"/>
          <w:sz w:val="22"/>
          <w:szCs w:val="22"/>
        </w:rPr>
        <w:t>и</w:t>
      </w:r>
      <w:r w:rsidRPr="00266F5C">
        <w:rPr>
          <w:sz w:val="22"/>
          <w:szCs w:val="22"/>
        </w:rPr>
        <w:t>ч</w:t>
      </w:r>
      <w:r w:rsidRPr="00266F5C">
        <w:rPr>
          <w:spacing w:val="3"/>
          <w:sz w:val="22"/>
          <w:szCs w:val="22"/>
        </w:rPr>
        <w:t>е</w:t>
      </w:r>
      <w:r w:rsidRPr="00266F5C">
        <w:rPr>
          <w:sz w:val="22"/>
          <w:szCs w:val="22"/>
        </w:rPr>
        <w:t>с</w:t>
      </w:r>
      <w:r w:rsidRPr="00266F5C">
        <w:rPr>
          <w:spacing w:val="1"/>
          <w:sz w:val="22"/>
          <w:szCs w:val="22"/>
        </w:rPr>
        <w:t>к</w:t>
      </w:r>
      <w:r w:rsidRPr="00266F5C">
        <w:rPr>
          <w:spacing w:val="4"/>
          <w:sz w:val="22"/>
          <w:szCs w:val="22"/>
        </w:rPr>
        <w:t>о</w:t>
      </w:r>
      <w:r w:rsidRPr="00266F5C">
        <w:rPr>
          <w:sz w:val="22"/>
          <w:szCs w:val="22"/>
        </w:rPr>
        <w:t>е</w:t>
      </w:r>
      <w:r w:rsidRPr="00266F5C">
        <w:rPr>
          <w:spacing w:val="33"/>
          <w:sz w:val="22"/>
          <w:szCs w:val="22"/>
        </w:rPr>
        <w:t xml:space="preserve"> </w:t>
      </w:r>
      <w:r w:rsidRPr="00266F5C">
        <w:rPr>
          <w:spacing w:val="3"/>
          <w:sz w:val="22"/>
          <w:szCs w:val="22"/>
        </w:rPr>
        <w:t>а</w:t>
      </w:r>
      <w:r w:rsidRPr="00266F5C">
        <w:rPr>
          <w:spacing w:val="1"/>
          <w:sz w:val="22"/>
          <w:szCs w:val="22"/>
        </w:rPr>
        <w:t>р</w:t>
      </w:r>
      <w:r w:rsidRPr="00266F5C">
        <w:rPr>
          <w:spacing w:val="2"/>
          <w:sz w:val="22"/>
          <w:szCs w:val="22"/>
        </w:rPr>
        <w:t>т</w:t>
      </w:r>
      <w:r w:rsidRPr="00266F5C">
        <w:rPr>
          <w:spacing w:val="1"/>
          <w:sz w:val="22"/>
          <w:szCs w:val="22"/>
        </w:rPr>
        <w:t>е</w:t>
      </w:r>
      <w:r w:rsidRPr="00266F5C">
        <w:rPr>
          <w:spacing w:val="3"/>
          <w:sz w:val="22"/>
          <w:szCs w:val="22"/>
        </w:rPr>
        <w:t>р</w:t>
      </w:r>
      <w:r w:rsidRPr="00266F5C">
        <w:rPr>
          <w:spacing w:val="1"/>
          <w:sz w:val="22"/>
          <w:szCs w:val="22"/>
        </w:rPr>
        <w:t>и</w:t>
      </w:r>
      <w:r w:rsidRPr="00266F5C">
        <w:rPr>
          <w:spacing w:val="3"/>
          <w:sz w:val="22"/>
          <w:szCs w:val="22"/>
        </w:rPr>
        <w:t>а</w:t>
      </w:r>
      <w:r w:rsidRPr="00266F5C">
        <w:rPr>
          <w:spacing w:val="2"/>
          <w:sz w:val="22"/>
          <w:szCs w:val="22"/>
        </w:rPr>
        <w:t>л</w:t>
      </w:r>
      <w:r w:rsidRPr="00266F5C">
        <w:rPr>
          <w:spacing w:val="1"/>
          <w:sz w:val="22"/>
          <w:szCs w:val="22"/>
        </w:rPr>
        <w:t>ьное</w:t>
      </w:r>
      <w:r w:rsidRPr="00266F5C">
        <w:rPr>
          <w:spacing w:val="33"/>
          <w:sz w:val="22"/>
          <w:szCs w:val="22"/>
        </w:rPr>
        <w:t xml:space="preserve"> </w:t>
      </w:r>
      <w:r w:rsidRPr="00266F5C">
        <w:rPr>
          <w:spacing w:val="3"/>
          <w:sz w:val="22"/>
          <w:szCs w:val="22"/>
        </w:rPr>
        <w:t>да</w:t>
      </w:r>
      <w:r w:rsidRPr="00266F5C">
        <w:rPr>
          <w:spacing w:val="9"/>
          <w:sz w:val="22"/>
          <w:szCs w:val="22"/>
        </w:rPr>
        <w:t>в</w:t>
      </w:r>
      <w:r w:rsidRPr="00266F5C">
        <w:rPr>
          <w:spacing w:val="1"/>
          <w:sz w:val="22"/>
          <w:szCs w:val="22"/>
        </w:rPr>
        <w:t>л</w:t>
      </w:r>
      <w:r w:rsidRPr="00266F5C">
        <w:rPr>
          <w:spacing w:val="2"/>
          <w:sz w:val="22"/>
          <w:szCs w:val="22"/>
        </w:rPr>
        <w:t>е</w:t>
      </w:r>
      <w:r w:rsidRPr="00266F5C">
        <w:rPr>
          <w:spacing w:val="1"/>
          <w:sz w:val="22"/>
          <w:szCs w:val="22"/>
        </w:rPr>
        <w:t>н</w:t>
      </w:r>
      <w:r w:rsidRPr="00266F5C">
        <w:rPr>
          <w:spacing w:val="3"/>
          <w:sz w:val="22"/>
          <w:szCs w:val="22"/>
        </w:rPr>
        <w:t>и</w:t>
      </w:r>
      <w:r w:rsidRPr="00266F5C">
        <w:rPr>
          <w:sz w:val="22"/>
          <w:szCs w:val="22"/>
        </w:rPr>
        <w:t>е</w:t>
      </w:r>
      <w:r w:rsidRPr="00266F5C">
        <w:rPr>
          <w:spacing w:val="33"/>
          <w:sz w:val="22"/>
          <w:szCs w:val="22"/>
        </w:rPr>
        <w:t xml:space="preserve"> </w:t>
      </w:r>
      <w:r w:rsidRPr="00266F5C">
        <w:rPr>
          <w:spacing w:val="1"/>
          <w:sz w:val="22"/>
          <w:szCs w:val="22"/>
        </w:rPr>
        <w:t>р</w:t>
      </w:r>
      <w:r w:rsidRPr="00266F5C">
        <w:rPr>
          <w:spacing w:val="3"/>
          <w:sz w:val="22"/>
          <w:szCs w:val="22"/>
        </w:rPr>
        <w:t>а</w:t>
      </w:r>
      <w:r w:rsidRPr="00266F5C">
        <w:rPr>
          <w:spacing w:val="2"/>
          <w:sz w:val="22"/>
          <w:szCs w:val="22"/>
        </w:rPr>
        <w:t>в</w:t>
      </w:r>
      <w:r w:rsidRPr="00266F5C">
        <w:rPr>
          <w:spacing w:val="1"/>
          <w:sz w:val="22"/>
          <w:szCs w:val="22"/>
        </w:rPr>
        <w:t>н</w:t>
      </w:r>
      <w:r w:rsidRPr="00266F5C">
        <w:rPr>
          <w:sz w:val="22"/>
          <w:szCs w:val="22"/>
        </w:rPr>
        <w:t>о</w:t>
      </w:r>
      <w:r w:rsidRPr="00266F5C">
        <w:rPr>
          <w:spacing w:val="34"/>
          <w:sz w:val="22"/>
          <w:szCs w:val="22"/>
        </w:rPr>
        <w:t xml:space="preserve"> </w:t>
      </w:r>
      <w:r w:rsidRPr="00266F5C">
        <w:rPr>
          <w:spacing w:val="2"/>
          <w:sz w:val="22"/>
          <w:szCs w:val="22"/>
        </w:rPr>
        <w:t>давл</w:t>
      </w:r>
      <w:r w:rsidRPr="00266F5C">
        <w:rPr>
          <w:sz w:val="22"/>
          <w:szCs w:val="22"/>
        </w:rPr>
        <w:t>е</w:t>
      </w:r>
      <w:r w:rsidRPr="00266F5C">
        <w:rPr>
          <w:spacing w:val="4"/>
          <w:sz w:val="22"/>
          <w:szCs w:val="22"/>
        </w:rPr>
        <w:t>н</w:t>
      </w:r>
      <w:r w:rsidRPr="00266F5C">
        <w:rPr>
          <w:spacing w:val="1"/>
          <w:sz w:val="22"/>
          <w:szCs w:val="22"/>
        </w:rPr>
        <w:t>и</w:t>
      </w:r>
      <w:r w:rsidRPr="00266F5C">
        <w:rPr>
          <w:sz w:val="22"/>
          <w:szCs w:val="22"/>
        </w:rPr>
        <w:t>ю</w:t>
      </w:r>
      <w:r w:rsidRPr="00266F5C">
        <w:rPr>
          <w:spacing w:val="34"/>
          <w:sz w:val="22"/>
          <w:szCs w:val="22"/>
        </w:rPr>
        <w:t xml:space="preserve"> </w:t>
      </w:r>
      <w:r w:rsidRPr="00266F5C">
        <w:rPr>
          <w:spacing w:val="1"/>
          <w:sz w:val="22"/>
          <w:szCs w:val="22"/>
        </w:rPr>
        <w:t>в</w:t>
      </w:r>
      <w:r w:rsidRPr="00266F5C">
        <w:rPr>
          <w:spacing w:val="34"/>
          <w:sz w:val="22"/>
          <w:szCs w:val="22"/>
        </w:rPr>
        <w:t xml:space="preserve"> </w:t>
      </w:r>
      <w:r w:rsidRPr="00266F5C">
        <w:rPr>
          <w:spacing w:val="3"/>
          <w:sz w:val="22"/>
          <w:szCs w:val="22"/>
        </w:rPr>
        <w:t>м</w:t>
      </w:r>
      <w:r w:rsidRPr="00266F5C">
        <w:rPr>
          <w:sz w:val="22"/>
          <w:szCs w:val="22"/>
        </w:rPr>
        <w:t>а</w:t>
      </w:r>
      <w:r w:rsidRPr="00266F5C">
        <w:rPr>
          <w:spacing w:val="4"/>
          <w:sz w:val="22"/>
          <w:szCs w:val="22"/>
        </w:rPr>
        <w:t>н</w:t>
      </w:r>
      <w:r w:rsidRPr="00266F5C">
        <w:rPr>
          <w:sz w:val="22"/>
          <w:szCs w:val="22"/>
        </w:rPr>
        <w:t>ж</w:t>
      </w:r>
      <w:r w:rsidRPr="00266F5C">
        <w:rPr>
          <w:spacing w:val="3"/>
          <w:sz w:val="22"/>
          <w:szCs w:val="22"/>
        </w:rPr>
        <w:t>е</w:t>
      </w:r>
      <w:r w:rsidRPr="00266F5C">
        <w:rPr>
          <w:spacing w:val="2"/>
          <w:sz w:val="22"/>
          <w:szCs w:val="22"/>
        </w:rPr>
        <w:t>т</w:t>
      </w:r>
      <w:r w:rsidRPr="00266F5C">
        <w:rPr>
          <w:spacing w:val="3"/>
          <w:sz w:val="22"/>
          <w:szCs w:val="22"/>
        </w:rPr>
        <w:t>е</w:t>
      </w:r>
      <w:r w:rsidRPr="00266F5C">
        <w:rPr>
          <w:sz w:val="22"/>
          <w:szCs w:val="22"/>
        </w:rPr>
        <w:t>,</w:t>
      </w:r>
      <w:r w:rsidRPr="00266F5C">
        <w:rPr>
          <w:spacing w:val="32"/>
          <w:sz w:val="22"/>
          <w:szCs w:val="22"/>
        </w:rPr>
        <w:t xml:space="preserve"> </w:t>
      </w:r>
      <w:r w:rsidRPr="00266F5C">
        <w:rPr>
          <w:spacing w:val="1"/>
          <w:sz w:val="22"/>
          <w:szCs w:val="22"/>
        </w:rPr>
        <w:t>при</w:t>
      </w:r>
      <w:r w:rsidRPr="00266F5C">
        <w:rPr>
          <w:sz w:val="22"/>
          <w:szCs w:val="22"/>
        </w:rPr>
        <w:t xml:space="preserve"> </w:t>
      </w:r>
      <w:r w:rsidRPr="00266F5C">
        <w:rPr>
          <w:spacing w:val="2"/>
          <w:sz w:val="22"/>
          <w:szCs w:val="22"/>
        </w:rPr>
        <w:t>к</w:t>
      </w:r>
      <w:r w:rsidRPr="00266F5C">
        <w:rPr>
          <w:spacing w:val="4"/>
          <w:sz w:val="22"/>
          <w:szCs w:val="22"/>
        </w:rPr>
        <w:t>о</w:t>
      </w:r>
      <w:r w:rsidRPr="00266F5C">
        <w:rPr>
          <w:spacing w:val="1"/>
          <w:sz w:val="22"/>
          <w:szCs w:val="22"/>
        </w:rPr>
        <w:t>тор</w:t>
      </w:r>
      <w:r w:rsidRPr="00266F5C">
        <w:rPr>
          <w:spacing w:val="4"/>
          <w:sz w:val="22"/>
          <w:szCs w:val="22"/>
        </w:rPr>
        <w:t>о</w:t>
      </w:r>
      <w:r w:rsidRPr="00266F5C">
        <w:rPr>
          <w:sz w:val="22"/>
          <w:szCs w:val="22"/>
        </w:rPr>
        <w:t>м</w:t>
      </w:r>
      <w:r w:rsidRPr="00266F5C">
        <w:rPr>
          <w:spacing w:val="4"/>
          <w:sz w:val="22"/>
          <w:szCs w:val="22"/>
        </w:rPr>
        <w:t xml:space="preserve"> </w:t>
      </w:r>
      <w:r w:rsidRPr="00266F5C">
        <w:rPr>
          <w:sz w:val="22"/>
          <w:szCs w:val="22"/>
        </w:rPr>
        <w:t>т</w:t>
      </w:r>
      <w:r w:rsidRPr="00266F5C">
        <w:rPr>
          <w:spacing w:val="1"/>
          <w:sz w:val="22"/>
          <w:szCs w:val="22"/>
        </w:rPr>
        <w:t>оны</w:t>
      </w:r>
      <w:r w:rsidRPr="00266F5C">
        <w:rPr>
          <w:spacing w:val="5"/>
          <w:sz w:val="22"/>
          <w:szCs w:val="22"/>
        </w:rPr>
        <w:t xml:space="preserve"> </w:t>
      </w:r>
      <w:r w:rsidRPr="00266F5C">
        <w:rPr>
          <w:spacing w:val="4"/>
          <w:sz w:val="22"/>
          <w:szCs w:val="22"/>
        </w:rPr>
        <w:t>п</w:t>
      </w:r>
      <w:r w:rsidRPr="00266F5C">
        <w:rPr>
          <w:spacing w:val="1"/>
          <w:sz w:val="22"/>
          <w:szCs w:val="22"/>
        </w:rPr>
        <w:t>р</w:t>
      </w:r>
      <w:r w:rsidRPr="00266F5C">
        <w:rPr>
          <w:spacing w:val="2"/>
          <w:sz w:val="22"/>
          <w:szCs w:val="22"/>
        </w:rPr>
        <w:t>е</w:t>
      </w:r>
      <w:r w:rsidRPr="00266F5C">
        <w:rPr>
          <w:spacing w:val="1"/>
          <w:sz w:val="22"/>
          <w:szCs w:val="22"/>
        </w:rPr>
        <w:t>к</w:t>
      </w:r>
      <w:r w:rsidRPr="00266F5C">
        <w:rPr>
          <w:spacing w:val="4"/>
          <w:sz w:val="22"/>
          <w:szCs w:val="22"/>
        </w:rPr>
        <w:t>р</w:t>
      </w:r>
      <w:r w:rsidRPr="00266F5C">
        <w:rPr>
          <w:sz w:val="22"/>
          <w:szCs w:val="22"/>
        </w:rPr>
        <w:t>а</w:t>
      </w:r>
      <w:r w:rsidRPr="00266F5C">
        <w:rPr>
          <w:spacing w:val="3"/>
          <w:sz w:val="22"/>
          <w:szCs w:val="22"/>
        </w:rPr>
        <w:t>ща</w:t>
      </w:r>
      <w:r w:rsidRPr="00266F5C">
        <w:rPr>
          <w:spacing w:val="1"/>
          <w:sz w:val="22"/>
          <w:szCs w:val="22"/>
        </w:rPr>
        <w:t>ю</w:t>
      </w:r>
      <w:r w:rsidRPr="00266F5C">
        <w:rPr>
          <w:spacing w:val="2"/>
          <w:sz w:val="22"/>
          <w:szCs w:val="22"/>
        </w:rPr>
        <w:t>т</w:t>
      </w:r>
      <w:r w:rsidRPr="00266F5C">
        <w:rPr>
          <w:spacing w:val="1"/>
          <w:sz w:val="22"/>
          <w:szCs w:val="22"/>
        </w:rPr>
        <w:t>с</w:t>
      </w:r>
      <w:r w:rsidRPr="00266F5C">
        <w:rPr>
          <w:spacing w:val="6"/>
          <w:sz w:val="22"/>
          <w:szCs w:val="22"/>
        </w:rPr>
        <w:t>я</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Арт</w:t>
      </w:r>
      <w:r w:rsidRPr="00266F5C">
        <w:rPr>
          <w:spacing w:val="1"/>
          <w:sz w:val="22"/>
          <w:szCs w:val="22"/>
        </w:rPr>
        <w:t>е</w:t>
      </w:r>
      <w:r w:rsidRPr="00266F5C">
        <w:rPr>
          <w:sz w:val="22"/>
          <w:szCs w:val="22"/>
        </w:rPr>
        <w:t>риа</w:t>
      </w:r>
      <w:r w:rsidRPr="00266F5C">
        <w:rPr>
          <w:spacing w:val="1"/>
          <w:sz w:val="22"/>
          <w:szCs w:val="22"/>
        </w:rPr>
        <w:t>л</w:t>
      </w:r>
      <w:r w:rsidRPr="00266F5C">
        <w:rPr>
          <w:spacing w:val="-1"/>
          <w:sz w:val="22"/>
          <w:szCs w:val="22"/>
        </w:rPr>
        <w:t>ьн</w:t>
      </w:r>
      <w:r w:rsidRPr="00266F5C">
        <w:rPr>
          <w:spacing w:val="1"/>
          <w:sz w:val="22"/>
          <w:szCs w:val="22"/>
        </w:rPr>
        <w:t>о</w:t>
      </w:r>
      <w:r w:rsidRPr="00266F5C">
        <w:rPr>
          <w:sz w:val="22"/>
          <w:szCs w:val="22"/>
        </w:rPr>
        <w:t>е</w:t>
      </w:r>
      <w:r w:rsidRPr="00266F5C">
        <w:rPr>
          <w:spacing w:val="28"/>
          <w:sz w:val="22"/>
          <w:szCs w:val="22"/>
        </w:rPr>
        <w:t xml:space="preserve"> </w:t>
      </w:r>
      <w:r w:rsidRPr="00266F5C">
        <w:rPr>
          <w:spacing w:val="1"/>
          <w:sz w:val="22"/>
          <w:szCs w:val="22"/>
        </w:rPr>
        <w:t>да</w:t>
      </w:r>
      <w:r w:rsidRPr="00266F5C">
        <w:rPr>
          <w:sz w:val="22"/>
          <w:szCs w:val="22"/>
        </w:rPr>
        <w:t>вл</w:t>
      </w:r>
      <w:r w:rsidRPr="00266F5C">
        <w:rPr>
          <w:spacing w:val="-2"/>
          <w:sz w:val="22"/>
          <w:szCs w:val="22"/>
        </w:rPr>
        <w:t>е</w:t>
      </w:r>
      <w:r w:rsidRPr="00266F5C">
        <w:rPr>
          <w:sz w:val="22"/>
          <w:szCs w:val="22"/>
        </w:rPr>
        <w:t>н</w:t>
      </w:r>
      <w:r w:rsidRPr="00266F5C">
        <w:rPr>
          <w:spacing w:val="1"/>
          <w:sz w:val="22"/>
          <w:szCs w:val="22"/>
        </w:rPr>
        <w:t>ие</w:t>
      </w:r>
      <w:r w:rsidRPr="00266F5C">
        <w:rPr>
          <w:spacing w:val="28"/>
          <w:sz w:val="22"/>
          <w:szCs w:val="22"/>
        </w:rPr>
        <w:t xml:space="preserve"> </w:t>
      </w:r>
      <w:r w:rsidRPr="00266F5C">
        <w:rPr>
          <w:sz w:val="22"/>
          <w:szCs w:val="22"/>
        </w:rPr>
        <w:t>к</w:t>
      </w:r>
      <w:r w:rsidRPr="00266F5C">
        <w:rPr>
          <w:spacing w:val="1"/>
          <w:sz w:val="22"/>
          <w:szCs w:val="22"/>
        </w:rPr>
        <w:t>о</w:t>
      </w:r>
      <w:r w:rsidRPr="00266F5C">
        <w:rPr>
          <w:sz w:val="22"/>
          <w:szCs w:val="22"/>
        </w:rPr>
        <w:t>н</w:t>
      </w:r>
      <w:r w:rsidRPr="00266F5C">
        <w:rPr>
          <w:spacing w:val="-2"/>
          <w:sz w:val="22"/>
          <w:szCs w:val="22"/>
        </w:rPr>
        <w:t>т</w:t>
      </w:r>
      <w:r w:rsidRPr="00266F5C">
        <w:rPr>
          <w:spacing w:val="1"/>
          <w:sz w:val="22"/>
          <w:szCs w:val="22"/>
        </w:rPr>
        <w:t>ро</w:t>
      </w:r>
      <w:r w:rsidRPr="00266F5C">
        <w:rPr>
          <w:sz w:val="22"/>
          <w:szCs w:val="22"/>
        </w:rPr>
        <w:t>ль</w:t>
      </w:r>
      <w:r w:rsidRPr="00266F5C">
        <w:rPr>
          <w:spacing w:val="-1"/>
          <w:sz w:val="22"/>
          <w:szCs w:val="22"/>
        </w:rPr>
        <w:t>но</w:t>
      </w:r>
      <w:r w:rsidRPr="00266F5C">
        <w:rPr>
          <w:sz w:val="22"/>
          <w:szCs w:val="22"/>
        </w:rPr>
        <w:t>й</w:t>
      </w:r>
      <w:r w:rsidRPr="00266F5C">
        <w:rPr>
          <w:spacing w:val="31"/>
          <w:sz w:val="22"/>
          <w:szCs w:val="22"/>
        </w:rPr>
        <w:t xml:space="preserve"> </w:t>
      </w:r>
      <w:r w:rsidRPr="00266F5C">
        <w:rPr>
          <w:sz w:val="22"/>
          <w:szCs w:val="22"/>
        </w:rPr>
        <w:t>н</w:t>
      </w:r>
      <w:r w:rsidRPr="00266F5C">
        <w:rPr>
          <w:spacing w:val="-2"/>
          <w:sz w:val="22"/>
          <w:szCs w:val="22"/>
        </w:rPr>
        <w:t>а</w:t>
      </w:r>
      <w:r w:rsidRPr="00266F5C">
        <w:rPr>
          <w:sz w:val="22"/>
          <w:szCs w:val="22"/>
        </w:rPr>
        <w:t>г</w:t>
      </w:r>
      <w:r w:rsidRPr="00266F5C">
        <w:rPr>
          <w:spacing w:val="1"/>
          <w:sz w:val="22"/>
          <w:szCs w:val="22"/>
        </w:rPr>
        <w:t>р</w:t>
      </w:r>
      <w:r w:rsidRPr="00266F5C">
        <w:rPr>
          <w:spacing w:val="-3"/>
          <w:sz w:val="22"/>
          <w:szCs w:val="22"/>
        </w:rPr>
        <w:t>у</w:t>
      </w:r>
      <w:r w:rsidRPr="00266F5C">
        <w:rPr>
          <w:sz w:val="22"/>
          <w:szCs w:val="22"/>
        </w:rPr>
        <w:t>зк</w:t>
      </w:r>
      <w:r w:rsidRPr="00266F5C">
        <w:rPr>
          <w:spacing w:val="1"/>
          <w:sz w:val="22"/>
          <w:szCs w:val="22"/>
        </w:rPr>
        <w:t>и</w:t>
      </w:r>
      <w:r w:rsidRPr="00266F5C">
        <w:rPr>
          <w:spacing w:val="31"/>
          <w:sz w:val="22"/>
          <w:szCs w:val="22"/>
        </w:rPr>
        <w:t xml:space="preserve"> </w:t>
      </w:r>
      <w:r w:rsidRPr="00266F5C">
        <w:rPr>
          <w:sz w:val="22"/>
          <w:szCs w:val="22"/>
        </w:rPr>
        <w:t>ч</w:t>
      </w:r>
      <w:r w:rsidRPr="00266F5C">
        <w:rPr>
          <w:spacing w:val="1"/>
          <w:sz w:val="22"/>
          <w:szCs w:val="22"/>
        </w:rPr>
        <w:t>е</w:t>
      </w:r>
      <w:r w:rsidRPr="00266F5C">
        <w:rPr>
          <w:sz w:val="22"/>
          <w:szCs w:val="22"/>
        </w:rPr>
        <w:t>ло</w:t>
      </w:r>
      <w:r w:rsidRPr="00266F5C">
        <w:rPr>
          <w:spacing w:val="1"/>
          <w:sz w:val="22"/>
          <w:szCs w:val="22"/>
        </w:rPr>
        <w:t>в</w:t>
      </w:r>
      <w:r w:rsidRPr="00266F5C">
        <w:rPr>
          <w:spacing w:val="-1"/>
          <w:sz w:val="22"/>
          <w:szCs w:val="22"/>
        </w:rPr>
        <w:t>е</w:t>
      </w:r>
      <w:r w:rsidRPr="00266F5C">
        <w:rPr>
          <w:sz w:val="22"/>
          <w:szCs w:val="22"/>
        </w:rPr>
        <w:t>ка</w:t>
      </w:r>
      <w:r w:rsidRPr="00266F5C">
        <w:rPr>
          <w:spacing w:val="31"/>
          <w:sz w:val="22"/>
          <w:szCs w:val="22"/>
        </w:rPr>
        <w:t xml:space="preserve"> </w:t>
      </w:r>
      <w:r w:rsidRPr="00266F5C">
        <w:rPr>
          <w:sz w:val="22"/>
          <w:szCs w:val="22"/>
        </w:rPr>
        <w:t>з</w:t>
      </w:r>
      <w:r w:rsidRPr="00266F5C">
        <w:rPr>
          <w:spacing w:val="1"/>
          <w:sz w:val="22"/>
          <w:szCs w:val="22"/>
        </w:rPr>
        <w:t>а</w:t>
      </w:r>
      <w:r w:rsidRPr="00266F5C">
        <w:rPr>
          <w:spacing w:val="-2"/>
          <w:sz w:val="22"/>
          <w:szCs w:val="22"/>
        </w:rPr>
        <w:t>в</w:t>
      </w:r>
      <w:r w:rsidRPr="00266F5C">
        <w:rPr>
          <w:sz w:val="22"/>
          <w:szCs w:val="22"/>
        </w:rPr>
        <w:t>ис</w:t>
      </w:r>
      <w:r w:rsidRPr="00266F5C">
        <w:rPr>
          <w:spacing w:val="1"/>
          <w:sz w:val="22"/>
          <w:szCs w:val="22"/>
        </w:rPr>
        <w:t>ит</w:t>
      </w:r>
      <w:r w:rsidRPr="00266F5C">
        <w:rPr>
          <w:spacing w:val="27"/>
          <w:sz w:val="22"/>
          <w:szCs w:val="22"/>
        </w:rPr>
        <w:t xml:space="preserve"> </w:t>
      </w:r>
      <w:r w:rsidRPr="00266F5C">
        <w:rPr>
          <w:spacing w:val="2"/>
          <w:sz w:val="22"/>
          <w:szCs w:val="22"/>
        </w:rPr>
        <w:t>о</w:t>
      </w:r>
      <w:r w:rsidRPr="00266F5C">
        <w:rPr>
          <w:sz w:val="22"/>
          <w:szCs w:val="22"/>
        </w:rPr>
        <w:t>т</w:t>
      </w:r>
      <w:r w:rsidRPr="00266F5C">
        <w:rPr>
          <w:spacing w:val="28"/>
          <w:sz w:val="22"/>
          <w:szCs w:val="22"/>
        </w:rPr>
        <w:t xml:space="preserve"> </w:t>
      </w:r>
      <w:r w:rsidRPr="00266F5C">
        <w:rPr>
          <w:sz w:val="22"/>
          <w:szCs w:val="22"/>
        </w:rPr>
        <w:t>ег</w:t>
      </w:r>
      <w:r w:rsidRPr="00266F5C">
        <w:rPr>
          <w:spacing w:val="1"/>
          <w:sz w:val="22"/>
          <w:szCs w:val="22"/>
        </w:rPr>
        <w:t>о</w:t>
      </w:r>
      <w:r w:rsidRPr="00266F5C">
        <w:rPr>
          <w:sz w:val="22"/>
          <w:szCs w:val="22"/>
        </w:rPr>
        <w:t xml:space="preserve"> во</w:t>
      </w:r>
      <w:r w:rsidRPr="00266F5C">
        <w:rPr>
          <w:spacing w:val="1"/>
          <w:sz w:val="22"/>
          <w:szCs w:val="22"/>
        </w:rPr>
        <w:t>зр</w:t>
      </w:r>
      <w:r w:rsidRPr="00266F5C">
        <w:rPr>
          <w:spacing w:val="-1"/>
          <w:sz w:val="22"/>
          <w:szCs w:val="22"/>
        </w:rPr>
        <w:t>а</w:t>
      </w:r>
      <w:r w:rsidRPr="00266F5C">
        <w:rPr>
          <w:sz w:val="22"/>
          <w:szCs w:val="22"/>
        </w:rPr>
        <w:t>ста</w:t>
      </w:r>
      <w:r w:rsidRPr="00266F5C">
        <w:rPr>
          <w:spacing w:val="1"/>
          <w:sz w:val="22"/>
          <w:szCs w:val="22"/>
        </w:rPr>
        <w:t>,</w:t>
      </w:r>
      <w:r w:rsidRPr="00266F5C">
        <w:rPr>
          <w:spacing w:val="15"/>
          <w:sz w:val="22"/>
          <w:szCs w:val="22"/>
        </w:rPr>
        <w:t xml:space="preserve"> </w:t>
      </w:r>
      <w:r w:rsidRPr="00266F5C">
        <w:rPr>
          <w:sz w:val="22"/>
          <w:szCs w:val="22"/>
        </w:rPr>
        <w:t>г</w:t>
      </w:r>
      <w:r w:rsidRPr="00266F5C">
        <w:rPr>
          <w:spacing w:val="1"/>
          <w:sz w:val="22"/>
          <w:szCs w:val="22"/>
        </w:rPr>
        <w:t>ен</w:t>
      </w:r>
      <w:r w:rsidRPr="00266F5C">
        <w:rPr>
          <w:sz w:val="22"/>
          <w:szCs w:val="22"/>
        </w:rPr>
        <w:t>е</w:t>
      </w:r>
      <w:r w:rsidRPr="00266F5C">
        <w:rPr>
          <w:spacing w:val="-1"/>
          <w:sz w:val="22"/>
          <w:szCs w:val="22"/>
        </w:rPr>
        <w:t>т</w:t>
      </w:r>
      <w:r w:rsidRPr="00266F5C">
        <w:rPr>
          <w:sz w:val="22"/>
          <w:szCs w:val="22"/>
        </w:rPr>
        <w:t>иче</w:t>
      </w:r>
      <w:r w:rsidRPr="00266F5C">
        <w:rPr>
          <w:spacing w:val="-2"/>
          <w:sz w:val="22"/>
          <w:szCs w:val="22"/>
        </w:rPr>
        <w:t>с</w:t>
      </w:r>
      <w:r w:rsidRPr="00266F5C">
        <w:rPr>
          <w:sz w:val="22"/>
          <w:szCs w:val="22"/>
        </w:rPr>
        <w:t>ких</w:t>
      </w:r>
      <w:r w:rsidRPr="00266F5C">
        <w:rPr>
          <w:spacing w:val="16"/>
          <w:sz w:val="22"/>
          <w:szCs w:val="22"/>
        </w:rPr>
        <w:t xml:space="preserve"> </w:t>
      </w:r>
      <w:r w:rsidRPr="00266F5C">
        <w:rPr>
          <w:spacing w:val="1"/>
          <w:sz w:val="22"/>
          <w:szCs w:val="22"/>
        </w:rPr>
        <w:t>ф</w:t>
      </w:r>
      <w:r w:rsidRPr="00266F5C">
        <w:rPr>
          <w:sz w:val="22"/>
          <w:szCs w:val="22"/>
        </w:rPr>
        <w:t>а</w:t>
      </w:r>
      <w:r w:rsidRPr="00266F5C">
        <w:rPr>
          <w:spacing w:val="1"/>
          <w:sz w:val="22"/>
          <w:szCs w:val="22"/>
        </w:rPr>
        <w:t>к</w:t>
      </w:r>
      <w:r w:rsidRPr="00266F5C">
        <w:rPr>
          <w:spacing w:val="-1"/>
          <w:sz w:val="22"/>
          <w:szCs w:val="22"/>
        </w:rPr>
        <w:t>т</w:t>
      </w:r>
      <w:r w:rsidRPr="00266F5C">
        <w:rPr>
          <w:sz w:val="22"/>
          <w:szCs w:val="22"/>
        </w:rPr>
        <w:t>оро</w:t>
      </w:r>
      <w:r w:rsidRPr="00266F5C">
        <w:rPr>
          <w:spacing w:val="1"/>
          <w:sz w:val="22"/>
          <w:szCs w:val="22"/>
        </w:rPr>
        <w:t>в</w:t>
      </w:r>
      <w:r w:rsidRPr="00266F5C">
        <w:rPr>
          <w:sz w:val="22"/>
          <w:szCs w:val="22"/>
        </w:rPr>
        <w:t>,</w:t>
      </w:r>
      <w:r w:rsidRPr="00266F5C">
        <w:rPr>
          <w:spacing w:val="15"/>
          <w:sz w:val="22"/>
          <w:szCs w:val="22"/>
        </w:rPr>
        <w:t xml:space="preserve"> </w:t>
      </w:r>
      <w:r w:rsidRPr="00266F5C">
        <w:rPr>
          <w:sz w:val="22"/>
          <w:szCs w:val="22"/>
        </w:rPr>
        <w:t>влиян</w:t>
      </w:r>
      <w:r w:rsidRPr="00266F5C">
        <w:rPr>
          <w:spacing w:val="1"/>
          <w:sz w:val="22"/>
          <w:szCs w:val="22"/>
        </w:rPr>
        <w:t>и</w:t>
      </w:r>
      <w:r w:rsidRPr="00266F5C">
        <w:rPr>
          <w:sz w:val="22"/>
          <w:szCs w:val="22"/>
        </w:rPr>
        <w:t>я</w:t>
      </w:r>
      <w:r w:rsidRPr="00266F5C">
        <w:rPr>
          <w:spacing w:val="14"/>
          <w:sz w:val="22"/>
          <w:szCs w:val="22"/>
        </w:rPr>
        <w:t xml:space="preserve"> </w:t>
      </w:r>
      <w:r w:rsidRPr="00266F5C">
        <w:rPr>
          <w:spacing w:val="1"/>
          <w:sz w:val="22"/>
          <w:szCs w:val="22"/>
        </w:rPr>
        <w:t>о</w:t>
      </w:r>
      <w:r w:rsidRPr="00266F5C">
        <w:rPr>
          <w:sz w:val="22"/>
          <w:szCs w:val="22"/>
        </w:rPr>
        <w:t>кр</w:t>
      </w:r>
      <w:r w:rsidRPr="00266F5C">
        <w:rPr>
          <w:spacing w:val="-2"/>
          <w:sz w:val="22"/>
          <w:szCs w:val="22"/>
        </w:rPr>
        <w:t>у</w:t>
      </w:r>
      <w:r w:rsidRPr="00266F5C">
        <w:rPr>
          <w:sz w:val="22"/>
          <w:szCs w:val="22"/>
        </w:rPr>
        <w:t>жаю</w:t>
      </w:r>
      <w:r w:rsidRPr="00266F5C">
        <w:rPr>
          <w:spacing w:val="1"/>
          <w:sz w:val="22"/>
          <w:szCs w:val="22"/>
        </w:rPr>
        <w:t>щ</w:t>
      </w:r>
      <w:r w:rsidRPr="00266F5C">
        <w:rPr>
          <w:sz w:val="22"/>
          <w:szCs w:val="22"/>
        </w:rPr>
        <w:t>е</w:t>
      </w:r>
      <w:r w:rsidRPr="00266F5C">
        <w:rPr>
          <w:spacing w:val="1"/>
          <w:sz w:val="22"/>
          <w:szCs w:val="22"/>
        </w:rPr>
        <w:t>й</w:t>
      </w:r>
      <w:r w:rsidRPr="00266F5C">
        <w:rPr>
          <w:spacing w:val="16"/>
          <w:sz w:val="22"/>
          <w:szCs w:val="22"/>
        </w:rPr>
        <w:t xml:space="preserve"> </w:t>
      </w:r>
      <w:r w:rsidRPr="00266F5C">
        <w:rPr>
          <w:spacing w:val="1"/>
          <w:sz w:val="22"/>
          <w:szCs w:val="22"/>
        </w:rPr>
        <w:t>с</w:t>
      </w:r>
      <w:r w:rsidRPr="00266F5C">
        <w:rPr>
          <w:sz w:val="22"/>
          <w:szCs w:val="22"/>
        </w:rPr>
        <w:t>ре</w:t>
      </w:r>
      <w:r w:rsidRPr="00266F5C">
        <w:rPr>
          <w:spacing w:val="1"/>
          <w:sz w:val="22"/>
          <w:szCs w:val="22"/>
        </w:rPr>
        <w:t>ды</w:t>
      </w:r>
      <w:r w:rsidRPr="00266F5C">
        <w:rPr>
          <w:sz w:val="22"/>
          <w:szCs w:val="22"/>
        </w:rPr>
        <w:t>.</w:t>
      </w:r>
      <w:r w:rsidRPr="00266F5C">
        <w:rPr>
          <w:spacing w:val="16"/>
          <w:sz w:val="22"/>
          <w:szCs w:val="22"/>
        </w:rPr>
        <w:t xml:space="preserve"> </w:t>
      </w:r>
      <w:r w:rsidRPr="00266F5C">
        <w:rPr>
          <w:spacing w:val="-1"/>
          <w:sz w:val="22"/>
          <w:szCs w:val="22"/>
        </w:rPr>
        <w:t>С</w:t>
      </w:r>
      <w:r w:rsidRPr="00266F5C">
        <w:rPr>
          <w:sz w:val="22"/>
          <w:szCs w:val="22"/>
        </w:rPr>
        <w:t>ог</w:t>
      </w:r>
      <w:r w:rsidRPr="00266F5C">
        <w:rPr>
          <w:spacing w:val="1"/>
          <w:sz w:val="22"/>
          <w:szCs w:val="22"/>
        </w:rPr>
        <w:t>л</w:t>
      </w:r>
      <w:r w:rsidRPr="00266F5C">
        <w:rPr>
          <w:sz w:val="22"/>
          <w:szCs w:val="22"/>
        </w:rPr>
        <w:t>а</w:t>
      </w:r>
      <w:r w:rsidRPr="00266F5C">
        <w:rPr>
          <w:spacing w:val="-2"/>
          <w:sz w:val="22"/>
          <w:szCs w:val="22"/>
        </w:rPr>
        <w:t>с</w:t>
      </w:r>
      <w:r w:rsidRPr="00266F5C">
        <w:rPr>
          <w:sz w:val="22"/>
          <w:szCs w:val="22"/>
        </w:rPr>
        <w:t>н</w:t>
      </w:r>
      <w:r w:rsidRPr="00266F5C">
        <w:rPr>
          <w:spacing w:val="1"/>
          <w:sz w:val="22"/>
          <w:szCs w:val="22"/>
        </w:rPr>
        <w:t>о</w:t>
      </w:r>
      <w:r w:rsidRPr="00266F5C">
        <w:rPr>
          <w:spacing w:val="17"/>
          <w:sz w:val="22"/>
          <w:szCs w:val="22"/>
        </w:rPr>
        <w:t xml:space="preserve"> </w:t>
      </w:r>
      <w:r w:rsidRPr="00266F5C">
        <w:rPr>
          <w:sz w:val="22"/>
          <w:szCs w:val="22"/>
        </w:rPr>
        <w:t>с</w:t>
      </w:r>
      <w:r w:rsidRPr="00266F5C">
        <w:rPr>
          <w:spacing w:val="10"/>
          <w:sz w:val="22"/>
          <w:szCs w:val="22"/>
        </w:rPr>
        <w:t>т</w:t>
      </w:r>
      <w:r w:rsidRPr="00266F5C">
        <w:rPr>
          <w:sz w:val="22"/>
          <w:szCs w:val="22"/>
        </w:rPr>
        <w:t>ати</w:t>
      </w:r>
      <w:r w:rsidRPr="00266F5C">
        <w:rPr>
          <w:spacing w:val="1"/>
          <w:sz w:val="22"/>
          <w:szCs w:val="22"/>
        </w:rPr>
        <w:t>с</w:t>
      </w:r>
      <w:r w:rsidRPr="00266F5C">
        <w:rPr>
          <w:sz w:val="22"/>
          <w:szCs w:val="22"/>
        </w:rPr>
        <w:t>тик</w:t>
      </w:r>
      <w:r w:rsidRPr="00266F5C">
        <w:rPr>
          <w:spacing w:val="1"/>
          <w:sz w:val="22"/>
          <w:szCs w:val="22"/>
        </w:rPr>
        <w:t>и,</w:t>
      </w:r>
      <w:r w:rsidRPr="00266F5C">
        <w:rPr>
          <w:spacing w:val="51"/>
          <w:sz w:val="22"/>
          <w:szCs w:val="22"/>
        </w:rPr>
        <w:t xml:space="preserve"> </w:t>
      </w:r>
      <w:r w:rsidRPr="00266F5C">
        <w:rPr>
          <w:spacing w:val="1"/>
          <w:sz w:val="22"/>
          <w:szCs w:val="22"/>
        </w:rPr>
        <w:t>пол</w:t>
      </w:r>
      <w:r w:rsidRPr="00266F5C">
        <w:rPr>
          <w:spacing w:val="-3"/>
          <w:sz w:val="22"/>
          <w:szCs w:val="22"/>
        </w:rPr>
        <w:t>у</w:t>
      </w:r>
      <w:r w:rsidRPr="00266F5C">
        <w:rPr>
          <w:sz w:val="22"/>
          <w:szCs w:val="22"/>
        </w:rPr>
        <w:t>ченной</w:t>
      </w:r>
      <w:r w:rsidRPr="00266F5C">
        <w:rPr>
          <w:spacing w:val="55"/>
          <w:sz w:val="22"/>
          <w:szCs w:val="22"/>
        </w:rPr>
        <w:t xml:space="preserve"> </w:t>
      </w:r>
      <w:r w:rsidRPr="00266F5C">
        <w:rPr>
          <w:spacing w:val="1"/>
          <w:sz w:val="22"/>
          <w:szCs w:val="22"/>
        </w:rPr>
        <w:t>н</w:t>
      </w:r>
      <w:r w:rsidRPr="00266F5C">
        <w:rPr>
          <w:spacing w:val="-1"/>
          <w:sz w:val="22"/>
          <w:szCs w:val="22"/>
        </w:rPr>
        <w:t>е</w:t>
      </w:r>
      <w:r w:rsidRPr="00266F5C">
        <w:rPr>
          <w:sz w:val="22"/>
          <w:szCs w:val="22"/>
        </w:rPr>
        <w:t>мецк</w:t>
      </w:r>
      <w:r w:rsidRPr="00266F5C">
        <w:rPr>
          <w:spacing w:val="1"/>
          <w:sz w:val="22"/>
          <w:szCs w:val="22"/>
        </w:rPr>
        <w:t>и</w:t>
      </w:r>
      <w:r w:rsidRPr="00266F5C">
        <w:rPr>
          <w:spacing w:val="-1"/>
          <w:sz w:val="22"/>
          <w:szCs w:val="22"/>
        </w:rPr>
        <w:t>м</w:t>
      </w:r>
      <w:r w:rsidRPr="00266F5C">
        <w:rPr>
          <w:sz w:val="22"/>
          <w:szCs w:val="22"/>
        </w:rPr>
        <w:t>и</w:t>
      </w:r>
      <w:r w:rsidRPr="00266F5C">
        <w:rPr>
          <w:spacing w:val="52"/>
          <w:sz w:val="22"/>
          <w:szCs w:val="22"/>
        </w:rPr>
        <w:t xml:space="preserve"> </w:t>
      </w:r>
      <w:r w:rsidRPr="00266F5C">
        <w:rPr>
          <w:sz w:val="22"/>
          <w:szCs w:val="22"/>
        </w:rPr>
        <w:t>ф</w:t>
      </w:r>
      <w:r w:rsidRPr="00266F5C">
        <w:rPr>
          <w:spacing w:val="2"/>
          <w:sz w:val="22"/>
          <w:szCs w:val="22"/>
        </w:rPr>
        <w:t>и</w:t>
      </w:r>
      <w:r w:rsidRPr="00266F5C">
        <w:rPr>
          <w:spacing w:val="-2"/>
          <w:sz w:val="22"/>
          <w:szCs w:val="22"/>
        </w:rPr>
        <w:t>з</w:t>
      </w:r>
      <w:r w:rsidRPr="00266F5C">
        <w:rPr>
          <w:spacing w:val="-1"/>
          <w:sz w:val="22"/>
          <w:szCs w:val="22"/>
        </w:rPr>
        <w:t>и</w:t>
      </w:r>
      <w:r w:rsidRPr="00266F5C">
        <w:rPr>
          <w:spacing w:val="1"/>
          <w:sz w:val="22"/>
          <w:szCs w:val="22"/>
        </w:rPr>
        <w:t>о</w:t>
      </w:r>
      <w:r w:rsidRPr="00266F5C">
        <w:rPr>
          <w:sz w:val="22"/>
          <w:szCs w:val="22"/>
        </w:rPr>
        <w:lastRenderedPageBreak/>
        <w:t>ло</w:t>
      </w:r>
      <w:r w:rsidRPr="00266F5C">
        <w:rPr>
          <w:spacing w:val="1"/>
          <w:sz w:val="22"/>
          <w:szCs w:val="22"/>
        </w:rPr>
        <w:t>г</w:t>
      </w:r>
      <w:r w:rsidRPr="00266F5C">
        <w:rPr>
          <w:spacing w:val="-1"/>
          <w:sz w:val="22"/>
          <w:szCs w:val="22"/>
        </w:rPr>
        <w:t>а</w:t>
      </w:r>
      <w:r w:rsidRPr="00266F5C">
        <w:rPr>
          <w:sz w:val="22"/>
          <w:szCs w:val="22"/>
        </w:rPr>
        <w:t>ми,</w:t>
      </w:r>
      <w:r w:rsidRPr="00266F5C">
        <w:rPr>
          <w:spacing w:val="55"/>
          <w:sz w:val="22"/>
          <w:szCs w:val="22"/>
        </w:rPr>
        <w:t xml:space="preserve"> </w:t>
      </w:r>
      <w:r w:rsidRPr="00266F5C">
        <w:rPr>
          <w:sz w:val="22"/>
          <w:szCs w:val="22"/>
        </w:rPr>
        <w:t>у</w:t>
      </w:r>
      <w:r w:rsidRPr="00266F5C">
        <w:rPr>
          <w:spacing w:val="51"/>
          <w:sz w:val="22"/>
          <w:szCs w:val="22"/>
        </w:rPr>
        <w:t xml:space="preserve"> </w:t>
      </w:r>
      <w:r w:rsidRPr="00266F5C">
        <w:rPr>
          <w:sz w:val="22"/>
          <w:szCs w:val="22"/>
        </w:rPr>
        <w:t>м</w:t>
      </w:r>
      <w:r w:rsidRPr="00266F5C">
        <w:rPr>
          <w:spacing w:val="2"/>
          <w:sz w:val="22"/>
          <w:szCs w:val="22"/>
        </w:rPr>
        <w:t>о</w:t>
      </w:r>
      <w:r w:rsidRPr="00266F5C">
        <w:rPr>
          <w:sz w:val="22"/>
          <w:szCs w:val="22"/>
        </w:rPr>
        <w:t>л</w:t>
      </w:r>
      <w:r w:rsidRPr="00266F5C">
        <w:rPr>
          <w:spacing w:val="-1"/>
          <w:sz w:val="22"/>
          <w:szCs w:val="22"/>
        </w:rPr>
        <w:t>од</w:t>
      </w:r>
      <w:r w:rsidRPr="00266F5C">
        <w:rPr>
          <w:sz w:val="22"/>
          <w:szCs w:val="22"/>
        </w:rPr>
        <w:t>ых</w:t>
      </w:r>
      <w:r w:rsidRPr="00266F5C">
        <w:rPr>
          <w:spacing w:val="54"/>
          <w:sz w:val="22"/>
          <w:szCs w:val="22"/>
        </w:rPr>
        <w:t xml:space="preserve"> </w:t>
      </w:r>
      <w:r w:rsidRPr="00266F5C">
        <w:rPr>
          <w:spacing w:val="1"/>
          <w:sz w:val="22"/>
          <w:szCs w:val="22"/>
        </w:rPr>
        <w:t>з</w:t>
      </w:r>
      <w:r w:rsidRPr="00266F5C">
        <w:rPr>
          <w:spacing w:val="5"/>
          <w:sz w:val="22"/>
          <w:szCs w:val="22"/>
        </w:rPr>
        <w:t>д</w:t>
      </w:r>
      <w:r w:rsidRPr="00266F5C">
        <w:rPr>
          <w:spacing w:val="1"/>
          <w:sz w:val="22"/>
          <w:szCs w:val="22"/>
        </w:rPr>
        <w:t>о</w:t>
      </w:r>
      <w:r w:rsidRPr="00266F5C">
        <w:rPr>
          <w:sz w:val="22"/>
          <w:szCs w:val="22"/>
        </w:rPr>
        <w:t>р</w:t>
      </w:r>
      <w:r w:rsidRPr="00266F5C">
        <w:rPr>
          <w:spacing w:val="1"/>
          <w:sz w:val="22"/>
          <w:szCs w:val="22"/>
        </w:rPr>
        <w:t>о</w:t>
      </w:r>
      <w:r w:rsidRPr="00266F5C">
        <w:rPr>
          <w:spacing w:val="-1"/>
          <w:sz w:val="22"/>
          <w:szCs w:val="22"/>
        </w:rPr>
        <w:t>вы</w:t>
      </w:r>
      <w:r w:rsidRPr="00266F5C">
        <w:rPr>
          <w:sz w:val="22"/>
          <w:szCs w:val="22"/>
        </w:rPr>
        <w:t>х</w:t>
      </w:r>
      <w:r w:rsidRPr="00266F5C">
        <w:rPr>
          <w:spacing w:val="54"/>
          <w:sz w:val="22"/>
          <w:szCs w:val="22"/>
        </w:rPr>
        <w:t xml:space="preserve"> </w:t>
      </w:r>
      <w:r w:rsidRPr="00266F5C">
        <w:rPr>
          <w:spacing w:val="1"/>
          <w:sz w:val="22"/>
          <w:szCs w:val="22"/>
        </w:rPr>
        <w:t>л</w:t>
      </w:r>
      <w:r w:rsidRPr="00266F5C">
        <w:rPr>
          <w:sz w:val="22"/>
          <w:szCs w:val="22"/>
        </w:rPr>
        <w:t>юд</w:t>
      </w:r>
      <w:r w:rsidRPr="00266F5C">
        <w:rPr>
          <w:spacing w:val="-1"/>
          <w:sz w:val="22"/>
          <w:szCs w:val="22"/>
        </w:rPr>
        <w:t>е</w:t>
      </w:r>
      <w:r w:rsidRPr="00266F5C">
        <w:rPr>
          <w:sz w:val="22"/>
          <w:szCs w:val="22"/>
        </w:rPr>
        <w:t>й п</w:t>
      </w:r>
      <w:r w:rsidRPr="00266F5C">
        <w:rPr>
          <w:spacing w:val="1"/>
          <w:sz w:val="22"/>
          <w:szCs w:val="22"/>
        </w:rPr>
        <w:t>ик</w:t>
      </w:r>
      <w:r w:rsidRPr="00266F5C">
        <w:rPr>
          <w:spacing w:val="35"/>
          <w:sz w:val="22"/>
          <w:szCs w:val="22"/>
        </w:rPr>
        <w:t xml:space="preserve"> </w:t>
      </w:r>
      <w:r w:rsidRPr="00266F5C">
        <w:rPr>
          <w:spacing w:val="1"/>
          <w:sz w:val="22"/>
          <w:szCs w:val="22"/>
        </w:rPr>
        <w:t>к</w:t>
      </w:r>
      <w:r w:rsidRPr="00266F5C">
        <w:rPr>
          <w:sz w:val="22"/>
          <w:szCs w:val="22"/>
        </w:rPr>
        <w:t>ри</w:t>
      </w:r>
      <w:r w:rsidRPr="00266F5C">
        <w:rPr>
          <w:spacing w:val="-1"/>
          <w:sz w:val="22"/>
          <w:szCs w:val="22"/>
        </w:rPr>
        <w:t>в</w:t>
      </w:r>
      <w:r w:rsidRPr="00266F5C">
        <w:rPr>
          <w:sz w:val="22"/>
          <w:szCs w:val="22"/>
        </w:rPr>
        <w:t>ой</w:t>
      </w:r>
      <w:r w:rsidRPr="00266F5C">
        <w:rPr>
          <w:spacing w:val="36"/>
          <w:sz w:val="22"/>
          <w:szCs w:val="22"/>
        </w:rPr>
        <w:t xml:space="preserve"> </w:t>
      </w:r>
      <w:r w:rsidRPr="00266F5C">
        <w:rPr>
          <w:spacing w:val="2"/>
          <w:sz w:val="22"/>
          <w:szCs w:val="22"/>
        </w:rPr>
        <w:t>р</w:t>
      </w:r>
      <w:r w:rsidRPr="00266F5C">
        <w:rPr>
          <w:sz w:val="22"/>
          <w:szCs w:val="22"/>
        </w:rPr>
        <w:t>а</w:t>
      </w:r>
      <w:r w:rsidRPr="00266F5C">
        <w:rPr>
          <w:spacing w:val="-1"/>
          <w:sz w:val="22"/>
          <w:szCs w:val="22"/>
        </w:rPr>
        <w:t>с</w:t>
      </w:r>
      <w:r w:rsidRPr="00266F5C">
        <w:rPr>
          <w:sz w:val="22"/>
          <w:szCs w:val="22"/>
        </w:rPr>
        <w:t>пределе</w:t>
      </w:r>
      <w:r w:rsidRPr="00266F5C">
        <w:rPr>
          <w:spacing w:val="1"/>
          <w:sz w:val="22"/>
          <w:szCs w:val="22"/>
        </w:rPr>
        <w:t>н</w:t>
      </w:r>
      <w:r w:rsidRPr="00266F5C">
        <w:rPr>
          <w:sz w:val="22"/>
          <w:szCs w:val="22"/>
        </w:rPr>
        <w:t>ия</w:t>
      </w:r>
      <w:r w:rsidRPr="00266F5C">
        <w:rPr>
          <w:spacing w:val="37"/>
          <w:sz w:val="22"/>
          <w:szCs w:val="22"/>
        </w:rPr>
        <w:t xml:space="preserve"> </w:t>
      </w:r>
      <w:r w:rsidRPr="00266F5C">
        <w:rPr>
          <w:spacing w:val="1"/>
          <w:sz w:val="22"/>
          <w:szCs w:val="22"/>
        </w:rPr>
        <w:t>в</w:t>
      </w:r>
      <w:r w:rsidRPr="00266F5C">
        <w:rPr>
          <w:sz w:val="22"/>
          <w:szCs w:val="22"/>
        </w:rPr>
        <w:t>елич</w:t>
      </w:r>
      <w:r w:rsidRPr="00266F5C">
        <w:rPr>
          <w:spacing w:val="-1"/>
          <w:sz w:val="22"/>
          <w:szCs w:val="22"/>
        </w:rPr>
        <w:t>и</w:t>
      </w:r>
      <w:r w:rsidRPr="00266F5C">
        <w:rPr>
          <w:sz w:val="22"/>
          <w:szCs w:val="22"/>
        </w:rPr>
        <w:t>н</w:t>
      </w:r>
      <w:r w:rsidRPr="00266F5C">
        <w:rPr>
          <w:spacing w:val="37"/>
          <w:sz w:val="22"/>
          <w:szCs w:val="22"/>
        </w:rPr>
        <w:t xml:space="preserve"> </w:t>
      </w:r>
      <w:r w:rsidRPr="00266F5C">
        <w:rPr>
          <w:spacing w:val="1"/>
          <w:sz w:val="22"/>
          <w:szCs w:val="22"/>
        </w:rPr>
        <w:t>си</w:t>
      </w:r>
      <w:r w:rsidRPr="00266F5C">
        <w:rPr>
          <w:spacing w:val="-1"/>
          <w:sz w:val="22"/>
          <w:szCs w:val="22"/>
        </w:rPr>
        <w:t>с</w:t>
      </w:r>
      <w:r w:rsidRPr="00266F5C">
        <w:rPr>
          <w:sz w:val="22"/>
          <w:szCs w:val="22"/>
        </w:rPr>
        <w:t>то</w:t>
      </w:r>
      <w:r w:rsidRPr="00266F5C">
        <w:rPr>
          <w:spacing w:val="6"/>
          <w:sz w:val="22"/>
          <w:szCs w:val="22"/>
        </w:rPr>
        <w:t>л</w:t>
      </w:r>
      <w:r w:rsidRPr="00266F5C">
        <w:rPr>
          <w:spacing w:val="1"/>
          <w:sz w:val="22"/>
          <w:szCs w:val="22"/>
        </w:rPr>
        <w:t>и</w:t>
      </w:r>
      <w:r w:rsidRPr="00266F5C">
        <w:rPr>
          <w:sz w:val="22"/>
          <w:szCs w:val="22"/>
        </w:rPr>
        <w:t>чес</w:t>
      </w:r>
      <w:r w:rsidRPr="00266F5C">
        <w:rPr>
          <w:spacing w:val="-1"/>
          <w:sz w:val="22"/>
          <w:szCs w:val="22"/>
        </w:rPr>
        <w:t>к</w:t>
      </w:r>
      <w:r w:rsidRPr="00266F5C">
        <w:rPr>
          <w:sz w:val="22"/>
          <w:szCs w:val="22"/>
        </w:rPr>
        <w:t>о</w:t>
      </w:r>
      <w:r w:rsidRPr="00266F5C">
        <w:rPr>
          <w:spacing w:val="-1"/>
          <w:sz w:val="22"/>
          <w:szCs w:val="22"/>
        </w:rPr>
        <w:t>г</w:t>
      </w:r>
      <w:r w:rsidRPr="00266F5C">
        <w:rPr>
          <w:sz w:val="22"/>
          <w:szCs w:val="22"/>
        </w:rPr>
        <w:t>о</w:t>
      </w:r>
      <w:r w:rsidRPr="00266F5C">
        <w:rPr>
          <w:spacing w:val="39"/>
          <w:sz w:val="22"/>
          <w:szCs w:val="22"/>
        </w:rPr>
        <w:t xml:space="preserve"> </w:t>
      </w:r>
      <w:r w:rsidRPr="00266F5C">
        <w:rPr>
          <w:spacing w:val="1"/>
          <w:sz w:val="22"/>
          <w:szCs w:val="22"/>
        </w:rPr>
        <w:t>д</w:t>
      </w:r>
      <w:r w:rsidRPr="00266F5C">
        <w:rPr>
          <w:sz w:val="22"/>
          <w:szCs w:val="22"/>
        </w:rPr>
        <w:t>а</w:t>
      </w:r>
      <w:r w:rsidRPr="00266F5C">
        <w:rPr>
          <w:spacing w:val="1"/>
          <w:sz w:val="22"/>
          <w:szCs w:val="22"/>
        </w:rPr>
        <w:t>в</w:t>
      </w:r>
      <w:r w:rsidRPr="00266F5C">
        <w:rPr>
          <w:sz w:val="22"/>
          <w:szCs w:val="22"/>
        </w:rPr>
        <w:t>л</w:t>
      </w:r>
      <w:r w:rsidRPr="00266F5C">
        <w:rPr>
          <w:spacing w:val="-2"/>
          <w:sz w:val="22"/>
          <w:szCs w:val="22"/>
        </w:rPr>
        <w:t>е</w:t>
      </w:r>
      <w:r w:rsidRPr="00266F5C">
        <w:rPr>
          <w:spacing w:val="-1"/>
          <w:sz w:val="22"/>
          <w:szCs w:val="22"/>
        </w:rPr>
        <w:t>н</w:t>
      </w:r>
      <w:r w:rsidRPr="00266F5C">
        <w:rPr>
          <w:sz w:val="22"/>
          <w:szCs w:val="22"/>
        </w:rPr>
        <w:t>ия</w:t>
      </w:r>
      <w:r w:rsidRPr="00266F5C">
        <w:rPr>
          <w:spacing w:val="38"/>
          <w:sz w:val="22"/>
          <w:szCs w:val="22"/>
        </w:rPr>
        <w:t xml:space="preserve"> </w:t>
      </w:r>
      <w:r w:rsidRPr="00266F5C">
        <w:rPr>
          <w:sz w:val="22"/>
          <w:szCs w:val="22"/>
        </w:rPr>
        <w:t>п</w:t>
      </w:r>
      <w:r w:rsidRPr="00266F5C">
        <w:rPr>
          <w:spacing w:val="-1"/>
          <w:sz w:val="22"/>
          <w:szCs w:val="22"/>
        </w:rPr>
        <w:t>р</w:t>
      </w:r>
      <w:r w:rsidRPr="00266F5C">
        <w:rPr>
          <w:sz w:val="22"/>
          <w:szCs w:val="22"/>
        </w:rPr>
        <w:t>и</w:t>
      </w:r>
      <w:r w:rsidRPr="00266F5C">
        <w:rPr>
          <w:spacing w:val="1"/>
          <w:sz w:val="22"/>
          <w:szCs w:val="22"/>
        </w:rPr>
        <w:t>х</w:t>
      </w:r>
      <w:r w:rsidRPr="00266F5C">
        <w:rPr>
          <w:spacing w:val="-1"/>
          <w:sz w:val="22"/>
          <w:szCs w:val="22"/>
        </w:rPr>
        <w:t>о</w:t>
      </w:r>
      <w:r w:rsidRPr="00266F5C">
        <w:rPr>
          <w:sz w:val="22"/>
          <w:szCs w:val="22"/>
        </w:rPr>
        <w:t>д</w:t>
      </w:r>
      <w:r w:rsidRPr="00266F5C">
        <w:rPr>
          <w:spacing w:val="1"/>
          <w:sz w:val="22"/>
          <w:szCs w:val="22"/>
        </w:rPr>
        <w:t>и</w:t>
      </w:r>
      <w:r w:rsidRPr="00266F5C">
        <w:rPr>
          <w:sz w:val="22"/>
          <w:szCs w:val="22"/>
        </w:rPr>
        <w:t>т</w:t>
      </w:r>
      <w:r w:rsidRPr="00266F5C">
        <w:rPr>
          <w:spacing w:val="-1"/>
          <w:sz w:val="22"/>
          <w:szCs w:val="22"/>
        </w:rPr>
        <w:t>с</w:t>
      </w:r>
      <w:r w:rsidRPr="00266F5C">
        <w:rPr>
          <w:sz w:val="22"/>
          <w:szCs w:val="22"/>
        </w:rPr>
        <w:t>я</w:t>
      </w:r>
      <w:r w:rsidRPr="00266F5C">
        <w:rPr>
          <w:spacing w:val="38"/>
          <w:sz w:val="22"/>
          <w:szCs w:val="22"/>
        </w:rPr>
        <w:t xml:space="preserve"> </w:t>
      </w:r>
      <w:r w:rsidRPr="00266F5C">
        <w:rPr>
          <w:sz w:val="22"/>
          <w:szCs w:val="22"/>
        </w:rPr>
        <w:t xml:space="preserve">на </w:t>
      </w:r>
      <w:r w:rsidRPr="00266F5C">
        <w:rPr>
          <w:spacing w:val="1"/>
          <w:sz w:val="22"/>
          <w:szCs w:val="22"/>
        </w:rPr>
        <w:t>1</w:t>
      </w:r>
      <w:r w:rsidRPr="00266F5C">
        <w:rPr>
          <w:sz w:val="22"/>
          <w:szCs w:val="22"/>
        </w:rPr>
        <w:t>20</w:t>
      </w:r>
      <w:r w:rsidRPr="00266F5C">
        <w:rPr>
          <w:spacing w:val="4"/>
          <w:sz w:val="22"/>
          <w:szCs w:val="22"/>
        </w:rPr>
        <w:t xml:space="preserve"> </w:t>
      </w:r>
      <w:r w:rsidRPr="00266F5C">
        <w:rPr>
          <w:spacing w:val="1"/>
          <w:sz w:val="22"/>
          <w:szCs w:val="22"/>
        </w:rPr>
        <w:t>мм р</w:t>
      </w:r>
      <w:r w:rsidRPr="00266F5C">
        <w:rPr>
          <w:sz w:val="22"/>
          <w:szCs w:val="22"/>
        </w:rPr>
        <w:t>т</w:t>
      </w:r>
      <w:r w:rsidRPr="00266F5C">
        <w:rPr>
          <w:spacing w:val="1"/>
          <w:sz w:val="22"/>
          <w:szCs w:val="22"/>
        </w:rPr>
        <w:t>.</w:t>
      </w:r>
      <w:r w:rsidRPr="00266F5C">
        <w:rPr>
          <w:spacing w:val="3"/>
          <w:sz w:val="22"/>
          <w:szCs w:val="22"/>
        </w:rPr>
        <w:t xml:space="preserve"> </w:t>
      </w:r>
      <w:r w:rsidRPr="00266F5C">
        <w:rPr>
          <w:sz w:val="22"/>
          <w:szCs w:val="22"/>
        </w:rPr>
        <w:t>с</w:t>
      </w:r>
      <w:r w:rsidRPr="00266F5C">
        <w:rPr>
          <w:spacing w:val="1"/>
          <w:sz w:val="22"/>
          <w:szCs w:val="22"/>
        </w:rPr>
        <w:t>т</w:t>
      </w:r>
      <w:r w:rsidRPr="00266F5C">
        <w:rPr>
          <w:sz w:val="22"/>
          <w:szCs w:val="22"/>
        </w:rPr>
        <w:t>.,</w:t>
      </w:r>
      <w:r w:rsidRPr="00266F5C">
        <w:rPr>
          <w:spacing w:val="3"/>
          <w:sz w:val="22"/>
          <w:szCs w:val="22"/>
        </w:rPr>
        <w:t xml:space="preserve"> </w:t>
      </w:r>
      <w:r w:rsidRPr="00266F5C">
        <w:rPr>
          <w:sz w:val="22"/>
          <w:szCs w:val="22"/>
        </w:rPr>
        <w:t>диа</w:t>
      </w:r>
      <w:r w:rsidRPr="00266F5C">
        <w:rPr>
          <w:spacing w:val="1"/>
          <w:sz w:val="22"/>
          <w:szCs w:val="22"/>
        </w:rPr>
        <w:t>с</w:t>
      </w:r>
      <w:r w:rsidRPr="00266F5C">
        <w:rPr>
          <w:spacing w:val="-2"/>
          <w:sz w:val="22"/>
          <w:szCs w:val="22"/>
        </w:rPr>
        <w:t>т</w:t>
      </w:r>
      <w:r w:rsidRPr="00266F5C">
        <w:rPr>
          <w:spacing w:val="1"/>
          <w:sz w:val="22"/>
          <w:szCs w:val="22"/>
        </w:rPr>
        <w:t>о</w:t>
      </w:r>
      <w:r w:rsidRPr="00266F5C">
        <w:rPr>
          <w:sz w:val="22"/>
          <w:szCs w:val="22"/>
        </w:rPr>
        <w:t>личес</w:t>
      </w:r>
      <w:r w:rsidRPr="00266F5C">
        <w:rPr>
          <w:spacing w:val="-1"/>
          <w:sz w:val="22"/>
          <w:szCs w:val="22"/>
        </w:rPr>
        <w:t>к</w:t>
      </w:r>
      <w:r w:rsidRPr="00266F5C">
        <w:rPr>
          <w:sz w:val="22"/>
          <w:szCs w:val="22"/>
        </w:rPr>
        <w:t>о</w:t>
      </w:r>
      <w:r w:rsidRPr="00266F5C">
        <w:rPr>
          <w:spacing w:val="-1"/>
          <w:sz w:val="22"/>
          <w:szCs w:val="22"/>
        </w:rPr>
        <w:t>г</w:t>
      </w:r>
      <w:r w:rsidRPr="00266F5C">
        <w:rPr>
          <w:sz w:val="22"/>
          <w:szCs w:val="22"/>
        </w:rPr>
        <w:t>о</w:t>
      </w:r>
      <w:r w:rsidRPr="00266F5C">
        <w:rPr>
          <w:spacing w:val="9"/>
          <w:sz w:val="22"/>
          <w:szCs w:val="22"/>
        </w:rPr>
        <w:t xml:space="preserve"> </w:t>
      </w:r>
      <w:r w:rsidRPr="00266F5C">
        <w:rPr>
          <w:spacing w:val="1"/>
          <w:sz w:val="22"/>
          <w:szCs w:val="22"/>
        </w:rPr>
        <w:t>—</w:t>
      </w:r>
      <w:r w:rsidRPr="00266F5C">
        <w:rPr>
          <w:spacing w:val="5"/>
          <w:sz w:val="22"/>
          <w:szCs w:val="22"/>
        </w:rPr>
        <w:t xml:space="preserve"> </w:t>
      </w:r>
      <w:r w:rsidRPr="00266F5C">
        <w:rPr>
          <w:spacing w:val="1"/>
          <w:sz w:val="22"/>
          <w:szCs w:val="22"/>
        </w:rPr>
        <w:t>н</w:t>
      </w:r>
      <w:r w:rsidRPr="00266F5C">
        <w:rPr>
          <w:sz w:val="22"/>
          <w:szCs w:val="22"/>
        </w:rPr>
        <w:t>а</w:t>
      </w:r>
      <w:r w:rsidRPr="00266F5C">
        <w:rPr>
          <w:spacing w:val="2"/>
          <w:sz w:val="22"/>
          <w:szCs w:val="22"/>
        </w:rPr>
        <w:t xml:space="preserve"> </w:t>
      </w:r>
      <w:r w:rsidRPr="00266F5C">
        <w:rPr>
          <w:sz w:val="22"/>
          <w:szCs w:val="22"/>
        </w:rPr>
        <w:t>80</w:t>
      </w:r>
      <w:r w:rsidRPr="00266F5C">
        <w:rPr>
          <w:spacing w:val="3"/>
          <w:sz w:val="22"/>
          <w:szCs w:val="22"/>
        </w:rPr>
        <w:t xml:space="preserve"> </w:t>
      </w:r>
      <w:r w:rsidRPr="00266F5C">
        <w:rPr>
          <w:sz w:val="22"/>
          <w:szCs w:val="22"/>
        </w:rPr>
        <w:t>м</w:t>
      </w:r>
      <w:r w:rsidRPr="00266F5C">
        <w:rPr>
          <w:spacing w:val="1"/>
          <w:sz w:val="22"/>
          <w:szCs w:val="22"/>
        </w:rPr>
        <w:t>м</w:t>
      </w:r>
      <w:r w:rsidRPr="00266F5C">
        <w:rPr>
          <w:spacing w:val="3"/>
          <w:sz w:val="22"/>
          <w:szCs w:val="22"/>
        </w:rPr>
        <w:t xml:space="preserve"> </w:t>
      </w:r>
      <w:r w:rsidRPr="00266F5C">
        <w:rPr>
          <w:spacing w:val="2"/>
          <w:sz w:val="22"/>
          <w:szCs w:val="22"/>
        </w:rPr>
        <w:t>р</w:t>
      </w:r>
      <w:r w:rsidRPr="00266F5C">
        <w:rPr>
          <w:sz w:val="22"/>
          <w:szCs w:val="22"/>
        </w:rPr>
        <w:t>т.</w:t>
      </w:r>
      <w:r w:rsidRPr="00266F5C">
        <w:rPr>
          <w:spacing w:val="4"/>
          <w:sz w:val="22"/>
          <w:szCs w:val="22"/>
        </w:rPr>
        <w:t xml:space="preserve"> </w:t>
      </w:r>
      <w:r w:rsidRPr="00266F5C">
        <w:rPr>
          <w:sz w:val="22"/>
          <w:szCs w:val="22"/>
        </w:rPr>
        <w:t>ст.</w:t>
      </w:r>
      <w:r w:rsidRPr="00266F5C">
        <w:rPr>
          <w:spacing w:val="4"/>
          <w:sz w:val="22"/>
          <w:szCs w:val="22"/>
        </w:rPr>
        <w:t xml:space="preserve"> </w:t>
      </w:r>
      <w:r w:rsidRPr="00266F5C">
        <w:rPr>
          <w:sz w:val="22"/>
          <w:szCs w:val="22"/>
        </w:rPr>
        <w:t>У</w:t>
      </w:r>
      <w:r w:rsidRPr="00266F5C">
        <w:rPr>
          <w:spacing w:val="5"/>
          <w:sz w:val="22"/>
          <w:szCs w:val="22"/>
        </w:rPr>
        <w:t xml:space="preserve"> </w:t>
      </w:r>
      <w:r w:rsidRPr="00266F5C">
        <w:rPr>
          <w:sz w:val="22"/>
          <w:szCs w:val="22"/>
        </w:rPr>
        <w:t>боль</w:t>
      </w:r>
      <w:r w:rsidRPr="00266F5C">
        <w:rPr>
          <w:spacing w:val="-2"/>
          <w:sz w:val="22"/>
          <w:szCs w:val="22"/>
        </w:rPr>
        <w:t>ш</w:t>
      </w:r>
      <w:r w:rsidRPr="00266F5C">
        <w:rPr>
          <w:sz w:val="22"/>
          <w:szCs w:val="22"/>
        </w:rPr>
        <w:t>и</w:t>
      </w:r>
      <w:r w:rsidRPr="00266F5C">
        <w:rPr>
          <w:spacing w:val="1"/>
          <w:sz w:val="22"/>
          <w:szCs w:val="22"/>
        </w:rPr>
        <w:t>н</w:t>
      </w:r>
      <w:r w:rsidRPr="00266F5C">
        <w:rPr>
          <w:sz w:val="22"/>
          <w:szCs w:val="22"/>
        </w:rPr>
        <w:t>с</w:t>
      </w:r>
      <w:r w:rsidRPr="00266F5C">
        <w:rPr>
          <w:spacing w:val="1"/>
          <w:sz w:val="22"/>
          <w:szCs w:val="22"/>
        </w:rPr>
        <w:t>т</w:t>
      </w:r>
      <w:r w:rsidRPr="00266F5C">
        <w:rPr>
          <w:sz w:val="22"/>
          <w:szCs w:val="22"/>
        </w:rPr>
        <w:t>в</w:t>
      </w:r>
      <w:r w:rsidRPr="00266F5C">
        <w:rPr>
          <w:spacing w:val="1"/>
          <w:sz w:val="22"/>
          <w:szCs w:val="22"/>
        </w:rPr>
        <w:t>а</w:t>
      </w:r>
      <w:r w:rsidRPr="00266F5C">
        <w:rPr>
          <w:spacing w:val="3"/>
          <w:sz w:val="22"/>
          <w:szCs w:val="22"/>
        </w:rPr>
        <w:t xml:space="preserve"> </w:t>
      </w:r>
      <w:r w:rsidRPr="00266F5C">
        <w:rPr>
          <w:spacing w:val="1"/>
          <w:sz w:val="22"/>
          <w:szCs w:val="22"/>
        </w:rPr>
        <w:t>л</w:t>
      </w:r>
      <w:r w:rsidRPr="00266F5C">
        <w:rPr>
          <w:spacing w:val="-3"/>
          <w:sz w:val="22"/>
          <w:szCs w:val="22"/>
        </w:rPr>
        <w:t>ю</w:t>
      </w:r>
      <w:r w:rsidRPr="00266F5C">
        <w:rPr>
          <w:sz w:val="22"/>
          <w:szCs w:val="22"/>
        </w:rPr>
        <w:t>д</w:t>
      </w:r>
      <w:r w:rsidRPr="00266F5C">
        <w:rPr>
          <w:spacing w:val="1"/>
          <w:sz w:val="22"/>
          <w:szCs w:val="22"/>
        </w:rPr>
        <w:t>е</w:t>
      </w:r>
      <w:r w:rsidRPr="00266F5C">
        <w:rPr>
          <w:sz w:val="22"/>
          <w:szCs w:val="22"/>
        </w:rPr>
        <w:t>й</w:t>
      </w:r>
      <w:r w:rsidRPr="00266F5C">
        <w:rPr>
          <w:spacing w:val="2"/>
          <w:sz w:val="22"/>
          <w:szCs w:val="22"/>
        </w:rPr>
        <w:t xml:space="preserve"> </w:t>
      </w:r>
      <w:r w:rsidRPr="00266F5C">
        <w:rPr>
          <w:spacing w:val="1"/>
          <w:sz w:val="22"/>
          <w:szCs w:val="22"/>
        </w:rPr>
        <w:t>с</w:t>
      </w:r>
      <w:r w:rsidRPr="00266F5C">
        <w:rPr>
          <w:spacing w:val="7"/>
          <w:sz w:val="22"/>
          <w:szCs w:val="22"/>
        </w:rPr>
        <w:t>и</w:t>
      </w:r>
      <w:r w:rsidRPr="00266F5C">
        <w:rPr>
          <w:sz w:val="22"/>
          <w:szCs w:val="22"/>
        </w:rPr>
        <w:t>ст</w:t>
      </w:r>
      <w:r w:rsidRPr="00266F5C">
        <w:rPr>
          <w:spacing w:val="1"/>
          <w:sz w:val="22"/>
          <w:szCs w:val="22"/>
        </w:rPr>
        <w:t>о</w:t>
      </w:r>
      <w:r w:rsidRPr="00266F5C">
        <w:rPr>
          <w:sz w:val="22"/>
          <w:szCs w:val="22"/>
        </w:rPr>
        <w:t>личес</w:t>
      </w:r>
      <w:r w:rsidRPr="00266F5C">
        <w:rPr>
          <w:spacing w:val="-1"/>
          <w:sz w:val="22"/>
          <w:szCs w:val="22"/>
        </w:rPr>
        <w:t>к</w:t>
      </w:r>
      <w:r w:rsidRPr="00266F5C">
        <w:rPr>
          <w:spacing w:val="1"/>
          <w:sz w:val="22"/>
          <w:szCs w:val="22"/>
        </w:rPr>
        <w:t>о</w:t>
      </w:r>
      <w:r w:rsidRPr="00266F5C">
        <w:rPr>
          <w:sz w:val="22"/>
          <w:szCs w:val="22"/>
        </w:rPr>
        <w:t>е</w:t>
      </w:r>
      <w:r w:rsidRPr="00266F5C">
        <w:rPr>
          <w:spacing w:val="23"/>
          <w:sz w:val="22"/>
          <w:szCs w:val="22"/>
        </w:rPr>
        <w:t xml:space="preserve"> </w:t>
      </w:r>
      <w:r w:rsidRPr="00266F5C">
        <w:rPr>
          <w:spacing w:val="2"/>
          <w:sz w:val="22"/>
          <w:szCs w:val="22"/>
        </w:rPr>
        <w:t>д</w:t>
      </w:r>
      <w:r w:rsidRPr="00266F5C">
        <w:rPr>
          <w:sz w:val="22"/>
          <w:szCs w:val="22"/>
        </w:rPr>
        <w:t>авл</w:t>
      </w:r>
      <w:r w:rsidRPr="00266F5C">
        <w:rPr>
          <w:spacing w:val="-1"/>
          <w:sz w:val="22"/>
          <w:szCs w:val="22"/>
        </w:rPr>
        <w:t>е</w:t>
      </w:r>
      <w:r w:rsidRPr="00266F5C">
        <w:rPr>
          <w:sz w:val="22"/>
          <w:szCs w:val="22"/>
        </w:rPr>
        <w:t>ние</w:t>
      </w:r>
      <w:r w:rsidRPr="00266F5C">
        <w:rPr>
          <w:spacing w:val="22"/>
          <w:sz w:val="22"/>
          <w:szCs w:val="22"/>
        </w:rPr>
        <w:t xml:space="preserve"> </w:t>
      </w:r>
      <w:r w:rsidRPr="00266F5C">
        <w:rPr>
          <w:spacing w:val="4"/>
          <w:sz w:val="22"/>
          <w:szCs w:val="22"/>
        </w:rPr>
        <w:t>к</w:t>
      </w:r>
      <w:r w:rsidRPr="00266F5C">
        <w:rPr>
          <w:spacing w:val="1"/>
          <w:sz w:val="22"/>
          <w:szCs w:val="22"/>
        </w:rPr>
        <w:t>ол</w:t>
      </w:r>
      <w:r w:rsidRPr="00266F5C">
        <w:rPr>
          <w:sz w:val="22"/>
          <w:szCs w:val="22"/>
        </w:rPr>
        <w:t>е</w:t>
      </w:r>
      <w:r w:rsidRPr="00266F5C">
        <w:rPr>
          <w:spacing w:val="1"/>
          <w:sz w:val="22"/>
          <w:szCs w:val="22"/>
        </w:rPr>
        <w:t>б</w:t>
      </w:r>
      <w:r w:rsidRPr="00266F5C">
        <w:rPr>
          <w:sz w:val="22"/>
          <w:szCs w:val="22"/>
        </w:rPr>
        <w:t>ле</w:t>
      </w:r>
      <w:r w:rsidRPr="00266F5C">
        <w:rPr>
          <w:spacing w:val="-2"/>
          <w:sz w:val="22"/>
          <w:szCs w:val="22"/>
        </w:rPr>
        <w:t>т</w:t>
      </w:r>
      <w:r w:rsidRPr="00266F5C">
        <w:rPr>
          <w:sz w:val="22"/>
          <w:szCs w:val="22"/>
        </w:rPr>
        <w:t>ся</w:t>
      </w:r>
      <w:r w:rsidRPr="00266F5C">
        <w:rPr>
          <w:spacing w:val="24"/>
          <w:sz w:val="22"/>
          <w:szCs w:val="22"/>
        </w:rPr>
        <w:t xml:space="preserve"> </w:t>
      </w:r>
      <w:r w:rsidRPr="00266F5C">
        <w:rPr>
          <w:spacing w:val="1"/>
          <w:sz w:val="22"/>
          <w:szCs w:val="22"/>
        </w:rPr>
        <w:t>о</w:t>
      </w:r>
      <w:r w:rsidRPr="00266F5C">
        <w:rPr>
          <w:sz w:val="22"/>
          <w:szCs w:val="22"/>
        </w:rPr>
        <w:t>т</w:t>
      </w:r>
      <w:r w:rsidRPr="00266F5C">
        <w:rPr>
          <w:spacing w:val="23"/>
          <w:sz w:val="22"/>
          <w:szCs w:val="22"/>
        </w:rPr>
        <w:t xml:space="preserve"> </w:t>
      </w:r>
      <w:r w:rsidRPr="00266F5C">
        <w:rPr>
          <w:spacing w:val="1"/>
          <w:sz w:val="22"/>
          <w:szCs w:val="22"/>
        </w:rPr>
        <w:t>1</w:t>
      </w:r>
      <w:r w:rsidRPr="00266F5C">
        <w:rPr>
          <w:spacing w:val="-1"/>
          <w:sz w:val="22"/>
          <w:szCs w:val="22"/>
        </w:rPr>
        <w:t>0</w:t>
      </w:r>
      <w:r w:rsidRPr="00266F5C">
        <w:rPr>
          <w:sz w:val="22"/>
          <w:szCs w:val="22"/>
        </w:rPr>
        <w:t>0</w:t>
      </w:r>
      <w:r w:rsidRPr="00266F5C">
        <w:rPr>
          <w:spacing w:val="21"/>
          <w:sz w:val="22"/>
          <w:szCs w:val="22"/>
        </w:rPr>
        <w:t xml:space="preserve"> </w:t>
      </w:r>
      <w:r w:rsidRPr="00266F5C">
        <w:rPr>
          <w:spacing w:val="2"/>
          <w:sz w:val="22"/>
          <w:szCs w:val="22"/>
        </w:rPr>
        <w:t>д</w:t>
      </w:r>
      <w:r w:rsidRPr="00266F5C">
        <w:rPr>
          <w:sz w:val="22"/>
          <w:szCs w:val="22"/>
        </w:rPr>
        <w:t>о</w:t>
      </w:r>
      <w:r w:rsidRPr="00266F5C">
        <w:rPr>
          <w:spacing w:val="24"/>
          <w:sz w:val="22"/>
          <w:szCs w:val="22"/>
        </w:rPr>
        <w:t xml:space="preserve"> </w:t>
      </w:r>
      <w:r w:rsidRPr="00266F5C">
        <w:rPr>
          <w:sz w:val="22"/>
          <w:szCs w:val="22"/>
        </w:rPr>
        <w:t>1</w:t>
      </w:r>
      <w:r w:rsidRPr="00266F5C">
        <w:rPr>
          <w:spacing w:val="1"/>
          <w:sz w:val="22"/>
          <w:szCs w:val="22"/>
        </w:rPr>
        <w:t>5</w:t>
      </w:r>
      <w:r w:rsidRPr="00266F5C">
        <w:rPr>
          <w:sz w:val="22"/>
          <w:szCs w:val="22"/>
        </w:rPr>
        <w:t>0</w:t>
      </w:r>
      <w:r w:rsidRPr="00266F5C">
        <w:rPr>
          <w:spacing w:val="24"/>
          <w:sz w:val="22"/>
          <w:szCs w:val="22"/>
        </w:rPr>
        <w:t xml:space="preserve"> </w:t>
      </w:r>
      <w:r w:rsidRPr="00266F5C">
        <w:rPr>
          <w:spacing w:val="1"/>
          <w:sz w:val="22"/>
          <w:szCs w:val="22"/>
        </w:rPr>
        <w:t>м</w:t>
      </w:r>
      <w:r w:rsidRPr="00266F5C">
        <w:rPr>
          <w:sz w:val="22"/>
          <w:szCs w:val="22"/>
        </w:rPr>
        <w:t>м</w:t>
      </w:r>
      <w:r w:rsidRPr="00266F5C">
        <w:rPr>
          <w:spacing w:val="21"/>
          <w:sz w:val="22"/>
          <w:szCs w:val="22"/>
        </w:rPr>
        <w:t xml:space="preserve"> </w:t>
      </w:r>
      <w:r w:rsidRPr="00266F5C">
        <w:rPr>
          <w:spacing w:val="1"/>
          <w:sz w:val="22"/>
          <w:szCs w:val="22"/>
        </w:rPr>
        <w:t>рт</w:t>
      </w:r>
      <w:r w:rsidRPr="00266F5C">
        <w:rPr>
          <w:sz w:val="22"/>
          <w:szCs w:val="22"/>
        </w:rPr>
        <w:t>.</w:t>
      </w:r>
      <w:r w:rsidRPr="00266F5C">
        <w:rPr>
          <w:spacing w:val="22"/>
          <w:sz w:val="22"/>
          <w:szCs w:val="22"/>
        </w:rPr>
        <w:t xml:space="preserve"> </w:t>
      </w:r>
      <w:r w:rsidRPr="00266F5C">
        <w:rPr>
          <w:spacing w:val="1"/>
          <w:sz w:val="22"/>
          <w:szCs w:val="22"/>
        </w:rPr>
        <w:t>с</w:t>
      </w:r>
      <w:r w:rsidRPr="00266F5C">
        <w:rPr>
          <w:sz w:val="22"/>
          <w:szCs w:val="22"/>
        </w:rPr>
        <w:t>т.,</w:t>
      </w:r>
      <w:r w:rsidRPr="00266F5C">
        <w:rPr>
          <w:spacing w:val="25"/>
          <w:sz w:val="22"/>
          <w:szCs w:val="22"/>
        </w:rPr>
        <w:t xml:space="preserve"> </w:t>
      </w:r>
      <w:r w:rsidRPr="00266F5C">
        <w:rPr>
          <w:spacing w:val="1"/>
          <w:sz w:val="22"/>
          <w:szCs w:val="22"/>
        </w:rPr>
        <w:t>ди</w:t>
      </w:r>
      <w:r w:rsidRPr="00266F5C">
        <w:rPr>
          <w:spacing w:val="-1"/>
          <w:sz w:val="22"/>
          <w:szCs w:val="22"/>
        </w:rPr>
        <w:t>а</w:t>
      </w:r>
      <w:r w:rsidRPr="00266F5C">
        <w:rPr>
          <w:sz w:val="22"/>
          <w:szCs w:val="22"/>
        </w:rPr>
        <w:t>ст</w:t>
      </w:r>
      <w:r w:rsidRPr="00266F5C">
        <w:rPr>
          <w:spacing w:val="1"/>
          <w:sz w:val="22"/>
          <w:szCs w:val="22"/>
        </w:rPr>
        <w:t>о</w:t>
      </w:r>
      <w:r w:rsidRPr="00266F5C">
        <w:rPr>
          <w:spacing w:val="-2"/>
          <w:sz w:val="22"/>
          <w:szCs w:val="22"/>
        </w:rPr>
        <w:t>л</w:t>
      </w:r>
      <w:r w:rsidRPr="00266F5C">
        <w:rPr>
          <w:sz w:val="22"/>
          <w:szCs w:val="22"/>
        </w:rPr>
        <w:t>ич</w:t>
      </w:r>
      <w:r w:rsidRPr="00266F5C">
        <w:rPr>
          <w:spacing w:val="1"/>
          <w:sz w:val="22"/>
          <w:szCs w:val="22"/>
        </w:rPr>
        <w:t>е</w:t>
      </w:r>
      <w:r w:rsidRPr="00266F5C">
        <w:rPr>
          <w:sz w:val="22"/>
          <w:szCs w:val="22"/>
        </w:rPr>
        <w:t>ское</w:t>
      </w:r>
      <w:r w:rsidRPr="00266F5C">
        <w:rPr>
          <w:spacing w:val="29"/>
          <w:sz w:val="22"/>
          <w:szCs w:val="22"/>
        </w:rPr>
        <w:t xml:space="preserve"> </w:t>
      </w:r>
      <w:r w:rsidRPr="00266F5C">
        <w:rPr>
          <w:spacing w:val="1"/>
          <w:sz w:val="22"/>
          <w:szCs w:val="22"/>
        </w:rPr>
        <w:t>—</w:t>
      </w:r>
      <w:r w:rsidRPr="00266F5C">
        <w:rPr>
          <w:sz w:val="22"/>
          <w:szCs w:val="22"/>
        </w:rPr>
        <w:t xml:space="preserve"> </w:t>
      </w:r>
      <w:r w:rsidRPr="00266F5C">
        <w:rPr>
          <w:spacing w:val="1"/>
          <w:sz w:val="22"/>
          <w:szCs w:val="22"/>
        </w:rPr>
        <w:t>о</w:t>
      </w:r>
      <w:r w:rsidRPr="00266F5C">
        <w:rPr>
          <w:sz w:val="22"/>
          <w:szCs w:val="22"/>
        </w:rPr>
        <w:t xml:space="preserve">т 60 до 90 </w:t>
      </w:r>
      <w:r w:rsidRPr="00266F5C">
        <w:rPr>
          <w:spacing w:val="1"/>
          <w:sz w:val="22"/>
          <w:szCs w:val="22"/>
        </w:rPr>
        <w:t>м</w:t>
      </w:r>
      <w:r w:rsidRPr="00266F5C">
        <w:rPr>
          <w:sz w:val="22"/>
          <w:szCs w:val="22"/>
        </w:rPr>
        <w:t>м</w:t>
      </w:r>
      <w:r w:rsidRPr="00266F5C">
        <w:rPr>
          <w:spacing w:val="-2"/>
          <w:sz w:val="22"/>
          <w:szCs w:val="22"/>
        </w:rPr>
        <w:t xml:space="preserve"> </w:t>
      </w:r>
      <w:r w:rsidRPr="00266F5C">
        <w:rPr>
          <w:sz w:val="22"/>
          <w:szCs w:val="22"/>
        </w:rPr>
        <w:t xml:space="preserve">рт. </w:t>
      </w:r>
      <w:r w:rsidRPr="00266F5C">
        <w:rPr>
          <w:spacing w:val="-2"/>
          <w:sz w:val="22"/>
          <w:szCs w:val="22"/>
        </w:rPr>
        <w:t>с</w:t>
      </w:r>
      <w:r w:rsidRPr="00266F5C">
        <w:rPr>
          <w:sz w:val="22"/>
          <w:szCs w:val="22"/>
        </w:rPr>
        <w:t>т.</w:t>
      </w:r>
    </w:p>
    <w:p w:rsidR="00266F5C" w:rsidRDefault="00266F5C" w:rsidP="005814E0">
      <w:pPr>
        <w:widowControl w:val="0"/>
        <w:autoSpaceDE w:val="0"/>
        <w:autoSpaceDN w:val="0"/>
        <w:adjustRightInd w:val="0"/>
        <w:ind w:firstLine="567"/>
        <w:jc w:val="both"/>
        <w:rPr>
          <w:sz w:val="22"/>
          <w:szCs w:val="22"/>
        </w:rPr>
      </w:pPr>
      <w:r w:rsidRPr="00266F5C">
        <w:rPr>
          <w:sz w:val="22"/>
          <w:szCs w:val="22"/>
        </w:rPr>
        <w:t>В</w:t>
      </w:r>
      <w:r w:rsidRPr="00266F5C">
        <w:rPr>
          <w:spacing w:val="23"/>
          <w:sz w:val="22"/>
          <w:szCs w:val="22"/>
        </w:rPr>
        <w:t xml:space="preserve"> </w:t>
      </w:r>
      <w:r w:rsidRPr="00266F5C">
        <w:rPr>
          <w:spacing w:val="1"/>
          <w:sz w:val="22"/>
          <w:szCs w:val="22"/>
        </w:rPr>
        <w:t>п</w:t>
      </w:r>
      <w:r w:rsidRPr="00266F5C">
        <w:rPr>
          <w:sz w:val="22"/>
          <w:szCs w:val="22"/>
        </w:rPr>
        <w:t>р</w:t>
      </w:r>
      <w:r w:rsidRPr="00266F5C">
        <w:rPr>
          <w:spacing w:val="1"/>
          <w:sz w:val="22"/>
          <w:szCs w:val="22"/>
        </w:rPr>
        <w:t>оц</w:t>
      </w:r>
      <w:r w:rsidRPr="00266F5C">
        <w:rPr>
          <w:spacing w:val="-1"/>
          <w:sz w:val="22"/>
          <w:szCs w:val="22"/>
        </w:rPr>
        <w:t>е</w:t>
      </w:r>
      <w:r w:rsidRPr="00266F5C">
        <w:rPr>
          <w:sz w:val="22"/>
          <w:szCs w:val="22"/>
        </w:rPr>
        <w:t>ссе</w:t>
      </w:r>
      <w:r w:rsidRPr="00266F5C">
        <w:rPr>
          <w:spacing w:val="24"/>
          <w:sz w:val="22"/>
          <w:szCs w:val="22"/>
        </w:rPr>
        <w:t xml:space="preserve"> </w:t>
      </w:r>
      <w:r w:rsidRPr="00266F5C">
        <w:rPr>
          <w:spacing w:val="-1"/>
          <w:sz w:val="22"/>
          <w:szCs w:val="22"/>
        </w:rPr>
        <w:t>ф</w:t>
      </w:r>
      <w:r w:rsidRPr="00266F5C">
        <w:rPr>
          <w:sz w:val="22"/>
          <w:szCs w:val="22"/>
        </w:rPr>
        <w:t>и</w:t>
      </w:r>
      <w:r w:rsidRPr="00266F5C">
        <w:rPr>
          <w:spacing w:val="1"/>
          <w:sz w:val="22"/>
          <w:szCs w:val="22"/>
        </w:rPr>
        <w:t>з</w:t>
      </w:r>
      <w:r w:rsidRPr="00266F5C">
        <w:rPr>
          <w:sz w:val="22"/>
          <w:szCs w:val="22"/>
        </w:rPr>
        <w:t>иче</w:t>
      </w:r>
      <w:r w:rsidRPr="00266F5C">
        <w:rPr>
          <w:spacing w:val="-2"/>
          <w:sz w:val="22"/>
          <w:szCs w:val="22"/>
        </w:rPr>
        <w:t>с</w:t>
      </w:r>
      <w:r w:rsidRPr="00266F5C">
        <w:rPr>
          <w:sz w:val="22"/>
          <w:szCs w:val="22"/>
        </w:rPr>
        <w:t>кой</w:t>
      </w:r>
      <w:r w:rsidRPr="00266F5C">
        <w:rPr>
          <w:spacing w:val="23"/>
          <w:sz w:val="22"/>
          <w:szCs w:val="22"/>
        </w:rPr>
        <w:t xml:space="preserve"> </w:t>
      </w:r>
      <w:r w:rsidRPr="00266F5C">
        <w:rPr>
          <w:spacing w:val="1"/>
          <w:sz w:val="22"/>
          <w:szCs w:val="22"/>
        </w:rPr>
        <w:t>на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зки</w:t>
      </w:r>
      <w:r w:rsidRPr="00266F5C">
        <w:rPr>
          <w:spacing w:val="24"/>
          <w:sz w:val="22"/>
          <w:szCs w:val="22"/>
        </w:rPr>
        <w:t xml:space="preserve"> </w:t>
      </w:r>
      <w:r w:rsidRPr="00266F5C">
        <w:rPr>
          <w:spacing w:val="1"/>
          <w:sz w:val="22"/>
          <w:szCs w:val="22"/>
        </w:rPr>
        <w:t>м</w:t>
      </w:r>
      <w:r w:rsidRPr="00266F5C">
        <w:rPr>
          <w:sz w:val="22"/>
          <w:szCs w:val="22"/>
        </w:rPr>
        <w:t>ак</w:t>
      </w:r>
      <w:r w:rsidRPr="00266F5C">
        <w:rPr>
          <w:spacing w:val="1"/>
          <w:sz w:val="22"/>
          <w:szCs w:val="22"/>
        </w:rPr>
        <w:t>с</w:t>
      </w:r>
      <w:r w:rsidRPr="00266F5C">
        <w:rPr>
          <w:sz w:val="22"/>
          <w:szCs w:val="22"/>
        </w:rPr>
        <w:t>имальн</w:t>
      </w:r>
      <w:r w:rsidRPr="00266F5C">
        <w:rPr>
          <w:spacing w:val="1"/>
          <w:sz w:val="22"/>
          <w:szCs w:val="22"/>
        </w:rPr>
        <w:t>ое</w:t>
      </w:r>
      <w:r w:rsidRPr="00266F5C">
        <w:rPr>
          <w:spacing w:val="23"/>
          <w:sz w:val="22"/>
          <w:szCs w:val="22"/>
        </w:rPr>
        <w:t xml:space="preserve"> </w:t>
      </w:r>
      <w:r w:rsidRPr="00266F5C">
        <w:rPr>
          <w:spacing w:val="-1"/>
          <w:sz w:val="22"/>
          <w:szCs w:val="22"/>
        </w:rPr>
        <w:t>а</w:t>
      </w:r>
      <w:r w:rsidRPr="00266F5C">
        <w:rPr>
          <w:spacing w:val="1"/>
          <w:sz w:val="22"/>
          <w:szCs w:val="22"/>
        </w:rPr>
        <w:t>р</w:t>
      </w:r>
      <w:r w:rsidRPr="00266F5C">
        <w:rPr>
          <w:sz w:val="22"/>
          <w:szCs w:val="22"/>
        </w:rPr>
        <w:t>т</w:t>
      </w:r>
      <w:r w:rsidRPr="00266F5C">
        <w:rPr>
          <w:spacing w:val="-1"/>
          <w:sz w:val="22"/>
          <w:szCs w:val="22"/>
        </w:rPr>
        <w:t>е</w:t>
      </w:r>
      <w:r w:rsidRPr="00266F5C">
        <w:rPr>
          <w:sz w:val="22"/>
          <w:szCs w:val="22"/>
        </w:rPr>
        <w:t>р</w:t>
      </w:r>
      <w:r w:rsidRPr="00266F5C">
        <w:rPr>
          <w:spacing w:val="1"/>
          <w:sz w:val="22"/>
          <w:szCs w:val="22"/>
        </w:rPr>
        <w:t>и</w:t>
      </w:r>
      <w:r w:rsidRPr="00266F5C">
        <w:rPr>
          <w:sz w:val="22"/>
          <w:szCs w:val="22"/>
        </w:rPr>
        <w:t>а</w:t>
      </w:r>
      <w:r w:rsidRPr="00266F5C">
        <w:rPr>
          <w:spacing w:val="1"/>
          <w:sz w:val="22"/>
          <w:szCs w:val="22"/>
        </w:rPr>
        <w:t>л</w:t>
      </w:r>
      <w:r w:rsidRPr="00266F5C">
        <w:rPr>
          <w:spacing w:val="-3"/>
          <w:sz w:val="22"/>
          <w:szCs w:val="22"/>
        </w:rPr>
        <w:t>ь</w:t>
      </w:r>
      <w:r w:rsidRPr="00266F5C">
        <w:rPr>
          <w:spacing w:val="-1"/>
          <w:sz w:val="22"/>
          <w:szCs w:val="22"/>
        </w:rPr>
        <w:t>н</w:t>
      </w:r>
      <w:r w:rsidRPr="00266F5C">
        <w:rPr>
          <w:sz w:val="22"/>
          <w:szCs w:val="22"/>
        </w:rPr>
        <w:t>о</w:t>
      </w:r>
      <w:r w:rsidRPr="00266F5C">
        <w:rPr>
          <w:spacing w:val="1"/>
          <w:sz w:val="22"/>
          <w:szCs w:val="22"/>
        </w:rPr>
        <w:t>е</w:t>
      </w:r>
      <w:r w:rsidRPr="00266F5C">
        <w:rPr>
          <w:spacing w:val="23"/>
          <w:sz w:val="22"/>
          <w:szCs w:val="22"/>
        </w:rPr>
        <w:t xml:space="preserve"> </w:t>
      </w:r>
      <w:r w:rsidRPr="00266F5C">
        <w:rPr>
          <w:spacing w:val="2"/>
          <w:sz w:val="22"/>
          <w:szCs w:val="22"/>
        </w:rPr>
        <w:t>д</w:t>
      </w:r>
      <w:r w:rsidRPr="00266F5C">
        <w:rPr>
          <w:sz w:val="22"/>
          <w:szCs w:val="22"/>
        </w:rPr>
        <w:t>авл</w:t>
      </w:r>
      <w:r w:rsidRPr="00266F5C">
        <w:rPr>
          <w:spacing w:val="-2"/>
          <w:sz w:val="22"/>
          <w:szCs w:val="22"/>
        </w:rPr>
        <w:t>е</w:t>
      </w:r>
      <w:r w:rsidRPr="00266F5C">
        <w:rPr>
          <w:sz w:val="22"/>
          <w:szCs w:val="22"/>
        </w:rPr>
        <w:t>ние п</w:t>
      </w:r>
      <w:r w:rsidRPr="00266F5C">
        <w:rPr>
          <w:spacing w:val="2"/>
          <w:sz w:val="22"/>
          <w:szCs w:val="22"/>
        </w:rPr>
        <w:t>о</w:t>
      </w:r>
      <w:r w:rsidRPr="00266F5C">
        <w:rPr>
          <w:spacing w:val="-2"/>
          <w:sz w:val="22"/>
          <w:szCs w:val="22"/>
        </w:rPr>
        <w:t>в</w:t>
      </w:r>
      <w:r w:rsidRPr="00266F5C">
        <w:rPr>
          <w:sz w:val="22"/>
          <w:szCs w:val="22"/>
        </w:rPr>
        <w:t>ы</w:t>
      </w:r>
      <w:r w:rsidRPr="00266F5C">
        <w:rPr>
          <w:spacing w:val="1"/>
          <w:sz w:val="22"/>
          <w:szCs w:val="22"/>
        </w:rPr>
        <w:t>ш</w:t>
      </w:r>
      <w:r w:rsidRPr="00266F5C">
        <w:rPr>
          <w:sz w:val="22"/>
          <w:szCs w:val="22"/>
        </w:rPr>
        <w:t>а</w:t>
      </w:r>
      <w:r w:rsidRPr="00266F5C">
        <w:rPr>
          <w:spacing w:val="1"/>
          <w:sz w:val="22"/>
          <w:szCs w:val="22"/>
        </w:rPr>
        <w:t>е</w:t>
      </w:r>
      <w:r w:rsidRPr="00266F5C">
        <w:rPr>
          <w:spacing w:val="-2"/>
          <w:sz w:val="22"/>
          <w:szCs w:val="22"/>
        </w:rPr>
        <w:t>т</w:t>
      </w:r>
      <w:r w:rsidRPr="00266F5C">
        <w:rPr>
          <w:sz w:val="22"/>
          <w:szCs w:val="22"/>
        </w:rPr>
        <w:t>ся.</w:t>
      </w:r>
      <w:r w:rsidRPr="00266F5C">
        <w:rPr>
          <w:spacing w:val="16"/>
          <w:sz w:val="22"/>
          <w:szCs w:val="22"/>
        </w:rPr>
        <w:t xml:space="preserve"> </w:t>
      </w:r>
      <w:r w:rsidRPr="00266F5C">
        <w:rPr>
          <w:spacing w:val="1"/>
          <w:sz w:val="22"/>
          <w:szCs w:val="22"/>
        </w:rPr>
        <w:t>У</w:t>
      </w:r>
      <w:r w:rsidRPr="00266F5C">
        <w:rPr>
          <w:spacing w:val="17"/>
          <w:sz w:val="22"/>
          <w:szCs w:val="22"/>
        </w:rPr>
        <w:t xml:space="preserve"> </w:t>
      </w:r>
      <w:r w:rsidRPr="00266F5C">
        <w:rPr>
          <w:spacing w:val="-1"/>
          <w:sz w:val="22"/>
          <w:szCs w:val="22"/>
        </w:rPr>
        <w:t>с</w:t>
      </w:r>
      <w:r w:rsidRPr="00266F5C">
        <w:rPr>
          <w:sz w:val="22"/>
          <w:szCs w:val="22"/>
        </w:rPr>
        <w:t>по</w:t>
      </w:r>
      <w:r w:rsidRPr="00266F5C">
        <w:rPr>
          <w:spacing w:val="-1"/>
          <w:sz w:val="22"/>
          <w:szCs w:val="22"/>
        </w:rPr>
        <w:t>р</w:t>
      </w:r>
      <w:r w:rsidRPr="00266F5C">
        <w:rPr>
          <w:sz w:val="22"/>
          <w:szCs w:val="22"/>
        </w:rPr>
        <w:t>тсм</w:t>
      </w:r>
      <w:r w:rsidRPr="00266F5C">
        <w:rPr>
          <w:spacing w:val="1"/>
          <w:sz w:val="22"/>
          <w:szCs w:val="22"/>
        </w:rPr>
        <w:t>е</w:t>
      </w:r>
      <w:r w:rsidRPr="00266F5C">
        <w:rPr>
          <w:sz w:val="22"/>
          <w:szCs w:val="22"/>
        </w:rPr>
        <w:t>нов</w:t>
      </w:r>
      <w:r w:rsidRPr="00266F5C">
        <w:rPr>
          <w:spacing w:val="16"/>
          <w:sz w:val="22"/>
          <w:szCs w:val="22"/>
        </w:rPr>
        <w:t xml:space="preserve"> </w:t>
      </w:r>
      <w:r w:rsidRPr="00266F5C">
        <w:rPr>
          <w:sz w:val="22"/>
          <w:szCs w:val="22"/>
        </w:rPr>
        <w:t>о</w:t>
      </w:r>
      <w:r w:rsidRPr="00266F5C">
        <w:rPr>
          <w:spacing w:val="-1"/>
          <w:sz w:val="22"/>
          <w:szCs w:val="22"/>
        </w:rPr>
        <w:t>н</w:t>
      </w:r>
      <w:r w:rsidRPr="00266F5C">
        <w:rPr>
          <w:sz w:val="22"/>
          <w:szCs w:val="22"/>
        </w:rPr>
        <w:t>о</w:t>
      </w:r>
      <w:r w:rsidRPr="00266F5C">
        <w:rPr>
          <w:spacing w:val="16"/>
          <w:sz w:val="22"/>
          <w:szCs w:val="22"/>
        </w:rPr>
        <w:t xml:space="preserve"> </w:t>
      </w:r>
      <w:r w:rsidRPr="00266F5C">
        <w:rPr>
          <w:spacing w:val="1"/>
          <w:sz w:val="22"/>
          <w:szCs w:val="22"/>
        </w:rPr>
        <w:t>м</w:t>
      </w:r>
      <w:r w:rsidRPr="00266F5C">
        <w:rPr>
          <w:sz w:val="22"/>
          <w:szCs w:val="22"/>
        </w:rPr>
        <w:t>ожет</w:t>
      </w:r>
      <w:r w:rsidRPr="00266F5C">
        <w:rPr>
          <w:spacing w:val="14"/>
          <w:sz w:val="22"/>
          <w:szCs w:val="22"/>
        </w:rPr>
        <w:t xml:space="preserve"> </w:t>
      </w:r>
      <w:r w:rsidRPr="00266F5C">
        <w:rPr>
          <w:spacing w:val="2"/>
          <w:sz w:val="22"/>
          <w:szCs w:val="22"/>
        </w:rPr>
        <w:t>д</w:t>
      </w:r>
      <w:r w:rsidRPr="00266F5C">
        <w:rPr>
          <w:sz w:val="22"/>
          <w:szCs w:val="22"/>
        </w:rPr>
        <w:t>ости</w:t>
      </w:r>
      <w:r w:rsidRPr="00266F5C">
        <w:rPr>
          <w:spacing w:val="1"/>
          <w:sz w:val="22"/>
          <w:szCs w:val="22"/>
        </w:rPr>
        <w:t>г</w:t>
      </w:r>
      <w:r w:rsidRPr="00266F5C">
        <w:rPr>
          <w:sz w:val="22"/>
          <w:szCs w:val="22"/>
        </w:rPr>
        <w:t>а</w:t>
      </w:r>
      <w:r w:rsidRPr="00266F5C">
        <w:rPr>
          <w:spacing w:val="1"/>
          <w:sz w:val="22"/>
          <w:szCs w:val="22"/>
        </w:rPr>
        <w:t>т</w:t>
      </w:r>
      <w:r w:rsidRPr="00266F5C">
        <w:rPr>
          <w:sz w:val="22"/>
          <w:szCs w:val="22"/>
        </w:rPr>
        <w:t>ь</w:t>
      </w:r>
      <w:r w:rsidRPr="00266F5C">
        <w:rPr>
          <w:spacing w:val="13"/>
          <w:sz w:val="22"/>
          <w:szCs w:val="22"/>
        </w:rPr>
        <w:t xml:space="preserve"> </w:t>
      </w:r>
      <w:r w:rsidRPr="00266F5C">
        <w:rPr>
          <w:sz w:val="22"/>
          <w:szCs w:val="22"/>
        </w:rPr>
        <w:t>20</w:t>
      </w:r>
      <w:r w:rsidRPr="00266F5C">
        <w:rPr>
          <w:spacing w:val="4"/>
          <w:sz w:val="22"/>
          <w:szCs w:val="22"/>
        </w:rPr>
        <w:t>0</w:t>
      </w:r>
      <w:r w:rsidRPr="00266F5C">
        <w:rPr>
          <w:spacing w:val="1"/>
          <w:sz w:val="22"/>
          <w:szCs w:val="22"/>
        </w:rPr>
        <w:t>–</w:t>
      </w:r>
      <w:r w:rsidRPr="00266F5C">
        <w:rPr>
          <w:sz w:val="22"/>
          <w:szCs w:val="22"/>
        </w:rPr>
        <w:t>250</w:t>
      </w:r>
      <w:r w:rsidRPr="00266F5C">
        <w:rPr>
          <w:spacing w:val="14"/>
          <w:sz w:val="22"/>
          <w:szCs w:val="22"/>
        </w:rPr>
        <w:t xml:space="preserve"> </w:t>
      </w:r>
      <w:r w:rsidRPr="00266F5C">
        <w:rPr>
          <w:spacing w:val="1"/>
          <w:sz w:val="22"/>
          <w:szCs w:val="22"/>
        </w:rPr>
        <w:t>м</w:t>
      </w:r>
      <w:r w:rsidRPr="00266F5C">
        <w:rPr>
          <w:sz w:val="22"/>
          <w:szCs w:val="22"/>
        </w:rPr>
        <w:t>м</w:t>
      </w:r>
      <w:r w:rsidRPr="00266F5C">
        <w:rPr>
          <w:spacing w:val="16"/>
          <w:sz w:val="22"/>
          <w:szCs w:val="22"/>
        </w:rPr>
        <w:t xml:space="preserve"> </w:t>
      </w:r>
      <w:r w:rsidRPr="00266F5C">
        <w:rPr>
          <w:spacing w:val="1"/>
          <w:sz w:val="22"/>
          <w:szCs w:val="22"/>
        </w:rPr>
        <w:t>рт</w:t>
      </w:r>
      <w:r w:rsidRPr="00266F5C">
        <w:rPr>
          <w:sz w:val="22"/>
          <w:szCs w:val="22"/>
        </w:rPr>
        <w:t>.</w:t>
      </w:r>
      <w:r w:rsidRPr="00266F5C">
        <w:rPr>
          <w:spacing w:val="15"/>
          <w:sz w:val="22"/>
          <w:szCs w:val="22"/>
        </w:rPr>
        <w:t xml:space="preserve"> </w:t>
      </w:r>
      <w:r w:rsidRPr="00266F5C">
        <w:rPr>
          <w:spacing w:val="1"/>
          <w:sz w:val="22"/>
          <w:szCs w:val="22"/>
        </w:rPr>
        <w:t>с</w:t>
      </w:r>
      <w:r w:rsidRPr="00266F5C">
        <w:rPr>
          <w:sz w:val="22"/>
          <w:szCs w:val="22"/>
        </w:rPr>
        <w:t>т.</w:t>
      </w:r>
      <w:r w:rsidRPr="00266F5C">
        <w:rPr>
          <w:spacing w:val="16"/>
          <w:sz w:val="22"/>
          <w:szCs w:val="22"/>
        </w:rPr>
        <w:t xml:space="preserve"> </w:t>
      </w:r>
      <w:r w:rsidRPr="00266F5C">
        <w:rPr>
          <w:sz w:val="22"/>
          <w:szCs w:val="22"/>
        </w:rPr>
        <w:t>и</w:t>
      </w:r>
      <w:r w:rsidRPr="00266F5C">
        <w:rPr>
          <w:spacing w:val="17"/>
          <w:sz w:val="22"/>
          <w:szCs w:val="22"/>
        </w:rPr>
        <w:t xml:space="preserve"> </w:t>
      </w:r>
      <w:r w:rsidRPr="00266F5C">
        <w:rPr>
          <w:spacing w:val="-2"/>
          <w:sz w:val="22"/>
          <w:szCs w:val="22"/>
        </w:rPr>
        <w:t>в</w:t>
      </w:r>
      <w:r w:rsidRPr="00266F5C">
        <w:rPr>
          <w:sz w:val="22"/>
          <w:szCs w:val="22"/>
        </w:rPr>
        <w:t>ы</w:t>
      </w:r>
      <w:r w:rsidRPr="00266F5C">
        <w:rPr>
          <w:spacing w:val="1"/>
          <w:sz w:val="22"/>
          <w:szCs w:val="22"/>
        </w:rPr>
        <w:t>ш</w:t>
      </w:r>
      <w:r w:rsidRPr="00266F5C">
        <w:rPr>
          <w:sz w:val="22"/>
          <w:szCs w:val="22"/>
        </w:rPr>
        <w:t>е</w:t>
      </w:r>
      <w:r w:rsidRPr="00266F5C">
        <w:rPr>
          <w:spacing w:val="1"/>
          <w:sz w:val="22"/>
          <w:szCs w:val="22"/>
        </w:rPr>
        <w:t>,</w:t>
      </w:r>
      <w:r w:rsidRPr="00266F5C">
        <w:rPr>
          <w:sz w:val="22"/>
          <w:szCs w:val="22"/>
        </w:rPr>
        <w:t xml:space="preserve"> п</w:t>
      </w:r>
      <w:r w:rsidRPr="00266F5C">
        <w:rPr>
          <w:spacing w:val="1"/>
          <w:sz w:val="22"/>
          <w:szCs w:val="22"/>
        </w:rPr>
        <w:t>р</w:t>
      </w:r>
      <w:r w:rsidRPr="00266F5C">
        <w:rPr>
          <w:sz w:val="22"/>
          <w:szCs w:val="22"/>
        </w:rPr>
        <w:t>и</w:t>
      </w:r>
      <w:r w:rsidRPr="00266F5C">
        <w:rPr>
          <w:spacing w:val="59"/>
          <w:sz w:val="22"/>
          <w:szCs w:val="22"/>
        </w:rPr>
        <w:t xml:space="preserve"> </w:t>
      </w:r>
      <w:r w:rsidRPr="00266F5C">
        <w:rPr>
          <w:sz w:val="22"/>
          <w:szCs w:val="22"/>
        </w:rPr>
        <w:t>э</w:t>
      </w:r>
      <w:r w:rsidRPr="00266F5C">
        <w:rPr>
          <w:spacing w:val="1"/>
          <w:sz w:val="22"/>
          <w:szCs w:val="22"/>
        </w:rPr>
        <w:t>т</w:t>
      </w:r>
      <w:r w:rsidRPr="00266F5C">
        <w:rPr>
          <w:sz w:val="22"/>
          <w:szCs w:val="22"/>
        </w:rPr>
        <w:t>о</w:t>
      </w:r>
      <w:r w:rsidRPr="00266F5C">
        <w:rPr>
          <w:spacing w:val="1"/>
          <w:sz w:val="22"/>
          <w:szCs w:val="22"/>
        </w:rPr>
        <w:t>м</w:t>
      </w:r>
      <w:r w:rsidRPr="00266F5C">
        <w:rPr>
          <w:spacing w:val="59"/>
          <w:sz w:val="22"/>
          <w:szCs w:val="22"/>
        </w:rPr>
        <w:t xml:space="preserve"> </w:t>
      </w:r>
      <w:r w:rsidRPr="00266F5C">
        <w:rPr>
          <w:spacing w:val="-1"/>
          <w:sz w:val="22"/>
          <w:szCs w:val="22"/>
        </w:rPr>
        <w:t>м</w:t>
      </w:r>
      <w:r w:rsidRPr="00266F5C">
        <w:rPr>
          <w:sz w:val="22"/>
          <w:szCs w:val="22"/>
        </w:rPr>
        <w:t>ини</w:t>
      </w:r>
      <w:r w:rsidRPr="00266F5C">
        <w:rPr>
          <w:spacing w:val="1"/>
          <w:sz w:val="22"/>
          <w:szCs w:val="22"/>
        </w:rPr>
        <w:t>м</w:t>
      </w:r>
      <w:r w:rsidRPr="00266F5C">
        <w:rPr>
          <w:sz w:val="22"/>
          <w:szCs w:val="22"/>
        </w:rPr>
        <w:t>а</w:t>
      </w:r>
      <w:r w:rsidRPr="00266F5C">
        <w:rPr>
          <w:spacing w:val="1"/>
          <w:sz w:val="22"/>
          <w:szCs w:val="22"/>
        </w:rPr>
        <w:t>л</w:t>
      </w:r>
      <w:r w:rsidRPr="00266F5C">
        <w:rPr>
          <w:spacing w:val="-3"/>
          <w:sz w:val="22"/>
          <w:szCs w:val="22"/>
        </w:rPr>
        <w:t>ь</w:t>
      </w:r>
      <w:r w:rsidRPr="00266F5C">
        <w:rPr>
          <w:sz w:val="22"/>
          <w:szCs w:val="22"/>
        </w:rPr>
        <w:t>н</w:t>
      </w:r>
      <w:r w:rsidRPr="00266F5C">
        <w:rPr>
          <w:spacing w:val="1"/>
          <w:sz w:val="22"/>
          <w:szCs w:val="22"/>
        </w:rPr>
        <w:t>о</w:t>
      </w:r>
      <w:r w:rsidRPr="00266F5C">
        <w:rPr>
          <w:sz w:val="22"/>
          <w:szCs w:val="22"/>
        </w:rPr>
        <w:t>е</w:t>
      </w:r>
      <w:r w:rsidRPr="00266F5C">
        <w:rPr>
          <w:spacing w:val="60"/>
          <w:sz w:val="22"/>
          <w:szCs w:val="22"/>
        </w:rPr>
        <w:t xml:space="preserve"> </w:t>
      </w:r>
      <w:r w:rsidRPr="00266F5C">
        <w:rPr>
          <w:spacing w:val="-1"/>
          <w:sz w:val="22"/>
          <w:szCs w:val="22"/>
        </w:rPr>
        <w:t>а</w:t>
      </w:r>
      <w:r w:rsidRPr="00266F5C">
        <w:rPr>
          <w:sz w:val="22"/>
          <w:szCs w:val="22"/>
        </w:rPr>
        <w:t>р</w:t>
      </w:r>
      <w:r w:rsidRPr="00266F5C">
        <w:rPr>
          <w:spacing w:val="1"/>
          <w:sz w:val="22"/>
          <w:szCs w:val="22"/>
        </w:rPr>
        <w:t>т</w:t>
      </w:r>
      <w:r w:rsidRPr="00266F5C">
        <w:rPr>
          <w:spacing w:val="-2"/>
          <w:sz w:val="22"/>
          <w:szCs w:val="22"/>
        </w:rPr>
        <w:t>е</w:t>
      </w:r>
      <w:r w:rsidRPr="00266F5C">
        <w:rPr>
          <w:spacing w:val="1"/>
          <w:sz w:val="22"/>
          <w:szCs w:val="22"/>
        </w:rPr>
        <w:t>р</w:t>
      </w:r>
      <w:r w:rsidRPr="00266F5C">
        <w:rPr>
          <w:sz w:val="22"/>
          <w:szCs w:val="22"/>
        </w:rPr>
        <w:t>иал</w:t>
      </w:r>
      <w:r w:rsidRPr="00266F5C">
        <w:rPr>
          <w:spacing w:val="-1"/>
          <w:sz w:val="22"/>
          <w:szCs w:val="22"/>
        </w:rPr>
        <w:t>ьн</w:t>
      </w:r>
      <w:r w:rsidRPr="00266F5C">
        <w:rPr>
          <w:sz w:val="22"/>
          <w:szCs w:val="22"/>
        </w:rPr>
        <w:t>о</w:t>
      </w:r>
      <w:r w:rsidRPr="00266F5C">
        <w:rPr>
          <w:spacing w:val="1"/>
          <w:sz w:val="22"/>
          <w:szCs w:val="22"/>
        </w:rPr>
        <w:t>е</w:t>
      </w:r>
      <w:r w:rsidRPr="00266F5C">
        <w:rPr>
          <w:spacing w:val="59"/>
          <w:sz w:val="22"/>
          <w:szCs w:val="22"/>
        </w:rPr>
        <w:t xml:space="preserve"> </w:t>
      </w:r>
      <w:r w:rsidRPr="00266F5C">
        <w:rPr>
          <w:sz w:val="22"/>
          <w:szCs w:val="22"/>
        </w:rPr>
        <w:t>давле</w:t>
      </w:r>
      <w:r w:rsidRPr="00266F5C">
        <w:rPr>
          <w:spacing w:val="1"/>
          <w:sz w:val="22"/>
          <w:szCs w:val="22"/>
        </w:rPr>
        <w:t>ни</w:t>
      </w:r>
      <w:r w:rsidRPr="00266F5C">
        <w:rPr>
          <w:sz w:val="22"/>
          <w:szCs w:val="22"/>
        </w:rPr>
        <w:t>е</w:t>
      </w:r>
      <w:r w:rsidRPr="00266F5C">
        <w:rPr>
          <w:spacing w:val="59"/>
          <w:sz w:val="22"/>
          <w:szCs w:val="22"/>
        </w:rPr>
        <w:t xml:space="preserve"> </w:t>
      </w:r>
      <w:r w:rsidRPr="00266F5C">
        <w:rPr>
          <w:sz w:val="22"/>
          <w:szCs w:val="22"/>
        </w:rPr>
        <w:t>с</w:t>
      </w:r>
      <w:r w:rsidRPr="00266F5C">
        <w:rPr>
          <w:spacing w:val="-1"/>
          <w:sz w:val="22"/>
          <w:szCs w:val="22"/>
        </w:rPr>
        <w:t>н</w:t>
      </w:r>
      <w:r w:rsidRPr="00266F5C">
        <w:rPr>
          <w:sz w:val="22"/>
          <w:szCs w:val="22"/>
        </w:rPr>
        <w:t>ижа</w:t>
      </w:r>
      <w:r w:rsidRPr="00266F5C">
        <w:rPr>
          <w:spacing w:val="1"/>
          <w:sz w:val="22"/>
          <w:szCs w:val="22"/>
        </w:rPr>
        <w:t>е</w:t>
      </w:r>
      <w:r w:rsidRPr="00266F5C">
        <w:rPr>
          <w:spacing w:val="-1"/>
          <w:sz w:val="22"/>
          <w:szCs w:val="22"/>
        </w:rPr>
        <w:t>т</w:t>
      </w:r>
      <w:r w:rsidRPr="00266F5C">
        <w:rPr>
          <w:sz w:val="22"/>
          <w:szCs w:val="22"/>
        </w:rPr>
        <w:t>ся</w:t>
      </w:r>
      <w:r w:rsidRPr="00266F5C">
        <w:rPr>
          <w:spacing w:val="58"/>
          <w:sz w:val="22"/>
          <w:szCs w:val="22"/>
        </w:rPr>
        <w:t xml:space="preserve"> </w:t>
      </w:r>
      <w:r w:rsidRPr="00266F5C">
        <w:rPr>
          <w:spacing w:val="1"/>
          <w:sz w:val="22"/>
          <w:szCs w:val="22"/>
        </w:rPr>
        <w:t>д</w:t>
      </w:r>
      <w:r w:rsidRPr="00266F5C">
        <w:rPr>
          <w:sz w:val="22"/>
          <w:szCs w:val="22"/>
        </w:rPr>
        <w:t>о</w:t>
      </w:r>
      <w:r w:rsidRPr="00266F5C">
        <w:rPr>
          <w:spacing w:val="58"/>
          <w:sz w:val="22"/>
          <w:szCs w:val="22"/>
        </w:rPr>
        <w:t xml:space="preserve"> </w:t>
      </w:r>
      <w:r w:rsidRPr="00266F5C">
        <w:rPr>
          <w:spacing w:val="1"/>
          <w:sz w:val="22"/>
          <w:szCs w:val="22"/>
        </w:rPr>
        <w:t>50</w:t>
      </w:r>
      <w:r w:rsidRPr="00266F5C">
        <w:rPr>
          <w:spacing w:val="60"/>
          <w:sz w:val="22"/>
          <w:szCs w:val="22"/>
        </w:rPr>
        <w:t xml:space="preserve"> </w:t>
      </w:r>
      <w:r w:rsidRPr="00266F5C">
        <w:rPr>
          <w:sz w:val="22"/>
          <w:szCs w:val="22"/>
        </w:rPr>
        <w:t>м</w:t>
      </w:r>
      <w:r w:rsidRPr="00266F5C">
        <w:rPr>
          <w:spacing w:val="1"/>
          <w:sz w:val="22"/>
          <w:szCs w:val="22"/>
        </w:rPr>
        <w:t>м</w:t>
      </w:r>
      <w:r w:rsidRPr="00266F5C">
        <w:rPr>
          <w:spacing w:val="57"/>
          <w:sz w:val="22"/>
          <w:szCs w:val="22"/>
        </w:rPr>
        <w:t xml:space="preserve"> </w:t>
      </w:r>
      <w:r w:rsidRPr="00266F5C">
        <w:rPr>
          <w:spacing w:val="1"/>
          <w:sz w:val="22"/>
          <w:szCs w:val="22"/>
        </w:rPr>
        <w:t>р</w:t>
      </w:r>
      <w:r w:rsidRPr="00266F5C">
        <w:rPr>
          <w:sz w:val="22"/>
          <w:szCs w:val="22"/>
        </w:rPr>
        <w:t>т.</w:t>
      </w:r>
      <w:r w:rsidRPr="00266F5C">
        <w:rPr>
          <w:spacing w:val="59"/>
          <w:sz w:val="22"/>
          <w:szCs w:val="22"/>
        </w:rPr>
        <w:t xml:space="preserve"> </w:t>
      </w:r>
      <w:r w:rsidRPr="00266F5C">
        <w:rPr>
          <w:sz w:val="22"/>
          <w:szCs w:val="22"/>
        </w:rPr>
        <w:t>с</w:t>
      </w:r>
      <w:r w:rsidRPr="00266F5C">
        <w:rPr>
          <w:spacing w:val="1"/>
          <w:sz w:val="22"/>
          <w:szCs w:val="22"/>
        </w:rPr>
        <w:t>т</w:t>
      </w:r>
      <w:r w:rsidRPr="00266F5C">
        <w:rPr>
          <w:sz w:val="22"/>
          <w:szCs w:val="22"/>
        </w:rPr>
        <w:t>. и</w:t>
      </w:r>
      <w:r w:rsidRPr="00266F5C">
        <w:rPr>
          <w:spacing w:val="24"/>
          <w:sz w:val="22"/>
          <w:szCs w:val="22"/>
        </w:rPr>
        <w:t xml:space="preserve"> </w:t>
      </w:r>
      <w:r w:rsidRPr="00266F5C">
        <w:rPr>
          <w:sz w:val="22"/>
          <w:szCs w:val="22"/>
        </w:rPr>
        <w:t>ниж</w:t>
      </w:r>
      <w:r w:rsidRPr="00266F5C">
        <w:rPr>
          <w:spacing w:val="1"/>
          <w:sz w:val="22"/>
          <w:szCs w:val="22"/>
        </w:rPr>
        <w:t>е</w:t>
      </w:r>
      <w:r w:rsidRPr="00266F5C">
        <w:rPr>
          <w:sz w:val="22"/>
          <w:szCs w:val="22"/>
        </w:rPr>
        <w:t>.</w:t>
      </w:r>
      <w:r w:rsidRPr="00266F5C">
        <w:rPr>
          <w:spacing w:val="20"/>
          <w:sz w:val="22"/>
          <w:szCs w:val="22"/>
        </w:rPr>
        <w:t xml:space="preserve"> </w:t>
      </w:r>
      <w:r w:rsidRPr="00266F5C">
        <w:rPr>
          <w:spacing w:val="1"/>
          <w:sz w:val="22"/>
          <w:szCs w:val="22"/>
        </w:rPr>
        <w:t>Во</w:t>
      </w:r>
      <w:r w:rsidRPr="00266F5C">
        <w:rPr>
          <w:spacing w:val="-1"/>
          <w:sz w:val="22"/>
          <w:szCs w:val="22"/>
        </w:rPr>
        <w:t>с</w:t>
      </w:r>
      <w:r w:rsidRPr="00266F5C">
        <w:rPr>
          <w:sz w:val="22"/>
          <w:szCs w:val="22"/>
        </w:rPr>
        <w:t>ст</w:t>
      </w:r>
      <w:r w:rsidRPr="00266F5C">
        <w:rPr>
          <w:spacing w:val="1"/>
          <w:sz w:val="22"/>
          <w:szCs w:val="22"/>
        </w:rPr>
        <w:t>а</w:t>
      </w:r>
      <w:r w:rsidRPr="00266F5C">
        <w:rPr>
          <w:sz w:val="22"/>
          <w:szCs w:val="22"/>
        </w:rPr>
        <w:t>нов</w:t>
      </w:r>
      <w:r w:rsidRPr="00266F5C">
        <w:rPr>
          <w:spacing w:val="-2"/>
          <w:sz w:val="22"/>
          <w:szCs w:val="22"/>
        </w:rPr>
        <w:t>л</w:t>
      </w:r>
      <w:r w:rsidRPr="00266F5C">
        <w:rPr>
          <w:sz w:val="22"/>
          <w:szCs w:val="22"/>
        </w:rPr>
        <w:t>ение</w:t>
      </w:r>
      <w:r w:rsidRPr="00266F5C">
        <w:rPr>
          <w:spacing w:val="23"/>
          <w:sz w:val="22"/>
          <w:szCs w:val="22"/>
        </w:rPr>
        <w:t xml:space="preserve"> </w:t>
      </w:r>
      <w:r w:rsidRPr="00266F5C">
        <w:rPr>
          <w:sz w:val="22"/>
          <w:szCs w:val="22"/>
        </w:rPr>
        <w:t>по</w:t>
      </w:r>
      <w:r w:rsidRPr="00266F5C">
        <w:rPr>
          <w:spacing w:val="1"/>
          <w:sz w:val="22"/>
          <w:szCs w:val="22"/>
        </w:rPr>
        <w:t>к</w:t>
      </w:r>
      <w:r w:rsidRPr="00266F5C">
        <w:rPr>
          <w:sz w:val="22"/>
          <w:szCs w:val="22"/>
        </w:rPr>
        <w:t>а</w:t>
      </w:r>
      <w:r w:rsidRPr="00266F5C">
        <w:rPr>
          <w:spacing w:val="-1"/>
          <w:sz w:val="22"/>
          <w:szCs w:val="22"/>
        </w:rPr>
        <w:t>з</w:t>
      </w:r>
      <w:r w:rsidRPr="00266F5C">
        <w:rPr>
          <w:sz w:val="22"/>
          <w:szCs w:val="22"/>
        </w:rPr>
        <w:t>ателей</w:t>
      </w:r>
      <w:r w:rsidRPr="00266F5C">
        <w:rPr>
          <w:spacing w:val="22"/>
          <w:sz w:val="22"/>
          <w:szCs w:val="22"/>
        </w:rPr>
        <w:t xml:space="preserve"> </w:t>
      </w:r>
      <w:r w:rsidRPr="00266F5C">
        <w:rPr>
          <w:spacing w:val="2"/>
          <w:sz w:val="22"/>
          <w:szCs w:val="22"/>
        </w:rPr>
        <w:t>д</w:t>
      </w:r>
      <w:r w:rsidRPr="00266F5C">
        <w:rPr>
          <w:spacing w:val="-1"/>
          <w:sz w:val="22"/>
          <w:szCs w:val="22"/>
        </w:rPr>
        <w:t>а</w:t>
      </w:r>
      <w:r w:rsidRPr="00266F5C">
        <w:rPr>
          <w:sz w:val="22"/>
          <w:szCs w:val="22"/>
        </w:rPr>
        <w:t>в</w:t>
      </w:r>
      <w:r w:rsidRPr="00266F5C">
        <w:rPr>
          <w:spacing w:val="-1"/>
          <w:sz w:val="22"/>
          <w:szCs w:val="22"/>
        </w:rPr>
        <w:t>л</w:t>
      </w:r>
      <w:r w:rsidRPr="00266F5C">
        <w:rPr>
          <w:sz w:val="22"/>
          <w:szCs w:val="22"/>
        </w:rPr>
        <w:t>е</w:t>
      </w:r>
      <w:r w:rsidRPr="00266F5C">
        <w:rPr>
          <w:spacing w:val="1"/>
          <w:sz w:val="22"/>
          <w:szCs w:val="22"/>
        </w:rPr>
        <w:t>ни</w:t>
      </w:r>
      <w:r w:rsidRPr="00266F5C">
        <w:rPr>
          <w:sz w:val="22"/>
          <w:szCs w:val="22"/>
        </w:rPr>
        <w:t>я</w:t>
      </w:r>
      <w:r w:rsidRPr="00266F5C">
        <w:rPr>
          <w:spacing w:val="21"/>
          <w:sz w:val="22"/>
          <w:szCs w:val="22"/>
        </w:rPr>
        <w:t xml:space="preserve"> </w:t>
      </w:r>
      <w:r w:rsidRPr="00266F5C">
        <w:rPr>
          <w:sz w:val="22"/>
          <w:szCs w:val="22"/>
        </w:rPr>
        <w:t>п</w:t>
      </w:r>
      <w:r w:rsidRPr="00266F5C">
        <w:rPr>
          <w:spacing w:val="6"/>
          <w:sz w:val="22"/>
          <w:szCs w:val="22"/>
        </w:rPr>
        <w:t>о</w:t>
      </w:r>
      <w:r w:rsidRPr="00266F5C">
        <w:rPr>
          <w:spacing w:val="1"/>
          <w:sz w:val="22"/>
          <w:szCs w:val="22"/>
        </w:rPr>
        <w:t>с</w:t>
      </w:r>
      <w:r w:rsidRPr="00266F5C">
        <w:rPr>
          <w:sz w:val="22"/>
          <w:szCs w:val="22"/>
        </w:rPr>
        <w:t>ле</w:t>
      </w:r>
      <w:r w:rsidRPr="00266F5C">
        <w:rPr>
          <w:spacing w:val="21"/>
          <w:sz w:val="22"/>
          <w:szCs w:val="22"/>
        </w:rPr>
        <w:t xml:space="preserve"> </w:t>
      </w:r>
      <w:r w:rsidRPr="00266F5C">
        <w:rPr>
          <w:sz w:val="22"/>
          <w:szCs w:val="22"/>
        </w:rPr>
        <w:t>п</w:t>
      </w:r>
      <w:r w:rsidRPr="00266F5C">
        <w:rPr>
          <w:spacing w:val="2"/>
          <w:sz w:val="22"/>
          <w:szCs w:val="22"/>
        </w:rPr>
        <w:t>р</w:t>
      </w:r>
      <w:r w:rsidRPr="00266F5C">
        <w:rPr>
          <w:spacing w:val="-1"/>
          <w:sz w:val="22"/>
          <w:szCs w:val="22"/>
        </w:rPr>
        <w:t>е</w:t>
      </w:r>
      <w:r w:rsidRPr="00266F5C">
        <w:rPr>
          <w:sz w:val="22"/>
          <w:szCs w:val="22"/>
        </w:rPr>
        <w:t>кращени</w:t>
      </w:r>
      <w:r w:rsidRPr="00266F5C">
        <w:rPr>
          <w:spacing w:val="1"/>
          <w:sz w:val="22"/>
          <w:szCs w:val="22"/>
        </w:rPr>
        <w:t>я</w:t>
      </w:r>
      <w:r w:rsidRPr="00266F5C">
        <w:rPr>
          <w:spacing w:val="23"/>
          <w:sz w:val="22"/>
          <w:szCs w:val="22"/>
        </w:rPr>
        <w:t xml:space="preserve"> </w:t>
      </w:r>
      <w:r w:rsidRPr="00266F5C">
        <w:rPr>
          <w:spacing w:val="-1"/>
          <w:sz w:val="22"/>
          <w:szCs w:val="22"/>
        </w:rPr>
        <w:t>т</w:t>
      </w:r>
      <w:r w:rsidRPr="00266F5C">
        <w:rPr>
          <w:sz w:val="22"/>
          <w:szCs w:val="22"/>
        </w:rPr>
        <w:t>р</w:t>
      </w:r>
      <w:r w:rsidRPr="00266F5C">
        <w:rPr>
          <w:spacing w:val="-1"/>
          <w:sz w:val="22"/>
          <w:szCs w:val="22"/>
        </w:rPr>
        <w:t>е</w:t>
      </w:r>
      <w:r w:rsidRPr="00266F5C">
        <w:rPr>
          <w:sz w:val="22"/>
          <w:szCs w:val="22"/>
        </w:rPr>
        <w:t>нир</w:t>
      </w:r>
      <w:r w:rsidRPr="00266F5C">
        <w:rPr>
          <w:spacing w:val="6"/>
          <w:sz w:val="22"/>
          <w:szCs w:val="22"/>
        </w:rPr>
        <w:t>о</w:t>
      </w:r>
      <w:r w:rsidRPr="00266F5C">
        <w:rPr>
          <w:spacing w:val="-2"/>
          <w:sz w:val="22"/>
          <w:szCs w:val="22"/>
        </w:rPr>
        <w:t>в</w:t>
      </w:r>
      <w:r w:rsidRPr="00266F5C">
        <w:rPr>
          <w:sz w:val="22"/>
          <w:szCs w:val="22"/>
        </w:rPr>
        <w:t>ки</w:t>
      </w:r>
      <w:r w:rsidRPr="00266F5C">
        <w:rPr>
          <w:spacing w:val="37"/>
          <w:sz w:val="22"/>
          <w:szCs w:val="22"/>
        </w:rPr>
        <w:t xml:space="preserve"> </w:t>
      </w:r>
      <w:r w:rsidRPr="00266F5C">
        <w:rPr>
          <w:sz w:val="22"/>
          <w:szCs w:val="22"/>
        </w:rPr>
        <w:t>в</w:t>
      </w:r>
      <w:r w:rsidRPr="00266F5C">
        <w:rPr>
          <w:spacing w:val="35"/>
          <w:sz w:val="22"/>
          <w:szCs w:val="22"/>
        </w:rPr>
        <w:t xml:space="preserve"> </w:t>
      </w:r>
      <w:r w:rsidRPr="00266F5C">
        <w:rPr>
          <w:spacing w:val="-2"/>
          <w:sz w:val="22"/>
          <w:szCs w:val="22"/>
        </w:rPr>
        <w:t>т</w:t>
      </w:r>
      <w:r w:rsidRPr="00266F5C">
        <w:rPr>
          <w:sz w:val="22"/>
          <w:szCs w:val="22"/>
        </w:rPr>
        <w:t>ечен</w:t>
      </w:r>
      <w:r w:rsidRPr="00266F5C">
        <w:rPr>
          <w:spacing w:val="1"/>
          <w:sz w:val="22"/>
          <w:szCs w:val="22"/>
        </w:rPr>
        <w:t>и</w:t>
      </w:r>
      <w:r w:rsidRPr="00266F5C">
        <w:rPr>
          <w:sz w:val="22"/>
          <w:szCs w:val="22"/>
        </w:rPr>
        <w:t>е</w:t>
      </w:r>
      <w:r w:rsidRPr="00266F5C">
        <w:rPr>
          <w:spacing w:val="33"/>
          <w:sz w:val="22"/>
          <w:szCs w:val="22"/>
        </w:rPr>
        <w:t xml:space="preserve"> </w:t>
      </w:r>
      <w:r w:rsidRPr="00266F5C">
        <w:rPr>
          <w:sz w:val="22"/>
          <w:szCs w:val="22"/>
        </w:rPr>
        <w:t>неск</w:t>
      </w:r>
      <w:r w:rsidRPr="00266F5C">
        <w:rPr>
          <w:spacing w:val="-1"/>
          <w:sz w:val="22"/>
          <w:szCs w:val="22"/>
        </w:rPr>
        <w:t>о</w:t>
      </w:r>
      <w:r w:rsidRPr="00266F5C">
        <w:rPr>
          <w:sz w:val="22"/>
          <w:szCs w:val="22"/>
        </w:rPr>
        <w:t>л</w:t>
      </w:r>
      <w:r w:rsidRPr="00266F5C">
        <w:rPr>
          <w:spacing w:val="-1"/>
          <w:sz w:val="22"/>
          <w:szCs w:val="22"/>
        </w:rPr>
        <w:t>ь</w:t>
      </w:r>
      <w:r w:rsidRPr="00266F5C">
        <w:rPr>
          <w:sz w:val="22"/>
          <w:szCs w:val="22"/>
        </w:rPr>
        <w:t>к</w:t>
      </w:r>
      <w:r w:rsidRPr="00266F5C">
        <w:rPr>
          <w:spacing w:val="1"/>
          <w:sz w:val="22"/>
          <w:szCs w:val="22"/>
        </w:rPr>
        <w:t>и</w:t>
      </w:r>
      <w:r w:rsidRPr="00266F5C">
        <w:rPr>
          <w:sz w:val="22"/>
          <w:szCs w:val="22"/>
        </w:rPr>
        <w:t>х</w:t>
      </w:r>
      <w:r w:rsidRPr="00266F5C">
        <w:rPr>
          <w:spacing w:val="34"/>
          <w:sz w:val="22"/>
          <w:szCs w:val="22"/>
        </w:rPr>
        <w:t xml:space="preserve"> </w:t>
      </w:r>
      <w:r w:rsidRPr="00266F5C">
        <w:rPr>
          <w:spacing w:val="1"/>
          <w:sz w:val="22"/>
          <w:szCs w:val="22"/>
        </w:rPr>
        <w:t>м</w:t>
      </w:r>
      <w:r w:rsidRPr="00266F5C">
        <w:rPr>
          <w:sz w:val="22"/>
          <w:szCs w:val="22"/>
        </w:rPr>
        <w:t>ин</w:t>
      </w:r>
      <w:r w:rsidRPr="00266F5C">
        <w:rPr>
          <w:spacing w:val="-3"/>
          <w:sz w:val="22"/>
          <w:szCs w:val="22"/>
        </w:rPr>
        <w:t>у</w:t>
      </w:r>
      <w:r w:rsidRPr="00266F5C">
        <w:rPr>
          <w:sz w:val="22"/>
          <w:szCs w:val="22"/>
        </w:rPr>
        <w:t>т</w:t>
      </w:r>
      <w:r w:rsidRPr="00266F5C">
        <w:rPr>
          <w:spacing w:val="37"/>
          <w:sz w:val="22"/>
          <w:szCs w:val="22"/>
        </w:rPr>
        <w:t xml:space="preserve"> </w:t>
      </w:r>
      <w:r w:rsidRPr="00266F5C">
        <w:rPr>
          <w:spacing w:val="-2"/>
          <w:sz w:val="22"/>
          <w:szCs w:val="22"/>
        </w:rPr>
        <w:t>у</w:t>
      </w:r>
      <w:r w:rsidRPr="00266F5C">
        <w:rPr>
          <w:sz w:val="22"/>
          <w:szCs w:val="22"/>
        </w:rPr>
        <w:t>каз</w:t>
      </w:r>
      <w:r w:rsidRPr="00266F5C">
        <w:rPr>
          <w:spacing w:val="1"/>
          <w:sz w:val="22"/>
          <w:szCs w:val="22"/>
        </w:rPr>
        <w:t>ыв</w:t>
      </w:r>
      <w:r w:rsidRPr="00266F5C">
        <w:rPr>
          <w:sz w:val="22"/>
          <w:szCs w:val="22"/>
        </w:rPr>
        <w:t>ае</w:t>
      </w:r>
      <w:r w:rsidRPr="00266F5C">
        <w:rPr>
          <w:spacing w:val="1"/>
          <w:sz w:val="22"/>
          <w:szCs w:val="22"/>
        </w:rPr>
        <w:t>т</w:t>
      </w:r>
      <w:r w:rsidRPr="00266F5C">
        <w:rPr>
          <w:spacing w:val="34"/>
          <w:sz w:val="22"/>
          <w:szCs w:val="22"/>
        </w:rPr>
        <w:t xml:space="preserve"> </w:t>
      </w:r>
      <w:r w:rsidRPr="00266F5C">
        <w:rPr>
          <w:spacing w:val="1"/>
          <w:sz w:val="22"/>
          <w:szCs w:val="22"/>
        </w:rPr>
        <w:t>на</w:t>
      </w:r>
      <w:r w:rsidRPr="00266F5C">
        <w:rPr>
          <w:spacing w:val="33"/>
          <w:sz w:val="22"/>
          <w:szCs w:val="22"/>
        </w:rPr>
        <w:t xml:space="preserve"> </w:t>
      </w:r>
      <w:r w:rsidRPr="00266F5C">
        <w:rPr>
          <w:sz w:val="22"/>
          <w:szCs w:val="22"/>
        </w:rPr>
        <w:t>х</w:t>
      </w:r>
      <w:r w:rsidRPr="00266F5C">
        <w:rPr>
          <w:spacing w:val="-1"/>
          <w:sz w:val="22"/>
          <w:szCs w:val="22"/>
        </w:rPr>
        <w:t>о</w:t>
      </w:r>
      <w:r w:rsidRPr="00266F5C">
        <w:rPr>
          <w:spacing w:val="1"/>
          <w:sz w:val="22"/>
          <w:szCs w:val="22"/>
        </w:rPr>
        <w:t>р</w:t>
      </w:r>
      <w:r w:rsidRPr="00266F5C">
        <w:rPr>
          <w:sz w:val="22"/>
          <w:szCs w:val="22"/>
        </w:rPr>
        <w:t>ош</w:t>
      </w:r>
      <w:r w:rsidRPr="00266F5C">
        <w:rPr>
          <w:spacing w:val="-3"/>
          <w:sz w:val="22"/>
          <w:szCs w:val="22"/>
        </w:rPr>
        <w:t>у</w:t>
      </w:r>
      <w:r w:rsidRPr="00266F5C">
        <w:rPr>
          <w:sz w:val="22"/>
          <w:szCs w:val="22"/>
        </w:rPr>
        <w:t>ю</w:t>
      </w:r>
      <w:r w:rsidRPr="00266F5C">
        <w:rPr>
          <w:spacing w:val="34"/>
          <w:sz w:val="22"/>
          <w:szCs w:val="22"/>
        </w:rPr>
        <w:t xml:space="preserve"> </w:t>
      </w:r>
      <w:r w:rsidRPr="00266F5C">
        <w:rPr>
          <w:spacing w:val="1"/>
          <w:sz w:val="22"/>
          <w:szCs w:val="22"/>
        </w:rPr>
        <w:t>п</w:t>
      </w:r>
      <w:r w:rsidRPr="00266F5C">
        <w:rPr>
          <w:sz w:val="22"/>
          <w:szCs w:val="22"/>
        </w:rPr>
        <w:t>е</w:t>
      </w:r>
      <w:r w:rsidRPr="00266F5C">
        <w:rPr>
          <w:spacing w:val="2"/>
          <w:sz w:val="22"/>
          <w:szCs w:val="22"/>
        </w:rPr>
        <w:t>р</w:t>
      </w:r>
      <w:r w:rsidRPr="00266F5C">
        <w:rPr>
          <w:spacing w:val="-1"/>
          <w:sz w:val="22"/>
          <w:szCs w:val="22"/>
        </w:rPr>
        <w:t>е</w:t>
      </w:r>
      <w:r w:rsidRPr="00266F5C">
        <w:rPr>
          <w:sz w:val="22"/>
          <w:szCs w:val="22"/>
        </w:rPr>
        <w:t>нос</w:t>
      </w:r>
      <w:r w:rsidRPr="00266F5C">
        <w:rPr>
          <w:spacing w:val="1"/>
          <w:sz w:val="22"/>
          <w:szCs w:val="22"/>
        </w:rPr>
        <w:t>и</w:t>
      </w:r>
      <w:r w:rsidRPr="00266F5C">
        <w:rPr>
          <w:spacing w:val="-1"/>
          <w:sz w:val="22"/>
          <w:szCs w:val="22"/>
        </w:rPr>
        <w:t>м</w:t>
      </w:r>
      <w:r w:rsidRPr="00266F5C">
        <w:rPr>
          <w:sz w:val="22"/>
          <w:szCs w:val="22"/>
        </w:rPr>
        <w:t>о</w:t>
      </w:r>
      <w:r w:rsidRPr="00266F5C">
        <w:rPr>
          <w:spacing w:val="1"/>
          <w:sz w:val="22"/>
          <w:szCs w:val="22"/>
        </w:rPr>
        <w:t>с</w:t>
      </w:r>
      <w:r w:rsidRPr="00266F5C">
        <w:rPr>
          <w:sz w:val="22"/>
          <w:szCs w:val="22"/>
        </w:rPr>
        <w:t>ть</w:t>
      </w:r>
      <w:r w:rsidRPr="00266F5C">
        <w:rPr>
          <w:spacing w:val="32"/>
          <w:sz w:val="22"/>
          <w:szCs w:val="22"/>
        </w:rPr>
        <w:t xml:space="preserve"> </w:t>
      </w:r>
      <w:r w:rsidRPr="00266F5C">
        <w:rPr>
          <w:sz w:val="22"/>
          <w:szCs w:val="22"/>
        </w:rPr>
        <w:t>о</w:t>
      </w:r>
      <w:r w:rsidRPr="00266F5C">
        <w:rPr>
          <w:spacing w:val="1"/>
          <w:sz w:val="22"/>
          <w:szCs w:val="22"/>
        </w:rPr>
        <w:t>р</w:t>
      </w:r>
      <w:r w:rsidRPr="00266F5C">
        <w:rPr>
          <w:spacing w:val="8"/>
          <w:sz w:val="22"/>
          <w:szCs w:val="22"/>
        </w:rPr>
        <w:t>г</w:t>
      </w:r>
      <w:r w:rsidRPr="00266F5C">
        <w:rPr>
          <w:spacing w:val="1"/>
          <w:sz w:val="22"/>
          <w:szCs w:val="22"/>
        </w:rPr>
        <w:t>а</w:t>
      </w:r>
      <w:r w:rsidRPr="00266F5C">
        <w:rPr>
          <w:sz w:val="22"/>
          <w:szCs w:val="22"/>
        </w:rPr>
        <w:t>н</w:t>
      </w:r>
      <w:r w:rsidRPr="00266F5C">
        <w:rPr>
          <w:spacing w:val="1"/>
          <w:sz w:val="22"/>
          <w:szCs w:val="22"/>
        </w:rPr>
        <w:t>из</w:t>
      </w:r>
      <w:r w:rsidRPr="00266F5C">
        <w:rPr>
          <w:spacing w:val="-2"/>
          <w:sz w:val="22"/>
          <w:szCs w:val="22"/>
        </w:rPr>
        <w:t>м</w:t>
      </w:r>
      <w:r w:rsidRPr="00266F5C">
        <w:rPr>
          <w:sz w:val="22"/>
          <w:szCs w:val="22"/>
        </w:rPr>
        <w:t>о</w:t>
      </w:r>
      <w:r w:rsidRPr="00266F5C">
        <w:rPr>
          <w:spacing w:val="1"/>
          <w:sz w:val="22"/>
          <w:szCs w:val="22"/>
        </w:rPr>
        <w:t>м</w:t>
      </w:r>
      <w:r w:rsidRPr="00266F5C">
        <w:rPr>
          <w:sz w:val="22"/>
          <w:szCs w:val="22"/>
        </w:rPr>
        <w:t xml:space="preserve"> да</w:t>
      </w:r>
      <w:r w:rsidRPr="00266F5C">
        <w:rPr>
          <w:spacing w:val="-1"/>
          <w:sz w:val="22"/>
          <w:szCs w:val="22"/>
        </w:rPr>
        <w:t>н</w:t>
      </w:r>
      <w:r w:rsidRPr="00266F5C">
        <w:rPr>
          <w:sz w:val="22"/>
          <w:szCs w:val="22"/>
        </w:rPr>
        <w:t>ной нагр</w:t>
      </w:r>
      <w:r w:rsidRPr="00266F5C">
        <w:rPr>
          <w:spacing w:val="-1"/>
          <w:sz w:val="22"/>
          <w:szCs w:val="22"/>
        </w:rPr>
        <w:t>у</w:t>
      </w:r>
      <w:r w:rsidRPr="00266F5C">
        <w:rPr>
          <w:sz w:val="22"/>
          <w:szCs w:val="22"/>
        </w:rPr>
        <w:t>зк</w:t>
      </w:r>
      <w:r w:rsidRPr="00266F5C">
        <w:rPr>
          <w:spacing w:val="1"/>
          <w:sz w:val="22"/>
          <w:szCs w:val="22"/>
        </w:rPr>
        <w:t>и</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Д</w:t>
      </w:r>
      <w:r w:rsidRPr="00266F5C">
        <w:rPr>
          <w:spacing w:val="2"/>
          <w:sz w:val="22"/>
          <w:szCs w:val="22"/>
        </w:rPr>
        <w:t>и</w:t>
      </w:r>
      <w:r w:rsidRPr="00266F5C">
        <w:rPr>
          <w:sz w:val="22"/>
          <w:szCs w:val="22"/>
        </w:rPr>
        <w:t>а</w:t>
      </w:r>
      <w:r w:rsidRPr="00266F5C">
        <w:rPr>
          <w:spacing w:val="-1"/>
          <w:sz w:val="22"/>
          <w:szCs w:val="22"/>
        </w:rPr>
        <w:t>гн</w:t>
      </w:r>
      <w:r w:rsidRPr="00266F5C">
        <w:rPr>
          <w:sz w:val="22"/>
          <w:szCs w:val="22"/>
        </w:rPr>
        <w:t>о</w:t>
      </w:r>
      <w:r w:rsidRPr="00266F5C">
        <w:rPr>
          <w:spacing w:val="1"/>
          <w:sz w:val="22"/>
          <w:szCs w:val="22"/>
        </w:rPr>
        <w:t>с</w:t>
      </w:r>
      <w:r w:rsidRPr="00266F5C">
        <w:rPr>
          <w:sz w:val="22"/>
          <w:szCs w:val="22"/>
        </w:rPr>
        <w:t>тика</w:t>
      </w:r>
      <w:r w:rsidRPr="00266F5C">
        <w:rPr>
          <w:spacing w:val="35"/>
          <w:sz w:val="22"/>
          <w:szCs w:val="22"/>
        </w:rPr>
        <w:t xml:space="preserve"> </w:t>
      </w:r>
      <w:r w:rsidRPr="00266F5C">
        <w:rPr>
          <w:spacing w:val="1"/>
          <w:sz w:val="22"/>
          <w:szCs w:val="22"/>
        </w:rPr>
        <w:t>ф</w:t>
      </w:r>
      <w:r w:rsidRPr="00266F5C">
        <w:rPr>
          <w:spacing w:val="-2"/>
          <w:sz w:val="22"/>
          <w:szCs w:val="22"/>
        </w:rPr>
        <w:t>у</w:t>
      </w:r>
      <w:r w:rsidRPr="00266F5C">
        <w:rPr>
          <w:sz w:val="22"/>
          <w:szCs w:val="22"/>
        </w:rPr>
        <w:t>н</w:t>
      </w:r>
      <w:r w:rsidRPr="00266F5C">
        <w:rPr>
          <w:spacing w:val="1"/>
          <w:sz w:val="22"/>
          <w:szCs w:val="22"/>
        </w:rPr>
        <w:t>к</w:t>
      </w:r>
      <w:r w:rsidRPr="00266F5C">
        <w:rPr>
          <w:sz w:val="22"/>
          <w:szCs w:val="22"/>
        </w:rPr>
        <w:t>циона</w:t>
      </w:r>
      <w:r w:rsidRPr="00266F5C">
        <w:rPr>
          <w:spacing w:val="1"/>
          <w:sz w:val="22"/>
          <w:szCs w:val="22"/>
        </w:rPr>
        <w:t>л</w:t>
      </w:r>
      <w:r w:rsidRPr="00266F5C">
        <w:rPr>
          <w:spacing w:val="-1"/>
          <w:sz w:val="22"/>
          <w:szCs w:val="22"/>
        </w:rPr>
        <w:t>ьн</w:t>
      </w:r>
      <w:r w:rsidRPr="00266F5C">
        <w:rPr>
          <w:spacing w:val="1"/>
          <w:sz w:val="22"/>
          <w:szCs w:val="22"/>
        </w:rPr>
        <w:t>о</w:t>
      </w:r>
      <w:r w:rsidRPr="00266F5C">
        <w:rPr>
          <w:spacing w:val="-1"/>
          <w:sz w:val="22"/>
          <w:szCs w:val="22"/>
        </w:rPr>
        <w:t>г</w:t>
      </w:r>
      <w:r w:rsidRPr="00266F5C">
        <w:rPr>
          <w:sz w:val="22"/>
          <w:szCs w:val="22"/>
        </w:rPr>
        <w:t>о</w:t>
      </w:r>
      <w:r w:rsidRPr="00266F5C">
        <w:rPr>
          <w:spacing w:val="35"/>
          <w:sz w:val="22"/>
          <w:szCs w:val="22"/>
        </w:rPr>
        <w:t xml:space="preserve"> </w:t>
      </w:r>
      <w:r w:rsidRPr="00266F5C">
        <w:rPr>
          <w:spacing w:val="1"/>
          <w:sz w:val="22"/>
          <w:szCs w:val="22"/>
        </w:rPr>
        <w:t>сос</w:t>
      </w:r>
      <w:r w:rsidRPr="00266F5C">
        <w:rPr>
          <w:spacing w:val="-2"/>
          <w:sz w:val="22"/>
          <w:szCs w:val="22"/>
        </w:rPr>
        <w:t>т</w:t>
      </w:r>
      <w:r w:rsidRPr="00266F5C">
        <w:rPr>
          <w:spacing w:val="1"/>
          <w:sz w:val="22"/>
          <w:szCs w:val="22"/>
        </w:rPr>
        <w:t>о</w:t>
      </w:r>
      <w:r w:rsidRPr="00266F5C">
        <w:rPr>
          <w:spacing w:val="-1"/>
          <w:sz w:val="22"/>
          <w:szCs w:val="22"/>
        </w:rPr>
        <w:t>ян</w:t>
      </w:r>
      <w:r w:rsidRPr="00266F5C">
        <w:rPr>
          <w:sz w:val="22"/>
          <w:szCs w:val="22"/>
        </w:rPr>
        <w:t>ия</w:t>
      </w:r>
      <w:r w:rsidRPr="00266F5C">
        <w:rPr>
          <w:spacing w:val="36"/>
          <w:sz w:val="22"/>
          <w:szCs w:val="22"/>
        </w:rPr>
        <w:t xml:space="preserve"> </w:t>
      </w:r>
      <w:r w:rsidRPr="00266F5C">
        <w:rPr>
          <w:sz w:val="22"/>
          <w:szCs w:val="22"/>
        </w:rPr>
        <w:t>з</w:t>
      </w:r>
      <w:r w:rsidRPr="00266F5C">
        <w:rPr>
          <w:spacing w:val="1"/>
          <w:sz w:val="22"/>
          <w:szCs w:val="22"/>
        </w:rPr>
        <w:t>а</w:t>
      </w:r>
      <w:r w:rsidRPr="00266F5C">
        <w:rPr>
          <w:sz w:val="22"/>
          <w:szCs w:val="22"/>
        </w:rPr>
        <w:t>нима</w:t>
      </w:r>
      <w:r w:rsidRPr="00266F5C">
        <w:rPr>
          <w:spacing w:val="1"/>
          <w:sz w:val="22"/>
          <w:szCs w:val="22"/>
        </w:rPr>
        <w:t>ю</w:t>
      </w:r>
      <w:r w:rsidRPr="00266F5C">
        <w:rPr>
          <w:spacing w:val="-2"/>
          <w:sz w:val="22"/>
          <w:szCs w:val="22"/>
        </w:rPr>
        <w:t>щ</w:t>
      </w:r>
      <w:r w:rsidRPr="00266F5C">
        <w:rPr>
          <w:sz w:val="22"/>
          <w:szCs w:val="22"/>
        </w:rPr>
        <w:t>и</w:t>
      </w:r>
      <w:r w:rsidRPr="00266F5C">
        <w:rPr>
          <w:spacing w:val="1"/>
          <w:sz w:val="22"/>
          <w:szCs w:val="22"/>
        </w:rPr>
        <w:t>х</w:t>
      </w:r>
      <w:r w:rsidRPr="00266F5C">
        <w:rPr>
          <w:sz w:val="22"/>
          <w:szCs w:val="22"/>
        </w:rPr>
        <w:t>ся</w:t>
      </w:r>
      <w:r w:rsidRPr="00266F5C">
        <w:rPr>
          <w:spacing w:val="35"/>
          <w:sz w:val="22"/>
          <w:szCs w:val="22"/>
        </w:rPr>
        <w:t xml:space="preserve"> </w:t>
      </w:r>
      <w:r w:rsidRPr="00266F5C">
        <w:rPr>
          <w:spacing w:val="1"/>
          <w:sz w:val="22"/>
          <w:szCs w:val="22"/>
        </w:rPr>
        <w:t>физ</w:t>
      </w:r>
      <w:r w:rsidRPr="00266F5C">
        <w:rPr>
          <w:spacing w:val="-1"/>
          <w:sz w:val="22"/>
          <w:szCs w:val="22"/>
        </w:rPr>
        <w:t>и</w:t>
      </w:r>
      <w:r w:rsidRPr="00266F5C">
        <w:rPr>
          <w:sz w:val="22"/>
          <w:szCs w:val="22"/>
        </w:rPr>
        <w:t>чески</w:t>
      </w:r>
      <w:r w:rsidRPr="00266F5C">
        <w:rPr>
          <w:spacing w:val="-1"/>
          <w:sz w:val="22"/>
          <w:szCs w:val="22"/>
        </w:rPr>
        <w:t>м</w:t>
      </w:r>
      <w:r w:rsidRPr="00266F5C">
        <w:rPr>
          <w:sz w:val="22"/>
          <w:szCs w:val="22"/>
        </w:rPr>
        <w:t xml:space="preserve">и </w:t>
      </w:r>
      <w:r w:rsidRPr="00266F5C">
        <w:rPr>
          <w:spacing w:val="-3"/>
          <w:sz w:val="22"/>
          <w:szCs w:val="22"/>
        </w:rPr>
        <w:t>у</w:t>
      </w:r>
      <w:r w:rsidRPr="00266F5C">
        <w:rPr>
          <w:sz w:val="22"/>
          <w:szCs w:val="22"/>
        </w:rPr>
        <w:t>п</w:t>
      </w:r>
      <w:r w:rsidRPr="00266F5C">
        <w:rPr>
          <w:spacing w:val="1"/>
          <w:sz w:val="22"/>
          <w:szCs w:val="22"/>
        </w:rPr>
        <w:t>ра</w:t>
      </w:r>
      <w:r w:rsidRPr="00266F5C">
        <w:rPr>
          <w:sz w:val="22"/>
          <w:szCs w:val="22"/>
        </w:rPr>
        <w:t>ж</w:t>
      </w:r>
      <w:r w:rsidRPr="00266F5C">
        <w:rPr>
          <w:spacing w:val="2"/>
          <w:sz w:val="22"/>
          <w:szCs w:val="22"/>
        </w:rPr>
        <w:t>н</w:t>
      </w:r>
      <w:r w:rsidRPr="00266F5C">
        <w:rPr>
          <w:spacing w:val="-1"/>
          <w:sz w:val="22"/>
          <w:szCs w:val="22"/>
        </w:rPr>
        <w:t>е</w:t>
      </w:r>
      <w:r w:rsidRPr="00266F5C">
        <w:rPr>
          <w:sz w:val="22"/>
          <w:szCs w:val="22"/>
        </w:rPr>
        <w:t>ниями</w:t>
      </w:r>
      <w:r w:rsidRPr="00266F5C">
        <w:rPr>
          <w:spacing w:val="97"/>
          <w:sz w:val="22"/>
          <w:szCs w:val="22"/>
        </w:rPr>
        <w:t xml:space="preserve"> </w:t>
      </w:r>
      <w:r w:rsidRPr="00266F5C">
        <w:rPr>
          <w:spacing w:val="1"/>
          <w:sz w:val="22"/>
          <w:szCs w:val="22"/>
        </w:rPr>
        <w:t>о</w:t>
      </w:r>
      <w:r w:rsidRPr="00266F5C">
        <w:rPr>
          <w:sz w:val="22"/>
          <w:szCs w:val="22"/>
        </w:rPr>
        <w:t>с</w:t>
      </w:r>
      <w:r w:rsidRPr="00266F5C">
        <w:rPr>
          <w:spacing w:val="-2"/>
          <w:sz w:val="22"/>
          <w:szCs w:val="22"/>
        </w:rPr>
        <w:t>у</w:t>
      </w:r>
      <w:r w:rsidRPr="00266F5C">
        <w:rPr>
          <w:sz w:val="22"/>
          <w:szCs w:val="22"/>
        </w:rPr>
        <w:t>ще</w:t>
      </w:r>
      <w:r w:rsidRPr="00266F5C">
        <w:rPr>
          <w:spacing w:val="1"/>
          <w:sz w:val="22"/>
          <w:szCs w:val="22"/>
        </w:rPr>
        <w:t>с</w:t>
      </w:r>
      <w:r w:rsidRPr="00266F5C">
        <w:rPr>
          <w:sz w:val="22"/>
          <w:szCs w:val="22"/>
        </w:rPr>
        <w:t>твляет</w:t>
      </w:r>
      <w:r w:rsidRPr="00266F5C">
        <w:rPr>
          <w:spacing w:val="1"/>
          <w:sz w:val="22"/>
          <w:szCs w:val="22"/>
        </w:rPr>
        <w:t>с</w:t>
      </w:r>
      <w:r w:rsidRPr="00266F5C">
        <w:rPr>
          <w:sz w:val="22"/>
          <w:szCs w:val="22"/>
        </w:rPr>
        <w:t>я</w:t>
      </w:r>
      <w:r w:rsidRPr="00266F5C">
        <w:rPr>
          <w:spacing w:val="96"/>
          <w:sz w:val="22"/>
          <w:szCs w:val="22"/>
        </w:rPr>
        <w:t xml:space="preserve"> </w:t>
      </w:r>
      <w:r w:rsidRPr="00266F5C">
        <w:rPr>
          <w:spacing w:val="1"/>
          <w:sz w:val="22"/>
          <w:szCs w:val="22"/>
        </w:rPr>
        <w:t>п</w:t>
      </w:r>
      <w:r w:rsidRPr="00266F5C">
        <w:rPr>
          <w:spacing w:val="-2"/>
          <w:sz w:val="22"/>
          <w:szCs w:val="22"/>
        </w:rPr>
        <w:t>у</w:t>
      </w:r>
      <w:r w:rsidRPr="00266F5C">
        <w:rPr>
          <w:sz w:val="22"/>
          <w:szCs w:val="22"/>
        </w:rPr>
        <w:t>тем</w:t>
      </w:r>
      <w:r w:rsidRPr="00266F5C">
        <w:rPr>
          <w:spacing w:val="98"/>
          <w:sz w:val="22"/>
          <w:szCs w:val="22"/>
        </w:rPr>
        <w:t xml:space="preserve"> </w:t>
      </w:r>
      <w:r w:rsidRPr="00266F5C">
        <w:rPr>
          <w:sz w:val="22"/>
          <w:szCs w:val="22"/>
        </w:rPr>
        <w:t>и</w:t>
      </w:r>
      <w:r w:rsidRPr="00266F5C">
        <w:rPr>
          <w:spacing w:val="1"/>
          <w:sz w:val="22"/>
          <w:szCs w:val="22"/>
        </w:rPr>
        <w:t>с</w:t>
      </w:r>
      <w:r w:rsidRPr="00266F5C">
        <w:rPr>
          <w:sz w:val="22"/>
          <w:szCs w:val="22"/>
        </w:rPr>
        <w:t>пользов</w:t>
      </w:r>
      <w:r w:rsidRPr="00266F5C">
        <w:rPr>
          <w:spacing w:val="-1"/>
          <w:sz w:val="22"/>
          <w:szCs w:val="22"/>
        </w:rPr>
        <w:t>а</w:t>
      </w:r>
      <w:r w:rsidRPr="00266F5C">
        <w:rPr>
          <w:sz w:val="22"/>
          <w:szCs w:val="22"/>
        </w:rPr>
        <w:t>ния</w:t>
      </w:r>
      <w:r w:rsidRPr="00266F5C">
        <w:rPr>
          <w:spacing w:val="98"/>
          <w:sz w:val="22"/>
          <w:szCs w:val="22"/>
        </w:rPr>
        <w:t xml:space="preserve"> </w:t>
      </w:r>
      <w:r w:rsidRPr="00266F5C">
        <w:rPr>
          <w:sz w:val="22"/>
          <w:szCs w:val="22"/>
        </w:rPr>
        <w:t>р</w:t>
      </w:r>
      <w:r w:rsidRPr="00266F5C">
        <w:rPr>
          <w:spacing w:val="-2"/>
          <w:sz w:val="22"/>
          <w:szCs w:val="22"/>
        </w:rPr>
        <w:t>а</w:t>
      </w:r>
      <w:r w:rsidRPr="00266F5C">
        <w:rPr>
          <w:sz w:val="22"/>
          <w:szCs w:val="22"/>
        </w:rPr>
        <w:t>зли</w:t>
      </w:r>
      <w:r w:rsidRPr="00266F5C">
        <w:rPr>
          <w:spacing w:val="7"/>
          <w:sz w:val="22"/>
          <w:szCs w:val="22"/>
        </w:rPr>
        <w:t>ч</w:t>
      </w:r>
      <w:r w:rsidRPr="00266F5C">
        <w:rPr>
          <w:sz w:val="22"/>
          <w:szCs w:val="22"/>
        </w:rPr>
        <w:t>ных</w:t>
      </w:r>
      <w:r w:rsidRPr="00266F5C">
        <w:rPr>
          <w:spacing w:val="97"/>
          <w:sz w:val="22"/>
          <w:szCs w:val="22"/>
        </w:rPr>
        <w:t xml:space="preserve"> </w:t>
      </w:r>
      <w:r w:rsidRPr="00266F5C">
        <w:rPr>
          <w:sz w:val="22"/>
          <w:szCs w:val="22"/>
        </w:rPr>
        <w:t>ф</w:t>
      </w:r>
      <w:r w:rsidRPr="00266F5C">
        <w:rPr>
          <w:spacing w:val="-2"/>
          <w:sz w:val="22"/>
          <w:szCs w:val="22"/>
        </w:rPr>
        <w:t>у</w:t>
      </w:r>
      <w:r w:rsidRPr="00266F5C">
        <w:rPr>
          <w:sz w:val="22"/>
          <w:szCs w:val="22"/>
        </w:rPr>
        <w:t>н</w:t>
      </w:r>
      <w:r w:rsidRPr="00266F5C">
        <w:rPr>
          <w:spacing w:val="1"/>
          <w:sz w:val="22"/>
          <w:szCs w:val="22"/>
        </w:rPr>
        <w:t>кцио</w:t>
      </w:r>
      <w:r w:rsidRPr="00266F5C">
        <w:rPr>
          <w:sz w:val="22"/>
          <w:szCs w:val="22"/>
        </w:rPr>
        <w:t>н</w:t>
      </w:r>
      <w:r w:rsidRPr="00266F5C">
        <w:rPr>
          <w:spacing w:val="1"/>
          <w:sz w:val="22"/>
          <w:szCs w:val="22"/>
        </w:rPr>
        <w:t>а</w:t>
      </w:r>
      <w:r w:rsidRPr="00266F5C">
        <w:rPr>
          <w:sz w:val="22"/>
          <w:szCs w:val="22"/>
        </w:rPr>
        <w:t>ль</w:t>
      </w:r>
      <w:r w:rsidRPr="00266F5C">
        <w:rPr>
          <w:spacing w:val="-1"/>
          <w:sz w:val="22"/>
          <w:szCs w:val="22"/>
        </w:rPr>
        <w:t>н</w:t>
      </w:r>
      <w:r w:rsidRPr="00266F5C">
        <w:rPr>
          <w:sz w:val="22"/>
          <w:szCs w:val="22"/>
        </w:rPr>
        <w:t>ых</w:t>
      </w:r>
      <w:r w:rsidRPr="00266F5C">
        <w:rPr>
          <w:spacing w:val="15"/>
          <w:sz w:val="22"/>
          <w:szCs w:val="22"/>
        </w:rPr>
        <w:t xml:space="preserve"> </w:t>
      </w:r>
      <w:r w:rsidRPr="00266F5C">
        <w:rPr>
          <w:sz w:val="22"/>
          <w:szCs w:val="22"/>
        </w:rPr>
        <w:t>проб</w:t>
      </w:r>
      <w:r w:rsidRPr="00266F5C">
        <w:rPr>
          <w:spacing w:val="15"/>
          <w:sz w:val="22"/>
          <w:szCs w:val="22"/>
        </w:rPr>
        <w:t xml:space="preserve"> </w:t>
      </w:r>
      <w:r w:rsidRPr="00266F5C">
        <w:rPr>
          <w:spacing w:val="1"/>
          <w:sz w:val="22"/>
          <w:szCs w:val="22"/>
        </w:rPr>
        <w:t>(</w:t>
      </w:r>
      <w:r w:rsidRPr="00266F5C">
        <w:rPr>
          <w:sz w:val="22"/>
          <w:szCs w:val="22"/>
        </w:rPr>
        <w:t>те</w:t>
      </w:r>
      <w:r w:rsidRPr="00266F5C">
        <w:rPr>
          <w:spacing w:val="1"/>
          <w:sz w:val="22"/>
          <w:szCs w:val="22"/>
        </w:rPr>
        <w:t>с</w:t>
      </w:r>
      <w:r w:rsidRPr="00266F5C">
        <w:rPr>
          <w:spacing w:val="-2"/>
          <w:sz w:val="22"/>
          <w:szCs w:val="22"/>
        </w:rPr>
        <w:t>т</w:t>
      </w:r>
      <w:r w:rsidRPr="00266F5C">
        <w:rPr>
          <w:sz w:val="22"/>
          <w:szCs w:val="22"/>
        </w:rPr>
        <w:t>о</w:t>
      </w:r>
      <w:r w:rsidRPr="00266F5C">
        <w:rPr>
          <w:spacing w:val="1"/>
          <w:sz w:val="22"/>
          <w:szCs w:val="22"/>
        </w:rPr>
        <w:t>в</w:t>
      </w:r>
      <w:r w:rsidRPr="00266F5C">
        <w:rPr>
          <w:sz w:val="22"/>
          <w:szCs w:val="22"/>
        </w:rPr>
        <w:t>).</w:t>
      </w:r>
      <w:r w:rsidRPr="00266F5C">
        <w:rPr>
          <w:spacing w:val="15"/>
          <w:sz w:val="22"/>
          <w:szCs w:val="22"/>
        </w:rPr>
        <w:t xml:space="preserve"> </w:t>
      </w:r>
      <w:r w:rsidRPr="00266F5C">
        <w:rPr>
          <w:spacing w:val="1"/>
          <w:sz w:val="22"/>
          <w:szCs w:val="22"/>
        </w:rPr>
        <w:t>П</w:t>
      </w:r>
      <w:r w:rsidRPr="00266F5C">
        <w:rPr>
          <w:spacing w:val="-1"/>
          <w:sz w:val="22"/>
          <w:szCs w:val="22"/>
        </w:rPr>
        <w:t>р</w:t>
      </w:r>
      <w:r w:rsidRPr="00266F5C">
        <w:rPr>
          <w:sz w:val="22"/>
          <w:szCs w:val="22"/>
        </w:rPr>
        <w:t>и</w:t>
      </w:r>
      <w:r w:rsidRPr="00266F5C">
        <w:rPr>
          <w:spacing w:val="16"/>
          <w:sz w:val="22"/>
          <w:szCs w:val="22"/>
        </w:rPr>
        <w:t xml:space="preserve"> </w:t>
      </w:r>
      <w:r w:rsidRPr="00266F5C">
        <w:rPr>
          <w:spacing w:val="1"/>
          <w:sz w:val="22"/>
          <w:szCs w:val="22"/>
        </w:rPr>
        <w:t>л</w:t>
      </w:r>
      <w:r w:rsidRPr="00266F5C">
        <w:rPr>
          <w:spacing w:val="-3"/>
          <w:sz w:val="22"/>
          <w:szCs w:val="22"/>
        </w:rPr>
        <w:t>ю</w:t>
      </w:r>
      <w:r w:rsidRPr="00266F5C">
        <w:rPr>
          <w:sz w:val="22"/>
          <w:szCs w:val="22"/>
        </w:rPr>
        <w:t>б</w:t>
      </w:r>
      <w:r w:rsidRPr="00266F5C">
        <w:rPr>
          <w:spacing w:val="1"/>
          <w:sz w:val="22"/>
          <w:szCs w:val="22"/>
        </w:rPr>
        <w:t>о</w:t>
      </w:r>
      <w:r w:rsidRPr="00266F5C">
        <w:rPr>
          <w:sz w:val="22"/>
          <w:szCs w:val="22"/>
        </w:rPr>
        <w:t>й</w:t>
      </w:r>
      <w:r w:rsidRPr="00266F5C">
        <w:rPr>
          <w:spacing w:val="13"/>
          <w:sz w:val="22"/>
          <w:szCs w:val="22"/>
        </w:rPr>
        <w:t xml:space="preserve"> </w:t>
      </w:r>
      <w:r w:rsidRPr="00266F5C">
        <w:rPr>
          <w:spacing w:val="1"/>
          <w:sz w:val="22"/>
          <w:szCs w:val="22"/>
        </w:rPr>
        <w:t>ф</w:t>
      </w:r>
      <w:r w:rsidRPr="00266F5C">
        <w:rPr>
          <w:spacing w:val="-2"/>
          <w:sz w:val="22"/>
          <w:szCs w:val="22"/>
        </w:rPr>
        <w:t>у</w:t>
      </w:r>
      <w:r w:rsidRPr="00266F5C">
        <w:rPr>
          <w:sz w:val="22"/>
          <w:szCs w:val="22"/>
        </w:rPr>
        <w:t>нк</w:t>
      </w:r>
      <w:r w:rsidRPr="00266F5C">
        <w:rPr>
          <w:spacing w:val="2"/>
          <w:sz w:val="22"/>
          <w:szCs w:val="22"/>
        </w:rPr>
        <w:t>ц</w:t>
      </w:r>
      <w:r w:rsidRPr="00266F5C">
        <w:rPr>
          <w:sz w:val="22"/>
          <w:szCs w:val="22"/>
        </w:rPr>
        <w:t>и</w:t>
      </w:r>
      <w:r w:rsidRPr="00266F5C">
        <w:rPr>
          <w:spacing w:val="-1"/>
          <w:sz w:val="22"/>
          <w:szCs w:val="22"/>
        </w:rPr>
        <w:t>о</w:t>
      </w:r>
      <w:r w:rsidRPr="00266F5C">
        <w:rPr>
          <w:sz w:val="22"/>
          <w:szCs w:val="22"/>
        </w:rPr>
        <w:t>на</w:t>
      </w:r>
      <w:r w:rsidRPr="00266F5C">
        <w:rPr>
          <w:spacing w:val="1"/>
          <w:sz w:val="22"/>
          <w:szCs w:val="22"/>
        </w:rPr>
        <w:t>л</w:t>
      </w:r>
      <w:r w:rsidRPr="00266F5C">
        <w:rPr>
          <w:sz w:val="22"/>
          <w:szCs w:val="22"/>
        </w:rPr>
        <w:t>ь</w:t>
      </w:r>
      <w:r w:rsidRPr="00266F5C">
        <w:rPr>
          <w:spacing w:val="-1"/>
          <w:sz w:val="22"/>
          <w:szCs w:val="22"/>
        </w:rPr>
        <w:t>н</w:t>
      </w:r>
      <w:r w:rsidRPr="00266F5C">
        <w:rPr>
          <w:sz w:val="22"/>
          <w:szCs w:val="22"/>
        </w:rPr>
        <w:t>ой</w:t>
      </w:r>
      <w:r w:rsidRPr="00266F5C">
        <w:rPr>
          <w:spacing w:val="15"/>
          <w:sz w:val="22"/>
          <w:szCs w:val="22"/>
        </w:rPr>
        <w:t xml:space="preserve"> </w:t>
      </w:r>
      <w:r w:rsidRPr="00266F5C">
        <w:rPr>
          <w:sz w:val="22"/>
          <w:szCs w:val="22"/>
        </w:rPr>
        <w:t>п</w:t>
      </w:r>
      <w:r w:rsidRPr="00266F5C">
        <w:rPr>
          <w:spacing w:val="-1"/>
          <w:sz w:val="22"/>
          <w:szCs w:val="22"/>
        </w:rPr>
        <w:t>р</w:t>
      </w:r>
      <w:r w:rsidRPr="00266F5C">
        <w:rPr>
          <w:sz w:val="22"/>
          <w:szCs w:val="22"/>
        </w:rPr>
        <w:t>о</w:t>
      </w:r>
      <w:r w:rsidRPr="00266F5C">
        <w:rPr>
          <w:spacing w:val="2"/>
          <w:sz w:val="22"/>
          <w:szCs w:val="22"/>
        </w:rPr>
        <w:t>б</w:t>
      </w:r>
      <w:r w:rsidRPr="00266F5C">
        <w:rPr>
          <w:sz w:val="22"/>
          <w:szCs w:val="22"/>
        </w:rPr>
        <w:t>е</w:t>
      </w:r>
      <w:r w:rsidRPr="00266F5C">
        <w:rPr>
          <w:spacing w:val="12"/>
          <w:sz w:val="22"/>
          <w:szCs w:val="22"/>
        </w:rPr>
        <w:t xml:space="preserve"> </w:t>
      </w:r>
      <w:r w:rsidRPr="00266F5C">
        <w:rPr>
          <w:sz w:val="22"/>
          <w:szCs w:val="22"/>
        </w:rPr>
        <w:t>вн</w:t>
      </w:r>
      <w:r w:rsidRPr="00266F5C">
        <w:rPr>
          <w:spacing w:val="1"/>
          <w:sz w:val="22"/>
          <w:szCs w:val="22"/>
        </w:rPr>
        <w:t>ач</w:t>
      </w:r>
      <w:r w:rsidRPr="00266F5C">
        <w:rPr>
          <w:sz w:val="22"/>
          <w:szCs w:val="22"/>
        </w:rPr>
        <w:t>ал</w:t>
      </w:r>
      <w:r w:rsidRPr="00266F5C">
        <w:rPr>
          <w:spacing w:val="1"/>
          <w:sz w:val="22"/>
          <w:szCs w:val="22"/>
        </w:rPr>
        <w:t>е</w:t>
      </w:r>
      <w:r w:rsidRPr="00266F5C">
        <w:rPr>
          <w:spacing w:val="13"/>
          <w:sz w:val="22"/>
          <w:szCs w:val="22"/>
        </w:rPr>
        <w:t xml:space="preserve"> </w:t>
      </w:r>
      <w:r w:rsidRPr="00266F5C">
        <w:rPr>
          <w:sz w:val="22"/>
          <w:szCs w:val="22"/>
        </w:rPr>
        <w:t>о</w:t>
      </w:r>
      <w:r w:rsidRPr="00266F5C">
        <w:rPr>
          <w:spacing w:val="-1"/>
          <w:sz w:val="22"/>
          <w:szCs w:val="22"/>
        </w:rPr>
        <w:t>п</w:t>
      </w:r>
      <w:r w:rsidRPr="00266F5C">
        <w:rPr>
          <w:sz w:val="22"/>
          <w:szCs w:val="22"/>
        </w:rPr>
        <w:t>р</w:t>
      </w:r>
      <w:r w:rsidRPr="00266F5C">
        <w:rPr>
          <w:spacing w:val="1"/>
          <w:sz w:val="22"/>
          <w:szCs w:val="22"/>
        </w:rPr>
        <w:t>е</w:t>
      </w:r>
      <w:r w:rsidRPr="00266F5C">
        <w:rPr>
          <w:sz w:val="22"/>
          <w:szCs w:val="22"/>
        </w:rPr>
        <w:t>де</w:t>
      </w:r>
      <w:r w:rsidRPr="00266F5C">
        <w:rPr>
          <w:spacing w:val="7"/>
          <w:sz w:val="22"/>
          <w:szCs w:val="22"/>
        </w:rPr>
        <w:t>л</w:t>
      </w:r>
      <w:r w:rsidRPr="00266F5C">
        <w:rPr>
          <w:spacing w:val="1"/>
          <w:sz w:val="22"/>
          <w:szCs w:val="22"/>
        </w:rPr>
        <w:t>я</w:t>
      </w:r>
      <w:r w:rsidRPr="00266F5C">
        <w:rPr>
          <w:sz w:val="22"/>
          <w:szCs w:val="22"/>
        </w:rPr>
        <w:t>ют</w:t>
      </w:r>
      <w:r w:rsidRPr="00266F5C">
        <w:rPr>
          <w:spacing w:val="6"/>
          <w:sz w:val="22"/>
          <w:szCs w:val="22"/>
        </w:rPr>
        <w:t xml:space="preserve"> </w:t>
      </w:r>
      <w:r w:rsidRPr="00266F5C">
        <w:rPr>
          <w:spacing w:val="1"/>
          <w:sz w:val="22"/>
          <w:szCs w:val="22"/>
        </w:rPr>
        <w:t>и</w:t>
      </w:r>
      <w:r w:rsidRPr="00266F5C">
        <w:rPr>
          <w:sz w:val="22"/>
          <w:szCs w:val="22"/>
        </w:rPr>
        <w:t>сходные</w:t>
      </w:r>
      <w:r w:rsidRPr="00266F5C">
        <w:rPr>
          <w:spacing w:val="5"/>
          <w:sz w:val="22"/>
          <w:szCs w:val="22"/>
        </w:rPr>
        <w:t xml:space="preserve"> </w:t>
      </w:r>
      <w:r w:rsidRPr="00266F5C">
        <w:rPr>
          <w:spacing w:val="1"/>
          <w:sz w:val="22"/>
          <w:szCs w:val="22"/>
        </w:rPr>
        <w:t>д</w:t>
      </w:r>
      <w:r w:rsidRPr="00266F5C">
        <w:rPr>
          <w:spacing w:val="-1"/>
          <w:sz w:val="22"/>
          <w:szCs w:val="22"/>
        </w:rPr>
        <w:t>а</w:t>
      </w:r>
      <w:r w:rsidRPr="00266F5C">
        <w:rPr>
          <w:sz w:val="22"/>
          <w:szCs w:val="22"/>
        </w:rPr>
        <w:t>нн</w:t>
      </w:r>
      <w:r w:rsidRPr="00266F5C">
        <w:rPr>
          <w:spacing w:val="-1"/>
          <w:sz w:val="22"/>
          <w:szCs w:val="22"/>
        </w:rPr>
        <w:t>ы</w:t>
      </w:r>
      <w:r w:rsidRPr="00266F5C">
        <w:rPr>
          <w:sz w:val="22"/>
          <w:szCs w:val="22"/>
        </w:rPr>
        <w:t>е,</w:t>
      </w:r>
      <w:r w:rsidRPr="00266F5C">
        <w:rPr>
          <w:spacing w:val="6"/>
          <w:sz w:val="22"/>
          <w:szCs w:val="22"/>
        </w:rPr>
        <w:t xml:space="preserve"> </w:t>
      </w:r>
      <w:r w:rsidRPr="00266F5C">
        <w:rPr>
          <w:spacing w:val="1"/>
          <w:sz w:val="22"/>
          <w:szCs w:val="22"/>
        </w:rPr>
        <w:t>х</w:t>
      </w:r>
      <w:r w:rsidRPr="00266F5C">
        <w:rPr>
          <w:spacing w:val="-1"/>
          <w:sz w:val="22"/>
          <w:szCs w:val="22"/>
        </w:rPr>
        <w:t>а</w:t>
      </w:r>
      <w:r w:rsidRPr="00266F5C">
        <w:rPr>
          <w:sz w:val="22"/>
          <w:szCs w:val="22"/>
        </w:rPr>
        <w:t>р</w:t>
      </w:r>
      <w:r w:rsidRPr="00266F5C">
        <w:rPr>
          <w:spacing w:val="1"/>
          <w:sz w:val="22"/>
          <w:szCs w:val="22"/>
        </w:rPr>
        <w:t>а</w:t>
      </w:r>
      <w:r w:rsidRPr="00266F5C">
        <w:rPr>
          <w:sz w:val="22"/>
          <w:szCs w:val="22"/>
        </w:rPr>
        <w:t>к</w:t>
      </w:r>
      <w:r w:rsidRPr="00266F5C">
        <w:rPr>
          <w:spacing w:val="1"/>
          <w:sz w:val="22"/>
          <w:szCs w:val="22"/>
        </w:rPr>
        <w:t>т</w:t>
      </w:r>
      <w:r w:rsidRPr="00266F5C">
        <w:rPr>
          <w:spacing w:val="-1"/>
          <w:sz w:val="22"/>
          <w:szCs w:val="22"/>
        </w:rPr>
        <w:t>ер</w:t>
      </w:r>
      <w:r w:rsidRPr="00266F5C">
        <w:rPr>
          <w:sz w:val="22"/>
          <w:szCs w:val="22"/>
        </w:rPr>
        <w:t>из</w:t>
      </w:r>
      <w:r w:rsidRPr="00266F5C">
        <w:rPr>
          <w:spacing w:val="-3"/>
          <w:sz w:val="22"/>
          <w:szCs w:val="22"/>
        </w:rPr>
        <w:t>у</w:t>
      </w:r>
      <w:r w:rsidRPr="00266F5C">
        <w:rPr>
          <w:sz w:val="22"/>
          <w:szCs w:val="22"/>
        </w:rPr>
        <w:t>ющи</w:t>
      </w:r>
      <w:r w:rsidRPr="00266F5C">
        <w:rPr>
          <w:spacing w:val="1"/>
          <w:sz w:val="22"/>
          <w:szCs w:val="22"/>
        </w:rPr>
        <w:t>е</w:t>
      </w:r>
      <w:r w:rsidRPr="00266F5C">
        <w:rPr>
          <w:spacing w:val="7"/>
          <w:sz w:val="22"/>
          <w:szCs w:val="22"/>
        </w:rPr>
        <w:t xml:space="preserve"> </w:t>
      </w:r>
      <w:r w:rsidRPr="00266F5C">
        <w:rPr>
          <w:sz w:val="22"/>
          <w:szCs w:val="22"/>
        </w:rPr>
        <w:t>т</w:t>
      </w:r>
      <w:r w:rsidRPr="00266F5C">
        <w:rPr>
          <w:spacing w:val="1"/>
          <w:sz w:val="22"/>
          <w:szCs w:val="22"/>
        </w:rPr>
        <w:t>у</w:t>
      </w:r>
      <w:r w:rsidRPr="00266F5C">
        <w:rPr>
          <w:spacing w:val="2"/>
          <w:sz w:val="22"/>
          <w:szCs w:val="22"/>
        </w:rPr>
        <w:t xml:space="preserve"> </w:t>
      </w:r>
      <w:r w:rsidRPr="00266F5C">
        <w:rPr>
          <w:spacing w:val="1"/>
          <w:sz w:val="22"/>
          <w:szCs w:val="22"/>
        </w:rPr>
        <w:t>ил</w:t>
      </w:r>
      <w:r w:rsidRPr="00266F5C">
        <w:rPr>
          <w:sz w:val="22"/>
          <w:szCs w:val="22"/>
        </w:rPr>
        <w:t>и</w:t>
      </w:r>
      <w:r w:rsidRPr="00266F5C">
        <w:rPr>
          <w:spacing w:val="6"/>
          <w:sz w:val="22"/>
          <w:szCs w:val="22"/>
        </w:rPr>
        <w:t xml:space="preserve"> </w:t>
      </w:r>
      <w:r w:rsidRPr="00266F5C">
        <w:rPr>
          <w:spacing w:val="1"/>
          <w:sz w:val="22"/>
          <w:szCs w:val="22"/>
        </w:rPr>
        <w:t>ин</w:t>
      </w:r>
      <w:r w:rsidRPr="00266F5C">
        <w:rPr>
          <w:spacing w:val="-2"/>
          <w:sz w:val="22"/>
          <w:szCs w:val="22"/>
        </w:rPr>
        <w:t>у</w:t>
      </w:r>
      <w:r w:rsidRPr="00266F5C">
        <w:rPr>
          <w:sz w:val="22"/>
          <w:szCs w:val="22"/>
        </w:rPr>
        <w:t>ю</w:t>
      </w:r>
      <w:r w:rsidRPr="00266F5C">
        <w:rPr>
          <w:spacing w:val="5"/>
          <w:sz w:val="22"/>
          <w:szCs w:val="22"/>
        </w:rPr>
        <w:t xml:space="preserve"> </w:t>
      </w:r>
      <w:r w:rsidRPr="00266F5C">
        <w:rPr>
          <w:spacing w:val="1"/>
          <w:sz w:val="22"/>
          <w:szCs w:val="22"/>
        </w:rPr>
        <w:t>си</w:t>
      </w:r>
      <w:r w:rsidRPr="00266F5C">
        <w:rPr>
          <w:sz w:val="22"/>
          <w:szCs w:val="22"/>
        </w:rPr>
        <w:t>с</w:t>
      </w:r>
      <w:r w:rsidRPr="00266F5C">
        <w:rPr>
          <w:spacing w:val="1"/>
          <w:sz w:val="22"/>
          <w:szCs w:val="22"/>
        </w:rPr>
        <w:t>т</w:t>
      </w:r>
      <w:r w:rsidRPr="00266F5C">
        <w:rPr>
          <w:spacing w:val="-1"/>
          <w:sz w:val="22"/>
          <w:szCs w:val="22"/>
        </w:rPr>
        <w:t>е</w:t>
      </w:r>
      <w:r w:rsidRPr="00266F5C">
        <w:rPr>
          <w:sz w:val="22"/>
          <w:szCs w:val="22"/>
        </w:rPr>
        <w:t>му</w:t>
      </w:r>
      <w:r w:rsidRPr="00266F5C">
        <w:rPr>
          <w:spacing w:val="3"/>
          <w:sz w:val="22"/>
          <w:szCs w:val="22"/>
        </w:rPr>
        <w:t xml:space="preserve"> </w:t>
      </w:r>
      <w:r w:rsidRPr="00266F5C">
        <w:rPr>
          <w:sz w:val="22"/>
          <w:szCs w:val="22"/>
        </w:rPr>
        <w:t>в</w:t>
      </w:r>
      <w:r w:rsidRPr="00266F5C">
        <w:rPr>
          <w:spacing w:val="6"/>
          <w:sz w:val="22"/>
          <w:szCs w:val="22"/>
        </w:rPr>
        <w:t xml:space="preserve"> </w:t>
      </w:r>
      <w:r w:rsidRPr="00266F5C">
        <w:rPr>
          <w:sz w:val="22"/>
          <w:szCs w:val="22"/>
        </w:rPr>
        <w:t>с</w:t>
      </w:r>
      <w:r w:rsidRPr="00266F5C">
        <w:rPr>
          <w:spacing w:val="2"/>
          <w:sz w:val="22"/>
          <w:szCs w:val="22"/>
        </w:rPr>
        <w:t>о</w:t>
      </w:r>
      <w:r w:rsidRPr="00266F5C">
        <w:rPr>
          <w:sz w:val="22"/>
          <w:szCs w:val="22"/>
        </w:rPr>
        <w:t>с</w:t>
      </w:r>
      <w:r w:rsidRPr="00266F5C">
        <w:rPr>
          <w:spacing w:val="1"/>
          <w:sz w:val="22"/>
          <w:szCs w:val="22"/>
        </w:rPr>
        <w:t>то</w:t>
      </w:r>
      <w:r w:rsidRPr="00266F5C">
        <w:rPr>
          <w:spacing w:val="-1"/>
          <w:sz w:val="22"/>
          <w:szCs w:val="22"/>
        </w:rPr>
        <w:t>я</w:t>
      </w:r>
      <w:r w:rsidRPr="00266F5C">
        <w:rPr>
          <w:sz w:val="22"/>
          <w:szCs w:val="22"/>
        </w:rPr>
        <w:t>нии</w:t>
      </w:r>
      <w:r w:rsidRPr="00266F5C">
        <w:rPr>
          <w:spacing w:val="7"/>
          <w:sz w:val="22"/>
          <w:szCs w:val="22"/>
        </w:rPr>
        <w:t xml:space="preserve"> </w:t>
      </w:r>
      <w:r w:rsidRPr="00266F5C">
        <w:rPr>
          <w:spacing w:val="8"/>
          <w:sz w:val="22"/>
          <w:szCs w:val="22"/>
        </w:rPr>
        <w:t>п</w:t>
      </w:r>
      <w:r w:rsidRPr="00266F5C">
        <w:rPr>
          <w:spacing w:val="2"/>
          <w:sz w:val="22"/>
          <w:szCs w:val="22"/>
        </w:rPr>
        <w:t>о</w:t>
      </w:r>
      <w:r w:rsidRPr="00266F5C">
        <w:rPr>
          <w:sz w:val="22"/>
          <w:szCs w:val="22"/>
        </w:rPr>
        <w:t>к</w:t>
      </w:r>
      <w:r w:rsidRPr="00266F5C">
        <w:rPr>
          <w:spacing w:val="1"/>
          <w:sz w:val="22"/>
          <w:szCs w:val="22"/>
        </w:rPr>
        <w:t>оя</w:t>
      </w:r>
      <w:r w:rsidRPr="00266F5C">
        <w:rPr>
          <w:sz w:val="22"/>
          <w:szCs w:val="22"/>
        </w:rPr>
        <w:t>,</w:t>
      </w:r>
      <w:r w:rsidRPr="00266F5C">
        <w:rPr>
          <w:spacing w:val="14"/>
          <w:sz w:val="22"/>
          <w:szCs w:val="22"/>
        </w:rPr>
        <w:t xml:space="preserve"> </w:t>
      </w:r>
      <w:r w:rsidRPr="00266F5C">
        <w:rPr>
          <w:sz w:val="22"/>
          <w:szCs w:val="22"/>
        </w:rPr>
        <w:t>за</w:t>
      </w:r>
      <w:r w:rsidRPr="00266F5C">
        <w:rPr>
          <w:spacing w:val="1"/>
          <w:sz w:val="22"/>
          <w:szCs w:val="22"/>
        </w:rPr>
        <w:t>т</w:t>
      </w:r>
      <w:r w:rsidRPr="00266F5C">
        <w:rPr>
          <w:sz w:val="22"/>
          <w:szCs w:val="22"/>
        </w:rPr>
        <w:t>е</w:t>
      </w:r>
      <w:r w:rsidRPr="00266F5C">
        <w:rPr>
          <w:spacing w:val="1"/>
          <w:sz w:val="22"/>
          <w:szCs w:val="22"/>
        </w:rPr>
        <w:t>м</w:t>
      </w:r>
      <w:r w:rsidRPr="00266F5C">
        <w:rPr>
          <w:spacing w:val="13"/>
          <w:sz w:val="22"/>
          <w:szCs w:val="22"/>
        </w:rPr>
        <w:t xml:space="preserve"> </w:t>
      </w:r>
      <w:r w:rsidRPr="00266F5C">
        <w:rPr>
          <w:sz w:val="22"/>
          <w:szCs w:val="22"/>
        </w:rPr>
        <w:t>да</w:t>
      </w:r>
      <w:r w:rsidRPr="00266F5C">
        <w:rPr>
          <w:spacing w:val="-1"/>
          <w:sz w:val="22"/>
          <w:szCs w:val="22"/>
        </w:rPr>
        <w:t>н</w:t>
      </w:r>
      <w:r w:rsidRPr="00266F5C">
        <w:rPr>
          <w:sz w:val="22"/>
          <w:szCs w:val="22"/>
        </w:rPr>
        <w:t>ные</w:t>
      </w:r>
      <w:r w:rsidRPr="00266F5C">
        <w:rPr>
          <w:spacing w:val="14"/>
          <w:sz w:val="22"/>
          <w:szCs w:val="22"/>
        </w:rPr>
        <w:t xml:space="preserve"> </w:t>
      </w:r>
      <w:r w:rsidRPr="00266F5C">
        <w:rPr>
          <w:sz w:val="22"/>
          <w:szCs w:val="22"/>
        </w:rPr>
        <w:t>эт</w:t>
      </w:r>
      <w:r w:rsidRPr="00266F5C">
        <w:rPr>
          <w:spacing w:val="1"/>
          <w:sz w:val="22"/>
          <w:szCs w:val="22"/>
        </w:rPr>
        <w:t>и</w:t>
      </w:r>
      <w:r w:rsidRPr="00266F5C">
        <w:rPr>
          <w:sz w:val="22"/>
          <w:szCs w:val="22"/>
        </w:rPr>
        <w:t>х</w:t>
      </w:r>
      <w:r w:rsidRPr="00266F5C">
        <w:rPr>
          <w:spacing w:val="15"/>
          <w:sz w:val="22"/>
          <w:szCs w:val="22"/>
        </w:rPr>
        <w:t xml:space="preserve"> </w:t>
      </w:r>
      <w:r w:rsidRPr="00266F5C">
        <w:rPr>
          <w:sz w:val="22"/>
          <w:szCs w:val="22"/>
        </w:rPr>
        <w:t>показат</w:t>
      </w:r>
      <w:r w:rsidRPr="00266F5C">
        <w:rPr>
          <w:spacing w:val="1"/>
          <w:sz w:val="22"/>
          <w:szCs w:val="22"/>
        </w:rPr>
        <w:t>е</w:t>
      </w:r>
      <w:r w:rsidRPr="00266F5C">
        <w:rPr>
          <w:sz w:val="22"/>
          <w:szCs w:val="22"/>
        </w:rPr>
        <w:t>лей</w:t>
      </w:r>
      <w:r w:rsidRPr="00266F5C">
        <w:rPr>
          <w:spacing w:val="14"/>
          <w:sz w:val="22"/>
          <w:szCs w:val="22"/>
        </w:rPr>
        <w:t xml:space="preserve"> </w:t>
      </w:r>
      <w:r w:rsidRPr="00266F5C">
        <w:rPr>
          <w:spacing w:val="-1"/>
          <w:sz w:val="22"/>
          <w:szCs w:val="22"/>
        </w:rPr>
        <w:t>с</w:t>
      </w:r>
      <w:r w:rsidRPr="00266F5C">
        <w:rPr>
          <w:sz w:val="22"/>
          <w:szCs w:val="22"/>
        </w:rPr>
        <w:t>р</w:t>
      </w:r>
      <w:r w:rsidRPr="00266F5C">
        <w:rPr>
          <w:spacing w:val="-1"/>
          <w:sz w:val="22"/>
          <w:szCs w:val="22"/>
        </w:rPr>
        <w:t>а</w:t>
      </w:r>
      <w:r w:rsidRPr="00266F5C">
        <w:rPr>
          <w:sz w:val="22"/>
          <w:szCs w:val="22"/>
        </w:rPr>
        <w:t>зу</w:t>
      </w:r>
      <w:r w:rsidRPr="00266F5C">
        <w:rPr>
          <w:spacing w:val="12"/>
          <w:sz w:val="22"/>
          <w:szCs w:val="22"/>
        </w:rPr>
        <w:t xml:space="preserve"> </w:t>
      </w:r>
      <w:r w:rsidRPr="00266F5C">
        <w:rPr>
          <w:spacing w:val="1"/>
          <w:sz w:val="22"/>
          <w:szCs w:val="22"/>
        </w:rPr>
        <w:t>пос</w:t>
      </w:r>
      <w:r w:rsidRPr="00266F5C">
        <w:rPr>
          <w:sz w:val="22"/>
          <w:szCs w:val="22"/>
        </w:rPr>
        <w:t>ле</w:t>
      </w:r>
      <w:r w:rsidRPr="00266F5C">
        <w:rPr>
          <w:spacing w:val="14"/>
          <w:sz w:val="22"/>
          <w:szCs w:val="22"/>
        </w:rPr>
        <w:t xml:space="preserve"> </w:t>
      </w:r>
      <w:r w:rsidRPr="00266F5C">
        <w:rPr>
          <w:sz w:val="22"/>
          <w:szCs w:val="22"/>
        </w:rPr>
        <w:t>во</w:t>
      </w:r>
      <w:r w:rsidRPr="00266F5C">
        <w:rPr>
          <w:spacing w:val="1"/>
          <w:sz w:val="22"/>
          <w:szCs w:val="22"/>
        </w:rPr>
        <w:t>зд</w:t>
      </w:r>
      <w:r w:rsidRPr="00266F5C">
        <w:rPr>
          <w:spacing w:val="-1"/>
          <w:sz w:val="22"/>
          <w:szCs w:val="22"/>
        </w:rPr>
        <w:t>е</w:t>
      </w:r>
      <w:r w:rsidRPr="00266F5C">
        <w:rPr>
          <w:sz w:val="22"/>
          <w:szCs w:val="22"/>
        </w:rPr>
        <w:t>йс</w:t>
      </w:r>
      <w:r w:rsidRPr="00266F5C">
        <w:rPr>
          <w:spacing w:val="1"/>
          <w:sz w:val="22"/>
          <w:szCs w:val="22"/>
        </w:rPr>
        <w:t>т</w:t>
      </w:r>
      <w:r w:rsidRPr="00266F5C">
        <w:rPr>
          <w:spacing w:val="-2"/>
          <w:sz w:val="22"/>
          <w:szCs w:val="22"/>
        </w:rPr>
        <w:t>в</w:t>
      </w:r>
      <w:r w:rsidRPr="00266F5C">
        <w:rPr>
          <w:spacing w:val="-1"/>
          <w:sz w:val="22"/>
          <w:szCs w:val="22"/>
        </w:rPr>
        <w:t>и</w:t>
      </w:r>
      <w:r w:rsidRPr="00266F5C">
        <w:rPr>
          <w:sz w:val="22"/>
          <w:szCs w:val="22"/>
        </w:rPr>
        <w:t>я</w:t>
      </w:r>
      <w:r w:rsidRPr="00266F5C">
        <w:rPr>
          <w:spacing w:val="14"/>
          <w:sz w:val="22"/>
          <w:szCs w:val="22"/>
        </w:rPr>
        <w:t xml:space="preserve"> </w:t>
      </w:r>
      <w:r w:rsidRPr="00266F5C">
        <w:rPr>
          <w:sz w:val="22"/>
          <w:szCs w:val="22"/>
        </w:rPr>
        <w:t>те</w:t>
      </w:r>
      <w:r w:rsidRPr="00266F5C">
        <w:rPr>
          <w:spacing w:val="1"/>
          <w:sz w:val="22"/>
          <w:szCs w:val="22"/>
        </w:rPr>
        <w:t>с</w:t>
      </w:r>
      <w:r w:rsidRPr="00266F5C">
        <w:rPr>
          <w:sz w:val="22"/>
          <w:szCs w:val="22"/>
        </w:rPr>
        <w:t>тир</w:t>
      </w:r>
      <w:r w:rsidRPr="00266F5C">
        <w:rPr>
          <w:spacing w:val="-2"/>
          <w:sz w:val="22"/>
          <w:szCs w:val="22"/>
        </w:rPr>
        <w:t>у</w:t>
      </w:r>
      <w:r w:rsidRPr="00266F5C">
        <w:rPr>
          <w:sz w:val="22"/>
          <w:szCs w:val="22"/>
        </w:rPr>
        <w:t>ем</w:t>
      </w:r>
      <w:r w:rsidRPr="00266F5C">
        <w:rPr>
          <w:spacing w:val="1"/>
          <w:sz w:val="22"/>
          <w:szCs w:val="22"/>
        </w:rPr>
        <w:t>о</w:t>
      </w:r>
      <w:r w:rsidRPr="00266F5C">
        <w:rPr>
          <w:sz w:val="22"/>
          <w:szCs w:val="22"/>
        </w:rPr>
        <w:t>й</w:t>
      </w:r>
      <w:r w:rsidRPr="00266F5C">
        <w:rPr>
          <w:spacing w:val="15"/>
          <w:sz w:val="22"/>
          <w:szCs w:val="22"/>
        </w:rPr>
        <w:t xml:space="preserve"> </w:t>
      </w:r>
      <w:r w:rsidRPr="00266F5C">
        <w:rPr>
          <w:spacing w:val="9"/>
          <w:sz w:val="22"/>
          <w:szCs w:val="22"/>
        </w:rPr>
        <w:t>н</w:t>
      </w:r>
      <w:r w:rsidRPr="00266F5C">
        <w:rPr>
          <w:spacing w:val="1"/>
          <w:sz w:val="22"/>
          <w:szCs w:val="22"/>
        </w:rPr>
        <w:t>а</w:t>
      </w:r>
      <w:r w:rsidRPr="00266F5C">
        <w:rPr>
          <w:sz w:val="22"/>
          <w:szCs w:val="22"/>
        </w:rPr>
        <w:t>г</w:t>
      </w:r>
      <w:r w:rsidRPr="00266F5C">
        <w:rPr>
          <w:spacing w:val="1"/>
          <w:sz w:val="22"/>
          <w:szCs w:val="22"/>
        </w:rPr>
        <w:t>р</w:t>
      </w:r>
      <w:r w:rsidRPr="00266F5C">
        <w:rPr>
          <w:spacing w:val="-2"/>
          <w:sz w:val="22"/>
          <w:szCs w:val="22"/>
        </w:rPr>
        <w:t>у</w:t>
      </w:r>
      <w:r w:rsidRPr="00266F5C">
        <w:rPr>
          <w:sz w:val="22"/>
          <w:szCs w:val="22"/>
        </w:rPr>
        <w:t xml:space="preserve">зки, </w:t>
      </w:r>
      <w:r w:rsidRPr="00266F5C">
        <w:rPr>
          <w:spacing w:val="1"/>
          <w:sz w:val="22"/>
          <w:szCs w:val="22"/>
        </w:rPr>
        <w:t>и</w:t>
      </w:r>
      <w:r w:rsidRPr="00266F5C">
        <w:rPr>
          <w:sz w:val="22"/>
          <w:szCs w:val="22"/>
        </w:rPr>
        <w:t>, н</w:t>
      </w:r>
      <w:r w:rsidRPr="00266F5C">
        <w:rPr>
          <w:spacing w:val="1"/>
          <w:sz w:val="22"/>
          <w:szCs w:val="22"/>
        </w:rPr>
        <w:t>а</w:t>
      </w:r>
      <w:r w:rsidRPr="00266F5C">
        <w:rPr>
          <w:spacing w:val="-1"/>
          <w:sz w:val="22"/>
          <w:szCs w:val="22"/>
        </w:rPr>
        <w:t>к</w:t>
      </w:r>
      <w:r w:rsidRPr="00266F5C">
        <w:rPr>
          <w:spacing w:val="1"/>
          <w:sz w:val="22"/>
          <w:szCs w:val="22"/>
        </w:rPr>
        <w:t>о</w:t>
      </w:r>
      <w:r w:rsidRPr="00266F5C">
        <w:rPr>
          <w:sz w:val="22"/>
          <w:szCs w:val="22"/>
        </w:rPr>
        <w:t>нец,</w:t>
      </w:r>
      <w:r w:rsidRPr="00266F5C">
        <w:rPr>
          <w:spacing w:val="-1"/>
          <w:sz w:val="22"/>
          <w:szCs w:val="22"/>
        </w:rPr>
        <w:t xml:space="preserve"> </w:t>
      </w:r>
      <w:r w:rsidRPr="00266F5C">
        <w:rPr>
          <w:sz w:val="22"/>
          <w:szCs w:val="22"/>
        </w:rPr>
        <w:t xml:space="preserve">— </w:t>
      </w:r>
      <w:r w:rsidRPr="00266F5C">
        <w:rPr>
          <w:spacing w:val="1"/>
          <w:sz w:val="22"/>
          <w:szCs w:val="22"/>
        </w:rPr>
        <w:t>в</w:t>
      </w:r>
      <w:r w:rsidRPr="00266F5C">
        <w:rPr>
          <w:sz w:val="22"/>
          <w:szCs w:val="22"/>
        </w:rPr>
        <w:t xml:space="preserve"> пер</w:t>
      </w:r>
      <w:r w:rsidRPr="00266F5C">
        <w:rPr>
          <w:spacing w:val="-1"/>
          <w:sz w:val="22"/>
          <w:szCs w:val="22"/>
        </w:rPr>
        <w:t>и</w:t>
      </w:r>
      <w:r w:rsidRPr="00266F5C">
        <w:rPr>
          <w:spacing w:val="1"/>
          <w:sz w:val="22"/>
          <w:szCs w:val="22"/>
        </w:rPr>
        <w:t>о</w:t>
      </w:r>
      <w:r w:rsidRPr="00266F5C">
        <w:rPr>
          <w:sz w:val="22"/>
          <w:szCs w:val="22"/>
        </w:rPr>
        <w:t>д</w:t>
      </w:r>
      <w:r w:rsidRPr="00266F5C">
        <w:rPr>
          <w:spacing w:val="1"/>
          <w:sz w:val="22"/>
          <w:szCs w:val="22"/>
        </w:rPr>
        <w:t xml:space="preserve"> </w:t>
      </w:r>
      <w:r w:rsidRPr="00266F5C">
        <w:rPr>
          <w:spacing w:val="-1"/>
          <w:sz w:val="22"/>
          <w:szCs w:val="22"/>
        </w:rPr>
        <w:t>в</w:t>
      </w:r>
      <w:r w:rsidRPr="00266F5C">
        <w:rPr>
          <w:sz w:val="22"/>
          <w:szCs w:val="22"/>
        </w:rPr>
        <w:t>о</w:t>
      </w:r>
      <w:r w:rsidRPr="00266F5C">
        <w:rPr>
          <w:spacing w:val="1"/>
          <w:sz w:val="22"/>
          <w:szCs w:val="22"/>
        </w:rPr>
        <w:t>с</w:t>
      </w:r>
      <w:r w:rsidRPr="00266F5C">
        <w:rPr>
          <w:sz w:val="22"/>
          <w:szCs w:val="22"/>
        </w:rPr>
        <w:t>ст</w:t>
      </w:r>
      <w:r w:rsidRPr="00266F5C">
        <w:rPr>
          <w:spacing w:val="-1"/>
          <w:sz w:val="22"/>
          <w:szCs w:val="22"/>
        </w:rPr>
        <w:t>ан</w:t>
      </w:r>
      <w:r w:rsidRPr="00266F5C">
        <w:rPr>
          <w:spacing w:val="1"/>
          <w:sz w:val="22"/>
          <w:szCs w:val="22"/>
        </w:rPr>
        <w:t>о</w:t>
      </w:r>
      <w:r w:rsidRPr="00266F5C">
        <w:rPr>
          <w:sz w:val="22"/>
          <w:szCs w:val="22"/>
        </w:rPr>
        <w:t>вле</w:t>
      </w:r>
      <w:r w:rsidRPr="00266F5C">
        <w:rPr>
          <w:spacing w:val="-1"/>
          <w:sz w:val="22"/>
          <w:szCs w:val="22"/>
        </w:rPr>
        <w:t>н</w:t>
      </w:r>
      <w:r w:rsidRPr="00266F5C">
        <w:rPr>
          <w:sz w:val="22"/>
          <w:szCs w:val="22"/>
        </w:rPr>
        <w:t>и</w:t>
      </w:r>
      <w:r w:rsidRPr="00266F5C">
        <w:rPr>
          <w:spacing w:val="1"/>
          <w:sz w:val="22"/>
          <w:szCs w:val="22"/>
        </w:rPr>
        <w:t>я</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С</w:t>
      </w:r>
      <w:r w:rsidRPr="00266F5C">
        <w:rPr>
          <w:spacing w:val="1"/>
          <w:sz w:val="22"/>
          <w:szCs w:val="22"/>
        </w:rPr>
        <w:t>ос</w:t>
      </w:r>
      <w:r w:rsidRPr="00266F5C">
        <w:rPr>
          <w:spacing w:val="-2"/>
          <w:sz w:val="22"/>
          <w:szCs w:val="22"/>
        </w:rPr>
        <w:t>т</w:t>
      </w:r>
      <w:r w:rsidRPr="00266F5C">
        <w:rPr>
          <w:spacing w:val="1"/>
          <w:sz w:val="22"/>
          <w:szCs w:val="22"/>
        </w:rPr>
        <w:t>о</w:t>
      </w:r>
      <w:r w:rsidRPr="00266F5C">
        <w:rPr>
          <w:spacing w:val="-1"/>
          <w:sz w:val="22"/>
          <w:szCs w:val="22"/>
        </w:rPr>
        <w:t>я</w:t>
      </w:r>
      <w:r w:rsidRPr="00266F5C">
        <w:rPr>
          <w:sz w:val="22"/>
          <w:szCs w:val="22"/>
        </w:rPr>
        <w:t>н</w:t>
      </w:r>
      <w:r w:rsidRPr="00266F5C">
        <w:rPr>
          <w:spacing w:val="1"/>
          <w:sz w:val="22"/>
          <w:szCs w:val="22"/>
        </w:rPr>
        <w:t>и</w:t>
      </w:r>
      <w:r w:rsidRPr="00266F5C">
        <w:rPr>
          <w:sz w:val="22"/>
          <w:szCs w:val="22"/>
        </w:rPr>
        <w:t>е</w:t>
      </w:r>
      <w:r w:rsidRPr="00266F5C">
        <w:rPr>
          <w:spacing w:val="19"/>
          <w:sz w:val="22"/>
          <w:szCs w:val="22"/>
        </w:rPr>
        <w:t xml:space="preserve"> </w:t>
      </w:r>
      <w:r w:rsidRPr="00266F5C">
        <w:rPr>
          <w:spacing w:val="1"/>
          <w:sz w:val="22"/>
          <w:szCs w:val="22"/>
        </w:rPr>
        <w:t>с</w:t>
      </w:r>
      <w:r w:rsidRPr="00266F5C">
        <w:rPr>
          <w:spacing w:val="-1"/>
          <w:sz w:val="22"/>
          <w:szCs w:val="22"/>
        </w:rPr>
        <w:t>е</w:t>
      </w:r>
      <w:r w:rsidRPr="00266F5C">
        <w:rPr>
          <w:sz w:val="22"/>
          <w:szCs w:val="22"/>
        </w:rPr>
        <w:t>рде</w:t>
      </w:r>
      <w:r w:rsidRPr="00266F5C">
        <w:rPr>
          <w:spacing w:val="-1"/>
          <w:sz w:val="22"/>
          <w:szCs w:val="22"/>
        </w:rPr>
        <w:t>ч</w:t>
      </w:r>
      <w:r w:rsidRPr="00266F5C">
        <w:rPr>
          <w:sz w:val="22"/>
          <w:szCs w:val="22"/>
        </w:rPr>
        <w:t>н</w:t>
      </w:r>
      <w:r w:rsidRPr="00266F5C">
        <w:rPr>
          <w:spacing w:val="2"/>
          <w:sz w:val="22"/>
          <w:szCs w:val="22"/>
        </w:rPr>
        <w:t>о</w:t>
      </w:r>
      <w:r w:rsidRPr="00266F5C">
        <w:rPr>
          <w:sz w:val="22"/>
          <w:szCs w:val="22"/>
        </w:rPr>
        <w:t>-</w:t>
      </w:r>
      <w:r w:rsidRPr="00266F5C">
        <w:rPr>
          <w:spacing w:val="1"/>
          <w:sz w:val="22"/>
          <w:szCs w:val="22"/>
        </w:rPr>
        <w:t>сос</w:t>
      </w:r>
      <w:r w:rsidRPr="00266F5C">
        <w:rPr>
          <w:spacing w:val="-2"/>
          <w:sz w:val="22"/>
          <w:szCs w:val="22"/>
        </w:rPr>
        <w:t>у</w:t>
      </w:r>
      <w:r w:rsidRPr="00266F5C">
        <w:rPr>
          <w:sz w:val="22"/>
          <w:szCs w:val="22"/>
        </w:rPr>
        <w:t>д</w:t>
      </w:r>
      <w:r w:rsidRPr="00266F5C">
        <w:rPr>
          <w:spacing w:val="1"/>
          <w:sz w:val="22"/>
          <w:szCs w:val="22"/>
        </w:rPr>
        <w:t>и</w:t>
      </w:r>
      <w:r w:rsidRPr="00266F5C">
        <w:rPr>
          <w:sz w:val="22"/>
          <w:szCs w:val="22"/>
        </w:rPr>
        <w:t>с</w:t>
      </w:r>
      <w:r w:rsidRPr="00266F5C">
        <w:rPr>
          <w:spacing w:val="-1"/>
          <w:sz w:val="22"/>
          <w:szCs w:val="22"/>
        </w:rPr>
        <w:t>т</w:t>
      </w:r>
      <w:r w:rsidRPr="00266F5C">
        <w:rPr>
          <w:sz w:val="22"/>
          <w:szCs w:val="22"/>
        </w:rPr>
        <w:t>ой</w:t>
      </w:r>
      <w:r w:rsidRPr="00266F5C">
        <w:rPr>
          <w:spacing w:val="20"/>
          <w:sz w:val="22"/>
          <w:szCs w:val="22"/>
        </w:rPr>
        <w:t xml:space="preserve"> </w:t>
      </w:r>
      <w:r w:rsidRPr="00266F5C">
        <w:rPr>
          <w:sz w:val="22"/>
          <w:szCs w:val="22"/>
        </w:rPr>
        <w:t>сист</w:t>
      </w:r>
      <w:r w:rsidRPr="00266F5C">
        <w:rPr>
          <w:spacing w:val="1"/>
          <w:sz w:val="22"/>
          <w:szCs w:val="22"/>
        </w:rPr>
        <w:t>е</w:t>
      </w:r>
      <w:r w:rsidRPr="00266F5C">
        <w:rPr>
          <w:spacing w:val="-1"/>
          <w:sz w:val="22"/>
          <w:szCs w:val="22"/>
        </w:rPr>
        <w:t>м</w:t>
      </w:r>
      <w:r w:rsidRPr="00266F5C">
        <w:rPr>
          <w:sz w:val="22"/>
          <w:szCs w:val="22"/>
        </w:rPr>
        <w:t>ы</w:t>
      </w:r>
      <w:r w:rsidRPr="00266F5C">
        <w:rPr>
          <w:spacing w:val="18"/>
          <w:sz w:val="22"/>
          <w:szCs w:val="22"/>
        </w:rPr>
        <w:t xml:space="preserve"> </w:t>
      </w:r>
      <w:r w:rsidRPr="00266F5C">
        <w:rPr>
          <w:spacing w:val="1"/>
          <w:sz w:val="22"/>
          <w:szCs w:val="22"/>
        </w:rPr>
        <w:t>и</w:t>
      </w:r>
      <w:r w:rsidRPr="00266F5C">
        <w:rPr>
          <w:spacing w:val="21"/>
          <w:sz w:val="22"/>
          <w:szCs w:val="22"/>
        </w:rPr>
        <w:t xml:space="preserve"> </w:t>
      </w:r>
      <w:r w:rsidRPr="00266F5C">
        <w:rPr>
          <w:spacing w:val="1"/>
          <w:sz w:val="22"/>
          <w:szCs w:val="22"/>
        </w:rPr>
        <w:t>е</w:t>
      </w:r>
      <w:r w:rsidRPr="00266F5C">
        <w:rPr>
          <w:sz w:val="22"/>
          <w:szCs w:val="22"/>
        </w:rPr>
        <w:t>е</w:t>
      </w:r>
      <w:r w:rsidRPr="00266F5C">
        <w:rPr>
          <w:spacing w:val="19"/>
          <w:sz w:val="22"/>
          <w:szCs w:val="22"/>
        </w:rPr>
        <w:t xml:space="preserve"> </w:t>
      </w:r>
      <w:r w:rsidRPr="00266F5C">
        <w:rPr>
          <w:sz w:val="22"/>
          <w:szCs w:val="22"/>
        </w:rPr>
        <w:t>прис</w:t>
      </w:r>
      <w:r w:rsidRPr="00266F5C">
        <w:rPr>
          <w:spacing w:val="-1"/>
          <w:sz w:val="22"/>
          <w:szCs w:val="22"/>
        </w:rPr>
        <w:t>п</w:t>
      </w:r>
      <w:r w:rsidRPr="00266F5C">
        <w:rPr>
          <w:spacing w:val="1"/>
          <w:sz w:val="22"/>
          <w:szCs w:val="22"/>
        </w:rPr>
        <w:t>о</w:t>
      </w:r>
      <w:r w:rsidRPr="00266F5C">
        <w:rPr>
          <w:spacing w:val="-1"/>
          <w:sz w:val="22"/>
          <w:szCs w:val="22"/>
        </w:rPr>
        <w:t>с</w:t>
      </w:r>
      <w:r w:rsidRPr="00266F5C">
        <w:rPr>
          <w:sz w:val="22"/>
          <w:szCs w:val="22"/>
        </w:rPr>
        <w:t>о</w:t>
      </w:r>
      <w:r w:rsidRPr="00266F5C">
        <w:rPr>
          <w:spacing w:val="1"/>
          <w:sz w:val="22"/>
          <w:szCs w:val="22"/>
        </w:rPr>
        <w:t>б</w:t>
      </w:r>
      <w:r w:rsidRPr="00266F5C">
        <w:rPr>
          <w:spacing w:val="-2"/>
          <w:sz w:val="22"/>
          <w:szCs w:val="22"/>
        </w:rPr>
        <w:t>л</w:t>
      </w:r>
      <w:r w:rsidRPr="00266F5C">
        <w:rPr>
          <w:spacing w:val="-1"/>
          <w:sz w:val="22"/>
          <w:szCs w:val="22"/>
        </w:rPr>
        <w:t>я</w:t>
      </w:r>
      <w:r w:rsidRPr="00266F5C">
        <w:rPr>
          <w:sz w:val="22"/>
          <w:szCs w:val="22"/>
        </w:rPr>
        <w:t>ем</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ь</w:t>
      </w:r>
      <w:r w:rsidRPr="00266F5C">
        <w:rPr>
          <w:spacing w:val="17"/>
          <w:sz w:val="22"/>
          <w:szCs w:val="22"/>
        </w:rPr>
        <w:t xml:space="preserve"> </w:t>
      </w:r>
      <w:r w:rsidRPr="00266F5C">
        <w:rPr>
          <w:spacing w:val="1"/>
          <w:sz w:val="22"/>
          <w:szCs w:val="22"/>
        </w:rPr>
        <w:t>к</w:t>
      </w:r>
      <w:r w:rsidRPr="00266F5C">
        <w:rPr>
          <w:spacing w:val="19"/>
          <w:sz w:val="22"/>
          <w:szCs w:val="22"/>
        </w:rPr>
        <w:t xml:space="preserve"> </w:t>
      </w:r>
      <w:r w:rsidRPr="00266F5C">
        <w:rPr>
          <w:spacing w:val="8"/>
          <w:sz w:val="22"/>
          <w:szCs w:val="22"/>
        </w:rPr>
        <w:t>н</w:t>
      </w:r>
      <w:r w:rsidRPr="00266F5C">
        <w:rPr>
          <w:sz w:val="22"/>
          <w:szCs w:val="22"/>
        </w:rPr>
        <w:t>аг</w:t>
      </w:r>
      <w:r w:rsidRPr="00266F5C">
        <w:rPr>
          <w:spacing w:val="1"/>
          <w:sz w:val="22"/>
          <w:szCs w:val="22"/>
        </w:rPr>
        <w:t>р</w:t>
      </w:r>
      <w:r w:rsidRPr="00266F5C">
        <w:rPr>
          <w:spacing w:val="-2"/>
          <w:sz w:val="22"/>
          <w:szCs w:val="22"/>
        </w:rPr>
        <w:t>у</w:t>
      </w:r>
      <w:r w:rsidRPr="00266F5C">
        <w:rPr>
          <w:sz w:val="22"/>
          <w:szCs w:val="22"/>
        </w:rPr>
        <w:t>зке</w:t>
      </w:r>
      <w:r w:rsidRPr="00266F5C">
        <w:rPr>
          <w:spacing w:val="19"/>
          <w:sz w:val="22"/>
          <w:szCs w:val="22"/>
        </w:rPr>
        <w:t xml:space="preserve"> </w:t>
      </w:r>
      <w:r w:rsidRPr="00266F5C">
        <w:rPr>
          <w:sz w:val="22"/>
          <w:szCs w:val="22"/>
        </w:rPr>
        <w:t>м</w:t>
      </w:r>
      <w:r w:rsidRPr="00266F5C">
        <w:rPr>
          <w:spacing w:val="1"/>
          <w:sz w:val="22"/>
          <w:szCs w:val="22"/>
        </w:rPr>
        <w:t>ож</w:t>
      </w:r>
      <w:r w:rsidRPr="00266F5C">
        <w:rPr>
          <w:sz w:val="22"/>
          <w:szCs w:val="22"/>
        </w:rPr>
        <w:t>но</w:t>
      </w:r>
      <w:r w:rsidRPr="00266F5C">
        <w:rPr>
          <w:spacing w:val="19"/>
          <w:sz w:val="22"/>
          <w:szCs w:val="22"/>
        </w:rPr>
        <w:t xml:space="preserve"> </w:t>
      </w:r>
      <w:r w:rsidRPr="00266F5C">
        <w:rPr>
          <w:sz w:val="22"/>
          <w:szCs w:val="22"/>
        </w:rPr>
        <w:t>оц</w:t>
      </w:r>
      <w:r w:rsidRPr="00266F5C">
        <w:rPr>
          <w:spacing w:val="-1"/>
          <w:sz w:val="22"/>
          <w:szCs w:val="22"/>
        </w:rPr>
        <w:t>ен</w:t>
      </w:r>
      <w:r w:rsidRPr="00266F5C">
        <w:rPr>
          <w:sz w:val="22"/>
          <w:szCs w:val="22"/>
        </w:rPr>
        <w:t>и</w:t>
      </w:r>
      <w:r w:rsidRPr="00266F5C">
        <w:rPr>
          <w:spacing w:val="1"/>
          <w:sz w:val="22"/>
          <w:szCs w:val="22"/>
        </w:rPr>
        <w:t>т</w:t>
      </w:r>
      <w:r w:rsidRPr="00266F5C">
        <w:rPr>
          <w:sz w:val="22"/>
          <w:szCs w:val="22"/>
        </w:rPr>
        <w:t>ь</w:t>
      </w:r>
      <w:r w:rsidRPr="00266F5C">
        <w:rPr>
          <w:spacing w:val="17"/>
          <w:sz w:val="22"/>
          <w:szCs w:val="22"/>
        </w:rPr>
        <w:t xml:space="preserve"> </w:t>
      </w:r>
      <w:r w:rsidRPr="00266F5C">
        <w:rPr>
          <w:spacing w:val="1"/>
          <w:sz w:val="22"/>
          <w:szCs w:val="22"/>
        </w:rPr>
        <w:t>с</w:t>
      </w:r>
      <w:r w:rsidRPr="00266F5C">
        <w:rPr>
          <w:spacing w:val="18"/>
          <w:sz w:val="22"/>
          <w:szCs w:val="22"/>
        </w:rPr>
        <w:t xml:space="preserve"> </w:t>
      </w:r>
      <w:r w:rsidRPr="00266F5C">
        <w:rPr>
          <w:spacing w:val="1"/>
          <w:sz w:val="22"/>
          <w:szCs w:val="22"/>
        </w:rPr>
        <w:t>п</w:t>
      </w:r>
      <w:r w:rsidRPr="00266F5C">
        <w:rPr>
          <w:spacing w:val="2"/>
          <w:sz w:val="22"/>
          <w:szCs w:val="22"/>
        </w:rPr>
        <w:t>о</w:t>
      </w:r>
      <w:r w:rsidRPr="00266F5C">
        <w:rPr>
          <w:spacing w:val="-1"/>
          <w:sz w:val="22"/>
          <w:szCs w:val="22"/>
        </w:rPr>
        <w:t>м</w:t>
      </w:r>
      <w:r w:rsidRPr="00266F5C">
        <w:rPr>
          <w:sz w:val="22"/>
          <w:szCs w:val="22"/>
        </w:rPr>
        <w:t>о</w:t>
      </w:r>
      <w:r w:rsidRPr="00266F5C">
        <w:rPr>
          <w:spacing w:val="1"/>
          <w:sz w:val="22"/>
          <w:szCs w:val="22"/>
        </w:rPr>
        <w:t>щ</w:t>
      </w:r>
      <w:r w:rsidRPr="00266F5C">
        <w:rPr>
          <w:sz w:val="22"/>
          <w:szCs w:val="22"/>
        </w:rPr>
        <w:t>ью</w:t>
      </w:r>
      <w:r w:rsidRPr="00266F5C">
        <w:rPr>
          <w:spacing w:val="22"/>
          <w:sz w:val="22"/>
          <w:szCs w:val="22"/>
        </w:rPr>
        <w:t xml:space="preserve"> </w:t>
      </w:r>
      <w:r w:rsidRPr="00266F5C">
        <w:rPr>
          <w:i/>
          <w:iCs/>
          <w:sz w:val="22"/>
          <w:szCs w:val="22"/>
        </w:rPr>
        <w:t>фу</w:t>
      </w:r>
      <w:r w:rsidRPr="00266F5C">
        <w:rPr>
          <w:i/>
          <w:iCs/>
          <w:spacing w:val="-1"/>
          <w:sz w:val="22"/>
          <w:szCs w:val="22"/>
        </w:rPr>
        <w:t>н</w:t>
      </w:r>
      <w:r w:rsidRPr="00266F5C">
        <w:rPr>
          <w:i/>
          <w:iCs/>
          <w:sz w:val="22"/>
          <w:szCs w:val="22"/>
        </w:rPr>
        <w:t>кц</w:t>
      </w:r>
      <w:r w:rsidRPr="00266F5C">
        <w:rPr>
          <w:i/>
          <w:iCs/>
          <w:spacing w:val="1"/>
          <w:sz w:val="22"/>
          <w:szCs w:val="22"/>
        </w:rPr>
        <w:t>и</w:t>
      </w:r>
      <w:r w:rsidRPr="00266F5C">
        <w:rPr>
          <w:i/>
          <w:iCs/>
          <w:sz w:val="22"/>
          <w:szCs w:val="22"/>
        </w:rPr>
        <w:t>он</w:t>
      </w:r>
      <w:r w:rsidRPr="00266F5C">
        <w:rPr>
          <w:i/>
          <w:iCs/>
          <w:spacing w:val="1"/>
          <w:sz w:val="22"/>
          <w:szCs w:val="22"/>
        </w:rPr>
        <w:t>а</w:t>
      </w:r>
      <w:r w:rsidRPr="00266F5C">
        <w:rPr>
          <w:i/>
          <w:iCs/>
          <w:sz w:val="22"/>
          <w:szCs w:val="22"/>
        </w:rPr>
        <w:t>ль</w:t>
      </w:r>
      <w:r w:rsidRPr="00266F5C">
        <w:rPr>
          <w:i/>
          <w:iCs/>
          <w:spacing w:val="-1"/>
          <w:sz w:val="22"/>
          <w:szCs w:val="22"/>
        </w:rPr>
        <w:t>н</w:t>
      </w:r>
      <w:r w:rsidRPr="00266F5C">
        <w:rPr>
          <w:i/>
          <w:iCs/>
          <w:sz w:val="22"/>
          <w:szCs w:val="22"/>
        </w:rPr>
        <w:t>ой</w:t>
      </w:r>
      <w:r w:rsidRPr="00266F5C">
        <w:rPr>
          <w:spacing w:val="18"/>
          <w:sz w:val="22"/>
          <w:szCs w:val="22"/>
        </w:rPr>
        <w:t xml:space="preserve"> </w:t>
      </w:r>
      <w:r w:rsidRPr="00266F5C">
        <w:rPr>
          <w:i/>
          <w:iCs/>
          <w:spacing w:val="1"/>
          <w:sz w:val="22"/>
          <w:szCs w:val="22"/>
        </w:rPr>
        <w:t>п</w:t>
      </w:r>
      <w:r w:rsidRPr="00266F5C">
        <w:rPr>
          <w:i/>
          <w:iCs/>
          <w:sz w:val="22"/>
          <w:szCs w:val="22"/>
        </w:rPr>
        <w:t>робы</w:t>
      </w:r>
      <w:r w:rsidRPr="00266F5C">
        <w:rPr>
          <w:spacing w:val="18"/>
          <w:sz w:val="22"/>
          <w:szCs w:val="22"/>
        </w:rPr>
        <w:t xml:space="preserve"> </w:t>
      </w:r>
      <w:r w:rsidRPr="00266F5C">
        <w:rPr>
          <w:i/>
          <w:iCs/>
          <w:spacing w:val="1"/>
          <w:sz w:val="22"/>
          <w:szCs w:val="22"/>
        </w:rPr>
        <w:t>с</w:t>
      </w:r>
      <w:r w:rsidRPr="00266F5C">
        <w:rPr>
          <w:spacing w:val="19"/>
          <w:sz w:val="22"/>
          <w:szCs w:val="22"/>
        </w:rPr>
        <w:t xml:space="preserve"> </w:t>
      </w:r>
      <w:r w:rsidRPr="00266F5C">
        <w:rPr>
          <w:i/>
          <w:iCs/>
          <w:spacing w:val="1"/>
          <w:sz w:val="22"/>
          <w:szCs w:val="22"/>
        </w:rPr>
        <w:t>2</w:t>
      </w:r>
      <w:r w:rsidRPr="00266F5C">
        <w:rPr>
          <w:i/>
          <w:iCs/>
          <w:sz w:val="22"/>
          <w:szCs w:val="22"/>
        </w:rPr>
        <w:t>0</w:t>
      </w:r>
      <w:r w:rsidRPr="00266F5C">
        <w:rPr>
          <w:spacing w:val="17"/>
          <w:sz w:val="22"/>
          <w:szCs w:val="22"/>
        </w:rPr>
        <w:t xml:space="preserve"> </w:t>
      </w:r>
      <w:r w:rsidRPr="00266F5C">
        <w:rPr>
          <w:i/>
          <w:iCs/>
          <w:spacing w:val="1"/>
          <w:sz w:val="22"/>
          <w:szCs w:val="22"/>
        </w:rPr>
        <w:t>п</w:t>
      </w:r>
      <w:r w:rsidRPr="00266F5C">
        <w:rPr>
          <w:i/>
          <w:iCs/>
          <w:spacing w:val="3"/>
          <w:sz w:val="22"/>
          <w:szCs w:val="22"/>
        </w:rPr>
        <w:t>р</w:t>
      </w:r>
      <w:r w:rsidRPr="00266F5C">
        <w:rPr>
          <w:i/>
          <w:iCs/>
          <w:spacing w:val="2"/>
          <w:sz w:val="22"/>
          <w:szCs w:val="22"/>
        </w:rPr>
        <w:t>и</w:t>
      </w:r>
      <w:r w:rsidRPr="00266F5C">
        <w:rPr>
          <w:i/>
          <w:iCs/>
          <w:sz w:val="22"/>
          <w:szCs w:val="22"/>
        </w:rPr>
        <w:t>с</w:t>
      </w:r>
      <w:r w:rsidRPr="00266F5C">
        <w:rPr>
          <w:i/>
          <w:iCs/>
          <w:spacing w:val="1"/>
          <w:sz w:val="22"/>
          <w:szCs w:val="22"/>
        </w:rPr>
        <w:t>е</w:t>
      </w:r>
      <w:r w:rsidRPr="00266F5C">
        <w:rPr>
          <w:i/>
          <w:iCs/>
          <w:spacing w:val="-2"/>
          <w:sz w:val="22"/>
          <w:szCs w:val="22"/>
        </w:rPr>
        <w:t>д</w:t>
      </w:r>
      <w:r w:rsidRPr="00266F5C">
        <w:rPr>
          <w:i/>
          <w:iCs/>
          <w:spacing w:val="1"/>
          <w:sz w:val="22"/>
          <w:szCs w:val="22"/>
        </w:rPr>
        <w:t>а</w:t>
      </w:r>
      <w:r w:rsidRPr="00266F5C">
        <w:rPr>
          <w:i/>
          <w:iCs/>
          <w:spacing w:val="-1"/>
          <w:sz w:val="22"/>
          <w:szCs w:val="22"/>
        </w:rPr>
        <w:t>н</w:t>
      </w:r>
      <w:r w:rsidRPr="00266F5C">
        <w:rPr>
          <w:i/>
          <w:iCs/>
          <w:sz w:val="22"/>
          <w:szCs w:val="22"/>
        </w:rPr>
        <w:t>ия</w:t>
      </w:r>
      <w:r w:rsidRPr="00266F5C">
        <w:rPr>
          <w:i/>
          <w:iCs/>
          <w:spacing w:val="-1"/>
          <w:sz w:val="22"/>
          <w:szCs w:val="22"/>
        </w:rPr>
        <w:t>м</w:t>
      </w:r>
      <w:r w:rsidRPr="00266F5C">
        <w:rPr>
          <w:i/>
          <w:iCs/>
          <w:sz w:val="22"/>
          <w:szCs w:val="22"/>
        </w:rPr>
        <w:t>и</w:t>
      </w:r>
      <w:r w:rsidRPr="00266F5C">
        <w:rPr>
          <w:sz w:val="22"/>
          <w:szCs w:val="22"/>
        </w:rPr>
        <w:t xml:space="preserve"> (</w:t>
      </w:r>
      <w:r w:rsidRPr="00266F5C">
        <w:rPr>
          <w:i/>
          <w:iCs/>
          <w:spacing w:val="1"/>
          <w:sz w:val="22"/>
          <w:szCs w:val="22"/>
        </w:rPr>
        <w:t>п</w:t>
      </w:r>
      <w:r w:rsidRPr="00266F5C">
        <w:rPr>
          <w:i/>
          <w:iCs/>
          <w:sz w:val="22"/>
          <w:szCs w:val="22"/>
        </w:rPr>
        <w:t>роба</w:t>
      </w:r>
      <w:r w:rsidRPr="00266F5C">
        <w:rPr>
          <w:spacing w:val="58"/>
          <w:sz w:val="22"/>
          <w:szCs w:val="22"/>
        </w:rPr>
        <w:t xml:space="preserve"> </w:t>
      </w:r>
      <w:r w:rsidRPr="00266F5C">
        <w:rPr>
          <w:i/>
          <w:iCs/>
          <w:spacing w:val="1"/>
          <w:sz w:val="22"/>
          <w:szCs w:val="22"/>
        </w:rPr>
        <w:t>М</w:t>
      </w:r>
      <w:r w:rsidRPr="00266F5C">
        <w:rPr>
          <w:i/>
          <w:iCs/>
          <w:spacing w:val="-1"/>
          <w:sz w:val="22"/>
          <w:szCs w:val="22"/>
        </w:rPr>
        <w:t>а</w:t>
      </w:r>
      <w:r w:rsidRPr="00266F5C">
        <w:rPr>
          <w:i/>
          <w:iCs/>
          <w:sz w:val="22"/>
          <w:szCs w:val="22"/>
        </w:rPr>
        <w:t>ртине</w:t>
      </w:r>
      <w:r w:rsidRPr="00266F5C">
        <w:rPr>
          <w:sz w:val="22"/>
          <w:szCs w:val="22"/>
        </w:rPr>
        <w:t>)</w:t>
      </w:r>
      <w:r w:rsidRPr="00266F5C">
        <w:rPr>
          <w:spacing w:val="1"/>
          <w:sz w:val="22"/>
          <w:szCs w:val="22"/>
        </w:rPr>
        <w:t>.</w:t>
      </w:r>
      <w:r w:rsidRPr="00266F5C">
        <w:rPr>
          <w:spacing w:val="54"/>
          <w:sz w:val="22"/>
          <w:szCs w:val="22"/>
        </w:rPr>
        <w:t xml:space="preserve"> </w:t>
      </w:r>
      <w:r w:rsidRPr="00266F5C">
        <w:rPr>
          <w:sz w:val="22"/>
          <w:szCs w:val="22"/>
        </w:rPr>
        <w:t>По</w:t>
      </w:r>
      <w:r w:rsidRPr="00266F5C">
        <w:rPr>
          <w:spacing w:val="2"/>
          <w:sz w:val="22"/>
          <w:szCs w:val="22"/>
        </w:rPr>
        <w:t>д</w:t>
      </w:r>
      <w:r w:rsidRPr="00266F5C">
        <w:rPr>
          <w:spacing w:val="-1"/>
          <w:sz w:val="22"/>
          <w:szCs w:val="22"/>
        </w:rPr>
        <w:t>с</w:t>
      </w:r>
      <w:r w:rsidRPr="00266F5C">
        <w:rPr>
          <w:sz w:val="22"/>
          <w:szCs w:val="22"/>
        </w:rPr>
        <w:t>ч</w:t>
      </w:r>
      <w:r w:rsidRPr="00266F5C">
        <w:rPr>
          <w:spacing w:val="1"/>
          <w:sz w:val="22"/>
          <w:szCs w:val="22"/>
        </w:rPr>
        <w:t>и</w:t>
      </w:r>
      <w:r w:rsidRPr="00266F5C">
        <w:rPr>
          <w:spacing w:val="-2"/>
          <w:sz w:val="22"/>
          <w:szCs w:val="22"/>
        </w:rPr>
        <w:t>т</w:t>
      </w:r>
      <w:r w:rsidRPr="00266F5C">
        <w:rPr>
          <w:sz w:val="22"/>
          <w:szCs w:val="22"/>
        </w:rPr>
        <w:t>ы</w:t>
      </w:r>
      <w:r w:rsidRPr="00266F5C">
        <w:rPr>
          <w:spacing w:val="1"/>
          <w:sz w:val="22"/>
          <w:szCs w:val="22"/>
        </w:rPr>
        <w:t>в</w:t>
      </w:r>
      <w:r w:rsidRPr="00266F5C">
        <w:rPr>
          <w:sz w:val="22"/>
          <w:szCs w:val="22"/>
        </w:rPr>
        <w:t>а</w:t>
      </w:r>
      <w:r w:rsidRPr="00266F5C">
        <w:rPr>
          <w:spacing w:val="1"/>
          <w:sz w:val="22"/>
          <w:szCs w:val="22"/>
        </w:rPr>
        <w:t>е</w:t>
      </w:r>
      <w:r w:rsidRPr="00266F5C">
        <w:rPr>
          <w:sz w:val="22"/>
          <w:szCs w:val="22"/>
        </w:rPr>
        <w:t>т</w:t>
      </w:r>
      <w:r w:rsidRPr="00266F5C">
        <w:rPr>
          <w:spacing w:val="-2"/>
          <w:sz w:val="22"/>
          <w:szCs w:val="22"/>
        </w:rPr>
        <w:t>с</w:t>
      </w:r>
      <w:r w:rsidRPr="00266F5C">
        <w:rPr>
          <w:sz w:val="22"/>
          <w:szCs w:val="22"/>
        </w:rPr>
        <w:t>я</w:t>
      </w:r>
      <w:r w:rsidRPr="00266F5C">
        <w:rPr>
          <w:spacing w:val="57"/>
          <w:sz w:val="22"/>
          <w:szCs w:val="22"/>
        </w:rPr>
        <w:t xml:space="preserve"> </w:t>
      </w:r>
      <w:r w:rsidRPr="00266F5C">
        <w:rPr>
          <w:spacing w:val="1"/>
          <w:sz w:val="22"/>
          <w:szCs w:val="22"/>
        </w:rPr>
        <w:t>ч</w:t>
      </w:r>
      <w:r w:rsidRPr="00266F5C">
        <w:rPr>
          <w:spacing w:val="-1"/>
          <w:sz w:val="22"/>
          <w:szCs w:val="22"/>
        </w:rPr>
        <w:t>а</w:t>
      </w:r>
      <w:r w:rsidRPr="00266F5C">
        <w:rPr>
          <w:sz w:val="22"/>
          <w:szCs w:val="22"/>
        </w:rPr>
        <w:t>ст</w:t>
      </w:r>
      <w:r w:rsidRPr="00266F5C">
        <w:rPr>
          <w:spacing w:val="1"/>
          <w:sz w:val="22"/>
          <w:szCs w:val="22"/>
        </w:rPr>
        <w:t>от</w:t>
      </w:r>
      <w:r w:rsidRPr="00266F5C">
        <w:rPr>
          <w:sz w:val="22"/>
          <w:szCs w:val="22"/>
        </w:rPr>
        <w:t>а</w:t>
      </w:r>
      <w:r w:rsidRPr="00266F5C">
        <w:rPr>
          <w:spacing w:val="54"/>
          <w:sz w:val="22"/>
          <w:szCs w:val="22"/>
        </w:rPr>
        <w:t xml:space="preserve"> </w:t>
      </w:r>
      <w:r w:rsidRPr="00266F5C">
        <w:rPr>
          <w:spacing w:val="1"/>
          <w:sz w:val="22"/>
          <w:szCs w:val="22"/>
        </w:rPr>
        <w:t>п</w:t>
      </w:r>
      <w:r w:rsidRPr="00266F5C">
        <w:rPr>
          <w:spacing w:val="-2"/>
          <w:sz w:val="22"/>
          <w:szCs w:val="22"/>
        </w:rPr>
        <w:t>у</w:t>
      </w:r>
      <w:r w:rsidRPr="00266F5C">
        <w:rPr>
          <w:sz w:val="22"/>
          <w:szCs w:val="22"/>
        </w:rPr>
        <w:t>л</w:t>
      </w:r>
      <w:r w:rsidRPr="00266F5C">
        <w:rPr>
          <w:spacing w:val="-1"/>
          <w:sz w:val="22"/>
          <w:szCs w:val="22"/>
        </w:rPr>
        <w:t>ь</w:t>
      </w:r>
      <w:r w:rsidRPr="00266F5C">
        <w:rPr>
          <w:sz w:val="22"/>
          <w:szCs w:val="22"/>
        </w:rPr>
        <w:t>са</w:t>
      </w:r>
      <w:r w:rsidRPr="00266F5C">
        <w:rPr>
          <w:spacing w:val="57"/>
          <w:sz w:val="22"/>
          <w:szCs w:val="22"/>
        </w:rPr>
        <w:t xml:space="preserve"> </w:t>
      </w:r>
      <w:r w:rsidRPr="00266F5C">
        <w:rPr>
          <w:sz w:val="22"/>
          <w:szCs w:val="22"/>
        </w:rPr>
        <w:t>в</w:t>
      </w:r>
      <w:r w:rsidRPr="00266F5C">
        <w:rPr>
          <w:spacing w:val="3"/>
          <w:sz w:val="22"/>
          <w:szCs w:val="22"/>
        </w:rPr>
        <w:t xml:space="preserve"> </w:t>
      </w:r>
      <w:r w:rsidRPr="00266F5C">
        <w:rPr>
          <w:spacing w:val="1"/>
          <w:sz w:val="22"/>
          <w:szCs w:val="22"/>
        </w:rPr>
        <w:t>покое</w:t>
      </w:r>
      <w:r w:rsidRPr="00266F5C">
        <w:rPr>
          <w:sz w:val="22"/>
          <w:szCs w:val="22"/>
        </w:rPr>
        <w:t>.</w:t>
      </w:r>
      <w:r w:rsidRPr="00266F5C">
        <w:rPr>
          <w:spacing w:val="56"/>
          <w:sz w:val="22"/>
          <w:szCs w:val="22"/>
        </w:rPr>
        <w:t xml:space="preserve"> </w:t>
      </w:r>
      <w:r w:rsidRPr="00266F5C">
        <w:rPr>
          <w:spacing w:val="1"/>
          <w:sz w:val="22"/>
          <w:szCs w:val="22"/>
        </w:rPr>
        <w:t>З</w:t>
      </w:r>
      <w:r w:rsidRPr="00266F5C">
        <w:rPr>
          <w:sz w:val="22"/>
          <w:szCs w:val="22"/>
        </w:rPr>
        <w:t>а</w:t>
      </w:r>
      <w:r w:rsidRPr="00266F5C">
        <w:rPr>
          <w:spacing w:val="-1"/>
          <w:sz w:val="22"/>
          <w:szCs w:val="22"/>
        </w:rPr>
        <w:t>т</w:t>
      </w:r>
      <w:r w:rsidRPr="00266F5C">
        <w:rPr>
          <w:sz w:val="22"/>
          <w:szCs w:val="22"/>
        </w:rPr>
        <w:t>ем</w:t>
      </w:r>
      <w:r w:rsidRPr="00266F5C">
        <w:rPr>
          <w:spacing w:val="57"/>
          <w:sz w:val="22"/>
          <w:szCs w:val="22"/>
        </w:rPr>
        <w:t xml:space="preserve"> </w:t>
      </w:r>
      <w:r w:rsidRPr="00266F5C">
        <w:rPr>
          <w:sz w:val="22"/>
          <w:szCs w:val="22"/>
        </w:rPr>
        <w:t>вып</w:t>
      </w:r>
      <w:r w:rsidRPr="00266F5C">
        <w:rPr>
          <w:spacing w:val="1"/>
          <w:sz w:val="22"/>
          <w:szCs w:val="22"/>
        </w:rPr>
        <w:t>о</w:t>
      </w:r>
      <w:r w:rsidRPr="00266F5C">
        <w:rPr>
          <w:spacing w:val="-2"/>
          <w:sz w:val="22"/>
          <w:szCs w:val="22"/>
        </w:rPr>
        <w:t>л</w:t>
      </w:r>
      <w:r w:rsidRPr="00266F5C">
        <w:rPr>
          <w:sz w:val="22"/>
          <w:szCs w:val="22"/>
        </w:rPr>
        <w:t>н</w:t>
      </w:r>
      <w:r w:rsidRPr="00266F5C">
        <w:rPr>
          <w:spacing w:val="5"/>
          <w:sz w:val="22"/>
          <w:szCs w:val="22"/>
        </w:rPr>
        <w:t>я</w:t>
      </w:r>
      <w:r w:rsidRPr="00266F5C">
        <w:rPr>
          <w:sz w:val="22"/>
          <w:szCs w:val="22"/>
        </w:rPr>
        <w:t>ет</w:t>
      </w:r>
      <w:r w:rsidRPr="00266F5C">
        <w:rPr>
          <w:spacing w:val="1"/>
          <w:sz w:val="22"/>
          <w:szCs w:val="22"/>
        </w:rPr>
        <w:t>с</w:t>
      </w:r>
      <w:r w:rsidRPr="00266F5C">
        <w:rPr>
          <w:sz w:val="22"/>
          <w:szCs w:val="22"/>
        </w:rPr>
        <w:t>я</w:t>
      </w:r>
      <w:r w:rsidRPr="00266F5C">
        <w:rPr>
          <w:spacing w:val="38"/>
          <w:sz w:val="22"/>
          <w:szCs w:val="22"/>
        </w:rPr>
        <w:t xml:space="preserve"> </w:t>
      </w:r>
      <w:r w:rsidRPr="00266F5C">
        <w:rPr>
          <w:sz w:val="22"/>
          <w:szCs w:val="22"/>
        </w:rPr>
        <w:t>20</w:t>
      </w:r>
      <w:r w:rsidRPr="00266F5C">
        <w:rPr>
          <w:spacing w:val="38"/>
          <w:sz w:val="22"/>
          <w:szCs w:val="22"/>
        </w:rPr>
        <w:t xml:space="preserve"> </w:t>
      </w:r>
      <w:r w:rsidRPr="00266F5C">
        <w:rPr>
          <w:spacing w:val="1"/>
          <w:sz w:val="22"/>
          <w:szCs w:val="22"/>
        </w:rPr>
        <w:t>г</w:t>
      </w:r>
      <w:r w:rsidRPr="00266F5C">
        <w:rPr>
          <w:sz w:val="22"/>
          <w:szCs w:val="22"/>
        </w:rPr>
        <w:t>л</w:t>
      </w:r>
      <w:r w:rsidRPr="00266F5C">
        <w:rPr>
          <w:spacing w:val="-3"/>
          <w:sz w:val="22"/>
          <w:szCs w:val="22"/>
        </w:rPr>
        <w:t>у</w:t>
      </w:r>
      <w:r w:rsidRPr="00266F5C">
        <w:rPr>
          <w:sz w:val="22"/>
          <w:szCs w:val="22"/>
        </w:rPr>
        <w:t>б</w:t>
      </w:r>
      <w:r w:rsidRPr="00266F5C">
        <w:rPr>
          <w:spacing w:val="2"/>
          <w:sz w:val="22"/>
          <w:szCs w:val="22"/>
        </w:rPr>
        <w:t>о</w:t>
      </w:r>
      <w:r w:rsidRPr="00266F5C">
        <w:rPr>
          <w:spacing w:val="-1"/>
          <w:sz w:val="22"/>
          <w:szCs w:val="22"/>
        </w:rPr>
        <w:t>ки</w:t>
      </w:r>
      <w:r w:rsidRPr="00266F5C">
        <w:rPr>
          <w:sz w:val="22"/>
          <w:szCs w:val="22"/>
        </w:rPr>
        <w:t>х</w:t>
      </w:r>
      <w:r w:rsidRPr="00266F5C">
        <w:rPr>
          <w:spacing w:val="38"/>
          <w:sz w:val="22"/>
          <w:szCs w:val="22"/>
        </w:rPr>
        <w:t xml:space="preserve"> </w:t>
      </w:r>
      <w:r w:rsidRPr="00266F5C">
        <w:rPr>
          <w:spacing w:val="1"/>
          <w:sz w:val="22"/>
          <w:szCs w:val="22"/>
        </w:rPr>
        <w:t>и</w:t>
      </w:r>
      <w:r w:rsidRPr="00266F5C">
        <w:rPr>
          <w:spacing w:val="36"/>
          <w:sz w:val="22"/>
          <w:szCs w:val="22"/>
        </w:rPr>
        <w:t xml:space="preserve"> </w:t>
      </w:r>
      <w:r w:rsidRPr="00266F5C">
        <w:rPr>
          <w:spacing w:val="1"/>
          <w:sz w:val="22"/>
          <w:szCs w:val="22"/>
        </w:rPr>
        <w:t>ра</w:t>
      </w:r>
      <w:r w:rsidRPr="00266F5C">
        <w:rPr>
          <w:sz w:val="22"/>
          <w:szCs w:val="22"/>
        </w:rPr>
        <w:t>в</w:t>
      </w:r>
      <w:r w:rsidRPr="00266F5C">
        <w:rPr>
          <w:spacing w:val="-1"/>
          <w:sz w:val="22"/>
          <w:szCs w:val="22"/>
        </w:rPr>
        <w:t>н</w:t>
      </w:r>
      <w:r w:rsidRPr="00266F5C">
        <w:rPr>
          <w:spacing w:val="1"/>
          <w:sz w:val="22"/>
          <w:szCs w:val="22"/>
        </w:rPr>
        <w:t>о</w:t>
      </w:r>
      <w:r w:rsidRPr="00266F5C">
        <w:rPr>
          <w:sz w:val="22"/>
          <w:szCs w:val="22"/>
        </w:rPr>
        <w:t>м</w:t>
      </w:r>
      <w:r w:rsidRPr="00266F5C">
        <w:rPr>
          <w:spacing w:val="-1"/>
          <w:sz w:val="22"/>
          <w:szCs w:val="22"/>
        </w:rPr>
        <w:t>ер</w:t>
      </w:r>
      <w:r w:rsidRPr="00266F5C">
        <w:rPr>
          <w:sz w:val="22"/>
          <w:szCs w:val="22"/>
        </w:rPr>
        <w:t>ных</w:t>
      </w:r>
      <w:r w:rsidRPr="00266F5C">
        <w:rPr>
          <w:spacing w:val="36"/>
          <w:sz w:val="22"/>
          <w:szCs w:val="22"/>
        </w:rPr>
        <w:t xml:space="preserve"> </w:t>
      </w:r>
      <w:r w:rsidRPr="00266F5C">
        <w:rPr>
          <w:spacing w:val="1"/>
          <w:sz w:val="22"/>
          <w:szCs w:val="22"/>
        </w:rPr>
        <w:t>п</w:t>
      </w:r>
      <w:r w:rsidRPr="00266F5C">
        <w:rPr>
          <w:sz w:val="22"/>
          <w:szCs w:val="22"/>
        </w:rPr>
        <w:t>р</w:t>
      </w:r>
      <w:r w:rsidRPr="00266F5C">
        <w:rPr>
          <w:spacing w:val="5"/>
          <w:sz w:val="22"/>
          <w:szCs w:val="22"/>
        </w:rPr>
        <w:t>и</w:t>
      </w:r>
      <w:r w:rsidRPr="00266F5C">
        <w:rPr>
          <w:spacing w:val="-1"/>
          <w:sz w:val="22"/>
          <w:szCs w:val="22"/>
        </w:rPr>
        <w:t>с</w:t>
      </w:r>
      <w:r w:rsidRPr="00266F5C">
        <w:rPr>
          <w:sz w:val="22"/>
          <w:szCs w:val="22"/>
        </w:rPr>
        <w:t>е</w:t>
      </w:r>
      <w:r w:rsidRPr="00266F5C">
        <w:rPr>
          <w:spacing w:val="2"/>
          <w:sz w:val="22"/>
          <w:szCs w:val="22"/>
        </w:rPr>
        <w:t>д</w:t>
      </w:r>
      <w:r w:rsidRPr="00266F5C">
        <w:rPr>
          <w:spacing w:val="-1"/>
          <w:sz w:val="22"/>
          <w:szCs w:val="22"/>
        </w:rPr>
        <w:t>а</w:t>
      </w:r>
      <w:r w:rsidRPr="00266F5C">
        <w:rPr>
          <w:sz w:val="22"/>
          <w:szCs w:val="22"/>
        </w:rPr>
        <w:t>ний</w:t>
      </w:r>
      <w:r w:rsidRPr="00266F5C">
        <w:rPr>
          <w:spacing w:val="38"/>
          <w:sz w:val="22"/>
          <w:szCs w:val="22"/>
        </w:rPr>
        <w:t xml:space="preserve"> </w:t>
      </w:r>
      <w:r w:rsidRPr="00266F5C">
        <w:rPr>
          <w:sz w:val="22"/>
          <w:szCs w:val="22"/>
        </w:rPr>
        <w:t>за</w:t>
      </w:r>
      <w:r w:rsidRPr="00266F5C">
        <w:rPr>
          <w:spacing w:val="35"/>
          <w:sz w:val="22"/>
          <w:szCs w:val="22"/>
        </w:rPr>
        <w:t xml:space="preserve"> </w:t>
      </w:r>
      <w:r w:rsidRPr="00266F5C">
        <w:rPr>
          <w:spacing w:val="1"/>
          <w:sz w:val="22"/>
          <w:szCs w:val="22"/>
        </w:rPr>
        <w:t>30</w:t>
      </w:r>
      <w:r w:rsidRPr="00266F5C">
        <w:rPr>
          <w:spacing w:val="36"/>
          <w:sz w:val="22"/>
          <w:szCs w:val="22"/>
        </w:rPr>
        <w:t xml:space="preserve"> </w:t>
      </w:r>
      <w:r w:rsidRPr="00266F5C">
        <w:rPr>
          <w:sz w:val="22"/>
          <w:szCs w:val="22"/>
        </w:rPr>
        <w:t>с</w:t>
      </w:r>
      <w:r w:rsidRPr="00266F5C">
        <w:rPr>
          <w:spacing w:val="1"/>
          <w:sz w:val="22"/>
          <w:szCs w:val="22"/>
        </w:rPr>
        <w:t>е</w:t>
      </w:r>
      <w:r w:rsidRPr="00266F5C">
        <w:rPr>
          <w:sz w:val="22"/>
          <w:szCs w:val="22"/>
        </w:rPr>
        <w:t>к</w:t>
      </w:r>
      <w:r w:rsidRPr="00266F5C">
        <w:rPr>
          <w:spacing w:val="-1"/>
          <w:sz w:val="22"/>
          <w:szCs w:val="22"/>
        </w:rPr>
        <w:t>у</w:t>
      </w:r>
      <w:r w:rsidRPr="00266F5C">
        <w:rPr>
          <w:sz w:val="22"/>
          <w:szCs w:val="22"/>
        </w:rPr>
        <w:t>нд</w:t>
      </w:r>
      <w:r w:rsidRPr="00266F5C">
        <w:rPr>
          <w:spacing w:val="39"/>
          <w:sz w:val="22"/>
          <w:szCs w:val="22"/>
        </w:rPr>
        <w:t xml:space="preserve"> </w:t>
      </w:r>
      <w:r w:rsidRPr="00266F5C">
        <w:rPr>
          <w:sz w:val="22"/>
          <w:szCs w:val="22"/>
        </w:rPr>
        <w:t>(но</w:t>
      </w:r>
      <w:r w:rsidRPr="00266F5C">
        <w:rPr>
          <w:spacing w:val="-1"/>
          <w:sz w:val="22"/>
          <w:szCs w:val="22"/>
        </w:rPr>
        <w:t>г</w:t>
      </w:r>
      <w:r w:rsidRPr="00266F5C">
        <w:rPr>
          <w:sz w:val="22"/>
          <w:szCs w:val="22"/>
        </w:rPr>
        <w:t>и</w:t>
      </w:r>
      <w:r w:rsidRPr="00266F5C">
        <w:rPr>
          <w:spacing w:val="38"/>
          <w:sz w:val="22"/>
          <w:szCs w:val="22"/>
        </w:rPr>
        <w:t xml:space="preserve"> </w:t>
      </w:r>
      <w:r w:rsidRPr="00266F5C">
        <w:rPr>
          <w:sz w:val="22"/>
          <w:szCs w:val="22"/>
        </w:rPr>
        <w:t>на</w:t>
      </w:r>
      <w:r w:rsidRPr="00266F5C">
        <w:rPr>
          <w:spacing w:val="37"/>
          <w:sz w:val="22"/>
          <w:szCs w:val="22"/>
        </w:rPr>
        <w:t xml:space="preserve"> </w:t>
      </w:r>
      <w:r w:rsidRPr="00266F5C">
        <w:rPr>
          <w:spacing w:val="1"/>
          <w:sz w:val="22"/>
          <w:szCs w:val="22"/>
        </w:rPr>
        <w:t>ш</w:t>
      </w:r>
      <w:r w:rsidRPr="00266F5C">
        <w:rPr>
          <w:spacing w:val="-1"/>
          <w:sz w:val="22"/>
          <w:szCs w:val="22"/>
        </w:rPr>
        <w:t>и</w:t>
      </w:r>
      <w:r w:rsidRPr="00266F5C">
        <w:rPr>
          <w:sz w:val="22"/>
          <w:szCs w:val="22"/>
        </w:rPr>
        <w:t>рине п</w:t>
      </w:r>
      <w:r w:rsidRPr="00266F5C">
        <w:rPr>
          <w:spacing w:val="1"/>
          <w:sz w:val="22"/>
          <w:szCs w:val="22"/>
        </w:rPr>
        <w:t>л</w:t>
      </w:r>
      <w:r w:rsidRPr="00266F5C">
        <w:rPr>
          <w:sz w:val="22"/>
          <w:szCs w:val="22"/>
        </w:rPr>
        <w:t>еч,</w:t>
      </w:r>
      <w:r w:rsidRPr="00266F5C">
        <w:rPr>
          <w:spacing w:val="4"/>
          <w:sz w:val="22"/>
          <w:szCs w:val="22"/>
        </w:rPr>
        <w:t xml:space="preserve"> </w:t>
      </w:r>
      <w:r w:rsidRPr="00266F5C">
        <w:rPr>
          <w:sz w:val="22"/>
          <w:szCs w:val="22"/>
        </w:rPr>
        <w:t>пр</w:t>
      </w:r>
      <w:r w:rsidRPr="00266F5C">
        <w:rPr>
          <w:spacing w:val="1"/>
          <w:sz w:val="22"/>
          <w:szCs w:val="22"/>
        </w:rPr>
        <w:t>и</w:t>
      </w:r>
      <w:r w:rsidRPr="00266F5C">
        <w:rPr>
          <w:spacing w:val="-1"/>
          <w:sz w:val="22"/>
          <w:szCs w:val="22"/>
        </w:rPr>
        <w:t>с</w:t>
      </w:r>
      <w:r w:rsidRPr="00266F5C">
        <w:rPr>
          <w:sz w:val="22"/>
          <w:szCs w:val="22"/>
        </w:rPr>
        <w:t>е</w:t>
      </w:r>
      <w:r w:rsidRPr="00266F5C">
        <w:rPr>
          <w:spacing w:val="1"/>
          <w:sz w:val="22"/>
          <w:szCs w:val="22"/>
        </w:rPr>
        <w:t>д</w:t>
      </w:r>
      <w:r w:rsidRPr="00266F5C">
        <w:rPr>
          <w:spacing w:val="-1"/>
          <w:sz w:val="22"/>
          <w:szCs w:val="22"/>
        </w:rPr>
        <w:t>а</w:t>
      </w:r>
      <w:r w:rsidRPr="00266F5C">
        <w:rPr>
          <w:sz w:val="22"/>
          <w:szCs w:val="22"/>
        </w:rPr>
        <w:t>я</w:t>
      </w:r>
      <w:r w:rsidRPr="00266F5C">
        <w:rPr>
          <w:spacing w:val="4"/>
          <w:sz w:val="22"/>
          <w:szCs w:val="22"/>
        </w:rPr>
        <w:t xml:space="preserve"> </w:t>
      </w:r>
      <w:r w:rsidRPr="00266F5C">
        <w:rPr>
          <w:sz w:val="22"/>
          <w:szCs w:val="22"/>
        </w:rPr>
        <w:t>в</w:t>
      </w:r>
      <w:r w:rsidRPr="00266F5C">
        <w:rPr>
          <w:spacing w:val="1"/>
          <w:sz w:val="22"/>
          <w:szCs w:val="22"/>
        </w:rPr>
        <w:t>ы</w:t>
      </w:r>
      <w:r w:rsidRPr="00266F5C">
        <w:rPr>
          <w:sz w:val="22"/>
          <w:szCs w:val="22"/>
        </w:rPr>
        <w:t>тяги</w:t>
      </w:r>
      <w:r w:rsidRPr="00266F5C">
        <w:rPr>
          <w:spacing w:val="1"/>
          <w:sz w:val="22"/>
          <w:szCs w:val="22"/>
        </w:rPr>
        <w:t>в</w:t>
      </w:r>
      <w:r w:rsidRPr="00266F5C">
        <w:rPr>
          <w:sz w:val="22"/>
          <w:szCs w:val="22"/>
        </w:rPr>
        <w:t>ат</w:t>
      </w:r>
      <w:r w:rsidRPr="00266F5C">
        <w:rPr>
          <w:spacing w:val="1"/>
          <w:sz w:val="22"/>
          <w:szCs w:val="22"/>
        </w:rPr>
        <w:t>ь</w:t>
      </w:r>
      <w:r w:rsidRPr="00266F5C">
        <w:rPr>
          <w:spacing w:val="2"/>
          <w:sz w:val="22"/>
          <w:szCs w:val="22"/>
        </w:rPr>
        <w:t xml:space="preserve"> </w:t>
      </w:r>
      <w:r w:rsidRPr="00266F5C">
        <w:rPr>
          <w:spacing w:val="1"/>
          <w:sz w:val="22"/>
          <w:szCs w:val="22"/>
        </w:rPr>
        <w:t>р</w:t>
      </w:r>
      <w:r w:rsidRPr="00266F5C">
        <w:rPr>
          <w:spacing w:val="-2"/>
          <w:sz w:val="22"/>
          <w:szCs w:val="22"/>
        </w:rPr>
        <w:t>у</w:t>
      </w:r>
      <w:r w:rsidRPr="00266F5C">
        <w:rPr>
          <w:sz w:val="22"/>
          <w:szCs w:val="22"/>
        </w:rPr>
        <w:t>ки</w:t>
      </w:r>
      <w:r w:rsidRPr="00266F5C">
        <w:rPr>
          <w:spacing w:val="5"/>
          <w:sz w:val="22"/>
          <w:szCs w:val="22"/>
        </w:rPr>
        <w:t xml:space="preserve"> </w:t>
      </w:r>
      <w:r w:rsidRPr="00266F5C">
        <w:rPr>
          <w:spacing w:val="1"/>
          <w:sz w:val="22"/>
          <w:szCs w:val="22"/>
        </w:rPr>
        <w:t>в</w:t>
      </w:r>
      <w:r w:rsidRPr="00266F5C">
        <w:rPr>
          <w:sz w:val="22"/>
          <w:szCs w:val="22"/>
        </w:rPr>
        <w:t>пе</w:t>
      </w:r>
      <w:r w:rsidRPr="00266F5C">
        <w:rPr>
          <w:spacing w:val="1"/>
          <w:sz w:val="22"/>
          <w:szCs w:val="22"/>
        </w:rPr>
        <w:t>р</w:t>
      </w:r>
      <w:r w:rsidRPr="00266F5C">
        <w:rPr>
          <w:sz w:val="22"/>
          <w:szCs w:val="22"/>
        </w:rPr>
        <w:t>е</w:t>
      </w:r>
      <w:r w:rsidRPr="00266F5C">
        <w:rPr>
          <w:spacing w:val="1"/>
          <w:sz w:val="22"/>
          <w:szCs w:val="22"/>
        </w:rPr>
        <w:t>д</w:t>
      </w:r>
      <w:r w:rsidRPr="00266F5C">
        <w:rPr>
          <w:sz w:val="22"/>
          <w:szCs w:val="22"/>
        </w:rPr>
        <w:t>,</w:t>
      </w:r>
      <w:r w:rsidRPr="00266F5C">
        <w:rPr>
          <w:spacing w:val="1"/>
          <w:sz w:val="22"/>
          <w:szCs w:val="22"/>
        </w:rPr>
        <w:t xml:space="preserve"> в</w:t>
      </w:r>
      <w:r w:rsidRPr="00266F5C">
        <w:rPr>
          <w:sz w:val="22"/>
          <w:szCs w:val="22"/>
        </w:rPr>
        <w:t>ст</w:t>
      </w:r>
      <w:r w:rsidRPr="00266F5C">
        <w:rPr>
          <w:spacing w:val="1"/>
          <w:sz w:val="22"/>
          <w:szCs w:val="22"/>
        </w:rPr>
        <w:t>а</w:t>
      </w:r>
      <w:r w:rsidRPr="00266F5C">
        <w:rPr>
          <w:sz w:val="22"/>
          <w:szCs w:val="22"/>
        </w:rPr>
        <w:t>вая</w:t>
      </w:r>
      <w:r w:rsidRPr="00266F5C">
        <w:rPr>
          <w:spacing w:val="10"/>
          <w:sz w:val="22"/>
          <w:szCs w:val="22"/>
        </w:rPr>
        <w:t xml:space="preserve"> </w:t>
      </w:r>
      <w:r w:rsidRPr="00266F5C">
        <w:rPr>
          <w:sz w:val="22"/>
          <w:szCs w:val="22"/>
        </w:rPr>
        <w:t>—</w:t>
      </w:r>
      <w:r w:rsidRPr="00266F5C">
        <w:rPr>
          <w:spacing w:val="5"/>
          <w:sz w:val="22"/>
          <w:szCs w:val="22"/>
        </w:rPr>
        <w:t xml:space="preserve"> </w:t>
      </w:r>
      <w:r w:rsidRPr="00266F5C">
        <w:rPr>
          <w:sz w:val="22"/>
          <w:szCs w:val="22"/>
        </w:rPr>
        <w:t>оп</w:t>
      </w:r>
      <w:r w:rsidRPr="00266F5C">
        <w:rPr>
          <w:spacing w:val="-2"/>
          <w:sz w:val="22"/>
          <w:szCs w:val="22"/>
        </w:rPr>
        <w:t>у</w:t>
      </w:r>
      <w:r w:rsidRPr="00266F5C">
        <w:rPr>
          <w:sz w:val="22"/>
          <w:szCs w:val="22"/>
        </w:rPr>
        <w:t>скат</w:t>
      </w:r>
      <w:r w:rsidRPr="00266F5C">
        <w:rPr>
          <w:spacing w:val="1"/>
          <w:sz w:val="22"/>
          <w:szCs w:val="22"/>
        </w:rPr>
        <w:t>ь</w:t>
      </w:r>
      <w:r w:rsidRPr="00266F5C">
        <w:rPr>
          <w:sz w:val="22"/>
          <w:szCs w:val="22"/>
        </w:rPr>
        <w:t>),</w:t>
      </w:r>
      <w:r w:rsidRPr="00266F5C">
        <w:rPr>
          <w:spacing w:val="3"/>
          <w:sz w:val="22"/>
          <w:szCs w:val="22"/>
        </w:rPr>
        <w:t xml:space="preserve"> </w:t>
      </w:r>
      <w:r w:rsidRPr="00266F5C">
        <w:rPr>
          <w:spacing w:val="1"/>
          <w:sz w:val="22"/>
          <w:szCs w:val="22"/>
        </w:rPr>
        <w:t>по</w:t>
      </w:r>
      <w:r w:rsidRPr="00266F5C">
        <w:rPr>
          <w:sz w:val="22"/>
          <w:szCs w:val="22"/>
        </w:rPr>
        <w:t>дс</w:t>
      </w:r>
      <w:r w:rsidRPr="00266F5C">
        <w:rPr>
          <w:spacing w:val="-1"/>
          <w:sz w:val="22"/>
          <w:szCs w:val="22"/>
        </w:rPr>
        <w:t>ч</w:t>
      </w:r>
      <w:r w:rsidRPr="00266F5C">
        <w:rPr>
          <w:sz w:val="22"/>
          <w:szCs w:val="22"/>
        </w:rPr>
        <w:t>ит</w:t>
      </w:r>
      <w:r w:rsidRPr="00266F5C">
        <w:rPr>
          <w:spacing w:val="1"/>
          <w:sz w:val="22"/>
          <w:szCs w:val="22"/>
        </w:rPr>
        <w:t>ы</w:t>
      </w:r>
      <w:r w:rsidRPr="00266F5C">
        <w:rPr>
          <w:sz w:val="22"/>
          <w:szCs w:val="22"/>
        </w:rPr>
        <w:t>ва</w:t>
      </w:r>
      <w:r w:rsidRPr="00266F5C">
        <w:rPr>
          <w:spacing w:val="2"/>
          <w:sz w:val="22"/>
          <w:szCs w:val="22"/>
        </w:rPr>
        <w:t>е</w:t>
      </w:r>
      <w:r w:rsidRPr="00266F5C">
        <w:rPr>
          <w:sz w:val="22"/>
          <w:szCs w:val="22"/>
        </w:rPr>
        <w:t>тс</w:t>
      </w:r>
      <w:r w:rsidRPr="00266F5C">
        <w:rPr>
          <w:spacing w:val="1"/>
          <w:sz w:val="22"/>
          <w:szCs w:val="22"/>
        </w:rPr>
        <w:t>я</w:t>
      </w:r>
      <w:r w:rsidRPr="00266F5C">
        <w:rPr>
          <w:sz w:val="22"/>
          <w:szCs w:val="22"/>
        </w:rPr>
        <w:t xml:space="preserve"> ча</w:t>
      </w:r>
      <w:r w:rsidRPr="00266F5C">
        <w:rPr>
          <w:spacing w:val="1"/>
          <w:sz w:val="22"/>
          <w:szCs w:val="22"/>
        </w:rPr>
        <w:t>с</w:t>
      </w:r>
      <w:r w:rsidRPr="00266F5C">
        <w:rPr>
          <w:sz w:val="22"/>
          <w:szCs w:val="22"/>
        </w:rPr>
        <w:t>т</w:t>
      </w:r>
      <w:r w:rsidRPr="00266F5C">
        <w:rPr>
          <w:spacing w:val="2"/>
          <w:sz w:val="22"/>
          <w:szCs w:val="22"/>
        </w:rPr>
        <w:t>о</w:t>
      </w:r>
      <w:r w:rsidRPr="00266F5C">
        <w:rPr>
          <w:spacing w:val="-2"/>
          <w:sz w:val="22"/>
          <w:szCs w:val="22"/>
        </w:rPr>
        <w:t>т</w:t>
      </w:r>
      <w:r w:rsidRPr="00266F5C">
        <w:rPr>
          <w:sz w:val="22"/>
          <w:szCs w:val="22"/>
        </w:rPr>
        <w:t>а</w:t>
      </w:r>
      <w:r w:rsidRPr="00266F5C">
        <w:rPr>
          <w:spacing w:val="30"/>
          <w:sz w:val="22"/>
          <w:szCs w:val="22"/>
        </w:rPr>
        <w:t xml:space="preserve"> </w:t>
      </w:r>
      <w:r w:rsidRPr="00266F5C">
        <w:rPr>
          <w:spacing w:val="1"/>
          <w:sz w:val="22"/>
          <w:szCs w:val="22"/>
        </w:rPr>
        <w:t>п</w:t>
      </w:r>
      <w:r w:rsidRPr="00266F5C">
        <w:rPr>
          <w:spacing w:val="-2"/>
          <w:sz w:val="22"/>
          <w:szCs w:val="22"/>
        </w:rPr>
        <w:t>у</w:t>
      </w:r>
      <w:r w:rsidRPr="00266F5C">
        <w:rPr>
          <w:spacing w:val="-1"/>
          <w:sz w:val="22"/>
          <w:szCs w:val="22"/>
        </w:rPr>
        <w:t>л</w:t>
      </w:r>
      <w:r w:rsidRPr="00266F5C">
        <w:rPr>
          <w:sz w:val="22"/>
          <w:szCs w:val="22"/>
        </w:rPr>
        <w:t>ьса</w:t>
      </w:r>
      <w:r w:rsidRPr="00266F5C">
        <w:rPr>
          <w:spacing w:val="30"/>
          <w:sz w:val="22"/>
          <w:szCs w:val="22"/>
        </w:rPr>
        <w:t xml:space="preserve"> </w:t>
      </w:r>
      <w:r w:rsidRPr="00266F5C">
        <w:rPr>
          <w:spacing w:val="1"/>
          <w:sz w:val="22"/>
          <w:szCs w:val="22"/>
        </w:rPr>
        <w:t>з</w:t>
      </w:r>
      <w:r w:rsidRPr="00266F5C">
        <w:rPr>
          <w:sz w:val="22"/>
          <w:szCs w:val="22"/>
        </w:rPr>
        <w:t>а</w:t>
      </w:r>
      <w:r w:rsidRPr="00266F5C">
        <w:rPr>
          <w:spacing w:val="30"/>
          <w:sz w:val="22"/>
          <w:szCs w:val="22"/>
        </w:rPr>
        <w:t xml:space="preserve"> </w:t>
      </w:r>
      <w:r w:rsidRPr="00266F5C">
        <w:rPr>
          <w:spacing w:val="1"/>
          <w:sz w:val="22"/>
          <w:szCs w:val="22"/>
        </w:rPr>
        <w:t>перв</w:t>
      </w:r>
      <w:r w:rsidRPr="00266F5C">
        <w:rPr>
          <w:spacing w:val="-1"/>
          <w:sz w:val="22"/>
          <w:szCs w:val="22"/>
        </w:rPr>
        <w:t>ы</w:t>
      </w:r>
      <w:r w:rsidRPr="00266F5C">
        <w:rPr>
          <w:sz w:val="22"/>
          <w:szCs w:val="22"/>
        </w:rPr>
        <w:t>е</w:t>
      </w:r>
      <w:r w:rsidRPr="00266F5C">
        <w:rPr>
          <w:spacing w:val="30"/>
          <w:sz w:val="22"/>
          <w:szCs w:val="22"/>
        </w:rPr>
        <w:t xml:space="preserve"> </w:t>
      </w:r>
      <w:r w:rsidRPr="00266F5C">
        <w:rPr>
          <w:sz w:val="22"/>
          <w:szCs w:val="22"/>
        </w:rPr>
        <w:t>10</w:t>
      </w:r>
      <w:r w:rsidRPr="00266F5C">
        <w:rPr>
          <w:spacing w:val="31"/>
          <w:sz w:val="22"/>
          <w:szCs w:val="22"/>
        </w:rPr>
        <w:t xml:space="preserve"> </w:t>
      </w:r>
      <w:r w:rsidRPr="00266F5C">
        <w:rPr>
          <w:spacing w:val="1"/>
          <w:sz w:val="22"/>
          <w:szCs w:val="22"/>
        </w:rPr>
        <w:t>с</w:t>
      </w:r>
      <w:r w:rsidRPr="00266F5C">
        <w:rPr>
          <w:sz w:val="22"/>
          <w:szCs w:val="22"/>
        </w:rPr>
        <w:t>ек</w:t>
      </w:r>
      <w:r w:rsidRPr="00266F5C">
        <w:rPr>
          <w:spacing w:val="-1"/>
          <w:sz w:val="22"/>
          <w:szCs w:val="22"/>
        </w:rPr>
        <w:t>у</w:t>
      </w:r>
      <w:r w:rsidRPr="00266F5C">
        <w:rPr>
          <w:sz w:val="22"/>
          <w:szCs w:val="22"/>
        </w:rPr>
        <w:t>н</w:t>
      </w:r>
      <w:r w:rsidRPr="00266F5C">
        <w:rPr>
          <w:spacing w:val="1"/>
          <w:sz w:val="22"/>
          <w:szCs w:val="22"/>
        </w:rPr>
        <w:t>д</w:t>
      </w:r>
      <w:r w:rsidRPr="00266F5C">
        <w:rPr>
          <w:sz w:val="22"/>
          <w:szCs w:val="22"/>
        </w:rPr>
        <w:t>.</w:t>
      </w:r>
      <w:r w:rsidRPr="00266F5C">
        <w:rPr>
          <w:spacing w:val="30"/>
          <w:sz w:val="22"/>
          <w:szCs w:val="22"/>
        </w:rPr>
        <w:t xml:space="preserve"> </w:t>
      </w:r>
      <w:r w:rsidRPr="00266F5C">
        <w:rPr>
          <w:spacing w:val="1"/>
          <w:sz w:val="22"/>
          <w:szCs w:val="22"/>
        </w:rPr>
        <w:t>П</w:t>
      </w:r>
      <w:r w:rsidRPr="00266F5C">
        <w:rPr>
          <w:sz w:val="22"/>
          <w:szCs w:val="22"/>
        </w:rPr>
        <w:t>ос</w:t>
      </w:r>
      <w:r w:rsidRPr="00266F5C">
        <w:rPr>
          <w:spacing w:val="1"/>
          <w:sz w:val="22"/>
          <w:szCs w:val="22"/>
        </w:rPr>
        <w:t>л</w:t>
      </w:r>
      <w:r w:rsidRPr="00266F5C">
        <w:rPr>
          <w:sz w:val="22"/>
          <w:szCs w:val="22"/>
        </w:rPr>
        <w:t>е</w:t>
      </w:r>
      <w:r w:rsidRPr="00266F5C">
        <w:rPr>
          <w:spacing w:val="30"/>
          <w:sz w:val="22"/>
          <w:szCs w:val="22"/>
        </w:rPr>
        <w:t xml:space="preserve"> </w:t>
      </w:r>
      <w:r w:rsidRPr="00266F5C">
        <w:rPr>
          <w:sz w:val="22"/>
          <w:szCs w:val="22"/>
        </w:rPr>
        <w:t>э</w:t>
      </w:r>
      <w:r w:rsidRPr="00266F5C">
        <w:rPr>
          <w:spacing w:val="1"/>
          <w:sz w:val="22"/>
          <w:szCs w:val="22"/>
        </w:rPr>
        <w:t>т</w:t>
      </w:r>
      <w:r w:rsidRPr="00266F5C">
        <w:rPr>
          <w:sz w:val="22"/>
          <w:szCs w:val="22"/>
        </w:rPr>
        <w:t>о</w:t>
      </w:r>
      <w:r w:rsidRPr="00266F5C">
        <w:rPr>
          <w:spacing w:val="-1"/>
          <w:sz w:val="22"/>
          <w:szCs w:val="22"/>
        </w:rPr>
        <w:t>г</w:t>
      </w:r>
      <w:r w:rsidRPr="00266F5C">
        <w:rPr>
          <w:sz w:val="22"/>
          <w:szCs w:val="22"/>
        </w:rPr>
        <w:t>о</w:t>
      </w:r>
      <w:r w:rsidRPr="00266F5C">
        <w:rPr>
          <w:spacing w:val="31"/>
          <w:sz w:val="22"/>
          <w:szCs w:val="22"/>
        </w:rPr>
        <w:t xml:space="preserve"> </w:t>
      </w:r>
      <w:r w:rsidRPr="00266F5C">
        <w:rPr>
          <w:sz w:val="22"/>
          <w:szCs w:val="22"/>
        </w:rPr>
        <w:t>оп</w:t>
      </w:r>
      <w:r w:rsidRPr="00266F5C">
        <w:rPr>
          <w:spacing w:val="1"/>
          <w:sz w:val="22"/>
          <w:szCs w:val="22"/>
        </w:rPr>
        <w:t>р</w:t>
      </w:r>
      <w:r w:rsidRPr="00266F5C">
        <w:rPr>
          <w:sz w:val="22"/>
          <w:szCs w:val="22"/>
        </w:rPr>
        <w:t>е</w:t>
      </w:r>
      <w:r w:rsidRPr="00266F5C">
        <w:rPr>
          <w:spacing w:val="-1"/>
          <w:sz w:val="22"/>
          <w:szCs w:val="22"/>
        </w:rPr>
        <w:t>д</w:t>
      </w:r>
      <w:r w:rsidRPr="00266F5C">
        <w:rPr>
          <w:sz w:val="22"/>
          <w:szCs w:val="22"/>
        </w:rPr>
        <w:t>еля</w:t>
      </w:r>
      <w:r w:rsidRPr="00266F5C">
        <w:rPr>
          <w:spacing w:val="1"/>
          <w:sz w:val="22"/>
          <w:szCs w:val="22"/>
        </w:rPr>
        <w:t>е</w:t>
      </w:r>
      <w:r w:rsidRPr="00266F5C">
        <w:rPr>
          <w:sz w:val="22"/>
          <w:szCs w:val="22"/>
        </w:rPr>
        <w:t>т</w:t>
      </w:r>
      <w:r w:rsidRPr="00266F5C">
        <w:rPr>
          <w:spacing w:val="1"/>
          <w:sz w:val="22"/>
          <w:szCs w:val="22"/>
        </w:rPr>
        <w:t>с</w:t>
      </w:r>
      <w:r w:rsidRPr="00266F5C">
        <w:rPr>
          <w:sz w:val="22"/>
          <w:szCs w:val="22"/>
        </w:rPr>
        <w:t>я</w:t>
      </w:r>
      <w:r w:rsidRPr="00266F5C">
        <w:rPr>
          <w:spacing w:val="30"/>
          <w:sz w:val="22"/>
          <w:szCs w:val="22"/>
        </w:rPr>
        <w:t xml:space="preserve"> </w:t>
      </w:r>
      <w:r w:rsidRPr="00266F5C">
        <w:rPr>
          <w:sz w:val="22"/>
          <w:szCs w:val="22"/>
        </w:rPr>
        <w:t>про</w:t>
      </w:r>
      <w:r w:rsidRPr="00266F5C">
        <w:rPr>
          <w:spacing w:val="1"/>
          <w:sz w:val="22"/>
          <w:szCs w:val="22"/>
        </w:rPr>
        <w:t>ц</w:t>
      </w:r>
      <w:r w:rsidRPr="00266F5C">
        <w:rPr>
          <w:spacing w:val="-1"/>
          <w:sz w:val="22"/>
          <w:szCs w:val="22"/>
        </w:rPr>
        <w:t>е</w:t>
      </w:r>
      <w:r w:rsidRPr="00266F5C">
        <w:rPr>
          <w:sz w:val="22"/>
          <w:szCs w:val="22"/>
        </w:rPr>
        <w:t>нт</w:t>
      </w:r>
      <w:r w:rsidRPr="00266F5C">
        <w:rPr>
          <w:spacing w:val="31"/>
          <w:sz w:val="22"/>
          <w:szCs w:val="22"/>
        </w:rPr>
        <w:t xml:space="preserve"> </w:t>
      </w:r>
      <w:r w:rsidRPr="00266F5C">
        <w:rPr>
          <w:spacing w:val="-3"/>
          <w:sz w:val="22"/>
          <w:szCs w:val="22"/>
        </w:rPr>
        <w:t>у</w:t>
      </w:r>
      <w:r w:rsidRPr="00266F5C">
        <w:rPr>
          <w:spacing w:val="9"/>
          <w:sz w:val="22"/>
          <w:szCs w:val="22"/>
        </w:rPr>
        <w:t>ч</w:t>
      </w:r>
      <w:r w:rsidRPr="00266F5C">
        <w:rPr>
          <w:sz w:val="22"/>
          <w:szCs w:val="22"/>
        </w:rPr>
        <w:t>ащ</w:t>
      </w:r>
      <w:r w:rsidRPr="00266F5C">
        <w:rPr>
          <w:spacing w:val="1"/>
          <w:sz w:val="22"/>
          <w:szCs w:val="22"/>
        </w:rPr>
        <w:t>е</w:t>
      </w:r>
      <w:r w:rsidRPr="00266F5C">
        <w:rPr>
          <w:sz w:val="22"/>
          <w:szCs w:val="22"/>
        </w:rPr>
        <w:t>ния</w:t>
      </w:r>
      <w:r w:rsidRPr="00266F5C">
        <w:rPr>
          <w:spacing w:val="14"/>
          <w:sz w:val="22"/>
          <w:szCs w:val="22"/>
        </w:rPr>
        <w:t xml:space="preserve"> </w:t>
      </w:r>
      <w:r w:rsidRPr="00266F5C">
        <w:rPr>
          <w:spacing w:val="1"/>
          <w:sz w:val="22"/>
          <w:szCs w:val="22"/>
        </w:rPr>
        <w:t>п</w:t>
      </w:r>
      <w:r w:rsidRPr="00266F5C">
        <w:rPr>
          <w:spacing w:val="-2"/>
          <w:sz w:val="22"/>
          <w:szCs w:val="22"/>
        </w:rPr>
        <w:t>у</w:t>
      </w:r>
      <w:r w:rsidRPr="00266F5C">
        <w:rPr>
          <w:spacing w:val="-1"/>
          <w:sz w:val="22"/>
          <w:szCs w:val="22"/>
        </w:rPr>
        <w:t>л</w:t>
      </w:r>
      <w:r w:rsidRPr="00266F5C">
        <w:rPr>
          <w:sz w:val="22"/>
          <w:szCs w:val="22"/>
        </w:rPr>
        <w:t>ьса</w:t>
      </w:r>
      <w:r w:rsidRPr="00266F5C">
        <w:rPr>
          <w:spacing w:val="14"/>
          <w:sz w:val="22"/>
          <w:szCs w:val="22"/>
        </w:rPr>
        <w:t xml:space="preserve"> </w:t>
      </w:r>
      <w:r w:rsidRPr="00266F5C">
        <w:rPr>
          <w:spacing w:val="1"/>
          <w:sz w:val="22"/>
          <w:szCs w:val="22"/>
        </w:rPr>
        <w:t>о</w:t>
      </w:r>
      <w:r w:rsidRPr="00266F5C">
        <w:rPr>
          <w:sz w:val="22"/>
          <w:szCs w:val="22"/>
        </w:rPr>
        <w:t>т</w:t>
      </w:r>
      <w:r w:rsidRPr="00266F5C">
        <w:rPr>
          <w:spacing w:val="14"/>
          <w:sz w:val="22"/>
          <w:szCs w:val="22"/>
        </w:rPr>
        <w:t xml:space="preserve"> </w:t>
      </w:r>
      <w:r w:rsidRPr="00266F5C">
        <w:rPr>
          <w:sz w:val="22"/>
          <w:szCs w:val="22"/>
        </w:rPr>
        <w:t>исхо</w:t>
      </w:r>
      <w:r w:rsidRPr="00266F5C">
        <w:rPr>
          <w:spacing w:val="-1"/>
          <w:sz w:val="22"/>
          <w:szCs w:val="22"/>
        </w:rPr>
        <w:t>д</w:t>
      </w:r>
      <w:r w:rsidRPr="00266F5C">
        <w:rPr>
          <w:sz w:val="22"/>
          <w:szCs w:val="22"/>
        </w:rPr>
        <w:t>н</w:t>
      </w:r>
      <w:r w:rsidRPr="00266F5C">
        <w:rPr>
          <w:spacing w:val="1"/>
          <w:sz w:val="22"/>
          <w:szCs w:val="22"/>
        </w:rPr>
        <w:t>о</w:t>
      </w:r>
      <w:r w:rsidRPr="00266F5C">
        <w:rPr>
          <w:spacing w:val="-1"/>
          <w:sz w:val="22"/>
          <w:szCs w:val="22"/>
        </w:rPr>
        <w:t>г</w:t>
      </w:r>
      <w:r w:rsidRPr="00266F5C">
        <w:rPr>
          <w:sz w:val="22"/>
          <w:szCs w:val="22"/>
        </w:rPr>
        <w:t>о</w:t>
      </w:r>
      <w:r w:rsidRPr="00266F5C">
        <w:rPr>
          <w:spacing w:val="14"/>
          <w:sz w:val="22"/>
          <w:szCs w:val="22"/>
        </w:rPr>
        <w:t xml:space="preserve"> </w:t>
      </w:r>
      <w:r w:rsidRPr="00266F5C">
        <w:rPr>
          <w:spacing w:val="-2"/>
          <w:sz w:val="22"/>
          <w:szCs w:val="22"/>
        </w:rPr>
        <w:t>у</w:t>
      </w:r>
      <w:r w:rsidRPr="00266F5C">
        <w:rPr>
          <w:sz w:val="22"/>
          <w:szCs w:val="22"/>
        </w:rPr>
        <w:t>р</w:t>
      </w:r>
      <w:r w:rsidRPr="00266F5C">
        <w:rPr>
          <w:spacing w:val="2"/>
          <w:sz w:val="22"/>
          <w:szCs w:val="22"/>
        </w:rPr>
        <w:t>о</w:t>
      </w:r>
      <w:r w:rsidRPr="00266F5C">
        <w:rPr>
          <w:sz w:val="22"/>
          <w:szCs w:val="22"/>
        </w:rPr>
        <w:t>в</w:t>
      </w:r>
      <w:r w:rsidRPr="00266F5C">
        <w:rPr>
          <w:spacing w:val="-1"/>
          <w:sz w:val="22"/>
          <w:szCs w:val="22"/>
        </w:rPr>
        <w:t>н</w:t>
      </w:r>
      <w:r w:rsidRPr="00266F5C">
        <w:rPr>
          <w:sz w:val="22"/>
          <w:szCs w:val="22"/>
        </w:rPr>
        <w:t>я.</w:t>
      </w:r>
      <w:r w:rsidRPr="00266F5C">
        <w:rPr>
          <w:spacing w:val="14"/>
          <w:sz w:val="22"/>
          <w:szCs w:val="22"/>
        </w:rPr>
        <w:t xml:space="preserve"> </w:t>
      </w:r>
      <w:r w:rsidRPr="00266F5C">
        <w:rPr>
          <w:sz w:val="22"/>
          <w:szCs w:val="22"/>
        </w:rPr>
        <w:t>П</w:t>
      </w:r>
      <w:r w:rsidRPr="00266F5C">
        <w:rPr>
          <w:spacing w:val="-1"/>
          <w:sz w:val="22"/>
          <w:szCs w:val="22"/>
        </w:rPr>
        <w:t>р</w:t>
      </w:r>
      <w:r w:rsidRPr="00266F5C">
        <w:rPr>
          <w:sz w:val="22"/>
          <w:szCs w:val="22"/>
        </w:rPr>
        <w:t>и</w:t>
      </w:r>
      <w:r w:rsidRPr="00266F5C">
        <w:rPr>
          <w:spacing w:val="14"/>
          <w:sz w:val="22"/>
          <w:szCs w:val="22"/>
        </w:rPr>
        <w:t xml:space="preserve"> </w:t>
      </w:r>
      <w:r w:rsidRPr="00266F5C">
        <w:rPr>
          <w:spacing w:val="-2"/>
          <w:sz w:val="22"/>
          <w:szCs w:val="22"/>
        </w:rPr>
        <w:t>у</w:t>
      </w:r>
      <w:r w:rsidRPr="00266F5C">
        <w:rPr>
          <w:sz w:val="22"/>
          <w:szCs w:val="22"/>
        </w:rPr>
        <w:t>чащ</w:t>
      </w:r>
      <w:r w:rsidRPr="00266F5C">
        <w:rPr>
          <w:spacing w:val="1"/>
          <w:sz w:val="22"/>
          <w:szCs w:val="22"/>
        </w:rPr>
        <w:t>ен</w:t>
      </w:r>
      <w:r w:rsidRPr="00266F5C">
        <w:rPr>
          <w:sz w:val="22"/>
          <w:szCs w:val="22"/>
        </w:rPr>
        <w:t>ии</w:t>
      </w:r>
      <w:r w:rsidRPr="00266F5C">
        <w:rPr>
          <w:spacing w:val="14"/>
          <w:sz w:val="22"/>
          <w:szCs w:val="22"/>
        </w:rPr>
        <w:t xml:space="preserve"> </w:t>
      </w:r>
      <w:r w:rsidRPr="00266F5C">
        <w:rPr>
          <w:spacing w:val="1"/>
          <w:sz w:val="22"/>
          <w:szCs w:val="22"/>
        </w:rPr>
        <w:t>п</w:t>
      </w:r>
      <w:r w:rsidRPr="00266F5C">
        <w:rPr>
          <w:spacing w:val="-3"/>
          <w:sz w:val="22"/>
          <w:szCs w:val="22"/>
        </w:rPr>
        <w:t>у</w:t>
      </w:r>
      <w:r w:rsidRPr="00266F5C">
        <w:rPr>
          <w:sz w:val="22"/>
          <w:szCs w:val="22"/>
        </w:rPr>
        <w:t>л</w:t>
      </w:r>
      <w:r w:rsidRPr="00266F5C">
        <w:rPr>
          <w:spacing w:val="-1"/>
          <w:sz w:val="22"/>
          <w:szCs w:val="22"/>
        </w:rPr>
        <w:t>ь</w:t>
      </w:r>
      <w:r w:rsidRPr="00266F5C">
        <w:rPr>
          <w:sz w:val="22"/>
          <w:szCs w:val="22"/>
        </w:rPr>
        <w:t>са</w:t>
      </w:r>
      <w:r w:rsidRPr="00266F5C">
        <w:rPr>
          <w:spacing w:val="14"/>
          <w:sz w:val="22"/>
          <w:szCs w:val="22"/>
        </w:rPr>
        <w:t xml:space="preserve"> </w:t>
      </w:r>
      <w:r w:rsidRPr="00266F5C">
        <w:rPr>
          <w:spacing w:val="1"/>
          <w:sz w:val="22"/>
          <w:szCs w:val="22"/>
        </w:rPr>
        <w:t>м</w:t>
      </w:r>
      <w:r w:rsidRPr="00266F5C">
        <w:rPr>
          <w:sz w:val="22"/>
          <w:szCs w:val="22"/>
        </w:rPr>
        <w:t>е</w:t>
      </w:r>
      <w:r w:rsidRPr="00266F5C">
        <w:rPr>
          <w:spacing w:val="1"/>
          <w:sz w:val="22"/>
          <w:szCs w:val="22"/>
        </w:rPr>
        <w:t>н</w:t>
      </w:r>
      <w:r w:rsidRPr="00266F5C">
        <w:rPr>
          <w:sz w:val="22"/>
          <w:szCs w:val="22"/>
        </w:rPr>
        <w:t>е</w:t>
      </w:r>
      <w:r w:rsidRPr="00266F5C">
        <w:rPr>
          <w:spacing w:val="1"/>
          <w:sz w:val="22"/>
          <w:szCs w:val="22"/>
        </w:rPr>
        <w:t>е</w:t>
      </w:r>
      <w:r w:rsidRPr="00266F5C">
        <w:rPr>
          <w:spacing w:val="11"/>
          <w:sz w:val="22"/>
          <w:szCs w:val="22"/>
        </w:rPr>
        <w:t xml:space="preserve"> </w:t>
      </w:r>
      <w:r w:rsidRPr="00266F5C">
        <w:rPr>
          <w:spacing w:val="1"/>
          <w:sz w:val="22"/>
          <w:szCs w:val="22"/>
        </w:rPr>
        <w:t>ч</w:t>
      </w:r>
      <w:r w:rsidRPr="00266F5C">
        <w:rPr>
          <w:sz w:val="22"/>
          <w:szCs w:val="22"/>
        </w:rPr>
        <w:t>е</w:t>
      </w:r>
      <w:r w:rsidRPr="00266F5C">
        <w:rPr>
          <w:spacing w:val="1"/>
          <w:sz w:val="22"/>
          <w:szCs w:val="22"/>
        </w:rPr>
        <w:t>м</w:t>
      </w:r>
      <w:r w:rsidRPr="00266F5C">
        <w:rPr>
          <w:spacing w:val="14"/>
          <w:sz w:val="22"/>
          <w:szCs w:val="22"/>
        </w:rPr>
        <w:t xml:space="preserve"> </w:t>
      </w:r>
      <w:r w:rsidRPr="00266F5C">
        <w:rPr>
          <w:sz w:val="22"/>
          <w:szCs w:val="22"/>
        </w:rPr>
        <w:t>на</w:t>
      </w:r>
      <w:r w:rsidRPr="00266F5C">
        <w:rPr>
          <w:spacing w:val="13"/>
          <w:sz w:val="22"/>
          <w:szCs w:val="22"/>
        </w:rPr>
        <w:t xml:space="preserve"> </w:t>
      </w:r>
      <w:r w:rsidRPr="00266F5C">
        <w:rPr>
          <w:sz w:val="22"/>
          <w:szCs w:val="22"/>
        </w:rPr>
        <w:t>50</w:t>
      </w:r>
      <w:r w:rsidRPr="00266F5C">
        <w:rPr>
          <w:spacing w:val="14"/>
          <w:sz w:val="22"/>
          <w:szCs w:val="22"/>
        </w:rPr>
        <w:t xml:space="preserve"> </w:t>
      </w:r>
      <w:r w:rsidRPr="00266F5C">
        <w:rPr>
          <w:spacing w:val="1"/>
          <w:sz w:val="22"/>
          <w:szCs w:val="22"/>
        </w:rPr>
        <w:t>%</w:t>
      </w:r>
      <w:r w:rsidRPr="00266F5C">
        <w:rPr>
          <w:sz w:val="22"/>
          <w:szCs w:val="22"/>
        </w:rPr>
        <w:t xml:space="preserve"> с</w:t>
      </w:r>
      <w:r w:rsidRPr="00266F5C">
        <w:rPr>
          <w:spacing w:val="1"/>
          <w:sz w:val="22"/>
          <w:szCs w:val="22"/>
        </w:rPr>
        <w:t>ос</w:t>
      </w:r>
      <w:r w:rsidRPr="00266F5C">
        <w:rPr>
          <w:spacing w:val="-1"/>
          <w:sz w:val="22"/>
          <w:szCs w:val="22"/>
        </w:rPr>
        <w:t>т</w:t>
      </w:r>
      <w:r w:rsidRPr="00266F5C">
        <w:rPr>
          <w:sz w:val="22"/>
          <w:szCs w:val="22"/>
        </w:rPr>
        <w:t>о</w:t>
      </w:r>
      <w:r w:rsidRPr="00266F5C">
        <w:rPr>
          <w:spacing w:val="-1"/>
          <w:sz w:val="22"/>
          <w:szCs w:val="22"/>
        </w:rPr>
        <w:t>я</w:t>
      </w:r>
      <w:r w:rsidRPr="00266F5C">
        <w:rPr>
          <w:sz w:val="22"/>
          <w:szCs w:val="22"/>
        </w:rPr>
        <w:t>н</w:t>
      </w:r>
      <w:r w:rsidRPr="00266F5C">
        <w:rPr>
          <w:spacing w:val="1"/>
          <w:sz w:val="22"/>
          <w:szCs w:val="22"/>
        </w:rPr>
        <w:t>ие</w:t>
      </w:r>
      <w:r w:rsidRPr="00266F5C">
        <w:rPr>
          <w:spacing w:val="71"/>
          <w:sz w:val="22"/>
          <w:szCs w:val="22"/>
        </w:rPr>
        <w:t xml:space="preserve"> </w:t>
      </w:r>
      <w:r w:rsidRPr="00266F5C">
        <w:rPr>
          <w:spacing w:val="1"/>
          <w:sz w:val="22"/>
          <w:szCs w:val="22"/>
        </w:rPr>
        <w:t>с</w:t>
      </w:r>
      <w:r w:rsidRPr="00266F5C">
        <w:rPr>
          <w:spacing w:val="-1"/>
          <w:sz w:val="22"/>
          <w:szCs w:val="22"/>
        </w:rPr>
        <w:t>е</w:t>
      </w:r>
      <w:r w:rsidRPr="00266F5C">
        <w:rPr>
          <w:sz w:val="22"/>
          <w:szCs w:val="22"/>
        </w:rPr>
        <w:t>р</w:t>
      </w:r>
      <w:r w:rsidRPr="00266F5C">
        <w:rPr>
          <w:spacing w:val="1"/>
          <w:sz w:val="22"/>
          <w:szCs w:val="22"/>
        </w:rPr>
        <w:t>д</w:t>
      </w:r>
      <w:r w:rsidRPr="00266F5C">
        <w:rPr>
          <w:spacing w:val="-1"/>
          <w:sz w:val="22"/>
          <w:szCs w:val="22"/>
        </w:rPr>
        <w:t>е</w:t>
      </w:r>
      <w:r w:rsidRPr="00266F5C">
        <w:rPr>
          <w:sz w:val="22"/>
          <w:szCs w:val="22"/>
        </w:rPr>
        <w:t>чн</w:t>
      </w:r>
      <w:r w:rsidRPr="00266F5C">
        <w:rPr>
          <w:spacing w:val="1"/>
          <w:sz w:val="22"/>
          <w:szCs w:val="22"/>
        </w:rPr>
        <w:t>о</w:t>
      </w:r>
      <w:r w:rsidRPr="00266F5C">
        <w:rPr>
          <w:sz w:val="22"/>
          <w:szCs w:val="22"/>
        </w:rPr>
        <w:t>-</w:t>
      </w:r>
      <w:r w:rsidRPr="00266F5C">
        <w:rPr>
          <w:spacing w:val="1"/>
          <w:sz w:val="22"/>
          <w:szCs w:val="22"/>
        </w:rPr>
        <w:t>сос</w:t>
      </w:r>
      <w:r w:rsidRPr="00266F5C">
        <w:rPr>
          <w:spacing w:val="-2"/>
          <w:sz w:val="22"/>
          <w:szCs w:val="22"/>
        </w:rPr>
        <w:t>у</w:t>
      </w:r>
      <w:r w:rsidRPr="00266F5C">
        <w:rPr>
          <w:sz w:val="22"/>
          <w:szCs w:val="22"/>
        </w:rPr>
        <w:t>д</w:t>
      </w:r>
      <w:r w:rsidRPr="00266F5C">
        <w:rPr>
          <w:spacing w:val="1"/>
          <w:sz w:val="22"/>
          <w:szCs w:val="22"/>
        </w:rPr>
        <w:t>и</w:t>
      </w:r>
      <w:r w:rsidRPr="00266F5C">
        <w:rPr>
          <w:sz w:val="22"/>
          <w:szCs w:val="22"/>
        </w:rPr>
        <w:t>с</w:t>
      </w:r>
      <w:r w:rsidRPr="00266F5C">
        <w:rPr>
          <w:spacing w:val="-1"/>
          <w:sz w:val="22"/>
          <w:szCs w:val="22"/>
        </w:rPr>
        <w:t>то</w:t>
      </w:r>
      <w:r w:rsidRPr="00266F5C">
        <w:rPr>
          <w:sz w:val="22"/>
          <w:szCs w:val="22"/>
        </w:rPr>
        <w:t>й</w:t>
      </w:r>
      <w:r w:rsidRPr="00266F5C">
        <w:rPr>
          <w:spacing w:val="74"/>
          <w:sz w:val="22"/>
          <w:szCs w:val="22"/>
        </w:rPr>
        <w:t xml:space="preserve"> </w:t>
      </w:r>
      <w:r w:rsidRPr="00266F5C">
        <w:rPr>
          <w:spacing w:val="1"/>
          <w:sz w:val="22"/>
          <w:szCs w:val="22"/>
        </w:rPr>
        <w:t>с</w:t>
      </w:r>
      <w:r w:rsidRPr="00266F5C">
        <w:rPr>
          <w:sz w:val="22"/>
          <w:szCs w:val="22"/>
        </w:rPr>
        <w:t>исте</w:t>
      </w:r>
      <w:r w:rsidRPr="00266F5C">
        <w:rPr>
          <w:spacing w:val="-1"/>
          <w:sz w:val="22"/>
          <w:szCs w:val="22"/>
        </w:rPr>
        <w:t>м</w:t>
      </w:r>
      <w:r w:rsidRPr="00266F5C">
        <w:rPr>
          <w:sz w:val="22"/>
          <w:szCs w:val="22"/>
        </w:rPr>
        <w:t>ы</w:t>
      </w:r>
      <w:r w:rsidRPr="00266F5C">
        <w:rPr>
          <w:spacing w:val="74"/>
          <w:sz w:val="22"/>
          <w:szCs w:val="22"/>
        </w:rPr>
        <w:t xml:space="preserve"> </w:t>
      </w:r>
      <w:r w:rsidRPr="00266F5C">
        <w:rPr>
          <w:sz w:val="22"/>
          <w:szCs w:val="22"/>
        </w:rPr>
        <w:t>о</w:t>
      </w:r>
      <w:r w:rsidRPr="00266F5C">
        <w:rPr>
          <w:spacing w:val="2"/>
          <w:sz w:val="22"/>
          <w:szCs w:val="22"/>
        </w:rPr>
        <w:t>ц</w:t>
      </w:r>
      <w:r w:rsidRPr="00266F5C">
        <w:rPr>
          <w:sz w:val="22"/>
          <w:szCs w:val="22"/>
        </w:rPr>
        <w:t>ени</w:t>
      </w:r>
      <w:r w:rsidRPr="00266F5C">
        <w:rPr>
          <w:spacing w:val="1"/>
          <w:sz w:val="22"/>
          <w:szCs w:val="22"/>
        </w:rPr>
        <w:t>в</w:t>
      </w:r>
      <w:r w:rsidRPr="00266F5C">
        <w:rPr>
          <w:spacing w:val="-2"/>
          <w:sz w:val="22"/>
          <w:szCs w:val="22"/>
        </w:rPr>
        <w:t>а</w:t>
      </w:r>
      <w:r w:rsidRPr="00266F5C">
        <w:rPr>
          <w:sz w:val="22"/>
          <w:szCs w:val="22"/>
        </w:rPr>
        <w:t>ет</w:t>
      </w:r>
      <w:r w:rsidRPr="00266F5C">
        <w:rPr>
          <w:spacing w:val="1"/>
          <w:sz w:val="22"/>
          <w:szCs w:val="22"/>
        </w:rPr>
        <w:t>с</w:t>
      </w:r>
      <w:r w:rsidRPr="00266F5C">
        <w:rPr>
          <w:sz w:val="22"/>
          <w:szCs w:val="22"/>
        </w:rPr>
        <w:t>я</w:t>
      </w:r>
      <w:r w:rsidRPr="00266F5C">
        <w:rPr>
          <w:spacing w:val="72"/>
          <w:sz w:val="22"/>
          <w:szCs w:val="22"/>
        </w:rPr>
        <w:t xml:space="preserve"> </w:t>
      </w:r>
      <w:r w:rsidRPr="00266F5C">
        <w:rPr>
          <w:sz w:val="22"/>
          <w:szCs w:val="22"/>
        </w:rPr>
        <w:t>к</w:t>
      </w:r>
      <w:r w:rsidRPr="00266F5C">
        <w:rPr>
          <w:spacing w:val="1"/>
          <w:sz w:val="22"/>
          <w:szCs w:val="22"/>
        </w:rPr>
        <w:t>а</w:t>
      </w:r>
      <w:r w:rsidRPr="00266F5C">
        <w:rPr>
          <w:sz w:val="22"/>
          <w:szCs w:val="22"/>
        </w:rPr>
        <w:t>к</w:t>
      </w:r>
      <w:r w:rsidRPr="00266F5C">
        <w:rPr>
          <w:spacing w:val="72"/>
          <w:sz w:val="22"/>
          <w:szCs w:val="22"/>
        </w:rPr>
        <w:t xml:space="preserve"> </w:t>
      </w:r>
      <w:r w:rsidRPr="00266F5C">
        <w:rPr>
          <w:spacing w:val="1"/>
          <w:sz w:val="22"/>
          <w:szCs w:val="22"/>
        </w:rPr>
        <w:t>хо</w:t>
      </w:r>
      <w:r w:rsidRPr="00266F5C">
        <w:rPr>
          <w:spacing w:val="-1"/>
          <w:sz w:val="22"/>
          <w:szCs w:val="22"/>
        </w:rPr>
        <w:t>р</w:t>
      </w:r>
      <w:r w:rsidRPr="00266F5C">
        <w:rPr>
          <w:sz w:val="22"/>
          <w:szCs w:val="22"/>
        </w:rPr>
        <w:t>о</w:t>
      </w:r>
      <w:r w:rsidRPr="00266F5C">
        <w:rPr>
          <w:spacing w:val="1"/>
          <w:sz w:val="22"/>
          <w:szCs w:val="22"/>
        </w:rPr>
        <w:t>ш</w:t>
      </w:r>
      <w:r w:rsidRPr="00266F5C">
        <w:rPr>
          <w:sz w:val="22"/>
          <w:szCs w:val="22"/>
        </w:rPr>
        <w:t>ее</w:t>
      </w:r>
      <w:r w:rsidRPr="00266F5C">
        <w:rPr>
          <w:spacing w:val="1"/>
          <w:sz w:val="22"/>
          <w:szCs w:val="22"/>
        </w:rPr>
        <w:t>,</w:t>
      </w:r>
      <w:r w:rsidRPr="00266F5C">
        <w:rPr>
          <w:spacing w:val="70"/>
          <w:sz w:val="22"/>
          <w:szCs w:val="22"/>
        </w:rPr>
        <w:t xml:space="preserve"> </w:t>
      </w:r>
      <w:r w:rsidRPr="00266F5C">
        <w:rPr>
          <w:spacing w:val="1"/>
          <w:sz w:val="22"/>
          <w:szCs w:val="22"/>
        </w:rPr>
        <w:t>на</w:t>
      </w:r>
      <w:r w:rsidRPr="00266F5C">
        <w:rPr>
          <w:spacing w:val="71"/>
          <w:sz w:val="22"/>
          <w:szCs w:val="22"/>
        </w:rPr>
        <w:t xml:space="preserve"> </w:t>
      </w:r>
      <w:r w:rsidRPr="00266F5C">
        <w:rPr>
          <w:spacing w:val="1"/>
          <w:sz w:val="22"/>
          <w:szCs w:val="22"/>
        </w:rPr>
        <w:t>5</w:t>
      </w:r>
      <w:r w:rsidRPr="00266F5C">
        <w:rPr>
          <w:spacing w:val="3"/>
          <w:sz w:val="22"/>
          <w:szCs w:val="22"/>
        </w:rPr>
        <w:t>0</w:t>
      </w:r>
      <w:r w:rsidRPr="00266F5C">
        <w:rPr>
          <w:spacing w:val="1"/>
          <w:sz w:val="22"/>
          <w:szCs w:val="22"/>
        </w:rPr>
        <w:t>–</w:t>
      </w:r>
      <w:r w:rsidRPr="00266F5C">
        <w:rPr>
          <w:sz w:val="22"/>
          <w:szCs w:val="22"/>
        </w:rPr>
        <w:t xml:space="preserve"> </w:t>
      </w:r>
      <w:r w:rsidRPr="00266F5C">
        <w:rPr>
          <w:spacing w:val="1"/>
          <w:sz w:val="22"/>
          <w:szCs w:val="22"/>
        </w:rPr>
        <w:t>7</w:t>
      </w:r>
      <w:r w:rsidRPr="00266F5C">
        <w:rPr>
          <w:sz w:val="22"/>
          <w:szCs w:val="22"/>
        </w:rPr>
        <w:t>5</w:t>
      </w:r>
      <w:r w:rsidRPr="00266F5C">
        <w:rPr>
          <w:spacing w:val="1"/>
          <w:sz w:val="22"/>
          <w:szCs w:val="22"/>
        </w:rPr>
        <w:t xml:space="preserve"> %</w:t>
      </w:r>
      <w:r w:rsidRPr="00266F5C">
        <w:rPr>
          <w:spacing w:val="-1"/>
          <w:sz w:val="22"/>
          <w:szCs w:val="22"/>
        </w:rPr>
        <w:t xml:space="preserve"> </w:t>
      </w:r>
      <w:r w:rsidRPr="00266F5C">
        <w:rPr>
          <w:sz w:val="22"/>
          <w:szCs w:val="22"/>
        </w:rPr>
        <w:t xml:space="preserve">— </w:t>
      </w:r>
      <w:r w:rsidRPr="00266F5C">
        <w:rPr>
          <w:spacing w:val="-2"/>
          <w:sz w:val="22"/>
          <w:szCs w:val="22"/>
        </w:rPr>
        <w:t>у</w:t>
      </w:r>
      <w:r w:rsidRPr="00266F5C">
        <w:rPr>
          <w:sz w:val="22"/>
          <w:szCs w:val="22"/>
        </w:rPr>
        <w:t>д</w:t>
      </w:r>
      <w:r w:rsidRPr="00266F5C">
        <w:rPr>
          <w:spacing w:val="1"/>
          <w:sz w:val="22"/>
          <w:szCs w:val="22"/>
        </w:rPr>
        <w:t>о</w:t>
      </w:r>
      <w:r w:rsidRPr="00266F5C">
        <w:rPr>
          <w:sz w:val="22"/>
          <w:szCs w:val="22"/>
        </w:rPr>
        <w:t>влетво</w:t>
      </w:r>
      <w:r w:rsidRPr="00266F5C">
        <w:rPr>
          <w:spacing w:val="-1"/>
          <w:sz w:val="22"/>
          <w:szCs w:val="22"/>
        </w:rPr>
        <w:t>р</w:t>
      </w:r>
      <w:r w:rsidRPr="00266F5C">
        <w:rPr>
          <w:sz w:val="22"/>
          <w:szCs w:val="22"/>
        </w:rPr>
        <w:t>ит</w:t>
      </w:r>
      <w:r w:rsidRPr="00266F5C">
        <w:rPr>
          <w:spacing w:val="1"/>
          <w:sz w:val="22"/>
          <w:szCs w:val="22"/>
        </w:rPr>
        <w:t>е</w:t>
      </w:r>
      <w:r w:rsidRPr="00266F5C">
        <w:rPr>
          <w:sz w:val="22"/>
          <w:szCs w:val="22"/>
        </w:rPr>
        <w:t>ль</w:t>
      </w:r>
      <w:r w:rsidRPr="00266F5C">
        <w:rPr>
          <w:spacing w:val="-1"/>
          <w:sz w:val="22"/>
          <w:szCs w:val="22"/>
        </w:rPr>
        <w:t>н</w:t>
      </w:r>
      <w:r w:rsidRPr="00266F5C">
        <w:rPr>
          <w:sz w:val="22"/>
          <w:szCs w:val="22"/>
        </w:rPr>
        <w:t xml:space="preserve">ое, более </w:t>
      </w:r>
      <w:r w:rsidRPr="00266F5C">
        <w:rPr>
          <w:spacing w:val="1"/>
          <w:sz w:val="22"/>
          <w:szCs w:val="22"/>
        </w:rPr>
        <w:t>ч</w:t>
      </w:r>
      <w:r w:rsidRPr="00266F5C">
        <w:rPr>
          <w:sz w:val="22"/>
          <w:szCs w:val="22"/>
        </w:rPr>
        <w:t>е</w:t>
      </w:r>
      <w:r w:rsidRPr="00266F5C">
        <w:rPr>
          <w:spacing w:val="1"/>
          <w:sz w:val="22"/>
          <w:szCs w:val="22"/>
        </w:rPr>
        <w:t>м</w:t>
      </w:r>
      <w:r w:rsidRPr="00266F5C">
        <w:rPr>
          <w:spacing w:val="-2"/>
          <w:sz w:val="22"/>
          <w:szCs w:val="22"/>
        </w:rPr>
        <w:t xml:space="preserve"> </w:t>
      </w:r>
      <w:r w:rsidRPr="00266F5C">
        <w:rPr>
          <w:sz w:val="22"/>
          <w:szCs w:val="22"/>
        </w:rPr>
        <w:t>на 75</w:t>
      </w:r>
      <w:r w:rsidRPr="00266F5C">
        <w:rPr>
          <w:spacing w:val="1"/>
          <w:sz w:val="22"/>
          <w:szCs w:val="22"/>
        </w:rPr>
        <w:t xml:space="preserve"> % —</w:t>
      </w:r>
      <w:r w:rsidRPr="00266F5C">
        <w:rPr>
          <w:spacing w:val="69"/>
          <w:sz w:val="22"/>
          <w:szCs w:val="22"/>
        </w:rPr>
        <w:t xml:space="preserve"> </w:t>
      </w:r>
      <w:r w:rsidRPr="00266F5C">
        <w:rPr>
          <w:spacing w:val="1"/>
          <w:sz w:val="22"/>
          <w:szCs w:val="22"/>
        </w:rPr>
        <w:t>н</w:t>
      </w:r>
      <w:r w:rsidRPr="00266F5C">
        <w:rPr>
          <w:sz w:val="22"/>
          <w:szCs w:val="22"/>
        </w:rPr>
        <w:t>е</w:t>
      </w:r>
      <w:r w:rsidRPr="00266F5C">
        <w:rPr>
          <w:spacing w:val="-2"/>
          <w:sz w:val="22"/>
          <w:szCs w:val="22"/>
        </w:rPr>
        <w:t>у</w:t>
      </w:r>
      <w:r w:rsidRPr="00266F5C">
        <w:rPr>
          <w:sz w:val="22"/>
          <w:szCs w:val="22"/>
        </w:rPr>
        <w:t>д</w:t>
      </w:r>
      <w:r w:rsidRPr="00266F5C">
        <w:rPr>
          <w:spacing w:val="2"/>
          <w:sz w:val="22"/>
          <w:szCs w:val="22"/>
        </w:rPr>
        <w:t>о</w:t>
      </w:r>
      <w:r w:rsidRPr="00266F5C">
        <w:rPr>
          <w:sz w:val="22"/>
          <w:szCs w:val="22"/>
        </w:rPr>
        <w:t>в</w:t>
      </w:r>
      <w:r w:rsidRPr="00266F5C">
        <w:rPr>
          <w:spacing w:val="-3"/>
          <w:sz w:val="22"/>
          <w:szCs w:val="22"/>
        </w:rPr>
        <w:t>л</w:t>
      </w:r>
      <w:r w:rsidRPr="00266F5C">
        <w:rPr>
          <w:sz w:val="22"/>
          <w:szCs w:val="22"/>
        </w:rPr>
        <w:t>ет</w:t>
      </w:r>
      <w:r w:rsidRPr="00266F5C">
        <w:rPr>
          <w:spacing w:val="1"/>
          <w:sz w:val="22"/>
          <w:szCs w:val="22"/>
        </w:rPr>
        <w:t>в</w:t>
      </w:r>
      <w:r w:rsidRPr="00266F5C">
        <w:rPr>
          <w:sz w:val="22"/>
          <w:szCs w:val="22"/>
        </w:rPr>
        <w:t>ор</w:t>
      </w:r>
      <w:r w:rsidRPr="00266F5C">
        <w:rPr>
          <w:spacing w:val="1"/>
          <w:sz w:val="22"/>
          <w:szCs w:val="22"/>
        </w:rPr>
        <w:t>и</w:t>
      </w:r>
      <w:r w:rsidRPr="00266F5C">
        <w:rPr>
          <w:sz w:val="22"/>
          <w:szCs w:val="22"/>
        </w:rPr>
        <w:t>те</w:t>
      </w:r>
      <w:r w:rsidRPr="00266F5C">
        <w:rPr>
          <w:spacing w:val="1"/>
          <w:sz w:val="22"/>
          <w:szCs w:val="22"/>
        </w:rPr>
        <w:t>л</w:t>
      </w:r>
      <w:r w:rsidRPr="00266F5C">
        <w:rPr>
          <w:spacing w:val="-1"/>
          <w:sz w:val="22"/>
          <w:szCs w:val="22"/>
        </w:rPr>
        <w:t>ьн</w:t>
      </w:r>
      <w:r w:rsidRPr="00266F5C">
        <w:rPr>
          <w:spacing w:val="1"/>
          <w:sz w:val="22"/>
          <w:szCs w:val="22"/>
        </w:rPr>
        <w:t>о</w:t>
      </w:r>
      <w:r w:rsidRPr="00266F5C">
        <w:rPr>
          <w:sz w:val="22"/>
          <w:szCs w:val="22"/>
        </w:rPr>
        <w:t>е.</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Оче</w:t>
      </w:r>
      <w:r w:rsidRPr="00266F5C">
        <w:rPr>
          <w:spacing w:val="1"/>
          <w:sz w:val="22"/>
          <w:szCs w:val="22"/>
        </w:rPr>
        <w:t>нь</w:t>
      </w:r>
      <w:r w:rsidRPr="00266F5C">
        <w:rPr>
          <w:spacing w:val="96"/>
          <w:sz w:val="22"/>
          <w:szCs w:val="22"/>
        </w:rPr>
        <w:t xml:space="preserve"> </w:t>
      </w:r>
      <w:r w:rsidRPr="00266F5C">
        <w:rPr>
          <w:spacing w:val="1"/>
          <w:sz w:val="22"/>
          <w:szCs w:val="22"/>
        </w:rPr>
        <w:t>в</w:t>
      </w:r>
      <w:r w:rsidRPr="00266F5C">
        <w:rPr>
          <w:sz w:val="22"/>
          <w:szCs w:val="22"/>
        </w:rPr>
        <w:t>а</w:t>
      </w:r>
      <w:r w:rsidRPr="00266F5C">
        <w:rPr>
          <w:spacing w:val="-1"/>
          <w:sz w:val="22"/>
          <w:szCs w:val="22"/>
        </w:rPr>
        <w:t>ж</w:t>
      </w:r>
      <w:r w:rsidRPr="00266F5C">
        <w:rPr>
          <w:sz w:val="22"/>
          <w:szCs w:val="22"/>
        </w:rPr>
        <w:t>н</w:t>
      </w:r>
      <w:r w:rsidRPr="00266F5C">
        <w:rPr>
          <w:spacing w:val="-2"/>
          <w:sz w:val="22"/>
          <w:szCs w:val="22"/>
        </w:rPr>
        <w:t>у</w:t>
      </w:r>
      <w:r w:rsidRPr="00266F5C">
        <w:rPr>
          <w:sz w:val="22"/>
          <w:szCs w:val="22"/>
        </w:rPr>
        <w:t>ю</w:t>
      </w:r>
      <w:r w:rsidRPr="00266F5C">
        <w:rPr>
          <w:spacing w:val="96"/>
          <w:sz w:val="22"/>
          <w:szCs w:val="22"/>
        </w:rPr>
        <w:t xml:space="preserve"> </w:t>
      </w:r>
      <w:r w:rsidRPr="00266F5C">
        <w:rPr>
          <w:spacing w:val="1"/>
          <w:sz w:val="22"/>
          <w:szCs w:val="22"/>
        </w:rPr>
        <w:t>инф</w:t>
      </w:r>
      <w:r w:rsidRPr="00266F5C">
        <w:rPr>
          <w:sz w:val="22"/>
          <w:szCs w:val="22"/>
        </w:rPr>
        <w:t>ор</w:t>
      </w:r>
      <w:r w:rsidRPr="00266F5C">
        <w:rPr>
          <w:spacing w:val="1"/>
          <w:sz w:val="22"/>
          <w:szCs w:val="22"/>
        </w:rPr>
        <w:t>м</w:t>
      </w:r>
      <w:r w:rsidRPr="00266F5C">
        <w:rPr>
          <w:spacing w:val="-1"/>
          <w:sz w:val="22"/>
          <w:szCs w:val="22"/>
        </w:rPr>
        <w:t>а</w:t>
      </w:r>
      <w:r w:rsidRPr="00266F5C">
        <w:rPr>
          <w:sz w:val="22"/>
          <w:szCs w:val="22"/>
        </w:rPr>
        <w:t>ц</w:t>
      </w:r>
      <w:r w:rsidRPr="00266F5C">
        <w:rPr>
          <w:spacing w:val="1"/>
          <w:sz w:val="22"/>
          <w:szCs w:val="22"/>
        </w:rPr>
        <w:t>ию</w:t>
      </w:r>
      <w:r w:rsidRPr="00266F5C">
        <w:rPr>
          <w:spacing w:val="94"/>
          <w:sz w:val="22"/>
          <w:szCs w:val="22"/>
        </w:rPr>
        <w:t xml:space="preserve"> </w:t>
      </w:r>
      <w:r w:rsidRPr="00266F5C">
        <w:rPr>
          <w:spacing w:val="1"/>
          <w:sz w:val="22"/>
          <w:szCs w:val="22"/>
        </w:rPr>
        <w:t>о</w:t>
      </w:r>
      <w:r w:rsidRPr="00266F5C">
        <w:rPr>
          <w:spacing w:val="98"/>
          <w:sz w:val="22"/>
          <w:szCs w:val="22"/>
        </w:rPr>
        <w:t xml:space="preserve"> </w:t>
      </w:r>
      <w:r w:rsidRPr="00266F5C">
        <w:rPr>
          <w:spacing w:val="1"/>
          <w:sz w:val="22"/>
          <w:szCs w:val="22"/>
        </w:rPr>
        <w:t>с</w:t>
      </w:r>
      <w:r w:rsidRPr="00266F5C">
        <w:rPr>
          <w:sz w:val="22"/>
          <w:szCs w:val="22"/>
        </w:rPr>
        <w:t>теп</w:t>
      </w:r>
      <w:r w:rsidRPr="00266F5C">
        <w:rPr>
          <w:spacing w:val="-1"/>
          <w:sz w:val="22"/>
          <w:szCs w:val="22"/>
        </w:rPr>
        <w:t>е</w:t>
      </w:r>
      <w:r w:rsidRPr="00266F5C">
        <w:rPr>
          <w:sz w:val="22"/>
          <w:szCs w:val="22"/>
        </w:rPr>
        <w:t>ни</w:t>
      </w:r>
      <w:r w:rsidRPr="00266F5C">
        <w:rPr>
          <w:spacing w:val="98"/>
          <w:sz w:val="22"/>
          <w:szCs w:val="22"/>
        </w:rPr>
        <w:t xml:space="preserve"> </w:t>
      </w:r>
      <w:r w:rsidRPr="00266F5C">
        <w:rPr>
          <w:spacing w:val="-1"/>
          <w:sz w:val="22"/>
          <w:szCs w:val="22"/>
        </w:rPr>
        <w:t>т</w:t>
      </w:r>
      <w:r w:rsidRPr="00266F5C">
        <w:rPr>
          <w:sz w:val="22"/>
          <w:szCs w:val="22"/>
        </w:rPr>
        <w:t>рен</w:t>
      </w:r>
      <w:r w:rsidRPr="00266F5C">
        <w:rPr>
          <w:spacing w:val="-1"/>
          <w:sz w:val="22"/>
          <w:szCs w:val="22"/>
        </w:rPr>
        <w:t>и</w:t>
      </w:r>
      <w:r w:rsidRPr="00266F5C">
        <w:rPr>
          <w:spacing w:val="1"/>
          <w:sz w:val="22"/>
          <w:szCs w:val="22"/>
        </w:rPr>
        <w:t>ро</w:t>
      </w:r>
      <w:r w:rsidRPr="00266F5C">
        <w:rPr>
          <w:sz w:val="22"/>
          <w:szCs w:val="22"/>
        </w:rPr>
        <w:t>в</w:t>
      </w:r>
      <w:r w:rsidRPr="00266F5C">
        <w:rPr>
          <w:spacing w:val="-1"/>
          <w:sz w:val="22"/>
          <w:szCs w:val="22"/>
        </w:rPr>
        <w:t>ан</w:t>
      </w:r>
      <w:r w:rsidRPr="00266F5C">
        <w:rPr>
          <w:sz w:val="22"/>
          <w:szCs w:val="22"/>
        </w:rPr>
        <w:t>н</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и</w:t>
      </w:r>
      <w:r w:rsidRPr="00266F5C">
        <w:rPr>
          <w:spacing w:val="98"/>
          <w:sz w:val="22"/>
          <w:szCs w:val="22"/>
        </w:rPr>
        <w:t xml:space="preserve"> </w:t>
      </w:r>
      <w:r w:rsidRPr="00266F5C">
        <w:rPr>
          <w:sz w:val="22"/>
          <w:szCs w:val="22"/>
        </w:rPr>
        <w:t>се</w:t>
      </w:r>
      <w:r w:rsidRPr="00266F5C">
        <w:rPr>
          <w:spacing w:val="1"/>
          <w:sz w:val="22"/>
          <w:szCs w:val="22"/>
        </w:rPr>
        <w:t>р</w:t>
      </w:r>
      <w:r w:rsidRPr="00266F5C">
        <w:rPr>
          <w:sz w:val="22"/>
          <w:szCs w:val="22"/>
        </w:rPr>
        <w:t>д</w:t>
      </w:r>
      <w:r w:rsidRPr="00266F5C">
        <w:rPr>
          <w:spacing w:val="-1"/>
          <w:sz w:val="22"/>
          <w:szCs w:val="22"/>
        </w:rPr>
        <w:t>е</w:t>
      </w:r>
      <w:r w:rsidRPr="00266F5C">
        <w:rPr>
          <w:sz w:val="22"/>
          <w:szCs w:val="22"/>
        </w:rPr>
        <w:t>чн</w:t>
      </w:r>
      <w:r w:rsidRPr="00266F5C">
        <w:rPr>
          <w:spacing w:val="10"/>
          <w:sz w:val="22"/>
          <w:szCs w:val="22"/>
        </w:rPr>
        <w:t>о</w:t>
      </w:r>
      <w:r w:rsidRPr="00266F5C">
        <w:rPr>
          <w:sz w:val="22"/>
          <w:szCs w:val="22"/>
        </w:rPr>
        <w:t>-</w:t>
      </w:r>
      <w:r w:rsidRPr="00266F5C">
        <w:rPr>
          <w:spacing w:val="1"/>
          <w:sz w:val="22"/>
          <w:szCs w:val="22"/>
        </w:rPr>
        <w:t>-</w:t>
      </w:r>
      <w:r w:rsidRPr="00266F5C">
        <w:rPr>
          <w:sz w:val="22"/>
          <w:szCs w:val="22"/>
        </w:rPr>
        <w:t>с</w:t>
      </w:r>
      <w:r w:rsidRPr="00266F5C">
        <w:rPr>
          <w:spacing w:val="1"/>
          <w:sz w:val="22"/>
          <w:szCs w:val="22"/>
        </w:rPr>
        <w:t>ос</w:t>
      </w:r>
      <w:r w:rsidRPr="00266F5C">
        <w:rPr>
          <w:spacing w:val="-2"/>
          <w:sz w:val="22"/>
          <w:szCs w:val="22"/>
        </w:rPr>
        <w:t>у</w:t>
      </w:r>
      <w:r w:rsidRPr="00266F5C">
        <w:rPr>
          <w:sz w:val="22"/>
          <w:szCs w:val="22"/>
        </w:rPr>
        <w:t>д</w:t>
      </w:r>
      <w:r w:rsidRPr="00266F5C">
        <w:rPr>
          <w:spacing w:val="1"/>
          <w:sz w:val="22"/>
          <w:szCs w:val="22"/>
        </w:rPr>
        <w:t>ис</w:t>
      </w:r>
      <w:r w:rsidRPr="00266F5C">
        <w:rPr>
          <w:spacing w:val="-2"/>
          <w:sz w:val="22"/>
          <w:szCs w:val="22"/>
        </w:rPr>
        <w:t>т</w:t>
      </w:r>
      <w:r w:rsidRPr="00266F5C">
        <w:rPr>
          <w:spacing w:val="1"/>
          <w:sz w:val="22"/>
          <w:szCs w:val="22"/>
        </w:rPr>
        <w:t>о</w:t>
      </w:r>
      <w:r w:rsidRPr="00266F5C">
        <w:rPr>
          <w:sz w:val="22"/>
          <w:szCs w:val="22"/>
        </w:rPr>
        <w:t>й</w:t>
      </w:r>
      <w:r w:rsidRPr="00266F5C">
        <w:rPr>
          <w:spacing w:val="26"/>
          <w:sz w:val="22"/>
          <w:szCs w:val="22"/>
        </w:rPr>
        <w:t xml:space="preserve"> </w:t>
      </w:r>
      <w:r w:rsidRPr="00266F5C">
        <w:rPr>
          <w:spacing w:val="1"/>
          <w:sz w:val="22"/>
          <w:szCs w:val="22"/>
        </w:rPr>
        <w:t>си</w:t>
      </w:r>
      <w:r w:rsidRPr="00266F5C">
        <w:rPr>
          <w:sz w:val="22"/>
          <w:szCs w:val="22"/>
        </w:rPr>
        <w:t>с</w:t>
      </w:r>
      <w:r w:rsidRPr="00266F5C">
        <w:rPr>
          <w:spacing w:val="-1"/>
          <w:sz w:val="22"/>
          <w:szCs w:val="22"/>
        </w:rPr>
        <w:t>т</w:t>
      </w:r>
      <w:r w:rsidRPr="00266F5C">
        <w:rPr>
          <w:sz w:val="22"/>
          <w:szCs w:val="22"/>
        </w:rPr>
        <w:t>е</w:t>
      </w:r>
      <w:r w:rsidRPr="00266F5C">
        <w:rPr>
          <w:spacing w:val="-1"/>
          <w:sz w:val="22"/>
          <w:szCs w:val="22"/>
        </w:rPr>
        <w:t>м</w:t>
      </w:r>
      <w:r w:rsidRPr="00266F5C">
        <w:rPr>
          <w:sz w:val="22"/>
          <w:szCs w:val="22"/>
        </w:rPr>
        <w:t>ы</w:t>
      </w:r>
      <w:r w:rsidRPr="00266F5C">
        <w:rPr>
          <w:spacing w:val="28"/>
          <w:sz w:val="22"/>
          <w:szCs w:val="22"/>
        </w:rPr>
        <w:t xml:space="preserve"> </w:t>
      </w:r>
      <w:r w:rsidRPr="00266F5C">
        <w:rPr>
          <w:sz w:val="22"/>
          <w:szCs w:val="22"/>
        </w:rPr>
        <w:t>дает</w:t>
      </w:r>
      <w:r w:rsidRPr="00266F5C">
        <w:rPr>
          <w:spacing w:val="28"/>
          <w:sz w:val="22"/>
          <w:szCs w:val="22"/>
        </w:rPr>
        <w:t xml:space="preserve"> </w:t>
      </w:r>
      <w:r w:rsidRPr="00266F5C">
        <w:rPr>
          <w:sz w:val="22"/>
          <w:szCs w:val="22"/>
        </w:rPr>
        <w:t>время</w:t>
      </w:r>
      <w:r w:rsidRPr="00266F5C">
        <w:rPr>
          <w:spacing w:val="29"/>
          <w:sz w:val="22"/>
          <w:szCs w:val="22"/>
        </w:rPr>
        <w:t xml:space="preserve"> </w:t>
      </w:r>
      <w:r w:rsidRPr="00266F5C">
        <w:rPr>
          <w:spacing w:val="-2"/>
          <w:sz w:val="22"/>
          <w:szCs w:val="22"/>
        </w:rPr>
        <w:t>в</w:t>
      </w:r>
      <w:r w:rsidRPr="00266F5C">
        <w:rPr>
          <w:spacing w:val="1"/>
          <w:sz w:val="22"/>
          <w:szCs w:val="22"/>
        </w:rPr>
        <w:t>о</w:t>
      </w:r>
      <w:r w:rsidRPr="00266F5C">
        <w:rPr>
          <w:sz w:val="22"/>
          <w:szCs w:val="22"/>
        </w:rPr>
        <w:t>сс</w:t>
      </w:r>
      <w:r w:rsidRPr="00266F5C">
        <w:rPr>
          <w:spacing w:val="-1"/>
          <w:sz w:val="22"/>
          <w:szCs w:val="22"/>
        </w:rPr>
        <w:t>т</w:t>
      </w:r>
      <w:r w:rsidRPr="00266F5C">
        <w:rPr>
          <w:sz w:val="22"/>
          <w:szCs w:val="22"/>
        </w:rPr>
        <w:t>а</w:t>
      </w:r>
      <w:r w:rsidRPr="00266F5C">
        <w:rPr>
          <w:spacing w:val="1"/>
          <w:sz w:val="22"/>
          <w:szCs w:val="22"/>
        </w:rPr>
        <w:t>но</w:t>
      </w:r>
      <w:r w:rsidRPr="00266F5C">
        <w:rPr>
          <w:sz w:val="22"/>
          <w:szCs w:val="22"/>
        </w:rPr>
        <w:t>вл</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я</w:t>
      </w:r>
      <w:r w:rsidRPr="00266F5C">
        <w:rPr>
          <w:spacing w:val="28"/>
          <w:sz w:val="22"/>
          <w:szCs w:val="22"/>
        </w:rPr>
        <w:t xml:space="preserve"> </w:t>
      </w:r>
      <w:r w:rsidRPr="00266F5C">
        <w:rPr>
          <w:spacing w:val="1"/>
          <w:sz w:val="22"/>
          <w:szCs w:val="22"/>
        </w:rPr>
        <w:t>п</w:t>
      </w:r>
      <w:r w:rsidRPr="00266F5C">
        <w:rPr>
          <w:spacing w:val="-2"/>
          <w:sz w:val="22"/>
          <w:szCs w:val="22"/>
        </w:rPr>
        <w:t>у</w:t>
      </w:r>
      <w:r w:rsidRPr="00266F5C">
        <w:rPr>
          <w:sz w:val="22"/>
          <w:szCs w:val="22"/>
        </w:rPr>
        <w:t>л</w:t>
      </w:r>
      <w:r w:rsidRPr="00266F5C">
        <w:rPr>
          <w:spacing w:val="-1"/>
          <w:sz w:val="22"/>
          <w:szCs w:val="22"/>
        </w:rPr>
        <w:t>ь</w:t>
      </w:r>
      <w:r w:rsidRPr="00266F5C">
        <w:rPr>
          <w:sz w:val="22"/>
          <w:szCs w:val="22"/>
        </w:rPr>
        <w:t>са</w:t>
      </w:r>
      <w:r w:rsidRPr="00266F5C">
        <w:rPr>
          <w:spacing w:val="28"/>
          <w:sz w:val="22"/>
          <w:szCs w:val="22"/>
        </w:rPr>
        <w:t xml:space="preserve"> </w:t>
      </w:r>
      <w:r w:rsidRPr="00266F5C">
        <w:rPr>
          <w:sz w:val="22"/>
          <w:szCs w:val="22"/>
        </w:rPr>
        <w:t>до</w:t>
      </w:r>
      <w:r w:rsidRPr="00266F5C">
        <w:rPr>
          <w:spacing w:val="29"/>
          <w:sz w:val="22"/>
          <w:szCs w:val="22"/>
        </w:rPr>
        <w:t xml:space="preserve"> </w:t>
      </w:r>
      <w:r w:rsidRPr="00266F5C">
        <w:rPr>
          <w:sz w:val="22"/>
          <w:szCs w:val="22"/>
        </w:rPr>
        <w:t>и</w:t>
      </w:r>
      <w:r w:rsidRPr="00266F5C">
        <w:rPr>
          <w:spacing w:val="7"/>
          <w:sz w:val="22"/>
          <w:szCs w:val="22"/>
        </w:rPr>
        <w:t>с</w:t>
      </w:r>
      <w:r w:rsidRPr="00266F5C">
        <w:rPr>
          <w:sz w:val="22"/>
          <w:szCs w:val="22"/>
        </w:rPr>
        <w:t>хо</w:t>
      </w:r>
      <w:r w:rsidRPr="00266F5C">
        <w:rPr>
          <w:spacing w:val="1"/>
          <w:sz w:val="22"/>
          <w:szCs w:val="22"/>
        </w:rPr>
        <w:t>д</w:t>
      </w:r>
      <w:r w:rsidRPr="00266F5C">
        <w:rPr>
          <w:spacing w:val="-1"/>
          <w:sz w:val="22"/>
          <w:szCs w:val="22"/>
        </w:rPr>
        <w:t>н</w:t>
      </w:r>
      <w:r w:rsidRPr="00266F5C">
        <w:rPr>
          <w:sz w:val="22"/>
          <w:szCs w:val="22"/>
        </w:rPr>
        <w:t>ого</w:t>
      </w:r>
      <w:r w:rsidRPr="00266F5C">
        <w:rPr>
          <w:spacing w:val="27"/>
          <w:sz w:val="22"/>
          <w:szCs w:val="22"/>
        </w:rPr>
        <w:t xml:space="preserve"> </w:t>
      </w:r>
      <w:r w:rsidRPr="00266F5C">
        <w:rPr>
          <w:spacing w:val="-2"/>
          <w:sz w:val="22"/>
          <w:szCs w:val="22"/>
        </w:rPr>
        <w:t>у</w:t>
      </w:r>
      <w:r w:rsidRPr="00266F5C">
        <w:rPr>
          <w:sz w:val="22"/>
          <w:szCs w:val="22"/>
        </w:rPr>
        <w:t>р</w:t>
      </w:r>
      <w:r w:rsidRPr="00266F5C">
        <w:rPr>
          <w:spacing w:val="2"/>
          <w:sz w:val="22"/>
          <w:szCs w:val="22"/>
        </w:rPr>
        <w:t>о</w:t>
      </w:r>
      <w:r w:rsidRPr="00266F5C">
        <w:rPr>
          <w:sz w:val="22"/>
          <w:szCs w:val="22"/>
        </w:rPr>
        <w:t>вн</w:t>
      </w:r>
      <w:r w:rsidRPr="00266F5C">
        <w:rPr>
          <w:spacing w:val="1"/>
          <w:sz w:val="22"/>
          <w:szCs w:val="22"/>
        </w:rPr>
        <w:t>я</w:t>
      </w:r>
      <w:r w:rsidRPr="00266F5C">
        <w:rPr>
          <w:sz w:val="22"/>
          <w:szCs w:val="22"/>
        </w:rPr>
        <w:t xml:space="preserve"> п</w:t>
      </w:r>
      <w:r w:rsidRPr="00266F5C">
        <w:rPr>
          <w:spacing w:val="2"/>
          <w:sz w:val="22"/>
          <w:szCs w:val="22"/>
        </w:rPr>
        <w:t>о</w:t>
      </w:r>
      <w:r w:rsidRPr="00266F5C">
        <w:rPr>
          <w:sz w:val="22"/>
          <w:szCs w:val="22"/>
        </w:rPr>
        <w:t>сл</w:t>
      </w:r>
      <w:r w:rsidRPr="00266F5C">
        <w:rPr>
          <w:spacing w:val="1"/>
          <w:sz w:val="22"/>
          <w:szCs w:val="22"/>
        </w:rPr>
        <w:t>е</w:t>
      </w:r>
      <w:r w:rsidRPr="00266F5C">
        <w:rPr>
          <w:spacing w:val="44"/>
          <w:sz w:val="22"/>
          <w:szCs w:val="22"/>
        </w:rPr>
        <w:t xml:space="preserve"> </w:t>
      </w:r>
      <w:r w:rsidRPr="00266F5C">
        <w:rPr>
          <w:sz w:val="22"/>
          <w:szCs w:val="22"/>
        </w:rPr>
        <w:t>пр</w:t>
      </w:r>
      <w:r w:rsidRPr="00266F5C">
        <w:rPr>
          <w:spacing w:val="1"/>
          <w:sz w:val="22"/>
          <w:szCs w:val="22"/>
        </w:rPr>
        <w:t>и</w:t>
      </w:r>
      <w:r w:rsidRPr="00266F5C">
        <w:rPr>
          <w:spacing w:val="-1"/>
          <w:sz w:val="22"/>
          <w:szCs w:val="22"/>
        </w:rPr>
        <w:t>с</w:t>
      </w:r>
      <w:r w:rsidRPr="00266F5C">
        <w:rPr>
          <w:sz w:val="22"/>
          <w:szCs w:val="22"/>
        </w:rPr>
        <w:t>еданий</w:t>
      </w:r>
      <w:r w:rsidRPr="00266F5C">
        <w:rPr>
          <w:spacing w:val="1"/>
          <w:sz w:val="22"/>
          <w:szCs w:val="22"/>
        </w:rPr>
        <w:t>.</w:t>
      </w:r>
      <w:r w:rsidRPr="00266F5C">
        <w:rPr>
          <w:spacing w:val="44"/>
          <w:sz w:val="22"/>
          <w:szCs w:val="22"/>
        </w:rPr>
        <w:t xml:space="preserve"> </w:t>
      </w:r>
      <w:r w:rsidRPr="00266F5C">
        <w:rPr>
          <w:sz w:val="22"/>
          <w:szCs w:val="22"/>
        </w:rPr>
        <w:t>Д</w:t>
      </w:r>
      <w:r w:rsidRPr="00266F5C">
        <w:rPr>
          <w:spacing w:val="1"/>
          <w:sz w:val="22"/>
          <w:szCs w:val="22"/>
        </w:rPr>
        <w:t>л</w:t>
      </w:r>
      <w:r w:rsidRPr="00266F5C">
        <w:rPr>
          <w:sz w:val="22"/>
          <w:szCs w:val="22"/>
        </w:rPr>
        <w:t>я</w:t>
      </w:r>
      <w:r w:rsidRPr="00266F5C">
        <w:rPr>
          <w:spacing w:val="48"/>
          <w:sz w:val="22"/>
          <w:szCs w:val="22"/>
        </w:rPr>
        <w:t xml:space="preserve"> </w:t>
      </w:r>
      <w:r w:rsidRPr="00266F5C">
        <w:rPr>
          <w:sz w:val="22"/>
          <w:szCs w:val="22"/>
        </w:rPr>
        <w:t>определе</w:t>
      </w:r>
      <w:r w:rsidRPr="00266F5C">
        <w:rPr>
          <w:spacing w:val="-1"/>
          <w:sz w:val="22"/>
          <w:szCs w:val="22"/>
        </w:rPr>
        <w:t>н</w:t>
      </w:r>
      <w:r w:rsidRPr="00266F5C">
        <w:rPr>
          <w:sz w:val="22"/>
          <w:szCs w:val="22"/>
        </w:rPr>
        <w:t>и</w:t>
      </w:r>
      <w:r w:rsidRPr="00266F5C">
        <w:rPr>
          <w:spacing w:val="1"/>
          <w:sz w:val="22"/>
          <w:szCs w:val="22"/>
        </w:rPr>
        <w:t>я</w:t>
      </w:r>
      <w:r w:rsidRPr="00266F5C">
        <w:rPr>
          <w:spacing w:val="47"/>
          <w:sz w:val="22"/>
          <w:szCs w:val="22"/>
        </w:rPr>
        <w:t xml:space="preserve"> </w:t>
      </w:r>
      <w:r w:rsidRPr="00266F5C">
        <w:rPr>
          <w:spacing w:val="1"/>
          <w:sz w:val="22"/>
          <w:szCs w:val="22"/>
        </w:rPr>
        <w:t>э</w:t>
      </w:r>
      <w:r w:rsidRPr="00266F5C">
        <w:rPr>
          <w:spacing w:val="-2"/>
          <w:sz w:val="22"/>
          <w:szCs w:val="22"/>
        </w:rPr>
        <w:t>т</w:t>
      </w:r>
      <w:r w:rsidRPr="00266F5C">
        <w:rPr>
          <w:sz w:val="22"/>
          <w:szCs w:val="22"/>
        </w:rPr>
        <w:t>о</w:t>
      </w:r>
      <w:r w:rsidRPr="00266F5C">
        <w:rPr>
          <w:spacing w:val="1"/>
          <w:sz w:val="22"/>
          <w:szCs w:val="22"/>
        </w:rPr>
        <w:t>г</w:t>
      </w:r>
      <w:r w:rsidRPr="00266F5C">
        <w:rPr>
          <w:sz w:val="22"/>
          <w:szCs w:val="22"/>
        </w:rPr>
        <w:t>о</w:t>
      </w:r>
      <w:r w:rsidRPr="00266F5C">
        <w:rPr>
          <w:spacing w:val="46"/>
          <w:sz w:val="22"/>
          <w:szCs w:val="22"/>
        </w:rPr>
        <w:t xml:space="preserve"> </w:t>
      </w:r>
      <w:r w:rsidRPr="00266F5C">
        <w:rPr>
          <w:spacing w:val="1"/>
          <w:sz w:val="22"/>
          <w:szCs w:val="22"/>
        </w:rPr>
        <w:t>в</w:t>
      </w:r>
      <w:r w:rsidRPr="00266F5C">
        <w:rPr>
          <w:sz w:val="22"/>
          <w:szCs w:val="22"/>
        </w:rPr>
        <w:t>ремени</w:t>
      </w:r>
      <w:r w:rsidRPr="00266F5C">
        <w:rPr>
          <w:spacing w:val="47"/>
          <w:sz w:val="22"/>
          <w:szCs w:val="22"/>
        </w:rPr>
        <w:t xml:space="preserve"> </w:t>
      </w:r>
      <w:r w:rsidRPr="00266F5C">
        <w:rPr>
          <w:sz w:val="22"/>
          <w:szCs w:val="22"/>
        </w:rPr>
        <w:t>п</w:t>
      </w:r>
      <w:r w:rsidRPr="00266F5C">
        <w:rPr>
          <w:spacing w:val="-1"/>
          <w:sz w:val="22"/>
          <w:szCs w:val="22"/>
        </w:rPr>
        <w:t>о</w:t>
      </w:r>
      <w:r w:rsidRPr="00266F5C">
        <w:rPr>
          <w:sz w:val="22"/>
          <w:szCs w:val="22"/>
        </w:rPr>
        <w:t>д</w:t>
      </w:r>
      <w:r w:rsidRPr="00266F5C">
        <w:rPr>
          <w:spacing w:val="1"/>
          <w:sz w:val="22"/>
          <w:szCs w:val="22"/>
        </w:rPr>
        <w:t>с</w:t>
      </w:r>
      <w:r w:rsidRPr="00266F5C">
        <w:rPr>
          <w:sz w:val="22"/>
          <w:szCs w:val="22"/>
        </w:rPr>
        <w:t>чет</w:t>
      </w:r>
      <w:r w:rsidRPr="00266F5C">
        <w:rPr>
          <w:spacing w:val="46"/>
          <w:sz w:val="22"/>
          <w:szCs w:val="22"/>
        </w:rPr>
        <w:t xml:space="preserve"> </w:t>
      </w:r>
      <w:r w:rsidRPr="00266F5C">
        <w:rPr>
          <w:spacing w:val="1"/>
          <w:sz w:val="22"/>
          <w:szCs w:val="22"/>
        </w:rPr>
        <w:t>ч</w:t>
      </w:r>
      <w:r w:rsidRPr="00266F5C">
        <w:rPr>
          <w:sz w:val="22"/>
          <w:szCs w:val="22"/>
        </w:rPr>
        <w:t>а</w:t>
      </w:r>
      <w:r w:rsidRPr="00266F5C">
        <w:rPr>
          <w:spacing w:val="1"/>
          <w:sz w:val="22"/>
          <w:szCs w:val="22"/>
        </w:rPr>
        <w:t>с</w:t>
      </w:r>
      <w:r w:rsidRPr="00266F5C">
        <w:rPr>
          <w:spacing w:val="-1"/>
          <w:sz w:val="22"/>
          <w:szCs w:val="22"/>
        </w:rPr>
        <w:t>т</w:t>
      </w:r>
      <w:r w:rsidRPr="00266F5C">
        <w:rPr>
          <w:sz w:val="22"/>
          <w:szCs w:val="22"/>
        </w:rPr>
        <w:t>о</w:t>
      </w:r>
      <w:r w:rsidRPr="00266F5C">
        <w:rPr>
          <w:spacing w:val="1"/>
          <w:sz w:val="22"/>
          <w:szCs w:val="22"/>
        </w:rPr>
        <w:t>т</w:t>
      </w:r>
      <w:r w:rsidRPr="00266F5C">
        <w:rPr>
          <w:sz w:val="22"/>
          <w:szCs w:val="22"/>
        </w:rPr>
        <w:t>ы</w:t>
      </w:r>
      <w:r w:rsidRPr="00266F5C">
        <w:rPr>
          <w:spacing w:val="46"/>
          <w:sz w:val="22"/>
          <w:szCs w:val="22"/>
        </w:rPr>
        <w:t xml:space="preserve"> </w:t>
      </w:r>
      <w:r w:rsidRPr="00266F5C">
        <w:rPr>
          <w:spacing w:val="1"/>
          <w:sz w:val="22"/>
          <w:szCs w:val="22"/>
        </w:rPr>
        <w:t>п</w:t>
      </w:r>
      <w:r w:rsidRPr="00266F5C">
        <w:rPr>
          <w:spacing w:val="-3"/>
          <w:sz w:val="22"/>
          <w:szCs w:val="22"/>
        </w:rPr>
        <w:t>у</w:t>
      </w:r>
      <w:r w:rsidRPr="00266F5C">
        <w:rPr>
          <w:sz w:val="22"/>
          <w:szCs w:val="22"/>
        </w:rPr>
        <w:t>л</w:t>
      </w:r>
      <w:r w:rsidRPr="00266F5C">
        <w:rPr>
          <w:spacing w:val="-1"/>
          <w:sz w:val="22"/>
          <w:szCs w:val="22"/>
        </w:rPr>
        <w:t>ь</w:t>
      </w:r>
      <w:r w:rsidRPr="00266F5C">
        <w:rPr>
          <w:sz w:val="22"/>
          <w:szCs w:val="22"/>
        </w:rPr>
        <w:t xml:space="preserve">са </w:t>
      </w:r>
      <w:r w:rsidRPr="00266F5C">
        <w:rPr>
          <w:spacing w:val="1"/>
          <w:sz w:val="22"/>
          <w:szCs w:val="22"/>
        </w:rPr>
        <w:t>1</w:t>
      </w:r>
      <w:r w:rsidRPr="00266F5C">
        <w:rPr>
          <w:spacing w:val="2"/>
          <w:sz w:val="22"/>
          <w:szCs w:val="22"/>
        </w:rPr>
        <w:t>0</w:t>
      </w:r>
      <w:r w:rsidRPr="00266F5C">
        <w:rPr>
          <w:spacing w:val="-1"/>
          <w:sz w:val="22"/>
          <w:szCs w:val="22"/>
        </w:rPr>
        <w:t>-</w:t>
      </w:r>
      <w:r w:rsidRPr="00266F5C">
        <w:rPr>
          <w:sz w:val="22"/>
          <w:szCs w:val="22"/>
        </w:rPr>
        <w:t>сек</w:t>
      </w:r>
      <w:r w:rsidRPr="00266F5C">
        <w:rPr>
          <w:spacing w:val="-2"/>
          <w:sz w:val="22"/>
          <w:szCs w:val="22"/>
        </w:rPr>
        <w:t>у</w:t>
      </w:r>
      <w:r w:rsidRPr="00266F5C">
        <w:rPr>
          <w:sz w:val="22"/>
          <w:szCs w:val="22"/>
        </w:rPr>
        <w:t>ндн</w:t>
      </w:r>
      <w:r w:rsidRPr="00266F5C">
        <w:rPr>
          <w:spacing w:val="1"/>
          <w:sz w:val="22"/>
          <w:szCs w:val="22"/>
        </w:rPr>
        <w:t>ы</w:t>
      </w:r>
      <w:r w:rsidRPr="00266F5C">
        <w:rPr>
          <w:spacing w:val="-1"/>
          <w:sz w:val="22"/>
          <w:szCs w:val="22"/>
        </w:rPr>
        <w:t>м</w:t>
      </w:r>
      <w:r w:rsidRPr="00266F5C">
        <w:rPr>
          <w:sz w:val="22"/>
          <w:szCs w:val="22"/>
        </w:rPr>
        <w:t>и</w:t>
      </w:r>
      <w:r w:rsidRPr="00266F5C">
        <w:rPr>
          <w:spacing w:val="19"/>
          <w:sz w:val="22"/>
          <w:szCs w:val="22"/>
        </w:rPr>
        <w:t xml:space="preserve"> </w:t>
      </w:r>
      <w:r w:rsidRPr="00266F5C">
        <w:rPr>
          <w:sz w:val="22"/>
          <w:szCs w:val="22"/>
        </w:rPr>
        <w:t>ин</w:t>
      </w:r>
      <w:r w:rsidRPr="00266F5C">
        <w:rPr>
          <w:spacing w:val="-2"/>
          <w:sz w:val="22"/>
          <w:szCs w:val="22"/>
        </w:rPr>
        <w:t>т</w:t>
      </w:r>
      <w:r w:rsidRPr="00266F5C">
        <w:rPr>
          <w:sz w:val="22"/>
          <w:szCs w:val="22"/>
        </w:rPr>
        <w:t>е</w:t>
      </w:r>
      <w:r w:rsidRPr="00266F5C">
        <w:rPr>
          <w:spacing w:val="1"/>
          <w:sz w:val="22"/>
          <w:szCs w:val="22"/>
        </w:rPr>
        <w:t>р</w:t>
      </w:r>
      <w:r w:rsidRPr="00266F5C">
        <w:rPr>
          <w:sz w:val="22"/>
          <w:szCs w:val="22"/>
        </w:rPr>
        <w:t>в</w:t>
      </w:r>
      <w:r w:rsidRPr="00266F5C">
        <w:rPr>
          <w:spacing w:val="1"/>
          <w:sz w:val="22"/>
          <w:szCs w:val="22"/>
        </w:rPr>
        <w:t>а</w:t>
      </w:r>
      <w:r w:rsidRPr="00266F5C">
        <w:rPr>
          <w:sz w:val="22"/>
          <w:szCs w:val="22"/>
        </w:rPr>
        <w:t>ла</w:t>
      </w:r>
      <w:r w:rsidRPr="00266F5C">
        <w:rPr>
          <w:spacing w:val="-2"/>
          <w:sz w:val="22"/>
          <w:szCs w:val="22"/>
        </w:rPr>
        <w:t>м</w:t>
      </w:r>
      <w:r w:rsidRPr="00266F5C">
        <w:rPr>
          <w:sz w:val="22"/>
          <w:szCs w:val="22"/>
        </w:rPr>
        <w:t>и</w:t>
      </w:r>
      <w:r w:rsidRPr="00266F5C">
        <w:rPr>
          <w:spacing w:val="19"/>
          <w:sz w:val="22"/>
          <w:szCs w:val="22"/>
        </w:rPr>
        <w:t xml:space="preserve"> </w:t>
      </w:r>
      <w:r w:rsidRPr="00266F5C">
        <w:rPr>
          <w:spacing w:val="5"/>
          <w:sz w:val="22"/>
          <w:szCs w:val="22"/>
        </w:rPr>
        <w:t>п</w:t>
      </w:r>
      <w:r w:rsidRPr="00266F5C">
        <w:rPr>
          <w:sz w:val="22"/>
          <w:szCs w:val="22"/>
        </w:rPr>
        <w:t>осл</w:t>
      </w:r>
      <w:r w:rsidRPr="00266F5C">
        <w:rPr>
          <w:spacing w:val="1"/>
          <w:sz w:val="22"/>
          <w:szCs w:val="22"/>
        </w:rPr>
        <w:t>е</w:t>
      </w:r>
      <w:r w:rsidRPr="00266F5C">
        <w:rPr>
          <w:spacing w:val="17"/>
          <w:sz w:val="22"/>
          <w:szCs w:val="22"/>
        </w:rPr>
        <w:t xml:space="preserve"> </w:t>
      </w:r>
      <w:r w:rsidRPr="00266F5C">
        <w:rPr>
          <w:spacing w:val="1"/>
          <w:sz w:val="22"/>
          <w:szCs w:val="22"/>
        </w:rPr>
        <w:t>пр</w:t>
      </w:r>
      <w:r w:rsidRPr="00266F5C">
        <w:rPr>
          <w:spacing w:val="-1"/>
          <w:sz w:val="22"/>
          <w:szCs w:val="22"/>
        </w:rPr>
        <w:t>и</w:t>
      </w:r>
      <w:r w:rsidRPr="00266F5C">
        <w:rPr>
          <w:sz w:val="22"/>
          <w:szCs w:val="22"/>
        </w:rPr>
        <w:t>се</w:t>
      </w:r>
      <w:r w:rsidRPr="00266F5C">
        <w:rPr>
          <w:spacing w:val="1"/>
          <w:sz w:val="22"/>
          <w:szCs w:val="22"/>
        </w:rPr>
        <w:t>д</w:t>
      </w:r>
      <w:r w:rsidRPr="00266F5C">
        <w:rPr>
          <w:spacing w:val="-1"/>
          <w:sz w:val="22"/>
          <w:szCs w:val="22"/>
        </w:rPr>
        <w:t>а</w:t>
      </w:r>
      <w:r w:rsidRPr="00266F5C">
        <w:rPr>
          <w:sz w:val="22"/>
          <w:szCs w:val="22"/>
        </w:rPr>
        <w:t>ний</w:t>
      </w:r>
      <w:r w:rsidRPr="00266F5C">
        <w:rPr>
          <w:spacing w:val="19"/>
          <w:sz w:val="22"/>
          <w:szCs w:val="22"/>
        </w:rPr>
        <w:t xml:space="preserve"> </w:t>
      </w:r>
      <w:r w:rsidRPr="00266F5C">
        <w:rPr>
          <w:sz w:val="22"/>
          <w:szCs w:val="22"/>
        </w:rPr>
        <w:t>про</w:t>
      </w:r>
      <w:r w:rsidRPr="00266F5C">
        <w:rPr>
          <w:spacing w:val="-1"/>
          <w:sz w:val="22"/>
          <w:szCs w:val="22"/>
        </w:rPr>
        <w:t>д</w:t>
      </w:r>
      <w:r w:rsidRPr="00266F5C">
        <w:rPr>
          <w:sz w:val="22"/>
          <w:szCs w:val="22"/>
        </w:rPr>
        <w:t>о</w:t>
      </w:r>
      <w:r w:rsidRPr="00266F5C">
        <w:rPr>
          <w:spacing w:val="1"/>
          <w:sz w:val="22"/>
          <w:szCs w:val="22"/>
        </w:rPr>
        <w:t>л</w:t>
      </w:r>
      <w:r w:rsidRPr="00266F5C">
        <w:rPr>
          <w:sz w:val="22"/>
          <w:szCs w:val="22"/>
        </w:rPr>
        <w:t>жа</w:t>
      </w:r>
      <w:r w:rsidRPr="00266F5C">
        <w:rPr>
          <w:spacing w:val="-1"/>
          <w:sz w:val="22"/>
          <w:szCs w:val="22"/>
        </w:rPr>
        <w:t>ю</w:t>
      </w:r>
      <w:r w:rsidRPr="00266F5C">
        <w:rPr>
          <w:sz w:val="22"/>
          <w:szCs w:val="22"/>
        </w:rPr>
        <w:t>т</w:t>
      </w:r>
      <w:r w:rsidRPr="00266F5C">
        <w:rPr>
          <w:spacing w:val="20"/>
          <w:sz w:val="22"/>
          <w:szCs w:val="22"/>
        </w:rPr>
        <w:t xml:space="preserve"> </w:t>
      </w:r>
      <w:r w:rsidRPr="00266F5C">
        <w:rPr>
          <w:sz w:val="22"/>
          <w:szCs w:val="22"/>
        </w:rPr>
        <w:t>до</w:t>
      </w:r>
      <w:r w:rsidRPr="00266F5C">
        <w:rPr>
          <w:spacing w:val="21"/>
          <w:sz w:val="22"/>
          <w:szCs w:val="22"/>
        </w:rPr>
        <w:t xml:space="preserve"> </w:t>
      </w:r>
      <w:r w:rsidRPr="00266F5C">
        <w:rPr>
          <w:spacing w:val="-1"/>
          <w:sz w:val="22"/>
          <w:szCs w:val="22"/>
        </w:rPr>
        <w:t>т</w:t>
      </w:r>
      <w:r w:rsidRPr="00266F5C">
        <w:rPr>
          <w:sz w:val="22"/>
          <w:szCs w:val="22"/>
        </w:rPr>
        <w:t>ех</w:t>
      </w:r>
      <w:r w:rsidRPr="00266F5C">
        <w:rPr>
          <w:spacing w:val="19"/>
          <w:sz w:val="22"/>
          <w:szCs w:val="22"/>
        </w:rPr>
        <w:t xml:space="preserve"> </w:t>
      </w:r>
      <w:r w:rsidRPr="00266F5C">
        <w:rPr>
          <w:sz w:val="22"/>
          <w:szCs w:val="22"/>
        </w:rPr>
        <w:t>п</w:t>
      </w:r>
      <w:r w:rsidRPr="00266F5C">
        <w:rPr>
          <w:spacing w:val="-1"/>
          <w:sz w:val="22"/>
          <w:szCs w:val="22"/>
        </w:rPr>
        <w:t>о</w:t>
      </w:r>
      <w:r w:rsidRPr="00266F5C">
        <w:rPr>
          <w:spacing w:val="1"/>
          <w:sz w:val="22"/>
          <w:szCs w:val="22"/>
        </w:rPr>
        <w:t>р</w:t>
      </w:r>
      <w:r w:rsidRPr="00266F5C">
        <w:rPr>
          <w:sz w:val="22"/>
          <w:szCs w:val="22"/>
        </w:rPr>
        <w:t>,</w:t>
      </w:r>
      <w:r w:rsidRPr="00266F5C">
        <w:rPr>
          <w:spacing w:val="20"/>
          <w:sz w:val="22"/>
          <w:szCs w:val="22"/>
        </w:rPr>
        <w:t xml:space="preserve"> </w:t>
      </w:r>
      <w:r w:rsidRPr="00266F5C">
        <w:rPr>
          <w:sz w:val="22"/>
          <w:szCs w:val="22"/>
        </w:rPr>
        <w:t xml:space="preserve">пока </w:t>
      </w:r>
      <w:r w:rsidRPr="00266F5C">
        <w:rPr>
          <w:spacing w:val="1"/>
          <w:sz w:val="22"/>
          <w:szCs w:val="22"/>
        </w:rPr>
        <w:t>о</w:t>
      </w:r>
      <w:r w:rsidRPr="00266F5C">
        <w:rPr>
          <w:sz w:val="22"/>
          <w:szCs w:val="22"/>
        </w:rPr>
        <w:t>н</w:t>
      </w:r>
      <w:r w:rsidRPr="00266F5C">
        <w:rPr>
          <w:spacing w:val="12"/>
          <w:sz w:val="22"/>
          <w:szCs w:val="22"/>
        </w:rPr>
        <w:t xml:space="preserve"> </w:t>
      </w:r>
      <w:r w:rsidRPr="00266F5C">
        <w:rPr>
          <w:sz w:val="22"/>
          <w:szCs w:val="22"/>
        </w:rPr>
        <w:t>не</w:t>
      </w:r>
      <w:r w:rsidRPr="00266F5C">
        <w:rPr>
          <w:spacing w:val="11"/>
          <w:sz w:val="22"/>
          <w:szCs w:val="22"/>
        </w:rPr>
        <w:t xml:space="preserve"> </w:t>
      </w:r>
      <w:r w:rsidRPr="00266F5C">
        <w:rPr>
          <w:sz w:val="22"/>
          <w:szCs w:val="22"/>
        </w:rPr>
        <w:t>в</w:t>
      </w:r>
      <w:r w:rsidRPr="00266F5C">
        <w:rPr>
          <w:spacing w:val="1"/>
          <w:sz w:val="22"/>
          <w:szCs w:val="22"/>
        </w:rPr>
        <w:t>е</w:t>
      </w:r>
      <w:r w:rsidRPr="00266F5C">
        <w:rPr>
          <w:spacing w:val="-1"/>
          <w:sz w:val="22"/>
          <w:szCs w:val="22"/>
        </w:rPr>
        <w:t>р</w:t>
      </w:r>
      <w:r w:rsidRPr="00266F5C">
        <w:rPr>
          <w:sz w:val="22"/>
          <w:szCs w:val="22"/>
        </w:rPr>
        <w:t>н</w:t>
      </w:r>
      <w:r w:rsidRPr="00266F5C">
        <w:rPr>
          <w:spacing w:val="1"/>
          <w:sz w:val="22"/>
          <w:szCs w:val="22"/>
        </w:rPr>
        <w:t>е</w:t>
      </w:r>
      <w:r w:rsidRPr="00266F5C">
        <w:rPr>
          <w:sz w:val="22"/>
          <w:szCs w:val="22"/>
        </w:rPr>
        <w:t>тс</w:t>
      </w:r>
      <w:r w:rsidRPr="00266F5C">
        <w:rPr>
          <w:spacing w:val="1"/>
          <w:sz w:val="22"/>
          <w:szCs w:val="22"/>
        </w:rPr>
        <w:t>я</w:t>
      </w:r>
      <w:r w:rsidRPr="00266F5C">
        <w:rPr>
          <w:spacing w:val="12"/>
          <w:sz w:val="22"/>
          <w:szCs w:val="22"/>
        </w:rPr>
        <w:t xml:space="preserve"> </w:t>
      </w:r>
      <w:r w:rsidRPr="00266F5C">
        <w:rPr>
          <w:sz w:val="22"/>
          <w:szCs w:val="22"/>
        </w:rPr>
        <w:t>к и</w:t>
      </w:r>
      <w:r w:rsidRPr="00266F5C">
        <w:rPr>
          <w:spacing w:val="-1"/>
          <w:sz w:val="22"/>
          <w:szCs w:val="22"/>
        </w:rPr>
        <w:t>с</w:t>
      </w:r>
      <w:r w:rsidRPr="00266F5C">
        <w:rPr>
          <w:spacing w:val="1"/>
          <w:sz w:val="22"/>
          <w:szCs w:val="22"/>
        </w:rPr>
        <w:t>х</w:t>
      </w:r>
      <w:r w:rsidRPr="00266F5C">
        <w:rPr>
          <w:sz w:val="22"/>
          <w:szCs w:val="22"/>
        </w:rPr>
        <w:t>о</w:t>
      </w:r>
      <w:r w:rsidRPr="00266F5C">
        <w:rPr>
          <w:spacing w:val="-1"/>
          <w:sz w:val="22"/>
          <w:szCs w:val="22"/>
        </w:rPr>
        <w:t>д</w:t>
      </w:r>
      <w:r w:rsidRPr="00266F5C">
        <w:rPr>
          <w:sz w:val="22"/>
          <w:szCs w:val="22"/>
        </w:rPr>
        <w:t>н</w:t>
      </w:r>
      <w:r w:rsidRPr="00266F5C">
        <w:rPr>
          <w:spacing w:val="1"/>
          <w:sz w:val="22"/>
          <w:szCs w:val="22"/>
        </w:rPr>
        <w:t>ом</w:t>
      </w:r>
      <w:r w:rsidRPr="00266F5C">
        <w:rPr>
          <w:sz w:val="22"/>
          <w:szCs w:val="22"/>
        </w:rPr>
        <w:t>у</w:t>
      </w:r>
      <w:r w:rsidRPr="00266F5C">
        <w:rPr>
          <w:spacing w:val="10"/>
          <w:sz w:val="22"/>
          <w:szCs w:val="22"/>
        </w:rPr>
        <w:t xml:space="preserve"> </w:t>
      </w:r>
      <w:r w:rsidRPr="00266F5C">
        <w:rPr>
          <w:spacing w:val="-2"/>
          <w:sz w:val="22"/>
          <w:szCs w:val="22"/>
        </w:rPr>
        <w:t>у</w:t>
      </w:r>
      <w:r w:rsidRPr="00266F5C">
        <w:rPr>
          <w:sz w:val="22"/>
          <w:szCs w:val="22"/>
        </w:rPr>
        <w:t>р</w:t>
      </w:r>
      <w:r w:rsidRPr="00266F5C">
        <w:rPr>
          <w:spacing w:val="1"/>
          <w:sz w:val="22"/>
          <w:szCs w:val="22"/>
        </w:rPr>
        <w:t>ов</w:t>
      </w:r>
      <w:r w:rsidRPr="00266F5C">
        <w:rPr>
          <w:sz w:val="22"/>
          <w:szCs w:val="22"/>
        </w:rPr>
        <w:t>н</w:t>
      </w:r>
      <w:r w:rsidRPr="00266F5C">
        <w:rPr>
          <w:spacing w:val="1"/>
          <w:sz w:val="22"/>
          <w:szCs w:val="22"/>
        </w:rPr>
        <w:t>ю</w:t>
      </w:r>
      <w:r w:rsidRPr="00266F5C">
        <w:rPr>
          <w:sz w:val="22"/>
          <w:szCs w:val="22"/>
        </w:rPr>
        <w:t>.</w:t>
      </w:r>
      <w:r w:rsidRPr="00266F5C">
        <w:rPr>
          <w:spacing w:val="10"/>
          <w:sz w:val="22"/>
          <w:szCs w:val="22"/>
        </w:rPr>
        <w:t xml:space="preserve"> </w:t>
      </w:r>
      <w:r w:rsidRPr="00266F5C">
        <w:rPr>
          <w:spacing w:val="1"/>
          <w:sz w:val="22"/>
          <w:szCs w:val="22"/>
        </w:rPr>
        <w:t>Вр</w:t>
      </w:r>
      <w:r w:rsidRPr="00266F5C">
        <w:rPr>
          <w:sz w:val="22"/>
          <w:szCs w:val="22"/>
        </w:rPr>
        <w:t>е</w:t>
      </w:r>
      <w:r w:rsidRPr="00266F5C">
        <w:rPr>
          <w:spacing w:val="1"/>
          <w:sz w:val="22"/>
          <w:szCs w:val="22"/>
        </w:rPr>
        <w:t>м</w:t>
      </w:r>
      <w:r w:rsidRPr="00266F5C">
        <w:rPr>
          <w:sz w:val="22"/>
          <w:szCs w:val="22"/>
        </w:rPr>
        <w:t>я</w:t>
      </w:r>
      <w:r w:rsidRPr="00266F5C">
        <w:rPr>
          <w:spacing w:val="12"/>
          <w:sz w:val="22"/>
          <w:szCs w:val="22"/>
        </w:rPr>
        <w:t xml:space="preserve"> </w:t>
      </w:r>
      <w:r w:rsidRPr="00266F5C">
        <w:rPr>
          <w:spacing w:val="1"/>
          <w:sz w:val="22"/>
          <w:szCs w:val="22"/>
        </w:rPr>
        <w:t>м</w:t>
      </w:r>
      <w:r w:rsidRPr="00266F5C">
        <w:rPr>
          <w:spacing w:val="-1"/>
          <w:sz w:val="22"/>
          <w:szCs w:val="22"/>
        </w:rPr>
        <w:t>е</w:t>
      </w:r>
      <w:r w:rsidRPr="00266F5C">
        <w:rPr>
          <w:sz w:val="22"/>
          <w:szCs w:val="22"/>
        </w:rPr>
        <w:t>нее</w:t>
      </w:r>
      <w:r w:rsidRPr="00266F5C">
        <w:rPr>
          <w:spacing w:val="9"/>
          <w:sz w:val="22"/>
          <w:szCs w:val="22"/>
        </w:rPr>
        <w:t xml:space="preserve"> </w:t>
      </w:r>
      <w:r w:rsidRPr="00266F5C">
        <w:rPr>
          <w:spacing w:val="2"/>
          <w:sz w:val="22"/>
          <w:szCs w:val="22"/>
        </w:rPr>
        <w:t>6</w:t>
      </w:r>
      <w:r w:rsidRPr="00266F5C">
        <w:rPr>
          <w:sz w:val="22"/>
          <w:szCs w:val="22"/>
        </w:rPr>
        <w:t>0</w:t>
      </w:r>
      <w:r w:rsidRPr="00266F5C">
        <w:rPr>
          <w:spacing w:val="12"/>
          <w:sz w:val="22"/>
          <w:szCs w:val="22"/>
        </w:rPr>
        <w:t xml:space="preserve"> </w:t>
      </w:r>
      <w:r w:rsidRPr="00266F5C">
        <w:rPr>
          <w:spacing w:val="1"/>
          <w:sz w:val="22"/>
          <w:szCs w:val="22"/>
        </w:rPr>
        <w:t>с</w:t>
      </w:r>
      <w:r w:rsidRPr="00266F5C">
        <w:rPr>
          <w:spacing w:val="-1"/>
          <w:sz w:val="22"/>
          <w:szCs w:val="22"/>
        </w:rPr>
        <w:t>е</w:t>
      </w:r>
      <w:r w:rsidRPr="00266F5C">
        <w:rPr>
          <w:sz w:val="22"/>
          <w:szCs w:val="22"/>
        </w:rPr>
        <w:t>кунд</w:t>
      </w:r>
      <w:r w:rsidRPr="00266F5C">
        <w:rPr>
          <w:spacing w:val="13"/>
          <w:sz w:val="22"/>
          <w:szCs w:val="22"/>
        </w:rPr>
        <w:t xml:space="preserve"> </w:t>
      </w:r>
      <w:r w:rsidRPr="00266F5C">
        <w:rPr>
          <w:sz w:val="22"/>
          <w:szCs w:val="22"/>
        </w:rPr>
        <w:t>дает</w:t>
      </w:r>
      <w:r w:rsidRPr="00266F5C">
        <w:rPr>
          <w:spacing w:val="11"/>
          <w:sz w:val="22"/>
          <w:szCs w:val="22"/>
        </w:rPr>
        <w:t xml:space="preserve"> </w:t>
      </w:r>
      <w:r w:rsidRPr="00266F5C">
        <w:rPr>
          <w:sz w:val="22"/>
          <w:szCs w:val="22"/>
        </w:rPr>
        <w:t>оц</w:t>
      </w:r>
      <w:r w:rsidRPr="00266F5C">
        <w:rPr>
          <w:spacing w:val="1"/>
          <w:sz w:val="22"/>
          <w:szCs w:val="22"/>
        </w:rPr>
        <w:t>е</w:t>
      </w:r>
      <w:r w:rsidRPr="00266F5C">
        <w:rPr>
          <w:sz w:val="22"/>
          <w:szCs w:val="22"/>
        </w:rPr>
        <w:t>нку</w:t>
      </w:r>
      <w:r w:rsidRPr="00266F5C">
        <w:rPr>
          <w:spacing w:val="7"/>
          <w:sz w:val="22"/>
          <w:szCs w:val="22"/>
        </w:rPr>
        <w:t xml:space="preserve"> </w:t>
      </w:r>
      <w:r w:rsidRPr="00266F5C">
        <w:rPr>
          <w:spacing w:val="1"/>
          <w:sz w:val="22"/>
          <w:szCs w:val="22"/>
        </w:rPr>
        <w:t>«</w:t>
      </w:r>
      <w:r w:rsidRPr="00266F5C">
        <w:rPr>
          <w:spacing w:val="9"/>
          <w:sz w:val="22"/>
          <w:szCs w:val="22"/>
        </w:rPr>
        <w:t>о</w:t>
      </w:r>
      <w:r w:rsidRPr="00266F5C">
        <w:rPr>
          <w:sz w:val="22"/>
          <w:szCs w:val="22"/>
        </w:rPr>
        <w:t>тлич</w:t>
      </w:r>
      <w:r w:rsidRPr="00266F5C">
        <w:rPr>
          <w:spacing w:val="1"/>
          <w:sz w:val="22"/>
          <w:szCs w:val="22"/>
        </w:rPr>
        <w:t>н</w:t>
      </w:r>
      <w:r w:rsidRPr="00266F5C">
        <w:rPr>
          <w:sz w:val="22"/>
          <w:szCs w:val="22"/>
        </w:rPr>
        <w:t>о»,</w:t>
      </w:r>
      <w:r w:rsidRPr="00266F5C">
        <w:rPr>
          <w:spacing w:val="15"/>
          <w:sz w:val="22"/>
          <w:szCs w:val="22"/>
        </w:rPr>
        <w:t xml:space="preserve"> </w:t>
      </w:r>
      <w:r w:rsidRPr="00266F5C">
        <w:rPr>
          <w:spacing w:val="1"/>
          <w:sz w:val="22"/>
          <w:szCs w:val="22"/>
        </w:rPr>
        <w:t>от</w:t>
      </w:r>
      <w:r w:rsidRPr="00266F5C">
        <w:rPr>
          <w:spacing w:val="16"/>
          <w:sz w:val="22"/>
          <w:szCs w:val="22"/>
        </w:rPr>
        <w:t xml:space="preserve"> </w:t>
      </w:r>
      <w:r w:rsidRPr="00266F5C">
        <w:rPr>
          <w:spacing w:val="1"/>
          <w:sz w:val="22"/>
          <w:szCs w:val="22"/>
        </w:rPr>
        <w:t>6</w:t>
      </w:r>
      <w:r w:rsidRPr="00266F5C">
        <w:rPr>
          <w:sz w:val="22"/>
          <w:szCs w:val="22"/>
        </w:rPr>
        <w:t>0</w:t>
      </w:r>
      <w:r w:rsidRPr="00266F5C">
        <w:rPr>
          <w:spacing w:val="15"/>
          <w:sz w:val="22"/>
          <w:szCs w:val="22"/>
        </w:rPr>
        <w:t xml:space="preserve"> </w:t>
      </w:r>
      <w:r w:rsidRPr="00266F5C">
        <w:rPr>
          <w:spacing w:val="1"/>
          <w:sz w:val="22"/>
          <w:szCs w:val="22"/>
        </w:rPr>
        <w:t>д</w:t>
      </w:r>
      <w:r w:rsidRPr="00266F5C">
        <w:rPr>
          <w:sz w:val="22"/>
          <w:szCs w:val="22"/>
        </w:rPr>
        <w:t>о</w:t>
      </w:r>
      <w:r w:rsidRPr="00266F5C">
        <w:rPr>
          <w:spacing w:val="17"/>
          <w:sz w:val="22"/>
          <w:szCs w:val="22"/>
        </w:rPr>
        <w:t xml:space="preserve"> </w:t>
      </w:r>
      <w:r w:rsidRPr="00266F5C">
        <w:rPr>
          <w:spacing w:val="1"/>
          <w:sz w:val="22"/>
          <w:szCs w:val="22"/>
        </w:rPr>
        <w:t>9</w:t>
      </w:r>
      <w:r w:rsidRPr="00266F5C">
        <w:rPr>
          <w:sz w:val="22"/>
          <w:szCs w:val="22"/>
        </w:rPr>
        <w:t>0</w:t>
      </w:r>
      <w:r w:rsidRPr="00266F5C">
        <w:rPr>
          <w:spacing w:val="14"/>
          <w:sz w:val="22"/>
          <w:szCs w:val="22"/>
        </w:rPr>
        <w:t xml:space="preserve"> </w:t>
      </w:r>
      <w:r w:rsidRPr="00266F5C">
        <w:rPr>
          <w:spacing w:val="1"/>
          <w:sz w:val="22"/>
          <w:szCs w:val="22"/>
        </w:rPr>
        <w:t>с</w:t>
      </w:r>
      <w:r w:rsidRPr="00266F5C">
        <w:rPr>
          <w:sz w:val="22"/>
          <w:szCs w:val="22"/>
        </w:rPr>
        <w:t>ек</w:t>
      </w:r>
      <w:r w:rsidRPr="00266F5C">
        <w:rPr>
          <w:spacing w:val="-1"/>
          <w:sz w:val="22"/>
          <w:szCs w:val="22"/>
        </w:rPr>
        <w:t>у</w:t>
      </w:r>
      <w:r w:rsidRPr="00266F5C">
        <w:rPr>
          <w:sz w:val="22"/>
          <w:szCs w:val="22"/>
        </w:rPr>
        <w:t>нд</w:t>
      </w:r>
      <w:r w:rsidRPr="00266F5C">
        <w:rPr>
          <w:spacing w:val="22"/>
          <w:sz w:val="22"/>
          <w:szCs w:val="22"/>
        </w:rPr>
        <w:t xml:space="preserve"> </w:t>
      </w:r>
      <w:r w:rsidRPr="00266F5C">
        <w:rPr>
          <w:spacing w:val="1"/>
          <w:sz w:val="22"/>
          <w:szCs w:val="22"/>
        </w:rPr>
        <w:t>—</w:t>
      </w:r>
      <w:r w:rsidRPr="00266F5C">
        <w:rPr>
          <w:spacing w:val="16"/>
          <w:sz w:val="22"/>
          <w:szCs w:val="22"/>
        </w:rPr>
        <w:t xml:space="preserve"> </w:t>
      </w:r>
      <w:r w:rsidRPr="00266F5C">
        <w:rPr>
          <w:sz w:val="22"/>
          <w:szCs w:val="22"/>
        </w:rPr>
        <w:t>«</w:t>
      </w:r>
      <w:r w:rsidRPr="00266F5C">
        <w:rPr>
          <w:spacing w:val="1"/>
          <w:sz w:val="22"/>
          <w:szCs w:val="22"/>
        </w:rPr>
        <w:t>хо</w:t>
      </w:r>
      <w:r w:rsidRPr="00266F5C">
        <w:rPr>
          <w:sz w:val="22"/>
          <w:szCs w:val="22"/>
        </w:rPr>
        <w:t>ро</w:t>
      </w:r>
      <w:r w:rsidRPr="00266F5C">
        <w:rPr>
          <w:spacing w:val="-1"/>
          <w:sz w:val="22"/>
          <w:szCs w:val="22"/>
        </w:rPr>
        <w:t>ш</w:t>
      </w:r>
      <w:r w:rsidRPr="00266F5C">
        <w:rPr>
          <w:sz w:val="22"/>
          <w:szCs w:val="22"/>
        </w:rPr>
        <w:t>о</w:t>
      </w:r>
      <w:r w:rsidRPr="00266F5C">
        <w:rPr>
          <w:spacing w:val="-1"/>
          <w:sz w:val="22"/>
          <w:szCs w:val="22"/>
        </w:rPr>
        <w:t>»</w:t>
      </w:r>
      <w:r w:rsidRPr="00266F5C">
        <w:rPr>
          <w:sz w:val="22"/>
          <w:szCs w:val="22"/>
        </w:rPr>
        <w:t>,</w:t>
      </w:r>
      <w:r w:rsidRPr="00266F5C">
        <w:rPr>
          <w:spacing w:val="15"/>
          <w:sz w:val="22"/>
          <w:szCs w:val="22"/>
        </w:rPr>
        <w:t xml:space="preserve"> </w:t>
      </w:r>
      <w:r w:rsidRPr="00266F5C">
        <w:rPr>
          <w:spacing w:val="1"/>
          <w:sz w:val="22"/>
          <w:szCs w:val="22"/>
        </w:rPr>
        <w:t>о</w:t>
      </w:r>
      <w:r w:rsidRPr="00266F5C">
        <w:rPr>
          <w:sz w:val="22"/>
          <w:szCs w:val="22"/>
        </w:rPr>
        <w:t>т</w:t>
      </w:r>
      <w:r w:rsidRPr="00266F5C">
        <w:rPr>
          <w:spacing w:val="16"/>
          <w:sz w:val="22"/>
          <w:szCs w:val="22"/>
        </w:rPr>
        <w:t xml:space="preserve"> </w:t>
      </w:r>
      <w:r w:rsidRPr="00266F5C">
        <w:rPr>
          <w:spacing w:val="2"/>
          <w:sz w:val="22"/>
          <w:szCs w:val="22"/>
        </w:rPr>
        <w:t>9</w:t>
      </w:r>
      <w:r w:rsidRPr="00266F5C">
        <w:rPr>
          <w:sz w:val="22"/>
          <w:szCs w:val="22"/>
        </w:rPr>
        <w:t>0</w:t>
      </w:r>
      <w:r w:rsidRPr="00266F5C">
        <w:rPr>
          <w:spacing w:val="17"/>
          <w:sz w:val="22"/>
          <w:szCs w:val="22"/>
        </w:rPr>
        <w:t xml:space="preserve"> </w:t>
      </w:r>
      <w:r w:rsidRPr="00266F5C">
        <w:rPr>
          <w:spacing w:val="1"/>
          <w:sz w:val="22"/>
          <w:szCs w:val="22"/>
        </w:rPr>
        <w:t>до</w:t>
      </w:r>
      <w:r w:rsidRPr="00266F5C">
        <w:rPr>
          <w:spacing w:val="17"/>
          <w:sz w:val="22"/>
          <w:szCs w:val="22"/>
        </w:rPr>
        <w:t xml:space="preserve"> </w:t>
      </w:r>
      <w:r w:rsidRPr="00266F5C">
        <w:rPr>
          <w:sz w:val="22"/>
          <w:szCs w:val="22"/>
        </w:rPr>
        <w:t>1</w:t>
      </w:r>
      <w:r w:rsidRPr="00266F5C">
        <w:rPr>
          <w:spacing w:val="-1"/>
          <w:sz w:val="22"/>
          <w:szCs w:val="22"/>
        </w:rPr>
        <w:t>2</w:t>
      </w:r>
      <w:r w:rsidRPr="00266F5C">
        <w:rPr>
          <w:sz w:val="22"/>
          <w:szCs w:val="22"/>
        </w:rPr>
        <w:t>0</w:t>
      </w:r>
      <w:r w:rsidRPr="00266F5C">
        <w:rPr>
          <w:spacing w:val="17"/>
          <w:sz w:val="22"/>
          <w:szCs w:val="22"/>
        </w:rPr>
        <w:t xml:space="preserve"> </w:t>
      </w:r>
      <w:r w:rsidRPr="00266F5C">
        <w:rPr>
          <w:sz w:val="22"/>
          <w:szCs w:val="22"/>
        </w:rPr>
        <w:t>с</w:t>
      </w:r>
      <w:r w:rsidRPr="00266F5C">
        <w:rPr>
          <w:spacing w:val="1"/>
          <w:sz w:val="22"/>
          <w:szCs w:val="22"/>
        </w:rPr>
        <w:t>е</w:t>
      </w:r>
      <w:r w:rsidRPr="00266F5C">
        <w:rPr>
          <w:sz w:val="22"/>
          <w:szCs w:val="22"/>
        </w:rPr>
        <w:t>к</w:t>
      </w:r>
      <w:r w:rsidRPr="00266F5C">
        <w:rPr>
          <w:spacing w:val="-2"/>
          <w:sz w:val="22"/>
          <w:szCs w:val="22"/>
        </w:rPr>
        <w:t>у</w:t>
      </w:r>
      <w:r w:rsidRPr="00266F5C">
        <w:rPr>
          <w:sz w:val="22"/>
          <w:szCs w:val="22"/>
        </w:rPr>
        <w:t>н</w:t>
      </w:r>
      <w:r w:rsidRPr="00266F5C">
        <w:rPr>
          <w:spacing w:val="1"/>
          <w:sz w:val="22"/>
          <w:szCs w:val="22"/>
        </w:rPr>
        <w:t>д</w:t>
      </w:r>
      <w:r w:rsidRPr="00266F5C">
        <w:rPr>
          <w:spacing w:val="22"/>
          <w:sz w:val="22"/>
          <w:szCs w:val="22"/>
        </w:rPr>
        <w:t xml:space="preserve"> </w:t>
      </w:r>
      <w:r w:rsidRPr="00266F5C">
        <w:rPr>
          <w:spacing w:val="1"/>
          <w:sz w:val="22"/>
          <w:szCs w:val="22"/>
        </w:rPr>
        <w:t>—</w:t>
      </w:r>
      <w:r w:rsidRPr="00266F5C">
        <w:rPr>
          <w:spacing w:val="16"/>
          <w:sz w:val="22"/>
          <w:szCs w:val="22"/>
        </w:rPr>
        <w:t xml:space="preserve"> </w:t>
      </w:r>
      <w:r w:rsidRPr="00266F5C">
        <w:rPr>
          <w:spacing w:val="1"/>
          <w:sz w:val="22"/>
          <w:szCs w:val="22"/>
        </w:rPr>
        <w:t>«</w:t>
      </w:r>
      <w:r w:rsidRPr="00266F5C">
        <w:rPr>
          <w:spacing w:val="-4"/>
          <w:sz w:val="22"/>
          <w:szCs w:val="22"/>
        </w:rPr>
        <w:t>у</w:t>
      </w:r>
      <w:r w:rsidRPr="00266F5C">
        <w:rPr>
          <w:spacing w:val="1"/>
          <w:sz w:val="22"/>
          <w:szCs w:val="22"/>
        </w:rPr>
        <w:t>до</w:t>
      </w:r>
      <w:r w:rsidRPr="00266F5C">
        <w:rPr>
          <w:sz w:val="22"/>
          <w:szCs w:val="22"/>
        </w:rPr>
        <w:t>влетв</w:t>
      </w:r>
      <w:r w:rsidRPr="00266F5C">
        <w:rPr>
          <w:spacing w:val="2"/>
          <w:sz w:val="22"/>
          <w:szCs w:val="22"/>
        </w:rPr>
        <w:t>о</w:t>
      </w:r>
      <w:r w:rsidRPr="00266F5C">
        <w:rPr>
          <w:spacing w:val="1"/>
          <w:sz w:val="22"/>
          <w:szCs w:val="22"/>
        </w:rPr>
        <w:lastRenderedPageBreak/>
        <w:t>ри</w:t>
      </w:r>
      <w:r w:rsidRPr="00266F5C">
        <w:rPr>
          <w:sz w:val="22"/>
          <w:szCs w:val="22"/>
        </w:rPr>
        <w:t>те</w:t>
      </w:r>
      <w:r w:rsidRPr="00266F5C">
        <w:rPr>
          <w:spacing w:val="1"/>
          <w:sz w:val="22"/>
          <w:szCs w:val="22"/>
        </w:rPr>
        <w:t>л</w:t>
      </w:r>
      <w:r w:rsidRPr="00266F5C">
        <w:rPr>
          <w:spacing w:val="-3"/>
          <w:sz w:val="22"/>
          <w:szCs w:val="22"/>
        </w:rPr>
        <w:t>ь</w:t>
      </w:r>
      <w:r w:rsidRPr="00266F5C">
        <w:rPr>
          <w:sz w:val="22"/>
          <w:szCs w:val="22"/>
        </w:rPr>
        <w:t>н</w:t>
      </w:r>
      <w:r w:rsidRPr="00266F5C">
        <w:rPr>
          <w:spacing w:val="1"/>
          <w:sz w:val="22"/>
          <w:szCs w:val="22"/>
        </w:rPr>
        <w:t>о</w:t>
      </w:r>
      <w:r w:rsidRPr="00266F5C">
        <w:rPr>
          <w:sz w:val="22"/>
          <w:szCs w:val="22"/>
        </w:rPr>
        <w:t>» и</w:t>
      </w:r>
      <w:r w:rsidRPr="00266F5C">
        <w:rPr>
          <w:spacing w:val="-2"/>
          <w:sz w:val="22"/>
          <w:szCs w:val="22"/>
        </w:rPr>
        <w:t xml:space="preserve"> </w:t>
      </w:r>
      <w:r w:rsidRPr="00266F5C">
        <w:rPr>
          <w:spacing w:val="1"/>
          <w:sz w:val="22"/>
          <w:szCs w:val="22"/>
        </w:rPr>
        <w:t>бо</w:t>
      </w:r>
      <w:r w:rsidRPr="00266F5C">
        <w:rPr>
          <w:sz w:val="22"/>
          <w:szCs w:val="22"/>
        </w:rPr>
        <w:t>л</w:t>
      </w:r>
      <w:r w:rsidRPr="00266F5C">
        <w:rPr>
          <w:spacing w:val="-1"/>
          <w:sz w:val="22"/>
          <w:szCs w:val="22"/>
        </w:rPr>
        <w:t>е</w:t>
      </w:r>
      <w:r w:rsidRPr="00266F5C">
        <w:rPr>
          <w:sz w:val="22"/>
          <w:szCs w:val="22"/>
        </w:rPr>
        <w:t xml:space="preserve">е </w:t>
      </w:r>
      <w:r w:rsidRPr="00266F5C">
        <w:rPr>
          <w:spacing w:val="-1"/>
          <w:sz w:val="22"/>
          <w:szCs w:val="22"/>
        </w:rPr>
        <w:t>1</w:t>
      </w:r>
      <w:r w:rsidRPr="00266F5C">
        <w:rPr>
          <w:sz w:val="22"/>
          <w:szCs w:val="22"/>
        </w:rPr>
        <w:t>2</w:t>
      </w:r>
      <w:r w:rsidRPr="00266F5C">
        <w:rPr>
          <w:spacing w:val="1"/>
          <w:sz w:val="22"/>
          <w:szCs w:val="22"/>
        </w:rPr>
        <w:t xml:space="preserve">0 </w:t>
      </w:r>
      <w:r w:rsidRPr="00266F5C">
        <w:rPr>
          <w:sz w:val="22"/>
          <w:szCs w:val="22"/>
        </w:rPr>
        <w:t>с</w:t>
      </w:r>
      <w:r w:rsidRPr="00266F5C">
        <w:rPr>
          <w:spacing w:val="1"/>
          <w:sz w:val="22"/>
          <w:szCs w:val="22"/>
        </w:rPr>
        <w:t>е</w:t>
      </w:r>
      <w:r w:rsidRPr="00266F5C">
        <w:rPr>
          <w:sz w:val="22"/>
          <w:szCs w:val="22"/>
        </w:rPr>
        <w:t>к</w:t>
      </w:r>
      <w:r w:rsidRPr="00266F5C">
        <w:rPr>
          <w:spacing w:val="-2"/>
          <w:sz w:val="22"/>
          <w:szCs w:val="22"/>
        </w:rPr>
        <w:t>у</w:t>
      </w:r>
      <w:r w:rsidRPr="00266F5C">
        <w:rPr>
          <w:sz w:val="22"/>
          <w:szCs w:val="22"/>
        </w:rPr>
        <w:t>н</w:t>
      </w:r>
      <w:r w:rsidRPr="00266F5C">
        <w:rPr>
          <w:spacing w:val="1"/>
          <w:sz w:val="22"/>
          <w:szCs w:val="22"/>
        </w:rPr>
        <w:t>д —</w:t>
      </w:r>
      <w:r w:rsidRPr="00266F5C">
        <w:rPr>
          <w:sz w:val="22"/>
          <w:szCs w:val="22"/>
        </w:rPr>
        <w:t xml:space="preserve"> «пл</w:t>
      </w:r>
      <w:r w:rsidRPr="00266F5C">
        <w:rPr>
          <w:spacing w:val="-1"/>
          <w:sz w:val="22"/>
          <w:szCs w:val="22"/>
        </w:rPr>
        <w:t>о</w:t>
      </w:r>
      <w:r w:rsidRPr="00266F5C">
        <w:rPr>
          <w:sz w:val="22"/>
          <w:szCs w:val="22"/>
        </w:rPr>
        <w:t>х</w:t>
      </w:r>
      <w:r w:rsidRPr="00266F5C">
        <w:rPr>
          <w:spacing w:val="-1"/>
          <w:sz w:val="22"/>
          <w:szCs w:val="22"/>
        </w:rPr>
        <w:t>о»</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i/>
          <w:iCs/>
          <w:sz w:val="22"/>
          <w:szCs w:val="22"/>
        </w:rPr>
        <w:t>Ор</w:t>
      </w:r>
      <w:r w:rsidRPr="00266F5C">
        <w:rPr>
          <w:i/>
          <w:iCs/>
          <w:spacing w:val="1"/>
          <w:sz w:val="22"/>
          <w:szCs w:val="22"/>
        </w:rPr>
        <w:t>т</w:t>
      </w:r>
      <w:r w:rsidRPr="00266F5C">
        <w:rPr>
          <w:i/>
          <w:iCs/>
          <w:sz w:val="22"/>
          <w:szCs w:val="22"/>
        </w:rPr>
        <w:t>ос</w:t>
      </w:r>
      <w:r w:rsidRPr="00266F5C">
        <w:rPr>
          <w:i/>
          <w:iCs/>
          <w:spacing w:val="1"/>
          <w:sz w:val="22"/>
          <w:szCs w:val="22"/>
        </w:rPr>
        <w:t>т</w:t>
      </w:r>
      <w:r w:rsidRPr="00266F5C">
        <w:rPr>
          <w:i/>
          <w:iCs/>
          <w:sz w:val="22"/>
          <w:szCs w:val="22"/>
        </w:rPr>
        <w:t>а</w:t>
      </w:r>
      <w:r w:rsidRPr="00266F5C">
        <w:rPr>
          <w:i/>
          <w:iCs/>
          <w:spacing w:val="-2"/>
          <w:sz w:val="22"/>
          <w:szCs w:val="22"/>
        </w:rPr>
        <w:t>т</w:t>
      </w:r>
      <w:r w:rsidRPr="00266F5C">
        <w:rPr>
          <w:i/>
          <w:iCs/>
          <w:sz w:val="22"/>
          <w:szCs w:val="22"/>
        </w:rPr>
        <w:t>ичес</w:t>
      </w:r>
      <w:r w:rsidRPr="00266F5C">
        <w:rPr>
          <w:i/>
          <w:iCs/>
          <w:spacing w:val="-1"/>
          <w:sz w:val="22"/>
          <w:szCs w:val="22"/>
        </w:rPr>
        <w:t>к</w:t>
      </w:r>
      <w:r w:rsidRPr="00266F5C">
        <w:rPr>
          <w:i/>
          <w:iCs/>
          <w:sz w:val="22"/>
          <w:szCs w:val="22"/>
        </w:rPr>
        <w:t>а</w:t>
      </w:r>
      <w:r w:rsidRPr="00266F5C">
        <w:rPr>
          <w:i/>
          <w:iCs/>
          <w:spacing w:val="1"/>
          <w:sz w:val="22"/>
          <w:szCs w:val="22"/>
        </w:rPr>
        <w:t>я</w:t>
      </w:r>
      <w:r w:rsidRPr="00266F5C">
        <w:rPr>
          <w:spacing w:val="70"/>
          <w:sz w:val="22"/>
          <w:szCs w:val="22"/>
        </w:rPr>
        <w:t xml:space="preserve"> </w:t>
      </w:r>
      <w:r w:rsidRPr="00266F5C">
        <w:rPr>
          <w:i/>
          <w:iCs/>
          <w:spacing w:val="2"/>
          <w:sz w:val="22"/>
          <w:szCs w:val="22"/>
        </w:rPr>
        <w:t>п</w:t>
      </w:r>
      <w:r w:rsidRPr="00266F5C">
        <w:rPr>
          <w:i/>
          <w:iCs/>
          <w:sz w:val="22"/>
          <w:szCs w:val="22"/>
        </w:rPr>
        <w:t>ро</w:t>
      </w:r>
      <w:r w:rsidRPr="00266F5C">
        <w:rPr>
          <w:i/>
          <w:iCs/>
          <w:spacing w:val="-1"/>
          <w:sz w:val="22"/>
          <w:szCs w:val="22"/>
        </w:rPr>
        <w:t>б</w:t>
      </w:r>
      <w:r w:rsidRPr="00266F5C">
        <w:rPr>
          <w:i/>
          <w:iCs/>
          <w:sz w:val="22"/>
          <w:szCs w:val="22"/>
        </w:rPr>
        <w:t>а</w:t>
      </w:r>
      <w:r w:rsidRPr="00266F5C">
        <w:rPr>
          <w:spacing w:val="76"/>
          <w:sz w:val="22"/>
          <w:szCs w:val="22"/>
        </w:rPr>
        <w:t xml:space="preserve"> </w:t>
      </w:r>
      <w:r w:rsidRPr="00266F5C">
        <w:rPr>
          <w:sz w:val="22"/>
          <w:szCs w:val="22"/>
        </w:rPr>
        <w:t>с</w:t>
      </w:r>
      <w:r w:rsidRPr="00266F5C">
        <w:rPr>
          <w:spacing w:val="72"/>
          <w:sz w:val="22"/>
          <w:szCs w:val="22"/>
        </w:rPr>
        <w:t xml:space="preserve"> </w:t>
      </w:r>
      <w:r w:rsidRPr="00266F5C">
        <w:rPr>
          <w:spacing w:val="1"/>
          <w:sz w:val="22"/>
          <w:szCs w:val="22"/>
        </w:rPr>
        <w:t>и</w:t>
      </w:r>
      <w:r w:rsidRPr="00266F5C">
        <w:rPr>
          <w:spacing w:val="-1"/>
          <w:sz w:val="22"/>
          <w:szCs w:val="22"/>
        </w:rPr>
        <w:t>с</w:t>
      </w:r>
      <w:r w:rsidRPr="00266F5C">
        <w:rPr>
          <w:sz w:val="22"/>
          <w:szCs w:val="22"/>
        </w:rPr>
        <w:t>п</w:t>
      </w:r>
      <w:r w:rsidRPr="00266F5C">
        <w:rPr>
          <w:spacing w:val="1"/>
          <w:sz w:val="22"/>
          <w:szCs w:val="22"/>
        </w:rPr>
        <w:t>о</w:t>
      </w:r>
      <w:r w:rsidRPr="00266F5C">
        <w:rPr>
          <w:sz w:val="22"/>
          <w:szCs w:val="22"/>
        </w:rPr>
        <w:t>ль</w:t>
      </w:r>
      <w:r w:rsidRPr="00266F5C">
        <w:rPr>
          <w:spacing w:val="-2"/>
          <w:sz w:val="22"/>
          <w:szCs w:val="22"/>
        </w:rPr>
        <w:t>з</w:t>
      </w:r>
      <w:r w:rsidRPr="00266F5C">
        <w:rPr>
          <w:sz w:val="22"/>
          <w:szCs w:val="22"/>
        </w:rPr>
        <w:t>ов</w:t>
      </w:r>
      <w:r w:rsidRPr="00266F5C">
        <w:rPr>
          <w:spacing w:val="-1"/>
          <w:sz w:val="22"/>
          <w:szCs w:val="22"/>
        </w:rPr>
        <w:t>а</w:t>
      </w:r>
      <w:r w:rsidRPr="00266F5C">
        <w:rPr>
          <w:sz w:val="22"/>
          <w:szCs w:val="22"/>
        </w:rPr>
        <w:t>н</w:t>
      </w:r>
      <w:r w:rsidRPr="00266F5C">
        <w:rPr>
          <w:spacing w:val="1"/>
          <w:sz w:val="22"/>
          <w:szCs w:val="22"/>
        </w:rPr>
        <w:t>и</w:t>
      </w:r>
      <w:r w:rsidRPr="00266F5C">
        <w:rPr>
          <w:spacing w:val="-1"/>
          <w:sz w:val="22"/>
          <w:szCs w:val="22"/>
        </w:rPr>
        <w:t>е</w:t>
      </w:r>
      <w:r w:rsidRPr="00266F5C">
        <w:rPr>
          <w:sz w:val="22"/>
          <w:szCs w:val="22"/>
        </w:rPr>
        <w:t>м</w:t>
      </w:r>
      <w:r w:rsidRPr="00266F5C">
        <w:rPr>
          <w:spacing w:val="71"/>
          <w:sz w:val="22"/>
          <w:szCs w:val="22"/>
        </w:rPr>
        <w:t xml:space="preserve"> </w:t>
      </w:r>
      <w:r w:rsidRPr="00266F5C">
        <w:rPr>
          <w:spacing w:val="1"/>
          <w:sz w:val="22"/>
          <w:szCs w:val="22"/>
        </w:rPr>
        <w:t>п</w:t>
      </w:r>
      <w:r w:rsidRPr="00266F5C">
        <w:rPr>
          <w:sz w:val="22"/>
          <w:szCs w:val="22"/>
        </w:rPr>
        <w:t>оказа</w:t>
      </w:r>
      <w:r w:rsidRPr="00266F5C">
        <w:rPr>
          <w:spacing w:val="1"/>
          <w:sz w:val="22"/>
          <w:szCs w:val="22"/>
        </w:rPr>
        <w:t>т</w:t>
      </w:r>
      <w:r w:rsidRPr="00266F5C">
        <w:rPr>
          <w:sz w:val="22"/>
          <w:szCs w:val="22"/>
        </w:rPr>
        <w:t>ел</w:t>
      </w:r>
      <w:r w:rsidRPr="00266F5C">
        <w:rPr>
          <w:spacing w:val="-1"/>
          <w:sz w:val="22"/>
          <w:szCs w:val="22"/>
        </w:rPr>
        <w:t>е</w:t>
      </w:r>
      <w:r w:rsidRPr="00266F5C">
        <w:rPr>
          <w:sz w:val="22"/>
          <w:szCs w:val="22"/>
        </w:rPr>
        <w:t>й</w:t>
      </w:r>
      <w:r w:rsidRPr="00266F5C">
        <w:rPr>
          <w:spacing w:val="71"/>
          <w:sz w:val="22"/>
          <w:szCs w:val="22"/>
        </w:rPr>
        <w:t xml:space="preserve"> </w:t>
      </w:r>
      <w:r w:rsidRPr="00266F5C">
        <w:rPr>
          <w:sz w:val="22"/>
          <w:szCs w:val="22"/>
        </w:rPr>
        <w:t>Ч</w:t>
      </w:r>
      <w:r w:rsidRPr="00266F5C">
        <w:rPr>
          <w:spacing w:val="1"/>
          <w:sz w:val="22"/>
          <w:szCs w:val="22"/>
        </w:rPr>
        <w:t>С</w:t>
      </w:r>
      <w:r w:rsidRPr="00266F5C">
        <w:rPr>
          <w:sz w:val="22"/>
          <w:szCs w:val="22"/>
        </w:rPr>
        <w:t>С</w:t>
      </w:r>
      <w:r w:rsidRPr="00266F5C">
        <w:rPr>
          <w:spacing w:val="71"/>
          <w:sz w:val="22"/>
          <w:szCs w:val="22"/>
        </w:rPr>
        <w:t xml:space="preserve"> </w:t>
      </w:r>
      <w:r w:rsidRPr="00266F5C">
        <w:rPr>
          <w:spacing w:val="1"/>
          <w:sz w:val="22"/>
          <w:szCs w:val="22"/>
        </w:rPr>
        <w:t>пр</w:t>
      </w:r>
      <w:r w:rsidRPr="00266F5C">
        <w:rPr>
          <w:sz w:val="22"/>
          <w:szCs w:val="22"/>
        </w:rPr>
        <w:t>о</w:t>
      </w:r>
      <w:r w:rsidRPr="00266F5C">
        <w:rPr>
          <w:spacing w:val="3"/>
          <w:sz w:val="22"/>
          <w:szCs w:val="22"/>
        </w:rPr>
        <w:t>в</w:t>
      </w:r>
      <w:r w:rsidRPr="00266F5C">
        <w:rPr>
          <w:spacing w:val="1"/>
          <w:sz w:val="22"/>
          <w:szCs w:val="22"/>
        </w:rPr>
        <w:t>оди</w:t>
      </w:r>
      <w:r w:rsidRPr="00266F5C">
        <w:rPr>
          <w:sz w:val="22"/>
          <w:szCs w:val="22"/>
        </w:rPr>
        <w:t>т</w:t>
      </w:r>
      <w:r w:rsidRPr="00266F5C">
        <w:rPr>
          <w:spacing w:val="-1"/>
          <w:sz w:val="22"/>
          <w:szCs w:val="22"/>
        </w:rPr>
        <w:t>с</w:t>
      </w:r>
      <w:r w:rsidRPr="00266F5C">
        <w:rPr>
          <w:sz w:val="22"/>
          <w:szCs w:val="22"/>
        </w:rPr>
        <w:t>я</w:t>
      </w:r>
      <w:r w:rsidRPr="00266F5C">
        <w:rPr>
          <w:spacing w:val="57"/>
          <w:sz w:val="22"/>
          <w:szCs w:val="22"/>
        </w:rPr>
        <w:t xml:space="preserve"> </w:t>
      </w:r>
      <w:r w:rsidRPr="00266F5C">
        <w:rPr>
          <w:sz w:val="22"/>
          <w:szCs w:val="22"/>
        </w:rPr>
        <w:t>с</w:t>
      </w:r>
      <w:r w:rsidRPr="00266F5C">
        <w:rPr>
          <w:spacing w:val="1"/>
          <w:sz w:val="22"/>
          <w:szCs w:val="22"/>
        </w:rPr>
        <w:t>л</w:t>
      </w:r>
      <w:r w:rsidRPr="00266F5C">
        <w:rPr>
          <w:sz w:val="22"/>
          <w:szCs w:val="22"/>
        </w:rPr>
        <w:t>ед</w:t>
      </w:r>
      <w:r w:rsidRPr="00266F5C">
        <w:rPr>
          <w:spacing w:val="-1"/>
          <w:sz w:val="22"/>
          <w:szCs w:val="22"/>
        </w:rPr>
        <w:t>у</w:t>
      </w:r>
      <w:r w:rsidRPr="00266F5C">
        <w:rPr>
          <w:sz w:val="22"/>
          <w:szCs w:val="22"/>
        </w:rPr>
        <w:t>ющим</w:t>
      </w:r>
      <w:r w:rsidRPr="00266F5C">
        <w:rPr>
          <w:spacing w:val="55"/>
          <w:sz w:val="22"/>
          <w:szCs w:val="22"/>
        </w:rPr>
        <w:t xml:space="preserve"> </w:t>
      </w:r>
      <w:r w:rsidRPr="00266F5C">
        <w:rPr>
          <w:spacing w:val="2"/>
          <w:sz w:val="22"/>
          <w:szCs w:val="22"/>
        </w:rPr>
        <w:t>о</w:t>
      </w:r>
      <w:r w:rsidRPr="00266F5C">
        <w:rPr>
          <w:sz w:val="22"/>
          <w:szCs w:val="22"/>
        </w:rPr>
        <w:t>бра</w:t>
      </w:r>
      <w:r w:rsidRPr="00266F5C">
        <w:rPr>
          <w:spacing w:val="-1"/>
          <w:sz w:val="22"/>
          <w:szCs w:val="22"/>
        </w:rPr>
        <w:t>з</w:t>
      </w:r>
      <w:r w:rsidRPr="00266F5C">
        <w:rPr>
          <w:sz w:val="22"/>
          <w:szCs w:val="22"/>
        </w:rPr>
        <w:t>о</w:t>
      </w:r>
      <w:r w:rsidRPr="00266F5C">
        <w:rPr>
          <w:spacing w:val="1"/>
          <w:sz w:val="22"/>
          <w:szCs w:val="22"/>
        </w:rPr>
        <w:t>м</w:t>
      </w:r>
      <w:r w:rsidRPr="00266F5C">
        <w:rPr>
          <w:sz w:val="22"/>
          <w:szCs w:val="22"/>
        </w:rPr>
        <w:t>.</w:t>
      </w:r>
      <w:r w:rsidRPr="00266F5C">
        <w:rPr>
          <w:spacing w:val="56"/>
          <w:sz w:val="22"/>
          <w:szCs w:val="22"/>
        </w:rPr>
        <w:t xml:space="preserve"> </w:t>
      </w:r>
      <w:r w:rsidRPr="00266F5C">
        <w:rPr>
          <w:sz w:val="22"/>
          <w:szCs w:val="22"/>
        </w:rPr>
        <w:t>Пе</w:t>
      </w:r>
      <w:r w:rsidRPr="00266F5C">
        <w:rPr>
          <w:spacing w:val="1"/>
          <w:sz w:val="22"/>
          <w:szCs w:val="22"/>
        </w:rPr>
        <w:t>р</w:t>
      </w:r>
      <w:r w:rsidRPr="00266F5C">
        <w:rPr>
          <w:spacing w:val="-1"/>
          <w:sz w:val="22"/>
          <w:szCs w:val="22"/>
        </w:rPr>
        <w:t>е</w:t>
      </w:r>
      <w:r w:rsidRPr="00266F5C">
        <w:rPr>
          <w:sz w:val="22"/>
          <w:szCs w:val="22"/>
        </w:rPr>
        <w:t>д</w:t>
      </w:r>
      <w:r w:rsidRPr="00266F5C">
        <w:rPr>
          <w:spacing w:val="58"/>
          <w:sz w:val="22"/>
          <w:szCs w:val="22"/>
        </w:rPr>
        <w:t xml:space="preserve"> </w:t>
      </w:r>
      <w:r w:rsidRPr="00266F5C">
        <w:rPr>
          <w:spacing w:val="1"/>
          <w:sz w:val="22"/>
          <w:szCs w:val="22"/>
        </w:rPr>
        <w:t>и</w:t>
      </w:r>
      <w:r w:rsidRPr="00266F5C">
        <w:rPr>
          <w:spacing w:val="-2"/>
          <w:sz w:val="22"/>
          <w:szCs w:val="22"/>
        </w:rPr>
        <w:t>з</w:t>
      </w:r>
      <w:r w:rsidRPr="00266F5C">
        <w:rPr>
          <w:sz w:val="22"/>
          <w:szCs w:val="22"/>
        </w:rPr>
        <w:t>ме</w:t>
      </w:r>
      <w:r w:rsidRPr="00266F5C">
        <w:rPr>
          <w:spacing w:val="1"/>
          <w:sz w:val="22"/>
          <w:szCs w:val="22"/>
        </w:rPr>
        <w:t>р</w:t>
      </w:r>
      <w:r w:rsidRPr="00266F5C">
        <w:rPr>
          <w:spacing w:val="-1"/>
          <w:sz w:val="22"/>
          <w:szCs w:val="22"/>
        </w:rPr>
        <w:t>е</w:t>
      </w:r>
      <w:r w:rsidRPr="00266F5C">
        <w:rPr>
          <w:sz w:val="22"/>
          <w:szCs w:val="22"/>
        </w:rPr>
        <w:t>нием</w:t>
      </w:r>
      <w:r w:rsidRPr="00266F5C">
        <w:rPr>
          <w:spacing w:val="57"/>
          <w:sz w:val="22"/>
          <w:szCs w:val="22"/>
        </w:rPr>
        <w:t xml:space="preserve"> </w:t>
      </w:r>
      <w:r w:rsidRPr="00266F5C">
        <w:rPr>
          <w:spacing w:val="1"/>
          <w:sz w:val="22"/>
          <w:szCs w:val="22"/>
        </w:rPr>
        <w:t>н</w:t>
      </w:r>
      <w:r w:rsidRPr="00266F5C">
        <w:rPr>
          <w:spacing w:val="-1"/>
          <w:sz w:val="22"/>
          <w:szCs w:val="22"/>
        </w:rPr>
        <w:t>е</w:t>
      </w:r>
      <w:r w:rsidRPr="00266F5C">
        <w:rPr>
          <w:sz w:val="22"/>
          <w:szCs w:val="22"/>
        </w:rPr>
        <w:t>обх</w:t>
      </w:r>
      <w:r w:rsidRPr="00266F5C">
        <w:rPr>
          <w:spacing w:val="-1"/>
          <w:sz w:val="22"/>
          <w:szCs w:val="22"/>
        </w:rPr>
        <w:t>о</w:t>
      </w:r>
      <w:r w:rsidRPr="00266F5C">
        <w:rPr>
          <w:spacing w:val="1"/>
          <w:sz w:val="22"/>
          <w:szCs w:val="22"/>
        </w:rPr>
        <w:t>д</w:t>
      </w:r>
      <w:r w:rsidRPr="00266F5C">
        <w:rPr>
          <w:sz w:val="22"/>
          <w:szCs w:val="22"/>
        </w:rPr>
        <w:t>имо</w:t>
      </w:r>
      <w:r w:rsidRPr="00266F5C">
        <w:rPr>
          <w:spacing w:val="57"/>
          <w:sz w:val="22"/>
          <w:szCs w:val="22"/>
        </w:rPr>
        <w:t xml:space="preserve"> </w:t>
      </w:r>
      <w:r w:rsidRPr="00266F5C">
        <w:rPr>
          <w:spacing w:val="1"/>
          <w:sz w:val="22"/>
          <w:szCs w:val="22"/>
        </w:rPr>
        <w:t>с</w:t>
      </w:r>
      <w:r w:rsidRPr="00266F5C">
        <w:rPr>
          <w:sz w:val="22"/>
          <w:szCs w:val="22"/>
        </w:rPr>
        <w:t>пок</w:t>
      </w:r>
      <w:r w:rsidRPr="00266F5C">
        <w:rPr>
          <w:spacing w:val="-1"/>
          <w:sz w:val="22"/>
          <w:szCs w:val="22"/>
        </w:rPr>
        <w:t>о</w:t>
      </w:r>
      <w:r w:rsidRPr="00266F5C">
        <w:rPr>
          <w:sz w:val="22"/>
          <w:szCs w:val="22"/>
        </w:rPr>
        <w:t>йно</w:t>
      </w:r>
      <w:r w:rsidRPr="00266F5C">
        <w:rPr>
          <w:spacing w:val="57"/>
          <w:sz w:val="22"/>
          <w:szCs w:val="22"/>
        </w:rPr>
        <w:t xml:space="preserve"> </w:t>
      </w:r>
      <w:r w:rsidRPr="00266F5C">
        <w:rPr>
          <w:sz w:val="22"/>
          <w:szCs w:val="22"/>
        </w:rPr>
        <w:t>по</w:t>
      </w:r>
      <w:r w:rsidRPr="00266F5C">
        <w:rPr>
          <w:spacing w:val="8"/>
          <w:sz w:val="22"/>
          <w:szCs w:val="22"/>
        </w:rPr>
        <w:t>л</w:t>
      </w:r>
      <w:r w:rsidRPr="00266F5C">
        <w:rPr>
          <w:sz w:val="22"/>
          <w:szCs w:val="22"/>
        </w:rPr>
        <w:t>ежа</w:t>
      </w:r>
      <w:r w:rsidRPr="00266F5C">
        <w:rPr>
          <w:spacing w:val="1"/>
          <w:sz w:val="22"/>
          <w:szCs w:val="22"/>
        </w:rPr>
        <w:t>т</w:t>
      </w:r>
      <w:r w:rsidRPr="00266F5C">
        <w:rPr>
          <w:sz w:val="22"/>
          <w:szCs w:val="22"/>
        </w:rPr>
        <w:t>ь</w:t>
      </w:r>
      <w:r w:rsidRPr="00266F5C">
        <w:rPr>
          <w:spacing w:val="4"/>
          <w:sz w:val="22"/>
          <w:szCs w:val="22"/>
        </w:rPr>
        <w:t xml:space="preserve"> </w:t>
      </w:r>
      <w:r w:rsidRPr="00266F5C">
        <w:rPr>
          <w:spacing w:val="1"/>
          <w:sz w:val="22"/>
          <w:szCs w:val="22"/>
        </w:rPr>
        <w:t>н</w:t>
      </w:r>
      <w:r w:rsidRPr="00266F5C">
        <w:rPr>
          <w:sz w:val="22"/>
          <w:szCs w:val="22"/>
        </w:rPr>
        <w:t>е</w:t>
      </w:r>
      <w:r w:rsidRPr="00266F5C">
        <w:rPr>
          <w:spacing w:val="4"/>
          <w:sz w:val="22"/>
          <w:szCs w:val="22"/>
        </w:rPr>
        <w:t xml:space="preserve"> </w:t>
      </w:r>
      <w:r w:rsidRPr="00266F5C">
        <w:rPr>
          <w:spacing w:val="1"/>
          <w:sz w:val="22"/>
          <w:szCs w:val="22"/>
        </w:rPr>
        <w:t>м</w:t>
      </w:r>
      <w:r w:rsidRPr="00266F5C">
        <w:rPr>
          <w:spacing w:val="-1"/>
          <w:sz w:val="22"/>
          <w:szCs w:val="22"/>
        </w:rPr>
        <w:t>е</w:t>
      </w:r>
      <w:r w:rsidRPr="00266F5C">
        <w:rPr>
          <w:sz w:val="22"/>
          <w:szCs w:val="22"/>
        </w:rPr>
        <w:t>нее</w:t>
      </w:r>
      <w:r w:rsidRPr="00266F5C">
        <w:rPr>
          <w:spacing w:val="2"/>
          <w:sz w:val="22"/>
          <w:szCs w:val="22"/>
        </w:rPr>
        <w:t xml:space="preserve"> </w:t>
      </w:r>
      <w:r w:rsidRPr="00266F5C">
        <w:rPr>
          <w:spacing w:val="4"/>
          <w:sz w:val="22"/>
          <w:szCs w:val="22"/>
        </w:rPr>
        <w:t>5</w:t>
      </w:r>
      <w:r w:rsidRPr="00266F5C">
        <w:rPr>
          <w:sz w:val="22"/>
          <w:szCs w:val="22"/>
        </w:rPr>
        <w:t>–6</w:t>
      </w:r>
      <w:r w:rsidRPr="00266F5C">
        <w:rPr>
          <w:spacing w:val="4"/>
          <w:sz w:val="22"/>
          <w:szCs w:val="22"/>
        </w:rPr>
        <w:t xml:space="preserve"> </w:t>
      </w:r>
      <w:r w:rsidRPr="00266F5C">
        <w:rPr>
          <w:spacing w:val="-1"/>
          <w:sz w:val="22"/>
          <w:szCs w:val="22"/>
        </w:rPr>
        <w:t>м</w:t>
      </w:r>
      <w:r w:rsidRPr="00266F5C">
        <w:rPr>
          <w:sz w:val="22"/>
          <w:szCs w:val="22"/>
        </w:rPr>
        <w:t>и</w:t>
      </w:r>
      <w:r w:rsidRPr="00266F5C">
        <w:rPr>
          <w:spacing w:val="1"/>
          <w:sz w:val="22"/>
          <w:szCs w:val="22"/>
        </w:rPr>
        <w:t>н</w:t>
      </w:r>
      <w:r w:rsidRPr="00266F5C">
        <w:rPr>
          <w:sz w:val="22"/>
          <w:szCs w:val="22"/>
        </w:rPr>
        <w:t>,</w:t>
      </w:r>
      <w:r w:rsidRPr="00266F5C">
        <w:rPr>
          <w:spacing w:val="4"/>
          <w:sz w:val="22"/>
          <w:szCs w:val="22"/>
        </w:rPr>
        <w:t xml:space="preserve"> </w:t>
      </w:r>
      <w:r w:rsidRPr="00266F5C">
        <w:rPr>
          <w:sz w:val="22"/>
          <w:szCs w:val="22"/>
        </w:rPr>
        <w:t>з</w:t>
      </w:r>
      <w:r w:rsidRPr="00266F5C">
        <w:rPr>
          <w:spacing w:val="1"/>
          <w:sz w:val="22"/>
          <w:szCs w:val="22"/>
        </w:rPr>
        <w:t>а</w:t>
      </w:r>
      <w:r w:rsidRPr="00266F5C">
        <w:rPr>
          <w:sz w:val="22"/>
          <w:szCs w:val="22"/>
        </w:rPr>
        <w:t>те</w:t>
      </w:r>
      <w:r w:rsidRPr="00266F5C">
        <w:rPr>
          <w:spacing w:val="1"/>
          <w:sz w:val="22"/>
          <w:szCs w:val="22"/>
        </w:rPr>
        <w:t>м и</w:t>
      </w:r>
      <w:r w:rsidRPr="00266F5C">
        <w:rPr>
          <w:sz w:val="22"/>
          <w:szCs w:val="22"/>
        </w:rPr>
        <w:t>з</w:t>
      </w:r>
      <w:r w:rsidRPr="00266F5C">
        <w:rPr>
          <w:spacing w:val="1"/>
          <w:sz w:val="22"/>
          <w:szCs w:val="22"/>
        </w:rPr>
        <w:t>м</w:t>
      </w:r>
      <w:r w:rsidRPr="00266F5C">
        <w:rPr>
          <w:spacing w:val="-2"/>
          <w:sz w:val="22"/>
          <w:szCs w:val="22"/>
        </w:rPr>
        <w:t>е</w:t>
      </w:r>
      <w:r w:rsidRPr="00266F5C">
        <w:rPr>
          <w:spacing w:val="1"/>
          <w:sz w:val="22"/>
          <w:szCs w:val="22"/>
        </w:rPr>
        <w:t>ри</w:t>
      </w:r>
      <w:r w:rsidRPr="00266F5C">
        <w:rPr>
          <w:sz w:val="22"/>
          <w:szCs w:val="22"/>
        </w:rPr>
        <w:t>ть</w:t>
      </w:r>
      <w:r w:rsidRPr="00266F5C">
        <w:rPr>
          <w:spacing w:val="1"/>
          <w:sz w:val="22"/>
          <w:szCs w:val="22"/>
        </w:rPr>
        <w:t xml:space="preserve"> </w:t>
      </w:r>
      <w:r w:rsidRPr="00266F5C">
        <w:rPr>
          <w:sz w:val="22"/>
          <w:szCs w:val="22"/>
        </w:rPr>
        <w:t>Ч</w:t>
      </w:r>
      <w:r w:rsidRPr="00266F5C">
        <w:rPr>
          <w:spacing w:val="1"/>
          <w:sz w:val="22"/>
          <w:szCs w:val="22"/>
        </w:rPr>
        <w:t>С</w:t>
      </w:r>
      <w:r w:rsidRPr="00266F5C">
        <w:rPr>
          <w:sz w:val="22"/>
          <w:szCs w:val="22"/>
        </w:rPr>
        <w:t>С</w:t>
      </w:r>
      <w:r w:rsidRPr="00266F5C">
        <w:rPr>
          <w:spacing w:val="4"/>
          <w:sz w:val="22"/>
          <w:szCs w:val="22"/>
        </w:rPr>
        <w:t xml:space="preserve"> </w:t>
      </w:r>
      <w:r w:rsidRPr="00266F5C">
        <w:rPr>
          <w:spacing w:val="1"/>
          <w:sz w:val="22"/>
          <w:szCs w:val="22"/>
        </w:rPr>
        <w:t>в</w:t>
      </w:r>
      <w:r w:rsidRPr="00266F5C">
        <w:rPr>
          <w:spacing w:val="3"/>
          <w:sz w:val="22"/>
          <w:szCs w:val="22"/>
        </w:rPr>
        <w:t xml:space="preserve"> </w:t>
      </w:r>
      <w:r w:rsidRPr="00266F5C">
        <w:rPr>
          <w:spacing w:val="6"/>
          <w:sz w:val="22"/>
          <w:szCs w:val="22"/>
        </w:rPr>
        <w:t>п</w:t>
      </w:r>
      <w:r w:rsidRPr="00266F5C">
        <w:rPr>
          <w:spacing w:val="2"/>
          <w:sz w:val="22"/>
          <w:szCs w:val="22"/>
        </w:rPr>
        <w:t>о</w:t>
      </w:r>
      <w:r w:rsidRPr="00266F5C">
        <w:rPr>
          <w:spacing w:val="-2"/>
          <w:sz w:val="22"/>
          <w:szCs w:val="22"/>
        </w:rPr>
        <w:t>л</w:t>
      </w:r>
      <w:r w:rsidRPr="00266F5C">
        <w:rPr>
          <w:sz w:val="22"/>
          <w:szCs w:val="22"/>
        </w:rPr>
        <w:t>оже</w:t>
      </w:r>
      <w:r w:rsidRPr="00266F5C">
        <w:rPr>
          <w:spacing w:val="-1"/>
          <w:sz w:val="22"/>
          <w:szCs w:val="22"/>
        </w:rPr>
        <w:t>н</w:t>
      </w:r>
      <w:r w:rsidRPr="00266F5C">
        <w:rPr>
          <w:sz w:val="22"/>
          <w:szCs w:val="22"/>
        </w:rPr>
        <w:t>ии</w:t>
      </w:r>
      <w:r w:rsidRPr="00266F5C">
        <w:rPr>
          <w:spacing w:val="5"/>
          <w:sz w:val="22"/>
          <w:szCs w:val="22"/>
        </w:rPr>
        <w:t xml:space="preserve"> </w:t>
      </w:r>
      <w:r w:rsidRPr="00266F5C">
        <w:rPr>
          <w:spacing w:val="-2"/>
          <w:sz w:val="22"/>
          <w:szCs w:val="22"/>
        </w:rPr>
        <w:t>л</w:t>
      </w:r>
      <w:r w:rsidRPr="00266F5C">
        <w:rPr>
          <w:sz w:val="22"/>
          <w:szCs w:val="22"/>
        </w:rPr>
        <w:t>ежа</w:t>
      </w:r>
      <w:r w:rsidRPr="00266F5C">
        <w:rPr>
          <w:spacing w:val="5"/>
          <w:sz w:val="22"/>
          <w:szCs w:val="22"/>
        </w:rPr>
        <w:t xml:space="preserve"> </w:t>
      </w:r>
      <w:r w:rsidRPr="00266F5C">
        <w:rPr>
          <w:spacing w:val="1"/>
          <w:sz w:val="22"/>
          <w:szCs w:val="22"/>
        </w:rPr>
        <w:t>и</w:t>
      </w:r>
      <w:r w:rsidRPr="00266F5C">
        <w:rPr>
          <w:sz w:val="22"/>
          <w:szCs w:val="22"/>
        </w:rPr>
        <w:t>,</w:t>
      </w:r>
      <w:r w:rsidRPr="00266F5C">
        <w:rPr>
          <w:spacing w:val="4"/>
          <w:sz w:val="22"/>
          <w:szCs w:val="22"/>
        </w:rPr>
        <w:t xml:space="preserve"> </w:t>
      </w:r>
      <w:r w:rsidRPr="00266F5C">
        <w:rPr>
          <w:sz w:val="22"/>
          <w:szCs w:val="22"/>
        </w:rPr>
        <w:t>вс</w:t>
      </w:r>
      <w:r w:rsidRPr="00266F5C">
        <w:rPr>
          <w:spacing w:val="1"/>
          <w:sz w:val="22"/>
          <w:szCs w:val="22"/>
        </w:rPr>
        <w:t>т</w:t>
      </w:r>
      <w:r w:rsidRPr="00266F5C">
        <w:rPr>
          <w:sz w:val="22"/>
          <w:szCs w:val="22"/>
        </w:rPr>
        <w:t>ав,</w:t>
      </w:r>
      <w:r w:rsidRPr="00266F5C">
        <w:rPr>
          <w:spacing w:val="3"/>
          <w:sz w:val="22"/>
          <w:szCs w:val="22"/>
        </w:rPr>
        <w:t xml:space="preserve"> </w:t>
      </w:r>
      <w:r w:rsidRPr="00266F5C">
        <w:rPr>
          <w:sz w:val="22"/>
          <w:szCs w:val="22"/>
        </w:rPr>
        <w:t>чер</w:t>
      </w:r>
      <w:r w:rsidRPr="00266F5C">
        <w:rPr>
          <w:spacing w:val="1"/>
          <w:sz w:val="22"/>
          <w:szCs w:val="22"/>
        </w:rPr>
        <w:t>е</w:t>
      </w:r>
      <w:r w:rsidRPr="00266F5C">
        <w:rPr>
          <w:sz w:val="22"/>
          <w:szCs w:val="22"/>
        </w:rPr>
        <w:t>з 1</w:t>
      </w:r>
      <w:r w:rsidRPr="00266F5C">
        <w:rPr>
          <w:spacing w:val="12"/>
          <w:sz w:val="22"/>
          <w:szCs w:val="22"/>
        </w:rPr>
        <w:t xml:space="preserve"> </w:t>
      </w:r>
      <w:r w:rsidRPr="00266F5C">
        <w:rPr>
          <w:spacing w:val="-1"/>
          <w:sz w:val="22"/>
          <w:szCs w:val="22"/>
        </w:rPr>
        <w:t>м</w:t>
      </w:r>
      <w:r w:rsidRPr="00266F5C">
        <w:rPr>
          <w:sz w:val="22"/>
          <w:szCs w:val="22"/>
        </w:rPr>
        <w:t>и</w:t>
      </w:r>
      <w:r w:rsidRPr="00266F5C">
        <w:rPr>
          <w:spacing w:val="1"/>
          <w:sz w:val="22"/>
          <w:szCs w:val="22"/>
        </w:rPr>
        <w:t>н</w:t>
      </w:r>
      <w:r w:rsidRPr="00266F5C">
        <w:rPr>
          <w:spacing w:val="11"/>
          <w:sz w:val="22"/>
          <w:szCs w:val="22"/>
        </w:rPr>
        <w:t xml:space="preserve"> </w:t>
      </w:r>
      <w:r w:rsidRPr="00266F5C">
        <w:rPr>
          <w:sz w:val="22"/>
          <w:szCs w:val="22"/>
        </w:rPr>
        <w:t>–</w:t>
      </w:r>
      <w:r w:rsidRPr="00266F5C">
        <w:rPr>
          <w:spacing w:val="10"/>
          <w:sz w:val="22"/>
          <w:szCs w:val="22"/>
        </w:rPr>
        <w:t xml:space="preserve"> </w:t>
      </w:r>
      <w:r w:rsidRPr="00266F5C">
        <w:rPr>
          <w:spacing w:val="1"/>
          <w:sz w:val="22"/>
          <w:szCs w:val="22"/>
        </w:rPr>
        <w:t>в</w:t>
      </w:r>
      <w:r w:rsidRPr="00266F5C">
        <w:rPr>
          <w:spacing w:val="8"/>
          <w:sz w:val="22"/>
          <w:szCs w:val="22"/>
        </w:rPr>
        <w:t xml:space="preserve"> </w:t>
      </w:r>
      <w:r w:rsidRPr="00266F5C">
        <w:rPr>
          <w:spacing w:val="1"/>
          <w:sz w:val="22"/>
          <w:szCs w:val="22"/>
        </w:rPr>
        <w:t>по</w:t>
      </w:r>
      <w:r w:rsidRPr="00266F5C">
        <w:rPr>
          <w:spacing w:val="-2"/>
          <w:sz w:val="22"/>
          <w:szCs w:val="22"/>
        </w:rPr>
        <w:t>л</w:t>
      </w:r>
      <w:r w:rsidRPr="00266F5C">
        <w:rPr>
          <w:sz w:val="22"/>
          <w:szCs w:val="22"/>
        </w:rPr>
        <w:t>о</w:t>
      </w:r>
      <w:r w:rsidRPr="00266F5C">
        <w:rPr>
          <w:spacing w:val="1"/>
          <w:sz w:val="22"/>
          <w:szCs w:val="22"/>
        </w:rPr>
        <w:t>ж</w:t>
      </w:r>
      <w:r w:rsidRPr="00266F5C">
        <w:rPr>
          <w:spacing w:val="-1"/>
          <w:sz w:val="22"/>
          <w:szCs w:val="22"/>
        </w:rPr>
        <w:t>ени</w:t>
      </w:r>
      <w:r w:rsidRPr="00266F5C">
        <w:rPr>
          <w:sz w:val="22"/>
          <w:szCs w:val="22"/>
        </w:rPr>
        <w:t>и</w:t>
      </w:r>
      <w:r w:rsidRPr="00266F5C">
        <w:rPr>
          <w:spacing w:val="12"/>
          <w:sz w:val="22"/>
          <w:szCs w:val="22"/>
        </w:rPr>
        <w:t xml:space="preserve"> </w:t>
      </w:r>
      <w:r w:rsidRPr="00266F5C">
        <w:rPr>
          <w:sz w:val="22"/>
          <w:szCs w:val="22"/>
        </w:rPr>
        <w:t>с</w:t>
      </w:r>
      <w:r w:rsidRPr="00266F5C">
        <w:rPr>
          <w:spacing w:val="-1"/>
          <w:sz w:val="22"/>
          <w:szCs w:val="22"/>
        </w:rPr>
        <w:t>т</w:t>
      </w:r>
      <w:r w:rsidRPr="00266F5C">
        <w:rPr>
          <w:sz w:val="22"/>
          <w:szCs w:val="22"/>
        </w:rPr>
        <w:t>о</w:t>
      </w:r>
      <w:r w:rsidRPr="00266F5C">
        <w:rPr>
          <w:spacing w:val="1"/>
          <w:sz w:val="22"/>
          <w:szCs w:val="22"/>
        </w:rPr>
        <w:t>я</w:t>
      </w:r>
      <w:r w:rsidRPr="00266F5C">
        <w:rPr>
          <w:sz w:val="22"/>
          <w:szCs w:val="22"/>
        </w:rPr>
        <w:t>.</w:t>
      </w:r>
      <w:r w:rsidRPr="00266F5C">
        <w:rPr>
          <w:spacing w:val="11"/>
          <w:sz w:val="22"/>
          <w:szCs w:val="22"/>
        </w:rPr>
        <w:t xml:space="preserve"> </w:t>
      </w:r>
      <w:r w:rsidRPr="00266F5C">
        <w:rPr>
          <w:spacing w:val="-2"/>
          <w:sz w:val="22"/>
          <w:szCs w:val="22"/>
        </w:rPr>
        <w:t>Н</w:t>
      </w:r>
      <w:r w:rsidRPr="00266F5C">
        <w:rPr>
          <w:spacing w:val="4"/>
          <w:sz w:val="22"/>
          <w:szCs w:val="22"/>
        </w:rPr>
        <w:t>о</w:t>
      </w:r>
      <w:r w:rsidRPr="00266F5C">
        <w:rPr>
          <w:sz w:val="22"/>
          <w:szCs w:val="22"/>
        </w:rPr>
        <w:t>рмаль</w:t>
      </w:r>
      <w:r w:rsidRPr="00266F5C">
        <w:rPr>
          <w:spacing w:val="-1"/>
          <w:sz w:val="22"/>
          <w:szCs w:val="22"/>
        </w:rPr>
        <w:t>ны</w:t>
      </w:r>
      <w:r w:rsidRPr="00266F5C">
        <w:rPr>
          <w:sz w:val="22"/>
          <w:szCs w:val="22"/>
        </w:rPr>
        <w:t>м</w:t>
      </w:r>
      <w:r w:rsidRPr="00266F5C">
        <w:rPr>
          <w:spacing w:val="11"/>
          <w:sz w:val="22"/>
          <w:szCs w:val="22"/>
        </w:rPr>
        <w:t xml:space="preserve"> </w:t>
      </w:r>
      <w:r w:rsidRPr="00266F5C">
        <w:rPr>
          <w:sz w:val="22"/>
          <w:szCs w:val="22"/>
        </w:rPr>
        <w:t>я</w:t>
      </w:r>
      <w:r w:rsidRPr="00266F5C">
        <w:rPr>
          <w:spacing w:val="1"/>
          <w:sz w:val="22"/>
          <w:szCs w:val="22"/>
        </w:rPr>
        <w:t>в</w:t>
      </w:r>
      <w:r w:rsidRPr="00266F5C">
        <w:rPr>
          <w:sz w:val="22"/>
          <w:szCs w:val="22"/>
        </w:rPr>
        <w:t>ляет</w:t>
      </w:r>
      <w:r w:rsidRPr="00266F5C">
        <w:rPr>
          <w:spacing w:val="-1"/>
          <w:sz w:val="22"/>
          <w:szCs w:val="22"/>
        </w:rPr>
        <w:t>с</w:t>
      </w:r>
      <w:r w:rsidRPr="00266F5C">
        <w:rPr>
          <w:sz w:val="22"/>
          <w:szCs w:val="22"/>
        </w:rPr>
        <w:t>я</w:t>
      </w:r>
      <w:r w:rsidRPr="00266F5C">
        <w:rPr>
          <w:spacing w:val="12"/>
          <w:sz w:val="22"/>
          <w:szCs w:val="22"/>
        </w:rPr>
        <w:t xml:space="preserve"> </w:t>
      </w:r>
      <w:r w:rsidRPr="00266F5C">
        <w:rPr>
          <w:spacing w:val="-3"/>
          <w:sz w:val="22"/>
          <w:szCs w:val="22"/>
        </w:rPr>
        <w:t>у</w:t>
      </w:r>
      <w:r w:rsidRPr="00266F5C">
        <w:rPr>
          <w:sz w:val="22"/>
          <w:szCs w:val="22"/>
        </w:rPr>
        <w:t>ча</w:t>
      </w:r>
      <w:r w:rsidRPr="00266F5C">
        <w:rPr>
          <w:spacing w:val="1"/>
          <w:sz w:val="22"/>
          <w:szCs w:val="22"/>
        </w:rPr>
        <w:t>щ</w:t>
      </w:r>
      <w:r w:rsidRPr="00266F5C">
        <w:rPr>
          <w:sz w:val="22"/>
          <w:szCs w:val="22"/>
        </w:rPr>
        <w:t>ен</w:t>
      </w:r>
      <w:r w:rsidRPr="00266F5C">
        <w:rPr>
          <w:spacing w:val="-1"/>
          <w:sz w:val="22"/>
          <w:szCs w:val="22"/>
        </w:rPr>
        <w:t>и</w:t>
      </w:r>
      <w:r w:rsidRPr="00266F5C">
        <w:rPr>
          <w:sz w:val="22"/>
          <w:szCs w:val="22"/>
        </w:rPr>
        <w:t>е</w:t>
      </w:r>
      <w:r w:rsidRPr="00266F5C">
        <w:rPr>
          <w:spacing w:val="11"/>
          <w:sz w:val="22"/>
          <w:szCs w:val="22"/>
        </w:rPr>
        <w:t xml:space="preserve"> </w:t>
      </w:r>
      <w:r w:rsidRPr="00266F5C">
        <w:rPr>
          <w:spacing w:val="1"/>
          <w:sz w:val="22"/>
          <w:szCs w:val="22"/>
        </w:rPr>
        <w:t>п</w:t>
      </w:r>
      <w:r w:rsidRPr="00266F5C">
        <w:rPr>
          <w:spacing w:val="-2"/>
          <w:sz w:val="22"/>
          <w:szCs w:val="22"/>
        </w:rPr>
        <w:t>у</w:t>
      </w:r>
      <w:r w:rsidRPr="00266F5C">
        <w:rPr>
          <w:spacing w:val="-1"/>
          <w:sz w:val="22"/>
          <w:szCs w:val="22"/>
        </w:rPr>
        <w:t>л</w:t>
      </w:r>
      <w:r w:rsidRPr="00266F5C">
        <w:rPr>
          <w:sz w:val="22"/>
          <w:szCs w:val="22"/>
        </w:rPr>
        <w:t>ьса</w:t>
      </w:r>
      <w:r w:rsidRPr="00266F5C">
        <w:rPr>
          <w:spacing w:val="1"/>
          <w:sz w:val="22"/>
          <w:szCs w:val="22"/>
        </w:rPr>
        <w:t>ц</w:t>
      </w:r>
      <w:r w:rsidRPr="00266F5C">
        <w:rPr>
          <w:sz w:val="22"/>
          <w:szCs w:val="22"/>
        </w:rPr>
        <w:t>ий</w:t>
      </w:r>
      <w:r w:rsidRPr="00266F5C">
        <w:rPr>
          <w:spacing w:val="11"/>
          <w:sz w:val="22"/>
          <w:szCs w:val="22"/>
        </w:rPr>
        <w:t xml:space="preserve"> </w:t>
      </w:r>
      <w:r w:rsidRPr="00266F5C">
        <w:rPr>
          <w:sz w:val="22"/>
          <w:szCs w:val="22"/>
        </w:rPr>
        <w:t>на</w:t>
      </w:r>
      <w:r w:rsidRPr="00266F5C">
        <w:rPr>
          <w:spacing w:val="9"/>
          <w:sz w:val="22"/>
          <w:szCs w:val="22"/>
        </w:rPr>
        <w:t xml:space="preserve"> </w:t>
      </w:r>
      <w:r w:rsidRPr="00266F5C">
        <w:rPr>
          <w:spacing w:val="1"/>
          <w:sz w:val="22"/>
          <w:szCs w:val="22"/>
        </w:rPr>
        <w:t>1</w:t>
      </w:r>
      <w:r w:rsidRPr="00266F5C">
        <w:rPr>
          <w:spacing w:val="3"/>
          <w:sz w:val="22"/>
          <w:szCs w:val="22"/>
        </w:rPr>
        <w:t>0</w:t>
      </w:r>
      <w:r w:rsidRPr="00266F5C">
        <w:rPr>
          <w:sz w:val="22"/>
          <w:szCs w:val="22"/>
        </w:rPr>
        <w:t xml:space="preserve">– </w:t>
      </w:r>
      <w:r w:rsidRPr="00266F5C">
        <w:rPr>
          <w:spacing w:val="1"/>
          <w:sz w:val="22"/>
          <w:szCs w:val="22"/>
        </w:rPr>
        <w:t>1</w:t>
      </w:r>
      <w:r w:rsidRPr="00266F5C">
        <w:rPr>
          <w:sz w:val="22"/>
          <w:szCs w:val="22"/>
        </w:rPr>
        <w:t>2</w:t>
      </w:r>
      <w:r w:rsidRPr="00266F5C">
        <w:rPr>
          <w:spacing w:val="104"/>
          <w:sz w:val="22"/>
          <w:szCs w:val="22"/>
        </w:rPr>
        <w:t xml:space="preserve"> </w:t>
      </w:r>
      <w:r w:rsidRPr="00266F5C">
        <w:rPr>
          <w:spacing w:val="-2"/>
          <w:sz w:val="22"/>
          <w:szCs w:val="22"/>
        </w:rPr>
        <w:t>у</w:t>
      </w:r>
      <w:r w:rsidRPr="00266F5C">
        <w:rPr>
          <w:sz w:val="22"/>
          <w:szCs w:val="22"/>
        </w:rPr>
        <w:t>д</w:t>
      </w:r>
      <w:r w:rsidRPr="00266F5C">
        <w:rPr>
          <w:spacing w:val="1"/>
          <w:sz w:val="22"/>
          <w:szCs w:val="22"/>
        </w:rPr>
        <w:t>/м</w:t>
      </w:r>
      <w:r w:rsidRPr="00266F5C">
        <w:rPr>
          <w:spacing w:val="-1"/>
          <w:sz w:val="22"/>
          <w:szCs w:val="22"/>
        </w:rPr>
        <w:t>и</w:t>
      </w:r>
      <w:r w:rsidRPr="00266F5C">
        <w:rPr>
          <w:sz w:val="22"/>
          <w:szCs w:val="22"/>
        </w:rPr>
        <w:t>н</w:t>
      </w:r>
      <w:r w:rsidRPr="00266F5C">
        <w:rPr>
          <w:spacing w:val="1"/>
          <w:sz w:val="22"/>
          <w:szCs w:val="22"/>
        </w:rPr>
        <w:t>,</w:t>
      </w:r>
      <w:r w:rsidRPr="00266F5C">
        <w:rPr>
          <w:spacing w:val="104"/>
          <w:sz w:val="22"/>
          <w:szCs w:val="22"/>
        </w:rPr>
        <w:t xml:space="preserve"> </w:t>
      </w:r>
      <w:r w:rsidRPr="00266F5C">
        <w:rPr>
          <w:spacing w:val="-2"/>
          <w:sz w:val="22"/>
          <w:szCs w:val="22"/>
        </w:rPr>
        <w:t>у</w:t>
      </w:r>
      <w:r w:rsidRPr="00266F5C">
        <w:rPr>
          <w:sz w:val="22"/>
          <w:szCs w:val="22"/>
        </w:rPr>
        <w:t>д</w:t>
      </w:r>
      <w:r w:rsidRPr="00266F5C">
        <w:rPr>
          <w:spacing w:val="1"/>
          <w:sz w:val="22"/>
          <w:szCs w:val="22"/>
        </w:rPr>
        <w:t>ов</w:t>
      </w:r>
      <w:r w:rsidRPr="00266F5C">
        <w:rPr>
          <w:sz w:val="22"/>
          <w:szCs w:val="22"/>
        </w:rPr>
        <w:t>л</w:t>
      </w:r>
      <w:r w:rsidRPr="00266F5C">
        <w:rPr>
          <w:spacing w:val="-2"/>
          <w:sz w:val="22"/>
          <w:szCs w:val="22"/>
        </w:rPr>
        <w:t>е</w:t>
      </w:r>
      <w:r w:rsidRPr="00266F5C">
        <w:rPr>
          <w:sz w:val="22"/>
          <w:szCs w:val="22"/>
        </w:rPr>
        <w:t>творит</w:t>
      </w:r>
      <w:r w:rsidRPr="00266F5C">
        <w:rPr>
          <w:spacing w:val="1"/>
          <w:sz w:val="22"/>
          <w:szCs w:val="22"/>
        </w:rPr>
        <w:t>е</w:t>
      </w:r>
      <w:r w:rsidRPr="00266F5C">
        <w:rPr>
          <w:sz w:val="22"/>
          <w:szCs w:val="22"/>
        </w:rPr>
        <w:t>ль</w:t>
      </w:r>
      <w:r w:rsidRPr="00266F5C">
        <w:rPr>
          <w:spacing w:val="-2"/>
          <w:sz w:val="22"/>
          <w:szCs w:val="22"/>
        </w:rPr>
        <w:t>н</w:t>
      </w:r>
      <w:r w:rsidRPr="00266F5C">
        <w:rPr>
          <w:spacing w:val="1"/>
          <w:sz w:val="22"/>
          <w:szCs w:val="22"/>
        </w:rPr>
        <w:t>ы</w:t>
      </w:r>
      <w:r w:rsidRPr="00266F5C">
        <w:rPr>
          <w:sz w:val="22"/>
          <w:szCs w:val="22"/>
        </w:rPr>
        <w:t>м</w:t>
      </w:r>
      <w:r w:rsidRPr="00266F5C">
        <w:rPr>
          <w:spacing w:val="107"/>
          <w:sz w:val="22"/>
          <w:szCs w:val="22"/>
        </w:rPr>
        <w:t xml:space="preserve"> </w:t>
      </w:r>
      <w:r w:rsidRPr="00266F5C">
        <w:rPr>
          <w:sz w:val="22"/>
          <w:szCs w:val="22"/>
        </w:rPr>
        <w:t>–</w:t>
      </w:r>
      <w:r w:rsidRPr="00266F5C">
        <w:rPr>
          <w:spacing w:val="104"/>
          <w:sz w:val="22"/>
          <w:szCs w:val="22"/>
        </w:rPr>
        <w:t xml:space="preserve"> </w:t>
      </w:r>
      <w:r w:rsidRPr="00266F5C">
        <w:rPr>
          <w:sz w:val="22"/>
          <w:szCs w:val="22"/>
        </w:rPr>
        <w:t>до</w:t>
      </w:r>
      <w:r w:rsidRPr="00266F5C">
        <w:rPr>
          <w:spacing w:val="103"/>
          <w:sz w:val="22"/>
          <w:szCs w:val="22"/>
        </w:rPr>
        <w:t xml:space="preserve"> </w:t>
      </w:r>
      <w:r w:rsidRPr="00266F5C">
        <w:rPr>
          <w:spacing w:val="1"/>
          <w:sz w:val="22"/>
          <w:szCs w:val="22"/>
        </w:rPr>
        <w:t>20</w:t>
      </w:r>
      <w:r w:rsidRPr="00266F5C">
        <w:rPr>
          <w:spacing w:val="103"/>
          <w:sz w:val="22"/>
          <w:szCs w:val="22"/>
        </w:rPr>
        <w:t xml:space="preserve"> </w:t>
      </w:r>
      <w:r w:rsidRPr="00266F5C">
        <w:rPr>
          <w:spacing w:val="-2"/>
          <w:sz w:val="22"/>
          <w:szCs w:val="22"/>
        </w:rPr>
        <w:t>у</w:t>
      </w:r>
      <w:r w:rsidRPr="00266F5C">
        <w:rPr>
          <w:sz w:val="22"/>
          <w:szCs w:val="22"/>
        </w:rPr>
        <w:t>д</w:t>
      </w:r>
      <w:r w:rsidRPr="00266F5C">
        <w:rPr>
          <w:spacing w:val="2"/>
          <w:sz w:val="22"/>
          <w:szCs w:val="22"/>
        </w:rPr>
        <w:t>/</w:t>
      </w:r>
      <w:r w:rsidRPr="00266F5C">
        <w:rPr>
          <w:sz w:val="22"/>
          <w:szCs w:val="22"/>
        </w:rPr>
        <w:t>мин,</w:t>
      </w:r>
      <w:r w:rsidRPr="00266F5C">
        <w:rPr>
          <w:spacing w:val="104"/>
          <w:sz w:val="22"/>
          <w:szCs w:val="22"/>
        </w:rPr>
        <w:t xml:space="preserve"> </w:t>
      </w:r>
      <w:r w:rsidRPr="00266F5C">
        <w:rPr>
          <w:spacing w:val="1"/>
          <w:sz w:val="22"/>
          <w:szCs w:val="22"/>
        </w:rPr>
        <w:t>а</w:t>
      </w:r>
      <w:r w:rsidRPr="00266F5C">
        <w:rPr>
          <w:spacing w:val="102"/>
          <w:sz w:val="22"/>
          <w:szCs w:val="22"/>
        </w:rPr>
        <w:t xml:space="preserve"> </w:t>
      </w:r>
      <w:r w:rsidRPr="00266F5C">
        <w:rPr>
          <w:spacing w:val="1"/>
          <w:sz w:val="22"/>
          <w:szCs w:val="22"/>
        </w:rPr>
        <w:t>с</w:t>
      </w:r>
      <w:r w:rsidRPr="00266F5C">
        <w:rPr>
          <w:spacing w:val="-2"/>
          <w:sz w:val="22"/>
          <w:szCs w:val="22"/>
        </w:rPr>
        <w:t>в</w:t>
      </w:r>
      <w:r w:rsidRPr="00266F5C">
        <w:rPr>
          <w:sz w:val="22"/>
          <w:szCs w:val="22"/>
        </w:rPr>
        <w:t>ы</w:t>
      </w:r>
      <w:r w:rsidRPr="00266F5C">
        <w:rPr>
          <w:spacing w:val="1"/>
          <w:sz w:val="22"/>
          <w:szCs w:val="22"/>
        </w:rPr>
        <w:t>ш</w:t>
      </w:r>
      <w:r w:rsidRPr="00266F5C">
        <w:rPr>
          <w:sz w:val="22"/>
          <w:szCs w:val="22"/>
        </w:rPr>
        <w:t>е</w:t>
      </w:r>
      <w:r w:rsidRPr="00266F5C">
        <w:rPr>
          <w:spacing w:val="103"/>
          <w:sz w:val="22"/>
          <w:szCs w:val="22"/>
        </w:rPr>
        <w:t xml:space="preserve"> </w:t>
      </w:r>
      <w:r w:rsidRPr="00266F5C">
        <w:rPr>
          <w:sz w:val="22"/>
          <w:szCs w:val="22"/>
        </w:rPr>
        <w:t>20</w:t>
      </w:r>
      <w:r w:rsidRPr="00266F5C">
        <w:rPr>
          <w:spacing w:val="105"/>
          <w:sz w:val="22"/>
          <w:szCs w:val="22"/>
        </w:rPr>
        <w:t xml:space="preserve"> </w:t>
      </w:r>
      <w:r w:rsidRPr="00266F5C">
        <w:rPr>
          <w:spacing w:val="-2"/>
          <w:sz w:val="22"/>
          <w:szCs w:val="22"/>
        </w:rPr>
        <w:t>у</w:t>
      </w:r>
      <w:r w:rsidRPr="00266F5C">
        <w:rPr>
          <w:sz w:val="22"/>
          <w:szCs w:val="22"/>
        </w:rPr>
        <w:t>д</w:t>
      </w:r>
      <w:r w:rsidRPr="00266F5C">
        <w:rPr>
          <w:spacing w:val="2"/>
          <w:sz w:val="22"/>
          <w:szCs w:val="22"/>
        </w:rPr>
        <w:t>/</w:t>
      </w:r>
      <w:r w:rsidRPr="00266F5C">
        <w:rPr>
          <w:spacing w:val="-1"/>
          <w:sz w:val="22"/>
          <w:szCs w:val="22"/>
        </w:rPr>
        <w:t>м</w:t>
      </w:r>
      <w:r w:rsidRPr="00266F5C">
        <w:rPr>
          <w:sz w:val="22"/>
          <w:szCs w:val="22"/>
        </w:rPr>
        <w:t>ин</w:t>
      </w:r>
      <w:r w:rsidRPr="00266F5C">
        <w:rPr>
          <w:spacing w:val="110"/>
          <w:sz w:val="22"/>
          <w:szCs w:val="22"/>
        </w:rPr>
        <w:t xml:space="preserve"> </w:t>
      </w:r>
      <w:r w:rsidRPr="00266F5C">
        <w:rPr>
          <w:sz w:val="22"/>
          <w:szCs w:val="22"/>
        </w:rPr>
        <w:t>–н</w:t>
      </w:r>
      <w:r w:rsidRPr="00266F5C">
        <w:rPr>
          <w:spacing w:val="1"/>
          <w:sz w:val="22"/>
          <w:szCs w:val="22"/>
        </w:rPr>
        <w:t>е</w:t>
      </w:r>
      <w:r w:rsidRPr="00266F5C">
        <w:rPr>
          <w:spacing w:val="-2"/>
          <w:sz w:val="22"/>
          <w:szCs w:val="22"/>
        </w:rPr>
        <w:t>у</w:t>
      </w:r>
      <w:r w:rsidRPr="00266F5C">
        <w:rPr>
          <w:sz w:val="22"/>
          <w:szCs w:val="22"/>
        </w:rPr>
        <w:t>д</w:t>
      </w:r>
      <w:r w:rsidRPr="00266F5C">
        <w:rPr>
          <w:spacing w:val="1"/>
          <w:sz w:val="22"/>
          <w:szCs w:val="22"/>
        </w:rPr>
        <w:t>ов</w:t>
      </w:r>
      <w:r w:rsidRPr="00266F5C">
        <w:rPr>
          <w:sz w:val="22"/>
          <w:szCs w:val="22"/>
        </w:rPr>
        <w:t>летв</w:t>
      </w:r>
      <w:r w:rsidRPr="00266F5C">
        <w:rPr>
          <w:spacing w:val="-1"/>
          <w:sz w:val="22"/>
          <w:szCs w:val="22"/>
        </w:rPr>
        <w:t>о</w:t>
      </w:r>
      <w:r w:rsidRPr="00266F5C">
        <w:rPr>
          <w:sz w:val="22"/>
          <w:szCs w:val="22"/>
        </w:rPr>
        <w:t>р</w:t>
      </w:r>
      <w:r w:rsidRPr="00266F5C">
        <w:rPr>
          <w:spacing w:val="1"/>
          <w:sz w:val="22"/>
          <w:szCs w:val="22"/>
        </w:rPr>
        <w:t>и</w:t>
      </w:r>
      <w:r w:rsidRPr="00266F5C">
        <w:rPr>
          <w:spacing w:val="-1"/>
          <w:sz w:val="22"/>
          <w:szCs w:val="22"/>
        </w:rPr>
        <w:t>т</w:t>
      </w:r>
      <w:r w:rsidRPr="00266F5C">
        <w:rPr>
          <w:sz w:val="22"/>
          <w:szCs w:val="22"/>
        </w:rPr>
        <w:t>ел</w:t>
      </w:r>
      <w:r w:rsidRPr="00266F5C">
        <w:rPr>
          <w:spacing w:val="-1"/>
          <w:sz w:val="22"/>
          <w:szCs w:val="22"/>
        </w:rPr>
        <w:t>ьн</w:t>
      </w:r>
      <w:r w:rsidRPr="00266F5C">
        <w:rPr>
          <w:spacing w:val="1"/>
          <w:sz w:val="22"/>
          <w:szCs w:val="22"/>
        </w:rPr>
        <w:t>ы</w:t>
      </w:r>
      <w:r w:rsidRPr="00266F5C">
        <w:rPr>
          <w:sz w:val="22"/>
          <w:szCs w:val="22"/>
        </w:rPr>
        <w:t>м.</w:t>
      </w:r>
      <w:r w:rsidRPr="00266F5C">
        <w:rPr>
          <w:spacing w:val="16"/>
          <w:sz w:val="22"/>
          <w:szCs w:val="22"/>
        </w:rPr>
        <w:t xml:space="preserve"> </w:t>
      </w:r>
      <w:r w:rsidRPr="00266F5C">
        <w:rPr>
          <w:sz w:val="22"/>
          <w:szCs w:val="22"/>
        </w:rPr>
        <w:t>В</w:t>
      </w:r>
      <w:r w:rsidRPr="00266F5C">
        <w:rPr>
          <w:spacing w:val="16"/>
          <w:sz w:val="22"/>
          <w:szCs w:val="22"/>
        </w:rPr>
        <w:t xml:space="preserve"> </w:t>
      </w:r>
      <w:r w:rsidRPr="00266F5C">
        <w:rPr>
          <w:sz w:val="22"/>
          <w:szCs w:val="22"/>
        </w:rPr>
        <w:t>по</w:t>
      </w:r>
      <w:r w:rsidRPr="00266F5C">
        <w:rPr>
          <w:spacing w:val="1"/>
          <w:sz w:val="22"/>
          <w:szCs w:val="22"/>
        </w:rPr>
        <w:t>с</w:t>
      </w:r>
      <w:r w:rsidRPr="00266F5C">
        <w:rPr>
          <w:sz w:val="22"/>
          <w:szCs w:val="22"/>
        </w:rPr>
        <w:t>л</w:t>
      </w:r>
      <w:r w:rsidRPr="00266F5C">
        <w:rPr>
          <w:spacing w:val="-2"/>
          <w:sz w:val="22"/>
          <w:szCs w:val="22"/>
        </w:rPr>
        <w:t>е</w:t>
      </w:r>
      <w:r w:rsidRPr="00266F5C">
        <w:rPr>
          <w:sz w:val="22"/>
          <w:szCs w:val="22"/>
        </w:rPr>
        <w:t>днем</w:t>
      </w:r>
      <w:r w:rsidRPr="00266F5C">
        <w:rPr>
          <w:spacing w:val="17"/>
          <w:sz w:val="22"/>
          <w:szCs w:val="22"/>
        </w:rPr>
        <w:t xml:space="preserve"> </w:t>
      </w:r>
      <w:r w:rsidRPr="00266F5C">
        <w:rPr>
          <w:sz w:val="22"/>
          <w:szCs w:val="22"/>
        </w:rPr>
        <w:t>с</w:t>
      </w:r>
      <w:r w:rsidRPr="00266F5C">
        <w:rPr>
          <w:spacing w:val="-2"/>
          <w:sz w:val="22"/>
          <w:szCs w:val="22"/>
        </w:rPr>
        <w:t>л</w:t>
      </w:r>
      <w:r w:rsidRPr="00266F5C">
        <w:rPr>
          <w:spacing w:val="-3"/>
          <w:sz w:val="22"/>
          <w:szCs w:val="22"/>
        </w:rPr>
        <w:t>у</w:t>
      </w:r>
      <w:r w:rsidRPr="00266F5C">
        <w:rPr>
          <w:sz w:val="22"/>
          <w:szCs w:val="22"/>
        </w:rPr>
        <w:t>чае</w:t>
      </w:r>
      <w:r w:rsidRPr="00266F5C">
        <w:rPr>
          <w:spacing w:val="17"/>
          <w:sz w:val="22"/>
          <w:szCs w:val="22"/>
        </w:rPr>
        <w:t xml:space="preserve"> </w:t>
      </w:r>
      <w:r w:rsidRPr="00266F5C">
        <w:rPr>
          <w:spacing w:val="1"/>
          <w:sz w:val="22"/>
          <w:szCs w:val="22"/>
        </w:rPr>
        <w:t>о</w:t>
      </w:r>
      <w:r w:rsidRPr="00266F5C">
        <w:rPr>
          <w:spacing w:val="2"/>
          <w:sz w:val="22"/>
          <w:szCs w:val="22"/>
        </w:rPr>
        <w:t>р</w:t>
      </w:r>
      <w:r w:rsidRPr="00266F5C">
        <w:rPr>
          <w:sz w:val="22"/>
          <w:szCs w:val="22"/>
        </w:rPr>
        <w:t>г</w:t>
      </w:r>
      <w:r w:rsidRPr="00266F5C">
        <w:rPr>
          <w:spacing w:val="-1"/>
          <w:sz w:val="22"/>
          <w:szCs w:val="22"/>
        </w:rPr>
        <w:t>а</w:t>
      </w:r>
      <w:r w:rsidRPr="00266F5C">
        <w:rPr>
          <w:sz w:val="22"/>
          <w:szCs w:val="22"/>
        </w:rPr>
        <w:t>н</w:t>
      </w:r>
      <w:r w:rsidRPr="00266F5C">
        <w:rPr>
          <w:spacing w:val="1"/>
          <w:sz w:val="22"/>
          <w:szCs w:val="22"/>
        </w:rPr>
        <w:t>и</w:t>
      </w:r>
      <w:r w:rsidRPr="00266F5C">
        <w:rPr>
          <w:sz w:val="22"/>
          <w:szCs w:val="22"/>
        </w:rPr>
        <w:t>з</w:t>
      </w:r>
      <w:r w:rsidRPr="00266F5C">
        <w:rPr>
          <w:spacing w:val="1"/>
          <w:sz w:val="22"/>
          <w:szCs w:val="22"/>
        </w:rPr>
        <w:t>м</w:t>
      </w:r>
      <w:r w:rsidRPr="00266F5C">
        <w:rPr>
          <w:spacing w:val="13"/>
          <w:sz w:val="22"/>
          <w:szCs w:val="22"/>
        </w:rPr>
        <w:t xml:space="preserve"> </w:t>
      </w:r>
      <w:r w:rsidRPr="00266F5C">
        <w:rPr>
          <w:spacing w:val="1"/>
          <w:sz w:val="22"/>
          <w:szCs w:val="22"/>
        </w:rPr>
        <w:t>н</w:t>
      </w:r>
      <w:r w:rsidRPr="00266F5C">
        <w:rPr>
          <w:sz w:val="22"/>
          <w:szCs w:val="22"/>
        </w:rPr>
        <w:t>е</w:t>
      </w:r>
      <w:r w:rsidRPr="00266F5C">
        <w:rPr>
          <w:spacing w:val="16"/>
          <w:sz w:val="22"/>
          <w:szCs w:val="22"/>
        </w:rPr>
        <w:t xml:space="preserve"> </w:t>
      </w:r>
      <w:r w:rsidRPr="00266F5C">
        <w:rPr>
          <w:sz w:val="22"/>
          <w:szCs w:val="22"/>
        </w:rPr>
        <w:t>с</w:t>
      </w:r>
      <w:r w:rsidRPr="00266F5C">
        <w:rPr>
          <w:spacing w:val="-1"/>
          <w:sz w:val="22"/>
          <w:szCs w:val="22"/>
        </w:rPr>
        <w:t>п</w:t>
      </w:r>
      <w:r w:rsidRPr="00266F5C">
        <w:rPr>
          <w:sz w:val="22"/>
          <w:szCs w:val="22"/>
        </w:rPr>
        <w:t>ра</w:t>
      </w:r>
      <w:r w:rsidRPr="00266F5C">
        <w:rPr>
          <w:spacing w:val="1"/>
          <w:sz w:val="22"/>
          <w:szCs w:val="22"/>
        </w:rPr>
        <w:t>в</w:t>
      </w:r>
      <w:r w:rsidRPr="00266F5C">
        <w:rPr>
          <w:sz w:val="22"/>
          <w:szCs w:val="22"/>
        </w:rPr>
        <w:t>ляет</w:t>
      </w:r>
      <w:r w:rsidRPr="00266F5C">
        <w:rPr>
          <w:spacing w:val="-1"/>
          <w:sz w:val="22"/>
          <w:szCs w:val="22"/>
        </w:rPr>
        <w:t>с</w:t>
      </w:r>
      <w:r w:rsidRPr="00266F5C">
        <w:rPr>
          <w:sz w:val="22"/>
          <w:szCs w:val="22"/>
        </w:rPr>
        <w:t>я</w:t>
      </w:r>
      <w:r w:rsidRPr="00266F5C">
        <w:rPr>
          <w:spacing w:val="16"/>
          <w:sz w:val="22"/>
          <w:szCs w:val="22"/>
        </w:rPr>
        <w:t xml:space="preserve"> </w:t>
      </w:r>
      <w:r w:rsidRPr="00266F5C">
        <w:rPr>
          <w:sz w:val="22"/>
          <w:szCs w:val="22"/>
        </w:rPr>
        <w:t>с</w:t>
      </w:r>
      <w:r w:rsidRPr="00266F5C">
        <w:rPr>
          <w:spacing w:val="14"/>
          <w:sz w:val="22"/>
          <w:szCs w:val="22"/>
        </w:rPr>
        <w:t xml:space="preserve"> </w:t>
      </w:r>
      <w:r w:rsidRPr="00266F5C">
        <w:rPr>
          <w:spacing w:val="1"/>
          <w:sz w:val="22"/>
          <w:szCs w:val="22"/>
        </w:rPr>
        <w:t>пр</w:t>
      </w:r>
      <w:r w:rsidRPr="00266F5C">
        <w:rPr>
          <w:spacing w:val="8"/>
          <w:sz w:val="22"/>
          <w:szCs w:val="22"/>
        </w:rPr>
        <w:t>е</w:t>
      </w:r>
      <w:r w:rsidRPr="00266F5C">
        <w:rPr>
          <w:spacing w:val="2"/>
          <w:sz w:val="22"/>
          <w:szCs w:val="22"/>
        </w:rPr>
        <w:t>д</w:t>
      </w:r>
      <w:r w:rsidRPr="00266F5C">
        <w:rPr>
          <w:sz w:val="22"/>
          <w:szCs w:val="22"/>
        </w:rPr>
        <w:t>лага</w:t>
      </w:r>
      <w:r w:rsidRPr="00266F5C">
        <w:rPr>
          <w:spacing w:val="1"/>
          <w:sz w:val="22"/>
          <w:szCs w:val="22"/>
        </w:rPr>
        <w:t>е</w:t>
      </w:r>
      <w:r w:rsidRPr="00266F5C">
        <w:rPr>
          <w:sz w:val="22"/>
          <w:szCs w:val="22"/>
        </w:rPr>
        <w:t>мой</w:t>
      </w:r>
      <w:r w:rsidRPr="00266F5C">
        <w:rPr>
          <w:spacing w:val="1"/>
          <w:sz w:val="22"/>
          <w:szCs w:val="22"/>
        </w:rPr>
        <w:t xml:space="preserve"> </w:t>
      </w:r>
      <w:r w:rsidRPr="00266F5C">
        <w:rPr>
          <w:spacing w:val="-1"/>
          <w:sz w:val="22"/>
          <w:szCs w:val="22"/>
        </w:rPr>
        <w:t>н</w:t>
      </w:r>
      <w:r w:rsidRPr="00266F5C">
        <w:rPr>
          <w:sz w:val="22"/>
          <w:szCs w:val="22"/>
        </w:rPr>
        <w:t>аг</w:t>
      </w:r>
      <w:r w:rsidRPr="00266F5C">
        <w:rPr>
          <w:spacing w:val="1"/>
          <w:sz w:val="22"/>
          <w:szCs w:val="22"/>
        </w:rPr>
        <w:t>р</w:t>
      </w:r>
      <w:r w:rsidRPr="00266F5C">
        <w:rPr>
          <w:spacing w:val="-2"/>
          <w:sz w:val="22"/>
          <w:szCs w:val="22"/>
        </w:rPr>
        <w:t>у</w:t>
      </w:r>
      <w:r w:rsidRPr="00266F5C">
        <w:rPr>
          <w:sz w:val="22"/>
          <w:szCs w:val="22"/>
        </w:rPr>
        <w:t>зк</w:t>
      </w:r>
      <w:r w:rsidRPr="00266F5C">
        <w:rPr>
          <w:spacing w:val="2"/>
          <w:sz w:val="22"/>
          <w:szCs w:val="22"/>
        </w:rPr>
        <w:t>о</w:t>
      </w:r>
      <w:r w:rsidRPr="00266F5C">
        <w:rPr>
          <w:spacing w:val="1"/>
          <w:sz w:val="22"/>
          <w:szCs w:val="22"/>
        </w:rPr>
        <w:t>й</w:t>
      </w:r>
      <w:r w:rsidRPr="00266F5C">
        <w:rPr>
          <w:sz w:val="22"/>
          <w:szCs w:val="22"/>
        </w:rPr>
        <w:t>,</w:t>
      </w:r>
      <w:r w:rsidRPr="00266F5C">
        <w:rPr>
          <w:spacing w:val="-2"/>
          <w:sz w:val="22"/>
          <w:szCs w:val="22"/>
        </w:rPr>
        <w:t xml:space="preserve"> </w:t>
      </w:r>
      <w:r w:rsidRPr="00266F5C">
        <w:rPr>
          <w:sz w:val="22"/>
          <w:szCs w:val="22"/>
        </w:rPr>
        <w:t>что сопр</w:t>
      </w:r>
      <w:r w:rsidRPr="00266F5C">
        <w:rPr>
          <w:spacing w:val="1"/>
          <w:sz w:val="22"/>
          <w:szCs w:val="22"/>
        </w:rPr>
        <w:t>о</w:t>
      </w:r>
      <w:r w:rsidRPr="00266F5C">
        <w:rPr>
          <w:spacing w:val="-1"/>
          <w:sz w:val="22"/>
          <w:szCs w:val="22"/>
        </w:rPr>
        <w:t>в</w:t>
      </w:r>
      <w:r w:rsidRPr="00266F5C">
        <w:rPr>
          <w:spacing w:val="2"/>
          <w:sz w:val="22"/>
          <w:szCs w:val="22"/>
        </w:rPr>
        <w:t>о</w:t>
      </w:r>
      <w:r w:rsidRPr="00266F5C">
        <w:rPr>
          <w:sz w:val="22"/>
          <w:szCs w:val="22"/>
        </w:rPr>
        <w:t>жд</w:t>
      </w:r>
      <w:r w:rsidRPr="00266F5C">
        <w:rPr>
          <w:spacing w:val="1"/>
          <w:sz w:val="22"/>
          <w:szCs w:val="22"/>
        </w:rPr>
        <w:t>а</w:t>
      </w:r>
      <w:r w:rsidRPr="00266F5C">
        <w:rPr>
          <w:sz w:val="22"/>
          <w:szCs w:val="22"/>
        </w:rPr>
        <w:t>е</w:t>
      </w:r>
      <w:r w:rsidRPr="00266F5C">
        <w:rPr>
          <w:spacing w:val="-1"/>
          <w:sz w:val="22"/>
          <w:szCs w:val="22"/>
        </w:rPr>
        <w:t>т</w:t>
      </w:r>
      <w:r w:rsidRPr="00266F5C">
        <w:rPr>
          <w:spacing w:val="-2"/>
          <w:sz w:val="22"/>
          <w:szCs w:val="22"/>
        </w:rPr>
        <w:t>с</w:t>
      </w:r>
      <w:r w:rsidRPr="00266F5C">
        <w:rPr>
          <w:sz w:val="22"/>
          <w:szCs w:val="22"/>
        </w:rPr>
        <w:t xml:space="preserve">я </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а</w:t>
      </w:r>
      <w:r w:rsidRPr="00266F5C">
        <w:rPr>
          <w:spacing w:val="-1"/>
          <w:sz w:val="22"/>
          <w:szCs w:val="22"/>
        </w:rPr>
        <w:t>т</w:t>
      </w:r>
      <w:r w:rsidRPr="00266F5C">
        <w:rPr>
          <w:sz w:val="22"/>
          <w:szCs w:val="22"/>
        </w:rPr>
        <w:t>о</w:t>
      </w:r>
      <w:r w:rsidRPr="00266F5C">
        <w:rPr>
          <w:spacing w:val="-1"/>
          <w:sz w:val="22"/>
          <w:szCs w:val="22"/>
        </w:rPr>
        <w:t>ч</w:t>
      </w:r>
      <w:r w:rsidRPr="00266F5C">
        <w:rPr>
          <w:sz w:val="22"/>
          <w:szCs w:val="22"/>
        </w:rPr>
        <w:t xml:space="preserve">ным </w:t>
      </w:r>
      <w:r w:rsidRPr="00266F5C">
        <w:rPr>
          <w:spacing w:val="-3"/>
          <w:sz w:val="22"/>
          <w:szCs w:val="22"/>
        </w:rPr>
        <w:t>у</w:t>
      </w:r>
      <w:r w:rsidRPr="00266F5C">
        <w:rPr>
          <w:sz w:val="22"/>
          <w:szCs w:val="22"/>
        </w:rPr>
        <w:t>т</w:t>
      </w:r>
      <w:r w:rsidRPr="00266F5C">
        <w:rPr>
          <w:spacing w:val="1"/>
          <w:sz w:val="22"/>
          <w:szCs w:val="22"/>
        </w:rPr>
        <w:t>о</w:t>
      </w:r>
      <w:r w:rsidRPr="00266F5C">
        <w:rPr>
          <w:sz w:val="22"/>
          <w:szCs w:val="22"/>
        </w:rPr>
        <w:t>мле</w:t>
      </w:r>
      <w:r w:rsidRPr="00266F5C">
        <w:rPr>
          <w:spacing w:val="1"/>
          <w:sz w:val="22"/>
          <w:szCs w:val="22"/>
        </w:rPr>
        <w:t>н</w:t>
      </w:r>
      <w:r w:rsidRPr="00266F5C">
        <w:rPr>
          <w:sz w:val="22"/>
          <w:szCs w:val="22"/>
        </w:rPr>
        <w:t>ием.</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Дл</w:t>
      </w:r>
      <w:r w:rsidRPr="00266F5C">
        <w:rPr>
          <w:spacing w:val="1"/>
          <w:sz w:val="22"/>
          <w:szCs w:val="22"/>
        </w:rPr>
        <w:t>я</w:t>
      </w:r>
      <w:r w:rsidRPr="00266F5C">
        <w:rPr>
          <w:spacing w:val="61"/>
          <w:sz w:val="22"/>
          <w:szCs w:val="22"/>
        </w:rPr>
        <w:t xml:space="preserve"> </w:t>
      </w:r>
      <w:r w:rsidRPr="00266F5C">
        <w:rPr>
          <w:spacing w:val="1"/>
          <w:sz w:val="22"/>
          <w:szCs w:val="22"/>
        </w:rPr>
        <w:t>о</w:t>
      </w:r>
      <w:r w:rsidRPr="00266F5C">
        <w:rPr>
          <w:sz w:val="22"/>
          <w:szCs w:val="22"/>
        </w:rPr>
        <w:t>п</w:t>
      </w:r>
      <w:r w:rsidRPr="00266F5C">
        <w:rPr>
          <w:spacing w:val="1"/>
          <w:sz w:val="22"/>
          <w:szCs w:val="22"/>
        </w:rPr>
        <w:t>р</w:t>
      </w:r>
      <w:r w:rsidRPr="00266F5C">
        <w:rPr>
          <w:spacing w:val="-1"/>
          <w:sz w:val="22"/>
          <w:szCs w:val="22"/>
        </w:rPr>
        <w:t>е</w:t>
      </w:r>
      <w:r w:rsidRPr="00266F5C">
        <w:rPr>
          <w:sz w:val="22"/>
          <w:szCs w:val="22"/>
        </w:rPr>
        <w:t>д</w:t>
      </w:r>
      <w:r w:rsidRPr="00266F5C">
        <w:rPr>
          <w:spacing w:val="1"/>
          <w:sz w:val="22"/>
          <w:szCs w:val="22"/>
        </w:rPr>
        <w:t>е</w:t>
      </w:r>
      <w:r w:rsidRPr="00266F5C">
        <w:rPr>
          <w:sz w:val="22"/>
          <w:szCs w:val="22"/>
        </w:rPr>
        <w:t>л</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я</w:t>
      </w:r>
      <w:r w:rsidRPr="00266F5C">
        <w:rPr>
          <w:spacing w:val="62"/>
          <w:sz w:val="22"/>
          <w:szCs w:val="22"/>
        </w:rPr>
        <w:t xml:space="preserve"> </w:t>
      </w:r>
      <w:r w:rsidRPr="00266F5C">
        <w:rPr>
          <w:spacing w:val="-1"/>
          <w:sz w:val="22"/>
          <w:szCs w:val="22"/>
        </w:rPr>
        <w:t>с</w:t>
      </w:r>
      <w:r w:rsidRPr="00266F5C">
        <w:rPr>
          <w:sz w:val="22"/>
          <w:szCs w:val="22"/>
        </w:rPr>
        <w:t>о</w:t>
      </w:r>
      <w:r w:rsidRPr="00266F5C">
        <w:rPr>
          <w:spacing w:val="1"/>
          <w:sz w:val="22"/>
          <w:szCs w:val="22"/>
        </w:rPr>
        <w:t>с</w:t>
      </w:r>
      <w:r w:rsidRPr="00266F5C">
        <w:rPr>
          <w:spacing w:val="-1"/>
          <w:sz w:val="22"/>
          <w:szCs w:val="22"/>
        </w:rPr>
        <w:t>т</w:t>
      </w:r>
      <w:r w:rsidRPr="00266F5C">
        <w:rPr>
          <w:sz w:val="22"/>
          <w:szCs w:val="22"/>
        </w:rPr>
        <w:t>оя</w:t>
      </w:r>
      <w:r w:rsidRPr="00266F5C">
        <w:rPr>
          <w:spacing w:val="1"/>
          <w:sz w:val="22"/>
          <w:szCs w:val="22"/>
        </w:rPr>
        <w:t>н</w:t>
      </w:r>
      <w:r w:rsidRPr="00266F5C">
        <w:rPr>
          <w:sz w:val="22"/>
          <w:szCs w:val="22"/>
        </w:rPr>
        <w:t>ия</w:t>
      </w:r>
      <w:r w:rsidRPr="00266F5C">
        <w:rPr>
          <w:spacing w:val="60"/>
          <w:sz w:val="22"/>
          <w:szCs w:val="22"/>
        </w:rPr>
        <w:t xml:space="preserve"> </w:t>
      </w:r>
      <w:r w:rsidRPr="00266F5C">
        <w:rPr>
          <w:spacing w:val="1"/>
          <w:sz w:val="22"/>
          <w:szCs w:val="22"/>
        </w:rPr>
        <w:t>д</w:t>
      </w:r>
      <w:r w:rsidRPr="00266F5C">
        <w:rPr>
          <w:sz w:val="22"/>
          <w:szCs w:val="22"/>
        </w:rPr>
        <w:t>ых</w:t>
      </w:r>
      <w:r w:rsidRPr="00266F5C">
        <w:rPr>
          <w:spacing w:val="1"/>
          <w:sz w:val="22"/>
          <w:szCs w:val="22"/>
        </w:rPr>
        <w:t>а</w:t>
      </w:r>
      <w:r w:rsidRPr="00266F5C">
        <w:rPr>
          <w:sz w:val="22"/>
          <w:szCs w:val="22"/>
        </w:rPr>
        <w:t>те</w:t>
      </w:r>
      <w:r w:rsidRPr="00266F5C">
        <w:rPr>
          <w:spacing w:val="1"/>
          <w:sz w:val="22"/>
          <w:szCs w:val="22"/>
        </w:rPr>
        <w:t>л</w:t>
      </w:r>
      <w:r w:rsidRPr="00266F5C">
        <w:rPr>
          <w:spacing w:val="-3"/>
          <w:sz w:val="22"/>
          <w:szCs w:val="22"/>
        </w:rPr>
        <w:t>ь</w:t>
      </w:r>
      <w:r w:rsidRPr="00266F5C">
        <w:rPr>
          <w:sz w:val="22"/>
          <w:szCs w:val="22"/>
        </w:rPr>
        <w:t>ной</w:t>
      </w:r>
      <w:r w:rsidRPr="00266F5C">
        <w:rPr>
          <w:spacing w:val="62"/>
          <w:sz w:val="22"/>
          <w:szCs w:val="22"/>
        </w:rPr>
        <w:t xml:space="preserve"> </w:t>
      </w:r>
      <w:r w:rsidRPr="00266F5C">
        <w:rPr>
          <w:sz w:val="22"/>
          <w:szCs w:val="22"/>
        </w:rPr>
        <w:t>и</w:t>
      </w:r>
      <w:r w:rsidRPr="00266F5C">
        <w:rPr>
          <w:spacing w:val="63"/>
          <w:sz w:val="22"/>
          <w:szCs w:val="22"/>
        </w:rPr>
        <w:t xml:space="preserve"> </w:t>
      </w:r>
      <w:r w:rsidRPr="00266F5C">
        <w:rPr>
          <w:sz w:val="22"/>
          <w:szCs w:val="22"/>
        </w:rPr>
        <w:t>с</w:t>
      </w:r>
      <w:r w:rsidRPr="00266F5C">
        <w:rPr>
          <w:spacing w:val="-1"/>
          <w:sz w:val="22"/>
          <w:szCs w:val="22"/>
        </w:rPr>
        <w:t>ер</w:t>
      </w:r>
      <w:r w:rsidRPr="00266F5C">
        <w:rPr>
          <w:spacing w:val="1"/>
          <w:sz w:val="22"/>
          <w:szCs w:val="22"/>
        </w:rPr>
        <w:t>д</w:t>
      </w:r>
      <w:r w:rsidRPr="00266F5C">
        <w:rPr>
          <w:sz w:val="22"/>
          <w:szCs w:val="22"/>
        </w:rPr>
        <w:t>е</w:t>
      </w:r>
      <w:r w:rsidRPr="00266F5C">
        <w:rPr>
          <w:spacing w:val="-1"/>
          <w:sz w:val="22"/>
          <w:szCs w:val="22"/>
        </w:rPr>
        <w:t>ч</w:t>
      </w:r>
      <w:r w:rsidRPr="00266F5C">
        <w:rPr>
          <w:sz w:val="22"/>
          <w:szCs w:val="22"/>
        </w:rPr>
        <w:t>н</w:t>
      </w:r>
      <w:r w:rsidRPr="00266F5C">
        <w:rPr>
          <w:spacing w:val="7"/>
          <w:sz w:val="22"/>
          <w:szCs w:val="22"/>
        </w:rPr>
        <w:t>о</w:t>
      </w:r>
      <w:r w:rsidRPr="00266F5C">
        <w:rPr>
          <w:spacing w:val="1"/>
          <w:sz w:val="22"/>
          <w:szCs w:val="22"/>
        </w:rPr>
        <w:t>-</w:t>
      </w:r>
      <w:r w:rsidRPr="00266F5C">
        <w:rPr>
          <w:sz w:val="22"/>
          <w:szCs w:val="22"/>
        </w:rPr>
        <w:t>со</w:t>
      </w:r>
      <w:r w:rsidRPr="00266F5C">
        <w:rPr>
          <w:spacing w:val="-1"/>
          <w:sz w:val="22"/>
          <w:szCs w:val="22"/>
        </w:rPr>
        <w:t>с</w:t>
      </w:r>
      <w:r w:rsidRPr="00266F5C">
        <w:rPr>
          <w:spacing w:val="-4"/>
          <w:sz w:val="22"/>
          <w:szCs w:val="22"/>
        </w:rPr>
        <w:t>у</w:t>
      </w:r>
      <w:r w:rsidRPr="00266F5C">
        <w:rPr>
          <w:spacing w:val="1"/>
          <w:sz w:val="22"/>
          <w:szCs w:val="22"/>
        </w:rPr>
        <w:t>ди</w:t>
      </w:r>
      <w:r w:rsidRPr="00266F5C">
        <w:rPr>
          <w:sz w:val="22"/>
          <w:szCs w:val="22"/>
        </w:rPr>
        <w:t>ст</w:t>
      </w:r>
      <w:r w:rsidRPr="00266F5C">
        <w:rPr>
          <w:spacing w:val="2"/>
          <w:sz w:val="22"/>
          <w:szCs w:val="22"/>
        </w:rPr>
        <w:t>о</w:t>
      </w:r>
      <w:r w:rsidRPr="00266F5C">
        <w:rPr>
          <w:sz w:val="22"/>
          <w:szCs w:val="22"/>
        </w:rPr>
        <w:t>й</w:t>
      </w:r>
      <w:r w:rsidRPr="00266F5C">
        <w:rPr>
          <w:spacing w:val="62"/>
          <w:sz w:val="22"/>
          <w:szCs w:val="22"/>
        </w:rPr>
        <w:t xml:space="preserve"> </w:t>
      </w:r>
      <w:r w:rsidRPr="00266F5C">
        <w:rPr>
          <w:spacing w:val="-1"/>
          <w:sz w:val="22"/>
          <w:szCs w:val="22"/>
        </w:rPr>
        <w:t>с</w:t>
      </w:r>
      <w:r w:rsidRPr="00266F5C">
        <w:rPr>
          <w:spacing w:val="2"/>
          <w:sz w:val="22"/>
          <w:szCs w:val="22"/>
        </w:rPr>
        <w:t>и</w:t>
      </w:r>
      <w:r w:rsidRPr="00266F5C">
        <w:rPr>
          <w:spacing w:val="1"/>
          <w:sz w:val="22"/>
          <w:szCs w:val="22"/>
        </w:rPr>
        <w:t>с</w:t>
      </w:r>
      <w:r w:rsidRPr="00266F5C">
        <w:rPr>
          <w:sz w:val="22"/>
          <w:szCs w:val="22"/>
        </w:rPr>
        <w:t>те</w:t>
      </w:r>
      <w:r w:rsidRPr="00266F5C">
        <w:rPr>
          <w:spacing w:val="1"/>
          <w:sz w:val="22"/>
          <w:szCs w:val="22"/>
        </w:rPr>
        <w:t>м</w:t>
      </w:r>
      <w:r w:rsidRPr="00266F5C">
        <w:rPr>
          <w:sz w:val="22"/>
          <w:szCs w:val="22"/>
        </w:rPr>
        <w:t>,</w:t>
      </w:r>
      <w:r w:rsidRPr="00266F5C">
        <w:rPr>
          <w:spacing w:val="51"/>
          <w:sz w:val="22"/>
          <w:szCs w:val="22"/>
        </w:rPr>
        <w:t xml:space="preserve"> </w:t>
      </w:r>
      <w:r w:rsidRPr="00266F5C">
        <w:rPr>
          <w:spacing w:val="1"/>
          <w:sz w:val="22"/>
          <w:szCs w:val="22"/>
        </w:rPr>
        <w:t>с</w:t>
      </w:r>
      <w:r w:rsidRPr="00266F5C">
        <w:rPr>
          <w:sz w:val="22"/>
          <w:szCs w:val="22"/>
        </w:rPr>
        <w:t>по</w:t>
      </w:r>
      <w:r w:rsidRPr="00266F5C">
        <w:rPr>
          <w:spacing w:val="-1"/>
          <w:sz w:val="22"/>
          <w:szCs w:val="22"/>
        </w:rPr>
        <w:t>с</w:t>
      </w:r>
      <w:r w:rsidRPr="00266F5C">
        <w:rPr>
          <w:sz w:val="22"/>
          <w:szCs w:val="22"/>
        </w:rPr>
        <w:t>об</w:t>
      </w:r>
      <w:r w:rsidRPr="00266F5C">
        <w:rPr>
          <w:spacing w:val="-1"/>
          <w:sz w:val="22"/>
          <w:szCs w:val="22"/>
        </w:rPr>
        <w:t>н</w:t>
      </w:r>
      <w:r w:rsidRPr="00266F5C">
        <w:rPr>
          <w:spacing w:val="1"/>
          <w:sz w:val="22"/>
          <w:szCs w:val="22"/>
        </w:rPr>
        <w:t>о</w:t>
      </w:r>
      <w:r w:rsidRPr="00266F5C">
        <w:rPr>
          <w:sz w:val="22"/>
          <w:szCs w:val="22"/>
        </w:rPr>
        <w:t>ст</w:t>
      </w:r>
      <w:r w:rsidRPr="00266F5C">
        <w:rPr>
          <w:spacing w:val="1"/>
          <w:sz w:val="22"/>
          <w:szCs w:val="22"/>
        </w:rPr>
        <w:t>и</w:t>
      </w:r>
      <w:r w:rsidRPr="00266F5C">
        <w:rPr>
          <w:spacing w:val="50"/>
          <w:sz w:val="22"/>
          <w:szCs w:val="22"/>
        </w:rPr>
        <w:t xml:space="preserve"> </w:t>
      </w:r>
      <w:r w:rsidRPr="00266F5C">
        <w:rPr>
          <w:spacing w:val="-1"/>
          <w:sz w:val="22"/>
          <w:szCs w:val="22"/>
        </w:rPr>
        <w:t>в</w:t>
      </w:r>
      <w:r w:rsidRPr="00266F5C">
        <w:rPr>
          <w:sz w:val="22"/>
          <w:szCs w:val="22"/>
        </w:rPr>
        <w:t>н</w:t>
      </w:r>
      <w:r w:rsidRPr="00266F5C">
        <w:rPr>
          <w:spacing w:val="-3"/>
          <w:sz w:val="22"/>
          <w:szCs w:val="22"/>
        </w:rPr>
        <w:t>у</w:t>
      </w:r>
      <w:r w:rsidRPr="00266F5C">
        <w:rPr>
          <w:sz w:val="22"/>
          <w:szCs w:val="22"/>
        </w:rPr>
        <w:t>т</w:t>
      </w:r>
      <w:r w:rsidRPr="00266F5C">
        <w:rPr>
          <w:spacing w:val="1"/>
          <w:sz w:val="22"/>
          <w:szCs w:val="22"/>
        </w:rPr>
        <w:t>р</w:t>
      </w:r>
      <w:r w:rsidRPr="00266F5C">
        <w:rPr>
          <w:sz w:val="22"/>
          <w:szCs w:val="22"/>
        </w:rPr>
        <w:t>е</w:t>
      </w:r>
      <w:r w:rsidRPr="00266F5C">
        <w:rPr>
          <w:spacing w:val="1"/>
          <w:sz w:val="22"/>
          <w:szCs w:val="22"/>
        </w:rPr>
        <w:t>нн</w:t>
      </w:r>
      <w:r w:rsidRPr="00266F5C">
        <w:rPr>
          <w:spacing w:val="-1"/>
          <w:sz w:val="22"/>
          <w:szCs w:val="22"/>
        </w:rPr>
        <w:t>е</w:t>
      </w:r>
      <w:r w:rsidRPr="00266F5C">
        <w:rPr>
          <w:sz w:val="22"/>
          <w:szCs w:val="22"/>
        </w:rPr>
        <w:t>й</w:t>
      </w:r>
      <w:r w:rsidRPr="00266F5C">
        <w:rPr>
          <w:spacing w:val="53"/>
          <w:sz w:val="22"/>
          <w:szCs w:val="22"/>
        </w:rPr>
        <w:t xml:space="preserve"> </w:t>
      </w:r>
      <w:r w:rsidRPr="00266F5C">
        <w:rPr>
          <w:spacing w:val="-1"/>
          <w:sz w:val="22"/>
          <w:szCs w:val="22"/>
        </w:rPr>
        <w:t>с</w:t>
      </w:r>
      <w:r w:rsidRPr="00266F5C">
        <w:rPr>
          <w:sz w:val="22"/>
          <w:szCs w:val="22"/>
        </w:rPr>
        <w:t>р</w:t>
      </w:r>
      <w:r w:rsidRPr="00266F5C">
        <w:rPr>
          <w:spacing w:val="-1"/>
          <w:sz w:val="22"/>
          <w:szCs w:val="22"/>
        </w:rPr>
        <w:t>ед</w:t>
      </w:r>
      <w:r w:rsidRPr="00266F5C">
        <w:rPr>
          <w:sz w:val="22"/>
          <w:szCs w:val="22"/>
        </w:rPr>
        <w:t>ы</w:t>
      </w:r>
      <w:r w:rsidRPr="00266F5C">
        <w:rPr>
          <w:spacing w:val="50"/>
          <w:sz w:val="22"/>
          <w:szCs w:val="22"/>
        </w:rPr>
        <w:t xml:space="preserve"> </w:t>
      </w:r>
      <w:r w:rsidRPr="00266F5C">
        <w:rPr>
          <w:sz w:val="22"/>
          <w:szCs w:val="22"/>
        </w:rPr>
        <w:t>ор</w:t>
      </w:r>
      <w:r w:rsidRPr="00266F5C">
        <w:rPr>
          <w:spacing w:val="1"/>
          <w:sz w:val="22"/>
          <w:szCs w:val="22"/>
        </w:rPr>
        <w:t>г</w:t>
      </w:r>
      <w:r w:rsidRPr="00266F5C">
        <w:rPr>
          <w:spacing w:val="-1"/>
          <w:sz w:val="22"/>
          <w:szCs w:val="22"/>
        </w:rPr>
        <w:t>а</w:t>
      </w:r>
      <w:r w:rsidRPr="00266F5C">
        <w:rPr>
          <w:sz w:val="22"/>
          <w:szCs w:val="22"/>
        </w:rPr>
        <w:t>н</w:t>
      </w:r>
      <w:r w:rsidRPr="00266F5C">
        <w:rPr>
          <w:spacing w:val="1"/>
          <w:sz w:val="22"/>
          <w:szCs w:val="22"/>
        </w:rPr>
        <w:t>и</w:t>
      </w:r>
      <w:r w:rsidRPr="00266F5C">
        <w:rPr>
          <w:sz w:val="22"/>
          <w:szCs w:val="22"/>
        </w:rPr>
        <w:t>з</w:t>
      </w:r>
      <w:r w:rsidRPr="00266F5C">
        <w:rPr>
          <w:spacing w:val="1"/>
          <w:sz w:val="22"/>
          <w:szCs w:val="22"/>
        </w:rPr>
        <w:t>м</w:t>
      </w:r>
      <w:r w:rsidRPr="00266F5C">
        <w:rPr>
          <w:sz w:val="22"/>
          <w:szCs w:val="22"/>
        </w:rPr>
        <w:t>а</w:t>
      </w:r>
      <w:r w:rsidRPr="00266F5C">
        <w:rPr>
          <w:spacing w:val="49"/>
          <w:sz w:val="22"/>
          <w:szCs w:val="22"/>
        </w:rPr>
        <w:t xml:space="preserve"> </w:t>
      </w:r>
      <w:r w:rsidRPr="00266F5C">
        <w:rPr>
          <w:spacing w:val="1"/>
          <w:sz w:val="22"/>
          <w:szCs w:val="22"/>
        </w:rPr>
        <w:t>н</w:t>
      </w:r>
      <w:r w:rsidRPr="00266F5C">
        <w:rPr>
          <w:spacing w:val="-1"/>
          <w:sz w:val="22"/>
          <w:szCs w:val="22"/>
        </w:rPr>
        <w:t>а</w:t>
      </w:r>
      <w:r w:rsidRPr="00266F5C">
        <w:rPr>
          <w:sz w:val="22"/>
          <w:szCs w:val="22"/>
        </w:rPr>
        <w:t>с</w:t>
      </w:r>
      <w:r w:rsidRPr="00266F5C">
        <w:rPr>
          <w:spacing w:val="1"/>
          <w:sz w:val="22"/>
          <w:szCs w:val="22"/>
        </w:rPr>
        <w:t>ы</w:t>
      </w:r>
      <w:r w:rsidRPr="00266F5C">
        <w:rPr>
          <w:spacing w:val="-1"/>
          <w:sz w:val="22"/>
          <w:szCs w:val="22"/>
        </w:rPr>
        <w:t>щ</w:t>
      </w:r>
      <w:r w:rsidRPr="00266F5C">
        <w:rPr>
          <w:sz w:val="22"/>
          <w:szCs w:val="22"/>
        </w:rPr>
        <w:t>аться</w:t>
      </w:r>
      <w:r w:rsidRPr="00266F5C">
        <w:rPr>
          <w:spacing w:val="53"/>
          <w:sz w:val="22"/>
          <w:szCs w:val="22"/>
        </w:rPr>
        <w:t xml:space="preserve"> </w:t>
      </w:r>
      <w:r w:rsidRPr="00266F5C">
        <w:rPr>
          <w:spacing w:val="-1"/>
          <w:sz w:val="22"/>
          <w:szCs w:val="22"/>
        </w:rPr>
        <w:t>к</w:t>
      </w:r>
      <w:r w:rsidRPr="00266F5C">
        <w:rPr>
          <w:sz w:val="22"/>
          <w:szCs w:val="22"/>
        </w:rPr>
        <w:t>и</w:t>
      </w:r>
      <w:r w:rsidRPr="00266F5C">
        <w:rPr>
          <w:spacing w:val="1"/>
          <w:sz w:val="22"/>
          <w:szCs w:val="22"/>
        </w:rPr>
        <w:t>с</w:t>
      </w:r>
      <w:r w:rsidRPr="00266F5C">
        <w:rPr>
          <w:sz w:val="22"/>
          <w:szCs w:val="22"/>
        </w:rPr>
        <w:t>л</w:t>
      </w:r>
      <w:r w:rsidRPr="00266F5C">
        <w:rPr>
          <w:spacing w:val="-1"/>
          <w:sz w:val="22"/>
          <w:szCs w:val="22"/>
        </w:rPr>
        <w:t>о</w:t>
      </w:r>
      <w:r w:rsidRPr="00266F5C">
        <w:rPr>
          <w:sz w:val="22"/>
          <w:szCs w:val="22"/>
        </w:rPr>
        <w:t>родо</w:t>
      </w:r>
      <w:r w:rsidRPr="00266F5C">
        <w:rPr>
          <w:spacing w:val="1"/>
          <w:sz w:val="22"/>
          <w:szCs w:val="22"/>
        </w:rPr>
        <w:t>м</w:t>
      </w:r>
      <w:r w:rsidRPr="00266F5C">
        <w:rPr>
          <w:spacing w:val="49"/>
          <w:sz w:val="22"/>
          <w:szCs w:val="22"/>
        </w:rPr>
        <w:t xml:space="preserve"> </w:t>
      </w:r>
      <w:r w:rsidRPr="00266F5C">
        <w:rPr>
          <w:spacing w:val="11"/>
          <w:sz w:val="22"/>
          <w:szCs w:val="22"/>
        </w:rPr>
        <w:t>и</w:t>
      </w:r>
      <w:r w:rsidRPr="00266F5C">
        <w:rPr>
          <w:spacing w:val="1"/>
          <w:sz w:val="22"/>
          <w:szCs w:val="22"/>
        </w:rPr>
        <w:t>с</w:t>
      </w:r>
      <w:r w:rsidRPr="00266F5C">
        <w:rPr>
          <w:sz w:val="22"/>
          <w:szCs w:val="22"/>
        </w:rPr>
        <w:t>п</w:t>
      </w:r>
      <w:r w:rsidRPr="00266F5C">
        <w:rPr>
          <w:spacing w:val="2"/>
          <w:sz w:val="22"/>
          <w:szCs w:val="22"/>
        </w:rPr>
        <w:t>о</w:t>
      </w:r>
      <w:r w:rsidRPr="00266F5C">
        <w:rPr>
          <w:sz w:val="22"/>
          <w:szCs w:val="22"/>
        </w:rPr>
        <w:t>льз</w:t>
      </w:r>
      <w:r w:rsidRPr="00266F5C">
        <w:rPr>
          <w:spacing w:val="-4"/>
          <w:sz w:val="22"/>
          <w:szCs w:val="22"/>
        </w:rPr>
        <w:t>у</w:t>
      </w:r>
      <w:r w:rsidRPr="00266F5C">
        <w:rPr>
          <w:sz w:val="22"/>
          <w:szCs w:val="22"/>
        </w:rPr>
        <w:t>ются</w:t>
      </w:r>
      <w:r w:rsidRPr="00266F5C">
        <w:rPr>
          <w:spacing w:val="1"/>
          <w:sz w:val="22"/>
          <w:szCs w:val="22"/>
        </w:rPr>
        <w:t xml:space="preserve"> </w:t>
      </w:r>
      <w:r w:rsidRPr="00266F5C">
        <w:rPr>
          <w:sz w:val="22"/>
          <w:szCs w:val="22"/>
        </w:rPr>
        <w:t>п</w:t>
      </w:r>
      <w:r w:rsidRPr="00266F5C">
        <w:rPr>
          <w:spacing w:val="2"/>
          <w:sz w:val="22"/>
          <w:szCs w:val="22"/>
        </w:rPr>
        <w:t>о</w:t>
      </w:r>
      <w:r w:rsidRPr="00266F5C">
        <w:rPr>
          <w:sz w:val="22"/>
          <w:szCs w:val="22"/>
        </w:rPr>
        <w:t>к</w:t>
      </w:r>
      <w:r w:rsidRPr="00266F5C">
        <w:rPr>
          <w:spacing w:val="1"/>
          <w:sz w:val="22"/>
          <w:szCs w:val="22"/>
        </w:rPr>
        <w:t>а</w:t>
      </w:r>
      <w:r w:rsidRPr="00266F5C">
        <w:rPr>
          <w:sz w:val="22"/>
          <w:szCs w:val="22"/>
        </w:rPr>
        <w:t>за</w:t>
      </w:r>
      <w:r w:rsidRPr="00266F5C">
        <w:rPr>
          <w:spacing w:val="-1"/>
          <w:sz w:val="22"/>
          <w:szCs w:val="22"/>
        </w:rPr>
        <w:t>т</w:t>
      </w:r>
      <w:r w:rsidRPr="00266F5C">
        <w:rPr>
          <w:sz w:val="22"/>
          <w:szCs w:val="22"/>
        </w:rPr>
        <w:t xml:space="preserve">ели </w:t>
      </w:r>
      <w:r w:rsidRPr="00266F5C">
        <w:rPr>
          <w:spacing w:val="1"/>
          <w:sz w:val="22"/>
          <w:szCs w:val="22"/>
        </w:rPr>
        <w:t>ч</w:t>
      </w:r>
      <w:r w:rsidRPr="00266F5C">
        <w:rPr>
          <w:sz w:val="22"/>
          <w:szCs w:val="22"/>
        </w:rPr>
        <w:t>а</w:t>
      </w:r>
      <w:r w:rsidRPr="00266F5C">
        <w:rPr>
          <w:spacing w:val="1"/>
          <w:sz w:val="22"/>
          <w:szCs w:val="22"/>
        </w:rPr>
        <w:t>с</w:t>
      </w:r>
      <w:r w:rsidRPr="00266F5C">
        <w:rPr>
          <w:spacing w:val="-2"/>
          <w:sz w:val="22"/>
          <w:szCs w:val="22"/>
        </w:rPr>
        <w:t>т</w:t>
      </w:r>
      <w:r w:rsidRPr="00266F5C">
        <w:rPr>
          <w:spacing w:val="1"/>
          <w:sz w:val="22"/>
          <w:szCs w:val="22"/>
        </w:rPr>
        <w:t>о</w:t>
      </w:r>
      <w:r w:rsidRPr="00266F5C">
        <w:rPr>
          <w:sz w:val="22"/>
          <w:szCs w:val="22"/>
        </w:rPr>
        <w:t>т</w:t>
      </w:r>
      <w:r w:rsidRPr="00266F5C">
        <w:rPr>
          <w:spacing w:val="1"/>
          <w:sz w:val="22"/>
          <w:szCs w:val="22"/>
        </w:rPr>
        <w:t>ы</w:t>
      </w:r>
      <w:r w:rsidRPr="00266F5C">
        <w:rPr>
          <w:spacing w:val="-2"/>
          <w:sz w:val="22"/>
          <w:szCs w:val="22"/>
        </w:rPr>
        <w:t xml:space="preserve"> </w:t>
      </w:r>
      <w:r w:rsidRPr="00266F5C">
        <w:rPr>
          <w:spacing w:val="1"/>
          <w:sz w:val="22"/>
          <w:szCs w:val="22"/>
        </w:rPr>
        <w:t>д</w:t>
      </w:r>
      <w:r w:rsidRPr="00266F5C">
        <w:rPr>
          <w:sz w:val="22"/>
          <w:szCs w:val="22"/>
        </w:rPr>
        <w:t>ых</w:t>
      </w:r>
      <w:r w:rsidRPr="00266F5C">
        <w:rPr>
          <w:spacing w:val="-1"/>
          <w:sz w:val="22"/>
          <w:szCs w:val="22"/>
        </w:rPr>
        <w:t>а</w:t>
      </w:r>
      <w:r w:rsidRPr="00266F5C">
        <w:rPr>
          <w:sz w:val="22"/>
          <w:szCs w:val="22"/>
        </w:rPr>
        <w:t>ния,</w:t>
      </w:r>
      <w:r w:rsidRPr="00266F5C">
        <w:rPr>
          <w:spacing w:val="2"/>
          <w:sz w:val="22"/>
          <w:szCs w:val="22"/>
        </w:rPr>
        <w:t xml:space="preserve"> </w:t>
      </w:r>
      <w:r w:rsidRPr="00266F5C">
        <w:rPr>
          <w:spacing w:val="1"/>
          <w:sz w:val="22"/>
          <w:szCs w:val="22"/>
        </w:rPr>
        <w:t>п</w:t>
      </w:r>
      <w:r w:rsidRPr="00266F5C">
        <w:rPr>
          <w:sz w:val="22"/>
          <w:szCs w:val="22"/>
        </w:rPr>
        <w:t>роб</w:t>
      </w:r>
      <w:r w:rsidRPr="00266F5C">
        <w:rPr>
          <w:spacing w:val="1"/>
          <w:sz w:val="22"/>
          <w:szCs w:val="22"/>
        </w:rPr>
        <w:t>ы</w:t>
      </w:r>
      <w:r w:rsidRPr="00266F5C">
        <w:rPr>
          <w:sz w:val="22"/>
          <w:szCs w:val="22"/>
        </w:rPr>
        <w:t xml:space="preserve"> </w:t>
      </w:r>
      <w:r w:rsidRPr="00266F5C">
        <w:rPr>
          <w:spacing w:val="1"/>
          <w:sz w:val="22"/>
          <w:szCs w:val="22"/>
        </w:rPr>
        <w:t>Ш</w:t>
      </w:r>
      <w:r w:rsidRPr="00266F5C">
        <w:rPr>
          <w:sz w:val="22"/>
          <w:szCs w:val="22"/>
        </w:rPr>
        <w:t>т</w:t>
      </w:r>
      <w:r w:rsidRPr="00266F5C">
        <w:rPr>
          <w:spacing w:val="-1"/>
          <w:sz w:val="22"/>
          <w:szCs w:val="22"/>
        </w:rPr>
        <w:t>а</w:t>
      </w:r>
      <w:r w:rsidRPr="00266F5C">
        <w:rPr>
          <w:sz w:val="22"/>
          <w:szCs w:val="22"/>
        </w:rPr>
        <w:t>нге,</w:t>
      </w:r>
      <w:r w:rsidRPr="00266F5C">
        <w:rPr>
          <w:spacing w:val="-2"/>
          <w:sz w:val="22"/>
          <w:szCs w:val="22"/>
        </w:rPr>
        <w:t xml:space="preserve"> </w:t>
      </w:r>
      <w:r w:rsidRPr="00266F5C">
        <w:rPr>
          <w:sz w:val="22"/>
          <w:szCs w:val="22"/>
        </w:rPr>
        <w:t>Г</w:t>
      </w:r>
      <w:r w:rsidRPr="00266F5C">
        <w:rPr>
          <w:spacing w:val="-1"/>
          <w:sz w:val="22"/>
          <w:szCs w:val="22"/>
        </w:rPr>
        <w:t>е</w:t>
      </w:r>
      <w:r w:rsidRPr="00266F5C">
        <w:rPr>
          <w:sz w:val="22"/>
          <w:szCs w:val="22"/>
        </w:rPr>
        <w:t>н</w:t>
      </w:r>
      <w:r w:rsidRPr="00266F5C">
        <w:rPr>
          <w:spacing w:val="1"/>
          <w:sz w:val="22"/>
          <w:szCs w:val="22"/>
        </w:rPr>
        <w:t>чи</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i/>
          <w:iCs/>
          <w:spacing w:val="1"/>
          <w:sz w:val="22"/>
          <w:szCs w:val="22"/>
        </w:rPr>
        <w:t>Ча</w:t>
      </w:r>
      <w:r w:rsidRPr="00266F5C">
        <w:rPr>
          <w:i/>
          <w:iCs/>
          <w:sz w:val="22"/>
          <w:szCs w:val="22"/>
        </w:rPr>
        <w:t>с</w:t>
      </w:r>
      <w:r w:rsidRPr="00266F5C">
        <w:rPr>
          <w:i/>
          <w:iCs/>
          <w:spacing w:val="-2"/>
          <w:sz w:val="22"/>
          <w:szCs w:val="22"/>
        </w:rPr>
        <w:t>т</w:t>
      </w:r>
      <w:r w:rsidRPr="00266F5C">
        <w:rPr>
          <w:i/>
          <w:iCs/>
          <w:spacing w:val="1"/>
          <w:sz w:val="22"/>
          <w:szCs w:val="22"/>
        </w:rPr>
        <w:t>о</w:t>
      </w:r>
      <w:r w:rsidRPr="00266F5C">
        <w:rPr>
          <w:i/>
          <w:iCs/>
          <w:sz w:val="22"/>
          <w:szCs w:val="22"/>
        </w:rPr>
        <w:t>та</w:t>
      </w:r>
      <w:r w:rsidRPr="00266F5C">
        <w:rPr>
          <w:spacing w:val="38"/>
          <w:sz w:val="22"/>
          <w:szCs w:val="22"/>
        </w:rPr>
        <w:t xml:space="preserve"> </w:t>
      </w:r>
      <w:r w:rsidRPr="00266F5C">
        <w:rPr>
          <w:i/>
          <w:iCs/>
          <w:spacing w:val="1"/>
          <w:sz w:val="22"/>
          <w:szCs w:val="22"/>
        </w:rPr>
        <w:t>д</w:t>
      </w:r>
      <w:r w:rsidRPr="00266F5C">
        <w:rPr>
          <w:i/>
          <w:iCs/>
          <w:sz w:val="22"/>
          <w:szCs w:val="22"/>
        </w:rPr>
        <w:t>ы</w:t>
      </w:r>
      <w:r w:rsidRPr="00266F5C">
        <w:rPr>
          <w:i/>
          <w:iCs/>
          <w:spacing w:val="-2"/>
          <w:sz w:val="22"/>
          <w:szCs w:val="22"/>
        </w:rPr>
        <w:t>х</w:t>
      </w:r>
      <w:r w:rsidRPr="00266F5C">
        <w:rPr>
          <w:i/>
          <w:iCs/>
          <w:sz w:val="22"/>
          <w:szCs w:val="22"/>
        </w:rPr>
        <w:t>а</w:t>
      </w:r>
      <w:r w:rsidRPr="00266F5C">
        <w:rPr>
          <w:i/>
          <w:iCs/>
          <w:spacing w:val="1"/>
          <w:sz w:val="22"/>
          <w:szCs w:val="22"/>
        </w:rPr>
        <w:t>ни</w:t>
      </w:r>
      <w:r w:rsidRPr="00266F5C">
        <w:rPr>
          <w:i/>
          <w:iCs/>
          <w:sz w:val="22"/>
          <w:szCs w:val="22"/>
        </w:rPr>
        <w:t>я</w:t>
      </w:r>
      <w:r w:rsidRPr="00266F5C">
        <w:rPr>
          <w:spacing w:val="38"/>
          <w:sz w:val="22"/>
          <w:szCs w:val="22"/>
        </w:rPr>
        <w:t xml:space="preserve"> </w:t>
      </w:r>
      <w:r w:rsidRPr="00266F5C">
        <w:rPr>
          <w:sz w:val="22"/>
          <w:szCs w:val="22"/>
        </w:rPr>
        <w:t>–</w:t>
      </w:r>
      <w:r w:rsidRPr="00266F5C">
        <w:rPr>
          <w:spacing w:val="39"/>
          <w:sz w:val="22"/>
          <w:szCs w:val="22"/>
        </w:rPr>
        <w:t xml:space="preserve"> </w:t>
      </w:r>
      <w:r w:rsidRPr="00266F5C">
        <w:rPr>
          <w:spacing w:val="1"/>
          <w:sz w:val="22"/>
          <w:szCs w:val="22"/>
        </w:rPr>
        <w:t>к</w:t>
      </w:r>
      <w:r w:rsidRPr="00266F5C">
        <w:rPr>
          <w:spacing w:val="2"/>
          <w:sz w:val="22"/>
          <w:szCs w:val="22"/>
        </w:rPr>
        <w:t>о</w:t>
      </w:r>
      <w:r w:rsidRPr="00266F5C">
        <w:rPr>
          <w:spacing w:val="-2"/>
          <w:sz w:val="22"/>
          <w:szCs w:val="22"/>
        </w:rPr>
        <w:t>л</w:t>
      </w:r>
      <w:r w:rsidRPr="00266F5C">
        <w:rPr>
          <w:sz w:val="22"/>
          <w:szCs w:val="22"/>
        </w:rPr>
        <w:t>ич</w:t>
      </w:r>
      <w:r w:rsidRPr="00266F5C">
        <w:rPr>
          <w:spacing w:val="1"/>
          <w:sz w:val="22"/>
          <w:szCs w:val="22"/>
        </w:rPr>
        <w:t>е</w:t>
      </w:r>
      <w:r w:rsidRPr="00266F5C">
        <w:rPr>
          <w:sz w:val="22"/>
          <w:szCs w:val="22"/>
        </w:rPr>
        <w:t>ст</w:t>
      </w:r>
      <w:r w:rsidRPr="00266F5C">
        <w:rPr>
          <w:spacing w:val="-1"/>
          <w:sz w:val="22"/>
          <w:szCs w:val="22"/>
        </w:rPr>
        <w:t>в</w:t>
      </w:r>
      <w:r w:rsidRPr="00266F5C">
        <w:rPr>
          <w:sz w:val="22"/>
          <w:szCs w:val="22"/>
        </w:rPr>
        <w:t>о</w:t>
      </w:r>
      <w:r w:rsidRPr="00266F5C">
        <w:rPr>
          <w:spacing w:val="38"/>
          <w:sz w:val="22"/>
          <w:szCs w:val="22"/>
        </w:rPr>
        <w:t xml:space="preserve"> </w:t>
      </w:r>
      <w:r w:rsidRPr="00266F5C">
        <w:rPr>
          <w:sz w:val="22"/>
          <w:szCs w:val="22"/>
        </w:rPr>
        <w:t>ды</w:t>
      </w:r>
      <w:r w:rsidRPr="00266F5C">
        <w:rPr>
          <w:spacing w:val="2"/>
          <w:sz w:val="22"/>
          <w:szCs w:val="22"/>
        </w:rPr>
        <w:t>х</w:t>
      </w:r>
      <w:r w:rsidRPr="00266F5C">
        <w:rPr>
          <w:spacing w:val="-1"/>
          <w:sz w:val="22"/>
          <w:szCs w:val="22"/>
        </w:rPr>
        <w:t>ан</w:t>
      </w:r>
      <w:r w:rsidRPr="00266F5C">
        <w:rPr>
          <w:sz w:val="22"/>
          <w:szCs w:val="22"/>
        </w:rPr>
        <w:t>ий</w:t>
      </w:r>
      <w:r w:rsidRPr="00266F5C">
        <w:rPr>
          <w:spacing w:val="38"/>
          <w:sz w:val="22"/>
          <w:szCs w:val="22"/>
        </w:rPr>
        <w:t xml:space="preserve"> </w:t>
      </w:r>
      <w:r w:rsidRPr="00266F5C">
        <w:rPr>
          <w:spacing w:val="1"/>
          <w:sz w:val="22"/>
          <w:szCs w:val="22"/>
        </w:rPr>
        <w:t>з</w:t>
      </w:r>
      <w:r w:rsidRPr="00266F5C">
        <w:rPr>
          <w:sz w:val="22"/>
          <w:szCs w:val="22"/>
        </w:rPr>
        <w:t>а</w:t>
      </w:r>
      <w:r w:rsidRPr="00266F5C">
        <w:rPr>
          <w:spacing w:val="37"/>
          <w:sz w:val="22"/>
          <w:szCs w:val="22"/>
        </w:rPr>
        <w:t xml:space="preserve"> </w:t>
      </w:r>
      <w:r w:rsidRPr="00266F5C">
        <w:rPr>
          <w:spacing w:val="1"/>
          <w:sz w:val="22"/>
          <w:szCs w:val="22"/>
        </w:rPr>
        <w:t>1</w:t>
      </w:r>
      <w:r w:rsidRPr="00266F5C">
        <w:rPr>
          <w:spacing w:val="39"/>
          <w:sz w:val="22"/>
          <w:szCs w:val="22"/>
        </w:rPr>
        <w:t xml:space="preserve"> </w:t>
      </w:r>
      <w:r w:rsidRPr="00266F5C">
        <w:rPr>
          <w:sz w:val="22"/>
          <w:szCs w:val="22"/>
        </w:rPr>
        <w:t>мин.</w:t>
      </w:r>
      <w:r w:rsidRPr="00266F5C">
        <w:rPr>
          <w:spacing w:val="37"/>
          <w:sz w:val="22"/>
          <w:szCs w:val="22"/>
        </w:rPr>
        <w:t xml:space="preserve"> </w:t>
      </w:r>
      <w:r w:rsidRPr="00266F5C">
        <w:rPr>
          <w:sz w:val="22"/>
          <w:szCs w:val="22"/>
        </w:rPr>
        <w:t>Ее</w:t>
      </w:r>
      <w:r w:rsidRPr="00266F5C">
        <w:rPr>
          <w:spacing w:val="38"/>
          <w:sz w:val="22"/>
          <w:szCs w:val="22"/>
        </w:rPr>
        <w:t xml:space="preserve"> </w:t>
      </w:r>
      <w:r w:rsidRPr="00266F5C">
        <w:rPr>
          <w:sz w:val="22"/>
          <w:szCs w:val="22"/>
        </w:rPr>
        <w:t>м</w:t>
      </w:r>
      <w:r w:rsidRPr="00266F5C">
        <w:rPr>
          <w:spacing w:val="1"/>
          <w:sz w:val="22"/>
          <w:szCs w:val="22"/>
        </w:rPr>
        <w:t>ож</w:t>
      </w:r>
      <w:r w:rsidRPr="00266F5C">
        <w:rPr>
          <w:sz w:val="22"/>
          <w:szCs w:val="22"/>
        </w:rPr>
        <w:t>но</w:t>
      </w:r>
      <w:r w:rsidRPr="00266F5C">
        <w:rPr>
          <w:spacing w:val="38"/>
          <w:sz w:val="22"/>
          <w:szCs w:val="22"/>
        </w:rPr>
        <w:t xml:space="preserve"> </w:t>
      </w:r>
      <w:r w:rsidRPr="00266F5C">
        <w:rPr>
          <w:spacing w:val="1"/>
          <w:sz w:val="22"/>
          <w:szCs w:val="22"/>
        </w:rPr>
        <w:t>о</w:t>
      </w:r>
      <w:r w:rsidRPr="00266F5C">
        <w:rPr>
          <w:sz w:val="22"/>
          <w:szCs w:val="22"/>
        </w:rPr>
        <w:t>п</w:t>
      </w:r>
      <w:r w:rsidRPr="00266F5C">
        <w:rPr>
          <w:spacing w:val="1"/>
          <w:sz w:val="22"/>
          <w:szCs w:val="22"/>
        </w:rPr>
        <w:t>р</w:t>
      </w:r>
      <w:r w:rsidRPr="00266F5C">
        <w:rPr>
          <w:spacing w:val="-1"/>
          <w:sz w:val="22"/>
          <w:szCs w:val="22"/>
        </w:rPr>
        <w:t>е</w:t>
      </w:r>
      <w:r w:rsidRPr="00266F5C">
        <w:rPr>
          <w:spacing w:val="8"/>
          <w:sz w:val="22"/>
          <w:szCs w:val="22"/>
        </w:rPr>
        <w:t>д</w:t>
      </w:r>
      <w:r w:rsidRPr="00266F5C">
        <w:rPr>
          <w:sz w:val="22"/>
          <w:szCs w:val="22"/>
        </w:rPr>
        <w:t>елит</w:t>
      </w:r>
      <w:r w:rsidRPr="00266F5C">
        <w:rPr>
          <w:spacing w:val="1"/>
          <w:sz w:val="22"/>
          <w:szCs w:val="22"/>
        </w:rPr>
        <w:t>ь</w:t>
      </w:r>
      <w:r w:rsidRPr="00266F5C">
        <w:rPr>
          <w:spacing w:val="12"/>
          <w:sz w:val="22"/>
          <w:szCs w:val="22"/>
        </w:rPr>
        <w:t xml:space="preserve"> </w:t>
      </w:r>
      <w:r w:rsidRPr="00266F5C">
        <w:rPr>
          <w:spacing w:val="1"/>
          <w:sz w:val="22"/>
          <w:szCs w:val="22"/>
        </w:rPr>
        <w:t>по</w:t>
      </w:r>
      <w:r w:rsidRPr="00266F5C">
        <w:rPr>
          <w:spacing w:val="12"/>
          <w:sz w:val="22"/>
          <w:szCs w:val="22"/>
        </w:rPr>
        <w:t xml:space="preserve"> </w:t>
      </w:r>
      <w:r w:rsidRPr="00266F5C">
        <w:rPr>
          <w:spacing w:val="1"/>
          <w:sz w:val="22"/>
          <w:szCs w:val="22"/>
        </w:rPr>
        <w:t>дв</w:t>
      </w:r>
      <w:r w:rsidRPr="00266F5C">
        <w:rPr>
          <w:spacing w:val="-1"/>
          <w:sz w:val="22"/>
          <w:szCs w:val="22"/>
        </w:rPr>
        <w:t>и</w:t>
      </w:r>
      <w:r w:rsidRPr="00266F5C">
        <w:rPr>
          <w:sz w:val="22"/>
          <w:szCs w:val="22"/>
        </w:rPr>
        <w:t>ж</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ю</w:t>
      </w:r>
      <w:r w:rsidRPr="00266F5C">
        <w:rPr>
          <w:spacing w:val="13"/>
          <w:sz w:val="22"/>
          <w:szCs w:val="22"/>
        </w:rPr>
        <w:t xml:space="preserve"> </w:t>
      </w:r>
      <w:r w:rsidRPr="00266F5C">
        <w:rPr>
          <w:spacing w:val="-1"/>
          <w:sz w:val="22"/>
          <w:szCs w:val="22"/>
        </w:rPr>
        <w:t>г</w:t>
      </w:r>
      <w:r w:rsidRPr="00266F5C">
        <w:rPr>
          <w:spacing w:val="1"/>
          <w:sz w:val="22"/>
          <w:szCs w:val="22"/>
        </w:rPr>
        <w:t>р</w:t>
      </w:r>
      <w:r w:rsidRPr="00266F5C">
        <w:rPr>
          <w:spacing w:val="-3"/>
          <w:sz w:val="22"/>
          <w:szCs w:val="22"/>
        </w:rPr>
        <w:t>у</w:t>
      </w:r>
      <w:r w:rsidRPr="00266F5C">
        <w:rPr>
          <w:spacing w:val="1"/>
          <w:sz w:val="22"/>
          <w:szCs w:val="22"/>
        </w:rPr>
        <w:t>дн</w:t>
      </w:r>
      <w:r w:rsidRPr="00266F5C">
        <w:rPr>
          <w:sz w:val="22"/>
          <w:szCs w:val="22"/>
        </w:rPr>
        <w:t>ой</w:t>
      </w:r>
      <w:r w:rsidRPr="00266F5C">
        <w:rPr>
          <w:spacing w:val="13"/>
          <w:sz w:val="22"/>
          <w:szCs w:val="22"/>
        </w:rPr>
        <w:t xml:space="preserve"> </w:t>
      </w:r>
      <w:r w:rsidRPr="00266F5C">
        <w:rPr>
          <w:spacing w:val="1"/>
          <w:sz w:val="22"/>
          <w:szCs w:val="22"/>
        </w:rPr>
        <w:t>к</w:t>
      </w:r>
      <w:r w:rsidRPr="00266F5C">
        <w:rPr>
          <w:sz w:val="22"/>
          <w:szCs w:val="22"/>
        </w:rPr>
        <w:t>л</w:t>
      </w:r>
      <w:r w:rsidRPr="00266F5C">
        <w:rPr>
          <w:spacing w:val="1"/>
          <w:sz w:val="22"/>
          <w:szCs w:val="22"/>
        </w:rPr>
        <w:t>е</w:t>
      </w:r>
      <w:r w:rsidRPr="00266F5C">
        <w:rPr>
          <w:sz w:val="22"/>
          <w:szCs w:val="22"/>
        </w:rPr>
        <w:t>т</w:t>
      </w:r>
      <w:r w:rsidRPr="00266F5C">
        <w:rPr>
          <w:spacing w:val="-1"/>
          <w:sz w:val="22"/>
          <w:szCs w:val="22"/>
        </w:rPr>
        <w:t>к</w:t>
      </w:r>
      <w:r w:rsidRPr="00266F5C">
        <w:rPr>
          <w:sz w:val="22"/>
          <w:szCs w:val="22"/>
        </w:rPr>
        <w:t>и.</w:t>
      </w:r>
      <w:r w:rsidRPr="00266F5C">
        <w:rPr>
          <w:spacing w:val="13"/>
          <w:sz w:val="22"/>
          <w:szCs w:val="22"/>
        </w:rPr>
        <w:t xml:space="preserve"> </w:t>
      </w:r>
      <w:r w:rsidRPr="00266F5C">
        <w:rPr>
          <w:spacing w:val="-1"/>
          <w:sz w:val="22"/>
          <w:szCs w:val="22"/>
        </w:rPr>
        <w:t>С</w:t>
      </w:r>
      <w:r w:rsidRPr="00266F5C">
        <w:rPr>
          <w:sz w:val="22"/>
          <w:szCs w:val="22"/>
        </w:rPr>
        <w:t>р</w:t>
      </w:r>
      <w:r w:rsidRPr="00266F5C">
        <w:rPr>
          <w:spacing w:val="-1"/>
          <w:sz w:val="22"/>
          <w:szCs w:val="22"/>
        </w:rPr>
        <w:t>е</w:t>
      </w:r>
      <w:r w:rsidRPr="00266F5C">
        <w:rPr>
          <w:spacing w:val="1"/>
          <w:sz w:val="22"/>
          <w:szCs w:val="22"/>
        </w:rPr>
        <w:t>д</w:t>
      </w:r>
      <w:r w:rsidRPr="00266F5C">
        <w:rPr>
          <w:sz w:val="22"/>
          <w:szCs w:val="22"/>
        </w:rPr>
        <w:t>няя</w:t>
      </w:r>
      <w:r w:rsidRPr="00266F5C">
        <w:rPr>
          <w:spacing w:val="14"/>
          <w:sz w:val="22"/>
          <w:szCs w:val="22"/>
        </w:rPr>
        <w:t xml:space="preserve"> </w:t>
      </w:r>
      <w:r w:rsidRPr="00266F5C">
        <w:rPr>
          <w:sz w:val="22"/>
          <w:szCs w:val="22"/>
        </w:rPr>
        <w:t>ч</w:t>
      </w:r>
      <w:r w:rsidRPr="00266F5C">
        <w:rPr>
          <w:spacing w:val="-1"/>
          <w:sz w:val="22"/>
          <w:szCs w:val="22"/>
        </w:rPr>
        <w:t>а</w:t>
      </w:r>
      <w:r w:rsidRPr="00266F5C">
        <w:rPr>
          <w:sz w:val="22"/>
          <w:szCs w:val="22"/>
        </w:rPr>
        <w:t>ст</w:t>
      </w:r>
      <w:r w:rsidRPr="00266F5C">
        <w:rPr>
          <w:spacing w:val="1"/>
          <w:sz w:val="22"/>
          <w:szCs w:val="22"/>
        </w:rPr>
        <w:t>от</w:t>
      </w:r>
      <w:r w:rsidRPr="00266F5C">
        <w:rPr>
          <w:sz w:val="22"/>
          <w:szCs w:val="22"/>
        </w:rPr>
        <w:t>а</w:t>
      </w:r>
      <w:r w:rsidRPr="00266F5C">
        <w:rPr>
          <w:spacing w:val="11"/>
          <w:sz w:val="22"/>
          <w:szCs w:val="22"/>
        </w:rPr>
        <w:t xml:space="preserve"> </w:t>
      </w:r>
      <w:r w:rsidRPr="00266F5C">
        <w:rPr>
          <w:sz w:val="22"/>
          <w:szCs w:val="22"/>
        </w:rPr>
        <w:t>д</w:t>
      </w:r>
      <w:r w:rsidRPr="00266F5C">
        <w:rPr>
          <w:spacing w:val="1"/>
          <w:sz w:val="22"/>
          <w:szCs w:val="22"/>
        </w:rPr>
        <w:t>ы</w:t>
      </w:r>
      <w:r w:rsidRPr="00266F5C">
        <w:rPr>
          <w:sz w:val="22"/>
          <w:szCs w:val="22"/>
        </w:rPr>
        <w:t>ха</w:t>
      </w:r>
      <w:r w:rsidRPr="00266F5C">
        <w:rPr>
          <w:spacing w:val="-1"/>
          <w:sz w:val="22"/>
          <w:szCs w:val="22"/>
        </w:rPr>
        <w:t>н</w:t>
      </w:r>
      <w:r w:rsidRPr="00266F5C">
        <w:rPr>
          <w:sz w:val="22"/>
          <w:szCs w:val="22"/>
        </w:rPr>
        <w:t>ия</w:t>
      </w:r>
      <w:r w:rsidRPr="00266F5C">
        <w:rPr>
          <w:spacing w:val="15"/>
          <w:sz w:val="22"/>
          <w:szCs w:val="22"/>
        </w:rPr>
        <w:t xml:space="preserve"> </w:t>
      </w:r>
      <w:r w:rsidRPr="00266F5C">
        <w:rPr>
          <w:sz w:val="22"/>
          <w:szCs w:val="22"/>
        </w:rPr>
        <w:t>у</w:t>
      </w:r>
      <w:r w:rsidRPr="00266F5C">
        <w:rPr>
          <w:spacing w:val="10"/>
          <w:sz w:val="22"/>
          <w:szCs w:val="22"/>
        </w:rPr>
        <w:t xml:space="preserve"> </w:t>
      </w:r>
      <w:r w:rsidRPr="00266F5C">
        <w:rPr>
          <w:sz w:val="22"/>
          <w:szCs w:val="22"/>
        </w:rPr>
        <w:t>з</w:t>
      </w:r>
      <w:r w:rsidRPr="00266F5C">
        <w:rPr>
          <w:spacing w:val="1"/>
          <w:sz w:val="22"/>
          <w:szCs w:val="22"/>
        </w:rPr>
        <w:t>д</w:t>
      </w:r>
      <w:r w:rsidRPr="00266F5C">
        <w:rPr>
          <w:spacing w:val="2"/>
          <w:sz w:val="22"/>
          <w:szCs w:val="22"/>
        </w:rPr>
        <w:t>о</w:t>
      </w:r>
      <w:r w:rsidRPr="00266F5C">
        <w:rPr>
          <w:sz w:val="22"/>
          <w:szCs w:val="22"/>
        </w:rPr>
        <w:t>ро</w:t>
      </w:r>
      <w:r w:rsidRPr="00266F5C">
        <w:rPr>
          <w:spacing w:val="-1"/>
          <w:sz w:val="22"/>
          <w:szCs w:val="22"/>
        </w:rPr>
        <w:t>в</w:t>
      </w:r>
      <w:r w:rsidRPr="00266F5C">
        <w:rPr>
          <w:sz w:val="22"/>
          <w:szCs w:val="22"/>
        </w:rPr>
        <w:t>ых</w:t>
      </w:r>
      <w:r w:rsidRPr="00266F5C">
        <w:rPr>
          <w:spacing w:val="15"/>
          <w:sz w:val="22"/>
          <w:szCs w:val="22"/>
        </w:rPr>
        <w:t xml:space="preserve"> </w:t>
      </w:r>
      <w:r w:rsidRPr="00266F5C">
        <w:rPr>
          <w:spacing w:val="-2"/>
          <w:sz w:val="22"/>
          <w:szCs w:val="22"/>
        </w:rPr>
        <w:t>л</w:t>
      </w:r>
      <w:r w:rsidRPr="00266F5C">
        <w:rPr>
          <w:sz w:val="22"/>
          <w:szCs w:val="22"/>
        </w:rPr>
        <w:t>иц с</w:t>
      </w:r>
      <w:r w:rsidRPr="00266F5C">
        <w:rPr>
          <w:spacing w:val="1"/>
          <w:sz w:val="22"/>
          <w:szCs w:val="22"/>
        </w:rPr>
        <w:t>ос</w:t>
      </w:r>
      <w:r w:rsidRPr="00266F5C">
        <w:rPr>
          <w:sz w:val="22"/>
          <w:szCs w:val="22"/>
        </w:rPr>
        <w:t>т</w:t>
      </w:r>
      <w:r w:rsidRPr="00266F5C">
        <w:rPr>
          <w:spacing w:val="1"/>
          <w:sz w:val="22"/>
          <w:szCs w:val="22"/>
        </w:rPr>
        <w:t>а</w:t>
      </w:r>
      <w:r w:rsidRPr="00266F5C">
        <w:rPr>
          <w:sz w:val="22"/>
          <w:szCs w:val="22"/>
        </w:rPr>
        <w:t>вл</w:t>
      </w:r>
      <w:r w:rsidRPr="00266F5C">
        <w:rPr>
          <w:spacing w:val="-2"/>
          <w:sz w:val="22"/>
          <w:szCs w:val="22"/>
        </w:rPr>
        <w:t>я</w:t>
      </w:r>
      <w:r w:rsidRPr="00266F5C">
        <w:rPr>
          <w:sz w:val="22"/>
          <w:szCs w:val="22"/>
        </w:rPr>
        <w:t>ет</w:t>
      </w:r>
      <w:r w:rsidRPr="00266F5C">
        <w:rPr>
          <w:spacing w:val="13"/>
          <w:sz w:val="22"/>
          <w:szCs w:val="22"/>
        </w:rPr>
        <w:t xml:space="preserve"> </w:t>
      </w:r>
      <w:r w:rsidRPr="00266F5C">
        <w:rPr>
          <w:spacing w:val="1"/>
          <w:sz w:val="22"/>
          <w:szCs w:val="22"/>
        </w:rPr>
        <w:t>1</w:t>
      </w:r>
      <w:r w:rsidRPr="00266F5C">
        <w:rPr>
          <w:spacing w:val="-1"/>
          <w:sz w:val="22"/>
          <w:szCs w:val="22"/>
        </w:rPr>
        <w:t>6</w:t>
      </w:r>
      <w:r w:rsidRPr="00266F5C">
        <w:rPr>
          <w:spacing w:val="1"/>
          <w:sz w:val="22"/>
          <w:szCs w:val="22"/>
        </w:rPr>
        <w:t>–</w:t>
      </w:r>
      <w:r w:rsidRPr="00266F5C">
        <w:rPr>
          <w:sz w:val="22"/>
          <w:szCs w:val="22"/>
        </w:rPr>
        <w:t>18</w:t>
      </w:r>
      <w:r w:rsidRPr="00266F5C">
        <w:rPr>
          <w:spacing w:val="12"/>
          <w:sz w:val="22"/>
          <w:szCs w:val="22"/>
        </w:rPr>
        <w:t xml:space="preserve"> </w:t>
      </w:r>
      <w:r w:rsidRPr="00266F5C">
        <w:rPr>
          <w:spacing w:val="1"/>
          <w:sz w:val="22"/>
          <w:szCs w:val="22"/>
        </w:rPr>
        <w:t>р</w:t>
      </w:r>
      <w:r w:rsidRPr="00266F5C">
        <w:rPr>
          <w:spacing w:val="-1"/>
          <w:sz w:val="22"/>
          <w:szCs w:val="22"/>
        </w:rPr>
        <w:t>а</w:t>
      </w:r>
      <w:r w:rsidRPr="00266F5C">
        <w:rPr>
          <w:sz w:val="22"/>
          <w:szCs w:val="22"/>
        </w:rPr>
        <w:t>з/м</w:t>
      </w:r>
      <w:r w:rsidRPr="00266F5C">
        <w:rPr>
          <w:spacing w:val="1"/>
          <w:sz w:val="22"/>
          <w:szCs w:val="22"/>
        </w:rPr>
        <w:t>и</w:t>
      </w:r>
      <w:r w:rsidRPr="00266F5C">
        <w:rPr>
          <w:sz w:val="22"/>
          <w:szCs w:val="22"/>
        </w:rPr>
        <w:t>н,</w:t>
      </w:r>
      <w:r w:rsidRPr="00266F5C">
        <w:rPr>
          <w:spacing w:val="13"/>
          <w:sz w:val="22"/>
          <w:szCs w:val="22"/>
        </w:rPr>
        <w:t xml:space="preserve"> </w:t>
      </w:r>
      <w:r w:rsidRPr="00266F5C">
        <w:rPr>
          <w:spacing w:val="1"/>
          <w:sz w:val="22"/>
          <w:szCs w:val="22"/>
        </w:rPr>
        <w:t>у</w:t>
      </w:r>
      <w:r w:rsidRPr="00266F5C">
        <w:rPr>
          <w:spacing w:val="10"/>
          <w:sz w:val="22"/>
          <w:szCs w:val="22"/>
        </w:rPr>
        <w:t xml:space="preserve"> </w:t>
      </w:r>
      <w:r w:rsidRPr="00266F5C">
        <w:rPr>
          <w:sz w:val="22"/>
          <w:szCs w:val="22"/>
        </w:rPr>
        <w:t>с</w:t>
      </w:r>
      <w:r w:rsidRPr="00266F5C">
        <w:rPr>
          <w:spacing w:val="1"/>
          <w:sz w:val="22"/>
          <w:szCs w:val="22"/>
        </w:rPr>
        <w:t>по</w:t>
      </w:r>
      <w:r w:rsidRPr="00266F5C">
        <w:rPr>
          <w:spacing w:val="2"/>
          <w:sz w:val="22"/>
          <w:szCs w:val="22"/>
        </w:rPr>
        <w:t>р</w:t>
      </w:r>
      <w:r w:rsidRPr="00266F5C">
        <w:rPr>
          <w:spacing w:val="-2"/>
          <w:sz w:val="22"/>
          <w:szCs w:val="22"/>
        </w:rPr>
        <w:t>т</w:t>
      </w:r>
      <w:r w:rsidRPr="00266F5C">
        <w:rPr>
          <w:sz w:val="22"/>
          <w:szCs w:val="22"/>
        </w:rPr>
        <w:t>см</w:t>
      </w:r>
      <w:r w:rsidRPr="00266F5C">
        <w:rPr>
          <w:spacing w:val="-1"/>
          <w:sz w:val="22"/>
          <w:szCs w:val="22"/>
        </w:rPr>
        <w:t>е</w:t>
      </w:r>
      <w:r w:rsidRPr="00266F5C">
        <w:rPr>
          <w:sz w:val="22"/>
          <w:szCs w:val="22"/>
        </w:rPr>
        <w:t>н</w:t>
      </w:r>
      <w:r w:rsidRPr="00266F5C">
        <w:rPr>
          <w:spacing w:val="1"/>
          <w:sz w:val="22"/>
          <w:szCs w:val="22"/>
        </w:rPr>
        <w:t>о</w:t>
      </w:r>
      <w:r w:rsidRPr="00266F5C">
        <w:rPr>
          <w:sz w:val="22"/>
          <w:szCs w:val="22"/>
        </w:rPr>
        <w:t>в</w:t>
      </w:r>
      <w:r w:rsidRPr="00266F5C">
        <w:rPr>
          <w:spacing w:val="16"/>
          <w:sz w:val="22"/>
          <w:szCs w:val="22"/>
        </w:rPr>
        <w:t xml:space="preserve"> </w:t>
      </w:r>
      <w:r w:rsidRPr="00266F5C">
        <w:rPr>
          <w:spacing w:val="1"/>
          <w:sz w:val="22"/>
          <w:szCs w:val="22"/>
        </w:rPr>
        <w:t>—</w:t>
      </w:r>
      <w:r w:rsidRPr="00266F5C">
        <w:rPr>
          <w:spacing w:val="14"/>
          <w:sz w:val="22"/>
          <w:szCs w:val="22"/>
        </w:rPr>
        <w:t xml:space="preserve"> </w:t>
      </w:r>
      <w:r w:rsidRPr="00266F5C">
        <w:rPr>
          <w:sz w:val="22"/>
          <w:szCs w:val="22"/>
        </w:rPr>
        <w:t>8</w:t>
      </w:r>
      <w:r w:rsidRPr="00266F5C">
        <w:rPr>
          <w:spacing w:val="1"/>
          <w:sz w:val="22"/>
          <w:szCs w:val="22"/>
        </w:rPr>
        <w:t>–</w:t>
      </w:r>
      <w:r w:rsidRPr="00266F5C">
        <w:rPr>
          <w:sz w:val="22"/>
          <w:szCs w:val="22"/>
        </w:rPr>
        <w:t>12</w:t>
      </w:r>
      <w:r w:rsidRPr="00266F5C">
        <w:rPr>
          <w:spacing w:val="12"/>
          <w:sz w:val="22"/>
          <w:szCs w:val="22"/>
        </w:rPr>
        <w:t xml:space="preserve"> </w:t>
      </w:r>
      <w:r w:rsidRPr="00266F5C">
        <w:rPr>
          <w:spacing w:val="1"/>
          <w:sz w:val="22"/>
          <w:szCs w:val="22"/>
        </w:rPr>
        <w:t>ра</w:t>
      </w:r>
      <w:r w:rsidRPr="00266F5C">
        <w:rPr>
          <w:sz w:val="22"/>
          <w:szCs w:val="22"/>
        </w:rPr>
        <w:t>з/м</w:t>
      </w:r>
      <w:r w:rsidRPr="00266F5C">
        <w:rPr>
          <w:spacing w:val="-1"/>
          <w:sz w:val="22"/>
          <w:szCs w:val="22"/>
        </w:rPr>
        <w:t>и</w:t>
      </w:r>
      <w:r w:rsidRPr="00266F5C">
        <w:rPr>
          <w:sz w:val="22"/>
          <w:szCs w:val="22"/>
        </w:rPr>
        <w:t>н.</w:t>
      </w:r>
      <w:r w:rsidRPr="00266F5C">
        <w:rPr>
          <w:spacing w:val="13"/>
          <w:sz w:val="22"/>
          <w:szCs w:val="22"/>
        </w:rPr>
        <w:t xml:space="preserve"> </w:t>
      </w:r>
      <w:r w:rsidRPr="00266F5C">
        <w:rPr>
          <w:spacing w:val="1"/>
          <w:sz w:val="22"/>
          <w:szCs w:val="22"/>
        </w:rPr>
        <w:t>В</w:t>
      </w:r>
      <w:r w:rsidRPr="00266F5C">
        <w:rPr>
          <w:spacing w:val="14"/>
          <w:sz w:val="22"/>
          <w:szCs w:val="22"/>
        </w:rPr>
        <w:t xml:space="preserve"> </w:t>
      </w:r>
      <w:r w:rsidRPr="00266F5C">
        <w:rPr>
          <w:spacing w:val="-3"/>
          <w:sz w:val="22"/>
          <w:szCs w:val="22"/>
        </w:rPr>
        <w:t>у</w:t>
      </w:r>
      <w:r w:rsidRPr="00266F5C">
        <w:rPr>
          <w:sz w:val="22"/>
          <w:szCs w:val="22"/>
        </w:rPr>
        <w:t>сло</w:t>
      </w:r>
      <w:r w:rsidRPr="00266F5C">
        <w:rPr>
          <w:spacing w:val="1"/>
          <w:sz w:val="22"/>
          <w:szCs w:val="22"/>
        </w:rPr>
        <w:t>в</w:t>
      </w:r>
      <w:r w:rsidRPr="00266F5C">
        <w:rPr>
          <w:sz w:val="22"/>
          <w:szCs w:val="22"/>
        </w:rPr>
        <w:t>и</w:t>
      </w:r>
      <w:r w:rsidRPr="00266F5C">
        <w:rPr>
          <w:spacing w:val="2"/>
          <w:sz w:val="22"/>
          <w:szCs w:val="22"/>
        </w:rPr>
        <w:t>я</w:t>
      </w:r>
      <w:r w:rsidRPr="00266F5C">
        <w:rPr>
          <w:sz w:val="22"/>
          <w:szCs w:val="22"/>
        </w:rPr>
        <w:t>х</w:t>
      </w:r>
      <w:r w:rsidRPr="00266F5C">
        <w:rPr>
          <w:spacing w:val="15"/>
          <w:sz w:val="22"/>
          <w:szCs w:val="22"/>
        </w:rPr>
        <w:t xml:space="preserve"> </w:t>
      </w:r>
      <w:r w:rsidRPr="00266F5C">
        <w:rPr>
          <w:sz w:val="22"/>
          <w:szCs w:val="22"/>
        </w:rPr>
        <w:t>м</w:t>
      </w:r>
      <w:r w:rsidRPr="00266F5C">
        <w:rPr>
          <w:spacing w:val="-1"/>
          <w:sz w:val="22"/>
          <w:szCs w:val="22"/>
        </w:rPr>
        <w:t>а</w:t>
      </w:r>
      <w:r w:rsidRPr="00266F5C">
        <w:rPr>
          <w:sz w:val="22"/>
          <w:szCs w:val="22"/>
        </w:rPr>
        <w:t>к</w:t>
      </w:r>
      <w:r w:rsidRPr="00266F5C">
        <w:rPr>
          <w:spacing w:val="4"/>
          <w:sz w:val="22"/>
          <w:szCs w:val="22"/>
        </w:rPr>
        <w:t>с</w:t>
      </w:r>
      <w:r w:rsidRPr="00266F5C">
        <w:rPr>
          <w:spacing w:val="-1"/>
          <w:sz w:val="22"/>
          <w:szCs w:val="22"/>
        </w:rPr>
        <w:t>и</w:t>
      </w:r>
      <w:r w:rsidRPr="00266F5C">
        <w:rPr>
          <w:sz w:val="22"/>
          <w:szCs w:val="22"/>
        </w:rPr>
        <w:t>ма</w:t>
      </w:r>
      <w:r w:rsidRPr="00266F5C">
        <w:rPr>
          <w:spacing w:val="1"/>
          <w:sz w:val="22"/>
          <w:szCs w:val="22"/>
        </w:rPr>
        <w:t>л</w:t>
      </w:r>
      <w:r w:rsidRPr="00266F5C">
        <w:rPr>
          <w:sz w:val="22"/>
          <w:szCs w:val="22"/>
        </w:rPr>
        <w:t>ьной н</w:t>
      </w:r>
      <w:r w:rsidRPr="00266F5C">
        <w:rPr>
          <w:spacing w:val="1"/>
          <w:sz w:val="22"/>
          <w:szCs w:val="22"/>
        </w:rPr>
        <w:t>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зки част</w:t>
      </w:r>
      <w:r w:rsidRPr="00266F5C">
        <w:rPr>
          <w:spacing w:val="1"/>
          <w:sz w:val="22"/>
          <w:szCs w:val="22"/>
        </w:rPr>
        <w:t>о</w:t>
      </w:r>
      <w:r w:rsidRPr="00266F5C">
        <w:rPr>
          <w:sz w:val="22"/>
          <w:szCs w:val="22"/>
        </w:rPr>
        <w:t>т</w:t>
      </w:r>
      <w:r w:rsidRPr="00266F5C">
        <w:rPr>
          <w:spacing w:val="1"/>
          <w:sz w:val="22"/>
          <w:szCs w:val="22"/>
        </w:rPr>
        <w:t>а</w:t>
      </w:r>
      <w:r w:rsidRPr="00266F5C">
        <w:rPr>
          <w:spacing w:val="-2"/>
          <w:sz w:val="22"/>
          <w:szCs w:val="22"/>
        </w:rPr>
        <w:t xml:space="preserve"> </w:t>
      </w:r>
      <w:r w:rsidRPr="00266F5C">
        <w:rPr>
          <w:sz w:val="22"/>
          <w:szCs w:val="22"/>
        </w:rPr>
        <w:t>ды</w:t>
      </w:r>
      <w:r w:rsidRPr="00266F5C">
        <w:rPr>
          <w:spacing w:val="1"/>
          <w:sz w:val="22"/>
          <w:szCs w:val="22"/>
        </w:rPr>
        <w:t>х</w:t>
      </w:r>
      <w:r w:rsidRPr="00266F5C">
        <w:rPr>
          <w:spacing w:val="-1"/>
          <w:sz w:val="22"/>
          <w:szCs w:val="22"/>
        </w:rPr>
        <w:t>а</w:t>
      </w:r>
      <w:r w:rsidRPr="00266F5C">
        <w:rPr>
          <w:sz w:val="22"/>
          <w:szCs w:val="22"/>
        </w:rPr>
        <w:t>ния во</w:t>
      </w:r>
      <w:r w:rsidRPr="00266F5C">
        <w:rPr>
          <w:spacing w:val="-1"/>
          <w:sz w:val="22"/>
          <w:szCs w:val="22"/>
        </w:rPr>
        <w:t>зр</w:t>
      </w:r>
      <w:r w:rsidRPr="00266F5C">
        <w:rPr>
          <w:sz w:val="22"/>
          <w:szCs w:val="22"/>
        </w:rPr>
        <w:t>аст</w:t>
      </w:r>
      <w:r w:rsidRPr="00266F5C">
        <w:rPr>
          <w:spacing w:val="1"/>
          <w:sz w:val="22"/>
          <w:szCs w:val="22"/>
        </w:rPr>
        <w:t>а</w:t>
      </w:r>
      <w:r w:rsidRPr="00266F5C">
        <w:rPr>
          <w:sz w:val="22"/>
          <w:szCs w:val="22"/>
        </w:rPr>
        <w:t>ет</w:t>
      </w:r>
      <w:r w:rsidRPr="00266F5C">
        <w:rPr>
          <w:spacing w:val="1"/>
          <w:sz w:val="22"/>
          <w:szCs w:val="22"/>
        </w:rPr>
        <w:t xml:space="preserve"> </w:t>
      </w:r>
      <w:r w:rsidRPr="00266F5C">
        <w:rPr>
          <w:spacing w:val="-1"/>
          <w:sz w:val="22"/>
          <w:szCs w:val="22"/>
        </w:rPr>
        <w:t>д</w:t>
      </w:r>
      <w:r w:rsidRPr="00266F5C">
        <w:rPr>
          <w:sz w:val="22"/>
          <w:szCs w:val="22"/>
        </w:rPr>
        <w:t>о</w:t>
      </w:r>
      <w:r w:rsidRPr="00266F5C">
        <w:rPr>
          <w:spacing w:val="-1"/>
          <w:sz w:val="22"/>
          <w:szCs w:val="22"/>
        </w:rPr>
        <w:t xml:space="preserve"> </w:t>
      </w:r>
      <w:r w:rsidRPr="00266F5C">
        <w:rPr>
          <w:sz w:val="22"/>
          <w:szCs w:val="22"/>
        </w:rPr>
        <w:t>4</w:t>
      </w:r>
      <w:r w:rsidRPr="00266F5C">
        <w:rPr>
          <w:spacing w:val="3"/>
          <w:sz w:val="22"/>
          <w:szCs w:val="22"/>
        </w:rPr>
        <w:t>0</w:t>
      </w:r>
      <w:r w:rsidRPr="00266F5C">
        <w:rPr>
          <w:spacing w:val="2"/>
          <w:sz w:val="22"/>
          <w:szCs w:val="22"/>
        </w:rPr>
        <w:t>–</w:t>
      </w:r>
      <w:r w:rsidRPr="00266F5C">
        <w:rPr>
          <w:sz w:val="22"/>
          <w:szCs w:val="22"/>
        </w:rPr>
        <w:t>60</w:t>
      </w:r>
      <w:r w:rsidRPr="00266F5C">
        <w:rPr>
          <w:spacing w:val="-2"/>
          <w:sz w:val="22"/>
          <w:szCs w:val="22"/>
        </w:rPr>
        <w:t xml:space="preserve"> </w:t>
      </w:r>
      <w:r w:rsidRPr="00266F5C">
        <w:rPr>
          <w:sz w:val="22"/>
          <w:szCs w:val="22"/>
        </w:rPr>
        <w:t>р</w:t>
      </w:r>
      <w:r w:rsidRPr="00266F5C">
        <w:rPr>
          <w:spacing w:val="1"/>
          <w:sz w:val="22"/>
          <w:szCs w:val="22"/>
        </w:rPr>
        <w:t>а</w:t>
      </w:r>
      <w:r w:rsidRPr="00266F5C">
        <w:rPr>
          <w:sz w:val="22"/>
          <w:szCs w:val="22"/>
        </w:rPr>
        <w:t>з/ми</w:t>
      </w:r>
      <w:r w:rsidRPr="00266F5C">
        <w:rPr>
          <w:spacing w:val="1"/>
          <w:sz w:val="22"/>
          <w:szCs w:val="22"/>
        </w:rPr>
        <w:t>н.</w:t>
      </w:r>
    </w:p>
    <w:p w:rsidR="00266F5C" w:rsidRPr="00266F5C" w:rsidRDefault="00266F5C" w:rsidP="005814E0">
      <w:pPr>
        <w:widowControl w:val="0"/>
        <w:autoSpaceDE w:val="0"/>
        <w:autoSpaceDN w:val="0"/>
        <w:adjustRightInd w:val="0"/>
        <w:ind w:firstLine="567"/>
        <w:jc w:val="both"/>
        <w:rPr>
          <w:sz w:val="22"/>
          <w:szCs w:val="22"/>
        </w:rPr>
      </w:pPr>
      <w:r w:rsidRPr="00266F5C">
        <w:rPr>
          <w:i/>
          <w:iCs/>
          <w:sz w:val="22"/>
          <w:szCs w:val="22"/>
        </w:rPr>
        <w:t>Пр</w:t>
      </w:r>
      <w:r w:rsidRPr="00266F5C">
        <w:rPr>
          <w:i/>
          <w:iCs/>
          <w:spacing w:val="1"/>
          <w:sz w:val="22"/>
          <w:szCs w:val="22"/>
        </w:rPr>
        <w:t>о</w:t>
      </w:r>
      <w:r w:rsidRPr="00266F5C">
        <w:rPr>
          <w:i/>
          <w:iCs/>
          <w:sz w:val="22"/>
          <w:szCs w:val="22"/>
        </w:rPr>
        <w:t>ба</w:t>
      </w:r>
      <w:r w:rsidRPr="00266F5C">
        <w:rPr>
          <w:spacing w:val="7"/>
          <w:sz w:val="22"/>
          <w:szCs w:val="22"/>
        </w:rPr>
        <w:t xml:space="preserve"> </w:t>
      </w:r>
      <w:r w:rsidRPr="00266F5C">
        <w:rPr>
          <w:i/>
          <w:iCs/>
          <w:spacing w:val="1"/>
          <w:sz w:val="22"/>
          <w:szCs w:val="22"/>
        </w:rPr>
        <w:t>Ш</w:t>
      </w:r>
      <w:r w:rsidRPr="00266F5C">
        <w:rPr>
          <w:i/>
          <w:iCs/>
          <w:spacing w:val="-1"/>
          <w:sz w:val="22"/>
          <w:szCs w:val="22"/>
        </w:rPr>
        <w:t>т</w:t>
      </w:r>
      <w:r w:rsidRPr="00266F5C">
        <w:rPr>
          <w:i/>
          <w:iCs/>
          <w:sz w:val="22"/>
          <w:szCs w:val="22"/>
        </w:rPr>
        <w:t>анг</w:t>
      </w:r>
      <w:r w:rsidRPr="00266F5C">
        <w:rPr>
          <w:i/>
          <w:iCs/>
          <w:spacing w:val="1"/>
          <w:sz w:val="22"/>
          <w:szCs w:val="22"/>
        </w:rPr>
        <w:t>е</w:t>
      </w:r>
      <w:r w:rsidRPr="00266F5C">
        <w:rPr>
          <w:spacing w:val="9"/>
          <w:sz w:val="22"/>
          <w:szCs w:val="22"/>
        </w:rPr>
        <w:t xml:space="preserve"> </w:t>
      </w:r>
      <w:r w:rsidRPr="00266F5C">
        <w:rPr>
          <w:sz w:val="22"/>
          <w:szCs w:val="22"/>
        </w:rPr>
        <w:t>(</w:t>
      </w:r>
      <w:r w:rsidRPr="00266F5C">
        <w:rPr>
          <w:spacing w:val="-2"/>
          <w:sz w:val="22"/>
          <w:szCs w:val="22"/>
        </w:rPr>
        <w:t>з</w:t>
      </w:r>
      <w:r w:rsidRPr="00266F5C">
        <w:rPr>
          <w:sz w:val="22"/>
          <w:szCs w:val="22"/>
        </w:rPr>
        <w:t>аде</w:t>
      </w:r>
      <w:r w:rsidRPr="00266F5C">
        <w:rPr>
          <w:spacing w:val="1"/>
          <w:sz w:val="22"/>
          <w:szCs w:val="22"/>
        </w:rPr>
        <w:t>р</w:t>
      </w:r>
      <w:r w:rsidRPr="00266F5C">
        <w:rPr>
          <w:sz w:val="22"/>
          <w:szCs w:val="22"/>
        </w:rPr>
        <w:t>жка</w:t>
      </w:r>
      <w:r w:rsidRPr="00266F5C">
        <w:rPr>
          <w:spacing w:val="6"/>
          <w:sz w:val="22"/>
          <w:szCs w:val="22"/>
        </w:rPr>
        <w:t xml:space="preserve"> </w:t>
      </w:r>
      <w:r w:rsidRPr="00266F5C">
        <w:rPr>
          <w:sz w:val="22"/>
          <w:szCs w:val="22"/>
        </w:rPr>
        <w:t>дыхани</w:t>
      </w:r>
      <w:r w:rsidRPr="00266F5C">
        <w:rPr>
          <w:spacing w:val="1"/>
          <w:sz w:val="22"/>
          <w:szCs w:val="22"/>
        </w:rPr>
        <w:t>я</w:t>
      </w:r>
      <w:r w:rsidRPr="00266F5C">
        <w:rPr>
          <w:spacing w:val="4"/>
          <w:sz w:val="22"/>
          <w:szCs w:val="22"/>
        </w:rPr>
        <w:t xml:space="preserve"> </w:t>
      </w:r>
      <w:r w:rsidRPr="00266F5C">
        <w:rPr>
          <w:spacing w:val="1"/>
          <w:sz w:val="22"/>
          <w:szCs w:val="22"/>
        </w:rPr>
        <w:t>н</w:t>
      </w:r>
      <w:r w:rsidRPr="00266F5C">
        <w:rPr>
          <w:sz w:val="22"/>
          <w:szCs w:val="22"/>
        </w:rPr>
        <w:t>а</w:t>
      </w:r>
      <w:r w:rsidRPr="00266F5C">
        <w:rPr>
          <w:spacing w:val="7"/>
          <w:sz w:val="22"/>
          <w:szCs w:val="22"/>
        </w:rPr>
        <w:t xml:space="preserve"> </w:t>
      </w:r>
      <w:r w:rsidRPr="00266F5C">
        <w:rPr>
          <w:spacing w:val="-2"/>
          <w:sz w:val="22"/>
          <w:szCs w:val="22"/>
        </w:rPr>
        <w:t>в</w:t>
      </w:r>
      <w:r w:rsidRPr="00266F5C">
        <w:rPr>
          <w:spacing w:val="1"/>
          <w:sz w:val="22"/>
          <w:szCs w:val="22"/>
        </w:rPr>
        <w:t>д</w:t>
      </w:r>
      <w:r w:rsidRPr="00266F5C">
        <w:rPr>
          <w:sz w:val="22"/>
          <w:szCs w:val="22"/>
        </w:rPr>
        <w:t>ох</w:t>
      </w:r>
      <w:r w:rsidRPr="00266F5C">
        <w:rPr>
          <w:spacing w:val="1"/>
          <w:sz w:val="22"/>
          <w:szCs w:val="22"/>
        </w:rPr>
        <w:t>е</w:t>
      </w:r>
      <w:r w:rsidRPr="00266F5C">
        <w:rPr>
          <w:sz w:val="22"/>
          <w:szCs w:val="22"/>
        </w:rPr>
        <w:t>).</w:t>
      </w:r>
      <w:r w:rsidRPr="00266F5C">
        <w:rPr>
          <w:spacing w:val="6"/>
          <w:sz w:val="22"/>
          <w:szCs w:val="22"/>
        </w:rPr>
        <w:t xml:space="preserve"> </w:t>
      </w:r>
      <w:r w:rsidRPr="00266F5C">
        <w:rPr>
          <w:spacing w:val="1"/>
          <w:sz w:val="22"/>
          <w:szCs w:val="22"/>
        </w:rPr>
        <w:t>П</w:t>
      </w:r>
      <w:r w:rsidRPr="00266F5C">
        <w:rPr>
          <w:spacing w:val="-1"/>
          <w:sz w:val="22"/>
          <w:szCs w:val="22"/>
        </w:rPr>
        <w:t>о</w:t>
      </w:r>
      <w:r w:rsidRPr="00266F5C">
        <w:rPr>
          <w:sz w:val="22"/>
          <w:szCs w:val="22"/>
        </w:rPr>
        <w:t>сле</w:t>
      </w:r>
      <w:r w:rsidRPr="00266F5C">
        <w:rPr>
          <w:spacing w:val="6"/>
          <w:sz w:val="22"/>
          <w:szCs w:val="22"/>
        </w:rPr>
        <w:t xml:space="preserve"> </w:t>
      </w:r>
      <w:r w:rsidRPr="00266F5C">
        <w:rPr>
          <w:sz w:val="22"/>
          <w:szCs w:val="22"/>
        </w:rPr>
        <w:t>5</w:t>
      </w:r>
      <w:r w:rsidRPr="00266F5C">
        <w:rPr>
          <w:spacing w:val="8"/>
          <w:sz w:val="22"/>
          <w:szCs w:val="22"/>
        </w:rPr>
        <w:t xml:space="preserve"> </w:t>
      </w:r>
      <w:r w:rsidRPr="00266F5C">
        <w:rPr>
          <w:spacing w:val="-1"/>
          <w:sz w:val="22"/>
          <w:szCs w:val="22"/>
        </w:rPr>
        <w:t>м</w:t>
      </w:r>
      <w:r w:rsidRPr="00266F5C">
        <w:rPr>
          <w:sz w:val="22"/>
          <w:szCs w:val="22"/>
        </w:rPr>
        <w:t>и</w:t>
      </w:r>
      <w:r w:rsidRPr="00266F5C">
        <w:rPr>
          <w:spacing w:val="1"/>
          <w:sz w:val="22"/>
          <w:szCs w:val="22"/>
        </w:rPr>
        <w:t>н</w:t>
      </w:r>
      <w:r w:rsidRPr="00266F5C">
        <w:rPr>
          <w:spacing w:val="-2"/>
          <w:sz w:val="22"/>
          <w:szCs w:val="22"/>
        </w:rPr>
        <w:t>у</w:t>
      </w:r>
      <w:r w:rsidRPr="00266F5C">
        <w:rPr>
          <w:sz w:val="22"/>
          <w:szCs w:val="22"/>
        </w:rPr>
        <w:t>т</w:t>
      </w:r>
      <w:r w:rsidRPr="00266F5C">
        <w:rPr>
          <w:spacing w:val="5"/>
          <w:sz w:val="22"/>
          <w:szCs w:val="22"/>
        </w:rPr>
        <w:t xml:space="preserve"> </w:t>
      </w:r>
      <w:r w:rsidRPr="00266F5C">
        <w:rPr>
          <w:spacing w:val="1"/>
          <w:sz w:val="22"/>
          <w:szCs w:val="22"/>
        </w:rPr>
        <w:t>от</w:t>
      </w:r>
      <w:r w:rsidRPr="00266F5C">
        <w:rPr>
          <w:spacing w:val="-1"/>
          <w:sz w:val="22"/>
          <w:szCs w:val="22"/>
        </w:rPr>
        <w:t>д</w:t>
      </w:r>
      <w:r w:rsidRPr="00266F5C">
        <w:rPr>
          <w:sz w:val="22"/>
          <w:szCs w:val="22"/>
        </w:rPr>
        <w:t>ы</w:t>
      </w:r>
      <w:r w:rsidRPr="00266F5C">
        <w:rPr>
          <w:spacing w:val="1"/>
          <w:sz w:val="22"/>
          <w:szCs w:val="22"/>
        </w:rPr>
        <w:t>х</w:t>
      </w:r>
      <w:r w:rsidRPr="00266F5C">
        <w:rPr>
          <w:sz w:val="22"/>
          <w:szCs w:val="22"/>
        </w:rPr>
        <w:t>а</w:t>
      </w:r>
      <w:r w:rsidRPr="00266F5C">
        <w:rPr>
          <w:spacing w:val="6"/>
          <w:sz w:val="22"/>
          <w:szCs w:val="22"/>
        </w:rPr>
        <w:t xml:space="preserve"> </w:t>
      </w:r>
      <w:r w:rsidRPr="00266F5C">
        <w:rPr>
          <w:spacing w:val="7"/>
          <w:sz w:val="22"/>
          <w:szCs w:val="22"/>
        </w:rPr>
        <w:t>с</w:t>
      </w:r>
      <w:r w:rsidRPr="00266F5C">
        <w:rPr>
          <w:spacing w:val="2"/>
          <w:sz w:val="22"/>
          <w:szCs w:val="22"/>
        </w:rPr>
        <w:t>и</w:t>
      </w:r>
      <w:r w:rsidRPr="00266F5C">
        <w:rPr>
          <w:spacing w:val="1"/>
          <w:sz w:val="22"/>
          <w:szCs w:val="22"/>
        </w:rPr>
        <w:t>д</w:t>
      </w:r>
      <w:r w:rsidRPr="00266F5C">
        <w:rPr>
          <w:sz w:val="22"/>
          <w:szCs w:val="22"/>
        </w:rPr>
        <w:t>я</w:t>
      </w:r>
      <w:r w:rsidRPr="00266F5C">
        <w:rPr>
          <w:spacing w:val="38"/>
          <w:sz w:val="22"/>
          <w:szCs w:val="22"/>
        </w:rPr>
        <w:t xml:space="preserve"> </w:t>
      </w:r>
      <w:r w:rsidRPr="00266F5C">
        <w:rPr>
          <w:spacing w:val="-1"/>
          <w:sz w:val="22"/>
          <w:szCs w:val="22"/>
        </w:rPr>
        <w:t>с</w:t>
      </w:r>
      <w:r w:rsidRPr="00266F5C">
        <w:rPr>
          <w:spacing w:val="1"/>
          <w:sz w:val="22"/>
          <w:szCs w:val="22"/>
        </w:rPr>
        <w:t>д</w:t>
      </w:r>
      <w:r w:rsidRPr="00266F5C">
        <w:rPr>
          <w:sz w:val="22"/>
          <w:szCs w:val="22"/>
        </w:rPr>
        <w:t>е</w:t>
      </w:r>
      <w:r w:rsidRPr="00266F5C">
        <w:rPr>
          <w:spacing w:val="1"/>
          <w:sz w:val="22"/>
          <w:szCs w:val="22"/>
        </w:rPr>
        <w:t>л</w:t>
      </w:r>
      <w:r w:rsidRPr="00266F5C">
        <w:rPr>
          <w:sz w:val="22"/>
          <w:szCs w:val="22"/>
        </w:rPr>
        <w:t>ать</w:t>
      </w:r>
      <w:r w:rsidRPr="00266F5C">
        <w:rPr>
          <w:spacing w:val="37"/>
          <w:sz w:val="22"/>
          <w:szCs w:val="22"/>
        </w:rPr>
        <w:t xml:space="preserve"> </w:t>
      </w:r>
      <w:r w:rsidRPr="00266F5C">
        <w:rPr>
          <w:spacing w:val="-2"/>
          <w:sz w:val="22"/>
          <w:szCs w:val="22"/>
        </w:rPr>
        <w:t>в</w:t>
      </w:r>
      <w:r w:rsidRPr="00266F5C">
        <w:rPr>
          <w:spacing w:val="-1"/>
          <w:sz w:val="22"/>
          <w:szCs w:val="22"/>
        </w:rPr>
        <w:t>д</w:t>
      </w:r>
      <w:r w:rsidRPr="00266F5C">
        <w:rPr>
          <w:spacing w:val="1"/>
          <w:sz w:val="22"/>
          <w:szCs w:val="22"/>
        </w:rPr>
        <w:t>о</w:t>
      </w:r>
      <w:r w:rsidRPr="00266F5C">
        <w:rPr>
          <w:sz w:val="22"/>
          <w:szCs w:val="22"/>
        </w:rPr>
        <w:t>х</w:t>
      </w:r>
      <w:r w:rsidRPr="00266F5C">
        <w:rPr>
          <w:spacing w:val="36"/>
          <w:sz w:val="22"/>
          <w:szCs w:val="22"/>
        </w:rPr>
        <w:t xml:space="preserve"> </w:t>
      </w:r>
      <w:r w:rsidRPr="00266F5C">
        <w:rPr>
          <w:spacing w:val="1"/>
          <w:sz w:val="22"/>
          <w:szCs w:val="22"/>
        </w:rPr>
        <w:t>н</w:t>
      </w:r>
      <w:r w:rsidRPr="00266F5C">
        <w:rPr>
          <w:sz w:val="22"/>
          <w:szCs w:val="22"/>
        </w:rPr>
        <w:t>а</w:t>
      </w:r>
      <w:r w:rsidRPr="00266F5C">
        <w:rPr>
          <w:spacing w:val="34"/>
          <w:sz w:val="22"/>
          <w:szCs w:val="22"/>
        </w:rPr>
        <w:t xml:space="preserve"> </w:t>
      </w:r>
      <w:r w:rsidRPr="00266F5C">
        <w:rPr>
          <w:spacing w:val="1"/>
          <w:sz w:val="22"/>
          <w:szCs w:val="22"/>
        </w:rPr>
        <w:t>8</w:t>
      </w:r>
      <w:r w:rsidRPr="00266F5C">
        <w:rPr>
          <w:spacing w:val="2"/>
          <w:sz w:val="22"/>
          <w:szCs w:val="22"/>
        </w:rPr>
        <w:t>0</w:t>
      </w:r>
      <w:r w:rsidRPr="00266F5C">
        <w:rPr>
          <w:spacing w:val="1"/>
          <w:sz w:val="22"/>
          <w:szCs w:val="22"/>
        </w:rPr>
        <w:t>–</w:t>
      </w:r>
      <w:r w:rsidRPr="00266F5C">
        <w:rPr>
          <w:sz w:val="22"/>
          <w:szCs w:val="22"/>
        </w:rPr>
        <w:t>90</w:t>
      </w:r>
      <w:r w:rsidRPr="00266F5C">
        <w:rPr>
          <w:spacing w:val="37"/>
          <w:sz w:val="22"/>
          <w:szCs w:val="22"/>
        </w:rPr>
        <w:t xml:space="preserve"> </w:t>
      </w:r>
      <w:r w:rsidRPr="00266F5C">
        <w:rPr>
          <w:spacing w:val="1"/>
          <w:sz w:val="22"/>
          <w:szCs w:val="22"/>
        </w:rPr>
        <w:t>%</w:t>
      </w:r>
      <w:r w:rsidRPr="00266F5C">
        <w:rPr>
          <w:spacing w:val="36"/>
          <w:sz w:val="22"/>
          <w:szCs w:val="22"/>
        </w:rPr>
        <w:t xml:space="preserve"> </w:t>
      </w:r>
      <w:r w:rsidRPr="00266F5C">
        <w:rPr>
          <w:spacing w:val="1"/>
          <w:sz w:val="22"/>
          <w:szCs w:val="22"/>
        </w:rPr>
        <w:t>от</w:t>
      </w:r>
      <w:r w:rsidRPr="00266F5C">
        <w:rPr>
          <w:spacing w:val="35"/>
          <w:sz w:val="22"/>
          <w:szCs w:val="22"/>
        </w:rPr>
        <w:t xml:space="preserve"> </w:t>
      </w:r>
      <w:r w:rsidRPr="00266F5C">
        <w:rPr>
          <w:sz w:val="22"/>
          <w:szCs w:val="22"/>
        </w:rPr>
        <w:t>м</w:t>
      </w:r>
      <w:r w:rsidRPr="00266F5C">
        <w:rPr>
          <w:spacing w:val="1"/>
          <w:sz w:val="22"/>
          <w:szCs w:val="22"/>
        </w:rPr>
        <w:t>а</w:t>
      </w:r>
      <w:r w:rsidRPr="00266F5C">
        <w:rPr>
          <w:sz w:val="22"/>
          <w:szCs w:val="22"/>
        </w:rPr>
        <w:t>кси</w:t>
      </w:r>
      <w:r w:rsidRPr="00266F5C">
        <w:rPr>
          <w:spacing w:val="-1"/>
          <w:sz w:val="22"/>
          <w:szCs w:val="22"/>
        </w:rPr>
        <w:t>м</w:t>
      </w:r>
      <w:r w:rsidRPr="00266F5C">
        <w:rPr>
          <w:sz w:val="22"/>
          <w:szCs w:val="22"/>
        </w:rPr>
        <w:t>ал</w:t>
      </w:r>
      <w:r w:rsidRPr="00266F5C">
        <w:rPr>
          <w:spacing w:val="-1"/>
          <w:sz w:val="22"/>
          <w:szCs w:val="22"/>
        </w:rPr>
        <w:t>ь</w:t>
      </w:r>
      <w:r w:rsidRPr="00266F5C">
        <w:rPr>
          <w:sz w:val="22"/>
          <w:szCs w:val="22"/>
        </w:rPr>
        <w:t>н</w:t>
      </w:r>
      <w:r w:rsidRPr="00266F5C">
        <w:rPr>
          <w:spacing w:val="1"/>
          <w:sz w:val="22"/>
          <w:szCs w:val="22"/>
        </w:rPr>
        <w:t>о</w:t>
      </w:r>
      <w:r w:rsidRPr="00266F5C">
        <w:rPr>
          <w:spacing w:val="-1"/>
          <w:sz w:val="22"/>
          <w:szCs w:val="22"/>
        </w:rPr>
        <w:t>г</w:t>
      </w:r>
      <w:r w:rsidRPr="00266F5C">
        <w:rPr>
          <w:sz w:val="22"/>
          <w:szCs w:val="22"/>
        </w:rPr>
        <w:t>о</w:t>
      </w:r>
      <w:r w:rsidRPr="00266F5C">
        <w:rPr>
          <w:spacing w:val="36"/>
          <w:sz w:val="22"/>
          <w:szCs w:val="22"/>
        </w:rPr>
        <w:t xml:space="preserve"> </w:t>
      </w:r>
      <w:r w:rsidRPr="00266F5C">
        <w:rPr>
          <w:sz w:val="22"/>
          <w:szCs w:val="22"/>
        </w:rPr>
        <w:t>и</w:t>
      </w:r>
      <w:r w:rsidRPr="00266F5C">
        <w:rPr>
          <w:spacing w:val="39"/>
          <w:sz w:val="22"/>
          <w:szCs w:val="22"/>
        </w:rPr>
        <w:t xml:space="preserve"> </w:t>
      </w:r>
      <w:r w:rsidRPr="00266F5C">
        <w:rPr>
          <w:sz w:val="22"/>
          <w:szCs w:val="22"/>
        </w:rPr>
        <w:t>з</w:t>
      </w:r>
      <w:r w:rsidRPr="00266F5C">
        <w:rPr>
          <w:spacing w:val="-1"/>
          <w:sz w:val="22"/>
          <w:szCs w:val="22"/>
        </w:rPr>
        <w:t>а</w:t>
      </w:r>
      <w:r w:rsidRPr="00266F5C">
        <w:rPr>
          <w:sz w:val="22"/>
          <w:szCs w:val="22"/>
        </w:rPr>
        <w:t>д</w:t>
      </w:r>
      <w:r w:rsidRPr="00266F5C">
        <w:rPr>
          <w:spacing w:val="-1"/>
          <w:sz w:val="22"/>
          <w:szCs w:val="22"/>
        </w:rPr>
        <w:t>е</w:t>
      </w:r>
      <w:r w:rsidRPr="00266F5C">
        <w:rPr>
          <w:sz w:val="22"/>
          <w:szCs w:val="22"/>
        </w:rPr>
        <w:t>р</w:t>
      </w:r>
      <w:r w:rsidRPr="00266F5C">
        <w:rPr>
          <w:spacing w:val="1"/>
          <w:sz w:val="22"/>
          <w:szCs w:val="22"/>
        </w:rPr>
        <w:t>ж</w:t>
      </w:r>
      <w:r w:rsidRPr="00266F5C">
        <w:rPr>
          <w:sz w:val="22"/>
          <w:szCs w:val="22"/>
        </w:rPr>
        <w:t>а</w:t>
      </w:r>
      <w:r w:rsidRPr="00266F5C">
        <w:rPr>
          <w:spacing w:val="-1"/>
          <w:sz w:val="22"/>
          <w:szCs w:val="22"/>
        </w:rPr>
        <w:t>т</w:t>
      </w:r>
      <w:r w:rsidRPr="00266F5C">
        <w:rPr>
          <w:sz w:val="22"/>
          <w:szCs w:val="22"/>
        </w:rPr>
        <w:t>ь</w:t>
      </w:r>
      <w:r w:rsidRPr="00266F5C">
        <w:rPr>
          <w:spacing w:val="37"/>
          <w:sz w:val="22"/>
          <w:szCs w:val="22"/>
        </w:rPr>
        <w:t xml:space="preserve"> </w:t>
      </w:r>
      <w:r w:rsidRPr="00266F5C">
        <w:rPr>
          <w:spacing w:val="7"/>
          <w:sz w:val="22"/>
          <w:szCs w:val="22"/>
        </w:rPr>
        <w:t>д</w:t>
      </w:r>
      <w:r w:rsidRPr="00266F5C">
        <w:rPr>
          <w:sz w:val="22"/>
          <w:szCs w:val="22"/>
        </w:rPr>
        <w:t>ых</w:t>
      </w:r>
      <w:r w:rsidRPr="00266F5C">
        <w:rPr>
          <w:spacing w:val="-1"/>
          <w:sz w:val="22"/>
          <w:szCs w:val="22"/>
        </w:rPr>
        <w:t>а</w:t>
      </w:r>
      <w:r w:rsidRPr="00266F5C">
        <w:rPr>
          <w:sz w:val="22"/>
          <w:szCs w:val="22"/>
        </w:rPr>
        <w:t>ние.</w:t>
      </w:r>
      <w:r w:rsidRPr="00266F5C">
        <w:rPr>
          <w:spacing w:val="37"/>
          <w:sz w:val="22"/>
          <w:szCs w:val="22"/>
        </w:rPr>
        <w:t xml:space="preserve"> </w:t>
      </w:r>
      <w:r w:rsidRPr="00266F5C">
        <w:rPr>
          <w:sz w:val="22"/>
          <w:szCs w:val="22"/>
        </w:rPr>
        <w:t>Врем</w:t>
      </w:r>
      <w:r w:rsidRPr="00266F5C">
        <w:rPr>
          <w:spacing w:val="1"/>
          <w:sz w:val="22"/>
          <w:szCs w:val="22"/>
        </w:rPr>
        <w:t>я</w:t>
      </w:r>
      <w:r w:rsidRPr="00266F5C">
        <w:rPr>
          <w:sz w:val="22"/>
          <w:szCs w:val="22"/>
        </w:rPr>
        <w:t xml:space="preserve"> </w:t>
      </w:r>
      <w:r w:rsidRPr="00266F5C">
        <w:rPr>
          <w:spacing w:val="1"/>
          <w:sz w:val="22"/>
          <w:szCs w:val="22"/>
        </w:rPr>
        <w:t>о</w:t>
      </w:r>
      <w:r w:rsidRPr="00266F5C">
        <w:rPr>
          <w:sz w:val="22"/>
          <w:szCs w:val="22"/>
        </w:rPr>
        <w:t>т</w:t>
      </w:r>
      <w:r w:rsidRPr="00266F5C">
        <w:rPr>
          <w:spacing w:val="1"/>
          <w:sz w:val="22"/>
          <w:szCs w:val="22"/>
        </w:rPr>
        <w:t>м</w:t>
      </w:r>
      <w:r w:rsidRPr="00266F5C">
        <w:rPr>
          <w:sz w:val="22"/>
          <w:szCs w:val="22"/>
        </w:rPr>
        <w:t>е</w:t>
      </w:r>
      <w:r w:rsidRPr="00266F5C">
        <w:rPr>
          <w:spacing w:val="-1"/>
          <w:sz w:val="22"/>
          <w:szCs w:val="22"/>
        </w:rPr>
        <w:t>ч</w:t>
      </w:r>
      <w:r w:rsidRPr="00266F5C">
        <w:rPr>
          <w:sz w:val="22"/>
          <w:szCs w:val="22"/>
        </w:rPr>
        <w:t>ает</w:t>
      </w:r>
      <w:r w:rsidRPr="00266F5C">
        <w:rPr>
          <w:spacing w:val="1"/>
          <w:sz w:val="22"/>
          <w:szCs w:val="22"/>
        </w:rPr>
        <w:t>с</w:t>
      </w:r>
      <w:r w:rsidRPr="00266F5C">
        <w:rPr>
          <w:sz w:val="22"/>
          <w:szCs w:val="22"/>
        </w:rPr>
        <w:t>я</w:t>
      </w:r>
      <w:r w:rsidRPr="00266F5C">
        <w:rPr>
          <w:spacing w:val="12"/>
          <w:sz w:val="22"/>
          <w:szCs w:val="22"/>
        </w:rPr>
        <w:t xml:space="preserve"> </w:t>
      </w:r>
      <w:r w:rsidRPr="00266F5C">
        <w:rPr>
          <w:spacing w:val="1"/>
          <w:sz w:val="22"/>
          <w:szCs w:val="22"/>
        </w:rPr>
        <w:t>о</w:t>
      </w:r>
      <w:r w:rsidRPr="00266F5C">
        <w:rPr>
          <w:sz w:val="22"/>
          <w:szCs w:val="22"/>
        </w:rPr>
        <w:t>т</w:t>
      </w:r>
      <w:r w:rsidRPr="00266F5C">
        <w:rPr>
          <w:spacing w:val="14"/>
          <w:sz w:val="22"/>
          <w:szCs w:val="22"/>
        </w:rPr>
        <w:t xml:space="preserve"> </w:t>
      </w:r>
      <w:r w:rsidRPr="00266F5C">
        <w:rPr>
          <w:sz w:val="22"/>
          <w:szCs w:val="22"/>
        </w:rPr>
        <w:t>м</w:t>
      </w:r>
      <w:r w:rsidRPr="00266F5C">
        <w:rPr>
          <w:spacing w:val="2"/>
          <w:sz w:val="22"/>
          <w:szCs w:val="22"/>
        </w:rPr>
        <w:t>о</w:t>
      </w:r>
      <w:r w:rsidRPr="00266F5C">
        <w:rPr>
          <w:sz w:val="22"/>
          <w:szCs w:val="22"/>
        </w:rPr>
        <w:t>м</w:t>
      </w:r>
      <w:r w:rsidRPr="00266F5C">
        <w:rPr>
          <w:spacing w:val="-1"/>
          <w:sz w:val="22"/>
          <w:szCs w:val="22"/>
        </w:rPr>
        <w:t>е</w:t>
      </w:r>
      <w:r w:rsidRPr="00266F5C">
        <w:rPr>
          <w:sz w:val="22"/>
          <w:szCs w:val="22"/>
        </w:rPr>
        <w:t>нт</w:t>
      </w:r>
      <w:r w:rsidRPr="00266F5C">
        <w:rPr>
          <w:spacing w:val="1"/>
          <w:sz w:val="22"/>
          <w:szCs w:val="22"/>
        </w:rPr>
        <w:t>а</w:t>
      </w:r>
      <w:r w:rsidRPr="00266F5C">
        <w:rPr>
          <w:spacing w:val="13"/>
          <w:sz w:val="22"/>
          <w:szCs w:val="22"/>
        </w:rPr>
        <w:t xml:space="preserve"> </w:t>
      </w:r>
      <w:r w:rsidRPr="00266F5C">
        <w:rPr>
          <w:sz w:val="22"/>
          <w:szCs w:val="22"/>
        </w:rPr>
        <w:t>з</w:t>
      </w:r>
      <w:r w:rsidRPr="00266F5C">
        <w:rPr>
          <w:spacing w:val="1"/>
          <w:sz w:val="22"/>
          <w:szCs w:val="22"/>
        </w:rPr>
        <w:t>а</w:t>
      </w:r>
      <w:r w:rsidRPr="00266F5C">
        <w:rPr>
          <w:sz w:val="22"/>
          <w:szCs w:val="22"/>
        </w:rPr>
        <w:t>держки</w:t>
      </w:r>
      <w:r w:rsidRPr="00266F5C">
        <w:rPr>
          <w:spacing w:val="12"/>
          <w:sz w:val="22"/>
          <w:szCs w:val="22"/>
        </w:rPr>
        <w:t xml:space="preserve"> </w:t>
      </w:r>
      <w:r w:rsidRPr="00266F5C">
        <w:rPr>
          <w:spacing w:val="2"/>
          <w:sz w:val="22"/>
          <w:szCs w:val="22"/>
        </w:rPr>
        <w:t>д</w:t>
      </w:r>
      <w:r w:rsidRPr="00266F5C">
        <w:rPr>
          <w:sz w:val="22"/>
          <w:szCs w:val="22"/>
        </w:rPr>
        <w:t>ых</w:t>
      </w:r>
      <w:r w:rsidRPr="00266F5C">
        <w:rPr>
          <w:spacing w:val="-1"/>
          <w:sz w:val="22"/>
          <w:szCs w:val="22"/>
        </w:rPr>
        <w:t>ан</w:t>
      </w:r>
      <w:r w:rsidRPr="00266F5C">
        <w:rPr>
          <w:sz w:val="22"/>
          <w:szCs w:val="22"/>
        </w:rPr>
        <w:t>ия</w:t>
      </w:r>
      <w:r w:rsidRPr="00266F5C">
        <w:rPr>
          <w:spacing w:val="15"/>
          <w:sz w:val="22"/>
          <w:szCs w:val="22"/>
        </w:rPr>
        <w:t xml:space="preserve"> </w:t>
      </w:r>
      <w:r w:rsidRPr="00266F5C">
        <w:rPr>
          <w:sz w:val="22"/>
          <w:szCs w:val="22"/>
        </w:rPr>
        <w:t>до</w:t>
      </w:r>
      <w:r w:rsidRPr="00266F5C">
        <w:rPr>
          <w:spacing w:val="14"/>
          <w:sz w:val="22"/>
          <w:szCs w:val="22"/>
        </w:rPr>
        <w:t xml:space="preserve"> </w:t>
      </w:r>
      <w:r w:rsidRPr="00266F5C">
        <w:rPr>
          <w:sz w:val="22"/>
          <w:szCs w:val="22"/>
        </w:rPr>
        <w:t>ее</w:t>
      </w:r>
      <w:r w:rsidRPr="00266F5C">
        <w:rPr>
          <w:spacing w:val="14"/>
          <w:sz w:val="22"/>
          <w:szCs w:val="22"/>
        </w:rPr>
        <w:t xml:space="preserve"> </w:t>
      </w:r>
      <w:r w:rsidRPr="00266F5C">
        <w:rPr>
          <w:sz w:val="22"/>
          <w:szCs w:val="22"/>
        </w:rPr>
        <w:t>п</w:t>
      </w:r>
      <w:r w:rsidRPr="00266F5C">
        <w:rPr>
          <w:spacing w:val="1"/>
          <w:sz w:val="22"/>
          <w:szCs w:val="22"/>
        </w:rPr>
        <w:t>р</w:t>
      </w:r>
      <w:r w:rsidRPr="00266F5C">
        <w:rPr>
          <w:sz w:val="22"/>
          <w:szCs w:val="22"/>
        </w:rPr>
        <w:t>екра</w:t>
      </w:r>
      <w:r w:rsidRPr="00266F5C">
        <w:rPr>
          <w:spacing w:val="1"/>
          <w:sz w:val="22"/>
          <w:szCs w:val="22"/>
        </w:rPr>
        <w:t>щ</w:t>
      </w:r>
      <w:r w:rsidRPr="00266F5C">
        <w:rPr>
          <w:spacing w:val="-1"/>
          <w:sz w:val="22"/>
          <w:szCs w:val="22"/>
        </w:rPr>
        <w:t>ен</w:t>
      </w:r>
      <w:r w:rsidRPr="00266F5C">
        <w:rPr>
          <w:sz w:val="22"/>
          <w:szCs w:val="22"/>
        </w:rPr>
        <w:t>ия.</w:t>
      </w:r>
      <w:r w:rsidRPr="00266F5C">
        <w:rPr>
          <w:spacing w:val="14"/>
          <w:sz w:val="22"/>
          <w:szCs w:val="22"/>
        </w:rPr>
        <w:t xml:space="preserve"> </w:t>
      </w:r>
      <w:r w:rsidRPr="00266F5C">
        <w:rPr>
          <w:spacing w:val="1"/>
          <w:sz w:val="22"/>
          <w:szCs w:val="22"/>
        </w:rPr>
        <w:t>Ср</w:t>
      </w:r>
      <w:r w:rsidRPr="00266F5C">
        <w:rPr>
          <w:spacing w:val="-1"/>
          <w:sz w:val="22"/>
          <w:szCs w:val="22"/>
        </w:rPr>
        <w:t>ед</w:t>
      </w:r>
      <w:r w:rsidRPr="00266F5C">
        <w:rPr>
          <w:sz w:val="22"/>
          <w:szCs w:val="22"/>
        </w:rPr>
        <w:t>н</w:t>
      </w:r>
      <w:r w:rsidRPr="00266F5C">
        <w:rPr>
          <w:spacing w:val="1"/>
          <w:sz w:val="22"/>
          <w:szCs w:val="22"/>
        </w:rPr>
        <w:t>им</w:t>
      </w:r>
      <w:r w:rsidRPr="00266F5C">
        <w:rPr>
          <w:spacing w:val="11"/>
          <w:sz w:val="22"/>
          <w:szCs w:val="22"/>
        </w:rPr>
        <w:t xml:space="preserve"> </w:t>
      </w:r>
      <w:r w:rsidRPr="00266F5C">
        <w:rPr>
          <w:spacing w:val="1"/>
          <w:sz w:val="22"/>
          <w:szCs w:val="22"/>
        </w:rPr>
        <w:t>по</w:t>
      </w:r>
      <w:r w:rsidRPr="00266F5C">
        <w:rPr>
          <w:spacing w:val="8"/>
          <w:sz w:val="22"/>
          <w:szCs w:val="22"/>
        </w:rPr>
        <w:t>к</w:t>
      </w:r>
      <w:r w:rsidRPr="00266F5C">
        <w:rPr>
          <w:spacing w:val="1"/>
          <w:sz w:val="22"/>
          <w:szCs w:val="22"/>
        </w:rPr>
        <w:t>а</w:t>
      </w:r>
      <w:r w:rsidRPr="00266F5C">
        <w:rPr>
          <w:sz w:val="22"/>
          <w:szCs w:val="22"/>
        </w:rPr>
        <w:t>за</w:t>
      </w:r>
      <w:r w:rsidRPr="00266F5C">
        <w:rPr>
          <w:spacing w:val="1"/>
          <w:sz w:val="22"/>
          <w:szCs w:val="22"/>
        </w:rPr>
        <w:t>т</w:t>
      </w:r>
      <w:r w:rsidRPr="00266F5C">
        <w:rPr>
          <w:sz w:val="22"/>
          <w:szCs w:val="22"/>
        </w:rPr>
        <w:t>елем</w:t>
      </w:r>
      <w:r w:rsidRPr="00266F5C">
        <w:rPr>
          <w:spacing w:val="26"/>
          <w:sz w:val="22"/>
          <w:szCs w:val="22"/>
        </w:rPr>
        <w:t xml:space="preserve"> </w:t>
      </w:r>
      <w:r w:rsidRPr="00266F5C">
        <w:rPr>
          <w:sz w:val="22"/>
          <w:szCs w:val="22"/>
        </w:rPr>
        <w:t>яв</w:t>
      </w:r>
      <w:r w:rsidRPr="00266F5C">
        <w:rPr>
          <w:spacing w:val="1"/>
          <w:sz w:val="22"/>
          <w:szCs w:val="22"/>
        </w:rPr>
        <w:t>л</w:t>
      </w:r>
      <w:r w:rsidRPr="00266F5C">
        <w:rPr>
          <w:sz w:val="22"/>
          <w:szCs w:val="22"/>
        </w:rPr>
        <w:t>яет</w:t>
      </w:r>
      <w:r w:rsidRPr="00266F5C">
        <w:rPr>
          <w:spacing w:val="-1"/>
          <w:sz w:val="22"/>
          <w:szCs w:val="22"/>
        </w:rPr>
        <w:t>с</w:t>
      </w:r>
      <w:r w:rsidRPr="00266F5C">
        <w:rPr>
          <w:sz w:val="22"/>
          <w:szCs w:val="22"/>
        </w:rPr>
        <w:t>я</w:t>
      </w:r>
      <w:r w:rsidRPr="00266F5C">
        <w:rPr>
          <w:spacing w:val="26"/>
          <w:sz w:val="22"/>
          <w:szCs w:val="22"/>
        </w:rPr>
        <w:t xml:space="preserve"> </w:t>
      </w:r>
      <w:r w:rsidRPr="00266F5C">
        <w:rPr>
          <w:sz w:val="22"/>
          <w:szCs w:val="22"/>
        </w:rPr>
        <w:t>спо</w:t>
      </w:r>
      <w:r w:rsidRPr="00266F5C">
        <w:rPr>
          <w:spacing w:val="-1"/>
          <w:sz w:val="22"/>
          <w:szCs w:val="22"/>
        </w:rPr>
        <w:t>с</w:t>
      </w:r>
      <w:r w:rsidRPr="00266F5C">
        <w:rPr>
          <w:spacing w:val="1"/>
          <w:sz w:val="22"/>
          <w:szCs w:val="22"/>
        </w:rPr>
        <w:t>о</w:t>
      </w:r>
      <w:r w:rsidRPr="00266F5C">
        <w:rPr>
          <w:sz w:val="22"/>
          <w:szCs w:val="22"/>
        </w:rPr>
        <w:t>бность</w:t>
      </w:r>
      <w:r w:rsidRPr="00266F5C">
        <w:rPr>
          <w:spacing w:val="25"/>
          <w:sz w:val="22"/>
          <w:szCs w:val="22"/>
        </w:rPr>
        <w:t xml:space="preserve"> </w:t>
      </w:r>
      <w:r w:rsidRPr="00266F5C">
        <w:rPr>
          <w:sz w:val="22"/>
          <w:szCs w:val="22"/>
        </w:rPr>
        <w:t>за</w:t>
      </w:r>
      <w:r w:rsidRPr="00266F5C">
        <w:rPr>
          <w:spacing w:val="1"/>
          <w:sz w:val="22"/>
          <w:szCs w:val="22"/>
        </w:rPr>
        <w:t>д</w:t>
      </w:r>
      <w:r w:rsidRPr="00266F5C">
        <w:rPr>
          <w:sz w:val="22"/>
          <w:szCs w:val="22"/>
        </w:rPr>
        <w:t>ер</w:t>
      </w:r>
      <w:r w:rsidRPr="00266F5C">
        <w:rPr>
          <w:spacing w:val="-1"/>
          <w:sz w:val="22"/>
          <w:szCs w:val="22"/>
        </w:rPr>
        <w:t>ж</w:t>
      </w:r>
      <w:r w:rsidRPr="00266F5C">
        <w:rPr>
          <w:sz w:val="22"/>
          <w:szCs w:val="22"/>
        </w:rPr>
        <w:t>и</w:t>
      </w:r>
      <w:r w:rsidRPr="00266F5C">
        <w:rPr>
          <w:spacing w:val="-1"/>
          <w:sz w:val="22"/>
          <w:szCs w:val="22"/>
        </w:rPr>
        <w:t>в</w:t>
      </w:r>
      <w:r w:rsidRPr="00266F5C">
        <w:rPr>
          <w:sz w:val="22"/>
          <w:szCs w:val="22"/>
        </w:rPr>
        <w:t>ать</w:t>
      </w:r>
      <w:r w:rsidRPr="00266F5C">
        <w:rPr>
          <w:spacing w:val="25"/>
          <w:sz w:val="22"/>
          <w:szCs w:val="22"/>
        </w:rPr>
        <w:t xml:space="preserve"> </w:t>
      </w:r>
      <w:r w:rsidRPr="00266F5C">
        <w:rPr>
          <w:spacing w:val="1"/>
          <w:sz w:val="22"/>
          <w:szCs w:val="22"/>
        </w:rPr>
        <w:t>д</w:t>
      </w:r>
      <w:r w:rsidRPr="00266F5C">
        <w:rPr>
          <w:sz w:val="22"/>
          <w:szCs w:val="22"/>
        </w:rPr>
        <w:t>ых</w:t>
      </w:r>
      <w:r w:rsidRPr="00266F5C">
        <w:rPr>
          <w:spacing w:val="-1"/>
          <w:sz w:val="22"/>
          <w:szCs w:val="22"/>
        </w:rPr>
        <w:t>а</w:t>
      </w:r>
      <w:r w:rsidRPr="00266F5C">
        <w:rPr>
          <w:sz w:val="22"/>
          <w:szCs w:val="22"/>
        </w:rPr>
        <w:t>ние</w:t>
      </w:r>
      <w:r w:rsidRPr="00266F5C">
        <w:rPr>
          <w:spacing w:val="26"/>
          <w:sz w:val="22"/>
          <w:szCs w:val="22"/>
        </w:rPr>
        <w:t xml:space="preserve"> </w:t>
      </w:r>
      <w:r w:rsidRPr="00266F5C">
        <w:rPr>
          <w:sz w:val="22"/>
          <w:szCs w:val="22"/>
        </w:rPr>
        <w:t>н</w:t>
      </w:r>
      <w:r w:rsidRPr="00266F5C">
        <w:rPr>
          <w:spacing w:val="1"/>
          <w:sz w:val="22"/>
          <w:szCs w:val="22"/>
        </w:rPr>
        <w:t>а</w:t>
      </w:r>
      <w:r w:rsidRPr="00266F5C">
        <w:rPr>
          <w:spacing w:val="26"/>
          <w:sz w:val="22"/>
          <w:szCs w:val="22"/>
        </w:rPr>
        <w:t xml:space="preserve"> </w:t>
      </w:r>
      <w:r w:rsidRPr="00266F5C">
        <w:rPr>
          <w:spacing w:val="-2"/>
          <w:sz w:val="22"/>
          <w:szCs w:val="22"/>
        </w:rPr>
        <w:t>в</w:t>
      </w:r>
      <w:r w:rsidRPr="00266F5C">
        <w:rPr>
          <w:spacing w:val="-1"/>
          <w:sz w:val="22"/>
          <w:szCs w:val="22"/>
        </w:rPr>
        <w:t>до</w:t>
      </w:r>
      <w:r w:rsidRPr="00266F5C">
        <w:rPr>
          <w:spacing w:val="1"/>
          <w:sz w:val="22"/>
          <w:szCs w:val="22"/>
        </w:rPr>
        <w:t>х</w:t>
      </w:r>
      <w:r w:rsidRPr="00266F5C">
        <w:rPr>
          <w:sz w:val="22"/>
          <w:szCs w:val="22"/>
        </w:rPr>
        <w:t>е</w:t>
      </w:r>
      <w:r w:rsidRPr="00266F5C">
        <w:rPr>
          <w:spacing w:val="31"/>
          <w:sz w:val="22"/>
          <w:szCs w:val="22"/>
        </w:rPr>
        <w:t xml:space="preserve"> </w:t>
      </w:r>
      <w:r w:rsidRPr="00266F5C">
        <w:rPr>
          <w:spacing w:val="1"/>
          <w:sz w:val="22"/>
          <w:szCs w:val="22"/>
        </w:rPr>
        <w:t>д</w:t>
      </w:r>
      <w:r w:rsidRPr="00266F5C">
        <w:rPr>
          <w:sz w:val="22"/>
          <w:szCs w:val="22"/>
        </w:rPr>
        <w:t>ля</w:t>
      </w:r>
      <w:r w:rsidRPr="00266F5C">
        <w:rPr>
          <w:spacing w:val="26"/>
          <w:sz w:val="22"/>
          <w:szCs w:val="22"/>
        </w:rPr>
        <w:t xml:space="preserve"> </w:t>
      </w:r>
      <w:r w:rsidRPr="00266F5C">
        <w:rPr>
          <w:spacing w:val="1"/>
          <w:sz w:val="22"/>
          <w:szCs w:val="22"/>
        </w:rPr>
        <w:t>н</w:t>
      </w:r>
      <w:r w:rsidRPr="00266F5C">
        <w:rPr>
          <w:spacing w:val="-1"/>
          <w:sz w:val="22"/>
          <w:szCs w:val="22"/>
        </w:rPr>
        <w:t>е</w:t>
      </w:r>
      <w:r w:rsidRPr="00266F5C">
        <w:rPr>
          <w:sz w:val="22"/>
          <w:szCs w:val="22"/>
        </w:rPr>
        <w:t>тре</w:t>
      </w:r>
      <w:r w:rsidRPr="00266F5C">
        <w:rPr>
          <w:spacing w:val="-2"/>
          <w:sz w:val="22"/>
          <w:szCs w:val="22"/>
        </w:rPr>
        <w:t>н</w:t>
      </w:r>
      <w:r w:rsidRPr="00266F5C">
        <w:rPr>
          <w:sz w:val="22"/>
          <w:szCs w:val="22"/>
        </w:rPr>
        <w:t>и</w:t>
      </w:r>
      <w:r w:rsidRPr="00266F5C">
        <w:rPr>
          <w:spacing w:val="1"/>
          <w:sz w:val="22"/>
          <w:szCs w:val="22"/>
        </w:rPr>
        <w:t>р</w:t>
      </w:r>
      <w:r w:rsidRPr="00266F5C">
        <w:rPr>
          <w:spacing w:val="2"/>
          <w:sz w:val="22"/>
          <w:szCs w:val="22"/>
        </w:rPr>
        <w:t>о</w:t>
      </w:r>
      <w:r w:rsidRPr="00266F5C">
        <w:rPr>
          <w:sz w:val="22"/>
          <w:szCs w:val="22"/>
        </w:rPr>
        <w:t>ва</w:t>
      </w:r>
      <w:r w:rsidRPr="00266F5C">
        <w:rPr>
          <w:spacing w:val="1"/>
          <w:sz w:val="22"/>
          <w:szCs w:val="22"/>
        </w:rPr>
        <w:t>н</w:t>
      </w:r>
      <w:r w:rsidRPr="00266F5C">
        <w:rPr>
          <w:sz w:val="22"/>
          <w:szCs w:val="22"/>
        </w:rPr>
        <w:t>н</w:t>
      </w:r>
      <w:r w:rsidRPr="00266F5C">
        <w:rPr>
          <w:spacing w:val="-1"/>
          <w:sz w:val="22"/>
          <w:szCs w:val="22"/>
        </w:rPr>
        <w:t>ы</w:t>
      </w:r>
      <w:r w:rsidRPr="00266F5C">
        <w:rPr>
          <w:sz w:val="22"/>
          <w:szCs w:val="22"/>
        </w:rPr>
        <w:t>х</w:t>
      </w:r>
      <w:r w:rsidRPr="00266F5C">
        <w:rPr>
          <w:spacing w:val="9"/>
          <w:sz w:val="22"/>
          <w:szCs w:val="22"/>
        </w:rPr>
        <w:t xml:space="preserve"> </w:t>
      </w:r>
      <w:r w:rsidRPr="00266F5C">
        <w:rPr>
          <w:spacing w:val="1"/>
          <w:sz w:val="22"/>
          <w:szCs w:val="22"/>
        </w:rPr>
        <w:t>л</w:t>
      </w:r>
      <w:r w:rsidRPr="00266F5C">
        <w:rPr>
          <w:sz w:val="22"/>
          <w:szCs w:val="22"/>
        </w:rPr>
        <w:t>юде</w:t>
      </w:r>
      <w:r w:rsidRPr="00266F5C">
        <w:rPr>
          <w:spacing w:val="1"/>
          <w:sz w:val="22"/>
          <w:szCs w:val="22"/>
        </w:rPr>
        <w:t>й</w:t>
      </w:r>
      <w:r w:rsidRPr="00266F5C">
        <w:rPr>
          <w:spacing w:val="10"/>
          <w:sz w:val="22"/>
          <w:szCs w:val="22"/>
        </w:rPr>
        <w:t xml:space="preserve"> </w:t>
      </w:r>
      <w:r w:rsidRPr="00266F5C">
        <w:rPr>
          <w:sz w:val="22"/>
          <w:szCs w:val="22"/>
        </w:rPr>
        <w:t>на</w:t>
      </w:r>
      <w:r w:rsidRPr="00266F5C">
        <w:rPr>
          <w:spacing w:val="8"/>
          <w:sz w:val="22"/>
          <w:szCs w:val="22"/>
        </w:rPr>
        <w:t xml:space="preserve"> </w:t>
      </w:r>
      <w:r w:rsidRPr="00266F5C">
        <w:rPr>
          <w:sz w:val="22"/>
          <w:szCs w:val="22"/>
        </w:rPr>
        <w:t>40</w:t>
      </w:r>
      <w:r w:rsidRPr="00266F5C">
        <w:rPr>
          <w:spacing w:val="2"/>
          <w:sz w:val="22"/>
          <w:szCs w:val="22"/>
        </w:rPr>
        <w:t>–</w:t>
      </w:r>
      <w:r w:rsidRPr="00266F5C">
        <w:rPr>
          <w:sz w:val="22"/>
          <w:szCs w:val="22"/>
        </w:rPr>
        <w:t>50</w:t>
      </w:r>
      <w:r w:rsidRPr="00266F5C">
        <w:rPr>
          <w:spacing w:val="10"/>
          <w:sz w:val="22"/>
          <w:szCs w:val="22"/>
        </w:rPr>
        <w:t xml:space="preserve"> </w:t>
      </w:r>
      <w:r w:rsidRPr="00266F5C">
        <w:rPr>
          <w:sz w:val="22"/>
          <w:szCs w:val="22"/>
        </w:rPr>
        <w:t>с</w:t>
      </w:r>
      <w:r w:rsidRPr="00266F5C">
        <w:rPr>
          <w:spacing w:val="1"/>
          <w:sz w:val="22"/>
          <w:szCs w:val="22"/>
        </w:rPr>
        <w:t>,</w:t>
      </w:r>
      <w:r w:rsidRPr="00266F5C">
        <w:rPr>
          <w:spacing w:val="8"/>
          <w:sz w:val="22"/>
          <w:szCs w:val="22"/>
        </w:rPr>
        <w:t xml:space="preserve"> </w:t>
      </w:r>
      <w:r w:rsidRPr="00266F5C">
        <w:rPr>
          <w:spacing w:val="1"/>
          <w:sz w:val="22"/>
          <w:szCs w:val="22"/>
        </w:rPr>
        <w:t>дл</w:t>
      </w:r>
      <w:r w:rsidRPr="00266F5C">
        <w:rPr>
          <w:sz w:val="22"/>
          <w:szCs w:val="22"/>
        </w:rPr>
        <w:t>я</w:t>
      </w:r>
      <w:r w:rsidRPr="00266F5C">
        <w:rPr>
          <w:spacing w:val="9"/>
          <w:sz w:val="22"/>
          <w:szCs w:val="22"/>
        </w:rPr>
        <w:t xml:space="preserve"> </w:t>
      </w:r>
      <w:r w:rsidRPr="00266F5C">
        <w:rPr>
          <w:sz w:val="22"/>
          <w:szCs w:val="22"/>
        </w:rPr>
        <w:t>тре</w:t>
      </w:r>
      <w:r w:rsidRPr="00266F5C">
        <w:rPr>
          <w:spacing w:val="-1"/>
          <w:sz w:val="22"/>
          <w:szCs w:val="22"/>
        </w:rPr>
        <w:t>н</w:t>
      </w:r>
      <w:r w:rsidRPr="00266F5C">
        <w:rPr>
          <w:sz w:val="22"/>
          <w:szCs w:val="22"/>
        </w:rPr>
        <w:t>и</w:t>
      </w:r>
      <w:r w:rsidRPr="00266F5C">
        <w:rPr>
          <w:spacing w:val="1"/>
          <w:sz w:val="22"/>
          <w:szCs w:val="22"/>
        </w:rPr>
        <w:t>р</w:t>
      </w:r>
      <w:r w:rsidRPr="00266F5C">
        <w:rPr>
          <w:sz w:val="22"/>
          <w:szCs w:val="22"/>
        </w:rPr>
        <w:t>о</w:t>
      </w:r>
      <w:r w:rsidRPr="00266F5C">
        <w:rPr>
          <w:spacing w:val="-2"/>
          <w:sz w:val="22"/>
          <w:szCs w:val="22"/>
        </w:rPr>
        <w:t>в</w:t>
      </w:r>
      <w:r w:rsidRPr="00266F5C">
        <w:rPr>
          <w:sz w:val="22"/>
          <w:szCs w:val="22"/>
        </w:rPr>
        <w:t>а</w:t>
      </w:r>
      <w:r w:rsidRPr="00266F5C">
        <w:rPr>
          <w:spacing w:val="1"/>
          <w:sz w:val="22"/>
          <w:szCs w:val="22"/>
        </w:rPr>
        <w:t>н</w:t>
      </w:r>
      <w:r w:rsidRPr="00266F5C">
        <w:rPr>
          <w:sz w:val="22"/>
          <w:szCs w:val="22"/>
        </w:rPr>
        <w:t>н</w:t>
      </w:r>
      <w:r w:rsidRPr="00266F5C">
        <w:rPr>
          <w:spacing w:val="-1"/>
          <w:sz w:val="22"/>
          <w:szCs w:val="22"/>
        </w:rPr>
        <w:t>ы</w:t>
      </w:r>
      <w:r w:rsidRPr="00266F5C">
        <w:rPr>
          <w:sz w:val="22"/>
          <w:szCs w:val="22"/>
        </w:rPr>
        <w:t>х</w:t>
      </w:r>
      <w:r w:rsidRPr="00266F5C">
        <w:rPr>
          <w:spacing w:val="12"/>
          <w:sz w:val="22"/>
          <w:szCs w:val="22"/>
        </w:rPr>
        <w:t xml:space="preserve"> </w:t>
      </w:r>
      <w:r w:rsidRPr="00266F5C">
        <w:rPr>
          <w:sz w:val="22"/>
          <w:szCs w:val="22"/>
        </w:rPr>
        <w:t>—</w:t>
      </w:r>
      <w:r w:rsidRPr="00266F5C">
        <w:rPr>
          <w:spacing w:val="10"/>
          <w:sz w:val="22"/>
          <w:szCs w:val="22"/>
        </w:rPr>
        <w:t xml:space="preserve"> </w:t>
      </w:r>
      <w:r w:rsidRPr="00266F5C">
        <w:rPr>
          <w:spacing w:val="1"/>
          <w:sz w:val="22"/>
          <w:szCs w:val="22"/>
        </w:rPr>
        <w:t>н</w:t>
      </w:r>
      <w:r w:rsidRPr="00266F5C">
        <w:rPr>
          <w:sz w:val="22"/>
          <w:szCs w:val="22"/>
        </w:rPr>
        <w:t>а</w:t>
      </w:r>
      <w:r w:rsidRPr="00266F5C">
        <w:rPr>
          <w:spacing w:val="9"/>
          <w:sz w:val="22"/>
          <w:szCs w:val="22"/>
        </w:rPr>
        <w:t xml:space="preserve"> </w:t>
      </w:r>
      <w:r w:rsidRPr="00266F5C">
        <w:rPr>
          <w:sz w:val="22"/>
          <w:szCs w:val="22"/>
        </w:rPr>
        <w:t>60</w:t>
      </w:r>
      <w:r w:rsidRPr="00266F5C">
        <w:rPr>
          <w:spacing w:val="1"/>
          <w:sz w:val="22"/>
          <w:szCs w:val="22"/>
        </w:rPr>
        <w:t>–</w:t>
      </w:r>
      <w:r w:rsidRPr="00266F5C">
        <w:rPr>
          <w:sz w:val="22"/>
          <w:szCs w:val="22"/>
        </w:rPr>
        <w:t>90</w:t>
      </w:r>
      <w:r w:rsidRPr="00266F5C">
        <w:rPr>
          <w:spacing w:val="9"/>
          <w:sz w:val="22"/>
          <w:szCs w:val="22"/>
        </w:rPr>
        <w:t xml:space="preserve"> </w:t>
      </w:r>
      <w:r w:rsidRPr="00266F5C">
        <w:rPr>
          <w:spacing w:val="1"/>
          <w:sz w:val="22"/>
          <w:szCs w:val="22"/>
        </w:rPr>
        <w:t>с</w:t>
      </w:r>
      <w:r w:rsidRPr="00266F5C">
        <w:rPr>
          <w:spacing w:val="6"/>
          <w:sz w:val="22"/>
          <w:szCs w:val="22"/>
        </w:rPr>
        <w:t xml:space="preserve"> </w:t>
      </w:r>
      <w:r w:rsidRPr="00266F5C">
        <w:rPr>
          <w:spacing w:val="1"/>
          <w:sz w:val="22"/>
          <w:szCs w:val="22"/>
        </w:rPr>
        <w:t>и</w:t>
      </w:r>
      <w:r w:rsidRPr="00266F5C">
        <w:rPr>
          <w:spacing w:val="9"/>
          <w:sz w:val="22"/>
          <w:szCs w:val="22"/>
        </w:rPr>
        <w:t xml:space="preserve"> </w:t>
      </w:r>
      <w:r w:rsidRPr="00266F5C">
        <w:rPr>
          <w:spacing w:val="1"/>
          <w:sz w:val="22"/>
          <w:szCs w:val="22"/>
        </w:rPr>
        <w:t>б</w:t>
      </w:r>
      <w:r w:rsidRPr="00266F5C">
        <w:rPr>
          <w:spacing w:val="2"/>
          <w:sz w:val="22"/>
          <w:szCs w:val="22"/>
        </w:rPr>
        <w:t>о</w:t>
      </w:r>
      <w:r w:rsidRPr="00266F5C">
        <w:rPr>
          <w:sz w:val="22"/>
          <w:szCs w:val="22"/>
        </w:rPr>
        <w:t>лее.</w:t>
      </w:r>
      <w:r w:rsidRPr="00266F5C">
        <w:rPr>
          <w:spacing w:val="9"/>
          <w:sz w:val="22"/>
          <w:szCs w:val="22"/>
        </w:rPr>
        <w:t xml:space="preserve"> </w:t>
      </w:r>
      <w:r w:rsidRPr="00266F5C">
        <w:rPr>
          <w:sz w:val="22"/>
          <w:szCs w:val="22"/>
        </w:rPr>
        <w:t>С</w:t>
      </w:r>
      <w:r w:rsidRPr="00266F5C">
        <w:rPr>
          <w:spacing w:val="9"/>
          <w:sz w:val="22"/>
          <w:szCs w:val="22"/>
        </w:rPr>
        <w:t xml:space="preserve"> </w:t>
      </w:r>
      <w:r w:rsidRPr="00266F5C">
        <w:rPr>
          <w:spacing w:val="1"/>
          <w:sz w:val="22"/>
          <w:szCs w:val="22"/>
        </w:rPr>
        <w:t>н</w:t>
      </w:r>
      <w:r w:rsidRPr="00266F5C">
        <w:rPr>
          <w:spacing w:val="-1"/>
          <w:sz w:val="22"/>
          <w:szCs w:val="22"/>
        </w:rPr>
        <w:t>а</w:t>
      </w:r>
      <w:r w:rsidRPr="00266F5C">
        <w:rPr>
          <w:spacing w:val="1"/>
          <w:sz w:val="22"/>
          <w:szCs w:val="22"/>
        </w:rPr>
        <w:t>рас</w:t>
      </w:r>
      <w:r w:rsidRPr="00266F5C">
        <w:rPr>
          <w:sz w:val="22"/>
          <w:szCs w:val="22"/>
        </w:rPr>
        <w:t>та</w:t>
      </w:r>
      <w:r w:rsidRPr="00266F5C">
        <w:rPr>
          <w:spacing w:val="1"/>
          <w:sz w:val="22"/>
          <w:szCs w:val="22"/>
        </w:rPr>
        <w:t>н</w:t>
      </w:r>
      <w:r w:rsidRPr="00266F5C">
        <w:rPr>
          <w:sz w:val="22"/>
          <w:szCs w:val="22"/>
        </w:rPr>
        <w:t>ие</w:t>
      </w:r>
      <w:r w:rsidRPr="00266F5C">
        <w:rPr>
          <w:spacing w:val="1"/>
          <w:sz w:val="22"/>
          <w:szCs w:val="22"/>
        </w:rPr>
        <w:t>м</w:t>
      </w:r>
      <w:r w:rsidRPr="00266F5C">
        <w:rPr>
          <w:spacing w:val="27"/>
          <w:sz w:val="22"/>
          <w:szCs w:val="22"/>
        </w:rPr>
        <w:t xml:space="preserve"> </w:t>
      </w:r>
      <w:r w:rsidRPr="00266F5C">
        <w:rPr>
          <w:spacing w:val="1"/>
          <w:sz w:val="22"/>
          <w:szCs w:val="22"/>
        </w:rPr>
        <w:t>тр</w:t>
      </w:r>
      <w:r w:rsidRPr="00266F5C">
        <w:rPr>
          <w:spacing w:val="-1"/>
          <w:sz w:val="22"/>
          <w:szCs w:val="22"/>
        </w:rPr>
        <w:t>е</w:t>
      </w:r>
      <w:r w:rsidRPr="00266F5C">
        <w:rPr>
          <w:sz w:val="22"/>
          <w:szCs w:val="22"/>
        </w:rPr>
        <w:t>ни</w:t>
      </w:r>
      <w:r w:rsidRPr="00266F5C">
        <w:rPr>
          <w:spacing w:val="-1"/>
          <w:sz w:val="22"/>
          <w:szCs w:val="22"/>
        </w:rPr>
        <w:t>р</w:t>
      </w:r>
      <w:r w:rsidRPr="00266F5C">
        <w:rPr>
          <w:sz w:val="22"/>
          <w:szCs w:val="22"/>
        </w:rPr>
        <w:t>о</w:t>
      </w:r>
      <w:r w:rsidRPr="00266F5C">
        <w:rPr>
          <w:spacing w:val="1"/>
          <w:sz w:val="22"/>
          <w:szCs w:val="22"/>
        </w:rPr>
        <w:t>в</w:t>
      </w:r>
      <w:r w:rsidRPr="00266F5C">
        <w:rPr>
          <w:sz w:val="22"/>
          <w:szCs w:val="22"/>
        </w:rPr>
        <w:t>а</w:t>
      </w:r>
      <w:r w:rsidRPr="00266F5C">
        <w:rPr>
          <w:spacing w:val="-1"/>
          <w:sz w:val="22"/>
          <w:szCs w:val="22"/>
        </w:rPr>
        <w:t>н</w:t>
      </w:r>
      <w:r w:rsidRPr="00266F5C">
        <w:rPr>
          <w:sz w:val="22"/>
          <w:szCs w:val="22"/>
        </w:rPr>
        <w:t>н</w:t>
      </w:r>
      <w:r w:rsidRPr="00266F5C">
        <w:rPr>
          <w:spacing w:val="2"/>
          <w:sz w:val="22"/>
          <w:szCs w:val="22"/>
        </w:rPr>
        <w:t>о</w:t>
      </w:r>
      <w:r w:rsidRPr="00266F5C">
        <w:rPr>
          <w:sz w:val="22"/>
          <w:szCs w:val="22"/>
        </w:rPr>
        <w:t>с</w:t>
      </w:r>
      <w:r w:rsidRPr="00266F5C">
        <w:rPr>
          <w:spacing w:val="-1"/>
          <w:sz w:val="22"/>
          <w:szCs w:val="22"/>
        </w:rPr>
        <w:t>т</w:t>
      </w:r>
      <w:r w:rsidRPr="00266F5C">
        <w:rPr>
          <w:sz w:val="22"/>
          <w:szCs w:val="22"/>
        </w:rPr>
        <w:t>и</w:t>
      </w:r>
      <w:r w:rsidRPr="00266F5C">
        <w:rPr>
          <w:spacing w:val="28"/>
          <w:sz w:val="22"/>
          <w:szCs w:val="22"/>
        </w:rPr>
        <w:t xml:space="preserve"> </w:t>
      </w:r>
      <w:r w:rsidRPr="00266F5C">
        <w:rPr>
          <w:sz w:val="22"/>
          <w:szCs w:val="22"/>
        </w:rPr>
        <w:t>время</w:t>
      </w:r>
      <w:r w:rsidRPr="00266F5C">
        <w:rPr>
          <w:spacing w:val="29"/>
          <w:sz w:val="22"/>
          <w:szCs w:val="22"/>
        </w:rPr>
        <w:t xml:space="preserve"> </w:t>
      </w:r>
      <w:r w:rsidRPr="00266F5C">
        <w:rPr>
          <w:spacing w:val="3"/>
          <w:sz w:val="22"/>
          <w:szCs w:val="22"/>
        </w:rPr>
        <w:t>з</w:t>
      </w:r>
      <w:r w:rsidRPr="00266F5C">
        <w:rPr>
          <w:spacing w:val="-1"/>
          <w:sz w:val="22"/>
          <w:szCs w:val="22"/>
        </w:rPr>
        <w:t>а</w:t>
      </w:r>
      <w:r w:rsidRPr="00266F5C">
        <w:rPr>
          <w:spacing w:val="1"/>
          <w:sz w:val="22"/>
          <w:szCs w:val="22"/>
        </w:rPr>
        <w:t>д</w:t>
      </w:r>
      <w:r w:rsidRPr="00266F5C">
        <w:rPr>
          <w:sz w:val="22"/>
          <w:szCs w:val="22"/>
        </w:rPr>
        <w:t>ер</w:t>
      </w:r>
      <w:r w:rsidRPr="00266F5C">
        <w:rPr>
          <w:spacing w:val="-1"/>
          <w:sz w:val="22"/>
          <w:szCs w:val="22"/>
        </w:rPr>
        <w:t>ж</w:t>
      </w:r>
      <w:r w:rsidRPr="00266F5C">
        <w:rPr>
          <w:sz w:val="22"/>
          <w:szCs w:val="22"/>
        </w:rPr>
        <w:t>ки</w:t>
      </w:r>
      <w:r w:rsidRPr="00266F5C">
        <w:rPr>
          <w:spacing w:val="29"/>
          <w:sz w:val="22"/>
          <w:szCs w:val="22"/>
        </w:rPr>
        <w:t xml:space="preserve"> </w:t>
      </w:r>
      <w:r w:rsidRPr="00266F5C">
        <w:rPr>
          <w:sz w:val="22"/>
          <w:szCs w:val="22"/>
        </w:rPr>
        <w:t>д</w:t>
      </w:r>
      <w:r w:rsidRPr="00266F5C">
        <w:rPr>
          <w:spacing w:val="-1"/>
          <w:sz w:val="22"/>
          <w:szCs w:val="22"/>
        </w:rPr>
        <w:t>ы</w:t>
      </w:r>
      <w:r w:rsidRPr="00266F5C">
        <w:rPr>
          <w:sz w:val="22"/>
          <w:szCs w:val="22"/>
        </w:rPr>
        <w:t>х</w:t>
      </w:r>
      <w:r w:rsidRPr="00266F5C">
        <w:rPr>
          <w:spacing w:val="1"/>
          <w:sz w:val="22"/>
          <w:szCs w:val="22"/>
        </w:rPr>
        <w:t>а</w:t>
      </w:r>
      <w:r w:rsidRPr="00266F5C">
        <w:rPr>
          <w:sz w:val="22"/>
          <w:szCs w:val="22"/>
        </w:rPr>
        <w:t>ния</w:t>
      </w:r>
      <w:r w:rsidRPr="00266F5C">
        <w:rPr>
          <w:spacing w:val="29"/>
          <w:sz w:val="22"/>
          <w:szCs w:val="22"/>
        </w:rPr>
        <w:t xml:space="preserve"> </w:t>
      </w:r>
      <w:r w:rsidRPr="00266F5C">
        <w:rPr>
          <w:spacing w:val="-2"/>
          <w:sz w:val="22"/>
          <w:szCs w:val="22"/>
        </w:rPr>
        <w:t>в</w:t>
      </w:r>
      <w:r w:rsidRPr="00266F5C">
        <w:rPr>
          <w:sz w:val="22"/>
          <w:szCs w:val="22"/>
        </w:rPr>
        <w:t>о</w:t>
      </w:r>
      <w:r w:rsidRPr="00266F5C">
        <w:rPr>
          <w:spacing w:val="1"/>
          <w:sz w:val="22"/>
          <w:szCs w:val="22"/>
        </w:rPr>
        <w:t>з</w:t>
      </w:r>
      <w:r w:rsidRPr="00266F5C">
        <w:rPr>
          <w:sz w:val="22"/>
          <w:szCs w:val="22"/>
        </w:rPr>
        <w:t>рас</w:t>
      </w:r>
      <w:r w:rsidRPr="00266F5C">
        <w:rPr>
          <w:spacing w:val="-2"/>
          <w:sz w:val="22"/>
          <w:szCs w:val="22"/>
        </w:rPr>
        <w:t>т</w:t>
      </w:r>
      <w:r w:rsidRPr="00266F5C">
        <w:rPr>
          <w:sz w:val="22"/>
          <w:szCs w:val="22"/>
        </w:rPr>
        <w:t>ает,</w:t>
      </w:r>
      <w:r w:rsidRPr="00266F5C">
        <w:rPr>
          <w:spacing w:val="28"/>
          <w:sz w:val="22"/>
          <w:szCs w:val="22"/>
        </w:rPr>
        <w:t xml:space="preserve"> </w:t>
      </w:r>
      <w:r w:rsidRPr="00266F5C">
        <w:rPr>
          <w:spacing w:val="1"/>
          <w:sz w:val="22"/>
          <w:szCs w:val="22"/>
        </w:rPr>
        <w:t>п</w:t>
      </w:r>
      <w:r w:rsidRPr="00266F5C">
        <w:rPr>
          <w:sz w:val="22"/>
          <w:szCs w:val="22"/>
        </w:rPr>
        <w:t>ри</w:t>
      </w:r>
      <w:r w:rsidRPr="00266F5C">
        <w:rPr>
          <w:spacing w:val="28"/>
          <w:sz w:val="22"/>
          <w:szCs w:val="22"/>
        </w:rPr>
        <w:t xml:space="preserve"> </w:t>
      </w:r>
      <w:r w:rsidRPr="00266F5C">
        <w:rPr>
          <w:sz w:val="22"/>
          <w:szCs w:val="22"/>
        </w:rPr>
        <w:t>сни</w:t>
      </w:r>
      <w:r w:rsidRPr="00266F5C">
        <w:rPr>
          <w:spacing w:val="1"/>
          <w:sz w:val="22"/>
          <w:szCs w:val="22"/>
        </w:rPr>
        <w:t>ж</w:t>
      </w:r>
      <w:r w:rsidRPr="00266F5C">
        <w:rPr>
          <w:spacing w:val="-1"/>
          <w:sz w:val="22"/>
          <w:szCs w:val="22"/>
        </w:rPr>
        <w:t>ен</w:t>
      </w:r>
      <w:r w:rsidRPr="00266F5C">
        <w:rPr>
          <w:sz w:val="22"/>
          <w:szCs w:val="22"/>
        </w:rPr>
        <w:t>и</w:t>
      </w:r>
      <w:r w:rsidRPr="00266F5C">
        <w:rPr>
          <w:spacing w:val="1"/>
          <w:sz w:val="22"/>
          <w:szCs w:val="22"/>
        </w:rPr>
        <w:t>и</w:t>
      </w:r>
      <w:r w:rsidRPr="00266F5C">
        <w:rPr>
          <w:sz w:val="22"/>
          <w:szCs w:val="22"/>
        </w:rPr>
        <w:t xml:space="preserve"> и</w:t>
      </w:r>
      <w:r w:rsidRPr="00266F5C">
        <w:rPr>
          <w:spacing w:val="1"/>
          <w:sz w:val="22"/>
          <w:szCs w:val="22"/>
        </w:rPr>
        <w:t>л</w:t>
      </w:r>
      <w:r w:rsidRPr="00266F5C">
        <w:rPr>
          <w:sz w:val="22"/>
          <w:szCs w:val="22"/>
        </w:rPr>
        <w:t>и</w:t>
      </w:r>
      <w:r w:rsidRPr="00266F5C">
        <w:rPr>
          <w:spacing w:val="47"/>
          <w:sz w:val="22"/>
          <w:szCs w:val="22"/>
        </w:rPr>
        <w:t xml:space="preserve"> </w:t>
      </w:r>
      <w:r w:rsidRPr="00266F5C">
        <w:rPr>
          <w:spacing w:val="2"/>
          <w:sz w:val="22"/>
          <w:szCs w:val="22"/>
        </w:rPr>
        <w:t>о</w:t>
      </w:r>
      <w:r w:rsidRPr="00266F5C">
        <w:rPr>
          <w:spacing w:val="-2"/>
          <w:sz w:val="22"/>
          <w:szCs w:val="22"/>
        </w:rPr>
        <w:t>т</w:t>
      </w:r>
      <w:r w:rsidRPr="00266F5C">
        <w:rPr>
          <w:sz w:val="22"/>
          <w:szCs w:val="22"/>
        </w:rPr>
        <w:t>с</w:t>
      </w:r>
      <w:r w:rsidRPr="00266F5C">
        <w:rPr>
          <w:spacing w:val="-2"/>
          <w:sz w:val="22"/>
          <w:szCs w:val="22"/>
        </w:rPr>
        <w:t>у</w:t>
      </w:r>
      <w:r w:rsidRPr="00266F5C">
        <w:rPr>
          <w:sz w:val="22"/>
          <w:szCs w:val="22"/>
        </w:rPr>
        <w:t>тствии</w:t>
      </w:r>
      <w:r w:rsidRPr="00266F5C">
        <w:rPr>
          <w:spacing w:val="48"/>
          <w:sz w:val="22"/>
          <w:szCs w:val="22"/>
        </w:rPr>
        <w:t xml:space="preserve"> </w:t>
      </w:r>
      <w:r w:rsidRPr="00266F5C">
        <w:rPr>
          <w:sz w:val="22"/>
          <w:szCs w:val="22"/>
        </w:rPr>
        <w:t>т</w:t>
      </w:r>
      <w:r w:rsidRPr="00266F5C">
        <w:rPr>
          <w:spacing w:val="1"/>
          <w:sz w:val="22"/>
          <w:szCs w:val="22"/>
        </w:rPr>
        <w:t>р</w:t>
      </w:r>
      <w:r w:rsidRPr="00266F5C">
        <w:rPr>
          <w:sz w:val="22"/>
          <w:szCs w:val="22"/>
        </w:rPr>
        <w:t>ен</w:t>
      </w:r>
      <w:r w:rsidRPr="00266F5C">
        <w:rPr>
          <w:spacing w:val="-1"/>
          <w:sz w:val="22"/>
          <w:szCs w:val="22"/>
        </w:rPr>
        <w:t>и</w:t>
      </w:r>
      <w:r w:rsidRPr="00266F5C">
        <w:rPr>
          <w:spacing w:val="1"/>
          <w:sz w:val="22"/>
          <w:szCs w:val="22"/>
        </w:rPr>
        <w:t>ро</w:t>
      </w:r>
      <w:r w:rsidRPr="00266F5C">
        <w:rPr>
          <w:spacing w:val="-2"/>
          <w:sz w:val="22"/>
          <w:szCs w:val="22"/>
        </w:rPr>
        <w:t>в</w:t>
      </w:r>
      <w:r w:rsidRPr="00266F5C">
        <w:rPr>
          <w:sz w:val="22"/>
          <w:szCs w:val="22"/>
        </w:rPr>
        <w:t>анности</w:t>
      </w:r>
      <w:r w:rsidRPr="00266F5C">
        <w:rPr>
          <w:spacing w:val="53"/>
          <w:sz w:val="22"/>
          <w:szCs w:val="22"/>
        </w:rPr>
        <w:t xml:space="preserve"> </w:t>
      </w:r>
      <w:r w:rsidRPr="00266F5C">
        <w:rPr>
          <w:spacing w:val="1"/>
          <w:sz w:val="22"/>
          <w:szCs w:val="22"/>
        </w:rPr>
        <w:t>—</w:t>
      </w:r>
      <w:r w:rsidRPr="00266F5C">
        <w:rPr>
          <w:spacing w:val="48"/>
          <w:sz w:val="22"/>
          <w:szCs w:val="22"/>
        </w:rPr>
        <w:t xml:space="preserve"> </w:t>
      </w:r>
      <w:r w:rsidRPr="00266F5C">
        <w:rPr>
          <w:spacing w:val="-1"/>
          <w:sz w:val="22"/>
          <w:szCs w:val="22"/>
        </w:rPr>
        <w:t>с</w:t>
      </w:r>
      <w:r w:rsidRPr="00266F5C">
        <w:rPr>
          <w:sz w:val="22"/>
          <w:szCs w:val="22"/>
        </w:rPr>
        <w:t>нижает</w:t>
      </w:r>
      <w:r w:rsidRPr="00266F5C">
        <w:rPr>
          <w:spacing w:val="1"/>
          <w:sz w:val="22"/>
          <w:szCs w:val="22"/>
        </w:rPr>
        <w:t>ся</w:t>
      </w:r>
      <w:r w:rsidRPr="00266F5C">
        <w:rPr>
          <w:sz w:val="22"/>
          <w:szCs w:val="22"/>
        </w:rPr>
        <w:t>.</w:t>
      </w:r>
      <w:r w:rsidRPr="00266F5C">
        <w:rPr>
          <w:spacing w:val="47"/>
          <w:sz w:val="22"/>
          <w:szCs w:val="22"/>
        </w:rPr>
        <w:t xml:space="preserve"> </w:t>
      </w:r>
      <w:r w:rsidRPr="00266F5C">
        <w:rPr>
          <w:spacing w:val="-2"/>
          <w:sz w:val="22"/>
          <w:szCs w:val="22"/>
        </w:rPr>
        <w:t>П</w:t>
      </w:r>
      <w:r w:rsidRPr="00266F5C">
        <w:rPr>
          <w:sz w:val="22"/>
          <w:szCs w:val="22"/>
        </w:rPr>
        <w:t>ри</w:t>
      </w:r>
      <w:r w:rsidRPr="00266F5C">
        <w:rPr>
          <w:spacing w:val="48"/>
          <w:sz w:val="22"/>
          <w:szCs w:val="22"/>
        </w:rPr>
        <w:t xml:space="preserve"> </w:t>
      </w:r>
      <w:r w:rsidRPr="00266F5C">
        <w:rPr>
          <w:spacing w:val="1"/>
          <w:sz w:val="22"/>
          <w:szCs w:val="22"/>
        </w:rPr>
        <w:t>з</w:t>
      </w:r>
      <w:r w:rsidRPr="00266F5C">
        <w:rPr>
          <w:spacing w:val="-2"/>
          <w:sz w:val="22"/>
          <w:szCs w:val="22"/>
        </w:rPr>
        <w:t>а</w:t>
      </w:r>
      <w:r w:rsidRPr="00266F5C">
        <w:rPr>
          <w:sz w:val="22"/>
          <w:szCs w:val="22"/>
        </w:rPr>
        <w:t>б</w:t>
      </w:r>
      <w:r w:rsidRPr="00266F5C">
        <w:rPr>
          <w:spacing w:val="1"/>
          <w:sz w:val="22"/>
          <w:szCs w:val="22"/>
        </w:rPr>
        <w:t>о</w:t>
      </w:r>
      <w:r w:rsidRPr="00266F5C">
        <w:rPr>
          <w:spacing w:val="-1"/>
          <w:sz w:val="22"/>
          <w:szCs w:val="22"/>
        </w:rPr>
        <w:t>л</w:t>
      </w:r>
      <w:r w:rsidRPr="00266F5C">
        <w:rPr>
          <w:sz w:val="22"/>
          <w:szCs w:val="22"/>
        </w:rPr>
        <w:t>ева</w:t>
      </w:r>
      <w:r w:rsidRPr="00266F5C">
        <w:rPr>
          <w:spacing w:val="1"/>
          <w:sz w:val="22"/>
          <w:szCs w:val="22"/>
        </w:rPr>
        <w:t>н</w:t>
      </w:r>
      <w:r w:rsidRPr="00266F5C">
        <w:rPr>
          <w:sz w:val="22"/>
          <w:szCs w:val="22"/>
        </w:rPr>
        <w:t>и</w:t>
      </w:r>
      <w:r w:rsidRPr="00266F5C">
        <w:rPr>
          <w:spacing w:val="1"/>
          <w:sz w:val="22"/>
          <w:szCs w:val="22"/>
        </w:rPr>
        <w:t>и</w:t>
      </w:r>
      <w:r w:rsidRPr="00266F5C">
        <w:rPr>
          <w:spacing w:val="47"/>
          <w:sz w:val="22"/>
          <w:szCs w:val="22"/>
        </w:rPr>
        <w:t xml:space="preserve"> </w:t>
      </w:r>
      <w:r w:rsidRPr="00266F5C">
        <w:rPr>
          <w:spacing w:val="1"/>
          <w:sz w:val="22"/>
          <w:szCs w:val="22"/>
        </w:rPr>
        <w:t>и</w:t>
      </w:r>
      <w:r w:rsidRPr="00266F5C">
        <w:rPr>
          <w:spacing w:val="-2"/>
          <w:sz w:val="22"/>
          <w:szCs w:val="22"/>
        </w:rPr>
        <w:t>л</w:t>
      </w:r>
      <w:r w:rsidRPr="00266F5C">
        <w:rPr>
          <w:sz w:val="22"/>
          <w:szCs w:val="22"/>
        </w:rPr>
        <w:t>и</w:t>
      </w:r>
      <w:r w:rsidRPr="00266F5C">
        <w:rPr>
          <w:spacing w:val="48"/>
          <w:sz w:val="22"/>
          <w:szCs w:val="22"/>
        </w:rPr>
        <w:t xml:space="preserve"> </w:t>
      </w:r>
      <w:r w:rsidRPr="00266F5C">
        <w:rPr>
          <w:sz w:val="22"/>
          <w:szCs w:val="22"/>
        </w:rPr>
        <w:t>пе</w:t>
      </w:r>
      <w:r w:rsidRPr="00266F5C">
        <w:rPr>
          <w:spacing w:val="5"/>
          <w:sz w:val="22"/>
          <w:szCs w:val="22"/>
        </w:rPr>
        <w:t>р</w:t>
      </w:r>
      <w:r w:rsidRPr="00266F5C">
        <w:rPr>
          <w:sz w:val="22"/>
          <w:szCs w:val="22"/>
        </w:rPr>
        <w:t>е</w:t>
      </w:r>
      <w:r w:rsidRPr="00266F5C">
        <w:rPr>
          <w:spacing w:val="-3"/>
          <w:sz w:val="22"/>
          <w:szCs w:val="22"/>
        </w:rPr>
        <w:t>у</w:t>
      </w:r>
      <w:r w:rsidRPr="00266F5C">
        <w:rPr>
          <w:sz w:val="22"/>
          <w:szCs w:val="22"/>
        </w:rPr>
        <w:t>т</w:t>
      </w:r>
      <w:r w:rsidRPr="00266F5C">
        <w:rPr>
          <w:spacing w:val="1"/>
          <w:sz w:val="22"/>
          <w:szCs w:val="22"/>
        </w:rPr>
        <w:t>о</w:t>
      </w:r>
      <w:r w:rsidRPr="00266F5C">
        <w:rPr>
          <w:sz w:val="22"/>
          <w:szCs w:val="22"/>
        </w:rPr>
        <w:t>мле</w:t>
      </w:r>
      <w:r w:rsidRPr="00266F5C">
        <w:rPr>
          <w:spacing w:val="1"/>
          <w:sz w:val="22"/>
          <w:szCs w:val="22"/>
        </w:rPr>
        <w:t>ни</w:t>
      </w:r>
      <w:r w:rsidRPr="00266F5C">
        <w:rPr>
          <w:sz w:val="22"/>
          <w:szCs w:val="22"/>
        </w:rPr>
        <w:t>и</w:t>
      </w:r>
      <w:r w:rsidRPr="00266F5C">
        <w:rPr>
          <w:spacing w:val="1"/>
          <w:sz w:val="22"/>
          <w:szCs w:val="22"/>
        </w:rPr>
        <w:t xml:space="preserve"> </w:t>
      </w:r>
      <w:r w:rsidRPr="00266F5C">
        <w:rPr>
          <w:sz w:val="22"/>
          <w:szCs w:val="22"/>
        </w:rPr>
        <w:t>э</w:t>
      </w:r>
      <w:r w:rsidRPr="00266F5C">
        <w:rPr>
          <w:spacing w:val="-2"/>
          <w:sz w:val="22"/>
          <w:szCs w:val="22"/>
        </w:rPr>
        <w:t>т</w:t>
      </w:r>
      <w:r w:rsidRPr="00266F5C">
        <w:rPr>
          <w:sz w:val="22"/>
          <w:szCs w:val="22"/>
        </w:rPr>
        <w:t>о в</w:t>
      </w:r>
      <w:r w:rsidRPr="00266F5C">
        <w:rPr>
          <w:spacing w:val="1"/>
          <w:sz w:val="22"/>
          <w:szCs w:val="22"/>
        </w:rPr>
        <w:t>р</w:t>
      </w:r>
      <w:r w:rsidRPr="00266F5C">
        <w:rPr>
          <w:sz w:val="22"/>
          <w:szCs w:val="22"/>
        </w:rPr>
        <w:t>е</w:t>
      </w:r>
      <w:r w:rsidRPr="00266F5C">
        <w:rPr>
          <w:spacing w:val="-1"/>
          <w:sz w:val="22"/>
          <w:szCs w:val="22"/>
        </w:rPr>
        <w:t>м</w:t>
      </w:r>
      <w:r w:rsidRPr="00266F5C">
        <w:rPr>
          <w:sz w:val="22"/>
          <w:szCs w:val="22"/>
        </w:rPr>
        <w:t>я с</w:t>
      </w:r>
      <w:r w:rsidRPr="00266F5C">
        <w:rPr>
          <w:spacing w:val="1"/>
          <w:sz w:val="22"/>
          <w:szCs w:val="22"/>
        </w:rPr>
        <w:t>н</w:t>
      </w:r>
      <w:r w:rsidRPr="00266F5C">
        <w:rPr>
          <w:sz w:val="22"/>
          <w:szCs w:val="22"/>
        </w:rPr>
        <w:t xml:space="preserve">ижается </w:t>
      </w:r>
      <w:r w:rsidRPr="00266F5C">
        <w:rPr>
          <w:spacing w:val="1"/>
          <w:sz w:val="22"/>
          <w:szCs w:val="22"/>
        </w:rPr>
        <w:t>н</w:t>
      </w:r>
      <w:r w:rsidRPr="00266F5C">
        <w:rPr>
          <w:sz w:val="22"/>
          <w:szCs w:val="22"/>
        </w:rPr>
        <w:t>а</w:t>
      </w:r>
      <w:r w:rsidRPr="00266F5C">
        <w:rPr>
          <w:spacing w:val="3"/>
          <w:sz w:val="22"/>
          <w:szCs w:val="22"/>
        </w:rPr>
        <w:t xml:space="preserve"> </w:t>
      </w:r>
      <w:r w:rsidRPr="00266F5C">
        <w:rPr>
          <w:spacing w:val="-1"/>
          <w:sz w:val="22"/>
          <w:szCs w:val="22"/>
        </w:rPr>
        <w:t>з</w:t>
      </w:r>
      <w:r w:rsidRPr="00266F5C">
        <w:rPr>
          <w:sz w:val="22"/>
          <w:szCs w:val="22"/>
        </w:rPr>
        <w:t>начите</w:t>
      </w:r>
      <w:r w:rsidRPr="00266F5C">
        <w:rPr>
          <w:spacing w:val="1"/>
          <w:sz w:val="22"/>
          <w:szCs w:val="22"/>
        </w:rPr>
        <w:t>л</w:t>
      </w:r>
      <w:r w:rsidRPr="00266F5C">
        <w:rPr>
          <w:spacing w:val="-1"/>
          <w:sz w:val="22"/>
          <w:szCs w:val="22"/>
        </w:rPr>
        <w:t>ь</w:t>
      </w:r>
      <w:r w:rsidRPr="00266F5C">
        <w:rPr>
          <w:sz w:val="22"/>
          <w:szCs w:val="22"/>
        </w:rPr>
        <w:t>н</w:t>
      </w:r>
      <w:r w:rsidRPr="00266F5C">
        <w:rPr>
          <w:spacing w:val="-2"/>
          <w:sz w:val="22"/>
          <w:szCs w:val="22"/>
        </w:rPr>
        <w:t>у</w:t>
      </w:r>
      <w:r w:rsidRPr="00266F5C">
        <w:rPr>
          <w:sz w:val="22"/>
          <w:szCs w:val="22"/>
        </w:rPr>
        <w:t>ю вел</w:t>
      </w:r>
      <w:r w:rsidRPr="00266F5C">
        <w:rPr>
          <w:spacing w:val="1"/>
          <w:sz w:val="22"/>
          <w:szCs w:val="22"/>
        </w:rPr>
        <w:t>и</w:t>
      </w:r>
      <w:r w:rsidRPr="00266F5C">
        <w:rPr>
          <w:sz w:val="22"/>
          <w:szCs w:val="22"/>
        </w:rPr>
        <w:t>ч</w:t>
      </w:r>
      <w:r w:rsidRPr="00266F5C">
        <w:rPr>
          <w:spacing w:val="1"/>
          <w:sz w:val="22"/>
          <w:szCs w:val="22"/>
        </w:rPr>
        <w:t>ину</w:t>
      </w:r>
      <w:r w:rsidRPr="00266F5C">
        <w:rPr>
          <w:spacing w:val="-2"/>
          <w:sz w:val="22"/>
          <w:szCs w:val="22"/>
        </w:rPr>
        <w:t xml:space="preserve"> </w:t>
      </w:r>
      <w:r w:rsidRPr="00266F5C">
        <w:rPr>
          <w:sz w:val="22"/>
          <w:szCs w:val="22"/>
        </w:rPr>
        <w:t xml:space="preserve">— </w:t>
      </w:r>
      <w:r w:rsidRPr="00266F5C">
        <w:rPr>
          <w:spacing w:val="1"/>
          <w:sz w:val="22"/>
          <w:szCs w:val="22"/>
        </w:rPr>
        <w:t>д</w:t>
      </w:r>
      <w:r w:rsidRPr="00266F5C">
        <w:rPr>
          <w:sz w:val="22"/>
          <w:szCs w:val="22"/>
        </w:rPr>
        <w:t>о</w:t>
      </w:r>
      <w:r w:rsidRPr="00266F5C">
        <w:rPr>
          <w:spacing w:val="-1"/>
          <w:sz w:val="22"/>
          <w:szCs w:val="22"/>
        </w:rPr>
        <w:t xml:space="preserve"> </w:t>
      </w:r>
      <w:r w:rsidRPr="00266F5C">
        <w:rPr>
          <w:sz w:val="22"/>
          <w:szCs w:val="22"/>
        </w:rPr>
        <w:t>3</w:t>
      </w:r>
      <w:r w:rsidRPr="00266F5C">
        <w:rPr>
          <w:spacing w:val="1"/>
          <w:sz w:val="22"/>
          <w:szCs w:val="22"/>
        </w:rPr>
        <w:t>0</w:t>
      </w:r>
      <w:r w:rsidRPr="00266F5C">
        <w:rPr>
          <w:sz w:val="22"/>
          <w:szCs w:val="22"/>
        </w:rPr>
        <w:t>–</w:t>
      </w:r>
      <w:r w:rsidRPr="00266F5C">
        <w:rPr>
          <w:spacing w:val="-1"/>
          <w:sz w:val="22"/>
          <w:szCs w:val="22"/>
        </w:rPr>
        <w:t>3</w:t>
      </w:r>
      <w:r w:rsidRPr="00266F5C">
        <w:rPr>
          <w:sz w:val="22"/>
          <w:szCs w:val="22"/>
        </w:rPr>
        <w:t>5</w:t>
      </w:r>
      <w:r w:rsidRPr="00266F5C">
        <w:rPr>
          <w:spacing w:val="1"/>
          <w:sz w:val="22"/>
          <w:szCs w:val="22"/>
        </w:rPr>
        <w:t xml:space="preserve"> </w:t>
      </w:r>
      <w:r w:rsidRPr="00266F5C">
        <w:rPr>
          <w:sz w:val="22"/>
          <w:szCs w:val="22"/>
        </w:rPr>
        <w:t>с.</w:t>
      </w:r>
    </w:p>
    <w:p w:rsidR="00266F5C" w:rsidRPr="00266F5C" w:rsidRDefault="00266F5C" w:rsidP="005814E0">
      <w:pPr>
        <w:widowControl w:val="0"/>
        <w:autoSpaceDE w:val="0"/>
        <w:autoSpaceDN w:val="0"/>
        <w:adjustRightInd w:val="0"/>
        <w:ind w:firstLine="567"/>
        <w:jc w:val="both"/>
        <w:rPr>
          <w:sz w:val="22"/>
          <w:szCs w:val="22"/>
        </w:rPr>
      </w:pPr>
      <w:r w:rsidRPr="00266F5C">
        <w:rPr>
          <w:i/>
          <w:iCs/>
          <w:sz w:val="22"/>
          <w:szCs w:val="22"/>
        </w:rPr>
        <w:t>Пр</w:t>
      </w:r>
      <w:r w:rsidRPr="00266F5C">
        <w:rPr>
          <w:i/>
          <w:iCs/>
          <w:spacing w:val="1"/>
          <w:sz w:val="22"/>
          <w:szCs w:val="22"/>
        </w:rPr>
        <w:t>о</w:t>
      </w:r>
      <w:r w:rsidRPr="00266F5C">
        <w:rPr>
          <w:i/>
          <w:iCs/>
          <w:sz w:val="22"/>
          <w:szCs w:val="22"/>
        </w:rPr>
        <w:t>ба</w:t>
      </w:r>
      <w:r w:rsidRPr="00266F5C">
        <w:rPr>
          <w:spacing w:val="50"/>
          <w:sz w:val="22"/>
          <w:szCs w:val="22"/>
        </w:rPr>
        <w:t xml:space="preserve"> </w:t>
      </w:r>
      <w:r w:rsidRPr="00266F5C">
        <w:rPr>
          <w:i/>
          <w:iCs/>
          <w:spacing w:val="1"/>
          <w:sz w:val="22"/>
          <w:szCs w:val="22"/>
        </w:rPr>
        <w:t>Г</w:t>
      </w:r>
      <w:r w:rsidRPr="00266F5C">
        <w:rPr>
          <w:i/>
          <w:iCs/>
          <w:sz w:val="22"/>
          <w:szCs w:val="22"/>
        </w:rPr>
        <w:t>е</w:t>
      </w:r>
      <w:r w:rsidRPr="00266F5C">
        <w:rPr>
          <w:i/>
          <w:iCs/>
          <w:spacing w:val="1"/>
          <w:sz w:val="22"/>
          <w:szCs w:val="22"/>
        </w:rPr>
        <w:t>н</w:t>
      </w:r>
      <w:r w:rsidRPr="00266F5C">
        <w:rPr>
          <w:i/>
          <w:iCs/>
          <w:spacing w:val="-1"/>
          <w:sz w:val="22"/>
          <w:szCs w:val="22"/>
        </w:rPr>
        <w:t>ч</w:t>
      </w:r>
      <w:r w:rsidRPr="00266F5C">
        <w:rPr>
          <w:i/>
          <w:iCs/>
          <w:sz w:val="22"/>
          <w:szCs w:val="22"/>
        </w:rPr>
        <w:t>и</w:t>
      </w:r>
      <w:r w:rsidRPr="00266F5C">
        <w:rPr>
          <w:spacing w:val="55"/>
          <w:sz w:val="22"/>
          <w:szCs w:val="22"/>
        </w:rPr>
        <w:t xml:space="preserve"> </w:t>
      </w:r>
      <w:r w:rsidRPr="00266F5C">
        <w:rPr>
          <w:spacing w:val="1"/>
          <w:sz w:val="22"/>
          <w:szCs w:val="22"/>
        </w:rPr>
        <w:t>(</w:t>
      </w:r>
      <w:r w:rsidRPr="00266F5C">
        <w:rPr>
          <w:sz w:val="22"/>
          <w:szCs w:val="22"/>
        </w:rPr>
        <w:t>з</w:t>
      </w:r>
      <w:r w:rsidRPr="00266F5C">
        <w:rPr>
          <w:spacing w:val="-1"/>
          <w:sz w:val="22"/>
          <w:szCs w:val="22"/>
        </w:rPr>
        <w:t>а</w:t>
      </w:r>
      <w:r w:rsidRPr="00266F5C">
        <w:rPr>
          <w:sz w:val="22"/>
          <w:szCs w:val="22"/>
        </w:rPr>
        <w:t>д</w:t>
      </w:r>
      <w:r w:rsidRPr="00266F5C">
        <w:rPr>
          <w:spacing w:val="-1"/>
          <w:sz w:val="22"/>
          <w:szCs w:val="22"/>
        </w:rPr>
        <w:t>ер</w:t>
      </w:r>
      <w:r w:rsidRPr="00266F5C">
        <w:rPr>
          <w:sz w:val="22"/>
          <w:szCs w:val="22"/>
        </w:rPr>
        <w:t>жк</w:t>
      </w:r>
      <w:r w:rsidRPr="00266F5C">
        <w:rPr>
          <w:spacing w:val="1"/>
          <w:sz w:val="22"/>
          <w:szCs w:val="22"/>
        </w:rPr>
        <w:t>а</w:t>
      </w:r>
      <w:r w:rsidRPr="00266F5C">
        <w:rPr>
          <w:spacing w:val="50"/>
          <w:sz w:val="22"/>
          <w:szCs w:val="22"/>
        </w:rPr>
        <w:t xml:space="preserve"> </w:t>
      </w:r>
      <w:r w:rsidRPr="00266F5C">
        <w:rPr>
          <w:spacing w:val="1"/>
          <w:sz w:val="22"/>
          <w:szCs w:val="22"/>
        </w:rPr>
        <w:t>ды</w:t>
      </w:r>
      <w:r w:rsidRPr="00266F5C">
        <w:rPr>
          <w:sz w:val="22"/>
          <w:szCs w:val="22"/>
        </w:rPr>
        <w:t>х</w:t>
      </w:r>
      <w:r w:rsidRPr="00266F5C">
        <w:rPr>
          <w:spacing w:val="-1"/>
          <w:sz w:val="22"/>
          <w:szCs w:val="22"/>
        </w:rPr>
        <w:t>а</w:t>
      </w:r>
      <w:r w:rsidRPr="00266F5C">
        <w:rPr>
          <w:sz w:val="22"/>
          <w:szCs w:val="22"/>
        </w:rPr>
        <w:t>н</w:t>
      </w:r>
      <w:r w:rsidRPr="00266F5C">
        <w:rPr>
          <w:spacing w:val="1"/>
          <w:sz w:val="22"/>
          <w:szCs w:val="22"/>
        </w:rPr>
        <w:t>и</w:t>
      </w:r>
      <w:r w:rsidRPr="00266F5C">
        <w:rPr>
          <w:sz w:val="22"/>
          <w:szCs w:val="22"/>
        </w:rPr>
        <w:t>я</w:t>
      </w:r>
      <w:r w:rsidRPr="00266F5C">
        <w:rPr>
          <w:spacing w:val="50"/>
          <w:sz w:val="22"/>
          <w:szCs w:val="22"/>
        </w:rPr>
        <w:t xml:space="preserve"> </w:t>
      </w:r>
      <w:r w:rsidRPr="00266F5C">
        <w:rPr>
          <w:spacing w:val="1"/>
          <w:sz w:val="22"/>
          <w:szCs w:val="22"/>
        </w:rPr>
        <w:t>на</w:t>
      </w:r>
      <w:r w:rsidRPr="00266F5C">
        <w:rPr>
          <w:spacing w:val="52"/>
          <w:sz w:val="22"/>
          <w:szCs w:val="22"/>
        </w:rPr>
        <w:t xml:space="preserve"> </w:t>
      </w:r>
      <w:r w:rsidRPr="00266F5C">
        <w:rPr>
          <w:spacing w:val="-2"/>
          <w:sz w:val="22"/>
          <w:szCs w:val="22"/>
        </w:rPr>
        <w:t>в</w:t>
      </w:r>
      <w:r w:rsidRPr="00266F5C">
        <w:rPr>
          <w:spacing w:val="2"/>
          <w:sz w:val="22"/>
          <w:szCs w:val="22"/>
        </w:rPr>
        <w:t>ы</w:t>
      </w:r>
      <w:r w:rsidRPr="00266F5C">
        <w:rPr>
          <w:spacing w:val="1"/>
          <w:sz w:val="22"/>
          <w:szCs w:val="22"/>
        </w:rPr>
        <w:t>д</w:t>
      </w:r>
      <w:r w:rsidRPr="00266F5C">
        <w:rPr>
          <w:sz w:val="22"/>
          <w:szCs w:val="22"/>
        </w:rPr>
        <w:t>о</w:t>
      </w:r>
      <w:r w:rsidRPr="00266F5C">
        <w:rPr>
          <w:spacing w:val="1"/>
          <w:sz w:val="22"/>
          <w:szCs w:val="22"/>
        </w:rPr>
        <w:t>х</w:t>
      </w:r>
      <w:r w:rsidRPr="00266F5C">
        <w:rPr>
          <w:sz w:val="22"/>
          <w:szCs w:val="22"/>
        </w:rPr>
        <w:t>е)</w:t>
      </w:r>
      <w:r w:rsidRPr="00266F5C">
        <w:rPr>
          <w:spacing w:val="53"/>
          <w:sz w:val="22"/>
          <w:szCs w:val="22"/>
        </w:rPr>
        <w:t xml:space="preserve"> </w:t>
      </w:r>
      <w:r w:rsidRPr="00266F5C">
        <w:rPr>
          <w:spacing w:val="-2"/>
          <w:sz w:val="22"/>
          <w:szCs w:val="22"/>
        </w:rPr>
        <w:t>в</w:t>
      </w:r>
      <w:r w:rsidRPr="00266F5C">
        <w:rPr>
          <w:sz w:val="22"/>
          <w:szCs w:val="22"/>
        </w:rPr>
        <w:t>ып</w:t>
      </w:r>
      <w:r w:rsidRPr="00266F5C">
        <w:rPr>
          <w:spacing w:val="1"/>
          <w:sz w:val="22"/>
          <w:szCs w:val="22"/>
        </w:rPr>
        <w:t>о</w:t>
      </w:r>
      <w:r w:rsidRPr="00266F5C">
        <w:rPr>
          <w:sz w:val="22"/>
          <w:szCs w:val="22"/>
        </w:rPr>
        <w:t>л</w:t>
      </w:r>
      <w:r w:rsidRPr="00266F5C">
        <w:rPr>
          <w:spacing w:val="-1"/>
          <w:sz w:val="22"/>
          <w:szCs w:val="22"/>
        </w:rPr>
        <w:t>н</w:t>
      </w:r>
      <w:r w:rsidRPr="00266F5C">
        <w:rPr>
          <w:sz w:val="22"/>
          <w:szCs w:val="22"/>
        </w:rPr>
        <w:t>яет</w:t>
      </w:r>
      <w:r w:rsidRPr="00266F5C">
        <w:rPr>
          <w:spacing w:val="1"/>
          <w:sz w:val="22"/>
          <w:szCs w:val="22"/>
        </w:rPr>
        <w:t>с</w:t>
      </w:r>
      <w:r w:rsidRPr="00266F5C">
        <w:rPr>
          <w:sz w:val="22"/>
          <w:szCs w:val="22"/>
        </w:rPr>
        <w:t>я</w:t>
      </w:r>
      <w:r w:rsidRPr="00266F5C">
        <w:rPr>
          <w:spacing w:val="50"/>
          <w:sz w:val="22"/>
          <w:szCs w:val="22"/>
        </w:rPr>
        <w:t xml:space="preserve"> </w:t>
      </w:r>
      <w:r w:rsidRPr="00266F5C">
        <w:rPr>
          <w:spacing w:val="1"/>
          <w:sz w:val="22"/>
          <w:szCs w:val="22"/>
        </w:rPr>
        <w:t>т</w:t>
      </w:r>
      <w:r w:rsidRPr="00266F5C">
        <w:rPr>
          <w:sz w:val="22"/>
          <w:szCs w:val="22"/>
        </w:rPr>
        <w:t>а</w:t>
      </w:r>
      <w:r w:rsidRPr="00266F5C">
        <w:rPr>
          <w:spacing w:val="1"/>
          <w:sz w:val="22"/>
          <w:szCs w:val="22"/>
        </w:rPr>
        <w:t>к</w:t>
      </w:r>
      <w:r w:rsidRPr="00266F5C">
        <w:rPr>
          <w:spacing w:val="52"/>
          <w:sz w:val="22"/>
          <w:szCs w:val="22"/>
        </w:rPr>
        <w:t xml:space="preserve"> </w:t>
      </w:r>
      <w:r w:rsidRPr="00266F5C">
        <w:rPr>
          <w:sz w:val="22"/>
          <w:szCs w:val="22"/>
        </w:rPr>
        <w:t>ж</w:t>
      </w:r>
      <w:r w:rsidRPr="00266F5C">
        <w:rPr>
          <w:spacing w:val="1"/>
          <w:sz w:val="22"/>
          <w:szCs w:val="22"/>
        </w:rPr>
        <w:t>е</w:t>
      </w:r>
      <w:r w:rsidRPr="00266F5C">
        <w:rPr>
          <w:sz w:val="22"/>
          <w:szCs w:val="22"/>
        </w:rPr>
        <w:t>,</w:t>
      </w:r>
      <w:r w:rsidRPr="00266F5C">
        <w:rPr>
          <w:spacing w:val="52"/>
          <w:sz w:val="22"/>
          <w:szCs w:val="22"/>
        </w:rPr>
        <w:t xml:space="preserve"> </w:t>
      </w:r>
      <w:r w:rsidRPr="00266F5C">
        <w:rPr>
          <w:spacing w:val="1"/>
          <w:sz w:val="22"/>
          <w:szCs w:val="22"/>
        </w:rPr>
        <w:t>к</w:t>
      </w:r>
      <w:r w:rsidRPr="00266F5C">
        <w:rPr>
          <w:spacing w:val="-1"/>
          <w:sz w:val="22"/>
          <w:szCs w:val="22"/>
        </w:rPr>
        <w:t>а</w:t>
      </w:r>
      <w:r w:rsidRPr="00266F5C">
        <w:rPr>
          <w:sz w:val="22"/>
          <w:szCs w:val="22"/>
        </w:rPr>
        <w:t>к и п</w:t>
      </w:r>
      <w:r w:rsidRPr="00266F5C">
        <w:rPr>
          <w:spacing w:val="1"/>
          <w:sz w:val="22"/>
          <w:szCs w:val="22"/>
        </w:rPr>
        <w:t>р</w:t>
      </w:r>
      <w:r w:rsidRPr="00266F5C">
        <w:rPr>
          <w:sz w:val="22"/>
          <w:szCs w:val="22"/>
        </w:rPr>
        <w:t>об</w:t>
      </w:r>
      <w:r w:rsidRPr="00266F5C">
        <w:rPr>
          <w:spacing w:val="1"/>
          <w:sz w:val="22"/>
          <w:szCs w:val="22"/>
        </w:rPr>
        <w:t>а</w:t>
      </w:r>
      <w:r w:rsidRPr="00266F5C">
        <w:rPr>
          <w:spacing w:val="40"/>
          <w:sz w:val="22"/>
          <w:szCs w:val="22"/>
        </w:rPr>
        <w:t xml:space="preserve"> </w:t>
      </w:r>
      <w:r w:rsidRPr="00266F5C">
        <w:rPr>
          <w:spacing w:val="1"/>
          <w:sz w:val="22"/>
          <w:szCs w:val="22"/>
        </w:rPr>
        <w:t>Ш</w:t>
      </w:r>
      <w:r w:rsidRPr="00266F5C">
        <w:rPr>
          <w:sz w:val="22"/>
          <w:szCs w:val="22"/>
        </w:rPr>
        <w:t>т</w:t>
      </w:r>
      <w:r w:rsidRPr="00266F5C">
        <w:rPr>
          <w:spacing w:val="-1"/>
          <w:sz w:val="22"/>
          <w:szCs w:val="22"/>
        </w:rPr>
        <w:t>а</w:t>
      </w:r>
      <w:r w:rsidRPr="00266F5C">
        <w:rPr>
          <w:sz w:val="22"/>
          <w:szCs w:val="22"/>
        </w:rPr>
        <w:t>нге</w:t>
      </w:r>
      <w:r w:rsidRPr="00266F5C">
        <w:rPr>
          <w:spacing w:val="1"/>
          <w:sz w:val="22"/>
          <w:szCs w:val="22"/>
        </w:rPr>
        <w:t>,</w:t>
      </w:r>
      <w:r w:rsidRPr="00266F5C">
        <w:rPr>
          <w:spacing w:val="39"/>
          <w:sz w:val="22"/>
          <w:szCs w:val="22"/>
        </w:rPr>
        <w:t xml:space="preserve"> </w:t>
      </w:r>
      <w:r w:rsidRPr="00266F5C">
        <w:rPr>
          <w:spacing w:val="-1"/>
          <w:sz w:val="22"/>
          <w:szCs w:val="22"/>
        </w:rPr>
        <w:t>то</w:t>
      </w:r>
      <w:r w:rsidRPr="00266F5C">
        <w:rPr>
          <w:sz w:val="22"/>
          <w:szCs w:val="22"/>
        </w:rPr>
        <w:t>л</w:t>
      </w:r>
      <w:r w:rsidRPr="00266F5C">
        <w:rPr>
          <w:spacing w:val="-1"/>
          <w:sz w:val="22"/>
          <w:szCs w:val="22"/>
        </w:rPr>
        <w:t>ь</w:t>
      </w:r>
      <w:r w:rsidRPr="00266F5C">
        <w:rPr>
          <w:sz w:val="22"/>
          <w:szCs w:val="22"/>
        </w:rPr>
        <w:t>ко</w:t>
      </w:r>
      <w:r w:rsidRPr="00266F5C">
        <w:rPr>
          <w:spacing w:val="41"/>
          <w:sz w:val="22"/>
          <w:szCs w:val="22"/>
        </w:rPr>
        <w:t xml:space="preserve"> </w:t>
      </w:r>
      <w:r w:rsidRPr="00266F5C">
        <w:rPr>
          <w:spacing w:val="1"/>
          <w:sz w:val="22"/>
          <w:szCs w:val="22"/>
        </w:rPr>
        <w:t>з</w:t>
      </w:r>
      <w:r w:rsidRPr="00266F5C">
        <w:rPr>
          <w:sz w:val="22"/>
          <w:szCs w:val="22"/>
        </w:rPr>
        <w:t>а</w:t>
      </w:r>
      <w:r w:rsidRPr="00266F5C">
        <w:rPr>
          <w:spacing w:val="1"/>
          <w:sz w:val="22"/>
          <w:szCs w:val="22"/>
        </w:rPr>
        <w:t>д</w:t>
      </w:r>
      <w:r w:rsidRPr="00266F5C">
        <w:rPr>
          <w:spacing w:val="-1"/>
          <w:sz w:val="22"/>
          <w:szCs w:val="22"/>
        </w:rPr>
        <w:t>е</w:t>
      </w:r>
      <w:r w:rsidRPr="00266F5C">
        <w:rPr>
          <w:sz w:val="22"/>
          <w:szCs w:val="22"/>
        </w:rPr>
        <w:t>ржка</w:t>
      </w:r>
      <w:r w:rsidRPr="00266F5C">
        <w:rPr>
          <w:spacing w:val="41"/>
          <w:sz w:val="22"/>
          <w:szCs w:val="22"/>
        </w:rPr>
        <w:t xml:space="preserve"> </w:t>
      </w:r>
      <w:r w:rsidRPr="00266F5C">
        <w:rPr>
          <w:sz w:val="22"/>
          <w:szCs w:val="22"/>
        </w:rPr>
        <w:t>д</w:t>
      </w:r>
      <w:r w:rsidRPr="00266F5C">
        <w:rPr>
          <w:spacing w:val="-1"/>
          <w:sz w:val="22"/>
          <w:szCs w:val="22"/>
        </w:rPr>
        <w:t>ы</w:t>
      </w:r>
      <w:r w:rsidRPr="00266F5C">
        <w:rPr>
          <w:sz w:val="22"/>
          <w:szCs w:val="22"/>
        </w:rPr>
        <w:t>х</w:t>
      </w:r>
      <w:r w:rsidRPr="00266F5C">
        <w:rPr>
          <w:spacing w:val="-1"/>
          <w:sz w:val="22"/>
          <w:szCs w:val="22"/>
        </w:rPr>
        <w:t>а</w:t>
      </w:r>
      <w:r w:rsidRPr="00266F5C">
        <w:rPr>
          <w:sz w:val="22"/>
          <w:szCs w:val="22"/>
        </w:rPr>
        <w:t>н</w:t>
      </w:r>
      <w:r w:rsidRPr="00266F5C">
        <w:rPr>
          <w:spacing w:val="1"/>
          <w:sz w:val="22"/>
          <w:szCs w:val="22"/>
        </w:rPr>
        <w:t>и</w:t>
      </w:r>
      <w:r w:rsidRPr="00266F5C">
        <w:rPr>
          <w:sz w:val="22"/>
          <w:szCs w:val="22"/>
        </w:rPr>
        <w:t>я</w:t>
      </w:r>
      <w:r w:rsidRPr="00266F5C">
        <w:rPr>
          <w:spacing w:val="39"/>
          <w:sz w:val="22"/>
          <w:szCs w:val="22"/>
        </w:rPr>
        <w:t xml:space="preserve"> </w:t>
      </w:r>
      <w:r w:rsidRPr="00266F5C">
        <w:rPr>
          <w:sz w:val="22"/>
          <w:szCs w:val="22"/>
        </w:rPr>
        <w:t>п</w:t>
      </w:r>
      <w:r w:rsidRPr="00266F5C">
        <w:rPr>
          <w:spacing w:val="1"/>
          <w:sz w:val="22"/>
          <w:szCs w:val="22"/>
        </w:rPr>
        <w:t>р</w:t>
      </w:r>
      <w:r w:rsidRPr="00266F5C">
        <w:rPr>
          <w:spacing w:val="-1"/>
          <w:sz w:val="22"/>
          <w:szCs w:val="22"/>
        </w:rPr>
        <w:t>о</w:t>
      </w:r>
      <w:r w:rsidRPr="00266F5C">
        <w:rPr>
          <w:sz w:val="22"/>
          <w:szCs w:val="22"/>
        </w:rPr>
        <w:t>из</w:t>
      </w:r>
      <w:r w:rsidRPr="00266F5C">
        <w:rPr>
          <w:spacing w:val="1"/>
          <w:sz w:val="22"/>
          <w:szCs w:val="22"/>
        </w:rPr>
        <w:t>в</w:t>
      </w:r>
      <w:r w:rsidRPr="00266F5C">
        <w:rPr>
          <w:spacing w:val="-1"/>
          <w:sz w:val="22"/>
          <w:szCs w:val="22"/>
        </w:rPr>
        <w:t>о</w:t>
      </w:r>
      <w:r w:rsidRPr="00266F5C">
        <w:rPr>
          <w:sz w:val="22"/>
          <w:szCs w:val="22"/>
        </w:rPr>
        <w:t>д</w:t>
      </w:r>
      <w:r w:rsidRPr="00266F5C">
        <w:rPr>
          <w:spacing w:val="1"/>
          <w:sz w:val="22"/>
          <w:szCs w:val="22"/>
        </w:rPr>
        <w:t>и</w:t>
      </w:r>
      <w:r w:rsidRPr="00266F5C">
        <w:rPr>
          <w:spacing w:val="-1"/>
          <w:sz w:val="22"/>
          <w:szCs w:val="22"/>
        </w:rPr>
        <w:t>т</w:t>
      </w:r>
      <w:r w:rsidRPr="00266F5C">
        <w:rPr>
          <w:sz w:val="22"/>
          <w:szCs w:val="22"/>
        </w:rPr>
        <w:t>ся</w:t>
      </w:r>
      <w:r w:rsidRPr="00266F5C">
        <w:rPr>
          <w:spacing w:val="40"/>
          <w:sz w:val="22"/>
          <w:szCs w:val="22"/>
        </w:rPr>
        <w:t xml:space="preserve"> </w:t>
      </w:r>
      <w:r w:rsidRPr="00266F5C">
        <w:rPr>
          <w:sz w:val="22"/>
          <w:szCs w:val="22"/>
        </w:rPr>
        <w:t>по</w:t>
      </w:r>
      <w:r w:rsidRPr="00266F5C">
        <w:rPr>
          <w:spacing w:val="1"/>
          <w:sz w:val="22"/>
          <w:szCs w:val="22"/>
        </w:rPr>
        <w:t>с</w:t>
      </w:r>
      <w:r w:rsidRPr="00266F5C">
        <w:rPr>
          <w:sz w:val="22"/>
          <w:szCs w:val="22"/>
        </w:rPr>
        <w:t>ле</w:t>
      </w:r>
      <w:r w:rsidRPr="00266F5C">
        <w:rPr>
          <w:spacing w:val="40"/>
          <w:sz w:val="22"/>
          <w:szCs w:val="22"/>
        </w:rPr>
        <w:t xml:space="preserve"> </w:t>
      </w:r>
      <w:r w:rsidRPr="00266F5C">
        <w:rPr>
          <w:sz w:val="22"/>
          <w:szCs w:val="22"/>
        </w:rPr>
        <w:t>по</w:t>
      </w:r>
      <w:r w:rsidRPr="00266F5C">
        <w:rPr>
          <w:spacing w:val="1"/>
          <w:sz w:val="22"/>
          <w:szCs w:val="22"/>
        </w:rPr>
        <w:t>л</w:t>
      </w:r>
      <w:r w:rsidRPr="00266F5C">
        <w:rPr>
          <w:spacing w:val="-1"/>
          <w:sz w:val="22"/>
          <w:szCs w:val="22"/>
        </w:rPr>
        <w:t>н</w:t>
      </w:r>
      <w:r w:rsidRPr="00266F5C">
        <w:rPr>
          <w:sz w:val="22"/>
          <w:szCs w:val="22"/>
        </w:rPr>
        <w:t>о</w:t>
      </w:r>
      <w:r w:rsidRPr="00266F5C">
        <w:rPr>
          <w:spacing w:val="-1"/>
          <w:sz w:val="22"/>
          <w:szCs w:val="22"/>
        </w:rPr>
        <w:t>г</w:t>
      </w:r>
      <w:r w:rsidRPr="00266F5C">
        <w:rPr>
          <w:sz w:val="22"/>
          <w:szCs w:val="22"/>
        </w:rPr>
        <w:t>о</w:t>
      </w:r>
      <w:r w:rsidRPr="00266F5C">
        <w:rPr>
          <w:spacing w:val="40"/>
          <w:sz w:val="22"/>
          <w:szCs w:val="22"/>
        </w:rPr>
        <w:t xml:space="preserve"> </w:t>
      </w:r>
      <w:r w:rsidRPr="00266F5C">
        <w:rPr>
          <w:spacing w:val="9"/>
          <w:sz w:val="22"/>
          <w:szCs w:val="22"/>
        </w:rPr>
        <w:t>в</w:t>
      </w:r>
      <w:r w:rsidRPr="00266F5C">
        <w:rPr>
          <w:spacing w:val="2"/>
          <w:sz w:val="22"/>
          <w:szCs w:val="22"/>
        </w:rPr>
        <w:t>ы</w:t>
      </w:r>
      <w:r w:rsidRPr="00266F5C">
        <w:rPr>
          <w:spacing w:val="1"/>
          <w:sz w:val="22"/>
          <w:szCs w:val="22"/>
        </w:rPr>
        <w:t>д</w:t>
      </w:r>
      <w:r w:rsidRPr="00266F5C">
        <w:rPr>
          <w:sz w:val="22"/>
          <w:szCs w:val="22"/>
        </w:rPr>
        <w:t>ох</w:t>
      </w:r>
      <w:r w:rsidRPr="00266F5C">
        <w:rPr>
          <w:spacing w:val="1"/>
          <w:sz w:val="22"/>
          <w:szCs w:val="22"/>
        </w:rPr>
        <w:t>а</w:t>
      </w:r>
      <w:r w:rsidRPr="00266F5C">
        <w:rPr>
          <w:sz w:val="22"/>
          <w:szCs w:val="22"/>
        </w:rPr>
        <w:t>.</w:t>
      </w:r>
      <w:r w:rsidRPr="00266F5C">
        <w:rPr>
          <w:spacing w:val="18"/>
          <w:sz w:val="22"/>
          <w:szCs w:val="22"/>
        </w:rPr>
        <w:t xml:space="preserve"> </w:t>
      </w:r>
      <w:r w:rsidRPr="00266F5C">
        <w:rPr>
          <w:sz w:val="22"/>
          <w:szCs w:val="22"/>
        </w:rPr>
        <w:t>Зд</w:t>
      </w:r>
      <w:r w:rsidRPr="00266F5C">
        <w:rPr>
          <w:spacing w:val="1"/>
          <w:sz w:val="22"/>
          <w:szCs w:val="22"/>
        </w:rPr>
        <w:t>е</w:t>
      </w:r>
      <w:r w:rsidRPr="00266F5C">
        <w:rPr>
          <w:sz w:val="22"/>
          <w:szCs w:val="22"/>
        </w:rPr>
        <w:t>с</w:t>
      </w:r>
      <w:r w:rsidRPr="00266F5C">
        <w:rPr>
          <w:spacing w:val="1"/>
          <w:sz w:val="22"/>
          <w:szCs w:val="22"/>
        </w:rPr>
        <w:t>ь</w:t>
      </w:r>
      <w:r w:rsidRPr="00266F5C">
        <w:rPr>
          <w:spacing w:val="20"/>
          <w:sz w:val="22"/>
          <w:szCs w:val="22"/>
        </w:rPr>
        <w:t xml:space="preserve"> </w:t>
      </w:r>
      <w:r w:rsidRPr="00266F5C">
        <w:rPr>
          <w:spacing w:val="-1"/>
          <w:sz w:val="22"/>
          <w:szCs w:val="22"/>
        </w:rPr>
        <w:t>с</w:t>
      </w:r>
      <w:r w:rsidRPr="00266F5C">
        <w:rPr>
          <w:sz w:val="22"/>
          <w:szCs w:val="22"/>
        </w:rPr>
        <w:t>ре</w:t>
      </w:r>
      <w:r w:rsidRPr="00266F5C">
        <w:rPr>
          <w:spacing w:val="-1"/>
          <w:sz w:val="22"/>
          <w:szCs w:val="22"/>
        </w:rPr>
        <w:t>д</w:t>
      </w:r>
      <w:r w:rsidRPr="00266F5C">
        <w:rPr>
          <w:sz w:val="22"/>
          <w:szCs w:val="22"/>
        </w:rPr>
        <w:t>ним</w:t>
      </w:r>
      <w:r w:rsidRPr="00266F5C">
        <w:rPr>
          <w:spacing w:val="20"/>
          <w:sz w:val="22"/>
          <w:szCs w:val="22"/>
        </w:rPr>
        <w:t xml:space="preserve"> </w:t>
      </w:r>
      <w:r w:rsidRPr="00266F5C">
        <w:rPr>
          <w:sz w:val="22"/>
          <w:szCs w:val="22"/>
        </w:rPr>
        <w:t>пок</w:t>
      </w:r>
      <w:r w:rsidRPr="00266F5C">
        <w:rPr>
          <w:spacing w:val="1"/>
          <w:sz w:val="22"/>
          <w:szCs w:val="22"/>
        </w:rPr>
        <w:t>а</w:t>
      </w:r>
      <w:r w:rsidRPr="00266F5C">
        <w:rPr>
          <w:sz w:val="22"/>
          <w:szCs w:val="22"/>
        </w:rPr>
        <w:t>з</w:t>
      </w:r>
      <w:r w:rsidRPr="00266F5C">
        <w:rPr>
          <w:spacing w:val="1"/>
          <w:sz w:val="22"/>
          <w:szCs w:val="22"/>
        </w:rPr>
        <w:t>а</w:t>
      </w:r>
      <w:r w:rsidRPr="00266F5C">
        <w:rPr>
          <w:spacing w:val="-2"/>
          <w:sz w:val="22"/>
          <w:szCs w:val="22"/>
        </w:rPr>
        <w:t>т</w:t>
      </w:r>
      <w:r w:rsidRPr="00266F5C">
        <w:rPr>
          <w:sz w:val="22"/>
          <w:szCs w:val="22"/>
        </w:rPr>
        <w:t>ел</w:t>
      </w:r>
      <w:r w:rsidRPr="00266F5C">
        <w:rPr>
          <w:spacing w:val="1"/>
          <w:sz w:val="22"/>
          <w:szCs w:val="22"/>
        </w:rPr>
        <w:t>е</w:t>
      </w:r>
      <w:r w:rsidRPr="00266F5C">
        <w:rPr>
          <w:sz w:val="22"/>
          <w:szCs w:val="22"/>
        </w:rPr>
        <w:t>м</w:t>
      </w:r>
      <w:r w:rsidRPr="00266F5C">
        <w:rPr>
          <w:spacing w:val="18"/>
          <w:sz w:val="22"/>
          <w:szCs w:val="22"/>
        </w:rPr>
        <w:t xml:space="preserve"> </w:t>
      </w:r>
      <w:r w:rsidRPr="00266F5C">
        <w:rPr>
          <w:sz w:val="22"/>
          <w:szCs w:val="22"/>
        </w:rPr>
        <w:t>яв</w:t>
      </w:r>
      <w:r w:rsidRPr="00266F5C">
        <w:rPr>
          <w:spacing w:val="1"/>
          <w:sz w:val="22"/>
          <w:szCs w:val="22"/>
        </w:rPr>
        <w:t>л</w:t>
      </w:r>
      <w:r w:rsidRPr="00266F5C">
        <w:rPr>
          <w:spacing w:val="-2"/>
          <w:sz w:val="22"/>
          <w:szCs w:val="22"/>
        </w:rPr>
        <w:t>я</w:t>
      </w:r>
      <w:r w:rsidRPr="00266F5C">
        <w:rPr>
          <w:sz w:val="22"/>
          <w:szCs w:val="22"/>
        </w:rPr>
        <w:t>етс</w:t>
      </w:r>
      <w:r w:rsidRPr="00266F5C">
        <w:rPr>
          <w:spacing w:val="1"/>
          <w:sz w:val="22"/>
          <w:szCs w:val="22"/>
        </w:rPr>
        <w:t>я</w:t>
      </w:r>
      <w:r w:rsidRPr="00266F5C">
        <w:rPr>
          <w:spacing w:val="21"/>
          <w:sz w:val="22"/>
          <w:szCs w:val="22"/>
        </w:rPr>
        <w:t xml:space="preserve"> </w:t>
      </w:r>
      <w:r w:rsidRPr="00266F5C">
        <w:rPr>
          <w:spacing w:val="-1"/>
          <w:sz w:val="22"/>
          <w:szCs w:val="22"/>
        </w:rPr>
        <w:t>сп</w:t>
      </w:r>
      <w:r w:rsidRPr="00266F5C">
        <w:rPr>
          <w:sz w:val="22"/>
          <w:szCs w:val="22"/>
        </w:rPr>
        <w:t>о</w:t>
      </w:r>
      <w:r w:rsidRPr="00266F5C">
        <w:rPr>
          <w:spacing w:val="-1"/>
          <w:sz w:val="22"/>
          <w:szCs w:val="22"/>
        </w:rPr>
        <w:t>с</w:t>
      </w:r>
      <w:r w:rsidRPr="00266F5C">
        <w:rPr>
          <w:spacing w:val="1"/>
          <w:sz w:val="22"/>
          <w:szCs w:val="22"/>
        </w:rPr>
        <w:t>о</w:t>
      </w:r>
      <w:r w:rsidRPr="00266F5C">
        <w:rPr>
          <w:sz w:val="22"/>
          <w:szCs w:val="22"/>
        </w:rPr>
        <w:t>бность</w:t>
      </w:r>
      <w:r w:rsidRPr="00266F5C">
        <w:rPr>
          <w:spacing w:val="20"/>
          <w:sz w:val="22"/>
          <w:szCs w:val="22"/>
        </w:rPr>
        <w:t xml:space="preserve"> </w:t>
      </w:r>
      <w:r w:rsidRPr="00266F5C">
        <w:rPr>
          <w:sz w:val="22"/>
          <w:szCs w:val="22"/>
        </w:rPr>
        <w:t>з</w:t>
      </w:r>
      <w:r w:rsidRPr="00266F5C">
        <w:rPr>
          <w:spacing w:val="-1"/>
          <w:sz w:val="22"/>
          <w:szCs w:val="22"/>
        </w:rPr>
        <w:t>а</w:t>
      </w:r>
      <w:r w:rsidRPr="00266F5C">
        <w:rPr>
          <w:sz w:val="22"/>
          <w:szCs w:val="22"/>
        </w:rPr>
        <w:t>д</w:t>
      </w:r>
      <w:r w:rsidRPr="00266F5C">
        <w:rPr>
          <w:spacing w:val="-1"/>
          <w:sz w:val="22"/>
          <w:szCs w:val="22"/>
        </w:rPr>
        <w:t>е</w:t>
      </w:r>
      <w:r w:rsidRPr="00266F5C">
        <w:rPr>
          <w:sz w:val="22"/>
          <w:szCs w:val="22"/>
        </w:rPr>
        <w:t>р</w:t>
      </w:r>
      <w:r w:rsidRPr="00266F5C">
        <w:rPr>
          <w:spacing w:val="1"/>
          <w:sz w:val="22"/>
          <w:szCs w:val="22"/>
        </w:rPr>
        <w:t>ж</w:t>
      </w:r>
      <w:r w:rsidRPr="00266F5C">
        <w:rPr>
          <w:spacing w:val="2"/>
          <w:sz w:val="22"/>
          <w:szCs w:val="22"/>
        </w:rPr>
        <w:t>и</w:t>
      </w:r>
      <w:r w:rsidRPr="00266F5C">
        <w:rPr>
          <w:spacing w:val="-2"/>
          <w:sz w:val="22"/>
          <w:szCs w:val="22"/>
        </w:rPr>
        <w:t>в</w:t>
      </w:r>
      <w:r w:rsidRPr="00266F5C">
        <w:rPr>
          <w:sz w:val="22"/>
          <w:szCs w:val="22"/>
        </w:rPr>
        <w:t>ать</w:t>
      </w:r>
      <w:r w:rsidRPr="00266F5C">
        <w:rPr>
          <w:spacing w:val="20"/>
          <w:sz w:val="22"/>
          <w:szCs w:val="22"/>
        </w:rPr>
        <w:t xml:space="preserve"> </w:t>
      </w:r>
      <w:r w:rsidRPr="00266F5C">
        <w:rPr>
          <w:sz w:val="22"/>
          <w:szCs w:val="22"/>
        </w:rPr>
        <w:t>д</w:t>
      </w:r>
      <w:r w:rsidRPr="00266F5C">
        <w:rPr>
          <w:spacing w:val="-1"/>
          <w:sz w:val="22"/>
          <w:szCs w:val="22"/>
        </w:rPr>
        <w:t>ы</w:t>
      </w:r>
      <w:r w:rsidRPr="00266F5C">
        <w:rPr>
          <w:spacing w:val="1"/>
          <w:sz w:val="22"/>
          <w:szCs w:val="22"/>
        </w:rPr>
        <w:t>х</w:t>
      </w:r>
      <w:r w:rsidRPr="00266F5C">
        <w:rPr>
          <w:spacing w:val="-1"/>
          <w:sz w:val="22"/>
          <w:szCs w:val="22"/>
        </w:rPr>
        <w:t>а</w:t>
      </w:r>
      <w:r w:rsidRPr="00266F5C">
        <w:rPr>
          <w:sz w:val="22"/>
          <w:szCs w:val="22"/>
        </w:rPr>
        <w:t>н</w:t>
      </w:r>
      <w:r w:rsidRPr="00266F5C">
        <w:rPr>
          <w:spacing w:val="1"/>
          <w:sz w:val="22"/>
          <w:szCs w:val="22"/>
        </w:rPr>
        <w:t>и</w:t>
      </w:r>
      <w:r w:rsidRPr="00266F5C">
        <w:rPr>
          <w:sz w:val="22"/>
          <w:szCs w:val="22"/>
        </w:rPr>
        <w:t>е н</w:t>
      </w:r>
      <w:r w:rsidRPr="00266F5C">
        <w:rPr>
          <w:spacing w:val="1"/>
          <w:sz w:val="22"/>
          <w:szCs w:val="22"/>
        </w:rPr>
        <w:t>а</w:t>
      </w:r>
      <w:r w:rsidRPr="00266F5C">
        <w:rPr>
          <w:spacing w:val="7"/>
          <w:sz w:val="22"/>
          <w:szCs w:val="22"/>
        </w:rPr>
        <w:t xml:space="preserve"> </w:t>
      </w:r>
      <w:r w:rsidRPr="00266F5C">
        <w:rPr>
          <w:sz w:val="22"/>
          <w:szCs w:val="22"/>
        </w:rPr>
        <w:t>в</w:t>
      </w:r>
      <w:r w:rsidRPr="00266F5C">
        <w:rPr>
          <w:spacing w:val="-1"/>
          <w:sz w:val="22"/>
          <w:szCs w:val="22"/>
        </w:rPr>
        <w:t>ы</w:t>
      </w:r>
      <w:r w:rsidRPr="00266F5C">
        <w:rPr>
          <w:sz w:val="22"/>
          <w:szCs w:val="22"/>
        </w:rPr>
        <w:t>дохе</w:t>
      </w:r>
      <w:r w:rsidRPr="00266F5C">
        <w:rPr>
          <w:spacing w:val="6"/>
          <w:sz w:val="22"/>
          <w:szCs w:val="22"/>
        </w:rPr>
        <w:t xml:space="preserve"> </w:t>
      </w:r>
      <w:r w:rsidRPr="00266F5C">
        <w:rPr>
          <w:spacing w:val="1"/>
          <w:sz w:val="22"/>
          <w:szCs w:val="22"/>
        </w:rPr>
        <w:t>д</w:t>
      </w:r>
      <w:r w:rsidRPr="00266F5C">
        <w:rPr>
          <w:sz w:val="22"/>
          <w:szCs w:val="22"/>
        </w:rPr>
        <w:t>ля</w:t>
      </w:r>
      <w:r w:rsidRPr="00266F5C">
        <w:rPr>
          <w:spacing w:val="6"/>
          <w:sz w:val="22"/>
          <w:szCs w:val="22"/>
        </w:rPr>
        <w:t xml:space="preserve"> </w:t>
      </w:r>
      <w:r w:rsidRPr="00266F5C">
        <w:rPr>
          <w:sz w:val="22"/>
          <w:szCs w:val="22"/>
        </w:rPr>
        <w:t>нет</w:t>
      </w:r>
      <w:r w:rsidRPr="00266F5C">
        <w:rPr>
          <w:spacing w:val="1"/>
          <w:sz w:val="22"/>
          <w:szCs w:val="22"/>
        </w:rPr>
        <w:t>р</w:t>
      </w:r>
      <w:r w:rsidRPr="00266F5C">
        <w:rPr>
          <w:spacing w:val="-1"/>
          <w:sz w:val="22"/>
          <w:szCs w:val="22"/>
        </w:rPr>
        <w:t>е</w:t>
      </w:r>
      <w:r w:rsidRPr="00266F5C">
        <w:rPr>
          <w:sz w:val="22"/>
          <w:szCs w:val="22"/>
        </w:rPr>
        <w:t>нир</w:t>
      </w:r>
      <w:r w:rsidRPr="00266F5C">
        <w:rPr>
          <w:spacing w:val="2"/>
          <w:sz w:val="22"/>
          <w:szCs w:val="22"/>
        </w:rPr>
        <w:t>о</w:t>
      </w:r>
      <w:r w:rsidRPr="00266F5C">
        <w:rPr>
          <w:spacing w:val="-2"/>
          <w:sz w:val="22"/>
          <w:szCs w:val="22"/>
        </w:rPr>
        <w:t>в</w:t>
      </w:r>
      <w:r w:rsidRPr="00266F5C">
        <w:rPr>
          <w:sz w:val="22"/>
          <w:szCs w:val="22"/>
        </w:rPr>
        <w:t>анных</w:t>
      </w:r>
      <w:r w:rsidRPr="00266F5C">
        <w:rPr>
          <w:spacing w:val="7"/>
          <w:sz w:val="22"/>
          <w:szCs w:val="22"/>
        </w:rPr>
        <w:t xml:space="preserve"> </w:t>
      </w:r>
      <w:r w:rsidRPr="00266F5C">
        <w:rPr>
          <w:sz w:val="22"/>
          <w:szCs w:val="22"/>
        </w:rPr>
        <w:t>лю</w:t>
      </w:r>
      <w:r w:rsidRPr="00266F5C">
        <w:rPr>
          <w:spacing w:val="-1"/>
          <w:sz w:val="22"/>
          <w:szCs w:val="22"/>
        </w:rPr>
        <w:t>д</w:t>
      </w:r>
      <w:r w:rsidRPr="00266F5C">
        <w:rPr>
          <w:sz w:val="22"/>
          <w:szCs w:val="22"/>
        </w:rPr>
        <w:t>ей</w:t>
      </w:r>
      <w:r w:rsidRPr="00266F5C">
        <w:rPr>
          <w:spacing w:val="5"/>
          <w:sz w:val="22"/>
          <w:szCs w:val="22"/>
        </w:rPr>
        <w:t xml:space="preserve"> </w:t>
      </w:r>
      <w:r w:rsidRPr="00266F5C">
        <w:rPr>
          <w:spacing w:val="1"/>
          <w:sz w:val="22"/>
          <w:szCs w:val="22"/>
        </w:rPr>
        <w:t>н</w:t>
      </w:r>
      <w:r w:rsidRPr="00266F5C">
        <w:rPr>
          <w:sz w:val="22"/>
          <w:szCs w:val="22"/>
        </w:rPr>
        <w:t>а</w:t>
      </w:r>
      <w:r w:rsidRPr="00266F5C">
        <w:rPr>
          <w:spacing w:val="4"/>
          <w:sz w:val="22"/>
          <w:szCs w:val="22"/>
        </w:rPr>
        <w:t xml:space="preserve"> </w:t>
      </w:r>
      <w:r w:rsidRPr="00266F5C">
        <w:rPr>
          <w:spacing w:val="1"/>
          <w:sz w:val="22"/>
          <w:szCs w:val="22"/>
        </w:rPr>
        <w:t>2</w:t>
      </w:r>
      <w:r w:rsidRPr="00266F5C">
        <w:rPr>
          <w:spacing w:val="4"/>
          <w:sz w:val="22"/>
          <w:szCs w:val="22"/>
        </w:rPr>
        <w:t>5</w:t>
      </w:r>
      <w:r w:rsidRPr="00266F5C">
        <w:rPr>
          <w:spacing w:val="1"/>
          <w:sz w:val="22"/>
          <w:szCs w:val="22"/>
        </w:rPr>
        <w:t>–</w:t>
      </w:r>
      <w:r w:rsidRPr="00266F5C">
        <w:rPr>
          <w:sz w:val="22"/>
          <w:szCs w:val="22"/>
        </w:rPr>
        <w:t>30</w:t>
      </w:r>
      <w:r w:rsidRPr="00266F5C">
        <w:rPr>
          <w:spacing w:val="5"/>
          <w:sz w:val="22"/>
          <w:szCs w:val="22"/>
        </w:rPr>
        <w:t xml:space="preserve"> </w:t>
      </w:r>
      <w:r w:rsidRPr="00266F5C">
        <w:rPr>
          <w:spacing w:val="1"/>
          <w:sz w:val="22"/>
          <w:szCs w:val="22"/>
        </w:rPr>
        <w:t>с</w:t>
      </w:r>
      <w:r w:rsidRPr="00266F5C">
        <w:rPr>
          <w:sz w:val="22"/>
          <w:szCs w:val="22"/>
        </w:rPr>
        <w:t>,</w:t>
      </w:r>
      <w:r w:rsidRPr="00266F5C">
        <w:rPr>
          <w:spacing w:val="6"/>
          <w:sz w:val="22"/>
          <w:szCs w:val="22"/>
        </w:rPr>
        <w:t xml:space="preserve"> </w:t>
      </w:r>
      <w:r w:rsidRPr="00266F5C">
        <w:rPr>
          <w:spacing w:val="1"/>
          <w:sz w:val="22"/>
          <w:szCs w:val="22"/>
        </w:rPr>
        <w:t>дл</w:t>
      </w:r>
      <w:r w:rsidRPr="00266F5C">
        <w:rPr>
          <w:sz w:val="22"/>
          <w:szCs w:val="22"/>
        </w:rPr>
        <w:t>я</w:t>
      </w:r>
      <w:r w:rsidRPr="00266F5C">
        <w:rPr>
          <w:spacing w:val="4"/>
          <w:sz w:val="22"/>
          <w:szCs w:val="22"/>
        </w:rPr>
        <w:t xml:space="preserve"> </w:t>
      </w:r>
      <w:r w:rsidRPr="00266F5C">
        <w:rPr>
          <w:sz w:val="22"/>
          <w:szCs w:val="22"/>
        </w:rPr>
        <w:t>трениров</w:t>
      </w:r>
      <w:r w:rsidRPr="00266F5C">
        <w:rPr>
          <w:spacing w:val="-1"/>
          <w:sz w:val="22"/>
          <w:szCs w:val="22"/>
        </w:rPr>
        <w:t>а</w:t>
      </w:r>
      <w:r w:rsidRPr="00266F5C">
        <w:rPr>
          <w:sz w:val="22"/>
          <w:szCs w:val="22"/>
        </w:rPr>
        <w:t>нны</w:t>
      </w:r>
      <w:r w:rsidRPr="00266F5C">
        <w:rPr>
          <w:spacing w:val="1"/>
          <w:sz w:val="22"/>
          <w:szCs w:val="22"/>
        </w:rPr>
        <w:t>х</w:t>
      </w:r>
      <w:r w:rsidRPr="00266F5C">
        <w:rPr>
          <w:spacing w:val="9"/>
          <w:sz w:val="22"/>
          <w:szCs w:val="22"/>
        </w:rPr>
        <w:t xml:space="preserve"> </w:t>
      </w:r>
      <w:r w:rsidRPr="00266F5C">
        <w:rPr>
          <w:sz w:val="22"/>
          <w:szCs w:val="22"/>
        </w:rPr>
        <w:t>—</w:t>
      </w:r>
      <w:r w:rsidRPr="00266F5C">
        <w:rPr>
          <w:spacing w:val="5"/>
          <w:sz w:val="22"/>
          <w:szCs w:val="22"/>
        </w:rPr>
        <w:t xml:space="preserve"> </w:t>
      </w:r>
      <w:r w:rsidRPr="00266F5C">
        <w:rPr>
          <w:spacing w:val="1"/>
          <w:sz w:val="22"/>
          <w:szCs w:val="22"/>
        </w:rPr>
        <w:t>40</w:t>
      </w:r>
      <w:r w:rsidRPr="00266F5C">
        <w:rPr>
          <w:sz w:val="22"/>
          <w:szCs w:val="22"/>
        </w:rPr>
        <w:t xml:space="preserve">– </w:t>
      </w:r>
      <w:r w:rsidRPr="00266F5C">
        <w:rPr>
          <w:spacing w:val="1"/>
          <w:sz w:val="22"/>
          <w:szCs w:val="22"/>
        </w:rPr>
        <w:t>6</w:t>
      </w:r>
      <w:r w:rsidRPr="00266F5C">
        <w:rPr>
          <w:sz w:val="22"/>
          <w:szCs w:val="22"/>
        </w:rPr>
        <w:t>0</w:t>
      </w:r>
      <w:r w:rsidRPr="00266F5C">
        <w:rPr>
          <w:spacing w:val="1"/>
          <w:sz w:val="22"/>
          <w:szCs w:val="22"/>
        </w:rPr>
        <w:t xml:space="preserve"> с</w:t>
      </w:r>
      <w:r w:rsidRPr="00266F5C">
        <w:rPr>
          <w:spacing w:val="-3"/>
          <w:sz w:val="22"/>
          <w:szCs w:val="22"/>
        </w:rPr>
        <w:t xml:space="preserve"> </w:t>
      </w:r>
      <w:r w:rsidRPr="00266F5C">
        <w:rPr>
          <w:sz w:val="22"/>
          <w:szCs w:val="22"/>
        </w:rPr>
        <w:t>и</w:t>
      </w:r>
      <w:r w:rsidRPr="00266F5C">
        <w:rPr>
          <w:spacing w:val="1"/>
          <w:sz w:val="22"/>
          <w:szCs w:val="22"/>
        </w:rPr>
        <w:t xml:space="preserve"> </w:t>
      </w:r>
      <w:r w:rsidRPr="00266F5C">
        <w:rPr>
          <w:spacing w:val="-1"/>
          <w:sz w:val="22"/>
          <w:szCs w:val="22"/>
        </w:rPr>
        <w:t>б</w:t>
      </w:r>
      <w:r w:rsidRPr="00266F5C">
        <w:rPr>
          <w:sz w:val="22"/>
          <w:szCs w:val="22"/>
        </w:rPr>
        <w:t>о</w:t>
      </w:r>
      <w:r w:rsidRPr="00266F5C">
        <w:rPr>
          <w:spacing w:val="1"/>
          <w:sz w:val="22"/>
          <w:szCs w:val="22"/>
        </w:rPr>
        <w:t>л</w:t>
      </w:r>
      <w:r w:rsidRPr="00266F5C">
        <w:rPr>
          <w:sz w:val="22"/>
          <w:szCs w:val="22"/>
        </w:rPr>
        <w:t>ее.</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Так</w:t>
      </w:r>
      <w:r w:rsidRPr="00266F5C">
        <w:rPr>
          <w:spacing w:val="1"/>
          <w:sz w:val="22"/>
          <w:szCs w:val="22"/>
        </w:rPr>
        <w:t>им</w:t>
      </w:r>
      <w:r w:rsidRPr="00266F5C">
        <w:rPr>
          <w:spacing w:val="124"/>
          <w:sz w:val="22"/>
          <w:szCs w:val="22"/>
        </w:rPr>
        <w:t xml:space="preserve"> </w:t>
      </w:r>
      <w:r w:rsidRPr="00266F5C">
        <w:rPr>
          <w:sz w:val="22"/>
          <w:szCs w:val="22"/>
        </w:rPr>
        <w:t>об</w:t>
      </w:r>
      <w:r w:rsidRPr="00266F5C">
        <w:rPr>
          <w:spacing w:val="1"/>
          <w:sz w:val="22"/>
          <w:szCs w:val="22"/>
        </w:rPr>
        <w:t>р</w:t>
      </w:r>
      <w:r w:rsidRPr="00266F5C">
        <w:rPr>
          <w:sz w:val="22"/>
          <w:szCs w:val="22"/>
        </w:rPr>
        <w:t>азом</w:t>
      </w:r>
      <w:r w:rsidRPr="00266F5C">
        <w:rPr>
          <w:spacing w:val="1"/>
          <w:sz w:val="22"/>
          <w:szCs w:val="22"/>
        </w:rPr>
        <w:t>,</w:t>
      </w:r>
      <w:r w:rsidRPr="00266F5C">
        <w:rPr>
          <w:spacing w:val="124"/>
          <w:sz w:val="22"/>
          <w:szCs w:val="22"/>
        </w:rPr>
        <w:t xml:space="preserve"> </w:t>
      </w:r>
      <w:r w:rsidRPr="00266F5C">
        <w:rPr>
          <w:sz w:val="22"/>
          <w:szCs w:val="22"/>
        </w:rPr>
        <w:t>по</w:t>
      </w:r>
      <w:r w:rsidRPr="00266F5C">
        <w:rPr>
          <w:spacing w:val="124"/>
          <w:sz w:val="22"/>
          <w:szCs w:val="22"/>
        </w:rPr>
        <w:t xml:space="preserve"> </w:t>
      </w:r>
      <w:r w:rsidRPr="00266F5C">
        <w:rPr>
          <w:spacing w:val="1"/>
          <w:sz w:val="22"/>
          <w:szCs w:val="22"/>
        </w:rPr>
        <w:t>о</w:t>
      </w:r>
      <w:r w:rsidRPr="00266F5C">
        <w:rPr>
          <w:spacing w:val="2"/>
          <w:sz w:val="22"/>
          <w:szCs w:val="22"/>
        </w:rPr>
        <w:t>б</w:t>
      </w:r>
      <w:r w:rsidRPr="00266F5C">
        <w:rPr>
          <w:sz w:val="22"/>
          <w:szCs w:val="22"/>
        </w:rPr>
        <w:t>ъ</w:t>
      </w:r>
      <w:r w:rsidRPr="00266F5C">
        <w:rPr>
          <w:spacing w:val="-2"/>
          <w:sz w:val="22"/>
          <w:szCs w:val="22"/>
        </w:rPr>
        <w:t>е</w:t>
      </w:r>
      <w:r w:rsidRPr="00266F5C">
        <w:rPr>
          <w:sz w:val="22"/>
          <w:szCs w:val="22"/>
        </w:rPr>
        <w:t>кт</w:t>
      </w:r>
      <w:r w:rsidRPr="00266F5C">
        <w:rPr>
          <w:spacing w:val="1"/>
          <w:sz w:val="22"/>
          <w:szCs w:val="22"/>
        </w:rPr>
        <w:t>и</w:t>
      </w:r>
      <w:r w:rsidRPr="00266F5C">
        <w:rPr>
          <w:spacing w:val="-1"/>
          <w:sz w:val="22"/>
          <w:szCs w:val="22"/>
        </w:rPr>
        <w:t>в</w:t>
      </w:r>
      <w:r w:rsidRPr="00266F5C">
        <w:rPr>
          <w:sz w:val="22"/>
          <w:szCs w:val="22"/>
        </w:rPr>
        <w:t>н</w:t>
      </w:r>
      <w:r w:rsidRPr="00266F5C">
        <w:rPr>
          <w:spacing w:val="1"/>
          <w:sz w:val="22"/>
          <w:szCs w:val="22"/>
        </w:rPr>
        <w:t>ы</w:t>
      </w:r>
      <w:r w:rsidRPr="00266F5C">
        <w:rPr>
          <w:sz w:val="22"/>
          <w:szCs w:val="22"/>
        </w:rPr>
        <w:t>м</w:t>
      </w:r>
      <w:r w:rsidRPr="00266F5C">
        <w:rPr>
          <w:spacing w:val="124"/>
          <w:sz w:val="22"/>
          <w:szCs w:val="22"/>
        </w:rPr>
        <w:t xml:space="preserve"> </w:t>
      </w:r>
      <w:r w:rsidRPr="00266F5C">
        <w:rPr>
          <w:sz w:val="22"/>
          <w:szCs w:val="22"/>
        </w:rPr>
        <w:t>показат</w:t>
      </w:r>
      <w:r w:rsidRPr="00266F5C">
        <w:rPr>
          <w:spacing w:val="1"/>
          <w:sz w:val="22"/>
          <w:szCs w:val="22"/>
        </w:rPr>
        <w:t>е</w:t>
      </w:r>
      <w:r w:rsidRPr="00266F5C">
        <w:rPr>
          <w:sz w:val="22"/>
          <w:szCs w:val="22"/>
        </w:rPr>
        <w:t>лям</w:t>
      </w:r>
      <w:r w:rsidRPr="00266F5C">
        <w:rPr>
          <w:spacing w:val="124"/>
          <w:sz w:val="22"/>
          <w:szCs w:val="22"/>
        </w:rPr>
        <w:t xml:space="preserve"> </w:t>
      </w:r>
      <w:r w:rsidRPr="00266F5C">
        <w:rPr>
          <w:spacing w:val="1"/>
          <w:sz w:val="22"/>
          <w:szCs w:val="22"/>
        </w:rPr>
        <w:t>с</w:t>
      </w:r>
      <w:r w:rsidRPr="00266F5C">
        <w:rPr>
          <w:spacing w:val="-1"/>
          <w:sz w:val="22"/>
          <w:szCs w:val="22"/>
        </w:rPr>
        <w:t>е</w:t>
      </w:r>
      <w:r w:rsidRPr="00266F5C">
        <w:rPr>
          <w:sz w:val="22"/>
          <w:szCs w:val="22"/>
        </w:rPr>
        <w:t>рдечн</w:t>
      </w:r>
      <w:r w:rsidRPr="00266F5C">
        <w:rPr>
          <w:spacing w:val="6"/>
          <w:sz w:val="22"/>
          <w:szCs w:val="22"/>
        </w:rPr>
        <w:t>о</w:t>
      </w:r>
      <w:r w:rsidRPr="00266F5C">
        <w:rPr>
          <w:spacing w:val="1"/>
          <w:sz w:val="22"/>
          <w:szCs w:val="22"/>
        </w:rPr>
        <w:t>-</w:t>
      </w:r>
      <w:r w:rsidRPr="00266F5C">
        <w:rPr>
          <w:spacing w:val="-1"/>
          <w:sz w:val="22"/>
          <w:szCs w:val="22"/>
        </w:rPr>
        <w:t>с</w:t>
      </w:r>
      <w:r w:rsidRPr="00266F5C">
        <w:rPr>
          <w:sz w:val="22"/>
          <w:szCs w:val="22"/>
        </w:rPr>
        <w:t>о</w:t>
      </w:r>
      <w:r w:rsidRPr="00266F5C">
        <w:rPr>
          <w:spacing w:val="1"/>
          <w:sz w:val="22"/>
          <w:szCs w:val="22"/>
        </w:rPr>
        <w:t>с</w:t>
      </w:r>
      <w:r w:rsidRPr="00266F5C">
        <w:rPr>
          <w:spacing w:val="-2"/>
          <w:sz w:val="22"/>
          <w:szCs w:val="22"/>
        </w:rPr>
        <w:t>у</w:t>
      </w:r>
      <w:r w:rsidRPr="00266F5C">
        <w:rPr>
          <w:sz w:val="22"/>
          <w:szCs w:val="22"/>
        </w:rPr>
        <w:t>д</w:t>
      </w:r>
      <w:r w:rsidRPr="00266F5C">
        <w:rPr>
          <w:spacing w:val="1"/>
          <w:sz w:val="22"/>
          <w:szCs w:val="22"/>
        </w:rPr>
        <w:t>и</w:t>
      </w:r>
      <w:r w:rsidRPr="00266F5C">
        <w:rPr>
          <w:sz w:val="22"/>
          <w:szCs w:val="22"/>
        </w:rPr>
        <w:t>с</w:t>
      </w:r>
      <w:r w:rsidRPr="00266F5C">
        <w:rPr>
          <w:spacing w:val="-1"/>
          <w:sz w:val="22"/>
          <w:szCs w:val="22"/>
        </w:rPr>
        <w:t>то</w:t>
      </w:r>
      <w:r w:rsidRPr="00266F5C">
        <w:rPr>
          <w:sz w:val="22"/>
          <w:szCs w:val="22"/>
        </w:rPr>
        <w:t>й и</w:t>
      </w:r>
      <w:r w:rsidRPr="00266F5C">
        <w:rPr>
          <w:spacing w:val="17"/>
          <w:sz w:val="22"/>
          <w:szCs w:val="22"/>
        </w:rPr>
        <w:t xml:space="preserve"> </w:t>
      </w:r>
      <w:r w:rsidRPr="00266F5C">
        <w:rPr>
          <w:sz w:val="22"/>
          <w:szCs w:val="22"/>
        </w:rPr>
        <w:t>дыхате</w:t>
      </w:r>
      <w:r w:rsidRPr="00266F5C">
        <w:rPr>
          <w:spacing w:val="1"/>
          <w:sz w:val="22"/>
          <w:szCs w:val="22"/>
        </w:rPr>
        <w:t>л</w:t>
      </w:r>
      <w:r w:rsidRPr="00266F5C">
        <w:rPr>
          <w:spacing w:val="-1"/>
          <w:sz w:val="22"/>
          <w:szCs w:val="22"/>
        </w:rPr>
        <w:t>ьн</w:t>
      </w:r>
      <w:r w:rsidRPr="00266F5C">
        <w:rPr>
          <w:spacing w:val="1"/>
          <w:sz w:val="22"/>
          <w:szCs w:val="22"/>
        </w:rPr>
        <w:t>о</w:t>
      </w:r>
      <w:r w:rsidRPr="00266F5C">
        <w:rPr>
          <w:sz w:val="22"/>
          <w:szCs w:val="22"/>
        </w:rPr>
        <w:t>й</w:t>
      </w:r>
      <w:r w:rsidRPr="00266F5C">
        <w:rPr>
          <w:spacing w:val="14"/>
          <w:sz w:val="22"/>
          <w:szCs w:val="22"/>
        </w:rPr>
        <w:t xml:space="preserve"> </w:t>
      </w:r>
      <w:r w:rsidRPr="00266F5C">
        <w:rPr>
          <w:spacing w:val="1"/>
          <w:sz w:val="22"/>
          <w:szCs w:val="22"/>
        </w:rPr>
        <w:t>си</w:t>
      </w:r>
      <w:r w:rsidRPr="00266F5C">
        <w:rPr>
          <w:sz w:val="22"/>
          <w:szCs w:val="22"/>
        </w:rPr>
        <w:t>с</w:t>
      </w:r>
      <w:r w:rsidRPr="00266F5C">
        <w:rPr>
          <w:spacing w:val="-1"/>
          <w:sz w:val="22"/>
          <w:szCs w:val="22"/>
        </w:rPr>
        <w:t>т</w:t>
      </w:r>
      <w:r w:rsidRPr="00266F5C">
        <w:rPr>
          <w:sz w:val="22"/>
          <w:szCs w:val="22"/>
        </w:rPr>
        <w:t>ем</w:t>
      </w:r>
      <w:r w:rsidRPr="00266F5C">
        <w:rPr>
          <w:spacing w:val="16"/>
          <w:sz w:val="22"/>
          <w:szCs w:val="22"/>
        </w:rPr>
        <w:t xml:space="preserve"> </w:t>
      </w:r>
      <w:r w:rsidRPr="00266F5C">
        <w:rPr>
          <w:sz w:val="22"/>
          <w:szCs w:val="22"/>
        </w:rPr>
        <w:t>о</w:t>
      </w:r>
      <w:r w:rsidRPr="00266F5C">
        <w:rPr>
          <w:spacing w:val="1"/>
          <w:sz w:val="22"/>
          <w:szCs w:val="22"/>
        </w:rPr>
        <w:t>р</w:t>
      </w:r>
      <w:r w:rsidRPr="00266F5C">
        <w:rPr>
          <w:sz w:val="22"/>
          <w:szCs w:val="22"/>
        </w:rPr>
        <w:t>г</w:t>
      </w:r>
      <w:r w:rsidRPr="00266F5C">
        <w:rPr>
          <w:spacing w:val="-1"/>
          <w:sz w:val="22"/>
          <w:szCs w:val="22"/>
        </w:rPr>
        <w:t>а</w:t>
      </w:r>
      <w:r w:rsidRPr="00266F5C">
        <w:rPr>
          <w:sz w:val="22"/>
          <w:szCs w:val="22"/>
        </w:rPr>
        <w:t>н</w:t>
      </w:r>
      <w:r w:rsidRPr="00266F5C">
        <w:rPr>
          <w:spacing w:val="1"/>
          <w:sz w:val="22"/>
          <w:szCs w:val="22"/>
        </w:rPr>
        <w:t>и</w:t>
      </w:r>
      <w:r w:rsidRPr="00266F5C">
        <w:rPr>
          <w:sz w:val="22"/>
          <w:szCs w:val="22"/>
        </w:rPr>
        <w:t>з</w:t>
      </w:r>
      <w:r w:rsidRPr="00266F5C">
        <w:rPr>
          <w:spacing w:val="1"/>
          <w:sz w:val="22"/>
          <w:szCs w:val="22"/>
        </w:rPr>
        <w:t>м</w:t>
      </w:r>
      <w:r w:rsidRPr="00266F5C">
        <w:rPr>
          <w:sz w:val="22"/>
          <w:szCs w:val="22"/>
        </w:rPr>
        <w:t>а</w:t>
      </w:r>
      <w:r w:rsidRPr="00266F5C">
        <w:rPr>
          <w:spacing w:val="14"/>
          <w:sz w:val="22"/>
          <w:szCs w:val="22"/>
        </w:rPr>
        <w:t xml:space="preserve"> </w:t>
      </w:r>
      <w:r w:rsidRPr="00266F5C">
        <w:rPr>
          <w:sz w:val="22"/>
          <w:szCs w:val="22"/>
        </w:rPr>
        <w:t>можно</w:t>
      </w:r>
      <w:r w:rsidRPr="00266F5C">
        <w:rPr>
          <w:spacing w:val="17"/>
          <w:sz w:val="22"/>
          <w:szCs w:val="22"/>
        </w:rPr>
        <w:t xml:space="preserve"> </w:t>
      </w:r>
      <w:r w:rsidRPr="00266F5C">
        <w:rPr>
          <w:sz w:val="22"/>
          <w:szCs w:val="22"/>
        </w:rPr>
        <w:t>с</w:t>
      </w:r>
      <w:r w:rsidRPr="00266F5C">
        <w:rPr>
          <w:spacing w:val="-2"/>
          <w:sz w:val="22"/>
          <w:szCs w:val="22"/>
        </w:rPr>
        <w:t>у</w:t>
      </w:r>
      <w:r w:rsidRPr="00266F5C">
        <w:rPr>
          <w:sz w:val="22"/>
          <w:szCs w:val="22"/>
        </w:rPr>
        <w:t>д</w:t>
      </w:r>
      <w:r w:rsidRPr="00266F5C">
        <w:rPr>
          <w:spacing w:val="1"/>
          <w:sz w:val="22"/>
          <w:szCs w:val="22"/>
        </w:rPr>
        <w:t>ит</w:t>
      </w:r>
      <w:r w:rsidRPr="00266F5C">
        <w:rPr>
          <w:sz w:val="22"/>
          <w:szCs w:val="22"/>
        </w:rPr>
        <w:t>ь</w:t>
      </w:r>
      <w:r w:rsidRPr="00266F5C">
        <w:rPr>
          <w:spacing w:val="15"/>
          <w:sz w:val="22"/>
          <w:szCs w:val="22"/>
        </w:rPr>
        <w:t xml:space="preserve"> </w:t>
      </w:r>
      <w:r w:rsidRPr="00266F5C">
        <w:rPr>
          <w:sz w:val="22"/>
          <w:szCs w:val="22"/>
        </w:rPr>
        <w:t>об</w:t>
      </w:r>
      <w:r w:rsidRPr="00266F5C">
        <w:rPr>
          <w:spacing w:val="17"/>
          <w:sz w:val="22"/>
          <w:szCs w:val="22"/>
        </w:rPr>
        <w:t xml:space="preserve"> </w:t>
      </w:r>
      <w:r w:rsidRPr="00266F5C">
        <w:rPr>
          <w:sz w:val="22"/>
          <w:szCs w:val="22"/>
        </w:rPr>
        <w:t>э</w:t>
      </w:r>
      <w:r w:rsidRPr="00266F5C">
        <w:rPr>
          <w:spacing w:val="-1"/>
          <w:sz w:val="22"/>
          <w:szCs w:val="22"/>
        </w:rPr>
        <w:t>ф</w:t>
      </w:r>
      <w:r w:rsidRPr="00266F5C">
        <w:rPr>
          <w:sz w:val="22"/>
          <w:szCs w:val="22"/>
        </w:rPr>
        <w:t>фе</w:t>
      </w:r>
      <w:r w:rsidRPr="00266F5C">
        <w:rPr>
          <w:spacing w:val="1"/>
          <w:sz w:val="22"/>
          <w:szCs w:val="22"/>
        </w:rPr>
        <w:t>к</w:t>
      </w:r>
      <w:r w:rsidRPr="00266F5C">
        <w:rPr>
          <w:spacing w:val="-1"/>
          <w:sz w:val="22"/>
          <w:szCs w:val="22"/>
        </w:rPr>
        <w:t>т</w:t>
      </w:r>
      <w:r w:rsidRPr="00266F5C">
        <w:rPr>
          <w:sz w:val="22"/>
          <w:szCs w:val="22"/>
        </w:rPr>
        <w:t>ив</w:t>
      </w:r>
      <w:r w:rsidRPr="00266F5C">
        <w:rPr>
          <w:spacing w:val="-1"/>
          <w:sz w:val="22"/>
          <w:szCs w:val="22"/>
        </w:rPr>
        <w:t>н</w:t>
      </w:r>
      <w:r w:rsidRPr="00266F5C">
        <w:rPr>
          <w:sz w:val="22"/>
          <w:szCs w:val="22"/>
        </w:rPr>
        <w:t>о</w:t>
      </w:r>
      <w:r w:rsidRPr="00266F5C">
        <w:rPr>
          <w:spacing w:val="1"/>
          <w:sz w:val="22"/>
          <w:szCs w:val="22"/>
        </w:rPr>
        <w:t>с</w:t>
      </w:r>
      <w:r w:rsidRPr="00266F5C">
        <w:rPr>
          <w:sz w:val="22"/>
          <w:szCs w:val="22"/>
        </w:rPr>
        <w:t>т</w:t>
      </w:r>
      <w:r w:rsidRPr="00266F5C">
        <w:rPr>
          <w:spacing w:val="1"/>
          <w:sz w:val="22"/>
          <w:szCs w:val="22"/>
        </w:rPr>
        <w:t>и</w:t>
      </w:r>
      <w:r w:rsidRPr="00266F5C">
        <w:rPr>
          <w:spacing w:val="14"/>
          <w:sz w:val="22"/>
          <w:szCs w:val="22"/>
        </w:rPr>
        <w:t xml:space="preserve"> </w:t>
      </w:r>
      <w:r w:rsidRPr="00266F5C">
        <w:rPr>
          <w:sz w:val="22"/>
          <w:szCs w:val="22"/>
        </w:rPr>
        <w:t>вып</w:t>
      </w:r>
      <w:r w:rsidRPr="00266F5C">
        <w:rPr>
          <w:spacing w:val="1"/>
          <w:sz w:val="22"/>
          <w:szCs w:val="22"/>
        </w:rPr>
        <w:t>о</w:t>
      </w:r>
      <w:r w:rsidRPr="00266F5C">
        <w:rPr>
          <w:spacing w:val="-2"/>
          <w:sz w:val="22"/>
          <w:szCs w:val="22"/>
        </w:rPr>
        <w:t>л</w:t>
      </w:r>
      <w:r w:rsidRPr="00266F5C">
        <w:rPr>
          <w:sz w:val="22"/>
          <w:szCs w:val="22"/>
        </w:rPr>
        <w:t>н</w:t>
      </w:r>
      <w:r w:rsidRPr="00266F5C">
        <w:rPr>
          <w:spacing w:val="10"/>
          <w:sz w:val="22"/>
          <w:szCs w:val="22"/>
        </w:rPr>
        <w:t>я</w:t>
      </w:r>
      <w:r w:rsidRPr="00266F5C">
        <w:rPr>
          <w:spacing w:val="1"/>
          <w:sz w:val="22"/>
          <w:szCs w:val="22"/>
        </w:rPr>
        <w:t>е</w:t>
      </w:r>
      <w:r w:rsidRPr="00266F5C">
        <w:rPr>
          <w:sz w:val="22"/>
          <w:szCs w:val="22"/>
        </w:rPr>
        <w:t>м</w:t>
      </w:r>
      <w:r w:rsidRPr="00266F5C">
        <w:rPr>
          <w:spacing w:val="1"/>
          <w:sz w:val="22"/>
          <w:szCs w:val="22"/>
        </w:rPr>
        <w:t>ы</w:t>
      </w:r>
      <w:r w:rsidRPr="00266F5C">
        <w:rPr>
          <w:sz w:val="22"/>
          <w:szCs w:val="22"/>
        </w:rPr>
        <w:t>х</w:t>
      </w:r>
      <w:r w:rsidRPr="00266F5C">
        <w:rPr>
          <w:spacing w:val="35"/>
          <w:sz w:val="22"/>
          <w:szCs w:val="22"/>
        </w:rPr>
        <w:t xml:space="preserve"> </w:t>
      </w:r>
      <w:r w:rsidRPr="00266F5C">
        <w:rPr>
          <w:spacing w:val="-2"/>
          <w:sz w:val="22"/>
          <w:szCs w:val="22"/>
        </w:rPr>
        <w:t>т</w:t>
      </w:r>
      <w:r w:rsidRPr="00266F5C">
        <w:rPr>
          <w:spacing w:val="1"/>
          <w:sz w:val="22"/>
          <w:szCs w:val="22"/>
        </w:rPr>
        <w:t>р</w:t>
      </w:r>
      <w:r w:rsidRPr="00266F5C">
        <w:rPr>
          <w:spacing w:val="-1"/>
          <w:sz w:val="22"/>
          <w:szCs w:val="22"/>
        </w:rPr>
        <w:t>е</w:t>
      </w:r>
      <w:r w:rsidRPr="00266F5C">
        <w:rPr>
          <w:sz w:val="22"/>
          <w:szCs w:val="22"/>
        </w:rPr>
        <w:t>ни</w:t>
      </w:r>
      <w:r w:rsidRPr="00266F5C">
        <w:rPr>
          <w:spacing w:val="-1"/>
          <w:sz w:val="22"/>
          <w:szCs w:val="22"/>
        </w:rPr>
        <w:t>р</w:t>
      </w:r>
      <w:r w:rsidRPr="00266F5C">
        <w:rPr>
          <w:sz w:val="22"/>
          <w:szCs w:val="22"/>
        </w:rPr>
        <w:t>овочн</w:t>
      </w:r>
      <w:r w:rsidRPr="00266F5C">
        <w:rPr>
          <w:spacing w:val="-1"/>
          <w:sz w:val="22"/>
          <w:szCs w:val="22"/>
        </w:rPr>
        <w:t>ы</w:t>
      </w:r>
      <w:r w:rsidRPr="00266F5C">
        <w:rPr>
          <w:sz w:val="22"/>
          <w:szCs w:val="22"/>
        </w:rPr>
        <w:t>х</w:t>
      </w:r>
      <w:r w:rsidRPr="00266F5C">
        <w:rPr>
          <w:spacing w:val="33"/>
          <w:sz w:val="22"/>
          <w:szCs w:val="22"/>
        </w:rPr>
        <w:t xml:space="preserve"> </w:t>
      </w:r>
      <w:r w:rsidRPr="00266F5C">
        <w:rPr>
          <w:sz w:val="22"/>
          <w:szCs w:val="22"/>
        </w:rPr>
        <w:t>програм</w:t>
      </w:r>
      <w:r w:rsidRPr="00266F5C">
        <w:rPr>
          <w:spacing w:val="1"/>
          <w:sz w:val="22"/>
          <w:szCs w:val="22"/>
        </w:rPr>
        <w:t>м</w:t>
      </w:r>
      <w:r w:rsidRPr="00266F5C">
        <w:rPr>
          <w:spacing w:val="33"/>
          <w:sz w:val="22"/>
          <w:szCs w:val="22"/>
        </w:rPr>
        <w:t xml:space="preserve"> </w:t>
      </w:r>
      <w:r w:rsidRPr="00266F5C">
        <w:rPr>
          <w:sz w:val="22"/>
          <w:szCs w:val="22"/>
        </w:rPr>
        <w:t>и</w:t>
      </w:r>
      <w:r w:rsidRPr="00266F5C">
        <w:rPr>
          <w:spacing w:val="31"/>
          <w:sz w:val="22"/>
          <w:szCs w:val="22"/>
        </w:rPr>
        <w:t xml:space="preserve"> </w:t>
      </w:r>
      <w:r w:rsidRPr="00266F5C">
        <w:rPr>
          <w:spacing w:val="1"/>
          <w:sz w:val="22"/>
          <w:szCs w:val="22"/>
        </w:rPr>
        <w:t>с</w:t>
      </w:r>
      <w:r w:rsidRPr="00266F5C">
        <w:rPr>
          <w:sz w:val="22"/>
          <w:szCs w:val="22"/>
        </w:rPr>
        <w:t>оот</w:t>
      </w:r>
      <w:r w:rsidRPr="00266F5C">
        <w:rPr>
          <w:spacing w:val="-2"/>
          <w:sz w:val="22"/>
          <w:szCs w:val="22"/>
        </w:rPr>
        <w:t>в</w:t>
      </w:r>
      <w:r w:rsidRPr="00266F5C">
        <w:rPr>
          <w:sz w:val="22"/>
          <w:szCs w:val="22"/>
        </w:rPr>
        <w:t>ет</w:t>
      </w:r>
      <w:r w:rsidRPr="00266F5C">
        <w:rPr>
          <w:spacing w:val="1"/>
          <w:sz w:val="22"/>
          <w:szCs w:val="22"/>
        </w:rPr>
        <w:lastRenderedPageBreak/>
        <w:t>с</w:t>
      </w:r>
      <w:r w:rsidRPr="00266F5C">
        <w:rPr>
          <w:sz w:val="22"/>
          <w:szCs w:val="22"/>
        </w:rPr>
        <w:t>тви</w:t>
      </w:r>
      <w:r w:rsidRPr="00266F5C">
        <w:rPr>
          <w:spacing w:val="1"/>
          <w:sz w:val="22"/>
          <w:szCs w:val="22"/>
        </w:rPr>
        <w:t>и</w:t>
      </w:r>
      <w:r w:rsidRPr="00266F5C">
        <w:rPr>
          <w:spacing w:val="31"/>
          <w:sz w:val="22"/>
          <w:szCs w:val="22"/>
        </w:rPr>
        <w:t xml:space="preserve"> </w:t>
      </w:r>
      <w:r w:rsidRPr="00266F5C">
        <w:rPr>
          <w:spacing w:val="1"/>
          <w:sz w:val="22"/>
          <w:szCs w:val="22"/>
        </w:rPr>
        <w:t>н</w:t>
      </w:r>
      <w:r w:rsidRPr="00266F5C">
        <w:rPr>
          <w:sz w:val="22"/>
          <w:szCs w:val="22"/>
        </w:rPr>
        <w:t>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зок</w:t>
      </w:r>
      <w:r w:rsidRPr="00266F5C">
        <w:rPr>
          <w:spacing w:val="41"/>
          <w:sz w:val="22"/>
          <w:szCs w:val="22"/>
        </w:rPr>
        <w:t xml:space="preserve"> </w:t>
      </w:r>
      <w:r w:rsidRPr="00266F5C">
        <w:rPr>
          <w:sz w:val="22"/>
          <w:szCs w:val="22"/>
        </w:rPr>
        <w:t>в</w:t>
      </w:r>
      <w:r w:rsidRPr="00266F5C">
        <w:rPr>
          <w:spacing w:val="1"/>
          <w:sz w:val="22"/>
          <w:szCs w:val="22"/>
        </w:rPr>
        <w:t>о</w:t>
      </w:r>
      <w:r w:rsidRPr="00266F5C">
        <w:rPr>
          <w:sz w:val="22"/>
          <w:szCs w:val="22"/>
        </w:rPr>
        <w:t>з</w:t>
      </w:r>
      <w:r w:rsidRPr="00266F5C">
        <w:rPr>
          <w:spacing w:val="1"/>
          <w:sz w:val="22"/>
          <w:szCs w:val="22"/>
        </w:rPr>
        <w:t>м</w:t>
      </w:r>
      <w:r w:rsidRPr="00266F5C">
        <w:rPr>
          <w:sz w:val="22"/>
          <w:szCs w:val="22"/>
        </w:rPr>
        <w:t>ожнос</w:t>
      </w:r>
      <w:r w:rsidRPr="00266F5C">
        <w:rPr>
          <w:spacing w:val="-1"/>
          <w:sz w:val="22"/>
          <w:szCs w:val="22"/>
        </w:rPr>
        <w:t>т</w:t>
      </w:r>
      <w:r w:rsidRPr="00266F5C">
        <w:rPr>
          <w:sz w:val="22"/>
          <w:szCs w:val="22"/>
        </w:rPr>
        <w:t>ям</w:t>
      </w:r>
      <w:r w:rsidRPr="00266F5C">
        <w:rPr>
          <w:spacing w:val="33"/>
          <w:sz w:val="22"/>
          <w:szCs w:val="22"/>
        </w:rPr>
        <w:t xml:space="preserve"> </w:t>
      </w:r>
      <w:r w:rsidRPr="00266F5C">
        <w:rPr>
          <w:spacing w:val="1"/>
          <w:sz w:val="22"/>
          <w:szCs w:val="22"/>
        </w:rPr>
        <w:t>ч</w:t>
      </w:r>
      <w:r w:rsidRPr="00266F5C">
        <w:rPr>
          <w:sz w:val="22"/>
          <w:szCs w:val="22"/>
        </w:rPr>
        <w:t>елове</w:t>
      </w:r>
      <w:r w:rsidRPr="00266F5C">
        <w:rPr>
          <w:spacing w:val="1"/>
          <w:sz w:val="22"/>
          <w:szCs w:val="22"/>
        </w:rPr>
        <w:t>к</w:t>
      </w:r>
      <w:r w:rsidRPr="00266F5C">
        <w:rPr>
          <w:sz w:val="22"/>
          <w:szCs w:val="22"/>
        </w:rPr>
        <w:t>а.</w:t>
      </w:r>
      <w:r w:rsidRPr="00266F5C">
        <w:rPr>
          <w:spacing w:val="47"/>
          <w:sz w:val="22"/>
          <w:szCs w:val="22"/>
        </w:rPr>
        <w:t xml:space="preserve"> </w:t>
      </w:r>
      <w:r w:rsidRPr="00266F5C">
        <w:rPr>
          <w:spacing w:val="1"/>
          <w:sz w:val="22"/>
          <w:szCs w:val="22"/>
        </w:rPr>
        <w:t>С</w:t>
      </w:r>
      <w:r w:rsidRPr="00266F5C">
        <w:rPr>
          <w:spacing w:val="44"/>
          <w:sz w:val="22"/>
          <w:szCs w:val="22"/>
        </w:rPr>
        <w:t xml:space="preserve"> </w:t>
      </w:r>
      <w:r w:rsidRPr="00266F5C">
        <w:rPr>
          <w:spacing w:val="2"/>
          <w:sz w:val="22"/>
          <w:szCs w:val="22"/>
        </w:rPr>
        <w:t>р</w:t>
      </w:r>
      <w:r w:rsidRPr="00266F5C">
        <w:rPr>
          <w:sz w:val="22"/>
          <w:szCs w:val="22"/>
        </w:rPr>
        <w:t>остом</w:t>
      </w:r>
      <w:r w:rsidRPr="00266F5C">
        <w:rPr>
          <w:spacing w:val="46"/>
          <w:sz w:val="22"/>
          <w:szCs w:val="22"/>
        </w:rPr>
        <w:t xml:space="preserve"> </w:t>
      </w:r>
      <w:r w:rsidRPr="00266F5C">
        <w:rPr>
          <w:spacing w:val="1"/>
          <w:sz w:val="22"/>
          <w:szCs w:val="22"/>
        </w:rPr>
        <w:t>т</w:t>
      </w:r>
      <w:r w:rsidRPr="00266F5C">
        <w:rPr>
          <w:sz w:val="22"/>
          <w:szCs w:val="22"/>
        </w:rPr>
        <w:t>р</w:t>
      </w:r>
      <w:r w:rsidRPr="00266F5C">
        <w:rPr>
          <w:spacing w:val="-2"/>
          <w:sz w:val="22"/>
          <w:szCs w:val="22"/>
        </w:rPr>
        <w:t>е</w:t>
      </w:r>
      <w:r w:rsidRPr="00266F5C">
        <w:rPr>
          <w:sz w:val="22"/>
          <w:szCs w:val="22"/>
        </w:rPr>
        <w:t>нир</w:t>
      </w:r>
      <w:r w:rsidRPr="00266F5C">
        <w:rPr>
          <w:spacing w:val="1"/>
          <w:sz w:val="22"/>
          <w:szCs w:val="22"/>
        </w:rPr>
        <w:t>о</w:t>
      </w:r>
      <w:r w:rsidRPr="00266F5C">
        <w:rPr>
          <w:spacing w:val="-1"/>
          <w:sz w:val="22"/>
          <w:szCs w:val="22"/>
        </w:rPr>
        <w:t>в</w:t>
      </w:r>
      <w:r w:rsidRPr="00266F5C">
        <w:rPr>
          <w:sz w:val="22"/>
          <w:szCs w:val="22"/>
        </w:rPr>
        <w:t>а</w:t>
      </w:r>
      <w:r w:rsidRPr="00266F5C">
        <w:rPr>
          <w:spacing w:val="-1"/>
          <w:sz w:val="22"/>
          <w:szCs w:val="22"/>
        </w:rPr>
        <w:t>н</w:t>
      </w:r>
      <w:r w:rsidRPr="00266F5C">
        <w:rPr>
          <w:sz w:val="22"/>
          <w:szCs w:val="22"/>
        </w:rPr>
        <w:t>ност</w:t>
      </w:r>
      <w:r w:rsidRPr="00266F5C">
        <w:rPr>
          <w:spacing w:val="1"/>
          <w:sz w:val="22"/>
          <w:szCs w:val="22"/>
        </w:rPr>
        <w:t>и</w:t>
      </w:r>
      <w:r w:rsidRPr="00266F5C">
        <w:rPr>
          <w:spacing w:val="45"/>
          <w:sz w:val="22"/>
          <w:szCs w:val="22"/>
        </w:rPr>
        <w:t xml:space="preserve"> </w:t>
      </w:r>
      <w:r w:rsidRPr="00266F5C">
        <w:rPr>
          <w:spacing w:val="1"/>
          <w:sz w:val="22"/>
          <w:szCs w:val="22"/>
        </w:rPr>
        <w:t>ч</w:t>
      </w:r>
      <w:r w:rsidRPr="00266F5C">
        <w:rPr>
          <w:sz w:val="22"/>
          <w:szCs w:val="22"/>
        </w:rPr>
        <w:t>аст</w:t>
      </w:r>
      <w:r w:rsidRPr="00266F5C">
        <w:rPr>
          <w:spacing w:val="-1"/>
          <w:sz w:val="22"/>
          <w:szCs w:val="22"/>
        </w:rPr>
        <w:t>о</w:t>
      </w:r>
      <w:r w:rsidRPr="00266F5C">
        <w:rPr>
          <w:sz w:val="22"/>
          <w:szCs w:val="22"/>
        </w:rPr>
        <w:t>та</w:t>
      </w:r>
      <w:r w:rsidRPr="00266F5C">
        <w:rPr>
          <w:spacing w:val="47"/>
          <w:sz w:val="22"/>
          <w:szCs w:val="22"/>
        </w:rPr>
        <w:t xml:space="preserve"> </w:t>
      </w:r>
      <w:r w:rsidRPr="00266F5C">
        <w:rPr>
          <w:spacing w:val="4"/>
          <w:sz w:val="22"/>
          <w:szCs w:val="22"/>
        </w:rPr>
        <w:t>с</w:t>
      </w:r>
      <w:r w:rsidRPr="00266F5C">
        <w:rPr>
          <w:spacing w:val="-1"/>
          <w:sz w:val="22"/>
          <w:szCs w:val="22"/>
        </w:rPr>
        <w:t>е</w:t>
      </w:r>
      <w:r w:rsidRPr="00266F5C">
        <w:rPr>
          <w:spacing w:val="1"/>
          <w:sz w:val="22"/>
          <w:szCs w:val="22"/>
        </w:rPr>
        <w:t>рд</w:t>
      </w:r>
      <w:r w:rsidRPr="00266F5C">
        <w:rPr>
          <w:spacing w:val="-1"/>
          <w:sz w:val="22"/>
          <w:szCs w:val="22"/>
        </w:rPr>
        <w:t>е</w:t>
      </w:r>
      <w:r w:rsidRPr="00266F5C">
        <w:rPr>
          <w:sz w:val="22"/>
          <w:szCs w:val="22"/>
        </w:rPr>
        <w:t>чн</w:t>
      </w:r>
      <w:r w:rsidRPr="00266F5C">
        <w:rPr>
          <w:spacing w:val="-1"/>
          <w:sz w:val="22"/>
          <w:szCs w:val="22"/>
        </w:rPr>
        <w:t>ы</w:t>
      </w:r>
      <w:r w:rsidRPr="00266F5C">
        <w:rPr>
          <w:sz w:val="22"/>
          <w:szCs w:val="22"/>
        </w:rPr>
        <w:t>х</w:t>
      </w:r>
      <w:r w:rsidRPr="00266F5C">
        <w:rPr>
          <w:spacing w:val="48"/>
          <w:sz w:val="22"/>
          <w:szCs w:val="22"/>
        </w:rPr>
        <w:t xml:space="preserve"> </w:t>
      </w:r>
      <w:r w:rsidRPr="00266F5C">
        <w:rPr>
          <w:spacing w:val="-1"/>
          <w:sz w:val="22"/>
          <w:szCs w:val="22"/>
        </w:rPr>
        <w:t>с</w:t>
      </w:r>
      <w:r w:rsidRPr="00266F5C">
        <w:rPr>
          <w:sz w:val="22"/>
          <w:szCs w:val="22"/>
        </w:rPr>
        <w:t>о</w:t>
      </w:r>
      <w:r w:rsidRPr="00266F5C">
        <w:rPr>
          <w:spacing w:val="-1"/>
          <w:sz w:val="22"/>
          <w:szCs w:val="22"/>
        </w:rPr>
        <w:t>к</w:t>
      </w:r>
      <w:r w:rsidRPr="00266F5C">
        <w:rPr>
          <w:spacing w:val="1"/>
          <w:sz w:val="22"/>
          <w:szCs w:val="22"/>
        </w:rPr>
        <w:t>р</w:t>
      </w:r>
      <w:r w:rsidRPr="00266F5C">
        <w:rPr>
          <w:spacing w:val="-1"/>
          <w:sz w:val="22"/>
          <w:szCs w:val="22"/>
        </w:rPr>
        <w:t>а</w:t>
      </w:r>
      <w:r w:rsidRPr="00266F5C">
        <w:rPr>
          <w:sz w:val="22"/>
          <w:szCs w:val="22"/>
        </w:rPr>
        <w:t>ще</w:t>
      </w:r>
      <w:r w:rsidRPr="00266F5C">
        <w:rPr>
          <w:spacing w:val="1"/>
          <w:sz w:val="22"/>
          <w:szCs w:val="22"/>
        </w:rPr>
        <w:t>н</w:t>
      </w:r>
      <w:r w:rsidRPr="00266F5C">
        <w:rPr>
          <w:sz w:val="22"/>
          <w:szCs w:val="22"/>
        </w:rPr>
        <w:t>ий</w:t>
      </w:r>
      <w:r w:rsidRPr="00266F5C">
        <w:rPr>
          <w:spacing w:val="45"/>
          <w:sz w:val="22"/>
          <w:szCs w:val="22"/>
        </w:rPr>
        <w:t xml:space="preserve"> </w:t>
      </w:r>
      <w:r w:rsidRPr="00266F5C">
        <w:rPr>
          <w:sz w:val="22"/>
          <w:szCs w:val="22"/>
        </w:rPr>
        <w:t>и</w:t>
      </w:r>
      <w:r w:rsidRPr="00266F5C">
        <w:rPr>
          <w:spacing w:val="45"/>
          <w:sz w:val="22"/>
          <w:szCs w:val="22"/>
        </w:rPr>
        <w:t xml:space="preserve"> </w:t>
      </w:r>
      <w:r w:rsidRPr="00266F5C">
        <w:rPr>
          <w:spacing w:val="2"/>
          <w:sz w:val="22"/>
          <w:szCs w:val="22"/>
        </w:rPr>
        <w:t>д</w:t>
      </w:r>
      <w:r w:rsidRPr="00266F5C">
        <w:rPr>
          <w:sz w:val="22"/>
          <w:szCs w:val="22"/>
        </w:rPr>
        <w:t>ых</w:t>
      </w:r>
      <w:r w:rsidRPr="00266F5C">
        <w:rPr>
          <w:spacing w:val="-1"/>
          <w:sz w:val="22"/>
          <w:szCs w:val="22"/>
        </w:rPr>
        <w:t>а</w:t>
      </w:r>
      <w:r w:rsidRPr="00266F5C">
        <w:rPr>
          <w:sz w:val="22"/>
          <w:szCs w:val="22"/>
        </w:rPr>
        <w:t>ния в п</w:t>
      </w:r>
      <w:r w:rsidRPr="00266F5C">
        <w:rPr>
          <w:spacing w:val="1"/>
          <w:sz w:val="22"/>
          <w:szCs w:val="22"/>
        </w:rPr>
        <w:t>о</w:t>
      </w:r>
      <w:r w:rsidRPr="00266F5C">
        <w:rPr>
          <w:sz w:val="22"/>
          <w:szCs w:val="22"/>
        </w:rPr>
        <w:t>кое</w:t>
      </w:r>
      <w:r w:rsidRPr="00266F5C">
        <w:rPr>
          <w:spacing w:val="41"/>
          <w:sz w:val="22"/>
          <w:szCs w:val="22"/>
        </w:rPr>
        <w:t xml:space="preserve"> </w:t>
      </w:r>
      <w:r w:rsidRPr="00266F5C">
        <w:rPr>
          <w:spacing w:val="-1"/>
          <w:sz w:val="22"/>
          <w:szCs w:val="22"/>
        </w:rPr>
        <w:t>с</w:t>
      </w:r>
      <w:r w:rsidRPr="00266F5C">
        <w:rPr>
          <w:sz w:val="22"/>
          <w:szCs w:val="22"/>
        </w:rPr>
        <w:t>н</w:t>
      </w:r>
      <w:r w:rsidRPr="00266F5C">
        <w:rPr>
          <w:spacing w:val="1"/>
          <w:sz w:val="22"/>
          <w:szCs w:val="22"/>
        </w:rPr>
        <w:t>и</w:t>
      </w:r>
      <w:r w:rsidRPr="00266F5C">
        <w:rPr>
          <w:spacing w:val="-1"/>
          <w:sz w:val="22"/>
          <w:szCs w:val="22"/>
        </w:rPr>
        <w:t>ж</w:t>
      </w:r>
      <w:r w:rsidRPr="00266F5C">
        <w:rPr>
          <w:sz w:val="22"/>
          <w:szCs w:val="22"/>
        </w:rPr>
        <w:t>ает</w:t>
      </w:r>
      <w:r w:rsidRPr="00266F5C">
        <w:rPr>
          <w:spacing w:val="1"/>
          <w:sz w:val="22"/>
          <w:szCs w:val="22"/>
        </w:rPr>
        <w:t>с</w:t>
      </w:r>
      <w:r w:rsidRPr="00266F5C">
        <w:rPr>
          <w:sz w:val="22"/>
          <w:szCs w:val="22"/>
        </w:rPr>
        <w:t>я,</w:t>
      </w:r>
      <w:r w:rsidRPr="00266F5C">
        <w:rPr>
          <w:spacing w:val="38"/>
          <w:sz w:val="22"/>
          <w:szCs w:val="22"/>
        </w:rPr>
        <w:t xml:space="preserve"> </w:t>
      </w:r>
      <w:r w:rsidRPr="00266F5C">
        <w:rPr>
          <w:spacing w:val="-2"/>
          <w:sz w:val="22"/>
          <w:szCs w:val="22"/>
        </w:rPr>
        <w:t>у</w:t>
      </w:r>
      <w:r w:rsidRPr="00266F5C">
        <w:rPr>
          <w:sz w:val="22"/>
          <w:szCs w:val="22"/>
        </w:rPr>
        <w:t>ме</w:t>
      </w:r>
      <w:r w:rsidRPr="00266F5C">
        <w:rPr>
          <w:spacing w:val="1"/>
          <w:sz w:val="22"/>
          <w:szCs w:val="22"/>
        </w:rPr>
        <w:t>н</w:t>
      </w:r>
      <w:r w:rsidRPr="00266F5C">
        <w:rPr>
          <w:sz w:val="22"/>
          <w:szCs w:val="22"/>
        </w:rPr>
        <w:t>ьшае</w:t>
      </w:r>
      <w:r w:rsidRPr="00266F5C">
        <w:rPr>
          <w:spacing w:val="1"/>
          <w:sz w:val="22"/>
          <w:szCs w:val="22"/>
        </w:rPr>
        <w:t>т</w:t>
      </w:r>
      <w:r w:rsidRPr="00266F5C">
        <w:rPr>
          <w:sz w:val="22"/>
          <w:szCs w:val="22"/>
        </w:rPr>
        <w:t>с</w:t>
      </w:r>
      <w:r w:rsidRPr="00266F5C">
        <w:rPr>
          <w:spacing w:val="1"/>
          <w:sz w:val="22"/>
          <w:szCs w:val="22"/>
        </w:rPr>
        <w:t>я</w:t>
      </w:r>
      <w:r w:rsidRPr="00266F5C">
        <w:rPr>
          <w:spacing w:val="40"/>
          <w:sz w:val="22"/>
          <w:szCs w:val="22"/>
        </w:rPr>
        <w:t xml:space="preserve"> </w:t>
      </w:r>
      <w:r w:rsidRPr="00266F5C">
        <w:rPr>
          <w:sz w:val="22"/>
          <w:szCs w:val="22"/>
        </w:rPr>
        <w:t>т</w:t>
      </w:r>
      <w:r w:rsidRPr="00266F5C">
        <w:rPr>
          <w:spacing w:val="1"/>
          <w:sz w:val="22"/>
          <w:szCs w:val="22"/>
        </w:rPr>
        <w:t>а</w:t>
      </w:r>
      <w:r w:rsidRPr="00266F5C">
        <w:rPr>
          <w:sz w:val="22"/>
          <w:szCs w:val="22"/>
        </w:rPr>
        <w:t>к</w:t>
      </w:r>
      <w:r w:rsidRPr="00266F5C">
        <w:rPr>
          <w:spacing w:val="1"/>
          <w:sz w:val="22"/>
          <w:szCs w:val="22"/>
        </w:rPr>
        <w:t>ж</w:t>
      </w:r>
      <w:r w:rsidRPr="00266F5C">
        <w:rPr>
          <w:sz w:val="22"/>
          <w:szCs w:val="22"/>
        </w:rPr>
        <w:t>е</w:t>
      </w:r>
      <w:r w:rsidRPr="00266F5C">
        <w:rPr>
          <w:spacing w:val="38"/>
          <w:sz w:val="22"/>
          <w:szCs w:val="22"/>
        </w:rPr>
        <w:t xml:space="preserve"> </w:t>
      </w:r>
      <w:r w:rsidRPr="00266F5C">
        <w:rPr>
          <w:spacing w:val="1"/>
          <w:sz w:val="22"/>
          <w:szCs w:val="22"/>
        </w:rPr>
        <w:t>в</w:t>
      </w:r>
      <w:r w:rsidRPr="00266F5C">
        <w:rPr>
          <w:sz w:val="22"/>
          <w:szCs w:val="22"/>
        </w:rPr>
        <w:t>р</w:t>
      </w:r>
      <w:r w:rsidRPr="00266F5C">
        <w:rPr>
          <w:spacing w:val="1"/>
          <w:sz w:val="22"/>
          <w:szCs w:val="22"/>
        </w:rPr>
        <w:t>е</w:t>
      </w:r>
      <w:r w:rsidRPr="00266F5C">
        <w:rPr>
          <w:sz w:val="22"/>
          <w:szCs w:val="22"/>
        </w:rPr>
        <w:t>м</w:t>
      </w:r>
      <w:r w:rsidRPr="00266F5C">
        <w:rPr>
          <w:spacing w:val="1"/>
          <w:sz w:val="22"/>
          <w:szCs w:val="22"/>
        </w:rPr>
        <w:t>я</w:t>
      </w:r>
      <w:r w:rsidRPr="00266F5C">
        <w:rPr>
          <w:spacing w:val="40"/>
          <w:sz w:val="22"/>
          <w:szCs w:val="22"/>
        </w:rPr>
        <w:t xml:space="preserve"> </w:t>
      </w:r>
      <w:r w:rsidRPr="00266F5C">
        <w:rPr>
          <w:spacing w:val="1"/>
          <w:sz w:val="22"/>
          <w:szCs w:val="22"/>
        </w:rPr>
        <w:t>в</w:t>
      </w:r>
      <w:r w:rsidRPr="00266F5C">
        <w:rPr>
          <w:sz w:val="22"/>
          <w:szCs w:val="22"/>
        </w:rPr>
        <w:t>осстано</w:t>
      </w:r>
      <w:r w:rsidRPr="00266F5C">
        <w:rPr>
          <w:spacing w:val="1"/>
          <w:sz w:val="22"/>
          <w:szCs w:val="22"/>
        </w:rPr>
        <w:t>в</w:t>
      </w:r>
      <w:r w:rsidRPr="00266F5C">
        <w:rPr>
          <w:sz w:val="22"/>
          <w:szCs w:val="22"/>
        </w:rPr>
        <w:t>л</w:t>
      </w:r>
      <w:r w:rsidRPr="00266F5C">
        <w:rPr>
          <w:spacing w:val="-2"/>
          <w:sz w:val="22"/>
          <w:szCs w:val="22"/>
        </w:rPr>
        <w:t>е</w:t>
      </w:r>
      <w:r w:rsidRPr="00266F5C">
        <w:rPr>
          <w:sz w:val="22"/>
          <w:szCs w:val="22"/>
        </w:rPr>
        <w:t>н</w:t>
      </w:r>
      <w:r w:rsidRPr="00266F5C">
        <w:rPr>
          <w:spacing w:val="1"/>
          <w:sz w:val="22"/>
          <w:szCs w:val="22"/>
        </w:rPr>
        <w:t>и</w:t>
      </w:r>
      <w:r w:rsidRPr="00266F5C">
        <w:rPr>
          <w:sz w:val="22"/>
          <w:szCs w:val="22"/>
        </w:rPr>
        <w:t>я</w:t>
      </w:r>
      <w:r w:rsidRPr="00266F5C">
        <w:rPr>
          <w:spacing w:val="38"/>
          <w:sz w:val="22"/>
          <w:szCs w:val="22"/>
        </w:rPr>
        <w:t xml:space="preserve"> </w:t>
      </w:r>
      <w:r w:rsidRPr="00266F5C">
        <w:rPr>
          <w:spacing w:val="1"/>
          <w:sz w:val="22"/>
          <w:szCs w:val="22"/>
        </w:rPr>
        <w:t>п</w:t>
      </w:r>
      <w:r w:rsidRPr="00266F5C">
        <w:rPr>
          <w:sz w:val="22"/>
          <w:szCs w:val="22"/>
        </w:rPr>
        <w:t>осле</w:t>
      </w:r>
      <w:r w:rsidRPr="00266F5C">
        <w:rPr>
          <w:spacing w:val="40"/>
          <w:sz w:val="22"/>
          <w:szCs w:val="22"/>
        </w:rPr>
        <w:t xml:space="preserve"> </w:t>
      </w:r>
      <w:r w:rsidRPr="00266F5C">
        <w:rPr>
          <w:spacing w:val="1"/>
          <w:sz w:val="22"/>
          <w:szCs w:val="22"/>
        </w:rPr>
        <w:t>п</w:t>
      </w:r>
      <w:r w:rsidRPr="00266F5C">
        <w:rPr>
          <w:sz w:val="22"/>
          <w:szCs w:val="22"/>
        </w:rPr>
        <w:t>ре</w:t>
      </w:r>
      <w:r w:rsidRPr="00266F5C">
        <w:rPr>
          <w:spacing w:val="-1"/>
          <w:sz w:val="22"/>
          <w:szCs w:val="22"/>
        </w:rPr>
        <w:t>к</w:t>
      </w:r>
      <w:r w:rsidRPr="00266F5C">
        <w:rPr>
          <w:spacing w:val="8"/>
          <w:sz w:val="22"/>
          <w:szCs w:val="22"/>
        </w:rPr>
        <w:t>р</w:t>
      </w:r>
      <w:r w:rsidRPr="00266F5C">
        <w:rPr>
          <w:spacing w:val="1"/>
          <w:sz w:val="22"/>
          <w:szCs w:val="22"/>
        </w:rPr>
        <w:t>а</w:t>
      </w:r>
      <w:r w:rsidRPr="00266F5C">
        <w:rPr>
          <w:sz w:val="22"/>
          <w:szCs w:val="22"/>
        </w:rPr>
        <w:t>щ</w:t>
      </w:r>
      <w:r w:rsidRPr="00266F5C">
        <w:rPr>
          <w:spacing w:val="1"/>
          <w:sz w:val="22"/>
          <w:szCs w:val="22"/>
        </w:rPr>
        <w:t>е</w:t>
      </w:r>
      <w:r w:rsidRPr="00266F5C">
        <w:rPr>
          <w:sz w:val="22"/>
          <w:szCs w:val="22"/>
        </w:rPr>
        <w:t>ния</w:t>
      </w:r>
      <w:r w:rsidRPr="00266F5C">
        <w:rPr>
          <w:spacing w:val="31"/>
          <w:sz w:val="22"/>
          <w:szCs w:val="22"/>
        </w:rPr>
        <w:t xml:space="preserve"> </w:t>
      </w:r>
      <w:r w:rsidRPr="00266F5C">
        <w:rPr>
          <w:sz w:val="22"/>
          <w:szCs w:val="22"/>
        </w:rPr>
        <w:t>ф</w:t>
      </w:r>
      <w:r w:rsidRPr="00266F5C">
        <w:rPr>
          <w:spacing w:val="2"/>
          <w:sz w:val="22"/>
          <w:szCs w:val="22"/>
        </w:rPr>
        <w:t>и</w:t>
      </w:r>
      <w:r w:rsidRPr="00266F5C">
        <w:rPr>
          <w:spacing w:val="-2"/>
          <w:sz w:val="22"/>
          <w:szCs w:val="22"/>
        </w:rPr>
        <w:t>з</w:t>
      </w:r>
      <w:r w:rsidRPr="00266F5C">
        <w:rPr>
          <w:sz w:val="22"/>
          <w:szCs w:val="22"/>
        </w:rPr>
        <w:t>и</w:t>
      </w:r>
      <w:r w:rsidRPr="00266F5C">
        <w:rPr>
          <w:spacing w:val="1"/>
          <w:sz w:val="22"/>
          <w:szCs w:val="22"/>
        </w:rPr>
        <w:t>ч</w:t>
      </w:r>
      <w:r w:rsidRPr="00266F5C">
        <w:rPr>
          <w:spacing w:val="-1"/>
          <w:sz w:val="22"/>
          <w:szCs w:val="22"/>
        </w:rPr>
        <w:t>е</w:t>
      </w:r>
      <w:r w:rsidRPr="00266F5C">
        <w:rPr>
          <w:sz w:val="22"/>
          <w:szCs w:val="22"/>
        </w:rPr>
        <w:t>с</w:t>
      </w:r>
      <w:r w:rsidRPr="00266F5C">
        <w:rPr>
          <w:spacing w:val="-1"/>
          <w:sz w:val="22"/>
          <w:szCs w:val="22"/>
        </w:rPr>
        <w:t>к</w:t>
      </w:r>
      <w:r w:rsidRPr="00266F5C">
        <w:rPr>
          <w:sz w:val="22"/>
          <w:szCs w:val="22"/>
        </w:rPr>
        <w:t>о</w:t>
      </w:r>
      <w:r w:rsidRPr="00266F5C">
        <w:rPr>
          <w:spacing w:val="1"/>
          <w:sz w:val="22"/>
          <w:szCs w:val="22"/>
        </w:rPr>
        <w:t>й</w:t>
      </w:r>
      <w:r w:rsidRPr="00266F5C">
        <w:rPr>
          <w:spacing w:val="28"/>
          <w:sz w:val="22"/>
          <w:szCs w:val="22"/>
        </w:rPr>
        <w:t xml:space="preserve"> </w:t>
      </w:r>
      <w:r w:rsidRPr="00266F5C">
        <w:rPr>
          <w:spacing w:val="1"/>
          <w:sz w:val="22"/>
          <w:szCs w:val="22"/>
        </w:rPr>
        <w:t>на</w:t>
      </w:r>
      <w:r w:rsidRPr="00266F5C">
        <w:rPr>
          <w:spacing w:val="-1"/>
          <w:sz w:val="22"/>
          <w:szCs w:val="22"/>
        </w:rPr>
        <w:t>г</w:t>
      </w:r>
      <w:r w:rsidRPr="00266F5C">
        <w:rPr>
          <w:sz w:val="22"/>
          <w:szCs w:val="22"/>
        </w:rPr>
        <w:t>р</w:t>
      </w:r>
      <w:r w:rsidRPr="00266F5C">
        <w:rPr>
          <w:spacing w:val="-2"/>
          <w:sz w:val="22"/>
          <w:szCs w:val="22"/>
        </w:rPr>
        <w:t>у</w:t>
      </w:r>
      <w:r w:rsidRPr="00266F5C">
        <w:rPr>
          <w:sz w:val="22"/>
          <w:szCs w:val="22"/>
        </w:rPr>
        <w:t>зки.</w:t>
      </w:r>
      <w:r w:rsidRPr="00266F5C">
        <w:rPr>
          <w:spacing w:val="31"/>
          <w:sz w:val="22"/>
          <w:szCs w:val="22"/>
        </w:rPr>
        <w:t xml:space="preserve"> </w:t>
      </w:r>
      <w:r w:rsidRPr="00266F5C">
        <w:rPr>
          <w:sz w:val="22"/>
          <w:szCs w:val="22"/>
        </w:rPr>
        <w:t>Низ</w:t>
      </w:r>
      <w:r w:rsidRPr="00266F5C">
        <w:rPr>
          <w:spacing w:val="1"/>
          <w:sz w:val="22"/>
          <w:szCs w:val="22"/>
        </w:rPr>
        <w:t>к</w:t>
      </w:r>
      <w:r w:rsidRPr="00266F5C">
        <w:rPr>
          <w:sz w:val="22"/>
          <w:szCs w:val="22"/>
        </w:rPr>
        <w:t>а</w:t>
      </w:r>
      <w:r w:rsidRPr="00266F5C">
        <w:rPr>
          <w:spacing w:val="1"/>
          <w:sz w:val="22"/>
          <w:szCs w:val="22"/>
        </w:rPr>
        <w:t>я</w:t>
      </w:r>
      <w:r w:rsidRPr="00266F5C">
        <w:rPr>
          <w:spacing w:val="30"/>
          <w:sz w:val="22"/>
          <w:szCs w:val="22"/>
        </w:rPr>
        <w:t xml:space="preserve"> </w:t>
      </w:r>
      <w:r w:rsidRPr="00266F5C">
        <w:rPr>
          <w:spacing w:val="1"/>
          <w:sz w:val="22"/>
          <w:szCs w:val="22"/>
        </w:rPr>
        <w:t>с</w:t>
      </w:r>
      <w:r w:rsidRPr="00266F5C">
        <w:rPr>
          <w:sz w:val="22"/>
          <w:szCs w:val="22"/>
        </w:rPr>
        <w:t>уб</w:t>
      </w:r>
      <w:r w:rsidRPr="00266F5C">
        <w:rPr>
          <w:spacing w:val="1"/>
          <w:sz w:val="22"/>
          <w:szCs w:val="22"/>
        </w:rPr>
        <w:t>ъ</w:t>
      </w:r>
      <w:r w:rsidRPr="00266F5C">
        <w:rPr>
          <w:sz w:val="22"/>
          <w:szCs w:val="22"/>
        </w:rPr>
        <w:t>ект</w:t>
      </w:r>
      <w:r w:rsidRPr="00266F5C">
        <w:rPr>
          <w:spacing w:val="1"/>
          <w:sz w:val="22"/>
          <w:szCs w:val="22"/>
        </w:rPr>
        <w:t>и</w:t>
      </w:r>
      <w:r w:rsidRPr="00266F5C">
        <w:rPr>
          <w:spacing w:val="-1"/>
          <w:sz w:val="22"/>
          <w:szCs w:val="22"/>
        </w:rPr>
        <w:t>в</w:t>
      </w:r>
      <w:r w:rsidRPr="00266F5C">
        <w:rPr>
          <w:sz w:val="22"/>
          <w:szCs w:val="22"/>
        </w:rPr>
        <w:t>ная</w:t>
      </w:r>
      <w:r w:rsidRPr="00266F5C">
        <w:rPr>
          <w:spacing w:val="29"/>
          <w:sz w:val="22"/>
          <w:szCs w:val="22"/>
        </w:rPr>
        <w:t xml:space="preserve"> </w:t>
      </w:r>
      <w:r w:rsidRPr="00266F5C">
        <w:rPr>
          <w:spacing w:val="1"/>
          <w:sz w:val="22"/>
          <w:szCs w:val="22"/>
        </w:rPr>
        <w:t>оц</w:t>
      </w:r>
      <w:r w:rsidRPr="00266F5C">
        <w:rPr>
          <w:spacing w:val="-1"/>
          <w:sz w:val="22"/>
          <w:szCs w:val="22"/>
        </w:rPr>
        <w:t>е</w:t>
      </w:r>
      <w:r w:rsidRPr="00266F5C">
        <w:rPr>
          <w:sz w:val="22"/>
          <w:szCs w:val="22"/>
        </w:rPr>
        <w:t>нка</w:t>
      </w:r>
      <w:r w:rsidRPr="00266F5C">
        <w:rPr>
          <w:spacing w:val="30"/>
          <w:sz w:val="22"/>
          <w:szCs w:val="22"/>
        </w:rPr>
        <w:t xml:space="preserve"> </w:t>
      </w:r>
      <w:r w:rsidRPr="00266F5C">
        <w:rPr>
          <w:sz w:val="22"/>
          <w:szCs w:val="22"/>
        </w:rPr>
        <w:t>св</w:t>
      </w:r>
      <w:r w:rsidRPr="00266F5C">
        <w:rPr>
          <w:spacing w:val="1"/>
          <w:sz w:val="22"/>
          <w:szCs w:val="22"/>
        </w:rPr>
        <w:t>ое</w:t>
      </w:r>
      <w:r w:rsidRPr="00266F5C">
        <w:rPr>
          <w:spacing w:val="-1"/>
          <w:sz w:val="22"/>
          <w:szCs w:val="22"/>
        </w:rPr>
        <w:t>г</w:t>
      </w:r>
      <w:r w:rsidRPr="00266F5C">
        <w:rPr>
          <w:sz w:val="22"/>
          <w:szCs w:val="22"/>
        </w:rPr>
        <w:t>о</w:t>
      </w:r>
      <w:r w:rsidRPr="00266F5C">
        <w:rPr>
          <w:spacing w:val="31"/>
          <w:sz w:val="22"/>
          <w:szCs w:val="22"/>
        </w:rPr>
        <w:t xml:space="preserve"> </w:t>
      </w:r>
      <w:r w:rsidRPr="00266F5C">
        <w:rPr>
          <w:sz w:val="22"/>
          <w:szCs w:val="22"/>
        </w:rPr>
        <w:t>самоч</w:t>
      </w:r>
      <w:r w:rsidRPr="00266F5C">
        <w:rPr>
          <w:spacing w:val="-2"/>
          <w:sz w:val="22"/>
          <w:szCs w:val="22"/>
        </w:rPr>
        <w:t>у</w:t>
      </w:r>
      <w:r w:rsidRPr="00266F5C">
        <w:rPr>
          <w:sz w:val="22"/>
          <w:szCs w:val="22"/>
        </w:rPr>
        <w:t>в</w:t>
      </w:r>
      <w:r w:rsidRPr="00266F5C">
        <w:rPr>
          <w:spacing w:val="9"/>
          <w:sz w:val="22"/>
          <w:szCs w:val="22"/>
        </w:rPr>
        <w:t>с</w:t>
      </w:r>
      <w:r w:rsidRPr="00266F5C">
        <w:rPr>
          <w:spacing w:val="1"/>
          <w:sz w:val="22"/>
          <w:szCs w:val="22"/>
        </w:rPr>
        <w:t>т</w:t>
      </w:r>
      <w:r w:rsidRPr="00266F5C">
        <w:rPr>
          <w:sz w:val="22"/>
          <w:szCs w:val="22"/>
        </w:rPr>
        <w:t>ви</w:t>
      </w:r>
      <w:r w:rsidRPr="00266F5C">
        <w:rPr>
          <w:spacing w:val="1"/>
          <w:sz w:val="22"/>
          <w:szCs w:val="22"/>
        </w:rPr>
        <w:t>я</w:t>
      </w:r>
      <w:r w:rsidRPr="00266F5C">
        <w:rPr>
          <w:spacing w:val="19"/>
          <w:sz w:val="22"/>
          <w:szCs w:val="22"/>
        </w:rPr>
        <w:t xml:space="preserve"> </w:t>
      </w:r>
      <w:r w:rsidRPr="00266F5C">
        <w:rPr>
          <w:spacing w:val="-1"/>
          <w:sz w:val="22"/>
          <w:szCs w:val="22"/>
        </w:rPr>
        <w:t>м</w:t>
      </w:r>
      <w:r w:rsidRPr="00266F5C">
        <w:rPr>
          <w:sz w:val="22"/>
          <w:szCs w:val="22"/>
        </w:rPr>
        <w:t>о</w:t>
      </w:r>
      <w:r w:rsidRPr="00266F5C">
        <w:rPr>
          <w:spacing w:val="-1"/>
          <w:sz w:val="22"/>
          <w:szCs w:val="22"/>
        </w:rPr>
        <w:t>ж</w:t>
      </w:r>
      <w:r w:rsidRPr="00266F5C">
        <w:rPr>
          <w:sz w:val="22"/>
          <w:szCs w:val="22"/>
        </w:rPr>
        <w:t>ет</w:t>
      </w:r>
      <w:r w:rsidRPr="00266F5C">
        <w:rPr>
          <w:spacing w:val="19"/>
          <w:sz w:val="22"/>
          <w:szCs w:val="22"/>
        </w:rPr>
        <w:t xml:space="preserve"> </w:t>
      </w:r>
      <w:r w:rsidRPr="00266F5C">
        <w:rPr>
          <w:sz w:val="22"/>
          <w:szCs w:val="22"/>
        </w:rPr>
        <w:t>т</w:t>
      </w:r>
      <w:r w:rsidRPr="00266F5C">
        <w:rPr>
          <w:spacing w:val="-1"/>
          <w:sz w:val="22"/>
          <w:szCs w:val="22"/>
        </w:rPr>
        <w:t>а</w:t>
      </w:r>
      <w:r w:rsidRPr="00266F5C">
        <w:rPr>
          <w:sz w:val="22"/>
          <w:szCs w:val="22"/>
        </w:rPr>
        <w:t>кже</w:t>
      </w:r>
      <w:r w:rsidRPr="00266F5C">
        <w:rPr>
          <w:spacing w:val="17"/>
          <w:sz w:val="22"/>
          <w:szCs w:val="22"/>
        </w:rPr>
        <w:t xml:space="preserve"> </w:t>
      </w:r>
      <w:r w:rsidRPr="00266F5C">
        <w:rPr>
          <w:sz w:val="22"/>
          <w:szCs w:val="22"/>
        </w:rPr>
        <w:t>с</w:t>
      </w:r>
      <w:r w:rsidRPr="00266F5C">
        <w:rPr>
          <w:spacing w:val="-1"/>
          <w:sz w:val="22"/>
          <w:szCs w:val="22"/>
        </w:rPr>
        <w:t>л</w:t>
      </w:r>
      <w:r w:rsidRPr="00266F5C">
        <w:rPr>
          <w:spacing w:val="-3"/>
          <w:sz w:val="22"/>
          <w:szCs w:val="22"/>
        </w:rPr>
        <w:t>у</w:t>
      </w:r>
      <w:r w:rsidRPr="00266F5C">
        <w:rPr>
          <w:sz w:val="22"/>
          <w:szCs w:val="22"/>
        </w:rPr>
        <w:t>ж</w:t>
      </w:r>
      <w:r w:rsidRPr="00266F5C">
        <w:rPr>
          <w:spacing w:val="1"/>
          <w:sz w:val="22"/>
          <w:szCs w:val="22"/>
        </w:rPr>
        <w:t>и</w:t>
      </w:r>
      <w:r w:rsidRPr="00266F5C">
        <w:rPr>
          <w:sz w:val="22"/>
          <w:szCs w:val="22"/>
        </w:rPr>
        <w:t>ть</w:t>
      </w:r>
      <w:r w:rsidRPr="00266F5C">
        <w:rPr>
          <w:spacing w:val="18"/>
          <w:sz w:val="22"/>
          <w:szCs w:val="22"/>
        </w:rPr>
        <w:t xml:space="preserve"> </w:t>
      </w:r>
      <w:r w:rsidRPr="00266F5C">
        <w:rPr>
          <w:sz w:val="22"/>
          <w:szCs w:val="22"/>
        </w:rPr>
        <w:t>с</w:t>
      </w:r>
      <w:r w:rsidRPr="00266F5C">
        <w:rPr>
          <w:spacing w:val="1"/>
          <w:sz w:val="22"/>
          <w:szCs w:val="22"/>
        </w:rPr>
        <w:t>иг</w:t>
      </w:r>
      <w:r w:rsidRPr="00266F5C">
        <w:rPr>
          <w:sz w:val="22"/>
          <w:szCs w:val="22"/>
        </w:rPr>
        <w:t>н</w:t>
      </w:r>
      <w:r w:rsidRPr="00266F5C">
        <w:rPr>
          <w:spacing w:val="2"/>
          <w:sz w:val="22"/>
          <w:szCs w:val="22"/>
        </w:rPr>
        <w:t>а</w:t>
      </w:r>
      <w:r w:rsidRPr="00266F5C">
        <w:rPr>
          <w:sz w:val="22"/>
          <w:szCs w:val="22"/>
        </w:rPr>
        <w:t>л</w:t>
      </w:r>
      <w:r w:rsidRPr="00266F5C">
        <w:rPr>
          <w:spacing w:val="1"/>
          <w:sz w:val="22"/>
          <w:szCs w:val="22"/>
        </w:rPr>
        <w:t>о</w:t>
      </w:r>
      <w:r w:rsidRPr="00266F5C">
        <w:rPr>
          <w:sz w:val="22"/>
          <w:szCs w:val="22"/>
        </w:rPr>
        <w:t>м</w:t>
      </w:r>
      <w:r w:rsidRPr="00266F5C">
        <w:rPr>
          <w:spacing w:val="16"/>
          <w:sz w:val="22"/>
          <w:szCs w:val="22"/>
        </w:rPr>
        <w:t xml:space="preserve"> </w:t>
      </w:r>
      <w:r w:rsidRPr="00266F5C">
        <w:rPr>
          <w:sz w:val="22"/>
          <w:szCs w:val="22"/>
        </w:rPr>
        <w:t>об</w:t>
      </w:r>
      <w:r w:rsidRPr="00266F5C">
        <w:rPr>
          <w:spacing w:val="17"/>
          <w:sz w:val="22"/>
          <w:szCs w:val="22"/>
        </w:rPr>
        <w:t xml:space="preserve"> </w:t>
      </w:r>
      <w:r w:rsidRPr="00266F5C">
        <w:rPr>
          <w:spacing w:val="-2"/>
          <w:sz w:val="22"/>
          <w:szCs w:val="22"/>
        </w:rPr>
        <w:t>у</w:t>
      </w:r>
      <w:r w:rsidRPr="00266F5C">
        <w:rPr>
          <w:spacing w:val="2"/>
          <w:sz w:val="22"/>
          <w:szCs w:val="22"/>
        </w:rPr>
        <w:t>х</w:t>
      </w:r>
      <w:r w:rsidRPr="00266F5C">
        <w:rPr>
          <w:spacing w:val="-2"/>
          <w:sz w:val="22"/>
          <w:szCs w:val="22"/>
        </w:rPr>
        <w:t>у</w:t>
      </w:r>
      <w:r w:rsidRPr="00266F5C">
        <w:rPr>
          <w:sz w:val="22"/>
          <w:szCs w:val="22"/>
        </w:rPr>
        <w:t>д</w:t>
      </w:r>
      <w:r w:rsidRPr="00266F5C">
        <w:rPr>
          <w:spacing w:val="1"/>
          <w:sz w:val="22"/>
          <w:szCs w:val="22"/>
        </w:rPr>
        <w:t>ш</w:t>
      </w:r>
      <w:r w:rsidRPr="00266F5C">
        <w:rPr>
          <w:sz w:val="22"/>
          <w:szCs w:val="22"/>
        </w:rPr>
        <w:t>е</w:t>
      </w:r>
      <w:r w:rsidRPr="00266F5C">
        <w:rPr>
          <w:spacing w:val="1"/>
          <w:sz w:val="22"/>
          <w:szCs w:val="22"/>
        </w:rPr>
        <w:t>н</w:t>
      </w:r>
      <w:r w:rsidRPr="00266F5C">
        <w:rPr>
          <w:sz w:val="22"/>
          <w:szCs w:val="22"/>
        </w:rPr>
        <w:t>ии</w:t>
      </w:r>
      <w:r w:rsidRPr="00266F5C">
        <w:rPr>
          <w:spacing w:val="19"/>
          <w:sz w:val="22"/>
          <w:szCs w:val="22"/>
        </w:rPr>
        <w:t xml:space="preserve"> </w:t>
      </w:r>
      <w:r w:rsidRPr="00266F5C">
        <w:rPr>
          <w:spacing w:val="-1"/>
          <w:sz w:val="22"/>
          <w:szCs w:val="22"/>
        </w:rPr>
        <w:t>с</w:t>
      </w:r>
      <w:r w:rsidRPr="00266F5C">
        <w:rPr>
          <w:sz w:val="22"/>
          <w:szCs w:val="22"/>
        </w:rPr>
        <w:t>о</w:t>
      </w:r>
      <w:r w:rsidRPr="00266F5C">
        <w:rPr>
          <w:spacing w:val="1"/>
          <w:sz w:val="22"/>
          <w:szCs w:val="22"/>
        </w:rPr>
        <w:t>с</w:t>
      </w:r>
      <w:r w:rsidRPr="00266F5C">
        <w:rPr>
          <w:spacing w:val="-2"/>
          <w:sz w:val="22"/>
          <w:szCs w:val="22"/>
        </w:rPr>
        <w:t>т</w:t>
      </w:r>
      <w:r w:rsidRPr="00266F5C">
        <w:rPr>
          <w:spacing w:val="1"/>
          <w:sz w:val="22"/>
          <w:szCs w:val="22"/>
        </w:rPr>
        <w:t>о</w:t>
      </w:r>
      <w:r w:rsidRPr="00266F5C">
        <w:rPr>
          <w:spacing w:val="-1"/>
          <w:sz w:val="22"/>
          <w:szCs w:val="22"/>
        </w:rPr>
        <w:t>ян</w:t>
      </w:r>
      <w:r w:rsidRPr="00266F5C">
        <w:rPr>
          <w:sz w:val="22"/>
          <w:szCs w:val="22"/>
        </w:rPr>
        <w:t>ия</w:t>
      </w:r>
      <w:r w:rsidRPr="00266F5C">
        <w:rPr>
          <w:spacing w:val="17"/>
          <w:sz w:val="22"/>
          <w:szCs w:val="22"/>
        </w:rPr>
        <w:t xml:space="preserve"> </w:t>
      </w:r>
      <w:r w:rsidRPr="00266F5C">
        <w:rPr>
          <w:sz w:val="22"/>
          <w:szCs w:val="22"/>
        </w:rPr>
        <w:t>ор</w:t>
      </w:r>
      <w:r w:rsidRPr="00266F5C">
        <w:rPr>
          <w:spacing w:val="1"/>
          <w:sz w:val="22"/>
          <w:szCs w:val="22"/>
        </w:rPr>
        <w:t>г</w:t>
      </w:r>
      <w:r w:rsidRPr="00266F5C">
        <w:rPr>
          <w:spacing w:val="-1"/>
          <w:sz w:val="22"/>
          <w:szCs w:val="22"/>
        </w:rPr>
        <w:t>а</w:t>
      </w:r>
      <w:r w:rsidRPr="00266F5C">
        <w:rPr>
          <w:sz w:val="22"/>
          <w:szCs w:val="22"/>
        </w:rPr>
        <w:t>н</w:t>
      </w:r>
      <w:r w:rsidRPr="00266F5C">
        <w:rPr>
          <w:spacing w:val="1"/>
          <w:sz w:val="22"/>
          <w:szCs w:val="22"/>
        </w:rPr>
        <w:t>и</w:t>
      </w:r>
      <w:r w:rsidRPr="00266F5C">
        <w:rPr>
          <w:sz w:val="22"/>
          <w:szCs w:val="22"/>
        </w:rPr>
        <w:t>з</w:t>
      </w:r>
      <w:r w:rsidRPr="00266F5C">
        <w:rPr>
          <w:spacing w:val="1"/>
          <w:sz w:val="22"/>
          <w:szCs w:val="22"/>
        </w:rPr>
        <w:t>м</w:t>
      </w:r>
      <w:r w:rsidRPr="00266F5C">
        <w:rPr>
          <w:sz w:val="22"/>
          <w:szCs w:val="22"/>
        </w:rPr>
        <w:t>а,</w:t>
      </w:r>
      <w:r w:rsidRPr="00266F5C">
        <w:rPr>
          <w:spacing w:val="15"/>
          <w:sz w:val="22"/>
          <w:szCs w:val="22"/>
        </w:rPr>
        <w:t xml:space="preserve"> </w:t>
      </w:r>
      <w:r w:rsidRPr="00266F5C">
        <w:rPr>
          <w:spacing w:val="-2"/>
          <w:sz w:val="22"/>
          <w:szCs w:val="22"/>
        </w:rPr>
        <w:t>у</w:t>
      </w:r>
      <w:r w:rsidRPr="00266F5C">
        <w:rPr>
          <w:spacing w:val="6"/>
          <w:sz w:val="22"/>
          <w:szCs w:val="22"/>
        </w:rPr>
        <w:t>к</w:t>
      </w:r>
      <w:r w:rsidRPr="00266F5C">
        <w:rPr>
          <w:spacing w:val="1"/>
          <w:sz w:val="22"/>
          <w:szCs w:val="22"/>
        </w:rPr>
        <w:t>а</w:t>
      </w:r>
      <w:r w:rsidRPr="00266F5C">
        <w:rPr>
          <w:sz w:val="22"/>
          <w:szCs w:val="22"/>
        </w:rPr>
        <w:t>зы</w:t>
      </w:r>
      <w:r w:rsidRPr="00266F5C">
        <w:rPr>
          <w:spacing w:val="1"/>
          <w:sz w:val="22"/>
          <w:szCs w:val="22"/>
        </w:rPr>
        <w:t>в</w:t>
      </w:r>
      <w:r w:rsidRPr="00266F5C">
        <w:rPr>
          <w:sz w:val="22"/>
          <w:szCs w:val="22"/>
        </w:rPr>
        <w:t>ат</w:t>
      </w:r>
      <w:r w:rsidRPr="00266F5C">
        <w:rPr>
          <w:spacing w:val="1"/>
          <w:sz w:val="22"/>
          <w:szCs w:val="22"/>
        </w:rPr>
        <w:t>ь</w:t>
      </w:r>
      <w:r w:rsidRPr="00266F5C">
        <w:rPr>
          <w:sz w:val="22"/>
          <w:szCs w:val="22"/>
        </w:rPr>
        <w:t xml:space="preserve"> на </w:t>
      </w:r>
      <w:r w:rsidRPr="00266F5C">
        <w:rPr>
          <w:spacing w:val="-1"/>
          <w:sz w:val="22"/>
          <w:szCs w:val="22"/>
        </w:rPr>
        <w:t>с</w:t>
      </w:r>
      <w:r w:rsidRPr="00266F5C">
        <w:rPr>
          <w:sz w:val="22"/>
          <w:szCs w:val="22"/>
        </w:rPr>
        <w:t>и</w:t>
      </w:r>
      <w:r w:rsidRPr="00266F5C">
        <w:rPr>
          <w:spacing w:val="1"/>
          <w:sz w:val="22"/>
          <w:szCs w:val="22"/>
        </w:rPr>
        <w:t>м</w:t>
      </w:r>
      <w:r w:rsidRPr="00266F5C">
        <w:rPr>
          <w:sz w:val="22"/>
          <w:szCs w:val="22"/>
        </w:rPr>
        <w:t>п</w:t>
      </w:r>
      <w:r w:rsidRPr="00266F5C">
        <w:rPr>
          <w:spacing w:val="-1"/>
          <w:sz w:val="22"/>
          <w:szCs w:val="22"/>
        </w:rPr>
        <w:t>т</w:t>
      </w:r>
      <w:r w:rsidRPr="00266F5C">
        <w:rPr>
          <w:spacing w:val="1"/>
          <w:sz w:val="22"/>
          <w:szCs w:val="22"/>
        </w:rPr>
        <w:t>о</w:t>
      </w:r>
      <w:r w:rsidRPr="00266F5C">
        <w:rPr>
          <w:spacing w:val="-1"/>
          <w:sz w:val="22"/>
          <w:szCs w:val="22"/>
        </w:rPr>
        <w:t>м</w:t>
      </w:r>
      <w:r w:rsidRPr="00266F5C">
        <w:rPr>
          <w:sz w:val="22"/>
          <w:szCs w:val="22"/>
        </w:rPr>
        <w:t>ы</w:t>
      </w:r>
      <w:r w:rsidRPr="00266F5C">
        <w:rPr>
          <w:spacing w:val="-1"/>
          <w:sz w:val="22"/>
          <w:szCs w:val="22"/>
        </w:rPr>
        <w:t xml:space="preserve"> </w:t>
      </w:r>
      <w:r w:rsidRPr="00266F5C">
        <w:rPr>
          <w:sz w:val="22"/>
          <w:szCs w:val="22"/>
        </w:rPr>
        <w:t>пе</w:t>
      </w:r>
      <w:r w:rsidRPr="00266F5C">
        <w:rPr>
          <w:spacing w:val="2"/>
          <w:sz w:val="22"/>
          <w:szCs w:val="22"/>
        </w:rPr>
        <w:t>р</w:t>
      </w:r>
      <w:r w:rsidRPr="00266F5C">
        <w:rPr>
          <w:sz w:val="22"/>
          <w:szCs w:val="22"/>
        </w:rPr>
        <w:t>е</w:t>
      </w:r>
      <w:r w:rsidRPr="00266F5C">
        <w:rPr>
          <w:spacing w:val="-2"/>
          <w:sz w:val="22"/>
          <w:szCs w:val="22"/>
        </w:rPr>
        <w:t>у</w:t>
      </w:r>
      <w:r w:rsidRPr="00266F5C">
        <w:rPr>
          <w:sz w:val="22"/>
          <w:szCs w:val="22"/>
        </w:rPr>
        <w:t>то</w:t>
      </w:r>
      <w:r w:rsidRPr="00266F5C">
        <w:rPr>
          <w:spacing w:val="1"/>
          <w:sz w:val="22"/>
          <w:szCs w:val="22"/>
        </w:rPr>
        <w:t>м</w:t>
      </w:r>
      <w:r w:rsidRPr="00266F5C">
        <w:rPr>
          <w:sz w:val="22"/>
          <w:szCs w:val="22"/>
        </w:rPr>
        <w:t>л</w:t>
      </w:r>
      <w:r w:rsidRPr="00266F5C">
        <w:rPr>
          <w:spacing w:val="-2"/>
          <w:sz w:val="22"/>
          <w:szCs w:val="22"/>
        </w:rPr>
        <w:t>е</w:t>
      </w:r>
      <w:r w:rsidRPr="00266F5C">
        <w:rPr>
          <w:sz w:val="22"/>
          <w:szCs w:val="22"/>
        </w:rPr>
        <w:t>н</w:t>
      </w:r>
      <w:r w:rsidRPr="00266F5C">
        <w:rPr>
          <w:spacing w:val="1"/>
          <w:sz w:val="22"/>
          <w:szCs w:val="22"/>
        </w:rPr>
        <w:t>ия</w:t>
      </w:r>
      <w:r w:rsidRPr="00266F5C">
        <w:rPr>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Дл</w:t>
      </w:r>
      <w:r w:rsidRPr="00266F5C">
        <w:rPr>
          <w:spacing w:val="1"/>
          <w:sz w:val="22"/>
          <w:szCs w:val="22"/>
        </w:rPr>
        <w:t>я</w:t>
      </w:r>
      <w:r w:rsidRPr="00266F5C">
        <w:rPr>
          <w:spacing w:val="11"/>
          <w:sz w:val="22"/>
          <w:szCs w:val="22"/>
        </w:rPr>
        <w:t xml:space="preserve"> </w:t>
      </w:r>
      <w:r w:rsidRPr="00266F5C">
        <w:rPr>
          <w:spacing w:val="1"/>
          <w:sz w:val="22"/>
          <w:szCs w:val="22"/>
        </w:rPr>
        <w:t>то</w:t>
      </w:r>
      <w:r w:rsidRPr="00266F5C">
        <w:rPr>
          <w:spacing w:val="-1"/>
          <w:sz w:val="22"/>
          <w:szCs w:val="22"/>
        </w:rPr>
        <w:t>г</w:t>
      </w:r>
      <w:r w:rsidRPr="00266F5C">
        <w:rPr>
          <w:spacing w:val="1"/>
          <w:sz w:val="22"/>
          <w:szCs w:val="22"/>
        </w:rPr>
        <w:t>о</w:t>
      </w:r>
      <w:r w:rsidRPr="00266F5C">
        <w:rPr>
          <w:sz w:val="22"/>
          <w:szCs w:val="22"/>
        </w:rPr>
        <w:t>,</w:t>
      </w:r>
      <w:r w:rsidRPr="00266F5C">
        <w:rPr>
          <w:spacing w:val="11"/>
          <w:sz w:val="22"/>
          <w:szCs w:val="22"/>
        </w:rPr>
        <w:t xml:space="preserve"> </w:t>
      </w:r>
      <w:r w:rsidRPr="00266F5C">
        <w:rPr>
          <w:sz w:val="22"/>
          <w:szCs w:val="22"/>
        </w:rPr>
        <w:t>ч</w:t>
      </w:r>
      <w:r w:rsidRPr="00266F5C">
        <w:rPr>
          <w:spacing w:val="-1"/>
          <w:sz w:val="22"/>
          <w:szCs w:val="22"/>
        </w:rPr>
        <w:t>т</w:t>
      </w:r>
      <w:r w:rsidRPr="00266F5C">
        <w:rPr>
          <w:sz w:val="22"/>
          <w:szCs w:val="22"/>
        </w:rPr>
        <w:t>обы</w:t>
      </w:r>
      <w:r w:rsidRPr="00266F5C">
        <w:rPr>
          <w:spacing w:val="10"/>
          <w:sz w:val="22"/>
          <w:szCs w:val="22"/>
        </w:rPr>
        <w:t xml:space="preserve"> </w:t>
      </w:r>
      <w:r w:rsidRPr="00266F5C">
        <w:rPr>
          <w:spacing w:val="1"/>
          <w:sz w:val="22"/>
          <w:szCs w:val="22"/>
        </w:rPr>
        <w:t>о</w:t>
      </w:r>
      <w:r w:rsidRPr="00266F5C">
        <w:rPr>
          <w:sz w:val="22"/>
          <w:szCs w:val="22"/>
        </w:rPr>
        <w:t>б</w:t>
      </w:r>
      <w:r w:rsidRPr="00266F5C">
        <w:rPr>
          <w:spacing w:val="-1"/>
          <w:sz w:val="22"/>
          <w:szCs w:val="22"/>
        </w:rPr>
        <w:t>е</w:t>
      </w:r>
      <w:r w:rsidRPr="00266F5C">
        <w:rPr>
          <w:sz w:val="22"/>
          <w:szCs w:val="22"/>
        </w:rPr>
        <w:t>с</w:t>
      </w:r>
      <w:r w:rsidRPr="00266F5C">
        <w:rPr>
          <w:spacing w:val="1"/>
          <w:sz w:val="22"/>
          <w:szCs w:val="22"/>
        </w:rPr>
        <w:t>п</w:t>
      </w:r>
      <w:r w:rsidRPr="00266F5C">
        <w:rPr>
          <w:sz w:val="22"/>
          <w:szCs w:val="22"/>
        </w:rPr>
        <w:t>ечить</w:t>
      </w:r>
      <w:r w:rsidRPr="00266F5C">
        <w:rPr>
          <w:spacing w:val="11"/>
          <w:sz w:val="22"/>
          <w:szCs w:val="22"/>
        </w:rPr>
        <w:t xml:space="preserve"> </w:t>
      </w:r>
      <w:r w:rsidRPr="00266F5C">
        <w:rPr>
          <w:spacing w:val="-1"/>
          <w:sz w:val="22"/>
          <w:szCs w:val="22"/>
        </w:rPr>
        <w:t>к</w:t>
      </w:r>
      <w:r w:rsidRPr="00266F5C">
        <w:rPr>
          <w:sz w:val="22"/>
          <w:szCs w:val="22"/>
        </w:rPr>
        <w:t>о</w:t>
      </w:r>
      <w:r w:rsidRPr="00266F5C">
        <w:rPr>
          <w:spacing w:val="1"/>
          <w:sz w:val="22"/>
          <w:szCs w:val="22"/>
        </w:rPr>
        <w:t>н</w:t>
      </w:r>
      <w:r w:rsidRPr="00266F5C">
        <w:rPr>
          <w:spacing w:val="-1"/>
          <w:sz w:val="22"/>
          <w:szCs w:val="22"/>
        </w:rPr>
        <w:t>тр</w:t>
      </w:r>
      <w:r w:rsidRPr="00266F5C">
        <w:rPr>
          <w:sz w:val="22"/>
          <w:szCs w:val="22"/>
        </w:rPr>
        <w:t>о</w:t>
      </w:r>
      <w:r w:rsidRPr="00266F5C">
        <w:rPr>
          <w:spacing w:val="1"/>
          <w:sz w:val="22"/>
          <w:szCs w:val="22"/>
        </w:rPr>
        <w:t>л</w:t>
      </w:r>
      <w:r w:rsidRPr="00266F5C">
        <w:rPr>
          <w:sz w:val="22"/>
          <w:szCs w:val="22"/>
        </w:rPr>
        <w:t>ь</w:t>
      </w:r>
      <w:r w:rsidRPr="00266F5C">
        <w:rPr>
          <w:spacing w:val="10"/>
          <w:sz w:val="22"/>
          <w:szCs w:val="22"/>
        </w:rPr>
        <w:t xml:space="preserve"> </w:t>
      </w:r>
      <w:r w:rsidRPr="00266F5C">
        <w:rPr>
          <w:sz w:val="22"/>
          <w:szCs w:val="22"/>
        </w:rPr>
        <w:t>за</w:t>
      </w:r>
      <w:r w:rsidRPr="00266F5C">
        <w:rPr>
          <w:spacing w:val="9"/>
          <w:sz w:val="22"/>
          <w:szCs w:val="22"/>
        </w:rPr>
        <w:t xml:space="preserve"> </w:t>
      </w:r>
      <w:r w:rsidRPr="00266F5C">
        <w:rPr>
          <w:spacing w:val="-2"/>
          <w:sz w:val="22"/>
          <w:szCs w:val="22"/>
        </w:rPr>
        <w:t>у</w:t>
      </w:r>
      <w:r w:rsidRPr="00266F5C">
        <w:rPr>
          <w:sz w:val="22"/>
          <w:szCs w:val="22"/>
        </w:rPr>
        <w:t>р</w:t>
      </w:r>
      <w:r w:rsidRPr="00266F5C">
        <w:rPr>
          <w:spacing w:val="1"/>
          <w:sz w:val="22"/>
          <w:szCs w:val="22"/>
        </w:rPr>
        <w:t>ов</w:t>
      </w:r>
      <w:r w:rsidRPr="00266F5C">
        <w:rPr>
          <w:sz w:val="22"/>
          <w:szCs w:val="22"/>
        </w:rPr>
        <w:t>не</w:t>
      </w:r>
      <w:r w:rsidRPr="00266F5C">
        <w:rPr>
          <w:spacing w:val="1"/>
          <w:sz w:val="22"/>
          <w:szCs w:val="22"/>
        </w:rPr>
        <w:t>м</w:t>
      </w:r>
      <w:r w:rsidRPr="00266F5C">
        <w:rPr>
          <w:spacing w:val="9"/>
          <w:sz w:val="22"/>
          <w:szCs w:val="22"/>
        </w:rPr>
        <w:t xml:space="preserve"> </w:t>
      </w:r>
      <w:r w:rsidRPr="00266F5C">
        <w:rPr>
          <w:spacing w:val="1"/>
          <w:sz w:val="22"/>
          <w:szCs w:val="22"/>
        </w:rPr>
        <w:t>ф</w:t>
      </w:r>
      <w:r w:rsidRPr="00266F5C">
        <w:rPr>
          <w:spacing w:val="2"/>
          <w:sz w:val="22"/>
          <w:szCs w:val="22"/>
        </w:rPr>
        <w:t>и</w:t>
      </w:r>
      <w:r w:rsidRPr="00266F5C">
        <w:rPr>
          <w:spacing w:val="-2"/>
          <w:sz w:val="22"/>
          <w:szCs w:val="22"/>
        </w:rPr>
        <w:t>з</w:t>
      </w:r>
      <w:r w:rsidRPr="00266F5C">
        <w:rPr>
          <w:sz w:val="22"/>
          <w:szCs w:val="22"/>
        </w:rPr>
        <w:t>ич</w:t>
      </w:r>
      <w:r w:rsidRPr="00266F5C">
        <w:rPr>
          <w:spacing w:val="1"/>
          <w:sz w:val="22"/>
          <w:szCs w:val="22"/>
        </w:rPr>
        <w:t>е</w:t>
      </w:r>
      <w:r w:rsidRPr="00266F5C">
        <w:rPr>
          <w:sz w:val="22"/>
          <w:szCs w:val="22"/>
        </w:rPr>
        <w:t>ск</w:t>
      </w:r>
      <w:r w:rsidRPr="00266F5C">
        <w:rPr>
          <w:spacing w:val="-1"/>
          <w:sz w:val="22"/>
          <w:szCs w:val="22"/>
        </w:rPr>
        <w:t>о</w:t>
      </w:r>
      <w:r w:rsidRPr="00266F5C">
        <w:rPr>
          <w:sz w:val="22"/>
          <w:szCs w:val="22"/>
        </w:rPr>
        <w:t>й</w:t>
      </w:r>
      <w:r w:rsidRPr="00266F5C">
        <w:rPr>
          <w:spacing w:val="12"/>
          <w:sz w:val="22"/>
          <w:szCs w:val="22"/>
        </w:rPr>
        <w:t xml:space="preserve"> </w:t>
      </w:r>
      <w:r w:rsidRPr="00266F5C">
        <w:rPr>
          <w:sz w:val="22"/>
          <w:szCs w:val="22"/>
        </w:rPr>
        <w:t>п</w:t>
      </w:r>
      <w:r w:rsidRPr="00266F5C">
        <w:rPr>
          <w:spacing w:val="-1"/>
          <w:sz w:val="22"/>
          <w:szCs w:val="22"/>
        </w:rPr>
        <w:t>о</w:t>
      </w:r>
      <w:r w:rsidRPr="00266F5C">
        <w:rPr>
          <w:sz w:val="22"/>
          <w:szCs w:val="22"/>
        </w:rPr>
        <w:t>д</w:t>
      </w:r>
      <w:r w:rsidRPr="00266F5C">
        <w:rPr>
          <w:spacing w:val="1"/>
          <w:sz w:val="22"/>
          <w:szCs w:val="22"/>
        </w:rPr>
        <w:t>го</w:t>
      </w:r>
      <w:r w:rsidRPr="00266F5C">
        <w:rPr>
          <w:spacing w:val="-1"/>
          <w:sz w:val="22"/>
          <w:szCs w:val="22"/>
        </w:rPr>
        <w:t>т</w:t>
      </w:r>
      <w:r w:rsidRPr="00266F5C">
        <w:rPr>
          <w:spacing w:val="7"/>
          <w:sz w:val="22"/>
          <w:szCs w:val="22"/>
        </w:rPr>
        <w:t>о</w:t>
      </w:r>
      <w:r w:rsidRPr="00266F5C">
        <w:rPr>
          <w:sz w:val="22"/>
          <w:szCs w:val="22"/>
        </w:rPr>
        <w:t>вле</w:t>
      </w:r>
      <w:r w:rsidRPr="00266F5C">
        <w:rPr>
          <w:spacing w:val="1"/>
          <w:sz w:val="22"/>
          <w:szCs w:val="22"/>
        </w:rPr>
        <w:t>н</w:t>
      </w:r>
      <w:r w:rsidRPr="00266F5C">
        <w:rPr>
          <w:sz w:val="22"/>
          <w:szCs w:val="22"/>
        </w:rPr>
        <w:t>нос</w:t>
      </w:r>
      <w:r w:rsidRPr="00266F5C">
        <w:rPr>
          <w:spacing w:val="-1"/>
          <w:sz w:val="22"/>
          <w:szCs w:val="22"/>
        </w:rPr>
        <w:t>т</w:t>
      </w:r>
      <w:r w:rsidRPr="00266F5C">
        <w:rPr>
          <w:sz w:val="22"/>
          <w:szCs w:val="22"/>
        </w:rPr>
        <w:t>и,</w:t>
      </w:r>
      <w:r w:rsidRPr="00266F5C">
        <w:rPr>
          <w:spacing w:val="45"/>
          <w:sz w:val="22"/>
          <w:szCs w:val="22"/>
        </w:rPr>
        <w:t xml:space="preserve"> </w:t>
      </w:r>
      <w:r w:rsidRPr="00266F5C">
        <w:rPr>
          <w:sz w:val="22"/>
          <w:szCs w:val="22"/>
        </w:rPr>
        <w:t>н</w:t>
      </w:r>
      <w:r w:rsidRPr="00266F5C">
        <w:rPr>
          <w:spacing w:val="1"/>
          <w:sz w:val="22"/>
          <w:szCs w:val="22"/>
        </w:rPr>
        <w:t>е</w:t>
      </w:r>
      <w:r w:rsidRPr="00266F5C">
        <w:rPr>
          <w:sz w:val="22"/>
          <w:szCs w:val="22"/>
        </w:rPr>
        <w:t>о</w:t>
      </w:r>
      <w:r w:rsidRPr="00266F5C">
        <w:rPr>
          <w:spacing w:val="-1"/>
          <w:sz w:val="22"/>
          <w:szCs w:val="22"/>
        </w:rPr>
        <w:t>б</w:t>
      </w:r>
      <w:r w:rsidRPr="00266F5C">
        <w:rPr>
          <w:sz w:val="22"/>
          <w:szCs w:val="22"/>
        </w:rPr>
        <w:t>х</w:t>
      </w:r>
      <w:r w:rsidRPr="00266F5C">
        <w:rPr>
          <w:spacing w:val="1"/>
          <w:sz w:val="22"/>
          <w:szCs w:val="22"/>
        </w:rPr>
        <w:t>о</w:t>
      </w:r>
      <w:r w:rsidRPr="00266F5C">
        <w:rPr>
          <w:spacing w:val="-1"/>
          <w:sz w:val="22"/>
          <w:szCs w:val="22"/>
        </w:rPr>
        <w:t>ди</w:t>
      </w:r>
      <w:r w:rsidRPr="00266F5C">
        <w:rPr>
          <w:sz w:val="22"/>
          <w:szCs w:val="22"/>
        </w:rPr>
        <w:t>м</w:t>
      </w:r>
      <w:r w:rsidRPr="00266F5C">
        <w:rPr>
          <w:spacing w:val="3"/>
          <w:sz w:val="22"/>
          <w:szCs w:val="22"/>
        </w:rPr>
        <w:t>о</w:t>
      </w:r>
      <w:r w:rsidRPr="00266F5C">
        <w:rPr>
          <w:spacing w:val="1"/>
          <w:sz w:val="22"/>
          <w:szCs w:val="22"/>
        </w:rPr>
        <w:t>,</w:t>
      </w:r>
      <w:r w:rsidRPr="00266F5C">
        <w:rPr>
          <w:spacing w:val="44"/>
          <w:sz w:val="22"/>
          <w:szCs w:val="22"/>
        </w:rPr>
        <w:t xml:space="preserve"> </w:t>
      </w:r>
      <w:r w:rsidRPr="00266F5C">
        <w:rPr>
          <w:spacing w:val="1"/>
          <w:sz w:val="22"/>
          <w:szCs w:val="22"/>
        </w:rPr>
        <w:t>п</w:t>
      </w:r>
      <w:r w:rsidRPr="00266F5C">
        <w:rPr>
          <w:sz w:val="22"/>
          <w:szCs w:val="22"/>
        </w:rPr>
        <w:t>ре</w:t>
      </w:r>
      <w:r w:rsidRPr="00266F5C">
        <w:rPr>
          <w:spacing w:val="-1"/>
          <w:sz w:val="22"/>
          <w:szCs w:val="22"/>
        </w:rPr>
        <w:t>ж</w:t>
      </w:r>
      <w:r w:rsidRPr="00266F5C">
        <w:rPr>
          <w:spacing w:val="1"/>
          <w:sz w:val="22"/>
          <w:szCs w:val="22"/>
        </w:rPr>
        <w:t>д</w:t>
      </w:r>
      <w:r w:rsidRPr="00266F5C">
        <w:rPr>
          <w:sz w:val="22"/>
          <w:szCs w:val="22"/>
        </w:rPr>
        <w:t>е</w:t>
      </w:r>
      <w:r w:rsidRPr="00266F5C">
        <w:rPr>
          <w:spacing w:val="45"/>
          <w:sz w:val="22"/>
          <w:szCs w:val="22"/>
        </w:rPr>
        <w:t xml:space="preserve"> </w:t>
      </w:r>
      <w:r w:rsidRPr="00266F5C">
        <w:rPr>
          <w:spacing w:val="1"/>
          <w:sz w:val="22"/>
          <w:szCs w:val="22"/>
        </w:rPr>
        <w:t>в</w:t>
      </w:r>
      <w:r w:rsidRPr="00266F5C">
        <w:rPr>
          <w:sz w:val="22"/>
          <w:szCs w:val="22"/>
        </w:rPr>
        <w:t>се</w:t>
      </w:r>
      <w:r w:rsidRPr="00266F5C">
        <w:rPr>
          <w:spacing w:val="-1"/>
          <w:sz w:val="22"/>
          <w:szCs w:val="22"/>
        </w:rPr>
        <w:t>г</w:t>
      </w:r>
      <w:r w:rsidRPr="00266F5C">
        <w:rPr>
          <w:spacing w:val="1"/>
          <w:sz w:val="22"/>
          <w:szCs w:val="22"/>
        </w:rPr>
        <w:t>о,</w:t>
      </w:r>
      <w:r w:rsidRPr="00266F5C">
        <w:rPr>
          <w:spacing w:val="44"/>
          <w:sz w:val="22"/>
          <w:szCs w:val="22"/>
        </w:rPr>
        <w:t xml:space="preserve"> </w:t>
      </w:r>
      <w:r w:rsidRPr="00266F5C">
        <w:rPr>
          <w:spacing w:val="1"/>
          <w:sz w:val="22"/>
          <w:szCs w:val="22"/>
        </w:rPr>
        <w:t>пе</w:t>
      </w:r>
      <w:r w:rsidRPr="00266F5C">
        <w:rPr>
          <w:sz w:val="22"/>
          <w:szCs w:val="22"/>
        </w:rPr>
        <w:t>р</w:t>
      </w:r>
      <w:r w:rsidRPr="00266F5C">
        <w:rPr>
          <w:spacing w:val="-1"/>
          <w:sz w:val="22"/>
          <w:szCs w:val="22"/>
        </w:rPr>
        <w:t>и</w:t>
      </w:r>
      <w:r w:rsidRPr="00266F5C">
        <w:rPr>
          <w:sz w:val="22"/>
          <w:szCs w:val="22"/>
        </w:rPr>
        <w:t>оди</w:t>
      </w:r>
      <w:r w:rsidRPr="00266F5C">
        <w:rPr>
          <w:spacing w:val="1"/>
          <w:sz w:val="22"/>
          <w:szCs w:val="22"/>
        </w:rPr>
        <w:t>ч</w:t>
      </w:r>
      <w:r w:rsidRPr="00266F5C">
        <w:rPr>
          <w:spacing w:val="-1"/>
          <w:sz w:val="22"/>
          <w:szCs w:val="22"/>
        </w:rPr>
        <w:t>е</w:t>
      </w:r>
      <w:r w:rsidRPr="00266F5C">
        <w:rPr>
          <w:sz w:val="22"/>
          <w:szCs w:val="22"/>
        </w:rPr>
        <w:t>ски</w:t>
      </w:r>
      <w:r w:rsidRPr="00266F5C">
        <w:rPr>
          <w:spacing w:val="46"/>
          <w:sz w:val="22"/>
          <w:szCs w:val="22"/>
        </w:rPr>
        <w:t xml:space="preserve"> </w:t>
      </w:r>
      <w:r w:rsidRPr="00266F5C">
        <w:rPr>
          <w:sz w:val="22"/>
          <w:szCs w:val="22"/>
        </w:rPr>
        <w:t>к</w:t>
      </w:r>
      <w:r w:rsidRPr="00266F5C">
        <w:rPr>
          <w:spacing w:val="-1"/>
          <w:sz w:val="22"/>
          <w:szCs w:val="22"/>
        </w:rPr>
        <w:t>о</w:t>
      </w:r>
      <w:r w:rsidRPr="00266F5C">
        <w:rPr>
          <w:sz w:val="22"/>
          <w:szCs w:val="22"/>
        </w:rPr>
        <w:t>н</w:t>
      </w:r>
      <w:r w:rsidRPr="00266F5C">
        <w:rPr>
          <w:spacing w:val="-2"/>
          <w:sz w:val="22"/>
          <w:szCs w:val="22"/>
        </w:rPr>
        <w:t>т</w:t>
      </w:r>
      <w:r w:rsidRPr="00266F5C">
        <w:rPr>
          <w:spacing w:val="1"/>
          <w:sz w:val="22"/>
          <w:szCs w:val="22"/>
        </w:rPr>
        <w:t>ро</w:t>
      </w:r>
      <w:r w:rsidRPr="00266F5C">
        <w:rPr>
          <w:spacing w:val="-2"/>
          <w:sz w:val="22"/>
          <w:szCs w:val="22"/>
        </w:rPr>
        <w:t>л</w:t>
      </w:r>
      <w:r w:rsidRPr="00266F5C">
        <w:rPr>
          <w:sz w:val="22"/>
          <w:szCs w:val="22"/>
        </w:rPr>
        <w:t>иро</w:t>
      </w:r>
      <w:r w:rsidRPr="00266F5C">
        <w:rPr>
          <w:spacing w:val="1"/>
          <w:sz w:val="22"/>
          <w:szCs w:val="22"/>
        </w:rPr>
        <w:t>в</w:t>
      </w:r>
      <w:r w:rsidRPr="00266F5C">
        <w:rPr>
          <w:sz w:val="22"/>
          <w:szCs w:val="22"/>
        </w:rPr>
        <w:t>а</w:t>
      </w:r>
      <w:r w:rsidRPr="00266F5C">
        <w:rPr>
          <w:spacing w:val="4"/>
          <w:sz w:val="22"/>
          <w:szCs w:val="22"/>
        </w:rPr>
        <w:t>т</w:t>
      </w:r>
      <w:r w:rsidRPr="00266F5C">
        <w:rPr>
          <w:spacing w:val="1"/>
          <w:sz w:val="22"/>
          <w:szCs w:val="22"/>
        </w:rPr>
        <w:t>ь</w:t>
      </w:r>
      <w:r w:rsidRPr="00266F5C">
        <w:rPr>
          <w:spacing w:val="44"/>
          <w:sz w:val="22"/>
          <w:szCs w:val="22"/>
        </w:rPr>
        <w:t xml:space="preserve"> </w:t>
      </w:r>
      <w:r w:rsidRPr="00266F5C">
        <w:rPr>
          <w:sz w:val="22"/>
          <w:szCs w:val="22"/>
        </w:rPr>
        <w:t>сост</w:t>
      </w:r>
      <w:r w:rsidRPr="00266F5C">
        <w:rPr>
          <w:spacing w:val="1"/>
          <w:sz w:val="22"/>
          <w:szCs w:val="22"/>
        </w:rPr>
        <w:t>о</w:t>
      </w:r>
      <w:r w:rsidRPr="00266F5C">
        <w:rPr>
          <w:sz w:val="22"/>
          <w:szCs w:val="22"/>
        </w:rPr>
        <w:t>ян</w:t>
      </w:r>
      <w:r w:rsidRPr="00266F5C">
        <w:rPr>
          <w:spacing w:val="1"/>
          <w:sz w:val="22"/>
          <w:szCs w:val="22"/>
        </w:rPr>
        <w:t>ие</w:t>
      </w:r>
      <w:r w:rsidRPr="00266F5C">
        <w:rPr>
          <w:spacing w:val="52"/>
          <w:sz w:val="22"/>
          <w:szCs w:val="22"/>
        </w:rPr>
        <w:t xml:space="preserve"> </w:t>
      </w:r>
      <w:r w:rsidRPr="00266F5C">
        <w:rPr>
          <w:sz w:val="22"/>
          <w:szCs w:val="22"/>
        </w:rPr>
        <w:t>ф</w:t>
      </w:r>
      <w:r w:rsidRPr="00266F5C">
        <w:rPr>
          <w:spacing w:val="2"/>
          <w:sz w:val="22"/>
          <w:szCs w:val="22"/>
        </w:rPr>
        <w:t>и</w:t>
      </w:r>
      <w:r w:rsidRPr="00266F5C">
        <w:rPr>
          <w:spacing w:val="-2"/>
          <w:sz w:val="22"/>
          <w:szCs w:val="22"/>
        </w:rPr>
        <w:t>з</w:t>
      </w:r>
      <w:r w:rsidRPr="00266F5C">
        <w:rPr>
          <w:sz w:val="22"/>
          <w:szCs w:val="22"/>
        </w:rPr>
        <w:t>и</w:t>
      </w:r>
      <w:r w:rsidRPr="00266F5C">
        <w:rPr>
          <w:spacing w:val="1"/>
          <w:sz w:val="22"/>
          <w:szCs w:val="22"/>
        </w:rPr>
        <w:t>ч</w:t>
      </w:r>
      <w:r w:rsidRPr="00266F5C">
        <w:rPr>
          <w:sz w:val="22"/>
          <w:szCs w:val="22"/>
        </w:rPr>
        <w:t>еских</w:t>
      </w:r>
      <w:r w:rsidRPr="00266F5C">
        <w:rPr>
          <w:spacing w:val="54"/>
          <w:sz w:val="22"/>
          <w:szCs w:val="22"/>
        </w:rPr>
        <w:t xml:space="preserve"> </w:t>
      </w:r>
      <w:r w:rsidRPr="00266F5C">
        <w:rPr>
          <w:spacing w:val="1"/>
          <w:sz w:val="22"/>
          <w:szCs w:val="22"/>
        </w:rPr>
        <w:t>к</w:t>
      </w:r>
      <w:r w:rsidRPr="00266F5C">
        <w:rPr>
          <w:spacing w:val="-1"/>
          <w:sz w:val="22"/>
          <w:szCs w:val="22"/>
        </w:rPr>
        <w:t>а</w:t>
      </w:r>
      <w:r w:rsidRPr="00266F5C">
        <w:rPr>
          <w:sz w:val="22"/>
          <w:szCs w:val="22"/>
        </w:rPr>
        <w:t>чес</w:t>
      </w:r>
      <w:r w:rsidRPr="00266F5C">
        <w:rPr>
          <w:spacing w:val="1"/>
          <w:sz w:val="22"/>
          <w:szCs w:val="22"/>
        </w:rPr>
        <w:t>т</w:t>
      </w:r>
      <w:r w:rsidRPr="00266F5C">
        <w:rPr>
          <w:sz w:val="22"/>
          <w:szCs w:val="22"/>
        </w:rPr>
        <w:t>в:</w:t>
      </w:r>
      <w:r w:rsidRPr="00266F5C">
        <w:rPr>
          <w:spacing w:val="55"/>
          <w:sz w:val="22"/>
          <w:szCs w:val="22"/>
        </w:rPr>
        <w:t xml:space="preserve"> </w:t>
      </w:r>
      <w:r w:rsidRPr="00266F5C">
        <w:rPr>
          <w:spacing w:val="-1"/>
          <w:sz w:val="22"/>
          <w:szCs w:val="22"/>
        </w:rPr>
        <w:t>в</w:t>
      </w:r>
      <w:r w:rsidRPr="00266F5C">
        <w:rPr>
          <w:sz w:val="22"/>
          <w:szCs w:val="22"/>
        </w:rPr>
        <w:t>ыно</w:t>
      </w:r>
      <w:r w:rsidRPr="00266F5C">
        <w:rPr>
          <w:spacing w:val="1"/>
          <w:sz w:val="22"/>
          <w:szCs w:val="22"/>
        </w:rPr>
        <w:t>с</w:t>
      </w:r>
      <w:r w:rsidRPr="00266F5C">
        <w:rPr>
          <w:sz w:val="22"/>
          <w:szCs w:val="22"/>
        </w:rPr>
        <w:t>ли</w:t>
      </w:r>
      <w:r w:rsidRPr="00266F5C">
        <w:rPr>
          <w:spacing w:val="-1"/>
          <w:sz w:val="22"/>
          <w:szCs w:val="22"/>
        </w:rPr>
        <w:t>в</w:t>
      </w:r>
      <w:r w:rsidRPr="00266F5C">
        <w:rPr>
          <w:sz w:val="22"/>
          <w:szCs w:val="22"/>
        </w:rPr>
        <w:t>ос</w:t>
      </w:r>
      <w:r w:rsidRPr="00266F5C">
        <w:rPr>
          <w:spacing w:val="-1"/>
          <w:sz w:val="22"/>
          <w:szCs w:val="22"/>
        </w:rPr>
        <w:t>т</w:t>
      </w:r>
      <w:r w:rsidRPr="00266F5C">
        <w:rPr>
          <w:sz w:val="22"/>
          <w:szCs w:val="22"/>
        </w:rPr>
        <w:t>и,</w:t>
      </w:r>
      <w:r w:rsidRPr="00266F5C">
        <w:rPr>
          <w:spacing w:val="54"/>
          <w:sz w:val="22"/>
          <w:szCs w:val="22"/>
        </w:rPr>
        <w:t xml:space="preserve"> </w:t>
      </w:r>
      <w:r w:rsidRPr="00266F5C">
        <w:rPr>
          <w:spacing w:val="1"/>
          <w:sz w:val="22"/>
          <w:szCs w:val="22"/>
        </w:rPr>
        <w:t>м</w:t>
      </w:r>
      <w:r w:rsidRPr="00266F5C">
        <w:rPr>
          <w:sz w:val="22"/>
          <w:szCs w:val="22"/>
        </w:rPr>
        <w:t>ы</w:t>
      </w:r>
      <w:r w:rsidRPr="00266F5C">
        <w:rPr>
          <w:spacing w:val="1"/>
          <w:sz w:val="22"/>
          <w:szCs w:val="22"/>
        </w:rPr>
        <w:t>ш</w:t>
      </w:r>
      <w:r w:rsidRPr="00266F5C">
        <w:rPr>
          <w:sz w:val="22"/>
          <w:szCs w:val="22"/>
        </w:rPr>
        <w:t>еч</w:t>
      </w:r>
      <w:r w:rsidRPr="00266F5C">
        <w:rPr>
          <w:spacing w:val="-1"/>
          <w:sz w:val="22"/>
          <w:szCs w:val="22"/>
        </w:rPr>
        <w:t>н</w:t>
      </w:r>
      <w:r w:rsidRPr="00266F5C">
        <w:rPr>
          <w:sz w:val="22"/>
          <w:szCs w:val="22"/>
        </w:rPr>
        <w:t>ой</w:t>
      </w:r>
      <w:r w:rsidRPr="00266F5C">
        <w:rPr>
          <w:spacing w:val="54"/>
          <w:sz w:val="22"/>
          <w:szCs w:val="22"/>
        </w:rPr>
        <w:t xml:space="preserve"> </w:t>
      </w:r>
      <w:r w:rsidRPr="00266F5C">
        <w:rPr>
          <w:sz w:val="22"/>
          <w:szCs w:val="22"/>
        </w:rPr>
        <w:t>с</w:t>
      </w:r>
      <w:r w:rsidRPr="00266F5C">
        <w:rPr>
          <w:spacing w:val="2"/>
          <w:sz w:val="22"/>
          <w:szCs w:val="22"/>
        </w:rPr>
        <w:t>и</w:t>
      </w:r>
      <w:r w:rsidRPr="00266F5C">
        <w:rPr>
          <w:spacing w:val="-2"/>
          <w:sz w:val="22"/>
          <w:szCs w:val="22"/>
        </w:rPr>
        <w:t>л</w:t>
      </w:r>
      <w:r w:rsidRPr="00266F5C">
        <w:rPr>
          <w:sz w:val="22"/>
          <w:szCs w:val="22"/>
        </w:rPr>
        <w:t>ы,</w:t>
      </w:r>
      <w:r w:rsidRPr="00266F5C">
        <w:rPr>
          <w:spacing w:val="54"/>
          <w:sz w:val="22"/>
          <w:szCs w:val="22"/>
        </w:rPr>
        <w:t xml:space="preserve"> </w:t>
      </w:r>
      <w:r w:rsidRPr="00266F5C">
        <w:rPr>
          <w:spacing w:val="1"/>
          <w:sz w:val="22"/>
          <w:szCs w:val="22"/>
        </w:rPr>
        <w:t>быс</w:t>
      </w:r>
      <w:r w:rsidRPr="00266F5C">
        <w:rPr>
          <w:spacing w:val="-1"/>
          <w:sz w:val="22"/>
          <w:szCs w:val="22"/>
        </w:rPr>
        <w:t>тр</w:t>
      </w:r>
      <w:r w:rsidRPr="00266F5C">
        <w:rPr>
          <w:sz w:val="22"/>
          <w:szCs w:val="22"/>
        </w:rPr>
        <w:t>от</w:t>
      </w:r>
      <w:r w:rsidRPr="00266F5C">
        <w:rPr>
          <w:spacing w:val="1"/>
          <w:sz w:val="22"/>
          <w:szCs w:val="22"/>
        </w:rPr>
        <w:t>ы</w:t>
      </w:r>
      <w:r w:rsidRPr="00266F5C">
        <w:rPr>
          <w:spacing w:val="53"/>
          <w:sz w:val="22"/>
          <w:szCs w:val="22"/>
        </w:rPr>
        <w:t xml:space="preserve"> </w:t>
      </w:r>
      <w:r w:rsidRPr="00266F5C">
        <w:rPr>
          <w:spacing w:val="1"/>
          <w:sz w:val="22"/>
          <w:szCs w:val="22"/>
        </w:rPr>
        <w:t>д</w:t>
      </w:r>
      <w:r w:rsidRPr="00266F5C">
        <w:rPr>
          <w:sz w:val="22"/>
          <w:szCs w:val="22"/>
        </w:rPr>
        <w:t>ви</w:t>
      </w:r>
      <w:r w:rsidRPr="00266F5C">
        <w:rPr>
          <w:spacing w:val="9"/>
          <w:sz w:val="22"/>
          <w:szCs w:val="22"/>
        </w:rPr>
        <w:t>ж</w:t>
      </w:r>
      <w:r w:rsidRPr="00266F5C">
        <w:rPr>
          <w:spacing w:val="1"/>
          <w:sz w:val="22"/>
          <w:szCs w:val="22"/>
        </w:rPr>
        <w:t>е</w:t>
      </w:r>
      <w:r w:rsidRPr="00266F5C">
        <w:rPr>
          <w:sz w:val="22"/>
          <w:szCs w:val="22"/>
        </w:rPr>
        <w:t>ний</w:t>
      </w:r>
      <w:r w:rsidRPr="00266F5C">
        <w:rPr>
          <w:spacing w:val="1"/>
          <w:sz w:val="22"/>
          <w:szCs w:val="22"/>
        </w:rPr>
        <w:t>,</w:t>
      </w:r>
      <w:r w:rsidRPr="00266F5C">
        <w:rPr>
          <w:sz w:val="22"/>
          <w:szCs w:val="22"/>
        </w:rPr>
        <w:t xml:space="preserve"> г</w:t>
      </w:r>
      <w:r w:rsidRPr="00266F5C">
        <w:rPr>
          <w:spacing w:val="-1"/>
          <w:sz w:val="22"/>
          <w:szCs w:val="22"/>
        </w:rPr>
        <w:t>и</w:t>
      </w:r>
      <w:r w:rsidRPr="00266F5C">
        <w:rPr>
          <w:sz w:val="22"/>
          <w:szCs w:val="22"/>
        </w:rPr>
        <w:t>бкос</w:t>
      </w:r>
      <w:r w:rsidRPr="00266F5C">
        <w:rPr>
          <w:spacing w:val="1"/>
          <w:sz w:val="22"/>
          <w:szCs w:val="22"/>
        </w:rPr>
        <w:t>т</w:t>
      </w:r>
      <w:r w:rsidRPr="00266F5C">
        <w:rPr>
          <w:sz w:val="22"/>
          <w:szCs w:val="22"/>
        </w:rPr>
        <w:t>и</w:t>
      </w:r>
      <w:r w:rsidRPr="00266F5C">
        <w:rPr>
          <w:spacing w:val="-1"/>
          <w:sz w:val="22"/>
          <w:szCs w:val="22"/>
        </w:rPr>
        <w:t xml:space="preserve"> </w:t>
      </w:r>
      <w:r w:rsidRPr="00266F5C">
        <w:rPr>
          <w:sz w:val="22"/>
          <w:szCs w:val="22"/>
        </w:rPr>
        <w:t>и ло</w:t>
      </w:r>
      <w:r w:rsidRPr="00266F5C">
        <w:rPr>
          <w:spacing w:val="-1"/>
          <w:sz w:val="22"/>
          <w:szCs w:val="22"/>
        </w:rPr>
        <w:t>в</w:t>
      </w:r>
      <w:r w:rsidRPr="00266F5C">
        <w:rPr>
          <w:spacing w:val="2"/>
          <w:sz w:val="22"/>
          <w:szCs w:val="22"/>
        </w:rPr>
        <w:t>ко</w:t>
      </w:r>
      <w:r w:rsidRPr="00266F5C">
        <w:rPr>
          <w:sz w:val="22"/>
          <w:szCs w:val="22"/>
        </w:rPr>
        <w:t>с</w:t>
      </w:r>
      <w:r w:rsidRPr="00266F5C">
        <w:rPr>
          <w:spacing w:val="-1"/>
          <w:sz w:val="22"/>
          <w:szCs w:val="22"/>
        </w:rPr>
        <w:t>т</w:t>
      </w:r>
      <w:r w:rsidRPr="00266F5C">
        <w:rPr>
          <w:sz w:val="22"/>
          <w:szCs w:val="22"/>
        </w:rPr>
        <w:t>и.</w:t>
      </w:r>
    </w:p>
    <w:p w:rsidR="0010720C" w:rsidRDefault="00266F5C" w:rsidP="005814E0">
      <w:pPr>
        <w:widowControl w:val="0"/>
        <w:autoSpaceDE w:val="0"/>
        <w:autoSpaceDN w:val="0"/>
        <w:adjustRightInd w:val="0"/>
        <w:ind w:firstLine="567"/>
        <w:jc w:val="both"/>
        <w:rPr>
          <w:sz w:val="22"/>
          <w:szCs w:val="22"/>
        </w:rPr>
      </w:pPr>
      <w:r w:rsidRPr="00266F5C">
        <w:rPr>
          <w:i/>
          <w:iCs/>
          <w:sz w:val="22"/>
          <w:szCs w:val="22"/>
        </w:rPr>
        <w:t>Выно</w:t>
      </w:r>
      <w:r w:rsidRPr="00266F5C">
        <w:rPr>
          <w:i/>
          <w:iCs/>
          <w:spacing w:val="1"/>
          <w:sz w:val="22"/>
          <w:szCs w:val="22"/>
        </w:rPr>
        <w:t>с</w:t>
      </w:r>
      <w:r w:rsidRPr="00266F5C">
        <w:rPr>
          <w:i/>
          <w:iCs/>
          <w:sz w:val="22"/>
          <w:szCs w:val="22"/>
        </w:rPr>
        <w:t>ли</w:t>
      </w:r>
      <w:r w:rsidRPr="00266F5C">
        <w:rPr>
          <w:i/>
          <w:iCs/>
          <w:spacing w:val="-1"/>
          <w:sz w:val="22"/>
          <w:szCs w:val="22"/>
        </w:rPr>
        <w:t>в</w:t>
      </w:r>
      <w:r w:rsidRPr="00266F5C">
        <w:rPr>
          <w:i/>
          <w:iCs/>
          <w:spacing w:val="1"/>
          <w:sz w:val="22"/>
          <w:szCs w:val="22"/>
        </w:rPr>
        <w:t>о</w:t>
      </w:r>
      <w:r w:rsidRPr="00266F5C">
        <w:rPr>
          <w:i/>
          <w:iCs/>
          <w:sz w:val="22"/>
          <w:szCs w:val="22"/>
        </w:rPr>
        <w:t>сть</w:t>
      </w:r>
      <w:r w:rsidRPr="00266F5C">
        <w:rPr>
          <w:spacing w:val="69"/>
          <w:sz w:val="22"/>
          <w:szCs w:val="22"/>
        </w:rPr>
        <w:t xml:space="preserve"> </w:t>
      </w:r>
      <w:r w:rsidRPr="00266F5C">
        <w:rPr>
          <w:spacing w:val="1"/>
          <w:sz w:val="22"/>
          <w:szCs w:val="22"/>
        </w:rPr>
        <w:t>—</w:t>
      </w:r>
      <w:r w:rsidRPr="00266F5C">
        <w:rPr>
          <w:spacing w:val="69"/>
          <w:sz w:val="22"/>
          <w:szCs w:val="22"/>
        </w:rPr>
        <w:t xml:space="preserve"> </w:t>
      </w:r>
      <w:r w:rsidRPr="00266F5C">
        <w:rPr>
          <w:spacing w:val="1"/>
          <w:sz w:val="22"/>
          <w:szCs w:val="22"/>
        </w:rPr>
        <w:t>э</w:t>
      </w:r>
      <w:r w:rsidRPr="00266F5C">
        <w:rPr>
          <w:sz w:val="22"/>
          <w:szCs w:val="22"/>
        </w:rPr>
        <w:t>то</w:t>
      </w:r>
      <w:r w:rsidRPr="00266F5C">
        <w:rPr>
          <w:spacing w:val="70"/>
          <w:sz w:val="22"/>
          <w:szCs w:val="22"/>
        </w:rPr>
        <w:t xml:space="preserve"> </w:t>
      </w:r>
      <w:r w:rsidRPr="00266F5C">
        <w:rPr>
          <w:sz w:val="22"/>
          <w:szCs w:val="22"/>
        </w:rPr>
        <w:t>спо</w:t>
      </w:r>
      <w:r w:rsidRPr="00266F5C">
        <w:rPr>
          <w:spacing w:val="-1"/>
          <w:sz w:val="22"/>
          <w:szCs w:val="22"/>
        </w:rPr>
        <w:t>с</w:t>
      </w:r>
      <w:r w:rsidRPr="00266F5C">
        <w:rPr>
          <w:spacing w:val="1"/>
          <w:sz w:val="22"/>
          <w:szCs w:val="22"/>
        </w:rPr>
        <w:t>о</w:t>
      </w:r>
      <w:r w:rsidRPr="00266F5C">
        <w:rPr>
          <w:sz w:val="22"/>
          <w:szCs w:val="22"/>
        </w:rPr>
        <w:t>б</w:t>
      </w:r>
      <w:r w:rsidRPr="00266F5C">
        <w:rPr>
          <w:spacing w:val="-1"/>
          <w:sz w:val="22"/>
          <w:szCs w:val="22"/>
        </w:rPr>
        <w:t>н</w:t>
      </w:r>
      <w:r w:rsidRPr="00266F5C">
        <w:rPr>
          <w:sz w:val="22"/>
          <w:szCs w:val="22"/>
        </w:rPr>
        <w:t>ос</w:t>
      </w:r>
      <w:r w:rsidRPr="00266F5C">
        <w:rPr>
          <w:spacing w:val="1"/>
          <w:sz w:val="22"/>
          <w:szCs w:val="22"/>
        </w:rPr>
        <w:t>т</w:t>
      </w:r>
      <w:r w:rsidRPr="00266F5C">
        <w:rPr>
          <w:sz w:val="22"/>
          <w:szCs w:val="22"/>
        </w:rPr>
        <w:t>ь</w:t>
      </w:r>
      <w:r w:rsidRPr="00266F5C">
        <w:rPr>
          <w:spacing w:val="68"/>
          <w:sz w:val="22"/>
          <w:szCs w:val="22"/>
        </w:rPr>
        <w:t xml:space="preserve"> </w:t>
      </w:r>
      <w:r w:rsidRPr="00266F5C">
        <w:rPr>
          <w:spacing w:val="1"/>
          <w:sz w:val="22"/>
          <w:szCs w:val="22"/>
        </w:rPr>
        <w:t>д</w:t>
      </w:r>
      <w:r w:rsidRPr="00266F5C">
        <w:rPr>
          <w:spacing w:val="-2"/>
          <w:sz w:val="22"/>
          <w:szCs w:val="22"/>
        </w:rPr>
        <w:t>л</w:t>
      </w:r>
      <w:r w:rsidRPr="00266F5C">
        <w:rPr>
          <w:sz w:val="22"/>
          <w:szCs w:val="22"/>
        </w:rPr>
        <w:t>ит</w:t>
      </w:r>
      <w:r w:rsidRPr="00266F5C">
        <w:rPr>
          <w:spacing w:val="1"/>
          <w:sz w:val="22"/>
          <w:szCs w:val="22"/>
        </w:rPr>
        <w:t>е</w:t>
      </w:r>
      <w:r w:rsidRPr="00266F5C">
        <w:rPr>
          <w:sz w:val="22"/>
          <w:szCs w:val="22"/>
        </w:rPr>
        <w:t>ль</w:t>
      </w:r>
      <w:r w:rsidRPr="00266F5C">
        <w:rPr>
          <w:spacing w:val="-1"/>
          <w:sz w:val="22"/>
          <w:szCs w:val="22"/>
        </w:rPr>
        <w:t>н</w:t>
      </w:r>
      <w:r w:rsidRPr="00266F5C">
        <w:rPr>
          <w:sz w:val="22"/>
          <w:szCs w:val="22"/>
        </w:rPr>
        <w:t>о</w:t>
      </w:r>
      <w:r w:rsidRPr="00266F5C">
        <w:rPr>
          <w:spacing w:val="69"/>
          <w:sz w:val="22"/>
          <w:szCs w:val="22"/>
        </w:rPr>
        <w:t xml:space="preserve"> </w:t>
      </w:r>
      <w:r w:rsidRPr="00266F5C">
        <w:rPr>
          <w:sz w:val="22"/>
          <w:szCs w:val="22"/>
        </w:rPr>
        <w:t>в</w:t>
      </w:r>
      <w:r w:rsidRPr="00266F5C">
        <w:rPr>
          <w:spacing w:val="1"/>
          <w:sz w:val="22"/>
          <w:szCs w:val="22"/>
        </w:rPr>
        <w:t>ы</w:t>
      </w:r>
      <w:r w:rsidRPr="00266F5C">
        <w:rPr>
          <w:sz w:val="22"/>
          <w:szCs w:val="22"/>
        </w:rPr>
        <w:t>по</w:t>
      </w:r>
      <w:r w:rsidRPr="00266F5C">
        <w:rPr>
          <w:spacing w:val="1"/>
          <w:sz w:val="22"/>
          <w:szCs w:val="22"/>
        </w:rPr>
        <w:t>л</w:t>
      </w:r>
      <w:r w:rsidRPr="00266F5C">
        <w:rPr>
          <w:spacing w:val="-1"/>
          <w:sz w:val="22"/>
          <w:szCs w:val="22"/>
        </w:rPr>
        <w:t>н</w:t>
      </w:r>
      <w:r w:rsidRPr="00266F5C">
        <w:rPr>
          <w:sz w:val="22"/>
          <w:szCs w:val="22"/>
        </w:rPr>
        <w:t>ять</w:t>
      </w:r>
      <w:r w:rsidRPr="00266F5C">
        <w:rPr>
          <w:spacing w:val="68"/>
          <w:sz w:val="22"/>
          <w:szCs w:val="22"/>
        </w:rPr>
        <w:t xml:space="preserve"> </w:t>
      </w:r>
      <w:r w:rsidRPr="00266F5C">
        <w:rPr>
          <w:spacing w:val="-2"/>
          <w:sz w:val="22"/>
          <w:szCs w:val="22"/>
        </w:rPr>
        <w:t>у</w:t>
      </w:r>
      <w:r w:rsidRPr="00266F5C">
        <w:rPr>
          <w:sz w:val="22"/>
          <w:szCs w:val="22"/>
        </w:rPr>
        <w:t>п</w:t>
      </w:r>
      <w:r w:rsidRPr="00266F5C">
        <w:rPr>
          <w:spacing w:val="1"/>
          <w:sz w:val="22"/>
          <w:szCs w:val="22"/>
        </w:rPr>
        <w:t>р</w:t>
      </w:r>
      <w:r w:rsidRPr="00266F5C">
        <w:rPr>
          <w:sz w:val="22"/>
          <w:szCs w:val="22"/>
        </w:rPr>
        <w:t>ажн</w:t>
      </w:r>
      <w:r w:rsidRPr="00266F5C">
        <w:rPr>
          <w:spacing w:val="4"/>
          <w:sz w:val="22"/>
          <w:szCs w:val="22"/>
        </w:rPr>
        <w:t>е</w:t>
      </w:r>
      <w:r w:rsidRPr="00266F5C">
        <w:rPr>
          <w:spacing w:val="1"/>
          <w:sz w:val="22"/>
          <w:szCs w:val="22"/>
        </w:rPr>
        <w:t>ни</w:t>
      </w:r>
      <w:r w:rsidRPr="00266F5C">
        <w:rPr>
          <w:sz w:val="22"/>
          <w:szCs w:val="22"/>
        </w:rPr>
        <w:t xml:space="preserve">я </w:t>
      </w:r>
      <w:r w:rsidRPr="00266F5C">
        <w:rPr>
          <w:spacing w:val="1"/>
          <w:sz w:val="22"/>
          <w:szCs w:val="22"/>
        </w:rPr>
        <w:t>б</w:t>
      </w:r>
      <w:r w:rsidRPr="00266F5C">
        <w:rPr>
          <w:sz w:val="22"/>
          <w:szCs w:val="22"/>
        </w:rPr>
        <w:t>е</w:t>
      </w:r>
      <w:r w:rsidRPr="00266F5C">
        <w:rPr>
          <w:spacing w:val="1"/>
          <w:sz w:val="22"/>
          <w:szCs w:val="22"/>
        </w:rPr>
        <w:t>з</w:t>
      </w:r>
      <w:r w:rsidRPr="00266F5C">
        <w:rPr>
          <w:spacing w:val="25"/>
          <w:sz w:val="22"/>
          <w:szCs w:val="22"/>
        </w:rPr>
        <w:t xml:space="preserve"> </w:t>
      </w:r>
      <w:r w:rsidRPr="00266F5C">
        <w:rPr>
          <w:sz w:val="22"/>
          <w:szCs w:val="22"/>
        </w:rPr>
        <w:t>сниже</w:t>
      </w:r>
      <w:r w:rsidRPr="00266F5C">
        <w:rPr>
          <w:spacing w:val="-1"/>
          <w:sz w:val="22"/>
          <w:szCs w:val="22"/>
        </w:rPr>
        <w:t>н</w:t>
      </w:r>
      <w:r w:rsidRPr="00266F5C">
        <w:rPr>
          <w:sz w:val="22"/>
          <w:szCs w:val="22"/>
        </w:rPr>
        <w:t>ия</w:t>
      </w:r>
      <w:r w:rsidRPr="00266F5C">
        <w:rPr>
          <w:spacing w:val="26"/>
          <w:sz w:val="22"/>
          <w:szCs w:val="22"/>
        </w:rPr>
        <w:t xml:space="preserve"> </w:t>
      </w:r>
      <w:r w:rsidRPr="00266F5C">
        <w:rPr>
          <w:sz w:val="22"/>
          <w:szCs w:val="22"/>
        </w:rPr>
        <w:t>их</w:t>
      </w:r>
      <w:r w:rsidRPr="00266F5C">
        <w:rPr>
          <w:spacing w:val="26"/>
          <w:sz w:val="22"/>
          <w:szCs w:val="22"/>
        </w:rPr>
        <w:t xml:space="preserve"> </w:t>
      </w:r>
      <w:r w:rsidRPr="00266F5C">
        <w:rPr>
          <w:sz w:val="22"/>
          <w:szCs w:val="22"/>
        </w:rPr>
        <w:t>и</w:t>
      </w:r>
      <w:r w:rsidRPr="00266F5C">
        <w:rPr>
          <w:spacing w:val="-1"/>
          <w:sz w:val="22"/>
          <w:szCs w:val="22"/>
        </w:rPr>
        <w:t>н</w:t>
      </w:r>
      <w:r w:rsidRPr="00266F5C">
        <w:rPr>
          <w:sz w:val="22"/>
          <w:szCs w:val="22"/>
        </w:rPr>
        <w:t>тенси</w:t>
      </w:r>
      <w:r w:rsidRPr="00266F5C">
        <w:rPr>
          <w:spacing w:val="1"/>
          <w:sz w:val="22"/>
          <w:szCs w:val="22"/>
        </w:rPr>
        <w:t>в</w:t>
      </w:r>
      <w:r w:rsidRPr="00266F5C">
        <w:rPr>
          <w:spacing w:val="-1"/>
          <w:sz w:val="22"/>
          <w:szCs w:val="22"/>
        </w:rPr>
        <w:t>н</w:t>
      </w:r>
      <w:r w:rsidRPr="00266F5C">
        <w:rPr>
          <w:sz w:val="22"/>
          <w:szCs w:val="22"/>
        </w:rPr>
        <w:t>о</w:t>
      </w:r>
      <w:r w:rsidRPr="00266F5C">
        <w:rPr>
          <w:spacing w:val="1"/>
          <w:sz w:val="22"/>
          <w:szCs w:val="22"/>
        </w:rPr>
        <w:t>с</w:t>
      </w:r>
      <w:r w:rsidRPr="00266F5C">
        <w:rPr>
          <w:sz w:val="22"/>
          <w:szCs w:val="22"/>
        </w:rPr>
        <w:t>т</w:t>
      </w:r>
      <w:r w:rsidRPr="00266F5C">
        <w:rPr>
          <w:spacing w:val="5"/>
          <w:sz w:val="22"/>
          <w:szCs w:val="22"/>
        </w:rPr>
        <w:t>и</w:t>
      </w:r>
      <w:r w:rsidRPr="00266F5C">
        <w:rPr>
          <w:sz w:val="22"/>
          <w:szCs w:val="22"/>
        </w:rPr>
        <w:t>.</w:t>
      </w:r>
      <w:r w:rsidRPr="00266F5C">
        <w:rPr>
          <w:spacing w:val="23"/>
          <w:sz w:val="22"/>
          <w:szCs w:val="22"/>
        </w:rPr>
        <w:t xml:space="preserve"> </w:t>
      </w:r>
      <w:r w:rsidRPr="00266F5C">
        <w:rPr>
          <w:spacing w:val="1"/>
          <w:sz w:val="22"/>
          <w:szCs w:val="22"/>
        </w:rPr>
        <w:t>Д</w:t>
      </w:r>
      <w:r w:rsidRPr="00266F5C">
        <w:rPr>
          <w:sz w:val="22"/>
          <w:szCs w:val="22"/>
        </w:rPr>
        <w:t>л</w:t>
      </w:r>
      <w:r w:rsidRPr="00266F5C">
        <w:rPr>
          <w:spacing w:val="1"/>
          <w:sz w:val="22"/>
          <w:szCs w:val="22"/>
        </w:rPr>
        <w:t>я</w:t>
      </w:r>
      <w:r w:rsidRPr="00266F5C">
        <w:rPr>
          <w:spacing w:val="25"/>
          <w:sz w:val="22"/>
          <w:szCs w:val="22"/>
        </w:rPr>
        <w:t xml:space="preserve"> </w:t>
      </w:r>
      <w:r w:rsidRPr="00266F5C">
        <w:rPr>
          <w:spacing w:val="-1"/>
          <w:sz w:val="22"/>
          <w:szCs w:val="22"/>
        </w:rPr>
        <w:t>с</w:t>
      </w:r>
      <w:r w:rsidRPr="00266F5C">
        <w:rPr>
          <w:sz w:val="22"/>
          <w:szCs w:val="22"/>
        </w:rPr>
        <w:t>ам</w:t>
      </w:r>
      <w:r w:rsidRPr="00266F5C">
        <w:rPr>
          <w:spacing w:val="2"/>
          <w:sz w:val="22"/>
          <w:szCs w:val="22"/>
        </w:rPr>
        <w:t>о</w:t>
      </w:r>
      <w:r w:rsidRPr="00266F5C">
        <w:rPr>
          <w:spacing w:val="-1"/>
          <w:sz w:val="22"/>
          <w:szCs w:val="22"/>
        </w:rPr>
        <w:t>ко</w:t>
      </w:r>
      <w:r w:rsidRPr="00266F5C">
        <w:rPr>
          <w:sz w:val="22"/>
          <w:szCs w:val="22"/>
        </w:rPr>
        <w:t>н</w:t>
      </w:r>
      <w:r w:rsidRPr="00266F5C">
        <w:rPr>
          <w:spacing w:val="1"/>
          <w:sz w:val="22"/>
          <w:szCs w:val="22"/>
        </w:rPr>
        <w:t>т</w:t>
      </w:r>
      <w:r w:rsidRPr="00266F5C">
        <w:rPr>
          <w:sz w:val="22"/>
          <w:szCs w:val="22"/>
        </w:rPr>
        <w:t>роля</w:t>
      </w:r>
      <w:r w:rsidRPr="00266F5C">
        <w:rPr>
          <w:spacing w:val="24"/>
          <w:sz w:val="22"/>
          <w:szCs w:val="22"/>
        </w:rPr>
        <w:t xml:space="preserve"> </w:t>
      </w:r>
      <w:r w:rsidRPr="00266F5C">
        <w:rPr>
          <w:spacing w:val="1"/>
          <w:sz w:val="22"/>
          <w:szCs w:val="22"/>
        </w:rPr>
        <w:t>об</w:t>
      </w:r>
      <w:r w:rsidRPr="00266F5C">
        <w:rPr>
          <w:spacing w:val="-1"/>
          <w:sz w:val="22"/>
          <w:szCs w:val="22"/>
        </w:rPr>
        <w:t>щ</w:t>
      </w:r>
      <w:r w:rsidRPr="00266F5C">
        <w:rPr>
          <w:sz w:val="22"/>
          <w:szCs w:val="22"/>
        </w:rPr>
        <w:t>ей</w:t>
      </w:r>
      <w:r w:rsidRPr="00266F5C">
        <w:rPr>
          <w:spacing w:val="24"/>
          <w:sz w:val="22"/>
          <w:szCs w:val="22"/>
        </w:rPr>
        <w:t xml:space="preserve"> </w:t>
      </w:r>
      <w:r w:rsidRPr="00266F5C">
        <w:rPr>
          <w:spacing w:val="1"/>
          <w:sz w:val="22"/>
          <w:szCs w:val="22"/>
        </w:rPr>
        <w:t>в</w:t>
      </w:r>
      <w:r w:rsidRPr="00266F5C">
        <w:rPr>
          <w:sz w:val="22"/>
          <w:szCs w:val="22"/>
        </w:rPr>
        <w:t>ы</w:t>
      </w:r>
      <w:r w:rsidRPr="00266F5C">
        <w:rPr>
          <w:spacing w:val="1"/>
          <w:sz w:val="22"/>
          <w:szCs w:val="22"/>
        </w:rPr>
        <w:t>н</w:t>
      </w:r>
      <w:r w:rsidRPr="00266F5C">
        <w:rPr>
          <w:sz w:val="22"/>
          <w:szCs w:val="22"/>
        </w:rPr>
        <w:t>ос</w:t>
      </w:r>
      <w:r w:rsidRPr="00266F5C">
        <w:rPr>
          <w:spacing w:val="1"/>
          <w:sz w:val="22"/>
          <w:szCs w:val="22"/>
        </w:rPr>
        <w:t>л</w:t>
      </w:r>
      <w:r w:rsidRPr="00266F5C">
        <w:rPr>
          <w:sz w:val="22"/>
          <w:szCs w:val="22"/>
        </w:rPr>
        <w:t>и</w:t>
      </w:r>
      <w:r w:rsidRPr="00266F5C">
        <w:rPr>
          <w:spacing w:val="-2"/>
          <w:sz w:val="22"/>
          <w:szCs w:val="22"/>
        </w:rPr>
        <w:t>в</w:t>
      </w:r>
      <w:r w:rsidRPr="00266F5C">
        <w:rPr>
          <w:spacing w:val="1"/>
          <w:sz w:val="22"/>
          <w:szCs w:val="22"/>
        </w:rPr>
        <w:t>о</w:t>
      </w:r>
      <w:r w:rsidRPr="00266F5C">
        <w:rPr>
          <w:sz w:val="22"/>
          <w:szCs w:val="22"/>
        </w:rPr>
        <w:t>ст</w:t>
      </w:r>
      <w:r w:rsidRPr="00266F5C">
        <w:rPr>
          <w:spacing w:val="1"/>
          <w:sz w:val="22"/>
          <w:szCs w:val="22"/>
        </w:rPr>
        <w:t>и</w:t>
      </w:r>
      <w:r w:rsidRPr="00266F5C">
        <w:rPr>
          <w:spacing w:val="24"/>
          <w:sz w:val="22"/>
          <w:szCs w:val="22"/>
        </w:rPr>
        <w:t xml:space="preserve"> </w:t>
      </w:r>
      <w:r w:rsidRPr="00266F5C">
        <w:rPr>
          <w:spacing w:val="6"/>
          <w:sz w:val="22"/>
          <w:szCs w:val="22"/>
        </w:rPr>
        <w:t>р</w:t>
      </w:r>
      <w:r w:rsidRPr="00266F5C">
        <w:rPr>
          <w:sz w:val="22"/>
          <w:szCs w:val="22"/>
        </w:rPr>
        <w:t>ек</w:t>
      </w:r>
      <w:r w:rsidRPr="00266F5C">
        <w:rPr>
          <w:spacing w:val="1"/>
          <w:sz w:val="22"/>
          <w:szCs w:val="22"/>
        </w:rPr>
        <w:t>ом</w:t>
      </w:r>
      <w:r w:rsidRPr="00266F5C">
        <w:rPr>
          <w:spacing w:val="-1"/>
          <w:sz w:val="22"/>
          <w:szCs w:val="22"/>
        </w:rPr>
        <w:t>ен</w:t>
      </w:r>
      <w:r w:rsidRPr="00266F5C">
        <w:rPr>
          <w:sz w:val="22"/>
          <w:szCs w:val="22"/>
        </w:rPr>
        <w:t>д</w:t>
      </w:r>
      <w:r w:rsidRPr="00266F5C">
        <w:rPr>
          <w:spacing w:val="-2"/>
          <w:sz w:val="22"/>
          <w:szCs w:val="22"/>
        </w:rPr>
        <w:t>у</w:t>
      </w:r>
      <w:r w:rsidRPr="00266F5C">
        <w:rPr>
          <w:sz w:val="22"/>
          <w:szCs w:val="22"/>
        </w:rPr>
        <w:t>ем</w:t>
      </w:r>
      <w:r w:rsidRPr="00266F5C">
        <w:rPr>
          <w:spacing w:val="35"/>
          <w:sz w:val="22"/>
          <w:szCs w:val="22"/>
        </w:rPr>
        <w:t xml:space="preserve"> </w:t>
      </w:r>
      <w:r w:rsidRPr="00266F5C">
        <w:rPr>
          <w:spacing w:val="1"/>
          <w:sz w:val="22"/>
          <w:szCs w:val="22"/>
        </w:rPr>
        <w:t>с</w:t>
      </w:r>
      <w:r w:rsidRPr="00266F5C">
        <w:rPr>
          <w:sz w:val="22"/>
          <w:szCs w:val="22"/>
        </w:rPr>
        <w:t>а</w:t>
      </w:r>
      <w:r w:rsidRPr="00266F5C">
        <w:rPr>
          <w:spacing w:val="1"/>
          <w:sz w:val="22"/>
          <w:szCs w:val="22"/>
        </w:rPr>
        <w:t>мы</w:t>
      </w:r>
      <w:r w:rsidRPr="00266F5C">
        <w:rPr>
          <w:sz w:val="22"/>
          <w:szCs w:val="22"/>
        </w:rPr>
        <w:t>й</w:t>
      </w:r>
      <w:r w:rsidRPr="00266F5C">
        <w:rPr>
          <w:spacing w:val="34"/>
          <w:sz w:val="22"/>
          <w:szCs w:val="22"/>
        </w:rPr>
        <w:t xml:space="preserve"> </w:t>
      </w:r>
      <w:r w:rsidRPr="00266F5C">
        <w:rPr>
          <w:sz w:val="22"/>
          <w:szCs w:val="22"/>
        </w:rPr>
        <w:t>до</w:t>
      </w:r>
      <w:r w:rsidRPr="00266F5C">
        <w:rPr>
          <w:spacing w:val="1"/>
          <w:sz w:val="22"/>
          <w:szCs w:val="22"/>
        </w:rPr>
        <w:t>с</w:t>
      </w:r>
      <w:r w:rsidRPr="00266F5C">
        <w:rPr>
          <w:sz w:val="22"/>
          <w:szCs w:val="22"/>
        </w:rPr>
        <w:t>т</w:t>
      </w:r>
      <w:r w:rsidRPr="00266F5C">
        <w:rPr>
          <w:spacing w:val="-2"/>
          <w:sz w:val="22"/>
          <w:szCs w:val="22"/>
        </w:rPr>
        <w:t>у</w:t>
      </w:r>
      <w:r w:rsidRPr="00266F5C">
        <w:rPr>
          <w:sz w:val="22"/>
          <w:szCs w:val="22"/>
        </w:rPr>
        <w:t>п</w:t>
      </w:r>
      <w:r w:rsidRPr="00266F5C">
        <w:rPr>
          <w:spacing w:val="4"/>
          <w:sz w:val="22"/>
          <w:szCs w:val="22"/>
        </w:rPr>
        <w:t>н</w:t>
      </w:r>
      <w:r w:rsidRPr="00266F5C">
        <w:rPr>
          <w:sz w:val="22"/>
          <w:szCs w:val="22"/>
        </w:rPr>
        <w:t>ый,</w:t>
      </w:r>
      <w:r w:rsidRPr="00266F5C">
        <w:rPr>
          <w:spacing w:val="35"/>
          <w:sz w:val="22"/>
          <w:szCs w:val="22"/>
        </w:rPr>
        <w:t xml:space="preserve"> </w:t>
      </w:r>
      <w:r w:rsidRPr="00266F5C">
        <w:rPr>
          <w:sz w:val="22"/>
          <w:szCs w:val="22"/>
        </w:rPr>
        <w:t>поп</w:t>
      </w:r>
      <w:r w:rsidRPr="00266F5C">
        <w:rPr>
          <w:spacing w:val="-2"/>
          <w:sz w:val="22"/>
          <w:szCs w:val="22"/>
        </w:rPr>
        <w:t>у</w:t>
      </w:r>
      <w:r w:rsidRPr="00266F5C">
        <w:rPr>
          <w:spacing w:val="-1"/>
          <w:sz w:val="22"/>
          <w:szCs w:val="22"/>
        </w:rPr>
        <w:t>л</w:t>
      </w:r>
      <w:r w:rsidRPr="00266F5C">
        <w:rPr>
          <w:sz w:val="22"/>
          <w:szCs w:val="22"/>
        </w:rPr>
        <w:t>я</w:t>
      </w:r>
      <w:r w:rsidRPr="00266F5C">
        <w:rPr>
          <w:spacing w:val="1"/>
          <w:sz w:val="22"/>
          <w:szCs w:val="22"/>
        </w:rPr>
        <w:t>рн</w:t>
      </w:r>
      <w:r w:rsidRPr="00266F5C">
        <w:rPr>
          <w:sz w:val="22"/>
          <w:szCs w:val="22"/>
        </w:rPr>
        <w:t>ый</w:t>
      </w:r>
      <w:r w:rsidRPr="00266F5C">
        <w:rPr>
          <w:spacing w:val="36"/>
          <w:sz w:val="22"/>
          <w:szCs w:val="22"/>
        </w:rPr>
        <w:t xml:space="preserve"> </w:t>
      </w:r>
      <w:r w:rsidRPr="00266F5C">
        <w:rPr>
          <w:sz w:val="22"/>
          <w:szCs w:val="22"/>
        </w:rPr>
        <w:t>во</w:t>
      </w:r>
      <w:r w:rsidRPr="00266F5C">
        <w:rPr>
          <w:spacing w:val="36"/>
          <w:sz w:val="22"/>
          <w:szCs w:val="22"/>
        </w:rPr>
        <w:t xml:space="preserve"> </w:t>
      </w:r>
      <w:r w:rsidRPr="00266F5C">
        <w:rPr>
          <w:spacing w:val="1"/>
          <w:sz w:val="22"/>
          <w:szCs w:val="22"/>
        </w:rPr>
        <w:t>в</w:t>
      </w:r>
      <w:r w:rsidRPr="00266F5C">
        <w:rPr>
          <w:sz w:val="22"/>
          <w:szCs w:val="22"/>
        </w:rPr>
        <w:t>се</w:t>
      </w:r>
      <w:r w:rsidRPr="00266F5C">
        <w:rPr>
          <w:spacing w:val="1"/>
          <w:sz w:val="22"/>
          <w:szCs w:val="22"/>
        </w:rPr>
        <w:t>м</w:t>
      </w:r>
      <w:r w:rsidRPr="00266F5C">
        <w:rPr>
          <w:spacing w:val="32"/>
          <w:sz w:val="22"/>
          <w:szCs w:val="22"/>
        </w:rPr>
        <w:t xml:space="preserve"> </w:t>
      </w:r>
      <w:r w:rsidRPr="00266F5C">
        <w:rPr>
          <w:spacing w:val="1"/>
          <w:sz w:val="22"/>
          <w:szCs w:val="22"/>
        </w:rPr>
        <w:t>м</w:t>
      </w:r>
      <w:r w:rsidRPr="00266F5C">
        <w:rPr>
          <w:sz w:val="22"/>
          <w:szCs w:val="22"/>
        </w:rPr>
        <w:t>ире</w:t>
      </w:r>
      <w:r w:rsidRPr="00266F5C">
        <w:rPr>
          <w:spacing w:val="33"/>
          <w:sz w:val="22"/>
          <w:szCs w:val="22"/>
        </w:rPr>
        <w:t xml:space="preserve"> </w:t>
      </w:r>
      <w:r w:rsidRPr="00266F5C">
        <w:rPr>
          <w:spacing w:val="2"/>
          <w:sz w:val="22"/>
          <w:szCs w:val="22"/>
        </w:rPr>
        <w:t>1</w:t>
      </w:r>
      <w:r w:rsidRPr="00266F5C">
        <w:rPr>
          <w:spacing w:val="6"/>
          <w:sz w:val="22"/>
          <w:szCs w:val="22"/>
        </w:rPr>
        <w:t>2</w:t>
      </w:r>
      <w:r w:rsidRPr="00266F5C">
        <w:rPr>
          <w:spacing w:val="-1"/>
          <w:sz w:val="22"/>
          <w:szCs w:val="22"/>
        </w:rPr>
        <w:t>-</w:t>
      </w:r>
      <w:r w:rsidRPr="00266F5C">
        <w:rPr>
          <w:sz w:val="22"/>
          <w:szCs w:val="22"/>
        </w:rPr>
        <w:t>м</w:t>
      </w:r>
      <w:r w:rsidRPr="00266F5C">
        <w:rPr>
          <w:spacing w:val="-1"/>
          <w:sz w:val="22"/>
          <w:szCs w:val="22"/>
        </w:rPr>
        <w:t>и</w:t>
      </w:r>
      <w:r w:rsidRPr="00266F5C">
        <w:rPr>
          <w:sz w:val="22"/>
          <w:szCs w:val="22"/>
        </w:rPr>
        <w:t>н</w:t>
      </w:r>
      <w:r w:rsidRPr="00266F5C">
        <w:rPr>
          <w:spacing w:val="-2"/>
          <w:sz w:val="22"/>
          <w:szCs w:val="22"/>
        </w:rPr>
        <w:t>у</w:t>
      </w:r>
      <w:r w:rsidRPr="00266F5C">
        <w:rPr>
          <w:sz w:val="22"/>
          <w:szCs w:val="22"/>
        </w:rPr>
        <w:t>тн</w:t>
      </w:r>
      <w:r w:rsidRPr="00266F5C">
        <w:rPr>
          <w:spacing w:val="1"/>
          <w:sz w:val="22"/>
          <w:szCs w:val="22"/>
        </w:rPr>
        <w:t>ый</w:t>
      </w:r>
      <w:r w:rsidRPr="00266F5C">
        <w:rPr>
          <w:spacing w:val="33"/>
          <w:sz w:val="22"/>
          <w:szCs w:val="22"/>
        </w:rPr>
        <w:t xml:space="preserve"> </w:t>
      </w:r>
      <w:r w:rsidRPr="00266F5C">
        <w:rPr>
          <w:spacing w:val="2"/>
          <w:sz w:val="22"/>
          <w:szCs w:val="22"/>
        </w:rPr>
        <w:t>б</w:t>
      </w:r>
      <w:r w:rsidRPr="00266F5C">
        <w:rPr>
          <w:sz w:val="22"/>
          <w:szCs w:val="22"/>
        </w:rPr>
        <w:t>ег</w:t>
      </w:r>
      <w:r w:rsidRPr="00266F5C">
        <w:rPr>
          <w:spacing w:val="1"/>
          <w:sz w:val="22"/>
          <w:szCs w:val="22"/>
        </w:rPr>
        <w:t>о</w:t>
      </w:r>
      <w:r w:rsidRPr="00266F5C">
        <w:rPr>
          <w:sz w:val="22"/>
          <w:szCs w:val="22"/>
        </w:rPr>
        <w:t>во</w:t>
      </w:r>
      <w:r w:rsidRPr="00266F5C">
        <w:rPr>
          <w:spacing w:val="1"/>
          <w:sz w:val="22"/>
          <w:szCs w:val="22"/>
        </w:rPr>
        <w:t>й</w:t>
      </w:r>
      <w:r w:rsidRPr="00266F5C">
        <w:rPr>
          <w:spacing w:val="27"/>
          <w:sz w:val="22"/>
          <w:szCs w:val="22"/>
        </w:rPr>
        <w:t xml:space="preserve"> </w:t>
      </w:r>
      <w:r w:rsidRPr="00266F5C">
        <w:rPr>
          <w:sz w:val="22"/>
          <w:szCs w:val="22"/>
        </w:rPr>
        <w:t>т</w:t>
      </w:r>
      <w:r w:rsidRPr="00266F5C">
        <w:rPr>
          <w:spacing w:val="1"/>
          <w:sz w:val="22"/>
          <w:szCs w:val="22"/>
        </w:rPr>
        <w:t>е</w:t>
      </w:r>
      <w:r w:rsidRPr="00266F5C">
        <w:rPr>
          <w:sz w:val="22"/>
          <w:szCs w:val="22"/>
        </w:rPr>
        <w:t>с</w:t>
      </w:r>
      <w:r w:rsidRPr="00266F5C">
        <w:rPr>
          <w:spacing w:val="1"/>
          <w:sz w:val="22"/>
          <w:szCs w:val="22"/>
        </w:rPr>
        <w:t>т</w:t>
      </w:r>
      <w:r w:rsidRPr="00266F5C">
        <w:rPr>
          <w:sz w:val="22"/>
          <w:szCs w:val="22"/>
        </w:rPr>
        <w:t>,</w:t>
      </w:r>
      <w:r w:rsidRPr="00266F5C">
        <w:rPr>
          <w:spacing w:val="25"/>
          <w:sz w:val="22"/>
          <w:szCs w:val="22"/>
        </w:rPr>
        <w:t xml:space="preserve"> </w:t>
      </w:r>
      <w:r w:rsidRPr="00266F5C">
        <w:rPr>
          <w:spacing w:val="1"/>
          <w:sz w:val="22"/>
          <w:szCs w:val="22"/>
        </w:rPr>
        <w:t>р</w:t>
      </w:r>
      <w:r w:rsidRPr="00266F5C">
        <w:rPr>
          <w:sz w:val="22"/>
          <w:szCs w:val="22"/>
        </w:rPr>
        <w:t>а</w:t>
      </w:r>
      <w:r w:rsidRPr="00266F5C">
        <w:rPr>
          <w:spacing w:val="-1"/>
          <w:sz w:val="22"/>
          <w:szCs w:val="22"/>
        </w:rPr>
        <w:t>з</w:t>
      </w:r>
      <w:r w:rsidRPr="00266F5C">
        <w:rPr>
          <w:sz w:val="22"/>
          <w:szCs w:val="22"/>
        </w:rPr>
        <w:t>р</w:t>
      </w:r>
      <w:r w:rsidRPr="00266F5C">
        <w:rPr>
          <w:spacing w:val="-1"/>
          <w:sz w:val="22"/>
          <w:szCs w:val="22"/>
        </w:rPr>
        <w:t>а</w:t>
      </w:r>
      <w:r w:rsidRPr="00266F5C">
        <w:rPr>
          <w:sz w:val="22"/>
          <w:szCs w:val="22"/>
        </w:rPr>
        <w:t>б</w:t>
      </w:r>
      <w:r w:rsidRPr="00266F5C">
        <w:rPr>
          <w:spacing w:val="2"/>
          <w:sz w:val="22"/>
          <w:szCs w:val="22"/>
        </w:rPr>
        <w:t>о</w:t>
      </w:r>
      <w:r w:rsidRPr="00266F5C">
        <w:rPr>
          <w:sz w:val="22"/>
          <w:szCs w:val="22"/>
        </w:rPr>
        <w:t>т</w:t>
      </w:r>
      <w:r w:rsidRPr="00266F5C">
        <w:rPr>
          <w:spacing w:val="-1"/>
          <w:sz w:val="22"/>
          <w:szCs w:val="22"/>
        </w:rPr>
        <w:t>а</w:t>
      </w:r>
      <w:r w:rsidRPr="00266F5C">
        <w:rPr>
          <w:sz w:val="22"/>
          <w:szCs w:val="22"/>
        </w:rPr>
        <w:t>нный</w:t>
      </w:r>
      <w:r w:rsidRPr="00266F5C">
        <w:rPr>
          <w:spacing w:val="27"/>
          <w:sz w:val="22"/>
          <w:szCs w:val="22"/>
        </w:rPr>
        <w:t xml:space="preserve"> </w:t>
      </w:r>
      <w:r w:rsidRPr="00266F5C">
        <w:rPr>
          <w:sz w:val="22"/>
          <w:szCs w:val="22"/>
        </w:rPr>
        <w:t>а</w:t>
      </w:r>
      <w:r w:rsidRPr="00266F5C">
        <w:rPr>
          <w:spacing w:val="1"/>
          <w:sz w:val="22"/>
          <w:szCs w:val="22"/>
        </w:rPr>
        <w:t>м</w:t>
      </w:r>
      <w:r w:rsidRPr="00266F5C">
        <w:rPr>
          <w:spacing w:val="-1"/>
          <w:sz w:val="22"/>
          <w:szCs w:val="22"/>
        </w:rPr>
        <w:t>ер</w:t>
      </w:r>
      <w:r w:rsidRPr="00266F5C">
        <w:rPr>
          <w:sz w:val="22"/>
          <w:szCs w:val="22"/>
        </w:rPr>
        <w:t>и</w:t>
      </w:r>
      <w:r w:rsidRPr="00266F5C">
        <w:rPr>
          <w:spacing w:val="1"/>
          <w:sz w:val="22"/>
          <w:szCs w:val="22"/>
        </w:rPr>
        <w:t>к</w:t>
      </w:r>
      <w:r w:rsidRPr="00266F5C">
        <w:rPr>
          <w:spacing w:val="-1"/>
          <w:sz w:val="22"/>
          <w:szCs w:val="22"/>
        </w:rPr>
        <w:t>а</w:t>
      </w:r>
      <w:r w:rsidRPr="00266F5C">
        <w:rPr>
          <w:sz w:val="22"/>
          <w:szCs w:val="22"/>
        </w:rPr>
        <w:t>н</w:t>
      </w:r>
      <w:r w:rsidRPr="00266F5C">
        <w:rPr>
          <w:spacing w:val="1"/>
          <w:sz w:val="22"/>
          <w:szCs w:val="22"/>
        </w:rPr>
        <w:t>с</w:t>
      </w:r>
      <w:r w:rsidRPr="00266F5C">
        <w:rPr>
          <w:spacing w:val="-1"/>
          <w:sz w:val="22"/>
          <w:szCs w:val="22"/>
        </w:rPr>
        <w:t>к</w:t>
      </w:r>
      <w:r w:rsidRPr="00266F5C">
        <w:rPr>
          <w:sz w:val="22"/>
          <w:szCs w:val="22"/>
        </w:rPr>
        <w:t>и</w:t>
      </w:r>
      <w:r w:rsidRPr="00266F5C">
        <w:rPr>
          <w:spacing w:val="1"/>
          <w:sz w:val="22"/>
          <w:szCs w:val="22"/>
        </w:rPr>
        <w:t>м</w:t>
      </w:r>
      <w:r w:rsidRPr="00266F5C">
        <w:rPr>
          <w:spacing w:val="25"/>
          <w:sz w:val="22"/>
          <w:szCs w:val="22"/>
        </w:rPr>
        <w:t xml:space="preserve"> </w:t>
      </w:r>
      <w:r w:rsidRPr="00266F5C">
        <w:rPr>
          <w:sz w:val="22"/>
          <w:szCs w:val="22"/>
        </w:rPr>
        <w:t>в</w:t>
      </w:r>
      <w:r w:rsidRPr="00266F5C">
        <w:rPr>
          <w:spacing w:val="1"/>
          <w:sz w:val="22"/>
          <w:szCs w:val="22"/>
        </w:rPr>
        <w:t>р</w:t>
      </w:r>
      <w:r w:rsidRPr="00266F5C">
        <w:rPr>
          <w:spacing w:val="-1"/>
          <w:sz w:val="22"/>
          <w:szCs w:val="22"/>
        </w:rPr>
        <w:t>а</w:t>
      </w:r>
      <w:r w:rsidRPr="00266F5C">
        <w:rPr>
          <w:sz w:val="22"/>
          <w:szCs w:val="22"/>
        </w:rPr>
        <w:t>ч</w:t>
      </w:r>
      <w:r w:rsidRPr="00266F5C">
        <w:rPr>
          <w:spacing w:val="2"/>
          <w:sz w:val="22"/>
          <w:szCs w:val="22"/>
        </w:rPr>
        <w:t>о</w:t>
      </w:r>
      <w:r w:rsidRPr="00266F5C">
        <w:rPr>
          <w:sz w:val="22"/>
          <w:szCs w:val="22"/>
        </w:rPr>
        <w:t>м</w:t>
      </w:r>
      <w:r w:rsidRPr="00266F5C">
        <w:rPr>
          <w:spacing w:val="26"/>
          <w:sz w:val="22"/>
          <w:szCs w:val="22"/>
        </w:rPr>
        <w:t xml:space="preserve"> </w:t>
      </w:r>
      <w:r w:rsidRPr="00266F5C">
        <w:rPr>
          <w:sz w:val="22"/>
          <w:szCs w:val="22"/>
        </w:rPr>
        <w:t>К</w:t>
      </w:r>
      <w:r w:rsidRPr="00266F5C">
        <w:rPr>
          <w:spacing w:val="-2"/>
          <w:sz w:val="22"/>
          <w:szCs w:val="22"/>
        </w:rPr>
        <w:t>у</w:t>
      </w:r>
      <w:r w:rsidRPr="00266F5C">
        <w:rPr>
          <w:sz w:val="22"/>
          <w:szCs w:val="22"/>
        </w:rPr>
        <w:t>пе</w:t>
      </w:r>
      <w:r w:rsidRPr="00266F5C">
        <w:rPr>
          <w:spacing w:val="1"/>
          <w:sz w:val="22"/>
          <w:szCs w:val="22"/>
        </w:rPr>
        <w:t>р</w:t>
      </w:r>
      <w:r w:rsidRPr="00266F5C">
        <w:rPr>
          <w:sz w:val="22"/>
          <w:szCs w:val="22"/>
        </w:rPr>
        <w:t>ом</w:t>
      </w:r>
      <w:r w:rsidRPr="00266F5C">
        <w:rPr>
          <w:spacing w:val="1"/>
          <w:sz w:val="22"/>
          <w:szCs w:val="22"/>
        </w:rPr>
        <w:t>.</w:t>
      </w:r>
      <w:r w:rsidRPr="00266F5C">
        <w:rPr>
          <w:spacing w:val="24"/>
          <w:sz w:val="22"/>
          <w:szCs w:val="22"/>
        </w:rPr>
        <w:t xml:space="preserve"> </w:t>
      </w:r>
      <w:r w:rsidRPr="00266F5C">
        <w:rPr>
          <w:spacing w:val="1"/>
          <w:sz w:val="22"/>
          <w:szCs w:val="22"/>
        </w:rPr>
        <w:t>В</w:t>
      </w:r>
      <w:r w:rsidRPr="00266F5C">
        <w:rPr>
          <w:sz w:val="22"/>
          <w:szCs w:val="22"/>
        </w:rPr>
        <w:t>о</w:t>
      </w:r>
      <w:r w:rsidRPr="00266F5C">
        <w:rPr>
          <w:spacing w:val="29"/>
          <w:sz w:val="22"/>
          <w:szCs w:val="22"/>
        </w:rPr>
        <w:t xml:space="preserve"> </w:t>
      </w:r>
      <w:r w:rsidRPr="00266F5C">
        <w:rPr>
          <w:spacing w:val="-1"/>
          <w:sz w:val="22"/>
          <w:szCs w:val="22"/>
        </w:rPr>
        <w:t>в</w:t>
      </w:r>
      <w:r w:rsidRPr="00266F5C">
        <w:rPr>
          <w:sz w:val="22"/>
          <w:szCs w:val="22"/>
        </w:rPr>
        <w:t>ре</w:t>
      </w:r>
      <w:r w:rsidRPr="00266F5C">
        <w:rPr>
          <w:spacing w:val="-1"/>
          <w:sz w:val="22"/>
          <w:szCs w:val="22"/>
        </w:rPr>
        <w:t>м</w:t>
      </w:r>
      <w:r w:rsidRPr="00266F5C">
        <w:rPr>
          <w:sz w:val="22"/>
          <w:szCs w:val="22"/>
        </w:rPr>
        <w:t>я</w:t>
      </w:r>
      <w:r w:rsidRPr="00266F5C">
        <w:rPr>
          <w:spacing w:val="28"/>
          <w:sz w:val="22"/>
          <w:szCs w:val="22"/>
        </w:rPr>
        <w:t xml:space="preserve"> </w:t>
      </w:r>
      <w:r w:rsidRPr="00266F5C">
        <w:rPr>
          <w:spacing w:val="-1"/>
          <w:sz w:val="22"/>
          <w:szCs w:val="22"/>
        </w:rPr>
        <w:t>в</w:t>
      </w:r>
      <w:r w:rsidRPr="00266F5C">
        <w:rPr>
          <w:sz w:val="22"/>
          <w:szCs w:val="22"/>
        </w:rPr>
        <w:t>ыпо</w:t>
      </w:r>
      <w:r w:rsidRPr="00266F5C">
        <w:rPr>
          <w:spacing w:val="1"/>
          <w:sz w:val="22"/>
          <w:szCs w:val="22"/>
        </w:rPr>
        <w:t>л</w:t>
      </w:r>
      <w:r w:rsidRPr="00266F5C">
        <w:rPr>
          <w:spacing w:val="9"/>
          <w:sz w:val="22"/>
          <w:szCs w:val="22"/>
        </w:rPr>
        <w:t>н</w:t>
      </w:r>
      <w:r w:rsidRPr="00266F5C">
        <w:rPr>
          <w:spacing w:val="1"/>
          <w:sz w:val="22"/>
          <w:szCs w:val="22"/>
        </w:rPr>
        <w:t>е</w:t>
      </w:r>
      <w:r w:rsidRPr="00266F5C">
        <w:rPr>
          <w:sz w:val="22"/>
          <w:szCs w:val="22"/>
        </w:rPr>
        <w:t>н</w:t>
      </w:r>
      <w:r w:rsidRPr="00266F5C">
        <w:rPr>
          <w:spacing w:val="1"/>
          <w:sz w:val="22"/>
          <w:szCs w:val="22"/>
        </w:rPr>
        <w:t>ия</w:t>
      </w:r>
      <w:r w:rsidRPr="00266F5C">
        <w:rPr>
          <w:spacing w:val="9"/>
          <w:sz w:val="22"/>
          <w:szCs w:val="22"/>
        </w:rPr>
        <w:t xml:space="preserve"> </w:t>
      </w:r>
      <w:r w:rsidRPr="00266F5C">
        <w:rPr>
          <w:spacing w:val="1"/>
          <w:sz w:val="22"/>
          <w:szCs w:val="22"/>
        </w:rPr>
        <w:t>т</w:t>
      </w:r>
      <w:r w:rsidRPr="00266F5C">
        <w:rPr>
          <w:sz w:val="22"/>
          <w:szCs w:val="22"/>
        </w:rPr>
        <w:t>ес</w:t>
      </w:r>
      <w:r w:rsidRPr="00266F5C">
        <w:rPr>
          <w:spacing w:val="1"/>
          <w:sz w:val="22"/>
          <w:szCs w:val="22"/>
        </w:rPr>
        <w:t>т</w:t>
      </w:r>
      <w:r w:rsidRPr="00266F5C">
        <w:rPr>
          <w:sz w:val="22"/>
          <w:szCs w:val="22"/>
        </w:rPr>
        <w:t>а</w:t>
      </w:r>
      <w:r w:rsidRPr="00266F5C">
        <w:rPr>
          <w:spacing w:val="9"/>
          <w:sz w:val="22"/>
          <w:szCs w:val="22"/>
        </w:rPr>
        <w:t xml:space="preserve"> </w:t>
      </w:r>
      <w:r w:rsidRPr="00266F5C">
        <w:rPr>
          <w:spacing w:val="1"/>
          <w:sz w:val="22"/>
          <w:szCs w:val="22"/>
        </w:rPr>
        <w:t>н</w:t>
      </w:r>
      <w:r w:rsidRPr="00266F5C">
        <w:rPr>
          <w:spacing w:val="-2"/>
          <w:sz w:val="22"/>
          <w:szCs w:val="22"/>
        </w:rPr>
        <w:t>у</w:t>
      </w:r>
      <w:r w:rsidRPr="00266F5C">
        <w:rPr>
          <w:sz w:val="22"/>
          <w:szCs w:val="22"/>
        </w:rPr>
        <w:t>жно</w:t>
      </w:r>
      <w:r w:rsidRPr="00266F5C">
        <w:rPr>
          <w:spacing w:val="9"/>
          <w:sz w:val="22"/>
          <w:szCs w:val="22"/>
        </w:rPr>
        <w:t xml:space="preserve"> </w:t>
      </w:r>
      <w:r w:rsidRPr="00266F5C">
        <w:rPr>
          <w:spacing w:val="1"/>
          <w:sz w:val="22"/>
          <w:szCs w:val="22"/>
        </w:rPr>
        <w:t>п</w:t>
      </w:r>
      <w:r w:rsidRPr="00266F5C">
        <w:rPr>
          <w:sz w:val="22"/>
          <w:szCs w:val="22"/>
        </w:rPr>
        <w:t>р</w:t>
      </w:r>
      <w:r w:rsidRPr="00266F5C">
        <w:rPr>
          <w:spacing w:val="3"/>
          <w:sz w:val="22"/>
          <w:szCs w:val="22"/>
        </w:rPr>
        <w:t>е</w:t>
      </w:r>
      <w:r w:rsidRPr="00266F5C">
        <w:rPr>
          <w:sz w:val="22"/>
          <w:szCs w:val="22"/>
        </w:rPr>
        <w:t>од</w:t>
      </w:r>
      <w:r w:rsidRPr="00266F5C">
        <w:rPr>
          <w:spacing w:val="1"/>
          <w:sz w:val="22"/>
          <w:szCs w:val="22"/>
        </w:rPr>
        <w:t>ол</w:t>
      </w:r>
      <w:r w:rsidRPr="00266F5C">
        <w:rPr>
          <w:sz w:val="22"/>
          <w:szCs w:val="22"/>
        </w:rPr>
        <w:t>еть</w:t>
      </w:r>
      <w:r w:rsidRPr="00266F5C">
        <w:rPr>
          <w:spacing w:val="10"/>
          <w:sz w:val="22"/>
          <w:szCs w:val="22"/>
        </w:rPr>
        <w:t xml:space="preserve"> </w:t>
      </w:r>
      <w:r w:rsidRPr="00266F5C">
        <w:rPr>
          <w:spacing w:val="-1"/>
          <w:sz w:val="22"/>
          <w:szCs w:val="22"/>
        </w:rPr>
        <w:t>(п</w:t>
      </w:r>
      <w:r w:rsidRPr="00266F5C">
        <w:rPr>
          <w:spacing w:val="1"/>
          <w:sz w:val="22"/>
          <w:szCs w:val="22"/>
        </w:rPr>
        <w:t>р</w:t>
      </w:r>
      <w:r w:rsidRPr="00266F5C">
        <w:rPr>
          <w:sz w:val="22"/>
          <w:szCs w:val="22"/>
        </w:rPr>
        <w:t>об</w:t>
      </w:r>
      <w:r w:rsidRPr="00266F5C">
        <w:rPr>
          <w:spacing w:val="-1"/>
          <w:sz w:val="22"/>
          <w:szCs w:val="22"/>
        </w:rPr>
        <w:t>е</w:t>
      </w:r>
      <w:r w:rsidRPr="00266F5C">
        <w:rPr>
          <w:sz w:val="22"/>
          <w:szCs w:val="22"/>
        </w:rPr>
        <w:t>жа</w:t>
      </w:r>
      <w:r w:rsidRPr="00266F5C">
        <w:rPr>
          <w:spacing w:val="-1"/>
          <w:sz w:val="22"/>
          <w:szCs w:val="22"/>
        </w:rPr>
        <w:t>т</w:t>
      </w:r>
      <w:r w:rsidRPr="00266F5C">
        <w:rPr>
          <w:sz w:val="22"/>
          <w:szCs w:val="22"/>
        </w:rPr>
        <w:t>ь</w:t>
      </w:r>
      <w:r w:rsidRPr="00266F5C">
        <w:rPr>
          <w:spacing w:val="10"/>
          <w:sz w:val="22"/>
          <w:szCs w:val="22"/>
        </w:rPr>
        <w:t xml:space="preserve"> </w:t>
      </w:r>
      <w:r w:rsidRPr="00266F5C">
        <w:rPr>
          <w:spacing w:val="1"/>
          <w:sz w:val="22"/>
          <w:szCs w:val="22"/>
        </w:rPr>
        <w:t>ил</w:t>
      </w:r>
      <w:r w:rsidRPr="00266F5C">
        <w:rPr>
          <w:sz w:val="22"/>
          <w:szCs w:val="22"/>
        </w:rPr>
        <w:t>и</w:t>
      </w:r>
      <w:r w:rsidRPr="00266F5C">
        <w:rPr>
          <w:spacing w:val="9"/>
          <w:sz w:val="22"/>
          <w:szCs w:val="22"/>
        </w:rPr>
        <w:t xml:space="preserve"> </w:t>
      </w:r>
      <w:r w:rsidRPr="00266F5C">
        <w:rPr>
          <w:sz w:val="22"/>
          <w:szCs w:val="22"/>
        </w:rPr>
        <w:t>пройти)</w:t>
      </w:r>
      <w:r w:rsidRPr="00266F5C">
        <w:rPr>
          <w:spacing w:val="11"/>
          <w:sz w:val="22"/>
          <w:szCs w:val="22"/>
        </w:rPr>
        <w:t xml:space="preserve"> </w:t>
      </w:r>
      <w:r w:rsidRPr="00266F5C">
        <w:rPr>
          <w:sz w:val="22"/>
          <w:szCs w:val="22"/>
        </w:rPr>
        <w:t>как</w:t>
      </w:r>
      <w:r w:rsidRPr="00266F5C">
        <w:rPr>
          <w:spacing w:val="11"/>
          <w:sz w:val="22"/>
          <w:szCs w:val="22"/>
        </w:rPr>
        <w:t xml:space="preserve"> </w:t>
      </w:r>
      <w:r w:rsidRPr="00266F5C">
        <w:rPr>
          <w:spacing w:val="-1"/>
          <w:sz w:val="22"/>
          <w:szCs w:val="22"/>
        </w:rPr>
        <w:t>м</w:t>
      </w:r>
      <w:r w:rsidRPr="00266F5C">
        <w:rPr>
          <w:sz w:val="22"/>
          <w:szCs w:val="22"/>
        </w:rPr>
        <w:t>ожно</w:t>
      </w:r>
      <w:r w:rsidRPr="00266F5C">
        <w:rPr>
          <w:spacing w:val="10"/>
          <w:sz w:val="22"/>
          <w:szCs w:val="22"/>
        </w:rPr>
        <w:t xml:space="preserve"> </w:t>
      </w:r>
      <w:r w:rsidRPr="00266F5C">
        <w:rPr>
          <w:sz w:val="22"/>
          <w:szCs w:val="22"/>
        </w:rPr>
        <w:t>б</w:t>
      </w:r>
      <w:r w:rsidRPr="00266F5C">
        <w:rPr>
          <w:spacing w:val="1"/>
          <w:sz w:val="22"/>
          <w:szCs w:val="22"/>
        </w:rPr>
        <w:t>о</w:t>
      </w:r>
      <w:r w:rsidRPr="00266F5C">
        <w:rPr>
          <w:sz w:val="22"/>
          <w:szCs w:val="22"/>
        </w:rPr>
        <w:t>льшее</w:t>
      </w:r>
      <w:r w:rsidRPr="00266F5C">
        <w:rPr>
          <w:spacing w:val="9"/>
          <w:sz w:val="22"/>
          <w:szCs w:val="22"/>
        </w:rPr>
        <w:t xml:space="preserve"> </w:t>
      </w:r>
      <w:r w:rsidRPr="00266F5C">
        <w:rPr>
          <w:spacing w:val="1"/>
          <w:sz w:val="22"/>
          <w:szCs w:val="22"/>
        </w:rPr>
        <w:t>р</w:t>
      </w:r>
      <w:r w:rsidRPr="00266F5C">
        <w:rPr>
          <w:spacing w:val="5"/>
          <w:sz w:val="22"/>
          <w:szCs w:val="22"/>
        </w:rPr>
        <w:t>а</w:t>
      </w:r>
      <w:r w:rsidRPr="00266F5C">
        <w:rPr>
          <w:sz w:val="22"/>
          <w:szCs w:val="22"/>
        </w:rPr>
        <w:t>сст</w:t>
      </w:r>
      <w:r w:rsidRPr="00266F5C">
        <w:rPr>
          <w:spacing w:val="1"/>
          <w:sz w:val="22"/>
          <w:szCs w:val="22"/>
        </w:rPr>
        <w:t>о</w:t>
      </w:r>
      <w:r w:rsidRPr="00266F5C">
        <w:rPr>
          <w:sz w:val="22"/>
          <w:szCs w:val="22"/>
        </w:rPr>
        <w:t>яние.</w:t>
      </w:r>
      <w:r w:rsidRPr="00266F5C">
        <w:rPr>
          <w:spacing w:val="8"/>
          <w:sz w:val="22"/>
          <w:szCs w:val="22"/>
        </w:rPr>
        <w:t xml:space="preserve"> </w:t>
      </w:r>
      <w:r w:rsidRPr="00266F5C">
        <w:rPr>
          <w:sz w:val="22"/>
          <w:szCs w:val="22"/>
        </w:rPr>
        <w:t>Пр</w:t>
      </w:r>
      <w:r w:rsidRPr="00266F5C">
        <w:rPr>
          <w:spacing w:val="1"/>
          <w:sz w:val="22"/>
          <w:szCs w:val="22"/>
        </w:rPr>
        <w:t>и</w:t>
      </w:r>
      <w:r w:rsidRPr="00266F5C">
        <w:rPr>
          <w:spacing w:val="9"/>
          <w:sz w:val="22"/>
          <w:szCs w:val="22"/>
        </w:rPr>
        <w:t xml:space="preserve"> </w:t>
      </w:r>
      <w:r w:rsidRPr="00266F5C">
        <w:rPr>
          <w:spacing w:val="1"/>
          <w:sz w:val="22"/>
          <w:szCs w:val="22"/>
        </w:rPr>
        <w:t>э</w:t>
      </w:r>
      <w:r w:rsidRPr="00266F5C">
        <w:rPr>
          <w:spacing w:val="-2"/>
          <w:sz w:val="22"/>
          <w:szCs w:val="22"/>
        </w:rPr>
        <w:t>т</w:t>
      </w:r>
      <w:r w:rsidRPr="00266F5C">
        <w:rPr>
          <w:sz w:val="22"/>
          <w:szCs w:val="22"/>
        </w:rPr>
        <w:t>о</w:t>
      </w:r>
      <w:r w:rsidRPr="00266F5C">
        <w:rPr>
          <w:spacing w:val="1"/>
          <w:sz w:val="22"/>
          <w:szCs w:val="22"/>
        </w:rPr>
        <w:t>м</w:t>
      </w:r>
      <w:r w:rsidRPr="00266F5C">
        <w:rPr>
          <w:spacing w:val="9"/>
          <w:sz w:val="22"/>
          <w:szCs w:val="22"/>
        </w:rPr>
        <w:t xml:space="preserve"> </w:t>
      </w:r>
      <w:r w:rsidRPr="00266F5C">
        <w:rPr>
          <w:spacing w:val="-1"/>
          <w:sz w:val="22"/>
          <w:szCs w:val="22"/>
        </w:rPr>
        <w:t>н</w:t>
      </w:r>
      <w:r w:rsidRPr="00266F5C">
        <w:rPr>
          <w:sz w:val="22"/>
          <w:szCs w:val="22"/>
        </w:rPr>
        <w:t>е</w:t>
      </w:r>
      <w:r w:rsidRPr="00266F5C">
        <w:rPr>
          <w:spacing w:val="9"/>
          <w:sz w:val="22"/>
          <w:szCs w:val="22"/>
        </w:rPr>
        <w:t xml:space="preserve"> </w:t>
      </w:r>
      <w:r w:rsidRPr="00266F5C">
        <w:rPr>
          <w:spacing w:val="1"/>
          <w:sz w:val="22"/>
          <w:szCs w:val="22"/>
        </w:rPr>
        <w:t>р</w:t>
      </w:r>
      <w:r w:rsidRPr="00266F5C">
        <w:rPr>
          <w:sz w:val="22"/>
          <w:szCs w:val="22"/>
        </w:rPr>
        <w:t>а</w:t>
      </w:r>
      <w:r w:rsidRPr="00266F5C">
        <w:rPr>
          <w:spacing w:val="-1"/>
          <w:sz w:val="22"/>
          <w:szCs w:val="22"/>
        </w:rPr>
        <w:t>з</w:t>
      </w:r>
      <w:r w:rsidRPr="00266F5C">
        <w:rPr>
          <w:sz w:val="22"/>
          <w:szCs w:val="22"/>
        </w:rPr>
        <w:t>р</w:t>
      </w:r>
      <w:r w:rsidRPr="00266F5C">
        <w:rPr>
          <w:spacing w:val="1"/>
          <w:sz w:val="22"/>
          <w:szCs w:val="22"/>
        </w:rPr>
        <w:t>е</w:t>
      </w:r>
      <w:r w:rsidRPr="00266F5C">
        <w:rPr>
          <w:sz w:val="22"/>
          <w:szCs w:val="22"/>
        </w:rPr>
        <w:t>ш</w:t>
      </w:r>
      <w:r w:rsidRPr="00266F5C">
        <w:rPr>
          <w:spacing w:val="1"/>
          <w:sz w:val="22"/>
          <w:szCs w:val="22"/>
        </w:rPr>
        <w:t>а</w:t>
      </w:r>
      <w:r w:rsidRPr="00266F5C">
        <w:rPr>
          <w:sz w:val="22"/>
          <w:szCs w:val="22"/>
        </w:rPr>
        <w:t>е</w:t>
      </w:r>
      <w:r w:rsidRPr="00266F5C">
        <w:rPr>
          <w:spacing w:val="-1"/>
          <w:sz w:val="22"/>
          <w:szCs w:val="22"/>
        </w:rPr>
        <w:t>т</w:t>
      </w:r>
      <w:r w:rsidRPr="00266F5C">
        <w:rPr>
          <w:sz w:val="22"/>
          <w:szCs w:val="22"/>
        </w:rPr>
        <w:t>ся</w:t>
      </w:r>
      <w:r w:rsidRPr="00266F5C">
        <w:rPr>
          <w:spacing w:val="9"/>
          <w:sz w:val="22"/>
          <w:szCs w:val="22"/>
        </w:rPr>
        <w:t xml:space="preserve"> </w:t>
      </w:r>
      <w:r w:rsidRPr="00266F5C">
        <w:rPr>
          <w:sz w:val="22"/>
          <w:szCs w:val="22"/>
        </w:rPr>
        <w:t>пере</w:t>
      </w:r>
      <w:r w:rsidRPr="00266F5C">
        <w:rPr>
          <w:spacing w:val="3"/>
          <w:sz w:val="22"/>
          <w:szCs w:val="22"/>
        </w:rPr>
        <w:t>н</w:t>
      </w:r>
      <w:r w:rsidRPr="00266F5C">
        <w:rPr>
          <w:sz w:val="22"/>
          <w:szCs w:val="22"/>
        </w:rPr>
        <w:t>а</w:t>
      </w:r>
      <w:r w:rsidRPr="00266F5C">
        <w:rPr>
          <w:spacing w:val="1"/>
          <w:sz w:val="22"/>
          <w:szCs w:val="22"/>
        </w:rPr>
        <w:t>пр</w:t>
      </w:r>
      <w:r w:rsidRPr="00266F5C">
        <w:rPr>
          <w:sz w:val="22"/>
          <w:szCs w:val="22"/>
        </w:rPr>
        <w:t>ягать</w:t>
      </w:r>
      <w:r w:rsidRPr="00266F5C">
        <w:rPr>
          <w:spacing w:val="1"/>
          <w:sz w:val="22"/>
          <w:szCs w:val="22"/>
        </w:rPr>
        <w:t>с</w:t>
      </w:r>
      <w:r w:rsidRPr="00266F5C">
        <w:rPr>
          <w:sz w:val="22"/>
          <w:szCs w:val="22"/>
        </w:rPr>
        <w:t>я,</w:t>
      </w:r>
      <w:r w:rsidRPr="00266F5C">
        <w:rPr>
          <w:spacing w:val="6"/>
          <w:sz w:val="22"/>
          <w:szCs w:val="22"/>
        </w:rPr>
        <w:t xml:space="preserve"> </w:t>
      </w:r>
      <w:r w:rsidRPr="00266F5C">
        <w:rPr>
          <w:spacing w:val="1"/>
          <w:sz w:val="22"/>
          <w:szCs w:val="22"/>
        </w:rPr>
        <w:t>и</w:t>
      </w:r>
      <w:r w:rsidRPr="00266F5C">
        <w:rPr>
          <w:sz w:val="22"/>
          <w:szCs w:val="22"/>
        </w:rPr>
        <w:t>,</w:t>
      </w:r>
      <w:r w:rsidRPr="00266F5C">
        <w:rPr>
          <w:spacing w:val="9"/>
          <w:sz w:val="22"/>
          <w:szCs w:val="22"/>
        </w:rPr>
        <w:t xml:space="preserve"> </w:t>
      </w:r>
      <w:r w:rsidRPr="00266F5C">
        <w:rPr>
          <w:sz w:val="22"/>
          <w:szCs w:val="22"/>
        </w:rPr>
        <w:t>е</w:t>
      </w:r>
      <w:r w:rsidRPr="00266F5C">
        <w:rPr>
          <w:spacing w:val="1"/>
          <w:sz w:val="22"/>
          <w:szCs w:val="22"/>
        </w:rPr>
        <w:t>с</w:t>
      </w:r>
      <w:r w:rsidRPr="00266F5C">
        <w:rPr>
          <w:sz w:val="22"/>
          <w:szCs w:val="22"/>
        </w:rPr>
        <w:t>ли</w:t>
      </w:r>
      <w:r w:rsidRPr="00266F5C">
        <w:rPr>
          <w:spacing w:val="7"/>
          <w:sz w:val="22"/>
          <w:szCs w:val="22"/>
        </w:rPr>
        <w:t xml:space="preserve"> </w:t>
      </w:r>
      <w:r w:rsidRPr="00266F5C">
        <w:rPr>
          <w:spacing w:val="1"/>
          <w:sz w:val="22"/>
          <w:szCs w:val="22"/>
        </w:rPr>
        <w:t>ч</w:t>
      </w:r>
      <w:r w:rsidRPr="00266F5C">
        <w:rPr>
          <w:spacing w:val="-2"/>
          <w:sz w:val="22"/>
          <w:szCs w:val="22"/>
        </w:rPr>
        <w:t>у</w:t>
      </w:r>
      <w:r w:rsidRPr="00266F5C">
        <w:rPr>
          <w:sz w:val="22"/>
          <w:szCs w:val="22"/>
        </w:rPr>
        <w:t>вст</w:t>
      </w:r>
      <w:r w:rsidRPr="00266F5C">
        <w:rPr>
          <w:spacing w:val="1"/>
          <w:sz w:val="22"/>
          <w:szCs w:val="22"/>
        </w:rPr>
        <w:t>в</w:t>
      </w:r>
      <w:r w:rsidRPr="00266F5C">
        <w:rPr>
          <w:spacing w:val="-2"/>
          <w:sz w:val="22"/>
          <w:szCs w:val="22"/>
        </w:rPr>
        <w:t>у</w:t>
      </w:r>
      <w:r w:rsidRPr="00266F5C">
        <w:rPr>
          <w:sz w:val="22"/>
          <w:szCs w:val="22"/>
        </w:rPr>
        <w:t>ете</w:t>
      </w:r>
      <w:r w:rsidRPr="00266F5C">
        <w:rPr>
          <w:spacing w:val="9"/>
          <w:sz w:val="22"/>
          <w:szCs w:val="22"/>
        </w:rPr>
        <w:t xml:space="preserve"> </w:t>
      </w:r>
      <w:r w:rsidRPr="00266F5C">
        <w:rPr>
          <w:spacing w:val="4"/>
          <w:sz w:val="22"/>
          <w:szCs w:val="22"/>
        </w:rPr>
        <w:t>о</w:t>
      </w:r>
      <w:r w:rsidRPr="00266F5C">
        <w:rPr>
          <w:spacing w:val="2"/>
          <w:sz w:val="22"/>
          <w:szCs w:val="22"/>
        </w:rPr>
        <w:t>д</w:t>
      </w:r>
      <w:r w:rsidRPr="00266F5C">
        <w:rPr>
          <w:spacing w:val="1"/>
          <w:sz w:val="22"/>
          <w:szCs w:val="22"/>
        </w:rPr>
        <w:t>ыш</w:t>
      </w:r>
      <w:r w:rsidRPr="00266F5C">
        <w:rPr>
          <w:sz w:val="22"/>
          <w:szCs w:val="22"/>
        </w:rPr>
        <w:t>к</w:t>
      </w:r>
      <w:r w:rsidRPr="00266F5C">
        <w:rPr>
          <w:spacing w:val="-2"/>
          <w:sz w:val="22"/>
          <w:szCs w:val="22"/>
        </w:rPr>
        <w:t>у</w:t>
      </w:r>
      <w:r w:rsidRPr="00266F5C">
        <w:rPr>
          <w:sz w:val="22"/>
          <w:szCs w:val="22"/>
        </w:rPr>
        <w:t>,</w:t>
      </w:r>
      <w:r w:rsidRPr="00266F5C">
        <w:rPr>
          <w:spacing w:val="39"/>
          <w:sz w:val="22"/>
          <w:szCs w:val="22"/>
        </w:rPr>
        <w:t xml:space="preserve"> </w:t>
      </w:r>
      <w:r w:rsidRPr="00266F5C">
        <w:rPr>
          <w:spacing w:val="3"/>
          <w:sz w:val="22"/>
          <w:szCs w:val="22"/>
        </w:rPr>
        <w:t>н</w:t>
      </w:r>
      <w:r w:rsidRPr="00266F5C">
        <w:rPr>
          <w:spacing w:val="-2"/>
          <w:sz w:val="22"/>
          <w:szCs w:val="22"/>
        </w:rPr>
        <w:t>у</w:t>
      </w:r>
      <w:r w:rsidRPr="00266F5C">
        <w:rPr>
          <w:sz w:val="22"/>
          <w:szCs w:val="22"/>
        </w:rPr>
        <w:t>ж</w:t>
      </w:r>
      <w:r w:rsidRPr="00266F5C">
        <w:rPr>
          <w:spacing w:val="1"/>
          <w:sz w:val="22"/>
          <w:szCs w:val="22"/>
        </w:rPr>
        <w:t>н</w:t>
      </w:r>
      <w:r w:rsidRPr="00266F5C">
        <w:rPr>
          <w:sz w:val="22"/>
          <w:szCs w:val="22"/>
        </w:rPr>
        <w:t>о</w:t>
      </w:r>
      <w:r w:rsidRPr="00266F5C">
        <w:rPr>
          <w:spacing w:val="39"/>
          <w:sz w:val="22"/>
          <w:szCs w:val="22"/>
        </w:rPr>
        <w:t xml:space="preserve"> </w:t>
      </w:r>
      <w:r w:rsidRPr="00266F5C">
        <w:rPr>
          <w:sz w:val="22"/>
          <w:szCs w:val="22"/>
        </w:rPr>
        <w:t>сни</w:t>
      </w:r>
      <w:r w:rsidRPr="00266F5C">
        <w:rPr>
          <w:spacing w:val="1"/>
          <w:sz w:val="22"/>
          <w:szCs w:val="22"/>
        </w:rPr>
        <w:t>з</w:t>
      </w:r>
      <w:r w:rsidRPr="00266F5C">
        <w:rPr>
          <w:sz w:val="22"/>
          <w:szCs w:val="22"/>
        </w:rPr>
        <w:t>ит</w:t>
      </w:r>
      <w:r w:rsidRPr="00266F5C">
        <w:rPr>
          <w:spacing w:val="1"/>
          <w:sz w:val="22"/>
          <w:szCs w:val="22"/>
        </w:rPr>
        <w:t>ь</w:t>
      </w:r>
      <w:r w:rsidRPr="00266F5C">
        <w:rPr>
          <w:spacing w:val="37"/>
          <w:sz w:val="22"/>
          <w:szCs w:val="22"/>
        </w:rPr>
        <w:t xml:space="preserve"> </w:t>
      </w:r>
      <w:r w:rsidRPr="00266F5C">
        <w:rPr>
          <w:sz w:val="22"/>
          <w:szCs w:val="22"/>
        </w:rPr>
        <w:t>те</w:t>
      </w:r>
      <w:r w:rsidRPr="00266F5C">
        <w:rPr>
          <w:spacing w:val="1"/>
          <w:sz w:val="22"/>
          <w:szCs w:val="22"/>
        </w:rPr>
        <w:t>м</w:t>
      </w:r>
      <w:r w:rsidRPr="00266F5C">
        <w:rPr>
          <w:sz w:val="22"/>
          <w:szCs w:val="22"/>
        </w:rPr>
        <w:t>п</w:t>
      </w:r>
      <w:r w:rsidRPr="00266F5C">
        <w:rPr>
          <w:spacing w:val="39"/>
          <w:sz w:val="22"/>
          <w:szCs w:val="22"/>
        </w:rPr>
        <w:t xml:space="preserve"> </w:t>
      </w:r>
      <w:r w:rsidRPr="00266F5C">
        <w:rPr>
          <w:spacing w:val="1"/>
          <w:sz w:val="22"/>
          <w:szCs w:val="22"/>
        </w:rPr>
        <w:t>бе</w:t>
      </w:r>
      <w:r w:rsidRPr="00266F5C">
        <w:rPr>
          <w:sz w:val="22"/>
          <w:szCs w:val="22"/>
        </w:rPr>
        <w:t>га</w:t>
      </w:r>
      <w:r w:rsidRPr="00266F5C">
        <w:rPr>
          <w:spacing w:val="38"/>
          <w:sz w:val="22"/>
          <w:szCs w:val="22"/>
        </w:rPr>
        <w:t xml:space="preserve"> </w:t>
      </w:r>
      <w:r w:rsidRPr="00266F5C">
        <w:rPr>
          <w:spacing w:val="1"/>
          <w:sz w:val="22"/>
          <w:szCs w:val="22"/>
        </w:rPr>
        <w:t>и</w:t>
      </w:r>
      <w:r w:rsidRPr="00266F5C">
        <w:rPr>
          <w:spacing w:val="-2"/>
          <w:sz w:val="22"/>
          <w:szCs w:val="22"/>
        </w:rPr>
        <w:t>л</w:t>
      </w:r>
      <w:r w:rsidRPr="00266F5C">
        <w:rPr>
          <w:sz w:val="22"/>
          <w:szCs w:val="22"/>
        </w:rPr>
        <w:t>и</w:t>
      </w:r>
      <w:r w:rsidRPr="00266F5C">
        <w:rPr>
          <w:spacing w:val="38"/>
          <w:sz w:val="22"/>
          <w:szCs w:val="22"/>
        </w:rPr>
        <w:t xml:space="preserve"> </w:t>
      </w:r>
      <w:r w:rsidRPr="00266F5C">
        <w:rPr>
          <w:spacing w:val="1"/>
          <w:sz w:val="22"/>
          <w:szCs w:val="22"/>
        </w:rPr>
        <w:t>п</w:t>
      </w:r>
      <w:r w:rsidRPr="00266F5C">
        <w:rPr>
          <w:sz w:val="22"/>
          <w:szCs w:val="22"/>
        </w:rPr>
        <w:t>е</w:t>
      </w:r>
      <w:r w:rsidRPr="00266F5C">
        <w:rPr>
          <w:spacing w:val="1"/>
          <w:sz w:val="22"/>
          <w:szCs w:val="22"/>
        </w:rPr>
        <w:t>р</w:t>
      </w:r>
      <w:r w:rsidRPr="00266F5C">
        <w:rPr>
          <w:spacing w:val="-2"/>
          <w:sz w:val="22"/>
          <w:szCs w:val="22"/>
        </w:rPr>
        <w:t>е</w:t>
      </w:r>
      <w:r w:rsidRPr="00266F5C">
        <w:rPr>
          <w:sz w:val="22"/>
          <w:szCs w:val="22"/>
        </w:rPr>
        <w:t>йт</w:t>
      </w:r>
      <w:r w:rsidRPr="00266F5C">
        <w:rPr>
          <w:spacing w:val="1"/>
          <w:sz w:val="22"/>
          <w:szCs w:val="22"/>
        </w:rPr>
        <w:t>и</w:t>
      </w:r>
      <w:r w:rsidRPr="00266F5C">
        <w:rPr>
          <w:spacing w:val="38"/>
          <w:sz w:val="22"/>
          <w:szCs w:val="22"/>
        </w:rPr>
        <w:t xml:space="preserve"> </w:t>
      </w:r>
      <w:r w:rsidRPr="00266F5C">
        <w:rPr>
          <w:spacing w:val="1"/>
          <w:sz w:val="22"/>
          <w:szCs w:val="22"/>
        </w:rPr>
        <w:t>н</w:t>
      </w:r>
      <w:r w:rsidRPr="00266F5C">
        <w:rPr>
          <w:sz w:val="22"/>
          <w:szCs w:val="22"/>
        </w:rPr>
        <w:t>а</w:t>
      </w:r>
      <w:r w:rsidRPr="00266F5C">
        <w:rPr>
          <w:spacing w:val="38"/>
          <w:sz w:val="22"/>
          <w:szCs w:val="22"/>
        </w:rPr>
        <w:t xml:space="preserve"> </w:t>
      </w:r>
      <w:r w:rsidRPr="00266F5C">
        <w:rPr>
          <w:sz w:val="22"/>
          <w:szCs w:val="22"/>
        </w:rPr>
        <w:t>ходь</w:t>
      </w:r>
      <w:r w:rsidRPr="00266F5C">
        <w:rPr>
          <w:spacing w:val="1"/>
          <w:sz w:val="22"/>
          <w:szCs w:val="22"/>
        </w:rPr>
        <w:t>б</w:t>
      </w:r>
      <w:r w:rsidRPr="00266F5C">
        <w:rPr>
          <w:spacing w:val="-2"/>
          <w:sz w:val="22"/>
          <w:szCs w:val="22"/>
        </w:rPr>
        <w:t>у</w:t>
      </w:r>
      <w:r w:rsidRPr="00266F5C">
        <w:rPr>
          <w:sz w:val="22"/>
          <w:szCs w:val="22"/>
        </w:rPr>
        <w:t>,</w:t>
      </w:r>
      <w:r w:rsidRPr="00266F5C">
        <w:rPr>
          <w:spacing w:val="38"/>
          <w:sz w:val="22"/>
          <w:szCs w:val="22"/>
        </w:rPr>
        <w:t xml:space="preserve"> </w:t>
      </w:r>
      <w:r w:rsidRPr="00266F5C">
        <w:rPr>
          <w:spacing w:val="1"/>
          <w:sz w:val="22"/>
          <w:szCs w:val="22"/>
        </w:rPr>
        <w:t>а</w:t>
      </w:r>
      <w:r w:rsidRPr="00266F5C">
        <w:rPr>
          <w:spacing w:val="40"/>
          <w:sz w:val="22"/>
          <w:szCs w:val="22"/>
        </w:rPr>
        <w:t xml:space="preserve"> </w:t>
      </w:r>
      <w:r w:rsidRPr="00266F5C">
        <w:rPr>
          <w:sz w:val="22"/>
          <w:szCs w:val="22"/>
        </w:rPr>
        <w:t>к</w:t>
      </w:r>
      <w:r w:rsidRPr="00266F5C">
        <w:rPr>
          <w:spacing w:val="1"/>
          <w:sz w:val="22"/>
          <w:szCs w:val="22"/>
        </w:rPr>
        <w:t>о</w:t>
      </w:r>
      <w:r w:rsidRPr="00266F5C">
        <w:rPr>
          <w:sz w:val="22"/>
          <w:szCs w:val="22"/>
        </w:rPr>
        <w:t>г</w:t>
      </w:r>
      <w:r w:rsidRPr="00266F5C">
        <w:rPr>
          <w:spacing w:val="1"/>
          <w:sz w:val="22"/>
          <w:szCs w:val="22"/>
        </w:rPr>
        <w:t>д</w:t>
      </w:r>
      <w:r w:rsidRPr="00266F5C">
        <w:rPr>
          <w:sz w:val="22"/>
          <w:szCs w:val="22"/>
        </w:rPr>
        <w:t>а</w:t>
      </w:r>
      <w:r w:rsidRPr="00266F5C">
        <w:rPr>
          <w:spacing w:val="40"/>
          <w:sz w:val="22"/>
          <w:szCs w:val="22"/>
        </w:rPr>
        <w:t xml:space="preserve"> </w:t>
      </w:r>
      <w:r w:rsidRPr="00266F5C">
        <w:rPr>
          <w:spacing w:val="-1"/>
          <w:sz w:val="22"/>
          <w:szCs w:val="22"/>
        </w:rPr>
        <w:t>в</w:t>
      </w:r>
      <w:r w:rsidRPr="00266F5C">
        <w:rPr>
          <w:sz w:val="22"/>
          <w:szCs w:val="22"/>
        </w:rPr>
        <w:t>о</w:t>
      </w:r>
      <w:r w:rsidRPr="00266F5C">
        <w:rPr>
          <w:spacing w:val="7"/>
          <w:sz w:val="22"/>
          <w:szCs w:val="22"/>
        </w:rPr>
        <w:t>с</w:t>
      </w:r>
      <w:r w:rsidRPr="00266F5C">
        <w:rPr>
          <w:sz w:val="22"/>
          <w:szCs w:val="22"/>
        </w:rPr>
        <w:t>с</w:t>
      </w:r>
      <w:r w:rsidRPr="00266F5C">
        <w:rPr>
          <w:spacing w:val="1"/>
          <w:sz w:val="22"/>
          <w:szCs w:val="22"/>
        </w:rPr>
        <w:t>т</w:t>
      </w:r>
      <w:r w:rsidRPr="00266F5C">
        <w:rPr>
          <w:sz w:val="22"/>
          <w:szCs w:val="22"/>
        </w:rPr>
        <w:t>ано</w:t>
      </w:r>
      <w:r w:rsidRPr="00266F5C">
        <w:rPr>
          <w:spacing w:val="1"/>
          <w:sz w:val="22"/>
          <w:szCs w:val="22"/>
        </w:rPr>
        <w:t>в</w:t>
      </w:r>
      <w:r w:rsidRPr="00266F5C">
        <w:rPr>
          <w:sz w:val="22"/>
          <w:szCs w:val="22"/>
        </w:rPr>
        <w:t xml:space="preserve">ится </w:t>
      </w:r>
      <w:r w:rsidRPr="00266F5C">
        <w:rPr>
          <w:spacing w:val="1"/>
          <w:sz w:val="22"/>
          <w:szCs w:val="22"/>
        </w:rPr>
        <w:t>д</w:t>
      </w:r>
      <w:r w:rsidRPr="00266F5C">
        <w:rPr>
          <w:sz w:val="22"/>
          <w:szCs w:val="22"/>
        </w:rPr>
        <w:t>ых</w:t>
      </w:r>
      <w:r w:rsidRPr="00266F5C">
        <w:rPr>
          <w:spacing w:val="-1"/>
          <w:sz w:val="22"/>
          <w:szCs w:val="22"/>
        </w:rPr>
        <w:t>а</w:t>
      </w:r>
      <w:r w:rsidRPr="00266F5C">
        <w:rPr>
          <w:sz w:val="22"/>
          <w:szCs w:val="22"/>
        </w:rPr>
        <w:t>н</w:t>
      </w:r>
      <w:r w:rsidRPr="00266F5C">
        <w:rPr>
          <w:spacing w:val="1"/>
          <w:sz w:val="22"/>
          <w:szCs w:val="22"/>
        </w:rPr>
        <w:t>ие</w:t>
      </w:r>
      <w:r w:rsidRPr="00266F5C">
        <w:rPr>
          <w:sz w:val="22"/>
          <w:szCs w:val="22"/>
        </w:rPr>
        <w:t>,</w:t>
      </w:r>
      <w:r w:rsidRPr="00266F5C">
        <w:rPr>
          <w:spacing w:val="6"/>
          <w:sz w:val="22"/>
          <w:szCs w:val="22"/>
        </w:rPr>
        <w:t xml:space="preserve"> </w:t>
      </w:r>
      <w:r w:rsidRPr="00266F5C">
        <w:rPr>
          <w:spacing w:val="-1"/>
          <w:sz w:val="22"/>
          <w:szCs w:val="22"/>
        </w:rPr>
        <w:t>м</w:t>
      </w:r>
      <w:r w:rsidRPr="00266F5C">
        <w:rPr>
          <w:sz w:val="22"/>
          <w:szCs w:val="22"/>
        </w:rPr>
        <w:t>ожно</w:t>
      </w:r>
      <w:r w:rsidRPr="00266F5C">
        <w:rPr>
          <w:spacing w:val="8"/>
          <w:sz w:val="22"/>
          <w:szCs w:val="22"/>
        </w:rPr>
        <w:t xml:space="preserve"> </w:t>
      </w:r>
      <w:r w:rsidRPr="00266F5C">
        <w:rPr>
          <w:spacing w:val="-1"/>
          <w:sz w:val="22"/>
          <w:szCs w:val="22"/>
        </w:rPr>
        <w:t>сн</w:t>
      </w:r>
      <w:r w:rsidRPr="00266F5C">
        <w:rPr>
          <w:sz w:val="22"/>
          <w:szCs w:val="22"/>
        </w:rPr>
        <w:t>ов</w:t>
      </w:r>
      <w:r w:rsidRPr="00266F5C">
        <w:rPr>
          <w:spacing w:val="1"/>
          <w:sz w:val="22"/>
          <w:szCs w:val="22"/>
        </w:rPr>
        <w:t>а</w:t>
      </w:r>
      <w:r w:rsidRPr="00266F5C">
        <w:rPr>
          <w:spacing w:val="6"/>
          <w:sz w:val="22"/>
          <w:szCs w:val="22"/>
        </w:rPr>
        <w:t xml:space="preserve"> </w:t>
      </w:r>
      <w:r w:rsidRPr="00266F5C">
        <w:rPr>
          <w:spacing w:val="1"/>
          <w:sz w:val="22"/>
          <w:szCs w:val="22"/>
        </w:rPr>
        <w:t>б</w:t>
      </w:r>
      <w:r w:rsidRPr="00266F5C">
        <w:rPr>
          <w:spacing w:val="-1"/>
          <w:sz w:val="22"/>
          <w:szCs w:val="22"/>
        </w:rPr>
        <w:t>е</w:t>
      </w:r>
      <w:r w:rsidRPr="00266F5C">
        <w:rPr>
          <w:sz w:val="22"/>
          <w:szCs w:val="22"/>
        </w:rPr>
        <w:t>жа</w:t>
      </w:r>
      <w:r w:rsidRPr="00266F5C">
        <w:rPr>
          <w:spacing w:val="1"/>
          <w:sz w:val="22"/>
          <w:szCs w:val="22"/>
        </w:rPr>
        <w:t>т</w:t>
      </w:r>
      <w:r w:rsidRPr="00266F5C">
        <w:rPr>
          <w:sz w:val="22"/>
          <w:szCs w:val="22"/>
        </w:rPr>
        <w:t>ь.</w:t>
      </w:r>
      <w:r w:rsidRPr="00266F5C">
        <w:rPr>
          <w:spacing w:val="6"/>
          <w:sz w:val="22"/>
          <w:szCs w:val="22"/>
        </w:rPr>
        <w:t xml:space="preserve"> </w:t>
      </w:r>
      <w:r w:rsidRPr="00266F5C">
        <w:rPr>
          <w:sz w:val="22"/>
          <w:szCs w:val="22"/>
        </w:rPr>
        <w:t>Ж</w:t>
      </w:r>
      <w:r w:rsidRPr="00266F5C">
        <w:rPr>
          <w:spacing w:val="1"/>
          <w:sz w:val="22"/>
          <w:szCs w:val="22"/>
        </w:rPr>
        <w:t>е</w:t>
      </w:r>
      <w:r w:rsidRPr="00266F5C">
        <w:rPr>
          <w:sz w:val="22"/>
          <w:szCs w:val="22"/>
        </w:rPr>
        <w:t>л</w:t>
      </w:r>
      <w:r w:rsidRPr="00266F5C">
        <w:rPr>
          <w:spacing w:val="1"/>
          <w:sz w:val="22"/>
          <w:szCs w:val="22"/>
        </w:rPr>
        <w:t>а</w:t>
      </w:r>
      <w:r w:rsidRPr="00266F5C">
        <w:rPr>
          <w:sz w:val="22"/>
          <w:szCs w:val="22"/>
        </w:rPr>
        <w:t>т</w:t>
      </w:r>
      <w:r w:rsidRPr="00266F5C">
        <w:rPr>
          <w:spacing w:val="-1"/>
          <w:sz w:val="22"/>
          <w:szCs w:val="22"/>
        </w:rPr>
        <w:t>ел</w:t>
      </w:r>
      <w:r w:rsidRPr="00266F5C">
        <w:rPr>
          <w:sz w:val="22"/>
          <w:szCs w:val="22"/>
        </w:rPr>
        <w:t>ьно</w:t>
      </w:r>
      <w:r w:rsidRPr="00266F5C">
        <w:rPr>
          <w:spacing w:val="7"/>
          <w:sz w:val="22"/>
          <w:szCs w:val="22"/>
        </w:rPr>
        <w:t xml:space="preserve"> </w:t>
      </w:r>
      <w:r w:rsidRPr="00266F5C">
        <w:rPr>
          <w:spacing w:val="1"/>
          <w:sz w:val="22"/>
          <w:szCs w:val="22"/>
        </w:rPr>
        <w:t>т</w:t>
      </w:r>
      <w:r w:rsidRPr="00266F5C">
        <w:rPr>
          <w:sz w:val="22"/>
          <w:szCs w:val="22"/>
        </w:rPr>
        <w:t>е</w:t>
      </w:r>
      <w:r w:rsidRPr="00266F5C">
        <w:rPr>
          <w:spacing w:val="1"/>
          <w:sz w:val="22"/>
          <w:szCs w:val="22"/>
        </w:rPr>
        <w:t>с</w:t>
      </w:r>
      <w:r w:rsidRPr="00266F5C">
        <w:rPr>
          <w:sz w:val="22"/>
          <w:szCs w:val="22"/>
        </w:rPr>
        <w:t>т</w:t>
      </w:r>
      <w:r w:rsidRPr="00266F5C">
        <w:rPr>
          <w:spacing w:val="6"/>
          <w:sz w:val="22"/>
          <w:szCs w:val="22"/>
        </w:rPr>
        <w:t xml:space="preserve"> </w:t>
      </w:r>
      <w:r w:rsidRPr="00266F5C">
        <w:rPr>
          <w:sz w:val="22"/>
          <w:szCs w:val="22"/>
        </w:rPr>
        <w:t>пр</w:t>
      </w:r>
      <w:r w:rsidRPr="00266F5C">
        <w:rPr>
          <w:spacing w:val="2"/>
          <w:sz w:val="22"/>
          <w:szCs w:val="22"/>
        </w:rPr>
        <w:t>о</w:t>
      </w:r>
      <w:r w:rsidRPr="00266F5C">
        <w:rPr>
          <w:spacing w:val="-2"/>
          <w:sz w:val="22"/>
          <w:szCs w:val="22"/>
        </w:rPr>
        <w:t>в</w:t>
      </w:r>
      <w:r w:rsidRPr="00266F5C">
        <w:rPr>
          <w:spacing w:val="4"/>
          <w:sz w:val="22"/>
          <w:szCs w:val="22"/>
        </w:rPr>
        <w:t>о</w:t>
      </w:r>
      <w:r w:rsidRPr="00266F5C">
        <w:rPr>
          <w:spacing w:val="2"/>
          <w:sz w:val="22"/>
          <w:szCs w:val="22"/>
        </w:rPr>
        <w:t>д</w:t>
      </w:r>
      <w:r w:rsidRPr="00266F5C">
        <w:rPr>
          <w:spacing w:val="1"/>
          <w:sz w:val="22"/>
          <w:szCs w:val="22"/>
        </w:rPr>
        <w:t>и</w:t>
      </w:r>
      <w:r w:rsidRPr="00266F5C">
        <w:rPr>
          <w:sz w:val="22"/>
          <w:szCs w:val="22"/>
        </w:rPr>
        <w:t>ть</w:t>
      </w:r>
      <w:r w:rsidRPr="00266F5C">
        <w:rPr>
          <w:spacing w:val="3"/>
          <w:sz w:val="22"/>
          <w:szCs w:val="22"/>
        </w:rPr>
        <w:t xml:space="preserve"> </w:t>
      </w:r>
      <w:r w:rsidRPr="00266F5C">
        <w:rPr>
          <w:spacing w:val="1"/>
          <w:sz w:val="22"/>
          <w:szCs w:val="22"/>
        </w:rPr>
        <w:t>на</w:t>
      </w:r>
      <w:r w:rsidRPr="00266F5C">
        <w:rPr>
          <w:spacing w:val="6"/>
          <w:sz w:val="22"/>
          <w:szCs w:val="22"/>
        </w:rPr>
        <w:t xml:space="preserve"> </w:t>
      </w:r>
      <w:r w:rsidRPr="00266F5C">
        <w:rPr>
          <w:spacing w:val="2"/>
          <w:sz w:val="22"/>
          <w:szCs w:val="22"/>
        </w:rPr>
        <w:t>б</w:t>
      </w:r>
      <w:r w:rsidRPr="00266F5C">
        <w:rPr>
          <w:sz w:val="22"/>
          <w:szCs w:val="22"/>
        </w:rPr>
        <w:t>е</w:t>
      </w:r>
      <w:r w:rsidRPr="00266F5C">
        <w:rPr>
          <w:spacing w:val="-1"/>
          <w:sz w:val="22"/>
          <w:szCs w:val="22"/>
        </w:rPr>
        <w:t>г</w:t>
      </w:r>
      <w:r w:rsidRPr="00266F5C">
        <w:rPr>
          <w:sz w:val="22"/>
          <w:szCs w:val="22"/>
        </w:rPr>
        <w:t>о</w:t>
      </w:r>
      <w:r w:rsidRPr="00266F5C">
        <w:rPr>
          <w:spacing w:val="1"/>
          <w:sz w:val="22"/>
          <w:szCs w:val="22"/>
        </w:rPr>
        <w:t>в</w:t>
      </w:r>
      <w:r w:rsidRPr="00266F5C">
        <w:rPr>
          <w:spacing w:val="-1"/>
          <w:sz w:val="22"/>
          <w:szCs w:val="22"/>
        </w:rPr>
        <w:t>о</w:t>
      </w:r>
      <w:r w:rsidRPr="00266F5C">
        <w:rPr>
          <w:sz w:val="22"/>
          <w:szCs w:val="22"/>
        </w:rPr>
        <w:t>й</w:t>
      </w:r>
      <w:r w:rsidRPr="00266F5C">
        <w:rPr>
          <w:spacing w:val="7"/>
          <w:sz w:val="22"/>
          <w:szCs w:val="22"/>
        </w:rPr>
        <w:t xml:space="preserve"> </w:t>
      </w:r>
      <w:r w:rsidRPr="00266F5C">
        <w:rPr>
          <w:sz w:val="22"/>
          <w:szCs w:val="22"/>
        </w:rPr>
        <w:t>до</w:t>
      </w:r>
      <w:r w:rsidRPr="00266F5C">
        <w:rPr>
          <w:spacing w:val="1"/>
          <w:sz w:val="22"/>
          <w:szCs w:val="22"/>
        </w:rPr>
        <w:t>р</w:t>
      </w:r>
      <w:r w:rsidRPr="00266F5C">
        <w:rPr>
          <w:spacing w:val="4"/>
          <w:sz w:val="22"/>
          <w:szCs w:val="22"/>
        </w:rPr>
        <w:t>о</w:t>
      </w:r>
      <w:r w:rsidRPr="00266F5C">
        <w:rPr>
          <w:spacing w:val="-1"/>
          <w:sz w:val="22"/>
          <w:szCs w:val="22"/>
        </w:rPr>
        <w:t>ж</w:t>
      </w:r>
      <w:r w:rsidRPr="00266F5C">
        <w:rPr>
          <w:sz w:val="22"/>
          <w:szCs w:val="22"/>
        </w:rPr>
        <w:t>ке</w:t>
      </w:r>
      <w:r w:rsidRPr="00266F5C">
        <w:rPr>
          <w:spacing w:val="36"/>
          <w:sz w:val="22"/>
          <w:szCs w:val="22"/>
        </w:rPr>
        <w:t xml:space="preserve"> </w:t>
      </w:r>
      <w:r w:rsidRPr="00266F5C">
        <w:rPr>
          <w:spacing w:val="1"/>
          <w:sz w:val="22"/>
          <w:szCs w:val="22"/>
        </w:rPr>
        <w:t>с</w:t>
      </w:r>
      <w:r w:rsidRPr="00266F5C">
        <w:rPr>
          <w:sz w:val="22"/>
          <w:szCs w:val="22"/>
        </w:rPr>
        <w:t>тад</w:t>
      </w:r>
      <w:r w:rsidRPr="00266F5C">
        <w:rPr>
          <w:spacing w:val="-1"/>
          <w:sz w:val="22"/>
          <w:szCs w:val="22"/>
        </w:rPr>
        <w:t>и</w:t>
      </w:r>
      <w:r w:rsidRPr="00266F5C">
        <w:rPr>
          <w:spacing w:val="1"/>
          <w:sz w:val="22"/>
          <w:szCs w:val="22"/>
        </w:rPr>
        <w:t>он</w:t>
      </w:r>
      <w:r w:rsidRPr="00266F5C">
        <w:rPr>
          <w:sz w:val="22"/>
          <w:szCs w:val="22"/>
        </w:rPr>
        <w:t>а,</w:t>
      </w:r>
      <w:r w:rsidRPr="00266F5C">
        <w:rPr>
          <w:spacing w:val="35"/>
          <w:sz w:val="22"/>
          <w:szCs w:val="22"/>
        </w:rPr>
        <w:t xml:space="preserve"> </w:t>
      </w:r>
      <w:r w:rsidRPr="00266F5C">
        <w:rPr>
          <w:spacing w:val="-1"/>
          <w:sz w:val="22"/>
          <w:szCs w:val="22"/>
        </w:rPr>
        <w:t>г</w:t>
      </w:r>
      <w:r w:rsidRPr="00266F5C">
        <w:rPr>
          <w:sz w:val="22"/>
          <w:szCs w:val="22"/>
        </w:rPr>
        <w:t>д</w:t>
      </w:r>
      <w:r w:rsidRPr="00266F5C">
        <w:rPr>
          <w:spacing w:val="1"/>
          <w:sz w:val="22"/>
          <w:szCs w:val="22"/>
        </w:rPr>
        <w:t>е</w:t>
      </w:r>
      <w:r w:rsidRPr="00266F5C">
        <w:rPr>
          <w:spacing w:val="35"/>
          <w:sz w:val="22"/>
          <w:szCs w:val="22"/>
        </w:rPr>
        <w:t xml:space="preserve"> </w:t>
      </w:r>
      <w:r w:rsidRPr="00266F5C">
        <w:rPr>
          <w:spacing w:val="1"/>
          <w:sz w:val="22"/>
          <w:szCs w:val="22"/>
        </w:rPr>
        <w:t>л</w:t>
      </w:r>
      <w:r w:rsidRPr="00266F5C">
        <w:rPr>
          <w:spacing w:val="-2"/>
          <w:sz w:val="22"/>
          <w:szCs w:val="22"/>
        </w:rPr>
        <w:t>е</w:t>
      </w:r>
      <w:r w:rsidRPr="00266F5C">
        <w:rPr>
          <w:sz w:val="22"/>
          <w:szCs w:val="22"/>
        </w:rPr>
        <w:t>гко</w:t>
      </w:r>
      <w:r w:rsidRPr="00266F5C">
        <w:rPr>
          <w:spacing w:val="35"/>
          <w:sz w:val="22"/>
          <w:szCs w:val="22"/>
        </w:rPr>
        <w:t xml:space="preserve"> </w:t>
      </w:r>
      <w:r w:rsidRPr="00266F5C">
        <w:rPr>
          <w:spacing w:val="1"/>
          <w:sz w:val="22"/>
          <w:szCs w:val="22"/>
        </w:rPr>
        <w:t>р</w:t>
      </w:r>
      <w:r w:rsidRPr="00266F5C">
        <w:rPr>
          <w:sz w:val="22"/>
          <w:szCs w:val="22"/>
        </w:rPr>
        <w:t>а</w:t>
      </w:r>
      <w:r w:rsidRPr="00266F5C">
        <w:rPr>
          <w:spacing w:val="1"/>
          <w:sz w:val="22"/>
          <w:szCs w:val="22"/>
        </w:rPr>
        <w:t>с</w:t>
      </w:r>
      <w:r w:rsidRPr="00266F5C">
        <w:rPr>
          <w:spacing w:val="-1"/>
          <w:sz w:val="22"/>
          <w:szCs w:val="22"/>
        </w:rPr>
        <w:t>с</w:t>
      </w:r>
      <w:r w:rsidRPr="00266F5C">
        <w:rPr>
          <w:sz w:val="22"/>
          <w:szCs w:val="22"/>
        </w:rPr>
        <w:t>ч</w:t>
      </w:r>
      <w:r w:rsidRPr="00266F5C">
        <w:rPr>
          <w:spacing w:val="1"/>
          <w:sz w:val="22"/>
          <w:szCs w:val="22"/>
        </w:rPr>
        <w:t>и</w:t>
      </w:r>
      <w:r w:rsidRPr="00266F5C">
        <w:rPr>
          <w:sz w:val="22"/>
          <w:szCs w:val="22"/>
        </w:rPr>
        <w:t>т</w:t>
      </w:r>
      <w:r w:rsidRPr="00266F5C">
        <w:rPr>
          <w:spacing w:val="1"/>
          <w:sz w:val="22"/>
          <w:szCs w:val="22"/>
        </w:rPr>
        <w:t>а</w:t>
      </w:r>
      <w:r w:rsidRPr="00266F5C">
        <w:rPr>
          <w:sz w:val="22"/>
          <w:szCs w:val="22"/>
        </w:rPr>
        <w:t>ть</w:t>
      </w:r>
      <w:r w:rsidRPr="00266F5C">
        <w:rPr>
          <w:spacing w:val="32"/>
          <w:sz w:val="22"/>
          <w:szCs w:val="22"/>
        </w:rPr>
        <w:t xml:space="preserve"> </w:t>
      </w:r>
      <w:r w:rsidRPr="00266F5C">
        <w:rPr>
          <w:spacing w:val="1"/>
          <w:sz w:val="22"/>
          <w:szCs w:val="22"/>
        </w:rPr>
        <w:t>п</w:t>
      </w:r>
      <w:r w:rsidRPr="00266F5C">
        <w:rPr>
          <w:sz w:val="22"/>
          <w:szCs w:val="22"/>
        </w:rPr>
        <w:t>р</w:t>
      </w:r>
      <w:r w:rsidRPr="00266F5C">
        <w:rPr>
          <w:spacing w:val="-1"/>
          <w:sz w:val="22"/>
          <w:szCs w:val="22"/>
        </w:rPr>
        <w:t>о</w:t>
      </w:r>
      <w:r w:rsidRPr="00266F5C">
        <w:rPr>
          <w:sz w:val="22"/>
          <w:szCs w:val="22"/>
        </w:rPr>
        <w:t>й</w:t>
      </w:r>
      <w:r w:rsidRPr="00266F5C">
        <w:rPr>
          <w:spacing w:val="2"/>
          <w:sz w:val="22"/>
          <w:szCs w:val="22"/>
        </w:rPr>
        <w:t>д</w:t>
      </w:r>
      <w:r w:rsidRPr="00266F5C">
        <w:rPr>
          <w:spacing w:val="-1"/>
          <w:sz w:val="22"/>
          <w:szCs w:val="22"/>
        </w:rPr>
        <w:t>е</w:t>
      </w:r>
      <w:r w:rsidRPr="00266F5C">
        <w:rPr>
          <w:spacing w:val="2"/>
          <w:sz w:val="22"/>
          <w:szCs w:val="22"/>
        </w:rPr>
        <w:t>н</w:t>
      </w:r>
      <w:r w:rsidRPr="00266F5C">
        <w:rPr>
          <w:spacing w:val="1"/>
          <w:sz w:val="22"/>
          <w:szCs w:val="22"/>
        </w:rPr>
        <w:t>н</w:t>
      </w:r>
      <w:r w:rsidRPr="00266F5C">
        <w:rPr>
          <w:spacing w:val="-2"/>
          <w:sz w:val="22"/>
          <w:szCs w:val="22"/>
        </w:rPr>
        <w:t>у</w:t>
      </w:r>
      <w:r w:rsidRPr="00266F5C">
        <w:rPr>
          <w:sz w:val="22"/>
          <w:szCs w:val="22"/>
        </w:rPr>
        <w:t>ю</w:t>
      </w:r>
      <w:r w:rsidRPr="00266F5C">
        <w:rPr>
          <w:spacing w:val="34"/>
          <w:sz w:val="22"/>
          <w:szCs w:val="22"/>
        </w:rPr>
        <w:t xml:space="preserve"> </w:t>
      </w:r>
      <w:r w:rsidRPr="00266F5C">
        <w:rPr>
          <w:spacing w:val="1"/>
          <w:sz w:val="22"/>
          <w:szCs w:val="22"/>
        </w:rPr>
        <w:t>дис</w:t>
      </w:r>
      <w:r w:rsidRPr="00266F5C">
        <w:rPr>
          <w:sz w:val="22"/>
          <w:szCs w:val="22"/>
        </w:rPr>
        <w:t>танцию.</w:t>
      </w:r>
      <w:r w:rsidRPr="00266F5C">
        <w:rPr>
          <w:spacing w:val="34"/>
          <w:sz w:val="22"/>
          <w:szCs w:val="22"/>
        </w:rPr>
        <w:t xml:space="preserve"> </w:t>
      </w:r>
      <w:r w:rsidRPr="00266F5C">
        <w:rPr>
          <w:sz w:val="22"/>
          <w:szCs w:val="22"/>
        </w:rPr>
        <w:t>По</w:t>
      </w:r>
      <w:r w:rsidRPr="00266F5C">
        <w:rPr>
          <w:spacing w:val="36"/>
          <w:sz w:val="22"/>
          <w:szCs w:val="22"/>
        </w:rPr>
        <w:t xml:space="preserve"> </w:t>
      </w:r>
      <w:r w:rsidRPr="00266F5C">
        <w:rPr>
          <w:spacing w:val="1"/>
          <w:sz w:val="22"/>
          <w:szCs w:val="22"/>
        </w:rPr>
        <w:t>ни</w:t>
      </w:r>
      <w:r w:rsidRPr="00266F5C">
        <w:rPr>
          <w:sz w:val="22"/>
          <w:szCs w:val="22"/>
        </w:rPr>
        <w:t>жеслед</w:t>
      </w:r>
      <w:r w:rsidRPr="00266F5C">
        <w:rPr>
          <w:spacing w:val="2"/>
          <w:sz w:val="22"/>
          <w:szCs w:val="22"/>
        </w:rPr>
        <w:t>у</w:t>
      </w:r>
      <w:r w:rsidRPr="00266F5C">
        <w:rPr>
          <w:sz w:val="22"/>
          <w:szCs w:val="22"/>
        </w:rPr>
        <w:t>ющ</w:t>
      </w:r>
      <w:r w:rsidRPr="00266F5C">
        <w:rPr>
          <w:spacing w:val="1"/>
          <w:sz w:val="22"/>
          <w:szCs w:val="22"/>
        </w:rPr>
        <w:t>е</w:t>
      </w:r>
      <w:r w:rsidRPr="00266F5C">
        <w:rPr>
          <w:sz w:val="22"/>
          <w:szCs w:val="22"/>
        </w:rPr>
        <w:t>й</w:t>
      </w:r>
      <w:r w:rsidRPr="00266F5C">
        <w:rPr>
          <w:spacing w:val="28"/>
          <w:sz w:val="22"/>
          <w:szCs w:val="22"/>
        </w:rPr>
        <w:t xml:space="preserve"> </w:t>
      </w:r>
      <w:r w:rsidRPr="00266F5C">
        <w:rPr>
          <w:spacing w:val="1"/>
          <w:sz w:val="22"/>
          <w:szCs w:val="22"/>
        </w:rPr>
        <w:t>т</w:t>
      </w:r>
      <w:r w:rsidRPr="00266F5C">
        <w:rPr>
          <w:spacing w:val="-1"/>
          <w:sz w:val="22"/>
          <w:szCs w:val="22"/>
        </w:rPr>
        <w:t>а</w:t>
      </w:r>
      <w:r w:rsidRPr="00266F5C">
        <w:rPr>
          <w:sz w:val="22"/>
          <w:szCs w:val="22"/>
        </w:rPr>
        <w:t>блице</w:t>
      </w:r>
      <w:r w:rsidRPr="00266F5C">
        <w:rPr>
          <w:spacing w:val="26"/>
          <w:sz w:val="22"/>
          <w:szCs w:val="22"/>
        </w:rPr>
        <w:t xml:space="preserve"> </w:t>
      </w:r>
      <w:r w:rsidRPr="00266F5C">
        <w:rPr>
          <w:sz w:val="22"/>
          <w:szCs w:val="22"/>
        </w:rPr>
        <w:t>определяе</w:t>
      </w:r>
      <w:r w:rsidRPr="00266F5C">
        <w:rPr>
          <w:spacing w:val="1"/>
          <w:sz w:val="22"/>
          <w:szCs w:val="22"/>
        </w:rPr>
        <w:t>т</w:t>
      </w:r>
      <w:r w:rsidRPr="00266F5C">
        <w:rPr>
          <w:sz w:val="22"/>
          <w:szCs w:val="22"/>
        </w:rPr>
        <w:t>с</w:t>
      </w:r>
      <w:r w:rsidRPr="00266F5C">
        <w:rPr>
          <w:spacing w:val="1"/>
          <w:sz w:val="22"/>
          <w:szCs w:val="22"/>
        </w:rPr>
        <w:t>я</w:t>
      </w:r>
      <w:r w:rsidRPr="00266F5C">
        <w:rPr>
          <w:spacing w:val="25"/>
          <w:sz w:val="22"/>
          <w:szCs w:val="22"/>
        </w:rPr>
        <w:t xml:space="preserve"> </w:t>
      </w:r>
      <w:r w:rsidRPr="00266F5C">
        <w:rPr>
          <w:spacing w:val="1"/>
          <w:sz w:val="22"/>
          <w:szCs w:val="22"/>
        </w:rPr>
        <w:t>с</w:t>
      </w:r>
      <w:r w:rsidRPr="00266F5C">
        <w:rPr>
          <w:sz w:val="22"/>
          <w:szCs w:val="22"/>
        </w:rPr>
        <w:t>тепе</w:t>
      </w:r>
      <w:r w:rsidRPr="00266F5C">
        <w:rPr>
          <w:spacing w:val="1"/>
          <w:sz w:val="22"/>
          <w:szCs w:val="22"/>
        </w:rPr>
        <w:t>н</w:t>
      </w:r>
      <w:r w:rsidRPr="00266F5C">
        <w:rPr>
          <w:sz w:val="22"/>
          <w:szCs w:val="22"/>
        </w:rPr>
        <w:t>ь</w:t>
      </w:r>
      <w:r w:rsidRPr="00266F5C">
        <w:rPr>
          <w:spacing w:val="25"/>
          <w:sz w:val="22"/>
          <w:szCs w:val="22"/>
        </w:rPr>
        <w:t xml:space="preserve"> </w:t>
      </w:r>
      <w:r w:rsidRPr="00266F5C">
        <w:rPr>
          <w:spacing w:val="1"/>
          <w:sz w:val="22"/>
          <w:szCs w:val="22"/>
        </w:rPr>
        <w:t>под</w:t>
      </w:r>
      <w:r w:rsidRPr="00266F5C">
        <w:rPr>
          <w:sz w:val="22"/>
          <w:szCs w:val="22"/>
        </w:rPr>
        <w:t>г</w:t>
      </w:r>
      <w:r w:rsidRPr="00266F5C">
        <w:rPr>
          <w:spacing w:val="2"/>
          <w:sz w:val="22"/>
          <w:szCs w:val="22"/>
        </w:rPr>
        <w:t>о</w:t>
      </w:r>
      <w:r w:rsidRPr="00266F5C">
        <w:rPr>
          <w:sz w:val="22"/>
          <w:szCs w:val="22"/>
        </w:rPr>
        <w:t>т</w:t>
      </w:r>
      <w:r w:rsidRPr="00266F5C">
        <w:rPr>
          <w:spacing w:val="1"/>
          <w:sz w:val="22"/>
          <w:szCs w:val="22"/>
        </w:rPr>
        <w:t>о</w:t>
      </w:r>
      <w:r w:rsidRPr="00266F5C">
        <w:rPr>
          <w:sz w:val="22"/>
          <w:szCs w:val="22"/>
        </w:rPr>
        <w:t>вл</w:t>
      </w:r>
      <w:r w:rsidRPr="00266F5C">
        <w:rPr>
          <w:spacing w:val="-1"/>
          <w:sz w:val="22"/>
          <w:szCs w:val="22"/>
        </w:rPr>
        <w:t>е</w:t>
      </w:r>
      <w:r w:rsidRPr="00266F5C">
        <w:rPr>
          <w:sz w:val="22"/>
          <w:szCs w:val="22"/>
        </w:rPr>
        <w:t>н</w:t>
      </w:r>
      <w:r w:rsidRPr="00266F5C">
        <w:rPr>
          <w:spacing w:val="-1"/>
          <w:sz w:val="22"/>
          <w:szCs w:val="22"/>
        </w:rPr>
        <w:t>н</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и</w:t>
      </w:r>
      <w:r w:rsidRPr="00266F5C">
        <w:rPr>
          <w:spacing w:val="28"/>
          <w:sz w:val="22"/>
          <w:szCs w:val="22"/>
        </w:rPr>
        <w:t xml:space="preserve"> </w:t>
      </w:r>
      <w:r w:rsidRPr="00266F5C">
        <w:rPr>
          <w:sz w:val="22"/>
          <w:szCs w:val="22"/>
        </w:rPr>
        <w:t>м</w:t>
      </w:r>
      <w:r w:rsidRPr="00266F5C">
        <w:rPr>
          <w:spacing w:val="-2"/>
          <w:sz w:val="22"/>
          <w:szCs w:val="22"/>
        </w:rPr>
        <w:t>у</w:t>
      </w:r>
      <w:r w:rsidRPr="00266F5C">
        <w:rPr>
          <w:sz w:val="22"/>
          <w:szCs w:val="22"/>
        </w:rPr>
        <w:t>жч</w:t>
      </w:r>
      <w:r w:rsidRPr="00266F5C">
        <w:rPr>
          <w:spacing w:val="2"/>
          <w:sz w:val="22"/>
          <w:szCs w:val="22"/>
        </w:rPr>
        <w:t>и</w:t>
      </w:r>
      <w:r w:rsidRPr="00266F5C">
        <w:rPr>
          <w:sz w:val="22"/>
          <w:szCs w:val="22"/>
        </w:rPr>
        <w:t>н</w:t>
      </w:r>
      <w:r w:rsidRPr="00266F5C">
        <w:rPr>
          <w:spacing w:val="27"/>
          <w:sz w:val="22"/>
          <w:szCs w:val="22"/>
        </w:rPr>
        <w:t xml:space="preserve"> </w:t>
      </w:r>
      <w:r w:rsidRPr="00266F5C">
        <w:rPr>
          <w:sz w:val="22"/>
          <w:szCs w:val="22"/>
        </w:rPr>
        <w:t>и</w:t>
      </w:r>
      <w:r w:rsidRPr="00266F5C">
        <w:rPr>
          <w:spacing w:val="27"/>
          <w:sz w:val="22"/>
          <w:szCs w:val="22"/>
        </w:rPr>
        <w:t xml:space="preserve"> </w:t>
      </w:r>
      <w:r w:rsidRPr="00266F5C">
        <w:rPr>
          <w:sz w:val="22"/>
          <w:szCs w:val="22"/>
        </w:rPr>
        <w:t>женщин</w:t>
      </w:r>
      <w:r w:rsidRPr="00266F5C">
        <w:rPr>
          <w:spacing w:val="28"/>
          <w:sz w:val="22"/>
          <w:szCs w:val="22"/>
        </w:rPr>
        <w:t xml:space="preserve"> </w:t>
      </w:r>
      <w:r w:rsidRPr="00266F5C">
        <w:rPr>
          <w:spacing w:val="3"/>
          <w:sz w:val="22"/>
          <w:szCs w:val="22"/>
        </w:rPr>
        <w:t>м</w:t>
      </w:r>
      <w:r w:rsidRPr="00266F5C">
        <w:rPr>
          <w:spacing w:val="2"/>
          <w:sz w:val="22"/>
          <w:szCs w:val="22"/>
        </w:rPr>
        <w:t>о</w:t>
      </w:r>
      <w:r w:rsidRPr="00266F5C">
        <w:rPr>
          <w:sz w:val="22"/>
          <w:szCs w:val="22"/>
        </w:rPr>
        <w:t>ло</w:t>
      </w:r>
      <w:r w:rsidRPr="00266F5C">
        <w:rPr>
          <w:spacing w:val="1"/>
          <w:sz w:val="22"/>
          <w:szCs w:val="22"/>
        </w:rPr>
        <w:t>ж</w:t>
      </w:r>
      <w:r w:rsidRPr="00266F5C">
        <w:rPr>
          <w:sz w:val="22"/>
          <w:szCs w:val="22"/>
        </w:rPr>
        <w:t>е</w:t>
      </w:r>
      <w:r w:rsidRPr="00266F5C">
        <w:rPr>
          <w:spacing w:val="5"/>
          <w:sz w:val="22"/>
          <w:szCs w:val="22"/>
        </w:rPr>
        <w:t xml:space="preserve"> </w:t>
      </w:r>
      <w:r w:rsidRPr="00266F5C">
        <w:rPr>
          <w:spacing w:val="1"/>
          <w:sz w:val="22"/>
          <w:szCs w:val="22"/>
        </w:rPr>
        <w:t>30</w:t>
      </w:r>
      <w:r w:rsidRPr="00266F5C">
        <w:rPr>
          <w:spacing w:val="5"/>
          <w:sz w:val="22"/>
          <w:szCs w:val="22"/>
        </w:rPr>
        <w:t xml:space="preserve"> </w:t>
      </w:r>
      <w:r w:rsidRPr="00266F5C">
        <w:rPr>
          <w:spacing w:val="1"/>
          <w:sz w:val="22"/>
          <w:szCs w:val="22"/>
        </w:rPr>
        <w:t>л</w:t>
      </w:r>
      <w:r w:rsidRPr="00266F5C">
        <w:rPr>
          <w:sz w:val="22"/>
          <w:szCs w:val="22"/>
        </w:rPr>
        <w:t>ет</w:t>
      </w:r>
      <w:r w:rsidRPr="00266F5C">
        <w:rPr>
          <w:spacing w:val="6"/>
          <w:sz w:val="22"/>
          <w:szCs w:val="22"/>
        </w:rPr>
        <w:t xml:space="preserve"> </w:t>
      </w:r>
      <w:r w:rsidRPr="00266F5C">
        <w:rPr>
          <w:sz w:val="22"/>
          <w:szCs w:val="22"/>
        </w:rPr>
        <w:t>в</w:t>
      </w:r>
      <w:r w:rsidRPr="00266F5C">
        <w:rPr>
          <w:spacing w:val="6"/>
          <w:sz w:val="22"/>
          <w:szCs w:val="22"/>
        </w:rPr>
        <w:t xml:space="preserve"> </w:t>
      </w:r>
      <w:r w:rsidRPr="00266F5C">
        <w:rPr>
          <w:spacing w:val="1"/>
          <w:sz w:val="22"/>
          <w:szCs w:val="22"/>
        </w:rPr>
        <w:t>з</w:t>
      </w:r>
      <w:r w:rsidRPr="00266F5C">
        <w:rPr>
          <w:sz w:val="22"/>
          <w:szCs w:val="22"/>
        </w:rPr>
        <w:t>ав</w:t>
      </w:r>
      <w:r w:rsidRPr="00266F5C">
        <w:rPr>
          <w:spacing w:val="-1"/>
          <w:sz w:val="22"/>
          <w:szCs w:val="22"/>
        </w:rPr>
        <w:t>ис</w:t>
      </w:r>
      <w:r w:rsidRPr="00266F5C">
        <w:rPr>
          <w:sz w:val="22"/>
          <w:szCs w:val="22"/>
        </w:rPr>
        <w:t>имости</w:t>
      </w:r>
      <w:r w:rsidRPr="00266F5C">
        <w:rPr>
          <w:spacing w:val="5"/>
          <w:sz w:val="22"/>
          <w:szCs w:val="22"/>
        </w:rPr>
        <w:t xml:space="preserve"> </w:t>
      </w:r>
      <w:r w:rsidRPr="00266F5C">
        <w:rPr>
          <w:spacing w:val="1"/>
          <w:sz w:val="22"/>
          <w:szCs w:val="22"/>
        </w:rPr>
        <w:t>от</w:t>
      </w:r>
      <w:r w:rsidRPr="00266F5C">
        <w:rPr>
          <w:spacing w:val="4"/>
          <w:sz w:val="22"/>
          <w:szCs w:val="22"/>
        </w:rPr>
        <w:t xml:space="preserve"> </w:t>
      </w:r>
      <w:r w:rsidRPr="00266F5C">
        <w:rPr>
          <w:spacing w:val="1"/>
          <w:sz w:val="22"/>
          <w:szCs w:val="22"/>
        </w:rPr>
        <w:t>р</w:t>
      </w:r>
      <w:r w:rsidRPr="00266F5C">
        <w:rPr>
          <w:sz w:val="22"/>
          <w:szCs w:val="22"/>
        </w:rPr>
        <w:t>а</w:t>
      </w:r>
      <w:r w:rsidRPr="00266F5C">
        <w:rPr>
          <w:spacing w:val="2"/>
          <w:sz w:val="22"/>
          <w:szCs w:val="22"/>
        </w:rPr>
        <w:t>с</w:t>
      </w:r>
      <w:r w:rsidRPr="00266F5C">
        <w:rPr>
          <w:sz w:val="22"/>
          <w:szCs w:val="22"/>
        </w:rPr>
        <w:t>ст</w:t>
      </w:r>
      <w:r w:rsidRPr="00266F5C">
        <w:rPr>
          <w:spacing w:val="2"/>
          <w:sz w:val="22"/>
          <w:szCs w:val="22"/>
        </w:rPr>
        <w:t>о</w:t>
      </w:r>
      <w:r w:rsidRPr="00266F5C">
        <w:rPr>
          <w:spacing w:val="-1"/>
          <w:sz w:val="22"/>
          <w:szCs w:val="22"/>
        </w:rPr>
        <w:t>ян</w:t>
      </w:r>
      <w:r w:rsidRPr="00266F5C">
        <w:rPr>
          <w:sz w:val="22"/>
          <w:szCs w:val="22"/>
        </w:rPr>
        <w:t>ия</w:t>
      </w:r>
      <w:r w:rsidRPr="00266F5C">
        <w:rPr>
          <w:spacing w:val="7"/>
          <w:sz w:val="22"/>
          <w:szCs w:val="22"/>
        </w:rPr>
        <w:t xml:space="preserve"> </w:t>
      </w:r>
      <w:r w:rsidRPr="00266F5C">
        <w:rPr>
          <w:spacing w:val="1"/>
          <w:sz w:val="22"/>
          <w:szCs w:val="22"/>
        </w:rPr>
        <w:t>в</w:t>
      </w:r>
      <w:r w:rsidRPr="00266F5C">
        <w:rPr>
          <w:sz w:val="22"/>
          <w:szCs w:val="22"/>
        </w:rPr>
        <w:t xml:space="preserve"> </w:t>
      </w:r>
      <w:r w:rsidRPr="00266F5C">
        <w:rPr>
          <w:spacing w:val="-1"/>
          <w:sz w:val="22"/>
          <w:szCs w:val="22"/>
        </w:rPr>
        <w:t>к</w:t>
      </w:r>
      <w:r w:rsidRPr="00266F5C">
        <w:rPr>
          <w:sz w:val="22"/>
          <w:szCs w:val="22"/>
        </w:rPr>
        <w:t>и</w:t>
      </w:r>
      <w:r w:rsidRPr="00266F5C">
        <w:rPr>
          <w:spacing w:val="1"/>
          <w:sz w:val="22"/>
          <w:szCs w:val="22"/>
        </w:rPr>
        <w:t>л</w:t>
      </w:r>
      <w:r w:rsidRPr="00266F5C">
        <w:rPr>
          <w:sz w:val="22"/>
          <w:szCs w:val="22"/>
        </w:rPr>
        <w:t>о</w:t>
      </w:r>
      <w:r w:rsidRPr="00266F5C">
        <w:rPr>
          <w:spacing w:val="1"/>
          <w:sz w:val="22"/>
          <w:szCs w:val="22"/>
        </w:rPr>
        <w:t>м</w:t>
      </w:r>
      <w:r w:rsidRPr="00266F5C">
        <w:rPr>
          <w:sz w:val="22"/>
          <w:szCs w:val="22"/>
        </w:rPr>
        <w:t>е</w:t>
      </w:r>
      <w:r w:rsidRPr="00266F5C">
        <w:rPr>
          <w:spacing w:val="-1"/>
          <w:sz w:val="22"/>
          <w:szCs w:val="22"/>
        </w:rPr>
        <w:t>т</w:t>
      </w:r>
      <w:r w:rsidRPr="00266F5C">
        <w:rPr>
          <w:sz w:val="22"/>
          <w:szCs w:val="22"/>
        </w:rPr>
        <w:t>р</w:t>
      </w:r>
      <w:r w:rsidRPr="00266F5C">
        <w:rPr>
          <w:spacing w:val="-1"/>
          <w:sz w:val="22"/>
          <w:szCs w:val="22"/>
        </w:rPr>
        <w:t>а</w:t>
      </w:r>
      <w:r w:rsidRPr="00266F5C">
        <w:rPr>
          <w:sz w:val="22"/>
          <w:szCs w:val="22"/>
        </w:rPr>
        <w:t>х</w:t>
      </w:r>
      <w:r w:rsidRPr="00266F5C">
        <w:rPr>
          <w:spacing w:val="1"/>
          <w:sz w:val="22"/>
          <w:szCs w:val="22"/>
        </w:rPr>
        <w:t>,</w:t>
      </w:r>
      <w:r w:rsidRPr="00266F5C">
        <w:rPr>
          <w:spacing w:val="3"/>
          <w:sz w:val="22"/>
          <w:szCs w:val="22"/>
        </w:rPr>
        <w:t xml:space="preserve"> </w:t>
      </w:r>
      <w:r w:rsidRPr="00266F5C">
        <w:rPr>
          <w:spacing w:val="1"/>
          <w:sz w:val="22"/>
          <w:szCs w:val="22"/>
        </w:rPr>
        <w:t>п</w:t>
      </w:r>
      <w:r w:rsidRPr="00266F5C">
        <w:rPr>
          <w:sz w:val="22"/>
          <w:szCs w:val="22"/>
        </w:rPr>
        <w:t>р</w:t>
      </w:r>
      <w:r w:rsidRPr="00266F5C">
        <w:rPr>
          <w:spacing w:val="1"/>
          <w:sz w:val="22"/>
          <w:szCs w:val="22"/>
        </w:rPr>
        <w:t>о</w:t>
      </w:r>
      <w:r w:rsidRPr="00266F5C">
        <w:rPr>
          <w:sz w:val="22"/>
          <w:szCs w:val="22"/>
        </w:rPr>
        <w:t>йд</w:t>
      </w:r>
      <w:r w:rsidRPr="00266F5C">
        <w:rPr>
          <w:spacing w:val="-1"/>
          <w:sz w:val="22"/>
          <w:szCs w:val="22"/>
        </w:rPr>
        <w:t>е</w:t>
      </w:r>
      <w:r w:rsidRPr="00266F5C">
        <w:rPr>
          <w:sz w:val="22"/>
          <w:szCs w:val="22"/>
        </w:rPr>
        <w:t>нных</w:t>
      </w:r>
      <w:r w:rsidRPr="00266F5C">
        <w:rPr>
          <w:spacing w:val="6"/>
          <w:sz w:val="22"/>
          <w:szCs w:val="22"/>
        </w:rPr>
        <w:t xml:space="preserve"> </w:t>
      </w:r>
      <w:r w:rsidRPr="00266F5C">
        <w:rPr>
          <w:sz w:val="22"/>
          <w:szCs w:val="22"/>
        </w:rPr>
        <w:t>з</w:t>
      </w:r>
      <w:r w:rsidRPr="00266F5C">
        <w:rPr>
          <w:spacing w:val="1"/>
          <w:sz w:val="22"/>
          <w:szCs w:val="22"/>
        </w:rPr>
        <w:t>а</w:t>
      </w:r>
      <w:r w:rsidRPr="00266F5C">
        <w:rPr>
          <w:spacing w:val="4"/>
          <w:sz w:val="22"/>
          <w:szCs w:val="22"/>
        </w:rPr>
        <w:t xml:space="preserve"> </w:t>
      </w:r>
      <w:r w:rsidRPr="00266F5C">
        <w:rPr>
          <w:spacing w:val="1"/>
          <w:sz w:val="22"/>
          <w:szCs w:val="22"/>
        </w:rPr>
        <w:t>1</w:t>
      </w:r>
      <w:r w:rsidRPr="00266F5C">
        <w:rPr>
          <w:sz w:val="22"/>
          <w:szCs w:val="22"/>
        </w:rPr>
        <w:t>2</w:t>
      </w:r>
      <w:r w:rsidRPr="00266F5C">
        <w:rPr>
          <w:spacing w:val="8"/>
          <w:sz w:val="22"/>
          <w:szCs w:val="22"/>
        </w:rPr>
        <w:t xml:space="preserve"> </w:t>
      </w:r>
      <w:r w:rsidRPr="00266F5C">
        <w:rPr>
          <w:spacing w:val="3"/>
          <w:sz w:val="22"/>
          <w:szCs w:val="22"/>
        </w:rPr>
        <w:t>м</w:t>
      </w:r>
      <w:r w:rsidRPr="00266F5C">
        <w:rPr>
          <w:spacing w:val="1"/>
          <w:sz w:val="22"/>
          <w:szCs w:val="22"/>
        </w:rPr>
        <w:t>и</w:t>
      </w:r>
      <w:r w:rsidRPr="00266F5C">
        <w:rPr>
          <w:sz w:val="22"/>
          <w:szCs w:val="22"/>
        </w:rPr>
        <w:t>н</w:t>
      </w:r>
      <w:r w:rsidRPr="00266F5C">
        <w:rPr>
          <w:spacing w:val="-2"/>
          <w:sz w:val="22"/>
          <w:szCs w:val="22"/>
        </w:rPr>
        <w:t>у</w:t>
      </w:r>
      <w:r w:rsidRPr="00266F5C">
        <w:rPr>
          <w:sz w:val="22"/>
          <w:szCs w:val="22"/>
        </w:rPr>
        <w:t>т</w:t>
      </w:r>
      <w:r w:rsidR="0010720C">
        <w:rPr>
          <w:sz w:val="22"/>
          <w:szCs w:val="22"/>
        </w:rPr>
        <w:t>.</w:t>
      </w:r>
    </w:p>
    <w:p w:rsidR="005C5C65" w:rsidRDefault="005C5C65" w:rsidP="005814E0">
      <w:pPr>
        <w:widowControl w:val="0"/>
        <w:autoSpaceDE w:val="0"/>
        <w:autoSpaceDN w:val="0"/>
        <w:adjustRightInd w:val="0"/>
        <w:jc w:val="center"/>
        <w:rPr>
          <w:sz w:val="22"/>
          <w:szCs w:val="22"/>
        </w:rPr>
      </w:pPr>
    </w:p>
    <w:p w:rsidR="0010720C" w:rsidRPr="00266F5C" w:rsidRDefault="0010720C" w:rsidP="005814E0">
      <w:pPr>
        <w:widowControl w:val="0"/>
        <w:autoSpaceDE w:val="0"/>
        <w:autoSpaceDN w:val="0"/>
        <w:adjustRightInd w:val="0"/>
        <w:jc w:val="center"/>
        <w:rPr>
          <w:sz w:val="22"/>
          <w:szCs w:val="22"/>
        </w:rPr>
      </w:pPr>
      <w:r w:rsidRPr="00266F5C">
        <w:rPr>
          <w:sz w:val="22"/>
          <w:szCs w:val="22"/>
        </w:rPr>
        <w:t>Степень подготовлен</w:t>
      </w:r>
      <w:r w:rsidRPr="00266F5C">
        <w:rPr>
          <w:spacing w:val="1"/>
          <w:sz w:val="22"/>
          <w:szCs w:val="22"/>
        </w:rPr>
        <w:t>н</w:t>
      </w:r>
      <w:r w:rsidRPr="00266F5C">
        <w:rPr>
          <w:spacing w:val="-1"/>
          <w:sz w:val="22"/>
          <w:szCs w:val="22"/>
        </w:rPr>
        <w:t>ос</w:t>
      </w:r>
      <w:r w:rsidRPr="00266F5C">
        <w:rPr>
          <w:sz w:val="22"/>
          <w:szCs w:val="22"/>
        </w:rPr>
        <w:t xml:space="preserve">ти </w:t>
      </w:r>
      <w:r w:rsidRPr="00266F5C">
        <w:rPr>
          <w:spacing w:val="2"/>
          <w:sz w:val="22"/>
          <w:szCs w:val="22"/>
        </w:rPr>
        <w:t>м</w:t>
      </w:r>
      <w:r w:rsidRPr="00266F5C">
        <w:rPr>
          <w:spacing w:val="-4"/>
          <w:sz w:val="22"/>
          <w:szCs w:val="22"/>
        </w:rPr>
        <w:t>у</w:t>
      </w:r>
      <w:r w:rsidRPr="00266F5C">
        <w:rPr>
          <w:sz w:val="22"/>
          <w:szCs w:val="22"/>
        </w:rPr>
        <w:t>ж</w:t>
      </w:r>
      <w:r w:rsidRPr="00266F5C">
        <w:rPr>
          <w:spacing w:val="-1"/>
          <w:sz w:val="22"/>
          <w:szCs w:val="22"/>
        </w:rPr>
        <w:t>ч</w:t>
      </w:r>
      <w:r w:rsidRPr="00266F5C">
        <w:rPr>
          <w:sz w:val="22"/>
          <w:szCs w:val="22"/>
        </w:rPr>
        <w:t>ин</w:t>
      </w:r>
      <w:r w:rsidRPr="00266F5C">
        <w:rPr>
          <w:spacing w:val="1"/>
          <w:sz w:val="22"/>
          <w:szCs w:val="22"/>
        </w:rPr>
        <w:t xml:space="preserve"> </w:t>
      </w:r>
      <w:r w:rsidRPr="00266F5C">
        <w:rPr>
          <w:sz w:val="22"/>
          <w:szCs w:val="22"/>
        </w:rPr>
        <w:t>и</w:t>
      </w:r>
      <w:r w:rsidRPr="00266F5C">
        <w:rPr>
          <w:spacing w:val="1"/>
          <w:sz w:val="22"/>
          <w:szCs w:val="22"/>
        </w:rPr>
        <w:t xml:space="preserve"> </w:t>
      </w:r>
      <w:r w:rsidRPr="00266F5C">
        <w:rPr>
          <w:sz w:val="22"/>
          <w:szCs w:val="22"/>
        </w:rPr>
        <w:t>же</w:t>
      </w:r>
      <w:r w:rsidRPr="00266F5C">
        <w:rPr>
          <w:spacing w:val="-1"/>
          <w:sz w:val="22"/>
          <w:szCs w:val="22"/>
        </w:rPr>
        <w:t>н</w:t>
      </w:r>
      <w:r w:rsidRPr="00266F5C">
        <w:rPr>
          <w:sz w:val="22"/>
          <w:szCs w:val="22"/>
        </w:rPr>
        <w:t>щ</w:t>
      </w:r>
      <w:r w:rsidRPr="00266F5C">
        <w:rPr>
          <w:spacing w:val="1"/>
          <w:sz w:val="22"/>
          <w:szCs w:val="22"/>
        </w:rPr>
        <w:t>и</w:t>
      </w:r>
      <w:r w:rsidRPr="00266F5C">
        <w:rPr>
          <w:sz w:val="22"/>
          <w:szCs w:val="22"/>
        </w:rPr>
        <w:t>н</w:t>
      </w:r>
    </w:p>
    <w:p w:rsidR="0010720C" w:rsidRPr="00266F5C" w:rsidRDefault="0010720C" w:rsidP="005814E0">
      <w:pPr>
        <w:widowControl w:val="0"/>
        <w:autoSpaceDE w:val="0"/>
        <w:autoSpaceDN w:val="0"/>
        <w:adjustRightInd w:val="0"/>
        <w:jc w:val="center"/>
        <w:rPr>
          <w:spacing w:val="3"/>
          <w:sz w:val="22"/>
          <w:szCs w:val="22"/>
        </w:rPr>
      </w:pPr>
      <w:r w:rsidRPr="00266F5C">
        <w:rPr>
          <w:spacing w:val="-1"/>
          <w:sz w:val="22"/>
          <w:szCs w:val="22"/>
        </w:rPr>
        <w:t>м</w:t>
      </w:r>
      <w:r w:rsidRPr="00266F5C">
        <w:rPr>
          <w:sz w:val="22"/>
          <w:szCs w:val="22"/>
        </w:rPr>
        <w:t>оложе</w:t>
      </w:r>
      <w:r w:rsidRPr="00266F5C">
        <w:rPr>
          <w:spacing w:val="-1"/>
          <w:sz w:val="22"/>
          <w:szCs w:val="22"/>
        </w:rPr>
        <w:t xml:space="preserve"> </w:t>
      </w:r>
      <w:r w:rsidRPr="00266F5C">
        <w:rPr>
          <w:sz w:val="22"/>
          <w:szCs w:val="22"/>
        </w:rPr>
        <w:t>30 лет в зави</w:t>
      </w:r>
      <w:r w:rsidRPr="00266F5C">
        <w:rPr>
          <w:spacing w:val="-1"/>
          <w:sz w:val="22"/>
          <w:szCs w:val="22"/>
        </w:rPr>
        <w:t>с</w:t>
      </w:r>
      <w:r w:rsidRPr="00266F5C">
        <w:rPr>
          <w:sz w:val="22"/>
          <w:szCs w:val="22"/>
        </w:rPr>
        <w:t>имости от</w:t>
      </w:r>
      <w:r w:rsidRPr="00266F5C">
        <w:rPr>
          <w:spacing w:val="1"/>
          <w:sz w:val="22"/>
          <w:szCs w:val="22"/>
        </w:rPr>
        <w:t xml:space="preserve"> </w:t>
      </w:r>
      <w:r w:rsidRPr="00266F5C">
        <w:rPr>
          <w:sz w:val="22"/>
          <w:szCs w:val="22"/>
        </w:rPr>
        <w:t>ра</w:t>
      </w:r>
      <w:r w:rsidRPr="00266F5C">
        <w:rPr>
          <w:spacing w:val="-1"/>
          <w:sz w:val="22"/>
          <w:szCs w:val="22"/>
        </w:rPr>
        <w:t>сс</w:t>
      </w:r>
      <w:r w:rsidRPr="00266F5C">
        <w:rPr>
          <w:sz w:val="22"/>
          <w:szCs w:val="22"/>
        </w:rPr>
        <w:t>тоян</w:t>
      </w:r>
      <w:r w:rsidRPr="00266F5C">
        <w:rPr>
          <w:spacing w:val="1"/>
          <w:sz w:val="22"/>
          <w:szCs w:val="22"/>
        </w:rPr>
        <w:t>и</w:t>
      </w:r>
      <w:r w:rsidRPr="00266F5C">
        <w:rPr>
          <w:sz w:val="22"/>
          <w:szCs w:val="22"/>
        </w:rPr>
        <w:t xml:space="preserve">я в </w:t>
      </w:r>
      <w:r w:rsidRPr="00266F5C">
        <w:rPr>
          <w:spacing w:val="-1"/>
          <w:sz w:val="22"/>
          <w:szCs w:val="22"/>
        </w:rPr>
        <w:t>к</w:t>
      </w:r>
      <w:r w:rsidRPr="00266F5C">
        <w:rPr>
          <w:sz w:val="22"/>
          <w:szCs w:val="22"/>
        </w:rPr>
        <w:t>илометр</w:t>
      </w:r>
      <w:r w:rsidRPr="00266F5C">
        <w:rPr>
          <w:spacing w:val="-1"/>
          <w:sz w:val="22"/>
          <w:szCs w:val="22"/>
        </w:rPr>
        <w:t>а</w:t>
      </w:r>
      <w:r w:rsidRPr="00266F5C">
        <w:rPr>
          <w:spacing w:val="2"/>
          <w:sz w:val="22"/>
          <w:szCs w:val="22"/>
        </w:rPr>
        <w:t>х</w:t>
      </w:r>
      <w:r w:rsidRPr="00266F5C">
        <w:rPr>
          <w:sz w:val="22"/>
          <w:szCs w:val="22"/>
        </w:rPr>
        <w:t>,</w:t>
      </w:r>
    </w:p>
    <w:p w:rsidR="00266F5C" w:rsidRDefault="0010720C" w:rsidP="005814E0">
      <w:pPr>
        <w:widowControl w:val="0"/>
        <w:autoSpaceDE w:val="0"/>
        <w:autoSpaceDN w:val="0"/>
        <w:adjustRightInd w:val="0"/>
        <w:jc w:val="center"/>
        <w:rPr>
          <w:sz w:val="22"/>
          <w:szCs w:val="22"/>
        </w:rPr>
      </w:pPr>
      <w:r w:rsidRPr="00266F5C">
        <w:rPr>
          <w:spacing w:val="1"/>
          <w:sz w:val="22"/>
          <w:szCs w:val="22"/>
        </w:rPr>
        <w:t>п</w:t>
      </w:r>
      <w:r w:rsidRPr="00266F5C">
        <w:rPr>
          <w:spacing w:val="-1"/>
          <w:sz w:val="22"/>
          <w:szCs w:val="22"/>
        </w:rPr>
        <w:t>р</w:t>
      </w:r>
      <w:r w:rsidRPr="00266F5C">
        <w:rPr>
          <w:sz w:val="22"/>
          <w:szCs w:val="22"/>
        </w:rPr>
        <w:t>ойден</w:t>
      </w:r>
      <w:r w:rsidRPr="00266F5C">
        <w:rPr>
          <w:spacing w:val="1"/>
          <w:sz w:val="22"/>
          <w:szCs w:val="22"/>
        </w:rPr>
        <w:t>н</w:t>
      </w:r>
      <w:r w:rsidRPr="00266F5C">
        <w:rPr>
          <w:spacing w:val="-2"/>
          <w:sz w:val="22"/>
          <w:szCs w:val="22"/>
        </w:rPr>
        <w:t>ы</w:t>
      </w:r>
      <w:r w:rsidRPr="00266F5C">
        <w:rPr>
          <w:sz w:val="22"/>
          <w:szCs w:val="22"/>
        </w:rPr>
        <w:t>х</w:t>
      </w:r>
      <w:r w:rsidRPr="00266F5C">
        <w:rPr>
          <w:spacing w:val="1"/>
          <w:sz w:val="22"/>
          <w:szCs w:val="22"/>
        </w:rPr>
        <w:t xml:space="preserve"> з</w:t>
      </w:r>
      <w:r w:rsidRPr="00266F5C">
        <w:rPr>
          <w:sz w:val="22"/>
          <w:szCs w:val="22"/>
        </w:rPr>
        <w:t>а 12 м</w:t>
      </w:r>
      <w:r w:rsidRPr="00266F5C">
        <w:rPr>
          <w:spacing w:val="-1"/>
          <w:sz w:val="22"/>
          <w:szCs w:val="22"/>
        </w:rPr>
        <w:t>и</w:t>
      </w:r>
      <w:r w:rsidRPr="00266F5C">
        <w:rPr>
          <w:spacing w:val="2"/>
          <w:sz w:val="22"/>
          <w:szCs w:val="22"/>
        </w:rPr>
        <w:t>н</w:t>
      </w:r>
      <w:r w:rsidRPr="00266F5C">
        <w:rPr>
          <w:spacing w:val="-6"/>
          <w:sz w:val="22"/>
          <w:szCs w:val="22"/>
        </w:rPr>
        <w:t>у</w:t>
      </w:r>
      <w:r w:rsidRPr="00266F5C">
        <w:rPr>
          <w:sz w:val="22"/>
          <w:szCs w:val="22"/>
        </w:rPr>
        <w:t>т</w:t>
      </w:r>
    </w:p>
    <w:p w:rsidR="005814E0" w:rsidRPr="00266F5C" w:rsidRDefault="005814E0" w:rsidP="005814E0">
      <w:pPr>
        <w:widowControl w:val="0"/>
        <w:autoSpaceDE w:val="0"/>
        <w:autoSpaceDN w:val="0"/>
        <w:adjustRightInd w:val="0"/>
        <w:jc w:val="center"/>
        <w:rPr>
          <w:sz w:val="22"/>
          <w:szCs w:val="22"/>
        </w:rPr>
      </w:pPr>
    </w:p>
    <w:tbl>
      <w:tblPr>
        <w:tblW w:w="0" w:type="auto"/>
        <w:tblInd w:w="148" w:type="dxa"/>
        <w:tblLayout w:type="fixed"/>
        <w:tblCellMar>
          <w:left w:w="0" w:type="dxa"/>
          <w:right w:w="0" w:type="dxa"/>
        </w:tblCellMar>
        <w:tblLook w:val="0000" w:firstRow="0" w:lastRow="0" w:firstColumn="0" w:lastColumn="0" w:noHBand="0" w:noVBand="0"/>
      </w:tblPr>
      <w:tblGrid>
        <w:gridCol w:w="2693"/>
        <w:gridCol w:w="1843"/>
        <w:gridCol w:w="1701"/>
      </w:tblGrid>
      <w:tr w:rsidR="00266F5C" w:rsidRPr="00266F5C" w:rsidTr="005814E0">
        <w:trPr>
          <w:trHeight w:hRule="exact" w:val="566"/>
        </w:trPr>
        <w:tc>
          <w:tcPr>
            <w:tcW w:w="269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Степень</w:t>
            </w:r>
          </w:p>
          <w:p w:rsidR="00266F5C" w:rsidRPr="00266F5C" w:rsidRDefault="00266F5C" w:rsidP="0010720C">
            <w:pPr>
              <w:widowControl w:val="0"/>
              <w:autoSpaceDE w:val="0"/>
              <w:autoSpaceDN w:val="0"/>
              <w:adjustRightInd w:val="0"/>
              <w:jc w:val="center"/>
            </w:pPr>
            <w:r w:rsidRPr="00266F5C">
              <w:rPr>
                <w:sz w:val="22"/>
                <w:szCs w:val="22"/>
              </w:rPr>
              <w:t>подго</w:t>
            </w:r>
            <w:r w:rsidRPr="00266F5C">
              <w:rPr>
                <w:spacing w:val="1"/>
                <w:sz w:val="22"/>
                <w:szCs w:val="22"/>
              </w:rPr>
              <w:t>т</w:t>
            </w:r>
            <w:r w:rsidRPr="00266F5C">
              <w:rPr>
                <w:sz w:val="22"/>
                <w:szCs w:val="22"/>
              </w:rPr>
              <w:t>овлен</w:t>
            </w:r>
            <w:r w:rsidRPr="00266F5C">
              <w:rPr>
                <w:spacing w:val="1"/>
                <w:sz w:val="22"/>
                <w:szCs w:val="22"/>
              </w:rPr>
              <w:t>н</w:t>
            </w:r>
            <w:r w:rsidRPr="00266F5C">
              <w:rPr>
                <w:sz w:val="22"/>
                <w:szCs w:val="22"/>
              </w:rPr>
              <w:t>ос</w:t>
            </w:r>
            <w:r w:rsidRPr="00266F5C">
              <w:rPr>
                <w:spacing w:val="-2"/>
                <w:sz w:val="22"/>
                <w:szCs w:val="22"/>
              </w:rPr>
              <w:t>т</w:t>
            </w:r>
            <w:r w:rsidRPr="00266F5C">
              <w:rPr>
                <w:sz w:val="22"/>
                <w:szCs w:val="22"/>
              </w:rPr>
              <w:t>и</w:t>
            </w:r>
          </w:p>
          <w:p w:rsidR="00266F5C" w:rsidRPr="00266F5C" w:rsidRDefault="00266F5C" w:rsidP="0010720C">
            <w:pPr>
              <w:widowControl w:val="0"/>
              <w:autoSpaceDE w:val="0"/>
              <w:autoSpaceDN w:val="0"/>
              <w:adjustRightInd w:val="0"/>
              <w:jc w:val="center"/>
            </w:pPr>
          </w:p>
        </w:tc>
        <w:tc>
          <w:tcPr>
            <w:tcW w:w="184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pacing w:val="2"/>
                <w:sz w:val="22"/>
                <w:szCs w:val="22"/>
              </w:rPr>
              <w:t>М</w:t>
            </w:r>
            <w:r w:rsidRPr="00266F5C">
              <w:rPr>
                <w:spacing w:val="-4"/>
                <w:sz w:val="22"/>
                <w:szCs w:val="22"/>
              </w:rPr>
              <w:t>у</w:t>
            </w:r>
            <w:r w:rsidRPr="00266F5C">
              <w:rPr>
                <w:sz w:val="22"/>
                <w:szCs w:val="22"/>
              </w:rPr>
              <w:t>ж</w:t>
            </w:r>
            <w:r w:rsidRPr="00266F5C">
              <w:rPr>
                <w:spacing w:val="-1"/>
                <w:sz w:val="22"/>
                <w:szCs w:val="22"/>
              </w:rPr>
              <w:t>ч</w:t>
            </w:r>
            <w:r w:rsidRPr="00266F5C">
              <w:rPr>
                <w:sz w:val="22"/>
                <w:szCs w:val="22"/>
              </w:rPr>
              <w:t>и</w:t>
            </w:r>
            <w:r w:rsidRPr="00266F5C">
              <w:rPr>
                <w:spacing w:val="1"/>
                <w:sz w:val="22"/>
                <w:szCs w:val="22"/>
              </w:rPr>
              <w:t>н</w:t>
            </w:r>
            <w:r w:rsidRPr="00266F5C">
              <w:rPr>
                <w:sz w:val="22"/>
                <w:szCs w:val="22"/>
              </w:rPr>
              <w:t>ы</w:t>
            </w:r>
          </w:p>
          <w:p w:rsidR="00266F5C" w:rsidRPr="00266F5C" w:rsidRDefault="00266F5C" w:rsidP="0010720C">
            <w:pPr>
              <w:widowControl w:val="0"/>
              <w:autoSpaceDE w:val="0"/>
              <w:autoSpaceDN w:val="0"/>
              <w:adjustRightInd w:val="0"/>
              <w:jc w:val="center"/>
            </w:pPr>
          </w:p>
        </w:tc>
        <w:tc>
          <w:tcPr>
            <w:tcW w:w="1701"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Женщ</w:t>
            </w:r>
            <w:r w:rsidRPr="00266F5C">
              <w:rPr>
                <w:spacing w:val="1"/>
                <w:sz w:val="22"/>
                <w:szCs w:val="22"/>
              </w:rPr>
              <w:t>ин</w:t>
            </w:r>
            <w:r w:rsidRPr="00266F5C">
              <w:rPr>
                <w:sz w:val="22"/>
                <w:szCs w:val="22"/>
              </w:rPr>
              <w:t>ы</w:t>
            </w:r>
          </w:p>
          <w:p w:rsidR="00266F5C" w:rsidRPr="00266F5C" w:rsidRDefault="00266F5C" w:rsidP="0010720C">
            <w:pPr>
              <w:widowControl w:val="0"/>
              <w:autoSpaceDE w:val="0"/>
              <w:autoSpaceDN w:val="0"/>
              <w:adjustRightInd w:val="0"/>
              <w:jc w:val="center"/>
            </w:pPr>
          </w:p>
        </w:tc>
      </w:tr>
      <w:tr w:rsidR="00266F5C" w:rsidRPr="00266F5C" w:rsidTr="005814E0">
        <w:trPr>
          <w:trHeight w:hRule="exact" w:val="355"/>
        </w:trPr>
        <w:tc>
          <w:tcPr>
            <w:tcW w:w="269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О</w:t>
            </w:r>
            <w:r w:rsidRPr="00266F5C">
              <w:rPr>
                <w:spacing w:val="-1"/>
                <w:sz w:val="22"/>
                <w:szCs w:val="22"/>
              </w:rPr>
              <w:t>че</w:t>
            </w:r>
            <w:r w:rsidRPr="00266F5C">
              <w:rPr>
                <w:sz w:val="22"/>
                <w:szCs w:val="22"/>
              </w:rPr>
              <w:t>нь</w:t>
            </w:r>
            <w:r w:rsidRPr="00266F5C">
              <w:rPr>
                <w:spacing w:val="1"/>
                <w:sz w:val="22"/>
                <w:szCs w:val="22"/>
              </w:rPr>
              <w:t xml:space="preserve"> п</w:t>
            </w:r>
            <w:r w:rsidRPr="00266F5C">
              <w:rPr>
                <w:sz w:val="22"/>
                <w:szCs w:val="22"/>
              </w:rPr>
              <w:t>л</w:t>
            </w:r>
            <w:r w:rsidRPr="00266F5C">
              <w:rPr>
                <w:spacing w:val="-1"/>
                <w:sz w:val="22"/>
                <w:szCs w:val="22"/>
              </w:rPr>
              <w:t>о</w:t>
            </w:r>
            <w:r w:rsidRPr="00266F5C">
              <w:rPr>
                <w:spacing w:val="1"/>
                <w:sz w:val="22"/>
                <w:szCs w:val="22"/>
              </w:rPr>
              <w:t>х</w:t>
            </w:r>
            <w:r w:rsidRPr="00266F5C">
              <w:rPr>
                <w:sz w:val="22"/>
                <w:szCs w:val="22"/>
              </w:rPr>
              <w:t>ая</w:t>
            </w:r>
          </w:p>
          <w:p w:rsidR="00266F5C" w:rsidRPr="00266F5C" w:rsidRDefault="00266F5C" w:rsidP="0010720C">
            <w:pPr>
              <w:widowControl w:val="0"/>
              <w:autoSpaceDE w:val="0"/>
              <w:autoSpaceDN w:val="0"/>
              <w:adjustRightInd w:val="0"/>
              <w:jc w:val="center"/>
            </w:pPr>
          </w:p>
        </w:tc>
        <w:tc>
          <w:tcPr>
            <w:tcW w:w="184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Мен</w:t>
            </w:r>
            <w:r w:rsidRPr="00266F5C">
              <w:rPr>
                <w:spacing w:val="1"/>
                <w:sz w:val="22"/>
                <w:szCs w:val="22"/>
              </w:rPr>
              <w:t>ь</w:t>
            </w:r>
            <w:r w:rsidRPr="00266F5C">
              <w:rPr>
                <w:sz w:val="22"/>
                <w:szCs w:val="22"/>
              </w:rPr>
              <w:t>ше 1,6</w:t>
            </w:r>
          </w:p>
          <w:p w:rsidR="00266F5C" w:rsidRPr="00266F5C" w:rsidRDefault="00266F5C" w:rsidP="0010720C">
            <w:pPr>
              <w:widowControl w:val="0"/>
              <w:autoSpaceDE w:val="0"/>
              <w:autoSpaceDN w:val="0"/>
              <w:adjustRightInd w:val="0"/>
              <w:jc w:val="center"/>
            </w:pPr>
          </w:p>
        </w:tc>
        <w:tc>
          <w:tcPr>
            <w:tcW w:w="1701"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Мен</w:t>
            </w:r>
            <w:r w:rsidRPr="00266F5C">
              <w:rPr>
                <w:spacing w:val="1"/>
                <w:sz w:val="22"/>
                <w:szCs w:val="22"/>
              </w:rPr>
              <w:t>ь</w:t>
            </w:r>
            <w:r w:rsidRPr="00266F5C">
              <w:rPr>
                <w:sz w:val="22"/>
                <w:szCs w:val="22"/>
              </w:rPr>
              <w:t>ше 1,5</w:t>
            </w:r>
          </w:p>
          <w:p w:rsidR="00266F5C" w:rsidRPr="00266F5C" w:rsidRDefault="00266F5C" w:rsidP="0010720C">
            <w:pPr>
              <w:widowControl w:val="0"/>
              <w:autoSpaceDE w:val="0"/>
              <w:autoSpaceDN w:val="0"/>
              <w:adjustRightInd w:val="0"/>
              <w:jc w:val="center"/>
            </w:pPr>
          </w:p>
        </w:tc>
      </w:tr>
      <w:tr w:rsidR="00266F5C" w:rsidRPr="00266F5C" w:rsidTr="005814E0">
        <w:trPr>
          <w:trHeight w:hRule="exact" w:val="355"/>
        </w:trPr>
        <w:tc>
          <w:tcPr>
            <w:tcW w:w="269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Пло</w:t>
            </w:r>
            <w:r w:rsidRPr="00266F5C">
              <w:rPr>
                <w:spacing w:val="1"/>
                <w:sz w:val="22"/>
                <w:szCs w:val="22"/>
              </w:rPr>
              <w:t>х</w:t>
            </w:r>
            <w:r w:rsidRPr="00266F5C">
              <w:rPr>
                <w:sz w:val="22"/>
                <w:szCs w:val="22"/>
              </w:rPr>
              <w:t>ая</w:t>
            </w:r>
          </w:p>
          <w:p w:rsidR="00266F5C" w:rsidRPr="00266F5C" w:rsidRDefault="00266F5C" w:rsidP="0010720C">
            <w:pPr>
              <w:widowControl w:val="0"/>
              <w:autoSpaceDE w:val="0"/>
              <w:autoSpaceDN w:val="0"/>
              <w:adjustRightInd w:val="0"/>
              <w:jc w:val="center"/>
            </w:pPr>
          </w:p>
        </w:tc>
        <w:tc>
          <w:tcPr>
            <w:tcW w:w="184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1,6 —1,9</w:t>
            </w:r>
          </w:p>
          <w:p w:rsidR="00266F5C" w:rsidRPr="00266F5C" w:rsidRDefault="00266F5C" w:rsidP="0010720C">
            <w:pPr>
              <w:widowControl w:val="0"/>
              <w:autoSpaceDE w:val="0"/>
              <w:autoSpaceDN w:val="0"/>
              <w:adjustRightInd w:val="0"/>
              <w:jc w:val="center"/>
            </w:pPr>
          </w:p>
        </w:tc>
        <w:tc>
          <w:tcPr>
            <w:tcW w:w="1701"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1,5 — 1,84</w:t>
            </w:r>
          </w:p>
          <w:p w:rsidR="00266F5C" w:rsidRPr="00266F5C" w:rsidRDefault="00266F5C" w:rsidP="0010720C">
            <w:pPr>
              <w:widowControl w:val="0"/>
              <w:autoSpaceDE w:val="0"/>
              <w:autoSpaceDN w:val="0"/>
              <w:adjustRightInd w:val="0"/>
              <w:jc w:val="center"/>
            </w:pPr>
          </w:p>
        </w:tc>
      </w:tr>
      <w:tr w:rsidR="00266F5C" w:rsidRPr="00266F5C" w:rsidTr="005814E0">
        <w:trPr>
          <w:trHeight w:hRule="exact" w:val="355"/>
        </w:trPr>
        <w:tc>
          <w:tcPr>
            <w:tcW w:w="269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Удовлетворитель</w:t>
            </w:r>
            <w:r w:rsidRPr="00266F5C">
              <w:rPr>
                <w:spacing w:val="1"/>
                <w:sz w:val="22"/>
                <w:szCs w:val="22"/>
              </w:rPr>
              <w:t>н</w:t>
            </w:r>
            <w:r w:rsidRPr="00266F5C">
              <w:rPr>
                <w:sz w:val="22"/>
                <w:szCs w:val="22"/>
              </w:rPr>
              <w:t>ая</w:t>
            </w:r>
          </w:p>
          <w:p w:rsidR="00266F5C" w:rsidRPr="00266F5C" w:rsidRDefault="00266F5C" w:rsidP="0010720C">
            <w:pPr>
              <w:widowControl w:val="0"/>
              <w:autoSpaceDE w:val="0"/>
              <w:autoSpaceDN w:val="0"/>
              <w:adjustRightInd w:val="0"/>
              <w:jc w:val="center"/>
            </w:pPr>
          </w:p>
        </w:tc>
        <w:tc>
          <w:tcPr>
            <w:tcW w:w="184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2,0 — 2,4</w:t>
            </w:r>
          </w:p>
          <w:p w:rsidR="00266F5C" w:rsidRPr="00266F5C" w:rsidRDefault="00266F5C" w:rsidP="0010720C">
            <w:pPr>
              <w:widowControl w:val="0"/>
              <w:autoSpaceDE w:val="0"/>
              <w:autoSpaceDN w:val="0"/>
              <w:adjustRightInd w:val="0"/>
              <w:jc w:val="center"/>
            </w:pPr>
          </w:p>
        </w:tc>
        <w:tc>
          <w:tcPr>
            <w:tcW w:w="1701"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1,85 — 2,15</w:t>
            </w:r>
          </w:p>
          <w:p w:rsidR="00266F5C" w:rsidRPr="00266F5C" w:rsidRDefault="00266F5C" w:rsidP="0010720C">
            <w:pPr>
              <w:widowControl w:val="0"/>
              <w:autoSpaceDE w:val="0"/>
              <w:autoSpaceDN w:val="0"/>
              <w:adjustRightInd w:val="0"/>
              <w:jc w:val="center"/>
            </w:pPr>
          </w:p>
        </w:tc>
      </w:tr>
      <w:tr w:rsidR="00266F5C" w:rsidRPr="00266F5C" w:rsidTr="005814E0">
        <w:trPr>
          <w:trHeight w:hRule="exact" w:val="355"/>
        </w:trPr>
        <w:tc>
          <w:tcPr>
            <w:tcW w:w="269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Хорош</w:t>
            </w:r>
            <w:r w:rsidRPr="00266F5C">
              <w:rPr>
                <w:spacing w:val="-1"/>
                <w:sz w:val="22"/>
                <w:szCs w:val="22"/>
              </w:rPr>
              <w:t>а</w:t>
            </w:r>
            <w:r w:rsidRPr="00266F5C">
              <w:rPr>
                <w:sz w:val="22"/>
                <w:szCs w:val="22"/>
              </w:rPr>
              <w:t>я</w:t>
            </w:r>
          </w:p>
          <w:p w:rsidR="00266F5C" w:rsidRPr="00266F5C" w:rsidRDefault="00266F5C" w:rsidP="0010720C">
            <w:pPr>
              <w:widowControl w:val="0"/>
              <w:autoSpaceDE w:val="0"/>
              <w:autoSpaceDN w:val="0"/>
              <w:adjustRightInd w:val="0"/>
              <w:jc w:val="center"/>
            </w:pPr>
          </w:p>
        </w:tc>
        <w:tc>
          <w:tcPr>
            <w:tcW w:w="184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2,5</w:t>
            </w:r>
            <w:r w:rsidRPr="00266F5C">
              <w:rPr>
                <w:spacing w:val="60"/>
                <w:sz w:val="22"/>
                <w:szCs w:val="22"/>
              </w:rPr>
              <w:t xml:space="preserve"> </w:t>
            </w:r>
            <w:r w:rsidRPr="00266F5C">
              <w:rPr>
                <w:position w:val="-3"/>
                <w:sz w:val="22"/>
                <w:szCs w:val="22"/>
              </w:rPr>
              <w:t>—</w:t>
            </w:r>
            <w:r w:rsidRPr="00266F5C">
              <w:rPr>
                <w:spacing w:val="62"/>
                <w:position w:val="-3"/>
                <w:sz w:val="22"/>
                <w:szCs w:val="22"/>
              </w:rPr>
              <w:t xml:space="preserve"> </w:t>
            </w:r>
            <w:r w:rsidRPr="00266F5C">
              <w:rPr>
                <w:sz w:val="22"/>
                <w:szCs w:val="22"/>
              </w:rPr>
              <w:t>2,7</w:t>
            </w:r>
          </w:p>
          <w:p w:rsidR="00266F5C" w:rsidRPr="00266F5C" w:rsidRDefault="00266F5C" w:rsidP="0010720C">
            <w:pPr>
              <w:widowControl w:val="0"/>
              <w:autoSpaceDE w:val="0"/>
              <w:autoSpaceDN w:val="0"/>
              <w:adjustRightInd w:val="0"/>
              <w:jc w:val="center"/>
            </w:pPr>
          </w:p>
        </w:tc>
        <w:tc>
          <w:tcPr>
            <w:tcW w:w="1701"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2,16 — 2,64</w:t>
            </w:r>
          </w:p>
          <w:p w:rsidR="00266F5C" w:rsidRPr="00266F5C" w:rsidRDefault="00266F5C" w:rsidP="0010720C">
            <w:pPr>
              <w:widowControl w:val="0"/>
              <w:autoSpaceDE w:val="0"/>
              <w:autoSpaceDN w:val="0"/>
              <w:adjustRightInd w:val="0"/>
              <w:jc w:val="center"/>
            </w:pPr>
          </w:p>
        </w:tc>
      </w:tr>
      <w:tr w:rsidR="00266F5C" w:rsidRPr="00266F5C" w:rsidTr="005814E0">
        <w:trPr>
          <w:trHeight w:hRule="exact" w:val="355"/>
        </w:trPr>
        <w:tc>
          <w:tcPr>
            <w:tcW w:w="269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z w:val="22"/>
                <w:szCs w:val="22"/>
              </w:rPr>
              <w:t>Отл</w:t>
            </w:r>
            <w:r w:rsidRPr="00266F5C">
              <w:rPr>
                <w:spacing w:val="1"/>
                <w:sz w:val="22"/>
                <w:szCs w:val="22"/>
              </w:rPr>
              <w:t>и</w:t>
            </w:r>
            <w:r w:rsidRPr="00266F5C">
              <w:rPr>
                <w:sz w:val="22"/>
                <w:szCs w:val="22"/>
              </w:rPr>
              <w:t>чная</w:t>
            </w:r>
          </w:p>
          <w:p w:rsidR="00266F5C" w:rsidRPr="00266F5C" w:rsidRDefault="00266F5C" w:rsidP="0010720C">
            <w:pPr>
              <w:widowControl w:val="0"/>
              <w:autoSpaceDE w:val="0"/>
              <w:autoSpaceDN w:val="0"/>
              <w:adjustRightInd w:val="0"/>
              <w:jc w:val="center"/>
            </w:pPr>
          </w:p>
        </w:tc>
        <w:tc>
          <w:tcPr>
            <w:tcW w:w="1843"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pacing w:val="-1"/>
                <w:sz w:val="22"/>
                <w:szCs w:val="22"/>
              </w:rPr>
              <w:t>Б</w:t>
            </w:r>
            <w:r w:rsidRPr="00266F5C">
              <w:rPr>
                <w:sz w:val="22"/>
                <w:szCs w:val="22"/>
              </w:rPr>
              <w:t>ольше 2,8</w:t>
            </w:r>
          </w:p>
          <w:p w:rsidR="00266F5C" w:rsidRPr="00266F5C" w:rsidRDefault="00266F5C" w:rsidP="0010720C">
            <w:pPr>
              <w:widowControl w:val="0"/>
              <w:autoSpaceDE w:val="0"/>
              <w:autoSpaceDN w:val="0"/>
              <w:adjustRightInd w:val="0"/>
              <w:jc w:val="center"/>
            </w:pPr>
          </w:p>
        </w:tc>
        <w:tc>
          <w:tcPr>
            <w:tcW w:w="1701" w:type="dxa"/>
            <w:tcBorders>
              <w:top w:val="single" w:sz="5" w:space="0" w:color="auto"/>
              <w:left w:val="single" w:sz="5" w:space="0" w:color="auto"/>
              <w:bottom w:val="single" w:sz="5" w:space="0" w:color="auto"/>
              <w:right w:val="single" w:sz="5" w:space="0" w:color="auto"/>
            </w:tcBorders>
            <w:shd w:val="clear" w:color="auto" w:fill="auto"/>
          </w:tcPr>
          <w:p w:rsidR="00266F5C" w:rsidRPr="00266F5C" w:rsidRDefault="00266F5C" w:rsidP="0010720C">
            <w:pPr>
              <w:widowControl w:val="0"/>
              <w:autoSpaceDE w:val="0"/>
              <w:autoSpaceDN w:val="0"/>
              <w:adjustRightInd w:val="0"/>
              <w:jc w:val="center"/>
            </w:pPr>
            <w:r w:rsidRPr="00266F5C">
              <w:rPr>
                <w:spacing w:val="-1"/>
                <w:sz w:val="22"/>
                <w:szCs w:val="22"/>
              </w:rPr>
              <w:t>Б</w:t>
            </w:r>
            <w:r w:rsidRPr="00266F5C">
              <w:rPr>
                <w:sz w:val="22"/>
                <w:szCs w:val="22"/>
              </w:rPr>
              <w:t>ольше 2,64</w:t>
            </w:r>
          </w:p>
          <w:p w:rsidR="00266F5C" w:rsidRPr="00266F5C" w:rsidRDefault="00266F5C" w:rsidP="0010720C">
            <w:pPr>
              <w:widowControl w:val="0"/>
              <w:autoSpaceDE w:val="0"/>
              <w:autoSpaceDN w:val="0"/>
              <w:adjustRightInd w:val="0"/>
              <w:jc w:val="center"/>
            </w:pPr>
          </w:p>
        </w:tc>
      </w:tr>
    </w:tbl>
    <w:p w:rsidR="00266F5C" w:rsidRPr="00266F5C" w:rsidRDefault="00266F5C" w:rsidP="005814E0">
      <w:pPr>
        <w:widowControl w:val="0"/>
        <w:autoSpaceDE w:val="0"/>
        <w:autoSpaceDN w:val="0"/>
        <w:adjustRightInd w:val="0"/>
        <w:ind w:firstLine="567"/>
        <w:jc w:val="center"/>
        <w:rPr>
          <w:sz w:val="22"/>
          <w:szCs w:val="22"/>
        </w:rPr>
      </w:pPr>
    </w:p>
    <w:p w:rsidR="006669FA" w:rsidRDefault="006669FA" w:rsidP="005814E0">
      <w:pPr>
        <w:widowControl w:val="0"/>
        <w:autoSpaceDE w:val="0"/>
        <w:autoSpaceDN w:val="0"/>
        <w:adjustRightInd w:val="0"/>
        <w:ind w:firstLine="567"/>
        <w:jc w:val="both"/>
        <w:rPr>
          <w:sz w:val="22"/>
          <w:szCs w:val="22"/>
        </w:rPr>
      </w:pP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Ст</w:t>
      </w:r>
      <w:r w:rsidRPr="00266F5C">
        <w:rPr>
          <w:spacing w:val="-2"/>
          <w:sz w:val="22"/>
          <w:szCs w:val="22"/>
        </w:rPr>
        <w:t>у</w:t>
      </w:r>
      <w:r w:rsidRPr="00266F5C">
        <w:rPr>
          <w:sz w:val="22"/>
          <w:szCs w:val="22"/>
        </w:rPr>
        <w:t>д</w:t>
      </w:r>
      <w:r w:rsidRPr="00266F5C">
        <w:rPr>
          <w:spacing w:val="1"/>
          <w:sz w:val="22"/>
          <w:szCs w:val="22"/>
        </w:rPr>
        <w:t>ен</w:t>
      </w:r>
      <w:r w:rsidRPr="00266F5C">
        <w:rPr>
          <w:sz w:val="22"/>
          <w:szCs w:val="22"/>
        </w:rPr>
        <w:t>т</w:t>
      </w:r>
      <w:r w:rsidRPr="00266F5C">
        <w:rPr>
          <w:spacing w:val="1"/>
          <w:sz w:val="22"/>
          <w:szCs w:val="22"/>
        </w:rPr>
        <w:t>ы</w:t>
      </w:r>
      <w:r w:rsidRPr="00266F5C">
        <w:rPr>
          <w:sz w:val="22"/>
          <w:szCs w:val="22"/>
        </w:rPr>
        <w:t>,</w:t>
      </w:r>
      <w:r w:rsidRPr="00266F5C">
        <w:rPr>
          <w:spacing w:val="23"/>
          <w:sz w:val="22"/>
          <w:szCs w:val="22"/>
        </w:rPr>
        <w:t xml:space="preserve"> </w:t>
      </w:r>
      <w:r w:rsidRPr="00266F5C">
        <w:rPr>
          <w:sz w:val="22"/>
          <w:szCs w:val="22"/>
        </w:rPr>
        <w:t>посеща</w:t>
      </w:r>
      <w:r w:rsidRPr="00266F5C">
        <w:rPr>
          <w:spacing w:val="-2"/>
          <w:sz w:val="22"/>
          <w:szCs w:val="22"/>
        </w:rPr>
        <w:t>ю</w:t>
      </w:r>
      <w:r w:rsidRPr="00266F5C">
        <w:rPr>
          <w:sz w:val="22"/>
          <w:szCs w:val="22"/>
        </w:rPr>
        <w:t>щи</w:t>
      </w:r>
      <w:r w:rsidRPr="00266F5C">
        <w:rPr>
          <w:spacing w:val="1"/>
          <w:sz w:val="22"/>
          <w:szCs w:val="22"/>
        </w:rPr>
        <w:t>е</w:t>
      </w:r>
      <w:r w:rsidRPr="00266F5C">
        <w:rPr>
          <w:spacing w:val="23"/>
          <w:sz w:val="22"/>
          <w:szCs w:val="22"/>
        </w:rPr>
        <w:t xml:space="preserve"> </w:t>
      </w:r>
      <w:r w:rsidRPr="00266F5C">
        <w:rPr>
          <w:spacing w:val="-2"/>
          <w:sz w:val="22"/>
          <w:szCs w:val="22"/>
        </w:rPr>
        <w:t>у</w:t>
      </w:r>
      <w:r w:rsidRPr="00266F5C">
        <w:rPr>
          <w:sz w:val="22"/>
          <w:szCs w:val="22"/>
        </w:rPr>
        <w:t>чебн</w:t>
      </w:r>
      <w:r w:rsidRPr="00266F5C">
        <w:rPr>
          <w:spacing w:val="2"/>
          <w:sz w:val="22"/>
          <w:szCs w:val="22"/>
        </w:rPr>
        <w:t>ы</w:t>
      </w:r>
      <w:r w:rsidRPr="00266F5C">
        <w:rPr>
          <w:sz w:val="22"/>
          <w:szCs w:val="22"/>
        </w:rPr>
        <w:t>е</w:t>
      </w:r>
      <w:r w:rsidRPr="00266F5C">
        <w:rPr>
          <w:spacing w:val="21"/>
          <w:sz w:val="22"/>
          <w:szCs w:val="22"/>
        </w:rPr>
        <w:t xml:space="preserve"> </w:t>
      </w:r>
      <w:r w:rsidRPr="00266F5C">
        <w:rPr>
          <w:sz w:val="22"/>
          <w:szCs w:val="22"/>
        </w:rPr>
        <w:t>з</w:t>
      </w:r>
      <w:r w:rsidRPr="00266F5C">
        <w:rPr>
          <w:spacing w:val="1"/>
          <w:sz w:val="22"/>
          <w:szCs w:val="22"/>
        </w:rPr>
        <w:t>а</w:t>
      </w:r>
      <w:r w:rsidRPr="00266F5C">
        <w:rPr>
          <w:spacing w:val="-1"/>
          <w:sz w:val="22"/>
          <w:szCs w:val="22"/>
        </w:rPr>
        <w:t>н</w:t>
      </w:r>
      <w:r w:rsidRPr="00266F5C">
        <w:rPr>
          <w:sz w:val="22"/>
          <w:szCs w:val="22"/>
        </w:rPr>
        <w:t>я</w:t>
      </w:r>
      <w:r w:rsidRPr="00266F5C">
        <w:rPr>
          <w:spacing w:val="-1"/>
          <w:sz w:val="22"/>
          <w:szCs w:val="22"/>
        </w:rPr>
        <w:t>т</w:t>
      </w:r>
      <w:r w:rsidRPr="00266F5C">
        <w:rPr>
          <w:sz w:val="22"/>
          <w:szCs w:val="22"/>
        </w:rPr>
        <w:t>ия</w:t>
      </w:r>
      <w:r w:rsidRPr="00266F5C">
        <w:rPr>
          <w:spacing w:val="21"/>
          <w:sz w:val="22"/>
          <w:szCs w:val="22"/>
        </w:rPr>
        <w:t xml:space="preserve"> </w:t>
      </w:r>
      <w:r w:rsidRPr="00266F5C">
        <w:rPr>
          <w:spacing w:val="6"/>
          <w:sz w:val="22"/>
          <w:szCs w:val="22"/>
        </w:rPr>
        <w:t>п</w:t>
      </w:r>
      <w:r w:rsidRPr="00266F5C">
        <w:rPr>
          <w:spacing w:val="1"/>
          <w:sz w:val="22"/>
          <w:szCs w:val="22"/>
        </w:rPr>
        <w:t>о</w:t>
      </w:r>
      <w:r w:rsidRPr="00266F5C">
        <w:rPr>
          <w:spacing w:val="22"/>
          <w:sz w:val="22"/>
          <w:szCs w:val="22"/>
        </w:rPr>
        <w:t xml:space="preserve"> </w:t>
      </w:r>
      <w:r w:rsidRPr="00266F5C">
        <w:rPr>
          <w:spacing w:val="-1"/>
          <w:sz w:val="22"/>
          <w:szCs w:val="22"/>
        </w:rPr>
        <w:t>ф</w:t>
      </w:r>
      <w:r w:rsidRPr="00266F5C">
        <w:rPr>
          <w:sz w:val="22"/>
          <w:szCs w:val="22"/>
        </w:rPr>
        <w:t>и</w:t>
      </w:r>
      <w:r w:rsidRPr="00266F5C">
        <w:rPr>
          <w:spacing w:val="1"/>
          <w:sz w:val="22"/>
          <w:szCs w:val="22"/>
        </w:rPr>
        <w:t>з</w:t>
      </w:r>
      <w:r w:rsidRPr="00266F5C">
        <w:rPr>
          <w:sz w:val="22"/>
          <w:szCs w:val="22"/>
        </w:rPr>
        <w:t>ическо</w:t>
      </w:r>
      <w:r w:rsidRPr="00266F5C">
        <w:rPr>
          <w:spacing w:val="1"/>
          <w:sz w:val="22"/>
          <w:szCs w:val="22"/>
        </w:rPr>
        <w:t>м</w:t>
      </w:r>
      <w:r w:rsidRPr="00266F5C">
        <w:rPr>
          <w:sz w:val="22"/>
          <w:szCs w:val="22"/>
        </w:rPr>
        <w:t>у</w:t>
      </w:r>
      <w:r w:rsidRPr="00266F5C">
        <w:rPr>
          <w:spacing w:val="20"/>
          <w:sz w:val="22"/>
          <w:szCs w:val="22"/>
        </w:rPr>
        <w:t xml:space="preserve"> </w:t>
      </w:r>
      <w:r w:rsidRPr="00266F5C">
        <w:rPr>
          <w:sz w:val="22"/>
          <w:szCs w:val="22"/>
        </w:rPr>
        <w:t>в</w:t>
      </w:r>
      <w:r w:rsidRPr="00266F5C">
        <w:rPr>
          <w:spacing w:val="1"/>
          <w:sz w:val="22"/>
          <w:szCs w:val="22"/>
        </w:rPr>
        <w:t>о</w:t>
      </w:r>
      <w:r w:rsidRPr="00266F5C">
        <w:rPr>
          <w:sz w:val="22"/>
          <w:szCs w:val="22"/>
        </w:rPr>
        <w:t>сп</w:t>
      </w:r>
      <w:r w:rsidRPr="00266F5C">
        <w:rPr>
          <w:spacing w:val="1"/>
          <w:sz w:val="22"/>
          <w:szCs w:val="22"/>
        </w:rPr>
        <w:t>ит</w:t>
      </w:r>
      <w:r w:rsidRPr="00266F5C">
        <w:rPr>
          <w:spacing w:val="-1"/>
          <w:sz w:val="22"/>
          <w:szCs w:val="22"/>
        </w:rPr>
        <w:t>а</w:t>
      </w:r>
      <w:r w:rsidRPr="00266F5C">
        <w:rPr>
          <w:sz w:val="22"/>
          <w:szCs w:val="22"/>
        </w:rPr>
        <w:t>н</w:t>
      </w:r>
      <w:r w:rsidRPr="00266F5C">
        <w:rPr>
          <w:spacing w:val="1"/>
          <w:sz w:val="22"/>
          <w:szCs w:val="22"/>
        </w:rPr>
        <w:t>ию</w:t>
      </w:r>
      <w:r w:rsidRPr="00266F5C">
        <w:rPr>
          <w:sz w:val="22"/>
          <w:szCs w:val="22"/>
        </w:rPr>
        <w:t>, еж</w:t>
      </w:r>
      <w:r w:rsidRPr="00266F5C">
        <w:rPr>
          <w:spacing w:val="1"/>
          <w:sz w:val="22"/>
          <w:szCs w:val="22"/>
        </w:rPr>
        <w:t>е</w:t>
      </w:r>
      <w:r w:rsidRPr="00266F5C">
        <w:rPr>
          <w:spacing w:val="-1"/>
          <w:sz w:val="22"/>
          <w:szCs w:val="22"/>
        </w:rPr>
        <w:t>г</w:t>
      </w:r>
      <w:r w:rsidRPr="00266F5C">
        <w:rPr>
          <w:spacing w:val="1"/>
          <w:sz w:val="22"/>
          <w:szCs w:val="22"/>
        </w:rPr>
        <w:t>о</w:t>
      </w:r>
      <w:r w:rsidRPr="00266F5C">
        <w:rPr>
          <w:sz w:val="22"/>
          <w:szCs w:val="22"/>
        </w:rPr>
        <w:t>дно</w:t>
      </w:r>
      <w:r w:rsidRPr="00266F5C">
        <w:rPr>
          <w:spacing w:val="63"/>
          <w:sz w:val="22"/>
          <w:szCs w:val="22"/>
        </w:rPr>
        <w:t xml:space="preserve"> </w:t>
      </w:r>
      <w:r w:rsidRPr="00266F5C">
        <w:rPr>
          <w:spacing w:val="1"/>
          <w:sz w:val="22"/>
          <w:szCs w:val="22"/>
        </w:rPr>
        <w:t>в</w:t>
      </w:r>
      <w:r w:rsidRPr="00266F5C">
        <w:rPr>
          <w:sz w:val="22"/>
          <w:szCs w:val="22"/>
        </w:rPr>
        <w:t>е</w:t>
      </w:r>
      <w:r w:rsidRPr="00266F5C">
        <w:rPr>
          <w:spacing w:val="-1"/>
          <w:sz w:val="22"/>
          <w:szCs w:val="22"/>
        </w:rPr>
        <w:t>с</w:t>
      </w:r>
      <w:r w:rsidRPr="00266F5C">
        <w:rPr>
          <w:sz w:val="22"/>
          <w:szCs w:val="22"/>
        </w:rPr>
        <w:t>ной</w:t>
      </w:r>
      <w:r w:rsidRPr="00266F5C">
        <w:rPr>
          <w:spacing w:val="61"/>
          <w:sz w:val="22"/>
          <w:szCs w:val="22"/>
        </w:rPr>
        <w:t xml:space="preserve"> </w:t>
      </w:r>
      <w:r w:rsidRPr="00266F5C">
        <w:rPr>
          <w:spacing w:val="1"/>
          <w:sz w:val="22"/>
          <w:szCs w:val="22"/>
        </w:rPr>
        <w:t>и</w:t>
      </w:r>
      <w:r w:rsidRPr="00266F5C">
        <w:rPr>
          <w:spacing w:val="63"/>
          <w:sz w:val="22"/>
          <w:szCs w:val="22"/>
        </w:rPr>
        <w:t xml:space="preserve"> </w:t>
      </w:r>
      <w:r w:rsidRPr="00266F5C">
        <w:rPr>
          <w:spacing w:val="1"/>
          <w:sz w:val="22"/>
          <w:szCs w:val="22"/>
        </w:rPr>
        <w:t>о</w:t>
      </w:r>
      <w:r w:rsidRPr="00266F5C">
        <w:rPr>
          <w:sz w:val="22"/>
          <w:szCs w:val="22"/>
        </w:rPr>
        <w:t>с</w:t>
      </w:r>
      <w:r w:rsidRPr="00266F5C">
        <w:rPr>
          <w:spacing w:val="-1"/>
          <w:sz w:val="22"/>
          <w:szCs w:val="22"/>
        </w:rPr>
        <w:t>е</w:t>
      </w:r>
      <w:r w:rsidRPr="00266F5C">
        <w:rPr>
          <w:sz w:val="22"/>
          <w:szCs w:val="22"/>
        </w:rPr>
        <w:t>н</w:t>
      </w:r>
      <w:r w:rsidRPr="00266F5C">
        <w:rPr>
          <w:spacing w:val="1"/>
          <w:sz w:val="22"/>
          <w:szCs w:val="22"/>
        </w:rPr>
        <w:t>ь</w:t>
      </w:r>
      <w:r w:rsidRPr="00266F5C">
        <w:rPr>
          <w:sz w:val="22"/>
          <w:szCs w:val="22"/>
        </w:rPr>
        <w:t>ю</w:t>
      </w:r>
      <w:r w:rsidRPr="00266F5C">
        <w:rPr>
          <w:spacing w:val="63"/>
          <w:sz w:val="22"/>
          <w:szCs w:val="22"/>
        </w:rPr>
        <w:t xml:space="preserve"> </w:t>
      </w:r>
      <w:r w:rsidRPr="00266F5C">
        <w:rPr>
          <w:spacing w:val="-1"/>
          <w:sz w:val="22"/>
          <w:szCs w:val="22"/>
        </w:rPr>
        <w:t>с</w:t>
      </w:r>
      <w:r w:rsidRPr="00266F5C">
        <w:rPr>
          <w:sz w:val="22"/>
          <w:szCs w:val="22"/>
        </w:rPr>
        <w:t>д</w:t>
      </w:r>
      <w:r w:rsidRPr="00266F5C">
        <w:rPr>
          <w:spacing w:val="1"/>
          <w:sz w:val="22"/>
          <w:szCs w:val="22"/>
        </w:rPr>
        <w:t>а</w:t>
      </w:r>
      <w:r w:rsidRPr="00266F5C">
        <w:rPr>
          <w:sz w:val="22"/>
          <w:szCs w:val="22"/>
        </w:rPr>
        <w:t>ю</w:t>
      </w:r>
      <w:r w:rsidRPr="00266F5C">
        <w:rPr>
          <w:spacing w:val="1"/>
          <w:sz w:val="22"/>
          <w:szCs w:val="22"/>
        </w:rPr>
        <w:t>т</w:t>
      </w:r>
      <w:r w:rsidRPr="00266F5C">
        <w:rPr>
          <w:spacing w:val="60"/>
          <w:sz w:val="22"/>
          <w:szCs w:val="22"/>
        </w:rPr>
        <w:t xml:space="preserve"> </w:t>
      </w:r>
      <w:r w:rsidRPr="00266F5C">
        <w:rPr>
          <w:spacing w:val="1"/>
          <w:sz w:val="22"/>
          <w:szCs w:val="22"/>
        </w:rPr>
        <w:t>к</w:t>
      </w:r>
      <w:r w:rsidRPr="00266F5C">
        <w:rPr>
          <w:sz w:val="22"/>
          <w:szCs w:val="22"/>
        </w:rPr>
        <w:t>о</w:t>
      </w:r>
      <w:r w:rsidRPr="00266F5C">
        <w:rPr>
          <w:spacing w:val="-1"/>
          <w:sz w:val="22"/>
          <w:szCs w:val="22"/>
        </w:rPr>
        <w:t>н</w:t>
      </w:r>
      <w:r w:rsidRPr="00266F5C">
        <w:rPr>
          <w:sz w:val="22"/>
          <w:szCs w:val="22"/>
        </w:rPr>
        <w:t>тр</w:t>
      </w:r>
      <w:r w:rsidRPr="00266F5C">
        <w:rPr>
          <w:spacing w:val="2"/>
          <w:sz w:val="22"/>
          <w:szCs w:val="22"/>
        </w:rPr>
        <w:t>о</w:t>
      </w:r>
      <w:r w:rsidRPr="00266F5C">
        <w:rPr>
          <w:sz w:val="22"/>
          <w:szCs w:val="22"/>
        </w:rPr>
        <w:t>ль</w:t>
      </w:r>
      <w:r w:rsidRPr="00266F5C">
        <w:rPr>
          <w:spacing w:val="-1"/>
          <w:sz w:val="22"/>
          <w:szCs w:val="22"/>
        </w:rPr>
        <w:t>н</w:t>
      </w:r>
      <w:r w:rsidRPr="00266F5C">
        <w:rPr>
          <w:sz w:val="22"/>
          <w:szCs w:val="22"/>
        </w:rPr>
        <w:t>ые</w:t>
      </w:r>
      <w:r w:rsidRPr="00266F5C">
        <w:rPr>
          <w:spacing w:val="62"/>
          <w:sz w:val="22"/>
          <w:szCs w:val="22"/>
        </w:rPr>
        <w:t xml:space="preserve"> </w:t>
      </w:r>
      <w:r w:rsidRPr="00266F5C">
        <w:rPr>
          <w:sz w:val="22"/>
          <w:szCs w:val="22"/>
        </w:rPr>
        <w:t>н</w:t>
      </w:r>
      <w:r w:rsidRPr="00266F5C">
        <w:rPr>
          <w:spacing w:val="-1"/>
          <w:sz w:val="22"/>
          <w:szCs w:val="22"/>
        </w:rPr>
        <w:t>о</w:t>
      </w:r>
      <w:r w:rsidRPr="00266F5C">
        <w:rPr>
          <w:spacing w:val="1"/>
          <w:sz w:val="22"/>
          <w:szCs w:val="22"/>
        </w:rPr>
        <w:t>р</w:t>
      </w:r>
      <w:r w:rsidRPr="00266F5C">
        <w:rPr>
          <w:sz w:val="22"/>
          <w:szCs w:val="22"/>
        </w:rPr>
        <w:t>м</w:t>
      </w:r>
      <w:r w:rsidRPr="00266F5C">
        <w:rPr>
          <w:spacing w:val="1"/>
          <w:sz w:val="22"/>
          <w:szCs w:val="22"/>
        </w:rPr>
        <w:t>а</w:t>
      </w:r>
      <w:r w:rsidRPr="00266F5C">
        <w:rPr>
          <w:spacing w:val="-2"/>
          <w:sz w:val="22"/>
          <w:szCs w:val="22"/>
        </w:rPr>
        <w:t>т</w:t>
      </w:r>
      <w:r w:rsidRPr="00266F5C">
        <w:rPr>
          <w:sz w:val="22"/>
          <w:szCs w:val="22"/>
        </w:rPr>
        <w:t>и</w:t>
      </w:r>
      <w:r w:rsidRPr="00266F5C">
        <w:rPr>
          <w:spacing w:val="1"/>
          <w:sz w:val="22"/>
          <w:szCs w:val="22"/>
        </w:rPr>
        <w:t>в</w:t>
      </w:r>
      <w:r w:rsidRPr="00266F5C">
        <w:rPr>
          <w:sz w:val="22"/>
          <w:szCs w:val="22"/>
        </w:rPr>
        <w:t>ы</w:t>
      </w:r>
      <w:r w:rsidRPr="00266F5C">
        <w:rPr>
          <w:spacing w:val="65"/>
          <w:sz w:val="22"/>
          <w:szCs w:val="22"/>
        </w:rPr>
        <w:t xml:space="preserve"> </w:t>
      </w:r>
      <w:r w:rsidRPr="00266F5C">
        <w:rPr>
          <w:sz w:val="22"/>
          <w:szCs w:val="22"/>
        </w:rPr>
        <w:t>в</w:t>
      </w:r>
      <w:r w:rsidRPr="00266F5C">
        <w:rPr>
          <w:spacing w:val="61"/>
          <w:sz w:val="22"/>
          <w:szCs w:val="22"/>
        </w:rPr>
        <w:t xml:space="preserve"> </w:t>
      </w:r>
      <w:r w:rsidRPr="00266F5C">
        <w:rPr>
          <w:spacing w:val="9"/>
          <w:sz w:val="22"/>
          <w:szCs w:val="22"/>
        </w:rPr>
        <w:t>б</w:t>
      </w:r>
      <w:r w:rsidRPr="00266F5C">
        <w:rPr>
          <w:spacing w:val="1"/>
          <w:sz w:val="22"/>
          <w:szCs w:val="22"/>
        </w:rPr>
        <w:t>е</w:t>
      </w:r>
      <w:r w:rsidRPr="00266F5C">
        <w:rPr>
          <w:spacing w:val="-1"/>
          <w:sz w:val="22"/>
          <w:szCs w:val="22"/>
        </w:rPr>
        <w:t>г</w:t>
      </w:r>
      <w:r w:rsidRPr="00266F5C">
        <w:rPr>
          <w:sz w:val="22"/>
          <w:szCs w:val="22"/>
        </w:rPr>
        <w:t>е</w:t>
      </w:r>
      <w:r w:rsidRPr="00266F5C">
        <w:rPr>
          <w:spacing w:val="61"/>
          <w:sz w:val="22"/>
          <w:szCs w:val="22"/>
        </w:rPr>
        <w:t xml:space="preserve"> </w:t>
      </w:r>
      <w:r w:rsidRPr="00266F5C">
        <w:rPr>
          <w:spacing w:val="1"/>
          <w:sz w:val="22"/>
          <w:szCs w:val="22"/>
        </w:rPr>
        <w:t>н</w:t>
      </w:r>
      <w:r w:rsidRPr="00266F5C">
        <w:rPr>
          <w:sz w:val="22"/>
          <w:szCs w:val="22"/>
        </w:rPr>
        <w:t>а</w:t>
      </w:r>
      <w:r w:rsidRPr="00266F5C">
        <w:rPr>
          <w:spacing w:val="62"/>
          <w:sz w:val="22"/>
          <w:szCs w:val="22"/>
        </w:rPr>
        <w:t xml:space="preserve"> </w:t>
      </w:r>
      <w:r w:rsidRPr="00266F5C">
        <w:rPr>
          <w:spacing w:val="1"/>
          <w:sz w:val="22"/>
          <w:szCs w:val="22"/>
        </w:rPr>
        <w:t>3</w:t>
      </w:r>
      <w:r w:rsidRPr="00266F5C">
        <w:rPr>
          <w:spacing w:val="62"/>
          <w:sz w:val="22"/>
          <w:szCs w:val="22"/>
        </w:rPr>
        <w:t xml:space="preserve"> </w:t>
      </w:r>
      <w:r w:rsidRPr="00266F5C">
        <w:rPr>
          <w:spacing w:val="1"/>
          <w:sz w:val="22"/>
          <w:szCs w:val="22"/>
        </w:rPr>
        <w:t>к</w:t>
      </w:r>
      <w:r w:rsidRPr="00266F5C">
        <w:rPr>
          <w:sz w:val="22"/>
          <w:szCs w:val="22"/>
        </w:rPr>
        <w:t>м (юн</w:t>
      </w:r>
      <w:r w:rsidRPr="00266F5C">
        <w:rPr>
          <w:spacing w:val="2"/>
          <w:sz w:val="22"/>
          <w:szCs w:val="22"/>
        </w:rPr>
        <w:t>о</w:t>
      </w:r>
      <w:r w:rsidRPr="00266F5C">
        <w:rPr>
          <w:spacing w:val="-1"/>
          <w:sz w:val="22"/>
          <w:szCs w:val="22"/>
        </w:rPr>
        <w:t>ш</w:t>
      </w:r>
      <w:r w:rsidRPr="00266F5C">
        <w:rPr>
          <w:sz w:val="22"/>
          <w:szCs w:val="22"/>
        </w:rPr>
        <w:t>и)</w:t>
      </w:r>
      <w:r w:rsidRPr="00266F5C">
        <w:rPr>
          <w:spacing w:val="9"/>
          <w:sz w:val="22"/>
          <w:szCs w:val="22"/>
        </w:rPr>
        <w:t xml:space="preserve"> </w:t>
      </w:r>
      <w:r w:rsidRPr="00266F5C">
        <w:rPr>
          <w:sz w:val="22"/>
          <w:szCs w:val="22"/>
        </w:rPr>
        <w:t>и</w:t>
      </w:r>
      <w:r w:rsidRPr="00266F5C">
        <w:rPr>
          <w:spacing w:val="10"/>
          <w:sz w:val="22"/>
          <w:szCs w:val="22"/>
        </w:rPr>
        <w:t xml:space="preserve"> </w:t>
      </w:r>
      <w:r w:rsidRPr="00266F5C">
        <w:rPr>
          <w:sz w:val="22"/>
          <w:szCs w:val="22"/>
        </w:rPr>
        <w:t>2</w:t>
      </w:r>
      <w:r w:rsidRPr="00266F5C">
        <w:rPr>
          <w:spacing w:val="12"/>
          <w:sz w:val="22"/>
          <w:szCs w:val="22"/>
        </w:rPr>
        <w:t xml:space="preserve"> </w:t>
      </w:r>
      <w:r w:rsidRPr="00266F5C">
        <w:rPr>
          <w:spacing w:val="1"/>
          <w:sz w:val="22"/>
          <w:szCs w:val="22"/>
        </w:rPr>
        <w:t>к</w:t>
      </w:r>
      <w:r w:rsidRPr="00266F5C">
        <w:rPr>
          <w:sz w:val="22"/>
          <w:szCs w:val="22"/>
        </w:rPr>
        <w:t>м</w:t>
      </w:r>
      <w:r w:rsidRPr="00266F5C">
        <w:rPr>
          <w:spacing w:val="10"/>
          <w:sz w:val="22"/>
          <w:szCs w:val="22"/>
        </w:rPr>
        <w:t xml:space="preserve"> </w:t>
      </w:r>
      <w:r w:rsidRPr="00266F5C">
        <w:rPr>
          <w:sz w:val="22"/>
          <w:szCs w:val="22"/>
        </w:rPr>
        <w:t>(д</w:t>
      </w:r>
      <w:r w:rsidRPr="00266F5C">
        <w:rPr>
          <w:spacing w:val="-2"/>
          <w:sz w:val="22"/>
          <w:szCs w:val="22"/>
        </w:rPr>
        <w:t>е</w:t>
      </w:r>
      <w:r w:rsidRPr="00266F5C">
        <w:rPr>
          <w:sz w:val="22"/>
          <w:szCs w:val="22"/>
        </w:rPr>
        <w:t>в</w:t>
      </w:r>
      <w:r w:rsidRPr="00266F5C">
        <w:rPr>
          <w:spacing w:val="-3"/>
          <w:sz w:val="22"/>
          <w:szCs w:val="22"/>
        </w:rPr>
        <w:t>у</w:t>
      </w:r>
      <w:r w:rsidRPr="00266F5C">
        <w:rPr>
          <w:sz w:val="22"/>
          <w:szCs w:val="22"/>
        </w:rPr>
        <w:t>шк</w:t>
      </w:r>
      <w:r w:rsidRPr="00266F5C">
        <w:rPr>
          <w:spacing w:val="1"/>
          <w:sz w:val="22"/>
          <w:szCs w:val="22"/>
        </w:rPr>
        <w:t>и</w:t>
      </w:r>
      <w:r w:rsidRPr="00266F5C">
        <w:rPr>
          <w:sz w:val="22"/>
          <w:szCs w:val="22"/>
        </w:rPr>
        <w:t>)</w:t>
      </w:r>
      <w:r w:rsidRPr="00266F5C">
        <w:rPr>
          <w:spacing w:val="1"/>
          <w:sz w:val="22"/>
          <w:szCs w:val="22"/>
        </w:rPr>
        <w:t>.</w:t>
      </w:r>
      <w:r w:rsidRPr="00266F5C">
        <w:rPr>
          <w:spacing w:val="10"/>
          <w:sz w:val="22"/>
          <w:szCs w:val="22"/>
        </w:rPr>
        <w:t xml:space="preserve"> </w:t>
      </w:r>
      <w:r w:rsidRPr="00266F5C">
        <w:rPr>
          <w:spacing w:val="1"/>
          <w:sz w:val="22"/>
          <w:szCs w:val="22"/>
        </w:rPr>
        <w:t>Вм</w:t>
      </w:r>
      <w:r w:rsidRPr="00266F5C">
        <w:rPr>
          <w:sz w:val="22"/>
          <w:szCs w:val="22"/>
        </w:rPr>
        <w:t>ес</w:t>
      </w:r>
      <w:r w:rsidRPr="00266F5C">
        <w:rPr>
          <w:spacing w:val="1"/>
          <w:sz w:val="22"/>
          <w:szCs w:val="22"/>
        </w:rPr>
        <w:t>т</w:t>
      </w:r>
      <w:r w:rsidRPr="00266F5C">
        <w:rPr>
          <w:sz w:val="22"/>
          <w:szCs w:val="22"/>
        </w:rPr>
        <w:t>о</w:t>
      </w:r>
      <w:r w:rsidRPr="00266F5C">
        <w:rPr>
          <w:spacing w:val="10"/>
          <w:sz w:val="22"/>
          <w:szCs w:val="22"/>
        </w:rPr>
        <w:t xml:space="preserve"> </w:t>
      </w:r>
      <w:r w:rsidRPr="00266F5C">
        <w:rPr>
          <w:sz w:val="22"/>
          <w:szCs w:val="22"/>
        </w:rPr>
        <w:t>1</w:t>
      </w:r>
      <w:r w:rsidRPr="00266F5C">
        <w:rPr>
          <w:spacing w:val="5"/>
          <w:sz w:val="22"/>
          <w:szCs w:val="22"/>
        </w:rPr>
        <w:t>2</w:t>
      </w:r>
      <w:r w:rsidRPr="00266F5C">
        <w:rPr>
          <w:spacing w:val="-1"/>
          <w:sz w:val="22"/>
          <w:szCs w:val="22"/>
        </w:rPr>
        <w:t>-</w:t>
      </w:r>
      <w:r w:rsidRPr="00266F5C">
        <w:rPr>
          <w:sz w:val="22"/>
          <w:szCs w:val="22"/>
        </w:rPr>
        <w:t>ми</w:t>
      </w:r>
      <w:r w:rsidRPr="00266F5C">
        <w:rPr>
          <w:spacing w:val="2"/>
          <w:sz w:val="22"/>
          <w:szCs w:val="22"/>
        </w:rPr>
        <w:t>н</w:t>
      </w:r>
      <w:r w:rsidRPr="00266F5C">
        <w:rPr>
          <w:spacing w:val="-3"/>
          <w:sz w:val="22"/>
          <w:szCs w:val="22"/>
        </w:rPr>
        <w:t>у</w:t>
      </w:r>
      <w:r w:rsidRPr="00266F5C">
        <w:rPr>
          <w:sz w:val="22"/>
          <w:szCs w:val="22"/>
        </w:rPr>
        <w:t>тн</w:t>
      </w:r>
      <w:r w:rsidRPr="00266F5C">
        <w:rPr>
          <w:spacing w:val="2"/>
          <w:sz w:val="22"/>
          <w:szCs w:val="22"/>
        </w:rPr>
        <w:t>о</w:t>
      </w:r>
      <w:r w:rsidRPr="00266F5C">
        <w:rPr>
          <w:spacing w:val="-1"/>
          <w:sz w:val="22"/>
          <w:szCs w:val="22"/>
        </w:rPr>
        <w:t>г</w:t>
      </w:r>
      <w:r w:rsidRPr="00266F5C">
        <w:rPr>
          <w:sz w:val="22"/>
          <w:szCs w:val="22"/>
        </w:rPr>
        <w:t>о</w:t>
      </w:r>
      <w:r w:rsidRPr="00266F5C">
        <w:rPr>
          <w:spacing w:val="12"/>
          <w:sz w:val="22"/>
          <w:szCs w:val="22"/>
        </w:rPr>
        <w:t xml:space="preserve"> </w:t>
      </w:r>
      <w:r w:rsidRPr="00266F5C">
        <w:rPr>
          <w:sz w:val="22"/>
          <w:szCs w:val="22"/>
        </w:rPr>
        <w:t>т</w:t>
      </w:r>
      <w:r w:rsidRPr="00266F5C">
        <w:rPr>
          <w:spacing w:val="-1"/>
          <w:sz w:val="22"/>
          <w:szCs w:val="22"/>
        </w:rPr>
        <w:t>е</w:t>
      </w:r>
      <w:r w:rsidRPr="00266F5C">
        <w:rPr>
          <w:sz w:val="22"/>
          <w:szCs w:val="22"/>
        </w:rPr>
        <w:t>ста</w:t>
      </w:r>
      <w:r w:rsidRPr="00266F5C">
        <w:rPr>
          <w:spacing w:val="11"/>
          <w:sz w:val="22"/>
          <w:szCs w:val="22"/>
        </w:rPr>
        <w:t xml:space="preserve"> </w:t>
      </w:r>
      <w:r w:rsidRPr="00266F5C">
        <w:rPr>
          <w:spacing w:val="1"/>
          <w:sz w:val="22"/>
          <w:szCs w:val="22"/>
        </w:rPr>
        <w:t>К</w:t>
      </w:r>
      <w:r w:rsidRPr="00266F5C">
        <w:rPr>
          <w:spacing w:val="-2"/>
          <w:sz w:val="22"/>
          <w:szCs w:val="22"/>
        </w:rPr>
        <w:t>у</w:t>
      </w:r>
      <w:r w:rsidRPr="00266F5C">
        <w:rPr>
          <w:sz w:val="22"/>
          <w:szCs w:val="22"/>
        </w:rPr>
        <w:t>пера</w:t>
      </w:r>
      <w:r w:rsidRPr="00266F5C">
        <w:rPr>
          <w:spacing w:val="11"/>
          <w:sz w:val="22"/>
          <w:szCs w:val="22"/>
        </w:rPr>
        <w:t xml:space="preserve"> </w:t>
      </w:r>
      <w:r w:rsidRPr="00266F5C">
        <w:rPr>
          <w:spacing w:val="-1"/>
          <w:sz w:val="22"/>
          <w:szCs w:val="22"/>
        </w:rPr>
        <w:t>м</w:t>
      </w:r>
      <w:r w:rsidRPr="00266F5C">
        <w:rPr>
          <w:sz w:val="22"/>
          <w:szCs w:val="22"/>
        </w:rPr>
        <w:t>ожно</w:t>
      </w:r>
      <w:r w:rsidRPr="00266F5C">
        <w:rPr>
          <w:spacing w:val="10"/>
          <w:sz w:val="22"/>
          <w:szCs w:val="22"/>
        </w:rPr>
        <w:t xml:space="preserve"> </w:t>
      </w:r>
      <w:r w:rsidRPr="00266F5C">
        <w:rPr>
          <w:spacing w:val="1"/>
          <w:sz w:val="22"/>
          <w:szCs w:val="22"/>
        </w:rPr>
        <w:t>ф</w:t>
      </w:r>
      <w:r w:rsidRPr="00266F5C">
        <w:rPr>
          <w:sz w:val="22"/>
          <w:szCs w:val="22"/>
        </w:rPr>
        <w:t>ик</w:t>
      </w:r>
      <w:r w:rsidRPr="00266F5C">
        <w:rPr>
          <w:spacing w:val="2"/>
          <w:sz w:val="22"/>
          <w:szCs w:val="22"/>
        </w:rPr>
        <w:t>си</w:t>
      </w:r>
      <w:r w:rsidRPr="00266F5C">
        <w:rPr>
          <w:spacing w:val="1"/>
          <w:sz w:val="22"/>
          <w:szCs w:val="22"/>
        </w:rPr>
        <w:t>ро</w:t>
      </w:r>
      <w:r w:rsidRPr="00266F5C">
        <w:rPr>
          <w:sz w:val="22"/>
          <w:szCs w:val="22"/>
        </w:rPr>
        <w:t>в</w:t>
      </w:r>
      <w:r w:rsidRPr="00266F5C">
        <w:rPr>
          <w:spacing w:val="1"/>
          <w:sz w:val="22"/>
          <w:szCs w:val="22"/>
        </w:rPr>
        <w:t>а</w:t>
      </w:r>
      <w:r w:rsidRPr="00266F5C">
        <w:rPr>
          <w:sz w:val="22"/>
          <w:szCs w:val="22"/>
        </w:rPr>
        <w:t>ть</w:t>
      </w:r>
      <w:r w:rsidRPr="00266F5C">
        <w:rPr>
          <w:spacing w:val="22"/>
          <w:sz w:val="22"/>
          <w:szCs w:val="22"/>
        </w:rPr>
        <w:t xml:space="preserve"> </w:t>
      </w:r>
      <w:r w:rsidRPr="00266F5C">
        <w:rPr>
          <w:sz w:val="22"/>
          <w:szCs w:val="22"/>
        </w:rPr>
        <w:t>в</w:t>
      </w:r>
      <w:r w:rsidRPr="00266F5C">
        <w:rPr>
          <w:spacing w:val="23"/>
          <w:sz w:val="22"/>
          <w:szCs w:val="22"/>
        </w:rPr>
        <w:t xml:space="preserve"> </w:t>
      </w:r>
      <w:r w:rsidRPr="00266F5C">
        <w:rPr>
          <w:sz w:val="22"/>
          <w:szCs w:val="22"/>
        </w:rPr>
        <w:t>дне</w:t>
      </w:r>
      <w:r w:rsidRPr="00266F5C">
        <w:rPr>
          <w:spacing w:val="-1"/>
          <w:sz w:val="22"/>
          <w:szCs w:val="22"/>
        </w:rPr>
        <w:t>в</w:t>
      </w:r>
      <w:r w:rsidRPr="00266F5C">
        <w:rPr>
          <w:sz w:val="22"/>
          <w:szCs w:val="22"/>
        </w:rPr>
        <w:t>н</w:t>
      </w:r>
      <w:r w:rsidRPr="00266F5C">
        <w:rPr>
          <w:spacing w:val="1"/>
          <w:sz w:val="22"/>
          <w:szCs w:val="22"/>
        </w:rPr>
        <w:t>и</w:t>
      </w:r>
      <w:r w:rsidRPr="00266F5C">
        <w:rPr>
          <w:spacing w:val="-1"/>
          <w:sz w:val="22"/>
          <w:szCs w:val="22"/>
        </w:rPr>
        <w:t>к</w:t>
      </w:r>
      <w:r w:rsidRPr="00266F5C">
        <w:rPr>
          <w:sz w:val="22"/>
          <w:szCs w:val="22"/>
        </w:rPr>
        <w:t>е</w:t>
      </w:r>
      <w:r w:rsidRPr="00266F5C">
        <w:rPr>
          <w:spacing w:val="23"/>
          <w:sz w:val="22"/>
          <w:szCs w:val="22"/>
        </w:rPr>
        <w:t xml:space="preserve"> </w:t>
      </w:r>
      <w:r w:rsidRPr="00266F5C">
        <w:rPr>
          <w:sz w:val="22"/>
          <w:szCs w:val="22"/>
        </w:rPr>
        <w:t>в</w:t>
      </w:r>
      <w:r w:rsidRPr="00266F5C">
        <w:rPr>
          <w:spacing w:val="1"/>
          <w:sz w:val="22"/>
          <w:szCs w:val="22"/>
        </w:rPr>
        <w:t>р</w:t>
      </w:r>
      <w:r w:rsidRPr="00266F5C">
        <w:rPr>
          <w:sz w:val="22"/>
          <w:szCs w:val="22"/>
        </w:rPr>
        <w:t>е</w:t>
      </w:r>
      <w:r w:rsidRPr="00266F5C">
        <w:rPr>
          <w:spacing w:val="1"/>
          <w:sz w:val="22"/>
          <w:szCs w:val="22"/>
        </w:rPr>
        <w:t>м</w:t>
      </w:r>
      <w:r w:rsidRPr="00266F5C">
        <w:rPr>
          <w:sz w:val="22"/>
          <w:szCs w:val="22"/>
        </w:rPr>
        <w:t>я</w:t>
      </w:r>
      <w:r w:rsidRPr="00266F5C">
        <w:rPr>
          <w:spacing w:val="22"/>
          <w:sz w:val="22"/>
          <w:szCs w:val="22"/>
        </w:rPr>
        <w:t xml:space="preserve"> </w:t>
      </w:r>
      <w:r w:rsidRPr="00266F5C">
        <w:rPr>
          <w:spacing w:val="1"/>
          <w:sz w:val="22"/>
          <w:szCs w:val="22"/>
        </w:rPr>
        <w:t>п</w:t>
      </w:r>
      <w:r w:rsidRPr="00266F5C">
        <w:rPr>
          <w:sz w:val="22"/>
          <w:szCs w:val="22"/>
        </w:rPr>
        <w:t>робе</w:t>
      </w:r>
      <w:r w:rsidRPr="00266F5C">
        <w:rPr>
          <w:spacing w:val="1"/>
          <w:sz w:val="22"/>
          <w:szCs w:val="22"/>
        </w:rPr>
        <w:t>г</w:t>
      </w:r>
      <w:r w:rsidRPr="00266F5C">
        <w:rPr>
          <w:spacing w:val="-1"/>
          <w:sz w:val="22"/>
          <w:szCs w:val="22"/>
        </w:rPr>
        <w:t>а</w:t>
      </w:r>
      <w:r w:rsidRPr="00266F5C">
        <w:rPr>
          <w:sz w:val="22"/>
          <w:szCs w:val="22"/>
        </w:rPr>
        <w:t>ния</w:t>
      </w:r>
      <w:r w:rsidRPr="00266F5C">
        <w:rPr>
          <w:spacing w:val="23"/>
          <w:sz w:val="22"/>
          <w:szCs w:val="22"/>
        </w:rPr>
        <w:t xml:space="preserve"> </w:t>
      </w:r>
      <w:r w:rsidRPr="00266F5C">
        <w:rPr>
          <w:sz w:val="22"/>
          <w:szCs w:val="22"/>
        </w:rPr>
        <w:t>э</w:t>
      </w:r>
      <w:r w:rsidRPr="00266F5C">
        <w:rPr>
          <w:spacing w:val="1"/>
          <w:sz w:val="22"/>
          <w:szCs w:val="22"/>
        </w:rPr>
        <w:t>т</w:t>
      </w:r>
      <w:r w:rsidRPr="00266F5C">
        <w:rPr>
          <w:sz w:val="22"/>
          <w:szCs w:val="22"/>
        </w:rPr>
        <w:t>их</w:t>
      </w:r>
      <w:r w:rsidRPr="00266F5C">
        <w:rPr>
          <w:spacing w:val="23"/>
          <w:sz w:val="22"/>
          <w:szCs w:val="22"/>
        </w:rPr>
        <w:t xml:space="preserve"> </w:t>
      </w:r>
      <w:r w:rsidRPr="00266F5C">
        <w:rPr>
          <w:spacing w:val="1"/>
          <w:sz w:val="22"/>
          <w:szCs w:val="22"/>
        </w:rPr>
        <w:t>ди</w:t>
      </w:r>
      <w:r w:rsidRPr="00266F5C">
        <w:rPr>
          <w:sz w:val="22"/>
          <w:szCs w:val="22"/>
        </w:rPr>
        <w:t>с</w:t>
      </w:r>
      <w:r w:rsidRPr="00266F5C">
        <w:rPr>
          <w:spacing w:val="-1"/>
          <w:sz w:val="22"/>
          <w:szCs w:val="22"/>
        </w:rPr>
        <w:t>т</w:t>
      </w:r>
      <w:r w:rsidRPr="00266F5C">
        <w:rPr>
          <w:sz w:val="22"/>
          <w:szCs w:val="22"/>
        </w:rPr>
        <w:t>а</w:t>
      </w:r>
      <w:r w:rsidRPr="00266F5C">
        <w:rPr>
          <w:spacing w:val="-1"/>
          <w:sz w:val="22"/>
          <w:szCs w:val="22"/>
        </w:rPr>
        <w:t>н</w:t>
      </w:r>
      <w:r w:rsidRPr="00266F5C">
        <w:rPr>
          <w:sz w:val="22"/>
          <w:szCs w:val="22"/>
        </w:rPr>
        <w:t>ций.</w:t>
      </w:r>
      <w:r w:rsidRPr="00266F5C">
        <w:rPr>
          <w:spacing w:val="23"/>
          <w:sz w:val="22"/>
          <w:szCs w:val="22"/>
        </w:rPr>
        <w:t xml:space="preserve"> </w:t>
      </w:r>
      <w:r w:rsidRPr="00266F5C">
        <w:rPr>
          <w:spacing w:val="1"/>
          <w:sz w:val="22"/>
          <w:szCs w:val="22"/>
        </w:rPr>
        <w:t>Д</w:t>
      </w:r>
      <w:r w:rsidRPr="00266F5C">
        <w:rPr>
          <w:sz w:val="22"/>
          <w:szCs w:val="22"/>
        </w:rPr>
        <w:t>ля</w:t>
      </w:r>
      <w:r w:rsidRPr="00266F5C">
        <w:rPr>
          <w:spacing w:val="21"/>
          <w:sz w:val="22"/>
          <w:szCs w:val="22"/>
        </w:rPr>
        <w:t xml:space="preserve"> </w:t>
      </w:r>
      <w:r w:rsidRPr="00266F5C">
        <w:rPr>
          <w:spacing w:val="1"/>
          <w:sz w:val="22"/>
          <w:szCs w:val="22"/>
        </w:rPr>
        <w:t>з</w:t>
      </w:r>
      <w:r w:rsidRPr="00266F5C">
        <w:rPr>
          <w:sz w:val="22"/>
          <w:szCs w:val="22"/>
        </w:rPr>
        <w:t>а</w:t>
      </w:r>
      <w:r w:rsidRPr="00266F5C">
        <w:rPr>
          <w:spacing w:val="1"/>
          <w:sz w:val="22"/>
          <w:szCs w:val="22"/>
        </w:rPr>
        <w:t>ни</w:t>
      </w:r>
      <w:r w:rsidRPr="00266F5C">
        <w:rPr>
          <w:spacing w:val="-1"/>
          <w:sz w:val="22"/>
          <w:szCs w:val="22"/>
        </w:rPr>
        <w:t>м</w:t>
      </w:r>
      <w:r w:rsidRPr="00266F5C">
        <w:rPr>
          <w:sz w:val="22"/>
          <w:szCs w:val="22"/>
        </w:rPr>
        <w:t>аю</w:t>
      </w:r>
      <w:r w:rsidRPr="00266F5C">
        <w:rPr>
          <w:spacing w:val="1"/>
          <w:sz w:val="22"/>
          <w:szCs w:val="22"/>
        </w:rPr>
        <w:t>щ</w:t>
      </w:r>
      <w:r w:rsidRPr="00266F5C">
        <w:rPr>
          <w:spacing w:val="-1"/>
          <w:sz w:val="22"/>
          <w:szCs w:val="22"/>
        </w:rPr>
        <w:t>и</w:t>
      </w:r>
      <w:r w:rsidRPr="00266F5C">
        <w:rPr>
          <w:sz w:val="22"/>
          <w:szCs w:val="22"/>
        </w:rPr>
        <w:t>хс</w:t>
      </w:r>
      <w:r w:rsidRPr="00266F5C">
        <w:rPr>
          <w:spacing w:val="1"/>
          <w:sz w:val="22"/>
          <w:szCs w:val="22"/>
        </w:rPr>
        <w:t>я</w:t>
      </w:r>
      <w:r w:rsidRPr="00266F5C">
        <w:rPr>
          <w:spacing w:val="24"/>
          <w:sz w:val="22"/>
          <w:szCs w:val="22"/>
        </w:rPr>
        <w:t xml:space="preserve"> </w:t>
      </w:r>
      <w:r w:rsidRPr="00266F5C">
        <w:rPr>
          <w:spacing w:val="7"/>
          <w:sz w:val="22"/>
          <w:szCs w:val="22"/>
        </w:rPr>
        <w:t>с</w:t>
      </w:r>
      <w:r w:rsidRPr="00266F5C">
        <w:rPr>
          <w:spacing w:val="1"/>
          <w:sz w:val="22"/>
          <w:szCs w:val="22"/>
        </w:rPr>
        <w:t>а</w:t>
      </w:r>
      <w:r w:rsidRPr="00266F5C">
        <w:rPr>
          <w:sz w:val="22"/>
          <w:szCs w:val="22"/>
        </w:rPr>
        <w:t>м</w:t>
      </w:r>
      <w:r w:rsidRPr="00266F5C">
        <w:rPr>
          <w:spacing w:val="1"/>
          <w:sz w:val="22"/>
          <w:szCs w:val="22"/>
        </w:rPr>
        <w:t>ос</w:t>
      </w:r>
      <w:r w:rsidRPr="00266F5C">
        <w:rPr>
          <w:spacing w:val="-1"/>
          <w:sz w:val="22"/>
          <w:szCs w:val="22"/>
        </w:rPr>
        <w:t>т</w:t>
      </w:r>
      <w:r w:rsidRPr="00266F5C">
        <w:rPr>
          <w:sz w:val="22"/>
          <w:szCs w:val="22"/>
        </w:rPr>
        <w:t>оят</w:t>
      </w:r>
      <w:r w:rsidRPr="00266F5C">
        <w:rPr>
          <w:spacing w:val="1"/>
          <w:sz w:val="22"/>
          <w:szCs w:val="22"/>
        </w:rPr>
        <w:t>е</w:t>
      </w:r>
      <w:r w:rsidRPr="00266F5C">
        <w:rPr>
          <w:sz w:val="22"/>
          <w:szCs w:val="22"/>
        </w:rPr>
        <w:t>ль</w:t>
      </w:r>
      <w:r w:rsidRPr="00266F5C">
        <w:rPr>
          <w:spacing w:val="-1"/>
          <w:sz w:val="22"/>
          <w:szCs w:val="22"/>
        </w:rPr>
        <w:t>н</w:t>
      </w:r>
      <w:r w:rsidRPr="00266F5C">
        <w:rPr>
          <w:sz w:val="22"/>
          <w:szCs w:val="22"/>
        </w:rPr>
        <w:t>о</w:t>
      </w:r>
      <w:r w:rsidRPr="00266F5C">
        <w:rPr>
          <w:spacing w:val="65"/>
          <w:sz w:val="22"/>
          <w:szCs w:val="22"/>
        </w:rPr>
        <w:t xml:space="preserve"> </w:t>
      </w:r>
      <w:r w:rsidRPr="00266F5C">
        <w:rPr>
          <w:spacing w:val="-1"/>
          <w:sz w:val="22"/>
          <w:szCs w:val="22"/>
        </w:rPr>
        <w:t>м</w:t>
      </w:r>
      <w:r w:rsidRPr="00266F5C">
        <w:rPr>
          <w:sz w:val="22"/>
          <w:szCs w:val="22"/>
        </w:rPr>
        <w:t>ож</w:t>
      </w:r>
      <w:r w:rsidRPr="00266F5C">
        <w:rPr>
          <w:spacing w:val="-1"/>
          <w:sz w:val="22"/>
          <w:szCs w:val="22"/>
        </w:rPr>
        <w:t>н</w:t>
      </w:r>
      <w:r w:rsidRPr="00266F5C">
        <w:rPr>
          <w:sz w:val="22"/>
          <w:szCs w:val="22"/>
        </w:rPr>
        <w:t>о</w:t>
      </w:r>
      <w:r w:rsidRPr="00266F5C">
        <w:rPr>
          <w:spacing w:val="64"/>
          <w:sz w:val="22"/>
          <w:szCs w:val="22"/>
        </w:rPr>
        <w:t xml:space="preserve"> </w:t>
      </w:r>
      <w:r w:rsidRPr="00266F5C">
        <w:rPr>
          <w:spacing w:val="1"/>
          <w:sz w:val="22"/>
          <w:szCs w:val="22"/>
        </w:rPr>
        <w:t>и</w:t>
      </w:r>
      <w:r w:rsidRPr="00266F5C">
        <w:rPr>
          <w:spacing w:val="2"/>
          <w:sz w:val="22"/>
          <w:szCs w:val="22"/>
        </w:rPr>
        <w:t>з</w:t>
      </w:r>
      <w:r w:rsidRPr="00266F5C">
        <w:rPr>
          <w:spacing w:val="-1"/>
          <w:sz w:val="22"/>
          <w:szCs w:val="22"/>
        </w:rPr>
        <w:t>м</w:t>
      </w:r>
      <w:r w:rsidRPr="00266F5C">
        <w:rPr>
          <w:sz w:val="22"/>
          <w:szCs w:val="22"/>
        </w:rPr>
        <w:t>ерять</w:t>
      </w:r>
      <w:r w:rsidRPr="00266F5C">
        <w:rPr>
          <w:spacing w:val="64"/>
          <w:sz w:val="22"/>
          <w:szCs w:val="22"/>
        </w:rPr>
        <w:t xml:space="preserve"> </w:t>
      </w:r>
      <w:r w:rsidRPr="00266F5C">
        <w:rPr>
          <w:sz w:val="22"/>
          <w:szCs w:val="22"/>
        </w:rPr>
        <w:t>вр</w:t>
      </w:r>
      <w:r w:rsidRPr="00266F5C">
        <w:rPr>
          <w:spacing w:val="1"/>
          <w:sz w:val="22"/>
          <w:szCs w:val="22"/>
        </w:rPr>
        <w:t>е</w:t>
      </w:r>
      <w:r w:rsidRPr="00266F5C">
        <w:rPr>
          <w:sz w:val="22"/>
          <w:szCs w:val="22"/>
        </w:rPr>
        <w:t>мя</w:t>
      </w:r>
      <w:r w:rsidRPr="00266F5C">
        <w:rPr>
          <w:spacing w:val="61"/>
          <w:sz w:val="22"/>
          <w:szCs w:val="22"/>
        </w:rPr>
        <w:t xml:space="preserve"> </w:t>
      </w:r>
      <w:r w:rsidRPr="00266F5C">
        <w:rPr>
          <w:spacing w:val="1"/>
          <w:sz w:val="22"/>
          <w:szCs w:val="22"/>
        </w:rPr>
        <w:t>п</w:t>
      </w:r>
      <w:r w:rsidRPr="00266F5C">
        <w:rPr>
          <w:sz w:val="22"/>
          <w:szCs w:val="22"/>
        </w:rPr>
        <w:t>робе</w:t>
      </w:r>
      <w:r w:rsidRPr="00266F5C">
        <w:rPr>
          <w:spacing w:val="1"/>
          <w:sz w:val="22"/>
          <w:szCs w:val="22"/>
        </w:rPr>
        <w:t>г</w:t>
      </w:r>
      <w:r w:rsidRPr="00266F5C">
        <w:rPr>
          <w:spacing w:val="-1"/>
          <w:sz w:val="22"/>
          <w:szCs w:val="22"/>
        </w:rPr>
        <w:t>а</w:t>
      </w:r>
      <w:r w:rsidRPr="00266F5C">
        <w:rPr>
          <w:sz w:val="22"/>
          <w:szCs w:val="22"/>
        </w:rPr>
        <w:t>ния</w:t>
      </w:r>
      <w:r w:rsidRPr="00266F5C">
        <w:rPr>
          <w:spacing w:val="64"/>
          <w:sz w:val="22"/>
          <w:szCs w:val="22"/>
        </w:rPr>
        <w:t xml:space="preserve"> </w:t>
      </w:r>
      <w:r w:rsidRPr="00266F5C">
        <w:rPr>
          <w:sz w:val="22"/>
          <w:szCs w:val="22"/>
        </w:rPr>
        <w:t>с</w:t>
      </w:r>
      <w:r w:rsidRPr="00266F5C">
        <w:rPr>
          <w:spacing w:val="1"/>
          <w:sz w:val="22"/>
          <w:szCs w:val="22"/>
        </w:rPr>
        <w:t>в</w:t>
      </w:r>
      <w:r w:rsidRPr="00266F5C">
        <w:rPr>
          <w:spacing w:val="-1"/>
          <w:sz w:val="22"/>
          <w:szCs w:val="22"/>
        </w:rPr>
        <w:t>о</w:t>
      </w:r>
      <w:r w:rsidRPr="00266F5C">
        <w:rPr>
          <w:sz w:val="22"/>
          <w:szCs w:val="22"/>
        </w:rPr>
        <w:t>ей</w:t>
      </w:r>
      <w:r w:rsidRPr="00266F5C">
        <w:rPr>
          <w:spacing w:val="65"/>
          <w:sz w:val="22"/>
          <w:szCs w:val="22"/>
        </w:rPr>
        <w:t xml:space="preserve"> </w:t>
      </w:r>
      <w:r w:rsidRPr="00266F5C">
        <w:rPr>
          <w:spacing w:val="-1"/>
          <w:sz w:val="22"/>
          <w:szCs w:val="22"/>
        </w:rPr>
        <w:t>т</w:t>
      </w:r>
      <w:r w:rsidRPr="00266F5C">
        <w:rPr>
          <w:sz w:val="22"/>
          <w:szCs w:val="22"/>
        </w:rPr>
        <w:t>р</w:t>
      </w:r>
      <w:r w:rsidRPr="00266F5C">
        <w:rPr>
          <w:spacing w:val="-1"/>
          <w:sz w:val="22"/>
          <w:szCs w:val="22"/>
        </w:rPr>
        <w:t>а</w:t>
      </w:r>
      <w:r w:rsidRPr="00266F5C">
        <w:rPr>
          <w:sz w:val="22"/>
          <w:szCs w:val="22"/>
        </w:rPr>
        <w:t>дици</w:t>
      </w:r>
      <w:r w:rsidRPr="00266F5C">
        <w:rPr>
          <w:spacing w:val="1"/>
          <w:sz w:val="22"/>
          <w:szCs w:val="22"/>
        </w:rPr>
        <w:t>о</w:t>
      </w:r>
      <w:r w:rsidRPr="00266F5C">
        <w:rPr>
          <w:sz w:val="22"/>
          <w:szCs w:val="22"/>
        </w:rPr>
        <w:t>н</w:t>
      </w:r>
      <w:r w:rsidRPr="00266F5C">
        <w:rPr>
          <w:spacing w:val="-1"/>
          <w:sz w:val="22"/>
          <w:szCs w:val="22"/>
        </w:rPr>
        <w:t>н</w:t>
      </w:r>
      <w:r w:rsidRPr="00266F5C">
        <w:rPr>
          <w:sz w:val="22"/>
          <w:szCs w:val="22"/>
        </w:rPr>
        <w:t>ой</w:t>
      </w:r>
      <w:r w:rsidRPr="00266F5C">
        <w:rPr>
          <w:spacing w:val="62"/>
          <w:sz w:val="22"/>
          <w:szCs w:val="22"/>
        </w:rPr>
        <w:t xml:space="preserve"> </w:t>
      </w:r>
      <w:r w:rsidRPr="00266F5C">
        <w:rPr>
          <w:spacing w:val="2"/>
          <w:sz w:val="22"/>
          <w:szCs w:val="22"/>
        </w:rPr>
        <w:t>д</w:t>
      </w:r>
      <w:r w:rsidRPr="00266F5C">
        <w:rPr>
          <w:spacing w:val="4"/>
          <w:sz w:val="22"/>
          <w:szCs w:val="22"/>
        </w:rPr>
        <w:t>и</w:t>
      </w:r>
      <w:r w:rsidRPr="00266F5C">
        <w:rPr>
          <w:spacing w:val="1"/>
          <w:sz w:val="22"/>
          <w:szCs w:val="22"/>
        </w:rPr>
        <w:t>с</w:t>
      </w:r>
      <w:r w:rsidRPr="00266F5C">
        <w:rPr>
          <w:sz w:val="22"/>
          <w:szCs w:val="22"/>
        </w:rPr>
        <w:t>та</w:t>
      </w:r>
      <w:r w:rsidRPr="00266F5C">
        <w:rPr>
          <w:spacing w:val="1"/>
          <w:sz w:val="22"/>
          <w:szCs w:val="22"/>
        </w:rPr>
        <w:t>н</w:t>
      </w:r>
      <w:r w:rsidRPr="00266F5C">
        <w:rPr>
          <w:sz w:val="22"/>
          <w:szCs w:val="22"/>
        </w:rPr>
        <w:t>ци</w:t>
      </w:r>
      <w:r w:rsidRPr="00266F5C">
        <w:rPr>
          <w:spacing w:val="1"/>
          <w:sz w:val="22"/>
          <w:szCs w:val="22"/>
        </w:rPr>
        <w:t>и</w:t>
      </w:r>
      <w:r w:rsidRPr="00266F5C">
        <w:rPr>
          <w:spacing w:val="-1"/>
          <w:sz w:val="22"/>
          <w:szCs w:val="22"/>
        </w:rPr>
        <w:t xml:space="preserve"> </w:t>
      </w:r>
      <w:r w:rsidRPr="00266F5C">
        <w:rPr>
          <w:sz w:val="22"/>
          <w:szCs w:val="22"/>
        </w:rPr>
        <w:t>или</w:t>
      </w:r>
      <w:r w:rsidRPr="00266F5C">
        <w:rPr>
          <w:spacing w:val="1"/>
          <w:sz w:val="22"/>
          <w:szCs w:val="22"/>
        </w:rPr>
        <w:t xml:space="preserve"> </w:t>
      </w:r>
      <w:r w:rsidRPr="00266F5C">
        <w:rPr>
          <w:sz w:val="22"/>
          <w:szCs w:val="22"/>
        </w:rPr>
        <w:t>ее</w:t>
      </w:r>
      <w:r w:rsidRPr="00266F5C">
        <w:rPr>
          <w:spacing w:val="-2"/>
          <w:sz w:val="22"/>
          <w:szCs w:val="22"/>
        </w:rPr>
        <w:t xml:space="preserve"> </w:t>
      </w:r>
      <w:r w:rsidRPr="00266F5C">
        <w:rPr>
          <w:spacing w:val="1"/>
          <w:sz w:val="22"/>
          <w:szCs w:val="22"/>
        </w:rPr>
        <w:t>о</w:t>
      </w:r>
      <w:r w:rsidRPr="00266F5C">
        <w:rPr>
          <w:spacing w:val="-2"/>
          <w:sz w:val="22"/>
          <w:szCs w:val="22"/>
        </w:rPr>
        <w:t>т</w:t>
      </w:r>
      <w:r w:rsidRPr="00266F5C">
        <w:rPr>
          <w:sz w:val="22"/>
          <w:szCs w:val="22"/>
        </w:rPr>
        <w:t>р</w:t>
      </w:r>
      <w:r w:rsidRPr="00266F5C">
        <w:rPr>
          <w:spacing w:val="1"/>
          <w:sz w:val="22"/>
          <w:szCs w:val="22"/>
        </w:rPr>
        <w:t>е</w:t>
      </w:r>
      <w:r w:rsidRPr="00266F5C">
        <w:rPr>
          <w:spacing w:val="-2"/>
          <w:sz w:val="22"/>
          <w:szCs w:val="22"/>
        </w:rPr>
        <w:t>з</w:t>
      </w:r>
      <w:r w:rsidRPr="00266F5C">
        <w:rPr>
          <w:sz w:val="22"/>
          <w:szCs w:val="22"/>
        </w:rPr>
        <w:t>ка.</w:t>
      </w:r>
    </w:p>
    <w:p w:rsidR="00266F5C" w:rsidRPr="00266F5C" w:rsidRDefault="00266F5C" w:rsidP="005814E0">
      <w:pPr>
        <w:widowControl w:val="0"/>
        <w:autoSpaceDE w:val="0"/>
        <w:autoSpaceDN w:val="0"/>
        <w:adjustRightInd w:val="0"/>
        <w:ind w:firstLine="567"/>
        <w:jc w:val="both"/>
        <w:rPr>
          <w:sz w:val="22"/>
          <w:szCs w:val="22"/>
        </w:rPr>
      </w:pPr>
      <w:r w:rsidRPr="00266F5C">
        <w:rPr>
          <w:i/>
          <w:iCs/>
          <w:sz w:val="22"/>
          <w:szCs w:val="22"/>
        </w:rPr>
        <w:t>С</w:t>
      </w:r>
      <w:r w:rsidRPr="00266F5C">
        <w:rPr>
          <w:i/>
          <w:iCs/>
          <w:spacing w:val="1"/>
          <w:sz w:val="22"/>
          <w:szCs w:val="22"/>
        </w:rPr>
        <w:t>и</w:t>
      </w:r>
      <w:r w:rsidRPr="00266F5C">
        <w:rPr>
          <w:i/>
          <w:iCs/>
          <w:spacing w:val="-1"/>
          <w:sz w:val="22"/>
          <w:szCs w:val="22"/>
        </w:rPr>
        <w:t>л</w:t>
      </w:r>
      <w:r w:rsidRPr="00266F5C">
        <w:rPr>
          <w:i/>
          <w:iCs/>
          <w:spacing w:val="1"/>
          <w:sz w:val="22"/>
          <w:szCs w:val="22"/>
        </w:rPr>
        <w:t>а</w:t>
      </w:r>
      <w:r w:rsidRPr="00266F5C">
        <w:rPr>
          <w:i/>
          <w:iCs/>
          <w:sz w:val="22"/>
          <w:szCs w:val="22"/>
        </w:rPr>
        <w:t>.</w:t>
      </w:r>
      <w:r w:rsidRPr="00266F5C">
        <w:rPr>
          <w:spacing w:val="18"/>
          <w:sz w:val="22"/>
          <w:szCs w:val="22"/>
        </w:rPr>
        <w:t xml:space="preserve"> </w:t>
      </w:r>
      <w:r w:rsidRPr="00266F5C">
        <w:rPr>
          <w:spacing w:val="1"/>
          <w:sz w:val="22"/>
          <w:szCs w:val="22"/>
        </w:rPr>
        <w:t>Н</w:t>
      </w:r>
      <w:r w:rsidRPr="00266F5C">
        <w:rPr>
          <w:sz w:val="22"/>
          <w:szCs w:val="22"/>
        </w:rPr>
        <w:t>ек</w:t>
      </w:r>
      <w:r w:rsidRPr="00266F5C">
        <w:rPr>
          <w:spacing w:val="1"/>
          <w:sz w:val="22"/>
          <w:szCs w:val="22"/>
        </w:rPr>
        <w:t>о</w:t>
      </w:r>
      <w:r w:rsidRPr="00266F5C">
        <w:rPr>
          <w:spacing w:val="-1"/>
          <w:sz w:val="22"/>
          <w:szCs w:val="22"/>
        </w:rPr>
        <w:t>т</w:t>
      </w:r>
      <w:r w:rsidRPr="00266F5C">
        <w:rPr>
          <w:sz w:val="22"/>
          <w:szCs w:val="22"/>
        </w:rPr>
        <w:t>ор</w:t>
      </w:r>
      <w:r w:rsidRPr="00266F5C">
        <w:rPr>
          <w:spacing w:val="1"/>
          <w:sz w:val="22"/>
          <w:szCs w:val="22"/>
        </w:rPr>
        <w:t>о</w:t>
      </w:r>
      <w:r w:rsidRPr="00266F5C">
        <w:rPr>
          <w:sz w:val="22"/>
          <w:szCs w:val="22"/>
        </w:rPr>
        <w:t>е</w:t>
      </w:r>
      <w:r w:rsidRPr="00266F5C">
        <w:rPr>
          <w:spacing w:val="19"/>
          <w:sz w:val="22"/>
          <w:szCs w:val="22"/>
        </w:rPr>
        <w:t xml:space="preserve"> </w:t>
      </w:r>
      <w:r w:rsidRPr="00266F5C">
        <w:rPr>
          <w:sz w:val="22"/>
          <w:szCs w:val="22"/>
        </w:rPr>
        <w:t>п</w:t>
      </w:r>
      <w:r w:rsidRPr="00266F5C">
        <w:rPr>
          <w:spacing w:val="-1"/>
          <w:sz w:val="22"/>
          <w:szCs w:val="22"/>
        </w:rPr>
        <w:t>р</w:t>
      </w:r>
      <w:r w:rsidRPr="00266F5C">
        <w:rPr>
          <w:sz w:val="22"/>
          <w:szCs w:val="22"/>
        </w:rPr>
        <w:t>е</w:t>
      </w:r>
      <w:r w:rsidRPr="00266F5C">
        <w:rPr>
          <w:spacing w:val="1"/>
          <w:sz w:val="22"/>
          <w:szCs w:val="22"/>
        </w:rPr>
        <w:t>д</w:t>
      </w:r>
      <w:r w:rsidRPr="00266F5C">
        <w:rPr>
          <w:sz w:val="22"/>
          <w:szCs w:val="22"/>
        </w:rPr>
        <w:t>ст</w:t>
      </w:r>
      <w:r w:rsidRPr="00266F5C">
        <w:rPr>
          <w:spacing w:val="1"/>
          <w:sz w:val="22"/>
          <w:szCs w:val="22"/>
        </w:rPr>
        <w:t>а</w:t>
      </w:r>
      <w:r w:rsidRPr="00266F5C">
        <w:rPr>
          <w:sz w:val="22"/>
          <w:szCs w:val="22"/>
        </w:rPr>
        <w:t>вл</w:t>
      </w:r>
      <w:r w:rsidRPr="00266F5C">
        <w:rPr>
          <w:spacing w:val="-2"/>
          <w:sz w:val="22"/>
          <w:szCs w:val="22"/>
        </w:rPr>
        <w:t>е</w:t>
      </w:r>
      <w:r w:rsidRPr="00266F5C">
        <w:rPr>
          <w:sz w:val="22"/>
          <w:szCs w:val="22"/>
        </w:rPr>
        <w:t>ние</w:t>
      </w:r>
      <w:r w:rsidRPr="00266F5C">
        <w:rPr>
          <w:spacing w:val="18"/>
          <w:sz w:val="22"/>
          <w:szCs w:val="22"/>
        </w:rPr>
        <w:t xml:space="preserve"> </w:t>
      </w:r>
      <w:r w:rsidRPr="00266F5C">
        <w:rPr>
          <w:spacing w:val="1"/>
          <w:sz w:val="22"/>
          <w:szCs w:val="22"/>
        </w:rPr>
        <w:t>о</w:t>
      </w:r>
      <w:r w:rsidRPr="00266F5C">
        <w:rPr>
          <w:spacing w:val="19"/>
          <w:sz w:val="22"/>
          <w:szCs w:val="22"/>
        </w:rPr>
        <w:t xml:space="preserve"> </w:t>
      </w:r>
      <w:r w:rsidRPr="00266F5C">
        <w:rPr>
          <w:sz w:val="22"/>
          <w:szCs w:val="22"/>
        </w:rPr>
        <w:t>с</w:t>
      </w:r>
      <w:r w:rsidRPr="00266F5C">
        <w:rPr>
          <w:spacing w:val="2"/>
          <w:sz w:val="22"/>
          <w:szCs w:val="22"/>
        </w:rPr>
        <w:t>и</w:t>
      </w:r>
      <w:r w:rsidRPr="00266F5C">
        <w:rPr>
          <w:sz w:val="22"/>
          <w:szCs w:val="22"/>
        </w:rPr>
        <w:t>ле</w:t>
      </w:r>
      <w:r w:rsidRPr="00266F5C">
        <w:rPr>
          <w:spacing w:val="20"/>
          <w:sz w:val="22"/>
          <w:szCs w:val="22"/>
        </w:rPr>
        <w:t xml:space="preserve"> </w:t>
      </w:r>
      <w:r w:rsidRPr="00266F5C">
        <w:rPr>
          <w:spacing w:val="1"/>
          <w:sz w:val="22"/>
          <w:szCs w:val="22"/>
        </w:rPr>
        <w:t>мо</w:t>
      </w:r>
      <w:r w:rsidRPr="00266F5C">
        <w:rPr>
          <w:spacing w:val="-1"/>
          <w:sz w:val="22"/>
          <w:szCs w:val="22"/>
        </w:rPr>
        <w:t>ж</w:t>
      </w:r>
      <w:r w:rsidRPr="00266F5C">
        <w:rPr>
          <w:sz w:val="22"/>
          <w:szCs w:val="22"/>
        </w:rPr>
        <w:t>н</w:t>
      </w:r>
      <w:r w:rsidRPr="00266F5C">
        <w:rPr>
          <w:spacing w:val="1"/>
          <w:sz w:val="22"/>
          <w:szCs w:val="22"/>
        </w:rPr>
        <w:t>о</w:t>
      </w:r>
      <w:r w:rsidRPr="00266F5C">
        <w:rPr>
          <w:spacing w:val="17"/>
          <w:sz w:val="22"/>
          <w:szCs w:val="22"/>
        </w:rPr>
        <w:t xml:space="preserve"> </w:t>
      </w:r>
      <w:r w:rsidRPr="00266F5C">
        <w:rPr>
          <w:spacing w:val="1"/>
          <w:sz w:val="22"/>
          <w:szCs w:val="22"/>
        </w:rPr>
        <w:t>по</w:t>
      </w:r>
      <w:r w:rsidRPr="00266F5C">
        <w:rPr>
          <w:sz w:val="22"/>
          <w:szCs w:val="22"/>
        </w:rPr>
        <w:t>л</w:t>
      </w:r>
      <w:r w:rsidRPr="00266F5C">
        <w:rPr>
          <w:spacing w:val="-3"/>
          <w:sz w:val="22"/>
          <w:szCs w:val="22"/>
        </w:rPr>
        <w:t>у</w:t>
      </w:r>
      <w:r w:rsidRPr="00266F5C">
        <w:rPr>
          <w:sz w:val="22"/>
          <w:szCs w:val="22"/>
        </w:rPr>
        <w:t>ч</w:t>
      </w:r>
      <w:r w:rsidRPr="00266F5C">
        <w:rPr>
          <w:spacing w:val="1"/>
          <w:sz w:val="22"/>
          <w:szCs w:val="22"/>
        </w:rPr>
        <w:t>ит</w:t>
      </w:r>
      <w:r w:rsidRPr="00266F5C">
        <w:rPr>
          <w:sz w:val="22"/>
          <w:szCs w:val="22"/>
        </w:rPr>
        <w:t>ь,</w:t>
      </w:r>
      <w:r w:rsidRPr="00266F5C">
        <w:rPr>
          <w:spacing w:val="17"/>
          <w:sz w:val="22"/>
          <w:szCs w:val="22"/>
        </w:rPr>
        <w:t xml:space="preserve"> </w:t>
      </w:r>
      <w:r w:rsidRPr="00266F5C">
        <w:rPr>
          <w:sz w:val="22"/>
          <w:szCs w:val="22"/>
        </w:rPr>
        <w:t>в</w:t>
      </w:r>
      <w:r w:rsidRPr="00266F5C">
        <w:rPr>
          <w:spacing w:val="1"/>
          <w:sz w:val="22"/>
          <w:szCs w:val="22"/>
        </w:rPr>
        <w:t>ы</w:t>
      </w:r>
      <w:r w:rsidRPr="00266F5C">
        <w:rPr>
          <w:sz w:val="22"/>
          <w:szCs w:val="22"/>
        </w:rPr>
        <w:t>по</w:t>
      </w:r>
      <w:r w:rsidRPr="00266F5C">
        <w:rPr>
          <w:spacing w:val="1"/>
          <w:sz w:val="22"/>
          <w:szCs w:val="22"/>
        </w:rPr>
        <w:t>л</w:t>
      </w:r>
      <w:r w:rsidRPr="00266F5C">
        <w:rPr>
          <w:spacing w:val="-1"/>
          <w:sz w:val="22"/>
          <w:szCs w:val="22"/>
        </w:rPr>
        <w:t>н</w:t>
      </w:r>
      <w:r w:rsidRPr="00266F5C">
        <w:rPr>
          <w:sz w:val="22"/>
          <w:szCs w:val="22"/>
        </w:rPr>
        <w:t>яя</w:t>
      </w:r>
      <w:r w:rsidRPr="00266F5C">
        <w:rPr>
          <w:spacing w:val="19"/>
          <w:sz w:val="22"/>
          <w:szCs w:val="22"/>
        </w:rPr>
        <w:t xml:space="preserve"> </w:t>
      </w:r>
      <w:r w:rsidRPr="00266F5C">
        <w:rPr>
          <w:sz w:val="22"/>
          <w:szCs w:val="22"/>
        </w:rPr>
        <w:t>с</w:t>
      </w:r>
      <w:r w:rsidRPr="00266F5C">
        <w:rPr>
          <w:spacing w:val="4"/>
          <w:sz w:val="22"/>
          <w:szCs w:val="22"/>
        </w:rPr>
        <w:t>л</w:t>
      </w:r>
      <w:r w:rsidRPr="00266F5C">
        <w:rPr>
          <w:sz w:val="22"/>
          <w:szCs w:val="22"/>
        </w:rPr>
        <w:t>е</w:t>
      </w:r>
      <w:r w:rsidRPr="00266F5C">
        <w:rPr>
          <w:spacing w:val="1"/>
          <w:sz w:val="22"/>
          <w:szCs w:val="22"/>
        </w:rPr>
        <w:t>д</w:t>
      </w:r>
      <w:r w:rsidRPr="00266F5C">
        <w:rPr>
          <w:spacing w:val="-2"/>
          <w:sz w:val="22"/>
          <w:szCs w:val="22"/>
        </w:rPr>
        <w:t>у</w:t>
      </w:r>
      <w:r w:rsidRPr="00266F5C">
        <w:rPr>
          <w:spacing w:val="-1"/>
          <w:sz w:val="22"/>
          <w:szCs w:val="22"/>
        </w:rPr>
        <w:t>ю</w:t>
      </w:r>
      <w:r w:rsidRPr="00266F5C">
        <w:rPr>
          <w:sz w:val="22"/>
          <w:szCs w:val="22"/>
        </w:rPr>
        <w:t>щи</w:t>
      </w:r>
      <w:r w:rsidRPr="00266F5C">
        <w:rPr>
          <w:spacing w:val="1"/>
          <w:sz w:val="22"/>
          <w:szCs w:val="22"/>
        </w:rPr>
        <w:t>е</w:t>
      </w:r>
      <w:r w:rsidRPr="00266F5C">
        <w:rPr>
          <w:sz w:val="22"/>
          <w:szCs w:val="22"/>
        </w:rPr>
        <w:t xml:space="preserve"> </w:t>
      </w:r>
      <w:r w:rsidRPr="00266F5C">
        <w:rPr>
          <w:spacing w:val="-2"/>
          <w:sz w:val="22"/>
          <w:szCs w:val="22"/>
        </w:rPr>
        <w:t>у</w:t>
      </w:r>
      <w:r w:rsidRPr="00266F5C">
        <w:rPr>
          <w:sz w:val="22"/>
          <w:szCs w:val="22"/>
        </w:rPr>
        <w:t>п</w:t>
      </w:r>
      <w:r w:rsidRPr="00266F5C">
        <w:rPr>
          <w:spacing w:val="1"/>
          <w:sz w:val="22"/>
          <w:szCs w:val="22"/>
        </w:rPr>
        <w:t>р</w:t>
      </w:r>
      <w:r w:rsidRPr="00266F5C">
        <w:rPr>
          <w:sz w:val="22"/>
          <w:szCs w:val="22"/>
        </w:rPr>
        <w:t>а</w:t>
      </w:r>
      <w:r w:rsidRPr="00266F5C">
        <w:rPr>
          <w:spacing w:val="1"/>
          <w:sz w:val="22"/>
          <w:szCs w:val="22"/>
        </w:rPr>
        <w:t>жн</w:t>
      </w:r>
      <w:r w:rsidRPr="00266F5C">
        <w:rPr>
          <w:spacing w:val="-1"/>
          <w:sz w:val="22"/>
          <w:szCs w:val="22"/>
        </w:rPr>
        <w:t>е</w:t>
      </w:r>
      <w:r w:rsidRPr="00266F5C">
        <w:rPr>
          <w:sz w:val="22"/>
          <w:szCs w:val="22"/>
        </w:rPr>
        <w:t>ния:</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п</w:t>
      </w:r>
      <w:r w:rsidRPr="00266F5C">
        <w:rPr>
          <w:spacing w:val="1"/>
          <w:sz w:val="22"/>
          <w:szCs w:val="22"/>
        </w:rPr>
        <w:t>о</w:t>
      </w:r>
      <w:r w:rsidRPr="00266F5C">
        <w:rPr>
          <w:sz w:val="22"/>
          <w:szCs w:val="22"/>
        </w:rPr>
        <w:t>дт</w:t>
      </w:r>
      <w:r w:rsidRPr="00266F5C">
        <w:rPr>
          <w:spacing w:val="1"/>
          <w:sz w:val="22"/>
          <w:szCs w:val="22"/>
        </w:rPr>
        <w:t>я</w:t>
      </w:r>
      <w:r w:rsidRPr="00266F5C">
        <w:rPr>
          <w:spacing w:val="-1"/>
          <w:sz w:val="22"/>
          <w:szCs w:val="22"/>
        </w:rPr>
        <w:t>г</w:t>
      </w:r>
      <w:r w:rsidRPr="00266F5C">
        <w:rPr>
          <w:sz w:val="22"/>
          <w:szCs w:val="22"/>
        </w:rPr>
        <w:t>ив</w:t>
      </w:r>
      <w:r w:rsidRPr="00266F5C">
        <w:rPr>
          <w:spacing w:val="-1"/>
          <w:sz w:val="22"/>
          <w:szCs w:val="22"/>
        </w:rPr>
        <w:t>а</w:t>
      </w:r>
      <w:r w:rsidRPr="00266F5C">
        <w:rPr>
          <w:sz w:val="22"/>
          <w:szCs w:val="22"/>
        </w:rPr>
        <w:t>н</w:t>
      </w:r>
      <w:r w:rsidRPr="00266F5C">
        <w:rPr>
          <w:spacing w:val="1"/>
          <w:sz w:val="22"/>
          <w:szCs w:val="22"/>
        </w:rPr>
        <w:t>и</w:t>
      </w:r>
      <w:r w:rsidRPr="00266F5C">
        <w:rPr>
          <w:sz w:val="22"/>
          <w:szCs w:val="22"/>
        </w:rPr>
        <w:t>е</w:t>
      </w:r>
      <w:r w:rsidRPr="00266F5C">
        <w:rPr>
          <w:spacing w:val="45"/>
          <w:sz w:val="22"/>
          <w:szCs w:val="22"/>
        </w:rPr>
        <w:t xml:space="preserve"> </w:t>
      </w:r>
      <w:r w:rsidRPr="00266F5C">
        <w:rPr>
          <w:sz w:val="22"/>
          <w:szCs w:val="22"/>
        </w:rPr>
        <w:t>на</w:t>
      </w:r>
      <w:r w:rsidRPr="00266F5C">
        <w:rPr>
          <w:spacing w:val="47"/>
          <w:sz w:val="22"/>
          <w:szCs w:val="22"/>
        </w:rPr>
        <w:t xml:space="preserve"> </w:t>
      </w:r>
      <w:r w:rsidRPr="00266F5C">
        <w:rPr>
          <w:sz w:val="22"/>
          <w:szCs w:val="22"/>
        </w:rPr>
        <w:t>п</w:t>
      </w:r>
      <w:r w:rsidRPr="00266F5C">
        <w:rPr>
          <w:spacing w:val="-2"/>
          <w:sz w:val="22"/>
          <w:szCs w:val="22"/>
        </w:rPr>
        <w:t>е</w:t>
      </w:r>
      <w:r w:rsidRPr="00266F5C">
        <w:rPr>
          <w:sz w:val="22"/>
          <w:szCs w:val="22"/>
        </w:rPr>
        <w:t>р</w:t>
      </w:r>
      <w:r w:rsidRPr="00266F5C">
        <w:rPr>
          <w:spacing w:val="1"/>
          <w:sz w:val="22"/>
          <w:szCs w:val="22"/>
        </w:rPr>
        <w:t>е</w:t>
      </w:r>
      <w:r w:rsidRPr="00266F5C">
        <w:rPr>
          <w:sz w:val="22"/>
          <w:szCs w:val="22"/>
        </w:rPr>
        <w:t>кл</w:t>
      </w:r>
      <w:r w:rsidRPr="00266F5C">
        <w:rPr>
          <w:spacing w:val="-1"/>
          <w:sz w:val="22"/>
          <w:szCs w:val="22"/>
        </w:rPr>
        <w:t>а</w:t>
      </w:r>
      <w:r w:rsidRPr="00266F5C">
        <w:rPr>
          <w:sz w:val="22"/>
          <w:szCs w:val="22"/>
        </w:rPr>
        <w:t>дин</w:t>
      </w:r>
      <w:r w:rsidRPr="00266F5C">
        <w:rPr>
          <w:spacing w:val="1"/>
          <w:sz w:val="22"/>
          <w:szCs w:val="22"/>
        </w:rPr>
        <w:t>е</w:t>
      </w:r>
      <w:r w:rsidRPr="00266F5C">
        <w:rPr>
          <w:sz w:val="22"/>
          <w:szCs w:val="22"/>
        </w:rPr>
        <w:t>,</w:t>
      </w:r>
      <w:r w:rsidRPr="00266F5C">
        <w:rPr>
          <w:spacing w:val="44"/>
          <w:sz w:val="22"/>
          <w:szCs w:val="22"/>
        </w:rPr>
        <w:t xml:space="preserve"> </w:t>
      </w:r>
      <w:r w:rsidRPr="00266F5C">
        <w:rPr>
          <w:spacing w:val="1"/>
          <w:sz w:val="22"/>
          <w:szCs w:val="22"/>
        </w:rPr>
        <w:t>с</w:t>
      </w:r>
      <w:r w:rsidRPr="00266F5C">
        <w:rPr>
          <w:sz w:val="22"/>
          <w:szCs w:val="22"/>
        </w:rPr>
        <w:t>ги</w:t>
      </w:r>
      <w:r w:rsidRPr="00266F5C">
        <w:rPr>
          <w:spacing w:val="1"/>
          <w:sz w:val="22"/>
          <w:szCs w:val="22"/>
        </w:rPr>
        <w:t>б</w:t>
      </w:r>
      <w:r w:rsidRPr="00266F5C">
        <w:rPr>
          <w:spacing w:val="-1"/>
          <w:sz w:val="22"/>
          <w:szCs w:val="22"/>
        </w:rPr>
        <w:t>а</w:t>
      </w:r>
      <w:r w:rsidRPr="00266F5C">
        <w:rPr>
          <w:sz w:val="22"/>
          <w:szCs w:val="22"/>
        </w:rPr>
        <w:t>ние</w:t>
      </w:r>
      <w:r w:rsidRPr="00266F5C">
        <w:rPr>
          <w:spacing w:val="47"/>
          <w:sz w:val="22"/>
          <w:szCs w:val="22"/>
        </w:rPr>
        <w:t xml:space="preserve"> </w:t>
      </w:r>
      <w:r w:rsidRPr="00266F5C">
        <w:rPr>
          <w:spacing w:val="1"/>
          <w:sz w:val="22"/>
          <w:szCs w:val="22"/>
        </w:rPr>
        <w:t>р</w:t>
      </w:r>
      <w:r w:rsidRPr="00266F5C">
        <w:rPr>
          <w:spacing w:val="-2"/>
          <w:sz w:val="22"/>
          <w:szCs w:val="22"/>
        </w:rPr>
        <w:t>у</w:t>
      </w:r>
      <w:r w:rsidRPr="00266F5C">
        <w:rPr>
          <w:sz w:val="22"/>
          <w:szCs w:val="22"/>
        </w:rPr>
        <w:t>к</w:t>
      </w:r>
      <w:r w:rsidRPr="00266F5C">
        <w:rPr>
          <w:spacing w:val="47"/>
          <w:sz w:val="22"/>
          <w:szCs w:val="22"/>
        </w:rPr>
        <w:t xml:space="preserve"> </w:t>
      </w:r>
      <w:r w:rsidRPr="00266F5C">
        <w:rPr>
          <w:sz w:val="22"/>
          <w:szCs w:val="22"/>
        </w:rPr>
        <w:t>в</w:t>
      </w:r>
      <w:r w:rsidRPr="00266F5C">
        <w:rPr>
          <w:spacing w:val="47"/>
          <w:sz w:val="22"/>
          <w:szCs w:val="22"/>
        </w:rPr>
        <w:t xml:space="preserve"> </w:t>
      </w:r>
      <w:r w:rsidRPr="00266F5C">
        <w:rPr>
          <w:spacing w:val="-3"/>
          <w:sz w:val="22"/>
          <w:szCs w:val="22"/>
        </w:rPr>
        <w:t>у</w:t>
      </w:r>
      <w:r w:rsidRPr="00266F5C">
        <w:rPr>
          <w:sz w:val="22"/>
          <w:szCs w:val="22"/>
        </w:rPr>
        <w:t>п</w:t>
      </w:r>
      <w:r w:rsidRPr="00266F5C">
        <w:rPr>
          <w:spacing w:val="2"/>
          <w:sz w:val="22"/>
          <w:szCs w:val="22"/>
        </w:rPr>
        <w:t>о</w:t>
      </w:r>
      <w:r w:rsidRPr="00266F5C">
        <w:rPr>
          <w:sz w:val="22"/>
          <w:szCs w:val="22"/>
        </w:rPr>
        <w:t>ре</w:t>
      </w:r>
      <w:r w:rsidRPr="00266F5C">
        <w:rPr>
          <w:spacing w:val="47"/>
          <w:sz w:val="22"/>
          <w:szCs w:val="22"/>
        </w:rPr>
        <w:t xml:space="preserve"> </w:t>
      </w:r>
      <w:r w:rsidRPr="00266F5C">
        <w:rPr>
          <w:sz w:val="22"/>
          <w:szCs w:val="22"/>
        </w:rPr>
        <w:t>ле</w:t>
      </w:r>
      <w:r w:rsidRPr="00266F5C">
        <w:rPr>
          <w:spacing w:val="-1"/>
          <w:sz w:val="22"/>
          <w:szCs w:val="22"/>
        </w:rPr>
        <w:t>ж</w:t>
      </w:r>
      <w:r w:rsidRPr="00266F5C">
        <w:rPr>
          <w:sz w:val="22"/>
          <w:szCs w:val="22"/>
        </w:rPr>
        <w:t>а</w:t>
      </w:r>
      <w:r w:rsidRPr="00266F5C">
        <w:rPr>
          <w:spacing w:val="45"/>
          <w:sz w:val="22"/>
          <w:szCs w:val="22"/>
        </w:rPr>
        <w:t xml:space="preserve"> </w:t>
      </w:r>
      <w:r w:rsidRPr="00266F5C">
        <w:rPr>
          <w:spacing w:val="1"/>
          <w:sz w:val="22"/>
          <w:szCs w:val="22"/>
        </w:rPr>
        <w:t>дл</w:t>
      </w:r>
      <w:r w:rsidRPr="00266F5C">
        <w:rPr>
          <w:sz w:val="22"/>
          <w:szCs w:val="22"/>
        </w:rPr>
        <w:t>я</w:t>
      </w:r>
      <w:r w:rsidRPr="00266F5C">
        <w:rPr>
          <w:spacing w:val="44"/>
          <w:sz w:val="22"/>
          <w:szCs w:val="22"/>
        </w:rPr>
        <w:t xml:space="preserve"> </w:t>
      </w:r>
      <w:r w:rsidRPr="00266F5C">
        <w:rPr>
          <w:spacing w:val="1"/>
          <w:sz w:val="22"/>
          <w:szCs w:val="22"/>
        </w:rPr>
        <w:t>о</w:t>
      </w:r>
      <w:r w:rsidRPr="00266F5C">
        <w:rPr>
          <w:sz w:val="22"/>
          <w:szCs w:val="22"/>
        </w:rPr>
        <w:t>ц</w:t>
      </w:r>
      <w:r w:rsidRPr="00266F5C">
        <w:rPr>
          <w:spacing w:val="-1"/>
          <w:sz w:val="22"/>
          <w:szCs w:val="22"/>
        </w:rPr>
        <w:t>е</w:t>
      </w:r>
      <w:r w:rsidRPr="00266F5C">
        <w:rPr>
          <w:sz w:val="22"/>
          <w:szCs w:val="22"/>
        </w:rPr>
        <w:t>нк</w:t>
      </w:r>
      <w:r w:rsidRPr="00266F5C">
        <w:rPr>
          <w:spacing w:val="1"/>
          <w:sz w:val="22"/>
          <w:szCs w:val="22"/>
        </w:rPr>
        <w:t>и</w:t>
      </w:r>
      <w:r w:rsidRPr="00266F5C">
        <w:rPr>
          <w:sz w:val="22"/>
          <w:szCs w:val="22"/>
        </w:rPr>
        <w:t xml:space="preserve"> с</w:t>
      </w:r>
      <w:r w:rsidRPr="00266F5C">
        <w:rPr>
          <w:spacing w:val="1"/>
          <w:sz w:val="22"/>
          <w:szCs w:val="22"/>
        </w:rPr>
        <w:t>ил</w:t>
      </w:r>
      <w:r w:rsidRPr="00266F5C">
        <w:rPr>
          <w:sz w:val="22"/>
          <w:szCs w:val="22"/>
        </w:rPr>
        <w:t xml:space="preserve">ы </w:t>
      </w:r>
      <w:r w:rsidRPr="00266F5C">
        <w:rPr>
          <w:spacing w:val="-2"/>
          <w:sz w:val="22"/>
          <w:szCs w:val="22"/>
        </w:rPr>
        <w:t>м</w:t>
      </w:r>
      <w:r w:rsidRPr="00266F5C">
        <w:rPr>
          <w:spacing w:val="1"/>
          <w:sz w:val="22"/>
          <w:szCs w:val="22"/>
        </w:rPr>
        <w:t>ы</w:t>
      </w:r>
      <w:r w:rsidRPr="00266F5C">
        <w:rPr>
          <w:sz w:val="22"/>
          <w:szCs w:val="22"/>
        </w:rPr>
        <w:t>ш</w:t>
      </w:r>
      <w:r w:rsidRPr="00266F5C">
        <w:rPr>
          <w:spacing w:val="1"/>
          <w:sz w:val="22"/>
          <w:szCs w:val="22"/>
        </w:rPr>
        <w:t>ц</w:t>
      </w:r>
      <w:r w:rsidRPr="00266F5C">
        <w:rPr>
          <w:spacing w:val="-1"/>
          <w:sz w:val="22"/>
          <w:szCs w:val="22"/>
        </w:rPr>
        <w:t xml:space="preserve"> </w:t>
      </w:r>
      <w:r w:rsidRPr="00266F5C">
        <w:rPr>
          <w:sz w:val="22"/>
          <w:szCs w:val="22"/>
        </w:rPr>
        <w:t>р</w:t>
      </w:r>
      <w:r w:rsidRPr="00266F5C">
        <w:rPr>
          <w:spacing w:val="-2"/>
          <w:sz w:val="22"/>
          <w:szCs w:val="22"/>
        </w:rPr>
        <w:t>у</w:t>
      </w:r>
      <w:r w:rsidRPr="00266F5C">
        <w:rPr>
          <w:sz w:val="22"/>
          <w:szCs w:val="22"/>
        </w:rPr>
        <w:t>к и п</w:t>
      </w:r>
      <w:r w:rsidRPr="00266F5C">
        <w:rPr>
          <w:spacing w:val="-1"/>
          <w:sz w:val="22"/>
          <w:szCs w:val="22"/>
        </w:rPr>
        <w:t>л</w:t>
      </w:r>
      <w:r w:rsidRPr="00266F5C">
        <w:rPr>
          <w:sz w:val="22"/>
          <w:szCs w:val="22"/>
        </w:rPr>
        <w:t>еч</w:t>
      </w:r>
      <w:r w:rsidRPr="00266F5C">
        <w:rPr>
          <w:spacing w:val="1"/>
          <w:sz w:val="22"/>
          <w:szCs w:val="22"/>
        </w:rPr>
        <w:t>е</w:t>
      </w:r>
      <w:r w:rsidRPr="00266F5C">
        <w:rPr>
          <w:sz w:val="22"/>
          <w:szCs w:val="22"/>
        </w:rPr>
        <w:t>в</w:t>
      </w:r>
      <w:r w:rsidRPr="00266F5C">
        <w:rPr>
          <w:spacing w:val="1"/>
          <w:sz w:val="22"/>
          <w:szCs w:val="22"/>
        </w:rPr>
        <w:t>о</w:t>
      </w:r>
      <w:r w:rsidRPr="00266F5C">
        <w:rPr>
          <w:spacing w:val="-1"/>
          <w:sz w:val="22"/>
          <w:szCs w:val="22"/>
        </w:rPr>
        <w:t>г</w:t>
      </w:r>
      <w:r w:rsidRPr="00266F5C">
        <w:rPr>
          <w:sz w:val="22"/>
          <w:szCs w:val="22"/>
        </w:rPr>
        <w:t>о</w:t>
      </w:r>
      <w:r w:rsidRPr="00266F5C">
        <w:rPr>
          <w:spacing w:val="1"/>
          <w:sz w:val="22"/>
          <w:szCs w:val="22"/>
        </w:rPr>
        <w:t xml:space="preserve"> </w:t>
      </w:r>
      <w:r w:rsidRPr="00266F5C">
        <w:rPr>
          <w:spacing w:val="-1"/>
          <w:sz w:val="22"/>
          <w:szCs w:val="22"/>
        </w:rPr>
        <w:t>п</w:t>
      </w:r>
      <w:r w:rsidRPr="00266F5C">
        <w:rPr>
          <w:spacing w:val="1"/>
          <w:sz w:val="22"/>
          <w:szCs w:val="22"/>
        </w:rPr>
        <w:t>о</w:t>
      </w:r>
      <w:r w:rsidRPr="00266F5C">
        <w:rPr>
          <w:spacing w:val="-1"/>
          <w:sz w:val="22"/>
          <w:szCs w:val="22"/>
        </w:rPr>
        <w:t>я</w:t>
      </w:r>
      <w:r w:rsidRPr="00266F5C">
        <w:rPr>
          <w:sz w:val="22"/>
          <w:szCs w:val="22"/>
        </w:rPr>
        <w:t>са;</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п</w:t>
      </w:r>
      <w:r w:rsidRPr="00266F5C">
        <w:rPr>
          <w:spacing w:val="1"/>
          <w:sz w:val="22"/>
          <w:szCs w:val="22"/>
        </w:rPr>
        <w:t>о</w:t>
      </w:r>
      <w:r w:rsidRPr="00266F5C">
        <w:rPr>
          <w:sz w:val="22"/>
          <w:szCs w:val="22"/>
        </w:rPr>
        <w:t>дни</w:t>
      </w:r>
      <w:r w:rsidRPr="00266F5C">
        <w:rPr>
          <w:spacing w:val="1"/>
          <w:sz w:val="22"/>
          <w:szCs w:val="22"/>
        </w:rPr>
        <w:t>м</w:t>
      </w:r>
      <w:r w:rsidRPr="00266F5C">
        <w:rPr>
          <w:spacing w:val="-1"/>
          <w:sz w:val="22"/>
          <w:szCs w:val="22"/>
        </w:rPr>
        <w:t>а</w:t>
      </w:r>
      <w:r w:rsidRPr="00266F5C">
        <w:rPr>
          <w:sz w:val="22"/>
          <w:szCs w:val="22"/>
        </w:rPr>
        <w:t>ние</w:t>
      </w:r>
      <w:r w:rsidRPr="00266F5C">
        <w:rPr>
          <w:spacing w:val="35"/>
          <w:sz w:val="22"/>
          <w:szCs w:val="22"/>
        </w:rPr>
        <w:t xml:space="preserve"> </w:t>
      </w:r>
      <w:r w:rsidRPr="00266F5C">
        <w:rPr>
          <w:sz w:val="22"/>
          <w:szCs w:val="22"/>
        </w:rPr>
        <w:t>т</w:t>
      </w:r>
      <w:r w:rsidRPr="00266F5C">
        <w:rPr>
          <w:spacing w:val="-2"/>
          <w:sz w:val="22"/>
          <w:szCs w:val="22"/>
        </w:rPr>
        <w:t>у</w:t>
      </w:r>
      <w:r w:rsidRPr="00266F5C">
        <w:rPr>
          <w:spacing w:val="-1"/>
          <w:sz w:val="22"/>
          <w:szCs w:val="22"/>
        </w:rPr>
        <w:t>л</w:t>
      </w:r>
      <w:r w:rsidRPr="00266F5C">
        <w:rPr>
          <w:sz w:val="22"/>
          <w:szCs w:val="22"/>
        </w:rPr>
        <w:t>о</w:t>
      </w:r>
      <w:r w:rsidRPr="00266F5C">
        <w:rPr>
          <w:spacing w:val="1"/>
          <w:sz w:val="22"/>
          <w:szCs w:val="22"/>
        </w:rPr>
        <w:t>в</w:t>
      </w:r>
      <w:r w:rsidRPr="00266F5C">
        <w:rPr>
          <w:sz w:val="22"/>
          <w:szCs w:val="22"/>
        </w:rPr>
        <w:t>и</w:t>
      </w:r>
      <w:r w:rsidRPr="00266F5C">
        <w:rPr>
          <w:spacing w:val="1"/>
          <w:sz w:val="22"/>
          <w:szCs w:val="22"/>
        </w:rPr>
        <w:t>щ</w:t>
      </w:r>
      <w:r w:rsidRPr="00266F5C">
        <w:rPr>
          <w:sz w:val="22"/>
          <w:szCs w:val="22"/>
        </w:rPr>
        <w:t>а</w:t>
      </w:r>
      <w:r w:rsidRPr="00266F5C">
        <w:rPr>
          <w:spacing w:val="36"/>
          <w:sz w:val="22"/>
          <w:szCs w:val="22"/>
        </w:rPr>
        <w:t xml:space="preserve"> </w:t>
      </w:r>
      <w:r w:rsidRPr="00266F5C">
        <w:rPr>
          <w:spacing w:val="1"/>
          <w:sz w:val="22"/>
          <w:szCs w:val="22"/>
        </w:rPr>
        <w:t>и</w:t>
      </w:r>
      <w:r w:rsidRPr="00266F5C">
        <w:rPr>
          <w:sz w:val="22"/>
          <w:szCs w:val="22"/>
        </w:rPr>
        <w:t>з</w:t>
      </w:r>
      <w:r w:rsidRPr="00266F5C">
        <w:rPr>
          <w:spacing w:val="35"/>
          <w:sz w:val="22"/>
          <w:szCs w:val="22"/>
        </w:rPr>
        <w:t xml:space="preserve"> </w:t>
      </w:r>
      <w:r w:rsidRPr="00266F5C">
        <w:rPr>
          <w:sz w:val="22"/>
          <w:szCs w:val="22"/>
        </w:rPr>
        <w:t>полож</w:t>
      </w:r>
      <w:r w:rsidRPr="00266F5C">
        <w:rPr>
          <w:spacing w:val="-1"/>
          <w:sz w:val="22"/>
          <w:szCs w:val="22"/>
        </w:rPr>
        <w:t>е</w:t>
      </w:r>
      <w:r w:rsidRPr="00266F5C">
        <w:rPr>
          <w:sz w:val="22"/>
          <w:szCs w:val="22"/>
        </w:rPr>
        <w:t>н</w:t>
      </w:r>
      <w:r w:rsidRPr="00266F5C">
        <w:rPr>
          <w:spacing w:val="1"/>
          <w:sz w:val="22"/>
          <w:szCs w:val="22"/>
        </w:rPr>
        <w:t>и</w:t>
      </w:r>
      <w:r w:rsidRPr="00266F5C">
        <w:rPr>
          <w:sz w:val="22"/>
          <w:szCs w:val="22"/>
        </w:rPr>
        <w:t>я</w:t>
      </w:r>
      <w:r w:rsidRPr="00266F5C">
        <w:rPr>
          <w:spacing w:val="36"/>
          <w:sz w:val="22"/>
          <w:szCs w:val="22"/>
        </w:rPr>
        <w:t xml:space="preserve"> </w:t>
      </w:r>
      <w:r w:rsidRPr="00266F5C">
        <w:rPr>
          <w:spacing w:val="-2"/>
          <w:sz w:val="22"/>
          <w:szCs w:val="22"/>
        </w:rPr>
        <w:t>л</w:t>
      </w:r>
      <w:r w:rsidRPr="00266F5C">
        <w:rPr>
          <w:sz w:val="22"/>
          <w:szCs w:val="22"/>
        </w:rPr>
        <w:t>ежа</w:t>
      </w:r>
      <w:r w:rsidRPr="00266F5C">
        <w:rPr>
          <w:spacing w:val="36"/>
          <w:sz w:val="22"/>
          <w:szCs w:val="22"/>
        </w:rPr>
        <w:t xml:space="preserve"> </w:t>
      </w:r>
      <w:r w:rsidRPr="00266F5C">
        <w:rPr>
          <w:sz w:val="22"/>
          <w:szCs w:val="22"/>
        </w:rPr>
        <w:t>на</w:t>
      </w:r>
      <w:r w:rsidRPr="00266F5C">
        <w:rPr>
          <w:spacing w:val="35"/>
          <w:sz w:val="22"/>
          <w:szCs w:val="22"/>
        </w:rPr>
        <w:t xml:space="preserve"> </w:t>
      </w:r>
      <w:r w:rsidRPr="00266F5C">
        <w:rPr>
          <w:sz w:val="22"/>
          <w:szCs w:val="22"/>
        </w:rPr>
        <w:t>спине</w:t>
      </w:r>
      <w:r w:rsidRPr="00266F5C">
        <w:rPr>
          <w:spacing w:val="35"/>
          <w:sz w:val="22"/>
          <w:szCs w:val="22"/>
        </w:rPr>
        <w:t xml:space="preserve"> </w:t>
      </w:r>
      <w:r w:rsidRPr="00266F5C">
        <w:rPr>
          <w:spacing w:val="1"/>
          <w:sz w:val="22"/>
          <w:szCs w:val="22"/>
        </w:rPr>
        <w:t>в</w:t>
      </w:r>
      <w:r w:rsidRPr="00266F5C">
        <w:rPr>
          <w:spacing w:val="34"/>
          <w:sz w:val="22"/>
          <w:szCs w:val="22"/>
        </w:rPr>
        <w:t xml:space="preserve"> </w:t>
      </w:r>
      <w:r w:rsidRPr="00266F5C">
        <w:rPr>
          <w:sz w:val="22"/>
          <w:szCs w:val="22"/>
        </w:rPr>
        <w:t>п</w:t>
      </w:r>
      <w:r w:rsidRPr="00266F5C">
        <w:rPr>
          <w:spacing w:val="1"/>
          <w:sz w:val="22"/>
          <w:szCs w:val="22"/>
        </w:rPr>
        <w:t>о</w:t>
      </w:r>
      <w:r w:rsidRPr="00266F5C">
        <w:rPr>
          <w:sz w:val="22"/>
          <w:szCs w:val="22"/>
        </w:rPr>
        <w:t>ло</w:t>
      </w:r>
      <w:r w:rsidRPr="00266F5C">
        <w:rPr>
          <w:spacing w:val="1"/>
          <w:sz w:val="22"/>
          <w:szCs w:val="22"/>
        </w:rPr>
        <w:t>ж</w:t>
      </w:r>
      <w:r w:rsidRPr="00266F5C">
        <w:rPr>
          <w:spacing w:val="6"/>
          <w:sz w:val="22"/>
          <w:szCs w:val="22"/>
        </w:rPr>
        <w:t>е</w:t>
      </w:r>
      <w:r w:rsidRPr="00266F5C">
        <w:rPr>
          <w:spacing w:val="1"/>
          <w:sz w:val="22"/>
          <w:szCs w:val="22"/>
        </w:rPr>
        <w:t>н</w:t>
      </w:r>
      <w:r w:rsidRPr="00266F5C">
        <w:rPr>
          <w:sz w:val="22"/>
          <w:szCs w:val="22"/>
        </w:rPr>
        <w:t>ие</w:t>
      </w:r>
      <w:r w:rsidRPr="00266F5C">
        <w:rPr>
          <w:spacing w:val="35"/>
          <w:sz w:val="22"/>
          <w:szCs w:val="22"/>
        </w:rPr>
        <w:t xml:space="preserve"> </w:t>
      </w:r>
      <w:r w:rsidRPr="00266F5C">
        <w:rPr>
          <w:sz w:val="22"/>
          <w:szCs w:val="22"/>
        </w:rPr>
        <w:t>си</w:t>
      </w:r>
      <w:r w:rsidRPr="00266F5C">
        <w:rPr>
          <w:spacing w:val="-1"/>
          <w:sz w:val="22"/>
          <w:szCs w:val="22"/>
        </w:rPr>
        <w:t>д</w:t>
      </w:r>
      <w:r w:rsidRPr="00266F5C">
        <w:rPr>
          <w:sz w:val="22"/>
          <w:szCs w:val="22"/>
        </w:rPr>
        <w:t>я (с</w:t>
      </w:r>
      <w:r w:rsidRPr="00266F5C">
        <w:rPr>
          <w:spacing w:val="1"/>
          <w:sz w:val="22"/>
          <w:szCs w:val="22"/>
        </w:rPr>
        <w:t>т</w:t>
      </w:r>
      <w:r w:rsidRPr="00266F5C">
        <w:rPr>
          <w:spacing w:val="-3"/>
          <w:sz w:val="22"/>
          <w:szCs w:val="22"/>
        </w:rPr>
        <w:t>у</w:t>
      </w:r>
      <w:r w:rsidRPr="00266F5C">
        <w:rPr>
          <w:sz w:val="22"/>
          <w:szCs w:val="22"/>
        </w:rPr>
        <w:t>п</w:t>
      </w:r>
      <w:r w:rsidRPr="00266F5C">
        <w:rPr>
          <w:spacing w:val="1"/>
          <w:sz w:val="22"/>
          <w:szCs w:val="22"/>
        </w:rPr>
        <w:t>ни</w:t>
      </w:r>
      <w:r w:rsidRPr="00266F5C">
        <w:rPr>
          <w:spacing w:val="21"/>
          <w:sz w:val="22"/>
          <w:szCs w:val="22"/>
        </w:rPr>
        <w:t xml:space="preserve"> </w:t>
      </w:r>
      <w:r w:rsidRPr="00266F5C">
        <w:rPr>
          <w:spacing w:val="1"/>
          <w:sz w:val="22"/>
          <w:szCs w:val="22"/>
        </w:rPr>
        <w:t>н</w:t>
      </w:r>
      <w:r w:rsidRPr="00266F5C">
        <w:rPr>
          <w:sz w:val="22"/>
          <w:szCs w:val="22"/>
        </w:rPr>
        <w:t>ог</w:t>
      </w:r>
      <w:r w:rsidRPr="00266F5C">
        <w:rPr>
          <w:spacing w:val="23"/>
          <w:sz w:val="22"/>
          <w:szCs w:val="22"/>
        </w:rPr>
        <w:t xml:space="preserve"> </w:t>
      </w:r>
      <w:r w:rsidRPr="00266F5C">
        <w:rPr>
          <w:sz w:val="22"/>
          <w:szCs w:val="22"/>
        </w:rPr>
        <w:t>з</w:t>
      </w:r>
      <w:r w:rsidRPr="00266F5C">
        <w:rPr>
          <w:spacing w:val="1"/>
          <w:sz w:val="22"/>
          <w:szCs w:val="22"/>
        </w:rPr>
        <w:t>а</w:t>
      </w:r>
      <w:r w:rsidRPr="00266F5C">
        <w:rPr>
          <w:spacing w:val="-1"/>
          <w:sz w:val="22"/>
          <w:szCs w:val="22"/>
        </w:rPr>
        <w:t>к</w:t>
      </w:r>
      <w:r w:rsidRPr="00266F5C">
        <w:rPr>
          <w:sz w:val="22"/>
          <w:szCs w:val="22"/>
        </w:rPr>
        <w:t>р</w:t>
      </w:r>
      <w:r w:rsidRPr="00266F5C">
        <w:rPr>
          <w:spacing w:val="-1"/>
          <w:sz w:val="22"/>
          <w:szCs w:val="22"/>
        </w:rPr>
        <w:t>е</w:t>
      </w:r>
      <w:r w:rsidRPr="00266F5C">
        <w:rPr>
          <w:sz w:val="22"/>
          <w:szCs w:val="22"/>
        </w:rPr>
        <w:t>п</w:t>
      </w:r>
      <w:r w:rsidRPr="00266F5C">
        <w:rPr>
          <w:spacing w:val="-2"/>
          <w:sz w:val="22"/>
          <w:szCs w:val="22"/>
        </w:rPr>
        <w:t>л</w:t>
      </w:r>
      <w:r w:rsidRPr="00266F5C">
        <w:rPr>
          <w:sz w:val="22"/>
          <w:szCs w:val="22"/>
        </w:rPr>
        <w:t>е</w:t>
      </w:r>
      <w:r w:rsidRPr="00266F5C">
        <w:rPr>
          <w:spacing w:val="1"/>
          <w:sz w:val="22"/>
          <w:szCs w:val="22"/>
        </w:rPr>
        <w:t>ны</w:t>
      </w:r>
      <w:r w:rsidRPr="00266F5C">
        <w:rPr>
          <w:sz w:val="22"/>
          <w:szCs w:val="22"/>
        </w:rPr>
        <w:t>,</w:t>
      </w:r>
      <w:r w:rsidRPr="00266F5C">
        <w:rPr>
          <w:spacing w:val="20"/>
          <w:sz w:val="22"/>
          <w:szCs w:val="22"/>
        </w:rPr>
        <w:t xml:space="preserve"> </w:t>
      </w:r>
      <w:r w:rsidRPr="00266F5C">
        <w:rPr>
          <w:spacing w:val="1"/>
          <w:sz w:val="22"/>
          <w:szCs w:val="22"/>
        </w:rPr>
        <w:t>р</w:t>
      </w:r>
      <w:r w:rsidRPr="00266F5C">
        <w:rPr>
          <w:spacing w:val="-2"/>
          <w:sz w:val="22"/>
          <w:szCs w:val="22"/>
        </w:rPr>
        <w:t>у</w:t>
      </w:r>
      <w:r w:rsidRPr="00266F5C">
        <w:rPr>
          <w:sz w:val="22"/>
          <w:szCs w:val="22"/>
        </w:rPr>
        <w:t>ки</w:t>
      </w:r>
      <w:r w:rsidRPr="00266F5C">
        <w:rPr>
          <w:spacing w:val="24"/>
          <w:sz w:val="22"/>
          <w:szCs w:val="22"/>
        </w:rPr>
        <w:t xml:space="preserve"> </w:t>
      </w:r>
      <w:r w:rsidRPr="00266F5C">
        <w:rPr>
          <w:spacing w:val="1"/>
          <w:sz w:val="22"/>
          <w:szCs w:val="22"/>
        </w:rPr>
        <w:t>з</w:t>
      </w:r>
      <w:r w:rsidRPr="00266F5C">
        <w:rPr>
          <w:sz w:val="22"/>
          <w:szCs w:val="22"/>
        </w:rPr>
        <w:t>а</w:t>
      </w:r>
      <w:r w:rsidRPr="00266F5C">
        <w:rPr>
          <w:spacing w:val="20"/>
          <w:sz w:val="22"/>
          <w:szCs w:val="22"/>
        </w:rPr>
        <w:t xml:space="preserve"> </w:t>
      </w:r>
      <w:r w:rsidRPr="00266F5C">
        <w:rPr>
          <w:spacing w:val="-1"/>
          <w:sz w:val="22"/>
          <w:szCs w:val="22"/>
        </w:rPr>
        <w:t>г</w:t>
      </w:r>
      <w:r w:rsidRPr="00266F5C">
        <w:rPr>
          <w:spacing w:val="1"/>
          <w:sz w:val="22"/>
          <w:szCs w:val="22"/>
        </w:rPr>
        <w:t>о</w:t>
      </w:r>
      <w:r w:rsidRPr="00266F5C">
        <w:rPr>
          <w:sz w:val="22"/>
          <w:szCs w:val="22"/>
        </w:rPr>
        <w:t>л</w:t>
      </w:r>
      <w:r w:rsidRPr="00266F5C">
        <w:rPr>
          <w:spacing w:val="1"/>
          <w:sz w:val="22"/>
          <w:szCs w:val="22"/>
        </w:rPr>
        <w:t>о</w:t>
      </w:r>
      <w:r w:rsidRPr="00266F5C">
        <w:rPr>
          <w:spacing w:val="-2"/>
          <w:sz w:val="22"/>
          <w:szCs w:val="22"/>
        </w:rPr>
        <w:t>в</w:t>
      </w:r>
      <w:r w:rsidRPr="00266F5C">
        <w:rPr>
          <w:spacing w:val="-1"/>
          <w:sz w:val="22"/>
          <w:szCs w:val="22"/>
        </w:rPr>
        <w:t>о</w:t>
      </w:r>
      <w:r w:rsidRPr="00266F5C">
        <w:rPr>
          <w:sz w:val="22"/>
          <w:szCs w:val="22"/>
        </w:rPr>
        <w:t>й</w:t>
      </w:r>
      <w:r w:rsidRPr="00266F5C">
        <w:rPr>
          <w:spacing w:val="1"/>
          <w:sz w:val="22"/>
          <w:szCs w:val="22"/>
        </w:rPr>
        <w:t>)</w:t>
      </w:r>
      <w:r w:rsidRPr="00266F5C">
        <w:rPr>
          <w:spacing w:val="21"/>
          <w:sz w:val="22"/>
          <w:szCs w:val="22"/>
        </w:rPr>
        <w:t xml:space="preserve"> </w:t>
      </w:r>
      <w:r w:rsidRPr="00266F5C">
        <w:rPr>
          <w:spacing w:val="1"/>
          <w:sz w:val="22"/>
          <w:szCs w:val="22"/>
        </w:rPr>
        <w:t>д</w:t>
      </w:r>
      <w:r w:rsidRPr="00266F5C">
        <w:rPr>
          <w:sz w:val="22"/>
          <w:szCs w:val="22"/>
        </w:rPr>
        <w:t>ля</w:t>
      </w:r>
      <w:r w:rsidRPr="00266F5C">
        <w:rPr>
          <w:spacing w:val="21"/>
          <w:sz w:val="22"/>
          <w:szCs w:val="22"/>
        </w:rPr>
        <w:t xml:space="preserve"> </w:t>
      </w:r>
      <w:r w:rsidRPr="00266F5C">
        <w:rPr>
          <w:sz w:val="22"/>
          <w:szCs w:val="22"/>
        </w:rPr>
        <w:t>оц</w:t>
      </w:r>
      <w:r w:rsidRPr="00266F5C">
        <w:rPr>
          <w:spacing w:val="1"/>
          <w:sz w:val="22"/>
          <w:szCs w:val="22"/>
        </w:rPr>
        <w:t>е</w:t>
      </w:r>
      <w:r w:rsidRPr="00266F5C">
        <w:rPr>
          <w:sz w:val="22"/>
          <w:szCs w:val="22"/>
        </w:rPr>
        <w:t>нки</w:t>
      </w:r>
      <w:r w:rsidRPr="00266F5C">
        <w:rPr>
          <w:spacing w:val="22"/>
          <w:sz w:val="22"/>
          <w:szCs w:val="22"/>
        </w:rPr>
        <w:t xml:space="preserve"> </w:t>
      </w:r>
      <w:r w:rsidRPr="00266F5C">
        <w:rPr>
          <w:sz w:val="22"/>
          <w:szCs w:val="22"/>
        </w:rPr>
        <w:t>с</w:t>
      </w:r>
      <w:r w:rsidRPr="00266F5C">
        <w:rPr>
          <w:spacing w:val="1"/>
          <w:sz w:val="22"/>
          <w:szCs w:val="22"/>
        </w:rPr>
        <w:t>и</w:t>
      </w:r>
      <w:r w:rsidRPr="00266F5C">
        <w:rPr>
          <w:spacing w:val="-2"/>
          <w:sz w:val="22"/>
          <w:szCs w:val="22"/>
        </w:rPr>
        <w:t>л</w:t>
      </w:r>
      <w:r w:rsidRPr="00266F5C">
        <w:rPr>
          <w:sz w:val="22"/>
          <w:szCs w:val="22"/>
        </w:rPr>
        <w:t>ы</w:t>
      </w:r>
      <w:r w:rsidRPr="00266F5C">
        <w:rPr>
          <w:spacing w:val="22"/>
          <w:sz w:val="22"/>
          <w:szCs w:val="22"/>
        </w:rPr>
        <w:t xml:space="preserve"> </w:t>
      </w:r>
      <w:r w:rsidRPr="00266F5C">
        <w:rPr>
          <w:sz w:val="22"/>
          <w:szCs w:val="22"/>
        </w:rPr>
        <w:t>м</w:t>
      </w:r>
      <w:r w:rsidRPr="00266F5C">
        <w:rPr>
          <w:spacing w:val="1"/>
          <w:sz w:val="22"/>
          <w:szCs w:val="22"/>
        </w:rPr>
        <w:t>ы</w:t>
      </w:r>
      <w:r w:rsidRPr="00266F5C">
        <w:rPr>
          <w:spacing w:val="-1"/>
          <w:sz w:val="22"/>
          <w:szCs w:val="22"/>
        </w:rPr>
        <w:t>ш</w:t>
      </w:r>
      <w:r w:rsidRPr="00266F5C">
        <w:rPr>
          <w:sz w:val="22"/>
          <w:szCs w:val="22"/>
        </w:rPr>
        <w:t>ц</w:t>
      </w:r>
      <w:r w:rsidRPr="00266F5C">
        <w:rPr>
          <w:spacing w:val="21"/>
          <w:sz w:val="22"/>
          <w:szCs w:val="22"/>
        </w:rPr>
        <w:t xml:space="preserve"> </w:t>
      </w:r>
      <w:r w:rsidRPr="00266F5C">
        <w:rPr>
          <w:sz w:val="22"/>
          <w:szCs w:val="22"/>
        </w:rPr>
        <w:t>б</w:t>
      </w:r>
      <w:r w:rsidRPr="00266F5C">
        <w:rPr>
          <w:spacing w:val="1"/>
          <w:sz w:val="22"/>
          <w:szCs w:val="22"/>
        </w:rPr>
        <w:t>р</w:t>
      </w:r>
      <w:r w:rsidRPr="00266F5C">
        <w:rPr>
          <w:sz w:val="22"/>
          <w:szCs w:val="22"/>
        </w:rPr>
        <w:t>юшно</w:t>
      </w:r>
      <w:r w:rsidRPr="00266F5C">
        <w:rPr>
          <w:spacing w:val="-1"/>
          <w:sz w:val="22"/>
          <w:szCs w:val="22"/>
        </w:rPr>
        <w:t>г</w:t>
      </w:r>
      <w:r w:rsidRPr="00266F5C">
        <w:rPr>
          <w:sz w:val="22"/>
          <w:szCs w:val="22"/>
        </w:rPr>
        <w:t>о п</w:t>
      </w:r>
      <w:r w:rsidRPr="00266F5C">
        <w:rPr>
          <w:spacing w:val="2"/>
          <w:sz w:val="22"/>
          <w:szCs w:val="22"/>
        </w:rPr>
        <w:t>р</w:t>
      </w:r>
      <w:r w:rsidRPr="00266F5C">
        <w:rPr>
          <w:spacing w:val="-1"/>
          <w:sz w:val="22"/>
          <w:szCs w:val="22"/>
        </w:rPr>
        <w:t>е</w:t>
      </w:r>
      <w:r w:rsidRPr="00266F5C">
        <w:rPr>
          <w:sz w:val="22"/>
          <w:szCs w:val="22"/>
        </w:rPr>
        <w:t>сс</w:t>
      </w:r>
      <w:r w:rsidRPr="00266F5C">
        <w:rPr>
          <w:spacing w:val="-1"/>
          <w:sz w:val="22"/>
          <w:szCs w:val="22"/>
        </w:rPr>
        <w:t>а</w:t>
      </w:r>
      <w:r w:rsidRPr="00266F5C">
        <w:rPr>
          <w:sz w:val="22"/>
          <w:szCs w:val="22"/>
        </w:rPr>
        <w:t>;</w:t>
      </w:r>
    </w:p>
    <w:p w:rsidR="007457EE" w:rsidRDefault="00266F5C" w:rsidP="005814E0">
      <w:pPr>
        <w:widowControl w:val="0"/>
        <w:autoSpaceDE w:val="0"/>
        <w:autoSpaceDN w:val="0"/>
        <w:adjustRightInd w:val="0"/>
        <w:ind w:firstLine="567"/>
        <w:jc w:val="both"/>
        <w:rPr>
          <w:spacing w:val="1"/>
          <w:sz w:val="22"/>
          <w:szCs w:val="22"/>
        </w:rPr>
      </w:pPr>
      <w:r w:rsidRPr="00266F5C">
        <w:rPr>
          <w:sz w:val="22"/>
          <w:szCs w:val="22"/>
        </w:rPr>
        <w:t>п</w:t>
      </w:r>
      <w:r w:rsidRPr="00266F5C">
        <w:rPr>
          <w:spacing w:val="2"/>
          <w:sz w:val="22"/>
          <w:szCs w:val="22"/>
        </w:rPr>
        <w:t>р</w:t>
      </w:r>
      <w:r w:rsidRPr="00266F5C">
        <w:rPr>
          <w:spacing w:val="1"/>
          <w:sz w:val="22"/>
          <w:szCs w:val="22"/>
        </w:rPr>
        <w:t>и</w:t>
      </w:r>
      <w:r w:rsidRPr="00266F5C">
        <w:rPr>
          <w:spacing w:val="-1"/>
          <w:sz w:val="22"/>
          <w:szCs w:val="22"/>
        </w:rPr>
        <w:t>с</w:t>
      </w:r>
      <w:r w:rsidRPr="00266F5C">
        <w:rPr>
          <w:sz w:val="22"/>
          <w:szCs w:val="22"/>
        </w:rPr>
        <w:t>еда</w:t>
      </w:r>
      <w:r w:rsidRPr="00266F5C">
        <w:rPr>
          <w:spacing w:val="-1"/>
          <w:sz w:val="22"/>
          <w:szCs w:val="22"/>
        </w:rPr>
        <w:t>н</w:t>
      </w:r>
      <w:r w:rsidRPr="00266F5C">
        <w:rPr>
          <w:sz w:val="22"/>
          <w:szCs w:val="22"/>
        </w:rPr>
        <w:t xml:space="preserve">ие </w:t>
      </w:r>
      <w:r w:rsidRPr="00266F5C">
        <w:rPr>
          <w:spacing w:val="1"/>
          <w:sz w:val="22"/>
          <w:szCs w:val="22"/>
        </w:rPr>
        <w:t>н</w:t>
      </w:r>
      <w:r w:rsidRPr="00266F5C">
        <w:rPr>
          <w:sz w:val="22"/>
          <w:szCs w:val="22"/>
        </w:rPr>
        <w:t xml:space="preserve">а </w:t>
      </w:r>
      <w:r w:rsidRPr="00266F5C">
        <w:rPr>
          <w:spacing w:val="2"/>
          <w:sz w:val="22"/>
          <w:szCs w:val="22"/>
        </w:rPr>
        <w:t>о</w:t>
      </w:r>
      <w:r w:rsidRPr="00266F5C">
        <w:rPr>
          <w:sz w:val="22"/>
          <w:szCs w:val="22"/>
        </w:rPr>
        <w:t>д</w:t>
      </w:r>
      <w:r w:rsidRPr="00266F5C">
        <w:rPr>
          <w:spacing w:val="-1"/>
          <w:sz w:val="22"/>
          <w:szCs w:val="22"/>
        </w:rPr>
        <w:t>н</w:t>
      </w:r>
      <w:r w:rsidRPr="00266F5C">
        <w:rPr>
          <w:sz w:val="22"/>
          <w:szCs w:val="22"/>
        </w:rPr>
        <w:t>ой</w:t>
      </w:r>
      <w:r w:rsidRPr="00266F5C">
        <w:rPr>
          <w:spacing w:val="1"/>
          <w:sz w:val="22"/>
          <w:szCs w:val="22"/>
        </w:rPr>
        <w:t xml:space="preserve"> </w:t>
      </w:r>
      <w:r w:rsidRPr="00266F5C">
        <w:rPr>
          <w:sz w:val="22"/>
          <w:szCs w:val="22"/>
        </w:rPr>
        <w:t>н</w:t>
      </w:r>
      <w:r w:rsidRPr="00266F5C">
        <w:rPr>
          <w:spacing w:val="1"/>
          <w:sz w:val="22"/>
          <w:szCs w:val="22"/>
        </w:rPr>
        <w:t>о</w:t>
      </w:r>
      <w:r w:rsidRPr="00266F5C">
        <w:rPr>
          <w:sz w:val="22"/>
          <w:szCs w:val="22"/>
        </w:rPr>
        <w:t>г</w:t>
      </w:r>
      <w:r w:rsidRPr="00266F5C">
        <w:rPr>
          <w:spacing w:val="1"/>
          <w:sz w:val="22"/>
          <w:szCs w:val="22"/>
        </w:rPr>
        <w:t>е</w:t>
      </w:r>
      <w:r w:rsidRPr="00266F5C">
        <w:rPr>
          <w:sz w:val="22"/>
          <w:szCs w:val="22"/>
        </w:rPr>
        <w:t>, при</w:t>
      </w:r>
      <w:r w:rsidRPr="00266F5C">
        <w:rPr>
          <w:spacing w:val="1"/>
          <w:sz w:val="22"/>
          <w:szCs w:val="22"/>
        </w:rPr>
        <w:t xml:space="preserve"> </w:t>
      </w:r>
      <w:r w:rsidRPr="00266F5C">
        <w:rPr>
          <w:sz w:val="22"/>
          <w:szCs w:val="22"/>
        </w:rPr>
        <w:t>э</w:t>
      </w:r>
      <w:r w:rsidRPr="00266F5C">
        <w:rPr>
          <w:spacing w:val="1"/>
          <w:sz w:val="22"/>
          <w:szCs w:val="22"/>
        </w:rPr>
        <w:t>т</w:t>
      </w:r>
      <w:r w:rsidRPr="00266F5C">
        <w:rPr>
          <w:spacing w:val="-1"/>
          <w:sz w:val="22"/>
          <w:szCs w:val="22"/>
        </w:rPr>
        <w:t>о</w:t>
      </w:r>
      <w:r w:rsidRPr="00266F5C">
        <w:rPr>
          <w:sz w:val="22"/>
          <w:szCs w:val="22"/>
        </w:rPr>
        <w:t>м</w:t>
      </w:r>
      <w:r w:rsidRPr="00266F5C">
        <w:rPr>
          <w:spacing w:val="1"/>
          <w:sz w:val="22"/>
          <w:szCs w:val="22"/>
        </w:rPr>
        <w:t xml:space="preserve"> </w:t>
      </w:r>
      <w:r w:rsidRPr="00266F5C">
        <w:rPr>
          <w:sz w:val="22"/>
          <w:szCs w:val="22"/>
        </w:rPr>
        <w:t>д</w:t>
      </w:r>
      <w:r w:rsidRPr="00266F5C">
        <w:rPr>
          <w:spacing w:val="1"/>
          <w:sz w:val="22"/>
          <w:szCs w:val="22"/>
        </w:rPr>
        <w:t>р</w:t>
      </w:r>
      <w:r w:rsidRPr="00266F5C">
        <w:rPr>
          <w:spacing w:val="-3"/>
          <w:sz w:val="22"/>
          <w:szCs w:val="22"/>
        </w:rPr>
        <w:t>у</w:t>
      </w:r>
      <w:r w:rsidRPr="00266F5C">
        <w:rPr>
          <w:sz w:val="22"/>
          <w:szCs w:val="22"/>
        </w:rPr>
        <w:t>гая</w:t>
      </w:r>
      <w:r w:rsidRPr="00266F5C">
        <w:rPr>
          <w:spacing w:val="3"/>
          <w:sz w:val="22"/>
          <w:szCs w:val="22"/>
        </w:rPr>
        <w:t xml:space="preserve"> </w:t>
      </w:r>
      <w:r w:rsidRPr="00266F5C">
        <w:rPr>
          <w:spacing w:val="1"/>
          <w:sz w:val="22"/>
          <w:szCs w:val="22"/>
        </w:rPr>
        <w:t>но</w:t>
      </w:r>
      <w:r w:rsidRPr="00266F5C">
        <w:rPr>
          <w:spacing w:val="-1"/>
          <w:sz w:val="22"/>
          <w:szCs w:val="22"/>
        </w:rPr>
        <w:t>г</w:t>
      </w:r>
      <w:r w:rsidRPr="00266F5C">
        <w:rPr>
          <w:sz w:val="22"/>
          <w:szCs w:val="22"/>
        </w:rPr>
        <w:t>а</w:t>
      </w:r>
      <w:r w:rsidRPr="00266F5C">
        <w:rPr>
          <w:spacing w:val="1"/>
          <w:sz w:val="22"/>
          <w:szCs w:val="22"/>
        </w:rPr>
        <w:t xml:space="preserve"> и </w:t>
      </w:r>
      <w:r w:rsidRPr="00266F5C">
        <w:rPr>
          <w:sz w:val="22"/>
          <w:szCs w:val="22"/>
        </w:rPr>
        <w:t>р</w:t>
      </w:r>
      <w:r w:rsidRPr="00266F5C">
        <w:rPr>
          <w:spacing w:val="-2"/>
          <w:sz w:val="22"/>
          <w:szCs w:val="22"/>
        </w:rPr>
        <w:t>у</w:t>
      </w:r>
      <w:r w:rsidRPr="00266F5C">
        <w:rPr>
          <w:sz w:val="22"/>
          <w:szCs w:val="22"/>
        </w:rPr>
        <w:t>ки</w:t>
      </w:r>
      <w:r w:rsidRPr="00266F5C">
        <w:rPr>
          <w:spacing w:val="3"/>
          <w:sz w:val="22"/>
          <w:szCs w:val="22"/>
        </w:rPr>
        <w:t xml:space="preserve"> </w:t>
      </w:r>
      <w:r w:rsidRPr="00266F5C">
        <w:rPr>
          <w:sz w:val="22"/>
          <w:szCs w:val="22"/>
        </w:rPr>
        <w:t>в</w:t>
      </w:r>
      <w:r w:rsidRPr="00266F5C">
        <w:rPr>
          <w:spacing w:val="7"/>
          <w:sz w:val="22"/>
          <w:szCs w:val="22"/>
        </w:rPr>
        <w:t>ы</w:t>
      </w:r>
      <w:r w:rsidRPr="00266F5C">
        <w:rPr>
          <w:sz w:val="22"/>
          <w:szCs w:val="22"/>
        </w:rPr>
        <w:t>т</w:t>
      </w:r>
      <w:r w:rsidRPr="00266F5C">
        <w:rPr>
          <w:spacing w:val="1"/>
          <w:sz w:val="22"/>
          <w:szCs w:val="22"/>
        </w:rPr>
        <w:t>ян</w:t>
      </w:r>
      <w:r w:rsidRPr="00266F5C">
        <w:rPr>
          <w:spacing w:val="-2"/>
          <w:sz w:val="22"/>
          <w:szCs w:val="22"/>
        </w:rPr>
        <w:t>у</w:t>
      </w:r>
      <w:r w:rsidRPr="00266F5C">
        <w:rPr>
          <w:sz w:val="22"/>
          <w:szCs w:val="22"/>
        </w:rPr>
        <w:t>ты</w:t>
      </w:r>
      <w:r w:rsidRPr="00266F5C">
        <w:rPr>
          <w:spacing w:val="2"/>
          <w:sz w:val="22"/>
          <w:szCs w:val="22"/>
        </w:rPr>
        <w:t xml:space="preserve"> </w:t>
      </w:r>
      <w:r w:rsidRPr="00266F5C">
        <w:rPr>
          <w:sz w:val="22"/>
          <w:szCs w:val="22"/>
        </w:rPr>
        <w:t>в</w:t>
      </w:r>
      <w:r w:rsidRPr="00266F5C">
        <w:rPr>
          <w:spacing w:val="2"/>
          <w:sz w:val="22"/>
          <w:szCs w:val="22"/>
        </w:rPr>
        <w:t>п</w:t>
      </w:r>
      <w:r w:rsidRPr="00266F5C">
        <w:rPr>
          <w:spacing w:val="-1"/>
          <w:sz w:val="22"/>
          <w:szCs w:val="22"/>
        </w:rPr>
        <w:t>е</w:t>
      </w:r>
      <w:r w:rsidRPr="00266F5C">
        <w:rPr>
          <w:sz w:val="22"/>
          <w:szCs w:val="22"/>
        </w:rPr>
        <w:t>р</w:t>
      </w:r>
      <w:r w:rsidRPr="00266F5C">
        <w:rPr>
          <w:spacing w:val="-1"/>
          <w:sz w:val="22"/>
          <w:szCs w:val="22"/>
        </w:rPr>
        <w:t>е</w:t>
      </w:r>
      <w:r w:rsidRPr="00266F5C">
        <w:rPr>
          <w:sz w:val="22"/>
          <w:szCs w:val="22"/>
        </w:rPr>
        <w:t>д («п</w:t>
      </w:r>
      <w:r w:rsidRPr="00266F5C">
        <w:rPr>
          <w:spacing w:val="1"/>
          <w:sz w:val="22"/>
          <w:szCs w:val="22"/>
        </w:rPr>
        <w:t>и</w:t>
      </w:r>
      <w:r w:rsidRPr="00266F5C">
        <w:rPr>
          <w:sz w:val="22"/>
          <w:szCs w:val="22"/>
        </w:rPr>
        <w:t>с</w:t>
      </w:r>
      <w:r w:rsidRPr="00266F5C">
        <w:rPr>
          <w:spacing w:val="-1"/>
          <w:sz w:val="22"/>
          <w:szCs w:val="22"/>
        </w:rPr>
        <w:t>т</w:t>
      </w:r>
      <w:r w:rsidRPr="00266F5C">
        <w:rPr>
          <w:sz w:val="22"/>
          <w:szCs w:val="22"/>
        </w:rPr>
        <w:t>о</w:t>
      </w:r>
      <w:r w:rsidRPr="00266F5C">
        <w:rPr>
          <w:spacing w:val="1"/>
          <w:sz w:val="22"/>
          <w:szCs w:val="22"/>
        </w:rPr>
        <w:t>л</w:t>
      </w:r>
      <w:r w:rsidRPr="00266F5C">
        <w:rPr>
          <w:sz w:val="22"/>
          <w:szCs w:val="22"/>
        </w:rPr>
        <w:t>ет</w:t>
      </w:r>
      <w:r w:rsidRPr="00266F5C">
        <w:rPr>
          <w:spacing w:val="-1"/>
          <w:sz w:val="22"/>
          <w:szCs w:val="22"/>
        </w:rPr>
        <w:t>и</w:t>
      </w:r>
      <w:r w:rsidRPr="00266F5C">
        <w:rPr>
          <w:sz w:val="22"/>
          <w:szCs w:val="22"/>
        </w:rPr>
        <w:t>к») д</w:t>
      </w:r>
      <w:r w:rsidRPr="00266F5C">
        <w:rPr>
          <w:spacing w:val="1"/>
          <w:sz w:val="22"/>
          <w:szCs w:val="22"/>
        </w:rPr>
        <w:t>л</w:t>
      </w:r>
      <w:r w:rsidRPr="00266F5C">
        <w:rPr>
          <w:sz w:val="22"/>
          <w:szCs w:val="22"/>
        </w:rPr>
        <w:t>я</w:t>
      </w:r>
      <w:r w:rsidRPr="00266F5C">
        <w:rPr>
          <w:spacing w:val="-2"/>
          <w:sz w:val="22"/>
          <w:szCs w:val="22"/>
        </w:rPr>
        <w:t xml:space="preserve"> </w:t>
      </w:r>
      <w:r w:rsidRPr="00266F5C">
        <w:rPr>
          <w:spacing w:val="1"/>
          <w:sz w:val="22"/>
          <w:szCs w:val="22"/>
        </w:rPr>
        <w:t>оц</w:t>
      </w:r>
      <w:r w:rsidRPr="00266F5C">
        <w:rPr>
          <w:spacing w:val="-1"/>
          <w:sz w:val="22"/>
          <w:szCs w:val="22"/>
        </w:rPr>
        <w:t>е</w:t>
      </w:r>
      <w:r w:rsidRPr="00266F5C">
        <w:rPr>
          <w:sz w:val="22"/>
          <w:szCs w:val="22"/>
        </w:rPr>
        <w:t>н</w:t>
      </w:r>
      <w:r w:rsidRPr="00266F5C">
        <w:rPr>
          <w:spacing w:val="-1"/>
          <w:sz w:val="22"/>
          <w:szCs w:val="22"/>
        </w:rPr>
        <w:t>к</w:t>
      </w:r>
      <w:r w:rsidRPr="00266F5C">
        <w:rPr>
          <w:sz w:val="22"/>
          <w:szCs w:val="22"/>
        </w:rPr>
        <w:t xml:space="preserve">и </w:t>
      </w:r>
      <w:r w:rsidRPr="00266F5C">
        <w:rPr>
          <w:spacing w:val="1"/>
          <w:sz w:val="22"/>
          <w:szCs w:val="22"/>
        </w:rPr>
        <w:t>с</w:t>
      </w:r>
      <w:r w:rsidRPr="00266F5C">
        <w:rPr>
          <w:sz w:val="22"/>
          <w:szCs w:val="22"/>
        </w:rPr>
        <w:t>и</w:t>
      </w:r>
      <w:r w:rsidRPr="00266F5C">
        <w:rPr>
          <w:spacing w:val="-1"/>
          <w:sz w:val="22"/>
          <w:szCs w:val="22"/>
        </w:rPr>
        <w:t>л</w:t>
      </w:r>
      <w:r w:rsidRPr="00266F5C">
        <w:rPr>
          <w:sz w:val="22"/>
          <w:szCs w:val="22"/>
        </w:rPr>
        <w:t xml:space="preserve">ы </w:t>
      </w:r>
      <w:r w:rsidRPr="00266F5C">
        <w:rPr>
          <w:spacing w:val="1"/>
          <w:sz w:val="22"/>
          <w:szCs w:val="22"/>
        </w:rPr>
        <w:t>м</w:t>
      </w:r>
      <w:r w:rsidRPr="00266F5C">
        <w:rPr>
          <w:spacing w:val="-1"/>
          <w:sz w:val="22"/>
          <w:szCs w:val="22"/>
        </w:rPr>
        <w:t>ы</w:t>
      </w:r>
      <w:r w:rsidRPr="00266F5C">
        <w:rPr>
          <w:sz w:val="22"/>
          <w:szCs w:val="22"/>
        </w:rPr>
        <w:t>шц</w:t>
      </w:r>
      <w:r w:rsidRPr="00266F5C">
        <w:rPr>
          <w:spacing w:val="1"/>
          <w:sz w:val="22"/>
          <w:szCs w:val="22"/>
        </w:rPr>
        <w:t xml:space="preserve"> ног</w:t>
      </w:r>
      <w:r w:rsidR="007457EE">
        <w:rPr>
          <w:spacing w:val="1"/>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К</w:t>
      </w:r>
      <w:r w:rsidRPr="00266F5C">
        <w:rPr>
          <w:spacing w:val="1"/>
          <w:sz w:val="22"/>
          <w:szCs w:val="22"/>
        </w:rPr>
        <w:t>ри</w:t>
      </w:r>
      <w:r w:rsidRPr="00266F5C">
        <w:rPr>
          <w:spacing w:val="-1"/>
          <w:sz w:val="22"/>
          <w:szCs w:val="22"/>
        </w:rPr>
        <w:t>т</w:t>
      </w:r>
      <w:r w:rsidRPr="00266F5C">
        <w:rPr>
          <w:sz w:val="22"/>
          <w:szCs w:val="22"/>
        </w:rPr>
        <w:t>е</w:t>
      </w:r>
      <w:r w:rsidRPr="00266F5C">
        <w:rPr>
          <w:spacing w:val="-1"/>
          <w:sz w:val="22"/>
          <w:szCs w:val="22"/>
        </w:rPr>
        <w:t>р</w:t>
      </w:r>
      <w:r w:rsidRPr="00266F5C">
        <w:rPr>
          <w:sz w:val="22"/>
          <w:szCs w:val="22"/>
        </w:rPr>
        <w:t>и</w:t>
      </w:r>
      <w:r w:rsidRPr="00266F5C">
        <w:rPr>
          <w:spacing w:val="1"/>
          <w:sz w:val="22"/>
          <w:szCs w:val="22"/>
        </w:rPr>
        <w:t>я</w:t>
      </w:r>
      <w:r w:rsidRPr="00266F5C">
        <w:rPr>
          <w:spacing w:val="-1"/>
          <w:sz w:val="22"/>
          <w:szCs w:val="22"/>
        </w:rPr>
        <w:t>м</w:t>
      </w:r>
      <w:r w:rsidRPr="00266F5C">
        <w:rPr>
          <w:sz w:val="22"/>
          <w:szCs w:val="22"/>
        </w:rPr>
        <w:t>и</w:t>
      </w:r>
      <w:r w:rsidRPr="00266F5C">
        <w:rPr>
          <w:spacing w:val="74"/>
          <w:sz w:val="22"/>
          <w:szCs w:val="22"/>
        </w:rPr>
        <w:t xml:space="preserve"> </w:t>
      </w:r>
      <w:r w:rsidRPr="00266F5C">
        <w:rPr>
          <w:spacing w:val="1"/>
          <w:sz w:val="22"/>
          <w:szCs w:val="22"/>
        </w:rPr>
        <w:t>оц</w:t>
      </w:r>
      <w:r w:rsidRPr="00266F5C">
        <w:rPr>
          <w:spacing w:val="-1"/>
          <w:sz w:val="22"/>
          <w:szCs w:val="22"/>
        </w:rPr>
        <w:t>е</w:t>
      </w:r>
      <w:r w:rsidRPr="00266F5C">
        <w:rPr>
          <w:sz w:val="22"/>
          <w:szCs w:val="22"/>
        </w:rPr>
        <w:t>нки</w:t>
      </w:r>
      <w:r w:rsidRPr="00266F5C">
        <w:rPr>
          <w:spacing w:val="76"/>
          <w:sz w:val="22"/>
          <w:szCs w:val="22"/>
        </w:rPr>
        <w:t xml:space="preserve"> </w:t>
      </w:r>
      <w:r w:rsidRPr="00266F5C">
        <w:rPr>
          <w:sz w:val="22"/>
          <w:szCs w:val="22"/>
        </w:rPr>
        <w:t>с</w:t>
      </w:r>
      <w:r w:rsidRPr="00266F5C">
        <w:rPr>
          <w:spacing w:val="-1"/>
          <w:sz w:val="22"/>
          <w:szCs w:val="22"/>
        </w:rPr>
        <w:t>к</w:t>
      </w:r>
      <w:r w:rsidRPr="00266F5C">
        <w:rPr>
          <w:spacing w:val="1"/>
          <w:sz w:val="22"/>
          <w:szCs w:val="22"/>
        </w:rPr>
        <w:t>о</w:t>
      </w:r>
      <w:r w:rsidRPr="00266F5C">
        <w:rPr>
          <w:sz w:val="22"/>
          <w:szCs w:val="22"/>
        </w:rPr>
        <w:t>ро</w:t>
      </w:r>
      <w:r w:rsidRPr="00266F5C">
        <w:rPr>
          <w:spacing w:val="1"/>
          <w:sz w:val="22"/>
          <w:szCs w:val="22"/>
        </w:rPr>
        <w:t>с</w:t>
      </w:r>
      <w:r w:rsidRPr="00266F5C">
        <w:rPr>
          <w:spacing w:val="-2"/>
          <w:sz w:val="22"/>
          <w:szCs w:val="22"/>
        </w:rPr>
        <w:t>т</w:t>
      </w:r>
      <w:r w:rsidRPr="00266F5C">
        <w:rPr>
          <w:spacing w:val="-1"/>
          <w:sz w:val="22"/>
          <w:szCs w:val="22"/>
        </w:rPr>
        <w:t>н</w:t>
      </w:r>
      <w:r w:rsidRPr="00266F5C">
        <w:rPr>
          <w:spacing w:val="6"/>
          <w:sz w:val="22"/>
          <w:szCs w:val="22"/>
        </w:rPr>
        <w:t>о</w:t>
      </w:r>
      <w:r w:rsidRPr="00266F5C">
        <w:rPr>
          <w:sz w:val="22"/>
          <w:szCs w:val="22"/>
        </w:rPr>
        <w:t>-</w:t>
      </w:r>
      <w:r w:rsidRPr="00266F5C">
        <w:rPr>
          <w:spacing w:val="1"/>
          <w:sz w:val="22"/>
          <w:szCs w:val="22"/>
        </w:rPr>
        <w:t>си</w:t>
      </w:r>
      <w:r w:rsidRPr="00266F5C">
        <w:rPr>
          <w:spacing w:val="-2"/>
          <w:sz w:val="22"/>
          <w:szCs w:val="22"/>
        </w:rPr>
        <w:t>л</w:t>
      </w:r>
      <w:r w:rsidRPr="00266F5C">
        <w:rPr>
          <w:sz w:val="22"/>
          <w:szCs w:val="22"/>
        </w:rPr>
        <w:t>о</w:t>
      </w:r>
      <w:r w:rsidRPr="00266F5C">
        <w:rPr>
          <w:spacing w:val="-1"/>
          <w:sz w:val="22"/>
          <w:szCs w:val="22"/>
        </w:rPr>
        <w:t>в</w:t>
      </w:r>
      <w:r w:rsidRPr="00266F5C">
        <w:rPr>
          <w:sz w:val="22"/>
          <w:szCs w:val="22"/>
        </w:rPr>
        <w:t>ых</w:t>
      </w:r>
      <w:r w:rsidRPr="00266F5C">
        <w:rPr>
          <w:spacing w:val="77"/>
          <w:sz w:val="22"/>
          <w:szCs w:val="22"/>
        </w:rPr>
        <w:t xml:space="preserve"> </w:t>
      </w:r>
      <w:r w:rsidRPr="00266F5C">
        <w:rPr>
          <w:spacing w:val="-1"/>
          <w:sz w:val="22"/>
          <w:szCs w:val="22"/>
        </w:rPr>
        <w:t>сп</w:t>
      </w:r>
      <w:r w:rsidRPr="00266F5C">
        <w:rPr>
          <w:sz w:val="22"/>
          <w:szCs w:val="22"/>
        </w:rPr>
        <w:t>особносте</w:t>
      </w:r>
      <w:r w:rsidRPr="00266F5C">
        <w:rPr>
          <w:spacing w:val="1"/>
          <w:sz w:val="22"/>
          <w:szCs w:val="22"/>
        </w:rPr>
        <w:t>й</w:t>
      </w:r>
      <w:r w:rsidRPr="00266F5C">
        <w:rPr>
          <w:spacing w:val="74"/>
          <w:sz w:val="22"/>
          <w:szCs w:val="22"/>
        </w:rPr>
        <w:t xml:space="preserve"> </w:t>
      </w:r>
      <w:r w:rsidRPr="00266F5C">
        <w:rPr>
          <w:sz w:val="22"/>
          <w:szCs w:val="22"/>
        </w:rPr>
        <w:t>и</w:t>
      </w:r>
      <w:r w:rsidRPr="00266F5C">
        <w:rPr>
          <w:spacing w:val="75"/>
          <w:sz w:val="22"/>
          <w:szCs w:val="22"/>
        </w:rPr>
        <w:t xml:space="preserve"> </w:t>
      </w:r>
      <w:r w:rsidRPr="00266F5C">
        <w:rPr>
          <w:sz w:val="22"/>
          <w:szCs w:val="22"/>
        </w:rPr>
        <w:t>с</w:t>
      </w:r>
      <w:r w:rsidRPr="00266F5C">
        <w:rPr>
          <w:spacing w:val="2"/>
          <w:sz w:val="22"/>
          <w:szCs w:val="22"/>
        </w:rPr>
        <w:t>и</w:t>
      </w:r>
      <w:r w:rsidRPr="00266F5C">
        <w:rPr>
          <w:sz w:val="22"/>
          <w:szCs w:val="22"/>
        </w:rPr>
        <w:t>ло</w:t>
      </w:r>
      <w:r w:rsidRPr="00266F5C">
        <w:rPr>
          <w:spacing w:val="-1"/>
          <w:sz w:val="22"/>
          <w:szCs w:val="22"/>
        </w:rPr>
        <w:t>в</w:t>
      </w:r>
      <w:r w:rsidRPr="00266F5C">
        <w:rPr>
          <w:sz w:val="22"/>
          <w:szCs w:val="22"/>
        </w:rPr>
        <w:t>о</w:t>
      </w:r>
      <w:r w:rsidRPr="00266F5C">
        <w:rPr>
          <w:spacing w:val="1"/>
          <w:sz w:val="22"/>
          <w:szCs w:val="22"/>
        </w:rPr>
        <w:t>й</w:t>
      </w:r>
      <w:r w:rsidRPr="00266F5C">
        <w:rPr>
          <w:spacing w:val="76"/>
          <w:sz w:val="22"/>
          <w:szCs w:val="22"/>
        </w:rPr>
        <w:t xml:space="preserve"> </w:t>
      </w:r>
      <w:r w:rsidRPr="00266F5C">
        <w:rPr>
          <w:spacing w:val="4"/>
          <w:sz w:val="22"/>
          <w:szCs w:val="22"/>
        </w:rPr>
        <w:t>в</w:t>
      </w:r>
      <w:r w:rsidRPr="00266F5C">
        <w:rPr>
          <w:spacing w:val="1"/>
          <w:sz w:val="22"/>
          <w:szCs w:val="22"/>
        </w:rPr>
        <w:t>ы</w:t>
      </w:r>
      <w:r w:rsidRPr="00266F5C">
        <w:rPr>
          <w:sz w:val="22"/>
          <w:szCs w:val="22"/>
        </w:rPr>
        <w:t>н</w:t>
      </w:r>
      <w:r w:rsidRPr="00266F5C">
        <w:rPr>
          <w:spacing w:val="2"/>
          <w:sz w:val="22"/>
          <w:szCs w:val="22"/>
        </w:rPr>
        <w:t>о</w:t>
      </w:r>
      <w:r w:rsidRPr="00266F5C">
        <w:rPr>
          <w:sz w:val="22"/>
          <w:szCs w:val="22"/>
        </w:rPr>
        <w:t>с</w:t>
      </w:r>
      <w:r w:rsidRPr="00266F5C">
        <w:rPr>
          <w:spacing w:val="-2"/>
          <w:sz w:val="22"/>
          <w:szCs w:val="22"/>
        </w:rPr>
        <w:t>л</w:t>
      </w:r>
      <w:r w:rsidRPr="00266F5C">
        <w:rPr>
          <w:sz w:val="22"/>
          <w:szCs w:val="22"/>
        </w:rPr>
        <w:t>и</w:t>
      </w:r>
      <w:r w:rsidRPr="00266F5C">
        <w:rPr>
          <w:spacing w:val="1"/>
          <w:sz w:val="22"/>
          <w:szCs w:val="22"/>
        </w:rPr>
        <w:t>в</w:t>
      </w:r>
      <w:r w:rsidRPr="00266F5C">
        <w:rPr>
          <w:spacing w:val="-1"/>
          <w:sz w:val="22"/>
          <w:szCs w:val="22"/>
        </w:rPr>
        <w:t>о</w:t>
      </w:r>
      <w:r w:rsidRPr="00266F5C">
        <w:rPr>
          <w:sz w:val="22"/>
          <w:szCs w:val="22"/>
        </w:rPr>
        <w:t>ст</w:t>
      </w:r>
      <w:r w:rsidRPr="00266F5C">
        <w:rPr>
          <w:spacing w:val="1"/>
          <w:sz w:val="22"/>
          <w:szCs w:val="22"/>
        </w:rPr>
        <w:t>и</w:t>
      </w:r>
      <w:r w:rsidRPr="00266F5C">
        <w:rPr>
          <w:spacing w:val="2"/>
          <w:sz w:val="22"/>
          <w:szCs w:val="22"/>
        </w:rPr>
        <w:t xml:space="preserve"> </w:t>
      </w:r>
      <w:r w:rsidRPr="00266F5C">
        <w:rPr>
          <w:sz w:val="22"/>
          <w:szCs w:val="22"/>
        </w:rPr>
        <w:t>с</w:t>
      </w:r>
      <w:r w:rsidRPr="00266F5C">
        <w:rPr>
          <w:spacing w:val="1"/>
          <w:sz w:val="22"/>
          <w:szCs w:val="22"/>
        </w:rPr>
        <w:t>л</w:t>
      </w:r>
      <w:r w:rsidRPr="00266F5C">
        <w:rPr>
          <w:spacing w:val="-3"/>
          <w:sz w:val="22"/>
          <w:szCs w:val="22"/>
        </w:rPr>
        <w:t>у</w:t>
      </w:r>
      <w:r w:rsidRPr="00266F5C">
        <w:rPr>
          <w:sz w:val="22"/>
          <w:szCs w:val="22"/>
        </w:rPr>
        <w:t>жат:</w:t>
      </w:r>
      <w:r w:rsidRPr="00266F5C">
        <w:rPr>
          <w:spacing w:val="3"/>
          <w:sz w:val="22"/>
          <w:szCs w:val="22"/>
        </w:rPr>
        <w:t xml:space="preserve"> </w:t>
      </w:r>
      <w:r w:rsidRPr="00266F5C">
        <w:rPr>
          <w:sz w:val="22"/>
          <w:szCs w:val="22"/>
        </w:rPr>
        <w:t>ч</w:t>
      </w:r>
      <w:r w:rsidRPr="00266F5C">
        <w:rPr>
          <w:spacing w:val="2"/>
          <w:sz w:val="22"/>
          <w:szCs w:val="22"/>
        </w:rPr>
        <w:t>и</w:t>
      </w:r>
      <w:r w:rsidRPr="00266F5C">
        <w:rPr>
          <w:sz w:val="22"/>
          <w:szCs w:val="22"/>
        </w:rPr>
        <w:t>с</w:t>
      </w:r>
      <w:r w:rsidRPr="00266F5C">
        <w:rPr>
          <w:spacing w:val="-1"/>
          <w:sz w:val="22"/>
          <w:szCs w:val="22"/>
        </w:rPr>
        <w:t>л</w:t>
      </w:r>
      <w:r w:rsidRPr="00266F5C">
        <w:rPr>
          <w:sz w:val="22"/>
          <w:szCs w:val="22"/>
        </w:rPr>
        <w:t>о</w:t>
      </w:r>
      <w:r w:rsidRPr="00266F5C">
        <w:rPr>
          <w:spacing w:val="1"/>
          <w:sz w:val="22"/>
          <w:szCs w:val="22"/>
        </w:rPr>
        <w:t xml:space="preserve"> по</w:t>
      </w:r>
      <w:r w:rsidRPr="00266F5C">
        <w:rPr>
          <w:sz w:val="22"/>
          <w:szCs w:val="22"/>
        </w:rPr>
        <w:t>дт</w:t>
      </w:r>
      <w:r w:rsidRPr="00266F5C">
        <w:rPr>
          <w:spacing w:val="1"/>
          <w:sz w:val="22"/>
          <w:szCs w:val="22"/>
        </w:rPr>
        <w:t>я</w:t>
      </w:r>
      <w:r w:rsidRPr="00266F5C">
        <w:rPr>
          <w:spacing w:val="-1"/>
          <w:sz w:val="22"/>
          <w:szCs w:val="22"/>
        </w:rPr>
        <w:t>г</w:t>
      </w:r>
      <w:r w:rsidRPr="00266F5C">
        <w:rPr>
          <w:sz w:val="22"/>
          <w:szCs w:val="22"/>
        </w:rPr>
        <w:t>ив</w:t>
      </w:r>
      <w:r w:rsidRPr="00266F5C">
        <w:rPr>
          <w:spacing w:val="-1"/>
          <w:sz w:val="22"/>
          <w:szCs w:val="22"/>
        </w:rPr>
        <w:t>а</w:t>
      </w:r>
      <w:r w:rsidRPr="00266F5C">
        <w:rPr>
          <w:sz w:val="22"/>
          <w:szCs w:val="22"/>
        </w:rPr>
        <w:t>ни</w:t>
      </w:r>
      <w:r w:rsidRPr="00266F5C">
        <w:rPr>
          <w:spacing w:val="-1"/>
          <w:sz w:val="22"/>
          <w:szCs w:val="22"/>
        </w:rPr>
        <w:t>й</w:t>
      </w:r>
      <w:r w:rsidRPr="00266F5C">
        <w:rPr>
          <w:sz w:val="22"/>
          <w:szCs w:val="22"/>
        </w:rPr>
        <w:t>,</w:t>
      </w:r>
      <w:r w:rsidRPr="00266F5C">
        <w:rPr>
          <w:spacing w:val="2"/>
          <w:sz w:val="22"/>
          <w:szCs w:val="22"/>
        </w:rPr>
        <w:t xml:space="preserve"> о</w:t>
      </w:r>
      <w:r w:rsidRPr="00266F5C">
        <w:rPr>
          <w:sz w:val="22"/>
          <w:szCs w:val="22"/>
        </w:rPr>
        <w:t>т</w:t>
      </w:r>
      <w:r w:rsidRPr="00266F5C">
        <w:rPr>
          <w:spacing w:val="-1"/>
          <w:sz w:val="22"/>
          <w:szCs w:val="22"/>
        </w:rPr>
        <w:t>ж</w:t>
      </w:r>
      <w:r w:rsidRPr="00266F5C">
        <w:rPr>
          <w:sz w:val="22"/>
          <w:szCs w:val="22"/>
        </w:rPr>
        <w:t>и</w:t>
      </w:r>
      <w:r w:rsidRPr="00266F5C">
        <w:rPr>
          <w:spacing w:val="1"/>
          <w:sz w:val="22"/>
          <w:szCs w:val="22"/>
        </w:rPr>
        <w:t>м</w:t>
      </w:r>
      <w:r w:rsidRPr="00266F5C">
        <w:rPr>
          <w:spacing w:val="-1"/>
          <w:sz w:val="22"/>
          <w:szCs w:val="22"/>
        </w:rPr>
        <w:t>а</w:t>
      </w:r>
      <w:r w:rsidRPr="00266F5C">
        <w:rPr>
          <w:sz w:val="22"/>
          <w:szCs w:val="22"/>
        </w:rPr>
        <w:t>ни</w:t>
      </w:r>
      <w:r w:rsidRPr="00266F5C">
        <w:rPr>
          <w:spacing w:val="-2"/>
          <w:sz w:val="22"/>
          <w:szCs w:val="22"/>
        </w:rPr>
        <w:t>й</w:t>
      </w:r>
      <w:r w:rsidRPr="00266F5C">
        <w:rPr>
          <w:sz w:val="22"/>
          <w:szCs w:val="22"/>
        </w:rPr>
        <w:t>;</w:t>
      </w:r>
      <w:r w:rsidRPr="00266F5C">
        <w:rPr>
          <w:spacing w:val="5"/>
          <w:sz w:val="22"/>
          <w:szCs w:val="22"/>
        </w:rPr>
        <w:t xml:space="preserve"> </w:t>
      </w:r>
      <w:r w:rsidRPr="00266F5C">
        <w:rPr>
          <w:spacing w:val="-2"/>
          <w:sz w:val="22"/>
          <w:szCs w:val="22"/>
        </w:rPr>
        <w:t>в</w:t>
      </w:r>
      <w:r w:rsidRPr="00266F5C">
        <w:rPr>
          <w:sz w:val="22"/>
          <w:szCs w:val="22"/>
        </w:rPr>
        <w:t>р</w:t>
      </w:r>
      <w:r w:rsidRPr="00266F5C">
        <w:rPr>
          <w:spacing w:val="1"/>
          <w:sz w:val="22"/>
          <w:szCs w:val="22"/>
        </w:rPr>
        <w:t>е</w:t>
      </w:r>
      <w:r w:rsidRPr="00266F5C">
        <w:rPr>
          <w:sz w:val="22"/>
          <w:szCs w:val="22"/>
        </w:rPr>
        <w:t>м</w:t>
      </w:r>
      <w:r w:rsidRPr="00266F5C">
        <w:rPr>
          <w:spacing w:val="1"/>
          <w:sz w:val="22"/>
          <w:szCs w:val="22"/>
        </w:rPr>
        <w:t>я</w:t>
      </w:r>
      <w:r w:rsidRPr="00266F5C">
        <w:rPr>
          <w:sz w:val="22"/>
          <w:szCs w:val="22"/>
        </w:rPr>
        <w:t xml:space="preserve"> </w:t>
      </w:r>
      <w:r w:rsidRPr="00266F5C">
        <w:rPr>
          <w:spacing w:val="-3"/>
          <w:sz w:val="22"/>
          <w:szCs w:val="22"/>
        </w:rPr>
        <w:t>у</w:t>
      </w:r>
      <w:r w:rsidRPr="00266F5C">
        <w:rPr>
          <w:spacing w:val="1"/>
          <w:sz w:val="22"/>
          <w:szCs w:val="22"/>
        </w:rPr>
        <w:t>д</w:t>
      </w:r>
      <w:r w:rsidRPr="00266F5C">
        <w:rPr>
          <w:sz w:val="22"/>
          <w:szCs w:val="22"/>
        </w:rPr>
        <w:t>е</w:t>
      </w:r>
      <w:r w:rsidRPr="00266F5C">
        <w:rPr>
          <w:spacing w:val="1"/>
          <w:sz w:val="22"/>
          <w:szCs w:val="22"/>
        </w:rPr>
        <w:t>рж</w:t>
      </w:r>
      <w:r w:rsidRPr="00266F5C">
        <w:rPr>
          <w:sz w:val="22"/>
          <w:szCs w:val="22"/>
        </w:rPr>
        <w:t>а</w:t>
      </w:r>
      <w:r w:rsidRPr="00266F5C">
        <w:rPr>
          <w:spacing w:val="1"/>
          <w:sz w:val="22"/>
          <w:szCs w:val="22"/>
        </w:rPr>
        <w:t>н</w:t>
      </w:r>
      <w:r w:rsidRPr="00266F5C">
        <w:rPr>
          <w:sz w:val="22"/>
          <w:szCs w:val="22"/>
        </w:rPr>
        <w:t>ия</w:t>
      </w:r>
      <w:r w:rsidRPr="00266F5C">
        <w:rPr>
          <w:spacing w:val="2"/>
          <w:sz w:val="22"/>
          <w:szCs w:val="22"/>
        </w:rPr>
        <w:t xml:space="preserve"> </w:t>
      </w:r>
      <w:r w:rsidRPr="00266F5C">
        <w:rPr>
          <w:spacing w:val="10"/>
          <w:sz w:val="22"/>
          <w:szCs w:val="22"/>
        </w:rPr>
        <w:t>в</w:t>
      </w:r>
      <w:r w:rsidRPr="00266F5C">
        <w:rPr>
          <w:spacing w:val="1"/>
          <w:sz w:val="22"/>
          <w:szCs w:val="22"/>
        </w:rPr>
        <w:t>и</w:t>
      </w:r>
      <w:r w:rsidRPr="00266F5C">
        <w:rPr>
          <w:spacing w:val="-1"/>
          <w:sz w:val="22"/>
          <w:szCs w:val="22"/>
        </w:rPr>
        <w:t>с</w:t>
      </w:r>
      <w:r w:rsidRPr="00266F5C">
        <w:rPr>
          <w:sz w:val="22"/>
          <w:szCs w:val="22"/>
        </w:rPr>
        <w:t>о</w:t>
      </w:r>
      <w:r w:rsidRPr="00266F5C">
        <w:rPr>
          <w:spacing w:val="-1"/>
          <w:sz w:val="22"/>
          <w:szCs w:val="22"/>
        </w:rPr>
        <w:t>в</w:t>
      </w:r>
      <w:r w:rsidRPr="00266F5C">
        <w:rPr>
          <w:sz w:val="22"/>
          <w:szCs w:val="22"/>
        </w:rPr>
        <w:t xml:space="preserve">; </w:t>
      </w:r>
      <w:r w:rsidRPr="00266F5C">
        <w:rPr>
          <w:spacing w:val="1"/>
          <w:sz w:val="22"/>
          <w:szCs w:val="22"/>
        </w:rPr>
        <w:t>д</w:t>
      </w:r>
      <w:r w:rsidRPr="00266F5C">
        <w:rPr>
          <w:sz w:val="22"/>
          <w:szCs w:val="22"/>
        </w:rPr>
        <w:t>а</w:t>
      </w:r>
      <w:r w:rsidRPr="00266F5C">
        <w:rPr>
          <w:spacing w:val="1"/>
          <w:sz w:val="22"/>
          <w:szCs w:val="22"/>
        </w:rPr>
        <w:t>л</w:t>
      </w:r>
      <w:r w:rsidRPr="00266F5C">
        <w:rPr>
          <w:spacing w:val="-1"/>
          <w:sz w:val="22"/>
          <w:szCs w:val="22"/>
        </w:rPr>
        <w:t>ьн</w:t>
      </w:r>
      <w:r w:rsidRPr="00266F5C">
        <w:rPr>
          <w:sz w:val="22"/>
          <w:szCs w:val="22"/>
        </w:rPr>
        <w:t>о</w:t>
      </w:r>
      <w:r w:rsidRPr="00266F5C">
        <w:rPr>
          <w:spacing w:val="1"/>
          <w:sz w:val="22"/>
          <w:szCs w:val="22"/>
        </w:rPr>
        <w:t>с</w:t>
      </w:r>
      <w:r w:rsidRPr="00266F5C">
        <w:rPr>
          <w:sz w:val="22"/>
          <w:szCs w:val="22"/>
        </w:rPr>
        <w:t>т</w:t>
      </w:r>
      <w:r w:rsidRPr="00266F5C">
        <w:rPr>
          <w:spacing w:val="1"/>
          <w:sz w:val="22"/>
          <w:szCs w:val="22"/>
        </w:rPr>
        <w:t>ь</w:t>
      </w:r>
      <w:r w:rsidRPr="00266F5C">
        <w:rPr>
          <w:sz w:val="22"/>
          <w:szCs w:val="22"/>
        </w:rPr>
        <w:t xml:space="preserve"> </w:t>
      </w:r>
      <w:r w:rsidRPr="00266F5C">
        <w:rPr>
          <w:spacing w:val="-2"/>
          <w:sz w:val="22"/>
          <w:szCs w:val="22"/>
        </w:rPr>
        <w:t>б</w:t>
      </w:r>
      <w:r w:rsidRPr="00266F5C">
        <w:rPr>
          <w:sz w:val="22"/>
          <w:szCs w:val="22"/>
        </w:rPr>
        <w:t>р</w:t>
      </w:r>
      <w:r w:rsidRPr="00266F5C">
        <w:rPr>
          <w:spacing w:val="1"/>
          <w:sz w:val="22"/>
          <w:szCs w:val="22"/>
        </w:rPr>
        <w:t>о</w:t>
      </w:r>
      <w:r w:rsidRPr="00266F5C">
        <w:rPr>
          <w:sz w:val="22"/>
          <w:szCs w:val="22"/>
        </w:rPr>
        <w:t>с</w:t>
      </w:r>
      <w:r w:rsidRPr="00266F5C">
        <w:rPr>
          <w:spacing w:val="-1"/>
          <w:sz w:val="22"/>
          <w:szCs w:val="22"/>
        </w:rPr>
        <w:t>к</w:t>
      </w:r>
      <w:r w:rsidRPr="00266F5C">
        <w:rPr>
          <w:sz w:val="22"/>
          <w:szCs w:val="22"/>
        </w:rPr>
        <w:t>ов, пр</w:t>
      </w:r>
      <w:r w:rsidRPr="00266F5C">
        <w:rPr>
          <w:spacing w:val="1"/>
          <w:sz w:val="22"/>
          <w:szCs w:val="22"/>
        </w:rPr>
        <w:t>ы</w:t>
      </w:r>
      <w:r w:rsidRPr="00266F5C">
        <w:rPr>
          <w:spacing w:val="-1"/>
          <w:sz w:val="22"/>
          <w:szCs w:val="22"/>
        </w:rPr>
        <w:t>ж</w:t>
      </w:r>
      <w:r w:rsidRPr="00266F5C">
        <w:rPr>
          <w:sz w:val="22"/>
          <w:szCs w:val="22"/>
        </w:rPr>
        <w:t>к</w:t>
      </w:r>
      <w:r w:rsidRPr="00266F5C">
        <w:rPr>
          <w:spacing w:val="1"/>
          <w:sz w:val="22"/>
          <w:szCs w:val="22"/>
        </w:rPr>
        <w:t>ов</w:t>
      </w:r>
      <w:r w:rsidRPr="00266F5C">
        <w:rPr>
          <w:sz w:val="22"/>
          <w:szCs w:val="22"/>
        </w:rPr>
        <w:t xml:space="preserve"> и т.</w:t>
      </w:r>
      <w:r w:rsidRPr="00266F5C">
        <w:rPr>
          <w:spacing w:val="-3"/>
          <w:sz w:val="22"/>
          <w:szCs w:val="22"/>
        </w:rPr>
        <w:t xml:space="preserve"> </w:t>
      </w:r>
      <w:r w:rsidRPr="00266F5C">
        <w:rPr>
          <w:sz w:val="22"/>
          <w:szCs w:val="22"/>
        </w:rPr>
        <w:t>д</w:t>
      </w:r>
      <w:r w:rsidRPr="00266F5C">
        <w:rPr>
          <w:spacing w:val="1"/>
          <w:sz w:val="22"/>
          <w:szCs w:val="22"/>
        </w:rPr>
        <w:t>.</w:t>
      </w:r>
    </w:p>
    <w:p w:rsidR="00266F5C" w:rsidRPr="00266F5C" w:rsidRDefault="00266F5C" w:rsidP="005814E0">
      <w:pPr>
        <w:widowControl w:val="0"/>
        <w:autoSpaceDE w:val="0"/>
        <w:autoSpaceDN w:val="0"/>
        <w:adjustRightInd w:val="0"/>
        <w:ind w:firstLine="567"/>
        <w:jc w:val="both"/>
        <w:rPr>
          <w:sz w:val="22"/>
          <w:szCs w:val="22"/>
        </w:rPr>
      </w:pPr>
      <w:r w:rsidRPr="00266F5C">
        <w:rPr>
          <w:sz w:val="22"/>
          <w:szCs w:val="22"/>
        </w:rPr>
        <w:t>В</w:t>
      </w:r>
      <w:r w:rsidRPr="00266F5C">
        <w:rPr>
          <w:spacing w:val="1"/>
          <w:sz w:val="22"/>
          <w:szCs w:val="22"/>
        </w:rPr>
        <w:t>ы</w:t>
      </w:r>
      <w:r w:rsidRPr="00266F5C">
        <w:rPr>
          <w:sz w:val="22"/>
          <w:szCs w:val="22"/>
        </w:rPr>
        <w:t>по</w:t>
      </w:r>
      <w:r w:rsidRPr="00266F5C">
        <w:rPr>
          <w:spacing w:val="1"/>
          <w:sz w:val="22"/>
          <w:szCs w:val="22"/>
        </w:rPr>
        <w:t>л</w:t>
      </w:r>
      <w:r w:rsidRPr="00266F5C">
        <w:rPr>
          <w:spacing w:val="-1"/>
          <w:sz w:val="22"/>
          <w:szCs w:val="22"/>
        </w:rPr>
        <w:t>н</w:t>
      </w:r>
      <w:r w:rsidRPr="00266F5C">
        <w:rPr>
          <w:sz w:val="22"/>
          <w:szCs w:val="22"/>
        </w:rPr>
        <w:t>и</w:t>
      </w:r>
      <w:r w:rsidRPr="00266F5C">
        <w:rPr>
          <w:spacing w:val="1"/>
          <w:sz w:val="22"/>
          <w:szCs w:val="22"/>
        </w:rPr>
        <w:t>т</w:t>
      </w:r>
      <w:r w:rsidRPr="00266F5C">
        <w:rPr>
          <w:sz w:val="22"/>
          <w:szCs w:val="22"/>
        </w:rPr>
        <w:t>е,</w:t>
      </w:r>
      <w:r w:rsidRPr="00266F5C">
        <w:rPr>
          <w:spacing w:val="21"/>
          <w:sz w:val="22"/>
          <w:szCs w:val="22"/>
        </w:rPr>
        <w:t xml:space="preserve"> </w:t>
      </w:r>
      <w:r w:rsidRPr="00266F5C">
        <w:rPr>
          <w:sz w:val="22"/>
          <w:szCs w:val="22"/>
        </w:rPr>
        <w:t>напри</w:t>
      </w:r>
      <w:r w:rsidRPr="00266F5C">
        <w:rPr>
          <w:spacing w:val="-1"/>
          <w:sz w:val="22"/>
          <w:szCs w:val="22"/>
        </w:rPr>
        <w:t>м</w:t>
      </w:r>
      <w:r w:rsidRPr="00266F5C">
        <w:rPr>
          <w:sz w:val="22"/>
          <w:szCs w:val="22"/>
        </w:rPr>
        <w:t>е</w:t>
      </w:r>
      <w:r w:rsidRPr="00266F5C">
        <w:rPr>
          <w:spacing w:val="1"/>
          <w:sz w:val="22"/>
          <w:szCs w:val="22"/>
        </w:rPr>
        <w:t>р</w:t>
      </w:r>
      <w:r w:rsidRPr="00266F5C">
        <w:rPr>
          <w:sz w:val="22"/>
          <w:szCs w:val="22"/>
        </w:rPr>
        <w:t>,</w:t>
      </w:r>
      <w:r w:rsidRPr="00266F5C">
        <w:rPr>
          <w:spacing w:val="20"/>
          <w:sz w:val="22"/>
          <w:szCs w:val="22"/>
        </w:rPr>
        <w:t xml:space="preserve"> </w:t>
      </w:r>
      <w:r w:rsidRPr="00266F5C">
        <w:rPr>
          <w:spacing w:val="1"/>
          <w:sz w:val="22"/>
          <w:szCs w:val="22"/>
        </w:rPr>
        <w:t>м</w:t>
      </w:r>
      <w:r w:rsidRPr="00266F5C">
        <w:rPr>
          <w:sz w:val="22"/>
          <w:szCs w:val="22"/>
        </w:rPr>
        <w:t>а</w:t>
      </w:r>
      <w:r w:rsidRPr="00266F5C">
        <w:rPr>
          <w:spacing w:val="1"/>
          <w:sz w:val="22"/>
          <w:szCs w:val="22"/>
        </w:rPr>
        <w:t>к</w:t>
      </w:r>
      <w:r w:rsidRPr="00266F5C">
        <w:rPr>
          <w:spacing w:val="-1"/>
          <w:sz w:val="22"/>
          <w:szCs w:val="22"/>
        </w:rPr>
        <w:t>с</w:t>
      </w:r>
      <w:r w:rsidRPr="00266F5C">
        <w:rPr>
          <w:sz w:val="22"/>
          <w:szCs w:val="22"/>
        </w:rPr>
        <w:t>и</w:t>
      </w:r>
      <w:r w:rsidRPr="00266F5C">
        <w:rPr>
          <w:spacing w:val="1"/>
          <w:sz w:val="22"/>
          <w:szCs w:val="22"/>
        </w:rPr>
        <w:t>м</w:t>
      </w:r>
      <w:r w:rsidRPr="00266F5C">
        <w:rPr>
          <w:sz w:val="22"/>
          <w:szCs w:val="22"/>
        </w:rPr>
        <w:t>аль</w:t>
      </w:r>
      <w:r w:rsidRPr="00266F5C">
        <w:rPr>
          <w:spacing w:val="-1"/>
          <w:sz w:val="22"/>
          <w:szCs w:val="22"/>
        </w:rPr>
        <w:t>н</w:t>
      </w:r>
      <w:r w:rsidRPr="00266F5C">
        <w:rPr>
          <w:sz w:val="22"/>
          <w:szCs w:val="22"/>
        </w:rPr>
        <w:t>о</w:t>
      </w:r>
      <w:r w:rsidRPr="00266F5C">
        <w:rPr>
          <w:spacing w:val="21"/>
          <w:sz w:val="22"/>
          <w:szCs w:val="22"/>
        </w:rPr>
        <w:t xml:space="preserve"> </w:t>
      </w:r>
      <w:r w:rsidRPr="00266F5C">
        <w:rPr>
          <w:spacing w:val="1"/>
          <w:sz w:val="22"/>
          <w:szCs w:val="22"/>
        </w:rPr>
        <w:t>в</w:t>
      </w:r>
      <w:r w:rsidRPr="00266F5C">
        <w:rPr>
          <w:spacing w:val="-1"/>
          <w:sz w:val="22"/>
          <w:szCs w:val="22"/>
        </w:rPr>
        <w:t>о</w:t>
      </w:r>
      <w:r w:rsidRPr="00266F5C">
        <w:rPr>
          <w:sz w:val="22"/>
          <w:szCs w:val="22"/>
        </w:rPr>
        <w:t>зм</w:t>
      </w:r>
      <w:r w:rsidRPr="00266F5C">
        <w:rPr>
          <w:spacing w:val="1"/>
          <w:sz w:val="22"/>
          <w:szCs w:val="22"/>
        </w:rPr>
        <w:t>о</w:t>
      </w:r>
      <w:r w:rsidRPr="00266F5C">
        <w:rPr>
          <w:sz w:val="22"/>
          <w:szCs w:val="22"/>
        </w:rPr>
        <w:t>жное</w:t>
      </w:r>
      <w:r w:rsidRPr="00266F5C">
        <w:rPr>
          <w:spacing w:val="20"/>
          <w:sz w:val="22"/>
          <w:szCs w:val="22"/>
        </w:rPr>
        <w:t xml:space="preserve"> </w:t>
      </w:r>
      <w:r w:rsidRPr="00266F5C">
        <w:rPr>
          <w:spacing w:val="1"/>
          <w:sz w:val="22"/>
          <w:szCs w:val="22"/>
        </w:rPr>
        <w:t>кол</w:t>
      </w:r>
      <w:r w:rsidRPr="00266F5C">
        <w:rPr>
          <w:spacing w:val="-1"/>
          <w:sz w:val="22"/>
          <w:szCs w:val="22"/>
        </w:rPr>
        <w:t>и</w:t>
      </w:r>
      <w:r w:rsidRPr="00266F5C">
        <w:rPr>
          <w:sz w:val="22"/>
          <w:szCs w:val="22"/>
        </w:rPr>
        <w:t>чест</w:t>
      </w:r>
      <w:r w:rsidRPr="00266F5C">
        <w:rPr>
          <w:spacing w:val="-1"/>
          <w:sz w:val="22"/>
          <w:szCs w:val="22"/>
        </w:rPr>
        <w:t>в</w:t>
      </w:r>
      <w:r w:rsidRPr="00266F5C">
        <w:rPr>
          <w:sz w:val="22"/>
          <w:szCs w:val="22"/>
        </w:rPr>
        <w:t>о</w:t>
      </w:r>
      <w:r w:rsidRPr="00266F5C">
        <w:rPr>
          <w:spacing w:val="21"/>
          <w:sz w:val="22"/>
          <w:szCs w:val="22"/>
        </w:rPr>
        <w:t xml:space="preserve"> </w:t>
      </w:r>
      <w:r w:rsidRPr="00266F5C">
        <w:rPr>
          <w:spacing w:val="2"/>
          <w:sz w:val="22"/>
          <w:szCs w:val="22"/>
        </w:rPr>
        <w:t>о</w:t>
      </w:r>
      <w:r w:rsidRPr="00266F5C">
        <w:rPr>
          <w:sz w:val="22"/>
          <w:szCs w:val="22"/>
        </w:rPr>
        <w:t>т</w:t>
      </w:r>
      <w:r w:rsidRPr="00266F5C">
        <w:rPr>
          <w:spacing w:val="-1"/>
          <w:sz w:val="22"/>
          <w:szCs w:val="22"/>
        </w:rPr>
        <w:t>ж</w:t>
      </w:r>
      <w:r w:rsidRPr="00266F5C">
        <w:rPr>
          <w:spacing w:val="4"/>
          <w:sz w:val="22"/>
          <w:szCs w:val="22"/>
        </w:rPr>
        <w:t>и</w:t>
      </w:r>
      <w:r w:rsidRPr="00266F5C">
        <w:rPr>
          <w:spacing w:val="1"/>
          <w:sz w:val="22"/>
          <w:szCs w:val="22"/>
        </w:rPr>
        <w:t>м</w:t>
      </w:r>
      <w:r w:rsidRPr="00266F5C">
        <w:rPr>
          <w:sz w:val="22"/>
          <w:szCs w:val="22"/>
        </w:rPr>
        <w:t>а</w:t>
      </w:r>
      <w:r w:rsidRPr="00266F5C">
        <w:rPr>
          <w:spacing w:val="1"/>
          <w:sz w:val="22"/>
          <w:szCs w:val="22"/>
        </w:rPr>
        <w:t>н</w:t>
      </w:r>
      <w:r w:rsidRPr="00266F5C">
        <w:rPr>
          <w:sz w:val="22"/>
          <w:szCs w:val="22"/>
        </w:rPr>
        <w:t xml:space="preserve">ий </w:t>
      </w:r>
      <w:r w:rsidRPr="00266F5C">
        <w:rPr>
          <w:spacing w:val="1"/>
          <w:sz w:val="22"/>
          <w:szCs w:val="22"/>
        </w:rPr>
        <w:t>о</w:t>
      </w:r>
      <w:r w:rsidRPr="00266F5C">
        <w:rPr>
          <w:sz w:val="22"/>
          <w:szCs w:val="22"/>
        </w:rPr>
        <w:t>т</w:t>
      </w:r>
      <w:r w:rsidRPr="00266F5C">
        <w:rPr>
          <w:spacing w:val="28"/>
          <w:sz w:val="22"/>
          <w:szCs w:val="22"/>
        </w:rPr>
        <w:t xml:space="preserve"> </w:t>
      </w:r>
      <w:r w:rsidRPr="00266F5C">
        <w:rPr>
          <w:sz w:val="22"/>
          <w:szCs w:val="22"/>
        </w:rPr>
        <w:t>пол</w:t>
      </w:r>
      <w:r w:rsidRPr="00266F5C">
        <w:rPr>
          <w:spacing w:val="1"/>
          <w:sz w:val="22"/>
          <w:szCs w:val="22"/>
        </w:rPr>
        <w:t>а</w:t>
      </w:r>
      <w:r w:rsidRPr="00266F5C">
        <w:rPr>
          <w:spacing w:val="28"/>
          <w:sz w:val="22"/>
          <w:szCs w:val="22"/>
        </w:rPr>
        <w:t xml:space="preserve"> </w:t>
      </w:r>
      <w:r w:rsidRPr="00266F5C">
        <w:rPr>
          <w:spacing w:val="1"/>
          <w:sz w:val="22"/>
          <w:szCs w:val="22"/>
        </w:rPr>
        <w:t>и</w:t>
      </w:r>
      <w:r w:rsidRPr="00266F5C">
        <w:rPr>
          <w:spacing w:val="28"/>
          <w:sz w:val="22"/>
          <w:szCs w:val="22"/>
        </w:rPr>
        <w:t xml:space="preserve"> </w:t>
      </w:r>
      <w:r w:rsidRPr="00266F5C">
        <w:rPr>
          <w:sz w:val="22"/>
          <w:szCs w:val="22"/>
        </w:rPr>
        <w:t>з</w:t>
      </w:r>
      <w:r w:rsidRPr="00266F5C">
        <w:rPr>
          <w:spacing w:val="1"/>
          <w:sz w:val="22"/>
          <w:szCs w:val="22"/>
        </w:rPr>
        <w:t>а</w:t>
      </w:r>
      <w:r w:rsidRPr="00266F5C">
        <w:rPr>
          <w:sz w:val="22"/>
          <w:szCs w:val="22"/>
        </w:rPr>
        <w:t>пишите</w:t>
      </w:r>
      <w:r w:rsidRPr="00266F5C">
        <w:rPr>
          <w:spacing w:val="25"/>
          <w:sz w:val="22"/>
          <w:szCs w:val="22"/>
        </w:rPr>
        <w:t xml:space="preserve"> </w:t>
      </w:r>
      <w:r w:rsidRPr="00266F5C">
        <w:rPr>
          <w:sz w:val="22"/>
          <w:szCs w:val="22"/>
        </w:rPr>
        <w:t>в</w:t>
      </w:r>
      <w:r w:rsidRPr="00266F5C">
        <w:rPr>
          <w:spacing w:val="28"/>
          <w:sz w:val="22"/>
          <w:szCs w:val="22"/>
        </w:rPr>
        <w:t xml:space="preserve"> </w:t>
      </w:r>
      <w:r w:rsidRPr="00266F5C">
        <w:rPr>
          <w:spacing w:val="1"/>
          <w:sz w:val="22"/>
          <w:szCs w:val="22"/>
        </w:rPr>
        <w:t>дне</w:t>
      </w:r>
      <w:r w:rsidRPr="00266F5C">
        <w:rPr>
          <w:sz w:val="22"/>
          <w:szCs w:val="22"/>
        </w:rPr>
        <w:t>в</w:t>
      </w:r>
      <w:r w:rsidRPr="00266F5C">
        <w:rPr>
          <w:spacing w:val="-1"/>
          <w:sz w:val="22"/>
          <w:szCs w:val="22"/>
        </w:rPr>
        <w:t>н</w:t>
      </w:r>
      <w:r w:rsidRPr="00266F5C">
        <w:rPr>
          <w:sz w:val="22"/>
          <w:szCs w:val="22"/>
        </w:rPr>
        <w:t>и</w:t>
      </w:r>
      <w:r w:rsidRPr="00266F5C">
        <w:rPr>
          <w:spacing w:val="1"/>
          <w:sz w:val="22"/>
          <w:szCs w:val="22"/>
        </w:rPr>
        <w:t>к</w:t>
      </w:r>
      <w:r w:rsidRPr="00266F5C">
        <w:rPr>
          <w:sz w:val="22"/>
          <w:szCs w:val="22"/>
        </w:rPr>
        <w:t>,</w:t>
      </w:r>
      <w:r w:rsidRPr="00266F5C">
        <w:rPr>
          <w:spacing w:val="28"/>
          <w:sz w:val="22"/>
          <w:szCs w:val="22"/>
        </w:rPr>
        <w:t xml:space="preserve"> </w:t>
      </w:r>
      <w:r w:rsidRPr="00266F5C">
        <w:rPr>
          <w:sz w:val="22"/>
          <w:szCs w:val="22"/>
        </w:rPr>
        <w:t>сколько</w:t>
      </w:r>
      <w:r w:rsidRPr="00266F5C">
        <w:rPr>
          <w:spacing w:val="27"/>
          <w:sz w:val="22"/>
          <w:szCs w:val="22"/>
        </w:rPr>
        <w:t xml:space="preserve"> </w:t>
      </w:r>
      <w:r w:rsidRPr="00266F5C">
        <w:rPr>
          <w:spacing w:val="1"/>
          <w:sz w:val="22"/>
          <w:szCs w:val="22"/>
        </w:rPr>
        <w:t>ра</w:t>
      </w:r>
      <w:r w:rsidRPr="00266F5C">
        <w:rPr>
          <w:sz w:val="22"/>
          <w:szCs w:val="22"/>
        </w:rPr>
        <w:t>з</w:t>
      </w:r>
      <w:r w:rsidRPr="00266F5C">
        <w:rPr>
          <w:spacing w:val="28"/>
          <w:sz w:val="22"/>
          <w:szCs w:val="22"/>
        </w:rPr>
        <w:t xml:space="preserve"> </w:t>
      </w:r>
      <w:r w:rsidRPr="00266F5C">
        <w:rPr>
          <w:spacing w:val="1"/>
          <w:sz w:val="22"/>
          <w:szCs w:val="22"/>
        </w:rPr>
        <w:t>п</w:t>
      </w:r>
      <w:r w:rsidRPr="00266F5C">
        <w:rPr>
          <w:sz w:val="22"/>
          <w:szCs w:val="22"/>
        </w:rPr>
        <w:t>о</w:t>
      </w:r>
      <w:r w:rsidRPr="00266F5C">
        <w:rPr>
          <w:spacing w:val="-1"/>
          <w:sz w:val="22"/>
          <w:szCs w:val="22"/>
        </w:rPr>
        <w:t>д</w:t>
      </w:r>
      <w:r w:rsidRPr="00266F5C">
        <w:rPr>
          <w:sz w:val="22"/>
          <w:szCs w:val="22"/>
        </w:rPr>
        <w:t>ряд</w:t>
      </w:r>
      <w:r w:rsidRPr="00266F5C">
        <w:rPr>
          <w:spacing w:val="28"/>
          <w:sz w:val="22"/>
          <w:szCs w:val="22"/>
        </w:rPr>
        <w:t xml:space="preserve"> </w:t>
      </w:r>
      <w:r w:rsidRPr="00266F5C">
        <w:rPr>
          <w:sz w:val="22"/>
          <w:szCs w:val="22"/>
        </w:rPr>
        <w:t>в</w:t>
      </w:r>
      <w:r w:rsidRPr="00266F5C">
        <w:rPr>
          <w:spacing w:val="1"/>
          <w:sz w:val="22"/>
          <w:szCs w:val="22"/>
        </w:rPr>
        <w:t>ы</w:t>
      </w:r>
      <w:r w:rsidRPr="00266F5C">
        <w:rPr>
          <w:spacing w:val="28"/>
          <w:sz w:val="22"/>
          <w:szCs w:val="22"/>
        </w:rPr>
        <w:t xml:space="preserve"> </w:t>
      </w:r>
      <w:r w:rsidRPr="00266F5C">
        <w:rPr>
          <w:spacing w:val="1"/>
          <w:sz w:val="22"/>
          <w:szCs w:val="22"/>
        </w:rPr>
        <w:t>с</w:t>
      </w:r>
      <w:r w:rsidRPr="00266F5C">
        <w:rPr>
          <w:sz w:val="22"/>
          <w:szCs w:val="22"/>
        </w:rPr>
        <w:t>м</w:t>
      </w:r>
      <w:r w:rsidRPr="00266F5C">
        <w:rPr>
          <w:spacing w:val="1"/>
          <w:sz w:val="22"/>
          <w:szCs w:val="22"/>
        </w:rPr>
        <w:t>о</w:t>
      </w:r>
      <w:r w:rsidRPr="00266F5C">
        <w:rPr>
          <w:sz w:val="22"/>
          <w:szCs w:val="22"/>
        </w:rPr>
        <w:t>г</w:t>
      </w:r>
      <w:r w:rsidRPr="00266F5C">
        <w:rPr>
          <w:spacing w:val="-1"/>
          <w:sz w:val="22"/>
          <w:szCs w:val="22"/>
        </w:rPr>
        <w:t>л</w:t>
      </w:r>
      <w:r w:rsidRPr="00266F5C">
        <w:rPr>
          <w:sz w:val="22"/>
          <w:szCs w:val="22"/>
        </w:rPr>
        <w:t>и</w:t>
      </w:r>
      <w:r w:rsidRPr="00266F5C">
        <w:rPr>
          <w:spacing w:val="28"/>
          <w:sz w:val="22"/>
          <w:szCs w:val="22"/>
        </w:rPr>
        <w:t xml:space="preserve"> </w:t>
      </w:r>
      <w:r w:rsidRPr="00266F5C">
        <w:rPr>
          <w:spacing w:val="1"/>
          <w:sz w:val="22"/>
          <w:szCs w:val="22"/>
        </w:rPr>
        <w:t>пр</w:t>
      </w:r>
      <w:r w:rsidRPr="00266F5C">
        <w:rPr>
          <w:spacing w:val="-1"/>
          <w:sz w:val="22"/>
          <w:szCs w:val="22"/>
        </w:rPr>
        <w:t>о</w:t>
      </w:r>
      <w:r w:rsidRPr="00266F5C">
        <w:rPr>
          <w:sz w:val="22"/>
          <w:szCs w:val="22"/>
        </w:rPr>
        <w:t>де</w:t>
      </w:r>
      <w:r w:rsidRPr="00266F5C">
        <w:rPr>
          <w:spacing w:val="1"/>
          <w:sz w:val="22"/>
          <w:szCs w:val="22"/>
        </w:rPr>
        <w:t>л</w:t>
      </w:r>
      <w:r w:rsidRPr="00266F5C">
        <w:rPr>
          <w:sz w:val="22"/>
          <w:szCs w:val="22"/>
        </w:rPr>
        <w:t>а</w:t>
      </w:r>
      <w:r w:rsidRPr="00266F5C">
        <w:rPr>
          <w:spacing w:val="1"/>
          <w:sz w:val="22"/>
          <w:szCs w:val="22"/>
        </w:rPr>
        <w:t>т</w:t>
      </w:r>
      <w:r w:rsidRPr="00266F5C">
        <w:rPr>
          <w:sz w:val="22"/>
          <w:szCs w:val="22"/>
        </w:rPr>
        <w:t>ь</w:t>
      </w:r>
      <w:r w:rsidRPr="00266F5C">
        <w:rPr>
          <w:spacing w:val="26"/>
          <w:sz w:val="22"/>
          <w:szCs w:val="22"/>
        </w:rPr>
        <w:t xml:space="preserve"> </w:t>
      </w:r>
      <w:r w:rsidRPr="00266F5C">
        <w:rPr>
          <w:spacing w:val="1"/>
          <w:sz w:val="22"/>
          <w:szCs w:val="22"/>
        </w:rPr>
        <w:t>э</w:t>
      </w:r>
      <w:r w:rsidRPr="00266F5C">
        <w:rPr>
          <w:sz w:val="22"/>
          <w:szCs w:val="22"/>
        </w:rPr>
        <w:t xml:space="preserve">то </w:t>
      </w:r>
      <w:r w:rsidRPr="00266F5C">
        <w:rPr>
          <w:spacing w:val="-3"/>
          <w:sz w:val="22"/>
          <w:szCs w:val="22"/>
        </w:rPr>
        <w:t>у</w:t>
      </w:r>
      <w:r w:rsidRPr="00266F5C">
        <w:rPr>
          <w:sz w:val="22"/>
          <w:szCs w:val="22"/>
        </w:rPr>
        <w:t>п</w:t>
      </w:r>
      <w:r w:rsidRPr="00266F5C">
        <w:rPr>
          <w:spacing w:val="1"/>
          <w:sz w:val="22"/>
          <w:szCs w:val="22"/>
        </w:rPr>
        <w:t>ра</w:t>
      </w:r>
      <w:r w:rsidRPr="00266F5C">
        <w:rPr>
          <w:sz w:val="22"/>
          <w:szCs w:val="22"/>
        </w:rPr>
        <w:t>ж</w:t>
      </w:r>
      <w:r w:rsidRPr="00266F5C">
        <w:rPr>
          <w:spacing w:val="2"/>
          <w:sz w:val="22"/>
          <w:szCs w:val="22"/>
        </w:rPr>
        <w:t>н</w:t>
      </w:r>
      <w:r w:rsidRPr="00266F5C">
        <w:rPr>
          <w:spacing w:val="-1"/>
          <w:sz w:val="22"/>
          <w:szCs w:val="22"/>
        </w:rPr>
        <w:t>е</w:t>
      </w:r>
      <w:r w:rsidRPr="00266F5C">
        <w:rPr>
          <w:sz w:val="22"/>
          <w:szCs w:val="22"/>
        </w:rPr>
        <w:t>ние.</w:t>
      </w:r>
      <w:r w:rsidRPr="00266F5C">
        <w:rPr>
          <w:spacing w:val="68"/>
          <w:sz w:val="22"/>
          <w:szCs w:val="22"/>
        </w:rPr>
        <w:t xml:space="preserve"> </w:t>
      </w:r>
      <w:r w:rsidRPr="00266F5C">
        <w:rPr>
          <w:sz w:val="22"/>
          <w:szCs w:val="22"/>
        </w:rPr>
        <w:t>П</w:t>
      </w:r>
      <w:r w:rsidRPr="00266F5C">
        <w:rPr>
          <w:spacing w:val="1"/>
          <w:sz w:val="22"/>
          <w:szCs w:val="22"/>
        </w:rPr>
        <w:t>о</w:t>
      </w:r>
      <w:r w:rsidRPr="00266F5C">
        <w:rPr>
          <w:sz w:val="22"/>
          <w:szCs w:val="22"/>
        </w:rPr>
        <w:t>л</w:t>
      </w:r>
      <w:r w:rsidRPr="00266F5C">
        <w:rPr>
          <w:spacing w:val="-3"/>
          <w:sz w:val="22"/>
          <w:szCs w:val="22"/>
        </w:rPr>
        <w:t>у</w:t>
      </w:r>
      <w:r w:rsidRPr="00266F5C">
        <w:rPr>
          <w:sz w:val="22"/>
          <w:szCs w:val="22"/>
        </w:rPr>
        <w:t>че</w:t>
      </w:r>
      <w:r w:rsidRPr="00266F5C">
        <w:rPr>
          <w:spacing w:val="1"/>
          <w:sz w:val="22"/>
          <w:szCs w:val="22"/>
        </w:rPr>
        <w:t>н</w:t>
      </w:r>
      <w:r w:rsidRPr="00266F5C">
        <w:rPr>
          <w:sz w:val="22"/>
          <w:szCs w:val="22"/>
        </w:rPr>
        <w:t>ная</w:t>
      </w:r>
      <w:r w:rsidRPr="00266F5C">
        <w:rPr>
          <w:spacing w:val="70"/>
          <w:sz w:val="22"/>
          <w:szCs w:val="22"/>
        </w:rPr>
        <w:t xml:space="preserve"> </w:t>
      </w:r>
      <w:r w:rsidRPr="00266F5C">
        <w:rPr>
          <w:sz w:val="22"/>
          <w:szCs w:val="22"/>
        </w:rPr>
        <w:t>ве</w:t>
      </w:r>
      <w:r w:rsidRPr="00266F5C">
        <w:rPr>
          <w:spacing w:val="-2"/>
          <w:sz w:val="22"/>
          <w:szCs w:val="22"/>
        </w:rPr>
        <w:t>л</w:t>
      </w:r>
      <w:r w:rsidRPr="00266F5C">
        <w:rPr>
          <w:sz w:val="22"/>
          <w:szCs w:val="22"/>
        </w:rPr>
        <w:t>и</w:t>
      </w:r>
      <w:r w:rsidRPr="00266F5C">
        <w:rPr>
          <w:spacing w:val="-1"/>
          <w:sz w:val="22"/>
          <w:szCs w:val="22"/>
        </w:rPr>
        <w:t>ч</w:t>
      </w:r>
      <w:r w:rsidRPr="00266F5C">
        <w:rPr>
          <w:sz w:val="22"/>
          <w:szCs w:val="22"/>
        </w:rPr>
        <w:t>и</w:t>
      </w:r>
      <w:r w:rsidRPr="00266F5C">
        <w:rPr>
          <w:spacing w:val="1"/>
          <w:sz w:val="22"/>
          <w:szCs w:val="22"/>
        </w:rPr>
        <w:t>на</w:t>
      </w:r>
      <w:r w:rsidRPr="00266F5C">
        <w:rPr>
          <w:spacing w:val="67"/>
          <w:sz w:val="22"/>
          <w:szCs w:val="22"/>
        </w:rPr>
        <w:t xml:space="preserve"> </w:t>
      </w:r>
      <w:r w:rsidRPr="00266F5C">
        <w:rPr>
          <w:spacing w:val="1"/>
          <w:sz w:val="22"/>
          <w:szCs w:val="22"/>
        </w:rPr>
        <w:t>б</w:t>
      </w:r>
      <w:r w:rsidRPr="00266F5C">
        <w:rPr>
          <w:spacing w:val="-2"/>
          <w:sz w:val="22"/>
          <w:szCs w:val="22"/>
        </w:rPr>
        <w:t>у</w:t>
      </w:r>
      <w:r w:rsidRPr="00266F5C">
        <w:rPr>
          <w:sz w:val="22"/>
          <w:szCs w:val="22"/>
        </w:rPr>
        <w:t>де</w:t>
      </w:r>
      <w:r w:rsidRPr="00266F5C">
        <w:rPr>
          <w:spacing w:val="1"/>
          <w:sz w:val="22"/>
          <w:szCs w:val="22"/>
        </w:rPr>
        <w:t>т</w:t>
      </w:r>
      <w:r w:rsidRPr="00266F5C">
        <w:rPr>
          <w:spacing w:val="68"/>
          <w:sz w:val="22"/>
          <w:szCs w:val="22"/>
        </w:rPr>
        <w:t xml:space="preserve"> </w:t>
      </w:r>
      <w:r w:rsidRPr="00266F5C">
        <w:rPr>
          <w:sz w:val="22"/>
          <w:szCs w:val="22"/>
        </w:rPr>
        <w:t>к</w:t>
      </w:r>
      <w:r w:rsidRPr="00266F5C">
        <w:rPr>
          <w:spacing w:val="-1"/>
          <w:sz w:val="22"/>
          <w:szCs w:val="22"/>
        </w:rPr>
        <w:t>о</w:t>
      </w:r>
      <w:r w:rsidRPr="00266F5C">
        <w:rPr>
          <w:sz w:val="22"/>
          <w:szCs w:val="22"/>
        </w:rPr>
        <w:t>нтр</w:t>
      </w:r>
      <w:r w:rsidRPr="00266F5C">
        <w:rPr>
          <w:spacing w:val="1"/>
          <w:sz w:val="22"/>
          <w:szCs w:val="22"/>
        </w:rPr>
        <w:t>о</w:t>
      </w:r>
      <w:r w:rsidRPr="00266F5C">
        <w:rPr>
          <w:sz w:val="22"/>
          <w:szCs w:val="22"/>
        </w:rPr>
        <w:t>л</w:t>
      </w:r>
      <w:r w:rsidRPr="00266F5C">
        <w:rPr>
          <w:spacing w:val="2"/>
          <w:sz w:val="22"/>
          <w:szCs w:val="22"/>
        </w:rPr>
        <w:t>ь</w:t>
      </w:r>
      <w:r w:rsidRPr="00266F5C">
        <w:rPr>
          <w:spacing w:val="1"/>
          <w:sz w:val="22"/>
          <w:szCs w:val="22"/>
        </w:rPr>
        <w:t>ной.</w:t>
      </w:r>
      <w:r w:rsidRPr="00266F5C">
        <w:rPr>
          <w:spacing w:val="66"/>
          <w:sz w:val="22"/>
          <w:szCs w:val="22"/>
        </w:rPr>
        <w:t xml:space="preserve"> </w:t>
      </w:r>
      <w:r w:rsidRPr="00266F5C">
        <w:rPr>
          <w:sz w:val="22"/>
          <w:szCs w:val="22"/>
        </w:rPr>
        <w:t>В</w:t>
      </w:r>
      <w:r w:rsidRPr="00266F5C">
        <w:rPr>
          <w:spacing w:val="69"/>
          <w:sz w:val="22"/>
          <w:szCs w:val="22"/>
        </w:rPr>
        <w:t xml:space="preserve"> </w:t>
      </w:r>
      <w:r w:rsidRPr="00266F5C">
        <w:rPr>
          <w:spacing w:val="1"/>
          <w:sz w:val="22"/>
          <w:szCs w:val="22"/>
        </w:rPr>
        <w:t>да</w:t>
      </w:r>
      <w:r w:rsidRPr="00266F5C">
        <w:rPr>
          <w:sz w:val="22"/>
          <w:szCs w:val="22"/>
        </w:rPr>
        <w:t>ль</w:t>
      </w:r>
      <w:r w:rsidRPr="00266F5C">
        <w:rPr>
          <w:spacing w:val="-1"/>
          <w:sz w:val="22"/>
          <w:szCs w:val="22"/>
        </w:rPr>
        <w:t>н</w:t>
      </w:r>
      <w:r w:rsidRPr="00266F5C">
        <w:rPr>
          <w:sz w:val="22"/>
          <w:szCs w:val="22"/>
        </w:rPr>
        <w:t>ей</w:t>
      </w:r>
      <w:r w:rsidRPr="00266F5C">
        <w:rPr>
          <w:spacing w:val="-1"/>
          <w:sz w:val="22"/>
          <w:szCs w:val="22"/>
        </w:rPr>
        <w:t>ш</w:t>
      </w:r>
      <w:r w:rsidRPr="00266F5C">
        <w:rPr>
          <w:sz w:val="22"/>
          <w:szCs w:val="22"/>
        </w:rPr>
        <w:t>ем,</w:t>
      </w:r>
      <w:r w:rsidRPr="00266F5C">
        <w:rPr>
          <w:spacing w:val="69"/>
          <w:sz w:val="22"/>
          <w:szCs w:val="22"/>
        </w:rPr>
        <w:t xml:space="preserve"> </w:t>
      </w:r>
      <w:r w:rsidRPr="00266F5C">
        <w:rPr>
          <w:spacing w:val="2"/>
          <w:sz w:val="22"/>
          <w:szCs w:val="22"/>
        </w:rPr>
        <w:t>н</w:t>
      </w:r>
      <w:r w:rsidRPr="00266F5C">
        <w:rPr>
          <w:sz w:val="22"/>
          <w:szCs w:val="22"/>
        </w:rPr>
        <w:t>ап</w:t>
      </w:r>
      <w:r w:rsidRPr="00266F5C">
        <w:rPr>
          <w:spacing w:val="1"/>
          <w:sz w:val="22"/>
          <w:szCs w:val="22"/>
        </w:rPr>
        <w:t>р</w:t>
      </w:r>
      <w:r w:rsidRPr="00266F5C">
        <w:rPr>
          <w:sz w:val="22"/>
          <w:szCs w:val="22"/>
        </w:rPr>
        <w:t>им</w:t>
      </w:r>
      <w:r w:rsidRPr="00266F5C">
        <w:rPr>
          <w:spacing w:val="-1"/>
          <w:sz w:val="22"/>
          <w:szCs w:val="22"/>
        </w:rPr>
        <w:t>е</w:t>
      </w:r>
      <w:r w:rsidRPr="00266F5C">
        <w:rPr>
          <w:sz w:val="22"/>
          <w:szCs w:val="22"/>
        </w:rPr>
        <w:t>р</w:t>
      </w:r>
      <w:r w:rsidRPr="00266F5C">
        <w:rPr>
          <w:spacing w:val="24"/>
          <w:sz w:val="22"/>
          <w:szCs w:val="22"/>
        </w:rPr>
        <w:t xml:space="preserve"> </w:t>
      </w:r>
      <w:r w:rsidRPr="00266F5C">
        <w:rPr>
          <w:sz w:val="22"/>
          <w:szCs w:val="22"/>
        </w:rPr>
        <w:t>1</w:t>
      </w:r>
      <w:r w:rsidRPr="00266F5C">
        <w:rPr>
          <w:spacing w:val="22"/>
          <w:sz w:val="22"/>
          <w:szCs w:val="22"/>
        </w:rPr>
        <w:t xml:space="preserve"> </w:t>
      </w:r>
      <w:r w:rsidRPr="00266F5C">
        <w:rPr>
          <w:spacing w:val="1"/>
          <w:sz w:val="22"/>
          <w:szCs w:val="22"/>
        </w:rPr>
        <w:t>р</w:t>
      </w:r>
      <w:r w:rsidRPr="00266F5C">
        <w:rPr>
          <w:sz w:val="22"/>
          <w:szCs w:val="22"/>
        </w:rPr>
        <w:t>а</w:t>
      </w:r>
      <w:r w:rsidRPr="00266F5C">
        <w:rPr>
          <w:spacing w:val="1"/>
          <w:sz w:val="22"/>
          <w:szCs w:val="22"/>
        </w:rPr>
        <w:t>з</w:t>
      </w:r>
      <w:r w:rsidRPr="00266F5C">
        <w:rPr>
          <w:spacing w:val="23"/>
          <w:sz w:val="22"/>
          <w:szCs w:val="22"/>
        </w:rPr>
        <w:t xml:space="preserve"> </w:t>
      </w:r>
      <w:r w:rsidRPr="00266F5C">
        <w:rPr>
          <w:sz w:val="22"/>
          <w:szCs w:val="22"/>
        </w:rPr>
        <w:t>в</w:t>
      </w:r>
      <w:r w:rsidRPr="00266F5C">
        <w:rPr>
          <w:spacing w:val="23"/>
          <w:sz w:val="22"/>
          <w:szCs w:val="22"/>
        </w:rPr>
        <w:t xml:space="preserve"> </w:t>
      </w:r>
      <w:r w:rsidRPr="00266F5C">
        <w:rPr>
          <w:sz w:val="22"/>
          <w:szCs w:val="22"/>
        </w:rPr>
        <w:t>3</w:t>
      </w:r>
      <w:r w:rsidRPr="00266F5C">
        <w:rPr>
          <w:spacing w:val="24"/>
          <w:sz w:val="22"/>
          <w:szCs w:val="22"/>
        </w:rPr>
        <w:t xml:space="preserve"> </w:t>
      </w:r>
      <w:r w:rsidRPr="00266F5C">
        <w:rPr>
          <w:spacing w:val="1"/>
          <w:sz w:val="22"/>
          <w:szCs w:val="22"/>
        </w:rPr>
        <w:t>м</w:t>
      </w:r>
      <w:r w:rsidRPr="00266F5C">
        <w:rPr>
          <w:spacing w:val="-1"/>
          <w:sz w:val="22"/>
          <w:szCs w:val="22"/>
        </w:rPr>
        <w:t>е</w:t>
      </w:r>
      <w:r w:rsidRPr="00266F5C">
        <w:rPr>
          <w:sz w:val="22"/>
          <w:szCs w:val="22"/>
        </w:rPr>
        <w:t>ся</w:t>
      </w:r>
      <w:r w:rsidRPr="00266F5C">
        <w:rPr>
          <w:spacing w:val="1"/>
          <w:sz w:val="22"/>
          <w:szCs w:val="22"/>
        </w:rPr>
        <w:t>ц</w:t>
      </w:r>
      <w:r w:rsidRPr="00266F5C">
        <w:rPr>
          <w:sz w:val="22"/>
          <w:szCs w:val="22"/>
        </w:rPr>
        <w:t>а,</w:t>
      </w:r>
      <w:r w:rsidRPr="00266F5C">
        <w:rPr>
          <w:spacing w:val="21"/>
          <w:sz w:val="22"/>
          <w:szCs w:val="22"/>
        </w:rPr>
        <w:t xml:space="preserve"> </w:t>
      </w:r>
      <w:r w:rsidRPr="00266F5C">
        <w:rPr>
          <w:spacing w:val="1"/>
          <w:sz w:val="22"/>
          <w:szCs w:val="22"/>
        </w:rPr>
        <w:t>по</w:t>
      </w:r>
      <w:r w:rsidRPr="00266F5C">
        <w:rPr>
          <w:sz w:val="22"/>
          <w:szCs w:val="22"/>
        </w:rPr>
        <w:t>в</w:t>
      </w:r>
      <w:r w:rsidRPr="00266F5C">
        <w:rPr>
          <w:spacing w:val="-2"/>
          <w:sz w:val="22"/>
          <w:szCs w:val="22"/>
        </w:rPr>
        <w:t>т</w:t>
      </w:r>
      <w:r w:rsidRPr="00266F5C">
        <w:rPr>
          <w:spacing w:val="1"/>
          <w:sz w:val="22"/>
          <w:szCs w:val="22"/>
        </w:rPr>
        <w:t>о</w:t>
      </w:r>
      <w:r w:rsidRPr="00266F5C">
        <w:rPr>
          <w:sz w:val="22"/>
          <w:szCs w:val="22"/>
        </w:rPr>
        <w:t>ря</w:t>
      </w:r>
      <w:r w:rsidRPr="00266F5C">
        <w:rPr>
          <w:spacing w:val="1"/>
          <w:sz w:val="22"/>
          <w:szCs w:val="22"/>
        </w:rPr>
        <w:t>й</w:t>
      </w:r>
      <w:r w:rsidRPr="00266F5C">
        <w:rPr>
          <w:spacing w:val="-2"/>
          <w:sz w:val="22"/>
          <w:szCs w:val="22"/>
        </w:rPr>
        <w:t>т</w:t>
      </w:r>
      <w:r w:rsidRPr="00266F5C">
        <w:rPr>
          <w:sz w:val="22"/>
          <w:szCs w:val="22"/>
        </w:rPr>
        <w:t>е</w:t>
      </w:r>
      <w:r w:rsidRPr="00266F5C">
        <w:rPr>
          <w:spacing w:val="23"/>
          <w:sz w:val="22"/>
          <w:szCs w:val="22"/>
        </w:rPr>
        <w:t xml:space="preserve"> </w:t>
      </w:r>
      <w:r w:rsidRPr="00266F5C">
        <w:rPr>
          <w:spacing w:val="1"/>
          <w:sz w:val="22"/>
          <w:szCs w:val="22"/>
        </w:rPr>
        <w:t>э</w:t>
      </w:r>
      <w:r w:rsidRPr="00266F5C">
        <w:rPr>
          <w:sz w:val="22"/>
          <w:szCs w:val="22"/>
        </w:rPr>
        <w:t>ту</w:t>
      </w:r>
      <w:r w:rsidRPr="00266F5C">
        <w:rPr>
          <w:spacing w:val="22"/>
          <w:sz w:val="22"/>
          <w:szCs w:val="22"/>
        </w:rPr>
        <w:t xml:space="preserve"> </w:t>
      </w:r>
      <w:r w:rsidRPr="00266F5C">
        <w:rPr>
          <w:sz w:val="22"/>
          <w:szCs w:val="22"/>
        </w:rPr>
        <w:t>п</w:t>
      </w:r>
      <w:r w:rsidRPr="00266F5C">
        <w:rPr>
          <w:spacing w:val="2"/>
          <w:sz w:val="22"/>
          <w:szCs w:val="22"/>
        </w:rPr>
        <w:t>р</w:t>
      </w:r>
      <w:r w:rsidRPr="00266F5C">
        <w:rPr>
          <w:sz w:val="22"/>
          <w:szCs w:val="22"/>
        </w:rPr>
        <w:t>оц</w:t>
      </w:r>
      <w:r w:rsidRPr="00266F5C">
        <w:rPr>
          <w:spacing w:val="-1"/>
          <w:sz w:val="22"/>
          <w:szCs w:val="22"/>
        </w:rPr>
        <w:t>е</w:t>
      </w:r>
      <w:r w:rsidRPr="00266F5C">
        <w:rPr>
          <w:sz w:val="22"/>
          <w:szCs w:val="22"/>
        </w:rPr>
        <w:t>д</w:t>
      </w:r>
      <w:r w:rsidRPr="00266F5C">
        <w:rPr>
          <w:spacing w:val="-2"/>
          <w:sz w:val="22"/>
          <w:szCs w:val="22"/>
        </w:rPr>
        <w:t>у</w:t>
      </w:r>
      <w:r w:rsidRPr="00266F5C">
        <w:rPr>
          <w:sz w:val="22"/>
          <w:szCs w:val="22"/>
        </w:rPr>
        <w:t>р</w:t>
      </w:r>
      <w:r w:rsidRPr="00266F5C">
        <w:rPr>
          <w:spacing w:val="-2"/>
          <w:sz w:val="22"/>
          <w:szCs w:val="22"/>
        </w:rPr>
        <w:t>у</w:t>
      </w:r>
      <w:r w:rsidRPr="00266F5C">
        <w:rPr>
          <w:sz w:val="22"/>
          <w:szCs w:val="22"/>
        </w:rPr>
        <w:t>,</w:t>
      </w:r>
      <w:r w:rsidRPr="00266F5C">
        <w:rPr>
          <w:spacing w:val="24"/>
          <w:sz w:val="22"/>
          <w:szCs w:val="22"/>
        </w:rPr>
        <w:t xml:space="preserve"> </w:t>
      </w:r>
      <w:r w:rsidRPr="00266F5C">
        <w:rPr>
          <w:sz w:val="22"/>
          <w:szCs w:val="22"/>
        </w:rPr>
        <w:t>т</w:t>
      </w:r>
      <w:r w:rsidRPr="00266F5C">
        <w:rPr>
          <w:spacing w:val="1"/>
          <w:sz w:val="22"/>
          <w:szCs w:val="22"/>
        </w:rPr>
        <w:t>а</w:t>
      </w:r>
      <w:r w:rsidRPr="00266F5C">
        <w:rPr>
          <w:sz w:val="22"/>
          <w:szCs w:val="22"/>
        </w:rPr>
        <w:t>к</w:t>
      </w:r>
      <w:r w:rsidRPr="00266F5C">
        <w:rPr>
          <w:spacing w:val="24"/>
          <w:sz w:val="22"/>
          <w:szCs w:val="22"/>
        </w:rPr>
        <w:t xml:space="preserve"> </w:t>
      </w:r>
      <w:r w:rsidRPr="00266F5C">
        <w:rPr>
          <w:sz w:val="22"/>
          <w:szCs w:val="22"/>
        </w:rPr>
        <w:t>со</w:t>
      </w:r>
      <w:r w:rsidRPr="00266F5C">
        <w:rPr>
          <w:spacing w:val="209"/>
          <w:sz w:val="22"/>
          <w:szCs w:val="22"/>
        </w:rPr>
        <w:t xml:space="preserve"> </w:t>
      </w:r>
      <w:r w:rsidRPr="00266F5C">
        <w:rPr>
          <w:sz w:val="22"/>
          <w:szCs w:val="22"/>
        </w:rPr>
        <w:t>в</w:t>
      </w:r>
      <w:r w:rsidRPr="00266F5C">
        <w:rPr>
          <w:spacing w:val="1"/>
          <w:sz w:val="22"/>
          <w:szCs w:val="22"/>
        </w:rPr>
        <w:t>р</w:t>
      </w:r>
      <w:r w:rsidRPr="00266F5C">
        <w:rPr>
          <w:sz w:val="22"/>
          <w:szCs w:val="22"/>
        </w:rPr>
        <w:t>е</w:t>
      </w:r>
      <w:r w:rsidRPr="00266F5C">
        <w:rPr>
          <w:spacing w:val="1"/>
          <w:sz w:val="22"/>
          <w:szCs w:val="22"/>
        </w:rPr>
        <w:t>м</w:t>
      </w:r>
      <w:r w:rsidRPr="00266F5C">
        <w:rPr>
          <w:sz w:val="22"/>
          <w:szCs w:val="22"/>
        </w:rPr>
        <w:t>е</w:t>
      </w:r>
      <w:r w:rsidRPr="00266F5C">
        <w:rPr>
          <w:spacing w:val="2"/>
          <w:sz w:val="22"/>
          <w:szCs w:val="22"/>
        </w:rPr>
        <w:t>н</w:t>
      </w:r>
      <w:r w:rsidRPr="00266F5C">
        <w:rPr>
          <w:sz w:val="22"/>
          <w:szCs w:val="22"/>
        </w:rPr>
        <w:t>е</w:t>
      </w:r>
      <w:r w:rsidRPr="00266F5C">
        <w:rPr>
          <w:spacing w:val="1"/>
          <w:sz w:val="22"/>
          <w:szCs w:val="22"/>
        </w:rPr>
        <w:t>м</w:t>
      </w:r>
      <w:r w:rsidRPr="00266F5C">
        <w:rPr>
          <w:spacing w:val="21"/>
          <w:sz w:val="22"/>
          <w:szCs w:val="22"/>
        </w:rPr>
        <w:t xml:space="preserve"> </w:t>
      </w:r>
      <w:r w:rsidRPr="00266F5C">
        <w:rPr>
          <w:spacing w:val="1"/>
          <w:sz w:val="22"/>
          <w:szCs w:val="22"/>
        </w:rPr>
        <w:t>по</w:t>
      </w:r>
      <w:r w:rsidRPr="00266F5C">
        <w:rPr>
          <w:spacing w:val="13"/>
          <w:sz w:val="22"/>
          <w:szCs w:val="22"/>
        </w:rPr>
        <w:t>л</w:t>
      </w:r>
      <w:r w:rsidRPr="00266F5C">
        <w:rPr>
          <w:spacing w:val="-2"/>
          <w:sz w:val="22"/>
          <w:szCs w:val="22"/>
        </w:rPr>
        <w:t>у</w:t>
      </w:r>
      <w:r w:rsidRPr="00266F5C">
        <w:rPr>
          <w:sz w:val="22"/>
          <w:szCs w:val="22"/>
        </w:rPr>
        <w:t>ч</w:t>
      </w:r>
      <w:r w:rsidRPr="00266F5C">
        <w:rPr>
          <w:spacing w:val="1"/>
          <w:sz w:val="22"/>
          <w:szCs w:val="22"/>
        </w:rPr>
        <w:t>ит</w:t>
      </w:r>
      <w:r w:rsidRPr="00266F5C">
        <w:rPr>
          <w:sz w:val="22"/>
          <w:szCs w:val="22"/>
        </w:rPr>
        <w:t>с</w:t>
      </w:r>
      <w:r w:rsidRPr="00266F5C">
        <w:rPr>
          <w:spacing w:val="1"/>
          <w:sz w:val="22"/>
          <w:szCs w:val="22"/>
        </w:rPr>
        <w:t>я</w:t>
      </w:r>
      <w:r w:rsidRPr="00266F5C">
        <w:rPr>
          <w:spacing w:val="85"/>
          <w:sz w:val="22"/>
          <w:szCs w:val="22"/>
        </w:rPr>
        <w:t xml:space="preserve"> </w:t>
      </w:r>
      <w:r w:rsidRPr="00266F5C">
        <w:rPr>
          <w:sz w:val="22"/>
          <w:szCs w:val="22"/>
        </w:rPr>
        <w:t>цепочка</w:t>
      </w:r>
      <w:r w:rsidRPr="00266F5C">
        <w:rPr>
          <w:spacing w:val="85"/>
          <w:sz w:val="22"/>
          <w:szCs w:val="22"/>
        </w:rPr>
        <w:t xml:space="preserve"> </w:t>
      </w:r>
      <w:r w:rsidRPr="00266F5C">
        <w:rPr>
          <w:spacing w:val="1"/>
          <w:sz w:val="22"/>
          <w:szCs w:val="22"/>
        </w:rPr>
        <w:t>по</w:t>
      </w:r>
      <w:r w:rsidRPr="00266F5C">
        <w:rPr>
          <w:spacing w:val="-2"/>
          <w:sz w:val="22"/>
          <w:szCs w:val="22"/>
        </w:rPr>
        <w:t>к</w:t>
      </w:r>
      <w:r w:rsidRPr="00266F5C">
        <w:rPr>
          <w:sz w:val="22"/>
          <w:szCs w:val="22"/>
        </w:rPr>
        <w:t>аза</w:t>
      </w:r>
      <w:r w:rsidRPr="00266F5C">
        <w:rPr>
          <w:spacing w:val="1"/>
          <w:sz w:val="22"/>
          <w:szCs w:val="22"/>
        </w:rPr>
        <w:t>т</w:t>
      </w:r>
      <w:r w:rsidRPr="00266F5C">
        <w:rPr>
          <w:sz w:val="22"/>
          <w:szCs w:val="22"/>
        </w:rPr>
        <w:t>еле</w:t>
      </w:r>
      <w:r w:rsidRPr="00266F5C">
        <w:rPr>
          <w:spacing w:val="1"/>
          <w:sz w:val="22"/>
          <w:szCs w:val="22"/>
        </w:rPr>
        <w:t>й</w:t>
      </w:r>
      <w:r w:rsidRPr="00266F5C">
        <w:rPr>
          <w:sz w:val="22"/>
          <w:szCs w:val="22"/>
        </w:rPr>
        <w:t>,</w:t>
      </w:r>
      <w:r w:rsidRPr="00266F5C">
        <w:rPr>
          <w:spacing w:val="85"/>
          <w:sz w:val="22"/>
          <w:szCs w:val="22"/>
        </w:rPr>
        <w:t xml:space="preserve"> </w:t>
      </w:r>
      <w:r w:rsidRPr="00266F5C">
        <w:rPr>
          <w:spacing w:val="1"/>
          <w:sz w:val="22"/>
          <w:szCs w:val="22"/>
        </w:rPr>
        <w:t>х</w:t>
      </w:r>
      <w:r w:rsidRPr="00266F5C">
        <w:rPr>
          <w:spacing w:val="-1"/>
          <w:sz w:val="22"/>
          <w:szCs w:val="22"/>
        </w:rPr>
        <w:t>а</w:t>
      </w:r>
      <w:r w:rsidRPr="00266F5C">
        <w:rPr>
          <w:sz w:val="22"/>
          <w:szCs w:val="22"/>
        </w:rPr>
        <w:t>р</w:t>
      </w:r>
      <w:r w:rsidRPr="00266F5C">
        <w:rPr>
          <w:spacing w:val="1"/>
          <w:sz w:val="22"/>
          <w:szCs w:val="22"/>
        </w:rPr>
        <w:t>а</w:t>
      </w:r>
      <w:r w:rsidRPr="00266F5C">
        <w:rPr>
          <w:sz w:val="22"/>
          <w:szCs w:val="22"/>
        </w:rPr>
        <w:t>к</w:t>
      </w:r>
      <w:r w:rsidRPr="00266F5C">
        <w:rPr>
          <w:spacing w:val="-1"/>
          <w:sz w:val="22"/>
          <w:szCs w:val="22"/>
        </w:rPr>
        <w:t>т</w:t>
      </w:r>
      <w:r w:rsidRPr="00266F5C">
        <w:rPr>
          <w:sz w:val="22"/>
          <w:szCs w:val="22"/>
        </w:rPr>
        <w:t>ер</w:t>
      </w:r>
      <w:r w:rsidRPr="00266F5C">
        <w:rPr>
          <w:spacing w:val="-1"/>
          <w:sz w:val="22"/>
          <w:szCs w:val="22"/>
        </w:rPr>
        <w:t>и</w:t>
      </w:r>
      <w:r w:rsidRPr="00266F5C">
        <w:rPr>
          <w:sz w:val="22"/>
          <w:szCs w:val="22"/>
        </w:rPr>
        <w:t>з</w:t>
      </w:r>
      <w:r w:rsidRPr="00266F5C">
        <w:rPr>
          <w:spacing w:val="-1"/>
          <w:sz w:val="22"/>
          <w:szCs w:val="22"/>
        </w:rPr>
        <w:t>у</w:t>
      </w:r>
      <w:r w:rsidRPr="00266F5C">
        <w:rPr>
          <w:sz w:val="22"/>
          <w:szCs w:val="22"/>
        </w:rPr>
        <w:t>ющих</w:t>
      </w:r>
      <w:r w:rsidRPr="00266F5C">
        <w:rPr>
          <w:spacing w:val="90"/>
          <w:sz w:val="22"/>
          <w:szCs w:val="22"/>
        </w:rPr>
        <w:t xml:space="preserve"> </w:t>
      </w:r>
      <w:r w:rsidRPr="00266F5C">
        <w:rPr>
          <w:spacing w:val="-1"/>
          <w:sz w:val="22"/>
          <w:szCs w:val="22"/>
        </w:rPr>
        <w:t>сп</w:t>
      </w:r>
      <w:r w:rsidRPr="00266F5C">
        <w:rPr>
          <w:sz w:val="22"/>
          <w:szCs w:val="22"/>
        </w:rPr>
        <w:t>о</w:t>
      </w:r>
      <w:r w:rsidRPr="00266F5C">
        <w:rPr>
          <w:spacing w:val="1"/>
          <w:sz w:val="22"/>
          <w:szCs w:val="22"/>
        </w:rPr>
        <w:t>с</w:t>
      </w:r>
      <w:r w:rsidRPr="00266F5C">
        <w:rPr>
          <w:spacing w:val="4"/>
          <w:sz w:val="22"/>
          <w:szCs w:val="22"/>
        </w:rPr>
        <w:t>о</w:t>
      </w:r>
      <w:r w:rsidRPr="00266F5C">
        <w:rPr>
          <w:sz w:val="22"/>
          <w:szCs w:val="22"/>
        </w:rPr>
        <w:t>бно</w:t>
      </w:r>
      <w:r w:rsidRPr="00266F5C">
        <w:rPr>
          <w:spacing w:val="-2"/>
          <w:sz w:val="22"/>
          <w:szCs w:val="22"/>
        </w:rPr>
        <w:t>с</w:t>
      </w:r>
      <w:r w:rsidRPr="00266F5C">
        <w:rPr>
          <w:sz w:val="22"/>
          <w:szCs w:val="22"/>
        </w:rPr>
        <w:t>ть</w:t>
      </w:r>
      <w:r w:rsidRPr="00266F5C">
        <w:rPr>
          <w:spacing w:val="87"/>
          <w:sz w:val="22"/>
          <w:szCs w:val="22"/>
        </w:rPr>
        <w:t xml:space="preserve"> </w:t>
      </w:r>
      <w:r w:rsidRPr="00266F5C">
        <w:rPr>
          <w:sz w:val="22"/>
          <w:szCs w:val="22"/>
        </w:rPr>
        <w:t>к</w:t>
      </w:r>
      <w:r w:rsidRPr="00266F5C">
        <w:rPr>
          <w:spacing w:val="88"/>
          <w:sz w:val="22"/>
          <w:szCs w:val="22"/>
        </w:rPr>
        <w:t xml:space="preserve"> </w:t>
      </w:r>
      <w:r w:rsidRPr="00266F5C">
        <w:rPr>
          <w:spacing w:val="1"/>
          <w:sz w:val="22"/>
          <w:szCs w:val="22"/>
        </w:rPr>
        <w:t>в</w:t>
      </w:r>
      <w:r w:rsidRPr="00266F5C">
        <w:rPr>
          <w:spacing w:val="-1"/>
          <w:sz w:val="22"/>
          <w:szCs w:val="22"/>
        </w:rPr>
        <w:t>ып</w:t>
      </w:r>
      <w:r w:rsidRPr="00266F5C">
        <w:rPr>
          <w:spacing w:val="1"/>
          <w:sz w:val="22"/>
          <w:szCs w:val="22"/>
        </w:rPr>
        <w:t>о</w:t>
      </w:r>
      <w:r w:rsidRPr="00266F5C">
        <w:rPr>
          <w:sz w:val="22"/>
          <w:szCs w:val="22"/>
        </w:rPr>
        <w:t>лн</w:t>
      </w:r>
      <w:r w:rsidRPr="00266F5C">
        <w:rPr>
          <w:spacing w:val="-1"/>
          <w:sz w:val="22"/>
          <w:szCs w:val="22"/>
        </w:rPr>
        <w:t>е</w:t>
      </w:r>
      <w:r w:rsidRPr="00266F5C">
        <w:rPr>
          <w:sz w:val="22"/>
          <w:szCs w:val="22"/>
        </w:rPr>
        <w:t>н</w:t>
      </w:r>
      <w:r w:rsidRPr="00266F5C">
        <w:rPr>
          <w:spacing w:val="1"/>
          <w:sz w:val="22"/>
          <w:szCs w:val="22"/>
        </w:rPr>
        <w:t>ию</w:t>
      </w:r>
      <w:r w:rsidRPr="00266F5C">
        <w:rPr>
          <w:sz w:val="22"/>
          <w:szCs w:val="22"/>
        </w:rPr>
        <w:t xml:space="preserve"> </w:t>
      </w:r>
      <w:r w:rsidRPr="00266F5C">
        <w:rPr>
          <w:spacing w:val="1"/>
          <w:sz w:val="22"/>
          <w:szCs w:val="22"/>
        </w:rPr>
        <w:t>д</w:t>
      </w:r>
      <w:r w:rsidRPr="00266F5C">
        <w:rPr>
          <w:sz w:val="22"/>
          <w:szCs w:val="22"/>
        </w:rPr>
        <w:t>ан</w:t>
      </w:r>
      <w:r w:rsidRPr="00266F5C">
        <w:rPr>
          <w:spacing w:val="-1"/>
          <w:sz w:val="22"/>
          <w:szCs w:val="22"/>
        </w:rPr>
        <w:t>н</w:t>
      </w:r>
      <w:r w:rsidRPr="00266F5C">
        <w:rPr>
          <w:sz w:val="22"/>
          <w:szCs w:val="22"/>
        </w:rPr>
        <w:t>о</w:t>
      </w:r>
      <w:r w:rsidRPr="00266F5C">
        <w:rPr>
          <w:spacing w:val="1"/>
          <w:sz w:val="22"/>
          <w:szCs w:val="22"/>
        </w:rPr>
        <w:t>г</w:t>
      </w:r>
      <w:r w:rsidRPr="00266F5C">
        <w:rPr>
          <w:sz w:val="22"/>
          <w:szCs w:val="22"/>
        </w:rPr>
        <w:t>о</w:t>
      </w:r>
      <w:r w:rsidRPr="00266F5C">
        <w:rPr>
          <w:spacing w:val="22"/>
          <w:sz w:val="22"/>
          <w:szCs w:val="22"/>
        </w:rPr>
        <w:t xml:space="preserve"> </w:t>
      </w:r>
      <w:r w:rsidRPr="00266F5C">
        <w:rPr>
          <w:spacing w:val="1"/>
          <w:sz w:val="22"/>
          <w:szCs w:val="22"/>
        </w:rPr>
        <w:t>си</w:t>
      </w:r>
      <w:r w:rsidRPr="00266F5C">
        <w:rPr>
          <w:spacing w:val="-2"/>
          <w:sz w:val="22"/>
          <w:szCs w:val="22"/>
        </w:rPr>
        <w:t>л</w:t>
      </w:r>
      <w:r w:rsidRPr="00266F5C">
        <w:rPr>
          <w:sz w:val="22"/>
          <w:szCs w:val="22"/>
        </w:rPr>
        <w:t>ов</w:t>
      </w:r>
      <w:r w:rsidRPr="00266F5C">
        <w:rPr>
          <w:spacing w:val="1"/>
          <w:sz w:val="22"/>
          <w:szCs w:val="22"/>
        </w:rPr>
        <w:t>о</w:t>
      </w:r>
      <w:r w:rsidRPr="00266F5C">
        <w:rPr>
          <w:spacing w:val="-1"/>
          <w:sz w:val="22"/>
          <w:szCs w:val="22"/>
        </w:rPr>
        <w:t>г</w:t>
      </w:r>
      <w:r w:rsidRPr="00266F5C">
        <w:rPr>
          <w:sz w:val="22"/>
          <w:szCs w:val="22"/>
        </w:rPr>
        <w:t>о</w:t>
      </w:r>
      <w:r w:rsidRPr="00266F5C">
        <w:rPr>
          <w:spacing w:val="24"/>
          <w:sz w:val="22"/>
          <w:szCs w:val="22"/>
        </w:rPr>
        <w:t xml:space="preserve"> </w:t>
      </w:r>
      <w:r w:rsidRPr="00266F5C">
        <w:rPr>
          <w:spacing w:val="-2"/>
          <w:sz w:val="22"/>
          <w:szCs w:val="22"/>
        </w:rPr>
        <w:t>у</w:t>
      </w:r>
      <w:r w:rsidRPr="00266F5C">
        <w:rPr>
          <w:sz w:val="22"/>
          <w:szCs w:val="22"/>
        </w:rPr>
        <w:t>п</w:t>
      </w:r>
      <w:r w:rsidRPr="00266F5C">
        <w:rPr>
          <w:spacing w:val="1"/>
          <w:sz w:val="22"/>
          <w:szCs w:val="22"/>
        </w:rPr>
        <w:t>р</w:t>
      </w:r>
      <w:r w:rsidRPr="00266F5C">
        <w:rPr>
          <w:spacing w:val="-1"/>
          <w:sz w:val="22"/>
          <w:szCs w:val="22"/>
        </w:rPr>
        <w:t>а</w:t>
      </w:r>
      <w:r w:rsidRPr="00266F5C">
        <w:rPr>
          <w:sz w:val="22"/>
          <w:szCs w:val="22"/>
        </w:rPr>
        <w:t>жне</w:t>
      </w:r>
      <w:r w:rsidRPr="00266F5C">
        <w:rPr>
          <w:spacing w:val="-1"/>
          <w:sz w:val="22"/>
          <w:szCs w:val="22"/>
        </w:rPr>
        <w:t>н</w:t>
      </w:r>
      <w:r w:rsidRPr="00266F5C">
        <w:rPr>
          <w:sz w:val="22"/>
          <w:szCs w:val="22"/>
        </w:rPr>
        <w:t>и</w:t>
      </w:r>
      <w:r w:rsidRPr="00266F5C">
        <w:rPr>
          <w:spacing w:val="1"/>
          <w:sz w:val="22"/>
          <w:szCs w:val="22"/>
        </w:rPr>
        <w:t>я</w:t>
      </w:r>
      <w:r w:rsidRPr="00266F5C">
        <w:rPr>
          <w:sz w:val="22"/>
          <w:szCs w:val="22"/>
        </w:rPr>
        <w:t>.</w:t>
      </w:r>
      <w:r w:rsidRPr="00266F5C">
        <w:rPr>
          <w:spacing w:val="23"/>
          <w:sz w:val="22"/>
          <w:szCs w:val="22"/>
        </w:rPr>
        <w:t xml:space="preserve"> </w:t>
      </w:r>
      <w:r w:rsidRPr="00266F5C">
        <w:rPr>
          <w:sz w:val="22"/>
          <w:szCs w:val="22"/>
        </w:rPr>
        <w:t>По</w:t>
      </w:r>
      <w:r w:rsidRPr="00266F5C">
        <w:rPr>
          <w:spacing w:val="22"/>
          <w:sz w:val="22"/>
          <w:szCs w:val="22"/>
        </w:rPr>
        <w:t xml:space="preserve"> </w:t>
      </w:r>
      <w:r w:rsidRPr="00266F5C">
        <w:rPr>
          <w:sz w:val="22"/>
          <w:szCs w:val="22"/>
        </w:rPr>
        <w:t>м</w:t>
      </w:r>
      <w:r w:rsidRPr="00266F5C">
        <w:rPr>
          <w:spacing w:val="-1"/>
          <w:sz w:val="22"/>
          <w:szCs w:val="22"/>
        </w:rPr>
        <w:t>е</w:t>
      </w:r>
      <w:r w:rsidRPr="00266F5C">
        <w:rPr>
          <w:sz w:val="22"/>
          <w:szCs w:val="22"/>
        </w:rPr>
        <w:t>ре</w:t>
      </w:r>
      <w:r w:rsidRPr="00266F5C">
        <w:rPr>
          <w:spacing w:val="22"/>
          <w:sz w:val="22"/>
          <w:szCs w:val="22"/>
        </w:rPr>
        <w:t xml:space="preserve"> </w:t>
      </w:r>
      <w:r w:rsidRPr="00266F5C">
        <w:rPr>
          <w:spacing w:val="1"/>
          <w:sz w:val="22"/>
          <w:szCs w:val="22"/>
        </w:rPr>
        <w:t>н</w:t>
      </w:r>
      <w:r w:rsidRPr="00266F5C">
        <w:rPr>
          <w:sz w:val="22"/>
          <w:szCs w:val="22"/>
        </w:rPr>
        <w:t>ара</w:t>
      </w:r>
      <w:r w:rsidRPr="00266F5C">
        <w:rPr>
          <w:spacing w:val="1"/>
          <w:sz w:val="22"/>
          <w:szCs w:val="22"/>
        </w:rPr>
        <w:t>с</w:t>
      </w:r>
      <w:r w:rsidRPr="00266F5C">
        <w:rPr>
          <w:sz w:val="22"/>
          <w:szCs w:val="22"/>
        </w:rPr>
        <w:t>т</w:t>
      </w:r>
      <w:r w:rsidRPr="00266F5C">
        <w:rPr>
          <w:spacing w:val="-1"/>
          <w:sz w:val="22"/>
          <w:szCs w:val="22"/>
        </w:rPr>
        <w:t>ан</w:t>
      </w:r>
      <w:r w:rsidRPr="00266F5C">
        <w:rPr>
          <w:sz w:val="22"/>
          <w:szCs w:val="22"/>
        </w:rPr>
        <w:t>ия</w:t>
      </w:r>
      <w:r w:rsidRPr="00266F5C">
        <w:rPr>
          <w:spacing w:val="24"/>
          <w:sz w:val="22"/>
          <w:szCs w:val="22"/>
        </w:rPr>
        <w:t xml:space="preserve"> </w:t>
      </w:r>
      <w:r w:rsidRPr="00266F5C">
        <w:rPr>
          <w:spacing w:val="-1"/>
          <w:sz w:val="22"/>
          <w:szCs w:val="22"/>
        </w:rPr>
        <w:t>с</w:t>
      </w:r>
      <w:r w:rsidRPr="00266F5C">
        <w:rPr>
          <w:sz w:val="22"/>
          <w:szCs w:val="22"/>
        </w:rPr>
        <w:t>и</w:t>
      </w:r>
      <w:r w:rsidRPr="00266F5C">
        <w:rPr>
          <w:spacing w:val="1"/>
          <w:sz w:val="22"/>
          <w:szCs w:val="22"/>
        </w:rPr>
        <w:t>л</w:t>
      </w:r>
      <w:r w:rsidRPr="00266F5C">
        <w:rPr>
          <w:sz w:val="22"/>
          <w:szCs w:val="22"/>
        </w:rPr>
        <w:t>ы</w:t>
      </w:r>
      <w:r w:rsidRPr="00266F5C">
        <w:rPr>
          <w:spacing w:val="21"/>
          <w:sz w:val="22"/>
          <w:szCs w:val="22"/>
        </w:rPr>
        <w:t xml:space="preserve"> </w:t>
      </w:r>
      <w:r w:rsidRPr="00266F5C">
        <w:rPr>
          <w:spacing w:val="1"/>
          <w:sz w:val="22"/>
          <w:szCs w:val="22"/>
        </w:rPr>
        <w:t>м</w:t>
      </w:r>
      <w:r w:rsidRPr="00266F5C">
        <w:rPr>
          <w:sz w:val="22"/>
          <w:szCs w:val="22"/>
        </w:rPr>
        <w:t>ы</w:t>
      </w:r>
      <w:r w:rsidRPr="00266F5C">
        <w:rPr>
          <w:spacing w:val="1"/>
          <w:sz w:val="22"/>
          <w:szCs w:val="22"/>
        </w:rPr>
        <w:t>ш</w:t>
      </w:r>
      <w:r w:rsidRPr="00266F5C">
        <w:rPr>
          <w:sz w:val="22"/>
          <w:szCs w:val="22"/>
        </w:rPr>
        <w:t>ц</w:t>
      </w:r>
      <w:r w:rsidRPr="00266F5C">
        <w:rPr>
          <w:spacing w:val="22"/>
          <w:sz w:val="22"/>
          <w:szCs w:val="22"/>
        </w:rPr>
        <w:t xml:space="preserve"> </w:t>
      </w:r>
      <w:r w:rsidRPr="00266F5C">
        <w:rPr>
          <w:spacing w:val="2"/>
          <w:sz w:val="22"/>
          <w:szCs w:val="22"/>
        </w:rPr>
        <w:t>р</w:t>
      </w:r>
      <w:r w:rsidRPr="00266F5C">
        <w:rPr>
          <w:spacing w:val="-3"/>
          <w:sz w:val="22"/>
          <w:szCs w:val="22"/>
        </w:rPr>
        <w:t>у</w:t>
      </w:r>
      <w:r w:rsidRPr="00266F5C">
        <w:rPr>
          <w:sz w:val="22"/>
          <w:szCs w:val="22"/>
        </w:rPr>
        <w:t>к</w:t>
      </w:r>
      <w:r w:rsidRPr="00266F5C">
        <w:rPr>
          <w:spacing w:val="24"/>
          <w:sz w:val="22"/>
          <w:szCs w:val="22"/>
        </w:rPr>
        <w:t xml:space="preserve"> </w:t>
      </w:r>
      <w:r w:rsidRPr="00266F5C">
        <w:rPr>
          <w:sz w:val="22"/>
          <w:szCs w:val="22"/>
        </w:rPr>
        <w:t>и</w:t>
      </w:r>
      <w:r w:rsidRPr="00266F5C">
        <w:rPr>
          <w:spacing w:val="22"/>
          <w:sz w:val="22"/>
          <w:szCs w:val="22"/>
        </w:rPr>
        <w:t xml:space="preserve"> </w:t>
      </w:r>
      <w:r w:rsidRPr="00266F5C">
        <w:rPr>
          <w:spacing w:val="1"/>
          <w:sz w:val="22"/>
          <w:szCs w:val="22"/>
        </w:rPr>
        <w:t>п</w:t>
      </w:r>
      <w:r w:rsidRPr="00266F5C">
        <w:rPr>
          <w:sz w:val="22"/>
          <w:szCs w:val="22"/>
        </w:rPr>
        <w:t>ле</w:t>
      </w:r>
      <w:r w:rsidRPr="00266F5C">
        <w:rPr>
          <w:spacing w:val="10"/>
          <w:sz w:val="22"/>
          <w:szCs w:val="22"/>
        </w:rPr>
        <w:t>ч</w:t>
      </w:r>
      <w:r w:rsidRPr="00266F5C">
        <w:rPr>
          <w:spacing w:val="1"/>
          <w:sz w:val="22"/>
          <w:szCs w:val="22"/>
        </w:rPr>
        <w:t>е</w:t>
      </w:r>
      <w:r w:rsidRPr="00266F5C">
        <w:rPr>
          <w:sz w:val="22"/>
          <w:szCs w:val="22"/>
        </w:rPr>
        <w:t>во</w:t>
      </w:r>
      <w:r w:rsidRPr="00266F5C">
        <w:rPr>
          <w:spacing w:val="1"/>
          <w:sz w:val="22"/>
          <w:szCs w:val="22"/>
        </w:rPr>
        <w:t>г</w:t>
      </w:r>
      <w:r w:rsidRPr="00266F5C">
        <w:rPr>
          <w:sz w:val="22"/>
          <w:szCs w:val="22"/>
        </w:rPr>
        <w:t>о пояса чис</w:t>
      </w:r>
      <w:r w:rsidRPr="00266F5C">
        <w:rPr>
          <w:spacing w:val="-2"/>
          <w:sz w:val="22"/>
          <w:szCs w:val="22"/>
        </w:rPr>
        <w:t>л</w:t>
      </w:r>
      <w:r w:rsidRPr="00266F5C">
        <w:rPr>
          <w:sz w:val="22"/>
          <w:szCs w:val="22"/>
        </w:rPr>
        <w:t>о</w:t>
      </w:r>
      <w:r w:rsidRPr="00266F5C">
        <w:rPr>
          <w:spacing w:val="1"/>
          <w:sz w:val="22"/>
          <w:szCs w:val="22"/>
        </w:rPr>
        <w:t xml:space="preserve"> </w:t>
      </w:r>
      <w:r w:rsidRPr="00266F5C">
        <w:rPr>
          <w:spacing w:val="-1"/>
          <w:sz w:val="22"/>
          <w:szCs w:val="22"/>
        </w:rPr>
        <w:t>п</w:t>
      </w:r>
      <w:r w:rsidRPr="00266F5C">
        <w:rPr>
          <w:sz w:val="22"/>
          <w:szCs w:val="22"/>
        </w:rPr>
        <w:t>ов</w:t>
      </w:r>
      <w:r w:rsidRPr="00266F5C">
        <w:rPr>
          <w:spacing w:val="-1"/>
          <w:sz w:val="22"/>
          <w:szCs w:val="22"/>
        </w:rPr>
        <w:t>т</w:t>
      </w:r>
      <w:r w:rsidRPr="00266F5C">
        <w:rPr>
          <w:sz w:val="22"/>
          <w:szCs w:val="22"/>
        </w:rPr>
        <w:t>о</w:t>
      </w:r>
      <w:r w:rsidRPr="00266F5C">
        <w:rPr>
          <w:spacing w:val="2"/>
          <w:sz w:val="22"/>
          <w:szCs w:val="22"/>
        </w:rPr>
        <w:t>р</w:t>
      </w:r>
      <w:r w:rsidRPr="00266F5C">
        <w:rPr>
          <w:sz w:val="22"/>
          <w:szCs w:val="22"/>
        </w:rPr>
        <w:t>ений</w:t>
      </w:r>
      <w:r w:rsidRPr="00266F5C">
        <w:rPr>
          <w:spacing w:val="-1"/>
          <w:sz w:val="22"/>
          <w:szCs w:val="22"/>
        </w:rPr>
        <w:t xml:space="preserve"> </w:t>
      </w:r>
      <w:r w:rsidRPr="00266F5C">
        <w:rPr>
          <w:sz w:val="22"/>
          <w:szCs w:val="22"/>
        </w:rPr>
        <w:t>р</w:t>
      </w:r>
      <w:r w:rsidRPr="00266F5C">
        <w:rPr>
          <w:spacing w:val="1"/>
          <w:sz w:val="22"/>
          <w:szCs w:val="22"/>
        </w:rPr>
        <w:t>а</w:t>
      </w:r>
      <w:r w:rsidRPr="00266F5C">
        <w:rPr>
          <w:sz w:val="22"/>
          <w:szCs w:val="22"/>
        </w:rPr>
        <w:t>ст</w:t>
      </w:r>
      <w:r w:rsidRPr="00266F5C">
        <w:rPr>
          <w:spacing w:val="1"/>
          <w:sz w:val="22"/>
          <w:szCs w:val="22"/>
        </w:rPr>
        <w:t>е</w:t>
      </w:r>
      <w:r w:rsidRPr="00266F5C">
        <w:rPr>
          <w:sz w:val="22"/>
          <w:szCs w:val="22"/>
        </w:rPr>
        <w:t>т.</w:t>
      </w:r>
    </w:p>
    <w:p w:rsidR="00266F5C" w:rsidRPr="00266F5C" w:rsidRDefault="00266F5C" w:rsidP="005814E0">
      <w:pPr>
        <w:widowControl w:val="0"/>
        <w:autoSpaceDE w:val="0"/>
        <w:autoSpaceDN w:val="0"/>
        <w:adjustRightInd w:val="0"/>
        <w:ind w:right="368" w:firstLine="567"/>
        <w:jc w:val="both"/>
        <w:rPr>
          <w:sz w:val="22"/>
          <w:szCs w:val="22"/>
        </w:rPr>
      </w:pPr>
      <w:r w:rsidRPr="00266F5C">
        <w:rPr>
          <w:sz w:val="22"/>
          <w:szCs w:val="22"/>
        </w:rPr>
        <w:t>Если</w:t>
      </w:r>
      <w:r w:rsidRPr="00266F5C">
        <w:rPr>
          <w:spacing w:val="47"/>
          <w:sz w:val="22"/>
          <w:szCs w:val="22"/>
        </w:rPr>
        <w:t xml:space="preserve"> </w:t>
      </w:r>
      <w:r w:rsidRPr="00266F5C">
        <w:rPr>
          <w:sz w:val="22"/>
          <w:szCs w:val="22"/>
        </w:rPr>
        <w:t>в</w:t>
      </w:r>
      <w:r w:rsidRPr="00266F5C">
        <w:rPr>
          <w:spacing w:val="1"/>
          <w:sz w:val="22"/>
          <w:szCs w:val="22"/>
        </w:rPr>
        <w:t>ы</w:t>
      </w:r>
      <w:r w:rsidRPr="00266F5C">
        <w:rPr>
          <w:spacing w:val="45"/>
          <w:sz w:val="22"/>
          <w:szCs w:val="22"/>
        </w:rPr>
        <w:t xml:space="preserve"> </w:t>
      </w:r>
      <w:r w:rsidRPr="00266F5C">
        <w:rPr>
          <w:spacing w:val="2"/>
          <w:sz w:val="22"/>
          <w:szCs w:val="22"/>
        </w:rPr>
        <w:t>о</w:t>
      </w:r>
      <w:r w:rsidRPr="00266F5C">
        <w:rPr>
          <w:spacing w:val="-1"/>
          <w:sz w:val="22"/>
          <w:szCs w:val="22"/>
        </w:rPr>
        <w:t>г</w:t>
      </w:r>
      <w:r w:rsidRPr="00266F5C">
        <w:rPr>
          <w:sz w:val="22"/>
          <w:szCs w:val="22"/>
        </w:rPr>
        <w:t>р</w:t>
      </w:r>
      <w:r w:rsidRPr="00266F5C">
        <w:rPr>
          <w:spacing w:val="-1"/>
          <w:sz w:val="22"/>
          <w:szCs w:val="22"/>
        </w:rPr>
        <w:t>а</w:t>
      </w:r>
      <w:r w:rsidRPr="00266F5C">
        <w:rPr>
          <w:sz w:val="22"/>
          <w:szCs w:val="22"/>
        </w:rPr>
        <w:t>нич</w:t>
      </w:r>
      <w:r w:rsidRPr="00266F5C">
        <w:rPr>
          <w:spacing w:val="1"/>
          <w:sz w:val="22"/>
          <w:szCs w:val="22"/>
        </w:rPr>
        <w:t>и</w:t>
      </w:r>
      <w:r w:rsidRPr="00266F5C">
        <w:rPr>
          <w:spacing w:val="-2"/>
          <w:sz w:val="22"/>
          <w:szCs w:val="22"/>
        </w:rPr>
        <w:t>т</w:t>
      </w:r>
      <w:r w:rsidRPr="00266F5C">
        <w:rPr>
          <w:sz w:val="22"/>
          <w:szCs w:val="22"/>
        </w:rPr>
        <w:t>е</w:t>
      </w:r>
      <w:r w:rsidRPr="00266F5C">
        <w:rPr>
          <w:spacing w:val="47"/>
          <w:sz w:val="22"/>
          <w:szCs w:val="22"/>
        </w:rPr>
        <w:t xml:space="preserve"> </w:t>
      </w:r>
      <w:r w:rsidRPr="00266F5C">
        <w:rPr>
          <w:spacing w:val="1"/>
          <w:sz w:val="22"/>
          <w:szCs w:val="22"/>
        </w:rPr>
        <w:t>в</w:t>
      </w:r>
      <w:r w:rsidRPr="00266F5C">
        <w:rPr>
          <w:sz w:val="22"/>
          <w:szCs w:val="22"/>
        </w:rPr>
        <w:t>ремя</w:t>
      </w:r>
      <w:r w:rsidRPr="00266F5C">
        <w:rPr>
          <w:spacing w:val="47"/>
          <w:sz w:val="22"/>
          <w:szCs w:val="22"/>
        </w:rPr>
        <w:t xml:space="preserve"> </w:t>
      </w:r>
      <w:r w:rsidRPr="00266F5C">
        <w:rPr>
          <w:spacing w:val="-1"/>
          <w:sz w:val="22"/>
          <w:szCs w:val="22"/>
        </w:rPr>
        <w:t>в</w:t>
      </w:r>
      <w:r w:rsidRPr="00266F5C">
        <w:rPr>
          <w:sz w:val="22"/>
          <w:szCs w:val="22"/>
        </w:rPr>
        <w:t>ыпо</w:t>
      </w:r>
      <w:r w:rsidRPr="00266F5C">
        <w:rPr>
          <w:spacing w:val="1"/>
          <w:sz w:val="22"/>
          <w:szCs w:val="22"/>
        </w:rPr>
        <w:t>л</w:t>
      </w:r>
      <w:r w:rsidRPr="00266F5C">
        <w:rPr>
          <w:spacing w:val="-1"/>
          <w:sz w:val="22"/>
          <w:szCs w:val="22"/>
        </w:rPr>
        <w:t>н</w:t>
      </w:r>
      <w:r w:rsidRPr="00266F5C">
        <w:rPr>
          <w:sz w:val="22"/>
          <w:szCs w:val="22"/>
        </w:rPr>
        <w:t>е</w:t>
      </w:r>
      <w:r w:rsidRPr="00266F5C">
        <w:rPr>
          <w:spacing w:val="-1"/>
          <w:sz w:val="22"/>
          <w:szCs w:val="22"/>
        </w:rPr>
        <w:t>ни</w:t>
      </w:r>
      <w:r w:rsidRPr="00266F5C">
        <w:rPr>
          <w:sz w:val="22"/>
          <w:szCs w:val="22"/>
        </w:rPr>
        <w:t>я</w:t>
      </w:r>
      <w:r w:rsidRPr="00266F5C">
        <w:rPr>
          <w:spacing w:val="47"/>
          <w:sz w:val="22"/>
          <w:szCs w:val="22"/>
        </w:rPr>
        <w:t xml:space="preserve"> </w:t>
      </w:r>
      <w:r w:rsidRPr="00266F5C">
        <w:rPr>
          <w:spacing w:val="1"/>
          <w:sz w:val="22"/>
          <w:szCs w:val="22"/>
        </w:rPr>
        <w:t>о</w:t>
      </w:r>
      <w:r w:rsidRPr="00266F5C">
        <w:rPr>
          <w:spacing w:val="-1"/>
          <w:sz w:val="22"/>
          <w:szCs w:val="22"/>
        </w:rPr>
        <w:t>т</w:t>
      </w:r>
      <w:r w:rsidRPr="00266F5C">
        <w:rPr>
          <w:sz w:val="22"/>
          <w:szCs w:val="22"/>
        </w:rPr>
        <w:t>ж</w:t>
      </w:r>
      <w:r w:rsidRPr="00266F5C">
        <w:rPr>
          <w:spacing w:val="1"/>
          <w:sz w:val="22"/>
          <w:szCs w:val="22"/>
        </w:rPr>
        <w:t>и</w:t>
      </w:r>
      <w:r w:rsidRPr="00266F5C">
        <w:rPr>
          <w:spacing w:val="-1"/>
          <w:sz w:val="22"/>
          <w:szCs w:val="22"/>
        </w:rPr>
        <w:t>м</w:t>
      </w:r>
      <w:r w:rsidRPr="00266F5C">
        <w:rPr>
          <w:sz w:val="22"/>
          <w:szCs w:val="22"/>
        </w:rPr>
        <w:t>а</w:t>
      </w:r>
      <w:r w:rsidRPr="00266F5C">
        <w:rPr>
          <w:spacing w:val="-1"/>
          <w:sz w:val="22"/>
          <w:szCs w:val="22"/>
        </w:rPr>
        <w:t>н</w:t>
      </w:r>
      <w:r w:rsidRPr="00266F5C">
        <w:rPr>
          <w:sz w:val="22"/>
          <w:szCs w:val="22"/>
        </w:rPr>
        <w:t>и</w:t>
      </w:r>
      <w:r w:rsidRPr="00266F5C">
        <w:rPr>
          <w:spacing w:val="1"/>
          <w:sz w:val="22"/>
          <w:szCs w:val="22"/>
        </w:rPr>
        <w:t>й</w:t>
      </w:r>
      <w:r w:rsidRPr="00266F5C">
        <w:rPr>
          <w:spacing w:val="46"/>
          <w:sz w:val="22"/>
          <w:szCs w:val="22"/>
        </w:rPr>
        <w:t xml:space="preserve"> </w:t>
      </w:r>
      <w:r w:rsidRPr="00266F5C">
        <w:rPr>
          <w:sz w:val="22"/>
          <w:szCs w:val="22"/>
        </w:rPr>
        <w:t>30</w:t>
      </w:r>
      <w:r w:rsidRPr="00266F5C">
        <w:rPr>
          <w:spacing w:val="45"/>
          <w:sz w:val="22"/>
          <w:szCs w:val="22"/>
        </w:rPr>
        <w:t xml:space="preserve"> </w:t>
      </w:r>
      <w:r w:rsidRPr="00266F5C">
        <w:rPr>
          <w:sz w:val="22"/>
          <w:szCs w:val="22"/>
        </w:rPr>
        <w:t>сек</w:t>
      </w:r>
      <w:r w:rsidRPr="00266F5C">
        <w:rPr>
          <w:spacing w:val="-3"/>
          <w:sz w:val="22"/>
          <w:szCs w:val="22"/>
        </w:rPr>
        <w:t>у</w:t>
      </w:r>
      <w:r w:rsidRPr="00266F5C">
        <w:rPr>
          <w:sz w:val="22"/>
          <w:szCs w:val="22"/>
        </w:rPr>
        <w:t>н</w:t>
      </w:r>
      <w:r w:rsidRPr="00266F5C">
        <w:rPr>
          <w:spacing w:val="1"/>
          <w:sz w:val="22"/>
          <w:szCs w:val="22"/>
        </w:rPr>
        <w:t>да</w:t>
      </w:r>
      <w:r w:rsidRPr="00266F5C">
        <w:rPr>
          <w:sz w:val="22"/>
          <w:szCs w:val="22"/>
        </w:rPr>
        <w:t>м</w:t>
      </w:r>
      <w:r w:rsidRPr="00266F5C">
        <w:rPr>
          <w:spacing w:val="1"/>
          <w:sz w:val="22"/>
          <w:szCs w:val="22"/>
        </w:rPr>
        <w:t>и</w:t>
      </w:r>
      <w:r w:rsidRPr="00266F5C">
        <w:rPr>
          <w:sz w:val="22"/>
          <w:szCs w:val="22"/>
        </w:rPr>
        <w:t>,</w:t>
      </w:r>
      <w:r w:rsidRPr="00266F5C">
        <w:rPr>
          <w:spacing w:val="45"/>
          <w:sz w:val="22"/>
          <w:szCs w:val="22"/>
        </w:rPr>
        <w:t xml:space="preserve"> </w:t>
      </w:r>
      <w:r w:rsidRPr="00266F5C">
        <w:rPr>
          <w:spacing w:val="10"/>
          <w:sz w:val="22"/>
          <w:szCs w:val="22"/>
        </w:rPr>
        <w:t>н</w:t>
      </w:r>
      <w:r w:rsidRPr="00266F5C">
        <w:rPr>
          <w:sz w:val="22"/>
          <w:szCs w:val="22"/>
        </w:rPr>
        <w:t>ап</w:t>
      </w:r>
      <w:r w:rsidRPr="00266F5C">
        <w:rPr>
          <w:spacing w:val="1"/>
          <w:sz w:val="22"/>
          <w:szCs w:val="22"/>
        </w:rPr>
        <w:t>р</w:t>
      </w:r>
      <w:r w:rsidRPr="00266F5C">
        <w:rPr>
          <w:sz w:val="22"/>
          <w:szCs w:val="22"/>
        </w:rPr>
        <w:t>им</w:t>
      </w:r>
      <w:r w:rsidRPr="00266F5C">
        <w:rPr>
          <w:spacing w:val="-1"/>
          <w:sz w:val="22"/>
          <w:szCs w:val="22"/>
        </w:rPr>
        <w:t>е</w:t>
      </w:r>
      <w:r w:rsidRPr="00266F5C">
        <w:rPr>
          <w:sz w:val="22"/>
          <w:szCs w:val="22"/>
        </w:rPr>
        <w:t>р</w:t>
      </w:r>
      <w:r w:rsidRPr="00266F5C">
        <w:rPr>
          <w:spacing w:val="1"/>
          <w:sz w:val="22"/>
          <w:szCs w:val="22"/>
        </w:rPr>
        <w:t>,</w:t>
      </w:r>
      <w:r w:rsidRPr="00266F5C">
        <w:rPr>
          <w:spacing w:val="37"/>
          <w:sz w:val="22"/>
          <w:szCs w:val="22"/>
        </w:rPr>
        <w:t xml:space="preserve"> </w:t>
      </w:r>
      <w:r w:rsidRPr="00266F5C">
        <w:rPr>
          <w:sz w:val="22"/>
          <w:szCs w:val="22"/>
        </w:rPr>
        <w:t>и</w:t>
      </w:r>
      <w:r w:rsidRPr="00266F5C">
        <w:rPr>
          <w:spacing w:val="41"/>
          <w:sz w:val="22"/>
          <w:szCs w:val="22"/>
        </w:rPr>
        <w:t xml:space="preserve"> </w:t>
      </w:r>
      <w:r w:rsidRPr="00266F5C">
        <w:rPr>
          <w:sz w:val="22"/>
          <w:szCs w:val="22"/>
        </w:rPr>
        <w:t>пос</w:t>
      </w:r>
      <w:r w:rsidRPr="00266F5C">
        <w:rPr>
          <w:spacing w:val="1"/>
          <w:sz w:val="22"/>
          <w:szCs w:val="22"/>
        </w:rPr>
        <w:t>т</w:t>
      </w:r>
      <w:r w:rsidRPr="00266F5C">
        <w:rPr>
          <w:spacing w:val="-2"/>
          <w:sz w:val="22"/>
          <w:szCs w:val="22"/>
        </w:rPr>
        <w:t>а</w:t>
      </w:r>
      <w:r w:rsidRPr="00266F5C">
        <w:rPr>
          <w:spacing w:val="1"/>
          <w:sz w:val="22"/>
          <w:szCs w:val="22"/>
        </w:rPr>
        <w:t>р</w:t>
      </w:r>
      <w:r w:rsidRPr="00266F5C">
        <w:rPr>
          <w:spacing w:val="-1"/>
          <w:sz w:val="22"/>
          <w:szCs w:val="22"/>
        </w:rPr>
        <w:t>а</w:t>
      </w:r>
      <w:r w:rsidRPr="00266F5C">
        <w:rPr>
          <w:spacing w:val="-2"/>
          <w:sz w:val="22"/>
          <w:szCs w:val="22"/>
        </w:rPr>
        <w:t>е</w:t>
      </w:r>
      <w:r w:rsidRPr="00266F5C">
        <w:rPr>
          <w:sz w:val="22"/>
          <w:szCs w:val="22"/>
        </w:rPr>
        <w:t>тесь</w:t>
      </w:r>
      <w:r w:rsidRPr="00266F5C">
        <w:rPr>
          <w:spacing w:val="40"/>
          <w:sz w:val="22"/>
          <w:szCs w:val="22"/>
        </w:rPr>
        <w:t xml:space="preserve"> </w:t>
      </w:r>
      <w:r w:rsidRPr="00266F5C">
        <w:rPr>
          <w:spacing w:val="1"/>
          <w:sz w:val="22"/>
          <w:szCs w:val="22"/>
        </w:rPr>
        <w:t>о</w:t>
      </w:r>
      <w:r w:rsidRPr="00266F5C">
        <w:rPr>
          <w:spacing w:val="-2"/>
          <w:sz w:val="22"/>
          <w:szCs w:val="22"/>
        </w:rPr>
        <w:t>т</w:t>
      </w:r>
      <w:r w:rsidRPr="00266F5C">
        <w:rPr>
          <w:sz w:val="22"/>
          <w:szCs w:val="22"/>
        </w:rPr>
        <w:t>жа</w:t>
      </w:r>
      <w:r w:rsidRPr="00266F5C">
        <w:rPr>
          <w:spacing w:val="1"/>
          <w:sz w:val="22"/>
          <w:szCs w:val="22"/>
        </w:rPr>
        <w:t>т</w:t>
      </w:r>
      <w:r w:rsidRPr="00266F5C">
        <w:rPr>
          <w:sz w:val="22"/>
          <w:szCs w:val="22"/>
        </w:rPr>
        <w:t>ьс</w:t>
      </w:r>
      <w:r w:rsidRPr="00266F5C">
        <w:rPr>
          <w:spacing w:val="1"/>
          <w:sz w:val="22"/>
          <w:szCs w:val="22"/>
        </w:rPr>
        <w:t>я</w:t>
      </w:r>
      <w:r w:rsidRPr="00266F5C">
        <w:rPr>
          <w:spacing w:val="40"/>
          <w:sz w:val="22"/>
          <w:szCs w:val="22"/>
        </w:rPr>
        <w:t xml:space="preserve"> </w:t>
      </w:r>
      <w:r w:rsidRPr="00266F5C">
        <w:rPr>
          <w:spacing w:val="-2"/>
          <w:sz w:val="22"/>
          <w:szCs w:val="22"/>
        </w:rPr>
        <w:t>з</w:t>
      </w:r>
      <w:r w:rsidRPr="00266F5C">
        <w:rPr>
          <w:sz w:val="22"/>
          <w:szCs w:val="22"/>
        </w:rPr>
        <w:t>а</w:t>
      </w:r>
      <w:r w:rsidRPr="00266F5C">
        <w:rPr>
          <w:spacing w:val="40"/>
          <w:sz w:val="22"/>
          <w:szCs w:val="22"/>
        </w:rPr>
        <w:t xml:space="preserve"> </w:t>
      </w:r>
      <w:r w:rsidRPr="00266F5C">
        <w:rPr>
          <w:sz w:val="22"/>
          <w:szCs w:val="22"/>
        </w:rPr>
        <w:t>э</w:t>
      </w:r>
      <w:r w:rsidRPr="00266F5C">
        <w:rPr>
          <w:spacing w:val="-1"/>
          <w:sz w:val="22"/>
          <w:szCs w:val="22"/>
        </w:rPr>
        <w:t>т</w:t>
      </w:r>
      <w:r w:rsidRPr="00266F5C">
        <w:rPr>
          <w:sz w:val="22"/>
          <w:szCs w:val="22"/>
        </w:rPr>
        <w:t>от</w:t>
      </w:r>
      <w:r w:rsidRPr="00266F5C">
        <w:rPr>
          <w:spacing w:val="40"/>
          <w:sz w:val="22"/>
          <w:szCs w:val="22"/>
        </w:rPr>
        <w:t xml:space="preserve"> </w:t>
      </w:r>
      <w:r w:rsidRPr="00266F5C">
        <w:rPr>
          <w:spacing w:val="-1"/>
          <w:sz w:val="22"/>
          <w:szCs w:val="22"/>
        </w:rPr>
        <w:t>с</w:t>
      </w:r>
      <w:r w:rsidRPr="00266F5C">
        <w:rPr>
          <w:sz w:val="22"/>
          <w:szCs w:val="22"/>
        </w:rPr>
        <w:t>рок</w:t>
      </w:r>
      <w:r w:rsidRPr="00266F5C">
        <w:rPr>
          <w:spacing w:val="41"/>
          <w:sz w:val="22"/>
          <w:szCs w:val="22"/>
        </w:rPr>
        <w:t xml:space="preserve"> </w:t>
      </w:r>
      <w:r w:rsidRPr="00266F5C">
        <w:rPr>
          <w:spacing w:val="-1"/>
          <w:sz w:val="22"/>
          <w:szCs w:val="22"/>
        </w:rPr>
        <w:t>к</w:t>
      </w:r>
      <w:r w:rsidRPr="00266F5C">
        <w:rPr>
          <w:sz w:val="22"/>
          <w:szCs w:val="22"/>
        </w:rPr>
        <w:t>ак</w:t>
      </w:r>
      <w:r w:rsidRPr="00266F5C">
        <w:rPr>
          <w:spacing w:val="41"/>
          <w:sz w:val="22"/>
          <w:szCs w:val="22"/>
        </w:rPr>
        <w:t xml:space="preserve"> </w:t>
      </w:r>
      <w:r w:rsidRPr="00266F5C">
        <w:rPr>
          <w:spacing w:val="-1"/>
          <w:sz w:val="22"/>
          <w:szCs w:val="22"/>
        </w:rPr>
        <w:t>м</w:t>
      </w:r>
      <w:r w:rsidRPr="00266F5C">
        <w:rPr>
          <w:sz w:val="22"/>
          <w:szCs w:val="22"/>
        </w:rPr>
        <w:t>о</w:t>
      </w:r>
      <w:r w:rsidRPr="00266F5C">
        <w:rPr>
          <w:spacing w:val="-1"/>
          <w:sz w:val="22"/>
          <w:szCs w:val="22"/>
        </w:rPr>
        <w:t>жн</w:t>
      </w:r>
      <w:r w:rsidRPr="00266F5C">
        <w:rPr>
          <w:sz w:val="22"/>
          <w:szCs w:val="22"/>
        </w:rPr>
        <w:t>о</w:t>
      </w:r>
      <w:r w:rsidRPr="00266F5C">
        <w:rPr>
          <w:spacing w:val="38"/>
          <w:sz w:val="22"/>
          <w:szCs w:val="22"/>
        </w:rPr>
        <w:t xml:space="preserve"> </w:t>
      </w:r>
      <w:r w:rsidRPr="00266F5C">
        <w:rPr>
          <w:spacing w:val="2"/>
          <w:sz w:val="22"/>
          <w:szCs w:val="22"/>
        </w:rPr>
        <w:t>б</w:t>
      </w:r>
      <w:r w:rsidRPr="00266F5C">
        <w:rPr>
          <w:spacing w:val="1"/>
          <w:sz w:val="22"/>
          <w:szCs w:val="22"/>
        </w:rPr>
        <w:t>о</w:t>
      </w:r>
      <w:r w:rsidRPr="00266F5C">
        <w:rPr>
          <w:sz w:val="22"/>
          <w:szCs w:val="22"/>
        </w:rPr>
        <w:t>льше</w:t>
      </w:r>
      <w:r w:rsidRPr="00266F5C">
        <w:rPr>
          <w:spacing w:val="38"/>
          <w:sz w:val="22"/>
          <w:szCs w:val="22"/>
        </w:rPr>
        <w:t xml:space="preserve"> </w:t>
      </w:r>
      <w:r w:rsidRPr="00266F5C">
        <w:rPr>
          <w:spacing w:val="1"/>
          <w:sz w:val="22"/>
          <w:szCs w:val="22"/>
        </w:rPr>
        <w:t>р</w:t>
      </w:r>
      <w:r w:rsidRPr="00266F5C">
        <w:rPr>
          <w:sz w:val="22"/>
          <w:szCs w:val="22"/>
        </w:rPr>
        <w:t>а</w:t>
      </w:r>
      <w:r w:rsidRPr="00266F5C">
        <w:rPr>
          <w:spacing w:val="1"/>
          <w:sz w:val="22"/>
          <w:szCs w:val="22"/>
        </w:rPr>
        <w:t>з</w:t>
      </w:r>
      <w:r w:rsidRPr="00266F5C">
        <w:rPr>
          <w:sz w:val="22"/>
          <w:szCs w:val="22"/>
        </w:rPr>
        <w:t>,</w:t>
      </w:r>
      <w:r w:rsidRPr="00266F5C">
        <w:rPr>
          <w:spacing w:val="39"/>
          <w:sz w:val="22"/>
          <w:szCs w:val="22"/>
        </w:rPr>
        <w:t xml:space="preserve"> </w:t>
      </w:r>
      <w:r w:rsidRPr="00266F5C">
        <w:rPr>
          <w:spacing w:val="-2"/>
          <w:sz w:val="22"/>
          <w:szCs w:val="22"/>
        </w:rPr>
        <w:t>т</w:t>
      </w:r>
      <w:r w:rsidRPr="00266F5C">
        <w:rPr>
          <w:sz w:val="22"/>
          <w:szCs w:val="22"/>
        </w:rPr>
        <w:t>о</w:t>
      </w:r>
      <w:r w:rsidRPr="00266F5C">
        <w:rPr>
          <w:spacing w:val="38"/>
          <w:sz w:val="22"/>
          <w:szCs w:val="22"/>
        </w:rPr>
        <w:t xml:space="preserve"> </w:t>
      </w:r>
      <w:r w:rsidRPr="00266F5C">
        <w:rPr>
          <w:sz w:val="22"/>
          <w:szCs w:val="22"/>
        </w:rPr>
        <w:t>по к</w:t>
      </w:r>
      <w:r w:rsidRPr="00266F5C">
        <w:rPr>
          <w:spacing w:val="1"/>
          <w:sz w:val="22"/>
          <w:szCs w:val="22"/>
        </w:rPr>
        <w:t>ол</w:t>
      </w:r>
      <w:r w:rsidRPr="00266F5C">
        <w:rPr>
          <w:spacing w:val="-1"/>
          <w:sz w:val="22"/>
          <w:szCs w:val="22"/>
        </w:rPr>
        <w:t>и</w:t>
      </w:r>
      <w:r w:rsidRPr="00266F5C">
        <w:rPr>
          <w:sz w:val="22"/>
          <w:szCs w:val="22"/>
        </w:rPr>
        <w:t>чес</w:t>
      </w:r>
      <w:r w:rsidRPr="00266F5C">
        <w:rPr>
          <w:spacing w:val="1"/>
          <w:sz w:val="22"/>
          <w:szCs w:val="22"/>
        </w:rPr>
        <w:t>т</w:t>
      </w:r>
      <w:r w:rsidRPr="00266F5C">
        <w:rPr>
          <w:sz w:val="22"/>
          <w:szCs w:val="22"/>
        </w:rPr>
        <w:t>ву</w:t>
      </w:r>
      <w:r w:rsidRPr="00266F5C">
        <w:rPr>
          <w:spacing w:val="36"/>
          <w:sz w:val="22"/>
          <w:szCs w:val="22"/>
        </w:rPr>
        <w:t xml:space="preserve"> </w:t>
      </w:r>
      <w:r w:rsidRPr="00266F5C">
        <w:rPr>
          <w:spacing w:val="2"/>
          <w:sz w:val="22"/>
          <w:szCs w:val="22"/>
        </w:rPr>
        <w:t>д</w:t>
      </w:r>
      <w:r w:rsidRPr="00266F5C">
        <w:rPr>
          <w:sz w:val="22"/>
          <w:szCs w:val="22"/>
        </w:rPr>
        <w:t>вижени</w:t>
      </w:r>
      <w:r w:rsidRPr="00266F5C">
        <w:rPr>
          <w:spacing w:val="1"/>
          <w:sz w:val="22"/>
          <w:szCs w:val="22"/>
        </w:rPr>
        <w:t>й</w:t>
      </w:r>
      <w:r w:rsidRPr="00266F5C">
        <w:rPr>
          <w:sz w:val="22"/>
          <w:szCs w:val="22"/>
        </w:rPr>
        <w:t>,</w:t>
      </w:r>
      <w:r w:rsidRPr="00266F5C">
        <w:rPr>
          <w:spacing w:val="39"/>
          <w:sz w:val="22"/>
          <w:szCs w:val="22"/>
        </w:rPr>
        <w:t xml:space="preserve"> </w:t>
      </w:r>
      <w:r w:rsidRPr="00266F5C">
        <w:rPr>
          <w:spacing w:val="1"/>
          <w:sz w:val="22"/>
          <w:szCs w:val="22"/>
        </w:rPr>
        <w:t>а</w:t>
      </w:r>
      <w:r w:rsidRPr="00266F5C">
        <w:rPr>
          <w:spacing w:val="38"/>
          <w:sz w:val="22"/>
          <w:szCs w:val="22"/>
        </w:rPr>
        <w:t xml:space="preserve"> </w:t>
      </w:r>
      <w:r w:rsidRPr="00266F5C">
        <w:rPr>
          <w:sz w:val="22"/>
          <w:szCs w:val="22"/>
        </w:rPr>
        <w:t>та</w:t>
      </w:r>
      <w:r w:rsidRPr="00266F5C">
        <w:rPr>
          <w:spacing w:val="-1"/>
          <w:sz w:val="22"/>
          <w:szCs w:val="22"/>
        </w:rPr>
        <w:t>к</w:t>
      </w:r>
      <w:r w:rsidRPr="00266F5C">
        <w:rPr>
          <w:sz w:val="22"/>
          <w:szCs w:val="22"/>
        </w:rPr>
        <w:t>же</w:t>
      </w:r>
      <w:r w:rsidRPr="00266F5C">
        <w:rPr>
          <w:spacing w:val="39"/>
          <w:sz w:val="22"/>
          <w:szCs w:val="22"/>
        </w:rPr>
        <w:t xml:space="preserve"> </w:t>
      </w:r>
      <w:r w:rsidRPr="00266F5C">
        <w:rPr>
          <w:sz w:val="22"/>
          <w:szCs w:val="22"/>
        </w:rPr>
        <w:t>по</w:t>
      </w:r>
      <w:r w:rsidRPr="00266F5C">
        <w:rPr>
          <w:spacing w:val="40"/>
          <w:sz w:val="22"/>
          <w:szCs w:val="22"/>
        </w:rPr>
        <w:t xml:space="preserve"> </w:t>
      </w:r>
      <w:r w:rsidRPr="00266F5C">
        <w:rPr>
          <w:sz w:val="22"/>
          <w:szCs w:val="22"/>
        </w:rPr>
        <w:t>е</w:t>
      </w:r>
      <w:r w:rsidRPr="00266F5C">
        <w:rPr>
          <w:spacing w:val="-1"/>
          <w:sz w:val="22"/>
          <w:szCs w:val="22"/>
        </w:rPr>
        <w:t>г</w:t>
      </w:r>
      <w:r w:rsidRPr="00266F5C">
        <w:rPr>
          <w:sz w:val="22"/>
          <w:szCs w:val="22"/>
        </w:rPr>
        <w:t>о</w:t>
      </w:r>
      <w:r w:rsidRPr="00266F5C">
        <w:rPr>
          <w:spacing w:val="38"/>
          <w:sz w:val="22"/>
          <w:szCs w:val="22"/>
        </w:rPr>
        <w:t xml:space="preserve"> </w:t>
      </w:r>
      <w:r w:rsidRPr="00266F5C">
        <w:rPr>
          <w:spacing w:val="2"/>
          <w:sz w:val="22"/>
          <w:szCs w:val="22"/>
        </w:rPr>
        <w:t>д</w:t>
      </w:r>
      <w:r w:rsidRPr="00266F5C">
        <w:rPr>
          <w:sz w:val="22"/>
          <w:szCs w:val="22"/>
        </w:rPr>
        <w:t>ина</w:t>
      </w:r>
      <w:r w:rsidRPr="00266F5C">
        <w:rPr>
          <w:spacing w:val="-1"/>
          <w:sz w:val="22"/>
          <w:szCs w:val="22"/>
        </w:rPr>
        <w:t>м</w:t>
      </w:r>
      <w:r w:rsidRPr="00266F5C">
        <w:rPr>
          <w:sz w:val="22"/>
          <w:szCs w:val="22"/>
        </w:rPr>
        <w:t>ик</w:t>
      </w:r>
      <w:r w:rsidRPr="00266F5C">
        <w:rPr>
          <w:spacing w:val="1"/>
          <w:sz w:val="22"/>
          <w:szCs w:val="22"/>
        </w:rPr>
        <w:t>е</w:t>
      </w:r>
      <w:r w:rsidRPr="00266F5C">
        <w:rPr>
          <w:spacing w:val="38"/>
          <w:sz w:val="22"/>
          <w:szCs w:val="22"/>
        </w:rPr>
        <w:t xml:space="preserve"> </w:t>
      </w:r>
      <w:r w:rsidRPr="00266F5C">
        <w:rPr>
          <w:sz w:val="22"/>
          <w:szCs w:val="22"/>
        </w:rPr>
        <w:t>можно</w:t>
      </w:r>
      <w:r w:rsidRPr="00266F5C">
        <w:rPr>
          <w:spacing w:val="38"/>
          <w:sz w:val="22"/>
          <w:szCs w:val="22"/>
        </w:rPr>
        <w:t xml:space="preserve"> </w:t>
      </w:r>
      <w:r w:rsidRPr="00266F5C">
        <w:rPr>
          <w:spacing w:val="1"/>
          <w:sz w:val="22"/>
          <w:szCs w:val="22"/>
        </w:rPr>
        <w:t>с</w:t>
      </w:r>
      <w:r w:rsidRPr="00266F5C">
        <w:rPr>
          <w:sz w:val="22"/>
          <w:szCs w:val="22"/>
        </w:rPr>
        <w:t>уд</w:t>
      </w:r>
      <w:r w:rsidRPr="00266F5C">
        <w:rPr>
          <w:spacing w:val="1"/>
          <w:sz w:val="22"/>
          <w:szCs w:val="22"/>
        </w:rPr>
        <w:t>ит</w:t>
      </w:r>
      <w:r w:rsidRPr="00266F5C">
        <w:rPr>
          <w:sz w:val="22"/>
          <w:szCs w:val="22"/>
        </w:rPr>
        <w:t>ь</w:t>
      </w:r>
      <w:r w:rsidRPr="00266F5C">
        <w:rPr>
          <w:spacing w:val="37"/>
          <w:sz w:val="22"/>
          <w:szCs w:val="22"/>
        </w:rPr>
        <w:t xml:space="preserve"> </w:t>
      </w:r>
      <w:r w:rsidRPr="00266F5C">
        <w:rPr>
          <w:sz w:val="22"/>
          <w:szCs w:val="22"/>
        </w:rPr>
        <w:t>о</w:t>
      </w:r>
      <w:r w:rsidRPr="00266F5C">
        <w:rPr>
          <w:spacing w:val="39"/>
          <w:sz w:val="22"/>
          <w:szCs w:val="22"/>
        </w:rPr>
        <w:t xml:space="preserve"> </w:t>
      </w:r>
      <w:r w:rsidRPr="00266F5C">
        <w:rPr>
          <w:sz w:val="22"/>
          <w:szCs w:val="22"/>
        </w:rPr>
        <w:t>скоро</w:t>
      </w:r>
      <w:r w:rsidRPr="00266F5C">
        <w:rPr>
          <w:spacing w:val="1"/>
          <w:sz w:val="22"/>
          <w:szCs w:val="22"/>
        </w:rPr>
        <w:t>с</w:t>
      </w:r>
      <w:r w:rsidRPr="00266F5C">
        <w:rPr>
          <w:spacing w:val="-1"/>
          <w:sz w:val="22"/>
          <w:szCs w:val="22"/>
        </w:rPr>
        <w:t>т</w:t>
      </w:r>
      <w:r w:rsidRPr="00266F5C">
        <w:rPr>
          <w:sz w:val="22"/>
          <w:szCs w:val="22"/>
        </w:rPr>
        <w:t>н</w:t>
      </w:r>
      <w:r w:rsidRPr="00266F5C">
        <w:rPr>
          <w:spacing w:val="11"/>
          <w:sz w:val="22"/>
          <w:szCs w:val="22"/>
        </w:rPr>
        <w:t>о</w:t>
      </w:r>
      <w:r w:rsidRPr="00266F5C">
        <w:rPr>
          <w:spacing w:val="1"/>
          <w:sz w:val="22"/>
          <w:szCs w:val="22"/>
        </w:rPr>
        <w:t>-</w:t>
      </w:r>
      <w:r w:rsidRPr="00266F5C">
        <w:rPr>
          <w:sz w:val="22"/>
          <w:szCs w:val="22"/>
        </w:rPr>
        <w:t>с</w:t>
      </w:r>
      <w:r w:rsidRPr="00266F5C">
        <w:rPr>
          <w:spacing w:val="1"/>
          <w:sz w:val="22"/>
          <w:szCs w:val="22"/>
        </w:rPr>
        <w:t>ил</w:t>
      </w:r>
      <w:r w:rsidRPr="00266F5C">
        <w:rPr>
          <w:sz w:val="22"/>
          <w:szCs w:val="22"/>
        </w:rPr>
        <w:t>о</w:t>
      </w:r>
      <w:r w:rsidRPr="00266F5C">
        <w:rPr>
          <w:spacing w:val="-2"/>
          <w:sz w:val="22"/>
          <w:szCs w:val="22"/>
        </w:rPr>
        <w:t>в</w:t>
      </w:r>
      <w:r w:rsidRPr="00266F5C">
        <w:rPr>
          <w:spacing w:val="1"/>
          <w:sz w:val="22"/>
          <w:szCs w:val="22"/>
        </w:rPr>
        <w:t>о</w:t>
      </w:r>
      <w:r w:rsidRPr="00266F5C">
        <w:rPr>
          <w:sz w:val="22"/>
          <w:szCs w:val="22"/>
        </w:rPr>
        <w:t>й</w:t>
      </w:r>
      <w:r w:rsidRPr="00266F5C">
        <w:rPr>
          <w:spacing w:val="1"/>
          <w:sz w:val="22"/>
          <w:szCs w:val="22"/>
        </w:rPr>
        <w:t xml:space="preserve"> </w:t>
      </w:r>
      <w:r w:rsidRPr="00266F5C">
        <w:rPr>
          <w:spacing w:val="-2"/>
          <w:sz w:val="22"/>
          <w:szCs w:val="22"/>
        </w:rPr>
        <w:t>в</w:t>
      </w:r>
      <w:r w:rsidRPr="00266F5C">
        <w:rPr>
          <w:sz w:val="22"/>
          <w:szCs w:val="22"/>
        </w:rPr>
        <w:t>ынос</w:t>
      </w:r>
      <w:r w:rsidRPr="00266F5C">
        <w:rPr>
          <w:spacing w:val="1"/>
          <w:sz w:val="22"/>
          <w:szCs w:val="22"/>
        </w:rPr>
        <w:t>л</w:t>
      </w:r>
      <w:r w:rsidRPr="00266F5C">
        <w:rPr>
          <w:sz w:val="22"/>
          <w:szCs w:val="22"/>
        </w:rPr>
        <w:t>и</w:t>
      </w:r>
      <w:r w:rsidRPr="00266F5C">
        <w:rPr>
          <w:spacing w:val="-1"/>
          <w:sz w:val="22"/>
          <w:szCs w:val="22"/>
        </w:rPr>
        <w:t>во</w:t>
      </w:r>
      <w:r w:rsidRPr="00266F5C">
        <w:rPr>
          <w:sz w:val="22"/>
          <w:szCs w:val="22"/>
        </w:rPr>
        <w:t>сти.</w:t>
      </w:r>
    </w:p>
    <w:p w:rsidR="00266F5C" w:rsidRPr="00266F5C" w:rsidRDefault="00266F5C" w:rsidP="005814E0">
      <w:pPr>
        <w:widowControl w:val="0"/>
        <w:autoSpaceDE w:val="0"/>
        <w:autoSpaceDN w:val="0"/>
        <w:adjustRightInd w:val="0"/>
        <w:ind w:right="323" w:firstLine="567"/>
        <w:jc w:val="both"/>
        <w:rPr>
          <w:sz w:val="22"/>
          <w:szCs w:val="22"/>
        </w:rPr>
      </w:pPr>
      <w:r w:rsidRPr="00266F5C">
        <w:rPr>
          <w:sz w:val="22"/>
          <w:szCs w:val="22"/>
        </w:rPr>
        <w:t>О</w:t>
      </w:r>
      <w:r w:rsidRPr="00266F5C">
        <w:rPr>
          <w:spacing w:val="94"/>
          <w:sz w:val="22"/>
          <w:szCs w:val="22"/>
        </w:rPr>
        <w:t xml:space="preserve"> </w:t>
      </w:r>
      <w:r w:rsidRPr="00266F5C">
        <w:rPr>
          <w:spacing w:val="1"/>
          <w:sz w:val="22"/>
          <w:szCs w:val="22"/>
        </w:rPr>
        <w:t>с</w:t>
      </w:r>
      <w:r w:rsidRPr="00266F5C">
        <w:rPr>
          <w:sz w:val="22"/>
          <w:szCs w:val="22"/>
        </w:rPr>
        <w:t>к</w:t>
      </w:r>
      <w:r w:rsidRPr="00266F5C">
        <w:rPr>
          <w:spacing w:val="1"/>
          <w:sz w:val="22"/>
          <w:szCs w:val="22"/>
        </w:rPr>
        <w:t>о</w:t>
      </w:r>
      <w:r w:rsidRPr="00266F5C">
        <w:rPr>
          <w:spacing w:val="-1"/>
          <w:sz w:val="22"/>
          <w:szCs w:val="22"/>
        </w:rPr>
        <w:t>р</w:t>
      </w:r>
      <w:r w:rsidRPr="00266F5C">
        <w:rPr>
          <w:sz w:val="22"/>
          <w:szCs w:val="22"/>
        </w:rPr>
        <w:t>о</w:t>
      </w:r>
      <w:r w:rsidRPr="00266F5C">
        <w:rPr>
          <w:spacing w:val="1"/>
          <w:sz w:val="22"/>
          <w:szCs w:val="22"/>
        </w:rPr>
        <w:t>с</w:t>
      </w:r>
      <w:r w:rsidRPr="00266F5C">
        <w:rPr>
          <w:sz w:val="22"/>
          <w:szCs w:val="22"/>
        </w:rPr>
        <w:t>тн</w:t>
      </w:r>
      <w:r w:rsidRPr="00266F5C">
        <w:rPr>
          <w:spacing w:val="1"/>
          <w:sz w:val="22"/>
          <w:szCs w:val="22"/>
        </w:rPr>
        <w:t>о-</w:t>
      </w:r>
      <w:r w:rsidRPr="00266F5C">
        <w:rPr>
          <w:sz w:val="22"/>
          <w:szCs w:val="22"/>
        </w:rPr>
        <w:t>в</w:t>
      </w:r>
      <w:r w:rsidRPr="00266F5C">
        <w:rPr>
          <w:spacing w:val="-2"/>
          <w:sz w:val="22"/>
          <w:szCs w:val="22"/>
        </w:rPr>
        <w:t>з</w:t>
      </w:r>
      <w:r w:rsidRPr="00266F5C">
        <w:rPr>
          <w:sz w:val="22"/>
          <w:szCs w:val="22"/>
        </w:rPr>
        <w:t>р</w:t>
      </w:r>
      <w:r w:rsidRPr="00266F5C">
        <w:rPr>
          <w:spacing w:val="1"/>
          <w:sz w:val="22"/>
          <w:szCs w:val="22"/>
        </w:rPr>
        <w:t>ы</w:t>
      </w:r>
      <w:r w:rsidRPr="00266F5C">
        <w:rPr>
          <w:spacing w:val="-1"/>
          <w:sz w:val="22"/>
          <w:szCs w:val="22"/>
        </w:rPr>
        <w:t>в</w:t>
      </w:r>
      <w:r w:rsidRPr="00266F5C">
        <w:rPr>
          <w:sz w:val="22"/>
          <w:szCs w:val="22"/>
        </w:rPr>
        <w:t>ной</w:t>
      </w:r>
      <w:r w:rsidRPr="00266F5C">
        <w:rPr>
          <w:spacing w:val="96"/>
          <w:sz w:val="22"/>
          <w:szCs w:val="22"/>
        </w:rPr>
        <w:t xml:space="preserve"> </w:t>
      </w:r>
      <w:r w:rsidRPr="00266F5C">
        <w:rPr>
          <w:spacing w:val="-1"/>
          <w:sz w:val="22"/>
          <w:szCs w:val="22"/>
        </w:rPr>
        <w:t>с</w:t>
      </w:r>
      <w:r w:rsidRPr="00266F5C">
        <w:rPr>
          <w:sz w:val="22"/>
          <w:szCs w:val="22"/>
        </w:rPr>
        <w:t>иле</w:t>
      </w:r>
      <w:r w:rsidRPr="00266F5C">
        <w:rPr>
          <w:spacing w:val="95"/>
          <w:sz w:val="22"/>
          <w:szCs w:val="22"/>
        </w:rPr>
        <w:t xml:space="preserve"> </w:t>
      </w:r>
      <w:r w:rsidRPr="00266F5C">
        <w:rPr>
          <w:spacing w:val="-1"/>
          <w:sz w:val="22"/>
          <w:szCs w:val="22"/>
        </w:rPr>
        <w:t>м</w:t>
      </w:r>
      <w:r w:rsidRPr="00266F5C">
        <w:rPr>
          <w:sz w:val="22"/>
          <w:szCs w:val="22"/>
        </w:rPr>
        <w:t>ы</w:t>
      </w:r>
      <w:r w:rsidRPr="00266F5C">
        <w:rPr>
          <w:spacing w:val="-1"/>
          <w:sz w:val="22"/>
          <w:szCs w:val="22"/>
        </w:rPr>
        <w:t>ш</w:t>
      </w:r>
      <w:r w:rsidRPr="00266F5C">
        <w:rPr>
          <w:sz w:val="22"/>
          <w:szCs w:val="22"/>
        </w:rPr>
        <w:t>ц</w:t>
      </w:r>
      <w:r w:rsidRPr="00266F5C">
        <w:rPr>
          <w:spacing w:val="99"/>
          <w:sz w:val="22"/>
          <w:szCs w:val="22"/>
        </w:rPr>
        <w:t xml:space="preserve"> </w:t>
      </w:r>
      <w:r w:rsidRPr="00266F5C">
        <w:rPr>
          <w:sz w:val="22"/>
          <w:szCs w:val="22"/>
        </w:rPr>
        <w:t>ног</w:t>
      </w:r>
      <w:r w:rsidRPr="00266F5C">
        <w:rPr>
          <w:spacing w:val="93"/>
          <w:sz w:val="22"/>
          <w:szCs w:val="22"/>
        </w:rPr>
        <w:t xml:space="preserve"> </w:t>
      </w:r>
      <w:r w:rsidRPr="00266F5C">
        <w:rPr>
          <w:spacing w:val="2"/>
          <w:sz w:val="22"/>
          <w:szCs w:val="22"/>
        </w:rPr>
        <w:t>д</w:t>
      </w:r>
      <w:r w:rsidRPr="00266F5C">
        <w:rPr>
          <w:sz w:val="22"/>
          <w:szCs w:val="22"/>
        </w:rPr>
        <w:t>ае</w:t>
      </w:r>
      <w:r w:rsidRPr="00266F5C">
        <w:rPr>
          <w:spacing w:val="1"/>
          <w:sz w:val="22"/>
          <w:szCs w:val="22"/>
        </w:rPr>
        <w:t>т</w:t>
      </w:r>
      <w:r w:rsidRPr="00266F5C">
        <w:rPr>
          <w:spacing w:val="93"/>
          <w:sz w:val="22"/>
          <w:szCs w:val="22"/>
        </w:rPr>
        <w:t xml:space="preserve"> </w:t>
      </w:r>
      <w:r w:rsidRPr="00266F5C">
        <w:rPr>
          <w:spacing w:val="-1"/>
          <w:sz w:val="22"/>
          <w:szCs w:val="22"/>
        </w:rPr>
        <w:t>п</w:t>
      </w:r>
      <w:r w:rsidRPr="00266F5C">
        <w:rPr>
          <w:spacing w:val="1"/>
          <w:sz w:val="22"/>
          <w:szCs w:val="22"/>
        </w:rPr>
        <w:t>р</w:t>
      </w:r>
      <w:r w:rsidRPr="00266F5C">
        <w:rPr>
          <w:sz w:val="22"/>
          <w:szCs w:val="22"/>
        </w:rPr>
        <w:t>едст</w:t>
      </w:r>
      <w:r w:rsidRPr="00266F5C">
        <w:rPr>
          <w:spacing w:val="1"/>
          <w:sz w:val="22"/>
          <w:szCs w:val="22"/>
        </w:rPr>
        <w:t>а</w:t>
      </w:r>
      <w:r w:rsidRPr="00266F5C">
        <w:rPr>
          <w:sz w:val="22"/>
          <w:szCs w:val="22"/>
        </w:rPr>
        <w:t>вл</w:t>
      </w:r>
      <w:r w:rsidRPr="00266F5C">
        <w:rPr>
          <w:spacing w:val="-2"/>
          <w:sz w:val="22"/>
          <w:szCs w:val="22"/>
        </w:rPr>
        <w:t>е</w:t>
      </w:r>
      <w:r w:rsidRPr="00266F5C">
        <w:rPr>
          <w:sz w:val="22"/>
          <w:szCs w:val="22"/>
        </w:rPr>
        <w:t>н</w:t>
      </w:r>
      <w:r w:rsidRPr="00266F5C">
        <w:rPr>
          <w:spacing w:val="1"/>
          <w:sz w:val="22"/>
          <w:szCs w:val="22"/>
        </w:rPr>
        <w:t>и</w:t>
      </w:r>
      <w:r w:rsidRPr="00266F5C">
        <w:rPr>
          <w:sz w:val="22"/>
          <w:szCs w:val="22"/>
        </w:rPr>
        <w:t>е</w:t>
      </w:r>
      <w:r w:rsidRPr="00266F5C">
        <w:rPr>
          <w:spacing w:val="94"/>
          <w:sz w:val="22"/>
          <w:szCs w:val="22"/>
        </w:rPr>
        <w:t xml:space="preserve"> </w:t>
      </w:r>
      <w:r w:rsidRPr="00266F5C">
        <w:rPr>
          <w:sz w:val="22"/>
          <w:szCs w:val="22"/>
        </w:rPr>
        <w:t>прыжок в д</w:t>
      </w:r>
      <w:r w:rsidRPr="00266F5C">
        <w:rPr>
          <w:spacing w:val="1"/>
          <w:sz w:val="22"/>
          <w:szCs w:val="22"/>
        </w:rPr>
        <w:t>л</w:t>
      </w:r>
      <w:r w:rsidRPr="00266F5C">
        <w:rPr>
          <w:sz w:val="22"/>
          <w:szCs w:val="22"/>
        </w:rPr>
        <w:t>и</w:t>
      </w:r>
      <w:r w:rsidRPr="00266F5C">
        <w:rPr>
          <w:spacing w:val="1"/>
          <w:sz w:val="22"/>
          <w:szCs w:val="22"/>
        </w:rPr>
        <w:t>н</w:t>
      </w:r>
      <w:r w:rsidRPr="00266F5C">
        <w:rPr>
          <w:sz w:val="22"/>
          <w:szCs w:val="22"/>
        </w:rPr>
        <w:t>у</w:t>
      </w:r>
      <w:r w:rsidRPr="00266F5C">
        <w:rPr>
          <w:spacing w:val="-2"/>
          <w:sz w:val="22"/>
          <w:szCs w:val="22"/>
        </w:rPr>
        <w:t xml:space="preserve"> </w:t>
      </w:r>
      <w:r w:rsidRPr="00266F5C">
        <w:rPr>
          <w:sz w:val="22"/>
          <w:szCs w:val="22"/>
        </w:rPr>
        <w:t>с</w:t>
      </w:r>
      <w:r w:rsidRPr="00266F5C">
        <w:rPr>
          <w:spacing w:val="-1"/>
          <w:sz w:val="22"/>
          <w:szCs w:val="22"/>
        </w:rPr>
        <w:t xml:space="preserve"> </w:t>
      </w:r>
      <w:r w:rsidRPr="00266F5C">
        <w:rPr>
          <w:sz w:val="22"/>
          <w:szCs w:val="22"/>
        </w:rPr>
        <w:t>мес</w:t>
      </w:r>
      <w:r w:rsidRPr="00266F5C">
        <w:rPr>
          <w:spacing w:val="1"/>
          <w:sz w:val="22"/>
          <w:szCs w:val="22"/>
        </w:rPr>
        <w:t>т</w:t>
      </w:r>
      <w:r w:rsidRPr="00266F5C">
        <w:rPr>
          <w:sz w:val="22"/>
          <w:szCs w:val="22"/>
        </w:rPr>
        <w:t>а.</w:t>
      </w:r>
    </w:p>
    <w:p w:rsidR="00266F5C" w:rsidRPr="00266F5C" w:rsidRDefault="00266F5C" w:rsidP="005814E0">
      <w:pPr>
        <w:widowControl w:val="0"/>
        <w:autoSpaceDE w:val="0"/>
        <w:autoSpaceDN w:val="0"/>
        <w:adjustRightInd w:val="0"/>
        <w:ind w:right="321" w:firstLine="567"/>
        <w:jc w:val="both"/>
        <w:rPr>
          <w:sz w:val="22"/>
          <w:szCs w:val="22"/>
        </w:rPr>
      </w:pPr>
      <w:r w:rsidRPr="00266F5C">
        <w:rPr>
          <w:spacing w:val="-4"/>
          <w:sz w:val="22"/>
          <w:szCs w:val="22"/>
        </w:rPr>
        <w:t>Максим</w:t>
      </w:r>
      <w:r w:rsidRPr="00266F5C">
        <w:rPr>
          <w:spacing w:val="-5"/>
          <w:sz w:val="22"/>
          <w:szCs w:val="22"/>
        </w:rPr>
        <w:t>аль</w:t>
      </w:r>
      <w:r w:rsidRPr="00266F5C">
        <w:rPr>
          <w:spacing w:val="-1"/>
          <w:sz w:val="22"/>
          <w:szCs w:val="22"/>
        </w:rPr>
        <w:t>н</w:t>
      </w:r>
      <w:r w:rsidRPr="00266F5C">
        <w:rPr>
          <w:spacing w:val="-6"/>
          <w:sz w:val="22"/>
          <w:szCs w:val="22"/>
        </w:rPr>
        <w:t>у</w:t>
      </w:r>
      <w:r w:rsidRPr="00266F5C">
        <w:rPr>
          <w:sz w:val="22"/>
          <w:szCs w:val="22"/>
        </w:rPr>
        <w:t>ю</w:t>
      </w:r>
      <w:r w:rsidRPr="00266F5C">
        <w:rPr>
          <w:spacing w:val="17"/>
          <w:sz w:val="22"/>
          <w:szCs w:val="22"/>
        </w:rPr>
        <w:t xml:space="preserve"> </w:t>
      </w:r>
      <w:r w:rsidRPr="00266F5C">
        <w:rPr>
          <w:spacing w:val="-3"/>
          <w:sz w:val="22"/>
          <w:szCs w:val="22"/>
        </w:rPr>
        <w:t>с</w:t>
      </w:r>
      <w:r w:rsidRPr="00266F5C">
        <w:rPr>
          <w:spacing w:val="-4"/>
          <w:sz w:val="22"/>
          <w:szCs w:val="22"/>
        </w:rPr>
        <w:t>и</w:t>
      </w:r>
      <w:r w:rsidRPr="00266F5C">
        <w:rPr>
          <w:spacing w:val="-3"/>
          <w:sz w:val="22"/>
          <w:szCs w:val="22"/>
        </w:rPr>
        <w:t>л</w:t>
      </w:r>
      <w:r w:rsidRPr="00266F5C">
        <w:rPr>
          <w:sz w:val="22"/>
          <w:szCs w:val="22"/>
        </w:rPr>
        <w:t>у</w:t>
      </w:r>
      <w:r w:rsidRPr="00266F5C">
        <w:rPr>
          <w:spacing w:val="17"/>
          <w:sz w:val="22"/>
          <w:szCs w:val="22"/>
        </w:rPr>
        <w:t xml:space="preserve"> </w:t>
      </w:r>
      <w:r w:rsidRPr="00266F5C">
        <w:rPr>
          <w:spacing w:val="-3"/>
          <w:sz w:val="22"/>
          <w:szCs w:val="22"/>
        </w:rPr>
        <w:t>г</w:t>
      </w:r>
      <w:r w:rsidRPr="00266F5C">
        <w:rPr>
          <w:spacing w:val="-1"/>
          <w:sz w:val="22"/>
          <w:szCs w:val="22"/>
        </w:rPr>
        <w:t>р</w:t>
      </w:r>
      <w:r w:rsidRPr="00266F5C">
        <w:rPr>
          <w:spacing w:val="-8"/>
          <w:sz w:val="22"/>
          <w:szCs w:val="22"/>
        </w:rPr>
        <w:t>у</w:t>
      </w:r>
      <w:r w:rsidRPr="00266F5C">
        <w:rPr>
          <w:spacing w:val="-3"/>
          <w:sz w:val="22"/>
          <w:szCs w:val="22"/>
        </w:rPr>
        <w:t>д</w:t>
      </w:r>
      <w:r w:rsidRPr="00266F5C">
        <w:rPr>
          <w:spacing w:val="-4"/>
          <w:sz w:val="22"/>
          <w:szCs w:val="22"/>
        </w:rPr>
        <w:t>н</w:t>
      </w:r>
      <w:r w:rsidRPr="00266F5C">
        <w:rPr>
          <w:spacing w:val="-3"/>
          <w:sz w:val="22"/>
          <w:szCs w:val="22"/>
        </w:rPr>
        <w:t>ы</w:t>
      </w:r>
      <w:r w:rsidRPr="00266F5C">
        <w:rPr>
          <w:sz w:val="22"/>
          <w:szCs w:val="22"/>
        </w:rPr>
        <w:t>х</w:t>
      </w:r>
      <w:r w:rsidRPr="00266F5C">
        <w:rPr>
          <w:spacing w:val="17"/>
          <w:sz w:val="22"/>
          <w:szCs w:val="22"/>
        </w:rPr>
        <w:t xml:space="preserve"> </w:t>
      </w:r>
      <w:r w:rsidRPr="00266F5C">
        <w:rPr>
          <w:spacing w:val="-4"/>
          <w:sz w:val="22"/>
          <w:szCs w:val="22"/>
        </w:rPr>
        <w:t>м</w:t>
      </w:r>
      <w:r w:rsidRPr="00266F5C">
        <w:rPr>
          <w:spacing w:val="-3"/>
          <w:sz w:val="22"/>
          <w:szCs w:val="22"/>
        </w:rPr>
        <w:t>ы</w:t>
      </w:r>
      <w:r w:rsidRPr="00266F5C">
        <w:rPr>
          <w:spacing w:val="-5"/>
          <w:sz w:val="22"/>
          <w:szCs w:val="22"/>
        </w:rPr>
        <w:t>ш</w:t>
      </w:r>
      <w:r w:rsidRPr="00266F5C">
        <w:rPr>
          <w:sz w:val="22"/>
          <w:szCs w:val="22"/>
        </w:rPr>
        <w:t>ц</w:t>
      </w:r>
      <w:r w:rsidRPr="00266F5C">
        <w:rPr>
          <w:spacing w:val="17"/>
          <w:sz w:val="22"/>
          <w:szCs w:val="22"/>
        </w:rPr>
        <w:t xml:space="preserve"> </w:t>
      </w:r>
      <w:r w:rsidRPr="00266F5C">
        <w:rPr>
          <w:sz w:val="22"/>
          <w:szCs w:val="22"/>
        </w:rPr>
        <w:t>и</w:t>
      </w:r>
      <w:r w:rsidRPr="00266F5C">
        <w:rPr>
          <w:spacing w:val="17"/>
          <w:sz w:val="22"/>
          <w:szCs w:val="22"/>
        </w:rPr>
        <w:t xml:space="preserve"> </w:t>
      </w:r>
      <w:r w:rsidRPr="00266F5C">
        <w:rPr>
          <w:spacing w:val="-3"/>
          <w:sz w:val="22"/>
          <w:szCs w:val="22"/>
        </w:rPr>
        <w:t>м</w:t>
      </w:r>
      <w:r w:rsidRPr="00266F5C">
        <w:rPr>
          <w:spacing w:val="-4"/>
          <w:sz w:val="22"/>
          <w:szCs w:val="22"/>
        </w:rPr>
        <w:t>ыш</w:t>
      </w:r>
      <w:r w:rsidRPr="00266F5C">
        <w:rPr>
          <w:sz w:val="22"/>
          <w:szCs w:val="22"/>
        </w:rPr>
        <w:t>ц</w:t>
      </w:r>
      <w:r w:rsidRPr="00266F5C">
        <w:rPr>
          <w:spacing w:val="16"/>
          <w:sz w:val="22"/>
          <w:szCs w:val="22"/>
        </w:rPr>
        <w:t xml:space="preserve"> </w:t>
      </w:r>
      <w:r w:rsidRPr="00266F5C">
        <w:rPr>
          <w:spacing w:val="-2"/>
          <w:sz w:val="22"/>
          <w:szCs w:val="22"/>
        </w:rPr>
        <w:t>н</w:t>
      </w:r>
      <w:r w:rsidRPr="00266F5C">
        <w:rPr>
          <w:spacing w:val="-4"/>
          <w:sz w:val="22"/>
          <w:szCs w:val="22"/>
        </w:rPr>
        <w:t>о</w:t>
      </w:r>
      <w:r w:rsidRPr="00266F5C">
        <w:rPr>
          <w:sz w:val="22"/>
          <w:szCs w:val="22"/>
        </w:rPr>
        <w:t>г</w:t>
      </w:r>
      <w:r w:rsidRPr="00266F5C">
        <w:rPr>
          <w:spacing w:val="16"/>
          <w:sz w:val="22"/>
          <w:szCs w:val="22"/>
        </w:rPr>
        <w:t xml:space="preserve"> </w:t>
      </w:r>
      <w:r w:rsidRPr="00266F5C">
        <w:rPr>
          <w:spacing w:val="-4"/>
          <w:sz w:val="22"/>
          <w:szCs w:val="22"/>
        </w:rPr>
        <w:t>м</w:t>
      </w:r>
      <w:r w:rsidRPr="00266F5C">
        <w:rPr>
          <w:spacing w:val="-3"/>
          <w:sz w:val="22"/>
          <w:szCs w:val="22"/>
        </w:rPr>
        <w:t>о</w:t>
      </w:r>
      <w:r w:rsidRPr="00266F5C">
        <w:rPr>
          <w:spacing w:val="-4"/>
          <w:sz w:val="22"/>
          <w:szCs w:val="22"/>
        </w:rPr>
        <w:t>ж</w:t>
      </w:r>
      <w:r w:rsidRPr="00266F5C">
        <w:rPr>
          <w:spacing w:val="-3"/>
          <w:sz w:val="22"/>
          <w:szCs w:val="22"/>
        </w:rPr>
        <w:t>н</w:t>
      </w:r>
      <w:r w:rsidRPr="00266F5C">
        <w:rPr>
          <w:sz w:val="22"/>
          <w:szCs w:val="22"/>
        </w:rPr>
        <w:t>о</w:t>
      </w:r>
      <w:r w:rsidRPr="00266F5C">
        <w:rPr>
          <w:spacing w:val="16"/>
          <w:sz w:val="22"/>
          <w:szCs w:val="22"/>
        </w:rPr>
        <w:t xml:space="preserve"> </w:t>
      </w:r>
      <w:r w:rsidRPr="00266F5C">
        <w:rPr>
          <w:spacing w:val="-2"/>
          <w:sz w:val="22"/>
          <w:szCs w:val="22"/>
        </w:rPr>
        <w:lastRenderedPageBreak/>
        <w:t>о</w:t>
      </w:r>
      <w:r w:rsidRPr="00266F5C">
        <w:rPr>
          <w:spacing w:val="-3"/>
          <w:sz w:val="22"/>
          <w:szCs w:val="22"/>
        </w:rPr>
        <w:t>п</w:t>
      </w:r>
      <w:r w:rsidRPr="00266F5C">
        <w:rPr>
          <w:spacing w:val="-6"/>
          <w:sz w:val="22"/>
          <w:szCs w:val="22"/>
        </w:rPr>
        <w:t>р</w:t>
      </w:r>
      <w:r w:rsidRPr="00266F5C">
        <w:rPr>
          <w:spacing w:val="-4"/>
          <w:sz w:val="22"/>
          <w:szCs w:val="22"/>
        </w:rPr>
        <w:t>е</w:t>
      </w:r>
      <w:r w:rsidRPr="00266F5C">
        <w:rPr>
          <w:spacing w:val="-3"/>
          <w:sz w:val="22"/>
          <w:szCs w:val="22"/>
        </w:rPr>
        <w:t>д</w:t>
      </w:r>
      <w:r w:rsidRPr="00266F5C">
        <w:rPr>
          <w:spacing w:val="-5"/>
          <w:sz w:val="22"/>
          <w:szCs w:val="22"/>
        </w:rPr>
        <w:t>ел</w:t>
      </w:r>
      <w:r w:rsidRPr="00266F5C">
        <w:rPr>
          <w:spacing w:val="-4"/>
          <w:sz w:val="22"/>
          <w:szCs w:val="22"/>
        </w:rPr>
        <w:t>ит</w:t>
      </w:r>
      <w:r w:rsidRPr="00266F5C">
        <w:rPr>
          <w:spacing w:val="-3"/>
          <w:sz w:val="22"/>
          <w:szCs w:val="22"/>
        </w:rPr>
        <w:t>ь</w:t>
      </w:r>
      <w:r w:rsidRPr="00266F5C">
        <w:rPr>
          <w:sz w:val="22"/>
          <w:szCs w:val="22"/>
        </w:rPr>
        <w:t>,</w:t>
      </w:r>
      <w:r w:rsidRPr="00266F5C">
        <w:rPr>
          <w:spacing w:val="15"/>
          <w:sz w:val="22"/>
          <w:szCs w:val="22"/>
        </w:rPr>
        <w:t xml:space="preserve"> </w:t>
      </w:r>
      <w:r w:rsidRPr="00266F5C">
        <w:rPr>
          <w:sz w:val="22"/>
          <w:szCs w:val="22"/>
        </w:rPr>
        <w:t>в</w:t>
      </w:r>
      <w:r w:rsidRPr="00266F5C">
        <w:rPr>
          <w:spacing w:val="-2"/>
          <w:sz w:val="22"/>
          <w:szCs w:val="22"/>
        </w:rPr>
        <w:t>ы</w:t>
      </w:r>
      <w:r w:rsidRPr="00266F5C">
        <w:rPr>
          <w:spacing w:val="-3"/>
          <w:sz w:val="22"/>
          <w:szCs w:val="22"/>
        </w:rPr>
        <w:t>по</w:t>
      </w:r>
      <w:r w:rsidRPr="00266F5C">
        <w:rPr>
          <w:spacing w:val="-6"/>
          <w:sz w:val="22"/>
          <w:szCs w:val="22"/>
        </w:rPr>
        <w:t>л</w:t>
      </w:r>
      <w:r w:rsidRPr="00266F5C">
        <w:rPr>
          <w:spacing w:val="-3"/>
          <w:sz w:val="22"/>
          <w:szCs w:val="22"/>
        </w:rPr>
        <w:t>н</w:t>
      </w:r>
      <w:r w:rsidRPr="00266F5C">
        <w:rPr>
          <w:spacing w:val="-4"/>
          <w:sz w:val="22"/>
          <w:szCs w:val="22"/>
        </w:rPr>
        <w:t>я</w:t>
      </w:r>
      <w:r w:rsidRPr="00266F5C">
        <w:rPr>
          <w:sz w:val="22"/>
          <w:szCs w:val="22"/>
        </w:rPr>
        <w:t>я</w:t>
      </w:r>
      <w:r w:rsidRPr="00266F5C">
        <w:rPr>
          <w:spacing w:val="-7"/>
          <w:sz w:val="22"/>
          <w:szCs w:val="22"/>
        </w:rPr>
        <w:t xml:space="preserve"> </w:t>
      </w:r>
      <w:r w:rsidRPr="00266F5C">
        <w:rPr>
          <w:spacing w:val="-8"/>
          <w:sz w:val="22"/>
          <w:szCs w:val="22"/>
        </w:rPr>
        <w:t>у</w:t>
      </w:r>
      <w:r w:rsidRPr="00266F5C">
        <w:rPr>
          <w:spacing w:val="-4"/>
          <w:sz w:val="22"/>
          <w:szCs w:val="22"/>
        </w:rPr>
        <w:t>п</w:t>
      </w:r>
      <w:r w:rsidRPr="00266F5C">
        <w:rPr>
          <w:spacing w:val="-3"/>
          <w:sz w:val="22"/>
          <w:szCs w:val="22"/>
        </w:rPr>
        <w:t>р</w:t>
      </w:r>
      <w:r w:rsidRPr="00266F5C">
        <w:rPr>
          <w:spacing w:val="-4"/>
          <w:sz w:val="22"/>
          <w:szCs w:val="22"/>
        </w:rPr>
        <w:t>ажнен</w:t>
      </w:r>
      <w:r w:rsidRPr="00266F5C">
        <w:rPr>
          <w:spacing w:val="-3"/>
          <w:sz w:val="22"/>
          <w:szCs w:val="22"/>
        </w:rPr>
        <w:t>и</w:t>
      </w:r>
      <w:r w:rsidRPr="00266F5C">
        <w:rPr>
          <w:spacing w:val="-4"/>
          <w:sz w:val="22"/>
          <w:szCs w:val="22"/>
        </w:rPr>
        <w:t>я</w:t>
      </w:r>
      <w:r w:rsidRPr="00266F5C">
        <w:rPr>
          <w:sz w:val="22"/>
          <w:szCs w:val="22"/>
        </w:rPr>
        <w:t>:</w:t>
      </w:r>
      <w:r w:rsidRPr="00266F5C">
        <w:rPr>
          <w:spacing w:val="-9"/>
          <w:sz w:val="22"/>
          <w:szCs w:val="22"/>
        </w:rPr>
        <w:t xml:space="preserve"> </w:t>
      </w:r>
      <w:r w:rsidRPr="00266F5C">
        <w:rPr>
          <w:spacing w:val="-4"/>
          <w:sz w:val="22"/>
          <w:szCs w:val="22"/>
        </w:rPr>
        <w:t>ж</w:t>
      </w:r>
      <w:r w:rsidRPr="00266F5C">
        <w:rPr>
          <w:spacing w:val="-3"/>
          <w:sz w:val="22"/>
          <w:szCs w:val="22"/>
        </w:rPr>
        <w:t>и</w:t>
      </w:r>
      <w:r w:rsidRPr="00266F5C">
        <w:rPr>
          <w:sz w:val="22"/>
          <w:szCs w:val="22"/>
        </w:rPr>
        <w:t>м</w:t>
      </w:r>
      <w:r w:rsidRPr="00266F5C">
        <w:rPr>
          <w:spacing w:val="-10"/>
          <w:sz w:val="22"/>
          <w:szCs w:val="22"/>
        </w:rPr>
        <w:t xml:space="preserve"> </w:t>
      </w:r>
      <w:r w:rsidRPr="00266F5C">
        <w:rPr>
          <w:spacing w:val="-5"/>
          <w:sz w:val="22"/>
          <w:szCs w:val="22"/>
        </w:rPr>
        <w:t>ле</w:t>
      </w:r>
      <w:r w:rsidRPr="00266F5C">
        <w:rPr>
          <w:spacing w:val="-4"/>
          <w:sz w:val="22"/>
          <w:szCs w:val="22"/>
        </w:rPr>
        <w:t>ж</w:t>
      </w:r>
      <w:r w:rsidRPr="00266F5C">
        <w:rPr>
          <w:sz w:val="22"/>
          <w:szCs w:val="22"/>
        </w:rPr>
        <w:t>а</w:t>
      </w:r>
      <w:r w:rsidRPr="00266F5C">
        <w:rPr>
          <w:spacing w:val="-7"/>
          <w:sz w:val="22"/>
          <w:szCs w:val="22"/>
        </w:rPr>
        <w:t xml:space="preserve"> </w:t>
      </w:r>
      <w:r w:rsidRPr="00266F5C">
        <w:rPr>
          <w:spacing w:val="-3"/>
          <w:sz w:val="22"/>
          <w:szCs w:val="22"/>
        </w:rPr>
        <w:t>н</w:t>
      </w:r>
      <w:r w:rsidRPr="00266F5C">
        <w:rPr>
          <w:sz w:val="22"/>
          <w:szCs w:val="22"/>
        </w:rPr>
        <w:t>а</w:t>
      </w:r>
      <w:r w:rsidRPr="00266F5C">
        <w:rPr>
          <w:spacing w:val="-10"/>
          <w:sz w:val="22"/>
          <w:szCs w:val="22"/>
        </w:rPr>
        <w:t xml:space="preserve"> </w:t>
      </w:r>
      <w:r w:rsidRPr="00266F5C">
        <w:rPr>
          <w:spacing w:val="-4"/>
          <w:sz w:val="22"/>
          <w:szCs w:val="22"/>
        </w:rPr>
        <w:t>сп</w:t>
      </w:r>
      <w:r w:rsidRPr="00266F5C">
        <w:rPr>
          <w:spacing w:val="-3"/>
          <w:sz w:val="22"/>
          <w:szCs w:val="22"/>
        </w:rPr>
        <w:t>и</w:t>
      </w:r>
      <w:r w:rsidRPr="00266F5C">
        <w:rPr>
          <w:spacing w:val="-4"/>
          <w:sz w:val="22"/>
          <w:szCs w:val="22"/>
        </w:rPr>
        <w:t>н</w:t>
      </w:r>
      <w:r w:rsidRPr="00266F5C">
        <w:rPr>
          <w:sz w:val="22"/>
          <w:szCs w:val="22"/>
        </w:rPr>
        <w:t>е</w:t>
      </w:r>
      <w:r w:rsidRPr="00266F5C">
        <w:rPr>
          <w:spacing w:val="-9"/>
          <w:sz w:val="22"/>
          <w:szCs w:val="22"/>
        </w:rPr>
        <w:t xml:space="preserve"> </w:t>
      </w:r>
      <w:r w:rsidRPr="00266F5C">
        <w:rPr>
          <w:sz w:val="22"/>
          <w:szCs w:val="22"/>
        </w:rPr>
        <w:t>и</w:t>
      </w:r>
      <w:r w:rsidRPr="00266F5C">
        <w:rPr>
          <w:spacing w:val="-6"/>
          <w:sz w:val="22"/>
          <w:szCs w:val="22"/>
        </w:rPr>
        <w:t xml:space="preserve"> </w:t>
      </w:r>
      <w:r w:rsidRPr="00266F5C">
        <w:rPr>
          <w:spacing w:val="-4"/>
          <w:sz w:val="22"/>
          <w:szCs w:val="22"/>
        </w:rPr>
        <w:t>п</w:t>
      </w:r>
      <w:r w:rsidRPr="00266F5C">
        <w:rPr>
          <w:spacing w:val="-3"/>
          <w:sz w:val="22"/>
          <w:szCs w:val="22"/>
        </w:rPr>
        <w:t>р</w:t>
      </w:r>
      <w:r w:rsidRPr="00266F5C">
        <w:rPr>
          <w:spacing w:val="-4"/>
          <w:sz w:val="22"/>
          <w:szCs w:val="22"/>
        </w:rPr>
        <w:t>иседа</w:t>
      </w:r>
      <w:r w:rsidRPr="00266F5C">
        <w:rPr>
          <w:spacing w:val="-3"/>
          <w:sz w:val="22"/>
          <w:szCs w:val="22"/>
        </w:rPr>
        <w:t>н</w:t>
      </w:r>
      <w:r w:rsidRPr="00266F5C">
        <w:rPr>
          <w:spacing w:val="-4"/>
          <w:sz w:val="22"/>
          <w:szCs w:val="22"/>
        </w:rPr>
        <w:t>и</w:t>
      </w:r>
      <w:r w:rsidRPr="00266F5C">
        <w:rPr>
          <w:sz w:val="22"/>
          <w:szCs w:val="22"/>
        </w:rPr>
        <w:t>е</w:t>
      </w:r>
      <w:r w:rsidRPr="00266F5C">
        <w:rPr>
          <w:spacing w:val="-6"/>
          <w:sz w:val="22"/>
          <w:szCs w:val="22"/>
        </w:rPr>
        <w:t xml:space="preserve"> </w:t>
      </w:r>
      <w:r w:rsidRPr="00266F5C">
        <w:rPr>
          <w:spacing w:val="-4"/>
          <w:sz w:val="22"/>
          <w:szCs w:val="22"/>
        </w:rPr>
        <w:t>с</w:t>
      </w:r>
      <w:r w:rsidRPr="00266F5C">
        <w:rPr>
          <w:spacing w:val="46"/>
          <w:sz w:val="22"/>
          <w:szCs w:val="22"/>
        </w:rPr>
        <w:t xml:space="preserve">о </w:t>
      </w:r>
      <w:r w:rsidRPr="00266F5C">
        <w:rPr>
          <w:spacing w:val="-3"/>
          <w:sz w:val="22"/>
          <w:szCs w:val="22"/>
        </w:rPr>
        <w:t>ш</w:t>
      </w:r>
      <w:r w:rsidRPr="00266F5C">
        <w:rPr>
          <w:spacing w:val="-5"/>
          <w:sz w:val="22"/>
          <w:szCs w:val="22"/>
        </w:rPr>
        <w:t>та</w:t>
      </w:r>
      <w:r w:rsidRPr="00266F5C">
        <w:rPr>
          <w:spacing w:val="-3"/>
          <w:sz w:val="22"/>
          <w:szCs w:val="22"/>
        </w:rPr>
        <w:t>н</w:t>
      </w:r>
      <w:r w:rsidRPr="00266F5C">
        <w:rPr>
          <w:spacing w:val="-5"/>
          <w:sz w:val="22"/>
          <w:szCs w:val="22"/>
        </w:rPr>
        <w:t>г</w:t>
      </w:r>
      <w:r w:rsidRPr="00266F5C">
        <w:rPr>
          <w:spacing w:val="-3"/>
          <w:sz w:val="22"/>
          <w:szCs w:val="22"/>
        </w:rPr>
        <w:t>о</w:t>
      </w:r>
      <w:r w:rsidRPr="00266F5C">
        <w:rPr>
          <w:sz w:val="22"/>
          <w:szCs w:val="22"/>
        </w:rPr>
        <w:t>й</w:t>
      </w:r>
      <w:r w:rsidRPr="00266F5C">
        <w:rPr>
          <w:spacing w:val="-9"/>
          <w:sz w:val="22"/>
          <w:szCs w:val="22"/>
        </w:rPr>
        <w:t xml:space="preserve"> </w:t>
      </w:r>
      <w:r w:rsidRPr="00266F5C">
        <w:rPr>
          <w:spacing w:val="-3"/>
          <w:sz w:val="22"/>
          <w:szCs w:val="22"/>
        </w:rPr>
        <w:t>н</w:t>
      </w:r>
      <w:r w:rsidRPr="00266F5C">
        <w:rPr>
          <w:sz w:val="22"/>
          <w:szCs w:val="22"/>
        </w:rPr>
        <w:t>а</w:t>
      </w:r>
      <w:r w:rsidRPr="00266F5C">
        <w:rPr>
          <w:spacing w:val="-10"/>
          <w:sz w:val="22"/>
          <w:szCs w:val="22"/>
        </w:rPr>
        <w:t xml:space="preserve"> </w:t>
      </w:r>
      <w:r w:rsidRPr="00266F5C">
        <w:rPr>
          <w:spacing w:val="-3"/>
          <w:sz w:val="22"/>
          <w:szCs w:val="22"/>
        </w:rPr>
        <w:t>п</w:t>
      </w:r>
      <w:r w:rsidRPr="00266F5C">
        <w:rPr>
          <w:spacing w:val="-4"/>
          <w:sz w:val="22"/>
          <w:szCs w:val="22"/>
        </w:rPr>
        <w:t>л</w:t>
      </w:r>
      <w:r w:rsidRPr="00266F5C">
        <w:rPr>
          <w:spacing w:val="-5"/>
          <w:sz w:val="22"/>
          <w:szCs w:val="22"/>
        </w:rPr>
        <w:t>е</w:t>
      </w:r>
      <w:r w:rsidRPr="00266F5C">
        <w:rPr>
          <w:spacing w:val="-4"/>
          <w:sz w:val="22"/>
          <w:szCs w:val="22"/>
        </w:rPr>
        <w:t>ча</w:t>
      </w:r>
      <w:r w:rsidRPr="00266F5C">
        <w:rPr>
          <w:spacing w:val="-3"/>
          <w:sz w:val="22"/>
          <w:szCs w:val="22"/>
        </w:rPr>
        <w:t>х</w:t>
      </w:r>
      <w:r w:rsidRPr="00266F5C">
        <w:rPr>
          <w:sz w:val="22"/>
          <w:szCs w:val="22"/>
        </w:rPr>
        <w:t>.</w:t>
      </w:r>
    </w:p>
    <w:p w:rsidR="00266F5C" w:rsidRPr="00266F5C" w:rsidRDefault="00266F5C" w:rsidP="005814E0">
      <w:pPr>
        <w:widowControl w:val="0"/>
        <w:autoSpaceDE w:val="0"/>
        <w:autoSpaceDN w:val="0"/>
        <w:adjustRightInd w:val="0"/>
        <w:ind w:right="368" w:firstLine="567"/>
        <w:jc w:val="both"/>
        <w:rPr>
          <w:sz w:val="22"/>
          <w:szCs w:val="22"/>
        </w:rPr>
      </w:pPr>
      <w:r w:rsidRPr="00266F5C">
        <w:rPr>
          <w:i/>
          <w:iCs/>
          <w:spacing w:val="-2"/>
          <w:sz w:val="22"/>
          <w:szCs w:val="22"/>
        </w:rPr>
        <w:t>Быс</w:t>
      </w:r>
      <w:r w:rsidRPr="00266F5C">
        <w:rPr>
          <w:i/>
          <w:iCs/>
          <w:spacing w:val="-3"/>
          <w:sz w:val="22"/>
          <w:szCs w:val="22"/>
        </w:rPr>
        <w:t>т</w:t>
      </w:r>
      <w:r w:rsidRPr="00266F5C">
        <w:rPr>
          <w:i/>
          <w:iCs/>
          <w:spacing w:val="-1"/>
          <w:sz w:val="22"/>
          <w:szCs w:val="22"/>
        </w:rPr>
        <w:t>р</w:t>
      </w:r>
      <w:r w:rsidRPr="00266F5C">
        <w:rPr>
          <w:i/>
          <w:iCs/>
          <w:sz w:val="22"/>
          <w:szCs w:val="22"/>
        </w:rPr>
        <w:t>о</w:t>
      </w:r>
      <w:r w:rsidRPr="00266F5C">
        <w:rPr>
          <w:i/>
          <w:iCs/>
          <w:spacing w:val="-3"/>
          <w:sz w:val="22"/>
          <w:szCs w:val="22"/>
        </w:rPr>
        <w:t>т</w:t>
      </w:r>
      <w:r w:rsidRPr="00266F5C">
        <w:rPr>
          <w:i/>
          <w:iCs/>
          <w:spacing w:val="-1"/>
          <w:sz w:val="22"/>
          <w:szCs w:val="22"/>
        </w:rPr>
        <w:t>а</w:t>
      </w:r>
      <w:r w:rsidRPr="00266F5C">
        <w:rPr>
          <w:i/>
          <w:iCs/>
          <w:sz w:val="22"/>
          <w:szCs w:val="22"/>
        </w:rPr>
        <w:t>.</w:t>
      </w:r>
      <w:r w:rsidRPr="00266F5C">
        <w:rPr>
          <w:spacing w:val="3"/>
          <w:sz w:val="22"/>
          <w:szCs w:val="22"/>
        </w:rPr>
        <w:t xml:space="preserve"> </w:t>
      </w:r>
      <w:r w:rsidRPr="00266F5C">
        <w:rPr>
          <w:spacing w:val="-2"/>
          <w:sz w:val="22"/>
          <w:szCs w:val="22"/>
        </w:rPr>
        <w:t>П</w:t>
      </w:r>
      <w:r w:rsidRPr="00266F5C">
        <w:rPr>
          <w:spacing w:val="-1"/>
          <w:sz w:val="22"/>
          <w:szCs w:val="22"/>
        </w:rPr>
        <w:t>роя</w:t>
      </w:r>
      <w:r w:rsidRPr="00266F5C">
        <w:rPr>
          <w:spacing w:val="-3"/>
          <w:sz w:val="22"/>
          <w:szCs w:val="22"/>
        </w:rPr>
        <w:t>вл</w:t>
      </w:r>
      <w:r w:rsidRPr="00266F5C">
        <w:rPr>
          <w:spacing w:val="-4"/>
          <w:sz w:val="22"/>
          <w:szCs w:val="22"/>
        </w:rPr>
        <w:t>е</w:t>
      </w:r>
      <w:r w:rsidRPr="00266F5C">
        <w:rPr>
          <w:spacing w:val="-1"/>
          <w:sz w:val="22"/>
          <w:szCs w:val="22"/>
        </w:rPr>
        <w:t>ни</w:t>
      </w:r>
      <w:r w:rsidRPr="00266F5C">
        <w:rPr>
          <w:sz w:val="22"/>
          <w:szCs w:val="22"/>
        </w:rPr>
        <w:t>я</w:t>
      </w:r>
      <w:r w:rsidRPr="00266F5C">
        <w:rPr>
          <w:spacing w:val="1"/>
          <w:sz w:val="22"/>
          <w:szCs w:val="22"/>
        </w:rPr>
        <w:t xml:space="preserve"> </w:t>
      </w:r>
      <w:r w:rsidRPr="00266F5C">
        <w:rPr>
          <w:sz w:val="22"/>
          <w:szCs w:val="22"/>
        </w:rPr>
        <w:t>б</w:t>
      </w:r>
      <w:r w:rsidRPr="00266F5C">
        <w:rPr>
          <w:spacing w:val="-1"/>
          <w:sz w:val="22"/>
          <w:szCs w:val="22"/>
        </w:rPr>
        <w:t>ыс</w:t>
      </w:r>
      <w:r w:rsidRPr="00266F5C">
        <w:rPr>
          <w:spacing w:val="-5"/>
          <w:sz w:val="22"/>
          <w:szCs w:val="22"/>
        </w:rPr>
        <w:t>т</w:t>
      </w:r>
      <w:r w:rsidRPr="00266F5C">
        <w:rPr>
          <w:spacing w:val="-1"/>
          <w:sz w:val="22"/>
          <w:szCs w:val="22"/>
        </w:rPr>
        <w:t>ро</w:t>
      </w:r>
      <w:r w:rsidRPr="00266F5C">
        <w:rPr>
          <w:spacing w:val="-2"/>
          <w:sz w:val="22"/>
          <w:szCs w:val="22"/>
        </w:rPr>
        <w:t>т</w:t>
      </w:r>
      <w:r w:rsidRPr="00266F5C">
        <w:rPr>
          <w:sz w:val="22"/>
          <w:szCs w:val="22"/>
        </w:rPr>
        <w:t>ы</w:t>
      </w:r>
      <w:r w:rsidRPr="00266F5C">
        <w:rPr>
          <w:spacing w:val="2"/>
          <w:sz w:val="22"/>
          <w:szCs w:val="22"/>
        </w:rPr>
        <w:t xml:space="preserve"> </w:t>
      </w:r>
      <w:r w:rsidRPr="00266F5C">
        <w:rPr>
          <w:spacing w:val="-2"/>
          <w:sz w:val="22"/>
          <w:szCs w:val="22"/>
        </w:rPr>
        <w:t>д</w:t>
      </w:r>
      <w:r w:rsidRPr="00266F5C">
        <w:rPr>
          <w:spacing w:val="-1"/>
          <w:sz w:val="22"/>
          <w:szCs w:val="22"/>
        </w:rPr>
        <w:t>о</w:t>
      </w:r>
      <w:r w:rsidRPr="00266F5C">
        <w:rPr>
          <w:spacing w:val="-2"/>
          <w:sz w:val="22"/>
          <w:szCs w:val="22"/>
        </w:rPr>
        <w:t>в</w:t>
      </w:r>
      <w:r w:rsidRPr="00266F5C">
        <w:rPr>
          <w:spacing w:val="-1"/>
          <w:sz w:val="22"/>
          <w:szCs w:val="22"/>
        </w:rPr>
        <w:t>о</w:t>
      </w:r>
      <w:r w:rsidRPr="00266F5C">
        <w:rPr>
          <w:spacing w:val="-5"/>
          <w:sz w:val="22"/>
          <w:szCs w:val="22"/>
        </w:rPr>
        <w:t>л</w:t>
      </w:r>
      <w:r w:rsidRPr="00266F5C">
        <w:rPr>
          <w:spacing w:val="-3"/>
          <w:sz w:val="22"/>
          <w:szCs w:val="22"/>
        </w:rPr>
        <w:t>ь</w:t>
      </w:r>
      <w:r w:rsidRPr="00266F5C">
        <w:rPr>
          <w:spacing w:val="-1"/>
          <w:sz w:val="22"/>
          <w:szCs w:val="22"/>
        </w:rPr>
        <w:t>н</w:t>
      </w:r>
      <w:r w:rsidRPr="00266F5C">
        <w:rPr>
          <w:sz w:val="22"/>
          <w:szCs w:val="22"/>
        </w:rPr>
        <w:t>о</w:t>
      </w:r>
      <w:r w:rsidRPr="00266F5C">
        <w:rPr>
          <w:spacing w:val="5"/>
          <w:sz w:val="22"/>
          <w:szCs w:val="22"/>
        </w:rPr>
        <w:t xml:space="preserve"> </w:t>
      </w:r>
      <w:r w:rsidRPr="00266F5C">
        <w:rPr>
          <w:sz w:val="22"/>
          <w:szCs w:val="22"/>
        </w:rPr>
        <w:t>и</w:t>
      </w:r>
      <w:r w:rsidRPr="00266F5C">
        <w:rPr>
          <w:spacing w:val="-3"/>
          <w:sz w:val="22"/>
          <w:szCs w:val="22"/>
        </w:rPr>
        <w:t>з</w:t>
      </w:r>
      <w:r w:rsidRPr="00266F5C">
        <w:rPr>
          <w:spacing w:val="-2"/>
          <w:sz w:val="22"/>
          <w:szCs w:val="22"/>
        </w:rPr>
        <w:t>м</w:t>
      </w:r>
      <w:r w:rsidRPr="00266F5C">
        <w:rPr>
          <w:spacing w:val="-1"/>
          <w:sz w:val="22"/>
          <w:szCs w:val="22"/>
        </w:rPr>
        <w:t>е</w:t>
      </w:r>
      <w:r w:rsidRPr="00266F5C">
        <w:rPr>
          <w:spacing w:val="-4"/>
          <w:sz w:val="22"/>
          <w:szCs w:val="22"/>
        </w:rPr>
        <w:t>н</w:t>
      </w:r>
      <w:r w:rsidRPr="00266F5C">
        <w:rPr>
          <w:spacing w:val="-2"/>
          <w:sz w:val="22"/>
          <w:szCs w:val="22"/>
        </w:rPr>
        <w:t>ч</w:t>
      </w:r>
      <w:r w:rsidRPr="00266F5C">
        <w:rPr>
          <w:spacing w:val="-1"/>
          <w:sz w:val="22"/>
          <w:szCs w:val="22"/>
        </w:rPr>
        <w:t>и</w:t>
      </w:r>
      <w:r w:rsidRPr="00266F5C">
        <w:rPr>
          <w:spacing w:val="-2"/>
          <w:sz w:val="22"/>
          <w:szCs w:val="22"/>
        </w:rPr>
        <w:t>в</w:t>
      </w:r>
      <w:r w:rsidRPr="00266F5C">
        <w:rPr>
          <w:spacing w:val="-1"/>
          <w:sz w:val="22"/>
          <w:szCs w:val="22"/>
        </w:rPr>
        <w:t>ы</w:t>
      </w:r>
      <w:r w:rsidRPr="00266F5C">
        <w:rPr>
          <w:sz w:val="22"/>
          <w:szCs w:val="22"/>
        </w:rPr>
        <w:t>.</w:t>
      </w:r>
      <w:r w:rsidRPr="00266F5C">
        <w:rPr>
          <w:spacing w:val="3"/>
          <w:sz w:val="22"/>
          <w:szCs w:val="22"/>
        </w:rPr>
        <w:t xml:space="preserve"> </w:t>
      </w:r>
      <w:r w:rsidRPr="00266F5C">
        <w:rPr>
          <w:spacing w:val="-2"/>
          <w:sz w:val="22"/>
          <w:szCs w:val="22"/>
        </w:rPr>
        <w:t>Так</w:t>
      </w:r>
      <w:r w:rsidRPr="00266F5C">
        <w:rPr>
          <w:sz w:val="22"/>
          <w:szCs w:val="22"/>
        </w:rPr>
        <w:t>,</w:t>
      </w:r>
      <w:r w:rsidRPr="00266F5C">
        <w:rPr>
          <w:spacing w:val="1"/>
          <w:sz w:val="22"/>
          <w:szCs w:val="22"/>
        </w:rPr>
        <w:t xml:space="preserve"> </w:t>
      </w:r>
      <w:r w:rsidRPr="00266F5C">
        <w:rPr>
          <w:sz w:val="22"/>
          <w:szCs w:val="22"/>
        </w:rPr>
        <w:t>л</w:t>
      </w:r>
      <w:r w:rsidRPr="00266F5C">
        <w:rPr>
          <w:spacing w:val="-5"/>
          <w:sz w:val="22"/>
          <w:szCs w:val="22"/>
        </w:rPr>
        <w:t>у</w:t>
      </w:r>
      <w:r w:rsidRPr="00266F5C">
        <w:rPr>
          <w:spacing w:val="-2"/>
          <w:sz w:val="22"/>
          <w:szCs w:val="22"/>
        </w:rPr>
        <w:t>ч</w:t>
      </w:r>
      <w:r w:rsidRPr="00266F5C">
        <w:rPr>
          <w:spacing w:val="-1"/>
          <w:sz w:val="22"/>
          <w:szCs w:val="22"/>
        </w:rPr>
        <w:t>ши</w:t>
      </w:r>
      <w:r w:rsidRPr="00266F5C">
        <w:rPr>
          <w:sz w:val="22"/>
          <w:szCs w:val="22"/>
        </w:rPr>
        <w:t>е</w:t>
      </w:r>
      <w:r w:rsidRPr="00266F5C">
        <w:rPr>
          <w:spacing w:val="3"/>
          <w:sz w:val="22"/>
          <w:szCs w:val="22"/>
        </w:rPr>
        <w:t xml:space="preserve"> </w:t>
      </w:r>
      <w:r w:rsidRPr="00266F5C">
        <w:rPr>
          <w:spacing w:val="1"/>
          <w:sz w:val="22"/>
          <w:szCs w:val="22"/>
        </w:rPr>
        <w:t>п</w:t>
      </w:r>
      <w:r w:rsidRPr="00266F5C">
        <w:rPr>
          <w:sz w:val="22"/>
          <w:szCs w:val="22"/>
        </w:rPr>
        <w:t>о</w:t>
      </w:r>
      <w:r w:rsidRPr="00266F5C">
        <w:rPr>
          <w:spacing w:val="-1"/>
          <w:sz w:val="22"/>
          <w:szCs w:val="22"/>
        </w:rPr>
        <w:t>к</w:t>
      </w:r>
      <w:r w:rsidRPr="00266F5C">
        <w:rPr>
          <w:spacing w:val="-2"/>
          <w:sz w:val="22"/>
          <w:szCs w:val="22"/>
        </w:rPr>
        <w:t>аза</w:t>
      </w:r>
      <w:r w:rsidRPr="00266F5C">
        <w:rPr>
          <w:spacing w:val="-3"/>
          <w:sz w:val="22"/>
          <w:szCs w:val="22"/>
        </w:rPr>
        <w:t>т</w:t>
      </w:r>
      <w:r w:rsidRPr="00266F5C">
        <w:rPr>
          <w:spacing w:val="-2"/>
          <w:sz w:val="22"/>
          <w:szCs w:val="22"/>
        </w:rPr>
        <w:t>е</w:t>
      </w:r>
      <w:r w:rsidRPr="00266F5C">
        <w:rPr>
          <w:spacing w:val="-3"/>
          <w:sz w:val="22"/>
          <w:szCs w:val="22"/>
        </w:rPr>
        <w:t>л</w:t>
      </w:r>
      <w:r w:rsidRPr="00266F5C">
        <w:rPr>
          <w:sz w:val="22"/>
          <w:szCs w:val="22"/>
        </w:rPr>
        <w:t>и</w:t>
      </w:r>
      <w:r w:rsidRPr="00266F5C">
        <w:rPr>
          <w:spacing w:val="34"/>
          <w:sz w:val="22"/>
          <w:szCs w:val="22"/>
        </w:rPr>
        <w:t xml:space="preserve"> </w:t>
      </w:r>
      <w:r w:rsidRPr="00266F5C">
        <w:rPr>
          <w:spacing w:val="-1"/>
          <w:sz w:val="22"/>
          <w:szCs w:val="22"/>
        </w:rPr>
        <w:t>е</w:t>
      </w:r>
      <w:r w:rsidRPr="00266F5C">
        <w:rPr>
          <w:sz w:val="22"/>
          <w:szCs w:val="22"/>
        </w:rPr>
        <w:t>е</w:t>
      </w:r>
      <w:r w:rsidRPr="00266F5C">
        <w:rPr>
          <w:spacing w:val="32"/>
          <w:sz w:val="22"/>
          <w:szCs w:val="22"/>
        </w:rPr>
        <w:t xml:space="preserve"> </w:t>
      </w:r>
      <w:r w:rsidRPr="00266F5C">
        <w:rPr>
          <w:spacing w:val="1"/>
          <w:sz w:val="22"/>
          <w:szCs w:val="22"/>
        </w:rPr>
        <w:t>о</w:t>
      </w:r>
      <w:r w:rsidRPr="00266F5C">
        <w:rPr>
          <w:spacing w:val="-3"/>
          <w:sz w:val="22"/>
          <w:szCs w:val="22"/>
        </w:rPr>
        <w:t>т</w:t>
      </w:r>
      <w:r w:rsidRPr="00266F5C">
        <w:rPr>
          <w:spacing w:val="-2"/>
          <w:sz w:val="22"/>
          <w:szCs w:val="22"/>
        </w:rPr>
        <w:t>ме</w:t>
      </w:r>
      <w:r w:rsidRPr="00266F5C">
        <w:rPr>
          <w:spacing w:val="-1"/>
          <w:sz w:val="22"/>
          <w:szCs w:val="22"/>
        </w:rPr>
        <w:t>ч</w:t>
      </w:r>
      <w:r w:rsidRPr="00266F5C">
        <w:rPr>
          <w:spacing w:val="-2"/>
          <w:sz w:val="22"/>
          <w:szCs w:val="22"/>
        </w:rPr>
        <w:t>а</w:t>
      </w:r>
      <w:r w:rsidRPr="00266F5C">
        <w:rPr>
          <w:spacing w:val="-3"/>
          <w:sz w:val="22"/>
          <w:szCs w:val="22"/>
        </w:rPr>
        <w:t>ю</w:t>
      </w:r>
      <w:r w:rsidRPr="00266F5C">
        <w:rPr>
          <w:spacing w:val="-2"/>
          <w:sz w:val="22"/>
          <w:szCs w:val="22"/>
        </w:rPr>
        <w:t>тс</w:t>
      </w:r>
      <w:r w:rsidRPr="00266F5C">
        <w:rPr>
          <w:sz w:val="22"/>
          <w:szCs w:val="22"/>
        </w:rPr>
        <w:t>я</w:t>
      </w:r>
      <w:r w:rsidRPr="00266F5C">
        <w:rPr>
          <w:spacing w:val="33"/>
          <w:sz w:val="22"/>
          <w:szCs w:val="22"/>
        </w:rPr>
        <w:t xml:space="preserve"> </w:t>
      </w:r>
      <w:r w:rsidRPr="00266F5C">
        <w:rPr>
          <w:sz w:val="22"/>
          <w:szCs w:val="22"/>
        </w:rPr>
        <w:t>п</w:t>
      </w:r>
      <w:r w:rsidRPr="00266F5C">
        <w:rPr>
          <w:spacing w:val="-1"/>
          <w:sz w:val="22"/>
          <w:szCs w:val="22"/>
        </w:rPr>
        <w:t>р</w:t>
      </w:r>
      <w:r w:rsidRPr="00266F5C">
        <w:rPr>
          <w:sz w:val="22"/>
          <w:szCs w:val="22"/>
        </w:rPr>
        <w:t>и</w:t>
      </w:r>
      <w:r w:rsidRPr="00266F5C">
        <w:rPr>
          <w:spacing w:val="33"/>
          <w:sz w:val="22"/>
          <w:szCs w:val="22"/>
        </w:rPr>
        <w:t xml:space="preserve"> </w:t>
      </w:r>
      <w:r w:rsidRPr="00266F5C">
        <w:rPr>
          <w:spacing w:val="-2"/>
          <w:sz w:val="22"/>
          <w:szCs w:val="22"/>
        </w:rPr>
        <w:t>х</w:t>
      </w:r>
      <w:r w:rsidRPr="00266F5C">
        <w:rPr>
          <w:spacing w:val="-1"/>
          <w:sz w:val="22"/>
          <w:szCs w:val="22"/>
        </w:rPr>
        <w:t>о</w:t>
      </w:r>
      <w:r w:rsidRPr="00266F5C">
        <w:rPr>
          <w:spacing w:val="-3"/>
          <w:sz w:val="22"/>
          <w:szCs w:val="22"/>
        </w:rPr>
        <w:t>р</w:t>
      </w:r>
      <w:r w:rsidRPr="00266F5C">
        <w:rPr>
          <w:spacing w:val="-1"/>
          <w:sz w:val="22"/>
          <w:szCs w:val="22"/>
        </w:rPr>
        <w:t>о</w:t>
      </w:r>
      <w:r w:rsidRPr="00266F5C">
        <w:rPr>
          <w:spacing w:val="-2"/>
          <w:sz w:val="22"/>
          <w:szCs w:val="22"/>
        </w:rPr>
        <w:t>ше</w:t>
      </w:r>
      <w:r w:rsidRPr="00266F5C">
        <w:rPr>
          <w:sz w:val="22"/>
          <w:szCs w:val="22"/>
        </w:rPr>
        <w:t>м</w:t>
      </w:r>
      <w:r w:rsidRPr="00266F5C">
        <w:rPr>
          <w:spacing w:val="33"/>
          <w:sz w:val="22"/>
          <w:szCs w:val="22"/>
        </w:rPr>
        <w:t xml:space="preserve"> </w:t>
      </w:r>
      <w:r w:rsidRPr="00266F5C">
        <w:rPr>
          <w:spacing w:val="-1"/>
          <w:sz w:val="22"/>
          <w:szCs w:val="22"/>
        </w:rPr>
        <w:t>ф</w:t>
      </w:r>
      <w:r w:rsidRPr="00266F5C">
        <w:rPr>
          <w:spacing w:val="-5"/>
          <w:sz w:val="22"/>
          <w:szCs w:val="22"/>
        </w:rPr>
        <w:t>у</w:t>
      </w:r>
      <w:r w:rsidRPr="00266F5C">
        <w:rPr>
          <w:spacing w:val="-1"/>
          <w:sz w:val="22"/>
          <w:szCs w:val="22"/>
        </w:rPr>
        <w:t>н</w:t>
      </w:r>
      <w:r w:rsidRPr="00266F5C">
        <w:rPr>
          <w:spacing w:val="-2"/>
          <w:sz w:val="22"/>
          <w:szCs w:val="22"/>
        </w:rPr>
        <w:t>к</w:t>
      </w:r>
      <w:r w:rsidRPr="00266F5C">
        <w:rPr>
          <w:spacing w:val="-1"/>
          <w:sz w:val="22"/>
          <w:szCs w:val="22"/>
        </w:rPr>
        <w:t>ци</w:t>
      </w:r>
      <w:r w:rsidRPr="00266F5C">
        <w:rPr>
          <w:sz w:val="22"/>
          <w:szCs w:val="22"/>
        </w:rPr>
        <w:t>о</w:t>
      </w:r>
      <w:r w:rsidRPr="00266F5C">
        <w:rPr>
          <w:spacing w:val="-1"/>
          <w:sz w:val="22"/>
          <w:szCs w:val="22"/>
        </w:rPr>
        <w:t>н</w:t>
      </w:r>
      <w:r w:rsidRPr="00266F5C">
        <w:rPr>
          <w:spacing w:val="-2"/>
          <w:sz w:val="22"/>
          <w:szCs w:val="22"/>
        </w:rPr>
        <w:t>а</w:t>
      </w:r>
      <w:r w:rsidRPr="00266F5C">
        <w:rPr>
          <w:spacing w:val="-3"/>
          <w:sz w:val="22"/>
          <w:szCs w:val="22"/>
        </w:rPr>
        <w:t>ль</w:t>
      </w:r>
      <w:r w:rsidRPr="00266F5C">
        <w:rPr>
          <w:spacing w:val="-1"/>
          <w:sz w:val="22"/>
          <w:szCs w:val="22"/>
        </w:rPr>
        <w:t>но</w:t>
      </w:r>
      <w:r w:rsidRPr="00266F5C">
        <w:rPr>
          <w:sz w:val="22"/>
          <w:szCs w:val="22"/>
        </w:rPr>
        <w:t>м</w:t>
      </w:r>
      <w:r w:rsidRPr="00266F5C">
        <w:rPr>
          <w:spacing w:val="32"/>
          <w:sz w:val="22"/>
          <w:szCs w:val="22"/>
        </w:rPr>
        <w:t xml:space="preserve"> </w:t>
      </w:r>
      <w:r w:rsidRPr="00266F5C">
        <w:rPr>
          <w:spacing w:val="-1"/>
          <w:sz w:val="22"/>
          <w:szCs w:val="22"/>
        </w:rPr>
        <w:t>с</w:t>
      </w:r>
      <w:r w:rsidRPr="00266F5C">
        <w:rPr>
          <w:spacing w:val="-3"/>
          <w:sz w:val="22"/>
          <w:szCs w:val="22"/>
        </w:rPr>
        <w:t>о</w:t>
      </w:r>
      <w:r w:rsidRPr="00266F5C">
        <w:rPr>
          <w:sz w:val="22"/>
          <w:szCs w:val="22"/>
        </w:rPr>
        <w:t>с</w:t>
      </w:r>
      <w:r w:rsidRPr="00266F5C">
        <w:rPr>
          <w:spacing w:val="-2"/>
          <w:sz w:val="22"/>
          <w:szCs w:val="22"/>
        </w:rPr>
        <w:t>т</w:t>
      </w:r>
      <w:r w:rsidRPr="00266F5C">
        <w:rPr>
          <w:spacing w:val="-1"/>
          <w:sz w:val="22"/>
          <w:szCs w:val="22"/>
        </w:rPr>
        <w:t>оян</w:t>
      </w:r>
      <w:r w:rsidRPr="00266F5C">
        <w:rPr>
          <w:spacing w:val="-4"/>
          <w:sz w:val="22"/>
          <w:szCs w:val="22"/>
        </w:rPr>
        <w:t>и</w:t>
      </w:r>
      <w:r w:rsidRPr="00266F5C">
        <w:rPr>
          <w:sz w:val="22"/>
          <w:szCs w:val="22"/>
        </w:rPr>
        <w:t>и</w:t>
      </w:r>
      <w:r w:rsidRPr="00266F5C">
        <w:rPr>
          <w:spacing w:val="34"/>
          <w:sz w:val="22"/>
          <w:szCs w:val="22"/>
        </w:rPr>
        <w:t xml:space="preserve"> </w:t>
      </w:r>
      <w:r w:rsidRPr="00266F5C">
        <w:rPr>
          <w:spacing w:val="-3"/>
          <w:sz w:val="22"/>
          <w:szCs w:val="22"/>
        </w:rPr>
        <w:t>о</w:t>
      </w:r>
      <w:r w:rsidRPr="00266F5C">
        <w:rPr>
          <w:sz w:val="22"/>
          <w:szCs w:val="22"/>
        </w:rPr>
        <w:t>р</w:t>
      </w:r>
      <w:r w:rsidRPr="00266F5C">
        <w:rPr>
          <w:spacing w:val="-2"/>
          <w:sz w:val="22"/>
          <w:szCs w:val="22"/>
        </w:rPr>
        <w:t>га</w:t>
      </w:r>
      <w:r w:rsidRPr="00266F5C">
        <w:rPr>
          <w:spacing w:val="-1"/>
          <w:sz w:val="22"/>
          <w:szCs w:val="22"/>
        </w:rPr>
        <w:t>ни</w:t>
      </w:r>
      <w:r w:rsidRPr="00266F5C">
        <w:rPr>
          <w:spacing w:val="-3"/>
          <w:sz w:val="22"/>
          <w:szCs w:val="22"/>
        </w:rPr>
        <w:t>з</w:t>
      </w:r>
      <w:r w:rsidRPr="00266F5C">
        <w:rPr>
          <w:spacing w:val="-2"/>
          <w:sz w:val="22"/>
          <w:szCs w:val="22"/>
        </w:rPr>
        <w:t>м</w:t>
      </w:r>
      <w:r w:rsidRPr="00266F5C">
        <w:rPr>
          <w:spacing w:val="-4"/>
          <w:sz w:val="22"/>
          <w:szCs w:val="22"/>
        </w:rPr>
        <w:t>а</w:t>
      </w:r>
      <w:r w:rsidRPr="00266F5C">
        <w:rPr>
          <w:sz w:val="22"/>
          <w:szCs w:val="22"/>
        </w:rPr>
        <w:t xml:space="preserve">, </w:t>
      </w:r>
      <w:r w:rsidRPr="00266F5C">
        <w:rPr>
          <w:spacing w:val="-2"/>
          <w:sz w:val="22"/>
          <w:szCs w:val="22"/>
        </w:rPr>
        <w:t>в</w:t>
      </w:r>
      <w:r w:rsidRPr="00266F5C">
        <w:rPr>
          <w:spacing w:val="-1"/>
          <w:sz w:val="22"/>
          <w:szCs w:val="22"/>
        </w:rPr>
        <w:t>ы</w:t>
      </w:r>
      <w:r w:rsidRPr="00266F5C">
        <w:rPr>
          <w:spacing w:val="-2"/>
          <w:sz w:val="22"/>
          <w:szCs w:val="22"/>
        </w:rPr>
        <w:t>с</w:t>
      </w:r>
      <w:r w:rsidRPr="00266F5C">
        <w:rPr>
          <w:sz w:val="22"/>
          <w:szCs w:val="22"/>
        </w:rPr>
        <w:t>о</w:t>
      </w:r>
      <w:r w:rsidRPr="00266F5C">
        <w:rPr>
          <w:spacing w:val="-2"/>
          <w:sz w:val="22"/>
          <w:szCs w:val="22"/>
        </w:rPr>
        <w:t>к</w:t>
      </w:r>
      <w:r w:rsidRPr="00266F5C">
        <w:rPr>
          <w:spacing w:val="-3"/>
          <w:sz w:val="22"/>
          <w:szCs w:val="22"/>
        </w:rPr>
        <w:t>о</w:t>
      </w:r>
      <w:r w:rsidRPr="00266F5C">
        <w:rPr>
          <w:sz w:val="22"/>
          <w:szCs w:val="22"/>
        </w:rPr>
        <w:t>й</w:t>
      </w:r>
      <w:r w:rsidRPr="00266F5C">
        <w:rPr>
          <w:spacing w:val="67"/>
          <w:sz w:val="22"/>
          <w:szCs w:val="22"/>
        </w:rPr>
        <w:t xml:space="preserve"> </w:t>
      </w:r>
      <w:r w:rsidRPr="00266F5C">
        <w:rPr>
          <w:sz w:val="22"/>
          <w:szCs w:val="22"/>
        </w:rPr>
        <w:t>р</w:t>
      </w:r>
      <w:r w:rsidRPr="00266F5C">
        <w:rPr>
          <w:spacing w:val="-4"/>
          <w:sz w:val="22"/>
          <w:szCs w:val="22"/>
        </w:rPr>
        <w:t>а</w:t>
      </w:r>
      <w:r w:rsidRPr="00266F5C">
        <w:rPr>
          <w:spacing w:val="-1"/>
          <w:sz w:val="22"/>
          <w:szCs w:val="22"/>
        </w:rPr>
        <w:t>бо</w:t>
      </w:r>
      <w:r w:rsidRPr="00266F5C">
        <w:rPr>
          <w:spacing w:val="-2"/>
          <w:sz w:val="22"/>
          <w:szCs w:val="22"/>
        </w:rPr>
        <w:t>т</w:t>
      </w:r>
      <w:r w:rsidRPr="00266F5C">
        <w:rPr>
          <w:spacing w:val="-4"/>
          <w:sz w:val="22"/>
          <w:szCs w:val="22"/>
        </w:rPr>
        <w:t>о</w:t>
      </w:r>
      <w:r w:rsidRPr="00266F5C">
        <w:rPr>
          <w:spacing w:val="-2"/>
          <w:sz w:val="22"/>
          <w:szCs w:val="22"/>
        </w:rPr>
        <w:t>с</w:t>
      </w:r>
      <w:r w:rsidRPr="00266F5C">
        <w:rPr>
          <w:spacing w:val="-1"/>
          <w:sz w:val="22"/>
          <w:szCs w:val="22"/>
        </w:rPr>
        <w:t>п</w:t>
      </w:r>
      <w:r w:rsidRPr="00266F5C">
        <w:rPr>
          <w:spacing w:val="-3"/>
          <w:sz w:val="22"/>
          <w:szCs w:val="22"/>
        </w:rPr>
        <w:t>о</w:t>
      </w:r>
      <w:r w:rsidRPr="00266F5C">
        <w:rPr>
          <w:spacing w:val="-2"/>
          <w:sz w:val="22"/>
          <w:szCs w:val="22"/>
        </w:rPr>
        <w:t>с</w:t>
      </w:r>
      <w:r w:rsidRPr="00266F5C">
        <w:rPr>
          <w:sz w:val="22"/>
          <w:szCs w:val="22"/>
        </w:rPr>
        <w:t>о</w:t>
      </w:r>
      <w:r w:rsidRPr="00266F5C">
        <w:rPr>
          <w:spacing w:val="-1"/>
          <w:sz w:val="22"/>
          <w:szCs w:val="22"/>
        </w:rPr>
        <w:t>б</w:t>
      </w:r>
      <w:r w:rsidRPr="00266F5C">
        <w:rPr>
          <w:spacing w:val="-4"/>
          <w:sz w:val="22"/>
          <w:szCs w:val="22"/>
        </w:rPr>
        <w:t>н</w:t>
      </w:r>
      <w:r w:rsidRPr="00266F5C">
        <w:rPr>
          <w:spacing w:val="-1"/>
          <w:sz w:val="22"/>
          <w:szCs w:val="22"/>
        </w:rPr>
        <w:t>ос</w:t>
      </w:r>
      <w:r w:rsidRPr="00266F5C">
        <w:rPr>
          <w:spacing w:val="-3"/>
          <w:sz w:val="22"/>
          <w:szCs w:val="22"/>
        </w:rPr>
        <w:t>т</w:t>
      </w:r>
      <w:r w:rsidRPr="00266F5C">
        <w:rPr>
          <w:sz w:val="22"/>
          <w:szCs w:val="22"/>
        </w:rPr>
        <w:t>и</w:t>
      </w:r>
      <w:r w:rsidRPr="00266F5C">
        <w:rPr>
          <w:spacing w:val="67"/>
          <w:sz w:val="22"/>
          <w:szCs w:val="22"/>
        </w:rPr>
        <w:t xml:space="preserve"> </w:t>
      </w:r>
      <w:r w:rsidRPr="00266F5C">
        <w:rPr>
          <w:sz w:val="22"/>
          <w:szCs w:val="22"/>
        </w:rPr>
        <w:t>и</w:t>
      </w:r>
      <w:r w:rsidRPr="00266F5C">
        <w:rPr>
          <w:spacing w:val="-2"/>
          <w:sz w:val="22"/>
          <w:szCs w:val="22"/>
        </w:rPr>
        <w:t xml:space="preserve"> </w:t>
      </w:r>
      <w:r w:rsidRPr="00266F5C">
        <w:rPr>
          <w:spacing w:val="-4"/>
          <w:sz w:val="22"/>
          <w:szCs w:val="22"/>
        </w:rPr>
        <w:t>п</w:t>
      </w:r>
      <w:r w:rsidRPr="00266F5C">
        <w:rPr>
          <w:sz w:val="22"/>
          <w:szCs w:val="22"/>
        </w:rPr>
        <w:t>ри</w:t>
      </w:r>
      <w:r w:rsidRPr="00266F5C">
        <w:rPr>
          <w:spacing w:val="64"/>
          <w:sz w:val="22"/>
          <w:szCs w:val="22"/>
        </w:rPr>
        <w:t xml:space="preserve"> </w:t>
      </w:r>
      <w:r w:rsidRPr="00266F5C">
        <w:rPr>
          <w:sz w:val="22"/>
          <w:szCs w:val="22"/>
        </w:rPr>
        <w:t>б</w:t>
      </w:r>
      <w:r w:rsidRPr="00266F5C">
        <w:rPr>
          <w:spacing w:val="-3"/>
          <w:sz w:val="22"/>
          <w:szCs w:val="22"/>
        </w:rPr>
        <w:t>л</w:t>
      </w:r>
      <w:r w:rsidRPr="00266F5C">
        <w:rPr>
          <w:spacing w:val="-2"/>
          <w:sz w:val="22"/>
          <w:szCs w:val="22"/>
        </w:rPr>
        <w:t>аг</w:t>
      </w:r>
      <w:r w:rsidRPr="00266F5C">
        <w:rPr>
          <w:sz w:val="22"/>
          <w:szCs w:val="22"/>
        </w:rPr>
        <w:t>о</w:t>
      </w:r>
      <w:r w:rsidRPr="00266F5C">
        <w:rPr>
          <w:spacing w:val="-1"/>
          <w:sz w:val="22"/>
          <w:szCs w:val="22"/>
        </w:rPr>
        <w:t>п</w:t>
      </w:r>
      <w:r w:rsidRPr="00266F5C">
        <w:rPr>
          <w:spacing w:val="-4"/>
          <w:sz w:val="22"/>
          <w:szCs w:val="22"/>
        </w:rPr>
        <w:t>р</w:t>
      </w:r>
      <w:r w:rsidRPr="00266F5C">
        <w:rPr>
          <w:spacing w:val="-1"/>
          <w:sz w:val="22"/>
          <w:szCs w:val="22"/>
        </w:rPr>
        <w:t>ия</w:t>
      </w:r>
      <w:r w:rsidRPr="00266F5C">
        <w:rPr>
          <w:spacing w:val="-3"/>
          <w:sz w:val="22"/>
          <w:szCs w:val="22"/>
        </w:rPr>
        <w:t>тн</w:t>
      </w:r>
      <w:r w:rsidRPr="00266F5C">
        <w:rPr>
          <w:spacing w:val="-1"/>
          <w:sz w:val="22"/>
          <w:szCs w:val="22"/>
        </w:rPr>
        <w:t>о</w:t>
      </w:r>
      <w:r w:rsidRPr="00266F5C">
        <w:rPr>
          <w:sz w:val="22"/>
          <w:szCs w:val="22"/>
        </w:rPr>
        <w:t>м</w:t>
      </w:r>
      <w:r w:rsidRPr="00266F5C">
        <w:rPr>
          <w:spacing w:val="66"/>
          <w:sz w:val="22"/>
          <w:szCs w:val="22"/>
        </w:rPr>
        <w:t xml:space="preserve"> </w:t>
      </w:r>
      <w:r w:rsidRPr="00266F5C">
        <w:rPr>
          <w:spacing w:val="-1"/>
          <w:sz w:val="22"/>
          <w:szCs w:val="22"/>
        </w:rPr>
        <w:t>э</w:t>
      </w:r>
      <w:r w:rsidRPr="00266F5C">
        <w:rPr>
          <w:spacing w:val="-2"/>
          <w:sz w:val="22"/>
          <w:szCs w:val="22"/>
        </w:rPr>
        <w:t>м</w:t>
      </w:r>
      <w:r w:rsidRPr="00266F5C">
        <w:rPr>
          <w:spacing w:val="-1"/>
          <w:sz w:val="22"/>
          <w:szCs w:val="22"/>
        </w:rPr>
        <w:t>о</w:t>
      </w:r>
      <w:r w:rsidRPr="00266F5C">
        <w:rPr>
          <w:spacing w:val="-4"/>
          <w:sz w:val="22"/>
          <w:szCs w:val="22"/>
        </w:rPr>
        <w:t>ц</w:t>
      </w:r>
      <w:r w:rsidRPr="00266F5C">
        <w:rPr>
          <w:spacing w:val="-1"/>
          <w:sz w:val="22"/>
          <w:szCs w:val="22"/>
        </w:rPr>
        <w:t>и</w:t>
      </w:r>
      <w:r w:rsidRPr="00266F5C">
        <w:rPr>
          <w:spacing w:val="-3"/>
          <w:sz w:val="22"/>
          <w:szCs w:val="22"/>
        </w:rPr>
        <w:t>о</w:t>
      </w:r>
      <w:r w:rsidRPr="00266F5C">
        <w:rPr>
          <w:spacing w:val="-1"/>
          <w:sz w:val="22"/>
          <w:szCs w:val="22"/>
        </w:rPr>
        <w:t>н</w:t>
      </w:r>
      <w:r w:rsidRPr="00266F5C">
        <w:rPr>
          <w:spacing w:val="-2"/>
          <w:sz w:val="22"/>
          <w:szCs w:val="22"/>
        </w:rPr>
        <w:t>а</w:t>
      </w:r>
      <w:r w:rsidRPr="00266F5C">
        <w:rPr>
          <w:spacing w:val="-3"/>
          <w:sz w:val="22"/>
          <w:szCs w:val="22"/>
        </w:rPr>
        <w:t>ль</w:t>
      </w:r>
      <w:r w:rsidRPr="00266F5C">
        <w:rPr>
          <w:spacing w:val="-1"/>
          <w:sz w:val="22"/>
          <w:szCs w:val="22"/>
        </w:rPr>
        <w:t>н</w:t>
      </w:r>
      <w:r w:rsidRPr="00266F5C">
        <w:rPr>
          <w:sz w:val="22"/>
          <w:szCs w:val="22"/>
        </w:rPr>
        <w:t>ом</w:t>
      </w:r>
      <w:r w:rsidRPr="00266F5C">
        <w:rPr>
          <w:spacing w:val="66"/>
          <w:sz w:val="22"/>
          <w:szCs w:val="22"/>
        </w:rPr>
        <w:t xml:space="preserve"> </w:t>
      </w:r>
      <w:r w:rsidRPr="00266F5C">
        <w:rPr>
          <w:spacing w:val="-1"/>
          <w:sz w:val="22"/>
          <w:szCs w:val="22"/>
        </w:rPr>
        <w:t>ф</w:t>
      </w:r>
      <w:r w:rsidRPr="00266F5C">
        <w:rPr>
          <w:spacing w:val="-3"/>
          <w:sz w:val="22"/>
          <w:szCs w:val="22"/>
        </w:rPr>
        <w:t>о</w:t>
      </w:r>
      <w:r w:rsidRPr="00266F5C">
        <w:rPr>
          <w:spacing w:val="-1"/>
          <w:sz w:val="22"/>
          <w:szCs w:val="22"/>
        </w:rPr>
        <w:t>н</w:t>
      </w:r>
      <w:r w:rsidRPr="00266F5C">
        <w:rPr>
          <w:spacing w:val="-2"/>
          <w:sz w:val="22"/>
          <w:szCs w:val="22"/>
        </w:rPr>
        <w:t>е</w:t>
      </w:r>
      <w:r w:rsidRPr="00266F5C">
        <w:rPr>
          <w:sz w:val="22"/>
          <w:szCs w:val="22"/>
        </w:rPr>
        <w:t>.</w:t>
      </w:r>
      <w:r w:rsidRPr="00266F5C">
        <w:rPr>
          <w:spacing w:val="65"/>
          <w:sz w:val="22"/>
          <w:szCs w:val="22"/>
        </w:rPr>
        <w:t xml:space="preserve"> </w:t>
      </w:r>
      <w:r w:rsidRPr="00266F5C">
        <w:rPr>
          <w:spacing w:val="-2"/>
          <w:sz w:val="22"/>
          <w:szCs w:val="22"/>
        </w:rPr>
        <w:t>П</w:t>
      </w:r>
      <w:r w:rsidRPr="00266F5C">
        <w:rPr>
          <w:sz w:val="22"/>
          <w:szCs w:val="22"/>
        </w:rPr>
        <w:t xml:space="preserve">о </w:t>
      </w:r>
      <w:r w:rsidRPr="00266F5C">
        <w:rPr>
          <w:spacing w:val="-1"/>
          <w:sz w:val="22"/>
          <w:szCs w:val="22"/>
        </w:rPr>
        <w:t>м</w:t>
      </w:r>
      <w:r w:rsidRPr="00266F5C">
        <w:rPr>
          <w:spacing w:val="-2"/>
          <w:sz w:val="22"/>
          <w:szCs w:val="22"/>
        </w:rPr>
        <w:t>е</w:t>
      </w:r>
      <w:r w:rsidRPr="00266F5C">
        <w:rPr>
          <w:spacing w:val="-1"/>
          <w:sz w:val="22"/>
          <w:szCs w:val="22"/>
        </w:rPr>
        <w:t>р</w:t>
      </w:r>
      <w:r w:rsidRPr="00266F5C">
        <w:rPr>
          <w:sz w:val="22"/>
          <w:szCs w:val="22"/>
        </w:rPr>
        <w:t>е</w:t>
      </w:r>
      <w:r w:rsidRPr="00266F5C">
        <w:rPr>
          <w:spacing w:val="80"/>
          <w:sz w:val="22"/>
          <w:szCs w:val="22"/>
        </w:rPr>
        <w:t xml:space="preserve"> </w:t>
      </w:r>
      <w:r w:rsidRPr="00266F5C">
        <w:rPr>
          <w:sz w:val="22"/>
          <w:szCs w:val="22"/>
        </w:rPr>
        <w:t>н</w:t>
      </w:r>
      <w:r w:rsidRPr="00266F5C">
        <w:rPr>
          <w:spacing w:val="-1"/>
          <w:sz w:val="22"/>
          <w:szCs w:val="22"/>
        </w:rPr>
        <w:t>а</w:t>
      </w:r>
      <w:r w:rsidRPr="00266F5C">
        <w:rPr>
          <w:spacing w:val="-2"/>
          <w:sz w:val="22"/>
          <w:szCs w:val="22"/>
        </w:rPr>
        <w:t>к</w:t>
      </w:r>
      <w:r w:rsidRPr="00266F5C">
        <w:rPr>
          <w:spacing w:val="-3"/>
          <w:sz w:val="22"/>
          <w:szCs w:val="22"/>
        </w:rPr>
        <w:t>о</w:t>
      </w:r>
      <w:r w:rsidRPr="00266F5C">
        <w:rPr>
          <w:spacing w:val="-1"/>
          <w:sz w:val="22"/>
          <w:szCs w:val="22"/>
        </w:rPr>
        <w:t>п</w:t>
      </w:r>
      <w:r w:rsidRPr="00266F5C">
        <w:rPr>
          <w:spacing w:val="-3"/>
          <w:sz w:val="22"/>
          <w:szCs w:val="22"/>
        </w:rPr>
        <w:t>л</w:t>
      </w:r>
      <w:r w:rsidRPr="00266F5C">
        <w:rPr>
          <w:spacing w:val="-2"/>
          <w:sz w:val="22"/>
          <w:szCs w:val="22"/>
        </w:rPr>
        <w:t>е</w:t>
      </w:r>
      <w:r w:rsidRPr="00266F5C">
        <w:rPr>
          <w:spacing w:val="-1"/>
          <w:sz w:val="22"/>
          <w:szCs w:val="22"/>
        </w:rPr>
        <w:t>ни</w:t>
      </w:r>
      <w:r w:rsidRPr="00266F5C">
        <w:rPr>
          <w:sz w:val="22"/>
          <w:szCs w:val="22"/>
        </w:rPr>
        <w:t>я</w:t>
      </w:r>
      <w:r w:rsidRPr="00266F5C">
        <w:rPr>
          <w:spacing w:val="4"/>
          <w:sz w:val="22"/>
          <w:szCs w:val="22"/>
        </w:rPr>
        <w:t xml:space="preserve"> </w:t>
      </w:r>
      <w:r w:rsidRPr="00266F5C">
        <w:rPr>
          <w:spacing w:val="-5"/>
          <w:sz w:val="22"/>
          <w:szCs w:val="22"/>
        </w:rPr>
        <w:t>у</w:t>
      </w:r>
      <w:r w:rsidRPr="00266F5C">
        <w:rPr>
          <w:spacing w:val="-1"/>
          <w:sz w:val="22"/>
          <w:szCs w:val="22"/>
        </w:rPr>
        <w:t>с</w:t>
      </w:r>
      <w:r w:rsidRPr="00266F5C">
        <w:rPr>
          <w:spacing w:val="-3"/>
          <w:sz w:val="22"/>
          <w:szCs w:val="22"/>
        </w:rPr>
        <w:t>т</w:t>
      </w:r>
      <w:r w:rsidRPr="00266F5C">
        <w:rPr>
          <w:spacing w:val="-2"/>
          <w:sz w:val="22"/>
          <w:szCs w:val="22"/>
        </w:rPr>
        <w:t>а</w:t>
      </w:r>
      <w:r w:rsidRPr="00266F5C">
        <w:rPr>
          <w:spacing w:val="-3"/>
          <w:sz w:val="22"/>
          <w:szCs w:val="22"/>
        </w:rPr>
        <w:t>л</w:t>
      </w:r>
      <w:r w:rsidRPr="00266F5C">
        <w:rPr>
          <w:sz w:val="22"/>
          <w:szCs w:val="22"/>
        </w:rPr>
        <w:t>о</w:t>
      </w:r>
      <w:r w:rsidRPr="00266F5C">
        <w:rPr>
          <w:spacing w:val="-2"/>
          <w:sz w:val="22"/>
          <w:szCs w:val="22"/>
        </w:rPr>
        <w:t>с</w:t>
      </w:r>
      <w:r w:rsidRPr="00266F5C">
        <w:rPr>
          <w:spacing w:val="-3"/>
          <w:sz w:val="22"/>
          <w:szCs w:val="22"/>
        </w:rPr>
        <w:t>т</w:t>
      </w:r>
      <w:r w:rsidRPr="00266F5C">
        <w:rPr>
          <w:spacing w:val="-1"/>
          <w:sz w:val="22"/>
          <w:szCs w:val="22"/>
        </w:rPr>
        <w:t>и</w:t>
      </w:r>
      <w:r w:rsidRPr="00266F5C">
        <w:rPr>
          <w:sz w:val="22"/>
          <w:szCs w:val="22"/>
        </w:rPr>
        <w:t>,</w:t>
      </w:r>
      <w:r w:rsidRPr="00266F5C">
        <w:rPr>
          <w:spacing w:val="3"/>
          <w:sz w:val="22"/>
          <w:szCs w:val="22"/>
        </w:rPr>
        <w:t xml:space="preserve"> </w:t>
      </w:r>
      <w:r w:rsidRPr="00266F5C">
        <w:rPr>
          <w:sz w:val="22"/>
          <w:szCs w:val="22"/>
        </w:rPr>
        <w:t>а</w:t>
      </w:r>
      <w:r w:rsidRPr="00266F5C">
        <w:rPr>
          <w:spacing w:val="5"/>
          <w:sz w:val="22"/>
          <w:szCs w:val="22"/>
        </w:rPr>
        <w:t xml:space="preserve"> </w:t>
      </w:r>
      <w:r w:rsidRPr="00266F5C">
        <w:rPr>
          <w:spacing w:val="-2"/>
          <w:sz w:val="22"/>
          <w:szCs w:val="22"/>
        </w:rPr>
        <w:t>т</w:t>
      </w:r>
      <w:r w:rsidRPr="00266F5C">
        <w:rPr>
          <w:spacing w:val="-1"/>
          <w:sz w:val="22"/>
          <w:szCs w:val="22"/>
        </w:rPr>
        <w:t>а</w:t>
      </w:r>
      <w:r w:rsidRPr="00266F5C">
        <w:rPr>
          <w:spacing w:val="-2"/>
          <w:sz w:val="22"/>
          <w:szCs w:val="22"/>
        </w:rPr>
        <w:t>к</w:t>
      </w:r>
      <w:r w:rsidRPr="00266F5C">
        <w:rPr>
          <w:spacing w:val="-1"/>
          <w:sz w:val="22"/>
          <w:szCs w:val="22"/>
        </w:rPr>
        <w:t>ж</w:t>
      </w:r>
      <w:r w:rsidRPr="00266F5C">
        <w:rPr>
          <w:sz w:val="22"/>
          <w:szCs w:val="22"/>
        </w:rPr>
        <w:t>е</w:t>
      </w:r>
      <w:r w:rsidRPr="00266F5C">
        <w:rPr>
          <w:spacing w:val="3"/>
          <w:sz w:val="22"/>
          <w:szCs w:val="22"/>
        </w:rPr>
        <w:t xml:space="preserve"> </w:t>
      </w:r>
      <w:r w:rsidRPr="00266F5C">
        <w:rPr>
          <w:sz w:val="22"/>
          <w:szCs w:val="22"/>
        </w:rPr>
        <w:t>под</w:t>
      </w:r>
      <w:r w:rsidRPr="00266F5C">
        <w:rPr>
          <w:spacing w:val="2"/>
          <w:sz w:val="22"/>
          <w:szCs w:val="22"/>
        </w:rPr>
        <w:t xml:space="preserve"> </w:t>
      </w:r>
      <w:r w:rsidRPr="00266F5C">
        <w:rPr>
          <w:spacing w:val="-1"/>
          <w:sz w:val="22"/>
          <w:szCs w:val="22"/>
        </w:rPr>
        <w:t>в</w:t>
      </w:r>
      <w:r w:rsidRPr="00266F5C">
        <w:rPr>
          <w:spacing w:val="-3"/>
          <w:sz w:val="22"/>
          <w:szCs w:val="22"/>
        </w:rPr>
        <w:t>л</w:t>
      </w:r>
      <w:r w:rsidRPr="00266F5C">
        <w:rPr>
          <w:spacing w:val="-1"/>
          <w:sz w:val="22"/>
          <w:szCs w:val="22"/>
        </w:rPr>
        <w:t>и</w:t>
      </w:r>
      <w:r w:rsidRPr="00266F5C">
        <w:rPr>
          <w:spacing w:val="-2"/>
          <w:sz w:val="22"/>
          <w:szCs w:val="22"/>
        </w:rPr>
        <w:t>я</w:t>
      </w:r>
      <w:r w:rsidRPr="00266F5C">
        <w:rPr>
          <w:spacing w:val="-1"/>
          <w:sz w:val="22"/>
          <w:szCs w:val="22"/>
        </w:rPr>
        <w:t>ни</w:t>
      </w:r>
      <w:r w:rsidRPr="00266F5C">
        <w:rPr>
          <w:spacing w:val="-2"/>
          <w:sz w:val="22"/>
          <w:szCs w:val="22"/>
        </w:rPr>
        <w:t>е</w:t>
      </w:r>
      <w:r w:rsidRPr="00266F5C">
        <w:rPr>
          <w:sz w:val="22"/>
          <w:szCs w:val="22"/>
        </w:rPr>
        <w:t>м</w:t>
      </w:r>
      <w:r w:rsidRPr="00266F5C">
        <w:rPr>
          <w:spacing w:val="4"/>
          <w:sz w:val="22"/>
          <w:szCs w:val="22"/>
        </w:rPr>
        <w:t xml:space="preserve"> </w:t>
      </w:r>
      <w:r w:rsidRPr="00266F5C">
        <w:rPr>
          <w:sz w:val="22"/>
          <w:szCs w:val="22"/>
        </w:rPr>
        <w:t>о</w:t>
      </w:r>
      <w:r w:rsidRPr="00266F5C">
        <w:rPr>
          <w:spacing w:val="-2"/>
          <w:sz w:val="22"/>
          <w:szCs w:val="22"/>
        </w:rPr>
        <w:t>т</w:t>
      </w:r>
      <w:r w:rsidRPr="00266F5C">
        <w:rPr>
          <w:spacing w:val="-4"/>
          <w:sz w:val="22"/>
          <w:szCs w:val="22"/>
        </w:rPr>
        <w:t>р</w:t>
      </w:r>
      <w:r w:rsidRPr="00266F5C">
        <w:rPr>
          <w:spacing w:val="-1"/>
          <w:sz w:val="22"/>
          <w:szCs w:val="22"/>
        </w:rPr>
        <w:t>ица</w:t>
      </w:r>
      <w:r w:rsidRPr="00266F5C">
        <w:rPr>
          <w:spacing w:val="-3"/>
          <w:sz w:val="22"/>
          <w:szCs w:val="22"/>
        </w:rPr>
        <w:t>т</w:t>
      </w:r>
      <w:r w:rsidRPr="00266F5C">
        <w:rPr>
          <w:spacing w:val="-4"/>
          <w:sz w:val="22"/>
          <w:szCs w:val="22"/>
        </w:rPr>
        <w:t>е</w:t>
      </w:r>
      <w:r w:rsidRPr="00266F5C">
        <w:rPr>
          <w:spacing w:val="-3"/>
          <w:sz w:val="22"/>
          <w:szCs w:val="22"/>
        </w:rPr>
        <w:t>ль</w:t>
      </w:r>
      <w:r w:rsidRPr="00266F5C">
        <w:rPr>
          <w:spacing w:val="-1"/>
          <w:sz w:val="22"/>
          <w:szCs w:val="22"/>
        </w:rPr>
        <w:t>ны</w:t>
      </w:r>
      <w:r w:rsidRPr="00266F5C">
        <w:rPr>
          <w:sz w:val="22"/>
          <w:szCs w:val="22"/>
        </w:rPr>
        <w:t>х</w:t>
      </w:r>
      <w:r w:rsidRPr="00266F5C">
        <w:rPr>
          <w:spacing w:val="5"/>
          <w:sz w:val="22"/>
          <w:szCs w:val="22"/>
        </w:rPr>
        <w:t xml:space="preserve"> </w:t>
      </w:r>
      <w:r w:rsidRPr="00266F5C">
        <w:rPr>
          <w:spacing w:val="-2"/>
          <w:sz w:val="22"/>
          <w:szCs w:val="22"/>
        </w:rPr>
        <w:t>эм</w:t>
      </w:r>
      <w:r w:rsidRPr="00266F5C">
        <w:rPr>
          <w:sz w:val="22"/>
          <w:szCs w:val="22"/>
        </w:rPr>
        <w:t>о</w:t>
      </w:r>
      <w:r w:rsidRPr="00266F5C">
        <w:rPr>
          <w:spacing w:val="-1"/>
          <w:sz w:val="22"/>
          <w:szCs w:val="22"/>
        </w:rPr>
        <w:t>ц</w:t>
      </w:r>
      <w:r w:rsidRPr="00266F5C">
        <w:rPr>
          <w:spacing w:val="-4"/>
          <w:sz w:val="22"/>
          <w:szCs w:val="22"/>
        </w:rPr>
        <w:t>и</w:t>
      </w:r>
      <w:r w:rsidRPr="00266F5C">
        <w:rPr>
          <w:spacing w:val="-1"/>
          <w:sz w:val="22"/>
          <w:szCs w:val="22"/>
        </w:rPr>
        <w:t>й</w:t>
      </w:r>
      <w:r w:rsidRPr="00266F5C">
        <w:rPr>
          <w:sz w:val="22"/>
          <w:szCs w:val="22"/>
        </w:rPr>
        <w:t>,</w:t>
      </w:r>
      <w:r w:rsidRPr="00266F5C">
        <w:rPr>
          <w:spacing w:val="3"/>
          <w:sz w:val="22"/>
          <w:szCs w:val="22"/>
        </w:rPr>
        <w:t xml:space="preserve"> </w:t>
      </w:r>
      <w:r w:rsidRPr="00266F5C">
        <w:rPr>
          <w:spacing w:val="1"/>
          <w:sz w:val="22"/>
          <w:szCs w:val="22"/>
        </w:rPr>
        <w:t>н</w:t>
      </w:r>
      <w:r w:rsidRPr="00266F5C">
        <w:rPr>
          <w:spacing w:val="-1"/>
          <w:sz w:val="22"/>
          <w:szCs w:val="22"/>
        </w:rPr>
        <w:t>а</w:t>
      </w:r>
      <w:r w:rsidRPr="00266F5C">
        <w:rPr>
          <w:sz w:val="22"/>
          <w:szCs w:val="22"/>
        </w:rPr>
        <w:t>р</w:t>
      </w:r>
      <w:r w:rsidRPr="00266F5C">
        <w:rPr>
          <w:spacing w:val="-6"/>
          <w:sz w:val="22"/>
          <w:szCs w:val="22"/>
        </w:rPr>
        <w:t>у</w:t>
      </w:r>
      <w:r w:rsidRPr="00266F5C">
        <w:rPr>
          <w:spacing w:val="-2"/>
          <w:sz w:val="22"/>
          <w:szCs w:val="22"/>
        </w:rPr>
        <w:t>ш</w:t>
      </w:r>
      <w:r w:rsidRPr="00266F5C">
        <w:rPr>
          <w:spacing w:val="-1"/>
          <w:sz w:val="22"/>
          <w:szCs w:val="22"/>
        </w:rPr>
        <w:t>е</w:t>
      </w:r>
      <w:r w:rsidRPr="00266F5C">
        <w:rPr>
          <w:spacing w:val="-2"/>
          <w:sz w:val="22"/>
          <w:szCs w:val="22"/>
        </w:rPr>
        <w:t>н</w:t>
      </w:r>
      <w:r w:rsidRPr="00266F5C">
        <w:rPr>
          <w:spacing w:val="-1"/>
          <w:sz w:val="22"/>
          <w:szCs w:val="22"/>
        </w:rPr>
        <w:t>и</w:t>
      </w:r>
      <w:r w:rsidRPr="00266F5C">
        <w:rPr>
          <w:sz w:val="22"/>
          <w:szCs w:val="22"/>
        </w:rPr>
        <w:t>я</w:t>
      </w:r>
      <w:r w:rsidRPr="00266F5C">
        <w:rPr>
          <w:spacing w:val="9"/>
          <w:sz w:val="22"/>
          <w:szCs w:val="22"/>
        </w:rPr>
        <w:t xml:space="preserve"> </w:t>
      </w:r>
      <w:r w:rsidRPr="00266F5C">
        <w:rPr>
          <w:spacing w:val="1"/>
          <w:sz w:val="22"/>
          <w:szCs w:val="22"/>
        </w:rPr>
        <w:t>р</w:t>
      </w:r>
      <w:r w:rsidRPr="00266F5C">
        <w:rPr>
          <w:spacing w:val="-2"/>
          <w:sz w:val="22"/>
          <w:szCs w:val="22"/>
        </w:rPr>
        <w:t>е</w:t>
      </w:r>
      <w:r w:rsidRPr="00266F5C">
        <w:rPr>
          <w:spacing w:val="-4"/>
          <w:sz w:val="22"/>
          <w:szCs w:val="22"/>
        </w:rPr>
        <w:t>ж</w:t>
      </w:r>
      <w:r w:rsidRPr="00266F5C">
        <w:rPr>
          <w:spacing w:val="-1"/>
          <w:sz w:val="22"/>
          <w:szCs w:val="22"/>
        </w:rPr>
        <w:t>и</w:t>
      </w:r>
      <w:r w:rsidRPr="00266F5C">
        <w:rPr>
          <w:spacing w:val="-2"/>
          <w:sz w:val="22"/>
          <w:szCs w:val="22"/>
        </w:rPr>
        <w:t>м</w:t>
      </w:r>
      <w:r w:rsidRPr="00266F5C">
        <w:rPr>
          <w:sz w:val="22"/>
          <w:szCs w:val="22"/>
        </w:rPr>
        <w:t>а</w:t>
      </w:r>
      <w:r w:rsidRPr="00266F5C">
        <w:rPr>
          <w:spacing w:val="8"/>
          <w:sz w:val="22"/>
          <w:szCs w:val="22"/>
        </w:rPr>
        <w:t xml:space="preserve"> </w:t>
      </w:r>
      <w:r w:rsidRPr="00266F5C">
        <w:rPr>
          <w:spacing w:val="-1"/>
          <w:sz w:val="22"/>
          <w:szCs w:val="22"/>
        </w:rPr>
        <w:t>(н</w:t>
      </w:r>
      <w:r w:rsidRPr="00266F5C">
        <w:rPr>
          <w:spacing w:val="-4"/>
          <w:sz w:val="22"/>
          <w:szCs w:val="22"/>
        </w:rPr>
        <w:t>е</w:t>
      </w:r>
      <w:r w:rsidRPr="00266F5C">
        <w:rPr>
          <w:spacing w:val="-1"/>
          <w:sz w:val="22"/>
          <w:szCs w:val="22"/>
        </w:rPr>
        <w:t>дос</w:t>
      </w:r>
      <w:r w:rsidRPr="00266F5C">
        <w:rPr>
          <w:spacing w:val="-4"/>
          <w:sz w:val="22"/>
          <w:szCs w:val="22"/>
        </w:rPr>
        <w:t>ы</w:t>
      </w:r>
      <w:r w:rsidRPr="00266F5C">
        <w:rPr>
          <w:spacing w:val="-1"/>
          <w:sz w:val="22"/>
          <w:szCs w:val="22"/>
        </w:rPr>
        <w:t>п</w:t>
      </w:r>
      <w:r w:rsidRPr="00266F5C">
        <w:rPr>
          <w:spacing w:val="-2"/>
          <w:sz w:val="22"/>
          <w:szCs w:val="22"/>
        </w:rPr>
        <w:t>а</w:t>
      </w:r>
      <w:r w:rsidRPr="00266F5C">
        <w:rPr>
          <w:spacing w:val="-3"/>
          <w:sz w:val="22"/>
          <w:szCs w:val="22"/>
        </w:rPr>
        <w:t>н</w:t>
      </w:r>
      <w:r w:rsidRPr="00266F5C">
        <w:rPr>
          <w:spacing w:val="-1"/>
          <w:sz w:val="22"/>
          <w:szCs w:val="22"/>
        </w:rPr>
        <w:t>и</w:t>
      </w:r>
      <w:r w:rsidRPr="00266F5C">
        <w:rPr>
          <w:spacing w:val="-2"/>
          <w:sz w:val="22"/>
          <w:szCs w:val="22"/>
        </w:rPr>
        <w:t>е</w:t>
      </w:r>
      <w:r w:rsidRPr="00266F5C">
        <w:rPr>
          <w:sz w:val="22"/>
          <w:szCs w:val="22"/>
        </w:rPr>
        <w:t>,</w:t>
      </w:r>
      <w:r w:rsidRPr="00266F5C">
        <w:rPr>
          <w:spacing w:val="7"/>
          <w:sz w:val="22"/>
          <w:szCs w:val="22"/>
        </w:rPr>
        <w:t xml:space="preserve"> </w:t>
      </w:r>
      <w:r w:rsidRPr="00266F5C">
        <w:rPr>
          <w:sz w:val="22"/>
          <w:szCs w:val="22"/>
        </w:rPr>
        <w:t>а</w:t>
      </w:r>
      <w:r w:rsidRPr="00266F5C">
        <w:rPr>
          <w:spacing w:val="-3"/>
          <w:sz w:val="22"/>
          <w:szCs w:val="22"/>
        </w:rPr>
        <w:t>л</w:t>
      </w:r>
      <w:r w:rsidRPr="00266F5C">
        <w:rPr>
          <w:spacing w:val="-2"/>
          <w:sz w:val="22"/>
          <w:szCs w:val="22"/>
        </w:rPr>
        <w:t>к</w:t>
      </w:r>
      <w:r w:rsidRPr="00266F5C">
        <w:rPr>
          <w:spacing w:val="-1"/>
          <w:sz w:val="22"/>
          <w:szCs w:val="22"/>
        </w:rPr>
        <w:t>о</w:t>
      </w:r>
      <w:r w:rsidRPr="00266F5C">
        <w:rPr>
          <w:spacing w:val="-4"/>
          <w:sz w:val="22"/>
          <w:szCs w:val="22"/>
        </w:rPr>
        <w:t>г</w:t>
      </w:r>
      <w:r w:rsidRPr="00266F5C">
        <w:rPr>
          <w:spacing w:val="-1"/>
          <w:sz w:val="22"/>
          <w:szCs w:val="22"/>
        </w:rPr>
        <w:t>о</w:t>
      </w:r>
      <w:r w:rsidRPr="00266F5C">
        <w:rPr>
          <w:spacing w:val="-3"/>
          <w:sz w:val="22"/>
          <w:szCs w:val="22"/>
        </w:rPr>
        <w:t>л</w:t>
      </w:r>
      <w:r w:rsidRPr="00266F5C">
        <w:rPr>
          <w:sz w:val="22"/>
          <w:szCs w:val="22"/>
        </w:rPr>
        <w:t>ь</w:t>
      </w:r>
      <w:r w:rsidRPr="00266F5C">
        <w:rPr>
          <w:spacing w:val="8"/>
          <w:sz w:val="22"/>
          <w:szCs w:val="22"/>
        </w:rPr>
        <w:t xml:space="preserve"> </w:t>
      </w:r>
      <w:r w:rsidRPr="00266F5C">
        <w:rPr>
          <w:sz w:val="22"/>
          <w:szCs w:val="22"/>
        </w:rPr>
        <w:t>и</w:t>
      </w:r>
      <w:r w:rsidRPr="00266F5C">
        <w:rPr>
          <w:spacing w:val="10"/>
          <w:sz w:val="22"/>
          <w:szCs w:val="22"/>
        </w:rPr>
        <w:t xml:space="preserve"> </w:t>
      </w:r>
      <w:r w:rsidRPr="00266F5C">
        <w:rPr>
          <w:spacing w:val="-1"/>
          <w:sz w:val="22"/>
          <w:szCs w:val="22"/>
        </w:rPr>
        <w:t>т</w:t>
      </w:r>
      <w:r w:rsidRPr="00266F5C">
        <w:rPr>
          <w:sz w:val="22"/>
          <w:szCs w:val="22"/>
        </w:rPr>
        <w:t>.</w:t>
      </w:r>
      <w:r w:rsidRPr="00266F5C">
        <w:rPr>
          <w:spacing w:val="7"/>
          <w:sz w:val="22"/>
          <w:szCs w:val="22"/>
        </w:rPr>
        <w:t xml:space="preserve"> </w:t>
      </w:r>
      <w:r w:rsidRPr="00266F5C">
        <w:rPr>
          <w:sz w:val="22"/>
          <w:szCs w:val="22"/>
        </w:rPr>
        <w:t>д</w:t>
      </w:r>
      <w:r w:rsidRPr="00266F5C">
        <w:rPr>
          <w:spacing w:val="-3"/>
          <w:sz w:val="22"/>
          <w:szCs w:val="22"/>
        </w:rPr>
        <w:t>.</w:t>
      </w:r>
      <w:r w:rsidRPr="00266F5C">
        <w:rPr>
          <w:sz w:val="22"/>
          <w:szCs w:val="22"/>
        </w:rPr>
        <w:t>)</w:t>
      </w:r>
      <w:r w:rsidRPr="00266F5C">
        <w:rPr>
          <w:spacing w:val="9"/>
          <w:sz w:val="22"/>
          <w:szCs w:val="22"/>
        </w:rPr>
        <w:t xml:space="preserve"> </w:t>
      </w:r>
      <w:r w:rsidRPr="00266F5C">
        <w:rPr>
          <w:spacing w:val="-4"/>
          <w:sz w:val="22"/>
          <w:szCs w:val="22"/>
        </w:rPr>
        <w:t>с</w:t>
      </w:r>
      <w:r w:rsidRPr="00266F5C">
        <w:rPr>
          <w:spacing w:val="-1"/>
          <w:sz w:val="22"/>
          <w:szCs w:val="22"/>
        </w:rPr>
        <w:t>н</w:t>
      </w:r>
      <w:r w:rsidRPr="00266F5C">
        <w:rPr>
          <w:sz w:val="22"/>
          <w:szCs w:val="22"/>
        </w:rPr>
        <w:t>иж</w:t>
      </w:r>
      <w:r w:rsidRPr="00266F5C">
        <w:rPr>
          <w:spacing w:val="-2"/>
          <w:sz w:val="22"/>
          <w:szCs w:val="22"/>
        </w:rPr>
        <w:t>а</w:t>
      </w:r>
      <w:r w:rsidRPr="00266F5C">
        <w:rPr>
          <w:spacing w:val="-3"/>
          <w:sz w:val="22"/>
          <w:szCs w:val="22"/>
        </w:rPr>
        <w:t>ю</w:t>
      </w:r>
      <w:r w:rsidRPr="00266F5C">
        <w:rPr>
          <w:spacing w:val="-2"/>
          <w:sz w:val="22"/>
          <w:szCs w:val="22"/>
        </w:rPr>
        <w:t>тс</w:t>
      </w:r>
      <w:r w:rsidRPr="00266F5C">
        <w:rPr>
          <w:sz w:val="22"/>
          <w:szCs w:val="22"/>
        </w:rPr>
        <w:t>я</w:t>
      </w:r>
      <w:r w:rsidRPr="00266F5C">
        <w:rPr>
          <w:spacing w:val="6"/>
          <w:sz w:val="22"/>
          <w:szCs w:val="22"/>
        </w:rPr>
        <w:t xml:space="preserve"> </w:t>
      </w:r>
      <w:r w:rsidRPr="00266F5C">
        <w:rPr>
          <w:sz w:val="22"/>
          <w:szCs w:val="22"/>
        </w:rPr>
        <w:t>ч</w:t>
      </w:r>
      <w:r w:rsidRPr="00266F5C">
        <w:rPr>
          <w:spacing w:val="-2"/>
          <w:sz w:val="22"/>
          <w:szCs w:val="22"/>
        </w:rPr>
        <w:t>аст</w:t>
      </w:r>
      <w:r w:rsidRPr="00266F5C">
        <w:rPr>
          <w:spacing w:val="-1"/>
          <w:sz w:val="22"/>
          <w:szCs w:val="22"/>
        </w:rPr>
        <w:t>о</w:t>
      </w:r>
      <w:r w:rsidRPr="00266F5C">
        <w:rPr>
          <w:spacing w:val="-3"/>
          <w:sz w:val="22"/>
          <w:szCs w:val="22"/>
        </w:rPr>
        <w:t>т</w:t>
      </w:r>
      <w:r w:rsidRPr="00266F5C">
        <w:rPr>
          <w:sz w:val="22"/>
          <w:szCs w:val="22"/>
        </w:rPr>
        <w:t>а</w:t>
      </w:r>
      <w:r w:rsidRPr="00266F5C">
        <w:rPr>
          <w:spacing w:val="6"/>
          <w:sz w:val="22"/>
          <w:szCs w:val="22"/>
        </w:rPr>
        <w:t xml:space="preserve"> </w:t>
      </w:r>
      <w:r w:rsidRPr="00266F5C">
        <w:rPr>
          <w:spacing w:val="1"/>
          <w:sz w:val="22"/>
          <w:szCs w:val="22"/>
        </w:rPr>
        <w:t>д</w:t>
      </w:r>
      <w:r w:rsidRPr="00266F5C">
        <w:rPr>
          <w:spacing w:val="-3"/>
          <w:sz w:val="22"/>
          <w:szCs w:val="22"/>
        </w:rPr>
        <w:t>в</w:t>
      </w:r>
      <w:r w:rsidRPr="00266F5C">
        <w:rPr>
          <w:spacing w:val="-1"/>
          <w:sz w:val="22"/>
          <w:szCs w:val="22"/>
        </w:rPr>
        <w:t>и</w:t>
      </w:r>
      <w:r w:rsidRPr="00266F5C">
        <w:rPr>
          <w:sz w:val="22"/>
          <w:szCs w:val="22"/>
        </w:rPr>
        <w:t>ж</w:t>
      </w:r>
      <w:r w:rsidRPr="00266F5C">
        <w:rPr>
          <w:spacing w:val="-5"/>
          <w:sz w:val="22"/>
          <w:szCs w:val="22"/>
        </w:rPr>
        <w:t>е</w:t>
      </w:r>
      <w:r w:rsidRPr="00266F5C">
        <w:rPr>
          <w:spacing w:val="-1"/>
          <w:sz w:val="22"/>
          <w:szCs w:val="22"/>
        </w:rPr>
        <w:t>н</w:t>
      </w:r>
      <w:r w:rsidRPr="00266F5C">
        <w:rPr>
          <w:spacing w:val="-3"/>
          <w:sz w:val="22"/>
          <w:szCs w:val="22"/>
        </w:rPr>
        <w:t>и</w:t>
      </w:r>
      <w:r w:rsidRPr="00266F5C">
        <w:rPr>
          <w:sz w:val="22"/>
          <w:szCs w:val="22"/>
        </w:rPr>
        <w:t>й и</w:t>
      </w:r>
      <w:r w:rsidRPr="00266F5C">
        <w:rPr>
          <w:spacing w:val="41"/>
          <w:sz w:val="22"/>
          <w:szCs w:val="22"/>
        </w:rPr>
        <w:t xml:space="preserve"> </w:t>
      </w:r>
      <w:r w:rsidRPr="00266F5C">
        <w:rPr>
          <w:sz w:val="22"/>
          <w:szCs w:val="22"/>
        </w:rPr>
        <w:t>их</w:t>
      </w:r>
      <w:r w:rsidRPr="00266F5C">
        <w:rPr>
          <w:spacing w:val="41"/>
          <w:sz w:val="22"/>
          <w:szCs w:val="22"/>
        </w:rPr>
        <w:t xml:space="preserve"> </w:t>
      </w:r>
      <w:r w:rsidRPr="00266F5C">
        <w:rPr>
          <w:spacing w:val="-3"/>
          <w:sz w:val="22"/>
          <w:szCs w:val="22"/>
        </w:rPr>
        <w:t>с</w:t>
      </w:r>
      <w:r w:rsidRPr="00266F5C">
        <w:rPr>
          <w:spacing w:val="-2"/>
          <w:sz w:val="22"/>
          <w:szCs w:val="22"/>
        </w:rPr>
        <w:t>к</w:t>
      </w:r>
      <w:r w:rsidRPr="00266F5C">
        <w:rPr>
          <w:spacing w:val="-3"/>
          <w:sz w:val="22"/>
          <w:szCs w:val="22"/>
        </w:rPr>
        <w:t>о</w:t>
      </w:r>
      <w:r w:rsidRPr="00266F5C">
        <w:rPr>
          <w:spacing w:val="-1"/>
          <w:sz w:val="22"/>
          <w:szCs w:val="22"/>
        </w:rPr>
        <w:t>ро</w:t>
      </w:r>
      <w:r w:rsidRPr="00266F5C">
        <w:rPr>
          <w:spacing w:val="-2"/>
          <w:sz w:val="22"/>
          <w:szCs w:val="22"/>
        </w:rPr>
        <w:t>ст</w:t>
      </w:r>
      <w:r w:rsidRPr="00266F5C">
        <w:rPr>
          <w:spacing w:val="-3"/>
          <w:sz w:val="22"/>
          <w:szCs w:val="22"/>
        </w:rPr>
        <w:t>ь</w:t>
      </w:r>
      <w:r w:rsidRPr="00266F5C">
        <w:rPr>
          <w:sz w:val="22"/>
          <w:szCs w:val="22"/>
        </w:rPr>
        <w:t>,</w:t>
      </w:r>
      <w:r w:rsidRPr="00266F5C">
        <w:rPr>
          <w:spacing w:val="39"/>
          <w:sz w:val="22"/>
          <w:szCs w:val="22"/>
        </w:rPr>
        <w:t xml:space="preserve"> </w:t>
      </w:r>
      <w:r w:rsidRPr="00266F5C">
        <w:rPr>
          <w:spacing w:val="-2"/>
          <w:sz w:val="22"/>
          <w:szCs w:val="22"/>
        </w:rPr>
        <w:t>зам</w:t>
      </w:r>
      <w:r w:rsidRPr="00266F5C">
        <w:rPr>
          <w:spacing w:val="-1"/>
          <w:sz w:val="22"/>
          <w:szCs w:val="22"/>
        </w:rPr>
        <w:t>е</w:t>
      </w:r>
      <w:r w:rsidRPr="00266F5C">
        <w:rPr>
          <w:sz w:val="22"/>
          <w:szCs w:val="22"/>
        </w:rPr>
        <w:t>д</w:t>
      </w:r>
      <w:r w:rsidRPr="00266F5C">
        <w:rPr>
          <w:spacing w:val="-3"/>
          <w:sz w:val="22"/>
          <w:szCs w:val="22"/>
        </w:rPr>
        <w:t>л</w:t>
      </w:r>
      <w:r w:rsidRPr="00266F5C">
        <w:rPr>
          <w:spacing w:val="-2"/>
          <w:sz w:val="22"/>
          <w:szCs w:val="22"/>
        </w:rPr>
        <w:t>яетс</w:t>
      </w:r>
      <w:r w:rsidRPr="00266F5C">
        <w:rPr>
          <w:sz w:val="22"/>
          <w:szCs w:val="22"/>
        </w:rPr>
        <w:t>я</w:t>
      </w:r>
      <w:r w:rsidRPr="00266F5C">
        <w:rPr>
          <w:spacing w:val="40"/>
          <w:sz w:val="22"/>
          <w:szCs w:val="22"/>
        </w:rPr>
        <w:t xml:space="preserve"> </w:t>
      </w:r>
      <w:r w:rsidRPr="00266F5C">
        <w:rPr>
          <w:sz w:val="22"/>
          <w:szCs w:val="22"/>
        </w:rPr>
        <w:t>д</w:t>
      </w:r>
      <w:r w:rsidRPr="00266F5C">
        <w:rPr>
          <w:spacing w:val="-2"/>
          <w:sz w:val="22"/>
          <w:szCs w:val="22"/>
        </w:rPr>
        <w:t>в</w:t>
      </w:r>
      <w:r w:rsidRPr="00266F5C">
        <w:rPr>
          <w:spacing w:val="-1"/>
          <w:sz w:val="22"/>
          <w:szCs w:val="22"/>
        </w:rPr>
        <w:t>и</w:t>
      </w:r>
      <w:r w:rsidRPr="00266F5C">
        <w:rPr>
          <w:spacing w:val="-2"/>
          <w:sz w:val="22"/>
          <w:szCs w:val="22"/>
        </w:rPr>
        <w:t>га</w:t>
      </w:r>
      <w:r w:rsidRPr="00266F5C">
        <w:rPr>
          <w:spacing w:val="-3"/>
          <w:sz w:val="22"/>
          <w:szCs w:val="22"/>
        </w:rPr>
        <w:t>т</w:t>
      </w:r>
      <w:r w:rsidRPr="00266F5C">
        <w:rPr>
          <w:spacing w:val="-2"/>
          <w:sz w:val="22"/>
          <w:szCs w:val="22"/>
        </w:rPr>
        <w:t>е</w:t>
      </w:r>
      <w:r w:rsidRPr="00266F5C">
        <w:rPr>
          <w:spacing w:val="-3"/>
          <w:sz w:val="22"/>
          <w:szCs w:val="22"/>
        </w:rPr>
        <w:t>ль</w:t>
      </w:r>
      <w:r w:rsidRPr="00266F5C">
        <w:rPr>
          <w:spacing w:val="-1"/>
          <w:sz w:val="22"/>
          <w:szCs w:val="22"/>
        </w:rPr>
        <w:t>н</w:t>
      </w:r>
      <w:r w:rsidRPr="00266F5C">
        <w:rPr>
          <w:spacing w:val="-4"/>
          <w:sz w:val="22"/>
          <w:szCs w:val="22"/>
        </w:rPr>
        <w:t>а</w:t>
      </w:r>
      <w:r w:rsidRPr="00266F5C">
        <w:rPr>
          <w:sz w:val="22"/>
          <w:szCs w:val="22"/>
        </w:rPr>
        <w:t>я</w:t>
      </w:r>
      <w:r w:rsidRPr="00266F5C">
        <w:rPr>
          <w:spacing w:val="40"/>
          <w:sz w:val="22"/>
          <w:szCs w:val="22"/>
        </w:rPr>
        <w:t xml:space="preserve"> </w:t>
      </w:r>
      <w:r w:rsidRPr="00266F5C">
        <w:rPr>
          <w:sz w:val="22"/>
          <w:szCs w:val="22"/>
        </w:rPr>
        <w:t>р</w:t>
      </w:r>
      <w:r w:rsidRPr="00266F5C">
        <w:rPr>
          <w:spacing w:val="-2"/>
          <w:sz w:val="22"/>
          <w:szCs w:val="22"/>
        </w:rPr>
        <w:t>е</w:t>
      </w:r>
      <w:r w:rsidRPr="00266F5C">
        <w:rPr>
          <w:spacing w:val="-1"/>
          <w:sz w:val="22"/>
          <w:szCs w:val="22"/>
        </w:rPr>
        <w:t>а</w:t>
      </w:r>
      <w:r w:rsidRPr="00266F5C">
        <w:rPr>
          <w:spacing w:val="-2"/>
          <w:sz w:val="22"/>
          <w:szCs w:val="22"/>
        </w:rPr>
        <w:t>к</w:t>
      </w:r>
      <w:r w:rsidRPr="00266F5C">
        <w:rPr>
          <w:spacing w:val="-3"/>
          <w:sz w:val="22"/>
          <w:szCs w:val="22"/>
        </w:rPr>
        <w:t>ц</w:t>
      </w:r>
      <w:r w:rsidRPr="00266F5C">
        <w:rPr>
          <w:spacing w:val="-1"/>
          <w:sz w:val="22"/>
          <w:szCs w:val="22"/>
        </w:rPr>
        <w:t>и</w:t>
      </w:r>
      <w:r w:rsidRPr="00266F5C">
        <w:rPr>
          <w:spacing w:val="-2"/>
          <w:sz w:val="22"/>
          <w:szCs w:val="22"/>
        </w:rPr>
        <w:t>я</w:t>
      </w:r>
      <w:r w:rsidRPr="00266F5C">
        <w:rPr>
          <w:sz w:val="22"/>
          <w:szCs w:val="22"/>
        </w:rPr>
        <w:t>,</w:t>
      </w:r>
      <w:r w:rsidRPr="00266F5C">
        <w:rPr>
          <w:spacing w:val="39"/>
          <w:sz w:val="22"/>
          <w:szCs w:val="22"/>
        </w:rPr>
        <w:t xml:space="preserve"> </w:t>
      </w:r>
      <w:r w:rsidRPr="00266F5C">
        <w:rPr>
          <w:spacing w:val="-5"/>
          <w:sz w:val="22"/>
          <w:szCs w:val="22"/>
        </w:rPr>
        <w:t>у</w:t>
      </w:r>
      <w:r w:rsidRPr="00266F5C">
        <w:rPr>
          <w:spacing w:val="-2"/>
          <w:sz w:val="22"/>
          <w:szCs w:val="22"/>
        </w:rPr>
        <w:t>ве</w:t>
      </w:r>
      <w:r w:rsidRPr="00266F5C">
        <w:rPr>
          <w:spacing w:val="-3"/>
          <w:sz w:val="22"/>
          <w:szCs w:val="22"/>
        </w:rPr>
        <w:t>л</w:t>
      </w:r>
      <w:r w:rsidRPr="00266F5C">
        <w:rPr>
          <w:spacing w:val="-1"/>
          <w:sz w:val="22"/>
          <w:szCs w:val="22"/>
        </w:rPr>
        <w:t>и</w:t>
      </w:r>
      <w:r w:rsidRPr="00266F5C">
        <w:rPr>
          <w:spacing w:val="-2"/>
          <w:sz w:val="22"/>
          <w:szCs w:val="22"/>
        </w:rPr>
        <w:t>ч</w:t>
      </w:r>
      <w:r w:rsidRPr="00266F5C">
        <w:rPr>
          <w:spacing w:val="-1"/>
          <w:sz w:val="22"/>
          <w:szCs w:val="22"/>
        </w:rPr>
        <w:t>и</w:t>
      </w:r>
      <w:r w:rsidRPr="00266F5C">
        <w:rPr>
          <w:sz w:val="22"/>
          <w:szCs w:val="22"/>
        </w:rPr>
        <w:t>в</w:t>
      </w:r>
      <w:r w:rsidRPr="00266F5C">
        <w:rPr>
          <w:spacing w:val="-2"/>
          <w:sz w:val="22"/>
          <w:szCs w:val="22"/>
        </w:rPr>
        <w:t>аетс</w:t>
      </w:r>
      <w:r w:rsidRPr="00266F5C">
        <w:rPr>
          <w:sz w:val="22"/>
          <w:szCs w:val="22"/>
        </w:rPr>
        <w:t>я</w:t>
      </w:r>
      <w:r w:rsidRPr="00266F5C">
        <w:rPr>
          <w:spacing w:val="40"/>
          <w:sz w:val="22"/>
          <w:szCs w:val="22"/>
        </w:rPr>
        <w:t xml:space="preserve"> </w:t>
      </w:r>
      <w:r w:rsidRPr="00266F5C">
        <w:rPr>
          <w:spacing w:val="-1"/>
          <w:sz w:val="22"/>
          <w:szCs w:val="22"/>
        </w:rPr>
        <w:t>чис</w:t>
      </w:r>
      <w:r w:rsidRPr="00266F5C">
        <w:rPr>
          <w:spacing w:val="-3"/>
          <w:sz w:val="22"/>
          <w:szCs w:val="22"/>
        </w:rPr>
        <w:t>л</w:t>
      </w:r>
      <w:r w:rsidRPr="00266F5C">
        <w:rPr>
          <w:sz w:val="22"/>
          <w:szCs w:val="22"/>
        </w:rPr>
        <w:t>о</w:t>
      </w:r>
      <w:r w:rsidRPr="00266F5C">
        <w:rPr>
          <w:spacing w:val="38"/>
          <w:sz w:val="22"/>
          <w:szCs w:val="22"/>
        </w:rPr>
        <w:t xml:space="preserve"> </w:t>
      </w:r>
      <w:r w:rsidRPr="00266F5C">
        <w:rPr>
          <w:sz w:val="22"/>
          <w:szCs w:val="22"/>
        </w:rPr>
        <w:t>ош</w:t>
      </w:r>
      <w:r w:rsidRPr="00266F5C">
        <w:rPr>
          <w:spacing w:val="-1"/>
          <w:sz w:val="22"/>
          <w:szCs w:val="22"/>
        </w:rPr>
        <w:t>и</w:t>
      </w:r>
      <w:r w:rsidRPr="00266F5C">
        <w:rPr>
          <w:sz w:val="22"/>
          <w:szCs w:val="22"/>
        </w:rPr>
        <w:t>б</w:t>
      </w:r>
      <w:r w:rsidRPr="00266F5C">
        <w:rPr>
          <w:spacing w:val="-1"/>
          <w:sz w:val="22"/>
          <w:szCs w:val="22"/>
        </w:rPr>
        <w:t>о</w:t>
      </w:r>
      <w:r w:rsidRPr="00266F5C">
        <w:rPr>
          <w:spacing w:val="-4"/>
          <w:sz w:val="22"/>
          <w:szCs w:val="22"/>
        </w:rPr>
        <w:t>ч</w:t>
      </w:r>
      <w:r w:rsidRPr="00266F5C">
        <w:rPr>
          <w:spacing w:val="-1"/>
          <w:sz w:val="22"/>
          <w:szCs w:val="22"/>
        </w:rPr>
        <w:t>ны</w:t>
      </w:r>
      <w:r w:rsidRPr="00266F5C">
        <w:rPr>
          <w:sz w:val="22"/>
          <w:szCs w:val="22"/>
        </w:rPr>
        <w:t>х</w:t>
      </w:r>
      <w:r w:rsidRPr="00266F5C">
        <w:rPr>
          <w:spacing w:val="-6"/>
          <w:sz w:val="22"/>
          <w:szCs w:val="22"/>
        </w:rPr>
        <w:t xml:space="preserve"> </w:t>
      </w:r>
      <w:r w:rsidRPr="00266F5C">
        <w:rPr>
          <w:spacing w:val="-1"/>
          <w:sz w:val="22"/>
          <w:szCs w:val="22"/>
        </w:rPr>
        <w:t>д</w:t>
      </w:r>
      <w:r w:rsidRPr="00266F5C">
        <w:rPr>
          <w:spacing w:val="-2"/>
          <w:sz w:val="22"/>
          <w:szCs w:val="22"/>
        </w:rPr>
        <w:t>в</w:t>
      </w:r>
      <w:r w:rsidRPr="00266F5C">
        <w:rPr>
          <w:spacing w:val="-4"/>
          <w:sz w:val="22"/>
          <w:szCs w:val="22"/>
        </w:rPr>
        <w:t>и</w:t>
      </w:r>
      <w:r w:rsidRPr="00266F5C">
        <w:rPr>
          <w:spacing w:val="-2"/>
          <w:sz w:val="22"/>
          <w:szCs w:val="22"/>
        </w:rPr>
        <w:t>ж</w:t>
      </w:r>
      <w:r w:rsidRPr="00266F5C">
        <w:rPr>
          <w:spacing w:val="-1"/>
          <w:sz w:val="22"/>
          <w:szCs w:val="22"/>
        </w:rPr>
        <w:t>ений</w:t>
      </w:r>
      <w:r w:rsidRPr="00266F5C">
        <w:rPr>
          <w:sz w:val="22"/>
          <w:szCs w:val="22"/>
        </w:rPr>
        <w:t>,</w:t>
      </w:r>
      <w:r w:rsidRPr="00266F5C">
        <w:rPr>
          <w:spacing w:val="-6"/>
          <w:sz w:val="22"/>
          <w:szCs w:val="22"/>
        </w:rPr>
        <w:t xml:space="preserve"> </w:t>
      </w:r>
      <w:r w:rsidRPr="00266F5C">
        <w:rPr>
          <w:spacing w:val="-3"/>
          <w:sz w:val="22"/>
          <w:szCs w:val="22"/>
        </w:rPr>
        <w:t>о</w:t>
      </w:r>
      <w:r w:rsidRPr="00266F5C">
        <w:rPr>
          <w:spacing w:val="-2"/>
          <w:sz w:val="22"/>
          <w:szCs w:val="22"/>
        </w:rPr>
        <w:t>с</w:t>
      </w:r>
      <w:r w:rsidRPr="00266F5C">
        <w:rPr>
          <w:spacing w:val="-1"/>
          <w:sz w:val="22"/>
          <w:szCs w:val="22"/>
        </w:rPr>
        <w:t>об</w:t>
      </w:r>
      <w:r w:rsidRPr="00266F5C">
        <w:rPr>
          <w:spacing w:val="-2"/>
          <w:sz w:val="22"/>
          <w:szCs w:val="22"/>
        </w:rPr>
        <w:t>е</w:t>
      </w:r>
      <w:r w:rsidRPr="00266F5C">
        <w:rPr>
          <w:spacing w:val="-3"/>
          <w:sz w:val="22"/>
          <w:szCs w:val="22"/>
        </w:rPr>
        <w:t>н</w:t>
      </w:r>
      <w:r w:rsidRPr="00266F5C">
        <w:rPr>
          <w:spacing w:val="-1"/>
          <w:sz w:val="22"/>
          <w:szCs w:val="22"/>
        </w:rPr>
        <w:t>н</w:t>
      </w:r>
      <w:r w:rsidRPr="00266F5C">
        <w:rPr>
          <w:sz w:val="22"/>
          <w:szCs w:val="22"/>
        </w:rPr>
        <w:t>о</w:t>
      </w:r>
      <w:r w:rsidRPr="00266F5C">
        <w:rPr>
          <w:spacing w:val="-4"/>
          <w:sz w:val="22"/>
          <w:szCs w:val="22"/>
        </w:rPr>
        <w:t xml:space="preserve"> п</w:t>
      </w:r>
      <w:r w:rsidRPr="00266F5C">
        <w:rPr>
          <w:sz w:val="22"/>
          <w:szCs w:val="22"/>
        </w:rPr>
        <w:t>ри</w:t>
      </w:r>
      <w:r w:rsidRPr="00266F5C">
        <w:rPr>
          <w:spacing w:val="-4"/>
          <w:sz w:val="22"/>
          <w:szCs w:val="22"/>
        </w:rPr>
        <w:t xml:space="preserve"> </w:t>
      </w:r>
      <w:r w:rsidRPr="00266F5C">
        <w:rPr>
          <w:spacing w:val="-3"/>
          <w:sz w:val="22"/>
          <w:szCs w:val="22"/>
        </w:rPr>
        <w:t>вы</w:t>
      </w:r>
      <w:r w:rsidRPr="00266F5C">
        <w:rPr>
          <w:spacing w:val="-1"/>
          <w:sz w:val="22"/>
          <w:szCs w:val="22"/>
        </w:rPr>
        <w:t>по</w:t>
      </w:r>
      <w:r w:rsidRPr="00266F5C">
        <w:rPr>
          <w:spacing w:val="-3"/>
          <w:sz w:val="22"/>
          <w:szCs w:val="22"/>
        </w:rPr>
        <w:t>лн</w:t>
      </w:r>
      <w:r w:rsidRPr="00266F5C">
        <w:rPr>
          <w:spacing w:val="-2"/>
          <w:sz w:val="22"/>
          <w:szCs w:val="22"/>
        </w:rPr>
        <w:t>е</w:t>
      </w:r>
      <w:r w:rsidRPr="00266F5C">
        <w:rPr>
          <w:spacing w:val="-1"/>
          <w:sz w:val="22"/>
          <w:szCs w:val="22"/>
        </w:rPr>
        <w:t>ни</w:t>
      </w:r>
      <w:r w:rsidRPr="00266F5C">
        <w:rPr>
          <w:sz w:val="22"/>
          <w:szCs w:val="22"/>
        </w:rPr>
        <w:t>и</w:t>
      </w:r>
      <w:r w:rsidRPr="00266F5C">
        <w:rPr>
          <w:spacing w:val="-4"/>
          <w:sz w:val="22"/>
          <w:szCs w:val="22"/>
        </w:rPr>
        <w:t xml:space="preserve"> </w:t>
      </w:r>
      <w:r w:rsidRPr="00266F5C">
        <w:rPr>
          <w:spacing w:val="-2"/>
          <w:sz w:val="22"/>
          <w:szCs w:val="22"/>
        </w:rPr>
        <w:t>с</w:t>
      </w:r>
      <w:r w:rsidRPr="00266F5C">
        <w:rPr>
          <w:spacing w:val="-3"/>
          <w:sz w:val="22"/>
          <w:szCs w:val="22"/>
        </w:rPr>
        <w:t>л</w:t>
      </w:r>
      <w:r w:rsidRPr="00266F5C">
        <w:rPr>
          <w:spacing w:val="-1"/>
          <w:sz w:val="22"/>
          <w:szCs w:val="22"/>
        </w:rPr>
        <w:t>о</w:t>
      </w:r>
      <w:r w:rsidRPr="00266F5C">
        <w:rPr>
          <w:spacing w:val="-4"/>
          <w:sz w:val="22"/>
          <w:szCs w:val="22"/>
        </w:rPr>
        <w:t>ж</w:t>
      </w:r>
      <w:r w:rsidRPr="00266F5C">
        <w:rPr>
          <w:spacing w:val="-1"/>
          <w:sz w:val="22"/>
          <w:szCs w:val="22"/>
        </w:rPr>
        <w:t>н</w:t>
      </w:r>
      <w:r w:rsidRPr="00266F5C">
        <w:rPr>
          <w:spacing w:val="-3"/>
          <w:sz w:val="22"/>
          <w:szCs w:val="22"/>
        </w:rPr>
        <w:t>ы</w:t>
      </w:r>
      <w:r w:rsidRPr="00266F5C">
        <w:rPr>
          <w:sz w:val="22"/>
          <w:szCs w:val="22"/>
        </w:rPr>
        <w:t>х</w:t>
      </w:r>
      <w:r w:rsidRPr="00266F5C">
        <w:rPr>
          <w:spacing w:val="-4"/>
          <w:sz w:val="22"/>
          <w:szCs w:val="22"/>
        </w:rPr>
        <w:t xml:space="preserve"> </w:t>
      </w:r>
      <w:r w:rsidRPr="00266F5C">
        <w:rPr>
          <w:sz w:val="22"/>
          <w:szCs w:val="22"/>
        </w:rPr>
        <w:t>д</w:t>
      </w:r>
      <w:r w:rsidRPr="00266F5C">
        <w:rPr>
          <w:spacing w:val="-2"/>
          <w:sz w:val="22"/>
          <w:szCs w:val="22"/>
        </w:rPr>
        <w:t>е</w:t>
      </w:r>
      <w:r w:rsidRPr="00266F5C">
        <w:rPr>
          <w:spacing w:val="-1"/>
          <w:sz w:val="22"/>
          <w:szCs w:val="22"/>
        </w:rPr>
        <w:t>йс</w:t>
      </w:r>
      <w:r w:rsidRPr="00266F5C">
        <w:rPr>
          <w:spacing w:val="-4"/>
          <w:sz w:val="22"/>
          <w:szCs w:val="22"/>
        </w:rPr>
        <w:t>т</w:t>
      </w:r>
      <w:r w:rsidRPr="00266F5C">
        <w:rPr>
          <w:spacing w:val="-3"/>
          <w:sz w:val="22"/>
          <w:szCs w:val="22"/>
        </w:rPr>
        <w:t>в</w:t>
      </w:r>
      <w:r w:rsidRPr="00266F5C">
        <w:rPr>
          <w:spacing w:val="-1"/>
          <w:sz w:val="22"/>
          <w:szCs w:val="22"/>
        </w:rPr>
        <w:t>ий</w:t>
      </w:r>
      <w:r w:rsidRPr="00266F5C">
        <w:rPr>
          <w:sz w:val="22"/>
          <w:szCs w:val="22"/>
        </w:rPr>
        <w:t>.</w:t>
      </w:r>
    </w:p>
    <w:p w:rsidR="00266F5C" w:rsidRPr="00266F5C" w:rsidRDefault="00266F5C" w:rsidP="005814E0">
      <w:pPr>
        <w:widowControl w:val="0"/>
        <w:autoSpaceDE w:val="0"/>
        <w:autoSpaceDN w:val="0"/>
        <w:adjustRightInd w:val="0"/>
        <w:ind w:right="373" w:firstLine="567"/>
        <w:jc w:val="both"/>
        <w:rPr>
          <w:sz w:val="22"/>
          <w:szCs w:val="22"/>
        </w:rPr>
      </w:pPr>
      <w:r w:rsidRPr="00266F5C">
        <w:rPr>
          <w:sz w:val="22"/>
          <w:szCs w:val="22"/>
        </w:rPr>
        <w:t>Дл</w:t>
      </w:r>
      <w:r w:rsidRPr="00266F5C">
        <w:rPr>
          <w:spacing w:val="1"/>
          <w:sz w:val="22"/>
          <w:szCs w:val="22"/>
        </w:rPr>
        <w:t>я</w:t>
      </w:r>
      <w:r w:rsidRPr="00266F5C">
        <w:rPr>
          <w:spacing w:val="23"/>
          <w:sz w:val="22"/>
          <w:szCs w:val="22"/>
        </w:rPr>
        <w:t xml:space="preserve"> </w:t>
      </w:r>
      <w:r w:rsidRPr="00266F5C">
        <w:rPr>
          <w:sz w:val="22"/>
          <w:szCs w:val="22"/>
        </w:rPr>
        <w:t>к</w:t>
      </w:r>
      <w:r w:rsidRPr="00266F5C">
        <w:rPr>
          <w:spacing w:val="1"/>
          <w:sz w:val="22"/>
          <w:szCs w:val="22"/>
        </w:rPr>
        <w:t>о</w:t>
      </w:r>
      <w:r w:rsidRPr="00266F5C">
        <w:rPr>
          <w:sz w:val="22"/>
          <w:szCs w:val="22"/>
        </w:rPr>
        <w:t>н</w:t>
      </w:r>
      <w:r w:rsidRPr="00266F5C">
        <w:rPr>
          <w:spacing w:val="-2"/>
          <w:sz w:val="22"/>
          <w:szCs w:val="22"/>
        </w:rPr>
        <w:t>т</w:t>
      </w:r>
      <w:r w:rsidRPr="00266F5C">
        <w:rPr>
          <w:spacing w:val="1"/>
          <w:sz w:val="22"/>
          <w:szCs w:val="22"/>
        </w:rPr>
        <w:t>ро</w:t>
      </w:r>
      <w:r w:rsidRPr="00266F5C">
        <w:rPr>
          <w:sz w:val="22"/>
          <w:szCs w:val="22"/>
        </w:rPr>
        <w:t>ля</w:t>
      </w:r>
      <w:r w:rsidRPr="00266F5C">
        <w:rPr>
          <w:spacing w:val="21"/>
          <w:sz w:val="22"/>
          <w:szCs w:val="22"/>
        </w:rPr>
        <w:t xml:space="preserve"> </w:t>
      </w:r>
      <w:r w:rsidRPr="00266F5C">
        <w:rPr>
          <w:spacing w:val="1"/>
          <w:sz w:val="22"/>
          <w:szCs w:val="22"/>
        </w:rPr>
        <w:t>бы</w:t>
      </w:r>
      <w:r w:rsidRPr="00266F5C">
        <w:rPr>
          <w:sz w:val="22"/>
          <w:szCs w:val="22"/>
        </w:rPr>
        <w:t>с</w:t>
      </w:r>
      <w:r w:rsidRPr="00266F5C">
        <w:rPr>
          <w:spacing w:val="-2"/>
          <w:sz w:val="22"/>
          <w:szCs w:val="22"/>
        </w:rPr>
        <w:t>т</w:t>
      </w:r>
      <w:r w:rsidRPr="00266F5C">
        <w:rPr>
          <w:sz w:val="22"/>
          <w:szCs w:val="22"/>
        </w:rPr>
        <w:t>р</w:t>
      </w:r>
      <w:r w:rsidRPr="00266F5C">
        <w:rPr>
          <w:spacing w:val="1"/>
          <w:sz w:val="22"/>
          <w:szCs w:val="22"/>
        </w:rPr>
        <w:t>о</w:t>
      </w:r>
      <w:r w:rsidRPr="00266F5C">
        <w:rPr>
          <w:spacing w:val="-1"/>
          <w:sz w:val="22"/>
          <w:szCs w:val="22"/>
        </w:rPr>
        <w:t>т</w:t>
      </w:r>
      <w:r w:rsidRPr="00266F5C">
        <w:rPr>
          <w:sz w:val="22"/>
          <w:szCs w:val="22"/>
        </w:rPr>
        <w:t>ы</w:t>
      </w:r>
      <w:r w:rsidRPr="00266F5C">
        <w:rPr>
          <w:spacing w:val="23"/>
          <w:sz w:val="22"/>
          <w:szCs w:val="22"/>
        </w:rPr>
        <w:t xml:space="preserve"> </w:t>
      </w:r>
      <w:r w:rsidRPr="00266F5C">
        <w:rPr>
          <w:sz w:val="22"/>
          <w:szCs w:val="22"/>
        </w:rPr>
        <w:t>цело</w:t>
      </w:r>
      <w:r w:rsidRPr="00266F5C">
        <w:rPr>
          <w:spacing w:val="1"/>
          <w:sz w:val="22"/>
          <w:szCs w:val="22"/>
        </w:rPr>
        <w:t>с</w:t>
      </w:r>
      <w:r w:rsidRPr="00266F5C">
        <w:rPr>
          <w:spacing w:val="-1"/>
          <w:sz w:val="22"/>
          <w:szCs w:val="22"/>
        </w:rPr>
        <w:t>т</w:t>
      </w:r>
      <w:r w:rsidRPr="00266F5C">
        <w:rPr>
          <w:sz w:val="22"/>
          <w:szCs w:val="22"/>
        </w:rPr>
        <w:t>ного</w:t>
      </w:r>
      <w:r w:rsidRPr="00266F5C">
        <w:rPr>
          <w:spacing w:val="22"/>
          <w:sz w:val="22"/>
          <w:szCs w:val="22"/>
        </w:rPr>
        <w:t xml:space="preserve"> </w:t>
      </w:r>
      <w:r w:rsidRPr="00266F5C">
        <w:rPr>
          <w:spacing w:val="1"/>
          <w:sz w:val="22"/>
          <w:szCs w:val="22"/>
        </w:rPr>
        <w:t>д</w:t>
      </w:r>
      <w:r w:rsidRPr="00266F5C">
        <w:rPr>
          <w:spacing w:val="-1"/>
          <w:sz w:val="22"/>
          <w:szCs w:val="22"/>
        </w:rPr>
        <w:t>в</w:t>
      </w:r>
      <w:r w:rsidRPr="00266F5C">
        <w:rPr>
          <w:sz w:val="22"/>
          <w:szCs w:val="22"/>
        </w:rPr>
        <w:t>ига</w:t>
      </w:r>
      <w:r w:rsidRPr="00266F5C">
        <w:rPr>
          <w:spacing w:val="1"/>
          <w:sz w:val="22"/>
          <w:szCs w:val="22"/>
        </w:rPr>
        <w:t>т</w:t>
      </w:r>
      <w:r w:rsidRPr="00266F5C">
        <w:rPr>
          <w:sz w:val="22"/>
          <w:szCs w:val="22"/>
        </w:rPr>
        <w:t>е</w:t>
      </w:r>
      <w:r w:rsidRPr="00266F5C">
        <w:rPr>
          <w:spacing w:val="1"/>
          <w:sz w:val="22"/>
          <w:szCs w:val="22"/>
        </w:rPr>
        <w:t>л</w:t>
      </w:r>
      <w:r w:rsidRPr="00266F5C">
        <w:rPr>
          <w:spacing w:val="-1"/>
          <w:sz w:val="22"/>
          <w:szCs w:val="22"/>
        </w:rPr>
        <w:t>ьн</w:t>
      </w:r>
      <w:r w:rsidRPr="00266F5C">
        <w:rPr>
          <w:sz w:val="22"/>
          <w:szCs w:val="22"/>
        </w:rPr>
        <w:t>о</w:t>
      </w:r>
      <w:r w:rsidRPr="00266F5C">
        <w:rPr>
          <w:spacing w:val="-1"/>
          <w:sz w:val="22"/>
          <w:szCs w:val="22"/>
        </w:rPr>
        <w:t>г</w:t>
      </w:r>
      <w:r w:rsidRPr="00266F5C">
        <w:rPr>
          <w:sz w:val="22"/>
          <w:szCs w:val="22"/>
        </w:rPr>
        <w:t>о</w:t>
      </w:r>
      <w:r w:rsidRPr="00266F5C">
        <w:rPr>
          <w:spacing w:val="24"/>
          <w:sz w:val="22"/>
          <w:szCs w:val="22"/>
        </w:rPr>
        <w:t xml:space="preserve"> </w:t>
      </w:r>
      <w:r w:rsidRPr="00266F5C">
        <w:rPr>
          <w:spacing w:val="1"/>
          <w:sz w:val="22"/>
          <w:szCs w:val="22"/>
        </w:rPr>
        <w:t>д</w:t>
      </w:r>
      <w:r w:rsidRPr="00266F5C">
        <w:rPr>
          <w:spacing w:val="-1"/>
          <w:sz w:val="22"/>
          <w:szCs w:val="22"/>
        </w:rPr>
        <w:t>е</w:t>
      </w:r>
      <w:r w:rsidRPr="00266F5C">
        <w:rPr>
          <w:sz w:val="22"/>
          <w:szCs w:val="22"/>
        </w:rPr>
        <w:t>й</w:t>
      </w:r>
      <w:r w:rsidRPr="00266F5C">
        <w:rPr>
          <w:spacing w:val="1"/>
          <w:sz w:val="22"/>
          <w:szCs w:val="22"/>
        </w:rPr>
        <w:t>с</w:t>
      </w:r>
      <w:r w:rsidRPr="00266F5C">
        <w:rPr>
          <w:sz w:val="22"/>
          <w:szCs w:val="22"/>
        </w:rPr>
        <w:t>т</w:t>
      </w:r>
      <w:r w:rsidRPr="00266F5C">
        <w:rPr>
          <w:spacing w:val="-2"/>
          <w:sz w:val="22"/>
          <w:szCs w:val="22"/>
        </w:rPr>
        <w:t>в</w:t>
      </w:r>
      <w:r w:rsidRPr="00266F5C">
        <w:rPr>
          <w:sz w:val="22"/>
          <w:szCs w:val="22"/>
        </w:rPr>
        <w:t>и</w:t>
      </w:r>
      <w:r w:rsidRPr="00266F5C">
        <w:rPr>
          <w:spacing w:val="1"/>
          <w:sz w:val="22"/>
          <w:szCs w:val="22"/>
        </w:rPr>
        <w:t>я</w:t>
      </w:r>
      <w:r w:rsidRPr="00266F5C">
        <w:rPr>
          <w:spacing w:val="23"/>
          <w:sz w:val="22"/>
          <w:szCs w:val="22"/>
        </w:rPr>
        <w:t xml:space="preserve"> </w:t>
      </w:r>
      <w:r w:rsidRPr="00266F5C">
        <w:rPr>
          <w:spacing w:val="-1"/>
          <w:sz w:val="22"/>
          <w:szCs w:val="22"/>
        </w:rPr>
        <w:t>м</w:t>
      </w:r>
      <w:r w:rsidRPr="00266F5C">
        <w:rPr>
          <w:spacing w:val="1"/>
          <w:sz w:val="22"/>
          <w:szCs w:val="22"/>
        </w:rPr>
        <w:t>о</w:t>
      </w:r>
      <w:r w:rsidRPr="00266F5C">
        <w:rPr>
          <w:sz w:val="22"/>
          <w:szCs w:val="22"/>
        </w:rPr>
        <w:t>ж</w:t>
      </w:r>
      <w:r w:rsidRPr="00266F5C">
        <w:rPr>
          <w:spacing w:val="1"/>
          <w:sz w:val="22"/>
          <w:szCs w:val="22"/>
        </w:rPr>
        <w:t>н</w:t>
      </w:r>
      <w:r w:rsidRPr="00266F5C">
        <w:rPr>
          <w:sz w:val="22"/>
          <w:szCs w:val="22"/>
        </w:rPr>
        <w:t>о</w:t>
      </w:r>
      <w:r w:rsidRPr="00266F5C">
        <w:rPr>
          <w:spacing w:val="23"/>
          <w:sz w:val="22"/>
          <w:szCs w:val="22"/>
        </w:rPr>
        <w:t xml:space="preserve"> </w:t>
      </w:r>
      <w:r w:rsidRPr="00266F5C">
        <w:rPr>
          <w:spacing w:val="8"/>
          <w:sz w:val="22"/>
          <w:szCs w:val="22"/>
        </w:rPr>
        <w:t>и</w:t>
      </w:r>
      <w:r w:rsidRPr="00266F5C">
        <w:rPr>
          <w:spacing w:val="1"/>
          <w:sz w:val="22"/>
          <w:szCs w:val="22"/>
        </w:rPr>
        <w:t>с</w:t>
      </w:r>
      <w:r w:rsidRPr="00266F5C">
        <w:rPr>
          <w:sz w:val="22"/>
          <w:szCs w:val="22"/>
        </w:rPr>
        <w:t>п</w:t>
      </w:r>
      <w:r w:rsidRPr="00266F5C">
        <w:rPr>
          <w:spacing w:val="2"/>
          <w:sz w:val="22"/>
          <w:szCs w:val="22"/>
        </w:rPr>
        <w:t>о</w:t>
      </w:r>
      <w:r w:rsidRPr="00266F5C">
        <w:rPr>
          <w:sz w:val="22"/>
          <w:szCs w:val="22"/>
        </w:rPr>
        <w:t>льзова</w:t>
      </w:r>
      <w:r w:rsidRPr="00266F5C">
        <w:rPr>
          <w:spacing w:val="1"/>
          <w:sz w:val="22"/>
          <w:szCs w:val="22"/>
        </w:rPr>
        <w:t>т</w:t>
      </w:r>
      <w:r w:rsidRPr="00266F5C">
        <w:rPr>
          <w:sz w:val="22"/>
          <w:szCs w:val="22"/>
        </w:rPr>
        <w:t>ь</w:t>
      </w:r>
      <w:r w:rsidRPr="00266F5C">
        <w:rPr>
          <w:spacing w:val="15"/>
          <w:sz w:val="22"/>
          <w:szCs w:val="22"/>
        </w:rPr>
        <w:t xml:space="preserve"> </w:t>
      </w:r>
      <w:r w:rsidRPr="00266F5C">
        <w:rPr>
          <w:spacing w:val="1"/>
          <w:sz w:val="22"/>
          <w:szCs w:val="22"/>
        </w:rPr>
        <w:t>п</w:t>
      </w:r>
      <w:r w:rsidRPr="00266F5C">
        <w:rPr>
          <w:sz w:val="22"/>
          <w:szCs w:val="22"/>
        </w:rPr>
        <w:t>рео</w:t>
      </w:r>
      <w:r w:rsidRPr="00266F5C">
        <w:rPr>
          <w:spacing w:val="-1"/>
          <w:sz w:val="22"/>
          <w:szCs w:val="22"/>
        </w:rPr>
        <w:t>д</w:t>
      </w:r>
      <w:r w:rsidRPr="00266F5C">
        <w:rPr>
          <w:sz w:val="22"/>
          <w:szCs w:val="22"/>
        </w:rPr>
        <w:t>о</w:t>
      </w:r>
      <w:r w:rsidRPr="00266F5C">
        <w:rPr>
          <w:spacing w:val="1"/>
          <w:sz w:val="22"/>
          <w:szCs w:val="22"/>
        </w:rPr>
        <w:t>л</w:t>
      </w:r>
      <w:r w:rsidRPr="00266F5C">
        <w:rPr>
          <w:sz w:val="22"/>
          <w:szCs w:val="22"/>
        </w:rPr>
        <w:t>е</w:t>
      </w:r>
      <w:r w:rsidRPr="00266F5C">
        <w:rPr>
          <w:spacing w:val="1"/>
          <w:sz w:val="22"/>
          <w:szCs w:val="22"/>
        </w:rPr>
        <w:t>н</w:t>
      </w:r>
      <w:r w:rsidRPr="00266F5C">
        <w:rPr>
          <w:sz w:val="22"/>
          <w:szCs w:val="22"/>
        </w:rPr>
        <w:t>ие</w:t>
      </w:r>
      <w:r w:rsidRPr="00266F5C">
        <w:rPr>
          <w:spacing w:val="18"/>
          <w:sz w:val="22"/>
          <w:szCs w:val="22"/>
        </w:rPr>
        <w:t xml:space="preserve"> </w:t>
      </w:r>
      <w:r w:rsidRPr="00266F5C">
        <w:rPr>
          <w:sz w:val="22"/>
          <w:szCs w:val="22"/>
        </w:rPr>
        <w:t>к</w:t>
      </w:r>
      <w:r w:rsidRPr="00266F5C">
        <w:rPr>
          <w:spacing w:val="1"/>
          <w:sz w:val="22"/>
          <w:szCs w:val="22"/>
        </w:rPr>
        <w:t>о</w:t>
      </w:r>
      <w:r w:rsidRPr="00266F5C">
        <w:rPr>
          <w:spacing w:val="-1"/>
          <w:sz w:val="22"/>
          <w:szCs w:val="22"/>
        </w:rPr>
        <w:t>р</w:t>
      </w:r>
      <w:r w:rsidRPr="00266F5C">
        <w:rPr>
          <w:sz w:val="22"/>
          <w:szCs w:val="22"/>
        </w:rPr>
        <w:t>о</w:t>
      </w:r>
      <w:r w:rsidRPr="00266F5C">
        <w:rPr>
          <w:spacing w:val="1"/>
          <w:sz w:val="22"/>
          <w:szCs w:val="22"/>
        </w:rPr>
        <w:t>т</w:t>
      </w:r>
      <w:r w:rsidRPr="00266F5C">
        <w:rPr>
          <w:spacing w:val="-1"/>
          <w:sz w:val="22"/>
          <w:szCs w:val="22"/>
        </w:rPr>
        <w:t>к</w:t>
      </w:r>
      <w:r w:rsidRPr="00266F5C">
        <w:rPr>
          <w:sz w:val="22"/>
          <w:szCs w:val="22"/>
        </w:rPr>
        <w:t>их</w:t>
      </w:r>
      <w:r w:rsidRPr="00266F5C">
        <w:rPr>
          <w:spacing w:val="17"/>
          <w:sz w:val="22"/>
          <w:szCs w:val="22"/>
        </w:rPr>
        <w:t xml:space="preserve"> </w:t>
      </w:r>
      <w:r w:rsidRPr="00266F5C">
        <w:rPr>
          <w:spacing w:val="1"/>
          <w:sz w:val="22"/>
          <w:szCs w:val="22"/>
        </w:rPr>
        <w:t>д</w:t>
      </w:r>
      <w:r w:rsidRPr="00266F5C">
        <w:rPr>
          <w:sz w:val="22"/>
          <w:szCs w:val="22"/>
        </w:rPr>
        <w:t>и</w:t>
      </w:r>
      <w:r w:rsidRPr="00266F5C">
        <w:rPr>
          <w:spacing w:val="4"/>
          <w:sz w:val="22"/>
          <w:szCs w:val="22"/>
        </w:rPr>
        <w:t>с</w:t>
      </w:r>
      <w:r w:rsidRPr="00266F5C">
        <w:rPr>
          <w:spacing w:val="-2"/>
          <w:sz w:val="22"/>
          <w:szCs w:val="22"/>
        </w:rPr>
        <w:t>т</w:t>
      </w:r>
      <w:r w:rsidRPr="00266F5C">
        <w:rPr>
          <w:sz w:val="22"/>
          <w:szCs w:val="22"/>
        </w:rPr>
        <w:t>а</w:t>
      </w:r>
      <w:r w:rsidRPr="00266F5C">
        <w:rPr>
          <w:spacing w:val="1"/>
          <w:sz w:val="22"/>
          <w:szCs w:val="22"/>
        </w:rPr>
        <w:t>н</w:t>
      </w:r>
      <w:r w:rsidRPr="00266F5C">
        <w:rPr>
          <w:sz w:val="22"/>
          <w:szCs w:val="22"/>
        </w:rPr>
        <w:t>ций</w:t>
      </w:r>
      <w:r w:rsidRPr="00266F5C">
        <w:rPr>
          <w:spacing w:val="17"/>
          <w:sz w:val="22"/>
          <w:szCs w:val="22"/>
        </w:rPr>
        <w:t xml:space="preserve"> </w:t>
      </w:r>
      <w:r w:rsidRPr="00266F5C">
        <w:rPr>
          <w:sz w:val="22"/>
          <w:szCs w:val="22"/>
        </w:rPr>
        <w:t>с</w:t>
      </w:r>
      <w:r w:rsidRPr="00266F5C">
        <w:rPr>
          <w:spacing w:val="19"/>
          <w:sz w:val="22"/>
          <w:szCs w:val="22"/>
        </w:rPr>
        <w:t xml:space="preserve"> </w:t>
      </w:r>
      <w:r w:rsidRPr="00266F5C">
        <w:rPr>
          <w:spacing w:val="1"/>
          <w:sz w:val="22"/>
          <w:szCs w:val="22"/>
        </w:rPr>
        <w:t>м</w:t>
      </w:r>
      <w:r w:rsidRPr="00266F5C">
        <w:rPr>
          <w:sz w:val="22"/>
          <w:szCs w:val="22"/>
        </w:rPr>
        <w:t>а</w:t>
      </w:r>
      <w:r w:rsidRPr="00266F5C">
        <w:rPr>
          <w:spacing w:val="1"/>
          <w:sz w:val="22"/>
          <w:szCs w:val="22"/>
        </w:rPr>
        <w:t>к</w:t>
      </w:r>
      <w:r w:rsidRPr="00266F5C">
        <w:rPr>
          <w:spacing w:val="-1"/>
          <w:sz w:val="22"/>
          <w:szCs w:val="22"/>
        </w:rPr>
        <w:t>с</w:t>
      </w:r>
      <w:r w:rsidRPr="00266F5C">
        <w:rPr>
          <w:sz w:val="22"/>
          <w:szCs w:val="22"/>
        </w:rPr>
        <w:t>им</w:t>
      </w:r>
      <w:r w:rsidRPr="00266F5C">
        <w:rPr>
          <w:spacing w:val="1"/>
          <w:sz w:val="22"/>
          <w:szCs w:val="22"/>
        </w:rPr>
        <w:t>а</w:t>
      </w:r>
      <w:r w:rsidRPr="00266F5C">
        <w:rPr>
          <w:sz w:val="22"/>
          <w:szCs w:val="22"/>
        </w:rPr>
        <w:t>л</w:t>
      </w:r>
      <w:r w:rsidRPr="00266F5C">
        <w:rPr>
          <w:spacing w:val="-3"/>
          <w:sz w:val="22"/>
          <w:szCs w:val="22"/>
        </w:rPr>
        <w:t>ь</w:t>
      </w:r>
      <w:r w:rsidRPr="00266F5C">
        <w:rPr>
          <w:sz w:val="22"/>
          <w:szCs w:val="22"/>
        </w:rPr>
        <w:t>н</w:t>
      </w:r>
      <w:r w:rsidRPr="00266F5C">
        <w:rPr>
          <w:spacing w:val="1"/>
          <w:sz w:val="22"/>
          <w:szCs w:val="22"/>
        </w:rPr>
        <w:t>о</w:t>
      </w:r>
      <w:r w:rsidRPr="00266F5C">
        <w:rPr>
          <w:sz w:val="22"/>
          <w:szCs w:val="22"/>
        </w:rPr>
        <w:t>й</w:t>
      </w:r>
      <w:r w:rsidRPr="00266F5C">
        <w:rPr>
          <w:spacing w:val="18"/>
          <w:sz w:val="22"/>
          <w:szCs w:val="22"/>
        </w:rPr>
        <w:t xml:space="preserve"> </w:t>
      </w:r>
      <w:r w:rsidRPr="00266F5C">
        <w:rPr>
          <w:sz w:val="22"/>
          <w:szCs w:val="22"/>
        </w:rPr>
        <w:t>ск</w:t>
      </w:r>
      <w:r w:rsidRPr="00266F5C">
        <w:rPr>
          <w:spacing w:val="-1"/>
          <w:sz w:val="22"/>
          <w:szCs w:val="22"/>
        </w:rPr>
        <w:t>о</w:t>
      </w:r>
      <w:r w:rsidRPr="00266F5C">
        <w:rPr>
          <w:sz w:val="22"/>
          <w:szCs w:val="22"/>
        </w:rPr>
        <w:t>р</w:t>
      </w:r>
      <w:r w:rsidRPr="00266F5C">
        <w:rPr>
          <w:spacing w:val="2"/>
          <w:sz w:val="22"/>
          <w:szCs w:val="22"/>
        </w:rPr>
        <w:t>о</w:t>
      </w:r>
      <w:r w:rsidRPr="00266F5C">
        <w:rPr>
          <w:sz w:val="22"/>
          <w:szCs w:val="22"/>
        </w:rPr>
        <w:t>ст</w:t>
      </w:r>
      <w:r w:rsidRPr="00266F5C">
        <w:rPr>
          <w:spacing w:val="1"/>
          <w:sz w:val="22"/>
          <w:szCs w:val="22"/>
        </w:rPr>
        <w:t>ь</w:t>
      </w:r>
      <w:r w:rsidRPr="00266F5C">
        <w:rPr>
          <w:sz w:val="22"/>
          <w:szCs w:val="22"/>
        </w:rPr>
        <w:t>ю</w:t>
      </w:r>
      <w:r w:rsidRPr="00266F5C">
        <w:rPr>
          <w:spacing w:val="17"/>
          <w:sz w:val="22"/>
          <w:szCs w:val="22"/>
        </w:rPr>
        <w:t xml:space="preserve"> </w:t>
      </w:r>
      <w:r w:rsidRPr="00266F5C">
        <w:rPr>
          <w:spacing w:val="-1"/>
          <w:sz w:val="22"/>
          <w:szCs w:val="22"/>
        </w:rPr>
        <w:t>(</w:t>
      </w:r>
      <w:r w:rsidRPr="00266F5C">
        <w:rPr>
          <w:sz w:val="22"/>
          <w:szCs w:val="22"/>
        </w:rPr>
        <w:t>б</w:t>
      </w:r>
      <w:r w:rsidRPr="00266F5C">
        <w:rPr>
          <w:spacing w:val="1"/>
          <w:sz w:val="22"/>
          <w:szCs w:val="22"/>
        </w:rPr>
        <w:t>е</w:t>
      </w:r>
      <w:r w:rsidRPr="00266F5C">
        <w:rPr>
          <w:sz w:val="22"/>
          <w:szCs w:val="22"/>
        </w:rPr>
        <w:t xml:space="preserve">г </w:t>
      </w:r>
      <w:r w:rsidRPr="00266F5C">
        <w:rPr>
          <w:spacing w:val="1"/>
          <w:sz w:val="22"/>
          <w:szCs w:val="22"/>
        </w:rPr>
        <w:t>30</w:t>
      </w:r>
      <w:r w:rsidRPr="00266F5C">
        <w:rPr>
          <w:sz w:val="22"/>
          <w:szCs w:val="22"/>
        </w:rPr>
        <w:t>,</w:t>
      </w:r>
      <w:r w:rsidRPr="00266F5C">
        <w:rPr>
          <w:spacing w:val="-2"/>
          <w:sz w:val="22"/>
          <w:szCs w:val="22"/>
        </w:rPr>
        <w:t xml:space="preserve"> </w:t>
      </w:r>
      <w:r w:rsidRPr="00266F5C">
        <w:rPr>
          <w:sz w:val="22"/>
          <w:szCs w:val="22"/>
        </w:rPr>
        <w:t>6</w:t>
      </w:r>
      <w:r w:rsidRPr="00266F5C">
        <w:rPr>
          <w:spacing w:val="1"/>
          <w:sz w:val="22"/>
          <w:szCs w:val="22"/>
        </w:rPr>
        <w:t>0</w:t>
      </w:r>
      <w:r w:rsidRPr="00266F5C">
        <w:rPr>
          <w:sz w:val="22"/>
          <w:szCs w:val="22"/>
        </w:rPr>
        <w:t>,</w:t>
      </w:r>
      <w:r w:rsidRPr="00266F5C">
        <w:rPr>
          <w:spacing w:val="-2"/>
          <w:sz w:val="22"/>
          <w:szCs w:val="22"/>
        </w:rPr>
        <w:t xml:space="preserve"> </w:t>
      </w:r>
      <w:r w:rsidRPr="00266F5C">
        <w:rPr>
          <w:sz w:val="22"/>
          <w:szCs w:val="22"/>
        </w:rPr>
        <w:t>100</w:t>
      </w:r>
      <w:r w:rsidRPr="00266F5C">
        <w:rPr>
          <w:spacing w:val="1"/>
          <w:sz w:val="22"/>
          <w:szCs w:val="22"/>
        </w:rPr>
        <w:t xml:space="preserve"> </w:t>
      </w:r>
      <w:r w:rsidRPr="00266F5C">
        <w:rPr>
          <w:sz w:val="22"/>
          <w:szCs w:val="22"/>
        </w:rPr>
        <w:t>м</w:t>
      </w:r>
      <w:r w:rsidRPr="00266F5C">
        <w:rPr>
          <w:spacing w:val="1"/>
          <w:sz w:val="22"/>
          <w:szCs w:val="22"/>
        </w:rPr>
        <w:t>)</w:t>
      </w:r>
      <w:r w:rsidRPr="00266F5C">
        <w:rPr>
          <w:sz w:val="22"/>
          <w:szCs w:val="22"/>
        </w:rPr>
        <w:t>.</w:t>
      </w:r>
    </w:p>
    <w:p w:rsidR="00266F5C" w:rsidRPr="00266F5C" w:rsidRDefault="00266F5C" w:rsidP="005814E0">
      <w:pPr>
        <w:widowControl w:val="0"/>
        <w:autoSpaceDE w:val="0"/>
        <w:autoSpaceDN w:val="0"/>
        <w:adjustRightInd w:val="0"/>
        <w:ind w:right="321" w:firstLine="567"/>
        <w:jc w:val="both"/>
        <w:rPr>
          <w:sz w:val="22"/>
          <w:szCs w:val="22"/>
        </w:rPr>
      </w:pPr>
      <w:r w:rsidRPr="00266F5C">
        <w:rPr>
          <w:sz w:val="22"/>
          <w:szCs w:val="22"/>
        </w:rPr>
        <w:t>Дл</w:t>
      </w:r>
      <w:r w:rsidRPr="00266F5C">
        <w:rPr>
          <w:spacing w:val="1"/>
          <w:sz w:val="22"/>
          <w:szCs w:val="22"/>
        </w:rPr>
        <w:t>я</w:t>
      </w:r>
      <w:r w:rsidRPr="00266F5C">
        <w:rPr>
          <w:spacing w:val="9"/>
          <w:sz w:val="22"/>
          <w:szCs w:val="22"/>
        </w:rPr>
        <w:t xml:space="preserve"> </w:t>
      </w:r>
      <w:r w:rsidRPr="00266F5C">
        <w:rPr>
          <w:spacing w:val="1"/>
          <w:sz w:val="22"/>
          <w:szCs w:val="22"/>
        </w:rPr>
        <w:t>о</w:t>
      </w:r>
      <w:r w:rsidRPr="00266F5C">
        <w:rPr>
          <w:sz w:val="22"/>
          <w:szCs w:val="22"/>
        </w:rPr>
        <w:t>це</w:t>
      </w:r>
      <w:r w:rsidRPr="00266F5C">
        <w:rPr>
          <w:spacing w:val="1"/>
          <w:sz w:val="22"/>
          <w:szCs w:val="22"/>
        </w:rPr>
        <w:t>н</w:t>
      </w:r>
      <w:r w:rsidRPr="00266F5C">
        <w:rPr>
          <w:spacing w:val="-1"/>
          <w:sz w:val="22"/>
          <w:szCs w:val="22"/>
        </w:rPr>
        <w:t>к</w:t>
      </w:r>
      <w:r w:rsidRPr="00266F5C">
        <w:rPr>
          <w:sz w:val="22"/>
          <w:szCs w:val="22"/>
        </w:rPr>
        <w:t>и</w:t>
      </w:r>
      <w:r w:rsidRPr="00266F5C">
        <w:rPr>
          <w:spacing w:val="9"/>
          <w:sz w:val="22"/>
          <w:szCs w:val="22"/>
        </w:rPr>
        <w:t xml:space="preserve"> </w:t>
      </w:r>
      <w:r w:rsidRPr="00266F5C">
        <w:rPr>
          <w:sz w:val="22"/>
          <w:szCs w:val="22"/>
        </w:rPr>
        <w:t>м</w:t>
      </w:r>
      <w:r w:rsidRPr="00266F5C">
        <w:rPr>
          <w:spacing w:val="1"/>
          <w:sz w:val="22"/>
          <w:szCs w:val="22"/>
        </w:rPr>
        <w:t>а</w:t>
      </w:r>
      <w:r w:rsidRPr="00266F5C">
        <w:rPr>
          <w:sz w:val="22"/>
          <w:szCs w:val="22"/>
        </w:rPr>
        <w:t>кси</w:t>
      </w:r>
      <w:r w:rsidRPr="00266F5C">
        <w:rPr>
          <w:spacing w:val="-1"/>
          <w:sz w:val="22"/>
          <w:szCs w:val="22"/>
        </w:rPr>
        <w:t>м</w:t>
      </w:r>
      <w:r w:rsidRPr="00266F5C">
        <w:rPr>
          <w:sz w:val="22"/>
          <w:szCs w:val="22"/>
        </w:rPr>
        <w:t>ал</w:t>
      </w:r>
      <w:r w:rsidRPr="00266F5C">
        <w:rPr>
          <w:spacing w:val="-1"/>
          <w:sz w:val="22"/>
          <w:szCs w:val="22"/>
        </w:rPr>
        <w:t>ь</w:t>
      </w:r>
      <w:r w:rsidRPr="00266F5C">
        <w:rPr>
          <w:sz w:val="22"/>
          <w:szCs w:val="22"/>
        </w:rPr>
        <w:t>ной</w:t>
      </w:r>
      <w:r w:rsidRPr="00266F5C">
        <w:rPr>
          <w:spacing w:val="9"/>
          <w:sz w:val="22"/>
          <w:szCs w:val="22"/>
        </w:rPr>
        <w:t xml:space="preserve"> </w:t>
      </w:r>
      <w:r w:rsidRPr="00266F5C">
        <w:rPr>
          <w:spacing w:val="1"/>
          <w:sz w:val="22"/>
          <w:szCs w:val="22"/>
        </w:rPr>
        <w:t>ч</w:t>
      </w:r>
      <w:r w:rsidRPr="00266F5C">
        <w:rPr>
          <w:sz w:val="22"/>
          <w:szCs w:val="22"/>
        </w:rPr>
        <w:t>астот</w:t>
      </w:r>
      <w:r w:rsidRPr="00266F5C">
        <w:rPr>
          <w:spacing w:val="1"/>
          <w:sz w:val="22"/>
          <w:szCs w:val="22"/>
        </w:rPr>
        <w:t>ы</w:t>
      </w:r>
      <w:r w:rsidRPr="00266F5C">
        <w:rPr>
          <w:spacing w:val="9"/>
          <w:sz w:val="22"/>
          <w:szCs w:val="22"/>
        </w:rPr>
        <w:t xml:space="preserve"> </w:t>
      </w:r>
      <w:r w:rsidRPr="00266F5C">
        <w:rPr>
          <w:spacing w:val="2"/>
          <w:sz w:val="22"/>
          <w:szCs w:val="22"/>
        </w:rPr>
        <w:t>д</w:t>
      </w:r>
      <w:r w:rsidRPr="00266F5C">
        <w:rPr>
          <w:spacing w:val="-2"/>
          <w:sz w:val="22"/>
          <w:szCs w:val="22"/>
        </w:rPr>
        <w:t>в</w:t>
      </w:r>
      <w:r w:rsidRPr="00266F5C">
        <w:rPr>
          <w:spacing w:val="-1"/>
          <w:sz w:val="22"/>
          <w:szCs w:val="22"/>
        </w:rPr>
        <w:t>и</w:t>
      </w:r>
      <w:r w:rsidRPr="00266F5C">
        <w:rPr>
          <w:sz w:val="22"/>
          <w:szCs w:val="22"/>
        </w:rPr>
        <w:t>же</w:t>
      </w:r>
      <w:r w:rsidRPr="00266F5C">
        <w:rPr>
          <w:spacing w:val="1"/>
          <w:sz w:val="22"/>
          <w:szCs w:val="22"/>
        </w:rPr>
        <w:t>н</w:t>
      </w:r>
      <w:r w:rsidRPr="00266F5C">
        <w:rPr>
          <w:sz w:val="22"/>
          <w:szCs w:val="22"/>
        </w:rPr>
        <w:t>ий</w:t>
      </w:r>
      <w:r w:rsidRPr="00266F5C">
        <w:rPr>
          <w:spacing w:val="7"/>
          <w:sz w:val="22"/>
          <w:szCs w:val="22"/>
        </w:rPr>
        <w:t xml:space="preserve"> </w:t>
      </w:r>
      <w:r w:rsidRPr="00266F5C">
        <w:rPr>
          <w:spacing w:val="2"/>
          <w:sz w:val="22"/>
          <w:szCs w:val="22"/>
        </w:rPr>
        <w:t>р</w:t>
      </w:r>
      <w:r w:rsidRPr="00266F5C">
        <w:rPr>
          <w:spacing w:val="-3"/>
          <w:sz w:val="22"/>
          <w:szCs w:val="22"/>
        </w:rPr>
        <w:t>у</w:t>
      </w:r>
      <w:r w:rsidRPr="00266F5C">
        <w:rPr>
          <w:sz w:val="22"/>
          <w:szCs w:val="22"/>
        </w:rPr>
        <w:t>к,</w:t>
      </w:r>
      <w:r w:rsidRPr="00266F5C">
        <w:rPr>
          <w:spacing w:val="9"/>
          <w:sz w:val="22"/>
          <w:szCs w:val="22"/>
        </w:rPr>
        <w:t xml:space="preserve"> </w:t>
      </w:r>
      <w:r w:rsidRPr="00266F5C">
        <w:rPr>
          <w:sz w:val="22"/>
          <w:szCs w:val="22"/>
        </w:rPr>
        <w:t>н</w:t>
      </w:r>
      <w:r w:rsidRPr="00266F5C">
        <w:rPr>
          <w:spacing w:val="2"/>
          <w:sz w:val="22"/>
          <w:szCs w:val="22"/>
        </w:rPr>
        <w:t>о</w:t>
      </w:r>
      <w:r w:rsidRPr="00266F5C">
        <w:rPr>
          <w:sz w:val="22"/>
          <w:szCs w:val="22"/>
        </w:rPr>
        <w:t>г</w:t>
      </w:r>
      <w:r w:rsidRPr="00266F5C">
        <w:rPr>
          <w:spacing w:val="9"/>
          <w:sz w:val="22"/>
          <w:szCs w:val="22"/>
        </w:rPr>
        <w:t xml:space="preserve"> </w:t>
      </w:r>
      <w:r w:rsidRPr="00266F5C">
        <w:rPr>
          <w:sz w:val="22"/>
          <w:szCs w:val="22"/>
        </w:rPr>
        <w:t>м</w:t>
      </w:r>
      <w:r w:rsidRPr="00266F5C">
        <w:rPr>
          <w:spacing w:val="2"/>
          <w:sz w:val="22"/>
          <w:szCs w:val="22"/>
        </w:rPr>
        <w:t>о</w:t>
      </w:r>
      <w:r w:rsidRPr="00266F5C">
        <w:rPr>
          <w:spacing w:val="-1"/>
          <w:sz w:val="22"/>
          <w:szCs w:val="22"/>
        </w:rPr>
        <w:t>ж</w:t>
      </w:r>
      <w:r w:rsidRPr="00266F5C">
        <w:rPr>
          <w:sz w:val="22"/>
          <w:szCs w:val="22"/>
        </w:rPr>
        <w:t>н</w:t>
      </w:r>
      <w:r w:rsidRPr="00266F5C">
        <w:rPr>
          <w:spacing w:val="1"/>
          <w:sz w:val="22"/>
          <w:szCs w:val="22"/>
        </w:rPr>
        <w:t>о</w:t>
      </w:r>
      <w:r w:rsidRPr="00266F5C">
        <w:rPr>
          <w:spacing w:val="9"/>
          <w:sz w:val="22"/>
          <w:szCs w:val="22"/>
        </w:rPr>
        <w:t xml:space="preserve"> </w:t>
      </w:r>
      <w:r w:rsidRPr="00266F5C">
        <w:rPr>
          <w:sz w:val="22"/>
          <w:szCs w:val="22"/>
        </w:rPr>
        <w:t>исполь</w:t>
      </w:r>
      <w:r w:rsidRPr="00266F5C">
        <w:rPr>
          <w:spacing w:val="8"/>
          <w:sz w:val="22"/>
          <w:szCs w:val="22"/>
        </w:rPr>
        <w:t>з</w:t>
      </w:r>
      <w:r w:rsidRPr="00266F5C">
        <w:rPr>
          <w:spacing w:val="2"/>
          <w:sz w:val="22"/>
          <w:szCs w:val="22"/>
        </w:rPr>
        <w:t>о</w:t>
      </w:r>
      <w:r w:rsidRPr="00266F5C">
        <w:rPr>
          <w:sz w:val="22"/>
          <w:szCs w:val="22"/>
        </w:rPr>
        <w:t>ва</w:t>
      </w:r>
      <w:r w:rsidRPr="00266F5C">
        <w:rPr>
          <w:spacing w:val="1"/>
          <w:sz w:val="22"/>
          <w:szCs w:val="22"/>
        </w:rPr>
        <w:t>т</w:t>
      </w:r>
      <w:r w:rsidRPr="00266F5C">
        <w:rPr>
          <w:sz w:val="22"/>
          <w:szCs w:val="22"/>
        </w:rPr>
        <w:t>ь</w:t>
      </w:r>
      <w:r w:rsidRPr="00266F5C">
        <w:rPr>
          <w:spacing w:val="-1"/>
          <w:sz w:val="22"/>
          <w:szCs w:val="22"/>
        </w:rPr>
        <w:t xml:space="preserve"> </w:t>
      </w:r>
      <w:r w:rsidRPr="00266F5C">
        <w:rPr>
          <w:sz w:val="22"/>
          <w:szCs w:val="22"/>
        </w:rPr>
        <w:t>пр</w:t>
      </w:r>
      <w:r w:rsidRPr="00266F5C">
        <w:rPr>
          <w:spacing w:val="1"/>
          <w:sz w:val="22"/>
          <w:szCs w:val="22"/>
        </w:rPr>
        <w:t>о</w:t>
      </w:r>
      <w:r w:rsidRPr="00266F5C">
        <w:rPr>
          <w:sz w:val="22"/>
          <w:szCs w:val="22"/>
        </w:rPr>
        <w:t>стейшие фо</w:t>
      </w:r>
      <w:r w:rsidRPr="00266F5C">
        <w:rPr>
          <w:spacing w:val="1"/>
          <w:sz w:val="22"/>
          <w:szCs w:val="22"/>
        </w:rPr>
        <w:t>р</w:t>
      </w:r>
      <w:r w:rsidRPr="00266F5C">
        <w:rPr>
          <w:sz w:val="22"/>
          <w:szCs w:val="22"/>
        </w:rPr>
        <w:t>м</w:t>
      </w:r>
      <w:r w:rsidRPr="00266F5C">
        <w:rPr>
          <w:spacing w:val="1"/>
          <w:sz w:val="22"/>
          <w:szCs w:val="22"/>
        </w:rPr>
        <w:t>ы</w:t>
      </w:r>
      <w:r w:rsidRPr="00266F5C">
        <w:rPr>
          <w:sz w:val="22"/>
          <w:szCs w:val="22"/>
        </w:rPr>
        <w:t xml:space="preserve"> т</w:t>
      </w:r>
      <w:r w:rsidRPr="00266F5C">
        <w:rPr>
          <w:spacing w:val="-1"/>
          <w:sz w:val="22"/>
          <w:szCs w:val="22"/>
        </w:rPr>
        <w:t>еп</w:t>
      </w:r>
      <w:r w:rsidRPr="00266F5C">
        <w:rPr>
          <w:sz w:val="22"/>
          <w:szCs w:val="22"/>
        </w:rPr>
        <w:t>пин</w:t>
      </w:r>
      <w:r w:rsidRPr="00266F5C">
        <w:rPr>
          <w:spacing w:val="3"/>
          <w:sz w:val="22"/>
          <w:szCs w:val="22"/>
        </w:rPr>
        <w:t xml:space="preserve">г </w:t>
      </w:r>
      <w:r w:rsidRPr="00266F5C">
        <w:rPr>
          <w:sz w:val="22"/>
          <w:szCs w:val="22"/>
        </w:rPr>
        <w:t>т</w:t>
      </w:r>
      <w:r w:rsidRPr="00266F5C">
        <w:rPr>
          <w:spacing w:val="1"/>
          <w:sz w:val="22"/>
          <w:szCs w:val="22"/>
        </w:rPr>
        <w:t>е</w:t>
      </w:r>
      <w:r w:rsidRPr="00266F5C">
        <w:rPr>
          <w:sz w:val="22"/>
          <w:szCs w:val="22"/>
        </w:rPr>
        <w:t>с</w:t>
      </w:r>
      <w:r w:rsidRPr="00266F5C">
        <w:rPr>
          <w:spacing w:val="-1"/>
          <w:sz w:val="22"/>
          <w:szCs w:val="22"/>
        </w:rPr>
        <w:t>т</w:t>
      </w:r>
      <w:r w:rsidRPr="00266F5C">
        <w:rPr>
          <w:sz w:val="22"/>
          <w:szCs w:val="22"/>
        </w:rPr>
        <w:t>ов</w:t>
      </w:r>
      <w:r w:rsidRPr="00266F5C">
        <w:rPr>
          <w:spacing w:val="-1"/>
          <w:sz w:val="22"/>
          <w:szCs w:val="22"/>
        </w:rPr>
        <w:t xml:space="preserve"> </w:t>
      </w:r>
      <w:r w:rsidRPr="00266F5C">
        <w:rPr>
          <w:sz w:val="22"/>
          <w:szCs w:val="22"/>
        </w:rPr>
        <w:t>в</w:t>
      </w:r>
      <w:r w:rsidRPr="00266F5C">
        <w:rPr>
          <w:spacing w:val="-1"/>
          <w:sz w:val="22"/>
          <w:szCs w:val="22"/>
        </w:rPr>
        <w:t xml:space="preserve"> </w:t>
      </w:r>
      <w:r w:rsidRPr="00266F5C">
        <w:rPr>
          <w:sz w:val="22"/>
          <w:szCs w:val="22"/>
        </w:rPr>
        <w:t>д</w:t>
      </w:r>
      <w:r w:rsidRPr="00266F5C">
        <w:rPr>
          <w:spacing w:val="1"/>
          <w:sz w:val="22"/>
          <w:szCs w:val="22"/>
        </w:rPr>
        <w:t>ом</w:t>
      </w:r>
      <w:r w:rsidRPr="00266F5C">
        <w:rPr>
          <w:sz w:val="22"/>
          <w:szCs w:val="22"/>
        </w:rPr>
        <w:t>а</w:t>
      </w:r>
      <w:r w:rsidRPr="00266F5C">
        <w:rPr>
          <w:spacing w:val="-1"/>
          <w:sz w:val="22"/>
          <w:szCs w:val="22"/>
        </w:rPr>
        <w:t>шн</w:t>
      </w:r>
      <w:r w:rsidRPr="00266F5C">
        <w:rPr>
          <w:sz w:val="22"/>
          <w:szCs w:val="22"/>
        </w:rPr>
        <w:t>и</w:t>
      </w:r>
      <w:r w:rsidRPr="00266F5C">
        <w:rPr>
          <w:spacing w:val="1"/>
          <w:sz w:val="22"/>
          <w:szCs w:val="22"/>
        </w:rPr>
        <w:t xml:space="preserve">х </w:t>
      </w:r>
      <w:r w:rsidRPr="00266F5C">
        <w:rPr>
          <w:spacing w:val="-3"/>
          <w:sz w:val="22"/>
          <w:szCs w:val="22"/>
        </w:rPr>
        <w:t>у</w:t>
      </w:r>
      <w:r w:rsidRPr="00266F5C">
        <w:rPr>
          <w:sz w:val="22"/>
          <w:szCs w:val="22"/>
        </w:rPr>
        <w:t>словия</w:t>
      </w:r>
      <w:r w:rsidRPr="00266F5C">
        <w:rPr>
          <w:spacing w:val="1"/>
          <w:sz w:val="22"/>
          <w:szCs w:val="22"/>
        </w:rPr>
        <w:t>х</w:t>
      </w:r>
      <w:r w:rsidRPr="00266F5C">
        <w:rPr>
          <w:sz w:val="22"/>
          <w:szCs w:val="22"/>
        </w:rPr>
        <w:t>.</w:t>
      </w:r>
    </w:p>
    <w:p w:rsidR="00266F5C" w:rsidRPr="00266F5C" w:rsidRDefault="00266F5C" w:rsidP="005814E0">
      <w:pPr>
        <w:widowControl w:val="0"/>
        <w:autoSpaceDE w:val="0"/>
        <w:autoSpaceDN w:val="0"/>
        <w:adjustRightInd w:val="0"/>
        <w:ind w:right="321" w:firstLine="567"/>
        <w:jc w:val="both"/>
        <w:rPr>
          <w:sz w:val="22"/>
          <w:szCs w:val="22"/>
        </w:rPr>
      </w:pPr>
      <w:r w:rsidRPr="00266F5C">
        <w:rPr>
          <w:sz w:val="22"/>
          <w:szCs w:val="22"/>
        </w:rPr>
        <w:t>Дл</w:t>
      </w:r>
      <w:r w:rsidRPr="00266F5C">
        <w:rPr>
          <w:spacing w:val="1"/>
          <w:sz w:val="22"/>
          <w:szCs w:val="22"/>
        </w:rPr>
        <w:t>я</w:t>
      </w:r>
      <w:r w:rsidRPr="00266F5C">
        <w:rPr>
          <w:spacing w:val="26"/>
          <w:sz w:val="22"/>
          <w:szCs w:val="22"/>
        </w:rPr>
        <w:t xml:space="preserve"> </w:t>
      </w:r>
      <w:r w:rsidRPr="00266F5C">
        <w:rPr>
          <w:sz w:val="22"/>
          <w:szCs w:val="22"/>
        </w:rPr>
        <w:t>пр</w:t>
      </w:r>
      <w:r w:rsidRPr="00266F5C">
        <w:rPr>
          <w:spacing w:val="1"/>
          <w:sz w:val="22"/>
          <w:szCs w:val="22"/>
        </w:rPr>
        <w:t>ов</w:t>
      </w:r>
      <w:r w:rsidRPr="00266F5C">
        <w:rPr>
          <w:spacing w:val="-2"/>
          <w:sz w:val="22"/>
          <w:szCs w:val="22"/>
        </w:rPr>
        <w:t>е</w:t>
      </w:r>
      <w:r w:rsidRPr="00266F5C">
        <w:rPr>
          <w:sz w:val="22"/>
          <w:szCs w:val="22"/>
        </w:rPr>
        <w:t>ден</w:t>
      </w:r>
      <w:r w:rsidRPr="00266F5C">
        <w:rPr>
          <w:spacing w:val="-1"/>
          <w:sz w:val="22"/>
          <w:szCs w:val="22"/>
        </w:rPr>
        <w:t>и</w:t>
      </w:r>
      <w:r w:rsidRPr="00266F5C">
        <w:rPr>
          <w:sz w:val="22"/>
          <w:szCs w:val="22"/>
        </w:rPr>
        <w:t>я</w:t>
      </w:r>
      <w:r w:rsidRPr="00266F5C">
        <w:rPr>
          <w:spacing w:val="26"/>
          <w:sz w:val="22"/>
          <w:szCs w:val="22"/>
        </w:rPr>
        <w:t xml:space="preserve"> </w:t>
      </w:r>
      <w:r w:rsidRPr="00266F5C">
        <w:rPr>
          <w:sz w:val="22"/>
          <w:szCs w:val="22"/>
        </w:rPr>
        <w:t>т</w:t>
      </w:r>
      <w:r w:rsidRPr="00266F5C">
        <w:rPr>
          <w:spacing w:val="1"/>
          <w:sz w:val="22"/>
          <w:szCs w:val="22"/>
        </w:rPr>
        <w:t>е</w:t>
      </w:r>
      <w:r w:rsidRPr="00266F5C">
        <w:rPr>
          <w:spacing w:val="-1"/>
          <w:sz w:val="22"/>
          <w:szCs w:val="22"/>
        </w:rPr>
        <w:t>п</w:t>
      </w:r>
      <w:r w:rsidRPr="00266F5C">
        <w:rPr>
          <w:sz w:val="22"/>
          <w:szCs w:val="22"/>
        </w:rPr>
        <w:t>пин</w:t>
      </w:r>
      <w:r w:rsidRPr="00266F5C">
        <w:rPr>
          <w:spacing w:val="4"/>
          <w:sz w:val="22"/>
          <w:szCs w:val="22"/>
        </w:rPr>
        <w:t xml:space="preserve">г </w:t>
      </w:r>
      <w:r w:rsidRPr="00266F5C">
        <w:rPr>
          <w:sz w:val="22"/>
          <w:szCs w:val="22"/>
        </w:rPr>
        <w:t>т</w:t>
      </w:r>
      <w:r w:rsidRPr="00266F5C">
        <w:rPr>
          <w:spacing w:val="1"/>
          <w:sz w:val="22"/>
          <w:szCs w:val="22"/>
        </w:rPr>
        <w:t>е</w:t>
      </w:r>
      <w:r w:rsidRPr="00266F5C">
        <w:rPr>
          <w:sz w:val="22"/>
          <w:szCs w:val="22"/>
        </w:rPr>
        <w:t>с</w:t>
      </w:r>
      <w:r w:rsidRPr="00266F5C">
        <w:rPr>
          <w:spacing w:val="-1"/>
          <w:sz w:val="22"/>
          <w:szCs w:val="22"/>
        </w:rPr>
        <w:t>т</w:t>
      </w:r>
      <w:r w:rsidRPr="00266F5C">
        <w:rPr>
          <w:sz w:val="22"/>
          <w:szCs w:val="22"/>
        </w:rPr>
        <w:t>а</w:t>
      </w:r>
      <w:r w:rsidRPr="00266F5C">
        <w:rPr>
          <w:spacing w:val="25"/>
          <w:sz w:val="22"/>
          <w:szCs w:val="22"/>
        </w:rPr>
        <w:t xml:space="preserve"> </w:t>
      </w:r>
      <w:r w:rsidRPr="00266F5C">
        <w:rPr>
          <w:spacing w:val="1"/>
          <w:sz w:val="22"/>
          <w:szCs w:val="22"/>
        </w:rPr>
        <w:t>тр</w:t>
      </w:r>
      <w:r w:rsidRPr="00266F5C">
        <w:rPr>
          <w:spacing w:val="-1"/>
          <w:sz w:val="22"/>
          <w:szCs w:val="22"/>
        </w:rPr>
        <w:t>е</w:t>
      </w:r>
      <w:r w:rsidRPr="00266F5C">
        <w:rPr>
          <w:sz w:val="22"/>
          <w:szCs w:val="22"/>
        </w:rPr>
        <w:t>б</w:t>
      </w:r>
      <w:r w:rsidRPr="00266F5C">
        <w:rPr>
          <w:spacing w:val="-2"/>
          <w:sz w:val="22"/>
          <w:szCs w:val="22"/>
        </w:rPr>
        <w:t>у</w:t>
      </w:r>
      <w:r w:rsidRPr="00266F5C">
        <w:rPr>
          <w:sz w:val="22"/>
          <w:szCs w:val="22"/>
        </w:rPr>
        <w:t>ю</w:t>
      </w:r>
      <w:r w:rsidRPr="00266F5C">
        <w:rPr>
          <w:spacing w:val="2"/>
          <w:sz w:val="22"/>
          <w:szCs w:val="22"/>
        </w:rPr>
        <w:t>т</w:t>
      </w:r>
      <w:r w:rsidRPr="00266F5C">
        <w:rPr>
          <w:sz w:val="22"/>
          <w:szCs w:val="22"/>
        </w:rPr>
        <w:t>с</w:t>
      </w:r>
      <w:r w:rsidRPr="00266F5C">
        <w:rPr>
          <w:spacing w:val="1"/>
          <w:sz w:val="22"/>
          <w:szCs w:val="22"/>
        </w:rPr>
        <w:t>я</w:t>
      </w:r>
      <w:r w:rsidRPr="00266F5C">
        <w:rPr>
          <w:spacing w:val="26"/>
          <w:sz w:val="22"/>
          <w:szCs w:val="22"/>
        </w:rPr>
        <w:t xml:space="preserve"> </w:t>
      </w:r>
      <w:r w:rsidRPr="00266F5C">
        <w:rPr>
          <w:spacing w:val="1"/>
          <w:sz w:val="22"/>
          <w:szCs w:val="22"/>
        </w:rPr>
        <w:t>б</w:t>
      </w:r>
      <w:r w:rsidRPr="00266F5C">
        <w:rPr>
          <w:spacing w:val="-2"/>
          <w:sz w:val="22"/>
          <w:szCs w:val="22"/>
        </w:rPr>
        <w:t>у</w:t>
      </w:r>
      <w:r w:rsidRPr="00266F5C">
        <w:rPr>
          <w:sz w:val="22"/>
          <w:szCs w:val="22"/>
        </w:rPr>
        <w:t>маг</w:t>
      </w:r>
      <w:r w:rsidRPr="00266F5C">
        <w:rPr>
          <w:spacing w:val="1"/>
          <w:sz w:val="22"/>
          <w:szCs w:val="22"/>
        </w:rPr>
        <w:t>а</w:t>
      </w:r>
      <w:r w:rsidRPr="00266F5C">
        <w:rPr>
          <w:sz w:val="22"/>
          <w:szCs w:val="22"/>
        </w:rPr>
        <w:t>,</w:t>
      </w:r>
      <w:r w:rsidRPr="00266F5C">
        <w:rPr>
          <w:spacing w:val="25"/>
          <w:sz w:val="22"/>
          <w:szCs w:val="22"/>
        </w:rPr>
        <w:t xml:space="preserve"> </w:t>
      </w:r>
      <w:r w:rsidRPr="00266F5C">
        <w:rPr>
          <w:sz w:val="22"/>
          <w:szCs w:val="22"/>
        </w:rPr>
        <w:t>к</w:t>
      </w:r>
      <w:r w:rsidRPr="00266F5C">
        <w:rPr>
          <w:spacing w:val="1"/>
          <w:sz w:val="22"/>
          <w:szCs w:val="22"/>
        </w:rPr>
        <w:t>а</w:t>
      </w:r>
      <w:r w:rsidRPr="00266F5C">
        <w:rPr>
          <w:spacing w:val="2"/>
          <w:sz w:val="22"/>
          <w:szCs w:val="22"/>
        </w:rPr>
        <w:t>р</w:t>
      </w:r>
      <w:r w:rsidRPr="00266F5C">
        <w:rPr>
          <w:spacing w:val="-1"/>
          <w:sz w:val="22"/>
          <w:szCs w:val="22"/>
        </w:rPr>
        <w:t>ан</w:t>
      </w:r>
      <w:r w:rsidRPr="00266F5C">
        <w:rPr>
          <w:sz w:val="22"/>
          <w:szCs w:val="22"/>
        </w:rPr>
        <w:t>д</w:t>
      </w:r>
      <w:r w:rsidRPr="00266F5C">
        <w:rPr>
          <w:spacing w:val="-1"/>
          <w:sz w:val="22"/>
          <w:szCs w:val="22"/>
        </w:rPr>
        <w:t>а</w:t>
      </w:r>
      <w:r w:rsidRPr="00266F5C">
        <w:rPr>
          <w:sz w:val="22"/>
          <w:szCs w:val="22"/>
        </w:rPr>
        <w:t>ш</w:t>
      </w:r>
      <w:r w:rsidRPr="00266F5C">
        <w:rPr>
          <w:spacing w:val="25"/>
          <w:sz w:val="22"/>
          <w:szCs w:val="22"/>
        </w:rPr>
        <w:t xml:space="preserve"> </w:t>
      </w:r>
      <w:r w:rsidRPr="00266F5C">
        <w:rPr>
          <w:spacing w:val="1"/>
          <w:sz w:val="22"/>
          <w:szCs w:val="22"/>
        </w:rPr>
        <w:t>и</w:t>
      </w:r>
      <w:r w:rsidRPr="00266F5C">
        <w:rPr>
          <w:spacing w:val="26"/>
          <w:sz w:val="22"/>
          <w:szCs w:val="22"/>
        </w:rPr>
        <w:t xml:space="preserve"> </w:t>
      </w:r>
      <w:r w:rsidRPr="00266F5C">
        <w:rPr>
          <w:sz w:val="22"/>
          <w:szCs w:val="22"/>
        </w:rPr>
        <w:t>с</w:t>
      </w:r>
      <w:r w:rsidRPr="00266F5C">
        <w:rPr>
          <w:spacing w:val="1"/>
          <w:sz w:val="22"/>
          <w:szCs w:val="22"/>
        </w:rPr>
        <w:t>е</w:t>
      </w:r>
      <w:r w:rsidRPr="00266F5C">
        <w:rPr>
          <w:sz w:val="22"/>
          <w:szCs w:val="22"/>
        </w:rPr>
        <w:t>к</w:t>
      </w:r>
      <w:r w:rsidRPr="00266F5C">
        <w:rPr>
          <w:spacing w:val="-1"/>
          <w:sz w:val="22"/>
          <w:szCs w:val="22"/>
        </w:rPr>
        <w:t>у</w:t>
      </w:r>
      <w:r w:rsidRPr="00266F5C">
        <w:rPr>
          <w:sz w:val="22"/>
          <w:szCs w:val="22"/>
        </w:rPr>
        <w:t>н</w:t>
      </w:r>
      <w:r w:rsidRPr="00266F5C">
        <w:rPr>
          <w:spacing w:val="2"/>
          <w:sz w:val="22"/>
          <w:szCs w:val="22"/>
        </w:rPr>
        <w:t>до</w:t>
      </w:r>
      <w:r w:rsidRPr="00266F5C">
        <w:rPr>
          <w:sz w:val="22"/>
          <w:szCs w:val="22"/>
        </w:rPr>
        <w:t>ме</w:t>
      </w:r>
      <w:r w:rsidRPr="00266F5C">
        <w:rPr>
          <w:spacing w:val="2"/>
          <w:sz w:val="22"/>
          <w:szCs w:val="22"/>
        </w:rPr>
        <w:t>р</w:t>
      </w:r>
      <w:r w:rsidRPr="00266F5C">
        <w:rPr>
          <w:sz w:val="22"/>
          <w:szCs w:val="22"/>
        </w:rPr>
        <w:t>.</w:t>
      </w:r>
      <w:r w:rsidRPr="00266F5C">
        <w:rPr>
          <w:spacing w:val="8"/>
          <w:sz w:val="22"/>
          <w:szCs w:val="22"/>
        </w:rPr>
        <w:t xml:space="preserve"> </w:t>
      </w:r>
      <w:r w:rsidRPr="00266F5C">
        <w:rPr>
          <w:spacing w:val="1"/>
          <w:sz w:val="22"/>
          <w:szCs w:val="22"/>
        </w:rPr>
        <w:t>П</w:t>
      </w:r>
      <w:r w:rsidRPr="00266F5C">
        <w:rPr>
          <w:sz w:val="22"/>
          <w:szCs w:val="22"/>
        </w:rPr>
        <w:t>о</w:t>
      </w:r>
      <w:r w:rsidRPr="00266F5C">
        <w:rPr>
          <w:spacing w:val="9"/>
          <w:sz w:val="22"/>
          <w:szCs w:val="22"/>
        </w:rPr>
        <w:t xml:space="preserve"> </w:t>
      </w:r>
      <w:r w:rsidRPr="00266F5C">
        <w:rPr>
          <w:spacing w:val="-1"/>
          <w:sz w:val="22"/>
          <w:szCs w:val="22"/>
        </w:rPr>
        <w:t>к</w:t>
      </w:r>
      <w:r w:rsidRPr="00266F5C">
        <w:rPr>
          <w:spacing w:val="1"/>
          <w:sz w:val="22"/>
          <w:szCs w:val="22"/>
        </w:rPr>
        <w:t>о</w:t>
      </w:r>
      <w:r w:rsidRPr="00266F5C">
        <w:rPr>
          <w:sz w:val="22"/>
          <w:szCs w:val="22"/>
        </w:rPr>
        <w:t>м</w:t>
      </w:r>
      <w:r w:rsidRPr="00266F5C">
        <w:rPr>
          <w:spacing w:val="-1"/>
          <w:sz w:val="22"/>
          <w:szCs w:val="22"/>
        </w:rPr>
        <w:t>а</w:t>
      </w:r>
      <w:r w:rsidRPr="00266F5C">
        <w:rPr>
          <w:sz w:val="22"/>
          <w:szCs w:val="22"/>
        </w:rPr>
        <w:t>н</w:t>
      </w:r>
      <w:r w:rsidRPr="00266F5C">
        <w:rPr>
          <w:spacing w:val="3"/>
          <w:sz w:val="22"/>
          <w:szCs w:val="22"/>
        </w:rPr>
        <w:t>д</w:t>
      </w:r>
      <w:r w:rsidRPr="00266F5C">
        <w:rPr>
          <w:spacing w:val="1"/>
          <w:sz w:val="22"/>
          <w:szCs w:val="22"/>
        </w:rPr>
        <w:t>е</w:t>
      </w:r>
      <w:r w:rsidRPr="00266F5C">
        <w:rPr>
          <w:spacing w:val="9"/>
          <w:sz w:val="22"/>
          <w:szCs w:val="22"/>
        </w:rPr>
        <w:t xml:space="preserve"> </w:t>
      </w:r>
      <w:r w:rsidRPr="00266F5C">
        <w:rPr>
          <w:sz w:val="22"/>
          <w:szCs w:val="22"/>
        </w:rPr>
        <w:t>в</w:t>
      </w:r>
      <w:r w:rsidRPr="00266F5C">
        <w:rPr>
          <w:spacing w:val="8"/>
          <w:sz w:val="22"/>
          <w:szCs w:val="22"/>
        </w:rPr>
        <w:t xml:space="preserve"> </w:t>
      </w:r>
      <w:r w:rsidRPr="00266F5C">
        <w:rPr>
          <w:spacing w:val="-1"/>
          <w:sz w:val="22"/>
          <w:szCs w:val="22"/>
        </w:rPr>
        <w:t>т</w:t>
      </w:r>
      <w:r w:rsidRPr="00266F5C">
        <w:rPr>
          <w:sz w:val="22"/>
          <w:szCs w:val="22"/>
        </w:rPr>
        <w:t>ечен</w:t>
      </w:r>
      <w:r w:rsidRPr="00266F5C">
        <w:rPr>
          <w:spacing w:val="1"/>
          <w:sz w:val="22"/>
          <w:szCs w:val="22"/>
        </w:rPr>
        <w:t>и</w:t>
      </w:r>
      <w:r w:rsidRPr="00266F5C">
        <w:rPr>
          <w:sz w:val="22"/>
          <w:szCs w:val="22"/>
        </w:rPr>
        <w:t>е</w:t>
      </w:r>
      <w:r w:rsidRPr="00266F5C">
        <w:rPr>
          <w:spacing w:val="9"/>
          <w:sz w:val="22"/>
          <w:szCs w:val="22"/>
        </w:rPr>
        <w:t xml:space="preserve"> </w:t>
      </w:r>
      <w:r w:rsidRPr="00266F5C">
        <w:rPr>
          <w:spacing w:val="1"/>
          <w:sz w:val="22"/>
          <w:szCs w:val="22"/>
        </w:rPr>
        <w:t>1</w:t>
      </w:r>
      <w:r w:rsidRPr="00266F5C">
        <w:rPr>
          <w:sz w:val="22"/>
          <w:szCs w:val="22"/>
        </w:rPr>
        <w:t>0</w:t>
      </w:r>
      <w:r w:rsidRPr="00266F5C">
        <w:rPr>
          <w:spacing w:val="9"/>
          <w:sz w:val="22"/>
          <w:szCs w:val="22"/>
        </w:rPr>
        <w:t xml:space="preserve"> </w:t>
      </w:r>
      <w:r w:rsidRPr="00266F5C">
        <w:rPr>
          <w:sz w:val="22"/>
          <w:szCs w:val="22"/>
        </w:rPr>
        <w:t>с</w:t>
      </w:r>
      <w:r w:rsidRPr="00266F5C">
        <w:rPr>
          <w:spacing w:val="-1"/>
          <w:sz w:val="22"/>
          <w:szCs w:val="22"/>
        </w:rPr>
        <w:t>е</w:t>
      </w:r>
      <w:r w:rsidRPr="00266F5C">
        <w:rPr>
          <w:sz w:val="22"/>
          <w:szCs w:val="22"/>
        </w:rPr>
        <w:t>к</w:t>
      </w:r>
      <w:r w:rsidRPr="00266F5C">
        <w:rPr>
          <w:spacing w:val="-2"/>
          <w:sz w:val="22"/>
          <w:szCs w:val="22"/>
        </w:rPr>
        <w:t>у</w:t>
      </w:r>
      <w:r w:rsidRPr="00266F5C">
        <w:rPr>
          <w:sz w:val="22"/>
          <w:szCs w:val="22"/>
        </w:rPr>
        <w:t>нд</w:t>
      </w:r>
      <w:r w:rsidRPr="00266F5C">
        <w:rPr>
          <w:spacing w:val="10"/>
          <w:sz w:val="22"/>
          <w:szCs w:val="22"/>
        </w:rPr>
        <w:t xml:space="preserve"> </w:t>
      </w:r>
      <w:r w:rsidRPr="00266F5C">
        <w:rPr>
          <w:spacing w:val="1"/>
          <w:sz w:val="22"/>
          <w:szCs w:val="22"/>
        </w:rPr>
        <w:t>н</w:t>
      </w:r>
      <w:r w:rsidRPr="00266F5C">
        <w:rPr>
          <w:spacing w:val="-1"/>
          <w:sz w:val="22"/>
          <w:szCs w:val="22"/>
        </w:rPr>
        <w:t>а</w:t>
      </w:r>
      <w:r w:rsidRPr="00266F5C">
        <w:rPr>
          <w:sz w:val="22"/>
          <w:szCs w:val="22"/>
        </w:rPr>
        <w:t>н</w:t>
      </w:r>
      <w:r w:rsidRPr="00266F5C">
        <w:rPr>
          <w:spacing w:val="1"/>
          <w:sz w:val="22"/>
          <w:szCs w:val="22"/>
        </w:rPr>
        <w:t>о</w:t>
      </w:r>
      <w:r w:rsidRPr="00266F5C">
        <w:rPr>
          <w:spacing w:val="-1"/>
          <w:sz w:val="22"/>
          <w:szCs w:val="22"/>
        </w:rPr>
        <w:t>с</w:t>
      </w:r>
      <w:r w:rsidRPr="00266F5C">
        <w:rPr>
          <w:sz w:val="22"/>
          <w:szCs w:val="22"/>
        </w:rPr>
        <w:t>и</w:t>
      </w:r>
      <w:r w:rsidRPr="00266F5C">
        <w:rPr>
          <w:spacing w:val="1"/>
          <w:sz w:val="22"/>
          <w:szCs w:val="22"/>
        </w:rPr>
        <w:t>т</w:t>
      </w:r>
      <w:r w:rsidRPr="00266F5C">
        <w:rPr>
          <w:sz w:val="22"/>
          <w:szCs w:val="22"/>
        </w:rPr>
        <w:t>е</w:t>
      </w:r>
      <w:r w:rsidRPr="00266F5C">
        <w:rPr>
          <w:spacing w:val="9"/>
          <w:sz w:val="22"/>
          <w:szCs w:val="22"/>
        </w:rPr>
        <w:t xml:space="preserve"> </w:t>
      </w:r>
      <w:r w:rsidRPr="00266F5C">
        <w:rPr>
          <w:spacing w:val="-2"/>
          <w:sz w:val="22"/>
          <w:szCs w:val="22"/>
        </w:rPr>
        <w:t>т</w:t>
      </w:r>
      <w:r w:rsidRPr="00266F5C">
        <w:rPr>
          <w:spacing w:val="1"/>
          <w:sz w:val="22"/>
          <w:szCs w:val="22"/>
        </w:rPr>
        <w:t>о</w:t>
      </w:r>
      <w:r w:rsidRPr="00266F5C">
        <w:rPr>
          <w:sz w:val="22"/>
          <w:szCs w:val="22"/>
        </w:rPr>
        <w:t>й</w:t>
      </w:r>
      <w:r w:rsidRPr="00266F5C">
        <w:rPr>
          <w:spacing w:val="9"/>
          <w:sz w:val="22"/>
          <w:szCs w:val="22"/>
        </w:rPr>
        <w:t xml:space="preserve"> </w:t>
      </w:r>
      <w:r w:rsidRPr="00266F5C">
        <w:rPr>
          <w:spacing w:val="2"/>
          <w:sz w:val="22"/>
          <w:szCs w:val="22"/>
        </w:rPr>
        <w:t>р</w:t>
      </w:r>
      <w:r w:rsidRPr="00266F5C">
        <w:rPr>
          <w:spacing w:val="-3"/>
          <w:sz w:val="22"/>
          <w:szCs w:val="22"/>
        </w:rPr>
        <w:t>у</w:t>
      </w:r>
      <w:r w:rsidRPr="00266F5C">
        <w:rPr>
          <w:sz w:val="22"/>
          <w:szCs w:val="22"/>
        </w:rPr>
        <w:t>кой</w:t>
      </w:r>
      <w:r w:rsidRPr="00266F5C">
        <w:rPr>
          <w:spacing w:val="1"/>
          <w:sz w:val="22"/>
          <w:szCs w:val="22"/>
        </w:rPr>
        <w:t>,</w:t>
      </w:r>
      <w:r w:rsidRPr="00266F5C">
        <w:rPr>
          <w:spacing w:val="8"/>
          <w:sz w:val="22"/>
          <w:szCs w:val="22"/>
        </w:rPr>
        <w:t xml:space="preserve"> </w:t>
      </w:r>
      <w:r w:rsidRPr="00266F5C">
        <w:rPr>
          <w:sz w:val="22"/>
          <w:szCs w:val="22"/>
        </w:rPr>
        <w:t>к</w:t>
      </w:r>
      <w:r w:rsidRPr="00266F5C">
        <w:rPr>
          <w:spacing w:val="2"/>
          <w:sz w:val="22"/>
          <w:szCs w:val="22"/>
        </w:rPr>
        <w:t>о</w:t>
      </w:r>
      <w:r w:rsidRPr="00266F5C">
        <w:rPr>
          <w:sz w:val="22"/>
          <w:szCs w:val="22"/>
        </w:rPr>
        <w:t>торая</w:t>
      </w:r>
      <w:r w:rsidRPr="00266F5C">
        <w:rPr>
          <w:spacing w:val="8"/>
          <w:sz w:val="22"/>
          <w:szCs w:val="22"/>
        </w:rPr>
        <w:t xml:space="preserve"> </w:t>
      </w:r>
      <w:r w:rsidRPr="00266F5C">
        <w:rPr>
          <w:spacing w:val="1"/>
          <w:sz w:val="22"/>
          <w:szCs w:val="22"/>
        </w:rPr>
        <w:t>у</w:t>
      </w:r>
      <w:r w:rsidRPr="00266F5C">
        <w:rPr>
          <w:spacing w:val="8"/>
          <w:sz w:val="22"/>
          <w:szCs w:val="22"/>
        </w:rPr>
        <w:t xml:space="preserve"> </w:t>
      </w:r>
      <w:r w:rsidRPr="00266F5C">
        <w:rPr>
          <w:sz w:val="22"/>
          <w:szCs w:val="22"/>
        </w:rPr>
        <w:t>ва</w:t>
      </w:r>
      <w:r w:rsidRPr="00266F5C">
        <w:rPr>
          <w:spacing w:val="1"/>
          <w:sz w:val="22"/>
          <w:szCs w:val="22"/>
        </w:rPr>
        <w:t>с</w:t>
      </w:r>
      <w:r w:rsidRPr="00266F5C">
        <w:rPr>
          <w:spacing w:val="8"/>
          <w:sz w:val="22"/>
          <w:szCs w:val="22"/>
        </w:rPr>
        <w:t xml:space="preserve"> </w:t>
      </w:r>
      <w:r w:rsidRPr="00266F5C">
        <w:rPr>
          <w:spacing w:val="1"/>
          <w:sz w:val="22"/>
          <w:szCs w:val="22"/>
        </w:rPr>
        <w:t>си</w:t>
      </w:r>
      <w:r w:rsidRPr="00266F5C">
        <w:rPr>
          <w:spacing w:val="10"/>
          <w:sz w:val="22"/>
          <w:szCs w:val="22"/>
        </w:rPr>
        <w:t>л</w:t>
      </w:r>
      <w:r w:rsidRPr="00266F5C">
        <w:rPr>
          <w:sz w:val="22"/>
          <w:szCs w:val="22"/>
        </w:rPr>
        <w:t>ьн</w:t>
      </w:r>
      <w:r w:rsidRPr="00266F5C">
        <w:rPr>
          <w:spacing w:val="1"/>
          <w:sz w:val="22"/>
          <w:szCs w:val="22"/>
        </w:rPr>
        <w:t>е</w:t>
      </w:r>
      <w:r w:rsidRPr="00266F5C">
        <w:rPr>
          <w:sz w:val="22"/>
          <w:szCs w:val="22"/>
        </w:rPr>
        <w:t>е,</w:t>
      </w:r>
      <w:r w:rsidRPr="00266F5C">
        <w:rPr>
          <w:spacing w:val="67"/>
          <w:sz w:val="22"/>
          <w:szCs w:val="22"/>
        </w:rPr>
        <w:t xml:space="preserve"> </w:t>
      </w:r>
      <w:r w:rsidRPr="00266F5C">
        <w:rPr>
          <w:sz w:val="22"/>
          <w:szCs w:val="22"/>
        </w:rPr>
        <w:t>к</w:t>
      </w:r>
      <w:r w:rsidRPr="00266F5C">
        <w:rPr>
          <w:spacing w:val="-1"/>
          <w:sz w:val="22"/>
          <w:szCs w:val="22"/>
        </w:rPr>
        <w:t>а</w:t>
      </w:r>
      <w:r w:rsidRPr="00266F5C">
        <w:rPr>
          <w:spacing w:val="1"/>
          <w:sz w:val="22"/>
          <w:szCs w:val="22"/>
        </w:rPr>
        <w:t>р</w:t>
      </w:r>
      <w:r w:rsidRPr="00266F5C">
        <w:rPr>
          <w:spacing w:val="-1"/>
          <w:sz w:val="22"/>
          <w:szCs w:val="22"/>
        </w:rPr>
        <w:t>а</w:t>
      </w:r>
      <w:r w:rsidRPr="00266F5C">
        <w:rPr>
          <w:sz w:val="22"/>
          <w:szCs w:val="22"/>
        </w:rPr>
        <w:t>ндашом</w:t>
      </w:r>
      <w:r w:rsidRPr="00266F5C">
        <w:rPr>
          <w:spacing w:val="66"/>
          <w:sz w:val="22"/>
          <w:szCs w:val="22"/>
        </w:rPr>
        <w:t xml:space="preserve"> </w:t>
      </w:r>
      <w:r w:rsidRPr="00266F5C">
        <w:rPr>
          <w:spacing w:val="-2"/>
          <w:sz w:val="22"/>
          <w:szCs w:val="22"/>
        </w:rPr>
        <w:t>т</w:t>
      </w:r>
      <w:r w:rsidRPr="00266F5C">
        <w:rPr>
          <w:spacing w:val="1"/>
          <w:sz w:val="22"/>
          <w:szCs w:val="22"/>
        </w:rPr>
        <w:t>о</w:t>
      </w:r>
      <w:r w:rsidRPr="00266F5C">
        <w:rPr>
          <w:sz w:val="22"/>
          <w:szCs w:val="22"/>
        </w:rPr>
        <w:t>чки</w:t>
      </w:r>
      <w:r w:rsidRPr="00266F5C">
        <w:rPr>
          <w:spacing w:val="66"/>
          <w:sz w:val="22"/>
          <w:szCs w:val="22"/>
        </w:rPr>
        <w:t xml:space="preserve"> </w:t>
      </w:r>
      <w:r w:rsidRPr="00266F5C">
        <w:rPr>
          <w:sz w:val="22"/>
          <w:szCs w:val="22"/>
        </w:rPr>
        <w:t>на</w:t>
      </w:r>
      <w:r w:rsidRPr="00266F5C">
        <w:rPr>
          <w:spacing w:val="66"/>
          <w:sz w:val="22"/>
          <w:szCs w:val="22"/>
        </w:rPr>
        <w:t xml:space="preserve"> </w:t>
      </w:r>
      <w:r w:rsidRPr="00266F5C">
        <w:rPr>
          <w:spacing w:val="2"/>
          <w:sz w:val="22"/>
          <w:szCs w:val="22"/>
        </w:rPr>
        <w:t>б</w:t>
      </w:r>
      <w:r w:rsidRPr="00266F5C">
        <w:rPr>
          <w:spacing w:val="-3"/>
          <w:sz w:val="22"/>
          <w:szCs w:val="22"/>
        </w:rPr>
        <w:t>у</w:t>
      </w:r>
      <w:r w:rsidRPr="00266F5C">
        <w:rPr>
          <w:sz w:val="22"/>
          <w:szCs w:val="22"/>
        </w:rPr>
        <w:t>ма</w:t>
      </w:r>
      <w:r w:rsidRPr="00266F5C">
        <w:rPr>
          <w:spacing w:val="1"/>
          <w:sz w:val="22"/>
          <w:szCs w:val="22"/>
        </w:rPr>
        <w:t>г</w:t>
      </w:r>
      <w:r w:rsidRPr="00266F5C">
        <w:rPr>
          <w:sz w:val="22"/>
          <w:szCs w:val="22"/>
        </w:rPr>
        <w:t>у</w:t>
      </w:r>
      <w:r w:rsidRPr="00266F5C">
        <w:rPr>
          <w:spacing w:val="63"/>
          <w:sz w:val="22"/>
          <w:szCs w:val="22"/>
        </w:rPr>
        <w:t xml:space="preserve"> </w:t>
      </w:r>
      <w:r w:rsidRPr="00266F5C">
        <w:rPr>
          <w:sz w:val="22"/>
          <w:szCs w:val="22"/>
        </w:rPr>
        <w:t>с</w:t>
      </w:r>
      <w:r w:rsidRPr="00266F5C">
        <w:rPr>
          <w:spacing w:val="69"/>
          <w:sz w:val="22"/>
          <w:szCs w:val="22"/>
        </w:rPr>
        <w:t xml:space="preserve"> </w:t>
      </w:r>
      <w:r w:rsidRPr="00266F5C">
        <w:rPr>
          <w:spacing w:val="1"/>
          <w:sz w:val="22"/>
          <w:szCs w:val="22"/>
        </w:rPr>
        <w:t>м</w:t>
      </w:r>
      <w:r w:rsidRPr="00266F5C">
        <w:rPr>
          <w:sz w:val="22"/>
          <w:szCs w:val="22"/>
        </w:rPr>
        <w:t>а</w:t>
      </w:r>
      <w:r w:rsidRPr="00266F5C">
        <w:rPr>
          <w:spacing w:val="1"/>
          <w:sz w:val="22"/>
          <w:szCs w:val="22"/>
        </w:rPr>
        <w:t>к</w:t>
      </w:r>
      <w:r w:rsidRPr="00266F5C">
        <w:rPr>
          <w:sz w:val="22"/>
          <w:szCs w:val="22"/>
        </w:rPr>
        <w:t>сима</w:t>
      </w:r>
      <w:r w:rsidRPr="00266F5C">
        <w:rPr>
          <w:spacing w:val="1"/>
          <w:sz w:val="22"/>
          <w:szCs w:val="22"/>
        </w:rPr>
        <w:t>л</w:t>
      </w:r>
      <w:r w:rsidRPr="00266F5C">
        <w:rPr>
          <w:spacing w:val="-1"/>
          <w:sz w:val="22"/>
          <w:szCs w:val="22"/>
        </w:rPr>
        <w:t>ьн</w:t>
      </w:r>
      <w:r w:rsidRPr="00266F5C">
        <w:rPr>
          <w:spacing w:val="1"/>
          <w:sz w:val="22"/>
          <w:szCs w:val="22"/>
        </w:rPr>
        <w:t>о</w:t>
      </w:r>
      <w:r w:rsidRPr="00266F5C">
        <w:rPr>
          <w:sz w:val="22"/>
          <w:szCs w:val="22"/>
        </w:rPr>
        <w:t>й</w:t>
      </w:r>
      <w:r w:rsidRPr="00266F5C">
        <w:rPr>
          <w:spacing w:val="65"/>
          <w:sz w:val="22"/>
          <w:szCs w:val="22"/>
        </w:rPr>
        <w:t xml:space="preserve"> </w:t>
      </w:r>
      <w:r w:rsidRPr="00266F5C">
        <w:rPr>
          <w:sz w:val="22"/>
          <w:szCs w:val="22"/>
        </w:rPr>
        <w:t>ч</w:t>
      </w:r>
      <w:r w:rsidRPr="00266F5C">
        <w:rPr>
          <w:spacing w:val="1"/>
          <w:sz w:val="22"/>
          <w:szCs w:val="22"/>
        </w:rPr>
        <w:t>а</w:t>
      </w:r>
      <w:r w:rsidRPr="00266F5C">
        <w:rPr>
          <w:sz w:val="22"/>
          <w:szCs w:val="22"/>
        </w:rPr>
        <w:t>с</w:t>
      </w:r>
      <w:r w:rsidRPr="00266F5C">
        <w:rPr>
          <w:spacing w:val="-1"/>
          <w:sz w:val="22"/>
          <w:szCs w:val="22"/>
        </w:rPr>
        <w:t>т</w:t>
      </w:r>
      <w:r w:rsidRPr="00266F5C">
        <w:rPr>
          <w:spacing w:val="1"/>
          <w:sz w:val="22"/>
          <w:szCs w:val="22"/>
        </w:rPr>
        <w:t>о</w:t>
      </w:r>
      <w:r w:rsidRPr="00266F5C">
        <w:rPr>
          <w:sz w:val="22"/>
          <w:szCs w:val="22"/>
        </w:rPr>
        <w:t>той.</w:t>
      </w:r>
      <w:r w:rsidRPr="00266F5C">
        <w:rPr>
          <w:spacing w:val="66"/>
          <w:sz w:val="22"/>
          <w:szCs w:val="22"/>
        </w:rPr>
        <w:t xml:space="preserve"> </w:t>
      </w:r>
      <w:r w:rsidRPr="00266F5C">
        <w:rPr>
          <w:sz w:val="22"/>
          <w:szCs w:val="22"/>
        </w:rPr>
        <w:t>Подсчи</w:t>
      </w:r>
      <w:r w:rsidRPr="00266F5C">
        <w:rPr>
          <w:spacing w:val="-2"/>
          <w:sz w:val="22"/>
          <w:szCs w:val="22"/>
        </w:rPr>
        <w:t>т</w:t>
      </w:r>
      <w:r w:rsidRPr="00266F5C">
        <w:rPr>
          <w:sz w:val="22"/>
          <w:szCs w:val="22"/>
        </w:rPr>
        <w:t>ы</w:t>
      </w:r>
      <w:r w:rsidRPr="00266F5C">
        <w:rPr>
          <w:spacing w:val="1"/>
          <w:sz w:val="22"/>
          <w:szCs w:val="22"/>
        </w:rPr>
        <w:t>в</w:t>
      </w:r>
      <w:r w:rsidRPr="00266F5C">
        <w:rPr>
          <w:sz w:val="22"/>
          <w:szCs w:val="22"/>
        </w:rPr>
        <w:t>а</w:t>
      </w:r>
      <w:r w:rsidRPr="00266F5C">
        <w:rPr>
          <w:spacing w:val="1"/>
          <w:sz w:val="22"/>
          <w:szCs w:val="22"/>
        </w:rPr>
        <w:t>я</w:t>
      </w:r>
      <w:r w:rsidRPr="00266F5C">
        <w:rPr>
          <w:sz w:val="22"/>
          <w:szCs w:val="22"/>
        </w:rPr>
        <w:t xml:space="preserve"> т</w:t>
      </w:r>
      <w:r w:rsidRPr="00266F5C">
        <w:rPr>
          <w:spacing w:val="1"/>
          <w:sz w:val="22"/>
          <w:szCs w:val="22"/>
        </w:rPr>
        <w:t>о</w:t>
      </w:r>
      <w:r w:rsidRPr="00266F5C">
        <w:rPr>
          <w:sz w:val="22"/>
          <w:szCs w:val="22"/>
        </w:rPr>
        <w:t>чки,</w:t>
      </w:r>
      <w:r w:rsidRPr="00266F5C">
        <w:rPr>
          <w:spacing w:val="196"/>
          <w:sz w:val="22"/>
          <w:szCs w:val="22"/>
        </w:rPr>
        <w:t xml:space="preserve"> </w:t>
      </w:r>
      <w:r w:rsidRPr="00266F5C">
        <w:rPr>
          <w:sz w:val="22"/>
          <w:szCs w:val="22"/>
        </w:rPr>
        <w:t>веди</w:t>
      </w:r>
      <w:r w:rsidRPr="00266F5C">
        <w:rPr>
          <w:spacing w:val="1"/>
          <w:sz w:val="22"/>
          <w:szCs w:val="22"/>
        </w:rPr>
        <w:t>т</w:t>
      </w:r>
      <w:r w:rsidRPr="00266F5C">
        <w:rPr>
          <w:sz w:val="22"/>
          <w:szCs w:val="22"/>
        </w:rPr>
        <w:t>е</w:t>
      </w:r>
      <w:r w:rsidRPr="00266F5C">
        <w:rPr>
          <w:spacing w:val="196"/>
          <w:sz w:val="22"/>
          <w:szCs w:val="22"/>
        </w:rPr>
        <w:t xml:space="preserve"> </w:t>
      </w:r>
      <w:r w:rsidRPr="00266F5C">
        <w:rPr>
          <w:sz w:val="22"/>
          <w:szCs w:val="22"/>
        </w:rPr>
        <w:t>кара</w:t>
      </w:r>
      <w:r w:rsidRPr="00266F5C">
        <w:rPr>
          <w:spacing w:val="2"/>
          <w:sz w:val="22"/>
          <w:szCs w:val="22"/>
        </w:rPr>
        <w:t>н</w:t>
      </w:r>
      <w:r w:rsidRPr="00266F5C">
        <w:rPr>
          <w:spacing w:val="1"/>
          <w:sz w:val="22"/>
          <w:szCs w:val="22"/>
        </w:rPr>
        <w:t>да</w:t>
      </w:r>
      <w:r w:rsidRPr="00266F5C">
        <w:rPr>
          <w:spacing w:val="-1"/>
          <w:sz w:val="22"/>
          <w:szCs w:val="22"/>
        </w:rPr>
        <w:t>ш</w:t>
      </w:r>
      <w:r w:rsidRPr="00266F5C">
        <w:rPr>
          <w:sz w:val="22"/>
          <w:szCs w:val="22"/>
        </w:rPr>
        <w:t>ом</w:t>
      </w:r>
      <w:r w:rsidRPr="00266F5C">
        <w:rPr>
          <w:spacing w:val="194"/>
          <w:sz w:val="22"/>
          <w:szCs w:val="22"/>
        </w:rPr>
        <w:t xml:space="preserve"> </w:t>
      </w:r>
      <w:r w:rsidRPr="00266F5C">
        <w:rPr>
          <w:spacing w:val="1"/>
          <w:sz w:val="22"/>
          <w:szCs w:val="22"/>
        </w:rPr>
        <w:t>не</w:t>
      </w:r>
      <w:r w:rsidRPr="00266F5C">
        <w:rPr>
          <w:spacing w:val="-1"/>
          <w:sz w:val="22"/>
          <w:szCs w:val="22"/>
        </w:rPr>
        <w:t>п</w:t>
      </w:r>
      <w:r w:rsidRPr="00266F5C">
        <w:rPr>
          <w:spacing w:val="1"/>
          <w:sz w:val="22"/>
          <w:szCs w:val="22"/>
        </w:rPr>
        <w:t>р</w:t>
      </w:r>
      <w:r w:rsidRPr="00266F5C">
        <w:rPr>
          <w:spacing w:val="-1"/>
          <w:sz w:val="22"/>
          <w:szCs w:val="22"/>
        </w:rPr>
        <w:t>ер</w:t>
      </w:r>
      <w:r w:rsidRPr="00266F5C">
        <w:rPr>
          <w:sz w:val="22"/>
          <w:szCs w:val="22"/>
        </w:rPr>
        <w:t>ы</w:t>
      </w:r>
      <w:r w:rsidRPr="00266F5C">
        <w:rPr>
          <w:spacing w:val="1"/>
          <w:sz w:val="22"/>
          <w:szCs w:val="22"/>
        </w:rPr>
        <w:t>в</w:t>
      </w:r>
      <w:r w:rsidRPr="00266F5C">
        <w:rPr>
          <w:sz w:val="22"/>
          <w:szCs w:val="22"/>
        </w:rPr>
        <w:t>н</w:t>
      </w:r>
      <w:r w:rsidRPr="00266F5C">
        <w:rPr>
          <w:spacing w:val="-2"/>
          <w:sz w:val="22"/>
          <w:szCs w:val="22"/>
        </w:rPr>
        <w:t>у</w:t>
      </w:r>
      <w:r w:rsidRPr="00266F5C">
        <w:rPr>
          <w:sz w:val="22"/>
          <w:szCs w:val="22"/>
        </w:rPr>
        <w:t>ю</w:t>
      </w:r>
      <w:r w:rsidRPr="00266F5C">
        <w:rPr>
          <w:spacing w:val="195"/>
          <w:sz w:val="22"/>
          <w:szCs w:val="22"/>
        </w:rPr>
        <w:t xml:space="preserve"> </w:t>
      </w:r>
      <w:r w:rsidRPr="00266F5C">
        <w:rPr>
          <w:spacing w:val="1"/>
          <w:sz w:val="22"/>
          <w:szCs w:val="22"/>
        </w:rPr>
        <w:t>л</w:t>
      </w:r>
      <w:r w:rsidRPr="00266F5C">
        <w:rPr>
          <w:sz w:val="22"/>
          <w:szCs w:val="22"/>
        </w:rPr>
        <w:t>и</w:t>
      </w:r>
      <w:r w:rsidRPr="00266F5C">
        <w:rPr>
          <w:spacing w:val="1"/>
          <w:sz w:val="22"/>
          <w:szCs w:val="22"/>
        </w:rPr>
        <w:t>ни</w:t>
      </w:r>
      <w:r w:rsidRPr="00266F5C">
        <w:rPr>
          <w:sz w:val="22"/>
          <w:szCs w:val="22"/>
        </w:rPr>
        <w:t>ю,</w:t>
      </w:r>
      <w:r w:rsidRPr="00266F5C">
        <w:rPr>
          <w:spacing w:val="195"/>
          <w:sz w:val="22"/>
          <w:szCs w:val="22"/>
        </w:rPr>
        <w:t xml:space="preserve"> </w:t>
      </w:r>
      <w:r w:rsidRPr="00266F5C">
        <w:rPr>
          <w:spacing w:val="1"/>
          <w:sz w:val="22"/>
          <w:szCs w:val="22"/>
        </w:rPr>
        <w:t>ч</w:t>
      </w:r>
      <w:r w:rsidRPr="00266F5C">
        <w:rPr>
          <w:sz w:val="22"/>
          <w:szCs w:val="22"/>
        </w:rPr>
        <w:t>т</w:t>
      </w:r>
      <w:r w:rsidRPr="00266F5C">
        <w:rPr>
          <w:spacing w:val="1"/>
          <w:sz w:val="22"/>
          <w:szCs w:val="22"/>
        </w:rPr>
        <w:t>о</w:t>
      </w:r>
      <w:r w:rsidRPr="00266F5C">
        <w:rPr>
          <w:sz w:val="22"/>
          <w:szCs w:val="22"/>
        </w:rPr>
        <w:t>бы</w:t>
      </w:r>
      <w:r w:rsidRPr="00266F5C">
        <w:rPr>
          <w:spacing w:val="197"/>
          <w:sz w:val="22"/>
          <w:szCs w:val="22"/>
        </w:rPr>
        <w:t xml:space="preserve"> </w:t>
      </w:r>
      <w:r w:rsidRPr="00266F5C">
        <w:rPr>
          <w:spacing w:val="1"/>
          <w:sz w:val="22"/>
          <w:szCs w:val="22"/>
        </w:rPr>
        <w:t>н</w:t>
      </w:r>
      <w:r w:rsidRPr="00266F5C">
        <w:rPr>
          <w:sz w:val="22"/>
          <w:szCs w:val="22"/>
        </w:rPr>
        <w:t>е</w:t>
      </w:r>
      <w:r w:rsidRPr="00266F5C">
        <w:rPr>
          <w:spacing w:val="196"/>
          <w:sz w:val="22"/>
          <w:szCs w:val="22"/>
        </w:rPr>
        <w:t xml:space="preserve"> </w:t>
      </w:r>
      <w:r w:rsidRPr="00266F5C">
        <w:rPr>
          <w:spacing w:val="-1"/>
          <w:sz w:val="22"/>
          <w:szCs w:val="22"/>
        </w:rPr>
        <w:t>с</w:t>
      </w:r>
      <w:r w:rsidRPr="00266F5C">
        <w:rPr>
          <w:spacing w:val="1"/>
          <w:sz w:val="22"/>
          <w:szCs w:val="22"/>
        </w:rPr>
        <w:t>би</w:t>
      </w:r>
      <w:r w:rsidRPr="00266F5C">
        <w:rPr>
          <w:sz w:val="22"/>
          <w:szCs w:val="22"/>
        </w:rPr>
        <w:t>ть</w:t>
      </w:r>
      <w:r w:rsidRPr="00266F5C">
        <w:rPr>
          <w:spacing w:val="-2"/>
          <w:sz w:val="22"/>
          <w:szCs w:val="22"/>
        </w:rPr>
        <w:t>с</w:t>
      </w:r>
      <w:r w:rsidRPr="00266F5C">
        <w:rPr>
          <w:sz w:val="22"/>
          <w:szCs w:val="22"/>
        </w:rPr>
        <w:t>я. У с</w:t>
      </w:r>
      <w:r w:rsidRPr="00266F5C">
        <w:rPr>
          <w:spacing w:val="1"/>
          <w:sz w:val="22"/>
          <w:szCs w:val="22"/>
        </w:rPr>
        <w:t>т</w:t>
      </w:r>
      <w:r w:rsidRPr="00266F5C">
        <w:rPr>
          <w:spacing w:val="-2"/>
          <w:sz w:val="22"/>
          <w:szCs w:val="22"/>
        </w:rPr>
        <w:t>у</w:t>
      </w:r>
      <w:r w:rsidRPr="00266F5C">
        <w:rPr>
          <w:sz w:val="22"/>
          <w:szCs w:val="22"/>
        </w:rPr>
        <w:t>де</w:t>
      </w:r>
      <w:r w:rsidRPr="00266F5C">
        <w:rPr>
          <w:spacing w:val="1"/>
          <w:sz w:val="22"/>
          <w:szCs w:val="22"/>
        </w:rPr>
        <w:t>нто</w:t>
      </w:r>
      <w:r w:rsidRPr="00266F5C">
        <w:rPr>
          <w:sz w:val="22"/>
          <w:szCs w:val="22"/>
        </w:rPr>
        <w:t>в</w:t>
      </w:r>
      <w:r w:rsidRPr="00266F5C">
        <w:rPr>
          <w:spacing w:val="71"/>
          <w:sz w:val="22"/>
          <w:szCs w:val="22"/>
        </w:rPr>
        <w:t xml:space="preserve"> </w:t>
      </w:r>
      <w:r w:rsidRPr="00266F5C">
        <w:rPr>
          <w:sz w:val="22"/>
          <w:szCs w:val="22"/>
        </w:rPr>
        <w:t>с</w:t>
      </w:r>
      <w:r w:rsidRPr="00266F5C">
        <w:rPr>
          <w:spacing w:val="72"/>
          <w:sz w:val="22"/>
          <w:szCs w:val="22"/>
        </w:rPr>
        <w:t xml:space="preserve"> </w:t>
      </w:r>
      <w:r w:rsidRPr="00266F5C">
        <w:rPr>
          <w:spacing w:val="1"/>
          <w:sz w:val="22"/>
          <w:szCs w:val="22"/>
        </w:rPr>
        <w:t>х</w:t>
      </w:r>
      <w:r w:rsidRPr="00266F5C">
        <w:rPr>
          <w:sz w:val="22"/>
          <w:szCs w:val="22"/>
        </w:rPr>
        <w:t>орош</w:t>
      </w:r>
      <w:r w:rsidRPr="00266F5C">
        <w:rPr>
          <w:spacing w:val="1"/>
          <w:sz w:val="22"/>
          <w:szCs w:val="22"/>
        </w:rPr>
        <w:t>и</w:t>
      </w:r>
      <w:r w:rsidRPr="00266F5C">
        <w:rPr>
          <w:sz w:val="22"/>
          <w:szCs w:val="22"/>
        </w:rPr>
        <w:t>м</w:t>
      </w:r>
      <w:r w:rsidRPr="00266F5C">
        <w:rPr>
          <w:spacing w:val="72"/>
          <w:sz w:val="22"/>
          <w:szCs w:val="22"/>
        </w:rPr>
        <w:t xml:space="preserve"> </w:t>
      </w:r>
      <w:r w:rsidRPr="00266F5C">
        <w:rPr>
          <w:spacing w:val="1"/>
          <w:sz w:val="22"/>
          <w:szCs w:val="22"/>
        </w:rPr>
        <w:t>ф</w:t>
      </w:r>
      <w:r w:rsidRPr="00266F5C">
        <w:rPr>
          <w:spacing w:val="-2"/>
          <w:sz w:val="22"/>
          <w:szCs w:val="22"/>
        </w:rPr>
        <w:t>у</w:t>
      </w:r>
      <w:r w:rsidRPr="00266F5C">
        <w:rPr>
          <w:sz w:val="22"/>
          <w:szCs w:val="22"/>
        </w:rPr>
        <w:t>нк</w:t>
      </w:r>
      <w:r w:rsidRPr="00266F5C">
        <w:rPr>
          <w:spacing w:val="2"/>
          <w:sz w:val="22"/>
          <w:szCs w:val="22"/>
        </w:rPr>
        <w:t>ц</w:t>
      </w:r>
      <w:r w:rsidRPr="00266F5C">
        <w:rPr>
          <w:sz w:val="22"/>
          <w:szCs w:val="22"/>
        </w:rPr>
        <w:t>и</w:t>
      </w:r>
      <w:r w:rsidRPr="00266F5C">
        <w:rPr>
          <w:spacing w:val="-1"/>
          <w:sz w:val="22"/>
          <w:szCs w:val="22"/>
        </w:rPr>
        <w:t>о</w:t>
      </w:r>
      <w:r w:rsidRPr="00266F5C">
        <w:rPr>
          <w:sz w:val="22"/>
          <w:szCs w:val="22"/>
        </w:rPr>
        <w:t>на</w:t>
      </w:r>
      <w:r w:rsidRPr="00266F5C">
        <w:rPr>
          <w:spacing w:val="1"/>
          <w:sz w:val="22"/>
          <w:szCs w:val="22"/>
        </w:rPr>
        <w:t>л</w:t>
      </w:r>
      <w:r w:rsidRPr="00266F5C">
        <w:rPr>
          <w:spacing w:val="-1"/>
          <w:sz w:val="22"/>
          <w:szCs w:val="22"/>
        </w:rPr>
        <w:t>ьн</w:t>
      </w:r>
      <w:r w:rsidRPr="00266F5C">
        <w:rPr>
          <w:spacing w:val="1"/>
          <w:sz w:val="22"/>
          <w:szCs w:val="22"/>
        </w:rPr>
        <w:t>ы</w:t>
      </w:r>
      <w:r w:rsidRPr="00266F5C">
        <w:rPr>
          <w:sz w:val="22"/>
          <w:szCs w:val="22"/>
        </w:rPr>
        <w:t>м</w:t>
      </w:r>
      <w:r w:rsidRPr="00266F5C">
        <w:rPr>
          <w:spacing w:val="74"/>
          <w:sz w:val="22"/>
          <w:szCs w:val="22"/>
        </w:rPr>
        <w:t xml:space="preserve"> </w:t>
      </w:r>
      <w:r w:rsidRPr="00266F5C">
        <w:rPr>
          <w:spacing w:val="-1"/>
          <w:sz w:val="22"/>
          <w:szCs w:val="22"/>
        </w:rPr>
        <w:t>с</w:t>
      </w:r>
      <w:r w:rsidRPr="00266F5C">
        <w:rPr>
          <w:sz w:val="22"/>
          <w:szCs w:val="22"/>
        </w:rPr>
        <w:t>ос</w:t>
      </w:r>
      <w:r w:rsidRPr="00266F5C">
        <w:rPr>
          <w:spacing w:val="-1"/>
          <w:sz w:val="22"/>
          <w:szCs w:val="22"/>
        </w:rPr>
        <w:t>т</w:t>
      </w:r>
      <w:r w:rsidRPr="00266F5C">
        <w:rPr>
          <w:sz w:val="22"/>
          <w:szCs w:val="22"/>
        </w:rPr>
        <w:t>оянием</w:t>
      </w:r>
      <w:r w:rsidRPr="00266F5C">
        <w:rPr>
          <w:spacing w:val="71"/>
          <w:sz w:val="22"/>
          <w:szCs w:val="22"/>
        </w:rPr>
        <w:t xml:space="preserve"> </w:t>
      </w:r>
      <w:r w:rsidRPr="00266F5C">
        <w:rPr>
          <w:spacing w:val="1"/>
          <w:sz w:val="22"/>
          <w:szCs w:val="22"/>
        </w:rPr>
        <w:t>д</w:t>
      </w:r>
      <w:r w:rsidRPr="00266F5C">
        <w:rPr>
          <w:spacing w:val="-1"/>
          <w:sz w:val="22"/>
          <w:szCs w:val="22"/>
        </w:rPr>
        <w:t>в</w:t>
      </w:r>
      <w:r w:rsidRPr="00266F5C">
        <w:rPr>
          <w:sz w:val="22"/>
          <w:szCs w:val="22"/>
        </w:rPr>
        <w:t>ига</w:t>
      </w:r>
      <w:r w:rsidRPr="00266F5C">
        <w:rPr>
          <w:spacing w:val="1"/>
          <w:sz w:val="22"/>
          <w:szCs w:val="22"/>
        </w:rPr>
        <w:t>т</w:t>
      </w:r>
      <w:r w:rsidRPr="00266F5C">
        <w:rPr>
          <w:sz w:val="22"/>
          <w:szCs w:val="22"/>
        </w:rPr>
        <w:t>е</w:t>
      </w:r>
      <w:r w:rsidRPr="00266F5C">
        <w:rPr>
          <w:spacing w:val="1"/>
          <w:sz w:val="22"/>
          <w:szCs w:val="22"/>
        </w:rPr>
        <w:t>л</w:t>
      </w:r>
      <w:r w:rsidRPr="00266F5C">
        <w:rPr>
          <w:spacing w:val="-1"/>
          <w:sz w:val="22"/>
          <w:szCs w:val="22"/>
        </w:rPr>
        <w:t>ьн</w:t>
      </w:r>
      <w:r w:rsidRPr="00266F5C">
        <w:rPr>
          <w:sz w:val="22"/>
          <w:szCs w:val="22"/>
        </w:rPr>
        <w:t>о</w:t>
      </w:r>
      <w:r w:rsidRPr="00266F5C">
        <w:rPr>
          <w:spacing w:val="1"/>
          <w:sz w:val="22"/>
          <w:szCs w:val="22"/>
        </w:rPr>
        <w:t>й</w:t>
      </w:r>
      <w:r w:rsidRPr="00266F5C">
        <w:rPr>
          <w:spacing w:val="72"/>
          <w:sz w:val="22"/>
          <w:szCs w:val="22"/>
        </w:rPr>
        <w:t xml:space="preserve"> </w:t>
      </w:r>
      <w:r w:rsidRPr="00266F5C">
        <w:rPr>
          <w:spacing w:val="1"/>
          <w:sz w:val="22"/>
          <w:szCs w:val="22"/>
        </w:rPr>
        <w:t>с</w:t>
      </w:r>
      <w:r w:rsidRPr="00266F5C">
        <w:rPr>
          <w:spacing w:val="4"/>
          <w:sz w:val="22"/>
          <w:szCs w:val="22"/>
        </w:rPr>
        <w:t>ф</w:t>
      </w:r>
      <w:r w:rsidRPr="00266F5C">
        <w:rPr>
          <w:sz w:val="22"/>
          <w:szCs w:val="22"/>
        </w:rPr>
        <w:t>еры ма</w:t>
      </w:r>
      <w:r w:rsidRPr="00266F5C">
        <w:rPr>
          <w:spacing w:val="1"/>
          <w:sz w:val="22"/>
          <w:szCs w:val="22"/>
        </w:rPr>
        <w:t>к</w:t>
      </w:r>
      <w:r w:rsidRPr="00266F5C">
        <w:rPr>
          <w:sz w:val="22"/>
          <w:szCs w:val="22"/>
        </w:rPr>
        <w:t>с</w:t>
      </w:r>
      <w:r w:rsidRPr="00266F5C">
        <w:rPr>
          <w:spacing w:val="1"/>
          <w:sz w:val="22"/>
          <w:szCs w:val="22"/>
        </w:rPr>
        <w:t>и</w:t>
      </w:r>
      <w:r w:rsidRPr="00266F5C">
        <w:rPr>
          <w:sz w:val="22"/>
          <w:szCs w:val="22"/>
        </w:rPr>
        <w:t>мальн</w:t>
      </w:r>
      <w:r w:rsidRPr="00266F5C">
        <w:rPr>
          <w:spacing w:val="-1"/>
          <w:sz w:val="22"/>
          <w:szCs w:val="22"/>
        </w:rPr>
        <w:t>а</w:t>
      </w:r>
      <w:r w:rsidRPr="00266F5C">
        <w:rPr>
          <w:sz w:val="22"/>
          <w:szCs w:val="22"/>
        </w:rPr>
        <w:t>я част</w:t>
      </w:r>
      <w:r w:rsidRPr="00266F5C">
        <w:rPr>
          <w:spacing w:val="-1"/>
          <w:sz w:val="22"/>
          <w:szCs w:val="22"/>
        </w:rPr>
        <w:t>о</w:t>
      </w:r>
      <w:r w:rsidRPr="00266F5C">
        <w:rPr>
          <w:sz w:val="22"/>
          <w:szCs w:val="22"/>
        </w:rPr>
        <w:t>та д</w:t>
      </w:r>
      <w:r w:rsidRPr="00266F5C">
        <w:rPr>
          <w:spacing w:val="1"/>
          <w:sz w:val="22"/>
          <w:szCs w:val="22"/>
        </w:rPr>
        <w:t>в</w:t>
      </w:r>
      <w:r w:rsidRPr="00266F5C">
        <w:rPr>
          <w:spacing w:val="-1"/>
          <w:sz w:val="22"/>
          <w:szCs w:val="22"/>
        </w:rPr>
        <w:t>и</w:t>
      </w:r>
      <w:r w:rsidRPr="00266F5C">
        <w:rPr>
          <w:sz w:val="22"/>
          <w:szCs w:val="22"/>
        </w:rPr>
        <w:t>же</w:t>
      </w:r>
      <w:r w:rsidRPr="00266F5C">
        <w:rPr>
          <w:spacing w:val="1"/>
          <w:sz w:val="22"/>
          <w:szCs w:val="22"/>
        </w:rPr>
        <w:t>н</w:t>
      </w:r>
      <w:r w:rsidRPr="00266F5C">
        <w:rPr>
          <w:sz w:val="22"/>
          <w:szCs w:val="22"/>
        </w:rPr>
        <w:t>ий</w:t>
      </w:r>
      <w:r w:rsidRPr="00266F5C">
        <w:rPr>
          <w:spacing w:val="-1"/>
          <w:sz w:val="22"/>
          <w:szCs w:val="22"/>
        </w:rPr>
        <w:t xml:space="preserve"> </w:t>
      </w:r>
      <w:r w:rsidRPr="00266F5C">
        <w:rPr>
          <w:sz w:val="22"/>
          <w:szCs w:val="22"/>
        </w:rPr>
        <w:t>р</w:t>
      </w:r>
      <w:r w:rsidRPr="00266F5C">
        <w:rPr>
          <w:spacing w:val="-2"/>
          <w:sz w:val="22"/>
          <w:szCs w:val="22"/>
        </w:rPr>
        <w:t>у</w:t>
      </w:r>
      <w:r w:rsidRPr="00266F5C">
        <w:rPr>
          <w:sz w:val="22"/>
          <w:szCs w:val="22"/>
        </w:rPr>
        <w:t>ки</w:t>
      </w:r>
      <w:r w:rsidRPr="00266F5C">
        <w:rPr>
          <w:spacing w:val="1"/>
          <w:sz w:val="22"/>
          <w:szCs w:val="22"/>
        </w:rPr>
        <w:t xml:space="preserve"> </w:t>
      </w:r>
      <w:r w:rsidRPr="00266F5C">
        <w:rPr>
          <w:spacing w:val="-1"/>
          <w:sz w:val="22"/>
          <w:szCs w:val="22"/>
        </w:rPr>
        <w:t>с</w:t>
      </w:r>
      <w:r w:rsidRPr="00266F5C">
        <w:rPr>
          <w:sz w:val="22"/>
          <w:szCs w:val="22"/>
        </w:rPr>
        <w:t>ос</w:t>
      </w:r>
      <w:r w:rsidRPr="00266F5C">
        <w:rPr>
          <w:spacing w:val="1"/>
          <w:sz w:val="22"/>
          <w:szCs w:val="22"/>
        </w:rPr>
        <w:t>т</w:t>
      </w:r>
      <w:r w:rsidRPr="00266F5C">
        <w:rPr>
          <w:sz w:val="22"/>
          <w:szCs w:val="22"/>
        </w:rPr>
        <w:t>авляет</w:t>
      </w:r>
      <w:r w:rsidRPr="00266F5C">
        <w:rPr>
          <w:spacing w:val="-1"/>
          <w:sz w:val="22"/>
          <w:szCs w:val="22"/>
        </w:rPr>
        <w:t xml:space="preserve"> 6</w:t>
      </w:r>
      <w:r w:rsidRPr="00266F5C">
        <w:rPr>
          <w:spacing w:val="3"/>
          <w:sz w:val="22"/>
          <w:szCs w:val="22"/>
        </w:rPr>
        <w:t>0</w:t>
      </w:r>
      <w:r w:rsidRPr="00266F5C">
        <w:rPr>
          <w:spacing w:val="1"/>
          <w:sz w:val="22"/>
          <w:szCs w:val="22"/>
        </w:rPr>
        <w:t>–</w:t>
      </w:r>
      <w:r w:rsidRPr="00266F5C">
        <w:rPr>
          <w:sz w:val="22"/>
          <w:szCs w:val="22"/>
        </w:rPr>
        <w:t>7</w:t>
      </w:r>
      <w:r w:rsidRPr="00266F5C">
        <w:rPr>
          <w:spacing w:val="1"/>
          <w:sz w:val="22"/>
          <w:szCs w:val="22"/>
        </w:rPr>
        <w:t>0</w:t>
      </w:r>
      <w:r w:rsidRPr="00266F5C">
        <w:rPr>
          <w:sz w:val="22"/>
          <w:szCs w:val="22"/>
        </w:rPr>
        <w:t xml:space="preserve"> </w:t>
      </w:r>
      <w:r w:rsidRPr="00266F5C">
        <w:rPr>
          <w:spacing w:val="-1"/>
          <w:sz w:val="22"/>
          <w:szCs w:val="22"/>
        </w:rPr>
        <w:t>т</w:t>
      </w:r>
      <w:r w:rsidRPr="00266F5C">
        <w:rPr>
          <w:sz w:val="22"/>
          <w:szCs w:val="22"/>
        </w:rPr>
        <w:t xml:space="preserve">очек за 10 </w:t>
      </w:r>
      <w:r w:rsidRPr="00266F5C">
        <w:rPr>
          <w:spacing w:val="1"/>
          <w:sz w:val="22"/>
          <w:szCs w:val="22"/>
        </w:rPr>
        <w:t>с</w:t>
      </w:r>
      <w:r w:rsidRPr="00266F5C">
        <w:rPr>
          <w:sz w:val="22"/>
          <w:szCs w:val="22"/>
        </w:rPr>
        <w:t>ек</w:t>
      </w:r>
      <w:r w:rsidRPr="00266F5C">
        <w:rPr>
          <w:spacing w:val="-2"/>
          <w:sz w:val="22"/>
          <w:szCs w:val="22"/>
        </w:rPr>
        <w:t>у</w:t>
      </w:r>
      <w:r w:rsidRPr="00266F5C">
        <w:rPr>
          <w:sz w:val="22"/>
          <w:szCs w:val="22"/>
        </w:rPr>
        <w:t>н</w:t>
      </w:r>
      <w:r w:rsidRPr="00266F5C">
        <w:rPr>
          <w:spacing w:val="1"/>
          <w:sz w:val="22"/>
          <w:szCs w:val="22"/>
        </w:rPr>
        <w:t>д.</w:t>
      </w:r>
    </w:p>
    <w:p w:rsidR="00266F5C" w:rsidRPr="00266F5C" w:rsidRDefault="00266F5C" w:rsidP="005814E0">
      <w:pPr>
        <w:widowControl w:val="0"/>
        <w:autoSpaceDE w:val="0"/>
        <w:autoSpaceDN w:val="0"/>
        <w:adjustRightInd w:val="0"/>
        <w:ind w:right="371" w:firstLine="567"/>
        <w:jc w:val="both"/>
        <w:rPr>
          <w:sz w:val="22"/>
          <w:szCs w:val="22"/>
        </w:rPr>
      </w:pPr>
      <w:r w:rsidRPr="00266F5C">
        <w:rPr>
          <w:sz w:val="22"/>
          <w:szCs w:val="22"/>
        </w:rPr>
        <w:t>М</w:t>
      </w:r>
      <w:r w:rsidRPr="00266F5C">
        <w:rPr>
          <w:spacing w:val="1"/>
          <w:sz w:val="22"/>
          <w:szCs w:val="22"/>
        </w:rPr>
        <w:t>о</w:t>
      </w:r>
      <w:r w:rsidRPr="00266F5C">
        <w:rPr>
          <w:sz w:val="22"/>
          <w:szCs w:val="22"/>
        </w:rPr>
        <w:t>ж</w:t>
      </w:r>
      <w:r w:rsidRPr="00266F5C">
        <w:rPr>
          <w:spacing w:val="-1"/>
          <w:sz w:val="22"/>
          <w:szCs w:val="22"/>
        </w:rPr>
        <w:t>н</w:t>
      </w:r>
      <w:r w:rsidRPr="00266F5C">
        <w:rPr>
          <w:sz w:val="22"/>
          <w:szCs w:val="22"/>
        </w:rPr>
        <w:t>о</w:t>
      </w:r>
      <w:r w:rsidRPr="00266F5C">
        <w:rPr>
          <w:spacing w:val="7"/>
          <w:sz w:val="22"/>
          <w:szCs w:val="22"/>
        </w:rPr>
        <w:t xml:space="preserve"> </w:t>
      </w:r>
      <w:r w:rsidRPr="00266F5C">
        <w:rPr>
          <w:spacing w:val="-2"/>
          <w:sz w:val="22"/>
          <w:szCs w:val="22"/>
        </w:rPr>
        <w:t>у</w:t>
      </w:r>
      <w:r w:rsidRPr="00266F5C">
        <w:rPr>
          <w:sz w:val="22"/>
          <w:szCs w:val="22"/>
        </w:rPr>
        <w:t>слож</w:t>
      </w:r>
      <w:r w:rsidRPr="00266F5C">
        <w:rPr>
          <w:spacing w:val="2"/>
          <w:sz w:val="22"/>
          <w:szCs w:val="22"/>
        </w:rPr>
        <w:t>н</w:t>
      </w:r>
      <w:r w:rsidRPr="00266F5C">
        <w:rPr>
          <w:spacing w:val="1"/>
          <w:sz w:val="22"/>
          <w:szCs w:val="22"/>
        </w:rPr>
        <w:t>и</w:t>
      </w:r>
      <w:r w:rsidRPr="00266F5C">
        <w:rPr>
          <w:sz w:val="22"/>
          <w:szCs w:val="22"/>
        </w:rPr>
        <w:t>т</w:t>
      </w:r>
      <w:r w:rsidRPr="00266F5C">
        <w:rPr>
          <w:spacing w:val="1"/>
          <w:sz w:val="22"/>
          <w:szCs w:val="22"/>
        </w:rPr>
        <w:t>ь</w:t>
      </w:r>
      <w:r w:rsidRPr="00266F5C">
        <w:rPr>
          <w:spacing w:val="5"/>
          <w:sz w:val="22"/>
          <w:szCs w:val="22"/>
        </w:rPr>
        <w:t xml:space="preserve"> </w:t>
      </w:r>
      <w:r w:rsidRPr="00266F5C">
        <w:rPr>
          <w:spacing w:val="1"/>
          <w:sz w:val="22"/>
          <w:szCs w:val="22"/>
        </w:rPr>
        <w:t>т</w:t>
      </w:r>
      <w:r w:rsidRPr="00266F5C">
        <w:rPr>
          <w:sz w:val="22"/>
          <w:szCs w:val="22"/>
        </w:rPr>
        <w:t>е</w:t>
      </w:r>
      <w:r w:rsidRPr="00266F5C">
        <w:rPr>
          <w:spacing w:val="1"/>
          <w:sz w:val="22"/>
          <w:szCs w:val="22"/>
        </w:rPr>
        <w:t>с</w:t>
      </w:r>
      <w:r w:rsidRPr="00266F5C">
        <w:rPr>
          <w:sz w:val="22"/>
          <w:szCs w:val="22"/>
        </w:rPr>
        <w:t>т,</w:t>
      </w:r>
      <w:r w:rsidRPr="00266F5C">
        <w:rPr>
          <w:spacing w:val="6"/>
          <w:sz w:val="22"/>
          <w:szCs w:val="22"/>
        </w:rPr>
        <w:t xml:space="preserve"> </w:t>
      </w:r>
      <w:r w:rsidRPr="00266F5C">
        <w:rPr>
          <w:spacing w:val="1"/>
          <w:sz w:val="22"/>
          <w:szCs w:val="22"/>
        </w:rPr>
        <w:t>ра</w:t>
      </w:r>
      <w:r w:rsidRPr="00266F5C">
        <w:rPr>
          <w:sz w:val="22"/>
          <w:szCs w:val="22"/>
        </w:rPr>
        <w:t>зд</w:t>
      </w:r>
      <w:r w:rsidRPr="00266F5C">
        <w:rPr>
          <w:spacing w:val="1"/>
          <w:sz w:val="22"/>
          <w:szCs w:val="22"/>
        </w:rPr>
        <w:t>е</w:t>
      </w:r>
      <w:r w:rsidRPr="00266F5C">
        <w:rPr>
          <w:spacing w:val="-1"/>
          <w:sz w:val="22"/>
          <w:szCs w:val="22"/>
        </w:rPr>
        <w:t>л</w:t>
      </w:r>
      <w:r w:rsidRPr="00266F5C">
        <w:rPr>
          <w:sz w:val="22"/>
          <w:szCs w:val="22"/>
        </w:rPr>
        <w:t>ив</w:t>
      </w:r>
      <w:r w:rsidRPr="00266F5C">
        <w:rPr>
          <w:spacing w:val="6"/>
          <w:sz w:val="22"/>
          <w:szCs w:val="22"/>
        </w:rPr>
        <w:t xml:space="preserve"> </w:t>
      </w:r>
      <w:r w:rsidRPr="00266F5C">
        <w:rPr>
          <w:sz w:val="22"/>
          <w:szCs w:val="22"/>
        </w:rPr>
        <w:t>ли</w:t>
      </w:r>
      <w:r w:rsidRPr="00266F5C">
        <w:rPr>
          <w:spacing w:val="1"/>
          <w:sz w:val="22"/>
          <w:szCs w:val="22"/>
        </w:rPr>
        <w:t>с</w:t>
      </w:r>
      <w:r w:rsidRPr="00266F5C">
        <w:rPr>
          <w:sz w:val="22"/>
          <w:szCs w:val="22"/>
        </w:rPr>
        <w:t>т</w:t>
      </w:r>
      <w:r w:rsidRPr="00266F5C">
        <w:rPr>
          <w:spacing w:val="7"/>
          <w:sz w:val="22"/>
          <w:szCs w:val="22"/>
        </w:rPr>
        <w:t xml:space="preserve"> </w:t>
      </w:r>
      <w:r w:rsidRPr="00266F5C">
        <w:rPr>
          <w:sz w:val="22"/>
          <w:szCs w:val="22"/>
        </w:rPr>
        <w:t>б</w:t>
      </w:r>
      <w:r w:rsidRPr="00266F5C">
        <w:rPr>
          <w:spacing w:val="-4"/>
          <w:sz w:val="22"/>
          <w:szCs w:val="22"/>
        </w:rPr>
        <w:t>у</w:t>
      </w:r>
      <w:r w:rsidRPr="00266F5C">
        <w:rPr>
          <w:sz w:val="22"/>
          <w:szCs w:val="22"/>
        </w:rPr>
        <w:t>ма</w:t>
      </w:r>
      <w:r w:rsidRPr="00266F5C">
        <w:rPr>
          <w:spacing w:val="1"/>
          <w:sz w:val="22"/>
          <w:szCs w:val="22"/>
        </w:rPr>
        <w:t>г</w:t>
      </w:r>
      <w:r w:rsidRPr="00266F5C">
        <w:rPr>
          <w:sz w:val="22"/>
          <w:szCs w:val="22"/>
        </w:rPr>
        <w:t>и</w:t>
      </w:r>
      <w:r w:rsidRPr="00266F5C">
        <w:rPr>
          <w:spacing w:val="7"/>
          <w:sz w:val="22"/>
          <w:szCs w:val="22"/>
        </w:rPr>
        <w:t xml:space="preserve"> </w:t>
      </w:r>
      <w:r w:rsidRPr="00266F5C">
        <w:rPr>
          <w:spacing w:val="1"/>
          <w:sz w:val="22"/>
          <w:szCs w:val="22"/>
        </w:rPr>
        <w:t>на</w:t>
      </w:r>
      <w:r w:rsidRPr="00266F5C">
        <w:rPr>
          <w:spacing w:val="6"/>
          <w:sz w:val="22"/>
          <w:szCs w:val="22"/>
        </w:rPr>
        <w:t xml:space="preserve"> </w:t>
      </w:r>
      <w:r w:rsidRPr="00266F5C">
        <w:rPr>
          <w:spacing w:val="1"/>
          <w:sz w:val="22"/>
          <w:szCs w:val="22"/>
        </w:rPr>
        <w:t>ч</w:t>
      </w:r>
      <w:r w:rsidRPr="00266F5C">
        <w:rPr>
          <w:sz w:val="22"/>
          <w:szCs w:val="22"/>
        </w:rPr>
        <w:t>е</w:t>
      </w:r>
      <w:r w:rsidRPr="00266F5C">
        <w:rPr>
          <w:spacing w:val="1"/>
          <w:sz w:val="22"/>
          <w:szCs w:val="22"/>
        </w:rPr>
        <w:t>ты</w:t>
      </w:r>
      <w:r w:rsidRPr="00266F5C">
        <w:rPr>
          <w:sz w:val="22"/>
          <w:szCs w:val="22"/>
        </w:rPr>
        <w:t>ре</w:t>
      </w:r>
      <w:r w:rsidRPr="00266F5C">
        <w:rPr>
          <w:spacing w:val="6"/>
          <w:sz w:val="22"/>
          <w:szCs w:val="22"/>
        </w:rPr>
        <w:t xml:space="preserve"> </w:t>
      </w:r>
      <w:r w:rsidRPr="00266F5C">
        <w:rPr>
          <w:spacing w:val="1"/>
          <w:sz w:val="22"/>
          <w:szCs w:val="22"/>
        </w:rPr>
        <w:t>ч</w:t>
      </w:r>
      <w:r w:rsidRPr="00266F5C">
        <w:rPr>
          <w:sz w:val="22"/>
          <w:szCs w:val="22"/>
        </w:rPr>
        <w:t>асти</w:t>
      </w:r>
      <w:r w:rsidRPr="00266F5C">
        <w:rPr>
          <w:spacing w:val="7"/>
          <w:sz w:val="22"/>
          <w:szCs w:val="22"/>
        </w:rPr>
        <w:t xml:space="preserve"> </w:t>
      </w:r>
      <w:r w:rsidRPr="00266F5C">
        <w:rPr>
          <w:sz w:val="22"/>
          <w:szCs w:val="22"/>
        </w:rPr>
        <w:t>и</w:t>
      </w:r>
      <w:r w:rsidRPr="00266F5C">
        <w:rPr>
          <w:spacing w:val="8"/>
          <w:sz w:val="22"/>
          <w:szCs w:val="22"/>
        </w:rPr>
        <w:t xml:space="preserve"> </w:t>
      </w:r>
      <w:r w:rsidRPr="00266F5C">
        <w:rPr>
          <w:sz w:val="22"/>
          <w:szCs w:val="22"/>
        </w:rPr>
        <w:t>нан</w:t>
      </w:r>
      <w:r w:rsidRPr="00266F5C">
        <w:rPr>
          <w:spacing w:val="1"/>
          <w:sz w:val="22"/>
          <w:szCs w:val="22"/>
        </w:rPr>
        <w:t>о</w:t>
      </w:r>
      <w:r w:rsidRPr="00266F5C">
        <w:rPr>
          <w:spacing w:val="-1"/>
          <w:sz w:val="22"/>
          <w:szCs w:val="22"/>
        </w:rPr>
        <w:t>с</w:t>
      </w:r>
      <w:r w:rsidRPr="00266F5C">
        <w:rPr>
          <w:sz w:val="22"/>
          <w:szCs w:val="22"/>
        </w:rPr>
        <w:t>я т</w:t>
      </w:r>
      <w:r w:rsidRPr="00266F5C">
        <w:rPr>
          <w:spacing w:val="1"/>
          <w:sz w:val="22"/>
          <w:szCs w:val="22"/>
        </w:rPr>
        <w:t>о</w:t>
      </w:r>
      <w:r w:rsidRPr="00266F5C">
        <w:rPr>
          <w:sz w:val="22"/>
          <w:szCs w:val="22"/>
        </w:rPr>
        <w:t>чки</w:t>
      </w:r>
      <w:r w:rsidRPr="00266F5C">
        <w:rPr>
          <w:spacing w:val="14"/>
          <w:sz w:val="22"/>
          <w:szCs w:val="22"/>
        </w:rPr>
        <w:t xml:space="preserve"> </w:t>
      </w:r>
      <w:r w:rsidRPr="00266F5C">
        <w:rPr>
          <w:sz w:val="22"/>
          <w:szCs w:val="22"/>
        </w:rPr>
        <w:t>в</w:t>
      </w:r>
      <w:r w:rsidRPr="00266F5C">
        <w:rPr>
          <w:spacing w:val="13"/>
          <w:sz w:val="22"/>
          <w:szCs w:val="22"/>
        </w:rPr>
        <w:t xml:space="preserve"> </w:t>
      </w:r>
      <w:r w:rsidRPr="00266F5C">
        <w:rPr>
          <w:sz w:val="22"/>
          <w:szCs w:val="22"/>
        </w:rPr>
        <w:t>ка</w:t>
      </w:r>
      <w:r w:rsidRPr="00266F5C">
        <w:rPr>
          <w:spacing w:val="-1"/>
          <w:sz w:val="22"/>
          <w:szCs w:val="22"/>
        </w:rPr>
        <w:t>ж</w:t>
      </w:r>
      <w:r w:rsidRPr="00266F5C">
        <w:rPr>
          <w:sz w:val="22"/>
          <w:szCs w:val="22"/>
        </w:rPr>
        <w:t>д</w:t>
      </w:r>
      <w:r w:rsidRPr="00266F5C">
        <w:rPr>
          <w:spacing w:val="1"/>
          <w:sz w:val="22"/>
          <w:szCs w:val="22"/>
        </w:rPr>
        <w:t>ом</w:t>
      </w:r>
      <w:r w:rsidRPr="00266F5C">
        <w:rPr>
          <w:spacing w:val="11"/>
          <w:sz w:val="22"/>
          <w:szCs w:val="22"/>
        </w:rPr>
        <w:t xml:space="preserve"> </w:t>
      </w:r>
      <w:r w:rsidRPr="00266F5C">
        <w:rPr>
          <w:spacing w:val="1"/>
          <w:sz w:val="22"/>
          <w:szCs w:val="22"/>
        </w:rPr>
        <w:t>и</w:t>
      </w:r>
      <w:r w:rsidRPr="00266F5C">
        <w:rPr>
          <w:sz w:val="22"/>
          <w:szCs w:val="22"/>
        </w:rPr>
        <w:t>з</w:t>
      </w:r>
      <w:r w:rsidRPr="00266F5C">
        <w:rPr>
          <w:spacing w:val="11"/>
          <w:sz w:val="22"/>
          <w:szCs w:val="22"/>
        </w:rPr>
        <w:t xml:space="preserve"> </w:t>
      </w:r>
      <w:r w:rsidRPr="00266F5C">
        <w:rPr>
          <w:sz w:val="22"/>
          <w:szCs w:val="22"/>
        </w:rPr>
        <w:t>к</w:t>
      </w:r>
      <w:r w:rsidRPr="00266F5C">
        <w:rPr>
          <w:spacing w:val="1"/>
          <w:sz w:val="22"/>
          <w:szCs w:val="22"/>
        </w:rPr>
        <w:t>в</w:t>
      </w:r>
      <w:r w:rsidRPr="00266F5C">
        <w:rPr>
          <w:sz w:val="22"/>
          <w:szCs w:val="22"/>
        </w:rPr>
        <w:t>адр</w:t>
      </w:r>
      <w:r w:rsidRPr="00266F5C">
        <w:rPr>
          <w:spacing w:val="1"/>
          <w:sz w:val="22"/>
          <w:szCs w:val="22"/>
        </w:rPr>
        <w:t>а</w:t>
      </w:r>
      <w:r w:rsidRPr="00266F5C">
        <w:rPr>
          <w:spacing w:val="-1"/>
          <w:sz w:val="22"/>
          <w:szCs w:val="22"/>
        </w:rPr>
        <w:t>т</w:t>
      </w:r>
      <w:r w:rsidRPr="00266F5C">
        <w:rPr>
          <w:sz w:val="22"/>
          <w:szCs w:val="22"/>
        </w:rPr>
        <w:t>ов</w:t>
      </w:r>
      <w:r w:rsidRPr="00266F5C">
        <w:rPr>
          <w:spacing w:val="13"/>
          <w:sz w:val="22"/>
          <w:szCs w:val="22"/>
        </w:rPr>
        <w:t xml:space="preserve"> </w:t>
      </w:r>
      <w:r w:rsidRPr="00266F5C">
        <w:rPr>
          <w:spacing w:val="1"/>
          <w:sz w:val="22"/>
          <w:szCs w:val="22"/>
        </w:rPr>
        <w:t>в</w:t>
      </w:r>
      <w:r w:rsidRPr="00266F5C">
        <w:rPr>
          <w:spacing w:val="13"/>
          <w:sz w:val="22"/>
          <w:szCs w:val="22"/>
        </w:rPr>
        <w:t xml:space="preserve"> </w:t>
      </w:r>
      <w:r w:rsidRPr="00266F5C">
        <w:rPr>
          <w:sz w:val="22"/>
          <w:szCs w:val="22"/>
        </w:rPr>
        <w:t>те</w:t>
      </w:r>
      <w:r w:rsidRPr="00266F5C">
        <w:rPr>
          <w:spacing w:val="1"/>
          <w:sz w:val="22"/>
          <w:szCs w:val="22"/>
        </w:rPr>
        <w:t>ч</w:t>
      </w:r>
      <w:r w:rsidRPr="00266F5C">
        <w:rPr>
          <w:spacing w:val="-1"/>
          <w:sz w:val="22"/>
          <w:szCs w:val="22"/>
        </w:rPr>
        <w:t>ен</w:t>
      </w:r>
      <w:r w:rsidRPr="00266F5C">
        <w:rPr>
          <w:sz w:val="22"/>
          <w:szCs w:val="22"/>
        </w:rPr>
        <w:t>и</w:t>
      </w:r>
      <w:r w:rsidRPr="00266F5C">
        <w:rPr>
          <w:spacing w:val="1"/>
          <w:sz w:val="22"/>
          <w:szCs w:val="22"/>
        </w:rPr>
        <w:t>е</w:t>
      </w:r>
      <w:r w:rsidRPr="00266F5C">
        <w:rPr>
          <w:spacing w:val="11"/>
          <w:sz w:val="22"/>
          <w:szCs w:val="22"/>
        </w:rPr>
        <w:t xml:space="preserve"> </w:t>
      </w:r>
      <w:r w:rsidRPr="00266F5C">
        <w:rPr>
          <w:sz w:val="22"/>
          <w:szCs w:val="22"/>
        </w:rPr>
        <w:t>5</w:t>
      </w:r>
      <w:r w:rsidRPr="00266F5C">
        <w:rPr>
          <w:spacing w:val="15"/>
          <w:sz w:val="22"/>
          <w:szCs w:val="22"/>
        </w:rPr>
        <w:t xml:space="preserve"> </w:t>
      </w:r>
      <w:r w:rsidRPr="00266F5C">
        <w:rPr>
          <w:sz w:val="22"/>
          <w:szCs w:val="22"/>
        </w:rPr>
        <w:t>сек</w:t>
      </w:r>
      <w:r w:rsidRPr="00266F5C">
        <w:rPr>
          <w:spacing w:val="-3"/>
          <w:sz w:val="22"/>
          <w:szCs w:val="22"/>
        </w:rPr>
        <w:t>у</w:t>
      </w:r>
      <w:r w:rsidRPr="00266F5C">
        <w:rPr>
          <w:sz w:val="22"/>
          <w:szCs w:val="22"/>
        </w:rPr>
        <w:t>н</w:t>
      </w:r>
      <w:r w:rsidRPr="00266F5C">
        <w:rPr>
          <w:spacing w:val="1"/>
          <w:sz w:val="22"/>
          <w:szCs w:val="22"/>
        </w:rPr>
        <w:t>д</w:t>
      </w:r>
      <w:r w:rsidRPr="00266F5C">
        <w:rPr>
          <w:sz w:val="22"/>
          <w:szCs w:val="22"/>
        </w:rPr>
        <w:t>.</w:t>
      </w:r>
      <w:r w:rsidRPr="00266F5C">
        <w:rPr>
          <w:spacing w:val="14"/>
          <w:sz w:val="22"/>
          <w:szCs w:val="22"/>
        </w:rPr>
        <w:t xml:space="preserve"> </w:t>
      </w:r>
      <w:r w:rsidRPr="00266F5C">
        <w:rPr>
          <w:sz w:val="22"/>
          <w:szCs w:val="22"/>
        </w:rPr>
        <w:t>С</w:t>
      </w:r>
      <w:r w:rsidRPr="00266F5C">
        <w:rPr>
          <w:spacing w:val="1"/>
          <w:sz w:val="22"/>
          <w:szCs w:val="22"/>
        </w:rPr>
        <w:t>м</w:t>
      </w:r>
      <w:r w:rsidRPr="00266F5C">
        <w:rPr>
          <w:spacing w:val="-1"/>
          <w:sz w:val="22"/>
          <w:szCs w:val="22"/>
        </w:rPr>
        <w:t>е</w:t>
      </w:r>
      <w:r w:rsidRPr="00266F5C">
        <w:rPr>
          <w:sz w:val="22"/>
          <w:szCs w:val="22"/>
        </w:rPr>
        <w:t>на</w:t>
      </w:r>
      <w:r w:rsidRPr="00266F5C">
        <w:rPr>
          <w:spacing w:val="14"/>
          <w:sz w:val="22"/>
          <w:szCs w:val="22"/>
        </w:rPr>
        <w:t xml:space="preserve"> </w:t>
      </w:r>
      <w:r w:rsidRPr="00266F5C">
        <w:rPr>
          <w:sz w:val="22"/>
          <w:szCs w:val="22"/>
        </w:rPr>
        <w:t>к</w:t>
      </w:r>
      <w:r w:rsidRPr="00266F5C">
        <w:rPr>
          <w:spacing w:val="-1"/>
          <w:sz w:val="22"/>
          <w:szCs w:val="22"/>
        </w:rPr>
        <w:t>в</w:t>
      </w:r>
      <w:r w:rsidRPr="00266F5C">
        <w:rPr>
          <w:sz w:val="22"/>
          <w:szCs w:val="22"/>
        </w:rPr>
        <w:t>адра</w:t>
      </w:r>
      <w:r w:rsidRPr="00266F5C">
        <w:rPr>
          <w:spacing w:val="1"/>
          <w:sz w:val="22"/>
          <w:szCs w:val="22"/>
        </w:rPr>
        <w:t>т</w:t>
      </w:r>
      <w:r w:rsidRPr="00266F5C">
        <w:rPr>
          <w:sz w:val="22"/>
          <w:szCs w:val="22"/>
        </w:rPr>
        <w:t>а</w:t>
      </w:r>
      <w:r w:rsidRPr="00266F5C">
        <w:rPr>
          <w:spacing w:val="11"/>
          <w:sz w:val="22"/>
          <w:szCs w:val="22"/>
        </w:rPr>
        <w:t xml:space="preserve"> </w:t>
      </w:r>
      <w:r w:rsidRPr="00266F5C">
        <w:rPr>
          <w:spacing w:val="1"/>
          <w:sz w:val="22"/>
          <w:szCs w:val="22"/>
        </w:rPr>
        <w:t>пр</w:t>
      </w:r>
      <w:r w:rsidRPr="00266F5C">
        <w:rPr>
          <w:sz w:val="22"/>
          <w:szCs w:val="22"/>
        </w:rPr>
        <w:t>оис</w:t>
      </w:r>
      <w:r w:rsidRPr="00266F5C">
        <w:rPr>
          <w:spacing w:val="-1"/>
          <w:sz w:val="22"/>
          <w:szCs w:val="22"/>
        </w:rPr>
        <w:t>х</w:t>
      </w:r>
      <w:r w:rsidRPr="00266F5C">
        <w:rPr>
          <w:sz w:val="22"/>
          <w:szCs w:val="22"/>
        </w:rPr>
        <w:t>од</w:t>
      </w:r>
      <w:r w:rsidRPr="00266F5C">
        <w:rPr>
          <w:spacing w:val="1"/>
          <w:sz w:val="22"/>
          <w:szCs w:val="22"/>
        </w:rPr>
        <w:t>и</w:t>
      </w:r>
      <w:r w:rsidRPr="00266F5C">
        <w:rPr>
          <w:sz w:val="22"/>
          <w:szCs w:val="22"/>
        </w:rPr>
        <w:t>т п</w:t>
      </w:r>
      <w:r w:rsidRPr="00266F5C">
        <w:rPr>
          <w:spacing w:val="1"/>
          <w:sz w:val="22"/>
          <w:szCs w:val="22"/>
        </w:rPr>
        <w:t>о</w:t>
      </w:r>
      <w:r w:rsidRPr="00266F5C">
        <w:rPr>
          <w:spacing w:val="22"/>
          <w:sz w:val="22"/>
          <w:szCs w:val="22"/>
        </w:rPr>
        <w:t xml:space="preserve"> </w:t>
      </w:r>
      <w:r w:rsidRPr="00266F5C">
        <w:rPr>
          <w:spacing w:val="-1"/>
          <w:sz w:val="22"/>
          <w:szCs w:val="22"/>
        </w:rPr>
        <w:t>с</w:t>
      </w:r>
      <w:r w:rsidRPr="00266F5C">
        <w:rPr>
          <w:sz w:val="22"/>
          <w:szCs w:val="22"/>
        </w:rPr>
        <w:t>игналу</w:t>
      </w:r>
      <w:r w:rsidRPr="00266F5C">
        <w:rPr>
          <w:spacing w:val="17"/>
          <w:sz w:val="22"/>
          <w:szCs w:val="22"/>
        </w:rPr>
        <w:t xml:space="preserve"> </w:t>
      </w:r>
      <w:r w:rsidRPr="00266F5C">
        <w:rPr>
          <w:spacing w:val="1"/>
          <w:sz w:val="22"/>
          <w:szCs w:val="22"/>
        </w:rPr>
        <w:t>б</w:t>
      </w:r>
      <w:r w:rsidRPr="00266F5C">
        <w:rPr>
          <w:sz w:val="22"/>
          <w:szCs w:val="22"/>
        </w:rPr>
        <w:t>е</w:t>
      </w:r>
      <w:r w:rsidRPr="00266F5C">
        <w:rPr>
          <w:spacing w:val="1"/>
          <w:sz w:val="22"/>
          <w:szCs w:val="22"/>
        </w:rPr>
        <w:t>з</w:t>
      </w:r>
      <w:r w:rsidRPr="00266F5C">
        <w:rPr>
          <w:spacing w:val="20"/>
          <w:sz w:val="22"/>
          <w:szCs w:val="22"/>
        </w:rPr>
        <w:t xml:space="preserve"> </w:t>
      </w:r>
      <w:r w:rsidRPr="00266F5C">
        <w:rPr>
          <w:spacing w:val="1"/>
          <w:sz w:val="22"/>
          <w:szCs w:val="22"/>
        </w:rPr>
        <w:t>п</w:t>
      </w:r>
      <w:r w:rsidRPr="00266F5C">
        <w:rPr>
          <w:spacing w:val="3"/>
          <w:sz w:val="22"/>
          <w:szCs w:val="22"/>
        </w:rPr>
        <w:t>а</w:t>
      </w:r>
      <w:r w:rsidRPr="00266F5C">
        <w:rPr>
          <w:spacing w:val="-3"/>
          <w:sz w:val="22"/>
          <w:szCs w:val="22"/>
        </w:rPr>
        <w:t>у</w:t>
      </w:r>
      <w:r w:rsidRPr="00266F5C">
        <w:rPr>
          <w:spacing w:val="1"/>
          <w:sz w:val="22"/>
          <w:szCs w:val="22"/>
        </w:rPr>
        <w:t>з</w:t>
      </w:r>
      <w:r w:rsidRPr="00266F5C">
        <w:rPr>
          <w:spacing w:val="2"/>
          <w:sz w:val="22"/>
          <w:szCs w:val="22"/>
        </w:rPr>
        <w:t>ы</w:t>
      </w:r>
      <w:r w:rsidRPr="00266F5C">
        <w:rPr>
          <w:sz w:val="22"/>
          <w:szCs w:val="22"/>
        </w:rPr>
        <w:t>.</w:t>
      </w:r>
      <w:r w:rsidRPr="00266F5C">
        <w:rPr>
          <w:spacing w:val="20"/>
          <w:sz w:val="22"/>
          <w:szCs w:val="22"/>
        </w:rPr>
        <w:t xml:space="preserve"> </w:t>
      </w:r>
      <w:r w:rsidRPr="00266F5C">
        <w:rPr>
          <w:spacing w:val="1"/>
          <w:sz w:val="22"/>
          <w:szCs w:val="22"/>
        </w:rPr>
        <w:t>П</w:t>
      </w:r>
      <w:r w:rsidRPr="00266F5C">
        <w:rPr>
          <w:sz w:val="22"/>
          <w:szCs w:val="22"/>
        </w:rPr>
        <w:t>о</w:t>
      </w:r>
      <w:r w:rsidRPr="00266F5C">
        <w:rPr>
          <w:spacing w:val="21"/>
          <w:sz w:val="22"/>
          <w:szCs w:val="22"/>
        </w:rPr>
        <w:t xml:space="preserve"> </w:t>
      </w:r>
      <w:r w:rsidRPr="00266F5C">
        <w:rPr>
          <w:spacing w:val="1"/>
          <w:sz w:val="22"/>
          <w:szCs w:val="22"/>
        </w:rPr>
        <w:t>и</w:t>
      </w:r>
      <w:r w:rsidRPr="00266F5C">
        <w:rPr>
          <w:sz w:val="22"/>
          <w:szCs w:val="22"/>
        </w:rPr>
        <w:t>с</w:t>
      </w:r>
      <w:r w:rsidRPr="00266F5C">
        <w:rPr>
          <w:spacing w:val="1"/>
          <w:sz w:val="22"/>
          <w:szCs w:val="22"/>
        </w:rPr>
        <w:t>т</w:t>
      </w:r>
      <w:r w:rsidRPr="00266F5C">
        <w:rPr>
          <w:sz w:val="22"/>
          <w:szCs w:val="22"/>
        </w:rPr>
        <w:t>е</w:t>
      </w:r>
      <w:r w:rsidRPr="00266F5C">
        <w:rPr>
          <w:spacing w:val="-1"/>
          <w:sz w:val="22"/>
          <w:szCs w:val="22"/>
        </w:rPr>
        <w:t>ч</w:t>
      </w:r>
      <w:r w:rsidRPr="00266F5C">
        <w:rPr>
          <w:sz w:val="22"/>
          <w:szCs w:val="22"/>
        </w:rPr>
        <w:t>ении</w:t>
      </w:r>
      <w:r w:rsidRPr="00266F5C">
        <w:rPr>
          <w:spacing w:val="19"/>
          <w:sz w:val="22"/>
          <w:szCs w:val="22"/>
        </w:rPr>
        <w:t xml:space="preserve"> </w:t>
      </w:r>
      <w:r w:rsidRPr="00266F5C">
        <w:rPr>
          <w:spacing w:val="1"/>
          <w:sz w:val="22"/>
          <w:szCs w:val="22"/>
        </w:rPr>
        <w:t>20</w:t>
      </w:r>
      <w:r w:rsidRPr="00266F5C">
        <w:rPr>
          <w:spacing w:val="27"/>
          <w:sz w:val="22"/>
          <w:szCs w:val="22"/>
        </w:rPr>
        <w:t xml:space="preserve"> </w:t>
      </w:r>
      <w:r w:rsidRPr="00266F5C">
        <w:rPr>
          <w:sz w:val="22"/>
          <w:szCs w:val="22"/>
        </w:rPr>
        <w:t>с</w:t>
      </w:r>
      <w:r w:rsidRPr="00266F5C">
        <w:rPr>
          <w:spacing w:val="1"/>
          <w:sz w:val="22"/>
          <w:szCs w:val="22"/>
        </w:rPr>
        <w:t>е</w:t>
      </w:r>
      <w:r w:rsidRPr="00266F5C">
        <w:rPr>
          <w:sz w:val="22"/>
          <w:szCs w:val="22"/>
        </w:rPr>
        <w:t>к</w:t>
      </w:r>
      <w:r w:rsidRPr="00266F5C">
        <w:rPr>
          <w:spacing w:val="-1"/>
          <w:sz w:val="22"/>
          <w:szCs w:val="22"/>
        </w:rPr>
        <w:t>у</w:t>
      </w:r>
      <w:r w:rsidRPr="00266F5C">
        <w:rPr>
          <w:sz w:val="22"/>
          <w:szCs w:val="22"/>
        </w:rPr>
        <w:t>нд</w:t>
      </w:r>
      <w:r w:rsidRPr="00266F5C">
        <w:rPr>
          <w:spacing w:val="22"/>
          <w:sz w:val="22"/>
          <w:szCs w:val="22"/>
        </w:rPr>
        <w:t xml:space="preserve"> </w:t>
      </w:r>
      <w:r w:rsidRPr="00266F5C">
        <w:rPr>
          <w:spacing w:val="1"/>
          <w:sz w:val="22"/>
          <w:szCs w:val="22"/>
        </w:rPr>
        <w:t>и</w:t>
      </w:r>
      <w:r w:rsidRPr="00266F5C">
        <w:rPr>
          <w:sz w:val="22"/>
          <w:szCs w:val="22"/>
        </w:rPr>
        <w:t>спы</w:t>
      </w:r>
      <w:r w:rsidRPr="00266F5C">
        <w:rPr>
          <w:spacing w:val="1"/>
          <w:sz w:val="22"/>
          <w:szCs w:val="22"/>
        </w:rPr>
        <w:t>т</w:t>
      </w:r>
      <w:r w:rsidRPr="00266F5C">
        <w:rPr>
          <w:spacing w:val="-2"/>
          <w:sz w:val="22"/>
          <w:szCs w:val="22"/>
        </w:rPr>
        <w:t>а</w:t>
      </w:r>
      <w:r w:rsidRPr="00266F5C">
        <w:rPr>
          <w:sz w:val="22"/>
          <w:szCs w:val="22"/>
        </w:rPr>
        <w:t>н</w:t>
      </w:r>
      <w:r w:rsidRPr="00266F5C">
        <w:rPr>
          <w:spacing w:val="1"/>
          <w:sz w:val="22"/>
          <w:szCs w:val="22"/>
        </w:rPr>
        <w:t>ие</w:t>
      </w:r>
      <w:r w:rsidRPr="00266F5C">
        <w:rPr>
          <w:spacing w:val="18"/>
          <w:sz w:val="22"/>
          <w:szCs w:val="22"/>
        </w:rPr>
        <w:t xml:space="preserve"> </w:t>
      </w:r>
      <w:r w:rsidRPr="00266F5C">
        <w:rPr>
          <w:spacing w:val="1"/>
          <w:sz w:val="22"/>
          <w:szCs w:val="22"/>
        </w:rPr>
        <w:t>п</w:t>
      </w:r>
      <w:r w:rsidRPr="00266F5C">
        <w:rPr>
          <w:spacing w:val="2"/>
          <w:sz w:val="22"/>
          <w:szCs w:val="22"/>
        </w:rPr>
        <w:t>р</w:t>
      </w:r>
      <w:r w:rsidRPr="00266F5C">
        <w:rPr>
          <w:spacing w:val="-1"/>
          <w:sz w:val="22"/>
          <w:szCs w:val="22"/>
        </w:rPr>
        <w:t>е</w:t>
      </w:r>
      <w:r w:rsidRPr="00266F5C">
        <w:rPr>
          <w:sz w:val="22"/>
          <w:szCs w:val="22"/>
        </w:rPr>
        <w:t>краща</w:t>
      </w:r>
      <w:r w:rsidRPr="00266F5C">
        <w:rPr>
          <w:spacing w:val="1"/>
          <w:sz w:val="22"/>
          <w:szCs w:val="22"/>
        </w:rPr>
        <w:t>ю</w:t>
      </w:r>
      <w:r w:rsidRPr="00266F5C">
        <w:rPr>
          <w:sz w:val="22"/>
          <w:szCs w:val="22"/>
        </w:rPr>
        <w:t>т.</w:t>
      </w:r>
      <w:r w:rsidRPr="00266F5C">
        <w:rPr>
          <w:spacing w:val="20"/>
          <w:sz w:val="22"/>
          <w:szCs w:val="22"/>
        </w:rPr>
        <w:t xml:space="preserve"> </w:t>
      </w:r>
      <w:r w:rsidRPr="00266F5C">
        <w:rPr>
          <w:sz w:val="22"/>
          <w:szCs w:val="22"/>
        </w:rPr>
        <w:t>Если ча</w:t>
      </w:r>
      <w:r w:rsidRPr="00266F5C">
        <w:rPr>
          <w:spacing w:val="1"/>
          <w:sz w:val="22"/>
          <w:szCs w:val="22"/>
        </w:rPr>
        <w:t>с</w:t>
      </w:r>
      <w:r w:rsidRPr="00266F5C">
        <w:rPr>
          <w:sz w:val="22"/>
          <w:szCs w:val="22"/>
        </w:rPr>
        <w:t>т</w:t>
      </w:r>
      <w:r w:rsidRPr="00266F5C">
        <w:rPr>
          <w:spacing w:val="2"/>
          <w:sz w:val="22"/>
          <w:szCs w:val="22"/>
        </w:rPr>
        <w:t>о</w:t>
      </w:r>
      <w:r w:rsidRPr="00266F5C">
        <w:rPr>
          <w:spacing w:val="-2"/>
          <w:sz w:val="22"/>
          <w:szCs w:val="22"/>
        </w:rPr>
        <w:t>т</w:t>
      </w:r>
      <w:r w:rsidRPr="00266F5C">
        <w:rPr>
          <w:sz w:val="22"/>
          <w:szCs w:val="22"/>
        </w:rPr>
        <w:t>а</w:t>
      </w:r>
      <w:r w:rsidRPr="00266F5C">
        <w:rPr>
          <w:spacing w:val="8"/>
          <w:sz w:val="22"/>
          <w:szCs w:val="22"/>
        </w:rPr>
        <w:t xml:space="preserve"> </w:t>
      </w:r>
      <w:r w:rsidRPr="00266F5C">
        <w:rPr>
          <w:spacing w:val="2"/>
          <w:sz w:val="22"/>
          <w:szCs w:val="22"/>
        </w:rPr>
        <w:t>д</w:t>
      </w:r>
      <w:r w:rsidRPr="00266F5C">
        <w:rPr>
          <w:spacing w:val="-2"/>
          <w:sz w:val="22"/>
          <w:szCs w:val="22"/>
        </w:rPr>
        <w:t>в</w:t>
      </w:r>
      <w:r w:rsidRPr="00266F5C">
        <w:rPr>
          <w:sz w:val="22"/>
          <w:szCs w:val="22"/>
        </w:rPr>
        <w:t>и</w:t>
      </w:r>
      <w:r w:rsidRPr="00266F5C">
        <w:rPr>
          <w:spacing w:val="1"/>
          <w:sz w:val="22"/>
          <w:szCs w:val="22"/>
        </w:rPr>
        <w:t>ж</w:t>
      </w:r>
      <w:r w:rsidRPr="00266F5C">
        <w:rPr>
          <w:spacing w:val="-1"/>
          <w:sz w:val="22"/>
          <w:szCs w:val="22"/>
        </w:rPr>
        <w:t>е</w:t>
      </w:r>
      <w:r w:rsidRPr="00266F5C">
        <w:rPr>
          <w:sz w:val="22"/>
          <w:szCs w:val="22"/>
        </w:rPr>
        <w:t>ний</w:t>
      </w:r>
      <w:r w:rsidRPr="00266F5C">
        <w:rPr>
          <w:spacing w:val="7"/>
          <w:sz w:val="22"/>
          <w:szCs w:val="22"/>
        </w:rPr>
        <w:t xml:space="preserve"> </w:t>
      </w:r>
      <w:r w:rsidRPr="00266F5C">
        <w:rPr>
          <w:sz w:val="22"/>
          <w:szCs w:val="22"/>
        </w:rPr>
        <w:t>от</w:t>
      </w:r>
      <w:r w:rsidRPr="00266F5C">
        <w:rPr>
          <w:spacing w:val="8"/>
          <w:sz w:val="22"/>
          <w:szCs w:val="22"/>
        </w:rPr>
        <w:t xml:space="preserve"> </w:t>
      </w:r>
      <w:r w:rsidRPr="00266F5C">
        <w:rPr>
          <w:sz w:val="22"/>
          <w:szCs w:val="22"/>
        </w:rPr>
        <w:t>к</w:t>
      </w:r>
      <w:r w:rsidRPr="00266F5C">
        <w:rPr>
          <w:spacing w:val="1"/>
          <w:sz w:val="22"/>
          <w:szCs w:val="22"/>
        </w:rPr>
        <w:t>в</w:t>
      </w:r>
      <w:r w:rsidRPr="00266F5C">
        <w:rPr>
          <w:sz w:val="22"/>
          <w:szCs w:val="22"/>
        </w:rPr>
        <w:t>адр</w:t>
      </w:r>
      <w:r w:rsidRPr="00266F5C">
        <w:rPr>
          <w:spacing w:val="1"/>
          <w:sz w:val="22"/>
          <w:szCs w:val="22"/>
        </w:rPr>
        <w:t>а</w:t>
      </w:r>
      <w:r w:rsidRPr="00266F5C">
        <w:rPr>
          <w:sz w:val="22"/>
          <w:szCs w:val="22"/>
        </w:rPr>
        <w:t>т</w:t>
      </w:r>
      <w:r w:rsidRPr="00266F5C">
        <w:rPr>
          <w:spacing w:val="1"/>
          <w:sz w:val="22"/>
          <w:szCs w:val="22"/>
        </w:rPr>
        <w:t>а</w:t>
      </w:r>
      <w:r w:rsidRPr="00266F5C">
        <w:rPr>
          <w:spacing w:val="9"/>
          <w:sz w:val="22"/>
          <w:szCs w:val="22"/>
        </w:rPr>
        <w:t xml:space="preserve"> </w:t>
      </w:r>
      <w:r w:rsidRPr="00266F5C">
        <w:rPr>
          <w:sz w:val="22"/>
          <w:szCs w:val="22"/>
        </w:rPr>
        <w:t>к</w:t>
      </w:r>
      <w:r w:rsidRPr="00266F5C">
        <w:rPr>
          <w:spacing w:val="86"/>
          <w:sz w:val="22"/>
          <w:szCs w:val="22"/>
        </w:rPr>
        <w:t xml:space="preserve"> </w:t>
      </w:r>
      <w:r w:rsidRPr="00266F5C">
        <w:rPr>
          <w:sz w:val="22"/>
          <w:szCs w:val="22"/>
        </w:rPr>
        <w:t>к</w:t>
      </w:r>
      <w:r w:rsidRPr="00266F5C">
        <w:rPr>
          <w:spacing w:val="1"/>
          <w:sz w:val="22"/>
          <w:szCs w:val="22"/>
        </w:rPr>
        <w:t>в</w:t>
      </w:r>
      <w:r w:rsidRPr="00266F5C">
        <w:rPr>
          <w:spacing w:val="-2"/>
          <w:sz w:val="22"/>
          <w:szCs w:val="22"/>
        </w:rPr>
        <w:t>а</w:t>
      </w:r>
      <w:r w:rsidRPr="00266F5C">
        <w:rPr>
          <w:spacing w:val="1"/>
          <w:sz w:val="22"/>
          <w:szCs w:val="22"/>
        </w:rPr>
        <w:t>др</w:t>
      </w:r>
      <w:r w:rsidRPr="00266F5C">
        <w:rPr>
          <w:spacing w:val="-1"/>
          <w:sz w:val="22"/>
          <w:szCs w:val="22"/>
        </w:rPr>
        <w:t>а</w:t>
      </w:r>
      <w:r w:rsidRPr="00266F5C">
        <w:rPr>
          <w:sz w:val="22"/>
          <w:szCs w:val="22"/>
        </w:rPr>
        <w:t>ту</w:t>
      </w:r>
      <w:r w:rsidRPr="00266F5C">
        <w:rPr>
          <w:spacing w:val="5"/>
          <w:sz w:val="22"/>
          <w:szCs w:val="22"/>
        </w:rPr>
        <w:t xml:space="preserve"> </w:t>
      </w:r>
      <w:r w:rsidRPr="00266F5C">
        <w:rPr>
          <w:sz w:val="22"/>
          <w:szCs w:val="22"/>
        </w:rPr>
        <w:t>с</w:t>
      </w:r>
      <w:r w:rsidRPr="00266F5C">
        <w:rPr>
          <w:spacing w:val="1"/>
          <w:sz w:val="22"/>
          <w:szCs w:val="22"/>
        </w:rPr>
        <w:t>ниж</w:t>
      </w:r>
      <w:r w:rsidRPr="00266F5C">
        <w:rPr>
          <w:sz w:val="22"/>
          <w:szCs w:val="22"/>
        </w:rPr>
        <w:t>а</w:t>
      </w:r>
      <w:r w:rsidRPr="00266F5C">
        <w:rPr>
          <w:spacing w:val="1"/>
          <w:sz w:val="22"/>
          <w:szCs w:val="22"/>
        </w:rPr>
        <w:t>е</w:t>
      </w:r>
      <w:r w:rsidRPr="00266F5C">
        <w:rPr>
          <w:sz w:val="22"/>
          <w:szCs w:val="22"/>
        </w:rPr>
        <w:t>т</w:t>
      </w:r>
      <w:r w:rsidRPr="00266F5C">
        <w:rPr>
          <w:spacing w:val="1"/>
          <w:sz w:val="22"/>
          <w:szCs w:val="22"/>
        </w:rPr>
        <w:t>с</w:t>
      </w:r>
      <w:r w:rsidRPr="00266F5C">
        <w:rPr>
          <w:sz w:val="22"/>
          <w:szCs w:val="22"/>
        </w:rPr>
        <w:t>я</w:t>
      </w:r>
      <w:r w:rsidRPr="00266F5C">
        <w:rPr>
          <w:spacing w:val="1"/>
          <w:sz w:val="22"/>
          <w:szCs w:val="22"/>
        </w:rPr>
        <w:t>,</w:t>
      </w:r>
      <w:r w:rsidRPr="00266F5C">
        <w:rPr>
          <w:spacing w:val="8"/>
          <w:sz w:val="22"/>
          <w:szCs w:val="22"/>
        </w:rPr>
        <w:t xml:space="preserve"> </w:t>
      </w:r>
      <w:r w:rsidRPr="00266F5C">
        <w:rPr>
          <w:sz w:val="22"/>
          <w:szCs w:val="22"/>
        </w:rPr>
        <w:t>э</w:t>
      </w:r>
      <w:r w:rsidRPr="00266F5C">
        <w:rPr>
          <w:spacing w:val="-1"/>
          <w:sz w:val="22"/>
          <w:szCs w:val="22"/>
        </w:rPr>
        <w:t>т</w:t>
      </w:r>
      <w:r w:rsidRPr="00266F5C">
        <w:rPr>
          <w:sz w:val="22"/>
          <w:szCs w:val="22"/>
        </w:rPr>
        <w:t>о</w:t>
      </w:r>
      <w:r w:rsidRPr="00266F5C">
        <w:rPr>
          <w:spacing w:val="9"/>
          <w:sz w:val="22"/>
          <w:szCs w:val="22"/>
        </w:rPr>
        <w:t xml:space="preserve"> </w:t>
      </w:r>
      <w:r w:rsidRPr="00266F5C">
        <w:rPr>
          <w:sz w:val="22"/>
          <w:szCs w:val="22"/>
        </w:rPr>
        <w:t>указ</w:t>
      </w:r>
      <w:r w:rsidRPr="00266F5C">
        <w:rPr>
          <w:spacing w:val="1"/>
          <w:sz w:val="22"/>
          <w:szCs w:val="22"/>
        </w:rPr>
        <w:t>ыв</w:t>
      </w:r>
      <w:r w:rsidRPr="00266F5C">
        <w:rPr>
          <w:sz w:val="22"/>
          <w:szCs w:val="22"/>
        </w:rPr>
        <w:t>ае</w:t>
      </w:r>
      <w:r w:rsidRPr="00266F5C">
        <w:rPr>
          <w:spacing w:val="1"/>
          <w:sz w:val="22"/>
          <w:szCs w:val="22"/>
        </w:rPr>
        <w:t>т</w:t>
      </w:r>
      <w:r w:rsidRPr="00266F5C">
        <w:rPr>
          <w:spacing w:val="6"/>
          <w:sz w:val="22"/>
          <w:szCs w:val="22"/>
        </w:rPr>
        <w:t xml:space="preserve"> </w:t>
      </w:r>
      <w:r w:rsidRPr="00266F5C">
        <w:rPr>
          <w:sz w:val="22"/>
          <w:szCs w:val="22"/>
        </w:rPr>
        <w:t>н</w:t>
      </w:r>
      <w:r w:rsidRPr="00266F5C">
        <w:rPr>
          <w:spacing w:val="1"/>
          <w:sz w:val="22"/>
          <w:szCs w:val="22"/>
        </w:rPr>
        <w:t>а</w:t>
      </w:r>
      <w:r w:rsidRPr="00266F5C">
        <w:rPr>
          <w:spacing w:val="7"/>
          <w:sz w:val="22"/>
          <w:szCs w:val="22"/>
        </w:rPr>
        <w:t xml:space="preserve"> </w:t>
      </w:r>
      <w:r w:rsidRPr="00266F5C">
        <w:rPr>
          <w:sz w:val="22"/>
          <w:szCs w:val="22"/>
        </w:rPr>
        <w:t>нед</w:t>
      </w:r>
      <w:r w:rsidRPr="00266F5C">
        <w:rPr>
          <w:spacing w:val="11"/>
          <w:sz w:val="22"/>
          <w:szCs w:val="22"/>
        </w:rPr>
        <w:t>о</w:t>
      </w:r>
      <w:r w:rsidRPr="00266F5C">
        <w:rPr>
          <w:spacing w:val="-1"/>
          <w:sz w:val="22"/>
          <w:szCs w:val="22"/>
        </w:rPr>
        <w:t>с</w:t>
      </w:r>
      <w:r w:rsidRPr="00266F5C">
        <w:rPr>
          <w:sz w:val="22"/>
          <w:szCs w:val="22"/>
        </w:rPr>
        <w:t>та</w:t>
      </w:r>
      <w:r w:rsidRPr="00266F5C">
        <w:rPr>
          <w:spacing w:val="1"/>
          <w:sz w:val="22"/>
          <w:szCs w:val="22"/>
        </w:rPr>
        <w:t>т</w:t>
      </w:r>
      <w:r w:rsidRPr="00266F5C">
        <w:rPr>
          <w:sz w:val="22"/>
          <w:szCs w:val="22"/>
        </w:rPr>
        <w:t>очн</w:t>
      </w:r>
      <w:r w:rsidRPr="00266F5C">
        <w:rPr>
          <w:spacing w:val="-2"/>
          <w:sz w:val="22"/>
          <w:szCs w:val="22"/>
        </w:rPr>
        <w:t>у</w:t>
      </w:r>
      <w:r w:rsidRPr="00266F5C">
        <w:rPr>
          <w:sz w:val="22"/>
          <w:szCs w:val="22"/>
        </w:rPr>
        <w:t xml:space="preserve">ю </w:t>
      </w:r>
      <w:r w:rsidRPr="00266F5C">
        <w:rPr>
          <w:spacing w:val="1"/>
          <w:sz w:val="22"/>
          <w:szCs w:val="22"/>
        </w:rPr>
        <w:t>ф</w:t>
      </w:r>
      <w:r w:rsidRPr="00266F5C">
        <w:rPr>
          <w:spacing w:val="-2"/>
          <w:sz w:val="22"/>
          <w:szCs w:val="22"/>
        </w:rPr>
        <w:t>у</w:t>
      </w:r>
      <w:r w:rsidRPr="00266F5C">
        <w:rPr>
          <w:sz w:val="22"/>
          <w:szCs w:val="22"/>
        </w:rPr>
        <w:t>нк</w:t>
      </w:r>
      <w:r w:rsidRPr="00266F5C">
        <w:rPr>
          <w:spacing w:val="2"/>
          <w:sz w:val="22"/>
          <w:szCs w:val="22"/>
        </w:rPr>
        <w:t>ц</w:t>
      </w:r>
      <w:r w:rsidRPr="00266F5C">
        <w:rPr>
          <w:sz w:val="22"/>
          <w:szCs w:val="22"/>
        </w:rPr>
        <w:t>ионал</w:t>
      </w:r>
      <w:r w:rsidRPr="00266F5C">
        <w:rPr>
          <w:spacing w:val="1"/>
          <w:sz w:val="22"/>
          <w:szCs w:val="22"/>
        </w:rPr>
        <w:t>ьн</w:t>
      </w:r>
      <w:r w:rsidRPr="00266F5C">
        <w:rPr>
          <w:spacing w:val="-3"/>
          <w:sz w:val="22"/>
          <w:szCs w:val="22"/>
        </w:rPr>
        <w:t>у</w:t>
      </w:r>
      <w:r w:rsidRPr="00266F5C">
        <w:rPr>
          <w:sz w:val="22"/>
          <w:szCs w:val="22"/>
        </w:rPr>
        <w:t>ю</w:t>
      </w:r>
      <w:r w:rsidRPr="00266F5C">
        <w:rPr>
          <w:spacing w:val="1"/>
          <w:sz w:val="22"/>
          <w:szCs w:val="22"/>
        </w:rPr>
        <w:t xml:space="preserve"> </w:t>
      </w:r>
      <w:r w:rsidRPr="00266F5C">
        <w:rPr>
          <w:spacing w:val="-3"/>
          <w:sz w:val="22"/>
          <w:szCs w:val="22"/>
        </w:rPr>
        <w:t>у</w:t>
      </w:r>
      <w:r w:rsidRPr="00266F5C">
        <w:rPr>
          <w:sz w:val="22"/>
          <w:szCs w:val="22"/>
        </w:rPr>
        <w:t>ст</w:t>
      </w:r>
      <w:r w:rsidRPr="00266F5C">
        <w:rPr>
          <w:spacing w:val="1"/>
          <w:sz w:val="22"/>
          <w:szCs w:val="22"/>
        </w:rPr>
        <w:t>ойчив</w:t>
      </w:r>
      <w:r w:rsidRPr="00266F5C">
        <w:rPr>
          <w:sz w:val="22"/>
          <w:szCs w:val="22"/>
        </w:rPr>
        <w:t>ость дви</w:t>
      </w:r>
      <w:r w:rsidRPr="00266F5C">
        <w:rPr>
          <w:spacing w:val="1"/>
          <w:sz w:val="22"/>
          <w:szCs w:val="22"/>
        </w:rPr>
        <w:t>г</w:t>
      </w:r>
      <w:r w:rsidRPr="00266F5C">
        <w:rPr>
          <w:sz w:val="22"/>
          <w:szCs w:val="22"/>
        </w:rPr>
        <w:t>ат</w:t>
      </w:r>
      <w:r w:rsidRPr="00266F5C">
        <w:rPr>
          <w:spacing w:val="1"/>
          <w:sz w:val="22"/>
          <w:szCs w:val="22"/>
        </w:rPr>
        <w:t>е</w:t>
      </w:r>
      <w:r w:rsidRPr="00266F5C">
        <w:rPr>
          <w:sz w:val="22"/>
          <w:szCs w:val="22"/>
        </w:rPr>
        <w:t>ль</w:t>
      </w:r>
      <w:r w:rsidRPr="00266F5C">
        <w:rPr>
          <w:spacing w:val="-1"/>
          <w:sz w:val="22"/>
          <w:szCs w:val="22"/>
        </w:rPr>
        <w:t>но</w:t>
      </w:r>
      <w:r w:rsidRPr="00266F5C">
        <w:rPr>
          <w:sz w:val="22"/>
          <w:szCs w:val="22"/>
        </w:rPr>
        <w:t xml:space="preserve">й </w:t>
      </w:r>
      <w:r w:rsidRPr="00266F5C">
        <w:rPr>
          <w:spacing w:val="1"/>
          <w:sz w:val="22"/>
          <w:szCs w:val="22"/>
        </w:rPr>
        <w:t>с</w:t>
      </w:r>
      <w:r w:rsidRPr="00266F5C">
        <w:rPr>
          <w:sz w:val="22"/>
          <w:szCs w:val="22"/>
        </w:rPr>
        <w:t>ф</w:t>
      </w:r>
      <w:r w:rsidRPr="00266F5C">
        <w:rPr>
          <w:spacing w:val="-1"/>
          <w:sz w:val="22"/>
          <w:szCs w:val="22"/>
        </w:rPr>
        <w:t>ер</w:t>
      </w:r>
      <w:r w:rsidRPr="00266F5C">
        <w:rPr>
          <w:spacing w:val="1"/>
          <w:sz w:val="22"/>
          <w:szCs w:val="22"/>
        </w:rPr>
        <w:t>ы</w:t>
      </w:r>
      <w:r w:rsidRPr="00266F5C">
        <w:rPr>
          <w:sz w:val="22"/>
          <w:szCs w:val="22"/>
        </w:rPr>
        <w:t>.</w:t>
      </w:r>
    </w:p>
    <w:p w:rsidR="00266F5C" w:rsidRPr="00266F5C" w:rsidRDefault="00266F5C" w:rsidP="005814E0">
      <w:pPr>
        <w:widowControl w:val="0"/>
        <w:autoSpaceDE w:val="0"/>
        <w:autoSpaceDN w:val="0"/>
        <w:adjustRightInd w:val="0"/>
        <w:ind w:right="316" w:firstLine="567"/>
        <w:jc w:val="both"/>
        <w:rPr>
          <w:sz w:val="22"/>
          <w:szCs w:val="22"/>
        </w:rPr>
      </w:pPr>
      <w:r w:rsidRPr="00266F5C">
        <w:rPr>
          <w:spacing w:val="-5"/>
          <w:sz w:val="22"/>
          <w:szCs w:val="22"/>
        </w:rPr>
        <w:t>П</w:t>
      </w:r>
      <w:r w:rsidRPr="00266F5C">
        <w:rPr>
          <w:spacing w:val="-3"/>
          <w:sz w:val="22"/>
          <w:szCs w:val="22"/>
        </w:rPr>
        <w:t>о</w:t>
      </w:r>
      <w:r w:rsidRPr="00266F5C">
        <w:rPr>
          <w:spacing w:val="-4"/>
          <w:sz w:val="22"/>
          <w:szCs w:val="22"/>
        </w:rPr>
        <w:t>к</w:t>
      </w:r>
      <w:r w:rsidRPr="00266F5C">
        <w:rPr>
          <w:spacing w:val="-5"/>
          <w:sz w:val="22"/>
          <w:szCs w:val="22"/>
        </w:rPr>
        <w:t>аз</w:t>
      </w:r>
      <w:r w:rsidRPr="00266F5C">
        <w:rPr>
          <w:spacing w:val="-4"/>
          <w:sz w:val="22"/>
          <w:szCs w:val="22"/>
        </w:rPr>
        <w:t>а</w:t>
      </w:r>
      <w:r w:rsidRPr="00266F5C">
        <w:rPr>
          <w:spacing w:val="-5"/>
          <w:sz w:val="22"/>
          <w:szCs w:val="22"/>
        </w:rPr>
        <w:t>т</w:t>
      </w:r>
      <w:r w:rsidRPr="00266F5C">
        <w:rPr>
          <w:spacing w:val="-2"/>
          <w:sz w:val="22"/>
          <w:szCs w:val="22"/>
        </w:rPr>
        <w:t>е</w:t>
      </w:r>
      <w:r w:rsidRPr="00266F5C">
        <w:rPr>
          <w:spacing w:val="-5"/>
          <w:sz w:val="22"/>
          <w:szCs w:val="22"/>
        </w:rPr>
        <w:t>л</w:t>
      </w:r>
      <w:r w:rsidRPr="00266F5C">
        <w:rPr>
          <w:sz w:val="22"/>
          <w:szCs w:val="22"/>
        </w:rPr>
        <w:t>и</w:t>
      </w:r>
      <w:r w:rsidRPr="00266F5C">
        <w:rPr>
          <w:spacing w:val="12"/>
          <w:sz w:val="22"/>
          <w:szCs w:val="22"/>
        </w:rPr>
        <w:t xml:space="preserve"> </w:t>
      </w:r>
      <w:r w:rsidRPr="00266F5C">
        <w:rPr>
          <w:spacing w:val="-3"/>
          <w:sz w:val="22"/>
          <w:szCs w:val="22"/>
        </w:rPr>
        <w:t>ф</w:t>
      </w:r>
      <w:r w:rsidRPr="00266F5C">
        <w:rPr>
          <w:spacing w:val="-4"/>
          <w:sz w:val="22"/>
          <w:szCs w:val="22"/>
        </w:rPr>
        <w:t>икси</w:t>
      </w:r>
      <w:r w:rsidRPr="00266F5C">
        <w:rPr>
          <w:sz w:val="22"/>
          <w:szCs w:val="22"/>
        </w:rPr>
        <w:t>р</w:t>
      </w:r>
      <w:r w:rsidRPr="00266F5C">
        <w:rPr>
          <w:spacing w:val="-6"/>
          <w:sz w:val="22"/>
          <w:szCs w:val="22"/>
        </w:rPr>
        <w:t>у</w:t>
      </w:r>
      <w:r w:rsidRPr="00266F5C">
        <w:rPr>
          <w:spacing w:val="-5"/>
          <w:sz w:val="22"/>
          <w:szCs w:val="22"/>
        </w:rPr>
        <w:t>ют</w:t>
      </w:r>
      <w:r w:rsidRPr="00266F5C">
        <w:rPr>
          <w:spacing w:val="-4"/>
          <w:sz w:val="22"/>
          <w:szCs w:val="22"/>
        </w:rPr>
        <w:t>с</w:t>
      </w:r>
      <w:r w:rsidRPr="00266F5C">
        <w:rPr>
          <w:sz w:val="22"/>
          <w:szCs w:val="22"/>
        </w:rPr>
        <w:t>я</w:t>
      </w:r>
      <w:r w:rsidRPr="00266F5C">
        <w:rPr>
          <w:spacing w:val="13"/>
          <w:sz w:val="22"/>
          <w:szCs w:val="22"/>
        </w:rPr>
        <w:t xml:space="preserve"> </w:t>
      </w:r>
      <w:r w:rsidRPr="00266F5C">
        <w:rPr>
          <w:sz w:val="22"/>
          <w:szCs w:val="22"/>
        </w:rPr>
        <w:t>в</w:t>
      </w:r>
      <w:r w:rsidRPr="00266F5C">
        <w:rPr>
          <w:spacing w:val="11"/>
          <w:sz w:val="22"/>
          <w:szCs w:val="22"/>
        </w:rPr>
        <w:t xml:space="preserve"> </w:t>
      </w:r>
      <w:r w:rsidRPr="00266F5C">
        <w:rPr>
          <w:spacing w:val="-2"/>
          <w:sz w:val="22"/>
          <w:szCs w:val="22"/>
        </w:rPr>
        <w:t>д</w:t>
      </w:r>
      <w:r w:rsidRPr="00266F5C">
        <w:rPr>
          <w:spacing w:val="-3"/>
          <w:sz w:val="22"/>
          <w:szCs w:val="22"/>
        </w:rPr>
        <w:t>н</w:t>
      </w:r>
      <w:r w:rsidRPr="00266F5C">
        <w:rPr>
          <w:spacing w:val="-5"/>
          <w:sz w:val="22"/>
          <w:szCs w:val="22"/>
        </w:rPr>
        <w:t>ев</w:t>
      </w:r>
      <w:r w:rsidRPr="00266F5C">
        <w:rPr>
          <w:spacing w:val="-3"/>
          <w:sz w:val="22"/>
          <w:szCs w:val="22"/>
        </w:rPr>
        <w:t>н</w:t>
      </w:r>
      <w:r w:rsidRPr="00266F5C">
        <w:rPr>
          <w:spacing w:val="-4"/>
          <w:sz w:val="22"/>
          <w:szCs w:val="22"/>
        </w:rPr>
        <w:t>ик</w:t>
      </w:r>
      <w:r w:rsidRPr="00266F5C">
        <w:rPr>
          <w:sz w:val="22"/>
          <w:szCs w:val="22"/>
        </w:rPr>
        <w:t>е</w:t>
      </w:r>
      <w:r w:rsidRPr="00266F5C">
        <w:rPr>
          <w:spacing w:val="11"/>
          <w:sz w:val="22"/>
          <w:szCs w:val="22"/>
        </w:rPr>
        <w:t xml:space="preserve"> </w:t>
      </w:r>
      <w:r w:rsidRPr="00266F5C">
        <w:rPr>
          <w:spacing w:val="-3"/>
          <w:sz w:val="22"/>
          <w:szCs w:val="22"/>
        </w:rPr>
        <w:t>с</w:t>
      </w:r>
      <w:r w:rsidRPr="00266F5C">
        <w:rPr>
          <w:spacing w:val="-2"/>
          <w:sz w:val="22"/>
          <w:szCs w:val="22"/>
        </w:rPr>
        <w:t>ам</w:t>
      </w:r>
      <w:r w:rsidRPr="00266F5C">
        <w:rPr>
          <w:spacing w:val="-4"/>
          <w:sz w:val="22"/>
          <w:szCs w:val="22"/>
        </w:rPr>
        <w:t>ок</w:t>
      </w:r>
      <w:r w:rsidRPr="00266F5C">
        <w:rPr>
          <w:spacing w:val="-3"/>
          <w:sz w:val="22"/>
          <w:szCs w:val="22"/>
        </w:rPr>
        <w:t>он</w:t>
      </w:r>
      <w:r w:rsidRPr="00266F5C">
        <w:rPr>
          <w:spacing w:val="-5"/>
          <w:sz w:val="22"/>
          <w:szCs w:val="22"/>
        </w:rPr>
        <w:t>т</w:t>
      </w:r>
      <w:r w:rsidRPr="00266F5C">
        <w:rPr>
          <w:spacing w:val="-3"/>
          <w:sz w:val="22"/>
          <w:szCs w:val="22"/>
        </w:rPr>
        <w:t>р</w:t>
      </w:r>
      <w:r w:rsidRPr="00266F5C">
        <w:rPr>
          <w:spacing w:val="-4"/>
          <w:sz w:val="22"/>
          <w:szCs w:val="22"/>
        </w:rPr>
        <w:t>о</w:t>
      </w:r>
      <w:r w:rsidRPr="00266F5C">
        <w:rPr>
          <w:spacing w:val="-5"/>
          <w:sz w:val="22"/>
          <w:szCs w:val="22"/>
        </w:rPr>
        <w:t>л</w:t>
      </w:r>
      <w:r w:rsidRPr="00266F5C">
        <w:rPr>
          <w:sz w:val="22"/>
          <w:szCs w:val="22"/>
        </w:rPr>
        <w:t>я</w:t>
      </w:r>
      <w:r w:rsidRPr="00266F5C">
        <w:rPr>
          <w:spacing w:val="11"/>
          <w:sz w:val="22"/>
          <w:szCs w:val="22"/>
        </w:rPr>
        <w:t xml:space="preserve"> </w:t>
      </w:r>
      <w:r w:rsidRPr="00266F5C">
        <w:rPr>
          <w:spacing w:val="-3"/>
          <w:sz w:val="22"/>
          <w:szCs w:val="22"/>
        </w:rPr>
        <w:t>к</w:t>
      </w:r>
      <w:r w:rsidRPr="00266F5C">
        <w:rPr>
          <w:spacing w:val="-4"/>
          <w:sz w:val="22"/>
          <w:szCs w:val="22"/>
        </w:rPr>
        <w:t>а</w:t>
      </w:r>
      <w:r w:rsidRPr="00266F5C">
        <w:rPr>
          <w:sz w:val="22"/>
          <w:szCs w:val="22"/>
        </w:rPr>
        <w:t>к</w:t>
      </w:r>
      <w:r w:rsidRPr="00266F5C">
        <w:rPr>
          <w:spacing w:val="11"/>
          <w:sz w:val="22"/>
          <w:szCs w:val="22"/>
        </w:rPr>
        <w:t xml:space="preserve"> </w:t>
      </w:r>
      <w:r w:rsidRPr="00266F5C">
        <w:rPr>
          <w:spacing w:val="-3"/>
          <w:sz w:val="22"/>
          <w:szCs w:val="22"/>
        </w:rPr>
        <w:t>и</w:t>
      </w:r>
      <w:r w:rsidRPr="00266F5C">
        <w:rPr>
          <w:spacing w:val="-4"/>
          <w:sz w:val="22"/>
          <w:szCs w:val="22"/>
        </w:rPr>
        <w:t>с</w:t>
      </w:r>
      <w:r w:rsidRPr="00266F5C">
        <w:rPr>
          <w:spacing w:val="-3"/>
          <w:sz w:val="22"/>
          <w:szCs w:val="22"/>
        </w:rPr>
        <w:t>хо</w:t>
      </w:r>
      <w:r w:rsidRPr="00266F5C">
        <w:rPr>
          <w:spacing w:val="-6"/>
          <w:sz w:val="22"/>
          <w:szCs w:val="22"/>
        </w:rPr>
        <w:t>д</w:t>
      </w:r>
      <w:r w:rsidRPr="00266F5C">
        <w:rPr>
          <w:spacing w:val="-4"/>
          <w:sz w:val="22"/>
          <w:szCs w:val="22"/>
        </w:rPr>
        <w:t>н</w:t>
      </w:r>
      <w:r w:rsidRPr="00266F5C">
        <w:rPr>
          <w:spacing w:val="-3"/>
          <w:sz w:val="22"/>
          <w:szCs w:val="22"/>
        </w:rPr>
        <w:t>ы</w:t>
      </w:r>
      <w:r w:rsidRPr="00266F5C">
        <w:rPr>
          <w:sz w:val="22"/>
          <w:szCs w:val="22"/>
        </w:rPr>
        <w:t>е</w:t>
      </w:r>
      <w:r w:rsidRPr="00266F5C">
        <w:rPr>
          <w:spacing w:val="11"/>
          <w:sz w:val="22"/>
          <w:szCs w:val="22"/>
        </w:rPr>
        <w:t xml:space="preserve"> </w:t>
      </w:r>
      <w:r w:rsidRPr="00266F5C">
        <w:rPr>
          <w:spacing w:val="-2"/>
          <w:sz w:val="22"/>
          <w:szCs w:val="22"/>
        </w:rPr>
        <w:t>д</w:t>
      </w:r>
      <w:r w:rsidRPr="00266F5C">
        <w:rPr>
          <w:sz w:val="22"/>
          <w:szCs w:val="22"/>
        </w:rPr>
        <w:t>а</w:t>
      </w:r>
      <w:r w:rsidRPr="00266F5C">
        <w:rPr>
          <w:spacing w:val="-3"/>
          <w:sz w:val="22"/>
          <w:szCs w:val="22"/>
        </w:rPr>
        <w:t>нн</w:t>
      </w:r>
      <w:r w:rsidRPr="00266F5C">
        <w:rPr>
          <w:spacing w:val="-4"/>
          <w:sz w:val="22"/>
          <w:szCs w:val="22"/>
        </w:rPr>
        <w:t>ы</w:t>
      </w:r>
      <w:r w:rsidRPr="00266F5C">
        <w:rPr>
          <w:sz w:val="22"/>
          <w:szCs w:val="22"/>
        </w:rPr>
        <w:t>е и</w:t>
      </w:r>
      <w:r w:rsidRPr="00266F5C">
        <w:rPr>
          <w:spacing w:val="-8"/>
          <w:sz w:val="22"/>
          <w:szCs w:val="22"/>
        </w:rPr>
        <w:t xml:space="preserve"> </w:t>
      </w:r>
      <w:r w:rsidRPr="00266F5C">
        <w:rPr>
          <w:sz w:val="22"/>
          <w:szCs w:val="22"/>
        </w:rPr>
        <w:t>в</w:t>
      </w:r>
      <w:r w:rsidRPr="00266F5C">
        <w:rPr>
          <w:spacing w:val="-10"/>
          <w:sz w:val="22"/>
          <w:szCs w:val="22"/>
        </w:rPr>
        <w:t xml:space="preserve"> </w:t>
      </w:r>
      <w:r w:rsidRPr="00266F5C">
        <w:rPr>
          <w:spacing w:val="-4"/>
          <w:sz w:val="22"/>
          <w:szCs w:val="22"/>
        </w:rPr>
        <w:t>д</w:t>
      </w:r>
      <w:r w:rsidRPr="00266F5C">
        <w:rPr>
          <w:spacing w:val="-1"/>
          <w:sz w:val="22"/>
          <w:szCs w:val="22"/>
        </w:rPr>
        <w:t>а</w:t>
      </w:r>
      <w:r w:rsidRPr="00266F5C">
        <w:rPr>
          <w:spacing w:val="-6"/>
          <w:sz w:val="22"/>
          <w:szCs w:val="22"/>
        </w:rPr>
        <w:t>л</w:t>
      </w:r>
      <w:r w:rsidRPr="00266F5C">
        <w:rPr>
          <w:spacing w:val="-5"/>
          <w:sz w:val="22"/>
          <w:szCs w:val="22"/>
        </w:rPr>
        <w:t>ь</w:t>
      </w:r>
      <w:r w:rsidRPr="00266F5C">
        <w:rPr>
          <w:spacing w:val="-3"/>
          <w:sz w:val="22"/>
          <w:szCs w:val="22"/>
        </w:rPr>
        <w:t>н</w:t>
      </w:r>
      <w:r w:rsidRPr="00266F5C">
        <w:rPr>
          <w:spacing w:val="-5"/>
          <w:sz w:val="22"/>
          <w:szCs w:val="22"/>
        </w:rPr>
        <w:t>е</w:t>
      </w:r>
      <w:r w:rsidRPr="00266F5C">
        <w:rPr>
          <w:spacing w:val="-3"/>
          <w:sz w:val="22"/>
          <w:szCs w:val="22"/>
        </w:rPr>
        <w:t>й</w:t>
      </w:r>
      <w:r w:rsidRPr="00266F5C">
        <w:rPr>
          <w:spacing w:val="-5"/>
          <w:sz w:val="22"/>
          <w:szCs w:val="22"/>
        </w:rPr>
        <w:t>ш</w:t>
      </w:r>
      <w:r w:rsidRPr="00266F5C">
        <w:rPr>
          <w:spacing w:val="-4"/>
          <w:sz w:val="22"/>
          <w:szCs w:val="22"/>
        </w:rPr>
        <w:t>е</w:t>
      </w:r>
      <w:r w:rsidRPr="00266F5C">
        <w:rPr>
          <w:sz w:val="22"/>
          <w:szCs w:val="22"/>
        </w:rPr>
        <w:t>м</w:t>
      </w:r>
      <w:r w:rsidRPr="00266F5C">
        <w:rPr>
          <w:spacing w:val="-7"/>
          <w:sz w:val="22"/>
          <w:szCs w:val="22"/>
        </w:rPr>
        <w:t xml:space="preserve"> </w:t>
      </w:r>
      <w:r w:rsidRPr="00266F5C">
        <w:rPr>
          <w:spacing w:val="-4"/>
          <w:sz w:val="22"/>
          <w:szCs w:val="22"/>
        </w:rPr>
        <w:t>исп</w:t>
      </w:r>
      <w:r w:rsidRPr="00266F5C">
        <w:rPr>
          <w:spacing w:val="-3"/>
          <w:sz w:val="22"/>
          <w:szCs w:val="22"/>
        </w:rPr>
        <w:t>о</w:t>
      </w:r>
      <w:r w:rsidRPr="00266F5C">
        <w:rPr>
          <w:spacing w:val="-5"/>
          <w:sz w:val="22"/>
          <w:szCs w:val="22"/>
        </w:rPr>
        <w:t>л</w:t>
      </w:r>
      <w:r w:rsidRPr="00266F5C">
        <w:rPr>
          <w:spacing w:val="-3"/>
          <w:sz w:val="22"/>
          <w:szCs w:val="22"/>
        </w:rPr>
        <w:t>ьз</w:t>
      </w:r>
      <w:r w:rsidRPr="00266F5C">
        <w:rPr>
          <w:spacing w:val="-4"/>
          <w:sz w:val="22"/>
          <w:szCs w:val="22"/>
        </w:rPr>
        <w:t>у</w:t>
      </w:r>
      <w:r w:rsidRPr="00266F5C">
        <w:rPr>
          <w:spacing w:val="-6"/>
          <w:sz w:val="22"/>
          <w:szCs w:val="22"/>
        </w:rPr>
        <w:t>ю</w:t>
      </w:r>
      <w:r w:rsidRPr="00266F5C">
        <w:rPr>
          <w:spacing w:val="-4"/>
          <w:sz w:val="22"/>
          <w:szCs w:val="22"/>
        </w:rPr>
        <w:t>т</w:t>
      </w:r>
      <w:r w:rsidRPr="00266F5C">
        <w:rPr>
          <w:spacing w:val="-5"/>
          <w:sz w:val="22"/>
          <w:szCs w:val="22"/>
        </w:rPr>
        <w:t>с</w:t>
      </w:r>
      <w:r w:rsidRPr="00266F5C">
        <w:rPr>
          <w:sz w:val="22"/>
          <w:szCs w:val="22"/>
        </w:rPr>
        <w:t>я</w:t>
      </w:r>
      <w:r w:rsidRPr="00266F5C">
        <w:rPr>
          <w:spacing w:val="-7"/>
          <w:sz w:val="22"/>
          <w:szCs w:val="22"/>
        </w:rPr>
        <w:t xml:space="preserve"> </w:t>
      </w:r>
      <w:r w:rsidRPr="00266F5C">
        <w:rPr>
          <w:spacing w:val="-3"/>
          <w:sz w:val="22"/>
          <w:szCs w:val="22"/>
        </w:rPr>
        <w:t>д</w:t>
      </w:r>
      <w:r w:rsidRPr="00266F5C">
        <w:rPr>
          <w:spacing w:val="-5"/>
          <w:sz w:val="22"/>
          <w:szCs w:val="22"/>
        </w:rPr>
        <w:t>л</w:t>
      </w:r>
      <w:r w:rsidRPr="00266F5C">
        <w:rPr>
          <w:sz w:val="22"/>
          <w:szCs w:val="22"/>
        </w:rPr>
        <w:t>я</w:t>
      </w:r>
      <w:r w:rsidRPr="00266F5C">
        <w:rPr>
          <w:spacing w:val="-9"/>
          <w:sz w:val="22"/>
          <w:szCs w:val="22"/>
        </w:rPr>
        <w:t xml:space="preserve"> </w:t>
      </w:r>
      <w:r w:rsidRPr="00266F5C">
        <w:rPr>
          <w:spacing w:val="-3"/>
          <w:sz w:val="22"/>
          <w:szCs w:val="22"/>
        </w:rPr>
        <w:t>о</w:t>
      </w:r>
      <w:r w:rsidRPr="00266F5C">
        <w:rPr>
          <w:spacing w:val="-4"/>
          <w:sz w:val="22"/>
          <w:szCs w:val="22"/>
        </w:rPr>
        <w:t>ценк</w:t>
      </w:r>
      <w:r w:rsidRPr="00266F5C">
        <w:rPr>
          <w:sz w:val="22"/>
          <w:szCs w:val="22"/>
        </w:rPr>
        <w:t>и</w:t>
      </w:r>
      <w:r w:rsidRPr="00266F5C">
        <w:rPr>
          <w:spacing w:val="-6"/>
          <w:sz w:val="22"/>
          <w:szCs w:val="22"/>
        </w:rPr>
        <w:t xml:space="preserve"> </w:t>
      </w:r>
      <w:r w:rsidRPr="00266F5C">
        <w:rPr>
          <w:spacing w:val="-3"/>
          <w:sz w:val="22"/>
          <w:szCs w:val="22"/>
        </w:rPr>
        <w:t>д</w:t>
      </w:r>
      <w:r w:rsidRPr="00266F5C">
        <w:rPr>
          <w:spacing w:val="-4"/>
          <w:sz w:val="22"/>
          <w:szCs w:val="22"/>
        </w:rPr>
        <w:t>и</w:t>
      </w:r>
      <w:r w:rsidRPr="00266F5C">
        <w:rPr>
          <w:spacing w:val="-3"/>
          <w:sz w:val="22"/>
          <w:szCs w:val="22"/>
        </w:rPr>
        <w:t>н</w:t>
      </w:r>
      <w:r w:rsidRPr="00266F5C">
        <w:rPr>
          <w:spacing w:val="-5"/>
          <w:sz w:val="22"/>
          <w:szCs w:val="22"/>
        </w:rPr>
        <w:t>а</w:t>
      </w:r>
      <w:r w:rsidRPr="00266F5C">
        <w:rPr>
          <w:spacing w:val="-4"/>
          <w:sz w:val="22"/>
          <w:szCs w:val="22"/>
        </w:rPr>
        <w:t>мик</w:t>
      </w:r>
      <w:r w:rsidRPr="00266F5C">
        <w:rPr>
          <w:sz w:val="22"/>
          <w:szCs w:val="22"/>
        </w:rPr>
        <w:t>и</w:t>
      </w:r>
      <w:r w:rsidRPr="00266F5C">
        <w:rPr>
          <w:spacing w:val="-9"/>
          <w:sz w:val="22"/>
          <w:szCs w:val="22"/>
        </w:rPr>
        <w:t xml:space="preserve"> </w:t>
      </w:r>
      <w:r w:rsidRPr="00266F5C">
        <w:rPr>
          <w:spacing w:val="-3"/>
          <w:sz w:val="22"/>
          <w:szCs w:val="22"/>
        </w:rPr>
        <w:t>п</w:t>
      </w:r>
      <w:r w:rsidRPr="00266F5C">
        <w:rPr>
          <w:spacing w:val="-4"/>
          <w:sz w:val="22"/>
          <w:szCs w:val="22"/>
        </w:rPr>
        <w:t>ара</w:t>
      </w:r>
      <w:r w:rsidRPr="00266F5C">
        <w:rPr>
          <w:spacing w:val="-5"/>
          <w:sz w:val="22"/>
          <w:szCs w:val="22"/>
        </w:rPr>
        <w:t>м</w:t>
      </w:r>
      <w:r w:rsidRPr="00266F5C">
        <w:rPr>
          <w:spacing w:val="-4"/>
          <w:sz w:val="22"/>
          <w:szCs w:val="22"/>
        </w:rPr>
        <w:t>е</w:t>
      </w:r>
      <w:r w:rsidRPr="00266F5C">
        <w:rPr>
          <w:spacing w:val="-5"/>
          <w:sz w:val="22"/>
          <w:szCs w:val="22"/>
        </w:rPr>
        <w:t>т</w:t>
      </w:r>
      <w:r w:rsidRPr="00266F5C">
        <w:rPr>
          <w:spacing w:val="-3"/>
          <w:sz w:val="22"/>
          <w:szCs w:val="22"/>
        </w:rPr>
        <w:t>ро</w:t>
      </w:r>
      <w:r w:rsidRPr="00266F5C">
        <w:rPr>
          <w:sz w:val="22"/>
          <w:szCs w:val="22"/>
        </w:rPr>
        <w:t>в</w:t>
      </w:r>
      <w:r w:rsidRPr="00266F5C">
        <w:rPr>
          <w:spacing w:val="-10"/>
          <w:sz w:val="22"/>
          <w:szCs w:val="22"/>
        </w:rPr>
        <w:t xml:space="preserve"> </w:t>
      </w:r>
      <w:r w:rsidRPr="00266F5C">
        <w:rPr>
          <w:spacing w:val="-4"/>
          <w:sz w:val="22"/>
          <w:szCs w:val="22"/>
        </w:rPr>
        <w:t>б</w:t>
      </w:r>
      <w:r w:rsidRPr="00266F5C">
        <w:rPr>
          <w:spacing w:val="-3"/>
          <w:sz w:val="22"/>
          <w:szCs w:val="22"/>
        </w:rPr>
        <w:t>ы</w:t>
      </w:r>
      <w:r w:rsidRPr="00266F5C">
        <w:rPr>
          <w:spacing w:val="-4"/>
          <w:sz w:val="22"/>
          <w:szCs w:val="22"/>
        </w:rPr>
        <w:t>с</w:t>
      </w:r>
      <w:r w:rsidRPr="00266F5C">
        <w:rPr>
          <w:spacing w:val="-5"/>
          <w:sz w:val="22"/>
          <w:szCs w:val="22"/>
        </w:rPr>
        <w:t>т</w:t>
      </w:r>
      <w:r w:rsidRPr="00266F5C">
        <w:rPr>
          <w:spacing w:val="-1"/>
          <w:sz w:val="22"/>
          <w:szCs w:val="22"/>
        </w:rPr>
        <w:t>р</w:t>
      </w:r>
      <w:r w:rsidRPr="00266F5C">
        <w:rPr>
          <w:spacing w:val="-3"/>
          <w:sz w:val="22"/>
          <w:szCs w:val="22"/>
        </w:rPr>
        <w:t>о</w:t>
      </w:r>
      <w:r w:rsidRPr="00266F5C">
        <w:rPr>
          <w:spacing w:val="-5"/>
          <w:sz w:val="22"/>
          <w:szCs w:val="22"/>
        </w:rPr>
        <w:t>т</w:t>
      </w:r>
      <w:r w:rsidRPr="00266F5C">
        <w:rPr>
          <w:spacing w:val="-3"/>
          <w:sz w:val="22"/>
          <w:szCs w:val="22"/>
        </w:rPr>
        <w:t>ы</w:t>
      </w:r>
      <w:r w:rsidRPr="00266F5C">
        <w:rPr>
          <w:sz w:val="22"/>
          <w:szCs w:val="22"/>
        </w:rPr>
        <w:t>.</w:t>
      </w:r>
    </w:p>
    <w:p w:rsidR="00266F5C" w:rsidRPr="00266F5C" w:rsidRDefault="00266F5C" w:rsidP="006E48E1">
      <w:pPr>
        <w:widowControl w:val="0"/>
        <w:autoSpaceDE w:val="0"/>
        <w:autoSpaceDN w:val="0"/>
        <w:adjustRightInd w:val="0"/>
        <w:ind w:right="-1" w:firstLine="567"/>
        <w:jc w:val="both"/>
        <w:rPr>
          <w:sz w:val="22"/>
          <w:szCs w:val="22"/>
        </w:rPr>
      </w:pPr>
      <w:r w:rsidRPr="00266F5C">
        <w:rPr>
          <w:i/>
          <w:iCs/>
          <w:spacing w:val="1"/>
          <w:sz w:val="22"/>
          <w:szCs w:val="22"/>
        </w:rPr>
        <w:t>Г</w:t>
      </w:r>
      <w:r w:rsidRPr="00266F5C">
        <w:rPr>
          <w:i/>
          <w:iCs/>
          <w:sz w:val="22"/>
          <w:szCs w:val="22"/>
        </w:rPr>
        <w:t>ибкос</w:t>
      </w:r>
      <w:r w:rsidRPr="00266F5C">
        <w:rPr>
          <w:i/>
          <w:iCs/>
          <w:spacing w:val="1"/>
          <w:sz w:val="22"/>
          <w:szCs w:val="22"/>
        </w:rPr>
        <w:t>т</w:t>
      </w:r>
      <w:r w:rsidRPr="00266F5C">
        <w:rPr>
          <w:i/>
          <w:iCs/>
          <w:sz w:val="22"/>
          <w:szCs w:val="22"/>
        </w:rPr>
        <w:t>ь</w:t>
      </w:r>
      <w:r w:rsidRPr="00266F5C">
        <w:rPr>
          <w:spacing w:val="20"/>
          <w:sz w:val="22"/>
          <w:szCs w:val="22"/>
        </w:rPr>
        <w:t xml:space="preserve"> </w:t>
      </w:r>
      <w:r w:rsidRPr="00266F5C">
        <w:rPr>
          <w:sz w:val="22"/>
          <w:szCs w:val="22"/>
        </w:rPr>
        <w:t>(</w:t>
      </w:r>
      <w:r w:rsidRPr="00266F5C">
        <w:rPr>
          <w:spacing w:val="2"/>
          <w:sz w:val="22"/>
          <w:szCs w:val="22"/>
        </w:rPr>
        <w:t>п</w:t>
      </w:r>
      <w:r w:rsidRPr="00266F5C">
        <w:rPr>
          <w:sz w:val="22"/>
          <w:szCs w:val="22"/>
        </w:rPr>
        <w:t>од</w:t>
      </w:r>
      <w:r w:rsidRPr="00266F5C">
        <w:rPr>
          <w:spacing w:val="-1"/>
          <w:sz w:val="22"/>
          <w:szCs w:val="22"/>
        </w:rPr>
        <w:t>в</w:t>
      </w:r>
      <w:r w:rsidRPr="00266F5C">
        <w:rPr>
          <w:sz w:val="22"/>
          <w:szCs w:val="22"/>
        </w:rPr>
        <w:t>ижн</w:t>
      </w:r>
      <w:r w:rsidRPr="00266F5C">
        <w:rPr>
          <w:spacing w:val="1"/>
          <w:sz w:val="22"/>
          <w:szCs w:val="22"/>
        </w:rPr>
        <w:t>о</w:t>
      </w:r>
      <w:r w:rsidRPr="00266F5C">
        <w:rPr>
          <w:sz w:val="22"/>
          <w:szCs w:val="22"/>
        </w:rPr>
        <w:t>ст</w:t>
      </w:r>
      <w:r w:rsidRPr="00266F5C">
        <w:rPr>
          <w:spacing w:val="1"/>
          <w:sz w:val="22"/>
          <w:szCs w:val="22"/>
        </w:rPr>
        <w:t>ь</w:t>
      </w:r>
      <w:r w:rsidRPr="00266F5C">
        <w:rPr>
          <w:spacing w:val="20"/>
          <w:sz w:val="22"/>
          <w:szCs w:val="22"/>
        </w:rPr>
        <w:t xml:space="preserve"> </w:t>
      </w:r>
      <w:r w:rsidRPr="00266F5C">
        <w:rPr>
          <w:sz w:val="22"/>
          <w:szCs w:val="22"/>
        </w:rPr>
        <w:t>в</w:t>
      </w:r>
      <w:r w:rsidRPr="00266F5C">
        <w:rPr>
          <w:spacing w:val="20"/>
          <w:sz w:val="22"/>
          <w:szCs w:val="22"/>
        </w:rPr>
        <w:t xml:space="preserve"> </w:t>
      </w:r>
      <w:r w:rsidRPr="00266F5C">
        <w:rPr>
          <w:spacing w:val="2"/>
          <w:sz w:val="22"/>
          <w:szCs w:val="22"/>
        </w:rPr>
        <w:t>р</w:t>
      </w:r>
      <w:r w:rsidRPr="00266F5C">
        <w:rPr>
          <w:sz w:val="22"/>
          <w:szCs w:val="22"/>
        </w:rPr>
        <w:t>азличных</w:t>
      </w:r>
      <w:r w:rsidRPr="00266F5C">
        <w:rPr>
          <w:spacing w:val="21"/>
          <w:sz w:val="22"/>
          <w:szCs w:val="22"/>
        </w:rPr>
        <w:t xml:space="preserve"> </w:t>
      </w:r>
      <w:r w:rsidRPr="00266F5C">
        <w:rPr>
          <w:spacing w:val="-1"/>
          <w:sz w:val="22"/>
          <w:szCs w:val="22"/>
        </w:rPr>
        <w:t>с</w:t>
      </w:r>
      <w:r w:rsidRPr="00266F5C">
        <w:rPr>
          <w:spacing w:val="-3"/>
          <w:sz w:val="22"/>
          <w:szCs w:val="22"/>
        </w:rPr>
        <w:t>у</w:t>
      </w:r>
      <w:r w:rsidRPr="00266F5C">
        <w:rPr>
          <w:sz w:val="22"/>
          <w:szCs w:val="22"/>
        </w:rPr>
        <w:t>став</w:t>
      </w:r>
      <w:r w:rsidRPr="00266F5C">
        <w:rPr>
          <w:spacing w:val="1"/>
          <w:sz w:val="22"/>
          <w:szCs w:val="22"/>
        </w:rPr>
        <w:t>а</w:t>
      </w:r>
      <w:r w:rsidRPr="00266F5C">
        <w:rPr>
          <w:sz w:val="22"/>
          <w:szCs w:val="22"/>
        </w:rPr>
        <w:t>х)</w:t>
      </w:r>
      <w:r w:rsidRPr="00266F5C">
        <w:rPr>
          <w:spacing w:val="22"/>
          <w:sz w:val="22"/>
          <w:szCs w:val="22"/>
        </w:rPr>
        <w:t xml:space="preserve"> </w:t>
      </w:r>
      <w:r w:rsidRPr="00266F5C">
        <w:rPr>
          <w:spacing w:val="5"/>
          <w:sz w:val="22"/>
          <w:szCs w:val="22"/>
        </w:rPr>
        <w:t>з</w:t>
      </w:r>
      <w:r w:rsidRPr="00266F5C">
        <w:rPr>
          <w:sz w:val="22"/>
          <w:szCs w:val="22"/>
        </w:rPr>
        <w:t>ав</w:t>
      </w:r>
      <w:r w:rsidRPr="00266F5C">
        <w:rPr>
          <w:spacing w:val="1"/>
          <w:sz w:val="22"/>
          <w:szCs w:val="22"/>
        </w:rPr>
        <w:t>и</w:t>
      </w:r>
      <w:r w:rsidRPr="00266F5C">
        <w:rPr>
          <w:sz w:val="22"/>
          <w:szCs w:val="22"/>
        </w:rPr>
        <w:t>с</w:t>
      </w:r>
      <w:r w:rsidRPr="00266F5C">
        <w:rPr>
          <w:spacing w:val="2"/>
          <w:sz w:val="22"/>
          <w:szCs w:val="22"/>
        </w:rPr>
        <w:t>и</w:t>
      </w:r>
      <w:r w:rsidRPr="00266F5C">
        <w:rPr>
          <w:sz w:val="22"/>
          <w:szCs w:val="22"/>
        </w:rPr>
        <w:t>т</w:t>
      </w:r>
      <w:r w:rsidRPr="00266F5C">
        <w:rPr>
          <w:spacing w:val="21"/>
          <w:sz w:val="22"/>
          <w:szCs w:val="22"/>
        </w:rPr>
        <w:t xml:space="preserve"> </w:t>
      </w:r>
      <w:r w:rsidRPr="00266F5C">
        <w:rPr>
          <w:spacing w:val="1"/>
          <w:sz w:val="22"/>
          <w:szCs w:val="22"/>
        </w:rPr>
        <w:t>от</w:t>
      </w:r>
      <w:r w:rsidRPr="00266F5C">
        <w:rPr>
          <w:spacing w:val="18"/>
          <w:sz w:val="22"/>
          <w:szCs w:val="22"/>
        </w:rPr>
        <w:t xml:space="preserve"> </w:t>
      </w:r>
      <w:r w:rsidRPr="00266F5C">
        <w:rPr>
          <w:sz w:val="22"/>
          <w:szCs w:val="22"/>
        </w:rPr>
        <w:t>м</w:t>
      </w:r>
      <w:r w:rsidRPr="00266F5C">
        <w:rPr>
          <w:spacing w:val="1"/>
          <w:sz w:val="22"/>
          <w:szCs w:val="22"/>
        </w:rPr>
        <w:t>н</w:t>
      </w:r>
      <w:r w:rsidRPr="00266F5C">
        <w:rPr>
          <w:sz w:val="22"/>
          <w:szCs w:val="22"/>
        </w:rPr>
        <w:t>огих</w:t>
      </w:r>
      <w:r w:rsidRPr="00266F5C">
        <w:rPr>
          <w:spacing w:val="21"/>
          <w:sz w:val="22"/>
          <w:szCs w:val="22"/>
        </w:rPr>
        <w:t xml:space="preserve"> </w:t>
      </w:r>
      <w:r w:rsidRPr="00266F5C">
        <w:rPr>
          <w:spacing w:val="1"/>
          <w:sz w:val="22"/>
          <w:szCs w:val="22"/>
        </w:rPr>
        <w:t>ф</w:t>
      </w:r>
      <w:r w:rsidRPr="00266F5C">
        <w:rPr>
          <w:spacing w:val="3"/>
          <w:sz w:val="22"/>
          <w:szCs w:val="22"/>
        </w:rPr>
        <w:t>а</w:t>
      </w:r>
      <w:r w:rsidRPr="00266F5C">
        <w:rPr>
          <w:spacing w:val="1"/>
          <w:sz w:val="22"/>
          <w:szCs w:val="22"/>
        </w:rPr>
        <w:t>к</w:t>
      </w:r>
      <w:r w:rsidRPr="00266F5C">
        <w:rPr>
          <w:sz w:val="22"/>
          <w:szCs w:val="22"/>
        </w:rPr>
        <w:t>т</w:t>
      </w:r>
      <w:r w:rsidRPr="00266F5C">
        <w:rPr>
          <w:spacing w:val="1"/>
          <w:sz w:val="22"/>
          <w:szCs w:val="22"/>
        </w:rPr>
        <w:t>о</w:t>
      </w:r>
      <w:r w:rsidRPr="00266F5C">
        <w:rPr>
          <w:sz w:val="22"/>
          <w:szCs w:val="22"/>
        </w:rPr>
        <w:t>ро</w:t>
      </w:r>
      <w:r w:rsidRPr="00266F5C">
        <w:rPr>
          <w:spacing w:val="1"/>
          <w:sz w:val="22"/>
          <w:szCs w:val="22"/>
        </w:rPr>
        <w:t>в</w:t>
      </w:r>
      <w:r w:rsidRPr="00266F5C">
        <w:rPr>
          <w:sz w:val="22"/>
          <w:szCs w:val="22"/>
        </w:rPr>
        <w:t>:</w:t>
      </w:r>
      <w:r w:rsidRPr="00266F5C">
        <w:rPr>
          <w:spacing w:val="29"/>
          <w:sz w:val="22"/>
          <w:szCs w:val="22"/>
        </w:rPr>
        <w:t xml:space="preserve"> </w:t>
      </w:r>
      <w:r w:rsidRPr="00266F5C">
        <w:rPr>
          <w:sz w:val="22"/>
          <w:szCs w:val="22"/>
        </w:rPr>
        <w:t>элас</w:t>
      </w:r>
      <w:r w:rsidRPr="00266F5C">
        <w:rPr>
          <w:spacing w:val="-1"/>
          <w:sz w:val="22"/>
          <w:szCs w:val="22"/>
        </w:rPr>
        <w:t>т</w:t>
      </w:r>
      <w:r w:rsidRPr="00266F5C">
        <w:rPr>
          <w:sz w:val="22"/>
          <w:szCs w:val="22"/>
        </w:rPr>
        <w:t>ичн</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и</w:t>
      </w:r>
      <w:r w:rsidRPr="00266F5C">
        <w:rPr>
          <w:spacing w:val="30"/>
          <w:sz w:val="22"/>
          <w:szCs w:val="22"/>
        </w:rPr>
        <w:t xml:space="preserve"> </w:t>
      </w:r>
      <w:r w:rsidRPr="00266F5C">
        <w:rPr>
          <w:spacing w:val="-1"/>
          <w:sz w:val="22"/>
          <w:szCs w:val="22"/>
        </w:rPr>
        <w:t>м</w:t>
      </w:r>
      <w:r w:rsidRPr="00266F5C">
        <w:rPr>
          <w:sz w:val="22"/>
          <w:szCs w:val="22"/>
        </w:rPr>
        <w:t>ы</w:t>
      </w:r>
      <w:r w:rsidRPr="00266F5C">
        <w:rPr>
          <w:spacing w:val="1"/>
          <w:sz w:val="22"/>
          <w:szCs w:val="22"/>
        </w:rPr>
        <w:t>ш</w:t>
      </w:r>
      <w:r w:rsidRPr="00266F5C">
        <w:rPr>
          <w:sz w:val="22"/>
          <w:szCs w:val="22"/>
        </w:rPr>
        <w:t>ц</w:t>
      </w:r>
      <w:r w:rsidRPr="00266F5C">
        <w:rPr>
          <w:spacing w:val="29"/>
          <w:sz w:val="22"/>
          <w:szCs w:val="22"/>
        </w:rPr>
        <w:t xml:space="preserve"> </w:t>
      </w:r>
      <w:r w:rsidRPr="00266F5C">
        <w:rPr>
          <w:spacing w:val="1"/>
          <w:sz w:val="22"/>
          <w:szCs w:val="22"/>
        </w:rPr>
        <w:t>и</w:t>
      </w:r>
      <w:r w:rsidRPr="00266F5C">
        <w:rPr>
          <w:spacing w:val="29"/>
          <w:sz w:val="22"/>
          <w:szCs w:val="22"/>
        </w:rPr>
        <w:t xml:space="preserve"> </w:t>
      </w:r>
      <w:r w:rsidRPr="00266F5C">
        <w:rPr>
          <w:sz w:val="22"/>
          <w:szCs w:val="22"/>
        </w:rPr>
        <w:t>св</w:t>
      </w:r>
      <w:r w:rsidRPr="00266F5C">
        <w:rPr>
          <w:spacing w:val="1"/>
          <w:sz w:val="22"/>
          <w:szCs w:val="22"/>
        </w:rPr>
        <w:t>я</w:t>
      </w:r>
      <w:r w:rsidRPr="00266F5C">
        <w:rPr>
          <w:spacing w:val="-2"/>
          <w:sz w:val="22"/>
          <w:szCs w:val="22"/>
        </w:rPr>
        <w:t>з</w:t>
      </w:r>
      <w:r w:rsidRPr="00266F5C">
        <w:rPr>
          <w:spacing w:val="1"/>
          <w:sz w:val="22"/>
          <w:szCs w:val="22"/>
        </w:rPr>
        <w:t>о</w:t>
      </w:r>
      <w:r w:rsidRPr="00266F5C">
        <w:rPr>
          <w:sz w:val="22"/>
          <w:szCs w:val="22"/>
        </w:rPr>
        <w:t>к,</w:t>
      </w:r>
      <w:r w:rsidRPr="00266F5C">
        <w:rPr>
          <w:spacing w:val="30"/>
          <w:sz w:val="22"/>
          <w:szCs w:val="22"/>
        </w:rPr>
        <w:t xml:space="preserve"> </w:t>
      </w:r>
      <w:r w:rsidRPr="00266F5C">
        <w:rPr>
          <w:spacing w:val="-1"/>
          <w:sz w:val="22"/>
          <w:szCs w:val="22"/>
        </w:rPr>
        <w:t>в</w:t>
      </w:r>
      <w:r w:rsidRPr="00266F5C">
        <w:rPr>
          <w:sz w:val="22"/>
          <w:szCs w:val="22"/>
        </w:rPr>
        <w:t>не</w:t>
      </w:r>
      <w:r w:rsidRPr="00266F5C">
        <w:rPr>
          <w:spacing w:val="1"/>
          <w:sz w:val="22"/>
          <w:szCs w:val="22"/>
        </w:rPr>
        <w:t>ш</w:t>
      </w:r>
      <w:r w:rsidRPr="00266F5C">
        <w:rPr>
          <w:sz w:val="22"/>
          <w:szCs w:val="22"/>
        </w:rPr>
        <w:t>ней</w:t>
      </w:r>
      <w:r w:rsidRPr="00266F5C">
        <w:rPr>
          <w:spacing w:val="29"/>
          <w:sz w:val="22"/>
          <w:szCs w:val="22"/>
        </w:rPr>
        <w:t xml:space="preserve"> </w:t>
      </w:r>
      <w:r w:rsidRPr="00266F5C">
        <w:rPr>
          <w:sz w:val="22"/>
          <w:szCs w:val="22"/>
        </w:rPr>
        <w:t>т</w:t>
      </w:r>
      <w:r w:rsidRPr="00266F5C">
        <w:rPr>
          <w:spacing w:val="1"/>
          <w:sz w:val="22"/>
          <w:szCs w:val="22"/>
        </w:rPr>
        <w:t>е</w:t>
      </w:r>
      <w:r w:rsidRPr="00266F5C">
        <w:rPr>
          <w:spacing w:val="-2"/>
          <w:sz w:val="22"/>
          <w:szCs w:val="22"/>
        </w:rPr>
        <w:t>м</w:t>
      </w:r>
      <w:r w:rsidRPr="00266F5C">
        <w:rPr>
          <w:sz w:val="22"/>
          <w:szCs w:val="22"/>
        </w:rPr>
        <w:t>п</w:t>
      </w:r>
      <w:r w:rsidRPr="00266F5C">
        <w:rPr>
          <w:spacing w:val="-1"/>
          <w:sz w:val="22"/>
          <w:szCs w:val="22"/>
        </w:rPr>
        <w:t>е</w:t>
      </w:r>
      <w:r w:rsidRPr="00266F5C">
        <w:rPr>
          <w:spacing w:val="1"/>
          <w:sz w:val="22"/>
          <w:szCs w:val="22"/>
        </w:rPr>
        <w:t>р</w:t>
      </w:r>
      <w:r w:rsidRPr="00266F5C">
        <w:rPr>
          <w:sz w:val="22"/>
          <w:szCs w:val="22"/>
        </w:rPr>
        <w:t>а</w:t>
      </w:r>
      <w:r w:rsidRPr="00266F5C">
        <w:rPr>
          <w:sz w:val="22"/>
          <w:szCs w:val="22"/>
        </w:rPr>
        <w:lastRenderedPageBreak/>
        <w:t>т</w:t>
      </w:r>
      <w:r w:rsidRPr="00266F5C">
        <w:rPr>
          <w:spacing w:val="-2"/>
          <w:sz w:val="22"/>
          <w:szCs w:val="22"/>
        </w:rPr>
        <w:t>у</w:t>
      </w:r>
      <w:r w:rsidRPr="00266F5C">
        <w:rPr>
          <w:sz w:val="22"/>
          <w:szCs w:val="22"/>
        </w:rPr>
        <w:t>р</w:t>
      </w:r>
      <w:r w:rsidRPr="00266F5C">
        <w:rPr>
          <w:spacing w:val="1"/>
          <w:sz w:val="22"/>
          <w:szCs w:val="22"/>
        </w:rPr>
        <w:t>ы</w:t>
      </w:r>
      <w:r w:rsidRPr="00266F5C">
        <w:rPr>
          <w:spacing w:val="31"/>
          <w:sz w:val="22"/>
          <w:szCs w:val="22"/>
        </w:rPr>
        <w:t xml:space="preserve"> </w:t>
      </w:r>
      <w:r w:rsidRPr="00266F5C">
        <w:rPr>
          <w:spacing w:val="-1"/>
          <w:sz w:val="22"/>
          <w:szCs w:val="22"/>
        </w:rPr>
        <w:t>(</w:t>
      </w:r>
      <w:r w:rsidRPr="00266F5C">
        <w:rPr>
          <w:sz w:val="22"/>
          <w:szCs w:val="22"/>
        </w:rPr>
        <w:t>при</w:t>
      </w:r>
      <w:r w:rsidRPr="00266F5C">
        <w:rPr>
          <w:spacing w:val="28"/>
          <w:sz w:val="22"/>
          <w:szCs w:val="22"/>
        </w:rPr>
        <w:t xml:space="preserve"> </w:t>
      </w:r>
      <w:r w:rsidRPr="00266F5C">
        <w:rPr>
          <w:sz w:val="22"/>
          <w:szCs w:val="22"/>
        </w:rPr>
        <w:t>по</w:t>
      </w:r>
      <w:r w:rsidRPr="00266F5C">
        <w:rPr>
          <w:spacing w:val="1"/>
          <w:sz w:val="22"/>
          <w:szCs w:val="22"/>
        </w:rPr>
        <w:t>в</w:t>
      </w:r>
      <w:r w:rsidRPr="00266F5C">
        <w:rPr>
          <w:sz w:val="22"/>
          <w:szCs w:val="22"/>
        </w:rPr>
        <w:t>ы</w:t>
      </w:r>
      <w:r w:rsidRPr="00266F5C">
        <w:rPr>
          <w:spacing w:val="1"/>
          <w:sz w:val="22"/>
          <w:szCs w:val="22"/>
        </w:rPr>
        <w:t>ш</w:t>
      </w:r>
      <w:r w:rsidRPr="00266F5C">
        <w:rPr>
          <w:spacing w:val="-1"/>
          <w:sz w:val="22"/>
          <w:szCs w:val="22"/>
        </w:rPr>
        <w:t>ени</w:t>
      </w:r>
      <w:r w:rsidRPr="00266F5C">
        <w:rPr>
          <w:sz w:val="22"/>
          <w:szCs w:val="22"/>
        </w:rPr>
        <w:t>и те</w:t>
      </w:r>
      <w:r w:rsidRPr="00266F5C">
        <w:rPr>
          <w:spacing w:val="1"/>
          <w:sz w:val="22"/>
          <w:szCs w:val="22"/>
        </w:rPr>
        <w:t>м</w:t>
      </w:r>
      <w:r w:rsidRPr="00266F5C">
        <w:rPr>
          <w:sz w:val="22"/>
          <w:szCs w:val="22"/>
        </w:rPr>
        <w:t>пер</w:t>
      </w:r>
      <w:r w:rsidRPr="00266F5C">
        <w:rPr>
          <w:spacing w:val="1"/>
          <w:sz w:val="22"/>
          <w:szCs w:val="22"/>
        </w:rPr>
        <w:t>а</w:t>
      </w:r>
      <w:r w:rsidRPr="00266F5C">
        <w:rPr>
          <w:sz w:val="22"/>
          <w:szCs w:val="22"/>
        </w:rPr>
        <w:t>т</w:t>
      </w:r>
      <w:r w:rsidRPr="00266F5C">
        <w:rPr>
          <w:spacing w:val="-2"/>
          <w:sz w:val="22"/>
          <w:szCs w:val="22"/>
        </w:rPr>
        <w:t>у</w:t>
      </w:r>
      <w:r w:rsidRPr="00266F5C">
        <w:rPr>
          <w:sz w:val="22"/>
          <w:szCs w:val="22"/>
        </w:rPr>
        <w:t>ры</w:t>
      </w:r>
      <w:r w:rsidRPr="00266F5C">
        <w:rPr>
          <w:spacing w:val="27"/>
          <w:sz w:val="22"/>
          <w:szCs w:val="22"/>
        </w:rPr>
        <w:t xml:space="preserve"> </w:t>
      </w:r>
      <w:r w:rsidRPr="00266F5C">
        <w:rPr>
          <w:sz w:val="22"/>
          <w:szCs w:val="22"/>
        </w:rPr>
        <w:t>гибк</w:t>
      </w:r>
      <w:r w:rsidRPr="00266F5C">
        <w:rPr>
          <w:spacing w:val="-1"/>
          <w:sz w:val="22"/>
          <w:szCs w:val="22"/>
        </w:rPr>
        <w:t>о</w:t>
      </w:r>
      <w:r w:rsidRPr="00266F5C">
        <w:rPr>
          <w:sz w:val="22"/>
          <w:szCs w:val="22"/>
        </w:rPr>
        <w:t>сть</w:t>
      </w:r>
      <w:r w:rsidRPr="00266F5C">
        <w:rPr>
          <w:spacing w:val="27"/>
          <w:sz w:val="22"/>
          <w:szCs w:val="22"/>
        </w:rPr>
        <w:t xml:space="preserve"> </w:t>
      </w:r>
      <w:r w:rsidRPr="00266F5C">
        <w:rPr>
          <w:spacing w:val="-2"/>
          <w:sz w:val="22"/>
          <w:szCs w:val="22"/>
        </w:rPr>
        <w:t>у</w:t>
      </w:r>
      <w:r w:rsidRPr="00266F5C">
        <w:rPr>
          <w:sz w:val="22"/>
          <w:szCs w:val="22"/>
        </w:rPr>
        <w:t>велич</w:t>
      </w:r>
      <w:r w:rsidRPr="00266F5C">
        <w:rPr>
          <w:spacing w:val="1"/>
          <w:sz w:val="22"/>
          <w:szCs w:val="22"/>
        </w:rPr>
        <w:t>ив</w:t>
      </w:r>
      <w:r w:rsidRPr="00266F5C">
        <w:rPr>
          <w:sz w:val="22"/>
          <w:szCs w:val="22"/>
        </w:rPr>
        <w:t>а</w:t>
      </w:r>
      <w:r w:rsidRPr="00266F5C">
        <w:rPr>
          <w:spacing w:val="1"/>
          <w:sz w:val="22"/>
          <w:szCs w:val="22"/>
        </w:rPr>
        <w:t>е</w:t>
      </w:r>
      <w:r w:rsidRPr="00266F5C">
        <w:rPr>
          <w:sz w:val="22"/>
          <w:szCs w:val="22"/>
        </w:rPr>
        <w:t>т</w:t>
      </w:r>
      <w:r w:rsidRPr="00266F5C">
        <w:rPr>
          <w:spacing w:val="-2"/>
          <w:sz w:val="22"/>
          <w:szCs w:val="22"/>
        </w:rPr>
        <w:t>с</w:t>
      </w:r>
      <w:r w:rsidRPr="00266F5C">
        <w:rPr>
          <w:sz w:val="22"/>
          <w:szCs w:val="22"/>
        </w:rPr>
        <w:t>я),</w:t>
      </w:r>
      <w:r w:rsidRPr="00266F5C">
        <w:rPr>
          <w:spacing w:val="24"/>
          <w:sz w:val="22"/>
          <w:szCs w:val="22"/>
        </w:rPr>
        <w:t xml:space="preserve"> </w:t>
      </w:r>
      <w:r w:rsidRPr="00266F5C">
        <w:rPr>
          <w:sz w:val="22"/>
          <w:szCs w:val="22"/>
        </w:rPr>
        <w:t>вр</w:t>
      </w:r>
      <w:r w:rsidRPr="00266F5C">
        <w:rPr>
          <w:spacing w:val="1"/>
          <w:sz w:val="22"/>
          <w:szCs w:val="22"/>
        </w:rPr>
        <w:t>е</w:t>
      </w:r>
      <w:r w:rsidRPr="00266F5C">
        <w:rPr>
          <w:sz w:val="22"/>
          <w:szCs w:val="22"/>
        </w:rPr>
        <w:t>м</w:t>
      </w:r>
      <w:r w:rsidRPr="00266F5C">
        <w:rPr>
          <w:spacing w:val="3"/>
          <w:sz w:val="22"/>
          <w:szCs w:val="22"/>
        </w:rPr>
        <w:t>е</w:t>
      </w:r>
      <w:r w:rsidRPr="00266F5C">
        <w:rPr>
          <w:spacing w:val="1"/>
          <w:sz w:val="22"/>
          <w:szCs w:val="22"/>
        </w:rPr>
        <w:t>н</w:t>
      </w:r>
      <w:r w:rsidRPr="00266F5C">
        <w:rPr>
          <w:sz w:val="22"/>
          <w:szCs w:val="22"/>
        </w:rPr>
        <w:t>и</w:t>
      </w:r>
      <w:r w:rsidRPr="00266F5C">
        <w:rPr>
          <w:spacing w:val="26"/>
          <w:sz w:val="22"/>
          <w:szCs w:val="22"/>
        </w:rPr>
        <w:t xml:space="preserve"> </w:t>
      </w:r>
      <w:r w:rsidRPr="00266F5C">
        <w:rPr>
          <w:spacing w:val="1"/>
          <w:sz w:val="22"/>
          <w:szCs w:val="22"/>
        </w:rPr>
        <w:t>с</w:t>
      </w:r>
      <w:r w:rsidRPr="00266F5C">
        <w:rPr>
          <w:spacing w:val="-2"/>
          <w:sz w:val="22"/>
          <w:szCs w:val="22"/>
        </w:rPr>
        <w:t>у</w:t>
      </w:r>
      <w:r w:rsidRPr="00266F5C">
        <w:rPr>
          <w:sz w:val="22"/>
          <w:szCs w:val="22"/>
        </w:rPr>
        <w:t>ток</w:t>
      </w:r>
      <w:r w:rsidRPr="00266F5C">
        <w:rPr>
          <w:spacing w:val="27"/>
          <w:sz w:val="22"/>
          <w:szCs w:val="22"/>
        </w:rPr>
        <w:t xml:space="preserve"> </w:t>
      </w:r>
      <w:r w:rsidRPr="00266F5C">
        <w:rPr>
          <w:sz w:val="22"/>
          <w:szCs w:val="22"/>
        </w:rPr>
        <w:t>(</w:t>
      </w:r>
      <w:r w:rsidRPr="00266F5C">
        <w:rPr>
          <w:spacing w:val="-2"/>
          <w:sz w:val="22"/>
          <w:szCs w:val="22"/>
        </w:rPr>
        <w:t>у</w:t>
      </w:r>
      <w:r w:rsidRPr="00266F5C">
        <w:rPr>
          <w:sz w:val="22"/>
          <w:szCs w:val="22"/>
        </w:rPr>
        <w:t>тр</w:t>
      </w:r>
      <w:r w:rsidRPr="00266F5C">
        <w:rPr>
          <w:spacing w:val="1"/>
          <w:sz w:val="22"/>
          <w:szCs w:val="22"/>
        </w:rPr>
        <w:t>ом</w:t>
      </w:r>
      <w:r w:rsidRPr="00266F5C">
        <w:rPr>
          <w:spacing w:val="25"/>
          <w:sz w:val="22"/>
          <w:szCs w:val="22"/>
        </w:rPr>
        <w:t xml:space="preserve"> </w:t>
      </w:r>
      <w:r w:rsidRPr="00266F5C">
        <w:rPr>
          <w:spacing w:val="1"/>
          <w:sz w:val="22"/>
          <w:szCs w:val="22"/>
        </w:rPr>
        <w:t>г</w:t>
      </w:r>
      <w:r w:rsidRPr="00266F5C">
        <w:rPr>
          <w:sz w:val="22"/>
          <w:szCs w:val="22"/>
        </w:rPr>
        <w:t>иб</w:t>
      </w:r>
      <w:r w:rsidRPr="00266F5C">
        <w:rPr>
          <w:spacing w:val="-1"/>
          <w:sz w:val="22"/>
          <w:szCs w:val="22"/>
        </w:rPr>
        <w:t>к</w:t>
      </w:r>
      <w:r w:rsidRPr="00266F5C">
        <w:rPr>
          <w:spacing w:val="1"/>
          <w:sz w:val="22"/>
          <w:szCs w:val="22"/>
        </w:rPr>
        <w:t>о</w:t>
      </w:r>
      <w:r w:rsidRPr="00266F5C">
        <w:rPr>
          <w:sz w:val="22"/>
          <w:szCs w:val="22"/>
        </w:rPr>
        <w:t>ст</w:t>
      </w:r>
      <w:r w:rsidRPr="00266F5C">
        <w:rPr>
          <w:spacing w:val="1"/>
          <w:sz w:val="22"/>
          <w:szCs w:val="22"/>
        </w:rPr>
        <w:t>ь</w:t>
      </w:r>
      <w:r w:rsidRPr="00266F5C">
        <w:rPr>
          <w:spacing w:val="24"/>
          <w:sz w:val="22"/>
          <w:szCs w:val="22"/>
        </w:rPr>
        <w:t xml:space="preserve"> </w:t>
      </w:r>
      <w:r w:rsidRPr="00266F5C">
        <w:rPr>
          <w:spacing w:val="1"/>
          <w:sz w:val="22"/>
          <w:szCs w:val="22"/>
        </w:rPr>
        <w:t>с</w:t>
      </w:r>
      <w:r w:rsidRPr="00266F5C">
        <w:rPr>
          <w:spacing w:val="-2"/>
          <w:sz w:val="22"/>
          <w:szCs w:val="22"/>
        </w:rPr>
        <w:t>у</w:t>
      </w:r>
      <w:r w:rsidRPr="00266F5C">
        <w:rPr>
          <w:spacing w:val="3"/>
          <w:sz w:val="22"/>
          <w:szCs w:val="22"/>
        </w:rPr>
        <w:t>щ</w:t>
      </w:r>
      <w:r w:rsidRPr="00266F5C">
        <w:rPr>
          <w:spacing w:val="1"/>
          <w:sz w:val="22"/>
          <w:szCs w:val="22"/>
        </w:rPr>
        <w:t>е</w:t>
      </w:r>
      <w:r w:rsidRPr="00266F5C">
        <w:rPr>
          <w:sz w:val="22"/>
          <w:szCs w:val="22"/>
        </w:rPr>
        <w:t>ст</w:t>
      </w:r>
      <w:r w:rsidRPr="00266F5C">
        <w:rPr>
          <w:spacing w:val="1"/>
          <w:sz w:val="22"/>
          <w:szCs w:val="22"/>
        </w:rPr>
        <w:t>в</w:t>
      </w:r>
      <w:r w:rsidRPr="00266F5C">
        <w:rPr>
          <w:sz w:val="22"/>
          <w:szCs w:val="22"/>
        </w:rPr>
        <w:t>енно</w:t>
      </w:r>
      <w:r w:rsidRPr="00266F5C">
        <w:rPr>
          <w:spacing w:val="48"/>
          <w:sz w:val="22"/>
          <w:szCs w:val="22"/>
        </w:rPr>
        <w:t xml:space="preserve"> </w:t>
      </w:r>
      <w:r w:rsidRPr="00266F5C">
        <w:rPr>
          <w:sz w:val="22"/>
          <w:szCs w:val="22"/>
        </w:rPr>
        <w:t>сниже</w:t>
      </w:r>
      <w:r w:rsidRPr="00266F5C">
        <w:rPr>
          <w:spacing w:val="1"/>
          <w:sz w:val="22"/>
          <w:szCs w:val="22"/>
        </w:rPr>
        <w:t>н</w:t>
      </w:r>
      <w:r w:rsidRPr="00266F5C">
        <w:rPr>
          <w:spacing w:val="-1"/>
          <w:sz w:val="22"/>
          <w:szCs w:val="22"/>
        </w:rPr>
        <w:t>а</w:t>
      </w:r>
      <w:r w:rsidRPr="00266F5C">
        <w:rPr>
          <w:sz w:val="22"/>
          <w:szCs w:val="22"/>
        </w:rPr>
        <w:t>).</w:t>
      </w:r>
      <w:r w:rsidRPr="00266F5C">
        <w:rPr>
          <w:spacing w:val="46"/>
          <w:sz w:val="22"/>
          <w:szCs w:val="22"/>
        </w:rPr>
        <w:t xml:space="preserve"> </w:t>
      </w:r>
      <w:r w:rsidRPr="00266F5C">
        <w:rPr>
          <w:sz w:val="22"/>
          <w:szCs w:val="22"/>
        </w:rPr>
        <w:t>Тес</w:t>
      </w:r>
      <w:r w:rsidRPr="00266F5C">
        <w:rPr>
          <w:spacing w:val="1"/>
          <w:sz w:val="22"/>
          <w:szCs w:val="22"/>
        </w:rPr>
        <w:t>ти</w:t>
      </w:r>
      <w:r w:rsidRPr="00266F5C">
        <w:rPr>
          <w:sz w:val="22"/>
          <w:szCs w:val="22"/>
        </w:rPr>
        <w:t>ров</w:t>
      </w:r>
      <w:r w:rsidRPr="00266F5C">
        <w:rPr>
          <w:spacing w:val="-1"/>
          <w:sz w:val="22"/>
          <w:szCs w:val="22"/>
        </w:rPr>
        <w:t>а</w:t>
      </w:r>
      <w:r w:rsidRPr="00266F5C">
        <w:rPr>
          <w:sz w:val="22"/>
          <w:szCs w:val="22"/>
        </w:rPr>
        <w:t>ние</w:t>
      </w:r>
      <w:r w:rsidRPr="00266F5C">
        <w:rPr>
          <w:spacing w:val="164"/>
          <w:sz w:val="22"/>
          <w:szCs w:val="22"/>
        </w:rPr>
        <w:t xml:space="preserve"> </w:t>
      </w:r>
      <w:r w:rsidRPr="00266F5C">
        <w:rPr>
          <w:spacing w:val="1"/>
          <w:sz w:val="22"/>
          <w:szCs w:val="22"/>
        </w:rPr>
        <w:t>д</w:t>
      </w:r>
      <w:r w:rsidRPr="00266F5C">
        <w:rPr>
          <w:spacing w:val="2"/>
          <w:sz w:val="22"/>
          <w:szCs w:val="22"/>
        </w:rPr>
        <w:t>о</w:t>
      </w:r>
      <w:r w:rsidRPr="00266F5C">
        <w:rPr>
          <w:spacing w:val="-2"/>
          <w:sz w:val="22"/>
          <w:szCs w:val="22"/>
        </w:rPr>
        <w:t>л</w:t>
      </w:r>
      <w:r w:rsidRPr="00266F5C">
        <w:rPr>
          <w:sz w:val="22"/>
          <w:szCs w:val="22"/>
        </w:rPr>
        <w:t>ж</w:t>
      </w:r>
      <w:r w:rsidRPr="00266F5C">
        <w:rPr>
          <w:spacing w:val="-1"/>
          <w:sz w:val="22"/>
          <w:szCs w:val="22"/>
        </w:rPr>
        <w:t>н</w:t>
      </w:r>
      <w:r w:rsidRPr="00266F5C">
        <w:rPr>
          <w:sz w:val="22"/>
          <w:szCs w:val="22"/>
        </w:rPr>
        <w:t>о</w:t>
      </w:r>
      <w:r w:rsidRPr="00266F5C">
        <w:rPr>
          <w:spacing w:val="48"/>
          <w:sz w:val="22"/>
          <w:szCs w:val="22"/>
        </w:rPr>
        <w:t xml:space="preserve"> </w:t>
      </w:r>
      <w:r w:rsidRPr="00266F5C">
        <w:rPr>
          <w:spacing w:val="1"/>
          <w:sz w:val="22"/>
          <w:szCs w:val="22"/>
        </w:rPr>
        <w:t>п</w:t>
      </w:r>
      <w:r w:rsidRPr="00266F5C">
        <w:rPr>
          <w:sz w:val="22"/>
          <w:szCs w:val="22"/>
        </w:rPr>
        <w:t>р</w:t>
      </w:r>
      <w:r w:rsidRPr="00266F5C">
        <w:rPr>
          <w:spacing w:val="1"/>
          <w:sz w:val="22"/>
          <w:szCs w:val="22"/>
        </w:rPr>
        <w:t>о</w:t>
      </w:r>
      <w:r w:rsidRPr="00266F5C">
        <w:rPr>
          <w:spacing w:val="-2"/>
          <w:sz w:val="22"/>
          <w:szCs w:val="22"/>
        </w:rPr>
        <w:t>в</w:t>
      </w:r>
      <w:r w:rsidRPr="00266F5C">
        <w:rPr>
          <w:sz w:val="22"/>
          <w:szCs w:val="22"/>
        </w:rPr>
        <w:t>оди</w:t>
      </w:r>
      <w:r w:rsidRPr="00266F5C">
        <w:rPr>
          <w:spacing w:val="1"/>
          <w:sz w:val="22"/>
          <w:szCs w:val="22"/>
        </w:rPr>
        <w:t>т</w:t>
      </w:r>
      <w:r w:rsidRPr="00266F5C">
        <w:rPr>
          <w:sz w:val="22"/>
          <w:szCs w:val="22"/>
        </w:rPr>
        <w:t>ься</w:t>
      </w:r>
      <w:r w:rsidRPr="00266F5C">
        <w:rPr>
          <w:spacing w:val="48"/>
          <w:sz w:val="22"/>
          <w:szCs w:val="22"/>
        </w:rPr>
        <w:t xml:space="preserve"> </w:t>
      </w:r>
      <w:r w:rsidRPr="00266F5C">
        <w:rPr>
          <w:sz w:val="22"/>
          <w:szCs w:val="22"/>
        </w:rPr>
        <w:t>пос</w:t>
      </w:r>
      <w:r w:rsidRPr="00266F5C">
        <w:rPr>
          <w:spacing w:val="1"/>
          <w:sz w:val="22"/>
          <w:szCs w:val="22"/>
        </w:rPr>
        <w:t>л</w:t>
      </w:r>
      <w:r w:rsidRPr="00266F5C">
        <w:rPr>
          <w:sz w:val="22"/>
          <w:szCs w:val="22"/>
        </w:rPr>
        <w:t>е</w:t>
      </w:r>
      <w:r w:rsidRPr="00266F5C">
        <w:rPr>
          <w:spacing w:val="47"/>
          <w:sz w:val="22"/>
          <w:szCs w:val="22"/>
        </w:rPr>
        <w:t xml:space="preserve"> </w:t>
      </w:r>
      <w:r w:rsidRPr="00266F5C">
        <w:rPr>
          <w:sz w:val="22"/>
          <w:szCs w:val="22"/>
        </w:rPr>
        <w:t>соо</w:t>
      </w:r>
      <w:r w:rsidRPr="00266F5C">
        <w:rPr>
          <w:spacing w:val="1"/>
          <w:sz w:val="22"/>
          <w:szCs w:val="22"/>
        </w:rPr>
        <w:t>т</w:t>
      </w:r>
      <w:r w:rsidRPr="00266F5C">
        <w:rPr>
          <w:sz w:val="22"/>
          <w:szCs w:val="22"/>
        </w:rPr>
        <w:t>ветс</w:t>
      </w:r>
      <w:r w:rsidRPr="00266F5C">
        <w:rPr>
          <w:spacing w:val="1"/>
          <w:sz w:val="22"/>
          <w:szCs w:val="22"/>
        </w:rPr>
        <w:t>т</w:t>
      </w:r>
      <w:r w:rsidRPr="00266F5C">
        <w:rPr>
          <w:sz w:val="22"/>
          <w:szCs w:val="22"/>
        </w:rPr>
        <w:t>в</w:t>
      </w:r>
      <w:r w:rsidRPr="00266F5C">
        <w:rPr>
          <w:spacing w:val="5"/>
          <w:sz w:val="22"/>
          <w:szCs w:val="22"/>
        </w:rPr>
        <w:t>у</w:t>
      </w:r>
      <w:r w:rsidRPr="00266F5C">
        <w:rPr>
          <w:sz w:val="22"/>
          <w:szCs w:val="22"/>
        </w:rPr>
        <w:t>ющ</w:t>
      </w:r>
      <w:r w:rsidRPr="00266F5C">
        <w:rPr>
          <w:spacing w:val="1"/>
          <w:sz w:val="22"/>
          <w:szCs w:val="22"/>
        </w:rPr>
        <w:t>е</w:t>
      </w:r>
      <w:r w:rsidRPr="00266F5C">
        <w:rPr>
          <w:sz w:val="22"/>
          <w:szCs w:val="22"/>
        </w:rPr>
        <w:t>й</w:t>
      </w:r>
      <w:r w:rsidRPr="00266F5C">
        <w:rPr>
          <w:spacing w:val="17"/>
          <w:sz w:val="22"/>
          <w:szCs w:val="22"/>
        </w:rPr>
        <w:t xml:space="preserve"> </w:t>
      </w:r>
      <w:r w:rsidRPr="00266F5C">
        <w:rPr>
          <w:spacing w:val="1"/>
          <w:sz w:val="22"/>
          <w:szCs w:val="22"/>
        </w:rPr>
        <w:t>р</w:t>
      </w:r>
      <w:r w:rsidRPr="00266F5C">
        <w:rPr>
          <w:sz w:val="22"/>
          <w:szCs w:val="22"/>
        </w:rPr>
        <w:t>а</w:t>
      </w:r>
      <w:r w:rsidRPr="00266F5C">
        <w:rPr>
          <w:spacing w:val="1"/>
          <w:sz w:val="22"/>
          <w:szCs w:val="22"/>
        </w:rPr>
        <w:t>з</w:t>
      </w:r>
      <w:r w:rsidRPr="00266F5C">
        <w:rPr>
          <w:spacing w:val="-2"/>
          <w:sz w:val="22"/>
          <w:szCs w:val="22"/>
        </w:rPr>
        <w:t>м</w:t>
      </w:r>
      <w:r w:rsidRPr="00266F5C">
        <w:rPr>
          <w:spacing w:val="1"/>
          <w:sz w:val="22"/>
          <w:szCs w:val="22"/>
        </w:rPr>
        <w:t>и</w:t>
      </w:r>
      <w:r w:rsidRPr="00266F5C">
        <w:rPr>
          <w:sz w:val="22"/>
          <w:szCs w:val="22"/>
        </w:rPr>
        <w:t>нк</w:t>
      </w:r>
      <w:r w:rsidRPr="00266F5C">
        <w:rPr>
          <w:spacing w:val="1"/>
          <w:sz w:val="22"/>
          <w:szCs w:val="22"/>
        </w:rPr>
        <w:t>и</w:t>
      </w:r>
      <w:r w:rsidRPr="00266F5C">
        <w:rPr>
          <w:sz w:val="22"/>
          <w:szCs w:val="22"/>
        </w:rPr>
        <w:t>.</w:t>
      </w:r>
      <w:r w:rsidRPr="00266F5C">
        <w:rPr>
          <w:spacing w:val="19"/>
          <w:sz w:val="22"/>
          <w:szCs w:val="22"/>
        </w:rPr>
        <w:t xml:space="preserve"> </w:t>
      </w:r>
      <w:r w:rsidRPr="00266F5C">
        <w:rPr>
          <w:sz w:val="22"/>
          <w:szCs w:val="22"/>
        </w:rPr>
        <w:t>О</w:t>
      </w:r>
      <w:r w:rsidRPr="00266F5C">
        <w:rPr>
          <w:spacing w:val="-2"/>
          <w:sz w:val="22"/>
          <w:szCs w:val="22"/>
        </w:rPr>
        <w:t>с</w:t>
      </w:r>
      <w:r w:rsidRPr="00266F5C">
        <w:rPr>
          <w:spacing w:val="-1"/>
          <w:sz w:val="22"/>
          <w:szCs w:val="22"/>
        </w:rPr>
        <w:t>н</w:t>
      </w:r>
      <w:r w:rsidRPr="00266F5C">
        <w:rPr>
          <w:spacing w:val="1"/>
          <w:sz w:val="22"/>
          <w:szCs w:val="22"/>
        </w:rPr>
        <w:t>о</w:t>
      </w:r>
      <w:r w:rsidRPr="00266F5C">
        <w:rPr>
          <w:sz w:val="22"/>
          <w:szCs w:val="22"/>
        </w:rPr>
        <w:t>в</w:t>
      </w:r>
      <w:r w:rsidRPr="00266F5C">
        <w:rPr>
          <w:spacing w:val="-1"/>
          <w:sz w:val="22"/>
          <w:szCs w:val="22"/>
        </w:rPr>
        <w:t>н</w:t>
      </w:r>
      <w:r w:rsidRPr="00266F5C">
        <w:rPr>
          <w:spacing w:val="1"/>
          <w:sz w:val="22"/>
          <w:szCs w:val="22"/>
        </w:rPr>
        <w:t>ы</w:t>
      </w:r>
      <w:r w:rsidRPr="00266F5C">
        <w:rPr>
          <w:sz w:val="22"/>
          <w:szCs w:val="22"/>
        </w:rPr>
        <w:t>ми</w:t>
      </w:r>
      <w:r w:rsidRPr="00266F5C">
        <w:rPr>
          <w:spacing w:val="17"/>
          <w:sz w:val="22"/>
          <w:szCs w:val="22"/>
        </w:rPr>
        <w:t xml:space="preserve"> </w:t>
      </w:r>
      <w:r w:rsidRPr="00266F5C">
        <w:rPr>
          <w:spacing w:val="1"/>
          <w:sz w:val="22"/>
          <w:szCs w:val="22"/>
        </w:rPr>
        <w:t>т</w:t>
      </w:r>
      <w:r w:rsidRPr="00266F5C">
        <w:rPr>
          <w:sz w:val="22"/>
          <w:szCs w:val="22"/>
        </w:rPr>
        <w:t>ес</w:t>
      </w:r>
      <w:r w:rsidRPr="00266F5C">
        <w:rPr>
          <w:spacing w:val="1"/>
          <w:sz w:val="22"/>
          <w:szCs w:val="22"/>
        </w:rPr>
        <w:t>т</w:t>
      </w:r>
      <w:r w:rsidRPr="00266F5C">
        <w:rPr>
          <w:spacing w:val="-1"/>
          <w:sz w:val="22"/>
          <w:szCs w:val="22"/>
        </w:rPr>
        <w:t>а</w:t>
      </w:r>
      <w:r w:rsidRPr="00266F5C">
        <w:rPr>
          <w:sz w:val="22"/>
          <w:szCs w:val="22"/>
        </w:rPr>
        <w:t>ми</w:t>
      </w:r>
      <w:r w:rsidRPr="00266F5C">
        <w:rPr>
          <w:spacing w:val="16"/>
          <w:sz w:val="22"/>
          <w:szCs w:val="22"/>
        </w:rPr>
        <w:t xml:space="preserve"> </w:t>
      </w:r>
      <w:r w:rsidRPr="00266F5C">
        <w:rPr>
          <w:spacing w:val="1"/>
          <w:sz w:val="22"/>
          <w:szCs w:val="22"/>
        </w:rPr>
        <w:t>г</w:t>
      </w:r>
      <w:r w:rsidRPr="00266F5C">
        <w:rPr>
          <w:sz w:val="22"/>
          <w:szCs w:val="22"/>
        </w:rPr>
        <w:t>иб</w:t>
      </w:r>
      <w:r w:rsidRPr="00266F5C">
        <w:rPr>
          <w:spacing w:val="-1"/>
          <w:sz w:val="22"/>
          <w:szCs w:val="22"/>
        </w:rPr>
        <w:t>к</w:t>
      </w:r>
      <w:r w:rsidRPr="00266F5C">
        <w:rPr>
          <w:spacing w:val="1"/>
          <w:sz w:val="22"/>
          <w:szCs w:val="22"/>
        </w:rPr>
        <w:t>о</w:t>
      </w:r>
      <w:r w:rsidRPr="00266F5C">
        <w:rPr>
          <w:sz w:val="22"/>
          <w:szCs w:val="22"/>
        </w:rPr>
        <w:t>ст</w:t>
      </w:r>
      <w:r w:rsidRPr="00266F5C">
        <w:rPr>
          <w:spacing w:val="1"/>
          <w:sz w:val="22"/>
          <w:szCs w:val="22"/>
        </w:rPr>
        <w:t>и</w:t>
      </w:r>
      <w:r w:rsidRPr="00266F5C">
        <w:rPr>
          <w:spacing w:val="16"/>
          <w:sz w:val="22"/>
          <w:szCs w:val="22"/>
        </w:rPr>
        <w:t xml:space="preserve"> </w:t>
      </w:r>
      <w:r w:rsidRPr="00266F5C">
        <w:rPr>
          <w:spacing w:val="1"/>
          <w:sz w:val="22"/>
          <w:szCs w:val="22"/>
        </w:rPr>
        <w:t>я</w:t>
      </w:r>
      <w:r w:rsidRPr="00266F5C">
        <w:rPr>
          <w:sz w:val="22"/>
          <w:szCs w:val="22"/>
        </w:rPr>
        <w:t>вляю</w:t>
      </w:r>
      <w:r w:rsidRPr="00266F5C">
        <w:rPr>
          <w:spacing w:val="1"/>
          <w:sz w:val="22"/>
          <w:szCs w:val="22"/>
        </w:rPr>
        <w:t>т</w:t>
      </w:r>
      <w:r w:rsidRPr="00266F5C">
        <w:rPr>
          <w:sz w:val="22"/>
          <w:szCs w:val="22"/>
        </w:rPr>
        <w:t>с</w:t>
      </w:r>
      <w:r w:rsidRPr="00266F5C">
        <w:rPr>
          <w:spacing w:val="1"/>
          <w:sz w:val="22"/>
          <w:szCs w:val="22"/>
        </w:rPr>
        <w:t>я</w:t>
      </w:r>
      <w:r w:rsidRPr="00266F5C">
        <w:rPr>
          <w:spacing w:val="15"/>
          <w:sz w:val="22"/>
          <w:szCs w:val="22"/>
        </w:rPr>
        <w:t xml:space="preserve"> </w:t>
      </w:r>
      <w:r w:rsidRPr="00266F5C">
        <w:rPr>
          <w:sz w:val="22"/>
          <w:szCs w:val="22"/>
        </w:rPr>
        <w:t>п</w:t>
      </w:r>
      <w:r w:rsidRPr="00266F5C">
        <w:rPr>
          <w:spacing w:val="-1"/>
          <w:sz w:val="22"/>
          <w:szCs w:val="22"/>
        </w:rPr>
        <w:t>р</w:t>
      </w:r>
      <w:r w:rsidRPr="00266F5C">
        <w:rPr>
          <w:spacing w:val="1"/>
          <w:sz w:val="22"/>
          <w:szCs w:val="22"/>
        </w:rPr>
        <w:t>о</w:t>
      </w:r>
      <w:r w:rsidRPr="00266F5C">
        <w:rPr>
          <w:sz w:val="22"/>
          <w:szCs w:val="22"/>
        </w:rPr>
        <w:t>стые</w:t>
      </w:r>
      <w:r w:rsidRPr="00266F5C">
        <w:rPr>
          <w:spacing w:val="18"/>
          <w:sz w:val="22"/>
          <w:szCs w:val="22"/>
        </w:rPr>
        <w:t xml:space="preserve"> </w:t>
      </w:r>
      <w:r w:rsidRPr="00266F5C">
        <w:rPr>
          <w:sz w:val="22"/>
          <w:szCs w:val="22"/>
        </w:rPr>
        <w:t>к</w:t>
      </w:r>
      <w:r w:rsidRPr="00266F5C">
        <w:rPr>
          <w:spacing w:val="-1"/>
          <w:sz w:val="22"/>
          <w:szCs w:val="22"/>
        </w:rPr>
        <w:t>о</w:t>
      </w:r>
      <w:r w:rsidRPr="00266F5C">
        <w:rPr>
          <w:sz w:val="22"/>
          <w:szCs w:val="22"/>
        </w:rPr>
        <w:t>нтр</w:t>
      </w:r>
      <w:r w:rsidRPr="00266F5C">
        <w:rPr>
          <w:spacing w:val="1"/>
          <w:sz w:val="22"/>
          <w:szCs w:val="22"/>
        </w:rPr>
        <w:t>о</w:t>
      </w:r>
      <w:r w:rsidRPr="00266F5C">
        <w:rPr>
          <w:sz w:val="22"/>
          <w:szCs w:val="22"/>
        </w:rPr>
        <w:t>ль</w:t>
      </w:r>
      <w:r w:rsidRPr="00266F5C">
        <w:rPr>
          <w:spacing w:val="-1"/>
          <w:sz w:val="22"/>
          <w:szCs w:val="22"/>
        </w:rPr>
        <w:t>н</w:t>
      </w:r>
      <w:r w:rsidRPr="00266F5C">
        <w:rPr>
          <w:sz w:val="22"/>
          <w:szCs w:val="22"/>
        </w:rPr>
        <w:t xml:space="preserve">ые </w:t>
      </w:r>
      <w:r w:rsidRPr="00266F5C">
        <w:rPr>
          <w:spacing w:val="-3"/>
          <w:sz w:val="22"/>
          <w:szCs w:val="22"/>
        </w:rPr>
        <w:t>у</w:t>
      </w:r>
      <w:r w:rsidRPr="00266F5C">
        <w:rPr>
          <w:sz w:val="22"/>
          <w:szCs w:val="22"/>
        </w:rPr>
        <w:t>п</w:t>
      </w:r>
      <w:r w:rsidRPr="00266F5C">
        <w:rPr>
          <w:spacing w:val="1"/>
          <w:sz w:val="22"/>
          <w:szCs w:val="22"/>
        </w:rPr>
        <w:t>ра</w:t>
      </w:r>
      <w:r w:rsidRPr="00266F5C">
        <w:rPr>
          <w:sz w:val="22"/>
          <w:szCs w:val="22"/>
        </w:rPr>
        <w:t>ж</w:t>
      </w:r>
      <w:r w:rsidRPr="00266F5C">
        <w:rPr>
          <w:spacing w:val="2"/>
          <w:sz w:val="22"/>
          <w:szCs w:val="22"/>
        </w:rPr>
        <w:t>н</w:t>
      </w:r>
      <w:r w:rsidRPr="00266F5C">
        <w:rPr>
          <w:spacing w:val="-1"/>
          <w:sz w:val="22"/>
          <w:szCs w:val="22"/>
        </w:rPr>
        <w:t>е</w:t>
      </w:r>
      <w:r w:rsidRPr="00266F5C">
        <w:rPr>
          <w:sz w:val="22"/>
          <w:szCs w:val="22"/>
        </w:rPr>
        <w:t xml:space="preserve">ния: </w:t>
      </w:r>
      <w:r w:rsidRPr="00266F5C">
        <w:rPr>
          <w:spacing w:val="1"/>
          <w:sz w:val="22"/>
          <w:szCs w:val="22"/>
        </w:rPr>
        <w:t>н</w:t>
      </w:r>
      <w:r w:rsidRPr="00266F5C">
        <w:rPr>
          <w:sz w:val="22"/>
          <w:szCs w:val="22"/>
        </w:rPr>
        <w:t>а</w:t>
      </w:r>
      <w:r w:rsidRPr="00266F5C">
        <w:rPr>
          <w:spacing w:val="1"/>
          <w:sz w:val="22"/>
          <w:szCs w:val="22"/>
        </w:rPr>
        <w:t>к</w:t>
      </w:r>
      <w:r w:rsidRPr="00266F5C">
        <w:rPr>
          <w:spacing w:val="-2"/>
          <w:sz w:val="22"/>
          <w:szCs w:val="22"/>
        </w:rPr>
        <w:t>л</w:t>
      </w:r>
      <w:r w:rsidRPr="00266F5C">
        <w:rPr>
          <w:sz w:val="22"/>
          <w:szCs w:val="22"/>
        </w:rPr>
        <w:t>он</w:t>
      </w:r>
      <w:r w:rsidRPr="00266F5C">
        <w:rPr>
          <w:spacing w:val="1"/>
          <w:sz w:val="22"/>
          <w:szCs w:val="22"/>
        </w:rPr>
        <w:t>ы</w:t>
      </w:r>
      <w:r w:rsidRPr="00266F5C">
        <w:rPr>
          <w:sz w:val="22"/>
          <w:szCs w:val="22"/>
        </w:rPr>
        <w:t xml:space="preserve">, </w:t>
      </w:r>
      <w:r w:rsidRPr="00266F5C">
        <w:rPr>
          <w:spacing w:val="-1"/>
          <w:sz w:val="22"/>
          <w:szCs w:val="22"/>
        </w:rPr>
        <w:t>«</w:t>
      </w:r>
      <w:r w:rsidRPr="00266F5C">
        <w:rPr>
          <w:sz w:val="22"/>
          <w:szCs w:val="22"/>
        </w:rPr>
        <w:t>м</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w:t>
      </w:r>
      <w:r w:rsidRPr="00266F5C">
        <w:rPr>
          <w:spacing w:val="-1"/>
          <w:sz w:val="22"/>
          <w:szCs w:val="22"/>
        </w:rPr>
        <w:t xml:space="preserve"> </w:t>
      </w:r>
      <w:r w:rsidRPr="00266F5C">
        <w:rPr>
          <w:sz w:val="22"/>
          <w:szCs w:val="22"/>
        </w:rPr>
        <w:t>шп</w:t>
      </w:r>
      <w:r w:rsidRPr="00266F5C">
        <w:rPr>
          <w:spacing w:val="1"/>
          <w:sz w:val="22"/>
          <w:szCs w:val="22"/>
        </w:rPr>
        <w:t>а</w:t>
      </w:r>
      <w:r w:rsidRPr="00266F5C">
        <w:rPr>
          <w:spacing w:val="-1"/>
          <w:sz w:val="22"/>
          <w:szCs w:val="22"/>
        </w:rPr>
        <w:t>г</w:t>
      </w:r>
      <w:r w:rsidRPr="00266F5C">
        <w:rPr>
          <w:sz w:val="22"/>
          <w:szCs w:val="22"/>
        </w:rPr>
        <w:t xml:space="preserve">ат, </w:t>
      </w:r>
      <w:r w:rsidRPr="00266F5C">
        <w:rPr>
          <w:spacing w:val="-1"/>
          <w:sz w:val="22"/>
          <w:szCs w:val="22"/>
        </w:rPr>
        <w:t>п</w:t>
      </w:r>
      <w:r w:rsidRPr="00266F5C">
        <w:rPr>
          <w:sz w:val="22"/>
          <w:szCs w:val="22"/>
        </w:rPr>
        <w:t>р</w:t>
      </w:r>
      <w:r w:rsidRPr="00266F5C">
        <w:rPr>
          <w:spacing w:val="1"/>
          <w:sz w:val="22"/>
          <w:szCs w:val="22"/>
        </w:rPr>
        <w:t>и</w:t>
      </w:r>
      <w:r w:rsidRPr="00266F5C">
        <w:rPr>
          <w:spacing w:val="-1"/>
          <w:sz w:val="22"/>
          <w:szCs w:val="22"/>
        </w:rPr>
        <w:t>с</w:t>
      </w:r>
      <w:r w:rsidRPr="00266F5C">
        <w:rPr>
          <w:sz w:val="22"/>
          <w:szCs w:val="22"/>
        </w:rPr>
        <w:t>еда</w:t>
      </w:r>
      <w:r w:rsidRPr="00266F5C">
        <w:rPr>
          <w:spacing w:val="-1"/>
          <w:sz w:val="22"/>
          <w:szCs w:val="22"/>
        </w:rPr>
        <w:t>н</w:t>
      </w:r>
      <w:r w:rsidRPr="00266F5C">
        <w:rPr>
          <w:sz w:val="22"/>
          <w:szCs w:val="22"/>
        </w:rPr>
        <w:t>ия</w:t>
      </w:r>
      <w:r w:rsidRPr="00266F5C">
        <w:rPr>
          <w:spacing w:val="1"/>
          <w:sz w:val="22"/>
          <w:szCs w:val="22"/>
        </w:rPr>
        <w:t xml:space="preserve"> </w:t>
      </w:r>
      <w:r w:rsidRPr="00266F5C">
        <w:rPr>
          <w:sz w:val="22"/>
          <w:szCs w:val="22"/>
        </w:rPr>
        <w:t xml:space="preserve">и </w:t>
      </w:r>
      <w:r w:rsidRPr="00266F5C">
        <w:rPr>
          <w:spacing w:val="1"/>
          <w:sz w:val="22"/>
          <w:szCs w:val="22"/>
        </w:rPr>
        <w:t>т</w:t>
      </w:r>
      <w:r w:rsidRPr="00266F5C">
        <w:rPr>
          <w:sz w:val="22"/>
          <w:szCs w:val="22"/>
        </w:rPr>
        <w:t>. д. Од</w:t>
      </w:r>
      <w:r w:rsidRPr="00266F5C">
        <w:rPr>
          <w:spacing w:val="1"/>
          <w:sz w:val="22"/>
          <w:szCs w:val="22"/>
        </w:rPr>
        <w:t>н</w:t>
      </w:r>
      <w:r w:rsidRPr="00266F5C">
        <w:rPr>
          <w:sz w:val="22"/>
          <w:szCs w:val="22"/>
        </w:rPr>
        <w:t>им</w:t>
      </w:r>
      <w:r w:rsidRPr="00266F5C">
        <w:rPr>
          <w:spacing w:val="32"/>
          <w:sz w:val="22"/>
          <w:szCs w:val="22"/>
        </w:rPr>
        <w:t xml:space="preserve"> </w:t>
      </w:r>
      <w:r w:rsidRPr="00266F5C">
        <w:rPr>
          <w:spacing w:val="1"/>
          <w:sz w:val="22"/>
          <w:szCs w:val="22"/>
        </w:rPr>
        <w:t>из</w:t>
      </w:r>
      <w:r w:rsidRPr="00266F5C">
        <w:rPr>
          <w:spacing w:val="32"/>
          <w:sz w:val="22"/>
          <w:szCs w:val="22"/>
        </w:rPr>
        <w:t xml:space="preserve"> </w:t>
      </w:r>
      <w:r w:rsidRPr="00266F5C">
        <w:rPr>
          <w:spacing w:val="1"/>
          <w:sz w:val="22"/>
          <w:szCs w:val="22"/>
        </w:rPr>
        <w:t>в</w:t>
      </w:r>
      <w:r w:rsidRPr="00266F5C">
        <w:rPr>
          <w:spacing w:val="-2"/>
          <w:sz w:val="22"/>
          <w:szCs w:val="22"/>
        </w:rPr>
        <w:t>а</w:t>
      </w:r>
      <w:r w:rsidRPr="00266F5C">
        <w:rPr>
          <w:sz w:val="22"/>
          <w:szCs w:val="22"/>
        </w:rPr>
        <w:t>жне</w:t>
      </w:r>
      <w:r w:rsidRPr="00266F5C">
        <w:rPr>
          <w:spacing w:val="1"/>
          <w:sz w:val="22"/>
          <w:szCs w:val="22"/>
        </w:rPr>
        <w:t>й</w:t>
      </w:r>
      <w:r w:rsidRPr="00266F5C">
        <w:rPr>
          <w:spacing w:val="-1"/>
          <w:sz w:val="22"/>
          <w:szCs w:val="22"/>
        </w:rPr>
        <w:t>ш</w:t>
      </w:r>
      <w:r w:rsidRPr="00266F5C">
        <w:rPr>
          <w:sz w:val="22"/>
          <w:szCs w:val="22"/>
        </w:rPr>
        <w:t>их</w:t>
      </w:r>
      <w:r w:rsidRPr="00266F5C">
        <w:rPr>
          <w:spacing w:val="31"/>
          <w:sz w:val="22"/>
          <w:szCs w:val="22"/>
        </w:rPr>
        <w:t xml:space="preserve"> </w:t>
      </w:r>
      <w:r w:rsidRPr="00266F5C">
        <w:rPr>
          <w:sz w:val="22"/>
          <w:szCs w:val="22"/>
        </w:rPr>
        <w:t>п</w:t>
      </w:r>
      <w:r w:rsidRPr="00266F5C">
        <w:rPr>
          <w:spacing w:val="1"/>
          <w:sz w:val="22"/>
          <w:szCs w:val="22"/>
        </w:rPr>
        <w:t>о</w:t>
      </w:r>
      <w:r w:rsidRPr="00266F5C">
        <w:rPr>
          <w:sz w:val="22"/>
          <w:szCs w:val="22"/>
        </w:rPr>
        <w:t>ка</w:t>
      </w:r>
      <w:r w:rsidRPr="00266F5C">
        <w:rPr>
          <w:spacing w:val="1"/>
          <w:sz w:val="22"/>
          <w:szCs w:val="22"/>
        </w:rPr>
        <w:t>з</w:t>
      </w:r>
      <w:r w:rsidRPr="00266F5C">
        <w:rPr>
          <w:sz w:val="22"/>
          <w:szCs w:val="22"/>
        </w:rPr>
        <w:t>а</w:t>
      </w:r>
      <w:r w:rsidRPr="00266F5C">
        <w:rPr>
          <w:spacing w:val="1"/>
          <w:sz w:val="22"/>
          <w:szCs w:val="22"/>
        </w:rPr>
        <w:t>т</w:t>
      </w:r>
      <w:r w:rsidRPr="00266F5C">
        <w:rPr>
          <w:sz w:val="22"/>
          <w:szCs w:val="22"/>
        </w:rPr>
        <w:t>ел</w:t>
      </w:r>
      <w:r w:rsidRPr="00266F5C">
        <w:rPr>
          <w:spacing w:val="-2"/>
          <w:sz w:val="22"/>
          <w:szCs w:val="22"/>
        </w:rPr>
        <w:t>е</w:t>
      </w:r>
      <w:r w:rsidRPr="00266F5C">
        <w:rPr>
          <w:sz w:val="22"/>
          <w:szCs w:val="22"/>
        </w:rPr>
        <w:t>й</w:t>
      </w:r>
      <w:r w:rsidRPr="00266F5C">
        <w:rPr>
          <w:spacing w:val="33"/>
          <w:sz w:val="22"/>
          <w:szCs w:val="22"/>
        </w:rPr>
        <w:t xml:space="preserve"> </w:t>
      </w:r>
      <w:r w:rsidRPr="00266F5C">
        <w:rPr>
          <w:spacing w:val="-1"/>
          <w:sz w:val="22"/>
          <w:szCs w:val="22"/>
        </w:rPr>
        <w:t>г</w:t>
      </w:r>
      <w:r w:rsidRPr="00266F5C">
        <w:rPr>
          <w:sz w:val="22"/>
          <w:szCs w:val="22"/>
        </w:rPr>
        <w:t>ибк</w:t>
      </w:r>
      <w:r w:rsidRPr="00266F5C">
        <w:rPr>
          <w:spacing w:val="1"/>
          <w:sz w:val="22"/>
          <w:szCs w:val="22"/>
        </w:rPr>
        <w:t>ос</w:t>
      </w:r>
      <w:r w:rsidRPr="00266F5C">
        <w:rPr>
          <w:spacing w:val="-1"/>
          <w:sz w:val="22"/>
          <w:szCs w:val="22"/>
        </w:rPr>
        <w:t>т</w:t>
      </w:r>
      <w:r w:rsidRPr="00266F5C">
        <w:rPr>
          <w:sz w:val="22"/>
          <w:szCs w:val="22"/>
        </w:rPr>
        <w:t>и</w:t>
      </w:r>
      <w:r w:rsidRPr="00266F5C">
        <w:rPr>
          <w:spacing w:val="33"/>
          <w:sz w:val="22"/>
          <w:szCs w:val="22"/>
        </w:rPr>
        <w:t xml:space="preserve"> </w:t>
      </w:r>
      <w:r w:rsidRPr="00266F5C">
        <w:rPr>
          <w:sz w:val="22"/>
          <w:szCs w:val="22"/>
        </w:rPr>
        <w:t>яв</w:t>
      </w:r>
      <w:r w:rsidRPr="00266F5C">
        <w:rPr>
          <w:spacing w:val="1"/>
          <w:sz w:val="22"/>
          <w:szCs w:val="22"/>
        </w:rPr>
        <w:t>л</w:t>
      </w:r>
      <w:r w:rsidRPr="00266F5C">
        <w:rPr>
          <w:sz w:val="22"/>
          <w:szCs w:val="22"/>
        </w:rPr>
        <w:t>яе</w:t>
      </w:r>
      <w:r w:rsidRPr="00266F5C">
        <w:rPr>
          <w:spacing w:val="-2"/>
          <w:sz w:val="22"/>
          <w:szCs w:val="22"/>
        </w:rPr>
        <w:t>т</w:t>
      </w:r>
      <w:r w:rsidRPr="00266F5C">
        <w:rPr>
          <w:sz w:val="22"/>
          <w:szCs w:val="22"/>
        </w:rPr>
        <w:t>ся</w:t>
      </w:r>
      <w:r w:rsidRPr="00266F5C">
        <w:rPr>
          <w:spacing w:val="31"/>
          <w:sz w:val="22"/>
          <w:szCs w:val="22"/>
        </w:rPr>
        <w:t xml:space="preserve"> </w:t>
      </w:r>
      <w:r w:rsidRPr="00266F5C">
        <w:rPr>
          <w:spacing w:val="1"/>
          <w:sz w:val="22"/>
          <w:szCs w:val="22"/>
        </w:rPr>
        <w:t>п</w:t>
      </w:r>
      <w:r w:rsidRPr="00266F5C">
        <w:rPr>
          <w:sz w:val="22"/>
          <w:szCs w:val="22"/>
        </w:rPr>
        <w:t>одви</w:t>
      </w:r>
      <w:r w:rsidRPr="00266F5C">
        <w:rPr>
          <w:spacing w:val="6"/>
          <w:sz w:val="22"/>
          <w:szCs w:val="22"/>
        </w:rPr>
        <w:t>ж</w:t>
      </w:r>
      <w:r w:rsidRPr="00266F5C">
        <w:rPr>
          <w:spacing w:val="1"/>
          <w:sz w:val="22"/>
          <w:szCs w:val="22"/>
        </w:rPr>
        <w:t>но</w:t>
      </w:r>
      <w:r w:rsidRPr="00266F5C">
        <w:rPr>
          <w:sz w:val="22"/>
          <w:szCs w:val="22"/>
        </w:rPr>
        <w:t>с</w:t>
      </w:r>
      <w:r w:rsidRPr="00266F5C">
        <w:rPr>
          <w:spacing w:val="1"/>
          <w:sz w:val="22"/>
          <w:szCs w:val="22"/>
        </w:rPr>
        <w:t>т</w:t>
      </w:r>
      <w:r w:rsidRPr="00266F5C">
        <w:rPr>
          <w:sz w:val="22"/>
          <w:szCs w:val="22"/>
        </w:rPr>
        <w:t>ь</w:t>
      </w:r>
      <w:r w:rsidRPr="00266F5C">
        <w:rPr>
          <w:spacing w:val="29"/>
          <w:sz w:val="22"/>
          <w:szCs w:val="22"/>
        </w:rPr>
        <w:t xml:space="preserve"> </w:t>
      </w:r>
      <w:r w:rsidRPr="00266F5C">
        <w:rPr>
          <w:spacing w:val="3"/>
          <w:sz w:val="22"/>
          <w:szCs w:val="22"/>
        </w:rPr>
        <w:t>п</w:t>
      </w:r>
      <w:r w:rsidRPr="00266F5C">
        <w:rPr>
          <w:sz w:val="22"/>
          <w:szCs w:val="22"/>
        </w:rPr>
        <w:t>озвоночн</w:t>
      </w:r>
      <w:r w:rsidRPr="00266F5C">
        <w:rPr>
          <w:spacing w:val="1"/>
          <w:sz w:val="22"/>
          <w:szCs w:val="22"/>
        </w:rPr>
        <w:t>и</w:t>
      </w:r>
      <w:r w:rsidRPr="00266F5C">
        <w:rPr>
          <w:spacing w:val="-1"/>
          <w:sz w:val="22"/>
          <w:szCs w:val="22"/>
        </w:rPr>
        <w:t>к</w:t>
      </w:r>
      <w:r w:rsidRPr="00266F5C">
        <w:rPr>
          <w:sz w:val="22"/>
          <w:szCs w:val="22"/>
        </w:rPr>
        <w:t>а.</w:t>
      </w:r>
      <w:r w:rsidRPr="00266F5C">
        <w:rPr>
          <w:spacing w:val="18"/>
          <w:sz w:val="22"/>
          <w:szCs w:val="22"/>
        </w:rPr>
        <w:t xml:space="preserve"> </w:t>
      </w:r>
      <w:r w:rsidRPr="00266F5C">
        <w:rPr>
          <w:sz w:val="22"/>
          <w:szCs w:val="22"/>
        </w:rPr>
        <w:t>П</w:t>
      </w:r>
      <w:r w:rsidRPr="00266F5C">
        <w:rPr>
          <w:spacing w:val="1"/>
          <w:sz w:val="22"/>
          <w:szCs w:val="22"/>
        </w:rPr>
        <w:t>о</w:t>
      </w:r>
      <w:r w:rsidRPr="00266F5C">
        <w:rPr>
          <w:sz w:val="22"/>
          <w:szCs w:val="22"/>
        </w:rPr>
        <w:t>э</w:t>
      </w:r>
      <w:r w:rsidRPr="00266F5C">
        <w:rPr>
          <w:spacing w:val="-2"/>
          <w:sz w:val="22"/>
          <w:szCs w:val="22"/>
        </w:rPr>
        <w:t>т</w:t>
      </w:r>
      <w:r w:rsidRPr="00266F5C">
        <w:rPr>
          <w:spacing w:val="1"/>
          <w:sz w:val="22"/>
          <w:szCs w:val="22"/>
        </w:rPr>
        <w:t>о</w:t>
      </w:r>
      <w:r w:rsidRPr="00266F5C">
        <w:rPr>
          <w:spacing w:val="-1"/>
          <w:sz w:val="22"/>
          <w:szCs w:val="22"/>
        </w:rPr>
        <w:t>м</w:t>
      </w:r>
      <w:r w:rsidRPr="00266F5C">
        <w:rPr>
          <w:sz w:val="22"/>
          <w:szCs w:val="22"/>
        </w:rPr>
        <w:t>у</w:t>
      </w:r>
      <w:r w:rsidRPr="00266F5C">
        <w:rPr>
          <w:spacing w:val="14"/>
          <w:sz w:val="22"/>
          <w:szCs w:val="22"/>
        </w:rPr>
        <w:t xml:space="preserve"> </w:t>
      </w:r>
      <w:r w:rsidRPr="00266F5C">
        <w:rPr>
          <w:spacing w:val="1"/>
          <w:sz w:val="22"/>
          <w:szCs w:val="22"/>
        </w:rPr>
        <w:t>р</w:t>
      </w:r>
      <w:r w:rsidRPr="00266F5C">
        <w:rPr>
          <w:sz w:val="22"/>
          <w:szCs w:val="22"/>
        </w:rPr>
        <w:t>е</w:t>
      </w:r>
      <w:r w:rsidRPr="00266F5C">
        <w:rPr>
          <w:spacing w:val="1"/>
          <w:sz w:val="22"/>
          <w:szCs w:val="22"/>
        </w:rPr>
        <w:t>к</w:t>
      </w:r>
      <w:r w:rsidRPr="00266F5C">
        <w:rPr>
          <w:spacing w:val="2"/>
          <w:sz w:val="22"/>
          <w:szCs w:val="22"/>
        </w:rPr>
        <w:t>о</w:t>
      </w:r>
      <w:r w:rsidRPr="00266F5C">
        <w:rPr>
          <w:sz w:val="22"/>
          <w:szCs w:val="22"/>
        </w:rPr>
        <w:t>м</w:t>
      </w:r>
      <w:r w:rsidRPr="00266F5C">
        <w:rPr>
          <w:spacing w:val="-1"/>
          <w:sz w:val="22"/>
          <w:szCs w:val="22"/>
        </w:rPr>
        <w:t>е</w:t>
      </w:r>
      <w:r w:rsidRPr="00266F5C">
        <w:rPr>
          <w:sz w:val="22"/>
          <w:szCs w:val="22"/>
        </w:rPr>
        <w:t>н</w:t>
      </w:r>
      <w:r w:rsidRPr="00266F5C">
        <w:rPr>
          <w:spacing w:val="1"/>
          <w:sz w:val="22"/>
          <w:szCs w:val="22"/>
        </w:rPr>
        <w:t>д</w:t>
      </w:r>
      <w:r w:rsidRPr="00266F5C">
        <w:rPr>
          <w:spacing w:val="-2"/>
          <w:sz w:val="22"/>
          <w:szCs w:val="22"/>
        </w:rPr>
        <w:t>у</w:t>
      </w:r>
      <w:r w:rsidRPr="00266F5C">
        <w:rPr>
          <w:sz w:val="22"/>
          <w:szCs w:val="22"/>
        </w:rPr>
        <w:t>ем</w:t>
      </w:r>
      <w:r w:rsidRPr="00266F5C">
        <w:rPr>
          <w:spacing w:val="16"/>
          <w:sz w:val="22"/>
          <w:szCs w:val="22"/>
        </w:rPr>
        <w:t xml:space="preserve"> </w:t>
      </w:r>
      <w:r w:rsidRPr="00266F5C">
        <w:rPr>
          <w:spacing w:val="1"/>
          <w:sz w:val="22"/>
          <w:szCs w:val="22"/>
        </w:rPr>
        <w:t>о</w:t>
      </w:r>
      <w:r w:rsidRPr="00266F5C">
        <w:rPr>
          <w:sz w:val="22"/>
          <w:szCs w:val="22"/>
        </w:rPr>
        <w:t>п</w:t>
      </w:r>
      <w:r w:rsidRPr="00266F5C">
        <w:rPr>
          <w:spacing w:val="1"/>
          <w:sz w:val="22"/>
          <w:szCs w:val="22"/>
        </w:rPr>
        <w:t>р</w:t>
      </w:r>
      <w:r w:rsidRPr="00266F5C">
        <w:rPr>
          <w:spacing w:val="-1"/>
          <w:sz w:val="22"/>
          <w:szCs w:val="22"/>
        </w:rPr>
        <w:t>е</w:t>
      </w:r>
      <w:r w:rsidRPr="00266F5C">
        <w:rPr>
          <w:sz w:val="22"/>
          <w:szCs w:val="22"/>
        </w:rPr>
        <w:t>д</w:t>
      </w:r>
      <w:r w:rsidRPr="00266F5C">
        <w:rPr>
          <w:spacing w:val="1"/>
          <w:sz w:val="22"/>
          <w:szCs w:val="22"/>
        </w:rPr>
        <w:t>е</w:t>
      </w:r>
      <w:r w:rsidRPr="00266F5C">
        <w:rPr>
          <w:sz w:val="22"/>
          <w:szCs w:val="22"/>
        </w:rPr>
        <w:t>ля</w:t>
      </w:r>
      <w:r w:rsidRPr="00266F5C">
        <w:rPr>
          <w:spacing w:val="1"/>
          <w:sz w:val="22"/>
          <w:szCs w:val="22"/>
        </w:rPr>
        <w:t>т</w:t>
      </w:r>
      <w:r w:rsidRPr="00266F5C">
        <w:rPr>
          <w:sz w:val="22"/>
          <w:szCs w:val="22"/>
        </w:rPr>
        <w:t>ь</w:t>
      </w:r>
      <w:r w:rsidRPr="00266F5C">
        <w:rPr>
          <w:spacing w:val="17"/>
          <w:sz w:val="22"/>
          <w:szCs w:val="22"/>
        </w:rPr>
        <w:t xml:space="preserve"> </w:t>
      </w:r>
      <w:r w:rsidRPr="00266F5C">
        <w:rPr>
          <w:spacing w:val="-1"/>
          <w:sz w:val="22"/>
          <w:szCs w:val="22"/>
        </w:rPr>
        <w:t>е</w:t>
      </w:r>
      <w:r w:rsidRPr="00266F5C">
        <w:rPr>
          <w:sz w:val="22"/>
          <w:szCs w:val="22"/>
        </w:rPr>
        <w:t>е</w:t>
      </w:r>
      <w:r w:rsidRPr="00266F5C">
        <w:rPr>
          <w:spacing w:val="18"/>
          <w:sz w:val="22"/>
          <w:szCs w:val="22"/>
        </w:rPr>
        <w:t xml:space="preserve"> </w:t>
      </w:r>
      <w:r w:rsidRPr="00266F5C">
        <w:rPr>
          <w:spacing w:val="1"/>
          <w:sz w:val="22"/>
          <w:szCs w:val="22"/>
        </w:rPr>
        <w:t>в</w:t>
      </w:r>
      <w:r w:rsidRPr="00266F5C">
        <w:rPr>
          <w:spacing w:val="15"/>
          <w:sz w:val="22"/>
          <w:szCs w:val="22"/>
        </w:rPr>
        <w:t xml:space="preserve"> </w:t>
      </w:r>
      <w:r w:rsidRPr="00266F5C">
        <w:rPr>
          <w:spacing w:val="1"/>
          <w:sz w:val="22"/>
          <w:szCs w:val="22"/>
        </w:rPr>
        <w:t>п</w:t>
      </w:r>
      <w:r w:rsidRPr="00266F5C">
        <w:rPr>
          <w:spacing w:val="-1"/>
          <w:sz w:val="22"/>
          <w:szCs w:val="22"/>
        </w:rPr>
        <w:t>е</w:t>
      </w:r>
      <w:r w:rsidRPr="00266F5C">
        <w:rPr>
          <w:spacing w:val="1"/>
          <w:sz w:val="22"/>
          <w:szCs w:val="22"/>
        </w:rPr>
        <w:t>р</w:t>
      </w:r>
      <w:r w:rsidRPr="00266F5C">
        <w:rPr>
          <w:sz w:val="22"/>
          <w:szCs w:val="22"/>
        </w:rPr>
        <w:t>в</w:t>
      </w:r>
      <w:r w:rsidRPr="00266F5C">
        <w:rPr>
          <w:spacing w:val="-3"/>
          <w:sz w:val="22"/>
          <w:szCs w:val="22"/>
        </w:rPr>
        <w:t>у</w:t>
      </w:r>
      <w:r w:rsidRPr="00266F5C">
        <w:rPr>
          <w:sz w:val="22"/>
          <w:szCs w:val="22"/>
        </w:rPr>
        <w:t>ю</w:t>
      </w:r>
      <w:r w:rsidRPr="00266F5C">
        <w:rPr>
          <w:spacing w:val="17"/>
          <w:sz w:val="22"/>
          <w:szCs w:val="22"/>
        </w:rPr>
        <w:t xml:space="preserve"> </w:t>
      </w:r>
      <w:r w:rsidRPr="00266F5C">
        <w:rPr>
          <w:spacing w:val="2"/>
          <w:sz w:val="22"/>
          <w:szCs w:val="22"/>
        </w:rPr>
        <w:t>о</w:t>
      </w:r>
      <w:r w:rsidRPr="00266F5C">
        <w:rPr>
          <w:sz w:val="22"/>
          <w:szCs w:val="22"/>
        </w:rPr>
        <w:t>ч</w:t>
      </w:r>
      <w:r w:rsidRPr="00266F5C">
        <w:rPr>
          <w:spacing w:val="-1"/>
          <w:sz w:val="22"/>
          <w:szCs w:val="22"/>
        </w:rPr>
        <w:t>е</w:t>
      </w:r>
      <w:r w:rsidRPr="00266F5C">
        <w:rPr>
          <w:spacing w:val="1"/>
          <w:sz w:val="22"/>
          <w:szCs w:val="22"/>
        </w:rPr>
        <w:t>р</w:t>
      </w:r>
      <w:r w:rsidRPr="00266F5C">
        <w:rPr>
          <w:spacing w:val="-1"/>
          <w:sz w:val="22"/>
          <w:szCs w:val="22"/>
        </w:rPr>
        <w:t>е</w:t>
      </w:r>
      <w:r w:rsidRPr="00266F5C">
        <w:rPr>
          <w:sz w:val="22"/>
          <w:szCs w:val="22"/>
        </w:rPr>
        <w:t>д</w:t>
      </w:r>
      <w:r w:rsidRPr="00266F5C">
        <w:rPr>
          <w:spacing w:val="1"/>
          <w:sz w:val="22"/>
          <w:szCs w:val="22"/>
        </w:rPr>
        <w:t>ь</w:t>
      </w:r>
      <w:r w:rsidRPr="00266F5C">
        <w:rPr>
          <w:sz w:val="22"/>
          <w:szCs w:val="22"/>
        </w:rPr>
        <w:t>.</w:t>
      </w:r>
      <w:r w:rsidRPr="00266F5C">
        <w:rPr>
          <w:spacing w:val="17"/>
          <w:sz w:val="22"/>
          <w:szCs w:val="22"/>
        </w:rPr>
        <w:t xml:space="preserve"> </w:t>
      </w:r>
      <w:r w:rsidRPr="00266F5C">
        <w:rPr>
          <w:sz w:val="22"/>
          <w:szCs w:val="22"/>
        </w:rPr>
        <w:t>Д</w:t>
      </w:r>
      <w:r w:rsidRPr="00266F5C">
        <w:rPr>
          <w:spacing w:val="1"/>
          <w:sz w:val="22"/>
          <w:szCs w:val="22"/>
        </w:rPr>
        <w:t>л</w:t>
      </w:r>
      <w:r w:rsidRPr="00266F5C">
        <w:rPr>
          <w:sz w:val="22"/>
          <w:szCs w:val="22"/>
        </w:rPr>
        <w:t>я</w:t>
      </w:r>
      <w:r w:rsidRPr="00266F5C">
        <w:rPr>
          <w:spacing w:val="16"/>
          <w:sz w:val="22"/>
          <w:szCs w:val="22"/>
        </w:rPr>
        <w:t xml:space="preserve"> </w:t>
      </w:r>
      <w:r w:rsidRPr="00266F5C">
        <w:rPr>
          <w:sz w:val="22"/>
          <w:szCs w:val="22"/>
        </w:rPr>
        <w:t>э</w:t>
      </w:r>
      <w:r w:rsidRPr="00266F5C">
        <w:rPr>
          <w:spacing w:val="10"/>
          <w:sz w:val="22"/>
          <w:szCs w:val="22"/>
        </w:rPr>
        <w:t>т</w:t>
      </w:r>
      <w:r w:rsidRPr="00266F5C">
        <w:rPr>
          <w:spacing w:val="1"/>
          <w:sz w:val="22"/>
          <w:szCs w:val="22"/>
        </w:rPr>
        <w:t>о</w:t>
      </w:r>
      <w:r w:rsidRPr="00266F5C">
        <w:rPr>
          <w:sz w:val="22"/>
          <w:szCs w:val="22"/>
        </w:rPr>
        <w:t>го</w:t>
      </w:r>
      <w:r w:rsidRPr="00266F5C">
        <w:rPr>
          <w:spacing w:val="32"/>
          <w:sz w:val="22"/>
          <w:szCs w:val="22"/>
        </w:rPr>
        <w:t xml:space="preserve"> </w:t>
      </w:r>
      <w:r w:rsidRPr="00266F5C">
        <w:rPr>
          <w:spacing w:val="1"/>
          <w:sz w:val="22"/>
          <w:szCs w:val="22"/>
        </w:rPr>
        <w:t>н</w:t>
      </w:r>
      <w:r w:rsidRPr="00266F5C">
        <w:rPr>
          <w:spacing w:val="-2"/>
          <w:sz w:val="22"/>
          <w:szCs w:val="22"/>
        </w:rPr>
        <w:t>у</w:t>
      </w:r>
      <w:r w:rsidRPr="00266F5C">
        <w:rPr>
          <w:sz w:val="22"/>
          <w:szCs w:val="22"/>
        </w:rPr>
        <w:t>ж</w:t>
      </w:r>
      <w:r w:rsidRPr="00266F5C">
        <w:rPr>
          <w:spacing w:val="2"/>
          <w:sz w:val="22"/>
          <w:szCs w:val="22"/>
        </w:rPr>
        <w:t>н</w:t>
      </w:r>
      <w:r w:rsidRPr="00266F5C">
        <w:rPr>
          <w:sz w:val="22"/>
          <w:szCs w:val="22"/>
        </w:rPr>
        <w:t>о</w:t>
      </w:r>
      <w:r w:rsidRPr="00266F5C">
        <w:rPr>
          <w:spacing w:val="32"/>
          <w:sz w:val="22"/>
          <w:szCs w:val="22"/>
        </w:rPr>
        <w:t xml:space="preserve"> </w:t>
      </w:r>
      <w:r w:rsidRPr="00266F5C">
        <w:rPr>
          <w:sz w:val="22"/>
          <w:szCs w:val="22"/>
        </w:rPr>
        <w:t>в</w:t>
      </w:r>
      <w:r w:rsidRPr="00266F5C">
        <w:rPr>
          <w:spacing w:val="1"/>
          <w:sz w:val="22"/>
          <w:szCs w:val="22"/>
        </w:rPr>
        <w:t>с</w:t>
      </w:r>
      <w:r w:rsidRPr="00266F5C">
        <w:rPr>
          <w:sz w:val="22"/>
          <w:szCs w:val="22"/>
        </w:rPr>
        <w:t>та</w:t>
      </w:r>
      <w:r w:rsidRPr="00266F5C">
        <w:rPr>
          <w:spacing w:val="1"/>
          <w:sz w:val="22"/>
          <w:szCs w:val="22"/>
        </w:rPr>
        <w:t>т</w:t>
      </w:r>
      <w:r w:rsidRPr="00266F5C">
        <w:rPr>
          <w:sz w:val="22"/>
          <w:szCs w:val="22"/>
        </w:rPr>
        <w:t>ь</w:t>
      </w:r>
      <w:r w:rsidRPr="00266F5C">
        <w:rPr>
          <w:spacing w:val="29"/>
          <w:sz w:val="22"/>
          <w:szCs w:val="22"/>
        </w:rPr>
        <w:t xml:space="preserve"> </w:t>
      </w:r>
      <w:r w:rsidRPr="00266F5C">
        <w:rPr>
          <w:spacing w:val="1"/>
          <w:sz w:val="22"/>
          <w:szCs w:val="22"/>
        </w:rPr>
        <w:t>н</w:t>
      </w:r>
      <w:r w:rsidRPr="00266F5C">
        <w:rPr>
          <w:sz w:val="22"/>
          <w:szCs w:val="22"/>
        </w:rPr>
        <w:t>а</w:t>
      </w:r>
      <w:r w:rsidRPr="00266F5C">
        <w:rPr>
          <w:spacing w:val="31"/>
          <w:sz w:val="22"/>
          <w:szCs w:val="22"/>
        </w:rPr>
        <w:t xml:space="preserve"> </w:t>
      </w:r>
      <w:r w:rsidRPr="00266F5C">
        <w:rPr>
          <w:sz w:val="22"/>
          <w:szCs w:val="22"/>
        </w:rPr>
        <w:t>т</w:t>
      </w:r>
      <w:r w:rsidRPr="00266F5C">
        <w:rPr>
          <w:spacing w:val="1"/>
          <w:sz w:val="22"/>
          <w:szCs w:val="22"/>
        </w:rPr>
        <w:t>аб</w:t>
      </w:r>
      <w:r w:rsidRPr="00266F5C">
        <w:rPr>
          <w:spacing w:val="-2"/>
          <w:sz w:val="22"/>
          <w:szCs w:val="22"/>
        </w:rPr>
        <w:t>у</w:t>
      </w:r>
      <w:r w:rsidRPr="00266F5C">
        <w:rPr>
          <w:sz w:val="22"/>
          <w:szCs w:val="22"/>
        </w:rPr>
        <w:t>ре</w:t>
      </w:r>
      <w:r w:rsidRPr="00266F5C">
        <w:rPr>
          <w:spacing w:val="1"/>
          <w:sz w:val="22"/>
          <w:szCs w:val="22"/>
        </w:rPr>
        <w:t>т</w:t>
      </w:r>
      <w:r w:rsidRPr="00266F5C">
        <w:rPr>
          <w:spacing w:val="30"/>
          <w:sz w:val="22"/>
          <w:szCs w:val="22"/>
        </w:rPr>
        <w:t xml:space="preserve"> </w:t>
      </w:r>
      <w:r w:rsidRPr="00266F5C">
        <w:rPr>
          <w:sz w:val="22"/>
          <w:szCs w:val="22"/>
        </w:rPr>
        <w:t>и</w:t>
      </w:r>
      <w:r w:rsidRPr="00266F5C">
        <w:rPr>
          <w:spacing w:val="31"/>
          <w:sz w:val="22"/>
          <w:szCs w:val="22"/>
        </w:rPr>
        <w:t xml:space="preserve"> </w:t>
      </w:r>
      <w:r w:rsidRPr="00266F5C">
        <w:rPr>
          <w:spacing w:val="1"/>
          <w:sz w:val="22"/>
          <w:szCs w:val="22"/>
        </w:rPr>
        <w:t>на</w:t>
      </w:r>
      <w:r w:rsidRPr="00266F5C">
        <w:rPr>
          <w:sz w:val="22"/>
          <w:szCs w:val="22"/>
        </w:rPr>
        <w:t>к</w:t>
      </w:r>
      <w:r w:rsidRPr="00266F5C">
        <w:rPr>
          <w:spacing w:val="-1"/>
          <w:sz w:val="22"/>
          <w:szCs w:val="22"/>
        </w:rPr>
        <w:t>л</w:t>
      </w:r>
      <w:r w:rsidRPr="00266F5C">
        <w:rPr>
          <w:sz w:val="22"/>
          <w:szCs w:val="22"/>
        </w:rPr>
        <w:t>он</w:t>
      </w:r>
      <w:r w:rsidRPr="00266F5C">
        <w:rPr>
          <w:spacing w:val="-1"/>
          <w:sz w:val="22"/>
          <w:szCs w:val="22"/>
        </w:rPr>
        <w:t>и</w:t>
      </w:r>
      <w:r w:rsidRPr="00266F5C">
        <w:rPr>
          <w:sz w:val="22"/>
          <w:szCs w:val="22"/>
        </w:rPr>
        <w:t>т</w:t>
      </w:r>
      <w:r w:rsidRPr="00266F5C">
        <w:rPr>
          <w:spacing w:val="-1"/>
          <w:sz w:val="22"/>
          <w:szCs w:val="22"/>
        </w:rPr>
        <w:t>ь</w:t>
      </w:r>
      <w:r w:rsidRPr="00266F5C">
        <w:rPr>
          <w:sz w:val="22"/>
          <w:szCs w:val="22"/>
        </w:rPr>
        <w:t>ся</w:t>
      </w:r>
      <w:r w:rsidRPr="00266F5C">
        <w:rPr>
          <w:spacing w:val="34"/>
          <w:sz w:val="22"/>
          <w:szCs w:val="22"/>
        </w:rPr>
        <w:t xml:space="preserve"> </w:t>
      </w:r>
      <w:r w:rsidRPr="00266F5C">
        <w:rPr>
          <w:sz w:val="22"/>
          <w:szCs w:val="22"/>
        </w:rPr>
        <w:t>до</w:t>
      </w:r>
      <w:r w:rsidRPr="00266F5C">
        <w:rPr>
          <w:spacing w:val="31"/>
          <w:sz w:val="22"/>
          <w:szCs w:val="22"/>
        </w:rPr>
        <w:t xml:space="preserve"> </w:t>
      </w:r>
      <w:r w:rsidRPr="00266F5C">
        <w:rPr>
          <w:sz w:val="22"/>
          <w:szCs w:val="22"/>
        </w:rPr>
        <w:t>пр</w:t>
      </w:r>
      <w:r w:rsidRPr="00266F5C">
        <w:rPr>
          <w:spacing w:val="3"/>
          <w:sz w:val="22"/>
          <w:szCs w:val="22"/>
        </w:rPr>
        <w:t>е</w:t>
      </w:r>
      <w:r w:rsidRPr="00266F5C">
        <w:rPr>
          <w:spacing w:val="2"/>
          <w:sz w:val="22"/>
          <w:szCs w:val="22"/>
        </w:rPr>
        <w:t>д</w:t>
      </w:r>
      <w:r w:rsidRPr="00266F5C">
        <w:rPr>
          <w:sz w:val="22"/>
          <w:szCs w:val="22"/>
        </w:rPr>
        <w:t>е</w:t>
      </w:r>
      <w:r w:rsidRPr="00266F5C">
        <w:rPr>
          <w:spacing w:val="1"/>
          <w:sz w:val="22"/>
          <w:szCs w:val="22"/>
        </w:rPr>
        <w:t>л</w:t>
      </w:r>
      <w:r w:rsidRPr="00266F5C">
        <w:rPr>
          <w:sz w:val="22"/>
          <w:szCs w:val="22"/>
        </w:rPr>
        <w:t>а</w:t>
      </w:r>
      <w:r w:rsidRPr="00266F5C">
        <w:rPr>
          <w:spacing w:val="32"/>
          <w:sz w:val="22"/>
          <w:szCs w:val="22"/>
        </w:rPr>
        <w:t xml:space="preserve"> </w:t>
      </w:r>
      <w:r w:rsidRPr="00266F5C">
        <w:rPr>
          <w:spacing w:val="-1"/>
          <w:sz w:val="22"/>
          <w:szCs w:val="22"/>
        </w:rPr>
        <w:t>в</w:t>
      </w:r>
      <w:r w:rsidRPr="00266F5C">
        <w:rPr>
          <w:sz w:val="22"/>
          <w:szCs w:val="22"/>
        </w:rPr>
        <w:t>пер</w:t>
      </w:r>
      <w:r w:rsidRPr="00266F5C">
        <w:rPr>
          <w:spacing w:val="-1"/>
          <w:sz w:val="22"/>
          <w:szCs w:val="22"/>
        </w:rPr>
        <w:t>е</w:t>
      </w:r>
      <w:r w:rsidRPr="00266F5C">
        <w:rPr>
          <w:sz w:val="22"/>
          <w:szCs w:val="22"/>
        </w:rPr>
        <w:t>д,</w:t>
      </w:r>
      <w:r w:rsidRPr="00266F5C">
        <w:rPr>
          <w:spacing w:val="33"/>
          <w:sz w:val="22"/>
          <w:szCs w:val="22"/>
        </w:rPr>
        <w:t xml:space="preserve"> </w:t>
      </w:r>
      <w:r w:rsidRPr="00266F5C">
        <w:rPr>
          <w:sz w:val="22"/>
          <w:szCs w:val="22"/>
        </w:rPr>
        <w:t>не</w:t>
      </w:r>
      <w:r w:rsidRPr="00266F5C">
        <w:rPr>
          <w:spacing w:val="32"/>
          <w:sz w:val="22"/>
          <w:szCs w:val="22"/>
        </w:rPr>
        <w:t xml:space="preserve"> </w:t>
      </w:r>
      <w:r w:rsidRPr="00266F5C">
        <w:rPr>
          <w:spacing w:val="1"/>
          <w:sz w:val="22"/>
          <w:szCs w:val="22"/>
        </w:rPr>
        <w:t>с</w:t>
      </w:r>
      <w:r w:rsidRPr="00266F5C">
        <w:rPr>
          <w:spacing w:val="-1"/>
          <w:sz w:val="22"/>
          <w:szCs w:val="22"/>
        </w:rPr>
        <w:t>ги</w:t>
      </w:r>
      <w:r w:rsidRPr="00266F5C">
        <w:rPr>
          <w:sz w:val="22"/>
          <w:szCs w:val="22"/>
        </w:rPr>
        <w:t>ба</w:t>
      </w:r>
      <w:r w:rsidRPr="00266F5C">
        <w:rPr>
          <w:spacing w:val="1"/>
          <w:sz w:val="22"/>
          <w:szCs w:val="22"/>
        </w:rPr>
        <w:t>я</w:t>
      </w:r>
      <w:r w:rsidRPr="00266F5C">
        <w:rPr>
          <w:spacing w:val="31"/>
          <w:sz w:val="22"/>
          <w:szCs w:val="22"/>
        </w:rPr>
        <w:t xml:space="preserve"> </w:t>
      </w:r>
      <w:r w:rsidRPr="00266F5C">
        <w:rPr>
          <w:sz w:val="22"/>
          <w:szCs w:val="22"/>
        </w:rPr>
        <w:t>ног в к</w:t>
      </w:r>
      <w:r w:rsidRPr="00266F5C">
        <w:rPr>
          <w:spacing w:val="1"/>
          <w:sz w:val="22"/>
          <w:szCs w:val="22"/>
        </w:rPr>
        <w:t>о</w:t>
      </w:r>
      <w:r w:rsidRPr="00266F5C">
        <w:rPr>
          <w:sz w:val="22"/>
          <w:szCs w:val="22"/>
        </w:rPr>
        <w:t>ленях</w:t>
      </w:r>
      <w:r w:rsidRPr="00266F5C">
        <w:rPr>
          <w:spacing w:val="36"/>
          <w:sz w:val="22"/>
          <w:szCs w:val="22"/>
        </w:rPr>
        <w:t xml:space="preserve"> </w:t>
      </w:r>
      <w:r w:rsidRPr="00266F5C">
        <w:rPr>
          <w:spacing w:val="1"/>
          <w:sz w:val="22"/>
          <w:szCs w:val="22"/>
        </w:rPr>
        <w:t>и</w:t>
      </w:r>
      <w:r w:rsidRPr="00266F5C">
        <w:rPr>
          <w:spacing w:val="33"/>
          <w:sz w:val="22"/>
          <w:szCs w:val="22"/>
        </w:rPr>
        <w:t xml:space="preserve"> </w:t>
      </w:r>
      <w:r w:rsidRPr="00266F5C">
        <w:rPr>
          <w:spacing w:val="2"/>
          <w:sz w:val="22"/>
          <w:szCs w:val="22"/>
        </w:rPr>
        <w:t>о</w:t>
      </w:r>
      <w:r w:rsidRPr="00266F5C">
        <w:rPr>
          <w:sz w:val="22"/>
          <w:szCs w:val="22"/>
        </w:rPr>
        <w:t>п</w:t>
      </w:r>
      <w:r w:rsidRPr="00266F5C">
        <w:rPr>
          <w:spacing w:val="-2"/>
          <w:sz w:val="22"/>
          <w:szCs w:val="22"/>
        </w:rPr>
        <w:t>у</w:t>
      </w:r>
      <w:r w:rsidRPr="00266F5C">
        <w:rPr>
          <w:sz w:val="22"/>
          <w:szCs w:val="22"/>
        </w:rPr>
        <w:t>стив</w:t>
      </w:r>
      <w:r w:rsidRPr="00266F5C">
        <w:rPr>
          <w:spacing w:val="34"/>
          <w:sz w:val="22"/>
          <w:szCs w:val="22"/>
        </w:rPr>
        <w:t xml:space="preserve"> </w:t>
      </w:r>
      <w:r w:rsidRPr="00266F5C">
        <w:rPr>
          <w:spacing w:val="1"/>
          <w:sz w:val="22"/>
          <w:szCs w:val="22"/>
        </w:rPr>
        <w:t>р</w:t>
      </w:r>
      <w:r w:rsidRPr="00266F5C">
        <w:rPr>
          <w:spacing w:val="-2"/>
          <w:sz w:val="22"/>
          <w:szCs w:val="22"/>
        </w:rPr>
        <w:t>у</w:t>
      </w:r>
      <w:r w:rsidRPr="00266F5C">
        <w:rPr>
          <w:sz w:val="22"/>
          <w:szCs w:val="22"/>
        </w:rPr>
        <w:t>к</w:t>
      </w:r>
      <w:r w:rsidRPr="00266F5C">
        <w:rPr>
          <w:spacing w:val="1"/>
          <w:sz w:val="22"/>
          <w:szCs w:val="22"/>
        </w:rPr>
        <w:t>и</w:t>
      </w:r>
      <w:r w:rsidRPr="00266F5C">
        <w:rPr>
          <w:sz w:val="22"/>
          <w:szCs w:val="22"/>
        </w:rPr>
        <w:t>.</w:t>
      </w:r>
      <w:r w:rsidRPr="00266F5C">
        <w:rPr>
          <w:spacing w:val="35"/>
          <w:sz w:val="22"/>
          <w:szCs w:val="22"/>
        </w:rPr>
        <w:t xml:space="preserve"> </w:t>
      </w:r>
      <w:r w:rsidRPr="00266F5C">
        <w:rPr>
          <w:sz w:val="22"/>
          <w:szCs w:val="22"/>
        </w:rPr>
        <w:t>Изме</w:t>
      </w:r>
      <w:r w:rsidRPr="00266F5C">
        <w:rPr>
          <w:spacing w:val="1"/>
          <w:sz w:val="22"/>
          <w:szCs w:val="22"/>
        </w:rPr>
        <w:t>ря</w:t>
      </w:r>
      <w:r w:rsidRPr="00266F5C">
        <w:rPr>
          <w:sz w:val="22"/>
          <w:szCs w:val="22"/>
        </w:rPr>
        <w:t>е</w:t>
      </w:r>
      <w:r w:rsidRPr="00266F5C">
        <w:rPr>
          <w:spacing w:val="1"/>
          <w:sz w:val="22"/>
          <w:szCs w:val="22"/>
        </w:rPr>
        <w:t>т</w:t>
      </w:r>
      <w:r w:rsidRPr="00266F5C">
        <w:rPr>
          <w:sz w:val="22"/>
          <w:szCs w:val="22"/>
        </w:rPr>
        <w:t>ся</w:t>
      </w:r>
      <w:r w:rsidRPr="00266F5C">
        <w:rPr>
          <w:spacing w:val="34"/>
          <w:sz w:val="22"/>
          <w:szCs w:val="22"/>
        </w:rPr>
        <w:t xml:space="preserve"> </w:t>
      </w:r>
      <w:r w:rsidRPr="00266F5C">
        <w:rPr>
          <w:spacing w:val="1"/>
          <w:sz w:val="22"/>
          <w:szCs w:val="22"/>
        </w:rPr>
        <w:t>р</w:t>
      </w:r>
      <w:r w:rsidRPr="00266F5C">
        <w:rPr>
          <w:sz w:val="22"/>
          <w:szCs w:val="22"/>
        </w:rPr>
        <w:t>а</w:t>
      </w:r>
      <w:r w:rsidRPr="00266F5C">
        <w:rPr>
          <w:spacing w:val="1"/>
          <w:sz w:val="22"/>
          <w:szCs w:val="22"/>
        </w:rPr>
        <w:t>с</w:t>
      </w:r>
      <w:r w:rsidRPr="00266F5C">
        <w:rPr>
          <w:sz w:val="22"/>
          <w:szCs w:val="22"/>
        </w:rPr>
        <w:t>с</w:t>
      </w:r>
      <w:r w:rsidRPr="00266F5C">
        <w:rPr>
          <w:spacing w:val="-1"/>
          <w:sz w:val="22"/>
          <w:szCs w:val="22"/>
        </w:rPr>
        <w:t>т</w:t>
      </w:r>
      <w:r w:rsidRPr="00266F5C">
        <w:rPr>
          <w:spacing w:val="1"/>
          <w:sz w:val="22"/>
          <w:szCs w:val="22"/>
        </w:rPr>
        <w:t>о</w:t>
      </w:r>
      <w:r w:rsidRPr="00266F5C">
        <w:rPr>
          <w:spacing w:val="-1"/>
          <w:sz w:val="22"/>
          <w:szCs w:val="22"/>
        </w:rPr>
        <w:t>я</w:t>
      </w:r>
      <w:r w:rsidRPr="00266F5C">
        <w:rPr>
          <w:sz w:val="22"/>
          <w:szCs w:val="22"/>
        </w:rPr>
        <w:t>н</w:t>
      </w:r>
      <w:r w:rsidRPr="00266F5C">
        <w:rPr>
          <w:spacing w:val="1"/>
          <w:sz w:val="22"/>
          <w:szCs w:val="22"/>
        </w:rPr>
        <w:t>и</w:t>
      </w:r>
      <w:r w:rsidRPr="00266F5C">
        <w:rPr>
          <w:sz w:val="22"/>
          <w:szCs w:val="22"/>
        </w:rPr>
        <w:t>е</w:t>
      </w:r>
      <w:r w:rsidRPr="00266F5C">
        <w:rPr>
          <w:spacing w:val="33"/>
          <w:sz w:val="22"/>
          <w:szCs w:val="22"/>
        </w:rPr>
        <w:t xml:space="preserve"> </w:t>
      </w:r>
      <w:r w:rsidRPr="00266F5C">
        <w:rPr>
          <w:spacing w:val="2"/>
          <w:sz w:val="22"/>
          <w:szCs w:val="22"/>
        </w:rPr>
        <w:t>о</w:t>
      </w:r>
      <w:r w:rsidRPr="00266F5C">
        <w:rPr>
          <w:sz w:val="22"/>
          <w:szCs w:val="22"/>
        </w:rPr>
        <w:t>т</w:t>
      </w:r>
      <w:r w:rsidRPr="00266F5C">
        <w:rPr>
          <w:spacing w:val="35"/>
          <w:sz w:val="22"/>
          <w:szCs w:val="22"/>
        </w:rPr>
        <w:t xml:space="preserve"> </w:t>
      </w:r>
      <w:r w:rsidRPr="00266F5C">
        <w:rPr>
          <w:sz w:val="22"/>
          <w:szCs w:val="22"/>
        </w:rPr>
        <w:t>к</w:t>
      </w:r>
      <w:r w:rsidRPr="00266F5C">
        <w:rPr>
          <w:spacing w:val="1"/>
          <w:sz w:val="22"/>
          <w:szCs w:val="22"/>
        </w:rPr>
        <w:t>о</w:t>
      </w:r>
      <w:r w:rsidRPr="00266F5C">
        <w:rPr>
          <w:spacing w:val="-1"/>
          <w:sz w:val="22"/>
          <w:szCs w:val="22"/>
        </w:rPr>
        <w:t>н</w:t>
      </w:r>
      <w:r w:rsidRPr="00266F5C">
        <w:rPr>
          <w:sz w:val="22"/>
          <w:szCs w:val="22"/>
        </w:rPr>
        <w:t>ца</w:t>
      </w:r>
      <w:r w:rsidRPr="00266F5C">
        <w:rPr>
          <w:spacing w:val="36"/>
          <w:sz w:val="22"/>
          <w:szCs w:val="22"/>
        </w:rPr>
        <w:t xml:space="preserve"> </w:t>
      </w:r>
      <w:r w:rsidRPr="00266F5C">
        <w:rPr>
          <w:sz w:val="22"/>
          <w:szCs w:val="22"/>
        </w:rPr>
        <w:t>средн</w:t>
      </w:r>
      <w:r w:rsidRPr="00266F5C">
        <w:rPr>
          <w:spacing w:val="1"/>
          <w:sz w:val="22"/>
          <w:szCs w:val="22"/>
        </w:rPr>
        <w:t>е</w:t>
      </w:r>
      <w:r w:rsidRPr="00266F5C">
        <w:rPr>
          <w:spacing w:val="-1"/>
          <w:sz w:val="22"/>
          <w:szCs w:val="22"/>
        </w:rPr>
        <w:t>г</w:t>
      </w:r>
      <w:r w:rsidRPr="00266F5C">
        <w:rPr>
          <w:sz w:val="22"/>
          <w:szCs w:val="22"/>
        </w:rPr>
        <w:t>о</w:t>
      </w:r>
      <w:r w:rsidRPr="00266F5C">
        <w:rPr>
          <w:spacing w:val="35"/>
          <w:sz w:val="22"/>
          <w:szCs w:val="22"/>
        </w:rPr>
        <w:t xml:space="preserve"> </w:t>
      </w:r>
      <w:r w:rsidRPr="00266F5C">
        <w:rPr>
          <w:spacing w:val="1"/>
          <w:sz w:val="22"/>
          <w:szCs w:val="22"/>
        </w:rPr>
        <w:t>п</w:t>
      </w:r>
      <w:r w:rsidRPr="00266F5C">
        <w:rPr>
          <w:sz w:val="22"/>
          <w:szCs w:val="22"/>
        </w:rPr>
        <w:t>а</w:t>
      </w:r>
      <w:r w:rsidRPr="00266F5C">
        <w:rPr>
          <w:spacing w:val="1"/>
          <w:sz w:val="22"/>
          <w:szCs w:val="22"/>
        </w:rPr>
        <w:t>л</w:t>
      </w:r>
      <w:r w:rsidRPr="00266F5C">
        <w:rPr>
          <w:sz w:val="22"/>
          <w:szCs w:val="22"/>
        </w:rPr>
        <w:t>ьца к</w:t>
      </w:r>
      <w:r w:rsidRPr="00266F5C">
        <w:rPr>
          <w:spacing w:val="1"/>
          <w:sz w:val="22"/>
          <w:szCs w:val="22"/>
        </w:rPr>
        <w:t>ис</w:t>
      </w:r>
      <w:r w:rsidRPr="00266F5C">
        <w:rPr>
          <w:spacing w:val="-1"/>
          <w:sz w:val="22"/>
          <w:szCs w:val="22"/>
        </w:rPr>
        <w:t>т</w:t>
      </w:r>
      <w:r w:rsidRPr="00266F5C">
        <w:rPr>
          <w:sz w:val="22"/>
          <w:szCs w:val="22"/>
        </w:rPr>
        <w:t>и</w:t>
      </w:r>
      <w:r w:rsidRPr="00266F5C">
        <w:rPr>
          <w:spacing w:val="37"/>
          <w:sz w:val="22"/>
          <w:szCs w:val="22"/>
        </w:rPr>
        <w:t xml:space="preserve"> </w:t>
      </w:r>
      <w:r w:rsidRPr="00266F5C">
        <w:rPr>
          <w:spacing w:val="2"/>
          <w:sz w:val="22"/>
          <w:szCs w:val="22"/>
        </w:rPr>
        <w:t>д</w:t>
      </w:r>
      <w:r w:rsidRPr="00266F5C">
        <w:rPr>
          <w:sz w:val="22"/>
          <w:szCs w:val="22"/>
        </w:rPr>
        <w:t>о</w:t>
      </w:r>
      <w:r w:rsidRPr="00266F5C">
        <w:rPr>
          <w:spacing w:val="39"/>
          <w:sz w:val="22"/>
          <w:szCs w:val="22"/>
        </w:rPr>
        <w:t xml:space="preserve"> </w:t>
      </w:r>
      <w:r w:rsidRPr="00266F5C">
        <w:rPr>
          <w:spacing w:val="1"/>
          <w:sz w:val="22"/>
          <w:szCs w:val="22"/>
        </w:rPr>
        <w:t>п</w:t>
      </w:r>
      <w:r w:rsidRPr="00266F5C">
        <w:rPr>
          <w:spacing w:val="-2"/>
          <w:sz w:val="22"/>
          <w:szCs w:val="22"/>
        </w:rPr>
        <w:t>л</w:t>
      </w:r>
      <w:r w:rsidRPr="00266F5C">
        <w:rPr>
          <w:sz w:val="22"/>
          <w:szCs w:val="22"/>
        </w:rPr>
        <w:t>о</w:t>
      </w:r>
      <w:r w:rsidRPr="00266F5C">
        <w:rPr>
          <w:spacing w:val="1"/>
          <w:sz w:val="22"/>
          <w:szCs w:val="22"/>
        </w:rPr>
        <w:t>щ</w:t>
      </w:r>
      <w:r w:rsidRPr="00266F5C">
        <w:rPr>
          <w:spacing w:val="-1"/>
          <w:sz w:val="22"/>
          <w:szCs w:val="22"/>
        </w:rPr>
        <w:t>а</w:t>
      </w:r>
      <w:r w:rsidRPr="00266F5C">
        <w:rPr>
          <w:sz w:val="22"/>
          <w:szCs w:val="22"/>
        </w:rPr>
        <w:t>д</w:t>
      </w:r>
      <w:r w:rsidRPr="00266F5C">
        <w:rPr>
          <w:spacing w:val="1"/>
          <w:sz w:val="22"/>
          <w:szCs w:val="22"/>
        </w:rPr>
        <w:t>ки</w:t>
      </w:r>
      <w:r w:rsidRPr="00266F5C">
        <w:rPr>
          <w:sz w:val="22"/>
          <w:szCs w:val="22"/>
        </w:rPr>
        <w:t>,</w:t>
      </w:r>
      <w:r w:rsidRPr="00266F5C">
        <w:rPr>
          <w:spacing w:val="37"/>
          <w:sz w:val="22"/>
          <w:szCs w:val="22"/>
        </w:rPr>
        <w:t xml:space="preserve"> </w:t>
      </w:r>
      <w:r w:rsidRPr="00266F5C">
        <w:rPr>
          <w:spacing w:val="1"/>
          <w:sz w:val="22"/>
          <w:szCs w:val="22"/>
        </w:rPr>
        <w:t>на</w:t>
      </w:r>
      <w:r w:rsidRPr="00266F5C">
        <w:rPr>
          <w:spacing w:val="37"/>
          <w:sz w:val="22"/>
          <w:szCs w:val="22"/>
        </w:rPr>
        <w:t xml:space="preserve"> </w:t>
      </w:r>
      <w:r w:rsidRPr="00266F5C">
        <w:rPr>
          <w:spacing w:val="1"/>
          <w:sz w:val="22"/>
          <w:szCs w:val="22"/>
        </w:rPr>
        <w:t>ко</w:t>
      </w:r>
      <w:r w:rsidRPr="00266F5C">
        <w:rPr>
          <w:spacing w:val="-1"/>
          <w:sz w:val="22"/>
          <w:szCs w:val="22"/>
        </w:rPr>
        <w:t>т</w:t>
      </w:r>
      <w:r w:rsidRPr="00266F5C">
        <w:rPr>
          <w:spacing w:val="3"/>
          <w:sz w:val="22"/>
          <w:szCs w:val="22"/>
        </w:rPr>
        <w:t>о</w:t>
      </w:r>
      <w:r w:rsidRPr="00266F5C">
        <w:rPr>
          <w:spacing w:val="1"/>
          <w:sz w:val="22"/>
          <w:szCs w:val="22"/>
        </w:rPr>
        <w:t>р</w:t>
      </w:r>
      <w:r w:rsidRPr="00266F5C">
        <w:rPr>
          <w:sz w:val="22"/>
          <w:szCs w:val="22"/>
        </w:rPr>
        <w:t>ой</w:t>
      </w:r>
      <w:r w:rsidRPr="00266F5C">
        <w:rPr>
          <w:spacing w:val="40"/>
          <w:sz w:val="22"/>
          <w:szCs w:val="22"/>
        </w:rPr>
        <w:t xml:space="preserve"> </w:t>
      </w:r>
      <w:r w:rsidRPr="00266F5C">
        <w:rPr>
          <w:spacing w:val="1"/>
          <w:sz w:val="22"/>
          <w:szCs w:val="22"/>
        </w:rPr>
        <w:t>с</w:t>
      </w:r>
      <w:r w:rsidRPr="00266F5C">
        <w:rPr>
          <w:spacing w:val="-2"/>
          <w:sz w:val="22"/>
          <w:szCs w:val="22"/>
        </w:rPr>
        <w:t>т</w:t>
      </w:r>
      <w:r w:rsidRPr="00266F5C">
        <w:rPr>
          <w:sz w:val="22"/>
          <w:szCs w:val="22"/>
        </w:rPr>
        <w:t>оите</w:t>
      </w:r>
      <w:r w:rsidRPr="00266F5C">
        <w:rPr>
          <w:spacing w:val="1"/>
          <w:sz w:val="22"/>
          <w:szCs w:val="22"/>
        </w:rPr>
        <w:t>.</w:t>
      </w:r>
      <w:r w:rsidRPr="00266F5C">
        <w:rPr>
          <w:spacing w:val="37"/>
          <w:sz w:val="22"/>
          <w:szCs w:val="22"/>
        </w:rPr>
        <w:t xml:space="preserve"> </w:t>
      </w:r>
      <w:r w:rsidRPr="00266F5C">
        <w:rPr>
          <w:sz w:val="22"/>
          <w:szCs w:val="22"/>
        </w:rPr>
        <w:t>Если</w:t>
      </w:r>
      <w:r w:rsidRPr="00266F5C">
        <w:rPr>
          <w:spacing w:val="41"/>
          <w:sz w:val="22"/>
          <w:szCs w:val="22"/>
        </w:rPr>
        <w:t xml:space="preserve"> </w:t>
      </w:r>
      <w:r w:rsidRPr="00266F5C">
        <w:rPr>
          <w:sz w:val="22"/>
          <w:szCs w:val="22"/>
        </w:rPr>
        <w:t>вы</w:t>
      </w:r>
      <w:r w:rsidRPr="00266F5C">
        <w:rPr>
          <w:spacing w:val="39"/>
          <w:sz w:val="22"/>
          <w:szCs w:val="22"/>
        </w:rPr>
        <w:t xml:space="preserve"> </w:t>
      </w:r>
      <w:r w:rsidRPr="00266F5C">
        <w:rPr>
          <w:sz w:val="22"/>
          <w:szCs w:val="22"/>
        </w:rPr>
        <w:t>дос</w:t>
      </w:r>
      <w:r w:rsidRPr="00266F5C">
        <w:rPr>
          <w:spacing w:val="1"/>
          <w:sz w:val="22"/>
          <w:szCs w:val="22"/>
        </w:rPr>
        <w:t>т</w:t>
      </w:r>
      <w:r w:rsidRPr="00266F5C">
        <w:rPr>
          <w:spacing w:val="-2"/>
          <w:sz w:val="22"/>
          <w:szCs w:val="22"/>
        </w:rPr>
        <w:t>а</w:t>
      </w:r>
      <w:r w:rsidRPr="00266F5C">
        <w:rPr>
          <w:sz w:val="22"/>
          <w:szCs w:val="22"/>
        </w:rPr>
        <w:t>ет</w:t>
      </w:r>
      <w:r w:rsidRPr="00266F5C">
        <w:rPr>
          <w:spacing w:val="1"/>
          <w:sz w:val="22"/>
          <w:szCs w:val="22"/>
        </w:rPr>
        <w:t>е</w:t>
      </w:r>
      <w:r w:rsidRPr="00266F5C">
        <w:rPr>
          <w:spacing w:val="37"/>
          <w:sz w:val="22"/>
          <w:szCs w:val="22"/>
        </w:rPr>
        <w:t xml:space="preserve"> </w:t>
      </w:r>
      <w:r w:rsidRPr="00266F5C">
        <w:rPr>
          <w:spacing w:val="1"/>
          <w:sz w:val="22"/>
          <w:szCs w:val="22"/>
        </w:rPr>
        <w:t>п</w:t>
      </w:r>
      <w:r w:rsidRPr="00266F5C">
        <w:rPr>
          <w:sz w:val="22"/>
          <w:szCs w:val="22"/>
        </w:rPr>
        <w:t>а</w:t>
      </w:r>
      <w:r w:rsidRPr="00266F5C">
        <w:rPr>
          <w:spacing w:val="1"/>
          <w:sz w:val="22"/>
          <w:szCs w:val="22"/>
        </w:rPr>
        <w:t>л</w:t>
      </w:r>
      <w:r w:rsidRPr="00266F5C">
        <w:rPr>
          <w:sz w:val="22"/>
          <w:szCs w:val="22"/>
        </w:rPr>
        <w:t>ьца</w:t>
      </w:r>
      <w:r w:rsidRPr="00266F5C">
        <w:rPr>
          <w:spacing w:val="-1"/>
          <w:sz w:val="22"/>
          <w:szCs w:val="22"/>
        </w:rPr>
        <w:t>м</w:t>
      </w:r>
      <w:r w:rsidRPr="00266F5C">
        <w:rPr>
          <w:sz w:val="22"/>
          <w:szCs w:val="22"/>
        </w:rPr>
        <w:t>и</w:t>
      </w:r>
      <w:r w:rsidRPr="00266F5C">
        <w:rPr>
          <w:spacing w:val="38"/>
          <w:sz w:val="22"/>
          <w:szCs w:val="22"/>
        </w:rPr>
        <w:t xml:space="preserve"> </w:t>
      </w:r>
      <w:r w:rsidRPr="00266F5C">
        <w:rPr>
          <w:spacing w:val="1"/>
          <w:sz w:val="22"/>
          <w:szCs w:val="22"/>
        </w:rPr>
        <w:t>д</w:t>
      </w:r>
      <w:r w:rsidRPr="00266F5C">
        <w:rPr>
          <w:sz w:val="22"/>
          <w:szCs w:val="22"/>
        </w:rPr>
        <w:t>о</w:t>
      </w:r>
      <w:r w:rsidRPr="00266F5C">
        <w:rPr>
          <w:spacing w:val="39"/>
          <w:sz w:val="22"/>
          <w:szCs w:val="22"/>
        </w:rPr>
        <w:t xml:space="preserve"> </w:t>
      </w:r>
      <w:r w:rsidRPr="00266F5C">
        <w:rPr>
          <w:spacing w:val="1"/>
          <w:sz w:val="22"/>
          <w:szCs w:val="22"/>
        </w:rPr>
        <w:t>п</w:t>
      </w:r>
      <w:r w:rsidRPr="00266F5C">
        <w:rPr>
          <w:spacing w:val="4"/>
          <w:sz w:val="22"/>
          <w:szCs w:val="22"/>
        </w:rPr>
        <w:t>л</w:t>
      </w:r>
      <w:r w:rsidRPr="00266F5C">
        <w:rPr>
          <w:spacing w:val="1"/>
          <w:sz w:val="22"/>
          <w:szCs w:val="22"/>
        </w:rPr>
        <w:t>о</w:t>
      </w:r>
      <w:r w:rsidRPr="00266F5C">
        <w:rPr>
          <w:sz w:val="22"/>
          <w:szCs w:val="22"/>
        </w:rPr>
        <w:t>щ</w:t>
      </w:r>
      <w:r w:rsidRPr="00266F5C">
        <w:rPr>
          <w:spacing w:val="1"/>
          <w:sz w:val="22"/>
          <w:szCs w:val="22"/>
        </w:rPr>
        <w:t>ад</w:t>
      </w:r>
      <w:r w:rsidRPr="00266F5C">
        <w:rPr>
          <w:spacing w:val="-1"/>
          <w:sz w:val="22"/>
          <w:szCs w:val="22"/>
        </w:rPr>
        <w:t>к</w:t>
      </w:r>
      <w:r w:rsidRPr="00266F5C">
        <w:rPr>
          <w:sz w:val="22"/>
          <w:szCs w:val="22"/>
        </w:rPr>
        <w:t>и</w:t>
      </w:r>
      <w:r w:rsidRPr="00266F5C">
        <w:rPr>
          <w:spacing w:val="45"/>
          <w:sz w:val="22"/>
          <w:szCs w:val="22"/>
        </w:rPr>
        <w:t xml:space="preserve"> </w:t>
      </w:r>
      <w:r w:rsidRPr="00266F5C">
        <w:rPr>
          <w:spacing w:val="-1"/>
          <w:sz w:val="22"/>
          <w:szCs w:val="22"/>
        </w:rPr>
        <w:t>(</w:t>
      </w:r>
      <w:r w:rsidRPr="00266F5C">
        <w:rPr>
          <w:sz w:val="22"/>
          <w:szCs w:val="22"/>
        </w:rPr>
        <w:t>б</w:t>
      </w:r>
      <w:r w:rsidRPr="00266F5C">
        <w:rPr>
          <w:spacing w:val="-2"/>
          <w:sz w:val="22"/>
          <w:szCs w:val="22"/>
        </w:rPr>
        <w:t>у</w:t>
      </w:r>
      <w:r w:rsidRPr="00266F5C">
        <w:rPr>
          <w:sz w:val="22"/>
          <w:szCs w:val="22"/>
        </w:rPr>
        <w:t>д</w:t>
      </w:r>
      <w:r w:rsidRPr="00266F5C">
        <w:rPr>
          <w:spacing w:val="1"/>
          <w:sz w:val="22"/>
          <w:szCs w:val="22"/>
        </w:rPr>
        <w:t>е</w:t>
      </w:r>
      <w:r w:rsidRPr="00266F5C">
        <w:rPr>
          <w:sz w:val="22"/>
          <w:szCs w:val="22"/>
        </w:rPr>
        <w:t>м</w:t>
      </w:r>
      <w:r w:rsidRPr="00266F5C">
        <w:rPr>
          <w:spacing w:val="45"/>
          <w:sz w:val="22"/>
          <w:szCs w:val="22"/>
        </w:rPr>
        <w:t xml:space="preserve"> </w:t>
      </w:r>
      <w:r w:rsidRPr="00266F5C">
        <w:rPr>
          <w:spacing w:val="-1"/>
          <w:sz w:val="22"/>
          <w:szCs w:val="22"/>
        </w:rPr>
        <w:t>с</w:t>
      </w:r>
      <w:r w:rsidRPr="00266F5C">
        <w:rPr>
          <w:sz w:val="22"/>
          <w:szCs w:val="22"/>
        </w:rPr>
        <w:t>ч</w:t>
      </w:r>
      <w:r w:rsidRPr="00266F5C">
        <w:rPr>
          <w:spacing w:val="1"/>
          <w:sz w:val="22"/>
          <w:szCs w:val="22"/>
        </w:rPr>
        <w:t>и</w:t>
      </w:r>
      <w:r w:rsidRPr="00266F5C">
        <w:rPr>
          <w:spacing w:val="-1"/>
          <w:sz w:val="22"/>
          <w:szCs w:val="22"/>
        </w:rPr>
        <w:t>т</w:t>
      </w:r>
      <w:r w:rsidRPr="00266F5C">
        <w:rPr>
          <w:sz w:val="22"/>
          <w:szCs w:val="22"/>
        </w:rPr>
        <w:t>ать</w:t>
      </w:r>
      <w:r w:rsidRPr="00266F5C">
        <w:rPr>
          <w:spacing w:val="43"/>
          <w:sz w:val="22"/>
          <w:szCs w:val="22"/>
        </w:rPr>
        <w:t xml:space="preserve"> </w:t>
      </w:r>
      <w:r w:rsidRPr="00266F5C">
        <w:rPr>
          <w:spacing w:val="1"/>
          <w:sz w:val="22"/>
          <w:szCs w:val="22"/>
        </w:rPr>
        <w:t>е</w:t>
      </w:r>
      <w:r w:rsidRPr="00266F5C">
        <w:rPr>
          <w:sz w:val="22"/>
          <w:szCs w:val="22"/>
        </w:rPr>
        <w:t>е</w:t>
      </w:r>
      <w:r w:rsidRPr="00266F5C">
        <w:rPr>
          <w:spacing w:val="43"/>
          <w:sz w:val="22"/>
          <w:szCs w:val="22"/>
        </w:rPr>
        <w:t xml:space="preserve"> </w:t>
      </w:r>
      <w:r w:rsidRPr="00266F5C">
        <w:rPr>
          <w:spacing w:val="1"/>
          <w:sz w:val="22"/>
          <w:szCs w:val="22"/>
        </w:rPr>
        <w:t>н</w:t>
      </w:r>
      <w:r w:rsidRPr="00266F5C">
        <w:rPr>
          <w:spacing w:val="-2"/>
          <w:sz w:val="22"/>
          <w:szCs w:val="22"/>
        </w:rPr>
        <w:t>у</w:t>
      </w:r>
      <w:r w:rsidRPr="00266F5C">
        <w:rPr>
          <w:spacing w:val="-1"/>
          <w:sz w:val="22"/>
          <w:szCs w:val="22"/>
        </w:rPr>
        <w:t>л</w:t>
      </w:r>
      <w:r w:rsidRPr="00266F5C">
        <w:rPr>
          <w:sz w:val="22"/>
          <w:szCs w:val="22"/>
        </w:rPr>
        <w:t>ево</w:t>
      </w:r>
      <w:r w:rsidRPr="00266F5C">
        <w:rPr>
          <w:spacing w:val="1"/>
          <w:sz w:val="22"/>
          <w:szCs w:val="22"/>
        </w:rPr>
        <w:t>й</w:t>
      </w:r>
      <w:r w:rsidRPr="00266F5C">
        <w:rPr>
          <w:spacing w:val="46"/>
          <w:sz w:val="22"/>
          <w:szCs w:val="22"/>
        </w:rPr>
        <w:t xml:space="preserve"> </w:t>
      </w:r>
      <w:r w:rsidRPr="00266F5C">
        <w:rPr>
          <w:spacing w:val="1"/>
          <w:sz w:val="22"/>
          <w:szCs w:val="22"/>
        </w:rPr>
        <w:t>о</w:t>
      </w:r>
      <w:r w:rsidRPr="00266F5C">
        <w:rPr>
          <w:spacing w:val="-1"/>
          <w:sz w:val="22"/>
          <w:szCs w:val="22"/>
        </w:rPr>
        <w:t>т</w:t>
      </w:r>
      <w:r w:rsidRPr="00266F5C">
        <w:rPr>
          <w:spacing w:val="-2"/>
          <w:sz w:val="22"/>
          <w:szCs w:val="22"/>
        </w:rPr>
        <w:t>м</w:t>
      </w:r>
      <w:r w:rsidRPr="00266F5C">
        <w:rPr>
          <w:sz w:val="22"/>
          <w:szCs w:val="22"/>
        </w:rPr>
        <w:t>еткой</w:t>
      </w:r>
      <w:r w:rsidRPr="00266F5C">
        <w:rPr>
          <w:spacing w:val="1"/>
          <w:sz w:val="22"/>
          <w:szCs w:val="22"/>
        </w:rPr>
        <w:t>)</w:t>
      </w:r>
      <w:r w:rsidRPr="00266F5C">
        <w:rPr>
          <w:sz w:val="22"/>
          <w:szCs w:val="22"/>
        </w:rPr>
        <w:t>,</w:t>
      </w:r>
      <w:r w:rsidRPr="00266F5C">
        <w:rPr>
          <w:spacing w:val="44"/>
          <w:sz w:val="22"/>
          <w:szCs w:val="22"/>
        </w:rPr>
        <w:t xml:space="preserve"> </w:t>
      </w:r>
      <w:r w:rsidRPr="00266F5C">
        <w:rPr>
          <w:spacing w:val="4"/>
          <w:sz w:val="22"/>
          <w:szCs w:val="22"/>
        </w:rPr>
        <w:t>т</w:t>
      </w:r>
      <w:r w:rsidRPr="00266F5C">
        <w:rPr>
          <w:sz w:val="22"/>
          <w:szCs w:val="22"/>
        </w:rPr>
        <w:t>о</w:t>
      </w:r>
      <w:r w:rsidRPr="00266F5C">
        <w:rPr>
          <w:spacing w:val="44"/>
          <w:sz w:val="22"/>
          <w:szCs w:val="22"/>
        </w:rPr>
        <w:t xml:space="preserve"> </w:t>
      </w:r>
      <w:r w:rsidRPr="00266F5C">
        <w:rPr>
          <w:spacing w:val="1"/>
          <w:sz w:val="22"/>
          <w:szCs w:val="22"/>
        </w:rPr>
        <w:t>п</w:t>
      </w:r>
      <w:r w:rsidRPr="00266F5C">
        <w:rPr>
          <w:sz w:val="22"/>
          <w:szCs w:val="22"/>
        </w:rPr>
        <w:t>од</w:t>
      </w:r>
      <w:r w:rsidRPr="00266F5C">
        <w:rPr>
          <w:spacing w:val="1"/>
          <w:sz w:val="22"/>
          <w:szCs w:val="22"/>
        </w:rPr>
        <w:t>в</w:t>
      </w:r>
      <w:r w:rsidRPr="00266F5C">
        <w:rPr>
          <w:spacing w:val="-1"/>
          <w:sz w:val="22"/>
          <w:szCs w:val="22"/>
        </w:rPr>
        <w:t>и</w:t>
      </w:r>
      <w:r w:rsidRPr="00266F5C">
        <w:rPr>
          <w:sz w:val="22"/>
          <w:szCs w:val="22"/>
        </w:rPr>
        <w:t>жнос</w:t>
      </w:r>
      <w:r w:rsidRPr="00266F5C">
        <w:rPr>
          <w:spacing w:val="1"/>
          <w:sz w:val="22"/>
          <w:szCs w:val="22"/>
        </w:rPr>
        <w:t>т</w:t>
      </w:r>
      <w:r w:rsidRPr="00266F5C">
        <w:rPr>
          <w:sz w:val="22"/>
          <w:szCs w:val="22"/>
        </w:rPr>
        <w:t>ь</w:t>
      </w:r>
      <w:r w:rsidRPr="00266F5C">
        <w:rPr>
          <w:spacing w:val="42"/>
          <w:sz w:val="22"/>
          <w:szCs w:val="22"/>
        </w:rPr>
        <w:t xml:space="preserve"> </w:t>
      </w:r>
      <w:r w:rsidRPr="00266F5C">
        <w:rPr>
          <w:spacing w:val="1"/>
          <w:sz w:val="22"/>
          <w:szCs w:val="22"/>
        </w:rPr>
        <w:t>по</w:t>
      </w:r>
      <w:r w:rsidRPr="00266F5C">
        <w:rPr>
          <w:sz w:val="22"/>
          <w:szCs w:val="22"/>
        </w:rPr>
        <w:t>зв</w:t>
      </w:r>
      <w:r w:rsidRPr="00266F5C">
        <w:rPr>
          <w:spacing w:val="2"/>
          <w:sz w:val="22"/>
          <w:szCs w:val="22"/>
        </w:rPr>
        <w:t>о</w:t>
      </w:r>
      <w:r w:rsidRPr="00266F5C">
        <w:rPr>
          <w:sz w:val="22"/>
          <w:szCs w:val="22"/>
        </w:rPr>
        <w:t>но</w:t>
      </w:r>
      <w:r w:rsidRPr="00266F5C">
        <w:rPr>
          <w:spacing w:val="-1"/>
          <w:sz w:val="22"/>
          <w:szCs w:val="22"/>
        </w:rPr>
        <w:t>ч</w:t>
      </w:r>
      <w:r w:rsidRPr="00266F5C">
        <w:rPr>
          <w:sz w:val="22"/>
          <w:szCs w:val="22"/>
        </w:rPr>
        <w:t xml:space="preserve">ника </w:t>
      </w:r>
      <w:r w:rsidRPr="00266F5C">
        <w:rPr>
          <w:spacing w:val="-3"/>
          <w:sz w:val="22"/>
          <w:szCs w:val="22"/>
        </w:rPr>
        <w:t>у</w:t>
      </w:r>
      <w:r w:rsidRPr="00266F5C">
        <w:rPr>
          <w:spacing w:val="1"/>
          <w:sz w:val="22"/>
          <w:szCs w:val="22"/>
        </w:rPr>
        <w:t>до</w:t>
      </w:r>
      <w:r w:rsidRPr="00266F5C">
        <w:rPr>
          <w:sz w:val="22"/>
          <w:szCs w:val="22"/>
        </w:rPr>
        <w:t>влетв</w:t>
      </w:r>
      <w:r w:rsidRPr="00266F5C">
        <w:rPr>
          <w:spacing w:val="1"/>
          <w:sz w:val="22"/>
          <w:szCs w:val="22"/>
        </w:rPr>
        <w:t>о</w:t>
      </w:r>
      <w:r w:rsidRPr="00266F5C">
        <w:rPr>
          <w:sz w:val="22"/>
          <w:szCs w:val="22"/>
        </w:rPr>
        <w:t>рител</w:t>
      </w:r>
      <w:r w:rsidRPr="00266F5C">
        <w:rPr>
          <w:spacing w:val="-1"/>
          <w:sz w:val="22"/>
          <w:szCs w:val="22"/>
        </w:rPr>
        <w:t>ь</w:t>
      </w:r>
      <w:r w:rsidRPr="00266F5C">
        <w:rPr>
          <w:sz w:val="22"/>
          <w:szCs w:val="22"/>
        </w:rPr>
        <w:t>н</w:t>
      </w:r>
      <w:r w:rsidRPr="00266F5C">
        <w:rPr>
          <w:spacing w:val="1"/>
          <w:sz w:val="22"/>
          <w:szCs w:val="22"/>
        </w:rPr>
        <w:t>а</w:t>
      </w:r>
      <w:r w:rsidRPr="00266F5C">
        <w:rPr>
          <w:spacing w:val="-1"/>
          <w:sz w:val="22"/>
          <w:szCs w:val="22"/>
        </w:rPr>
        <w:t>я</w:t>
      </w:r>
      <w:r w:rsidRPr="00266F5C">
        <w:rPr>
          <w:sz w:val="22"/>
          <w:szCs w:val="22"/>
        </w:rPr>
        <w:t>.</w:t>
      </w:r>
      <w:r w:rsidRPr="00266F5C">
        <w:rPr>
          <w:spacing w:val="20"/>
          <w:sz w:val="22"/>
          <w:szCs w:val="22"/>
        </w:rPr>
        <w:t xml:space="preserve"> </w:t>
      </w:r>
      <w:r w:rsidRPr="00266F5C">
        <w:rPr>
          <w:sz w:val="22"/>
          <w:szCs w:val="22"/>
        </w:rPr>
        <w:t>Если</w:t>
      </w:r>
      <w:r w:rsidRPr="00266F5C">
        <w:rPr>
          <w:spacing w:val="21"/>
          <w:sz w:val="22"/>
          <w:szCs w:val="22"/>
        </w:rPr>
        <w:t xml:space="preserve"> </w:t>
      </w:r>
      <w:r w:rsidRPr="00266F5C">
        <w:rPr>
          <w:spacing w:val="1"/>
          <w:sz w:val="22"/>
          <w:szCs w:val="22"/>
        </w:rPr>
        <w:t>п</w:t>
      </w:r>
      <w:r w:rsidRPr="00266F5C">
        <w:rPr>
          <w:sz w:val="22"/>
          <w:szCs w:val="22"/>
        </w:rPr>
        <w:t>ри</w:t>
      </w:r>
      <w:r w:rsidRPr="00266F5C">
        <w:rPr>
          <w:spacing w:val="21"/>
          <w:sz w:val="22"/>
          <w:szCs w:val="22"/>
        </w:rPr>
        <w:t xml:space="preserve"> </w:t>
      </w:r>
      <w:r w:rsidRPr="00266F5C">
        <w:rPr>
          <w:spacing w:val="1"/>
          <w:sz w:val="22"/>
          <w:szCs w:val="22"/>
        </w:rPr>
        <w:t>н</w:t>
      </w:r>
      <w:r w:rsidRPr="00266F5C">
        <w:rPr>
          <w:spacing w:val="-1"/>
          <w:sz w:val="22"/>
          <w:szCs w:val="22"/>
        </w:rPr>
        <w:t>а</w:t>
      </w:r>
      <w:r w:rsidRPr="00266F5C">
        <w:rPr>
          <w:sz w:val="22"/>
          <w:szCs w:val="22"/>
        </w:rPr>
        <w:t>клоне</w:t>
      </w:r>
      <w:r w:rsidRPr="00266F5C">
        <w:rPr>
          <w:spacing w:val="19"/>
          <w:sz w:val="22"/>
          <w:szCs w:val="22"/>
        </w:rPr>
        <w:t xml:space="preserve"> </w:t>
      </w:r>
      <w:r w:rsidRPr="00266F5C">
        <w:rPr>
          <w:spacing w:val="1"/>
          <w:sz w:val="22"/>
          <w:szCs w:val="22"/>
        </w:rPr>
        <w:t>п</w:t>
      </w:r>
      <w:r w:rsidRPr="00266F5C">
        <w:rPr>
          <w:sz w:val="22"/>
          <w:szCs w:val="22"/>
        </w:rPr>
        <w:t>а</w:t>
      </w:r>
      <w:r w:rsidRPr="00266F5C">
        <w:rPr>
          <w:spacing w:val="1"/>
          <w:sz w:val="22"/>
          <w:szCs w:val="22"/>
        </w:rPr>
        <w:t>л</w:t>
      </w:r>
      <w:r w:rsidRPr="00266F5C">
        <w:rPr>
          <w:spacing w:val="-1"/>
          <w:sz w:val="22"/>
          <w:szCs w:val="22"/>
        </w:rPr>
        <w:t>ьц</w:t>
      </w:r>
      <w:r w:rsidRPr="00266F5C">
        <w:rPr>
          <w:sz w:val="22"/>
          <w:szCs w:val="22"/>
        </w:rPr>
        <w:t>ы</w:t>
      </w:r>
      <w:r w:rsidRPr="00266F5C">
        <w:rPr>
          <w:spacing w:val="22"/>
          <w:sz w:val="22"/>
          <w:szCs w:val="22"/>
        </w:rPr>
        <w:t xml:space="preserve"> </w:t>
      </w:r>
      <w:r w:rsidRPr="00266F5C">
        <w:rPr>
          <w:spacing w:val="1"/>
          <w:sz w:val="22"/>
          <w:szCs w:val="22"/>
        </w:rPr>
        <w:t>б</w:t>
      </w:r>
      <w:r w:rsidRPr="00266F5C">
        <w:rPr>
          <w:spacing w:val="-2"/>
          <w:sz w:val="22"/>
          <w:szCs w:val="22"/>
        </w:rPr>
        <w:t>у</w:t>
      </w:r>
      <w:r w:rsidRPr="00266F5C">
        <w:rPr>
          <w:sz w:val="22"/>
          <w:szCs w:val="22"/>
        </w:rPr>
        <w:t>д</w:t>
      </w:r>
      <w:r w:rsidRPr="00266F5C">
        <w:rPr>
          <w:spacing w:val="-2"/>
          <w:sz w:val="22"/>
          <w:szCs w:val="22"/>
        </w:rPr>
        <w:t>у</w:t>
      </w:r>
      <w:r w:rsidRPr="00266F5C">
        <w:rPr>
          <w:sz w:val="22"/>
          <w:szCs w:val="22"/>
        </w:rPr>
        <w:t>т</w:t>
      </w:r>
      <w:r w:rsidRPr="00266F5C">
        <w:rPr>
          <w:spacing w:val="20"/>
          <w:sz w:val="22"/>
          <w:szCs w:val="22"/>
        </w:rPr>
        <w:t xml:space="preserve"> </w:t>
      </w:r>
      <w:r w:rsidRPr="00266F5C">
        <w:rPr>
          <w:spacing w:val="1"/>
          <w:sz w:val="22"/>
          <w:szCs w:val="22"/>
        </w:rPr>
        <w:t>ни</w:t>
      </w:r>
      <w:r w:rsidRPr="00266F5C">
        <w:rPr>
          <w:sz w:val="22"/>
          <w:szCs w:val="22"/>
        </w:rPr>
        <w:t>ж</w:t>
      </w:r>
      <w:r w:rsidRPr="00266F5C">
        <w:rPr>
          <w:spacing w:val="1"/>
          <w:sz w:val="22"/>
          <w:szCs w:val="22"/>
        </w:rPr>
        <w:t>е</w:t>
      </w:r>
      <w:r w:rsidRPr="00266F5C">
        <w:rPr>
          <w:spacing w:val="19"/>
          <w:sz w:val="22"/>
          <w:szCs w:val="22"/>
        </w:rPr>
        <w:t xml:space="preserve"> </w:t>
      </w:r>
      <w:r w:rsidRPr="00266F5C">
        <w:rPr>
          <w:spacing w:val="8"/>
          <w:sz w:val="22"/>
          <w:szCs w:val="22"/>
        </w:rPr>
        <w:t>н</w:t>
      </w:r>
      <w:r w:rsidRPr="00266F5C">
        <w:rPr>
          <w:spacing w:val="-2"/>
          <w:sz w:val="22"/>
          <w:szCs w:val="22"/>
        </w:rPr>
        <w:t>у</w:t>
      </w:r>
      <w:r w:rsidRPr="00266F5C">
        <w:rPr>
          <w:sz w:val="22"/>
          <w:szCs w:val="22"/>
        </w:rPr>
        <w:t>левой</w:t>
      </w:r>
      <w:r w:rsidRPr="00266F5C">
        <w:rPr>
          <w:spacing w:val="23"/>
          <w:sz w:val="22"/>
          <w:szCs w:val="22"/>
        </w:rPr>
        <w:t xml:space="preserve"> </w:t>
      </w:r>
      <w:r w:rsidRPr="00266F5C">
        <w:rPr>
          <w:spacing w:val="1"/>
          <w:sz w:val="22"/>
          <w:szCs w:val="22"/>
        </w:rPr>
        <w:t>о</w:t>
      </w:r>
      <w:r w:rsidRPr="00266F5C">
        <w:rPr>
          <w:sz w:val="22"/>
          <w:szCs w:val="22"/>
        </w:rPr>
        <w:t>т</w:t>
      </w:r>
      <w:r w:rsidRPr="00266F5C">
        <w:rPr>
          <w:spacing w:val="1"/>
          <w:sz w:val="22"/>
          <w:szCs w:val="22"/>
        </w:rPr>
        <w:t>м</w:t>
      </w:r>
      <w:r w:rsidRPr="00266F5C">
        <w:rPr>
          <w:sz w:val="22"/>
          <w:szCs w:val="22"/>
        </w:rPr>
        <w:t>е</w:t>
      </w:r>
      <w:r w:rsidRPr="00266F5C">
        <w:rPr>
          <w:spacing w:val="-2"/>
          <w:sz w:val="22"/>
          <w:szCs w:val="22"/>
        </w:rPr>
        <w:t>т</w:t>
      </w:r>
      <w:r w:rsidRPr="00266F5C">
        <w:rPr>
          <w:sz w:val="22"/>
          <w:szCs w:val="22"/>
        </w:rPr>
        <w:t>к</w:t>
      </w:r>
      <w:r w:rsidRPr="00266F5C">
        <w:rPr>
          <w:spacing w:val="1"/>
          <w:sz w:val="22"/>
          <w:szCs w:val="22"/>
        </w:rPr>
        <w:t>и,</w:t>
      </w:r>
      <w:r w:rsidRPr="00266F5C">
        <w:rPr>
          <w:sz w:val="22"/>
          <w:szCs w:val="22"/>
        </w:rPr>
        <w:t xml:space="preserve"> п</w:t>
      </w:r>
      <w:r w:rsidRPr="00266F5C">
        <w:rPr>
          <w:spacing w:val="1"/>
          <w:sz w:val="22"/>
          <w:szCs w:val="22"/>
        </w:rPr>
        <w:t>о</w:t>
      </w:r>
      <w:r w:rsidRPr="00266F5C">
        <w:rPr>
          <w:sz w:val="22"/>
          <w:szCs w:val="22"/>
        </w:rPr>
        <w:t>движнос</w:t>
      </w:r>
      <w:r w:rsidRPr="00266F5C">
        <w:rPr>
          <w:spacing w:val="1"/>
          <w:sz w:val="22"/>
          <w:szCs w:val="22"/>
        </w:rPr>
        <w:t>т</w:t>
      </w:r>
      <w:r w:rsidRPr="00266F5C">
        <w:rPr>
          <w:sz w:val="22"/>
          <w:szCs w:val="22"/>
        </w:rPr>
        <w:t>ь</w:t>
      </w:r>
      <w:r w:rsidRPr="00266F5C">
        <w:rPr>
          <w:spacing w:val="8"/>
          <w:sz w:val="22"/>
          <w:szCs w:val="22"/>
        </w:rPr>
        <w:t xml:space="preserve"> </w:t>
      </w:r>
      <w:r w:rsidRPr="00266F5C">
        <w:rPr>
          <w:sz w:val="22"/>
          <w:szCs w:val="22"/>
        </w:rPr>
        <w:t>оцен</w:t>
      </w:r>
      <w:r w:rsidRPr="00266F5C">
        <w:rPr>
          <w:spacing w:val="-1"/>
          <w:sz w:val="22"/>
          <w:szCs w:val="22"/>
        </w:rPr>
        <w:t>и</w:t>
      </w:r>
      <w:r w:rsidRPr="00266F5C">
        <w:rPr>
          <w:sz w:val="22"/>
          <w:szCs w:val="22"/>
        </w:rPr>
        <w:t>вае</w:t>
      </w:r>
      <w:r w:rsidRPr="00266F5C">
        <w:rPr>
          <w:spacing w:val="1"/>
          <w:sz w:val="22"/>
          <w:szCs w:val="22"/>
        </w:rPr>
        <w:t>т</w:t>
      </w:r>
      <w:r w:rsidRPr="00266F5C">
        <w:rPr>
          <w:sz w:val="22"/>
          <w:szCs w:val="22"/>
        </w:rPr>
        <w:t>с</w:t>
      </w:r>
      <w:r w:rsidRPr="00266F5C">
        <w:rPr>
          <w:spacing w:val="1"/>
          <w:sz w:val="22"/>
          <w:szCs w:val="22"/>
        </w:rPr>
        <w:t>я</w:t>
      </w:r>
      <w:r w:rsidRPr="00266F5C">
        <w:rPr>
          <w:spacing w:val="8"/>
          <w:sz w:val="22"/>
          <w:szCs w:val="22"/>
        </w:rPr>
        <w:t xml:space="preserve"> </w:t>
      </w:r>
      <w:r w:rsidRPr="00266F5C">
        <w:rPr>
          <w:spacing w:val="1"/>
          <w:sz w:val="22"/>
          <w:szCs w:val="22"/>
        </w:rPr>
        <w:t>к</w:t>
      </w:r>
      <w:r w:rsidRPr="00266F5C">
        <w:rPr>
          <w:sz w:val="22"/>
          <w:szCs w:val="22"/>
        </w:rPr>
        <w:t>а</w:t>
      </w:r>
      <w:r w:rsidRPr="00266F5C">
        <w:rPr>
          <w:spacing w:val="1"/>
          <w:sz w:val="22"/>
          <w:szCs w:val="22"/>
        </w:rPr>
        <w:t>к</w:t>
      </w:r>
      <w:r w:rsidRPr="00266F5C">
        <w:rPr>
          <w:spacing w:val="9"/>
          <w:sz w:val="22"/>
          <w:szCs w:val="22"/>
        </w:rPr>
        <w:t xml:space="preserve"> </w:t>
      </w:r>
      <w:r w:rsidRPr="00266F5C">
        <w:rPr>
          <w:spacing w:val="1"/>
          <w:sz w:val="22"/>
          <w:szCs w:val="22"/>
        </w:rPr>
        <w:t>х</w:t>
      </w:r>
      <w:r w:rsidRPr="00266F5C">
        <w:rPr>
          <w:sz w:val="22"/>
          <w:szCs w:val="22"/>
        </w:rPr>
        <w:t>ор</w:t>
      </w:r>
      <w:r w:rsidRPr="00266F5C">
        <w:rPr>
          <w:spacing w:val="1"/>
          <w:sz w:val="22"/>
          <w:szCs w:val="22"/>
        </w:rPr>
        <w:t>о</w:t>
      </w:r>
      <w:r w:rsidRPr="00266F5C">
        <w:rPr>
          <w:sz w:val="22"/>
          <w:szCs w:val="22"/>
        </w:rPr>
        <w:t>ш</w:t>
      </w:r>
      <w:r w:rsidRPr="00266F5C">
        <w:rPr>
          <w:spacing w:val="-1"/>
          <w:sz w:val="22"/>
          <w:szCs w:val="22"/>
        </w:rPr>
        <w:t>а</w:t>
      </w:r>
      <w:r w:rsidRPr="00266F5C">
        <w:rPr>
          <w:sz w:val="22"/>
          <w:szCs w:val="22"/>
        </w:rPr>
        <w:t>я</w:t>
      </w:r>
      <w:r w:rsidRPr="00266F5C">
        <w:rPr>
          <w:spacing w:val="9"/>
          <w:sz w:val="22"/>
          <w:szCs w:val="22"/>
        </w:rPr>
        <w:t xml:space="preserve"> </w:t>
      </w:r>
      <w:r w:rsidRPr="00266F5C">
        <w:rPr>
          <w:sz w:val="22"/>
          <w:szCs w:val="22"/>
        </w:rPr>
        <w:t>и</w:t>
      </w:r>
      <w:r w:rsidRPr="00266F5C">
        <w:rPr>
          <w:spacing w:val="12"/>
          <w:sz w:val="22"/>
          <w:szCs w:val="22"/>
        </w:rPr>
        <w:t xml:space="preserve"> </w:t>
      </w:r>
      <w:r w:rsidRPr="00266F5C">
        <w:rPr>
          <w:spacing w:val="1"/>
          <w:sz w:val="22"/>
          <w:szCs w:val="22"/>
        </w:rPr>
        <w:t>с</w:t>
      </w:r>
      <w:r w:rsidRPr="00266F5C">
        <w:rPr>
          <w:sz w:val="22"/>
          <w:szCs w:val="22"/>
        </w:rPr>
        <w:t>та</w:t>
      </w:r>
      <w:r w:rsidRPr="00266F5C">
        <w:rPr>
          <w:spacing w:val="-1"/>
          <w:sz w:val="22"/>
          <w:szCs w:val="22"/>
        </w:rPr>
        <w:t>в</w:t>
      </w:r>
      <w:r w:rsidRPr="00266F5C">
        <w:rPr>
          <w:sz w:val="22"/>
          <w:szCs w:val="22"/>
        </w:rPr>
        <w:t>итс</w:t>
      </w:r>
      <w:r w:rsidRPr="00266F5C">
        <w:rPr>
          <w:spacing w:val="1"/>
          <w:sz w:val="22"/>
          <w:szCs w:val="22"/>
        </w:rPr>
        <w:t>я</w:t>
      </w:r>
      <w:r w:rsidRPr="00266F5C">
        <w:rPr>
          <w:spacing w:val="9"/>
          <w:sz w:val="22"/>
          <w:szCs w:val="22"/>
        </w:rPr>
        <w:t xml:space="preserve"> </w:t>
      </w:r>
      <w:r w:rsidRPr="00266F5C">
        <w:rPr>
          <w:sz w:val="22"/>
          <w:szCs w:val="22"/>
        </w:rPr>
        <w:t>з</w:t>
      </w:r>
      <w:r w:rsidRPr="00266F5C">
        <w:rPr>
          <w:spacing w:val="1"/>
          <w:sz w:val="22"/>
          <w:szCs w:val="22"/>
        </w:rPr>
        <w:t>н</w:t>
      </w:r>
      <w:r w:rsidRPr="00266F5C">
        <w:rPr>
          <w:spacing w:val="-1"/>
          <w:sz w:val="22"/>
          <w:szCs w:val="22"/>
        </w:rPr>
        <w:t>а</w:t>
      </w:r>
      <w:r w:rsidRPr="00266F5C">
        <w:rPr>
          <w:sz w:val="22"/>
          <w:szCs w:val="22"/>
        </w:rPr>
        <w:t>к</w:t>
      </w:r>
      <w:r w:rsidRPr="00266F5C">
        <w:rPr>
          <w:spacing w:val="11"/>
          <w:sz w:val="22"/>
          <w:szCs w:val="22"/>
        </w:rPr>
        <w:t xml:space="preserve"> </w:t>
      </w:r>
      <w:r w:rsidRPr="00266F5C">
        <w:rPr>
          <w:spacing w:val="1"/>
          <w:sz w:val="22"/>
          <w:szCs w:val="22"/>
        </w:rPr>
        <w:t>«</w:t>
      </w:r>
      <w:r w:rsidRPr="00266F5C">
        <w:rPr>
          <w:sz w:val="22"/>
          <w:szCs w:val="22"/>
        </w:rPr>
        <w:t>п</w:t>
      </w:r>
      <w:r w:rsidRPr="00266F5C">
        <w:rPr>
          <w:spacing w:val="-2"/>
          <w:sz w:val="22"/>
          <w:szCs w:val="22"/>
        </w:rPr>
        <w:t>л</w:t>
      </w:r>
      <w:r w:rsidRPr="00266F5C">
        <w:rPr>
          <w:spacing w:val="-1"/>
          <w:sz w:val="22"/>
          <w:szCs w:val="22"/>
        </w:rPr>
        <w:t>ю</w:t>
      </w:r>
      <w:r w:rsidRPr="00266F5C">
        <w:rPr>
          <w:sz w:val="22"/>
          <w:szCs w:val="22"/>
        </w:rPr>
        <w:t>с»</w:t>
      </w:r>
      <w:r w:rsidRPr="00266F5C">
        <w:rPr>
          <w:spacing w:val="11"/>
          <w:sz w:val="22"/>
          <w:szCs w:val="22"/>
        </w:rPr>
        <w:t xml:space="preserve"> </w:t>
      </w:r>
      <w:r w:rsidRPr="00266F5C">
        <w:rPr>
          <w:sz w:val="22"/>
          <w:szCs w:val="22"/>
        </w:rPr>
        <w:t>(</w:t>
      </w:r>
      <w:r w:rsidRPr="00266F5C">
        <w:rPr>
          <w:spacing w:val="8"/>
          <w:sz w:val="22"/>
          <w:szCs w:val="22"/>
        </w:rPr>
        <w:t>н</w:t>
      </w:r>
      <w:r w:rsidRPr="00266F5C">
        <w:rPr>
          <w:spacing w:val="-1"/>
          <w:sz w:val="22"/>
          <w:szCs w:val="22"/>
        </w:rPr>
        <w:t>а</w:t>
      </w:r>
      <w:r w:rsidRPr="00266F5C">
        <w:rPr>
          <w:sz w:val="22"/>
          <w:szCs w:val="22"/>
        </w:rPr>
        <w:t>при</w:t>
      </w:r>
      <w:r w:rsidRPr="00266F5C">
        <w:rPr>
          <w:spacing w:val="1"/>
          <w:sz w:val="22"/>
          <w:szCs w:val="22"/>
        </w:rPr>
        <w:t>м</w:t>
      </w:r>
      <w:r w:rsidRPr="00266F5C">
        <w:rPr>
          <w:spacing w:val="-2"/>
          <w:sz w:val="22"/>
          <w:szCs w:val="22"/>
        </w:rPr>
        <w:t>е</w:t>
      </w:r>
      <w:r w:rsidRPr="00266F5C">
        <w:rPr>
          <w:spacing w:val="1"/>
          <w:sz w:val="22"/>
          <w:szCs w:val="22"/>
        </w:rPr>
        <w:t>р</w:t>
      </w:r>
      <w:r w:rsidRPr="00266F5C">
        <w:rPr>
          <w:sz w:val="22"/>
          <w:szCs w:val="22"/>
        </w:rPr>
        <w:t>,</w:t>
      </w:r>
      <w:r w:rsidRPr="00266F5C">
        <w:rPr>
          <w:spacing w:val="10"/>
          <w:sz w:val="22"/>
          <w:szCs w:val="22"/>
        </w:rPr>
        <w:t xml:space="preserve"> </w:t>
      </w:r>
      <w:r w:rsidRPr="00266F5C">
        <w:rPr>
          <w:sz w:val="22"/>
          <w:szCs w:val="22"/>
        </w:rPr>
        <w:t>+5 см</w:t>
      </w:r>
      <w:r w:rsidRPr="00266F5C">
        <w:rPr>
          <w:spacing w:val="1"/>
          <w:sz w:val="22"/>
          <w:szCs w:val="22"/>
        </w:rPr>
        <w:t>)</w:t>
      </w:r>
      <w:r w:rsidRPr="00266F5C">
        <w:rPr>
          <w:sz w:val="22"/>
          <w:szCs w:val="22"/>
        </w:rPr>
        <w:t>.</w:t>
      </w:r>
      <w:r w:rsidRPr="00266F5C">
        <w:rPr>
          <w:spacing w:val="30"/>
          <w:sz w:val="22"/>
          <w:szCs w:val="22"/>
        </w:rPr>
        <w:t xml:space="preserve"> </w:t>
      </w:r>
      <w:r w:rsidRPr="00266F5C">
        <w:rPr>
          <w:sz w:val="22"/>
          <w:szCs w:val="22"/>
        </w:rPr>
        <w:t>Если</w:t>
      </w:r>
      <w:r w:rsidRPr="00266F5C">
        <w:rPr>
          <w:spacing w:val="31"/>
          <w:sz w:val="22"/>
          <w:szCs w:val="22"/>
        </w:rPr>
        <w:t xml:space="preserve"> </w:t>
      </w:r>
      <w:r w:rsidRPr="00266F5C">
        <w:rPr>
          <w:spacing w:val="1"/>
          <w:sz w:val="22"/>
          <w:szCs w:val="22"/>
        </w:rPr>
        <w:t>па</w:t>
      </w:r>
      <w:r w:rsidRPr="00266F5C">
        <w:rPr>
          <w:sz w:val="22"/>
          <w:szCs w:val="22"/>
        </w:rPr>
        <w:t>ль</w:t>
      </w:r>
      <w:r w:rsidRPr="00266F5C">
        <w:rPr>
          <w:spacing w:val="-1"/>
          <w:sz w:val="22"/>
          <w:szCs w:val="22"/>
        </w:rPr>
        <w:t>ц</w:t>
      </w:r>
      <w:r w:rsidRPr="00266F5C">
        <w:rPr>
          <w:sz w:val="22"/>
          <w:szCs w:val="22"/>
        </w:rPr>
        <w:t>ы</w:t>
      </w:r>
      <w:r w:rsidRPr="00266F5C">
        <w:rPr>
          <w:spacing w:val="30"/>
          <w:sz w:val="22"/>
          <w:szCs w:val="22"/>
        </w:rPr>
        <w:t xml:space="preserve"> </w:t>
      </w:r>
      <w:r w:rsidRPr="00266F5C">
        <w:rPr>
          <w:sz w:val="22"/>
          <w:szCs w:val="22"/>
        </w:rPr>
        <w:t>не</w:t>
      </w:r>
      <w:r w:rsidRPr="00266F5C">
        <w:rPr>
          <w:spacing w:val="30"/>
          <w:sz w:val="22"/>
          <w:szCs w:val="22"/>
        </w:rPr>
        <w:t xml:space="preserve"> </w:t>
      </w:r>
      <w:r w:rsidRPr="00266F5C">
        <w:rPr>
          <w:spacing w:val="2"/>
          <w:sz w:val="22"/>
          <w:szCs w:val="22"/>
        </w:rPr>
        <w:t>д</w:t>
      </w:r>
      <w:r w:rsidRPr="00266F5C">
        <w:rPr>
          <w:sz w:val="22"/>
          <w:szCs w:val="22"/>
        </w:rPr>
        <w:t>остают</w:t>
      </w:r>
      <w:r w:rsidRPr="00266F5C">
        <w:rPr>
          <w:spacing w:val="30"/>
          <w:sz w:val="22"/>
          <w:szCs w:val="22"/>
        </w:rPr>
        <w:t xml:space="preserve"> </w:t>
      </w:r>
      <w:r w:rsidRPr="00266F5C">
        <w:rPr>
          <w:sz w:val="22"/>
          <w:szCs w:val="22"/>
        </w:rPr>
        <w:t>до</w:t>
      </w:r>
      <w:r w:rsidRPr="00266F5C">
        <w:rPr>
          <w:spacing w:val="31"/>
          <w:sz w:val="22"/>
          <w:szCs w:val="22"/>
        </w:rPr>
        <w:t xml:space="preserve"> </w:t>
      </w:r>
      <w:r w:rsidRPr="00266F5C">
        <w:rPr>
          <w:sz w:val="22"/>
          <w:szCs w:val="22"/>
        </w:rPr>
        <w:t>го</w:t>
      </w:r>
      <w:r w:rsidRPr="00266F5C">
        <w:rPr>
          <w:spacing w:val="1"/>
          <w:sz w:val="22"/>
          <w:szCs w:val="22"/>
        </w:rPr>
        <w:t>ри</w:t>
      </w:r>
      <w:r w:rsidRPr="00266F5C">
        <w:rPr>
          <w:spacing w:val="-2"/>
          <w:sz w:val="22"/>
          <w:szCs w:val="22"/>
        </w:rPr>
        <w:t>з</w:t>
      </w:r>
      <w:r w:rsidRPr="00266F5C">
        <w:rPr>
          <w:sz w:val="22"/>
          <w:szCs w:val="22"/>
        </w:rPr>
        <w:t>о</w:t>
      </w:r>
      <w:r w:rsidRPr="00266F5C">
        <w:rPr>
          <w:spacing w:val="1"/>
          <w:sz w:val="22"/>
          <w:szCs w:val="22"/>
        </w:rPr>
        <w:t>нт</w:t>
      </w:r>
      <w:r w:rsidRPr="00266F5C">
        <w:rPr>
          <w:sz w:val="22"/>
          <w:szCs w:val="22"/>
        </w:rPr>
        <w:t>ал</w:t>
      </w:r>
      <w:r w:rsidRPr="00266F5C">
        <w:rPr>
          <w:spacing w:val="-3"/>
          <w:sz w:val="22"/>
          <w:szCs w:val="22"/>
        </w:rPr>
        <w:t>ь</w:t>
      </w:r>
      <w:r w:rsidRPr="00266F5C">
        <w:rPr>
          <w:sz w:val="22"/>
          <w:szCs w:val="22"/>
        </w:rPr>
        <w:t>ной</w:t>
      </w:r>
      <w:r w:rsidRPr="00266F5C">
        <w:rPr>
          <w:spacing w:val="31"/>
          <w:sz w:val="22"/>
          <w:szCs w:val="22"/>
        </w:rPr>
        <w:t xml:space="preserve"> </w:t>
      </w:r>
      <w:r w:rsidRPr="00266F5C">
        <w:rPr>
          <w:spacing w:val="1"/>
          <w:sz w:val="22"/>
          <w:szCs w:val="22"/>
        </w:rPr>
        <w:t>п</w:t>
      </w:r>
      <w:r w:rsidRPr="00266F5C">
        <w:rPr>
          <w:spacing w:val="-2"/>
          <w:sz w:val="22"/>
          <w:szCs w:val="22"/>
        </w:rPr>
        <w:t>л</w:t>
      </w:r>
      <w:r w:rsidRPr="00266F5C">
        <w:rPr>
          <w:sz w:val="22"/>
          <w:szCs w:val="22"/>
        </w:rPr>
        <w:t>о</w:t>
      </w:r>
      <w:r w:rsidRPr="00266F5C">
        <w:rPr>
          <w:spacing w:val="6"/>
          <w:sz w:val="22"/>
          <w:szCs w:val="22"/>
        </w:rPr>
        <w:t>с</w:t>
      </w:r>
      <w:r w:rsidRPr="00266F5C">
        <w:rPr>
          <w:sz w:val="22"/>
          <w:szCs w:val="22"/>
        </w:rPr>
        <w:t>к</w:t>
      </w:r>
      <w:r w:rsidRPr="00266F5C">
        <w:rPr>
          <w:spacing w:val="2"/>
          <w:sz w:val="22"/>
          <w:szCs w:val="22"/>
        </w:rPr>
        <w:t>о</w:t>
      </w:r>
      <w:r w:rsidRPr="00266F5C">
        <w:rPr>
          <w:sz w:val="22"/>
          <w:szCs w:val="22"/>
        </w:rPr>
        <w:t>с</w:t>
      </w:r>
      <w:r w:rsidRPr="00266F5C">
        <w:rPr>
          <w:spacing w:val="-1"/>
          <w:sz w:val="22"/>
          <w:szCs w:val="22"/>
        </w:rPr>
        <w:t>т</w:t>
      </w:r>
      <w:r w:rsidRPr="00266F5C">
        <w:rPr>
          <w:sz w:val="22"/>
          <w:szCs w:val="22"/>
        </w:rPr>
        <w:t>и,</w:t>
      </w:r>
      <w:r w:rsidRPr="00266F5C">
        <w:rPr>
          <w:spacing w:val="30"/>
          <w:sz w:val="22"/>
          <w:szCs w:val="22"/>
        </w:rPr>
        <w:t xml:space="preserve"> </w:t>
      </w:r>
      <w:r w:rsidRPr="00266F5C">
        <w:rPr>
          <w:sz w:val="22"/>
          <w:szCs w:val="22"/>
        </w:rPr>
        <w:t>т</w:t>
      </w:r>
      <w:r w:rsidRPr="00266F5C">
        <w:rPr>
          <w:spacing w:val="1"/>
          <w:sz w:val="22"/>
          <w:szCs w:val="22"/>
        </w:rPr>
        <w:t>о</w:t>
      </w:r>
      <w:r w:rsidRPr="00266F5C">
        <w:rPr>
          <w:spacing w:val="31"/>
          <w:sz w:val="22"/>
          <w:szCs w:val="22"/>
        </w:rPr>
        <w:t xml:space="preserve"> </w:t>
      </w:r>
      <w:r w:rsidRPr="00266F5C">
        <w:rPr>
          <w:sz w:val="22"/>
          <w:szCs w:val="22"/>
        </w:rPr>
        <w:t>по</w:t>
      </w:r>
      <w:r w:rsidRPr="00266F5C">
        <w:rPr>
          <w:spacing w:val="1"/>
          <w:sz w:val="22"/>
          <w:szCs w:val="22"/>
        </w:rPr>
        <w:t>д</w:t>
      </w:r>
      <w:r w:rsidRPr="00266F5C">
        <w:rPr>
          <w:spacing w:val="-1"/>
          <w:sz w:val="22"/>
          <w:szCs w:val="22"/>
        </w:rPr>
        <w:t>в</w:t>
      </w:r>
      <w:r w:rsidRPr="00266F5C">
        <w:rPr>
          <w:sz w:val="22"/>
          <w:szCs w:val="22"/>
        </w:rPr>
        <w:t>и</w:t>
      </w:r>
      <w:r w:rsidRPr="00266F5C">
        <w:rPr>
          <w:spacing w:val="-1"/>
          <w:sz w:val="22"/>
          <w:szCs w:val="22"/>
        </w:rPr>
        <w:t>жн</w:t>
      </w:r>
      <w:r w:rsidRPr="00266F5C">
        <w:rPr>
          <w:spacing w:val="1"/>
          <w:sz w:val="22"/>
          <w:szCs w:val="22"/>
        </w:rPr>
        <w:t>о</w:t>
      </w:r>
      <w:r w:rsidRPr="00266F5C">
        <w:rPr>
          <w:sz w:val="22"/>
          <w:szCs w:val="22"/>
        </w:rPr>
        <w:t>ст</w:t>
      </w:r>
      <w:r w:rsidRPr="00266F5C">
        <w:rPr>
          <w:spacing w:val="1"/>
          <w:sz w:val="22"/>
          <w:szCs w:val="22"/>
        </w:rPr>
        <w:t>ь</w:t>
      </w:r>
      <w:r w:rsidRPr="00266F5C">
        <w:rPr>
          <w:sz w:val="22"/>
          <w:szCs w:val="22"/>
        </w:rPr>
        <w:t xml:space="preserve"> п</w:t>
      </w:r>
      <w:r w:rsidRPr="00266F5C">
        <w:rPr>
          <w:spacing w:val="2"/>
          <w:sz w:val="22"/>
          <w:szCs w:val="22"/>
        </w:rPr>
        <w:t>о</w:t>
      </w:r>
      <w:r w:rsidRPr="00266F5C">
        <w:rPr>
          <w:sz w:val="22"/>
          <w:szCs w:val="22"/>
        </w:rPr>
        <w:t>з</w:t>
      </w:r>
      <w:r w:rsidRPr="00266F5C">
        <w:rPr>
          <w:spacing w:val="-2"/>
          <w:sz w:val="22"/>
          <w:szCs w:val="22"/>
        </w:rPr>
        <w:t>в</w:t>
      </w:r>
      <w:r w:rsidRPr="00266F5C">
        <w:rPr>
          <w:sz w:val="22"/>
          <w:szCs w:val="22"/>
        </w:rPr>
        <w:t>оночни</w:t>
      </w:r>
      <w:r w:rsidRPr="00266F5C">
        <w:rPr>
          <w:spacing w:val="1"/>
          <w:sz w:val="22"/>
          <w:szCs w:val="22"/>
        </w:rPr>
        <w:t>к</w:t>
      </w:r>
      <w:r w:rsidRPr="00266F5C">
        <w:rPr>
          <w:sz w:val="22"/>
          <w:szCs w:val="22"/>
        </w:rPr>
        <w:t>а</w:t>
      </w:r>
      <w:r w:rsidRPr="00266F5C">
        <w:rPr>
          <w:spacing w:val="22"/>
          <w:sz w:val="22"/>
          <w:szCs w:val="22"/>
        </w:rPr>
        <w:t xml:space="preserve"> </w:t>
      </w:r>
      <w:r w:rsidRPr="00266F5C">
        <w:rPr>
          <w:sz w:val="22"/>
          <w:szCs w:val="22"/>
        </w:rPr>
        <w:t>оценив</w:t>
      </w:r>
      <w:r w:rsidRPr="00266F5C">
        <w:rPr>
          <w:spacing w:val="1"/>
          <w:sz w:val="22"/>
          <w:szCs w:val="22"/>
        </w:rPr>
        <w:t>а</w:t>
      </w:r>
      <w:r w:rsidRPr="00266F5C">
        <w:rPr>
          <w:sz w:val="22"/>
          <w:szCs w:val="22"/>
        </w:rPr>
        <w:t>е</w:t>
      </w:r>
      <w:r w:rsidRPr="00266F5C">
        <w:rPr>
          <w:spacing w:val="1"/>
          <w:sz w:val="22"/>
          <w:szCs w:val="22"/>
        </w:rPr>
        <w:t>т</w:t>
      </w:r>
      <w:r w:rsidRPr="00266F5C">
        <w:rPr>
          <w:sz w:val="22"/>
          <w:szCs w:val="22"/>
        </w:rPr>
        <w:t>ся</w:t>
      </w:r>
      <w:r w:rsidRPr="00266F5C">
        <w:rPr>
          <w:spacing w:val="21"/>
          <w:sz w:val="22"/>
          <w:szCs w:val="22"/>
        </w:rPr>
        <w:t xml:space="preserve"> </w:t>
      </w:r>
      <w:r w:rsidRPr="00266F5C">
        <w:rPr>
          <w:sz w:val="22"/>
          <w:szCs w:val="22"/>
        </w:rPr>
        <w:t>как</w:t>
      </w:r>
      <w:r w:rsidRPr="00266F5C">
        <w:rPr>
          <w:spacing w:val="21"/>
          <w:sz w:val="22"/>
          <w:szCs w:val="22"/>
        </w:rPr>
        <w:t xml:space="preserve"> </w:t>
      </w:r>
      <w:r w:rsidRPr="00266F5C">
        <w:rPr>
          <w:spacing w:val="1"/>
          <w:sz w:val="22"/>
          <w:szCs w:val="22"/>
        </w:rPr>
        <w:t>н</w:t>
      </w:r>
      <w:r w:rsidRPr="00266F5C">
        <w:rPr>
          <w:spacing w:val="-1"/>
          <w:sz w:val="22"/>
          <w:szCs w:val="22"/>
        </w:rPr>
        <w:t>е</w:t>
      </w:r>
      <w:r w:rsidRPr="00266F5C">
        <w:rPr>
          <w:sz w:val="22"/>
          <w:szCs w:val="22"/>
        </w:rPr>
        <w:t>д</w:t>
      </w:r>
      <w:r w:rsidRPr="00266F5C">
        <w:rPr>
          <w:spacing w:val="1"/>
          <w:sz w:val="22"/>
          <w:szCs w:val="22"/>
        </w:rPr>
        <w:t>ос</w:t>
      </w:r>
      <w:r w:rsidRPr="00266F5C">
        <w:rPr>
          <w:spacing w:val="-2"/>
          <w:sz w:val="22"/>
          <w:szCs w:val="22"/>
        </w:rPr>
        <w:t>т</w:t>
      </w:r>
      <w:r w:rsidRPr="00266F5C">
        <w:rPr>
          <w:spacing w:val="-1"/>
          <w:sz w:val="22"/>
          <w:szCs w:val="22"/>
        </w:rPr>
        <w:t>а</w:t>
      </w:r>
      <w:r w:rsidRPr="00266F5C">
        <w:rPr>
          <w:sz w:val="22"/>
          <w:szCs w:val="22"/>
        </w:rPr>
        <w:t>то</w:t>
      </w:r>
      <w:r w:rsidRPr="00266F5C">
        <w:rPr>
          <w:spacing w:val="2"/>
          <w:sz w:val="22"/>
          <w:szCs w:val="22"/>
        </w:rPr>
        <w:t>ч</w:t>
      </w:r>
      <w:r w:rsidRPr="00266F5C">
        <w:rPr>
          <w:spacing w:val="1"/>
          <w:sz w:val="22"/>
          <w:szCs w:val="22"/>
        </w:rPr>
        <w:t>на</w:t>
      </w:r>
      <w:r w:rsidRPr="00266F5C">
        <w:rPr>
          <w:sz w:val="22"/>
          <w:szCs w:val="22"/>
        </w:rPr>
        <w:t>я.</w:t>
      </w:r>
      <w:r w:rsidRPr="00266F5C">
        <w:rPr>
          <w:spacing w:val="21"/>
          <w:sz w:val="22"/>
          <w:szCs w:val="22"/>
        </w:rPr>
        <w:t xml:space="preserve"> </w:t>
      </w:r>
      <w:r w:rsidRPr="00266F5C">
        <w:rPr>
          <w:spacing w:val="1"/>
          <w:sz w:val="22"/>
          <w:szCs w:val="22"/>
        </w:rPr>
        <w:t>В</w:t>
      </w:r>
      <w:r w:rsidRPr="00266F5C">
        <w:rPr>
          <w:spacing w:val="23"/>
          <w:sz w:val="22"/>
          <w:szCs w:val="22"/>
        </w:rPr>
        <w:t xml:space="preserve"> </w:t>
      </w:r>
      <w:r w:rsidRPr="00266F5C">
        <w:rPr>
          <w:sz w:val="22"/>
          <w:szCs w:val="22"/>
        </w:rPr>
        <w:t>э</w:t>
      </w:r>
      <w:r w:rsidRPr="00266F5C">
        <w:rPr>
          <w:spacing w:val="-1"/>
          <w:sz w:val="22"/>
          <w:szCs w:val="22"/>
        </w:rPr>
        <w:t>т</w:t>
      </w:r>
      <w:r w:rsidRPr="00266F5C">
        <w:rPr>
          <w:sz w:val="22"/>
          <w:szCs w:val="22"/>
        </w:rPr>
        <w:t>ом</w:t>
      </w:r>
      <w:r w:rsidRPr="00266F5C">
        <w:rPr>
          <w:spacing w:val="24"/>
          <w:sz w:val="22"/>
          <w:szCs w:val="22"/>
        </w:rPr>
        <w:t xml:space="preserve"> </w:t>
      </w:r>
      <w:r w:rsidRPr="00266F5C">
        <w:rPr>
          <w:sz w:val="22"/>
          <w:szCs w:val="22"/>
        </w:rPr>
        <w:t>сл</w:t>
      </w:r>
      <w:r w:rsidRPr="00266F5C">
        <w:rPr>
          <w:spacing w:val="-3"/>
          <w:sz w:val="22"/>
          <w:szCs w:val="22"/>
        </w:rPr>
        <w:t>у</w:t>
      </w:r>
      <w:r w:rsidRPr="00266F5C">
        <w:rPr>
          <w:sz w:val="22"/>
          <w:szCs w:val="22"/>
        </w:rPr>
        <w:t>ча</w:t>
      </w:r>
      <w:r w:rsidRPr="00266F5C">
        <w:rPr>
          <w:spacing w:val="1"/>
          <w:sz w:val="22"/>
          <w:szCs w:val="22"/>
        </w:rPr>
        <w:t>е</w:t>
      </w:r>
      <w:r w:rsidRPr="00266F5C">
        <w:rPr>
          <w:spacing w:val="23"/>
          <w:sz w:val="22"/>
          <w:szCs w:val="22"/>
        </w:rPr>
        <w:t xml:space="preserve"> </w:t>
      </w:r>
      <w:r w:rsidRPr="00266F5C">
        <w:rPr>
          <w:sz w:val="22"/>
          <w:szCs w:val="22"/>
        </w:rPr>
        <w:t>данные</w:t>
      </w:r>
      <w:r w:rsidRPr="00266F5C">
        <w:rPr>
          <w:spacing w:val="20"/>
          <w:sz w:val="22"/>
          <w:szCs w:val="22"/>
        </w:rPr>
        <w:t xml:space="preserve"> </w:t>
      </w:r>
      <w:r w:rsidRPr="00266F5C">
        <w:rPr>
          <w:spacing w:val="1"/>
          <w:sz w:val="22"/>
          <w:szCs w:val="22"/>
        </w:rPr>
        <w:t>из</w:t>
      </w:r>
      <w:r w:rsidRPr="00266F5C">
        <w:rPr>
          <w:sz w:val="22"/>
          <w:szCs w:val="22"/>
        </w:rPr>
        <w:t>м</w:t>
      </w:r>
      <w:r w:rsidRPr="00266F5C">
        <w:rPr>
          <w:spacing w:val="-1"/>
          <w:sz w:val="22"/>
          <w:szCs w:val="22"/>
        </w:rPr>
        <w:t>е</w:t>
      </w:r>
      <w:r w:rsidRPr="00266F5C">
        <w:rPr>
          <w:spacing w:val="4"/>
          <w:sz w:val="22"/>
          <w:szCs w:val="22"/>
        </w:rPr>
        <w:t>р</w:t>
      </w:r>
      <w:r w:rsidRPr="00266F5C">
        <w:rPr>
          <w:sz w:val="22"/>
          <w:szCs w:val="22"/>
        </w:rPr>
        <w:t>ен</w:t>
      </w:r>
      <w:r w:rsidRPr="00266F5C">
        <w:rPr>
          <w:spacing w:val="1"/>
          <w:sz w:val="22"/>
          <w:szCs w:val="22"/>
        </w:rPr>
        <w:t>ия</w:t>
      </w:r>
      <w:r w:rsidRPr="00266F5C">
        <w:rPr>
          <w:spacing w:val="9"/>
          <w:sz w:val="22"/>
          <w:szCs w:val="22"/>
        </w:rPr>
        <w:t xml:space="preserve"> </w:t>
      </w:r>
      <w:r w:rsidRPr="00266F5C">
        <w:rPr>
          <w:spacing w:val="1"/>
          <w:sz w:val="22"/>
          <w:szCs w:val="22"/>
        </w:rPr>
        <w:t>з</w:t>
      </w:r>
      <w:r w:rsidRPr="00266F5C">
        <w:rPr>
          <w:spacing w:val="-2"/>
          <w:sz w:val="22"/>
          <w:szCs w:val="22"/>
        </w:rPr>
        <w:t>а</w:t>
      </w:r>
      <w:r w:rsidRPr="00266F5C">
        <w:rPr>
          <w:spacing w:val="-1"/>
          <w:sz w:val="22"/>
          <w:szCs w:val="22"/>
        </w:rPr>
        <w:t>п</w:t>
      </w:r>
      <w:r w:rsidRPr="00266F5C">
        <w:rPr>
          <w:sz w:val="22"/>
          <w:szCs w:val="22"/>
        </w:rPr>
        <w:t>и</w:t>
      </w:r>
      <w:r w:rsidRPr="00266F5C">
        <w:rPr>
          <w:spacing w:val="2"/>
          <w:sz w:val="22"/>
          <w:szCs w:val="22"/>
        </w:rPr>
        <w:t>с</w:t>
      </w:r>
      <w:r w:rsidRPr="00266F5C">
        <w:rPr>
          <w:spacing w:val="1"/>
          <w:sz w:val="22"/>
          <w:szCs w:val="22"/>
        </w:rPr>
        <w:t>ыв</w:t>
      </w:r>
      <w:r w:rsidRPr="00266F5C">
        <w:rPr>
          <w:sz w:val="22"/>
          <w:szCs w:val="22"/>
        </w:rPr>
        <w:t>аю</w:t>
      </w:r>
      <w:r w:rsidRPr="00266F5C">
        <w:rPr>
          <w:spacing w:val="-2"/>
          <w:sz w:val="22"/>
          <w:szCs w:val="22"/>
        </w:rPr>
        <w:t>т</w:t>
      </w:r>
      <w:r w:rsidRPr="00266F5C">
        <w:rPr>
          <w:sz w:val="22"/>
          <w:szCs w:val="22"/>
        </w:rPr>
        <w:t>ся</w:t>
      </w:r>
      <w:r w:rsidRPr="00266F5C">
        <w:rPr>
          <w:spacing w:val="9"/>
          <w:sz w:val="22"/>
          <w:szCs w:val="22"/>
        </w:rPr>
        <w:t xml:space="preserve"> </w:t>
      </w:r>
      <w:r w:rsidRPr="00266F5C">
        <w:rPr>
          <w:spacing w:val="-1"/>
          <w:sz w:val="22"/>
          <w:szCs w:val="22"/>
        </w:rPr>
        <w:t>с</w:t>
      </w:r>
      <w:r w:rsidRPr="00266F5C">
        <w:rPr>
          <w:sz w:val="22"/>
          <w:szCs w:val="22"/>
        </w:rPr>
        <w:t>о</w:t>
      </w:r>
      <w:r w:rsidRPr="00266F5C">
        <w:rPr>
          <w:spacing w:val="9"/>
          <w:sz w:val="22"/>
          <w:szCs w:val="22"/>
        </w:rPr>
        <w:t xml:space="preserve"> </w:t>
      </w:r>
      <w:r w:rsidRPr="00266F5C">
        <w:rPr>
          <w:spacing w:val="1"/>
          <w:sz w:val="22"/>
          <w:szCs w:val="22"/>
        </w:rPr>
        <w:t>з</w:t>
      </w:r>
      <w:r w:rsidRPr="00266F5C">
        <w:rPr>
          <w:sz w:val="22"/>
          <w:szCs w:val="22"/>
        </w:rPr>
        <w:t>нак</w:t>
      </w:r>
      <w:r w:rsidRPr="00266F5C">
        <w:rPr>
          <w:spacing w:val="1"/>
          <w:sz w:val="22"/>
          <w:szCs w:val="22"/>
        </w:rPr>
        <w:t>о</w:t>
      </w:r>
      <w:r w:rsidRPr="00266F5C">
        <w:rPr>
          <w:sz w:val="22"/>
          <w:szCs w:val="22"/>
        </w:rPr>
        <w:t>м</w:t>
      </w:r>
      <w:r w:rsidRPr="00266F5C">
        <w:rPr>
          <w:spacing w:val="9"/>
          <w:sz w:val="22"/>
          <w:szCs w:val="22"/>
        </w:rPr>
        <w:t xml:space="preserve"> </w:t>
      </w:r>
      <w:r w:rsidRPr="00266F5C">
        <w:rPr>
          <w:sz w:val="22"/>
          <w:szCs w:val="22"/>
        </w:rPr>
        <w:t>«м</w:t>
      </w:r>
      <w:r w:rsidRPr="00266F5C">
        <w:rPr>
          <w:spacing w:val="1"/>
          <w:sz w:val="22"/>
          <w:szCs w:val="22"/>
        </w:rPr>
        <w:t>ин</w:t>
      </w:r>
      <w:r w:rsidRPr="00266F5C">
        <w:rPr>
          <w:spacing w:val="-2"/>
          <w:sz w:val="22"/>
          <w:szCs w:val="22"/>
        </w:rPr>
        <w:t>у</w:t>
      </w:r>
      <w:r w:rsidRPr="00266F5C">
        <w:rPr>
          <w:sz w:val="22"/>
          <w:szCs w:val="22"/>
        </w:rPr>
        <w:t>с»</w:t>
      </w:r>
      <w:r w:rsidRPr="00266F5C">
        <w:rPr>
          <w:spacing w:val="7"/>
          <w:sz w:val="22"/>
          <w:szCs w:val="22"/>
        </w:rPr>
        <w:t xml:space="preserve"> </w:t>
      </w:r>
      <w:r w:rsidRPr="00266F5C">
        <w:rPr>
          <w:sz w:val="22"/>
          <w:szCs w:val="22"/>
        </w:rPr>
        <w:t>(</w:t>
      </w:r>
      <w:r w:rsidRPr="00266F5C">
        <w:rPr>
          <w:spacing w:val="2"/>
          <w:sz w:val="22"/>
          <w:szCs w:val="22"/>
        </w:rPr>
        <w:t>н</w:t>
      </w:r>
      <w:r w:rsidRPr="00266F5C">
        <w:rPr>
          <w:sz w:val="22"/>
          <w:szCs w:val="22"/>
        </w:rPr>
        <w:t>ап</w:t>
      </w:r>
      <w:r w:rsidRPr="00266F5C">
        <w:rPr>
          <w:spacing w:val="-1"/>
          <w:sz w:val="22"/>
          <w:szCs w:val="22"/>
        </w:rPr>
        <w:t>р</w:t>
      </w:r>
      <w:r w:rsidRPr="00266F5C">
        <w:rPr>
          <w:sz w:val="22"/>
          <w:szCs w:val="22"/>
        </w:rPr>
        <w:t>и</w:t>
      </w:r>
      <w:r w:rsidRPr="00266F5C">
        <w:rPr>
          <w:spacing w:val="1"/>
          <w:sz w:val="22"/>
          <w:szCs w:val="22"/>
        </w:rPr>
        <w:t>м</w:t>
      </w:r>
      <w:r w:rsidRPr="00266F5C">
        <w:rPr>
          <w:spacing w:val="-1"/>
          <w:sz w:val="22"/>
          <w:szCs w:val="22"/>
        </w:rPr>
        <w:t>е</w:t>
      </w:r>
      <w:r w:rsidRPr="00266F5C">
        <w:rPr>
          <w:sz w:val="22"/>
          <w:szCs w:val="22"/>
        </w:rPr>
        <w:t>р,</w:t>
      </w:r>
      <w:r w:rsidRPr="00266F5C">
        <w:rPr>
          <w:spacing w:val="11"/>
          <w:sz w:val="22"/>
          <w:szCs w:val="22"/>
        </w:rPr>
        <w:t xml:space="preserve"> </w:t>
      </w:r>
      <w:r w:rsidRPr="00266F5C">
        <w:rPr>
          <w:sz w:val="22"/>
          <w:szCs w:val="22"/>
        </w:rPr>
        <w:t>–1</w:t>
      </w:r>
      <w:r w:rsidRPr="00266F5C">
        <w:rPr>
          <w:spacing w:val="1"/>
          <w:sz w:val="22"/>
          <w:szCs w:val="22"/>
        </w:rPr>
        <w:t>0</w:t>
      </w:r>
      <w:r w:rsidRPr="00266F5C">
        <w:rPr>
          <w:spacing w:val="10"/>
          <w:sz w:val="22"/>
          <w:szCs w:val="22"/>
        </w:rPr>
        <w:t xml:space="preserve"> </w:t>
      </w:r>
      <w:r w:rsidRPr="00266F5C">
        <w:rPr>
          <w:sz w:val="22"/>
          <w:szCs w:val="22"/>
        </w:rPr>
        <w:t>с</w:t>
      </w:r>
      <w:r w:rsidRPr="00266F5C">
        <w:rPr>
          <w:spacing w:val="-1"/>
          <w:sz w:val="22"/>
          <w:szCs w:val="22"/>
        </w:rPr>
        <w:t>м</w:t>
      </w:r>
      <w:r w:rsidRPr="00266F5C">
        <w:rPr>
          <w:sz w:val="22"/>
          <w:szCs w:val="22"/>
        </w:rPr>
        <w:t>).</w:t>
      </w:r>
      <w:r w:rsidRPr="00266F5C">
        <w:rPr>
          <w:spacing w:val="8"/>
          <w:sz w:val="22"/>
          <w:szCs w:val="22"/>
        </w:rPr>
        <w:t xml:space="preserve"> </w:t>
      </w:r>
      <w:r w:rsidRPr="00266F5C">
        <w:rPr>
          <w:sz w:val="22"/>
          <w:szCs w:val="22"/>
        </w:rPr>
        <w:t>Ан</w:t>
      </w:r>
      <w:r w:rsidRPr="00266F5C">
        <w:rPr>
          <w:spacing w:val="1"/>
          <w:sz w:val="22"/>
          <w:szCs w:val="22"/>
        </w:rPr>
        <w:t>а</w:t>
      </w:r>
      <w:r w:rsidRPr="00266F5C">
        <w:rPr>
          <w:sz w:val="22"/>
          <w:szCs w:val="22"/>
        </w:rPr>
        <w:t>логи</w:t>
      </w:r>
      <w:r w:rsidRPr="00266F5C">
        <w:rPr>
          <w:spacing w:val="-1"/>
          <w:sz w:val="22"/>
          <w:szCs w:val="22"/>
        </w:rPr>
        <w:t>ч</w:t>
      </w:r>
      <w:r w:rsidRPr="00266F5C">
        <w:rPr>
          <w:sz w:val="22"/>
          <w:szCs w:val="22"/>
        </w:rPr>
        <w:t>но</w:t>
      </w:r>
      <w:r w:rsidRPr="00266F5C">
        <w:rPr>
          <w:spacing w:val="10"/>
          <w:sz w:val="22"/>
          <w:szCs w:val="22"/>
        </w:rPr>
        <w:t xml:space="preserve"> </w:t>
      </w:r>
      <w:r w:rsidRPr="00266F5C">
        <w:rPr>
          <w:spacing w:val="-1"/>
          <w:sz w:val="22"/>
          <w:szCs w:val="22"/>
        </w:rPr>
        <w:t>м</w:t>
      </w:r>
      <w:r w:rsidRPr="00266F5C">
        <w:rPr>
          <w:sz w:val="22"/>
          <w:szCs w:val="22"/>
        </w:rPr>
        <w:t xml:space="preserve">ожно </w:t>
      </w:r>
      <w:r w:rsidRPr="00266F5C">
        <w:rPr>
          <w:spacing w:val="1"/>
          <w:sz w:val="22"/>
          <w:szCs w:val="22"/>
        </w:rPr>
        <w:t>оц</w:t>
      </w:r>
      <w:r w:rsidRPr="00266F5C">
        <w:rPr>
          <w:spacing w:val="-1"/>
          <w:sz w:val="22"/>
          <w:szCs w:val="22"/>
        </w:rPr>
        <w:t>ен</w:t>
      </w:r>
      <w:r w:rsidRPr="00266F5C">
        <w:rPr>
          <w:sz w:val="22"/>
          <w:szCs w:val="22"/>
        </w:rPr>
        <w:t>ить по</w:t>
      </w:r>
      <w:r w:rsidRPr="00266F5C">
        <w:rPr>
          <w:spacing w:val="1"/>
          <w:sz w:val="22"/>
          <w:szCs w:val="22"/>
        </w:rPr>
        <w:t>д</w:t>
      </w:r>
      <w:r w:rsidRPr="00266F5C">
        <w:rPr>
          <w:spacing w:val="-2"/>
          <w:sz w:val="22"/>
          <w:szCs w:val="22"/>
        </w:rPr>
        <w:t>в</w:t>
      </w:r>
      <w:r w:rsidRPr="00266F5C">
        <w:rPr>
          <w:sz w:val="22"/>
          <w:szCs w:val="22"/>
        </w:rPr>
        <w:t>и</w:t>
      </w:r>
      <w:r w:rsidRPr="00266F5C">
        <w:rPr>
          <w:spacing w:val="1"/>
          <w:sz w:val="22"/>
          <w:szCs w:val="22"/>
        </w:rPr>
        <w:t>ж</w:t>
      </w:r>
      <w:r w:rsidRPr="00266F5C">
        <w:rPr>
          <w:sz w:val="22"/>
          <w:szCs w:val="22"/>
        </w:rPr>
        <w:t>но</w:t>
      </w:r>
      <w:r w:rsidRPr="00266F5C">
        <w:rPr>
          <w:spacing w:val="-1"/>
          <w:sz w:val="22"/>
          <w:szCs w:val="22"/>
        </w:rPr>
        <w:t>с</w:t>
      </w:r>
      <w:r w:rsidRPr="00266F5C">
        <w:rPr>
          <w:sz w:val="22"/>
          <w:szCs w:val="22"/>
        </w:rPr>
        <w:t>ть п</w:t>
      </w:r>
      <w:r w:rsidRPr="00266F5C">
        <w:rPr>
          <w:spacing w:val="1"/>
          <w:sz w:val="22"/>
          <w:szCs w:val="22"/>
        </w:rPr>
        <w:t>оз</w:t>
      </w:r>
      <w:r w:rsidRPr="00266F5C">
        <w:rPr>
          <w:sz w:val="22"/>
          <w:szCs w:val="22"/>
        </w:rPr>
        <w:t>в</w:t>
      </w:r>
      <w:r w:rsidRPr="00266F5C">
        <w:rPr>
          <w:spacing w:val="-1"/>
          <w:sz w:val="22"/>
          <w:szCs w:val="22"/>
        </w:rPr>
        <w:t>он</w:t>
      </w:r>
      <w:r w:rsidRPr="00266F5C">
        <w:rPr>
          <w:sz w:val="22"/>
          <w:szCs w:val="22"/>
        </w:rPr>
        <w:t>о</w:t>
      </w:r>
      <w:r w:rsidRPr="00266F5C">
        <w:rPr>
          <w:spacing w:val="1"/>
          <w:sz w:val="22"/>
          <w:szCs w:val="22"/>
        </w:rPr>
        <w:t>ч</w:t>
      </w:r>
      <w:r w:rsidRPr="00266F5C">
        <w:rPr>
          <w:sz w:val="22"/>
          <w:szCs w:val="22"/>
        </w:rPr>
        <w:t xml:space="preserve">ника </w:t>
      </w:r>
      <w:r w:rsidRPr="00266F5C">
        <w:rPr>
          <w:spacing w:val="-1"/>
          <w:sz w:val="22"/>
          <w:szCs w:val="22"/>
        </w:rPr>
        <w:t>пр</w:t>
      </w:r>
      <w:r w:rsidRPr="00266F5C">
        <w:rPr>
          <w:sz w:val="22"/>
          <w:szCs w:val="22"/>
        </w:rPr>
        <w:t xml:space="preserve">и </w:t>
      </w:r>
      <w:r w:rsidRPr="00266F5C">
        <w:rPr>
          <w:spacing w:val="5"/>
          <w:sz w:val="22"/>
          <w:szCs w:val="22"/>
        </w:rPr>
        <w:t>н</w:t>
      </w:r>
      <w:r w:rsidRPr="00266F5C">
        <w:rPr>
          <w:sz w:val="22"/>
          <w:szCs w:val="22"/>
        </w:rPr>
        <w:t>а</w:t>
      </w:r>
      <w:r w:rsidRPr="00266F5C">
        <w:rPr>
          <w:spacing w:val="1"/>
          <w:sz w:val="22"/>
          <w:szCs w:val="22"/>
        </w:rPr>
        <w:t>к</w:t>
      </w:r>
      <w:r w:rsidRPr="00266F5C">
        <w:rPr>
          <w:spacing w:val="-2"/>
          <w:sz w:val="22"/>
          <w:szCs w:val="22"/>
        </w:rPr>
        <w:t>л</w:t>
      </w:r>
      <w:r w:rsidRPr="00266F5C">
        <w:rPr>
          <w:sz w:val="22"/>
          <w:szCs w:val="22"/>
        </w:rPr>
        <w:t>онах</w:t>
      </w:r>
      <w:r w:rsidRPr="00266F5C">
        <w:rPr>
          <w:spacing w:val="2"/>
          <w:sz w:val="22"/>
          <w:szCs w:val="22"/>
        </w:rPr>
        <w:t xml:space="preserve"> </w:t>
      </w:r>
      <w:r w:rsidRPr="00266F5C">
        <w:rPr>
          <w:sz w:val="22"/>
          <w:szCs w:val="22"/>
        </w:rPr>
        <w:t>в</w:t>
      </w:r>
      <w:r w:rsidRPr="00266F5C">
        <w:rPr>
          <w:spacing w:val="-1"/>
          <w:sz w:val="22"/>
          <w:szCs w:val="22"/>
        </w:rPr>
        <w:t>л</w:t>
      </w:r>
      <w:r w:rsidRPr="00266F5C">
        <w:rPr>
          <w:sz w:val="22"/>
          <w:szCs w:val="22"/>
        </w:rPr>
        <w:t>е</w:t>
      </w:r>
      <w:r w:rsidRPr="00266F5C">
        <w:rPr>
          <w:spacing w:val="-2"/>
          <w:sz w:val="22"/>
          <w:szCs w:val="22"/>
        </w:rPr>
        <w:t>в</w:t>
      </w:r>
      <w:r w:rsidRPr="00266F5C">
        <w:rPr>
          <w:sz w:val="22"/>
          <w:szCs w:val="22"/>
        </w:rPr>
        <w:t>о</w:t>
      </w:r>
      <w:r w:rsidRPr="00266F5C">
        <w:rPr>
          <w:spacing w:val="1"/>
          <w:sz w:val="22"/>
          <w:szCs w:val="22"/>
        </w:rPr>
        <w:t xml:space="preserve"> </w:t>
      </w:r>
      <w:r w:rsidRPr="00266F5C">
        <w:rPr>
          <w:sz w:val="22"/>
          <w:szCs w:val="22"/>
        </w:rPr>
        <w:t>и</w:t>
      </w:r>
      <w:r w:rsidRPr="00266F5C">
        <w:rPr>
          <w:spacing w:val="-1"/>
          <w:sz w:val="22"/>
          <w:szCs w:val="22"/>
        </w:rPr>
        <w:t xml:space="preserve"> </w:t>
      </w:r>
      <w:r w:rsidRPr="00266F5C">
        <w:rPr>
          <w:sz w:val="22"/>
          <w:szCs w:val="22"/>
        </w:rPr>
        <w:t>вп</w:t>
      </w:r>
      <w:r w:rsidRPr="00266F5C">
        <w:rPr>
          <w:spacing w:val="2"/>
          <w:sz w:val="22"/>
          <w:szCs w:val="22"/>
        </w:rPr>
        <w:t>р</w:t>
      </w:r>
      <w:r w:rsidRPr="00266F5C">
        <w:rPr>
          <w:sz w:val="22"/>
          <w:szCs w:val="22"/>
        </w:rPr>
        <w:t>а</w:t>
      </w:r>
      <w:r w:rsidRPr="00266F5C">
        <w:rPr>
          <w:spacing w:val="-1"/>
          <w:sz w:val="22"/>
          <w:szCs w:val="22"/>
        </w:rPr>
        <w:t>в</w:t>
      </w:r>
      <w:r w:rsidRPr="00266F5C">
        <w:rPr>
          <w:sz w:val="22"/>
          <w:szCs w:val="22"/>
        </w:rPr>
        <w:t>о.</w:t>
      </w:r>
    </w:p>
    <w:p w:rsidR="00266F5C" w:rsidRDefault="00266F5C" w:rsidP="006E48E1">
      <w:pPr>
        <w:widowControl w:val="0"/>
        <w:autoSpaceDE w:val="0"/>
        <w:autoSpaceDN w:val="0"/>
        <w:adjustRightInd w:val="0"/>
        <w:ind w:right="-1" w:firstLine="567"/>
        <w:jc w:val="both"/>
        <w:rPr>
          <w:sz w:val="22"/>
          <w:szCs w:val="22"/>
        </w:rPr>
      </w:pPr>
      <w:r w:rsidRPr="00266F5C">
        <w:rPr>
          <w:i/>
          <w:iCs/>
          <w:sz w:val="22"/>
          <w:szCs w:val="22"/>
        </w:rPr>
        <w:t>Ло</w:t>
      </w:r>
      <w:r w:rsidRPr="00266F5C">
        <w:rPr>
          <w:i/>
          <w:iCs/>
          <w:spacing w:val="2"/>
          <w:sz w:val="22"/>
          <w:szCs w:val="22"/>
        </w:rPr>
        <w:t>в</w:t>
      </w:r>
      <w:r w:rsidRPr="00266F5C">
        <w:rPr>
          <w:i/>
          <w:iCs/>
          <w:spacing w:val="-1"/>
          <w:sz w:val="22"/>
          <w:szCs w:val="22"/>
        </w:rPr>
        <w:t>к</w:t>
      </w:r>
      <w:r w:rsidRPr="00266F5C">
        <w:rPr>
          <w:i/>
          <w:iCs/>
          <w:spacing w:val="1"/>
          <w:sz w:val="22"/>
          <w:szCs w:val="22"/>
        </w:rPr>
        <w:t>о</w:t>
      </w:r>
      <w:r w:rsidRPr="00266F5C">
        <w:rPr>
          <w:i/>
          <w:iCs/>
          <w:sz w:val="22"/>
          <w:szCs w:val="22"/>
        </w:rPr>
        <w:t>сть</w:t>
      </w:r>
      <w:r w:rsidRPr="00266F5C">
        <w:rPr>
          <w:spacing w:val="38"/>
          <w:sz w:val="22"/>
          <w:szCs w:val="22"/>
        </w:rPr>
        <w:t xml:space="preserve"> </w:t>
      </w:r>
      <w:r w:rsidRPr="00266F5C">
        <w:rPr>
          <w:sz w:val="22"/>
          <w:szCs w:val="22"/>
        </w:rPr>
        <w:t>(</w:t>
      </w:r>
      <w:r w:rsidRPr="00266F5C">
        <w:rPr>
          <w:spacing w:val="-1"/>
          <w:sz w:val="22"/>
          <w:szCs w:val="22"/>
        </w:rPr>
        <w:t>к</w:t>
      </w:r>
      <w:r w:rsidRPr="00266F5C">
        <w:rPr>
          <w:sz w:val="22"/>
          <w:szCs w:val="22"/>
        </w:rPr>
        <w:t>оор</w:t>
      </w:r>
      <w:r w:rsidRPr="00266F5C">
        <w:rPr>
          <w:spacing w:val="1"/>
          <w:sz w:val="22"/>
          <w:szCs w:val="22"/>
        </w:rPr>
        <w:t>д</w:t>
      </w:r>
      <w:r w:rsidRPr="00266F5C">
        <w:rPr>
          <w:sz w:val="22"/>
          <w:szCs w:val="22"/>
        </w:rPr>
        <w:t>и</w:t>
      </w:r>
      <w:r w:rsidRPr="00266F5C">
        <w:rPr>
          <w:spacing w:val="-1"/>
          <w:sz w:val="22"/>
          <w:szCs w:val="22"/>
        </w:rPr>
        <w:t>н</w:t>
      </w:r>
      <w:r w:rsidRPr="00266F5C">
        <w:rPr>
          <w:sz w:val="22"/>
          <w:szCs w:val="22"/>
        </w:rPr>
        <w:t>аци</w:t>
      </w:r>
      <w:r w:rsidRPr="00266F5C">
        <w:rPr>
          <w:spacing w:val="-1"/>
          <w:sz w:val="22"/>
          <w:szCs w:val="22"/>
        </w:rPr>
        <w:t>о</w:t>
      </w:r>
      <w:r w:rsidRPr="00266F5C">
        <w:rPr>
          <w:sz w:val="22"/>
          <w:szCs w:val="22"/>
        </w:rPr>
        <w:t>нн</w:t>
      </w:r>
      <w:r w:rsidRPr="00266F5C">
        <w:rPr>
          <w:spacing w:val="1"/>
          <w:sz w:val="22"/>
          <w:szCs w:val="22"/>
        </w:rPr>
        <w:t>ы</w:t>
      </w:r>
      <w:r w:rsidRPr="00266F5C">
        <w:rPr>
          <w:sz w:val="22"/>
          <w:szCs w:val="22"/>
        </w:rPr>
        <w:t>е</w:t>
      </w:r>
      <w:r w:rsidRPr="00266F5C">
        <w:rPr>
          <w:spacing w:val="38"/>
          <w:sz w:val="22"/>
          <w:szCs w:val="22"/>
        </w:rPr>
        <w:t xml:space="preserve"> </w:t>
      </w:r>
      <w:r w:rsidRPr="00266F5C">
        <w:rPr>
          <w:spacing w:val="-1"/>
          <w:sz w:val="22"/>
          <w:szCs w:val="22"/>
        </w:rPr>
        <w:t>с</w:t>
      </w:r>
      <w:r w:rsidRPr="00266F5C">
        <w:rPr>
          <w:sz w:val="22"/>
          <w:szCs w:val="22"/>
        </w:rPr>
        <w:t>п</w:t>
      </w:r>
      <w:r w:rsidRPr="00266F5C">
        <w:rPr>
          <w:spacing w:val="1"/>
          <w:sz w:val="22"/>
          <w:szCs w:val="22"/>
        </w:rPr>
        <w:t>о</w:t>
      </w:r>
      <w:r w:rsidRPr="00266F5C">
        <w:rPr>
          <w:spacing w:val="-1"/>
          <w:sz w:val="22"/>
          <w:szCs w:val="22"/>
        </w:rPr>
        <w:t>со</w:t>
      </w:r>
      <w:r w:rsidRPr="00266F5C">
        <w:rPr>
          <w:spacing w:val="1"/>
          <w:sz w:val="22"/>
          <w:szCs w:val="22"/>
        </w:rPr>
        <w:t>б</w:t>
      </w:r>
      <w:r w:rsidRPr="00266F5C">
        <w:rPr>
          <w:sz w:val="22"/>
          <w:szCs w:val="22"/>
        </w:rPr>
        <w:t>н</w:t>
      </w:r>
      <w:r w:rsidRPr="00266F5C">
        <w:rPr>
          <w:spacing w:val="-1"/>
          <w:sz w:val="22"/>
          <w:szCs w:val="22"/>
        </w:rPr>
        <w:t>о</w:t>
      </w:r>
      <w:r w:rsidRPr="00266F5C">
        <w:rPr>
          <w:sz w:val="22"/>
          <w:szCs w:val="22"/>
        </w:rPr>
        <w:t>сти</w:t>
      </w:r>
      <w:r w:rsidRPr="00266F5C">
        <w:rPr>
          <w:spacing w:val="5"/>
          <w:sz w:val="22"/>
          <w:szCs w:val="22"/>
        </w:rPr>
        <w:t>)</w:t>
      </w:r>
      <w:r w:rsidRPr="00266F5C">
        <w:rPr>
          <w:i/>
          <w:iCs/>
          <w:sz w:val="22"/>
          <w:szCs w:val="22"/>
        </w:rPr>
        <w:t>.</w:t>
      </w:r>
      <w:r w:rsidRPr="00266F5C">
        <w:rPr>
          <w:spacing w:val="37"/>
          <w:sz w:val="22"/>
          <w:szCs w:val="22"/>
        </w:rPr>
        <w:t xml:space="preserve"> </w:t>
      </w:r>
      <w:r w:rsidRPr="00266F5C">
        <w:rPr>
          <w:spacing w:val="1"/>
          <w:sz w:val="22"/>
          <w:szCs w:val="22"/>
        </w:rPr>
        <w:t>Э</w:t>
      </w:r>
      <w:r w:rsidRPr="00266F5C">
        <w:rPr>
          <w:sz w:val="22"/>
          <w:szCs w:val="22"/>
        </w:rPr>
        <w:t>то</w:t>
      </w:r>
      <w:r w:rsidRPr="00266F5C">
        <w:rPr>
          <w:spacing w:val="39"/>
          <w:sz w:val="22"/>
          <w:szCs w:val="22"/>
        </w:rPr>
        <w:t xml:space="preserve"> </w:t>
      </w:r>
      <w:r w:rsidRPr="00266F5C">
        <w:rPr>
          <w:spacing w:val="-1"/>
          <w:sz w:val="22"/>
          <w:szCs w:val="22"/>
        </w:rPr>
        <w:t>к</w:t>
      </w:r>
      <w:r w:rsidRPr="00266F5C">
        <w:rPr>
          <w:sz w:val="22"/>
          <w:szCs w:val="22"/>
        </w:rPr>
        <w:t>аче</w:t>
      </w:r>
      <w:r w:rsidRPr="00266F5C">
        <w:rPr>
          <w:spacing w:val="1"/>
          <w:sz w:val="22"/>
          <w:szCs w:val="22"/>
        </w:rPr>
        <w:t>с</w:t>
      </w:r>
      <w:r w:rsidRPr="00266F5C">
        <w:rPr>
          <w:sz w:val="22"/>
          <w:szCs w:val="22"/>
        </w:rPr>
        <w:t>т</w:t>
      </w:r>
      <w:r w:rsidRPr="00266F5C">
        <w:rPr>
          <w:spacing w:val="-1"/>
          <w:sz w:val="22"/>
          <w:szCs w:val="22"/>
        </w:rPr>
        <w:t>в</w:t>
      </w:r>
      <w:r w:rsidRPr="00266F5C">
        <w:rPr>
          <w:sz w:val="22"/>
          <w:szCs w:val="22"/>
        </w:rPr>
        <w:t>о</w:t>
      </w:r>
      <w:r w:rsidRPr="00266F5C">
        <w:rPr>
          <w:spacing w:val="35"/>
          <w:sz w:val="22"/>
          <w:szCs w:val="22"/>
        </w:rPr>
        <w:t xml:space="preserve"> </w:t>
      </w:r>
      <w:r w:rsidRPr="00266F5C">
        <w:rPr>
          <w:spacing w:val="2"/>
          <w:sz w:val="22"/>
          <w:szCs w:val="22"/>
        </w:rPr>
        <w:t>х</w:t>
      </w:r>
      <w:r w:rsidRPr="00266F5C">
        <w:rPr>
          <w:spacing w:val="-1"/>
          <w:sz w:val="22"/>
          <w:szCs w:val="22"/>
        </w:rPr>
        <w:t>а</w:t>
      </w:r>
      <w:r w:rsidRPr="00266F5C">
        <w:rPr>
          <w:sz w:val="22"/>
          <w:szCs w:val="22"/>
        </w:rPr>
        <w:t>ра</w:t>
      </w:r>
      <w:r w:rsidRPr="00266F5C">
        <w:rPr>
          <w:spacing w:val="1"/>
          <w:sz w:val="22"/>
          <w:szCs w:val="22"/>
        </w:rPr>
        <w:t>к</w:t>
      </w:r>
      <w:r w:rsidRPr="00266F5C">
        <w:rPr>
          <w:spacing w:val="2"/>
          <w:sz w:val="22"/>
          <w:szCs w:val="22"/>
        </w:rPr>
        <w:t>т</w:t>
      </w:r>
      <w:r w:rsidRPr="00266F5C">
        <w:rPr>
          <w:sz w:val="22"/>
          <w:szCs w:val="22"/>
        </w:rPr>
        <w:t>е</w:t>
      </w:r>
      <w:r w:rsidRPr="00266F5C">
        <w:rPr>
          <w:spacing w:val="-1"/>
          <w:sz w:val="22"/>
          <w:szCs w:val="22"/>
        </w:rPr>
        <w:t>р</w:t>
      </w:r>
      <w:r w:rsidRPr="00266F5C">
        <w:rPr>
          <w:sz w:val="22"/>
          <w:szCs w:val="22"/>
        </w:rPr>
        <w:t>из</w:t>
      </w:r>
      <w:r w:rsidRPr="00266F5C">
        <w:rPr>
          <w:spacing w:val="-2"/>
          <w:sz w:val="22"/>
          <w:szCs w:val="22"/>
        </w:rPr>
        <w:t>у</w:t>
      </w:r>
      <w:r w:rsidRPr="00266F5C">
        <w:rPr>
          <w:sz w:val="22"/>
          <w:szCs w:val="22"/>
        </w:rPr>
        <w:t>ет</w:t>
      </w:r>
      <w:r w:rsidRPr="00266F5C">
        <w:rPr>
          <w:spacing w:val="1"/>
          <w:sz w:val="22"/>
          <w:szCs w:val="22"/>
        </w:rPr>
        <w:t>с</w:t>
      </w:r>
      <w:r w:rsidRPr="00266F5C">
        <w:rPr>
          <w:sz w:val="22"/>
          <w:szCs w:val="22"/>
        </w:rPr>
        <w:t>я</w:t>
      </w:r>
      <w:r w:rsidRPr="00266F5C">
        <w:rPr>
          <w:spacing w:val="9"/>
          <w:sz w:val="22"/>
          <w:szCs w:val="22"/>
        </w:rPr>
        <w:t xml:space="preserve"> </w:t>
      </w:r>
      <w:r w:rsidRPr="00266F5C">
        <w:rPr>
          <w:sz w:val="22"/>
          <w:szCs w:val="22"/>
        </w:rPr>
        <w:t>хороше</w:t>
      </w:r>
      <w:r w:rsidRPr="00266F5C">
        <w:rPr>
          <w:spacing w:val="1"/>
          <w:sz w:val="22"/>
          <w:szCs w:val="22"/>
        </w:rPr>
        <w:t>й</w:t>
      </w:r>
      <w:r w:rsidRPr="00266F5C">
        <w:rPr>
          <w:spacing w:val="7"/>
          <w:sz w:val="22"/>
          <w:szCs w:val="22"/>
        </w:rPr>
        <w:t xml:space="preserve"> </w:t>
      </w:r>
      <w:r w:rsidRPr="00266F5C">
        <w:rPr>
          <w:sz w:val="22"/>
          <w:szCs w:val="22"/>
        </w:rPr>
        <w:t>к</w:t>
      </w:r>
      <w:r w:rsidRPr="00266F5C">
        <w:rPr>
          <w:spacing w:val="1"/>
          <w:sz w:val="22"/>
          <w:szCs w:val="22"/>
        </w:rPr>
        <w:t>о</w:t>
      </w:r>
      <w:r w:rsidRPr="00266F5C">
        <w:rPr>
          <w:spacing w:val="-1"/>
          <w:sz w:val="22"/>
          <w:szCs w:val="22"/>
        </w:rPr>
        <w:t>о</w:t>
      </w:r>
      <w:r w:rsidRPr="00266F5C">
        <w:rPr>
          <w:sz w:val="22"/>
          <w:szCs w:val="22"/>
        </w:rPr>
        <w:t>рди</w:t>
      </w:r>
      <w:r w:rsidRPr="00266F5C">
        <w:rPr>
          <w:spacing w:val="1"/>
          <w:sz w:val="22"/>
          <w:szCs w:val="22"/>
        </w:rPr>
        <w:t>н</w:t>
      </w:r>
      <w:r w:rsidRPr="00266F5C">
        <w:rPr>
          <w:sz w:val="22"/>
          <w:szCs w:val="22"/>
        </w:rPr>
        <w:t>ац</w:t>
      </w:r>
      <w:r w:rsidRPr="00266F5C">
        <w:rPr>
          <w:spacing w:val="-1"/>
          <w:sz w:val="22"/>
          <w:szCs w:val="22"/>
        </w:rPr>
        <w:t>и</w:t>
      </w:r>
      <w:r w:rsidRPr="00266F5C">
        <w:rPr>
          <w:sz w:val="22"/>
          <w:szCs w:val="22"/>
        </w:rPr>
        <w:t>ей</w:t>
      </w:r>
      <w:r w:rsidRPr="00266F5C">
        <w:rPr>
          <w:spacing w:val="8"/>
          <w:sz w:val="22"/>
          <w:szCs w:val="22"/>
        </w:rPr>
        <w:t xml:space="preserve"> </w:t>
      </w:r>
      <w:r w:rsidRPr="00266F5C">
        <w:rPr>
          <w:sz w:val="22"/>
          <w:szCs w:val="22"/>
        </w:rPr>
        <w:t>и</w:t>
      </w:r>
      <w:r w:rsidRPr="00266F5C">
        <w:rPr>
          <w:spacing w:val="10"/>
          <w:sz w:val="22"/>
          <w:szCs w:val="22"/>
        </w:rPr>
        <w:t xml:space="preserve"> </w:t>
      </w:r>
      <w:r w:rsidRPr="00266F5C">
        <w:rPr>
          <w:sz w:val="22"/>
          <w:szCs w:val="22"/>
        </w:rPr>
        <w:t>выс</w:t>
      </w:r>
      <w:r w:rsidRPr="00266F5C">
        <w:rPr>
          <w:spacing w:val="-1"/>
          <w:sz w:val="22"/>
          <w:szCs w:val="22"/>
        </w:rPr>
        <w:t>о</w:t>
      </w:r>
      <w:r w:rsidRPr="00266F5C">
        <w:rPr>
          <w:sz w:val="22"/>
          <w:szCs w:val="22"/>
        </w:rPr>
        <w:t>кой</w:t>
      </w:r>
      <w:r w:rsidRPr="00266F5C">
        <w:rPr>
          <w:spacing w:val="7"/>
          <w:sz w:val="22"/>
          <w:szCs w:val="22"/>
        </w:rPr>
        <w:t xml:space="preserve"> </w:t>
      </w:r>
      <w:r w:rsidRPr="00266F5C">
        <w:rPr>
          <w:sz w:val="22"/>
          <w:szCs w:val="22"/>
        </w:rPr>
        <w:t>т</w:t>
      </w:r>
      <w:r w:rsidRPr="00266F5C">
        <w:rPr>
          <w:spacing w:val="1"/>
          <w:sz w:val="22"/>
          <w:szCs w:val="22"/>
        </w:rPr>
        <w:t>о</w:t>
      </w:r>
      <w:r w:rsidRPr="00266F5C">
        <w:rPr>
          <w:sz w:val="22"/>
          <w:szCs w:val="22"/>
        </w:rPr>
        <w:t>чн</w:t>
      </w:r>
      <w:r w:rsidRPr="00266F5C">
        <w:rPr>
          <w:spacing w:val="1"/>
          <w:sz w:val="22"/>
          <w:szCs w:val="22"/>
        </w:rPr>
        <w:t>о</w:t>
      </w:r>
      <w:r w:rsidRPr="00266F5C">
        <w:rPr>
          <w:sz w:val="22"/>
          <w:szCs w:val="22"/>
        </w:rPr>
        <w:t>ст</w:t>
      </w:r>
      <w:r w:rsidRPr="00266F5C">
        <w:rPr>
          <w:spacing w:val="1"/>
          <w:sz w:val="22"/>
          <w:szCs w:val="22"/>
        </w:rPr>
        <w:t>ь</w:t>
      </w:r>
      <w:r w:rsidRPr="00266F5C">
        <w:rPr>
          <w:sz w:val="22"/>
          <w:szCs w:val="22"/>
        </w:rPr>
        <w:t>ю</w:t>
      </w:r>
      <w:r w:rsidRPr="00266F5C">
        <w:rPr>
          <w:spacing w:val="5"/>
          <w:sz w:val="22"/>
          <w:szCs w:val="22"/>
        </w:rPr>
        <w:t xml:space="preserve"> </w:t>
      </w:r>
      <w:r w:rsidRPr="00266F5C">
        <w:rPr>
          <w:spacing w:val="1"/>
          <w:sz w:val="22"/>
          <w:szCs w:val="22"/>
        </w:rPr>
        <w:t>дв</w:t>
      </w:r>
      <w:r w:rsidRPr="00266F5C">
        <w:rPr>
          <w:spacing w:val="-1"/>
          <w:sz w:val="22"/>
          <w:szCs w:val="22"/>
        </w:rPr>
        <w:t>и</w:t>
      </w:r>
      <w:r w:rsidRPr="00266F5C">
        <w:rPr>
          <w:sz w:val="22"/>
          <w:szCs w:val="22"/>
        </w:rPr>
        <w:t>же</w:t>
      </w:r>
      <w:r w:rsidRPr="00266F5C">
        <w:rPr>
          <w:spacing w:val="1"/>
          <w:sz w:val="22"/>
          <w:szCs w:val="22"/>
        </w:rPr>
        <w:t>н</w:t>
      </w:r>
      <w:r w:rsidRPr="00266F5C">
        <w:rPr>
          <w:spacing w:val="-1"/>
          <w:sz w:val="22"/>
          <w:szCs w:val="22"/>
        </w:rPr>
        <w:t>и</w:t>
      </w:r>
      <w:r w:rsidRPr="00266F5C">
        <w:rPr>
          <w:sz w:val="22"/>
          <w:szCs w:val="22"/>
        </w:rPr>
        <w:t>й.</w:t>
      </w:r>
      <w:r w:rsidRPr="00266F5C">
        <w:rPr>
          <w:spacing w:val="8"/>
          <w:sz w:val="22"/>
          <w:szCs w:val="22"/>
        </w:rPr>
        <w:t xml:space="preserve"> </w:t>
      </w:r>
      <w:r w:rsidRPr="00266F5C">
        <w:rPr>
          <w:spacing w:val="1"/>
          <w:sz w:val="22"/>
          <w:szCs w:val="22"/>
        </w:rPr>
        <w:t>Л</w:t>
      </w:r>
      <w:r w:rsidRPr="00266F5C">
        <w:rPr>
          <w:sz w:val="22"/>
          <w:szCs w:val="22"/>
        </w:rPr>
        <w:t>овкий</w:t>
      </w:r>
      <w:r w:rsidRPr="00266F5C">
        <w:rPr>
          <w:spacing w:val="7"/>
          <w:sz w:val="22"/>
          <w:szCs w:val="22"/>
        </w:rPr>
        <w:t xml:space="preserve"> </w:t>
      </w:r>
      <w:r w:rsidRPr="00266F5C">
        <w:rPr>
          <w:spacing w:val="1"/>
          <w:sz w:val="22"/>
          <w:szCs w:val="22"/>
        </w:rPr>
        <w:t>ч</w:t>
      </w:r>
      <w:r w:rsidRPr="00266F5C">
        <w:rPr>
          <w:sz w:val="22"/>
          <w:szCs w:val="22"/>
        </w:rPr>
        <w:t>ел</w:t>
      </w:r>
      <w:r w:rsidRPr="00266F5C">
        <w:rPr>
          <w:spacing w:val="1"/>
          <w:sz w:val="22"/>
          <w:szCs w:val="22"/>
        </w:rPr>
        <w:t>о</w:t>
      </w:r>
      <w:r w:rsidRPr="00266F5C">
        <w:rPr>
          <w:sz w:val="22"/>
          <w:szCs w:val="22"/>
        </w:rPr>
        <w:t>в</w:t>
      </w:r>
      <w:r w:rsidRPr="00266F5C">
        <w:rPr>
          <w:spacing w:val="-1"/>
          <w:sz w:val="22"/>
          <w:szCs w:val="22"/>
        </w:rPr>
        <w:t>е</w:t>
      </w:r>
      <w:r w:rsidRPr="00266F5C">
        <w:rPr>
          <w:sz w:val="22"/>
          <w:szCs w:val="22"/>
        </w:rPr>
        <w:t xml:space="preserve">к </w:t>
      </w:r>
      <w:r w:rsidRPr="00266F5C">
        <w:rPr>
          <w:spacing w:val="1"/>
          <w:sz w:val="22"/>
          <w:szCs w:val="22"/>
        </w:rPr>
        <w:t>до</w:t>
      </w:r>
      <w:r w:rsidRPr="00266F5C">
        <w:rPr>
          <w:spacing w:val="-1"/>
          <w:sz w:val="22"/>
          <w:szCs w:val="22"/>
        </w:rPr>
        <w:t>в</w:t>
      </w:r>
      <w:r w:rsidRPr="00266F5C">
        <w:rPr>
          <w:sz w:val="22"/>
          <w:szCs w:val="22"/>
        </w:rPr>
        <w:t>оль</w:t>
      </w:r>
      <w:r w:rsidRPr="00266F5C">
        <w:rPr>
          <w:spacing w:val="-1"/>
          <w:sz w:val="22"/>
          <w:szCs w:val="22"/>
        </w:rPr>
        <w:t>н</w:t>
      </w:r>
      <w:r w:rsidRPr="00266F5C">
        <w:rPr>
          <w:sz w:val="22"/>
          <w:szCs w:val="22"/>
        </w:rPr>
        <w:t>о</w:t>
      </w:r>
      <w:r w:rsidRPr="00266F5C">
        <w:rPr>
          <w:spacing w:val="43"/>
          <w:sz w:val="22"/>
          <w:szCs w:val="22"/>
        </w:rPr>
        <w:t xml:space="preserve"> </w:t>
      </w:r>
      <w:r w:rsidRPr="00266F5C">
        <w:rPr>
          <w:spacing w:val="1"/>
          <w:sz w:val="22"/>
          <w:szCs w:val="22"/>
        </w:rPr>
        <w:t>б</w:t>
      </w:r>
      <w:r w:rsidRPr="00266F5C">
        <w:rPr>
          <w:sz w:val="22"/>
          <w:szCs w:val="22"/>
        </w:rPr>
        <w:t>ыстро</w:t>
      </w:r>
      <w:r w:rsidRPr="00266F5C">
        <w:rPr>
          <w:spacing w:val="43"/>
          <w:sz w:val="22"/>
          <w:szCs w:val="22"/>
        </w:rPr>
        <w:t xml:space="preserve"> </w:t>
      </w:r>
      <w:r w:rsidRPr="00266F5C">
        <w:rPr>
          <w:sz w:val="22"/>
          <w:szCs w:val="22"/>
        </w:rPr>
        <w:t>ов</w:t>
      </w:r>
      <w:r w:rsidRPr="00266F5C">
        <w:rPr>
          <w:spacing w:val="-1"/>
          <w:sz w:val="22"/>
          <w:szCs w:val="22"/>
        </w:rPr>
        <w:t>л</w:t>
      </w:r>
      <w:r w:rsidRPr="00266F5C">
        <w:rPr>
          <w:sz w:val="22"/>
          <w:szCs w:val="22"/>
        </w:rPr>
        <w:t>а</w:t>
      </w:r>
      <w:r w:rsidRPr="00266F5C">
        <w:rPr>
          <w:spacing w:val="4"/>
          <w:sz w:val="22"/>
          <w:szCs w:val="22"/>
        </w:rPr>
        <w:t>д</w:t>
      </w:r>
      <w:r w:rsidRPr="00266F5C">
        <w:rPr>
          <w:sz w:val="22"/>
          <w:szCs w:val="22"/>
        </w:rPr>
        <w:t>е</w:t>
      </w:r>
      <w:r w:rsidRPr="00266F5C">
        <w:rPr>
          <w:spacing w:val="1"/>
          <w:sz w:val="22"/>
          <w:szCs w:val="22"/>
        </w:rPr>
        <w:t>в</w:t>
      </w:r>
      <w:r w:rsidRPr="00266F5C">
        <w:rPr>
          <w:sz w:val="22"/>
          <w:szCs w:val="22"/>
        </w:rPr>
        <w:t>ае</w:t>
      </w:r>
      <w:r w:rsidRPr="00266F5C">
        <w:rPr>
          <w:spacing w:val="1"/>
          <w:sz w:val="22"/>
          <w:szCs w:val="22"/>
        </w:rPr>
        <w:t>т</w:t>
      </w:r>
      <w:r w:rsidRPr="00266F5C">
        <w:rPr>
          <w:spacing w:val="42"/>
          <w:sz w:val="22"/>
          <w:szCs w:val="22"/>
        </w:rPr>
        <w:t xml:space="preserve"> </w:t>
      </w:r>
      <w:r w:rsidRPr="00266F5C">
        <w:rPr>
          <w:sz w:val="22"/>
          <w:szCs w:val="22"/>
        </w:rPr>
        <w:t>новыми</w:t>
      </w:r>
      <w:r w:rsidRPr="00266F5C">
        <w:rPr>
          <w:spacing w:val="41"/>
          <w:sz w:val="22"/>
          <w:szCs w:val="22"/>
        </w:rPr>
        <w:t xml:space="preserve"> </w:t>
      </w:r>
      <w:r w:rsidRPr="00266F5C">
        <w:rPr>
          <w:spacing w:val="1"/>
          <w:sz w:val="22"/>
          <w:szCs w:val="22"/>
        </w:rPr>
        <w:t>д</w:t>
      </w:r>
      <w:r w:rsidRPr="00266F5C">
        <w:rPr>
          <w:sz w:val="22"/>
          <w:szCs w:val="22"/>
        </w:rPr>
        <w:t>в</w:t>
      </w:r>
      <w:r w:rsidRPr="00266F5C">
        <w:rPr>
          <w:spacing w:val="1"/>
          <w:sz w:val="22"/>
          <w:szCs w:val="22"/>
        </w:rPr>
        <w:t>и</w:t>
      </w:r>
      <w:r w:rsidRPr="00266F5C">
        <w:rPr>
          <w:sz w:val="22"/>
          <w:szCs w:val="22"/>
        </w:rPr>
        <w:t>же</w:t>
      </w:r>
      <w:r w:rsidRPr="00266F5C">
        <w:rPr>
          <w:spacing w:val="-1"/>
          <w:sz w:val="22"/>
          <w:szCs w:val="22"/>
        </w:rPr>
        <w:t>н</w:t>
      </w:r>
      <w:r w:rsidRPr="00266F5C">
        <w:rPr>
          <w:sz w:val="22"/>
          <w:szCs w:val="22"/>
        </w:rPr>
        <w:t>иями</w:t>
      </w:r>
      <w:r w:rsidRPr="00266F5C">
        <w:rPr>
          <w:spacing w:val="42"/>
          <w:sz w:val="22"/>
          <w:szCs w:val="22"/>
        </w:rPr>
        <w:t xml:space="preserve"> </w:t>
      </w:r>
      <w:r w:rsidRPr="00266F5C">
        <w:rPr>
          <w:spacing w:val="1"/>
          <w:sz w:val="22"/>
          <w:szCs w:val="22"/>
        </w:rPr>
        <w:t>и</w:t>
      </w:r>
      <w:r w:rsidRPr="00266F5C">
        <w:rPr>
          <w:spacing w:val="43"/>
          <w:sz w:val="22"/>
          <w:szCs w:val="22"/>
        </w:rPr>
        <w:t xml:space="preserve"> </w:t>
      </w:r>
      <w:r w:rsidRPr="00266F5C">
        <w:rPr>
          <w:sz w:val="22"/>
          <w:szCs w:val="22"/>
        </w:rPr>
        <w:t>способен</w:t>
      </w:r>
      <w:r w:rsidRPr="00266F5C">
        <w:rPr>
          <w:spacing w:val="43"/>
          <w:sz w:val="22"/>
          <w:szCs w:val="22"/>
        </w:rPr>
        <w:t xml:space="preserve"> </w:t>
      </w:r>
      <w:r w:rsidRPr="00266F5C">
        <w:rPr>
          <w:spacing w:val="1"/>
          <w:sz w:val="22"/>
          <w:szCs w:val="22"/>
        </w:rPr>
        <w:t>к</w:t>
      </w:r>
      <w:r w:rsidRPr="00266F5C">
        <w:rPr>
          <w:spacing w:val="42"/>
          <w:sz w:val="22"/>
          <w:szCs w:val="22"/>
        </w:rPr>
        <w:t xml:space="preserve"> </w:t>
      </w:r>
      <w:r w:rsidRPr="00266F5C">
        <w:rPr>
          <w:sz w:val="22"/>
          <w:szCs w:val="22"/>
        </w:rPr>
        <w:t>их</w:t>
      </w:r>
      <w:r w:rsidRPr="00266F5C">
        <w:rPr>
          <w:spacing w:val="43"/>
          <w:sz w:val="22"/>
          <w:szCs w:val="22"/>
        </w:rPr>
        <w:t xml:space="preserve"> </w:t>
      </w:r>
      <w:r w:rsidRPr="00266F5C">
        <w:rPr>
          <w:sz w:val="22"/>
          <w:szCs w:val="22"/>
        </w:rPr>
        <w:t>б</w:t>
      </w:r>
      <w:r w:rsidRPr="00266F5C">
        <w:rPr>
          <w:spacing w:val="1"/>
          <w:sz w:val="22"/>
          <w:szCs w:val="22"/>
        </w:rPr>
        <w:t>ы</w:t>
      </w:r>
      <w:r w:rsidRPr="00266F5C">
        <w:rPr>
          <w:sz w:val="22"/>
          <w:szCs w:val="22"/>
        </w:rPr>
        <w:t>с</w:t>
      </w:r>
      <w:r w:rsidRPr="00266F5C">
        <w:rPr>
          <w:spacing w:val="-1"/>
          <w:sz w:val="22"/>
          <w:szCs w:val="22"/>
        </w:rPr>
        <w:t>т</w:t>
      </w:r>
      <w:r w:rsidRPr="00266F5C">
        <w:rPr>
          <w:sz w:val="22"/>
          <w:szCs w:val="22"/>
        </w:rPr>
        <w:t>рой п</w:t>
      </w:r>
      <w:r w:rsidRPr="00266F5C">
        <w:rPr>
          <w:spacing w:val="1"/>
          <w:sz w:val="22"/>
          <w:szCs w:val="22"/>
        </w:rPr>
        <w:t>е</w:t>
      </w:r>
      <w:r w:rsidRPr="00266F5C">
        <w:rPr>
          <w:sz w:val="22"/>
          <w:szCs w:val="22"/>
        </w:rPr>
        <w:t>рес</w:t>
      </w:r>
      <w:r w:rsidRPr="00266F5C">
        <w:rPr>
          <w:spacing w:val="-1"/>
          <w:sz w:val="22"/>
          <w:szCs w:val="22"/>
        </w:rPr>
        <w:t>т</w:t>
      </w:r>
      <w:r w:rsidRPr="00266F5C">
        <w:rPr>
          <w:sz w:val="22"/>
          <w:szCs w:val="22"/>
        </w:rPr>
        <w:t>рой</w:t>
      </w:r>
      <w:r w:rsidRPr="00266F5C">
        <w:rPr>
          <w:spacing w:val="1"/>
          <w:sz w:val="22"/>
          <w:szCs w:val="22"/>
        </w:rPr>
        <w:t>к</w:t>
      </w:r>
      <w:r w:rsidRPr="00266F5C">
        <w:rPr>
          <w:sz w:val="22"/>
          <w:szCs w:val="22"/>
        </w:rPr>
        <w:t>е.</w:t>
      </w:r>
      <w:r w:rsidRPr="00266F5C">
        <w:rPr>
          <w:spacing w:val="40"/>
          <w:sz w:val="22"/>
          <w:szCs w:val="22"/>
        </w:rPr>
        <w:t xml:space="preserve"> </w:t>
      </w:r>
      <w:r w:rsidRPr="00266F5C">
        <w:rPr>
          <w:spacing w:val="1"/>
          <w:sz w:val="22"/>
          <w:szCs w:val="22"/>
        </w:rPr>
        <w:t>Л</w:t>
      </w:r>
      <w:r w:rsidRPr="00266F5C">
        <w:rPr>
          <w:sz w:val="22"/>
          <w:szCs w:val="22"/>
        </w:rPr>
        <w:t>о</w:t>
      </w:r>
      <w:r w:rsidRPr="00266F5C">
        <w:rPr>
          <w:spacing w:val="1"/>
          <w:sz w:val="22"/>
          <w:szCs w:val="22"/>
        </w:rPr>
        <w:t>в</w:t>
      </w:r>
      <w:r w:rsidRPr="00266F5C">
        <w:rPr>
          <w:spacing w:val="-1"/>
          <w:sz w:val="22"/>
          <w:szCs w:val="22"/>
        </w:rPr>
        <w:t>ко</w:t>
      </w:r>
      <w:r w:rsidRPr="00266F5C">
        <w:rPr>
          <w:sz w:val="22"/>
          <w:szCs w:val="22"/>
        </w:rPr>
        <w:t>сть</w:t>
      </w:r>
      <w:r w:rsidRPr="00266F5C">
        <w:rPr>
          <w:spacing w:val="42"/>
          <w:sz w:val="22"/>
          <w:szCs w:val="22"/>
        </w:rPr>
        <w:t xml:space="preserve"> </w:t>
      </w:r>
      <w:r w:rsidRPr="00266F5C">
        <w:rPr>
          <w:sz w:val="22"/>
          <w:szCs w:val="22"/>
        </w:rPr>
        <w:t>за</w:t>
      </w:r>
      <w:r w:rsidRPr="00266F5C">
        <w:rPr>
          <w:spacing w:val="1"/>
          <w:sz w:val="22"/>
          <w:szCs w:val="22"/>
        </w:rPr>
        <w:t>в</w:t>
      </w:r>
      <w:r w:rsidRPr="00266F5C">
        <w:rPr>
          <w:sz w:val="22"/>
          <w:szCs w:val="22"/>
        </w:rPr>
        <w:t>и</w:t>
      </w:r>
      <w:r w:rsidRPr="00266F5C">
        <w:rPr>
          <w:spacing w:val="-1"/>
          <w:sz w:val="22"/>
          <w:szCs w:val="22"/>
        </w:rPr>
        <w:t>с</w:t>
      </w:r>
      <w:r w:rsidRPr="00266F5C">
        <w:rPr>
          <w:sz w:val="22"/>
          <w:szCs w:val="22"/>
        </w:rPr>
        <w:t>ит</w:t>
      </w:r>
      <w:r w:rsidRPr="00266F5C">
        <w:rPr>
          <w:spacing w:val="40"/>
          <w:sz w:val="22"/>
          <w:szCs w:val="22"/>
        </w:rPr>
        <w:t xml:space="preserve"> </w:t>
      </w:r>
      <w:r w:rsidRPr="00266F5C">
        <w:rPr>
          <w:spacing w:val="1"/>
          <w:sz w:val="22"/>
          <w:szCs w:val="22"/>
        </w:rPr>
        <w:t>от</w:t>
      </w:r>
      <w:r w:rsidRPr="00266F5C">
        <w:rPr>
          <w:spacing w:val="39"/>
          <w:sz w:val="22"/>
          <w:szCs w:val="22"/>
        </w:rPr>
        <w:t xml:space="preserve"> </w:t>
      </w:r>
      <w:r w:rsidRPr="00266F5C">
        <w:rPr>
          <w:spacing w:val="2"/>
          <w:sz w:val="22"/>
          <w:szCs w:val="22"/>
        </w:rPr>
        <w:t>де</w:t>
      </w:r>
      <w:r w:rsidRPr="00266F5C">
        <w:rPr>
          <w:spacing w:val="1"/>
          <w:sz w:val="22"/>
          <w:szCs w:val="22"/>
        </w:rPr>
        <w:t>я</w:t>
      </w:r>
      <w:r w:rsidRPr="00266F5C">
        <w:rPr>
          <w:spacing w:val="-2"/>
          <w:sz w:val="22"/>
          <w:szCs w:val="22"/>
        </w:rPr>
        <w:t>т</w:t>
      </w:r>
      <w:r w:rsidRPr="00266F5C">
        <w:rPr>
          <w:sz w:val="22"/>
          <w:szCs w:val="22"/>
        </w:rPr>
        <w:t>ельн</w:t>
      </w:r>
      <w:r w:rsidRPr="00266F5C">
        <w:rPr>
          <w:spacing w:val="1"/>
          <w:sz w:val="22"/>
          <w:szCs w:val="22"/>
        </w:rPr>
        <w:t>о</w:t>
      </w:r>
      <w:r w:rsidRPr="00266F5C">
        <w:rPr>
          <w:sz w:val="22"/>
          <w:szCs w:val="22"/>
        </w:rPr>
        <w:t>с</w:t>
      </w:r>
      <w:r w:rsidRPr="00266F5C">
        <w:rPr>
          <w:spacing w:val="-1"/>
          <w:sz w:val="22"/>
          <w:szCs w:val="22"/>
        </w:rPr>
        <w:t>т</w:t>
      </w:r>
      <w:r w:rsidRPr="00266F5C">
        <w:rPr>
          <w:sz w:val="22"/>
          <w:szCs w:val="22"/>
        </w:rPr>
        <w:t>и</w:t>
      </w:r>
      <w:r w:rsidRPr="00266F5C">
        <w:rPr>
          <w:spacing w:val="43"/>
          <w:sz w:val="22"/>
          <w:szCs w:val="22"/>
        </w:rPr>
        <w:t xml:space="preserve"> </w:t>
      </w:r>
      <w:r w:rsidRPr="00266F5C">
        <w:rPr>
          <w:spacing w:val="-1"/>
          <w:sz w:val="22"/>
          <w:szCs w:val="22"/>
        </w:rPr>
        <w:t>а</w:t>
      </w:r>
      <w:r w:rsidRPr="00266F5C">
        <w:rPr>
          <w:sz w:val="22"/>
          <w:szCs w:val="22"/>
        </w:rPr>
        <w:t>на</w:t>
      </w:r>
      <w:r w:rsidRPr="00266F5C">
        <w:rPr>
          <w:spacing w:val="-2"/>
          <w:sz w:val="22"/>
          <w:szCs w:val="22"/>
        </w:rPr>
        <w:t>л</w:t>
      </w:r>
      <w:r w:rsidRPr="00266F5C">
        <w:rPr>
          <w:sz w:val="22"/>
          <w:szCs w:val="22"/>
        </w:rPr>
        <w:t>и</w:t>
      </w:r>
      <w:r w:rsidRPr="00266F5C">
        <w:rPr>
          <w:spacing w:val="1"/>
          <w:sz w:val="22"/>
          <w:szCs w:val="22"/>
        </w:rPr>
        <w:t>з</w:t>
      </w:r>
      <w:r w:rsidRPr="00266F5C">
        <w:rPr>
          <w:sz w:val="22"/>
          <w:szCs w:val="22"/>
        </w:rPr>
        <w:t>атор</w:t>
      </w:r>
      <w:r w:rsidRPr="00266F5C">
        <w:rPr>
          <w:spacing w:val="1"/>
          <w:sz w:val="22"/>
          <w:szCs w:val="22"/>
        </w:rPr>
        <w:t>ов</w:t>
      </w:r>
      <w:r w:rsidRPr="00266F5C">
        <w:rPr>
          <w:spacing w:val="39"/>
          <w:sz w:val="22"/>
          <w:szCs w:val="22"/>
        </w:rPr>
        <w:t xml:space="preserve"> </w:t>
      </w:r>
      <w:r w:rsidRPr="00266F5C">
        <w:rPr>
          <w:spacing w:val="1"/>
          <w:sz w:val="22"/>
          <w:szCs w:val="22"/>
        </w:rPr>
        <w:t>(</w:t>
      </w:r>
      <w:r w:rsidRPr="00266F5C">
        <w:rPr>
          <w:sz w:val="22"/>
          <w:szCs w:val="22"/>
        </w:rPr>
        <w:t>пр</w:t>
      </w:r>
      <w:r w:rsidRPr="00266F5C">
        <w:rPr>
          <w:spacing w:val="-1"/>
          <w:sz w:val="22"/>
          <w:szCs w:val="22"/>
        </w:rPr>
        <w:t>е</w:t>
      </w:r>
      <w:r w:rsidRPr="00266F5C">
        <w:rPr>
          <w:sz w:val="22"/>
          <w:szCs w:val="22"/>
        </w:rPr>
        <w:t>ж</w:t>
      </w:r>
      <w:r w:rsidRPr="00266F5C">
        <w:rPr>
          <w:spacing w:val="1"/>
          <w:sz w:val="22"/>
          <w:szCs w:val="22"/>
        </w:rPr>
        <w:t>де</w:t>
      </w:r>
      <w:r w:rsidRPr="00266F5C">
        <w:rPr>
          <w:spacing w:val="40"/>
          <w:sz w:val="22"/>
          <w:szCs w:val="22"/>
        </w:rPr>
        <w:t xml:space="preserve"> </w:t>
      </w:r>
      <w:r w:rsidRPr="00266F5C">
        <w:rPr>
          <w:sz w:val="22"/>
          <w:szCs w:val="22"/>
        </w:rPr>
        <w:t>в</w:t>
      </w:r>
      <w:r w:rsidRPr="00266F5C">
        <w:rPr>
          <w:spacing w:val="1"/>
          <w:sz w:val="22"/>
          <w:szCs w:val="22"/>
        </w:rPr>
        <w:t>с</w:t>
      </w:r>
      <w:r w:rsidRPr="00266F5C">
        <w:rPr>
          <w:sz w:val="22"/>
          <w:szCs w:val="22"/>
        </w:rPr>
        <w:t>е</w:t>
      </w:r>
      <w:r w:rsidRPr="00266F5C">
        <w:rPr>
          <w:spacing w:val="-1"/>
          <w:sz w:val="22"/>
          <w:szCs w:val="22"/>
        </w:rPr>
        <w:t>г</w:t>
      </w:r>
      <w:r w:rsidRPr="00266F5C">
        <w:rPr>
          <w:sz w:val="22"/>
          <w:szCs w:val="22"/>
        </w:rPr>
        <w:t xml:space="preserve">о </w:t>
      </w:r>
      <w:r w:rsidRPr="00266F5C">
        <w:rPr>
          <w:spacing w:val="1"/>
          <w:sz w:val="22"/>
          <w:szCs w:val="22"/>
        </w:rPr>
        <w:t>д</w:t>
      </w:r>
      <w:r w:rsidRPr="00266F5C">
        <w:rPr>
          <w:sz w:val="22"/>
          <w:szCs w:val="22"/>
        </w:rPr>
        <w:t>в</w:t>
      </w:r>
      <w:r w:rsidRPr="00266F5C">
        <w:rPr>
          <w:spacing w:val="1"/>
          <w:sz w:val="22"/>
          <w:szCs w:val="22"/>
        </w:rPr>
        <w:t>и</w:t>
      </w:r>
      <w:r w:rsidRPr="00266F5C">
        <w:rPr>
          <w:sz w:val="22"/>
          <w:szCs w:val="22"/>
        </w:rPr>
        <w:t>гател</w:t>
      </w:r>
      <w:r w:rsidRPr="00266F5C">
        <w:rPr>
          <w:spacing w:val="-1"/>
          <w:sz w:val="22"/>
          <w:szCs w:val="22"/>
        </w:rPr>
        <w:t>ь</w:t>
      </w:r>
      <w:r w:rsidRPr="00266F5C">
        <w:rPr>
          <w:sz w:val="22"/>
          <w:szCs w:val="22"/>
        </w:rPr>
        <w:t>ног</w:t>
      </w:r>
      <w:r w:rsidRPr="00266F5C">
        <w:rPr>
          <w:spacing w:val="1"/>
          <w:sz w:val="22"/>
          <w:szCs w:val="22"/>
        </w:rPr>
        <w:t>о)</w:t>
      </w:r>
      <w:r w:rsidRPr="00266F5C">
        <w:rPr>
          <w:sz w:val="22"/>
          <w:szCs w:val="22"/>
        </w:rPr>
        <w:t>,</w:t>
      </w:r>
      <w:r w:rsidRPr="00266F5C">
        <w:rPr>
          <w:spacing w:val="9"/>
          <w:sz w:val="22"/>
          <w:szCs w:val="22"/>
        </w:rPr>
        <w:t xml:space="preserve"> </w:t>
      </w:r>
      <w:r w:rsidRPr="00266F5C">
        <w:rPr>
          <w:sz w:val="22"/>
          <w:szCs w:val="22"/>
        </w:rPr>
        <w:t>а</w:t>
      </w:r>
      <w:r w:rsidRPr="00266F5C">
        <w:rPr>
          <w:spacing w:val="11"/>
          <w:sz w:val="22"/>
          <w:szCs w:val="22"/>
        </w:rPr>
        <w:t xml:space="preserve"> </w:t>
      </w:r>
      <w:r w:rsidRPr="00266F5C">
        <w:rPr>
          <w:spacing w:val="1"/>
          <w:sz w:val="22"/>
          <w:szCs w:val="22"/>
        </w:rPr>
        <w:t>т</w:t>
      </w:r>
      <w:r w:rsidRPr="00266F5C">
        <w:rPr>
          <w:spacing w:val="-1"/>
          <w:sz w:val="22"/>
          <w:szCs w:val="22"/>
        </w:rPr>
        <w:t>а</w:t>
      </w:r>
      <w:r w:rsidRPr="00266F5C">
        <w:rPr>
          <w:sz w:val="22"/>
          <w:szCs w:val="22"/>
        </w:rPr>
        <w:t>кже</w:t>
      </w:r>
      <w:r w:rsidRPr="00266F5C">
        <w:rPr>
          <w:spacing w:val="10"/>
          <w:sz w:val="22"/>
          <w:szCs w:val="22"/>
        </w:rPr>
        <w:t xml:space="preserve"> </w:t>
      </w:r>
      <w:r w:rsidRPr="00266F5C">
        <w:rPr>
          <w:spacing w:val="1"/>
          <w:sz w:val="22"/>
          <w:szCs w:val="22"/>
        </w:rPr>
        <w:t>о</w:t>
      </w:r>
      <w:r w:rsidRPr="00266F5C">
        <w:rPr>
          <w:sz w:val="22"/>
          <w:szCs w:val="22"/>
        </w:rPr>
        <w:t>т</w:t>
      </w:r>
      <w:r w:rsidRPr="00266F5C">
        <w:rPr>
          <w:spacing w:val="9"/>
          <w:sz w:val="22"/>
          <w:szCs w:val="22"/>
        </w:rPr>
        <w:t xml:space="preserve"> </w:t>
      </w:r>
      <w:r w:rsidRPr="00266F5C">
        <w:rPr>
          <w:spacing w:val="1"/>
          <w:sz w:val="22"/>
          <w:szCs w:val="22"/>
        </w:rPr>
        <w:t>п</w:t>
      </w:r>
      <w:r w:rsidRPr="00266F5C">
        <w:rPr>
          <w:sz w:val="22"/>
          <w:szCs w:val="22"/>
        </w:rPr>
        <w:t>лас</w:t>
      </w:r>
      <w:r w:rsidRPr="00266F5C">
        <w:rPr>
          <w:spacing w:val="1"/>
          <w:sz w:val="22"/>
          <w:szCs w:val="22"/>
        </w:rPr>
        <w:t>т</w:t>
      </w:r>
      <w:r w:rsidRPr="00266F5C">
        <w:rPr>
          <w:sz w:val="22"/>
          <w:szCs w:val="22"/>
        </w:rPr>
        <w:t>ич</w:t>
      </w:r>
      <w:r w:rsidRPr="00266F5C">
        <w:rPr>
          <w:spacing w:val="-1"/>
          <w:sz w:val="22"/>
          <w:szCs w:val="22"/>
        </w:rPr>
        <w:t>н</w:t>
      </w:r>
      <w:r w:rsidRPr="00266F5C">
        <w:rPr>
          <w:spacing w:val="1"/>
          <w:sz w:val="22"/>
          <w:szCs w:val="22"/>
        </w:rPr>
        <w:t>о</w:t>
      </w:r>
      <w:r w:rsidRPr="00266F5C">
        <w:rPr>
          <w:spacing w:val="3"/>
          <w:sz w:val="22"/>
          <w:szCs w:val="22"/>
        </w:rPr>
        <w:t>с</w:t>
      </w:r>
      <w:r w:rsidRPr="00266F5C">
        <w:rPr>
          <w:spacing w:val="-2"/>
          <w:sz w:val="22"/>
          <w:szCs w:val="22"/>
        </w:rPr>
        <w:t>т</w:t>
      </w:r>
      <w:r w:rsidRPr="00266F5C">
        <w:rPr>
          <w:sz w:val="22"/>
          <w:szCs w:val="22"/>
        </w:rPr>
        <w:t>и</w:t>
      </w:r>
      <w:r w:rsidRPr="00266F5C">
        <w:rPr>
          <w:spacing w:val="12"/>
          <w:sz w:val="22"/>
          <w:szCs w:val="22"/>
        </w:rPr>
        <w:t xml:space="preserve"> </w:t>
      </w:r>
      <w:r w:rsidRPr="00266F5C">
        <w:rPr>
          <w:sz w:val="22"/>
          <w:szCs w:val="22"/>
        </w:rPr>
        <w:t>цен</w:t>
      </w:r>
      <w:r w:rsidRPr="00266F5C">
        <w:rPr>
          <w:spacing w:val="-1"/>
          <w:sz w:val="22"/>
          <w:szCs w:val="22"/>
        </w:rPr>
        <w:t>т</w:t>
      </w:r>
      <w:r w:rsidRPr="00266F5C">
        <w:rPr>
          <w:sz w:val="22"/>
          <w:szCs w:val="22"/>
        </w:rPr>
        <w:t>ра</w:t>
      </w:r>
      <w:r w:rsidRPr="00266F5C">
        <w:rPr>
          <w:spacing w:val="1"/>
          <w:sz w:val="22"/>
          <w:szCs w:val="22"/>
        </w:rPr>
        <w:t>л</w:t>
      </w:r>
      <w:r w:rsidRPr="00266F5C">
        <w:rPr>
          <w:spacing w:val="-1"/>
          <w:sz w:val="22"/>
          <w:szCs w:val="22"/>
        </w:rPr>
        <w:t>ьн</w:t>
      </w:r>
      <w:r w:rsidRPr="00266F5C">
        <w:rPr>
          <w:spacing w:val="1"/>
          <w:sz w:val="22"/>
          <w:szCs w:val="22"/>
        </w:rPr>
        <w:t>о</w:t>
      </w:r>
      <w:r w:rsidRPr="00266F5C">
        <w:rPr>
          <w:sz w:val="22"/>
          <w:szCs w:val="22"/>
        </w:rPr>
        <w:t>й</w:t>
      </w:r>
      <w:r w:rsidRPr="00266F5C">
        <w:rPr>
          <w:spacing w:val="10"/>
          <w:sz w:val="22"/>
          <w:szCs w:val="22"/>
        </w:rPr>
        <w:t xml:space="preserve"> </w:t>
      </w:r>
      <w:r w:rsidRPr="00266F5C">
        <w:rPr>
          <w:spacing w:val="1"/>
          <w:sz w:val="22"/>
          <w:szCs w:val="22"/>
        </w:rPr>
        <w:t>н</w:t>
      </w:r>
      <w:r w:rsidRPr="00266F5C">
        <w:rPr>
          <w:spacing w:val="-1"/>
          <w:sz w:val="22"/>
          <w:szCs w:val="22"/>
        </w:rPr>
        <w:t>е</w:t>
      </w:r>
      <w:r w:rsidRPr="00266F5C">
        <w:rPr>
          <w:sz w:val="22"/>
          <w:szCs w:val="22"/>
        </w:rPr>
        <w:t>р</w:t>
      </w:r>
      <w:r w:rsidRPr="00266F5C">
        <w:rPr>
          <w:spacing w:val="-1"/>
          <w:sz w:val="22"/>
          <w:szCs w:val="22"/>
        </w:rPr>
        <w:t>в</w:t>
      </w:r>
      <w:r w:rsidRPr="00266F5C">
        <w:rPr>
          <w:sz w:val="22"/>
          <w:szCs w:val="22"/>
        </w:rPr>
        <w:t>ной</w:t>
      </w:r>
      <w:r w:rsidRPr="00266F5C">
        <w:rPr>
          <w:spacing w:val="12"/>
          <w:sz w:val="22"/>
          <w:szCs w:val="22"/>
        </w:rPr>
        <w:t xml:space="preserve"> </w:t>
      </w:r>
      <w:r w:rsidRPr="00266F5C">
        <w:rPr>
          <w:spacing w:val="-1"/>
          <w:sz w:val="22"/>
          <w:szCs w:val="22"/>
        </w:rPr>
        <w:t>с</w:t>
      </w:r>
      <w:r w:rsidRPr="00266F5C">
        <w:rPr>
          <w:sz w:val="22"/>
          <w:szCs w:val="22"/>
        </w:rPr>
        <w:t>ист</w:t>
      </w:r>
      <w:r w:rsidRPr="00266F5C">
        <w:rPr>
          <w:spacing w:val="1"/>
          <w:sz w:val="22"/>
          <w:szCs w:val="22"/>
        </w:rPr>
        <w:t>е</w:t>
      </w:r>
      <w:r w:rsidRPr="00266F5C">
        <w:rPr>
          <w:spacing w:val="-1"/>
          <w:sz w:val="22"/>
          <w:szCs w:val="22"/>
        </w:rPr>
        <w:t>м</w:t>
      </w:r>
      <w:r w:rsidRPr="00266F5C">
        <w:rPr>
          <w:sz w:val="22"/>
          <w:szCs w:val="22"/>
        </w:rPr>
        <w:t>ы.</w:t>
      </w:r>
      <w:r w:rsidRPr="00266F5C">
        <w:rPr>
          <w:spacing w:val="16"/>
          <w:sz w:val="22"/>
          <w:szCs w:val="22"/>
        </w:rPr>
        <w:t xml:space="preserve"> </w:t>
      </w:r>
      <w:r w:rsidRPr="00266F5C">
        <w:rPr>
          <w:spacing w:val="-1"/>
          <w:sz w:val="22"/>
          <w:szCs w:val="22"/>
        </w:rPr>
        <w:t>Ко</w:t>
      </w:r>
      <w:r w:rsidRPr="00266F5C">
        <w:rPr>
          <w:spacing w:val="1"/>
          <w:sz w:val="22"/>
          <w:szCs w:val="22"/>
        </w:rPr>
        <w:t>н</w:t>
      </w:r>
      <w:r w:rsidRPr="00266F5C">
        <w:rPr>
          <w:sz w:val="22"/>
          <w:szCs w:val="22"/>
        </w:rPr>
        <w:t>т</w:t>
      </w:r>
      <w:r w:rsidRPr="00266F5C">
        <w:rPr>
          <w:spacing w:val="1"/>
          <w:sz w:val="22"/>
          <w:szCs w:val="22"/>
        </w:rPr>
        <w:t>ро</w:t>
      </w:r>
      <w:r w:rsidRPr="00266F5C">
        <w:rPr>
          <w:sz w:val="22"/>
          <w:szCs w:val="22"/>
        </w:rPr>
        <w:t>ль</w:t>
      </w:r>
      <w:r w:rsidRPr="00266F5C">
        <w:rPr>
          <w:spacing w:val="-1"/>
          <w:sz w:val="22"/>
          <w:szCs w:val="22"/>
        </w:rPr>
        <w:t>н</w:t>
      </w:r>
      <w:r w:rsidRPr="00266F5C">
        <w:rPr>
          <w:sz w:val="22"/>
          <w:szCs w:val="22"/>
        </w:rPr>
        <w:t>ы</w:t>
      </w:r>
      <w:r w:rsidRPr="00266F5C">
        <w:rPr>
          <w:spacing w:val="-1"/>
          <w:sz w:val="22"/>
          <w:szCs w:val="22"/>
        </w:rPr>
        <w:t>м</w:t>
      </w:r>
      <w:r w:rsidRPr="00266F5C">
        <w:rPr>
          <w:sz w:val="22"/>
          <w:szCs w:val="22"/>
        </w:rPr>
        <w:t>и</w:t>
      </w:r>
      <w:r w:rsidRPr="00266F5C">
        <w:rPr>
          <w:spacing w:val="67"/>
          <w:sz w:val="22"/>
          <w:szCs w:val="22"/>
        </w:rPr>
        <w:t xml:space="preserve"> </w:t>
      </w:r>
      <w:r w:rsidRPr="00266F5C">
        <w:rPr>
          <w:spacing w:val="-3"/>
          <w:sz w:val="22"/>
          <w:szCs w:val="22"/>
        </w:rPr>
        <w:t>у</w:t>
      </w:r>
      <w:r w:rsidRPr="00266F5C">
        <w:rPr>
          <w:sz w:val="22"/>
          <w:szCs w:val="22"/>
        </w:rPr>
        <w:t>п</w:t>
      </w:r>
      <w:r w:rsidRPr="00266F5C">
        <w:rPr>
          <w:spacing w:val="2"/>
          <w:sz w:val="22"/>
          <w:szCs w:val="22"/>
        </w:rPr>
        <w:t>р</w:t>
      </w:r>
      <w:r w:rsidRPr="00266F5C">
        <w:rPr>
          <w:spacing w:val="-1"/>
          <w:sz w:val="22"/>
          <w:szCs w:val="22"/>
        </w:rPr>
        <w:t>а</w:t>
      </w:r>
      <w:r w:rsidRPr="00266F5C">
        <w:rPr>
          <w:sz w:val="22"/>
          <w:szCs w:val="22"/>
        </w:rPr>
        <w:t>жнениям</w:t>
      </w:r>
      <w:r w:rsidRPr="00266F5C">
        <w:rPr>
          <w:spacing w:val="1"/>
          <w:sz w:val="22"/>
          <w:szCs w:val="22"/>
        </w:rPr>
        <w:t>и</w:t>
      </w:r>
      <w:r w:rsidRPr="00266F5C">
        <w:rPr>
          <w:spacing w:val="65"/>
          <w:sz w:val="22"/>
          <w:szCs w:val="22"/>
        </w:rPr>
        <w:t xml:space="preserve"> </w:t>
      </w:r>
      <w:r w:rsidRPr="00266F5C">
        <w:rPr>
          <w:sz w:val="22"/>
          <w:szCs w:val="22"/>
        </w:rPr>
        <w:t>(т</w:t>
      </w:r>
      <w:r w:rsidRPr="00266F5C">
        <w:rPr>
          <w:spacing w:val="1"/>
          <w:sz w:val="22"/>
          <w:szCs w:val="22"/>
        </w:rPr>
        <w:t>е</w:t>
      </w:r>
      <w:r w:rsidRPr="00266F5C">
        <w:rPr>
          <w:sz w:val="22"/>
          <w:szCs w:val="22"/>
        </w:rPr>
        <w:t>с</w:t>
      </w:r>
      <w:r w:rsidRPr="00266F5C">
        <w:rPr>
          <w:spacing w:val="1"/>
          <w:sz w:val="22"/>
          <w:szCs w:val="22"/>
        </w:rPr>
        <w:t>т</w:t>
      </w:r>
      <w:r w:rsidRPr="00266F5C">
        <w:rPr>
          <w:spacing w:val="-2"/>
          <w:sz w:val="22"/>
          <w:szCs w:val="22"/>
        </w:rPr>
        <w:t>а</w:t>
      </w:r>
      <w:r w:rsidRPr="00266F5C">
        <w:rPr>
          <w:sz w:val="22"/>
          <w:szCs w:val="22"/>
        </w:rPr>
        <w:t>ми</w:t>
      </w:r>
      <w:r w:rsidRPr="00266F5C">
        <w:rPr>
          <w:spacing w:val="1"/>
          <w:sz w:val="22"/>
          <w:szCs w:val="22"/>
        </w:rPr>
        <w:t>)</w:t>
      </w:r>
      <w:r w:rsidRPr="00266F5C">
        <w:rPr>
          <w:spacing w:val="65"/>
          <w:sz w:val="22"/>
          <w:szCs w:val="22"/>
        </w:rPr>
        <w:t xml:space="preserve"> </w:t>
      </w:r>
      <w:r w:rsidRPr="00266F5C">
        <w:rPr>
          <w:spacing w:val="3"/>
          <w:sz w:val="22"/>
          <w:szCs w:val="22"/>
        </w:rPr>
        <w:t>д</w:t>
      </w:r>
      <w:r w:rsidRPr="00266F5C">
        <w:rPr>
          <w:sz w:val="22"/>
          <w:szCs w:val="22"/>
        </w:rPr>
        <w:t>ля</w:t>
      </w:r>
      <w:r w:rsidRPr="00266F5C">
        <w:rPr>
          <w:spacing w:val="67"/>
          <w:sz w:val="22"/>
          <w:szCs w:val="22"/>
        </w:rPr>
        <w:t xml:space="preserve"> </w:t>
      </w:r>
      <w:r w:rsidRPr="00266F5C">
        <w:rPr>
          <w:sz w:val="22"/>
          <w:szCs w:val="22"/>
        </w:rPr>
        <w:t>оц</w:t>
      </w:r>
      <w:r w:rsidRPr="00266F5C">
        <w:rPr>
          <w:spacing w:val="1"/>
          <w:sz w:val="22"/>
          <w:szCs w:val="22"/>
        </w:rPr>
        <w:t>е</w:t>
      </w:r>
      <w:r w:rsidRPr="00266F5C">
        <w:rPr>
          <w:sz w:val="22"/>
          <w:szCs w:val="22"/>
        </w:rPr>
        <w:t>нки</w:t>
      </w:r>
      <w:r w:rsidRPr="00266F5C">
        <w:rPr>
          <w:spacing w:val="65"/>
          <w:sz w:val="22"/>
          <w:szCs w:val="22"/>
        </w:rPr>
        <w:t xml:space="preserve"> </w:t>
      </w:r>
      <w:r w:rsidRPr="00266F5C">
        <w:rPr>
          <w:sz w:val="22"/>
          <w:szCs w:val="22"/>
        </w:rPr>
        <w:t>л</w:t>
      </w:r>
      <w:r w:rsidRPr="00266F5C">
        <w:rPr>
          <w:spacing w:val="1"/>
          <w:sz w:val="22"/>
          <w:szCs w:val="22"/>
        </w:rPr>
        <w:t>о</w:t>
      </w:r>
      <w:r w:rsidRPr="00266F5C">
        <w:rPr>
          <w:sz w:val="22"/>
          <w:szCs w:val="22"/>
        </w:rPr>
        <w:t>в</w:t>
      </w:r>
      <w:r w:rsidRPr="00266F5C">
        <w:rPr>
          <w:spacing w:val="-1"/>
          <w:sz w:val="22"/>
          <w:szCs w:val="22"/>
        </w:rPr>
        <w:t>к</w:t>
      </w:r>
      <w:r w:rsidRPr="00266F5C">
        <w:rPr>
          <w:sz w:val="22"/>
          <w:szCs w:val="22"/>
        </w:rPr>
        <w:t>ос</w:t>
      </w:r>
      <w:r w:rsidRPr="00266F5C">
        <w:rPr>
          <w:spacing w:val="-1"/>
          <w:sz w:val="22"/>
          <w:szCs w:val="22"/>
        </w:rPr>
        <w:t>т</w:t>
      </w:r>
      <w:r w:rsidRPr="00266F5C">
        <w:rPr>
          <w:sz w:val="22"/>
          <w:szCs w:val="22"/>
        </w:rPr>
        <w:t>и</w:t>
      </w:r>
      <w:r w:rsidRPr="00266F5C">
        <w:rPr>
          <w:spacing w:val="67"/>
          <w:sz w:val="22"/>
          <w:szCs w:val="22"/>
        </w:rPr>
        <w:t xml:space="preserve"> </w:t>
      </w:r>
      <w:r w:rsidRPr="00266F5C">
        <w:rPr>
          <w:spacing w:val="-1"/>
          <w:sz w:val="22"/>
          <w:szCs w:val="22"/>
        </w:rPr>
        <w:t>м</w:t>
      </w:r>
      <w:r w:rsidRPr="00266F5C">
        <w:rPr>
          <w:spacing w:val="3"/>
          <w:sz w:val="22"/>
          <w:szCs w:val="22"/>
        </w:rPr>
        <w:t>о</w:t>
      </w:r>
      <w:r w:rsidRPr="00266F5C">
        <w:rPr>
          <w:sz w:val="22"/>
          <w:szCs w:val="22"/>
        </w:rPr>
        <w:t>г</w:t>
      </w:r>
      <w:r w:rsidRPr="00266F5C">
        <w:rPr>
          <w:spacing w:val="-2"/>
          <w:sz w:val="22"/>
          <w:szCs w:val="22"/>
        </w:rPr>
        <w:t>у</w:t>
      </w:r>
      <w:r w:rsidRPr="00266F5C">
        <w:rPr>
          <w:sz w:val="22"/>
          <w:szCs w:val="22"/>
        </w:rPr>
        <w:t>т</w:t>
      </w:r>
      <w:r w:rsidRPr="00266F5C">
        <w:rPr>
          <w:spacing w:val="66"/>
          <w:sz w:val="22"/>
          <w:szCs w:val="22"/>
        </w:rPr>
        <w:t xml:space="preserve"> </w:t>
      </w:r>
      <w:r w:rsidRPr="00266F5C">
        <w:rPr>
          <w:spacing w:val="1"/>
          <w:sz w:val="22"/>
          <w:szCs w:val="22"/>
        </w:rPr>
        <w:t>бы</w:t>
      </w:r>
      <w:r w:rsidRPr="00266F5C">
        <w:rPr>
          <w:sz w:val="22"/>
          <w:szCs w:val="22"/>
        </w:rPr>
        <w:t>т</w:t>
      </w:r>
      <w:r w:rsidRPr="00266F5C">
        <w:rPr>
          <w:spacing w:val="1"/>
          <w:sz w:val="22"/>
          <w:szCs w:val="22"/>
        </w:rPr>
        <w:t>ь</w:t>
      </w:r>
      <w:r w:rsidRPr="00266F5C">
        <w:rPr>
          <w:sz w:val="22"/>
          <w:szCs w:val="22"/>
        </w:rPr>
        <w:t>:</w:t>
      </w:r>
      <w:r w:rsidRPr="00266F5C">
        <w:rPr>
          <w:spacing w:val="64"/>
          <w:sz w:val="22"/>
          <w:szCs w:val="22"/>
        </w:rPr>
        <w:t xml:space="preserve"> </w:t>
      </w:r>
      <w:r w:rsidRPr="00266F5C">
        <w:rPr>
          <w:spacing w:val="2"/>
          <w:sz w:val="22"/>
          <w:szCs w:val="22"/>
        </w:rPr>
        <w:t>б</w:t>
      </w:r>
      <w:r w:rsidRPr="00266F5C">
        <w:rPr>
          <w:spacing w:val="-1"/>
          <w:sz w:val="22"/>
          <w:szCs w:val="22"/>
        </w:rPr>
        <w:t>е</w:t>
      </w:r>
      <w:r w:rsidRPr="00266F5C">
        <w:rPr>
          <w:sz w:val="22"/>
          <w:szCs w:val="22"/>
        </w:rPr>
        <w:t>г «змей</w:t>
      </w:r>
      <w:r w:rsidRPr="00266F5C">
        <w:rPr>
          <w:spacing w:val="1"/>
          <w:sz w:val="22"/>
          <w:szCs w:val="22"/>
        </w:rPr>
        <w:t>к</w:t>
      </w:r>
      <w:r w:rsidRPr="00266F5C">
        <w:rPr>
          <w:sz w:val="22"/>
          <w:szCs w:val="22"/>
        </w:rPr>
        <w:t>о</w:t>
      </w:r>
      <w:r w:rsidRPr="00266F5C">
        <w:rPr>
          <w:spacing w:val="1"/>
          <w:sz w:val="22"/>
          <w:szCs w:val="22"/>
        </w:rPr>
        <w:t>й</w:t>
      </w:r>
      <w:r w:rsidRPr="00266F5C">
        <w:rPr>
          <w:sz w:val="22"/>
          <w:szCs w:val="22"/>
        </w:rPr>
        <w:t>»,</w:t>
      </w:r>
      <w:r w:rsidRPr="00266F5C">
        <w:rPr>
          <w:spacing w:val="25"/>
          <w:sz w:val="22"/>
          <w:szCs w:val="22"/>
        </w:rPr>
        <w:t xml:space="preserve"> </w:t>
      </w:r>
      <w:r w:rsidRPr="00266F5C">
        <w:rPr>
          <w:sz w:val="22"/>
          <w:szCs w:val="22"/>
        </w:rPr>
        <w:t>ч</w:t>
      </w:r>
      <w:r w:rsidRPr="00266F5C">
        <w:rPr>
          <w:spacing w:val="1"/>
          <w:sz w:val="22"/>
          <w:szCs w:val="22"/>
        </w:rPr>
        <w:t>е</w:t>
      </w:r>
      <w:r w:rsidRPr="00266F5C">
        <w:rPr>
          <w:sz w:val="22"/>
          <w:szCs w:val="22"/>
        </w:rPr>
        <w:t>лно</w:t>
      </w:r>
      <w:r w:rsidRPr="00266F5C">
        <w:rPr>
          <w:spacing w:val="-1"/>
          <w:sz w:val="22"/>
          <w:szCs w:val="22"/>
        </w:rPr>
        <w:t>чн</w:t>
      </w:r>
      <w:r w:rsidRPr="00266F5C">
        <w:rPr>
          <w:sz w:val="22"/>
          <w:szCs w:val="22"/>
        </w:rPr>
        <w:t>ы</w:t>
      </w:r>
      <w:r w:rsidRPr="00266F5C">
        <w:rPr>
          <w:spacing w:val="1"/>
          <w:sz w:val="22"/>
          <w:szCs w:val="22"/>
        </w:rPr>
        <w:t>й</w:t>
      </w:r>
      <w:r w:rsidRPr="00266F5C">
        <w:rPr>
          <w:spacing w:val="23"/>
          <w:sz w:val="22"/>
          <w:szCs w:val="22"/>
        </w:rPr>
        <w:t xml:space="preserve"> </w:t>
      </w:r>
      <w:r w:rsidRPr="00266F5C">
        <w:rPr>
          <w:spacing w:val="2"/>
          <w:sz w:val="22"/>
          <w:szCs w:val="22"/>
        </w:rPr>
        <w:t>б</w:t>
      </w:r>
      <w:r w:rsidRPr="00266F5C">
        <w:rPr>
          <w:sz w:val="22"/>
          <w:szCs w:val="22"/>
        </w:rPr>
        <w:t>ег</w:t>
      </w:r>
      <w:r w:rsidRPr="00266F5C">
        <w:rPr>
          <w:spacing w:val="27"/>
          <w:sz w:val="22"/>
          <w:szCs w:val="22"/>
        </w:rPr>
        <w:t xml:space="preserve"> </w:t>
      </w:r>
      <w:r w:rsidRPr="00266F5C">
        <w:rPr>
          <w:sz w:val="22"/>
          <w:szCs w:val="22"/>
        </w:rPr>
        <w:t>3</w:t>
      </w:r>
      <w:r w:rsidRPr="00266F5C">
        <w:rPr>
          <w:spacing w:val="-1"/>
          <w:sz w:val="22"/>
          <w:szCs w:val="22"/>
        </w:rPr>
        <w:t>х</w:t>
      </w:r>
      <w:r w:rsidRPr="00266F5C">
        <w:rPr>
          <w:sz w:val="22"/>
          <w:szCs w:val="22"/>
        </w:rPr>
        <w:t>1</w:t>
      </w:r>
      <w:r w:rsidRPr="00266F5C">
        <w:rPr>
          <w:spacing w:val="1"/>
          <w:sz w:val="22"/>
          <w:szCs w:val="22"/>
        </w:rPr>
        <w:t>0</w:t>
      </w:r>
      <w:r w:rsidRPr="00266F5C">
        <w:rPr>
          <w:spacing w:val="26"/>
          <w:sz w:val="22"/>
          <w:szCs w:val="22"/>
        </w:rPr>
        <w:t xml:space="preserve"> </w:t>
      </w:r>
      <w:r w:rsidRPr="00266F5C">
        <w:rPr>
          <w:spacing w:val="1"/>
          <w:sz w:val="22"/>
          <w:szCs w:val="22"/>
        </w:rPr>
        <w:t>м</w:t>
      </w:r>
      <w:r w:rsidRPr="00266F5C">
        <w:rPr>
          <w:sz w:val="22"/>
          <w:szCs w:val="22"/>
        </w:rPr>
        <w:t>,</w:t>
      </w:r>
      <w:r w:rsidRPr="00266F5C">
        <w:rPr>
          <w:spacing w:val="25"/>
          <w:sz w:val="22"/>
          <w:szCs w:val="22"/>
        </w:rPr>
        <w:t xml:space="preserve"> </w:t>
      </w:r>
      <w:r w:rsidRPr="00266F5C">
        <w:rPr>
          <w:sz w:val="22"/>
          <w:szCs w:val="22"/>
        </w:rPr>
        <w:t>ч</w:t>
      </w:r>
      <w:r w:rsidRPr="00266F5C">
        <w:rPr>
          <w:spacing w:val="1"/>
          <w:sz w:val="22"/>
          <w:szCs w:val="22"/>
        </w:rPr>
        <w:t>е</w:t>
      </w:r>
      <w:r w:rsidRPr="00266F5C">
        <w:rPr>
          <w:spacing w:val="-2"/>
          <w:sz w:val="22"/>
          <w:szCs w:val="22"/>
        </w:rPr>
        <w:t>л</w:t>
      </w:r>
      <w:r w:rsidRPr="00266F5C">
        <w:rPr>
          <w:sz w:val="22"/>
          <w:szCs w:val="22"/>
        </w:rPr>
        <w:t>н</w:t>
      </w:r>
      <w:r w:rsidRPr="00266F5C">
        <w:rPr>
          <w:spacing w:val="1"/>
          <w:sz w:val="22"/>
          <w:szCs w:val="22"/>
        </w:rPr>
        <w:t>о</w:t>
      </w:r>
      <w:r w:rsidRPr="00266F5C">
        <w:rPr>
          <w:sz w:val="22"/>
          <w:szCs w:val="22"/>
        </w:rPr>
        <w:t>ч</w:t>
      </w:r>
      <w:r w:rsidRPr="00266F5C">
        <w:rPr>
          <w:spacing w:val="-1"/>
          <w:sz w:val="22"/>
          <w:szCs w:val="22"/>
        </w:rPr>
        <w:t>н</w:t>
      </w:r>
      <w:r w:rsidRPr="00266F5C">
        <w:rPr>
          <w:sz w:val="22"/>
          <w:szCs w:val="22"/>
        </w:rPr>
        <w:t>ы</w:t>
      </w:r>
      <w:r w:rsidRPr="00266F5C">
        <w:rPr>
          <w:spacing w:val="1"/>
          <w:sz w:val="22"/>
          <w:szCs w:val="22"/>
        </w:rPr>
        <w:t>й</w:t>
      </w:r>
      <w:r w:rsidRPr="00266F5C">
        <w:rPr>
          <w:spacing w:val="24"/>
          <w:sz w:val="22"/>
          <w:szCs w:val="22"/>
        </w:rPr>
        <w:t xml:space="preserve"> </w:t>
      </w:r>
      <w:r w:rsidRPr="00266F5C">
        <w:rPr>
          <w:spacing w:val="1"/>
          <w:sz w:val="22"/>
          <w:szCs w:val="22"/>
        </w:rPr>
        <w:t>б</w:t>
      </w:r>
      <w:r w:rsidRPr="00266F5C">
        <w:rPr>
          <w:sz w:val="22"/>
          <w:szCs w:val="22"/>
        </w:rPr>
        <w:t>е</w:t>
      </w:r>
      <w:r w:rsidRPr="00266F5C">
        <w:rPr>
          <w:spacing w:val="1"/>
          <w:sz w:val="22"/>
          <w:szCs w:val="22"/>
        </w:rPr>
        <w:t>г</w:t>
      </w:r>
      <w:r w:rsidRPr="00266F5C">
        <w:rPr>
          <w:spacing w:val="23"/>
          <w:sz w:val="22"/>
          <w:szCs w:val="22"/>
        </w:rPr>
        <w:t xml:space="preserve"> </w:t>
      </w:r>
      <w:r w:rsidRPr="00266F5C">
        <w:rPr>
          <w:spacing w:val="1"/>
          <w:sz w:val="22"/>
          <w:szCs w:val="22"/>
        </w:rPr>
        <w:t>4х</w:t>
      </w:r>
      <w:r w:rsidRPr="00266F5C">
        <w:rPr>
          <w:sz w:val="22"/>
          <w:szCs w:val="22"/>
        </w:rPr>
        <w:t>9</w:t>
      </w:r>
      <w:r w:rsidRPr="00266F5C">
        <w:rPr>
          <w:spacing w:val="26"/>
          <w:sz w:val="22"/>
          <w:szCs w:val="22"/>
        </w:rPr>
        <w:t xml:space="preserve"> </w:t>
      </w:r>
      <w:r w:rsidRPr="00266F5C">
        <w:rPr>
          <w:sz w:val="22"/>
          <w:szCs w:val="22"/>
        </w:rPr>
        <w:t>м</w:t>
      </w:r>
      <w:r w:rsidRPr="00266F5C">
        <w:rPr>
          <w:spacing w:val="26"/>
          <w:sz w:val="22"/>
          <w:szCs w:val="22"/>
        </w:rPr>
        <w:t xml:space="preserve"> </w:t>
      </w:r>
      <w:r w:rsidRPr="00266F5C">
        <w:rPr>
          <w:sz w:val="22"/>
          <w:szCs w:val="22"/>
        </w:rPr>
        <w:t>с</w:t>
      </w:r>
      <w:r w:rsidRPr="00266F5C">
        <w:rPr>
          <w:spacing w:val="24"/>
          <w:sz w:val="22"/>
          <w:szCs w:val="22"/>
        </w:rPr>
        <w:t xml:space="preserve"> </w:t>
      </w:r>
      <w:r w:rsidRPr="00266F5C">
        <w:rPr>
          <w:sz w:val="22"/>
          <w:szCs w:val="22"/>
        </w:rPr>
        <w:t>п</w:t>
      </w:r>
      <w:r w:rsidRPr="00266F5C">
        <w:rPr>
          <w:spacing w:val="2"/>
          <w:sz w:val="22"/>
          <w:szCs w:val="22"/>
        </w:rPr>
        <w:t>о</w:t>
      </w:r>
      <w:r w:rsidRPr="00266F5C">
        <w:rPr>
          <w:sz w:val="22"/>
          <w:szCs w:val="22"/>
        </w:rPr>
        <w:t>с</w:t>
      </w:r>
      <w:r w:rsidRPr="00266F5C">
        <w:rPr>
          <w:spacing w:val="1"/>
          <w:sz w:val="22"/>
          <w:szCs w:val="22"/>
        </w:rPr>
        <w:t>л</w:t>
      </w:r>
      <w:r w:rsidRPr="00266F5C">
        <w:rPr>
          <w:spacing w:val="-2"/>
          <w:sz w:val="22"/>
          <w:szCs w:val="22"/>
        </w:rPr>
        <w:t>е</w:t>
      </w:r>
      <w:r w:rsidRPr="00266F5C">
        <w:rPr>
          <w:spacing w:val="-1"/>
          <w:sz w:val="22"/>
          <w:szCs w:val="22"/>
        </w:rPr>
        <w:t>д</w:t>
      </w:r>
      <w:r w:rsidRPr="00266F5C">
        <w:rPr>
          <w:sz w:val="22"/>
          <w:szCs w:val="22"/>
        </w:rPr>
        <w:t>ов</w:t>
      </w:r>
      <w:r w:rsidRPr="00266F5C">
        <w:rPr>
          <w:spacing w:val="1"/>
          <w:sz w:val="22"/>
          <w:szCs w:val="22"/>
        </w:rPr>
        <w:t>а</w:t>
      </w:r>
      <w:r w:rsidRPr="00266F5C">
        <w:rPr>
          <w:sz w:val="22"/>
          <w:szCs w:val="22"/>
        </w:rPr>
        <w:t>т</w:t>
      </w:r>
      <w:r w:rsidRPr="00266F5C">
        <w:rPr>
          <w:spacing w:val="1"/>
          <w:sz w:val="22"/>
          <w:szCs w:val="22"/>
        </w:rPr>
        <w:t>е</w:t>
      </w:r>
      <w:r w:rsidRPr="00266F5C">
        <w:rPr>
          <w:spacing w:val="8"/>
          <w:sz w:val="22"/>
          <w:szCs w:val="22"/>
        </w:rPr>
        <w:t>л</w:t>
      </w:r>
      <w:r w:rsidRPr="00266F5C">
        <w:rPr>
          <w:sz w:val="22"/>
          <w:szCs w:val="22"/>
        </w:rPr>
        <w:t>ь</w:t>
      </w:r>
      <w:r w:rsidRPr="00266F5C">
        <w:rPr>
          <w:spacing w:val="-1"/>
          <w:sz w:val="22"/>
          <w:szCs w:val="22"/>
        </w:rPr>
        <w:t>н</w:t>
      </w:r>
      <w:r w:rsidRPr="00266F5C">
        <w:rPr>
          <w:sz w:val="22"/>
          <w:szCs w:val="22"/>
        </w:rPr>
        <w:t>о</w:t>
      </w:r>
      <w:r w:rsidRPr="00266F5C">
        <w:rPr>
          <w:spacing w:val="1"/>
          <w:sz w:val="22"/>
          <w:szCs w:val="22"/>
        </w:rPr>
        <w:t>й</w:t>
      </w:r>
      <w:r w:rsidRPr="00266F5C">
        <w:rPr>
          <w:sz w:val="22"/>
          <w:szCs w:val="22"/>
        </w:rPr>
        <w:t xml:space="preserve"> п</w:t>
      </w:r>
      <w:r w:rsidRPr="00266F5C">
        <w:rPr>
          <w:spacing w:val="1"/>
          <w:sz w:val="22"/>
          <w:szCs w:val="22"/>
        </w:rPr>
        <w:t>е</w:t>
      </w:r>
      <w:r w:rsidRPr="00266F5C">
        <w:rPr>
          <w:sz w:val="22"/>
          <w:szCs w:val="22"/>
        </w:rPr>
        <w:t>ре</w:t>
      </w:r>
      <w:r w:rsidRPr="00266F5C">
        <w:rPr>
          <w:spacing w:val="-1"/>
          <w:sz w:val="22"/>
          <w:szCs w:val="22"/>
        </w:rPr>
        <w:t>н</w:t>
      </w:r>
      <w:r w:rsidRPr="00266F5C">
        <w:rPr>
          <w:spacing w:val="1"/>
          <w:sz w:val="22"/>
          <w:szCs w:val="22"/>
        </w:rPr>
        <w:t>о</w:t>
      </w:r>
      <w:r w:rsidRPr="00266F5C">
        <w:rPr>
          <w:sz w:val="22"/>
          <w:szCs w:val="22"/>
        </w:rPr>
        <w:t>ск</w:t>
      </w:r>
      <w:r w:rsidRPr="00266F5C">
        <w:rPr>
          <w:spacing w:val="-1"/>
          <w:sz w:val="22"/>
          <w:szCs w:val="22"/>
        </w:rPr>
        <w:t>о</w:t>
      </w:r>
      <w:r w:rsidRPr="00266F5C">
        <w:rPr>
          <w:sz w:val="22"/>
          <w:szCs w:val="22"/>
        </w:rPr>
        <w:t>й</w:t>
      </w:r>
      <w:r w:rsidRPr="00266F5C">
        <w:rPr>
          <w:spacing w:val="64"/>
          <w:sz w:val="22"/>
          <w:szCs w:val="22"/>
        </w:rPr>
        <w:t xml:space="preserve"> </w:t>
      </w:r>
      <w:r w:rsidRPr="00266F5C">
        <w:rPr>
          <w:sz w:val="22"/>
          <w:szCs w:val="22"/>
        </w:rPr>
        <w:t>пр</w:t>
      </w:r>
      <w:r w:rsidRPr="00266F5C">
        <w:rPr>
          <w:spacing w:val="-1"/>
          <w:sz w:val="22"/>
          <w:szCs w:val="22"/>
        </w:rPr>
        <w:t>е</w:t>
      </w:r>
      <w:r w:rsidRPr="00266F5C">
        <w:rPr>
          <w:spacing w:val="1"/>
          <w:sz w:val="22"/>
          <w:szCs w:val="22"/>
        </w:rPr>
        <w:t>д</w:t>
      </w:r>
      <w:r w:rsidRPr="00266F5C">
        <w:rPr>
          <w:sz w:val="22"/>
          <w:szCs w:val="22"/>
        </w:rPr>
        <w:t>м</w:t>
      </w:r>
      <w:r w:rsidRPr="00266F5C">
        <w:rPr>
          <w:spacing w:val="-1"/>
          <w:sz w:val="22"/>
          <w:szCs w:val="22"/>
        </w:rPr>
        <w:t>е</w:t>
      </w:r>
      <w:r w:rsidRPr="00266F5C">
        <w:rPr>
          <w:sz w:val="22"/>
          <w:szCs w:val="22"/>
        </w:rPr>
        <w:t>та</w:t>
      </w:r>
      <w:r w:rsidRPr="00266F5C">
        <w:rPr>
          <w:spacing w:val="64"/>
          <w:sz w:val="22"/>
          <w:szCs w:val="22"/>
        </w:rPr>
        <w:t xml:space="preserve"> </w:t>
      </w:r>
      <w:r w:rsidRPr="00266F5C">
        <w:rPr>
          <w:sz w:val="22"/>
          <w:szCs w:val="22"/>
        </w:rPr>
        <w:t>(</w:t>
      </w:r>
      <w:r w:rsidRPr="00266F5C">
        <w:rPr>
          <w:spacing w:val="1"/>
          <w:sz w:val="22"/>
          <w:szCs w:val="22"/>
        </w:rPr>
        <w:t>м</w:t>
      </w:r>
      <w:r w:rsidRPr="00266F5C">
        <w:rPr>
          <w:sz w:val="22"/>
          <w:szCs w:val="22"/>
        </w:rPr>
        <w:t>яч</w:t>
      </w:r>
      <w:r w:rsidRPr="00266F5C">
        <w:rPr>
          <w:spacing w:val="1"/>
          <w:sz w:val="22"/>
          <w:szCs w:val="22"/>
        </w:rPr>
        <w:t>,</w:t>
      </w:r>
      <w:r w:rsidRPr="00266F5C">
        <w:rPr>
          <w:spacing w:val="62"/>
          <w:sz w:val="22"/>
          <w:szCs w:val="22"/>
        </w:rPr>
        <w:t xml:space="preserve"> </w:t>
      </w:r>
      <w:r w:rsidRPr="00266F5C">
        <w:rPr>
          <w:sz w:val="22"/>
          <w:szCs w:val="22"/>
        </w:rPr>
        <w:t>ф</w:t>
      </w:r>
      <w:r w:rsidRPr="00266F5C">
        <w:rPr>
          <w:spacing w:val="2"/>
          <w:sz w:val="22"/>
          <w:szCs w:val="22"/>
        </w:rPr>
        <w:t>и</w:t>
      </w:r>
      <w:r w:rsidRPr="00266F5C">
        <w:rPr>
          <w:spacing w:val="-1"/>
          <w:sz w:val="22"/>
          <w:szCs w:val="22"/>
        </w:rPr>
        <w:t>ш</w:t>
      </w:r>
      <w:r w:rsidRPr="00266F5C">
        <w:rPr>
          <w:sz w:val="22"/>
          <w:szCs w:val="22"/>
        </w:rPr>
        <w:t>ка)</w:t>
      </w:r>
      <w:r w:rsidRPr="00266F5C">
        <w:rPr>
          <w:spacing w:val="65"/>
          <w:sz w:val="22"/>
          <w:szCs w:val="22"/>
        </w:rPr>
        <w:t xml:space="preserve"> </w:t>
      </w:r>
      <w:r w:rsidRPr="00266F5C">
        <w:rPr>
          <w:sz w:val="22"/>
          <w:szCs w:val="22"/>
        </w:rPr>
        <w:t>за</w:t>
      </w:r>
      <w:r w:rsidRPr="00266F5C">
        <w:rPr>
          <w:spacing w:val="62"/>
          <w:sz w:val="22"/>
          <w:szCs w:val="22"/>
        </w:rPr>
        <w:t xml:space="preserve"> </w:t>
      </w:r>
      <w:r w:rsidRPr="00266F5C">
        <w:rPr>
          <w:sz w:val="22"/>
          <w:szCs w:val="22"/>
        </w:rPr>
        <w:t>лини</w:t>
      </w:r>
      <w:r w:rsidRPr="00266F5C">
        <w:rPr>
          <w:spacing w:val="1"/>
          <w:sz w:val="22"/>
          <w:szCs w:val="22"/>
        </w:rPr>
        <w:t>ю</w:t>
      </w:r>
      <w:r w:rsidRPr="00266F5C">
        <w:rPr>
          <w:spacing w:val="63"/>
          <w:sz w:val="22"/>
          <w:szCs w:val="22"/>
        </w:rPr>
        <w:t xml:space="preserve"> </w:t>
      </w:r>
      <w:r w:rsidRPr="00266F5C">
        <w:rPr>
          <w:spacing w:val="1"/>
          <w:sz w:val="22"/>
          <w:szCs w:val="22"/>
        </w:rPr>
        <w:t>с</w:t>
      </w:r>
      <w:r w:rsidRPr="00266F5C">
        <w:rPr>
          <w:sz w:val="22"/>
          <w:szCs w:val="22"/>
        </w:rPr>
        <w:t>т</w:t>
      </w:r>
      <w:r w:rsidRPr="00266F5C">
        <w:rPr>
          <w:spacing w:val="-1"/>
          <w:sz w:val="22"/>
          <w:szCs w:val="22"/>
        </w:rPr>
        <w:t>а</w:t>
      </w:r>
      <w:r w:rsidRPr="00266F5C">
        <w:rPr>
          <w:sz w:val="22"/>
          <w:szCs w:val="22"/>
        </w:rPr>
        <w:t>рт</w:t>
      </w:r>
      <w:r w:rsidRPr="00266F5C">
        <w:rPr>
          <w:spacing w:val="1"/>
          <w:sz w:val="22"/>
          <w:szCs w:val="22"/>
        </w:rPr>
        <w:t>а</w:t>
      </w:r>
      <w:r w:rsidRPr="00266F5C">
        <w:rPr>
          <w:sz w:val="22"/>
          <w:szCs w:val="22"/>
        </w:rPr>
        <w:t>,</w:t>
      </w:r>
      <w:r w:rsidRPr="00266F5C">
        <w:rPr>
          <w:spacing w:val="63"/>
          <w:sz w:val="22"/>
          <w:szCs w:val="22"/>
        </w:rPr>
        <w:t xml:space="preserve"> </w:t>
      </w:r>
      <w:r w:rsidRPr="00266F5C">
        <w:rPr>
          <w:spacing w:val="1"/>
          <w:sz w:val="22"/>
          <w:szCs w:val="22"/>
        </w:rPr>
        <w:t>м</w:t>
      </w:r>
      <w:r w:rsidRPr="00266F5C">
        <w:rPr>
          <w:sz w:val="22"/>
          <w:szCs w:val="22"/>
        </w:rPr>
        <w:t>е</w:t>
      </w:r>
      <w:r w:rsidRPr="00266F5C">
        <w:rPr>
          <w:spacing w:val="-1"/>
          <w:sz w:val="22"/>
          <w:szCs w:val="22"/>
        </w:rPr>
        <w:t>т</w:t>
      </w:r>
      <w:r w:rsidRPr="00266F5C">
        <w:rPr>
          <w:sz w:val="22"/>
          <w:szCs w:val="22"/>
        </w:rPr>
        <w:t>ание</w:t>
      </w:r>
      <w:r w:rsidRPr="00266F5C">
        <w:rPr>
          <w:spacing w:val="64"/>
          <w:sz w:val="22"/>
          <w:szCs w:val="22"/>
        </w:rPr>
        <w:t xml:space="preserve"> </w:t>
      </w:r>
      <w:r w:rsidRPr="00266F5C">
        <w:rPr>
          <w:spacing w:val="1"/>
          <w:sz w:val="22"/>
          <w:szCs w:val="22"/>
        </w:rPr>
        <w:t>м</w:t>
      </w:r>
      <w:r w:rsidRPr="00266F5C">
        <w:rPr>
          <w:spacing w:val="-1"/>
          <w:sz w:val="22"/>
          <w:szCs w:val="22"/>
        </w:rPr>
        <w:t>я</w:t>
      </w:r>
      <w:r w:rsidRPr="00266F5C">
        <w:rPr>
          <w:sz w:val="22"/>
          <w:szCs w:val="22"/>
        </w:rPr>
        <w:t>ча</w:t>
      </w:r>
      <w:r w:rsidRPr="00266F5C">
        <w:rPr>
          <w:spacing w:val="64"/>
          <w:sz w:val="22"/>
          <w:szCs w:val="22"/>
        </w:rPr>
        <w:t xml:space="preserve"> </w:t>
      </w:r>
      <w:r w:rsidRPr="00266F5C">
        <w:rPr>
          <w:sz w:val="22"/>
          <w:szCs w:val="22"/>
        </w:rPr>
        <w:t>в</w:t>
      </w:r>
      <w:r w:rsidRPr="00266F5C">
        <w:rPr>
          <w:spacing w:val="64"/>
          <w:sz w:val="22"/>
          <w:szCs w:val="22"/>
        </w:rPr>
        <w:t xml:space="preserve"> </w:t>
      </w:r>
      <w:r w:rsidRPr="00266F5C">
        <w:rPr>
          <w:sz w:val="22"/>
          <w:szCs w:val="22"/>
        </w:rPr>
        <w:t>цель.</w:t>
      </w:r>
    </w:p>
    <w:p w:rsidR="006E48E1" w:rsidRPr="00266F5C" w:rsidRDefault="006E48E1" w:rsidP="006E48E1">
      <w:pPr>
        <w:widowControl w:val="0"/>
        <w:autoSpaceDE w:val="0"/>
        <w:autoSpaceDN w:val="0"/>
        <w:adjustRightInd w:val="0"/>
        <w:ind w:right="-1" w:firstLine="567"/>
        <w:jc w:val="both"/>
        <w:rPr>
          <w:sz w:val="22"/>
          <w:szCs w:val="22"/>
        </w:rPr>
      </w:pPr>
      <w:r>
        <w:rPr>
          <w:sz w:val="22"/>
          <w:szCs w:val="22"/>
        </w:rPr>
        <w:t>Для того чтобы корректировать методику занятий физическими упражнениями, необходимы регулярные наблюдения в течение определенного времени (семестра, учебного года, всего периода обучения)</w:t>
      </w:r>
      <w:r w:rsidR="007457EE">
        <w:rPr>
          <w:sz w:val="22"/>
          <w:szCs w:val="22"/>
        </w:rPr>
        <w:t>.</w:t>
      </w:r>
    </w:p>
    <w:p w:rsidR="00266F5C" w:rsidRPr="00266F5C" w:rsidRDefault="00266F5C" w:rsidP="005814E0">
      <w:pPr>
        <w:widowControl w:val="0"/>
        <w:autoSpaceDE w:val="0"/>
        <w:autoSpaceDN w:val="0"/>
        <w:adjustRightInd w:val="0"/>
        <w:ind w:firstLine="567"/>
        <w:jc w:val="both"/>
        <w:rPr>
          <w:sz w:val="22"/>
          <w:szCs w:val="22"/>
        </w:rPr>
      </w:pPr>
    </w:p>
    <w:p w:rsidR="00E810A1" w:rsidRPr="00E810A1" w:rsidRDefault="00E810A1" w:rsidP="00525135">
      <w:pPr>
        <w:widowControl w:val="0"/>
        <w:autoSpaceDE w:val="0"/>
        <w:autoSpaceDN w:val="0"/>
        <w:adjustRightInd w:val="0"/>
        <w:spacing w:line="239" w:lineRule="auto"/>
        <w:ind w:right="-87" w:firstLine="567"/>
        <w:jc w:val="both"/>
        <w:rPr>
          <w:sz w:val="22"/>
          <w:szCs w:val="22"/>
        </w:rPr>
      </w:pPr>
      <w:r w:rsidRPr="00E810A1">
        <w:rPr>
          <w:b/>
          <w:bCs/>
          <w:spacing w:val="-1"/>
          <w:sz w:val="22"/>
          <w:szCs w:val="22"/>
        </w:rPr>
        <w:t>Тема 10</w:t>
      </w:r>
      <w:r w:rsidR="00374907">
        <w:rPr>
          <w:b/>
          <w:bCs/>
          <w:spacing w:val="-1"/>
          <w:sz w:val="22"/>
          <w:szCs w:val="22"/>
        </w:rPr>
        <w:t xml:space="preserve">. </w:t>
      </w:r>
      <w:r w:rsidRPr="00E810A1">
        <w:rPr>
          <w:b/>
          <w:bCs/>
          <w:spacing w:val="-1"/>
          <w:sz w:val="22"/>
          <w:szCs w:val="22"/>
        </w:rPr>
        <w:t>Профессионально-прикладная физическая подготовка обучающихся (ППФП)</w:t>
      </w:r>
    </w:p>
    <w:p w:rsidR="00E810A1" w:rsidRDefault="00E810A1" w:rsidP="00ED6660">
      <w:pPr>
        <w:widowControl w:val="0"/>
        <w:autoSpaceDE w:val="0"/>
        <w:autoSpaceDN w:val="0"/>
        <w:adjustRightInd w:val="0"/>
        <w:spacing w:line="240" w:lineRule="exact"/>
        <w:ind w:firstLine="567"/>
        <w:jc w:val="both"/>
      </w:pPr>
    </w:p>
    <w:p w:rsidR="00E810A1" w:rsidRPr="000B1C0D" w:rsidRDefault="00ED6660" w:rsidP="005A5F05">
      <w:pPr>
        <w:widowControl w:val="0"/>
        <w:autoSpaceDE w:val="0"/>
        <w:autoSpaceDN w:val="0"/>
        <w:adjustRightInd w:val="0"/>
        <w:spacing w:line="240" w:lineRule="exact"/>
        <w:ind w:firstLine="567"/>
        <w:jc w:val="both"/>
      </w:pPr>
      <w:r w:rsidRPr="00ED6660">
        <w:rPr>
          <w:sz w:val="22"/>
          <w:szCs w:val="22"/>
        </w:rPr>
        <w:lastRenderedPageBreak/>
        <w:t>Физическое воспитание является  средством подготовки человека к трудовой деятельности</w:t>
      </w:r>
      <w:r>
        <w:rPr>
          <w:sz w:val="22"/>
          <w:szCs w:val="22"/>
        </w:rPr>
        <w:t xml:space="preserve">. В нашей стране в 20-30 гг. </w:t>
      </w:r>
      <w:r>
        <w:rPr>
          <w:sz w:val="22"/>
          <w:szCs w:val="22"/>
          <w:lang w:val="en-US"/>
        </w:rPr>
        <w:t>XX</w:t>
      </w:r>
      <w:r>
        <w:rPr>
          <w:sz w:val="22"/>
          <w:szCs w:val="22"/>
        </w:rPr>
        <w:t xml:space="preserve"> века стали </w:t>
      </w:r>
      <w:r w:rsidR="00A0781D">
        <w:rPr>
          <w:sz w:val="22"/>
          <w:szCs w:val="22"/>
        </w:rPr>
        <w:t xml:space="preserve">использовать средства физической культуры для </w:t>
      </w:r>
      <w:r>
        <w:rPr>
          <w:sz w:val="22"/>
          <w:szCs w:val="22"/>
        </w:rPr>
        <w:t xml:space="preserve"> </w:t>
      </w:r>
      <w:r w:rsidR="00A0781D">
        <w:rPr>
          <w:sz w:val="22"/>
          <w:szCs w:val="22"/>
        </w:rPr>
        <w:t>быстрого и качественного освоения трудовых навыков, повышения эффективности труда, профилактике профессиональных заболеваний, активного труда. В дальнейшем это стало применяться в разработках основ научной организации труда</w:t>
      </w:r>
      <w:r w:rsidR="005A5F05">
        <w:rPr>
          <w:sz w:val="22"/>
          <w:szCs w:val="22"/>
        </w:rPr>
        <w:t xml:space="preserve">, специальной психофизической подготовки человека к конкретному виду профессиональной деятельности. </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С</w:t>
      </w:r>
      <w:r w:rsidRPr="00E810A1">
        <w:rPr>
          <w:spacing w:val="1"/>
          <w:sz w:val="22"/>
          <w:szCs w:val="22"/>
        </w:rPr>
        <w:t>ов</w:t>
      </w:r>
      <w:r w:rsidRPr="00E810A1">
        <w:rPr>
          <w:spacing w:val="-1"/>
          <w:sz w:val="22"/>
          <w:szCs w:val="22"/>
        </w:rPr>
        <w:t>р</w:t>
      </w:r>
      <w:r w:rsidRPr="00E810A1">
        <w:rPr>
          <w:sz w:val="22"/>
          <w:szCs w:val="22"/>
        </w:rPr>
        <w:t>ем</w:t>
      </w:r>
      <w:r w:rsidRPr="00E810A1">
        <w:rPr>
          <w:spacing w:val="-1"/>
          <w:sz w:val="22"/>
          <w:szCs w:val="22"/>
        </w:rPr>
        <w:t>е</w:t>
      </w:r>
      <w:r w:rsidRPr="00E810A1">
        <w:rPr>
          <w:sz w:val="22"/>
          <w:szCs w:val="22"/>
        </w:rPr>
        <w:t>нны</w:t>
      </w:r>
      <w:r w:rsidRPr="00E810A1">
        <w:rPr>
          <w:spacing w:val="1"/>
          <w:sz w:val="22"/>
          <w:szCs w:val="22"/>
        </w:rPr>
        <w:t>й</w:t>
      </w:r>
      <w:r w:rsidRPr="00E810A1">
        <w:rPr>
          <w:spacing w:val="91"/>
          <w:sz w:val="22"/>
          <w:szCs w:val="22"/>
        </w:rPr>
        <w:t xml:space="preserve"> </w:t>
      </w:r>
      <w:r w:rsidRPr="00E810A1">
        <w:rPr>
          <w:spacing w:val="-1"/>
          <w:sz w:val="22"/>
          <w:szCs w:val="22"/>
        </w:rPr>
        <w:t>т</w:t>
      </w:r>
      <w:r w:rsidRPr="00E810A1">
        <w:rPr>
          <w:sz w:val="22"/>
          <w:szCs w:val="22"/>
        </w:rPr>
        <w:t>р</w:t>
      </w:r>
      <w:r w:rsidRPr="00E810A1">
        <w:rPr>
          <w:spacing w:val="-2"/>
          <w:sz w:val="22"/>
          <w:szCs w:val="22"/>
        </w:rPr>
        <w:t>у</w:t>
      </w:r>
      <w:r w:rsidRPr="00E810A1">
        <w:rPr>
          <w:sz w:val="22"/>
          <w:szCs w:val="22"/>
        </w:rPr>
        <w:t>д</w:t>
      </w:r>
      <w:r w:rsidRPr="00E810A1">
        <w:rPr>
          <w:spacing w:val="91"/>
          <w:sz w:val="22"/>
          <w:szCs w:val="22"/>
        </w:rPr>
        <w:t xml:space="preserve"> </w:t>
      </w:r>
      <w:r w:rsidRPr="00E810A1">
        <w:rPr>
          <w:sz w:val="22"/>
          <w:szCs w:val="22"/>
        </w:rPr>
        <w:t>п</w:t>
      </w:r>
      <w:r w:rsidRPr="00E810A1">
        <w:rPr>
          <w:spacing w:val="1"/>
          <w:sz w:val="22"/>
          <w:szCs w:val="22"/>
        </w:rPr>
        <w:t>р</w:t>
      </w:r>
      <w:r w:rsidRPr="00E810A1">
        <w:rPr>
          <w:sz w:val="22"/>
          <w:szCs w:val="22"/>
        </w:rPr>
        <w:t>иво</w:t>
      </w:r>
      <w:r w:rsidRPr="00E810A1">
        <w:rPr>
          <w:spacing w:val="-1"/>
          <w:sz w:val="22"/>
          <w:szCs w:val="22"/>
        </w:rPr>
        <w:t>д</w:t>
      </w:r>
      <w:r w:rsidRPr="00E810A1">
        <w:rPr>
          <w:sz w:val="22"/>
          <w:szCs w:val="22"/>
        </w:rPr>
        <w:t>ит</w:t>
      </w:r>
      <w:r w:rsidRPr="00E810A1">
        <w:rPr>
          <w:spacing w:val="90"/>
          <w:sz w:val="22"/>
          <w:szCs w:val="22"/>
        </w:rPr>
        <w:t xml:space="preserve"> </w:t>
      </w:r>
      <w:r w:rsidRPr="00E810A1">
        <w:rPr>
          <w:spacing w:val="1"/>
          <w:sz w:val="22"/>
          <w:szCs w:val="22"/>
        </w:rPr>
        <w:t>к</w:t>
      </w:r>
      <w:r w:rsidRPr="00E810A1">
        <w:rPr>
          <w:spacing w:val="88"/>
          <w:sz w:val="22"/>
          <w:szCs w:val="22"/>
        </w:rPr>
        <w:t xml:space="preserve"> </w:t>
      </w:r>
      <w:r w:rsidRPr="00E810A1">
        <w:rPr>
          <w:spacing w:val="1"/>
          <w:sz w:val="22"/>
          <w:szCs w:val="22"/>
        </w:rPr>
        <w:t>п</w:t>
      </w:r>
      <w:r w:rsidRPr="00E810A1">
        <w:rPr>
          <w:spacing w:val="-1"/>
          <w:sz w:val="22"/>
          <w:szCs w:val="22"/>
        </w:rPr>
        <w:t>е</w:t>
      </w:r>
      <w:r w:rsidRPr="00E810A1">
        <w:rPr>
          <w:spacing w:val="1"/>
          <w:sz w:val="22"/>
          <w:szCs w:val="22"/>
        </w:rPr>
        <w:t>р</w:t>
      </w:r>
      <w:r w:rsidRPr="00E810A1">
        <w:rPr>
          <w:sz w:val="22"/>
          <w:szCs w:val="22"/>
        </w:rPr>
        <w:t>е</w:t>
      </w:r>
      <w:r w:rsidRPr="00E810A1">
        <w:rPr>
          <w:spacing w:val="-1"/>
          <w:sz w:val="22"/>
          <w:szCs w:val="22"/>
        </w:rPr>
        <w:t>г</w:t>
      </w:r>
      <w:r w:rsidRPr="00E810A1">
        <w:rPr>
          <w:sz w:val="22"/>
          <w:szCs w:val="22"/>
        </w:rPr>
        <w:t>р</w:t>
      </w:r>
      <w:r w:rsidRPr="00E810A1">
        <w:rPr>
          <w:spacing w:val="-2"/>
          <w:sz w:val="22"/>
          <w:szCs w:val="22"/>
        </w:rPr>
        <w:t>у</w:t>
      </w:r>
      <w:r w:rsidRPr="00E810A1">
        <w:rPr>
          <w:sz w:val="22"/>
          <w:szCs w:val="22"/>
        </w:rPr>
        <w:t>зка</w:t>
      </w:r>
      <w:r w:rsidRPr="00E810A1">
        <w:rPr>
          <w:spacing w:val="1"/>
          <w:sz w:val="22"/>
          <w:szCs w:val="22"/>
        </w:rPr>
        <w:t>м</w:t>
      </w:r>
      <w:r w:rsidRPr="00E810A1">
        <w:rPr>
          <w:spacing w:val="90"/>
          <w:sz w:val="22"/>
          <w:szCs w:val="22"/>
        </w:rPr>
        <w:t xml:space="preserve"> </w:t>
      </w:r>
      <w:r w:rsidRPr="00E810A1">
        <w:rPr>
          <w:spacing w:val="1"/>
          <w:sz w:val="22"/>
          <w:szCs w:val="22"/>
        </w:rPr>
        <w:t>о</w:t>
      </w:r>
      <w:r w:rsidRPr="00E810A1">
        <w:rPr>
          <w:sz w:val="22"/>
          <w:szCs w:val="22"/>
        </w:rPr>
        <w:t>дних</w:t>
      </w:r>
      <w:r w:rsidRPr="00E810A1">
        <w:rPr>
          <w:spacing w:val="89"/>
          <w:sz w:val="22"/>
          <w:szCs w:val="22"/>
        </w:rPr>
        <w:t xml:space="preserve"> </w:t>
      </w:r>
      <w:r w:rsidRPr="00E810A1">
        <w:rPr>
          <w:sz w:val="22"/>
          <w:szCs w:val="22"/>
        </w:rPr>
        <w:t>ф</w:t>
      </w:r>
      <w:r w:rsidRPr="00E810A1">
        <w:rPr>
          <w:spacing w:val="-2"/>
          <w:sz w:val="22"/>
          <w:szCs w:val="22"/>
        </w:rPr>
        <w:t>у</w:t>
      </w:r>
      <w:r w:rsidRPr="00E810A1">
        <w:rPr>
          <w:sz w:val="22"/>
          <w:szCs w:val="22"/>
        </w:rPr>
        <w:t>н</w:t>
      </w:r>
      <w:r w:rsidRPr="00E810A1">
        <w:rPr>
          <w:spacing w:val="1"/>
          <w:sz w:val="22"/>
          <w:szCs w:val="22"/>
        </w:rPr>
        <w:t>кц</w:t>
      </w:r>
      <w:r w:rsidRPr="00E810A1">
        <w:rPr>
          <w:spacing w:val="8"/>
          <w:sz w:val="22"/>
          <w:szCs w:val="22"/>
        </w:rPr>
        <w:t>и</w:t>
      </w:r>
      <w:r w:rsidRPr="00E810A1">
        <w:rPr>
          <w:spacing w:val="1"/>
          <w:sz w:val="22"/>
          <w:szCs w:val="22"/>
        </w:rPr>
        <w:t>о</w:t>
      </w:r>
      <w:r w:rsidRPr="00E810A1">
        <w:rPr>
          <w:sz w:val="22"/>
          <w:szCs w:val="22"/>
        </w:rPr>
        <w:t>наль</w:t>
      </w:r>
      <w:r w:rsidRPr="00E810A1">
        <w:rPr>
          <w:spacing w:val="-1"/>
          <w:sz w:val="22"/>
          <w:szCs w:val="22"/>
        </w:rPr>
        <w:t>н</w:t>
      </w:r>
      <w:r w:rsidRPr="00E810A1">
        <w:rPr>
          <w:sz w:val="22"/>
          <w:szCs w:val="22"/>
        </w:rPr>
        <w:t>ых с</w:t>
      </w:r>
      <w:r w:rsidRPr="00E810A1">
        <w:rPr>
          <w:spacing w:val="1"/>
          <w:sz w:val="22"/>
          <w:szCs w:val="22"/>
        </w:rPr>
        <w:t>ис</w:t>
      </w:r>
      <w:r w:rsidRPr="00E810A1">
        <w:rPr>
          <w:sz w:val="22"/>
          <w:szCs w:val="22"/>
        </w:rPr>
        <w:t>те</w:t>
      </w:r>
      <w:r w:rsidRPr="00E810A1">
        <w:rPr>
          <w:spacing w:val="1"/>
          <w:sz w:val="22"/>
          <w:szCs w:val="22"/>
        </w:rPr>
        <w:t>м</w:t>
      </w:r>
      <w:r w:rsidRPr="00E810A1">
        <w:rPr>
          <w:spacing w:val="25"/>
          <w:sz w:val="22"/>
          <w:szCs w:val="22"/>
        </w:rPr>
        <w:t xml:space="preserve"> </w:t>
      </w:r>
      <w:r w:rsidRPr="00E810A1">
        <w:rPr>
          <w:spacing w:val="1"/>
          <w:sz w:val="22"/>
          <w:szCs w:val="22"/>
        </w:rPr>
        <w:t>о</w:t>
      </w:r>
      <w:r w:rsidRPr="00E810A1">
        <w:rPr>
          <w:sz w:val="22"/>
          <w:szCs w:val="22"/>
        </w:rPr>
        <w:t>рг</w:t>
      </w:r>
      <w:r w:rsidRPr="00E810A1">
        <w:rPr>
          <w:spacing w:val="-1"/>
          <w:sz w:val="22"/>
          <w:szCs w:val="22"/>
        </w:rPr>
        <w:t>ан</w:t>
      </w:r>
      <w:r w:rsidRPr="00E810A1">
        <w:rPr>
          <w:sz w:val="22"/>
          <w:szCs w:val="22"/>
        </w:rPr>
        <w:t>из</w:t>
      </w:r>
      <w:r w:rsidRPr="00E810A1">
        <w:rPr>
          <w:spacing w:val="1"/>
          <w:sz w:val="22"/>
          <w:szCs w:val="22"/>
        </w:rPr>
        <w:t>м</w:t>
      </w:r>
      <w:r w:rsidRPr="00E810A1">
        <w:rPr>
          <w:sz w:val="22"/>
          <w:szCs w:val="22"/>
        </w:rPr>
        <w:t>а</w:t>
      </w:r>
      <w:r w:rsidRPr="00E810A1">
        <w:rPr>
          <w:spacing w:val="26"/>
          <w:sz w:val="22"/>
          <w:szCs w:val="22"/>
        </w:rPr>
        <w:t xml:space="preserve"> </w:t>
      </w:r>
      <w:r w:rsidRPr="00E810A1">
        <w:rPr>
          <w:sz w:val="22"/>
          <w:szCs w:val="22"/>
        </w:rPr>
        <w:t>и</w:t>
      </w:r>
      <w:r w:rsidRPr="00E810A1">
        <w:rPr>
          <w:spacing w:val="27"/>
          <w:sz w:val="22"/>
          <w:szCs w:val="22"/>
        </w:rPr>
        <w:t xml:space="preserve"> </w:t>
      </w:r>
      <w:r w:rsidRPr="00E810A1">
        <w:rPr>
          <w:spacing w:val="1"/>
          <w:sz w:val="22"/>
          <w:szCs w:val="22"/>
        </w:rPr>
        <w:t>н</w:t>
      </w:r>
      <w:r w:rsidRPr="00E810A1">
        <w:rPr>
          <w:spacing w:val="-1"/>
          <w:sz w:val="22"/>
          <w:szCs w:val="22"/>
        </w:rPr>
        <w:t>е</w:t>
      </w:r>
      <w:r w:rsidRPr="00E810A1">
        <w:rPr>
          <w:sz w:val="22"/>
          <w:szCs w:val="22"/>
        </w:rPr>
        <w:t>дог</w:t>
      </w:r>
      <w:r w:rsidRPr="00E810A1">
        <w:rPr>
          <w:spacing w:val="1"/>
          <w:sz w:val="22"/>
          <w:szCs w:val="22"/>
        </w:rPr>
        <w:t>р</w:t>
      </w:r>
      <w:r w:rsidRPr="00E810A1">
        <w:rPr>
          <w:spacing w:val="-2"/>
          <w:sz w:val="22"/>
          <w:szCs w:val="22"/>
        </w:rPr>
        <w:t>у</w:t>
      </w:r>
      <w:r w:rsidRPr="00E810A1">
        <w:rPr>
          <w:sz w:val="22"/>
          <w:szCs w:val="22"/>
        </w:rPr>
        <w:t>зка</w:t>
      </w:r>
      <w:r w:rsidRPr="00E810A1">
        <w:rPr>
          <w:spacing w:val="1"/>
          <w:sz w:val="22"/>
          <w:szCs w:val="22"/>
        </w:rPr>
        <w:t>м</w:t>
      </w:r>
      <w:r w:rsidRPr="00E810A1">
        <w:rPr>
          <w:spacing w:val="25"/>
          <w:sz w:val="22"/>
          <w:szCs w:val="22"/>
        </w:rPr>
        <w:t xml:space="preserve"> </w:t>
      </w:r>
      <w:r w:rsidRPr="00E810A1">
        <w:rPr>
          <w:spacing w:val="1"/>
          <w:sz w:val="22"/>
          <w:szCs w:val="22"/>
        </w:rPr>
        <w:t>д</w:t>
      </w:r>
      <w:r w:rsidRPr="00E810A1">
        <w:rPr>
          <w:spacing w:val="2"/>
          <w:sz w:val="22"/>
          <w:szCs w:val="22"/>
        </w:rPr>
        <w:t>р</w:t>
      </w:r>
      <w:r w:rsidRPr="00E810A1">
        <w:rPr>
          <w:spacing w:val="-3"/>
          <w:sz w:val="22"/>
          <w:szCs w:val="22"/>
        </w:rPr>
        <w:t>у</w:t>
      </w:r>
      <w:r w:rsidRPr="00E810A1">
        <w:rPr>
          <w:sz w:val="22"/>
          <w:szCs w:val="22"/>
        </w:rPr>
        <w:t>гих,</w:t>
      </w:r>
      <w:r w:rsidRPr="00E810A1">
        <w:rPr>
          <w:spacing w:val="27"/>
          <w:sz w:val="22"/>
          <w:szCs w:val="22"/>
        </w:rPr>
        <w:t xml:space="preserve"> </w:t>
      </w:r>
      <w:r w:rsidRPr="00E810A1">
        <w:rPr>
          <w:spacing w:val="1"/>
          <w:sz w:val="22"/>
          <w:szCs w:val="22"/>
        </w:rPr>
        <w:t>ч</w:t>
      </w:r>
      <w:r w:rsidRPr="00E810A1">
        <w:rPr>
          <w:spacing w:val="-1"/>
          <w:sz w:val="22"/>
          <w:szCs w:val="22"/>
        </w:rPr>
        <w:t>т</w:t>
      </w:r>
      <w:r w:rsidRPr="00E810A1">
        <w:rPr>
          <w:sz w:val="22"/>
          <w:szCs w:val="22"/>
        </w:rPr>
        <w:t>о</w:t>
      </w:r>
      <w:r w:rsidRPr="00E810A1">
        <w:rPr>
          <w:spacing w:val="26"/>
          <w:sz w:val="22"/>
          <w:szCs w:val="22"/>
        </w:rPr>
        <w:t xml:space="preserve"> </w:t>
      </w:r>
      <w:r w:rsidRPr="00E810A1">
        <w:rPr>
          <w:spacing w:val="1"/>
          <w:sz w:val="22"/>
          <w:szCs w:val="22"/>
        </w:rPr>
        <w:t>н</w:t>
      </w:r>
      <w:r w:rsidRPr="00E810A1">
        <w:rPr>
          <w:spacing w:val="-1"/>
          <w:sz w:val="22"/>
          <w:szCs w:val="22"/>
        </w:rPr>
        <w:t>е</w:t>
      </w:r>
      <w:r w:rsidRPr="00E810A1">
        <w:rPr>
          <w:sz w:val="22"/>
          <w:szCs w:val="22"/>
        </w:rPr>
        <w:t>б</w:t>
      </w:r>
      <w:r w:rsidRPr="00E810A1">
        <w:rPr>
          <w:spacing w:val="1"/>
          <w:sz w:val="22"/>
          <w:szCs w:val="22"/>
        </w:rPr>
        <w:t>л</w:t>
      </w:r>
      <w:r w:rsidRPr="00E810A1">
        <w:rPr>
          <w:sz w:val="22"/>
          <w:szCs w:val="22"/>
        </w:rPr>
        <w:t>аго</w:t>
      </w:r>
      <w:r w:rsidRPr="00E810A1">
        <w:rPr>
          <w:spacing w:val="-1"/>
          <w:sz w:val="22"/>
          <w:szCs w:val="22"/>
        </w:rPr>
        <w:t>п</w:t>
      </w:r>
      <w:r w:rsidRPr="00E810A1">
        <w:rPr>
          <w:sz w:val="22"/>
          <w:szCs w:val="22"/>
        </w:rPr>
        <w:t>рия</w:t>
      </w:r>
      <w:r w:rsidRPr="00E810A1">
        <w:rPr>
          <w:spacing w:val="-1"/>
          <w:sz w:val="22"/>
          <w:szCs w:val="22"/>
        </w:rPr>
        <w:t>т</w:t>
      </w:r>
      <w:r w:rsidRPr="00E810A1">
        <w:rPr>
          <w:sz w:val="22"/>
          <w:szCs w:val="22"/>
        </w:rPr>
        <w:t>но</w:t>
      </w:r>
      <w:r w:rsidRPr="00E810A1">
        <w:rPr>
          <w:spacing w:val="27"/>
          <w:sz w:val="22"/>
          <w:szCs w:val="22"/>
        </w:rPr>
        <w:t xml:space="preserve"> </w:t>
      </w:r>
      <w:r w:rsidRPr="00E810A1">
        <w:rPr>
          <w:sz w:val="22"/>
          <w:szCs w:val="22"/>
        </w:rPr>
        <w:t>с</w:t>
      </w:r>
      <w:r w:rsidRPr="00E810A1">
        <w:rPr>
          <w:spacing w:val="9"/>
          <w:sz w:val="22"/>
          <w:szCs w:val="22"/>
        </w:rPr>
        <w:t>к</w:t>
      </w:r>
      <w:r w:rsidRPr="00E810A1">
        <w:rPr>
          <w:spacing w:val="1"/>
          <w:sz w:val="22"/>
          <w:szCs w:val="22"/>
        </w:rPr>
        <w:t>а</w:t>
      </w:r>
      <w:r w:rsidRPr="00E810A1">
        <w:rPr>
          <w:spacing w:val="-2"/>
          <w:sz w:val="22"/>
          <w:szCs w:val="22"/>
        </w:rPr>
        <w:t>з</w:t>
      </w:r>
      <w:r w:rsidRPr="00E810A1">
        <w:rPr>
          <w:sz w:val="22"/>
          <w:szCs w:val="22"/>
        </w:rPr>
        <w:t>ы</w:t>
      </w:r>
      <w:r w:rsidRPr="00E810A1">
        <w:rPr>
          <w:spacing w:val="1"/>
          <w:sz w:val="22"/>
          <w:szCs w:val="22"/>
        </w:rPr>
        <w:t>в</w:t>
      </w:r>
      <w:r w:rsidRPr="00E810A1">
        <w:rPr>
          <w:sz w:val="22"/>
          <w:szCs w:val="22"/>
        </w:rPr>
        <w:t>ае</w:t>
      </w:r>
      <w:r w:rsidRPr="00E810A1">
        <w:rPr>
          <w:spacing w:val="1"/>
          <w:sz w:val="22"/>
          <w:szCs w:val="22"/>
        </w:rPr>
        <w:t>т</w:t>
      </w:r>
      <w:r w:rsidRPr="00E810A1">
        <w:rPr>
          <w:spacing w:val="-2"/>
          <w:sz w:val="22"/>
          <w:szCs w:val="22"/>
        </w:rPr>
        <w:t>с</w:t>
      </w:r>
      <w:r w:rsidRPr="00E810A1">
        <w:rPr>
          <w:sz w:val="22"/>
          <w:szCs w:val="22"/>
        </w:rPr>
        <w:t>я</w:t>
      </w:r>
      <w:r w:rsidRPr="00E810A1">
        <w:rPr>
          <w:spacing w:val="26"/>
          <w:sz w:val="22"/>
          <w:szCs w:val="22"/>
        </w:rPr>
        <w:t xml:space="preserve"> </w:t>
      </w:r>
      <w:r w:rsidRPr="00E810A1">
        <w:rPr>
          <w:spacing w:val="1"/>
          <w:sz w:val="22"/>
          <w:szCs w:val="22"/>
        </w:rPr>
        <w:t>н</w:t>
      </w:r>
      <w:r w:rsidRPr="00E810A1">
        <w:rPr>
          <w:sz w:val="22"/>
          <w:szCs w:val="22"/>
        </w:rPr>
        <w:t xml:space="preserve">а </w:t>
      </w:r>
      <w:r w:rsidRPr="00E810A1">
        <w:rPr>
          <w:spacing w:val="1"/>
          <w:sz w:val="22"/>
          <w:szCs w:val="22"/>
        </w:rPr>
        <w:t>об</w:t>
      </w:r>
      <w:r w:rsidRPr="00E810A1">
        <w:rPr>
          <w:spacing w:val="-1"/>
          <w:sz w:val="22"/>
          <w:szCs w:val="22"/>
        </w:rPr>
        <w:t>щ</w:t>
      </w:r>
      <w:r w:rsidRPr="00E810A1">
        <w:rPr>
          <w:sz w:val="22"/>
          <w:szCs w:val="22"/>
        </w:rPr>
        <w:t>ей</w:t>
      </w:r>
      <w:r w:rsidRPr="00E810A1">
        <w:rPr>
          <w:spacing w:val="-1"/>
          <w:sz w:val="22"/>
          <w:szCs w:val="22"/>
        </w:rPr>
        <w:t xml:space="preserve"> </w:t>
      </w:r>
      <w:r w:rsidRPr="00E810A1">
        <w:rPr>
          <w:sz w:val="22"/>
          <w:szCs w:val="22"/>
        </w:rPr>
        <w:t>д</w:t>
      </w:r>
      <w:r w:rsidRPr="00E810A1">
        <w:rPr>
          <w:spacing w:val="1"/>
          <w:sz w:val="22"/>
          <w:szCs w:val="22"/>
        </w:rPr>
        <w:t>е</w:t>
      </w:r>
      <w:r w:rsidRPr="00E810A1">
        <w:rPr>
          <w:sz w:val="22"/>
          <w:szCs w:val="22"/>
        </w:rPr>
        <w:t>е</w:t>
      </w:r>
      <w:r w:rsidRPr="00E810A1">
        <w:rPr>
          <w:spacing w:val="-1"/>
          <w:sz w:val="22"/>
          <w:szCs w:val="22"/>
        </w:rPr>
        <w:t>сп</w:t>
      </w:r>
      <w:r w:rsidRPr="00E810A1">
        <w:rPr>
          <w:spacing w:val="1"/>
          <w:sz w:val="22"/>
          <w:szCs w:val="22"/>
        </w:rPr>
        <w:t>о</w:t>
      </w:r>
      <w:r w:rsidRPr="00E810A1">
        <w:rPr>
          <w:sz w:val="22"/>
          <w:szCs w:val="22"/>
        </w:rPr>
        <w:t>со</w:t>
      </w:r>
      <w:r w:rsidRPr="00E810A1">
        <w:rPr>
          <w:spacing w:val="-1"/>
          <w:sz w:val="22"/>
          <w:szCs w:val="22"/>
        </w:rPr>
        <w:t>б</w:t>
      </w:r>
      <w:r w:rsidRPr="00E810A1">
        <w:rPr>
          <w:sz w:val="22"/>
          <w:szCs w:val="22"/>
        </w:rPr>
        <w:t>н</w:t>
      </w:r>
      <w:r w:rsidRPr="00E810A1">
        <w:rPr>
          <w:spacing w:val="1"/>
          <w:sz w:val="22"/>
          <w:szCs w:val="22"/>
        </w:rPr>
        <w:t>о</w:t>
      </w:r>
      <w:r w:rsidRPr="00E810A1">
        <w:rPr>
          <w:sz w:val="22"/>
          <w:szCs w:val="22"/>
        </w:rPr>
        <w:t>сти ч</w:t>
      </w:r>
      <w:r w:rsidRPr="00E810A1">
        <w:rPr>
          <w:spacing w:val="1"/>
          <w:sz w:val="22"/>
          <w:szCs w:val="22"/>
        </w:rPr>
        <w:t>е</w:t>
      </w:r>
      <w:r w:rsidRPr="00E810A1">
        <w:rPr>
          <w:spacing w:val="-1"/>
          <w:sz w:val="22"/>
          <w:szCs w:val="22"/>
        </w:rPr>
        <w:t>л</w:t>
      </w:r>
      <w:r w:rsidRPr="00E810A1">
        <w:rPr>
          <w:sz w:val="22"/>
          <w:szCs w:val="22"/>
        </w:rPr>
        <w:t>ов</w:t>
      </w:r>
      <w:r w:rsidRPr="00E810A1">
        <w:rPr>
          <w:spacing w:val="1"/>
          <w:sz w:val="22"/>
          <w:szCs w:val="22"/>
        </w:rPr>
        <w:t>е</w:t>
      </w:r>
      <w:r w:rsidRPr="00E810A1">
        <w:rPr>
          <w:sz w:val="22"/>
          <w:szCs w:val="22"/>
        </w:rPr>
        <w:t>к</w:t>
      </w:r>
      <w:r w:rsidRPr="00E810A1">
        <w:rPr>
          <w:spacing w:val="3"/>
          <w:sz w:val="22"/>
          <w:szCs w:val="22"/>
        </w:rPr>
        <w:t>а</w:t>
      </w:r>
      <w:r w:rsidRPr="00E810A1">
        <w:rPr>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Чт</w:t>
      </w:r>
      <w:r w:rsidRPr="00E810A1">
        <w:rPr>
          <w:spacing w:val="1"/>
          <w:sz w:val="22"/>
          <w:szCs w:val="22"/>
        </w:rPr>
        <w:t>о</w:t>
      </w:r>
      <w:r w:rsidRPr="00E810A1">
        <w:rPr>
          <w:sz w:val="22"/>
          <w:szCs w:val="22"/>
        </w:rPr>
        <w:t>б</w:t>
      </w:r>
      <w:r w:rsidRPr="00E810A1">
        <w:rPr>
          <w:spacing w:val="1"/>
          <w:sz w:val="22"/>
          <w:szCs w:val="22"/>
        </w:rPr>
        <w:t>ы</w:t>
      </w:r>
      <w:r w:rsidRPr="00E810A1">
        <w:rPr>
          <w:spacing w:val="50"/>
          <w:sz w:val="22"/>
          <w:szCs w:val="22"/>
        </w:rPr>
        <w:t xml:space="preserve"> </w:t>
      </w:r>
      <w:r w:rsidRPr="00E810A1">
        <w:rPr>
          <w:sz w:val="22"/>
          <w:szCs w:val="22"/>
        </w:rPr>
        <w:t>к</w:t>
      </w:r>
      <w:r w:rsidRPr="00E810A1">
        <w:rPr>
          <w:spacing w:val="1"/>
          <w:sz w:val="22"/>
          <w:szCs w:val="22"/>
        </w:rPr>
        <w:t>о</w:t>
      </w:r>
      <w:r w:rsidRPr="00E810A1">
        <w:rPr>
          <w:spacing w:val="-1"/>
          <w:sz w:val="22"/>
          <w:szCs w:val="22"/>
        </w:rPr>
        <w:t>р</w:t>
      </w:r>
      <w:r w:rsidRPr="00E810A1">
        <w:rPr>
          <w:spacing w:val="1"/>
          <w:sz w:val="22"/>
          <w:szCs w:val="22"/>
        </w:rPr>
        <w:t>р</w:t>
      </w:r>
      <w:r w:rsidRPr="00E810A1">
        <w:rPr>
          <w:sz w:val="22"/>
          <w:szCs w:val="22"/>
        </w:rPr>
        <w:t>ек</w:t>
      </w:r>
      <w:r w:rsidRPr="00E810A1">
        <w:rPr>
          <w:spacing w:val="-1"/>
          <w:sz w:val="22"/>
          <w:szCs w:val="22"/>
        </w:rPr>
        <w:t>т</w:t>
      </w:r>
      <w:r w:rsidRPr="00E810A1">
        <w:rPr>
          <w:sz w:val="22"/>
          <w:szCs w:val="22"/>
        </w:rPr>
        <w:t>и</w:t>
      </w:r>
      <w:r w:rsidRPr="00E810A1">
        <w:rPr>
          <w:spacing w:val="1"/>
          <w:sz w:val="22"/>
          <w:szCs w:val="22"/>
        </w:rPr>
        <w:t>р</w:t>
      </w:r>
      <w:r w:rsidRPr="00E810A1">
        <w:rPr>
          <w:sz w:val="22"/>
          <w:szCs w:val="22"/>
        </w:rPr>
        <w:t>о</w:t>
      </w:r>
      <w:r w:rsidRPr="00E810A1">
        <w:rPr>
          <w:spacing w:val="-2"/>
          <w:sz w:val="22"/>
          <w:szCs w:val="22"/>
        </w:rPr>
        <w:t>в</w:t>
      </w:r>
      <w:r w:rsidRPr="00E810A1">
        <w:rPr>
          <w:sz w:val="22"/>
          <w:szCs w:val="22"/>
        </w:rPr>
        <w:t>ат</w:t>
      </w:r>
      <w:r w:rsidRPr="00E810A1">
        <w:rPr>
          <w:spacing w:val="1"/>
          <w:sz w:val="22"/>
          <w:szCs w:val="22"/>
        </w:rPr>
        <w:t>ь</w:t>
      </w:r>
      <w:r w:rsidRPr="00E810A1">
        <w:rPr>
          <w:spacing w:val="51"/>
          <w:sz w:val="22"/>
          <w:szCs w:val="22"/>
        </w:rPr>
        <w:t xml:space="preserve"> </w:t>
      </w:r>
      <w:r w:rsidRPr="00E810A1">
        <w:rPr>
          <w:sz w:val="22"/>
          <w:szCs w:val="22"/>
        </w:rPr>
        <w:t>эт</w:t>
      </w:r>
      <w:r w:rsidRPr="00E810A1">
        <w:rPr>
          <w:spacing w:val="1"/>
          <w:sz w:val="22"/>
          <w:szCs w:val="22"/>
        </w:rPr>
        <w:t>и</w:t>
      </w:r>
      <w:r w:rsidRPr="00E810A1">
        <w:rPr>
          <w:spacing w:val="49"/>
          <w:sz w:val="22"/>
          <w:szCs w:val="22"/>
        </w:rPr>
        <w:t xml:space="preserve"> </w:t>
      </w:r>
      <w:r w:rsidRPr="00E810A1">
        <w:rPr>
          <w:spacing w:val="1"/>
          <w:sz w:val="22"/>
          <w:szCs w:val="22"/>
        </w:rPr>
        <w:t>пс</w:t>
      </w:r>
      <w:r w:rsidRPr="00E810A1">
        <w:rPr>
          <w:sz w:val="22"/>
          <w:szCs w:val="22"/>
        </w:rPr>
        <w:t>и</w:t>
      </w:r>
      <w:r w:rsidRPr="00E810A1">
        <w:rPr>
          <w:spacing w:val="-1"/>
          <w:sz w:val="22"/>
          <w:szCs w:val="22"/>
        </w:rPr>
        <w:t>х</w:t>
      </w:r>
      <w:r w:rsidRPr="00E810A1">
        <w:rPr>
          <w:sz w:val="22"/>
          <w:szCs w:val="22"/>
        </w:rPr>
        <w:t>офиз</w:t>
      </w:r>
      <w:r w:rsidRPr="00E810A1">
        <w:rPr>
          <w:spacing w:val="2"/>
          <w:sz w:val="22"/>
          <w:szCs w:val="22"/>
        </w:rPr>
        <w:t>и</w:t>
      </w:r>
      <w:r w:rsidRPr="00E810A1">
        <w:rPr>
          <w:spacing w:val="1"/>
          <w:sz w:val="22"/>
          <w:szCs w:val="22"/>
        </w:rPr>
        <w:t>о</w:t>
      </w:r>
      <w:r w:rsidRPr="00E810A1">
        <w:rPr>
          <w:spacing w:val="-1"/>
          <w:sz w:val="22"/>
          <w:szCs w:val="22"/>
        </w:rPr>
        <w:t>л</w:t>
      </w:r>
      <w:r w:rsidRPr="00E810A1">
        <w:rPr>
          <w:sz w:val="22"/>
          <w:szCs w:val="22"/>
        </w:rPr>
        <w:t>о</w:t>
      </w:r>
      <w:r w:rsidRPr="00E810A1">
        <w:rPr>
          <w:spacing w:val="1"/>
          <w:sz w:val="22"/>
          <w:szCs w:val="22"/>
        </w:rPr>
        <w:t>ги</w:t>
      </w:r>
      <w:r w:rsidRPr="00E810A1">
        <w:rPr>
          <w:spacing w:val="-1"/>
          <w:sz w:val="22"/>
          <w:szCs w:val="22"/>
        </w:rPr>
        <w:t>ч</w:t>
      </w:r>
      <w:r w:rsidRPr="00E810A1">
        <w:rPr>
          <w:sz w:val="22"/>
          <w:szCs w:val="22"/>
        </w:rPr>
        <w:t>еские</w:t>
      </w:r>
      <w:r w:rsidRPr="00E810A1">
        <w:rPr>
          <w:spacing w:val="52"/>
          <w:sz w:val="22"/>
          <w:szCs w:val="22"/>
        </w:rPr>
        <w:t xml:space="preserve"> </w:t>
      </w:r>
      <w:r w:rsidRPr="00E810A1">
        <w:rPr>
          <w:spacing w:val="1"/>
          <w:sz w:val="22"/>
          <w:szCs w:val="22"/>
        </w:rPr>
        <w:t>«</w:t>
      </w:r>
      <w:r w:rsidRPr="00E810A1">
        <w:rPr>
          <w:spacing w:val="-1"/>
          <w:sz w:val="22"/>
          <w:szCs w:val="22"/>
        </w:rPr>
        <w:t>п</w:t>
      </w:r>
      <w:r w:rsidRPr="00E810A1">
        <w:rPr>
          <w:sz w:val="22"/>
          <w:szCs w:val="22"/>
        </w:rPr>
        <w:t>е</w:t>
      </w:r>
      <w:r w:rsidRPr="00E810A1">
        <w:rPr>
          <w:spacing w:val="-1"/>
          <w:sz w:val="22"/>
          <w:szCs w:val="22"/>
        </w:rPr>
        <w:t>р</w:t>
      </w:r>
      <w:r w:rsidRPr="00E810A1">
        <w:rPr>
          <w:sz w:val="22"/>
          <w:szCs w:val="22"/>
        </w:rPr>
        <w:t>е</w:t>
      </w:r>
      <w:r w:rsidRPr="00E810A1">
        <w:rPr>
          <w:spacing w:val="-1"/>
          <w:sz w:val="22"/>
          <w:szCs w:val="22"/>
        </w:rPr>
        <w:t>ко</w:t>
      </w:r>
      <w:r w:rsidRPr="00E810A1">
        <w:rPr>
          <w:sz w:val="22"/>
          <w:szCs w:val="22"/>
        </w:rPr>
        <w:t>с</w:t>
      </w:r>
      <w:r w:rsidRPr="00E810A1">
        <w:rPr>
          <w:spacing w:val="1"/>
          <w:sz w:val="22"/>
          <w:szCs w:val="22"/>
        </w:rPr>
        <w:t>ы»</w:t>
      </w:r>
      <w:r w:rsidRPr="00E810A1">
        <w:rPr>
          <w:sz w:val="22"/>
          <w:szCs w:val="22"/>
        </w:rPr>
        <w:t>,</w:t>
      </w:r>
      <w:r w:rsidRPr="00E810A1">
        <w:rPr>
          <w:spacing w:val="50"/>
          <w:sz w:val="22"/>
          <w:szCs w:val="22"/>
        </w:rPr>
        <w:t xml:space="preserve"> </w:t>
      </w:r>
      <w:r w:rsidRPr="00E810A1">
        <w:rPr>
          <w:sz w:val="22"/>
          <w:szCs w:val="22"/>
        </w:rPr>
        <w:t>п</w:t>
      </w:r>
      <w:r w:rsidRPr="00E810A1">
        <w:rPr>
          <w:spacing w:val="1"/>
          <w:sz w:val="22"/>
          <w:szCs w:val="22"/>
        </w:rPr>
        <w:t>ро</w:t>
      </w:r>
      <w:r w:rsidRPr="00E810A1">
        <w:rPr>
          <w:sz w:val="22"/>
          <w:szCs w:val="22"/>
        </w:rPr>
        <w:t>в</w:t>
      </w:r>
      <w:r w:rsidRPr="00E810A1">
        <w:rPr>
          <w:spacing w:val="1"/>
          <w:sz w:val="22"/>
          <w:szCs w:val="22"/>
        </w:rPr>
        <w:t>од</w:t>
      </w:r>
      <w:r w:rsidRPr="00E810A1">
        <w:rPr>
          <w:sz w:val="22"/>
          <w:szCs w:val="22"/>
        </w:rPr>
        <w:t>я</w:t>
      </w:r>
      <w:r w:rsidRPr="00E810A1">
        <w:rPr>
          <w:spacing w:val="1"/>
          <w:sz w:val="22"/>
          <w:szCs w:val="22"/>
        </w:rPr>
        <w:t>т</w:t>
      </w:r>
      <w:r w:rsidRPr="00E810A1">
        <w:rPr>
          <w:spacing w:val="-1"/>
          <w:sz w:val="22"/>
          <w:szCs w:val="22"/>
        </w:rPr>
        <w:t>с</w:t>
      </w:r>
      <w:r w:rsidRPr="00E810A1">
        <w:rPr>
          <w:sz w:val="22"/>
          <w:szCs w:val="22"/>
        </w:rPr>
        <w:t>я</w:t>
      </w:r>
      <w:r w:rsidRPr="00E810A1">
        <w:rPr>
          <w:spacing w:val="35"/>
          <w:sz w:val="22"/>
          <w:szCs w:val="22"/>
        </w:rPr>
        <w:t xml:space="preserve"> </w:t>
      </w:r>
      <w:r w:rsidRPr="00E810A1">
        <w:rPr>
          <w:sz w:val="22"/>
          <w:szCs w:val="22"/>
        </w:rPr>
        <w:t>м</w:t>
      </w:r>
      <w:r w:rsidRPr="00E810A1">
        <w:rPr>
          <w:spacing w:val="-1"/>
          <w:sz w:val="22"/>
          <w:szCs w:val="22"/>
        </w:rPr>
        <w:t>е</w:t>
      </w:r>
      <w:r w:rsidRPr="00E810A1">
        <w:rPr>
          <w:sz w:val="22"/>
          <w:szCs w:val="22"/>
        </w:rPr>
        <w:t>роприятия</w:t>
      </w:r>
      <w:r w:rsidRPr="00E810A1">
        <w:rPr>
          <w:spacing w:val="32"/>
          <w:sz w:val="22"/>
          <w:szCs w:val="22"/>
        </w:rPr>
        <w:t xml:space="preserve"> </w:t>
      </w:r>
      <w:r w:rsidRPr="00E810A1">
        <w:rPr>
          <w:spacing w:val="1"/>
          <w:sz w:val="22"/>
          <w:szCs w:val="22"/>
        </w:rPr>
        <w:t>в</w:t>
      </w:r>
      <w:r w:rsidRPr="00E810A1">
        <w:rPr>
          <w:spacing w:val="35"/>
          <w:sz w:val="22"/>
          <w:szCs w:val="22"/>
        </w:rPr>
        <w:t xml:space="preserve"> </w:t>
      </w:r>
      <w:r w:rsidRPr="00E810A1">
        <w:rPr>
          <w:sz w:val="22"/>
          <w:szCs w:val="22"/>
        </w:rPr>
        <w:t>с</w:t>
      </w:r>
      <w:r w:rsidRPr="00E810A1">
        <w:rPr>
          <w:spacing w:val="1"/>
          <w:sz w:val="22"/>
          <w:szCs w:val="22"/>
        </w:rPr>
        <w:t>ис</w:t>
      </w:r>
      <w:r w:rsidRPr="00E810A1">
        <w:rPr>
          <w:spacing w:val="-2"/>
          <w:sz w:val="22"/>
          <w:szCs w:val="22"/>
        </w:rPr>
        <w:t>т</w:t>
      </w:r>
      <w:r w:rsidRPr="00E810A1">
        <w:rPr>
          <w:sz w:val="22"/>
          <w:szCs w:val="22"/>
        </w:rPr>
        <w:t>ем</w:t>
      </w:r>
      <w:r w:rsidRPr="00E810A1">
        <w:rPr>
          <w:spacing w:val="1"/>
          <w:sz w:val="22"/>
          <w:szCs w:val="22"/>
        </w:rPr>
        <w:t>е</w:t>
      </w:r>
      <w:r w:rsidRPr="00E810A1">
        <w:rPr>
          <w:spacing w:val="33"/>
          <w:sz w:val="22"/>
          <w:szCs w:val="22"/>
        </w:rPr>
        <w:t xml:space="preserve"> </w:t>
      </w:r>
      <w:r w:rsidRPr="00E810A1">
        <w:rPr>
          <w:sz w:val="22"/>
          <w:szCs w:val="22"/>
        </w:rPr>
        <w:t>ор</w:t>
      </w:r>
      <w:r w:rsidRPr="00E810A1">
        <w:rPr>
          <w:spacing w:val="1"/>
          <w:sz w:val="22"/>
          <w:szCs w:val="22"/>
        </w:rPr>
        <w:t>г</w:t>
      </w:r>
      <w:r w:rsidRPr="00E810A1">
        <w:rPr>
          <w:spacing w:val="-1"/>
          <w:sz w:val="22"/>
          <w:szCs w:val="22"/>
        </w:rPr>
        <w:t>а</w:t>
      </w:r>
      <w:r w:rsidRPr="00E810A1">
        <w:rPr>
          <w:sz w:val="22"/>
          <w:szCs w:val="22"/>
        </w:rPr>
        <w:t>н</w:t>
      </w:r>
      <w:r w:rsidRPr="00E810A1">
        <w:rPr>
          <w:spacing w:val="1"/>
          <w:sz w:val="22"/>
          <w:szCs w:val="22"/>
        </w:rPr>
        <w:t>и</w:t>
      </w:r>
      <w:r w:rsidRPr="00E810A1">
        <w:rPr>
          <w:sz w:val="22"/>
          <w:szCs w:val="22"/>
        </w:rPr>
        <w:t>з</w:t>
      </w:r>
      <w:r w:rsidRPr="00E810A1">
        <w:rPr>
          <w:spacing w:val="-1"/>
          <w:sz w:val="22"/>
          <w:szCs w:val="22"/>
        </w:rPr>
        <w:t>а</w:t>
      </w:r>
      <w:r w:rsidRPr="00E810A1">
        <w:rPr>
          <w:sz w:val="22"/>
          <w:szCs w:val="22"/>
        </w:rPr>
        <w:t>ц</w:t>
      </w:r>
      <w:r w:rsidRPr="00E810A1">
        <w:rPr>
          <w:spacing w:val="-1"/>
          <w:sz w:val="22"/>
          <w:szCs w:val="22"/>
        </w:rPr>
        <w:t>и</w:t>
      </w:r>
      <w:r w:rsidRPr="00E810A1">
        <w:rPr>
          <w:sz w:val="22"/>
          <w:szCs w:val="22"/>
        </w:rPr>
        <w:t>и</w:t>
      </w:r>
      <w:r w:rsidRPr="00E810A1">
        <w:rPr>
          <w:spacing w:val="36"/>
          <w:sz w:val="22"/>
          <w:szCs w:val="22"/>
        </w:rPr>
        <w:t xml:space="preserve"> </w:t>
      </w:r>
      <w:r w:rsidRPr="00E810A1">
        <w:rPr>
          <w:spacing w:val="-2"/>
          <w:sz w:val="22"/>
          <w:szCs w:val="22"/>
        </w:rPr>
        <w:t>т</w:t>
      </w:r>
      <w:r w:rsidRPr="00E810A1">
        <w:rPr>
          <w:spacing w:val="1"/>
          <w:sz w:val="22"/>
          <w:szCs w:val="22"/>
        </w:rPr>
        <w:t>р</w:t>
      </w:r>
      <w:r w:rsidRPr="00E810A1">
        <w:rPr>
          <w:spacing w:val="-3"/>
          <w:sz w:val="22"/>
          <w:szCs w:val="22"/>
        </w:rPr>
        <w:t>у</w:t>
      </w:r>
      <w:r w:rsidRPr="00E810A1">
        <w:rPr>
          <w:spacing w:val="1"/>
          <w:sz w:val="22"/>
          <w:szCs w:val="22"/>
        </w:rPr>
        <w:t>д</w:t>
      </w:r>
      <w:r w:rsidRPr="00E810A1">
        <w:rPr>
          <w:sz w:val="22"/>
          <w:szCs w:val="22"/>
        </w:rPr>
        <w:t>а,</w:t>
      </w:r>
      <w:r w:rsidRPr="00E810A1">
        <w:rPr>
          <w:spacing w:val="35"/>
          <w:sz w:val="22"/>
          <w:szCs w:val="22"/>
        </w:rPr>
        <w:t xml:space="preserve"> </w:t>
      </w:r>
      <w:r w:rsidRPr="00E810A1">
        <w:rPr>
          <w:sz w:val="22"/>
          <w:szCs w:val="22"/>
        </w:rPr>
        <w:t>в</w:t>
      </w:r>
      <w:r w:rsidRPr="00E810A1">
        <w:rPr>
          <w:spacing w:val="6"/>
          <w:sz w:val="22"/>
          <w:szCs w:val="22"/>
        </w:rPr>
        <w:t xml:space="preserve"> </w:t>
      </w:r>
      <w:r w:rsidRPr="00E810A1">
        <w:rPr>
          <w:sz w:val="22"/>
          <w:szCs w:val="22"/>
        </w:rPr>
        <w:t>ч</w:t>
      </w:r>
      <w:r w:rsidRPr="00E810A1">
        <w:rPr>
          <w:spacing w:val="2"/>
          <w:sz w:val="22"/>
          <w:szCs w:val="22"/>
        </w:rPr>
        <w:t>и</w:t>
      </w:r>
      <w:r w:rsidRPr="00E810A1">
        <w:rPr>
          <w:sz w:val="22"/>
          <w:szCs w:val="22"/>
        </w:rPr>
        <w:t>с</w:t>
      </w:r>
      <w:r w:rsidRPr="00E810A1">
        <w:rPr>
          <w:spacing w:val="1"/>
          <w:sz w:val="22"/>
          <w:szCs w:val="22"/>
        </w:rPr>
        <w:t>л</w:t>
      </w:r>
      <w:r w:rsidRPr="00E810A1">
        <w:rPr>
          <w:sz w:val="22"/>
          <w:szCs w:val="22"/>
        </w:rPr>
        <w:t>е</w:t>
      </w:r>
      <w:r w:rsidRPr="00E810A1">
        <w:rPr>
          <w:spacing w:val="30"/>
          <w:sz w:val="22"/>
          <w:szCs w:val="22"/>
        </w:rPr>
        <w:t xml:space="preserve"> </w:t>
      </w:r>
      <w:r w:rsidRPr="00E810A1">
        <w:rPr>
          <w:sz w:val="22"/>
          <w:szCs w:val="22"/>
        </w:rPr>
        <w:t>к</w:t>
      </w:r>
      <w:r w:rsidRPr="00E810A1">
        <w:rPr>
          <w:spacing w:val="2"/>
          <w:sz w:val="22"/>
          <w:szCs w:val="22"/>
        </w:rPr>
        <w:t>о</w:t>
      </w:r>
      <w:r w:rsidRPr="00E810A1">
        <w:rPr>
          <w:spacing w:val="-1"/>
          <w:sz w:val="22"/>
          <w:szCs w:val="22"/>
        </w:rPr>
        <w:t>т</w:t>
      </w:r>
      <w:r w:rsidRPr="00E810A1">
        <w:rPr>
          <w:sz w:val="22"/>
          <w:szCs w:val="22"/>
        </w:rPr>
        <w:t>ор</w:t>
      </w:r>
      <w:r w:rsidRPr="00E810A1">
        <w:rPr>
          <w:spacing w:val="-1"/>
          <w:sz w:val="22"/>
          <w:szCs w:val="22"/>
        </w:rPr>
        <w:t>ы</w:t>
      </w:r>
      <w:r w:rsidRPr="00E810A1">
        <w:rPr>
          <w:sz w:val="22"/>
          <w:szCs w:val="22"/>
        </w:rPr>
        <w:t>х</w:t>
      </w:r>
      <w:r w:rsidRPr="00E810A1">
        <w:rPr>
          <w:spacing w:val="34"/>
          <w:sz w:val="22"/>
          <w:szCs w:val="22"/>
        </w:rPr>
        <w:t xml:space="preserve"> </w:t>
      </w:r>
      <w:r w:rsidRPr="00E810A1">
        <w:rPr>
          <w:sz w:val="22"/>
          <w:szCs w:val="22"/>
        </w:rPr>
        <w:t>и</w:t>
      </w:r>
      <w:r w:rsidRPr="00E810A1">
        <w:rPr>
          <w:spacing w:val="36"/>
          <w:sz w:val="22"/>
          <w:szCs w:val="22"/>
        </w:rPr>
        <w:t xml:space="preserve"> </w:t>
      </w:r>
      <w:r w:rsidRPr="00E810A1">
        <w:rPr>
          <w:sz w:val="22"/>
          <w:szCs w:val="22"/>
        </w:rPr>
        <w:t>на</w:t>
      </w:r>
      <w:r w:rsidRPr="00E810A1">
        <w:rPr>
          <w:spacing w:val="-1"/>
          <w:sz w:val="22"/>
          <w:szCs w:val="22"/>
        </w:rPr>
        <w:t>п</w:t>
      </w:r>
      <w:r w:rsidRPr="00E810A1">
        <w:rPr>
          <w:sz w:val="22"/>
          <w:szCs w:val="22"/>
        </w:rPr>
        <w:t>р</w:t>
      </w:r>
      <w:r w:rsidRPr="00E810A1">
        <w:rPr>
          <w:spacing w:val="4"/>
          <w:sz w:val="22"/>
          <w:szCs w:val="22"/>
        </w:rPr>
        <w:t>ав</w:t>
      </w:r>
      <w:r w:rsidRPr="00E810A1">
        <w:rPr>
          <w:sz w:val="22"/>
          <w:szCs w:val="22"/>
        </w:rPr>
        <w:t>ле</w:t>
      </w:r>
      <w:r w:rsidRPr="00E810A1">
        <w:rPr>
          <w:spacing w:val="1"/>
          <w:sz w:val="22"/>
          <w:szCs w:val="22"/>
        </w:rPr>
        <w:t>н</w:t>
      </w:r>
      <w:r w:rsidRPr="00E810A1">
        <w:rPr>
          <w:sz w:val="22"/>
          <w:szCs w:val="22"/>
        </w:rPr>
        <w:t>ное</w:t>
      </w:r>
      <w:r w:rsidRPr="00E810A1">
        <w:rPr>
          <w:spacing w:val="60"/>
          <w:sz w:val="22"/>
          <w:szCs w:val="22"/>
        </w:rPr>
        <w:t xml:space="preserve"> </w:t>
      </w:r>
      <w:r w:rsidRPr="00E810A1">
        <w:rPr>
          <w:spacing w:val="1"/>
          <w:sz w:val="22"/>
          <w:szCs w:val="22"/>
        </w:rPr>
        <w:t>п</w:t>
      </w:r>
      <w:r w:rsidRPr="00E810A1">
        <w:rPr>
          <w:sz w:val="22"/>
          <w:szCs w:val="22"/>
        </w:rPr>
        <w:t>рим</w:t>
      </w:r>
      <w:r w:rsidRPr="00E810A1">
        <w:rPr>
          <w:spacing w:val="-1"/>
          <w:sz w:val="22"/>
          <w:szCs w:val="22"/>
        </w:rPr>
        <w:t>е</w:t>
      </w:r>
      <w:r w:rsidRPr="00E810A1">
        <w:rPr>
          <w:sz w:val="22"/>
          <w:szCs w:val="22"/>
        </w:rPr>
        <w:t>н</w:t>
      </w:r>
      <w:r w:rsidRPr="00E810A1">
        <w:rPr>
          <w:spacing w:val="-1"/>
          <w:sz w:val="22"/>
          <w:szCs w:val="22"/>
        </w:rPr>
        <w:t>е</w:t>
      </w:r>
      <w:r w:rsidRPr="00E810A1">
        <w:rPr>
          <w:sz w:val="22"/>
          <w:szCs w:val="22"/>
        </w:rPr>
        <w:t>н</w:t>
      </w:r>
      <w:r w:rsidRPr="00E810A1">
        <w:rPr>
          <w:spacing w:val="1"/>
          <w:sz w:val="22"/>
          <w:szCs w:val="22"/>
        </w:rPr>
        <w:t>ие</w:t>
      </w:r>
      <w:r w:rsidRPr="00E810A1">
        <w:rPr>
          <w:spacing w:val="59"/>
          <w:sz w:val="22"/>
          <w:szCs w:val="22"/>
        </w:rPr>
        <w:t xml:space="preserve"> </w:t>
      </w:r>
      <w:r w:rsidRPr="00E810A1">
        <w:rPr>
          <w:spacing w:val="1"/>
          <w:sz w:val="22"/>
          <w:szCs w:val="22"/>
        </w:rPr>
        <w:t>сп</w:t>
      </w:r>
      <w:r w:rsidRPr="00E810A1">
        <w:rPr>
          <w:spacing w:val="-1"/>
          <w:sz w:val="22"/>
          <w:szCs w:val="22"/>
        </w:rPr>
        <w:t>е</w:t>
      </w:r>
      <w:r w:rsidRPr="00E810A1">
        <w:rPr>
          <w:sz w:val="22"/>
          <w:szCs w:val="22"/>
        </w:rPr>
        <w:t>ц</w:t>
      </w:r>
      <w:r w:rsidRPr="00E810A1">
        <w:rPr>
          <w:spacing w:val="1"/>
          <w:sz w:val="22"/>
          <w:szCs w:val="22"/>
        </w:rPr>
        <w:t>и</w:t>
      </w:r>
      <w:r w:rsidRPr="00E810A1">
        <w:rPr>
          <w:sz w:val="22"/>
          <w:szCs w:val="22"/>
        </w:rPr>
        <w:t>а</w:t>
      </w:r>
      <w:r w:rsidRPr="00E810A1">
        <w:rPr>
          <w:spacing w:val="1"/>
          <w:sz w:val="22"/>
          <w:szCs w:val="22"/>
        </w:rPr>
        <w:t>л</w:t>
      </w:r>
      <w:r w:rsidRPr="00E810A1">
        <w:rPr>
          <w:spacing w:val="-3"/>
          <w:sz w:val="22"/>
          <w:szCs w:val="22"/>
        </w:rPr>
        <w:t>ь</w:t>
      </w:r>
      <w:r w:rsidRPr="00E810A1">
        <w:rPr>
          <w:sz w:val="22"/>
          <w:szCs w:val="22"/>
        </w:rPr>
        <w:t>но</w:t>
      </w:r>
      <w:r w:rsidRPr="00E810A1">
        <w:rPr>
          <w:spacing w:val="61"/>
          <w:sz w:val="22"/>
          <w:szCs w:val="22"/>
        </w:rPr>
        <w:t xml:space="preserve"> </w:t>
      </w:r>
      <w:r w:rsidRPr="00E810A1">
        <w:rPr>
          <w:sz w:val="22"/>
          <w:szCs w:val="22"/>
        </w:rPr>
        <w:t>подоб</w:t>
      </w:r>
      <w:r w:rsidRPr="00E810A1">
        <w:rPr>
          <w:spacing w:val="1"/>
          <w:sz w:val="22"/>
          <w:szCs w:val="22"/>
        </w:rPr>
        <w:t>р</w:t>
      </w:r>
      <w:r w:rsidRPr="00E810A1">
        <w:rPr>
          <w:sz w:val="22"/>
          <w:szCs w:val="22"/>
        </w:rPr>
        <w:t>ан</w:t>
      </w:r>
      <w:r w:rsidRPr="00E810A1">
        <w:rPr>
          <w:spacing w:val="-1"/>
          <w:sz w:val="22"/>
          <w:szCs w:val="22"/>
        </w:rPr>
        <w:t>н</w:t>
      </w:r>
      <w:r w:rsidRPr="00E810A1">
        <w:rPr>
          <w:sz w:val="22"/>
          <w:szCs w:val="22"/>
        </w:rPr>
        <w:t>ых</w:t>
      </w:r>
      <w:r w:rsidRPr="00E810A1">
        <w:rPr>
          <w:spacing w:val="61"/>
          <w:sz w:val="22"/>
          <w:szCs w:val="22"/>
        </w:rPr>
        <w:t xml:space="preserve"> </w:t>
      </w:r>
      <w:r w:rsidRPr="00E810A1">
        <w:rPr>
          <w:sz w:val="22"/>
          <w:szCs w:val="22"/>
        </w:rPr>
        <w:t>ф</w:t>
      </w:r>
      <w:r w:rsidRPr="00E810A1">
        <w:rPr>
          <w:spacing w:val="2"/>
          <w:sz w:val="22"/>
          <w:szCs w:val="22"/>
        </w:rPr>
        <w:t>и</w:t>
      </w:r>
      <w:r w:rsidRPr="00E810A1">
        <w:rPr>
          <w:spacing w:val="-2"/>
          <w:sz w:val="22"/>
          <w:szCs w:val="22"/>
        </w:rPr>
        <w:t>з</w:t>
      </w:r>
      <w:r w:rsidRPr="00E810A1">
        <w:rPr>
          <w:sz w:val="22"/>
          <w:szCs w:val="22"/>
        </w:rPr>
        <w:t>и</w:t>
      </w:r>
      <w:r w:rsidRPr="00E810A1">
        <w:rPr>
          <w:spacing w:val="1"/>
          <w:sz w:val="22"/>
          <w:szCs w:val="22"/>
        </w:rPr>
        <w:t>ч</w:t>
      </w:r>
      <w:r w:rsidRPr="00E810A1">
        <w:rPr>
          <w:spacing w:val="-1"/>
          <w:sz w:val="22"/>
          <w:szCs w:val="22"/>
        </w:rPr>
        <w:t>е</w:t>
      </w:r>
      <w:r w:rsidRPr="00E810A1">
        <w:rPr>
          <w:sz w:val="22"/>
          <w:szCs w:val="22"/>
        </w:rPr>
        <w:t>ских</w:t>
      </w:r>
      <w:r w:rsidRPr="00E810A1">
        <w:rPr>
          <w:spacing w:val="60"/>
          <w:sz w:val="22"/>
          <w:szCs w:val="22"/>
        </w:rPr>
        <w:t xml:space="preserve"> </w:t>
      </w:r>
      <w:r w:rsidRPr="00E810A1">
        <w:rPr>
          <w:spacing w:val="-2"/>
          <w:sz w:val="22"/>
          <w:szCs w:val="22"/>
        </w:rPr>
        <w:t>у</w:t>
      </w:r>
      <w:r w:rsidRPr="00E810A1">
        <w:rPr>
          <w:sz w:val="22"/>
          <w:szCs w:val="22"/>
        </w:rPr>
        <w:t>п</w:t>
      </w:r>
      <w:r w:rsidRPr="00E810A1">
        <w:rPr>
          <w:spacing w:val="1"/>
          <w:sz w:val="22"/>
          <w:szCs w:val="22"/>
        </w:rPr>
        <w:t>ра</w:t>
      </w:r>
      <w:r w:rsidRPr="00E810A1">
        <w:rPr>
          <w:sz w:val="22"/>
          <w:szCs w:val="22"/>
        </w:rPr>
        <w:t>ж</w:t>
      </w:r>
      <w:r w:rsidRPr="00E810A1">
        <w:rPr>
          <w:spacing w:val="2"/>
          <w:sz w:val="22"/>
          <w:szCs w:val="22"/>
        </w:rPr>
        <w:t>н</w:t>
      </w:r>
      <w:r w:rsidRPr="00E810A1">
        <w:rPr>
          <w:spacing w:val="-1"/>
          <w:sz w:val="22"/>
          <w:szCs w:val="22"/>
        </w:rPr>
        <w:t>е</w:t>
      </w:r>
      <w:r w:rsidRPr="00E810A1">
        <w:rPr>
          <w:sz w:val="22"/>
          <w:szCs w:val="22"/>
        </w:rPr>
        <w:t>ний.</w:t>
      </w:r>
      <w:r w:rsidRPr="00E810A1">
        <w:rPr>
          <w:spacing w:val="61"/>
          <w:sz w:val="22"/>
          <w:szCs w:val="22"/>
        </w:rPr>
        <w:t xml:space="preserve"> </w:t>
      </w:r>
      <w:r w:rsidRPr="00E810A1">
        <w:rPr>
          <w:spacing w:val="11"/>
          <w:sz w:val="22"/>
          <w:szCs w:val="22"/>
        </w:rPr>
        <w:t>И</w:t>
      </w:r>
      <w:r w:rsidRPr="00E810A1">
        <w:rPr>
          <w:spacing w:val="1"/>
          <w:sz w:val="22"/>
          <w:szCs w:val="22"/>
        </w:rPr>
        <w:t>с</w:t>
      </w:r>
      <w:r w:rsidRPr="00E810A1">
        <w:rPr>
          <w:sz w:val="22"/>
          <w:szCs w:val="22"/>
        </w:rPr>
        <w:t>п</w:t>
      </w:r>
      <w:r w:rsidRPr="00E810A1">
        <w:rPr>
          <w:spacing w:val="2"/>
          <w:sz w:val="22"/>
          <w:szCs w:val="22"/>
        </w:rPr>
        <w:t>о</w:t>
      </w:r>
      <w:r w:rsidRPr="00E810A1">
        <w:rPr>
          <w:sz w:val="22"/>
          <w:szCs w:val="22"/>
        </w:rPr>
        <w:t>льзов</w:t>
      </w:r>
      <w:r w:rsidRPr="00E810A1">
        <w:rPr>
          <w:spacing w:val="-1"/>
          <w:sz w:val="22"/>
          <w:szCs w:val="22"/>
        </w:rPr>
        <w:t>ан</w:t>
      </w:r>
      <w:r w:rsidRPr="00E810A1">
        <w:rPr>
          <w:sz w:val="22"/>
          <w:szCs w:val="22"/>
        </w:rPr>
        <w:t>ие</w:t>
      </w:r>
      <w:r w:rsidRPr="00E810A1">
        <w:rPr>
          <w:spacing w:val="69"/>
          <w:sz w:val="22"/>
          <w:szCs w:val="22"/>
        </w:rPr>
        <w:t xml:space="preserve"> </w:t>
      </w:r>
      <w:r w:rsidRPr="00E810A1">
        <w:rPr>
          <w:spacing w:val="1"/>
          <w:sz w:val="22"/>
          <w:szCs w:val="22"/>
        </w:rPr>
        <w:t>ср</w:t>
      </w:r>
      <w:r w:rsidRPr="00E810A1">
        <w:rPr>
          <w:spacing w:val="-1"/>
          <w:sz w:val="22"/>
          <w:szCs w:val="22"/>
        </w:rPr>
        <w:t>е</w:t>
      </w:r>
      <w:r w:rsidRPr="00E810A1">
        <w:rPr>
          <w:spacing w:val="1"/>
          <w:sz w:val="22"/>
          <w:szCs w:val="22"/>
        </w:rPr>
        <w:t>д</w:t>
      </w:r>
      <w:r w:rsidRPr="00E810A1">
        <w:rPr>
          <w:sz w:val="22"/>
          <w:szCs w:val="22"/>
        </w:rPr>
        <w:t>с</w:t>
      </w:r>
      <w:r w:rsidRPr="00E810A1">
        <w:rPr>
          <w:spacing w:val="-1"/>
          <w:sz w:val="22"/>
          <w:szCs w:val="22"/>
        </w:rPr>
        <w:t>т</w:t>
      </w:r>
      <w:r w:rsidRPr="00E810A1">
        <w:rPr>
          <w:sz w:val="22"/>
          <w:szCs w:val="22"/>
        </w:rPr>
        <w:t>в</w:t>
      </w:r>
      <w:r w:rsidRPr="00E810A1">
        <w:rPr>
          <w:spacing w:val="68"/>
          <w:sz w:val="22"/>
          <w:szCs w:val="22"/>
        </w:rPr>
        <w:t xml:space="preserve"> </w:t>
      </w:r>
      <w:r w:rsidRPr="00E810A1">
        <w:rPr>
          <w:sz w:val="22"/>
          <w:szCs w:val="22"/>
        </w:rPr>
        <w:t>ф</w:t>
      </w:r>
      <w:r w:rsidRPr="00E810A1">
        <w:rPr>
          <w:spacing w:val="2"/>
          <w:sz w:val="22"/>
          <w:szCs w:val="22"/>
        </w:rPr>
        <w:t>и</w:t>
      </w:r>
      <w:r w:rsidRPr="00E810A1">
        <w:rPr>
          <w:sz w:val="22"/>
          <w:szCs w:val="22"/>
        </w:rPr>
        <w:t>зи</w:t>
      </w:r>
      <w:r w:rsidRPr="00E810A1">
        <w:rPr>
          <w:spacing w:val="4"/>
          <w:sz w:val="22"/>
          <w:szCs w:val="22"/>
        </w:rPr>
        <w:t>ч</w:t>
      </w:r>
      <w:r w:rsidRPr="00E810A1">
        <w:rPr>
          <w:sz w:val="22"/>
          <w:szCs w:val="22"/>
        </w:rPr>
        <w:t>ес</w:t>
      </w:r>
      <w:r w:rsidRPr="00E810A1">
        <w:rPr>
          <w:spacing w:val="-2"/>
          <w:sz w:val="22"/>
          <w:szCs w:val="22"/>
        </w:rPr>
        <w:t>к</w:t>
      </w:r>
      <w:r w:rsidRPr="00E810A1">
        <w:rPr>
          <w:spacing w:val="1"/>
          <w:sz w:val="22"/>
          <w:szCs w:val="22"/>
        </w:rPr>
        <w:t>о</w:t>
      </w:r>
      <w:r w:rsidRPr="00E810A1">
        <w:rPr>
          <w:sz w:val="22"/>
          <w:szCs w:val="22"/>
        </w:rPr>
        <w:t>й</w:t>
      </w:r>
      <w:r w:rsidRPr="00E810A1">
        <w:rPr>
          <w:spacing w:val="70"/>
          <w:sz w:val="22"/>
          <w:szCs w:val="22"/>
        </w:rPr>
        <w:t xml:space="preserve"> </w:t>
      </w:r>
      <w:r w:rsidRPr="00E810A1">
        <w:rPr>
          <w:sz w:val="22"/>
          <w:szCs w:val="22"/>
        </w:rPr>
        <w:t>к</w:t>
      </w:r>
      <w:r w:rsidRPr="00E810A1">
        <w:rPr>
          <w:spacing w:val="-2"/>
          <w:sz w:val="22"/>
          <w:szCs w:val="22"/>
        </w:rPr>
        <w:t>у</w:t>
      </w:r>
      <w:r w:rsidRPr="00E810A1">
        <w:rPr>
          <w:sz w:val="22"/>
          <w:szCs w:val="22"/>
        </w:rPr>
        <w:t>ль</w:t>
      </w:r>
      <w:r w:rsidRPr="00E810A1">
        <w:rPr>
          <w:spacing w:val="1"/>
          <w:sz w:val="22"/>
          <w:szCs w:val="22"/>
        </w:rPr>
        <w:t>т</w:t>
      </w:r>
      <w:r w:rsidRPr="00E810A1">
        <w:rPr>
          <w:spacing w:val="-3"/>
          <w:sz w:val="22"/>
          <w:szCs w:val="22"/>
        </w:rPr>
        <w:t>у</w:t>
      </w:r>
      <w:r w:rsidRPr="00E810A1">
        <w:rPr>
          <w:sz w:val="22"/>
          <w:szCs w:val="22"/>
        </w:rPr>
        <w:t>р</w:t>
      </w:r>
      <w:r w:rsidRPr="00E810A1">
        <w:rPr>
          <w:spacing w:val="1"/>
          <w:sz w:val="22"/>
          <w:szCs w:val="22"/>
        </w:rPr>
        <w:t>ы</w:t>
      </w:r>
      <w:r w:rsidRPr="00E810A1">
        <w:rPr>
          <w:spacing w:val="72"/>
          <w:sz w:val="22"/>
          <w:szCs w:val="22"/>
        </w:rPr>
        <w:t xml:space="preserve"> </w:t>
      </w:r>
      <w:r w:rsidRPr="00E810A1">
        <w:rPr>
          <w:spacing w:val="1"/>
          <w:sz w:val="22"/>
          <w:szCs w:val="22"/>
        </w:rPr>
        <w:t>и</w:t>
      </w:r>
      <w:r w:rsidRPr="00E810A1">
        <w:rPr>
          <w:spacing w:val="69"/>
          <w:sz w:val="22"/>
          <w:szCs w:val="22"/>
        </w:rPr>
        <w:t xml:space="preserve"> </w:t>
      </w:r>
      <w:r w:rsidRPr="00E810A1">
        <w:rPr>
          <w:sz w:val="22"/>
          <w:szCs w:val="22"/>
        </w:rPr>
        <w:t>с</w:t>
      </w:r>
      <w:r w:rsidRPr="00E810A1">
        <w:rPr>
          <w:spacing w:val="2"/>
          <w:sz w:val="22"/>
          <w:szCs w:val="22"/>
        </w:rPr>
        <w:t>п</w:t>
      </w:r>
      <w:r w:rsidRPr="00E810A1">
        <w:rPr>
          <w:sz w:val="22"/>
          <w:szCs w:val="22"/>
        </w:rPr>
        <w:t>ор</w:t>
      </w:r>
      <w:r w:rsidRPr="00E810A1">
        <w:rPr>
          <w:spacing w:val="1"/>
          <w:sz w:val="22"/>
          <w:szCs w:val="22"/>
        </w:rPr>
        <w:t>т</w:t>
      </w:r>
      <w:r w:rsidRPr="00E810A1">
        <w:rPr>
          <w:sz w:val="22"/>
          <w:szCs w:val="22"/>
        </w:rPr>
        <w:t>а</w:t>
      </w:r>
      <w:r w:rsidRPr="00E810A1">
        <w:rPr>
          <w:spacing w:val="69"/>
          <w:sz w:val="22"/>
          <w:szCs w:val="22"/>
        </w:rPr>
        <w:t xml:space="preserve"> </w:t>
      </w:r>
      <w:r w:rsidRPr="00E810A1">
        <w:rPr>
          <w:sz w:val="22"/>
          <w:szCs w:val="22"/>
        </w:rPr>
        <w:t>в</w:t>
      </w:r>
      <w:r w:rsidRPr="00E810A1">
        <w:rPr>
          <w:spacing w:val="68"/>
          <w:sz w:val="22"/>
          <w:szCs w:val="22"/>
        </w:rPr>
        <w:t xml:space="preserve"> </w:t>
      </w:r>
      <w:r w:rsidRPr="00E810A1">
        <w:rPr>
          <w:spacing w:val="1"/>
          <w:sz w:val="22"/>
          <w:szCs w:val="22"/>
        </w:rPr>
        <w:t>це</w:t>
      </w:r>
      <w:r w:rsidRPr="00E810A1">
        <w:rPr>
          <w:sz w:val="22"/>
          <w:szCs w:val="22"/>
        </w:rPr>
        <w:t>л</w:t>
      </w:r>
      <w:r w:rsidRPr="00E810A1">
        <w:rPr>
          <w:spacing w:val="1"/>
          <w:sz w:val="22"/>
          <w:szCs w:val="22"/>
        </w:rPr>
        <w:t>я</w:t>
      </w:r>
      <w:r w:rsidRPr="00E810A1">
        <w:rPr>
          <w:sz w:val="22"/>
          <w:szCs w:val="22"/>
        </w:rPr>
        <w:t>х</w:t>
      </w:r>
      <w:r w:rsidRPr="00E810A1">
        <w:rPr>
          <w:spacing w:val="70"/>
          <w:sz w:val="22"/>
          <w:szCs w:val="22"/>
        </w:rPr>
        <w:t xml:space="preserve"> </w:t>
      </w:r>
      <w:r w:rsidRPr="00E810A1">
        <w:rPr>
          <w:sz w:val="22"/>
          <w:szCs w:val="22"/>
        </w:rPr>
        <w:t>поддер</w:t>
      </w:r>
      <w:r w:rsidRPr="00E810A1">
        <w:rPr>
          <w:spacing w:val="-1"/>
          <w:sz w:val="22"/>
          <w:szCs w:val="22"/>
        </w:rPr>
        <w:t>ж</w:t>
      </w:r>
      <w:r w:rsidRPr="00E810A1">
        <w:rPr>
          <w:sz w:val="22"/>
          <w:szCs w:val="22"/>
        </w:rPr>
        <w:t>ан</w:t>
      </w:r>
      <w:r w:rsidRPr="00E810A1">
        <w:rPr>
          <w:spacing w:val="-1"/>
          <w:sz w:val="22"/>
          <w:szCs w:val="22"/>
        </w:rPr>
        <w:t>и</w:t>
      </w:r>
      <w:r w:rsidRPr="00E810A1">
        <w:rPr>
          <w:sz w:val="22"/>
          <w:szCs w:val="22"/>
        </w:rPr>
        <w:t>я и п</w:t>
      </w:r>
      <w:r w:rsidRPr="00E810A1">
        <w:rPr>
          <w:spacing w:val="1"/>
          <w:sz w:val="22"/>
          <w:szCs w:val="22"/>
        </w:rPr>
        <w:t>о</w:t>
      </w:r>
      <w:r w:rsidRPr="00E810A1">
        <w:rPr>
          <w:sz w:val="22"/>
          <w:szCs w:val="22"/>
        </w:rPr>
        <w:t>в</w:t>
      </w:r>
      <w:r w:rsidRPr="00E810A1">
        <w:rPr>
          <w:spacing w:val="1"/>
          <w:sz w:val="22"/>
          <w:szCs w:val="22"/>
        </w:rPr>
        <w:t>ы</w:t>
      </w:r>
      <w:r w:rsidRPr="00E810A1">
        <w:rPr>
          <w:spacing w:val="-1"/>
          <w:sz w:val="22"/>
          <w:szCs w:val="22"/>
        </w:rPr>
        <w:t>ш</w:t>
      </w:r>
      <w:r w:rsidRPr="00E810A1">
        <w:rPr>
          <w:sz w:val="22"/>
          <w:szCs w:val="22"/>
        </w:rPr>
        <w:t>е</w:t>
      </w:r>
      <w:r w:rsidRPr="00E810A1">
        <w:rPr>
          <w:spacing w:val="-1"/>
          <w:sz w:val="22"/>
          <w:szCs w:val="22"/>
        </w:rPr>
        <w:t>н</w:t>
      </w:r>
      <w:r w:rsidRPr="00E810A1">
        <w:rPr>
          <w:sz w:val="22"/>
          <w:szCs w:val="22"/>
        </w:rPr>
        <w:t>и</w:t>
      </w:r>
      <w:r w:rsidRPr="00E810A1">
        <w:rPr>
          <w:spacing w:val="1"/>
          <w:sz w:val="22"/>
          <w:szCs w:val="22"/>
        </w:rPr>
        <w:t>я</w:t>
      </w:r>
      <w:r w:rsidRPr="00E810A1">
        <w:rPr>
          <w:spacing w:val="31"/>
          <w:sz w:val="22"/>
          <w:szCs w:val="22"/>
        </w:rPr>
        <w:t xml:space="preserve"> </w:t>
      </w:r>
      <w:r w:rsidRPr="00E810A1">
        <w:rPr>
          <w:sz w:val="22"/>
          <w:szCs w:val="22"/>
        </w:rPr>
        <w:t>о</w:t>
      </w:r>
      <w:r w:rsidRPr="00E810A1">
        <w:rPr>
          <w:spacing w:val="1"/>
          <w:sz w:val="22"/>
          <w:szCs w:val="22"/>
        </w:rPr>
        <w:t>бщ</w:t>
      </w:r>
      <w:r w:rsidRPr="00E810A1">
        <w:rPr>
          <w:spacing w:val="-1"/>
          <w:sz w:val="22"/>
          <w:szCs w:val="22"/>
        </w:rPr>
        <w:t>е</w:t>
      </w:r>
      <w:r w:rsidRPr="00E810A1">
        <w:rPr>
          <w:sz w:val="22"/>
          <w:szCs w:val="22"/>
        </w:rPr>
        <w:t>й</w:t>
      </w:r>
      <w:r w:rsidRPr="00E810A1">
        <w:rPr>
          <w:spacing w:val="33"/>
          <w:sz w:val="22"/>
          <w:szCs w:val="22"/>
        </w:rPr>
        <w:t xml:space="preserve"> </w:t>
      </w:r>
      <w:r w:rsidRPr="00E810A1">
        <w:rPr>
          <w:sz w:val="22"/>
          <w:szCs w:val="22"/>
        </w:rPr>
        <w:t>и</w:t>
      </w:r>
      <w:r w:rsidRPr="00E810A1">
        <w:rPr>
          <w:spacing w:val="32"/>
          <w:sz w:val="22"/>
          <w:szCs w:val="22"/>
        </w:rPr>
        <w:t xml:space="preserve"> </w:t>
      </w:r>
      <w:r w:rsidRPr="00E810A1">
        <w:rPr>
          <w:sz w:val="22"/>
          <w:szCs w:val="22"/>
        </w:rPr>
        <w:t>пр</w:t>
      </w:r>
      <w:r w:rsidRPr="00E810A1">
        <w:rPr>
          <w:spacing w:val="1"/>
          <w:sz w:val="22"/>
          <w:szCs w:val="22"/>
        </w:rPr>
        <w:t>о</w:t>
      </w:r>
      <w:r w:rsidRPr="00E810A1">
        <w:rPr>
          <w:sz w:val="22"/>
          <w:szCs w:val="22"/>
        </w:rPr>
        <w:t>ф</w:t>
      </w:r>
      <w:r w:rsidRPr="00E810A1">
        <w:rPr>
          <w:spacing w:val="1"/>
          <w:sz w:val="22"/>
          <w:szCs w:val="22"/>
        </w:rPr>
        <w:t>е</w:t>
      </w:r>
      <w:r w:rsidRPr="00E810A1">
        <w:rPr>
          <w:spacing w:val="-1"/>
          <w:sz w:val="22"/>
          <w:szCs w:val="22"/>
        </w:rPr>
        <w:t>с</w:t>
      </w:r>
      <w:r w:rsidRPr="00E810A1">
        <w:rPr>
          <w:sz w:val="22"/>
          <w:szCs w:val="22"/>
        </w:rPr>
        <w:t>сионал</w:t>
      </w:r>
      <w:r w:rsidRPr="00E810A1">
        <w:rPr>
          <w:spacing w:val="-1"/>
          <w:sz w:val="22"/>
          <w:szCs w:val="22"/>
        </w:rPr>
        <w:t>ь</w:t>
      </w:r>
      <w:r w:rsidRPr="00E810A1">
        <w:rPr>
          <w:sz w:val="22"/>
          <w:szCs w:val="22"/>
        </w:rPr>
        <w:t>н</w:t>
      </w:r>
      <w:r w:rsidRPr="00E810A1">
        <w:rPr>
          <w:spacing w:val="1"/>
          <w:sz w:val="22"/>
          <w:szCs w:val="22"/>
        </w:rPr>
        <w:t>о</w:t>
      </w:r>
      <w:r w:rsidRPr="00E810A1">
        <w:rPr>
          <w:sz w:val="22"/>
          <w:szCs w:val="22"/>
        </w:rPr>
        <w:t>й</w:t>
      </w:r>
      <w:r w:rsidRPr="00E810A1">
        <w:rPr>
          <w:spacing w:val="30"/>
          <w:sz w:val="22"/>
          <w:szCs w:val="22"/>
        </w:rPr>
        <w:t xml:space="preserve"> </w:t>
      </w:r>
      <w:r w:rsidRPr="00E810A1">
        <w:rPr>
          <w:spacing w:val="1"/>
          <w:sz w:val="22"/>
          <w:szCs w:val="22"/>
        </w:rPr>
        <w:t>де</w:t>
      </w:r>
      <w:r w:rsidRPr="00E810A1">
        <w:rPr>
          <w:sz w:val="22"/>
          <w:szCs w:val="22"/>
        </w:rPr>
        <w:t>ес</w:t>
      </w:r>
      <w:r w:rsidRPr="00E810A1">
        <w:rPr>
          <w:spacing w:val="-1"/>
          <w:sz w:val="22"/>
          <w:szCs w:val="22"/>
        </w:rPr>
        <w:t>п</w:t>
      </w:r>
      <w:r w:rsidRPr="00E810A1">
        <w:rPr>
          <w:sz w:val="22"/>
          <w:szCs w:val="22"/>
        </w:rPr>
        <w:t>ос</w:t>
      </w:r>
      <w:r w:rsidRPr="00E810A1">
        <w:rPr>
          <w:spacing w:val="1"/>
          <w:sz w:val="22"/>
          <w:szCs w:val="22"/>
        </w:rPr>
        <w:t>о</w:t>
      </w:r>
      <w:r w:rsidRPr="00E810A1">
        <w:rPr>
          <w:spacing w:val="-1"/>
          <w:sz w:val="22"/>
          <w:szCs w:val="22"/>
        </w:rPr>
        <w:t>б</w:t>
      </w:r>
      <w:r w:rsidRPr="00E810A1">
        <w:rPr>
          <w:sz w:val="22"/>
          <w:szCs w:val="22"/>
        </w:rPr>
        <w:t>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31"/>
          <w:sz w:val="22"/>
          <w:szCs w:val="22"/>
        </w:rPr>
        <w:t xml:space="preserve"> </w:t>
      </w:r>
      <w:r w:rsidRPr="00E810A1">
        <w:rPr>
          <w:sz w:val="22"/>
          <w:szCs w:val="22"/>
        </w:rPr>
        <w:t>ч</w:t>
      </w:r>
      <w:r w:rsidRPr="00E810A1">
        <w:rPr>
          <w:spacing w:val="1"/>
          <w:sz w:val="22"/>
          <w:szCs w:val="22"/>
        </w:rPr>
        <w:t>е</w:t>
      </w:r>
      <w:r w:rsidRPr="00E810A1">
        <w:rPr>
          <w:sz w:val="22"/>
          <w:szCs w:val="22"/>
        </w:rPr>
        <w:t>л</w:t>
      </w:r>
      <w:r w:rsidRPr="00E810A1">
        <w:rPr>
          <w:spacing w:val="1"/>
          <w:sz w:val="22"/>
          <w:szCs w:val="22"/>
        </w:rPr>
        <w:t>о</w:t>
      </w:r>
      <w:r w:rsidRPr="00E810A1">
        <w:rPr>
          <w:sz w:val="22"/>
          <w:szCs w:val="22"/>
        </w:rPr>
        <w:t>в</w:t>
      </w:r>
      <w:r w:rsidRPr="00E810A1">
        <w:rPr>
          <w:spacing w:val="-1"/>
          <w:sz w:val="22"/>
          <w:szCs w:val="22"/>
        </w:rPr>
        <w:t>е</w:t>
      </w:r>
      <w:r w:rsidRPr="00E810A1">
        <w:rPr>
          <w:sz w:val="22"/>
          <w:szCs w:val="22"/>
        </w:rPr>
        <w:t>ка</w:t>
      </w:r>
      <w:r w:rsidRPr="00E810A1">
        <w:rPr>
          <w:spacing w:val="34"/>
          <w:sz w:val="22"/>
          <w:szCs w:val="22"/>
        </w:rPr>
        <w:t xml:space="preserve"> </w:t>
      </w:r>
      <w:r w:rsidRPr="00E810A1">
        <w:rPr>
          <w:sz w:val="22"/>
          <w:szCs w:val="22"/>
        </w:rPr>
        <w:t>в</w:t>
      </w:r>
      <w:r w:rsidRPr="00E810A1">
        <w:rPr>
          <w:spacing w:val="32"/>
          <w:sz w:val="22"/>
          <w:szCs w:val="22"/>
        </w:rPr>
        <w:t xml:space="preserve"> </w:t>
      </w:r>
      <w:r w:rsidRPr="00E810A1">
        <w:rPr>
          <w:spacing w:val="-1"/>
          <w:sz w:val="22"/>
          <w:szCs w:val="22"/>
        </w:rPr>
        <w:t>т</w:t>
      </w:r>
      <w:r w:rsidRPr="00E810A1">
        <w:rPr>
          <w:sz w:val="22"/>
          <w:szCs w:val="22"/>
        </w:rPr>
        <w:t>еории и п</w:t>
      </w:r>
      <w:r w:rsidRPr="00E810A1">
        <w:rPr>
          <w:spacing w:val="1"/>
          <w:sz w:val="22"/>
          <w:szCs w:val="22"/>
        </w:rPr>
        <w:t>р</w:t>
      </w:r>
      <w:r w:rsidRPr="00E810A1">
        <w:rPr>
          <w:sz w:val="22"/>
          <w:szCs w:val="22"/>
        </w:rPr>
        <w:t>а</w:t>
      </w:r>
      <w:r w:rsidRPr="00E810A1">
        <w:rPr>
          <w:spacing w:val="1"/>
          <w:sz w:val="22"/>
          <w:szCs w:val="22"/>
        </w:rPr>
        <w:t>к</w:t>
      </w:r>
      <w:r w:rsidRPr="00E810A1">
        <w:rPr>
          <w:spacing w:val="-1"/>
          <w:sz w:val="22"/>
          <w:szCs w:val="22"/>
        </w:rPr>
        <w:t>т</w:t>
      </w:r>
      <w:r w:rsidRPr="00E810A1">
        <w:rPr>
          <w:sz w:val="22"/>
          <w:szCs w:val="22"/>
        </w:rPr>
        <w:t>ике</w:t>
      </w:r>
      <w:r w:rsidRPr="00E810A1">
        <w:rPr>
          <w:spacing w:val="161"/>
          <w:sz w:val="22"/>
          <w:szCs w:val="22"/>
        </w:rPr>
        <w:t xml:space="preserve"> </w:t>
      </w:r>
      <w:r w:rsidRPr="00E810A1">
        <w:rPr>
          <w:sz w:val="22"/>
          <w:szCs w:val="22"/>
        </w:rPr>
        <w:t>ф</w:t>
      </w:r>
      <w:r w:rsidRPr="00E810A1">
        <w:rPr>
          <w:spacing w:val="2"/>
          <w:sz w:val="22"/>
          <w:szCs w:val="22"/>
        </w:rPr>
        <w:t>и</w:t>
      </w:r>
      <w:r w:rsidRPr="00E810A1">
        <w:rPr>
          <w:spacing w:val="-2"/>
          <w:sz w:val="22"/>
          <w:szCs w:val="22"/>
        </w:rPr>
        <w:t>з</w:t>
      </w:r>
      <w:r w:rsidRPr="00E810A1">
        <w:rPr>
          <w:sz w:val="22"/>
          <w:szCs w:val="22"/>
        </w:rPr>
        <w:t>и</w:t>
      </w:r>
      <w:r w:rsidRPr="00E810A1">
        <w:rPr>
          <w:spacing w:val="1"/>
          <w:sz w:val="22"/>
          <w:szCs w:val="22"/>
        </w:rPr>
        <w:t>ч</w:t>
      </w:r>
      <w:r w:rsidRPr="00E810A1">
        <w:rPr>
          <w:spacing w:val="-1"/>
          <w:sz w:val="22"/>
          <w:szCs w:val="22"/>
        </w:rPr>
        <w:t>е</w:t>
      </w:r>
      <w:r w:rsidRPr="00E810A1">
        <w:rPr>
          <w:sz w:val="22"/>
          <w:szCs w:val="22"/>
        </w:rPr>
        <w:t>ско</w:t>
      </w:r>
      <w:r w:rsidRPr="00E810A1">
        <w:rPr>
          <w:spacing w:val="1"/>
          <w:sz w:val="22"/>
          <w:szCs w:val="22"/>
        </w:rPr>
        <w:t>й</w:t>
      </w:r>
      <w:r w:rsidRPr="00E810A1">
        <w:rPr>
          <w:spacing w:val="163"/>
          <w:sz w:val="22"/>
          <w:szCs w:val="22"/>
        </w:rPr>
        <w:t xml:space="preserve"> </w:t>
      </w:r>
      <w:r w:rsidRPr="00E810A1">
        <w:rPr>
          <w:sz w:val="22"/>
          <w:szCs w:val="22"/>
        </w:rPr>
        <w:t>к</w:t>
      </w:r>
      <w:r w:rsidRPr="00E810A1">
        <w:rPr>
          <w:spacing w:val="-2"/>
          <w:sz w:val="22"/>
          <w:szCs w:val="22"/>
        </w:rPr>
        <w:t>у</w:t>
      </w:r>
      <w:r w:rsidRPr="00E810A1">
        <w:rPr>
          <w:sz w:val="22"/>
          <w:szCs w:val="22"/>
        </w:rPr>
        <w:t>л</w:t>
      </w:r>
      <w:r w:rsidRPr="00E810A1">
        <w:rPr>
          <w:spacing w:val="-1"/>
          <w:sz w:val="22"/>
          <w:szCs w:val="22"/>
        </w:rPr>
        <w:t>ь</w:t>
      </w:r>
      <w:r w:rsidRPr="00E810A1">
        <w:rPr>
          <w:spacing w:val="1"/>
          <w:sz w:val="22"/>
          <w:szCs w:val="22"/>
        </w:rPr>
        <w:t>т</w:t>
      </w:r>
      <w:r w:rsidRPr="00E810A1">
        <w:rPr>
          <w:spacing w:val="-2"/>
          <w:sz w:val="22"/>
          <w:szCs w:val="22"/>
        </w:rPr>
        <w:t>у</w:t>
      </w:r>
      <w:r w:rsidRPr="00E810A1">
        <w:rPr>
          <w:sz w:val="22"/>
          <w:szCs w:val="22"/>
        </w:rPr>
        <w:t>р</w:t>
      </w:r>
      <w:r w:rsidRPr="00E810A1">
        <w:rPr>
          <w:spacing w:val="1"/>
          <w:sz w:val="22"/>
          <w:szCs w:val="22"/>
        </w:rPr>
        <w:t>ы</w:t>
      </w:r>
      <w:r w:rsidRPr="00E810A1">
        <w:rPr>
          <w:spacing w:val="163"/>
          <w:sz w:val="22"/>
          <w:szCs w:val="22"/>
        </w:rPr>
        <w:t xml:space="preserve"> </w:t>
      </w:r>
      <w:r w:rsidRPr="00E810A1">
        <w:rPr>
          <w:spacing w:val="1"/>
          <w:sz w:val="22"/>
          <w:szCs w:val="22"/>
        </w:rPr>
        <w:t>п</w:t>
      </w:r>
      <w:r w:rsidRPr="00E810A1">
        <w:rPr>
          <w:sz w:val="22"/>
          <w:szCs w:val="22"/>
        </w:rPr>
        <w:t>о</w:t>
      </w:r>
      <w:r w:rsidRPr="00E810A1">
        <w:rPr>
          <w:spacing w:val="1"/>
          <w:sz w:val="22"/>
          <w:szCs w:val="22"/>
        </w:rPr>
        <w:t>л</w:t>
      </w:r>
      <w:r w:rsidRPr="00E810A1">
        <w:rPr>
          <w:spacing w:val="-3"/>
          <w:sz w:val="22"/>
          <w:szCs w:val="22"/>
        </w:rPr>
        <w:t>у</w:t>
      </w:r>
      <w:r w:rsidRPr="00E810A1">
        <w:rPr>
          <w:sz w:val="22"/>
          <w:szCs w:val="22"/>
        </w:rPr>
        <w:t>ч</w:t>
      </w:r>
      <w:r w:rsidRPr="00E810A1">
        <w:rPr>
          <w:spacing w:val="1"/>
          <w:sz w:val="22"/>
          <w:szCs w:val="22"/>
        </w:rPr>
        <w:t>ил</w:t>
      </w:r>
      <w:r w:rsidRPr="00E810A1">
        <w:rPr>
          <w:sz w:val="22"/>
          <w:szCs w:val="22"/>
        </w:rPr>
        <w:t>о</w:t>
      </w:r>
      <w:r w:rsidRPr="00E810A1">
        <w:rPr>
          <w:spacing w:val="163"/>
          <w:sz w:val="22"/>
          <w:szCs w:val="22"/>
        </w:rPr>
        <w:t xml:space="preserve"> </w:t>
      </w:r>
      <w:r w:rsidRPr="00E810A1">
        <w:rPr>
          <w:spacing w:val="1"/>
          <w:sz w:val="22"/>
          <w:szCs w:val="22"/>
        </w:rPr>
        <w:t>н</w:t>
      </w:r>
      <w:r w:rsidRPr="00E810A1">
        <w:rPr>
          <w:sz w:val="22"/>
          <w:szCs w:val="22"/>
        </w:rPr>
        <w:t>аз</w:t>
      </w:r>
      <w:r w:rsidRPr="00E810A1">
        <w:rPr>
          <w:spacing w:val="1"/>
          <w:sz w:val="22"/>
          <w:szCs w:val="22"/>
        </w:rPr>
        <w:t>в</w:t>
      </w:r>
      <w:r w:rsidRPr="00E810A1">
        <w:rPr>
          <w:spacing w:val="-2"/>
          <w:sz w:val="22"/>
          <w:szCs w:val="22"/>
        </w:rPr>
        <w:t>а</w:t>
      </w:r>
      <w:r w:rsidRPr="00E810A1">
        <w:rPr>
          <w:spacing w:val="-1"/>
          <w:sz w:val="22"/>
          <w:szCs w:val="22"/>
        </w:rPr>
        <w:t>н</w:t>
      </w:r>
      <w:r w:rsidRPr="00E810A1">
        <w:rPr>
          <w:sz w:val="22"/>
          <w:szCs w:val="22"/>
        </w:rPr>
        <w:t>ие</w:t>
      </w:r>
      <w:r w:rsidRPr="00E810A1">
        <w:rPr>
          <w:spacing w:val="160"/>
          <w:sz w:val="22"/>
          <w:szCs w:val="22"/>
        </w:rPr>
        <w:t xml:space="preserve"> </w:t>
      </w:r>
      <w:r w:rsidRPr="00E810A1">
        <w:rPr>
          <w:spacing w:val="1"/>
          <w:sz w:val="22"/>
          <w:szCs w:val="22"/>
        </w:rPr>
        <w:t>пр</w:t>
      </w:r>
      <w:r w:rsidRPr="00E810A1">
        <w:rPr>
          <w:sz w:val="22"/>
          <w:szCs w:val="22"/>
        </w:rPr>
        <w:t>офесс</w:t>
      </w:r>
      <w:r w:rsidRPr="00E810A1">
        <w:rPr>
          <w:spacing w:val="7"/>
          <w:sz w:val="22"/>
          <w:szCs w:val="22"/>
        </w:rPr>
        <w:t>и</w:t>
      </w:r>
      <w:r w:rsidRPr="00E810A1">
        <w:rPr>
          <w:sz w:val="22"/>
          <w:szCs w:val="22"/>
        </w:rPr>
        <w:t>он</w:t>
      </w:r>
      <w:r w:rsidRPr="00E810A1">
        <w:rPr>
          <w:spacing w:val="1"/>
          <w:sz w:val="22"/>
          <w:szCs w:val="22"/>
        </w:rPr>
        <w:t>а</w:t>
      </w:r>
      <w:r w:rsidRPr="00E810A1">
        <w:rPr>
          <w:sz w:val="22"/>
          <w:szCs w:val="22"/>
        </w:rPr>
        <w:t>ль</w:t>
      </w:r>
      <w:r w:rsidRPr="00E810A1">
        <w:rPr>
          <w:spacing w:val="-1"/>
          <w:sz w:val="22"/>
          <w:szCs w:val="22"/>
        </w:rPr>
        <w:t>н</w:t>
      </w:r>
      <w:r w:rsidRPr="00E810A1">
        <w:rPr>
          <w:spacing w:val="1"/>
          <w:sz w:val="22"/>
          <w:szCs w:val="22"/>
        </w:rPr>
        <w:t>о</w:t>
      </w:r>
      <w:r w:rsidRPr="00E810A1">
        <w:rPr>
          <w:sz w:val="22"/>
          <w:szCs w:val="22"/>
        </w:rPr>
        <w:t>-п</w:t>
      </w:r>
      <w:r w:rsidRPr="00E810A1">
        <w:rPr>
          <w:spacing w:val="1"/>
          <w:sz w:val="22"/>
          <w:szCs w:val="22"/>
        </w:rPr>
        <w:t>р</w:t>
      </w:r>
      <w:r w:rsidRPr="00E810A1">
        <w:rPr>
          <w:sz w:val="22"/>
          <w:szCs w:val="22"/>
        </w:rPr>
        <w:t>икл</w:t>
      </w:r>
      <w:r w:rsidRPr="00E810A1">
        <w:rPr>
          <w:spacing w:val="-1"/>
          <w:sz w:val="22"/>
          <w:szCs w:val="22"/>
        </w:rPr>
        <w:t>а</w:t>
      </w:r>
      <w:r w:rsidRPr="00E810A1">
        <w:rPr>
          <w:sz w:val="22"/>
          <w:szCs w:val="22"/>
        </w:rPr>
        <w:t>д</w:t>
      </w:r>
      <w:r w:rsidRPr="00E810A1">
        <w:rPr>
          <w:spacing w:val="1"/>
          <w:sz w:val="22"/>
          <w:szCs w:val="22"/>
        </w:rPr>
        <w:t>н</w:t>
      </w:r>
      <w:r w:rsidRPr="00E810A1">
        <w:rPr>
          <w:spacing w:val="-1"/>
          <w:sz w:val="22"/>
          <w:szCs w:val="22"/>
        </w:rPr>
        <w:t>а</w:t>
      </w:r>
      <w:r w:rsidRPr="00E810A1">
        <w:rPr>
          <w:sz w:val="22"/>
          <w:szCs w:val="22"/>
        </w:rPr>
        <w:t xml:space="preserve">я </w:t>
      </w:r>
      <w:r w:rsidRPr="00E810A1">
        <w:rPr>
          <w:spacing w:val="-1"/>
          <w:sz w:val="22"/>
          <w:szCs w:val="22"/>
        </w:rPr>
        <w:t>ф</w:t>
      </w:r>
      <w:r w:rsidRPr="00E810A1">
        <w:rPr>
          <w:sz w:val="22"/>
          <w:szCs w:val="22"/>
        </w:rPr>
        <w:t>и</w:t>
      </w:r>
      <w:r w:rsidRPr="00E810A1">
        <w:rPr>
          <w:spacing w:val="1"/>
          <w:sz w:val="22"/>
          <w:szCs w:val="22"/>
        </w:rPr>
        <w:t>з</w:t>
      </w:r>
      <w:r w:rsidRPr="00E810A1">
        <w:rPr>
          <w:sz w:val="22"/>
          <w:szCs w:val="22"/>
        </w:rPr>
        <w:t>иче</w:t>
      </w:r>
      <w:r w:rsidRPr="00E810A1">
        <w:rPr>
          <w:spacing w:val="-2"/>
          <w:sz w:val="22"/>
          <w:szCs w:val="22"/>
        </w:rPr>
        <w:t>с</w:t>
      </w:r>
      <w:r w:rsidRPr="00E810A1">
        <w:rPr>
          <w:sz w:val="22"/>
          <w:szCs w:val="22"/>
        </w:rPr>
        <w:t>кая</w:t>
      </w:r>
      <w:r w:rsidRPr="00E810A1">
        <w:rPr>
          <w:spacing w:val="1"/>
          <w:sz w:val="22"/>
          <w:szCs w:val="22"/>
        </w:rPr>
        <w:t xml:space="preserve"> </w:t>
      </w:r>
      <w:r w:rsidRPr="00E810A1">
        <w:rPr>
          <w:sz w:val="22"/>
          <w:szCs w:val="22"/>
        </w:rPr>
        <w:t>п</w:t>
      </w:r>
      <w:r w:rsidRPr="00E810A1">
        <w:rPr>
          <w:spacing w:val="1"/>
          <w:sz w:val="22"/>
          <w:szCs w:val="22"/>
        </w:rPr>
        <w:t>одго</w:t>
      </w:r>
      <w:r w:rsidRPr="00E810A1">
        <w:rPr>
          <w:spacing w:val="-1"/>
          <w:sz w:val="22"/>
          <w:szCs w:val="22"/>
        </w:rPr>
        <w:t>т</w:t>
      </w:r>
      <w:r w:rsidRPr="00E810A1">
        <w:rPr>
          <w:sz w:val="22"/>
          <w:szCs w:val="22"/>
        </w:rPr>
        <w:t>ов</w:t>
      </w:r>
      <w:r w:rsidRPr="00E810A1">
        <w:rPr>
          <w:spacing w:val="1"/>
          <w:sz w:val="22"/>
          <w:szCs w:val="22"/>
        </w:rPr>
        <w:t>к</w:t>
      </w:r>
      <w:r w:rsidRPr="00E810A1">
        <w:rPr>
          <w:sz w:val="22"/>
          <w:szCs w:val="22"/>
        </w:rPr>
        <w:t>а.</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i/>
          <w:iCs/>
          <w:sz w:val="22"/>
          <w:szCs w:val="22"/>
        </w:rPr>
        <w:t>Пр</w:t>
      </w:r>
      <w:r w:rsidRPr="00E810A1">
        <w:rPr>
          <w:i/>
          <w:iCs/>
          <w:spacing w:val="1"/>
          <w:sz w:val="22"/>
          <w:szCs w:val="22"/>
        </w:rPr>
        <w:t>оф</w:t>
      </w:r>
      <w:r w:rsidRPr="00E810A1">
        <w:rPr>
          <w:i/>
          <w:iCs/>
          <w:spacing w:val="-1"/>
          <w:sz w:val="22"/>
          <w:szCs w:val="22"/>
        </w:rPr>
        <w:t>е</w:t>
      </w:r>
      <w:r w:rsidRPr="00E810A1">
        <w:rPr>
          <w:i/>
          <w:iCs/>
          <w:sz w:val="22"/>
          <w:szCs w:val="22"/>
        </w:rPr>
        <w:t>с</w:t>
      </w:r>
      <w:r w:rsidRPr="00E810A1">
        <w:rPr>
          <w:i/>
          <w:iCs/>
          <w:spacing w:val="-2"/>
          <w:sz w:val="22"/>
          <w:szCs w:val="22"/>
        </w:rPr>
        <w:t>с</w:t>
      </w:r>
      <w:r w:rsidRPr="00E810A1">
        <w:rPr>
          <w:i/>
          <w:iCs/>
          <w:spacing w:val="1"/>
          <w:sz w:val="22"/>
          <w:szCs w:val="22"/>
        </w:rPr>
        <w:t>ио</w:t>
      </w:r>
      <w:r w:rsidRPr="00E810A1">
        <w:rPr>
          <w:i/>
          <w:iCs/>
          <w:spacing w:val="-1"/>
          <w:sz w:val="22"/>
          <w:szCs w:val="22"/>
        </w:rPr>
        <w:t>н</w:t>
      </w:r>
      <w:r w:rsidRPr="00E810A1">
        <w:rPr>
          <w:i/>
          <w:iCs/>
          <w:sz w:val="22"/>
          <w:szCs w:val="22"/>
        </w:rPr>
        <w:t>ал</w:t>
      </w:r>
      <w:r w:rsidRPr="00E810A1">
        <w:rPr>
          <w:i/>
          <w:iCs/>
          <w:spacing w:val="1"/>
          <w:sz w:val="22"/>
          <w:szCs w:val="22"/>
        </w:rPr>
        <w:t>ь</w:t>
      </w:r>
      <w:r w:rsidRPr="00E810A1">
        <w:rPr>
          <w:i/>
          <w:iCs/>
          <w:spacing w:val="-2"/>
          <w:sz w:val="22"/>
          <w:szCs w:val="22"/>
        </w:rPr>
        <w:t>н</w:t>
      </w:r>
      <w:r w:rsidRPr="00E810A1">
        <w:rPr>
          <w:i/>
          <w:iCs/>
          <w:spacing w:val="3"/>
          <w:sz w:val="22"/>
          <w:szCs w:val="22"/>
        </w:rPr>
        <w:t>о</w:t>
      </w:r>
      <w:r w:rsidRPr="00E810A1">
        <w:rPr>
          <w:i/>
          <w:iCs/>
          <w:spacing w:val="-1"/>
          <w:sz w:val="22"/>
          <w:szCs w:val="22"/>
        </w:rPr>
        <w:t>-п</w:t>
      </w:r>
      <w:r w:rsidRPr="00E810A1">
        <w:rPr>
          <w:i/>
          <w:iCs/>
          <w:spacing w:val="1"/>
          <w:sz w:val="22"/>
          <w:szCs w:val="22"/>
        </w:rPr>
        <w:t>р</w:t>
      </w:r>
      <w:r w:rsidRPr="00E810A1">
        <w:rPr>
          <w:i/>
          <w:iCs/>
          <w:sz w:val="22"/>
          <w:szCs w:val="22"/>
        </w:rPr>
        <w:t>ик</w:t>
      </w:r>
      <w:r w:rsidRPr="00E810A1">
        <w:rPr>
          <w:i/>
          <w:iCs/>
          <w:spacing w:val="-1"/>
          <w:sz w:val="22"/>
          <w:szCs w:val="22"/>
        </w:rPr>
        <w:t>л</w:t>
      </w:r>
      <w:r w:rsidRPr="00E810A1">
        <w:rPr>
          <w:i/>
          <w:iCs/>
          <w:sz w:val="22"/>
          <w:szCs w:val="22"/>
        </w:rPr>
        <w:t>ад</w:t>
      </w:r>
      <w:r w:rsidRPr="00E810A1">
        <w:rPr>
          <w:i/>
          <w:iCs/>
          <w:spacing w:val="1"/>
          <w:sz w:val="22"/>
          <w:szCs w:val="22"/>
        </w:rPr>
        <w:t>н</w:t>
      </w:r>
      <w:r w:rsidRPr="00E810A1">
        <w:rPr>
          <w:i/>
          <w:iCs/>
          <w:sz w:val="22"/>
          <w:szCs w:val="22"/>
        </w:rPr>
        <w:t>а</w:t>
      </w:r>
      <w:r w:rsidRPr="00E810A1">
        <w:rPr>
          <w:i/>
          <w:iCs/>
          <w:spacing w:val="1"/>
          <w:sz w:val="22"/>
          <w:szCs w:val="22"/>
        </w:rPr>
        <w:t>я</w:t>
      </w:r>
      <w:r w:rsidRPr="00E810A1">
        <w:rPr>
          <w:spacing w:val="25"/>
          <w:sz w:val="22"/>
          <w:szCs w:val="22"/>
        </w:rPr>
        <w:t xml:space="preserve"> </w:t>
      </w:r>
      <w:r w:rsidRPr="00E810A1">
        <w:rPr>
          <w:i/>
          <w:iCs/>
          <w:spacing w:val="-1"/>
          <w:sz w:val="22"/>
          <w:szCs w:val="22"/>
        </w:rPr>
        <w:t>ф</w:t>
      </w:r>
      <w:r w:rsidRPr="00E810A1">
        <w:rPr>
          <w:i/>
          <w:iCs/>
          <w:sz w:val="22"/>
          <w:szCs w:val="22"/>
        </w:rPr>
        <w:t>изи</w:t>
      </w:r>
      <w:r w:rsidRPr="00E810A1">
        <w:rPr>
          <w:i/>
          <w:iCs/>
          <w:spacing w:val="1"/>
          <w:sz w:val="22"/>
          <w:szCs w:val="22"/>
        </w:rPr>
        <w:t>ч</w:t>
      </w:r>
      <w:r w:rsidRPr="00E810A1">
        <w:rPr>
          <w:i/>
          <w:iCs/>
          <w:spacing w:val="-1"/>
          <w:sz w:val="22"/>
          <w:szCs w:val="22"/>
        </w:rPr>
        <w:t>е</w:t>
      </w:r>
      <w:r w:rsidRPr="00E810A1">
        <w:rPr>
          <w:i/>
          <w:iCs/>
          <w:sz w:val="22"/>
          <w:szCs w:val="22"/>
        </w:rPr>
        <w:t>ская</w:t>
      </w:r>
      <w:r w:rsidRPr="00E810A1">
        <w:rPr>
          <w:spacing w:val="25"/>
          <w:sz w:val="22"/>
          <w:szCs w:val="22"/>
        </w:rPr>
        <w:t xml:space="preserve"> </w:t>
      </w:r>
      <w:r w:rsidRPr="00E810A1">
        <w:rPr>
          <w:i/>
          <w:iCs/>
          <w:sz w:val="22"/>
          <w:szCs w:val="22"/>
        </w:rPr>
        <w:t>п</w:t>
      </w:r>
      <w:r w:rsidRPr="00E810A1">
        <w:rPr>
          <w:i/>
          <w:iCs/>
          <w:spacing w:val="1"/>
          <w:sz w:val="22"/>
          <w:szCs w:val="22"/>
        </w:rPr>
        <w:t>о</w:t>
      </w:r>
      <w:r w:rsidRPr="00E810A1">
        <w:rPr>
          <w:i/>
          <w:iCs/>
          <w:sz w:val="22"/>
          <w:szCs w:val="22"/>
        </w:rPr>
        <w:t>д</w:t>
      </w:r>
      <w:r w:rsidRPr="00E810A1">
        <w:rPr>
          <w:i/>
          <w:iCs/>
          <w:spacing w:val="-1"/>
          <w:sz w:val="22"/>
          <w:szCs w:val="22"/>
        </w:rPr>
        <w:t>г</w:t>
      </w:r>
      <w:r w:rsidRPr="00E810A1">
        <w:rPr>
          <w:i/>
          <w:iCs/>
          <w:spacing w:val="1"/>
          <w:sz w:val="22"/>
          <w:szCs w:val="22"/>
        </w:rPr>
        <w:t>о</w:t>
      </w:r>
      <w:r w:rsidRPr="00E810A1">
        <w:rPr>
          <w:i/>
          <w:iCs/>
          <w:sz w:val="22"/>
          <w:szCs w:val="22"/>
        </w:rPr>
        <w:t>тов</w:t>
      </w:r>
      <w:r w:rsidRPr="00E810A1">
        <w:rPr>
          <w:i/>
          <w:iCs/>
          <w:spacing w:val="-2"/>
          <w:sz w:val="22"/>
          <w:szCs w:val="22"/>
        </w:rPr>
        <w:t>к</w:t>
      </w:r>
      <w:r w:rsidRPr="00E810A1">
        <w:rPr>
          <w:i/>
          <w:iCs/>
          <w:sz w:val="22"/>
          <w:szCs w:val="22"/>
        </w:rPr>
        <w:t>а</w:t>
      </w:r>
      <w:r w:rsidRPr="00E810A1">
        <w:rPr>
          <w:spacing w:val="31"/>
          <w:sz w:val="22"/>
          <w:szCs w:val="22"/>
        </w:rPr>
        <w:t xml:space="preserve"> </w:t>
      </w:r>
      <w:r w:rsidRPr="00E810A1">
        <w:rPr>
          <w:spacing w:val="1"/>
          <w:sz w:val="22"/>
          <w:szCs w:val="22"/>
        </w:rPr>
        <w:t>—</w:t>
      </w:r>
      <w:r w:rsidRPr="00E810A1">
        <w:rPr>
          <w:spacing w:val="26"/>
          <w:sz w:val="22"/>
          <w:szCs w:val="22"/>
        </w:rPr>
        <w:t xml:space="preserve"> </w:t>
      </w:r>
      <w:r w:rsidRPr="00E810A1">
        <w:rPr>
          <w:sz w:val="22"/>
          <w:szCs w:val="22"/>
        </w:rPr>
        <w:t>эт</w:t>
      </w:r>
      <w:r w:rsidRPr="00E810A1">
        <w:rPr>
          <w:spacing w:val="1"/>
          <w:sz w:val="22"/>
          <w:szCs w:val="22"/>
        </w:rPr>
        <w:t>о</w:t>
      </w:r>
      <w:r w:rsidRPr="00E810A1">
        <w:rPr>
          <w:spacing w:val="26"/>
          <w:sz w:val="22"/>
          <w:szCs w:val="22"/>
        </w:rPr>
        <w:t xml:space="preserve"> </w:t>
      </w:r>
      <w:r w:rsidRPr="00E810A1">
        <w:rPr>
          <w:sz w:val="22"/>
          <w:szCs w:val="22"/>
        </w:rPr>
        <w:t>с</w:t>
      </w:r>
      <w:r w:rsidRPr="00E810A1">
        <w:rPr>
          <w:spacing w:val="1"/>
          <w:sz w:val="22"/>
          <w:szCs w:val="22"/>
        </w:rPr>
        <w:t>п</w:t>
      </w:r>
      <w:r w:rsidRPr="00E810A1">
        <w:rPr>
          <w:spacing w:val="-1"/>
          <w:sz w:val="22"/>
          <w:szCs w:val="22"/>
        </w:rPr>
        <w:t>ец</w:t>
      </w:r>
      <w:r w:rsidRPr="00E810A1">
        <w:rPr>
          <w:sz w:val="22"/>
          <w:szCs w:val="22"/>
        </w:rPr>
        <w:t>и</w:t>
      </w:r>
      <w:r w:rsidRPr="00E810A1">
        <w:rPr>
          <w:spacing w:val="1"/>
          <w:sz w:val="22"/>
          <w:szCs w:val="22"/>
        </w:rPr>
        <w:t>а</w:t>
      </w:r>
      <w:r w:rsidRPr="00E810A1">
        <w:rPr>
          <w:sz w:val="22"/>
          <w:szCs w:val="22"/>
        </w:rPr>
        <w:t>л</w:t>
      </w:r>
      <w:r w:rsidRPr="00E810A1">
        <w:rPr>
          <w:spacing w:val="1"/>
          <w:sz w:val="22"/>
          <w:szCs w:val="22"/>
        </w:rPr>
        <w:t>ь</w:t>
      </w:r>
      <w:r w:rsidRPr="00E810A1">
        <w:rPr>
          <w:sz w:val="22"/>
          <w:szCs w:val="22"/>
        </w:rPr>
        <w:t>н</w:t>
      </w:r>
      <w:r w:rsidRPr="00E810A1">
        <w:rPr>
          <w:spacing w:val="1"/>
          <w:sz w:val="22"/>
          <w:szCs w:val="22"/>
        </w:rPr>
        <w:t>о</w:t>
      </w:r>
      <w:r w:rsidRPr="00E810A1">
        <w:rPr>
          <w:spacing w:val="14"/>
          <w:sz w:val="22"/>
          <w:szCs w:val="22"/>
        </w:rPr>
        <w:t xml:space="preserve"> </w:t>
      </w:r>
      <w:r w:rsidRPr="00E810A1">
        <w:rPr>
          <w:spacing w:val="1"/>
          <w:sz w:val="22"/>
          <w:szCs w:val="22"/>
        </w:rPr>
        <w:t>на</w:t>
      </w:r>
      <w:r w:rsidRPr="00E810A1">
        <w:rPr>
          <w:sz w:val="22"/>
          <w:szCs w:val="22"/>
        </w:rPr>
        <w:t>правле</w:t>
      </w:r>
      <w:r w:rsidRPr="00E810A1">
        <w:rPr>
          <w:spacing w:val="-1"/>
          <w:sz w:val="22"/>
          <w:szCs w:val="22"/>
        </w:rPr>
        <w:t>н</w:t>
      </w:r>
      <w:r w:rsidRPr="00E810A1">
        <w:rPr>
          <w:sz w:val="22"/>
          <w:szCs w:val="22"/>
        </w:rPr>
        <w:t>ное</w:t>
      </w:r>
      <w:r w:rsidRPr="00E810A1">
        <w:rPr>
          <w:spacing w:val="16"/>
          <w:sz w:val="22"/>
          <w:szCs w:val="22"/>
        </w:rPr>
        <w:t xml:space="preserve"> </w:t>
      </w:r>
      <w:r w:rsidRPr="00E810A1">
        <w:rPr>
          <w:sz w:val="22"/>
          <w:szCs w:val="22"/>
        </w:rPr>
        <w:t>и</w:t>
      </w:r>
      <w:r w:rsidRPr="00E810A1">
        <w:rPr>
          <w:spacing w:val="13"/>
          <w:sz w:val="22"/>
          <w:szCs w:val="22"/>
        </w:rPr>
        <w:t xml:space="preserve"> </w:t>
      </w:r>
      <w:r w:rsidRPr="00E810A1">
        <w:rPr>
          <w:spacing w:val="1"/>
          <w:sz w:val="22"/>
          <w:szCs w:val="22"/>
        </w:rPr>
        <w:t>и</w:t>
      </w:r>
      <w:r w:rsidRPr="00E810A1">
        <w:rPr>
          <w:sz w:val="22"/>
          <w:szCs w:val="22"/>
        </w:rPr>
        <w:t>з</w:t>
      </w:r>
      <w:r w:rsidRPr="00E810A1">
        <w:rPr>
          <w:spacing w:val="-1"/>
          <w:sz w:val="22"/>
          <w:szCs w:val="22"/>
        </w:rPr>
        <w:t>б</w:t>
      </w:r>
      <w:r w:rsidRPr="00E810A1">
        <w:rPr>
          <w:sz w:val="22"/>
          <w:szCs w:val="22"/>
        </w:rPr>
        <w:t>и</w:t>
      </w:r>
      <w:r w:rsidRPr="00E810A1">
        <w:rPr>
          <w:spacing w:val="1"/>
          <w:sz w:val="22"/>
          <w:szCs w:val="22"/>
        </w:rPr>
        <w:t>р</w:t>
      </w:r>
      <w:r w:rsidRPr="00E810A1">
        <w:rPr>
          <w:sz w:val="22"/>
          <w:szCs w:val="22"/>
        </w:rPr>
        <w:t>ате</w:t>
      </w:r>
      <w:r w:rsidRPr="00E810A1">
        <w:rPr>
          <w:spacing w:val="1"/>
          <w:sz w:val="22"/>
          <w:szCs w:val="22"/>
        </w:rPr>
        <w:t>л</w:t>
      </w:r>
      <w:r w:rsidRPr="00E810A1">
        <w:rPr>
          <w:spacing w:val="-1"/>
          <w:sz w:val="22"/>
          <w:szCs w:val="22"/>
        </w:rPr>
        <w:t>ь</w:t>
      </w:r>
      <w:r w:rsidRPr="00E810A1">
        <w:rPr>
          <w:sz w:val="22"/>
          <w:szCs w:val="22"/>
        </w:rPr>
        <w:t>н</w:t>
      </w:r>
      <w:r w:rsidRPr="00E810A1">
        <w:rPr>
          <w:spacing w:val="1"/>
          <w:sz w:val="22"/>
          <w:szCs w:val="22"/>
        </w:rPr>
        <w:t>ое</w:t>
      </w:r>
      <w:r w:rsidRPr="00E810A1">
        <w:rPr>
          <w:spacing w:val="14"/>
          <w:sz w:val="22"/>
          <w:szCs w:val="22"/>
        </w:rPr>
        <w:t xml:space="preserve"> </w:t>
      </w:r>
      <w:r w:rsidRPr="00E810A1">
        <w:rPr>
          <w:spacing w:val="1"/>
          <w:sz w:val="22"/>
          <w:szCs w:val="22"/>
        </w:rPr>
        <w:t>и</w:t>
      </w:r>
      <w:r w:rsidRPr="00E810A1">
        <w:rPr>
          <w:sz w:val="22"/>
          <w:szCs w:val="22"/>
        </w:rPr>
        <w:t>сп</w:t>
      </w:r>
      <w:r w:rsidRPr="00E810A1">
        <w:rPr>
          <w:spacing w:val="-1"/>
          <w:sz w:val="22"/>
          <w:szCs w:val="22"/>
        </w:rPr>
        <w:t>о</w:t>
      </w:r>
      <w:r w:rsidRPr="00E810A1">
        <w:rPr>
          <w:sz w:val="22"/>
          <w:szCs w:val="22"/>
        </w:rPr>
        <w:t>л</w:t>
      </w:r>
      <w:r w:rsidRPr="00E810A1">
        <w:rPr>
          <w:spacing w:val="-1"/>
          <w:sz w:val="22"/>
          <w:szCs w:val="22"/>
        </w:rPr>
        <w:t>ь</w:t>
      </w:r>
      <w:r w:rsidRPr="00E810A1">
        <w:rPr>
          <w:sz w:val="22"/>
          <w:szCs w:val="22"/>
        </w:rPr>
        <w:t>зов</w:t>
      </w:r>
      <w:r w:rsidRPr="00E810A1">
        <w:rPr>
          <w:spacing w:val="1"/>
          <w:sz w:val="22"/>
          <w:szCs w:val="22"/>
        </w:rPr>
        <w:t>а</w:t>
      </w:r>
      <w:r w:rsidRPr="00E810A1">
        <w:rPr>
          <w:spacing w:val="3"/>
          <w:sz w:val="22"/>
          <w:szCs w:val="22"/>
        </w:rPr>
        <w:t>н</w:t>
      </w:r>
      <w:r w:rsidRPr="00E810A1">
        <w:rPr>
          <w:sz w:val="22"/>
          <w:szCs w:val="22"/>
        </w:rPr>
        <w:t>ие</w:t>
      </w:r>
      <w:r w:rsidRPr="00E810A1">
        <w:rPr>
          <w:spacing w:val="16"/>
          <w:sz w:val="22"/>
          <w:szCs w:val="22"/>
        </w:rPr>
        <w:t xml:space="preserve"> </w:t>
      </w:r>
      <w:r w:rsidRPr="00E810A1">
        <w:rPr>
          <w:spacing w:val="-1"/>
          <w:sz w:val="22"/>
          <w:szCs w:val="22"/>
        </w:rPr>
        <w:t>с</w:t>
      </w:r>
      <w:r w:rsidRPr="00E810A1">
        <w:rPr>
          <w:sz w:val="22"/>
          <w:szCs w:val="22"/>
        </w:rPr>
        <w:t>р</w:t>
      </w:r>
      <w:r w:rsidRPr="00E810A1">
        <w:rPr>
          <w:spacing w:val="-1"/>
          <w:sz w:val="22"/>
          <w:szCs w:val="22"/>
        </w:rPr>
        <w:t>е</w:t>
      </w:r>
      <w:r w:rsidRPr="00E810A1">
        <w:rPr>
          <w:spacing w:val="1"/>
          <w:sz w:val="22"/>
          <w:szCs w:val="22"/>
        </w:rPr>
        <w:t>д</w:t>
      </w:r>
      <w:r w:rsidRPr="00E810A1">
        <w:rPr>
          <w:sz w:val="22"/>
          <w:szCs w:val="22"/>
        </w:rPr>
        <w:t>ст</w:t>
      </w:r>
      <w:r w:rsidRPr="00E810A1">
        <w:rPr>
          <w:spacing w:val="1"/>
          <w:sz w:val="22"/>
          <w:szCs w:val="22"/>
        </w:rPr>
        <w:t>в</w:t>
      </w:r>
      <w:r w:rsidRPr="00E810A1">
        <w:rPr>
          <w:spacing w:val="13"/>
          <w:sz w:val="22"/>
          <w:szCs w:val="22"/>
        </w:rPr>
        <w:t xml:space="preserve"> </w:t>
      </w:r>
      <w:r w:rsidRPr="00E810A1">
        <w:rPr>
          <w:sz w:val="22"/>
          <w:szCs w:val="22"/>
        </w:rPr>
        <w:t>ф</w:t>
      </w:r>
      <w:r w:rsidRPr="00E810A1">
        <w:rPr>
          <w:spacing w:val="2"/>
          <w:sz w:val="22"/>
          <w:szCs w:val="22"/>
        </w:rPr>
        <w:t>и</w:t>
      </w:r>
      <w:r w:rsidRPr="00E810A1">
        <w:rPr>
          <w:sz w:val="22"/>
          <w:szCs w:val="22"/>
        </w:rPr>
        <w:t>зическ</w:t>
      </w:r>
      <w:r w:rsidRPr="00E810A1">
        <w:rPr>
          <w:spacing w:val="-1"/>
          <w:sz w:val="22"/>
          <w:szCs w:val="22"/>
        </w:rPr>
        <w:t>о</w:t>
      </w:r>
      <w:r w:rsidRPr="00E810A1">
        <w:rPr>
          <w:sz w:val="22"/>
          <w:szCs w:val="22"/>
        </w:rPr>
        <w:t>й</w:t>
      </w:r>
      <w:r w:rsidRPr="00E810A1">
        <w:rPr>
          <w:spacing w:val="16"/>
          <w:sz w:val="22"/>
          <w:szCs w:val="22"/>
        </w:rPr>
        <w:t xml:space="preserve"> </w:t>
      </w:r>
      <w:r w:rsidRPr="00E810A1">
        <w:rPr>
          <w:spacing w:val="1"/>
          <w:sz w:val="22"/>
          <w:szCs w:val="22"/>
        </w:rPr>
        <w:t>к</w:t>
      </w:r>
      <w:r w:rsidRPr="00E810A1">
        <w:rPr>
          <w:spacing w:val="-2"/>
          <w:sz w:val="22"/>
          <w:szCs w:val="22"/>
        </w:rPr>
        <w:t>у</w:t>
      </w:r>
      <w:r w:rsidRPr="00E810A1">
        <w:rPr>
          <w:spacing w:val="-1"/>
          <w:sz w:val="22"/>
          <w:szCs w:val="22"/>
        </w:rPr>
        <w:t>л</w:t>
      </w:r>
      <w:r w:rsidRPr="00E810A1">
        <w:rPr>
          <w:sz w:val="22"/>
          <w:szCs w:val="22"/>
        </w:rPr>
        <w:t>ь</w:t>
      </w:r>
      <w:r w:rsidRPr="00E810A1">
        <w:rPr>
          <w:spacing w:val="4"/>
          <w:sz w:val="22"/>
          <w:szCs w:val="22"/>
        </w:rPr>
        <w:t>т</w:t>
      </w:r>
      <w:r w:rsidRPr="00E810A1">
        <w:rPr>
          <w:spacing w:val="-3"/>
          <w:sz w:val="22"/>
          <w:szCs w:val="22"/>
        </w:rPr>
        <w:t>у</w:t>
      </w:r>
      <w:r w:rsidRPr="00E810A1">
        <w:rPr>
          <w:spacing w:val="1"/>
          <w:sz w:val="22"/>
          <w:szCs w:val="22"/>
        </w:rPr>
        <w:t>р</w:t>
      </w:r>
      <w:r w:rsidRPr="00E810A1">
        <w:rPr>
          <w:sz w:val="22"/>
          <w:szCs w:val="22"/>
        </w:rPr>
        <w:t>ы</w:t>
      </w:r>
      <w:r w:rsidRPr="00E810A1">
        <w:rPr>
          <w:spacing w:val="10"/>
          <w:sz w:val="22"/>
          <w:szCs w:val="22"/>
        </w:rPr>
        <w:t xml:space="preserve"> </w:t>
      </w:r>
      <w:r w:rsidRPr="00E810A1">
        <w:rPr>
          <w:sz w:val="22"/>
          <w:szCs w:val="22"/>
        </w:rPr>
        <w:t>и</w:t>
      </w:r>
      <w:r w:rsidRPr="00E810A1">
        <w:rPr>
          <w:spacing w:val="12"/>
          <w:sz w:val="22"/>
          <w:szCs w:val="22"/>
        </w:rPr>
        <w:t xml:space="preserve"> </w:t>
      </w:r>
      <w:r w:rsidRPr="00E810A1">
        <w:rPr>
          <w:spacing w:val="1"/>
          <w:sz w:val="22"/>
          <w:szCs w:val="22"/>
        </w:rPr>
        <w:t>с</w:t>
      </w:r>
      <w:r w:rsidRPr="00E810A1">
        <w:rPr>
          <w:sz w:val="22"/>
          <w:szCs w:val="22"/>
        </w:rPr>
        <w:t>п</w:t>
      </w:r>
      <w:r w:rsidRPr="00E810A1">
        <w:rPr>
          <w:spacing w:val="-1"/>
          <w:sz w:val="22"/>
          <w:szCs w:val="22"/>
        </w:rPr>
        <w:t>о</w:t>
      </w:r>
      <w:r w:rsidRPr="00E810A1">
        <w:rPr>
          <w:sz w:val="22"/>
          <w:szCs w:val="22"/>
        </w:rPr>
        <w:t>рт</w:t>
      </w:r>
      <w:r w:rsidRPr="00E810A1">
        <w:rPr>
          <w:spacing w:val="1"/>
          <w:sz w:val="22"/>
          <w:szCs w:val="22"/>
        </w:rPr>
        <w:t>а</w:t>
      </w:r>
      <w:r w:rsidRPr="00E810A1">
        <w:rPr>
          <w:spacing w:val="11"/>
          <w:sz w:val="22"/>
          <w:szCs w:val="22"/>
        </w:rPr>
        <w:t xml:space="preserve"> </w:t>
      </w:r>
      <w:r w:rsidRPr="00E810A1">
        <w:rPr>
          <w:spacing w:val="1"/>
          <w:sz w:val="22"/>
          <w:szCs w:val="22"/>
        </w:rPr>
        <w:t>дл</w:t>
      </w:r>
      <w:r w:rsidRPr="00E810A1">
        <w:rPr>
          <w:sz w:val="22"/>
          <w:szCs w:val="22"/>
        </w:rPr>
        <w:t>я</w:t>
      </w:r>
      <w:r w:rsidRPr="00E810A1">
        <w:rPr>
          <w:spacing w:val="9"/>
          <w:sz w:val="22"/>
          <w:szCs w:val="22"/>
        </w:rPr>
        <w:t xml:space="preserve"> </w:t>
      </w:r>
      <w:r w:rsidRPr="00E810A1">
        <w:rPr>
          <w:spacing w:val="1"/>
          <w:sz w:val="22"/>
          <w:szCs w:val="22"/>
        </w:rPr>
        <w:t>п</w:t>
      </w:r>
      <w:r w:rsidRPr="00E810A1">
        <w:rPr>
          <w:sz w:val="22"/>
          <w:szCs w:val="22"/>
        </w:rPr>
        <w:t>о</w:t>
      </w:r>
      <w:r w:rsidRPr="00E810A1">
        <w:rPr>
          <w:spacing w:val="-1"/>
          <w:sz w:val="22"/>
          <w:szCs w:val="22"/>
        </w:rPr>
        <w:t>д</w:t>
      </w:r>
      <w:r w:rsidRPr="00E810A1">
        <w:rPr>
          <w:sz w:val="22"/>
          <w:szCs w:val="22"/>
        </w:rPr>
        <w:t>г</w:t>
      </w:r>
      <w:r w:rsidRPr="00E810A1">
        <w:rPr>
          <w:spacing w:val="1"/>
          <w:sz w:val="22"/>
          <w:szCs w:val="22"/>
        </w:rPr>
        <w:t>о</w:t>
      </w:r>
      <w:r w:rsidRPr="00E810A1">
        <w:rPr>
          <w:sz w:val="22"/>
          <w:szCs w:val="22"/>
        </w:rPr>
        <w:t>т</w:t>
      </w:r>
      <w:r w:rsidRPr="00E810A1">
        <w:rPr>
          <w:spacing w:val="1"/>
          <w:sz w:val="22"/>
          <w:szCs w:val="22"/>
        </w:rPr>
        <w:t>о</w:t>
      </w:r>
      <w:r w:rsidRPr="00E810A1">
        <w:rPr>
          <w:spacing w:val="-1"/>
          <w:sz w:val="22"/>
          <w:szCs w:val="22"/>
        </w:rPr>
        <w:t>в</w:t>
      </w:r>
      <w:r w:rsidRPr="00E810A1">
        <w:rPr>
          <w:sz w:val="22"/>
          <w:szCs w:val="22"/>
        </w:rPr>
        <w:t>ки</w:t>
      </w:r>
      <w:r w:rsidRPr="00E810A1">
        <w:rPr>
          <w:spacing w:val="12"/>
          <w:sz w:val="22"/>
          <w:szCs w:val="22"/>
        </w:rPr>
        <w:t xml:space="preserve"> </w:t>
      </w:r>
      <w:r w:rsidRPr="00E810A1">
        <w:rPr>
          <w:spacing w:val="-1"/>
          <w:sz w:val="22"/>
          <w:szCs w:val="22"/>
        </w:rPr>
        <w:t>ч</w:t>
      </w:r>
      <w:r w:rsidRPr="00E810A1">
        <w:rPr>
          <w:sz w:val="22"/>
          <w:szCs w:val="22"/>
        </w:rPr>
        <w:t>ел</w:t>
      </w:r>
      <w:r w:rsidRPr="00E810A1">
        <w:rPr>
          <w:spacing w:val="3"/>
          <w:sz w:val="22"/>
          <w:szCs w:val="22"/>
        </w:rPr>
        <w:t>о</w:t>
      </w:r>
      <w:r w:rsidRPr="00E810A1">
        <w:rPr>
          <w:sz w:val="22"/>
          <w:szCs w:val="22"/>
        </w:rPr>
        <w:t>ве</w:t>
      </w:r>
      <w:r w:rsidRPr="00E810A1">
        <w:rPr>
          <w:spacing w:val="1"/>
          <w:sz w:val="22"/>
          <w:szCs w:val="22"/>
        </w:rPr>
        <w:t>к</w:t>
      </w:r>
      <w:r w:rsidRPr="00E810A1">
        <w:rPr>
          <w:sz w:val="22"/>
          <w:szCs w:val="22"/>
        </w:rPr>
        <w:t>а</w:t>
      </w:r>
      <w:r w:rsidRPr="00E810A1">
        <w:rPr>
          <w:spacing w:val="12"/>
          <w:sz w:val="22"/>
          <w:szCs w:val="22"/>
        </w:rPr>
        <w:t xml:space="preserve"> </w:t>
      </w:r>
      <w:r w:rsidRPr="00E810A1">
        <w:rPr>
          <w:sz w:val="22"/>
          <w:szCs w:val="22"/>
        </w:rPr>
        <w:t>к</w:t>
      </w:r>
      <w:r w:rsidRPr="00E810A1">
        <w:rPr>
          <w:spacing w:val="9"/>
          <w:sz w:val="22"/>
          <w:szCs w:val="22"/>
        </w:rPr>
        <w:t xml:space="preserve"> </w:t>
      </w:r>
      <w:r w:rsidRPr="00E810A1">
        <w:rPr>
          <w:spacing w:val="2"/>
          <w:sz w:val="22"/>
          <w:szCs w:val="22"/>
        </w:rPr>
        <w:t>о</w:t>
      </w:r>
      <w:r w:rsidRPr="00E810A1">
        <w:rPr>
          <w:sz w:val="22"/>
          <w:szCs w:val="22"/>
        </w:rPr>
        <w:t>пр</w:t>
      </w:r>
      <w:r w:rsidRPr="00E810A1">
        <w:rPr>
          <w:spacing w:val="-1"/>
          <w:sz w:val="22"/>
          <w:szCs w:val="22"/>
        </w:rPr>
        <w:t>е</w:t>
      </w:r>
      <w:r w:rsidRPr="00E810A1">
        <w:rPr>
          <w:sz w:val="22"/>
          <w:szCs w:val="22"/>
        </w:rPr>
        <w:t>д</w:t>
      </w:r>
      <w:r w:rsidRPr="00E810A1">
        <w:rPr>
          <w:spacing w:val="1"/>
          <w:sz w:val="22"/>
          <w:szCs w:val="22"/>
        </w:rPr>
        <w:t>е</w:t>
      </w:r>
      <w:r w:rsidRPr="00E810A1">
        <w:rPr>
          <w:sz w:val="22"/>
          <w:szCs w:val="22"/>
        </w:rPr>
        <w:t>лен</w:t>
      </w:r>
      <w:r w:rsidRPr="00E810A1">
        <w:rPr>
          <w:spacing w:val="-1"/>
          <w:sz w:val="22"/>
          <w:szCs w:val="22"/>
        </w:rPr>
        <w:t>н</w:t>
      </w:r>
      <w:r w:rsidRPr="00E810A1">
        <w:rPr>
          <w:sz w:val="22"/>
          <w:szCs w:val="22"/>
        </w:rPr>
        <w:t>ой</w:t>
      </w:r>
      <w:r w:rsidRPr="00E810A1">
        <w:rPr>
          <w:spacing w:val="10"/>
          <w:sz w:val="22"/>
          <w:szCs w:val="22"/>
        </w:rPr>
        <w:t xml:space="preserve"> </w:t>
      </w:r>
      <w:r w:rsidRPr="00E810A1">
        <w:rPr>
          <w:spacing w:val="1"/>
          <w:sz w:val="22"/>
          <w:szCs w:val="22"/>
        </w:rPr>
        <w:t>п</w:t>
      </w:r>
      <w:r w:rsidRPr="00E810A1">
        <w:rPr>
          <w:sz w:val="22"/>
          <w:szCs w:val="22"/>
        </w:rPr>
        <w:t>рофесси</w:t>
      </w:r>
      <w:r w:rsidRPr="00E810A1">
        <w:rPr>
          <w:spacing w:val="1"/>
          <w:sz w:val="22"/>
          <w:szCs w:val="22"/>
        </w:rPr>
        <w:t>о</w:t>
      </w:r>
      <w:r w:rsidRPr="00E810A1">
        <w:rPr>
          <w:sz w:val="22"/>
          <w:szCs w:val="22"/>
        </w:rPr>
        <w:t>нал</w:t>
      </w:r>
      <w:r w:rsidRPr="00E810A1">
        <w:rPr>
          <w:spacing w:val="-1"/>
          <w:sz w:val="22"/>
          <w:szCs w:val="22"/>
        </w:rPr>
        <w:t>ь</w:t>
      </w:r>
      <w:r w:rsidRPr="00E810A1">
        <w:rPr>
          <w:sz w:val="22"/>
          <w:szCs w:val="22"/>
        </w:rPr>
        <w:t>ной</w:t>
      </w:r>
      <w:r w:rsidRPr="00E810A1">
        <w:rPr>
          <w:spacing w:val="12"/>
          <w:sz w:val="22"/>
          <w:szCs w:val="22"/>
        </w:rPr>
        <w:t xml:space="preserve"> </w:t>
      </w:r>
      <w:r w:rsidRPr="00E810A1">
        <w:rPr>
          <w:sz w:val="22"/>
          <w:szCs w:val="22"/>
        </w:rPr>
        <w:t>д</w:t>
      </w:r>
      <w:r w:rsidRPr="00E810A1">
        <w:rPr>
          <w:spacing w:val="5"/>
          <w:sz w:val="22"/>
          <w:szCs w:val="22"/>
        </w:rPr>
        <w:t>е</w:t>
      </w:r>
      <w:r w:rsidRPr="00E810A1">
        <w:rPr>
          <w:spacing w:val="1"/>
          <w:sz w:val="22"/>
          <w:szCs w:val="22"/>
        </w:rPr>
        <w:t>я</w:t>
      </w:r>
      <w:r w:rsidRPr="00E810A1">
        <w:rPr>
          <w:sz w:val="22"/>
          <w:szCs w:val="22"/>
        </w:rPr>
        <w:t>те</w:t>
      </w:r>
      <w:r w:rsidRPr="00E810A1">
        <w:rPr>
          <w:spacing w:val="1"/>
          <w:sz w:val="22"/>
          <w:szCs w:val="22"/>
        </w:rPr>
        <w:t>л</w:t>
      </w:r>
      <w:r w:rsidRPr="00E810A1">
        <w:rPr>
          <w:spacing w:val="-1"/>
          <w:sz w:val="22"/>
          <w:szCs w:val="22"/>
        </w:rPr>
        <w:t>ь</w:t>
      </w:r>
      <w:r w:rsidRPr="00E810A1">
        <w:rPr>
          <w:sz w:val="22"/>
          <w:szCs w:val="22"/>
        </w:rPr>
        <w:t>н</w:t>
      </w:r>
      <w:r w:rsidRPr="00E810A1">
        <w:rPr>
          <w:spacing w:val="2"/>
          <w:sz w:val="22"/>
          <w:szCs w:val="22"/>
        </w:rPr>
        <w:t>о</w:t>
      </w:r>
      <w:r w:rsidRPr="00E810A1">
        <w:rPr>
          <w:sz w:val="22"/>
          <w:szCs w:val="22"/>
        </w:rPr>
        <w:t>с</w:t>
      </w:r>
      <w:r w:rsidRPr="00E810A1">
        <w:rPr>
          <w:spacing w:val="-1"/>
          <w:sz w:val="22"/>
          <w:szCs w:val="22"/>
        </w:rPr>
        <w:t>т</w:t>
      </w:r>
      <w:r w:rsidRPr="00E810A1">
        <w:rPr>
          <w:sz w:val="22"/>
          <w:szCs w:val="22"/>
        </w:rPr>
        <w:t>и.</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Ос</w:t>
      </w:r>
      <w:r w:rsidRPr="00E810A1">
        <w:rPr>
          <w:spacing w:val="1"/>
          <w:sz w:val="22"/>
          <w:szCs w:val="22"/>
        </w:rPr>
        <w:t>но</w:t>
      </w:r>
      <w:r w:rsidRPr="00E810A1">
        <w:rPr>
          <w:spacing w:val="-2"/>
          <w:sz w:val="22"/>
          <w:szCs w:val="22"/>
        </w:rPr>
        <w:t>в</w:t>
      </w:r>
      <w:r w:rsidRPr="00E810A1">
        <w:rPr>
          <w:sz w:val="22"/>
          <w:szCs w:val="22"/>
        </w:rPr>
        <w:t>н</w:t>
      </w:r>
      <w:r w:rsidRPr="00E810A1">
        <w:rPr>
          <w:spacing w:val="1"/>
          <w:sz w:val="22"/>
          <w:szCs w:val="22"/>
        </w:rPr>
        <w:t>о</w:t>
      </w:r>
      <w:r w:rsidRPr="00E810A1">
        <w:rPr>
          <w:sz w:val="22"/>
          <w:szCs w:val="22"/>
        </w:rPr>
        <w:t>е</w:t>
      </w:r>
      <w:r w:rsidRPr="00E810A1">
        <w:rPr>
          <w:spacing w:val="25"/>
          <w:sz w:val="22"/>
          <w:szCs w:val="22"/>
        </w:rPr>
        <w:t xml:space="preserve"> </w:t>
      </w:r>
      <w:r w:rsidRPr="00E810A1">
        <w:rPr>
          <w:spacing w:val="1"/>
          <w:sz w:val="22"/>
          <w:szCs w:val="22"/>
        </w:rPr>
        <w:t>н</w:t>
      </w:r>
      <w:r w:rsidRPr="00E810A1">
        <w:rPr>
          <w:sz w:val="22"/>
          <w:szCs w:val="22"/>
        </w:rPr>
        <w:t>азначе</w:t>
      </w:r>
      <w:r w:rsidRPr="00E810A1">
        <w:rPr>
          <w:spacing w:val="-1"/>
          <w:sz w:val="22"/>
          <w:szCs w:val="22"/>
        </w:rPr>
        <w:t>н</w:t>
      </w:r>
      <w:r w:rsidRPr="00E810A1">
        <w:rPr>
          <w:sz w:val="22"/>
          <w:szCs w:val="22"/>
        </w:rPr>
        <w:t>ие</w:t>
      </w:r>
      <w:r w:rsidRPr="00E810A1">
        <w:rPr>
          <w:spacing w:val="26"/>
          <w:sz w:val="22"/>
          <w:szCs w:val="22"/>
        </w:rPr>
        <w:t xml:space="preserve"> </w:t>
      </w:r>
      <w:r w:rsidRPr="00E810A1">
        <w:rPr>
          <w:sz w:val="22"/>
          <w:szCs w:val="22"/>
        </w:rPr>
        <w:t>П</w:t>
      </w:r>
      <w:r w:rsidRPr="00E810A1">
        <w:rPr>
          <w:spacing w:val="-1"/>
          <w:sz w:val="22"/>
          <w:szCs w:val="22"/>
        </w:rPr>
        <w:t>П</w:t>
      </w:r>
      <w:r w:rsidRPr="00E810A1">
        <w:rPr>
          <w:sz w:val="22"/>
          <w:szCs w:val="22"/>
        </w:rPr>
        <w:t>ФП</w:t>
      </w:r>
      <w:r w:rsidRPr="00E810A1">
        <w:rPr>
          <w:spacing w:val="27"/>
          <w:sz w:val="22"/>
          <w:szCs w:val="22"/>
        </w:rPr>
        <w:t xml:space="preserve"> </w:t>
      </w:r>
      <w:r w:rsidRPr="00E810A1">
        <w:rPr>
          <w:spacing w:val="1"/>
          <w:sz w:val="22"/>
          <w:szCs w:val="22"/>
        </w:rPr>
        <w:t>—</w:t>
      </w:r>
      <w:r w:rsidRPr="00E810A1">
        <w:rPr>
          <w:spacing w:val="26"/>
          <w:sz w:val="22"/>
          <w:szCs w:val="22"/>
        </w:rPr>
        <w:t xml:space="preserve"> </w:t>
      </w:r>
      <w:r w:rsidRPr="00E810A1">
        <w:rPr>
          <w:spacing w:val="1"/>
          <w:sz w:val="22"/>
          <w:szCs w:val="22"/>
        </w:rPr>
        <w:t>н</w:t>
      </w:r>
      <w:r w:rsidRPr="00E810A1">
        <w:rPr>
          <w:sz w:val="22"/>
          <w:szCs w:val="22"/>
        </w:rPr>
        <w:t>а</w:t>
      </w:r>
      <w:r w:rsidRPr="00E810A1">
        <w:rPr>
          <w:spacing w:val="1"/>
          <w:sz w:val="22"/>
          <w:szCs w:val="22"/>
        </w:rPr>
        <w:t>п</w:t>
      </w:r>
      <w:r w:rsidRPr="00E810A1">
        <w:rPr>
          <w:spacing w:val="2"/>
          <w:sz w:val="22"/>
          <w:szCs w:val="22"/>
        </w:rPr>
        <w:t>р</w:t>
      </w:r>
      <w:r w:rsidRPr="00E810A1">
        <w:rPr>
          <w:spacing w:val="-1"/>
          <w:sz w:val="22"/>
          <w:szCs w:val="22"/>
        </w:rPr>
        <w:t>а</w:t>
      </w:r>
      <w:r w:rsidRPr="00E810A1">
        <w:rPr>
          <w:sz w:val="22"/>
          <w:szCs w:val="22"/>
        </w:rPr>
        <w:t>в</w:t>
      </w:r>
      <w:r w:rsidRPr="00E810A1">
        <w:rPr>
          <w:spacing w:val="-1"/>
          <w:sz w:val="22"/>
          <w:szCs w:val="22"/>
        </w:rPr>
        <w:t>л</w:t>
      </w:r>
      <w:r w:rsidRPr="00E810A1">
        <w:rPr>
          <w:sz w:val="22"/>
          <w:szCs w:val="22"/>
        </w:rPr>
        <w:t>е</w:t>
      </w:r>
      <w:r w:rsidRPr="00E810A1">
        <w:rPr>
          <w:spacing w:val="1"/>
          <w:sz w:val="22"/>
          <w:szCs w:val="22"/>
        </w:rPr>
        <w:t>н</w:t>
      </w:r>
      <w:r w:rsidRPr="00E810A1">
        <w:rPr>
          <w:sz w:val="22"/>
          <w:szCs w:val="22"/>
        </w:rPr>
        <w:t>ное</w:t>
      </w:r>
      <w:r w:rsidRPr="00E810A1">
        <w:rPr>
          <w:spacing w:val="26"/>
          <w:sz w:val="22"/>
          <w:szCs w:val="22"/>
        </w:rPr>
        <w:t xml:space="preserve"> </w:t>
      </w:r>
      <w:r w:rsidRPr="00E810A1">
        <w:rPr>
          <w:spacing w:val="1"/>
          <w:sz w:val="22"/>
          <w:szCs w:val="22"/>
        </w:rPr>
        <w:t>ра</w:t>
      </w:r>
      <w:r w:rsidRPr="00E810A1">
        <w:rPr>
          <w:sz w:val="22"/>
          <w:szCs w:val="22"/>
        </w:rPr>
        <w:t>з</w:t>
      </w:r>
      <w:r w:rsidRPr="00E810A1">
        <w:rPr>
          <w:spacing w:val="-2"/>
          <w:sz w:val="22"/>
          <w:szCs w:val="22"/>
        </w:rPr>
        <w:t>в</w:t>
      </w:r>
      <w:r w:rsidRPr="00E810A1">
        <w:rPr>
          <w:sz w:val="22"/>
          <w:szCs w:val="22"/>
        </w:rPr>
        <w:t>итие</w:t>
      </w:r>
      <w:r w:rsidRPr="00E810A1">
        <w:rPr>
          <w:spacing w:val="25"/>
          <w:sz w:val="22"/>
          <w:szCs w:val="22"/>
        </w:rPr>
        <w:t xml:space="preserve"> </w:t>
      </w:r>
      <w:r w:rsidRPr="00E810A1">
        <w:rPr>
          <w:spacing w:val="1"/>
          <w:sz w:val="22"/>
          <w:szCs w:val="22"/>
        </w:rPr>
        <w:t>и</w:t>
      </w:r>
      <w:r w:rsidRPr="00E810A1">
        <w:rPr>
          <w:spacing w:val="4"/>
          <w:sz w:val="22"/>
          <w:szCs w:val="22"/>
        </w:rPr>
        <w:t xml:space="preserve"> </w:t>
      </w:r>
      <w:r w:rsidRPr="00E810A1">
        <w:rPr>
          <w:spacing w:val="1"/>
          <w:sz w:val="22"/>
          <w:szCs w:val="22"/>
        </w:rPr>
        <w:t>п</w:t>
      </w:r>
      <w:r w:rsidRPr="00E810A1">
        <w:rPr>
          <w:sz w:val="22"/>
          <w:szCs w:val="22"/>
        </w:rPr>
        <w:t>о</w:t>
      </w:r>
      <w:r w:rsidRPr="00E810A1">
        <w:rPr>
          <w:spacing w:val="1"/>
          <w:sz w:val="22"/>
          <w:szCs w:val="22"/>
        </w:rPr>
        <w:t>д</w:t>
      </w:r>
      <w:r w:rsidRPr="00E810A1">
        <w:rPr>
          <w:sz w:val="22"/>
          <w:szCs w:val="22"/>
        </w:rPr>
        <w:t>де</w:t>
      </w:r>
      <w:r w:rsidRPr="00E810A1">
        <w:rPr>
          <w:spacing w:val="-1"/>
          <w:sz w:val="22"/>
          <w:szCs w:val="22"/>
        </w:rPr>
        <w:t>р</w:t>
      </w:r>
      <w:r w:rsidRPr="00E810A1">
        <w:rPr>
          <w:sz w:val="22"/>
          <w:szCs w:val="22"/>
        </w:rPr>
        <w:t>ж</w:t>
      </w:r>
      <w:r w:rsidRPr="00E810A1">
        <w:rPr>
          <w:spacing w:val="-1"/>
          <w:sz w:val="22"/>
          <w:szCs w:val="22"/>
        </w:rPr>
        <w:t>а</w:t>
      </w:r>
      <w:r w:rsidRPr="00E810A1">
        <w:rPr>
          <w:sz w:val="22"/>
          <w:szCs w:val="22"/>
        </w:rPr>
        <w:t>н</w:t>
      </w:r>
      <w:r w:rsidRPr="00E810A1">
        <w:rPr>
          <w:spacing w:val="1"/>
          <w:sz w:val="22"/>
          <w:szCs w:val="22"/>
        </w:rPr>
        <w:t>ие</w:t>
      </w:r>
      <w:r w:rsidRPr="00E810A1">
        <w:rPr>
          <w:sz w:val="22"/>
          <w:szCs w:val="22"/>
        </w:rPr>
        <w:t xml:space="preserve"> н</w:t>
      </w:r>
      <w:r w:rsidRPr="00E810A1">
        <w:rPr>
          <w:spacing w:val="1"/>
          <w:sz w:val="22"/>
          <w:szCs w:val="22"/>
        </w:rPr>
        <w:t>а</w:t>
      </w:r>
      <w:r w:rsidRPr="00E810A1">
        <w:rPr>
          <w:spacing w:val="78"/>
          <w:sz w:val="22"/>
          <w:szCs w:val="22"/>
        </w:rPr>
        <w:t xml:space="preserve"> </w:t>
      </w:r>
      <w:r w:rsidRPr="00E810A1">
        <w:rPr>
          <w:spacing w:val="2"/>
          <w:sz w:val="22"/>
          <w:szCs w:val="22"/>
        </w:rPr>
        <w:t>о</w:t>
      </w:r>
      <w:r w:rsidRPr="00E810A1">
        <w:rPr>
          <w:spacing w:val="1"/>
          <w:sz w:val="22"/>
          <w:szCs w:val="22"/>
        </w:rPr>
        <w:t>п</w:t>
      </w:r>
      <w:r w:rsidRPr="00E810A1">
        <w:rPr>
          <w:spacing w:val="-2"/>
          <w:sz w:val="22"/>
          <w:szCs w:val="22"/>
        </w:rPr>
        <w:t>т</w:t>
      </w:r>
      <w:r w:rsidRPr="00E810A1">
        <w:rPr>
          <w:sz w:val="22"/>
          <w:szCs w:val="22"/>
        </w:rPr>
        <w:t>и</w:t>
      </w:r>
      <w:r w:rsidRPr="00E810A1">
        <w:rPr>
          <w:spacing w:val="1"/>
          <w:sz w:val="22"/>
          <w:szCs w:val="22"/>
        </w:rPr>
        <w:t>м</w:t>
      </w:r>
      <w:r w:rsidRPr="00E810A1">
        <w:rPr>
          <w:sz w:val="22"/>
          <w:szCs w:val="22"/>
        </w:rPr>
        <w:t>аль</w:t>
      </w:r>
      <w:r w:rsidRPr="00E810A1">
        <w:rPr>
          <w:spacing w:val="-1"/>
          <w:sz w:val="22"/>
          <w:szCs w:val="22"/>
        </w:rPr>
        <w:t>н</w:t>
      </w:r>
      <w:r w:rsidRPr="00E810A1">
        <w:rPr>
          <w:sz w:val="22"/>
          <w:szCs w:val="22"/>
        </w:rPr>
        <w:t>о</w:t>
      </w:r>
      <w:r w:rsidRPr="00E810A1">
        <w:rPr>
          <w:spacing w:val="1"/>
          <w:sz w:val="22"/>
          <w:szCs w:val="22"/>
        </w:rPr>
        <w:t>м</w:t>
      </w:r>
      <w:r w:rsidRPr="00E810A1">
        <w:rPr>
          <w:spacing w:val="81"/>
          <w:sz w:val="22"/>
          <w:szCs w:val="22"/>
        </w:rPr>
        <w:t xml:space="preserve"> </w:t>
      </w:r>
      <w:r w:rsidRPr="00E810A1">
        <w:rPr>
          <w:spacing w:val="-3"/>
          <w:sz w:val="22"/>
          <w:szCs w:val="22"/>
        </w:rPr>
        <w:t>у</w:t>
      </w:r>
      <w:r w:rsidRPr="00E810A1">
        <w:rPr>
          <w:sz w:val="22"/>
          <w:szCs w:val="22"/>
        </w:rPr>
        <w:t>ров</w:t>
      </w:r>
      <w:r w:rsidRPr="00E810A1">
        <w:rPr>
          <w:spacing w:val="1"/>
          <w:sz w:val="22"/>
          <w:szCs w:val="22"/>
        </w:rPr>
        <w:t>н</w:t>
      </w:r>
      <w:r w:rsidRPr="00E810A1">
        <w:rPr>
          <w:sz w:val="22"/>
          <w:szCs w:val="22"/>
        </w:rPr>
        <w:t>е</w:t>
      </w:r>
      <w:r w:rsidRPr="00E810A1">
        <w:rPr>
          <w:spacing w:val="79"/>
          <w:sz w:val="22"/>
          <w:szCs w:val="22"/>
        </w:rPr>
        <w:t xml:space="preserve"> </w:t>
      </w:r>
      <w:r w:rsidRPr="00E810A1">
        <w:rPr>
          <w:sz w:val="22"/>
          <w:szCs w:val="22"/>
        </w:rPr>
        <w:t>т</w:t>
      </w:r>
      <w:r w:rsidRPr="00E810A1">
        <w:rPr>
          <w:spacing w:val="1"/>
          <w:sz w:val="22"/>
          <w:szCs w:val="22"/>
        </w:rPr>
        <w:t>е</w:t>
      </w:r>
      <w:r w:rsidRPr="00E810A1">
        <w:rPr>
          <w:sz w:val="22"/>
          <w:szCs w:val="22"/>
        </w:rPr>
        <w:t>х</w:t>
      </w:r>
      <w:r w:rsidRPr="00E810A1">
        <w:rPr>
          <w:spacing w:val="79"/>
          <w:sz w:val="22"/>
          <w:szCs w:val="22"/>
        </w:rPr>
        <w:t xml:space="preserve"> </w:t>
      </w:r>
      <w:r w:rsidRPr="00E810A1">
        <w:rPr>
          <w:spacing w:val="1"/>
          <w:sz w:val="22"/>
          <w:szCs w:val="22"/>
        </w:rPr>
        <w:t>п</w:t>
      </w:r>
      <w:r w:rsidRPr="00E810A1">
        <w:rPr>
          <w:spacing w:val="-1"/>
          <w:sz w:val="22"/>
          <w:szCs w:val="22"/>
        </w:rPr>
        <w:t>си</w:t>
      </w:r>
      <w:r w:rsidRPr="00E810A1">
        <w:rPr>
          <w:spacing w:val="1"/>
          <w:sz w:val="22"/>
          <w:szCs w:val="22"/>
        </w:rPr>
        <w:t>х</w:t>
      </w:r>
      <w:r w:rsidRPr="00E810A1">
        <w:rPr>
          <w:sz w:val="22"/>
          <w:szCs w:val="22"/>
        </w:rPr>
        <w:t>иче</w:t>
      </w:r>
      <w:r w:rsidRPr="00E810A1">
        <w:rPr>
          <w:spacing w:val="-1"/>
          <w:sz w:val="22"/>
          <w:szCs w:val="22"/>
        </w:rPr>
        <w:t>с</w:t>
      </w:r>
      <w:r w:rsidRPr="00E810A1">
        <w:rPr>
          <w:sz w:val="22"/>
          <w:szCs w:val="22"/>
        </w:rPr>
        <w:t>ких</w:t>
      </w:r>
      <w:r w:rsidRPr="00E810A1">
        <w:rPr>
          <w:spacing w:val="81"/>
          <w:sz w:val="22"/>
          <w:szCs w:val="22"/>
        </w:rPr>
        <w:t xml:space="preserve"> </w:t>
      </w:r>
      <w:r w:rsidRPr="00E810A1">
        <w:rPr>
          <w:sz w:val="22"/>
          <w:szCs w:val="22"/>
        </w:rPr>
        <w:t>и</w:t>
      </w:r>
      <w:r w:rsidRPr="00E810A1">
        <w:rPr>
          <w:spacing w:val="80"/>
          <w:sz w:val="22"/>
          <w:szCs w:val="22"/>
        </w:rPr>
        <w:t xml:space="preserve"> </w:t>
      </w:r>
      <w:r w:rsidRPr="00E810A1">
        <w:rPr>
          <w:spacing w:val="-1"/>
          <w:sz w:val="22"/>
          <w:szCs w:val="22"/>
        </w:rPr>
        <w:t>ф</w:t>
      </w:r>
      <w:r w:rsidRPr="00E810A1">
        <w:rPr>
          <w:sz w:val="22"/>
          <w:szCs w:val="22"/>
        </w:rPr>
        <w:t>и</w:t>
      </w:r>
      <w:r w:rsidRPr="00E810A1">
        <w:rPr>
          <w:spacing w:val="1"/>
          <w:sz w:val="22"/>
          <w:szCs w:val="22"/>
        </w:rPr>
        <w:t>з</w:t>
      </w:r>
      <w:r w:rsidRPr="00E810A1">
        <w:rPr>
          <w:spacing w:val="7"/>
          <w:sz w:val="22"/>
          <w:szCs w:val="22"/>
        </w:rPr>
        <w:t>и</w:t>
      </w:r>
      <w:r w:rsidRPr="00E810A1">
        <w:rPr>
          <w:sz w:val="22"/>
          <w:szCs w:val="22"/>
        </w:rPr>
        <w:t>чес</w:t>
      </w:r>
      <w:r w:rsidRPr="00E810A1">
        <w:rPr>
          <w:spacing w:val="-1"/>
          <w:sz w:val="22"/>
          <w:szCs w:val="22"/>
        </w:rPr>
        <w:t>к</w:t>
      </w:r>
      <w:r w:rsidRPr="00E810A1">
        <w:rPr>
          <w:sz w:val="22"/>
          <w:szCs w:val="22"/>
        </w:rPr>
        <w:t>и</w:t>
      </w:r>
      <w:r w:rsidRPr="00E810A1">
        <w:rPr>
          <w:spacing w:val="1"/>
          <w:sz w:val="22"/>
          <w:szCs w:val="22"/>
        </w:rPr>
        <w:t>х</w:t>
      </w:r>
      <w:r w:rsidRPr="00E810A1">
        <w:rPr>
          <w:spacing w:val="79"/>
          <w:sz w:val="22"/>
          <w:szCs w:val="22"/>
        </w:rPr>
        <w:t xml:space="preserve"> </w:t>
      </w:r>
      <w:r w:rsidRPr="00E810A1">
        <w:rPr>
          <w:spacing w:val="1"/>
          <w:sz w:val="22"/>
          <w:szCs w:val="22"/>
        </w:rPr>
        <w:t>к</w:t>
      </w:r>
      <w:r w:rsidRPr="00E810A1">
        <w:rPr>
          <w:sz w:val="22"/>
          <w:szCs w:val="22"/>
        </w:rPr>
        <w:t>ач</w:t>
      </w:r>
      <w:r w:rsidRPr="00E810A1">
        <w:rPr>
          <w:spacing w:val="1"/>
          <w:sz w:val="22"/>
          <w:szCs w:val="22"/>
        </w:rPr>
        <w:t>ес</w:t>
      </w:r>
      <w:r w:rsidRPr="00E810A1">
        <w:rPr>
          <w:sz w:val="22"/>
          <w:szCs w:val="22"/>
        </w:rPr>
        <w:t>тв</w:t>
      </w:r>
      <w:r w:rsidRPr="00E810A1">
        <w:rPr>
          <w:spacing w:val="78"/>
          <w:sz w:val="22"/>
          <w:szCs w:val="22"/>
        </w:rPr>
        <w:t xml:space="preserve"> </w:t>
      </w:r>
      <w:r w:rsidRPr="00E810A1">
        <w:rPr>
          <w:sz w:val="22"/>
          <w:szCs w:val="22"/>
        </w:rPr>
        <w:t>ч</w:t>
      </w:r>
      <w:r w:rsidRPr="00E810A1">
        <w:rPr>
          <w:spacing w:val="1"/>
          <w:sz w:val="22"/>
          <w:szCs w:val="22"/>
        </w:rPr>
        <w:t>е</w:t>
      </w:r>
      <w:r w:rsidRPr="00E810A1">
        <w:rPr>
          <w:sz w:val="22"/>
          <w:szCs w:val="22"/>
        </w:rPr>
        <w:t>л</w:t>
      </w:r>
      <w:r w:rsidRPr="00E810A1">
        <w:rPr>
          <w:spacing w:val="1"/>
          <w:sz w:val="22"/>
          <w:szCs w:val="22"/>
        </w:rPr>
        <w:t>о</w:t>
      </w:r>
      <w:r w:rsidRPr="00E810A1">
        <w:rPr>
          <w:spacing w:val="-1"/>
          <w:sz w:val="22"/>
          <w:szCs w:val="22"/>
        </w:rPr>
        <w:t>в</w:t>
      </w:r>
      <w:r w:rsidRPr="00E810A1">
        <w:rPr>
          <w:sz w:val="22"/>
          <w:szCs w:val="22"/>
        </w:rPr>
        <w:t>ека, к к</w:t>
      </w:r>
      <w:r w:rsidRPr="00E810A1">
        <w:rPr>
          <w:spacing w:val="2"/>
          <w:sz w:val="22"/>
          <w:szCs w:val="22"/>
        </w:rPr>
        <w:t>о</w:t>
      </w:r>
      <w:r w:rsidRPr="00E810A1">
        <w:rPr>
          <w:spacing w:val="-2"/>
          <w:sz w:val="22"/>
          <w:szCs w:val="22"/>
        </w:rPr>
        <w:t>т</w:t>
      </w:r>
      <w:r w:rsidRPr="00E810A1">
        <w:rPr>
          <w:spacing w:val="1"/>
          <w:sz w:val="22"/>
          <w:szCs w:val="22"/>
        </w:rPr>
        <w:t>о</w:t>
      </w:r>
      <w:r w:rsidRPr="00E810A1">
        <w:rPr>
          <w:sz w:val="22"/>
          <w:szCs w:val="22"/>
        </w:rPr>
        <w:t>ры</w:t>
      </w:r>
      <w:r w:rsidRPr="00E810A1">
        <w:rPr>
          <w:spacing w:val="1"/>
          <w:sz w:val="22"/>
          <w:szCs w:val="22"/>
        </w:rPr>
        <w:t>м</w:t>
      </w:r>
      <w:r w:rsidRPr="00E810A1">
        <w:rPr>
          <w:spacing w:val="30"/>
          <w:sz w:val="22"/>
          <w:szCs w:val="22"/>
        </w:rPr>
        <w:t xml:space="preserve"> </w:t>
      </w:r>
      <w:r w:rsidRPr="00E810A1">
        <w:rPr>
          <w:sz w:val="22"/>
          <w:szCs w:val="22"/>
        </w:rPr>
        <w:t>пре</w:t>
      </w:r>
      <w:r w:rsidRPr="00E810A1">
        <w:rPr>
          <w:spacing w:val="1"/>
          <w:sz w:val="22"/>
          <w:szCs w:val="22"/>
        </w:rPr>
        <w:t>дъ</w:t>
      </w:r>
      <w:r w:rsidRPr="00E810A1">
        <w:rPr>
          <w:sz w:val="22"/>
          <w:szCs w:val="22"/>
        </w:rPr>
        <w:t>яв</w:t>
      </w:r>
      <w:r w:rsidRPr="00E810A1">
        <w:rPr>
          <w:spacing w:val="-3"/>
          <w:sz w:val="22"/>
          <w:szCs w:val="22"/>
        </w:rPr>
        <w:t>л</w:t>
      </w:r>
      <w:r w:rsidRPr="00E810A1">
        <w:rPr>
          <w:sz w:val="22"/>
          <w:szCs w:val="22"/>
        </w:rPr>
        <w:t>яет</w:t>
      </w:r>
      <w:r w:rsidRPr="00E810A1">
        <w:rPr>
          <w:spacing w:val="31"/>
          <w:sz w:val="22"/>
          <w:szCs w:val="22"/>
        </w:rPr>
        <w:t xml:space="preserve"> </w:t>
      </w:r>
      <w:r w:rsidRPr="00E810A1">
        <w:rPr>
          <w:spacing w:val="1"/>
          <w:sz w:val="22"/>
          <w:szCs w:val="22"/>
        </w:rPr>
        <w:t>по</w:t>
      </w:r>
      <w:r w:rsidRPr="00E810A1">
        <w:rPr>
          <w:spacing w:val="-1"/>
          <w:sz w:val="22"/>
          <w:szCs w:val="22"/>
        </w:rPr>
        <w:t>в</w:t>
      </w:r>
      <w:r w:rsidRPr="00E810A1">
        <w:rPr>
          <w:sz w:val="22"/>
          <w:szCs w:val="22"/>
        </w:rPr>
        <w:t>ы</w:t>
      </w:r>
      <w:r w:rsidRPr="00E810A1">
        <w:rPr>
          <w:spacing w:val="1"/>
          <w:sz w:val="22"/>
          <w:szCs w:val="22"/>
        </w:rPr>
        <w:t>ш</w:t>
      </w:r>
      <w:r w:rsidRPr="00E810A1">
        <w:rPr>
          <w:spacing w:val="-1"/>
          <w:sz w:val="22"/>
          <w:szCs w:val="22"/>
        </w:rPr>
        <w:t>е</w:t>
      </w:r>
      <w:r w:rsidRPr="00E810A1">
        <w:rPr>
          <w:sz w:val="22"/>
          <w:szCs w:val="22"/>
        </w:rPr>
        <w:t>н</w:t>
      </w:r>
      <w:r w:rsidRPr="00E810A1">
        <w:rPr>
          <w:spacing w:val="-1"/>
          <w:sz w:val="22"/>
          <w:szCs w:val="22"/>
        </w:rPr>
        <w:t>н</w:t>
      </w:r>
      <w:r w:rsidRPr="00E810A1">
        <w:rPr>
          <w:spacing w:val="1"/>
          <w:sz w:val="22"/>
          <w:szCs w:val="22"/>
        </w:rPr>
        <w:t>ы</w:t>
      </w:r>
      <w:r w:rsidRPr="00E810A1">
        <w:rPr>
          <w:sz w:val="22"/>
          <w:szCs w:val="22"/>
        </w:rPr>
        <w:t>е</w:t>
      </w:r>
      <w:r w:rsidRPr="00E810A1">
        <w:rPr>
          <w:spacing w:val="31"/>
          <w:sz w:val="22"/>
          <w:szCs w:val="22"/>
        </w:rPr>
        <w:t xml:space="preserve"> </w:t>
      </w:r>
      <w:r w:rsidRPr="00E810A1">
        <w:rPr>
          <w:spacing w:val="-2"/>
          <w:sz w:val="22"/>
          <w:szCs w:val="22"/>
        </w:rPr>
        <w:t>т</w:t>
      </w:r>
      <w:r w:rsidRPr="00E810A1">
        <w:rPr>
          <w:spacing w:val="-1"/>
          <w:sz w:val="22"/>
          <w:szCs w:val="22"/>
        </w:rPr>
        <w:t>р</w:t>
      </w:r>
      <w:r w:rsidRPr="00E810A1">
        <w:rPr>
          <w:sz w:val="22"/>
          <w:szCs w:val="22"/>
        </w:rPr>
        <w:t>ебо</w:t>
      </w:r>
      <w:r w:rsidRPr="00E810A1">
        <w:rPr>
          <w:spacing w:val="1"/>
          <w:sz w:val="22"/>
          <w:szCs w:val="22"/>
        </w:rPr>
        <w:t>в</w:t>
      </w:r>
      <w:r w:rsidRPr="00E810A1">
        <w:rPr>
          <w:sz w:val="22"/>
          <w:szCs w:val="22"/>
        </w:rPr>
        <w:t>а</w:t>
      </w:r>
      <w:r w:rsidRPr="00E810A1">
        <w:rPr>
          <w:spacing w:val="-1"/>
          <w:sz w:val="22"/>
          <w:szCs w:val="22"/>
        </w:rPr>
        <w:t>н</w:t>
      </w:r>
      <w:r w:rsidRPr="00E810A1">
        <w:rPr>
          <w:sz w:val="22"/>
          <w:szCs w:val="22"/>
        </w:rPr>
        <w:t>и</w:t>
      </w:r>
      <w:r w:rsidRPr="00E810A1">
        <w:rPr>
          <w:spacing w:val="1"/>
          <w:sz w:val="22"/>
          <w:szCs w:val="22"/>
        </w:rPr>
        <w:t>я</w:t>
      </w:r>
      <w:r w:rsidRPr="00E810A1">
        <w:rPr>
          <w:spacing w:val="31"/>
          <w:sz w:val="22"/>
          <w:szCs w:val="22"/>
        </w:rPr>
        <w:t xml:space="preserve"> </w:t>
      </w:r>
      <w:r w:rsidRPr="00E810A1">
        <w:rPr>
          <w:spacing w:val="-1"/>
          <w:sz w:val="22"/>
          <w:szCs w:val="22"/>
        </w:rPr>
        <w:t>к</w:t>
      </w:r>
      <w:r w:rsidRPr="00E810A1">
        <w:rPr>
          <w:spacing w:val="1"/>
          <w:sz w:val="22"/>
          <w:szCs w:val="22"/>
        </w:rPr>
        <w:t>о</w:t>
      </w:r>
      <w:r w:rsidRPr="00E810A1">
        <w:rPr>
          <w:sz w:val="22"/>
          <w:szCs w:val="22"/>
        </w:rPr>
        <w:t>нк</w:t>
      </w:r>
      <w:r w:rsidRPr="00E810A1">
        <w:rPr>
          <w:spacing w:val="1"/>
          <w:sz w:val="22"/>
          <w:szCs w:val="22"/>
        </w:rPr>
        <w:t>р</w:t>
      </w:r>
      <w:r w:rsidRPr="00E810A1">
        <w:rPr>
          <w:sz w:val="22"/>
          <w:szCs w:val="22"/>
        </w:rPr>
        <w:t>е</w:t>
      </w:r>
      <w:r w:rsidRPr="00E810A1">
        <w:rPr>
          <w:spacing w:val="-1"/>
          <w:sz w:val="22"/>
          <w:szCs w:val="22"/>
        </w:rPr>
        <w:t>т</w:t>
      </w:r>
      <w:r w:rsidRPr="00E810A1">
        <w:rPr>
          <w:sz w:val="22"/>
          <w:szCs w:val="22"/>
        </w:rPr>
        <w:t>н</w:t>
      </w:r>
      <w:r w:rsidRPr="00E810A1">
        <w:rPr>
          <w:spacing w:val="-1"/>
          <w:sz w:val="22"/>
          <w:szCs w:val="22"/>
        </w:rPr>
        <w:t>а</w:t>
      </w:r>
      <w:r w:rsidRPr="00E810A1">
        <w:rPr>
          <w:sz w:val="22"/>
          <w:szCs w:val="22"/>
        </w:rPr>
        <w:t>я</w:t>
      </w:r>
      <w:r w:rsidRPr="00E810A1">
        <w:rPr>
          <w:spacing w:val="30"/>
          <w:sz w:val="22"/>
          <w:szCs w:val="22"/>
        </w:rPr>
        <w:t xml:space="preserve"> </w:t>
      </w:r>
      <w:r w:rsidRPr="00E810A1">
        <w:rPr>
          <w:spacing w:val="1"/>
          <w:sz w:val="22"/>
          <w:szCs w:val="22"/>
        </w:rPr>
        <w:t>пр</w:t>
      </w:r>
      <w:r w:rsidRPr="00E810A1">
        <w:rPr>
          <w:sz w:val="22"/>
          <w:szCs w:val="22"/>
        </w:rPr>
        <w:t>офесси</w:t>
      </w:r>
      <w:r w:rsidRPr="00E810A1">
        <w:rPr>
          <w:spacing w:val="-1"/>
          <w:sz w:val="22"/>
          <w:szCs w:val="22"/>
        </w:rPr>
        <w:t>о</w:t>
      </w:r>
      <w:r w:rsidRPr="00E810A1">
        <w:rPr>
          <w:sz w:val="22"/>
          <w:szCs w:val="22"/>
        </w:rPr>
        <w:t>на</w:t>
      </w:r>
      <w:r w:rsidRPr="00E810A1">
        <w:rPr>
          <w:spacing w:val="7"/>
          <w:sz w:val="22"/>
          <w:szCs w:val="22"/>
        </w:rPr>
        <w:t>л</w:t>
      </w:r>
      <w:r w:rsidRPr="00E810A1">
        <w:rPr>
          <w:spacing w:val="1"/>
          <w:sz w:val="22"/>
          <w:szCs w:val="22"/>
        </w:rPr>
        <w:t>ьна</w:t>
      </w:r>
      <w:r w:rsidRPr="00E810A1">
        <w:rPr>
          <w:sz w:val="22"/>
          <w:szCs w:val="22"/>
        </w:rPr>
        <w:t xml:space="preserve">я </w:t>
      </w:r>
      <w:r w:rsidRPr="00E810A1">
        <w:rPr>
          <w:spacing w:val="14"/>
          <w:sz w:val="22"/>
          <w:szCs w:val="22"/>
        </w:rPr>
        <w:t xml:space="preserve"> </w:t>
      </w:r>
      <w:r w:rsidRPr="00E810A1">
        <w:rPr>
          <w:spacing w:val="2"/>
          <w:sz w:val="22"/>
          <w:szCs w:val="22"/>
        </w:rPr>
        <w:t>д</w:t>
      </w:r>
      <w:r w:rsidRPr="00E810A1">
        <w:rPr>
          <w:sz w:val="22"/>
          <w:szCs w:val="22"/>
        </w:rPr>
        <w:t>е</w:t>
      </w:r>
      <w:r w:rsidRPr="00E810A1">
        <w:rPr>
          <w:spacing w:val="1"/>
          <w:sz w:val="22"/>
          <w:szCs w:val="22"/>
        </w:rPr>
        <w:t>я</w:t>
      </w:r>
      <w:r w:rsidRPr="00E810A1">
        <w:rPr>
          <w:spacing w:val="-1"/>
          <w:sz w:val="22"/>
          <w:szCs w:val="22"/>
        </w:rPr>
        <w:t>т</w:t>
      </w:r>
      <w:r w:rsidRPr="00E810A1">
        <w:rPr>
          <w:sz w:val="22"/>
          <w:szCs w:val="22"/>
        </w:rPr>
        <w:t>ел</w:t>
      </w:r>
      <w:r w:rsidRPr="00E810A1">
        <w:rPr>
          <w:spacing w:val="-1"/>
          <w:sz w:val="22"/>
          <w:szCs w:val="22"/>
        </w:rPr>
        <w:t>ь</w:t>
      </w:r>
      <w:r w:rsidRPr="00E810A1">
        <w:rPr>
          <w:sz w:val="22"/>
          <w:szCs w:val="22"/>
        </w:rPr>
        <w:t>ность,</w:t>
      </w:r>
      <w:r w:rsidRPr="00E810A1">
        <w:rPr>
          <w:spacing w:val="15"/>
          <w:sz w:val="22"/>
          <w:szCs w:val="22"/>
        </w:rPr>
        <w:t xml:space="preserve"> </w:t>
      </w:r>
      <w:r w:rsidRPr="00E810A1">
        <w:rPr>
          <w:spacing w:val="1"/>
          <w:sz w:val="22"/>
          <w:szCs w:val="22"/>
        </w:rPr>
        <w:t>а</w:t>
      </w:r>
      <w:r w:rsidRPr="00E810A1">
        <w:rPr>
          <w:spacing w:val="16"/>
          <w:sz w:val="22"/>
          <w:szCs w:val="22"/>
        </w:rPr>
        <w:t xml:space="preserve"> </w:t>
      </w:r>
      <w:r w:rsidRPr="00E810A1">
        <w:rPr>
          <w:sz w:val="22"/>
          <w:szCs w:val="22"/>
        </w:rPr>
        <w:t>та</w:t>
      </w:r>
      <w:r w:rsidRPr="00E810A1">
        <w:rPr>
          <w:spacing w:val="1"/>
          <w:sz w:val="22"/>
          <w:szCs w:val="22"/>
        </w:rPr>
        <w:t>к</w:t>
      </w:r>
      <w:r w:rsidRPr="00E810A1">
        <w:rPr>
          <w:sz w:val="22"/>
          <w:szCs w:val="22"/>
        </w:rPr>
        <w:t>ж</w:t>
      </w:r>
      <w:r w:rsidRPr="00E810A1">
        <w:rPr>
          <w:spacing w:val="1"/>
          <w:sz w:val="22"/>
          <w:szCs w:val="22"/>
        </w:rPr>
        <w:t>е</w:t>
      </w:r>
      <w:r w:rsidRPr="00E810A1">
        <w:rPr>
          <w:spacing w:val="17"/>
          <w:sz w:val="22"/>
          <w:szCs w:val="22"/>
        </w:rPr>
        <w:t xml:space="preserve"> </w:t>
      </w:r>
      <w:r w:rsidRPr="00E810A1">
        <w:rPr>
          <w:spacing w:val="-2"/>
          <w:sz w:val="22"/>
          <w:szCs w:val="22"/>
        </w:rPr>
        <w:t>в</w:t>
      </w:r>
      <w:r w:rsidRPr="00E810A1">
        <w:rPr>
          <w:sz w:val="22"/>
          <w:szCs w:val="22"/>
        </w:rPr>
        <w:t>ы</w:t>
      </w:r>
      <w:r w:rsidRPr="00E810A1">
        <w:rPr>
          <w:spacing w:val="1"/>
          <w:sz w:val="22"/>
          <w:szCs w:val="22"/>
        </w:rPr>
        <w:t>р</w:t>
      </w:r>
      <w:r w:rsidRPr="00E810A1">
        <w:rPr>
          <w:sz w:val="22"/>
          <w:szCs w:val="22"/>
        </w:rPr>
        <w:t>а</w:t>
      </w:r>
      <w:r w:rsidRPr="00E810A1">
        <w:rPr>
          <w:spacing w:val="-1"/>
          <w:sz w:val="22"/>
          <w:szCs w:val="22"/>
        </w:rPr>
        <w:t>б</w:t>
      </w:r>
      <w:r w:rsidRPr="00E810A1">
        <w:rPr>
          <w:spacing w:val="1"/>
          <w:sz w:val="22"/>
          <w:szCs w:val="22"/>
        </w:rPr>
        <w:t>о</w:t>
      </w:r>
      <w:r w:rsidRPr="00E810A1">
        <w:rPr>
          <w:sz w:val="22"/>
          <w:szCs w:val="22"/>
        </w:rPr>
        <w:t>тк</w:t>
      </w:r>
      <w:r w:rsidRPr="00E810A1">
        <w:rPr>
          <w:spacing w:val="1"/>
          <w:sz w:val="22"/>
          <w:szCs w:val="22"/>
        </w:rPr>
        <w:t>а</w:t>
      </w:r>
      <w:r w:rsidRPr="00E810A1">
        <w:rPr>
          <w:spacing w:val="14"/>
          <w:sz w:val="22"/>
          <w:szCs w:val="22"/>
        </w:rPr>
        <w:t xml:space="preserve"> </w:t>
      </w:r>
      <w:r w:rsidRPr="00E810A1">
        <w:rPr>
          <w:sz w:val="22"/>
          <w:szCs w:val="22"/>
        </w:rPr>
        <w:t>ф</w:t>
      </w:r>
      <w:r w:rsidRPr="00E810A1">
        <w:rPr>
          <w:spacing w:val="-1"/>
          <w:sz w:val="22"/>
          <w:szCs w:val="22"/>
        </w:rPr>
        <w:t>у</w:t>
      </w:r>
      <w:r w:rsidRPr="00E810A1">
        <w:rPr>
          <w:sz w:val="22"/>
          <w:szCs w:val="22"/>
        </w:rPr>
        <w:t>нкц</w:t>
      </w:r>
      <w:r w:rsidRPr="00E810A1">
        <w:rPr>
          <w:spacing w:val="-1"/>
          <w:sz w:val="22"/>
          <w:szCs w:val="22"/>
        </w:rPr>
        <w:t>и</w:t>
      </w:r>
      <w:r w:rsidRPr="00E810A1">
        <w:rPr>
          <w:sz w:val="22"/>
          <w:szCs w:val="22"/>
        </w:rPr>
        <w:t>о</w:t>
      </w:r>
      <w:r w:rsidRPr="00E810A1">
        <w:rPr>
          <w:spacing w:val="1"/>
          <w:sz w:val="22"/>
          <w:szCs w:val="22"/>
        </w:rPr>
        <w:t>на</w:t>
      </w:r>
      <w:r w:rsidRPr="00E810A1">
        <w:rPr>
          <w:sz w:val="22"/>
          <w:szCs w:val="22"/>
        </w:rPr>
        <w:t>л</w:t>
      </w:r>
      <w:r w:rsidRPr="00E810A1">
        <w:rPr>
          <w:spacing w:val="-2"/>
          <w:sz w:val="22"/>
          <w:szCs w:val="22"/>
        </w:rPr>
        <w:t>ь</w:t>
      </w:r>
      <w:r w:rsidRPr="00E810A1">
        <w:rPr>
          <w:sz w:val="22"/>
          <w:szCs w:val="22"/>
        </w:rPr>
        <w:t>ной</w:t>
      </w:r>
      <w:r w:rsidRPr="00E810A1">
        <w:rPr>
          <w:spacing w:val="16"/>
          <w:sz w:val="22"/>
          <w:szCs w:val="22"/>
        </w:rPr>
        <w:t xml:space="preserve"> </w:t>
      </w:r>
      <w:r w:rsidRPr="00E810A1">
        <w:rPr>
          <w:spacing w:val="-2"/>
          <w:sz w:val="22"/>
          <w:szCs w:val="22"/>
        </w:rPr>
        <w:t>у</w:t>
      </w:r>
      <w:r w:rsidRPr="00E810A1">
        <w:rPr>
          <w:sz w:val="22"/>
          <w:szCs w:val="22"/>
        </w:rPr>
        <w:t>ст</w:t>
      </w:r>
      <w:r w:rsidRPr="00E810A1">
        <w:rPr>
          <w:spacing w:val="1"/>
          <w:sz w:val="22"/>
          <w:szCs w:val="22"/>
        </w:rPr>
        <w:t>ой</w:t>
      </w:r>
      <w:r w:rsidRPr="00E810A1">
        <w:rPr>
          <w:sz w:val="22"/>
          <w:szCs w:val="22"/>
        </w:rPr>
        <w:t>ч</w:t>
      </w:r>
      <w:r w:rsidRPr="00E810A1">
        <w:rPr>
          <w:spacing w:val="2"/>
          <w:sz w:val="22"/>
          <w:szCs w:val="22"/>
        </w:rPr>
        <w:t>и</w:t>
      </w:r>
      <w:r w:rsidRPr="00E810A1">
        <w:rPr>
          <w:spacing w:val="-2"/>
          <w:sz w:val="22"/>
          <w:szCs w:val="22"/>
        </w:rPr>
        <w:t>в</w:t>
      </w:r>
      <w:r w:rsidRPr="00E810A1">
        <w:rPr>
          <w:sz w:val="22"/>
          <w:szCs w:val="22"/>
        </w:rPr>
        <w:t>о</w:t>
      </w:r>
      <w:r w:rsidRPr="00E810A1">
        <w:rPr>
          <w:spacing w:val="1"/>
          <w:sz w:val="22"/>
          <w:szCs w:val="22"/>
        </w:rPr>
        <w:t>с</w:t>
      </w:r>
      <w:r w:rsidRPr="00E810A1">
        <w:rPr>
          <w:spacing w:val="-1"/>
          <w:sz w:val="22"/>
          <w:szCs w:val="22"/>
        </w:rPr>
        <w:t>т</w:t>
      </w:r>
      <w:r w:rsidRPr="00E810A1">
        <w:rPr>
          <w:sz w:val="22"/>
          <w:szCs w:val="22"/>
        </w:rPr>
        <w:t>и</w:t>
      </w:r>
      <w:r w:rsidRPr="00E810A1">
        <w:rPr>
          <w:spacing w:val="16"/>
          <w:sz w:val="22"/>
          <w:szCs w:val="22"/>
        </w:rPr>
        <w:t xml:space="preserve"> </w:t>
      </w:r>
      <w:r w:rsidRPr="00E810A1">
        <w:rPr>
          <w:sz w:val="22"/>
          <w:szCs w:val="22"/>
        </w:rPr>
        <w:t>ор</w:t>
      </w:r>
      <w:r w:rsidRPr="00E810A1">
        <w:rPr>
          <w:spacing w:val="-1"/>
          <w:sz w:val="22"/>
          <w:szCs w:val="22"/>
        </w:rPr>
        <w:t>г</w:t>
      </w:r>
      <w:r w:rsidRPr="00E810A1">
        <w:rPr>
          <w:sz w:val="22"/>
          <w:szCs w:val="22"/>
        </w:rPr>
        <w:t>ан</w:t>
      </w:r>
      <w:r w:rsidRPr="00E810A1">
        <w:rPr>
          <w:spacing w:val="8"/>
          <w:sz w:val="22"/>
          <w:szCs w:val="22"/>
        </w:rPr>
        <w:t>и</w:t>
      </w:r>
      <w:r w:rsidRPr="00E810A1">
        <w:rPr>
          <w:spacing w:val="1"/>
          <w:sz w:val="22"/>
          <w:szCs w:val="22"/>
        </w:rPr>
        <w:t>з</w:t>
      </w:r>
      <w:r w:rsidRPr="00E810A1">
        <w:rPr>
          <w:sz w:val="22"/>
          <w:szCs w:val="22"/>
        </w:rPr>
        <w:t>ма</w:t>
      </w:r>
      <w:r w:rsidRPr="00E810A1">
        <w:rPr>
          <w:spacing w:val="17"/>
          <w:sz w:val="22"/>
          <w:szCs w:val="22"/>
        </w:rPr>
        <w:t xml:space="preserve"> </w:t>
      </w:r>
      <w:r w:rsidRPr="00E810A1">
        <w:rPr>
          <w:sz w:val="22"/>
          <w:szCs w:val="22"/>
        </w:rPr>
        <w:t>к</w:t>
      </w:r>
      <w:r w:rsidRPr="00E810A1">
        <w:rPr>
          <w:spacing w:val="19"/>
          <w:sz w:val="22"/>
          <w:szCs w:val="22"/>
        </w:rPr>
        <w:t xml:space="preserve"> </w:t>
      </w:r>
      <w:r w:rsidRPr="00E810A1">
        <w:rPr>
          <w:spacing w:val="-2"/>
          <w:sz w:val="22"/>
          <w:szCs w:val="22"/>
        </w:rPr>
        <w:t>у</w:t>
      </w:r>
      <w:r w:rsidRPr="00E810A1">
        <w:rPr>
          <w:sz w:val="22"/>
          <w:szCs w:val="22"/>
        </w:rPr>
        <w:t>слови</w:t>
      </w:r>
      <w:r w:rsidRPr="00E810A1">
        <w:rPr>
          <w:spacing w:val="2"/>
          <w:sz w:val="22"/>
          <w:szCs w:val="22"/>
        </w:rPr>
        <w:t>я</w:t>
      </w:r>
      <w:r w:rsidRPr="00E810A1">
        <w:rPr>
          <w:spacing w:val="1"/>
          <w:sz w:val="22"/>
          <w:szCs w:val="22"/>
        </w:rPr>
        <w:t>м</w:t>
      </w:r>
      <w:r w:rsidRPr="00E810A1">
        <w:rPr>
          <w:spacing w:val="15"/>
          <w:sz w:val="22"/>
          <w:szCs w:val="22"/>
        </w:rPr>
        <w:t xml:space="preserve"> </w:t>
      </w:r>
      <w:r w:rsidRPr="00E810A1">
        <w:rPr>
          <w:spacing w:val="1"/>
          <w:sz w:val="22"/>
          <w:szCs w:val="22"/>
        </w:rPr>
        <w:t>э</w:t>
      </w:r>
      <w:r w:rsidRPr="00E810A1">
        <w:rPr>
          <w:sz w:val="22"/>
          <w:szCs w:val="22"/>
        </w:rPr>
        <w:t>той</w:t>
      </w:r>
      <w:r w:rsidRPr="00E810A1">
        <w:rPr>
          <w:spacing w:val="16"/>
          <w:sz w:val="22"/>
          <w:szCs w:val="22"/>
        </w:rPr>
        <w:t xml:space="preserve"> </w:t>
      </w:r>
      <w:r w:rsidRPr="00E810A1">
        <w:rPr>
          <w:spacing w:val="1"/>
          <w:sz w:val="22"/>
          <w:szCs w:val="22"/>
        </w:rPr>
        <w:t>д</w:t>
      </w:r>
      <w:r w:rsidRPr="00E810A1">
        <w:rPr>
          <w:sz w:val="22"/>
          <w:szCs w:val="22"/>
        </w:rPr>
        <w:t>е</w:t>
      </w:r>
      <w:r w:rsidRPr="00E810A1">
        <w:rPr>
          <w:spacing w:val="1"/>
          <w:sz w:val="22"/>
          <w:szCs w:val="22"/>
        </w:rPr>
        <w:t>я</w:t>
      </w:r>
      <w:r w:rsidRPr="00E810A1">
        <w:rPr>
          <w:sz w:val="22"/>
          <w:szCs w:val="22"/>
        </w:rPr>
        <w:t>т</w:t>
      </w:r>
      <w:r w:rsidRPr="00E810A1">
        <w:rPr>
          <w:spacing w:val="1"/>
          <w:sz w:val="22"/>
          <w:szCs w:val="22"/>
        </w:rPr>
        <w:t>е</w:t>
      </w:r>
      <w:r w:rsidRPr="00E810A1">
        <w:rPr>
          <w:sz w:val="22"/>
          <w:szCs w:val="22"/>
        </w:rPr>
        <w:t>л</w:t>
      </w:r>
      <w:r w:rsidRPr="00E810A1">
        <w:rPr>
          <w:spacing w:val="-3"/>
          <w:sz w:val="22"/>
          <w:szCs w:val="22"/>
        </w:rPr>
        <w:t>ь</w:t>
      </w:r>
      <w:r w:rsidRPr="00E810A1">
        <w:rPr>
          <w:sz w:val="22"/>
          <w:szCs w:val="22"/>
        </w:rPr>
        <w:t>н</w:t>
      </w:r>
      <w:r w:rsidRPr="00E810A1">
        <w:rPr>
          <w:spacing w:val="2"/>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16"/>
          <w:sz w:val="22"/>
          <w:szCs w:val="22"/>
        </w:rPr>
        <w:t xml:space="preserve"> </w:t>
      </w:r>
      <w:r w:rsidRPr="00E810A1">
        <w:rPr>
          <w:sz w:val="22"/>
          <w:szCs w:val="22"/>
        </w:rPr>
        <w:t>и</w:t>
      </w:r>
      <w:r w:rsidRPr="00E810A1">
        <w:rPr>
          <w:spacing w:val="17"/>
          <w:sz w:val="22"/>
          <w:szCs w:val="22"/>
        </w:rPr>
        <w:t xml:space="preserve"> </w:t>
      </w:r>
      <w:r w:rsidRPr="00E810A1">
        <w:rPr>
          <w:sz w:val="22"/>
          <w:szCs w:val="22"/>
        </w:rPr>
        <w:t>формир</w:t>
      </w:r>
      <w:r w:rsidRPr="00E810A1">
        <w:rPr>
          <w:spacing w:val="1"/>
          <w:sz w:val="22"/>
          <w:szCs w:val="22"/>
        </w:rPr>
        <w:t>о</w:t>
      </w:r>
      <w:r w:rsidRPr="00E810A1">
        <w:rPr>
          <w:sz w:val="22"/>
          <w:szCs w:val="22"/>
        </w:rPr>
        <w:t>вание</w:t>
      </w:r>
      <w:r w:rsidRPr="00E810A1">
        <w:rPr>
          <w:spacing w:val="15"/>
          <w:sz w:val="22"/>
          <w:szCs w:val="22"/>
        </w:rPr>
        <w:t xml:space="preserve"> </w:t>
      </w:r>
      <w:r w:rsidRPr="00E810A1">
        <w:rPr>
          <w:spacing w:val="1"/>
          <w:sz w:val="22"/>
          <w:szCs w:val="22"/>
        </w:rPr>
        <w:t>п</w:t>
      </w:r>
      <w:r w:rsidRPr="00E810A1">
        <w:rPr>
          <w:sz w:val="22"/>
          <w:szCs w:val="22"/>
        </w:rPr>
        <w:t>ри</w:t>
      </w:r>
      <w:r w:rsidRPr="00E810A1">
        <w:rPr>
          <w:spacing w:val="1"/>
          <w:sz w:val="22"/>
          <w:szCs w:val="22"/>
        </w:rPr>
        <w:t>к</w:t>
      </w:r>
      <w:r w:rsidRPr="00E810A1">
        <w:rPr>
          <w:sz w:val="22"/>
          <w:szCs w:val="22"/>
        </w:rPr>
        <w:t>л</w:t>
      </w:r>
      <w:r w:rsidRPr="00E810A1">
        <w:rPr>
          <w:spacing w:val="-1"/>
          <w:sz w:val="22"/>
          <w:szCs w:val="22"/>
        </w:rPr>
        <w:t>ад</w:t>
      </w:r>
      <w:r w:rsidRPr="00E810A1">
        <w:rPr>
          <w:sz w:val="22"/>
          <w:szCs w:val="22"/>
        </w:rPr>
        <w:t>ных</w:t>
      </w:r>
      <w:r w:rsidRPr="00E810A1">
        <w:rPr>
          <w:spacing w:val="16"/>
          <w:sz w:val="22"/>
          <w:szCs w:val="22"/>
        </w:rPr>
        <w:t xml:space="preserve"> </w:t>
      </w:r>
      <w:r w:rsidRPr="00E810A1">
        <w:rPr>
          <w:spacing w:val="2"/>
          <w:sz w:val="22"/>
          <w:szCs w:val="22"/>
        </w:rPr>
        <w:t>д</w:t>
      </w:r>
      <w:r w:rsidRPr="00E810A1">
        <w:rPr>
          <w:sz w:val="22"/>
          <w:szCs w:val="22"/>
        </w:rPr>
        <w:t>в</w:t>
      </w:r>
      <w:r w:rsidRPr="00E810A1">
        <w:rPr>
          <w:spacing w:val="-1"/>
          <w:sz w:val="22"/>
          <w:szCs w:val="22"/>
        </w:rPr>
        <w:t>и</w:t>
      </w:r>
      <w:r w:rsidRPr="00E810A1">
        <w:rPr>
          <w:sz w:val="22"/>
          <w:szCs w:val="22"/>
        </w:rPr>
        <w:t>гат</w:t>
      </w:r>
      <w:r w:rsidRPr="00E810A1">
        <w:rPr>
          <w:spacing w:val="1"/>
          <w:sz w:val="22"/>
          <w:szCs w:val="22"/>
        </w:rPr>
        <w:t>е</w:t>
      </w:r>
      <w:r w:rsidRPr="00E810A1">
        <w:rPr>
          <w:sz w:val="22"/>
          <w:szCs w:val="22"/>
        </w:rPr>
        <w:t>ль</w:t>
      </w:r>
      <w:r w:rsidRPr="00E810A1">
        <w:rPr>
          <w:spacing w:val="-1"/>
          <w:sz w:val="22"/>
          <w:szCs w:val="22"/>
        </w:rPr>
        <w:t>ны</w:t>
      </w:r>
      <w:r w:rsidRPr="00E810A1">
        <w:rPr>
          <w:sz w:val="22"/>
          <w:szCs w:val="22"/>
        </w:rPr>
        <w:t xml:space="preserve">х </w:t>
      </w:r>
      <w:r w:rsidRPr="00E810A1">
        <w:rPr>
          <w:spacing w:val="-3"/>
          <w:sz w:val="22"/>
          <w:szCs w:val="22"/>
        </w:rPr>
        <w:t>у</w:t>
      </w:r>
      <w:r w:rsidRPr="00E810A1">
        <w:rPr>
          <w:sz w:val="22"/>
          <w:szCs w:val="22"/>
        </w:rPr>
        <w:t>ме</w:t>
      </w:r>
      <w:r w:rsidRPr="00E810A1">
        <w:rPr>
          <w:spacing w:val="1"/>
          <w:sz w:val="22"/>
          <w:szCs w:val="22"/>
        </w:rPr>
        <w:t>ний</w:t>
      </w:r>
      <w:r w:rsidRPr="00E810A1">
        <w:rPr>
          <w:sz w:val="22"/>
          <w:szCs w:val="22"/>
        </w:rPr>
        <w:t xml:space="preserve"> </w:t>
      </w:r>
      <w:r w:rsidRPr="00E810A1">
        <w:rPr>
          <w:spacing w:val="1"/>
          <w:sz w:val="22"/>
          <w:szCs w:val="22"/>
        </w:rPr>
        <w:t>и</w:t>
      </w:r>
      <w:r w:rsidRPr="00E810A1">
        <w:rPr>
          <w:spacing w:val="-2"/>
          <w:sz w:val="22"/>
          <w:szCs w:val="22"/>
        </w:rPr>
        <w:t xml:space="preserve"> </w:t>
      </w:r>
      <w:r w:rsidRPr="00E810A1">
        <w:rPr>
          <w:sz w:val="22"/>
          <w:szCs w:val="22"/>
        </w:rPr>
        <w:t>н</w:t>
      </w:r>
      <w:r w:rsidRPr="00E810A1">
        <w:rPr>
          <w:spacing w:val="1"/>
          <w:sz w:val="22"/>
          <w:szCs w:val="22"/>
        </w:rPr>
        <w:t>а</w:t>
      </w:r>
      <w:r w:rsidRPr="00E810A1">
        <w:rPr>
          <w:sz w:val="22"/>
          <w:szCs w:val="22"/>
        </w:rPr>
        <w:t>вык</w:t>
      </w:r>
      <w:r w:rsidRPr="00E810A1">
        <w:rPr>
          <w:spacing w:val="1"/>
          <w:sz w:val="22"/>
          <w:szCs w:val="22"/>
        </w:rPr>
        <w:t>о</w:t>
      </w:r>
      <w:r w:rsidRPr="00E810A1">
        <w:rPr>
          <w:sz w:val="22"/>
          <w:szCs w:val="22"/>
        </w:rPr>
        <w:t>в.</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Ка</w:t>
      </w:r>
      <w:r w:rsidRPr="00E810A1">
        <w:rPr>
          <w:spacing w:val="1"/>
          <w:sz w:val="22"/>
          <w:szCs w:val="22"/>
        </w:rPr>
        <w:t>ж</w:t>
      </w:r>
      <w:r w:rsidRPr="00E810A1">
        <w:rPr>
          <w:sz w:val="22"/>
          <w:szCs w:val="22"/>
        </w:rPr>
        <w:t>дая</w:t>
      </w:r>
      <w:r w:rsidRPr="00E810A1">
        <w:rPr>
          <w:spacing w:val="3"/>
          <w:sz w:val="22"/>
          <w:szCs w:val="22"/>
        </w:rPr>
        <w:t xml:space="preserve"> </w:t>
      </w:r>
      <w:r w:rsidRPr="00E810A1">
        <w:rPr>
          <w:spacing w:val="1"/>
          <w:sz w:val="22"/>
          <w:szCs w:val="22"/>
        </w:rPr>
        <w:t>п</w:t>
      </w:r>
      <w:r w:rsidRPr="00E810A1">
        <w:rPr>
          <w:sz w:val="22"/>
          <w:szCs w:val="22"/>
        </w:rPr>
        <w:t>рофес</w:t>
      </w:r>
      <w:r w:rsidRPr="00E810A1">
        <w:rPr>
          <w:spacing w:val="-1"/>
          <w:sz w:val="22"/>
          <w:szCs w:val="22"/>
        </w:rPr>
        <w:t>с</w:t>
      </w:r>
      <w:r w:rsidRPr="00E810A1">
        <w:rPr>
          <w:sz w:val="22"/>
          <w:szCs w:val="22"/>
        </w:rPr>
        <w:t>ия</w:t>
      </w:r>
      <w:r w:rsidRPr="00E810A1">
        <w:rPr>
          <w:spacing w:val="2"/>
          <w:sz w:val="22"/>
          <w:szCs w:val="22"/>
        </w:rPr>
        <w:t xml:space="preserve"> </w:t>
      </w:r>
      <w:r w:rsidRPr="00E810A1">
        <w:rPr>
          <w:spacing w:val="1"/>
          <w:sz w:val="22"/>
          <w:szCs w:val="22"/>
        </w:rPr>
        <w:t>п</w:t>
      </w:r>
      <w:r w:rsidRPr="00E810A1">
        <w:rPr>
          <w:spacing w:val="2"/>
          <w:sz w:val="22"/>
          <w:szCs w:val="22"/>
        </w:rPr>
        <w:t>р</w:t>
      </w:r>
      <w:r w:rsidRPr="00E810A1">
        <w:rPr>
          <w:spacing w:val="-1"/>
          <w:sz w:val="22"/>
          <w:szCs w:val="22"/>
        </w:rPr>
        <w:t>е</w:t>
      </w:r>
      <w:r w:rsidRPr="00E810A1">
        <w:rPr>
          <w:sz w:val="22"/>
          <w:szCs w:val="22"/>
        </w:rPr>
        <w:t>дъявляет</w:t>
      </w:r>
      <w:r w:rsidRPr="00E810A1">
        <w:rPr>
          <w:spacing w:val="2"/>
          <w:sz w:val="22"/>
          <w:szCs w:val="22"/>
        </w:rPr>
        <w:t xml:space="preserve"> </w:t>
      </w:r>
      <w:r w:rsidRPr="00E810A1">
        <w:rPr>
          <w:spacing w:val="1"/>
          <w:sz w:val="22"/>
          <w:szCs w:val="22"/>
        </w:rPr>
        <w:t>к</w:t>
      </w:r>
      <w:r w:rsidRPr="00E810A1">
        <w:rPr>
          <w:spacing w:val="4"/>
          <w:sz w:val="22"/>
          <w:szCs w:val="22"/>
        </w:rPr>
        <w:t xml:space="preserve"> </w:t>
      </w:r>
      <w:r w:rsidRPr="00E810A1">
        <w:rPr>
          <w:sz w:val="22"/>
          <w:szCs w:val="22"/>
        </w:rPr>
        <w:t>чело</w:t>
      </w:r>
      <w:r w:rsidRPr="00E810A1">
        <w:rPr>
          <w:spacing w:val="-1"/>
          <w:sz w:val="22"/>
          <w:szCs w:val="22"/>
        </w:rPr>
        <w:t>в</w:t>
      </w:r>
      <w:r w:rsidRPr="00E810A1">
        <w:rPr>
          <w:sz w:val="22"/>
          <w:szCs w:val="22"/>
        </w:rPr>
        <w:t>еку</w:t>
      </w:r>
      <w:r w:rsidRPr="00E810A1">
        <w:rPr>
          <w:spacing w:val="1"/>
          <w:sz w:val="22"/>
          <w:szCs w:val="22"/>
        </w:rPr>
        <w:t xml:space="preserve"> </w:t>
      </w:r>
      <w:r w:rsidRPr="00E810A1">
        <w:rPr>
          <w:spacing w:val="5"/>
          <w:sz w:val="22"/>
          <w:szCs w:val="22"/>
        </w:rPr>
        <w:t>с</w:t>
      </w:r>
      <w:r w:rsidRPr="00E810A1">
        <w:rPr>
          <w:spacing w:val="1"/>
          <w:sz w:val="22"/>
          <w:szCs w:val="22"/>
        </w:rPr>
        <w:t>п</w:t>
      </w:r>
      <w:r w:rsidRPr="00E810A1">
        <w:rPr>
          <w:sz w:val="22"/>
          <w:szCs w:val="22"/>
        </w:rPr>
        <w:t>ецифическ</w:t>
      </w:r>
      <w:r w:rsidRPr="00E810A1">
        <w:rPr>
          <w:spacing w:val="1"/>
          <w:sz w:val="22"/>
          <w:szCs w:val="22"/>
        </w:rPr>
        <w:t>и</w:t>
      </w:r>
      <w:r w:rsidRPr="00E810A1">
        <w:rPr>
          <w:sz w:val="22"/>
          <w:szCs w:val="22"/>
        </w:rPr>
        <w:t>е т</w:t>
      </w:r>
      <w:r w:rsidRPr="00E810A1">
        <w:rPr>
          <w:spacing w:val="1"/>
          <w:sz w:val="22"/>
          <w:szCs w:val="22"/>
        </w:rPr>
        <w:t>р</w:t>
      </w:r>
      <w:r w:rsidRPr="00E810A1">
        <w:rPr>
          <w:spacing w:val="-1"/>
          <w:sz w:val="22"/>
          <w:szCs w:val="22"/>
        </w:rPr>
        <w:t>е</w:t>
      </w:r>
      <w:r w:rsidRPr="00E810A1">
        <w:rPr>
          <w:sz w:val="22"/>
          <w:szCs w:val="22"/>
        </w:rPr>
        <w:t>б</w:t>
      </w:r>
      <w:r w:rsidRPr="00E810A1">
        <w:rPr>
          <w:spacing w:val="2"/>
          <w:sz w:val="22"/>
          <w:szCs w:val="22"/>
        </w:rPr>
        <w:t>о</w:t>
      </w:r>
      <w:r w:rsidRPr="00E810A1">
        <w:rPr>
          <w:spacing w:val="3"/>
          <w:sz w:val="22"/>
          <w:szCs w:val="22"/>
        </w:rPr>
        <w:t>в</w:t>
      </w:r>
      <w:r w:rsidRPr="00E810A1">
        <w:rPr>
          <w:spacing w:val="-1"/>
          <w:sz w:val="22"/>
          <w:szCs w:val="22"/>
        </w:rPr>
        <w:t>а</w:t>
      </w:r>
      <w:r w:rsidRPr="00E810A1">
        <w:rPr>
          <w:sz w:val="22"/>
          <w:szCs w:val="22"/>
        </w:rPr>
        <w:t>ния</w:t>
      </w:r>
      <w:r w:rsidRPr="00E810A1">
        <w:rPr>
          <w:spacing w:val="1"/>
          <w:sz w:val="22"/>
          <w:szCs w:val="22"/>
        </w:rPr>
        <w:t xml:space="preserve"> и</w:t>
      </w:r>
      <w:r w:rsidRPr="00E810A1">
        <w:rPr>
          <w:sz w:val="22"/>
          <w:szCs w:val="22"/>
        </w:rPr>
        <w:t xml:space="preserve"> ча</w:t>
      </w:r>
      <w:r w:rsidRPr="00E810A1">
        <w:rPr>
          <w:spacing w:val="1"/>
          <w:sz w:val="22"/>
          <w:szCs w:val="22"/>
        </w:rPr>
        <w:t>с</w:t>
      </w:r>
      <w:r w:rsidRPr="00E810A1">
        <w:rPr>
          <w:sz w:val="22"/>
          <w:szCs w:val="22"/>
        </w:rPr>
        <w:t>то очень вы</w:t>
      </w:r>
      <w:r w:rsidRPr="00E810A1">
        <w:rPr>
          <w:spacing w:val="-1"/>
          <w:sz w:val="22"/>
          <w:szCs w:val="22"/>
        </w:rPr>
        <w:t>с</w:t>
      </w:r>
      <w:r w:rsidRPr="00E810A1">
        <w:rPr>
          <w:sz w:val="22"/>
          <w:szCs w:val="22"/>
        </w:rPr>
        <w:t>о</w:t>
      </w:r>
      <w:r w:rsidRPr="00E810A1">
        <w:rPr>
          <w:spacing w:val="1"/>
          <w:sz w:val="22"/>
          <w:szCs w:val="22"/>
        </w:rPr>
        <w:t>к</w:t>
      </w:r>
      <w:r w:rsidRPr="00E810A1">
        <w:rPr>
          <w:sz w:val="22"/>
          <w:szCs w:val="22"/>
        </w:rPr>
        <w:t xml:space="preserve">ие к </w:t>
      </w:r>
      <w:r w:rsidRPr="00E810A1">
        <w:rPr>
          <w:spacing w:val="1"/>
          <w:sz w:val="22"/>
          <w:szCs w:val="22"/>
        </w:rPr>
        <w:t>е</w:t>
      </w:r>
      <w:r w:rsidRPr="00E810A1">
        <w:rPr>
          <w:sz w:val="22"/>
          <w:szCs w:val="22"/>
        </w:rPr>
        <w:t xml:space="preserve">го </w:t>
      </w:r>
      <w:r w:rsidRPr="00E810A1">
        <w:rPr>
          <w:spacing w:val="1"/>
          <w:sz w:val="22"/>
          <w:szCs w:val="22"/>
        </w:rPr>
        <w:t>фи</w:t>
      </w:r>
      <w:r w:rsidRPr="00E810A1">
        <w:rPr>
          <w:spacing w:val="-1"/>
          <w:sz w:val="22"/>
          <w:szCs w:val="22"/>
        </w:rPr>
        <w:t>з</w:t>
      </w:r>
      <w:r w:rsidRPr="00E810A1">
        <w:rPr>
          <w:sz w:val="22"/>
          <w:szCs w:val="22"/>
        </w:rPr>
        <w:t xml:space="preserve">ическим и </w:t>
      </w:r>
      <w:r w:rsidRPr="00E810A1">
        <w:rPr>
          <w:spacing w:val="1"/>
          <w:sz w:val="22"/>
          <w:szCs w:val="22"/>
        </w:rPr>
        <w:t>п</w:t>
      </w:r>
      <w:r w:rsidRPr="00E810A1">
        <w:rPr>
          <w:sz w:val="22"/>
          <w:szCs w:val="22"/>
        </w:rPr>
        <w:t>сихич</w:t>
      </w:r>
      <w:r w:rsidRPr="00E810A1">
        <w:rPr>
          <w:spacing w:val="1"/>
          <w:sz w:val="22"/>
          <w:szCs w:val="22"/>
        </w:rPr>
        <w:t>е</w:t>
      </w:r>
      <w:r w:rsidRPr="00E810A1">
        <w:rPr>
          <w:spacing w:val="-1"/>
          <w:sz w:val="22"/>
          <w:szCs w:val="22"/>
        </w:rPr>
        <w:t>с</w:t>
      </w:r>
      <w:r w:rsidRPr="00E810A1">
        <w:rPr>
          <w:sz w:val="22"/>
          <w:szCs w:val="22"/>
        </w:rPr>
        <w:t>ким к</w:t>
      </w:r>
      <w:r w:rsidRPr="00E810A1">
        <w:rPr>
          <w:spacing w:val="1"/>
          <w:sz w:val="22"/>
          <w:szCs w:val="22"/>
        </w:rPr>
        <w:t>а</w:t>
      </w:r>
      <w:r w:rsidRPr="00E810A1">
        <w:rPr>
          <w:sz w:val="22"/>
          <w:szCs w:val="22"/>
        </w:rPr>
        <w:t>ч</w:t>
      </w:r>
      <w:r w:rsidRPr="00E810A1">
        <w:rPr>
          <w:spacing w:val="-1"/>
          <w:sz w:val="22"/>
          <w:szCs w:val="22"/>
        </w:rPr>
        <w:t>е</w:t>
      </w:r>
      <w:r w:rsidRPr="00E810A1">
        <w:rPr>
          <w:sz w:val="22"/>
          <w:szCs w:val="22"/>
        </w:rPr>
        <w:t>ств</w:t>
      </w:r>
      <w:r w:rsidRPr="00E810A1">
        <w:rPr>
          <w:spacing w:val="1"/>
          <w:sz w:val="22"/>
          <w:szCs w:val="22"/>
        </w:rPr>
        <w:t>а</w:t>
      </w:r>
      <w:r w:rsidRPr="00E810A1">
        <w:rPr>
          <w:sz w:val="22"/>
          <w:szCs w:val="22"/>
        </w:rPr>
        <w:t>м, при</w:t>
      </w:r>
      <w:r w:rsidRPr="00E810A1">
        <w:rPr>
          <w:spacing w:val="1"/>
          <w:sz w:val="22"/>
          <w:szCs w:val="22"/>
        </w:rPr>
        <w:t>к</w:t>
      </w:r>
      <w:r w:rsidRPr="00E810A1">
        <w:rPr>
          <w:sz w:val="22"/>
          <w:szCs w:val="22"/>
        </w:rPr>
        <w:t>л</w:t>
      </w:r>
      <w:r w:rsidRPr="00E810A1">
        <w:rPr>
          <w:spacing w:val="-1"/>
          <w:sz w:val="22"/>
          <w:szCs w:val="22"/>
        </w:rPr>
        <w:t>а</w:t>
      </w:r>
      <w:r w:rsidRPr="00E810A1">
        <w:rPr>
          <w:sz w:val="22"/>
          <w:szCs w:val="22"/>
        </w:rPr>
        <w:t>дн</w:t>
      </w:r>
      <w:r w:rsidRPr="00E810A1">
        <w:rPr>
          <w:spacing w:val="-1"/>
          <w:sz w:val="22"/>
          <w:szCs w:val="22"/>
        </w:rPr>
        <w:t>ы</w:t>
      </w:r>
      <w:r w:rsidRPr="00E810A1">
        <w:rPr>
          <w:sz w:val="22"/>
          <w:szCs w:val="22"/>
        </w:rPr>
        <w:t>м н</w:t>
      </w:r>
      <w:r w:rsidRPr="00E810A1">
        <w:rPr>
          <w:spacing w:val="1"/>
          <w:sz w:val="22"/>
          <w:szCs w:val="22"/>
        </w:rPr>
        <w:t>а</w:t>
      </w:r>
      <w:r w:rsidRPr="00E810A1">
        <w:rPr>
          <w:sz w:val="22"/>
          <w:szCs w:val="22"/>
        </w:rPr>
        <w:t>выкам.</w:t>
      </w:r>
      <w:r w:rsidRPr="00E810A1">
        <w:rPr>
          <w:spacing w:val="14"/>
          <w:sz w:val="22"/>
          <w:szCs w:val="22"/>
        </w:rPr>
        <w:t xml:space="preserve"> </w:t>
      </w:r>
      <w:r w:rsidRPr="00E810A1">
        <w:rPr>
          <w:sz w:val="22"/>
          <w:szCs w:val="22"/>
        </w:rPr>
        <w:t>В</w:t>
      </w:r>
      <w:r w:rsidRPr="00E810A1">
        <w:rPr>
          <w:spacing w:val="14"/>
          <w:sz w:val="22"/>
          <w:szCs w:val="22"/>
        </w:rPr>
        <w:t xml:space="preserve"> </w:t>
      </w:r>
      <w:r w:rsidRPr="00E810A1">
        <w:rPr>
          <w:sz w:val="22"/>
          <w:szCs w:val="22"/>
        </w:rPr>
        <w:t>с</w:t>
      </w:r>
      <w:r w:rsidRPr="00E810A1">
        <w:rPr>
          <w:spacing w:val="1"/>
          <w:sz w:val="22"/>
          <w:szCs w:val="22"/>
        </w:rPr>
        <w:t>в</w:t>
      </w:r>
      <w:r w:rsidRPr="00E810A1">
        <w:rPr>
          <w:sz w:val="22"/>
          <w:szCs w:val="22"/>
        </w:rPr>
        <w:t>яз</w:t>
      </w:r>
      <w:r w:rsidRPr="00E810A1">
        <w:rPr>
          <w:spacing w:val="1"/>
          <w:sz w:val="22"/>
          <w:szCs w:val="22"/>
        </w:rPr>
        <w:t>и</w:t>
      </w:r>
      <w:r w:rsidRPr="00E810A1">
        <w:rPr>
          <w:spacing w:val="14"/>
          <w:sz w:val="22"/>
          <w:szCs w:val="22"/>
        </w:rPr>
        <w:t xml:space="preserve"> </w:t>
      </w:r>
      <w:r w:rsidRPr="00E810A1">
        <w:rPr>
          <w:sz w:val="22"/>
          <w:szCs w:val="22"/>
        </w:rPr>
        <w:t>с</w:t>
      </w:r>
      <w:r w:rsidRPr="00E810A1">
        <w:rPr>
          <w:spacing w:val="14"/>
          <w:sz w:val="22"/>
          <w:szCs w:val="22"/>
        </w:rPr>
        <w:t xml:space="preserve"> </w:t>
      </w:r>
      <w:r w:rsidRPr="00E810A1">
        <w:rPr>
          <w:spacing w:val="1"/>
          <w:sz w:val="22"/>
          <w:szCs w:val="22"/>
        </w:rPr>
        <w:t>э</w:t>
      </w:r>
      <w:r w:rsidRPr="00E810A1">
        <w:rPr>
          <w:sz w:val="22"/>
          <w:szCs w:val="22"/>
        </w:rPr>
        <w:t>ти</w:t>
      </w:r>
      <w:r w:rsidRPr="00E810A1">
        <w:rPr>
          <w:spacing w:val="1"/>
          <w:sz w:val="22"/>
          <w:szCs w:val="22"/>
        </w:rPr>
        <w:t>м</w:t>
      </w:r>
      <w:r w:rsidRPr="00E810A1">
        <w:rPr>
          <w:spacing w:val="14"/>
          <w:sz w:val="22"/>
          <w:szCs w:val="22"/>
        </w:rPr>
        <w:t xml:space="preserve"> </w:t>
      </w:r>
      <w:r w:rsidRPr="00E810A1">
        <w:rPr>
          <w:sz w:val="22"/>
          <w:szCs w:val="22"/>
        </w:rPr>
        <w:t>во</w:t>
      </w:r>
      <w:r w:rsidRPr="00E810A1">
        <w:rPr>
          <w:spacing w:val="1"/>
          <w:sz w:val="22"/>
          <w:szCs w:val="22"/>
        </w:rPr>
        <w:t>з</w:t>
      </w:r>
      <w:r w:rsidRPr="00E810A1">
        <w:rPr>
          <w:sz w:val="22"/>
          <w:szCs w:val="22"/>
        </w:rPr>
        <w:t>ник</w:t>
      </w:r>
      <w:r w:rsidRPr="00E810A1">
        <w:rPr>
          <w:spacing w:val="-1"/>
          <w:sz w:val="22"/>
          <w:szCs w:val="22"/>
        </w:rPr>
        <w:t>а</w:t>
      </w:r>
      <w:r w:rsidRPr="00E810A1">
        <w:rPr>
          <w:sz w:val="22"/>
          <w:szCs w:val="22"/>
        </w:rPr>
        <w:t>ет</w:t>
      </w:r>
      <w:r w:rsidRPr="00E810A1">
        <w:rPr>
          <w:spacing w:val="14"/>
          <w:sz w:val="22"/>
          <w:szCs w:val="22"/>
        </w:rPr>
        <w:t xml:space="preserve"> </w:t>
      </w:r>
      <w:r w:rsidRPr="00E810A1">
        <w:rPr>
          <w:spacing w:val="1"/>
          <w:sz w:val="22"/>
          <w:szCs w:val="22"/>
        </w:rPr>
        <w:t>н</w:t>
      </w:r>
      <w:r w:rsidRPr="00E810A1">
        <w:rPr>
          <w:sz w:val="22"/>
          <w:szCs w:val="22"/>
        </w:rPr>
        <w:t>ео</w:t>
      </w:r>
      <w:r w:rsidRPr="00E810A1">
        <w:rPr>
          <w:spacing w:val="1"/>
          <w:sz w:val="22"/>
          <w:szCs w:val="22"/>
        </w:rPr>
        <w:t>б</w:t>
      </w:r>
      <w:r w:rsidRPr="00E810A1">
        <w:rPr>
          <w:sz w:val="22"/>
          <w:szCs w:val="22"/>
        </w:rPr>
        <w:t>х</w:t>
      </w:r>
      <w:r w:rsidRPr="00E810A1">
        <w:rPr>
          <w:spacing w:val="-1"/>
          <w:sz w:val="22"/>
          <w:szCs w:val="22"/>
        </w:rPr>
        <w:t>о</w:t>
      </w:r>
      <w:r w:rsidRPr="00E810A1">
        <w:rPr>
          <w:sz w:val="22"/>
          <w:szCs w:val="22"/>
        </w:rPr>
        <w:t>д</w:t>
      </w:r>
      <w:r w:rsidRPr="00E810A1">
        <w:rPr>
          <w:spacing w:val="1"/>
          <w:sz w:val="22"/>
          <w:szCs w:val="22"/>
        </w:rPr>
        <w:t>и</w:t>
      </w:r>
      <w:r w:rsidRPr="00E810A1">
        <w:rPr>
          <w:spacing w:val="-1"/>
          <w:sz w:val="22"/>
          <w:szCs w:val="22"/>
        </w:rPr>
        <w:t>м</w:t>
      </w:r>
      <w:r w:rsidRPr="00E810A1">
        <w:rPr>
          <w:spacing w:val="1"/>
          <w:sz w:val="22"/>
          <w:szCs w:val="22"/>
        </w:rPr>
        <w:t>о</w:t>
      </w:r>
      <w:r w:rsidRPr="00E810A1">
        <w:rPr>
          <w:sz w:val="22"/>
          <w:szCs w:val="22"/>
        </w:rPr>
        <w:t>ст</w:t>
      </w:r>
      <w:r w:rsidRPr="00E810A1">
        <w:rPr>
          <w:spacing w:val="1"/>
          <w:sz w:val="22"/>
          <w:szCs w:val="22"/>
        </w:rPr>
        <w:t>ь</w:t>
      </w:r>
      <w:r w:rsidRPr="00E810A1">
        <w:rPr>
          <w:spacing w:val="12"/>
          <w:sz w:val="22"/>
          <w:szCs w:val="22"/>
        </w:rPr>
        <w:t xml:space="preserve"> </w:t>
      </w:r>
      <w:r w:rsidRPr="00E810A1">
        <w:rPr>
          <w:sz w:val="22"/>
          <w:szCs w:val="22"/>
        </w:rPr>
        <w:t>пр</w:t>
      </w:r>
      <w:r w:rsidRPr="00E810A1">
        <w:rPr>
          <w:spacing w:val="1"/>
          <w:sz w:val="22"/>
          <w:szCs w:val="22"/>
        </w:rPr>
        <w:t>о</w:t>
      </w:r>
      <w:r w:rsidRPr="00E810A1">
        <w:rPr>
          <w:sz w:val="22"/>
          <w:szCs w:val="22"/>
        </w:rPr>
        <w:t>ф</w:t>
      </w:r>
      <w:r w:rsidRPr="00E810A1">
        <w:rPr>
          <w:spacing w:val="1"/>
          <w:sz w:val="22"/>
          <w:szCs w:val="22"/>
        </w:rPr>
        <w:t>и</w:t>
      </w:r>
      <w:r w:rsidRPr="00E810A1">
        <w:rPr>
          <w:spacing w:val="-2"/>
          <w:sz w:val="22"/>
          <w:szCs w:val="22"/>
        </w:rPr>
        <w:t>л</w:t>
      </w:r>
      <w:r w:rsidRPr="00E810A1">
        <w:rPr>
          <w:sz w:val="22"/>
          <w:szCs w:val="22"/>
        </w:rPr>
        <w:t>иро</w:t>
      </w:r>
      <w:r w:rsidRPr="00E810A1">
        <w:rPr>
          <w:spacing w:val="8"/>
          <w:sz w:val="22"/>
          <w:szCs w:val="22"/>
        </w:rPr>
        <w:t>в</w:t>
      </w:r>
      <w:r w:rsidRPr="00E810A1">
        <w:rPr>
          <w:spacing w:val="-1"/>
          <w:sz w:val="22"/>
          <w:szCs w:val="22"/>
        </w:rPr>
        <w:t>а</w:t>
      </w:r>
      <w:r w:rsidRPr="00E810A1">
        <w:rPr>
          <w:sz w:val="22"/>
          <w:szCs w:val="22"/>
        </w:rPr>
        <w:t>н</w:t>
      </w:r>
      <w:r w:rsidRPr="00E810A1">
        <w:rPr>
          <w:spacing w:val="1"/>
          <w:sz w:val="22"/>
          <w:szCs w:val="22"/>
        </w:rPr>
        <w:t>и</w:t>
      </w:r>
      <w:r w:rsidRPr="00E810A1">
        <w:rPr>
          <w:sz w:val="22"/>
          <w:szCs w:val="22"/>
        </w:rPr>
        <w:t>я</w:t>
      </w:r>
      <w:r w:rsidRPr="00E810A1">
        <w:rPr>
          <w:spacing w:val="12"/>
          <w:sz w:val="22"/>
          <w:szCs w:val="22"/>
        </w:rPr>
        <w:t xml:space="preserve"> </w:t>
      </w:r>
      <w:r w:rsidRPr="00E810A1">
        <w:rPr>
          <w:spacing w:val="1"/>
          <w:sz w:val="22"/>
          <w:szCs w:val="22"/>
        </w:rPr>
        <w:t>п</w:t>
      </w:r>
      <w:r w:rsidRPr="00E810A1">
        <w:rPr>
          <w:sz w:val="22"/>
          <w:szCs w:val="22"/>
        </w:rPr>
        <w:t>роцес</w:t>
      </w:r>
      <w:r w:rsidRPr="00E810A1">
        <w:rPr>
          <w:spacing w:val="-1"/>
          <w:sz w:val="22"/>
          <w:szCs w:val="22"/>
        </w:rPr>
        <w:t>с</w:t>
      </w:r>
      <w:r w:rsidRPr="00E810A1">
        <w:rPr>
          <w:sz w:val="22"/>
          <w:szCs w:val="22"/>
        </w:rPr>
        <w:t>а ф</w:t>
      </w:r>
      <w:r w:rsidRPr="00E810A1">
        <w:rPr>
          <w:spacing w:val="2"/>
          <w:sz w:val="22"/>
          <w:szCs w:val="22"/>
        </w:rPr>
        <w:t>и</w:t>
      </w:r>
      <w:r w:rsidRPr="00E810A1">
        <w:rPr>
          <w:sz w:val="22"/>
          <w:szCs w:val="22"/>
        </w:rPr>
        <w:t>з</w:t>
      </w:r>
      <w:r w:rsidRPr="00E810A1">
        <w:rPr>
          <w:spacing w:val="-1"/>
          <w:sz w:val="22"/>
          <w:szCs w:val="22"/>
        </w:rPr>
        <w:t>и</w:t>
      </w:r>
      <w:r w:rsidRPr="00E810A1">
        <w:rPr>
          <w:sz w:val="22"/>
          <w:szCs w:val="22"/>
        </w:rPr>
        <w:t>чес</w:t>
      </w:r>
      <w:r w:rsidRPr="00E810A1">
        <w:rPr>
          <w:spacing w:val="1"/>
          <w:sz w:val="22"/>
          <w:szCs w:val="22"/>
        </w:rPr>
        <w:t>к</w:t>
      </w:r>
      <w:r w:rsidRPr="00E810A1">
        <w:rPr>
          <w:sz w:val="22"/>
          <w:szCs w:val="22"/>
        </w:rPr>
        <w:t>о</w:t>
      </w:r>
      <w:r w:rsidRPr="00E810A1">
        <w:rPr>
          <w:spacing w:val="-1"/>
          <w:sz w:val="22"/>
          <w:szCs w:val="22"/>
        </w:rPr>
        <w:t>г</w:t>
      </w:r>
      <w:r w:rsidRPr="00E810A1">
        <w:rPr>
          <w:sz w:val="22"/>
          <w:szCs w:val="22"/>
        </w:rPr>
        <w:t>о</w:t>
      </w:r>
      <w:r w:rsidRPr="00E810A1">
        <w:rPr>
          <w:spacing w:val="21"/>
          <w:sz w:val="22"/>
          <w:szCs w:val="22"/>
        </w:rPr>
        <w:t xml:space="preserve"> </w:t>
      </w:r>
      <w:r w:rsidRPr="00E810A1">
        <w:rPr>
          <w:sz w:val="22"/>
          <w:szCs w:val="22"/>
        </w:rPr>
        <w:t>вос</w:t>
      </w:r>
      <w:r w:rsidRPr="00E810A1">
        <w:rPr>
          <w:spacing w:val="-1"/>
          <w:sz w:val="22"/>
          <w:szCs w:val="22"/>
        </w:rPr>
        <w:t>п</w:t>
      </w:r>
      <w:r w:rsidRPr="00E810A1">
        <w:rPr>
          <w:sz w:val="22"/>
          <w:szCs w:val="22"/>
        </w:rPr>
        <w:t>и</w:t>
      </w:r>
      <w:r w:rsidRPr="00E810A1">
        <w:rPr>
          <w:spacing w:val="-1"/>
          <w:sz w:val="22"/>
          <w:szCs w:val="22"/>
        </w:rPr>
        <w:t>т</w:t>
      </w:r>
      <w:r w:rsidRPr="00E810A1">
        <w:rPr>
          <w:sz w:val="22"/>
          <w:szCs w:val="22"/>
        </w:rPr>
        <w:t>а</w:t>
      </w:r>
      <w:r w:rsidRPr="00E810A1">
        <w:rPr>
          <w:spacing w:val="1"/>
          <w:sz w:val="22"/>
          <w:szCs w:val="22"/>
        </w:rPr>
        <w:t>н</w:t>
      </w:r>
      <w:r w:rsidRPr="00E810A1">
        <w:rPr>
          <w:sz w:val="22"/>
          <w:szCs w:val="22"/>
        </w:rPr>
        <w:t>ия</w:t>
      </w:r>
      <w:r w:rsidRPr="00E810A1">
        <w:rPr>
          <w:spacing w:val="20"/>
          <w:sz w:val="22"/>
          <w:szCs w:val="22"/>
        </w:rPr>
        <w:t xml:space="preserve"> </w:t>
      </w:r>
      <w:r w:rsidRPr="00E810A1">
        <w:rPr>
          <w:sz w:val="22"/>
          <w:szCs w:val="22"/>
        </w:rPr>
        <w:t>пр</w:t>
      </w:r>
      <w:r w:rsidRPr="00E810A1">
        <w:rPr>
          <w:spacing w:val="1"/>
          <w:sz w:val="22"/>
          <w:szCs w:val="22"/>
        </w:rPr>
        <w:t>и</w:t>
      </w:r>
      <w:r w:rsidRPr="00E810A1">
        <w:rPr>
          <w:spacing w:val="19"/>
          <w:sz w:val="22"/>
          <w:szCs w:val="22"/>
        </w:rPr>
        <w:t xml:space="preserve"> </w:t>
      </w:r>
      <w:r w:rsidRPr="00E810A1">
        <w:rPr>
          <w:spacing w:val="1"/>
          <w:sz w:val="22"/>
          <w:szCs w:val="22"/>
        </w:rPr>
        <w:t>п</w:t>
      </w:r>
      <w:r w:rsidRPr="00E810A1">
        <w:rPr>
          <w:sz w:val="22"/>
          <w:szCs w:val="22"/>
        </w:rPr>
        <w:t>од</w:t>
      </w:r>
      <w:r w:rsidRPr="00E810A1">
        <w:rPr>
          <w:spacing w:val="-1"/>
          <w:sz w:val="22"/>
          <w:szCs w:val="22"/>
        </w:rPr>
        <w:t>г</w:t>
      </w:r>
      <w:r w:rsidRPr="00E810A1">
        <w:rPr>
          <w:spacing w:val="1"/>
          <w:sz w:val="22"/>
          <w:szCs w:val="22"/>
        </w:rPr>
        <w:t>о</w:t>
      </w:r>
      <w:r w:rsidRPr="00E810A1">
        <w:rPr>
          <w:spacing w:val="-2"/>
          <w:sz w:val="22"/>
          <w:szCs w:val="22"/>
        </w:rPr>
        <w:t>т</w:t>
      </w:r>
      <w:r w:rsidRPr="00E810A1">
        <w:rPr>
          <w:sz w:val="22"/>
          <w:szCs w:val="22"/>
        </w:rPr>
        <w:t>о</w:t>
      </w:r>
      <w:r w:rsidRPr="00E810A1">
        <w:rPr>
          <w:spacing w:val="1"/>
          <w:sz w:val="22"/>
          <w:szCs w:val="22"/>
        </w:rPr>
        <w:t>в</w:t>
      </w:r>
      <w:r w:rsidRPr="00E810A1">
        <w:rPr>
          <w:spacing w:val="-1"/>
          <w:sz w:val="22"/>
          <w:szCs w:val="22"/>
        </w:rPr>
        <w:t>к</w:t>
      </w:r>
      <w:r w:rsidRPr="00E810A1">
        <w:rPr>
          <w:sz w:val="22"/>
          <w:szCs w:val="22"/>
        </w:rPr>
        <w:t>е</w:t>
      </w:r>
      <w:r w:rsidRPr="00E810A1">
        <w:rPr>
          <w:spacing w:val="20"/>
          <w:sz w:val="22"/>
          <w:szCs w:val="22"/>
        </w:rPr>
        <w:t xml:space="preserve"> </w:t>
      </w:r>
      <w:r w:rsidRPr="00E810A1">
        <w:rPr>
          <w:sz w:val="22"/>
          <w:szCs w:val="22"/>
        </w:rPr>
        <w:t>с</w:t>
      </w:r>
      <w:r w:rsidRPr="00E810A1">
        <w:rPr>
          <w:spacing w:val="1"/>
          <w:sz w:val="22"/>
          <w:szCs w:val="22"/>
        </w:rPr>
        <w:t>т</w:t>
      </w:r>
      <w:r w:rsidRPr="00E810A1">
        <w:rPr>
          <w:spacing w:val="-3"/>
          <w:sz w:val="22"/>
          <w:szCs w:val="22"/>
        </w:rPr>
        <w:t>у</w:t>
      </w:r>
      <w:r w:rsidRPr="00E810A1">
        <w:rPr>
          <w:spacing w:val="1"/>
          <w:sz w:val="22"/>
          <w:szCs w:val="22"/>
        </w:rPr>
        <w:t>д</w:t>
      </w:r>
      <w:r w:rsidRPr="00E810A1">
        <w:rPr>
          <w:sz w:val="22"/>
          <w:szCs w:val="22"/>
        </w:rPr>
        <w:t>е</w:t>
      </w:r>
      <w:r w:rsidRPr="00E810A1">
        <w:rPr>
          <w:spacing w:val="1"/>
          <w:sz w:val="22"/>
          <w:szCs w:val="22"/>
        </w:rPr>
        <w:t>нто</w:t>
      </w:r>
      <w:r w:rsidRPr="00E810A1">
        <w:rPr>
          <w:sz w:val="22"/>
          <w:szCs w:val="22"/>
        </w:rPr>
        <w:t>в</w:t>
      </w:r>
      <w:r w:rsidRPr="00E810A1">
        <w:rPr>
          <w:spacing w:val="20"/>
          <w:sz w:val="22"/>
          <w:szCs w:val="22"/>
        </w:rPr>
        <w:t xml:space="preserve"> </w:t>
      </w:r>
      <w:r w:rsidRPr="00E810A1">
        <w:rPr>
          <w:spacing w:val="1"/>
          <w:sz w:val="22"/>
          <w:szCs w:val="22"/>
        </w:rPr>
        <w:t>к</w:t>
      </w:r>
      <w:r w:rsidRPr="00E810A1">
        <w:rPr>
          <w:spacing w:val="21"/>
          <w:sz w:val="22"/>
          <w:szCs w:val="22"/>
        </w:rPr>
        <w:t xml:space="preserve"> </w:t>
      </w:r>
      <w:r w:rsidRPr="00E810A1">
        <w:rPr>
          <w:spacing w:val="-1"/>
          <w:sz w:val="22"/>
          <w:szCs w:val="22"/>
        </w:rPr>
        <w:t>т</w:t>
      </w:r>
      <w:r w:rsidRPr="00E810A1">
        <w:rPr>
          <w:sz w:val="22"/>
          <w:szCs w:val="22"/>
        </w:rPr>
        <w:t>р</w:t>
      </w:r>
      <w:r w:rsidRPr="00E810A1">
        <w:rPr>
          <w:spacing w:val="-2"/>
          <w:sz w:val="22"/>
          <w:szCs w:val="22"/>
        </w:rPr>
        <w:t>у</w:t>
      </w:r>
      <w:r w:rsidRPr="00E810A1">
        <w:rPr>
          <w:sz w:val="22"/>
          <w:szCs w:val="22"/>
        </w:rPr>
        <w:t>довой</w:t>
      </w:r>
      <w:r w:rsidRPr="00E810A1">
        <w:rPr>
          <w:spacing w:val="20"/>
          <w:sz w:val="22"/>
          <w:szCs w:val="22"/>
        </w:rPr>
        <w:t xml:space="preserve"> </w:t>
      </w:r>
      <w:r w:rsidRPr="00E810A1">
        <w:rPr>
          <w:spacing w:val="2"/>
          <w:sz w:val="22"/>
          <w:szCs w:val="22"/>
        </w:rPr>
        <w:t>д</w:t>
      </w:r>
      <w:r w:rsidRPr="00E810A1">
        <w:rPr>
          <w:sz w:val="22"/>
          <w:szCs w:val="22"/>
        </w:rPr>
        <w:t>ея</w:t>
      </w:r>
      <w:r w:rsidRPr="00E810A1">
        <w:rPr>
          <w:spacing w:val="1"/>
          <w:sz w:val="22"/>
          <w:szCs w:val="22"/>
        </w:rPr>
        <w:t>т</w:t>
      </w:r>
      <w:r w:rsidRPr="00E810A1">
        <w:rPr>
          <w:sz w:val="22"/>
          <w:szCs w:val="22"/>
        </w:rPr>
        <w:t>ел</w:t>
      </w:r>
      <w:r w:rsidRPr="00E810A1">
        <w:rPr>
          <w:spacing w:val="-2"/>
          <w:sz w:val="22"/>
          <w:szCs w:val="22"/>
        </w:rPr>
        <w:t>ь</w:t>
      </w:r>
      <w:r w:rsidRPr="00E810A1">
        <w:rPr>
          <w:sz w:val="22"/>
          <w:szCs w:val="22"/>
        </w:rPr>
        <w:t>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 с</w:t>
      </w:r>
      <w:r w:rsidRPr="00E810A1">
        <w:rPr>
          <w:spacing w:val="1"/>
          <w:sz w:val="22"/>
          <w:szCs w:val="22"/>
        </w:rPr>
        <w:t>оч</w:t>
      </w:r>
      <w:r w:rsidRPr="00E810A1">
        <w:rPr>
          <w:sz w:val="22"/>
          <w:szCs w:val="22"/>
        </w:rPr>
        <w:t>е</w:t>
      </w:r>
      <w:r w:rsidRPr="00E810A1">
        <w:rPr>
          <w:spacing w:val="-1"/>
          <w:sz w:val="22"/>
          <w:szCs w:val="22"/>
        </w:rPr>
        <w:t>т</w:t>
      </w:r>
      <w:r w:rsidRPr="00E810A1">
        <w:rPr>
          <w:sz w:val="22"/>
          <w:szCs w:val="22"/>
        </w:rPr>
        <w:t>ания</w:t>
      </w:r>
      <w:r w:rsidRPr="00E810A1">
        <w:rPr>
          <w:spacing w:val="24"/>
          <w:sz w:val="22"/>
          <w:szCs w:val="22"/>
        </w:rPr>
        <w:t xml:space="preserve"> </w:t>
      </w:r>
      <w:r w:rsidRPr="00E810A1">
        <w:rPr>
          <w:sz w:val="22"/>
          <w:szCs w:val="22"/>
        </w:rPr>
        <w:t>о</w:t>
      </w:r>
      <w:r w:rsidRPr="00E810A1">
        <w:rPr>
          <w:spacing w:val="1"/>
          <w:sz w:val="22"/>
          <w:szCs w:val="22"/>
        </w:rPr>
        <w:t>бщ</w:t>
      </w:r>
      <w:r w:rsidRPr="00E810A1">
        <w:rPr>
          <w:spacing w:val="-1"/>
          <w:sz w:val="22"/>
          <w:szCs w:val="22"/>
        </w:rPr>
        <w:t>е</w:t>
      </w:r>
      <w:r w:rsidRPr="00E810A1">
        <w:rPr>
          <w:sz w:val="22"/>
          <w:szCs w:val="22"/>
        </w:rPr>
        <w:t>й</w:t>
      </w:r>
      <w:r w:rsidRPr="00E810A1">
        <w:rPr>
          <w:spacing w:val="23"/>
          <w:sz w:val="22"/>
          <w:szCs w:val="22"/>
        </w:rPr>
        <w:t xml:space="preserve"> </w:t>
      </w:r>
      <w:r w:rsidRPr="00E810A1">
        <w:rPr>
          <w:sz w:val="22"/>
          <w:szCs w:val="22"/>
        </w:rPr>
        <w:t>физической</w:t>
      </w:r>
      <w:r w:rsidRPr="00E810A1">
        <w:rPr>
          <w:spacing w:val="25"/>
          <w:sz w:val="22"/>
          <w:szCs w:val="22"/>
        </w:rPr>
        <w:t xml:space="preserve"> </w:t>
      </w:r>
      <w:r w:rsidRPr="00E810A1">
        <w:rPr>
          <w:sz w:val="22"/>
          <w:szCs w:val="22"/>
        </w:rPr>
        <w:t>п</w:t>
      </w:r>
      <w:r w:rsidRPr="00E810A1">
        <w:rPr>
          <w:spacing w:val="-1"/>
          <w:sz w:val="22"/>
          <w:szCs w:val="22"/>
        </w:rPr>
        <w:t>о</w:t>
      </w:r>
      <w:r w:rsidRPr="00E810A1">
        <w:rPr>
          <w:sz w:val="22"/>
          <w:szCs w:val="22"/>
        </w:rPr>
        <w:t>дг</w:t>
      </w:r>
      <w:r w:rsidRPr="00E810A1">
        <w:rPr>
          <w:spacing w:val="2"/>
          <w:sz w:val="22"/>
          <w:szCs w:val="22"/>
        </w:rPr>
        <w:t>о</w:t>
      </w:r>
      <w:r w:rsidRPr="00E810A1">
        <w:rPr>
          <w:spacing w:val="-2"/>
          <w:sz w:val="22"/>
          <w:szCs w:val="22"/>
        </w:rPr>
        <w:t>т</w:t>
      </w:r>
      <w:r w:rsidRPr="00E810A1">
        <w:rPr>
          <w:spacing w:val="1"/>
          <w:sz w:val="22"/>
          <w:szCs w:val="22"/>
        </w:rPr>
        <w:t>о</w:t>
      </w:r>
      <w:r w:rsidRPr="00E810A1">
        <w:rPr>
          <w:spacing w:val="-2"/>
          <w:sz w:val="22"/>
          <w:szCs w:val="22"/>
        </w:rPr>
        <w:t>в</w:t>
      </w:r>
      <w:r w:rsidRPr="00E810A1">
        <w:rPr>
          <w:sz w:val="22"/>
          <w:szCs w:val="22"/>
        </w:rPr>
        <w:t>ки</w:t>
      </w:r>
      <w:r w:rsidRPr="00E810A1">
        <w:rPr>
          <w:spacing w:val="24"/>
          <w:sz w:val="22"/>
          <w:szCs w:val="22"/>
        </w:rPr>
        <w:t xml:space="preserve"> </w:t>
      </w:r>
      <w:r w:rsidRPr="00E810A1">
        <w:rPr>
          <w:spacing w:val="1"/>
          <w:sz w:val="22"/>
          <w:szCs w:val="22"/>
        </w:rPr>
        <w:t>с</w:t>
      </w:r>
      <w:r w:rsidRPr="00E810A1">
        <w:rPr>
          <w:sz w:val="22"/>
          <w:szCs w:val="22"/>
        </w:rPr>
        <w:t>о</w:t>
      </w:r>
      <w:r w:rsidRPr="00E810A1">
        <w:rPr>
          <w:spacing w:val="25"/>
          <w:sz w:val="22"/>
          <w:szCs w:val="22"/>
        </w:rPr>
        <w:t xml:space="preserve"> </w:t>
      </w:r>
      <w:r w:rsidRPr="00E810A1">
        <w:rPr>
          <w:sz w:val="22"/>
          <w:szCs w:val="22"/>
        </w:rPr>
        <w:t>специал</w:t>
      </w:r>
      <w:r w:rsidRPr="00E810A1">
        <w:rPr>
          <w:spacing w:val="1"/>
          <w:sz w:val="22"/>
          <w:szCs w:val="22"/>
        </w:rPr>
        <w:t>и</w:t>
      </w:r>
      <w:r w:rsidRPr="00E810A1">
        <w:rPr>
          <w:spacing w:val="-2"/>
          <w:sz w:val="22"/>
          <w:szCs w:val="22"/>
        </w:rPr>
        <w:t>з</w:t>
      </w:r>
      <w:r w:rsidRPr="00E810A1">
        <w:rPr>
          <w:sz w:val="22"/>
          <w:szCs w:val="22"/>
        </w:rPr>
        <w:t>ированн</w:t>
      </w:r>
      <w:r w:rsidRPr="00E810A1">
        <w:rPr>
          <w:spacing w:val="1"/>
          <w:sz w:val="22"/>
          <w:szCs w:val="22"/>
        </w:rPr>
        <w:t>о</w:t>
      </w:r>
      <w:r w:rsidRPr="00E810A1">
        <w:rPr>
          <w:sz w:val="22"/>
          <w:szCs w:val="22"/>
        </w:rPr>
        <w:t>й</w:t>
      </w:r>
      <w:r w:rsidRPr="00E810A1">
        <w:rPr>
          <w:spacing w:val="31"/>
          <w:sz w:val="22"/>
          <w:szCs w:val="22"/>
        </w:rPr>
        <w:t xml:space="preserve"> </w:t>
      </w:r>
      <w:r w:rsidRPr="00E810A1">
        <w:rPr>
          <w:sz w:val="22"/>
          <w:szCs w:val="22"/>
        </w:rPr>
        <w:t>—</w:t>
      </w:r>
      <w:r w:rsidRPr="00E810A1">
        <w:rPr>
          <w:spacing w:val="24"/>
          <w:sz w:val="22"/>
          <w:szCs w:val="22"/>
        </w:rPr>
        <w:t xml:space="preserve"> </w:t>
      </w:r>
      <w:r w:rsidRPr="00E810A1">
        <w:rPr>
          <w:sz w:val="22"/>
          <w:szCs w:val="22"/>
        </w:rPr>
        <w:t>п</w:t>
      </w:r>
      <w:r w:rsidRPr="00E810A1">
        <w:rPr>
          <w:spacing w:val="-1"/>
          <w:sz w:val="22"/>
          <w:szCs w:val="22"/>
        </w:rPr>
        <w:t>р</w:t>
      </w:r>
      <w:r w:rsidRPr="00E810A1">
        <w:rPr>
          <w:spacing w:val="1"/>
          <w:sz w:val="22"/>
          <w:szCs w:val="22"/>
        </w:rPr>
        <w:t>о</w:t>
      </w:r>
      <w:r w:rsidRPr="00E810A1">
        <w:rPr>
          <w:sz w:val="22"/>
          <w:szCs w:val="22"/>
        </w:rPr>
        <w:t>ф</w:t>
      </w:r>
      <w:r w:rsidRPr="00E810A1">
        <w:rPr>
          <w:spacing w:val="1"/>
          <w:sz w:val="22"/>
          <w:szCs w:val="22"/>
        </w:rPr>
        <w:t>ес</w:t>
      </w:r>
      <w:r w:rsidRPr="00E810A1">
        <w:rPr>
          <w:sz w:val="22"/>
          <w:szCs w:val="22"/>
        </w:rPr>
        <w:t>с</w:t>
      </w:r>
      <w:r w:rsidRPr="00E810A1">
        <w:rPr>
          <w:spacing w:val="1"/>
          <w:sz w:val="22"/>
          <w:szCs w:val="22"/>
        </w:rPr>
        <w:t>и</w:t>
      </w:r>
      <w:r w:rsidRPr="00E810A1">
        <w:rPr>
          <w:sz w:val="22"/>
          <w:szCs w:val="22"/>
        </w:rPr>
        <w:t>он</w:t>
      </w:r>
      <w:r w:rsidRPr="00E810A1">
        <w:rPr>
          <w:spacing w:val="1"/>
          <w:sz w:val="22"/>
          <w:szCs w:val="22"/>
        </w:rPr>
        <w:t>а</w:t>
      </w:r>
      <w:r w:rsidRPr="00E810A1">
        <w:rPr>
          <w:sz w:val="22"/>
          <w:szCs w:val="22"/>
        </w:rPr>
        <w:t>ль</w:t>
      </w:r>
      <w:r w:rsidRPr="00E810A1">
        <w:rPr>
          <w:spacing w:val="-1"/>
          <w:sz w:val="22"/>
          <w:szCs w:val="22"/>
        </w:rPr>
        <w:t>н</w:t>
      </w:r>
      <w:r w:rsidRPr="00E810A1">
        <w:rPr>
          <w:spacing w:val="1"/>
          <w:sz w:val="22"/>
          <w:szCs w:val="22"/>
        </w:rPr>
        <w:t>о</w:t>
      </w:r>
      <w:r w:rsidRPr="00E810A1">
        <w:rPr>
          <w:spacing w:val="-1"/>
          <w:sz w:val="22"/>
          <w:szCs w:val="22"/>
        </w:rPr>
        <w:t>-</w:t>
      </w:r>
      <w:r w:rsidRPr="00E810A1">
        <w:rPr>
          <w:sz w:val="22"/>
          <w:szCs w:val="22"/>
        </w:rPr>
        <w:t>прик</w:t>
      </w:r>
      <w:r w:rsidRPr="00E810A1">
        <w:rPr>
          <w:spacing w:val="1"/>
          <w:sz w:val="22"/>
          <w:szCs w:val="22"/>
        </w:rPr>
        <w:t>л</w:t>
      </w:r>
      <w:r w:rsidRPr="00E810A1">
        <w:rPr>
          <w:spacing w:val="-2"/>
          <w:sz w:val="22"/>
          <w:szCs w:val="22"/>
        </w:rPr>
        <w:t>а</w:t>
      </w:r>
      <w:r w:rsidRPr="00E810A1">
        <w:rPr>
          <w:sz w:val="22"/>
          <w:szCs w:val="22"/>
        </w:rPr>
        <w:t xml:space="preserve">дной </w:t>
      </w:r>
      <w:r w:rsidRPr="00E810A1">
        <w:rPr>
          <w:spacing w:val="-1"/>
          <w:sz w:val="22"/>
          <w:szCs w:val="22"/>
        </w:rPr>
        <w:t>ф</w:t>
      </w:r>
      <w:r w:rsidRPr="00E810A1">
        <w:rPr>
          <w:sz w:val="22"/>
          <w:szCs w:val="22"/>
        </w:rPr>
        <w:t>из</w:t>
      </w:r>
      <w:r w:rsidRPr="00E810A1">
        <w:rPr>
          <w:spacing w:val="1"/>
          <w:sz w:val="22"/>
          <w:szCs w:val="22"/>
        </w:rPr>
        <w:t>и</w:t>
      </w:r>
      <w:r w:rsidRPr="00E810A1">
        <w:rPr>
          <w:spacing w:val="-1"/>
          <w:sz w:val="22"/>
          <w:szCs w:val="22"/>
        </w:rPr>
        <w:t>ч</w:t>
      </w:r>
      <w:r w:rsidRPr="00E810A1">
        <w:rPr>
          <w:sz w:val="22"/>
          <w:szCs w:val="22"/>
        </w:rPr>
        <w:t>еской</w:t>
      </w:r>
      <w:r w:rsidRPr="00E810A1">
        <w:rPr>
          <w:spacing w:val="-1"/>
          <w:sz w:val="22"/>
          <w:szCs w:val="22"/>
        </w:rPr>
        <w:t xml:space="preserve"> </w:t>
      </w:r>
      <w:r w:rsidRPr="00E810A1">
        <w:rPr>
          <w:sz w:val="22"/>
          <w:szCs w:val="22"/>
        </w:rPr>
        <w:t>по</w:t>
      </w:r>
      <w:r w:rsidRPr="00E810A1">
        <w:rPr>
          <w:spacing w:val="-1"/>
          <w:sz w:val="22"/>
          <w:szCs w:val="22"/>
        </w:rPr>
        <w:t>д</w:t>
      </w:r>
      <w:r w:rsidRPr="00E810A1">
        <w:rPr>
          <w:sz w:val="22"/>
          <w:szCs w:val="22"/>
        </w:rPr>
        <w:t>г</w:t>
      </w:r>
      <w:r w:rsidRPr="00E810A1">
        <w:rPr>
          <w:spacing w:val="1"/>
          <w:sz w:val="22"/>
          <w:szCs w:val="22"/>
        </w:rPr>
        <w:t>от</w:t>
      </w:r>
      <w:r w:rsidRPr="00E810A1">
        <w:rPr>
          <w:spacing w:val="5"/>
          <w:sz w:val="22"/>
          <w:szCs w:val="22"/>
        </w:rPr>
        <w:t>о</w:t>
      </w:r>
      <w:r w:rsidRPr="00E810A1">
        <w:rPr>
          <w:spacing w:val="-1"/>
          <w:sz w:val="22"/>
          <w:szCs w:val="22"/>
        </w:rPr>
        <w:t>в</w:t>
      </w:r>
      <w:r w:rsidRPr="00E810A1">
        <w:rPr>
          <w:sz w:val="22"/>
          <w:szCs w:val="22"/>
        </w:rPr>
        <w:t>к</w:t>
      </w:r>
      <w:r w:rsidRPr="00E810A1">
        <w:rPr>
          <w:spacing w:val="-1"/>
          <w:sz w:val="22"/>
          <w:szCs w:val="22"/>
        </w:rPr>
        <w:t>о</w:t>
      </w:r>
      <w:r w:rsidRPr="00E810A1">
        <w:rPr>
          <w:sz w:val="22"/>
          <w:szCs w:val="22"/>
        </w:rPr>
        <w:t>й</w:t>
      </w:r>
      <w:r w:rsidRPr="00E810A1">
        <w:rPr>
          <w:spacing w:val="1"/>
          <w:sz w:val="22"/>
          <w:szCs w:val="22"/>
        </w:rPr>
        <w:t>.</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lastRenderedPageBreak/>
        <w:t>Г</w:t>
      </w:r>
      <w:r w:rsidRPr="00E810A1">
        <w:rPr>
          <w:spacing w:val="1"/>
          <w:sz w:val="22"/>
          <w:szCs w:val="22"/>
        </w:rPr>
        <w:t>е</w:t>
      </w:r>
      <w:r w:rsidRPr="00E810A1">
        <w:rPr>
          <w:sz w:val="22"/>
          <w:szCs w:val="22"/>
        </w:rPr>
        <w:t>од</w:t>
      </w:r>
      <w:r w:rsidRPr="00E810A1">
        <w:rPr>
          <w:spacing w:val="1"/>
          <w:sz w:val="22"/>
          <w:szCs w:val="22"/>
        </w:rPr>
        <w:t>е</w:t>
      </w:r>
      <w:r w:rsidRPr="00E810A1">
        <w:rPr>
          <w:spacing w:val="-2"/>
          <w:sz w:val="22"/>
          <w:szCs w:val="22"/>
        </w:rPr>
        <w:t>з</w:t>
      </w:r>
      <w:r w:rsidRPr="00E810A1">
        <w:rPr>
          <w:sz w:val="22"/>
          <w:szCs w:val="22"/>
        </w:rPr>
        <w:t>и</w:t>
      </w:r>
      <w:r w:rsidRPr="00E810A1">
        <w:rPr>
          <w:spacing w:val="1"/>
          <w:sz w:val="22"/>
          <w:szCs w:val="22"/>
        </w:rPr>
        <w:t>с</w:t>
      </w:r>
      <w:r w:rsidRPr="00E810A1">
        <w:rPr>
          <w:sz w:val="22"/>
          <w:szCs w:val="22"/>
        </w:rPr>
        <w:t>т</w:t>
      </w:r>
      <w:r w:rsidRPr="00E810A1">
        <w:rPr>
          <w:spacing w:val="-2"/>
          <w:sz w:val="22"/>
          <w:szCs w:val="22"/>
        </w:rPr>
        <w:t>у</w:t>
      </w:r>
      <w:r w:rsidRPr="00E810A1">
        <w:rPr>
          <w:sz w:val="22"/>
          <w:szCs w:val="22"/>
        </w:rPr>
        <w:t>,</w:t>
      </w:r>
      <w:r w:rsidRPr="00E810A1">
        <w:rPr>
          <w:spacing w:val="7"/>
          <w:sz w:val="22"/>
          <w:szCs w:val="22"/>
        </w:rPr>
        <w:t xml:space="preserve"> </w:t>
      </w:r>
      <w:r w:rsidRPr="00E810A1">
        <w:rPr>
          <w:spacing w:val="1"/>
          <w:sz w:val="22"/>
          <w:szCs w:val="22"/>
        </w:rPr>
        <w:t>г</w:t>
      </w:r>
      <w:r w:rsidRPr="00E810A1">
        <w:rPr>
          <w:sz w:val="22"/>
          <w:szCs w:val="22"/>
        </w:rPr>
        <w:t>е</w:t>
      </w:r>
      <w:r w:rsidRPr="00E810A1">
        <w:rPr>
          <w:spacing w:val="2"/>
          <w:sz w:val="22"/>
          <w:szCs w:val="22"/>
        </w:rPr>
        <w:t>о</w:t>
      </w:r>
      <w:r w:rsidRPr="00E810A1">
        <w:rPr>
          <w:sz w:val="22"/>
          <w:szCs w:val="22"/>
        </w:rPr>
        <w:t>ло</w:t>
      </w:r>
      <w:r w:rsidRPr="00E810A1">
        <w:rPr>
          <w:spacing w:val="1"/>
          <w:sz w:val="22"/>
          <w:szCs w:val="22"/>
        </w:rPr>
        <w:t>г</w:t>
      </w:r>
      <w:r w:rsidRPr="00E810A1">
        <w:rPr>
          <w:sz w:val="22"/>
          <w:szCs w:val="22"/>
        </w:rPr>
        <w:t>у</w:t>
      </w:r>
      <w:r w:rsidRPr="00E810A1">
        <w:rPr>
          <w:spacing w:val="5"/>
          <w:sz w:val="22"/>
          <w:szCs w:val="22"/>
        </w:rPr>
        <w:t xml:space="preserve"> </w:t>
      </w:r>
      <w:r w:rsidRPr="00E810A1">
        <w:rPr>
          <w:spacing w:val="1"/>
          <w:sz w:val="22"/>
          <w:szCs w:val="22"/>
        </w:rPr>
        <w:t>н</w:t>
      </w:r>
      <w:r w:rsidRPr="00E810A1">
        <w:rPr>
          <w:spacing w:val="-1"/>
          <w:sz w:val="22"/>
          <w:szCs w:val="22"/>
        </w:rPr>
        <w:t>е</w:t>
      </w:r>
      <w:r w:rsidRPr="00E810A1">
        <w:rPr>
          <w:spacing w:val="1"/>
          <w:sz w:val="22"/>
          <w:szCs w:val="22"/>
        </w:rPr>
        <w:t>о</w:t>
      </w:r>
      <w:r w:rsidRPr="00E810A1">
        <w:rPr>
          <w:sz w:val="22"/>
          <w:szCs w:val="22"/>
        </w:rPr>
        <w:t>б</w:t>
      </w:r>
      <w:r w:rsidRPr="00E810A1">
        <w:rPr>
          <w:spacing w:val="-1"/>
          <w:sz w:val="22"/>
          <w:szCs w:val="22"/>
        </w:rPr>
        <w:t>х</w:t>
      </w:r>
      <w:r w:rsidRPr="00E810A1">
        <w:rPr>
          <w:sz w:val="22"/>
          <w:szCs w:val="22"/>
        </w:rPr>
        <w:t>оди</w:t>
      </w:r>
      <w:r w:rsidRPr="00E810A1">
        <w:rPr>
          <w:spacing w:val="-1"/>
          <w:sz w:val="22"/>
          <w:szCs w:val="22"/>
        </w:rPr>
        <w:t>м</w:t>
      </w:r>
      <w:r w:rsidRPr="00E810A1">
        <w:rPr>
          <w:sz w:val="22"/>
          <w:szCs w:val="22"/>
        </w:rPr>
        <w:t>о</w:t>
      </w:r>
      <w:r w:rsidRPr="00E810A1">
        <w:rPr>
          <w:spacing w:val="9"/>
          <w:sz w:val="22"/>
          <w:szCs w:val="22"/>
        </w:rPr>
        <w:t xml:space="preserve"> </w:t>
      </w:r>
      <w:r w:rsidRPr="00E810A1">
        <w:rPr>
          <w:spacing w:val="-2"/>
          <w:sz w:val="22"/>
          <w:szCs w:val="22"/>
        </w:rPr>
        <w:t>у</w:t>
      </w:r>
      <w:r w:rsidRPr="00E810A1">
        <w:rPr>
          <w:sz w:val="22"/>
          <w:szCs w:val="22"/>
        </w:rPr>
        <w:t>ме</w:t>
      </w:r>
      <w:r w:rsidRPr="00E810A1">
        <w:rPr>
          <w:spacing w:val="1"/>
          <w:sz w:val="22"/>
          <w:szCs w:val="22"/>
        </w:rPr>
        <w:t>н</w:t>
      </w:r>
      <w:r w:rsidRPr="00E810A1">
        <w:rPr>
          <w:sz w:val="22"/>
          <w:szCs w:val="22"/>
        </w:rPr>
        <w:t>ие</w:t>
      </w:r>
      <w:r w:rsidRPr="00E810A1">
        <w:rPr>
          <w:spacing w:val="8"/>
          <w:sz w:val="22"/>
          <w:szCs w:val="22"/>
        </w:rPr>
        <w:t xml:space="preserve"> </w:t>
      </w:r>
      <w:r w:rsidRPr="00E810A1">
        <w:rPr>
          <w:spacing w:val="1"/>
          <w:sz w:val="22"/>
          <w:szCs w:val="22"/>
        </w:rPr>
        <w:t>о</w:t>
      </w:r>
      <w:r w:rsidRPr="00E810A1">
        <w:rPr>
          <w:sz w:val="22"/>
          <w:szCs w:val="22"/>
        </w:rPr>
        <w:t>р</w:t>
      </w:r>
      <w:r w:rsidRPr="00E810A1">
        <w:rPr>
          <w:spacing w:val="1"/>
          <w:sz w:val="22"/>
          <w:szCs w:val="22"/>
        </w:rPr>
        <w:t>и</w:t>
      </w:r>
      <w:r w:rsidRPr="00E810A1">
        <w:rPr>
          <w:spacing w:val="-1"/>
          <w:sz w:val="22"/>
          <w:szCs w:val="22"/>
        </w:rPr>
        <w:t>е</w:t>
      </w:r>
      <w:r w:rsidRPr="00E810A1">
        <w:rPr>
          <w:sz w:val="22"/>
          <w:szCs w:val="22"/>
        </w:rPr>
        <w:t>н</w:t>
      </w:r>
      <w:r w:rsidRPr="00E810A1">
        <w:rPr>
          <w:spacing w:val="-2"/>
          <w:sz w:val="22"/>
          <w:szCs w:val="22"/>
        </w:rPr>
        <w:t>т</w:t>
      </w:r>
      <w:r w:rsidRPr="00E810A1">
        <w:rPr>
          <w:sz w:val="22"/>
          <w:szCs w:val="22"/>
        </w:rPr>
        <w:t>и</w:t>
      </w:r>
      <w:r w:rsidRPr="00E810A1">
        <w:rPr>
          <w:spacing w:val="1"/>
          <w:sz w:val="22"/>
          <w:szCs w:val="22"/>
        </w:rPr>
        <w:t>р</w:t>
      </w:r>
      <w:r w:rsidRPr="00E810A1">
        <w:rPr>
          <w:sz w:val="22"/>
          <w:szCs w:val="22"/>
        </w:rPr>
        <w:t>ов</w:t>
      </w:r>
      <w:r w:rsidRPr="00E810A1">
        <w:rPr>
          <w:spacing w:val="1"/>
          <w:sz w:val="22"/>
          <w:szCs w:val="22"/>
        </w:rPr>
        <w:t>а</w:t>
      </w:r>
      <w:r w:rsidRPr="00E810A1">
        <w:rPr>
          <w:sz w:val="22"/>
          <w:szCs w:val="22"/>
        </w:rPr>
        <w:t>ться</w:t>
      </w:r>
      <w:r w:rsidRPr="00E810A1">
        <w:rPr>
          <w:spacing w:val="6"/>
          <w:sz w:val="22"/>
          <w:szCs w:val="22"/>
        </w:rPr>
        <w:t xml:space="preserve"> </w:t>
      </w:r>
      <w:r w:rsidRPr="00E810A1">
        <w:rPr>
          <w:sz w:val="22"/>
          <w:szCs w:val="22"/>
        </w:rPr>
        <w:t>на</w:t>
      </w:r>
      <w:r w:rsidRPr="00E810A1">
        <w:rPr>
          <w:spacing w:val="9"/>
          <w:sz w:val="22"/>
          <w:szCs w:val="22"/>
        </w:rPr>
        <w:t xml:space="preserve"> </w:t>
      </w:r>
      <w:r w:rsidRPr="00E810A1">
        <w:rPr>
          <w:sz w:val="22"/>
          <w:szCs w:val="22"/>
        </w:rPr>
        <w:t>м</w:t>
      </w:r>
      <w:r w:rsidRPr="00E810A1">
        <w:rPr>
          <w:spacing w:val="1"/>
          <w:sz w:val="22"/>
          <w:szCs w:val="22"/>
        </w:rPr>
        <w:t>е</w:t>
      </w:r>
      <w:r w:rsidRPr="00E810A1">
        <w:rPr>
          <w:sz w:val="22"/>
          <w:szCs w:val="22"/>
        </w:rPr>
        <w:t>ст</w:t>
      </w:r>
      <w:r w:rsidRPr="00E810A1">
        <w:rPr>
          <w:spacing w:val="9"/>
          <w:sz w:val="22"/>
          <w:szCs w:val="22"/>
        </w:rPr>
        <w:t>н</w:t>
      </w:r>
      <w:r w:rsidRPr="00E810A1">
        <w:rPr>
          <w:spacing w:val="1"/>
          <w:sz w:val="22"/>
          <w:szCs w:val="22"/>
        </w:rPr>
        <w:t>ос</w:t>
      </w:r>
      <w:r w:rsidRPr="00E810A1">
        <w:rPr>
          <w:spacing w:val="-2"/>
          <w:sz w:val="22"/>
          <w:szCs w:val="22"/>
        </w:rPr>
        <w:t>т</w:t>
      </w:r>
      <w:r w:rsidRPr="00E810A1">
        <w:rPr>
          <w:sz w:val="22"/>
          <w:szCs w:val="22"/>
        </w:rPr>
        <w:t>и</w:t>
      </w:r>
      <w:r w:rsidRPr="00E810A1">
        <w:rPr>
          <w:spacing w:val="1"/>
          <w:sz w:val="22"/>
          <w:szCs w:val="22"/>
        </w:rPr>
        <w:t>.</w:t>
      </w:r>
      <w:r w:rsidRPr="00E810A1">
        <w:rPr>
          <w:sz w:val="22"/>
          <w:szCs w:val="22"/>
        </w:rPr>
        <w:t xml:space="preserve"> Он</w:t>
      </w:r>
      <w:r w:rsidRPr="00E810A1">
        <w:rPr>
          <w:spacing w:val="11"/>
          <w:sz w:val="22"/>
          <w:szCs w:val="22"/>
        </w:rPr>
        <w:t xml:space="preserve"> </w:t>
      </w:r>
      <w:r w:rsidRPr="00E810A1">
        <w:rPr>
          <w:sz w:val="22"/>
          <w:szCs w:val="22"/>
        </w:rPr>
        <w:t>д</w:t>
      </w:r>
      <w:r w:rsidRPr="00E810A1">
        <w:rPr>
          <w:spacing w:val="1"/>
          <w:sz w:val="22"/>
          <w:szCs w:val="22"/>
        </w:rPr>
        <w:t>о</w:t>
      </w:r>
      <w:r w:rsidRPr="00E810A1">
        <w:rPr>
          <w:sz w:val="22"/>
          <w:szCs w:val="22"/>
        </w:rPr>
        <w:t>лж</w:t>
      </w:r>
      <w:r w:rsidRPr="00E810A1">
        <w:rPr>
          <w:spacing w:val="-1"/>
          <w:sz w:val="22"/>
          <w:szCs w:val="22"/>
        </w:rPr>
        <w:t>е</w:t>
      </w:r>
      <w:r w:rsidRPr="00E810A1">
        <w:rPr>
          <w:sz w:val="22"/>
          <w:szCs w:val="22"/>
        </w:rPr>
        <w:t>н</w:t>
      </w:r>
      <w:r w:rsidRPr="00E810A1">
        <w:rPr>
          <w:spacing w:val="12"/>
          <w:sz w:val="22"/>
          <w:szCs w:val="22"/>
        </w:rPr>
        <w:t xml:space="preserve"> </w:t>
      </w:r>
      <w:r w:rsidRPr="00E810A1">
        <w:rPr>
          <w:spacing w:val="-3"/>
          <w:sz w:val="22"/>
          <w:szCs w:val="22"/>
        </w:rPr>
        <w:t>у</w:t>
      </w:r>
      <w:r w:rsidRPr="00E810A1">
        <w:rPr>
          <w:sz w:val="22"/>
          <w:szCs w:val="22"/>
        </w:rPr>
        <w:t>ме</w:t>
      </w:r>
      <w:r w:rsidRPr="00E810A1">
        <w:rPr>
          <w:spacing w:val="1"/>
          <w:sz w:val="22"/>
          <w:szCs w:val="22"/>
        </w:rPr>
        <w:t>т</w:t>
      </w:r>
      <w:r w:rsidRPr="00E810A1">
        <w:rPr>
          <w:sz w:val="22"/>
          <w:szCs w:val="22"/>
        </w:rPr>
        <w:t>ь</w:t>
      </w:r>
      <w:r w:rsidRPr="00E810A1">
        <w:rPr>
          <w:spacing w:val="10"/>
          <w:sz w:val="22"/>
          <w:szCs w:val="22"/>
        </w:rPr>
        <w:t xml:space="preserve"> </w:t>
      </w:r>
      <w:r w:rsidRPr="00E810A1">
        <w:rPr>
          <w:spacing w:val="1"/>
          <w:sz w:val="22"/>
          <w:szCs w:val="22"/>
        </w:rPr>
        <w:t>по</w:t>
      </w:r>
      <w:r w:rsidRPr="00E810A1">
        <w:rPr>
          <w:spacing w:val="2"/>
          <w:sz w:val="22"/>
          <w:szCs w:val="22"/>
        </w:rPr>
        <w:t>д</w:t>
      </w:r>
      <w:r w:rsidRPr="00E810A1">
        <w:rPr>
          <w:spacing w:val="-1"/>
          <w:sz w:val="22"/>
          <w:szCs w:val="22"/>
        </w:rPr>
        <w:t>г</w:t>
      </w:r>
      <w:r w:rsidRPr="00E810A1">
        <w:rPr>
          <w:sz w:val="22"/>
          <w:szCs w:val="22"/>
        </w:rPr>
        <w:t>о</w:t>
      </w:r>
      <w:r w:rsidRPr="00E810A1">
        <w:rPr>
          <w:spacing w:val="-1"/>
          <w:sz w:val="22"/>
          <w:szCs w:val="22"/>
        </w:rPr>
        <w:t>т</w:t>
      </w:r>
      <w:r w:rsidRPr="00E810A1">
        <w:rPr>
          <w:sz w:val="22"/>
          <w:szCs w:val="22"/>
        </w:rPr>
        <w:t>ов</w:t>
      </w:r>
      <w:r w:rsidRPr="00E810A1">
        <w:rPr>
          <w:spacing w:val="1"/>
          <w:sz w:val="22"/>
          <w:szCs w:val="22"/>
        </w:rPr>
        <w:t>и</w:t>
      </w:r>
      <w:r w:rsidRPr="00E810A1">
        <w:rPr>
          <w:sz w:val="22"/>
          <w:szCs w:val="22"/>
        </w:rPr>
        <w:t>ть</w:t>
      </w:r>
      <w:r w:rsidRPr="00E810A1">
        <w:rPr>
          <w:spacing w:val="8"/>
          <w:sz w:val="22"/>
          <w:szCs w:val="22"/>
        </w:rPr>
        <w:t xml:space="preserve"> </w:t>
      </w:r>
      <w:r w:rsidRPr="00E810A1">
        <w:rPr>
          <w:spacing w:val="1"/>
          <w:sz w:val="22"/>
          <w:szCs w:val="22"/>
        </w:rPr>
        <w:t>н</w:t>
      </w:r>
      <w:r w:rsidRPr="00E810A1">
        <w:rPr>
          <w:sz w:val="22"/>
          <w:szCs w:val="22"/>
        </w:rPr>
        <w:t>очл</w:t>
      </w:r>
      <w:r w:rsidRPr="00E810A1">
        <w:rPr>
          <w:spacing w:val="1"/>
          <w:sz w:val="22"/>
          <w:szCs w:val="22"/>
        </w:rPr>
        <w:t>е</w:t>
      </w:r>
      <w:r w:rsidRPr="00E810A1">
        <w:rPr>
          <w:sz w:val="22"/>
          <w:szCs w:val="22"/>
        </w:rPr>
        <w:t>г,</w:t>
      </w:r>
      <w:r w:rsidRPr="00E810A1">
        <w:rPr>
          <w:spacing w:val="8"/>
          <w:sz w:val="22"/>
          <w:szCs w:val="22"/>
        </w:rPr>
        <w:t xml:space="preserve"> </w:t>
      </w:r>
      <w:r w:rsidRPr="00E810A1">
        <w:rPr>
          <w:spacing w:val="1"/>
          <w:sz w:val="22"/>
          <w:szCs w:val="22"/>
        </w:rPr>
        <w:t>п</w:t>
      </w:r>
      <w:r w:rsidRPr="00E810A1">
        <w:rPr>
          <w:sz w:val="22"/>
          <w:szCs w:val="22"/>
        </w:rPr>
        <w:t>ри</w:t>
      </w:r>
      <w:r w:rsidRPr="00E810A1">
        <w:rPr>
          <w:spacing w:val="-1"/>
          <w:sz w:val="22"/>
          <w:szCs w:val="22"/>
        </w:rPr>
        <w:t>г</w:t>
      </w:r>
      <w:r w:rsidRPr="00E810A1">
        <w:rPr>
          <w:spacing w:val="1"/>
          <w:sz w:val="22"/>
          <w:szCs w:val="22"/>
        </w:rPr>
        <w:t>о</w:t>
      </w:r>
      <w:r w:rsidRPr="00E810A1">
        <w:rPr>
          <w:sz w:val="22"/>
          <w:szCs w:val="22"/>
        </w:rPr>
        <w:t>т</w:t>
      </w:r>
      <w:r w:rsidRPr="00E810A1">
        <w:rPr>
          <w:spacing w:val="1"/>
          <w:sz w:val="22"/>
          <w:szCs w:val="22"/>
        </w:rPr>
        <w:t>о</w:t>
      </w:r>
      <w:r w:rsidRPr="00E810A1">
        <w:rPr>
          <w:spacing w:val="-1"/>
          <w:sz w:val="22"/>
          <w:szCs w:val="22"/>
        </w:rPr>
        <w:t>в</w:t>
      </w:r>
      <w:r w:rsidRPr="00E810A1">
        <w:rPr>
          <w:sz w:val="22"/>
          <w:szCs w:val="22"/>
        </w:rPr>
        <w:t>ить</w:t>
      </w:r>
      <w:r w:rsidRPr="00E810A1">
        <w:rPr>
          <w:spacing w:val="10"/>
          <w:sz w:val="22"/>
          <w:szCs w:val="22"/>
        </w:rPr>
        <w:t xml:space="preserve"> </w:t>
      </w:r>
      <w:r w:rsidRPr="00E810A1">
        <w:rPr>
          <w:sz w:val="22"/>
          <w:szCs w:val="22"/>
        </w:rPr>
        <w:t>пи</w:t>
      </w:r>
      <w:r w:rsidRPr="00E810A1">
        <w:rPr>
          <w:spacing w:val="1"/>
          <w:sz w:val="22"/>
          <w:szCs w:val="22"/>
        </w:rPr>
        <w:t>щ</w:t>
      </w:r>
      <w:r w:rsidRPr="00E810A1">
        <w:rPr>
          <w:sz w:val="22"/>
          <w:szCs w:val="22"/>
        </w:rPr>
        <w:t>у</w:t>
      </w:r>
      <w:r w:rsidRPr="00E810A1">
        <w:rPr>
          <w:spacing w:val="8"/>
          <w:sz w:val="22"/>
          <w:szCs w:val="22"/>
        </w:rPr>
        <w:t xml:space="preserve"> </w:t>
      </w:r>
      <w:r w:rsidRPr="00E810A1">
        <w:rPr>
          <w:sz w:val="22"/>
          <w:szCs w:val="22"/>
        </w:rPr>
        <w:t>в</w:t>
      </w:r>
      <w:r w:rsidRPr="00E810A1">
        <w:rPr>
          <w:spacing w:val="11"/>
          <w:sz w:val="22"/>
          <w:szCs w:val="22"/>
        </w:rPr>
        <w:t xml:space="preserve"> </w:t>
      </w:r>
      <w:r w:rsidRPr="00E810A1">
        <w:rPr>
          <w:spacing w:val="1"/>
          <w:sz w:val="22"/>
          <w:szCs w:val="22"/>
        </w:rPr>
        <w:t>п</w:t>
      </w:r>
      <w:r w:rsidRPr="00E810A1">
        <w:rPr>
          <w:sz w:val="22"/>
          <w:szCs w:val="22"/>
        </w:rPr>
        <w:t>оходных</w:t>
      </w:r>
      <w:r w:rsidRPr="00E810A1">
        <w:rPr>
          <w:spacing w:val="12"/>
          <w:sz w:val="22"/>
          <w:szCs w:val="22"/>
        </w:rPr>
        <w:t xml:space="preserve"> </w:t>
      </w:r>
      <w:r w:rsidRPr="00E810A1">
        <w:rPr>
          <w:spacing w:val="-3"/>
          <w:sz w:val="22"/>
          <w:szCs w:val="22"/>
        </w:rPr>
        <w:t>у</w:t>
      </w:r>
      <w:r w:rsidRPr="00E810A1">
        <w:rPr>
          <w:sz w:val="22"/>
          <w:szCs w:val="22"/>
        </w:rPr>
        <w:t>сл</w:t>
      </w:r>
      <w:r w:rsidRPr="00E810A1">
        <w:rPr>
          <w:spacing w:val="1"/>
          <w:sz w:val="22"/>
          <w:szCs w:val="22"/>
        </w:rPr>
        <w:t>о</w:t>
      </w:r>
      <w:r w:rsidRPr="00E810A1">
        <w:rPr>
          <w:spacing w:val="10"/>
          <w:sz w:val="22"/>
          <w:szCs w:val="22"/>
        </w:rPr>
        <w:t>в</w:t>
      </w:r>
      <w:r w:rsidRPr="00E810A1">
        <w:rPr>
          <w:spacing w:val="1"/>
          <w:sz w:val="22"/>
          <w:szCs w:val="22"/>
        </w:rPr>
        <w:t>и</w:t>
      </w:r>
      <w:r w:rsidRPr="00E810A1">
        <w:rPr>
          <w:sz w:val="22"/>
          <w:szCs w:val="22"/>
        </w:rPr>
        <w:t>я</w:t>
      </w:r>
      <w:r w:rsidRPr="00E810A1">
        <w:rPr>
          <w:spacing w:val="2"/>
          <w:sz w:val="22"/>
          <w:szCs w:val="22"/>
        </w:rPr>
        <w:t>х</w:t>
      </w:r>
      <w:r w:rsidRPr="00E810A1">
        <w:rPr>
          <w:sz w:val="22"/>
          <w:szCs w:val="22"/>
        </w:rPr>
        <w:t>.</w:t>
      </w:r>
      <w:r w:rsidRPr="00E810A1">
        <w:rPr>
          <w:spacing w:val="6"/>
          <w:sz w:val="22"/>
          <w:szCs w:val="22"/>
        </w:rPr>
        <w:t xml:space="preserve"> </w:t>
      </w:r>
      <w:r w:rsidRPr="00E810A1">
        <w:rPr>
          <w:sz w:val="22"/>
          <w:szCs w:val="22"/>
        </w:rPr>
        <w:t>П</w:t>
      </w:r>
      <w:r w:rsidRPr="00E810A1">
        <w:rPr>
          <w:spacing w:val="-1"/>
          <w:sz w:val="22"/>
          <w:szCs w:val="22"/>
        </w:rPr>
        <w:t>р</w:t>
      </w:r>
      <w:r w:rsidRPr="00E810A1">
        <w:rPr>
          <w:sz w:val="22"/>
          <w:szCs w:val="22"/>
        </w:rPr>
        <w:t>ави</w:t>
      </w:r>
      <w:r w:rsidRPr="00E810A1">
        <w:rPr>
          <w:spacing w:val="1"/>
          <w:sz w:val="22"/>
          <w:szCs w:val="22"/>
        </w:rPr>
        <w:t>л</w:t>
      </w:r>
      <w:r w:rsidRPr="00E810A1">
        <w:rPr>
          <w:sz w:val="22"/>
          <w:szCs w:val="22"/>
        </w:rPr>
        <w:t>ьн</w:t>
      </w:r>
      <w:r w:rsidRPr="00E810A1">
        <w:rPr>
          <w:spacing w:val="-1"/>
          <w:sz w:val="22"/>
          <w:szCs w:val="22"/>
        </w:rPr>
        <w:t>а</w:t>
      </w:r>
      <w:r w:rsidRPr="00E810A1">
        <w:rPr>
          <w:sz w:val="22"/>
          <w:szCs w:val="22"/>
        </w:rPr>
        <w:t>я</w:t>
      </w:r>
      <w:r w:rsidRPr="00E810A1">
        <w:rPr>
          <w:spacing w:val="7"/>
          <w:sz w:val="22"/>
          <w:szCs w:val="22"/>
        </w:rPr>
        <w:t xml:space="preserve"> </w:t>
      </w:r>
      <w:r w:rsidRPr="00E810A1">
        <w:rPr>
          <w:sz w:val="22"/>
          <w:szCs w:val="22"/>
        </w:rPr>
        <w:t>пер</w:t>
      </w:r>
      <w:r w:rsidRPr="00E810A1">
        <w:rPr>
          <w:spacing w:val="-2"/>
          <w:sz w:val="22"/>
          <w:szCs w:val="22"/>
        </w:rPr>
        <w:t>е</w:t>
      </w:r>
      <w:r w:rsidRPr="00E810A1">
        <w:rPr>
          <w:sz w:val="22"/>
          <w:szCs w:val="22"/>
        </w:rPr>
        <w:t>п</w:t>
      </w:r>
      <w:r w:rsidRPr="00E810A1">
        <w:rPr>
          <w:spacing w:val="2"/>
          <w:sz w:val="22"/>
          <w:szCs w:val="22"/>
        </w:rPr>
        <w:t>р</w:t>
      </w:r>
      <w:r w:rsidRPr="00E810A1">
        <w:rPr>
          <w:sz w:val="22"/>
          <w:szCs w:val="22"/>
        </w:rPr>
        <w:t>а</w:t>
      </w:r>
      <w:r w:rsidRPr="00E810A1">
        <w:rPr>
          <w:spacing w:val="-1"/>
          <w:sz w:val="22"/>
          <w:szCs w:val="22"/>
        </w:rPr>
        <w:t>в</w:t>
      </w:r>
      <w:r w:rsidRPr="00E810A1">
        <w:rPr>
          <w:sz w:val="22"/>
          <w:szCs w:val="22"/>
        </w:rPr>
        <w:t>а</w:t>
      </w:r>
      <w:r w:rsidRPr="00E810A1">
        <w:rPr>
          <w:spacing w:val="6"/>
          <w:sz w:val="22"/>
          <w:szCs w:val="22"/>
        </w:rPr>
        <w:t xml:space="preserve"> </w:t>
      </w:r>
      <w:r w:rsidRPr="00E810A1">
        <w:rPr>
          <w:sz w:val="22"/>
          <w:szCs w:val="22"/>
        </w:rPr>
        <w:t>ч</w:t>
      </w:r>
      <w:r w:rsidRPr="00E810A1">
        <w:rPr>
          <w:spacing w:val="-1"/>
          <w:sz w:val="22"/>
          <w:szCs w:val="22"/>
        </w:rPr>
        <w:t>е</w:t>
      </w:r>
      <w:r w:rsidRPr="00E810A1">
        <w:rPr>
          <w:spacing w:val="1"/>
          <w:sz w:val="22"/>
          <w:szCs w:val="22"/>
        </w:rPr>
        <w:t>р</w:t>
      </w:r>
      <w:r w:rsidRPr="00E810A1">
        <w:rPr>
          <w:sz w:val="22"/>
          <w:szCs w:val="22"/>
        </w:rPr>
        <w:t>ез</w:t>
      </w:r>
      <w:r w:rsidRPr="00E810A1">
        <w:rPr>
          <w:spacing w:val="4"/>
          <w:sz w:val="22"/>
          <w:szCs w:val="22"/>
        </w:rPr>
        <w:t xml:space="preserve"> </w:t>
      </w:r>
      <w:r w:rsidRPr="00E810A1">
        <w:rPr>
          <w:spacing w:val="2"/>
          <w:sz w:val="22"/>
          <w:szCs w:val="22"/>
        </w:rPr>
        <w:t>р</w:t>
      </w:r>
      <w:r w:rsidRPr="00E810A1">
        <w:rPr>
          <w:sz w:val="22"/>
          <w:szCs w:val="22"/>
        </w:rPr>
        <w:t>ек</w:t>
      </w:r>
      <w:r w:rsidRPr="00E810A1">
        <w:rPr>
          <w:spacing w:val="1"/>
          <w:sz w:val="22"/>
          <w:szCs w:val="22"/>
        </w:rPr>
        <w:t>у</w:t>
      </w:r>
      <w:r w:rsidRPr="00E810A1">
        <w:rPr>
          <w:spacing w:val="3"/>
          <w:sz w:val="22"/>
          <w:szCs w:val="22"/>
        </w:rPr>
        <w:t xml:space="preserve"> </w:t>
      </w:r>
      <w:r w:rsidRPr="00E810A1">
        <w:rPr>
          <w:spacing w:val="1"/>
          <w:sz w:val="22"/>
          <w:szCs w:val="22"/>
        </w:rPr>
        <w:t>и</w:t>
      </w:r>
      <w:r w:rsidRPr="00E810A1">
        <w:rPr>
          <w:spacing w:val="-2"/>
          <w:sz w:val="22"/>
          <w:szCs w:val="22"/>
        </w:rPr>
        <w:t>л</w:t>
      </w:r>
      <w:r w:rsidRPr="00E810A1">
        <w:rPr>
          <w:sz w:val="22"/>
          <w:szCs w:val="22"/>
        </w:rPr>
        <w:t>и</w:t>
      </w:r>
      <w:r w:rsidRPr="00E810A1">
        <w:rPr>
          <w:spacing w:val="7"/>
          <w:sz w:val="22"/>
          <w:szCs w:val="22"/>
        </w:rPr>
        <w:t xml:space="preserve"> </w:t>
      </w:r>
      <w:r w:rsidRPr="00E810A1">
        <w:rPr>
          <w:sz w:val="22"/>
          <w:szCs w:val="22"/>
        </w:rPr>
        <w:t>пов</w:t>
      </w:r>
      <w:r w:rsidRPr="00E810A1">
        <w:rPr>
          <w:spacing w:val="-1"/>
          <w:sz w:val="22"/>
          <w:szCs w:val="22"/>
        </w:rPr>
        <w:t>е</w:t>
      </w:r>
      <w:r w:rsidRPr="00E810A1">
        <w:rPr>
          <w:sz w:val="22"/>
          <w:szCs w:val="22"/>
        </w:rPr>
        <w:t>д</w:t>
      </w:r>
      <w:r w:rsidRPr="00E810A1">
        <w:rPr>
          <w:spacing w:val="1"/>
          <w:sz w:val="22"/>
          <w:szCs w:val="22"/>
        </w:rPr>
        <w:t>е</w:t>
      </w:r>
      <w:r w:rsidRPr="00E810A1">
        <w:rPr>
          <w:sz w:val="22"/>
          <w:szCs w:val="22"/>
        </w:rPr>
        <w:t>ние</w:t>
      </w:r>
      <w:r w:rsidRPr="00E810A1">
        <w:rPr>
          <w:spacing w:val="7"/>
          <w:sz w:val="22"/>
          <w:szCs w:val="22"/>
        </w:rPr>
        <w:t xml:space="preserve"> </w:t>
      </w:r>
      <w:r w:rsidRPr="00E810A1">
        <w:rPr>
          <w:sz w:val="22"/>
          <w:szCs w:val="22"/>
        </w:rPr>
        <w:t>в</w:t>
      </w:r>
      <w:r w:rsidRPr="00E810A1">
        <w:rPr>
          <w:spacing w:val="4"/>
          <w:sz w:val="22"/>
          <w:szCs w:val="22"/>
        </w:rPr>
        <w:t xml:space="preserve"> </w:t>
      </w:r>
      <w:r w:rsidRPr="00E810A1">
        <w:rPr>
          <w:sz w:val="22"/>
          <w:szCs w:val="22"/>
        </w:rPr>
        <w:t>гора</w:t>
      </w:r>
      <w:r w:rsidRPr="00E810A1">
        <w:rPr>
          <w:spacing w:val="-1"/>
          <w:sz w:val="22"/>
          <w:szCs w:val="22"/>
        </w:rPr>
        <w:t>х</w:t>
      </w:r>
      <w:r w:rsidRPr="00E810A1">
        <w:rPr>
          <w:sz w:val="22"/>
          <w:szCs w:val="22"/>
        </w:rPr>
        <w:t>,</w:t>
      </w:r>
      <w:r w:rsidRPr="00E810A1">
        <w:rPr>
          <w:spacing w:val="5"/>
          <w:sz w:val="22"/>
          <w:szCs w:val="22"/>
        </w:rPr>
        <w:t xml:space="preserve"> </w:t>
      </w:r>
      <w:r w:rsidRPr="00E810A1">
        <w:rPr>
          <w:sz w:val="22"/>
          <w:szCs w:val="22"/>
        </w:rPr>
        <w:t>т</w:t>
      </w:r>
      <w:r w:rsidRPr="00E810A1">
        <w:rPr>
          <w:spacing w:val="1"/>
          <w:sz w:val="22"/>
          <w:szCs w:val="22"/>
        </w:rPr>
        <w:t>а</w:t>
      </w:r>
      <w:r w:rsidRPr="00E810A1">
        <w:rPr>
          <w:sz w:val="22"/>
          <w:szCs w:val="22"/>
        </w:rPr>
        <w:t>й</w:t>
      </w:r>
      <w:r w:rsidRPr="00E810A1">
        <w:rPr>
          <w:spacing w:val="1"/>
          <w:sz w:val="22"/>
          <w:szCs w:val="22"/>
        </w:rPr>
        <w:t>г</w:t>
      </w:r>
      <w:r w:rsidRPr="00E810A1">
        <w:rPr>
          <w:sz w:val="22"/>
          <w:szCs w:val="22"/>
        </w:rPr>
        <w:t>е</w:t>
      </w:r>
      <w:r w:rsidRPr="00E810A1">
        <w:rPr>
          <w:spacing w:val="12"/>
          <w:sz w:val="22"/>
          <w:szCs w:val="22"/>
        </w:rPr>
        <w:t xml:space="preserve"> </w:t>
      </w:r>
      <w:r w:rsidRPr="00E810A1">
        <w:rPr>
          <w:spacing w:val="1"/>
          <w:sz w:val="22"/>
          <w:szCs w:val="22"/>
        </w:rPr>
        <w:t>—</w:t>
      </w:r>
      <w:r w:rsidRPr="00E810A1">
        <w:rPr>
          <w:spacing w:val="6"/>
          <w:sz w:val="22"/>
          <w:szCs w:val="22"/>
        </w:rPr>
        <w:t xml:space="preserve"> </w:t>
      </w:r>
      <w:r w:rsidRPr="00E810A1">
        <w:rPr>
          <w:sz w:val="22"/>
          <w:szCs w:val="22"/>
        </w:rPr>
        <w:t>жиз</w:t>
      </w:r>
      <w:r w:rsidRPr="00E810A1">
        <w:rPr>
          <w:spacing w:val="1"/>
          <w:sz w:val="22"/>
          <w:szCs w:val="22"/>
        </w:rPr>
        <w:t>н</w:t>
      </w:r>
      <w:r w:rsidRPr="00E810A1">
        <w:rPr>
          <w:sz w:val="22"/>
          <w:szCs w:val="22"/>
        </w:rPr>
        <w:t>енн</w:t>
      </w:r>
      <w:r w:rsidRPr="00E810A1">
        <w:rPr>
          <w:spacing w:val="1"/>
          <w:sz w:val="22"/>
          <w:szCs w:val="22"/>
        </w:rPr>
        <w:t>о</w:t>
      </w:r>
      <w:r w:rsidRPr="00E810A1">
        <w:rPr>
          <w:spacing w:val="27"/>
          <w:sz w:val="22"/>
          <w:szCs w:val="22"/>
        </w:rPr>
        <w:t xml:space="preserve"> </w:t>
      </w:r>
      <w:r w:rsidRPr="00E810A1">
        <w:rPr>
          <w:spacing w:val="1"/>
          <w:sz w:val="22"/>
          <w:szCs w:val="22"/>
        </w:rPr>
        <w:t>н</w:t>
      </w:r>
      <w:r w:rsidRPr="00E810A1">
        <w:rPr>
          <w:spacing w:val="-1"/>
          <w:sz w:val="22"/>
          <w:szCs w:val="22"/>
        </w:rPr>
        <w:t>ео</w:t>
      </w:r>
      <w:r w:rsidRPr="00E810A1">
        <w:rPr>
          <w:sz w:val="22"/>
          <w:szCs w:val="22"/>
        </w:rPr>
        <w:t>б</w:t>
      </w:r>
      <w:r w:rsidRPr="00E810A1">
        <w:rPr>
          <w:spacing w:val="1"/>
          <w:sz w:val="22"/>
          <w:szCs w:val="22"/>
        </w:rPr>
        <w:t>х</w:t>
      </w:r>
      <w:r w:rsidRPr="00E810A1">
        <w:rPr>
          <w:spacing w:val="-1"/>
          <w:sz w:val="22"/>
          <w:szCs w:val="22"/>
        </w:rPr>
        <w:t>о</w:t>
      </w:r>
      <w:r w:rsidRPr="00E810A1">
        <w:rPr>
          <w:sz w:val="22"/>
          <w:szCs w:val="22"/>
        </w:rPr>
        <w:t>д</w:t>
      </w:r>
      <w:r w:rsidRPr="00E810A1">
        <w:rPr>
          <w:spacing w:val="1"/>
          <w:sz w:val="22"/>
          <w:szCs w:val="22"/>
        </w:rPr>
        <w:t>и</w:t>
      </w:r>
      <w:r w:rsidRPr="00E810A1">
        <w:rPr>
          <w:spacing w:val="-1"/>
          <w:sz w:val="22"/>
          <w:szCs w:val="22"/>
        </w:rPr>
        <w:t>м</w:t>
      </w:r>
      <w:r w:rsidRPr="00E810A1">
        <w:rPr>
          <w:sz w:val="22"/>
          <w:szCs w:val="22"/>
        </w:rPr>
        <w:t>ы</w:t>
      </w:r>
      <w:r w:rsidRPr="00E810A1">
        <w:rPr>
          <w:spacing w:val="1"/>
          <w:sz w:val="22"/>
          <w:szCs w:val="22"/>
        </w:rPr>
        <w:t>е</w:t>
      </w:r>
      <w:r w:rsidRPr="00E810A1">
        <w:rPr>
          <w:spacing w:val="26"/>
          <w:sz w:val="22"/>
          <w:szCs w:val="22"/>
        </w:rPr>
        <w:t xml:space="preserve"> </w:t>
      </w:r>
      <w:r w:rsidRPr="00E810A1">
        <w:rPr>
          <w:sz w:val="22"/>
          <w:szCs w:val="22"/>
        </w:rPr>
        <w:t>навык</w:t>
      </w:r>
      <w:r w:rsidRPr="00E810A1">
        <w:rPr>
          <w:spacing w:val="2"/>
          <w:sz w:val="22"/>
          <w:szCs w:val="22"/>
        </w:rPr>
        <w:t>и</w:t>
      </w:r>
      <w:r w:rsidRPr="00E810A1">
        <w:rPr>
          <w:sz w:val="22"/>
          <w:szCs w:val="22"/>
        </w:rPr>
        <w:t>.</w:t>
      </w:r>
      <w:r w:rsidRPr="00E810A1">
        <w:rPr>
          <w:spacing w:val="25"/>
          <w:sz w:val="22"/>
          <w:szCs w:val="22"/>
        </w:rPr>
        <w:t xml:space="preserve"> </w:t>
      </w:r>
      <w:r w:rsidRPr="00E810A1">
        <w:rPr>
          <w:spacing w:val="1"/>
          <w:sz w:val="22"/>
          <w:szCs w:val="22"/>
        </w:rPr>
        <w:t>З</w:t>
      </w:r>
      <w:r w:rsidRPr="00E810A1">
        <w:rPr>
          <w:spacing w:val="-1"/>
          <w:sz w:val="22"/>
          <w:szCs w:val="22"/>
        </w:rPr>
        <w:t>а</w:t>
      </w:r>
      <w:r w:rsidRPr="00E810A1">
        <w:rPr>
          <w:sz w:val="22"/>
          <w:szCs w:val="22"/>
        </w:rPr>
        <w:t>ня</w:t>
      </w:r>
      <w:r w:rsidRPr="00E810A1">
        <w:rPr>
          <w:spacing w:val="-1"/>
          <w:sz w:val="22"/>
          <w:szCs w:val="22"/>
        </w:rPr>
        <w:t>т</w:t>
      </w:r>
      <w:r w:rsidRPr="00E810A1">
        <w:rPr>
          <w:sz w:val="22"/>
          <w:szCs w:val="22"/>
        </w:rPr>
        <w:t>и</w:t>
      </w:r>
      <w:r w:rsidRPr="00E810A1">
        <w:rPr>
          <w:spacing w:val="1"/>
          <w:sz w:val="22"/>
          <w:szCs w:val="22"/>
        </w:rPr>
        <w:t>я</w:t>
      </w:r>
      <w:r w:rsidRPr="00E810A1">
        <w:rPr>
          <w:spacing w:val="28"/>
          <w:sz w:val="22"/>
          <w:szCs w:val="22"/>
        </w:rPr>
        <w:t xml:space="preserve"> </w:t>
      </w:r>
      <w:r w:rsidRPr="00E810A1">
        <w:rPr>
          <w:spacing w:val="1"/>
          <w:sz w:val="22"/>
          <w:szCs w:val="22"/>
        </w:rPr>
        <w:t>т</w:t>
      </w:r>
      <w:r w:rsidRPr="00E810A1">
        <w:rPr>
          <w:spacing w:val="-3"/>
          <w:sz w:val="22"/>
          <w:szCs w:val="22"/>
        </w:rPr>
        <w:t>у</w:t>
      </w:r>
      <w:r w:rsidRPr="00E810A1">
        <w:rPr>
          <w:sz w:val="22"/>
          <w:szCs w:val="22"/>
        </w:rPr>
        <w:t>ризм</w:t>
      </w:r>
      <w:r w:rsidRPr="00E810A1">
        <w:rPr>
          <w:spacing w:val="1"/>
          <w:sz w:val="22"/>
          <w:szCs w:val="22"/>
        </w:rPr>
        <w:t>о</w:t>
      </w:r>
      <w:r w:rsidRPr="00E810A1">
        <w:rPr>
          <w:sz w:val="22"/>
          <w:szCs w:val="22"/>
        </w:rPr>
        <w:t>м</w:t>
      </w:r>
      <w:r w:rsidRPr="00E810A1">
        <w:rPr>
          <w:spacing w:val="26"/>
          <w:sz w:val="22"/>
          <w:szCs w:val="22"/>
        </w:rPr>
        <w:t xml:space="preserve"> </w:t>
      </w:r>
      <w:r w:rsidRPr="00E810A1">
        <w:rPr>
          <w:spacing w:val="2"/>
          <w:sz w:val="22"/>
          <w:szCs w:val="22"/>
        </w:rPr>
        <w:t>д</w:t>
      </w:r>
      <w:r w:rsidRPr="00E810A1">
        <w:rPr>
          <w:sz w:val="22"/>
          <w:szCs w:val="22"/>
        </w:rPr>
        <w:t>ля</w:t>
      </w:r>
      <w:r w:rsidRPr="00E810A1">
        <w:rPr>
          <w:spacing w:val="28"/>
          <w:sz w:val="22"/>
          <w:szCs w:val="22"/>
        </w:rPr>
        <w:t xml:space="preserve"> </w:t>
      </w:r>
      <w:r w:rsidRPr="00E810A1">
        <w:rPr>
          <w:spacing w:val="-1"/>
          <w:sz w:val="22"/>
          <w:szCs w:val="22"/>
        </w:rPr>
        <w:t>т</w:t>
      </w:r>
      <w:r w:rsidRPr="00E810A1">
        <w:rPr>
          <w:sz w:val="22"/>
          <w:szCs w:val="22"/>
        </w:rPr>
        <w:t>аких</w:t>
      </w:r>
      <w:r w:rsidRPr="00E810A1">
        <w:rPr>
          <w:spacing w:val="26"/>
          <w:sz w:val="22"/>
          <w:szCs w:val="22"/>
        </w:rPr>
        <w:t xml:space="preserve"> </w:t>
      </w:r>
      <w:r w:rsidRPr="00E810A1">
        <w:rPr>
          <w:sz w:val="22"/>
          <w:szCs w:val="22"/>
        </w:rPr>
        <w:t>с</w:t>
      </w:r>
      <w:r w:rsidRPr="00E810A1">
        <w:rPr>
          <w:spacing w:val="2"/>
          <w:sz w:val="22"/>
          <w:szCs w:val="22"/>
        </w:rPr>
        <w:t>п</w:t>
      </w:r>
      <w:r w:rsidRPr="00E810A1">
        <w:rPr>
          <w:spacing w:val="-1"/>
          <w:sz w:val="22"/>
          <w:szCs w:val="22"/>
        </w:rPr>
        <w:t>е</w:t>
      </w:r>
      <w:r w:rsidRPr="00E810A1">
        <w:rPr>
          <w:sz w:val="22"/>
          <w:szCs w:val="22"/>
        </w:rPr>
        <w:t>ц</w:t>
      </w:r>
      <w:r w:rsidRPr="00E810A1">
        <w:rPr>
          <w:spacing w:val="1"/>
          <w:sz w:val="22"/>
          <w:szCs w:val="22"/>
        </w:rPr>
        <w:t>и</w:t>
      </w:r>
      <w:r w:rsidRPr="00E810A1">
        <w:rPr>
          <w:sz w:val="22"/>
          <w:szCs w:val="22"/>
        </w:rPr>
        <w:t>аль</w:t>
      </w:r>
      <w:r w:rsidRPr="00E810A1">
        <w:rPr>
          <w:spacing w:val="-1"/>
          <w:sz w:val="22"/>
          <w:szCs w:val="22"/>
        </w:rPr>
        <w:t>н</w:t>
      </w:r>
      <w:r w:rsidRPr="00E810A1">
        <w:rPr>
          <w:sz w:val="22"/>
          <w:szCs w:val="22"/>
        </w:rPr>
        <w:t>о</w:t>
      </w:r>
      <w:r w:rsidRPr="00E810A1">
        <w:rPr>
          <w:spacing w:val="1"/>
          <w:sz w:val="22"/>
          <w:szCs w:val="22"/>
        </w:rPr>
        <w:t>с</w:t>
      </w:r>
      <w:r w:rsidRPr="00E810A1">
        <w:rPr>
          <w:spacing w:val="-2"/>
          <w:sz w:val="22"/>
          <w:szCs w:val="22"/>
        </w:rPr>
        <w:t>т</w:t>
      </w:r>
      <w:r w:rsidRPr="00E810A1">
        <w:rPr>
          <w:sz w:val="22"/>
          <w:szCs w:val="22"/>
        </w:rPr>
        <w:t>ей</w:t>
      </w:r>
      <w:r w:rsidRPr="00E810A1">
        <w:rPr>
          <w:spacing w:val="27"/>
          <w:sz w:val="22"/>
          <w:szCs w:val="22"/>
        </w:rPr>
        <w:t xml:space="preserve"> </w:t>
      </w:r>
      <w:r w:rsidRPr="00E810A1">
        <w:rPr>
          <w:spacing w:val="1"/>
          <w:sz w:val="22"/>
          <w:szCs w:val="22"/>
        </w:rPr>
        <w:t>б</w:t>
      </w:r>
      <w:r w:rsidRPr="00E810A1">
        <w:rPr>
          <w:spacing w:val="-2"/>
          <w:sz w:val="22"/>
          <w:szCs w:val="22"/>
        </w:rPr>
        <w:t>у</w:t>
      </w:r>
      <w:r w:rsidRPr="00E810A1">
        <w:rPr>
          <w:sz w:val="22"/>
          <w:szCs w:val="22"/>
        </w:rPr>
        <w:t>д</w:t>
      </w:r>
      <w:r w:rsidRPr="00E810A1">
        <w:rPr>
          <w:spacing w:val="-2"/>
          <w:sz w:val="22"/>
          <w:szCs w:val="22"/>
        </w:rPr>
        <w:t>у</w:t>
      </w:r>
      <w:r w:rsidRPr="00E810A1">
        <w:rPr>
          <w:sz w:val="22"/>
          <w:szCs w:val="22"/>
        </w:rPr>
        <w:t>т п</w:t>
      </w:r>
      <w:r w:rsidRPr="00E810A1">
        <w:rPr>
          <w:spacing w:val="1"/>
          <w:sz w:val="22"/>
          <w:szCs w:val="22"/>
        </w:rPr>
        <w:t>о</w:t>
      </w:r>
      <w:r w:rsidRPr="00E810A1">
        <w:rPr>
          <w:sz w:val="22"/>
          <w:szCs w:val="22"/>
        </w:rPr>
        <w:t>д</w:t>
      </w:r>
      <w:r w:rsidRPr="00E810A1">
        <w:rPr>
          <w:spacing w:val="-1"/>
          <w:sz w:val="22"/>
          <w:szCs w:val="22"/>
        </w:rPr>
        <w:t>г</w:t>
      </w:r>
      <w:r w:rsidRPr="00E810A1">
        <w:rPr>
          <w:sz w:val="22"/>
          <w:szCs w:val="22"/>
        </w:rPr>
        <w:t>о</w:t>
      </w:r>
      <w:r w:rsidRPr="00E810A1">
        <w:rPr>
          <w:spacing w:val="1"/>
          <w:sz w:val="22"/>
          <w:szCs w:val="22"/>
        </w:rPr>
        <w:t>то</w:t>
      </w:r>
      <w:r w:rsidRPr="00E810A1">
        <w:rPr>
          <w:spacing w:val="-2"/>
          <w:sz w:val="22"/>
          <w:szCs w:val="22"/>
        </w:rPr>
        <w:t>в</w:t>
      </w:r>
      <w:r w:rsidRPr="00E810A1">
        <w:rPr>
          <w:sz w:val="22"/>
          <w:szCs w:val="22"/>
        </w:rPr>
        <w:t xml:space="preserve">кой </w:t>
      </w:r>
      <w:r w:rsidRPr="00E810A1">
        <w:rPr>
          <w:spacing w:val="1"/>
          <w:sz w:val="22"/>
          <w:szCs w:val="22"/>
        </w:rPr>
        <w:t>к</w:t>
      </w:r>
      <w:r w:rsidRPr="00E810A1">
        <w:rPr>
          <w:sz w:val="22"/>
          <w:szCs w:val="22"/>
        </w:rPr>
        <w:t xml:space="preserve"> про</w:t>
      </w:r>
      <w:r w:rsidRPr="00E810A1">
        <w:rPr>
          <w:spacing w:val="-1"/>
          <w:sz w:val="22"/>
          <w:szCs w:val="22"/>
        </w:rPr>
        <w:t>ф</w:t>
      </w:r>
      <w:r w:rsidRPr="00E810A1">
        <w:rPr>
          <w:sz w:val="22"/>
          <w:szCs w:val="22"/>
        </w:rPr>
        <w:t>ес</w:t>
      </w:r>
      <w:r w:rsidRPr="00E810A1">
        <w:rPr>
          <w:spacing w:val="1"/>
          <w:sz w:val="22"/>
          <w:szCs w:val="22"/>
        </w:rPr>
        <w:t>с</w:t>
      </w:r>
      <w:r w:rsidRPr="00E810A1">
        <w:rPr>
          <w:sz w:val="22"/>
          <w:szCs w:val="22"/>
        </w:rPr>
        <w:t xml:space="preserve">иональной </w:t>
      </w:r>
      <w:r w:rsidRPr="00E810A1">
        <w:rPr>
          <w:spacing w:val="-1"/>
          <w:sz w:val="22"/>
          <w:szCs w:val="22"/>
        </w:rPr>
        <w:t>д</w:t>
      </w:r>
      <w:r w:rsidRPr="00E810A1">
        <w:rPr>
          <w:sz w:val="22"/>
          <w:szCs w:val="22"/>
        </w:rPr>
        <w:t>ея</w:t>
      </w:r>
      <w:r w:rsidRPr="00E810A1">
        <w:rPr>
          <w:spacing w:val="1"/>
          <w:sz w:val="22"/>
          <w:szCs w:val="22"/>
        </w:rPr>
        <w:t>т</w:t>
      </w:r>
      <w:r w:rsidRPr="00E810A1">
        <w:rPr>
          <w:spacing w:val="-1"/>
          <w:sz w:val="22"/>
          <w:szCs w:val="22"/>
        </w:rPr>
        <w:t>е</w:t>
      </w:r>
      <w:r w:rsidRPr="00E810A1">
        <w:rPr>
          <w:sz w:val="22"/>
          <w:szCs w:val="22"/>
        </w:rPr>
        <w:t>л</w:t>
      </w:r>
      <w:r w:rsidRPr="00E810A1">
        <w:rPr>
          <w:spacing w:val="-1"/>
          <w:sz w:val="22"/>
          <w:szCs w:val="22"/>
        </w:rPr>
        <w:t>ь</w:t>
      </w:r>
      <w:r w:rsidRPr="00E810A1">
        <w:rPr>
          <w:sz w:val="22"/>
          <w:szCs w:val="22"/>
        </w:rPr>
        <w:t>н</w:t>
      </w:r>
      <w:r w:rsidRPr="00E810A1">
        <w:rPr>
          <w:spacing w:val="1"/>
          <w:sz w:val="22"/>
          <w:szCs w:val="22"/>
        </w:rPr>
        <w:t>ос</w:t>
      </w:r>
      <w:r w:rsidRPr="00E810A1">
        <w:rPr>
          <w:spacing w:val="-2"/>
          <w:sz w:val="22"/>
          <w:szCs w:val="22"/>
        </w:rPr>
        <w:t>т</w:t>
      </w:r>
      <w:r w:rsidRPr="00E810A1">
        <w:rPr>
          <w:sz w:val="22"/>
          <w:szCs w:val="22"/>
        </w:rPr>
        <w:t>и</w:t>
      </w:r>
      <w:r w:rsidRPr="00E810A1">
        <w:rPr>
          <w:spacing w:val="1"/>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Чт</w:t>
      </w:r>
      <w:r w:rsidRPr="00E810A1">
        <w:rPr>
          <w:spacing w:val="1"/>
          <w:sz w:val="22"/>
          <w:szCs w:val="22"/>
        </w:rPr>
        <w:t>о</w:t>
      </w:r>
      <w:r w:rsidRPr="00E810A1">
        <w:rPr>
          <w:sz w:val="22"/>
          <w:szCs w:val="22"/>
        </w:rPr>
        <w:t>б</w:t>
      </w:r>
      <w:r w:rsidRPr="00E810A1">
        <w:rPr>
          <w:spacing w:val="1"/>
          <w:sz w:val="22"/>
          <w:szCs w:val="22"/>
        </w:rPr>
        <w:t>ы</w:t>
      </w:r>
      <w:r w:rsidRPr="00E810A1">
        <w:rPr>
          <w:spacing w:val="83"/>
          <w:sz w:val="22"/>
          <w:szCs w:val="22"/>
        </w:rPr>
        <w:t xml:space="preserve"> </w:t>
      </w:r>
      <w:r w:rsidRPr="00E810A1">
        <w:rPr>
          <w:spacing w:val="2"/>
          <w:sz w:val="22"/>
          <w:szCs w:val="22"/>
        </w:rPr>
        <w:t>р</w:t>
      </w:r>
      <w:r w:rsidRPr="00E810A1">
        <w:rPr>
          <w:sz w:val="22"/>
          <w:szCs w:val="22"/>
        </w:rPr>
        <w:t>еа</w:t>
      </w:r>
      <w:r w:rsidRPr="00E810A1">
        <w:rPr>
          <w:spacing w:val="1"/>
          <w:sz w:val="22"/>
          <w:szCs w:val="22"/>
        </w:rPr>
        <w:t>л</w:t>
      </w:r>
      <w:r w:rsidRPr="00E810A1">
        <w:rPr>
          <w:sz w:val="22"/>
          <w:szCs w:val="22"/>
        </w:rPr>
        <w:t>и</w:t>
      </w:r>
      <w:r w:rsidRPr="00E810A1">
        <w:rPr>
          <w:spacing w:val="-1"/>
          <w:sz w:val="22"/>
          <w:szCs w:val="22"/>
        </w:rPr>
        <w:t>з</w:t>
      </w:r>
      <w:r w:rsidRPr="00E810A1">
        <w:rPr>
          <w:sz w:val="22"/>
          <w:szCs w:val="22"/>
        </w:rPr>
        <w:t>о</w:t>
      </w:r>
      <w:r w:rsidRPr="00E810A1">
        <w:rPr>
          <w:spacing w:val="1"/>
          <w:sz w:val="22"/>
          <w:szCs w:val="22"/>
        </w:rPr>
        <w:t>в</w:t>
      </w:r>
      <w:r w:rsidRPr="00E810A1">
        <w:rPr>
          <w:sz w:val="22"/>
          <w:szCs w:val="22"/>
        </w:rPr>
        <w:t>ат</w:t>
      </w:r>
      <w:r w:rsidRPr="00E810A1">
        <w:rPr>
          <w:spacing w:val="-2"/>
          <w:sz w:val="22"/>
          <w:szCs w:val="22"/>
        </w:rPr>
        <w:t>ь</w:t>
      </w:r>
      <w:r w:rsidRPr="00E810A1">
        <w:rPr>
          <w:sz w:val="22"/>
          <w:szCs w:val="22"/>
        </w:rPr>
        <w:t>ся</w:t>
      </w:r>
      <w:r w:rsidRPr="00E810A1">
        <w:rPr>
          <w:spacing w:val="86"/>
          <w:sz w:val="22"/>
          <w:szCs w:val="22"/>
        </w:rPr>
        <w:t xml:space="preserve"> </w:t>
      </w:r>
      <w:r w:rsidRPr="00E810A1">
        <w:rPr>
          <w:sz w:val="22"/>
          <w:szCs w:val="22"/>
        </w:rPr>
        <w:t>в</w:t>
      </w:r>
      <w:r w:rsidRPr="00E810A1">
        <w:rPr>
          <w:spacing w:val="86"/>
          <w:sz w:val="22"/>
          <w:szCs w:val="22"/>
        </w:rPr>
        <w:t xml:space="preserve"> </w:t>
      </w:r>
      <w:r w:rsidRPr="00E810A1">
        <w:rPr>
          <w:sz w:val="22"/>
          <w:szCs w:val="22"/>
        </w:rPr>
        <w:t>професс</w:t>
      </w:r>
      <w:r w:rsidRPr="00E810A1">
        <w:rPr>
          <w:spacing w:val="-1"/>
          <w:sz w:val="22"/>
          <w:szCs w:val="22"/>
        </w:rPr>
        <w:t>и</w:t>
      </w:r>
      <w:r w:rsidRPr="00E810A1">
        <w:rPr>
          <w:sz w:val="22"/>
          <w:szCs w:val="22"/>
        </w:rPr>
        <w:t>о</w:t>
      </w:r>
      <w:r w:rsidRPr="00E810A1">
        <w:rPr>
          <w:spacing w:val="1"/>
          <w:sz w:val="22"/>
          <w:szCs w:val="22"/>
        </w:rPr>
        <w:t>на</w:t>
      </w:r>
      <w:r w:rsidRPr="00E810A1">
        <w:rPr>
          <w:spacing w:val="-2"/>
          <w:sz w:val="22"/>
          <w:szCs w:val="22"/>
        </w:rPr>
        <w:t>л</w:t>
      </w:r>
      <w:r w:rsidRPr="00E810A1">
        <w:rPr>
          <w:spacing w:val="-1"/>
          <w:sz w:val="22"/>
          <w:szCs w:val="22"/>
        </w:rPr>
        <w:t>ь</w:t>
      </w:r>
      <w:r w:rsidRPr="00E810A1">
        <w:rPr>
          <w:sz w:val="22"/>
          <w:szCs w:val="22"/>
        </w:rPr>
        <w:t>н</w:t>
      </w:r>
      <w:r w:rsidRPr="00E810A1">
        <w:rPr>
          <w:spacing w:val="1"/>
          <w:sz w:val="22"/>
          <w:szCs w:val="22"/>
        </w:rPr>
        <w:t>о</w:t>
      </w:r>
      <w:r w:rsidRPr="00E810A1">
        <w:rPr>
          <w:sz w:val="22"/>
          <w:szCs w:val="22"/>
        </w:rPr>
        <w:t>й</w:t>
      </w:r>
      <w:r w:rsidRPr="00E810A1">
        <w:rPr>
          <w:spacing w:val="85"/>
          <w:sz w:val="22"/>
          <w:szCs w:val="22"/>
        </w:rPr>
        <w:t xml:space="preserve"> </w:t>
      </w:r>
      <w:r w:rsidRPr="00E810A1">
        <w:rPr>
          <w:spacing w:val="2"/>
          <w:sz w:val="22"/>
          <w:szCs w:val="22"/>
        </w:rPr>
        <w:t>д</w:t>
      </w:r>
      <w:r w:rsidRPr="00E810A1">
        <w:rPr>
          <w:spacing w:val="-1"/>
          <w:sz w:val="22"/>
          <w:szCs w:val="22"/>
        </w:rPr>
        <w:t>е</w:t>
      </w:r>
      <w:r w:rsidRPr="00E810A1">
        <w:rPr>
          <w:sz w:val="22"/>
          <w:szCs w:val="22"/>
        </w:rPr>
        <w:t>ятель</w:t>
      </w:r>
      <w:r w:rsidRPr="00E810A1">
        <w:rPr>
          <w:spacing w:val="-1"/>
          <w:sz w:val="22"/>
          <w:szCs w:val="22"/>
        </w:rPr>
        <w:t>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91"/>
          <w:sz w:val="22"/>
          <w:szCs w:val="22"/>
        </w:rPr>
        <w:t xml:space="preserve"> </w:t>
      </w:r>
      <w:r w:rsidRPr="00E810A1">
        <w:rPr>
          <w:spacing w:val="1"/>
          <w:sz w:val="22"/>
          <w:szCs w:val="22"/>
        </w:rPr>
        <w:t>р</w:t>
      </w:r>
      <w:r w:rsidRPr="00E810A1">
        <w:rPr>
          <w:sz w:val="22"/>
          <w:szCs w:val="22"/>
        </w:rPr>
        <w:t>а</w:t>
      </w:r>
      <w:r w:rsidRPr="00E810A1">
        <w:rPr>
          <w:spacing w:val="1"/>
          <w:sz w:val="22"/>
          <w:szCs w:val="22"/>
        </w:rPr>
        <w:t>б</w:t>
      </w:r>
      <w:r w:rsidRPr="00E810A1">
        <w:rPr>
          <w:sz w:val="22"/>
          <w:szCs w:val="22"/>
        </w:rPr>
        <w:t>о</w:t>
      </w:r>
      <w:r w:rsidRPr="00E810A1">
        <w:rPr>
          <w:spacing w:val="-1"/>
          <w:sz w:val="22"/>
          <w:szCs w:val="22"/>
        </w:rPr>
        <w:t>т</w:t>
      </w:r>
      <w:r w:rsidRPr="00E810A1">
        <w:rPr>
          <w:sz w:val="22"/>
          <w:szCs w:val="22"/>
        </w:rPr>
        <w:t xml:space="preserve">никам </w:t>
      </w:r>
      <w:r w:rsidRPr="00E810A1">
        <w:rPr>
          <w:spacing w:val="1"/>
          <w:sz w:val="22"/>
          <w:szCs w:val="22"/>
        </w:rPr>
        <w:t>р</w:t>
      </w:r>
      <w:r w:rsidRPr="00E810A1">
        <w:rPr>
          <w:spacing w:val="-1"/>
          <w:sz w:val="22"/>
          <w:szCs w:val="22"/>
        </w:rPr>
        <w:t>я</w:t>
      </w:r>
      <w:r w:rsidRPr="00E810A1">
        <w:rPr>
          <w:sz w:val="22"/>
          <w:szCs w:val="22"/>
        </w:rPr>
        <w:t>д</w:t>
      </w:r>
      <w:r w:rsidRPr="00E810A1">
        <w:rPr>
          <w:spacing w:val="1"/>
          <w:sz w:val="22"/>
          <w:szCs w:val="22"/>
        </w:rPr>
        <w:t>а</w:t>
      </w:r>
      <w:r w:rsidRPr="00E810A1">
        <w:rPr>
          <w:spacing w:val="96"/>
          <w:sz w:val="22"/>
          <w:szCs w:val="22"/>
        </w:rPr>
        <w:t xml:space="preserve"> </w:t>
      </w:r>
      <w:r w:rsidRPr="00E810A1">
        <w:rPr>
          <w:spacing w:val="1"/>
          <w:sz w:val="22"/>
          <w:szCs w:val="22"/>
        </w:rPr>
        <w:t>и</w:t>
      </w:r>
      <w:r w:rsidRPr="00E810A1">
        <w:rPr>
          <w:sz w:val="22"/>
          <w:szCs w:val="22"/>
        </w:rPr>
        <w:t>нженерно-</w:t>
      </w:r>
      <w:r w:rsidRPr="00E810A1">
        <w:rPr>
          <w:spacing w:val="1"/>
          <w:sz w:val="22"/>
          <w:szCs w:val="22"/>
        </w:rPr>
        <w:t>т</w:t>
      </w:r>
      <w:r w:rsidRPr="00E810A1">
        <w:rPr>
          <w:spacing w:val="-1"/>
          <w:sz w:val="22"/>
          <w:szCs w:val="22"/>
        </w:rPr>
        <w:t>е</w:t>
      </w:r>
      <w:r w:rsidRPr="00E810A1">
        <w:rPr>
          <w:spacing w:val="1"/>
          <w:sz w:val="22"/>
          <w:szCs w:val="22"/>
        </w:rPr>
        <w:t>х</w:t>
      </w:r>
      <w:r w:rsidRPr="00E810A1">
        <w:rPr>
          <w:sz w:val="22"/>
          <w:szCs w:val="22"/>
        </w:rPr>
        <w:t>нических</w:t>
      </w:r>
      <w:r w:rsidRPr="00E810A1">
        <w:rPr>
          <w:spacing w:val="96"/>
          <w:sz w:val="22"/>
          <w:szCs w:val="22"/>
        </w:rPr>
        <w:t xml:space="preserve"> </w:t>
      </w:r>
      <w:r w:rsidRPr="00E810A1">
        <w:rPr>
          <w:sz w:val="22"/>
          <w:szCs w:val="22"/>
        </w:rPr>
        <w:t>с</w:t>
      </w:r>
      <w:r w:rsidRPr="00E810A1">
        <w:rPr>
          <w:spacing w:val="1"/>
          <w:sz w:val="22"/>
          <w:szCs w:val="22"/>
        </w:rPr>
        <w:t>п</w:t>
      </w:r>
      <w:r w:rsidRPr="00E810A1">
        <w:rPr>
          <w:spacing w:val="-1"/>
          <w:sz w:val="22"/>
          <w:szCs w:val="22"/>
        </w:rPr>
        <w:t>ец</w:t>
      </w:r>
      <w:r w:rsidRPr="00E810A1">
        <w:rPr>
          <w:sz w:val="22"/>
          <w:szCs w:val="22"/>
        </w:rPr>
        <w:t>и</w:t>
      </w:r>
      <w:r w:rsidRPr="00E810A1">
        <w:rPr>
          <w:spacing w:val="1"/>
          <w:sz w:val="22"/>
          <w:szCs w:val="22"/>
        </w:rPr>
        <w:t>а</w:t>
      </w:r>
      <w:r w:rsidRPr="00E810A1">
        <w:rPr>
          <w:spacing w:val="-2"/>
          <w:sz w:val="22"/>
          <w:szCs w:val="22"/>
        </w:rPr>
        <w:t>л</w:t>
      </w:r>
      <w:r w:rsidRPr="00E810A1">
        <w:rPr>
          <w:sz w:val="22"/>
          <w:szCs w:val="22"/>
        </w:rPr>
        <w:t>ьн</w:t>
      </w:r>
      <w:r w:rsidRPr="00E810A1">
        <w:rPr>
          <w:spacing w:val="1"/>
          <w:sz w:val="22"/>
          <w:szCs w:val="22"/>
        </w:rPr>
        <w:t>о</w:t>
      </w:r>
      <w:r w:rsidRPr="00E810A1">
        <w:rPr>
          <w:sz w:val="22"/>
          <w:szCs w:val="22"/>
        </w:rPr>
        <w:t>ст</w:t>
      </w:r>
      <w:r w:rsidRPr="00E810A1">
        <w:rPr>
          <w:spacing w:val="-1"/>
          <w:sz w:val="22"/>
          <w:szCs w:val="22"/>
        </w:rPr>
        <w:t>е</w:t>
      </w:r>
      <w:r w:rsidRPr="00E810A1">
        <w:rPr>
          <w:sz w:val="22"/>
          <w:szCs w:val="22"/>
        </w:rPr>
        <w:t>й</w:t>
      </w:r>
      <w:r w:rsidRPr="00E810A1">
        <w:rPr>
          <w:spacing w:val="96"/>
          <w:sz w:val="22"/>
          <w:szCs w:val="22"/>
        </w:rPr>
        <w:t xml:space="preserve"> </w:t>
      </w:r>
      <w:r w:rsidRPr="00E810A1">
        <w:rPr>
          <w:sz w:val="22"/>
          <w:szCs w:val="22"/>
        </w:rPr>
        <w:t>(инжен</w:t>
      </w:r>
      <w:r w:rsidRPr="00E810A1">
        <w:rPr>
          <w:spacing w:val="-1"/>
          <w:sz w:val="22"/>
          <w:szCs w:val="22"/>
        </w:rPr>
        <w:t>е</w:t>
      </w:r>
      <w:r w:rsidRPr="00E810A1">
        <w:rPr>
          <w:spacing w:val="5"/>
          <w:sz w:val="22"/>
          <w:szCs w:val="22"/>
        </w:rPr>
        <w:t>р-</w:t>
      </w:r>
      <w:r w:rsidRPr="00E810A1">
        <w:rPr>
          <w:sz w:val="22"/>
          <w:szCs w:val="22"/>
        </w:rPr>
        <w:t>р</w:t>
      </w:r>
      <w:r w:rsidRPr="00E810A1">
        <w:rPr>
          <w:spacing w:val="-1"/>
          <w:sz w:val="22"/>
          <w:szCs w:val="22"/>
        </w:rPr>
        <w:t>а</w:t>
      </w:r>
      <w:r w:rsidRPr="00E810A1">
        <w:rPr>
          <w:sz w:val="22"/>
          <w:szCs w:val="22"/>
        </w:rPr>
        <w:t>ди</w:t>
      </w:r>
      <w:r w:rsidRPr="00E810A1">
        <w:rPr>
          <w:spacing w:val="1"/>
          <w:sz w:val="22"/>
          <w:szCs w:val="22"/>
        </w:rPr>
        <w:t>о</w:t>
      </w:r>
      <w:r w:rsidRPr="00E810A1">
        <w:rPr>
          <w:sz w:val="22"/>
          <w:szCs w:val="22"/>
        </w:rPr>
        <w:t>элек</w:t>
      </w:r>
      <w:r w:rsidRPr="00E810A1">
        <w:rPr>
          <w:spacing w:val="-1"/>
          <w:sz w:val="22"/>
          <w:szCs w:val="22"/>
        </w:rPr>
        <w:t>т</w:t>
      </w:r>
      <w:r w:rsidRPr="00E810A1">
        <w:rPr>
          <w:sz w:val="22"/>
          <w:szCs w:val="22"/>
        </w:rPr>
        <w:t>рон</w:t>
      </w:r>
      <w:r w:rsidRPr="00E810A1">
        <w:rPr>
          <w:spacing w:val="-1"/>
          <w:sz w:val="22"/>
          <w:szCs w:val="22"/>
        </w:rPr>
        <w:t>щ</w:t>
      </w:r>
      <w:r w:rsidRPr="00E810A1">
        <w:rPr>
          <w:sz w:val="22"/>
          <w:szCs w:val="22"/>
        </w:rPr>
        <w:t>и</w:t>
      </w:r>
      <w:r w:rsidRPr="00E810A1">
        <w:rPr>
          <w:spacing w:val="1"/>
          <w:sz w:val="22"/>
          <w:szCs w:val="22"/>
        </w:rPr>
        <w:t>к</w:t>
      </w:r>
      <w:r w:rsidRPr="00E810A1">
        <w:rPr>
          <w:sz w:val="22"/>
          <w:szCs w:val="22"/>
        </w:rPr>
        <w:t>, инже</w:t>
      </w:r>
      <w:r w:rsidRPr="00E810A1">
        <w:rPr>
          <w:spacing w:val="2"/>
          <w:sz w:val="22"/>
          <w:szCs w:val="22"/>
        </w:rPr>
        <w:t>н</w:t>
      </w:r>
      <w:r w:rsidRPr="00E810A1">
        <w:rPr>
          <w:spacing w:val="-1"/>
          <w:sz w:val="22"/>
          <w:szCs w:val="22"/>
        </w:rPr>
        <w:t>е</w:t>
      </w:r>
      <w:r w:rsidRPr="00E810A1">
        <w:rPr>
          <w:spacing w:val="1"/>
          <w:sz w:val="22"/>
          <w:szCs w:val="22"/>
        </w:rPr>
        <w:t>р-</w:t>
      </w:r>
      <w:r w:rsidRPr="00E810A1">
        <w:rPr>
          <w:spacing w:val="-1"/>
          <w:sz w:val="22"/>
          <w:szCs w:val="22"/>
        </w:rPr>
        <w:t>м</w:t>
      </w:r>
      <w:r w:rsidRPr="00E810A1">
        <w:rPr>
          <w:sz w:val="22"/>
          <w:szCs w:val="22"/>
        </w:rPr>
        <w:t>е</w:t>
      </w:r>
      <w:r w:rsidRPr="00E810A1">
        <w:rPr>
          <w:spacing w:val="-1"/>
          <w:sz w:val="22"/>
          <w:szCs w:val="22"/>
        </w:rPr>
        <w:t>х</w:t>
      </w:r>
      <w:r w:rsidRPr="00E810A1">
        <w:rPr>
          <w:sz w:val="22"/>
          <w:szCs w:val="22"/>
        </w:rPr>
        <w:t>аник</w:t>
      </w:r>
      <w:r w:rsidRPr="00E810A1">
        <w:rPr>
          <w:spacing w:val="40"/>
          <w:sz w:val="22"/>
          <w:szCs w:val="22"/>
        </w:rPr>
        <w:t xml:space="preserve"> </w:t>
      </w:r>
      <w:r w:rsidRPr="00E810A1">
        <w:rPr>
          <w:spacing w:val="1"/>
          <w:sz w:val="22"/>
          <w:szCs w:val="22"/>
        </w:rPr>
        <w:t>и</w:t>
      </w:r>
      <w:r w:rsidRPr="00E810A1">
        <w:rPr>
          <w:spacing w:val="41"/>
          <w:sz w:val="22"/>
          <w:szCs w:val="22"/>
        </w:rPr>
        <w:t xml:space="preserve"> </w:t>
      </w:r>
      <w:r w:rsidRPr="00E810A1">
        <w:rPr>
          <w:sz w:val="22"/>
          <w:szCs w:val="22"/>
        </w:rPr>
        <w:t>др</w:t>
      </w:r>
      <w:r w:rsidRPr="00E810A1">
        <w:rPr>
          <w:spacing w:val="1"/>
          <w:sz w:val="22"/>
          <w:szCs w:val="22"/>
        </w:rPr>
        <w:t>.</w:t>
      </w:r>
      <w:r w:rsidRPr="00E810A1">
        <w:rPr>
          <w:sz w:val="22"/>
          <w:szCs w:val="22"/>
        </w:rPr>
        <w:t>),</w:t>
      </w:r>
      <w:r w:rsidRPr="00E810A1">
        <w:rPr>
          <w:spacing w:val="44"/>
          <w:sz w:val="22"/>
          <w:szCs w:val="22"/>
        </w:rPr>
        <w:t xml:space="preserve"> </w:t>
      </w:r>
      <w:r w:rsidRPr="00E810A1">
        <w:rPr>
          <w:spacing w:val="1"/>
          <w:sz w:val="22"/>
          <w:szCs w:val="22"/>
        </w:rPr>
        <w:t>н</w:t>
      </w:r>
      <w:r w:rsidRPr="00E810A1">
        <w:rPr>
          <w:spacing w:val="-2"/>
          <w:sz w:val="22"/>
          <w:szCs w:val="22"/>
        </w:rPr>
        <w:t>у</w:t>
      </w:r>
      <w:r w:rsidRPr="00E810A1">
        <w:rPr>
          <w:sz w:val="22"/>
          <w:szCs w:val="22"/>
        </w:rPr>
        <w:t>ж</w:t>
      </w:r>
      <w:r w:rsidRPr="00E810A1">
        <w:rPr>
          <w:spacing w:val="-1"/>
          <w:sz w:val="22"/>
          <w:szCs w:val="22"/>
        </w:rPr>
        <w:t>н</w:t>
      </w:r>
      <w:r w:rsidRPr="00E810A1">
        <w:rPr>
          <w:sz w:val="22"/>
          <w:szCs w:val="22"/>
        </w:rPr>
        <w:t>о</w:t>
      </w:r>
      <w:r w:rsidRPr="00E810A1">
        <w:rPr>
          <w:spacing w:val="42"/>
          <w:sz w:val="22"/>
          <w:szCs w:val="22"/>
        </w:rPr>
        <w:t xml:space="preserve"> </w:t>
      </w:r>
      <w:r w:rsidRPr="00E810A1">
        <w:rPr>
          <w:spacing w:val="1"/>
          <w:sz w:val="22"/>
          <w:szCs w:val="22"/>
        </w:rPr>
        <w:t>обл</w:t>
      </w:r>
      <w:r w:rsidRPr="00E810A1">
        <w:rPr>
          <w:spacing w:val="-2"/>
          <w:sz w:val="22"/>
          <w:szCs w:val="22"/>
        </w:rPr>
        <w:t>а</w:t>
      </w:r>
      <w:r w:rsidRPr="00E810A1">
        <w:rPr>
          <w:sz w:val="22"/>
          <w:szCs w:val="22"/>
        </w:rPr>
        <w:t>дать</w:t>
      </w:r>
      <w:r w:rsidRPr="00E810A1">
        <w:rPr>
          <w:spacing w:val="41"/>
          <w:sz w:val="22"/>
          <w:szCs w:val="22"/>
        </w:rPr>
        <w:t xml:space="preserve"> </w:t>
      </w:r>
      <w:r w:rsidRPr="00E810A1">
        <w:rPr>
          <w:spacing w:val="1"/>
          <w:sz w:val="22"/>
          <w:szCs w:val="22"/>
        </w:rPr>
        <w:t>ц</w:t>
      </w:r>
      <w:r w:rsidRPr="00E810A1">
        <w:rPr>
          <w:sz w:val="22"/>
          <w:szCs w:val="22"/>
        </w:rPr>
        <w:t>е</w:t>
      </w:r>
      <w:r w:rsidRPr="00E810A1">
        <w:rPr>
          <w:spacing w:val="1"/>
          <w:sz w:val="22"/>
          <w:szCs w:val="22"/>
        </w:rPr>
        <w:t>л</w:t>
      </w:r>
      <w:r w:rsidRPr="00E810A1">
        <w:rPr>
          <w:spacing w:val="-1"/>
          <w:sz w:val="22"/>
          <w:szCs w:val="22"/>
        </w:rPr>
        <w:t>ы</w:t>
      </w:r>
      <w:r w:rsidRPr="00E810A1">
        <w:rPr>
          <w:sz w:val="22"/>
          <w:szCs w:val="22"/>
        </w:rPr>
        <w:t>м</w:t>
      </w:r>
      <w:r w:rsidRPr="00E810A1">
        <w:rPr>
          <w:spacing w:val="39"/>
          <w:sz w:val="22"/>
          <w:szCs w:val="22"/>
        </w:rPr>
        <w:t xml:space="preserve"> </w:t>
      </w:r>
      <w:r w:rsidRPr="00E810A1">
        <w:rPr>
          <w:spacing w:val="2"/>
          <w:sz w:val="22"/>
          <w:szCs w:val="22"/>
        </w:rPr>
        <w:t>р</w:t>
      </w:r>
      <w:r w:rsidRPr="00E810A1">
        <w:rPr>
          <w:spacing w:val="-1"/>
          <w:sz w:val="22"/>
          <w:szCs w:val="22"/>
        </w:rPr>
        <w:t>я</w:t>
      </w:r>
      <w:r w:rsidRPr="00E810A1">
        <w:rPr>
          <w:sz w:val="22"/>
          <w:szCs w:val="22"/>
        </w:rPr>
        <w:t>д</w:t>
      </w:r>
      <w:r w:rsidRPr="00E810A1">
        <w:rPr>
          <w:spacing w:val="2"/>
          <w:sz w:val="22"/>
          <w:szCs w:val="22"/>
        </w:rPr>
        <w:t>о</w:t>
      </w:r>
      <w:r w:rsidRPr="00E810A1">
        <w:rPr>
          <w:sz w:val="22"/>
          <w:szCs w:val="22"/>
        </w:rPr>
        <w:t>м</w:t>
      </w:r>
      <w:r w:rsidRPr="00E810A1">
        <w:rPr>
          <w:spacing w:val="40"/>
          <w:sz w:val="22"/>
          <w:szCs w:val="22"/>
        </w:rPr>
        <w:t xml:space="preserve"> </w:t>
      </w:r>
      <w:r w:rsidRPr="00E810A1">
        <w:rPr>
          <w:sz w:val="22"/>
          <w:szCs w:val="22"/>
        </w:rPr>
        <w:t>ф</w:t>
      </w:r>
      <w:r w:rsidRPr="00E810A1">
        <w:rPr>
          <w:spacing w:val="-1"/>
          <w:sz w:val="22"/>
          <w:szCs w:val="22"/>
        </w:rPr>
        <w:t>и</w:t>
      </w:r>
      <w:r w:rsidRPr="00E810A1">
        <w:rPr>
          <w:sz w:val="22"/>
          <w:szCs w:val="22"/>
        </w:rPr>
        <w:t>зич</w:t>
      </w:r>
      <w:r w:rsidRPr="00E810A1">
        <w:rPr>
          <w:spacing w:val="1"/>
          <w:sz w:val="22"/>
          <w:szCs w:val="22"/>
        </w:rPr>
        <w:t>е</w:t>
      </w:r>
      <w:r w:rsidRPr="00E810A1">
        <w:rPr>
          <w:spacing w:val="-1"/>
          <w:sz w:val="22"/>
          <w:szCs w:val="22"/>
        </w:rPr>
        <w:t>с</w:t>
      </w:r>
      <w:r w:rsidRPr="00E810A1">
        <w:rPr>
          <w:sz w:val="22"/>
          <w:szCs w:val="22"/>
        </w:rPr>
        <w:t>ких</w:t>
      </w:r>
      <w:r w:rsidRPr="00E810A1">
        <w:rPr>
          <w:spacing w:val="43"/>
          <w:sz w:val="22"/>
          <w:szCs w:val="22"/>
        </w:rPr>
        <w:t xml:space="preserve"> </w:t>
      </w:r>
      <w:r w:rsidRPr="00E810A1">
        <w:rPr>
          <w:spacing w:val="-1"/>
          <w:sz w:val="22"/>
          <w:szCs w:val="22"/>
        </w:rPr>
        <w:t>к</w:t>
      </w:r>
      <w:r w:rsidRPr="00E810A1">
        <w:rPr>
          <w:sz w:val="22"/>
          <w:szCs w:val="22"/>
        </w:rPr>
        <w:t>аче</w:t>
      </w:r>
      <w:r w:rsidRPr="00E810A1">
        <w:rPr>
          <w:spacing w:val="1"/>
          <w:sz w:val="22"/>
          <w:szCs w:val="22"/>
        </w:rPr>
        <w:t>с</w:t>
      </w:r>
      <w:r w:rsidRPr="00E810A1">
        <w:rPr>
          <w:sz w:val="22"/>
          <w:szCs w:val="22"/>
        </w:rPr>
        <w:t>тв</w:t>
      </w:r>
      <w:r w:rsidRPr="00E810A1">
        <w:rPr>
          <w:spacing w:val="1"/>
          <w:sz w:val="22"/>
          <w:szCs w:val="22"/>
        </w:rPr>
        <w:t>.</w:t>
      </w:r>
      <w:r w:rsidRPr="00E810A1">
        <w:rPr>
          <w:sz w:val="22"/>
          <w:szCs w:val="22"/>
        </w:rPr>
        <w:t xml:space="preserve"> От</w:t>
      </w:r>
      <w:r w:rsidRPr="00E810A1">
        <w:rPr>
          <w:spacing w:val="15"/>
          <w:sz w:val="22"/>
          <w:szCs w:val="22"/>
        </w:rPr>
        <w:t xml:space="preserve"> </w:t>
      </w:r>
      <w:r w:rsidRPr="00E810A1">
        <w:rPr>
          <w:spacing w:val="2"/>
          <w:sz w:val="22"/>
          <w:szCs w:val="22"/>
        </w:rPr>
        <w:t>н</w:t>
      </w:r>
      <w:r w:rsidRPr="00E810A1">
        <w:rPr>
          <w:spacing w:val="1"/>
          <w:sz w:val="22"/>
          <w:szCs w:val="22"/>
        </w:rPr>
        <w:t>и</w:t>
      </w:r>
      <w:r w:rsidRPr="00E810A1">
        <w:rPr>
          <w:sz w:val="22"/>
          <w:szCs w:val="22"/>
        </w:rPr>
        <w:t>х</w:t>
      </w:r>
      <w:r w:rsidRPr="00E810A1">
        <w:rPr>
          <w:spacing w:val="18"/>
          <w:sz w:val="22"/>
          <w:szCs w:val="22"/>
        </w:rPr>
        <w:t xml:space="preserve"> </w:t>
      </w:r>
      <w:r w:rsidRPr="00E810A1">
        <w:rPr>
          <w:sz w:val="22"/>
          <w:szCs w:val="22"/>
        </w:rPr>
        <w:t>тре</w:t>
      </w:r>
      <w:r w:rsidRPr="00E810A1">
        <w:rPr>
          <w:spacing w:val="1"/>
          <w:sz w:val="22"/>
          <w:szCs w:val="22"/>
        </w:rPr>
        <w:t>б</w:t>
      </w:r>
      <w:r w:rsidRPr="00E810A1">
        <w:rPr>
          <w:spacing w:val="-2"/>
          <w:sz w:val="22"/>
          <w:szCs w:val="22"/>
        </w:rPr>
        <w:t>у</w:t>
      </w:r>
      <w:r w:rsidRPr="00E810A1">
        <w:rPr>
          <w:sz w:val="22"/>
          <w:szCs w:val="22"/>
        </w:rPr>
        <w:t>ется</w:t>
      </w:r>
      <w:r w:rsidRPr="00E810A1">
        <w:rPr>
          <w:spacing w:val="17"/>
          <w:sz w:val="22"/>
          <w:szCs w:val="22"/>
        </w:rPr>
        <w:t xml:space="preserve"> </w:t>
      </w:r>
      <w:r w:rsidRPr="00E810A1">
        <w:rPr>
          <w:sz w:val="22"/>
          <w:szCs w:val="22"/>
        </w:rPr>
        <w:t>умение</w:t>
      </w:r>
      <w:r w:rsidRPr="00E810A1">
        <w:rPr>
          <w:spacing w:val="17"/>
          <w:sz w:val="22"/>
          <w:szCs w:val="22"/>
        </w:rPr>
        <w:t xml:space="preserve"> </w:t>
      </w:r>
      <w:r w:rsidRPr="00E810A1">
        <w:rPr>
          <w:sz w:val="22"/>
          <w:szCs w:val="22"/>
        </w:rPr>
        <w:t>дозир</w:t>
      </w:r>
      <w:r w:rsidRPr="00E810A1">
        <w:rPr>
          <w:spacing w:val="1"/>
          <w:sz w:val="22"/>
          <w:szCs w:val="22"/>
        </w:rPr>
        <w:t>о</w:t>
      </w:r>
      <w:r w:rsidRPr="00E810A1">
        <w:rPr>
          <w:spacing w:val="-1"/>
          <w:sz w:val="22"/>
          <w:szCs w:val="22"/>
        </w:rPr>
        <w:t>в</w:t>
      </w:r>
      <w:r w:rsidRPr="00E810A1">
        <w:rPr>
          <w:sz w:val="22"/>
          <w:szCs w:val="22"/>
        </w:rPr>
        <w:t>ать</w:t>
      </w:r>
      <w:r w:rsidRPr="00E810A1">
        <w:rPr>
          <w:spacing w:val="15"/>
          <w:sz w:val="22"/>
          <w:szCs w:val="22"/>
        </w:rPr>
        <w:t xml:space="preserve"> </w:t>
      </w:r>
      <w:r w:rsidRPr="00E810A1">
        <w:rPr>
          <w:sz w:val="22"/>
          <w:szCs w:val="22"/>
        </w:rPr>
        <w:t>не</w:t>
      </w:r>
      <w:r w:rsidRPr="00E810A1">
        <w:rPr>
          <w:spacing w:val="-1"/>
          <w:sz w:val="22"/>
          <w:szCs w:val="22"/>
        </w:rPr>
        <w:t>б</w:t>
      </w:r>
      <w:r w:rsidRPr="00E810A1">
        <w:rPr>
          <w:spacing w:val="1"/>
          <w:sz w:val="22"/>
          <w:szCs w:val="22"/>
        </w:rPr>
        <w:t>о</w:t>
      </w:r>
      <w:r w:rsidRPr="00E810A1">
        <w:rPr>
          <w:sz w:val="22"/>
          <w:szCs w:val="22"/>
        </w:rPr>
        <w:t>льшие</w:t>
      </w:r>
      <w:r w:rsidRPr="00E810A1">
        <w:rPr>
          <w:spacing w:val="17"/>
          <w:sz w:val="22"/>
          <w:szCs w:val="22"/>
        </w:rPr>
        <w:t xml:space="preserve"> </w:t>
      </w:r>
      <w:r w:rsidRPr="00E810A1">
        <w:rPr>
          <w:sz w:val="22"/>
          <w:szCs w:val="22"/>
        </w:rPr>
        <w:t>по</w:t>
      </w:r>
      <w:r w:rsidRPr="00E810A1">
        <w:rPr>
          <w:spacing w:val="16"/>
          <w:sz w:val="22"/>
          <w:szCs w:val="22"/>
        </w:rPr>
        <w:t xml:space="preserve"> </w:t>
      </w:r>
      <w:r w:rsidRPr="00E810A1">
        <w:rPr>
          <w:spacing w:val="1"/>
          <w:sz w:val="22"/>
          <w:szCs w:val="22"/>
        </w:rPr>
        <w:t>в</w:t>
      </w:r>
      <w:r w:rsidRPr="00E810A1">
        <w:rPr>
          <w:sz w:val="22"/>
          <w:szCs w:val="22"/>
        </w:rPr>
        <w:t>ели</w:t>
      </w:r>
      <w:r w:rsidRPr="00E810A1">
        <w:rPr>
          <w:spacing w:val="-1"/>
          <w:sz w:val="22"/>
          <w:szCs w:val="22"/>
        </w:rPr>
        <w:t>ч</w:t>
      </w:r>
      <w:r w:rsidRPr="00E810A1">
        <w:rPr>
          <w:sz w:val="22"/>
          <w:szCs w:val="22"/>
        </w:rPr>
        <w:t>и</w:t>
      </w:r>
      <w:r w:rsidRPr="00E810A1">
        <w:rPr>
          <w:spacing w:val="1"/>
          <w:sz w:val="22"/>
          <w:szCs w:val="22"/>
        </w:rPr>
        <w:t>не</w:t>
      </w:r>
      <w:r w:rsidRPr="00E810A1">
        <w:rPr>
          <w:spacing w:val="16"/>
          <w:sz w:val="22"/>
          <w:szCs w:val="22"/>
        </w:rPr>
        <w:t xml:space="preserve"> </w:t>
      </w:r>
      <w:r w:rsidRPr="00E810A1">
        <w:rPr>
          <w:spacing w:val="-1"/>
          <w:sz w:val="22"/>
          <w:szCs w:val="22"/>
        </w:rPr>
        <w:t>с</w:t>
      </w:r>
      <w:r w:rsidRPr="00E810A1">
        <w:rPr>
          <w:sz w:val="22"/>
          <w:szCs w:val="22"/>
        </w:rPr>
        <w:t>ил</w:t>
      </w:r>
      <w:r w:rsidRPr="00E810A1">
        <w:rPr>
          <w:spacing w:val="1"/>
          <w:sz w:val="22"/>
          <w:szCs w:val="22"/>
        </w:rPr>
        <w:t>о</w:t>
      </w:r>
      <w:r w:rsidRPr="00E810A1">
        <w:rPr>
          <w:spacing w:val="-2"/>
          <w:sz w:val="22"/>
          <w:szCs w:val="22"/>
        </w:rPr>
        <w:t>в</w:t>
      </w:r>
      <w:r w:rsidRPr="00E810A1">
        <w:rPr>
          <w:spacing w:val="1"/>
          <w:sz w:val="22"/>
          <w:szCs w:val="22"/>
        </w:rPr>
        <w:t>ы</w:t>
      </w:r>
      <w:r w:rsidRPr="00E810A1">
        <w:rPr>
          <w:sz w:val="22"/>
          <w:szCs w:val="22"/>
        </w:rPr>
        <w:t>е</w:t>
      </w:r>
      <w:r w:rsidRPr="00E810A1">
        <w:rPr>
          <w:spacing w:val="16"/>
          <w:sz w:val="22"/>
          <w:szCs w:val="22"/>
        </w:rPr>
        <w:t xml:space="preserve"> </w:t>
      </w:r>
      <w:r w:rsidRPr="00E810A1">
        <w:rPr>
          <w:spacing w:val="1"/>
          <w:sz w:val="22"/>
          <w:szCs w:val="22"/>
        </w:rPr>
        <w:t>н</w:t>
      </w:r>
      <w:r w:rsidRPr="00E810A1">
        <w:rPr>
          <w:spacing w:val="-1"/>
          <w:sz w:val="22"/>
          <w:szCs w:val="22"/>
        </w:rPr>
        <w:t>ап</w:t>
      </w:r>
      <w:r w:rsidRPr="00E810A1">
        <w:rPr>
          <w:spacing w:val="9"/>
          <w:sz w:val="22"/>
          <w:szCs w:val="22"/>
        </w:rPr>
        <w:t>р</w:t>
      </w:r>
      <w:r w:rsidRPr="00E810A1">
        <w:rPr>
          <w:spacing w:val="1"/>
          <w:sz w:val="22"/>
          <w:szCs w:val="22"/>
        </w:rPr>
        <w:t>я</w:t>
      </w:r>
      <w:r w:rsidRPr="00E810A1">
        <w:rPr>
          <w:sz w:val="22"/>
          <w:szCs w:val="22"/>
        </w:rPr>
        <w:t>же</w:t>
      </w:r>
      <w:r w:rsidRPr="00E810A1">
        <w:rPr>
          <w:spacing w:val="1"/>
          <w:sz w:val="22"/>
          <w:szCs w:val="22"/>
        </w:rPr>
        <w:t>н</w:t>
      </w:r>
      <w:r w:rsidRPr="00E810A1">
        <w:rPr>
          <w:sz w:val="22"/>
          <w:szCs w:val="22"/>
        </w:rPr>
        <w:t>ия</w:t>
      </w:r>
      <w:r w:rsidRPr="00E810A1">
        <w:rPr>
          <w:spacing w:val="17"/>
          <w:sz w:val="22"/>
          <w:szCs w:val="22"/>
        </w:rPr>
        <w:t xml:space="preserve"> </w:t>
      </w:r>
      <w:r w:rsidRPr="00E810A1">
        <w:rPr>
          <w:sz w:val="22"/>
          <w:szCs w:val="22"/>
        </w:rPr>
        <w:t>п</w:t>
      </w:r>
      <w:r w:rsidRPr="00E810A1">
        <w:rPr>
          <w:spacing w:val="-1"/>
          <w:sz w:val="22"/>
          <w:szCs w:val="22"/>
        </w:rPr>
        <w:t>р</w:t>
      </w:r>
      <w:r w:rsidRPr="00E810A1">
        <w:rPr>
          <w:sz w:val="22"/>
          <w:szCs w:val="22"/>
        </w:rPr>
        <w:t>и</w:t>
      </w:r>
      <w:r w:rsidRPr="00E810A1">
        <w:rPr>
          <w:spacing w:val="16"/>
          <w:sz w:val="22"/>
          <w:szCs w:val="22"/>
        </w:rPr>
        <w:t xml:space="preserve"> </w:t>
      </w:r>
      <w:r w:rsidRPr="00E810A1">
        <w:rPr>
          <w:sz w:val="22"/>
          <w:szCs w:val="22"/>
        </w:rPr>
        <w:t>по</w:t>
      </w:r>
      <w:r w:rsidRPr="00E810A1">
        <w:rPr>
          <w:spacing w:val="1"/>
          <w:sz w:val="22"/>
          <w:szCs w:val="22"/>
        </w:rPr>
        <w:t>л</w:t>
      </w:r>
      <w:r w:rsidRPr="00E810A1">
        <w:rPr>
          <w:sz w:val="22"/>
          <w:szCs w:val="22"/>
        </w:rPr>
        <w:t>ьзов</w:t>
      </w:r>
      <w:r w:rsidRPr="00E810A1">
        <w:rPr>
          <w:spacing w:val="-1"/>
          <w:sz w:val="22"/>
          <w:szCs w:val="22"/>
        </w:rPr>
        <w:t>а</w:t>
      </w:r>
      <w:r w:rsidRPr="00E810A1">
        <w:rPr>
          <w:sz w:val="22"/>
          <w:szCs w:val="22"/>
        </w:rPr>
        <w:t>нии</w:t>
      </w:r>
      <w:r w:rsidRPr="00E810A1">
        <w:rPr>
          <w:spacing w:val="16"/>
          <w:sz w:val="22"/>
          <w:szCs w:val="22"/>
        </w:rPr>
        <w:t xml:space="preserve"> </w:t>
      </w:r>
      <w:r w:rsidRPr="00E810A1">
        <w:rPr>
          <w:spacing w:val="1"/>
          <w:sz w:val="22"/>
          <w:szCs w:val="22"/>
        </w:rPr>
        <w:t>р</w:t>
      </w:r>
      <w:r w:rsidRPr="00E810A1">
        <w:rPr>
          <w:sz w:val="22"/>
          <w:szCs w:val="22"/>
        </w:rPr>
        <w:t>а</w:t>
      </w:r>
      <w:r w:rsidRPr="00E810A1">
        <w:rPr>
          <w:spacing w:val="1"/>
          <w:sz w:val="22"/>
          <w:szCs w:val="22"/>
        </w:rPr>
        <w:t>з</w:t>
      </w:r>
      <w:r w:rsidRPr="00E810A1">
        <w:rPr>
          <w:spacing w:val="-3"/>
          <w:sz w:val="22"/>
          <w:szCs w:val="22"/>
        </w:rPr>
        <w:t>л</w:t>
      </w:r>
      <w:r w:rsidRPr="00E810A1">
        <w:rPr>
          <w:sz w:val="22"/>
          <w:szCs w:val="22"/>
        </w:rPr>
        <w:t>ичн</w:t>
      </w:r>
      <w:r w:rsidRPr="00E810A1">
        <w:rPr>
          <w:spacing w:val="1"/>
          <w:sz w:val="22"/>
          <w:szCs w:val="22"/>
        </w:rPr>
        <w:t>ы</w:t>
      </w:r>
      <w:r w:rsidRPr="00E810A1">
        <w:rPr>
          <w:spacing w:val="-1"/>
          <w:sz w:val="22"/>
          <w:szCs w:val="22"/>
        </w:rPr>
        <w:t>м</w:t>
      </w:r>
      <w:r w:rsidRPr="00E810A1">
        <w:rPr>
          <w:sz w:val="22"/>
          <w:szCs w:val="22"/>
        </w:rPr>
        <w:t>и</w:t>
      </w:r>
      <w:r w:rsidRPr="00E810A1">
        <w:rPr>
          <w:spacing w:val="16"/>
          <w:sz w:val="22"/>
          <w:szCs w:val="22"/>
        </w:rPr>
        <w:t xml:space="preserve"> </w:t>
      </w:r>
      <w:r w:rsidRPr="00E810A1">
        <w:rPr>
          <w:spacing w:val="1"/>
          <w:sz w:val="22"/>
          <w:szCs w:val="22"/>
        </w:rPr>
        <w:t>р</w:t>
      </w:r>
      <w:r w:rsidRPr="00E810A1">
        <w:rPr>
          <w:spacing w:val="-2"/>
          <w:sz w:val="22"/>
          <w:szCs w:val="22"/>
        </w:rPr>
        <w:t>у</w:t>
      </w:r>
      <w:r w:rsidRPr="00E810A1">
        <w:rPr>
          <w:sz w:val="22"/>
          <w:szCs w:val="22"/>
        </w:rPr>
        <w:t>ч</w:t>
      </w:r>
      <w:r w:rsidRPr="00E810A1">
        <w:rPr>
          <w:spacing w:val="1"/>
          <w:sz w:val="22"/>
          <w:szCs w:val="22"/>
        </w:rPr>
        <w:t>н</w:t>
      </w:r>
      <w:r w:rsidRPr="00E810A1">
        <w:rPr>
          <w:sz w:val="22"/>
          <w:szCs w:val="22"/>
        </w:rPr>
        <w:t>ыми</w:t>
      </w:r>
      <w:r w:rsidRPr="00E810A1">
        <w:rPr>
          <w:spacing w:val="15"/>
          <w:sz w:val="22"/>
          <w:szCs w:val="22"/>
        </w:rPr>
        <w:t xml:space="preserve"> </w:t>
      </w:r>
      <w:r w:rsidRPr="00E810A1">
        <w:rPr>
          <w:sz w:val="22"/>
          <w:szCs w:val="22"/>
        </w:rPr>
        <w:t>и</w:t>
      </w:r>
      <w:r w:rsidRPr="00E810A1">
        <w:rPr>
          <w:spacing w:val="24"/>
          <w:sz w:val="22"/>
          <w:szCs w:val="22"/>
        </w:rPr>
        <w:t xml:space="preserve"> </w:t>
      </w:r>
      <w:r w:rsidRPr="00E810A1">
        <w:rPr>
          <w:sz w:val="22"/>
          <w:szCs w:val="22"/>
        </w:rPr>
        <w:t>ножн</w:t>
      </w:r>
      <w:r w:rsidRPr="00E810A1">
        <w:rPr>
          <w:spacing w:val="1"/>
          <w:sz w:val="22"/>
          <w:szCs w:val="22"/>
        </w:rPr>
        <w:t>ы</w:t>
      </w:r>
      <w:r w:rsidRPr="00E810A1">
        <w:rPr>
          <w:spacing w:val="-1"/>
          <w:sz w:val="22"/>
          <w:szCs w:val="22"/>
        </w:rPr>
        <w:t>м</w:t>
      </w:r>
      <w:r w:rsidRPr="00E810A1">
        <w:rPr>
          <w:sz w:val="22"/>
          <w:szCs w:val="22"/>
        </w:rPr>
        <w:t>и</w:t>
      </w:r>
      <w:r w:rsidRPr="00E810A1">
        <w:rPr>
          <w:spacing w:val="13"/>
          <w:sz w:val="22"/>
          <w:szCs w:val="22"/>
        </w:rPr>
        <w:t xml:space="preserve"> </w:t>
      </w:r>
      <w:r w:rsidRPr="00E810A1">
        <w:rPr>
          <w:spacing w:val="2"/>
          <w:sz w:val="22"/>
          <w:szCs w:val="22"/>
        </w:rPr>
        <w:t>о</w:t>
      </w:r>
      <w:r w:rsidRPr="00E810A1">
        <w:rPr>
          <w:spacing w:val="1"/>
          <w:sz w:val="22"/>
          <w:szCs w:val="22"/>
        </w:rPr>
        <w:t>р</w:t>
      </w:r>
      <w:r w:rsidRPr="00E810A1">
        <w:rPr>
          <w:spacing w:val="-1"/>
          <w:sz w:val="22"/>
          <w:szCs w:val="22"/>
        </w:rPr>
        <w:t>г</w:t>
      </w:r>
      <w:r w:rsidRPr="00E810A1">
        <w:rPr>
          <w:sz w:val="22"/>
          <w:szCs w:val="22"/>
        </w:rPr>
        <w:t>анами</w:t>
      </w:r>
      <w:r w:rsidRPr="00E810A1">
        <w:rPr>
          <w:spacing w:val="17"/>
          <w:sz w:val="22"/>
          <w:szCs w:val="22"/>
        </w:rPr>
        <w:t xml:space="preserve"> </w:t>
      </w:r>
      <w:r w:rsidRPr="00E810A1">
        <w:rPr>
          <w:spacing w:val="-3"/>
          <w:sz w:val="22"/>
          <w:szCs w:val="22"/>
        </w:rPr>
        <w:t>у</w:t>
      </w:r>
      <w:r w:rsidRPr="00E810A1">
        <w:rPr>
          <w:sz w:val="22"/>
          <w:szCs w:val="22"/>
        </w:rPr>
        <w:t>п</w:t>
      </w:r>
      <w:r w:rsidRPr="00E810A1">
        <w:rPr>
          <w:spacing w:val="1"/>
          <w:sz w:val="22"/>
          <w:szCs w:val="22"/>
        </w:rPr>
        <w:t>р</w:t>
      </w:r>
      <w:r w:rsidRPr="00E810A1">
        <w:rPr>
          <w:spacing w:val="5"/>
          <w:sz w:val="22"/>
          <w:szCs w:val="22"/>
        </w:rPr>
        <w:t>а</w:t>
      </w:r>
      <w:r w:rsidRPr="00E810A1">
        <w:rPr>
          <w:spacing w:val="1"/>
          <w:sz w:val="22"/>
          <w:szCs w:val="22"/>
        </w:rPr>
        <w:t>в</w:t>
      </w:r>
      <w:r w:rsidRPr="00E810A1">
        <w:rPr>
          <w:spacing w:val="-1"/>
          <w:sz w:val="22"/>
          <w:szCs w:val="22"/>
        </w:rPr>
        <w:t>л</w:t>
      </w:r>
      <w:r w:rsidRPr="00E810A1">
        <w:rPr>
          <w:sz w:val="22"/>
          <w:szCs w:val="22"/>
        </w:rPr>
        <w:t>ен</w:t>
      </w:r>
      <w:r w:rsidRPr="00E810A1">
        <w:rPr>
          <w:spacing w:val="1"/>
          <w:sz w:val="22"/>
          <w:szCs w:val="22"/>
        </w:rPr>
        <w:t>ия</w:t>
      </w:r>
      <w:r w:rsidRPr="00E810A1">
        <w:rPr>
          <w:sz w:val="22"/>
          <w:szCs w:val="22"/>
        </w:rPr>
        <w:t xml:space="preserve"> (</w:t>
      </w:r>
      <w:r w:rsidRPr="00E810A1">
        <w:rPr>
          <w:spacing w:val="-1"/>
          <w:sz w:val="22"/>
          <w:szCs w:val="22"/>
        </w:rPr>
        <w:t>к</w:t>
      </w:r>
      <w:r w:rsidRPr="00E810A1">
        <w:rPr>
          <w:sz w:val="22"/>
          <w:szCs w:val="22"/>
        </w:rPr>
        <w:t>ноп</w:t>
      </w:r>
      <w:r w:rsidRPr="00E810A1">
        <w:rPr>
          <w:spacing w:val="1"/>
          <w:sz w:val="22"/>
          <w:szCs w:val="22"/>
        </w:rPr>
        <w:t>к</w:t>
      </w:r>
      <w:r w:rsidRPr="00E810A1">
        <w:rPr>
          <w:spacing w:val="-1"/>
          <w:sz w:val="22"/>
          <w:szCs w:val="22"/>
        </w:rPr>
        <w:t>а</w:t>
      </w:r>
      <w:r w:rsidRPr="00E810A1">
        <w:rPr>
          <w:sz w:val="22"/>
          <w:szCs w:val="22"/>
        </w:rPr>
        <w:t>ми,</w:t>
      </w:r>
      <w:r w:rsidRPr="00E810A1">
        <w:rPr>
          <w:spacing w:val="1"/>
          <w:sz w:val="22"/>
          <w:szCs w:val="22"/>
        </w:rPr>
        <w:t xml:space="preserve"> </w:t>
      </w:r>
      <w:r w:rsidRPr="00E810A1">
        <w:rPr>
          <w:sz w:val="22"/>
          <w:szCs w:val="22"/>
        </w:rPr>
        <w:t>р</w:t>
      </w:r>
      <w:r w:rsidRPr="00E810A1">
        <w:rPr>
          <w:spacing w:val="-1"/>
          <w:sz w:val="22"/>
          <w:szCs w:val="22"/>
        </w:rPr>
        <w:t>у</w:t>
      </w:r>
      <w:r w:rsidRPr="00E810A1">
        <w:rPr>
          <w:sz w:val="22"/>
          <w:szCs w:val="22"/>
        </w:rPr>
        <w:t>коятками,</w:t>
      </w:r>
      <w:r w:rsidRPr="00E810A1">
        <w:rPr>
          <w:spacing w:val="1"/>
          <w:sz w:val="22"/>
          <w:szCs w:val="22"/>
        </w:rPr>
        <w:t xml:space="preserve"> </w:t>
      </w:r>
      <w:r w:rsidRPr="00E810A1">
        <w:rPr>
          <w:sz w:val="22"/>
          <w:szCs w:val="22"/>
        </w:rPr>
        <w:t>ры</w:t>
      </w:r>
      <w:r w:rsidRPr="00E810A1">
        <w:rPr>
          <w:spacing w:val="1"/>
          <w:sz w:val="22"/>
          <w:szCs w:val="22"/>
        </w:rPr>
        <w:t>ч</w:t>
      </w:r>
      <w:r w:rsidRPr="00E810A1">
        <w:rPr>
          <w:spacing w:val="-1"/>
          <w:sz w:val="22"/>
          <w:szCs w:val="22"/>
        </w:rPr>
        <w:t>а</w:t>
      </w:r>
      <w:r w:rsidRPr="00E810A1">
        <w:rPr>
          <w:sz w:val="22"/>
          <w:szCs w:val="22"/>
        </w:rPr>
        <w:t>га</w:t>
      </w:r>
      <w:r w:rsidRPr="00E810A1">
        <w:rPr>
          <w:spacing w:val="-1"/>
          <w:sz w:val="22"/>
          <w:szCs w:val="22"/>
        </w:rPr>
        <w:t>м</w:t>
      </w:r>
      <w:r w:rsidRPr="00E810A1">
        <w:rPr>
          <w:sz w:val="22"/>
          <w:szCs w:val="22"/>
        </w:rPr>
        <w:t>и,</w:t>
      </w:r>
      <w:r w:rsidRPr="00E810A1">
        <w:rPr>
          <w:spacing w:val="1"/>
          <w:sz w:val="22"/>
          <w:szCs w:val="22"/>
        </w:rPr>
        <w:t xml:space="preserve"> </w:t>
      </w:r>
      <w:r w:rsidRPr="00E810A1">
        <w:rPr>
          <w:sz w:val="22"/>
          <w:szCs w:val="22"/>
        </w:rPr>
        <w:t>пе</w:t>
      </w:r>
      <w:r w:rsidRPr="00E810A1">
        <w:rPr>
          <w:spacing w:val="1"/>
          <w:sz w:val="22"/>
          <w:szCs w:val="22"/>
        </w:rPr>
        <w:t>д</w:t>
      </w:r>
      <w:r w:rsidRPr="00E810A1">
        <w:rPr>
          <w:sz w:val="22"/>
          <w:szCs w:val="22"/>
        </w:rPr>
        <w:t>а</w:t>
      </w:r>
      <w:r w:rsidRPr="00E810A1">
        <w:rPr>
          <w:spacing w:val="1"/>
          <w:sz w:val="22"/>
          <w:szCs w:val="22"/>
        </w:rPr>
        <w:t>л</w:t>
      </w:r>
      <w:r w:rsidRPr="00E810A1">
        <w:rPr>
          <w:sz w:val="22"/>
          <w:szCs w:val="22"/>
        </w:rPr>
        <w:t>я</w:t>
      </w:r>
      <w:r w:rsidRPr="00E810A1">
        <w:rPr>
          <w:spacing w:val="-1"/>
          <w:sz w:val="22"/>
          <w:szCs w:val="22"/>
        </w:rPr>
        <w:t>м</w:t>
      </w:r>
      <w:r w:rsidRPr="00E810A1">
        <w:rPr>
          <w:sz w:val="22"/>
          <w:szCs w:val="22"/>
        </w:rPr>
        <w:t>и), п</w:t>
      </w:r>
      <w:r w:rsidRPr="00E810A1">
        <w:rPr>
          <w:spacing w:val="1"/>
          <w:sz w:val="22"/>
          <w:szCs w:val="22"/>
        </w:rPr>
        <w:t>р</w:t>
      </w:r>
      <w:r w:rsidRPr="00E810A1">
        <w:rPr>
          <w:sz w:val="22"/>
          <w:szCs w:val="22"/>
        </w:rPr>
        <w:t>и раб</w:t>
      </w:r>
      <w:r w:rsidRPr="00E810A1">
        <w:rPr>
          <w:spacing w:val="1"/>
          <w:sz w:val="22"/>
          <w:szCs w:val="22"/>
        </w:rPr>
        <w:t>о</w:t>
      </w:r>
      <w:r w:rsidRPr="00E810A1">
        <w:rPr>
          <w:spacing w:val="-1"/>
          <w:sz w:val="22"/>
          <w:szCs w:val="22"/>
        </w:rPr>
        <w:t>т</w:t>
      </w:r>
      <w:r w:rsidRPr="00E810A1">
        <w:rPr>
          <w:sz w:val="22"/>
          <w:szCs w:val="22"/>
        </w:rPr>
        <w:t>е</w:t>
      </w:r>
      <w:r w:rsidRPr="00E810A1">
        <w:rPr>
          <w:spacing w:val="1"/>
          <w:sz w:val="22"/>
          <w:szCs w:val="22"/>
        </w:rPr>
        <w:t xml:space="preserve"> с</w:t>
      </w:r>
      <w:r w:rsidRPr="00E810A1">
        <w:rPr>
          <w:spacing w:val="2"/>
          <w:sz w:val="22"/>
          <w:szCs w:val="22"/>
        </w:rPr>
        <w:t xml:space="preserve"> </w:t>
      </w:r>
      <w:r w:rsidRPr="00E810A1">
        <w:rPr>
          <w:sz w:val="22"/>
          <w:szCs w:val="22"/>
        </w:rPr>
        <w:t>п</w:t>
      </w:r>
      <w:r w:rsidRPr="00E810A1">
        <w:rPr>
          <w:spacing w:val="7"/>
          <w:sz w:val="22"/>
          <w:szCs w:val="22"/>
        </w:rPr>
        <w:t>е</w:t>
      </w:r>
      <w:r w:rsidRPr="00E810A1">
        <w:rPr>
          <w:sz w:val="22"/>
          <w:szCs w:val="22"/>
        </w:rPr>
        <w:t>рсональ</w:t>
      </w:r>
      <w:r w:rsidRPr="00E810A1">
        <w:rPr>
          <w:spacing w:val="-1"/>
          <w:sz w:val="22"/>
          <w:szCs w:val="22"/>
        </w:rPr>
        <w:t>н</w:t>
      </w:r>
      <w:r w:rsidRPr="00E810A1">
        <w:rPr>
          <w:sz w:val="22"/>
          <w:szCs w:val="22"/>
        </w:rPr>
        <w:t>ы</w:t>
      </w:r>
      <w:r w:rsidRPr="00E810A1">
        <w:rPr>
          <w:spacing w:val="1"/>
          <w:sz w:val="22"/>
          <w:szCs w:val="22"/>
        </w:rPr>
        <w:t>м</w:t>
      </w:r>
      <w:r w:rsidRPr="00E810A1">
        <w:rPr>
          <w:sz w:val="22"/>
          <w:szCs w:val="22"/>
        </w:rPr>
        <w:t xml:space="preserve"> к</w:t>
      </w:r>
      <w:r w:rsidRPr="00E810A1">
        <w:rPr>
          <w:spacing w:val="1"/>
          <w:sz w:val="22"/>
          <w:szCs w:val="22"/>
        </w:rPr>
        <w:t>о</w:t>
      </w:r>
      <w:r w:rsidRPr="00E810A1">
        <w:rPr>
          <w:spacing w:val="-1"/>
          <w:sz w:val="22"/>
          <w:szCs w:val="22"/>
        </w:rPr>
        <w:t>м</w:t>
      </w:r>
      <w:r w:rsidRPr="00E810A1">
        <w:rPr>
          <w:sz w:val="22"/>
          <w:szCs w:val="22"/>
        </w:rPr>
        <w:t>п</w:t>
      </w:r>
      <w:r w:rsidRPr="00E810A1">
        <w:rPr>
          <w:spacing w:val="1"/>
          <w:sz w:val="22"/>
          <w:szCs w:val="22"/>
        </w:rPr>
        <w:t>ь</w:t>
      </w:r>
      <w:r w:rsidRPr="00E810A1">
        <w:rPr>
          <w:sz w:val="22"/>
          <w:szCs w:val="22"/>
        </w:rPr>
        <w:t>юте</w:t>
      </w:r>
      <w:r w:rsidRPr="00E810A1">
        <w:rPr>
          <w:spacing w:val="-1"/>
          <w:sz w:val="22"/>
          <w:szCs w:val="22"/>
        </w:rPr>
        <w:t>р</w:t>
      </w:r>
      <w:r w:rsidRPr="00E810A1">
        <w:rPr>
          <w:spacing w:val="1"/>
          <w:sz w:val="22"/>
          <w:szCs w:val="22"/>
        </w:rPr>
        <w:t>о</w:t>
      </w:r>
      <w:r w:rsidRPr="00E810A1">
        <w:rPr>
          <w:sz w:val="22"/>
          <w:szCs w:val="22"/>
        </w:rPr>
        <w:t>м,</w:t>
      </w:r>
      <w:r w:rsidRPr="00E810A1">
        <w:rPr>
          <w:spacing w:val="35"/>
          <w:sz w:val="22"/>
          <w:szCs w:val="22"/>
        </w:rPr>
        <w:t xml:space="preserve"> </w:t>
      </w:r>
      <w:r w:rsidRPr="00E810A1">
        <w:rPr>
          <w:sz w:val="22"/>
          <w:szCs w:val="22"/>
        </w:rPr>
        <w:t>ди</w:t>
      </w:r>
      <w:r w:rsidRPr="00E810A1">
        <w:rPr>
          <w:spacing w:val="-1"/>
          <w:sz w:val="22"/>
          <w:szCs w:val="22"/>
        </w:rPr>
        <w:t>сп</w:t>
      </w:r>
      <w:r w:rsidRPr="00E810A1">
        <w:rPr>
          <w:sz w:val="22"/>
          <w:szCs w:val="22"/>
        </w:rPr>
        <w:t>лейно</w:t>
      </w:r>
      <w:r w:rsidRPr="00E810A1">
        <w:rPr>
          <w:spacing w:val="1"/>
          <w:sz w:val="22"/>
          <w:szCs w:val="22"/>
        </w:rPr>
        <w:t>й</w:t>
      </w:r>
      <w:r w:rsidRPr="00E810A1">
        <w:rPr>
          <w:spacing w:val="36"/>
          <w:sz w:val="22"/>
          <w:szCs w:val="22"/>
        </w:rPr>
        <w:t xml:space="preserve"> </w:t>
      </w:r>
      <w:r w:rsidRPr="00E810A1">
        <w:rPr>
          <w:sz w:val="22"/>
          <w:szCs w:val="22"/>
        </w:rPr>
        <w:t>т</w:t>
      </w:r>
      <w:r w:rsidRPr="00E810A1">
        <w:rPr>
          <w:spacing w:val="-1"/>
          <w:sz w:val="22"/>
          <w:szCs w:val="22"/>
        </w:rPr>
        <w:t>е</w:t>
      </w:r>
      <w:r w:rsidRPr="00E810A1">
        <w:rPr>
          <w:sz w:val="22"/>
          <w:szCs w:val="22"/>
        </w:rPr>
        <w:t>хник</w:t>
      </w:r>
      <w:r w:rsidRPr="00E810A1">
        <w:rPr>
          <w:spacing w:val="-1"/>
          <w:sz w:val="22"/>
          <w:szCs w:val="22"/>
        </w:rPr>
        <w:t>о</w:t>
      </w:r>
      <w:r w:rsidRPr="00E810A1">
        <w:rPr>
          <w:sz w:val="22"/>
          <w:szCs w:val="22"/>
        </w:rPr>
        <w:t>й,</w:t>
      </w:r>
      <w:r w:rsidRPr="00E810A1">
        <w:rPr>
          <w:spacing w:val="35"/>
          <w:sz w:val="22"/>
          <w:szCs w:val="22"/>
        </w:rPr>
        <w:t xml:space="preserve"> </w:t>
      </w:r>
      <w:r w:rsidRPr="00E810A1">
        <w:rPr>
          <w:sz w:val="22"/>
          <w:szCs w:val="22"/>
        </w:rPr>
        <w:t>ос</w:t>
      </w:r>
      <w:r w:rsidRPr="00E810A1">
        <w:rPr>
          <w:spacing w:val="1"/>
          <w:sz w:val="22"/>
          <w:szCs w:val="22"/>
        </w:rPr>
        <w:t>ци</w:t>
      </w:r>
      <w:r w:rsidRPr="00E810A1">
        <w:rPr>
          <w:sz w:val="22"/>
          <w:szCs w:val="22"/>
        </w:rPr>
        <w:t>л</w:t>
      </w:r>
      <w:r w:rsidRPr="00E810A1">
        <w:rPr>
          <w:spacing w:val="-3"/>
          <w:sz w:val="22"/>
          <w:szCs w:val="22"/>
        </w:rPr>
        <w:t>л</w:t>
      </w:r>
      <w:r w:rsidRPr="00E810A1">
        <w:rPr>
          <w:sz w:val="22"/>
          <w:szCs w:val="22"/>
        </w:rPr>
        <w:t>о</w:t>
      </w:r>
      <w:r w:rsidRPr="00E810A1">
        <w:rPr>
          <w:spacing w:val="1"/>
          <w:sz w:val="22"/>
          <w:szCs w:val="22"/>
        </w:rPr>
        <w:t>г</w:t>
      </w:r>
      <w:r w:rsidRPr="00E810A1">
        <w:rPr>
          <w:sz w:val="22"/>
          <w:szCs w:val="22"/>
        </w:rPr>
        <w:t>ра</w:t>
      </w:r>
      <w:r w:rsidRPr="00E810A1">
        <w:rPr>
          <w:spacing w:val="-1"/>
          <w:sz w:val="22"/>
          <w:szCs w:val="22"/>
        </w:rPr>
        <w:t>ф</w:t>
      </w:r>
      <w:r w:rsidRPr="00E810A1">
        <w:rPr>
          <w:sz w:val="22"/>
          <w:szCs w:val="22"/>
        </w:rPr>
        <w:t>о</w:t>
      </w:r>
      <w:r w:rsidRPr="00E810A1">
        <w:rPr>
          <w:spacing w:val="1"/>
          <w:sz w:val="22"/>
          <w:szCs w:val="22"/>
        </w:rPr>
        <w:t>м</w:t>
      </w:r>
      <w:r w:rsidRPr="00E810A1">
        <w:rPr>
          <w:spacing w:val="35"/>
          <w:sz w:val="22"/>
          <w:szCs w:val="22"/>
        </w:rPr>
        <w:t xml:space="preserve"> </w:t>
      </w:r>
      <w:r w:rsidRPr="00E810A1">
        <w:rPr>
          <w:sz w:val="22"/>
          <w:szCs w:val="22"/>
        </w:rPr>
        <w:t>и</w:t>
      </w:r>
      <w:r w:rsidRPr="00E810A1">
        <w:rPr>
          <w:spacing w:val="36"/>
          <w:sz w:val="22"/>
          <w:szCs w:val="22"/>
        </w:rPr>
        <w:t xml:space="preserve"> </w:t>
      </w:r>
      <w:r w:rsidRPr="00E810A1">
        <w:rPr>
          <w:spacing w:val="1"/>
          <w:sz w:val="22"/>
          <w:szCs w:val="22"/>
        </w:rPr>
        <w:t>т</w:t>
      </w:r>
      <w:r w:rsidRPr="00E810A1">
        <w:rPr>
          <w:sz w:val="22"/>
          <w:szCs w:val="22"/>
        </w:rPr>
        <w:t>.</w:t>
      </w:r>
      <w:r w:rsidRPr="00E810A1">
        <w:rPr>
          <w:spacing w:val="34"/>
          <w:sz w:val="22"/>
          <w:szCs w:val="22"/>
        </w:rPr>
        <w:t xml:space="preserve"> </w:t>
      </w:r>
      <w:r w:rsidRPr="00E810A1">
        <w:rPr>
          <w:spacing w:val="2"/>
          <w:sz w:val="22"/>
          <w:szCs w:val="22"/>
        </w:rPr>
        <w:t>д</w:t>
      </w:r>
      <w:r w:rsidRPr="00E810A1">
        <w:rPr>
          <w:sz w:val="22"/>
          <w:szCs w:val="22"/>
        </w:rPr>
        <w:t>.</w:t>
      </w:r>
      <w:r w:rsidRPr="00E810A1">
        <w:rPr>
          <w:spacing w:val="43"/>
          <w:sz w:val="22"/>
          <w:szCs w:val="22"/>
        </w:rPr>
        <w:t xml:space="preserve"> </w:t>
      </w:r>
      <w:r w:rsidRPr="00E810A1">
        <w:rPr>
          <w:spacing w:val="1"/>
          <w:sz w:val="22"/>
          <w:szCs w:val="22"/>
        </w:rPr>
        <w:t>Р</w:t>
      </w:r>
      <w:r w:rsidRPr="00E810A1">
        <w:rPr>
          <w:sz w:val="22"/>
          <w:szCs w:val="22"/>
        </w:rPr>
        <w:t>або</w:t>
      </w:r>
      <w:r w:rsidRPr="00E810A1">
        <w:rPr>
          <w:spacing w:val="1"/>
          <w:sz w:val="22"/>
          <w:szCs w:val="22"/>
        </w:rPr>
        <w:t>т</w:t>
      </w:r>
      <w:r w:rsidRPr="00E810A1">
        <w:rPr>
          <w:sz w:val="22"/>
          <w:szCs w:val="22"/>
        </w:rPr>
        <w:t>а</w:t>
      </w:r>
      <w:r w:rsidRPr="00E810A1">
        <w:rPr>
          <w:spacing w:val="35"/>
          <w:sz w:val="22"/>
          <w:szCs w:val="22"/>
        </w:rPr>
        <w:t xml:space="preserve"> </w:t>
      </w:r>
      <w:r w:rsidRPr="00E810A1">
        <w:rPr>
          <w:sz w:val="22"/>
          <w:szCs w:val="22"/>
        </w:rPr>
        <w:t>предс</w:t>
      </w:r>
      <w:r w:rsidRPr="00E810A1">
        <w:rPr>
          <w:spacing w:val="2"/>
          <w:sz w:val="22"/>
          <w:szCs w:val="22"/>
        </w:rPr>
        <w:t>т</w:t>
      </w:r>
      <w:r w:rsidRPr="00E810A1">
        <w:rPr>
          <w:sz w:val="22"/>
          <w:szCs w:val="22"/>
        </w:rPr>
        <w:t>ави</w:t>
      </w:r>
      <w:r w:rsidRPr="00E810A1">
        <w:rPr>
          <w:spacing w:val="1"/>
          <w:sz w:val="22"/>
          <w:szCs w:val="22"/>
        </w:rPr>
        <w:t>т</w:t>
      </w:r>
      <w:r w:rsidRPr="00E810A1">
        <w:rPr>
          <w:sz w:val="22"/>
          <w:szCs w:val="22"/>
        </w:rPr>
        <w:t>ел</w:t>
      </w:r>
      <w:r w:rsidRPr="00E810A1">
        <w:rPr>
          <w:spacing w:val="1"/>
          <w:sz w:val="22"/>
          <w:szCs w:val="22"/>
        </w:rPr>
        <w:t>е</w:t>
      </w:r>
      <w:r w:rsidRPr="00E810A1">
        <w:rPr>
          <w:sz w:val="22"/>
          <w:szCs w:val="22"/>
        </w:rPr>
        <w:t>й</w:t>
      </w:r>
      <w:r w:rsidRPr="00E810A1">
        <w:rPr>
          <w:spacing w:val="101"/>
          <w:sz w:val="22"/>
          <w:szCs w:val="22"/>
        </w:rPr>
        <w:t xml:space="preserve"> </w:t>
      </w:r>
      <w:r w:rsidRPr="00E810A1">
        <w:rPr>
          <w:spacing w:val="-3"/>
          <w:sz w:val="22"/>
          <w:szCs w:val="22"/>
        </w:rPr>
        <w:t>у</w:t>
      </w:r>
      <w:r w:rsidRPr="00E810A1">
        <w:rPr>
          <w:sz w:val="22"/>
          <w:szCs w:val="22"/>
        </w:rPr>
        <w:t>мс</w:t>
      </w:r>
      <w:r w:rsidRPr="00E810A1">
        <w:rPr>
          <w:spacing w:val="1"/>
          <w:sz w:val="22"/>
          <w:szCs w:val="22"/>
        </w:rPr>
        <w:t>т</w:t>
      </w:r>
      <w:r w:rsidRPr="00E810A1">
        <w:rPr>
          <w:sz w:val="22"/>
          <w:szCs w:val="22"/>
        </w:rPr>
        <w:t>ве</w:t>
      </w:r>
      <w:r w:rsidRPr="00E810A1">
        <w:rPr>
          <w:spacing w:val="1"/>
          <w:sz w:val="22"/>
          <w:szCs w:val="22"/>
        </w:rPr>
        <w:t>н</w:t>
      </w:r>
      <w:r w:rsidRPr="00E810A1">
        <w:rPr>
          <w:sz w:val="22"/>
          <w:szCs w:val="22"/>
        </w:rPr>
        <w:t>н</w:t>
      </w:r>
      <w:r w:rsidRPr="00E810A1">
        <w:rPr>
          <w:spacing w:val="-1"/>
          <w:sz w:val="22"/>
          <w:szCs w:val="22"/>
        </w:rPr>
        <w:t>о</w:t>
      </w:r>
      <w:r w:rsidRPr="00E810A1">
        <w:rPr>
          <w:sz w:val="22"/>
          <w:szCs w:val="22"/>
        </w:rPr>
        <w:t>го</w:t>
      </w:r>
      <w:r w:rsidRPr="00E810A1">
        <w:rPr>
          <w:spacing w:val="101"/>
          <w:sz w:val="22"/>
          <w:szCs w:val="22"/>
        </w:rPr>
        <w:t xml:space="preserve"> </w:t>
      </w:r>
      <w:r w:rsidRPr="00E810A1">
        <w:rPr>
          <w:sz w:val="22"/>
          <w:szCs w:val="22"/>
        </w:rPr>
        <w:t>вида</w:t>
      </w:r>
      <w:r w:rsidRPr="00E810A1">
        <w:rPr>
          <w:spacing w:val="101"/>
          <w:sz w:val="22"/>
          <w:szCs w:val="22"/>
        </w:rPr>
        <w:t xml:space="preserve"> </w:t>
      </w:r>
      <w:r w:rsidRPr="00E810A1">
        <w:rPr>
          <w:sz w:val="22"/>
          <w:szCs w:val="22"/>
        </w:rPr>
        <w:t>т</w:t>
      </w:r>
      <w:r w:rsidRPr="00E810A1">
        <w:rPr>
          <w:spacing w:val="1"/>
          <w:sz w:val="22"/>
          <w:szCs w:val="22"/>
        </w:rPr>
        <w:t>р</w:t>
      </w:r>
      <w:r w:rsidRPr="00E810A1">
        <w:rPr>
          <w:spacing w:val="-2"/>
          <w:sz w:val="22"/>
          <w:szCs w:val="22"/>
        </w:rPr>
        <w:t>у</w:t>
      </w:r>
      <w:r w:rsidRPr="00E810A1">
        <w:rPr>
          <w:sz w:val="22"/>
          <w:szCs w:val="22"/>
        </w:rPr>
        <w:t>да</w:t>
      </w:r>
      <w:r w:rsidRPr="00E810A1">
        <w:rPr>
          <w:spacing w:val="101"/>
          <w:sz w:val="22"/>
          <w:szCs w:val="22"/>
        </w:rPr>
        <w:t xml:space="preserve"> </w:t>
      </w:r>
      <w:r w:rsidRPr="00E810A1">
        <w:rPr>
          <w:sz w:val="22"/>
          <w:szCs w:val="22"/>
        </w:rPr>
        <w:t>(э</w:t>
      </w:r>
      <w:r w:rsidRPr="00E810A1">
        <w:rPr>
          <w:spacing w:val="-1"/>
          <w:sz w:val="22"/>
          <w:szCs w:val="22"/>
        </w:rPr>
        <w:t>к</w:t>
      </w:r>
      <w:r w:rsidRPr="00E810A1">
        <w:rPr>
          <w:sz w:val="22"/>
          <w:szCs w:val="22"/>
        </w:rPr>
        <w:t>оно</w:t>
      </w:r>
      <w:r w:rsidRPr="00E810A1">
        <w:rPr>
          <w:spacing w:val="-1"/>
          <w:sz w:val="22"/>
          <w:szCs w:val="22"/>
        </w:rPr>
        <w:t>м</w:t>
      </w:r>
      <w:r w:rsidRPr="00E810A1">
        <w:rPr>
          <w:sz w:val="22"/>
          <w:szCs w:val="22"/>
        </w:rPr>
        <w:t>и</w:t>
      </w:r>
      <w:r w:rsidRPr="00E810A1">
        <w:rPr>
          <w:spacing w:val="1"/>
          <w:sz w:val="22"/>
          <w:szCs w:val="22"/>
        </w:rPr>
        <w:t>с</w:t>
      </w:r>
      <w:r w:rsidRPr="00E810A1">
        <w:rPr>
          <w:sz w:val="22"/>
          <w:szCs w:val="22"/>
        </w:rPr>
        <w:t>т</w:t>
      </w:r>
      <w:r w:rsidRPr="00E810A1">
        <w:rPr>
          <w:spacing w:val="1"/>
          <w:sz w:val="22"/>
          <w:szCs w:val="22"/>
        </w:rPr>
        <w:t>ы</w:t>
      </w:r>
      <w:r w:rsidRPr="00E810A1">
        <w:rPr>
          <w:sz w:val="22"/>
          <w:szCs w:val="22"/>
        </w:rPr>
        <w:t>,</w:t>
      </w:r>
      <w:r w:rsidRPr="00E810A1">
        <w:rPr>
          <w:spacing w:val="98"/>
          <w:sz w:val="22"/>
          <w:szCs w:val="22"/>
        </w:rPr>
        <w:t xml:space="preserve"> </w:t>
      </w:r>
      <w:r w:rsidRPr="00E810A1">
        <w:rPr>
          <w:spacing w:val="1"/>
          <w:sz w:val="22"/>
          <w:szCs w:val="22"/>
        </w:rPr>
        <w:t>ди</w:t>
      </w:r>
      <w:r w:rsidRPr="00E810A1">
        <w:rPr>
          <w:sz w:val="22"/>
          <w:szCs w:val="22"/>
        </w:rPr>
        <w:t>з</w:t>
      </w:r>
      <w:r w:rsidRPr="00E810A1">
        <w:rPr>
          <w:spacing w:val="-1"/>
          <w:sz w:val="22"/>
          <w:szCs w:val="22"/>
        </w:rPr>
        <w:t>а</w:t>
      </w:r>
      <w:r w:rsidRPr="00E810A1">
        <w:rPr>
          <w:sz w:val="22"/>
          <w:szCs w:val="22"/>
        </w:rPr>
        <w:t>йн</w:t>
      </w:r>
      <w:r w:rsidRPr="00E810A1">
        <w:rPr>
          <w:spacing w:val="-2"/>
          <w:sz w:val="22"/>
          <w:szCs w:val="22"/>
        </w:rPr>
        <w:t>е</w:t>
      </w:r>
      <w:r w:rsidRPr="00E810A1">
        <w:rPr>
          <w:sz w:val="22"/>
          <w:szCs w:val="22"/>
        </w:rPr>
        <w:t>р</w:t>
      </w:r>
      <w:r w:rsidRPr="00E810A1">
        <w:rPr>
          <w:spacing w:val="1"/>
          <w:sz w:val="22"/>
          <w:szCs w:val="22"/>
        </w:rPr>
        <w:t>ы,</w:t>
      </w:r>
      <w:r w:rsidRPr="00E810A1">
        <w:rPr>
          <w:spacing w:val="99"/>
          <w:sz w:val="22"/>
          <w:szCs w:val="22"/>
        </w:rPr>
        <w:t xml:space="preserve"> </w:t>
      </w:r>
      <w:r w:rsidRPr="00E810A1">
        <w:rPr>
          <w:sz w:val="22"/>
          <w:szCs w:val="22"/>
        </w:rPr>
        <w:t>кон</w:t>
      </w:r>
      <w:r w:rsidRPr="00E810A1">
        <w:rPr>
          <w:spacing w:val="7"/>
          <w:sz w:val="22"/>
          <w:szCs w:val="22"/>
        </w:rPr>
        <w:t>с</w:t>
      </w:r>
      <w:r w:rsidRPr="00E810A1">
        <w:rPr>
          <w:sz w:val="22"/>
          <w:szCs w:val="22"/>
        </w:rPr>
        <w:t>т</w:t>
      </w:r>
      <w:r w:rsidRPr="00E810A1">
        <w:rPr>
          <w:spacing w:val="1"/>
          <w:sz w:val="22"/>
          <w:szCs w:val="22"/>
        </w:rPr>
        <w:t>р</w:t>
      </w:r>
      <w:r w:rsidRPr="00E810A1">
        <w:rPr>
          <w:spacing w:val="-2"/>
          <w:sz w:val="22"/>
          <w:szCs w:val="22"/>
        </w:rPr>
        <w:t>у</w:t>
      </w:r>
      <w:r w:rsidRPr="00E810A1">
        <w:rPr>
          <w:sz w:val="22"/>
          <w:szCs w:val="22"/>
        </w:rPr>
        <w:t>кт</w:t>
      </w:r>
      <w:r w:rsidRPr="00E810A1">
        <w:rPr>
          <w:spacing w:val="1"/>
          <w:sz w:val="22"/>
          <w:szCs w:val="22"/>
        </w:rPr>
        <w:t>о</w:t>
      </w:r>
      <w:r w:rsidRPr="00E810A1">
        <w:rPr>
          <w:sz w:val="22"/>
          <w:szCs w:val="22"/>
        </w:rPr>
        <w:t>ры</w:t>
      </w:r>
      <w:r w:rsidRPr="00E810A1">
        <w:rPr>
          <w:spacing w:val="1"/>
          <w:sz w:val="22"/>
          <w:szCs w:val="22"/>
        </w:rPr>
        <w:t>,</w:t>
      </w:r>
      <w:r w:rsidRPr="00E810A1">
        <w:rPr>
          <w:sz w:val="22"/>
          <w:szCs w:val="22"/>
        </w:rPr>
        <w:t xml:space="preserve"> юр</w:t>
      </w:r>
      <w:r w:rsidRPr="00E810A1">
        <w:rPr>
          <w:spacing w:val="1"/>
          <w:sz w:val="22"/>
          <w:szCs w:val="22"/>
        </w:rPr>
        <w:t>ис</w:t>
      </w:r>
      <w:r w:rsidRPr="00E810A1">
        <w:rPr>
          <w:spacing w:val="-1"/>
          <w:sz w:val="22"/>
          <w:szCs w:val="22"/>
        </w:rPr>
        <w:t>т</w:t>
      </w:r>
      <w:r w:rsidRPr="00E810A1">
        <w:rPr>
          <w:sz w:val="22"/>
          <w:szCs w:val="22"/>
        </w:rPr>
        <w:t>ы)</w:t>
      </w:r>
      <w:r w:rsidRPr="00E810A1">
        <w:rPr>
          <w:spacing w:val="116"/>
          <w:sz w:val="22"/>
          <w:szCs w:val="22"/>
        </w:rPr>
        <w:t xml:space="preserve"> </w:t>
      </w:r>
      <w:r w:rsidRPr="00E810A1">
        <w:rPr>
          <w:sz w:val="22"/>
          <w:szCs w:val="22"/>
        </w:rPr>
        <w:t>часто</w:t>
      </w:r>
      <w:r w:rsidRPr="00E810A1">
        <w:rPr>
          <w:spacing w:val="113"/>
          <w:sz w:val="22"/>
          <w:szCs w:val="22"/>
        </w:rPr>
        <w:t xml:space="preserve"> </w:t>
      </w:r>
      <w:r w:rsidRPr="00E810A1">
        <w:rPr>
          <w:spacing w:val="1"/>
          <w:sz w:val="22"/>
          <w:szCs w:val="22"/>
        </w:rPr>
        <w:t>х</w:t>
      </w:r>
      <w:r w:rsidRPr="00E810A1">
        <w:rPr>
          <w:spacing w:val="-1"/>
          <w:sz w:val="22"/>
          <w:szCs w:val="22"/>
        </w:rPr>
        <w:t>а</w:t>
      </w:r>
      <w:r w:rsidRPr="00E810A1">
        <w:rPr>
          <w:sz w:val="22"/>
          <w:szCs w:val="22"/>
        </w:rPr>
        <w:t>ракте</w:t>
      </w:r>
      <w:r w:rsidRPr="00E810A1">
        <w:rPr>
          <w:spacing w:val="1"/>
          <w:sz w:val="22"/>
          <w:szCs w:val="22"/>
        </w:rPr>
        <w:t>р</w:t>
      </w:r>
      <w:r w:rsidRPr="00E810A1">
        <w:rPr>
          <w:sz w:val="22"/>
          <w:szCs w:val="22"/>
        </w:rPr>
        <w:t>из</w:t>
      </w:r>
      <w:r w:rsidRPr="00E810A1">
        <w:rPr>
          <w:spacing w:val="-3"/>
          <w:sz w:val="22"/>
          <w:szCs w:val="22"/>
        </w:rPr>
        <w:t>у</w:t>
      </w:r>
      <w:r w:rsidRPr="00E810A1">
        <w:rPr>
          <w:sz w:val="22"/>
          <w:szCs w:val="22"/>
        </w:rPr>
        <w:t>етс</w:t>
      </w:r>
      <w:r w:rsidRPr="00E810A1">
        <w:rPr>
          <w:spacing w:val="1"/>
          <w:sz w:val="22"/>
          <w:szCs w:val="22"/>
        </w:rPr>
        <w:t>я</w:t>
      </w:r>
      <w:r w:rsidRPr="00E810A1">
        <w:rPr>
          <w:spacing w:val="114"/>
          <w:sz w:val="22"/>
          <w:szCs w:val="22"/>
        </w:rPr>
        <w:t xml:space="preserve"> </w:t>
      </w:r>
      <w:r w:rsidRPr="00E810A1">
        <w:rPr>
          <w:spacing w:val="1"/>
          <w:sz w:val="22"/>
          <w:szCs w:val="22"/>
        </w:rPr>
        <w:t>ги</w:t>
      </w:r>
      <w:r w:rsidRPr="00E810A1">
        <w:rPr>
          <w:sz w:val="22"/>
          <w:szCs w:val="22"/>
        </w:rPr>
        <w:t>п</w:t>
      </w:r>
      <w:r w:rsidRPr="00E810A1">
        <w:rPr>
          <w:spacing w:val="-1"/>
          <w:sz w:val="22"/>
          <w:szCs w:val="22"/>
        </w:rPr>
        <w:t>од</w:t>
      </w:r>
      <w:r w:rsidRPr="00E810A1">
        <w:rPr>
          <w:sz w:val="22"/>
          <w:szCs w:val="22"/>
        </w:rPr>
        <w:t>и</w:t>
      </w:r>
      <w:r w:rsidRPr="00E810A1">
        <w:rPr>
          <w:spacing w:val="1"/>
          <w:sz w:val="22"/>
          <w:szCs w:val="22"/>
        </w:rPr>
        <w:t>н</w:t>
      </w:r>
      <w:r w:rsidRPr="00E810A1">
        <w:rPr>
          <w:spacing w:val="-1"/>
          <w:sz w:val="22"/>
          <w:szCs w:val="22"/>
        </w:rPr>
        <w:t>а</w:t>
      </w:r>
      <w:r w:rsidRPr="00E810A1">
        <w:rPr>
          <w:sz w:val="22"/>
          <w:szCs w:val="22"/>
        </w:rPr>
        <w:t>м</w:t>
      </w:r>
      <w:r w:rsidRPr="00E810A1">
        <w:rPr>
          <w:spacing w:val="4"/>
          <w:sz w:val="22"/>
          <w:szCs w:val="22"/>
        </w:rPr>
        <w:t>и</w:t>
      </w:r>
      <w:r w:rsidRPr="00E810A1">
        <w:rPr>
          <w:sz w:val="22"/>
          <w:szCs w:val="22"/>
        </w:rPr>
        <w:t>ей,</w:t>
      </w:r>
      <w:r w:rsidRPr="00E810A1">
        <w:rPr>
          <w:spacing w:val="114"/>
          <w:sz w:val="22"/>
          <w:szCs w:val="22"/>
        </w:rPr>
        <w:t xml:space="preserve"> </w:t>
      </w:r>
      <w:r w:rsidRPr="00E810A1">
        <w:rPr>
          <w:spacing w:val="1"/>
          <w:sz w:val="22"/>
          <w:szCs w:val="22"/>
        </w:rPr>
        <w:t>д</w:t>
      </w:r>
      <w:r w:rsidRPr="00E810A1">
        <w:rPr>
          <w:sz w:val="22"/>
          <w:szCs w:val="22"/>
        </w:rPr>
        <w:t>л</w:t>
      </w:r>
      <w:r w:rsidRPr="00E810A1">
        <w:rPr>
          <w:spacing w:val="1"/>
          <w:sz w:val="22"/>
          <w:szCs w:val="22"/>
        </w:rPr>
        <w:t>и</w:t>
      </w:r>
      <w:r w:rsidRPr="00E810A1">
        <w:rPr>
          <w:spacing w:val="-2"/>
          <w:sz w:val="22"/>
          <w:szCs w:val="22"/>
        </w:rPr>
        <w:t>т</w:t>
      </w:r>
      <w:r w:rsidRPr="00E810A1">
        <w:rPr>
          <w:sz w:val="22"/>
          <w:szCs w:val="22"/>
        </w:rPr>
        <w:t>ел</w:t>
      </w:r>
      <w:r w:rsidRPr="00E810A1">
        <w:rPr>
          <w:spacing w:val="-1"/>
          <w:sz w:val="22"/>
          <w:szCs w:val="22"/>
        </w:rPr>
        <w:t>ьн</w:t>
      </w:r>
      <w:r w:rsidRPr="00E810A1">
        <w:rPr>
          <w:spacing w:val="1"/>
          <w:sz w:val="22"/>
          <w:szCs w:val="22"/>
        </w:rPr>
        <w:t>ы</w:t>
      </w:r>
      <w:r w:rsidRPr="00E810A1">
        <w:rPr>
          <w:sz w:val="22"/>
          <w:szCs w:val="22"/>
        </w:rPr>
        <w:t>м</w:t>
      </w:r>
      <w:r w:rsidRPr="00E810A1">
        <w:rPr>
          <w:spacing w:val="115"/>
          <w:sz w:val="22"/>
          <w:szCs w:val="22"/>
        </w:rPr>
        <w:t xml:space="preserve"> </w:t>
      </w:r>
      <w:r w:rsidRPr="00E810A1">
        <w:rPr>
          <w:sz w:val="22"/>
          <w:szCs w:val="22"/>
        </w:rPr>
        <w:t>пр</w:t>
      </w:r>
      <w:r w:rsidRPr="00E810A1">
        <w:rPr>
          <w:spacing w:val="-1"/>
          <w:sz w:val="22"/>
          <w:szCs w:val="22"/>
        </w:rPr>
        <w:t>е</w:t>
      </w:r>
      <w:r w:rsidRPr="00E810A1">
        <w:rPr>
          <w:spacing w:val="3"/>
          <w:sz w:val="22"/>
          <w:szCs w:val="22"/>
        </w:rPr>
        <w:t>б</w:t>
      </w:r>
      <w:r w:rsidRPr="00E810A1">
        <w:rPr>
          <w:spacing w:val="2"/>
          <w:sz w:val="22"/>
          <w:szCs w:val="22"/>
        </w:rPr>
        <w:t>ы</w:t>
      </w:r>
      <w:r w:rsidRPr="00E810A1">
        <w:rPr>
          <w:sz w:val="22"/>
          <w:szCs w:val="22"/>
        </w:rPr>
        <w:t>в</w:t>
      </w:r>
      <w:r w:rsidRPr="00E810A1">
        <w:rPr>
          <w:spacing w:val="-1"/>
          <w:sz w:val="22"/>
          <w:szCs w:val="22"/>
        </w:rPr>
        <w:t>ан</w:t>
      </w:r>
      <w:r w:rsidRPr="00E810A1">
        <w:rPr>
          <w:sz w:val="22"/>
          <w:szCs w:val="22"/>
        </w:rPr>
        <w:t>ие</w:t>
      </w:r>
      <w:r w:rsidRPr="00E810A1">
        <w:rPr>
          <w:spacing w:val="1"/>
          <w:sz w:val="22"/>
          <w:szCs w:val="22"/>
        </w:rPr>
        <w:t>м</w:t>
      </w:r>
      <w:r w:rsidRPr="00E810A1">
        <w:rPr>
          <w:sz w:val="22"/>
          <w:szCs w:val="22"/>
        </w:rPr>
        <w:t xml:space="preserve"> в вы</w:t>
      </w:r>
      <w:r w:rsidRPr="00E810A1">
        <w:rPr>
          <w:spacing w:val="1"/>
          <w:sz w:val="22"/>
          <w:szCs w:val="22"/>
        </w:rPr>
        <w:t>н</w:t>
      </w:r>
      <w:r w:rsidRPr="00E810A1">
        <w:rPr>
          <w:spacing w:val="-2"/>
          <w:sz w:val="22"/>
          <w:szCs w:val="22"/>
        </w:rPr>
        <w:t>у</w:t>
      </w:r>
      <w:r w:rsidRPr="00E810A1">
        <w:rPr>
          <w:sz w:val="22"/>
          <w:szCs w:val="22"/>
        </w:rPr>
        <w:t>ж</w:t>
      </w:r>
      <w:r w:rsidRPr="00E810A1">
        <w:rPr>
          <w:spacing w:val="1"/>
          <w:sz w:val="22"/>
          <w:szCs w:val="22"/>
        </w:rPr>
        <w:t>де</w:t>
      </w:r>
      <w:r w:rsidRPr="00E810A1">
        <w:rPr>
          <w:sz w:val="22"/>
          <w:szCs w:val="22"/>
        </w:rPr>
        <w:t>н</w:t>
      </w:r>
      <w:r w:rsidRPr="00E810A1">
        <w:rPr>
          <w:spacing w:val="-1"/>
          <w:sz w:val="22"/>
          <w:szCs w:val="22"/>
        </w:rPr>
        <w:t>н</w:t>
      </w:r>
      <w:r w:rsidRPr="00E810A1">
        <w:rPr>
          <w:sz w:val="22"/>
          <w:szCs w:val="22"/>
        </w:rPr>
        <w:t>ой</w:t>
      </w:r>
      <w:r w:rsidRPr="00E810A1">
        <w:rPr>
          <w:spacing w:val="62"/>
          <w:sz w:val="22"/>
          <w:szCs w:val="22"/>
        </w:rPr>
        <w:t xml:space="preserve"> </w:t>
      </w:r>
      <w:r w:rsidRPr="00E810A1">
        <w:rPr>
          <w:spacing w:val="1"/>
          <w:sz w:val="22"/>
          <w:szCs w:val="22"/>
        </w:rPr>
        <w:t>п</w:t>
      </w:r>
      <w:r w:rsidRPr="00E810A1">
        <w:rPr>
          <w:spacing w:val="2"/>
          <w:sz w:val="22"/>
          <w:szCs w:val="22"/>
        </w:rPr>
        <w:t>о</w:t>
      </w:r>
      <w:r w:rsidRPr="00E810A1">
        <w:rPr>
          <w:spacing w:val="-2"/>
          <w:sz w:val="22"/>
          <w:szCs w:val="22"/>
        </w:rPr>
        <w:t>з</w:t>
      </w:r>
      <w:r w:rsidRPr="00E810A1">
        <w:rPr>
          <w:sz w:val="22"/>
          <w:szCs w:val="22"/>
        </w:rPr>
        <w:t>е</w:t>
      </w:r>
      <w:r w:rsidRPr="00E810A1">
        <w:rPr>
          <w:spacing w:val="64"/>
          <w:sz w:val="22"/>
          <w:szCs w:val="22"/>
        </w:rPr>
        <w:t xml:space="preserve"> </w:t>
      </w:r>
      <w:r w:rsidRPr="00E810A1">
        <w:rPr>
          <w:sz w:val="22"/>
          <w:szCs w:val="22"/>
        </w:rPr>
        <w:t>(с</w:t>
      </w:r>
      <w:r w:rsidRPr="00E810A1">
        <w:rPr>
          <w:spacing w:val="1"/>
          <w:sz w:val="22"/>
          <w:szCs w:val="22"/>
        </w:rPr>
        <w:t>и</w:t>
      </w:r>
      <w:r w:rsidRPr="00E810A1">
        <w:rPr>
          <w:sz w:val="22"/>
          <w:szCs w:val="22"/>
        </w:rPr>
        <w:t>дя</w:t>
      </w:r>
      <w:r w:rsidRPr="00E810A1">
        <w:rPr>
          <w:spacing w:val="1"/>
          <w:sz w:val="22"/>
          <w:szCs w:val="22"/>
        </w:rPr>
        <w:t>,</w:t>
      </w:r>
      <w:r w:rsidRPr="00E810A1">
        <w:rPr>
          <w:spacing w:val="64"/>
          <w:sz w:val="22"/>
          <w:szCs w:val="22"/>
        </w:rPr>
        <w:t xml:space="preserve"> </w:t>
      </w:r>
      <w:r w:rsidRPr="00E810A1">
        <w:rPr>
          <w:sz w:val="22"/>
          <w:szCs w:val="22"/>
        </w:rPr>
        <w:t>с</w:t>
      </w:r>
      <w:r w:rsidRPr="00E810A1">
        <w:rPr>
          <w:spacing w:val="-1"/>
          <w:sz w:val="22"/>
          <w:szCs w:val="22"/>
        </w:rPr>
        <w:t>т</w:t>
      </w:r>
      <w:r w:rsidRPr="00E810A1">
        <w:rPr>
          <w:sz w:val="22"/>
          <w:szCs w:val="22"/>
        </w:rPr>
        <w:t>о</w:t>
      </w:r>
      <w:r w:rsidRPr="00E810A1">
        <w:rPr>
          <w:spacing w:val="-1"/>
          <w:sz w:val="22"/>
          <w:szCs w:val="22"/>
        </w:rPr>
        <w:t>я</w:t>
      </w:r>
      <w:r w:rsidRPr="00E810A1">
        <w:rPr>
          <w:sz w:val="22"/>
          <w:szCs w:val="22"/>
        </w:rPr>
        <w:t>)</w:t>
      </w:r>
      <w:r w:rsidRPr="00E810A1">
        <w:rPr>
          <w:spacing w:val="64"/>
          <w:sz w:val="22"/>
          <w:szCs w:val="22"/>
        </w:rPr>
        <w:t xml:space="preserve"> </w:t>
      </w:r>
      <w:r w:rsidRPr="00E810A1">
        <w:rPr>
          <w:sz w:val="22"/>
          <w:szCs w:val="22"/>
        </w:rPr>
        <w:t>в</w:t>
      </w:r>
      <w:r w:rsidRPr="00E810A1">
        <w:rPr>
          <w:spacing w:val="1"/>
          <w:sz w:val="22"/>
          <w:szCs w:val="22"/>
        </w:rPr>
        <w:t>о</w:t>
      </w:r>
      <w:r w:rsidRPr="00E810A1">
        <w:rPr>
          <w:spacing w:val="64"/>
          <w:sz w:val="22"/>
          <w:szCs w:val="22"/>
        </w:rPr>
        <w:t xml:space="preserve"> </w:t>
      </w:r>
      <w:r w:rsidRPr="00E810A1">
        <w:rPr>
          <w:spacing w:val="-1"/>
          <w:sz w:val="22"/>
          <w:szCs w:val="22"/>
        </w:rPr>
        <w:t>в</w:t>
      </w:r>
      <w:r w:rsidRPr="00E810A1">
        <w:rPr>
          <w:sz w:val="22"/>
          <w:szCs w:val="22"/>
        </w:rPr>
        <w:t>р</w:t>
      </w:r>
      <w:r w:rsidRPr="00E810A1">
        <w:rPr>
          <w:spacing w:val="1"/>
          <w:sz w:val="22"/>
          <w:szCs w:val="22"/>
        </w:rPr>
        <w:t>е</w:t>
      </w:r>
      <w:r w:rsidRPr="00E810A1">
        <w:rPr>
          <w:sz w:val="22"/>
          <w:szCs w:val="22"/>
        </w:rPr>
        <w:t>мя</w:t>
      </w:r>
      <w:r w:rsidRPr="00E810A1">
        <w:rPr>
          <w:spacing w:val="63"/>
          <w:sz w:val="22"/>
          <w:szCs w:val="22"/>
        </w:rPr>
        <w:t xml:space="preserve"> </w:t>
      </w:r>
      <w:r w:rsidRPr="00E810A1">
        <w:rPr>
          <w:sz w:val="22"/>
          <w:szCs w:val="22"/>
        </w:rPr>
        <w:t>проектных</w:t>
      </w:r>
      <w:r w:rsidRPr="00E810A1">
        <w:rPr>
          <w:spacing w:val="62"/>
          <w:sz w:val="22"/>
          <w:szCs w:val="22"/>
        </w:rPr>
        <w:t xml:space="preserve"> </w:t>
      </w:r>
      <w:r w:rsidRPr="00E810A1">
        <w:rPr>
          <w:spacing w:val="1"/>
          <w:sz w:val="22"/>
          <w:szCs w:val="22"/>
        </w:rPr>
        <w:t>р</w:t>
      </w:r>
      <w:r w:rsidRPr="00E810A1">
        <w:rPr>
          <w:spacing w:val="-1"/>
          <w:sz w:val="22"/>
          <w:szCs w:val="22"/>
        </w:rPr>
        <w:t>а</w:t>
      </w:r>
      <w:r w:rsidRPr="00E810A1">
        <w:rPr>
          <w:sz w:val="22"/>
          <w:szCs w:val="22"/>
        </w:rPr>
        <w:t>б</w:t>
      </w:r>
      <w:r w:rsidRPr="00E810A1">
        <w:rPr>
          <w:spacing w:val="1"/>
          <w:sz w:val="22"/>
          <w:szCs w:val="22"/>
        </w:rPr>
        <w:t>от</w:t>
      </w:r>
      <w:r w:rsidRPr="00E810A1">
        <w:rPr>
          <w:sz w:val="22"/>
          <w:szCs w:val="22"/>
        </w:rPr>
        <w:t>,</w:t>
      </w:r>
      <w:r w:rsidRPr="00E810A1">
        <w:rPr>
          <w:spacing w:val="61"/>
          <w:sz w:val="22"/>
          <w:szCs w:val="22"/>
        </w:rPr>
        <w:t xml:space="preserve"> </w:t>
      </w:r>
      <w:r w:rsidRPr="00E810A1">
        <w:rPr>
          <w:spacing w:val="1"/>
          <w:sz w:val="22"/>
          <w:szCs w:val="22"/>
        </w:rPr>
        <w:t>о</w:t>
      </w:r>
      <w:r w:rsidRPr="00E810A1">
        <w:rPr>
          <w:sz w:val="22"/>
          <w:szCs w:val="22"/>
        </w:rPr>
        <w:t>перат</w:t>
      </w:r>
      <w:r w:rsidRPr="00E810A1">
        <w:rPr>
          <w:spacing w:val="-1"/>
          <w:sz w:val="22"/>
          <w:szCs w:val="22"/>
        </w:rPr>
        <w:t>о</w:t>
      </w:r>
      <w:r w:rsidRPr="00E810A1">
        <w:rPr>
          <w:spacing w:val="1"/>
          <w:sz w:val="22"/>
          <w:szCs w:val="22"/>
        </w:rPr>
        <w:t>р</w:t>
      </w:r>
      <w:r w:rsidRPr="00E810A1">
        <w:rPr>
          <w:sz w:val="22"/>
          <w:szCs w:val="22"/>
        </w:rPr>
        <w:t>ск</w:t>
      </w:r>
      <w:r w:rsidRPr="00E810A1">
        <w:rPr>
          <w:spacing w:val="-1"/>
          <w:sz w:val="22"/>
          <w:szCs w:val="22"/>
        </w:rPr>
        <w:t>о</w:t>
      </w:r>
      <w:r w:rsidRPr="00E810A1">
        <w:rPr>
          <w:sz w:val="22"/>
          <w:szCs w:val="22"/>
        </w:rPr>
        <w:t xml:space="preserve">й </w:t>
      </w:r>
      <w:r w:rsidRPr="00E810A1">
        <w:rPr>
          <w:spacing w:val="1"/>
          <w:sz w:val="22"/>
          <w:szCs w:val="22"/>
        </w:rPr>
        <w:t>д</w:t>
      </w:r>
      <w:r w:rsidRPr="00E810A1">
        <w:rPr>
          <w:sz w:val="22"/>
          <w:szCs w:val="22"/>
        </w:rPr>
        <w:t>е</w:t>
      </w:r>
      <w:r w:rsidRPr="00E810A1">
        <w:rPr>
          <w:spacing w:val="1"/>
          <w:sz w:val="22"/>
          <w:szCs w:val="22"/>
        </w:rPr>
        <w:t>я</w:t>
      </w:r>
      <w:r w:rsidRPr="00E810A1">
        <w:rPr>
          <w:sz w:val="22"/>
          <w:szCs w:val="22"/>
        </w:rPr>
        <w:t>те</w:t>
      </w:r>
      <w:r w:rsidRPr="00E810A1">
        <w:rPr>
          <w:spacing w:val="1"/>
          <w:sz w:val="22"/>
          <w:szCs w:val="22"/>
        </w:rPr>
        <w:t>л</w:t>
      </w:r>
      <w:r w:rsidRPr="00E810A1">
        <w:rPr>
          <w:spacing w:val="-3"/>
          <w:sz w:val="22"/>
          <w:szCs w:val="22"/>
        </w:rPr>
        <w:t>ь</w:t>
      </w:r>
      <w:r w:rsidRPr="00E810A1">
        <w:rPr>
          <w:sz w:val="22"/>
          <w:szCs w:val="22"/>
        </w:rPr>
        <w:t>н</w:t>
      </w:r>
      <w:r w:rsidRPr="00E810A1">
        <w:rPr>
          <w:spacing w:val="1"/>
          <w:sz w:val="22"/>
          <w:szCs w:val="22"/>
        </w:rPr>
        <w:t>ос</w:t>
      </w:r>
      <w:r w:rsidRPr="00E810A1">
        <w:rPr>
          <w:spacing w:val="-1"/>
          <w:sz w:val="22"/>
          <w:szCs w:val="22"/>
        </w:rPr>
        <w:t>т</w:t>
      </w:r>
      <w:r w:rsidRPr="00E810A1">
        <w:rPr>
          <w:sz w:val="22"/>
          <w:szCs w:val="22"/>
        </w:rPr>
        <w:t>и.</w:t>
      </w:r>
      <w:r w:rsidRPr="00E810A1">
        <w:rPr>
          <w:spacing w:val="13"/>
          <w:sz w:val="22"/>
          <w:szCs w:val="22"/>
        </w:rPr>
        <w:t xml:space="preserve"> </w:t>
      </w:r>
      <w:r w:rsidRPr="00E810A1">
        <w:rPr>
          <w:spacing w:val="-1"/>
          <w:sz w:val="22"/>
          <w:szCs w:val="22"/>
        </w:rPr>
        <w:t>В</w:t>
      </w:r>
      <w:r w:rsidRPr="00E810A1">
        <w:rPr>
          <w:sz w:val="22"/>
          <w:szCs w:val="22"/>
        </w:rPr>
        <w:t>се</w:t>
      </w:r>
      <w:r w:rsidRPr="00E810A1">
        <w:rPr>
          <w:spacing w:val="14"/>
          <w:sz w:val="22"/>
          <w:szCs w:val="22"/>
        </w:rPr>
        <w:t xml:space="preserve"> </w:t>
      </w:r>
      <w:r w:rsidRPr="00E810A1">
        <w:rPr>
          <w:spacing w:val="-2"/>
          <w:sz w:val="22"/>
          <w:szCs w:val="22"/>
        </w:rPr>
        <w:t>э</w:t>
      </w:r>
      <w:r w:rsidRPr="00E810A1">
        <w:rPr>
          <w:sz w:val="22"/>
          <w:szCs w:val="22"/>
        </w:rPr>
        <w:t>то</w:t>
      </w:r>
      <w:r w:rsidRPr="00E810A1">
        <w:rPr>
          <w:spacing w:val="14"/>
          <w:sz w:val="22"/>
          <w:szCs w:val="22"/>
        </w:rPr>
        <w:t xml:space="preserve"> </w:t>
      </w:r>
      <w:r w:rsidRPr="00E810A1">
        <w:rPr>
          <w:spacing w:val="-1"/>
          <w:sz w:val="22"/>
          <w:szCs w:val="22"/>
        </w:rPr>
        <w:t>г</w:t>
      </w:r>
      <w:r w:rsidRPr="00E810A1">
        <w:rPr>
          <w:sz w:val="22"/>
          <w:szCs w:val="22"/>
        </w:rPr>
        <w:t>о</w:t>
      </w:r>
      <w:r w:rsidRPr="00E810A1">
        <w:rPr>
          <w:spacing w:val="-1"/>
          <w:sz w:val="22"/>
          <w:szCs w:val="22"/>
        </w:rPr>
        <w:t>в</w:t>
      </w:r>
      <w:r w:rsidRPr="00E810A1">
        <w:rPr>
          <w:sz w:val="22"/>
          <w:szCs w:val="22"/>
        </w:rPr>
        <w:t>ори</w:t>
      </w:r>
      <w:r w:rsidRPr="00E810A1">
        <w:rPr>
          <w:spacing w:val="1"/>
          <w:sz w:val="22"/>
          <w:szCs w:val="22"/>
        </w:rPr>
        <w:t>т</w:t>
      </w:r>
      <w:r w:rsidRPr="00E810A1">
        <w:rPr>
          <w:spacing w:val="11"/>
          <w:sz w:val="22"/>
          <w:szCs w:val="22"/>
        </w:rPr>
        <w:t xml:space="preserve"> </w:t>
      </w:r>
      <w:r w:rsidRPr="00E810A1">
        <w:rPr>
          <w:sz w:val="22"/>
          <w:szCs w:val="22"/>
        </w:rPr>
        <w:t>о</w:t>
      </w:r>
      <w:r w:rsidRPr="00E810A1">
        <w:rPr>
          <w:spacing w:val="12"/>
          <w:sz w:val="22"/>
          <w:szCs w:val="22"/>
        </w:rPr>
        <w:t xml:space="preserve"> </w:t>
      </w:r>
      <w:r w:rsidRPr="00E810A1">
        <w:rPr>
          <w:spacing w:val="1"/>
          <w:sz w:val="22"/>
          <w:szCs w:val="22"/>
        </w:rPr>
        <w:t>н</w:t>
      </w:r>
      <w:r w:rsidRPr="00E810A1">
        <w:rPr>
          <w:spacing w:val="-1"/>
          <w:sz w:val="22"/>
          <w:szCs w:val="22"/>
        </w:rPr>
        <w:t>е</w:t>
      </w:r>
      <w:r w:rsidRPr="00E810A1">
        <w:rPr>
          <w:sz w:val="22"/>
          <w:szCs w:val="22"/>
        </w:rPr>
        <w:t>обх</w:t>
      </w:r>
      <w:r w:rsidRPr="00E810A1">
        <w:rPr>
          <w:spacing w:val="-1"/>
          <w:sz w:val="22"/>
          <w:szCs w:val="22"/>
        </w:rPr>
        <w:t>о</w:t>
      </w:r>
      <w:r w:rsidRPr="00E810A1">
        <w:rPr>
          <w:spacing w:val="1"/>
          <w:sz w:val="22"/>
          <w:szCs w:val="22"/>
        </w:rPr>
        <w:t>ди</w:t>
      </w:r>
      <w:r w:rsidRPr="00E810A1">
        <w:rPr>
          <w:spacing w:val="-1"/>
          <w:sz w:val="22"/>
          <w:szCs w:val="22"/>
        </w:rPr>
        <w:t>м</w:t>
      </w:r>
      <w:r w:rsidRPr="00E810A1">
        <w:rPr>
          <w:sz w:val="22"/>
          <w:szCs w:val="22"/>
        </w:rPr>
        <w:t>ос</w:t>
      </w:r>
      <w:r w:rsidRPr="00E810A1">
        <w:rPr>
          <w:spacing w:val="-1"/>
          <w:sz w:val="22"/>
          <w:szCs w:val="22"/>
        </w:rPr>
        <w:t>т</w:t>
      </w:r>
      <w:r w:rsidRPr="00E810A1">
        <w:rPr>
          <w:sz w:val="22"/>
          <w:szCs w:val="22"/>
        </w:rPr>
        <w:t>и</w:t>
      </w:r>
      <w:r w:rsidRPr="00E810A1">
        <w:rPr>
          <w:spacing w:val="12"/>
          <w:sz w:val="22"/>
          <w:szCs w:val="22"/>
        </w:rPr>
        <w:t xml:space="preserve"> </w:t>
      </w:r>
      <w:r w:rsidRPr="00E810A1">
        <w:rPr>
          <w:spacing w:val="1"/>
          <w:sz w:val="22"/>
          <w:szCs w:val="22"/>
        </w:rPr>
        <w:t>р</w:t>
      </w:r>
      <w:r w:rsidRPr="00E810A1">
        <w:rPr>
          <w:sz w:val="22"/>
          <w:szCs w:val="22"/>
        </w:rPr>
        <w:t>а</w:t>
      </w:r>
      <w:r w:rsidRPr="00E810A1">
        <w:rPr>
          <w:spacing w:val="1"/>
          <w:sz w:val="22"/>
          <w:szCs w:val="22"/>
        </w:rPr>
        <w:t>з</w:t>
      </w:r>
      <w:r w:rsidRPr="00E810A1">
        <w:rPr>
          <w:spacing w:val="-3"/>
          <w:sz w:val="22"/>
          <w:szCs w:val="22"/>
        </w:rPr>
        <w:t>в</w:t>
      </w:r>
      <w:r w:rsidRPr="00E810A1">
        <w:rPr>
          <w:sz w:val="22"/>
          <w:szCs w:val="22"/>
        </w:rPr>
        <w:t>и</w:t>
      </w:r>
      <w:r w:rsidRPr="00E810A1">
        <w:rPr>
          <w:spacing w:val="1"/>
          <w:sz w:val="22"/>
          <w:szCs w:val="22"/>
        </w:rPr>
        <w:t>т</w:t>
      </w:r>
      <w:r w:rsidRPr="00E810A1">
        <w:rPr>
          <w:sz w:val="22"/>
          <w:szCs w:val="22"/>
        </w:rPr>
        <w:t>и</w:t>
      </w:r>
      <w:r w:rsidRPr="00E810A1">
        <w:rPr>
          <w:spacing w:val="1"/>
          <w:sz w:val="22"/>
          <w:szCs w:val="22"/>
        </w:rPr>
        <w:t>я</w:t>
      </w:r>
      <w:r w:rsidRPr="00E810A1">
        <w:rPr>
          <w:spacing w:val="12"/>
          <w:sz w:val="22"/>
          <w:szCs w:val="22"/>
        </w:rPr>
        <w:t xml:space="preserve"> </w:t>
      </w:r>
      <w:r w:rsidRPr="00E810A1">
        <w:rPr>
          <w:spacing w:val="-1"/>
          <w:sz w:val="22"/>
          <w:szCs w:val="22"/>
        </w:rPr>
        <w:t>с</w:t>
      </w:r>
      <w:r w:rsidRPr="00E810A1">
        <w:rPr>
          <w:sz w:val="22"/>
          <w:szCs w:val="22"/>
        </w:rPr>
        <w:t>тати</w:t>
      </w:r>
      <w:r w:rsidRPr="00E810A1">
        <w:rPr>
          <w:spacing w:val="1"/>
          <w:sz w:val="22"/>
          <w:szCs w:val="22"/>
        </w:rPr>
        <w:t>ч</w:t>
      </w:r>
      <w:r w:rsidRPr="00E810A1">
        <w:rPr>
          <w:sz w:val="22"/>
          <w:szCs w:val="22"/>
        </w:rPr>
        <w:t>ес</w:t>
      </w:r>
      <w:r w:rsidRPr="00E810A1">
        <w:rPr>
          <w:spacing w:val="-1"/>
          <w:sz w:val="22"/>
          <w:szCs w:val="22"/>
        </w:rPr>
        <w:t>к</w:t>
      </w:r>
      <w:r w:rsidRPr="00E810A1">
        <w:rPr>
          <w:sz w:val="22"/>
          <w:szCs w:val="22"/>
        </w:rPr>
        <w:t>ой</w:t>
      </w:r>
      <w:r w:rsidRPr="00E810A1">
        <w:rPr>
          <w:spacing w:val="13"/>
          <w:sz w:val="22"/>
          <w:szCs w:val="22"/>
        </w:rPr>
        <w:t xml:space="preserve"> </w:t>
      </w:r>
      <w:r w:rsidRPr="00E810A1">
        <w:rPr>
          <w:sz w:val="22"/>
          <w:szCs w:val="22"/>
        </w:rPr>
        <w:t>вын</w:t>
      </w:r>
      <w:r w:rsidRPr="00E810A1">
        <w:rPr>
          <w:spacing w:val="9"/>
          <w:sz w:val="22"/>
          <w:szCs w:val="22"/>
        </w:rPr>
        <w:t>о</w:t>
      </w:r>
      <w:r w:rsidRPr="00E810A1">
        <w:rPr>
          <w:sz w:val="22"/>
          <w:szCs w:val="22"/>
        </w:rPr>
        <w:t>слив</w:t>
      </w:r>
      <w:r w:rsidRPr="00E810A1">
        <w:rPr>
          <w:spacing w:val="1"/>
          <w:sz w:val="22"/>
          <w:szCs w:val="22"/>
        </w:rPr>
        <w:t>о</w:t>
      </w:r>
      <w:r w:rsidRPr="00E810A1">
        <w:rPr>
          <w:sz w:val="22"/>
          <w:szCs w:val="22"/>
        </w:rPr>
        <w:t>сти</w:t>
      </w:r>
      <w:r w:rsidRPr="00E810A1">
        <w:rPr>
          <w:spacing w:val="13"/>
          <w:sz w:val="22"/>
          <w:szCs w:val="22"/>
        </w:rPr>
        <w:t xml:space="preserve"> </w:t>
      </w:r>
      <w:r w:rsidRPr="00E810A1">
        <w:rPr>
          <w:spacing w:val="1"/>
          <w:sz w:val="22"/>
          <w:szCs w:val="22"/>
        </w:rPr>
        <w:t>м</w:t>
      </w:r>
      <w:r w:rsidRPr="00E810A1">
        <w:rPr>
          <w:sz w:val="22"/>
          <w:szCs w:val="22"/>
        </w:rPr>
        <w:t>ышц</w:t>
      </w:r>
      <w:r w:rsidRPr="00E810A1">
        <w:rPr>
          <w:spacing w:val="14"/>
          <w:sz w:val="22"/>
          <w:szCs w:val="22"/>
        </w:rPr>
        <w:t xml:space="preserve"> </w:t>
      </w:r>
      <w:r w:rsidRPr="00E810A1">
        <w:rPr>
          <w:sz w:val="22"/>
          <w:szCs w:val="22"/>
        </w:rPr>
        <w:t>т</w:t>
      </w:r>
      <w:r w:rsidRPr="00E810A1">
        <w:rPr>
          <w:spacing w:val="-2"/>
          <w:sz w:val="22"/>
          <w:szCs w:val="22"/>
        </w:rPr>
        <w:t>у</w:t>
      </w:r>
      <w:r w:rsidRPr="00E810A1">
        <w:rPr>
          <w:spacing w:val="-1"/>
          <w:sz w:val="22"/>
          <w:szCs w:val="22"/>
        </w:rPr>
        <w:t>л</w:t>
      </w:r>
      <w:r w:rsidRPr="00E810A1">
        <w:rPr>
          <w:spacing w:val="1"/>
          <w:sz w:val="22"/>
          <w:szCs w:val="22"/>
        </w:rPr>
        <w:t>о</w:t>
      </w:r>
      <w:r w:rsidRPr="00E810A1">
        <w:rPr>
          <w:sz w:val="22"/>
          <w:szCs w:val="22"/>
        </w:rPr>
        <w:t>ви</w:t>
      </w:r>
      <w:r w:rsidRPr="00E810A1">
        <w:rPr>
          <w:spacing w:val="1"/>
          <w:sz w:val="22"/>
          <w:szCs w:val="22"/>
        </w:rPr>
        <w:t>щ</w:t>
      </w:r>
      <w:r w:rsidRPr="00E810A1">
        <w:rPr>
          <w:sz w:val="22"/>
          <w:szCs w:val="22"/>
        </w:rPr>
        <w:t>а</w:t>
      </w:r>
      <w:r w:rsidRPr="00E810A1">
        <w:rPr>
          <w:spacing w:val="1"/>
          <w:sz w:val="22"/>
          <w:szCs w:val="22"/>
        </w:rPr>
        <w:t>,</w:t>
      </w:r>
      <w:r w:rsidRPr="00E810A1">
        <w:rPr>
          <w:spacing w:val="13"/>
          <w:sz w:val="22"/>
          <w:szCs w:val="22"/>
        </w:rPr>
        <w:t xml:space="preserve"> </w:t>
      </w:r>
      <w:r w:rsidRPr="00E810A1">
        <w:rPr>
          <w:sz w:val="22"/>
          <w:szCs w:val="22"/>
        </w:rPr>
        <w:t>сп</w:t>
      </w:r>
      <w:r w:rsidRPr="00E810A1">
        <w:rPr>
          <w:spacing w:val="-1"/>
          <w:sz w:val="22"/>
          <w:szCs w:val="22"/>
        </w:rPr>
        <w:t>и</w:t>
      </w:r>
      <w:r w:rsidRPr="00E810A1">
        <w:rPr>
          <w:sz w:val="22"/>
          <w:szCs w:val="22"/>
        </w:rPr>
        <w:t>н</w:t>
      </w:r>
      <w:r w:rsidRPr="00E810A1">
        <w:rPr>
          <w:spacing w:val="1"/>
          <w:sz w:val="22"/>
          <w:szCs w:val="22"/>
        </w:rPr>
        <w:t>ы,</w:t>
      </w:r>
      <w:r w:rsidRPr="00E810A1">
        <w:rPr>
          <w:spacing w:val="13"/>
          <w:sz w:val="22"/>
          <w:szCs w:val="22"/>
        </w:rPr>
        <w:t xml:space="preserve"> </w:t>
      </w:r>
      <w:r w:rsidRPr="00E810A1">
        <w:rPr>
          <w:sz w:val="22"/>
          <w:szCs w:val="22"/>
        </w:rPr>
        <w:t>ис</w:t>
      </w:r>
      <w:r w:rsidRPr="00E810A1">
        <w:rPr>
          <w:spacing w:val="-1"/>
          <w:sz w:val="22"/>
          <w:szCs w:val="22"/>
        </w:rPr>
        <w:t>п</w:t>
      </w:r>
      <w:r w:rsidRPr="00E810A1">
        <w:rPr>
          <w:sz w:val="22"/>
          <w:szCs w:val="22"/>
        </w:rPr>
        <w:t>ы</w:t>
      </w:r>
      <w:r w:rsidRPr="00E810A1">
        <w:rPr>
          <w:spacing w:val="-1"/>
          <w:sz w:val="22"/>
          <w:szCs w:val="22"/>
        </w:rPr>
        <w:t>т</w:t>
      </w:r>
      <w:r w:rsidRPr="00E810A1">
        <w:rPr>
          <w:sz w:val="22"/>
          <w:szCs w:val="22"/>
        </w:rPr>
        <w:t>ыв</w:t>
      </w:r>
      <w:r w:rsidRPr="00E810A1">
        <w:rPr>
          <w:spacing w:val="1"/>
          <w:sz w:val="22"/>
          <w:szCs w:val="22"/>
        </w:rPr>
        <w:t>а</w:t>
      </w:r>
      <w:r w:rsidRPr="00E810A1">
        <w:rPr>
          <w:sz w:val="22"/>
          <w:szCs w:val="22"/>
        </w:rPr>
        <w:t>ющ</w:t>
      </w:r>
      <w:r w:rsidRPr="00E810A1">
        <w:rPr>
          <w:spacing w:val="-1"/>
          <w:sz w:val="22"/>
          <w:szCs w:val="22"/>
        </w:rPr>
        <w:t>и</w:t>
      </w:r>
      <w:r w:rsidRPr="00E810A1">
        <w:rPr>
          <w:sz w:val="22"/>
          <w:szCs w:val="22"/>
        </w:rPr>
        <w:t>х</w:t>
      </w:r>
      <w:r w:rsidRPr="00E810A1">
        <w:rPr>
          <w:spacing w:val="14"/>
          <w:sz w:val="22"/>
          <w:szCs w:val="22"/>
        </w:rPr>
        <w:t xml:space="preserve"> </w:t>
      </w:r>
      <w:r w:rsidRPr="00E810A1">
        <w:rPr>
          <w:sz w:val="22"/>
          <w:szCs w:val="22"/>
        </w:rPr>
        <w:t>на</w:t>
      </w:r>
      <w:r w:rsidRPr="00E810A1">
        <w:rPr>
          <w:spacing w:val="-1"/>
          <w:sz w:val="22"/>
          <w:szCs w:val="22"/>
        </w:rPr>
        <w:t>иб</w:t>
      </w:r>
      <w:r w:rsidRPr="00E810A1">
        <w:rPr>
          <w:spacing w:val="1"/>
          <w:sz w:val="22"/>
          <w:szCs w:val="22"/>
        </w:rPr>
        <w:t>о</w:t>
      </w:r>
      <w:r w:rsidRPr="00E810A1">
        <w:rPr>
          <w:sz w:val="22"/>
          <w:szCs w:val="22"/>
        </w:rPr>
        <w:t>льшие</w:t>
      </w:r>
      <w:r w:rsidRPr="00E810A1">
        <w:rPr>
          <w:spacing w:val="14"/>
          <w:sz w:val="22"/>
          <w:szCs w:val="22"/>
        </w:rPr>
        <w:t xml:space="preserve"> </w:t>
      </w:r>
      <w:r w:rsidRPr="00E810A1">
        <w:rPr>
          <w:spacing w:val="7"/>
          <w:sz w:val="22"/>
          <w:szCs w:val="22"/>
        </w:rPr>
        <w:t>н</w:t>
      </w:r>
      <w:r w:rsidRPr="00E810A1">
        <w:rPr>
          <w:sz w:val="22"/>
          <w:szCs w:val="22"/>
        </w:rPr>
        <w:t>апр</w:t>
      </w:r>
      <w:r w:rsidRPr="00E810A1">
        <w:rPr>
          <w:spacing w:val="1"/>
          <w:sz w:val="22"/>
          <w:szCs w:val="22"/>
        </w:rPr>
        <w:t>я</w:t>
      </w:r>
      <w:r w:rsidRPr="00E810A1">
        <w:rPr>
          <w:sz w:val="22"/>
          <w:szCs w:val="22"/>
        </w:rPr>
        <w:t>же</w:t>
      </w:r>
      <w:r w:rsidRPr="00E810A1">
        <w:rPr>
          <w:spacing w:val="-1"/>
          <w:sz w:val="22"/>
          <w:szCs w:val="22"/>
        </w:rPr>
        <w:t>н</w:t>
      </w:r>
      <w:r w:rsidRPr="00E810A1">
        <w:rPr>
          <w:sz w:val="22"/>
          <w:szCs w:val="22"/>
        </w:rPr>
        <w:t>ия</w:t>
      </w:r>
      <w:r w:rsidRPr="00E810A1">
        <w:rPr>
          <w:spacing w:val="15"/>
          <w:sz w:val="22"/>
          <w:szCs w:val="22"/>
        </w:rPr>
        <w:t xml:space="preserve"> </w:t>
      </w:r>
      <w:r w:rsidRPr="00E810A1">
        <w:rPr>
          <w:spacing w:val="-2"/>
          <w:sz w:val="22"/>
          <w:szCs w:val="22"/>
        </w:rPr>
        <w:t>в</w:t>
      </w:r>
      <w:r w:rsidRPr="00E810A1">
        <w:rPr>
          <w:sz w:val="22"/>
          <w:szCs w:val="22"/>
        </w:rPr>
        <w:t>о вр</w:t>
      </w:r>
      <w:r w:rsidRPr="00E810A1">
        <w:rPr>
          <w:spacing w:val="1"/>
          <w:sz w:val="22"/>
          <w:szCs w:val="22"/>
        </w:rPr>
        <w:t>е</w:t>
      </w:r>
      <w:r w:rsidRPr="00E810A1">
        <w:rPr>
          <w:sz w:val="22"/>
          <w:szCs w:val="22"/>
        </w:rPr>
        <w:t>м</w:t>
      </w:r>
      <w:r w:rsidRPr="00E810A1">
        <w:rPr>
          <w:spacing w:val="1"/>
          <w:sz w:val="22"/>
          <w:szCs w:val="22"/>
        </w:rPr>
        <w:t xml:space="preserve">я </w:t>
      </w:r>
      <w:r w:rsidRPr="00E810A1">
        <w:rPr>
          <w:sz w:val="22"/>
          <w:szCs w:val="22"/>
        </w:rPr>
        <w:t>м</w:t>
      </w:r>
      <w:r w:rsidRPr="00E810A1">
        <w:rPr>
          <w:spacing w:val="1"/>
          <w:sz w:val="22"/>
          <w:szCs w:val="22"/>
        </w:rPr>
        <w:t>а</w:t>
      </w:r>
      <w:r w:rsidRPr="00E810A1">
        <w:rPr>
          <w:spacing w:val="-3"/>
          <w:sz w:val="22"/>
          <w:szCs w:val="22"/>
        </w:rPr>
        <w:t>л</w:t>
      </w:r>
      <w:r w:rsidRPr="00E810A1">
        <w:rPr>
          <w:spacing w:val="1"/>
          <w:sz w:val="22"/>
          <w:szCs w:val="22"/>
        </w:rPr>
        <w:t>о</w:t>
      </w:r>
      <w:r w:rsidRPr="00E810A1">
        <w:rPr>
          <w:sz w:val="22"/>
          <w:szCs w:val="22"/>
        </w:rPr>
        <w:t>п</w:t>
      </w:r>
      <w:r w:rsidRPr="00E810A1">
        <w:rPr>
          <w:spacing w:val="-1"/>
          <w:sz w:val="22"/>
          <w:szCs w:val="22"/>
        </w:rPr>
        <w:t>о</w:t>
      </w:r>
      <w:r w:rsidRPr="00E810A1">
        <w:rPr>
          <w:sz w:val="22"/>
          <w:szCs w:val="22"/>
        </w:rPr>
        <w:t>д</w:t>
      </w:r>
      <w:r w:rsidRPr="00E810A1">
        <w:rPr>
          <w:spacing w:val="1"/>
          <w:sz w:val="22"/>
          <w:szCs w:val="22"/>
        </w:rPr>
        <w:t>в</w:t>
      </w:r>
      <w:r w:rsidRPr="00E810A1">
        <w:rPr>
          <w:spacing w:val="-1"/>
          <w:sz w:val="22"/>
          <w:szCs w:val="22"/>
        </w:rPr>
        <w:t>и</w:t>
      </w:r>
      <w:r w:rsidRPr="00E810A1">
        <w:rPr>
          <w:sz w:val="22"/>
          <w:szCs w:val="22"/>
        </w:rPr>
        <w:t>жн</w:t>
      </w:r>
      <w:r w:rsidRPr="00E810A1">
        <w:rPr>
          <w:spacing w:val="1"/>
          <w:sz w:val="22"/>
          <w:szCs w:val="22"/>
        </w:rPr>
        <w:t>ой</w:t>
      </w:r>
      <w:r w:rsidRPr="00E810A1">
        <w:rPr>
          <w:spacing w:val="-2"/>
          <w:sz w:val="22"/>
          <w:szCs w:val="22"/>
        </w:rPr>
        <w:t xml:space="preserve"> </w:t>
      </w:r>
      <w:r w:rsidRPr="00E810A1">
        <w:rPr>
          <w:spacing w:val="1"/>
          <w:sz w:val="22"/>
          <w:szCs w:val="22"/>
        </w:rPr>
        <w:t>р</w:t>
      </w:r>
      <w:r w:rsidRPr="00E810A1">
        <w:rPr>
          <w:spacing w:val="-1"/>
          <w:sz w:val="22"/>
          <w:szCs w:val="22"/>
        </w:rPr>
        <w:t>а</w:t>
      </w:r>
      <w:r w:rsidRPr="00E810A1">
        <w:rPr>
          <w:sz w:val="22"/>
          <w:szCs w:val="22"/>
        </w:rPr>
        <w:t>б</w:t>
      </w:r>
      <w:r w:rsidRPr="00E810A1">
        <w:rPr>
          <w:spacing w:val="1"/>
          <w:sz w:val="22"/>
          <w:szCs w:val="22"/>
        </w:rPr>
        <w:t>о</w:t>
      </w:r>
      <w:r w:rsidRPr="00E810A1">
        <w:rPr>
          <w:spacing w:val="-1"/>
          <w:sz w:val="22"/>
          <w:szCs w:val="22"/>
        </w:rPr>
        <w:t>т</w:t>
      </w:r>
      <w:r w:rsidRPr="00E810A1">
        <w:rPr>
          <w:sz w:val="22"/>
          <w:szCs w:val="22"/>
        </w:rPr>
        <w:t>ы.</w:t>
      </w:r>
    </w:p>
    <w:p w:rsidR="00E810A1" w:rsidRPr="00E810A1" w:rsidRDefault="00E810A1" w:rsidP="00525135">
      <w:pPr>
        <w:widowControl w:val="0"/>
        <w:tabs>
          <w:tab w:val="left" w:pos="3305"/>
          <w:tab w:val="left" w:pos="5213"/>
          <w:tab w:val="left" w:pos="6080"/>
          <w:tab w:val="left" w:pos="6379"/>
          <w:tab w:val="left" w:pos="7998"/>
        </w:tabs>
        <w:autoSpaceDE w:val="0"/>
        <w:autoSpaceDN w:val="0"/>
        <w:adjustRightInd w:val="0"/>
        <w:ind w:right="55" w:firstLine="567"/>
        <w:jc w:val="both"/>
        <w:rPr>
          <w:sz w:val="22"/>
          <w:szCs w:val="22"/>
        </w:rPr>
      </w:pPr>
      <w:r w:rsidRPr="00E810A1">
        <w:rPr>
          <w:sz w:val="22"/>
          <w:szCs w:val="22"/>
        </w:rPr>
        <w:t>Пр</w:t>
      </w:r>
      <w:r w:rsidRPr="00E810A1">
        <w:rPr>
          <w:spacing w:val="1"/>
          <w:sz w:val="22"/>
          <w:szCs w:val="22"/>
        </w:rPr>
        <w:t>о</w:t>
      </w:r>
      <w:r w:rsidRPr="00E810A1">
        <w:rPr>
          <w:sz w:val="22"/>
          <w:szCs w:val="22"/>
        </w:rPr>
        <w:t>фес</w:t>
      </w:r>
      <w:r w:rsidRPr="00E810A1">
        <w:rPr>
          <w:spacing w:val="-1"/>
          <w:sz w:val="22"/>
          <w:szCs w:val="22"/>
        </w:rPr>
        <w:t>с</w:t>
      </w:r>
      <w:r w:rsidRPr="00E810A1">
        <w:rPr>
          <w:sz w:val="22"/>
          <w:szCs w:val="22"/>
        </w:rPr>
        <w:t>ион</w:t>
      </w:r>
      <w:r w:rsidRPr="00E810A1">
        <w:rPr>
          <w:spacing w:val="1"/>
          <w:sz w:val="22"/>
          <w:szCs w:val="22"/>
        </w:rPr>
        <w:t>а</w:t>
      </w:r>
      <w:r w:rsidRPr="00E810A1">
        <w:rPr>
          <w:sz w:val="22"/>
          <w:szCs w:val="22"/>
        </w:rPr>
        <w:t>льн</w:t>
      </w:r>
      <w:r w:rsidRPr="00E810A1">
        <w:rPr>
          <w:spacing w:val="-1"/>
          <w:sz w:val="22"/>
          <w:szCs w:val="22"/>
        </w:rPr>
        <w:t>а</w:t>
      </w:r>
      <w:r w:rsidRPr="00E810A1">
        <w:rPr>
          <w:sz w:val="22"/>
          <w:szCs w:val="22"/>
        </w:rPr>
        <w:t>я</w:t>
      </w:r>
      <w:r w:rsidRPr="00E810A1">
        <w:rPr>
          <w:sz w:val="22"/>
          <w:szCs w:val="22"/>
        </w:rPr>
        <w:tab/>
      </w:r>
      <w:r w:rsidRPr="00E810A1">
        <w:rPr>
          <w:spacing w:val="1"/>
          <w:sz w:val="22"/>
          <w:szCs w:val="22"/>
        </w:rPr>
        <w:t>д</w:t>
      </w:r>
      <w:r w:rsidRPr="00E810A1">
        <w:rPr>
          <w:sz w:val="22"/>
          <w:szCs w:val="22"/>
        </w:rPr>
        <w:t>е</w:t>
      </w:r>
      <w:r w:rsidRPr="00E810A1">
        <w:rPr>
          <w:spacing w:val="1"/>
          <w:sz w:val="22"/>
          <w:szCs w:val="22"/>
        </w:rPr>
        <w:t>я</w:t>
      </w:r>
      <w:r w:rsidRPr="00E810A1">
        <w:rPr>
          <w:sz w:val="22"/>
          <w:szCs w:val="22"/>
        </w:rPr>
        <w:t>те</w:t>
      </w:r>
      <w:r w:rsidRPr="00E810A1">
        <w:rPr>
          <w:spacing w:val="1"/>
          <w:sz w:val="22"/>
          <w:szCs w:val="22"/>
        </w:rPr>
        <w:t>л</w:t>
      </w:r>
      <w:r w:rsidRPr="00E810A1">
        <w:rPr>
          <w:sz w:val="22"/>
          <w:szCs w:val="22"/>
        </w:rPr>
        <w:t>ь</w:t>
      </w:r>
      <w:r w:rsidRPr="00E810A1">
        <w:rPr>
          <w:spacing w:val="-1"/>
          <w:sz w:val="22"/>
          <w:szCs w:val="22"/>
        </w:rPr>
        <w:t>н</w:t>
      </w:r>
      <w:r w:rsidRPr="00E810A1">
        <w:rPr>
          <w:sz w:val="22"/>
          <w:szCs w:val="22"/>
        </w:rPr>
        <w:t>ос</w:t>
      </w:r>
      <w:r w:rsidRPr="00E810A1">
        <w:rPr>
          <w:spacing w:val="1"/>
          <w:sz w:val="22"/>
          <w:szCs w:val="22"/>
        </w:rPr>
        <w:t>т</w:t>
      </w:r>
      <w:r w:rsidRPr="00E810A1">
        <w:rPr>
          <w:sz w:val="22"/>
          <w:szCs w:val="22"/>
        </w:rPr>
        <w:t>ь</w:t>
      </w:r>
      <w:r w:rsidRPr="00E810A1">
        <w:rPr>
          <w:sz w:val="22"/>
          <w:szCs w:val="22"/>
        </w:rPr>
        <w:tab/>
        <w:t>ря</w:t>
      </w:r>
      <w:r w:rsidRPr="00E810A1">
        <w:rPr>
          <w:spacing w:val="1"/>
          <w:sz w:val="22"/>
          <w:szCs w:val="22"/>
        </w:rPr>
        <w:t>д</w:t>
      </w:r>
      <w:r w:rsidRPr="00E810A1">
        <w:rPr>
          <w:sz w:val="22"/>
          <w:szCs w:val="22"/>
        </w:rPr>
        <w:t>а</w:t>
      </w:r>
      <w:r w:rsidR="00374907">
        <w:rPr>
          <w:sz w:val="22"/>
          <w:szCs w:val="22"/>
        </w:rPr>
        <w:t xml:space="preserve"> </w:t>
      </w:r>
      <w:r w:rsidRPr="00E810A1">
        <w:rPr>
          <w:spacing w:val="-1"/>
          <w:sz w:val="22"/>
          <w:szCs w:val="22"/>
        </w:rPr>
        <w:t>с</w:t>
      </w:r>
      <w:r w:rsidRPr="00E810A1">
        <w:rPr>
          <w:sz w:val="22"/>
          <w:szCs w:val="22"/>
        </w:rPr>
        <w:t>овременн</w:t>
      </w:r>
      <w:r w:rsidRPr="00E810A1">
        <w:rPr>
          <w:spacing w:val="1"/>
          <w:sz w:val="22"/>
          <w:szCs w:val="22"/>
        </w:rPr>
        <w:t>ы</w:t>
      </w:r>
      <w:r w:rsidRPr="00E810A1">
        <w:rPr>
          <w:sz w:val="22"/>
          <w:szCs w:val="22"/>
        </w:rPr>
        <w:t>х</w:t>
      </w:r>
      <w:r w:rsidR="00374907">
        <w:rPr>
          <w:sz w:val="22"/>
          <w:szCs w:val="22"/>
        </w:rPr>
        <w:t xml:space="preserve"> </w:t>
      </w:r>
      <w:r w:rsidRPr="00E810A1">
        <w:rPr>
          <w:sz w:val="22"/>
          <w:szCs w:val="22"/>
        </w:rPr>
        <w:t>и</w:t>
      </w:r>
      <w:r w:rsidRPr="00E810A1">
        <w:rPr>
          <w:spacing w:val="1"/>
          <w:sz w:val="22"/>
          <w:szCs w:val="22"/>
        </w:rPr>
        <w:t>нж</w:t>
      </w:r>
      <w:r w:rsidRPr="00E810A1">
        <w:rPr>
          <w:spacing w:val="-1"/>
          <w:sz w:val="22"/>
          <w:szCs w:val="22"/>
        </w:rPr>
        <w:t>е</w:t>
      </w:r>
      <w:r w:rsidRPr="00E810A1">
        <w:rPr>
          <w:sz w:val="22"/>
          <w:szCs w:val="22"/>
        </w:rPr>
        <w:t>н</w:t>
      </w:r>
      <w:r w:rsidRPr="00E810A1">
        <w:rPr>
          <w:spacing w:val="-1"/>
          <w:sz w:val="22"/>
          <w:szCs w:val="22"/>
        </w:rPr>
        <w:t>е</w:t>
      </w:r>
      <w:r w:rsidRPr="00E810A1">
        <w:rPr>
          <w:spacing w:val="2"/>
          <w:sz w:val="22"/>
          <w:szCs w:val="22"/>
        </w:rPr>
        <w:t>р</w:t>
      </w:r>
      <w:r w:rsidRPr="00E810A1">
        <w:rPr>
          <w:sz w:val="22"/>
          <w:szCs w:val="22"/>
        </w:rPr>
        <w:t>н</w:t>
      </w:r>
      <w:r w:rsidRPr="00E810A1">
        <w:rPr>
          <w:spacing w:val="1"/>
          <w:sz w:val="22"/>
          <w:szCs w:val="22"/>
        </w:rPr>
        <w:t>о</w:t>
      </w:r>
      <w:r w:rsidRPr="00E810A1">
        <w:rPr>
          <w:sz w:val="22"/>
          <w:szCs w:val="22"/>
        </w:rPr>
        <w:t>-те</w:t>
      </w:r>
      <w:r w:rsidRPr="00E810A1">
        <w:rPr>
          <w:spacing w:val="1"/>
          <w:sz w:val="22"/>
          <w:szCs w:val="22"/>
        </w:rPr>
        <w:t>х</w:t>
      </w:r>
      <w:r w:rsidRPr="00E810A1">
        <w:rPr>
          <w:sz w:val="22"/>
          <w:szCs w:val="22"/>
        </w:rPr>
        <w:t>ничес</w:t>
      </w:r>
      <w:r w:rsidRPr="00E810A1">
        <w:rPr>
          <w:spacing w:val="-1"/>
          <w:sz w:val="22"/>
          <w:szCs w:val="22"/>
        </w:rPr>
        <w:t>к</w:t>
      </w:r>
      <w:r w:rsidRPr="00E810A1">
        <w:rPr>
          <w:sz w:val="22"/>
          <w:szCs w:val="22"/>
        </w:rPr>
        <w:t>и</w:t>
      </w:r>
      <w:r w:rsidRPr="00E810A1">
        <w:rPr>
          <w:spacing w:val="1"/>
          <w:sz w:val="22"/>
          <w:szCs w:val="22"/>
        </w:rPr>
        <w:t>х</w:t>
      </w:r>
      <w:r w:rsidRPr="00E810A1">
        <w:rPr>
          <w:spacing w:val="27"/>
          <w:sz w:val="22"/>
          <w:szCs w:val="22"/>
        </w:rPr>
        <w:t xml:space="preserve"> </w:t>
      </w:r>
      <w:r w:rsidRPr="00E810A1">
        <w:rPr>
          <w:sz w:val="22"/>
          <w:szCs w:val="22"/>
        </w:rPr>
        <w:t>спе</w:t>
      </w:r>
      <w:r w:rsidRPr="00E810A1">
        <w:rPr>
          <w:spacing w:val="-1"/>
          <w:sz w:val="22"/>
          <w:szCs w:val="22"/>
        </w:rPr>
        <w:t>ц</w:t>
      </w:r>
      <w:r w:rsidRPr="00E810A1">
        <w:rPr>
          <w:sz w:val="22"/>
          <w:szCs w:val="22"/>
        </w:rPr>
        <w:t>и</w:t>
      </w:r>
      <w:r w:rsidRPr="00E810A1">
        <w:rPr>
          <w:spacing w:val="-1"/>
          <w:sz w:val="22"/>
          <w:szCs w:val="22"/>
        </w:rPr>
        <w:t>а</w:t>
      </w:r>
      <w:r w:rsidRPr="00E810A1">
        <w:rPr>
          <w:sz w:val="22"/>
          <w:szCs w:val="22"/>
        </w:rPr>
        <w:t>льн</w:t>
      </w:r>
      <w:r w:rsidRPr="00E810A1">
        <w:rPr>
          <w:spacing w:val="1"/>
          <w:sz w:val="22"/>
          <w:szCs w:val="22"/>
        </w:rPr>
        <w:t>о</w:t>
      </w:r>
      <w:r w:rsidRPr="00E810A1">
        <w:rPr>
          <w:sz w:val="22"/>
          <w:szCs w:val="22"/>
        </w:rPr>
        <w:t>ст</w:t>
      </w:r>
      <w:r w:rsidRPr="00E810A1">
        <w:rPr>
          <w:spacing w:val="-1"/>
          <w:sz w:val="22"/>
          <w:szCs w:val="22"/>
        </w:rPr>
        <w:t>е</w:t>
      </w:r>
      <w:r w:rsidRPr="00E810A1">
        <w:rPr>
          <w:sz w:val="22"/>
          <w:szCs w:val="22"/>
        </w:rPr>
        <w:t>й</w:t>
      </w:r>
      <w:r w:rsidRPr="00E810A1">
        <w:rPr>
          <w:spacing w:val="32"/>
          <w:sz w:val="22"/>
          <w:szCs w:val="22"/>
        </w:rPr>
        <w:t xml:space="preserve"> </w:t>
      </w:r>
      <w:r w:rsidRPr="00E810A1">
        <w:rPr>
          <w:sz w:val="22"/>
          <w:szCs w:val="22"/>
        </w:rPr>
        <w:t>час</w:t>
      </w:r>
      <w:r w:rsidRPr="00E810A1">
        <w:rPr>
          <w:spacing w:val="-2"/>
          <w:sz w:val="22"/>
          <w:szCs w:val="22"/>
        </w:rPr>
        <w:t>т</w:t>
      </w:r>
      <w:r w:rsidRPr="00E810A1">
        <w:rPr>
          <w:sz w:val="22"/>
          <w:szCs w:val="22"/>
        </w:rPr>
        <w:t>о</w:t>
      </w:r>
      <w:r w:rsidRPr="00E810A1">
        <w:rPr>
          <w:spacing w:val="28"/>
          <w:sz w:val="22"/>
          <w:szCs w:val="22"/>
        </w:rPr>
        <w:t xml:space="preserve"> </w:t>
      </w:r>
      <w:r w:rsidRPr="00E810A1">
        <w:rPr>
          <w:sz w:val="22"/>
          <w:szCs w:val="22"/>
        </w:rPr>
        <w:t>сод</w:t>
      </w:r>
      <w:r w:rsidRPr="00E810A1">
        <w:rPr>
          <w:spacing w:val="-2"/>
          <w:sz w:val="22"/>
          <w:szCs w:val="22"/>
        </w:rPr>
        <w:t>е</w:t>
      </w:r>
      <w:r w:rsidRPr="00E810A1">
        <w:rPr>
          <w:sz w:val="22"/>
          <w:szCs w:val="22"/>
        </w:rPr>
        <w:t>ржит</w:t>
      </w:r>
      <w:r w:rsidRPr="00E810A1">
        <w:rPr>
          <w:spacing w:val="26"/>
          <w:sz w:val="22"/>
          <w:szCs w:val="22"/>
        </w:rPr>
        <w:t xml:space="preserve"> </w:t>
      </w:r>
      <w:r w:rsidRPr="00E810A1">
        <w:rPr>
          <w:spacing w:val="1"/>
          <w:sz w:val="22"/>
          <w:szCs w:val="22"/>
        </w:rPr>
        <w:t>оп</w:t>
      </w:r>
      <w:r w:rsidRPr="00E810A1">
        <w:rPr>
          <w:spacing w:val="-1"/>
          <w:sz w:val="22"/>
          <w:szCs w:val="22"/>
        </w:rPr>
        <w:t>е</w:t>
      </w:r>
      <w:r w:rsidRPr="00E810A1">
        <w:rPr>
          <w:sz w:val="22"/>
          <w:szCs w:val="22"/>
        </w:rPr>
        <w:t>р</w:t>
      </w:r>
      <w:r w:rsidRPr="00E810A1">
        <w:rPr>
          <w:spacing w:val="-1"/>
          <w:sz w:val="22"/>
          <w:szCs w:val="22"/>
        </w:rPr>
        <w:t>а</w:t>
      </w:r>
      <w:r w:rsidRPr="00E810A1">
        <w:rPr>
          <w:sz w:val="22"/>
          <w:szCs w:val="22"/>
        </w:rPr>
        <w:t>ции,</w:t>
      </w:r>
      <w:r w:rsidRPr="00E810A1">
        <w:rPr>
          <w:spacing w:val="28"/>
          <w:sz w:val="22"/>
          <w:szCs w:val="22"/>
        </w:rPr>
        <w:t xml:space="preserve"> </w:t>
      </w:r>
      <w:r w:rsidRPr="00E810A1">
        <w:rPr>
          <w:sz w:val="22"/>
          <w:szCs w:val="22"/>
        </w:rPr>
        <w:t>с</w:t>
      </w:r>
      <w:r w:rsidRPr="00E810A1">
        <w:rPr>
          <w:spacing w:val="-1"/>
          <w:sz w:val="22"/>
          <w:szCs w:val="22"/>
        </w:rPr>
        <w:t>в</w:t>
      </w:r>
      <w:r w:rsidRPr="00E810A1">
        <w:rPr>
          <w:spacing w:val="-2"/>
          <w:sz w:val="22"/>
          <w:szCs w:val="22"/>
        </w:rPr>
        <w:t>я</w:t>
      </w:r>
      <w:r w:rsidRPr="00E810A1">
        <w:rPr>
          <w:sz w:val="22"/>
          <w:szCs w:val="22"/>
        </w:rPr>
        <w:t>зан</w:t>
      </w:r>
      <w:r w:rsidRPr="00E810A1">
        <w:rPr>
          <w:spacing w:val="1"/>
          <w:sz w:val="22"/>
          <w:szCs w:val="22"/>
        </w:rPr>
        <w:t>н</w:t>
      </w:r>
      <w:r w:rsidRPr="00E810A1">
        <w:rPr>
          <w:sz w:val="22"/>
          <w:szCs w:val="22"/>
        </w:rPr>
        <w:t>ые</w:t>
      </w:r>
      <w:r w:rsidRPr="00E810A1">
        <w:rPr>
          <w:spacing w:val="26"/>
          <w:sz w:val="22"/>
          <w:szCs w:val="22"/>
        </w:rPr>
        <w:t xml:space="preserve"> </w:t>
      </w:r>
      <w:r w:rsidRPr="00E810A1">
        <w:rPr>
          <w:sz w:val="22"/>
          <w:szCs w:val="22"/>
        </w:rPr>
        <w:t>с</w:t>
      </w:r>
      <w:r w:rsidRPr="00E810A1">
        <w:rPr>
          <w:spacing w:val="29"/>
          <w:sz w:val="22"/>
          <w:szCs w:val="22"/>
        </w:rPr>
        <w:t xml:space="preserve"> </w:t>
      </w:r>
      <w:r w:rsidRPr="00E810A1">
        <w:rPr>
          <w:sz w:val="22"/>
          <w:szCs w:val="22"/>
        </w:rPr>
        <w:t>м</w:t>
      </w:r>
      <w:r w:rsidRPr="00E810A1">
        <w:rPr>
          <w:spacing w:val="-1"/>
          <w:sz w:val="22"/>
          <w:szCs w:val="22"/>
        </w:rPr>
        <w:t>а</w:t>
      </w:r>
      <w:r w:rsidRPr="00E810A1">
        <w:rPr>
          <w:sz w:val="22"/>
          <w:szCs w:val="22"/>
        </w:rPr>
        <w:t>ни</w:t>
      </w:r>
      <w:r w:rsidRPr="00E810A1">
        <w:rPr>
          <w:spacing w:val="7"/>
          <w:sz w:val="22"/>
          <w:szCs w:val="22"/>
        </w:rPr>
        <w:t>пу</w:t>
      </w:r>
      <w:r w:rsidRPr="00E810A1">
        <w:rPr>
          <w:sz w:val="22"/>
          <w:szCs w:val="22"/>
        </w:rPr>
        <w:t>лир</w:t>
      </w:r>
      <w:r w:rsidRPr="00E810A1">
        <w:rPr>
          <w:spacing w:val="1"/>
          <w:sz w:val="22"/>
          <w:szCs w:val="22"/>
        </w:rPr>
        <w:t>о</w:t>
      </w:r>
      <w:r w:rsidRPr="00E810A1">
        <w:rPr>
          <w:sz w:val="22"/>
          <w:szCs w:val="22"/>
        </w:rPr>
        <w:t>вание</w:t>
      </w:r>
      <w:r w:rsidRPr="00E810A1">
        <w:rPr>
          <w:spacing w:val="1"/>
          <w:sz w:val="22"/>
          <w:szCs w:val="22"/>
        </w:rPr>
        <w:t>м</w:t>
      </w:r>
      <w:r w:rsidRPr="00E810A1">
        <w:rPr>
          <w:spacing w:val="76"/>
          <w:sz w:val="22"/>
          <w:szCs w:val="22"/>
        </w:rPr>
        <w:t xml:space="preserve"> </w:t>
      </w:r>
      <w:r w:rsidRPr="00E810A1">
        <w:rPr>
          <w:spacing w:val="1"/>
          <w:sz w:val="22"/>
          <w:szCs w:val="22"/>
        </w:rPr>
        <w:t>н</w:t>
      </w:r>
      <w:r w:rsidRPr="00E810A1">
        <w:rPr>
          <w:spacing w:val="-1"/>
          <w:sz w:val="22"/>
          <w:szCs w:val="22"/>
        </w:rPr>
        <w:t>еб</w:t>
      </w:r>
      <w:r w:rsidRPr="00E810A1">
        <w:rPr>
          <w:sz w:val="22"/>
          <w:szCs w:val="22"/>
        </w:rPr>
        <w:t>ольши</w:t>
      </w:r>
      <w:r w:rsidRPr="00E810A1">
        <w:rPr>
          <w:spacing w:val="1"/>
          <w:sz w:val="22"/>
          <w:szCs w:val="22"/>
        </w:rPr>
        <w:t>м</w:t>
      </w:r>
      <w:r w:rsidRPr="00E810A1">
        <w:rPr>
          <w:sz w:val="22"/>
          <w:szCs w:val="22"/>
        </w:rPr>
        <w:t>и</w:t>
      </w:r>
      <w:r w:rsidRPr="00E810A1">
        <w:rPr>
          <w:spacing w:val="78"/>
          <w:sz w:val="22"/>
          <w:szCs w:val="22"/>
        </w:rPr>
        <w:t xml:space="preserve"> </w:t>
      </w:r>
      <w:r w:rsidRPr="00E810A1">
        <w:rPr>
          <w:sz w:val="22"/>
          <w:szCs w:val="22"/>
        </w:rPr>
        <w:t>пр</w:t>
      </w:r>
      <w:r w:rsidRPr="00E810A1">
        <w:rPr>
          <w:spacing w:val="-1"/>
          <w:sz w:val="22"/>
          <w:szCs w:val="22"/>
        </w:rPr>
        <w:t>е</w:t>
      </w:r>
      <w:r w:rsidRPr="00E810A1">
        <w:rPr>
          <w:sz w:val="22"/>
          <w:szCs w:val="22"/>
        </w:rPr>
        <w:t>д</w:t>
      </w:r>
      <w:r w:rsidRPr="00E810A1">
        <w:rPr>
          <w:spacing w:val="1"/>
          <w:sz w:val="22"/>
          <w:szCs w:val="22"/>
        </w:rPr>
        <w:t>м</w:t>
      </w:r>
      <w:r w:rsidRPr="00E810A1">
        <w:rPr>
          <w:sz w:val="22"/>
          <w:szCs w:val="22"/>
        </w:rPr>
        <w:t>е</w:t>
      </w:r>
      <w:r w:rsidRPr="00E810A1">
        <w:rPr>
          <w:spacing w:val="1"/>
          <w:sz w:val="22"/>
          <w:szCs w:val="22"/>
        </w:rPr>
        <w:t>т</w:t>
      </w:r>
      <w:r w:rsidRPr="00E810A1">
        <w:rPr>
          <w:spacing w:val="-1"/>
          <w:sz w:val="22"/>
          <w:szCs w:val="22"/>
        </w:rPr>
        <w:t>а</w:t>
      </w:r>
      <w:r w:rsidRPr="00E810A1">
        <w:rPr>
          <w:sz w:val="22"/>
          <w:szCs w:val="22"/>
        </w:rPr>
        <w:t>ми,</w:t>
      </w:r>
      <w:r w:rsidRPr="00E810A1">
        <w:rPr>
          <w:spacing w:val="76"/>
          <w:sz w:val="22"/>
          <w:szCs w:val="22"/>
        </w:rPr>
        <w:t xml:space="preserve"> </w:t>
      </w:r>
      <w:r w:rsidRPr="00E810A1">
        <w:rPr>
          <w:spacing w:val="1"/>
          <w:sz w:val="22"/>
          <w:szCs w:val="22"/>
        </w:rPr>
        <w:t>и</w:t>
      </w:r>
      <w:r w:rsidRPr="00E810A1">
        <w:rPr>
          <w:sz w:val="22"/>
          <w:szCs w:val="22"/>
        </w:rPr>
        <w:t>нст</w:t>
      </w:r>
      <w:r w:rsidRPr="00E810A1">
        <w:rPr>
          <w:spacing w:val="1"/>
          <w:sz w:val="22"/>
          <w:szCs w:val="22"/>
        </w:rPr>
        <w:t>р</w:t>
      </w:r>
      <w:r w:rsidRPr="00E810A1">
        <w:rPr>
          <w:spacing w:val="-2"/>
          <w:sz w:val="22"/>
          <w:szCs w:val="22"/>
        </w:rPr>
        <w:t>у</w:t>
      </w:r>
      <w:r w:rsidRPr="00E810A1">
        <w:rPr>
          <w:sz w:val="22"/>
          <w:szCs w:val="22"/>
        </w:rPr>
        <w:t>ме</w:t>
      </w:r>
      <w:r w:rsidRPr="00E810A1">
        <w:rPr>
          <w:spacing w:val="1"/>
          <w:sz w:val="22"/>
          <w:szCs w:val="22"/>
        </w:rPr>
        <w:t>н</w:t>
      </w:r>
      <w:r w:rsidRPr="00E810A1">
        <w:rPr>
          <w:sz w:val="22"/>
          <w:szCs w:val="22"/>
        </w:rPr>
        <w:t>та</w:t>
      </w:r>
      <w:r w:rsidRPr="00E810A1">
        <w:rPr>
          <w:spacing w:val="-1"/>
          <w:sz w:val="22"/>
          <w:szCs w:val="22"/>
        </w:rPr>
        <w:t>м</w:t>
      </w:r>
      <w:r w:rsidRPr="00E810A1">
        <w:rPr>
          <w:sz w:val="22"/>
          <w:szCs w:val="22"/>
        </w:rPr>
        <w:t>и.</w:t>
      </w:r>
      <w:r w:rsidRPr="00E810A1">
        <w:rPr>
          <w:spacing w:val="78"/>
          <w:sz w:val="22"/>
          <w:szCs w:val="22"/>
        </w:rPr>
        <w:t xml:space="preserve"> </w:t>
      </w:r>
      <w:r w:rsidRPr="00E810A1">
        <w:rPr>
          <w:spacing w:val="-2"/>
          <w:sz w:val="22"/>
          <w:szCs w:val="22"/>
        </w:rPr>
        <w:t>О</w:t>
      </w:r>
      <w:r w:rsidRPr="00E810A1">
        <w:rPr>
          <w:spacing w:val="7"/>
          <w:sz w:val="22"/>
          <w:szCs w:val="22"/>
        </w:rPr>
        <w:t>н</w:t>
      </w:r>
      <w:r w:rsidRPr="00E810A1">
        <w:rPr>
          <w:sz w:val="22"/>
          <w:szCs w:val="22"/>
        </w:rPr>
        <w:t>и</w:t>
      </w:r>
      <w:r w:rsidRPr="00E810A1">
        <w:rPr>
          <w:spacing w:val="78"/>
          <w:sz w:val="22"/>
          <w:szCs w:val="22"/>
        </w:rPr>
        <w:t xml:space="preserve"> </w:t>
      </w:r>
      <w:r w:rsidRPr="00E810A1">
        <w:rPr>
          <w:sz w:val="22"/>
          <w:szCs w:val="22"/>
        </w:rPr>
        <w:t>до</w:t>
      </w:r>
      <w:r w:rsidRPr="00E810A1">
        <w:rPr>
          <w:spacing w:val="1"/>
          <w:sz w:val="22"/>
          <w:szCs w:val="22"/>
        </w:rPr>
        <w:t>л</w:t>
      </w:r>
      <w:r w:rsidRPr="00E810A1">
        <w:rPr>
          <w:sz w:val="22"/>
          <w:szCs w:val="22"/>
        </w:rPr>
        <w:t>жны</w:t>
      </w:r>
      <w:r w:rsidRPr="00E810A1">
        <w:rPr>
          <w:spacing w:val="77"/>
          <w:sz w:val="22"/>
          <w:szCs w:val="22"/>
        </w:rPr>
        <w:t xml:space="preserve"> </w:t>
      </w:r>
      <w:r w:rsidRPr="00E810A1">
        <w:rPr>
          <w:spacing w:val="1"/>
          <w:sz w:val="22"/>
          <w:szCs w:val="22"/>
        </w:rPr>
        <w:t>и</w:t>
      </w:r>
      <w:r w:rsidRPr="00E810A1">
        <w:rPr>
          <w:sz w:val="22"/>
          <w:szCs w:val="22"/>
        </w:rPr>
        <w:t>м</w:t>
      </w:r>
      <w:r w:rsidRPr="00E810A1">
        <w:rPr>
          <w:spacing w:val="1"/>
          <w:sz w:val="22"/>
          <w:szCs w:val="22"/>
        </w:rPr>
        <w:t>е</w:t>
      </w:r>
      <w:r w:rsidRPr="00E810A1">
        <w:rPr>
          <w:sz w:val="22"/>
          <w:szCs w:val="22"/>
        </w:rPr>
        <w:t>ть с</w:t>
      </w:r>
      <w:r w:rsidRPr="00E810A1">
        <w:rPr>
          <w:spacing w:val="1"/>
          <w:sz w:val="22"/>
          <w:szCs w:val="22"/>
        </w:rPr>
        <w:t>п</w:t>
      </w:r>
      <w:r w:rsidRPr="00E810A1">
        <w:rPr>
          <w:sz w:val="22"/>
          <w:szCs w:val="22"/>
        </w:rPr>
        <w:t>осо</w:t>
      </w:r>
      <w:r w:rsidRPr="00E810A1">
        <w:rPr>
          <w:spacing w:val="-1"/>
          <w:sz w:val="22"/>
          <w:szCs w:val="22"/>
        </w:rPr>
        <w:t>б</w:t>
      </w:r>
      <w:r w:rsidRPr="00E810A1">
        <w:rPr>
          <w:sz w:val="22"/>
          <w:szCs w:val="22"/>
        </w:rPr>
        <w:t>н</w:t>
      </w:r>
      <w:r w:rsidRPr="00E810A1">
        <w:rPr>
          <w:spacing w:val="1"/>
          <w:sz w:val="22"/>
          <w:szCs w:val="22"/>
        </w:rPr>
        <w:t>ост</w:t>
      </w:r>
      <w:r w:rsidRPr="00E810A1">
        <w:rPr>
          <w:sz w:val="22"/>
          <w:szCs w:val="22"/>
        </w:rPr>
        <w:t>ь</w:t>
      </w:r>
      <w:r w:rsidRPr="00E810A1">
        <w:rPr>
          <w:spacing w:val="59"/>
          <w:sz w:val="22"/>
          <w:szCs w:val="22"/>
        </w:rPr>
        <w:t xml:space="preserve"> </w:t>
      </w:r>
      <w:r w:rsidRPr="00E810A1">
        <w:rPr>
          <w:spacing w:val="-1"/>
          <w:sz w:val="22"/>
          <w:szCs w:val="22"/>
        </w:rPr>
        <w:t>в</w:t>
      </w:r>
      <w:r w:rsidRPr="00E810A1">
        <w:rPr>
          <w:sz w:val="22"/>
          <w:szCs w:val="22"/>
        </w:rPr>
        <w:t>ыпо</w:t>
      </w:r>
      <w:r w:rsidRPr="00E810A1">
        <w:rPr>
          <w:spacing w:val="-2"/>
          <w:sz w:val="22"/>
          <w:szCs w:val="22"/>
        </w:rPr>
        <w:t>л</w:t>
      </w:r>
      <w:r w:rsidRPr="00E810A1">
        <w:rPr>
          <w:sz w:val="22"/>
          <w:szCs w:val="22"/>
        </w:rPr>
        <w:t>ня</w:t>
      </w:r>
      <w:r w:rsidRPr="00E810A1">
        <w:rPr>
          <w:spacing w:val="1"/>
          <w:sz w:val="22"/>
          <w:szCs w:val="22"/>
        </w:rPr>
        <w:t>т</w:t>
      </w:r>
      <w:r w:rsidRPr="00E810A1">
        <w:rPr>
          <w:sz w:val="22"/>
          <w:szCs w:val="22"/>
        </w:rPr>
        <w:t>ь</w:t>
      </w:r>
      <w:r w:rsidRPr="00E810A1">
        <w:rPr>
          <w:spacing w:val="56"/>
          <w:sz w:val="22"/>
          <w:szCs w:val="22"/>
        </w:rPr>
        <w:t xml:space="preserve"> </w:t>
      </w:r>
      <w:r w:rsidRPr="00E810A1">
        <w:rPr>
          <w:spacing w:val="1"/>
          <w:sz w:val="22"/>
          <w:szCs w:val="22"/>
        </w:rPr>
        <w:t>быс</w:t>
      </w:r>
      <w:r w:rsidRPr="00E810A1">
        <w:rPr>
          <w:spacing w:val="-1"/>
          <w:sz w:val="22"/>
          <w:szCs w:val="22"/>
        </w:rPr>
        <w:t>тр</w:t>
      </w:r>
      <w:r w:rsidRPr="00E810A1">
        <w:rPr>
          <w:sz w:val="22"/>
          <w:szCs w:val="22"/>
        </w:rPr>
        <w:t>ые</w:t>
      </w:r>
      <w:r w:rsidRPr="00E810A1">
        <w:rPr>
          <w:spacing w:val="1"/>
          <w:sz w:val="22"/>
          <w:szCs w:val="22"/>
        </w:rPr>
        <w:t>,</w:t>
      </w:r>
      <w:r w:rsidRPr="00E810A1">
        <w:rPr>
          <w:spacing w:val="59"/>
          <w:sz w:val="22"/>
          <w:szCs w:val="22"/>
        </w:rPr>
        <w:t xml:space="preserve"> </w:t>
      </w:r>
      <w:r w:rsidRPr="00E810A1">
        <w:rPr>
          <w:spacing w:val="-2"/>
          <w:sz w:val="22"/>
          <w:szCs w:val="22"/>
        </w:rPr>
        <w:t>т</w:t>
      </w:r>
      <w:r w:rsidRPr="00E810A1">
        <w:rPr>
          <w:sz w:val="22"/>
          <w:szCs w:val="22"/>
        </w:rPr>
        <w:t>о</w:t>
      </w:r>
      <w:r w:rsidRPr="00E810A1">
        <w:rPr>
          <w:spacing w:val="1"/>
          <w:sz w:val="22"/>
          <w:szCs w:val="22"/>
        </w:rPr>
        <w:t>ч</w:t>
      </w:r>
      <w:r w:rsidRPr="00E810A1">
        <w:rPr>
          <w:sz w:val="22"/>
          <w:szCs w:val="22"/>
        </w:rPr>
        <w:t>ны</w:t>
      </w:r>
      <w:r w:rsidRPr="00E810A1">
        <w:rPr>
          <w:spacing w:val="1"/>
          <w:sz w:val="22"/>
          <w:szCs w:val="22"/>
        </w:rPr>
        <w:t>е</w:t>
      </w:r>
      <w:r w:rsidRPr="00E810A1">
        <w:rPr>
          <w:spacing w:val="56"/>
          <w:sz w:val="22"/>
          <w:szCs w:val="22"/>
        </w:rPr>
        <w:t xml:space="preserve"> </w:t>
      </w:r>
      <w:r w:rsidRPr="00E810A1">
        <w:rPr>
          <w:spacing w:val="1"/>
          <w:sz w:val="22"/>
          <w:szCs w:val="22"/>
        </w:rPr>
        <w:t>и</w:t>
      </w:r>
      <w:r w:rsidRPr="00E810A1">
        <w:rPr>
          <w:spacing w:val="60"/>
          <w:sz w:val="22"/>
          <w:szCs w:val="22"/>
        </w:rPr>
        <w:t xml:space="preserve"> </w:t>
      </w:r>
      <w:r w:rsidRPr="00E810A1">
        <w:rPr>
          <w:sz w:val="22"/>
          <w:szCs w:val="22"/>
        </w:rPr>
        <w:t>э</w:t>
      </w:r>
      <w:r w:rsidRPr="00E810A1">
        <w:rPr>
          <w:spacing w:val="-1"/>
          <w:sz w:val="22"/>
          <w:szCs w:val="22"/>
        </w:rPr>
        <w:t>к</w:t>
      </w:r>
      <w:r w:rsidRPr="00E810A1">
        <w:rPr>
          <w:sz w:val="22"/>
          <w:szCs w:val="22"/>
        </w:rPr>
        <w:t>он</w:t>
      </w:r>
      <w:r w:rsidRPr="00E810A1">
        <w:rPr>
          <w:spacing w:val="1"/>
          <w:sz w:val="22"/>
          <w:szCs w:val="22"/>
        </w:rPr>
        <w:t>о</w:t>
      </w:r>
      <w:r w:rsidRPr="00E810A1">
        <w:rPr>
          <w:spacing w:val="-1"/>
          <w:sz w:val="22"/>
          <w:szCs w:val="22"/>
        </w:rPr>
        <w:t>м</w:t>
      </w:r>
      <w:r w:rsidRPr="00E810A1">
        <w:rPr>
          <w:sz w:val="22"/>
          <w:szCs w:val="22"/>
        </w:rPr>
        <w:t>н</w:t>
      </w:r>
      <w:r w:rsidRPr="00E810A1">
        <w:rPr>
          <w:spacing w:val="1"/>
          <w:sz w:val="22"/>
          <w:szCs w:val="22"/>
        </w:rPr>
        <w:t>ы</w:t>
      </w:r>
      <w:r w:rsidRPr="00E810A1">
        <w:rPr>
          <w:sz w:val="22"/>
          <w:szCs w:val="22"/>
        </w:rPr>
        <w:t>е</w:t>
      </w:r>
      <w:r w:rsidRPr="00E810A1">
        <w:rPr>
          <w:spacing w:val="57"/>
          <w:sz w:val="22"/>
          <w:szCs w:val="22"/>
        </w:rPr>
        <w:t xml:space="preserve"> </w:t>
      </w:r>
      <w:r w:rsidRPr="00E810A1">
        <w:rPr>
          <w:spacing w:val="2"/>
          <w:sz w:val="22"/>
          <w:szCs w:val="22"/>
        </w:rPr>
        <w:t>д</w:t>
      </w:r>
      <w:r w:rsidRPr="00E810A1">
        <w:rPr>
          <w:spacing w:val="-2"/>
          <w:sz w:val="22"/>
          <w:szCs w:val="22"/>
        </w:rPr>
        <w:t>в</w:t>
      </w:r>
      <w:r w:rsidRPr="00E810A1">
        <w:rPr>
          <w:spacing w:val="8"/>
          <w:sz w:val="22"/>
          <w:szCs w:val="22"/>
        </w:rPr>
        <w:t>и</w:t>
      </w:r>
      <w:r w:rsidRPr="00E810A1">
        <w:rPr>
          <w:sz w:val="22"/>
          <w:szCs w:val="22"/>
        </w:rPr>
        <w:t>жения,</w:t>
      </w:r>
      <w:r w:rsidRPr="00E810A1">
        <w:rPr>
          <w:spacing w:val="59"/>
          <w:sz w:val="22"/>
          <w:szCs w:val="22"/>
        </w:rPr>
        <w:t xml:space="preserve"> </w:t>
      </w:r>
      <w:r w:rsidRPr="00E810A1">
        <w:rPr>
          <w:sz w:val="22"/>
          <w:szCs w:val="22"/>
        </w:rPr>
        <w:t>об</w:t>
      </w:r>
      <w:r w:rsidRPr="00E810A1">
        <w:rPr>
          <w:spacing w:val="1"/>
          <w:sz w:val="22"/>
          <w:szCs w:val="22"/>
        </w:rPr>
        <w:t>л</w:t>
      </w:r>
      <w:r w:rsidRPr="00E810A1">
        <w:rPr>
          <w:spacing w:val="-2"/>
          <w:sz w:val="22"/>
          <w:szCs w:val="22"/>
        </w:rPr>
        <w:t>а</w:t>
      </w:r>
      <w:r w:rsidRPr="00E810A1">
        <w:rPr>
          <w:sz w:val="22"/>
          <w:szCs w:val="22"/>
        </w:rPr>
        <w:t>д</w:t>
      </w:r>
      <w:r w:rsidRPr="00E810A1">
        <w:rPr>
          <w:spacing w:val="1"/>
          <w:sz w:val="22"/>
          <w:szCs w:val="22"/>
        </w:rPr>
        <w:t>а</w:t>
      </w:r>
      <w:r w:rsidRPr="00E810A1">
        <w:rPr>
          <w:sz w:val="22"/>
          <w:szCs w:val="22"/>
        </w:rPr>
        <w:t>ть ло</w:t>
      </w:r>
      <w:r w:rsidRPr="00E810A1">
        <w:rPr>
          <w:spacing w:val="1"/>
          <w:sz w:val="22"/>
          <w:szCs w:val="22"/>
        </w:rPr>
        <w:t>в</w:t>
      </w:r>
      <w:r w:rsidRPr="00E810A1">
        <w:rPr>
          <w:sz w:val="22"/>
          <w:szCs w:val="22"/>
        </w:rPr>
        <w:t>костью и коорд</w:t>
      </w:r>
      <w:r w:rsidRPr="00E810A1">
        <w:rPr>
          <w:spacing w:val="-1"/>
          <w:sz w:val="22"/>
          <w:szCs w:val="22"/>
        </w:rPr>
        <w:t>и</w:t>
      </w:r>
      <w:r w:rsidRPr="00E810A1">
        <w:rPr>
          <w:sz w:val="22"/>
          <w:szCs w:val="22"/>
        </w:rPr>
        <w:t>наци</w:t>
      </w:r>
      <w:r w:rsidRPr="00E810A1">
        <w:rPr>
          <w:spacing w:val="-1"/>
          <w:sz w:val="22"/>
          <w:szCs w:val="22"/>
        </w:rPr>
        <w:t>е</w:t>
      </w:r>
      <w:r w:rsidRPr="00E810A1">
        <w:rPr>
          <w:sz w:val="22"/>
          <w:szCs w:val="22"/>
        </w:rPr>
        <w:t xml:space="preserve">й </w:t>
      </w:r>
      <w:r w:rsidRPr="00E810A1">
        <w:rPr>
          <w:spacing w:val="1"/>
          <w:sz w:val="22"/>
          <w:szCs w:val="22"/>
        </w:rPr>
        <w:t>д</w:t>
      </w:r>
      <w:r w:rsidRPr="00E810A1">
        <w:rPr>
          <w:spacing w:val="-1"/>
          <w:sz w:val="22"/>
          <w:szCs w:val="22"/>
        </w:rPr>
        <w:t>в</w:t>
      </w:r>
      <w:r w:rsidRPr="00E810A1">
        <w:rPr>
          <w:sz w:val="22"/>
          <w:szCs w:val="22"/>
        </w:rPr>
        <w:t>и</w:t>
      </w:r>
      <w:r w:rsidRPr="00E810A1">
        <w:rPr>
          <w:spacing w:val="3"/>
          <w:sz w:val="22"/>
          <w:szCs w:val="22"/>
        </w:rPr>
        <w:t>ж</w:t>
      </w:r>
      <w:r w:rsidRPr="00E810A1">
        <w:rPr>
          <w:sz w:val="22"/>
          <w:szCs w:val="22"/>
        </w:rPr>
        <w:t xml:space="preserve">ений </w:t>
      </w:r>
      <w:r w:rsidRPr="00E810A1">
        <w:rPr>
          <w:spacing w:val="-1"/>
          <w:sz w:val="22"/>
          <w:szCs w:val="22"/>
        </w:rPr>
        <w:t>р</w:t>
      </w:r>
      <w:r w:rsidRPr="00E810A1">
        <w:rPr>
          <w:spacing w:val="-3"/>
          <w:sz w:val="22"/>
          <w:szCs w:val="22"/>
        </w:rPr>
        <w:t>у</w:t>
      </w:r>
      <w:r w:rsidRPr="00E810A1">
        <w:rPr>
          <w:sz w:val="22"/>
          <w:szCs w:val="22"/>
        </w:rPr>
        <w:t>к, па</w:t>
      </w:r>
      <w:r w:rsidRPr="00E810A1">
        <w:rPr>
          <w:spacing w:val="1"/>
          <w:sz w:val="22"/>
          <w:szCs w:val="22"/>
        </w:rPr>
        <w:t>л</w:t>
      </w:r>
      <w:r w:rsidRPr="00E810A1">
        <w:rPr>
          <w:sz w:val="22"/>
          <w:szCs w:val="22"/>
        </w:rPr>
        <w:t>ьцев.</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В</w:t>
      </w:r>
      <w:r w:rsidRPr="00E810A1">
        <w:rPr>
          <w:spacing w:val="64"/>
          <w:sz w:val="22"/>
          <w:szCs w:val="22"/>
        </w:rPr>
        <w:t xml:space="preserve"> </w:t>
      </w:r>
      <w:r w:rsidRPr="00E810A1">
        <w:rPr>
          <w:spacing w:val="1"/>
          <w:sz w:val="22"/>
          <w:szCs w:val="22"/>
        </w:rPr>
        <w:t>п</w:t>
      </w:r>
      <w:r w:rsidRPr="00E810A1">
        <w:rPr>
          <w:sz w:val="22"/>
          <w:szCs w:val="22"/>
        </w:rPr>
        <w:t>рофес</w:t>
      </w:r>
      <w:r w:rsidRPr="00E810A1">
        <w:rPr>
          <w:spacing w:val="-1"/>
          <w:sz w:val="22"/>
          <w:szCs w:val="22"/>
        </w:rPr>
        <w:t>с</w:t>
      </w:r>
      <w:r w:rsidRPr="00E810A1">
        <w:rPr>
          <w:spacing w:val="2"/>
          <w:sz w:val="22"/>
          <w:szCs w:val="22"/>
        </w:rPr>
        <w:t>и</w:t>
      </w:r>
      <w:r w:rsidRPr="00E810A1">
        <w:rPr>
          <w:spacing w:val="-1"/>
          <w:sz w:val="22"/>
          <w:szCs w:val="22"/>
        </w:rPr>
        <w:t>я</w:t>
      </w:r>
      <w:r w:rsidRPr="00E810A1">
        <w:rPr>
          <w:sz w:val="22"/>
          <w:szCs w:val="22"/>
        </w:rPr>
        <w:t>х</w:t>
      </w:r>
      <w:r w:rsidRPr="00E810A1">
        <w:rPr>
          <w:spacing w:val="66"/>
          <w:sz w:val="22"/>
          <w:szCs w:val="22"/>
        </w:rPr>
        <w:t xml:space="preserve"> </w:t>
      </w:r>
      <w:r w:rsidRPr="00E810A1">
        <w:rPr>
          <w:sz w:val="22"/>
          <w:szCs w:val="22"/>
        </w:rPr>
        <w:t>ин</w:t>
      </w:r>
      <w:r w:rsidRPr="00E810A1">
        <w:rPr>
          <w:spacing w:val="-1"/>
          <w:sz w:val="22"/>
          <w:szCs w:val="22"/>
        </w:rPr>
        <w:t>ж</w:t>
      </w:r>
      <w:r w:rsidRPr="00E810A1">
        <w:rPr>
          <w:sz w:val="22"/>
          <w:szCs w:val="22"/>
        </w:rPr>
        <w:t>е</w:t>
      </w:r>
      <w:r w:rsidRPr="00E810A1">
        <w:rPr>
          <w:spacing w:val="1"/>
          <w:sz w:val="22"/>
          <w:szCs w:val="22"/>
        </w:rPr>
        <w:t>н</w:t>
      </w:r>
      <w:r w:rsidRPr="00E810A1">
        <w:rPr>
          <w:spacing w:val="-1"/>
          <w:sz w:val="22"/>
          <w:szCs w:val="22"/>
        </w:rPr>
        <w:t>е</w:t>
      </w:r>
      <w:r w:rsidRPr="00E810A1">
        <w:rPr>
          <w:sz w:val="22"/>
          <w:szCs w:val="22"/>
        </w:rPr>
        <w:t>р</w:t>
      </w:r>
      <w:r w:rsidRPr="00E810A1">
        <w:rPr>
          <w:spacing w:val="2"/>
          <w:sz w:val="22"/>
          <w:szCs w:val="22"/>
        </w:rPr>
        <w:t>а</w:t>
      </w:r>
      <w:r w:rsidRPr="00E810A1">
        <w:rPr>
          <w:sz w:val="22"/>
          <w:szCs w:val="22"/>
        </w:rPr>
        <w:t>,</w:t>
      </w:r>
      <w:r w:rsidRPr="00E810A1">
        <w:rPr>
          <w:spacing w:val="63"/>
          <w:sz w:val="22"/>
          <w:szCs w:val="22"/>
        </w:rPr>
        <w:t xml:space="preserve"> </w:t>
      </w:r>
      <w:r w:rsidRPr="00E810A1">
        <w:rPr>
          <w:spacing w:val="1"/>
          <w:sz w:val="22"/>
          <w:szCs w:val="22"/>
        </w:rPr>
        <w:t>м</w:t>
      </w:r>
      <w:r w:rsidRPr="00E810A1">
        <w:rPr>
          <w:spacing w:val="-1"/>
          <w:sz w:val="22"/>
          <w:szCs w:val="22"/>
        </w:rPr>
        <w:t>е</w:t>
      </w:r>
      <w:r w:rsidRPr="00E810A1">
        <w:rPr>
          <w:sz w:val="22"/>
          <w:szCs w:val="22"/>
        </w:rPr>
        <w:t>недж</w:t>
      </w:r>
      <w:r w:rsidRPr="00E810A1">
        <w:rPr>
          <w:spacing w:val="-1"/>
          <w:sz w:val="22"/>
          <w:szCs w:val="22"/>
        </w:rPr>
        <w:t>е</w:t>
      </w:r>
      <w:r w:rsidRPr="00E810A1">
        <w:rPr>
          <w:sz w:val="22"/>
          <w:szCs w:val="22"/>
        </w:rPr>
        <w:t>р</w:t>
      </w:r>
      <w:r w:rsidRPr="00E810A1">
        <w:rPr>
          <w:spacing w:val="1"/>
          <w:sz w:val="22"/>
          <w:szCs w:val="22"/>
        </w:rPr>
        <w:t>а</w:t>
      </w:r>
      <w:r w:rsidRPr="00E810A1">
        <w:rPr>
          <w:sz w:val="22"/>
          <w:szCs w:val="22"/>
        </w:rPr>
        <w:t>,</w:t>
      </w:r>
      <w:r w:rsidRPr="00E810A1">
        <w:rPr>
          <w:spacing w:val="61"/>
          <w:sz w:val="22"/>
          <w:szCs w:val="22"/>
        </w:rPr>
        <w:t xml:space="preserve"> </w:t>
      </w:r>
      <w:r w:rsidRPr="00E810A1">
        <w:rPr>
          <w:spacing w:val="1"/>
          <w:sz w:val="22"/>
          <w:szCs w:val="22"/>
        </w:rPr>
        <w:t>пр</w:t>
      </w:r>
      <w:r w:rsidRPr="00E810A1">
        <w:rPr>
          <w:sz w:val="22"/>
          <w:szCs w:val="22"/>
        </w:rPr>
        <w:t>е</w:t>
      </w:r>
      <w:r w:rsidRPr="00E810A1">
        <w:rPr>
          <w:spacing w:val="-1"/>
          <w:sz w:val="22"/>
          <w:szCs w:val="22"/>
        </w:rPr>
        <w:t>п</w:t>
      </w:r>
      <w:r w:rsidRPr="00E810A1">
        <w:rPr>
          <w:sz w:val="22"/>
          <w:szCs w:val="22"/>
        </w:rPr>
        <w:t>одават</w:t>
      </w:r>
      <w:r w:rsidRPr="00E810A1">
        <w:rPr>
          <w:spacing w:val="1"/>
          <w:sz w:val="22"/>
          <w:szCs w:val="22"/>
        </w:rPr>
        <w:t>е</w:t>
      </w:r>
      <w:r w:rsidRPr="00E810A1">
        <w:rPr>
          <w:sz w:val="22"/>
          <w:szCs w:val="22"/>
        </w:rPr>
        <w:t>ля,</w:t>
      </w:r>
      <w:r w:rsidRPr="00E810A1">
        <w:rPr>
          <w:spacing w:val="63"/>
          <w:sz w:val="22"/>
          <w:szCs w:val="22"/>
        </w:rPr>
        <w:t xml:space="preserve"> </w:t>
      </w:r>
      <w:r w:rsidRPr="00E810A1">
        <w:rPr>
          <w:spacing w:val="-2"/>
          <w:sz w:val="22"/>
          <w:szCs w:val="22"/>
        </w:rPr>
        <w:t>у</w:t>
      </w:r>
      <w:r w:rsidRPr="00E810A1">
        <w:rPr>
          <w:sz w:val="22"/>
          <w:szCs w:val="22"/>
        </w:rPr>
        <w:t>че</w:t>
      </w:r>
      <w:r w:rsidRPr="00E810A1">
        <w:rPr>
          <w:spacing w:val="1"/>
          <w:sz w:val="22"/>
          <w:szCs w:val="22"/>
        </w:rPr>
        <w:t>н</w:t>
      </w:r>
      <w:r w:rsidRPr="00E810A1">
        <w:rPr>
          <w:spacing w:val="2"/>
          <w:sz w:val="22"/>
          <w:szCs w:val="22"/>
        </w:rPr>
        <w:t>о</w:t>
      </w:r>
      <w:r w:rsidRPr="00E810A1">
        <w:rPr>
          <w:spacing w:val="-1"/>
          <w:sz w:val="22"/>
          <w:szCs w:val="22"/>
        </w:rPr>
        <w:t>г</w:t>
      </w:r>
      <w:r w:rsidRPr="00E810A1">
        <w:rPr>
          <w:sz w:val="22"/>
          <w:szCs w:val="22"/>
        </w:rPr>
        <w:t>о</w:t>
      </w:r>
      <w:r w:rsidRPr="00E810A1">
        <w:rPr>
          <w:spacing w:val="69"/>
          <w:sz w:val="22"/>
          <w:szCs w:val="22"/>
        </w:rPr>
        <w:t xml:space="preserve"> </w:t>
      </w:r>
      <w:r w:rsidRPr="00E810A1">
        <w:rPr>
          <w:spacing w:val="1"/>
          <w:sz w:val="22"/>
          <w:szCs w:val="22"/>
        </w:rPr>
        <w:t>в</w:t>
      </w:r>
      <w:r w:rsidRPr="00E810A1">
        <w:rPr>
          <w:spacing w:val="-2"/>
          <w:sz w:val="22"/>
          <w:szCs w:val="22"/>
        </w:rPr>
        <w:t>а</w:t>
      </w:r>
      <w:r w:rsidRPr="00E810A1">
        <w:rPr>
          <w:sz w:val="22"/>
          <w:szCs w:val="22"/>
        </w:rPr>
        <w:t>ж</w:t>
      </w:r>
      <w:r w:rsidRPr="00E810A1">
        <w:rPr>
          <w:spacing w:val="1"/>
          <w:sz w:val="22"/>
          <w:szCs w:val="22"/>
        </w:rPr>
        <w:t>н</w:t>
      </w:r>
      <w:r w:rsidRPr="00E810A1">
        <w:rPr>
          <w:spacing w:val="-2"/>
          <w:sz w:val="22"/>
          <w:szCs w:val="22"/>
        </w:rPr>
        <w:t>у</w:t>
      </w:r>
      <w:r w:rsidRPr="00E810A1">
        <w:rPr>
          <w:sz w:val="22"/>
          <w:szCs w:val="22"/>
        </w:rPr>
        <w:t xml:space="preserve">ю </w:t>
      </w:r>
      <w:r w:rsidRPr="00E810A1">
        <w:rPr>
          <w:spacing w:val="1"/>
          <w:sz w:val="22"/>
          <w:szCs w:val="22"/>
        </w:rPr>
        <w:t>ро</w:t>
      </w:r>
      <w:r w:rsidRPr="00E810A1">
        <w:rPr>
          <w:sz w:val="22"/>
          <w:szCs w:val="22"/>
        </w:rPr>
        <w:t>ль</w:t>
      </w:r>
      <w:r w:rsidRPr="00E810A1">
        <w:rPr>
          <w:spacing w:val="13"/>
          <w:sz w:val="22"/>
          <w:szCs w:val="22"/>
        </w:rPr>
        <w:t xml:space="preserve"> </w:t>
      </w:r>
      <w:r w:rsidRPr="00E810A1">
        <w:rPr>
          <w:spacing w:val="1"/>
          <w:sz w:val="22"/>
          <w:szCs w:val="22"/>
        </w:rPr>
        <w:t>и</w:t>
      </w:r>
      <w:r w:rsidRPr="00E810A1">
        <w:rPr>
          <w:spacing w:val="-1"/>
          <w:sz w:val="22"/>
          <w:szCs w:val="22"/>
        </w:rPr>
        <w:t>г</w:t>
      </w:r>
      <w:r w:rsidRPr="00E810A1">
        <w:rPr>
          <w:sz w:val="22"/>
          <w:szCs w:val="22"/>
        </w:rPr>
        <w:t>ра</w:t>
      </w:r>
      <w:r w:rsidRPr="00E810A1">
        <w:rPr>
          <w:spacing w:val="1"/>
          <w:sz w:val="22"/>
          <w:szCs w:val="22"/>
        </w:rPr>
        <w:t>ю</w:t>
      </w:r>
      <w:r w:rsidRPr="00E810A1">
        <w:rPr>
          <w:sz w:val="22"/>
          <w:szCs w:val="22"/>
        </w:rPr>
        <w:t>т</w:t>
      </w:r>
      <w:r w:rsidRPr="00E810A1">
        <w:rPr>
          <w:spacing w:val="13"/>
          <w:sz w:val="22"/>
          <w:szCs w:val="22"/>
        </w:rPr>
        <w:t xml:space="preserve"> </w:t>
      </w:r>
      <w:r w:rsidRPr="00E810A1">
        <w:rPr>
          <w:spacing w:val="1"/>
          <w:sz w:val="22"/>
          <w:szCs w:val="22"/>
        </w:rPr>
        <w:t>п</w:t>
      </w:r>
      <w:r w:rsidRPr="00E810A1">
        <w:rPr>
          <w:sz w:val="22"/>
          <w:szCs w:val="22"/>
        </w:rPr>
        <w:t>си</w:t>
      </w:r>
      <w:r w:rsidRPr="00E810A1">
        <w:rPr>
          <w:spacing w:val="-1"/>
          <w:sz w:val="22"/>
          <w:szCs w:val="22"/>
        </w:rPr>
        <w:t>х</w:t>
      </w:r>
      <w:r w:rsidRPr="00E810A1">
        <w:rPr>
          <w:sz w:val="22"/>
          <w:szCs w:val="22"/>
        </w:rPr>
        <w:t>ические</w:t>
      </w:r>
      <w:r w:rsidRPr="00E810A1">
        <w:rPr>
          <w:spacing w:val="16"/>
          <w:sz w:val="22"/>
          <w:szCs w:val="22"/>
        </w:rPr>
        <w:t xml:space="preserve"> </w:t>
      </w:r>
      <w:r w:rsidRPr="00E810A1">
        <w:rPr>
          <w:spacing w:val="1"/>
          <w:sz w:val="22"/>
          <w:szCs w:val="22"/>
        </w:rPr>
        <w:t>к</w:t>
      </w:r>
      <w:r w:rsidRPr="00E810A1">
        <w:rPr>
          <w:spacing w:val="-1"/>
          <w:sz w:val="22"/>
          <w:szCs w:val="22"/>
        </w:rPr>
        <w:t>а</w:t>
      </w:r>
      <w:r w:rsidRPr="00E810A1">
        <w:rPr>
          <w:sz w:val="22"/>
          <w:szCs w:val="22"/>
        </w:rPr>
        <w:t>чес</w:t>
      </w:r>
      <w:r w:rsidRPr="00E810A1">
        <w:rPr>
          <w:spacing w:val="1"/>
          <w:sz w:val="22"/>
          <w:szCs w:val="22"/>
        </w:rPr>
        <w:t>т</w:t>
      </w:r>
      <w:r w:rsidRPr="00E810A1">
        <w:rPr>
          <w:sz w:val="22"/>
          <w:szCs w:val="22"/>
        </w:rPr>
        <w:t>ва</w:t>
      </w:r>
      <w:r w:rsidRPr="00E810A1">
        <w:rPr>
          <w:spacing w:val="1"/>
          <w:sz w:val="22"/>
          <w:szCs w:val="22"/>
        </w:rPr>
        <w:t>.</w:t>
      </w:r>
      <w:r w:rsidRPr="00E810A1">
        <w:rPr>
          <w:spacing w:val="16"/>
          <w:sz w:val="22"/>
          <w:szCs w:val="22"/>
        </w:rPr>
        <w:t xml:space="preserve"> </w:t>
      </w:r>
      <w:r w:rsidRPr="00E810A1">
        <w:rPr>
          <w:spacing w:val="1"/>
          <w:sz w:val="22"/>
          <w:szCs w:val="22"/>
        </w:rPr>
        <w:t>П</w:t>
      </w:r>
      <w:r w:rsidRPr="00E810A1">
        <w:rPr>
          <w:spacing w:val="-1"/>
          <w:sz w:val="22"/>
          <w:szCs w:val="22"/>
        </w:rPr>
        <w:t>р</w:t>
      </w:r>
      <w:r w:rsidRPr="00E810A1">
        <w:rPr>
          <w:sz w:val="22"/>
          <w:szCs w:val="22"/>
        </w:rPr>
        <w:t>и</w:t>
      </w:r>
      <w:r w:rsidRPr="00E810A1">
        <w:rPr>
          <w:spacing w:val="14"/>
          <w:sz w:val="22"/>
          <w:szCs w:val="22"/>
        </w:rPr>
        <w:t xml:space="preserve"> </w:t>
      </w:r>
      <w:r w:rsidRPr="00E810A1">
        <w:rPr>
          <w:spacing w:val="1"/>
          <w:sz w:val="22"/>
          <w:szCs w:val="22"/>
        </w:rPr>
        <w:t>н</w:t>
      </w:r>
      <w:r w:rsidRPr="00E810A1">
        <w:rPr>
          <w:spacing w:val="-1"/>
          <w:sz w:val="22"/>
          <w:szCs w:val="22"/>
        </w:rPr>
        <w:t>а</w:t>
      </w:r>
      <w:r w:rsidRPr="00E810A1">
        <w:rPr>
          <w:sz w:val="22"/>
          <w:szCs w:val="22"/>
        </w:rPr>
        <w:t>п</w:t>
      </w:r>
      <w:r w:rsidRPr="00E810A1">
        <w:rPr>
          <w:spacing w:val="1"/>
          <w:sz w:val="22"/>
          <w:szCs w:val="22"/>
        </w:rPr>
        <w:t>р</w:t>
      </w:r>
      <w:r w:rsidRPr="00E810A1">
        <w:rPr>
          <w:sz w:val="22"/>
          <w:szCs w:val="22"/>
        </w:rPr>
        <w:t>яжен</w:t>
      </w:r>
      <w:r w:rsidRPr="00E810A1">
        <w:rPr>
          <w:spacing w:val="-1"/>
          <w:sz w:val="22"/>
          <w:szCs w:val="22"/>
        </w:rPr>
        <w:t>н</w:t>
      </w:r>
      <w:r w:rsidRPr="00E810A1">
        <w:rPr>
          <w:sz w:val="22"/>
          <w:szCs w:val="22"/>
        </w:rPr>
        <w:t>ой</w:t>
      </w:r>
      <w:r w:rsidRPr="00E810A1">
        <w:rPr>
          <w:spacing w:val="16"/>
          <w:sz w:val="22"/>
          <w:szCs w:val="22"/>
        </w:rPr>
        <w:t xml:space="preserve"> </w:t>
      </w:r>
      <w:r w:rsidRPr="00E810A1">
        <w:rPr>
          <w:spacing w:val="-2"/>
          <w:sz w:val="22"/>
          <w:szCs w:val="22"/>
        </w:rPr>
        <w:t>у</w:t>
      </w:r>
      <w:r w:rsidRPr="00E810A1">
        <w:rPr>
          <w:sz w:val="22"/>
          <w:szCs w:val="22"/>
        </w:rPr>
        <w:t>мстве</w:t>
      </w:r>
      <w:r w:rsidRPr="00E810A1">
        <w:rPr>
          <w:spacing w:val="1"/>
          <w:sz w:val="22"/>
          <w:szCs w:val="22"/>
        </w:rPr>
        <w:t>н</w:t>
      </w:r>
      <w:r w:rsidRPr="00E810A1">
        <w:rPr>
          <w:sz w:val="22"/>
          <w:szCs w:val="22"/>
        </w:rPr>
        <w:t>но</w:t>
      </w:r>
      <w:r w:rsidRPr="00E810A1">
        <w:rPr>
          <w:spacing w:val="1"/>
          <w:sz w:val="22"/>
          <w:szCs w:val="22"/>
        </w:rPr>
        <w:t>й</w:t>
      </w:r>
      <w:r w:rsidRPr="00E810A1">
        <w:rPr>
          <w:spacing w:val="12"/>
          <w:sz w:val="22"/>
          <w:szCs w:val="22"/>
        </w:rPr>
        <w:t xml:space="preserve"> </w:t>
      </w:r>
      <w:r w:rsidRPr="00E810A1">
        <w:rPr>
          <w:spacing w:val="1"/>
          <w:sz w:val="22"/>
          <w:szCs w:val="22"/>
        </w:rPr>
        <w:t>де</w:t>
      </w:r>
      <w:r w:rsidRPr="00E810A1">
        <w:rPr>
          <w:sz w:val="22"/>
          <w:szCs w:val="22"/>
        </w:rPr>
        <w:t>ят</w:t>
      </w:r>
      <w:r w:rsidRPr="00E810A1">
        <w:rPr>
          <w:spacing w:val="1"/>
          <w:sz w:val="22"/>
          <w:szCs w:val="22"/>
        </w:rPr>
        <w:t>е</w:t>
      </w:r>
      <w:r w:rsidRPr="00E810A1">
        <w:rPr>
          <w:sz w:val="22"/>
          <w:szCs w:val="22"/>
        </w:rPr>
        <w:t>ль</w:t>
      </w:r>
      <w:r w:rsidRPr="00E810A1">
        <w:rPr>
          <w:spacing w:val="2"/>
          <w:sz w:val="22"/>
          <w:szCs w:val="22"/>
        </w:rPr>
        <w:t>н</w:t>
      </w:r>
      <w:r w:rsidRPr="00E810A1">
        <w:rPr>
          <w:spacing w:val="1"/>
          <w:sz w:val="22"/>
          <w:szCs w:val="22"/>
        </w:rPr>
        <w:t>о</w:t>
      </w:r>
      <w:r w:rsidRPr="00E810A1">
        <w:rPr>
          <w:sz w:val="22"/>
          <w:szCs w:val="22"/>
        </w:rPr>
        <w:t>ст</w:t>
      </w:r>
      <w:r w:rsidRPr="00E810A1">
        <w:rPr>
          <w:spacing w:val="1"/>
          <w:sz w:val="22"/>
          <w:szCs w:val="22"/>
        </w:rPr>
        <w:t>и</w:t>
      </w:r>
      <w:r w:rsidRPr="00E810A1">
        <w:rPr>
          <w:spacing w:val="62"/>
          <w:sz w:val="22"/>
          <w:szCs w:val="22"/>
        </w:rPr>
        <w:t xml:space="preserve"> </w:t>
      </w:r>
      <w:r w:rsidRPr="00E810A1">
        <w:rPr>
          <w:spacing w:val="1"/>
          <w:sz w:val="22"/>
          <w:szCs w:val="22"/>
        </w:rPr>
        <w:t>о</w:t>
      </w:r>
      <w:r w:rsidRPr="00E810A1">
        <w:rPr>
          <w:sz w:val="22"/>
          <w:szCs w:val="22"/>
        </w:rPr>
        <w:t>собе</w:t>
      </w:r>
      <w:r w:rsidRPr="00E810A1">
        <w:rPr>
          <w:spacing w:val="-1"/>
          <w:sz w:val="22"/>
          <w:szCs w:val="22"/>
        </w:rPr>
        <w:t>н</w:t>
      </w:r>
      <w:r w:rsidRPr="00E810A1">
        <w:rPr>
          <w:sz w:val="22"/>
          <w:szCs w:val="22"/>
        </w:rPr>
        <w:t>н</w:t>
      </w:r>
      <w:r w:rsidRPr="00E810A1">
        <w:rPr>
          <w:spacing w:val="1"/>
          <w:sz w:val="22"/>
          <w:szCs w:val="22"/>
        </w:rPr>
        <w:t>о</w:t>
      </w:r>
      <w:r w:rsidRPr="00E810A1">
        <w:rPr>
          <w:spacing w:val="63"/>
          <w:sz w:val="22"/>
          <w:szCs w:val="22"/>
        </w:rPr>
        <w:t xml:space="preserve"> </w:t>
      </w:r>
      <w:r w:rsidRPr="00E810A1">
        <w:rPr>
          <w:sz w:val="22"/>
          <w:szCs w:val="22"/>
        </w:rPr>
        <w:t>не</w:t>
      </w:r>
      <w:r w:rsidRPr="00E810A1">
        <w:rPr>
          <w:spacing w:val="-1"/>
          <w:sz w:val="22"/>
          <w:szCs w:val="22"/>
        </w:rPr>
        <w:t>об</w:t>
      </w:r>
      <w:r w:rsidRPr="00E810A1">
        <w:rPr>
          <w:spacing w:val="1"/>
          <w:sz w:val="22"/>
          <w:szCs w:val="22"/>
        </w:rPr>
        <w:t>х</w:t>
      </w:r>
      <w:r w:rsidRPr="00E810A1">
        <w:rPr>
          <w:sz w:val="22"/>
          <w:szCs w:val="22"/>
        </w:rPr>
        <w:t>о</w:t>
      </w:r>
      <w:r w:rsidRPr="00E810A1">
        <w:rPr>
          <w:spacing w:val="-1"/>
          <w:sz w:val="22"/>
          <w:szCs w:val="22"/>
        </w:rPr>
        <w:t>д</w:t>
      </w:r>
      <w:r w:rsidRPr="00E810A1">
        <w:rPr>
          <w:sz w:val="22"/>
          <w:szCs w:val="22"/>
        </w:rPr>
        <w:t>им</w:t>
      </w:r>
      <w:r w:rsidRPr="00E810A1">
        <w:rPr>
          <w:spacing w:val="1"/>
          <w:sz w:val="22"/>
          <w:szCs w:val="22"/>
        </w:rPr>
        <w:t>о</w:t>
      </w:r>
      <w:r w:rsidRPr="00E810A1">
        <w:rPr>
          <w:spacing w:val="66"/>
          <w:sz w:val="22"/>
          <w:szCs w:val="22"/>
        </w:rPr>
        <w:t xml:space="preserve"> </w:t>
      </w:r>
      <w:r w:rsidRPr="00E810A1">
        <w:rPr>
          <w:sz w:val="22"/>
          <w:szCs w:val="22"/>
        </w:rPr>
        <w:t>вним</w:t>
      </w:r>
      <w:r w:rsidRPr="00E810A1">
        <w:rPr>
          <w:spacing w:val="-1"/>
          <w:sz w:val="22"/>
          <w:szCs w:val="22"/>
        </w:rPr>
        <w:t>а</w:t>
      </w:r>
      <w:r w:rsidRPr="00E810A1">
        <w:rPr>
          <w:sz w:val="22"/>
          <w:szCs w:val="22"/>
        </w:rPr>
        <w:t>ние</w:t>
      </w:r>
      <w:r w:rsidRPr="00E810A1">
        <w:rPr>
          <w:spacing w:val="1"/>
          <w:sz w:val="22"/>
          <w:szCs w:val="22"/>
        </w:rPr>
        <w:t>:</w:t>
      </w:r>
      <w:r w:rsidRPr="00E810A1">
        <w:rPr>
          <w:spacing w:val="60"/>
          <w:sz w:val="22"/>
          <w:szCs w:val="22"/>
        </w:rPr>
        <w:t xml:space="preserve"> </w:t>
      </w:r>
      <w:r w:rsidRPr="00E810A1">
        <w:rPr>
          <w:spacing w:val="1"/>
          <w:sz w:val="22"/>
          <w:szCs w:val="22"/>
        </w:rPr>
        <w:t>сп</w:t>
      </w:r>
      <w:r w:rsidRPr="00E810A1">
        <w:rPr>
          <w:sz w:val="22"/>
          <w:szCs w:val="22"/>
        </w:rPr>
        <w:t>осо</w:t>
      </w:r>
      <w:r w:rsidRPr="00E810A1">
        <w:rPr>
          <w:spacing w:val="-1"/>
          <w:sz w:val="22"/>
          <w:szCs w:val="22"/>
        </w:rPr>
        <w:t>б</w:t>
      </w:r>
      <w:r w:rsidRPr="00E810A1">
        <w:rPr>
          <w:sz w:val="22"/>
          <w:szCs w:val="22"/>
        </w:rPr>
        <w:t>н</w:t>
      </w:r>
      <w:r w:rsidRPr="00E810A1">
        <w:rPr>
          <w:spacing w:val="1"/>
          <w:sz w:val="22"/>
          <w:szCs w:val="22"/>
        </w:rPr>
        <w:t>ос</w:t>
      </w:r>
      <w:r w:rsidRPr="00E810A1">
        <w:rPr>
          <w:sz w:val="22"/>
          <w:szCs w:val="22"/>
        </w:rPr>
        <w:t>ть</w:t>
      </w:r>
      <w:r w:rsidRPr="00E810A1">
        <w:rPr>
          <w:spacing w:val="61"/>
          <w:sz w:val="22"/>
          <w:szCs w:val="22"/>
        </w:rPr>
        <w:t xml:space="preserve"> </w:t>
      </w:r>
      <w:r w:rsidRPr="00E810A1">
        <w:rPr>
          <w:sz w:val="22"/>
          <w:szCs w:val="22"/>
        </w:rPr>
        <w:t>одн</w:t>
      </w:r>
      <w:r w:rsidRPr="00E810A1">
        <w:rPr>
          <w:spacing w:val="1"/>
          <w:sz w:val="22"/>
          <w:szCs w:val="22"/>
        </w:rPr>
        <w:t>о</w:t>
      </w:r>
      <w:r w:rsidRPr="00E810A1">
        <w:rPr>
          <w:spacing w:val="-2"/>
          <w:sz w:val="22"/>
          <w:szCs w:val="22"/>
        </w:rPr>
        <w:t>в</w:t>
      </w:r>
      <w:r w:rsidRPr="00E810A1">
        <w:rPr>
          <w:spacing w:val="1"/>
          <w:sz w:val="22"/>
          <w:szCs w:val="22"/>
        </w:rPr>
        <w:t>р</w:t>
      </w:r>
      <w:r w:rsidRPr="00E810A1">
        <w:rPr>
          <w:sz w:val="22"/>
          <w:szCs w:val="22"/>
        </w:rPr>
        <w:t>еменно</w:t>
      </w:r>
      <w:r w:rsidRPr="00E810A1">
        <w:rPr>
          <w:spacing w:val="66"/>
          <w:sz w:val="22"/>
          <w:szCs w:val="22"/>
        </w:rPr>
        <w:t xml:space="preserve"> </w:t>
      </w:r>
      <w:r w:rsidRPr="00E810A1">
        <w:rPr>
          <w:sz w:val="22"/>
          <w:szCs w:val="22"/>
        </w:rPr>
        <w:t>вос</w:t>
      </w:r>
      <w:r w:rsidRPr="00E810A1">
        <w:rPr>
          <w:spacing w:val="-1"/>
          <w:sz w:val="22"/>
          <w:szCs w:val="22"/>
        </w:rPr>
        <w:t>п</w:t>
      </w:r>
      <w:r w:rsidRPr="00E810A1">
        <w:rPr>
          <w:sz w:val="22"/>
          <w:szCs w:val="22"/>
        </w:rPr>
        <w:t>ри</w:t>
      </w:r>
      <w:r w:rsidRPr="00E810A1">
        <w:rPr>
          <w:spacing w:val="1"/>
          <w:sz w:val="22"/>
          <w:szCs w:val="22"/>
        </w:rPr>
        <w:t>ни</w:t>
      </w:r>
      <w:r w:rsidRPr="00E810A1">
        <w:rPr>
          <w:sz w:val="22"/>
          <w:szCs w:val="22"/>
        </w:rPr>
        <w:t>ма</w:t>
      </w:r>
      <w:r w:rsidRPr="00E810A1">
        <w:rPr>
          <w:spacing w:val="1"/>
          <w:sz w:val="22"/>
          <w:szCs w:val="22"/>
        </w:rPr>
        <w:t>т</w:t>
      </w:r>
      <w:r w:rsidRPr="00E810A1">
        <w:rPr>
          <w:sz w:val="22"/>
          <w:szCs w:val="22"/>
        </w:rPr>
        <w:t>ь</w:t>
      </w:r>
      <w:r w:rsidRPr="00E810A1">
        <w:rPr>
          <w:spacing w:val="46"/>
          <w:sz w:val="22"/>
          <w:szCs w:val="22"/>
        </w:rPr>
        <w:t xml:space="preserve"> </w:t>
      </w:r>
      <w:r w:rsidRPr="00E810A1">
        <w:rPr>
          <w:spacing w:val="1"/>
          <w:sz w:val="22"/>
          <w:szCs w:val="22"/>
        </w:rPr>
        <w:t>не</w:t>
      </w:r>
      <w:r w:rsidRPr="00E810A1">
        <w:rPr>
          <w:spacing w:val="-1"/>
          <w:sz w:val="22"/>
          <w:szCs w:val="22"/>
        </w:rPr>
        <w:t>с</w:t>
      </w:r>
      <w:r w:rsidRPr="00E810A1">
        <w:rPr>
          <w:sz w:val="22"/>
          <w:szCs w:val="22"/>
        </w:rPr>
        <w:t>к</w:t>
      </w:r>
      <w:r w:rsidRPr="00E810A1">
        <w:rPr>
          <w:spacing w:val="1"/>
          <w:sz w:val="22"/>
          <w:szCs w:val="22"/>
        </w:rPr>
        <w:t>о</w:t>
      </w:r>
      <w:r w:rsidRPr="00E810A1">
        <w:rPr>
          <w:sz w:val="22"/>
          <w:szCs w:val="22"/>
        </w:rPr>
        <w:t>ль</w:t>
      </w:r>
      <w:r w:rsidRPr="00E810A1">
        <w:rPr>
          <w:spacing w:val="-2"/>
          <w:sz w:val="22"/>
          <w:szCs w:val="22"/>
        </w:rPr>
        <w:t>к</w:t>
      </w:r>
      <w:r w:rsidRPr="00E810A1">
        <w:rPr>
          <w:sz w:val="22"/>
          <w:szCs w:val="22"/>
        </w:rPr>
        <w:t>о</w:t>
      </w:r>
      <w:r w:rsidRPr="00E810A1">
        <w:rPr>
          <w:spacing w:val="45"/>
          <w:sz w:val="22"/>
          <w:szCs w:val="22"/>
        </w:rPr>
        <w:t xml:space="preserve"> </w:t>
      </w:r>
      <w:r w:rsidRPr="00E810A1">
        <w:rPr>
          <w:spacing w:val="2"/>
          <w:sz w:val="22"/>
          <w:szCs w:val="22"/>
        </w:rPr>
        <w:t>о</w:t>
      </w:r>
      <w:r w:rsidRPr="00E810A1">
        <w:rPr>
          <w:spacing w:val="1"/>
          <w:sz w:val="22"/>
          <w:szCs w:val="22"/>
        </w:rPr>
        <w:t>б</w:t>
      </w:r>
      <w:r w:rsidRPr="00E810A1">
        <w:rPr>
          <w:spacing w:val="-2"/>
          <w:sz w:val="22"/>
          <w:szCs w:val="22"/>
        </w:rPr>
        <w:t>ъ</w:t>
      </w:r>
      <w:r w:rsidRPr="00E810A1">
        <w:rPr>
          <w:sz w:val="22"/>
          <w:szCs w:val="22"/>
        </w:rPr>
        <w:t>ект</w:t>
      </w:r>
      <w:r w:rsidRPr="00E810A1">
        <w:rPr>
          <w:spacing w:val="1"/>
          <w:sz w:val="22"/>
          <w:szCs w:val="22"/>
        </w:rPr>
        <w:t>ов</w:t>
      </w:r>
      <w:r w:rsidRPr="00E810A1">
        <w:rPr>
          <w:spacing w:val="47"/>
          <w:sz w:val="22"/>
          <w:szCs w:val="22"/>
        </w:rPr>
        <w:t xml:space="preserve"> </w:t>
      </w:r>
      <w:r w:rsidRPr="00E810A1">
        <w:rPr>
          <w:spacing w:val="-1"/>
          <w:sz w:val="22"/>
          <w:szCs w:val="22"/>
        </w:rPr>
        <w:t>(о</w:t>
      </w:r>
      <w:r w:rsidRPr="00E810A1">
        <w:rPr>
          <w:sz w:val="22"/>
          <w:szCs w:val="22"/>
        </w:rPr>
        <w:t>бъем</w:t>
      </w:r>
      <w:r w:rsidRPr="00E810A1">
        <w:rPr>
          <w:spacing w:val="48"/>
          <w:sz w:val="22"/>
          <w:szCs w:val="22"/>
        </w:rPr>
        <w:t xml:space="preserve"> </w:t>
      </w:r>
      <w:r w:rsidRPr="00E810A1">
        <w:rPr>
          <w:sz w:val="22"/>
          <w:szCs w:val="22"/>
        </w:rPr>
        <w:t>вним</w:t>
      </w:r>
      <w:r w:rsidRPr="00E810A1">
        <w:rPr>
          <w:spacing w:val="-1"/>
          <w:sz w:val="22"/>
          <w:szCs w:val="22"/>
        </w:rPr>
        <w:t>а</w:t>
      </w:r>
      <w:r w:rsidRPr="00E810A1">
        <w:rPr>
          <w:sz w:val="22"/>
          <w:szCs w:val="22"/>
        </w:rPr>
        <w:t>н</w:t>
      </w:r>
      <w:r w:rsidRPr="00E810A1">
        <w:rPr>
          <w:spacing w:val="1"/>
          <w:sz w:val="22"/>
          <w:szCs w:val="22"/>
        </w:rPr>
        <w:t>и</w:t>
      </w:r>
      <w:r w:rsidRPr="00E810A1">
        <w:rPr>
          <w:spacing w:val="-1"/>
          <w:sz w:val="22"/>
          <w:szCs w:val="22"/>
        </w:rPr>
        <w:t>я</w:t>
      </w:r>
      <w:r w:rsidRPr="00E810A1">
        <w:rPr>
          <w:sz w:val="22"/>
          <w:szCs w:val="22"/>
        </w:rPr>
        <w:t>),</w:t>
      </w:r>
      <w:r w:rsidRPr="00E810A1">
        <w:rPr>
          <w:spacing w:val="47"/>
          <w:sz w:val="22"/>
          <w:szCs w:val="22"/>
        </w:rPr>
        <w:t xml:space="preserve"> </w:t>
      </w:r>
      <w:r w:rsidRPr="00E810A1">
        <w:rPr>
          <w:sz w:val="22"/>
          <w:szCs w:val="22"/>
        </w:rPr>
        <w:t>в</w:t>
      </w:r>
      <w:r w:rsidRPr="00E810A1">
        <w:rPr>
          <w:spacing w:val="-1"/>
          <w:sz w:val="22"/>
          <w:szCs w:val="22"/>
        </w:rPr>
        <w:t>ы</w:t>
      </w:r>
      <w:r w:rsidRPr="00E810A1">
        <w:rPr>
          <w:sz w:val="22"/>
          <w:szCs w:val="22"/>
        </w:rPr>
        <w:t>п</w:t>
      </w:r>
      <w:r w:rsidRPr="00E810A1">
        <w:rPr>
          <w:spacing w:val="2"/>
          <w:sz w:val="22"/>
          <w:szCs w:val="22"/>
        </w:rPr>
        <w:t>о</w:t>
      </w:r>
      <w:r w:rsidRPr="00E810A1">
        <w:rPr>
          <w:spacing w:val="-2"/>
          <w:sz w:val="22"/>
          <w:szCs w:val="22"/>
        </w:rPr>
        <w:t>л</w:t>
      </w:r>
      <w:r w:rsidRPr="00E810A1">
        <w:rPr>
          <w:sz w:val="22"/>
          <w:szCs w:val="22"/>
        </w:rPr>
        <w:t>нят</w:t>
      </w:r>
      <w:r w:rsidRPr="00E810A1">
        <w:rPr>
          <w:spacing w:val="1"/>
          <w:sz w:val="22"/>
          <w:szCs w:val="22"/>
        </w:rPr>
        <w:t>ь</w:t>
      </w:r>
      <w:r w:rsidRPr="00E810A1">
        <w:rPr>
          <w:spacing w:val="46"/>
          <w:sz w:val="22"/>
          <w:szCs w:val="22"/>
        </w:rPr>
        <w:t xml:space="preserve"> </w:t>
      </w:r>
      <w:r w:rsidRPr="00E810A1">
        <w:rPr>
          <w:sz w:val="22"/>
          <w:szCs w:val="22"/>
        </w:rPr>
        <w:t>н</w:t>
      </w:r>
      <w:r w:rsidRPr="00E810A1">
        <w:rPr>
          <w:spacing w:val="-2"/>
          <w:sz w:val="22"/>
          <w:szCs w:val="22"/>
        </w:rPr>
        <w:t>е</w:t>
      </w:r>
      <w:r w:rsidRPr="00E810A1">
        <w:rPr>
          <w:sz w:val="22"/>
          <w:szCs w:val="22"/>
        </w:rPr>
        <w:t>ск</w:t>
      </w:r>
      <w:r w:rsidRPr="00E810A1">
        <w:rPr>
          <w:spacing w:val="2"/>
          <w:sz w:val="22"/>
          <w:szCs w:val="22"/>
        </w:rPr>
        <w:t>о</w:t>
      </w:r>
      <w:r w:rsidRPr="00E810A1">
        <w:rPr>
          <w:sz w:val="22"/>
          <w:szCs w:val="22"/>
        </w:rPr>
        <w:t>ль</w:t>
      </w:r>
      <w:r w:rsidRPr="00E810A1">
        <w:rPr>
          <w:spacing w:val="-1"/>
          <w:sz w:val="22"/>
          <w:szCs w:val="22"/>
        </w:rPr>
        <w:t>к</w:t>
      </w:r>
      <w:r w:rsidRPr="00E810A1">
        <w:rPr>
          <w:sz w:val="22"/>
          <w:szCs w:val="22"/>
        </w:rPr>
        <w:t>о</w:t>
      </w:r>
      <w:r w:rsidRPr="00E810A1">
        <w:rPr>
          <w:spacing w:val="47"/>
          <w:sz w:val="22"/>
          <w:szCs w:val="22"/>
        </w:rPr>
        <w:t xml:space="preserve"> </w:t>
      </w:r>
      <w:r w:rsidRPr="00E810A1">
        <w:rPr>
          <w:sz w:val="22"/>
          <w:szCs w:val="22"/>
        </w:rPr>
        <w:t>де</w:t>
      </w:r>
      <w:r w:rsidRPr="00E810A1">
        <w:rPr>
          <w:spacing w:val="1"/>
          <w:sz w:val="22"/>
          <w:szCs w:val="22"/>
        </w:rPr>
        <w:t>й</w:t>
      </w:r>
      <w:r w:rsidRPr="00E810A1">
        <w:rPr>
          <w:sz w:val="22"/>
          <w:szCs w:val="22"/>
        </w:rPr>
        <w:t>с</w:t>
      </w:r>
      <w:r w:rsidRPr="00E810A1">
        <w:rPr>
          <w:spacing w:val="1"/>
          <w:sz w:val="22"/>
          <w:szCs w:val="22"/>
        </w:rPr>
        <w:t>т</w:t>
      </w:r>
      <w:r w:rsidRPr="00E810A1">
        <w:rPr>
          <w:spacing w:val="-2"/>
          <w:sz w:val="22"/>
          <w:szCs w:val="22"/>
        </w:rPr>
        <w:t>в</w:t>
      </w:r>
      <w:r w:rsidRPr="00E810A1">
        <w:rPr>
          <w:sz w:val="22"/>
          <w:szCs w:val="22"/>
        </w:rPr>
        <w:t>ий (</w:t>
      </w:r>
      <w:r w:rsidRPr="00E810A1">
        <w:rPr>
          <w:spacing w:val="1"/>
          <w:sz w:val="22"/>
          <w:szCs w:val="22"/>
        </w:rPr>
        <w:t>ра</w:t>
      </w:r>
      <w:r w:rsidRPr="00E810A1">
        <w:rPr>
          <w:spacing w:val="-1"/>
          <w:sz w:val="22"/>
          <w:szCs w:val="22"/>
        </w:rPr>
        <w:t>с</w:t>
      </w:r>
      <w:r w:rsidRPr="00E810A1">
        <w:rPr>
          <w:sz w:val="22"/>
          <w:szCs w:val="22"/>
        </w:rPr>
        <w:t>пределение</w:t>
      </w:r>
      <w:r w:rsidRPr="00E810A1">
        <w:rPr>
          <w:spacing w:val="21"/>
          <w:sz w:val="22"/>
          <w:szCs w:val="22"/>
        </w:rPr>
        <w:t xml:space="preserve"> </w:t>
      </w:r>
      <w:r w:rsidRPr="00E810A1">
        <w:rPr>
          <w:sz w:val="22"/>
          <w:szCs w:val="22"/>
        </w:rPr>
        <w:t>вн</w:t>
      </w:r>
      <w:r w:rsidRPr="00E810A1">
        <w:rPr>
          <w:spacing w:val="-1"/>
          <w:sz w:val="22"/>
          <w:szCs w:val="22"/>
        </w:rPr>
        <w:t>и</w:t>
      </w:r>
      <w:r w:rsidRPr="00E810A1">
        <w:rPr>
          <w:sz w:val="22"/>
          <w:szCs w:val="22"/>
        </w:rPr>
        <w:t>мания),</w:t>
      </w:r>
      <w:r w:rsidRPr="00E810A1">
        <w:rPr>
          <w:spacing w:val="19"/>
          <w:sz w:val="22"/>
          <w:szCs w:val="22"/>
        </w:rPr>
        <w:t xml:space="preserve"> </w:t>
      </w:r>
      <w:r w:rsidRPr="00E810A1">
        <w:rPr>
          <w:spacing w:val="1"/>
          <w:sz w:val="22"/>
          <w:szCs w:val="22"/>
        </w:rPr>
        <w:t>быс</w:t>
      </w:r>
      <w:r w:rsidRPr="00E810A1">
        <w:rPr>
          <w:spacing w:val="-1"/>
          <w:sz w:val="22"/>
          <w:szCs w:val="22"/>
        </w:rPr>
        <w:t>тр</w:t>
      </w:r>
      <w:r w:rsidRPr="00E810A1">
        <w:rPr>
          <w:sz w:val="22"/>
          <w:szCs w:val="22"/>
        </w:rPr>
        <w:t>о</w:t>
      </w:r>
      <w:r w:rsidRPr="00E810A1">
        <w:rPr>
          <w:spacing w:val="21"/>
          <w:sz w:val="22"/>
          <w:szCs w:val="22"/>
        </w:rPr>
        <w:t xml:space="preserve"> </w:t>
      </w:r>
      <w:r w:rsidRPr="00E810A1">
        <w:rPr>
          <w:sz w:val="22"/>
          <w:szCs w:val="22"/>
        </w:rPr>
        <w:t>перен</w:t>
      </w:r>
      <w:r w:rsidRPr="00E810A1">
        <w:rPr>
          <w:spacing w:val="1"/>
          <w:sz w:val="22"/>
          <w:szCs w:val="22"/>
        </w:rPr>
        <w:t>о</w:t>
      </w:r>
      <w:r w:rsidRPr="00E810A1">
        <w:rPr>
          <w:sz w:val="22"/>
          <w:szCs w:val="22"/>
        </w:rPr>
        <w:t>си</w:t>
      </w:r>
      <w:r w:rsidRPr="00E810A1">
        <w:rPr>
          <w:spacing w:val="1"/>
          <w:sz w:val="22"/>
          <w:szCs w:val="22"/>
        </w:rPr>
        <w:t>т</w:t>
      </w:r>
      <w:r w:rsidRPr="00E810A1">
        <w:rPr>
          <w:sz w:val="22"/>
          <w:szCs w:val="22"/>
        </w:rPr>
        <w:t>ь</w:t>
      </w:r>
      <w:r w:rsidRPr="00E810A1">
        <w:rPr>
          <w:spacing w:val="20"/>
          <w:sz w:val="22"/>
          <w:szCs w:val="22"/>
        </w:rPr>
        <w:t xml:space="preserve"> </w:t>
      </w:r>
      <w:r w:rsidRPr="00E810A1">
        <w:rPr>
          <w:spacing w:val="-2"/>
          <w:sz w:val="22"/>
          <w:szCs w:val="22"/>
        </w:rPr>
        <w:t>в</w:t>
      </w:r>
      <w:r w:rsidRPr="00E810A1">
        <w:rPr>
          <w:sz w:val="22"/>
          <w:szCs w:val="22"/>
        </w:rPr>
        <w:t>н</w:t>
      </w:r>
      <w:r w:rsidRPr="00E810A1">
        <w:rPr>
          <w:spacing w:val="1"/>
          <w:sz w:val="22"/>
          <w:szCs w:val="22"/>
        </w:rPr>
        <w:t>и</w:t>
      </w:r>
      <w:r w:rsidRPr="00E810A1">
        <w:rPr>
          <w:spacing w:val="-1"/>
          <w:sz w:val="22"/>
          <w:szCs w:val="22"/>
        </w:rPr>
        <w:t>м</w:t>
      </w:r>
      <w:r w:rsidRPr="00E810A1">
        <w:rPr>
          <w:sz w:val="22"/>
          <w:szCs w:val="22"/>
        </w:rPr>
        <w:t>ание</w:t>
      </w:r>
      <w:r w:rsidRPr="00E810A1">
        <w:rPr>
          <w:spacing w:val="21"/>
          <w:sz w:val="22"/>
          <w:szCs w:val="22"/>
        </w:rPr>
        <w:t xml:space="preserve"> </w:t>
      </w:r>
      <w:r w:rsidRPr="00E810A1">
        <w:rPr>
          <w:sz w:val="22"/>
          <w:szCs w:val="22"/>
        </w:rPr>
        <w:t>с</w:t>
      </w:r>
      <w:r w:rsidRPr="00E810A1">
        <w:rPr>
          <w:spacing w:val="19"/>
          <w:sz w:val="22"/>
          <w:szCs w:val="22"/>
        </w:rPr>
        <w:t xml:space="preserve"> </w:t>
      </w:r>
      <w:r w:rsidRPr="00E810A1">
        <w:rPr>
          <w:spacing w:val="1"/>
          <w:sz w:val="22"/>
          <w:szCs w:val="22"/>
        </w:rPr>
        <w:t>о</w:t>
      </w:r>
      <w:r w:rsidRPr="00E810A1">
        <w:rPr>
          <w:spacing w:val="2"/>
          <w:sz w:val="22"/>
          <w:szCs w:val="22"/>
        </w:rPr>
        <w:t>б</w:t>
      </w:r>
      <w:r w:rsidRPr="00E810A1">
        <w:rPr>
          <w:sz w:val="22"/>
          <w:szCs w:val="22"/>
        </w:rPr>
        <w:t>ъ</w:t>
      </w:r>
      <w:r w:rsidRPr="00E810A1">
        <w:rPr>
          <w:spacing w:val="-2"/>
          <w:sz w:val="22"/>
          <w:szCs w:val="22"/>
        </w:rPr>
        <w:t>е</w:t>
      </w:r>
      <w:r w:rsidRPr="00E810A1">
        <w:rPr>
          <w:sz w:val="22"/>
          <w:szCs w:val="22"/>
        </w:rPr>
        <w:t>кта</w:t>
      </w:r>
      <w:r w:rsidRPr="00E810A1">
        <w:rPr>
          <w:spacing w:val="19"/>
          <w:sz w:val="22"/>
          <w:szCs w:val="22"/>
        </w:rPr>
        <w:t xml:space="preserve"> </w:t>
      </w:r>
      <w:r w:rsidRPr="00E810A1">
        <w:rPr>
          <w:spacing w:val="1"/>
          <w:sz w:val="22"/>
          <w:szCs w:val="22"/>
        </w:rPr>
        <w:t>н</w:t>
      </w:r>
      <w:r w:rsidRPr="00E810A1">
        <w:rPr>
          <w:sz w:val="22"/>
          <w:szCs w:val="22"/>
        </w:rPr>
        <w:t>а</w:t>
      </w:r>
      <w:r w:rsidRPr="00E810A1">
        <w:rPr>
          <w:spacing w:val="19"/>
          <w:sz w:val="22"/>
          <w:szCs w:val="22"/>
        </w:rPr>
        <w:t xml:space="preserve"> </w:t>
      </w:r>
      <w:r w:rsidRPr="00E810A1">
        <w:rPr>
          <w:spacing w:val="1"/>
          <w:sz w:val="22"/>
          <w:szCs w:val="22"/>
        </w:rPr>
        <w:t>о</w:t>
      </w:r>
      <w:r w:rsidRPr="00E810A1">
        <w:rPr>
          <w:spacing w:val="2"/>
          <w:sz w:val="22"/>
          <w:szCs w:val="22"/>
        </w:rPr>
        <w:t>б</w:t>
      </w:r>
      <w:r w:rsidRPr="00E810A1">
        <w:rPr>
          <w:sz w:val="22"/>
          <w:szCs w:val="22"/>
        </w:rPr>
        <w:t>ъе</w:t>
      </w:r>
      <w:r w:rsidRPr="00E810A1">
        <w:rPr>
          <w:spacing w:val="-1"/>
          <w:sz w:val="22"/>
          <w:szCs w:val="22"/>
        </w:rPr>
        <w:t>к</w:t>
      </w:r>
      <w:r w:rsidRPr="00E810A1">
        <w:rPr>
          <w:sz w:val="22"/>
          <w:szCs w:val="22"/>
        </w:rPr>
        <w:t>т (к</w:t>
      </w:r>
      <w:r w:rsidRPr="00E810A1">
        <w:rPr>
          <w:spacing w:val="1"/>
          <w:sz w:val="22"/>
          <w:szCs w:val="22"/>
        </w:rPr>
        <w:t>о</w:t>
      </w:r>
      <w:r w:rsidRPr="00E810A1">
        <w:rPr>
          <w:sz w:val="22"/>
          <w:szCs w:val="22"/>
        </w:rPr>
        <w:t>н</w:t>
      </w:r>
      <w:r w:rsidRPr="00E810A1">
        <w:rPr>
          <w:spacing w:val="1"/>
          <w:sz w:val="22"/>
          <w:szCs w:val="22"/>
        </w:rPr>
        <w:t>ц</w:t>
      </w:r>
      <w:r w:rsidRPr="00E810A1">
        <w:rPr>
          <w:spacing w:val="-1"/>
          <w:sz w:val="22"/>
          <w:szCs w:val="22"/>
        </w:rPr>
        <w:t>е</w:t>
      </w:r>
      <w:r w:rsidRPr="00E810A1">
        <w:rPr>
          <w:sz w:val="22"/>
          <w:szCs w:val="22"/>
        </w:rPr>
        <w:t>н</w:t>
      </w:r>
      <w:r w:rsidRPr="00E810A1">
        <w:rPr>
          <w:spacing w:val="-1"/>
          <w:sz w:val="22"/>
          <w:szCs w:val="22"/>
        </w:rPr>
        <w:t>т</w:t>
      </w:r>
      <w:r w:rsidRPr="00E810A1">
        <w:rPr>
          <w:sz w:val="22"/>
          <w:szCs w:val="22"/>
        </w:rPr>
        <w:t>раци</w:t>
      </w:r>
      <w:r w:rsidRPr="00E810A1">
        <w:rPr>
          <w:spacing w:val="1"/>
          <w:sz w:val="22"/>
          <w:szCs w:val="22"/>
        </w:rPr>
        <w:t>я</w:t>
      </w:r>
      <w:r w:rsidRPr="00E810A1">
        <w:rPr>
          <w:spacing w:val="64"/>
          <w:sz w:val="22"/>
          <w:szCs w:val="22"/>
        </w:rPr>
        <w:t xml:space="preserve"> </w:t>
      </w:r>
      <w:r w:rsidRPr="00E810A1">
        <w:rPr>
          <w:spacing w:val="-1"/>
          <w:sz w:val="22"/>
          <w:szCs w:val="22"/>
        </w:rPr>
        <w:t>в</w:t>
      </w:r>
      <w:r w:rsidRPr="00E810A1">
        <w:rPr>
          <w:sz w:val="22"/>
          <w:szCs w:val="22"/>
        </w:rPr>
        <w:t>нимания).</w:t>
      </w:r>
      <w:r w:rsidRPr="00E810A1">
        <w:rPr>
          <w:spacing w:val="64"/>
          <w:sz w:val="22"/>
          <w:szCs w:val="22"/>
        </w:rPr>
        <w:t xml:space="preserve"> </w:t>
      </w:r>
      <w:r w:rsidRPr="00E810A1">
        <w:rPr>
          <w:spacing w:val="-1"/>
          <w:sz w:val="22"/>
          <w:szCs w:val="22"/>
        </w:rPr>
        <w:t>К</w:t>
      </w:r>
      <w:r w:rsidRPr="00E810A1">
        <w:rPr>
          <w:spacing w:val="1"/>
          <w:sz w:val="22"/>
          <w:szCs w:val="22"/>
        </w:rPr>
        <w:t>р</w:t>
      </w:r>
      <w:r w:rsidRPr="00E810A1">
        <w:rPr>
          <w:sz w:val="22"/>
          <w:szCs w:val="22"/>
        </w:rPr>
        <w:t>оме</w:t>
      </w:r>
      <w:r w:rsidRPr="00E810A1">
        <w:rPr>
          <w:spacing w:val="64"/>
          <w:sz w:val="22"/>
          <w:szCs w:val="22"/>
        </w:rPr>
        <w:t xml:space="preserve"> </w:t>
      </w:r>
      <w:r w:rsidRPr="00E810A1">
        <w:rPr>
          <w:sz w:val="22"/>
          <w:szCs w:val="22"/>
        </w:rPr>
        <w:t>того,</w:t>
      </w:r>
      <w:r w:rsidRPr="00E810A1">
        <w:rPr>
          <w:spacing w:val="63"/>
          <w:sz w:val="22"/>
          <w:szCs w:val="22"/>
        </w:rPr>
        <w:t xml:space="preserve"> </w:t>
      </w:r>
      <w:r w:rsidRPr="00E810A1">
        <w:rPr>
          <w:sz w:val="22"/>
          <w:szCs w:val="22"/>
        </w:rPr>
        <w:t>т</w:t>
      </w:r>
      <w:r w:rsidRPr="00E810A1">
        <w:rPr>
          <w:spacing w:val="1"/>
          <w:sz w:val="22"/>
          <w:szCs w:val="22"/>
        </w:rPr>
        <w:t>р</w:t>
      </w:r>
      <w:r w:rsidRPr="00E810A1">
        <w:rPr>
          <w:sz w:val="22"/>
          <w:szCs w:val="22"/>
        </w:rPr>
        <w:t>е</w:t>
      </w:r>
      <w:r w:rsidRPr="00E810A1">
        <w:rPr>
          <w:spacing w:val="2"/>
          <w:sz w:val="22"/>
          <w:szCs w:val="22"/>
        </w:rPr>
        <w:t>бу</w:t>
      </w:r>
      <w:r w:rsidRPr="00E810A1">
        <w:rPr>
          <w:sz w:val="22"/>
          <w:szCs w:val="22"/>
        </w:rPr>
        <w:t>ютс</w:t>
      </w:r>
      <w:r w:rsidRPr="00E810A1">
        <w:rPr>
          <w:spacing w:val="1"/>
          <w:sz w:val="22"/>
          <w:szCs w:val="22"/>
        </w:rPr>
        <w:t>я</w:t>
      </w:r>
      <w:r w:rsidRPr="00E810A1">
        <w:rPr>
          <w:sz w:val="22"/>
          <w:szCs w:val="22"/>
        </w:rPr>
        <w:t>:</w:t>
      </w:r>
      <w:r w:rsidRPr="00E810A1">
        <w:rPr>
          <w:spacing w:val="63"/>
          <w:sz w:val="22"/>
          <w:szCs w:val="22"/>
        </w:rPr>
        <w:t xml:space="preserve"> </w:t>
      </w:r>
      <w:r w:rsidRPr="00E810A1">
        <w:rPr>
          <w:spacing w:val="1"/>
          <w:sz w:val="22"/>
          <w:szCs w:val="22"/>
        </w:rPr>
        <w:t>оп</w:t>
      </w:r>
      <w:r w:rsidRPr="00E810A1">
        <w:rPr>
          <w:sz w:val="22"/>
          <w:szCs w:val="22"/>
        </w:rPr>
        <w:t>ер</w:t>
      </w:r>
      <w:r w:rsidRPr="00E810A1">
        <w:rPr>
          <w:spacing w:val="-1"/>
          <w:sz w:val="22"/>
          <w:szCs w:val="22"/>
        </w:rPr>
        <w:t>а</w:t>
      </w:r>
      <w:r w:rsidRPr="00E810A1">
        <w:rPr>
          <w:sz w:val="22"/>
          <w:szCs w:val="22"/>
        </w:rPr>
        <w:t>тивно</w:t>
      </w:r>
      <w:r w:rsidRPr="00E810A1">
        <w:rPr>
          <w:spacing w:val="1"/>
          <w:sz w:val="22"/>
          <w:szCs w:val="22"/>
        </w:rPr>
        <w:t>е</w:t>
      </w:r>
      <w:r w:rsidRPr="00E810A1">
        <w:rPr>
          <w:spacing w:val="64"/>
          <w:sz w:val="22"/>
          <w:szCs w:val="22"/>
        </w:rPr>
        <w:t xml:space="preserve"> </w:t>
      </w:r>
      <w:r w:rsidRPr="00E810A1">
        <w:rPr>
          <w:spacing w:val="-1"/>
          <w:sz w:val="22"/>
          <w:szCs w:val="22"/>
        </w:rPr>
        <w:t>м</w:t>
      </w:r>
      <w:r w:rsidRPr="00E810A1">
        <w:rPr>
          <w:sz w:val="22"/>
          <w:szCs w:val="22"/>
        </w:rPr>
        <w:t>ы</w:t>
      </w:r>
      <w:r w:rsidRPr="00E810A1">
        <w:rPr>
          <w:spacing w:val="1"/>
          <w:sz w:val="22"/>
          <w:szCs w:val="22"/>
        </w:rPr>
        <w:t>ш</w:t>
      </w:r>
      <w:r w:rsidRPr="00E810A1">
        <w:rPr>
          <w:sz w:val="22"/>
          <w:szCs w:val="22"/>
        </w:rPr>
        <w:t>ле</w:t>
      </w:r>
      <w:r w:rsidRPr="00E810A1">
        <w:rPr>
          <w:spacing w:val="-1"/>
          <w:sz w:val="22"/>
          <w:szCs w:val="22"/>
        </w:rPr>
        <w:t>н</w:t>
      </w:r>
      <w:r w:rsidRPr="00E810A1">
        <w:rPr>
          <w:sz w:val="22"/>
          <w:szCs w:val="22"/>
        </w:rPr>
        <w:t>и</w:t>
      </w:r>
      <w:r w:rsidRPr="00E810A1">
        <w:rPr>
          <w:spacing w:val="-1"/>
          <w:sz w:val="22"/>
          <w:szCs w:val="22"/>
        </w:rPr>
        <w:t>е</w:t>
      </w:r>
      <w:r w:rsidRPr="00E810A1">
        <w:rPr>
          <w:sz w:val="22"/>
          <w:szCs w:val="22"/>
        </w:rPr>
        <w:t xml:space="preserve">, </w:t>
      </w:r>
      <w:r w:rsidRPr="00E810A1">
        <w:rPr>
          <w:spacing w:val="1"/>
          <w:sz w:val="22"/>
          <w:szCs w:val="22"/>
        </w:rPr>
        <w:t>оп</w:t>
      </w:r>
      <w:r w:rsidRPr="00E810A1">
        <w:rPr>
          <w:sz w:val="22"/>
          <w:szCs w:val="22"/>
        </w:rPr>
        <w:t>ера</w:t>
      </w:r>
      <w:r w:rsidRPr="00E810A1">
        <w:rPr>
          <w:spacing w:val="-1"/>
          <w:sz w:val="22"/>
          <w:szCs w:val="22"/>
        </w:rPr>
        <w:t>т</w:t>
      </w:r>
      <w:r w:rsidRPr="00E810A1">
        <w:rPr>
          <w:sz w:val="22"/>
          <w:szCs w:val="22"/>
        </w:rPr>
        <w:t>ивная</w:t>
      </w:r>
      <w:r w:rsidRPr="00E810A1">
        <w:rPr>
          <w:spacing w:val="31"/>
          <w:sz w:val="22"/>
          <w:szCs w:val="22"/>
        </w:rPr>
        <w:t xml:space="preserve"> </w:t>
      </w:r>
      <w:r w:rsidRPr="00E810A1">
        <w:rPr>
          <w:sz w:val="22"/>
          <w:szCs w:val="22"/>
        </w:rPr>
        <w:t>и</w:t>
      </w:r>
      <w:r w:rsidRPr="00E810A1">
        <w:rPr>
          <w:spacing w:val="34"/>
          <w:sz w:val="22"/>
          <w:szCs w:val="22"/>
        </w:rPr>
        <w:t xml:space="preserve"> </w:t>
      </w:r>
      <w:r w:rsidRPr="00E810A1">
        <w:rPr>
          <w:sz w:val="22"/>
          <w:szCs w:val="22"/>
        </w:rPr>
        <w:t>дол</w:t>
      </w:r>
      <w:r w:rsidRPr="00E810A1">
        <w:rPr>
          <w:spacing w:val="-2"/>
          <w:sz w:val="22"/>
          <w:szCs w:val="22"/>
        </w:rPr>
        <w:t>г</w:t>
      </w:r>
      <w:r w:rsidRPr="00E810A1">
        <w:rPr>
          <w:spacing w:val="1"/>
          <w:sz w:val="22"/>
          <w:szCs w:val="22"/>
        </w:rPr>
        <w:t>о</w:t>
      </w:r>
      <w:r w:rsidRPr="00E810A1">
        <w:rPr>
          <w:sz w:val="22"/>
          <w:szCs w:val="22"/>
        </w:rPr>
        <w:t>временна</w:t>
      </w:r>
      <w:r w:rsidRPr="00E810A1">
        <w:rPr>
          <w:spacing w:val="1"/>
          <w:sz w:val="22"/>
          <w:szCs w:val="22"/>
        </w:rPr>
        <w:t>я</w:t>
      </w:r>
      <w:r w:rsidRPr="00E810A1">
        <w:rPr>
          <w:spacing w:val="31"/>
          <w:sz w:val="22"/>
          <w:szCs w:val="22"/>
        </w:rPr>
        <w:t xml:space="preserve"> </w:t>
      </w:r>
      <w:r w:rsidRPr="00E810A1">
        <w:rPr>
          <w:spacing w:val="1"/>
          <w:sz w:val="22"/>
          <w:szCs w:val="22"/>
        </w:rPr>
        <w:t>п</w:t>
      </w:r>
      <w:r w:rsidRPr="00E810A1">
        <w:rPr>
          <w:spacing w:val="-1"/>
          <w:sz w:val="22"/>
          <w:szCs w:val="22"/>
        </w:rPr>
        <w:t>а</w:t>
      </w:r>
      <w:r w:rsidRPr="00E810A1">
        <w:rPr>
          <w:sz w:val="22"/>
          <w:szCs w:val="22"/>
        </w:rPr>
        <w:t>м</w:t>
      </w:r>
      <w:r w:rsidRPr="00E810A1">
        <w:rPr>
          <w:spacing w:val="4"/>
          <w:sz w:val="22"/>
          <w:szCs w:val="22"/>
        </w:rPr>
        <w:t>я</w:t>
      </w:r>
      <w:r w:rsidRPr="00E810A1">
        <w:rPr>
          <w:sz w:val="22"/>
          <w:szCs w:val="22"/>
        </w:rPr>
        <w:t>т</w:t>
      </w:r>
      <w:r w:rsidRPr="00E810A1">
        <w:rPr>
          <w:spacing w:val="1"/>
          <w:sz w:val="22"/>
          <w:szCs w:val="22"/>
        </w:rPr>
        <w:t>ь</w:t>
      </w:r>
      <w:r w:rsidRPr="00E810A1">
        <w:rPr>
          <w:sz w:val="22"/>
          <w:szCs w:val="22"/>
        </w:rPr>
        <w:t>,</w:t>
      </w:r>
      <w:r w:rsidRPr="00E810A1">
        <w:rPr>
          <w:spacing w:val="29"/>
          <w:sz w:val="22"/>
          <w:szCs w:val="22"/>
        </w:rPr>
        <w:t xml:space="preserve"> </w:t>
      </w:r>
      <w:r w:rsidRPr="00E810A1">
        <w:rPr>
          <w:spacing w:val="1"/>
          <w:sz w:val="22"/>
          <w:szCs w:val="22"/>
        </w:rPr>
        <w:t>н</w:t>
      </w:r>
      <w:r w:rsidRPr="00E810A1">
        <w:rPr>
          <w:spacing w:val="-1"/>
          <w:sz w:val="22"/>
          <w:szCs w:val="22"/>
        </w:rPr>
        <w:t>е</w:t>
      </w:r>
      <w:r w:rsidRPr="00E810A1">
        <w:rPr>
          <w:sz w:val="22"/>
          <w:szCs w:val="22"/>
        </w:rPr>
        <w:t>рвн</w:t>
      </w:r>
      <w:r w:rsidRPr="00E810A1">
        <w:rPr>
          <w:spacing w:val="2"/>
          <w:sz w:val="22"/>
          <w:szCs w:val="22"/>
        </w:rPr>
        <w:t>о</w:t>
      </w:r>
      <w:r w:rsidRPr="00E810A1">
        <w:rPr>
          <w:sz w:val="22"/>
          <w:szCs w:val="22"/>
        </w:rPr>
        <w:t>-э</w:t>
      </w:r>
      <w:r w:rsidRPr="00E810A1">
        <w:rPr>
          <w:spacing w:val="-1"/>
          <w:sz w:val="22"/>
          <w:szCs w:val="22"/>
        </w:rPr>
        <w:t>м</w:t>
      </w:r>
      <w:r w:rsidRPr="00E810A1">
        <w:rPr>
          <w:sz w:val="22"/>
          <w:szCs w:val="22"/>
        </w:rPr>
        <w:t>оцион</w:t>
      </w:r>
      <w:r w:rsidRPr="00E810A1">
        <w:rPr>
          <w:spacing w:val="1"/>
          <w:sz w:val="22"/>
          <w:szCs w:val="22"/>
        </w:rPr>
        <w:t>а</w:t>
      </w:r>
      <w:r w:rsidRPr="00E810A1">
        <w:rPr>
          <w:sz w:val="22"/>
          <w:szCs w:val="22"/>
        </w:rPr>
        <w:t>л</w:t>
      </w:r>
      <w:r w:rsidRPr="00E810A1">
        <w:rPr>
          <w:spacing w:val="-2"/>
          <w:sz w:val="22"/>
          <w:szCs w:val="22"/>
        </w:rPr>
        <w:t>ь</w:t>
      </w:r>
      <w:r w:rsidRPr="00E810A1">
        <w:rPr>
          <w:sz w:val="22"/>
          <w:szCs w:val="22"/>
        </w:rPr>
        <w:t>ная</w:t>
      </w:r>
      <w:r w:rsidRPr="00E810A1">
        <w:rPr>
          <w:spacing w:val="34"/>
          <w:sz w:val="22"/>
          <w:szCs w:val="22"/>
        </w:rPr>
        <w:t xml:space="preserve"> </w:t>
      </w:r>
      <w:r w:rsidRPr="00E810A1">
        <w:rPr>
          <w:spacing w:val="-2"/>
          <w:sz w:val="22"/>
          <w:szCs w:val="22"/>
        </w:rPr>
        <w:t>у</w:t>
      </w:r>
      <w:r w:rsidRPr="00E810A1">
        <w:rPr>
          <w:sz w:val="22"/>
          <w:szCs w:val="22"/>
        </w:rPr>
        <w:t>ст</w:t>
      </w:r>
      <w:r w:rsidRPr="00E810A1">
        <w:rPr>
          <w:spacing w:val="1"/>
          <w:sz w:val="22"/>
          <w:szCs w:val="22"/>
        </w:rPr>
        <w:t>о</w:t>
      </w:r>
      <w:r w:rsidRPr="00E810A1">
        <w:rPr>
          <w:sz w:val="22"/>
          <w:szCs w:val="22"/>
        </w:rPr>
        <w:t>йчи</w:t>
      </w:r>
      <w:r w:rsidRPr="00E810A1">
        <w:rPr>
          <w:spacing w:val="-1"/>
          <w:sz w:val="22"/>
          <w:szCs w:val="22"/>
        </w:rPr>
        <w:t>в</w:t>
      </w:r>
      <w:r w:rsidRPr="00E810A1">
        <w:rPr>
          <w:sz w:val="22"/>
          <w:szCs w:val="22"/>
        </w:rPr>
        <w:t>о</w:t>
      </w:r>
      <w:r w:rsidRPr="00E810A1">
        <w:rPr>
          <w:spacing w:val="1"/>
          <w:sz w:val="22"/>
          <w:szCs w:val="22"/>
        </w:rPr>
        <w:t>с</w:t>
      </w:r>
      <w:r w:rsidRPr="00E810A1">
        <w:rPr>
          <w:sz w:val="22"/>
          <w:szCs w:val="22"/>
        </w:rPr>
        <w:t>ть, вы</w:t>
      </w:r>
      <w:r w:rsidRPr="00E810A1">
        <w:rPr>
          <w:spacing w:val="2"/>
          <w:sz w:val="22"/>
          <w:szCs w:val="22"/>
        </w:rPr>
        <w:t>д</w:t>
      </w:r>
      <w:r w:rsidRPr="00E810A1">
        <w:rPr>
          <w:spacing w:val="-1"/>
          <w:sz w:val="22"/>
          <w:szCs w:val="22"/>
        </w:rPr>
        <w:t>е</w:t>
      </w:r>
      <w:r w:rsidRPr="00E810A1">
        <w:rPr>
          <w:sz w:val="22"/>
          <w:szCs w:val="22"/>
        </w:rPr>
        <w:t xml:space="preserve">ржка, </w:t>
      </w:r>
      <w:r w:rsidRPr="00E810A1">
        <w:rPr>
          <w:spacing w:val="1"/>
          <w:sz w:val="22"/>
          <w:szCs w:val="22"/>
        </w:rPr>
        <w:t>с</w:t>
      </w:r>
      <w:r w:rsidRPr="00E810A1">
        <w:rPr>
          <w:sz w:val="22"/>
          <w:szCs w:val="22"/>
        </w:rPr>
        <w:t>а</w:t>
      </w:r>
      <w:r w:rsidRPr="00E810A1">
        <w:rPr>
          <w:spacing w:val="-2"/>
          <w:sz w:val="22"/>
          <w:szCs w:val="22"/>
        </w:rPr>
        <w:t>м</w:t>
      </w:r>
      <w:r w:rsidRPr="00E810A1">
        <w:rPr>
          <w:sz w:val="22"/>
          <w:szCs w:val="22"/>
        </w:rPr>
        <w:t>оо</w:t>
      </w:r>
      <w:r w:rsidRPr="00E810A1">
        <w:rPr>
          <w:spacing w:val="1"/>
          <w:sz w:val="22"/>
          <w:szCs w:val="22"/>
        </w:rPr>
        <w:t>бл</w:t>
      </w:r>
      <w:r w:rsidRPr="00E810A1">
        <w:rPr>
          <w:spacing w:val="-2"/>
          <w:sz w:val="22"/>
          <w:szCs w:val="22"/>
        </w:rPr>
        <w:t>а</w:t>
      </w:r>
      <w:r w:rsidRPr="00E810A1">
        <w:rPr>
          <w:spacing w:val="2"/>
          <w:sz w:val="22"/>
          <w:szCs w:val="22"/>
        </w:rPr>
        <w:t>д</w:t>
      </w:r>
      <w:r w:rsidRPr="00E810A1">
        <w:rPr>
          <w:spacing w:val="1"/>
          <w:sz w:val="22"/>
          <w:szCs w:val="22"/>
        </w:rPr>
        <w:t>а</w:t>
      </w:r>
      <w:r w:rsidRPr="00E810A1">
        <w:rPr>
          <w:sz w:val="22"/>
          <w:szCs w:val="22"/>
        </w:rPr>
        <w:t>ние.</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Так</w:t>
      </w:r>
      <w:r w:rsidRPr="00E810A1">
        <w:rPr>
          <w:spacing w:val="1"/>
          <w:sz w:val="22"/>
          <w:szCs w:val="22"/>
        </w:rPr>
        <w:t>им</w:t>
      </w:r>
      <w:r w:rsidRPr="00E810A1">
        <w:rPr>
          <w:spacing w:val="49"/>
          <w:sz w:val="22"/>
          <w:szCs w:val="22"/>
        </w:rPr>
        <w:t xml:space="preserve"> </w:t>
      </w:r>
      <w:r w:rsidRPr="00E810A1">
        <w:rPr>
          <w:spacing w:val="1"/>
          <w:sz w:val="22"/>
          <w:szCs w:val="22"/>
        </w:rPr>
        <w:t>о</w:t>
      </w:r>
      <w:r w:rsidRPr="00E810A1">
        <w:rPr>
          <w:spacing w:val="-1"/>
          <w:sz w:val="22"/>
          <w:szCs w:val="22"/>
        </w:rPr>
        <w:t>б</w:t>
      </w:r>
      <w:r w:rsidRPr="00E810A1">
        <w:rPr>
          <w:sz w:val="22"/>
          <w:szCs w:val="22"/>
        </w:rPr>
        <w:t>ра</w:t>
      </w:r>
      <w:r w:rsidRPr="00E810A1">
        <w:rPr>
          <w:spacing w:val="-1"/>
          <w:sz w:val="22"/>
          <w:szCs w:val="22"/>
        </w:rPr>
        <w:t>з</w:t>
      </w:r>
      <w:r w:rsidRPr="00E810A1">
        <w:rPr>
          <w:sz w:val="22"/>
          <w:szCs w:val="22"/>
        </w:rPr>
        <w:t>о</w:t>
      </w:r>
      <w:r w:rsidRPr="00E810A1">
        <w:rPr>
          <w:spacing w:val="1"/>
          <w:sz w:val="22"/>
          <w:szCs w:val="22"/>
        </w:rPr>
        <w:t>м</w:t>
      </w:r>
      <w:r w:rsidRPr="00E810A1">
        <w:rPr>
          <w:sz w:val="22"/>
          <w:szCs w:val="22"/>
        </w:rPr>
        <w:t>,</w:t>
      </w:r>
      <w:r w:rsidRPr="00E810A1">
        <w:rPr>
          <w:spacing w:val="49"/>
          <w:sz w:val="22"/>
          <w:szCs w:val="22"/>
        </w:rPr>
        <w:t xml:space="preserve"> </w:t>
      </w:r>
      <w:r w:rsidRPr="00E810A1">
        <w:rPr>
          <w:sz w:val="22"/>
          <w:szCs w:val="22"/>
        </w:rPr>
        <w:t>п</w:t>
      </w:r>
      <w:r w:rsidRPr="00E810A1">
        <w:rPr>
          <w:spacing w:val="-1"/>
          <w:sz w:val="22"/>
          <w:szCs w:val="22"/>
        </w:rPr>
        <w:t>р</w:t>
      </w:r>
      <w:r w:rsidRPr="00E810A1">
        <w:rPr>
          <w:sz w:val="22"/>
          <w:szCs w:val="22"/>
        </w:rPr>
        <w:t>о</w:t>
      </w:r>
      <w:r w:rsidRPr="00E810A1">
        <w:rPr>
          <w:spacing w:val="1"/>
          <w:sz w:val="22"/>
          <w:szCs w:val="22"/>
        </w:rPr>
        <w:t>ф</w:t>
      </w:r>
      <w:r w:rsidRPr="00E810A1">
        <w:rPr>
          <w:sz w:val="22"/>
          <w:szCs w:val="22"/>
        </w:rPr>
        <w:t>есс</w:t>
      </w:r>
      <w:r w:rsidRPr="00E810A1">
        <w:rPr>
          <w:spacing w:val="-1"/>
          <w:sz w:val="22"/>
          <w:szCs w:val="22"/>
        </w:rPr>
        <w:t>и</w:t>
      </w:r>
      <w:r w:rsidRPr="00E810A1">
        <w:rPr>
          <w:spacing w:val="1"/>
          <w:sz w:val="22"/>
          <w:szCs w:val="22"/>
        </w:rPr>
        <w:t>о</w:t>
      </w:r>
      <w:r w:rsidRPr="00E810A1">
        <w:rPr>
          <w:sz w:val="22"/>
          <w:szCs w:val="22"/>
        </w:rPr>
        <w:t>нал</w:t>
      </w:r>
      <w:r w:rsidRPr="00E810A1">
        <w:rPr>
          <w:spacing w:val="-1"/>
          <w:sz w:val="22"/>
          <w:szCs w:val="22"/>
        </w:rPr>
        <w:t>ь</w:t>
      </w:r>
      <w:r w:rsidRPr="00E810A1">
        <w:rPr>
          <w:sz w:val="22"/>
          <w:szCs w:val="22"/>
        </w:rPr>
        <w:t>н</w:t>
      </w:r>
      <w:r w:rsidRPr="00E810A1">
        <w:rPr>
          <w:spacing w:val="1"/>
          <w:sz w:val="22"/>
          <w:szCs w:val="22"/>
        </w:rPr>
        <w:t>а</w:t>
      </w:r>
      <w:r w:rsidRPr="00E810A1">
        <w:rPr>
          <w:sz w:val="22"/>
          <w:szCs w:val="22"/>
        </w:rPr>
        <w:t>я</w:t>
      </w:r>
      <w:r w:rsidRPr="00E810A1">
        <w:rPr>
          <w:spacing w:val="48"/>
          <w:sz w:val="22"/>
          <w:szCs w:val="22"/>
        </w:rPr>
        <w:t xml:space="preserve"> </w:t>
      </w:r>
      <w:r w:rsidRPr="00E810A1">
        <w:rPr>
          <w:spacing w:val="1"/>
          <w:sz w:val="22"/>
          <w:szCs w:val="22"/>
        </w:rPr>
        <w:t>де</w:t>
      </w:r>
      <w:r w:rsidRPr="00E810A1">
        <w:rPr>
          <w:spacing w:val="-1"/>
          <w:sz w:val="22"/>
          <w:szCs w:val="22"/>
        </w:rPr>
        <w:t>я</w:t>
      </w:r>
      <w:r w:rsidRPr="00E810A1">
        <w:rPr>
          <w:sz w:val="22"/>
          <w:szCs w:val="22"/>
        </w:rPr>
        <w:t>тел</w:t>
      </w:r>
      <w:r w:rsidRPr="00E810A1">
        <w:rPr>
          <w:spacing w:val="-1"/>
          <w:sz w:val="22"/>
          <w:szCs w:val="22"/>
        </w:rPr>
        <w:t>ь</w:t>
      </w:r>
      <w:r w:rsidRPr="00E810A1">
        <w:rPr>
          <w:sz w:val="22"/>
          <w:szCs w:val="22"/>
        </w:rPr>
        <w:t>н</w:t>
      </w:r>
      <w:r w:rsidRPr="00E810A1">
        <w:rPr>
          <w:spacing w:val="2"/>
          <w:sz w:val="22"/>
          <w:szCs w:val="22"/>
        </w:rPr>
        <w:t>о</w:t>
      </w:r>
      <w:r w:rsidRPr="00E810A1">
        <w:rPr>
          <w:sz w:val="22"/>
          <w:szCs w:val="22"/>
        </w:rPr>
        <w:t>ст</w:t>
      </w:r>
      <w:r w:rsidRPr="00E810A1">
        <w:rPr>
          <w:spacing w:val="1"/>
          <w:sz w:val="22"/>
          <w:szCs w:val="22"/>
        </w:rPr>
        <w:t>ь</w:t>
      </w:r>
      <w:r w:rsidRPr="00E810A1">
        <w:rPr>
          <w:spacing w:val="54"/>
          <w:sz w:val="22"/>
          <w:szCs w:val="22"/>
        </w:rPr>
        <w:t xml:space="preserve"> </w:t>
      </w:r>
      <w:r w:rsidRPr="00E810A1">
        <w:rPr>
          <w:spacing w:val="-1"/>
          <w:sz w:val="22"/>
          <w:szCs w:val="22"/>
        </w:rPr>
        <w:t>с</w:t>
      </w:r>
      <w:r w:rsidRPr="00E810A1">
        <w:rPr>
          <w:sz w:val="22"/>
          <w:szCs w:val="22"/>
        </w:rPr>
        <w:t>ов</w:t>
      </w:r>
      <w:r w:rsidRPr="00E810A1">
        <w:rPr>
          <w:spacing w:val="1"/>
          <w:sz w:val="22"/>
          <w:szCs w:val="22"/>
        </w:rPr>
        <w:t>р</w:t>
      </w:r>
      <w:r w:rsidRPr="00E810A1">
        <w:rPr>
          <w:spacing w:val="-1"/>
          <w:sz w:val="22"/>
          <w:szCs w:val="22"/>
        </w:rPr>
        <w:t>е</w:t>
      </w:r>
      <w:r w:rsidRPr="00E810A1">
        <w:rPr>
          <w:sz w:val="22"/>
          <w:szCs w:val="22"/>
        </w:rPr>
        <w:t>мен</w:t>
      </w:r>
      <w:r w:rsidRPr="00E810A1">
        <w:rPr>
          <w:sz w:val="22"/>
          <w:szCs w:val="22"/>
        </w:rPr>
        <w:lastRenderedPageBreak/>
        <w:t>ных</w:t>
      </w:r>
      <w:r w:rsidRPr="00E810A1">
        <w:rPr>
          <w:spacing w:val="50"/>
          <w:sz w:val="22"/>
          <w:szCs w:val="22"/>
        </w:rPr>
        <w:t xml:space="preserve"> </w:t>
      </w:r>
      <w:r w:rsidRPr="00E810A1">
        <w:rPr>
          <w:spacing w:val="1"/>
          <w:sz w:val="22"/>
          <w:szCs w:val="22"/>
        </w:rPr>
        <w:t>с</w:t>
      </w:r>
      <w:r w:rsidRPr="00E810A1">
        <w:rPr>
          <w:sz w:val="22"/>
          <w:szCs w:val="22"/>
        </w:rPr>
        <w:t>пе</w:t>
      </w:r>
      <w:r w:rsidRPr="00E810A1">
        <w:rPr>
          <w:spacing w:val="-1"/>
          <w:sz w:val="22"/>
          <w:szCs w:val="22"/>
        </w:rPr>
        <w:t>ц</w:t>
      </w:r>
      <w:r w:rsidRPr="00E810A1">
        <w:rPr>
          <w:spacing w:val="3"/>
          <w:sz w:val="22"/>
          <w:szCs w:val="22"/>
        </w:rPr>
        <w:t>и</w:t>
      </w:r>
      <w:r w:rsidRPr="00E810A1">
        <w:rPr>
          <w:sz w:val="22"/>
          <w:szCs w:val="22"/>
        </w:rPr>
        <w:t>алис</w:t>
      </w:r>
      <w:r w:rsidRPr="00E810A1">
        <w:rPr>
          <w:spacing w:val="1"/>
          <w:sz w:val="22"/>
          <w:szCs w:val="22"/>
        </w:rPr>
        <w:t>то</w:t>
      </w:r>
      <w:r w:rsidRPr="00E810A1">
        <w:rPr>
          <w:sz w:val="22"/>
          <w:szCs w:val="22"/>
        </w:rPr>
        <w:t>в</w:t>
      </w:r>
      <w:r w:rsidRPr="00E810A1">
        <w:rPr>
          <w:spacing w:val="14"/>
          <w:sz w:val="22"/>
          <w:szCs w:val="22"/>
        </w:rPr>
        <w:t xml:space="preserve"> </w:t>
      </w:r>
      <w:r w:rsidRPr="00E810A1">
        <w:rPr>
          <w:sz w:val="22"/>
          <w:szCs w:val="22"/>
        </w:rPr>
        <w:t>предъявляет</w:t>
      </w:r>
      <w:r w:rsidRPr="00E810A1">
        <w:rPr>
          <w:spacing w:val="13"/>
          <w:sz w:val="22"/>
          <w:szCs w:val="22"/>
        </w:rPr>
        <w:t xml:space="preserve"> </w:t>
      </w:r>
      <w:r w:rsidRPr="00E810A1">
        <w:rPr>
          <w:spacing w:val="1"/>
          <w:sz w:val="22"/>
          <w:szCs w:val="22"/>
        </w:rPr>
        <w:t>к</w:t>
      </w:r>
      <w:r w:rsidRPr="00E810A1">
        <w:rPr>
          <w:spacing w:val="14"/>
          <w:sz w:val="22"/>
          <w:szCs w:val="22"/>
        </w:rPr>
        <w:t xml:space="preserve"> </w:t>
      </w:r>
      <w:r w:rsidRPr="00E810A1">
        <w:rPr>
          <w:spacing w:val="1"/>
          <w:sz w:val="22"/>
          <w:szCs w:val="22"/>
        </w:rPr>
        <w:t>ни</w:t>
      </w:r>
      <w:r w:rsidRPr="00E810A1">
        <w:rPr>
          <w:sz w:val="22"/>
          <w:szCs w:val="22"/>
        </w:rPr>
        <w:t>м</w:t>
      </w:r>
      <w:r w:rsidRPr="00E810A1">
        <w:rPr>
          <w:spacing w:val="13"/>
          <w:sz w:val="22"/>
          <w:szCs w:val="22"/>
        </w:rPr>
        <w:t xml:space="preserve"> </w:t>
      </w:r>
      <w:r w:rsidRPr="00E810A1">
        <w:rPr>
          <w:spacing w:val="1"/>
          <w:sz w:val="22"/>
          <w:szCs w:val="22"/>
        </w:rPr>
        <w:t>до</w:t>
      </w:r>
      <w:r w:rsidRPr="00E810A1">
        <w:rPr>
          <w:spacing w:val="-1"/>
          <w:sz w:val="22"/>
          <w:szCs w:val="22"/>
        </w:rPr>
        <w:t>в</w:t>
      </w:r>
      <w:r w:rsidRPr="00E810A1">
        <w:rPr>
          <w:sz w:val="22"/>
          <w:szCs w:val="22"/>
        </w:rPr>
        <w:t>оль</w:t>
      </w:r>
      <w:r w:rsidRPr="00E810A1">
        <w:rPr>
          <w:spacing w:val="-1"/>
          <w:sz w:val="22"/>
          <w:szCs w:val="22"/>
        </w:rPr>
        <w:t>н</w:t>
      </w:r>
      <w:r w:rsidRPr="00E810A1">
        <w:rPr>
          <w:sz w:val="22"/>
          <w:szCs w:val="22"/>
        </w:rPr>
        <w:t>о</w:t>
      </w:r>
      <w:r w:rsidRPr="00E810A1">
        <w:rPr>
          <w:spacing w:val="14"/>
          <w:sz w:val="22"/>
          <w:szCs w:val="22"/>
        </w:rPr>
        <w:t xml:space="preserve"> </w:t>
      </w:r>
      <w:r w:rsidRPr="00E810A1">
        <w:rPr>
          <w:spacing w:val="1"/>
          <w:sz w:val="22"/>
          <w:szCs w:val="22"/>
        </w:rPr>
        <w:t>ж</w:t>
      </w:r>
      <w:r w:rsidRPr="00E810A1">
        <w:rPr>
          <w:sz w:val="22"/>
          <w:szCs w:val="22"/>
        </w:rPr>
        <w:t>естк</w:t>
      </w:r>
      <w:r w:rsidRPr="00E810A1">
        <w:rPr>
          <w:spacing w:val="1"/>
          <w:sz w:val="22"/>
          <w:szCs w:val="22"/>
        </w:rPr>
        <w:t>и</w:t>
      </w:r>
      <w:r w:rsidRPr="00E810A1">
        <w:rPr>
          <w:sz w:val="22"/>
          <w:szCs w:val="22"/>
        </w:rPr>
        <w:t>е</w:t>
      </w:r>
      <w:r w:rsidRPr="00E810A1">
        <w:rPr>
          <w:spacing w:val="14"/>
          <w:sz w:val="22"/>
          <w:szCs w:val="22"/>
        </w:rPr>
        <w:t xml:space="preserve"> </w:t>
      </w:r>
      <w:r w:rsidRPr="00E810A1">
        <w:rPr>
          <w:spacing w:val="-1"/>
          <w:sz w:val="22"/>
          <w:szCs w:val="22"/>
        </w:rPr>
        <w:t>т</w:t>
      </w:r>
      <w:r w:rsidRPr="00E810A1">
        <w:rPr>
          <w:sz w:val="22"/>
          <w:szCs w:val="22"/>
        </w:rPr>
        <w:t>ре</w:t>
      </w:r>
      <w:r w:rsidRPr="00E810A1">
        <w:rPr>
          <w:spacing w:val="1"/>
          <w:sz w:val="22"/>
          <w:szCs w:val="22"/>
        </w:rPr>
        <w:t>б</w:t>
      </w:r>
      <w:r w:rsidRPr="00E810A1">
        <w:rPr>
          <w:sz w:val="22"/>
          <w:szCs w:val="22"/>
        </w:rPr>
        <w:t>ов</w:t>
      </w:r>
      <w:r w:rsidRPr="00E810A1">
        <w:rPr>
          <w:spacing w:val="-1"/>
          <w:sz w:val="22"/>
          <w:szCs w:val="22"/>
        </w:rPr>
        <w:t>а</w:t>
      </w:r>
      <w:r w:rsidRPr="00E810A1">
        <w:rPr>
          <w:sz w:val="22"/>
          <w:szCs w:val="22"/>
        </w:rPr>
        <w:t>ния,</w:t>
      </w:r>
      <w:r w:rsidRPr="00E810A1">
        <w:rPr>
          <w:spacing w:val="13"/>
          <w:sz w:val="22"/>
          <w:szCs w:val="22"/>
        </w:rPr>
        <w:t xml:space="preserve"> </w:t>
      </w:r>
      <w:r w:rsidRPr="00E810A1">
        <w:rPr>
          <w:sz w:val="22"/>
          <w:szCs w:val="22"/>
        </w:rPr>
        <w:t>в</w:t>
      </w:r>
      <w:r w:rsidRPr="00E810A1">
        <w:rPr>
          <w:spacing w:val="13"/>
          <w:sz w:val="22"/>
          <w:szCs w:val="22"/>
        </w:rPr>
        <w:t xml:space="preserve"> </w:t>
      </w:r>
      <w:r w:rsidRPr="00E810A1">
        <w:rPr>
          <w:spacing w:val="1"/>
          <w:sz w:val="22"/>
          <w:szCs w:val="22"/>
        </w:rPr>
        <w:t>то</w:t>
      </w:r>
      <w:r w:rsidRPr="00E810A1">
        <w:rPr>
          <w:sz w:val="22"/>
          <w:szCs w:val="22"/>
        </w:rPr>
        <w:t>м</w:t>
      </w:r>
      <w:r w:rsidRPr="00E810A1">
        <w:rPr>
          <w:spacing w:val="14"/>
          <w:sz w:val="22"/>
          <w:szCs w:val="22"/>
        </w:rPr>
        <w:t xml:space="preserve"> </w:t>
      </w:r>
      <w:r w:rsidRPr="00E810A1">
        <w:rPr>
          <w:sz w:val="22"/>
          <w:szCs w:val="22"/>
        </w:rPr>
        <w:t>ч</w:t>
      </w:r>
      <w:r w:rsidRPr="00E810A1">
        <w:rPr>
          <w:spacing w:val="1"/>
          <w:sz w:val="22"/>
          <w:szCs w:val="22"/>
        </w:rPr>
        <w:t>и</w:t>
      </w:r>
      <w:r w:rsidRPr="00E810A1">
        <w:rPr>
          <w:spacing w:val="4"/>
          <w:sz w:val="22"/>
          <w:szCs w:val="22"/>
        </w:rPr>
        <w:t>с</w:t>
      </w:r>
      <w:r w:rsidRPr="00E810A1">
        <w:rPr>
          <w:sz w:val="22"/>
          <w:szCs w:val="22"/>
        </w:rPr>
        <w:t>ле</w:t>
      </w:r>
      <w:r w:rsidRPr="00E810A1">
        <w:rPr>
          <w:spacing w:val="14"/>
          <w:sz w:val="22"/>
          <w:szCs w:val="22"/>
        </w:rPr>
        <w:t xml:space="preserve"> </w:t>
      </w:r>
      <w:r w:rsidRPr="00E810A1">
        <w:rPr>
          <w:sz w:val="22"/>
          <w:szCs w:val="22"/>
        </w:rPr>
        <w:t>к</w:t>
      </w:r>
      <w:r w:rsidRPr="00E810A1">
        <w:rPr>
          <w:spacing w:val="15"/>
          <w:sz w:val="22"/>
          <w:szCs w:val="22"/>
        </w:rPr>
        <w:t xml:space="preserve"> </w:t>
      </w:r>
      <w:r w:rsidRPr="00E810A1">
        <w:rPr>
          <w:sz w:val="22"/>
          <w:szCs w:val="22"/>
        </w:rPr>
        <w:t>ф</w:t>
      </w:r>
      <w:r w:rsidRPr="00E810A1">
        <w:rPr>
          <w:spacing w:val="2"/>
          <w:sz w:val="22"/>
          <w:szCs w:val="22"/>
        </w:rPr>
        <w:t>и</w:t>
      </w:r>
      <w:r w:rsidRPr="00E810A1">
        <w:rPr>
          <w:spacing w:val="-2"/>
          <w:sz w:val="22"/>
          <w:szCs w:val="22"/>
        </w:rPr>
        <w:t>з</w:t>
      </w:r>
      <w:r w:rsidRPr="00E810A1">
        <w:rPr>
          <w:spacing w:val="1"/>
          <w:sz w:val="22"/>
          <w:szCs w:val="22"/>
        </w:rPr>
        <w:t>и</w:t>
      </w:r>
      <w:r w:rsidRPr="00E810A1">
        <w:rPr>
          <w:sz w:val="22"/>
          <w:szCs w:val="22"/>
        </w:rPr>
        <w:t>че</w:t>
      </w:r>
      <w:r w:rsidRPr="00E810A1">
        <w:rPr>
          <w:spacing w:val="1"/>
          <w:sz w:val="22"/>
          <w:szCs w:val="22"/>
        </w:rPr>
        <w:t>с</w:t>
      </w:r>
      <w:r w:rsidRPr="00E810A1">
        <w:rPr>
          <w:sz w:val="22"/>
          <w:szCs w:val="22"/>
        </w:rPr>
        <w:t>ким</w:t>
      </w:r>
      <w:r w:rsidRPr="00E810A1">
        <w:rPr>
          <w:spacing w:val="14"/>
          <w:sz w:val="22"/>
          <w:szCs w:val="22"/>
        </w:rPr>
        <w:t xml:space="preserve"> </w:t>
      </w:r>
      <w:r w:rsidRPr="00E810A1">
        <w:rPr>
          <w:sz w:val="22"/>
          <w:szCs w:val="22"/>
        </w:rPr>
        <w:t>и</w:t>
      </w:r>
      <w:r w:rsidRPr="00E810A1">
        <w:rPr>
          <w:spacing w:val="15"/>
          <w:sz w:val="22"/>
          <w:szCs w:val="22"/>
        </w:rPr>
        <w:t xml:space="preserve"> </w:t>
      </w:r>
      <w:r w:rsidRPr="00E810A1">
        <w:rPr>
          <w:spacing w:val="1"/>
          <w:sz w:val="22"/>
          <w:szCs w:val="22"/>
        </w:rPr>
        <w:t>п</w:t>
      </w:r>
      <w:r w:rsidRPr="00E810A1">
        <w:rPr>
          <w:sz w:val="22"/>
          <w:szCs w:val="22"/>
        </w:rPr>
        <w:t>си</w:t>
      </w:r>
      <w:r w:rsidRPr="00E810A1">
        <w:rPr>
          <w:spacing w:val="-1"/>
          <w:sz w:val="22"/>
          <w:szCs w:val="22"/>
        </w:rPr>
        <w:t>х</w:t>
      </w:r>
      <w:r w:rsidRPr="00E810A1">
        <w:rPr>
          <w:sz w:val="22"/>
          <w:szCs w:val="22"/>
        </w:rPr>
        <w:t>и</w:t>
      </w:r>
      <w:r w:rsidRPr="00E810A1">
        <w:rPr>
          <w:spacing w:val="1"/>
          <w:sz w:val="22"/>
          <w:szCs w:val="22"/>
        </w:rPr>
        <w:t>ч</w:t>
      </w:r>
      <w:r w:rsidRPr="00E810A1">
        <w:rPr>
          <w:sz w:val="22"/>
          <w:szCs w:val="22"/>
        </w:rPr>
        <w:t>ес</w:t>
      </w:r>
      <w:r w:rsidRPr="00E810A1">
        <w:rPr>
          <w:spacing w:val="-2"/>
          <w:sz w:val="22"/>
          <w:szCs w:val="22"/>
        </w:rPr>
        <w:t>к</w:t>
      </w:r>
      <w:r w:rsidRPr="00E810A1">
        <w:rPr>
          <w:sz w:val="22"/>
          <w:szCs w:val="22"/>
        </w:rPr>
        <w:t>и</w:t>
      </w:r>
      <w:r w:rsidRPr="00E810A1">
        <w:rPr>
          <w:spacing w:val="1"/>
          <w:sz w:val="22"/>
          <w:szCs w:val="22"/>
        </w:rPr>
        <w:t>м</w:t>
      </w:r>
      <w:r w:rsidRPr="00E810A1">
        <w:rPr>
          <w:spacing w:val="16"/>
          <w:sz w:val="22"/>
          <w:szCs w:val="22"/>
        </w:rPr>
        <w:t xml:space="preserve"> </w:t>
      </w:r>
      <w:r w:rsidRPr="00E810A1">
        <w:rPr>
          <w:spacing w:val="-1"/>
          <w:sz w:val="22"/>
          <w:szCs w:val="22"/>
        </w:rPr>
        <w:t>к</w:t>
      </w:r>
      <w:r w:rsidRPr="00E810A1">
        <w:rPr>
          <w:sz w:val="22"/>
          <w:szCs w:val="22"/>
        </w:rPr>
        <w:t>аче</w:t>
      </w:r>
      <w:r w:rsidRPr="00E810A1">
        <w:rPr>
          <w:spacing w:val="1"/>
          <w:sz w:val="22"/>
          <w:szCs w:val="22"/>
        </w:rPr>
        <w:t>с</w:t>
      </w:r>
      <w:r w:rsidRPr="00E810A1">
        <w:rPr>
          <w:sz w:val="22"/>
          <w:szCs w:val="22"/>
        </w:rPr>
        <w:t>т</w:t>
      </w:r>
      <w:r w:rsidRPr="00E810A1">
        <w:rPr>
          <w:spacing w:val="-1"/>
          <w:sz w:val="22"/>
          <w:szCs w:val="22"/>
        </w:rPr>
        <w:t>в</w:t>
      </w:r>
      <w:r w:rsidRPr="00E810A1">
        <w:rPr>
          <w:sz w:val="22"/>
          <w:szCs w:val="22"/>
        </w:rPr>
        <w:t>ам</w:t>
      </w:r>
      <w:r w:rsidRPr="00E810A1">
        <w:rPr>
          <w:spacing w:val="13"/>
          <w:sz w:val="22"/>
          <w:szCs w:val="22"/>
        </w:rPr>
        <w:t xml:space="preserve"> </w:t>
      </w:r>
      <w:r w:rsidRPr="00E810A1">
        <w:rPr>
          <w:spacing w:val="1"/>
          <w:sz w:val="22"/>
          <w:szCs w:val="22"/>
        </w:rPr>
        <w:t>и</w:t>
      </w:r>
      <w:r w:rsidRPr="00E810A1">
        <w:rPr>
          <w:spacing w:val="17"/>
          <w:sz w:val="22"/>
          <w:szCs w:val="22"/>
        </w:rPr>
        <w:t xml:space="preserve"> </w:t>
      </w:r>
      <w:r w:rsidRPr="00E810A1">
        <w:rPr>
          <w:spacing w:val="-1"/>
          <w:sz w:val="22"/>
          <w:szCs w:val="22"/>
        </w:rPr>
        <w:t>спо</w:t>
      </w:r>
      <w:r w:rsidRPr="00E810A1">
        <w:rPr>
          <w:sz w:val="22"/>
          <w:szCs w:val="22"/>
        </w:rPr>
        <w:t>собно</w:t>
      </w:r>
      <w:r w:rsidRPr="00E810A1">
        <w:rPr>
          <w:spacing w:val="1"/>
          <w:sz w:val="22"/>
          <w:szCs w:val="22"/>
        </w:rPr>
        <w:t>с</w:t>
      </w:r>
      <w:r w:rsidRPr="00E810A1">
        <w:rPr>
          <w:sz w:val="22"/>
          <w:szCs w:val="22"/>
        </w:rPr>
        <w:t>тя</w:t>
      </w:r>
      <w:r w:rsidRPr="00E810A1">
        <w:rPr>
          <w:spacing w:val="1"/>
          <w:sz w:val="22"/>
          <w:szCs w:val="22"/>
        </w:rPr>
        <w:t>м</w:t>
      </w:r>
      <w:r w:rsidRPr="00E810A1">
        <w:rPr>
          <w:sz w:val="22"/>
          <w:szCs w:val="22"/>
        </w:rPr>
        <w:t>.</w:t>
      </w:r>
      <w:r w:rsidRPr="00E810A1">
        <w:rPr>
          <w:spacing w:val="13"/>
          <w:sz w:val="22"/>
          <w:szCs w:val="22"/>
        </w:rPr>
        <w:t xml:space="preserve"> </w:t>
      </w:r>
      <w:r w:rsidRPr="00E810A1">
        <w:rPr>
          <w:spacing w:val="1"/>
          <w:sz w:val="22"/>
          <w:szCs w:val="22"/>
        </w:rPr>
        <w:t>В</w:t>
      </w:r>
      <w:r w:rsidRPr="00E810A1">
        <w:rPr>
          <w:spacing w:val="14"/>
          <w:sz w:val="22"/>
          <w:szCs w:val="22"/>
        </w:rPr>
        <w:t xml:space="preserve"> </w:t>
      </w:r>
      <w:r w:rsidRPr="00E810A1">
        <w:rPr>
          <w:sz w:val="22"/>
          <w:szCs w:val="22"/>
        </w:rPr>
        <w:t>проц</w:t>
      </w:r>
      <w:r w:rsidRPr="00E810A1">
        <w:rPr>
          <w:spacing w:val="-1"/>
          <w:sz w:val="22"/>
          <w:szCs w:val="22"/>
        </w:rPr>
        <w:t>е</w:t>
      </w:r>
      <w:r w:rsidRPr="00E810A1">
        <w:rPr>
          <w:sz w:val="22"/>
          <w:szCs w:val="22"/>
        </w:rPr>
        <w:t>с</w:t>
      </w:r>
      <w:r w:rsidRPr="00E810A1">
        <w:rPr>
          <w:spacing w:val="7"/>
          <w:sz w:val="22"/>
          <w:szCs w:val="22"/>
        </w:rPr>
        <w:t>с</w:t>
      </w:r>
      <w:r w:rsidRPr="00E810A1">
        <w:rPr>
          <w:sz w:val="22"/>
          <w:szCs w:val="22"/>
        </w:rPr>
        <w:t>е</w:t>
      </w:r>
      <w:r w:rsidRPr="00E810A1">
        <w:rPr>
          <w:spacing w:val="14"/>
          <w:sz w:val="22"/>
          <w:szCs w:val="22"/>
        </w:rPr>
        <w:t xml:space="preserve"> </w:t>
      </w:r>
      <w:r w:rsidRPr="00E810A1">
        <w:rPr>
          <w:spacing w:val="1"/>
          <w:sz w:val="22"/>
          <w:szCs w:val="22"/>
        </w:rPr>
        <w:t>о</w:t>
      </w:r>
      <w:r w:rsidRPr="00E810A1">
        <w:rPr>
          <w:sz w:val="22"/>
          <w:szCs w:val="22"/>
        </w:rPr>
        <w:t>бще</w:t>
      </w:r>
      <w:r w:rsidRPr="00E810A1">
        <w:rPr>
          <w:spacing w:val="1"/>
          <w:sz w:val="22"/>
          <w:szCs w:val="22"/>
        </w:rPr>
        <w:t>й</w:t>
      </w:r>
      <w:r w:rsidRPr="00E810A1">
        <w:rPr>
          <w:spacing w:val="15"/>
          <w:sz w:val="22"/>
          <w:szCs w:val="22"/>
        </w:rPr>
        <w:t xml:space="preserve"> </w:t>
      </w:r>
      <w:r w:rsidRPr="00E810A1">
        <w:rPr>
          <w:spacing w:val="-1"/>
          <w:sz w:val="22"/>
          <w:szCs w:val="22"/>
        </w:rPr>
        <w:t>ф</w:t>
      </w:r>
      <w:r w:rsidRPr="00E810A1">
        <w:rPr>
          <w:sz w:val="22"/>
          <w:szCs w:val="22"/>
        </w:rPr>
        <w:t>из</w:t>
      </w:r>
      <w:r w:rsidRPr="00E810A1">
        <w:rPr>
          <w:spacing w:val="1"/>
          <w:sz w:val="22"/>
          <w:szCs w:val="22"/>
        </w:rPr>
        <w:t>и</w:t>
      </w:r>
      <w:r w:rsidRPr="00E810A1">
        <w:rPr>
          <w:sz w:val="22"/>
          <w:szCs w:val="22"/>
        </w:rPr>
        <w:t>ческ</w:t>
      </w:r>
      <w:r w:rsidRPr="00E810A1">
        <w:rPr>
          <w:spacing w:val="1"/>
          <w:sz w:val="22"/>
          <w:szCs w:val="22"/>
        </w:rPr>
        <w:t>о</w:t>
      </w:r>
      <w:r w:rsidRPr="00E810A1">
        <w:rPr>
          <w:sz w:val="22"/>
          <w:szCs w:val="22"/>
        </w:rPr>
        <w:t>й</w:t>
      </w:r>
      <w:r w:rsidRPr="00E810A1">
        <w:rPr>
          <w:spacing w:val="28"/>
          <w:sz w:val="22"/>
          <w:szCs w:val="22"/>
        </w:rPr>
        <w:t xml:space="preserve"> </w:t>
      </w:r>
      <w:r w:rsidRPr="00E810A1">
        <w:rPr>
          <w:sz w:val="22"/>
          <w:szCs w:val="22"/>
        </w:rPr>
        <w:t>п</w:t>
      </w:r>
      <w:r w:rsidRPr="00E810A1">
        <w:rPr>
          <w:spacing w:val="1"/>
          <w:sz w:val="22"/>
          <w:szCs w:val="22"/>
        </w:rPr>
        <w:t>од</w:t>
      </w:r>
      <w:r w:rsidRPr="00E810A1">
        <w:rPr>
          <w:spacing w:val="-1"/>
          <w:sz w:val="22"/>
          <w:szCs w:val="22"/>
        </w:rPr>
        <w:t>г</w:t>
      </w:r>
      <w:r w:rsidRPr="00E810A1">
        <w:rPr>
          <w:sz w:val="22"/>
          <w:szCs w:val="22"/>
        </w:rPr>
        <w:t>о</w:t>
      </w:r>
      <w:r w:rsidRPr="00E810A1">
        <w:rPr>
          <w:spacing w:val="-1"/>
          <w:sz w:val="22"/>
          <w:szCs w:val="22"/>
        </w:rPr>
        <w:t>т</w:t>
      </w:r>
      <w:r w:rsidRPr="00E810A1">
        <w:rPr>
          <w:sz w:val="22"/>
          <w:szCs w:val="22"/>
        </w:rPr>
        <w:t>ов</w:t>
      </w:r>
      <w:r w:rsidRPr="00E810A1">
        <w:rPr>
          <w:spacing w:val="1"/>
          <w:sz w:val="22"/>
          <w:szCs w:val="22"/>
        </w:rPr>
        <w:t>к</w:t>
      </w:r>
      <w:r w:rsidRPr="00E810A1">
        <w:rPr>
          <w:sz w:val="22"/>
          <w:szCs w:val="22"/>
        </w:rPr>
        <w:t>и</w:t>
      </w:r>
      <w:r w:rsidRPr="00E810A1">
        <w:rPr>
          <w:spacing w:val="27"/>
          <w:sz w:val="22"/>
          <w:szCs w:val="22"/>
        </w:rPr>
        <w:t xml:space="preserve"> </w:t>
      </w:r>
      <w:r w:rsidRPr="00E810A1">
        <w:rPr>
          <w:spacing w:val="1"/>
          <w:sz w:val="22"/>
          <w:szCs w:val="22"/>
        </w:rPr>
        <w:t>п</w:t>
      </w:r>
      <w:r w:rsidRPr="00E810A1">
        <w:rPr>
          <w:sz w:val="22"/>
          <w:szCs w:val="22"/>
        </w:rPr>
        <w:t>ракт</w:t>
      </w:r>
      <w:r w:rsidRPr="00E810A1">
        <w:rPr>
          <w:spacing w:val="1"/>
          <w:sz w:val="22"/>
          <w:szCs w:val="22"/>
        </w:rPr>
        <w:t>и</w:t>
      </w:r>
      <w:r w:rsidRPr="00E810A1">
        <w:rPr>
          <w:sz w:val="22"/>
          <w:szCs w:val="22"/>
        </w:rPr>
        <w:t>чес</w:t>
      </w:r>
      <w:r w:rsidRPr="00E810A1">
        <w:rPr>
          <w:spacing w:val="-1"/>
          <w:sz w:val="22"/>
          <w:szCs w:val="22"/>
        </w:rPr>
        <w:t>к</w:t>
      </w:r>
      <w:r w:rsidRPr="00E810A1">
        <w:rPr>
          <w:sz w:val="22"/>
          <w:szCs w:val="22"/>
        </w:rPr>
        <w:t>и</w:t>
      </w:r>
      <w:r w:rsidRPr="00E810A1">
        <w:rPr>
          <w:spacing w:val="28"/>
          <w:sz w:val="22"/>
          <w:szCs w:val="22"/>
        </w:rPr>
        <w:t xml:space="preserve"> </w:t>
      </w:r>
      <w:r w:rsidRPr="00E810A1">
        <w:rPr>
          <w:spacing w:val="1"/>
          <w:sz w:val="22"/>
          <w:szCs w:val="22"/>
        </w:rPr>
        <w:t>не</w:t>
      </w:r>
      <w:r w:rsidRPr="00E810A1">
        <w:rPr>
          <w:spacing w:val="-2"/>
          <w:sz w:val="22"/>
          <w:szCs w:val="22"/>
        </w:rPr>
        <w:t>в</w:t>
      </w:r>
      <w:r w:rsidRPr="00E810A1">
        <w:rPr>
          <w:sz w:val="22"/>
          <w:szCs w:val="22"/>
        </w:rPr>
        <w:t>о</w:t>
      </w:r>
      <w:r w:rsidRPr="00E810A1">
        <w:rPr>
          <w:spacing w:val="1"/>
          <w:sz w:val="22"/>
          <w:szCs w:val="22"/>
        </w:rPr>
        <w:t>з</w:t>
      </w:r>
      <w:r w:rsidRPr="00E810A1">
        <w:rPr>
          <w:sz w:val="22"/>
          <w:szCs w:val="22"/>
        </w:rPr>
        <w:t>можно</w:t>
      </w:r>
      <w:r w:rsidRPr="00E810A1">
        <w:rPr>
          <w:spacing w:val="28"/>
          <w:sz w:val="22"/>
          <w:szCs w:val="22"/>
        </w:rPr>
        <w:t xml:space="preserve"> </w:t>
      </w:r>
      <w:r w:rsidRPr="00E810A1">
        <w:rPr>
          <w:sz w:val="22"/>
          <w:szCs w:val="22"/>
        </w:rPr>
        <w:t>с</w:t>
      </w:r>
      <w:r w:rsidRPr="00E810A1">
        <w:rPr>
          <w:spacing w:val="1"/>
          <w:sz w:val="22"/>
          <w:szCs w:val="22"/>
        </w:rPr>
        <w:t>ф</w:t>
      </w:r>
      <w:r w:rsidRPr="00E810A1">
        <w:rPr>
          <w:sz w:val="22"/>
          <w:szCs w:val="22"/>
        </w:rPr>
        <w:t>о</w:t>
      </w:r>
      <w:r w:rsidRPr="00E810A1">
        <w:rPr>
          <w:spacing w:val="1"/>
          <w:sz w:val="22"/>
          <w:szCs w:val="22"/>
        </w:rPr>
        <w:t>р</w:t>
      </w:r>
      <w:r w:rsidRPr="00E810A1">
        <w:rPr>
          <w:spacing w:val="-1"/>
          <w:sz w:val="22"/>
          <w:szCs w:val="22"/>
        </w:rPr>
        <w:t>м</w:t>
      </w:r>
      <w:r w:rsidRPr="00E810A1">
        <w:rPr>
          <w:sz w:val="22"/>
          <w:szCs w:val="22"/>
        </w:rPr>
        <w:t>ир</w:t>
      </w:r>
      <w:r w:rsidRPr="00E810A1">
        <w:rPr>
          <w:spacing w:val="1"/>
          <w:sz w:val="22"/>
          <w:szCs w:val="22"/>
        </w:rPr>
        <w:t>о</w:t>
      </w:r>
      <w:r w:rsidRPr="00E810A1">
        <w:rPr>
          <w:sz w:val="22"/>
          <w:szCs w:val="22"/>
        </w:rPr>
        <w:t>ва</w:t>
      </w:r>
      <w:r w:rsidRPr="00E810A1">
        <w:rPr>
          <w:spacing w:val="1"/>
          <w:sz w:val="22"/>
          <w:szCs w:val="22"/>
        </w:rPr>
        <w:t>т</w:t>
      </w:r>
      <w:r w:rsidRPr="00E810A1">
        <w:rPr>
          <w:sz w:val="22"/>
          <w:szCs w:val="22"/>
        </w:rPr>
        <w:t>ь</w:t>
      </w:r>
      <w:r w:rsidRPr="00E810A1">
        <w:rPr>
          <w:spacing w:val="24"/>
          <w:sz w:val="22"/>
          <w:szCs w:val="22"/>
        </w:rPr>
        <w:t xml:space="preserve"> </w:t>
      </w:r>
      <w:r w:rsidRPr="00E810A1">
        <w:rPr>
          <w:sz w:val="22"/>
          <w:szCs w:val="22"/>
        </w:rPr>
        <w:t>т</w:t>
      </w:r>
      <w:r w:rsidRPr="00E810A1">
        <w:rPr>
          <w:spacing w:val="1"/>
          <w:sz w:val="22"/>
          <w:szCs w:val="22"/>
        </w:rPr>
        <w:t>а</w:t>
      </w:r>
      <w:r w:rsidRPr="00E810A1">
        <w:rPr>
          <w:sz w:val="22"/>
          <w:szCs w:val="22"/>
        </w:rPr>
        <w:t>к</w:t>
      </w:r>
      <w:r w:rsidRPr="00E810A1">
        <w:rPr>
          <w:spacing w:val="1"/>
          <w:sz w:val="22"/>
          <w:szCs w:val="22"/>
        </w:rPr>
        <w:t>о</w:t>
      </w:r>
      <w:r w:rsidRPr="00E810A1">
        <w:rPr>
          <w:sz w:val="22"/>
          <w:szCs w:val="22"/>
        </w:rPr>
        <w:t>й</w:t>
      </w:r>
      <w:r w:rsidRPr="00E810A1">
        <w:rPr>
          <w:spacing w:val="27"/>
          <w:sz w:val="22"/>
          <w:szCs w:val="22"/>
        </w:rPr>
        <w:t xml:space="preserve"> </w:t>
      </w:r>
      <w:r w:rsidRPr="00E810A1">
        <w:rPr>
          <w:spacing w:val="-2"/>
          <w:sz w:val="22"/>
          <w:szCs w:val="22"/>
        </w:rPr>
        <w:t>у</w:t>
      </w:r>
      <w:r w:rsidRPr="00E810A1">
        <w:rPr>
          <w:sz w:val="22"/>
          <w:szCs w:val="22"/>
        </w:rPr>
        <w:t>р</w:t>
      </w:r>
      <w:r w:rsidRPr="00E810A1">
        <w:rPr>
          <w:spacing w:val="2"/>
          <w:sz w:val="22"/>
          <w:szCs w:val="22"/>
        </w:rPr>
        <w:t>о</w:t>
      </w:r>
      <w:r w:rsidRPr="00E810A1">
        <w:rPr>
          <w:sz w:val="22"/>
          <w:szCs w:val="22"/>
        </w:rPr>
        <w:t>ве</w:t>
      </w:r>
      <w:r w:rsidRPr="00E810A1">
        <w:rPr>
          <w:spacing w:val="1"/>
          <w:sz w:val="22"/>
          <w:szCs w:val="22"/>
        </w:rPr>
        <w:t>н</w:t>
      </w:r>
      <w:r w:rsidRPr="00E810A1">
        <w:rPr>
          <w:sz w:val="22"/>
          <w:szCs w:val="22"/>
        </w:rPr>
        <w:t>ь</w:t>
      </w:r>
      <w:r w:rsidRPr="00E810A1">
        <w:rPr>
          <w:spacing w:val="28"/>
          <w:sz w:val="22"/>
          <w:szCs w:val="22"/>
        </w:rPr>
        <w:t xml:space="preserve"> </w:t>
      </w:r>
      <w:r w:rsidRPr="00E810A1">
        <w:rPr>
          <w:spacing w:val="1"/>
          <w:sz w:val="22"/>
          <w:szCs w:val="22"/>
        </w:rPr>
        <w:t>п</w:t>
      </w:r>
      <w:r w:rsidRPr="00E810A1">
        <w:rPr>
          <w:spacing w:val="8"/>
          <w:sz w:val="22"/>
          <w:szCs w:val="22"/>
        </w:rPr>
        <w:t>с</w:t>
      </w:r>
      <w:r w:rsidRPr="00E810A1">
        <w:rPr>
          <w:spacing w:val="1"/>
          <w:sz w:val="22"/>
          <w:szCs w:val="22"/>
        </w:rPr>
        <w:t>их</w:t>
      </w:r>
      <w:r w:rsidRPr="00E810A1">
        <w:rPr>
          <w:sz w:val="22"/>
          <w:szCs w:val="22"/>
        </w:rPr>
        <w:t>оф</w:t>
      </w:r>
      <w:r w:rsidRPr="00E810A1">
        <w:rPr>
          <w:spacing w:val="1"/>
          <w:sz w:val="22"/>
          <w:szCs w:val="22"/>
        </w:rPr>
        <w:t>и</w:t>
      </w:r>
      <w:r w:rsidRPr="00E810A1">
        <w:rPr>
          <w:spacing w:val="-1"/>
          <w:sz w:val="22"/>
          <w:szCs w:val="22"/>
        </w:rPr>
        <w:t>з</w:t>
      </w:r>
      <w:r w:rsidRPr="00E810A1">
        <w:rPr>
          <w:sz w:val="22"/>
          <w:szCs w:val="22"/>
        </w:rPr>
        <w:t>ич</w:t>
      </w:r>
      <w:r w:rsidRPr="00E810A1">
        <w:rPr>
          <w:spacing w:val="-1"/>
          <w:sz w:val="22"/>
          <w:szCs w:val="22"/>
        </w:rPr>
        <w:t>е</w:t>
      </w:r>
      <w:r w:rsidRPr="00E810A1">
        <w:rPr>
          <w:sz w:val="22"/>
          <w:szCs w:val="22"/>
        </w:rPr>
        <w:t>ск</w:t>
      </w:r>
      <w:r w:rsidRPr="00E810A1">
        <w:rPr>
          <w:spacing w:val="1"/>
          <w:sz w:val="22"/>
          <w:szCs w:val="22"/>
        </w:rPr>
        <w:t>о</w:t>
      </w:r>
      <w:r w:rsidRPr="00E810A1">
        <w:rPr>
          <w:sz w:val="22"/>
          <w:szCs w:val="22"/>
        </w:rPr>
        <w:t>й</w:t>
      </w:r>
      <w:r w:rsidRPr="00E810A1">
        <w:rPr>
          <w:spacing w:val="64"/>
          <w:sz w:val="22"/>
          <w:szCs w:val="22"/>
        </w:rPr>
        <w:t xml:space="preserve"> </w:t>
      </w:r>
      <w:r w:rsidRPr="00E810A1">
        <w:rPr>
          <w:spacing w:val="1"/>
          <w:sz w:val="22"/>
          <w:szCs w:val="22"/>
        </w:rPr>
        <w:t>п</w:t>
      </w:r>
      <w:r w:rsidRPr="00E810A1">
        <w:rPr>
          <w:sz w:val="22"/>
          <w:szCs w:val="22"/>
        </w:rPr>
        <w:t>о</w:t>
      </w:r>
      <w:r w:rsidRPr="00E810A1">
        <w:rPr>
          <w:spacing w:val="1"/>
          <w:sz w:val="22"/>
          <w:szCs w:val="22"/>
        </w:rPr>
        <w:t>д</w:t>
      </w:r>
      <w:r w:rsidRPr="00E810A1">
        <w:rPr>
          <w:spacing w:val="-1"/>
          <w:sz w:val="22"/>
          <w:szCs w:val="22"/>
        </w:rPr>
        <w:t>г</w:t>
      </w:r>
      <w:r w:rsidRPr="00E810A1">
        <w:rPr>
          <w:sz w:val="22"/>
          <w:szCs w:val="22"/>
        </w:rPr>
        <w:t>от</w:t>
      </w:r>
      <w:r w:rsidRPr="00E810A1">
        <w:rPr>
          <w:spacing w:val="1"/>
          <w:sz w:val="22"/>
          <w:szCs w:val="22"/>
        </w:rPr>
        <w:t>ов</w:t>
      </w:r>
      <w:r w:rsidRPr="00E810A1">
        <w:rPr>
          <w:sz w:val="22"/>
          <w:szCs w:val="22"/>
        </w:rPr>
        <w:t>л</w:t>
      </w:r>
      <w:r w:rsidRPr="00E810A1">
        <w:rPr>
          <w:spacing w:val="-2"/>
          <w:sz w:val="22"/>
          <w:szCs w:val="22"/>
        </w:rPr>
        <w:t>е</w:t>
      </w:r>
      <w:r w:rsidRPr="00E810A1">
        <w:rPr>
          <w:sz w:val="22"/>
          <w:szCs w:val="22"/>
        </w:rPr>
        <w:t>ннос</w:t>
      </w:r>
      <w:r w:rsidRPr="00E810A1">
        <w:rPr>
          <w:spacing w:val="-1"/>
          <w:sz w:val="22"/>
          <w:szCs w:val="22"/>
        </w:rPr>
        <w:t>т</w:t>
      </w:r>
      <w:r w:rsidRPr="00E810A1">
        <w:rPr>
          <w:sz w:val="22"/>
          <w:szCs w:val="22"/>
        </w:rPr>
        <w:t>и,</w:t>
      </w:r>
      <w:r w:rsidRPr="00E810A1">
        <w:rPr>
          <w:spacing w:val="66"/>
          <w:sz w:val="22"/>
          <w:szCs w:val="22"/>
        </w:rPr>
        <w:t xml:space="preserve"> </w:t>
      </w:r>
      <w:r w:rsidRPr="00E810A1">
        <w:rPr>
          <w:sz w:val="22"/>
          <w:szCs w:val="22"/>
        </w:rPr>
        <w:t>кото</w:t>
      </w:r>
      <w:r w:rsidRPr="00E810A1">
        <w:rPr>
          <w:spacing w:val="1"/>
          <w:sz w:val="22"/>
          <w:szCs w:val="22"/>
        </w:rPr>
        <w:t>р</w:t>
      </w:r>
      <w:r w:rsidRPr="00E810A1">
        <w:rPr>
          <w:sz w:val="22"/>
          <w:szCs w:val="22"/>
        </w:rPr>
        <w:t>ый</w:t>
      </w:r>
      <w:r w:rsidRPr="00E810A1">
        <w:rPr>
          <w:spacing w:val="64"/>
          <w:sz w:val="22"/>
          <w:szCs w:val="22"/>
        </w:rPr>
        <w:t xml:space="preserve"> </w:t>
      </w:r>
      <w:r w:rsidRPr="00E810A1">
        <w:rPr>
          <w:spacing w:val="1"/>
          <w:sz w:val="22"/>
          <w:szCs w:val="22"/>
        </w:rPr>
        <w:t>о</w:t>
      </w:r>
      <w:r w:rsidRPr="00E810A1">
        <w:rPr>
          <w:sz w:val="22"/>
          <w:szCs w:val="22"/>
        </w:rPr>
        <w:t>бес</w:t>
      </w:r>
      <w:r w:rsidRPr="00E810A1">
        <w:rPr>
          <w:spacing w:val="1"/>
          <w:sz w:val="22"/>
          <w:szCs w:val="22"/>
        </w:rPr>
        <w:t>п</w:t>
      </w:r>
      <w:r w:rsidRPr="00E810A1">
        <w:rPr>
          <w:spacing w:val="-1"/>
          <w:sz w:val="22"/>
          <w:szCs w:val="22"/>
        </w:rPr>
        <w:t>е</w:t>
      </w:r>
      <w:r w:rsidRPr="00E810A1">
        <w:rPr>
          <w:sz w:val="22"/>
          <w:szCs w:val="22"/>
        </w:rPr>
        <w:t>ч</w:t>
      </w:r>
      <w:r w:rsidRPr="00E810A1">
        <w:rPr>
          <w:spacing w:val="1"/>
          <w:sz w:val="22"/>
          <w:szCs w:val="22"/>
        </w:rPr>
        <w:t>ил</w:t>
      </w:r>
      <w:r w:rsidRPr="00E810A1">
        <w:rPr>
          <w:spacing w:val="63"/>
          <w:sz w:val="22"/>
          <w:szCs w:val="22"/>
        </w:rPr>
        <w:t xml:space="preserve"> </w:t>
      </w:r>
      <w:r w:rsidRPr="00E810A1">
        <w:rPr>
          <w:sz w:val="22"/>
          <w:szCs w:val="22"/>
        </w:rPr>
        <w:t>бы</w:t>
      </w:r>
      <w:r w:rsidRPr="00E810A1">
        <w:rPr>
          <w:spacing w:val="64"/>
          <w:sz w:val="22"/>
          <w:szCs w:val="22"/>
        </w:rPr>
        <w:t xml:space="preserve"> </w:t>
      </w:r>
      <w:r w:rsidRPr="00E810A1">
        <w:rPr>
          <w:spacing w:val="1"/>
          <w:sz w:val="22"/>
          <w:szCs w:val="22"/>
        </w:rPr>
        <w:t>в</w:t>
      </w:r>
      <w:r w:rsidRPr="00E810A1">
        <w:rPr>
          <w:sz w:val="22"/>
          <w:szCs w:val="22"/>
        </w:rPr>
        <w:t>ы</w:t>
      </w:r>
      <w:r w:rsidRPr="00E810A1">
        <w:rPr>
          <w:spacing w:val="1"/>
          <w:sz w:val="22"/>
          <w:szCs w:val="22"/>
        </w:rPr>
        <w:t>с</w:t>
      </w:r>
      <w:r w:rsidRPr="00E810A1">
        <w:rPr>
          <w:sz w:val="22"/>
          <w:szCs w:val="22"/>
        </w:rPr>
        <w:t>о</w:t>
      </w:r>
      <w:r w:rsidRPr="00E810A1">
        <w:rPr>
          <w:spacing w:val="1"/>
          <w:sz w:val="22"/>
          <w:szCs w:val="22"/>
        </w:rPr>
        <w:t>к</w:t>
      </w:r>
      <w:r w:rsidRPr="00E810A1">
        <w:rPr>
          <w:spacing w:val="-1"/>
          <w:sz w:val="22"/>
          <w:szCs w:val="22"/>
        </w:rPr>
        <w:t>оп</w:t>
      </w:r>
      <w:r w:rsidRPr="00E810A1">
        <w:rPr>
          <w:spacing w:val="1"/>
          <w:sz w:val="22"/>
          <w:szCs w:val="22"/>
        </w:rPr>
        <w:t>р</w:t>
      </w:r>
      <w:r w:rsidRPr="00E810A1">
        <w:rPr>
          <w:sz w:val="22"/>
          <w:szCs w:val="22"/>
        </w:rPr>
        <w:t>оизво</w:t>
      </w:r>
      <w:r w:rsidRPr="00E810A1">
        <w:rPr>
          <w:spacing w:val="9"/>
          <w:sz w:val="22"/>
          <w:szCs w:val="22"/>
        </w:rPr>
        <w:t>д</w:t>
      </w:r>
      <w:r w:rsidRPr="00E810A1">
        <w:rPr>
          <w:sz w:val="22"/>
          <w:szCs w:val="22"/>
        </w:rPr>
        <w:t>ите</w:t>
      </w:r>
      <w:r w:rsidRPr="00E810A1">
        <w:rPr>
          <w:spacing w:val="1"/>
          <w:sz w:val="22"/>
          <w:szCs w:val="22"/>
        </w:rPr>
        <w:t>л</w:t>
      </w:r>
      <w:r w:rsidRPr="00E810A1">
        <w:rPr>
          <w:spacing w:val="-1"/>
          <w:sz w:val="22"/>
          <w:szCs w:val="22"/>
        </w:rPr>
        <w:t>ь</w:t>
      </w:r>
      <w:r w:rsidRPr="00E810A1">
        <w:rPr>
          <w:sz w:val="22"/>
          <w:szCs w:val="22"/>
        </w:rPr>
        <w:t>н</w:t>
      </w:r>
      <w:r w:rsidRPr="00E810A1">
        <w:rPr>
          <w:spacing w:val="-2"/>
          <w:sz w:val="22"/>
          <w:szCs w:val="22"/>
        </w:rPr>
        <w:t>у</w:t>
      </w:r>
      <w:r w:rsidRPr="00E810A1">
        <w:rPr>
          <w:sz w:val="22"/>
          <w:szCs w:val="22"/>
        </w:rPr>
        <w:t>ю</w:t>
      </w:r>
      <w:r w:rsidRPr="00E810A1">
        <w:rPr>
          <w:spacing w:val="63"/>
          <w:sz w:val="22"/>
          <w:szCs w:val="22"/>
        </w:rPr>
        <w:t xml:space="preserve"> </w:t>
      </w:r>
      <w:r w:rsidRPr="00E810A1">
        <w:rPr>
          <w:spacing w:val="1"/>
          <w:sz w:val="22"/>
          <w:szCs w:val="22"/>
        </w:rPr>
        <w:t>проф</w:t>
      </w:r>
      <w:r w:rsidRPr="00E810A1">
        <w:rPr>
          <w:sz w:val="22"/>
          <w:szCs w:val="22"/>
        </w:rPr>
        <w:t>есс</w:t>
      </w:r>
      <w:r w:rsidRPr="00E810A1">
        <w:rPr>
          <w:spacing w:val="-1"/>
          <w:sz w:val="22"/>
          <w:szCs w:val="22"/>
        </w:rPr>
        <w:t>ио</w:t>
      </w:r>
      <w:r w:rsidRPr="00E810A1">
        <w:rPr>
          <w:sz w:val="22"/>
          <w:szCs w:val="22"/>
        </w:rPr>
        <w:t>н</w:t>
      </w:r>
      <w:r w:rsidRPr="00E810A1">
        <w:rPr>
          <w:spacing w:val="1"/>
          <w:sz w:val="22"/>
          <w:szCs w:val="22"/>
        </w:rPr>
        <w:t>а</w:t>
      </w:r>
      <w:r w:rsidRPr="00E810A1">
        <w:rPr>
          <w:sz w:val="22"/>
          <w:szCs w:val="22"/>
        </w:rPr>
        <w:t>льн</w:t>
      </w:r>
      <w:r w:rsidRPr="00E810A1">
        <w:rPr>
          <w:spacing w:val="-3"/>
          <w:sz w:val="22"/>
          <w:szCs w:val="22"/>
        </w:rPr>
        <w:t>у</w:t>
      </w:r>
      <w:r w:rsidRPr="00E810A1">
        <w:rPr>
          <w:sz w:val="22"/>
          <w:szCs w:val="22"/>
        </w:rPr>
        <w:t>ю</w:t>
      </w:r>
      <w:r w:rsidRPr="00E810A1">
        <w:rPr>
          <w:spacing w:val="63"/>
          <w:sz w:val="22"/>
          <w:szCs w:val="22"/>
        </w:rPr>
        <w:t xml:space="preserve"> </w:t>
      </w:r>
      <w:r w:rsidRPr="00E810A1">
        <w:rPr>
          <w:spacing w:val="2"/>
          <w:sz w:val="22"/>
          <w:szCs w:val="22"/>
        </w:rPr>
        <w:t>д</w:t>
      </w:r>
      <w:r w:rsidRPr="00E810A1">
        <w:rPr>
          <w:sz w:val="22"/>
          <w:szCs w:val="22"/>
        </w:rPr>
        <w:t>е</w:t>
      </w:r>
      <w:r w:rsidRPr="00E810A1">
        <w:rPr>
          <w:spacing w:val="1"/>
          <w:sz w:val="22"/>
          <w:szCs w:val="22"/>
        </w:rPr>
        <w:t>я</w:t>
      </w:r>
      <w:r w:rsidRPr="00E810A1">
        <w:rPr>
          <w:sz w:val="22"/>
          <w:szCs w:val="22"/>
        </w:rPr>
        <w:t>те</w:t>
      </w:r>
      <w:r w:rsidRPr="00E810A1">
        <w:rPr>
          <w:spacing w:val="1"/>
          <w:sz w:val="22"/>
          <w:szCs w:val="22"/>
        </w:rPr>
        <w:t>л</w:t>
      </w:r>
      <w:r w:rsidRPr="00E810A1">
        <w:rPr>
          <w:sz w:val="22"/>
          <w:szCs w:val="22"/>
        </w:rPr>
        <w:t>ьность.</w:t>
      </w:r>
      <w:r w:rsidRPr="00E810A1">
        <w:rPr>
          <w:spacing w:val="62"/>
          <w:sz w:val="22"/>
          <w:szCs w:val="22"/>
        </w:rPr>
        <w:t xml:space="preserve"> </w:t>
      </w:r>
      <w:r w:rsidRPr="00E810A1">
        <w:rPr>
          <w:spacing w:val="1"/>
          <w:sz w:val="22"/>
          <w:szCs w:val="22"/>
        </w:rPr>
        <w:t>В</w:t>
      </w:r>
      <w:r w:rsidRPr="00E810A1">
        <w:rPr>
          <w:sz w:val="22"/>
          <w:szCs w:val="22"/>
        </w:rPr>
        <w:t>о</w:t>
      </w:r>
      <w:r w:rsidRPr="00E810A1">
        <w:rPr>
          <w:spacing w:val="65"/>
          <w:sz w:val="22"/>
          <w:szCs w:val="22"/>
        </w:rPr>
        <w:t xml:space="preserve"> </w:t>
      </w:r>
      <w:r w:rsidRPr="00E810A1">
        <w:rPr>
          <w:spacing w:val="1"/>
          <w:sz w:val="22"/>
          <w:szCs w:val="22"/>
        </w:rPr>
        <w:t>м</w:t>
      </w:r>
      <w:r w:rsidRPr="00E810A1">
        <w:rPr>
          <w:sz w:val="22"/>
          <w:szCs w:val="22"/>
        </w:rPr>
        <w:t>ногих</w:t>
      </w:r>
      <w:r w:rsidRPr="00E810A1">
        <w:rPr>
          <w:spacing w:val="65"/>
          <w:sz w:val="22"/>
          <w:szCs w:val="22"/>
        </w:rPr>
        <w:t xml:space="preserve"> </w:t>
      </w:r>
      <w:r w:rsidRPr="00E810A1">
        <w:rPr>
          <w:sz w:val="22"/>
          <w:szCs w:val="22"/>
        </w:rPr>
        <w:t>случаях</w:t>
      </w:r>
      <w:r w:rsidRPr="00E810A1">
        <w:rPr>
          <w:spacing w:val="64"/>
          <w:sz w:val="22"/>
          <w:szCs w:val="22"/>
        </w:rPr>
        <w:t xml:space="preserve"> </w:t>
      </w:r>
      <w:r w:rsidRPr="00E810A1">
        <w:rPr>
          <w:spacing w:val="1"/>
          <w:sz w:val="22"/>
          <w:szCs w:val="22"/>
        </w:rPr>
        <w:t>н</w:t>
      </w:r>
      <w:r w:rsidRPr="00E810A1">
        <w:rPr>
          <w:spacing w:val="-1"/>
          <w:sz w:val="22"/>
          <w:szCs w:val="22"/>
        </w:rPr>
        <w:t>е</w:t>
      </w:r>
      <w:r w:rsidRPr="00E810A1">
        <w:rPr>
          <w:sz w:val="22"/>
          <w:szCs w:val="22"/>
        </w:rPr>
        <w:t>о</w:t>
      </w:r>
      <w:r w:rsidRPr="00E810A1">
        <w:rPr>
          <w:spacing w:val="1"/>
          <w:sz w:val="22"/>
          <w:szCs w:val="22"/>
        </w:rPr>
        <w:t>б</w:t>
      </w:r>
      <w:r w:rsidRPr="00E810A1">
        <w:rPr>
          <w:spacing w:val="6"/>
          <w:sz w:val="22"/>
          <w:szCs w:val="22"/>
        </w:rPr>
        <w:t>х</w:t>
      </w:r>
      <w:r w:rsidRPr="00E810A1">
        <w:rPr>
          <w:spacing w:val="1"/>
          <w:sz w:val="22"/>
          <w:szCs w:val="22"/>
        </w:rPr>
        <w:t>о</w:t>
      </w:r>
      <w:r w:rsidRPr="00E810A1">
        <w:rPr>
          <w:sz w:val="22"/>
          <w:szCs w:val="22"/>
        </w:rPr>
        <w:t>ди</w:t>
      </w:r>
      <w:r w:rsidRPr="00E810A1">
        <w:rPr>
          <w:spacing w:val="-1"/>
          <w:sz w:val="22"/>
          <w:szCs w:val="22"/>
        </w:rPr>
        <w:t>м</w:t>
      </w:r>
      <w:r w:rsidRPr="00E810A1">
        <w:rPr>
          <w:sz w:val="22"/>
          <w:szCs w:val="22"/>
        </w:rPr>
        <w:t>ы с</w:t>
      </w:r>
      <w:r w:rsidRPr="00E810A1">
        <w:rPr>
          <w:spacing w:val="1"/>
          <w:sz w:val="22"/>
          <w:szCs w:val="22"/>
        </w:rPr>
        <w:t>п</w:t>
      </w:r>
      <w:r w:rsidRPr="00E810A1">
        <w:rPr>
          <w:spacing w:val="-1"/>
          <w:sz w:val="22"/>
          <w:szCs w:val="22"/>
        </w:rPr>
        <w:t>е</w:t>
      </w:r>
      <w:r w:rsidRPr="00E810A1">
        <w:rPr>
          <w:sz w:val="22"/>
          <w:szCs w:val="22"/>
        </w:rPr>
        <w:t>ц</w:t>
      </w:r>
      <w:r w:rsidRPr="00E810A1">
        <w:rPr>
          <w:spacing w:val="1"/>
          <w:sz w:val="22"/>
          <w:szCs w:val="22"/>
        </w:rPr>
        <w:t>иа</w:t>
      </w:r>
      <w:r w:rsidRPr="00E810A1">
        <w:rPr>
          <w:sz w:val="22"/>
          <w:szCs w:val="22"/>
        </w:rPr>
        <w:t>ль</w:t>
      </w:r>
      <w:r w:rsidRPr="00E810A1">
        <w:rPr>
          <w:spacing w:val="-1"/>
          <w:sz w:val="22"/>
          <w:szCs w:val="22"/>
        </w:rPr>
        <w:t>н</w:t>
      </w:r>
      <w:r w:rsidRPr="00E810A1">
        <w:rPr>
          <w:sz w:val="22"/>
          <w:szCs w:val="22"/>
        </w:rPr>
        <w:t>ые</w:t>
      </w:r>
      <w:r w:rsidRPr="00E810A1">
        <w:rPr>
          <w:spacing w:val="9"/>
          <w:sz w:val="22"/>
          <w:szCs w:val="22"/>
        </w:rPr>
        <w:t xml:space="preserve"> </w:t>
      </w:r>
      <w:r w:rsidRPr="00E810A1">
        <w:rPr>
          <w:spacing w:val="1"/>
          <w:sz w:val="22"/>
          <w:szCs w:val="22"/>
        </w:rPr>
        <w:t>з</w:t>
      </w:r>
      <w:r w:rsidRPr="00E810A1">
        <w:rPr>
          <w:sz w:val="22"/>
          <w:szCs w:val="22"/>
        </w:rPr>
        <w:t>анят</w:t>
      </w:r>
      <w:r w:rsidRPr="00E810A1">
        <w:rPr>
          <w:spacing w:val="-1"/>
          <w:sz w:val="22"/>
          <w:szCs w:val="22"/>
        </w:rPr>
        <w:t>и</w:t>
      </w:r>
      <w:r w:rsidRPr="00E810A1">
        <w:rPr>
          <w:sz w:val="22"/>
          <w:szCs w:val="22"/>
        </w:rPr>
        <w:t>я</w:t>
      </w:r>
      <w:r w:rsidRPr="00E810A1">
        <w:rPr>
          <w:spacing w:val="12"/>
          <w:sz w:val="22"/>
          <w:szCs w:val="22"/>
        </w:rPr>
        <w:t xml:space="preserve"> </w:t>
      </w:r>
      <w:r w:rsidRPr="00E810A1">
        <w:rPr>
          <w:spacing w:val="-1"/>
          <w:sz w:val="22"/>
          <w:szCs w:val="22"/>
        </w:rPr>
        <w:t>ф</w:t>
      </w:r>
      <w:r w:rsidRPr="00E810A1">
        <w:rPr>
          <w:sz w:val="22"/>
          <w:szCs w:val="22"/>
        </w:rPr>
        <w:t>из</w:t>
      </w:r>
      <w:r w:rsidRPr="00E810A1">
        <w:rPr>
          <w:spacing w:val="1"/>
          <w:sz w:val="22"/>
          <w:szCs w:val="22"/>
        </w:rPr>
        <w:t>и</w:t>
      </w:r>
      <w:r w:rsidRPr="00E810A1">
        <w:rPr>
          <w:spacing w:val="-1"/>
          <w:sz w:val="22"/>
          <w:szCs w:val="22"/>
        </w:rPr>
        <w:t>ч</w:t>
      </w:r>
      <w:r w:rsidRPr="00E810A1">
        <w:rPr>
          <w:sz w:val="22"/>
          <w:szCs w:val="22"/>
        </w:rPr>
        <w:t>ески</w:t>
      </w:r>
      <w:r w:rsidRPr="00E810A1">
        <w:rPr>
          <w:spacing w:val="1"/>
          <w:sz w:val="22"/>
          <w:szCs w:val="22"/>
        </w:rPr>
        <w:t>м</w:t>
      </w:r>
      <w:r w:rsidRPr="00E810A1">
        <w:rPr>
          <w:sz w:val="22"/>
          <w:szCs w:val="22"/>
        </w:rPr>
        <w:t>и</w:t>
      </w:r>
      <w:r w:rsidRPr="00E810A1">
        <w:rPr>
          <w:spacing w:val="10"/>
          <w:sz w:val="22"/>
          <w:szCs w:val="22"/>
        </w:rPr>
        <w:t xml:space="preserve"> </w:t>
      </w:r>
      <w:r w:rsidRPr="00E810A1">
        <w:rPr>
          <w:spacing w:val="-3"/>
          <w:sz w:val="22"/>
          <w:szCs w:val="22"/>
        </w:rPr>
        <w:t>у</w:t>
      </w:r>
      <w:r w:rsidRPr="00E810A1">
        <w:rPr>
          <w:sz w:val="22"/>
          <w:szCs w:val="22"/>
        </w:rPr>
        <w:t>п</w:t>
      </w:r>
      <w:r w:rsidRPr="00E810A1">
        <w:rPr>
          <w:spacing w:val="2"/>
          <w:sz w:val="22"/>
          <w:szCs w:val="22"/>
        </w:rPr>
        <w:t>р</w:t>
      </w:r>
      <w:r w:rsidRPr="00E810A1">
        <w:rPr>
          <w:spacing w:val="-1"/>
          <w:sz w:val="22"/>
          <w:szCs w:val="22"/>
        </w:rPr>
        <w:t>а</w:t>
      </w:r>
      <w:r w:rsidRPr="00E810A1">
        <w:rPr>
          <w:sz w:val="22"/>
          <w:szCs w:val="22"/>
        </w:rPr>
        <w:t>ж</w:t>
      </w:r>
      <w:r w:rsidRPr="00E810A1">
        <w:rPr>
          <w:spacing w:val="6"/>
          <w:sz w:val="22"/>
          <w:szCs w:val="22"/>
        </w:rPr>
        <w:t>н</w:t>
      </w:r>
      <w:r w:rsidRPr="00E810A1">
        <w:rPr>
          <w:spacing w:val="-1"/>
          <w:sz w:val="22"/>
          <w:szCs w:val="22"/>
        </w:rPr>
        <w:t>е</w:t>
      </w:r>
      <w:r w:rsidRPr="00E810A1">
        <w:rPr>
          <w:sz w:val="22"/>
          <w:szCs w:val="22"/>
        </w:rPr>
        <w:t>ниями</w:t>
      </w:r>
      <w:r w:rsidRPr="00E810A1">
        <w:rPr>
          <w:spacing w:val="10"/>
          <w:sz w:val="22"/>
          <w:szCs w:val="22"/>
        </w:rPr>
        <w:t xml:space="preserve"> </w:t>
      </w:r>
      <w:r w:rsidRPr="00E810A1">
        <w:rPr>
          <w:spacing w:val="1"/>
          <w:sz w:val="22"/>
          <w:szCs w:val="22"/>
        </w:rPr>
        <w:t>и</w:t>
      </w:r>
      <w:r w:rsidRPr="00E810A1">
        <w:rPr>
          <w:spacing w:val="10"/>
          <w:sz w:val="22"/>
          <w:szCs w:val="22"/>
        </w:rPr>
        <w:t xml:space="preserve"> </w:t>
      </w:r>
      <w:r w:rsidRPr="00E810A1">
        <w:rPr>
          <w:sz w:val="22"/>
          <w:szCs w:val="22"/>
        </w:rPr>
        <w:t>сп</w:t>
      </w:r>
      <w:r w:rsidRPr="00E810A1">
        <w:rPr>
          <w:spacing w:val="-1"/>
          <w:sz w:val="22"/>
          <w:szCs w:val="22"/>
        </w:rPr>
        <w:t>о</w:t>
      </w:r>
      <w:r w:rsidRPr="00E810A1">
        <w:rPr>
          <w:spacing w:val="1"/>
          <w:sz w:val="22"/>
          <w:szCs w:val="22"/>
        </w:rPr>
        <w:t>р</w:t>
      </w:r>
      <w:r w:rsidRPr="00E810A1">
        <w:rPr>
          <w:sz w:val="22"/>
          <w:szCs w:val="22"/>
        </w:rPr>
        <w:t>том,</w:t>
      </w:r>
      <w:r w:rsidRPr="00E810A1">
        <w:rPr>
          <w:spacing w:val="10"/>
          <w:sz w:val="22"/>
          <w:szCs w:val="22"/>
        </w:rPr>
        <w:t xml:space="preserve"> </w:t>
      </w:r>
      <w:r w:rsidRPr="00E810A1">
        <w:rPr>
          <w:spacing w:val="1"/>
          <w:sz w:val="22"/>
          <w:szCs w:val="22"/>
        </w:rPr>
        <w:t>т</w:t>
      </w:r>
      <w:r w:rsidRPr="00E810A1">
        <w:rPr>
          <w:sz w:val="22"/>
          <w:szCs w:val="22"/>
        </w:rPr>
        <w:t>о</w:t>
      </w:r>
      <w:r w:rsidRPr="00E810A1">
        <w:rPr>
          <w:spacing w:val="10"/>
          <w:sz w:val="22"/>
          <w:szCs w:val="22"/>
        </w:rPr>
        <w:t xml:space="preserve"> </w:t>
      </w:r>
      <w:r w:rsidRPr="00E810A1">
        <w:rPr>
          <w:sz w:val="22"/>
          <w:szCs w:val="22"/>
        </w:rPr>
        <w:t>ес</w:t>
      </w:r>
      <w:r w:rsidRPr="00E810A1">
        <w:rPr>
          <w:spacing w:val="1"/>
          <w:sz w:val="22"/>
          <w:szCs w:val="22"/>
        </w:rPr>
        <w:t>т</w:t>
      </w:r>
      <w:r w:rsidRPr="00E810A1">
        <w:rPr>
          <w:sz w:val="22"/>
          <w:szCs w:val="22"/>
        </w:rPr>
        <w:t>ь</w:t>
      </w:r>
      <w:r w:rsidRPr="00E810A1">
        <w:rPr>
          <w:spacing w:val="11"/>
          <w:sz w:val="22"/>
          <w:szCs w:val="22"/>
        </w:rPr>
        <w:t xml:space="preserve"> </w:t>
      </w:r>
      <w:r w:rsidRPr="00E810A1">
        <w:rPr>
          <w:sz w:val="22"/>
          <w:szCs w:val="22"/>
        </w:rPr>
        <w:t>п</w:t>
      </w:r>
      <w:r w:rsidRPr="00E810A1">
        <w:rPr>
          <w:spacing w:val="-1"/>
          <w:sz w:val="22"/>
          <w:szCs w:val="22"/>
        </w:rPr>
        <w:t>р</w:t>
      </w:r>
      <w:r w:rsidRPr="00E810A1">
        <w:rPr>
          <w:sz w:val="22"/>
          <w:szCs w:val="22"/>
        </w:rPr>
        <w:t>о</w:t>
      </w:r>
      <w:r w:rsidRPr="00E810A1">
        <w:rPr>
          <w:spacing w:val="1"/>
          <w:sz w:val="22"/>
          <w:szCs w:val="22"/>
        </w:rPr>
        <w:t>фес</w:t>
      </w:r>
      <w:r w:rsidRPr="00E810A1">
        <w:rPr>
          <w:sz w:val="22"/>
          <w:szCs w:val="22"/>
        </w:rPr>
        <w:t>с</w:t>
      </w:r>
      <w:r w:rsidRPr="00E810A1">
        <w:rPr>
          <w:spacing w:val="1"/>
          <w:sz w:val="22"/>
          <w:szCs w:val="22"/>
        </w:rPr>
        <w:t>и</w:t>
      </w:r>
      <w:r w:rsidRPr="00E810A1">
        <w:rPr>
          <w:sz w:val="22"/>
          <w:szCs w:val="22"/>
        </w:rPr>
        <w:t>он</w:t>
      </w:r>
      <w:r w:rsidRPr="00E810A1">
        <w:rPr>
          <w:spacing w:val="1"/>
          <w:sz w:val="22"/>
          <w:szCs w:val="22"/>
        </w:rPr>
        <w:t>а</w:t>
      </w:r>
      <w:r w:rsidRPr="00E810A1">
        <w:rPr>
          <w:sz w:val="22"/>
          <w:szCs w:val="22"/>
        </w:rPr>
        <w:t>ль</w:t>
      </w:r>
      <w:r w:rsidRPr="00E810A1">
        <w:rPr>
          <w:spacing w:val="-1"/>
          <w:sz w:val="22"/>
          <w:szCs w:val="22"/>
        </w:rPr>
        <w:t>н</w:t>
      </w:r>
      <w:r w:rsidRPr="00E810A1">
        <w:rPr>
          <w:spacing w:val="1"/>
          <w:sz w:val="22"/>
          <w:szCs w:val="22"/>
        </w:rPr>
        <w:t>о</w:t>
      </w:r>
      <w:r w:rsidRPr="00E810A1">
        <w:rPr>
          <w:spacing w:val="-1"/>
          <w:sz w:val="22"/>
          <w:szCs w:val="22"/>
        </w:rPr>
        <w:t>-</w:t>
      </w:r>
      <w:r w:rsidRPr="00E810A1">
        <w:rPr>
          <w:sz w:val="22"/>
          <w:szCs w:val="22"/>
        </w:rPr>
        <w:t>прик</w:t>
      </w:r>
      <w:r w:rsidRPr="00E810A1">
        <w:rPr>
          <w:spacing w:val="1"/>
          <w:sz w:val="22"/>
          <w:szCs w:val="22"/>
        </w:rPr>
        <w:t>л</w:t>
      </w:r>
      <w:r w:rsidRPr="00E810A1">
        <w:rPr>
          <w:spacing w:val="-2"/>
          <w:sz w:val="22"/>
          <w:szCs w:val="22"/>
        </w:rPr>
        <w:t>а</w:t>
      </w:r>
      <w:r w:rsidRPr="00E810A1">
        <w:rPr>
          <w:sz w:val="22"/>
          <w:szCs w:val="22"/>
        </w:rPr>
        <w:t>дная физическая п</w:t>
      </w:r>
      <w:r w:rsidRPr="00E810A1">
        <w:rPr>
          <w:spacing w:val="-1"/>
          <w:sz w:val="22"/>
          <w:szCs w:val="22"/>
        </w:rPr>
        <w:t>од</w:t>
      </w:r>
      <w:r w:rsidRPr="00E810A1">
        <w:rPr>
          <w:sz w:val="22"/>
          <w:szCs w:val="22"/>
        </w:rPr>
        <w:t>г</w:t>
      </w:r>
      <w:r w:rsidRPr="00E810A1">
        <w:rPr>
          <w:spacing w:val="1"/>
          <w:sz w:val="22"/>
          <w:szCs w:val="22"/>
        </w:rPr>
        <w:t>о</w:t>
      </w:r>
      <w:r w:rsidRPr="00E810A1">
        <w:rPr>
          <w:sz w:val="22"/>
          <w:szCs w:val="22"/>
        </w:rPr>
        <w:t>т</w:t>
      </w:r>
      <w:r w:rsidRPr="00E810A1">
        <w:rPr>
          <w:spacing w:val="1"/>
          <w:sz w:val="22"/>
          <w:szCs w:val="22"/>
        </w:rPr>
        <w:t>о</w:t>
      </w:r>
      <w:r w:rsidRPr="00E810A1">
        <w:rPr>
          <w:spacing w:val="-1"/>
          <w:sz w:val="22"/>
          <w:szCs w:val="22"/>
        </w:rPr>
        <w:t>в</w:t>
      </w:r>
      <w:r w:rsidRPr="00E810A1">
        <w:rPr>
          <w:sz w:val="22"/>
          <w:szCs w:val="22"/>
        </w:rPr>
        <w:t>ка (</w:t>
      </w:r>
      <w:r w:rsidRPr="00E810A1">
        <w:rPr>
          <w:spacing w:val="1"/>
          <w:sz w:val="22"/>
          <w:szCs w:val="22"/>
        </w:rPr>
        <w:t>П</w:t>
      </w:r>
      <w:r w:rsidRPr="00E810A1">
        <w:rPr>
          <w:spacing w:val="-1"/>
          <w:sz w:val="22"/>
          <w:szCs w:val="22"/>
        </w:rPr>
        <w:t>ПФ</w:t>
      </w:r>
      <w:r w:rsidRPr="00E810A1">
        <w:rPr>
          <w:sz w:val="22"/>
          <w:szCs w:val="22"/>
        </w:rPr>
        <w:t>П).</w:t>
      </w:r>
    </w:p>
    <w:p w:rsidR="00E810A1" w:rsidRPr="00374907" w:rsidRDefault="00E810A1" w:rsidP="00525135">
      <w:pPr>
        <w:widowControl w:val="0"/>
        <w:tabs>
          <w:tab w:val="left" w:pos="6379"/>
        </w:tabs>
        <w:autoSpaceDE w:val="0"/>
        <w:autoSpaceDN w:val="0"/>
        <w:adjustRightInd w:val="0"/>
        <w:ind w:right="55" w:firstLine="567"/>
        <w:jc w:val="both"/>
        <w:rPr>
          <w:i/>
          <w:sz w:val="22"/>
          <w:szCs w:val="22"/>
        </w:rPr>
      </w:pPr>
      <w:r w:rsidRPr="00374907">
        <w:rPr>
          <w:bCs/>
          <w:i/>
          <w:spacing w:val="-2"/>
          <w:sz w:val="22"/>
          <w:szCs w:val="22"/>
        </w:rPr>
        <w:t>З</w:t>
      </w:r>
      <w:r w:rsidRPr="00374907">
        <w:rPr>
          <w:bCs/>
          <w:i/>
          <w:sz w:val="22"/>
          <w:szCs w:val="22"/>
        </w:rPr>
        <w:t>а</w:t>
      </w:r>
      <w:r w:rsidRPr="00374907">
        <w:rPr>
          <w:bCs/>
          <w:i/>
          <w:spacing w:val="1"/>
          <w:sz w:val="22"/>
          <w:szCs w:val="22"/>
        </w:rPr>
        <w:t>д</w:t>
      </w:r>
      <w:r w:rsidRPr="00374907">
        <w:rPr>
          <w:bCs/>
          <w:i/>
          <w:sz w:val="22"/>
          <w:szCs w:val="22"/>
        </w:rPr>
        <w:t>а</w:t>
      </w:r>
      <w:r w:rsidRPr="00374907">
        <w:rPr>
          <w:bCs/>
          <w:i/>
          <w:spacing w:val="1"/>
          <w:sz w:val="22"/>
          <w:szCs w:val="22"/>
        </w:rPr>
        <w:t>ч</w:t>
      </w:r>
      <w:r w:rsidRPr="00374907">
        <w:rPr>
          <w:bCs/>
          <w:i/>
          <w:sz w:val="22"/>
          <w:szCs w:val="22"/>
        </w:rPr>
        <w:t>и</w:t>
      </w:r>
      <w:r w:rsidRPr="00374907">
        <w:rPr>
          <w:i/>
          <w:sz w:val="22"/>
          <w:szCs w:val="22"/>
        </w:rPr>
        <w:t xml:space="preserve"> </w:t>
      </w:r>
      <w:r w:rsidRPr="00374907">
        <w:rPr>
          <w:bCs/>
          <w:i/>
          <w:spacing w:val="1"/>
          <w:sz w:val="22"/>
          <w:szCs w:val="22"/>
        </w:rPr>
        <w:t>П</w:t>
      </w:r>
      <w:r w:rsidRPr="00374907">
        <w:rPr>
          <w:bCs/>
          <w:i/>
          <w:sz w:val="22"/>
          <w:szCs w:val="22"/>
        </w:rPr>
        <w:t>П</w:t>
      </w:r>
      <w:r w:rsidRPr="00374907">
        <w:rPr>
          <w:bCs/>
          <w:i/>
          <w:spacing w:val="-2"/>
          <w:sz w:val="22"/>
          <w:szCs w:val="22"/>
        </w:rPr>
        <w:t>Ф</w:t>
      </w:r>
      <w:r w:rsidRPr="00374907">
        <w:rPr>
          <w:bCs/>
          <w:i/>
          <w:sz w:val="22"/>
          <w:szCs w:val="22"/>
        </w:rPr>
        <w:t>П</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К</w:t>
      </w:r>
      <w:r w:rsidRPr="00E810A1">
        <w:rPr>
          <w:spacing w:val="1"/>
          <w:sz w:val="22"/>
          <w:szCs w:val="22"/>
        </w:rPr>
        <w:t>о</w:t>
      </w:r>
      <w:r w:rsidRPr="00E810A1">
        <w:rPr>
          <w:sz w:val="22"/>
          <w:szCs w:val="22"/>
        </w:rPr>
        <w:t>нкретные</w:t>
      </w:r>
      <w:r w:rsidRPr="00E810A1">
        <w:rPr>
          <w:spacing w:val="38"/>
          <w:sz w:val="22"/>
          <w:szCs w:val="22"/>
        </w:rPr>
        <w:t xml:space="preserve"> </w:t>
      </w:r>
      <w:r w:rsidRPr="00E810A1">
        <w:rPr>
          <w:sz w:val="22"/>
          <w:szCs w:val="22"/>
        </w:rPr>
        <w:t>з</w:t>
      </w:r>
      <w:r w:rsidRPr="00E810A1">
        <w:rPr>
          <w:spacing w:val="-1"/>
          <w:sz w:val="22"/>
          <w:szCs w:val="22"/>
        </w:rPr>
        <w:t>а</w:t>
      </w:r>
      <w:r w:rsidRPr="00E810A1">
        <w:rPr>
          <w:sz w:val="22"/>
          <w:szCs w:val="22"/>
        </w:rPr>
        <w:t>д</w:t>
      </w:r>
      <w:r w:rsidRPr="00E810A1">
        <w:rPr>
          <w:spacing w:val="1"/>
          <w:sz w:val="22"/>
          <w:szCs w:val="22"/>
        </w:rPr>
        <w:t>а</w:t>
      </w:r>
      <w:r w:rsidRPr="00E810A1">
        <w:rPr>
          <w:spacing w:val="-1"/>
          <w:sz w:val="22"/>
          <w:szCs w:val="22"/>
        </w:rPr>
        <w:t>ч</w:t>
      </w:r>
      <w:r w:rsidRPr="00E810A1">
        <w:rPr>
          <w:sz w:val="22"/>
          <w:szCs w:val="22"/>
        </w:rPr>
        <w:t>и</w:t>
      </w:r>
      <w:r w:rsidRPr="00E810A1">
        <w:rPr>
          <w:spacing w:val="36"/>
          <w:sz w:val="22"/>
          <w:szCs w:val="22"/>
        </w:rPr>
        <w:t xml:space="preserve"> </w:t>
      </w:r>
      <w:r w:rsidRPr="00E810A1">
        <w:rPr>
          <w:sz w:val="22"/>
          <w:szCs w:val="22"/>
        </w:rPr>
        <w:t>ПП</w:t>
      </w:r>
      <w:r w:rsidRPr="00E810A1">
        <w:rPr>
          <w:spacing w:val="-1"/>
          <w:sz w:val="22"/>
          <w:szCs w:val="22"/>
        </w:rPr>
        <w:t>Ф</w:t>
      </w:r>
      <w:r w:rsidRPr="00E810A1">
        <w:rPr>
          <w:sz w:val="22"/>
          <w:szCs w:val="22"/>
        </w:rPr>
        <w:t>П</w:t>
      </w:r>
      <w:r w:rsidRPr="00E810A1">
        <w:rPr>
          <w:spacing w:val="36"/>
          <w:sz w:val="22"/>
          <w:szCs w:val="22"/>
        </w:rPr>
        <w:t xml:space="preserve"> </w:t>
      </w:r>
      <w:r w:rsidRPr="00E810A1">
        <w:rPr>
          <w:spacing w:val="1"/>
          <w:sz w:val="22"/>
          <w:szCs w:val="22"/>
        </w:rPr>
        <w:t>с</w:t>
      </w:r>
      <w:r w:rsidRPr="00E810A1">
        <w:rPr>
          <w:spacing w:val="2"/>
          <w:sz w:val="22"/>
          <w:szCs w:val="22"/>
        </w:rPr>
        <w:t>т</w:t>
      </w:r>
      <w:r w:rsidRPr="00E810A1">
        <w:rPr>
          <w:spacing w:val="-2"/>
          <w:sz w:val="22"/>
          <w:szCs w:val="22"/>
        </w:rPr>
        <w:t>у</w:t>
      </w:r>
      <w:r w:rsidRPr="00E810A1">
        <w:rPr>
          <w:sz w:val="22"/>
          <w:szCs w:val="22"/>
        </w:rPr>
        <w:t>д</w:t>
      </w:r>
      <w:r w:rsidRPr="00E810A1">
        <w:rPr>
          <w:spacing w:val="3"/>
          <w:sz w:val="22"/>
          <w:szCs w:val="22"/>
        </w:rPr>
        <w:t>е</w:t>
      </w:r>
      <w:r w:rsidRPr="00E810A1">
        <w:rPr>
          <w:spacing w:val="1"/>
          <w:sz w:val="22"/>
          <w:szCs w:val="22"/>
        </w:rPr>
        <w:t>нто</w:t>
      </w:r>
      <w:r w:rsidRPr="00E810A1">
        <w:rPr>
          <w:sz w:val="22"/>
          <w:szCs w:val="22"/>
        </w:rPr>
        <w:t>в</w:t>
      </w:r>
      <w:r w:rsidRPr="00E810A1">
        <w:rPr>
          <w:spacing w:val="35"/>
          <w:sz w:val="22"/>
          <w:szCs w:val="22"/>
        </w:rPr>
        <w:t xml:space="preserve"> </w:t>
      </w:r>
      <w:r w:rsidRPr="00E810A1">
        <w:rPr>
          <w:spacing w:val="1"/>
          <w:sz w:val="22"/>
          <w:szCs w:val="22"/>
        </w:rPr>
        <w:t>о</w:t>
      </w:r>
      <w:r w:rsidRPr="00E810A1">
        <w:rPr>
          <w:sz w:val="22"/>
          <w:szCs w:val="22"/>
        </w:rPr>
        <w:t>пр</w:t>
      </w:r>
      <w:r w:rsidRPr="00E810A1">
        <w:rPr>
          <w:spacing w:val="-1"/>
          <w:sz w:val="22"/>
          <w:szCs w:val="22"/>
        </w:rPr>
        <w:t>е</w:t>
      </w:r>
      <w:r w:rsidRPr="00E810A1">
        <w:rPr>
          <w:spacing w:val="1"/>
          <w:sz w:val="22"/>
          <w:szCs w:val="22"/>
        </w:rPr>
        <w:t>д</w:t>
      </w:r>
      <w:r w:rsidRPr="00E810A1">
        <w:rPr>
          <w:sz w:val="22"/>
          <w:szCs w:val="22"/>
        </w:rPr>
        <w:t>ел</w:t>
      </w:r>
      <w:r w:rsidRPr="00E810A1">
        <w:rPr>
          <w:spacing w:val="1"/>
          <w:sz w:val="22"/>
          <w:szCs w:val="22"/>
        </w:rPr>
        <w:t>я</w:t>
      </w:r>
      <w:r w:rsidRPr="00E810A1">
        <w:rPr>
          <w:sz w:val="22"/>
          <w:szCs w:val="22"/>
        </w:rPr>
        <w:t>ются</w:t>
      </w:r>
      <w:r w:rsidRPr="00E810A1">
        <w:rPr>
          <w:spacing w:val="36"/>
          <w:sz w:val="22"/>
          <w:szCs w:val="22"/>
        </w:rPr>
        <w:t xml:space="preserve"> </w:t>
      </w:r>
      <w:r w:rsidRPr="00E810A1">
        <w:rPr>
          <w:spacing w:val="1"/>
          <w:sz w:val="22"/>
          <w:szCs w:val="22"/>
        </w:rPr>
        <w:t>о</w:t>
      </w:r>
      <w:r w:rsidRPr="00E810A1">
        <w:rPr>
          <w:spacing w:val="-1"/>
          <w:sz w:val="22"/>
          <w:szCs w:val="22"/>
        </w:rPr>
        <w:t>со</w:t>
      </w:r>
      <w:r w:rsidRPr="00E810A1">
        <w:rPr>
          <w:spacing w:val="1"/>
          <w:sz w:val="22"/>
          <w:szCs w:val="22"/>
        </w:rPr>
        <w:t>б</w:t>
      </w:r>
      <w:r w:rsidRPr="00E810A1">
        <w:rPr>
          <w:spacing w:val="-1"/>
          <w:sz w:val="22"/>
          <w:szCs w:val="22"/>
        </w:rPr>
        <w:t>е</w:t>
      </w:r>
      <w:r w:rsidRPr="00E810A1">
        <w:rPr>
          <w:sz w:val="22"/>
          <w:szCs w:val="22"/>
        </w:rPr>
        <w:t>ннос</w:t>
      </w:r>
      <w:r w:rsidRPr="00E810A1">
        <w:rPr>
          <w:spacing w:val="1"/>
          <w:sz w:val="22"/>
          <w:szCs w:val="22"/>
        </w:rPr>
        <w:t>т</w:t>
      </w:r>
      <w:r w:rsidRPr="00E810A1">
        <w:rPr>
          <w:spacing w:val="-1"/>
          <w:sz w:val="22"/>
          <w:szCs w:val="22"/>
        </w:rPr>
        <w:t>я</w:t>
      </w:r>
      <w:r w:rsidRPr="00E810A1">
        <w:rPr>
          <w:sz w:val="22"/>
          <w:szCs w:val="22"/>
        </w:rPr>
        <w:t>ми</w:t>
      </w:r>
      <w:r w:rsidRPr="00E810A1">
        <w:rPr>
          <w:spacing w:val="36"/>
          <w:sz w:val="22"/>
          <w:szCs w:val="22"/>
        </w:rPr>
        <w:t xml:space="preserve"> </w:t>
      </w:r>
      <w:r w:rsidRPr="00E810A1">
        <w:rPr>
          <w:spacing w:val="1"/>
          <w:sz w:val="22"/>
          <w:szCs w:val="22"/>
        </w:rPr>
        <w:t>и</w:t>
      </w:r>
      <w:r w:rsidRPr="00E810A1">
        <w:rPr>
          <w:sz w:val="22"/>
          <w:szCs w:val="22"/>
        </w:rPr>
        <w:t xml:space="preserve">х </w:t>
      </w:r>
      <w:r w:rsidRPr="00E810A1">
        <w:rPr>
          <w:spacing w:val="1"/>
          <w:sz w:val="22"/>
          <w:szCs w:val="22"/>
        </w:rPr>
        <w:t>б</w:t>
      </w:r>
      <w:r w:rsidRPr="00E810A1">
        <w:rPr>
          <w:spacing w:val="-2"/>
          <w:sz w:val="22"/>
          <w:szCs w:val="22"/>
        </w:rPr>
        <w:t>у</w:t>
      </w:r>
      <w:r w:rsidRPr="00E810A1">
        <w:rPr>
          <w:sz w:val="22"/>
          <w:szCs w:val="22"/>
        </w:rPr>
        <w:t>д</w:t>
      </w:r>
      <w:r w:rsidRPr="00E810A1">
        <w:rPr>
          <w:spacing w:val="-2"/>
          <w:sz w:val="22"/>
          <w:szCs w:val="22"/>
        </w:rPr>
        <w:t>у</w:t>
      </w:r>
      <w:r w:rsidRPr="00E810A1">
        <w:rPr>
          <w:sz w:val="22"/>
          <w:szCs w:val="22"/>
        </w:rPr>
        <w:t>щей</w:t>
      </w:r>
      <w:r w:rsidRPr="00E810A1">
        <w:rPr>
          <w:spacing w:val="1"/>
          <w:sz w:val="22"/>
          <w:szCs w:val="22"/>
        </w:rPr>
        <w:t xml:space="preserve"> </w:t>
      </w:r>
      <w:r w:rsidRPr="00E810A1">
        <w:rPr>
          <w:sz w:val="22"/>
          <w:szCs w:val="22"/>
        </w:rPr>
        <w:t>п</w:t>
      </w:r>
      <w:r w:rsidRPr="00E810A1">
        <w:rPr>
          <w:spacing w:val="2"/>
          <w:sz w:val="22"/>
          <w:szCs w:val="22"/>
        </w:rPr>
        <w:t>р</w:t>
      </w:r>
      <w:r w:rsidRPr="00E810A1">
        <w:rPr>
          <w:sz w:val="22"/>
          <w:szCs w:val="22"/>
        </w:rPr>
        <w:t>офе</w:t>
      </w:r>
      <w:r w:rsidRPr="00E810A1">
        <w:rPr>
          <w:spacing w:val="1"/>
          <w:sz w:val="22"/>
          <w:szCs w:val="22"/>
        </w:rPr>
        <w:t>с</w:t>
      </w:r>
      <w:r w:rsidRPr="00E810A1">
        <w:rPr>
          <w:spacing w:val="-1"/>
          <w:sz w:val="22"/>
          <w:szCs w:val="22"/>
        </w:rPr>
        <w:t>си</w:t>
      </w:r>
      <w:r w:rsidRPr="00E810A1">
        <w:rPr>
          <w:sz w:val="22"/>
          <w:szCs w:val="22"/>
        </w:rPr>
        <w:t>ональ</w:t>
      </w:r>
      <w:r w:rsidRPr="00E810A1">
        <w:rPr>
          <w:spacing w:val="-1"/>
          <w:sz w:val="22"/>
          <w:szCs w:val="22"/>
        </w:rPr>
        <w:t>н</w:t>
      </w:r>
      <w:r w:rsidRPr="00E810A1">
        <w:rPr>
          <w:sz w:val="22"/>
          <w:szCs w:val="22"/>
        </w:rPr>
        <w:t>о</w:t>
      </w:r>
      <w:r w:rsidRPr="00E810A1">
        <w:rPr>
          <w:spacing w:val="1"/>
          <w:sz w:val="22"/>
          <w:szCs w:val="22"/>
        </w:rPr>
        <w:t>й</w:t>
      </w:r>
      <w:r w:rsidRPr="00E810A1">
        <w:rPr>
          <w:spacing w:val="-2"/>
          <w:sz w:val="22"/>
          <w:szCs w:val="22"/>
        </w:rPr>
        <w:t xml:space="preserve"> </w:t>
      </w:r>
      <w:r w:rsidRPr="00E810A1">
        <w:rPr>
          <w:spacing w:val="1"/>
          <w:sz w:val="22"/>
          <w:szCs w:val="22"/>
        </w:rPr>
        <w:t>д</w:t>
      </w:r>
      <w:r w:rsidRPr="00E810A1">
        <w:rPr>
          <w:sz w:val="22"/>
          <w:szCs w:val="22"/>
        </w:rPr>
        <w:t>ея</w:t>
      </w:r>
      <w:r w:rsidRPr="00E810A1">
        <w:rPr>
          <w:spacing w:val="1"/>
          <w:sz w:val="22"/>
          <w:szCs w:val="22"/>
        </w:rPr>
        <w:t>т</w:t>
      </w:r>
      <w:r w:rsidRPr="00E810A1">
        <w:rPr>
          <w:sz w:val="22"/>
          <w:szCs w:val="22"/>
        </w:rPr>
        <w:t>ель</w:t>
      </w:r>
      <w:r w:rsidRPr="00E810A1">
        <w:rPr>
          <w:spacing w:val="-1"/>
          <w:sz w:val="22"/>
          <w:szCs w:val="22"/>
        </w:rPr>
        <w:t>н</w:t>
      </w:r>
      <w:r w:rsidRPr="00E810A1">
        <w:rPr>
          <w:spacing w:val="1"/>
          <w:sz w:val="22"/>
          <w:szCs w:val="22"/>
        </w:rPr>
        <w:t>о</w:t>
      </w:r>
      <w:r w:rsidRPr="00E810A1">
        <w:rPr>
          <w:spacing w:val="-1"/>
          <w:sz w:val="22"/>
          <w:szCs w:val="22"/>
        </w:rPr>
        <w:t>с</w:t>
      </w:r>
      <w:r w:rsidRPr="00E810A1">
        <w:rPr>
          <w:sz w:val="22"/>
          <w:szCs w:val="22"/>
        </w:rPr>
        <w:t>ти и</w:t>
      </w:r>
      <w:r w:rsidRPr="00E810A1">
        <w:rPr>
          <w:spacing w:val="1"/>
          <w:sz w:val="22"/>
          <w:szCs w:val="22"/>
        </w:rPr>
        <w:t xml:space="preserve"> </w:t>
      </w:r>
      <w:r w:rsidRPr="00E810A1">
        <w:rPr>
          <w:spacing w:val="-1"/>
          <w:sz w:val="22"/>
          <w:szCs w:val="22"/>
        </w:rPr>
        <w:t>с</w:t>
      </w:r>
      <w:r w:rsidRPr="00E810A1">
        <w:rPr>
          <w:sz w:val="22"/>
          <w:szCs w:val="22"/>
        </w:rPr>
        <w:t>ос</w:t>
      </w:r>
      <w:r w:rsidRPr="00E810A1">
        <w:rPr>
          <w:spacing w:val="-1"/>
          <w:sz w:val="22"/>
          <w:szCs w:val="22"/>
        </w:rPr>
        <w:t>т</w:t>
      </w:r>
      <w:r w:rsidRPr="00E810A1">
        <w:rPr>
          <w:sz w:val="22"/>
          <w:szCs w:val="22"/>
        </w:rPr>
        <w:t>о</w:t>
      </w:r>
      <w:r w:rsidRPr="00E810A1">
        <w:rPr>
          <w:spacing w:val="1"/>
          <w:sz w:val="22"/>
          <w:szCs w:val="22"/>
        </w:rPr>
        <w:t>я</w:t>
      </w:r>
      <w:r w:rsidRPr="00E810A1">
        <w:rPr>
          <w:sz w:val="22"/>
          <w:szCs w:val="22"/>
        </w:rPr>
        <w:t xml:space="preserve">т </w:t>
      </w:r>
      <w:r w:rsidRPr="00E810A1">
        <w:rPr>
          <w:spacing w:val="1"/>
          <w:sz w:val="22"/>
          <w:szCs w:val="22"/>
        </w:rPr>
        <w:t>в</w:t>
      </w:r>
      <w:r w:rsidRPr="00E810A1">
        <w:rPr>
          <w:spacing w:val="3"/>
          <w:sz w:val="22"/>
          <w:szCs w:val="22"/>
        </w:rPr>
        <w:t xml:space="preserve"> </w:t>
      </w:r>
      <w:r w:rsidRPr="00E810A1">
        <w:rPr>
          <w:sz w:val="22"/>
          <w:szCs w:val="22"/>
        </w:rPr>
        <w:t>т</w:t>
      </w:r>
      <w:r w:rsidRPr="00E810A1">
        <w:rPr>
          <w:spacing w:val="1"/>
          <w:sz w:val="22"/>
          <w:szCs w:val="22"/>
        </w:rPr>
        <w:t>ом</w:t>
      </w:r>
      <w:r w:rsidRPr="00E810A1">
        <w:rPr>
          <w:sz w:val="22"/>
          <w:szCs w:val="22"/>
        </w:rPr>
        <w:t>,</w:t>
      </w:r>
      <w:r w:rsidRPr="00E810A1">
        <w:rPr>
          <w:spacing w:val="-3"/>
          <w:sz w:val="22"/>
          <w:szCs w:val="22"/>
        </w:rPr>
        <w:t xml:space="preserve"> </w:t>
      </w:r>
      <w:r w:rsidRPr="00E810A1">
        <w:rPr>
          <w:sz w:val="22"/>
          <w:szCs w:val="22"/>
        </w:rPr>
        <w:t>что</w:t>
      </w:r>
      <w:r w:rsidRPr="00E810A1">
        <w:rPr>
          <w:spacing w:val="1"/>
          <w:sz w:val="22"/>
          <w:szCs w:val="22"/>
        </w:rPr>
        <w:t>б</w:t>
      </w:r>
      <w:r w:rsidRPr="00E810A1">
        <w:rPr>
          <w:sz w:val="22"/>
          <w:szCs w:val="22"/>
        </w:rPr>
        <w:t>ы:</w:t>
      </w:r>
    </w:p>
    <w:p w:rsidR="005A5F05" w:rsidRDefault="005A5F05" w:rsidP="00525135">
      <w:pPr>
        <w:widowControl w:val="0"/>
        <w:tabs>
          <w:tab w:val="left" w:pos="6379"/>
        </w:tabs>
        <w:autoSpaceDE w:val="0"/>
        <w:autoSpaceDN w:val="0"/>
        <w:adjustRightInd w:val="0"/>
        <w:ind w:right="55" w:firstLine="567"/>
        <w:jc w:val="both"/>
        <w:rPr>
          <w:sz w:val="22"/>
          <w:szCs w:val="22"/>
        </w:rPr>
      </w:pPr>
      <w:r>
        <w:rPr>
          <w:sz w:val="22"/>
          <w:szCs w:val="22"/>
        </w:rPr>
        <w:t xml:space="preserve">- </w:t>
      </w:r>
      <w:r w:rsidR="00E810A1" w:rsidRPr="00E810A1">
        <w:rPr>
          <w:sz w:val="22"/>
          <w:szCs w:val="22"/>
        </w:rPr>
        <w:t>фо</w:t>
      </w:r>
      <w:r w:rsidR="00E810A1" w:rsidRPr="00E810A1">
        <w:rPr>
          <w:spacing w:val="1"/>
          <w:sz w:val="22"/>
          <w:szCs w:val="22"/>
        </w:rPr>
        <w:t>р</w:t>
      </w:r>
      <w:r w:rsidR="00E810A1" w:rsidRPr="00E810A1">
        <w:rPr>
          <w:sz w:val="22"/>
          <w:szCs w:val="22"/>
        </w:rPr>
        <w:t>м</w:t>
      </w:r>
      <w:r w:rsidR="00E810A1" w:rsidRPr="00E810A1">
        <w:rPr>
          <w:spacing w:val="1"/>
          <w:sz w:val="22"/>
          <w:szCs w:val="22"/>
        </w:rPr>
        <w:t>и</w:t>
      </w:r>
      <w:r w:rsidR="00E810A1" w:rsidRPr="00E810A1">
        <w:rPr>
          <w:spacing w:val="-1"/>
          <w:sz w:val="22"/>
          <w:szCs w:val="22"/>
        </w:rPr>
        <w:t>р</w:t>
      </w:r>
      <w:r w:rsidR="00E810A1" w:rsidRPr="00E810A1">
        <w:rPr>
          <w:sz w:val="22"/>
          <w:szCs w:val="22"/>
        </w:rPr>
        <w:t>о</w:t>
      </w:r>
      <w:r w:rsidR="00E810A1" w:rsidRPr="00E810A1">
        <w:rPr>
          <w:spacing w:val="1"/>
          <w:sz w:val="22"/>
          <w:szCs w:val="22"/>
        </w:rPr>
        <w:t>в</w:t>
      </w:r>
      <w:r w:rsidR="00E810A1" w:rsidRPr="00E810A1">
        <w:rPr>
          <w:sz w:val="22"/>
          <w:szCs w:val="22"/>
        </w:rPr>
        <w:t>ат</w:t>
      </w:r>
      <w:r w:rsidR="00E810A1" w:rsidRPr="00E810A1">
        <w:rPr>
          <w:spacing w:val="1"/>
          <w:sz w:val="22"/>
          <w:szCs w:val="22"/>
        </w:rPr>
        <w:t>ь</w:t>
      </w:r>
      <w:r w:rsidR="00E810A1" w:rsidRPr="00E810A1">
        <w:rPr>
          <w:spacing w:val="-1"/>
          <w:sz w:val="22"/>
          <w:szCs w:val="22"/>
        </w:rPr>
        <w:t xml:space="preserve"> </w:t>
      </w:r>
      <w:r w:rsidR="00E810A1" w:rsidRPr="00E810A1">
        <w:rPr>
          <w:sz w:val="22"/>
          <w:szCs w:val="22"/>
        </w:rPr>
        <w:t>н</w:t>
      </w:r>
      <w:r w:rsidR="00E810A1" w:rsidRPr="00E810A1">
        <w:rPr>
          <w:spacing w:val="-1"/>
          <w:sz w:val="22"/>
          <w:szCs w:val="22"/>
        </w:rPr>
        <w:t>ео</w:t>
      </w:r>
      <w:r w:rsidR="00E810A1" w:rsidRPr="00E810A1">
        <w:rPr>
          <w:spacing w:val="1"/>
          <w:sz w:val="22"/>
          <w:szCs w:val="22"/>
        </w:rPr>
        <w:t>б</w:t>
      </w:r>
      <w:r w:rsidR="00E810A1" w:rsidRPr="00E810A1">
        <w:rPr>
          <w:sz w:val="22"/>
          <w:szCs w:val="22"/>
        </w:rPr>
        <w:t>ходи</w:t>
      </w:r>
      <w:r w:rsidR="00E810A1" w:rsidRPr="00E810A1">
        <w:rPr>
          <w:spacing w:val="-1"/>
          <w:sz w:val="22"/>
          <w:szCs w:val="22"/>
        </w:rPr>
        <w:t>м</w:t>
      </w:r>
      <w:r w:rsidR="00E810A1" w:rsidRPr="00E810A1">
        <w:rPr>
          <w:sz w:val="22"/>
          <w:szCs w:val="22"/>
        </w:rPr>
        <w:t>ы</w:t>
      </w:r>
      <w:r w:rsidR="00E810A1" w:rsidRPr="00E810A1">
        <w:rPr>
          <w:spacing w:val="1"/>
          <w:sz w:val="22"/>
          <w:szCs w:val="22"/>
        </w:rPr>
        <w:t>е</w:t>
      </w:r>
      <w:r w:rsidR="00E810A1" w:rsidRPr="00E810A1">
        <w:rPr>
          <w:sz w:val="22"/>
          <w:szCs w:val="22"/>
        </w:rPr>
        <w:t xml:space="preserve"> </w:t>
      </w:r>
      <w:r w:rsidR="00E810A1" w:rsidRPr="00E810A1">
        <w:rPr>
          <w:spacing w:val="-1"/>
          <w:sz w:val="22"/>
          <w:szCs w:val="22"/>
        </w:rPr>
        <w:t>п</w:t>
      </w:r>
      <w:r w:rsidR="00E810A1" w:rsidRPr="00E810A1">
        <w:rPr>
          <w:sz w:val="22"/>
          <w:szCs w:val="22"/>
        </w:rPr>
        <w:t>рикл</w:t>
      </w:r>
      <w:r w:rsidR="00E810A1" w:rsidRPr="00E810A1">
        <w:rPr>
          <w:spacing w:val="1"/>
          <w:sz w:val="22"/>
          <w:szCs w:val="22"/>
        </w:rPr>
        <w:t>а</w:t>
      </w:r>
      <w:r w:rsidR="00E810A1" w:rsidRPr="00E810A1">
        <w:rPr>
          <w:spacing w:val="-1"/>
          <w:sz w:val="22"/>
          <w:szCs w:val="22"/>
        </w:rPr>
        <w:t>дн</w:t>
      </w:r>
      <w:r w:rsidR="00E810A1" w:rsidRPr="00E810A1">
        <w:rPr>
          <w:spacing w:val="1"/>
          <w:sz w:val="22"/>
          <w:szCs w:val="22"/>
        </w:rPr>
        <w:t>ы</w:t>
      </w:r>
      <w:r w:rsidR="00E810A1" w:rsidRPr="00E810A1">
        <w:rPr>
          <w:sz w:val="22"/>
          <w:szCs w:val="22"/>
        </w:rPr>
        <w:t>е</w:t>
      </w:r>
      <w:r w:rsidR="00E810A1" w:rsidRPr="00E810A1">
        <w:rPr>
          <w:spacing w:val="-1"/>
          <w:sz w:val="22"/>
          <w:szCs w:val="22"/>
        </w:rPr>
        <w:t xml:space="preserve"> з</w:t>
      </w:r>
      <w:r w:rsidR="00E810A1" w:rsidRPr="00E810A1">
        <w:rPr>
          <w:sz w:val="22"/>
          <w:szCs w:val="22"/>
        </w:rPr>
        <w:t xml:space="preserve">нания; </w:t>
      </w:r>
    </w:p>
    <w:p w:rsidR="005A5F05" w:rsidRDefault="005A5F05" w:rsidP="00525135">
      <w:pPr>
        <w:widowControl w:val="0"/>
        <w:tabs>
          <w:tab w:val="left" w:pos="6379"/>
        </w:tabs>
        <w:autoSpaceDE w:val="0"/>
        <w:autoSpaceDN w:val="0"/>
        <w:adjustRightInd w:val="0"/>
        <w:ind w:right="55" w:firstLine="567"/>
        <w:jc w:val="both"/>
        <w:rPr>
          <w:spacing w:val="37"/>
          <w:sz w:val="22"/>
          <w:szCs w:val="22"/>
        </w:rPr>
      </w:pPr>
      <w:r>
        <w:rPr>
          <w:sz w:val="22"/>
          <w:szCs w:val="22"/>
        </w:rPr>
        <w:t xml:space="preserve">- </w:t>
      </w:r>
      <w:r w:rsidR="00E810A1" w:rsidRPr="00E810A1">
        <w:rPr>
          <w:spacing w:val="1"/>
          <w:sz w:val="22"/>
          <w:szCs w:val="22"/>
        </w:rPr>
        <w:t>о</w:t>
      </w:r>
      <w:r w:rsidR="00E810A1" w:rsidRPr="00E810A1">
        <w:rPr>
          <w:sz w:val="22"/>
          <w:szCs w:val="22"/>
        </w:rPr>
        <w:t>св</w:t>
      </w:r>
      <w:r w:rsidR="00E810A1" w:rsidRPr="00E810A1">
        <w:rPr>
          <w:spacing w:val="-1"/>
          <w:sz w:val="22"/>
          <w:szCs w:val="22"/>
        </w:rPr>
        <w:t>а</w:t>
      </w:r>
      <w:r w:rsidR="00E810A1" w:rsidRPr="00E810A1">
        <w:rPr>
          <w:sz w:val="22"/>
          <w:szCs w:val="22"/>
        </w:rPr>
        <w:t>ив</w:t>
      </w:r>
      <w:r w:rsidR="00E810A1" w:rsidRPr="00E810A1">
        <w:rPr>
          <w:spacing w:val="1"/>
          <w:sz w:val="22"/>
          <w:szCs w:val="22"/>
        </w:rPr>
        <w:t>а</w:t>
      </w:r>
      <w:r w:rsidR="00E810A1" w:rsidRPr="00E810A1">
        <w:rPr>
          <w:sz w:val="22"/>
          <w:szCs w:val="22"/>
        </w:rPr>
        <w:t xml:space="preserve">ть </w:t>
      </w:r>
      <w:r w:rsidR="00E810A1" w:rsidRPr="00E810A1">
        <w:rPr>
          <w:spacing w:val="-2"/>
          <w:sz w:val="22"/>
          <w:szCs w:val="22"/>
        </w:rPr>
        <w:t>п</w:t>
      </w:r>
      <w:r w:rsidR="00E810A1" w:rsidRPr="00E810A1">
        <w:rPr>
          <w:spacing w:val="1"/>
          <w:sz w:val="22"/>
          <w:szCs w:val="22"/>
        </w:rPr>
        <w:t>ри</w:t>
      </w:r>
      <w:r w:rsidR="00E810A1" w:rsidRPr="00E810A1">
        <w:rPr>
          <w:sz w:val="22"/>
          <w:szCs w:val="22"/>
        </w:rPr>
        <w:t>кл</w:t>
      </w:r>
      <w:r w:rsidR="00E810A1" w:rsidRPr="00E810A1">
        <w:rPr>
          <w:spacing w:val="-1"/>
          <w:sz w:val="22"/>
          <w:szCs w:val="22"/>
        </w:rPr>
        <w:t>адн</w:t>
      </w:r>
      <w:r w:rsidR="00E810A1" w:rsidRPr="00E810A1">
        <w:rPr>
          <w:sz w:val="22"/>
          <w:szCs w:val="22"/>
        </w:rPr>
        <w:t>ы</w:t>
      </w:r>
      <w:r w:rsidR="00E810A1" w:rsidRPr="00E810A1">
        <w:rPr>
          <w:spacing w:val="1"/>
          <w:sz w:val="22"/>
          <w:szCs w:val="22"/>
        </w:rPr>
        <w:t>е</w:t>
      </w:r>
      <w:r w:rsidR="00E810A1" w:rsidRPr="00E810A1">
        <w:rPr>
          <w:sz w:val="22"/>
          <w:szCs w:val="22"/>
        </w:rPr>
        <w:t xml:space="preserve"> </w:t>
      </w:r>
      <w:r w:rsidR="00E810A1" w:rsidRPr="00E810A1">
        <w:rPr>
          <w:spacing w:val="-3"/>
          <w:sz w:val="22"/>
          <w:szCs w:val="22"/>
        </w:rPr>
        <w:t>у</w:t>
      </w:r>
      <w:r w:rsidR="00E810A1" w:rsidRPr="00E810A1">
        <w:rPr>
          <w:sz w:val="22"/>
          <w:szCs w:val="22"/>
        </w:rPr>
        <w:t>ме</w:t>
      </w:r>
      <w:r w:rsidR="00E810A1" w:rsidRPr="00E810A1">
        <w:rPr>
          <w:spacing w:val="1"/>
          <w:sz w:val="22"/>
          <w:szCs w:val="22"/>
        </w:rPr>
        <w:t>ни</w:t>
      </w:r>
      <w:r w:rsidR="00E810A1" w:rsidRPr="00E810A1">
        <w:rPr>
          <w:sz w:val="22"/>
          <w:szCs w:val="22"/>
        </w:rPr>
        <w:t>я</w:t>
      </w:r>
      <w:r w:rsidR="00E810A1" w:rsidRPr="00E810A1">
        <w:rPr>
          <w:spacing w:val="-1"/>
          <w:sz w:val="22"/>
          <w:szCs w:val="22"/>
        </w:rPr>
        <w:t xml:space="preserve"> </w:t>
      </w:r>
      <w:r w:rsidR="00E810A1" w:rsidRPr="00E810A1">
        <w:rPr>
          <w:sz w:val="22"/>
          <w:szCs w:val="22"/>
        </w:rPr>
        <w:t>и н</w:t>
      </w:r>
      <w:r w:rsidR="00E810A1" w:rsidRPr="00E810A1">
        <w:rPr>
          <w:spacing w:val="1"/>
          <w:sz w:val="22"/>
          <w:szCs w:val="22"/>
        </w:rPr>
        <w:t>а</w:t>
      </w:r>
      <w:r w:rsidR="00E810A1" w:rsidRPr="00E810A1">
        <w:rPr>
          <w:spacing w:val="-1"/>
          <w:sz w:val="22"/>
          <w:szCs w:val="22"/>
        </w:rPr>
        <w:t>в</w:t>
      </w:r>
      <w:r w:rsidR="00E810A1" w:rsidRPr="00E810A1">
        <w:rPr>
          <w:sz w:val="22"/>
          <w:szCs w:val="22"/>
        </w:rPr>
        <w:t>ы</w:t>
      </w:r>
      <w:r w:rsidR="00E810A1" w:rsidRPr="00E810A1">
        <w:rPr>
          <w:spacing w:val="-1"/>
          <w:sz w:val="22"/>
          <w:szCs w:val="22"/>
        </w:rPr>
        <w:t>ки</w:t>
      </w:r>
      <w:r w:rsidR="00E810A1" w:rsidRPr="00E810A1">
        <w:rPr>
          <w:sz w:val="22"/>
          <w:szCs w:val="22"/>
        </w:rPr>
        <w:t>;</w:t>
      </w:r>
      <w:r w:rsidR="00E810A1" w:rsidRPr="00E810A1">
        <w:rPr>
          <w:spacing w:val="37"/>
          <w:sz w:val="22"/>
          <w:szCs w:val="22"/>
        </w:rPr>
        <w:t xml:space="preserve"> </w:t>
      </w:r>
    </w:p>
    <w:p w:rsidR="00E810A1" w:rsidRPr="00E810A1" w:rsidRDefault="005A5F05" w:rsidP="00525135">
      <w:pPr>
        <w:widowControl w:val="0"/>
        <w:tabs>
          <w:tab w:val="left" w:pos="6379"/>
        </w:tabs>
        <w:autoSpaceDE w:val="0"/>
        <w:autoSpaceDN w:val="0"/>
        <w:adjustRightInd w:val="0"/>
        <w:ind w:right="55" w:firstLine="567"/>
        <w:jc w:val="both"/>
        <w:rPr>
          <w:sz w:val="22"/>
          <w:szCs w:val="22"/>
        </w:rPr>
      </w:pPr>
      <w:r>
        <w:rPr>
          <w:spacing w:val="37"/>
          <w:sz w:val="22"/>
          <w:szCs w:val="22"/>
        </w:rPr>
        <w:t>-</w:t>
      </w:r>
      <w:r w:rsidR="00E810A1" w:rsidRPr="00E810A1">
        <w:rPr>
          <w:sz w:val="22"/>
          <w:szCs w:val="22"/>
        </w:rPr>
        <w:t>во</w:t>
      </w:r>
      <w:r w:rsidR="00E810A1" w:rsidRPr="00E810A1">
        <w:rPr>
          <w:spacing w:val="1"/>
          <w:sz w:val="22"/>
          <w:szCs w:val="22"/>
        </w:rPr>
        <w:t>с</w:t>
      </w:r>
      <w:r w:rsidR="00E810A1" w:rsidRPr="00E810A1">
        <w:rPr>
          <w:sz w:val="22"/>
          <w:szCs w:val="22"/>
        </w:rPr>
        <w:t>пи</w:t>
      </w:r>
      <w:r w:rsidR="00E810A1" w:rsidRPr="00E810A1">
        <w:rPr>
          <w:spacing w:val="-1"/>
          <w:sz w:val="22"/>
          <w:szCs w:val="22"/>
        </w:rPr>
        <w:t>т</w:t>
      </w:r>
      <w:r w:rsidR="00E810A1" w:rsidRPr="00E810A1">
        <w:rPr>
          <w:spacing w:val="1"/>
          <w:sz w:val="22"/>
          <w:szCs w:val="22"/>
        </w:rPr>
        <w:t>ы</w:t>
      </w:r>
      <w:r w:rsidR="00E810A1" w:rsidRPr="00E810A1">
        <w:rPr>
          <w:sz w:val="22"/>
          <w:szCs w:val="22"/>
        </w:rPr>
        <w:t>ва</w:t>
      </w:r>
      <w:r w:rsidR="00E810A1" w:rsidRPr="00E810A1">
        <w:rPr>
          <w:spacing w:val="1"/>
          <w:sz w:val="22"/>
          <w:szCs w:val="22"/>
        </w:rPr>
        <w:t>т</w:t>
      </w:r>
      <w:r w:rsidR="00E810A1" w:rsidRPr="00E810A1">
        <w:rPr>
          <w:sz w:val="22"/>
          <w:szCs w:val="22"/>
        </w:rPr>
        <w:t xml:space="preserve">ь </w:t>
      </w:r>
      <w:r w:rsidR="00E810A1" w:rsidRPr="00E810A1">
        <w:rPr>
          <w:spacing w:val="-2"/>
          <w:sz w:val="22"/>
          <w:szCs w:val="22"/>
        </w:rPr>
        <w:t>п</w:t>
      </w:r>
      <w:r w:rsidR="00E810A1" w:rsidRPr="00E810A1">
        <w:rPr>
          <w:sz w:val="22"/>
          <w:szCs w:val="22"/>
        </w:rPr>
        <w:t>р</w:t>
      </w:r>
      <w:r w:rsidR="00E810A1" w:rsidRPr="00E810A1">
        <w:rPr>
          <w:spacing w:val="1"/>
          <w:sz w:val="22"/>
          <w:szCs w:val="22"/>
        </w:rPr>
        <w:t>ик</w:t>
      </w:r>
      <w:r w:rsidR="00E810A1" w:rsidRPr="00E810A1">
        <w:rPr>
          <w:sz w:val="22"/>
          <w:szCs w:val="22"/>
        </w:rPr>
        <w:t>л</w:t>
      </w:r>
      <w:r w:rsidR="00E810A1" w:rsidRPr="00E810A1">
        <w:rPr>
          <w:spacing w:val="-1"/>
          <w:sz w:val="22"/>
          <w:szCs w:val="22"/>
        </w:rPr>
        <w:t>а</w:t>
      </w:r>
      <w:r w:rsidR="00E810A1" w:rsidRPr="00E810A1">
        <w:rPr>
          <w:sz w:val="22"/>
          <w:szCs w:val="22"/>
        </w:rPr>
        <w:t>дные</w:t>
      </w:r>
      <w:r w:rsidR="00E810A1" w:rsidRPr="00E810A1">
        <w:rPr>
          <w:spacing w:val="1"/>
          <w:sz w:val="22"/>
          <w:szCs w:val="22"/>
        </w:rPr>
        <w:t xml:space="preserve"> </w:t>
      </w:r>
      <w:r w:rsidR="00E810A1" w:rsidRPr="00E810A1">
        <w:rPr>
          <w:spacing w:val="-1"/>
          <w:sz w:val="22"/>
          <w:szCs w:val="22"/>
        </w:rPr>
        <w:t>п</w:t>
      </w:r>
      <w:r w:rsidR="00E810A1" w:rsidRPr="00E810A1">
        <w:rPr>
          <w:sz w:val="22"/>
          <w:szCs w:val="22"/>
        </w:rPr>
        <w:t>с</w:t>
      </w:r>
      <w:r w:rsidR="00E810A1" w:rsidRPr="00E810A1">
        <w:rPr>
          <w:spacing w:val="-1"/>
          <w:sz w:val="22"/>
          <w:szCs w:val="22"/>
        </w:rPr>
        <w:t>и</w:t>
      </w:r>
      <w:r w:rsidR="00E810A1" w:rsidRPr="00E810A1">
        <w:rPr>
          <w:sz w:val="22"/>
          <w:szCs w:val="22"/>
        </w:rPr>
        <w:t>хоф</w:t>
      </w:r>
      <w:r w:rsidR="00E810A1" w:rsidRPr="00E810A1">
        <w:rPr>
          <w:spacing w:val="2"/>
          <w:sz w:val="22"/>
          <w:szCs w:val="22"/>
        </w:rPr>
        <w:t>и</w:t>
      </w:r>
      <w:r w:rsidR="00E810A1" w:rsidRPr="00E810A1">
        <w:rPr>
          <w:spacing w:val="-2"/>
          <w:sz w:val="22"/>
          <w:szCs w:val="22"/>
        </w:rPr>
        <w:t>з</w:t>
      </w:r>
      <w:r w:rsidR="00E810A1" w:rsidRPr="00E810A1">
        <w:rPr>
          <w:sz w:val="22"/>
          <w:szCs w:val="22"/>
        </w:rPr>
        <w:t>и</w:t>
      </w:r>
      <w:r w:rsidR="00E810A1" w:rsidRPr="00E810A1">
        <w:rPr>
          <w:spacing w:val="1"/>
          <w:sz w:val="22"/>
          <w:szCs w:val="22"/>
        </w:rPr>
        <w:t>ч</w:t>
      </w:r>
      <w:r w:rsidR="00E810A1" w:rsidRPr="00E810A1">
        <w:rPr>
          <w:spacing w:val="-1"/>
          <w:sz w:val="22"/>
          <w:szCs w:val="22"/>
        </w:rPr>
        <w:t>е</w:t>
      </w:r>
      <w:r w:rsidR="00E810A1" w:rsidRPr="00E810A1">
        <w:rPr>
          <w:spacing w:val="-2"/>
          <w:sz w:val="22"/>
          <w:szCs w:val="22"/>
        </w:rPr>
        <w:t>с</w:t>
      </w:r>
      <w:r w:rsidR="00E810A1" w:rsidRPr="00E810A1">
        <w:rPr>
          <w:sz w:val="22"/>
          <w:szCs w:val="22"/>
        </w:rPr>
        <w:t>к</w:t>
      </w:r>
      <w:r w:rsidR="00E810A1" w:rsidRPr="00E810A1">
        <w:rPr>
          <w:spacing w:val="1"/>
          <w:sz w:val="22"/>
          <w:szCs w:val="22"/>
        </w:rPr>
        <w:t>ие</w:t>
      </w:r>
      <w:r w:rsidR="00E810A1" w:rsidRPr="00E810A1">
        <w:rPr>
          <w:sz w:val="22"/>
          <w:szCs w:val="22"/>
        </w:rPr>
        <w:t xml:space="preserve"> </w:t>
      </w:r>
      <w:r>
        <w:rPr>
          <w:sz w:val="22"/>
          <w:szCs w:val="22"/>
        </w:rPr>
        <w:t xml:space="preserve">и специальные </w:t>
      </w:r>
      <w:r w:rsidR="00E810A1" w:rsidRPr="00E810A1">
        <w:rPr>
          <w:sz w:val="22"/>
          <w:szCs w:val="22"/>
        </w:rPr>
        <w:t>к</w:t>
      </w:r>
      <w:r w:rsidR="00E810A1" w:rsidRPr="00E810A1">
        <w:rPr>
          <w:spacing w:val="-1"/>
          <w:sz w:val="22"/>
          <w:szCs w:val="22"/>
        </w:rPr>
        <w:t>а</w:t>
      </w:r>
      <w:r w:rsidR="00E810A1" w:rsidRPr="00E810A1">
        <w:rPr>
          <w:sz w:val="22"/>
          <w:szCs w:val="22"/>
        </w:rPr>
        <w:t>чес</w:t>
      </w:r>
      <w:r w:rsidR="00E810A1" w:rsidRPr="00E810A1">
        <w:rPr>
          <w:spacing w:val="1"/>
          <w:sz w:val="22"/>
          <w:szCs w:val="22"/>
        </w:rPr>
        <w:t>т</w:t>
      </w:r>
      <w:r w:rsidR="00E810A1" w:rsidRPr="00E810A1">
        <w:rPr>
          <w:sz w:val="22"/>
          <w:szCs w:val="22"/>
        </w:rPr>
        <w:t>в</w:t>
      </w:r>
      <w:r w:rsidR="00E810A1" w:rsidRPr="00E810A1">
        <w:rPr>
          <w:spacing w:val="-1"/>
          <w:sz w:val="22"/>
          <w:szCs w:val="22"/>
        </w:rPr>
        <w:t>а</w:t>
      </w:r>
      <w:r w:rsidR="00E810A1" w:rsidRPr="00E810A1">
        <w:rPr>
          <w:spacing w:val="1"/>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i/>
          <w:iCs/>
          <w:sz w:val="22"/>
          <w:szCs w:val="22"/>
        </w:rPr>
        <w:t>Пр</w:t>
      </w:r>
      <w:r w:rsidRPr="00E810A1">
        <w:rPr>
          <w:i/>
          <w:iCs/>
          <w:spacing w:val="1"/>
          <w:sz w:val="22"/>
          <w:szCs w:val="22"/>
        </w:rPr>
        <w:t>и</w:t>
      </w:r>
      <w:r w:rsidRPr="00E810A1">
        <w:rPr>
          <w:i/>
          <w:iCs/>
          <w:sz w:val="22"/>
          <w:szCs w:val="22"/>
        </w:rPr>
        <w:t>кл</w:t>
      </w:r>
      <w:r w:rsidRPr="00E810A1">
        <w:rPr>
          <w:i/>
          <w:iCs/>
          <w:spacing w:val="1"/>
          <w:sz w:val="22"/>
          <w:szCs w:val="22"/>
        </w:rPr>
        <w:t>а</w:t>
      </w:r>
      <w:r w:rsidRPr="00E810A1">
        <w:rPr>
          <w:i/>
          <w:iCs/>
          <w:sz w:val="22"/>
          <w:szCs w:val="22"/>
        </w:rPr>
        <w:t>д</w:t>
      </w:r>
      <w:r w:rsidRPr="00E810A1">
        <w:rPr>
          <w:i/>
          <w:iCs/>
          <w:spacing w:val="1"/>
          <w:sz w:val="22"/>
          <w:szCs w:val="22"/>
        </w:rPr>
        <w:t>н</w:t>
      </w:r>
      <w:r w:rsidRPr="00E810A1">
        <w:rPr>
          <w:i/>
          <w:iCs/>
          <w:spacing w:val="-2"/>
          <w:sz w:val="22"/>
          <w:szCs w:val="22"/>
        </w:rPr>
        <w:t>ы</w:t>
      </w:r>
      <w:r w:rsidRPr="00E810A1">
        <w:rPr>
          <w:i/>
          <w:iCs/>
          <w:sz w:val="22"/>
          <w:szCs w:val="22"/>
        </w:rPr>
        <w:t>е</w:t>
      </w:r>
      <w:r w:rsidRPr="00E810A1">
        <w:rPr>
          <w:spacing w:val="54"/>
          <w:sz w:val="22"/>
          <w:szCs w:val="22"/>
        </w:rPr>
        <w:t xml:space="preserve"> </w:t>
      </w:r>
      <w:r w:rsidRPr="00E810A1">
        <w:rPr>
          <w:i/>
          <w:iCs/>
          <w:spacing w:val="1"/>
          <w:sz w:val="22"/>
          <w:szCs w:val="22"/>
        </w:rPr>
        <w:t>з</w:t>
      </w:r>
      <w:r w:rsidRPr="00E810A1">
        <w:rPr>
          <w:i/>
          <w:iCs/>
          <w:spacing w:val="-2"/>
          <w:sz w:val="22"/>
          <w:szCs w:val="22"/>
        </w:rPr>
        <w:t>н</w:t>
      </w:r>
      <w:r w:rsidRPr="00E810A1">
        <w:rPr>
          <w:i/>
          <w:iCs/>
          <w:spacing w:val="1"/>
          <w:sz w:val="22"/>
          <w:szCs w:val="22"/>
        </w:rPr>
        <w:t>а</w:t>
      </w:r>
      <w:r w:rsidRPr="00E810A1">
        <w:rPr>
          <w:i/>
          <w:iCs/>
          <w:sz w:val="22"/>
          <w:szCs w:val="22"/>
        </w:rPr>
        <w:t>н</w:t>
      </w:r>
      <w:r w:rsidRPr="00E810A1">
        <w:rPr>
          <w:i/>
          <w:iCs/>
          <w:spacing w:val="1"/>
          <w:sz w:val="22"/>
          <w:szCs w:val="22"/>
        </w:rPr>
        <w:t>ия</w:t>
      </w:r>
      <w:r w:rsidRPr="00E810A1">
        <w:rPr>
          <w:spacing w:val="54"/>
          <w:sz w:val="22"/>
          <w:szCs w:val="22"/>
        </w:rPr>
        <w:t xml:space="preserve"> </w:t>
      </w:r>
      <w:r w:rsidRPr="00E810A1">
        <w:rPr>
          <w:sz w:val="22"/>
          <w:szCs w:val="22"/>
        </w:rPr>
        <w:t>св</w:t>
      </w:r>
      <w:r w:rsidRPr="00E810A1">
        <w:rPr>
          <w:spacing w:val="1"/>
          <w:sz w:val="22"/>
          <w:szCs w:val="22"/>
        </w:rPr>
        <w:t>я</w:t>
      </w:r>
      <w:r w:rsidRPr="00E810A1">
        <w:rPr>
          <w:sz w:val="22"/>
          <w:szCs w:val="22"/>
        </w:rPr>
        <w:t>з</w:t>
      </w:r>
      <w:r w:rsidRPr="00E810A1">
        <w:rPr>
          <w:spacing w:val="1"/>
          <w:sz w:val="22"/>
          <w:szCs w:val="22"/>
        </w:rPr>
        <w:t>а</w:t>
      </w:r>
      <w:r w:rsidRPr="00E810A1">
        <w:rPr>
          <w:spacing w:val="-1"/>
          <w:sz w:val="22"/>
          <w:szCs w:val="22"/>
        </w:rPr>
        <w:t>н</w:t>
      </w:r>
      <w:r w:rsidRPr="00E810A1">
        <w:rPr>
          <w:sz w:val="22"/>
          <w:szCs w:val="22"/>
        </w:rPr>
        <w:t>ы</w:t>
      </w:r>
      <w:r w:rsidRPr="00E810A1">
        <w:rPr>
          <w:spacing w:val="55"/>
          <w:sz w:val="22"/>
          <w:szCs w:val="22"/>
        </w:rPr>
        <w:t xml:space="preserve"> </w:t>
      </w:r>
      <w:r w:rsidRPr="00E810A1">
        <w:rPr>
          <w:sz w:val="22"/>
          <w:szCs w:val="22"/>
        </w:rPr>
        <w:t>с</w:t>
      </w:r>
      <w:r w:rsidRPr="00E810A1">
        <w:rPr>
          <w:spacing w:val="55"/>
          <w:sz w:val="22"/>
          <w:szCs w:val="22"/>
        </w:rPr>
        <w:t xml:space="preserve"> </w:t>
      </w:r>
      <w:r w:rsidRPr="00E810A1">
        <w:rPr>
          <w:spacing w:val="1"/>
          <w:sz w:val="22"/>
          <w:szCs w:val="22"/>
        </w:rPr>
        <w:t>б</w:t>
      </w:r>
      <w:r w:rsidRPr="00E810A1">
        <w:rPr>
          <w:spacing w:val="-2"/>
          <w:sz w:val="22"/>
          <w:szCs w:val="22"/>
        </w:rPr>
        <w:t>у</w:t>
      </w:r>
      <w:r w:rsidRPr="00E810A1">
        <w:rPr>
          <w:sz w:val="22"/>
          <w:szCs w:val="22"/>
        </w:rPr>
        <w:t>д</w:t>
      </w:r>
      <w:r w:rsidRPr="00E810A1">
        <w:rPr>
          <w:spacing w:val="-2"/>
          <w:sz w:val="22"/>
          <w:szCs w:val="22"/>
        </w:rPr>
        <w:t>у</w:t>
      </w:r>
      <w:r w:rsidRPr="00E810A1">
        <w:rPr>
          <w:sz w:val="22"/>
          <w:szCs w:val="22"/>
        </w:rPr>
        <w:t>щ</w:t>
      </w:r>
      <w:r w:rsidRPr="00E810A1">
        <w:rPr>
          <w:spacing w:val="2"/>
          <w:sz w:val="22"/>
          <w:szCs w:val="22"/>
        </w:rPr>
        <w:t>е</w:t>
      </w:r>
      <w:r w:rsidRPr="00E810A1">
        <w:rPr>
          <w:sz w:val="22"/>
          <w:szCs w:val="22"/>
        </w:rPr>
        <w:t>й</w:t>
      </w:r>
      <w:r w:rsidRPr="00E810A1">
        <w:rPr>
          <w:spacing w:val="55"/>
          <w:sz w:val="22"/>
          <w:szCs w:val="22"/>
        </w:rPr>
        <w:t xml:space="preserve"> </w:t>
      </w:r>
      <w:r w:rsidRPr="00E810A1">
        <w:rPr>
          <w:sz w:val="22"/>
          <w:szCs w:val="22"/>
        </w:rPr>
        <w:t>пр</w:t>
      </w:r>
      <w:r w:rsidRPr="00E810A1">
        <w:rPr>
          <w:spacing w:val="1"/>
          <w:sz w:val="22"/>
          <w:szCs w:val="22"/>
        </w:rPr>
        <w:t>о</w:t>
      </w:r>
      <w:r w:rsidRPr="00E810A1">
        <w:rPr>
          <w:sz w:val="22"/>
          <w:szCs w:val="22"/>
        </w:rPr>
        <w:t>фесс</w:t>
      </w:r>
      <w:r w:rsidRPr="00E810A1">
        <w:rPr>
          <w:spacing w:val="-1"/>
          <w:sz w:val="22"/>
          <w:szCs w:val="22"/>
        </w:rPr>
        <w:t>и</w:t>
      </w:r>
      <w:r w:rsidRPr="00E810A1">
        <w:rPr>
          <w:sz w:val="22"/>
          <w:szCs w:val="22"/>
        </w:rPr>
        <w:t>о</w:t>
      </w:r>
      <w:r w:rsidRPr="00E810A1">
        <w:rPr>
          <w:spacing w:val="1"/>
          <w:sz w:val="22"/>
          <w:szCs w:val="22"/>
        </w:rPr>
        <w:t>н</w:t>
      </w:r>
      <w:r w:rsidRPr="00E810A1">
        <w:rPr>
          <w:sz w:val="22"/>
          <w:szCs w:val="22"/>
        </w:rPr>
        <w:t>а</w:t>
      </w:r>
      <w:r w:rsidRPr="00E810A1">
        <w:rPr>
          <w:spacing w:val="1"/>
          <w:sz w:val="22"/>
          <w:szCs w:val="22"/>
        </w:rPr>
        <w:t>л</w:t>
      </w:r>
      <w:r w:rsidRPr="00E810A1">
        <w:rPr>
          <w:spacing w:val="-1"/>
          <w:sz w:val="22"/>
          <w:szCs w:val="22"/>
        </w:rPr>
        <w:t>ьн</w:t>
      </w:r>
      <w:r w:rsidRPr="00E810A1">
        <w:rPr>
          <w:sz w:val="22"/>
          <w:szCs w:val="22"/>
        </w:rPr>
        <w:t>ой</w:t>
      </w:r>
      <w:r w:rsidRPr="00E810A1">
        <w:rPr>
          <w:spacing w:val="54"/>
          <w:sz w:val="22"/>
          <w:szCs w:val="22"/>
        </w:rPr>
        <w:t xml:space="preserve"> </w:t>
      </w:r>
      <w:r w:rsidRPr="00E810A1">
        <w:rPr>
          <w:spacing w:val="1"/>
          <w:sz w:val="22"/>
          <w:szCs w:val="22"/>
        </w:rPr>
        <w:t>д</w:t>
      </w:r>
      <w:r w:rsidRPr="00E810A1">
        <w:rPr>
          <w:spacing w:val="-1"/>
          <w:sz w:val="22"/>
          <w:szCs w:val="22"/>
        </w:rPr>
        <w:t>е</w:t>
      </w:r>
      <w:r w:rsidRPr="00E810A1">
        <w:rPr>
          <w:sz w:val="22"/>
          <w:szCs w:val="22"/>
        </w:rPr>
        <w:t>ят</w:t>
      </w:r>
      <w:r w:rsidRPr="00E810A1">
        <w:rPr>
          <w:spacing w:val="1"/>
          <w:sz w:val="22"/>
          <w:szCs w:val="22"/>
        </w:rPr>
        <w:t>е</w:t>
      </w:r>
      <w:r w:rsidRPr="00E810A1">
        <w:rPr>
          <w:sz w:val="22"/>
          <w:szCs w:val="22"/>
        </w:rPr>
        <w:t>ль</w:t>
      </w:r>
      <w:r w:rsidRPr="00E810A1">
        <w:rPr>
          <w:spacing w:val="3"/>
          <w:sz w:val="22"/>
          <w:szCs w:val="22"/>
        </w:rPr>
        <w:t>н</w:t>
      </w:r>
      <w:r w:rsidRPr="00E810A1">
        <w:rPr>
          <w:spacing w:val="2"/>
          <w:sz w:val="22"/>
          <w:szCs w:val="22"/>
        </w:rPr>
        <w:t>о</w:t>
      </w:r>
      <w:r w:rsidRPr="00E810A1">
        <w:rPr>
          <w:sz w:val="22"/>
          <w:szCs w:val="22"/>
        </w:rPr>
        <w:t>стью.</w:t>
      </w:r>
      <w:r w:rsidRPr="00E810A1">
        <w:rPr>
          <w:spacing w:val="34"/>
          <w:sz w:val="22"/>
          <w:szCs w:val="22"/>
        </w:rPr>
        <w:t xml:space="preserve"> </w:t>
      </w:r>
      <w:r w:rsidRPr="00E810A1">
        <w:rPr>
          <w:spacing w:val="1"/>
          <w:sz w:val="22"/>
          <w:szCs w:val="22"/>
        </w:rPr>
        <w:t>С</w:t>
      </w:r>
      <w:r w:rsidRPr="00E810A1">
        <w:rPr>
          <w:spacing w:val="2"/>
          <w:sz w:val="22"/>
          <w:szCs w:val="22"/>
        </w:rPr>
        <w:t>т</w:t>
      </w:r>
      <w:r w:rsidRPr="00E810A1">
        <w:rPr>
          <w:spacing w:val="-3"/>
          <w:sz w:val="22"/>
          <w:szCs w:val="22"/>
        </w:rPr>
        <w:t>у</w:t>
      </w:r>
      <w:r w:rsidRPr="00E810A1">
        <w:rPr>
          <w:spacing w:val="1"/>
          <w:sz w:val="22"/>
          <w:szCs w:val="22"/>
        </w:rPr>
        <w:t>д</w:t>
      </w:r>
      <w:r w:rsidRPr="00E810A1">
        <w:rPr>
          <w:sz w:val="22"/>
          <w:szCs w:val="22"/>
        </w:rPr>
        <w:t>е</w:t>
      </w:r>
      <w:r w:rsidRPr="00E810A1">
        <w:rPr>
          <w:spacing w:val="1"/>
          <w:sz w:val="22"/>
          <w:szCs w:val="22"/>
        </w:rPr>
        <w:t>нт</w:t>
      </w:r>
      <w:r w:rsidRPr="00E810A1">
        <w:rPr>
          <w:spacing w:val="35"/>
          <w:sz w:val="22"/>
          <w:szCs w:val="22"/>
        </w:rPr>
        <w:t xml:space="preserve"> </w:t>
      </w:r>
      <w:r w:rsidRPr="00E810A1">
        <w:rPr>
          <w:sz w:val="22"/>
          <w:szCs w:val="22"/>
        </w:rPr>
        <w:t>получает</w:t>
      </w:r>
      <w:r w:rsidRPr="00E810A1">
        <w:rPr>
          <w:spacing w:val="36"/>
          <w:sz w:val="22"/>
          <w:szCs w:val="22"/>
        </w:rPr>
        <w:t xml:space="preserve"> </w:t>
      </w:r>
      <w:r w:rsidRPr="00E810A1">
        <w:rPr>
          <w:sz w:val="22"/>
          <w:szCs w:val="22"/>
        </w:rPr>
        <w:t>приклад</w:t>
      </w:r>
      <w:r w:rsidRPr="00E810A1">
        <w:rPr>
          <w:spacing w:val="-1"/>
          <w:sz w:val="22"/>
          <w:szCs w:val="22"/>
        </w:rPr>
        <w:t>н</w:t>
      </w:r>
      <w:r w:rsidRPr="00E810A1">
        <w:rPr>
          <w:sz w:val="22"/>
          <w:szCs w:val="22"/>
        </w:rPr>
        <w:t>ы</w:t>
      </w:r>
      <w:r w:rsidRPr="00E810A1">
        <w:rPr>
          <w:spacing w:val="1"/>
          <w:sz w:val="22"/>
          <w:szCs w:val="22"/>
        </w:rPr>
        <w:t>е</w:t>
      </w:r>
      <w:r w:rsidRPr="00E810A1">
        <w:rPr>
          <w:spacing w:val="35"/>
          <w:sz w:val="22"/>
          <w:szCs w:val="22"/>
        </w:rPr>
        <w:t xml:space="preserve"> </w:t>
      </w:r>
      <w:r w:rsidRPr="00E810A1">
        <w:rPr>
          <w:spacing w:val="1"/>
          <w:sz w:val="22"/>
          <w:szCs w:val="22"/>
        </w:rPr>
        <w:t>з</w:t>
      </w:r>
      <w:r w:rsidRPr="00E810A1">
        <w:rPr>
          <w:spacing w:val="-1"/>
          <w:sz w:val="22"/>
          <w:szCs w:val="22"/>
        </w:rPr>
        <w:t>н</w:t>
      </w:r>
      <w:r w:rsidRPr="00E810A1">
        <w:rPr>
          <w:sz w:val="22"/>
          <w:szCs w:val="22"/>
        </w:rPr>
        <w:t>а</w:t>
      </w:r>
      <w:r w:rsidRPr="00E810A1">
        <w:rPr>
          <w:spacing w:val="1"/>
          <w:sz w:val="22"/>
          <w:szCs w:val="22"/>
        </w:rPr>
        <w:t>н</w:t>
      </w:r>
      <w:r w:rsidRPr="00E810A1">
        <w:rPr>
          <w:sz w:val="22"/>
          <w:szCs w:val="22"/>
        </w:rPr>
        <w:t>ия</w:t>
      </w:r>
      <w:r w:rsidRPr="00E810A1">
        <w:rPr>
          <w:spacing w:val="35"/>
          <w:sz w:val="22"/>
          <w:szCs w:val="22"/>
        </w:rPr>
        <w:t xml:space="preserve"> </w:t>
      </w:r>
      <w:r w:rsidRPr="00E810A1">
        <w:rPr>
          <w:spacing w:val="1"/>
          <w:sz w:val="22"/>
          <w:szCs w:val="22"/>
        </w:rPr>
        <w:t>н</w:t>
      </w:r>
      <w:r w:rsidRPr="00E810A1">
        <w:rPr>
          <w:sz w:val="22"/>
          <w:szCs w:val="22"/>
        </w:rPr>
        <w:t>а</w:t>
      </w:r>
      <w:r w:rsidRPr="00E810A1">
        <w:rPr>
          <w:spacing w:val="36"/>
          <w:sz w:val="22"/>
          <w:szCs w:val="22"/>
        </w:rPr>
        <w:t xml:space="preserve"> </w:t>
      </w:r>
      <w:r w:rsidRPr="00E810A1">
        <w:rPr>
          <w:sz w:val="22"/>
          <w:szCs w:val="22"/>
        </w:rPr>
        <w:t>л</w:t>
      </w:r>
      <w:r w:rsidRPr="00E810A1">
        <w:rPr>
          <w:spacing w:val="-2"/>
          <w:sz w:val="22"/>
          <w:szCs w:val="22"/>
        </w:rPr>
        <w:t>е</w:t>
      </w:r>
      <w:r w:rsidRPr="00E810A1">
        <w:rPr>
          <w:sz w:val="22"/>
          <w:szCs w:val="22"/>
        </w:rPr>
        <w:t>кциях</w:t>
      </w:r>
      <w:r w:rsidRPr="00E810A1">
        <w:rPr>
          <w:spacing w:val="35"/>
          <w:sz w:val="22"/>
          <w:szCs w:val="22"/>
        </w:rPr>
        <w:t xml:space="preserve"> </w:t>
      </w:r>
      <w:r w:rsidRPr="00E810A1">
        <w:rPr>
          <w:sz w:val="22"/>
          <w:szCs w:val="22"/>
        </w:rPr>
        <w:t>по</w:t>
      </w:r>
      <w:r w:rsidRPr="00E810A1">
        <w:rPr>
          <w:spacing w:val="34"/>
          <w:sz w:val="22"/>
          <w:szCs w:val="22"/>
        </w:rPr>
        <w:t xml:space="preserve"> </w:t>
      </w:r>
      <w:r w:rsidRPr="00E810A1">
        <w:rPr>
          <w:spacing w:val="-3"/>
          <w:sz w:val="22"/>
          <w:szCs w:val="22"/>
        </w:rPr>
        <w:t>у</w:t>
      </w:r>
      <w:r w:rsidRPr="00E810A1">
        <w:rPr>
          <w:sz w:val="22"/>
          <w:szCs w:val="22"/>
        </w:rPr>
        <w:t>че</w:t>
      </w:r>
      <w:r w:rsidRPr="00E810A1">
        <w:rPr>
          <w:spacing w:val="2"/>
          <w:sz w:val="22"/>
          <w:szCs w:val="22"/>
        </w:rPr>
        <w:t>б</w:t>
      </w:r>
      <w:r w:rsidRPr="00E810A1">
        <w:rPr>
          <w:spacing w:val="1"/>
          <w:sz w:val="22"/>
          <w:szCs w:val="22"/>
        </w:rPr>
        <w:t>н</w:t>
      </w:r>
      <w:r w:rsidRPr="00E810A1">
        <w:rPr>
          <w:sz w:val="22"/>
          <w:szCs w:val="22"/>
        </w:rPr>
        <w:t>ой</w:t>
      </w:r>
      <w:r w:rsidRPr="00E810A1">
        <w:rPr>
          <w:spacing w:val="36"/>
          <w:sz w:val="22"/>
          <w:szCs w:val="22"/>
        </w:rPr>
        <w:t xml:space="preserve"> </w:t>
      </w:r>
      <w:r w:rsidRPr="00E810A1">
        <w:rPr>
          <w:sz w:val="22"/>
          <w:szCs w:val="22"/>
        </w:rPr>
        <w:t>дисц</w:t>
      </w:r>
      <w:r w:rsidRPr="00E810A1">
        <w:rPr>
          <w:spacing w:val="6"/>
          <w:sz w:val="22"/>
          <w:szCs w:val="22"/>
        </w:rPr>
        <w:t>и</w:t>
      </w:r>
      <w:r w:rsidRPr="00E810A1">
        <w:rPr>
          <w:spacing w:val="1"/>
          <w:sz w:val="22"/>
          <w:szCs w:val="22"/>
        </w:rPr>
        <w:t>п</w:t>
      </w:r>
      <w:r w:rsidRPr="00E810A1">
        <w:rPr>
          <w:sz w:val="22"/>
          <w:szCs w:val="22"/>
        </w:rPr>
        <w:t>ли</w:t>
      </w:r>
      <w:r w:rsidRPr="00E810A1">
        <w:rPr>
          <w:spacing w:val="1"/>
          <w:sz w:val="22"/>
          <w:szCs w:val="22"/>
        </w:rPr>
        <w:t>н</w:t>
      </w:r>
      <w:r w:rsidRPr="00E810A1">
        <w:rPr>
          <w:sz w:val="22"/>
          <w:szCs w:val="22"/>
        </w:rPr>
        <w:t>е</w:t>
      </w:r>
      <w:r w:rsidRPr="00E810A1">
        <w:rPr>
          <w:spacing w:val="57"/>
          <w:sz w:val="22"/>
          <w:szCs w:val="22"/>
        </w:rPr>
        <w:t xml:space="preserve"> </w:t>
      </w:r>
      <w:r w:rsidRPr="00E810A1">
        <w:rPr>
          <w:spacing w:val="1"/>
          <w:sz w:val="22"/>
          <w:szCs w:val="22"/>
        </w:rPr>
        <w:t>«</w:t>
      </w:r>
      <w:r w:rsidRPr="00E810A1">
        <w:rPr>
          <w:spacing w:val="-1"/>
          <w:sz w:val="22"/>
          <w:szCs w:val="22"/>
        </w:rPr>
        <w:t>Ф</w:t>
      </w:r>
      <w:r w:rsidRPr="00E810A1">
        <w:rPr>
          <w:sz w:val="22"/>
          <w:szCs w:val="22"/>
        </w:rPr>
        <w:t>и</w:t>
      </w:r>
      <w:r w:rsidRPr="00E810A1">
        <w:rPr>
          <w:spacing w:val="-2"/>
          <w:sz w:val="22"/>
          <w:szCs w:val="22"/>
        </w:rPr>
        <w:t>з</w:t>
      </w:r>
      <w:r w:rsidRPr="00E810A1">
        <w:rPr>
          <w:sz w:val="22"/>
          <w:szCs w:val="22"/>
        </w:rPr>
        <w:t>и</w:t>
      </w:r>
      <w:r w:rsidRPr="00E810A1">
        <w:rPr>
          <w:spacing w:val="1"/>
          <w:sz w:val="22"/>
          <w:szCs w:val="22"/>
        </w:rPr>
        <w:t>ч</w:t>
      </w:r>
      <w:r w:rsidRPr="00E810A1">
        <w:rPr>
          <w:spacing w:val="-1"/>
          <w:sz w:val="22"/>
          <w:szCs w:val="22"/>
        </w:rPr>
        <w:t>е</w:t>
      </w:r>
      <w:r w:rsidRPr="00E810A1">
        <w:rPr>
          <w:sz w:val="22"/>
          <w:szCs w:val="22"/>
        </w:rPr>
        <w:t>ская</w:t>
      </w:r>
      <w:r w:rsidRPr="00E810A1">
        <w:rPr>
          <w:spacing w:val="54"/>
          <w:sz w:val="22"/>
          <w:szCs w:val="22"/>
        </w:rPr>
        <w:t xml:space="preserve"> </w:t>
      </w:r>
      <w:r w:rsidRPr="00E810A1">
        <w:rPr>
          <w:spacing w:val="1"/>
          <w:sz w:val="22"/>
          <w:szCs w:val="22"/>
        </w:rPr>
        <w:t>к</w:t>
      </w:r>
      <w:r w:rsidRPr="00E810A1">
        <w:rPr>
          <w:spacing w:val="-2"/>
          <w:sz w:val="22"/>
          <w:szCs w:val="22"/>
        </w:rPr>
        <w:t>у</w:t>
      </w:r>
      <w:r w:rsidRPr="00E810A1">
        <w:rPr>
          <w:spacing w:val="-1"/>
          <w:sz w:val="22"/>
          <w:szCs w:val="22"/>
        </w:rPr>
        <w:t>л</w:t>
      </w:r>
      <w:r w:rsidRPr="00E810A1">
        <w:rPr>
          <w:sz w:val="22"/>
          <w:szCs w:val="22"/>
        </w:rPr>
        <w:t>ь</w:t>
      </w:r>
      <w:r w:rsidRPr="00E810A1">
        <w:rPr>
          <w:spacing w:val="1"/>
          <w:sz w:val="22"/>
          <w:szCs w:val="22"/>
        </w:rPr>
        <w:t>т</w:t>
      </w:r>
      <w:r w:rsidRPr="00E810A1">
        <w:rPr>
          <w:spacing w:val="-3"/>
          <w:sz w:val="22"/>
          <w:szCs w:val="22"/>
        </w:rPr>
        <w:t>у</w:t>
      </w:r>
      <w:r w:rsidRPr="00E810A1">
        <w:rPr>
          <w:spacing w:val="1"/>
          <w:sz w:val="22"/>
          <w:szCs w:val="22"/>
        </w:rPr>
        <w:t>р</w:t>
      </w:r>
      <w:r w:rsidRPr="00E810A1">
        <w:rPr>
          <w:sz w:val="22"/>
          <w:szCs w:val="22"/>
        </w:rPr>
        <w:t>а»,</w:t>
      </w:r>
      <w:r w:rsidRPr="00E810A1">
        <w:rPr>
          <w:spacing w:val="56"/>
          <w:sz w:val="22"/>
          <w:szCs w:val="22"/>
        </w:rPr>
        <w:t xml:space="preserve"> </w:t>
      </w:r>
      <w:r w:rsidRPr="00E810A1">
        <w:rPr>
          <w:sz w:val="22"/>
          <w:szCs w:val="22"/>
        </w:rPr>
        <w:t>в</w:t>
      </w:r>
      <w:r w:rsidRPr="00E810A1">
        <w:rPr>
          <w:spacing w:val="1"/>
          <w:sz w:val="22"/>
          <w:szCs w:val="22"/>
        </w:rPr>
        <w:t>о</w:t>
      </w:r>
      <w:r w:rsidRPr="00E810A1">
        <w:rPr>
          <w:spacing w:val="57"/>
          <w:sz w:val="22"/>
          <w:szCs w:val="22"/>
        </w:rPr>
        <w:t xml:space="preserve"> </w:t>
      </w:r>
      <w:r w:rsidRPr="00E810A1">
        <w:rPr>
          <w:sz w:val="22"/>
          <w:szCs w:val="22"/>
        </w:rPr>
        <w:t>в</w:t>
      </w:r>
      <w:r w:rsidRPr="00E810A1">
        <w:rPr>
          <w:spacing w:val="1"/>
          <w:sz w:val="22"/>
          <w:szCs w:val="22"/>
        </w:rPr>
        <w:t>р</w:t>
      </w:r>
      <w:r w:rsidRPr="00E810A1">
        <w:rPr>
          <w:sz w:val="22"/>
          <w:szCs w:val="22"/>
        </w:rPr>
        <w:t>емя</w:t>
      </w:r>
      <w:r w:rsidRPr="00E810A1">
        <w:rPr>
          <w:spacing w:val="57"/>
          <w:sz w:val="22"/>
          <w:szCs w:val="22"/>
        </w:rPr>
        <w:t xml:space="preserve"> </w:t>
      </w:r>
      <w:r w:rsidRPr="00E810A1">
        <w:rPr>
          <w:sz w:val="22"/>
          <w:szCs w:val="22"/>
        </w:rPr>
        <w:t>бес</w:t>
      </w:r>
      <w:r w:rsidRPr="00E810A1">
        <w:rPr>
          <w:spacing w:val="-1"/>
          <w:sz w:val="22"/>
          <w:szCs w:val="22"/>
        </w:rPr>
        <w:t>е</w:t>
      </w:r>
      <w:r w:rsidRPr="00E810A1">
        <w:rPr>
          <w:sz w:val="22"/>
          <w:szCs w:val="22"/>
        </w:rPr>
        <w:t>д</w:t>
      </w:r>
      <w:r w:rsidRPr="00E810A1">
        <w:rPr>
          <w:spacing w:val="58"/>
          <w:sz w:val="22"/>
          <w:szCs w:val="22"/>
        </w:rPr>
        <w:t xml:space="preserve"> </w:t>
      </w:r>
      <w:r w:rsidRPr="00E810A1">
        <w:rPr>
          <w:sz w:val="22"/>
          <w:szCs w:val="22"/>
        </w:rPr>
        <w:t>и</w:t>
      </w:r>
      <w:r w:rsidRPr="00E810A1">
        <w:rPr>
          <w:spacing w:val="6"/>
          <w:sz w:val="22"/>
          <w:szCs w:val="22"/>
        </w:rPr>
        <w:t xml:space="preserve"> </w:t>
      </w:r>
      <w:r w:rsidRPr="00E810A1">
        <w:rPr>
          <w:spacing w:val="-1"/>
          <w:sz w:val="22"/>
          <w:szCs w:val="22"/>
        </w:rPr>
        <w:t>м</w:t>
      </w:r>
      <w:r w:rsidRPr="00E810A1">
        <w:rPr>
          <w:sz w:val="22"/>
          <w:szCs w:val="22"/>
        </w:rPr>
        <w:t>ет</w:t>
      </w:r>
      <w:r w:rsidRPr="00E810A1">
        <w:rPr>
          <w:spacing w:val="-1"/>
          <w:sz w:val="22"/>
          <w:szCs w:val="22"/>
        </w:rPr>
        <w:t>од</w:t>
      </w:r>
      <w:r w:rsidRPr="00E810A1">
        <w:rPr>
          <w:sz w:val="22"/>
          <w:szCs w:val="22"/>
        </w:rPr>
        <w:t>и</w:t>
      </w:r>
      <w:r w:rsidRPr="00E810A1">
        <w:rPr>
          <w:spacing w:val="1"/>
          <w:sz w:val="22"/>
          <w:szCs w:val="22"/>
        </w:rPr>
        <w:t>ч</w:t>
      </w:r>
      <w:r w:rsidRPr="00E810A1">
        <w:rPr>
          <w:spacing w:val="-1"/>
          <w:sz w:val="22"/>
          <w:szCs w:val="22"/>
        </w:rPr>
        <w:t>е</w:t>
      </w:r>
      <w:r w:rsidRPr="00E810A1">
        <w:rPr>
          <w:sz w:val="22"/>
          <w:szCs w:val="22"/>
        </w:rPr>
        <w:t>ских</w:t>
      </w:r>
      <w:r w:rsidRPr="00E810A1">
        <w:rPr>
          <w:spacing w:val="58"/>
          <w:sz w:val="22"/>
          <w:szCs w:val="22"/>
        </w:rPr>
        <w:t xml:space="preserve"> </w:t>
      </w:r>
      <w:r w:rsidRPr="00E810A1">
        <w:rPr>
          <w:spacing w:val="-2"/>
          <w:sz w:val="22"/>
          <w:szCs w:val="22"/>
        </w:rPr>
        <w:t>у</w:t>
      </w:r>
      <w:r w:rsidRPr="00E810A1">
        <w:rPr>
          <w:sz w:val="22"/>
          <w:szCs w:val="22"/>
        </w:rPr>
        <w:t>ста</w:t>
      </w:r>
      <w:r w:rsidRPr="00E810A1">
        <w:rPr>
          <w:spacing w:val="1"/>
          <w:sz w:val="22"/>
          <w:szCs w:val="22"/>
        </w:rPr>
        <w:t>но</w:t>
      </w:r>
      <w:r w:rsidRPr="00E810A1">
        <w:rPr>
          <w:spacing w:val="-2"/>
          <w:sz w:val="22"/>
          <w:szCs w:val="22"/>
        </w:rPr>
        <w:t>в</w:t>
      </w:r>
      <w:r w:rsidRPr="00E810A1">
        <w:rPr>
          <w:spacing w:val="1"/>
          <w:sz w:val="22"/>
          <w:szCs w:val="22"/>
        </w:rPr>
        <w:t>о</w:t>
      </w:r>
      <w:r w:rsidRPr="00E810A1">
        <w:rPr>
          <w:sz w:val="22"/>
          <w:szCs w:val="22"/>
        </w:rPr>
        <w:t>к</w:t>
      </w:r>
      <w:r w:rsidRPr="00E810A1">
        <w:rPr>
          <w:spacing w:val="55"/>
          <w:sz w:val="22"/>
          <w:szCs w:val="22"/>
        </w:rPr>
        <w:t xml:space="preserve"> </w:t>
      </w:r>
      <w:r w:rsidRPr="00E810A1">
        <w:rPr>
          <w:spacing w:val="1"/>
          <w:sz w:val="22"/>
          <w:szCs w:val="22"/>
        </w:rPr>
        <w:t>н</w:t>
      </w:r>
      <w:r w:rsidRPr="00E810A1">
        <w:rPr>
          <w:sz w:val="22"/>
          <w:szCs w:val="22"/>
        </w:rPr>
        <w:t xml:space="preserve">а </w:t>
      </w:r>
      <w:r w:rsidRPr="00E810A1">
        <w:rPr>
          <w:spacing w:val="-3"/>
          <w:sz w:val="22"/>
          <w:szCs w:val="22"/>
        </w:rPr>
        <w:t>у</w:t>
      </w:r>
      <w:r w:rsidRPr="00E810A1">
        <w:rPr>
          <w:sz w:val="22"/>
          <w:szCs w:val="22"/>
        </w:rPr>
        <w:t>че</w:t>
      </w:r>
      <w:r w:rsidRPr="00E810A1">
        <w:rPr>
          <w:spacing w:val="2"/>
          <w:sz w:val="22"/>
          <w:szCs w:val="22"/>
        </w:rPr>
        <w:t>б</w:t>
      </w:r>
      <w:r w:rsidRPr="00E810A1">
        <w:rPr>
          <w:spacing w:val="1"/>
          <w:sz w:val="22"/>
          <w:szCs w:val="22"/>
        </w:rPr>
        <w:t>н</w:t>
      </w:r>
      <w:r w:rsidRPr="00E810A1">
        <w:rPr>
          <w:spacing w:val="2"/>
          <w:sz w:val="22"/>
          <w:szCs w:val="22"/>
        </w:rPr>
        <w:t>о</w:t>
      </w:r>
      <w:r w:rsidRPr="00E810A1">
        <w:rPr>
          <w:sz w:val="22"/>
          <w:szCs w:val="22"/>
        </w:rPr>
        <w:t>-</w:t>
      </w:r>
      <w:r w:rsidRPr="00E810A1">
        <w:rPr>
          <w:spacing w:val="-1"/>
          <w:sz w:val="22"/>
          <w:szCs w:val="22"/>
        </w:rPr>
        <w:t>т</w:t>
      </w:r>
      <w:r w:rsidRPr="00E810A1">
        <w:rPr>
          <w:sz w:val="22"/>
          <w:szCs w:val="22"/>
        </w:rPr>
        <w:t>р</w:t>
      </w:r>
      <w:r w:rsidRPr="00E810A1">
        <w:rPr>
          <w:spacing w:val="-1"/>
          <w:sz w:val="22"/>
          <w:szCs w:val="22"/>
        </w:rPr>
        <w:t>е</w:t>
      </w:r>
      <w:r w:rsidRPr="00E810A1">
        <w:rPr>
          <w:sz w:val="22"/>
          <w:szCs w:val="22"/>
        </w:rPr>
        <w:t>нирово</w:t>
      </w:r>
      <w:r w:rsidRPr="00E810A1">
        <w:rPr>
          <w:spacing w:val="1"/>
          <w:sz w:val="22"/>
          <w:szCs w:val="22"/>
        </w:rPr>
        <w:t>ч</w:t>
      </w:r>
      <w:r w:rsidRPr="00E810A1">
        <w:rPr>
          <w:sz w:val="22"/>
          <w:szCs w:val="22"/>
        </w:rPr>
        <w:t>ных</w:t>
      </w:r>
      <w:r w:rsidRPr="00E810A1">
        <w:rPr>
          <w:spacing w:val="62"/>
          <w:sz w:val="22"/>
          <w:szCs w:val="22"/>
        </w:rPr>
        <w:t xml:space="preserve"> </w:t>
      </w:r>
      <w:r w:rsidRPr="00E810A1">
        <w:rPr>
          <w:sz w:val="22"/>
          <w:szCs w:val="22"/>
        </w:rPr>
        <w:t>з</w:t>
      </w:r>
      <w:r w:rsidRPr="00E810A1">
        <w:rPr>
          <w:spacing w:val="-2"/>
          <w:sz w:val="22"/>
          <w:szCs w:val="22"/>
        </w:rPr>
        <w:t>а</w:t>
      </w:r>
      <w:r w:rsidRPr="00E810A1">
        <w:rPr>
          <w:sz w:val="22"/>
          <w:szCs w:val="22"/>
        </w:rPr>
        <w:t>н</w:t>
      </w:r>
      <w:r w:rsidRPr="00E810A1">
        <w:rPr>
          <w:spacing w:val="1"/>
          <w:sz w:val="22"/>
          <w:szCs w:val="22"/>
        </w:rPr>
        <w:t>я</w:t>
      </w:r>
      <w:r w:rsidRPr="00E810A1">
        <w:rPr>
          <w:spacing w:val="-1"/>
          <w:sz w:val="22"/>
          <w:szCs w:val="22"/>
        </w:rPr>
        <w:t>т</w:t>
      </w:r>
      <w:r w:rsidRPr="00E810A1">
        <w:rPr>
          <w:sz w:val="22"/>
          <w:szCs w:val="22"/>
        </w:rPr>
        <w:t>и</w:t>
      </w:r>
      <w:r w:rsidRPr="00E810A1">
        <w:rPr>
          <w:spacing w:val="-1"/>
          <w:sz w:val="22"/>
          <w:szCs w:val="22"/>
        </w:rPr>
        <w:t>я</w:t>
      </w:r>
      <w:r w:rsidRPr="00E810A1">
        <w:rPr>
          <w:sz w:val="22"/>
          <w:szCs w:val="22"/>
        </w:rPr>
        <w:t>х</w:t>
      </w:r>
      <w:r w:rsidRPr="00E810A1">
        <w:rPr>
          <w:spacing w:val="1"/>
          <w:sz w:val="22"/>
          <w:szCs w:val="22"/>
        </w:rPr>
        <w:t>,</w:t>
      </w:r>
      <w:r w:rsidRPr="00E810A1">
        <w:rPr>
          <w:spacing w:val="61"/>
          <w:sz w:val="22"/>
          <w:szCs w:val="22"/>
        </w:rPr>
        <w:t xml:space="preserve"> </w:t>
      </w:r>
      <w:r w:rsidRPr="00E810A1">
        <w:rPr>
          <w:spacing w:val="1"/>
          <w:sz w:val="22"/>
          <w:szCs w:val="22"/>
        </w:rPr>
        <w:t>п</w:t>
      </w:r>
      <w:r w:rsidRPr="00E810A1">
        <w:rPr>
          <w:spacing w:val="-2"/>
          <w:sz w:val="22"/>
          <w:szCs w:val="22"/>
        </w:rPr>
        <w:t>у</w:t>
      </w:r>
      <w:r w:rsidRPr="00E810A1">
        <w:rPr>
          <w:sz w:val="22"/>
          <w:szCs w:val="22"/>
        </w:rPr>
        <w:t>тем</w:t>
      </w:r>
      <w:r w:rsidRPr="00E810A1">
        <w:rPr>
          <w:spacing w:val="61"/>
          <w:sz w:val="22"/>
          <w:szCs w:val="22"/>
        </w:rPr>
        <w:t xml:space="preserve"> </w:t>
      </w:r>
      <w:r w:rsidRPr="00E810A1">
        <w:rPr>
          <w:spacing w:val="6"/>
          <w:sz w:val="22"/>
          <w:szCs w:val="22"/>
        </w:rPr>
        <w:t>с</w:t>
      </w:r>
      <w:r w:rsidRPr="00E810A1">
        <w:rPr>
          <w:sz w:val="22"/>
          <w:szCs w:val="22"/>
        </w:rPr>
        <w:t>а</w:t>
      </w:r>
      <w:r w:rsidRPr="00E810A1">
        <w:rPr>
          <w:spacing w:val="-1"/>
          <w:sz w:val="22"/>
          <w:szCs w:val="22"/>
        </w:rPr>
        <w:t>м</w:t>
      </w:r>
      <w:r w:rsidRPr="00E810A1">
        <w:rPr>
          <w:spacing w:val="1"/>
          <w:sz w:val="22"/>
          <w:szCs w:val="22"/>
        </w:rPr>
        <w:t>о</w:t>
      </w:r>
      <w:r w:rsidRPr="00E810A1">
        <w:rPr>
          <w:sz w:val="22"/>
          <w:szCs w:val="22"/>
        </w:rPr>
        <w:t>стоят</w:t>
      </w:r>
      <w:r w:rsidRPr="00E810A1">
        <w:rPr>
          <w:spacing w:val="1"/>
          <w:sz w:val="22"/>
          <w:szCs w:val="22"/>
        </w:rPr>
        <w:t>е</w:t>
      </w:r>
      <w:r w:rsidRPr="00E810A1">
        <w:rPr>
          <w:sz w:val="22"/>
          <w:szCs w:val="22"/>
        </w:rPr>
        <w:t>ль</w:t>
      </w:r>
      <w:r w:rsidRPr="00E810A1">
        <w:rPr>
          <w:spacing w:val="-1"/>
          <w:sz w:val="22"/>
          <w:szCs w:val="22"/>
        </w:rPr>
        <w:t>н</w:t>
      </w:r>
      <w:r w:rsidRPr="00E810A1">
        <w:rPr>
          <w:sz w:val="22"/>
          <w:szCs w:val="22"/>
        </w:rPr>
        <w:t>о</w:t>
      </w:r>
      <w:r w:rsidRPr="00E810A1">
        <w:rPr>
          <w:spacing w:val="-1"/>
          <w:sz w:val="22"/>
          <w:szCs w:val="22"/>
        </w:rPr>
        <w:t>г</w:t>
      </w:r>
      <w:r w:rsidRPr="00E810A1">
        <w:rPr>
          <w:sz w:val="22"/>
          <w:szCs w:val="22"/>
        </w:rPr>
        <w:t>о</w:t>
      </w:r>
      <w:r w:rsidRPr="00E810A1">
        <w:rPr>
          <w:spacing w:val="60"/>
          <w:sz w:val="22"/>
          <w:szCs w:val="22"/>
        </w:rPr>
        <w:t xml:space="preserve"> </w:t>
      </w:r>
      <w:r w:rsidRPr="00E810A1">
        <w:rPr>
          <w:spacing w:val="1"/>
          <w:sz w:val="22"/>
          <w:szCs w:val="22"/>
        </w:rPr>
        <w:t>и</w:t>
      </w:r>
      <w:r w:rsidRPr="00E810A1">
        <w:rPr>
          <w:sz w:val="22"/>
          <w:szCs w:val="22"/>
        </w:rPr>
        <w:t>з</w:t>
      </w:r>
      <w:r w:rsidRPr="00E810A1">
        <w:rPr>
          <w:spacing w:val="-2"/>
          <w:sz w:val="22"/>
          <w:szCs w:val="22"/>
        </w:rPr>
        <w:t>у</w:t>
      </w:r>
      <w:r w:rsidRPr="00E810A1">
        <w:rPr>
          <w:sz w:val="22"/>
          <w:szCs w:val="22"/>
        </w:rPr>
        <w:t>че</w:t>
      </w:r>
      <w:r w:rsidRPr="00E810A1">
        <w:rPr>
          <w:spacing w:val="1"/>
          <w:sz w:val="22"/>
          <w:szCs w:val="22"/>
        </w:rPr>
        <w:t>ни</w:t>
      </w:r>
      <w:r w:rsidRPr="00E810A1">
        <w:rPr>
          <w:sz w:val="22"/>
          <w:szCs w:val="22"/>
        </w:rPr>
        <w:t>я</w:t>
      </w:r>
      <w:r w:rsidRPr="00E810A1">
        <w:rPr>
          <w:spacing w:val="62"/>
          <w:sz w:val="22"/>
          <w:szCs w:val="22"/>
        </w:rPr>
        <w:t xml:space="preserve"> </w:t>
      </w:r>
      <w:r w:rsidRPr="00E810A1">
        <w:rPr>
          <w:spacing w:val="-2"/>
          <w:sz w:val="22"/>
          <w:szCs w:val="22"/>
        </w:rPr>
        <w:t>л</w:t>
      </w:r>
      <w:r w:rsidRPr="00E810A1">
        <w:rPr>
          <w:sz w:val="22"/>
          <w:szCs w:val="22"/>
        </w:rPr>
        <w:t>и</w:t>
      </w:r>
      <w:r w:rsidRPr="00E810A1">
        <w:rPr>
          <w:spacing w:val="1"/>
          <w:sz w:val="22"/>
          <w:szCs w:val="22"/>
        </w:rPr>
        <w:t>т</w:t>
      </w:r>
      <w:r w:rsidRPr="00E810A1">
        <w:rPr>
          <w:spacing w:val="-1"/>
          <w:sz w:val="22"/>
          <w:szCs w:val="22"/>
        </w:rPr>
        <w:t>е</w:t>
      </w:r>
      <w:r w:rsidRPr="00E810A1">
        <w:rPr>
          <w:spacing w:val="4"/>
          <w:sz w:val="22"/>
          <w:szCs w:val="22"/>
        </w:rPr>
        <w:t>р</w:t>
      </w:r>
      <w:r w:rsidRPr="00E810A1">
        <w:rPr>
          <w:sz w:val="22"/>
          <w:szCs w:val="22"/>
        </w:rPr>
        <w:t>ат</w:t>
      </w:r>
      <w:r w:rsidRPr="00E810A1">
        <w:rPr>
          <w:spacing w:val="-3"/>
          <w:sz w:val="22"/>
          <w:szCs w:val="22"/>
        </w:rPr>
        <w:t>у</w:t>
      </w:r>
      <w:r w:rsidRPr="00E810A1">
        <w:rPr>
          <w:spacing w:val="1"/>
          <w:sz w:val="22"/>
          <w:szCs w:val="22"/>
        </w:rPr>
        <w:t>ры</w:t>
      </w:r>
      <w:r w:rsidRPr="00E810A1">
        <w:rPr>
          <w:sz w:val="22"/>
          <w:szCs w:val="22"/>
        </w:rPr>
        <w:t>.</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i/>
          <w:iCs/>
          <w:sz w:val="22"/>
          <w:szCs w:val="22"/>
        </w:rPr>
        <w:t>Пр</w:t>
      </w:r>
      <w:r w:rsidRPr="00E810A1">
        <w:rPr>
          <w:i/>
          <w:iCs/>
          <w:spacing w:val="1"/>
          <w:sz w:val="22"/>
          <w:szCs w:val="22"/>
        </w:rPr>
        <w:t>и</w:t>
      </w:r>
      <w:r w:rsidRPr="00E810A1">
        <w:rPr>
          <w:i/>
          <w:iCs/>
          <w:sz w:val="22"/>
          <w:szCs w:val="22"/>
        </w:rPr>
        <w:t>кл</w:t>
      </w:r>
      <w:r w:rsidRPr="00E810A1">
        <w:rPr>
          <w:i/>
          <w:iCs/>
          <w:spacing w:val="1"/>
          <w:sz w:val="22"/>
          <w:szCs w:val="22"/>
        </w:rPr>
        <w:t>а</w:t>
      </w:r>
      <w:r w:rsidRPr="00E810A1">
        <w:rPr>
          <w:i/>
          <w:iCs/>
          <w:sz w:val="22"/>
          <w:szCs w:val="22"/>
        </w:rPr>
        <w:t>д</w:t>
      </w:r>
      <w:r w:rsidRPr="00E810A1">
        <w:rPr>
          <w:i/>
          <w:iCs/>
          <w:spacing w:val="1"/>
          <w:sz w:val="22"/>
          <w:szCs w:val="22"/>
        </w:rPr>
        <w:t>н</w:t>
      </w:r>
      <w:r w:rsidRPr="00E810A1">
        <w:rPr>
          <w:i/>
          <w:iCs/>
          <w:spacing w:val="-2"/>
          <w:sz w:val="22"/>
          <w:szCs w:val="22"/>
        </w:rPr>
        <w:t>ы</w:t>
      </w:r>
      <w:r w:rsidRPr="00E810A1">
        <w:rPr>
          <w:i/>
          <w:iCs/>
          <w:sz w:val="22"/>
          <w:szCs w:val="22"/>
        </w:rPr>
        <w:t>е</w:t>
      </w:r>
      <w:r w:rsidRPr="00E810A1">
        <w:rPr>
          <w:spacing w:val="23"/>
          <w:sz w:val="22"/>
          <w:szCs w:val="22"/>
        </w:rPr>
        <w:t xml:space="preserve"> </w:t>
      </w:r>
      <w:r w:rsidRPr="00E810A1">
        <w:rPr>
          <w:i/>
          <w:iCs/>
          <w:sz w:val="22"/>
          <w:szCs w:val="22"/>
        </w:rPr>
        <w:t>умен</w:t>
      </w:r>
      <w:r w:rsidRPr="00E810A1">
        <w:rPr>
          <w:i/>
          <w:iCs/>
          <w:spacing w:val="1"/>
          <w:sz w:val="22"/>
          <w:szCs w:val="22"/>
        </w:rPr>
        <w:t>и</w:t>
      </w:r>
      <w:r w:rsidRPr="00E810A1">
        <w:rPr>
          <w:i/>
          <w:iCs/>
          <w:sz w:val="22"/>
          <w:szCs w:val="22"/>
        </w:rPr>
        <w:t>я</w:t>
      </w:r>
      <w:r w:rsidRPr="00E810A1">
        <w:rPr>
          <w:spacing w:val="20"/>
          <w:sz w:val="22"/>
          <w:szCs w:val="22"/>
        </w:rPr>
        <w:t xml:space="preserve"> </w:t>
      </w:r>
      <w:r w:rsidRPr="00E810A1">
        <w:rPr>
          <w:i/>
          <w:iCs/>
          <w:spacing w:val="1"/>
          <w:sz w:val="22"/>
          <w:szCs w:val="22"/>
        </w:rPr>
        <w:t>и</w:t>
      </w:r>
      <w:r w:rsidRPr="00E810A1">
        <w:rPr>
          <w:spacing w:val="24"/>
          <w:sz w:val="22"/>
          <w:szCs w:val="22"/>
        </w:rPr>
        <w:t xml:space="preserve"> </w:t>
      </w:r>
      <w:r w:rsidRPr="00E810A1">
        <w:rPr>
          <w:i/>
          <w:iCs/>
          <w:spacing w:val="-1"/>
          <w:sz w:val="22"/>
          <w:szCs w:val="22"/>
        </w:rPr>
        <w:t>н</w:t>
      </w:r>
      <w:r w:rsidRPr="00E810A1">
        <w:rPr>
          <w:i/>
          <w:iCs/>
          <w:sz w:val="22"/>
          <w:szCs w:val="22"/>
        </w:rPr>
        <w:t>ав</w:t>
      </w:r>
      <w:r w:rsidRPr="00E810A1">
        <w:rPr>
          <w:i/>
          <w:iCs/>
          <w:spacing w:val="1"/>
          <w:sz w:val="22"/>
          <w:szCs w:val="22"/>
        </w:rPr>
        <w:t>ы</w:t>
      </w:r>
      <w:r w:rsidRPr="00E810A1">
        <w:rPr>
          <w:i/>
          <w:iCs/>
          <w:spacing w:val="-1"/>
          <w:sz w:val="22"/>
          <w:szCs w:val="22"/>
        </w:rPr>
        <w:t>к</w:t>
      </w:r>
      <w:r w:rsidRPr="00E810A1">
        <w:rPr>
          <w:i/>
          <w:iCs/>
          <w:sz w:val="22"/>
          <w:szCs w:val="22"/>
        </w:rPr>
        <w:t>и</w:t>
      </w:r>
      <w:r w:rsidRPr="00E810A1">
        <w:rPr>
          <w:spacing w:val="26"/>
          <w:sz w:val="22"/>
          <w:szCs w:val="22"/>
        </w:rPr>
        <w:t xml:space="preserve"> </w:t>
      </w:r>
      <w:r w:rsidRPr="00E810A1">
        <w:rPr>
          <w:spacing w:val="1"/>
          <w:sz w:val="22"/>
          <w:szCs w:val="22"/>
        </w:rPr>
        <w:t>о</w:t>
      </w:r>
      <w:r w:rsidRPr="00E810A1">
        <w:rPr>
          <w:sz w:val="22"/>
          <w:szCs w:val="22"/>
        </w:rPr>
        <w:t>беспечивают</w:t>
      </w:r>
      <w:r w:rsidRPr="00E810A1">
        <w:rPr>
          <w:spacing w:val="22"/>
          <w:sz w:val="22"/>
          <w:szCs w:val="22"/>
        </w:rPr>
        <w:t xml:space="preserve"> </w:t>
      </w:r>
      <w:r w:rsidRPr="00E810A1">
        <w:rPr>
          <w:spacing w:val="2"/>
          <w:sz w:val="22"/>
          <w:szCs w:val="22"/>
        </w:rPr>
        <w:t>б</w:t>
      </w:r>
      <w:r w:rsidRPr="00E810A1">
        <w:rPr>
          <w:sz w:val="22"/>
          <w:szCs w:val="22"/>
        </w:rPr>
        <w:t>езоп</w:t>
      </w:r>
      <w:r w:rsidRPr="00E810A1">
        <w:rPr>
          <w:spacing w:val="1"/>
          <w:sz w:val="22"/>
          <w:szCs w:val="22"/>
        </w:rPr>
        <w:t>а</w:t>
      </w:r>
      <w:r w:rsidRPr="00E810A1">
        <w:rPr>
          <w:spacing w:val="-1"/>
          <w:sz w:val="22"/>
          <w:szCs w:val="22"/>
        </w:rPr>
        <w:t>сн</w:t>
      </w:r>
      <w:r w:rsidRPr="00E810A1">
        <w:rPr>
          <w:sz w:val="22"/>
          <w:szCs w:val="22"/>
        </w:rPr>
        <w:t>ос</w:t>
      </w:r>
      <w:r w:rsidRPr="00E810A1">
        <w:rPr>
          <w:spacing w:val="1"/>
          <w:sz w:val="22"/>
          <w:szCs w:val="22"/>
        </w:rPr>
        <w:t>т</w:t>
      </w:r>
      <w:r w:rsidRPr="00E810A1">
        <w:rPr>
          <w:sz w:val="22"/>
          <w:szCs w:val="22"/>
        </w:rPr>
        <w:t>ь</w:t>
      </w:r>
      <w:r w:rsidRPr="00E810A1">
        <w:rPr>
          <w:spacing w:val="20"/>
          <w:sz w:val="22"/>
          <w:szCs w:val="22"/>
        </w:rPr>
        <w:t xml:space="preserve"> </w:t>
      </w:r>
      <w:r w:rsidRPr="00E810A1">
        <w:rPr>
          <w:sz w:val="22"/>
          <w:szCs w:val="22"/>
        </w:rPr>
        <w:t>в</w:t>
      </w:r>
      <w:r w:rsidRPr="00E810A1">
        <w:rPr>
          <w:spacing w:val="2"/>
          <w:sz w:val="22"/>
          <w:szCs w:val="22"/>
        </w:rPr>
        <w:t xml:space="preserve"> б</w:t>
      </w:r>
      <w:r w:rsidRPr="00E810A1">
        <w:rPr>
          <w:spacing w:val="1"/>
          <w:sz w:val="22"/>
          <w:szCs w:val="22"/>
        </w:rPr>
        <w:t>ы</w:t>
      </w:r>
      <w:r w:rsidRPr="00E810A1">
        <w:rPr>
          <w:sz w:val="22"/>
          <w:szCs w:val="22"/>
        </w:rPr>
        <w:t>т</w:t>
      </w:r>
      <w:r w:rsidRPr="00E810A1">
        <w:rPr>
          <w:spacing w:val="1"/>
          <w:sz w:val="22"/>
          <w:szCs w:val="22"/>
        </w:rPr>
        <w:t>у</w:t>
      </w:r>
      <w:r w:rsidRPr="00E810A1">
        <w:rPr>
          <w:spacing w:val="19"/>
          <w:sz w:val="22"/>
          <w:szCs w:val="22"/>
        </w:rPr>
        <w:t xml:space="preserve"> </w:t>
      </w:r>
      <w:r w:rsidRPr="00E810A1">
        <w:rPr>
          <w:sz w:val="22"/>
          <w:szCs w:val="22"/>
        </w:rPr>
        <w:t>и</w:t>
      </w:r>
      <w:r w:rsidRPr="00E810A1">
        <w:rPr>
          <w:spacing w:val="24"/>
          <w:sz w:val="22"/>
          <w:szCs w:val="22"/>
        </w:rPr>
        <w:t xml:space="preserve"> </w:t>
      </w:r>
      <w:r w:rsidRPr="00E810A1">
        <w:rPr>
          <w:sz w:val="22"/>
          <w:szCs w:val="22"/>
        </w:rPr>
        <w:t>пр</w:t>
      </w:r>
      <w:r w:rsidRPr="00E810A1">
        <w:rPr>
          <w:spacing w:val="1"/>
          <w:sz w:val="22"/>
          <w:szCs w:val="22"/>
        </w:rPr>
        <w:t>и</w:t>
      </w:r>
      <w:r w:rsidRPr="00E810A1">
        <w:rPr>
          <w:sz w:val="22"/>
          <w:szCs w:val="22"/>
        </w:rPr>
        <w:t xml:space="preserve"> вы</w:t>
      </w:r>
      <w:r w:rsidRPr="00E810A1">
        <w:rPr>
          <w:spacing w:val="1"/>
          <w:sz w:val="22"/>
          <w:szCs w:val="22"/>
        </w:rPr>
        <w:t>п</w:t>
      </w:r>
      <w:r w:rsidRPr="00E810A1">
        <w:rPr>
          <w:sz w:val="22"/>
          <w:szCs w:val="22"/>
        </w:rPr>
        <w:t>олнен</w:t>
      </w:r>
      <w:r w:rsidRPr="00E810A1">
        <w:rPr>
          <w:spacing w:val="-1"/>
          <w:sz w:val="22"/>
          <w:szCs w:val="22"/>
        </w:rPr>
        <w:t>и</w:t>
      </w:r>
      <w:r w:rsidRPr="00E810A1">
        <w:rPr>
          <w:sz w:val="22"/>
          <w:szCs w:val="22"/>
        </w:rPr>
        <w:t>и</w:t>
      </w:r>
      <w:r w:rsidRPr="00E810A1">
        <w:rPr>
          <w:spacing w:val="50"/>
          <w:sz w:val="22"/>
          <w:szCs w:val="22"/>
        </w:rPr>
        <w:t xml:space="preserve"> </w:t>
      </w:r>
      <w:r w:rsidRPr="00E810A1">
        <w:rPr>
          <w:sz w:val="22"/>
          <w:szCs w:val="22"/>
        </w:rPr>
        <w:t>п</w:t>
      </w:r>
      <w:r w:rsidRPr="00E810A1">
        <w:rPr>
          <w:spacing w:val="-1"/>
          <w:sz w:val="22"/>
          <w:szCs w:val="22"/>
        </w:rPr>
        <w:t>р</w:t>
      </w:r>
      <w:r w:rsidRPr="00E810A1">
        <w:rPr>
          <w:spacing w:val="1"/>
          <w:sz w:val="22"/>
          <w:szCs w:val="22"/>
        </w:rPr>
        <w:t>о</w:t>
      </w:r>
      <w:r w:rsidRPr="00E810A1">
        <w:rPr>
          <w:sz w:val="22"/>
          <w:szCs w:val="22"/>
        </w:rPr>
        <w:t>фесс</w:t>
      </w:r>
      <w:r w:rsidRPr="00E810A1">
        <w:rPr>
          <w:spacing w:val="1"/>
          <w:sz w:val="22"/>
          <w:szCs w:val="22"/>
        </w:rPr>
        <w:t>и</w:t>
      </w:r>
      <w:r w:rsidRPr="00E810A1">
        <w:rPr>
          <w:sz w:val="22"/>
          <w:szCs w:val="22"/>
        </w:rPr>
        <w:t>она</w:t>
      </w:r>
      <w:r w:rsidRPr="00E810A1">
        <w:rPr>
          <w:spacing w:val="1"/>
          <w:sz w:val="22"/>
          <w:szCs w:val="22"/>
        </w:rPr>
        <w:t>л</w:t>
      </w:r>
      <w:r w:rsidRPr="00E810A1">
        <w:rPr>
          <w:spacing w:val="-1"/>
          <w:sz w:val="22"/>
          <w:szCs w:val="22"/>
        </w:rPr>
        <w:t>ьн</w:t>
      </w:r>
      <w:r w:rsidRPr="00E810A1">
        <w:rPr>
          <w:sz w:val="22"/>
          <w:szCs w:val="22"/>
        </w:rPr>
        <w:t>ых</w:t>
      </w:r>
      <w:r w:rsidRPr="00E810A1">
        <w:rPr>
          <w:spacing w:val="50"/>
          <w:sz w:val="22"/>
          <w:szCs w:val="22"/>
        </w:rPr>
        <w:t xml:space="preserve"> </w:t>
      </w:r>
      <w:r w:rsidRPr="00E810A1">
        <w:rPr>
          <w:sz w:val="22"/>
          <w:szCs w:val="22"/>
        </w:rPr>
        <w:t>ви</w:t>
      </w:r>
      <w:r w:rsidRPr="00E810A1">
        <w:rPr>
          <w:spacing w:val="1"/>
          <w:sz w:val="22"/>
          <w:szCs w:val="22"/>
        </w:rPr>
        <w:t>д</w:t>
      </w:r>
      <w:r w:rsidRPr="00E810A1">
        <w:rPr>
          <w:sz w:val="22"/>
          <w:szCs w:val="22"/>
        </w:rPr>
        <w:t>ов</w:t>
      </w:r>
      <w:r w:rsidRPr="00E810A1">
        <w:rPr>
          <w:spacing w:val="47"/>
          <w:sz w:val="22"/>
          <w:szCs w:val="22"/>
        </w:rPr>
        <w:t xml:space="preserve"> </w:t>
      </w:r>
      <w:r w:rsidRPr="00E810A1">
        <w:rPr>
          <w:spacing w:val="1"/>
          <w:sz w:val="22"/>
          <w:szCs w:val="22"/>
        </w:rPr>
        <w:t>р</w:t>
      </w:r>
      <w:r w:rsidRPr="00E810A1">
        <w:rPr>
          <w:sz w:val="22"/>
          <w:szCs w:val="22"/>
        </w:rPr>
        <w:t>аб</w:t>
      </w:r>
      <w:r w:rsidRPr="00E810A1">
        <w:rPr>
          <w:spacing w:val="1"/>
          <w:sz w:val="22"/>
          <w:szCs w:val="22"/>
        </w:rPr>
        <w:t>от</w:t>
      </w:r>
      <w:r w:rsidRPr="00E810A1">
        <w:rPr>
          <w:sz w:val="22"/>
          <w:szCs w:val="22"/>
        </w:rPr>
        <w:t>.</w:t>
      </w:r>
      <w:r w:rsidRPr="00E810A1">
        <w:rPr>
          <w:spacing w:val="48"/>
          <w:sz w:val="22"/>
          <w:szCs w:val="22"/>
        </w:rPr>
        <w:t xml:space="preserve"> </w:t>
      </w:r>
      <w:r w:rsidRPr="00E810A1">
        <w:rPr>
          <w:spacing w:val="1"/>
          <w:sz w:val="22"/>
          <w:szCs w:val="22"/>
        </w:rPr>
        <w:t>О</w:t>
      </w:r>
      <w:r w:rsidRPr="00E810A1">
        <w:rPr>
          <w:spacing w:val="-1"/>
          <w:sz w:val="22"/>
          <w:szCs w:val="22"/>
        </w:rPr>
        <w:t>н</w:t>
      </w:r>
      <w:r w:rsidRPr="00E810A1">
        <w:rPr>
          <w:sz w:val="22"/>
          <w:szCs w:val="22"/>
        </w:rPr>
        <w:t>и</w:t>
      </w:r>
      <w:r w:rsidRPr="00E810A1">
        <w:rPr>
          <w:spacing w:val="49"/>
          <w:sz w:val="22"/>
          <w:szCs w:val="22"/>
        </w:rPr>
        <w:t xml:space="preserve"> </w:t>
      </w:r>
      <w:r w:rsidRPr="00E810A1">
        <w:rPr>
          <w:spacing w:val="1"/>
          <w:sz w:val="22"/>
          <w:szCs w:val="22"/>
        </w:rPr>
        <w:t>ф</w:t>
      </w:r>
      <w:r w:rsidRPr="00E810A1">
        <w:rPr>
          <w:sz w:val="22"/>
          <w:szCs w:val="22"/>
        </w:rPr>
        <w:t>о</w:t>
      </w:r>
      <w:r w:rsidRPr="00E810A1">
        <w:rPr>
          <w:spacing w:val="1"/>
          <w:sz w:val="22"/>
          <w:szCs w:val="22"/>
        </w:rPr>
        <w:t>р</w:t>
      </w:r>
      <w:r w:rsidRPr="00E810A1">
        <w:rPr>
          <w:spacing w:val="-1"/>
          <w:sz w:val="22"/>
          <w:szCs w:val="22"/>
        </w:rPr>
        <w:t>м</w:t>
      </w:r>
      <w:r w:rsidRPr="00E810A1">
        <w:rPr>
          <w:sz w:val="22"/>
          <w:szCs w:val="22"/>
        </w:rPr>
        <w:t>и</w:t>
      </w:r>
      <w:r w:rsidRPr="00E810A1">
        <w:rPr>
          <w:spacing w:val="1"/>
          <w:sz w:val="22"/>
          <w:szCs w:val="22"/>
        </w:rPr>
        <w:t>р</w:t>
      </w:r>
      <w:r w:rsidRPr="00E810A1">
        <w:rPr>
          <w:spacing w:val="-1"/>
          <w:sz w:val="22"/>
          <w:szCs w:val="22"/>
        </w:rPr>
        <w:t>у</w:t>
      </w:r>
      <w:r w:rsidRPr="00E810A1">
        <w:rPr>
          <w:sz w:val="22"/>
          <w:szCs w:val="22"/>
        </w:rPr>
        <w:t>ются</w:t>
      </w:r>
      <w:r w:rsidRPr="00E810A1">
        <w:rPr>
          <w:spacing w:val="50"/>
          <w:sz w:val="22"/>
          <w:szCs w:val="22"/>
        </w:rPr>
        <w:t xml:space="preserve"> </w:t>
      </w:r>
      <w:r w:rsidRPr="00E810A1">
        <w:rPr>
          <w:sz w:val="22"/>
          <w:szCs w:val="22"/>
        </w:rPr>
        <w:t>в</w:t>
      </w:r>
      <w:r w:rsidRPr="00E810A1">
        <w:rPr>
          <w:spacing w:val="49"/>
          <w:sz w:val="22"/>
          <w:szCs w:val="22"/>
        </w:rPr>
        <w:t xml:space="preserve"> </w:t>
      </w:r>
      <w:r w:rsidRPr="00E810A1">
        <w:rPr>
          <w:spacing w:val="1"/>
          <w:sz w:val="22"/>
          <w:szCs w:val="22"/>
        </w:rPr>
        <w:t>пр</w:t>
      </w:r>
      <w:r w:rsidRPr="00E810A1">
        <w:rPr>
          <w:sz w:val="22"/>
          <w:szCs w:val="22"/>
        </w:rPr>
        <w:t>оц</w:t>
      </w:r>
      <w:r w:rsidRPr="00E810A1">
        <w:rPr>
          <w:spacing w:val="1"/>
          <w:sz w:val="22"/>
          <w:szCs w:val="22"/>
        </w:rPr>
        <w:t>е</w:t>
      </w:r>
      <w:r w:rsidRPr="00E810A1">
        <w:rPr>
          <w:sz w:val="22"/>
          <w:szCs w:val="22"/>
        </w:rPr>
        <w:t>ссе ак</w:t>
      </w:r>
      <w:r w:rsidRPr="00E810A1">
        <w:rPr>
          <w:spacing w:val="1"/>
          <w:sz w:val="22"/>
          <w:szCs w:val="22"/>
        </w:rPr>
        <w:t>ти</w:t>
      </w:r>
      <w:r w:rsidRPr="00E810A1">
        <w:rPr>
          <w:spacing w:val="-2"/>
          <w:sz w:val="22"/>
          <w:szCs w:val="22"/>
        </w:rPr>
        <w:t>в</w:t>
      </w:r>
      <w:r w:rsidRPr="00E810A1">
        <w:rPr>
          <w:sz w:val="22"/>
          <w:szCs w:val="22"/>
        </w:rPr>
        <w:t>н</w:t>
      </w:r>
      <w:r w:rsidRPr="00E810A1">
        <w:rPr>
          <w:spacing w:val="1"/>
          <w:sz w:val="22"/>
          <w:szCs w:val="22"/>
        </w:rPr>
        <w:t>ы</w:t>
      </w:r>
      <w:r w:rsidRPr="00E810A1">
        <w:rPr>
          <w:sz w:val="22"/>
          <w:szCs w:val="22"/>
        </w:rPr>
        <w:t>х</w:t>
      </w:r>
      <w:r w:rsidRPr="00E810A1">
        <w:rPr>
          <w:spacing w:val="13"/>
          <w:sz w:val="22"/>
          <w:szCs w:val="22"/>
        </w:rPr>
        <w:t xml:space="preserve"> </w:t>
      </w:r>
      <w:r w:rsidRPr="00E810A1">
        <w:rPr>
          <w:spacing w:val="1"/>
          <w:sz w:val="22"/>
          <w:szCs w:val="22"/>
        </w:rPr>
        <w:t>з</w:t>
      </w:r>
      <w:r w:rsidRPr="00E810A1">
        <w:rPr>
          <w:sz w:val="22"/>
          <w:szCs w:val="22"/>
        </w:rPr>
        <w:t>анятий</w:t>
      </w:r>
      <w:r w:rsidRPr="00E810A1">
        <w:rPr>
          <w:spacing w:val="13"/>
          <w:sz w:val="22"/>
          <w:szCs w:val="22"/>
        </w:rPr>
        <w:t xml:space="preserve"> </w:t>
      </w:r>
      <w:r w:rsidRPr="00E810A1">
        <w:rPr>
          <w:sz w:val="22"/>
          <w:szCs w:val="22"/>
        </w:rPr>
        <w:t>физической</w:t>
      </w:r>
      <w:r w:rsidRPr="00E810A1">
        <w:rPr>
          <w:spacing w:val="15"/>
          <w:sz w:val="22"/>
          <w:szCs w:val="22"/>
        </w:rPr>
        <w:t xml:space="preserve"> </w:t>
      </w:r>
      <w:r w:rsidRPr="00E810A1">
        <w:rPr>
          <w:sz w:val="22"/>
          <w:szCs w:val="22"/>
        </w:rPr>
        <w:t>к</w:t>
      </w:r>
      <w:r w:rsidRPr="00E810A1">
        <w:rPr>
          <w:spacing w:val="-2"/>
          <w:sz w:val="22"/>
          <w:szCs w:val="22"/>
        </w:rPr>
        <w:t>у</w:t>
      </w:r>
      <w:r w:rsidRPr="00E810A1">
        <w:rPr>
          <w:sz w:val="22"/>
          <w:szCs w:val="22"/>
        </w:rPr>
        <w:t>л</w:t>
      </w:r>
      <w:r w:rsidRPr="00E810A1">
        <w:rPr>
          <w:spacing w:val="-1"/>
          <w:sz w:val="22"/>
          <w:szCs w:val="22"/>
        </w:rPr>
        <w:t>ь</w:t>
      </w:r>
      <w:r w:rsidRPr="00E810A1">
        <w:rPr>
          <w:spacing w:val="1"/>
          <w:sz w:val="22"/>
          <w:szCs w:val="22"/>
        </w:rPr>
        <w:t>т</w:t>
      </w:r>
      <w:r w:rsidRPr="00E810A1">
        <w:rPr>
          <w:spacing w:val="-2"/>
          <w:sz w:val="22"/>
          <w:szCs w:val="22"/>
        </w:rPr>
        <w:t>у</w:t>
      </w:r>
      <w:r w:rsidRPr="00E810A1">
        <w:rPr>
          <w:sz w:val="22"/>
          <w:szCs w:val="22"/>
        </w:rPr>
        <w:t>рой</w:t>
      </w:r>
      <w:r w:rsidRPr="00E810A1">
        <w:rPr>
          <w:spacing w:val="14"/>
          <w:sz w:val="22"/>
          <w:szCs w:val="22"/>
        </w:rPr>
        <w:t xml:space="preserve"> </w:t>
      </w:r>
      <w:r w:rsidRPr="00E810A1">
        <w:rPr>
          <w:sz w:val="22"/>
          <w:szCs w:val="22"/>
        </w:rPr>
        <w:t>и</w:t>
      </w:r>
      <w:r w:rsidRPr="00E810A1">
        <w:rPr>
          <w:spacing w:val="15"/>
          <w:sz w:val="22"/>
          <w:szCs w:val="22"/>
        </w:rPr>
        <w:t xml:space="preserve"> </w:t>
      </w:r>
      <w:r w:rsidRPr="00E810A1">
        <w:rPr>
          <w:spacing w:val="-1"/>
          <w:sz w:val="22"/>
          <w:szCs w:val="22"/>
        </w:rPr>
        <w:t>с</w:t>
      </w:r>
      <w:r w:rsidRPr="00E810A1">
        <w:rPr>
          <w:sz w:val="22"/>
          <w:szCs w:val="22"/>
        </w:rPr>
        <w:t>пор</w:t>
      </w:r>
      <w:r w:rsidRPr="00E810A1">
        <w:rPr>
          <w:spacing w:val="-1"/>
          <w:sz w:val="22"/>
          <w:szCs w:val="22"/>
        </w:rPr>
        <w:t>т</w:t>
      </w:r>
      <w:r w:rsidRPr="00E810A1">
        <w:rPr>
          <w:sz w:val="22"/>
          <w:szCs w:val="22"/>
        </w:rPr>
        <w:t>о</w:t>
      </w:r>
      <w:r w:rsidRPr="00E810A1">
        <w:rPr>
          <w:spacing w:val="1"/>
          <w:sz w:val="22"/>
          <w:szCs w:val="22"/>
        </w:rPr>
        <w:t>м</w:t>
      </w:r>
      <w:r w:rsidRPr="00E810A1">
        <w:rPr>
          <w:sz w:val="22"/>
          <w:szCs w:val="22"/>
        </w:rPr>
        <w:t>.</w:t>
      </w:r>
      <w:r w:rsidRPr="00E810A1">
        <w:rPr>
          <w:spacing w:val="13"/>
          <w:sz w:val="22"/>
          <w:szCs w:val="22"/>
        </w:rPr>
        <w:t xml:space="preserve"> </w:t>
      </w:r>
      <w:r w:rsidRPr="00E810A1">
        <w:rPr>
          <w:sz w:val="22"/>
          <w:szCs w:val="22"/>
        </w:rPr>
        <w:t>Особ</w:t>
      </w:r>
      <w:r w:rsidRPr="00E810A1">
        <w:rPr>
          <w:spacing w:val="-1"/>
          <w:sz w:val="22"/>
          <w:szCs w:val="22"/>
        </w:rPr>
        <w:t>а</w:t>
      </w:r>
      <w:r w:rsidRPr="00E810A1">
        <w:rPr>
          <w:sz w:val="22"/>
          <w:szCs w:val="22"/>
        </w:rPr>
        <w:t>я</w:t>
      </w:r>
      <w:r w:rsidRPr="00E810A1">
        <w:rPr>
          <w:spacing w:val="14"/>
          <w:sz w:val="22"/>
          <w:szCs w:val="22"/>
        </w:rPr>
        <w:t xml:space="preserve"> </w:t>
      </w:r>
      <w:r w:rsidRPr="00E810A1">
        <w:rPr>
          <w:sz w:val="22"/>
          <w:szCs w:val="22"/>
        </w:rPr>
        <w:t>ро</w:t>
      </w:r>
      <w:r w:rsidRPr="00E810A1">
        <w:rPr>
          <w:spacing w:val="1"/>
          <w:sz w:val="22"/>
          <w:szCs w:val="22"/>
        </w:rPr>
        <w:t>л</w:t>
      </w:r>
      <w:r w:rsidRPr="00E810A1">
        <w:rPr>
          <w:sz w:val="22"/>
          <w:szCs w:val="22"/>
        </w:rPr>
        <w:t>ь</w:t>
      </w:r>
      <w:r w:rsidRPr="00E810A1">
        <w:rPr>
          <w:spacing w:val="12"/>
          <w:sz w:val="22"/>
          <w:szCs w:val="22"/>
        </w:rPr>
        <w:t xml:space="preserve"> </w:t>
      </w:r>
      <w:r w:rsidRPr="00E810A1">
        <w:rPr>
          <w:sz w:val="22"/>
          <w:szCs w:val="22"/>
        </w:rPr>
        <w:t>в</w:t>
      </w:r>
      <w:r w:rsidRPr="00E810A1">
        <w:rPr>
          <w:spacing w:val="13"/>
          <w:sz w:val="22"/>
          <w:szCs w:val="22"/>
        </w:rPr>
        <w:t xml:space="preserve"> </w:t>
      </w:r>
      <w:r w:rsidRPr="00E810A1">
        <w:rPr>
          <w:spacing w:val="1"/>
          <w:sz w:val="22"/>
          <w:szCs w:val="22"/>
        </w:rPr>
        <w:t>э</w:t>
      </w:r>
      <w:r w:rsidRPr="00E810A1">
        <w:rPr>
          <w:sz w:val="22"/>
          <w:szCs w:val="22"/>
        </w:rPr>
        <w:t>т</w:t>
      </w:r>
      <w:r w:rsidRPr="00E810A1">
        <w:rPr>
          <w:spacing w:val="1"/>
          <w:sz w:val="22"/>
          <w:szCs w:val="22"/>
        </w:rPr>
        <w:t>о</w:t>
      </w:r>
      <w:r w:rsidRPr="00E810A1">
        <w:rPr>
          <w:sz w:val="22"/>
          <w:szCs w:val="22"/>
        </w:rPr>
        <w:t>м</w:t>
      </w:r>
      <w:r w:rsidRPr="00E810A1">
        <w:rPr>
          <w:spacing w:val="14"/>
          <w:sz w:val="22"/>
          <w:szCs w:val="22"/>
        </w:rPr>
        <w:t xml:space="preserve"> </w:t>
      </w:r>
      <w:r w:rsidRPr="00E810A1">
        <w:rPr>
          <w:sz w:val="22"/>
          <w:szCs w:val="22"/>
        </w:rPr>
        <w:t>п</w:t>
      </w:r>
      <w:r w:rsidRPr="00E810A1">
        <w:rPr>
          <w:spacing w:val="11"/>
          <w:sz w:val="22"/>
          <w:szCs w:val="22"/>
        </w:rPr>
        <w:t>р</w:t>
      </w:r>
      <w:r w:rsidRPr="00E810A1">
        <w:rPr>
          <w:spacing w:val="1"/>
          <w:sz w:val="22"/>
          <w:szCs w:val="22"/>
        </w:rPr>
        <w:t>и</w:t>
      </w:r>
      <w:r w:rsidRPr="00E810A1">
        <w:rPr>
          <w:sz w:val="22"/>
          <w:szCs w:val="22"/>
        </w:rPr>
        <w:t>н</w:t>
      </w:r>
      <w:r w:rsidRPr="00E810A1">
        <w:rPr>
          <w:spacing w:val="1"/>
          <w:sz w:val="22"/>
          <w:szCs w:val="22"/>
        </w:rPr>
        <w:t>адл</w:t>
      </w:r>
      <w:r w:rsidRPr="00E810A1">
        <w:rPr>
          <w:spacing w:val="-2"/>
          <w:sz w:val="22"/>
          <w:szCs w:val="22"/>
        </w:rPr>
        <w:t>е</w:t>
      </w:r>
      <w:r w:rsidRPr="00E810A1">
        <w:rPr>
          <w:sz w:val="22"/>
          <w:szCs w:val="22"/>
        </w:rPr>
        <w:t>ж</w:t>
      </w:r>
      <w:r w:rsidRPr="00E810A1">
        <w:rPr>
          <w:spacing w:val="1"/>
          <w:sz w:val="22"/>
          <w:szCs w:val="22"/>
        </w:rPr>
        <w:t>и</w:t>
      </w:r>
      <w:r w:rsidRPr="00E810A1">
        <w:rPr>
          <w:sz w:val="22"/>
          <w:szCs w:val="22"/>
        </w:rPr>
        <w:t>т</w:t>
      </w:r>
      <w:r w:rsidRPr="00E810A1">
        <w:rPr>
          <w:spacing w:val="45"/>
          <w:sz w:val="22"/>
          <w:szCs w:val="22"/>
        </w:rPr>
        <w:t xml:space="preserve"> </w:t>
      </w:r>
      <w:r w:rsidRPr="00E810A1">
        <w:rPr>
          <w:sz w:val="22"/>
          <w:szCs w:val="22"/>
        </w:rPr>
        <w:t>пр</w:t>
      </w:r>
      <w:r w:rsidRPr="00E810A1">
        <w:rPr>
          <w:spacing w:val="1"/>
          <w:sz w:val="22"/>
          <w:szCs w:val="22"/>
        </w:rPr>
        <w:t>и</w:t>
      </w:r>
      <w:r w:rsidRPr="00E810A1">
        <w:rPr>
          <w:sz w:val="22"/>
          <w:szCs w:val="22"/>
        </w:rPr>
        <w:t>к</w:t>
      </w:r>
      <w:r w:rsidRPr="00E810A1">
        <w:rPr>
          <w:spacing w:val="2"/>
          <w:sz w:val="22"/>
          <w:szCs w:val="22"/>
        </w:rPr>
        <w:t>л</w:t>
      </w:r>
      <w:r w:rsidRPr="00E810A1">
        <w:rPr>
          <w:spacing w:val="-1"/>
          <w:sz w:val="22"/>
          <w:szCs w:val="22"/>
        </w:rPr>
        <w:t>адн</w:t>
      </w:r>
      <w:r w:rsidRPr="00E810A1">
        <w:rPr>
          <w:sz w:val="22"/>
          <w:szCs w:val="22"/>
        </w:rPr>
        <w:t>ы</w:t>
      </w:r>
      <w:r w:rsidRPr="00E810A1">
        <w:rPr>
          <w:spacing w:val="1"/>
          <w:sz w:val="22"/>
          <w:szCs w:val="22"/>
        </w:rPr>
        <w:t>м</w:t>
      </w:r>
      <w:r w:rsidRPr="00E810A1">
        <w:rPr>
          <w:spacing w:val="47"/>
          <w:sz w:val="22"/>
          <w:szCs w:val="22"/>
        </w:rPr>
        <w:t xml:space="preserve"> </w:t>
      </w:r>
      <w:r w:rsidRPr="00E810A1">
        <w:rPr>
          <w:sz w:val="22"/>
          <w:szCs w:val="22"/>
        </w:rPr>
        <w:t>вид</w:t>
      </w:r>
      <w:r w:rsidRPr="00E810A1">
        <w:rPr>
          <w:spacing w:val="1"/>
          <w:sz w:val="22"/>
          <w:szCs w:val="22"/>
        </w:rPr>
        <w:t>а</w:t>
      </w:r>
      <w:r w:rsidRPr="00E810A1">
        <w:rPr>
          <w:sz w:val="22"/>
          <w:szCs w:val="22"/>
        </w:rPr>
        <w:t>м</w:t>
      </w:r>
      <w:r w:rsidRPr="00E810A1">
        <w:rPr>
          <w:spacing w:val="47"/>
          <w:sz w:val="22"/>
          <w:szCs w:val="22"/>
        </w:rPr>
        <w:t xml:space="preserve"> </w:t>
      </w:r>
      <w:r w:rsidRPr="00E810A1">
        <w:rPr>
          <w:sz w:val="22"/>
          <w:szCs w:val="22"/>
        </w:rPr>
        <w:t>с</w:t>
      </w:r>
      <w:r w:rsidRPr="00E810A1">
        <w:rPr>
          <w:spacing w:val="-1"/>
          <w:sz w:val="22"/>
          <w:szCs w:val="22"/>
        </w:rPr>
        <w:t>п</w:t>
      </w:r>
      <w:r w:rsidRPr="00E810A1">
        <w:rPr>
          <w:sz w:val="22"/>
          <w:szCs w:val="22"/>
        </w:rPr>
        <w:t>о</w:t>
      </w:r>
      <w:r w:rsidRPr="00E810A1">
        <w:rPr>
          <w:spacing w:val="1"/>
          <w:sz w:val="22"/>
          <w:szCs w:val="22"/>
        </w:rPr>
        <w:t>р</w:t>
      </w:r>
      <w:r w:rsidRPr="00E810A1">
        <w:rPr>
          <w:sz w:val="22"/>
          <w:szCs w:val="22"/>
        </w:rPr>
        <w:t>т</w:t>
      </w:r>
      <w:r w:rsidRPr="00E810A1">
        <w:rPr>
          <w:spacing w:val="-1"/>
          <w:sz w:val="22"/>
          <w:szCs w:val="22"/>
        </w:rPr>
        <w:t>а</w:t>
      </w:r>
      <w:r w:rsidRPr="00E810A1">
        <w:rPr>
          <w:sz w:val="22"/>
          <w:szCs w:val="22"/>
        </w:rPr>
        <w:t>:</w:t>
      </w:r>
      <w:r w:rsidRPr="00E810A1">
        <w:rPr>
          <w:spacing w:val="48"/>
          <w:sz w:val="22"/>
          <w:szCs w:val="22"/>
        </w:rPr>
        <w:t xml:space="preserve"> </w:t>
      </w:r>
      <w:r w:rsidRPr="00E810A1">
        <w:rPr>
          <w:spacing w:val="-2"/>
          <w:sz w:val="22"/>
          <w:szCs w:val="22"/>
        </w:rPr>
        <w:t>т</w:t>
      </w:r>
      <w:r w:rsidRPr="00E810A1">
        <w:rPr>
          <w:spacing w:val="-3"/>
          <w:sz w:val="22"/>
          <w:szCs w:val="22"/>
        </w:rPr>
        <w:t>у</w:t>
      </w:r>
      <w:r w:rsidRPr="00E810A1">
        <w:rPr>
          <w:sz w:val="22"/>
          <w:szCs w:val="22"/>
        </w:rPr>
        <w:t>р</w:t>
      </w:r>
      <w:r w:rsidRPr="00E810A1">
        <w:rPr>
          <w:spacing w:val="1"/>
          <w:sz w:val="22"/>
          <w:szCs w:val="22"/>
        </w:rPr>
        <w:t>из</w:t>
      </w:r>
      <w:r w:rsidRPr="00E810A1">
        <w:rPr>
          <w:sz w:val="22"/>
          <w:szCs w:val="22"/>
        </w:rPr>
        <w:t>му,</w:t>
      </w:r>
      <w:r w:rsidRPr="00E810A1">
        <w:rPr>
          <w:spacing w:val="46"/>
          <w:sz w:val="22"/>
          <w:szCs w:val="22"/>
        </w:rPr>
        <w:t xml:space="preserve"> </w:t>
      </w:r>
      <w:r w:rsidRPr="00E810A1">
        <w:rPr>
          <w:sz w:val="22"/>
          <w:szCs w:val="22"/>
        </w:rPr>
        <w:t>ав</w:t>
      </w:r>
      <w:r w:rsidRPr="00E810A1">
        <w:rPr>
          <w:spacing w:val="1"/>
          <w:sz w:val="22"/>
          <w:szCs w:val="22"/>
        </w:rPr>
        <w:t>т</w:t>
      </w:r>
      <w:r w:rsidRPr="00E810A1">
        <w:rPr>
          <w:sz w:val="22"/>
          <w:szCs w:val="22"/>
        </w:rPr>
        <w:t>о</w:t>
      </w:r>
      <w:r w:rsidRPr="00E810A1">
        <w:rPr>
          <w:spacing w:val="1"/>
          <w:sz w:val="22"/>
          <w:szCs w:val="22"/>
        </w:rPr>
        <w:t>мо</w:t>
      </w:r>
      <w:r w:rsidRPr="00E810A1">
        <w:rPr>
          <w:spacing w:val="-1"/>
          <w:sz w:val="22"/>
          <w:szCs w:val="22"/>
        </w:rPr>
        <w:t>т</w:t>
      </w:r>
      <w:r w:rsidRPr="00E810A1">
        <w:rPr>
          <w:sz w:val="22"/>
          <w:szCs w:val="22"/>
        </w:rPr>
        <w:t>осп</w:t>
      </w:r>
      <w:r w:rsidRPr="00E810A1">
        <w:rPr>
          <w:spacing w:val="1"/>
          <w:sz w:val="22"/>
          <w:szCs w:val="22"/>
        </w:rPr>
        <w:t>ор</w:t>
      </w:r>
      <w:r w:rsidRPr="00E810A1">
        <w:rPr>
          <w:sz w:val="22"/>
          <w:szCs w:val="22"/>
        </w:rPr>
        <w:t>т</w:t>
      </w:r>
      <w:r w:rsidRPr="00E810A1">
        <w:rPr>
          <w:spacing w:val="-2"/>
          <w:sz w:val="22"/>
          <w:szCs w:val="22"/>
        </w:rPr>
        <w:t>у</w:t>
      </w:r>
      <w:r w:rsidRPr="00E810A1">
        <w:rPr>
          <w:sz w:val="22"/>
          <w:szCs w:val="22"/>
        </w:rPr>
        <w:t>,</w:t>
      </w:r>
      <w:r w:rsidRPr="00E810A1">
        <w:rPr>
          <w:spacing w:val="46"/>
          <w:sz w:val="22"/>
          <w:szCs w:val="22"/>
        </w:rPr>
        <w:t xml:space="preserve"> </w:t>
      </w:r>
      <w:r w:rsidRPr="00E810A1">
        <w:rPr>
          <w:sz w:val="22"/>
          <w:szCs w:val="22"/>
        </w:rPr>
        <w:t>во</w:t>
      </w:r>
      <w:r w:rsidRPr="00E810A1">
        <w:rPr>
          <w:spacing w:val="1"/>
          <w:sz w:val="22"/>
          <w:szCs w:val="22"/>
        </w:rPr>
        <w:t>д</w:t>
      </w:r>
      <w:r w:rsidRPr="00E810A1">
        <w:rPr>
          <w:sz w:val="22"/>
          <w:szCs w:val="22"/>
        </w:rPr>
        <w:t>н</w:t>
      </w:r>
      <w:r w:rsidRPr="00E810A1">
        <w:rPr>
          <w:spacing w:val="2"/>
          <w:sz w:val="22"/>
          <w:szCs w:val="22"/>
        </w:rPr>
        <w:t>ы</w:t>
      </w:r>
      <w:r w:rsidRPr="00E810A1">
        <w:rPr>
          <w:sz w:val="22"/>
          <w:szCs w:val="22"/>
        </w:rPr>
        <w:t>м</w:t>
      </w:r>
      <w:r w:rsidRPr="00E810A1">
        <w:rPr>
          <w:spacing w:val="47"/>
          <w:sz w:val="22"/>
          <w:szCs w:val="22"/>
        </w:rPr>
        <w:t xml:space="preserve"> </w:t>
      </w:r>
      <w:r w:rsidRPr="00E810A1">
        <w:rPr>
          <w:spacing w:val="5"/>
          <w:sz w:val="22"/>
          <w:szCs w:val="22"/>
        </w:rPr>
        <w:t>в</w:t>
      </w:r>
      <w:r w:rsidRPr="00E810A1">
        <w:rPr>
          <w:spacing w:val="2"/>
          <w:sz w:val="22"/>
          <w:szCs w:val="22"/>
        </w:rPr>
        <w:t>и</w:t>
      </w:r>
      <w:r w:rsidRPr="00E810A1">
        <w:rPr>
          <w:spacing w:val="1"/>
          <w:sz w:val="22"/>
          <w:szCs w:val="22"/>
        </w:rPr>
        <w:t>д</w:t>
      </w:r>
      <w:r w:rsidRPr="00E810A1">
        <w:rPr>
          <w:sz w:val="22"/>
          <w:szCs w:val="22"/>
        </w:rPr>
        <w:t>а</w:t>
      </w:r>
      <w:r w:rsidRPr="00E810A1">
        <w:rPr>
          <w:spacing w:val="1"/>
          <w:sz w:val="22"/>
          <w:szCs w:val="22"/>
        </w:rPr>
        <w:t>м</w:t>
      </w:r>
      <w:r w:rsidRPr="00E810A1">
        <w:rPr>
          <w:sz w:val="22"/>
          <w:szCs w:val="22"/>
        </w:rPr>
        <w:t xml:space="preserve"> </w:t>
      </w:r>
      <w:r w:rsidRPr="00E810A1">
        <w:rPr>
          <w:spacing w:val="-1"/>
          <w:sz w:val="22"/>
          <w:szCs w:val="22"/>
        </w:rPr>
        <w:t>с</w:t>
      </w:r>
      <w:r w:rsidRPr="00E810A1">
        <w:rPr>
          <w:sz w:val="22"/>
          <w:szCs w:val="22"/>
        </w:rPr>
        <w:t>порт</w:t>
      </w:r>
      <w:r w:rsidRPr="00E810A1">
        <w:rPr>
          <w:spacing w:val="1"/>
          <w:sz w:val="22"/>
          <w:szCs w:val="22"/>
        </w:rPr>
        <w:t>а</w:t>
      </w:r>
      <w:r w:rsidRPr="00E810A1">
        <w:rPr>
          <w:spacing w:val="-2"/>
          <w:sz w:val="22"/>
          <w:szCs w:val="22"/>
        </w:rPr>
        <w:t xml:space="preserve"> </w:t>
      </w:r>
      <w:r w:rsidRPr="00E810A1">
        <w:rPr>
          <w:sz w:val="22"/>
          <w:szCs w:val="22"/>
        </w:rPr>
        <w:t>и др.</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i/>
          <w:iCs/>
          <w:sz w:val="22"/>
          <w:szCs w:val="22"/>
        </w:rPr>
        <w:t>Пр</w:t>
      </w:r>
      <w:r w:rsidRPr="00E810A1">
        <w:rPr>
          <w:i/>
          <w:iCs/>
          <w:spacing w:val="1"/>
          <w:sz w:val="22"/>
          <w:szCs w:val="22"/>
        </w:rPr>
        <w:t>и</w:t>
      </w:r>
      <w:r w:rsidRPr="00E810A1">
        <w:rPr>
          <w:i/>
          <w:iCs/>
          <w:sz w:val="22"/>
          <w:szCs w:val="22"/>
        </w:rPr>
        <w:t>кл</w:t>
      </w:r>
      <w:r w:rsidRPr="00E810A1">
        <w:rPr>
          <w:i/>
          <w:iCs/>
          <w:spacing w:val="1"/>
          <w:sz w:val="22"/>
          <w:szCs w:val="22"/>
        </w:rPr>
        <w:t>а</w:t>
      </w:r>
      <w:r w:rsidRPr="00E810A1">
        <w:rPr>
          <w:i/>
          <w:iCs/>
          <w:sz w:val="22"/>
          <w:szCs w:val="22"/>
        </w:rPr>
        <w:t>д</w:t>
      </w:r>
      <w:r w:rsidRPr="00E810A1">
        <w:rPr>
          <w:i/>
          <w:iCs/>
          <w:spacing w:val="1"/>
          <w:sz w:val="22"/>
          <w:szCs w:val="22"/>
        </w:rPr>
        <w:t>н</w:t>
      </w:r>
      <w:r w:rsidRPr="00E810A1">
        <w:rPr>
          <w:i/>
          <w:iCs/>
          <w:spacing w:val="-2"/>
          <w:sz w:val="22"/>
          <w:szCs w:val="22"/>
        </w:rPr>
        <w:t>ы</w:t>
      </w:r>
      <w:r w:rsidRPr="00E810A1">
        <w:rPr>
          <w:i/>
          <w:iCs/>
          <w:sz w:val="22"/>
          <w:szCs w:val="22"/>
        </w:rPr>
        <w:t>е</w:t>
      </w:r>
      <w:r w:rsidRPr="00E810A1">
        <w:rPr>
          <w:spacing w:val="87"/>
          <w:sz w:val="22"/>
          <w:szCs w:val="22"/>
        </w:rPr>
        <w:t xml:space="preserve"> </w:t>
      </w:r>
      <w:r w:rsidRPr="00E810A1">
        <w:rPr>
          <w:i/>
          <w:iCs/>
          <w:spacing w:val="-1"/>
          <w:sz w:val="22"/>
          <w:szCs w:val="22"/>
        </w:rPr>
        <w:t>ф</w:t>
      </w:r>
      <w:r w:rsidRPr="00E810A1">
        <w:rPr>
          <w:i/>
          <w:iCs/>
          <w:spacing w:val="1"/>
          <w:sz w:val="22"/>
          <w:szCs w:val="22"/>
        </w:rPr>
        <w:t>и</w:t>
      </w:r>
      <w:r w:rsidRPr="00E810A1">
        <w:rPr>
          <w:i/>
          <w:iCs/>
          <w:sz w:val="22"/>
          <w:szCs w:val="22"/>
        </w:rPr>
        <w:t>зи</w:t>
      </w:r>
      <w:r w:rsidRPr="00E810A1">
        <w:rPr>
          <w:i/>
          <w:iCs/>
          <w:spacing w:val="-1"/>
          <w:sz w:val="22"/>
          <w:szCs w:val="22"/>
        </w:rPr>
        <w:t>ч</w:t>
      </w:r>
      <w:r w:rsidRPr="00E810A1">
        <w:rPr>
          <w:i/>
          <w:iCs/>
          <w:sz w:val="22"/>
          <w:szCs w:val="22"/>
        </w:rPr>
        <w:t>еские</w:t>
      </w:r>
      <w:r w:rsidRPr="00E810A1">
        <w:rPr>
          <w:spacing w:val="89"/>
          <w:sz w:val="22"/>
          <w:szCs w:val="22"/>
        </w:rPr>
        <w:t xml:space="preserve"> </w:t>
      </w:r>
      <w:r w:rsidRPr="00E810A1">
        <w:rPr>
          <w:i/>
          <w:iCs/>
          <w:sz w:val="22"/>
          <w:szCs w:val="22"/>
        </w:rPr>
        <w:t>качества</w:t>
      </w:r>
      <w:r w:rsidRPr="00E810A1">
        <w:rPr>
          <w:spacing w:val="90"/>
          <w:sz w:val="22"/>
          <w:szCs w:val="22"/>
        </w:rPr>
        <w:t xml:space="preserve"> </w:t>
      </w:r>
      <w:r w:rsidRPr="00E810A1">
        <w:rPr>
          <w:spacing w:val="1"/>
          <w:sz w:val="22"/>
          <w:szCs w:val="22"/>
        </w:rPr>
        <w:t>—</w:t>
      </w:r>
      <w:r w:rsidRPr="00E810A1">
        <w:rPr>
          <w:spacing w:val="86"/>
          <w:sz w:val="22"/>
          <w:szCs w:val="22"/>
        </w:rPr>
        <w:t xml:space="preserve"> </w:t>
      </w:r>
      <w:r w:rsidRPr="00E810A1">
        <w:rPr>
          <w:spacing w:val="2"/>
          <w:sz w:val="22"/>
          <w:szCs w:val="22"/>
        </w:rPr>
        <w:t>б</w:t>
      </w:r>
      <w:r w:rsidRPr="00E810A1">
        <w:rPr>
          <w:sz w:val="22"/>
          <w:szCs w:val="22"/>
        </w:rPr>
        <w:t>ыст</w:t>
      </w:r>
      <w:r w:rsidRPr="00E810A1">
        <w:rPr>
          <w:spacing w:val="-1"/>
          <w:sz w:val="22"/>
          <w:szCs w:val="22"/>
        </w:rPr>
        <w:t>р</w:t>
      </w:r>
      <w:r w:rsidRPr="00E810A1">
        <w:rPr>
          <w:spacing w:val="1"/>
          <w:sz w:val="22"/>
          <w:szCs w:val="22"/>
        </w:rPr>
        <w:t>о</w:t>
      </w:r>
      <w:r w:rsidRPr="00E810A1">
        <w:rPr>
          <w:sz w:val="22"/>
          <w:szCs w:val="22"/>
        </w:rPr>
        <w:t>та</w:t>
      </w:r>
      <w:r w:rsidRPr="00E810A1">
        <w:rPr>
          <w:spacing w:val="1"/>
          <w:sz w:val="22"/>
          <w:szCs w:val="22"/>
        </w:rPr>
        <w:t>,</w:t>
      </w:r>
      <w:r w:rsidRPr="00E810A1">
        <w:rPr>
          <w:spacing w:val="87"/>
          <w:sz w:val="22"/>
          <w:szCs w:val="22"/>
        </w:rPr>
        <w:t xml:space="preserve"> </w:t>
      </w:r>
      <w:r w:rsidRPr="00E810A1">
        <w:rPr>
          <w:spacing w:val="-1"/>
          <w:sz w:val="22"/>
          <w:szCs w:val="22"/>
        </w:rPr>
        <w:t>с</w:t>
      </w:r>
      <w:r w:rsidRPr="00E810A1">
        <w:rPr>
          <w:sz w:val="22"/>
          <w:szCs w:val="22"/>
        </w:rPr>
        <w:t>ила,</w:t>
      </w:r>
      <w:r w:rsidRPr="00E810A1">
        <w:rPr>
          <w:spacing w:val="88"/>
          <w:sz w:val="22"/>
          <w:szCs w:val="22"/>
        </w:rPr>
        <w:t xml:space="preserve"> </w:t>
      </w:r>
      <w:r w:rsidRPr="00E810A1">
        <w:rPr>
          <w:spacing w:val="-2"/>
          <w:sz w:val="22"/>
          <w:szCs w:val="22"/>
        </w:rPr>
        <w:t>в</w:t>
      </w:r>
      <w:r w:rsidRPr="00E810A1">
        <w:rPr>
          <w:sz w:val="22"/>
          <w:szCs w:val="22"/>
        </w:rPr>
        <w:t>ын</w:t>
      </w:r>
      <w:r w:rsidRPr="00E810A1">
        <w:rPr>
          <w:spacing w:val="1"/>
          <w:sz w:val="22"/>
          <w:szCs w:val="22"/>
        </w:rPr>
        <w:t>о</w:t>
      </w:r>
      <w:r w:rsidRPr="00E810A1">
        <w:rPr>
          <w:sz w:val="22"/>
          <w:szCs w:val="22"/>
        </w:rPr>
        <w:t>сл</w:t>
      </w:r>
      <w:r w:rsidRPr="00E810A1">
        <w:rPr>
          <w:spacing w:val="1"/>
          <w:sz w:val="22"/>
          <w:szCs w:val="22"/>
        </w:rPr>
        <w:t>и</w:t>
      </w:r>
      <w:r w:rsidRPr="00E810A1">
        <w:rPr>
          <w:spacing w:val="-2"/>
          <w:sz w:val="22"/>
          <w:szCs w:val="22"/>
        </w:rPr>
        <w:t>в</w:t>
      </w:r>
      <w:r w:rsidRPr="00E810A1">
        <w:rPr>
          <w:sz w:val="22"/>
          <w:szCs w:val="22"/>
        </w:rPr>
        <w:t>о</w:t>
      </w:r>
      <w:r w:rsidRPr="00E810A1">
        <w:rPr>
          <w:spacing w:val="1"/>
          <w:sz w:val="22"/>
          <w:szCs w:val="22"/>
        </w:rPr>
        <w:t>с</w:t>
      </w:r>
      <w:r w:rsidRPr="00E810A1">
        <w:rPr>
          <w:sz w:val="22"/>
          <w:szCs w:val="22"/>
        </w:rPr>
        <w:t>ть, г</w:t>
      </w:r>
      <w:r w:rsidRPr="00E810A1">
        <w:rPr>
          <w:spacing w:val="1"/>
          <w:sz w:val="22"/>
          <w:szCs w:val="22"/>
        </w:rPr>
        <w:t>и</w:t>
      </w:r>
      <w:r w:rsidRPr="00E810A1">
        <w:rPr>
          <w:sz w:val="22"/>
          <w:szCs w:val="22"/>
        </w:rPr>
        <w:t>бкость</w:t>
      </w:r>
      <w:r w:rsidRPr="00E810A1">
        <w:rPr>
          <w:spacing w:val="17"/>
          <w:sz w:val="22"/>
          <w:szCs w:val="22"/>
        </w:rPr>
        <w:t xml:space="preserve"> </w:t>
      </w:r>
      <w:r w:rsidRPr="00E810A1">
        <w:rPr>
          <w:spacing w:val="1"/>
          <w:sz w:val="22"/>
          <w:szCs w:val="22"/>
        </w:rPr>
        <w:t>и</w:t>
      </w:r>
      <w:r w:rsidRPr="00E810A1">
        <w:rPr>
          <w:spacing w:val="17"/>
          <w:sz w:val="22"/>
          <w:szCs w:val="22"/>
        </w:rPr>
        <w:t xml:space="preserve"> </w:t>
      </w:r>
      <w:r w:rsidRPr="00E810A1">
        <w:rPr>
          <w:sz w:val="22"/>
          <w:szCs w:val="22"/>
        </w:rPr>
        <w:t>л</w:t>
      </w:r>
      <w:r w:rsidRPr="00E810A1">
        <w:rPr>
          <w:spacing w:val="1"/>
          <w:sz w:val="22"/>
          <w:szCs w:val="22"/>
        </w:rPr>
        <w:t>о</w:t>
      </w:r>
      <w:r w:rsidRPr="00E810A1">
        <w:rPr>
          <w:sz w:val="22"/>
          <w:szCs w:val="22"/>
        </w:rPr>
        <w:t>в</w:t>
      </w:r>
      <w:r w:rsidRPr="00E810A1">
        <w:rPr>
          <w:spacing w:val="-1"/>
          <w:sz w:val="22"/>
          <w:szCs w:val="22"/>
        </w:rPr>
        <w:t>к</w:t>
      </w:r>
      <w:r w:rsidRPr="00E810A1">
        <w:rPr>
          <w:sz w:val="22"/>
          <w:szCs w:val="22"/>
        </w:rPr>
        <w:t>о</w:t>
      </w:r>
      <w:r w:rsidRPr="00E810A1">
        <w:rPr>
          <w:spacing w:val="1"/>
          <w:sz w:val="22"/>
          <w:szCs w:val="22"/>
        </w:rPr>
        <w:t>с</w:t>
      </w:r>
      <w:r w:rsidRPr="00E810A1">
        <w:rPr>
          <w:sz w:val="22"/>
          <w:szCs w:val="22"/>
        </w:rPr>
        <w:t>ть</w:t>
      </w:r>
      <w:r w:rsidRPr="00E810A1">
        <w:rPr>
          <w:spacing w:val="18"/>
          <w:sz w:val="22"/>
          <w:szCs w:val="22"/>
        </w:rPr>
        <w:t xml:space="preserve"> </w:t>
      </w:r>
      <w:r w:rsidRPr="00E810A1">
        <w:rPr>
          <w:spacing w:val="1"/>
          <w:sz w:val="22"/>
          <w:szCs w:val="22"/>
        </w:rPr>
        <w:t>—</w:t>
      </w:r>
      <w:r w:rsidRPr="00E810A1">
        <w:rPr>
          <w:spacing w:val="16"/>
          <w:sz w:val="22"/>
          <w:szCs w:val="22"/>
        </w:rPr>
        <w:t xml:space="preserve"> </w:t>
      </w:r>
      <w:r w:rsidRPr="00E810A1">
        <w:rPr>
          <w:spacing w:val="1"/>
          <w:sz w:val="22"/>
          <w:szCs w:val="22"/>
        </w:rPr>
        <w:t>н</w:t>
      </w:r>
      <w:r w:rsidRPr="00E810A1">
        <w:rPr>
          <w:sz w:val="22"/>
          <w:szCs w:val="22"/>
        </w:rPr>
        <w:t>е</w:t>
      </w:r>
      <w:r w:rsidRPr="00E810A1">
        <w:rPr>
          <w:spacing w:val="1"/>
          <w:sz w:val="22"/>
          <w:szCs w:val="22"/>
        </w:rPr>
        <w:t>о</w:t>
      </w:r>
      <w:r w:rsidRPr="00E810A1">
        <w:rPr>
          <w:spacing w:val="-1"/>
          <w:sz w:val="22"/>
          <w:szCs w:val="22"/>
        </w:rPr>
        <w:t>б</w:t>
      </w:r>
      <w:r w:rsidRPr="00E810A1">
        <w:rPr>
          <w:sz w:val="22"/>
          <w:szCs w:val="22"/>
        </w:rPr>
        <w:t>хо</w:t>
      </w:r>
      <w:r w:rsidRPr="00E810A1">
        <w:rPr>
          <w:spacing w:val="-1"/>
          <w:sz w:val="22"/>
          <w:szCs w:val="22"/>
        </w:rPr>
        <w:t>д</w:t>
      </w:r>
      <w:r w:rsidRPr="00E810A1">
        <w:rPr>
          <w:sz w:val="22"/>
          <w:szCs w:val="22"/>
        </w:rPr>
        <w:t>и</w:t>
      </w:r>
      <w:r w:rsidRPr="00E810A1">
        <w:rPr>
          <w:spacing w:val="1"/>
          <w:sz w:val="22"/>
          <w:szCs w:val="22"/>
        </w:rPr>
        <w:t>м</w:t>
      </w:r>
      <w:r w:rsidRPr="00E810A1">
        <w:rPr>
          <w:sz w:val="22"/>
          <w:szCs w:val="22"/>
        </w:rPr>
        <w:t>ы</w:t>
      </w:r>
      <w:r w:rsidRPr="00E810A1">
        <w:rPr>
          <w:spacing w:val="17"/>
          <w:sz w:val="22"/>
          <w:szCs w:val="22"/>
        </w:rPr>
        <w:t xml:space="preserve"> </w:t>
      </w:r>
      <w:r w:rsidRPr="00E810A1">
        <w:rPr>
          <w:sz w:val="22"/>
          <w:szCs w:val="22"/>
        </w:rPr>
        <w:t>в</w:t>
      </w:r>
      <w:r w:rsidRPr="00E810A1">
        <w:rPr>
          <w:spacing w:val="1"/>
          <w:sz w:val="22"/>
          <w:szCs w:val="22"/>
        </w:rPr>
        <w:t>о</w:t>
      </w:r>
      <w:r w:rsidRPr="00E810A1">
        <w:rPr>
          <w:spacing w:val="14"/>
          <w:sz w:val="22"/>
          <w:szCs w:val="22"/>
        </w:rPr>
        <w:t xml:space="preserve"> </w:t>
      </w:r>
      <w:r w:rsidRPr="00E810A1">
        <w:rPr>
          <w:spacing w:val="1"/>
          <w:sz w:val="22"/>
          <w:szCs w:val="22"/>
        </w:rPr>
        <w:t>м</w:t>
      </w:r>
      <w:r w:rsidRPr="00E810A1">
        <w:rPr>
          <w:sz w:val="22"/>
          <w:szCs w:val="22"/>
        </w:rPr>
        <w:t>н</w:t>
      </w:r>
      <w:r w:rsidRPr="00E810A1">
        <w:rPr>
          <w:spacing w:val="1"/>
          <w:sz w:val="22"/>
          <w:szCs w:val="22"/>
        </w:rPr>
        <w:t>о</w:t>
      </w:r>
      <w:r w:rsidRPr="00E810A1">
        <w:rPr>
          <w:sz w:val="22"/>
          <w:szCs w:val="22"/>
        </w:rPr>
        <w:t>гих</w:t>
      </w:r>
      <w:r w:rsidRPr="00E810A1">
        <w:rPr>
          <w:spacing w:val="18"/>
          <w:sz w:val="22"/>
          <w:szCs w:val="22"/>
        </w:rPr>
        <w:t xml:space="preserve"> </w:t>
      </w:r>
      <w:r w:rsidRPr="00E810A1">
        <w:rPr>
          <w:spacing w:val="-1"/>
          <w:sz w:val="22"/>
          <w:szCs w:val="22"/>
        </w:rPr>
        <w:t>в</w:t>
      </w:r>
      <w:r w:rsidRPr="00E810A1">
        <w:rPr>
          <w:sz w:val="22"/>
          <w:szCs w:val="22"/>
        </w:rPr>
        <w:t>и</w:t>
      </w:r>
      <w:r w:rsidRPr="00E810A1">
        <w:rPr>
          <w:spacing w:val="1"/>
          <w:sz w:val="22"/>
          <w:szCs w:val="22"/>
        </w:rPr>
        <w:t>д</w:t>
      </w:r>
      <w:r w:rsidRPr="00E810A1">
        <w:rPr>
          <w:spacing w:val="-1"/>
          <w:sz w:val="22"/>
          <w:szCs w:val="22"/>
        </w:rPr>
        <w:t>а</w:t>
      </w:r>
      <w:r w:rsidRPr="00E810A1">
        <w:rPr>
          <w:sz w:val="22"/>
          <w:szCs w:val="22"/>
        </w:rPr>
        <w:t>х</w:t>
      </w:r>
      <w:r w:rsidRPr="00E810A1">
        <w:rPr>
          <w:spacing w:val="17"/>
          <w:sz w:val="22"/>
          <w:szCs w:val="22"/>
        </w:rPr>
        <w:t xml:space="preserve"> </w:t>
      </w:r>
      <w:r w:rsidRPr="00E810A1">
        <w:rPr>
          <w:sz w:val="22"/>
          <w:szCs w:val="22"/>
        </w:rPr>
        <w:t>про</w:t>
      </w:r>
      <w:r w:rsidRPr="00E810A1">
        <w:rPr>
          <w:spacing w:val="-1"/>
          <w:sz w:val="22"/>
          <w:szCs w:val="22"/>
        </w:rPr>
        <w:t>ф</w:t>
      </w:r>
      <w:r w:rsidRPr="00E810A1">
        <w:rPr>
          <w:sz w:val="22"/>
          <w:szCs w:val="22"/>
        </w:rPr>
        <w:t>ессиональной</w:t>
      </w:r>
      <w:r w:rsidRPr="00E810A1">
        <w:rPr>
          <w:spacing w:val="16"/>
          <w:sz w:val="22"/>
          <w:szCs w:val="22"/>
        </w:rPr>
        <w:t xml:space="preserve"> </w:t>
      </w:r>
      <w:r w:rsidRPr="00E810A1">
        <w:rPr>
          <w:spacing w:val="2"/>
          <w:sz w:val="22"/>
          <w:szCs w:val="22"/>
        </w:rPr>
        <w:t>д</w:t>
      </w:r>
      <w:r w:rsidRPr="00E810A1">
        <w:rPr>
          <w:spacing w:val="4"/>
          <w:sz w:val="22"/>
          <w:szCs w:val="22"/>
        </w:rPr>
        <w:t>е</w:t>
      </w:r>
      <w:r w:rsidRPr="00E810A1">
        <w:rPr>
          <w:spacing w:val="1"/>
          <w:sz w:val="22"/>
          <w:szCs w:val="22"/>
        </w:rPr>
        <w:t>я</w:t>
      </w:r>
      <w:r w:rsidRPr="00E810A1">
        <w:rPr>
          <w:sz w:val="22"/>
          <w:szCs w:val="22"/>
        </w:rPr>
        <w:t>те</w:t>
      </w:r>
      <w:r w:rsidRPr="00E810A1">
        <w:rPr>
          <w:spacing w:val="1"/>
          <w:sz w:val="22"/>
          <w:szCs w:val="22"/>
        </w:rPr>
        <w:t>л</w:t>
      </w:r>
      <w:r w:rsidRPr="00E810A1">
        <w:rPr>
          <w:spacing w:val="-1"/>
          <w:sz w:val="22"/>
          <w:szCs w:val="22"/>
        </w:rPr>
        <w:t>ь</w:t>
      </w:r>
      <w:r w:rsidRPr="00E810A1">
        <w:rPr>
          <w:sz w:val="22"/>
          <w:szCs w:val="22"/>
        </w:rPr>
        <w:t>н</w:t>
      </w:r>
      <w:r w:rsidRPr="00E810A1">
        <w:rPr>
          <w:spacing w:val="1"/>
          <w:sz w:val="22"/>
          <w:szCs w:val="22"/>
        </w:rPr>
        <w:t>ос</w:t>
      </w:r>
      <w:r w:rsidRPr="00E810A1">
        <w:rPr>
          <w:spacing w:val="-2"/>
          <w:sz w:val="22"/>
          <w:szCs w:val="22"/>
        </w:rPr>
        <w:t>т</w:t>
      </w:r>
      <w:r w:rsidRPr="00E810A1">
        <w:rPr>
          <w:sz w:val="22"/>
          <w:szCs w:val="22"/>
        </w:rPr>
        <w:t>и</w:t>
      </w:r>
      <w:r w:rsidRPr="00E810A1">
        <w:rPr>
          <w:spacing w:val="1"/>
          <w:sz w:val="22"/>
          <w:szCs w:val="22"/>
        </w:rPr>
        <w:t>.</w:t>
      </w:r>
      <w:r w:rsidRPr="00E810A1">
        <w:rPr>
          <w:spacing w:val="32"/>
          <w:sz w:val="22"/>
          <w:szCs w:val="22"/>
        </w:rPr>
        <w:t xml:space="preserve"> </w:t>
      </w:r>
      <w:r w:rsidRPr="00E810A1">
        <w:rPr>
          <w:sz w:val="22"/>
          <w:szCs w:val="22"/>
        </w:rPr>
        <w:t>Одни</w:t>
      </w:r>
      <w:r w:rsidRPr="00E810A1">
        <w:rPr>
          <w:spacing w:val="33"/>
          <w:sz w:val="22"/>
          <w:szCs w:val="22"/>
        </w:rPr>
        <w:t xml:space="preserve"> </w:t>
      </w:r>
      <w:r w:rsidRPr="00E810A1">
        <w:rPr>
          <w:spacing w:val="1"/>
          <w:sz w:val="22"/>
          <w:szCs w:val="22"/>
        </w:rPr>
        <w:t>в</w:t>
      </w:r>
      <w:r w:rsidRPr="00E810A1">
        <w:rPr>
          <w:spacing w:val="-1"/>
          <w:sz w:val="22"/>
          <w:szCs w:val="22"/>
        </w:rPr>
        <w:t>и</w:t>
      </w:r>
      <w:r w:rsidRPr="00E810A1">
        <w:rPr>
          <w:spacing w:val="1"/>
          <w:sz w:val="22"/>
          <w:szCs w:val="22"/>
        </w:rPr>
        <w:t>д</w:t>
      </w:r>
      <w:r w:rsidRPr="00E810A1">
        <w:rPr>
          <w:sz w:val="22"/>
          <w:szCs w:val="22"/>
        </w:rPr>
        <w:t>ы</w:t>
      </w:r>
      <w:r w:rsidRPr="00E810A1">
        <w:rPr>
          <w:spacing w:val="34"/>
          <w:sz w:val="22"/>
          <w:szCs w:val="22"/>
        </w:rPr>
        <w:t xml:space="preserve"> </w:t>
      </w:r>
      <w:r w:rsidRPr="00E810A1">
        <w:rPr>
          <w:spacing w:val="-2"/>
          <w:sz w:val="22"/>
          <w:szCs w:val="22"/>
        </w:rPr>
        <w:t>т</w:t>
      </w:r>
      <w:r w:rsidRPr="00E810A1">
        <w:rPr>
          <w:spacing w:val="1"/>
          <w:sz w:val="22"/>
          <w:szCs w:val="22"/>
        </w:rPr>
        <w:t>р</w:t>
      </w:r>
      <w:r w:rsidRPr="00E810A1">
        <w:rPr>
          <w:spacing w:val="-3"/>
          <w:sz w:val="22"/>
          <w:szCs w:val="22"/>
        </w:rPr>
        <w:t>у</w:t>
      </w:r>
      <w:r w:rsidRPr="00E810A1">
        <w:rPr>
          <w:spacing w:val="1"/>
          <w:sz w:val="22"/>
          <w:szCs w:val="22"/>
        </w:rPr>
        <w:t>д</w:t>
      </w:r>
      <w:r w:rsidRPr="00E810A1">
        <w:rPr>
          <w:sz w:val="22"/>
          <w:szCs w:val="22"/>
        </w:rPr>
        <w:t>а</w:t>
      </w:r>
      <w:r w:rsidRPr="00E810A1">
        <w:rPr>
          <w:spacing w:val="33"/>
          <w:sz w:val="22"/>
          <w:szCs w:val="22"/>
        </w:rPr>
        <w:t xml:space="preserve"> </w:t>
      </w:r>
      <w:r w:rsidRPr="00E810A1">
        <w:rPr>
          <w:spacing w:val="1"/>
          <w:sz w:val="22"/>
          <w:szCs w:val="22"/>
        </w:rPr>
        <w:t>п</w:t>
      </w:r>
      <w:r w:rsidRPr="00E810A1">
        <w:rPr>
          <w:sz w:val="22"/>
          <w:szCs w:val="22"/>
        </w:rPr>
        <w:t>ре</w:t>
      </w:r>
      <w:r w:rsidRPr="00E810A1">
        <w:rPr>
          <w:spacing w:val="1"/>
          <w:sz w:val="22"/>
          <w:szCs w:val="22"/>
        </w:rPr>
        <w:t>д</w:t>
      </w:r>
      <w:r w:rsidRPr="00E810A1">
        <w:rPr>
          <w:sz w:val="22"/>
          <w:szCs w:val="22"/>
        </w:rPr>
        <w:t>ъявл</w:t>
      </w:r>
      <w:r w:rsidRPr="00E810A1">
        <w:rPr>
          <w:spacing w:val="-1"/>
          <w:sz w:val="22"/>
          <w:szCs w:val="22"/>
        </w:rPr>
        <w:t>яю</w:t>
      </w:r>
      <w:r w:rsidRPr="00E810A1">
        <w:rPr>
          <w:sz w:val="22"/>
          <w:szCs w:val="22"/>
        </w:rPr>
        <w:t>т</w:t>
      </w:r>
      <w:r w:rsidRPr="00E810A1">
        <w:rPr>
          <w:spacing w:val="32"/>
          <w:sz w:val="22"/>
          <w:szCs w:val="22"/>
        </w:rPr>
        <w:t xml:space="preserve"> </w:t>
      </w:r>
      <w:r w:rsidRPr="00E810A1">
        <w:rPr>
          <w:spacing w:val="1"/>
          <w:sz w:val="22"/>
          <w:szCs w:val="22"/>
        </w:rPr>
        <w:t>пов</w:t>
      </w:r>
      <w:r w:rsidRPr="00E810A1">
        <w:rPr>
          <w:spacing w:val="-1"/>
          <w:sz w:val="22"/>
          <w:szCs w:val="22"/>
        </w:rPr>
        <w:t>ы</w:t>
      </w:r>
      <w:r w:rsidRPr="00E810A1">
        <w:rPr>
          <w:sz w:val="22"/>
          <w:szCs w:val="22"/>
        </w:rPr>
        <w:t>шен</w:t>
      </w:r>
      <w:r w:rsidRPr="00E810A1">
        <w:rPr>
          <w:spacing w:val="-1"/>
          <w:sz w:val="22"/>
          <w:szCs w:val="22"/>
        </w:rPr>
        <w:t>н</w:t>
      </w:r>
      <w:r w:rsidRPr="00E810A1">
        <w:rPr>
          <w:sz w:val="22"/>
          <w:szCs w:val="22"/>
        </w:rPr>
        <w:t>ы</w:t>
      </w:r>
      <w:r w:rsidRPr="00E810A1">
        <w:rPr>
          <w:spacing w:val="1"/>
          <w:sz w:val="22"/>
          <w:szCs w:val="22"/>
        </w:rPr>
        <w:t>е</w:t>
      </w:r>
      <w:r w:rsidRPr="00E810A1">
        <w:rPr>
          <w:spacing w:val="33"/>
          <w:sz w:val="22"/>
          <w:szCs w:val="22"/>
        </w:rPr>
        <w:t xml:space="preserve"> </w:t>
      </w:r>
      <w:r w:rsidRPr="00E810A1">
        <w:rPr>
          <w:sz w:val="22"/>
          <w:szCs w:val="22"/>
        </w:rPr>
        <w:t>тр</w:t>
      </w:r>
      <w:r w:rsidRPr="00E810A1">
        <w:rPr>
          <w:spacing w:val="7"/>
          <w:sz w:val="22"/>
          <w:szCs w:val="22"/>
        </w:rPr>
        <w:t>е</w:t>
      </w:r>
      <w:r w:rsidRPr="00E810A1">
        <w:rPr>
          <w:sz w:val="22"/>
          <w:szCs w:val="22"/>
        </w:rPr>
        <w:t>б</w:t>
      </w:r>
      <w:r w:rsidRPr="00E810A1">
        <w:rPr>
          <w:spacing w:val="1"/>
          <w:sz w:val="22"/>
          <w:szCs w:val="22"/>
        </w:rPr>
        <w:t>о</w:t>
      </w:r>
      <w:r w:rsidRPr="00E810A1">
        <w:rPr>
          <w:sz w:val="22"/>
          <w:szCs w:val="22"/>
        </w:rPr>
        <w:t>вания</w:t>
      </w:r>
      <w:r w:rsidRPr="00E810A1">
        <w:rPr>
          <w:spacing w:val="33"/>
          <w:sz w:val="22"/>
          <w:szCs w:val="22"/>
        </w:rPr>
        <w:t xml:space="preserve"> </w:t>
      </w:r>
      <w:r w:rsidRPr="00E810A1">
        <w:rPr>
          <w:spacing w:val="1"/>
          <w:sz w:val="22"/>
          <w:szCs w:val="22"/>
        </w:rPr>
        <w:t>к</w:t>
      </w:r>
      <w:r w:rsidRPr="00E810A1">
        <w:rPr>
          <w:spacing w:val="31"/>
          <w:sz w:val="22"/>
          <w:szCs w:val="22"/>
        </w:rPr>
        <w:t xml:space="preserve"> </w:t>
      </w:r>
      <w:r w:rsidRPr="00E810A1">
        <w:rPr>
          <w:spacing w:val="1"/>
          <w:sz w:val="22"/>
          <w:szCs w:val="22"/>
        </w:rPr>
        <w:t>о</w:t>
      </w:r>
      <w:r w:rsidRPr="00E810A1">
        <w:rPr>
          <w:sz w:val="22"/>
          <w:szCs w:val="22"/>
        </w:rPr>
        <w:t>бщ</w:t>
      </w:r>
      <w:r w:rsidRPr="00E810A1">
        <w:rPr>
          <w:spacing w:val="-2"/>
          <w:sz w:val="22"/>
          <w:szCs w:val="22"/>
        </w:rPr>
        <w:t>е</w:t>
      </w:r>
      <w:r w:rsidRPr="00E810A1">
        <w:rPr>
          <w:sz w:val="22"/>
          <w:szCs w:val="22"/>
        </w:rPr>
        <w:t>й вы</w:t>
      </w:r>
      <w:r w:rsidRPr="00E810A1">
        <w:rPr>
          <w:spacing w:val="1"/>
          <w:sz w:val="22"/>
          <w:szCs w:val="22"/>
        </w:rPr>
        <w:t>н</w:t>
      </w:r>
      <w:r w:rsidRPr="00E810A1">
        <w:rPr>
          <w:sz w:val="22"/>
          <w:szCs w:val="22"/>
        </w:rPr>
        <w:t>ос</w:t>
      </w:r>
      <w:r w:rsidRPr="00E810A1">
        <w:rPr>
          <w:spacing w:val="1"/>
          <w:sz w:val="22"/>
          <w:szCs w:val="22"/>
        </w:rPr>
        <w:t>л</w:t>
      </w:r>
      <w:r w:rsidRPr="00E810A1">
        <w:rPr>
          <w:sz w:val="22"/>
          <w:szCs w:val="22"/>
        </w:rPr>
        <w:t>и</w:t>
      </w:r>
      <w:r w:rsidRPr="00E810A1">
        <w:rPr>
          <w:spacing w:val="-1"/>
          <w:sz w:val="22"/>
          <w:szCs w:val="22"/>
        </w:rPr>
        <w:t>в</w:t>
      </w:r>
      <w:r w:rsidRPr="00E810A1">
        <w:rPr>
          <w:sz w:val="22"/>
          <w:szCs w:val="22"/>
        </w:rPr>
        <w:t>ос</w:t>
      </w:r>
      <w:r w:rsidRPr="00E810A1">
        <w:rPr>
          <w:spacing w:val="-1"/>
          <w:sz w:val="22"/>
          <w:szCs w:val="22"/>
        </w:rPr>
        <w:t>т</w:t>
      </w:r>
      <w:r w:rsidRPr="00E810A1">
        <w:rPr>
          <w:sz w:val="22"/>
          <w:szCs w:val="22"/>
        </w:rPr>
        <w:t>и,</w:t>
      </w:r>
      <w:r w:rsidRPr="00E810A1">
        <w:rPr>
          <w:spacing w:val="13"/>
          <w:sz w:val="22"/>
          <w:szCs w:val="22"/>
        </w:rPr>
        <w:t xml:space="preserve"> </w:t>
      </w:r>
      <w:r w:rsidRPr="00E810A1">
        <w:rPr>
          <w:sz w:val="22"/>
          <w:szCs w:val="22"/>
        </w:rPr>
        <w:t>д</w:t>
      </w:r>
      <w:r w:rsidRPr="00E810A1">
        <w:rPr>
          <w:spacing w:val="1"/>
          <w:sz w:val="22"/>
          <w:szCs w:val="22"/>
        </w:rPr>
        <w:t>р</w:t>
      </w:r>
      <w:r w:rsidRPr="00E810A1">
        <w:rPr>
          <w:spacing w:val="-3"/>
          <w:sz w:val="22"/>
          <w:szCs w:val="22"/>
        </w:rPr>
        <w:t>у</w:t>
      </w:r>
      <w:r w:rsidRPr="00E810A1">
        <w:rPr>
          <w:spacing w:val="2"/>
          <w:sz w:val="22"/>
          <w:szCs w:val="22"/>
        </w:rPr>
        <w:t>г</w:t>
      </w:r>
      <w:r w:rsidRPr="00E810A1">
        <w:rPr>
          <w:spacing w:val="1"/>
          <w:sz w:val="22"/>
          <w:szCs w:val="22"/>
        </w:rPr>
        <w:t>и</w:t>
      </w:r>
      <w:r w:rsidRPr="00E810A1">
        <w:rPr>
          <w:sz w:val="22"/>
          <w:szCs w:val="22"/>
        </w:rPr>
        <w:t>е</w:t>
      </w:r>
      <w:r w:rsidRPr="00E810A1">
        <w:rPr>
          <w:spacing w:val="17"/>
          <w:sz w:val="22"/>
          <w:szCs w:val="22"/>
        </w:rPr>
        <w:t xml:space="preserve"> </w:t>
      </w:r>
      <w:r w:rsidRPr="00E810A1">
        <w:rPr>
          <w:spacing w:val="1"/>
          <w:sz w:val="22"/>
          <w:szCs w:val="22"/>
        </w:rPr>
        <w:t>—</w:t>
      </w:r>
      <w:r w:rsidRPr="00E810A1">
        <w:rPr>
          <w:spacing w:val="14"/>
          <w:sz w:val="22"/>
          <w:szCs w:val="22"/>
        </w:rPr>
        <w:t xml:space="preserve"> </w:t>
      </w:r>
      <w:r w:rsidRPr="00E810A1">
        <w:rPr>
          <w:sz w:val="22"/>
          <w:szCs w:val="22"/>
        </w:rPr>
        <w:t>бы</w:t>
      </w:r>
      <w:r w:rsidRPr="00E810A1">
        <w:rPr>
          <w:spacing w:val="1"/>
          <w:sz w:val="22"/>
          <w:szCs w:val="22"/>
        </w:rPr>
        <w:t>с</w:t>
      </w:r>
      <w:r w:rsidRPr="00E810A1">
        <w:rPr>
          <w:spacing w:val="-1"/>
          <w:sz w:val="22"/>
          <w:szCs w:val="22"/>
        </w:rPr>
        <w:t>т</w:t>
      </w:r>
      <w:r w:rsidRPr="00E810A1">
        <w:rPr>
          <w:sz w:val="22"/>
          <w:szCs w:val="22"/>
        </w:rPr>
        <w:t>р</w:t>
      </w:r>
      <w:r w:rsidRPr="00E810A1">
        <w:rPr>
          <w:spacing w:val="2"/>
          <w:sz w:val="22"/>
          <w:szCs w:val="22"/>
        </w:rPr>
        <w:t>о</w:t>
      </w:r>
      <w:r w:rsidRPr="00E810A1">
        <w:rPr>
          <w:spacing w:val="-2"/>
          <w:sz w:val="22"/>
          <w:szCs w:val="22"/>
        </w:rPr>
        <w:t>т</w:t>
      </w:r>
      <w:r w:rsidRPr="00E810A1">
        <w:rPr>
          <w:sz w:val="22"/>
          <w:szCs w:val="22"/>
        </w:rPr>
        <w:t>е</w:t>
      </w:r>
      <w:r w:rsidRPr="00E810A1">
        <w:rPr>
          <w:spacing w:val="13"/>
          <w:sz w:val="22"/>
          <w:szCs w:val="22"/>
        </w:rPr>
        <w:t xml:space="preserve"> </w:t>
      </w:r>
      <w:r w:rsidRPr="00E810A1">
        <w:rPr>
          <w:spacing w:val="1"/>
          <w:sz w:val="22"/>
          <w:szCs w:val="22"/>
        </w:rPr>
        <w:t>ил</w:t>
      </w:r>
      <w:r w:rsidRPr="00E810A1">
        <w:rPr>
          <w:sz w:val="22"/>
          <w:szCs w:val="22"/>
        </w:rPr>
        <w:t>и</w:t>
      </w:r>
      <w:r w:rsidRPr="00E810A1">
        <w:rPr>
          <w:spacing w:val="11"/>
          <w:sz w:val="22"/>
          <w:szCs w:val="22"/>
        </w:rPr>
        <w:t xml:space="preserve"> </w:t>
      </w:r>
      <w:r w:rsidRPr="00E810A1">
        <w:rPr>
          <w:spacing w:val="1"/>
          <w:sz w:val="22"/>
          <w:szCs w:val="22"/>
        </w:rPr>
        <w:t>л</w:t>
      </w:r>
      <w:r w:rsidRPr="00E810A1">
        <w:rPr>
          <w:sz w:val="22"/>
          <w:szCs w:val="22"/>
        </w:rPr>
        <w:t>ов</w:t>
      </w:r>
      <w:r w:rsidRPr="00E810A1">
        <w:rPr>
          <w:spacing w:val="1"/>
          <w:sz w:val="22"/>
          <w:szCs w:val="22"/>
        </w:rPr>
        <w:t>к</w:t>
      </w:r>
      <w:r w:rsidRPr="00E810A1">
        <w:rPr>
          <w:sz w:val="22"/>
          <w:szCs w:val="22"/>
        </w:rPr>
        <w:t>ости,</w:t>
      </w:r>
      <w:r w:rsidRPr="00E810A1">
        <w:rPr>
          <w:spacing w:val="14"/>
          <w:sz w:val="22"/>
          <w:szCs w:val="22"/>
        </w:rPr>
        <w:t xml:space="preserve"> </w:t>
      </w:r>
      <w:r w:rsidRPr="00E810A1">
        <w:rPr>
          <w:sz w:val="22"/>
          <w:szCs w:val="22"/>
        </w:rPr>
        <w:t>третьи</w:t>
      </w:r>
      <w:r w:rsidRPr="00E810A1">
        <w:rPr>
          <w:spacing w:val="18"/>
          <w:sz w:val="22"/>
          <w:szCs w:val="22"/>
        </w:rPr>
        <w:t xml:space="preserve"> </w:t>
      </w:r>
      <w:r w:rsidRPr="00E810A1">
        <w:rPr>
          <w:sz w:val="22"/>
          <w:szCs w:val="22"/>
        </w:rPr>
        <w:t>—</w:t>
      </w:r>
      <w:r w:rsidRPr="00E810A1">
        <w:rPr>
          <w:spacing w:val="13"/>
          <w:sz w:val="22"/>
          <w:szCs w:val="22"/>
        </w:rPr>
        <w:t xml:space="preserve"> </w:t>
      </w:r>
      <w:r w:rsidRPr="00E810A1">
        <w:rPr>
          <w:sz w:val="22"/>
          <w:szCs w:val="22"/>
        </w:rPr>
        <w:t>к</w:t>
      </w:r>
      <w:r w:rsidRPr="00E810A1">
        <w:rPr>
          <w:spacing w:val="14"/>
          <w:sz w:val="22"/>
          <w:szCs w:val="22"/>
        </w:rPr>
        <w:t xml:space="preserve"> </w:t>
      </w:r>
      <w:r w:rsidRPr="00E810A1">
        <w:rPr>
          <w:sz w:val="22"/>
          <w:szCs w:val="22"/>
        </w:rPr>
        <w:t>с</w:t>
      </w:r>
      <w:r w:rsidRPr="00E810A1">
        <w:rPr>
          <w:spacing w:val="2"/>
          <w:sz w:val="22"/>
          <w:szCs w:val="22"/>
        </w:rPr>
        <w:t>и</w:t>
      </w:r>
      <w:r w:rsidRPr="00E810A1">
        <w:rPr>
          <w:sz w:val="22"/>
          <w:szCs w:val="22"/>
        </w:rPr>
        <w:t>ле</w:t>
      </w:r>
      <w:r w:rsidRPr="00E810A1">
        <w:rPr>
          <w:spacing w:val="14"/>
          <w:sz w:val="22"/>
          <w:szCs w:val="22"/>
        </w:rPr>
        <w:t xml:space="preserve"> </w:t>
      </w:r>
      <w:r w:rsidRPr="00E810A1">
        <w:rPr>
          <w:spacing w:val="1"/>
          <w:sz w:val="22"/>
          <w:szCs w:val="22"/>
        </w:rPr>
        <w:t>о</w:t>
      </w:r>
      <w:r w:rsidRPr="00E810A1">
        <w:rPr>
          <w:spacing w:val="-2"/>
          <w:sz w:val="22"/>
          <w:szCs w:val="22"/>
        </w:rPr>
        <w:t>т</w:t>
      </w:r>
      <w:r w:rsidRPr="00E810A1">
        <w:rPr>
          <w:spacing w:val="1"/>
          <w:sz w:val="22"/>
          <w:szCs w:val="22"/>
        </w:rPr>
        <w:t>д</w:t>
      </w:r>
      <w:r w:rsidRPr="00E810A1">
        <w:rPr>
          <w:sz w:val="22"/>
          <w:szCs w:val="22"/>
        </w:rPr>
        <w:t>ель</w:t>
      </w:r>
      <w:r w:rsidRPr="00E810A1">
        <w:rPr>
          <w:spacing w:val="-1"/>
          <w:sz w:val="22"/>
          <w:szCs w:val="22"/>
        </w:rPr>
        <w:t>ны</w:t>
      </w:r>
      <w:r w:rsidRPr="00E810A1">
        <w:rPr>
          <w:sz w:val="22"/>
          <w:szCs w:val="22"/>
        </w:rPr>
        <w:t>х г</w:t>
      </w:r>
      <w:r w:rsidRPr="00E810A1">
        <w:rPr>
          <w:spacing w:val="1"/>
          <w:sz w:val="22"/>
          <w:szCs w:val="22"/>
        </w:rPr>
        <w:t>р</w:t>
      </w:r>
      <w:r w:rsidRPr="00E810A1">
        <w:rPr>
          <w:spacing w:val="-2"/>
          <w:sz w:val="22"/>
          <w:szCs w:val="22"/>
        </w:rPr>
        <w:t>у</w:t>
      </w:r>
      <w:r w:rsidRPr="00E810A1">
        <w:rPr>
          <w:sz w:val="22"/>
          <w:szCs w:val="22"/>
        </w:rPr>
        <w:t>пп</w:t>
      </w:r>
      <w:r w:rsidRPr="00E810A1">
        <w:rPr>
          <w:spacing w:val="51"/>
          <w:sz w:val="22"/>
          <w:szCs w:val="22"/>
        </w:rPr>
        <w:t xml:space="preserve"> </w:t>
      </w:r>
      <w:r w:rsidRPr="00E810A1">
        <w:rPr>
          <w:spacing w:val="-1"/>
          <w:sz w:val="22"/>
          <w:szCs w:val="22"/>
        </w:rPr>
        <w:t>м</w:t>
      </w:r>
      <w:r w:rsidRPr="00E810A1">
        <w:rPr>
          <w:sz w:val="22"/>
          <w:szCs w:val="22"/>
        </w:rPr>
        <w:t>ыш</w:t>
      </w:r>
      <w:r w:rsidRPr="00E810A1">
        <w:rPr>
          <w:spacing w:val="1"/>
          <w:sz w:val="22"/>
          <w:szCs w:val="22"/>
        </w:rPr>
        <w:t>ц</w:t>
      </w:r>
      <w:r w:rsidRPr="00E810A1">
        <w:rPr>
          <w:spacing w:val="48"/>
          <w:sz w:val="22"/>
          <w:szCs w:val="22"/>
        </w:rPr>
        <w:t xml:space="preserve"> </w:t>
      </w:r>
      <w:r w:rsidRPr="00E810A1">
        <w:rPr>
          <w:sz w:val="22"/>
          <w:szCs w:val="22"/>
        </w:rPr>
        <w:t>и</w:t>
      </w:r>
      <w:r w:rsidRPr="00E810A1">
        <w:rPr>
          <w:spacing w:val="3"/>
          <w:sz w:val="22"/>
          <w:szCs w:val="22"/>
        </w:rPr>
        <w:t xml:space="preserve"> </w:t>
      </w:r>
      <w:r w:rsidRPr="00E810A1">
        <w:rPr>
          <w:sz w:val="22"/>
          <w:szCs w:val="22"/>
        </w:rPr>
        <w:t>т. п.</w:t>
      </w:r>
      <w:r w:rsidRPr="00E810A1">
        <w:rPr>
          <w:spacing w:val="47"/>
          <w:sz w:val="22"/>
          <w:szCs w:val="22"/>
        </w:rPr>
        <w:t xml:space="preserve"> </w:t>
      </w:r>
      <w:r w:rsidRPr="00E810A1">
        <w:rPr>
          <w:spacing w:val="1"/>
          <w:sz w:val="22"/>
          <w:szCs w:val="22"/>
        </w:rPr>
        <w:t>З</w:t>
      </w:r>
      <w:r w:rsidRPr="00E810A1">
        <w:rPr>
          <w:spacing w:val="-1"/>
          <w:sz w:val="22"/>
          <w:szCs w:val="22"/>
        </w:rPr>
        <w:t>а</w:t>
      </w:r>
      <w:r w:rsidRPr="00E810A1">
        <w:rPr>
          <w:sz w:val="22"/>
          <w:szCs w:val="22"/>
        </w:rPr>
        <w:t>бла</w:t>
      </w:r>
      <w:r w:rsidRPr="00E810A1">
        <w:rPr>
          <w:spacing w:val="-1"/>
          <w:sz w:val="22"/>
          <w:szCs w:val="22"/>
        </w:rPr>
        <w:t>г</w:t>
      </w:r>
      <w:r w:rsidRPr="00E810A1">
        <w:rPr>
          <w:sz w:val="22"/>
          <w:szCs w:val="22"/>
        </w:rPr>
        <w:t>о</w:t>
      </w:r>
      <w:r w:rsidRPr="00E810A1">
        <w:rPr>
          <w:spacing w:val="1"/>
          <w:sz w:val="22"/>
          <w:szCs w:val="22"/>
        </w:rPr>
        <w:t>в</w:t>
      </w:r>
      <w:r w:rsidRPr="00E810A1">
        <w:rPr>
          <w:sz w:val="22"/>
          <w:szCs w:val="22"/>
        </w:rPr>
        <w:t>ремен</w:t>
      </w:r>
      <w:r w:rsidRPr="00E810A1">
        <w:rPr>
          <w:spacing w:val="-1"/>
          <w:sz w:val="22"/>
          <w:szCs w:val="22"/>
        </w:rPr>
        <w:t>н</w:t>
      </w:r>
      <w:r w:rsidRPr="00E810A1">
        <w:rPr>
          <w:sz w:val="22"/>
          <w:szCs w:val="22"/>
        </w:rPr>
        <w:t>ое</w:t>
      </w:r>
      <w:r w:rsidRPr="00E810A1">
        <w:rPr>
          <w:spacing w:val="48"/>
          <w:sz w:val="22"/>
          <w:szCs w:val="22"/>
        </w:rPr>
        <w:t xml:space="preserve"> </w:t>
      </w:r>
      <w:r w:rsidRPr="00E810A1">
        <w:rPr>
          <w:sz w:val="22"/>
          <w:szCs w:val="22"/>
        </w:rPr>
        <w:t>ак</w:t>
      </w:r>
      <w:r w:rsidRPr="00E810A1">
        <w:rPr>
          <w:spacing w:val="2"/>
          <w:sz w:val="22"/>
          <w:szCs w:val="22"/>
        </w:rPr>
        <w:t>ц</w:t>
      </w:r>
      <w:r w:rsidRPr="00E810A1">
        <w:rPr>
          <w:spacing w:val="-1"/>
          <w:sz w:val="22"/>
          <w:szCs w:val="22"/>
        </w:rPr>
        <w:t>е</w:t>
      </w:r>
      <w:r w:rsidRPr="00E810A1">
        <w:rPr>
          <w:sz w:val="22"/>
          <w:szCs w:val="22"/>
        </w:rPr>
        <w:t>нти</w:t>
      </w:r>
      <w:r w:rsidRPr="00E810A1">
        <w:rPr>
          <w:spacing w:val="-1"/>
          <w:sz w:val="22"/>
          <w:szCs w:val="22"/>
        </w:rPr>
        <w:t>р</w:t>
      </w:r>
      <w:r w:rsidRPr="00E810A1">
        <w:rPr>
          <w:spacing w:val="1"/>
          <w:sz w:val="22"/>
          <w:szCs w:val="22"/>
        </w:rPr>
        <w:t>о</w:t>
      </w:r>
      <w:r w:rsidRPr="00E810A1">
        <w:rPr>
          <w:sz w:val="22"/>
          <w:szCs w:val="22"/>
        </w:rPr>
        <w:t>ван</w:t>
      </w:r>
      <w:r w:rsidRPr="00E810A1">
        <w:rPr>
          <w:spacing w:val="-1"/>
          <w:sz w:val="22"/>
          <w:szCs w:val="22"/>
        </w:rPr>
        <w:t>н</w:t>
      </w:r>
      <w:r w:rsidRPr="00E810A1">
        <w:rPr>
          <w:sz w:val="22"/>
          <w:szCs w:val="22"/>
        </w:rPr>
        <w:t>ое</w:t>
      </w:r>
      <w:r w:rsidRPr="00E810A1">
        <w:rPr>
          <w:spacing w:val="48"/>
          <w:sz w:val="22"/>
          <w:szCs w:val="22"/>
        </w:rPr>
        <w:t xml:space="preserve"> </w:t>
      </w:r>
      <w:r w:rsidRPr="00E810A1">
        <w:rPr>
          <w:spacing w:val="-1"/>
          <w:sz w:val="22"/>
          <w:szCs w:val="22"/>
        </w:rPr>
        <w:t>ф</w:t>
      </w:r>
      <w:r w:rsidRPr="00E810A1">
        <w:rPr>
          <w:spacing w:val="1"/>
          <w:sz w:val="22"/>
          <w:szCs w:val="22"/>
        </w:rPr>
        <w:t>ор</w:t>
      </w:r>
      <w:r w:rsidRPr="00E810A1">
        <w:rPr>
          <w:spacing w:val="-1"/>
          <w:sz w:val="22"/>
          <w:szCs w:val="22"/>
        </w:rPr>
        <w:t>ми</w:t>
      </w:r>
      <w:r w:rsidRPr="00E810A1">
        <w:rPr>
          <w:sz w:val="22"/>
          <w:szCs w:val="22"/>
        </w:rPr>
        <w:t>р</w:t>
      </w:r>
      <w:r w:rsidRPr="00E810A1">
        <w:rPr>
          <w:spacing w:val="1"/>
          <w:sz w:val="22"/>
          <w:szCs w:val="22"/>
        </w:rPr>
        <w:t>ов</w:t>
      </w:r>
      <w:r w:rsidRPr="00E810A1">
        <w:rPr>
          <w:spacing w:val="-2"/>
          <w:sz w:val="22"/>
          <w:szCs w:val="22"/>
        </w:rPr>
        <w:t>а</w:t>
      </w:r>
      <w:r w:rsidRPr="00E810A1">
        <w:rPr>
          <w:spacing w:val="-1"/>
          <w:sz w:val="22"/>
          <w:szCs w:val="22"/>
        </w:rPr>
        <w:t>н</w:t>
      </w:r>
      <w:r w:rsidRPr="00E810A1">
        <w:rPr>
          <w:sz w:val="22"/>
          <w:szCs w:val="22"/>
        </w:rPr>
        <w:t>и</w:t>
      </w:r>
      <w:r w:rsidRPr="00E810A1">
        <w:rPr>
          <w:spacing w:val="1"/>
          <w:sz w:val="22"/>
          <w:szCs w:val="22"/>
        </w:rPr>
        <w:t>е</w:t>
      </w:r>
      <w:r w:rsidRPr="00E810A1">
        <w:rPr>
          <w:spacing w:val="47"/>
          <w:sz w:val="22"/>
          <w:szCs w:val="22"/>
        </w:rPr>
        <w:t xml:space="preserve"> </w:t>
      </w:r>
      <w:r w:rsidRPr="00E810A1">
        <w:rPr>
          <w:spacing w:val="1"/>
          <w:sz w:val="22"/>
          <w:szCs w:val="22"/>
        </w:rPr>
        <w:t>н</w:t>
      </w:r>
      <w:r w:rsidRPr="00E810A1">
        <w:rPr>
          <w:spacing w:val="5"/>
          <w:sz w:val="22"/>
          <w:szCs w:val="22"/>
        </w:rPr>
        <w:t>у</w:t>
      </w:r>
      <w:r w:rsidRPr="00E810A1">
        <w:rPr>
          <w:spacing w:val="1"/>
          <w:sz w:val="22"/>
          <w:szCs w:val="22"/>
        </w:rPr>
        <w:t>ж</w:t>
      </w:r>
      <w:r w:rsidRPr="00E810A1">
        <w:rPr>
          <w:sz w:val="22"/>
          <w:szCs w:val="22"/>
        </w:rPr>
        <w:t>н</w:t>
      </w:r>
      <w:r w:rsidRPr="00E810A1">
        <w:rPr>
          <w:spacing w:val="1"/>
          <w:sz w:val="22"/>
          <w:szCs w:val="22"/>
        </w:rPr>
        <w:t>ы</w:t>
      </w:r>
      <w:r w:rsidRPr="00E810A1">
        <w:rPr>
          <w:sz w:val="22"/>
          <w:szCs w:val="22"/>
        </w:rPr>
        <w:t>х</w:t>
      </w:r>
      <w:r w:rsidRPr="00E810A1">
        <w:rPr>
          <w:spacing w:val="28"/>
          <w:sz w:val="22"/>
          <w:szCs w:val="22"/>
        </w:rPr>
        <w:t xml:space="preserve"> </w:t>
      </w:r>
      <w:r w:rsidRPr="00E810A1">
        <w:rPr>
          <w:sz w:val="22"/>
          <w:szCs w:val="22"/>
        </w:rPr>
        <w:t>п</w:t>
      </w:r>
      <w:r w:rsidRPr="00E810A1">
        <w:rPr>
          <w:spacing w:val="-1"/>
          <w:sz w:val="22"/>
          <w:szCs w:val="22"/>
        </w:rPr>
        <w:t>р</w:t>
      </w:r>
      <w:r w:rsidRPr="00E810A1">
        <w:rPr>
          <w:sz w:val="22"/>
          <w:szCs w:val="22"/>
        </w:rPr>
        <w:t>ик</w:t>
      </w:r>
      <w:r w:rsidRPr="00E810A1">
        <w:rPr>
          <w:spacing w:val="1"/>
          <w:sz w:val="22"/>
          <w:szCs w:val="22"/>
        </w:rPr>
        <w:t>л</w:t>
      </w:r>
      <w:r w:rsidRPr="00E810A1">
        <w:rPr>
          <w:spacing w:val="-2"/>
          <w:sz w:val="22"/>
          <w:szCs w:val="22"/>
        </w:rPr>
        <w:t>а</w:t>
      </w:r>
      <w:r w:rsidRPr="00E810A1">
        <w:rPr>
          <w:spacing w:val="1"/>
          <w:sz w:val="22"/>
          <w:szCs w:val="22"/>
        </w:rPr>
        <w:t>д</w:t>
      </w:r>
      <w:r w:rsidRPr="00E810A1">
        <w:rPr>
          <w:sz w:val="22"/>
          <w:szCs w:val="22"/>
        </w:rPr>
        <w:t>ных</w:t>
      </w:r>
      <w:r w:rsidRPr="00E810A1">
        <w:rPr>
          <w:spacing w:val="27"/>
          <w:sz w:val="22"/>
          <w:szCs w:val="22"/>
        </w:rPr>
        <w:t xml:space="preserve"> </w:t>
      </w:r>
      <w:r w:rsidRPr="00E810A1">
        <w:rPr>
          <w:spacing w:val="-1"/>
          <w:sz w:val="22"/>
          <w:szCs w:val="22"/>
        </w:rPr>
        <w:t>ф</w:t>
      </w:r>
      <w:r w:rsidRPr="00E810A1">
        <w:rPr>
          <w:sz w:val="22"/>
          <w:szCs w:val="22"/>
        </w:rPr>
        <w:t>и</w:t>
      </w:r>
      <w:r w:rsidRPr="00E810A1">
        <w:rPr>
          <w:spacing w:val="1"/>
          <w:sz w:val="22"/>
          <w:szCs w:val="22"/>
        </w:rPr>
        <w:t>з</w:t>
      </w:r>
      <w:r w:rsidRPr="00E810A1">
        <w:rPr>
          <w:sz w:val="22"/>
          <w:szCs w:val="22"/>
        </w:rPr>
        <w:t>ичес</w:t>
      </w:r>
      <w:r w:rsidRPr="00E810A1">
        <w:rPr>
          <w:spacing w:val="-1"/>
          <w:sz w:val="22"/>
          <w:szCs w:val="22"/>
        </w:rPr>
        <w:t>к</w:t>
      </w:r>
      <w:r w:rsidRPr="00E810A1">
        <w:rPr>
          <w:sz w:val="22"/>
          <w:szCs w:val="22"/>
        </w:rPr>
        <w:t>и</w:t>
      </w:r>
      <w:r w:rsidRPr="00E810A1">
        <w:rPr>
          <w:spacing w:val="1"/>
          <w:sz w:val="22"/>
          <w:szCs w:val="22"/>
        </w:rPr>
        <w:t>х</w:t>
      </w:r>
      <w:r w:rsidRPr="00E810A1">
        <w:rPr>
          <w:spacing w:val="26"/>
          <w:sz w:val="22"/>
          <w:szCs w:val="22"/>
        </w:rPr>
        <w:t xml:space="preserve"> </w:t>
      </w:r>
      <w:r w:rsidRPr="00E810A1">
        <w:rPr>
          <w:spacing w:val="1"/>
          <w:sz w:val="22"/>
          <w:szCs w:val="22"/>
        </w:rPr>
        <w:t>к</w:t>
      </w:r>
      <w:r w:rsidRPr="00E810A1">
        <w:rPr>
          <w:sz w:val="22"/>
          <w:szCs w:val="22"/>
        </w:rPr>
        <w:t>а</w:t>
      </w:r>
      <w:r w:rsidRPr="00E810A1">
        <w:rPr>
          <w:spacing w:val="1"/>
          <w:sz w:val="22"/>
          <w:szCs w:val="22"/>
        </w:rPr>
        <w:t>ч</w:t>
      </w:r>
      <w:r w:rsidRPr="00E810A1">
        <w:rPr>
          <w:sz w:val="22"/>
          <w:szCs w:val="22"/>
        </w:rPr>
        <w:t>еств</w:t>
      </w:r>
      <w:r w:rsidRPr="00E810A1">
        <w:rPr>
          <w:spacing w:val="27"/>
          <w:sz w:val="22"/>
          <w:szCs w:val="22"/>
        </w:rPr>
        <w:t xml:space="preserve"> </w:t>
      </w:r>
      <w:r w:rsidRPr="00E810A1">
        <w:rPr>
          <w:sz w:val="22"/>
          <w:szCs w:val="22"/>
        </w:rPr>
        <w:t>в</w:t>
      </w:r>
      <w:r w:rsidRPr="00E810A1">
        <w:rPr>
          <w:spacing w:val="28"/>
          <w:sz w:val="22"/>
          <w:szCs w:val="22"/>
        </w:rPr>
        <w:t xml:space="preserve"> </w:t>
      </w:r>
      <w:r w:rsidRPr="00E810A1">
        <w:rPr>
          <w:spacing w:val="1"/>
          <w:sz w:val="22"/>
          <w:szCs w:val="22"/>
        </w:rPr>
        <w:t>п</w:t>
      </w:r>
      <w:r w:rsidRPr="00E810A1">
        <w:rPr>
          <w:sz w:val="22"/>
          <w:szCs w:val="22"/>
        </w:rPr>
        <w:t>р</w:t>
      </w:r>
      <w:r w:rsidRPr="00E810A1">
        <w:rPr>
          <w:spacing w:val="1"/>
          <w:sz w:val="22"/>
          <w:szCs w:val="22"/>
        </w:rPr>
        <w:t>о</w:t>
      </w:r>
      <w:r w:rsidRPr="00E810A1">
        <w:rPr>
          <w:sz w:val="22"/>
          <w:szCs w:val="22"/>
        </w:rPr>
        <w:t>цессе</w:t>
      </w:r>
      <w:r w:rsidRPr="00E810A1">
        <w:rPr>
          <w:spacing w:val="26"/>
          <w:sz w:val="22"/>
          <w:szCs w:val="22"/>
        </w:rPr>
        <w:t xml:space="preserve"> </w:t>
      </w:r>
      <w:r w:rsidRPr="00E810A1">
        <w:rPr>
          <w:spacing w:val="1"/>
          <w:sz w:val="22"/>
          <w:szCs w:val="22"/>
        </w:rPr>
        <w:t>ф</w:t>
      </w:r>
      <w:r w:rsidRPr="00E810A1">
        <w:rPr>
          <w:spacing w:val="2"/>
          <w:sz w:val="22"/>
          <w:szCs w:val="22"/>
        </w:rPr>
        <w:t>и</w:t>
      </w:r>
      <w:r w:rsidRPr="00E810A1">
        <w:rPr>
          <w:spacing w:val="-2"/>
          <w:sz w:val="22"/>
          <w:szCs w:val="22"/>
        </w:rPr>
        <w:t>з</w:t>
      </w:r>
      <w:r w:rsidRPr="00E810A1">
        <w:rPr>
          <w:sz w:val="22"/>
          <w:szCs w:val="22"/>
        </w:rPr>
        <w:t>ич</w:t>
      </w:r>
      <w:r w:rsidRPr="00E810A1">
        <w:rPr>
          <w:spacing w:val="1"/>
          <w:sz w:val="22"/>
          <w:szCs w:val="22"/>
        </w:rPr>
        <w:t>е</w:t>
      </w:r>
      <w:r w:rsidRPr="00E810A1">
        <w:rPr>
          <w:sz w:val="22"/>
          <w:szCs w:val="22"/>
        </w:rPr>
        <w:t>ского</w:t>
      </w:r>
      <w:r w:rsidRPr="00E810A1">
        <w:rPr>
          <w:spacing w:val="28"/>
          <w:sz w:val="22"/>
          <w:szCs w:val="22"/>
        </w:rPr>
        <w:t xml:space="preserve"> </w:t>
      </w:r>
      <w:r w:rsidRPr="00E810A1">
        <w:rPr>
          <w:sz w:val="22"/>
          <w:szCs w:val="22"/>
        </w:rPr>
        <w:t>вос</w:t>
      </w:r>
      <w:r w:rsidRPr="00E810A1">
        <w:rPr>
          <w:spacing w:val="6"/>
          <w:sz w:val="22"/>
          <w:szCs w:val="22"/>
        </w:rPr>
        <w:t>п</w:t>
      </w:r>
      <w:r w:rsidRPr="00E810A1">
        <w:rPr>
          <w:spacing w:val="2"/>
          <w:sz w:val="22"/>
          <w:szCs w:val="22"/>
        </w:rPr>
        <w:t>и</w:t>
      </w:r>
      <w:r w:rsidRPr="00E810A1">
        <w:rPr>
          <w:sz w:val="22"/>
          <w:szCs w:val="22"/>
        </w:rPr>
        <w:t>тания</w:t>
      </w:r>
      <w:r w:rsidRPr="00E810A1">
        <w:rPr>
          <w:spacing w:val="27"/>
          <w:sz w:val="22"/>
          <w:szCs w:val="22"/>
        </w:rPr>
        <w:t xml:space="preserve"> </w:t>
      </w:r>
      <w:r w:rsidRPr="00E810A1">
        <w:rPr>
          <w:sz w:val="22"/>
          <w:szCs w:val="22"/>
        </w:rPr>
        <w:t>до п</w:t>
      </w:r>
      <w:r w:rsidRPr="00E810A1">
        <w:rPr>
          <w:spacing w:val="1"/>
          <w:sz w:val="22"/>
          <w:szCs w:val="22"/>
        </w:rPr>
        <w:t>р</w:t>
      </w:r>
      <w:r w:rsidRPr="00E810A1">
        <w:rPr>
          <w:sz w:val="22"/>
          <w:szCs w:val="22"/>
        </w:rPr>
        <w:t>офесси</w:t>
      </w:r>
      <w:r w:rsidRPr="00E810A1">
        <w:rPr>
          <w:spacing w:val="-1"/>
          <w:sz w:val="22"/>
          <w:szCs w:val="22"/>
        </w:rPr>
        <w:t>о</w:t>
      </w:r>
      <w:r w:rsidRPr="00E810A1">
        <w:rPr>
          <w:sz w:val="22"/>
          <w:szCs w:val="22"/>
        </w:rPr>
        <w:t>н</w:t>
      </w:r>
      <w:r w:rsidRPr="00E810A1">
        <w:rPr>
          <w:spacing w:val="1"/>
          <w:sz w:val="22"/>
          <w:szCs w:val="22"/>
        </w:rPr>
        <w:t>а</w:t>
      </w:r>
      <w:r w:rsidRPr="00E810A1">
        <w:rPr>
          <w:sz w:val="22"/>
          <w:szCs w:val="22"/>
        </w:rPr>
        <w:t>ль</w:t>
      </w:r>
      <w:r w:rsidRPr="00E810A1">
        <w:rPr>
          <w:spacing w:val="-1"/>
          <w:sz w:val="22"/>
          <w:szCs w:val="22"/>
        </w:rPr>
        <w:t>н</w:t>
      </w:r>
      <w:r w:rsidRPr="00E810A1">
        <w:rPr>
          <w:sz w:val="22"/>
          <w:szCs w:val="22"/>
        </w:rPr>
        <w:t>о тре</w:t>
      </w:r>
      <w:r w:rsidRPr="00E810A1">
        <w:rPr>
          <w:spacing w:val="1"/>
          <w:sz w:val="22"/>
          <w:szCs w:val="22"/>
        </w:rPr>
        <w:t>б</w:t>
      </w:r>
      <w:r w:rsidRPr="00E810A1">
        <w:rPr>
          <w:spacing w:val="-3"/>
          <w:sz w:val="22"/>
          <w:szCs w:val="22"/>
        </w:rPr>
        <w:t>у</w:t>
      </w:r>
      <w:r w:rsidRPr="00E810A1">
        <w:rPr>
          <w:sz w:val="22"/>
          <w:szCs w:val="22"/>
        </w:rPr>
        <w:t>ем</w:t>
      </w:r>
      <w:r w:rsidRPr="00E810A1">
        <w:rPr>
          <w:spacing w:val="2"/>
          <w:sz w:val="22"/>
          <w:szCs w:val="22"/>
        </w:rPr>
        <w:t>о</w:t>
      </w:r>
      <w:r w:rsidRPr="00E810A1">
        <w:rPr>
          <w:sz w:val="22"/>
          <w:szCs w:val="22"/>
        </w:rPr>
        <w:t>го</w:t>
      </w:r>
      <w:r w:rsidRPr="00E810A1">
        <w:rPr>
          <w:spacing w:val="2"/>
          <w:sz w:val="22"/>
          <w:szCs w:val="22"/>
        </w:rPr>
        <w:t xml:space="preserve"> </w:t>
      </w:r>
      <w:r w:rsidRPr="00E810A1">
        <w:rPr>
          <w:spacing w:val="-3"/>
          <w:sz w:val="22"/>
          <w:szCs w:val="22"/>
        </w:rPr>
        <w:t>у</w:t>
      </w:r>
      <w:r w:rsidRPr="00E810A1">
        <w:rPr>
          <w:spacing w:val="3"/>
          <w:sz w:val="22"/>
          <w:szCs w:val="22"/>
        </w:rPr>
        <w:t>р</w:t>
      </w:r>
      <w:r w:rsidRPr="00E810A1">
        <w:rPr>
          <w:spacing w:val="1"/>
          <w:sz w:val="22"/>
          <w:szCs w:val="22"/>
        </w:rPr>
        <w:t>о</w:t>
      </w:r>
      <w:r w:rsidRPr="00E810A1">
        <w:rPr>
          <w:spacing w:val="-1"/>
          <w:sz w:val="22"/>
          <w:szCs w:val="22"/>
        </w:rPr>
        <w:t>в</w:t>
      </w:r>
      <w:r w:rsidRPr="00E810A1">
        <w:rPr>
          <w:sz w:val="22"/>
          <w:szCs w:val="22"/>
        </w:rPr>
        <w:t xml:space="preserve">ня </w:t>
      </w:r>
      <w:r w:rsidRPr="00E810A1">
        <w:rPr>
          <w:spacing w:val="1"/>
          <w:sz w:val="22"/>
          <w:szCs w:val="22"/>
        </w:rPr>
        <w:t>и</w:t>
      </w:r>
      <w:r w:rsidRPr="00E810A1">
        <w:rPr>
          <w:spacing w:val="-1"/>
          <w:sz w:val="22"/>
          <w:szCs w:val="22"/>
        </w:rPr>
        <w:t xml:space="preserve"> </w:t>
      </w:r>
      <w:r w:rsidRPr="00E810A1">
        <w:rPr>
          <w:spacing w:val="-2"/>
          <w:sz w:val="22"/>
          <w:szCs w:val="22"/>
        </w:rPr>
        <w:t>я</w:t>
      </w:r>
      <w:r w:rsidRPr="00E810A1">
        <w:rPr>
          <w:sz w:val="22"/>
          <w:szCs w:val="22"/>
        </w:rPr>
        <w:t>в</w:t>
      </w:r>
      <w:r w:rsidRPr="00E810A1">
        <w:rPr>
          <w:spacing w:val="-1"/>
          <w:sz w:val="22"/>
          <w:szCs w:val="22"/>
        </w:rPr>
        <w:t>л</w:t>
      </w:r>
      <w:r w:rsidRPr="00E810A1">
        <w:rPr>
          <w:sz w:val="22"/>
          <w:szCs w:val="22"/>
        </w:rPr>
        <w:t>яе</w:t>
      </w:r>
      <w:r w:rsidRPr="00E810A1">
        <w:rPr>
          <w:spacing w:val="1"/>
          <w:sz w:val="22"/>
          <w:szCs w:val="22"/>
        </w:rPr>
        <w:t>т</w:t>
      </w:r>
      <w:r w:rsidRPr="00E810A1">
        <w:rPr>
          <w:sz w:val="22"/>
          <w:szCs w:val="22"/>
        </w:rPr>
        <w:t>ся</w:t>
      </w:r>
      <w:r w:rsidRPr="00E810A1">
        <w:rPr>
          <w:spacing w:val="1"/>
          <w:sz w:val="22"/>
          <w:szCs w:val="22"/>
        </w:rPr>
        <w:t xml:space="preserve"> </w:t>
      </w:r>
      <w:r w:rsidRPr="00E810A1">
        <w:rPr>
          <w:sz w:val="22"/>
          <w:szCs w:val="22"/>
        </w:rPr>
        <w:t>одн</w:t>
      </w:r>
      <w:r w:rsidRPr="00E810A1">
        <w:rPr>
          <w:spacing w:val="-1"/>
          <w:sz w:val="22"/>
          <w:szCs w:val="22"/>
        </w:rPr>
        <w:t>о</w:t>
      </w:r>
      <w:r w:rsidRPr="00E810A1">
        <w:rPr>
          <w:sz w:val="22"/>
          <w:szCs w:val="22"/>
        </w:rPr>
        <w:t>й</w:t>
      </w:r>
      <w:r w:rsidRPr="00E810A1">
        <w:rPr>
          <w:spacing w:val="1"/>
          <w:sz w:val="22"/>
          <w:szCs w:val="22"/>
        </w:rPr>
        <w:t xml:space="preserve"> </w:t>
      </w:r>
      <w:r w:rsidRPr="00E810A1">
        <w:rPr>
          <w:sz w:val="22"/>
          <w:szCs w:val="22"/>
        </w:rPr>
        <w:t xml:space="preserve">из </w:t>
      </w:r>
      <w:r w:rsidRPr="00E810A1">
        <w:rPr>
          <w:spacing w:val="1"/>
          <w:sz w:val="22"/>
          <w:szCs w:val="22"/>
        </w:rPr>
        <w:t>з</w:t>
      </w:r>
      <w:r w:rsidRPr="00E810A1">
        <w:rPr>
          <w:spacing w:val="-1"/>
          <w:sz w:val="22"/>
          <w:szCs w:val="22"/>
        </w:rPr>
        <w:t>а</w:t>
      </w:r>
      <w:r w:rsidRPr="00E810A1">
        <w:rPr>
          <w:spacing w:val="1"/>
          <w:sz w:val="22"/>
          <w:szCs w:val="22"/>
        </w:rPr>
        <w:t>д</w:t>
      </w:r>
      <w:r w:rsidRPr="00E810A1">
        <w:rPr>
          <w:sz w:val="22"/>
          <w:szCs w:val="22"/>
        </w:rPr>
        <w:t>ач</w:t>
      </w:r>
      <w:r w:rsidRPr="00E810A1">
        <w:rPr>
          <w:spacing w:val="1"/>
          <w:sz w:val="22"/>
          <w:szCs w:val="22"/>
        </w:rPr>
        <w:t xml:space="preserve"> </w:t>
      </w:r>
      <w:r w:rsidRPr="00E810A1">
        <w:rPr>
          <w:sz w:val="22"/>
          <w:szCs w:val="22"/>
        </w:rPr>
        <w:t>П</w:t>
      </w:r>
      <w:r w:rsidRPr="00E810A1">
        <w:rPr>
          <w:spacing w:val="-1"/>
          <w:sz w:val="22"/>
          <w:szCs w:val="22"/>
        </w:rPr>
        <w:t>П</w:t>
      </w:r>
      <w:r w:rsidRPr="00E810A1">
        <w:rPr>
          <w:sz w:val="22"/>
          <w:szCs w:val="22"/>
        </w:rPr>
        <w:t>Ф</w:t>
      </w:r>
      <w:r w:rsidRPr="00E810A1">
        <w:rPr>
          <w:spacing w:val="-1"/>
          <w:sz w:val="22"/>
          <w:szCs w:val="22"/>
        </w:rPr>
        <w:t>П</w:t>
      </w:r>
      <w:r w:rsidRPr="00E810A1">
        <w:rPr>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i/>
          <w:iCs/>
          <w:sz w:val="22"/>
          <w:szCs w:val="22"/>
        </w:rPr>
        <w:t>Пр</w:t>
      </w:r>
      <w:r w:rsidRPr="00E810A1">
        <w:rPr>
          <w:i/>
          <w:iCs/>
          <w:spacing w:val="1"/>
          <w:sz w:val="22"/>
          <w:szCs w:val="22"/>
        </w:rPr>
        <w:t>и</w:t>
      </w:r>
      <w:r w:rsidRPr="00E810A1">
        <w:rPr>
          <w:i/>
          <w:iCs/>
          <w:sz w:val="22"/>
          <w:szCs w:val="22"/>
        </w:rPr>
        <w:t>кл</w:t>
      </w:r>
      <w:r w:rsidRPr="00E810A1">
        <w:rPr>
          <w:i/>
          <w:iCs/>
          <w:spacing w:val="1"/>
          <w:sz w:val="22"/>
          <w:szCs w:val="22"/>
        </w:rPr>
        <w:t>а</w:t>
      </w:r>
      <w:r w:rsidRPr="00E810A1">
        <w:rPr>
          <w:i/>
          <w:iCs/>
          <w:sz w:val="22"/>
          <w:szCs w:val="22"/>
        </w:rPr>
        <w:t>д</w:t>
      </w:r>
      <w:r w:rsidRPr="00E810A1">
        <w:rPr>
          <w:i/>
          <w:iCs/>
          <w:spacing w:val="1"/>
          <w:sz w:val="22"/>
          <w:szCs w:val="22"/>
        </w:rPr>
        <w:t>н</w:t>
      </w:r>
      <w:r w:rsidRPr="00E810A1">
        <w:rPr>
          <w:i/>
          <w:iCs/>
          <w:spacing w:val="-2"/>
          <w:sz w:val="22"/>
          <w:szCs w:val="22"/>
        </w:rPr>
        <w:t>ы</w:t>
      </w:r>
      <w:r w:rsidRPr="00E810A1">
        <w:rPr>
          <w:i/>
          <w:iCs/>
          <w:sz w:val="22"/>
          <w:szCs w:val="22"/>
        </w:rPr>
        <w:t>е</w:t>
      </w:r>
      <w:r w:rsidRPr="00E810A1">
        <w:rPr>
          <w:spacing w:val="39"/>
          <w:sz w:val="22"/>
          <w:szCs w:val="22"/>
        </w:rPr>
        <w:t xml:space="preserve"> </w:t>
      </w:r>
      <w:r w:rsidRPr="00E810A1">
        <w:rPr>
          <w:i/>
          <w:iCs/>
          <w:spacing w:val="2"/>
          <w:sz w:val="22"/>
          <w:szCs w:val="22"/>
        </w:rPr>
        <w:t>п</w:t>
      </w:r>
      <w:r w:rsidRPr="00E810A1">
        <w:rPr>
          <w:i/>
          <w:iCs/>
          <w:spacing w:val="-1"/>
          <w:sz w:val="22"/>
          <w:szCs w:val="22"/>
        </w:rPr>
        <w:t>с</w:t>
      </w:r>
      <w:r w:rsidRPr="00E810A1">
        <w:rPr>
          <w:i/>
          <w:iCs/>
          <w:sz w:val="22"/>
          <w:szCs w:val="22"/>
        </w:rPr>
        <w:t>и</w:t>
      </w:r>
      <w:r w:rsidRPr="00E810A1">
        <w:rPr>
          <w:i/>
          <w:iCs/>
          <w:spacing w:val="-1"/>
          <w:sz w:val="22"/>
          <w:szCs w:val="22"/>
        </w:rPr>
        <w:t>х</w:t>
      </w:r>
      <w:r w:rsidRPr="00E810A1">
        <w:rPr>
          <w:i/>
          <w:iCs/>
          <w:sz w:val="22"/>
          <w:szCs w:val="22"/>
        </w:rPr>
        <w:t>ичес</w:t>
      </w:r>
      <w:r w:rsidRPr="00E810A1">
        <w:rPr>
          <w:i/>
          <w:iCs/>
          <w:spacing w:val="-1"/>
          <w:sz w:val="22"/>
          <w:szCs w:val="22"/>
        </w:rPr>
        <w:t>к</w:t>
      </w:r>
      <w:r w:rsidRPr="00E810A1">
        <w:rPr>
          <w:i/>
          <w:iCs/>
          <w:spacing w:val="1"/>
          <w:sz w:val="22"/>
          <w:szCs w:val="22"/>
        </w:rPr>
        <w:t>и</w:t>
      </w:r>
      <w:r w:rsidRPr="00E810A1">
        <w:rPr>
          <w:i/>
          <w:iCs/>
          <w:sz w:val="22"/>
          <w:szCs w:val="22"/>
        </w:rPr>
        <w:t>е</w:t>
      </w:r>
      <w:r w:rsidRPr="00E810A1">
        <w:rPr>
          <w:spacing w:val="40"/>
          <w:sz w:val="22"/>
          <w:szCs w:val="22"/>
        </w:rPr>
        <w:t xml:space="preserve"> </w:t>
      </w:r>
      <w:r w:rsidRPr="00E810A1">
        <w:rPr>
          <w:i/>
          <w:iCs/>
          <w:sz w:val="22"/>
          <w:szCs w:val="22"/>
        </w:rPr>
        <w:t>ка</w:t>
      </w:r>
      <w:r w:rsidRPr="00E810A1">
        <w:rPr>
          <w:i/>
          <w:iCs/>
          <w:spacing w:val="1"/>
          <w:sz w:val="22"/>
          <w:szCs w:val="22"/>
        </w:rPr>
        <w:t>ч</w:t>
      </w:r>
      <w:r w:rsidRPr="00E810A1">
        <w:rPr>
          <w:i/>
          <w:iCs/>
          <w:sz w:val="22"/>
          <w:szCs w:val="22"/>
        </w:rPr>
        <w:t>е</w:t>
      </w:r>
      <w:r w:rsidRPr="00E810A1">
        <w:rPr>
          <w:i/>
          <w:iCs/>
          <w:spacing w:val="1"/>
          <w:sz w:val="22"/>
          <w:szCs w:val="22"/>
        </w:rPr>
        <w:t>с</w:t>
      </w:r>
      <w:r w:rsidRPr="00E810A1">
        <w:rPr>
          <w:i/>
          <w:iCs/>
          <w:sz w:val="22"/>
          <w:szCs w:val="22"/>
        </w:rPr>
        <w:t>т</w:t>
      </w:r>
      <w:r w:rsidRPr="00E810A1">
        <w:rPr>
          <w:i/>
          <w:iCs/>
          <w:spacing w:val="-1"/>
          <w:sz w:val="22"/>
          <w:szCs w:val="22"/>
        </w:rPr>
        <w:t>в</w:t>
      </w:r>
      <w:r w:rsidRPr="00E810A1">
        <w:rPr>
          <w:i/>
          <w:iCs/>
          <w:sz w:val="22"/>
          <w:szCs w:val="22"/>
        </w:rPr>
        <w:t>а</w:t>
      </w:r>
      <w:r w:rsidRPr="00E810A1">
        <w:rPr>
          <w:spacing w:val="45"/>
          <w:sz w:val="22"/>
          <w:szCs w:val="22"/>
        </w:rPr>
        <w:t xml:space="preserve"> </w:t>
      </w:r>
      <w:r w:rsidRPr="00E810A1">
        <w:rPr>
          <w:sz w:val="22"/>
          <w:szCs w:val="22"/>
        </w:rPr>
        <w:t>и</w:t>
      </w:r>
      <w:r w:rsidRPr="00E810A1">
        <w:rPr>
          <w:spacing w:val="41"/>
          <w:sz w:val="22"/>
          <w:szCs w:val="22"/>
        </w:rPr>
        <w:t xml:space="preserve"> </w:t>
      </w:r>
      <w:r w:rsidRPr="00E810A1">
        <w:rPr>
          <w:spacing w:val="-1"/>
          <w:sz w:val="22"/>
          <w:szCs w:val="22"/>
        </w:rPr>
        <w:t>с</w:t>
      </w:r>
      <w:r w:rsidRPr="00E810A1">
        <w:rPr>
          <w:sz w:val="22"/>
          <w:szCs w:val="22"/>
        </w:rPr>
        <w:t>во</w:t>
      </w:r>
      <w:r w:rsidRPr="00E810A1">
        <w:rPr>
          <w:spacing w:val="2"/>
          <w:sz w:val="22"/>
          <w:szCs w:val="22"/>
        </w:rPr>
        <w:t>й</w:t>
      </w:r>
      <w:r w:rsidRPr="00E810A1">
        <w:rPr>
          <w:sz w:val="22"/>
          <w:szCs w:val="22"/>
        </w:rPr>
        <w:t>ст</w:t>
      </w:r>
      <w:r w:rsidRPr="00E810A1">
        <w:rPr>
          <w:spacing w:val="1"/>
          <w:sz w:val="22"/>
          <w:szCs w:val="22"/>
        </w:rPr>
        <w:t>в</w:t>
      </w:r>
      <w:r w:rsidRPr="00E810A1">
        <w:rPr>
          <w:sz w:val="22"/>
          <w:szCs w:val="22"/>
        </w:rPr>
        <w:t>а</w:t>
      </w:r>
      <w:r w:rsidRPr="00E810A1">
        <w:rPr>
          <w:spacing w:val="40"/>
          <w:sz w:val="22"/>
          <w:szCs w:val="22"/>
        </w:rPr>
        <w:t xml:space="preserve"> </w:t>
      </w:r>
      <w:r w:rsidRPr="00E810A1">
        <w:rPr>
          <w:spacing w:val="-2"/>
          <w:sz w:val="22"/>
          <w:szCs w:val="22"/>
        </w:rPr>
        <w:t>л</w:t>
      </w:r>
      <w:r w:rsidRPr="00E810A1">
        <w:rPr>
          <w:sz w:val="22"/>
          <w:szCs w:val="22"/>
        </w:rPr>
        <w:t>ично</w:t>
      </w:r>
      <w:r w:rsidRPr="00E810A1">
        <w:rPr>
          <w:spacing w:val="1"/>
          <w:sz w:val="22"/>
          <w:szCs w:val="22"/>
        </w:rPr>
        <w:t>с</w:t>
      </w:r>
      <w:r w:rsidRPr="00E810A1">
        <w:rPr>
          <w:spacing w:val="-1"/>
          <w:sz w:val="22"/>
          <w:szCs w:val="22"/>
        </w:rPr>
        <w:t>т</w:t>
      </w:r>
      <w:r w:rsidRPr="00E810A1">
        <w:rPr>
          <w:sz w:val="22"/>
          <w:szCs w:val="22"/>
        </w:rPr>
        <w:t>и,</w:t>
      </w:r>
      <w:r w:rsidRPr="00E810A1">
        <w:rPr>
          <w:spacing w:val="39"/>
          <w:sz w:val="22"/>
          <w:szCs w:val="22"/>
        </w:rPr>
        <w:t xml:space="preserve"> </w:t>
      </w:r>
      <w:r w:rsidRPr="00E810A1">
        <w:rPr>
          <w:spacing w:val="1"/>
          <w:sz w:val="22"/>
          <w:szCs w:val="22"/>
        </w:rPr>
        <w:lastRenderedPageBreak/>
        <w:t>не</w:t>
      </w:r>
      <w:r w:rsidRPr="00E810A1">
        <w:rPr>
          <w:sz w:val="22"/>
          <w:szCs w:val="22"/>
        </w:rPr>
        <w:t>о</w:t>
      </w:r>
      <w:r w:rsidRPr="00E810A1">
        <w:rPr>
          <w:spacing w:val="-1"/>
          <w:sz w:val="22"/>
          <w:szCs w:val="22"/>
        </w:rPr>
        <w:t>б</w:t>
      </w:r>
      <w:r w:rsidRPr="00E810A1">
        <w:rPr>
          <w:sz w:val="22"/>
          <w:szCs w:val="22"/>
        </w:rPr>
        <w:t>х</w:t>
      </w:r>
      <w:r w:rsidRPr="00E810A1">
        <w:rPr>
          <w:spacing w:val="1"/>
          <w:sz w:val="22"/>
          <w:szCs w:val="22"/>
        </w:rPr>
        <w:t>о</w:t>
      </w:r>
      <w:r w:rsidRPr="00E810A1">
        <w:rPr>
          <w:spacing w:val="-1"/>
          <w:sz w:val="22"/>
          <w:szCs w:val="22"/>
        </w:rPr>
        <w:t>д</w:t>
      </w:r>
      <w:r w:rsidRPr="00E810A1">
        <w:rPr>
          <w:sz w:val="22"/>
          <w:szCs w:val="22"/>
        </w:rPr>
        <w:t xml:space="preserve">имые </w:t>
      </w:r>
      <w:r w:rsidRPr="00E810A1">
        <w:rPr>
          <w:spacing w:val="1"/>
          <w:sz w:val="22"/>
          <w:szCs w:val="22"/>
        </w:rPr>
        <w:t>б</w:t>
      </w:r>
      <w:r w:rsidRPr="00E810A1">
        <w:rPr>
          <w:spacing w:val="-2"/>
          <w:sz w:val="22"/>
          <w:szCs w:val="22"/>
        </w:rPr>
        <w:t>у</w:t>
      </w:r>
      <w:r w:rsidRPr="00E810A1">
        <w:rPr>
          <w:sz w:val="22"/>
          <w:szCs w:val="22"/>
        </w:rPr>
        <w:t>д</w:t>
      </w:r>
      <w:r w:rsidRPr="00E810A1">
        <w:rPr>
          <w:spacing w:val="-2"/>
          <w:sz w:val="22"/>
          <w:szCs w:val="22"/>
        </w:rPr>
        <w:t>у</w:t>
      </w:r>
      <w:r w:rsidRPr="00E810A1">
        <w:rPr>
          <w:sz w:val="22"/>
          <w:szCs w:val="22"/>
        </w:rPr>
        <w:t>ще</w:t>
      </w:r>
      <w:r w:rsidRPr="00E810A1">
        <w:rPr>
          <w:spacing w:val="2"/>
          <w:sz w:val="22"/>
          <w:szCs w:val="22"/>
        </w:rPr>
        <w:t>м</w:t>
      </w:r>
      <w:r w:rsidRPr="00E810A1">
        <w:rPr>
          <w:spacing w:val="1"/>
          <w:sz w:val="22"/>
          <w:szCs w:val="22"/>
        </w:rPr>
        <w:t>у</w:t>
      </w:r>
      <w:r w:rsidRPr="00E810A1">
        <w:rPr>
          <w:spacing w:val="5"/>
          <w:sz w:val="22"/>
          <w:szCs w:val="22"/>
        </w:rPr>
        <w:t xml:space="preserve"> </w:t>
      </w:r>
      <w:r w:rsidRPr="00E810A1">
        <w:rPr>
          <w:sz w:val="22"/>
          <w:szCs w:val="22"/>
        </w:rPr>
        <w:t>с</w:t>
      </w:r>
      <w:r w:rsidRPr="00E810A1">
        <w:rPr>
          <w:spacing w:val="1"/>
          <w:sz w:val="22"/>
          <w:szCs w:val="22"/>
        </w:rPr>
        <w:t>пеци</w:t>
      </w:r>
      <w:r w:rsidRPr="00E810A1">
        <w:rPr>
          <w:sz w:val="22"/>
          <w:szCs w:val="22"/>
        </w:rPr>
        <w:t>а</w:t>
      </w:r>
      <w:r w:rsidRPr="00E810A1">
        <w:rPr>
          <w:spacing w:val="1"/>
          <w:sz w:val="22"/>
          <w:szCs w:val="22"/>
        </w:rPr>
        <w:t>л</w:t>
      </w:r>
      <w:r w:rsidRPr="00E810A1">
        <w:rPr>
          <w:spacing w:val="-1"/>
          <w:sz w:val="22"/>
          <w:szCs w:val="22"/>
        </w:rPr>
        <w:t>и</w:t>
      </w:r>
      <w:r w:rsidRPr="00E810A1">
        <w:rPr>
          <w:sz w:val="22"/>
          <w:szCs w:val="22"/>
        </w:rPr>
        <w:t>ст</w:t>
      </w:r>
      <w:r w:rsidRPr="00E810A1">
        <w:rPr>
          <w:spacing w:val="-3"/>
          <w:sz w:val="22"/>
          <w:szCs w:val="22"/>
        </w:rPr>
        <w:t>у</w:t>
      </w:r>
      <w:r w:rsidRPr="00E810A1">
        <w:rPr>
          <w:sz w:val="22"/>
          <w:szCs w:val="22"/>
        </w:rPr>
        <w:t>,</w:t>
      </w:r>
      <w:r w:rsidRPr="00E810A1">
        <w:rPr>
          <w:spacing w:val="10"/>
          <w:sz w:val="22"/>
          <w:szCs w:val="22"/>
        </w:rPr>
        <w:t xml:space="preserve"> </w:t>
      </w:r>
      <w:r w:rsidRPr="00E810A1">
        <w:rPr>
          <w:sz w:val="22"/>
          <w:szCs w:val="22"/>
        </w:rPr>
        <w:t>м</w:t>
      </w:r>
      <w:r w:rsidRPr="00E810A1">
        <w:rPr>
          <w:spacing w:val="2"/>
          <w:sz w:val="22"/>
          <w:szCs w:val="22"/>
        </w:rPr>
        <w:t>о</w:t>
      </w:r>
      <w:r w:rsidRPr="00E810A1">
        <w:rPr>
          <w:sz w:val="22"/>
          <w:szCs w:val="22"/>
        </w:rPr>
        <w:t>г</w:t>
      </w:r>
      <w:r w:rsidRPr="00E810A1">
        <w:rPr>
          <w:spacing w:val="-2"/>
          <w:sz w:val="22"/>
          <w:szCs w:val="22"/>
        </w:rPr>
        <w:t>у</w:t>
      </w:r>
      <w:r w:rsidRPr="00E810A1">
        <w:rPr>
          <w:sz w:val="22"/>
          <w:szCs w:val="22"/>
        </w:rPr>
        <w:t>т</w:t>
      </w:r>
      <w:r w:rsidRPr="00E810A1">
        <w:rPr>
          <w:spacing w:val="8"/>
          <w:sz w:val="22"/>
          <w:szCs w:val="22"/>
        </w:rPr>
        <w:t xml:space="preserve"> </w:t>
      </w:r>
      <w:r w:rsidRPr="00E810A1">
        <w:rPr>
          <w:sz w:val="22"/>
          <w:szCs w:val="22"/>
        </w:rPr>
        <w:t>ф</w:t>
      </w:r>
      <w:r w:rsidRPr="00E810A1">
        <w:rPr>
          <w:spacing w:val="2"/>
          <w:sz w:val="22"/>
          <w:szCs w:val="22"/>
        </w:rPr>
        <w:t>о</w:t>
      </w:r>
      <w:r w:rsidRPr="00E810A1">
        <w:rPr>
          <w:spacing w:val="1"/>
          <w:sz w:val="22"/>
          <w:szCs w:val="22"/>
        </w:rPr>
        <w:t>рм</w:t>
      </w:r>
      <w:r w:rsidRPr="00E810A1">
        <w:rPr>
          <w:sz w:val="22"/>
          <w:szCs w:val="22"/>
        </w:rPr>
        <w:t>и</w:t>
      </w:r>
      <w:r w:rsidRPr="00E810A1">
        <w:rPr>
          <w:spacing w:val="-1"/>
          <w:sz w:val="22"/>
          <w:szCs w:val="22"/>
        </w:rPr>
        <w:t>ро</w:t>
      </w:r>
      <w:r w:rsidRPr="00E810A1">
        <w:rPr>
          <w:sz w:val="22"/>
          <w:szCs w:val="22"/>
        </w:rPr>
        <w:t>ваться</w:t>
      </w:r>
      <w:r w:rsidRPr="00E810A1">
        <w:rPr>
          <w:spacing w:val="9"/>
          <w:sz w:val="22"/>
          <w:szCs w:val="22"/>
        </w:rPr>
        <w:t xml:space="preserve"> </w:t>
      </w:r>
      <w:r w:rsidRPr="00E810A1">
        <w:rPr>
          <w:sz w:val="22"/>
          <w:szCs w:val="22"/>
        </w:rPr>
        <w:t>и</w:t>
      </w:r>
      <w:r w:rsidRPr="00E810A1">
        <w:rPr>
          <w:spacing w:val="10"/>
          <w:sz w:val="22"/>
          <w:szCs w:val="22"/>
        </w:rPr>
        <w:t xml:space="preserve"> </w:t>
      </w:r>
      <w:r w:rsidRPr="00E810A1">
        <w:rPr>
          <w:spacing w:val="1"/>
          <w:sz w:val="22"/>
          <w:szCs w:val="22"/>
        </w:rPr>
        <w:t>н</w:t>
      </w:r>
      <w:r w:rsidRPr="00E810A1">
        <w:rPr>
          <w:sz w:val="22"/>
          <w:szCs w:val="22"/>
        </w:rPr>
        <w:t>а</w:t>
      </w:r>
      <w:r w:rsidRPr="00E810A1">
        <w:rPr>
          <w:spacing w:val="9"/>
          <w:sz w:val="22"/>
          <w:szCs w:val="22"/>
        </w:rPr>
        <w:t xml:space="preserve"> </w:t>
      </w:r>
      <w:r w:rsidRPr="00E810A1">
        <w:rPr>
          <w:spacing w:val="-2"/>
          <w:sz w:val="22"/>
          <w:szCs w:val="22"/>
        </w:rPr>
        <w:t>у</w:t>
      </w:r>
      <w:r w:rsidRPr="00E810A1">
        <w:rPr>
          <w:sz w:val="22"/>
          <w:szCs w:val="22"/>
        </w:rPr>
        <w:t>че</w:t>
      </w:r>
      <w:r w:rsidRPr="00E810A1">
        <w:rPr>
          <w:spacing w:val="2"/>
          <w:sz w:val="22"/>
          <w:szCs w:val="22"/>
        </w:rPr>
        <w:t>б</w:t>
      </w:r>
      <w:r w:rsidRPr="00E810A1">
        <w:rPr>
          <w:sz w:val="22"/>
          <w:szCs w:val="22"/>
        </w:rPr>
        <w:t>н</w:t>
      </w:r>
      <w:r w:rsidRPr="00E810A1">
        <w:rPr>
          <w:spacing w:val="7"/>
          <w:sz w:val="22"/>
          <w:szCs w:val="22"/>
        </w:rPr>
        <w:t>о</w:t>
      </w:r>
      <w:r w:rsidRPr="00E810A1">
        <w:rPr>
          <w:spacing w:val="-1"/>
          <w:sz w:val="22"/>
          <w:szCs w:val="22"/>
        </w:rPr>
        <w:t>-</w:t>
      </w:r>
      <w:r w:rsidRPr="00E810A1">
        <w:rPr>
          <w:sz w:val="22"/>
          <w:szCs w:val="22"/>
        </w:rPr>
        <w:t>тр</w:t>
      </w:r>
      <w:r w:rsidRPr="00E810A1">
        <w:rPr>
          <w:spacing w:val="1"/>
          <w:sz w:val="22"/>
          <w:szCs w:val="22"/>
        </w:rPr>
        <w:t>е</w:t>
      </w:r>
      <w:r w:rsidRPr="00E810A1">
        <w:rPr>
          <w:sz w:val="22"/>
          <w:szCs w:val="22"/>
        </w:rPr>
        <w:t>н</w:t>
      </w:r>
      <w:r w:rsidRPr="00E810A1">
        <w:rPr>
          <w:spacing w:val="-1"/>
          <w:sz w:val="22"/>
          <w:szCs w:val="22"/>
        </w:rPr>
        <w:t>и</w:t>
      </w:r>
      <w:r w:rsidRPr="00E810A1">
        <w:rPr>
          <w:sz w:val="22"/>
          <w:szCs w:val="22"/>
        </w:rPr>
        <w:t>р</w:t>
      </w:r>
      <w:r w:rsidRPr="00E810A1">
        <w:rPr>
          <w:spacing w:val="1"/>
          <w:sz w:val="22"/>
          <w:szCs w:val="22"/>
        </w:rPr>
        <w:t>о</w:t>
      </w:r>
      <w:r w:rsidRPr="00E810A1">
        <w:rPr>
          <w:spacing w:val="-1"/>
          <w:sz w:val="22"/>
          <w:szCs w:val="22"/>
        </w:rPr>
        <w:t>в</w:t>
      </w:r>
      <w:r w:rsidRPr="00E810A1">
        <w:rPr>
          <w:sz w:val="22"/>
          <w:szCs w:val="22"/>
        </w:rPr>
        <w:t>о</w:t>
      </w:r>
      <w:r w:rsidRPr="00E810A1">
        <w:rPr>
          <w:spacing w:val="-1"/>
          <w:sz w:val="22"/>
          <w:szCs w:val="22"/>
        </w:rPr>
        <w:t>ч</w:t>
      </w:r>
      <w:r w:rsidRPr="00E810A1">
        <w:rPr>
          <w:sz w:val="22"/>
          <w:szCs w:val="22"/>
        </w:rPr>
        <w:t>ных</w:t>
      </w:r>
      <w:r w:rsidRPr="00E810A1">
        <w:rPr>
          <w:spacing w:val="10"/>
          <w:sz w:val="22"/>
          <w:szCs w:val="22"/>
        </w:rPr>
        <w:t xml:space="preserve"> </w:t>
      </w:r>
      <w:r w:rsidRPr="00E810A1">
        <w:rPr>
          <w:spacing w:val="2"/>
          <w:sz w:val="22"/>
          <w:szCs w:val="22"/>
        </w:rPr>
        <w:t>з</w:t>
      </w:r>
      <w:r w:rsidRPr="00E810A1">
        <w:rPr>
          <w:spacing w:val="1"/>
          <w:sz w:val="22"/>
          <w:szCs w:val="22"/>
        </w:rPr>
        <w:t>а</w:t>
      </w:r>
      <w:r w:rsidRPr="00E810A1">
        <w:rPr>
          <w:sz w:val="22"/>
          <w:szCs w:val="22"/>
        </w:rPr>
        <w:t>н</w:t>
      </w:r>
      <w:r w:rsidRPr="00E810A1">
        <w:rPr>
          <w:spacing w:val="1"/>
          <w:sz w:val="22"/>
          <w:szCs w:val="22"/>
        </w:rPr>
        <w:t>я</w:t>
      </w:r>
      <w:r w:rsidRPr="00E810A1">
        <w:rPr>
          <w:sz w:val="22"/>
          <w:szCs w:val="22"/>
        </w:rPr>
        <w:t>тия</w:t>
      </w:r>
      <w:r w:rsidRPr="00E810A1">
        <w:rPr>
          <w:spacing w:val="1"/>
          <w:sz w:val="22"/>
          <w:szCs w:val="22"/>
        </w:rPr>
        <w:t>х,</w:t>
      </w:r>
      <w:r w:rsidRPr="00E810A1">
        <w:rPr>
          <w:spacing w:val="73"/>
          <w:sz w:val="22"/>
          <w:szCs w:val="22"/>
        </w:rPr>
        <w:t xml:space="preserve"> </w:t>
      </w:r>
      <w:r w:rsidRPr="00E810A1">
        <w:rPr>
          <w:sz w:val="22"/>
          <w:szCs w:val="22"/>
        </w:rPr>
        <w:t>и</w:t>
      </w:r>
      <w:r w:rsidRPr="00E810A1">
        <w:rPr>
          <w:spacing w:val="77"/>
          <w:sz w:val="22"/>
          <w:szCs w:val="22"/>
        </w:rPr>
        <w:t xml:space="preserve"> </w:t>
      </w:r>
      <w:r w:rsidRPr="00E810A1">
        <w:rPr>
          <w:sz w:val="22"/>
          <w:szCs w:val="22"/>
        </w:rPr>
        <w:t>с</w:t>
      </w:r>
      <w:r w:rsidRPr="00E810A1">
        <w:rPr>
          <w:spacing w:val="1"/>
          <w:sz w:val="22"/>
          <w:szCs w:val="22"/>
        </w:rPr>
        <w:t>а</w:t>
      </w:r>
      <w:r w:rsidRPr="00E810A1">
        <w:rPr>
          <w:spacing w:val="-1"/>
          <w:sz w:val="22"/>
          <w:szCs w:val="22"/>
        </w:rPr>
        <w:t>м</w:t>
      </w:r>
      <w:r w:rsidRPr="00E810A1">
        <w:rPr>
          <w:sz w:val="22"/>
          <w:szCs w:val="22"/>
        </w:rPr>
        <w:t>ос</w:t>
      </w:r>
      <w:r w:rsidRPr="00E810A1">
        <w:rPr>
          <w:spacing w:val="-1"/>
          <w:sz w:val="22"/>
          <w:szCs w:val="22"/>
        </w:rPr>
        <w:t>т</w:t>
      </w:r>
      <w:r w:rsidRPr="00E810A1">
        <w:rPr>
          <w:spacing w:val="1"/>
          <w:sz w:val="22"/>
          <w:szCs w:val="22"/>
        </w:rPr>
        <w:t>о</w:t>
      </w:r>
      <w:r w:rsidRPr="00E810A1">
        <w:rPr>
          <w:spacing w:val="-1"/>
          <w:sz w:val="22"/>
          <w:szCs w:val="22"/>
        </w:rPr>
        <w:t>я</w:t>
      </w:r>
      <w:r w:rsidRPr="00E810A1">
        <w:rPr>
          <w:sz w:val="22"/>
          <w:szCs w:val="22"/>
        </w:rPr>
        <w:t>тел</w:t>
      </w:r>
      <w:r w:rsidRPr="00E810A1">
        <w:rPr>
          <w:spacing w:val="-1"/>
          <w:sz w:val="22"/>
          <w:szCs w:val="22"/>
        </w:rPr>
        <w:t>ь</w:t>
      </w:r>
      <w:r w:rsidRPr="00E810A1">
        <w:rPr>
          <w:sz w:val="22"/>
          <w:szCs w:val="22"/>
        </w:rPr>
        <w:t>н</w:t>
      </w:r>
      <w:r w:rsidRPr="00E810A1">
        <w:rPr>
          <w:spacing w:val="2"/>
          <w:sz w:val="22"/>
          <w:szCs w:val="22"/>
        </w:rPr>
        <w:t>о</w:t>
      </w:r>
      <w:r w:rsidRPr="00E810A1">
        <w:rPr>
          <w:sz w:val="22"/>
          <w:szCs w:val="22"/>
        </w:rPr>
        <w:t>.</w:t>
      </w:r>
      <w:r w:rsidRPr="00E810A1">
        <w:rPr>
          <w:spacing w:val="75"/>
          <w:sz w:val="22"/>
          <w:szCs w:val="22"/>
        </w:rPr>
        <w:t xml:space="preserve"> </w:t>
      </w:r>
      <w:r w:rsidRPr="00E810A1">
        <w:rPr>
          <w:spacing w:val="1"/>
          <w:sz w:val="22"/>
          <w:szCs w:val="22"/>
        </w:rPr>
        <w:t>Н</w:t>
      </w:r>
      <w:r w:rsidRPr="00E810A1">
        <w:rPr>
          <w:sz w:val="22"/>
          <w:szCs w:val="22"/>
        </w:rPr>
        <w:t>а</w:t>
      </w:r>
      <w:r w:rsidRPr="00E810A1">
        <w:rPr>
          <w:spacing w:val="75"/>
          <w:sz w:val="22"/>
          <w:szCs w:val="22"/>
        </w:rPr>
        <w:t xml:space="preserve"> </w:t>
      </w:r>
      <w:r w:rsidRPr="00E810A1">
        <w:rPr>
          <w:spacing w:val="-2"/>
          <w:sz w:val="22"/>
          <w:szCs w:val="22"/>
        </w:rPr>
        <w:t>у</w:t>
      </w:r>
      <w:r w:rsidRPr="00E810A1">
        <w:rPr>
          <w:sz w:val="22"/>
          <w:szCs w:val="22"/>
        </w:rPr>
        <w:t>че</w:t>
      </w:r>
      <w:r w:rsidRPr="00E810A1">
        <w:rPr>
          <w:spacing w:val="2"/>
          <w:sz w:val="22"/>
          <w:szCs w:val="22"/>
        </w:rPr>
        <w:t>б</w:t>
      </w:r>
      <w:r w:rsidRPr="00E810A1">
        <w:rPr>
          <w:spacing w:val="1"/>
          <w:sz w:val="22"/>
          <w:szCs w:val="22"/>
        </w:rPr>
        <w:t>н</w:t>
      </w:r>
      <w:r w:rsidRPr="00E810A1">
        <w:rPr>
          <w:sz w:val="22"/>
          <w:szCs w:val="22"/>
        </w:rPr>
        <w:t>ых</w:t>
      </w:r>
      <w:r w:rsidRPr="00E810A1">
        <w:rPr>
          <w:spacing w:val="76"/>
          <w:sz w:val="22"/>
          <w:szCs w:val="22"/>
        </w:rPr>
        <w:t xml:space="preserve"> </w:t>
      </w:r>
      <w:r w:rsidRPr="00E810A1">
        <w:rPr>
          <w:spacing w:val="1"/>
          <w:sz w:val="22"/>
          <w:szCs w:val="22"/>
        </w:rPr>
        <w:t>з</w:t>
      </w:r>
      <w:r w:rsidRPr="00E810A1">
        <w:rPr>
          <w:sz w:val="22"/>
          <w:szCs w:val="22"/>
        </w:rPr>
        <w:t>анят</w:t>
      </w:r>
      <w:r w:rsidRPr="00E810A1">
        <w:rPr>
          <w:spacing w:val="1"/>
          <w:sz w:val="22"/>
          <w:szCs w:val="22"/>
        </w:rPr>
        <w:t>и</w:t>
      </w:r>
      <w:r w:rsidRPr="00E810A1">
        <w:rPr>
          <w:spacing w:val="-1"/>
          <w:sz w:val="22"/>
          <w:szCs w:val="22"/>
        </w:rPr>
        <w:t>я</w:t>
      </w:r>
      <w:r w:rsidRPr="00E810A1">
        <w:rPr>
          <w:sz w:val="22"/>
          <w:szCs w:val="22"/>
        </w:rPr>
        <w:t>х</w:t>
      </w:r>
      <w:r w:rsidRPr="00E810A1">
        <w:rPr>
          <w:spacing w:val="74"/>
          <w:sz w:val="22"/>
          <w:szCs w:val="22"/>
        </w:rPr>
        <w:t xml:space="preserve"> </w:t>
      </w:r>
      <w:r w:rsidRPr="00E810A1">
        <w:rPr>
          <w:spacing w:val="1"/>
          <w:sz w:val="22"/>
          <w:szCs w:val="22"/>
        </w:rPr>
        <w:t>п</w:t>
      </w:r>
      <w:r w:rsidRPr="00E810A1">
        <w:rPr>
          <w:sz w:val="22"/>
          <w:szCs w:val="22"/>
        </w:rPr>
        <w:t>о</w:t>
      </w:r>
      <w:r w:rsidRPr="00E810A1">
        <w:rPr>
          <w:spacing w:val="77"/>
          <w:sz w:val="22"/>
          <w:szCs w:val="22"/>
        </w:rPr>
        <w:t xml:space="preserve"> </w:t>
      </w:r>
      <w:r w:rsidRPr="00E810A1">
        <w:rPr>
          <w:sz w:val="22"/>
          <w:szCs w:val="22"/>
        </w:rPr>
        <w:t>фи</w:t>
      </w:r>
      <w:r w:rsidRPr="00E810A1">
        <w:rPr>
          <w:spacing w:val="-2"/>
          <w:sz w:val="22"/>
          <w:szCs w:val="22"/>
        </w:rPr>
        <w:t>з</w:t>
      </w:r>
      <w:r w:rsidRPr="00E810A1">
        <w:rPr>
          <w:sz w:val="22"/>
          <w:szCs w:val="22"/>
        </w:rPr>
        <w:t>и</w:t>
      </w:r>
      <w:r w:rsidRPr="00E810A1">
        <w:rPr>
          <w:spacing w:val="1"/>
          <w:sz w:val="22"/>
          <w:szCs w:val="22"/>
        </w:rPr>
        <w:t>ч</w:t>
      </w:r>
      <w:r w:rsidRPr="00E810A1">
        <w:rPr>
          <w:sz w:val="22"/>
          <w:szCs w:val="22"/>
        </w:rPr>
        <w:t>еской</w:t>
      </w:r>
      <w:r w:rsidRPr="00E810A1">
        <w:rPr>
          <w:spacing w:val="76"/>
          <w:sz w:val="22"/>
          <w:szCs w:val="22"/>
        </w:rPr>
        <w:t xml:space="preserve"> </w:t>
      </w:r>
      <w:r w:rsidRPr="00E810A1">
        <w:rPr>
          <w:sz w:val="22"/>
          <w:szCs w:val="22"/>
        </w:rPr>
        <w:t>к</w:t>
      </w:r>
      <w:r w:rsidRPr="00E810A1">
        <w:rPr>
          <w:spacing w:val="-2"/>
          <w:sz w:val="22"/>
          <w:szCs w:val="22"/>
        </w:rPr>
        <w:t>у</w:t>
      </w:r>
      <w:r w:rsidRPr="00E810A1">
        <w:rPr>
          <w:sz w:val="22"/>
          <w:szCs w:val="22"/>
        </w:rPr>
        <w:t>л</w:t>
      </w:r>
      <w:r w:rsidRPr="00E810A1">
        <w:rPr>
          <w:spacing w:val="-1"/>
          <w:sz w:val="22"/>
          <w:szCs w:val="22"/>
        </w:rPr>
        <w:t>ь</w:t>
      </w:r>
      <w:r w:rsidRPr="00E810A1">
        <w:rPr>
          <w:spacing w:val="1"/>
          <w:sz w:val="22"/>
          <w:szCs w:val="22"/>
        </w:rPr>
        <w:t>т</w:t>
      </w:r>
      <w:r w:rsidRPr="00E810A1">
        <w:rPr>
          <w:spacing w:val="-2"/>
          <w:sz w:val="22"/>
          <w:szCs w:val="22"/>
        </w:rPr>
        <w:t>у</w:t>
      </w:r>
      <w:r w:rsidRPr="00E810A1">
        <w:rPr>
          <w:sz w:val="22"/>
          <w:szCs w:val="22"/>
        </w:rPr>
        <w:t>р</w:t>
      </w:r>
      <w:r w:rsidRPr="00E810A1">
        <w:rPr>
          <w:spacing w:val="1"/>
          <w:sz w:val="22"/>
          <w:szCs w:val="22"/>
        </w:rPr>
        <w:t>е</w:t>
      </w:r>
      <w:r w:rsidRPr="00E810A1">
        <w:rPr>
          <w:sz w:val="22"/>
          <w:szCs w:val="22"/>
        </w:rPr>
        <w:t>, с</w:t>
      </w:r>
      <w:r w:rsidRPr="00E810A1">
        <w:rPr>
          <w:spacing w:val="1"/>
          <w:sz w:val="22"/>
          <w:szCs w:val="22"/>
        </w:rPr>
        <w:t>п</w:t>
      </w:r>
      <w:r w:rsidRPr="00E810A1">
        <w:rPr>
          <w:sz w:val="22"/>
          <w:szCs w:val="22"/>
        </w:rPr>
        <w:t>о</w:t>
      </w:r>
      <w:r w:rsidRPr="00E810A1">
        <w:rPr>
          <w:spacing w:val="1"/>
          <w:sz w:val="22"/>
          <w:szCs w:val="22"/>
        </w:rPr>
        <w:t>р</w:t>
      </w:r>
      <w:r w:rsidRPr="00E810A1">
        <w:rPr>
          <w:spacing w:val="-2"/>
          <w:sz w:val="22"/>
          <w:szCs w:val="22"/>
        </w:rPr>
        <w:t>т</w:t>
      </w:r>
      <w:r w:rsidRPr="00E810A1">
        <w:rPr>
          <w:sz w:val="22"/>
          <w:szCs w:val="22"/>
        </w:rPr>
        <w:t>ивно</w:t>
      </w:r>
      <w:r w:rsidRPr="00E810A1">
        <w:rPr>
          <w:spacing w:val="1"/>
          <w:sz w:val="22"/>
          <w:szCs w:val="22"/>
        </w:rPr>
        <w:t>й</w:t>
      </w:r>
      <w:r w:rsidRPr="00E810A1">
        <w:rPr>
          <w:spacing w:val="40"/>
          <w:sz w:val="22"/>
          <w:szCs w:val="22"/>
        </w:rPr>
        <w:t xml:space="preserve"> </w:t>
      </w:r>
      <w:r w:rsidRPr="00E810A1">
        <w:rPr>
          <w:spacing w:val="-1"/>
          <w:sz w:val="22"/>
          <w:szCs w:val="22"/>
        </w:rPr>
        <w:t>т</w:t>
      </w:r>
      <w:r w:rsidRPr="00E810A1">
        <w:rPr>
          <w:sz w:val="22"/>
          <w:szCs w:val="22"/>
        </w:rPr>
        <w:t>р</w:t>
      </w:r>
      <w:r w:rsidRPr="00E810A1">
        <w:rPr>
          <w:spacing w:val="1"/>
          <w:sz w:val="22"/>
          <w:szCs w:val="22"/>
        </w:rPr>
        <w:t>ен</w:t>
      </w:r>
      <w:r w:rsidRPr="00E810A1">
        <w:rPr>
          <w:spacing w:val="-1"/>
          <w:sz w:val="22"/>
          <w:szCs w:val="22"/>
        </w:rPr>
        <w:t>и</w:t>
      </w:r>
      <w:r w:rsidRPr="00E810A1">
        <w:rPr>
          <w:sz w:val="22"/>
          <w:szCs w:val="22"/>
        </w:rPr>
        <w:t>ров</w:t>
      </w:r>
      <w:r w:rsidRPr="00E810A1">
        <w:rPr>
          <w:spacing w:val="1"/>
          <w:sz w:val="22"/>
          <w:szCs w:val="22"/>
        </w:rPr>
        <w:t>к</w:t>
      </w:r>
      <w:r w:rsidRPr="00E810A1">
        <w:rPr>
          <w:sz w:val="22"/>
          <w:szCs w:val="22"/>
        </w:rPr>
        <w:t>е,</w:t>
      </w:r>
      <w:r w:rsidRPr="00E810A1">
        <w:rPr>
          <w:spacing w:val="37"/>
          <w:sz w:val="22"/>
          <w:szCs w:val="22"/>
        </w:rPr>
        <w:t xml:space="preserve"> </w:t>
      </w:r>
      <w:r w:rsidRPr="00E810A1">
        <w:rPr>
          <w:spacing w:val="1"/>
          <w:sz w:val="22"/>
          <w:szCs w:val="22"/>
        </w:rPr>
        <w:t>пр</w:t>
      </w:r>
      <w:r w:rsidRPr="00E810A1">
        <w:rPr>
          <w:sz w:val="22"/>
          <w:szCs w:val="22"/>
        </w:rPr>
        <w:t>и</w:t>
      </w:r>
      <w:r w:rsidRPr="00E810A1">
        <w:rPr>
          <w:spacing w:val="40"/>
          <w:sz w:val="22"/>
          <w:szCs w:val="22"/>
        </w:rPr>
        <w:t xml:space="preserve"> </w:t>
      </w:r>
      <w:r w:rsidRPr="00E810A1">
        <w:rPr>
          <w:sz w:val="22"/>
          <w:szCs w:val="22"/>
        </w:rPr>
        <w:t>рег</w:t>
      </w:r>
      <w:r w:rsidRPr="00E810A1">
        <w:rPr>
          <w:spacing w:val="-2"/>
          <w:sz w:val="22"/>
          <w:szCs w:val="22"/>
        </w:rPr>
        <w:t>у</w:t>
      </w:r>
      <w:r w:rsidRPr="00E810A1">
        <w:rPr>
          <w:spacing w:val="-1"/>
          <w:sz w:val="22"/>
          <w:szCs w:val="22"/>
        </w:rPr>
        <w:t>л</w:t>
      </w:r>
      <w:r w:rsidRPr="00E810A1">
        <w:rPr>
          <w:sz w:val="22"/>
          <w:szCs w:val="22"/>
        </w:rPr>
        <w:t>я</w:t>
      </w:r>
      <w:r w:rsidRPr="00E810A1">
        <w:rPr>
          <w:spacing w:val="1"/>
          <w:sz w:val="22"/>
          <w:szCs w:val="22"/>
        </w:rPr>
        <w:t>р</w:t>
      </w:r>
      <w:r w:rsidRPr="00E810A1">
        <w:rPr>
          <w:sz w:val="22"/>
          <w:szCs w:val="22"/>
        </w:rPr>
        <w:t>ны</w:t>
      </w:r>
      <w:r w:rsidRPr="00E810A1">
        <w:rPr>
          <w:spacing w:val="1"/>
          <w:sz w:val="22"/>
          <w:szCs w:val="22"/>
        </w:rPr>
        <w:t>х</w:t>
      </w:r>
      <w:r w:rsidRPr="00E810A1">
        <w:rPr>
          <w:spacing w:val="38"/>
          <w:sz w:val="22"/>
          <w:szCs w:val="22"/>
        </w:rPr>
        <w:t xml:space="preserve"> </w:t>
      </w:r>
      <w:r w:rsidRPr="00E810A1">
        <w:rPr>
          <w:spacing w:val="1"/>
          <w:sz w:val="22"/>
          <w:szCs w:val="22"/>
        </w:rPr>
        <w:t>с</w:t>
      </w:r>
      <w:r w:rsidRPr="00E810A1">
        <w:rPr>
          <w:sz w:val="22"/>
          <w:szCs w:val="22"/>
        </w:rPr>
        <w:t>амос</w:t>
      </w:r>
      <w:r w:rsidRPr="00E810A1">
        <w:rPr>
          <w:spacing w:val="1"/>
          <w:sz w:val="22"/>
          <w:szCs w:val="22"/>
        </w:rPr>
        <w:t>т</w:t>
      </w:r>
      <w:r w:rsidRPr="00E810A1">
        <w:rPr>
          <w:sz w:val="22"/>
          <w:szCs w:val="22"/>
        </w:rPr>
        <w:t>оятель</w:t>
      </w:r>
      <w:r w:rsidRPr="00E810A1">
        <w:rPr>
          <w:spacing w:val="-1"/>
          <w:sz w:val="22"/>
          <w:szCs w:val="22"/>
        </w:rPr>
        <w:t>ны</w:t>
      </w:r>
      <w:r w:rsidRPr="00E810A1">
        <w:rPr>
          <w:sz w:val="22"/>
          <w:szCs w:val="22"/>
        </w:rPr>
        <w:t>х</w:t>
      </w:r>
      <w:r w:rsidRPr="00E810A1">
        <w:rPr>
          <w:spacing w:val="41"/>
          <w:sz w:val="22"/>
          <w:szCs w:val="22"/>
        </w:rPr>
        <w:t xml:space="preserve"> </w:t>
      </w:r>
      <w:r w:rsidRPr="00E810A1">
        <w:rPr>
          <w:sz w:val="22"/>
          <w:szCs w:val="22"/>
        </w:rPr>
        <w:t>занятиях</w:t>
      </w:r>
      <w:r w:rsidRPr="00E810A1">
        <w:rPr>
          <w:spacing w:val="39"/>
          <w:sz w:val="22"/>
          <w:szCs w:val="22"/>
        </w:rPr>
        <w:t xml:space="preserve"> </w:t>
      </w:r>
      <w:r w:rsidRPr="00E810A1">
        <w:rPr>
          <w:sz w:val="22"/>
          <w:szCs w:val="22"/>
        </w:rPr>
        <w:t>ф</w:t>
      </w:r>
      <w:r w:rsidRPr="00E810A1">
        <w:rPr>
          <w:spacing w:val="2"/>
          <w:sz w:val="22"/>
          <w:szCs w:val="22"/>
        </w:rPr>
        <w:t>и</w:t>
      </w:r>
      <w:r w:rsidRPr="00E810A1">
        <w:rPr>
          <w:spacing w:val="-2"/>
          <w:sz w:val="22"/>
          <w:szCs w:val="22"/>
        </w:rPr>
        <w:t>з</w:t>
      </w:r>
      <w:r w:rsidRPr="00E810A1">
        <w:rPr>
          <w:sz w:val="22"/>
          <w:szCs w:val="22"/>
        </w:rPr>
        <w:t>и</w:t>
      </w:r>
      <w:r w:rsidRPr="00E810A1">
        <w:rPr>
          <w:spacing w:val="7"/>
          <w:sz w:val="22"/>
          <w:szCs w:val="22"/>
        </w:rPr>
        <w:t>ч</w:t>
      </w:r>
      <w:r w:rsidRPr="00E810A1">
        <w:rPr>
          <w:spacing w:val="1"/>
          <w:sz w:val="22"/>
          <w:szCs w:val="22"/>
        </w:rPr>
        <w:t>е</w:t>
      </w:r>
      <w:r w:rsidRPr="00E810A1">
        <w:rPr>
          <w:sz w:val="22"/>
          <w:szCs w:val="22"/>
        </w:rPr>
        <w:t>ск</w:t>
      </w:r>
      <w:r w:rsidRPr="00E810A1">
        <w:rPr>
          <w:spacing w:val="2"/>
          <w:sz w:val="22"/>
          <w:szCs w:val="22"/>
        </w:rPr>
        <w:t>и</w:t>
      </w:r>
      <w:r w:rsidRPr="00E810A1">
        <w:rPr>
          <w:spacing w:val="-1"/>
          <w:sz w:val="22"/>
          <w:szCs w:val="22"/>
        </w:rPr>
        <w:t>м</w:t>
      </w:r>
      <w:r w:rsidRPr="00E810A1">
        <w:rPr>
          <w:sz w:val="22"/>
          <w:szCs w:val="22"/>
        </w:rPr>
        <w:t>и</w:t>
      </w:r>
      <w:r w:rsidRPr="00E810A1">
        <w:rPr>
          <w:spacing w:val="6"/>
          <w:sz w:val="22"/>
          <w:szCs w:val="22"/>
        </w:rPr>
        <w:t xml:space="preserve"> </w:t>
      </w:r>
      <w:r w:rsidRPr="00E810A1">
        <w:rPr>
          <w:spacing w:val="-2"/>
          <w:sz w:val="22"/>
          <w:szCs w:val="22"/>
        </w:rPr>
        <w:t>у</w:t>
      </w:r>
      <w:r w:rsidRPr="00E810A1">
        <w:rPr>
          <w:sz w:val="22"/>
          <w:szCs w:val="22"/>
        </w:rPr>
        <w:t>п</w:t>
      </w:r>
      <w:r w:rsidRPr="00E810A1">
        <w:rPr>
          <w:spacing w:val="1"/>
          <w:sz w:val="22"/>
          <w:szCs w:val="22"/>
        </w:rPr>
        <w:t>ра</w:t>
      </w:r>
      <w:r w:rsidRPr="00E810A1">
        <w:rPr>
          <w:spacing w:val="-1"/>
          <w:sz w:val="22"/>
          <w:szCs w:val="22"/>
        </w:rPr>
        <w:t>ж</w:t>
      </w:r>
      <w:r w:rsidRPr="00E810A1">
        <w:rPr>
          <w:sz w:val="22"/>
          <w:szCs w:val="22"/>
        </w:rPr>
        <w:t>нен</w:t>
      </w:r>
      <w:r w:rsidRPr="00E810A1">
        <w:rPr>
          <w:spacing w:val="-1"/>
          <w:sz w:val="22"/>
          <w:szCs w:val="22"/>
        </w:rPr>
        <w:t>и</w:t>
      </w:r>
      <w:r w:rsidRPr="00E810A1">
        <w:rPr>
          <w:sz w:val="22"/>
          <w:szCs w:val="22"/>
        </w:rPr>
        <w:t>я</w:t>
      </w:r>
      <w:r w:rsidRPr="00E810A1">
        <w:rPr>
          <w:spacing w:val="-1"/>
          <w:sz w:val="22"/>
          <w:szCs w:val="22"/>
        </w:rPr>
        <w:t>м</w:t>
      </w:r>
      <w:r w:rsidRPr="00E810A1">
        <w:rPr>
          <w:sz w:val="22"/>
          <w:szCs w:val="22"/>
        </w:rPr>
        <w:t>и</w:t>
      </w:r>
      <w:r w:rsidRPr="00E810A1">
        <w:rPr>
          <w:spacing w:val="7"/>
          <w:sz w:val="22"/>
          <w:szCs w:val="22"/>
        </w:rPr>
        <w:t xml:space="preserve"> </w:t>
      </w:r>
      <w:r w:rsidRPr="00E810A1">
        <w:rPr>
          <w:spacing w:val="-1"/>
          <w:sz w:val="22"/>
          <w:szCs w:val="22"/>
        </w:rPr>
        <w:t>м</w:t>
      </w:r>
      <w:r w:rsidRPr="00E810A1">
        <w:rPr>
          <w:sz w:val="22"/>
          <w:szCs w:val="22"/>
        </w:rPr>
        <w:t>ог</w:t>
      </w:r>
      <w:r w:rsidRPr="00E810A1">
        <w:rPr>
          <w:spacing w:val="-2"/>
          <w:sz w:val="22"/>
          <w:szCs w:val="22"/>
        </w:rPr>
        <w:t>у</w:t>
      </w:r>
      <w:r w:rsidRPr="00E810A1">
        <w:rPr>
          <w:sz w:val="22"/>
          <w:szCs w:val="22"/>
        </w:rPr>
        <w:t>т</w:t>
      </w:r>
      <w:r w:rsidRPr="00E810A1">
        <w:rPr>
          <w:spacing w:val="5"/>
          <w:sz w:val="22"/>
          <w:szCs w:val="22"/>
        </w:rPr>
        <w:t xml:space="preserve"> </w:t>
      </w:r>
      <w:r w:rsidRPr="00E810A1">
        <w:rPr>
          <w:spacing w:val="2"/>
          <w:sz w:val="22"/>
          <w:szCs w:val="22"/>
        </w:rPr>
        <w:t>б</w:t>
      </w:r>
      <w:r w:rsidRPr="00E810A1">
        <w:rPr>
          <w:spacing w:val="1"/>
          <w:sz w:val="22"/>
          <w:szCs w:val="22"/>
        </w:rPr>
        <w:t>ы</w:t>
      </w:r>
      <w:r w:rsidRPr="00E810A1">
        <w:rPr>
          <w:sz w:val="22"/>
          <w:szCs w:val="22"/>
        </w:rPr>
        <w:t>т</w:t>
      </w:r>
      <w:r w:rsidRPr="00E810A1">
        <w:rPr>
          <w:spacing w:val="1"/>
          <w:sz w:val="22"/>
          <w:szCs w:val="22"/>
        </w:rPr>
        <w:t>ь</w:t>
      </w:r>
      <w:r w:rsidRPr="00E810A1">
        <w:rPr>
          <w:spacing w:val="5"/>
          <w:sz w:val="22"/>
          <w:szCs w:val="22"/>
        </w:rPr>
        <w:t xml:space="preserve"> </w:t>
      </w:r>
      <w:r w:rsidRPr="00E810A1">
        <w:rPr>
          <w:spacing w:val="-1"/>
          <w:sz w:val="22"/>
          <w:szCs w:val="22"/>
        </w:rPr>
        <w:t>с</w:t>
      </w:r>
      <w:r w:rsidRPr="00E810A1">
        <w:rPr>
          <w:spacing w:val="1"/>
          <w:sz w:val="22"/>
          <w:szCs w:val="22"/>
        </w:rPr>
        <w:t>о</w:t>
      </w:r>
      <w:r w:rsidRPr="00E810A1">
        <w:rPr>
          <w:sz w:val="22"/>
          <w:szCs w:val="22"/>
        </w:rPr>
        <w:t>зда</w:t>
      </w:r>
      <w:r w:rsidRPr="00E810A1">
        <w:rPr>
          <w:spacing w:val="-1"/>
          <w:sz w:val="22"/>
          <w:szCs w:val="22"/>
        </w:rPr>
        <w:t>н</w:t>
      </w:r>
      <w:r w:rsidRPr="00E810A1">
        <w:rPr>
          <w:sz w:val="22"/>
          <w:szCs w:val="22"/>
        </w:rPr>
        <w:t>ы</w:t>
      </w:r>
      <w:r w:rsidRPr="00E810A1">
        <w:rPr>
          <w:spacing w:val="7"/>
          <w:sz w:val="22"/>
          <w:szCs w:val="22"/>
        </w:rPr>
        <w:t xml:space="preserve"> </w:t>
      </w:r>
      <w:r w:rsidRPr="00E810A1">
        <w:rPr>
          <w:sz w:val="22"/>
          <w:szCs w:val="22"/>
        </w:rPr>
        <w:t>т</w:t>
      </w:r>
      <w:r w:rsidRPr="00E810A1">
        <w:rPr>
          <w:spacing w:val="1"/>
          <w:sz w:val="22"/>
          <w:szCs w:val="22"/>
        </w:rPr>
        <w:t>а</w:t>
      </w:r>
      <w:r w:rsidRPr="00E810A1">
        <w:rPr>
          <w:spacing w:val="-1"/>
          <w:sz w:val="22"/>
          <w:szCs w:val="22"/>
        </w:rPr>
        <w:t>к</w:t>
      </w:r>
      <w:r w:rsidRPr="00E810A1">
        <w:rPr>
          <w:sz w:val="22"/>
          <w:szCs w:val="22"/>
        </w:rPr>
        <w:t>же</w:t>
      </w:r>
      <w:r w:rsidRPr="00E810A1">
        <w:rPr>
          <w:spacing w:val="7"/>
          <w:sz w:val="22"/>
          <w:szCs w:val="22"/>
        </w:rPr>
        <w:t xml:space="preserve"> </w:t>
      </w:r>
      <w:r w:rsidRPr="00E810A1">
        <w:rPr>
          <w:spacing w:val="-3"/>
          <w:sz w:val="22"/>
          <w:szCs w:val="22"/>
        </w:rPr>
        <w:t>у</w:t>
      </w:r>
      <w:r w:rsidRPr="00E810A1">
        <w:rPr>
          <w:sz w:val="22"/>
          <w:szCs w:val="22"/>
        </w:rPr>
        <w:t>сл</w:t>
      </w:r>
      <w:r w:rsidRPr="00E810A1">
        <w:rPr>
          <w:spacing w:val="1"/>
          <w:sz w:val="22"/>
          <w:szCs w:val="22"/>
        </w:rPr>
        <w:t>о</w:t>
      </w:r>
      <w:r w:rsidRPr="00E810A1">
        <w:rPr>
          <w:sz w:val="22"/>
          <w:szCs w:val="22"/>
        </w:rPr>
        <w:t>ви</w:t>
      </w:r>
      <w:r w:rsidRPr="00E810A1">
        <w:rPr>
          <w:spacing w:val="2"/>
          <w:sz w:val="22"/>
          <w:szCs w:val="22"/>
        </w:rPr>
        <w:t>я</w:t>
      </w:r>
      <w:r w:rsidRPr="00E810A1">
        <w:rPr>
          <w:sz w:val="22"/>
          <w:szCs w:val="22"/>
        </w:rPr>
        <w:t>,</w:t>
      </w:r>
      <w:r w:rsidRPr="00E810A1">
        <w:rPr>
          <w:spacing w:val="4"/>
          <w:sz w:val="22"/>
          <w:szCs w:val="22"/>
        </w:rPr>
        <w:t xml:space="preserve"> </w:t>
      </w:r>
      <w:r w:rsidRPr="00E810A1">
        <w:rPr>
          <w:spacing w:val="1"/>
          <w:sz w:val="22"/>
          <w:szCs w:val="22"/>
        </w:rPr>
        <w:t>п</w:t>
      </w:r>
      <w:r w:rsidRPr="00E810A1">
        <w:rPr>
          <w:sz w:val="22"/>
          <w:szCs w:val="22"/>
        </w:rPr>
        <w:t>ри</w:t>
      </w:r>
      <w:r w:rsidRPr="00E810A1">
        <w:rPr>
          <w:spacing w:val="6"/>
          <w:sz w:val="22"/>
          <w:szCs w:val="22"/>
        </w:rPr>
        <w:t xml:space="preserve"> </w:t>
      </w:r>
      <w:r w:rsidRPr="00E810A1">
        <w:rPr>
          <w:sz w:val="22"/>
          <w:szCs w:val="22"/>
        </w:rPr>
        <w:t>которых</w:t>
      </w:r>
      <w:r w:rsidRPr="00E810A1">
        <w:rPr>
          <w:spacing w:val="5"/>
          <w:sz w:val="22"/>
          <w:szCs w:val="22"/>
        </w:rPr>
        <w:t xml:space="preserve"> </w:t>
      </w:r>
      <w:r w:rsidRPr="00E810A1">
        <w:rPr>
          <w:sz w:val="22"/>
          <w:szCs w:val="22"/>
        </w:rPr>
        <w:t>пр</w:t>
      </w:r>
      <w:r w:rsidRPr="00E810A1">
        <w:rPr>
          <w:spacing w:val="1"/>
          <w:sz w:val="22"/>
          <w:szCs w:val="22"/>
        </w:rPr>
        <w:t>о</w:t>
      </w:r>
      <w:r w:rsidRPr="00E810A1">
        <w:rPr>
          <w:spacing w:val="9"/>
          <w:sz w:val="22"/>
          <w:szCs w:val="22"/>
        </w:rPr>
        <w:t>я</w:t>
      </w:r>
      <w:r w:rsidRPr="00E810A1">
        <w:rPr>
          <w:spacing w:val="1"/>
          <w:sz w:val="22"/>
          <w:szCs w:val="22"/>
        </w:rPr>
        <w:t>в</w:t>
      </w:r>
      <w:r w:rsidRPr="00E810A1">
        <w:rPr>
          <w:sz w:val="22"/>
          <w:szCs w:val="22"/>
        </w:rPr>
        <w:t>ляют</w:t>
      </w:r>
      <w:r w:rsidRPr="00E810A1">
        <w:rPr>
          <w:spacing w:val="1"/>
          <w:sz w:val="22"/>
          <w:szCs w:val="22"/>
        </w:rPr>
        <w:t>с</w:t>
      </w:r>
      <w:r w:rsidRPr="00E810A1">
        <w:rPr>
          <w:sz w:val="22"/>
          <w:szCs w:val="22"/>
        </w:rPr>
        <w:t>я</w:t>
      </w:r>
      <w:r w:rsidRPr="00E810A1">
        <w:rPr>
          <w:spacing w:val="14"/>
          <w:sz w:val="22"/>
          <w:szCs w:val="22"/>
        </w:rPr>
        <w:t xml:space="preserve"> </w:t>
      </w:r>
      <w:r w:rsidRPr="00E810A1">
        <w:rPr>
          <w:sz w:val="22"/>
          <w:szCs w:val="22"/>
        </w:rPr>
        <w:t>та</w:t>
      </w:r>
      <w:r w:rsidRPr="00E810A1">
        <w:rPr>
          <w:spacing w:val="-1"/>
          <w:sz w:val="22"/>
          <w:szCs w:val="22"/>
        </w:rPr>
        <w:t>к</w:t>
      </w:r>
      <w:r w:rsidRPr="00E810A1">
        <w:rPr>
          <w:sz w:val="22"/>
          <w:szCs w:val="22"/>
        </w:rPr>
        <w:t>и</w:t>
      </w:r>
      <w:r w:rsidRPr="00E810A1">
        <w:rPr>
          <w:spacing w:val="1"/>
          <w:sz w:val="22"/>
          <w:szCs w:val="22"/>
        </w:rPr>
        <w:t>е</w:t>
      </w:r>
      <w:r w:rsidRPr="00E810A1">
        <w:rPr>
          <w:spacing w:val="11"/>
          <w:sz w:val="22"/>
          <w:szCs w:val="22"/>
        </w:rPr>
        <w:t xml:space="preserve"> </w:t>
      </w:r>
      <w:r w:rsidRPr="00E810A1">
        <w:rPr>
          <w:spacing w:val="1"/>
          <w:sz w:val="22"/>
          <w:szCs w:val="22"/>
        </w:rPr>
        <w:t>в</w:t>
      </w:r>
      <w:r w:rsidRPr="00E810A1">
        <w:rPr>
          <w:sz w:val="22"/>
          <w:szCs w:val="22"/>
        </w:rPr>
        <w:t>ол</w:t>
      </w:r>
      <w:r w:rsidRPr="00E810A1">
        <w:rPr>
          <w:spacing w:val="1"/>
          <w:sz w:val="22"/>
          <w:szCs w:val="22"/>
        </w:rPr>
        <w:t>е</w:t>
      </w:r>
      <w:r w:rsidRPr="00E810A1">
        <w:rPr>
          <w:spacing w:val="-2"/>
          <w:sz w:val="22"/>
          <w:szCs w:val="22"/>
        </w:rPr>
        <w:t>в</w:t>
      </w:r>
      <w:r w:rsidRPr="00E810A1">
        <w:rPr>
          <w:sz w:val="22"/>
          <w:szCs w:val="22"/>
        </w:rPr>
        <w:t>ы</w:t>
      </w:r>
      <w:r w:rsidRPr="00E810A1">
        <w:rPr>
          <w:spacing w:val="1"/>
          <w:sz w:val="22"/>
          <w:szCs w:val="22"/>
        </w:rPr>
        <w:t>е</w:t>
      </w:r>
      <w:r w:rsidRPr="00E810A1">
        <w:rPr>
          <w:spacing w:val="11"/>
          <w:sz w:val="22"/>
          <w:szCs w:val="22"/>
        </w:rPr>
        <w:t xml:space="preserve"> </w:t>
      </w:r>
      <w:r w:rsidRPr="00E810A1">
        <w:rPr>
          <w:sz w:val="22"/>
          <w:szCs w:val="22"/>
        </w:rPr>
        <w:t>к</w:t>
      </w:r>
      <w:r w:rsidRPr="00E810A1">
        <w:rPr>
          <w:spacing w:val="1"/>
          <w:sz w:val="22"/>
          <w:szCs w:val="22"/>
        </w:rPr>
        <w:t>а</w:t>
      </w:r>
      <w:r w:rsidRPr="00E810A1">
        <w:rPr>
          <w:sz w:val="22"/>
          <w:szCs w:val="22"/>
        </w:rPr>
        <w:t>честв</w:t>
      </w:r>
      <w:r w:rsidRPr="00E810A1">
        <w:rPr>
          <w:spacing w:val="1"/>
          <w:sz w:val="22"/>
          <w:szCs w:val="22"/>
        </w:rPr>
        <w:t>а</w:t>
      </w:r>
      <w:r w:rsidRPr="00E810A1">
        <w:rPr>
          <w:sz w:val="22"/>
          <w:szCs w:val="22"/>
        </w:rPr>
        <w:t>,</w:t>
      </w:r>
      <w:r w:rsidRPr="00E810A1">
        <w:rPr>
          <w:spacing w:val="12"/>
          <w:sz w:val="22"/>
          <w:szCs w:val="22"/>
        </w:rPr>
        <w:t xml:space="preserve"> </w:t>
      </w:r>
      <w:r w:rsidRPr="00E810A1">
        <w:rPr>
          <w:spacing w:val="1"/>
          <w:sz w:val="22"/>
          <w:szCs w:val="22"/>
        </w:rPr>
        <w:t>к</w:t>
      </w:r>
      <w:r w:rsidRPr="00E810A1">
        <w:rPr>
          <w:spacing w:val="-1"/>
          <w:sz w:val="22"/>
          <w:szCs w:val="22"/>
        </w:rPr>
        <w:t>а</w:t>
      </w:r>
      <w:r w:rsidRPr="00E810A1">
        <w:rPr>
          <w:sz w:val="22"/>
          <w:szCs w:val="22"/>
        </w:rPr>
        <w:t>к</w:t>
      </w:r>
      <w:r w:rsidRPr="00E810A1">
        <w:rPr>
          <w:spacing w:val="11"/>
          <w:sz w:val="22"/>
          <w:szCs w:val="22"/>
        </w:rPr>
        <w:t xml:space="preserve"> </w:t>
      </w:r>
      <w:r w:rsidRPr="00E810A1">
        <w:rPr>
          <w:spacing w:val="1"/>
          <w:sz w:val="22"/>
          <w:szCs w:val="22"/>
        </w:rPr>
        <w:t>на</w:t>
      </w:r>
      <w:r w:rsidRPr="00E810A1">
        <w:rPr>
          <w:spacing w:val="-1"/>
          <w:sz w:val="22"/>
          <w:szCs w:val="22"/>
        </w:rPr>
        <w:t>с</w:t>
      </w:r>
      <w:r w:rsidRPr="00E810A1">
        <w:rPr>
          <w:sz w:val="22"/>
          <w:szCs w:val="22"/>
        </w:rPr>
        <w:t>тойч</w:t>
      </w:r>
      <w:r w:rsidRPr="00E810A1">
        <w:rPr>
          <w:spacing w:val="1"/>
          <w:sz w:val="22"/>
          <w:szCs w:val="22"/>
        </w:rPr>
        <w:t>и</w:t>
      </w:r>
      <w:r w:rsidRPr="00E810A1">
        <w:rPr>
          <w:spacing w:val="-1"/>
          <w:sz w:val="22"/>
          <w:szCs w:val="22"/>
        </w:rPr>
        <w:t>в</w:t>
      </w:r>
      <w:r w:rsidRPr="00E810A1">
        <w:rPr>
          <w:sz w:val="22"/>
          <w:szCs w:val="22"/>
        </w:rPr>
        <w:t>ос</w:t>
      </w:r>
      <w:r w:rsidRPr="00E810A1">
        <w:rPr>
          <w:spacing w:val="1"/>
          <w:sz w:val="22"/>
          <w:szCs w:val="22"/>
        </w:rPr>
        <w:t>т</w:t>
      </w:r>
      <w:r w:rsidRPr="00E810A1">
        <w:rPr>
          <w:sz w:val="22"/>
          <w:szCs w:val="22"/>
        </w:rPr>
        <w:t>ь,</w:t>
      </w:r>
      <w:r w:rsidRPr="00E810A1">
        <w:rPr>
          <w:spacing w:val="10"/>
          <w:sz w:val="22"/>
          <w:szCs w:val="22"/>
        </w:rPr>
        <w:t xml:space="preserve"> </w:t>
      </w:r>
      <w:r w:rsidRPr="00E810A1">
        <w:rPr>
          <w:spacing w:val="1"/>
          <w:sz w:val="22"/>
          <w:szCs w:val="22"/>
        </w:rPr>
        <w:t>р</w:t>
      </w:r>
      <w:r w:rsidRPr="00E810A1">
        <w:rPr>
          <w:sz w:val="22"/>
          <w:szCs w:val="22"/>
        </w:rPr>
        <w:t>е</w:t>
      </w:r>
      <w:r w:rsidRPr="00E810A1">
        <w:rPr>
          <w:spacing w:val="-1"/>
          <w:sz w:val="22"/>
          <w:szCs w:val="22"/>
        </w:rPr>
        <w:t>ш</w:t>
      </w:r>
      <w:r w:rsidRPr="00E810A1">
        <w:rPr>
          <w:sz w:val="22"/>
          <w:szCs w:val="22"/>
        </w:rPr>
        <w:t>и</w:t>
      </w:r>
      <w:r w:rsidRPr="00E810A1">
        <w:rPr>
          <w:spacing w:val="1"/>
          <w:sz w:val="22"/>
          <w:szCs w:val="22"/>
        </w:rPr>
        <w:t>т</w:t>
      </w:r>
      <w:r w:rsidRPr="00E810A1">
        <w:rPr>
          <w:spacing w:val="-1"/>
          <w:sz w:val="22"/>
          <w:szCs w:val="22"/>
        </w:rPr>
        <w:t>ел</w:t>
      </w:r>
      <w:r w:rsidRPr="00E810A1">
        <w:rPr>
          <w:sz w:val="22"/>
          <w:szCs w:val="22"/>
        </w:rPr>
        <w:t>ьн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ь,</w:t>
      </w:r>
      <w:r w:rsidRPr="00E810A1">
        <w:rPr>
          <w:spacing w:val="12"/>
          <w:sz w:val="22"/>
          <w:szCs w:val="22"/>
        </w:rPr>
        <w:t xml:space="preserve"> </w:t>
      </w:r>
      <w:r w:rsidRPr="00E810A1">
        <w:rPr>
          <w:spacing w:val="1"/>
          <w:sz w:val="22"/>
          <w:szCs w:val="22"/>
        </w:rPr>
        <w:t>с</w:t>
      </w:r>
      <w:r w:rsidRPr="00E810A1">
        <w:rPr>
          <w:spacing w:val="5"/>
          <w:sz w:val="22"/>
          <w:szCs w:val="22"/>
        </w:rPr>
        <w:t>м</w:t>
      </w:r>
      <w:r w:rsidRPr="00E810A1">
        <w:rPr>
          <w:sz w:val="22"/>
          <w:szCs w:val="22"/>
        </w:rPr>
        <w:t>е</w:t>
      </w:r>
      <w:r w:rsidRPr="00E810A1">
        <w:rPr>
          <w:spacing w:val="1"/>
          <w:sz w:val="22"/>
          <w:szCs w:val="22"/>
        </w:rPr>
        <w:t>л</w:t>
      </w:r>
      <w:r w:rsidRPr="00E810A1">
        <w:rPr>
          <w:sz w:val="22"/>
          <w:szCs w:val="22"/>
        </w:rPr>
        <w:t>ос</w:t>
      </w:r>
      <w:r w:rsidRPr="00E810A1">
        <w:rPr>
          <w:spacing w:val="1"/>
          <w:sz w:val="22"/>
          <w:szCs w:val="22"/>
        </w:rPr>
        <w:t>т</w:t>
      </w:r>
      <w:r w:rsidRPr="00E810A1">
        <w:rPr>
          <w:sz w:val="22"/>
          <w:szCs w:val="22"/>
        </w:rPr>
        <w:t>ь, вы</w:t>
      </w:r>
      <w:r w:rsidRPr="00E810A1">
        <w:rPr>
          <w:spacing w:val="2"/>
          <w:sz w:val="22"/>
          <w:szCs w:val="22"/>
        </w:rPr>
        <w:t>д</w:t>
      </w:r>
      <w:r w:rsidRPr="00E810A1">
        <w:rPr>
          <w:spacing w:val="-1"/>
          <w:sz w:val="22"/>
          <w:szCs w:val="22"/>
        </w:rPr>
        <w:t>е</w:t>
      </w:r>
      <w:r w:rsidRPr="00E810A1">
        <w:rPr>
          <w:sz w:val="22"/>
          <w:szCs w:val="22"/>
        </w:rPr>
        <w:t xml:space="preserve">ржка, </w:t>
      </w:r>
      <w:r w:rsidRPr="00E810A1">
        <w:rPr>
          <w:spacing w:val="1"/>
          <w:sz w:val="22"/>
          <w:szCs w:val="22"/>
        </w:rPr>
        <w:t>с</w:t>
      </w:r>
      <w:r w:rsidRPr="00E810A1">
        <w:rPr>
          <w:sz w:val="22"/>
          <w:szCs w:val="22"/>
        </w:rPr>
        <w:t>а</w:t>
      </w:r>
      <w:r w:rsidRPr="00E810A1">
        <w:rPr>
          <w:spacing w:val="-2"/>
          <w:sz w:val="22"/>
          <w:szCs w:val="22"/>
        </w:rPr>
        <w:t>м</w:t>
      </w:r>
      <w:r w:rsidRPr="00E810A1">
        <w:rPr>
          <w:sz w:val="22"/>
          <w:szCs w:val="22"/>
        </w:rPr>
        <w:t>оо</w:t>
      </w:r>
      <w:r w:rsidRPr="00E810A1">
        <w:rPr>
          <w:spacing w:val="1"/>
          <w:sz w:val="22"/>
          <w:szCs w:val="22"/>
        </w:rPr>
        <w:t>бл</w:t>
      </w:r>
      <w:r w:rsidRPr="00E810A1">
        <w:rPr>
          <w:spacing w:val="-2"/>
          <w:sz w:val="22"/>
          <w:szCs w:val="22"/>
        </w:rPr>
        <w:t>а</w:t>
      </w:r>
      <w:r w:rsidRPr="00E810A1">
        <w:rPr>
          <w:spacing w:val="2"/>
          <w:sz w:val="22"/>
          <w:szCs w:val="22"/>
        </w:rPr>
        <w:t>д</w:t>
      </w:r>
      <w:r w:rsidRPr="00E810A1">
        <w:rPr>
          <w:spacing w:val="1"/>
          <w:sz w:val="22"/>
          <w:szCs w:val="22"/>
        </w:rPr>
        <w:t>а</w:t>
      </w:r>
      <w:r w:rsidRPr="00E810A1">
        <w:rPr>
          <w:sz w:val="22"/>
          <w:szCs w:val="22"/>
        </w:rPr>
        <w:t>ние, са</w:t>
      </w:r>
      <w:r w:rsidRPr="00E810A1">
        <w:rPr>
          <w:spacing w:val="-1"/>
          <w:sz w:val="22"/>
          <w:szCs w:val="22"/>
        </w:rPr>
        <w:t>м</w:t>
      </w:r>
      <w:r w:rsidRPr="00E810A1">
        <w:rPr>
          <w:sz w:val="22"/>
          <w:szCs w:val="22"/>
        </w:rPr>
        <w:t>одис</w:t>
      </w:r>
      <w:r w:rsidRPr="00E810A1">
        <w:rPr>
          <w:spacing w:val="-1"/>
          <w:sz w:val="22"/>
          <w:szCs w:val="22"/>
        </w:rPr>
        <w:t>ц</w:t>
      </w:r>
      <w:r w:rsidRPr="00E810A1">
        <w:rPr>
          <w:sz w:val="22"/>
          <w:szCs w:val="22"/>
        </w:rPr>
        <w:t>и</w:t>
      </w:r>
      <w:r w:rsidRPr="00E810A1">
        <w:rPr>
          <w:spacing w:val="1"/>
          <w:sz w:val="22"/>
          <w:szCs w:val="22"/>
        </w:rPr>
        <w:t>п</w:t>
      </w:r>
      <w:r w:rsidRPr="00E810A1">
        <w:rPr>
          <w:spacing w:val="-2"/>
          <w:sz w:val="22"/>
          <w:szCs w:val="22"/>
        </w:rPr>
        <w:t>л</w:t>
      </w:r>
      <w:r w:rsidRPr="00E810A1">
        <w:rPr>
          <w:sz w:val="22"/>
          <w:szCs w:val="22"/>
        </w:rPr>
        <w:t>и</w:t>
      </w:r>
      <w:r w:rsidRPr="00E810A1">
        <w:rPr>
          <w:spacing w:val="1"/>
          <w:sz w:val="22"/>
          <w:szCs w:val="22"/>
        </w:rPr>
        <w:t>н</w:t>
      </w:r>
      <w:r w:rsidRPr="00E810A1">
        <w:rPr>
          <w:sz w:val="22"/>
          <w:szCs w:val="22"/>
        </w:rPr>
        <w:t>а</w:t>
      </w:r>
      <w:r w:rsidRPr="00E810A1">
        <w:rPr>
          <w:spacing w:val="1"/>
          <w:sz w:val="22"/>
          <w:szCs w:val="22"/>
        </w:rPr>
        <w:t>.</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М</w:t>
      </w:r>
      <w:r w:rsidRPr="00E810A1">
        <w:rPr>
          <w:spacing w:val="1"/>
          <w:sz w:val="22"/>
          <w:szCs w:val="22"/>
        </w:rPr>
        <w:t>н</w:t>
      </w:r>
      <w:r w:rsidRPr="00E810A1">
        <w:rPr>
          <w:sz w:val="22"/>
          <w:szCs w:val="22"/>
        </w:rPr>
        <w:t>ог</w:t>
      </w:r>
      <w:r w:rsidRPr="00E810A1">
        <w:rPr>
          <w:spacing w:val="1"/>
          <w:sz w:val="22"/>
          <w:szCs w:val="22"/>
        </w:rPr>
        <w:t>и</w:t>
      </w:r>
      <w:r w:rsidRPr="00E810A1">
        <w:rPr>
          <w:sz w:val="22"/>
          <w:szCs w:val="22"/>
        </w:rPr>
        <w:t>е</w:t>
      </w:r>
      <w:r w:rsidRPr="00E810A1">
        <w:rPr>
          <w:spacing w:val="24"/>
          <w:sz w:val="22"/>
          <w:szCs w:val="22"/>
        </w:rPr>
        <w:t xml:space="preserve"> </w:t>
      </w:r>
      <w:r w:rsidRPr="00E810A1">
        <w:rPr>
          <w:sz w:val="22"/>
          <w:szCs w:val="22"/>
        </w:rPr>
        <w:t>сп</w:t>
      </w:r>
      <w:r w:rsidRPr="00E810A1">
        <w:rPr>
          <w:spacing w:val="-1"/>
          <w:sz w:val="22"/>
          <w:szCs w:val="22"/>
        </w:rPr>
        <w:t>о</w:t>
      </w:r>
      <w:r w:rsidRPr="00E810A1">
        <w:rPr>
          <w:spacing w:val="1"/>
          <w:sz w:val="22"/>
          <w:szCs w:val="22"/>
        </w:rPr>
        <w:t>р</w:t>
      </w:r>
      <w:r w:rsidRPr="00E810A1">
        <w:rPr>
          <w:sz w:val="22"/>
          <w:szCs w:val="22"/>
        </w:rPr>
        <w:t>ти</w:t>
      </w:r>
      <w:r w:rsidRPr="00E810A1">
        <w:rPr>
          <w:spacing w:val="1"/>
          <w:sz w:val="22"/>
          <w:szCs w:val="22"/>
        </w:rPr>
        <w:t>в</w:t>
      </w:r>
      <w:r w:rsidRPr="00E810A1">
        <w:rPr>
          <w:sz w:val="22"/>
          <w:szCs w:val="22"/>
        </w:rPr>
        <w:t>н</w:t>
      </w:r>
      <w:r w:rsidRPr="00E810A1">
        <w:rPr>
          <w:spacing w:val="1"/>
          <w:sz w:val="22"/>
          <w:szCs w:val="22"/>
        </w:rPr>
        <w:t>ые</w:t>
      </w:r>
      <w:r w:rsidRPr="00E810A1">
        <w:rPr>
          <w:spacing w:val="23"/>
          <w:sz w:val="22"/>
          <w:szCs w:val="22"/>
        </w:rPr>
        <w:t xml:space="preserve"> </w:t>
      </w:r>
      <w:r w:rsidRPr="00E810A1">
        <w:rPr>
          <w:sz w:val="22"/>
          <w:szCs w:val="22"/>
        </w:rPr>
        <w:t>и</w:t>
      </w:r>
      <w:r w:rsidRPr="00E810A1">
        <w:rPr>
          <w:spacing w:val="27"/>
          <w:sz w:val="22"/>
          <w:szCs w:val="22"/>
        </w:rPr>
        <w:t xml:space="preserve"> </w:t>
      </w:r>
      <w:r w:rsidRPr="00E810A1">
        <w:rPr>
          <w:sz w:val="22"/>
          <w:szCs w:val="22"/>
        </w:rPr>
        <w:t>особ</w:t>
      </w:r>
      <w:r w:rsidRPr="00E810A1">
        <w:rPr>
          <w:spacing w:val="-1"/>
          <w:sz w:val="22"/>
          <w:szCs w:val="22"/>
        </w:rPr>
        <w:t>е</w:t>
      </w:r>
      <w:r w:rsidRPr="00E810A1">
        <w:rPr>
          <w:sz w:val="22"/>
          <w:szCs w:val="22"/>
        </w:rPr>
        <w:t>нно</w:t>
      </w:r>
      <w:r w:rsidRPr="00E810A1">
        <w:rPr>
          <w:spacing w:val="26"/>
          <w:sz w:val="22"/>
          <w:szCs w:val="22"/>
        </w:rPr>
        <w:t xml:space="preserve"> </w:t>
      </w:r>
      <w:r w:rsidRPr="00E810A1">
        <w:rPr>
          <w:sz w:val="22"/>
          <w:szCs w:val="22"/>
        </w:rPr>
        <w:t>игровые</w:t>
      </w:r>
      <w:r w:rsidRPr="00E810A1">
        <w:rPr>
          <w:spacing w:val="25"/>
          <w:sz w:val="22"/>
          <w:szCs w:val="22"/>
        </w:rPr>
        <w:t xml:space="preserve"> </w:t>
      </w:r>
      <w:r w:rsidRPr="00E810A1">
        <w:rPr>
          <w:spacing w:val="1"/>
          <w:sz w:val="22"/>
          <w:szCs w:val="22"/>
        </w:rPr>
        <w:t>мо</w:t>
      </w:r>
      <w:r w:rsidRPr="00E810A1">
        <w:rPr>
          <w:sz w:val="22"/>
          <w:szCs w:val="22"/>
        </w:rPr>
        <w:t>м</w:t>
      </w:r>
      <w:r w:rsidRPr="00E810A1">
        <w:rPr>
          <w:spacing w:val="-1"/>
          <w:sz w:val="22"/>
          <w:szCs w:val="22"/>
        </w:rPr>
        <w:t>е</w:t>
      </w:r>
      <w:r w:rsidRPr="00E810A1">
        <w:rPr>
          <w:sz w:val="22"/>
          <w:szCs w:val="22"/>
        </w:rPr>
        <w:t>н</w:t>
      </w:r>
      <w:r w:rsidRPr="00E810A1">
        <w:rPr>
          <w:spacing w:val="-1"/>
          <w:sz w:val="22"/>
          <w:szCs w:val="22"/>
        </w:rPr>
        <w:t>т</w:t>
      </w:r>
      <w:r w:rsidRPr="00E810A1">
        <w:rPr>
          <w:sz w:val="22"/>
          <w:szCs w:val="22"/>
        </w:rPr>
        <w:t>ы</w:t>
      </w:r>
      <w:r w:rsidRPr="00E810A1">
        <w:rPr>
          <w:spacing w:val="26"/>
          <w:sz w:val="22"/>
          <w:szCs w:val="22"/>
        </w:rPr>
        <w:t xml:space="preserve"> </w:t>
      </w:r>
      <w:r w:rsidRPr="00E810A1">
        <w:rPr>
          <w:spacing w:val="-1"/>
          <w:sz w:val="22"/>
          <w:szCs w:val="22"/>
        </w:rPr>
        <w:t>м</w:t>
      </w:r>
      <w:r w:rsidRPr="00E810A1">
        <w:rPr>
          <w:sz w:val="22"/>
          <w:szCs w:val="22"/>
        </w:rPr>
        <w:t>ог</w:t>
      </w:r>
      <w:r w:rsidRPr="00E810A1">
        <w:rPr>
          <w:spacing w:val="-2"/>
          <w:sz w:val="22"/>
          <w:szCs w:val="22"/>
        </w:rPr>
        <w:t>у</w:t>
      </w:r>
      <w:r w:rsidRPr="00E810A1">
        <w:rPr>
          <w:sz w:val="22"/>
          <w:szCs w:val="22"/>
        </w:rPr>
        <w:t>т</w:t>
      </w:r>
      <w:r w:rsidRPr="00E810A1">
        <w:rPr>
          <w:spacing w:val="25"/>
          <w:sz w:val="22"/>
          <w:szCs w:val="22"/>
        </w:rPr>
        <w:t xml:space="preserve"> </w:t>
      </w:r>
      <w:r w:rsidRPr="00E810A1">
        <w:rPr>
          <w:sz w:val="22"/>
          <w:szCs w:val="22"/>
        </w:rPr>
        <w:t>м</w:t>
      </w:r>
      <w:r w:rsidRPr="00E810A1">
        <w:rPr>
          <w:spacing w:val="2"/>
          <w:sz w:val="22"/>
          <w:szCs w:val="22"/>
        </w:rPr>
        <w:t>о</w:t>
      </w:r>
      <w:r w:rsidRPr="00E810A1">
        <w:rPr>
          <w:sz w:val="22"/>
          <w:szCs w:val="22"/>
        </w:rPr>
        <w:t>дел</w:t>
      </w:r>
      <w:r w:rsidRPr="00E810A1">
        <w:rPr>
          <w:spacing w:val="-1"/>
          <w:sz w:val="22"/>
          <w:szCs w:val="22"/>
        </w:rPr>
        <w:t>и</w:t>
      </w:r>
      <w:r w:rsidRPr="00E810A1">
        <w:rPr>
          <w:sz w:val="22"/>
          <w:szCs w:val="22"/>
        </w:rPr>
        <w:t>р</w:t>
      </w:r>
      <w:r w:rsidRPr="00E810A1">
        <w:rPr>
          <w:spacing w:val="1"/>
          <w:sz w:val="22"/>
          <w:szCs w:val="22"/>
        </w:rPr>
        <w:t>о</w:t>
      </w:r>
      <w:r w:rsidRPr="00E810A1">
        <w:rPr>
          <w:sz w:val="22"/>
          <w:szCs w:val="22"/>
        </w:rPr>
        <w:t>в</w:t>
      </w:r>
      <w:r w:rsidRPr="00E810A1">
        <w:rPr>
          <w:spacing w:val="1"/>
          <w:sz w:val="22"/>
          <w:szCs w:val="22"/>
        </w:rPr>
        <w:t>а</w:t>
      </w:r>
      <w:r w:rsidRPr="00E810A1">
        <w:rPr>
          <w:sz w:val="22"/>
          <w:szCs w:val="22"/>
        </w:rPr>
        <w:t>ть во</w:t>
      </w:r>
      <w:r w:rsidRPr="00E810A1">
        <w:rPr>
          <w:spacing w:val="1"/>
          <w:sz w:val="22"/>
          <w:szCs w:val="22"/>
        </w:rPr>
        <w:t>з</w:t>
      </w:r>
      <w:r w:rsidRPr="00E810A1">
        <w:rPr>
          <w:sz w:val="22"/>
          <w:szCs w:val="22"/>
        </w:rPr>
        <w:t>можны</w:t>
      </w:r>
      <w:r w:rsidRPr="00E810A1">
        <w:rPr>
          <w:spacing w:val="1"/>
          <w:sz w:val="22"/>
          <w:szCs w:val="22"/>
        </w:rPr>
        <w:t>е</w:t>
      </w:r>
      <w:r w:rsidRPr="00E810A1">
        <w:rPr>
          <w:spacing w:val="18"/>
          <w:sz w:val="22"/>
          <w:szCs w:val="22"/>
        </w:rPr>
        <w:t xml:space="preserve"> </w:t>
      </w:r>
      <w:r w:rsidRPr="00E810A1">
        <w:rPr>
          <w:sz w:val="22"/>
          <w:szCs w:val="22"/>
        </w:rPr>
        <w:t>жи</w:t>
      </w:r>
      <w:r w:rsidRPr="00E810A1">
        <w:rPr>
          <w:spacing w:val="-1"/>
          <w:sz w:val="22"/>
          <w:szCs w:val="22"/>
        </w:rPr>
        <w:t>з</w:t>
      </w:r>
      <w:r w:rsidRPr="00E810A1">
        <w:rPr>
          <w:sz w:val="22"/>
          <w:szCs w:val="22"/>
        </w:rPr>
        <w:t>ненн</w:t>
      </w:r>
      <w:r w:rsidRPr="00E810A1">
        <w:rPr>
          <w:spacing w:val="1"/>
          <w:sz w:val="22"/>
          <w:szCs w:val="22"/>
        </w:rPr>
        <w:t>ы</w:t>
      </w:r>
      <w:r w:rsidRPr="00E810A1">
        <w:rPr>
          <w:sz w:val="22"/>
          <w:szCs w:val="22"/>
        </w:rPr>
        <w:t>е</w:t>
      </w:r>
      <w:r w:rsidRPr="00E810A1">
        <w:rPr>
          <w:spacing w:val="17"/>
          <w:sz w:val="22"/>
          <w:szCs w:val="22"/>
        </w:rPr>
        <w:t xml:space="preserve"> </w:t>
      </w:r>
      <w:r w:rsidRPr="00E810A1">
        <w:rPr>
          <w:sz w:val="22"/>
          <w:szCs w:val="22"/>
        </w:rPr>
        <w:t>с</w:t>
      </w:r>
      <w:r w:rsidRPr="00E810A1">
        <w:rPr>
          <w:spacing w:val="1"/>
          <w:sz w:val="22"/>
          <w:szCs w:val="22"/>
        </w:rPr>
        <w:t>ит</w:t>
      </w:r>
      <w:r w:rsidRPr="00E810A1">
        <w:rPr>
          <w:spacing w:val="-3"/>
          <w:sz w:val="22"/>
          <w:szCs w:val="22"/>
        </w:rPr>
        <w:t>у</w:t>
      </w:r>
      <w:r w:rsidRPr="00E810A1">
        <w:rPr>
          <w:sz w:val="22"/>
          <w:szCs w:val="22"/>
        </w:rPr>
        <w:t>а</w:t>
      </w:r>
      <w:r w:rsidRPr="00E810A1">
        <w:rPr>
          <w:spacing w:val="1"/>
          <w:sz w:val="22"/>
          <w:szCs w:val="22"/>
        </w:rPr>
        <w:t>ц</w:t>
      </w:r>
      <w:r w:rsidRPr="00E810A1">
        <w:rPr>
          <w:sz w:val="22"/>
          <w:szCs w:val="22"/>
        </w:rPr>
        <w:t>ии</w:t>
      </w:r>
      <w:r w:rsidRPr="00E810A1">
        <w:rPr>
          <w:spacing w:val="18"/>
          <w:sz w:val="22"/>
          <w:szCs w:val="22"/>
        </w:rPr>
        <w:t xml:space="preserve"> </w:t>
      </w:r>
      <w:r w:rsidRPr="00E810A1">
        <w:rPr>
          <w:sz w:val="22"/>
          <w:szCs w:val="22"/>
        </w:rPr>
        <w:t>в</w:t>
      </w:r>
      <w:r w:rsidRPr="00E810A1">
        <w:rPr>
          <w:spacing w:val="18"/>
          <w:sz w:val="22"/>
          <w:szCs w:val="22"/>
        </w:rPr>
        <w:t xml:space="preserve"> </w:t>
      </w:r>
      <w:r w:rsidRPr="00E810A1">
        <w:rPr>
          <w:sz w:val="22"/>
          <w:szCs w:val="22"/>
        </w:rPr>
        <w:t>п</w:t>
      </w:r>
      <w:r w:rsidRPr="00E810A1">
        <w:rPr>
          <w:spacing w:val="-1"/>
          <w:sz w:val="22"/>
          <w:szCs w:val="22"/>
        </w:rPr>
        <w:t>р</w:t>
      </w:r>
      <w:r w:rsidRPr="00E810A1">
        <w:rPr>
          <w:sz w:val="22"/>
          <w:szCs w:val="22"/>
        </w:rPr>
        <w:t>оизв</w:t>
      </w:r>
      <w:r w:rsidRPr="00E810A1">
        <w:rPr>
          <w:spacing w:val="-1"/>
          <w:sz w:val="22"/>
          <w:szCs w:val="22"/>
        </w:rPr>
        <w:t>о</w:t>
      </w:r>
      <w:r w:rsidRPr="00E810A1">
        <w:rPr>
          <w:spacing w:val="1"/>
          <w:sz w:val="22"/>
          <w:szCs w:val="22"/>
        </w:rPr>
        <w:t>д</w:t>
      </w:r>
      <w:r w:rsidRPr="00E810A1">
        <w:rPr>
          <w:sz w:val="22"/>
          <w:szCs w:val="22"/>
        </w:rPr>
        <w:t>с</w:t>
      </w:r>
      <w:r w:rsidRPr="00E810A1">
        <w:rPr>
          <w:spacing w:val="1"/>
          <w:sz w:val="22"/>
          <w:szCs w:val="22"/>
        </w:rPr>
        <w:t>т</w:t>
      </w:r>
      <w:r w:rsidRPr="00E810A1">
        <w:rPr>
          <w:sz w:val="22"/>
          <w:szCs w:val="22"/>
        </w:rPr>
        <w:t>в</w:t>
      </w:r>
      <w:r w:rsidRPr="00E810A1">
        <w:rPr>
          <w:spacing w:val="-2"/>
          <w:sz w:val="22"/>
          <w:szCs w:val="22"/>
        </w:rPr>
        <w:t>е</w:t>
      </w:r>
      <w:r w:rsidRPr="00E810A1">
        <w:rPr>
          <w:sz w:val="22"/>
          <w:szCs w:val="22"/>
        </w:rPr>
        <w:t>нно</w:t>
      </w:r>
      <w:r w:rsidRPr="00E810A1">
        <w:rPr>
          <w:spacing w:val="1"/>
          <w:sz w:val="22"/>
          <w:szCs w:val="22"/>
        </w:rPr>
        <w:t>м</w:t>
      </w:r>
      <w:r w:rsidRPr="00E810A1">
        <w:rPr>
          <w:spacing w:val="18"/>
          <w:sz w:val="22"/>
          <w:szCs w:val="22"/>
        </w:rPr>
        <w:t xml:space="preserve"> </w:t>
      </w:r>
      <w:r w:rsidRPr="00E810A1">
        <w:rPr>
          <w:sz w:val="22"/>
          <w:szCs w:val="22"/>
        </w:rPr>
        <w:t>кол</w:t>
      </w:r>
      <w:r w:rsidRPr="00E810A1">
        <w:rPr>
          <w:spacing w:val="-2"/>
          <w:sz w:val="22"/>
          <w:szCs w:val="22"/>
        </w:rPr>
        <w:t>л</w:t>
      </w:r>
      <w:r w:rsidRPr="00E810A1">
        <w:rPr>
          <w:sz w:val="22"/>
          <w:szCs w:val="22"/>
        </w:rPr>
        <w:t>ект</w:t>
      </w:r>
      <w:r w:rsidRPr="00E810A1">
        <w:rPr>
          <w:spacing w:val="1"/>
          <w:sz w:val="22"/>
          <w:szCs w:val="22"/>
        </w:rPr>
        <w:t>и</w:t>
      </w:r>
      <w:r w:rsidRPr="00E810A1">
        <w:rPr>
          <w:sz w:val="22"/>
          <w:szCs w:val="22"/>
        </w:rPr>
        <w:t>в</w:t>
      </w:r>
      <w:r w:rsidRPr="00E810A1">
        <w:rPr>
          <w:spacing w:val="1"/>
          <w:sz w:val="22"/>
          <w:szCs w:val="22"/>
        </w:rPr>
        <w:t>е</w:t>
      </w:r>
      <w:r w:rsidRPr="00E810A1">
        <w:rPr>
          <w:spacing w:val="15"/>
          <w:sz w:val="22"/>
          <w:szCs w:val="22"/>
        </w:rPr>
        <w:t xml:space="preserve"> </w:t>
      </w:r>
      <w:r w:rsidRPr="00E810A1">
        <w:rPr>
          <w:spacing w:val="1"/>
          <w:sz w:val="22"/>
          <w:szCs w:val="22"/>
        </w:rPr>
        <w:t>пр</w:t>
      </w:r>
      <w:r w:rsidRPr="00E810A1">
        <w:rPr>
          <w:sz w:val="22"/>
          <w:szCs w:val="22"/>
        </w:rPr>
        <w:t>и</w:t>
      </w:r>
      <w:r w:rsidRPr="00E810A1">
        <w:rPr>
          <w:spacing w:val="18"/>
          <w:sz w:val="22"/>
          <w:szCs w:val="22"/>
        </w:rPr>
        <w:t xml:space="preserve"> </w:t>
      </w:r>
      <w:r w:rsidRPr="00E810A1">
        <w:rPr>
          <w:spacing w:val="-1"/>
          <w:sz w:val="22"/>
          <w:szCs w:val="22"/>
        </w:rPr>
        <w:t>в</w:t>
      </w:r>
      <w:r w:rsidRPr="00E810A1">
        <w:rPr>
          <w:sz w:val="22"/>
          <w:szCs w:val="22"/>
        </w:rPr>
        <w:t>ып</w:t>
      </w:r>
      <w:r w:rsidRPr="00E810A1">
        <w:rPr>
          <w:spacing w:val="9"/>
          <w:sz w:val="22"/>
          <w:szCs w:val="22"/>
        </w:rPr>
        <w:t>о</w:t>
      </w:r>
      <w:r w:rsidRPr="00E810A1">
        <w:rPr>
          <w:spacing w:val="1"/>
          <w:sz w:val="22"/>
          <w:szCs w:val="22"/>
        </w:rPr>
        <w:t>л</w:t>
      </w:r>
      <w:r w:rsidRPr="00E810A1">
        <w:rPr>
          <w:sz w:val="22"/>
          <w:szCs w:val="22"/>
        </w:rPr>
        <w:t>н</w:t>
      </w:r>
      <w:r w:rsidRPr="00E810A1">
        <w:rPr>
          <w:spacing w:val="1"/>
          <w:sz w:val="22"/>
          <w:szCs w:val="22"/>
        </w:rPr>
        <w:t>е</w:t>
      </w:r>
      <w:r w:rsidRPr="00E810A1">
        <w:rPr>
          <w:sz w:val="22"/>
          <w:szCs w:val="22"/>
        </w:rPr>
        <w:t>нии</w:t>
      </w:r>
      <w:r w:rsidRPr="00E810A1">
        <w:rPr>
          <w:spacing w:val="12"/>
          <w:sz w:val="22"/>
          <w:szCs w:val="22"/>
        </w:rPr>
        <w:t xml:space="preserve"> </w:t>
      </w:r>
      <w:r w:rsidRPr="00E810A1">
        <w:rPr>
          <w:sz w:val="22"/>
          <w:szCs w:val="22"/>
        </w:rPr>
        <w:t>п</w:t>
      </w:r>
      <w:r w:rsidRPr="00E810A1">
        <w:rPr>
          <w:spacing w:val="1"/>
          <w:sz w:val="22"/>
          <w:szCs w:val="22"/>
        </w:rPr>
        <w:t>р</w:t>
      </w:r>
      <w:r w:rsidRPr="00E810A1">
        <w:rPr>
          <w:sz w:val="22"/>
          <w:szCs w:val="22"/>
        </w:rPr>
        <w:t>офесс</w:t>
      </w:r>
      <w:r w:rsidRPr="00E810A1">
        <w:rPr>
          <w:spacing w:val="-1"/>
          <w:sz w:val="22"/>
          <w:szCs w:val="22"/>
        </w:rPr>
        <w:t>и</w:t>
      </w:r>
      <w:r w:rsidRPr="00E810A1">
        <w:rPr>
          <w:sz w:val="22"/>
          <w:szCs w:val="22"/>
        </w:rPr>
        <w:t>он</w:t>
      </w:r>
      <w:r w:rsidRPr="00E810A1">
        <w:rPr>
          <w:spacing w:val="-2"/>
          <w:sz w:val="22"/>
          <w:szCs w:val="22"/>
        </w:rPr>
        <w:t>а</w:t>
      </w:r>
      <w:r w:rsidRPr="00E810A1">
        <w:rPr>
          <w:sz w:val="22"/>
          <w:szCs w:val="22"/>
        </w:rPr>
        <w:t>л</w:t>
      </w:r>
      <w:r w:rsidRPr="00E810A1">
        <w:rPr>
          <w:spacing w:val="-1"/>
          <w:sz w:val="22"/>
          <w:szCs w:val="22"/>
        </w:rPr>
        <w:t>ь</w:t>
      </w:r>
      <w:r w:rsidRPr="00E810A1">
        <w:rPr>
          <w:sz w:val="22"/>
          <w:szCs w:val="22"/>
        </w:rPr>
        <w:t>н</w:t>
      </w:r>
      <w:r w:rsidRPr="00E810A1">
        <w:rPr>
          <w:spacing w:val="1"/>
          <w:sz w:val="22"/>
          <w:szCs w:val="22"/>
        </w:rPr>
        <w:t>ых</w:t>
      </w:r>
      <w:r w:rsidRPr="00E810A1">
        <w:rPr>
          <w:spacing w:val="12"/>
          <w:sz w:val="22"/>
          <w:szCs w:val="22"/>
        </w:rPr>
        <w:t xml:space="preserve"> </w:t>
      </w:r>
      <w:r w:rsidRPr="00E810A1">
        <w:rPr>
          <w:spacing w:val="1"/>
          <w:sz w:val="22"/>
          <w:szCs w:val="22"/>
        </w:rPr>
        <w:t>в</w:t>
      </w:r>
      <w:r w:rsidRPr="00E810A1">
        <w:rPr>
          <w:spacing w:val="-1"/>
          <w:sz w:val="22"/>
          <w:szCs w:val="22"/>
        </w:rPr>
        <w:t>и</w:t>
      </w:r>
      <w:r w:rsidRPr="00E810A1">
        <w:rPr>
          <w:sz w:val="22"/>
          <w:szCs w:val="22"/>
        </w:rPr>
        <w:t>д</w:t>
      </w:r>
      <w:r w:rsidRPr="00E810A1">
        <w:rPr>
          <w:spacing w:val="2"/>
          <w:sz w:val="22"/>
          <w:szCs w:val="22"/>
        </w:rPr>
        <w:t>о</w:t>
      </w:r>
      <w:r w:rsidRPr="00E810A1">
        <w:rPr>
          <w:sz w:val="22"/>
          <w:szCs w:val="22"/>
        </w:rPr>
        <w:t>в</w:t>
      </w:r>
      <w:r w:rsidRPr="00E810A1">
        <w:rPr>
          <w:spacing w:val="11"/>
          <w:sz w:val="22"/>
          <w:szCs w:val="22"/>
        </w:rPr>
        <w:t xml:space="preserve"> </w:t>
      </w:r>
      <w:r w:rsidRPr="00E810A1">
        <w:rPr>
          <w:spacing w:val="1"/>
          <w:sz w:val="22"/>
          <w:szCs w:val="22"/>
        </w:rPr>
        <w:t>р</w:t>
      </w:r>
      <w:r w:rsidRPr="00E810A1">
        <w:rPr>
          <w:spacing w:val="-1"/>
          <w:sz w:val="22"/>
          <w:szCs w:val="22"/>
        </w:rPr>
        <w:t>а</w:t>
      </w:r>
      <w:r w:rsidRPr="00E810A1">
        <w:rPr>
          <w:spacing w:val="1"/>
          <w:sz w:val="22"/>
          <w:szCs w:val="22"/>
        </w:rPr>
        <w:t>б</w:t>
      </w:r>
      <w:r w:rsidRPr="00E810A1">
        <w:rPr>
          <w:sz w:val="22"/>
          <w:szCs w:val="22"/>
        </w:rPr>
        <w:t>от.</w:t>
      </w:r>
      <w:r w:rsidRPr="00E810A1">
        <w:rPr>
          <w:spacing w:val="12"/>
          <w:sz w:val="22"/>
          <w:szCs w:val="22"/>
        </w:rPr>
        <w:t xml:space="preserve"> </w:t>
      </w:r>
      <w:r w:rsidRPr="00E810A1">
        <w:rPr>
          <w:spacing w:val="1"/>
          <w:sz w:val="22"/>
          <w:szCs w:val="22"/>
        </w:rPr>
        <w:t>Во</w:t>
      </w:r>
      <w:r w:rsidRPr="00E810A1">
        <w:rPr>
          <w:spacing w:val="-1"/>
          <w:sz w:val="22"/>
          <w:szCs w:val="22"/>
        </w:rPr>
        <w:t>с</w:t>
      </w:r>
      <w:r w:rsidRPr="00E810A1">
        <w:rPr>
          <w:sz w:val="22"/>
          <w:szCs w:val="22"/>
        </w:rPr>
        <w:t>п</w:t>
      </w:r>
      <w:r w:rsidRPr="00E810A1">
        <w:rPr>
          <w:spacing w:val="1"/>
          <w:sz w:val="22"/>
          <w:szCs w:val="22"/>
        </w:rPr>
        <w:t>и</w:t>
      </w:r>
      <w:r w:rsidRPr="00E810A1">
        <w:rPr>
          <w:sz w:val="22"/>
          <w:szCs w:val="22"/>
        </w:rPr>
        <w:t>т</w:t>
      </w:r>
      <w:r w:rsidRPr="00E810A1">
        <w:rPr>
          <w:spacing w:val="-1"/>
          <w:sz w:val="22"/>
          <w:szCs w:val="22"/>
        </w:rPr>
        <w:t>ан</w:t>
      </w:r>
      <w:r w:rsidRPr="00E810A1">
        <w:rPr>
          <w:sz w:val="22"/>
          <w:szCs w:val="22"/>
        </w:rPr>
        <w:t>н</w:t>
      </w:r>
      <w:r w:rsidRPr="00E810A1">
        <w:rPr>
          <w:spacing w:val="1"/>
          <w:sz w:val="22"/>
          <w:szCs w:val="22"/>
        </w:rPr>
        <w:t>а</w:t>
      </w:r>
      <w:r w:rsidRPr="00E810A1">
        <w:rPr>
          <w:sz w:val="22"/>
          <w:szCs w:val="22"/>
        </w:rPr>
        <w:t>я</w:t>
      </w:r>
      <w:r w:rsidRPr="00E810A1">
        <w:rPr>
          <w:spacing w:val="14"/>
          <w:sz w:val="22"/>
          <w:szCs w:val="22"/>
        </w:rPr>
        <w:t xml:space="preserve"> </w:t>
      </w:r>
      <w:r w:rsidRPr="00E810A1">
        <w:rPr>
          <w:spacing w:val="1"/>
          <w:sz w:val="22"/>
          <w:szCs w:val="22"/>
        </w:rPr>
        <w:t>в</w:t>
      </w:r>
      <w:r w:rsidRPr="00E810A1">
        <w:rPr>
          <w:spacing w:val="13"/>
          <w:sz w:val="22"/>
          <w:szCs w:val="22"/>
        </w:rPr>
        <w:t xml:space="preserve"> </w:t>
      </w:r>
      <w:r w:rsidRPr="00E810A1">
        <w:rPr>
          <w:spacing w:val="-1"/>
          <w:sz w:val="22"/>
          <w:szCs w:val="22"/>
        </w:rPr>
        <w:t>сп</w:t>
      </w:r>
      <w:r w:rsidRPr="00E810A1">
        <w:rPr>
          <w:sz w:val="22"/>
          <w:szCs w:val="22"/>
        </w:rPr>
        <w:t>ортивн</w:t>
      </w:r>
      <w:r w:rsidRPr="00E810A1">
        <w:rPr>
          <w:spacing w:val="1"/>
          <w:sz w:val="22"/>
          <w:szCs w:val="22"/>
        </w:rPr>
        <w:t>о</w:t>
      </w:r>
      <w:r w:rsidRPr="00E810A1">
        <w:rPr>
          <w:sz w:val="22"/>
          <w:szCs w:val="22"/>
        </w:rPr>
        <w:t>й</w:t>
      </w:r>
      <w:r w:rsidRPr="00E810A1">
        <w:rPr>
          <w:spacing w:val="12"/>
          <w:sz w:val="22"/>
          <w:szCs w:val="22"/>
        </w:rPr>
        <w:t xml:space="preserve"> </w:t>
      </w:r>
      <w:r w:rsidRPr="00E810A1">
        <w:rPr>
          <w:spacing w:val="1"/>
          <w:sz w:val="22"/>
          <w:szCs w:val="22"/>
        </w:rPr>
        <w:t>д</w:t>
      </w:r>
      <w:r w:rsidRPr="00E810A1">
        <w:rPr>
          <w:spacing w:val="-1"/>
          <w:sz w:val="22"/>
          <w:szCs w:val="22"/>
        </w:rPr>
        <w:t>е</w:t>
      </w:r>
      <w:r w:rsidRPr="00E810A1">
        <w:rPr>
          <w:sz w:val="22"/>
          <w:szCs w:val="22"/>
        </w:rPr>
        <w:t>ят</w:t>
      </w:r>
      <w:r w:rsidRPr="00E810A1">
        <w:rPr>
          <w:spacing w:val="1"/>
          <w:sz w:val="22"/>
          <w:szCs w:val="22"/>
        </w:rPr>
        <w:t>е</w:t>
      </w:r>
      <w:r w:rsidRPr="00E810A1">
        <w:rPr>
          <w:sz w:val="22"/>
          <w:szCs w:val="22"/>
        </w:rPr>
        <w:t>ль</w:t>
      </w:r>
      <w:r w:rsidRPr="00E810A1">
        <w:rPr>
          <w:spacing w:val="7"/>
          <w:sz w:val="22"/>
          <w:szCs w:val="22"/>
        </w:rPr>
        <w:t>н</w:t>
      </w:r>
      <w:r w:rsidRPr="00E810A1">
        <w:rPr>
          <w:spacing w:val="2"/>
          <w:sz w:val="22"/>
          <w:szCs w:val="22"/>
        </w:rPr>
        <w:t>о</w:t>
      </w:r>
      <w:r w:rsidRPr="00E810A1">
        <w:rPr>
          <w:sz w:val="22"/>
          <w:szCs w:val="22"/>
        </w:rPr>
        <w:t>ст</w:t>
      </w:r>
      <w:r w:rsidRPr="00E810A1">
        <w:rPr>
          <w:spacing w:val="1"/>
          <w:sz w:val="22"/>
          <w:szCs w:val="22"/>
        </w:rPr>
        <w:t>и</w:t>
      </w:r>
      <w:r w:rsidRPr="00E810A1">
        <w:rPr>
          <w:spacing w:val="5"/>
          <w:sz w:val="22"/>
          <w:szCs w:val="22"/>
        </w:rPr>
        <w:t xml:space="preserve"> </w:t>
      </w:r>
      <w:r w:rsidRPr="00E810A1">
        <w:rPr>
          <w:sz w:val="22"/>
          <w:szCs w:val="22"/>
        </w:rPr>
        <w:t>пр</w:t>
      </w:r>
      <w:r w:rsidRPr="00E810A1">
        <w:rPr>
          <w:spacing w:val="1"/>
          <w:sz w:val="22"/>
          <w:szCs w:val="22"/>
        </w:rPr>
        <w:t>и</w:t>
      </w:r>
      <w:r w:rsidRPr="00E810A1">
        <w:rPr>
          <w:spacing w:val="-2"/>
          <w:sz w:val="22"/>
          <w:szCs w:val="22"/>
        </w:rPr>
        <w:t>в</w:t>
      </w:r>
      <w:r w:rsidRPr="00E810A1">
        <w:rPr>
          <w:sz w:val="22"/>
          <w:szCs w:val="22"/>
        </w:rPr>
        <w:t>ы</w:t>
      </w:r>
      <w:r w:rsidRPr="00E810A1">
        <w:rPr>
          <w:spacing w:val="1"/>
          <w:sz w:val="22"/>
          <w:szCs w:val="22"/>
        </w:rPr>
        <w:t>ч</w:t>
      </w:r>
      <w:r w:rsidRPr="00E810A1">
        <w:rPr>
          <w:sz w:val="22"/>
          <w:szCs w:val="22"/>
        </w:rPr>
        <w:t>ка</w:t>
      </w:r>
      <w:r w:rsidRPr="00E810A1">
        <w:rPr>
          <w:spacing w:val="3"/>
          <w:sz w:val="22"/>
          <w:szCs w:val="22"/>
        </w:rPr>
        <w:t xml:space="preserve"> </w:t>
      </w:r>
      <w:r w:rsidRPr="00E810A1">
        <w:rPr>
          <w:spacing w:val="1"/>
          <w:sz w:val="22"/>
          <w:szCs w:val="22"/>
        </w:rPr>
        <w:t>с</w:t>
      </w:r>
      <w:r w:rsidRPr="00E810A1">
        <w:rPr>
          <w:sz w:val="22"/>
          <w:szCs w:val="22"/>
        </w:rPr>
        <w:t>об</w:t>
      </w:r>
      <w:r w:rsidRPr="00E810A1">
        <w:rPr>
          <w:spacing w:val="-2"/>
          <w:sz w:val="22"/>
          <w:szCs w:val="22"/>
        </w:rPr>
        <w:t>л</w:t>
      </w:r>
      <w:r w:rsidRPr="00E810A1">
        <w:rPr>
          <w:sz w:val="22"/>
          <w:szCs w:val="22"/>
        </w:rPr>
        <w:t>юд</w:t>
      </w:r>
      <w:r w:rsidRPr="00E810A1">
        <w:rPr>
          <w:spacing w:val="1"/>
          <w:sz w:val="22"/>
          <w:szCs w:val="22"/>
        </w:rPr>
        <w:t>а</w:t>
      </w:r>
      <w:r w:rsidRPr="00E810A1">
        <w:rPr>
          <w:sz w:val="22"/>
          <w:szCs w:val="22"/>
        </w:rPr>
        <w:t>ть</w:t>
      </w:r>
      <w:r w:rsidRPr="00E810A1">
        <w:rPr>
          <w:spacing w:val="3"/>
          <w:sz w:val="22"/>
          <w:szCs w:val="22"/>
        </w:rPr>
        <w:t xml:space="preserve"> </w:t>
      </w:r>
      <w:r w:rsidRPr="00E810A1">
        <w:rPr>
          <w:spacing w:val="-2"/>
          <w:sz w:val="22"/>
          <w:szCs w:val="22"/>
        </w:rPr>
        <w:t>у</w:t>
      </w:r>
      <w:r w:rsidRPr="00E810A1">
        <w:rPr>
          <w:sz w:val="22"/>
          <w:szCs w:val="22"/>
        </w:rPr>
        <w:t>ста</w:t>
      </w:r>
      <w:r w:rsidRPr="00E810A1">
        <w:rPr>
          <w:spacing w:val="1"/>
          <w:sz w:val="22"/>
          <w:szCs w:val="22"/>
        </w:rPr>
        <w:t>нов</w:t>
      </w:r>
      <w:r w:rsidRPr="00E810A1">
        <w:rPr>
          <w:sz w:val="22"/>
          <w:szCs w:val="22"/>
        </w:rPr>
        <w:t>ле</w:t>
      </w:r>
      <w:r w:rsidRPr="00E810A1">
        <w:rPr>
          <w:spacing w:val="-1"/>
          <w:sz w:val="22"/>
          <w:szCs w:val="22"/>
        </w:rPr>
        <w:t>нн</w:t>
      </w:r>
      <w:r w:rsidRPr="00E810A1">
        <w:rPr>
          <w:sz w:val="22"/>
          <w:szCs w:val="22"/>
        </w:rPr>
        <w:t>ы</w:t>
      </w:r>
      <w:r w:rsidRPr="00E810A1">
        <w:rPr>
          <w:spacing w:val="1"/>
          <w:sz w:val="22"/>
          <w:szCs w:val="22"/>
        </w:rPr>
        <w:t>е</w:t>
      </w:r>
      <w:r w:rsidRPr="00E810A1">
        <w:rPr>
          <w:spacing w:val="4"/>
          <w:sz w:val="22"/>
          <w:szCs w:val="22"/>
        </w:rPr>
        <w:t xml:space="preserve"> </w:t>
      </w:r>
      <w:r w:rsidRPr="00E810A1">
        <w:rPr>
          <w:sz w:val="22"/>
          <w:szCs w:val="22"/>
        </w:rPr>
        <w:t>нормы</w:t>
      </w:r>
      <w:r w:rsidRPr="00E810A1">
        <w:rPr>
          <w:spacing w:val="5"/>
          <w:sz w:val="22"/>
          <w:szCs w:val="22"/>
        </w:rPr>
        <w:t xml:space="preserve"> </w:t>
      </w:r>
      <w:r w:rsidRPr="00E810A1">
        <w:rPr>
          <w:spacing w:val="1"/>
          <w:sz w:val="22"/>
          <w:szCs w:val="22"/>
        </w:rPr>
        <w:t>и</w:t>
      </w:r>
      <w:r w:rsidRPr="00E810A1">
        <w:rPr>
          <w:spacing w:val="2"/>
          <w:sz w:val="22"/>
          <w:szCs w:val="22"/>
        </w:rPr>
        <w:t xml:space="preserve"> </w:t>
      </w:r>
      <w:r w:rsidRPr="00E810A1">
        <w:rPr>
          <w:spacing w:val="1"/>
          <w:sz w:val="22"/>
          <w:szCs w:val="22"/>
        </w:rPr>
        <w:t>п</w:t>
      </w:r>
      <w:r w:rsidRPr="00E810A1">
        <w:rPr>
          <w:sz w:val="22"/>
          <w:szCs w:val="22"/>
        </w:rPr>
        <w:t>рави</w:t>
      </w:r>
      <w:r w:rsidRPr="00E810A1">
        <w:rPr>
          <w:spacing w:val="1"/>
          <w:sz w:val="22"/>
          <w:szCs w:val="22"/>
        </w:rPr>
        <w:t>л</w:t>
      </w:r>
      <w:r w:rsidRPr="00E810A1">
        <w:rPr>
          <w:sz w:val="22"/>
          <w:szCs w:val="22"/>
        </w:rPr>
        <w:t>а</w:t>
      </w:r>
      <w:r w:rsidRPr="00E810A1">
        <w:rPr>
          <w:spacing w:val="2"/>
          <w:sz w:val="22"/>
          <w:szCs w:val="22"/>
        </w:rPr>
        <w:t xml:space="preserve"> </w:t>
      </w:r>
      <w:r w:rsidRPr="00E810A1">
        <w:rPr>
          <w:spacing w:val="1"/>
          <w:sz w:val="22"/>
          <w:szCs w:val="22"/>
        </w:rPr>
        <w:t>по</w:t>
      </w:r>
      <w:r w:rsidRPr="00E810A1">
        <w:rPr>
          <w:sz w:val="22"/>
          <w:szCs w:val="22"/>
        </w:rPr>
        <w:t>в</w:t>
      </w:r>
      <w:r w:rsidRPr="00E810A1">
        <w:rPr>
          <w:spacing w:val="-1"/>
          <w:sz w:val="22"/>
          <w:szCs w:val="22"/>
        </w:rPr>
        <w:t>е</w:t>
      </w:r>
      <w:r w:rsidRPr="00E810A1">
        <w:rPr>
          <w:sz w:val="22"/>
          <w:szCs w:val="22"/>
        </w:rPr>
        <w:t>дени</w:t>
      </w:r>
      <w:r w:rsidRPr="00E810A1">
        <w:rPr>
          <w:spacing w:val="1"/>
          <w:sz w:val="22"/>
          <w:szCs w:val="22"/>
        </w:rPr>
        <w:t>я</w:t>
      </w:r>
      <w:r w:rsidRPr="00E810A1">
        <w:rPr>
          <w:spacing w:val="4"/>
          <w:sz w:val="22"/>
          <w:szCs w:val="22"/>
        </w:rPr>
        <w:t xml:space="preserve"> </w:t>
      </w:r>
      <w:r w:rsidRPr="00E810A1">
        <w:rPr>
          <w:spacing w:val="-1"/>
          <w:sz w:val="22"/>
          <w:szCs w:val="22"/>
        </w:rPr>
        <w:t>(</w:t>
      </w:r>
      <w:r w:rsidRPr="00E810A1">
        <w:rPr>
          <w:sz w:val="22"/>
          <w:szCs w:val="22"/>
        </w:rPr>
        <w:t>ч</w:t>
      </w:r>
      <w:r w:rsidRPr="00E810A1">
        <w:rPr>
          <w:spacing w:val="-2"/>
          <w:sz w:val="22"/>
          <w:szCs w:val="22"/>
        </w:rPr>
        <w:t>у</w:t>
      </w:r>
      <w:r w:rsidRPr="00E810A1">
        <w:rPr>
          <w:sz w:val="22"/>
          <w:szCs w:val="22"/>
        </w:rPr>
        <w:t>в</w:t>
      </w:r>
      <w:r w:rsidRPr="00E810A1">
        <w:rPr>
          <w:spacing w:val="8"/>
          <w:sz w:val="22"/>
          <w:szCs w:val="22"/>
        </w:rPr>
        <w:t>с</w:t>
      </w:r>
      <w:r w:rsidRPr="00E810A1">
        <w:rPr>
          <w:sz w:val="22"/>
          <w:szCs w:val="22"/>
        </w:rPr>
        <w:t>тв</w:t>
      </w:r>
      <w:r w:rsidRPr="00E810A1">
        <w:rPr>
          <w:spacing w:val="1"/>
          <w:sz w:val="22"/>
          <w:szCs w:val="22"/>
        </w:rPr>
        <w:t>о</w:t>
      </w:r>
      <w:r w:rsidRPr="00E810A1">
        <w:rPr>
          <w:sz w:val="22"/>
          <w:szCs w:val="22"/>
        </w:rPr>
        <w:t xml:space="preserve"> к</w:t>
      </w:r>
      <w:r w:rsidRPr="00E810A1">
        <w:rPr>
          <w:spacing w:val="1"/>
          <w:sz w:val="22"/>
          <w:szCs w:val="22"/>
        </w:rPr>
        <w:t>ол</w:t>
      </w:r>
      <w:r w:rsidRPr="00E810A1">
        <w:rPr>
          <w:sz w:val="22"/>
          <w:szCs w:val="22"/>
        </w:rPr>
        <w:t>лек</w:t>
      </w:r>
      <w:r w:rsidRPr="00E810A1">
        <w:rPr>
          <w:spacing w:val="-2"/>
          <w:sz w:val="22"/>
          <w:szCs w:val="22"/>
        </w:rPr>
        <w:t>т</w:t>
      </w:r>
      <w:r w:rsidRPr="00E810A1">
        <w:rPr>
          <w:sz w:val="22"/>
          <w:szCs w:val="22"/>
        </w:rPr>
        <w:t>и</w:t>
      </w:r>
      <w:r w:rsidRPr="00E810A1">
        <w:rPr>
          <w:spacing w:val="1"/>
          <w:sz w:val="22"/>
          <w:szCs w:val="22"/>
        </w:rPr>
        <w:t>в</w:t>
      </w:r>
      <w:r w:rsidRPr="00E810A1">
        <w:rPr>
          <w:sz w:val="22"/>
          <w:szCs w:val="22"/>
        </w:rPr>
        <w:t>из</w:t>
      </w:r>
      <w:r w:rsidRPr="00E810A1">
        <w:rPr>
          <w:spacing w:val="1"/>
          <w:sz w:val="22"/>
          <w:szCs w:val="22"/>
        </w:rPr>
        <w:t>м</w:t>
      </w:r>
      <w:r w:rsidRPr="00E810A1">
        <w:rPr>
          <w:sz w:val="22"/>
          <w:szCs w:val="22"/>
        </w:rPr>
        <w:t>а</w:t>
      </w:r>
      <w:r w:rsidRPr="00E810A1">
        <w:rPr>
          <w:spacing w:val="1"/>
          <w:sz w:val="22"/>
          <w:szCs w:val="22"/>
        </w:rPr>
        <w:t>,</w:t>
      </w:r>
      <w:r w:rsidRPr="00E810A1">
        <w:rPr>
          <w:spacing w:val="13"/>
          <w:sz w:val="22"/>
          <w:szCs w:val="22"/>
        </w:rPr>
        <w:t xml:space="preserve"> </w:t>
      </w:r>
      <w:r w:rsidRPr="00E810A1">
        <w:rPr>
          <w:spacing w:val="-2"/>
          <w:sz w:val="22"/>
          <w:szCs w:val="22"/>
        </w:rPr>
        <w:t>в</w:t>
      </w:r>
      <w:r w:rsidRPr="00E810A1">
        <w:rPr>
          <w:sz w:val="22"/>
          <w:szCs w:val="22"/>
        </w:rPr>
        <w:t>ыде</w:t>
      </w:r>
      <w:r w:rsidRPr="00E810A1">
        <w:rPr>
          <w:spacing w:val="1"/>
          <w:sz w:val="22"/>
          <w:szCs w:val="22"/>
        </w:rPr>
        <w:t>р</w:t>
      </w:r>
      <w:r w:rsidRPr="00E810A1">
        <w:rPr>
          <w:sz w:val="22"/>
          <w:szCs w:val="22"/>
        </w:rPr>
        <w:t>жка,</w:t>
      </w:r>
      <w:r w:rsidRPr="00E810A1">
        <w:rPr>
          <w:spacing w:val="14"/>
          <w:sz w:val="22"/>
          <w:szCs w:val="22"/>
        </w:rPr>
        <w:t xml:space="preserve"> </w:t>
      </w:r>
      <w:r w:rsidRPr="00E810A1">
        <w:rPr>
          <w:spacing w:val="-3"/>
          <w:sz w:val="22"/>
          <w:szCs w:val="22"/>
        </w:rPr>
        <w:t>у</w:t>
      </w:r>
      <w:r w:rsidRPr="00E810A1">
        <w:rPr>
          <w:sz w:val="22"/>
          <w:szCs w:val="22"/>
        </w:rPr>
        <w:t>ва</w:t>
      </w:r>
      <w:r w:rsidRPr="00E810A1">
        <w:rPr>
          <w:spacing w:val="1"/>
          <w:sz w:val="22"/>
          <w:szCs w:val="22"/>
        </w:rPr>
        <w:t>ж</w:t>
      </w:r>
      <w:r w:rsidRPr="00E810A1">
        <w:rPr>
          <w:sz w:val="22"/>
          <w:szCs w:val="22"/>
        </w:rPr>
        <w:t>е</w:t>
      </w:r>
      <w:r w:rsidRPr="00E810A1">
        <w:rPr>
          <w:spacing w:val="1"/>
          <w:sz w:val="22"/>
          <w:szCs w:val="22"/>
        </w:rPr>
        <w:t>ние</w:t>
      </w:r>
      <w:r w:rsidRPr="00E810A1">
        <w:rPr>
          <w:spacing w:val="11"/>
          <w:sz w:val="22"/>
          <w:szCs w:val="22"/>
        </w:rPr>
        <w:t xml:space="preserve"> </w:t>
      </w:r>
      <w:r w:rsidRPr="00E810A1">
        <w:rPr>
          <w:spacing w:val="1"/>
          <w:sz w:val="22"/>
          <w:szCs w:val="22"/>
        </w:rPr>
        <w:t>к</w:t>
      </w:r>
      <w:r w:rsidRPr="00E810A1">
        <w:rPr>
          <w:spacing w:val="14"/>
          <w:sz w:val="22"/>
          <w:szCs w:val="22"/>
        </w:rPr>
        <w:t xml:space="preserve"> </w:t>
      </w:r>
      <w:r w:rsidRPr="00E810A1">
        <w:rPr>
          <w:spacing w:val="-1"/>
          <w:sz w:val="22"/>
          <w:szCs w:val="22"/>
        </w:rPr>
        <w:t>с</w:t>
      </w:r>
      <w:r w:rsidRPr="00E810A1">
        <w:rPr>
          <w:sz w:val="22"/>
          <w:szCs w:val="22"/>
        </w:rPr>
        <w:t>о</w:t>
      </w:r>
      <w:r w:rsidRPr="00E810A1">
        <w:rPr>
          <w:spacing w:val="1"/>
          <w:sz w:val="22"/>
          <w:szCs w:val="22"/>
        </w:rPr>
        <w:t>п</w:t>
      </w:r>
      <w:r w:rsidRPr="00E810A1">
        <w:rPr>
          <w:spacing w:val="-1"/>
          <w:sz w:val="22"/>
          <w:szCs w:val="22"/>
        </w:rPr>
        <w:t>ер</w:t>
      </w:r>
      <w:r w:rsidRPr="00E810A1">
        <w:rPr>
          <w:sz w:val="22"/>
          <w:szCs w:val="22"/>
        </w:rPr>
        <w:t>ника</w:t>
      </w:r>
      <w:r w:rsidRPr="00E810A1">
        <w:rPr>
          <w:spacing w:val="1"/>
          <w:sz w:val="22"/>
          <w:szCs w:val="22"/>
        </w:rPr>
        <w:t>м</w:t>
      </w:r>
      <w:r w:rsidRPr="00E810A1">
        <w:rPr>
          <w:sz w:val="22"/>
          <w:szCs w:val="22"/>
        </w:rPr>
        <w:t>,</w:t>
      </w:r>
      <w:r w:rsidRPr="00E810A1">
        <w:rPr>
          <w:spacing w:val="13"/>
          <w:sz w:val="22"/>
          <w:szCs w:val="22"/>
        </w:rPr>
        <w:t xml:space="preserve"> </w:t>
      </w:r>
      <w:r w:rsidRPr="00E810A1">
        <w:rPr>
          <w:spacing w:val="1"/>
          <w:sz w:val="22"/>
          <w:szCs w:val="22"/>
        </w:rPr>
        <w:t>тр</w:t>
      </w:r>
      <w:r w:rsidRPr="00E810A1">
        <w:rPr>
          <w:spacing w:val="-3"/>
          <w:sz w:val="22"/>
          <w:szCs w:val="22"/>
        </w:rPr>
        <w:t>у</w:t>
      </w:r>
      <w:r w:rsidRPr="00E810A1">
        <w:rPr>
          <w:spacing w:val="1"/>
          <w:sz w:val="22"/>
          <w:szCs w:val="22"/>
        </w:rPr>
        <w:t>до</w:t>
      </w:r>
      <w:r w:rsidRPr="00E810A1">
        <w:rPr>
          <w:spacing w:val="-2"/>
          <w:sz w:val="22"/>
          <w:szCs w:val="22"/>
        </w:rPr>
        <w:t>л</w:t>
      </w:r>
      <w:r w:rsidRPr="00E810A1">
        <w:rPr>
          <w:sz w:val="22"/>
          <w:szCs w:val="22"/>
        </w:rPr>
        <w:t>юб</w:t>
      </w:r>
      <w:r w:rsidRPr="00E810A1">
        <w:rPr>
          <w:spacing w:val="1"/>
          <w:sz w:val="22"/>
          <w:szCs w:val="22"/>
        </w:rPr>
        <w:t>и</w:t>
      </w:r>
      <w:r w:rsidRPr="00E810A1">
        <w:rPr>
          <w:sz w:val="22"/>
          <w:szCs w:val="22"/>
        </w:rPr>
        <w:t>е,</w:t>
      </w:r>
      <w:r w:rsidRPr="00E810A1">
        <w:rPr>
          <w:spacing w:val="14"/>
          <w:sz w:val="22"/>
          <w:szCs w:val="22"/>
        </w:rPr>
        <w:t xml:space="preserve"> </w:t>
      </w:r>
      <w:r w:rsidRPr="00E810A1">
        <w:rPr>
          <w:spacing w:val="-1"/>
          <w:sz w:val="22"/>
          <w:szCs w:val="22"/>
        </w:rPr>
        <w:t>с</w:t>
      </w:r>
      <w:r w:rsidRPr="00E810A1">
        <w:rPr>
          <w:sz w:val="22"/>
          <w:szCs w:val="22"/>
        </w:rPr>
        <w:t>амо</w:t>
      </w:r>
      <w:r w:rsidRPr="00E810A1">
        <w:rPr>
          <w:spacing w:val="-1"/>
          <w:sz w:val="22"/>
          <w:szCs w:val="22"/>
        </w:rPr>
        <w:t>д</w:t>
      </w:r>
      <w:r w:rsidRPr="00E810A1">
        <w:rPr>
          <w:sz w:val="22"/>
          <w:szCs w:val="22"/>
        </w:rPr>
        <w:t>исц</w:t>
      </w:r>
      <w:r w:rsidRPr="00E810A1">
        <w:rPr>
          <w:spacing w:val="9"/>
          <w:sz w:val="22"/>
          <w:szCs w:val="22"/>
        </w:rPr>
        <w:t>и</w:t>
      </w:r>
      <w:r w:rsidRPr="00E810A1">
        <w:rPr>
          <w:sz w:val="22"/>
          <w:szCs w:val="22"/>
        </w:rPr>
        <w:t>пли</w:t>
      </w:r>
      <w:r w:rsidRPr="00E810A1">
        <w:rPr>
          <w:spacing w:val="1"/>
          <w:sz w:val="22"/>
          <w:szCs w:val="22"/>
        </w:rPr>
        <w:t>н</w:t>
      </w:r>
      <w:r w:rsidRPr="00E810A1">
        <w:rPr>
          <w:sz w:val="22"/>
          <w:szCs w:val="22"/>
        </w:rPr>
        <w:t>а</w:t>
      </w:r>
      <w:r w:rsidRPr="00E810A1">
        <w:rPr>
          <w:spacing w:val="1"/>
          <w:sz w:val="22"/>
          <w:szCs w:val="22"/>
        </w:rPr>
        <w:t>)</w:t>
      </w:r>
      <w:r w:rsidRPr="00E810A1">
        <w:rPr>
          <w:spacing w:val="6"/>
          <w:sz w:val="22"/>
          <w:szCs w:val="22"/>
        </w:rPr>
        <w:t xml:space="preserve"> </w:t>
      </w:r>
      <w:r w:rsidRPr="00E810A1">
        <w:rPr>
          <w:spacing w:val="1"/>
          <w:sz w:val="22"/>
          <w:szCs w:val="22"/>
        </w:rPr>
        <w:t>п</w:t>
      </w:r>
      <w:r w:rsidRPr="00E810A1">
        <w:rPr>
          <w:spacing w:val="-1"/>
          <w:sz w:val="22"/>
          <w:szCs w:val="22"/>
        </w:rPr>
        <w:t>е</w:t>
      </w:r>
      <w:r w:rsidRPr="00E810A1">
        <w:rPr>
          <w:spacing w:val="1"/>
          <w:sz w:val="22"/>
          <w:szCs w:val="22"/>
        </w:rPr>
        <w:t>р</w:t>
      </w:r>
      <w:r w:rsidRPr="00E810A1">
        <w:rPr>
          <w:sz w:val="22"/>
          <w:szCs w:val="22"/>
        </w:rPr>
        <w:t>ено</w:t>
      </w:r>
      <w:r w:rsidRPr="00E810A1">
        <w:rPr>
          <w:spacing w:val="-1"/>
          <w:sz w:val="22"/>
          <w:szCs w:val="22"/>
        </w:rPr>
        <w:t>с</w:t>
      </w:r>
      <w:r w:rsidRPr="00E810A1">
        <w:rPr>
          <w:sz w:val="22"/>
          <w:szCs w:val="22"/>
        </w:rPr>
        <w:t>ятс</w:t>
      </w:r>
      <w:r w:rsidRPr="00E810A1">
        <w:rPr>
          <w:spacing w:val="1"/>
          <w:sz w:val="22"/>
          <w:szCs w:val="22"/>
        </w:rPr>
        <w:t>я</w:t>
      </w:r>
      <w:r w:rsidRPr="00E810A1">
        <w:rPr>
          <w:spacing w:val="9"/>
          <w:sz w:val="22"/>
          <w:szCs w:val="22"/>
        </w:rPr>
        <w:t xml:space="preserve"> </w:t>
      </w:r>
      <w:r w:rsidRPr="00E810A1">
        <w:rPr>
          <w:spacing w:val="1"/>
          <w:sz w:val="22"/>
          <w:szCs w:val="22"/>
        </w:rPr>
        <w:t>в</w:t>
      </w:r>
      <w:r w:rsidRPr="00E810A1">
        <w:rPr>
          <w:spacing w:val="6"/>
          <w:sz w:val="22"/>
          <w:szCs w:val="22"/>
        </w:rPr>
        <w:t xml:space="preserve"> </w:t>
      </w:r>
      <w:r w:rsidRPr="00E810A1">
        <w:rPr>
          <w:spacing w:val="1"/>
          <w:sz w:val="22"/>
          <w:szCs w:val="22"/>
        </w:rPr>
        <w:t>по</w:t>
      </w:r>
      <w:r w:rsidRPr="00E810A1">
        <w:rPr>
          <w:sz w:val="22"/>
          <w:szCs w:val="22"/>
        </w:rPr>
        <w:t>в</w:t>
      </w:r>
      <w:r w:rsidRPr="00E810A1">
        <w:rPr>
          <w:spacing w:val="1"/>
          <w:sz w:val="22"/>
          <w:szCs w:val="22"/>
        </w:rPr>
        <w:t>с</w:t>
      </w:r>
      <w:r w:rsidRPr="00E810A1">
        <w:rPr>
          <w:spacing w:val="-2"/>
          <w:sz w:val="22"/>
          <w:szCs w:val="22"/>
        </w:rPr>
        <w:t>е</w:t>
      </w:r>
      <w:r w:rsidRPr="00E810A1">
        <w:rPr>
          <w:spacing w:val="-1"/>
          <w:sz w:val="22"/>
          <w:szCs w:val="22"/>
        </w:rPr>
        <w:t>д</w:t>
      </w:r>
      <w:r w:rsidRPr="00E810A1">
        <w:rPr>
          <w:sz w:val="22"/>
          <w:szCs w:val="22"/>
        </w:rPr>
        <w:t>н</w:t>
      </w:r>
      <w:r w:rsidRPr="00E810A1">
        <w:rPr>
          <w:spacing w:val="1"/>
          <w:sz w:val="22"/>
          <w:szCs w:val="22"/>
        </w:rPr>
        <w:t>е</w:t>
      </w:r>
      <w:r w:rsidRPr="00E810A1">
        <w:rPr>
          <w:sz w:val="22"/>
          <w:szCs w:val="22"/>
        </w:rPr>
        <w:t>вн</w:t>
      </w:r>
      <w:r w:rsidRPr="00E810A1">
        <w:rPr>
          <w:spacing w:val="-1"/>
          <w:sz w:val="22"/>
          <w:szCs w:val="22"/>
        </w:rPr>
        <w:t>у</w:t>
      </w:r>
      <w:r w:rsidRPr="00E810A1">
        <w:rPr>
          <w:sz w:val="22"/>
          <w:szCs w:val="22"/>
        </w:rPr>
        <w:t>ю</w:t>
      </w:r>
      <w:r w:rsidRPr="00E810A1">
        <w:rPr>
          <w:spacing w:val="7"/>
          <w:sz w:val="22"/>
          <w:szCs w:val="22"/>
        </w:rPr>
        <w:t xml:space="preserve"> </w:t>
      </w:r>
      <w:r w:rsidRPr="00E810A1">
        <w:rPr>
          <w:spacing w:val="1"/>
          <w:sz w:val="22"/>
          <w:szCs w:val="22"/>
        </w:rPr>
        <w:t>жи</w:t>
      </w:r>
      <w:r w:rsidRPr="00E810A1">
        <w:rPr>
          <w:spacing w:val="-1"/>
          <w:sz w:val="22"/>
          <w:szCs w:val="22"/>
        </w:rPr>
        <w:t>з</w:t>
      </w:r>
      <w:r w:rsidRPr="00E810A1">
        <w:rPr>
          <w:sz w:val="22"/>
          <w:szCs w:val="22"/>
        </w:rPr>
        <w:t>нь,</w:t>
      </w:r>
      <w:r w:rsidRPr="00E810A1">
        <w:rPr>
          <w:spacing w:val="8"/>
          <w:sz w:val="22"/>
          <w:szCs w:val="22"/>
        </w:rPr>
        <w:t xml:space="preserve"> </w:t>
      </w:r>
      <w:r w:rsidRPr="00E810A1">
        <w:rPr>
          <w:sz w:val="22"/>
          <w:szCs w:val="22"/>
        </w:rPr>
        <w:t>в</w:t>
      </w:r>
      <w:r w:rsidRPr="00E810A1">
        <w:rPr>
          <w:spacing w:val="9"/>
          <w:sz w:val="22"/>
          <w:szCs w:val="22"/>
        </w:rPr>
        <w:t xml:space="preserve"> </w:t>
      </w:r>
      <w:r w:rsidRPr="00E810A1">
        <w:rPr>
          <w:spacing w:val="1"/>
          <w:sz w:val="22"/>
          <w:szCs w:val="22"/>
        </w:rPr>
        <w:t>п</w:t>
      </w:r>
      <w:r w:rsidRPr="00E810A1">
        <w:rPr>
          <w:sz w:val="22"/>
          <w:szCs w:val="22"/>
        </w:rPr>
        <w:t>ро</w:t>
      </w:r>
      <w:r w:rsidRPr="00E810A1">
        <w:rPr>
          <w:spacing w:val="1"/>
          <w:sz w:val="22"/>
          <w:szCs w:val="22"/>
        </w:rPr>
        <w:t>ф</w:t>
      </w:r>
      <w:r w:rsidRPr="00E810A1">
        <w:rPr>
          <w:spacing w:val="-1"/>
          <w:sz w:val="22"/>
          <w:szCs w:val="22"/>
        </w:rPr>
        <w:t>е</w:t>
      </w:r>
      <w:r w:rsidRPr="00E810A1">
        <w:rPr>
          <w:sz w:val="22"/>
          <w:szCs w:val="22"/>
        </w:rPr>
        <w:t>сси</w:t>
      </w:r>
      <w:r w:rsidRPr="00E810A1">
        <w:rPr>
          <w:spacing w:val="-1"/>
          <w:sz w:val="22"/>
          <w:szCs w:val="22"/>
        </w:rPr>
        <w:t>о</w:t>
      </w:r>
      <w:r w:rsidRPr="00E810A1">
        <w:rPr>
          <w:sz w:val="22"/>
          <w:szCs w:val="22"/>
        </w:rPr>
        <w:t>н</w:t>
      </w:r>
      <w:r w:rsidRPr="00E810A1">
        <w:rPr>
          <w:spacing w:val="1"/>
          <w:sz w:val="22"/>
          <w:szCs w:val="22"/>
        </w:rPr>
        <w:t>а</w:t>
      </w:r>
      <w:r w:rsidRPr="00E810A1">
        <w:rPr>
          <w:sz w:val="22"/>
          <w:szCs w:val="22"/>
        </w:rPr>
        <w:t>льн</w:t>
      </w:r>
      <w:r w:rsidRPr="00E810A1">
        <w:rPr>
          <w:spacing w:val="-3"/>
          <w:sz w:val="22"/>
          <w:szCs w:val="22"/>
        </w:rPr>
        <w:t>у</w:t>
      </w:r>
      <w:r w:rsidRPr="00E810A1">
        <w:rPr>
          <w:sz w:val="22"/>
          <w:szCs w:val="22"/>
        </w:rPr>
        <w:t>ю</w:t>
      </w:r>
      <w:r w:rsidRPr="00E810A1">
        <w:rPr>
          <w:spacing w:val="8"/>
          <w:sz w:val="22"/>
          <w:szCs w:val="22"/>
        </w:rPr>
        <w:t xml:space="preserve"> </w:t>
      </w:r>
      <w:r w:rsidRPr="00E810A1">
        <w:rPr>
          <w:spacing w:val="1"/>
          <w:sz w:val="22"/>
          <w:szCs w:val="22"/>
        </w:rPr>
        <w:t>де</w:t>
      </w:r>
      <w:r w:rsidRPr="00E810A1">
        <w:rPr>
          <w:sz w:val="22"/>
          <w:szCs w:val="22"/>
        </w:rPr>
        <w:t>я</w:t>
      </w:r>
      <w:r w:rsidRPr="00E810A1">
        <w:rPr>
          <w:spacing w:val="1"/>
          <w:sz w:val="22"/>
          <w:szCs w:val="22"/>
        </w:rPr>
        <w:t>т</w:t>
      </w:r>
      <w:r w:rsidRPr="00E810A1">
        <w:rPr>
          <w:sz w:val="22"/>
          <w:szCs w:val="22"/>
        </w:rPr>
        <w:t>е</w:t>
      </w:r>
      <w:r w:rsidRPr="00E810A1">
        <w:rPr>
          <w:spacing w:val="9"/>
          <w:sz w:val="22"/>
          <w:szCs w:val="22"/>
        </w:rPr>
        <w:t>л</w:t>
      </w:r>
      <w:r w:rsidRPr="00E810A1">
        <w:rPr>
          <w:sz w:val="22"/>
          <w:szCs w:val="22"/>
        </w:rPr>
        <w:t>ьн</w:t>
      </w:r>
      <w:r w:rsidRPr="00E810A1">
        <w:rPr>
          <w:spacing w:val="2"/>
          <w:sz w:val="22"/>
          <w:szCs w:val="22"/>
        </w:rPr>
        <w:t>о</w:t>
      </w:r>
      <w:r w:rsidRPr="00E810A1">
        <w:rPr>
          <w:sz w:val="22"/>
          <w:szCs w:val="22"/>
        </w:rPr>
        <w:t>ст</w:t>
      </w:r>
      <w:r w:rsidRPr="00E810A1">
        <w:rPr>
          <w:spacing w:val="1"/>
          <w:sz w:val="22"/>
          <w:szCs w:val="22"/>
        </w:rPr>
        <w:t>ь</w:t>
      </w:r>
      <w:r w:rsidRPr="00E810A1">
        <w:rPr>
          <w:sz w:val="22"/>
          <w:szCs w:val="22"/>
        </w:rPr>
        <w:t>. С</w:t>
      </w:r>
      <w:r w:rsidRPr="00E810A1">
        <w:rPr>
          <w:spacing w:val="1"/>
          <w:sz w:val="22"/>
          <w:szCs w:val="22"/>
        </w:rPr>
        <w:t>оз</w:t>
      </w:r>
      <w:r w:rsidRPr="00E810A1">
        <w:rPr>
          <w:spacing w:val="-1"/>
          <w:sz w:val="22"/>
          <w:szCs w:val="22"/>
        </w:rPr>
        <w:t>н</w:t>
      </w:r>
      <w:r w:rsidRPr="00E810A1">
        <w:rPr>
          <w:sz w:val="22"/>
          <w:szCs w:val="22"/>
        </w:rPr>
        <w:t>ате</w:t>
      </w:r>
      <w:r w:rsidRPr="00E810A1">
        <w:rPr>
          <w:spacing w:val="1"/>
          <w:sz w:val="22"/>
          <w:szCs w:val="22"/>
        </w:rPr>
        <w:t>л</w:t>
      </w:r>
      <w:r w:rsidRPr="00E810A1">
        <w:rPr>
          <w:spacing w:val="-1"/>
          <w:sz w:val="22"/>
          <w:szCs w:val="22"/>
        </w:rPr>
        <w:t>ьн</w:t>
      </w:r>
      <w:r w:rsidRPr="00E810A1">
        <w:rPr>
          <w:sz w:val="22"/>
          <w:szCs w:val="22"/>
        </w:rPr>
        <w:t>о</w:t>
      </w:r>
      <w:r w:rsidRPr="00E810A1">
        <w:rPr>
          <w:spacing w:val="1"/>
          <w:sz w:val="22"/>
          <w:szCs w:val="22"/>
        </w:rPr>
        <w:t>е</w:t>
      </w:r>
      <w:r w:rsidRPr="00E810A1">
        <w:rPr>
          <w:spacing w:val="23"/>
          <w:sz w:val="22"/>
          <w:szCs w:val="22"/>
        </w:rPr>
        <w:t xml:space="preserve"> </w:t>
      </w:r>
      <w:r w:rsidRPr="00E810A1">
        <w:rPr>
          <w:sz w:val="22"/>
          <w:szCs w:val="22"/>
        </w:rPr>
        <w:t>п</w:t>
      </w:r>
      <w:r w:rsidRPr="00E810A1">
        <w:rPr>
          <w:spacing w:val="1"/>
          <w:sz w:val="22"/>
          <w:szCs w:val="22"/>
        </w:rPr>
        <w:t>р</w:t>
      </w:r>
      <w:r w:rsidRPr="00E810A1">
        <w:rPr>
          <w:spacing w:val="-1"/>
          <w:sz w:val="22"/>
          <w:szCs w:val="22"/>
        </w:rPr>
        <w:t>е</w:t>
      </w:r>
      <w:r w:rsidRPr="00E810A1">
        <w:rPr>
          <w:sz w:val="22"/>
          <w:szCs w:val="22"/>
        </w:rPr>
        <w:t>одо</w:t>
      </w:r>
      <w:r w:rsidRPr="00E810A1">
        <w:rPr>
          <w:spacing w:val="1"/>
          <w:sz w:val="22"/>
          <w:szCs w:val="22"/>
        </w:rPr>
        <w:t>л</w:t>
      </w:r>
      <w:r w:rsidRPr="00E810A1">
        <w:rPr>
          <w:sz w:val="22"/>
          <w:szCs w:val="22"/>
        </w:rPr>
        <w:t>е</w:t>
      </w:r>
      <w:r w:rsidRPr="00E810A1">
        <w:rPr>
          <w:spacing w:val="-1"/>
          <w:sz w:val="22"/>
          <w:szCs w:val="22"/>
        </w:rPr>
        <w:t>н</w:t>
      </w:r>
      <w:r w:rsidRPr="00E810A1">
        <w:rPr>
          <w:sz w:val="22"/>
          <w:szCs w:val="22"/>
        </w:rPr>
        <w:t>и</w:t>
      </w:r>
      <w:r w:rsidRPr="00E810A1">
        <w:rPr>
          <w:spacing w:val="1"/>
          <w:sz w:val="22"/>
          <w:szCs w:val="22"/>
        </w:rPr>
        <w:t>е</w:t>
      </w:r>
      <w:r w:rsidRPr="00E810A1">
        <w:rPr>
          <w:spacing w:val="23"/>
          <w:sz w:val="22"/>
          <w:szCs w:val="22"/>
        </w:rPr>
        <w:t xml:space="preserve"> </w:t>
      </w:r>
      <w:r w:rsidRPr="00E810A1">
        <w:rPr>
          <w:spacing w:val="-1"/>
          <w:sz w:val="22"/>
          <w:szCs w:val="22"/>
        </w:rPr>
        <w:t>т</w:t>
      </w:r>
      <w:r w:rsidRPr="00E810A1">
        <w:rPr>
          <w:sz w:val="22"/>
          <w:szCs w:val="22"/>
        </w:rPr>
        <w:t>р</w:t>
      </w:r>
      <w:r w:rsidRPr="00E810A1">
        <w:rPr>
          <w:spacing w:val="-2"/>
          <w:sz w:val="22"/>
          <w:szCs w:val="22"/>
        </w:rPr>
        <w:t>у</w:t>
      </w:r>
      <w:r w:rsidRPr="00E810A1">
        <w:rPr>
          <w:sz w:val="22"/>
          <w:szCs w:val="22"/>
        </w:rPr>
        <w:t>д</w:t>
      </w:r>
      <w:r w:rsidRPr="00E810A1">
        <w:rPr>
          <w:spacing w:val="1"/>
          <w:sz w:val="22"/>
          <w:szCs w:val="22"/>
        </w:rPr>
        <w:t>но</w:t>
      </w:r>
      <w:r w:rsidRPr="00E810A1">
        <w:rPr>
          <w:sz w:val="22"/>
          <w:szCs w:val="22"/>
        </w:rPr>
        <w:t>с</w:t>
      </w:r>
      <w:r w:rsidRPr="00E810A1">
        <w:rPr>
          <w:spacing w:val="1"/>
          <w:sz w:val="22"/>
          <w:szCs w:val="22"/>
        </w:rPr>
        <w:t>т</w:t>
      </w:r>
      <w:r w:rsidRPr="00E810A1">
        <w:rPr>
          <w:spacing w:val="-1"/>
          <w:sz w:val="22"/>
          <w:szCs w:val="22"/>
        </w:rPr>
        <w:t>е</w:t>
      </w:r>
      <w:r w:rsidRPr="00E810A1">
        <w:rPr>
          <w:sz w:val="22"/>
          <w:szCs w:val="22"/>
        </w:rPr>
        <w:t>й</w:t>
      </w:r>
      <w:r w:rsidRPr="00E810A1">
        <w:rPr>
          <w:spacing w:val="21"/>
          <w:sz w:val="22"/>
          <w:szCs w:val="22"/>
        </w:rPr>
        <w:t xml:space="preserve"> </w:t>
      </w:r>
      <w:r w:rsidRPr="00E810A1">
        <w:rPr>
          <w:sz w:val="22"/>
          <w:szCs w:val="22"/>
        </w:rPr>
        <w:t>в</w:t>
      </w:r>
      <w:r w:rsidRPr="00E810A1">
        <w:rPr>
          <w:spacing w:val="23"/>
          <w:sz w:val="22"/>
          <w:szCs w:val="22"/>
        </w:rPr>
        <w:t xml:space="preserve"> </w:t>
      </w:r>
      <w:r w:rsidRPr="00E810A1">
        <w:rPr>
          <w:spacing w:val="1"/>
          <w:sz w:val="22"/>
          <w:szCs w:val="22"/>
        </w:rPr>
        <w:t>п</w:t>
      </w:r>
      <w:r w:rsidRPr="00E810A1">
        <w:rPr>
          <w:sz w:val="22"/>
          <w:szCs w:val="22"/>
        </w:rPr>
        <w:t>ро</w:t>
      </w:r>
      <w:r w:rsidRPr="00E810A1">
        <w:rPr>
          <w:spacing w:val="1"/>
          <w:sz w:val="22"/>
          <w:szCs w:val="22"/>
        </w:rPr>
        <w:t>ц</w:t>
      </w:r>
      <w:r w:rsidRPr="00E810A1">
        <w:rPr>
          <w:spacing w:val="-1"/>
          <w:sz w:val="22"/>
          <w:szCs w:val="22"/>
        </w:rPr>
        <w:t>е</w:t>
      </w:r>
      <w:r w:rsidRPr="00E810A1">
        <w:rPr>
          <w:sz w:val="22"/>
          <w:szCs w:val="22"/>
        </w:rPr>
        <w:t>ссе</w:t>
      </w:r>
      <w:r w:rsidRPr="00E810A1">
        <w:rPr>
          <w:spacing w:val="22"/>
          <w:sz w:val="22"/>
          <w:szCs w:val="22"/>
        </w:rPr>
        <w:t xml:space="preserve"> </w:t>
      </w:r>
      <w:r w:rsidRPr="00E810A1">
        <w:rPr>
          <w:spacing w:val="1"/>
          <w:sz w:val="22"/>
          <w:szCs w:val="22"/>
        </w:rPr>
        <w:t>р</w:t>
      </w:r>
      <w:r w:rsidRPr="00E810A1">
        <w:rPr>
          <w:sz w:val="22"/>
          <w:szCs w:val="22"/>
        </w:rPr>
        <w:t>е</w:t>
      </w:r>
      <w:r w:rsidRPr="00E810A1">
        <w:rPr>
          <w:spacing w:val="1"/>
          <w:sz w:val="22"/>
          <w:szCs w:val="22"/>
        </w:rPr>
        <w:t>г</w:t>
      </w:r>
      <w:r w:rsidRPr="00E810A1">
        <w:rPr>
          <w:spacing w:val="-2"/>
          <w:sz w:val="22"/>
          <w:szCs w:val="22"/>
        </w:rPr>
        <w:t>у</w:t>
      </w:r>
      <w:r w:rsidRPr="00E810A1">
        <w:rPr>
          <w:spacing w:val="-1"/>
          <w:sz w:val="22"/>
          <w:szCs w:val="22"/>
        </w:rPr>
        <w:t>л</w:t>
      </w:r>
      <w:r w:rsidRPr="00E810A1">
        <w:rPr>
          <w:sz w:val="22"/>
          <w:szCs w:val="22"/>
        </w:rPr>
        <w:t>я</w:t>
      </w:r>
      <w:r w:rsidRPr="00E810A1">
        <w:rPr>
          <w:spacing w:val="1"/>
          <w:sz w:val="22"/>
          <w:szCs w:val="22"/>
        </w:rPr>
        <w:t>рн</w:t>
      </w:r>
      <w:r w:rsidRPr="00E810A1">
        <w:rPr>
          <w:sz w:val="22"/>
          <w:szCs w:val="22"/>
        </w:rPr>
        <w:t>ых</w:t>
      </w:r>
      <w:r w:rsidRPr="00E810A1">
        <w:rPr>
          <w:spacing w:val="24"/>
          <w:sz w:val="22"/>
          <w:szCs w:val="22"/>
        </w:rPr>
        <w:t xml:space="preserve"> </w:t>
      </w:r>
      <w:r w:rsidRPr="00E810A1">
        <w:rPr>
          <w:sz w:val="22"/>
          <w:szCs w:val="22"/>
        </w:rPr>
        <w:t>з</w:t>
      </w:r>
      <w:r w:rsidRPr="00E810A1">
        <w:rPr>
          <w:spacing w:val="1"/>
          <w:sz w:val="22"/>
          <w:szCs w:val="22"/>
        </w:rPr>
        <w:t>а</w:t>
      </w:r>
      <w:r w:rsidRPr="00E810A1">
        <w:rPr>
          <w:spacing w:val="-1"/>
          <w:sz w:val="22"/>
          <w:szCs w:val="22"/>
        </w:rPr>
        <w:t>н</w:t>
      </w:r>
      <w:r w:rsidRPr="00E810A1">
        <w:rPr>
          <w:sz w:val="22"/>
          <w:szCs w:val="22"/>
        </w:rPr>
        <w:t>ятий</w:t>
      </w:r>
      <w:r w:rsidRPr="00E810A1">
        <w:rPr>
          <w:spacing w:val="23"/>
          <w:sz w:val="22"/>
          <w:szCs w:val="22"/>
        </w:rPr>
        <w:t xml:space="preserve"> </w:t>
      </w:r>
      <w:r w:rsidRPr="00E810A1">
        <w:rPr>
          <w:sz w:val="22"/>
          <w:szCs w:val="22"/>
        </w:rPr>
        <w:t>фи</w:t>
      </w:r>
      <w:r w:rsidRPr="00E810A1">
        <w:rPr>
          <w:spacing w:val="10"/>
          <w:sz w:val="22"/>
          <w:szCs w:val="22"/>
        </w:rPr>
        <w:t>з</w:t>
      </w:r>
      <w:r w:rsidRPr="00E810A1">
        <w:rPr>
          <w:spacing w:val="1"/>
          <w:sz w:val="22"/>
          <w:szCs w:val="22"/>
        </w:rPr>
        <w:t>и</w:t>
      </w:r>
      <w:r w:rsidRPr="00E810A1">
        <w:rPr>
          <w:sz w:val="22"/>
          <w:szCs w:val="22"/>
        </w:rPr>
        <w:t>че</w:t>
      </w:r>
      <w:r w:rsidRPr="00E810A1">
        <w:rPr>
          <w:spacing w:val="1"/>
          <w:sz w:val="22"/>
          <w:szCs w:val="22"/>
        </w:rPr>
        <w:t>с</w:t>
      </w:r>
      <w:r w:rsidRPr="00E810A1">
        <w:rPr>
          <w:sz w:val="22"/>
          <w:szCs w:val="22"/>
        </w:rPr>
        <w:t>кой</w:t>
      </w:r>
      <w:r w:rsidRPr="00E810A1">
        <w:rPr>
          <w:spacing w:val="15"/>
          <w:sz w:val="22"/>
          <w:szCs w:val="22"/>
        </w:rPr>
        <w:t xml:space="preserve"> </w:t>
      </w:r>
      <w:r w:rsidRPr="00E810A1">
        <w:rPr>
          <w:sz w:val="22"/>
          <w:szCs w:val="22"/>
        </w:rPr>
        <w:t>к</w:t>
      </w:r>
      <w:r w:rsidRPr="00E810A1">
        <w:rPr>
          <w:spacing w:val="-2"/>
          <w:sz w:val="22"/>
          <w:szCs w:val="22"/>
        </w:rPr>
        <w:t>у</w:t>
      </w:r>
      <w:r w:rsidRPr="00E810A1">
        <w:rPr>
          <w:sz w:val="22"/>
          <w:szCs w:val="22"/>
        </w:rPr>
        <w:t>л</w:t>
      </w:r>
      <w:r w:rsidRPr="00E810A1">
        <w:rPr>
          <w:spacing w:val="-1"/>
          <w:sz w:val="22"/>
          <w:szCs w:val="22"/>
        </w:rPr>
        <w:t>ь</w:t>
      </w:r>
      <w:r w:rsidRPr="00E810A1">
        <w:rPr>
          <w:spacing w:val="1"/>
          <w:sz w:val="22"/>
          <w:szCs w:val="22"/>
        </w:rPr>
        <w:t>т</w:t>
      </w:r>
      <w:r w:rsidRPr="00E810A1">
        <w:rPr>
          <w:spacing w:val="-2"/>
          <w:sz w:val="22"/>
          <w:szCs w:val="22"/>
        </w:rPr>
        <w:t>у</w:t>
      </w:r>
      <w:r w:rsidRPr="00E810A1">
        <w:rPr>
          <w:sz w:val="22"/>
          <w:szCs w:val="22"/>
        </w:rPr>
        <w:t>р</w:t>
      </w:r>
      <w:r w:rsidRPr="00E810A1">
        <w:rPr>
          <w:spacing w:val="1"/>
          <w:sz w:val="22"/>
          <w:szCs w:val="22"/>
        </w:rPr>
        <w:t>ой</w:t>
      </w:r>
      <w:r w:rsidRPr="00E810A1">
        <w:rPr>
          <w:spacing w:val="17"/>
          <w:sz w:val="22"/>
          <w:szCs w:val="22"/>
        </w:rPr>
        <w:t xml:space="preserve"> </w:t>
      </w:r>
      <w:r w:rsidRPr="00E810A1">
        <w:rPr>
          <w:sz w:val="22"/>
          <w:szCs w:val="22"/>
        </w:rPr>
        <w:t>и</w:t>
      </w:r>
      <w:r w:rsidRPr="00E810A1">
        <w:rPr>
          <w:spacing w:val="15"/>
          <w:sz w:val="22"/>
          <w:szCs w:val="22"/>
        </w:rPr>
        <w:t xml:space="preserve"> </w:t>
      </w:r>
      <w:r w:rsidRPr="00E810A1">
        <w:rPr>
          <w:sz w:val="22"/>
          <w:szCs w:val="22"/>
        </w:rPr>
        <w:t>спо</w:t>
      </w:r>
      <w:r w:rsidRPr="00E810A1">
        <w:rPr>
          <w:spacing w:val="2"/>
          <w:sz w:val="22"/>
          <w:szCs w:val="22"/>
        </w:rPr>
        <w:t>р</w:t>
      </w:r>
      <w:r w:rsidRPr="00E810A1">
        <w:rPr>
          <w:spacing w:val="-2"/>
          <w:sz w:val="22"/>
          <w:szCs w:val="22"/>
        </w:rPr>
        <w:t>т</w:t>
      </w:r>
      <w:r w:rsidRPr="00E810A1">
        <w:rPr>
          <w:sz w:val="22"/>
          <w:szCs w:val="22"/>
        </w:rPr>
        <w:t>о</w:t>
      </w:r>
      <w:r w:rsidRPr="00E810A1">
        <w:rPr>
          <w:spacing w:val="1"/>
          <w:sz w:val="22"/>
          <w:szCs w:val="22"/>
        </w:rPr>
        <w:t>м</w:t>
      </w:r>
      <w:r w:rsidRPr="00E810A1">
        <w:rPr>
          <w:sz w:val="22"/>
          <w:szCs w:val="22"/>
        </w:rPr>
        <w:t>,</w:t>
      </w:r>
      <w:r w:rsidRPr="00E810A1">
        <w:rPr>
          <w:spacing w:val="13"/>
          <w:sz w:val="22"/>
          <w:szCs w:val="22"/>
        </w:rPr>
        <w:t xml:space="preserve"> </w:t>
      </w:r>
      <w:r w:rsidRPr="00E810A1">
        <w:rPr>
          <w:spacing w:val="1"/>
          <w:sz w:val="22"/>
          <w:szCs w:val="22"/>
        </w:rPr>
        <w:t>бо</w:t>
      </w:r>
      <w:r w:rsidRPr="00E810A1">
        <w:rPr>
          <w:sz w:val="22"/>
          <w:szCs w:val="22"/>
        </w:rPr>
        <w:t>рь</w:t>
      </w:r>
      <w:r w:rsidRPr="00E810A1">
        <w:rPr>
          <w:spacing w:val="-1"/>
          <w:sz w:val="22"/>
          <w:szCs w:val="22"/>
        </w:rPr>
        <w:t>б</w:t>
      </w:r>
      <w:r w:rsidRPr="00E810A1">
        <w:rPr>
          <w:sz w:val="22"/>
          <w:szCs w:val="22"/>
        </w:rPr>
        <w:t>а</w:t>
      </w:r>
      <w:r w:rsidRPr="00E810A1">
        <w:rPr>
          <w:spacing w:val="16"/>
          <w:sz w:val="22"/>
          <w:szCs w:val="22"/>
        </w:rPr>
        <w:t xml:space="preserve"> </w:t>
      </w:r>
      <w:r w:rsidRPr="00E810A1">
        <w:rPr>
          <w:sz w:val="22"/>
          <w:szCs w:val="22"/>
        </w:rPr>
        <w:t>с</w:t>
      </w:r>
      <w:r w:rsidRPr="00E810A1">
        <w:rPr>
          <w:spacing w:val="4"/>
          <w:sz w:val="22"/>
          <w:szCs w:val="22"/>
        </w:rPr>
        <w:t xml:space="preserve"> </w:t>
      </w:r>
      <w:r w:rsidRPr="00E810A1">
        <w:rPr>
          <w:spacing w:val="1"/>
          <w:sz w:val="22"/>
          <w:szCs w:val="22"/>
        </w:rPr>
        <w:t>на</w:t>
      </w:r>
      <w:r w:rsidRPr="00E810A1">
        <w:rPr>
          <w:sz w:val="22"/>
          <w:szCs w:val="22"/>
        </w:rPr>
        <w:t>рас</w:t>
      </w:r>
      <w:r w:rsidRPr="00E810A1">
        <w:rPr>
          <w:spacing w:val="1"/>
          <w:sz w:val="22"/>
          <w:szCs w:val="22"/>
        </w:rPr>
        <w:t>т</w:t>
      </w:r>
      <w:r w:rsidRPr="00E810A1">
        <w:rPr>
          <w:sz w:val="22"/>
          <w:szCs w:val="22"/>
        </w:rPr>
        <w:t>аю</w:t>
      </w:r>
      <w:r w:rsidRPr="00E810A1">
        <w:rPr>
          <w:spacing w:val="-1"/>
          <w:sz w:val="22"/>
          <w:szCs w:val="22"/>
        </w:rPr>
        <w:t>щ</w:t>
      </w:r>
      <w:r w:rsidRPr="00E810A1">
        <w:rPr>
          <w:sz w:val="22"/>
          <w:szCs w:val="22"/>
        </w:rPr>
        <w:t>им</w:t>
      </w:r>
      <w:r w:rsidRPr="00E810A1">
        <w:rPr>
          <w:spacing w:val="16"/>
          <w:sz w:val="22"/>
          <w:szCs w:val="22"/>
        </w:rPr>
        <w:t xml:space="preserve"> </w:t>
      </w:r>
      <w:r w:rsidRPr="00E810A1">
        <w:rPr>
          <w:spacing w:val="-2"/>
          <w:sz w:val="22"/>
          <w:szCs w:val="22"/>
        </w:rPr>
        <w:t>у</w:t>
      </w:r>
      <w:r w:rsidRPr="00E810A1">
        <w:rPr>
          <w:sz w:val="22"/>
          <w:szCs w:val="22"/>
        </w:rPr>
        <w:t>то</w:t>
      </w:r>
      <w:r w:rsidRPr="00E810A1">
        <w:rPr>
          <w:spacing w:val="1"/>
          <w:sz w:val="22"/>
          <w:szCs w:val="22"/>
        </w:rPr>
        <w:t>м</w:t>
      </w:r>
      <w:r w:rsidRPr="00E810A1">
        <w:rPr>
          <w:sz w:val="22"/>
          <w:szCs w:val="22"/>
        </w:rPr>
        <w:t>ле</w:t>
      </w:r>
      <w:r w:rsidRPr="00E810A1">
        <w:rPr>
          <w:spacing w:val="1"/>
          <w:sz w:val="22"/>
          <w:szCs w:val="22"/>
        </w:rPr>
        <w:t>ни</w:t>
      </w:r>
      <w:r w:rsidRPr="00E810A1">
        <w:rPr>
          <w:sz w:val="22"/>
          <w:szCs w:val="22"/>
        </w:rPr>
        <w:t>е</w:t>
      </w:r>
      <w:r w:rsidRPr="00E810A1">
        <w:rPr>
          <w:spacing w:val="1"/>
          <w:sz w:val="22"/>
          <w:szCs w:val="22"/>
        </w:rPr>
        <w:t>м</w:t>
      </w:r>
      <w:r w:rsidRPr="00E810A1">
        <w:rPr>
          <w:sz w:val="22"/>
          <w:szCs w:val="22"/>
        </w:rPr>
        <w:t>,</w:t>
      </w:r>
      <w:r w:rsidRPr="00E810A1">
        <w:rPr>
          <w:spacing w:val="13"/>
          <w:sz w:val="22"/>
          <w:szCs w:val="22"/>
        </w:rPr>
        <w:t xml:space="preserve"> </w:t>
      </w:r>
      <w:r w:rsidRPr="00E810A1">
        <w:rPr>
          <w:spacing w:val="1"/>
          <w:sz w:val="22"/>
          <w:szCs w:val="22"/>
        </w:rPr>
        <w:t>ощ</w:t>
      </w:r>
      <w:r w:rsidRPr="00E810A1">
        <w:rPr>
          <w:spacing w:val="-3"/>
          <w:sz w:val="22"/>
          <w:szCs w:val="22"/>
        </w:rPr>
        <w:t>у</w:t>
      </w:r>
      <w:r w:rsidRPr="00E810A1">
        <w:rPr>
          <w:sz w:val="22"/>
          <w:szCs w:val="22"/>
        </w:rPr>
        <w:t>ще</w:t>
      </w:r>
      <w:r w:rsidRPr="00E810A1">
        <w:rPr>
          <w:spacing w:val="1"/>
          <w:sz w:val="22"/>
          <w:szCs w:val="22"/>
        </w:rPr>
        <w:t>н</w:t>
      </w:r>
      <w:r w:rsidRPr="00E810A1">
        <w:rPr>
          <w:spacing w:val="2"/>
          <w:sz w:val="22"/>
          <w:szCs w:val="22"/>
        </w:rPr>
        <w:t>и</w:t>
      </w:r>
      <w:r w:rsidRPr="00E810A1">
        <w:rPr>
          <w:spacing w:val="1"/>
          <w:sz w:val="22"/>
          <w:szCs w:val="22"/>
        </w:rPr>
        <w:t>я</w:t>
      </w:r>
      <w:r w:rsidRPr="00E810A1">
        <w:rPr>
          <w:sz w:val="22"/>
          <w:szCs w:val="22"/>
        </w:rPr>
        <w:t>ми</w:t>
      </w:r>
      <w:r w:rsidRPr="00E810A1">
        <w:rPr>
          <w:spacing w:val="1"/>
          <w:sz w:val="22"/>
          <w:szCs w:val="22"/>
        </w:rPr>
        <w:t xml:space="preserve"> </w:t>
      </w:r>
      <w:r w:rsidRPr="00E810A1">
        <w:rPr>
          <w:sz w:val="22"/>
          <w:szCs w:val="22"/>
        </w:rPr>
        <w:t>бо</w:t>
      </w:r>
      <w:r w:rsidRPr="00E810A1">
        <w:rPr>
          <w:spacing w:val="1"/>
          <w:sz w:val="22"/>
          <w:szCs w:val="22"/>
        </w:rPr>
        <w:t>л</w:t>
      </w:r>
      <w:r w:rsidRPr="00E810A1">
        <w:rPr>
          <w:sz w:val="22"/>
          <w:szCs w:val="22"/>
        </w:rPr>
        <w:t>и</w:t>
      </w:r>
      <w:r w:rsidRPr="00E810A1">
        <w:rPr>
          <w:spacing w:val="-2"/>
          <w:sz w:val="22"/>
          <w:szCs w:val="22"/>
        </w:rPr>
        <w:t xml:space="preserve"> </w:t>
      </w:r>
      <w:r w:rsidRPr="00E810A1">
        <w:rPr>
          <w:sz w:val="22"/>
          <w:szCs w:val="22"/>
        </w:rPr>
        <w:t>и с</w:t>
      </w:r>
      <w:r w:rsidRPr="00E810A1">
        <w:rPr>
          <w:spacing w:val="1"/>
          <w:sz w:val="22"/>
          <w:szCs w:val="22"/>
        </w:rPr>
        <w:t>т</w:t>
      </w:r>
      <w:r w:rsidRPr="00E810A1">
        <w:rPr>
          <w:spacing w:val="-1"/>
          <w:sz w:val="22"/>
          <w:szCs w:val="22"/>
        </w:rPr>
        <w:t>р</w:t>
      </w:r>
      <w:r w:rsidRPr="00E810A1">
        <w:rPr>
          <w:sz w:val="22"/>
          <w:szCs w:val="22"/>
        </w:rPr>
        <w:t>а</w:t>
      </w:r>
      <w:r w:rsidRPr="00E810A1">
        <w:rPr>
          <w:spacing w:val="1"/>
          <w:sz w:val="22"/>
          <w:szCs w:val="22"/>
        </w:rPr>
        <w:t>х</w:t>
      </w:r>
      <w:r w:rsidRPr="00E810A1">
        <w:rPr>
          <w:sz w:val="22"/>
          <w:szCs w:val="22"/>
        </w:rPr>
        <w:t>а</w:t>
      </w:r>
      <w:r w:rsidRPr="00E810A1">
        <w:rPr>
          <w:spacing w:val="1"/>
          <w:sz w:val="22"/>
          <w:szCs w:val="22"/>
        </w:rPr>
        <w:t xml:space="preserve"> </w:t>
      </w:r>
      <w:r w:rsidRPr="00E810A1">
        <w:rPr>
          <w:spacing w:val="-2"/>
          <w:sz w:val="22"/>
          <w:szCs w:val="22"/>
        </w:rPr>
        <w:t>в</w:t>
      </w:r>
      <w:r w:rsidRPr="00E810A1">
        <w:rPr>
          <w:spacing w:val="-1"/>
          <w:sz w:val="22"/>
          <w:szCs w:val="22"/>
        </w:rPr>
        <w:t>о</w:t>
      </w:r>
      <w:r w:rsidRPr="00E810A1">
        <w:rPr>
          <w:sz w:val="22"/>
          <w:szCs w:val="22"/>
        </w:rPr>
        <w:t>с</w:t>
      </w:r>
      <w:r w:rsidRPr="00E810A1">
        <w:rPr>
          <w:spacing w:val="1"/>
          <w:sz w:val="22"/>
          <w:szCs w:val="22"/>
        </w:rPr>
        <w:t>п</w:t>
      </w:r>
      <w:r w:rsidRPr="00E810A1">
        <w:rPr>
          <w:sz w:val="22"/>
          <w:szCs w:val="22"/>
        </w:rPr>
        <w:t>и</w:t>
      </w:r>
      <w:r w:rsidRPr="00E810A1">
        <w:rPr>
          <w:spacing w:val="-1"/>
          <w:sz w:val="22"/>
          <w:szCs w:val="22"/>
        </w:rPr>
        <w:t>т</w:t>
      </w:r>
      <w:r w:rsidRPr="00E810A1">
        <w:rPr>
          <w:sz w:val="22"/>
          <w:szCs w:val="22"/>
        </w:rPr>
        <w:t>ыв</w:t>
      </w:r>
      <w:r w:rsidRPr="00E810A1">
        <w:rPr>
          <w:spacing w:val="1"/>
          <w:sz w:val="22"/>
          <w:szCs w:val="22"/>
        </w:rPr>
        <w:t>а</w:t>
      </w:r>
      <w:r w:rsidRPr="00E810A1">
        <w:rPr>
          <w:sz w:val="22"/>
          <w:szCs w:val="22"/>
        </w:rPr>
        <w:t>ют волю, с</w:t>
      </w:r>
      <w:r w:rsidRPr="00E810A1">
        <w:rPr>
          <w:spacing w:val="-2"/>
          <w:sz w:val="22"/>
          <w:szCs w:val="22"/>
        </w:rPr>
        <w:t>а</w:t>
      </w:r>
      <w:r w:rsidRPr="00E810A1">
        <w:rPr>
          <w:sz w:val="22"/>
          <w:szCs w:val="22"/>
        </w:rPr>
        <w:t>м</w:t>
      </w:r>
      <w:r w:rsidRPr="00E810A1">
        <w:rPr>
          <w:spacing w:val="1"/>
          <w:sz w:val="22"/>
          <w:szCs w:val="22"/>
        </w:rPr>
        <w:t>о</w:t>
      </w:r>
      <w:r w:rsidRPr="00E810A1">
        <w:rPr>
          <w:sz w:val="22"/>
          <w:szCs w:val="22"/>
        </w:rPr>
        <w:t>ди</w:t>
      </w:r>
      <w:r w:rsidRPr="00E810A1">
        <w:rPr>
          <w:spacing w:val="-1"/>
          <w:sz w:val="22"/>
          <w:szCs w:val="22"/>
        </w:rPr>
        <w:t>с</w:t>
      </w:r>
      <w:r w:rsidRPr="00E810A1">
        <w:rPr>
          <w:sz w:val="22"/>
          <w:szCs w:val="22"/>
        </w:rPr>
        <w:t>циплин</w:t>
      </w:r>
      <w:r w:rsidRPr="00E810A1">
        <w:rPr>
          <w:spacing w:val="-3"/>
          <w:sz w:val="22"/>
          <w:szCs w:val="22"/>
        </w:rPr>
        <w:t>у</w:t>
      </w:r>
      <w:r w:rsidRPr="00E810A1">
        <w:rPr>
          <w:sz w:val="22"/>
          <w:szCs w:val="22"/>
        </w:rPr>
        <w:t xml:space="preserve">, </w:t>
      </w:r>
      <w:r w:rsidRPr="00E810A1">
        <w:rPr>
          <w:spacing w:val="-2"/>
          <w:sz w:val="22"/>
          <w:szCs w:val="22"/>
        </w:rPr>
        <w:t>у</w:t>
      </w:r>
      <w:r w:rsidRPr="00E810A1">
        <w:rPr>
          <w:sz w:val="22"/>
          <w:szCs w:val="22"/>
        </w:rPr>
        <w:t>вер</w:t>
      </w:r>
      <w:r w:rsidRPr="00E810A1">
        <w:rPr>
          <w:spacing w:val="1"/>
          <w:sz w:val="22"/>
          <w:szCs w:val="22"/>
        </w:rPr>
        <w:t>ен</w:t>
      </w:r>
      <w:r w:rsidRPr="00E810A1">
        <w:rPr>
          <w:sz w:val="22"/>
          <w:szCs w:val="22"/>
        </w:rPr>
        <w:t>но</w:t>
      </w:r>
      <w:r w:rsidRPr="00E810A1">
        <w:rPr>
          <w:spacing w:val="1"/>
          <w:sz w:val="22"/>
          <w:szCs w:val="22"/>
        </w:rPr>
        <w:t>с</w:t>
      </w:r>
      <w:r w:rsidRPr="00E810A1">
        <w:rPr>
          <w:sz w:val="22"/>
          <w:szCs w:val="22"/>
        </w:rPr>
        <w:t>т</w:t>
      </w:r>
      <w:r w:rsidRPr="00E810A1">
        <w:rPr>
          <w:spacing w:val="1"/>
          <w:sz w:val="22"/>
          <w:szCs w:val="22"/>
        </w:rPr>
        <w:t>ь</w:t>
      </w:r>
      <w:r w:rsidRPr="00E810A1">
        <w:rPr>
          <w:sz w:val="22"/>
          <w:szCs w:val="22"/>
        </w:rPr>
        <w:t xml:space="preserve"> в</w:t>
      </w:r>
      <w:r w:rsidRPr="00E810A1">
        <w:rPr>
          <w:spacing w:val="-1"/>
          <w:sz w:val="22"/>
          <w:szCs w:val="22"/>
        </w:rPr>
        <w:t xml:space="preserve"> </w:t>
      </w:r>
      <w:r w:rsidRPr="00E810A1">
        <w:rPr>
          <w:spacing w:val="6"/>
          <w:sz w:val="22"/>
          <w:szCs w:val="22"/>
        </w:rPr>
        <w:t>с</w:t>
      </w:r>
      <w:r w:rsidRPr="00E810A1">
        <w:rPr>
          <w:spacing w:val="-1"/>
          <w:sz w:val="22"/>
          <w:szCs w:val="22"/>
        </w:rPr>
        <w:t>е</w:t>
      </w:r>
      <w:r w:rsidRPr="00E810A1">
        <w:rPr>
          <w:spacing w:val="1"/>
          <w:sz w:val="22"/>
          <w:szCs w:val="22"/>
        </w:rPr>
        <w:t>б</w:t>
      </w:r>
      <w:r w:rsidRPr="00E810A1">
        <w:rPr>
          <w:sz w:val="22"/>
          <w:szCs w:val="22"/>
        </w:rPr>
        <w:t>е.</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i/>
          <w:iCs/>
          <w:sz w:val="22"/>
          <w:szCs w:val="22"/>
        </w:rPr>
        <w:t>Пр</w:t>
      </w:r>
      <w:r w:rsidRPr="00E810A1">
        <w:rPr>
          <w:i/>
          <w:iCs/>
          <w:spacing w:val="1"/>
          <w:sz w:val="22"/>
          <w:szCs w:val="22"/>
        </w:rPr>
        <w:t>и</w:t>
      </w:r>
      <w:r w:rsidRPr="00E810A1">
        <w:rPr>
          <w:i/>
          <w:iCs/>
          <w:sz w:val="22"/>
          <w:szCs w:val="22"/>
        </w:rPr>
        <w:t>кл</w:t>
      </w:r>
      <w:r w:rsidRPr="00E810A1">
        <w:rPr>
          <w:i/>
          <w:iCs/>
          <w:spacing w:val="1"/>
          <w:sz w:val="22"/>
          <w:szCs w:val="22"/>
        </w:rPr>
        <w:t>а</w:t>
      </w:r>
      <w:r w:rsidRPr="00E810A1">
        <w:rPr>
          <w:i/>
          <w:iCs/>
          <w:sz w:val="22"/>
          <w:szCs w:val="22"/>
        </w:rPr>
        <w:t>д</w:t>
      </w:r>
      <w:r w:rsidRPr="00E810A1">
        <w:rPr>
          <w:i/>
          <w:iCs/>
          <w:spacing w:val="1"/>
          <w:sz w:val="22"/>
          <w:szCs w:val="22"/>
        </w:rPr>
        <w:t>н</w:t>
      </w:r>
      <w:r w:rsidRPr="00E810A1">
        <w:rPr>
          <w:i/>
          <w:iCs/>
          <w:spacing w:val="-2"/>
          <w:sz w:val="22"/>
          <w:szCs w:val="22"/>
        </w:rPr>
        <w:t>ы</w:t>
      </w:r>
      <w:r w:rsidRPr="00E810A1">
        <w:rPr>
          <w:i/>
          <w:iCs/>
          <w:sz w:val="22"/>
          <w:szCs w:val="22"/>
        </w:rPr>
        <w:t>е</w:t>
      </w:r>
      <w:r w:rsidRPr="00E810A1">
        <w:rPr>
          <w:spacing w:val="30"/>
          <w:sz w:val="22"/>
          <w:szCs w:val="22"/>
        </w:rPr>
        <w:t xml:space="preserve"> </w:t>
      </w:r>
      <w:r w:rsidRPr="00E810A1">
        <w:rPr>
          <w:i/>
          <w:iCs/>
          <w:spacing w:val="-1"/>
          <w:sz w:val="22"/>
          <w:szCs w:val="22"/>
        </w:rPr>
        <w:t>с</w:t>
      </w:r>
      <w:r w:rsidRPr="00E810A1">
        <w:rPr>
          <w:i/>
          <w:iCs/>
          <w:sz w:val="22"/>
          <w:szCs w:val="22"/>
        </w:rPr>
        <w:t>пе</w:t>
      </w:r>
      <w:r w:rsidRPr="00E810A1">
        <w:rPr>
          <w:i/>
          <w:iCs/>
          <w:spacing w:val="1"/>
          <w:sz w:val="22"/>
          <w:szCs w:val="22"/>
        </w:rPr>
        <w:t>ц</w:t>
      </w:r>
      <w:r w:rsidRPr="00E810A1">
        <w:rPr>
          <w:i/>
          <w:iCs/>
          <w:spacing w:val="-1"/>
          <w:sz w:val="22"/>
          <w:szCs w:val="22"/>
        </w:rPr>
        <w:t>иа</w:t>
      </w:r>
      <w:r w:rsidRPr="00E810A1">
        <w:rPr>
          <w:i/>
          <w:iCs/>
          <w:sz w:val="22"/>
          <w:szCs w:val="22"/>
        </w:rPr>
        <w:t>льн</w:t>
      </w:r>
      <w:r w:rsidRPr="00E810A1">
        <w:rPr>
          <w:i/>
          <w:iCs/>
          <w:spacing w:val="1"/>
          <w:sz w:val="22"/>
          <w:szCs w:val="22"/>
        </w:rPr>
        <w:t>ы</w:t>
      </w:r>
      <w:r w:rsidRPr="00E810A1">
        <w:rPr>
          <w:i/>
          <w:iCs/>
          <w:sz w:val="22"/>
          <w:szCs w:val="22"/>
        </w:rPr>
        <w:t>е</w:t>
      </w:r>
      <w:r w:rsidRPr="00E810A1">
        <w:rPr>
          <w:spacing w:val="30"/>
          <w:sz w:val="22"/>
          <w:szCs w:val="22"/>
        </w:rPr>
        <w:t xml:space="preserve"> </w:t>
      </w:r>
      <w:r w:rsidRPr="00E810A1">
        <w:rPr>
          <w:i/>
          <w:iCs/>
          <w:spacing w:val="-1"/>
          <w:sz w:val="22"/>
          <w:szCs w:val="22"/>
        </w:rPr>
        <w:t>к</w:t>
      </w:r>
      <w:r w:rsidRPr="00E810A1">
        <w:rPr>
          <w:i/>
          <w:iCs/>
          <w:spacing w:val="1"/>
          <w:sz w:val="22"/>
          <w:szCs w:val="22"/>
        </w:rPr>
        <w:t>а</w:t>
      </w:r>
      <w:r w:rsidRPr="00E810A1">
        <w:rPr>
          <w:i/>
          <w:iCs/>
          <w:sz w:val="22"/>
          <w:szCs w:val="22"/>
        </w:rPr>
        <w:t>че</w:t>
      </w:r>
      <w:r w:rsidRPr="00E810A1">
        <w:rPr>
          <w:i/>
          <w:iCs/>
          <w:spacing w:val="1"/>
          <w:sz w:val="22"/>
          <w:szCs w:val="22"/>
        </w:rPr>
        <w:t>с</w:t>
      </w:r>
      <w:r w:rsidRPr="00E810A1">
        <w:rPr>
          <w:i/>
          <w:iCs/>
          <w:sz w:val="22"/>
          <w:szCs w:val="22"/>
        </w:rPr>
        <w:t>т</w:t>
      </w:r>
      <w:r w:rsidRPr="00E810A1">
        <w:rPr>
          <w:i/>
          <w:iCs/>
          <w:spacing w:val="-1"/>
          <w:sz w:val="22"/>
          <w:szCs w:val="22"/>
        </w:rPr>
        <w:t>в</w:t>
      </w:r>
      <w:r w:rsidRPr="00E810A1">
        <w:rPr>
          <w:i/>
          <w:iCs/>
          <w:sz w:val="22"/>
          <w:szCs w:val="22"/>
        </w:rPr>
        <w:t>а</w:t>
      </w:r>
      <w:r w:rsidRPr="00E810A1">
        <w:rPr>
          <w:spacing w:val="35"/>
          <w:sz w:val="22"/>
          <w:szCs w:val="22"/>
        </w:rPr>
        <w:t xml:space="preserve"> </w:t>
      </w:r>
      <w:r w:rsidRPr="00E810A1">
        <w:rPr>
          <w:sz w:val="22"/>
          <w:szCs w:val="22"/>
        </w:rPr>
        <w:t>—</w:t>
      </w:r>
      <w:r w:rsidRPr="00E810A1">
        <w:rPr>
          <w:spacing w:val="26"/>
          <w:sz w:val="22"/>
          <w:szCs w:val="22"/>
        </w:rPr>
        <w:t xml:space="preserve"> </w:t>
      </w:r>
      <w:r w:rsidRPr="00E810A1">
        <w:rPr>
          <w:spacing w:val="1"/>
          <w:sz w:val="22"/>
          <w:szCs w:val="22"/>
        </w:rPr>
        <w:t>э</w:t>
      </w:r>
      <w:r w:rsidRPr="00E810A1">
        <w:rPr>
          <w:sz w:val="22"/>
          <w:szCs w:val="22"/>
        </w:rPr>
        <w:t>то</w:t>
      </w:r>
      <w:r w:rsidRPr="00E810A1">
        <w:rPr>
          <w:spacing w:val="31"/>
          <w:sz w:val="22"/>
          <w:szCs w:val="22"/>
        </w:rPr>
        <w:t xml:space="preserve"> </w:t>
      </w:r>
      <w:r w:rsidRPr="00E810A1">
        <w:rPr>
          <w:spacing w:val="1"/>
          <w:sz w:val="22"/>
          <w:szCs w:val="22"/>
        </w:rPr>
        <w:t>с</w:t>
      </w:r>
      <w:r w:rsidRPr="00E810A1">
        <w:rPr>
          <w:sz w:val="22"/>
          <w:szCs w:val="22"/>
        </w:rPr>
        <w:t>по</w:t>
      </w:r>
      <w:r w:rsidRPr="00E810A1">
        <w:rPr>
          <w:spacing w:val="-1"/>
          <w:sz w:val="22"/>
          <w:szCs w:val="22"/>
        </w:rPr>
        <w:t>со</w:t>
      </w:r>
      <w:r w:rsidRPr="00E810A1">
        <w:rPr>
          <w:spacing w:val="1"/>
          <w:sz w:val="22"/>
          <w:szCs w:val="22"/>
        </w:rPr>
        <w:t>б</w:t>
      </w:r>
      <w:r w:rsidRPr="00E810A1">
        <w:rPr>
          <w:sz w:val="22"/>
          <w:szCs w:val="22"/>
        </w:rPr>
        <w:t>нос</w:t>
      </w:r>
      <w:r w:rsidRPr="00E810A1">
        <w:rPr>
          <w:spacing w:val="1"/>
          <w:sz w:val="22"/>
          <w:szCs w:val="22"/>
        </w:rPr>
        <w:t>т</w:t>
      </w:r>
      <w:r w:rsidRPr="00E810A1">
        <w:rPr>
          <w:sz w:val="22"/>
          <w:szCs w:val="22"/>
        </w:rPr>
        <w:t>ь</w:t>
      </w:r>
      <w:r w:rsidRPr="00E810A1">
        <w:rPr>
          <w:spacing w:val="27"/>
          <w:sz w:val="22"/>
          <w:szCs w:val="22"/>
        </w:rPr>
        <w:t xml:space="preserve"> </w:t>
      </w:r>
      <w:r w:rsidRPr="00E810A1">
        <w:rPr>
          <w:spacing w:val="1"/>
          <w:sz w:val="22"/>
          <w:szCs w:val="22"/>
        </w:rPr>
        <w:t>о</w:t>
      </w:r>
      <w:r w:rsidRPr="00E810A1">
        <w:rPr>
          <w:sz w:val="22"/>
          <w:szCs w:val="22"/>
        </w:rPr>
        <w:t>рга</w:t>
      </w:r>
      <w:r w:rsidRPr="00E810A1">
        <w:rPr>
          <w:spacing w:val="1"/>
          <w:sz w:val="22"/>
          <w:szCs w:val="22"/>
        </w:rPr>
        <w:t>ни</w:t>
      </w:r>
      <w:r w:rsidRPr="00E810A1">
        <w:rPr>
          <w:spacing w:val="-1"/>
          <w:sz w:val="22"/>
          <w:szCs w:val="22"/>
        </w:rPr>
        <w:t>з</w:t>
      </w:r>
      <w:r w:rsidRPr="00E810A1">
        <w:rPr>
          <w:sz w:val="22"/>
          <w:szCs w:val="22"/>
        </w:rPr>
        <w:t>ма</w:t>
      </w:r>
      <w:r w:rsidRPr="00E810A1">
        <w:rPr>
          <w:spacing w:val="30"/>
          <w:sz w:val="22"/>
          <w:szCs w:val="22"/>
        </w:rPr>
        <w:t xml:space="preserve"> </w:t>
      </w:r>
      <w:r w:rsidRPr="00E810A1">
        <w:rPr>
          <w:sz w:val="22"/>
          <w:szCs w:val="22"/>
        </w:rPr>
        <w:t>п</w:t>
      </w:r>
      <w:r w:rsidRPr="00E810A1">
        <w:rPr>
          <w:spacing w:val="2"/>
          <w:sz w:val="22"/>
          <w:szCs w:val="22"/>
        </w:rPr>
        <w:t>р</w:t>
      </w:r>
      <w:r w:rsidRPr="00E810A1">
        <w:rPr>
          <w:spacing w:val="1"/>
          <w:sz w:val="22"/>
          <w:szCs w:val="22"/>
        </w:rPr>
        <w:t>о</w:t>
      </w:r>
      <w:r w:rsidRPr="00E810A1">
        <w:rPr>
          <w:sz w:val="22"/>
          <w:szCs w:val="22"/>
        </w:rPr>
        <w:t>ти</w:t>
      </w:r>
      <w:r w:rsidRPr="00E810A1">
        <w:rPr>
          <w:spacing w:val="1"/>
          <w:sz w:val="22"/>
          <w:szCs w:val="22"/>
        </w:rPr>
        <w:t>во</w:t>
      </w:r>
      <w:r w:rsidRPr="00E810A1">
        <w:rPr>
          <w:sz w:val="22"/>
          <w:szCs w:val="22"/>
        </w:rPr>
        <w:t>с</w:t>
      </w:r>
      <w:r w:rsidRPr="00E810A1">
        <w:rPr>
          <w:spacing w:val="-1"/>
          <w:sz w:val="22"/>
          <w:szCs w:val="22"/>
        </w:rPr>
        <w:t>т</w:t>
      </w:r>
      <w:r w:rsidRPr="00E810A1">
        <w:rPr>
          <w:spacing w:val="1"/>
          <w:sz w:val="22"/>
          <w:szCs w:val="22"/>
        </w:rPr>
        <w:t>о</w:t>
      </w:r>
      <w:r w:rsidRPr="00E810A1">
        <w:rPr>
          <w:sz w:val="22"/>
          <w:szCs w:val="22"/>
        </w:rPr>
        <w:t>ят</w:t>
      </w:r>
      <w:r w:rsidRPr="00E810A1">
        <w:rPr>
          <w:spacing w:val="1"/>
          <w:sz w:val="22"/>
          <w:szCs w:val="22"/>
        </w:rPr>
        <w:t>ь</w:t>
      </w:r>
      <w:r w:rsidRPr="00E810A1">
        <w:rPr>
          <w:spacing w:val="77"/>
          <w:sz w:val="22"/>
          <w:szCs w:val="22"/>
        </w:rPr>
        <w:t xml:space="preserve"> </w:t>
      </w:r>
      <w:r w:rsidRPr="00E810A1">
        <w:rPr>
          <w:spacing w:val="1"/>
          <w:sz w:val="22"/>
          <w:szCs w:val="22"/>
        </w:rPr>
        <w:t>с</w:t>
      </w:r>
      <w:r w:rsidRPr="00E810A1">
        <w:rPr>
          <w:sz w:val="22"/>
          <w:szCs w:val="22"/>
        </w:rPr>
        <w:t>пе</w:t>
      </w:r>
      <w:r w:rsidRPr="00E810A1">
        <w:rPr>
          <w:spacing w:val="-1"/>
          <w:sz w:val="22"/>
          <w:szCs w:val="22"/>
        </w:rPr>
        <w:t>ц</w:t>
      </w:r>
      <w:r w:rsidRPr="00E810A1">
        <w:rPr>
          <w:sz w:val="22"/>
          <w:szCs w:val="22"/>
        </w:rPr>
        <w:t>ифическ</w:t>
      </w:r>
      <w:r w:rsidRPr="00E810A1">
        <w:rPr>
          <w:spacing w:val="1"/>
          <w:sz w:val="22"/>
          <w:szCs w:val="22"/>
        </w:rPr>
        <w:t>им</w:t>
      </w:r>
      <w:r w:rsidRPr="00E810A1">
        <w:rPr>
          <w:spacing w:val="78"/>
          <w:sz w:val="22"/>
          <w:szCs w:val="22"/>
        </w:rPr>
        <w:t xml:space="preserve"> </w:t>
      </w:r>
      <w:r w:rsidRPr="00E810A1">
        <w:rPr>
          <w:sz w:val="22"/>
          <w:szCs w:val="22"/>
        </w:rPr>
        <w:t>в</w:t>
      </w:r>
      <w:r w:rsidRPr="00E810A1">
        <w:rPr>
          <w:spacing w:val="1"/>
          <w:sz w:val="22"/>
          <w:szCs w:val="22"/>
        </w:rPr>
        <w:t>о</w:t>
      </w:r>
      <w:r w:rsidRPr="00E810A1">
        <w:rPr>
          <w:spacing w:val="-1"/>
          <w:sz w:val="22"/>
          <w:szCs w:val="22"/>
        </w:rPr>
        <w:t>з</w:t>
      </w:r>
      <w:r w:rsidRPr="00E810A1">
        <w:rPr>
          <w:sz w:val="22"/>
          <w:szCs w:val="22"/>
        </w:rPr>
        <w:t>д</w:t>
      </w:r>
      <w:r w:rsidRPr="00E810A1">
        <w:rPr>
          <w:spacing w:val="-1"/>
          <w:sz w:val="22"/>
          <w:szCs w:val="22"/>
        </w:rPr>
        <w:t>е</w:t>
      </w:r>
      <w:r w:rsidRPr="00E810A1">
        <w:rPr>
          <w:sz w:val="22"/>
          <w:szCs w:val="22"/>
        </w:rPr>
        <w:t>йс</w:t>
      </w:r>
      <w:r w:rsidRPr="00E810A1">
        <w:rPr>
          <w:spacing w:val="1"/>
          <w:sz w:val="22"/>
          <w:szCs w:val="22"/>
        </w:rPr>
        <w:t>т</w:t>
      </w:r>
      <w:r w:rsidRPr="00E810A1">
        <w:rPr>
          <w:spacing w:val="-2"/>
          <w:sz w:val="22"/>
          <w:szCs w:val="22"/>
        </w:rPr>
        <w:t>в</w:t>
      </w:r>
      <w:r w:rsidRPr="00E810A1">
        <w:rPr>
          <w:sz w:val="22"/>
          <w:szCs w:val="22"/>
        </w:rPr>
        <w:t>ия</w:t>
      </w:r>
      <w:r w:rsidRPr="00E810A1">
        <w:rPr>
          <w:spacing w:val="1"/>
          <w:sz w:val="22"/>
          <w:szCs w:val="22"/>
        </w:rPr>
        <w:t>м</w:t>
      </w:r>
      <w:r w:rsidRPr="00E810A1">
        <w:rPr>
          <w:spacing w:val="81"/>
          <w:sz w:val="22"/>
          <w:szCs w:val="22"/>
        </w:rPr>
        <w:t xml:space="preserve"> </w:t>
      </w:r>
      <w:r w:rsidRPr="00E810A1">
        <w:rPr>
          <w:spacing w:val="-2"/>
          <w:sz w:val="22"/>
          <w:szCs w:val="22"/>
        </w:rPr>
        <w:t>в</w:t>
      </w:r>
      <w:r w:rsidRPr="00E810A1">
        <w:rPr>
          <w:sz w:val="22"/>
          <w:szCs w:val="22"/>
        </w:rPr>
        <w:t>н</w:t>
      </w:r>
      <w:r w:rsidRPr="00E810A1">
        <w:rPr>
          <w:spacing w:val="1"/>
          <w:sz w:val="22"/>
          <w:szCs w:val="22"/>
        </w:rPr>
        <w:t>е</w:t>
      </w:r>
      <w:r w:rsidRPr="00E810A1">
        <w:rPr>
          <w:spacing w:val="-1"/>
          <w:sz w:val="22"/>
          <w:szCs w:val="22"/>
        </w:rPr>
        <w:t>ш</w:t>
      </w:r>
      <w:r w:rsidRPr="00E810A1">
        <w:rPr>
          <w:sz w:val="22"/>
          <w:szCs w:val="22"/>
        </w:rPr>
        <w:t>н</w:t>
      </w:r>
      <w:r w:rsidRPr="00E810A1">
        <w:rPr>
          <w:spacing w:val="-1"/>
          <w:sz w:val="22"/>
          <w:szCs w:val="22"/>
        </w:rPr>
        <w:t>е</w:t>
      </w:r>
      <w:r w:rsidRPr="00E810A1">
        <w:rPr>
          <w:sz w:val="22"/>
          <w:szCs w:val="22"/>
        </w:rPr>
        <w:t>й</w:t>
      </w:r>
      <w:r w:rsidRPr="00E810A1">
        <w:rPr>
          <w:spacing w:val="81"/>
          <w:sz w:val="22"/>
          <w:szCs w:val="22"/>
        </w:rPr>
        <w:t xml:space="preserve"> </w:t>
      </w:r>
      <w:r w:rsidRPr="00E810A1">
        <w:rPr>
          <w:spacing w:val="-1"/>
          <w:sz w:val="22"/>
          <w:szCs w:val="22"/>
        </w:rPr>
        <w:t>с</w:t>
      </w:r>
      <w:r w:rsidRPr="00E810A1">
        <w:rPr>
          <w:sz w:val="22"/>
          <w:szCs w:val="22"/>
        </w:rPr>
        <w:t>р</w:t>
      </w:r>
      <w:r w:rsidRPr="00E810A1">
        <w:rPr>
          <w:spacing w:val="-1"/>
          <w:sz w:val="22"/>
          <w:szCs w:val="22"/>
        </w:rPr>
        <w:t>ед</w:t>
      </w:r>
      <w:r w:rsidRPr="00E810A1">
        <w:rPr>
          <w:sz w:val="22"/>
          <w:szCs w:val="22"/>
        </w:rPr>
        <w:t>ы</w:t>
      </w:r>
      <w:r w:rsidRPr="00E810A1">
        <w:rPr>
          <w:spacing w:val="1"/>
          <w:sz w:val="22"/>
          <w:szCs w:val="22"/>
        </w:rPr>
        <w:t>:</w:t>
      </w:r>
      <w:r w:rsidRPr="00E810A1">
        <w:rPr>
          <w:spacing w:val="79"/>
          <w:sz w:val="22"/>
          <w:szCs w:val="22"/>
        </w:rPr>
        <w:t xml:space="preserve"> </w:t>
      </w:r>
      <w:r w:rsidRPr="00E810A1">
        <w:rPr>
          <w:spacing w:val="1"/>
          <w:sz w:val="22"/>
          <w:szCs w:val="22"/>
        </w:rPr>
        <w:t>х</w:t>
      </w:r>
      <w:r w:rsidRPr="00E810A1">
        <w:rPr>
          <w:sz w:val="22"/>
          <w:szCs w:val="22"/>
        </w:rPr>
        <w:t>олода</w:t>
      </w:r>
      <w:r w:rsidRPr="00E810A1">
        <w:rPr>
          <w:spacing w:val="79"/>
          <w:sz w:val="22"/>
          <w:szCs w:val="22"/>
        </w:rPr>
        <w:t xml:space="preserve"> </w:t>
      </w:r>
      <w:r w:rsidRPr="00E810A1">
        <w:rPr>
          <w:sz w:val="22"/>
          <w:szCs w:val="22"/>
        </w:rPr>
        <w:t>и</w:t>
      </w:r>
      <w:r w:rsidRPr="00E810A1">
        <w:rPr>
          <w:spacing w:val="80"/>
          <w:sz w:val="22"/>
          <w:szCs w:val="22"/>
        </w:rPr>
        <w:t xml:space="preserve"> </w:t>
      </w:r>
      <w:r w:rsidRPr="00E810A1">
        <w:rPr>
          <w:sz w:val="22"/>
          <w:szCs w:val="22"/>
        </w:rPr>
        <w:t>жа</w:t>
      </w:r>
      <w:r w:rsidRPr="00E810A1">
        <w:rPr>
          <w:spacing w:val="-1"/>
          <w:sz w:val="22"/>
          <w:szCs w:val="22"/>
        </w:rPr>
        <w:t>р</w:t>
      </w:r>
      <w:r w:rsidRPr="00E810A1">
        <w:rPr>
          <w:sz w:val="22"/>
          <w:szCs w:val="22"/>
        </w:rPr>
        <w:t xml:space="preserve">ы, </w:t>
      </w:r>
      <w:r w:rsidRPr="00E810A1">
        <w:rPr>
          <w:spacing w:val="-3"/>
          <w:sz w:val="22"/>
          <w:szCs w:val="22"/>
        </w:rPr>
        <w:t>у</w:t>
      </w:r>
      <w:r w:rsidRPr="00E810A1">
        <w:rPr>
          <w:sz w:val="22"/>
          <w:szCs w:val="22"/>
        </w:rPr>
        <w:t>ка</w:t>
      </w:r>
      <w:r w:rsidRPr="00E810A1">
        <w:rPr>
          <w:spacing w:val="1"/>
          <w:sz w:val="22"/>
          <w:szCs w:val="22"/>
        </w:rPr>
        <w:t>чив</w:t>
      </w:r>
      <w:r w:rsidRPr="00E810A1">
        <w:rPr>
          <w:sz w:val="22"/>
          <w:szCs w:val="22"/>
        </w:rPr>
        <w:t>ан</w:t>
      </w:r>
      <w:r w:rsidRPr="00E810A1">
        <w:rPr>
          <w:spacing w:val="1"/>
          <w:sz w:val="22"/>
          <w:szCs w:val="22"/>
        </w:rPr>
        <w:t>и</w:t>
      </w:r>
      <w:r w:rsidRPr="00E810A1">
        <w:rPr>
          <w:sz w:val="22"/>
          <w:szCs w:val="22"/>
        </w:rPr>
        <w:t>я</w:t>
      </w:r>
      <w:r w:rsidRPr="00E810A1">
        <w:rPr>
          <w:spacing w:val="40"/>
          <w:sz w:val="22"/>
          <w:szCs w:val="22"/>
        </w:rPr>
        <w:t xml:space="preserve"> </w:t>
      </w:r>
      <w:r w:rsidRPr="00E810A1">
        <w:rPr>
          <w:sz w:val="22"/>
          <w:szCs w:val="22"/>
        </w:rPr>
        <w:t>в</w:t>
      </w:r>
      <w:r w:rsidRPr="00E810A1">
        <w:rPr>
          <w:spacing w:val="40"/>
          <w:sz w:val="22"/>
          <w:szCs w:val="22"/>
        </w:rPr>
        <w:t xml:space="preserve"> </w:t>
      </w:r>
      <w:r w:rsidRPr="00E810A1">
        <w:rPr>
          <w:sz w:val="22"/>
          <w:szCs w:val="22"/>
        </w:rPr>
        <w:t>а</w:t>
      </w:r>
      <w:r w:rsidRPr="00E810A1">
        <w:rPr>
          <w:spacing w:val="1"/>
          <w:sz w:val="22"/>
          <w:szCs w:val="22"/>
        </w:rPr>
        <w:t>в</w:t>
      </w:r>
      <w:r w:rsidRPr="00E810A1">
        <w:rPr>
          <w:spacing w:val="-2"/>
          <w:sz w:val="22"/>
          <w:szCs w:val="22"/>
        </w:rPr>
        <w:t>т</w:t>
      </w:r>
      <w:r w:rsidRPr="00E810A1">
        <w:rPr>
          <w:sz w:val="22"/>
          <w:szCs w:val="22"/>
        </w:rPr>
        <w:t>о</w:t>
      </w:r>
      <w:r w:rsidRPr="00E810A1">
        <w:rPr>
          <w:spacing w:val="-1"/>
          <w:sz w:val="22"/>
          <w:szCs w:val="22"/>
        </w:rPr>
        <w:t>м</w:t>
      </w:r>
      <w:r w:rsidRPr="00E810A1">
        <w:rPr>
          <w:sz w:val="22"/>
          <w:szCs w:val="22"/>
        </w:rPr>
        <w:t>оби</w:t>
      </w:r>
      <w:r w:rsidRPr="00E810A1">
        <w:rPr>
          <w:spacing w:val="1"/>
          <w:sz w:val="22"/>
          <w:szCs w:val="22"/>
        </w:rPr>
        <w:t>л</w:t>
      </w:r>
      <w:r w:rsidRPr="00E810A1">
        <w:rPr>
          <w:sz w:val="22"/>
          <w:szCs w:val="22"/>
        </w:rPr>
        <w:t>е,</w:t>
      </w:r>
      <w:r w:rsidRPr="00E810A1">
        <w:rPr>
          <w:spacing w:val="40"/>
          <w:sz w:val="22"/>
          <w:szCs w:val="22"/>
        </w:rPr>
        <w:t xml:space="preserve"> </w:t>
      </w:r>
      <w:r w:rsidRPr="00E810A1">
        <w:rPr>
          <w:sz w:val="22"/>
          <w:szCs w:val="22"/>
        </w:rPr>
        <w:t>н</w:t>
      </w:r>
      <w:r w:rsidRPr="00E810A1">
        <w:rPr>
          <w:spacing w:val="1"/>
          <w:sz w:val="22"/>
          <w:szCs w:val="22"/>
        </w:rPr>
        <w:t>а</w:t>
      </w:r>
      <w:r w:rsidRPr="00E810A1">
        <w:rPr>
          <w:spacing w:val="40"/>
          <w:sz w:val="22"/>
          <w:szCs w:val="22"/>
        </w:rPr>
        <w:t xml:space="preserve"> </w:t>
      </w:r>
      <w:r w:rsidRPr="00E810A1">
        <w:rPr>
          <w:spacing w:val="-1"/>
          <w:sz w:val="22"/>
          <w:szCs w:val="22"/>
        </w:rPr>
        <w:t>м</w:t>
      </w:r>
      <w:r w:rsidRPr="00E810A1">
        <w:rPr>
          <w:sz w:val="22"/>
          <w:szCs w:val="22"/>
        </w:rPr>
        <w:t>оре,</w:t>
      </w:r>
      <w:r w:rsidRPr="00E810A1">
        <w:rPr>
          <w:spacing w:val="40"/>
          <w:sz w:val="22"/>
          <w:szCs w:val="22"/>
        </w:rPr>
        <w:t xml:space="preserve"> </w:t>
      </w:r>
      <w:r w:rsidRPr="00E810A1">
        <w:rPr>
          <w:sz w:val="22"/>
          <w:szCs w:val="22"/>
        </w:rPr>
        <w:t>в</w:t>
      </w:r>
      <w:r w:rsidRPr="00E810A1">
        <w:rPr>
          <w:spacing w:val="40"/>
          <w:sz w:val="22"/>
          <w:szCs w:val="22"/>
        </w:rPr>
        <w:t xml:space="preserve"> </w:t>
      </w:r>
      <w:r w:rsidRPr="00E810A1">
        <w:rPr>
          <w:spacing w:val="-2"/>
          <w:sz w:val="22"/>
          <w:szCs w:val="22"/>
        </w:rPr>
        <w:t>в</w:t>
      </w:r>
      <w:r w:rsidRPr="00E810A1">
        <w:rPr>
          <w:spacing w:val="3"/>
          <w:sz w:val="22"/>
          <w:szCs w:val="22"/>
        </w:rPr>
        <w:t>о</w:t>
      </w:r>
      <w:r w:rsidRPr="00E810A1">
        <w:rPr>
          <w:sz w:val="22"/>
          <w:szCs w:val="22"/>
        </w:rPr>
        <w:t>з</w:t>
      </w:r>
      <w:r w:rsidRPr="00E810A1">
        <w:rPr>
          <w:spacing w:val="1"/>
          <w:sz w:val="22"/>
          <w:szCs w:val="22"/>
        </w:rPr>
        <w:t>д</w:t>
      </w:r>
      <w:r w:rsidRPr="00E810A1">
        <w:rPr>
          <w:spacing w:val="-2"/>
          <w:sz w:val="22"/>
          <w:szCs w:val="22"/>
        </w:rPr>
        <w:t>у</w:t>
      </w:r>
      <w:r w:rsidRPr="00E810A1">
        <w:rPr>
          <w:sz w:val="22"/>
          <w:szCs w:val="22"/>
        </w:rPr>
        <w:t>хе,</w:t>
      </w:r>
      <w:r w:rsidRPr="00E810A1">
        <w:rPr>
          <w:spacing w:val="40"/>
          <w:sz w:val="22"/>
          <w:szCs w:val="22"/>
        </w:rPr>
        <w:t xml:space="preserve"> </w:t>
      </w:r>
      <w:r w:rsidRPr="00E810A1">
        <w:rPr>
          <w:spacing w:val="-1"/>
          <w:sz w:val="22"/>
          <w:szCs w:val="22"/>
        </w:rPr>
        <w:t>г</w:t>
      </w:r>
      <w:r w:rsidRPr="00E810A1">
        <w:rPr>
          <w:sz w:val="22"/>
          <w:szCs w:val="22"/>
        </w:rPr>
        <w:t>ипо</w:t>
      </w:r>
      <w:r w:rsidRPr="00E810A1">
        <w:rPr>
          <w:spacing w:val="1"/>
          <w:sz w:val="22"/>
          <w:szCs w:val="22"/>
        </w:rPr>
        <w:t>к</w:t>
      </w:r>
      <w:r w:rsidRPr="00E810A1">
        <w:rPr>
          <w:spacing w:val="-1"/>
          <w:sz w:val="22"/>
          <w:szCs w:val="22"/>
        </w:rPr>
        <w:t>с</w:t>
      </w:r>
      <w:r w:rsidRPr="00E810A1">
        <w:rPr>
          <w:sz w:val="22"/>
          <w:szCs w:val="22"/>
        </w:rPr>
        <w:t>и</w:t>
      </w:r>
      <w:r w:rsidRPr="00E810A1">
        <w:rPr>
          <w:spacing w:val="1"/>
          <w:sz w:val="22"/>
          <w:szCs w:val="22"/>
        </w:rPr>
        <w:t>и</w:t>
      </w:r>
      <w:r w:rsidRPr="00E810A1">
        <w:rPr>
          <w:sz w:val="22"/>
          <w:szCs w:val="22"/>
        </w:rPr>
        <w:t>.</w:t>
      </w:r>
      <w:r w:rsidRPr="00E810A1">
        <w:rPr>
          <w:spacing w:val="37"/>
          <w:sz w:val="22"/>
          <w:szCs w:val="22"/>
        </w:rPr>
        <w:t xml:space="preserve"> </w:t>
      </w:r>
      <w:r w:rsidRPr="00E810A1">
        <w:rPr>
          <w:sz w:val="22"/>
          <w:szCs w:val="22"/>
        </w:rPr>
        <w:t>Так</w:t>
      </w:r>
      <w:r w:rsidRPr="00E810A1">
        <w:rPr>
          <w:spacing w:val="2"/>
          <w:sz w:val="22"/>
          <w:szCs w:val="22"/>
        </w:rPr>
        <w:t>и</w:t>
      </w:r>
      <w:r w:rsidRPr="00E810A1">
        <w:rPr>
          <w:sz w:val="22"/>
          <w:szCs w:val="22"/>
        </w:rPr>
        <w:t>е</w:t>
      </w:r>
      <w:r w:rsidRPr="00E810A1">
        <w:rPr>
          <w:spacing w:val="38"/>
          <w:sz w:val="22"/>
          <w:szCs w:val="22"/>
        </w:rPr>
        <w:t xml:space="preserve"> </w:t>
      </w:r>
      <w:r w:rsidRPr="00E810A1">
        <w:rPr>
          <w:sz w:val="22"/>
          <w:szCs w:val="22"/>
        </w:rPr>
        <w:t>сп</w:t>
      </w:r>
      <w:r w:rsidRPr="00E810A1">
        <w:rPr>
          <w:spacing w:val="1"/>
          <w:sz w:val="22"/>
          <w:szCs w:val="22"/>
        </w:rPr>
        <w:t>о</w:t>
      </w:r>
      <w:r w:rsidRPr="00E810A1">
        <w:rPr>
          <w:spacing w:val="-1"/>
          <w:sz w:val="22"/>
          <w:szCs w:val="22"/>
        </w:rPr>
        <w:t>со</w:t>
      </w:r>
      <w:r w:rsidRPr="00E810A1">
        <w:rPr>
          <w:sz w:val="22"/>
          <w:szCs w:val="22"/>
        </w:rPr>
        <w:t>бн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 м</w:t>
      </w:r>
      <w:r w:rsidRPr="00E810A1">
        <w:rPr>
          <w:spacing w:val="1"/>
          <w:sz w:val="22"/>
          <w:szCs w:val="22"/>
        </w:rPr>
        <w:t>о</w:t>
      </w:r>
      <w:r w:rsidRPr="00E810A1">
        <w:rPr>
          <w:sz w:val="22"/>
          <w:szCs w:val="22"/>
        </w:rPr>
        <w:t>жно</w:t>
      </w:r>
      <w:r w:rsidRPr="00E810A1">
        <w:rPr>
          <w:spacing w:val="90"/>
          <w:sz w:val="22"/>
          <w:szCs w:val="22"/>
        </w:rPr>
        <w:t xml:space="preserve"> </w:t>
      </w:r>
      <w:r w:rsidRPr="00E810A1">
        <w:rPr>
          <w:spacing w:val="1"/>
          <w:sz w:val="22"/>
          <w:szCs w:val="22"/>
        </w:rPr>
        <w:t>р</w:t>
      </w:r>
      <w:r w:rsidRPr="00E810A1">
        <w:rPr>
          <w:sz w:val="22"/>
          <w:szCs w:val="22"/>
        </w:rPr>
        <w:t>а</w:t>
      </w:r>
      <w:r w:rsidRPr="00E810A1">
        <w:rPr>
          <w:spacing w:val="1"/>
          <w:sz w:val="22"/>
          <w:szCs w:val="22"/>
        </w:rPr>
        <w:t>з</w:t>
      </w:r>
      <w:r w:rsidRPr="00E810A1">
        <w:rPr>
          <w:sz w:val="22"/>
          <w:szCs w:val="22"/>
        </w:rPr>
        <w:t>вив</w:t>
      </w:r>
      <w:r w:rsidRPr="00E810A1">
        <w:rPr>
          <w:spacing w:val="1"/>
          <w:sz w:val="22"/>
          <w:szCs w:val="22"/>
        </w:rPr>
        <w:t>а</w:t>
      </w:r>
      <w:r w:rsidRPr="00E810A1">
        <w:rPr>
          <w:sz w:val="22"/>
          <w:szCs w:val="22"/>
        </w:rPr>
        <w:t>т</w:t>
      </w:r>
      <w:r w:rsidRPr="00E810A1">
        <w:rPr>
          <w:spacing w:val="1"/>
          <w:sz w:val="22"/>
          <w:szCs w:val="22"/>
        </w:rPr>
        <w:t>ь</w:t>
      </w:r>
      <w:r w:rsidRPr="00E810A1">
        <w:rPr>
          <w:spacing w:val="88"/>
          <w:sz w:val="22"/>
          <w:szCs w:val="22"/>
        </w:rPr>
        <w:t xml:space="preserve"> </w:t>
      </w:r>
      <w:r w:rsidRPr="00E810A1">
        <w:rPr>
          <w:sz w:val="22"/>
          <w:szCs w:val="22"/>
        </w:rPr>
        <w:t>п</w:t>
      </w:r>
      <w:r w:rsidRPr="00E810A1">
        <w:rPr>
          <w:spacing w:val="-3"/>
          <w:sz w:val="22"/>
          <w:szCs w:val="22"/>
        </w:rPr>
        <w:t>у</w:t>
      </w:r>
      <w:r w:rsidRPr="00E810A1">
        <w:rPr>
          <w:sz w:val="22"/>
          <w:szCs w:val="22"/>
        </w:rPr>
        <w:t>те</w:t>
      </w:r>
      <w:r w:rsidRPr="00E810A1">
        <w:rPr>
          <w:spacing w:val="1"/>
          <w:sz w:val="22"/>
          <w:szCs w:val="22"/>
        </w:rPr>
        <w:t>м</w:t>
      </w:r>
      <w:r w:rsidRPr="00E810A1">
        <w:rPr>
          <w:spacing w:val="92"/>
          <w:sz w:val="22"/>
          <w:szCs w:val="22"/>
        </w:rPr>
        <w:t xml:space="preserve"> </w:t>
      </w:r>
      <w:r w:rsidRPr="00E810A1">
        <w:rPr>
          <w:sz w:val="22"/>
          <w:szCs w:val="22"/>
        </w:rPr>
        <w:t>з</w:t>
      </w:r>
      <w:r w:rsidRPr="00E810A1">
        <w:rPr>
          <w:spacing w:val="1"/>
          <w:sz w:val="22"/>
          <w:szCs w:val="22"/>
        </w:rPr>
        <w:t>а</w:t>
      </w:r>
      <w:r w:rsidRPr="00E810A1">
        <w:rPr>
          <w:spacing w:val="3"/>
          <w:sz w:val="22"/>
          <w:szCs w:val="22"/>
        </w:rPr>
        <w:t>к</w:t>
      </w:r>
      <w:r w:rsidRPr="00E810A1">
        <w:rPr>
          <w:sz w:val="22"/>
          <w:szCs w:val="22"/>
        </w:rPr>
        <w:t>а</w:t>
      </w:r>
      <w:r w:rsidRPr="00E810A1">
        <w:rPr>
          <w:spacing w:val="1"/>
          <w:sz w:val="22"/>
          <w:szCs w:val="22"/>
        </w:rPr>
        <w:t>л</w:t>
      </w:r>
      <w:r w:rsidRPr="00E810A1">
        <w:rPr>
          <w:sz w:val="22"/>
          <w:szCs w:val="22"/>
        </w:rPr>
        <w:t>ивания,</w:t>
      </w:r>
      <w:r w:rsidRPr="00E810A1">
        <w:rPr>
          <w:spacing w:val="91"/>
          <w:sz w:val="22"/>
          <w:szCs w:val="22"/>
        </w:rPr>
        <w:t xml:space="preserve"> </w:t>
      </w:r>
      <w:r w:rsidRPr="00E810A1">
        <w:rPr>
          <w:spacing w:val="1"/>
          <w:sz w:val="22"/>
          <w:szCs w:val="22"/>
        </w:rPr>
        <w:t>до</w:t>
      </w:r>
      <w:r w:rsidRPr="00E810A1">
        <w:rPr>
          <w:spacing w:val="-1"/>
          <w:sz w:val="22"/>
          <w:szCs w:val="22"/>
        </w:rPr>
        <w:t>з</w:t>
      </w:r>
      <w:r w:rsidRPr="00E810A1">
        <w:rPr>
          <w:sz w:val="22"/>
          <w:szCs w:val="22"/>
        </w:rPr>
        <w:t>иро</w:t>
      </w:r>
      <w:r w:rsidRPr="00E810A1">
        <w:rPr>
          <w:spacing w:val="1"/>
          <w:sz w:val="22"/>
          <w:szCs w:val="22"/>
        </w:rPr>
        <w:t>в</w:t>
      </w:r>
      <w:r w:rsidRPr="00E810A1">
        <w:rPr>
          <w:spacing w:val="-2"/>
          <w:sz w:val="22"/>
          <w:szCs w:val="22"/>
        </w:rPr>
        <w:t>а</w:t>
      </w:r>
      <w:r w:rsidRPr="00E810A1">
        <w:rPr>
          <w:sz w:val="22"/>
          <w:szCs w:val="22"/>
        </w:rPr>
        <w:t>нн</w:t>
      </w:r>
      <w:r w:rsidRPr="00E810A1">
        <w:rPr>
          <w:spacing w:val="-1"/>
          <w:sz w:val="22"/>
          <w:szCs w:val="22"/>
        </w:rPr>
        <w:t>о</w:t>
      </w:r>
      <w:r w:rsidRPr="00E810A1">
        <w:rPr>
          <w:sz w:val="22"/>
          <w:szCs w:val="22"/>
        </w:rPr>
        <w:t>й</w:t>
      </w:r>
      <w:r w:rsidRPr="00E810A1">
        <w:rPr>
          <w:spacing w:val="93"/>
          <w:sz w:val="22"/>
          <w:szCs w:val="22"/>
        </w:rPr>
        <w:t xml:space="preserve"> </w:t>
      </w:r>
      <w:r w:rsidRPr="00E810A1">
        <w:rPr>
          <w:sz w:val="22"/>
          <w:szCs w:val="22"/>
        </w:rPr>
        <w:t>т</w:t>
      </w:r>
      <w:r w:rsidRPr="00E810A1">
        <w:rPr>
          <w:spacing w:val="-1"/>
          <w:sz w:val="22"/>
          <w:szCs w:val="22"/>
        </w:rPr>
        <w:t>е</w:t>
      </w:r>
      <w:r w:rsidRPr="00E810A1">
        <w:rPr>
          <w:sz w:val="22"/>
          <w:szCs w:val="22"/>
        </w:rPr>
        <w:t>п</w:t>
      </w:r>
      <w:r w:rsidRPr="00E810A1">
        <w:rPr>
          <w:spacing w:val="-2"/>
          <w:sz w:val="22"/>
          <w:szCs w:val="22"/>
        </w:rPr>
        <w:t>л</w:t>
      </w:r>
      <w:r w:rsidRPr="00E810A1">
        <w:rPr>
          <w:spacing w:val="1"/>
          <w:sz w:val="22"/>
          <w:szCs w:val="22"/>
        </w:rPr>
        <w:t>о</w:t>
      </w:r>
      <w:r w:rsidRPr="00E810A1">
        <w:rPr>
          <w:sz w:val="22"/>
          <w:szCs w:val="22"/>
        </w:rPr>
        <w:t>вой</w:t>
      </w:r>
      <w:r w:rsidRPr="00E810A1">
        <w:rPr>
          <w:spacing w:val="92"/>
          <w:sz w:val="22"/>
          <w:szCs w:val="22"/>
        </w:rPr>
        <w:t xml:space="preserve"> </w:t>
      </w:r>
      <w:r w:rsidRPr="00E810A1">
        <w:rPr>
          <w:spacing w:val="-1"/>
          <w:sz w:val="22"/>
          <w:szCs w:val="22"/>
        </w:rPr>
        <w:t>т</w:t>
      </w:r>
      <w:r w:rsidRPr="00E810A1">
        <w:rPr>
          <w:sz w:val="22"/>
          <w:szCs w:val="22"/>
        </w:rPr>
        <w:t>р</w:t>
      </w:r>
      <w:r w:rsidRPr="00E810A1">
        <w:rPr>
          <w:spacing w:val="-1"/>
          <w:sz w:val="22"/>
          <w:szCs w:val="22"/>
        </w:rPr>
        <w:t>е</w:t>
      </w:r>
      <w:r w:rsidRPr="00E810A1">
        <w:rPr>
          <w:sz w:val="22"/>
          <w:szCs w:val="22"/>
        </w:rPr>
        <w:t>ниров</w:t>
      </w:r>
      <w:r w:rsidRPr="00E810A1">
        <w:rPr>
          <w:spacing w:val="1"/>
          <w:sz w:val="22"/>
          <w:szCs w:val="22"/>
        </w:rPr>
        <w:t>к</w:t>
      </w:r>
      <w:r w:rsidRPr="00E810A1">
        <w:rPr>
          <w:sz w:val="22"/>
          <w:szCs w:val="22"/>
        </w:rPr>
        <w:t>и, с</w:t>
      </w:r>
      <w:r w:rsidRPr="00E810A1">
        <w:rPr>
          <w:spacing w:val="1"/>
          <w:sz w:val="22"/>
          <w:szCs w:val="22"/>
        </w:rPr>
        <w:t>п</w:t>
      </w:r>
      <w:r w:rsidRPr="00E810A1">
        <w:rPr>
          <w:spacing w:val="-1"/>
          <w:sz w:val="22"/>
          <w:szCs w:val="22"/>
        </w:rPr>
        <w:t>е</w:t>
      </w:r>
      <w:r w:rsidRPr="00E810A1">
        <w:rPr>
          <w:sz w:val="22"/>
          <w:szCs w:val="22"/>
        </w:rPr>
        <w:t>ц</w:t>
      </w:r>
      <w:r w:rsidRPr="00E810A1">
        <w:rPr>
          <w:spacing w:val="1"/>
          <w:sz w:val="22"/>
          <w:szCs w:val="22"/>
        </w:rPr>
        <w:t>иа</w:t>
      </w:r>
      <w:r w:rsidRPr="00E810A1">
        <w:rPr>
          <w:sz w:val="22"/>
          <w:szCs w:val="22"/>
        </w:rPr>
        <w:t>ль</w:t>
      </w:r>
      <w:r w:rsidRPr="00E810A1">
        <w:rPr>
          <w:spacing w:val="-1"/>
          <w:sz w:val="22"/>
          <w:szCs w:val="22"/>
        </w:rPr>
        <w:t>н</w:t>
      </w:r>
      <w:r w:rsidRPr="00E810A1">
        <w:rPr>
          <w:sz w:val="22"/>
          <w:szCs w:val="22"/>
        </w:rPr>
        <w:t>ы</w:t>
      </w:r>
      <w:r w:rsidRPr="00E810A1">
        <w:rPr>
          <w:spacing w:val="-1"/>
          <w:sz w:val="22"/>
          <w:szCs w:val="22"/>
        </w:rPr>
        <w:t>м</w:t>
      </w:r>
      <w:r w:rsidRPr="00E810A1">
        <w:rPr>
          <w:sz w:val="22"/>
          <w:szCs w:val="22"/>
        </w:rPr>
        <w:t>и</w:t>
      </w:r>
      <w:r w:rsidRPr="00E810A1">
        <w:rPr>
          <w:spacing w:val="40"/>
          <w:sz w:val="22"/>
          <w:szCs w:val="22"/>
        </w:rPr>
        <w:t xml:space="preserve"> </w:t>
      </w:r>
      <w:r w:rsidRPr="00E810A1">
        <w:rPr>
          <w:sz w:val="22"/>
          <w:szCs w:val="22"/>
        </w:rPr>
        <w:t>уп</w:t>
      </w:r>
      <w:r w:rsidRPr="00E810A1">
        <w:rPr>
          <w:spacing w:val="1"/>
          <w:sz w:val="22"/>
          <w:szCs w:val="22"/>
        </w:rPr>
        <w:t>р</w:t>
      </w:r>
      <w:r w:rsidRPr="00E810A1">
        <w:rPr>
          <w:spacing w:val="-1"/>
          <w:sz w:val="22"/>
          <w:szCs w:val="22"/>
        </w:rPr>
        <w:t>а</w:t>
      </w:r>
      <w:r w:rsidRPr="00E810A1">
        <w:rPr>
          <w:sz w:val="22"/>
          <w:szCs w:val="22"/>
        </w:rPr>
        <w:t>ж</w:t>
      </w:r>
      <w:r w:rsidRPr="00E810A1">
        <w:rPr>
          <w:spacing w:val="1"/>
          <w:sz w:val="22"/>
          <w:szCs w:val="22"/>
        </w:rPr>
        <w:t>н</w:t>
      </w:r>
      <w:r w:rsidRPr="00E810A1">
        <w:rPr>
          <w:sz w:val="22"/>
          <w:szCs w:val="22"/>
        </w:rPr>
        <w:t>ениям</w:t>
      </w:r>
      <w:r w:rsidRPr="00E810A1">
        <w:rPr>
          <w:spacing w:val="1"/>
          <w:sz w:val="22"/>
          <w:szCs w:val="22"/>
        </w:rPr>
        <w:t>и</w:t>
      </w:r>
      <w:r w:rsidRPr="00E810A1">
        <w:rPr>
          <w:sz w:val="22"/>
          <w:szCs w:val="22"/>
        </w:rPr>
        <w:t>,</w:t>
      </w:r>
      <w:r w:rsidRPr="00E810A1">
        <w:rPr>
          <w:spacing w:val="39"/>
          <w:sz w:val="22"/>
          <w:szCs w:val="22"/>
        </w:rPr>
        <w:t xml:space="preserve"> </w:t>
      </w:r>
      <w:r w:rsidRPr="00E810A1">
        <w:rPr>
          <w:spacing w:val="-1"/>
          <w:sz w:val="22"/>
          <w:szCs w:val="22"/>
        </w:rPr>
        <w:t>в</w:t>
      </w:r>
      <w:r w:rsidRPr="00E810A1">
        <w:rPr>
          <w:sz w:val="22"/>
          <w:szCs w:val="22"/>
        </w:rPr>
        <w:t>о</w:t>
      </w:r>
      <w:r w:rsidRPr="00E810A1">
        <w:rPr>
          <w:spacing w:val="-1"/>
          <w:sz w:val="22"/>
          <w:szCs w:val="22"/>
        </w:rPr>
        <w:t>з</w:t>
      </w:r>
      <w:r w:rsidRPr="00E810A1">
        <w:rPr>
          <w:sz w:val="22"/>
          <w:szCs w:val="22"/>
        </w:rPr>
        <w:t>де</w:t>
      </w:r>
      <w:r w:rsidRPr="00E810A1">
        <w:rPr>
          <w:spacing w:val="2"/>
          <w:sz w:val="22"/>
          <w:szCs w:val="22"/>
        </w:rPr>
        <w:t>й</w:t>
      </w:r>
      <w:r w:rsidRPr="00E810A1">
        <w:rPr>
          <w:spacing w:val="-1"/>
          <w:sz w:val="22"/>
          <w:szCs w:val="22"/>
        </w:rPr>
        <w:t>с</w:t>
      </w:r>
      <w:r w:rsidRPr="00E810A1">
        <w:rPr>
          <w:spacing w:val="-3"/>
          <w:sz w:val="22"/>
          <w:szCs w:val="22"/>
        </w:rPr>
        <w:t>т</w:t>
      </w:r>
      <w:r w:rsidRPr="00E810A1">
        <w:rPr>
          <w:sz w:val="22"/>
          <w:szCs w:val="22"/>
        </w:rPr>
        <w:t>в</w:t>
      </w:r>
      <w:r w:rsidRPr="00E810A1">
        <w:rPr>
          <w:spacing w:val="-1"/>
          <w:sz w:val="22"/>
          <w:szCs w:val="22"/>
        </w:rPr>
        <w:t>у</w:t>
      </w:r>
      <w:r w:rsidRPr="00E810A1">
        <w:rPr>
          <w:sz w:val="22"/>
          <w:szCs w:val="22"/>
        </w:rPr>
        <w:t>ющи</w:t>
      </w:r>
      <w:r w:rsidRPr="00E810A1">
        <w:rPr>
          <w:spacing w:val="1"/>
          <w:sz w:val="22"/>
          <w:szCs w:val="22"/>
        </w:rPr>
        <w:t>м</w:t>
      </w:r>
      <w:r w:rsidRPr="00E810A1">
        <w:rPr>
          <w:sz w:val="22"/>
          <w:szCs w:val="22"/>
        </w:rPr>
        <w:t>и</w:t>
      </w:r>
      <w:r w:rsidRPr="00E810A1">
        <w:rPr>
          <w:spacing w:val="39"/>
          <w:sz w:val="22"/>
          <w:szCs w:val="22"/>
        </w:rPr>
        <w:t xml:space="preserve"> </w:t>
      </w:r>
      <w:r w:rsidRPr="00E810A1">
        <w:rPr>
          <w:spacing w:val="1"/>
          <w:sz w:val="22"/>
          <w:szCs w:val="22"/>
        </w:rPr>
        <w:t>на</w:t>
      </w:r>
      <w:r w:rsidRPr="00E810A1">
        <w:rPr>
          <w:spacing w:val="40"/>
          <w:sz w:val="22"/>
          <w:szCs w:val="22"/>
        </w:rPr>
        <w:t xml:space="preserve"> </w:t>
      </w:r>
      <w:r w:rsidRPr="00E810A1">
        <w:rPr>
          <w:sz w:val="22"/>
          <w:szCs w:val="22"/>
        </w:rPr>
        <w:t>в</w:t>
      </w:r>
      <w:r w:rsidRPr="00E810A1">
        <w:rPr>
          <w:spacing w:val="1"/>
          <w:sz w:val="22"/>
          <w:szCs w:val="22"/>
        </w:rPr>
        <w:t>е</w:t>
      </w:r>
      <w:r w:rsidRPr="00E810A1">
        <w:rPr>
          <w:sz w:val="22"/>
          <w:szCs w:val="22"/>
        </w:rPr>
        <w:t>с</w:t>
      </w:r>
      <w:r w:rsidRPr="00E810A1">
        <w:rPr>
          <w:spacing w:val="-2"/>
          <w:sz w:val="22"/>
          <w:szCs w:val="22"/>
        </w:rPr>
        <w:t>т</w:t>
      </w:r>
      <w:r w:rsidRPr="00E810A1">
        <w:rPr>
          <w:spacing w:val="-1"/>
          <w:sz w:val="22"/>
          <w:szCs w:val="22"/>
        </w:rPr>
        <w:t>и</w:t>
      </w:r>
      <w:r w:rsidRPr="00E810A1">
        <w:rPr>
          <w:spacing w:val="1"/>
          <w:sz w:val="22"/>
          <w:szCs w:val="22"/>
        </w:rPr>
        <w:t>б</w:t>
      </w:r>
      <w:r w:rsidRPr="00E810A1">
        <w:rPr>
          <w:spacing w:val="-3"/>
          <w:sz w:val="22"/>
          <w:szCs w:val="22"/>
        </w:rPr>
        <w:t>у</w:t>
      </w:r>
      <w:r w:rsidRPr="00E810A1">
        <w:rPr>
          <w:sz w:val="22"/>
          <w:szCs w:val="22"/>
        </w:rPr>
        <w:t>ля</w:t>
      </w:r>
      <w:r w:rsidRPr="00E810A1">
        <w:rPr>
          <w:spacing w:val="1"/>
          <w:sz w:val="22"/>
          <w:szCs w:val="22"/>
        </w:rPr>
        <w:t>рн</w:t>
      </w:r>
      <w:r w:rsidRPr="00E810A1">
        <w:rPr>
          <w:sz w:val="22"/>
          <w:szCs w:val="22"/>
        </w:rPr>
        <w:t>ый</w:t>
      </w:r>
      <w:r w:rsidRPr="00E810A1">
        <w:rPr>
          <w:spacing w:val="40"/>
          <w:sz w:val="22"/>
          <w:szCs w:val="22"/>
        </w:rPr>
        <w:t xml:space="preserve"> </w:t>
      </w:r>
      <w:r w:rsidRPr="00E810A1">
        <w:rPr>
          <w:spacing w:val="-1"/>
          <w:sz w:val="22"/>
          <w:szCs w:val="22"/>
        </w:rPr>
        <w:t>а</w:t>
      </w:r>
      <w:r w:rsidRPr="00E810A1">
        <w:rPr>
          <w:sz w:val="22"/>
          <w:szCs w:val="22"/>
        </w:rPr>
        <w:t>ппа</w:t>
      </w:r>
      <w:r w:rsidRPr="00E810A1">
        <w:rPr>
          <w:spacing w:val="1"/>
          <w:sz w:val="22"/>
          <w:szCs w:val="22"/>
        </w:rPr>
        <w:t>ра</w:t>
      </w:r>
      <w:r w:rsidRPr="00E810A1">
        <w:rPr>
          <w:sz w:val="22"/>
          <w:szCs w:val="22"/>
        </w:rPr>
        <w:t>т (</w:t>
      </w:r>
      <w:r w:rsidRPr="00E810A1">
        <w:rPr>
          <w:spacing w:val="1"/>
          <w:sz w:val="22"/>
          <w:szCs w:val="22"/>
        </w:rPr>
        <w:t>к</w:t>
      </w:r>
      <w:r w:rsidRPr="00E810A1">
        <w:rPr>
          <w:spacing w:val="-3"/>
          <w:sz w:val="22"/>
          <w:szCs w:val="22"/>
        </w:rPr>
        <w:t>у</w:t>
      </w:r>
      <w:r w:rsidRPr="00E810A1">
        <w:rPr>
          <w:sz w:val="22"/>
          <w:szCs w:val="22"/>
        </w:rPr>
        <w:t>вы</w:t>
      </w:r>
      <w:r w:rsidRPr="00E810A1">
        <w:rPr>
          <w:spacing w:val="2"/>
          <w:sz w:val="22"/>
          <w:szCs w:val="22"/>
        </w:rPr>
        <w:t>р</w:t>
      </w:r>
      <w:r w:rsidRPr="00E810A1">
        <w:rPr>
          <w:spacing w:val="1"/>
          <w:sz w:val="22"/>
          <w:szCs w:val="22"/>
        </w:rPr>
        <w:t>ки</w:t>
      </w:r>
      <w:r w:rsidRPr="00E810A1">
        <w:rPr>
          <w:sz w:val="22"/>
          <w:szCs w:val="22"/>
        </w:rPr>
        <w:t>,</w:t>
      </w:r>
      <w:r w:rsidRPr="00E810A1">
        <w:rPr>
          <w:spacing w:val="16"/>
          <w:sz w:val="22"/>
          <w:szCs w:val="22"/>
        </w:rPr>
        <w:t xml:space="preserve"> </w:t>
      </w:r>
      <w:r w:rsidRPr="00E810A1">
        <w:rPr>
          <w:spacing w:val="-2"/>
          <w:sz w:val="22"/>
          <w:szCs w:val="22"/>
        </w:rPr>
        <w:t>в</w:t>
      </w:r>
      <w:r w:rsidRPr="00E810A1">
        <w:rPr>
          <w:spacing w:val="1"/>
          <w:sz w:val="22"/>
          <w:szCs w:val="22"/>
        </w:rPr>
        <w:t>р</w:t>
      </w:r>
      <w:r w:rsidRPr="00E810A1">
        <w:rPr>
          <w:sz w:val="22"/>
          <w:szCs w:val="22"/>
        </w:rPr>
        <w:t>а</w:t>
      </w:r>
      <w:r w:rsidRPr="00E810A1">
        <w:rPr>
          <w:spacing w:val="1"/>
          <w:sz w:val="22"/>
          <w:szCs w:val="22"/>
        </w:rPr>
        <w:t>щ</w:t>
      </w:r>
      <w:r w:rsidRPr="00E810A1">
        <w:rPr>
          <w:spacing w:val="-1"/>
          <w:sz w:val="22"/>
          <w:szCs w:val="22"/>
        </w:rPr>
        <w:t>ен</w:t>
      </w:r>
      <w:r w:rsidRPr="00E810A1">
        <w:rPr>
          <w:sz w:val="22"/>
          <w:szCs w:val="22"/>
        </w:rPr>
        <w:t>ия</w:t>
      </w:r>
      <w:r w:rsidRPr="00E810A1">
        <w:rPr>
          <w:spacing w:val="14"/>
          <w:sz w:val="22"/>
          <w:szCs w:val="22"/>
        </w:rPr>
        <w:t xml:space="preserve"> </w:t>
      </w:r>
      <w:r w:rsidRPr="00E810A1">
        <w:rPr>
          <w:spacing w:val="1"/>
          <w:sz w:val="22"/>
          <w:szCs w:val="22"/>
        </w:rPr>
        <w:t>в</w:t>
      </w:r>
      <w:r w:rsidRPr="00E810A1">
        <w:rPr>
          <w:spacing w:val="15"/>
          <w:sz w:val="22"/>
          <w:szCs w:val="22"/>
        </w:rPr>
        <w:t xml:space="preserve"> </w:t>
      </w:r>
      <w:r w:rsidRPr="00E810A1">
        <w:rPr>
          <w:spacing w:val="2"/>
          <w:sz w:val="22"/>
          <w:szCs w:val="22"/>
        </w:rPr>
        <w:t>р</w:t>
      </w:r>
      <w:r w:rsidRPr="00E810A1">
        <w:rPr>
          <w:sz w:val="22"/>
          <w:szCs w:val="22"/>
        </w:rPr>
        <w:t>аз</w:t>
      </w:r>
      <w:r w:rsidRPr="00E810A1">
        <w:rPr>
          <w:spacing w:val="-2"/>
          <w:sz w:val="22"/>
          <w:szCs w:val="22"/>
        </w:rPr>
        <w:t>л</w:t>
      </w:r>
      <w:r w:rsidRPr="00E810A1">
        <w:rPr>
          <w:sz w:val="22"/>
          <w:szCs w:val="22"/>
        </w:rPr>
        <w:t>и</w:t>
      </w:r>
      <w:r w:rsidRPr="00E810A1">
        <w:rPr>
          <w:spacing w:val="-1"/>
          <w:sz w:val="22"/>
          <w:szCs w:val="22"/>
        </w:rPr>
        <w:t>ч</w:t>
      </w:r>
      <w:r w:rsidRPr="00E810A1">
        <w:rPr>
          <w:sz w:val="22"/>
          <w:szCs w:val="22"/>
        </w:rPr>
        <w:t>н</w:t>
      </w:r>
      <w:r w:rsidRPr="00E810A1">
        <w:rPr>
          <w:spacing w:val="1"/>
          <w:sz w:val="22"/>
          <w:szCs w:val="22"/>
        </w:rPr>
        <w:t>ы</w:t>
      </w:r>
      <w:r w:rsidRPr="00E810A1">
        <w:rPr>
          <w:sz w:val="22"/>
          <w:szCs w:val="22"/>
        </w:rPr>
        <w:t>х</w:t>
      </w:r>
      <w:r w:rsidRPr="00E810A1">
        <w:rPr>
          <w:spacing w:val="13"/>
          <w:sz w:val="22"/>
          <w:szCs w:val="22"/>
        </w:rPr>
        <w:t xml:space="preserve"> </w:t>
      </w:r>
      <w:r w:rsidRPr="00E810A1">
        <w:rPr>
          <w:spacing w:val="1"/>
          <w:sz w:val="22"/>
          <w:szCs w:val="22"/>
        </w:rPr>
        <w:t>пл</w:t>
      </w:r>
      <w:r w:rsidRPr="00E810A1">
        <w:rPr>
          <w:sz w:val="22"/>
          <w:szCs w:val="22"/>
        </w:rPr>
        <w:t>о</w:t>
      </w:r>
      <w:r w:rsidRPr="00E810A1">
        <w:rPr>
          <w:spacing w:val="-1"/>
          <w:sz w:val="22"/>
          <w:szCs w:val="22"/>
        </w:rPr>
        <w:t>ск</w:t>
      </w:r>
      <w:r w:rsidRPr="00E810A1">
        <w:rPr>
          <w:sz w:val="22"/>
          <w:szCs w:val="22"/>
        </w:rPr>
        <w:t>ос</w:t>
      </w:r>
      <w:r w:rsidRPr="00E810A1">
        <w:rPr>
          <w:spacing w:val="1"/>
          <w:sz w:val="22"/>
          <w:szCs w:val="22"/>
        </w:rPr>
        <w:t>т</w:t>
      </w:r>
      <w:r w:rsidRPr="00E810A1">
        <w:rPr>
          <w:spacing w:val="-1"/>
          <w:sz w:val="22"/>
          <w:szCs w:val="22"/>
        </w:rPr>
        <w:t>я</w:t>
      </w:r>
      <w:r w:rsidRPr="00E810A1">
        <w:rPr>
          <w:sz w:val="22"/>
          <w:szCs w:val="22"/>
        </w:rPr>
        <w:t>х)</w:t>
      </w:r>
      <w:r w:rsidRPr="00E810A1">
        <w:rPr>
          <w:spacing w:val="1"/>
          <w:sz w:val="22"/>
          <w:szCs w:val="22"/>
        </w:rPr>
        <w:t>,</w:t>
      </w:r>
      <w:r w:rsidRPr="00E810A1">
        <w:rPr>
          <w:spacing w:val="15"/>
          <w:sz w:val="22"/>
          <w:szCs w:val="22"/>
        </w:rPr>
        <w:t xml:space="preserve"> </w:t>
      </w:r>
      <w:r w:rsidRPr="00E810A1">
        <w:rPr>
          <w:spacing w:val="-2"/>
          <w:sz w:val="22"/>
          <w:szCs w:val="22"/>
        </w:rPr>
        <w:t>у</w:t>
      </w:r>
      <w:r w:rsidRPr="00E810A1">
        <w:rPr>
          <w:sz w:val="22"/>
          <w:szCs w:val="22"/>
        </w:rPr>
        <w:t>к</w:t>
      </w:r>
      <w:r w:rsidRPr="00E810A1">
        <w:rPr>
          <w:spacing w:val="1"/>
          <w:sz w:val="22"/>
          <w:szCs w:val="22"/>
        </w:rPr>
        <w:t>р</w:t>
      </w:r>
      <w:r w:rsidRPr="00E810A1">
        <w:rPr>
          <w:spacing w:val="-1"/>
          <w:sz w:val="22"/>
          <w:szCs w:val="22"/>
        </w:rPr>
        <w:t>е</w:t>
      </w:r>
      <w:r w:rsidRPr="00E810A1">
        <w:rPr>
          <w:sz w:val="22"/>
          <w:szCs w:val="22"/>
        </w:rPr>
        <w:t>п</w:t>
      </w:r>
      <w:r w:rsidRPr="00E810A1">
        <w:rPr>
          <w:spacing w:val="1"/>
          <w:sz w:val="22"/>
          <w:szCs w:val="22"/>
        </w:rPr>
        <w:t>л</w:t>
      </w:r>
      <w:r w:rsidRPr="00E810A1">
        <w:rPr>
          <w:sz w:val="22"/>
          <w:szCs w:val="22"/>
        </w:rPr>
        <w:t>е</w:t>
      </w:r>
      <w:r w:rsidRPr="00E810A1">
        <w:rPr>
          <w:spacing w:val="-1"/>
          <w:sz w:val="22"/>
          <w:szCs w:val="22"/>
        </w:rPr>
        <w:t>н</w:t>
      </w:r>
      <w:r w:rsidRPr="00E810A1">
        <w:rPr>
          <w:sz w:val="22"/>
          <w:szCs w:val="22"/>
        </w:rPr>
        <w:t>и</w:t>
      </w:r>
      <w:r w:rsidRPr="00E810A1">
        <w:rPr>
          <w:spacing w:val="-1"/>
          <w:sz w:val="22"/>
          <w:szCs w:val="22"/>
        </w:rPr>
        <w:t>е</w:t>
      </w:r>
      <w:r w:rsidRPr="00E810A1">
        <w:rPr>
          <w:sz w:val="22"/>
          <w:szCs w:val="22"/>
        </w:rPr>
        <w:t>м</w:t>
      </w:r>
      <w:r w:rsidRPr="00E810A1">
        <w:rPr>
          <w:spacing w:val="16"/>
          <w:sz w:val="22"/>
          <w:szCs w:val="22"/>
        </w:rPr>
        <w:t xml:space="preserve"> </w:t>
      </w:r>
      <w:r w:rsidRPr="00E810A1">
        <w:rPr>
          <w:sz w:val="22"/>
          <w:szCs w:val="22"/>
        </w:rPr>
        <w:t>м</w:t>
      </w:r>
      <w:r w:rsidRPr="00E810A1">
        <w:rPr>
          <w:spacing w:val="1"/>
          <w:sz w:val="22"/>
          <w:szCs w:val="22"/>
        </w:rPr>
        <w:t>ы</w:t>
      </w:r>
      <w:r w:rsidRPr="00E810A1">
        <w:rPr>
          <w:spacing w:val="-1"/>
          <w:sz w:val="22"/>
          <w:szCs w:val="22"/>
        </w:rPr>
        <w:t>ш</w:t>
      </w:r>
      <w:r w:rsidRPr="00E810A1">
        <w:rPr>
          <w:sz w:val="22"/>
          <w:szCs w:val="22"/>
        </w:rPr>
        <w:t>ц</w:t>
      </w:r>
      <w:r w:rsidRPr="00E810A1">
        <w:rPr>
          <w:spacing w:val="14"/>
          <w:sz w:val="22"/>
          <w:szCs w:val="22"/>
        </w:rPr>
        <w:t xml:space="preserve"> </w:t>
      </w:r>
      <w:r w:rsidRPr="00E810A1">
        <w:rPr>
          <w:sz w:val="22"/>
          <w:szCs w:val="22"/>
        </w:rPr>
        <w:t>бр</w:t>
      </w:r>
      <w:r w:rsidRPr="00E810A1">
        <w:rPr>
          <w:spacing w:val="1"/>
          <w:sz w:val="22"/>
          <w:szCs w:val="22"/>
        </w:rPr>
        <w:t>ю</w:t>
      </w:r>
      <w:r w:rsidRPr="00E810A1">
        <w:rPr>
          <w:sz w:val="22"/>
          <w:szCs w:val="22"/>
        </w:rPr>
        <w:t>ш</w:t>
      </w:r>
      <w:r w:rsidRPr="00E810A1">
        <w:rPr>
          <w:spacing w:val="-1"/>
          <w:sz w:val="22"/>
          <w:szCs w:val="22"/>
        </w:rPr>
        <w:t>н</w:t>
      </w:r>
      <w:r w:rsidRPr="00E810A1">
        <w:rPr>
          <w:spacing w:val="1"/>
          <w:sz w:val="22"/>
          <w:szCs w:val="22"/>
        </w:rPr>
        <w:t>о</w:t>
      </w:r>
      <w:r w:rsidRPr="00E810A1">
        <w:rPr>
          <w:spacing w:val="-1"/>
          <w:sz w:val="22"/>
          <w:szCs w:val="22"/>
        </w:rPr>
        <w:t>г</w:t>
      </w:r>
      <w:r w:rsidRPr="00E810A1">
        <w:rPr>
          <w:sz w:val="22"/>
          <w:szCs w:val="22"/>
        </w:rPr>
        <w:t>о п</w:t>
      </w:r>
      <w:r w:rsidRPr="00E810A1">
        <w:rPr>
          <w:spacing w:val="2"/>
          <w:sz w:val="22"/>
          <w:szCs w:val="22"/>
        </w:rPr>
        <w:t>р</w:t>
      </w:r>
      <w:r w:rsidRPr="00E810A1">
        <w:rPr>
          <w:spacing w:val="-1"/>
          <w:sz w:val="22"/>
          <w:szCs w:val="22"/>
        </w:rPr>
        <w:t>е</w:t>
      </w:r>
      <w:r w:rsidRPr="00E810A1">
        <w:rPr>
          <w:sz w:val="22"/>
          <w:szCs w:val="22"/>
        </w:rPr>
        <w:t>сса,</w:t>
      </w:r>
      <w:r w:rsidRPr="00E810A1">
        <w:rPr>
          <w:spacing w:val="9"/>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pacing w:val="-1"/>
          <w:sz w:val="22"/>
          <w:szCs w:val="22"/>
        </w:rPr>
        <w:t>а</w:t>
      </w:r>
      <w:r w:rsidRPr="00E810A1">
        <w:rPr>
          <w:sz w:val="22"/>
          <w:szCs w:val="22"/>
        </w:rPr>
        <w:t>жне</w:t>
      </w:r>
      <w:r w:rsidRPr="00E810A1">
        <w:rPr>
          <w:spacing w:val="-1"/>
          <w:sz w:val="22"/>
          <w:szCs w:val="22"/>
        </w:rPr>
        <w:t>н</w:t>
      </w:r>
      <w:r w:rsidRPr="00E810A1">
        <w:rPr>
          <w:sz w:val="22"/>
          <w:szCs w:val="22"/>
        </w:rPr>
        <w:t>иями</w:t>
      </w:r>
      <w:r w:rsidRPr="00E810A1">
        <w:rPr>
          <w:spacing w:val="7"/>
          <w:sz w:val="22"/>
          <w:szCs w:val="22"/>
        </w:rPr>
        <w:t xml:space="preserve"> </w:t>
      </w:r>
      <w:r w:rsidRPr="00E810A1">
        <w:rPr>
          <w:spacing w:val="1"/>
          <w:sz w:val="22"/>
          <w:szCs w:val="22"/>
        </w:rPr>
        <w:t>н</w:t>
      </w:r>
      <w:r w:rsidRPr="00E810A1">
        <w:rPr>
          <w:sz w:val="22"/>
          <w:szCs w:val="22"/>
        </w:rPr>
        <w:t>а</w:t>
      </w:r>
      <w:r w:rsidRPr="00E810A1">
        <w:rPr>
          <w:spacing w:val="9"/>
          <w:sz w:val="22"/>
          <w:szCs w:val="22"/>
        </w:rPr>
        <w:t xml:space="preserve"> </w:t>
      </w:r>
      <w:r w:rsidRPr="00E810A1">
        <w:rPr>
          <w:spacing w:val="-2"/>
          <w:sz w:val="22"/>
          <w:szCs w:val="22"/>
        </w:rPr>
        <w:t>в</w:t>
      </w:r>
      <w:r w:rsidRPr="00E810A1">
        <w:rPr>
          <w:spacing w:val="1"/>
          <w:sz w:val="22"/>
          <w:szCs w:val="22"/>
        </w:rPr>
        <w:t>ы</w:t>
      </w:r>
      <w:r w:rsidRPr="00E810A1">
        <w:rPr>
          <w:sz w:val="22"/>
          <w:szCs w:val="22"/>
        </w:rPr>
        <w:t>нос</w:t>
      </w:r>
      <w:r w:rsidRPr="00E810A1">
        <w:rPr>
          <w:spacing w:val="-1"/>
          <w:sz w:val="22"/>
          <w:szCs w:val="22"/>
        </w:rPr>
        <w:t>л</w:t>
      </w:r>
      <w:r w:rsidRPr="00E810A1">
        <w:rPr>
          <w:sz w:val="22"/>
          <w:szCs w:val="22"/>
        </w:rPr>
        <w:t>иво</w:t>
      </w:r>
      <w:r w:rsidRPr="00E810A1">
        <w:rPr>
          <w:spacing w:val="1"/>
          <w:sz w:val="22"/>
          <w:szCs w:val="22"/>
        </w:rPr>
        <w:t>с</w:t>
      </w:r>
      <w:r w:rsidRPr="00E810A1">
        <w:rPr>
          <w:sz w:val="22"/>
          <w:szCs w:val="22"/>
        </w:rPr>
        <w:t>т</w:t>
      </w:r>
      <w:r w:rsidRPr="00E810A1">
        <w:rPr>
          <w:spacing w:val="-2"/>
          <w:sz w:val="22"/>
          <w:szCs w:val="22"/>
        </w:rPr>
        <w:t>ь</w:t>
      </w:r>
      <w:r w:rsidRPr="00E810A1">
        <w:rPr>
          <w:sz w:val="22"/>
          <w:szCs w:val="22"/>
        </w:rPr>
        <w:t>,</w:t>
      </w:r>
      <w:r w:rsidRPr="00E810A1">
        <w:rPr>
          <w:spacing w:val="8"/>
          <w:sz w:val="22"/>
          <w:szCs w:val="22"/>
        </w:rPr>
        <w:t xml:space="preserve"> </w:t>
      </w:r>
      <w:r w:rsidRPr="00E810A1">
        <w:rPr>
          <w:spacing w:val="1"/>
          <w:sz w:val="22"/>
          <w:szCs w:val="22"/>
        </w:rPr>
        <w:t>п</w:t>
      </w:r>
      <w:r w:rsidRPr="00E810A1">
        <w:rPr>
          <w:sz w:val="22"/>
          <w:szCs w:val="22"/>
        </w:rPr>
        <w:t>ри</w:t>
      </w:r>
      <w:r w:rsidRPr="00E810A1">
        <w:rPr>
          <w:spacing w:val="7"/>
          <w:sz w:val="22"/>
          <w:szCs w:val="22"/>
        </w:rPr>
        <w:t xml:space="preserve"> </w:t>
      </w:r>
      <w:r w:rsidRPr="00E810A1">
        <w:rPr>
          <w:spacing w:val="1"/>
          <w:sz w:val="22"/>
          <w:szCs w:val="22"/>
        </w:rPr>
        <w:t>ко</w:t>
      </w:r>
      <w:r w:rsidRPr="00E810A1">
        <w:rPr>
          <w:spacing w:val="-1"/>
          <w:sz w:val="22"/>
          <w:szCs w:val="22"/>
        </w:rPr>
        <w:t>то</w:t>
      </w:r>
      <w:r w:rsidRPr="00E810A1">
        <w:rPr>
          <w:sz w:val="22"/>
          <w:szCs w:val="22"/>
        </w:rPr>
        <w:t>рых</w:t>
      </w:r>
      <w:r w:rsidRPr="00E810A1">
        <w:rPr>
          <w:spacing w:val="7"/>
          <w:sz w:val="22"/>
          <w:szCs w:val="22"/>
        </w:rPr>
        <w:t xml:space="preserve"> </w:t>
      </w:r>
      <w:r w:rsidRPr="00E810A1">
        <w:rPr>
          <w:spacing w:val="1"/>
          <w:sz w:val="22"/>
          <w:szCs w:val="22"/>
        </w:rPr>
        <w:t>в</w:t>
      </w:r>
      <w:r w:rsidRPr="00E810A1">
        <w:rPr>
          <w:sz w:val="22"/>
          <w:szCs w:val="22"/>
        </w:rPr>
        <w:t>о</w:t>
      </w:r>
      <w:r w:rsidRPr="00E810A1">
        <w:rPr>
          <w:spacing w:val="-1"/>
          <w:sz w:val="22"/>
          <w:szCs w:val="22"/>
        </w:rPr>
        <w:t>з</w:t>
      </w:r>
      <w:r w:rsidRPr="00E810A1">
        <w:rPr>
          <w:sz w:val="22"/>
          <w:szCs w:val="22"/>
        </w:rPr>
        <w:t>никае</w:t>
      </w:r>
      <w:r w:rsidRPr="00E810A1">
        <w:rPr>
          <w:spacing w:val="1"/>
          <w:sz w:val="22"/>
          <w:szCs w:val="22"/>
        </w:rPr>
        <w:t>т</w:t>
      </w:r>
      <w:r w:rsidRPr="00E810A1">
        <w:rPr>
          <w:spacing w:val="6"/>
          <w:sz w:val="22"/>
          <w:szCs w:val="22"/>
        </w:rPr>
        <w:t xml:space="preserve"> </w:t>
      </w:r>
      <w:r w:rsidRPr="00E810A1">
        <w:rPr>
          <w:spacing w:val="2"/>
          <w:sz w:val="22"/>
          <w:szCs w:val="22"/>
        </w:rPr>
        <w:t>д</w:t>
      </w:r>
      <w:r w:rsidRPr="00E810A1">
        <w:rPr>
          <w:sz w:val="22"/>
          <w:szCs w:val="22"/>
        </w:rPr>
        <w:t>вигате</w:t>
      </w:r>
      <w:r w:rsidRPr="00E810A1">
        <w:rPr>
          <w:spacing w:val="8"/>
          <w:sz w:val="22"/>
          <w:szCs w:val="22"/>
        </w:rPr>
        <w:t>л</w:t>
      </w:r>
      <w:r w:rsidRPr="00E810A1">
        <w:rPr>
          <w:spacing w:val="1"/>
          <w:sz w:val="22"/>
          <w:szCs w:val="22"/>
        </w:rPr>
        <w:t>ь</w:t>
      </w:r>
      <w:r w:rsidRPr="00E810A1">
        <w:rPr>
          <w:sz w:val="22"/>
          <w:szCs w:val="22"/>
        </w:rPr>
        <w:t>н</w:t>
      </w:r>
      <w:r w:rsidRPr="00E810A1">
        <w:rPr>
          <w:spacing w:val="-1"/>
          <w:sz w:val="22"/>
          <w:szCs w:val="22"/>
        </w:rPr>
        <w:t>а</w:t>
      </w:r>
      <w:r w:rsidRPr="00E810A1">
        <w:rPr>
          <w:sz w:val="22"/>
          <w:szCs w:val="22"/>
        </w:rPr>
        <w:t>я г</w:t>
      </w:r>
      <w:r w:rsidRPr="00E810A1">
        <w:rPr>
          <w:spacing w:val="1"/>
          <w:sz w:val="22"/>
          <w:szCs w:val="22"/>
        </w:rPr>
        <w:t>и</w:t>
      </w:r>
      <w:r w:rsidRPr="00E810A1">
        <w:rPr>
          <w:sz w:val="22"/>
          <w:szCs w:val="22"/>
        </w:rPr>
        <w:t>по</w:t>
      </w:r>
      <w:r w:rsidRPr="00E810A1">
        <w:rPr>
          <w:spacing w:val="1"/>
          <w:sz w:val="22"/>
          <w:szCs w:val="22"/>
        </w:rPr>
        <w:t>к</w:t>
      </w:r>
      <w:r w:rsidRPr="00E810A1">
        <w:rPr>
          <w:spacing w:val="-1"/>
          <w:sz w:val="22"/>
          <w:szCs w:val="22"/>
        </w:rPr>
        <w:t>с</w:t>
      </w:r>
      <w:r w:rsidRPr="00E810A1">
        <w:rPr>
          <w:sz w:val="22"/>
          <w:szCs w:val="22"/>
        </w:rPr>
        <w:t>ия</w:t>
      </w:r>
      <w:r w:rsidRPr="00E810A1">
        <w:rPr>
          <w:spacing w:val="-1"/>
          <w:sz w:val="22"/>
          <w:szCs w:val="22"/>
        </w:rPr>
        <w:t xml:space="preserve"> </w:t>
      </w:r>
      <w:r w:rsidRPr="00E810A1">
        <w:rPr>
          <w:sz w:val="22"/>
          <w:szCs w:val="22"/>
        </w:rPr>
        <w:t>и</w:t>
      </w:r>
      <w:r w:rsidRPr="00E810A1">
        <w:rPr>
          <w:spacing w:val="1"/>
          <w:sz w:val="22"/>
          <w:szCs w:val="22"/>
        </w:rPr>
        <w:t xml:space="preserve"> </w:t>
      </w:r>
      <w:r w:rsidRPr="00E810A1">
        <w:rPr>
          <w:sz w:val="22"/>
          <w:szCs w:val="22"/>
        </w:rPr>
        <w:t>т. д.</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pacing w:val="1"/>
          <w:sz w:val="22"/>
          <w:szCs w:val="22"/>
        </w:rPr>
        <w:t>Фо</w:t>
      </w:r>
      <w:r w:rsidRPr="00E810A1">
        <w:rPr>
          <w:spacing w:val="4"/>
          <w:sz w:val="22"/>
          <w:szCs w:val="22"/>
        </w:rPr>
        <w:t>р</w:t>
      </w:r>
      <w:r w:rsidRPr="00E810A1">
        <w:rPr>
          <w:spacing w:val="1"/>
          <w:sz w:val="22"/>
          <w:szCs w:val="22"/>
        </w:rPr>
        <w:t>м</w:t>
      </w:r>
      <w:r w:rsidRPr="00E810A1">
        <w:rPr>
          <w:sz w:val="22"/>
          <w:szCs w:val="22"/>
        </w:rPr>
        <w:t>и</w:t>
      </w:r>
      <w:r w:rsidRPr="00E810A1">
        <w:rPr>
          <w:spacing w:val="5"/>
          <w:sz w:val="22"/>
          <w:szCs w:val="22"/>
        </w:rPr>
        <w:t>р</w:t>
      </w:r>
      <w:r w:rsidRPr="00E810A1">
        <w:rPr>
          <w:spacing w:val="4"/>
          <w:sz w:val="22"/>
          <w:szCs w:val="22"/>
        </w:rPr>
        <w:t>о</w:t>
      </w:r>
      <w:r w:rsidRPr="00E810A1">
        <w:rPr>
          <w:sz w:val="22"/>
          <w:szCs w:val="22"/>
        </w:rPr>
        <w:t>в</w:t>
      </w:r>
      <w:r w:rsidRPr="00E810A1">
        <w:rPr>
          <w:spacing w:val="2"/>
          <w:sz w:val="22"/>
          <w:szCs w:val="22"/>
        </w:rPr>
        <w:t>ат</w:t>
      </w:r>
      <w:r w:rsidRPr="00E810A1">
        <w:rPr>
          <w:sz w:val="22"/>
          <w:szCs w:val="22"/>
        </w:rPr>
        <w:t>ь</w:t>
      </w:r>
      <w:r w:rsidRPr="00E810A1">
        <w:rPr>
          <w:spacing w:val="13"/>
          <w:sz w:val="22"/>
          <w:szCs w:val="22"/>
        </w:rPr>
        <w:t xml:space="preserve"> </w:t>
      </w:r>
      <w:r w:rsidRPr="00E810A1">
        <w:rPr>
          <w:spacing w:val="1"/>
          <w:sz w:val="22"/>
          <w:szCs w:val="22"/>
        </w:rPr>
        <w:t>с</w:t>
      </w:r>
      <w:r w:rsidRPr="00E810A1">
        <w:rPr>
          <w:spacing w:val="3"/>
          <w:sz w:val="22"/>
          <w:szCs w:val="22"/>
        </w:rPr>
        <w:t>п</w:t>
      </w:r>
      <w:r w:rsidRPr="00E810A1">
        <w:rPr>
          <w:sz w:val="22"/>
          <w:szCs w:val="22"/>
        </w:rPr>
        <w:t>е</w:t>
      </w:r>
      <w:r w:rsidRPr="00E810A1">
        <w:rPr>
          <w:spacing w:val="4"/>
          <w:sz w:val="22"/>
          <w:szCs w:val="22"/>
        </w:rPr>
        <w:t>ц</w:t>
      </w:r>
      <w:r w:rsidRPr="00E810A1">
        <w:rPr>
          <w:spacing w:val="1"/>
          <w:sz w:val="22"/>
          <w:szCs w:val="22"/>
        </w:rPr>
        <w:t>и</w:t>
      </w:r>
      <w:r w:rsidRPr="00E810A1">
        <w:rPr>
          <w:spacing w:val="3"/>
          <w:sz w:val="22"/>
          <w:szCs w:val="22"/>
        </w:rPr>
        <w:t>а</w:t>
      </w:r>
      <w:r w:rsidRPr="00E810A1">
        <w:rPr>
          <w:spacing w:val="1"/>
          <w:sz w:val="22"/>
          <w:szCs w:val="22"/>
        </w:rPr>
        <w:t>л</w:t>
      </w:r>
      <w:r w:rsidRPr="00E810A1">
        <w:rPr>
          <w:spacing w:val="2"/>
          <w:sz w:val="22"/>
          <w:szCs w:val="22"/>
        </w:rPr>
        <w:t>ь</w:t>
      </w:r>
      <w:r w:rsidRPr="00E810A1">
        <w:rPr>
          <w:spacing w:val="1"/>
          <w:sz w:val="22"/>
          <w:szCs w:val="22"/>
        </w:rPr>
        <w:t>н</w:t>
      </w:r>
      <w:r w:rsidRPr="00E810A1">
        <w:rPr>
          <w:spacing w:val="3"/>
          <w:sz w:val="22"/>
          <w:szCs w:val="22"/>
        </w:rPr>
        <w:t>ы</w:t>
      </w:r>
      <w:r w:rsidRPr="00E810A1">
        <w:rPr>
          <w:spacing w:val="1"/>
          <w:sz w:val="22"/>
          <w:szCs w:val="22"/>
        </w:rPr>
        <w:t>е</w:t>
      </w:r>
      <w:r w:rsidRPr="00E810A1">
        <w:rPr>
          <w:spacing w:val="14"/>
          <w:sz w:val="22"/>
          <w:szCs w:val="22"/>
        </w:rPr>
        <w:t xml:space="preserve"> </w:t>
      </w:r>
      <w:r w:rsidRPr="00E810A1">
        <w:rPr>
          <w:spacing w:val="3"/>
          <w:sz w:val="22"/>
          <w:szCs w:val="22"/>
        </w:rPr>
        <w:t>к</w:t>
      </w:r>
      <w:r w:rsidRPr="00E810A1">
        <w:rPr>
          <w:sz w:val="22"/>
          <w:szCs w:val="22"/>
        </w:rPr>
        <w:t>а</w:t>
      </w:r>
      <w:r w:rsidRPr="00E810A1">
        <w:rPr>
          <w:spacing w:val="3"/>
          <w:sz w:val="22"/>
          <w:szCs w:val="22"/>
        </w:rPr>
        <w:t>ч</w:t>
      </w:r>
      <w:r w:rsidRPr="00E810A1">
        <w:rPr>
          <w:sz w:val="22"/>
          <w:szCs w:val="22"/>
        </w:rPr>
        <w:t>е</w:t>
      </w:r>
      <w:r w:rsidRPr="00E810A1">
        <w:rPr>
          <w:spacing w:val="3"/>
          <w:sz w:val="22"/>
          <w:szCs w:val="22"/>
        </w:rPr>
        <w:t>с</w:t>
      </w:r>
      <w:r w:rsidRPr="00E810A1">
        <w:rPr>
          <w:spacing w:val="2"/>
          <w:sz w:val="22"/>
          <w:szCs w:val="22"/>
        </w:rPr>
        <w:t>тв</w:t>
      </w:r>
      <w:r w:rsidRPr="00E810A1">
        <w:rPr>
          <w:spacing w:val="1"/>
          <w:sz w:val="22"/>
          <w:szCs w:val="22"/>
        </w:rPr>
        <w:t>а</w:t>
      </w:r>
      <w:r w:rsidRPr="00E810A1">
        <w:rPr>
          <w:spacing w:val="14"/>
          <w:sz w:val="22"/>
          <w:szCs w:val="22"/>
        </w:rPr>
        <w:t xml:space="preserve"> </w:t>
      </w:r>
      <w:r w:rsidRPr="00E810A1">
        <w:rPr>
          <w:sz w:val="22"/>
          <w:szCs w:val="22"/>
        </w:rPr>
        <w:t>м</w:t>
      </w:r>
      <w:r w:rsidRPr="00E810A1">
        <w:rPr>
          <w:spacing w:val="1"/>
          <w:sz w:val="22"/>
          <w:szCs w:val="22"/>
        </w:rPr>
        <w:t>о</w:t>
      </w:r>
      <w:r w:rsidRPr="00E810A1">
        <w:rPr>
          <w:spacing w:val="3"/>
          <w:sz w:val="22"/>
          <w:szCs w:val="22"/>
        </w:rPr>
        <w:t>ж</w:t>
      </w:r>
      <w:r w:rsidRPr="00E810A1">
        <w:rPr>
          <w:spacing w:val="1"/>
          <w:sz w:val="22"/>
          <w:szCs w:val="22"/>
        </w:rPr>
        <w:t>но</w:t>
      </w:r>
      <w:r w:rsidRPr="00E810A1">
        <w:rPr>
          <w:spacing w:val="14"/>
          <w:sz w:val="22"/>
          <w:szCs w:val="22"/>
        </w:rPr>
        <w:t xml:space="preserve"> </w:t>
      </w:r>
      <w:r w:rsidRPr="00E810A1">
        <w:rPr>
          <w:spacing w:val="1"/>
          <w:sz w:val="22"/>
          <w:szCs w:val="22"/>
        </w:rPr>
        <w:t>в</w:t>
      </w:r>
      <w:r w:rsidRPr="00E810A1">
        <w:rPr>
          <w:spacing w:val="13"/>
          <w:sz w:val="22"/>
          <w:szCs w:val="22"/>
        </w:rPr>
        <w:t xml:space="preserve"> </w:t>
      </w:r>
      <w:r w:rsidRPr="00E810A1">
        <w:rPr>
          <w:spacing w:val="1"/>
          <w:sz w:val="22"/>
          <w:szCs w:val="22"/>
        </w:rPr>
        <w:t>п</w:t>
      </w:r>
      <w:r w:rsidRPr="00E810A1">
        <w:rPr>
          <w:spacing w:val="3"/>
          <w:sz w:val="22"/>
          <w:szCs w:val="22"/>
        </w:rPr>
        <w:t>р</w:t>
      </w:r>
      <w:r w:rsidRPr="00E810A1">
        <w:rPr>
          <w:spacing w:val="2"/>
          <w:sz w:val="22"/>
          <w:szCs w:val="22"/>
        </w:rPr>
        <w:t>о</w:t>
      </w:r>
      <w:r w:rsidRPr="00E810A1">
        <w:rPr>
          <w:spacing w:val="1"/>
          <w:sz w:val="22"/>
          <w:szCs w:val="22"/>
        </w:rPr>
        <w:t>ц</w:t>
      </w:r>
      <w:r w:rsidRPr="00E810A1">
        <w:rPr>
          <w:spacing w:val="2"/>
          <w:sz w:val="22"/>
          <w:szCs w:val="22"/>
        </w:rPr>
        <w:t>е</w:t>
      </w:r>
      <w:r w:rsidRPr="00E810A1">
        <w:rPr>
          <w:spacing w:val="3"/>
          <w:sz w:val="22"/>
          <w:szCs w:val="22"/>
        </w:rPr>
        <w:t>с</w:t>
      </w:r>
      <w:r w:rsidRPr="00E810A1">
        <w:rPr>
          <w:sz w:val="22"/>
          <w:szCs w:val="22"/>
        </w:rPr>
        <w:t>с</w:t>
      </w:r>
      <w:r w:rsidRPr="00E810A1">
        <w:rPr>
          <w:spacing w:val="1"/>
          <w:sz w:val="22"/>
          <w:szCs w:val="22"/>
        </w:rPr>
        <w:t>е</w:t>
      </w:r>
      <w:r w:rsidRPr="00E810A1">
        <w:rPr>
          <w:spacing w:val="16"/>
          <w:sz w:val="22"/>
          <w:szCs w:val="22"/>
        </w:rPr>
        <w:t xml:space="preserve"> </w:t>
      </w:r>
      <w:r w:rsidRPr="00E810A1">
        <w:rPr>
          <w:spacing w:val="1"/>
          <w:sz w:val="22"/>
          <w:szCs w:val="22"/>
        </w:rPr>
        <w:t>П</w:t>
      </w:r>
      <w:r w:rsidRPr="00E810A1">
        <w:rPr>
          <w:sz w:val="22"/>
          <w:szCs w:val="22"/>
        </w:rPr>
        <w:t>П</w:t>
      </w:r>
      <w:r w:rsidRPr="00E810A1">
        <w:rPr>
          <w:spacing w:val="1"/>
          <w:sz w:val="22"/>
          <w:szCs w:val="22"/>
        </w:rPr>
        <w:t>ФП</w:t>
      </w:r>
      <w:r w:rsidRPr="00E810A1">
        <w:rPr>
          <w:spacing w:val="14"/>
          <w:sz w:val="22"/>
          <w:szCs w:val="22"/>
        </w:rPr>
        <w:t xml:space="preserve"> </w:t>
      </w:r>
      <w:r w:rsidRPr="00E810A1">
        <w:rPr>
          <w:spacing w:val="4"/>
          <w:sz w:val="22"/>
          <w:szCs w:val="22"/>
        </w:rPr>
        <w:t>н</w:t>
      </w:r>
      <w:r w:rsidRPr="00E810A1">
        <w:rPr>
          <w:sz w:val="22"/>
          <w:szCs w:val="22"/>
        </w:rPr>
        <w:t>е</w:t>
      </w:r>
      <w:r w:rsidRPr="00E810A1">
        <w:rPr>
          <w:spacing w:val="14"/>
          <w:sz w:val="22"/>
          <w:szCs w:val="22"/>
        </w:rPr>
        <w:t xml:space="preserve"> </w:t>
      </w:r>
      <w:r w:rsidRPr="00E810A1">
        <w:rPr>
          <w:sz w:val="22"/>
          <w:szCs w:val="22"/>
        </w:rPr>
        <w:t>т</w:t>
      </w:r>
      <w:r w:rsidRPr="00E810A1">
        <w:rPr>
          <w:spacing w:val="4"/>
          <w:sz w:val="22"/>
          <w:szCs w:val="22"/>
        </w:rPr>
        <w:t>о</w:t>
      </w:r>
      <w:r w:rsidRPr="00E810A1">
        <w:rPr>
          <w:spacing w:val="17"/>
          <w:sz w:val="22"/>
          <w:szCs w:val="22"/>
        </w:rPr>
        <w:t>л</w:t>
      </w:r>
      <w:r w:rsidRPr="00E810A1">
        <w:rPr>
          <w:spacing w:val="2"/>
          <w:sz w:val="22"/>
          <w:szCs w:val="22"/>
        </w:rPr>
        <w:t>ьк</w:t>
      </w:r>
      <w:r w:rsidRPr="00E810A1">
        <w:rPr>
          <w:spacing w:val="1"/>
          <w:sz w:val="22"/>
          <w:szCs w:val="22"/>
        </w:rPr>
        <w:t>о</w:t>
      </w:r>
      <w:r w:rsidRPr="00E810A1">
        <w:rPr>
          <w:spacing w:val="34"/>
          <w:sz w:val="22"/>
          <w:szCs w:val="22"/>
        </w:rPr>
        <w:t xml:space="preserve"> </w:t>
      </w:r>
      <w:r w:rsidRPr="00E810A1">
        <w:rPr>
          <w:sz w:val="22"/>
          <w:szCs w:val="22"/>
        </w:rPr>
        <w:t>с</w:t>
      </w:r>
      <w:r w:rsidRPr="00E810A1">
        <w:rPr>
          <w:spacing w:val="33"/>
          <w:sz w:val="22"/>
          <w:szCs w:val="22"/>
        </w:rPr>
        <w:t xml:space="preserve"> </w:t>
      </w:r>
      <w:r w:rsidRPr="00E810A1">
        <w:rPr>
          <w:spacing w:val="1"/>
          <w:sz w:val="22"/>
          <w:szCs w:val="22"/>
        </w:rPr>
        <w:t>п</w:t>
      </w:r>
      <w:r w:rsidRPr="00E810A1">
        <w:rPr>
          <w:spacing w:val="4"/>
          <w:sz w:val="22"/>
          <w:szCs w:val="22"/>
        </w:rPr>
        <w:t>о</w:t>
      </w:r>
      <w:r w:rsidRPr="00E810A1">
        <w:rPr>
          <w:sz w:val="22"/>
          <w:szCs w:val="22"/>
        </w:rPr>
        <w:t>м</w:t>
      </w:r>
      <w:r w:rsidRPr="00E810A1">
        <w:rPr>
          <w:spacing w:val="4"/>
          <w:sz w:val="22"/>
          <w:szCs w:val="22"/>
        </w:rPr>
        <w:t>о</w:t>
      </w:r>
      <w:r w:rsidRPr="00E810A1">
        <w:rPr>
          <w:spacing w:val="2"/>
          <w:sz w:val="22"/>
          <w:szCs w:val="22"/>
        </w:rPr>
        <w:t>щь</w:t>
      </w:r>
      <w:r w:rsidRPr="00E810A1">
        <w:rPr>
          <w:spacing w:val="1"/>
          <w:sz w:val="22"/>
          <w:szCs w:val="22"/>
        </w:rPr>
        <w:t>ю</w:t>
      </w:r>
      <w:r w:rsidRPr="00E810A1">
        <w:rPr>
          <w:spacing w:val="31"/>
          <w:sz w:val="22"/>
          <w:szCs w:val="22"/>
        </w:rPr>
        <w:t xml:space="preserve"> </w:t>
      </w:r>
      <w:r w:rsidRPr="00E810A1">
        <w:rPr>
          <w:spacing w:val="1"/>
          <w:sz w:val="22"/>
          <w:szCs w:val="22"/>
        </w:rPr>
        <w:t>с</w:t>
      </w:r>
      <w:r w:rsidRPr="00E810A1">
        <w:rPr>
          <w:spacing w:val="3"/>
          <w:sz w:val="22"/>
          <w:szCs w:val="22"/>
        </w:rPr>
        <w:t>п</w:t>
      </w:r>
      <w:r w:rsidRPr="00E810A1">
        <w:rPr>
          <w:spacing w:val="1"/>
          <w:sz w:val="22"/>
          <w:szCs w:val="22"/>
        </w:rPr>
        <w:t>ец</w:t>
      </w:r>
      <w:r w:rsidRPr="00E810A1">
        <w:rPr>
          <w:spacing w:val="3"/>
          <w:sz w:val="22"/>
          <w:szCs w:val="22"/>
        </w:rPr>
        <w:t>иа</w:t>
      </w:r>
      <w:r w:rsidRPr="00E810A1">
        <w:rPr>
          <w:spacing w:val="1"/>
          <w:sz w:val="22"/>
          <w:szCs w:val="22"/>
        </w:rPr>
        <w:t>ль</w:t>
      </w:r>
      <w:r w:rsidRPr="00E810A1">
        <w:rPr>
          <w:sz w:val="22"/>
          <w:szCs w:val="22"/>
        </w:rPr>
        <w:t>но</w:t>
      </w:r>
      <w:r w:rsidRPr="00E810A1">
        <w:rPr>
          <w:spacing w:val="34"/>
          <w:sz w:val="22"/>
          <w:szCs w:val="22"/>
        </w:rPr>
        <w:t xml:space="preserve"> </w:t>
      </w:r>
      <w:r w:rsidRPr="00E810A1">
        <w:rPr>
          <w:spacing w:val="4"/>
          <w:sz w:val="22"/>
          <w:szCs w:val="22"/>
        </w:rPr>
        <w:t>п</w:t>
      </w:r>
      <w:r w:rsidRPr="00E810A1">
        <w:rPr>
          <w:spacing w:val="1"/>
          <w:sz w:val="22"/>
          <w:szCs w:val="22"/>
        </w:rPr>
        <w:t>одо</w:t>
      </w:r>
      <w:r w:rsidRPr="00E810A1">
        <w:rPr>
          <w:spacing w:val="2"/>
          <w:sz w:val="22"/>
          <w:szCs w:val="22"/>
        </w:rPr>
        <w:t>б</w:t>
      </w:r>
      <w:r w:rsidRPr="00E810A1">
        <w:rPr>
          <w:spacing w:val="3"/>
          <w:sz w:val="22"/>
          <w:szCs w:val="22"/>
        </w:rPr>
        <w:t>р</w:t>
      </w:r>
      <w:r w:rsidRPr="00E810A1">
        <w:rPr>
          <w:spacing w:val="1"/>
          <w:sz w:val="22"/>
          <w:szCs w:val="22"/>
        </w:rPr>
        <w:t>а</w:t>
      </w:r>
      <w:r w:rsidRPr="00E810A1">
        <w:rPr>
          <w:spacing w:val="3"/>
          <w:sz w:val="22"/>
          <w:szCs w:val="22"/>
        </w:rPr>
        <w:t>н</w:t>
      </w:r>
      <w:r w:rsidRPr="00E810A1">
        <w:rPr>
          <w:spacing w:val="1"/>
          <w:sz w:val="22"/>
          <w:szCs w:val="22"/>
        </w:rPr>
        <w:t>ных</w:t>
      </w:r>
      <w:r w:rsidRPr="00E810A1">
        <w:rPr>
          <w:spacing w:val="36"/>
          <w:sz w:val="22"/>
          <w:szCs w:val="22"/>
        </w:rPr>
        <w:t xml:space="preserve"> </w:t>
      </w:r>
      <w:r w:rsidRPr="00E810A1">
        <w:rPr>
          <w:spacing w:val="1"/>
          <w:sz w:val="22"/>
          <w:szCs w:val="22"/>
        </w:rPr>
        <w:t>у</w:t>
      </w:r>
      <w:r w:rsidRPr="00E810A1">
        <w:rPr>
          <w:spacing w:val="2"/>
          <w:sz w:val="22"/>
          <w:szCs w:val="22"/>
        </w:rPr>
        <w:t>п</w:t>
      </w:r>
      <w:r w:rsidRPr="00E810A1">
        <w:rPr>
          <w:spacing w:val="1"/>
          <w:sz w:val="22"/>
          <w:szCs w:val="22"/>
        </w:rPr>
        <w:t>р</w:t>
      </w:r>
      <w:r w:rsidRPr="00E810A1">
        <w:rPr>
          <w:spacing w:val="3"/>
          <w:sz w:val="22"/>
          <w:szCs w:val="22"/>
        </w:rPr>
        <w:t>а</w:t>
      </w:r>
      <w:r w:rsidRPr="00E810A1">
        <w:rPr>
          <w:sz w:val="22"/>
          <w:szCs w:val="22"/>
        </w:rPr>
        <w:t>ж</w:t>
      </w:r>
      <w:r w:rsidRPr="00E810A1">
        <w:rPr>
          <w:spacing w:val="4"/>
          <w:sz w:val="22"/>
          <w:szCs w:val="22"/>
        </w:rPr>
        <w:t>н</w:t>
      </w:r>
      <w:r w:rsidRPr="00E810A1">
        <w:rPr>
          <w:spacing w:val="1"/>
          <w:sz w:val="22"/>
          <w:szCs w:val="22"/>
        </w:rPr>
        <w:t>ени</w:t>
      </w:r>
      <w:r w:rsidRPr="00E810A1">
        <w:rPr>
          <w:spacing w:val="3"/>
          <w:sz w:val="22"/>
          <w:szCs w:val="22"/>
        </w:rPr>
        <w:t>й</w:t>
      </w:r>
      <w:r w:rsidRPr="00E810A1">
        <w:rPr>
          <w:sz w:val="22"/>
          <w:szCs w:val="22"/>
        </w:rPr>
        <w:t>,</w:t>
      </w:r>
      <w:r w:rsidRPr="00E810A1">
        <w:rPr>
          <w:spacing w:val="32"/>
          <w:sz w:val="22"/>
          <w:szCs w:val="22"/>
        </w:rPr>
        <w:t xml:space="preserve"> </w:t>
      </w:r>
      <w:r w:rsidRPr="00E810A1">
        <w:rPr>
          <w:spacing w:val="4"/>
          <w:sz w:val="22"/>
          <w:szCs w:val="22"/>
        </w:rPr>
        <w:t>н</w:t>
      </w:r>
      <w:r w:rsidRPr="00E810A1">
        <w:rPr>
          <w:sz w:val="22"/>
          <w:szCs w:val="22"/>
        </w:rPr>
        <w:t>о</w:t>
      </w:r>
      <w:r w:rsidRPr="00E810A1">
        <w:rPr>
          <w:spacing w:val="32"/>
          <w:sz w:val="22"/>
          <w:szCs w:val="22"/>
        </w:rPr>
        <w:t xml:space="preserve"> </w:t>
      </w:r>
      <w:r w:rsidRPr="00E810A1">
        <w:rPr>
          <w:sz w:val="22"/>
          <w:szCs w:val="22"/>
        </w:rPr>
        <w:t>и</w:t>
      </w:r>
      <w:r w:rsidRPr="00E810A1">
        <w:rPr>
          <w:spacing w:val="34"/>
          <w:sz w:val="22"/>
          <w:szCs w:val="22"/>
        </w:rPr>
        <w:t xml:space="preserve"> </w:t>
      </w:r>
      <w:r w:rsidRPr="00E810A1">
        <w:rPr>
          <w:spacing w:val="1"/>
          <w:sz w:val="22"/>
          <w:szCs w:val="22"/>
        </w:rPr>
        <w:t>п</w:t>
      </w:r>
      <w:r w:rsidRPr="00E810A1">
        <w:rPr>
          <w:spacing w:val="3"/>
          <w:sz w:val="22"/>
          <w:szCs w:val="22"/>
        </w:rPr>
        <w:t>р</w:t>
      </w:r>
      <w:r w:rsidRPr="00E810A1">
        <w:rPr>
          <w:spacing w:val="1"/>
          <w:sz w:val="22"/>
          <w:szCs w:val="22"/>
        </w:rPr>
        <w:t>и</w:t>
      </w:r>
      <w:r w:rsidRPr="00E810A1">
        <w:rPr>
          <w:spacing w:val="33"/>
          <w:sz w:val="22"/>
          <w:szCs w:val="22"/>
        </w:rPr>
        <w:t xml:space="preserve"> </w:t>
      </w:r>
      <w:r w:rsidRPr="00E810A1">
        <w:rPr>
          <w:spacing w:val="2"/>
          <w:sz w:val="22"/>
          <w:szCs w:val="22"/>
        </w:rPr>
        <w:t>ре</w:t>
      </w:r>
      <w:r w:rsidRPr="00E810A1">
        <w:rPr>
          <w:spacing w:val="3"/>
          <w:sz w:val="22"/>
          <w:szCs w:val="22"/>
        </w:rPr>
        <w:t>г</w:t>
      </w:r>
      <w:r w:rsidRPr="00E810A1">
        <w:rPr>
          <w:sz w:val="22"/>
          <w:szCs w:val="22"/>
        </w:rPr>
        <w:t>у</w:t>
      </w:r>
      <w:r w:rsidRPr="00E810A1">
        <w:rPr>
          <w:spacing w:val="1"/>
          <w:sz w:val="22"/>
          <w:szCs w:val="22"/>
        </w:rPr>
        <w:t>л</w:t>
      </w:r>
      <w:r w:rsidRPr="00E810A1">
        <w:rPr>
          <w:spacing w:val="2"/>
          <w:sz w:val="22"/>
          <w:szCs w:val="22"/>
        </w:rPr>
        <w:t>яр</w:t>
      </w:r>
      <w:r w:rsidRPr="00E810A1">
        <w:rPr>
          <w:spacing w:val="1"/>
          <w:sz w:val="22"/>
          <w:szCs w:val="22"/>
        </w:rPr>
        <w:t>н</w:t>
      </w:r>
      <w:r w:rsidRPr="00E810A1">
        <w:rPr>
          <w:spacing w:val="3"/>
          <w:sz w:val="22"/>
          <w:szCs w:val="22"/>
        </w:rPr>
        <w:t>ы</w:t>
      </w:r>
      <w:r w:rsidRPr="00E810A1">
        <w:rPr>
          <w:spacing w:val="1"/>
          <w:sz w:val="22"/>
          <w:szCs w:val="22"/>
        </w:rPr>
        <w:t>х</w:t>
      </w:r>
      <w:r w:rsidRPr="00E810A1">
        <w:rPr>
          <w:sz w:val="22"/>
          <w:szCs w:val="22"/>
        </w:rPr>
        <w:t xml:space="preserve"> </w:t>
      </w:r>
      <w:r w:rsidRPr="00E810A1">
        <w:rPr>
          <w:spacing w:val="1"/>
          <w:sz w:val="22"/>
          <w:szCs w:val="22"/>
        </w:rPr>
        <w:t>з</w:t>
      </w:r>
      <w:r w:rsidRPr="00E810A1">
        <w:rPr>
          <w:spacing w:val="3"/>
          <w:sz w:val="22"/>
          <w:szCs w:val="22"/>
        </w:rPr>
        <w:t>а</w:t>
      </w:r>
      <w:r w:rsidRPr="00E810A1">
        <w:rPr>
          <w:spacing w:val="1"/>
          <w:sz w:val="22"/>
          <w:szCs w:val="22"/>
        </w:rPr>
        <w:t>н</w:t>
      </w:r>
      <w:r w:rsidRPr="00E810A1">
        <w:rPr>
          <w:spacing w:val="3"/>
          <w:sz w:val="22"/>
          <w:szCs w:val="22"/>
        </w:rPr>
        <w:t>я</w:t>
      </w:r>
      <w:r w:rsidRPr="00E810A1">
        <w:rPr>
          <w:sz w:val="22"/>
          <w:szCs w:val="22"/>
        </w:rPr>
        <w:t>т</w:t>
      </w:r>
      <w:r w:rsidRPr="00E810A1">
        <w:rPr>
          <w:spacing w:val="4"/>
          <w:sz w:val="22"/>
          <w:szCs w:val="22"/>
        </w:rPr>
        <w:t>и</w:t>
      </w:r>
      <w:r w:rsidRPr="00E810A1">
        <w:rPr>
          <w:sz w:val="22"/>
          <w:szCs w:val="22"/>
        </w:rPr>
        <w:t>ях</w:t>
      </w:r>
      <w:r w:rsidRPr="00E810A1">
        <w:rPr>
          <w:spacing w:val="73"/>
          <w:sz w:val="22"/>
          <w:szCs w:val="22"/>
        </w:rPr>
        <w:t xml:space="preserve"> </w:t>
      </w:r>
      <w:r w:rsidRPr="00E810A1">
        <w:rPr>
          <w:sz w:val="22"/>
          <w:szCs w:val="22"/>
        </w:rPr>
        <w:t>с</w:t>
      </w:r>
      <w:r w:rsidRPr="00E810A1">
        <w:rPr>
          <w:spacing w:val="2"/>
          <w:sz w:val="22"/>
          <w:szCs w:val="22"/>
        </w:rPr>
        <w:t>о</w:t>
      </w:r>
      <w:r w:rsidRPr="00E810A1">
        <w:rPr>
          <w:spacing w:val="4"/>
          <w:sz w:val="22"/>
          <w:szCs w:val="22"/>
        </w:rPr>
        <w:t>о</w:t>
      </w:r>
      <w:r w:rsidRPr="00E810A1">
        <w:rPr>
          <w:spacing w:val="2"/>
          <w:sz w:val="22"/>
          <w:szCs w:val="22"/>
        </w:rPr>
        <w:t>тв</w:t>
      </w:r>
      <w:r w:rsidRPr="00E810A1">
        <w:rPr>
          <w:sz w:val="22"/>
          <w:szCs w:val="22"/>
        </w:rPr>
        <w:t>е</w:t>
      </w:r>
      <w:r w:rsidRPr="00E810A1">
        <w:rPr>
          <w:spacing w:val="2"/>
          <w:sz w:val="22"/>
          <w:szCs w:val="22"/>
        </w:rPr>
        <w:t>т</w:t>
      </w:r>
      <w:r w:rsidRPr="00E810A1">
        <w:rPr>
          <w:spacing w:val="3"/>
          <w:sz w:val="22"/>
          <w:szCs w:val="22"/>
        </w:rPr>
        <w:t>с</w:t>
      </w:r>
      <w:r w:rsidRPr="00E810A1">
        <w:rPr>
          <w:sz w:val="22"/>
          <w:szCs w:val="22"/>
        </w:rPr>
        <w:t>т</w:t>
      </w:r>
      <w:r w:rsidRPr="00E810A1">
        <w:rPr>
          <w:spacing w:val="2"/>
          <w:sz w:val="22"/>
          <w:szCs w:val="22"/>
        </w:rPr>
        <w:t>в</w:t>
      </w:r>
      <w:r w:rsidRPr="00E810A1">
        <w:rPr>
          <w:sz w:val="22"/>
          <w:szCs w:val="22"/>
        </w:rPr>
        <w:t>у</w:t>
      </w:r>
      <w:r w:rsidRPr="00E810A1">
        <w:rPr>
          <w:spacing w:val="1"/>
          <w:sz w:val="22"/>
          <w:szCs w:val="22"/>
        </w:rPr>
        <w:t>ю</w:t>
      </w:r>
      <w:r w:rsidRPr="00E810A1">
        <w:rPr>
          <w:spacing w:val="3"/>
          <w:sz w:val="22"/>
          <w:szCs w:val="22"/>
        </w:rPr>
        <w:t>щим</w:t>
      </w:r>
      <w:r w:rsidRPr="00E810A1">
        <w:rPr>
          <w:sz w:val="22"/>
          <w:szCs w:val="22"/>
        </w:rPr>
        <w:t>и</w:t>
      </w:r>
      <w:r w:rsidRPr="00E810A1">
        <w:rPr>
          <w:spacing w:val="70"/>
          <w:sz w:val="22"/>
          <w:szCs w:val="22"/>
        </w:rPr>
        <w:t xml:space="preserve"> </w:t>
      </w:r>
      <w:r w:rsidRPr="00E810A1">
        <w:rPr>
          <w:spacing w:val="3"/>
          <w:sz w:val="22"/>
          <w:szCs w:val="22"/>
        </w:rPr>
        <w:t>п</w:t>
      </w:r>
      <w:r w:rsidRPr="00E810A1">
        <w:rPr>
          <w:spacing w:val="1"/>
          <w:sz w:val="22"/>
          <w:szCs w:val="22"/>
        </w:rPr>
        <w:t>ри</w:t>
      </w:r>
      <w:r w:rsidRPr="00E810A1">
        <w:rPr>
          <w:spacing w:val="3"/>
          <w:sz w:val="22"/>
          <w:szCs w:val="22"/>
        </w:rPr>
        <w:t>к</w:t>
      </w:r>
      <w:r w:rsidRPr="00E810A1">
        <w:rPr>
          <w:spacing w:val="2"/>
          <w:sz w:val="22"/>
          <w:szCs w:val="22"/>
        </w:rPr>
        <w:t>л</w:t>
      </w:r>
      <w:r w:rsidRPr="00E810A1">
        <w:rPr>
          <w:spacing w:val="8"/>
          <w:sz w:val="22"/>
          <w:szCs w:val="22"/>
        </w:rPr>
        <w:t>а</w:t>
      </w:r>
      <w:r w:rsidRPr="00E810A1">
        <w:rPr>
          <w:spacing w:val="1"/>
          <w:sz w:val="22"/>
          <w:szCs w:val="22"/>
        </w:rPr>
        <w:t>дн</w:t>
      </w:r>
      <w:r w:rsidRPr="00E810A1">
        <w:rPr>
          <w:spacing w:val="4"/>
          <w:sz w:val="22"/>
          <w:szCs w:val="22"/>
        </w:rPr>
        <w:t>ы</w:t>
      </w:r>
      <w:r w:rsidRPr="00E810A1">
        <w:rPr>
          <w:spacing w:val="1"/>
          <w:sz w:val="22"/>
          <w:szCs w:val="22"/>
        </w:rPr>
        <w:t>ми</w:t>
      </w:r>
      <w:r w:rsidRPr="00E810A1">
        <w:rPr>
          <w:spacing w:val="72"/>
          <w:sz w:val="22"/>
          <w:szCs w:val="22"/>
        </w:rPr>
        <w:t xml:space="preserve"> </w:t>
      </w:r>
      <w:r w:rsidRPr="00E810A1">
        <w:rPr>
          <w:spacing w:val="2"/>
          <w:sz w:val="22"/>
          <w:szCs w:val="22"/>
        </w:rPr>
        <w:t>в</w:t>
      </w:r>
      <w:r w:rsidRPr="00E810A1">
        <w:rPr>
          <w:spacing w:val="1"/>
          <w:sz w:val="22"/>
          <w:szCs w:val="22"/>
        </w:rPr>
        <w:t>и</w:t>
      </w:r>
      <w:r w:rsidRPr="00E810A1">
        <w:rPr>
          <w:spacing w:val="4"/>
          <w:sz w:val="22"/>
          <w:szCs w:val="22"/>
        </w:rPr>
        <w:t>д</w:t>
      </w:r>
      <w:r w:rsidRPr="00E810A1">
        <w:rPr>
          <w:sz w:val="22"/>
          <w:szCs w:val="22"/>
        </w:rPr>
        <w:t>а</w:t>
      </w:r>
      <w:r w:rsidRPr="00E810A1">
        <w:rPr>
          <w:spacing w:val="1"/>
          <w:sz w:val="22"/>
          <w:szCs w:val="22"/>
        </w:rPr>
        <w:t>м</w:t>
      </w:r>
      <w:r w:rsidRPr="00E810A1">
        <w:rPr>
          <w:sz w:val="22"/>
          <w:szCs w:val="22"/>
        </w:rPr>
        <w:t>и</w:t>
      </w:r>
      <w:r w:rsidRPr="00E810A1">
        <w:rPr>
          <w:spacing w:val="72"/>
          <w:sz w:val="22"/>
          <w:szCs w:val="22"/>
        </w:rPr>
        <w:t xml:space="preserve"> </w:t>
      </w:r>
      <w:r w:rsidRPr="00E810A1">
        <w:rPr>
          <w:spacing w:val="1"/>
          <w:sz w:val="22"/>
          <w:szCs w:val="22"/>
        </w:rPr>
        <w:t>с</w:t>
      </w:r>
      <w:r w:rsidRPr="00E810A1">
        <w:rPr>
          <w:spacing w:val="3"/>
          <w:sz w:val="22"/>
          <w:szCs w:val="22"/>
        </w:rPr>
        <w:t>п</w:t>
      </w:r>
      <w:r w:rsidRPr="00E810A1">
        <w:rPr>
          <w:spacing w:val="1"/>
          <w:sz w:val="22"/>
          <w:szCs w:val="22"/>
        </w:rPr>
        <w:t>о</w:t>
      </w:r>
      <w:r w:rsidRPr="00E810A1">
        <w:rPr>
          <w:spacing w:val="2"/>
          <w:sz w:val="22"/>
          <w:szCs w:val="22"/>
        </w:rPr>
        <w:t>рта</w:t>
      </w:r>
      <w:r w:rsidRPr="00E810A1">
        <w:rPr>
          <w:sz w:val="22"/>
          <w:szCs w:val="22"/>
        </w:rPr>
        <w:t>.</w:t>
      </w:r>
      <w:r w:rsidRPr="00E810A1">
        <w:rPr>
          <w:spacing w:val="71"/>
          <w:sz w:val="22"/>
          <w:szCs w:val="22"/>
        </w:rPr>
        <w:t xml:space="preserve"> </w:t>
      </w:r>
      <w:r w:rsidRPr="00E810A1">
        <w:rPr>
          <w:spacing w:val="2"/>
          <w:sz w:val="22"/>
          <w:szCs w:val="22"/>
        </w:rPr>
        <w:t>Сл</w:t>
      </w:r>
      <w:r w:rsidRPr="00E810A1">
        <w:rPr>
          <w:sz w:val="22"/>
          <w:szCs w:val="22"/>
        </w:rPr>
        <w:t>е</w:t>
      </w:r>
      <w:r w:rsidRPr="00E810A1">
        <w:rPr>
          <w:spacing w:val="4"/>
          <w:sz w:val="22"/>
          <w:szCs w:val="22"/>
        </w:rPr>
        <w:t>д</w:t>
      </w:r>
      <w:r w:rsidRPr="00E810A1">
        <w:rPr>
          <w:sz w:val="22"/>
          <w:szCs w:val="22"/>
        </w:rPr>
        <w:t>у</w:t>
      </w:r>
      <w:r w:rsidRPr="00E810A1">
        <w:rPr>
          <w:spacing w:val="2"/>
          <w:sz w:val="22"/>
          <w:szCs w:val="22"/>
        </w:rPr>
        <w:t>е</w:t>
      </w:r>
      <w:r w:rsidRPr="00E810A1">
        <w:rPr>
          <w:sz w:val="22"/>
          <w:szCs w:val="22"/>
        </w:rPr>
        <w:t>т</w:t>
      </w:r>
      <w:r w:rsidRPr="00E810A1">
        <w:rPr>
          <w:spacing w:val="71"/>
          <w:sz w:val="22"/>
          <w:szCs w:val="22"/>
        </w:rPr>
        <w:t xml:space="preserve"> </w:t>
      </w:r>
      <w:r w:rsidRPr="00E810A1">
        <w:rPr>
          <w:spacing w:val="4"/>
          <w:sz w:val="22"/>
          <w:szCs w:val="22"/>
        </w:rPr>
        <w:t>и</w:t>
      </w:r>
      <w:r w:rsidRPr="00E810A1">
        <w:rPr>
          <w:sz w:val="22"/>
          <w:szCs w:val="22"/>
        </w:rPr>
        <w:t>м</w:t>
      </w:r>
      <w:r w:rsidRPr="00E810A1">
        <w:rPr>
          <w:spacing w:val="2"/>
          <w:sz w:val="22"/>
          <w:szCs w:val="22"/>
        </w:rPr>
        <w:t>е</w:t>
      </w:r>
      <w:r w:rsidRPr="00E810A1">
        <w:rPr>
          <w:spacing w:val="3"/>
          <w:sz w:val="22"/>
          <w:szCs w:val="22"/>
        </w:rPr>
        <w:t>т</w:t>
      </w:r>
      <w:r w:rsidRPr="00E810A1">
        <w:rPr>
          <w:sz w:val="22"/>
          <w:szCs w:val="22"/>
        </w:rPr>
        <w:t>ь в</w:t>
      </w:r>
      <w:r w:rsidRPr="00E810A1">
        <w:rPr>
          <w:spacing w:val="4"/>
          <w:sz w:val="22"/>
          <w:szCs w:val="22"/>
        </w:rPr>
        <w:t xml:space="preserve"> </w:t>
      </w:r>
      <w:r w:rsidRPr="00E810A1">
        <w:rPr>
          <w:spacing w:val="2"/>
          <w:sz w:val="22"/>
          <w:szCs w:val="22"/>
        </w:rPr>
        <w:t>в</w:t>
      </w:r>
      <w:r w:rsidRPr="00E810A1">
        <w:rPr>
          <w:spacing w:val="1"/>
          <w:sz w:val="22"/>
          <w:szCs w:val="22"/>
        </w:rPr>
        <w:t>и</w:t>
      </w:r>
      <w:r w:rsidRPr="00E810A1">
        <w:rPr>
          <w:spacing w:val="3"/>
          <w:sz w:val="22"/>
          <w:szCs w:val="22"/>
        </w:rPr>
        <w:t>д</w:t>
      </w:r>
      <w:r w:rsidRPr="00E810A1">
        <w:rPr>
          <w:spacing w:val="1"/>
          <w:sz w:val="22"/>
          <w:szCs w:val="22"/>
        </w:rPr>
        <w:t>у</w:t>
      </w:r>
      <w:r w:rsidRPr="00E810A1">
        <w:rPr>
          <w:spacing w:val="10"/>
          <w:sz w:val="22"/>
          <w:szCs w:val="22"/>
        </w:rPr>
        <w:t xml:space="preserve"> </w:t>
      </w:r>
      <w:r w:rsidRPr="00E810A1">
        <w:rPr>
          <w:sz w:val="22"/>
          <w:szCs w:val="22"/>
        </w:rPr>
        <w:t>и</w:t>
      </w:r>
      <w:r w:rsidRPr="00E810A1">
        <w:rPr>
          <w:spacing w:val="15"/>
          <w:sz w:val="22"/>
          <w:szCs w:val="22"/>
        </w:rPr>
        <w:t xml:space="preserve"> </w:t>
      </w:r>
      <w:r w:rsidRPr="00E810A1">
        <w:rPr>
          <w:spacing w:val="1"/>
          <w:sz w:val="22"/>
          <w:szCs w:val="22"/>
        </w:rPr>
        <w:t>о</w:t>
      </w:r>
      <w:r w:rsidRPr="00E810A1">
        <w:rPr>
          <w:spacing w:val="3"/>
          <w:sz w:val="22"/>
          <w:szCs w:val="22"/>
        </w:rPr>
        <w:t>с</w:t>
      </w:r>
      <w:r w:rsidRPr="00E810A1">
        <w:rPr>
          <w:spacing w:val="1"/>
          <w:sz w:val="22"/>
          <w:szCs w:val="22"/>
        </w:rPr>
        <w:t>об</w:t>
      </w:r>
      <w:r w:rsidRPr="00E810A1">
        <w:rPr>
          <w:spacing w:val="3"/>
          <w:sz w:val="22"/>
          <w:szCs w:val="22"/>
        </w:rPr>
        <w:t>е</w:t>
      </w:r>
      <w:r w:rsidRPr="00E810A1">
        <w:rPr>
          <w:spacing w:val="1"/>
          <w:sz w:val="22"/>
          <w:szCs w:val="22"/>
        </w:rPr>
        <w:t>нн</w:t>
      </w:r>
      <w:r w:rsidRPr="00E810A1">
        <w:rPr>
          <w:spacing w:val="4"/>
          <w:sz w:val="22"/>
          <w:szCs w:val="22"/>
        </w:rPr>
        <w:t>о</w:t>
      </w:r>
      <w:r w:rsidRPr="00E810A1">
        <w:rPr>
          <w:sz w:val="22"/>
          <w:szCs w:val="22"/>
        </w:rPr>
        <w:t>с</w:t>
      </w:r>
      <w:r w:rsidRPr="00E810A1">
        <w:rPr>
          <w:spacing w:val="2"/>
          <w:sz w:val="22"/>
          <w:szCs w:val="22"/>
        </w:rPr>
        <w:t>т</w:t>
      </w:r>
      <w:r w:rsidRPr="00E810A1">
        <w:rPr>
          <w:spacing w:val="1"/>
          <w:sz w:val="22"/>
          <w:szCs w:val="22"/>
        </w:rPr>
        <w:t>и</w:t>
      </w:r>
      <w:r w:rsidRPr="00E810A1">
        <w:rPr>
          <w:spacing w:val="14"/>
          <w:sz w:val="22"/>
          <w:szCs w:val="22"/>
        </w:rPr>
        <w:t xml:space="preserve"> </w:t>
      </w:r>
      <w:r w:rsidRPr="00E810A1">
        <w:rPr>
          <w:spacing w:val="1"/>
          <w:sz w:val="22"/>
          <w:szCs w:val="22"/>
        </w:rPr>
        <w:t>т</w:t>
      </w:r>
      <w:r w:rsidRPr="00E810A1">
        <w:rPr>
          <w:spacing w:val="2"/>
          <w:sz w:val="22"/>
          <w:szCs w:val="22"/>
        </w:rPr>
        <w:t>а</w:t>
      </w:r>
      <w:r w:rsidRPr="00E810A1">
        <w:rPr>
          <w:sz w:val="22"/>
          <w:szCs w:val="22"/>
        </w:rPr>
        <w:t>к</w:t>
      </w:r>
      <w:r w:rsidRPr="00E810A1">
        <w:rPr>
          <w:spacing w:val="12"/>
          <w:sz w:val="22"/>
          <w:szCs w:val="22"/>
        </w:rPr>
        <w:t xml:space="preserve"> </w:t>
      </w:r>
      <w:r w:rsidRPr="00E810A1">
        <w:rPr>
          <w:spacing w:val="3"/>
          <w:sz w:val="22"/>
          <w:szCs w:val="22"/>
        </w:rPr>
        <w:t>на</w:t>
      </w:r>
      <w:r w:rsidRPr="00E810A1">
        <w:rPr>
          <w:sz w:val="22"/>
          <w:szCs w:val="22"/>
        </w:rPr>
        <w:t>з</w:t>
      </w:r>
      <w:r w:rsidRPr="00E810A1">
        <w:rPr>
          <w:spacing w:val="3"/>
          <w:sz w:val="22"/>
          <w:szCs w:val="22"/>
        </w:rPr>
        <w:t>ы</w:t>
      </w:r>
      <w:r w:rsidRPr="00E810A1">
        <w:rPr>
          <w:spacing w:val="1"/>
          <w:sz w:val="22"/>
          <w:szCs w:val="22"/>
        </w:rPr>
        <w:t>в</w:t>
      </w:r>
      <w:r w:rsidRPr="00E810A1">
        <w:rPr>
          <w:spacing w:val="2"/>
          <w:sz w:val="22"/>
          <w:szCs w:val="22"/>
        </w:rPr>
        <w:t>ае</w:t>
      </w:r>
      <w:r w:rsidRPr="00E810A1">
        <w:rPr>
          <w:spacing w:val="1"/>
          <w:sz w:val="22"/>
          <w:szCs w:val="22"/>
        </w:rPr>
        <w:t>мой</w:t>
      </w:r>
      <w:r w:rsidRPr="00E810A1">
        <w:rPr>
          <w:spacing w:val="12"/>
          <w:sz w:val="22"/>
          <w:szCs w:val="22"/>
        </w:rPr>
        <w:t xml:space="preserve"> </w:t>
      </w:r>
      <w:r w:rsidRPr="00E810A1">
        <w:rPr>
          <w:spacing w:val="3"/>
          <w:sz w:val="22"/>
          <w:szCs w:val="22"/>
        </w:rPr>
        <w:t>не</w:t>
      </w:r>
      <w:r w:rsidRPr="00E810A1">
        <w:rPr>
          <w:sz w:val="22"/>
          <w:szCs w:val="22"/>
        </w:rPr>
        <w:t>с</w:t>
      </w:r>
      <w:r w:rsidRPr="00E810A1">
        <w:rPr>
          <w:spacing w:val="1"/>
          <w:sz w:val="22"/>
          <w:szCs w:val="22"/>
        </w:rPr>
        <w:t>п</w:t>
      </w:r>
      <w:r w:rsidRPr="00E810A1">
        <w:rPr>
          <w:spacing w:val="3"/>
          <w:sz w:val="22"/>
          <w:szCs w:val="22"/>
        </w:rPr>
        <w:t>е</w:t>
      </w:r>
      <w:r w:rsidRPr="00E810A1">
        <w:rPr>
          <w:spacing w:val="1"/>
          <w:sz w:val="22"/>
          <w:szCs w:val="22"/>
        </w:rPr>
        <w:t>ци</w:t>
      </w:r>
      <w:r w:rsidRPr="00E810A1">
        <w:rPr>
          <w:spacing w:val="3"/>
          <w:sz w:val="22"/>
          <w:szCs w:val="22"/>
        </w:rPr>
        <w:t>ф</w:t>
      </w:r>
      <w:r w:rsidRPr="00E810A1">
        <w:rPr>
          <w:spacing w:val="1"/>
          <w:sz w:val="22"/>
          <w:szCs w:val="22"/>
        </w:rPr>
        <w:t>и</w:t>
      </w:r>
      <w:r w:rsidRPr="00E810A1">
        <w:rPr>
          <w:spacing w:val="3"/>
          <w:sz w:val="22"/>
          <w:szCs w:val="22"/>
        </w:rPr>
        <w:t>ч</w:t>
      </w:r>
      <w:r w:rsidRPr="00E810A1">
        <w:rPr>
          <w:sz w:val="22"/>
          <w:szCs w:val="22"/>
        </w:rPr>
        <w:t>е</w:t>
      </w:r>
      <w:r w:rsidRPr="00E810A1">
        <w:rPr>
          <w:spacing w:val="3"/>
          <w:sz w:val="22"/>
          <w:szCs w:val="22"/>
        </w:rPr>
        <w:t>с</w:t>
      </w:r>
      <w:r w:rsidRPr="00E810A1">
        <w:rPr>
          <w:sz w:val="22"/>
          <w:szCs w:val="22"/>
        </w:rPr>
        <w:t>к</w:t>
      </w:r>
      <w:r w:rsidRPr="00E810A1">
        <w:rPr>
          <w:spacing w:val="2"/>
          <w:sz w:val="22"/>
          <w:szCs w:val="22"/>
        </w:rPr>
        <w:t>о</w:t>
      </w:r>
      <w:r w:rsidRPr="00E810A1">
        <w:rPr>
          <w:sz w:val="22"/>
          <w:szCs w:val="22"/>
        </w:rPr>
        <w:t>й</w:t>
      </w:r>
      <w:r w:rsidRPr="00E810A1">
        <w:rPr>
          <w:spacing w:val="15"/>
          <w:sz w:val="22"/>
          <w:szCs w:val="22"/>
        </w:rPr>
        <w:t xml:space="preserve"> </w:t>
      </w:r>
      <w:r w:rsidRPr="00E810A1">
        <w:rPr>
          <w:sz w:val="22"/>
          <w:szCs w:val="22"/>
        </w:rPr>
        <w:t>а</w:t>
      </w:r>
      <w:r w:rsidRPr="00E810A1">
        <w:rPr>
          <w:spacing w:val="4"/>
          <w:sz w:val="22"/>
          <w:szCs w:val="22"/>
        </w:rPr>
        <w:t>д</w:t>
      </w:r>
      <w:r w:rsidRPr="00E810A1">
        <w:rPr>
          <w:sz w:val="22"/>
          <w:szCs w:val="22"/>
        </w:rPr>
        <w:t>а</w:t>
      </w:r>
      <w:r w:rsidRPr="00E810A1">
        <w:rPr>
          <w:spacing w:val="4"/>
          <w:sz w:val="22"/>
          <w:szCs w:val="22"/>
        </w:rPr>
        <w:t>п</w:t>
      </w:r>
      <w:r w:rsidRPr="00E810A1">
        <w:rPr>
          <w:spacing w:val="2"/>
          <w:sz w:val="22"/>
          <w:szCs w:val="22"/>
        </w:rPr>
        <w:t>т</w:t>
      </w:r>
      <w:r w:rsidRPr="00E810A1">
        <w:rPr>
          <w:sz w:val="22"/>
          <w:szCs w:val="22"/>
        </w:rPr>
        <w:t>а</w:t>
      </w:r>
      <w:r w:rsidRPr="00E810A1">
        <w:rPr>
          <w:spacing w:val="1"/>
          <w:sz w:val="22"/>
          <w:szCs w:val="22"/>
        </w:rPr>
        <w:t>ции</w:t>
      </w:r>
      <w:r w:rsidRPr="00E810A1">
        <w:rPr>
          <w:spacing w:val="14"/>
          <w:sz w:val="22"/>
          <w:szCs w:val="22"/>
        </w:rPr>
        <w:t xml:space="preserve"> </w:t>
      </w:r>
      <w:r w:rsidRPr="00E810A1">
        <w:rPr>
          <w:spacing w:val="1"/>
          <w:sz w:val="22"/>
          <w:szCs w:val="22"/>
        </w:rPr>
        <w:t>ч</w:t>
      </w:r>
      <w:r w:rsidRPr="00E810A1">
        <w:rPr>
          <w:spacing w:val="3"/>
          <w:sz w:val="22"/>
          <w:szCs w:val="22"/>
        </w:rPr>
        <w:t>е</w:t>
      </w:r>
      <w:r w:rsidRPr="00E810A1">
        <w:rPr>
          <w:spacing w:val="1"/>
          <w:sz w:val="22"/>
          <w:szCs w:val="22"/>
        </w:rPr>
        <w:t>л</w:t>
      </w:r>
      <w:r w:rsidRPr="00E810A1">
        <w:rPr>
          <w:spacing w:val="4"/>
          <w:sz w:val="22"/>
          <w:szCs w:val="22"/>
        </w:rPr>
        <w:t>о</w:t>
      </w:r>
      <w:r w:rsidRPr="00E810A1">
        <w:rPr>
          <w:sz w:val="22"/>
          <w:szCs w:val="22"/>
        </w:rPr>
        <w:t>в</w:t>
      </w:r>
      <w:r w:rsidRPr="00E810A1">
        <w:rPr>
          <w:spacing w:val="2"/>
          <w:sz w:val="22"/>
          <w:szCs w:val="22"/>
        </w:rPr>
        <w:t>е</w:t>
      </w:r>
      <w:r w:rsidRPr="00E810A1">
        <w:rPr>
          <w:spacing w:val="1"/>
          <w:sz w:val="22"/>
          <w:szCs w:val="22"/>
        </w:rPr>
        <w:t>к</w:t>
      </w:r>
      <w:r w:rsidRPr="00E810A1">
        <w:rPr>
          <w:spacing w:val="3"/>
          <w:sz w:val="22"/>
          <w:szCs w:val="22"/>
        </w:rPr>
        <w:t>а</w:t>
      </w:r>
      <w:r w:rsidRPr="00E810A1">
        <w:rPr>
          <w:sz w:val="22"/>
          <w:szCs w:val="22"/>
        </w:rPr>
        <w:t xml:space="preserve">. </w:t>
      </w:r>
      <w:r w:rsidRPr="00E810A1">
        <w:rPr>
          <w:spacing w:val="3"/>
          <w:sz w:val="22"/>
          <w:szCs w:val="22"/>
        </w:rPr>
        <w:t>У</w:t>
      </w:r>
      <w:r w:rsidRPr="00E810A1">
        <w:rPr>
          <w:spacing w:val="2"/>
          <w:sz w:val="22"/>
          <w:szCs w:val="22"/>
        </w:rPr>
        <w:t>ст</w:t>
      </w:r>
      <w:r w:rsidRPr="00E810A1">
        <w:rPr>
          <w:spacing w:val="1"/>
          <w:sz w:val="22"/>
          <w:szCs w:val="22"/>
        </w:rPr>
        <w:t>ан</w:t>
      </w:r>
      <w:r w:rsidRPr="00E810A1">
        <w:rPr>
          <w:spacing w:val="4"/>
          <w:sz w:val="22"/>
          <w:szCs w:val="22"/>
        </w:rPr>
        <w:t>о</w:t>
      </w:r>
      <w:r w:rsidRPr="00E810A1">
        <w:rPr>
          <w:spacing w:val="2"/>
          <w:sz w:val="22"/>
          <w:szCs w:val="22"/>
        </w:rPr>
        <w:t>в</w:t>
      </w:r>
      <w:r w:rsidRPr="00E810A1">
        <w:rPr>
          <w:spacing w:val="1"/>
          <w:sz w:val="22"/>
          <w:szCs w:val="22"/>
        </w:rPr>
        <w:t>лен</w:t>
      </w:r>
      <w:r w:rsidRPr="00E810A1">
        <w:rPr>
          <w:spacing w:val="4"/>
          <w:sz w:val="22"/>
          <w:szCs w:val="22"/>
        </w:rPr>
        <w:t>о</w:t>
      </w:r>
      <w:r w:rsidRPr="00E810A1">
        <w:rPr>
          <w:sz w:val="22"/>
          <w:szCs w:val="22"/>
        </w:rPr>
        <w:t>,</w:t>
      </w:r>
      <w:r w:rsidRPr="00E810A1">
        <w:rPr>
          <w:spacing w:val="77"/>
          <w:sz w:val="22"/>
          <w:szCs w:val="22"/>
        </w:rPr>
        <w:t xml:space="preserve"> </w:t>
      </w:r>
      <w:r w:rsidRPr="00E810A1">
        <w:rPr>
          <w:spacing w:val="3"/>
          <w:sz w:val="22"/>
          <w:szCs w:val="22"/>
        </w:rPr>
        <w:t>ч</w:t>
      </w:r>
      <w:r w:rsidRPr="00E810A1">
        <w:rPr>
          <w:spacing w:val="1"/>
          <w:sz w:val="22"/>
          <w:szCs w:val="22"/>
        </w:rPr>
        <w:t>т</w:t>
      </w:r>
      <w:r w:rsidRPr="00E810A1">
        <w:rPr>
          <w:sz w:val="22"/>
          <w:szCs w:val="22"/>
        </w:rPr>
        <w:t>о</w:t>
      </w:r>
      <w:r w:rsidRPr="00E810A1">
        <w:rPr>
          <w:spacing w:val="77"/>
          <w:sz w:val="22"/>
          <w:szCs w:val="22"/>
        </w:rPr>
        <w:t xml:space="preserve"> </w:t>
      </w:r>
      <w:r w:rsidRPr="00E810A1">
        <w:rPr>
          <w:spacing w:val="1"/>
          <w:sz w:val="22"/>
          <w:szCs w:val="22"/>
        </w:rPr>
        <w:t>х</w:t>
      </w:r>
      <w:r w:rsidRPr="00E810A1">
        <w:rPr>
          <w:spacing w:val="4"/>
          <w:sz w:val="22"/>
          <w:szCs w:val="22"/>
        </w:rPr>
        <w:t>о</w:t>
      </w:r>
      <w:r w:rsidRPr="00E810A1">
        <w:rPr>
          <w:spacing w:val="1"/>
          <w:sz w:val="22"/>
          <w:szCs w:val="22"/>
        </w:rPr>
        <w:t>ро</w:t>
      </w:r>
      <w:r w:rsidRPr="00E810A1">
        <w:rPr>
          <w:spacing w:val="3"/>
          <w:sz w:val="22"/>
          <w:szCs w:val="22"/>
        </w:rPr>
        <w:t>ш</w:t>
      </w:r>
      <w:r w:rsidRPr="00E810A1">
        <w:rPr>
          <w:sz w:val="22"/>
          <w:szCs w:val="22"/>
        </w:rPr>
        <w:t>о</w:t>
      </w:r>
      <w:r w:rsidRPr="00E810A1">
        <w:rPr>
          <w:spacing w:val="77"/>
          <w:sz w:val="22"/>
          <w:szCs w:val="22"/>
        </w:rPr>
        <w:t xml:space="preserve"> </w:t>
      </w:r>
      <w:r w:rsidRPr="00E810A1">
        <w:rPr>
          <w:spacing w:val="1"/>
          <w:sz w:val="22"/>
          <w:szCs w:val="22"/>
        </w:rPr>
        <w:t>ф</w:t>
      </w:r>
      <w:r w:rsidRPr="00E810A1">
        <w:rPr>
          <w:spacing w:val="4"/>
          <w:sz w:val="22"/>
          <w:szCs w:val="22"/>
        </w:rPr>
        <w:t>и</w:t>
      </w:r>
      <w:r w:rsidRPr="00E810A1">
        <w:rPr>
          <w:spacing w:val="2"/>
          <w:sz w:val="22"/>
          <w:szCs w:val="22"/>
        </w:rPr>
        <w:t>з</w:t>
      </w:r>
      <w:r w:rsidRPr="00E810A1">
        <w:rPr>
          <w:spacing w:val="1"/>
          <w:sz w:val="22"/>
          <w:szCs w:val="22"/>
        </w:rPr>
        <w:t>и</w:t>
      </w:r>
      <w:r w:rsidRPr="00E810A1">
        <w:rPr>
          <w:spacing w:val="3"/>
          <w:sz w:val="22"/>
          <w:szCs w:val="22"/>
        </w:rPr>
        <w:t>ч</w:t>
      </w:r>
      <w:r w:rsidRPr="00E810A1">
        <w:rPr>
          <w:sz w:val="22"/>
          <w:szCs w:val="22"/>
        </w:rPr>
        <w:t>е</w:t>
      </w:r>
      <w:r w:rsidRPr="00E810A1">
        <w:rPr>
          <w:spacing w:val="3"/>
          <w:sz w:val="22"/>
          <w:szCs w:val="22"/>
        </w:rPr>
        <w:t>с</w:t>
      </w:r>
      <w:r w:rsidRPr="00E810A1">
        <w:rPr>
          <w:sz w:val="22"/>
          <w:szCs w:val="22"/>
        </w:rPr>
        <w:t>к</w:t>
      </w:r>
      <w:r w:rsidRPr="00E810A1">
        <w:rPr>
          <w:spacing w:val="1"/>
          <w:sz w:val="22"/>
          <w:szCs w:val="22"/>
        </w:rPr>
        <w:t>и</w:t>
      </w:r>
      <w:r w:rsidRPr="00E810A1">
        <w:rPr>
          <w:spacing w:val="77"/>
          <w:sz w:val="22"/>
          <w:szCs w:val="22"/>
        </w:rPr>
        <w:t xml:space="preserve"> </w:t>
      </w:r>
      <w:r w:rsidRPr="00E810A1">
        <w:rPr>
          <w:spacing w:val="4"/>
          <w:sz w:val="22"/>
          <w:szCs w:val="22"/>
        </w:rPr>
        <w:t>р</w:t>
      </w:r>
      <w:r w:rsidRPr="00E810A1">
        <w:rPr>
          <w:spacing w:val="2"/>
          <w:sz w:val="22"/>
          <w:szCs w:val="22"/>
        </w:rPr>
        <w:t>аз</w:t>
      </w:r>
      <w:r w:rsidRPr="00E810A1">
        <w:rPr>
          <w:spacing w:val="1"/>
          <w:sz w:val="22"/>
          <w:szCs w:val="22"/>
        </w:rPr>
        <w:t>в</w:t>
      </w:r>
      <w:r w:rsidRPr="00E810A1">
        <w:rPr>
          <w:spacing w:val="2"/>
          <w:sz w:val="22"/>
          <w:szCs w:val="22"/>
        </w:rPr>
        <w:t>и</w:t>
      </w:r>
      <w:r w:rsidRPr="00E810A1">
        <w:rPr>
          <w:spacing w:val="1"/>
          <w:sz w:val="22"/>
          <w:szCs w:val="22"/>
        </w:rPr>
        <w:t>т</w:t>
      </w:r>
      <w:r w:rsidRPr="00E810A1">
        <w:rPr>
          <w:sz w:val="22"/>
          <w:szCs w:val="22"/>
        </w:rPr>
        <w:t>ы</w:t>
      </w:r>
      <w:r w:rsidRPr="00E810A1">
        <w:rPr>
          <w:spacing w:val="1"/>
          <w:sz w:val="22"/>
          <w:szCs w:val="22"/>
        </w:rPr>
        <w:t>й</w:t>
      </w:r>
      <w:r w:rsidRPr="00E810A1">
        <w:rPr>
          <w:spacing w:val="79"/>
          <w:sz w:val="22"/>
          <w:szCs w:val="22"/>
        </w:rPr>
        <w:t xml:space="preserve"> </w:t>
      </w:r>
      <w:r w:rsidRPr="00E810A1">
        <w:rPr>
          <w:spacing w:val="1"/>
          <w:sz w:val="22"/>
          <w:szCs w:val="22"/>
        </w:rPr>
        <w:t>и</w:t>
      </w:r>
      <w:r w:rsidRPr="00E810A1">
        <w:rPr>
          <w:spacing w:val="79"/>
          <w:sz w:val="22"/>
          <w:szCs w:val="22"/>
        </w:rPr>
        <w:t xml:space="preserve"> </w:t>
      </w:r>
      <w:r w:rsidRPr="00E810A1">
        <w:rPr>
          <w:sz w:val="22"/>
          <w:szCs w:val="22"/>
        </w:rPr>
        <w:t>т</w:t>
      </w:r>
      <w:r w:rsidRPr="00E810A1">
        <w:rPr>
          <w:spacing w:val="4"/>
          <w:sz w:val="22"/>
          <w:szCs w:val="22"/>
        </w:rPr>
        <w:t>р</w:t>
      </w:r>
      <w:r w:rsidRPr="00E810A1">
        <w:rPr>
          <w:sz w:val="22"/>
          <w:szCs w:val="22"/>
        </w:rPr>
        <w:t>е</w:t>
      </w:r>
      <w:r w:rsidRPr="00E810A1">
        <w:rPr>
          <w:spacing w:val="1"/>
          <w:sz w:val="22"/>
          <w:szCs w:val="22"/>
        </w:rPr>
        <w:t>ни</w:t>
      </w:r>
      <w:r w:rsidRPr="00E810A1">
        <w:rPr>
          <w:spacing w:val="2"/>
          <w:sz w:val="22"/>
          <w:szCs w:val="22"/>
        </w:rPr>
        <w:t>р</w:t>
      </w:r>
      <w:r w:rsidRPr="00E810A1">
        <w:rPr>
          <w:spacing w:val="3"/>
          <w:sz w:val="22"/>
          <w:szCs w:val="22"/>
        </w:rPr>
        <w:t>о</w:t>
      </w:r>
      <w:r w:rsidRPr="00E810A1">
        <w:rPr>
          <w:spacing w:val="2"/>
          <w:sz w:val="22"/>
          <w:szCs w:val="22"/>
        </w:rPr>
        <w:t>в</w:t>
      </w:r>
      <w:r w:rsidRPr="00E810A1">
        <w:rPr>
          <w:spacing w:val="1"/>
          <w:sz w:val="22"/>
          <w:szCs w:val="22"/>
        </w:rPr>
        <w:t>ан</w:t>
      </w:r>
      <w:r w:rsidRPr="00E810A1">
        <w:rPr>
          <w:spacing w:val="3"/>
          <w:sz w:val="22"/>
          <w:szCs w:val="22"/>
        </w:rPr>
        <w:t>н</w:t>
      </w:r>
      <w:r w:rsidRPr="00E810A1">
        <w:rPr>
          <w:spacing w:val="2"/>
          <w:sz w:val="22"/>
          <w:szCs w:val="22"/>
        </w:rPr>
        <w:t>ы</w:t>
      </w:r>
      <w:r w:rsidRPr="00E810A1">
        <w:rPr>
          <w:sz w:val="22"/>
          <w:szCs w:val="22"/>
        </w:rPr>
        <w:t>й</w:t>
      </w:r>
      <w:r w:rsidRPr="00E810A1">
        <w:rPr>
          <w:spacing w:val="79"/>
          <w:sz w:val="22"/>
          <w:szCs w:val="22"/>
        </w:rPr>
        <w:t xml:space="preserve"> </w:t>
      </w:r>
      <w:r w:rsidRPr="00E810A1">
        <w:rPr>
          <w:spacing w:val="1"/>
          <w:sz w:val="22"/>
          <w:szCs w:val="22"/>
        </w:rPr>
        <w:t>ч</w:t>
      </w:r>
      <w:r w:rsidRPr="00E810A1">
        <w:rPr>
          <w:spacing w:val="2"/>
          <w:sz w:val="22"/>
          <w:szCs w:val="22"/>
        </w:rPr>
        <w:t>ел</w:t>
      </w:r>
      <w:r w:rsidRPr="00E810A1">
        <w:rPr>
          <w:spacing w:val="1"/>
          <w:sz w:val="22"/>
          <w:szCs w:val="22"/>
        </w:rPr>
        <w:t>о</w:t>
      </w:r>
      <w:r w:rsidRPr="00E810A1">
        <w:rPr>
          <w:spacing w:val="2"/>
          <w:sz w:val="22"/>
          <w:szCs w:val="22"/>
        </w:rPr>
        <w:t>в</w:t>
      </w:r>
      <w:r w:rsidRPr="00E810A1">
        <w:rPr>
          <w:spacing w:val="3"/>
          <w:sz w:val="22"/>
          <w:szCs w:val="22"/>
        </w:rPr>
        <w:t>е</w:t>
      </w:r>
      <w:r w:rsidRPr="00E810A1">
        <w:rPr>
          <w:sz w:val="22"/>
          <w:szCs w:val="22"/>
        </w:rPr>
        <w:t xml:space="preserve">к </w:t>
      </w:r>
      <w:r w:rsidRPr="00E810A1">
        <w:rPr>
          <w:spacing w:val="1"/>
          <w:sz w:val="22"/>
          <w:szCs w:val="22"/>
        </w:rPr>
        <w:t>б</w:t>
      </w:r>
      <w:r w:rsidRPr="00E810A1">
        <w:rPr>
          <w:spacing w:val="3"/>
          <w:sz w:val="22"/>
          <w:szCs w:val="22"/>
        </w:rPr>
        <w:t>ыс</w:t>
      </w:r>
      <w:r w:rsidRPr="00E810A1">
        <w:rPr>
          <w:sz w:val="22"/>
          <w:szCs w:val="22"/>
        </w:rPr>
        <w:t>т</w:t>
      </w:r>
      <w:r w:rsidRPr="00E810A1">
        <w:rPr>
          <w:spacing w:val="4"/>
          <w:sz w:val="22"/>
          <w:szCs w:val="22"/>
        </w:rPr>
        <w:t>р</w:t>
      </w:r>
      <w:r w:rsidRPr="00E810A1">
        <w:rPr>
          <w:sz w:val="22"/>
          <w:szCs w:val="22"/>
        </w:rPr>
        <w:t>е</w:t>
      </w:r>
      <w:r w:rsidRPr="00E810A1">
        <w:rPr>
          <w:spacing w:val="1"/>
          <w:sz w:val="22"/>
          <w:szCs w:val="22"/>
        </w:rPr>
        <w:t>е</w:t>
      </w:r>
      <w:r w:rsidRPr="00E810A1">
        <w:rPr>
          <w:spacing w:val="66"/>
          <w:sz w:val="22"/>
          <w:szCs w:val="22"/>
        </w:rPr>
        <w:t xml:space="preserve"> </w:t>
      </w:r>
      <w:r w:rsidRPr="00E810A1">
        <w:rPr>
          <w:spacing w:val="1"/>
          <w:sz w:val="22"/>
          <w:szCs w:val="22"/>
        </w:rPr>
        <w:t>а</w:t>
      </w:r>
      <w:r w:rsidRPr="00E810A1">
        <w:rPr>
          <w:spacing w:val="3"/>
          <w:sz w:val="22"/>
          <w:szCs w:val="22"/>
        </w:rPr>
        <w:t>кк</w:t>
      </w:r>
      <w:r w:rsidRPr="00E810A1">
        <w:rPr>
          <w:sz w:val="22"/>
          <w:szCs w:val="22"/>
        </w:rPr>
        <w:t>л</w:t>
      </w:r>
      <w:r w:rsidRPr="00E810A1">
        <w:rPr>
          <w:spacing w:val="3"/>
          <w:sz w:val="22"/>
          <w:szCs w:val="22"/>
        </w:rPr>
        <w:t>и</w:t>
      </w:r>
      <w:r w:rsidRPr="00E810A1">
        <w:rPr>
          <w:sz w:val="22"/>
          <w:szCs w:val="22"/>
        </w:rPr>
        <w:t>м</w:t>
      </w:r>
      <w:r w:rsidRPr="00E810A1">
        <w:rPr>
          <w:spacing w:val="2"/>
          <w:sz w:val="22"/>
          <w:szCs w:val="22"/>
        </w:rPr>
        <w:t>а</w:t>
      </w:r>
      <w:r w:rsidRPr="00E810A1">
        <w:rPr>
          <w:spacing w:val="1"/>
          <w:sz w:val="22"/>
          <w:szCs w:val="22"/>
        </w:rPr>
        <w:t>т</w:t>
      </w:r>
      <w:r w:rsidRPr="00E810A1">
        <w:rPr>
          <w:sz w:val="22"/>
          <w:szCs w:val="22"/>
        </w:rPr>
        <w:t>и</w:t>
      </w:r>
      <w:r w:rsidRPr="00E810A1">
        <w:rPr>
          <w:spacing w:val="3"/>
          <w:sz w:val="22"/>
          <w:szCs w:val="22"/>
        </w:rPr>
        <w:t>з</w:t>
      </w:r>
      <w:r w:rsidRPr="00E810A1">
        <w:rPr>
          <w:spacing w:val="1"/>
          <w:sz w:val="22"/>
          <w:szCs w:val="22"/>
        </w:rPr>
        <w:t>и</w:t>
      </w:r>
      <w:r w:rsidRPr="00E810A1">
        <w:rPr>
          <w:spacing w:val="3"/>
          <w:sz w:val="22"/>
          <w:szCs w:val="22"/>
        </w:rPr>
        <w:t>р</w:t>
      </w:r>
      <w:r w:rsidRPr="00E810A1">
        <w:rPr>
          <w:spacing w:val="1"/>
          <w:sz w:val="22"/>
          <w:szCs w:val="22"/>
        </w:rPr>
        <w:t>уе</w:t>
      </w:r>
      <w:r w:rsidRPr="00E810A1">
        <w:rPr>
          <w:spacing w:val="2"/>
          <w:sz w:val="22"/>
          <w:szCs w:val="22"/>
        </w:rPr>
        <w:t>т</w:t>
      </w:r>
      <w:r w:rsidRPr="00E810A1">
        <w:rPr>
          <w:spacing w:val="3"/>
          <w:sz w:val="22"/>
          <w:szCs w:val="22"/>
        </w:rPr>
        <w:t>с</w:t>
      </w:r>
      <w:r w:rsidRPr="00E810A1">
        <w:rPr>
          <w:sz w:val="22"/>
          <w:szCs w:val="22"/>
        </w:rPr>
        <w:t>я</w:t>
      </w:r>
      <w:r w:rsidRPr="00E810A1">
        <w:rPr>
          <w:spacing w:val="67"/>
          <w:sz w:val="22"/>
          <w:szCs w:val="22"/>
        </w:rPr>
        <w:t xml:space="preserve"> </w:t>
      </w:r>
      <w:r w:rsidRPr="00E810A1">
        <w:rPr>
          <w:spacing w:val="1"/>
          <w:sz w:val="22"/>
          <w:szCs w:val="22"/>
        </w:rPr>
        <w:t>в</w:t>
      </w:r>
      <w:r w:rsidRPr="00E810A1">
        <w:rPr>
          <w:spacing w:val="63"/>
          <w:sz w:val="22"/>
          <w:szCs w:val="22"/>
        </w:rPr>
        <w:t xml:space="preserve"> </w:t>
      </w:r>
      <w:r w:rsidRPr="00E810A1">
        <w:rPr>
          <w:spacing w:val="1"/>
          <w:sz w:val="22"/>
          <w:szCs w:val="22"/>
        </w:rPr>
        <w:t>н</w:t>
      </w:r>
      <w:r w:rsidRPr="00E810A1">
        <w:rPr>
          <w:spacing w:val="4"/>
          <w:sz w:val="22"/>
          <w:szCs w:val="22"/>
        </w:rPr>
        <w:t>о</w:t>
      </w:r>
      <w:r w:rsidRPr="00E810A1">
        <w:rPr>
          <w:sz w:val="22"/>
          <w:szCs w:val="22"/>
        </w:rPr>
        <w:t>в</w:t>
      </w:r>
      <w:r w:rsidRPr="00E810A1">
        <w:rPr>
          <w:spacing w:val="1"/>
          <w:sz w:val="22"/>
          <w:szCs w:val="22"/>
        </w:rPr>
        <w:t>о</w:t>
      </w:r>
      <w:r w:rsidRPr="00E810A1">
        <w:rPr>
          <w:sz w:val="22"/>
          <w:szCs w:val="22"/>
        </w:rPr>
        <w:t>й</w:t>
      </w:r>
      <w:r w:rsidRPr="00E810A1">
        <w:rPr>
          <w:spacing w:val="65"/>
          <w:sz w:val="22"/>
          <w:szCs w:val="22"/>
        </w:rPr>
        <w:t xml:space="preserve"> </w:t>
      </w:r>
      <w:r w:rsidRPr="00E810A1">
        <w:rPr>
          <w:spacing w:val="3"/>
          <w:sz w:val="22"/>
          <w:szCs w:val="22"/>
        </w:rPr>
        <w:t>ме</w:t>
      </w:r>
      <w:r w:rsidRPr="00E810A1">
        <w:rPr>
          <w:spacing w:val="2"/>
          <w:sz w:val="22"/>
          <w:szCs w:val="22"/>
        </w:rPr>
        <w:t>с</w:t>
      </w:r>
      <w:r w:rsidRPr="00E810A1">
        <w:rPr>
          <w:spacing w:val="1"/>
          <w:sz w:val="22"/>
          <w:szCs w:val="22"/>
        </w:rPr>
        <w:t>т</w:t>
      </w:r>
      <w:r w:rsidRPr="00E810A1">
        <w:rPr>
          <w:sz w:val="22"/>
          <w:szCs w:val="22"/>
        </w:rPr>
        <w:t>н</w:t>
      </w:r>
      <w:r w:rsidRPr="00E810A1">
        <w:rPr>
          <w:spacing w:val="4"/>
          <w:sz w:val="22"/>
          <w:szCs w:val="22"/>
        </w:rPr>
        <w:t>о</w:t>
      </w:r>
      <w:r w:rsidRPr="00E810A1">
        <w:rPr>
          <w:spacing w:val="3"/>
          <w:sz w:val="22"/>
          <w:szCs w:val="22"/>
        </w:rPr>
        <w:t>с</w:t>
      </w:r>
      <w:r w:rsidRPr="00E810A1">
        <w:rPr>
          <w:sz w:val="22"/>
          <w:szCs w:val="22"/>
        </w:rPr>
        <w:t>т</w:t>
      </w:r>
      <w:r w:rsidRPr="00E810A1">
        <w:rPr>
          <w:spacing w:val="3"/>
          <w:sz w:val="22"/>
          <w:szCs w:val="22"/>
        </w:rPr>
        <w:t>и</w:t>
      </w:r>
      <w:r w:rsidRPr="00E810A1">
        <w:rPr>
          <w:spacing w:val="1"/>
          <w:sz w:val="22"/>
          <w:szCs w:val="22"/>
        </w:rPr>
        <w:t>,</w:t>
      </w:r>
      <w:r w:rsidRPr="00E810A1">
        <w:rPr>
          <w:spacing w:val="65"/>
          <w:sz w:val="22"/>
          <w:szCs w:val="22"/>
        </w:rPr>
        <w:t xml:space="preserve"> </w:t>
      </w:r>
      <w:r w:rsidRPr="00E810A1">
        <w:rPr>
          <w:spacing w:val="1"/>
          <w:sz w:val="22"/>
          <w:szCs w:val="22"/>
        </w:rPr>
        <w:t>лег</w:t>
      </w:r>
      <w:r w:rsidRPr="00E810A1">
        <w:rPr>
          <w:spacing w:val="3"/>
          <w:sz w:val="22"/>
          <w:szCs w:val="22"/>
        </w:rPr>
        <w:t>ч</w:t>
      </w:r>
      <w:r w:rsidRPr="00E810A1">
        <w:rPr>
          <w:sz w:val="22"/>
          <w:szCs w:val="22"/>
        </w:rPr>
        <w:t>е</w:t>
      </w:r>
      <w:r w:rsidRPr="00E810A1">
        <w:rPr>
          <w:spacing w:val="64"/>
          <w:sz w:val="22"/>
          <w:szCs w:val="22"/>
        </w:rPr>
        <w:t xml:space="preserve"> </w:t>
      </w:r>
      <w:r w:rsidRPr="00E810A1">
        <w:rPr>
          <w:spacing w:val="1"/>
          <w:sz w:val="22"/>
          <w:szCs w:val="22"/>
        </w:rPr>
        <w:t>п</w:t>
      </w:r>
      <w:r w:rsidRPr="00E810A1">
        <w:rPr>
          <w:spacing w:val="3"/>
          <w:sz w:val="22"/>
          <w:szCs w:val="22"/>
        </w:rPr>
        <w:t>е</w:t>
      </w:r>
      <w:r w:rsidRPr="00E810A1">
        <w:rPr>
          <w:spacing w:val="1"/>
          <w:sz w:val="22"/>
          <w:szCs w:val="22"/>
        </w:rPr>
        <w:t>р</w:t>
      </w:r>
      <w:r w:rsidRPr="00E810A1">
        <w:rPr>
          <w:spacing w:val="3"/>
          <w:sz w:val="22"/>
          <w:szCs w:val="22"/>
        </w:rPr>
        <w:t>е</w:t>
      </w:r>
      <w:r w:rsidRPr="00E810A1">
        <w:rPr>
          <w:sz w:val="22"/>
          <w:szCs w:val="22"/>
        </w:rPr>
        <w:t>н</w:t>
      </w:r>
      <w:r w:rsidRPr="00E810A1">
        <w:rPr>
          <w:spacing w:val="2"/>
          <w:sz w:val="22"/>
          <w:szCs w:val="22"/>
        </w:rPr>
        <w:t>ос</w:t>
      </w:r>
      <w:r w:rsidRPr="00E810A1">
        <w:rPr>
          <w:spacing w:val="4"/>
          <w:sz w:val="22"/>
          <w:szCs w:val="22"/>
        </w:rPr>
        <w:t>и</w:t>
      </w:r>
      <w:r w:rsidRPr="00E810A1">
        <w:rPr>
          <w:sz w:val="22"/>
          <w:szCs w:val="22"/>
        </w:rPr>
        <w:t>т</w:t>
      </w:r>
      <w:r w:rsidRPr="00E810A1">
        <w:rPr>
          <w:spacing w:val="62"/>
          <w:sz w:val="22"/>
          <w:szCs w:val="22"/>
        </w:rPr>
        <w:t xml:space="preserve"> </w:t>
      </w:r>
      <w:r w:rsidRPr="00E810A1">
        <w:rPr>
          <w:spacing w:val="3"/>
          <w:sz w:val="22"/>
          <w:szCs w:val="22"/>
        </w:rPr>
        <w:t>д</w:t>
      </w:r>
      <w:r w:rsidRPr="00E810A1">
        <w:rPr>
          <w:spacing w:val="1"/>
          <w:sz w:val="22"/>
          <w:szCs w:val="22"/>
        </w:rPr>
        <w:t>е</w:t>
      </w:r>
      <w:r w:rsidRPr="00E810A1">
        <w:rPr>
          <w:spacing w:val="3"/>
          <w:sz w:val="22"/>
          <w:szCs w:val="22"/>
        </w:rPr>
        <w:t>йс</w:t>
      </w:r>
      <w:r w:rsidRPr="00E810A1">
        <w:rPr>
          <w:spacing w:val="2"/>
          <w:sz w:val="22"/>
          <w:szCs w:val="22"/>
        </w:rPr>
        <w:t>т</w:t>
      </w:r>
      <w:r w:rsidRPr="00E810A1">
        <w:rPr>
          <w:sz w:val="22"/>
          <w:szCs w:val="22"/>
        </w:rPr>
        <w:t>в</w:t>
      </w:r>
      <w:r w:rsidRPr="00E810A1">
        <w:rPr>
          <w:spacing w:val="3"/>
          <w:sz w:val="22"/>
          <w:szCs w:val="22"/>
        </w:rPr>
        <w:t>и</w:t>
      </w:r>
      <w:r w:rsidRPr="00E810A1">
        <w:rPr>
          <w:sz w:val="22"/>
          <w:szCs w:val="22"/>
        </w:rPr>
        <w:t xml:space="preserve">е </w:t>
      </w:r>
      <w:r w:rsidRPr="00E810A1">
        <w:rPr>
          <w:spacing w:val="3"/>
          <w:sz w:val="22"/>
          <w:szCs w:val="22"/>
        </w:rPr>
        <w:t>н</w:t>
      </w:r>
      <w:r w:rsidRPr="00E810A1">
        <w:rPr>
          <w:spacing w:val="1"/>
          <w:sz w:val="22"/>
          <w:szCs w:val="22"/>
        </w:rPr>
        <w:t>и</w:t>
      </w:r>
      <w:r w:rsidRPr="00E810A1">
        <w:rPr>
          <w:spacing w:val="2"/>
          <w:sz w:val="22"/>
          <w:szCs w:val="22"/>
        </w:rPr>
        <w:t>з</w:t>
      </w:r>
      <w:r w:rsidRPr="00E810A1">
        <w:rPr>
          <w:sz w:val="22"/>
          <w:szCs w:val="22"/>
        </w:rPr>
        <w:t>к</w:t>
      </w:r>
      <w:r w:rsidRPr="00E810A1">
        <w:rPr>
          <w:spacing w:val="2"/>
          <w:sz w:val="22"/>
          <w:szCs w:val="22"/>
        </w:rPr>
        <w:t>о</w:t>
      </w:r>
      <w:r w:rsidRPr="00E810A1">
        <w:rPr>
          <w:sz w:val="22"/>
          <w:szCs w:val="22"/>
        </w:rPr>
        <w:t>й</w:t>
      </w:r>
      <w:r w:rsidRPr="00E810A1">
        <w:rPr>
          <w:spacing w:val="15"/>
          <w:sz w:val="22"/>
          <w:szCs w:val="22"/>
        </w:rPr>
        <w:t xml:space="preserve"> </w:t>
      </w:r>
      <w:r w:rsidRPr="00E810A1">
        <w:rPr>
          <w:sz w:val="22"/>
          <w:szCs w:val="22"/>
        </w:rPr>
        <w:t>и</w:t>
      </w:r>
      <w:r w:rsidRPr="00E810A1">
        <w:rPr>
          <w:spacing w:val="15"/>
          <w:sz w:val="22"/>
          <w:szCs w:val="22"/>
        </w:rPr>
        <w:t xml:space="preserve"> </w:t>
      </w:r>
      <w:r w:rsidRPr="00E810A1">
        <w:rPr>
          <w:sz w:val="22"/>
          <w:szCs w:val="22"/>
        </w:rPr>
        <w:t>в</w:t>
      </w:r>
      <w:r w:rsidRPr="00E810A1">
        <w:rPr>
          <w:spacing w:val="3"/>
          <w:sz w:val="22"/>
          <w:szCs w:val="22"/>
        </w:rPr>
        <w:t>ы</w:t>
      </w:r>
      <w:r w:rsidRPr="00E810A1">
        <w:rPr>
          <w:spacing w:val="1"/>
          <w:sz w:val="22"/>
          <w:szCs w:val="22"/>
        </w:rPr>
        <w:t>с</w:t>
      </w:r>
      <w:r w:rsidRPr="00E810A1">
        <w:rPr>
          <w:spacing w:val="3"/>
          <w:sz w:val="22"/>
          <w:szCs w:val="22"/>
        </w:rPr>
        <w:t>о</w:t>
      </w:r>
      <w:r w:rsidRPr="00E810A1">
        <w:rPr>
          <w:spacing w:val="1"/>
          <w:sz w:val="22"/>
          <w:szCs w:val="22"/>
        </w:rPr>
        <w:t>кой</w:t>
      </w:r>
      <w:r w:rsidRPr="00E810A1">
        <w:rPr>
          <w:spacing w:val="18"/>
          <w:sz w:val="22"/>
          <w:szCs w:val="22"/>
        </w:rPr>
        <w:t xml:space="preserve"> </w:t>
      </w:r>
      <w:r w:rsidRPr="00E810A1">
        <w:rPr>
          <w:sz w:val="22"/>
          <w:szCs w:val="22"/>
        </w:rPr>
        <w:t>т</w:t>
      </w:r>
      <w:r w:rsidRPr="00E810A1">
        <w:rPr>
          <w:spacing w:val="2"/>
          <w:sz w:val="22"/>
          <w:szCs w:val="22"/>
        </w:rPr>
        <w:t>е</w:t>
      </w:r>
      <w:r w:rsidRPr="00E810A1">
        <w:rPr>
          <w:spacing w:val="3"/>
          <w:sz w:val="22"/>
          <w:szCs w:val="22"/>
        </w:rPr>
        <w:t>м</w:t>
      </w:r>
      <w:r w:rsidRPr="00E810A1">
        <w:rPr>
          <w:spacing w:val="1"/>
          <w:sz w:val="22"/>
          <w:szCs w:val="22"/>
        </w:rPr>
        <w:t>п</w:t>
      </w:r>
      <w:r w:rsidRPr="00E810A1">
        <w:rPr>
          <w:sz w:val="22"/>
          <w:szCs w:val="22"/>
        </w:rPr>
        <w:t>е</w:t>
      </w:r>
      <w:r w:rsidRPr="00E810A1">
        <w:rPr>
          <w:spacing w:val="4"/>
          <w:sz w:val="22"/>
          <w:szCs w:val="22"/>
        </w:rPr>
        <w:t>р</w:t>
      </w:r>
      <w:r w:rsidRPr="00E810A1">
        <w:rPr>
          <w:spacing w:val="3"/>
          <w:sz w:val="22"/>
          <w:szCs w:val="22"/>
        </w:rPr>
        <w:t>а</w:t>
      </w:r>
      <w:r w:rsidRPr="00E810A1">
        <w:rPr>
          <w:spacing w:val="2"/>
          <w:sz w:val="22"/>
          <w:szCs w:val="22"/>
        </w:rPr>
        <w:t>т</w:t>
      </w:r>
      <w:r w:rsidRPr="00E810A1">
        <w:rPr>
          <w:sz w:val="22"/>
          <w:szCs w:val="22"/>
        </w:rPr>
        <w:t>ур</w:t>
      </w:r>
      <w:r w:rsidRPr="00E810A1">
        <w:rPr>
          <w:spacing w:val="4"/>
          <w:sz w:val="22"/>
          <w:szCs w:val="22"/>
        </w:rPr>
        <w:t>ы</w:t>
      </w:r>
      <w:r w:rsidRPr="00E810A1">
        <w:rPr>
          <w:sz w:val="22"/>
          <w:szCs w:val="22"/>
        </w:rPr>
        <w:t>,</w:t>
      </w:r>
      <w:r w:rsidRPr="00E810A1">
        <w:rPr>
          <w:spacing w:val="13"/>
          <w:sz w:val="22"/>
          <w:szCs w:val="22"/>
        </w:rPr>
        <w:t xml:space="preserve"> </w:t>
      </w:r>
      <w:r w:rsidRPr="00E810A1">
        <w:rPr>
          <w:spacing w:val="1"/>
          <w:sz w:val="22"/>
          <w:szCs w:val="22"/>
        </w:rPr>
        <w:t>б</w:t>
      </w:r>
      <w:r w:rsidRPr="00E810A1">
        <w:rPr>
          <w:spacing w:val="4"/>
          <w:sz w:val="22"/>
          <w:szCs w:val="22"/>
        </w:rPr>
        <w:t>о</w:t>
      </w:r>
      <w:r w:rsidRPr="00E810A1">
        <w:rPr>
          <w:spacing w:val="2"/>
          <w:sz w:val="22"/>
          <w:szCs w:val="22"/>
        </w:rPr>
        <w:t>л</w:t>
      </w:r>
      <w:r w:rsidRPr="00E810A1">
        <w:rPr>
          <w:sz w:val="22"/>
          <w:szCs w:val="22"/>
        </w:rPr>
        <w:t>ее</w:t>
      </w:r>
      <w:r w:rsidRPr="00E810A1">
        <w:rPr>
          <w:spacing w:val="14"/>
          <w:sz w:val="22"/>
          <w:szCs w:val="22"/>
        </w:rPr>
        <w:t xml:space="preserve"> </w:t>
      </w:r>
      <w:r w:rsidRPr="00E810A1">
        <w:rPr>
          <w:sz w:val="22"/>
          <w:szCs w:val="22"/>
        </w:rPr>
        <w:t>у</w:t>
      </w:r>
      <w:r w:rsidRPr="00E810A1">
        <w:rPr>
          <w:spacing w:val="2"/>
          <w:sz w:val="22"/>
          <w:szCs w:val="22"/>
        </w:rPr>
        <w:t>ст</w:t>
      </w:r>
      <w:r w:rsidRPr="00E810A1">
        <w:rPr>
          <w:spacing w:val="4"/>
          <w:sz w:val="22"/>
          <w:szCs w:val="22"/>
        </w:rPr>
        <w:t>о</w:t>
      </w:r>
      <w:r w:rsidRPr="00E810A1">
        <w:rPr>
          <w:spacing w:val="3"/>
          <w:sz w:val="22"/>
          <w:szCs w:val="22"/>
        </w:rPr>
        <w:t>й</w:t>
      </w:r>
      <w:r w:rsidRPr="00E810A1">
        <w:rPr>
          <w:spacing w:val="1"/>
          <w:sz w:val="22"/>
          <w:szCs w:val="22"/>
        </w:rPr>
        <w:t>ч</w:t>
      </w:r>
      <w:r w:rsidRPr="00E810A1">
        <w:rPr>
          <w:spacing w:val="3"/>
          <w:sz w:val="22"/>
          <w:szCs w:val="22"/>
        </w:rPr>
        <w:t>и</w:t>
      </w:r>
      <w:r w:rsidRPr="00E810A1">
        <w:rPr>
          <w:spacing w:val="1"/>
          <w:sz w:val="22"/>
          <w:szCs w:val="22"/>
        </w:rPr>
        <w:t>в</w:t>
      </w:r>
      <w:r w:rsidRPr="00E810A1">
        <w:rPr>
          <w:spacing w:val="13"/>
          <w:sz w:val="22"/>
          <w:szCs w:val="22"/>
        </w:rPr>
        <w:t xml:space="preserve"> </w:t>
      </w:r>
      <w:r w:rsidRPr="00E810A1">
        <w:rPr>
          <w:sz w:val="22"/>
          <w:szCs w:val="22"/>
        </w:rPr>
        <w:t>к</w:t>
      </w:r>
      <w:r w:rsidRPr="00E810A1">
        <w:rPr>
          <w:spacing w:val="12"/>
          <w:sz w:val="22"/>
          <w:szCs w:val="22"/>
        </w:rPr>
        <w:t xml:space="preserve"> </w:t>
      </w:r>
      <w:r w:rsidRPr="00E810A1">
        <w:rPr>
          <w:spacing w:val="1"/>
          <w:sz w:val="22"/>
          <w:szCs w:val="22"/>
        </w:rPr>
        <w:t>и</w:t>
      </w:r>
      <w:r w:rsidRPr="00E810A1">
        <w:rPr>
          <w:spacing w:val="3"/>
          <w:sz w:val="22"/>
          <w:szCs w:val="22"/>
        </w:rPr>
        <w:t>нф</w:t>
      </w:r>
      <w:r w:rsidRPr="00E810A1">
        <w:rPr>
          <w:spacing w:val="1"/>
          <w:sz w:val="22"/>
          <w:szCs w:val="22"/>
        </w:rPr>
        <w:t>е</w:t>
      </w:r>
      <w:r w:rsidRPr="00E810A1">
        <w:rPr>
          <w:sz w:val="22"/>
          <w:szCs w:val="22"/>
        </w:rPr>
        <w:t>к</w:t>
      </w:r>
      <w:r w:rsidRPr="00E810A1">
        <w:rPr>
          <w:spacing w:val="2"/>
          <w:sz w:val="22"/>
          <w:szCs w:val="22"/>
        </w:rPr>
        <w:t>ц</w:t>
      </w:r>
      <w:r w:rsidRPr="00E810A1">
        <w:rPr>
          <w:spacing w:val="3"/>
          <w:sz w:val="22"/>
          <w:szCs w:val="22"/>
        </w:rPr>
        <w:t>и</w:t>
      </w:r>
      <w:r w:rsidRPr="00E810A1">
        <w:rPr>
          <w:sz w:val="22"/>
          <w:szCs w:val="22"/>
        </w:rPr>
        <w:t>я</w:t>
      </w:r>
      <w:r w:rsidRPr="00E810A1">
        <w:rPr>
          <w:spacing w:val="3"/>
          <w:sz w:val="22"/>
          <w:szCs w:val="22"/>
        </w:rPr>
        <w:t>м</w:t>
      </w:r>
      <w:r w:rsidRPr="00E810A1">
        <w:rPr>
          <w:spacing w:val="1"/>
          <w:sz w:val="22"/>
          <w:szCs w:val="22"/>
        </w:rPr>
        <w:t>,</w:t>
      </w:r>
      <w:r w:rsidRPr="00E810A1">
        <w:rPr>
          <w:spacing w:val="13"/>
          <w:sz w:val="22"/>
          <w:szCs w:val="22"/>
        </w:rPr>
        <w:t xml:space="preserve"> </w:t>
      </w:r>
      <w:r w:rsidRPr="00E810A1">
        <w:rPr>
          <w:sz w:val="22"/>
          <w:szCs w:val="22"/>
        </w:rPr>
        <w:t>п</w:t>
      </w:r>
      <w:r w:rsidRPr="00E810A1">
        <w:rPr>
          <w:spacing w:val="2"/>
          <w:sz w:val="22"/>
          <w:szCs w:val="22"/>
        </w:rPr>
        <w:t>р</w:t>
      </w:r>
      <w:r w:rsidRPr="00E810A1">
        <w:rPr>
          <w:spacing w:val="3"/>
          <w:sz w:val="22"/>
          <w:szCs w:val="22"/>
        </w:rPr>
        <w:t>о</w:t>
      </w:r>
      <w:r w:rsidRPr="00E810A1">
        <w:rPr>
          <w:spacing w:val="1"/>
          <w:sz w:val="22"/>
          <w:szCs w:val="22"/>
        </w:rPr>
        <w:t>ни</w:t>
      </w:r>
      <w:r w:rsidRPr="00E810A1">
        <w:rPr>
          <w:spacing w:val="3"/>
          <w:sz w:val="22"/>
          <w:szCs w:val="22"/>
        </w:rPr>
        <w:t>ка</w:t>
      </w:r>
      <w:r w:rsidRPr="00E810A1">
        <w:rPr>
          <w:spacing w:val="2"/>
          <w:sz w:val="22"/>
          <w:szCs w:val="22"/>
        </w:rPr>
        <w:t>ю</w:t>
      </w:r>
      <w:r w:rsidRPr="00E810A1">
        <w:rPr>
          <w:sz w:val="22"/>
          <w:szCs w:val="22"/>
        </w:rPr>
        <w:t>щ</w:t>
      </w:r>
      <w:r w:rsidRPr="00E810A1">
        <w:rPr>
          <w:spacing w:val="3"/>
          <w:sz w:val="22"/>
          <w:szCs w:val="22"/>
        </w:rPr>
        <w:t>е</w:t>
      </w:r>
      <w:r w:rsidRPr="00E810A1">
        <w:rPr>
          <w:sz w:val="22"/>
          <w:szCs w:val="22"/>
        </w:rPr>
        <w:t xml:space="preserve">й </w:t>
      </w:r>
      <w:r w:rsidRPr="00E810A1">
        <w:rPr>
          <w:spacing w:val="4"/>
          <w:sz w:val="22"/>
          <w:szCs w:val="22"/>
        </w:rPr>
        <w:t>р</w:t>
      </w:r>
      <w:r w:rsidRPr="00E810A1">
        <w:rPr>
          <w:sz w:val="22"/>
          <w:szCs w:val="22"/>
        </w:rPr>
        <w:t>а</w:t>
      </w:r>
      <w:r w:rsidRPr="00E810A1">
        <w:rPr>
          <w:spacing w:val="1"/>
          <w:sz w:val="22"/>
          <w:szCs w:val="22"/>
        </w:rPr>
        <w:t>д</w:t>
      </w:r>
      <w:r w:rsidRPr="00E810A1">
        <w:rPr>
          <w:spacing w:val="4"/>
          <w:sz w:val="22"/>
          <w:szCs w:val="22"/>
        </w:rPr>
        <w:t>и</w:t>
      </w:r>
      <w:r w:rsidRPr="00E810A1">
        <w:rPr>
          <w:sz w:val="22"/>
          <w:szCs w:val="22"/>
        </w:rPr>
        <w:t>а</w:t>
      </w:r>
      <w:r w:rsidRPr="00E810A1">
        <w:rPr>
          <w:spacing w:val="1"/>
          <w:sz w:val="22"/>
          <w:szCs w:val="22"/>
        </w:rPr>
        <w:t>ц</w:t>
      </w:r>
      <w:r w:rsidRPr="00E810A1">
        <w:rPr>
          <w:spacing w:val="4"/>
          <w:sz w:val="22"/>
          <w:szCs w:val="22"/>
        </w:rPr>
        <w:t>и</w:t>
      </w:r>
      <w:r w:rsidRPr="00E810A1">
        <w:rPr>
          <w:sz w:val="22"/>
          <w:szCs w:val="22"/>
        </w:rPr>
        <w:t>и</w:t>
      </w:r>
      <w:r w:rsidRPr="00E810A1">
        <w:rPr>
          <w:spacing w:val="4"/>
          <w:sz w:val="22"/>
          <w:szCs w:val="22"/>
        </w:rPr>
        <w:t xml:space="preserve"> </w:t>
      </w:r>
      <w:r w:rsidRPr="00E810A1">
        <w:rPr>
          <w:sz w:val="22"/>
          <w:szCs w:val="22"/>
        </w:rPr>
        <w:t>и</w:t>
      </w:r>
      <w:r w:rsidRPr="00E810A1">
        <w:rPr>
          <w:spacing w:val="4"/>
          <w:sz w:val="22"/>
          <w:szCs w:val="22"/>
        </w:rPr>
        <w:t xml:space="preserve"> </w:t>
      </w:r>
      <w:r w:rsidRPr="00E810A1">
        <w:rPr>
          <w:spacing w:val="2"/>
          <w:sz w:val="22"/>
          <w:szCs w:val="22"/>
        </w:rPr>
        <w:t>т</w:t>
      </w:r>
      <w:r w:rsidRPr="00E810A1">
        <w:rPr>
          <w:sz w:val="22"/>
          <w:szCs w:val="22"/>
        </w:rPr>
        <w:t>.</w:t>
      </w:r>
      <w:r w:rsidRPr="00E810A1">
        <w:rPr>
          <w:spacing w:val="2"/>
          <w:sz w:val="22"/>
          <w:szCs w:val="22"/>
        </w:rPr>
        <w:t xml:space="preserve"> </w:t>
      </w:r>
      <w:r w:rsidRPr="00E810A1">
        <w:rPr>
          <w:spacing w:val="3"/>
          <w:sz w:val="22"/>
          <w:szCs w:val="22"/>
        </w:rPr>
        <w:t>д</w:t>
      </w:r>
      <w:r w:rsidRPr="00E810A1">
        <w:rPr>
          <w:sz w:val="22"/>
          <w:szCs w:val="22"/>
        </w:rPr>
        <w:t>.</w:t>
      </w:r>
    </w:p>
    <w:p w:rsidR="00374907" w:rsidRDefault="00374907" w:rsidP="00525135">
      <w:pPr>
        <w:widowControl w:val="0"/>
        <w:tabs>
          <w:tab w:val="left" w:pos="6379"/>
        </w:tabs>
        <w:autoSpaceDE w:val="0"/>
        <w:autoSpaceDN w:val="0"/>
        <w:adjustRightInd w:val="0"/>
        <w:ind w:right="55" w:firstLine="567"/>
        <w:jc w:val="both"/>
        <w:rPr>
          <w:b/>
          <w:bCs/>
          <w:sz w:val="22"/>
          <w:szCs w:val="22"/>
        </w:rPr>
      </w:pPr>
    </w:p>
    <w:p w:rsidR="006669FA" w:rsidRDefault="006669FA" w:rsidP="00525135">
      <w:pPr>
        <w:widowControl w:val="0"/>
        <w:tabs>
          <w:tab w:val="left" w:pos="6379"/>
        </w:tabs>
        <w:autoSpaceDE w:val="0"/>
        <w:autoSpaceDN w:val="0"/>
        <w:adjustRightInd w:val="0"/>
        <w:ind w:right="55" w:firstLine="567"/>
        <w:jc w:val="both"/>
        <w:rPr>
          <w:bCs/>
          <w:i/>
          <w:sz w:val="22"/>
          <w:szCs w:val="22"/>
        </w:rPr>
      </w:pPr>
    </w:p>
    <w:p w:rsidR="00E810A1" w:rsidRPr="00374907" w:rsidRDefault="00E810A1" w:rsidP="00525135">
      <w:pPr>
        <w:widowControl w:val="0"/>
        <w:tabs>
          <w:tab w:val="left" w:pos="6379"/>
        </w:tabs>
        <w:autoSpaceDE w:val="0"/>
        <w:autoSpaceDN w:val="0"/>
        <w:adjustRightInd w:val="0"/>
        <w:ind w:right="55" w:firstLine="567"/>
        <w:jc w:val="both"/>
        <w:rPr>
          <w:i/>
          <w:sz w:val="22"/>
          <w:szCs w:val="22"/>
        </w:rPr>
      </w:pPr>
      <w:r w:rsidRPr="00374907">
        <w:rPr>
          <w:bCs/>
          <w:i/>
          <w:sz w:val="22"/>
          <w:szCs w:val="22"/>
        </w:rPr>
        <w:t>Осно</w:t>
      </w:r>
      <w:r w:rsidRPr="00374907">
        <w:rPr>
          <w:bCs/>
          <w:i/>
          <w:spacing w:val="1"/>
          <w:sz w:val="22"/>
          <w:szCs w:val="22"/>
        </w:rPr>
        <w:t>в</w:t>
      </w:r>
      <w:r w:rsidRPr="00374907">
        <w:rPr>
          <w:bCs/>
          <w:i/>
          <w:sz w:val="22"/>
          <w:szCs w:val="22"/>
        </w:rPr>
        <w:t>ные</w:t>
      </w:r>
      <w:r w:rsidRPr="00374907">
        <w:rPr>
          <w:i/>
          <w:sz w:val="22"/>
          <w:szCs w:val="22"/>
        </w:rPr>
        <w:t xml:space="preserve"> </w:t>
      </w:r>
      <w:r w:rsidRPr="00374907">
        <w:rPr>
          <w:bCs/>
          <w:i/>
          <w:spacing w:val="-2"/>
          <w:sz w:val="22"/>
          <w:szCs w:val="22"/>
        </w:rPr>
        <w:t>ф</w:t>
      </w:r>
      <w:r w:rsidRPr="00374907">
        <w:rPr>
          <w:bCs/>
          <w:i/>
          <w:spacing w:val="-1"/>
          <w:sz w:val="22"/>
          <w:szCs w:val="22"/>
        </w:rPr>
        <w:t>а</w:t>
      </w:r>
      <w:r w:rsidRPr="00374907">
        <w:rPr>
          <w:bCs/>
          <w:i/>
          <w:sz w:val="22"/>
          <w:szCs w:val="22"/>
        </w:rPr>
        <w:t>кт</w:t>
      </w:r>
      <w:r w:rsidRPr="00374907">
        <w:rPr>
          <w:bCs/>
          <w:i/>
          <w:spacing w:val="2"/>
          <w:sz w:val="22"/>
          <w:szCs w:val="22"/>
        </w:rPr>
        <w:t>о</w:t>
      </w:r>
      <w:r w:rsidRPr="00374907">
        <w:rPr>
          <w:bCs/>
          <w:i/>
          <w:sz w:val="22"/>
          <w:szCs w:val="22"/>
        </w:rPr>
        <w:t>р</w:t>
      </w:r>
      <w:r w:rsidRPr="00374907">
        <w:rPr>
          <w:bCs/>
          <w:i/>
          <w:spacing w:val="1"/>
          <w:sz w:val="22"/>
          <w:szCs w:val="22"/>
        </w:rPr>
        <w:t>ы</w:t>
      </w:r>
      <w:r w:rsidRPr="00374907">
        <w:rPr>
          <w:bCs/>
          <w:i/>
          <w:sz w:val="22"/>
          <w:szCs w:val="22"/>
        </w:rPr>
        <w:t>,</w:t>
      </w:r>
      <w:r w:rsidRPr="00374907">
        <w:rPr>
          <w:i/>
          <w:spacing w:val="-1"/>
          <w:sz w:val="22"/>
          <w:szCs w:val="22"/>
        </w:rPr>
        <w:t xml:space="preserve"> </w:t>
      </w:r>
      <w:r w:rsidRPr="00374907">
        <w:rPr>
          <w:bCs/>
          <w:i/>
          <w:sz w:val="22"/>
          <w:szCs w:val="22"/>
        </w:rPr>
        <w:t>о</w:t>
      </w:r>
      <w:r w:rsidRPr="00374907">
        <w:rPr>
          <w:bCs/>
          <w:i/>
          <w:spacing w:val="1"/>
          <w:sz w:val="22"/>
          <w:szCs w:val="22"/>
        </w:rPr>
        <w:t>п</w:t>
      </w:r>
      <w:r w:rsidRPr="00374907">
        <w:rPr>
          <w:bCs/>
          <w:i/>
          <w:spacing w:val="-2"/>
          <w:sz w:val="22"/>
          <w:szCs w:val="22"/>
        </w:rPr>
        <w:t>р</w:t>
      </w:r>
      <w:r w:rsidRPr="00374907">
        <w:rPr>
          <w:bCs/>
          <w:i/>
          <w:sz w:val="22"/>
          <w:szCs w:val="22"/>
        </w:rPr>
        <w:t>едел</w:t>
      </w:r>
      <w:r w:rsidRPr="00374907">
        <w:rPr>
          <w:bCs/>
          <w:i/>
          <w:spacing w:val="1"/>
          <w:sz w:val="22"/>
          <w:szCs w:val="22"/>
        </w:rPr>
        <w:t>я</w:t>
      </w:r>
      <w:r w:rsidRPr="00374907">
        <w:rPr>
          <w:bCs/>
          <w:i/>
          <w:spacing w:val="-2"/>
          <w:sz w:val="22"/>
          <w:szCs w:val="22"/>
        </w:rPr>
        <w:t>ю</w:t>
      </w:r>
      <w:r w:rsidRPr="00374907">
        <w:rPr>
          <w:bCs/>
          <w:i/>
          <w:spacing w:val="-1"/>
          <w:sz w:val="22"/>
          <w:szCs w:val="22"/>
        </w:rPr>
        <w:t>щи</w:t>
      </w:r>
      <w:r w:rsidRPr="00374907">
        <w:rPr>
          <w:bCs/>
          <w:i/>
          <w:sz w:val="22"/>
          <w:szCs w:val="22"/>
        </w:rPr>
        <w:t>е</w:t>
      </w:r>
      <w:r w:rsidRPr="00374907">
        <w:rPr>
          <w:i/>
          <w:sz w:val="22"/>
          <w:szCs w:val="22"/>
        </w:rPr>
        <w:t xml:space="preserve"> </w:t>
      </w:r>
      <w:r w:rsidRPr="00374907">
        <w:rPr>
          <w:bCs/>
          <w:i/>
          <w:sz w:val="22"/>
          <w:szCs w:val="22"/>
        </w:rPr>
        <w:t>с</w:t>
      </w:r>
      <w:r w:rsidRPr="00374907">
        <w:rPr>
          <w:bCs/>
          <w:i/>
          <w:spacing w:val="1"/>
          <w:sz w:val="22"/>
          <w:szCs w:val="22"/>
        </w:rPr>
        <w:t>од</w:t>
      </w:r>
      <w:r w:rsidRPr="00374907">
        <w:rPr>
          <w:bCs/>
          <w:i/>
          <w:sz w:val="22"/>
          <w:szCs w:val="22"/>
        </w:rPr>
        <w:t>е</w:t>
      </w:r>
      <w:r w:rsidRPr="00374907">
        <w:rPr>
          <w:bCs/>
          <w:i/>
          <w:spacing w:val="1"/>
          <w:sz w:val="22"/>
          <w:szCs w:val="22"/>
        </w:rPr>
        <w:t>р</w:t>
      </w:r>
      <w:r w:rsidRPr="00374907">
        <w:rPr>
          <w:bCs/>
          <w:i/>
          <w:spacing w:val="-1"/>
          <w:sz w:val="22"/>
          <w:szCs w:val="22"/>
        </w:rPr>
        <w:t>ж</w:t>
      </w:r>
      <w:r w:rsidRPr="00374907">
        <w:rPr>
          <w:bCs/>
          <w:i/>
          <w:sz w:val="22"/>
          <w:szCs w:val="22"/>
        </w:rPr>
        <w:t>ание</w:t>
      </w:r>
      <w:r w:rsidRPr="00374907">
        <w:rPr>
          <w:i/>
          <w:sz w:val="22"/>
          <w:szCs w:val="22"/>
        </w:rPr>
        <w:t xml:space="preserve"> </w:t>
      </w:r>
      <w:r w:rsidRPr="00374907">
        <w:rPr>
          <w:bCs/>
          <w:i/>
          <w:sz w:val="22"/>
          <w:szCs w:val="22"/>
        </w:rPr>
        <w:t>П</w:t>
      </w:r>
      <w:r w:rsidRPr="00374907">
        <w:rPr>
          <w:bCs/>
          <w:i/>
          <w:spacing w:val="1"/>
          <w:sz w:val="22"/>
          <w:szCs w:val="22"/>
        </w:rPr>
        <w:t>П</w:t>
      </w:r>
      <w:r w:rsidRPr="00374907">
        <w:rPr>
          <w:bCs/>
          <w:i/>
          <w:sz w:val="22"/>
          <w:szCs w:val="22"/>
        </w:rPr>
        <w:t>ФП</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В</w:t>
      </w:r>
      <w:r w:rsidRPr="00E810A1">
        <w:rPr>
          <w:spacing w:val="45"/>
          <w:sz w:val="22"/>
          <w:szCs w:val="22"/>
        </w:rPr>
        <w:t xml:space="preserve"> </w:t>
      </w:r>
      <w:r w:rsidRPr="00E810A1">
        <w:rPr>
          <w:spacing w:val="1"/>
          <w:sz w:val="22"/>
          <w:szCs w:val="22"/>
        </w:rPr>
        <w:t>ра</w:t>
      </w:r>
      <w:r w:rsidRPr="00E810A1">
        <w:rPr>
          <w:sz w:val="22"/>
          <w:szCs w:val="22"/>
        </w:rPr>
        <w:t>з</w:t>
      </w:r>
      <w:r w:rsidRPr="00E810A1">
        <w:rPr>
          <w:spacing w:val="-2"/>
          <w:sz w:val="22"/>
          <w:szCs w:val="22"/>
        </w:rPr>
        <w:t>л</w:t>
      </w:r>
      <w:r w:rsidRPr="00E810A1">
        <w:rPr>
          <w:sz w:val="22"/>
          <w:szCs w:val="22"/>
        </w:rPr>
        <w:t>и</w:t>
      </w:r>
      <w:r w:rsidRPr="00E810A1">
        <w:rPr>
          <w:spacing w:val="-1"/>
          <w:sz w:val="22"/>
          <w:szCs w:val="22"/>
        </w:rPr>
        <w:t>ч</w:t>
      </w:r>
      <w:r w:rsidRPr="00E810A1">
        <w:rPr>
          <w:sz w:val="22"/>
          <w:szCs w:val="22"/>
        </w:rPr>
        <w:t>ных</w:t>
      </w:r>
      <w:r w:rsidRPr="00E810A1">
        <w:rPr>
          <w:spacing w:val="45"/>
          <w:sz w:val="22"/>
          <w:szCs w:val="22"/>
        </w:rPr>
        <w:t xml:space="preserve"> </w:t>
      </w:r>
      <w:r w:rsidRPr="00E810A1">
        <w:rPr>
          <w:spacing w:val="-1"/>
          <w:sz w:val="22"/>
          <w:szCs w:val="22"/>
        </w:rPr>
        <w:t>с</w:t>
      </w:r>
      <w:r w:rsidRPr="00E810A1">
        <w:rPr>
          <w:sz w:val="22"/>
          <w:szCs w:val="22"/>
        </w:rPr>
        <w:t>ф</w:t>
      </w:r>
      <w:r w:rsidRPr="00E810A1">
        <w:rPr>
          <w:spacing w:val="-1"/>
          <w:sz w:val="22"/>
          <w:szCs w:val="22"/>
        </w:rPr>
        <w:t>е</w:t>
      </w:r>
      <w:r w:rsidRPr="00E810A1">
        <w:rPr>
          <w:spacing w:val="1"/>
          <w:sz w:val="22"/>
          <w:szCs w:val="22"/>
        </w:rPr>
        <w:t>р</w:t>
      </w:r>
      <w:r w:rsidRPr="00E810A1">
        <w:rPr>
          <w:spacing w:val="-1"/>
          <w:sz w:val="22"/>
          <w:szCs w:val="22"/>
        </w:rPr>
        <w:t>а</w:t>
      </w:r>
      <w:r w:rsidRPr="00E810A1">
        <w:rPr>
          <w:sz w:val="22"/>
          <w:szCs w:val="22"/>
        </w:rPr>
        <w:t>х</w:t>
      </w:r>
      <w:r w:rsidRPr="00E810A1">
        <w:rPr>
          <w:spacing w:val="43"/>
          <w:sz w:val="22"/>
          <w:szCs w:val="22"/>
        </w:rPr>
        <w:t xml:space="preserve"> </w:t>
      </w:r>
      <w:r w:rsidRPr="00E810A1">
        <w:rPr>
          <w:sz w:val="22"/>
          <w:szCs w:val="22"/>
        </w:rPr>
        <w:t>п</w:t>
      </w:r>
      <w:r w:rsidRPr="00E810A1">
        <w:rPr>
          <w:spacing w:val="1"/>
          <w:sz w:val="22"/>
          <w:szCs w:val="22"/>
        </w:rPr>
        <w:t>р</w:t>
      </w:r>
      <w:r w:rsidRPr="00E810A1">
        <w:rPr>
          <w:sz w:val="22"/>
          <w:szCs w:val="22"/>
        </w:rPr>
        <w:t>офес</w:t>
      </w:r>
      <w:r w:rsidRPr="00E810A1">
        <w:rPr>
          <w:spacing w:val="-1"/>
          <w:sz w:val="22"/>
          <w:szCs w:val="22"/>
        </w:rPr>
        <w:t>с</w:t>
      </w:r>
      <w:r w:rsidRPr="00E810A1">
        <w:rPr>
          <w:sz w:val="22"/>
          <w:szCs w:val="22"/>
        </w:rPr>
        <w:t>иона</w:t>
      </w:r>
      <w:r w:rsidRPr="00E810A1">
        <w:rPr>
          <w:spacing w:val="1"/>
          <w:sz w:val="22"/>
          <w:szCs w:val="22"/>
        </w:rPr>
        <w:t>л</w:t>
      </w:r>
      <w:r w:rsidRPr="00E810A1">
        <w:rPr>
          <w:spacing w:val="-1"/>
          <w:sz w:val="22"/>
          <w:szCs w:val="22"/>
        </w:rPr>
        <w:t>ьн</w:t>
      </w:r>
      <w:r w:rsidRPr="00E810A1">
        <w:rPr>
          <w:sz w:val="22"/>
          <w:szCs w:val="22"/>
        </w:rPr>
        <w:t>ого</w:t>
      </w:r>
      <w:r w:rsidRPr="00E810A1">
        <w:rPr>
          <w:spacing w:val="45"/>
          <w:sz w:val="22"/>
          <w:szCs w:val="22"/>
        </w:rPr>
        <w:t xml:space="preserve"> </w:t>
      </w:r>
      <w:r w:rsidRPr="00E810A1">
        <w:rPr>
          <w:spacing w:val="-1"/>
          <w:sz w:val="22"/>
          <w:szCs w:val="22"/>
        </w:rPr>
        <w:t>т</w:t>
      </w:r>
      <w:r w:rsidRPr="00E810A1">
        <w:rPr>
          <w:sz w:val="22"/>
          <w:szCs w:val="22"/>
        </w:rPr>
        <w:t>р</w:t>
      </w:r>
      <w:r w:rsidRPr="00E810A1">
        <w:rPr>
          <w:spacing w:val="-2"/>
          <w:sz w:val="22"/>
          <w:szCs w:val="22"/>
        </w:rPr>
        <w:t>у</w:t>
      </w:r>
      <w:r w:rsidRPr="00E810A1">
        <w:rPr>
          <w:sz w:val="22"/>
          <w:szCs w:val="22"/>
        </w:rPr>
        <w:t>д</w:t>
      </w:r>
      <w:r w:rsidRPr="00E810A1">
        <w:rPr>
          <w:spacing w:val="1"/>
          <w:sz w:val="22"/>
          <w:szCs w:val="22"/>
        </w:rPr>
        <w:t>а</w:t>
      </w:r>
      <w:r w:rsidRPr="00E810A1">
        <w:rPr>
          <w:spacing w:val="45"/>
          <w:sz w:val="22"/>
          <w:szCs w:val="22"/>
        </w:rPr>
        <w:t xml:space="preserve"> </w:t>
      </w:r>
      <w:r w:rsidRPr="00E810A1">
        <w:rPr>
          <w:sz w:val="22"/>
          <w:szCs w:val="22"/>
        </w:rPr>
        <w:t>в</w:t>
      </w:r>
      <w:r w:rsidRPr="00E810A1">
        <w:rPr>
          <w:spacing w:val="42"/>
          <w:sz w:val="22"/>
          <w:szCs w:val="22"/>
        </w:rPr>
        <w:t xml:space="preserve"> </w:t>
      </w:r>
      <w:r w:rsidRPr="00E810A1">
        <w:rPr>
          <w:spacing w:val="1"/>
          <w:sz w:val="22"/>
          <w:szCs w:val="22"/>
        </w:rPr>
        <w:t>н</w:t>
      </w:r>
      <w:r w:rsidRPr="00E810A1">
        <w:rPr>
          <w:sz w:val="22"/>
          <w:szCs w:val="22"/>
        </w:rPr>
        <w:t>а</w:t>
      </w:r>
      <w:r w:rsidRPr="00E810A1">
        <w:rPr>
          <w:spacing w:val="1"/>
          <w:sz w:val="22"/>
          <w:szCs w:val="22"/>
        </w:rPr>
        <w:t>с</w:t>
      </w:r>
      <w:r w:rsidRPr="00E810A1">
        <w:rPr>
          <w:spacing w:val="-1"/>
          <w:sz w:val="22"/>
          <w:szCs w:val="22"/>
        </w:rPr>
        <w:t>т</w:t>
      </w:r>
      <w:r w:rsidRPr="00E810A1">
        <w:rPr>
          <w:sz w:val="22"/>
          <w:szCs w:val="22"/>
        </w:rPr>
        <w:t>оящее</w:t>
      </w:r>
      <w:r w:rsidRPr="00E810A1">
        <w:rPr>
          <w:spacing w:val="45"/>
          <w:sz w:val="22"/>
          <w:szCs w:val="22"/>
        </w:rPr>
        <w:t xml:space="preserve"> </w:t>
      </w:r>
      <w:r w:rsidRPr="00E810A1">
        <w:rPr>
          <w:sz w:val="22"/>
          <w:szCs w:val="22"/>
        </w:rPr>
        <w:t>время</w:t>
      </w:r>
      <w:r w:rsidRPr="00E810A1">
        <w:rPr>
          <w:spacing w:val="43"/>
          <w:sz w:val="22"/>
          <w:szCs w:val="22"/>
        </w:rPr>
        <w:t xml:space="preserve"> </w:t>
      </w:r>
      <w:r w:rsidRPr="00E810A1">
        <w:rPr>
          <w:spacing w:val="10"/>
          <w:sz w:val="22"/>
          <w:szCs w:val="22"/>
        </w:rPr>
        <w:t>н</w:t>
      </w:r>
      <w:r w:rsidRPr="00E810A1">
        <w:rPr>
          <w:spacing w:val="1"/>
          <w:sz w:val="22"/>
          <w:szCs w:val="22"/>
        </w:rPr>
        <w:t>а</w:t>
      </w:r>
      <w:r w:rsidRPr="00E810A1">
        <w:rPr>
          <w:sz w:val="22"/>
          <w:szCs w:val="22"/>
        </w:rPr>
        <w:t>сч</w:t>
      </w:r>
      <w:r w:rsidRPr="00E810A1">
        <w:rPr>
          <w:spacing w:val="2"/>
          <w:sz w:val="22"/>
          <w:szCs w:val="22"/>
        </w:rPr>
        <w:t>и</w:t>
      </w:r>
      <w:r w:rsidRPr="00E810A1">
        <w:rPr>
          <w:spacing w:val="-2"/>
          <w:sz w:val="22"/>
          <w:szCs w:val="22"/>
        </w:rPr>
        <w:t>т</w:t>
      </w:r>
      <w:r w:rsidRPr="00E810A1">
        <w:rPr>
          <w:sz w:val="22"/>
          <w:szCs w:val="22"/>
        </w:rPr>
        <w:t>ы</w:t>
      </w:r>
      <w:r w:rsidRPr="00E810A1">
        <w:rPr>
          <w:spacing w:val="1"/>
          <w:sz w:val="22"/>
          <w:szCs w:val="22"/>
        </w:rPr>
        <w:t>в</w:t>
      </w:r>
      <w:r w:rsidRPr="00E810A1">
        <w:rPr>
          <w:sz w:val="22"/>
          <w:szCs w:val="22"/>
        </w:rPr>
        <w:t>а</w:t>
      </w:r>
      <w:r w:rsidRPr="00E810A1">
        <w:rPr>
          <w:spacing w:val="1"/>
          <w:sz w:val="22"/>
          <w:szCs w:val="22"/>
        </w:rPr>
        <w:t>е</w:t>
      </w:r>
      <w:r w:rsidRPr="00E810A1">
        <w:rPr>
          <w:sz w:val="22"/>
          <w:szCs w:val="22"/>
        </w:rPr>
        <w:t>т</w:t>
      </w:r>
      <w:r w:rsidRPr="00E810A1">
        <w:rPr>
          <w:spacing w:val="-1"/>
          <w:sz w:val="22"/>
          <w:szCs w:val="22"/>
        </w:rPr>
        <w:t>с</w:t>
      </w:r>
      <w:r w:rsidRPr="00E810A1">
        <w:rPr>
          <w:sz w:val="22"/>
          <w:szCs w:val="22"/>
        </w:rPr>
        <w:t>я неск</w:t>
      </w:r>
      <w:r w:rsidRPr="00E810A1">
        <w:rPr>
          <w:spacing w:val="1"/>
          <w:sz w:val="22"/>
          <w:szCs w:val="22"/>
        </w:rPr>
        <w:t>о</w:t>
      </w:r>
      <w:r w:rsidRPr="00E810A1">
        <w:rPr>
          <w:spacing w:val="-2"/>
          <w:sz w:val="22"/>
          <w:szCs w:val="22"/>
        </w:rPr>
        <w:t>л</w:t>
      </w:r>
      <w:r w:rsidRPr="00E810A1">
        <w:rPr>
          <w:spacing w:val="-1"/>
          <w:sz w:val="22"/>
          <w:szCs w:val="22"/>
        </w:rPr>
        <w:t>ь</w:t>
      </w:r>
      <w:r w:rsidRPr="00E810A1">
        <w:rPr>
          <w:sz w:val="22"/>
          <w:szCs w:val="22"/>
        </w:rPr>
        <w:t>ко</w:t>
      </w:r>
      <w:r w:rsidRPr="00E810A1">
        <w:rPr>
          <w:spacing w:val="1"/>
          <w:sz w:val="22"/>
          <w:szCs w:val="22"/>
        </w:rPr>
        <w:t xml:space="preserve"> т</w:t>
      </w:r>
      <w:r w:rsidRPr="00E810A1">
        <w:rPr>
          <w:sz w:val="22"/>
          <w:szCs w:val="22"/>
        </w:rPr>
        <w:t>ы</w:t>
      </w:r>
      <w:r w:rsidRPr="00E810A1">
        <w:rPr>
          <w:spacing w:val="-1"/>
          <w:sz w:val="22"/>
          <w:szCs w:val="22"/>
        </w:rPr>
        <w:t>с</w:t>
      </w:r>
      <w:r w:rsidRPr="00E810A1">
        <w:rPr>
          <w:sz w:val="22"/>
          <w:szCs w:val="22"/>
        </w:rPr>
        <w:t>яч профессий, а специальностей</w:t>
      </w:r>
      <w:r w:rsidRPr="00E810A1">
        <w:rPr>
          <w:spacing w:val="3"/>
          <w:sz w:val="22"/>
          <w:szCs w:val="22"/>
        </w:rPr>
        <w:t xml:space="preserve"> </w:t>
      </w:r>
      <w:r w:rsidRPr="00E810A1">
        <w:rPr>
          <w:spacing w:val="1"/>
          <w:sz w:val="22"/>
          <w:szCs w:val="22"/>
        </w:rPr>
        <w:t>—</w:t>
      </w:r>
      <w:r w:rsidRPr="00E810A1">
        <w:rPr>
          <w:sz w:val="22"/>
          <w:szCs w:val="22"/>
        </w:rPr>
        <w:t xml:space="preserve"> </w:t>
      </w:r>
      <w:r w:rsidRPr="00E810A1">
        <w:rPr>
          <w:spacing w:val="1"/>
          <w:sz w:val="22"/>
          <w:szCs w:val="22"/>
        </w:rPr>
        <w:t>де</w:t>
      </w:r>
      <w:r w:rsidRPr="00E810A1">
        <w:rPr>
          <w:spacing w:val="-1"/>
          <w:sz w:val="22"/>
          <w:szCs w:val="22"/>
        </w:rPr>
        <w:t>с</w:t>
      </w:r>
      <w:r w:rsidRPr="00E810A1">
        <w:rPr>
          <w:sz w:val="22"/>
          <w:szCs w:val="22"/>
        </w:rPr>
        <w:t>ятк</w:t>
      </w:r>
      <w:r w:rsidRPr="00E810A1">
        <w:rPr>
          <w:spacing w:val="1"/>
          <w:sz w:val="22"/>
          <w:szCs w:val="22"/>
        </w:rPr>
        <w:t xml:space="preserve">и </w:t>
      </w:r>
      <w:r w:rsidRPr="00E810A1">
        <w:rPr>
          <w:spacing w:val="-2"/>
          <w:sz w:val="22"/>
          <w:szCs w:val="22"/>
        </w:rPr>
        <w:t>т</w:t>
      </w:r>
      <w:r w:rsidRPr="00E810A1">
        <w:rPr>
          <w:sz w:val="22"/>
          <w:szCs w:val="22"/>
        </w:rPr>
        <w:t>ы</w:t>
      </w:r>
      <w:r w:rsidRPr="00E810A1">
        <w:rPr>
          <w:spacing w:val="1"/>
          <w:sz w:val="22"/>
          <w:szCs w:val="22"/>
        </w:rPr>
        <w:t>с</w:t>
      </w:r>
      <w:r w:rsidRPr="00E810A1">
        <w:rPr>
          <w:spacing w:val="-1"/>
          <w:sz w:val="22"/>
          <w:szCs w:val="22"/>
        </w:rPr>
        <w:t>я</w:t>
      </w:r>
      <w:r w:rsidRPr="00E810A1">
        <w:rPr>
          <w:sz w:val="22"/>
          <w:szCs w:val="22"/>
        </w:rPr>
        <w:t>ч.</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Ли</w:t>
      </w:r>
      <w:r w:rsidRPr="00E810A1">
        <w:rPr>
          <w:spacing w:val="1"/>
          <w:sz w:val="22"/>
          <w:szCs w:val="22"/>
        </w:rPr>
        <w:t>ш</w:t>
      </w:r>
      <w:r w:rsidRPr="00E810A1">
        <w:rPr>
          <w:sz w:val="22"/>
          <w:szCs w:val="22"/>
        </w:rPr>
        <w:t>ь</w:t>
      </w:r>
      <w:r w:rsidRPr="00E810A1">
        <w:rPr>
          <w:spacing w:val="18"/>
          <w:sz w:val="22"/>
          <w:szCs w:val="22"/>
        </w:rPr>
        <w:t xml:space="preserve"> </w:t>
      </w:r>
      <w:r w:rsidRPr="00E810A1">
        <w:rPr>
          <w:sz w:val="22"/>
          <w:szCs w:val="22"/>
        </w:rPr>
        <w:t>с</w:t>
      </w:r>
      <w:r w:rsidRPr="00E810A1">
        <w:rPr>
          <w:spacing w:val="2"/>
          <w:sz w:val="22"/>
          <w:szCs w:val="22"/>
        </w:rPr>
        <w:t>р</w:t>
      </w:r>
      <w:r w:rsidRPr="00E810A1">
        <w:rPr>
          <w:sz w:val="22"/>
          <w:szCs w:val="22"/>
        </w:rPr>
        <w:t>а</w:t>
      </w:r>
      <w:r w:rsidRPr="00E810A1">
        <w:rPr>
          <w:spacing w:val="-1"/>
          <w:sz w:val="22"/>
          <w:szCs w:val="22"/>
        </w:rPr>
        <w:t>в</w:t>
      </w:r>
      <w:r w:rsidRPr="00E810A1">
        <w:rPr>
          <w:sz w:val="22"/>
          <w:szCs w:val="22"/>
        </w:rPr>
        <w:t>н</w:t>
      </w:r>
      <w:r w:rsidRPr="00E810A1">
        <w:rPr>
          <w:spacing w:val="1"/>
          <w:sz w:val="22"/>
          <w:szCs w:val="22"/>
        </w:rPr>
        <w:t>и</w:t>
      </w:r>
      <w:r w:rsidRPr="00E810A1">
        <w:rPr>
          <w:spacing w:val="-2"/>
          <w:sz w:val="22"/>
          <w:szCs w:val="22"/>
        </w:rPr>
        <w:t>т</w:t>
      </w:r>
      <w:r w:rsidRPr="00E810A1">
        <w:rPr>
          <w:sz w:val="22"/>
          <w:szCs w:val="22"/>
        </w:rPr>
        <w:t>ельно</w:t>
      </w:r>
      <w:r w:rsidRPr="00E810A1">
        <w:rPr>
          <w:spacing w:val="17"/>
          <w:sz w:val="22"/>
          <w:szCs w:val="22"/>
        </w:rPr>
        <w:t xml:space="preserve"> </w:t>
      </w:r>
      <w:r w:rsidRPr="00E810A1">
        <w:rPr>
          <w:spacing w:val="1"/>
          <w:sz w:val="22"/>
          <w:szCs w:val="22"/>
        </w:rPr>
        <w:t>не</w:t>
      </w:r>
      <w:r w:rsidRPr="00E810A1">
        <w:rPr>
          <w:sz w:val="22"/>
          <w:szCs w:val="22"/>
        </w:rPr>
        <w:t>мно</w:t>
      </w:r>
      <w:r w:rsidRPr="00E810A1">
        <w:rPr>
          <w:spacing w:val="-1"/>
          <w:sz w:val="22"/>
          <w:szCs w:val="22"/>
        </w:rPr>
        <w:t>г</w:t>
      </w:r>
      <w:r w:rsidRPr="00E810A1">
        <w:rPr>
          <w:sz w:val="22"/>
          <w:szCs w:val="22"/>
        </w:rPr>
        <w:t>и</w:t>
      </w:r>
      <w:r w:rsidRPr="00E810A1">
        <w:rPr>
          <w:spacing w:val="1"/>
          <w:sz w:val="22"/>
          <w:szCs w:val="22"/>
        </w:rPr>
        <w:t>е</w:t>
      </w:r>
      <w:r w:rsidRPr="00E810A1">
        <w:rPr>
          <w:spacing w:val="19"/>
          <w:sz w:val="22"/>
          <w:szCs w:val="22"/>
        </w:rPr>
        <w:t xml:space="preserve"> </w:t>
      </w:r>
      <w:r w:rsidRPr="00E810A1">
        <w:rPr>
          <w:spacing w:val="1"/>
          <w:sz w:val="22"/>
          <w:szCs w:val="22"/>
        </w:rPr>
        <w:t>и</w:t>
      </w:r>
      <w:r w:rsidRPr="00E810A1">
        <w:rPr>
          <w:sz w:val="22"/>
          <w:szCs w:val="22"/>
        </w:rPr>
        <w:t>з</w:t>
      </w:r>
      <w:r w:rsidRPr="00E810A1">
        <w:rPr>
          <w:spacing w:val="18"/>
          <w:sz w:val="22"/>
          <w:szCs w:val="22"/>
        </w:rPr>
        <w:t xml:space="preserve"> </w:t>
      </w:r>
      <w:r w:rsidRPr="00E810A1">
        <w:rPr>
          <w:spacing w:val="-1"/>
          <w:sz w:val="22"/>
          <w:szCs w:val="22"/>
        </w:rPr>
        <w:t>с</w:t>
      </w:r>
      <w:r w:rsidRPr="00E810A1">
        <w:rPr>
          <w:sz w:val="22"/>
          <w:szCs w:val="22"/>
        </w:rPr>
        <w:t>о</w:t>
      </w:r>
      <w:r w:rsidRPr="00E810A1">
        <w:rPr>
          <w:spacing w:val="-1"/>
          <w:sz w:val="22"/>
          <w:szCs w:val="22"/>
        </w:rPr>
        <w:t>в</w:t>
      </w:r>
      <w:r w:rsidRPr="00E810A1">
        <w:rPr>
          <w:sz w:val="22"/>
          <w:szCs w:val="22"/>
        </w:rPr>
        <w:t>р</w:t>
      </w:r>
      <w:r w:rsidRPr="00E810A1">
        <w:rPr>
          <w:spacing w:val="-1"/>
          <w:sz w:val="22"/>
          <w:szCs w:val="22"/>
        </w:rPr>
        <w:t>е</w:t>
      </w:r>
      <w:r w:rsidRPr="00E810A1">
        <w:rPr>
          <w:sz w:val="22"/>
          <w:szCs w:val="22"/>
        </w:rPr>
        <w:t>менных</w:t>
      </w:r>
      <w:r w:rsidRPr="00E810A1">
        <w:rPr>
          <w:spacing w:val="19"/>
          <w:sz w:val="22"/>
          <w:szCs w:val="22"/>
        </w:rPr>
        <w:t xml:space="preserve"> </w:t>
      </w:r>
      <w:r w:rsidRPr="00E810A1">
        <w:rPr>
          <w:sz w:val="22"/>
          <w:szCs w:val="22"/>
        </w:rPr>
        <w:t>п</w:t>
      </w:r>
      <w:r w:rsidRPr="00E810A1">
        <w:rPr>
          <w:spacing w:val="-1"/>
          <w:sz w:val="22"/>
          <w:szCs w:val="22"/>
        </w:rPr>
        <w:t>р</w:t>
      </w:r>
      <w:r w:rsidRPr="00E810A1">
        <w:rPr>
          <w:sz w:val="22"/>
          <w:szCs w:val="22"/>
        </w:rPr>
        <w:t>о</w:t>
      </w:r>
      <w:r w:rsidRPr="00E810A1">
        <w:rPr>
          <w:spacing w:val="1"/>
          <w:sz w:val="22"/>
          <w:szCs w:val="22"/>
        </w:rPr>
        <w:t>ф</w:t>
      </w:r>
      <w:r w:rsidRPr="00E810A1">
        <w:rPr>
          <w:sz w:val="22"/>
          <w:szCs w:val="22"/>
        </w:rPr>
        <w:t>есс</w:t>
      </w:r>
      <w:r w:rsidRPr="00E810A1">
        <w:rPr>
          <w:spacing w:val="-1"/>
          <w:sz w:val="22"/>
          <w:szCs w:val="22"/>
        </w:rPr>
        <w:t>и</w:t>
      </w:r>
      <w:r w:rsidRPr="00E810A1">
        <w:rPr>
          <w:sz w:val="22"/>
          <w:szCs w:val="22"/>
        </w:rPr>
        <w:t>й</w:t>
      </w:r>
      <w:r w:rsidRPr="00E810A1">
        <w:rPr>
          <w:spacing w:val="16"/>
          <w:sz w:val="22"/>
          <w:szCs w:val="22"/>
        </w:rPr>
        <w:t xml:space="preserve"> </w:t>
      </w:r>
      <w:r w:rsidRPr="00E810A1">
        <w:rPr>
          <w:spacing w:val="1"/>
          <w:sz w:val="22"/>
          <w:szCs w:val="22"/>
        </w:rPr>
        <w:t>тр</w:t>
      </w:r>
      <w:r w:rsidRPr="00E810A1">
        <w:rPr>
          <w:spacing w:val="-1"/>
          <w:sz w:val="22"/>
          <w:szCs w:val="22"/>
        </w:rPr>
        <w:t>е</w:t>
      </w:r>
      <w:r w:rsidRPr="00E810A1">
        <w:rPr>
          <w:sz w:val="22"/>
          <w:szCs w:val="22"/>
        </w:rPr>
        <w:t>б</w:t>
      </w:r>
      <w:r w:rsidRPr="00E810A1">
        <w:rPr>
          <w:spacing w:val="-2"/>
          <w:sz w:val="22"/>
          <w:szCs w:val="22"/>
        </w:rPr>
        <w:t>у</w:t>
      </w:r>
      <w:r w:rsidRPr="00E810A1">
        <w:rPr>
          <w:sz w:val="22"/>
          <w:szCs w:val="22"/>
        </w:rPr>
        <w:t>ют</w:t>
      </w:r>
      <w:r w:rsidRPr="00E810A1">
        <w:rPr>
          <w:spacing w:val="17"/>
          <w:sz w:val="22"/>
          <w:szCs w:val="22"/>
        </w:rPr>
        <w:t xml:space="preserve"> </w:t>
      </w:r>
      <w:r w:rsidRPr="00E810A1">
        <w:rPr>
          <w:spacing w:val="1"/>
          <w:sz w:val="22"/>
          <w:szCs w:val="22"/>
        </w:rPr>
        <w:t>п</w:t>
      </w:r>
      <w:r w:rsidRPr="00E810A1">
        <w:rPr>
          <w:spacing w:val="11"/>
          <w:sz w:val="22"/>
          <w:szCs w:val="22"/>
        </w:rPr>
        <w:t>р</w:t>
      </w:r>
      <w:r w:rsidRPr="00E810A1">
        <w:rPr>
          <w:spacing w:val="1"/>
          <w:sz w:val="22"/>
          <w:szCs w:val="22"/>
        </w:rPr>
        <w:t>ед</w:t>
      </w:r>
      <w:r w:rsidRPr="00E810A1">
        <w:rPr>
          <w:sz w:val="22"/>
          <w:szCs w:val="22"/>
        </w:rPr>
        <w:t>е</w:t>
      </w:r>
      <w:r w:rsidRPr="00E810A1">
        <w:rPr>
          <w:spacing w:val="1"/>
          <w:sz w:val="22"/>
          <w:szCs w:val="22"/>
        </w:rPr>
        <w:t>л</w:t>
      </w:r>
      <w:r w:rsidRPr="00E810A1">
        <w:rPr>
          <w:spacing w:val="-1"/>
          <w:sz w:val="22"/>
          <w:szCs w:val="22"/>
        </w:rPr>
        <w:t>ьн</w:t>
      </w:r>
      <w:r w:rsidRPr="00E810A1">
        <w:rPr>
          <w:sz w:val="22"/>
          <w:szCs w:val="22"/>
        </w:rPr>
        <w:t>о</w:t>
      </w:r>
      <w:r w:rsidRPr="00E810A1">
        <w:rPr>
          <w:spacing w:val="1"/>
          <w:sz w:val="22"/>
          <w:szCs w:val="22"/>
        </w:rPr>
        <w:t>й</w:t>
      </w:r>
      <w:r w:rsidRPr="00E810A1">
        <w:rPr>
          <w:sz w:val="22"/>
          <w:szCs w:val="22"/>
        </w:rPr>
        <w:t xml:space="preserve"> </w:t>
      </w:r>
      <w:r w:rsidRPr="00E810A1">
        <w:rPr>
          <w:spacing w:val="1"/>
          <w:sz w:val="22"/>
          <w:szCs w:val="22"/>
        </w:rPr>
        <w:t>и</w:t>
      </w:r>
      <w:r w:rsidRPr="00E810A1">
        <w:rPr>
          <w:sz w:val="22"/>
          <w:szCs w:val="22"/>
        </w:rPr>
        <w:t>ли близк</w:t>
      </w:r>
      <w:r w:rsidRPr="00E810A1">
        <w:rPr>
          <w:spacing w:val="-1"/>
          <w:sz w:val="22"/>
          <w:szCs w:val="22"/>
        </w:rPr>
        <w:t>о</w:t>
      </w:r>
      <w:r w:rsidRPr="00E810A1">
        <w:rPr>
          <w:sz w:val="22"/>
          <w:szCs w:val="22"/>
        </w:rPr>
        <w:t>й</w:t>
      </w:r>
      <w:r w:rsidRPr="00E810A1">
        <w:rPr>
          <w:spacing w:val="2"/>
          <w:sz w:val="22"/>
          <w:szCs w:val="22"/>
        </w:rPr>
        <w:t xml:space="preserve"> </w:t>
      </w:r>
      <w:r w:rsidRPr="00E810A1">
        <w:rPr>
          <w:sz w:val="22"/>
          <w:szCs w:val="22"/>
        </w:rPr>
        <w:t xml:space="preserve">к </w:t>
      </w:r>
      <w:r w:rsidRPr="00E810A1">
        <w:rPr>
          <w:spacing w:val="1"/>
          <w:sz w:val="22"/>
          <w:szCs w:val="22"/>
        </w:rPr>
        <w:t>н</w:t>
      </w:r>
      <w:r w:rsidRPr="00E810A1">
        <w:rPr>
          <w:spacing w:val="-1"/>
          <w:sz w:val="22"/>
          <w:szCs w:val="22"/>
        </w:rPr>
        <w:t>е</w:t>
      </w:r>
      <w:r w:rsidRPr="00E810A1">
        <w:rPr>
          <w:sz w:val="22"/>
          <w:szCs w:val="22"/>
        </w:rPr>
        <w:t>й моб</w:t>
      </w:r>
      <w:r w:rsidRPr="00E810A1">
        <w:rPr>
          <w:spacing w:val="1"/>
          <w:sz w:val="22"/>
          <w:szCs w:val="22"/>
        </w:rPr>
        <w:t>и</w:t>
      </w:r>
      <w:r w:rsidRPr="00E810A1">
        <w:rPr>
          <w:spacing w:val="-2"/>
          <w:sz w:val="22"/>
          <w:szCs w:val="22"/>
        </w:rPr>
        <w:t>л</w:t>
      </w:r>
      <w:r w:rsidRPr="00E810A1">
        <w:rPr>
          <w:sz w:val="22"/>
          <w:szCs w:val="22"/>
        </w:rPr>
        <w:t>из</w:t>
      </w:r>
      <w:r w:rsidRPr="00E810A1">
        <w:rPr>
          <w:spacing w:val="1"/>
          <w:sz w:val="22"/>
          <w:szCs w:val="22"/>
        </w:rPr>
        <w:t>а</w:t>
      </w:r>
      <w:r w:rsidRPr="00E810A1">
        <w:rPr>
          <w:sz w:val="22"/>
          <w:szCs w:val="22"/>
        </w:rPr>
        <w:t>ц</w:t>
      </w:r>
      <w:r w:rsidRPr="00E810A1">
        <w:rPr>
          <w:spacing w:val="-1"/>
          <w:sz w:val="22"/>
          <w:szCs w:val="22"/>
        </w:rPr>
        <w:t>и</w:t>
      </w:r>
      <w:r w:rsidRPr="00E810A1">
        <w:rPr>
          <w:sz w:val="22"/>
          <w:szCs w:val="22"/>
        </w:rPr>
        <w:t>и</w:t>
      </w:r>
      <w:r w:rsidRPr="00E810A1">
        <w:rPr>
          <w:spacing w:val="1"/>
          <w:sz w:val="22"/>
          <w:szCs w:val="22"/>
        </w:rPr>
        <w:t xml:space="preserve"> </w:t>
      </w:r>
      <w:r w:rsidRPr="00E810A1">
        <w:rPr>
          <w:sz w:val="22"/>
          <w:szCs w:val="22"/>
        </w:rPr>
        <w:t>физ</w:t>
      </w:r>
      <w:r w:rsidRPr="00E810A1">
        <w:rPr>
          <w:spacing w:val="-1"/>
          <w:sz w:val="22"/>
          <w:szCs w:val="22"/>
        </w:rPr>
        <w:t>и</w:t>
      </w:r>
      <w:r w:rsidRPr="00E810A1">
        <w:rPr>
          <w:sz w:val="22"/>
          <w:szCs w:val="22"/>
        </w:rPr>
        <w:t>че</w:t>
      </w:r>
      <w:r w:rsidRPr="00E810A1">
        <w:rPr>
          <w:spacing w:val="1"/>
          <w:sz w:val="22"/>
          <w:szCs w:val="22"/>
        </w:rPr>
        <w:t>с</w:t>
      </w:r>
      <w:r w:rsidRPr="00E810A1">
        <w:rPr>
          <w:sz w:val="22"/>
          <w:szCs w:val="22"/>
        </w:rPr>
        <w:t>к</w:t>
      </w:r>
      <w:r w:rsidRPr="00E810A1">
        <w:rPr>
          <w:spacing w:val="-1"/>
          <w:sz w:val="22"/>
          <w:szCs w:val="22"/>
        </w:rPr>
        <w:t>и</w:t>
      </w:r>
      <w:r w:rsidRPr="00E810A1">
        <w:rPr>
          <w:sz w:val="22"/>
          <w:szCs w:val="22"/>
        </w:rPr>
        <w:t>х</w:t>
      </w:r>
      <w:r w:rsidRPr="00E810A1">
        <w:rPr>
          <w:spacing w:val="1"/>
          <w:sz w:val="22"/>
          <w:szCs w:val="22"/>
        </w:rPr>
        <w:t xml:space="preserve"> </w:t>
      </w:r>
      <w:r w:rsidRPr="00E810A1">
        <w:rPr>
          <w:sz w:val="22"/>
          <w:szCs w:val="22"/>
        </w:rPr>
        <w:t>с</w:t>
      </w:r>
      <w:r w:rsidRPr="00E810A1">
        <w:rPr>
          <w:spacing w:val="-1"/>
          <w:sz w:val="22"/>
          <w:szCs w:val="22"/>
        </w:rPr>
        <w:t>п</w:t>
      </w:r>
      <w:r w:rsidRPr="00E810A1">
        <w:rPr>
          <w:sz w:val="22"/>
          <w:szCs w:val="22"/>
        </w:rPr>
        <w:t>осо</w:t>
      </w:r>
      <w:r w:rsidRPr="00E810A1">
        <w:rPr>
          <w:spacing w:val="1"/>
          <w:sz w:val="22"/>
          <w:szCs w:val="22"/>
        </w:rPr>
        <w:t>б</w:t>
      </w:r>
      <w:r w:rsidRPr="00E810A1">
        <w:rPr>
          <w:sz w:val="22"/>
          <w:szCs w:val="22"/>
        </w:rPr>
        <w:t>нос</w:t>
      </w:r>
      <w:r w:rsidRPr="00E810A1">
        <w:rPr>
          <w:spacing w:val="1"/>
          <w:sz w:val="22"/>
          <w:szCs w:val="22"/>
        </w:rPr>
        <w:t>т</w:t>
      </w:r>
      <w:r w:rsidRPr="00E810A1">
        <w:rPr>
          <w:spacing w:val="-1"/>
          <w:sz w:val="22"/>
          <w:szCs w:val="22"/>
        </w:rPr>
        <w:t>е</w:t>
      </w:r>
      <w:r w:rsidRPr="00E810A1">
        <w:rPr>
          <w:sz w:val="22"/>
          <w:szCs w:val="22"/>
        </w:rPr>
        <w:t>й</w:t>
      </w:r>
      <w:r w:rsidRPr="00E810A1">
        <w:rPr>
          <w:spacing w:val="1"/>
          <w:sz w:val="22"/>
          <w:szCs w:val="22"/>
        </w:rPr>
        <w:t xml:space="preserve"> </w:t>
      </w:r>
      <w:r w:rsidRPr="00E810A1">
        <w:rPr>
          <w:sz w:val="22"/>
          <w:szCs w:val="22"/>
        </w:rPr>
        <w:t xml:space="preserve">в </w:t>
      </w:r>
      <w:r w:rsidRPr="00E810A1">
        <w:rPr>
          <w:spacing w:val="-1"/>
          <w:sz w:val="22"/>
          <w:szCs w:val="22"/>
        </w:rPr>
        <w:t>п</w:t>
      </w:r>
      <w:r w:rsidRPr="00E810A1">
        <w:rPr>
          <w:sz w:val="22"/>
          <w:szCs w:val="22"/>
        </w:rPr>
        <w:t>р</w:t>
      </w:r>
      <w:r w:rsidRPr="00E810A1">
        <w:rPr>
          <w:spacing w:val="1"/>
          <w:sz w:val="22"/>
          <w:szCs w:val="22"/>
        </w:rPr>
        <w:t>о</w:t>
      </w:r>
      <w:r w:rsidRPr="00E810A1">
        <w:rPr>
          <w:sz w:val="22"/>
          <w:szCs w:val="22"/>
        </w:rPr>
        <w:t>ц</w:t>
      </w:r>
      <w:r w:rsidRPr="00E810A1">
        <w:rPr>
          <w:spacing w:val="10"/>
          <w:sz w:val="22"/>
          <w:szCs w:val="22"/>
        </w:rPr>
        <w:t>е</w:t>
      </w:r>
      <w:r w:rsidRPr="00E810A1">
        <w:rPr>
          <w:spacing w:val="-1"/>
          <w:sz w:val="22"/>
          <w:szCs w:val="22"/>
        </w:rPr>
        <w:t>с</w:t>
      </w:r>
      <w:r w:rsidRPr="00E810A1">
        <w:rPr>
          <w:sz w:val="22"/>
          <w:szCs w:val="22"/>
        </w:rPr>
        <w:t>се са</w:t>
      </w:r>
      <w:r w:rsidRPr="00E810A1">
        <w:rPr>
          <w:spacing w:val="1"/>
          <w:sz w:val="22"/>
          <w:szCs w:val="22"/>
        </w:rPr>
        <w:t>м</w:t>
      </w:r>
      <w:r w:rsidRPr="00E810A1">
        <w:rPr>
          <w:sz w:val="22"/>
          <w:szCs w:val="22"/>
        </w:rPr>
        <w:t>ой</w:t>
      </w:r>
      <w:r w:rsidRPr="00E810A1">
        <w:rPr>
          <w:spacing w:val="43"/>
          <w:sz w:val="22"/>
          <w:szCs w:val="22"/>
        </w:rPr>
        <w:t xml:space="preserve"> </w:t>
      </w:r>
      <w:r w:rsidRPr="00E810A1">
        <w:rPr>
          <w:sz w:val="22"/>
          <w:szCs w:val="22"/>
        </w:rPr>
        <w:t>т</w:t>
      </w:r>
      <w:r w:rsidRPr="00E810A1">
        <w:rPr>
          <w:spacing w:val="1"/>
          <w:sz w:val="22"/>
          <w:szCs w:val="22"/>
        </w:rPr>
        <w:t>р</w:t>
      </w:r>
      <w:r w:rsidRPr="00E810A1">
        <w:rPr>
          <w:spacing w:val="-2"/>
          <w:sz w:val="22"/>
          <w:szCs w:val="22"/>
        </w:rPr>
        <w:t>у</w:t>
      </w:r>
      <w:r w:rsidRPr="00E810A1">
        <w:rPr>
          <w:sz w:val="22"/>
          <w:szCs w:val="22"/>
        </w:rPr>
        <w:t>д</w:t>
      </w:r>
      <w:r w:rsidRPr="00E810A1">
        <w:rPr>
          <w:spacing w:val="1"/>
          <w:sz w:val="22"/>
          <w:szCs w:val="22"/>
        </w:rPr>
        <w:t>о</w:t>
      </w:r>
      <w:r w:rsidRPr="00E810A1">
        <w:rPr>
          <w:spacing w:val="-1"/>
          <w:sz w:val="22"/>
          <w:szCs w:val="22"/>
        </w:rPr>
        <w:t>в</w:t>
      </w:r>
      <w:r w:rsidRPr="00E810A1">
        <w:rPr>
          <w:sz w:val="22"/>
          <w:szCs w:val="22"/>
        </w:rPr>
        <w:t>ой</w:t>
      </w:r>
      <w:r w:rsidRPr="00E810A1">
        <w:rPr>
          <w:spacing w:val="41"/>
          <w:sz w:val="22"/>
          <w:szCs w:val="22"/>
        </w:rPr>
        <w:t xml:space="preserve"> </w:t>
      </w:r>
      <w:r w:rsidRPr="00E810A1">
        <w:rPr>
          <w:spacing w:val="1"/>
          <w:sz w:val="22"/>
          <w:szCs w:val="22"/>
        </w:rPr>
        <w:t>де</w:t>
      </w:r>
      <w:r w:rsidRPr="00E810A1">
        <w:rPr>
          <w:spacing w:val="-1"/>
          <w:sz w:val="22"/>
          <w:szCs w:val="22"/>
        </w:rPr>
        <w:t>я</w:t>
      </w:r>
      <w:r w:rsidRPr="00E810A1">
        <w:rPr>
          <w:sz w:val="22"/>
          <w:szCs w:val="22"/>
        </w:rPr>
        <w:t>тельн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42"/>
          <w:sz w:val="22"/>
          <w:szCs w:val="22"/>
        </w:rPr>
        <w:t xml:space="preserve"> </w:t>
      </w:r>
      <w:r w:rsidRPr="00E810A1">
        <w:rPr>
          <w:spacing w:val="1"/>
          <w:sz w:val="22"/>
          <w:szCs w:val="22"/>
        </w:rPr>
        <w:t>В</w:t>
      </w:r>
      <w:r w:rsidRPr="00E810A1">
        <w:rPr>
          <w:spacing w:val="42"/>
          <w:sz w:val="22"/>
          <w:szCs w:val="22"/>
        </w:rPr>
        <w:t xml:space="preserve"> </w:t>
      </w:r>
      <w:r w:rsidRPr="00E810A1">
        <w:rPr>
          <w:sz w:val="22"/>
          <w:szCs w:val="22"/>
        </w:rPr>
        <w:t>бо</w:t>
      </w:r>
      <w:r w:rsidRPr="00E810A1">
        <w:rPr>
          <w:spacing w:val="1"/>
          <w:sz w:val="22"/>
          <w:szCs w:val="22"/>
        </w:rPr>
        <w:t>л</w:t>
      </w:r>
      <w:r w:rsidRPr="00E810A1">
        <w:rPr>
          <w:sz w:val="22"/>
          <w:szCs w:val="22"/>
        </w:rPr>
        <w:t>ьши</w:t>
      </w:r>
      <w:r w:rsidRPr="00E810A1">
        <w:rPr>
          <w:spacing w:val="1"/>
          <w:sz w:val="22"/>
          <w:szCs w:val="22"/>
        </w:rPr>
        <w:t>нс</w:t>
      </w:r>
      <w:r w:rsidRPr="00E810A1">
        <w:rPr>
          <w:sz w:val="22"/>
          <w:szCs w:val="22"/>
        </w:rPr>
        <w:t>тв</w:t>
      </w:r>
      <w:r w:rsidRPr="00E810A1">
        <w:rPr>
          <w:spacing w:val="1"/>
          <w:sz w:val="22"/>
          <w:szCs w:val="22"/>
        </w:rPr>
        <w:t>е</w:t>
      </w:r>
      <w:r w:rsidRPr="00E810A1">
        <w:rPr>
          <w:spacing w:val="39"/>
          <w:sz w:val="22"/>
          <w:szCs w:val="22"/>
        </w:rPr>
        <w:t xml:space="preserve"> </w:t>
      </w:r>
      <w:r w:rsidRPr="00E810A1">
        <w:rPr>
          <w:spacing w:val="1"/>
          <w:sz w:val="22"/>
          <w:szCs w:val="22"/>
        </w:rPr>
        <w:t>ж</w:t>
      </w:r>
      <w:r w:rsidRPr="00E810A1">
        <w:rPr>
          <w:sz w:val="22"/>
          <w:szCs w:val="22"/>
        </w:rPr>
        <w:t>е</w:t>
      </w:r>
      <w:r w:rsidRPr="00E810A1">
        <w:rPr>
          <w:spacing w:val="43"/>
          <w:sz w:val="22"/>
          <w:szCs w:val="22"/>
        </w:rPr>
        <w:t xml:space="preserve"> </w:t>
      </w:r>
      <w:r w:rsidRPr="00E810A1">
        <w:rPr>
          <w:sz w:val="22"/>
          <w:szCs w:val="22"/>
        </w:rPr>
        <w:t>вид</w:t>
      </w:r>
      <w:r w:rsidRPr="00E810A1">
        <w:rPr>
          <w:spacing w:val="1"/>
          <w:sz w:val="22"/>
          <w:szCs w:val="22"/>
        </w:rPr>
        <w:t>ов</w:t>
      </w:r>
      <w:r w:rsidRPr="00E810A1">
        <w:rPr>
          <w:spacing w:val="39"/>
          <w:sz w:val="22"/>
          <w:szCs w:val="22"/>
        </w:rPr>
        <w:t xml:space="preserve"> </w:t>
      </w:r>
      <w:r w:rsidRPr="00E810A1">
        <w:rPr>
          <w:spacing w:val="1"/>
          <w:sz w:val="22"/>
          <w:szCs w:val="22"/>
        </w:rPr>
        <w:t>пр</w:t>
      </w:r>
      <w:r w:rsidRPr="00E810A1">
        <w:rPr>
          <w:sz w:val="22"/>
          <w:szCs w:val="22"/>
        </w:rPr>
        <w:t>оф</w:t>
      </w:r>
      <w:r w:rsidRPr="00E810A1">
        <w:rPr>
          <w:spacing w:val="1"/>
          <w:sz w:val="22"/>
          <w:szCs w:val="22"/>
        </w:rPr>
        <w:t>е</w:t>
      </w:r>
      <w:r w:rsidRPr="00E810A1">
        <w:rPr>
          <w:spacing w:val="-1"/>
          <w:sz w:val="22"/>
          <w:szCs w:val="22"/>
        </w:rPr>
        <w:t>с</w:t>
      </w:r>
      <w:r w:rsidRPr="00E810A1">
        <w:rPr>
          <w:sz w:val="22"/>
          <w:szCs w:val="22"/>
        </w:rPr>
        <w:t>сионал</w:t>
      </w:r>
      <w:r w:rsidRPr="00E810A1">
        <w:rPr>
          <w:spacing w:val="-1"/>
          <w:sz w:val="22"/>
          <w:szCs w:val="22"/>
        </w:rPr>
        <w:t>ь</w:t>
      </w:r>
      <w:r w:rsidRPr="00E810A1">
        <w:rPr>
          <w:spacing w:val="10"/>
          <w:sz w:val="22"/>
          <w:szCs w:val="22"/>
        </w:rPr>
        <w:t>н</w:t>
      </w:r>
      <w:r w:rsidRPr="00E810A1">
        <w:rPr>
          <w:spacing w:val="1"/>
          <w:sz w:val="22"/>
          <w:szCs w:val="22"/>
        </w:rPr>
        <w:t>о</w:t>
      </w:r>
      <w:r w:rsidRPr="00E810A1">
        <w:rPr>
          <w:spacing w:val="-2"/>
          <w:sz w:val="22"/>
          <w:szCs w:val="22"/>
        </w:rPr>
        <w:t>г</w:t>
      </w:r>
      <w:r w:rsidRPr="00E810A1">
        <w:rPr>
          <w:sz w:val="22"/>
          <w:szCs w:val="22"/>
        </w:rPr>
        <w:t>о т</w:t>
      </w:r>
      <w:r w:rsidRPr="00E810A1">
        <w:rPr>
          <w:spacing w:val="1"/>
          <w:sz w:val="22"/>
          <w:szCs w:val="22"/>
        </w:rPr>
        <w:t>р</w:t>
      </w:r>
      <w:r w:rsidRPr="00E810A1">
        <w:rPr>
          <w:spacing w:val="-2"/>
          <w:sz w:val="22"/>
          <w:szCs w:val="22"/>
        </w:rPr>
        <w:t>у</w:t>
      </w:r>
      <w:r w:rsidRPr="00E810A1">
        <w:rPr>
          <w:sz w:val="22"/>
          <w:szCs w:val="22"/>
        </w:rPr>
        <w:t>да,</w:t>
      </w:r>
      <w:r w:rsidRPr="00E810A1">
        <w:rPr>
          <w:spacing w:val="76"/>
          <w:sz w:val="22"/>
          <w:szCs w:val="22"/>
        </w:rPr>
        <w:t xml:space="preserve"> </w:t>
      </w:r>
      <w:r w:rsidRPr="00E810A1">
        <w:rPr>
          <w:spacing w:val="2"/>
          <w:sz w:val="22"/>
          <w:szCs w:val="22"/>
        </w:rPr>
        <w:t>д</w:t>
      </w:r>
      <w:r w:rsidRPr="00E810A1">
        <w:rPr>
          <w:sz w:val="22"/>
          <w:szCs w:val="22"/>
        </w:rPr>
        <w:t>аж</w:t>
      </w:r>
      <w:r w:rsidRPr="00E810A1">
        <w:rPr>
          <w:spacing w:val="1"/>
          <w:sz w:val="22"/>
          <w:szCs w:val="22"/>
        </w:rPr>
        <w:t>е</w:t>
      </w:r>
      <w:r w:rsidRPr="00E810A1">
        <w:rPr>
          <w:spacing w:val="77"/>
          <w:sz w:val="22"/>
          <w:szCs w:val="22"/>
        </w:rPr>
        <w:t xml:space="preserve"> </w:t>
      </w:r>
      <w:r w:rsidRPr="00E810A1">
        <w:rPr>
          <w:spacing w:val="-1"/>
          <w:sz w:val="22"/>
          <w:szCs w:val="22"/>
        </w:rPr>
        <w:t>ф</w:t>
      </w:r>
      <w:r w:rsidRPr="00E810A1">
        <w:rPr>
          <w:sz w:val="22"/>
          <w:szCs w:val="22"/>
        </w:rPr>
        <w:t>и</w:t>
      </w:r>
      <w:r w:rsidRPr="00E810A1">
        <w:rPr>
          <w:spacing w:val="1"/>
          <w:sz w:val="22"/>
          <w:szCs w:val="22"/>
        </w:rPr>
        <w:t>з</w:t>
      </w:r>
      <w:r w:rsidRPr="00E810A1">
        <w:rPr>
          <w:spacing w:val="-1"/>
          <w:sz w:val="22"/>
          <w:szCs w:val="22"/>
        </w:rPr>
        <w:t>и</w:t>
      </w:r>
      <w:r w:rsidRPr="00E810A1">
        <w:rPr>
          <w:spacing w:val="-2"/>
          <w:sz w:val="22"/>
          <w:szCs w:val="22"/>
        </w:rPr>
        <w:t>ч</w:t>
      </w:r>
      <w:r w:rsidRPr="00E810A1">
        <w:rPr>
          <w:sz w:val="22"/>
          <w:szCs w:val="22"/>
        </w:rPr>
        <w:t>ес</w:t>
      </w:r>
      <w:r w:rsidRPr="00E810A1">
        <w:rPr>
          <w:spacing w:val="1"/>
          <w:sz w:val="22"/>
          <w:szCs w:val="22"/>
        </w:rPr>
        <w:t>к</w:t>
      </w:r>
      <w:r w:rsidRPr="00E810A1">
        <w:rPr>
          <w:sz w:val="22"/>
          <w:szCs w:val="22"/>
        </w:rPr>
        <w:t>ог</w:t>
      </w:r>
      <w:r w:rsidRPr="00E810A1">
        <w:rPr>
          <w:spacing w:val="1"/>
          <w:sz w:val="22"/>
          <w:szCs w:val="22"/>
        </w:rPr>
        <w:t>о</w:t>
      </w:r>
      <w:r w:rsidRPr="00E810A1">
        <w:rPr>
          <w:sz w:val="22"/>
          <w:szCs w:val="22"/>
        </w:rPr>
        <w:t>,</w:t>
      </w:r>
      <w:r w:rsidRPr="00E810A1">
        <w:rPr>
          <w:spacing w:val="76"/>
          <w:sz w:val="22"/>
          <w:szCs w:val="22"/>
        </w:rPr>
        <w:t xml:space="preserve"> </w:t>
      </w:r>
      <w:r w:rsidRPr="00E810A1">
        <w:rPr>
          <w:spacing w:val="1"/>
          <w:sz w:val="22"/>
          <w:szCs w:val="22"/>
        </w:rPr>
        <w:t>т</w:t>
      </w:r>
      <w:r w:rsidRPr="00E810A1">
        <w:rPr>
          <w:sz w:val="22"/>
          <w:szCs w:val="22"/>
        </w:rPr>
        <w:t>ре</w:t>
      </w:r>
      <w:r w:rsidRPr="00E810A1">
        <w:rPr>
          <w:spacing w:val="-1"/>
          <w:sz w:val="22"/>
          <w:szCs w:val="22"/>
        </w:rPr>
        <w:t>б</w:t>
      </w:r>
      <w:r w:rsidRPr="00E810A1">
        <w:rPr>
          <w:spacing w:val="1"/>
          <w:sz w:val="22"/>
          <w:szCs w:val="22"/>
        </w:rPr>
        <w:t>о</w:t>
      </w:r>
      <w:r w:rsidRPr="00E810A1">
        <w:rPr>
          <w:sz w:val="22"/>
          <w:szCs w:val="22"/>
        </w:rPr>
        <w:t>в</w:t>
      </w:r>
      <w:r w:rsidRPr="00E810A1">
        <w:rPr>
          <w:spacing w:val="-2"/>
          <w:sz w:val="22"/>
          <w:szCs w:val="22"/>
        </w:rPr>
        <w:t>а</w:t>
      </w:r>
      <w:r w:rsidRPr="00E810A1">
        <w:rPr>
          <w:sz w:val="22"/>
          <w:szCs w:val="22"/>
        </w:rPr>
        <w:t>ния</w:t>
      </w:r>
      <w:r w:rsidRPr="00E810A1">
        <w:rPr>
          <w:spacing w:val="74"/>
          <w:sz w:val="22"/>
          <w:szCs w:val="22"/>
        </w:rPr>
        <w:t xml:space="preserve"> </w:t>
      </w:r>
      <w:r w:rsidRPr="00E810A1">
        <w:rPr>
          <w:sz w:val="22"/>
          <w:szCs w:val="22"/>
        </w:rPr>
        <w:t>к</w:t>
      </w:r>
      <w:r w:rsidRPr="00E810A1">
        <w:rPr>
          <w:spacing w:val="77"/>
          <w:sz w:val="22"/>
          <w:szCs w:val="22"/>
        </w:rPr>
        <w:t xml:space="preserve"> </w:t>
      </w:r>
      <w:r w:rsidRPr="00E810A1">
        <w:rPr>
          <w:sz w:val="22"/>
          <w:szCs w:val="22"/>
        </w:rPr>
        <w:t>ф</w:t>
      </w:r>
      <w:r w:rsidRPr="00E810A1">
        <w:rPr>
          <w:spacing w:val="2"/>
          <w:sz w:val="22"/>
          <w:szCs w:val="22"/>
        </w:rPr>
        <w:t>и</w:t>
      </w:r>
      <w:r w:rsidRPr="00E810A1">
        <w:rPr>
          <w:spacing w:val="4"/>
          <w:sz w:val="22"/>
          <w:szCs w:val="22"/>
        </w:rPr>
        <w:t>з</w:t>
      </w:r>
      <w:r w:rsidRPr="00E810A1">
        <w:rPr>
          <w:spacing w:val="1"/>
          <w:sz w:val="22"/>
          <w:szCs w:val="22"/>
        </w:rPr>
        <w:t>и</w:t>
      </w:r>
      <w:r w:rsidRPr="00E810A1">
        <w:rPr>
          <w:spacing w:val="-1"/>
          <w:sz w:val="22"/>
          <w:szCs w:val="22"/>
        </w:rPr>
        <w:t>ч</w:t>
      </w:r>
      <w:r w:rsidRPr="00E810A1">
        <w:rPr>
          <w:sz w:val="22"/>
          <w:szCs w:val="22"/>
        </w:rPr>
        <w:t>еским</w:t>
      </w:r>
      <w:r w:rsidRPr="00E810A1">
        <w:rPr>
          <w:spacing w:val="76"/>
          <w:sz w:val="22"/>
          <w:szCs w:val="22"/>
        </w:rPr>
        <w:t xml:space="preserve"> </w:t>
      </w:r>
      <w:r w:rsidRPr="00E810A1">
        <w:rPr>
          <w:spacing w:val="1"/>
          <w:sz w:val="22"/>
          <w:szCs w:val="22"/>
        </w:rPr>
        <w:t>в</w:t>
      </w:r>
      <w:r w:rsidRPr="00E810A1">
        <w:rPr>
          <w:sz w:val="22"/>
          <w:szCs w:val="22"/>
        </w:rPr>
        <w:t>о</w:t>
      </w:r>
      <w:r w:rsidRPr="00E810A1">
        <w:rPr>
          <w:spacing w:val="-1"/>
          <w:sz w:val="22"/>
          <w:szCs w:val="22"/>
        </w:rPr>
        <w:t>з</w:t>
      </w:r>
      <w:r w:rsidRPr="00E810A1">
        <w:rPr>
          <w:sz w:val="22"/>
          <w:szCs w:val="22"/>
        </w:rPr>
        <w:t>м</w:t>
      </w:r>
      <w:r w:rsidRPr="00E810A1">
        <w:rPr>
          <w:spacing w:val="1"/>
          <w:sz w:val="22"/>
          <w:szCs w:val="22"/>
        </w:rPr>
        <w:t>о</w:t>
      </w:r>
      <w:r w:rsidRPr="00E810A1">
        <w:rPr>
          <w:sz w:val="22"/>
          <w:szCs w:val="22"/>
        </w:rPr>
        <w:t>жностям</w:t>
      </w:r>
      <w:r w:rsidRPr="00E810A1">
        <w:rPr>
          <w:spacing w:val="74"/>
          <w:sz w:val="22"/>
          <w:szCs w:val="22"/>
        </w:rPr>
        <w:t xml:space="preserve"> </w:t>
      </w:r>
      <w:r w:rsidRPr="00E810A1">
        <w:rPr>
          <w:spacing w:val="2"/>
          <w:sz w:val="22"/>
          <w:szCs w:val="22"/>
        </w:rPr>
        <w:t>д</w:t>
      </w:r>
      <w:r w:rsidRPr="00E810A1">
        <w:rPr>
          <w:sz w:val="22"/>
          <w:szCs w:val="22"/>
        </w:rPr>
        <w:t>ал</w:t>
      </w:r>
      <w:r w:rsidRPr="00E810A1">
        <w:rPr>
          <w:spacing w:val="1"/>
          <w:sz w:val="22"/>
          <w:szCs w:val="22"/>
        </w:rPr>
        <w:t>е</w:t>
      </w:r>
      <w:r w:rsidRPr="00E810A1">
        <w:rPr>
          <w:spacing w:val="-2"/>
          <w:sz w:val="22"/>
          <w:szCs w:val="22"/>
        </w:rPr>
        <w:t>к</w:t>
      </w:r>
      <w:r w:rsidRPr="00E810A1">
        <w:rPr>
          <w:sz w:val="22"/>
          <w:szCs w:val="22"/>
        </w:rPr>
        <w:t xml:space="preserve">о </w:t>
      </w:r>
      <w:r w:rsidRPr="00E810A1">
        <w:rPr>
          <w:spacing w:val="1"/>
          <w:sz w:val="22"/>
          <w:szCs w:val="22"/>
        </w:rPr>
        <w:t>н</w:t>
      </w:r>
      <w:r w:rsidRPr="00E810A1">
        <w:rPr>
          <w:sz w:val="22"/>
          <w:szCs w:val="22"/>
        </w:rPr>
        <w:t xml:space="preserve">е </w:t>
      </w:r>
      <w:r w:rsidRPr="00E810A1">
        <w:rPr>
          <w:spacing w:val="1"/>
          <w:sz w:val="22"/>
          <w:szCs w:val="22"/>
        </w:rPr>
        <w:t>м</w:t>
      </w:r>
      <w:r w:rsidRPr="00E810A1">
        <w:rPr>
          <w:sz w:val="22"/>
          <w:szCs w:val="22"/>
        </w:rPr>
        <w:t>а</w:t>
      </w:r>
      <w:r w:rsidRPr="00E810A1">
        <w:rPr>
          <w:spacing w:val="-1"/>
          <w:sz w:val="22"/>
          <w:szCs w:val="22"/>
        </w:rPr>
        <w:t>к</w:t>
      </w:r>
      <w:r w:rsidRPr="00E810A1">
        <w:rPr>
          <w:sz w:val="22"/>
          <w:szCs w:val="22"/>
        </w:rPr>
        <w:t>с</w:t>
      </w:r>
      <w:r w:rsidRPr="00E810A1">
        <w:rPr>
          <w:spacing w:val="1"/>
          <w:sz w:val="22"/>
          <w:szCs w:val="22"/>
        </w:rPr>
        <w:t>им</w:t>
      </w:r>
      <w:r w:rsidRPr="00E810A1">
        <w:rPr>
          <w:sz w:val="22"/>
          <w:szCs w:val="22"/>
        </w:rPr>
        <w:t>ал</w:t>
      </w:r>
      <w:r w:rsidRPr="00E810A1">
        <w:rPr>
          <w:spacing w:val="-2"/>
          <w:sz w:val="22"/>
          <w:szCs w:val="22"/>
        </w:rPr>
        <w:t>ь</w:t>
      </w:r>
      <w:r w:rsidRPr="00E810A1">
        <w:rPr>
          <w:sz w:val="22"/>
          <w:szCs w:val="22"/>
        </w:rPr>
        <w:t>н</w:t>
      </w:r>
      <w:r w:rsidRPr="00E810A1">
        <w:rPr>
          <w:spacing w:val="1"/>
          <w:sz w:val="22"/>
          <w:szCs w:val="22"/>
        </w:rPr>
        <w:t>ы</w:t>
      </w:r>
      <w:r w:rsidRPr="00E810A1">
        <w:rPr>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Чт</w:t>
      </w:r>
      <w:r w:rsidRPr="00E810A1">
        <w:rPr>
          <w:spacing w:val="1"/>
          <w:sz w:val="22"/>
          <w:szCs w:val="22"/>
        </w:rPr>
        <w:t>о</w:t>
      </w:r>
      <w:r w:rsidRPr="00E810A1">
        <w:rPr>
          <w:sz w:val="22"/>
          <w:szCs w:val="22"/>
        </w:rPr>
        <w:t>б</w:t>
      </w:r>
      <w:r w:rsidRPr="00E810A1">
        <w:rPr>
          <w:spacing w:val="1"/>
          <w:sz w:val="22"/>
          <w:szCs w:val="22"/>
        </w:rPr>
        <w:t>ы</w:t>
      </w:r>
      <w:r w:rsidRPr="00E810A1">
        <w:rPr>
          <w:spacing w:val="67"/>
          <w:sz w:val="22"/>
          <w:szCs w:val="22"/>
        </w:rPr>
        <w:t xml:space="preserve"> </w:t>
      </w:r>
      <w:r w:rsidRPr="00E810A1">
        <w:rPr>
          <w:spacing w:val="-3"/>
          <w:sz w:val="22"/>
          <w:szCs w:val="22"/>
        </w:rPr>
        <w:t>у</w:t>
      </w:r>
      <w:r w:rsidRPr="00E810A1">
        <w:rPr>
          <w:sz w:val="22"/>
          <w:szCs w:val="22"/>
        </w:rPr>
        <w:t>с</w:t>
      </w:r>
      <w:r w:rsidRPr="00E810A1">
        <w:rPr>
          <w:spacing w:val="1"/>
          <w:sz w:val="22"/>
          <w:szCs w:val="22"/>
        </w:rPr>
        <w:t>п</w:t>
      </w:r>
      <w:r w:rsidRPr="00E810A1">
        <w:rPr>
          <w:sz w:val="22"/>
          <w:szCs w:val="22"/>
        </w:rPr>
        <w:t>е</w:t>
      </w:r>
      <w:r w:rsidRPr="00E810A1">
        <w:rPr>
          <w:spacing w:val="1"/>
          <w:sz w:val="22"/>
          <w:szCs w:val="22"/>
        </w:rPr>
        <w:t>ш</w:t>
      </w:r>
      <w:r w:rsidRPr="00E810A1">
        <w:rPr>
          <w:sz w:val="22"/>
          <w:szCs w:val="22"/>
        </w:rPr>
        <w:t>но</w:t>
      </w:r>
      <w:r w:rsidRPr="00E810A1">
        <w:rPr>
          <w:spacing w:val="67"/>
          <w:sz w:val="22"/>
          <w:szCs w:val="22"/>
        </w:rPr>
        <w:t xml:space="preserve"> </w:t>
      </w:r>
      <w:r w:rsidRPr="00E810A1">
        <w:rPr>
          <w:sz w:val="22"/>
          <w:szCs w:val="22"/>
        </w:rPr>
        <w:t>п</w:t>
      </w:r>
      <w:r w:rsidRPr="00E810A1">
        <w:rPr>
          <w:spacing w:val="-1"/>
          <w:sz w:val="22"/>
          <w:szCs w:val="22"/>
        </w:rPr>
        <w:t>о</w:t>
      </w:r>
      <w:r w:rsidRPr="00E810A1">
        <w:rPr>
          <w:sz w:val="22"/>
          <w:szCs w:val="22"/>
        </w:rPr>
        <w:t>д</w:t>
      </w:r>
      <w:r w:rsidRPr="00E810A1">
        <w:rPr>
          <w:spacing w:val="1"/>
          <w:sz w:val="22"/>
          <w:szCs w:val="22"/>
        </w:rPr>
        <w:t>го</w:t>
      </w:r>
      <w:r w:rsidRPr="00E810A1">
        <w:rPr>
          <w:spacing w:val="-1"/>
          <w:sz w:val="22"/>
          <w:szCs w:val="22"/>
        </w:rPr>
        <w:t>т</w:t>
      </w:r>
      <w:r w:rsidRPr="00E810A1">
        <w:rPr>
          <w:sz w:val="22"/>
          <w:szCs w:val="22"/>
        </w:rPr>
        <w:t>о</w:t>
      </w:r>
      <w:r w:rsidRPr="00E810A1">
        <w:rPr>
          <w:spacing w:val="-2"/>
          <w:sz w:val="22"/>
          <w:szCs w:val="22"/>
        </w:rPr>
        <w:t>в</w:t>
      </w:r>
      <w:r w:rsidRPr="00E810A1">
        <w:rPr>
          <w:sz w:val="22"/>
          <w:szCs w:val="22"/>
        </w:rPr>
        <w:t>и</w:t>
      </w:r>
      <w:r w:rsidRPr="00E810A1">
        <w:rPr>
          <w:spacing w:val="1"/>
          <w:sz w:val="22"/>
          <w:szCs w:val="22"/>
        </w:rPr>
        <w:t>т</w:t>
      </w:r>
      <w:r w:rsidRPr="00E810A1">
        <w:rPr>
          <w:sz w:val="22"/>
          <w:szCs w:val="22"/>
        </w:rPr>
        <w:t>ь</w:t>
      </w:r>
      <w:r w:rsidRPr="00E810A1">
        <w:rPr>
          <w:spacing w:val="65"/>
          <w:sz w:val="22"/>
          <w:szCs w:val="22"/>
        </w:rPr>
        <w:t xml:space="preserve"> </w:t>
      </w:r>
      <w:r w:rsidRPr="00E810A1">
        <w:rPr>
          <w:spacing w:val="1"/>
          <w:sz w:val="22"/>
          <w:szCs w:val="22"/>
        </w:rPr>
        <w:t>с</w:t>
      </w:r>
      <w:r w:rsidRPr="00E810A1">
        <w:rPr>
          <w:sz w:val="22"/>
          <w:szCs w:val="22"/>
        </w:rPr>
        <w:t>е</w:t>
      </w:r>
      <w:r w:rsidRPr="00E810A1">
        <w:rPr>
          <w:spacing w:val="2"/>
          <w:sz w:val="22"/>
          <w:szCs w:val="22"/>
        </w:rPr>
        <w:t>б</w:t>
      </w:r>
      <w:r w:rsidRPr="00E810A1">
        <w:rPr>
          <w:sz w:val="22"/>
          <w:szCs w:val="22"/>
        </w:rPr>
        <w:t>я</w:t>
      </w:r>
      <w:r w:rsidRPr="00E810A1">
        <w:rPr>
          <w:spacing w:val="67"/>
          <w:sz w:val="22"/>
          <w:szCs w:val="22"/>
        </w:rPr>
        <w:t xml:space="preserve"> </w:t>
      </w:r>
      <w:r w:rsidRPr="00E810A1">
        <w:rPr>
          <w:spacing w:val="1"/>
          <w:sz w:val="22"/>
          <w:szCs w:val="22"/>
        </w:rPr>
        <w:t>к</w:t>
      </w:r>
      <w:r w:rsidRPr="00E810A1">
        <w:rPr>
          <w:spacing w:val="64"/>
          <w:sz w:val="22"/>
          <w:szCs w:val="22"/>
        </w:rPr>
        <w:t xml:space="preserve"> </w:t>
      </w:r>
      <w:r w:rsidRPr="00E810A1">
        <w:rPr>
          <w:sz w:val="22"/>
          <w:szCs w:val="22"/>
        </w:rPr>
        <w:t>пр</w:t>
      </w:r>
      <w:r w:rsidRPr="00E810A1">
        <w:rPr>
          <w:spacing w:val="1"/>
          <w:sz w:val="22"/>
          <w:szCs w:val="22"/>
        </w:rPr>
        <w:t>о</w:t>
      </w:r>
      <w:r w:rsidRPr="00E810A1">
        <w:rPr>
          <w:sz w:val="22"/>
          <w:szCs w:val="22"/>
        </w:rPr>
        <w:t>фесс</w:t>
      </w:r>
      <w:r w:rsidRPr="00E810A1">
        <w:rPr>
          <w:spacing w:val="-1"/>
          <w:sz w:val="22"/>
          <w:szCs w:val="22"/>
        </w:rPr>
        <w:t>и</w:t>
      </w:r>
      <w:r w:rsidRPr="00E810A1">
        <w:rPr>
          <w:sz w:val="22"/>
          <w:szCs w:val="22"/>
        </w:rPr>
        <w:t>о</w:t>
      </w:r>
      <w:r w:rsidRPr="00E810A1">
        <w:rPr>
          <w:spacing w:val="1"/>
          <w:sz w:val="22"/>
          <w:szCs w:val="22"/>
        </w:rPr>
        <w:t>н</w:t>
      </w:r>
      <w:r w:rsidRPr="00E810A1">
        <w:rPr>
          <w:sz w:val="22"/>
          <w:szCs w:val="22"/>
        </w:rPr>
        <w:t>а</w:t>
      </w:r>
      <w:r w:rsidRPr="00E810A1">
        <w:rPr>
          <w:spacing w:val="1"/>
          <w:sz w:val="22"/>
          <w:szCs w:val="22"/>
        </w:rPr>
        <w:t>л</w:t>
      </w:r>
      <w:r w:rsidRPr="00E810A1">
        <w:rPr>
          <w:spacing w:val="-1"/>
          <w:sz w:val="22"/>
          <w:szCs w:val="22"/>
        </w:rPr>
        <w:t>ьно</w:t>
      </w:r>
      <w:r w:rsidRPr="00E810A1">
        <w:rPr>
          <w:sz w:val="22"/>
          <w:szCs w:val="22"/>
        </w:rPr>
        <w:t>й</w:t>
      </w:r>
      <w:r w:rsidRPr="00E810A1">
        <w:rPr>
          <w:spacing w:val="67"/>
          <w:sz w:val="22"/>
          <w:szCs w:val="22"/>
        </w:rPr>
        <w:t xml:space="preserve"> </w:t>
      </w:r>
      <w:r w:rsidRPr="00E810A1">
        <w:rPr>
          <w:sz w:val="22"/>
          <w:szCs w:val="22"/>
        </w:rPr>
        <w:t>деяте</w:t>
      </w:r>
      <w:r w:rsidRPr="00E810A1">
        <w:rPr>
          <w:spacing w:val="1"/>
          <w:sz w:val="22"/>
          <w:szCs w:val="22"/>
        </w:rPr>
        <w:t>л</w:t>
      </w:r>
      <w:r w:rsidRPr="00E810A1">
        <w:rPr>
          <w:sz w:val="22"/>
          <w:szCs w:val="22"/>
        </w:rPr>
        <w:t>ь</w:t>
      </w:r>
      <w:r w:rsidRPr="00E810A1">
        <w:rPr>
          <w:spacing w:val="-1"/>
          <w:sz w:val="22"/>
          <w:szCs w:val="22"/>
        </w:rPr>
        <w:t>н</w:t>
      </w:r>
      <w:r w:rsidRPr="00E810A1">
        <w:rPr>
          <w:sz w:val="22"/>
          <w:szCs w:val="22"/>
        </w:rPr>
        <w:t>ос</w:t>
      </w:r>
      <w:r w:rsidRPr="00E810A1">
        <w:rPr>
          <w:spacing w:val="1"/>
          <w:sz w:val="22"/>
          <w:szCs w:val="22"/>
        </w:rPr>
        <w:t>т</w:t>
      </w:r>
      <w:r w:rsidRPr="00E810A1">
        <w:rPr>
          <w:sz w:val="22"/>
          <w:szCs w:val="22"/>
        </w:rPr>
        <w:t>и, н</w:t>
      </w:r>
      <w:r w:rsidRPr="00E810A1">
        <w:rPr>
          <w:spacing w:val="1"/>
          <w:sz w:val="22"/>
          <w:szCs w:val="22"/>
        </w:rPr>
        <w:t>е</w:t>
      </w:r>
      <w:r w:rsidRPr="00E810A1">
        <w:rPr>
          <w:sz w:val="22"/>
          <w:szCs w:val="22"/>
        </w:rPr>
        <w:t>о</w:t>
      </w:r>
      <w:r w:rsidRPr="00E810A1">
        <w:rPr>
          <w:spacing w:val="-1"/>
          <w:sz w:val="22"/>
          <w:szCs w:val="22"/>
        </w:rPr>
        <w:t>б</w:t>
      </w:r>
      <w:r w:rsidRPr="00E810A1">
        <w:rPr>
          <w:sz w:val="22"/>
          <w:szCs w:val="22"/>
        </w:rPr>
        <w:t>х</w:t>
      </w:r>
      <w:r w:rsidRPr="00E810A1">
        <w:rPr>
          <w:spacing w:val="1"/>
          <w:sz w:val="22"/>
          <w:szCs w:val="22"/>
        </w:rPr>
        <w:t>о</w:t>
      </w:r>
      <w:r w:rsidRPr="00E810A1">
        <w:rPr>
          <w:spacing w:val="-1"/>
          <w:sz w:val="22"/>
          <w:szCs w:val="22"/>
        </w:rPr>
        <w:t>д</w:t>
      </w:r>
      <w:r w:rsidRPr="00E810A1">
        <w:rPr>
          <w:sz w:val="22"/>
          <w:szCs w:val="22"/>
        </w:rPr>
        <w:t>им</w:t>
      </w:r>
      <w:r w:rsidRPr="00E810A1">
        <w:rPr>
          <w:spacing w:val="1"/>
          <w:sz w:val="22"/>
          <w:szCs w:val="22"/>
        </w:rPr>
        <w:t>о</w:t>
      </w:r>
      <w:r w:rsidRPr="00E810A1">
        <w:rPr>
          <w:spacing w:val="14"/>
          <w:sz w:val="22"/>
          <w:szCs w:val="22"/>
        </w:rPr>
        <w:t xml:space="preserve"> </w:t>
      </w:r>
      <w:r w:rsidRPr="00E810A1">
        <w:rPr>
          <w:spacing w:val="1"/>
          <w:sz w:val="22"/>
          <w:szCs w:val="22"/>
        </w:rPr>
        <w:t>з</w:t>
      </w:r>
      <w:r w:rsidRPr="00E810A1">
        <w:rPr>
          <w:sz w:val="22"/>
          <w:szCs w:val="22"/>
        </w:rPr>
        <w:t>н</w:t>
      </w:r>
      <w:r w:rsidRPr="00E810A1">
        <w:rPr>
          <w:spacing w:val="1"/>
          <w:sz w:val="22"/>
          <w:szCs w:val="22"/>
        </w:rPr>
        <w:t>а</w:t>
      </w:r>
      <w:r w:rsidRPr="00E810A1">
        <w:rPr>
          <w:sz w:val="22"/>
          <w:szCs w:val="22"/>
        </w:rPr>
        <w:t>ть</w:t>
      </w:r>
      <w:r w:rsidRPr="00E810A1">
        <w:rPr>
          <w:spacing w:val="13"/>
          <w:sz w:val="22"/>
          <w:szCs w:val="22"/>
        </w:rPr>
        <w:t xml:space="preserve"> </w:t>
      </w:r>
      <w:r w:rsidRPr="00E810A1">
        <w:rPr>
          <w:spacing w:val="1"/>
          <w:sz w:val="22"/>
          <w:szCs w:val="22"/>
        </w:rPr>
        <w:t>о</w:t>
      </w:r>
      <w:r w:rsidRPr="00E810A1">
        <w:rPr>
          <w:sz w:val="22"/>
          <w:szCs w:val="22"/>
        </w:rPr>
        <w:t>сн</w:t>
      </w:r>
      <w:r w:rsidRPr="00E810A1">
        <w:rPr>
          <w:spacing w:val="2"/>
          <w:sz w:val="22"/>
          <w:szCs w:val="22"/>
        </w:rPr>
        <w:t>о</w:t>
      </w:r>
      <w:r w:rsidRPr="00E810A1">
        <w:rPr>
          <w:spacing w:val="-2"/>
          <w:sz w:val="22"/>
          <w:szCs w:val="22"/>
        </w:rPr>
        <w:t>в</w:t>
      </w:r>
      <w:r w:rsidRPr="00E810A1">
        <w:rPr>
          <w:spacing w:val="-1"/>
          <w:sz w:val="22"/>
          <w:szCs w:val="22"/>
        </w:rPr>
        <w:t>н</w:t>
      </w:r>
      <w:r w:rsidRPr="00E810A1">
        <w:rPr>
          <w:sz w:val="22"/>
          <w:szCs w:val="22"/>
        </w:rPr>
        <w:t>ы</w:t>
      </w:r>
      <w:r w:rsidRPr="00E810A1">
        <w:rPr>
          <w:spacing w:val="1"/>
          <w:sz w:val="22"/>
          <w:szCs w:val="22"/>
        </w:rPr>
        <w:t>е</w:t>
      </w:r>
      <w:r w:rsidRPr="00E810A1">
        <w:rPr>
          <w:spacing w:val="16"/>
          <w:sz w:val="22"/>
          <w:szCs w:val="22"/>
        </w:rPr>
        <w:t xml:space="preserve"> </w:t>
      </w:r>
      <w:r w:rsidRPr="00E810A1">
        <w:rPr>
          <w:sz w:val="22"/>
          <w:szCs w:val="22"/>
        </w:rPr>
        <w:t>факто</w:t>
      </w:r>
      <w:r w:rsidRPr="00E810A1">
        <w:rPr>
          <w:spacing w:val="-1"/>
          <w:sz w:val="22"/>
          <w:szCs w:val="22"/>
        </w:rPr>
        <w:t>р</w:t>
      </w:r>
      <w:r w:rsidRPr="00E810A1">
        <w:rPr>
          <w:sz w:val="22"/>
          <w:szCs w:val="22"/>
        </w:rPr>
        <w:t>ы,</w:t>
      </w:r>
      <w:r w:rsidRPr="00E810A1">
        <w:rPr>
          <w:spacing w:val="16"/>
          <w:sz w:val="22"/>
          <w:szCs w:val="22"/>
        </w:rPr>
        <w:t xml:space="preserve"> </w:t>
      </w:r>
      <w:r w:rsidRPr="00E810A1">
        <w:rPr>
          <w:sz w:val="22"/>
          <w:szCs w:val="22"/>
        </w:rPr>
        <w:t>оп</w:t>
      </w:r>
      <w:r w:rsidRPr="00E810A1">
        <w:rPr>
          <w:spacing w:val="2"/>
          <w:sz w:val="22"/>
          <w:szCs w:val="22"/>
        </w:rPr>
        <w:t>р</w:t>
      </w:r>
      <w:r w:rsidRPr="00E810A1">
        <w:rPr>
          <w:spacing w:val="-1"/>
          <w:sz w:val="22"/>
          <w:szCs w:val="22"/>
        </w:rPr>
        <w:t>е</w:t>
      </w:r>
      <w:r w:rsidRPr="00E810A1">
        <w:rPr>
          <w:sz w:val="22"/>
          <w:szCs w:val="22"/>
        </w:rPr>
        <w:t>де</w:t>
      </w:r>
      <w:r w:rsidRPr="00E810A1">
        <w:rPr>
          <w:spacing w:val="1"/>
          <w:sz w:val="22"/>
          <w:szCs w:val="22"/>
        </w:rPr>
        <w:t>л</w:t>
      </w:r>
      <w:r w:rsidRPr="00E810A1">
        <w:rPr>
          <w:sz w:val="22"/>
          <w:szCs w:val="22"/>
        </w:rPr>
        <w:t>яю</w:t>
      </w:r>
      <w:r w:rsidRPr="00E810A1">
        <w:rPr>
          <w:spacing w:val="-2"/>
          <w:sz w:val="22"/>
          <w:szCs w:val="22"/>
        </w:rPr>
        <w:t>щ</w:t>
      </w:r>
      <w:r w:rsidRPr="00E810A1">
        <w:rPr>
          <w:sz w:val="22"/>
          <w:szCs w:val="22"/>
        </w:rPr>
        <w:t>и</w:t>
      </w:r>
      <w:r w:rsidRPr="00E810A1">
        <w:rPr>
          <w:spacing w:val="1"/>
          <w:sz w:val="22"/>
          <w:szCs w:val="22"/>
        </w:rPr>
        <w:t>е</w:t>
      </w:r>
      <w:r w:rsidRPr="00E810A1">
        <w:rPr>
          <w:spacing w:val="14"/>
          <w:sz w:val="22"/>
          <w:szCs w:val="22"/>
        </w:rPr>
        <w:t xml:space="preserve"> </w:t>
      </w:r>
      <w:r w:rsidRPr="00E810A1">
        <w:rPr>
          <w:sz w:val="22"/>
          <w:szCs w:val="22"/>
        </w:rPr>
        <w:t>к</w:t>
      </w:r>
      <w:r w:rsidRPr="00E810A1">
        <w:rPr>
          <w:spacing w:val="1"/>
          <w:sz w:val="22"/>
          <w:szCs w:val="22"/>
        </w:rPr>
        <w:t>о</w:t>
      </w:r>
      <w:r w:rsidRPr="00E810A1">
        <w:rPr>
          <w:sz w:val="22"/>
          <w:szCs w:val="22"/>
        </w:rPr>
        <w:t>н</w:t>
      </w:r>
      <w:r w:rsidRPr="00E810A1">
        <w:rPr>
          <w:spacing w:val="-1"/>
          <w:sz w:val="22"/>
          <w:szCs w:val="22"/>
        </w:rPr>
        <w:t>кр</w:t>
      </w:r>
      <w:r w:rsidRPr="00E810A1">
        <w:rPr>
          <w:sz w:val="22"/>
          <w:szCs w:val="22"/>
        </w:rPr>
        <w:t>ет</w:t>
      </w:r>
      <w:r w:rsidRPr="00E810A1">
        <w:rPr>
          <w:spacing w:val="1"/>
          <w:sz w:val="22"/>
          <w:szCs w:val="22"/>
        </w:rPr>
        <w:t>н</w:t>
      </w:r>
      <w:r w:rsidRPr="00E810A1">
        <w:rPr>
          <w:sz w:val="22"/>
          <w:szCs w:val="22"/>
        </w:rPr>
        <w:t>ое</w:t>
      </w:r>
      <w:r w:rsidRPr="00E810A1">
        <w:rPr>
          <w:spacing w:val="16"/>
          <w:sz w:val="22"/>
          <w:szCs w:val="22"/>
        </w:rPr>
        <w:t xml:space="preserve"> </w:t>
      </w:r>
      <w:r w:rsidRPr="00E810A1">
        <w:rPr>
          <w:spacing w:val="5"/>
          <w:sz w:val="22"/>
          <w:szCs w:val="22"/>
        </w:rPr>
        <w:t>с</w:t>
      </w:r>
      <w:r w:rsidRPr="00E810A1">
        <w:rPr>
          <w:spacing w:val="2"/>
          <w:sz w:val="22"/>
          <w:szCs w:val="22"/>
        </w:rPr>
        <w:t>о</w:t>
      </w:r>
      <w:r w:rsidRPr="00E810A1">
        <w:rPr>
          <w:sz w:val="22"/>
          <w:szCs w:val="22"/>
        </w:rPr>
        <w:t>де</w:t>
      </w:r>
      <w:r w:rsidRPr="00E810A1">
        <w:rPr>
          <w:spacing w:val="-1"/>
          <w:sz w:val="22"/>
          <w:szCs w:val="22"/>
        </w:rPr>
        <w:t>р</w:t>
      </w:r>
      <w:r w:rsidRPr="00E810A1">
        <w:rPr>
          <w:sz w:val="22"/>
          <w:szCs w:val="22"/>
        </w:rPr>
        <w:t>жа</w:t>
      </w:r>
      <w:r w:rsidRPr="00E810A1">
        <w:rPr>
          <w:spacing w:val="1"/>
          <w:sz w:val="22"/>
          <w:szCs w:val="22"/>
        </w:rPr>
        <w:t>н</w:t>
      </w:r>
      <w:r w:rsidRPr="00E810A1">
        <w:rPr>
          <w:sz w:val="22"/>
          <w:szCs w:val="22"/>
        </w:rPr>
        <w:t>ие П</w:t>
      </w:r>
      <w:r w:rsidRPr="00E810A1">
        <w:rPr>
          <w:spacing w:val="-1"/>
          <w:sz w:val="22"/>
          <w:szCs w:val="22"/>
        </w:rPr>
        <w:t>П</w:t>
      </w:r>
      <w:r w:rsidRPr="00E810A1">
        <w:rPr>
          <w:sz w:val="22"/>
          <w:szCs w:val="22"/>
        </w:rPr>
        <w:t>ФП</w:t>
      </w:r>
      <w:r w:rsidRPr="00E810A1">
        <w:rPr>
          <w:spacing w:val="-1"/>
          <w:sz w:val="22"/>
          <w:szCs w:val="22"/>
        </w:rPr>
        <w:t xml:space="preserve"> </w:t>
      </w:r>
      <w:r w:rsidRPr="00E810A1">
        <w:rPr>
          <w:sz w:val="22"/>
          <w:szCs w:val="22"/>
        </w:rPr>
        <w:t>(п</w:t>
      </w:r>
      <w:r w:rsidRPr="00E810A1">
        <w:rPr>
          <w:spacing w:val="2"/>
          <w:sz w:val="22"/>
          <w:szCs w:val="22"/>
        </w:rPr>
        <w:t>р</w:t>
      </w:r>
      <w:r w:rsidRPr="00E810A1">
        <w:rPr>
          <w:spacing w:val="1"/>
          <w:sz w:val="22"/>
          <w:szCs w:val="22"/>
        </w:rPr>
        <w:t>о</w:t>
      </w:r>
      <w:r w:rsidRPr="00E810A1">
        <w:rPr>
          <w:sz w:val="22"/>
          <w:szCs w:val="22"/>
        </w:rPr>
        <w:t>фес</w:t>
      </w:r>
      <w:r w:rsidRPr="00E810A1">
        <w:rPr>
          <w:spacing w:val="-1"/>
          <w:sz w:val="22"/>
          <w:szCs w:val="22"/>
        </w:rPr>
        <w:t>с</w:t>
      </w:r>
      <w:r w:rsidRPr="00E810A1">
        <w:rPr>
          <w:sz w:val="22"/>
          <w:szCs w:val="22"/>
        </w:rPr>
        <w:t>и</w:t>
      </w:r>
      <w:r w:rsidRPr="00E810A1">
        <w:rPr>
          <w:spacing w:val="1"/>
          <w:sz w:val="22"/>
          <w:szCs w:val="22"/>
        </w:rPr>
        <w:t>о</w:t>
      </w:r>
      <w:r w:rsidRPr="00E810A1">
        <w:rPr>
          <w:spacing w:val="-1"/>
          <w:sz w:val="22"/>
          <w:szCs w:val="22"/>
        </w:rPr>
        <w:t>г</w:t>
      </w:r>
      <w:r w:rsidRPr="00E810A1">
        <w:rPr>
          <w:sz w:val="22"/>
          <w:szCs w:val="22"/>
        </w:rPr>
        <w:t>р</w:t>
      </w:r>
      <w:r w:rsidRPr="00E810A1">
        <w:rPr>
          <w:spacing w:val="1"/>
          <w:sz w:val="22"/>
          <w:szCs w:val="22"/>
        </w:rPr>
        <w:t>а</w:t>
      </w:r>
      <w:r w:rsidRPr="00E810A1">
        <w:rPr>
          <w:sz w:val="22"/>
          <w:szCs w:val="22"/>
        </w:rPr>
        <w:t>м</w:t>
      </w:r>
      <w:r w:rsidRPr="00E810A1">
        <w:rPr>
          <w:spacing w:val="1"/>
          <w:sz w:val="22"/>
          <w:szCs w:val="22"/>
        </w:rPr>
        <w:t>м</w:t>
      </w:r>
      <w:r w:rsidRPr="00E810A1">
        <w:rPr>
          <w:spacing w:val="-2"/>
          <w:sz w:val="22"/>
          <w:szCs w:val="22"/>
        </w:rPr>
        <w:t>у</w:t>
      </w:r>
      <w:r w:rsidRPr="00E810A1">
        <w:rPr>
          <w:sz w:val="22"/>
          <w:szCs w:val="22"/>
        </w:rPr>
        <w:t>):</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 фо</w:t>
      </w:r>
      <w:r w:rsidRPr="00E810A1">
        <w:rPr>
          <w:spacing w:val="1"/>
          <w:sz w:val="22"/>
          <w:szCs w:val="22"/>
        </w:rPr>
        <w:t>р</w:t>
      </w:r>
      <w:r w:rsidRPr="00E810A1">
        <w:rPr>
          <w:sz w:val="22"/>
          <w:szCs w:val="22"/>
        </w:rPr>
        <w:t>м</w:t>
      </w:r>
      <w:r w:rsidRPr="00E810A1">
        <w:rPr>
          <w:spacing w:val="1"/>
          <w:sz w:val="22"/>
          <w:szCs w:val="22"/>
        </w:rPr>
        <w:t xml:space="preserve">ы </w:t>
      </w:r>
      <w:r w:rsidRPr="00E810A1">
        <w:rPr>
          <w:sz w:val="22"/>
          <w:szCs w:val="22"/>
        </w:rPr>
        <w:t>(</w:t>
      </w:r>
      <w:r w:rsidRPr="00E810A1">
        <w:rPr>
          <w:spacing w:val="-2"/>
          <w:sz w:val="22"/>
          <w:szCs w:val="22"/>
        </w:rPr>
        <w:t>в</w:t>
      </w:r>
      <w:r w:rsidRPr="00E810A1">
        <w:rPr>
          <w:spacing w:val="-1"/>
          <w:sz w:val="22"/>
          <w:szCs w:val="22"/>
        </w:rPr>
        <w:t>и</w:t>
      </w:r>
      <w:r w:rsidRPr="00E810A1">
        <w:rPr>
          <w:spacing w:val="1"/>
          <w:sz w:val="22"/>
          <w:szCs w:val="22"/>
        </w:rPr>
        <w:t>ды</w:t>
      </w:r>
      <w:r w:rsidRPr="00E810A1">
        <w:rPr>
          <w:sz w:val="22"/>
          <w:szCs w:val="22"/>
        </w:rPr>
        <w:t xml:space="preserve">) </w:t>
      </w:r>
      <w:r w:rsidRPr="00E810A1">
        <w:rPr>
          <w:spacing w:val="-2"/>
          <w:sz w:val="22"/>
          <w:szCs w:val="22"/>
        </w:rPr>
        <w:t>т</w:t>
      </w:r>
      <w:r w:rsidRPr="00E810A1">
        <w:rPr>
          <w:spacing w:val="1"/>
          <w:sz w:val="22"/>
          <w:szCs w:val="22"/>
        </w:rPr>
        <w:t>р</w:t>
      </w:r>
      <w:r w:rsidRPr="00E810A1">
        <w:rPr>
          <w:spacing w:val="-3"/>
          <w:sz w:val="22"/>
          <w:szCs w:val="22"/>
        </w:rPr>
        <w:t>у</w:t>
      </w:r>
      <w:r w:rsidRPr="00E810A1">
        <w:rPr>
          <w:spacing w:val="1"/>
          <w:sz w:val="22"/>
          <w:szCs w:val="22"/>
        </w:rPr>
        <w:t>д</w:t>
      </w:r>
      <w:r w:rsidRPr="00E810A1">
        <w:rPr>
          <w:sz w:val="22"/>
          <w:szCs w:val="22"/>
        </w:rPr>
        <w:t xml:space="preserve">а </w:t>
      </w:r>
      <w:r w:rsidRPr="00E810A1">
        <w:rPr>
          <w:spacing w:val="1"/>
          <w:sz w:val="22"/>
          <w:szCs w:val="22"/>
        </w:rPr>
        <w:t>с</w:t>
      </w:r>
      <w:r w:rsidRPr="00E810A1">
        <w:rPr>
          <w:sz w:val="22"/>
          <w:szCs w:val="22"/>
        </w:rPr>
        <w:t>пе</w:t>
      </w:r>
      <w:r w:rsidRPr="00E810A1">
        <w:rPr>
          <w:spacing w:val="1"/>
          <w:sz w:val="22"/>
          <w:szCs w:val="22"/>
        </w:rPr>
        <w:t>ц</w:t>
      </w:r>
      <w:r w:rsidRPr="00E810A1">
        <w:rPr>
          <w:sz w:val="22"/>
          <w:szCs w:val="22"/>
        </w:rPr>
        <w:t>и</w:t>
      </w:r>
      <w:r w:rsidRPr="00E810A1">
        <w:rPr>
          <w:spacing w:val="1"/>
          <w:sz w:val="22"/>
          <w:szCs w:val="22"/>
        </w:rPr>
        <w:t>а</w:t>
      </w:r>
      <w:r w:rsidRPr="00E810A1">
        <w:rPr>
          <w:sz w:val="22"/>
          <w:szCs w:val="22"/>
        </w:rPr>
        <w:t>л</w:t>
      </w:r>
      <w:r w:rsidRPr="00E810A1">
        <w:rPr>
          <w:spacing w:val="-1"/>
          <w:sz w:val="22"/>
          <w:szCs w:val="22"/>
        </w:rPr>
        <w:t>и</w:t>
      </w:r>
      <w:r w:rsidRPr="00E810A1">
        <w:rPr>
          <w:sz w:val="22"/>
          <w:szCs w:val="22"/>
        </w:rPr>
        <w:t>ст</w:t>
      </w:r>
      <w:r w:rsidRPr="00E810A1">
        <w:rPr>
          <w:spacing w:val="1"/>
          <w:sz w:val="22"/>
          <w:szCs w:val="22"/>
        </w:rPr>
        <w:t>ов</w:t>
      </w:r>
      <w:r w:rsidRPr="00E810A1">
        <w:rPr>
          <w:spacing w:val="-3"/>
          <w:sz w:val="22"/>
          <w:szCs w:val="22"/>
        </w:rPr>
        <w:t xml:space="preserve"> </w:t>
      </w:r>
      <w:r w:rsidRPr="00E810A1">
        <w:rPr>
          <w:spacing w:val="1"/>
          <w:sz w:val="22"/>
          <w:szCs w:val="22"/>
        </w:rPr>
        <w:t>д</w:t>
      </w:r>
      <w:r w:rsidRPr="00E810A1">
        <w:rPr>
          <w:spacing w:val="-1"/>
          <w:sz w:val="22"/>
          <w:szCs w:val="22"/>
        </w:rPr>
        <w:t>а</w:t>
      </w:r>
      <w:r w:rsidRPr="00E810A1">
        <w:rPr>
          <w:sz w:val="22"/>
          <w:szCs w:val="22"/>
        </w:rPr>
        <w:t>нног</w:t>
      </w:r>
      <w:r w:rsidRPr="00E810A1">
        <w:rPr>
          <w:spacing w:val="1"/>
          <w:sz w:val="22"/>
          <w:szCs w:val="22"/>
        </w:rPr>
        <w:t>о</w:t>
      </w:r>
      <w:r w:rsidRPr="00E810A1">
        <w:rPr>
          <w:spacing w:val="-1"/>
          <w:sz w:val="22"/>
          <w:szCs w:val="22"/>
        </w:rPr>
        <w:t xml:space="preserve"> п</w:t>
      </w:r>
      <w:r w:rsidRPr="00E810A1">
        <w:rPr>
          <w:sz w:val="22"/>
          <w:szCs w:val="22"/>
        </w:rPr>
        <w:t>роф</w:t>
      </w:r>
      <w:r w:rsidRPr="00E810A1">
        <w:rPr>
          <w:spacing w:val="1"/>
          <w:sz w:val="22"/>
          <w:szCs w:val="22"/>
        </w:rPr>
        <w:t>ил</w:t>
      </w:r>
      <w:r w:rsidRPr="00E810A1">
        <w:rPr>
          <w:spacing w:val="-2"/>
          <w:sz w:val="22"/>
          <w:szCs w:val="22"/>
        </w:rPr>
        <w:t>я</w:t>
      </w:r>
      <w:r w:rsidRPr="00E810A1">
        <w:rPr>
          <w:sz w:val="22"/>
          <w:szCs w:val="22"/>
        </w:rPr>
        <w:t xml:space="preserve">; </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pacing w:val="-3"/>
          <w:sz w:val="22"/>
          <w:szCs w:val="22"/>
        </w:rPr>
        <w:t>- у</w:t>
      </w:r>
      <w:r w:rsidRPr="00E810A1">
        <w:rPr>
          <w:sz w:val="22"/>
          <w:szCs w:val="22"/>
        </w:rPr>
        <w:t>сло</w:t>
      </w:r>
      <w:r w:rsidRPr="00E810A1">
        <w:rPr>
          <w:spacing w:val="1"/>
          <w:sz w:val="22"/>
          <w:szCs w:val="22"/>
        </w:rPr>
        <w:t>в</w:t>
      </w:r>
      <w:r w:rsidRPr="00E810A1">
        <w:rPr>
          <w:sz w:val="22"/>
          <w:szCs w:val="22"/>
        </w:rPr>
        <w:t>и</w:t>
      </w:r>
      <w:r w:rsidRPr="00E810A1">
        <w:rPr>
          <w:spacing w:val="1"/>
          <w:sz w:val="22"/>
          <w:szCs w:val="22"/>
        </w:rPr>
        <w:t>я</w:t>
      </w:r>
      <w:r w:rsidRPr="00E810A1">
        <w:rPr>
          <w:sz w:val="22"/>
          <w:szCs w:val="22"/>
        </w:rPr>
        <w:t xml:space="preserve"> </w:t>
      </w:r>
      <w:r w:rsidRPr="00E810A1">
        <w:rPr>
          <w:spacing w:val="1"/>
          <w:sz w:val="22"/>
          <w:szCs w:val="22"/>
        </w:rPr>
        <w:t>и х</w:t>
      </w:r>
      <w:r w:rsidRPr="00E810A1">
        <w:rPr>
          <w:sz w:val="22"/>
          <w:szCs w:val="22"/>
        </w:rPr>
        <w:t>ара</w:t>
      </w:r>
      <w:r w:rsidRPr="00E810A1">
        <w:rPr>
          <w:spacing w:val="1"/>
          <w:sz w:val="22"/>
          <w:szCs w:val="22"/>
        </w:rPr>
        <w:t>к</w:t>
      </w:r>
      <w:r w:rsidRPr="00E810A1">
        <w:rPr>
          <w:spacing w:val="-1"/>
          <w:sz w:val="22"/>
          <w:szCs w:val="22"/>
        </w:rPr>
        <w:t>т</w:t>
      </w:r>
      <w:r w:rsidRPr="00E810A1">
        <w:rPr>
          <w:sz w:val="22"/>
          <w:szCs w:val="22"/>
        </w:rPr>
        <w:t>ер</w:t>
      </w:r>
      <w:r w:rsidRPr="00E810A1">
        <w:rPr>
          <w:spacing w:val="-1"/>
          <w:sz w:val="22"/>
          <w:szCs w:val="22"/>
        </w:rPr>
        <w:t xml:space="preserve"> </w:t>
      </w:r>
      <w:r w:rsidRPr="00E810A1">
        <w:rPr>
          <w:sz w:val="22"/>
          <w:szCs w:val="22"/>
        </w:rPr>
        <w:t>тр</w:t>
      </w:r>
      <w:r w:rsidRPr="00E810A1">
        <w:rPr>
          <w:spacing w:val="-2"/>
          <w:sz w:val="22"/>
          <w:szCs w:val="22"/>
        </w:rPr>
        <w:t>у</w:t>
      </w:r>
      <w:r w:rsidRPr="00E810A1">
        <w:rPr>
          <w:sz w:val="22"/>
          <w:szCs w:val="22"/>
        </w:rPr>
        <w:t>д</w:t>
      </w:r>
      <w:r w:rsidRPr="00E810A1">
        <w:rPr>
          <w:spacing w:val="1"/>
          <w:sz w:val="22"/>
          <w:szCs w:val="22"/>
        </w:rPr>
        <w:t>а</w:t>
      </w:r>
      <w:r w:rsidRPr="00E810A1">
        <w:rPr>
          <w:sz w:val="22"/>
          <w:szCs w:val="22"/>
        </w:rPr>
        <w:t>;</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pacing w:val="1"/>
          <w:sz w:val="22"/>
          <w:szCs w:val="22"/>
        </w:rPr>
        <w:t>- р</w:t>
      </w:r>
      <w:r w:rsidRPr="00E810A1">
        <w:rPr>
          <w:sz w:val="22"/>
          <w:szCs w:val="22"/>
        </w:rPr>
        <w:t xml:space="preserve">ежим </w:t>
      </w:r>
      <w:r w:rsidRPr="00E810A1">
        <w:rPr>
          <w:spacing w:val="1"/>
          <w:sz w:val="22"/>
          <w:szCs w:val="22"/>
        </w:rPr>
        <w:t>т</w:t>
      </w:r>
      <w:r w:rsidRPr="00E810A1">
        <w:rPr>
          <w:sz w:val="22"/>
          <w:szCs w:val="22"/>
        </w:rPr>
        <w:t>р</w:t>
      </w:r>
      <w:r w:rsidRPr="00E810A1">
        <w:rPr>
          <w:spacing w:val="-2"/>
          <w:sz w:val="22"/>
          <w:szCs w:val="22"/>
        </w:rPr>
        <w:t>у</w:t>
      </w:r>
      <w:r w:rsidRPr="00E810A1">
        <w:rPr>
          <w:sz w:val="22"/>
          <w:szCs w:val="22"/>
        </w:rPr>
        <w:t>да</w:t>
      </w:r>
      <w:r w:rsidRPr="00E810A1">
        <w:rPr>
          <w:spacing w:val="1"/>
          <w:sz w:val="22"/>
          <w:szCs w:val="22"/>
        </w:rPr>
        <w:t xml:space="preserve"> </w:t>
      </w:r>
      <w:r w:rsidRPr="00E810A1">
        <w:rPr>
          <w:sz w:val="22"/>
          <w:szCs w:val="22"/>
        </w:rPr>
        <w:t>и</w:t>
      </w:r>
      <w:r w:rsidRPr="00E810A1">
        <w:rPr>
          <w:spacing w:val="-1"/>
          <w:sz w:val="22"/>
          <w:szCs w:val="22"/>
        </w:rPr>
        <w:t xml:space="preserve"> </w:t>
      </w:r>
      <w:r w:rsidRPr="00E810A1">
        <w:rPr>
          <w:sz w:val="22"/>
          <w:szCs w:val="22"/>
        </w:rPr>
        <w:t>о</w:t>
      </w:r>
      <w:r w:rsidRPr="00E810A1">
        <w:rPr>
          <w:spacing w:val="-2"/>
          <w:sz w:val="22"/>
          <w:szCs w:val="22"/>
        </w:rPr>
        <w:t>т</w:t>
      </w:r>
      <w:r w:rsidRPr="00E810A1">
        <w:rPr>
          <w:spacing w:val="1"/>
          <w:sz w:val="22"/>
          <w:szCs w:val="22"/>
        </w:rPr>
        <w:t>д</w:t>
      </w:r>
      <w:r w:rsidRPr="00E810A1">
        <w:rPr>
          <w:sz w:val="22"/>
          <w:szCs w:val="22"/>
        </w:rPr>
        <w:t>ых</w:t>
      </w:r>
      <w:r w:rsidRPr="00E810A1">
        <w:rPr>
          <w:spacing w:val="1"/>
          <w:sz w:val="22"/>
          <w:szCs w:val="22"/>
        </w:rPr>
        <w:t>а</w:t>
      </w:r>
      <w:r w:rsidRPr="00E810A1">
        <w:rPr>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pacing w:val="1"/>
          <w:sz w:val="22"/>
          <w:szCs w:val="22"/>
        </w:rPr>
        <w:t>- о</w:t>
      </w:r>
      <w:r w:rsidRPr="00E810A1">
        <w:rPr>
          <w:spacing w:val="-1"/>
          <w:sz w:val="22"/>
          <w:szCs w:val="22"/>
        </w:rPr>
        <w:t>с</w:t>
      </w:r>
      <w:r w:rsidRPr="00E810A1">
        <w:rPr>
          <w:sz w:val="22"/>
          <w:szCs w:val="22"/>
        </w:rPr>
        <w:t>о</w:t>
      </w:r>
      <w:r w:rsidRPr="00E810A1">
        <w:rPr>
          <w:spacing w:val="1"/>
          <w:sz w:val="22"/>
          <w:szCs w:val="22"/>
        </w:rPr>
        <w:t>б</w:t>
      </w:r>
      <w:r w:rsidRPr="00E810A1">
        <w:rPr>
          <w:sz w:val="22"/>
          <w:szCs w:val="22"/>
        </w:rPr>
        <w:t>е</w:t>
      </w:r>
      <w:r w:rsidRPr="00E810A1">
        <w:rPr>
          <w:spacing w:val="-1"/>
          <w:sz w:val="22"/>
          <w:szCs w:val="22"/>
        </w:rPr>
        <w:t>н</w:t>
      </w:r>
      <w:r w:rsidRPr="00E810A1">
        <w:rPr>
          <w:sz w:val="22"/>
          <w:szCs w:val="22"/>
        </w:rPr>
        <w:t>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126"/>
          <w:sz w:val="22"/>
          <w:szCs w:val="22"/>
        </w:rPr>
        <w:t xml:space="preserve"> </w:t>
      </w:r>
      <w:r w:rsidRPr="00E810A1">
        <w:rPr>
          <w:spacing w:val="1"/>
          <w:sz w:val="22"/>
          <w:szCs w:val="22"/>
        </w:rPr>
        <w:t>д</w:t>
      </w:r>
      <w:r w:rsidRPr="00E810A1">
        <w:rPr>
          <w:sz w:val="22"/>
          <w:szCs w:val="22"/>
        </w:rPr>
        <w:t>и</w:t>
      </w:r>
      <w:r w:rsidRPr="00E810A1">
        <w:rPr>
          <w:spacing w:val="-1"/>
          <w:sz w:val="22"/>
          <w:szCs w:val="22"/>
        </w:rPr>
        <w:t>н</w:t>
      </w:r>
      <w:r w:rsidRPr="00E810A1">
        <w:rPr>
          <w:sz w:val="22"/>
          <w:szCs w:val="22"/>
        </w:rPr>
        <w:t>а</w:t>
      </w:r>
      <w:r w:rsidRPr="00E810A1">
        <w:rPr>
          <w:spacing w:val="-1"/>
          <w:sz w:val="22"/>
          <w:szCs w:val="22"/>
        </w:rPr>
        <w:t>м</w:t>
      </w:r>
      <w:r w:rsidRPr="00E810A1">
        <w:rPr>
          <w:sz w:val="22"/>
          <w:szCs w:val="22"/>
        </w:rPr>
        <w:t>ик</w:t>
      </w:r>
      <w:r w:rsidRPr="00E810A1">
        <w:rPr>
          <w:spacing w:val="1"/>
          <w:sz w:val="22"/>
          <w:szCs w:val="22"/>
        </w:rPr>
        <w:t>и</w:t>
      </w:r>
      <w:r w:rsidRPr="00E810A1">
        <w:rPr>
          <w:spacing w:val="125"/>
          <w:sz w:val="22"/>
          <w:szCs w:val="22"/>
        </w:rPr>
        <w:t xml:space="preserve"> </w:t>
      </w:r>
      <w:r w:rsidRPr="00E810A1">
        <w:rPr>
          <w:spacing w:val="1"/>
          <w:sz w:val="22"/>
          <w:szCs w:val="22"/>
        </w:rPr>
        <w:t>р</w:t>
      </w:r>
      <w:r w:rsidRPr="00E810A1">
        <w:rPr>
          <w:spacing w:val="-1"/>
          <w:sz w:val="22"/>
          <w:szCs w:val="22"/>
        </w:rPr>
        <w:t>а</w:t>
      </w:r>
      <w:r w:rsidRPr="00E810A1">
        <w:rPr>
          <w:spacing w:val="1"/>
          <w:sz w:val="22"/>
          <w:szCs w:val="22"/>
        </w:rPr>
        <w:t>бо</w:t>
      </w:r>
      <w:r w:rsidRPr="00E810A1">
        <w:rPr>
          <w:spacing w:val="-2"/>
          <w:sz w:val="22"/>
          <w:szCs w:val="22"/>
        </w:rPr>
        <w:t>т</w:t>
      </w:r>
      <w:r w:rsidRPr="00E810A1">
        <w:rPr>
          <w:spacing w:val="1"/>
          <w:sz w:val="22"/>
          <w:szCs w:val="22"/>
        </w:rPr>
        <w:t>о</w:t>
      </w:r>
      <w:r w:rsidRPr="00E810A1">
        <w:rPr>
          <w:spacing w:val="-1"/>
          <w:sz w:val="22"/>
          <w:szCs w:val="22"/>
        </w:rPr>
        <w:t>с</w:t>
      </w:r>
      <w:r w:rsidRPr="00E810A1">
        <w:rPr>
          <w:sz w:val="22"/>
          <w:szCs w:val="22"/>
        </w:rPr>
        <w:t>пособно</w:t>
      </w:r>
      <w:r w:rsidRPr="00E810A1">
        <w:rPr>
          <w:spacing w:val="1"/>
          <w:sz w:val="22"/>
          <w:szCs w:val="22"/>
        </w:rPr>
        <w:t>с</w:t>
      </w:r>
      <w:r w:rsidRPr="00E810A1">
        <w:rPr>
          <w:sz w:val="22"/>
          <w:szCs w:val="22"/>
        </w:rPr>
        <w:t>ти</w:t>
      </w:r>
      <w:r w:rsidRPr="00E810A1">
        <w:rPr>
          <w:spacing w:val="128"/>
          <w:sz w:val="22"/>
          <w:szCs w:val="22"/>
        </w:rPr>
        <w:t xml:space="preserve"> </w:t>
      </w:r>
      <w:r w:rsidRPr="00E810A1">
        <w:rPr>
          <w:spacing w:val="-1"/>
          <w:sz w:val="22"/>
          <w:szCs w:val="22"/>
        </w:rPr>
        <w:t>с</w:t>
      </w:r>
      <w:r w:rsidRPr="00E810A1">
        <w:rPr>
          <w:sz w:val="22"/>
          <w:szCs w:val="22"/>
        </w:rPr>
        <w:t>п</w:t>
      </w:r>
      <w:r w:rsidRPr="00E810A1">
        <w:rPr>
          <w:spacing w:val="-1"/>
          <w:sz w:val="22"/>
          <w:szCs w:val="22"/>
        </w:rPr>
        <w:t>е</w:t>
      </w:r>
      <w:r w:rsidRPr="00E810A1">
        <w:rPr>
          <w:sz w:val="22"/>
          <w:szCs w:val="22"/>
        </w:rPr>
        <w:t>ц</w:t>
      </w:r>
      <w:r w:rsidRPr="00E810A1">
        <w:rPr>
          <w:spacing w:val="1"/>
          <w:sz w:val="22"/>
          <w:szCs w:val="22"/>
        </w:rPr>
        <w:t>и</w:t>
      </w:r>
      <w:r w:rsidRPr="00E810A1">
        <w:rPr>
          <w:sz w:val="22"/>
          <w:szCs w:val="22"/>
        </w:rPr>
        <w:t>а</w:t>
      </w:r>
      <w:r w:rsidRPr="00E810A1">
        <w:rPr>
          <w:spacing w:val="-1"/>
          <w:sz w:val="22"/>
          <w:szCs w:val="22"/>
        </w:rPr>
        <w:t>л</w:t>
      </w:r>
      <w:r w:rsidRPr="00E810A1">
        <w:rPr>
          <w:sz w:val="22"/>
          <w:szCs w:val="22"/>
        </w:rPr>
        <w:t>ис</w:t>
      </w:r>
      <w:r w:rsidRPr="00E810A1">
        <w:rPr>
          <w:spacing w:val="-1"/>
          <w:sz w:val="22"/>
          <w:szCs w:val="22"/>
        </w:rPr>
        <w:t>т</w:t>
      </w:r>
      <w:r w:rsidRPr="00E810A1">
        <w:rPr>
          <w:sz w:val="22"/>
          <w:szCs w:val="22"/>
        </w:rPr>
        <w:t>ов</w:t>
      </w:r>
      <w:r w:rsidRPr="00E810A1">
        <w:rPr>
          <w:spacing w:val="124"/>
          <w:sz w:val="22"/>
          <w:szCs w:val="22"/>
        </w:rPr>
        <w:t xml:space="preserve"> </w:t>
      </w:r>
      <w:r w:rsidRPr="00E810A1">
        <w:rPr>
          <w:sz w:val="22"/>
          <w:szCs w:val="22"/>
        </w:rPr>
        <w:t>в</w:t>
      </w:r>
      <w:r w:rsidRPr="00E810A1">
        <w:rPr>
          <w:spacing w:val="9"/>
          <w:sz w:val="22"/>
          <w:szCs w:val="22"/>
        </w:rPr>
        <w:t xml:space="preserve"> </w:t>
      </w:r>
      <w:r w:rsidRPr="00E810A1">
        <w:rPr>
          <w:spacing w:val="1"/>
          <w:sz w:val="22"/>
          <w:szCs w:val="22"/>
        </w:rPr>
        <w:t>пр</w:t>
      </w:r>
      <w:r w:rsidRPr="00E810A1">
        <w:rPr>
          <w:sz w:val="22"/>
          <w:szCs w:val="22"/>
        </w:rPr>
        <w:t>оц</w:t>
      </w:r>
      <w:r w:rsidRPr="00E810A1">
        <w:rPr>
          <w:spacing w:val="1"/>
          <w:sz w:val="22"/>
          <w:szCs w:val="22"/>
        </w:rPr>
        <w:t>е</w:t>
      </w:r>
      <w:r w:rsidRPr="00E810A1">
        <w:rPr>
          <w:sz w:val="22"/>
          <w:szCs w:val="22"/>
        </w:rPr>
        <w:t>ссе т</w:t>
      </w:r>
      <w:r w:rsidRPr="00E810A1">
        <w:rPr>
          <w:spacing w:val="1"/>
          <w:sz w:val="22"/>
          <w:szCs w:val="22"/>
        </w:rPr>
        <w:t>р</w:t>
      </w:r>
      <w:r w:rsidRPr="00E810A1">
        <w:rPr>
          <w:spacing w:val="-2"/>
          <w:sz w:val="22"/>
          <w:szCs w:val="22"/>
        </w:rPr>
        <w:t>у</w:t>
      </w:r>
      <w:r w:rsidRPr="00E810A1">
        <w:rPr>
          <w:sz w:val="22"/>
          <w:szCs w:val="22"/>
        </w:rPr>
        <w:t xml:space="preserve">да </w:t>
      </w:r>
      <w:r w:rsidRPr="00E810A1">
        <w:rPr>
          <w:spacing w:val="1"/>
          <w:sz w:val="22"/>
          <w:szCs w:val="22"/>
        </w:rPr>
        <w:t>и</w:t>
      </w:r>
      <w:r w:rsidRPr="00E810A1">
        <w:rPr>
          <w:sz w:val="22"/>
          <w:szCs w:val="22"/>
        </w:rPr>
        <w:t xml:space="preserve"> с</w:t>
      </w:r>
      <w:r w:rsidRPr="00E810A1">
        <w:rPr>
          <w:spacing w:val="2"/>
          <w:sz w:val="22"/>
          <w:szCs w:val="22"/>
        </w:rPr>
        <w:t>п</w:t>
      </w:r>
      <w:r w:rsidRPr="00E810A1">
        <w:rPr>
          <w:spacing w:val="-1"/>
          <w:sz w:val="22"/>
          <w:szCs w:val="22"/>
        </w:rPr>
        <w:t>ец</w:t>
      </w:r>
      <w:r w:rsidRPr="00E810A1">
        <w:rPr>
          <w:sz w:val="22"/>
          <w:szCs w:val="22"/>
        </w:rPr>
        <w:t>иф</w:t>
      </w:r>
      <w:r w:rsidRPr="00E810A1">
        <w:rPr>
          <w:spacing w:val="1"/>
          <w:sz w:val="22"/>
          <w:szCs w:val="22"/>
        </w:rPr>
        <w:t>и</w:t>
      </w:r>
      <w:r w:rsidRPr="00E810A1">
        <w:rPr>
          <w:sz w:val="22"/>
          <w:szCs w:val="22"/>
        </w:rPr>
        <w:t>ка</w:t>
      </w:r>
      <w:r w:rsidRPr="00E810A1">
        <w:rPr>
          <w:spacing w:val="-2"/>
          <w:sz w:val="22"/>
          <w:szCs w:val="22"/>
        </w:rPr>
        <w:t xml:space="preserve"> </w:t>
      </w:r>
      <w:r w:rsidRPr="00E810A1">
        <w:rPr>
          <w:sz w:val="22"/>
          <w:szCs w:val="22"/>
        </w:rPr>
        <w:t>их</w:t>
      </w:r>
      <w:r w:rsidRPr="00E810A1">
        <w:rPr>
          <w:spacing w:val="-1"/>
          <w:sz w:val="22"/>
          <w:szCs w:val="22"/>
        </w:rPr>
        <w:t xml:space="preserve"> </w:t>
      </w:r>
      <w:r w:rsidRPr="00E810A1">
        <w:rPr>
          <w:sz w:val="22"/>
          <w:szCs w:val="22"/>
        </w:rPr>
        <w:t>п</w:t>
      </w:r>
      <w:r w:rsidRPr="00E810A1">
        <w:rPr>
          <w:spacing w:val="1"/>
          <w:sz w:val="22"/>
          <w:szCs w:val="22"/>
        </w:rPr>
        <w:t>р</w:t>
      </w:r>
      <w:r w:rsidRPr="00E810A1">
        <w:rPr>
          <w:sz w:val="22"/>
          <w:szCs w:val="22"/>
        </w:rPr>
        <w:t>о</w:t>
      </w:r>
      <w:r w:rsidRPr="00E810A1">
        <w:rPr>
          <w:spacing w:val="-1"/>
          <w:sz w:val="22"/>
          <w:szCs w:val="22"/>
        </w:rPr>
        <w:t>ф</w:t>
      </w:r>
      <w:r w:rsidRPr="00E810A1">
        <w:rPr>
          <w:sz w:val="22"/>
          <w:szCs w:val="22"/>
        </w:rPr>
        <w:t>ессиона</w:t>
      </w:r>
      <w:r w:rsidRPr="00E810A1">
        <w:rPr>
          <w:spacing w:val="1"/>
          <w:sz w:val="22"/>
          <w:szCs w:val="22"/>
        </w:rPr>
        <w:t>л</w:t>
      </w:r>
      <w:r w:rsidRPr="00E810A1">
        <w:rPr>
          <w:spacing w:val="-1"/>
          <w:sz w:val="22"/>
          <w:szCs w:val="22"/>
        </w:rPr>
        <w:t>ьн</w:t>
      </w:r>
      <w:r w:rsidRPr="00E810A1">
        <w:rPr>
          <w:sz w:val="22"/>
          <w:szCs w:val="22"/>
        </w:rPr>
        <w:t>о</w:t>
      </w:r>
      <w:r w:rsidRPr="00E810A1">
        <w:rPr>
          <w:spacing w:val="1"/>
          <w:sz w:val="22"/>
          <w:szCs w:val="22"/>
        </w:rPr>
        <w:t>г</w:t>
      </w:r>
      <w:r w:rsidRPr="00E810A1">
        <w:rPr>
          <w:sz w:val="22"/>
          <w:szCs w:val="22"/>
        </w:rPr>
        <w:t>о</w:t>
      </w:r>
      <w:r w:rsidRPr="00E810A1">
        <w:rPr>
          <w:spacing w:val="1"/>
          <w:sz w:val="22"/>
          <w:szCs w:val="22"/>
        </w:rPr>
        <w:t xml:space="preserve"> </w:t>
      </w:r>
      <w:r w:rsidRPr="00E810A1">
        <w:rPr>
          <w:spacing w:val="-2"/>
          <w:sz w:val="22"/>
          <w:szCs w:val="22"/>
        </w:rPr>
        <w:t>у</w:t>
      </w:r>
      <w:r w:rsidRPr="00E810A1">
        <w:rPr>
          <w:sz w:val="22"/>
          <w:szCs w:val="22"/>
        </w:rPr>
        <w:t>то</w:t>
      </w:r>
      <w:r w:rsidRPr="00E810A1">
        <w:rPr>
          <w:spacing w:val="1"/>
          <w:sz w:val="22"/>
          <w:szCs w:val="22"/>
        </w:rPr>
        <w:t>м</w:t>
      </w:r>
      <w:r w:rsidRPr="00E810A1">
        <w:rPr>
          <w:sz w:val="22"/>
          <w:szCs w:val="22"/>
        </w:rPr>
        <w:t>ле</w:t>
      </w:r>
      <w:r w:rsidRPr="00E810A1">
        <w:rPr>
          <w:spacing w:val="-1"/>
          <w:sz w:val="22"/>
          <w:szCs w:val="22"/>
        </w:rPr>
        <w:t>н</w:t>
      </w:r>
      <w:r w:rsidRPr="00E810A1">
        <w:rPr>
          <w:sz w:val="22"/>
          <w:szCs w:val="22"/>
        </w:rPr>
        <w:t>ия</w:t>
      </w:r>
      <w:r w:rsidRPr="00E810A1">
        <w:rPr>
          <w:spacing w:val="-1"/>
          <w:sz w:val="22"/>
          <w:szCs w:val="22"/>
        </w:rPr>
        <w:t xml:space="preserve"> </w:t>
      </w:r>
      <w:r w:rsidRPr="00E810A1">
        <w:rPr>
          <w:sz w:val="22"/>
          <w:szCs w:val="22"/>
        </w:rPr>
        <w:t>и забо</w:t>
      </w:r>
      <w:r w:rsidRPr="00E810A1">
        <w:rPr>
          <w:spacing w:val="1"/>
          <w:sz w:val="22"/>
          <w:szCs w:val="22"/>
        </w:rPr>
        <w:t>л</w:t>
      </w:r>
      <w:r w:rsidRPr="00E810A1">
        <w:rPr>
          <w:sz w:val="22"/>
          <w:szCs w:val="22"/>
        </w:rPr>
        <w:t>ева</w:t>
      </w:r>
      <w:r w:rsidRPr="00E810A1">
        <w:rPr>
          <w:spacing w:val="1"/>
          <w:sz w:val="22"/>
          <w:szCs w:val="22"/>
        </w:rPr>
        <w:t>е</w:t>
      </w:r>
      <w:r w:rsidRPr="00E810A1">
        <w:rPr>
          <w:spacing w:val="4"/>
          <w:sz w:val="22"/>
          <w:szCs w:val="22"/>
        </w:rPr>
        <w:t>м</w:t>
      </w:r>
      <w:r w:rsidRPr="00E810A1">
        <w:rPr>
          <w:spacing w:val="2"/>
          <w:sz w:val="22"/>
          <w:szCs w:val="22"/>
        </w:rPr>
        <w:t>о</w:t>
      </w:r>
      <w:r w:rsidRPr="00E810A1">
        <w:rPr>
          <w:sz w:val="22"/>
          <w:szCs w:val="22"/>
        </w:rPr>
        <w:t>с</w:t>
      </w:r>
      <w:r w:rsidRPr="00E810A1">
        <w:rPr>
          <w:spacing w:val="-1"/>
          <w:sz w:val="22"/>
          <w:szCs w:val="22"/>
        </w:rPr>
        <w:t>т</w:t>
      </w:r>
      <w:r w:rsidRPr="00E810A1">
        <w:rPr>
          <w:sz w:val="22"/>
          <w:szCs w:val="22"/>
        </w:rPr>
        <w:t>и.</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i/>
          <w:iCs/>
          <w:sz w:val="22"/>
          <w:szCs w:val="22"/>
        </w:rPr>
        <w:t>Ф</w:t>
      </w:r>
      <w:r w:rsidRPr="00E810A1">
        <w:rPr>
          <w:i/>
          <w:iCs/>
          <w:spacing w:val="1"/>
          <w:sz w:val="22"/>
          <w:szCs w:val="22"/>
        </w:rPr>
        <w:t>ор</w:t>
      </w:r>
      <w:r w:rsidRPr="00E810A1">
        <w:rPr>
          <w:i/>
          <w:iCs/>
          <w:sz w:val="22"/>
          <w:szCs w:val="22"/>
        </w:rPr>
        <w:t>мы</w:t>
      </w:r>
      <w:r w:rsidRPr="00E810A1">
        <w:rPr>
          <w:spacing w:val="44"/>
          <w:sz w:val="22"/>
          <w:szCs w:val="22"/>
        </w:rPr>
        <w:t xml:space="preserve"> </w:t>
      </w:r>
      <w:r w:rsidRPr="00E810A1">
        <w:rPr>
          <w:i/>
          <w:iCs/>
          <w:spacing w:val="1"/>
          <w:sz w:val="22"/>
          <w:szCs w:val="22"/>
        </w:rPr>
        <w:t>т</w:t>
      </w:r>
      <w:r w:rsidRPr="00E810A1">
        <w:rPr>
          <w:i/>
          <w:iCs/>
          <w:sz w:val="22"/>
          <w:szCs w:val="22"/>
        </w:rPr>
        <w:t>ру</w:t>
      </w:r>
      <w:r w:rsidRPr="00E810A1">
        <w:rPr>
          <w:i/>
          <w:iCs/>
          <w:spacing w:val="-1"/>
          <w:sz w:val="22"/>
          <w:szCs w:val="22"/>
        </w:rPr>
        <w:t>д</w:t>
      </w:r>
      <w:r w:rsidRPr="00E810A1">
        <w:rPr>
          <w:i/>
          <w:iCs/>
          <w:spacing w:val="2"/>
          <w:sz w:val="22"/>
          <w:szCs w:val="22"/>
        </w:rPr>
        <w:t>а</w:t>
      </w:r>
      <w:r w:rsidRPr="00E810A1">
        <w:rPr>
          <w:spacing w:val="1"/>
          <w:sz w:val="22"/>
          <w:szCs w:val="22"/>
        </w:rPr>
        <w:t>.</w:t>
      </w:r>
      <w:r w:rsidRPr="00E810A1">
        <w:rPr>
          <w:spacing w:val="44"/>
          <w:sz w:val="22"/>
          <w:szCs w:val="22"/>
        </w:rPr>
        <w:t xml:space="preserve"> </w:t>
      </w:r>
      <w:r w:rsidRPr="00E810A1">
        <w:rPr>
          <w:sz w:val="22"/>
          <w:szCs w:val="22"/>
        </w:rPr>
        <w:t>Основные</w:t>
      </w:r>
      <w:r w:rsidRPr="00E810A1">
        <w:rPr>
          <w:spacing w:val="45"/>
          <w:sz w:val="22"/>
          <w:szCs w:val="22"/>
        </w:rPr>
        <w:t xml:space="preserve"> </w:t>
      </w:r>
      <w:r w:rsidRPr="00E810A1">
        <w:rPr>
          <w:sz w:val="22"/>
          <w:szCs w:val="22"/>
        </w:rPr>
        <w:t>фо</w:t>
      </w:r>
      <w:r w:rsidRPr="00E810A1">
        <w:rPr>
          <w:spacing w:val="1"/>
          <w:sz w:val="22"/>
          <w:szCs w:val="22"/>
        </w:rPr>
        <w:t>р</w:t>
      </w:r>
      <w:r w:rsidRPr="00E810A1">
        <w:rPr>
          <w:spacing w:val="-1"/>
          <w:sz w:val="22"/>
          <w:szCs w:val="22"/>
        </w:rPr>
        <w:t>м</w:t>
      </w:r>
      <w:r w:rsidRPr="00E810A1">
        <w:rPr>
          <w:sz w:val="22"/>
          <w:szCs w:val="22"/>
        </w:rPr>
        <w:t>ы</w:t>
      </w:r>
      <w:r w:rsidRPr="00E810A1">
        <w:rPr>
          <w:spacing w:val="45"/>
          <w:sz w:val="22"/>
          <w:szCs w:val="22"/>
        </w:rPr>
        <w:t xml:space="preserve"> </w:t>
      </w:r>
      <w:r w:rsidRPr="00E810A1">
        <w:rPr>
          <w:spacing w:val="1"/>
          <w:sz w:val="22"/>
          <w:szCs w:val="22"/>
        </w:rPr>
        <w:t>тр</w:t>
      </w:r>
      <w:r w:rsidRPr="00E810A1">
        <w:rPr>
          <w:spacing w:val="-3"/>
          <w:sz w:val="22"/>
          <w:szCs w:val="22"/>
        </w:rPr>
        <w:t>у</w:t>
      </w:r>
      <w:r w:rsidRPr="00E810A1">
        <w:rPr>
          <w:sz w:val="22"/>
          <w:szCs w:val="22"/>
        </w:rPr>
        <w:t>да</w:t>
      </w:r>
      <w:r w:rsidRPr="00E810A1">
        <w:rPr>
          <w:spacing w:val="48"/>
          <w:sz w:val="22"/>
          <w:szCs w:val="22"/>
        </w:rPr>
        <w:t xml:space="preserve"> </w:t>
      </w:r>
      <w:r w:rsidRPr="00E810A1">
        <w:rPr>
          <w:spacing w:val="1"/>
          <w:sz w:val="22"/>
          <w:szCs w:val="22"/>
        </w:rPr>
        <w:t>—</w:t>
      </w:r>
      <w:r w:rsidRPr="00E810A1">
        <w:rPr>
          <w:spacing w:val="45"/>
          <w:sz w:val="22"/>
          <w:szCs w:val="22"/>
        </w:rPr>
        <w:t xml:space="preserve"> </w:t>
      </w:r>
      <w:r w:rsidRPr="00E810A1">
        <w:rPr>
          <w:sz w:val="22"/>
          <w:szCs w:val="22"/>
        </w:rPr>
        <w:t>ф</w:t>
      </w:r>
      <w:r w:rsidRPr="00E810A1">
        <w:rPr>
          <w:spacing w:val="2"/>
          <w:sz w:val="22"/>
          <w:szCs w:val="22"/>
        </w:rPr>
        <w:t>и</w:t>
      </w:r>
      <w:r w:rsidRPr="00E810A1">
        <w:rPr>
          <w:sz w:val="22"/>
          <w:szCs w:val="22"/>
        </w:rPr>
        <w:t>з</w:t>
      </w:r>
      <w:r w:rsidRPr="00E810A1">
        <w:rPr>
          <w:spacing w:val="1"/>
          <w:sz w:val="22"/>
          <w:szCs w:val="22"/>
        </w:rPr>
        <w:t>и</w:t>
      </w:r>
      <w:r w:rsidRPr="00E810A1">
        <w:rPr>
          <w:spacing w:val="-1"/>
          <w:sz w:val="22"/>
          <w:szCs w:val="22"/>
        </w:rPr>
        <w:t>ч</w:t>
      </w:r>
      <w:r w:rsidRPr="00E810A1">
        <w:rPr>
          <w:sz w:val="22"/>
          <w:szCs w:val="22"/>
        </w:rPr>
        <w:t>еский</w:t>
      </w:r>
      <w:r w:rsidRPr="00E810A1">
        <w:rPr>
          <w:spacing w:val="46"/>
          <w:sz w:val="22"/>
          <w:szCs w:val="22"/>
        </w:rPr>
        <w:t xml:space="preserve"> </w:t>
      </w:r>
      <w:r w:rsidRPr="00E810A1">
        <w:rPr>
          <w:sz w:val="22"/>
          <w:szCs w:val="22"/>
        </w:rPr>
        <w:t>и</w:t>
      </w:r>
      <w:r w:rsidRPr="00E810A1">
        <w:rPr>
          <w:spacing w:val="43"/>
          <w:sz w:val="22"/>
          <w:szCs w:val="22"/>
        </w:rPr>
        <w:t xml:space="preserve"> </w:t>
      </w:r>
      <w:r w:rsidRPr="00E810A1">
        <w:rPr>
          <w:spacing w:val="-2"/>
          <w:sz w:val="22"/>
          <w:szCs w:val="22"/>
        </w:rPr>
        <w:t>у</w:t>
      </w:r>
      <w:r w:rsidRPr="00E810A1">
        <w:rPr>
          <w:spacing w:val="4"/>
          <w:sz w:val="22"/>
          <w:szCs w:val="22"/>
        </w:rPr>
        <w:t>м</w:t>
      </w:r>
      <w:r w:rsidRPr="00E810A1">
        <w:rPr>
          <w:spacing w:val="1"/>
          <w:sz w:val="22"/>
          <w:szCs w:val="22"/>
        </w:rPr>
        <w:t>с</w:t>
      </w:r>
      <w:r w:rsidRPr="00E810A1">
        <w:rPr>
          <w:sz w:val="22"/>
          <w:szCs w:val="22"/>
        </w:rPr>
        <w:t>тв</w:t>
      </w:r>
      <w:r w:rsidRPr="00E810A1">
        <w:rPr>
          <w:spacing w:val="1"/>
          <w:sz w:val="22"/>
          <w:szCs w:val="22"/>
        </w:rPr>
        <w:t>е</w:t>
      </w:r>
      <w:r w:rsidRPr="00E810A1">
        <w:rPr>
          <w:sz w:val="22"/>
          <w:szCs w:val="22"/>
        </w:rPr>
        <w:t>нн</w:t>
      </w:r>
      <w:r w:rsidRPr="00E810A1">
        <w:rPr>
          <w:spacing w:val="1"/>
          <w:sz w:val="22"/>
          <w:szCs w:val="22"/>
        </w:rPr>
        <w:t>ый</w:t>
      </w:r>
      <w:r w:rsidRPr="00E810A1">
        <w:rPr>
          <w:sz w:val="22"/>
          <w:szCs w:val="22"/>
        </w:rPr>
        <w:t>. Эт</w:t>
      </w:r>
      <w:r w:rsidRPr="00E810A1">
        <w:rPr>
          <w:spacing w:val="1"/>
          <w:sz w:val="22"/>
          <w:szCs w:val="22"/>
        </w:rPr>
        <w:t>о</w:t>
      </w:r>
      <w:r w:rsidRPr="00E810A1">
        <w:rPr>
          <w:spacing w:val="43"/>
          <w:sz w:val="22"/>
          <w:szCs w:val="22"/>
        </w:rPr>
        <w:t xml:space="preserve"> </w:t>
      </w:r>
      <w:r w:rsidRPr="00E810A1">
        <w:rPr>
          <w:spacing w:val="1"/>
          <w:sz w:val="22"/>
          <w:szCs w:val="22"/>
        </w:rPr>
        <w:t>р</w:t>
      </w:r>
      <w:r w:rsidRPr="00E810A1">
        <w:rPr>
          <w:sz w:val="22"/>
          <w:szCs w:val="22"/>
        </w:rPr>
        <w:t>а</w:t>
      </w:r>
      <w:r w:rsidRPr="00E810A1">
        <w:rPr>
          <w:spacing w:val="-1"/>
          <w:sz w:val="22"/>
          <w:szCs w:val="22"/>
        </w:rPr>
        <w:t>з</w:t>
      </w:r>
      <w:r w:rsidRPr="00E810A1">
        <w:rPr>
          <w:sz w:val="22"/>
          <w:szCs w:val="22"/>
        </w:rPr>
        <w:t>де</w:t>
      </w:r>
      <w:r w:rsidRPr="00E810A1">
        <w:rPr>
          <w:spacing w:val="1"/>
          <w:sz w:val="22"/>
          <w:szCs w:val="22"/>
        </w:rPr>
        <w:t>л</w:t>
      </w:r>
      <w:r w:rsidRPr="00E810A1">
        <w:rPr>
          <w:spacing w:val="-2"/>
          <w:sz w:val="22"/>
          <w:szCs w:val="22"/>
        </w:rPr>
        <w:t>е</w:t>
      </w:r>
      <w:r w:rsidRPr="00E810A1">
        <w:rPr>
          <w:sz w:val="22"/>
          <w:szCs w:val="22"/>
        </w:rPr>
        <w:t>н</w:t>
      </w:r>
      <w:r w:rsidRPr="00E810A1">
        <w:rPr>
          <w:spacing w:val="1"/>
          <w:sz w:val="22"/>
          <w:szCs w:val="22"/>
        </w:rPr>
        <w:t>и</w:t>
      </w:r>
      <w:r w:rsidRPr="00E810A1">
        <w:rPr>
          <w:sz w:val="22"/>
          <w:szCs w:val="22"/>
        </w:rPr>
        <w:t>е</w:t>
      </w:r>
      <w:r w:rsidRPr="00E810A1">
        <w:rPr>
          <w:spacing w:val="41"/>
          <w:sz w:val="22"/>
          <w:szCs w:val="22"/>
        </w:rPr>
        <w:t xml:space="preserve"> </w:t>
      </w:r>
      <w:r w:rsidRPr="00E810A1">
        <w:rPr>
          <w:spacing w:val="1"/>
          <w:sz w:val="22"/>
          <w:szCs w:val="22"/>
        </w:rPr>
        <w:t>н</w:t>
      </w:r>
      <w:r w:rsidRPr="00E810A1">
        <w:rPr>
          <w:sz w:val="22"/>
          <w:szCs w:val="22"/>
        </w:rPr>
        <w:t>е</w:t>
      </w:r>
      <w:r w:rsidRPr="00E810A1">
        <w:rPr>
          <w:spacing w:val="-1"/>
          <w:sz w:val="22"/>
          <w:szCs w:val="22"/>
        </w:rPr>
        <w:t>с</w:t>
      </w:r>
      <w:r w:rsidRPr="00E810A1">
        <w:rPr>
          <w:sz w:val="22"/>
          <w:szCs w:val="22"/>
        </w:rPr>
        <w:t>к</w:t>
      </w:r>
      <w:r w:rsidRPr="00E810A1">
        <w:rPr>
          <w:spacing w:val="1"/>
          <w:sz w:val="22"/>
          <w:szCs w:val="22"/>
        </w:rPr>
        <w:t>ол</w:t>
      </w:r>
      <w:r w:rsidRPr="00E810A1">
        <w:rPr>
          <w:spacing w:val="-1"/>
          <w:sz w:val="22"/>
          <w:szCs w:val="22"/>
        </w:rPr>
        <w:t>ь</w:t>
      </w:r>
      <w:r w:rsidRPr="00E810A1">
        <w:rPr>
          <w:spacing w:val="1"/>
          <w:sz w:val="22"/>
          <w:szCs w:val="22"/>
        </w:rPr>
        <w:t>к</w:t>
      </w:r>
      <w:r w:rsidRPr="00E810A1">
        <w:rPr>
          <w:sz w:val="22"/>
          <w:szCs w:val="22"/>
        </w:rPr>
        <w:t>о</w:t>
      </w:r>
      <w:r w:rsidRPr="00E810A1">
        <w:rPr>
          <w:spacing w:val="44"/>
          <w:sz w:val="22"/>
          <w:szCs w:val="22"/>
        </w:rPr>
        <w:t xml:space="preserve"> </w:t>
      </w:r>
      <w:r w:rsidRPr="00E810A1">
        <w:rPr>
          <w:spacing w:val="-2"/>
          <w:sz w:val="22"/>
          <w:szCs w:val="22"/>
        </w:rPr>
        <w:t>у</w:t>
      </w:r>
      <w:r w:rsidRPr="00E810A1">
        <w:rPr>
          <w:sz w:val="22"/>
          <w:szCs w:val="22"/>
        </w:rPr>
        <w:t>словн</w:t>
      </w:r>
      <w:r w:rsidRPr="00E810A1">
        <w:rPr>
          <w:spacing w:val="3"/>
          <w:sz w:val="22"/>
          <w:szCs w:val="22"/>
        </w:rPr>
        <w:t>о</w:t>
      </w:r>
      <w:r w:rsidRPr="00E810A1">
        <w:rPr>
          <w:sz w:val="22"/>
          <w:szCs w:val="22"/>
        </w:rPr>
        <w:t>,</w:t>
      </w:r>
      <w:r w:rsidRPr="00E810A1">
        <w:rPr>
          <w:spacing w:val="42"/>
          <w:sz w:val="22"/>
          <w:szCs w:val="22"/>
        </w:rPr>
        <w:t xml:space="preserve"> </w:t>
      </w:r>
      <w:r w:rsidRPr="00E810A1">
        <w:rPr>
          <w:sz w:val="22"/>
          <w:szCs w:val="22"/>
        </w:rPr>
        <w:t>но</w:t>
      </w:r>
      <w:r w:rsidRPr="00E810A1">
        <w:rPr>
          <w:spacing w:val="41"/>
          <w:sz w:val="22"/>
          <w:szCs w:val="22"/>
        </w:rPr>
        <w:t xml:space="preserve"> </w:t>
      </w:r>
      <w:r w:rsidRPr="00E810A1">
        <w:rPr>
          <w:spacing w:val="1"/>
          <w:sz w:val="22"/>
          <w:szCs w:val="22"/>
        </w:rPr>
        <w:t>н</w:t>
      </w:r>
      <w:r w:rsidRPr="00E810A1">
        <w:rPr>
          <w:sz w:val="22"/>
          <w:szCs w:val="22"/>
        </w:rPr>
        <w:t>ео</w:t>
      </w:r>
      <w:r w:rsidRPr="00E810A1">
        <w:rPr>
          <w:spacing w:val="-1"/>
          <w:sz w:val="22"/>
          <w:szCs w:val="22"/>
        </w:rPr>
        <w:t>б</w:t>
      </w:r>
      <w:r w:rsidRPr="00E810A1">
        <w:rPr>
          <w:spacing w:val="1"/>
          <w:sz w:val="22"/>
          <w:szCs w:val="22"/>
        </w:rPr>
        <w:t>х</w:t>
      </w:r>
      <w:r w:rsidRPr="00E810A1">
        <w:rPr>
          <w:sz w:val="22"/>
          <w:szCs w:val="22"/>
        </w:rPr>
        <w:t>одим</w:t>
      </w:r>
      <w:r w:rsidRPr="00E810A1">
        <w:rPr>
          <w:spacing w:val="1"/>
          <w:sz w:val="22"/>
          <w:szCs w:val="22"/>
        </w:rPr>
        <w:t>о</w:t>
      </w:r>
      <w:r w:rsidRPr="00E810A1">
        <w:rPr>
          <w:sz w:val="22"/>
          <w:szCs w:val="22"/>
        </w:rPr>
        <w:t>,</w:t>
      </w:r>
      <w:r w:rsidRPr="00E810A1">
        <w:rPr>
          <w:spacing w:val="42"/>
          <w:sz w:val="22"/>
          <w:szCs w:val="22"/>
        </w:rPr>
        <w:t xml:space="preserve"> </w:t>
      </w:r>
      <w:r w:rsidRPr="00E810A1">
        <w:rPr>
          <w:sz w:val="22"/>
          <w:szCs w:val="22"/>
        </w:rPr>
        <w:t>т</w:t>
      </w:r>
      <w:r w:rsidRPr="00E810A1">
        <w:rPr>
          <w:spacing w:val="1"/>
          <w:sz w:val="22"/>
          <w:szCs w:val="22"/>
        </w:rPr>
        <w:t>а</w:t>
      </w:r>
      <w:r w:rsidRPr="00E810A1">
        <w:rPr>
          <w:sz w:val="22"/>
          <w:szCs w:val="22"/>
        </w:rPr>
        <w:t>к</w:t>
      </w:r>
      <w:r w:rsidRPr="00E810A1">
        <w:rPr>
          <w:spacing w:val="43"/>
          <w:sz w:val="22"/>
          <w:szCs w:val="22"/>
        </w:rPr>
        <w:t xml:space="preserve"> </w:t>
      </w:r>
      <w:r w:rsidRPr="00E810A1">
        <w:rPr>
          <w:spacing w:val="-1"/>
          <w:sz w:val="22"/>
          <w:szCs w:val="22"/>
        </w:rPr>
        <w:t>к</w:t>
      </w:r>
      <w:r w:rsidRPr="00E810A1">
        <w:rPr>
          <w:sz w:val="22"/>
          <w:szCs w:val="22"/>
        </w:rPr>
        <w:t>ак</w:t>
      </w:r>
      <w:r w:rsidRPr="00E810A1">
        <w:rPr>
          <w:spacing w:val="43"/>
          <w:sz w:val="22"/>
          <w:szCs w:val="22"/>
        </w:rPr>
        <w:t xml:space="preserve"> </w:t>
      </w:r>
      <w:r w:rsidRPr="00E810A1">
        <w:rPr>
          <w:spacing w:val="1"/>
          <w:sz w:val="22"/>
          <w:szCs w:val="22"/>
        </w:rPr>
        <w:t>с</w:t>
      </w:r>
      <w:r w:rsidRPr="00E810A1">
        <w:rPr>
          <w:spacing w:val="42"/>
          <w:sz w:val="22"/>
          <w:szCs w:val="22"/>
        </w:rPr>
        <w:t xml:space="preserve"> </w:t>
      </w:r>
      <w:r w:rsidRPr="00E810A1">
        <w:rPr>
          <w:spacing w:val="1"/>
          <w:sz w:val="22"/>
          <w:szCs w:val="22"/>
        </w:rPr>
        <w:t>е</w:t>
      </w:r>
      <w:r w:rsidRPr="00E810A1">
        <w:rPr>
          <w:sz w:val="22"/>
          <w:szCs w:val="22"/>
        </w:rPr>
        <w:t>го</w:t>
      </w:r>
      <w:r w:rsidRPr="00E810A1">
        <w:rPr>
          <w:spacing w:val="41"/>
          <w:sz w:val="22"/>
          <w:szCs w:val="22"/>
        </w:rPr>
        <w:t xml:space="preserve"> </w:t>
      </w:r>
      <w:r w:rsidRPr="00E810A1">
        <w:rPr>
          <w:spacing w:val="1"/>
          <w:sz w:val="22"/>
          <w:szCs w:val="22"/>
        </w:rPr>
        <w:t>п</w:t>
      </w:r>
      <w:r w:rsidRPr="00E810A1">
        <w:rPr>
          <w:spacing w:val="2"/>
          <w:sz w:val="22"/>
          <w:szCs w:val="22"/>
        </w:rPr>
        <w:t>о</w:t>
      </w:r>
      <w:r w:rsidRPr="00E810A1">
        <w:rPr>
          <w:spacing w:val="-1"/>
          <w:sz w:val="22"/>
          <w:szCs w:val="22"/>
        </w:rPr>
        <w:t>м</w:t>
      </w:r>
      <w:r w:rsidRPr="00E810A1">
        <w:rPr>
          <w:sz w:val="22"/>
          <w:szCs w:val="22"/>
        </w:rPr>
        <w:t>ощ</w:t>
      </w:r>
      <w:r w:rsidRPr="00E810A1">
        <w:rPr>
          <w:spacing w:val="1"/>
          <w:sz w:val="22"/>
          <w:szCs w:val="22"/>
        </w:rPr>
        <w:t>ь</w:t>
      </w:r>
      <w:r w:rsidRPr="00E810A1">
        <w:rPr>
          <w:sz w:val="22"/>
          <w:szCs w:val="22"/>
        </w:rPr>
        <w:t>ю легч</w:t>
      </w:r>
      <w:r w:rsidRPr="00E810A1">
        <w:rPr>
          <w:spacing w:val="1"/>
          <w:sz w:val="22"/>
          <w:szCs w:val="22"/>
        </w:rPr>
        <w:t>е</w:t>
      </w:r>
      <w:r w:rsidRPr="00E810A1">
        <w:rPr>
          <w:spacing w:val="35"/>
          <w:sz w:val="22"/>
          <w:szCs w:val="22"/>
        </w:rPr>
        <w:t xml:space="preserve"> </w:t>
      </w:r>
      <w:r w:rsidRPr="00E810A1">
        <w:rPr>
          <w:spacing w:val="1"/>
          <w:sz w:val="22"/>
          <w:szCs w:val="22"/>
        </w:rPr>
        <w:t>из</w:t>
      </w:r>
      <w:r w:rsidRPr="00E810A1">
        <w:rPr>
          <w:spacing w:val="-3"/>
          <w:sz w:val="22"/>
          <w:szCs w:val="22"/>
        </w:rPr>
        <w:t>у</w:t>
      </w:r>
      <w:r w:rsidRPr="00E810A1">
        <w:rPr>
          <w:sz w:val="22"/>
          <w:szCs w:val="22"/>
        </w:rPr>
        <w:t>чать</w:t>
      </w:r>
      <w:r w:rsidRPr="00E810A1">
        <w:rPr>
          <w:spacing w:val="37"/>
          <w:sz w:val="22"/>
          <w:szCs w:val="22"/>
        </w:rPr>
        <w:t xml:space="preserve"> </w:t>
      </w:r>
      <w:r w:rsidRPr="00E810A1">
        <w:rPr>
          <w:spacing w:val="2"/>
          <w:sz w:val="22"/>
          <w:szCs w:val="22"/>
        </w:rPr>
        <w:t>д</w:t>
      </w:r>
      <w:r w:rsidRPr="00E810A1">
        <w:rPr>
          <w:sz w:val="22"/>
          <w:szCs w:val="22"/>
        </w:rPr>
        <w:t>ин</w:t>
      </w:r>
      <w:r w:rsidRPr="00E810A1">
        <w:rPr>
          <w:spacing w:val="-1"/>
          <w:sz w:val="22"/>
          <w:szCs w:val="22"/>
        </w:rPr>
        <w:t>а</w:t>
      </w:r>
      <w:r w:rsidRPr="00E810A1">
        <w:rPr>
          <w:sz w:val="22"/>
          <w:szCs w:val="22"/>
        </w:rPr>
        <w:t>ми</w:t>
      </w:r>
      <w:r w:rsidRPr="00E810A1">
        <w:rPr>
          <w:spacing w:val="1"/>
          <w:sz w:val="22"/>
          <w:szCs w:val="22"/>
        </w:rPr>
        <w:t>к</w:t>
      </w:r>
      <w:r w:rsidRPr="00E810A1">
        <w:rPr>
          <w:sz w:val="22"/>
          <w:szCs w:val="22"/>
        </w:rPr>
        <w:t>у</w:t>
      </w:r>
      <w:r w:rsidRPr="00E810A1">
        <w:rPr>
          <w:spacing w:val="35"/>
          <w:sz w:val="22"/>
          <w:szCs w:val="22"/>
        </w:rPr>
        <w:t xml:space="preserve"> </w:t>
      </w:r>
      <w:r w:rsidRPr="00E810A1">
        <w:rPr>
          <w:spacing w:val="1"/>
          <w:sz w:val="22"/>
          <w:szCs w:val="22"/>
        </w:rPr>
        <w:t>р</w:t>
      </w:r>
      <w:r w:rsidRPr="00E810A1">
        <w:rPr>
          <w:spacing w:val="-1"/>
          <w:sz w:val="22"/>
          <w:szCs w:val="22"/>
        </w:rPr>
        <w:t>а</w:t>
      </w:r>
      <w:r w:rsidRPr="00E810A1">
        <w:rPr>
          <w:sz w:val="22"/>
          <w:szCs w:val="22"/>
        </w:rPr>
        <w:t>б</w:t>
      </w:r>
      <w:r w:rsidRPr="00E810A1">
        <w:rPr>
          <w:spacing w:val="1"/>
          <w:sz w:val="22"/>
          <w:szCs w:val="22"/>
        </w:rPr>
        <w:t>о</w:t>
      </w:r>
      <w:r w:rsidRPr="00E810A1">
        <w:rPr>
          <w:spacing w:val="-1"/>
          <w:sz w:val="22"/>
          <w:szCs w:val="22"/>
        </w:rPr>
        <w:t>т</w:t>
      </w:r>
      <w:r w:rsidRPr="00E810A1">
        <w:rPr>
          <w:sz w:val="22"/>
          <w:szCs w:val="22"/>
        </w:rPr>
        <w:t>о</w:t>
      </w:r>
      <w:r w:rsidRPr="00E810A1">
        <w:rPr>
          <w:spacing w:val="-1"/>
          <w:sz w:val="22"/>
          <w:szCs w:val="22"/>
        </w:rPr>
        <w:t>с</w:t>
      </w:r>
      <w:r w:rsidRPr="00E810A1">
        <w:rPr>
          <w:sz w:val="22"/>
          <w:szCs w:val="22"/>
        </w:rPr>
        <w:t>п</w:t>
      </w:r>
      <w:r w:rsidRPr="00E810A1">
        <w:rPr>
          <w:spacing w:val="1"/>
          <w:sz w:val="22"/>
          <w:szCs w:val="22"/>
        </w:rPr>
        <w:t>о</w:t>
      </w:r>
      <w:r w:rsidRPr="00E810A1">
        <w:rPr>
          <w:sz w:val="22"/>
          <w:szCs w:val="22"/>
        </w:rPr>
        <w:t>с</w:t>
      </w:r>
      <w:r w:rsidRPr="00E810A1">
        <w:rPr>
          <w:spacing w:val="-1"/>
          <w:sz w:val="22"/>
          <w:szCs w:val="22"/>
        </w:rPr>
        <w:t>об</w:t>
      </w:r>
      <w:r w:rsidRPr="00E810A1">
        <w:rPr>
          <w:sz w:val="22"/>
          <w:szCs w:val="22"/>
        </w:rPr>
        <w:t>н</w:t>
      </w:r>
      <w:r w:rsidRPr="00E810A1">
        <w:rPr>
          <w:spacing w:val="2"/>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35"/>
          <w:sz w:val="22"/>
          <w:szCs w:val="22"/>
        </w:rPr>
        <w:t xml:space="preserve"> </w:t>
      </w:r>
      <w:r w:rsidRPr="00E810A1">
        <w:rPr>
          <w:sz w:val="22"/>
          <w:szCs w:val="22"/>
        </w:rPr>
        <w:t>с</w:t>
      </w:r>
      <w:r w:rsidRPr="00E810A1">
        <w:rPr>
          <w:spacing w:val="2"/>
          <w:sz w:val="22"/>
          <w:szCs w:val="22"/>
        </w:rPr>
        <w:t>п</w:t>
      </w:r>
      <w:r w:rsidRPr="00E810A1">
        <w:rPr>
          <w:spacing w:val="-1"/>
          <w:sz w:val="22"/>
          <w:szCs w:val="22"/>
        </w:rPr>
        <w:t>ец</w:t>
      </w:r>
      <w:r w:rsidRPr="00E810A1">
        <w:rPr>
          <w:sz w:val="22"/>
          <w:szCs w:val="22"/>
        </w:rPr>
        <w:t>иа</w:t>
      </w:r>
      <w:r w:rsidRPr="00E810A1">
        <w:rPr>
          <w:spacing w:val="1"/>
          <w:sz w:val="22"/>
          <w:szCs w:val="22"/>
        </w:rPr>
        <w:t>л</w:t>
      </w:r>
      <w:r w:rsidRPr="00E810A1">
        <w:rPr>
          <w:sz w:val="22"/>
          <w:szCs w:val="22"/>
        </w:rPr>
        <w:t>ис</w:t>
      </w:r>
      <w:r w:rsidRPr="00E810A1">
        <w:rPr>
          <w:spacing w:val="-1"/>
          <w:sz w:val="22"/>
          <w:szCs w:val="22"/>
        </w:rPr>
        <w:t>т</w:t>
      </w:r>
      <w:r w:rsidRPr="00E810A1">
        <w:rPr>
          <w:sz w:val="22"/>
          <w:szCs w:val="22"/>
        </w:rPr>
        <w:t>а</w:t>
      </w:r>
      <w:r w:rsidRPr="00E810A1">
        <w:rPr>
          <w:spacing w:val="35"/>
          <w:sz w:val="22"/>
          <w:szCs w:val="22"/>
        </w:rPr>
        <w:t xml:space="preserve"> </w:t>
      </w:r>
      <w:r w:rsidRPr="00E810A1">
        <w:rPr>
          <w:sz w:val="22"/>
          <w:szCs w:val="22"/>
        </w:rPr>
        <w:t>в</w:t>
      </w:r>
      <w:r w:rsidRPr="00E810A1">
        <w:rPr>
          <w:spacing w:val="38"/>
          <w:sz w:val="22"/>
          <w:szCs w:val="22"/>
        </w:rPr>
        <w:t xml:space="preserve"> </w:t>
      </w:r>
      <w:r w:rsidRPr="00E810A1">
        <w:rPr>
          <w:sz w:val="22"/>
          <w:szCs w:val="22"/>
        </w:rPr>
        <w:t>те</w:t>
      </w:r>
      <w:r w:rsidRPr="00E810A1">
        <w:rPr>
          <w:spacing w:val="1"/>
          <w:sz w:val="22"/>
          <w:szCs w:val="22"/>
        </w:rPr>
        <w:t>ч</w:t>
      </w:r>
      <w:r w:rsidRPr="00E810A1">
        <w:rPr>
          <w:spacing w:val="-1"/>
          <w:sz w:val="22"/>
          <w:szCs w:val="22"/>
        </w:rPr>
        <w:t>е</w:t>
      </w:r>
      <w:r w:rsidRPr="00E810A1">
        <w:rPr>
          <w:sz w:val="22"/>
          <w:szCs w:val="22"/>
        </w:rPr>
        <w:t>н</w:t>
      </w:r>
      <w:r w:rsidRPr="00E810A1">
        <w:rPr>
          <w:spacing w:val="1"/>
          <w:sz w:val="22"/>
          <w:szCs w:val="22"/>
        </w:rPr>
        <w:t>ие</w:t>
      </w:r>
      <w:r w:rsidRPr="00E810A1">
        <w:rPr>
          <w:spacing w:val="35"/>
          <w:sz w:val="22"/>
          <w:szCs w:val="22"/>
        </w:rPr>
        <w:t xml:space="preserve"> </w:t>
      </w:r>
      <w:r w:rsidRPr="00E810A1">
        <w:rPr>
          <w:sz w:val="22"/>
          <w:szCs w:val="22"/>
        </w:rPr>
        <w:t xml:space="preserve">рабочего </w:t>
      </w:r>
      <w:r w:rsidRPr="00E810A1">
        <w:rPr>
          <w:spacing w:val="1"/>
          <w:sz w:val="22"/>
          <w:szCs w:val="22"/>
        </w:rPr>
        <w:t>д</w:t>
      </w:r>
      <w:r w:rsidRPr="00E810A1">
        <w:rPr>
          <w:sz w:val="22"/>
          <w:szCs w:val="22"/>
        </w:rPr>
        <w:t>ня.</w:t>
      </w:r>
      <w:r w:rsidRPr="00E810A1">
        <w:rPr>
          <w:spacing w:val="13"/>
          <w:sz w:val="22"/>
          <w:szCs w:val="22"/>
        </w:rPr>
        <w:t xml:space="preserve"> </w:t>
      </w:r>
      <w:r w:rsidRPr="00E810A1">
        <w:rPr>
          <w:spacing w:val="1"/>
          <w:sz w:val="22"/>
          <w:szCs w:val="22"/>
        </w:rPr>
        <w:t>К</w:t>
      </w:r>
      <w:r w:rsidRPr="00E810A1">
        <w:rPr>
          <w:sz w:val="22"/>
          <w:szCs w:val="22"/>
        </w:rPr>
        <w:t>ром</w:t>
      </w:r>
      <w:r w:rsidRPr="00E810A1">
        <w:rPr>
          <w:spacing w:val="1"/>
          <w:sz w:val="22"/>
          <w:szCs w:val="22"/>
        </w:rPr>
        <w:t>е</w:t>
      </w:r>
      <w:r w:rsidRPr="00E810A1">
        <w:rPr>
          <w:spacing w:val="13"/>
          <w:sz w:val="22"/>
          <w:szCs w:val="22"/>
        </w:rPr>
        <w:t xml:space="preserve"> </w:t>
      </w:r>
      <w:r w:rsidRPr="00E810A1">
        <w:rPr>
          <w:spacing w:val="1"/>
          <w:sz w:val="22"/>
          <w:szCs w:val="22"/>
        </w:rPr>
        <w:t>т</w:t>
      </w:r>
      <w:r w:rsidRPr="00E810A1">
        <w:rPr>
          <w:sz w:val="22"/>
          <w:szCs w:val="22"/>
        </w:rPr>
        <w:t>ог</w:t>
      </w:r>
      <w:r w:rsidRPr="00E810A1">
        <w:rPr>
          <w:spacing w:val="1"/>
          <w:sz w:val="22"/>
          <w:szCs w:val="22"/>
        </w:rPr>
        <w:t>о</w:t>
      </w:r>
      <w:r w:rsidRPr="00E810A1">
        <w:rPr>
          <w:sz w:val="22"/>
          <w:szCs w:val="22"/>
        </w:rPr>
        <w:t>,</w:t>
      </w:r>
      <w:r w:rsidRPr="00E810A1">
        <w:rPr>
          <w:spacing w:val="13"/>
          <w:sz w:val="22"/>
          <w:szCs w:val="22"/>
        </w:rPr>
        <w:t xml:space="preserve"> </w:t>
      </w:r>
      <w:r w:rsidRPr="00E810A1">
        <w:rPr>
          <w:sz w:val="22"/>
          <w:szCs w:val="22"/>
        </w:rPr>
        <w:t>п</w:t>
      </w:r>
      <w:r w:rsidRPr="00E810A1">
        <w:rPr>
          <w:spacing w:val="-1"/>
          <w:sz w:val="22"/>
          <w:szCs w:val="22"/>
        </w:rPr>
        <w:t>о</w:t>
      </w:r>
      <w:r w:rsidRPr="00E810A1">
        <w:rPr>
          <w:sz w:val="22"/>
          <w:szCs w:val="22"/>
        </w:rPr>
        <w:t>д</w:t>
      </w:r>
      <w:r w:rsidRPr="00E810A1">
        <w:rPr>
          <w:spacing w:val="1"/>
          <w:sz w:val="22"/>
          <w:szCs w:val="22"/>
        </w:rPr>
        <w:t>о</w:t>
      </w:r>
      <w:r w:rsidRPr="00E810A1">
        <w:rPr>
          <w:sz w:val="22"/>
          <w:szCs w:val="22"/>
        </w:rPr>
        <w:t>бно</w:t>
      </w:r>
      <w:r w:rsidRPr="00E810A1">
        <w:rPr>
          <w:spacing w:val="1"/>
          <w:sz w:val="22"/>
          <w:szCs w:val="22"/>
        </w:rPr>
        <w:t>е</w:t>
      </w:r>
      <w:r w:rsidRPr="00E810A1">
        <w:rPr>
          <w:spacing w:val="11"/>
          <w:sz w:val="22"/>
          <w:szCs w:val="22"/>
        </w:rPr>
        <w:t xml:space="preserve"> </w:t>
      </w:r>
      <w:r w:rsidRPr="00E810A1">
        <w:rPr>
          <w:spacing w:val="1"/>
          <w:sz w:val="22"/>
          <w:szCs w:val="22"/>
        </w:rPr>
        <w:t>ра</w:t>
      </w:r>
      <w:r w:rsidRPr="00E810A1">
        <w:rPr>
          <w:spacing w:val="-2"/>
          <w:sz w:val="22"/>
          <w:szCs w:val="22"/>
        </w:rPr>
        <w:t>з</w:t>
      </w:r>
      <w:r w:rsidRPr="00E810A1">
        <w:rPr>
          <w:spacing w:val="1"/>
          <w:sz w:val="22"/>
          <w:szCs w:val="22"/>
        </w:rPr>
        <w:t>дел</w:t>
      </w:r>
      <w:r w:rsidRPr="00E810A1">
        <w:rPr>
          <w:sz w:val="22"/>
          <w:szCs w:val="22"/>
        </w:rPr>
        <w:t>ен</w:t>
      </w:r>
      <w:r w:rsidRPr="00E810A1">
        <w:rPr>
          <w:spacing w:val="1"/>
          <w:sz w:val="22"/>
          <w:szCs w:val="22"/>
        </w:rPr>
        <w:t>ие</w:t>
      </w:r>
      <w:r w:rsidRPr="00E810A1">
        <w:rPr>
          <w:spacing w:val="11"/>
          <w:sz w:val="22"/>
          <w:szCs w:val="22"/>
        </w:rPr>
        <w:t xml:space="preserve"> </w:t>
      </w:r>
      <w:r w:rsidRPr="00E810A1">
        <w:rPr>
          <w:spacing w:val="1"/>
          <w:sz w:val="22"/>
          <w:szCs w:val="22"/>
        </w:rPr>
        <w:t>о</w:t>
      </w:r>
      <w:r w:rsidRPr="00E810A1">
        <w:rPr>
          <w:sz w:val="22"/>
          <w:szCs w:val="22"/>
        </w:rPr>
        <w:t>бес</w:t>
      </w:r>
      <w:r w:rsidRPr="00E810A1">
        <w:rPr>
          <w:spacing w:val="1"/>
          <w:sz w:val="22"/>
          <w:szCs w:val="22"/>
        </w:rPr>
        <w:t>п</w:t>
      </w:r>
      <w:r w:rsidRPr="00E810A1">
        <w:rPr>
          <w:sz w:val="22"/>
          <w:szCs w:val="22"/>
        </w:rPr>
        <w:t>еч</w:t>
      </w:r>
      <w:r w:rsidRPr="00E810A1">
        <w:rPr>
          <w:spacing w:val="1"/>
          <w:sz w:val="22"/>
          <w:szCs w:val="22"/>
        </w:rPr>
        <w:t>и</w:t>
      </w:r>
      <w:r w:rsidRPr="00E810A1">
        <w:rPr>
          <w:spacing w:val="-2"/>
          <w:sz w:val="22"/>
          <w:szCs w:val="22"/>
        </w:rPr>
        <w:t>в</w:t>
      </w:r>
      <w:r w:rsidRPr="00E810A1">
        <w:rPr>
          <w:sz w:val="22"/>
          <w:szCs w:val="22"/>
        </w:rPr>
        <w:t>ает</w:t>
      </w:r>
      <w:r w:rsidRPr="00E810A1">
        <w:rPr>
          <w:spacing w:val="14"/>
          <w:sz w:val="22"/>
          <w:szCs w:val="22"/>
        </w:rPr>
        <w:t xml:space="preserve"> </w:t>
      </w:r>
      <w:r w:rsidRPr="00E810A1">
        <w:rPr>
          <w:sz w:val="22"/>
          <w:szCs w:val="22"/>
        </w:rPr>
        <w:t>бо</w:t>
      </w:r>
      <w:r w:rsidRPr="00E810A1">
        <w:rPr>
          <w:spacing w:val="1"/>
          <w:sz w:val="22"/>
          <w:szCs w:val="22"/>
        </w:rPr>
        <w:t>л</w:t>
      </w:r>
      <w:r w:rsidRPr="00E810A1">
        <w:rPr>
          <w:sz w:val="22"/>
          <w:szCs w:val="22"/>
        </w:rPr>
        <w:t>ее</w:t>
      </w:r>
      <w:r w:rsidRPr="00E810A1">
        <w:rPr>
          <w:spacing w:val="11"/>
          <w:sz w:val="22"/>
          <w:szCs w:val="22"/>
        </w:rPr>
        <w:t xml:space="preserve"> </w:t>
      </w:r>
      <w:r w:rsidRPr="00E810A1">
        <w:rPr>
          <w:spacing w:val="1"/>
          <w:sz w:val="22"/>
          <w:szCs w:val="22"/>
        </w:rPr>
        <w:t>э</w:t>
      </w:r>
      <w:r w:rsidRPr="00E810A1">
        <w:rPr>
          <w:sz w:val="22"/>
          <w:szCs w:val="22"/>
        </w:rPr>
        <w:t>ф</w:t>
      </w:r>
      <w:r w:rsidRPr="00E810A1">
        <w:rPr>
          <w:spacing w:val="1"/>
          <w:sz w:val="22"/>
          <w:szCs w:val="22"/>
        </w:rPr>
        <w:t>ф</w:t>
      </w:r>
      <w:r w:rsidRPr="00E810A1">
        <w:rPr>
          <w:sz w:val="22"/>
          <w:szCs w:val="22"/>
        </w:rPr>
        <w:t>е</w:t>
      </w:r>
      <w:r w:rsidRPr="00E810A1">
        <w:rPr>
          <w:spacing w:val="1"/>
          <w:sz w:val="22"/>
          <w:szCs w:val="22"/>
        </w:rPr>
        <w:t>к</w:t>
      </w:r>
      <w:r w:rsidRPr="00E810A1">
        <w:rPr>
          <w:spacing w:val="-1"/>
          <w:sz w:val="22"/>
          <w:szCs w:val="22"/>
        </w:rPr>
        <w:t>т</w:t>
      </w:r>
      <w:r w:rsidRPr="00E810A1">
        <w:rPr>
          <w:sz w:val="22"/>
          <w:szCs w:val="22"/>
        </w:rPr>
        <w:t>ив</w:t>
      </w:r>
      <w:r w:rsidRPr="00E810A1">
        <w:rPr>
          <w:spacing w:val="-1"/>
          <w:sz w:val="22"/>
          <w:szCs w:val="22"/>
        </w:rPr>
        <w:t>н</w:t>
      </w:r>
      <w:r w:rsidRPr="00E810A1">
        <w:rPr>
          <w:sz w:val="22"/>
          <w:szCs w:val="22"/>
        </w:rPr>
        <w:t>ы</w:t>
      </w:r>
      <w:r w:rsidRPr="00E810A1">
        <w:rPr>
          <w:spacing w:val="1"/>
          <w:sz w:val="22"/>
          <w:szCs w:val="22"/>
        </w:rPr>
        <w:t>й</w:t>
      </w:r>
      <w:r w:rsidRPr="00E810A1">
        <w:rPr>
          <w:spacing w:val="12"/>
          <w:sz w:val="22"/>
          <w:szCs w:val="22"/>
        </w:rPr>
        <w:t xml:space="preserve"> </w:t>
      </w:r>
      <w:r w:rsidRPr="00E810A1">
        <w:rPr>
          <w:spacing w:val="1"/>
          <w:sz w:val="22"/>
          <w:szCs w:val="22"/>
        </w:rPr>
        <w:t>п</w:t>
      </w:r>
      <w:r w:rsidRPr="00E810A1">
        <w:rPr>
          <w:spacing w:val="5"/>
          <w:sz w:val="22"/>
          <w:szCs w:val="22"/>
        </w:rPr>
        <w:t>о</w:t>
      </w:r>
      <w:r w:rsidRPr="00E810A1">
        <w:rPr>
          <w:spacing w:val="1"/>
          <w:sz w:val="22"/>
          <w:szCs w:val="22"/>
        </w:rPr>
        <w:t>дб</w:t>
      </w:r>
      <w:r w:rsidRPr="00E810A1">
        <w:rPr>
          <w:sz w:val="22"/>
          <w:szCs w:val="22"/>
        </w:rPr>
        <w:t>ор</w:t>
      </w:r>
      <w:r w:rsidRPr="00E810A1">
        <w:rPr>
          <w:spacing w:val="81"/>
          <w:sz w:val="22"/>
          <w:szCs w:val="22"/>
        </w:rPr>
        <w:t xml:space="preserve"> </w:t>
      </w:r>
      <w:r w:rsidRPr="00E810A1">
        <w:rPr>
          <w:spacing w:val="-1"/>
          <w:sz w:val="22"/>
          <w:szCs w:val="22"/>
        </w:rPr>
        <w:t>с</w:t>
      </w:r>
      <w:r w:rsidRPr="00E810A1">
        <w:rPr>
          <w:spacing w:val="1"/>
          <w:sz w:val="22"/>
          <w:szCs w:val="22"/>
        </w:rPr>
        <w:t>р</w:t>
      </w:r>
      <w:r w:rsidRPr="00E810A1">
        <w:rPr>
          <w:spacing w:val="-1"/>
          <w:sz w:val="22"/>
          <w:szCs w:val="22"/>
        </w:rPr>
        <w:t>е</w:t>
      </w:r>
      <w:r w:rsidRPr="00E810A1">
        <w:rPr>
          <w:sz w:val="22"/>
          <w:szCs w:val="22"/>
        </w:rPr>
        <w:t>дс</w:t>
      </w:r>
      <w:r w:rsidRPr="00E810A1">
        <w:rPr>
          <w:spacing w:val="1"/>
          <w:sz w:val="22"/>
          <w:szCs w:val="22"/>
        </w:rPr>
        <w:t>т</w:t>
      </w:r>
      <w:r w:rsidRPr="00E810A1">
        <w:rPr>
          <w:sz w:val="22"/>
          <w:szCs w:val="22"/>
        </w:rPr>
        <w:t>в</w:t>
      </w:r>
      <w:r w:rsidRPr="00E810A1">
        <w:rPr>
          <w:spacing w:val="78"/>
          <w:sz w:val="22"/>
          <w:szCs w:val="22"/>
        </w:rPr>
        <w:t xml:space="preserve"> </w:t>
      </w:r>
      <w:r w:rsidRPr="00E810A1">
        <w:rPr>
          <w:sz w:val="22"/>
          <w:szCs w:val="22"/>
        </w:rPr>
        <w:t>ф</w:t>
      </w:r>
      <w:r w:rsidRPr="00E810A1">
        <w:rPr>
          <w:spacing w:val="2"/>
          <w:sz w:val="22"/>
          <w:szCs w:val="22"/>
        </w:rPr>
        <w:t>и</w:t>
      </w:r>
      <w:r w:rsidRPr="00E810A1">
        <w:rPr>
          <w:spacing w:val="-2"/>
          <w:sz w:val="22"/>
          <w:szCs w:val="22"/>
        </w:rPr>
        <w:t>з</w:t>
      </w:r>
      <w:r w:rsidRPr="00E810A1">
        <w:rPr>
          <w:sz w:val="22"/>
          <w:szCs w:val="22"/>
        </w:rPr>
        <w:t>ич</w:t>
      </w:r>
      <w:r w:rsidRPr="00E810A1">
        <w:rPr>
          <w:spacing w:val="2"/>
          <w:sz w:val="22"/>
          <w:szCs w:val="22"/>
        </w:rPr>
        <w:t>е</w:t>
      </w:r>
      <w:r w:rsidRPr="00E810A1">
        <w:rPr>
          <w:sz w:val="22"/>
          <w:szCs w:val="22"/>
        </w:rPr>
        <w:t>с</w:t>
      </w:r>
      <w:r w:rsidRPr="00E810A1">
        <w:rPr>
          <w:spacing w:val="1"/>
          <w:sz w:val="22"/>
          <w:szCs w:val="22"/>
        </w:rPr>
        <w:t>к</w:t>
      </w:r>
      <w:r w:rsidRPr="00E810A1">
        <w:rPr>
          <w:sz w:val="22"/>
          <w:szCs w:val="22"/>
        </w:rPr>
        <w:t>о</w:t>
      </w:r>
      <w:r w:rsidRPr="00E810A1">
        <w:rPr>
          <w:spacing w:val="1"/>
          <w:sz w:val="22"/>
          <w:szCs w:val="22"/>
        </w:rPr>
        <w:t>й</w:t>
      </w:r>
      <w:r w:rsidRPr="00E810A1">
        <w:rPr>
          <w:spacing w:val="79"/>
          <w:sz w:val="22"/>
          <w:szCs w:val="22"/>
        </w:rPr>
        <w:t xml:space="preserve"> </w:t>
      </w:r>
      <w:r w:rsidRPr="00E810A1">
        <w:rPr>
          <w:sz w:val="22"/>
          <w:szCs w:val="22"/>
        </w:rPr>
        <w:t>к</w:t>
      </w:r>
      <w:r w:rsidRPr="00E810A1">
        <w:rPr>
          <w:spacing w:val="-2"/>
          <w:sz w:val="22"/>
          <w:szCs w:val="22"/>
        </w:rPr>
        <w:t>у</w:t>
      </w:r>
      <w:r w:rsidRPr="00E810A1">
        <w:rPr>
          <w:sz w:val="22"/>
          <w:szCs w:val="22"/>
        </w:rPr>
        <w:t>л</w:t>
      </w:r>
      <w:r w:rsidRPr="00E810A1">
        <w:rPr>
          <w:spacing w:val="-1"/>
          <w:sz w:val="22"/>
          <w:szCs w:val="22"/>
        </w:rPr>
        <w:t>ь</w:t>
      </w:r>
      <w:r w:rsidRPr="00E810A1">
        <w:rPr>
          <w:spacing w:val="1"/>
          <w:sz w:val="22"/>
          <w:szCs w:val="22"/>
        </w:rPr>
        <w:t>т</w:t>
      </w:r>
      <w:r w:rsidRPr="00E810A1">
        <w:rPr>
          <w:spacing w:val="-2"/>
          <w:sz w:val="22"/>
          <w:szCs w:val="22"/>
        </w:rPr>
        <w:t>у</w:t>
      </w:r>
      <w:r w:rsidRPr="00E810A1">
        <w:rPr>
          <w:sz w:val="22"/>
          <w:szCs w:val="22"/>
        </w:rPr>
        <w:t>р</w:t>
      </w:r>
      <w:r w:rsidRPr="00E810A1">
        <w:rPr>
          <w:spacing w:val="1"/>
          <w:sz w:val="22"/>
          <w:szCs w:val="22"/>
        </w:rPr>
        <w:t>ы</w:t>
      </w:r>
      <w:r w:rsidRPr="00E810A1">
        <w:rPr>
          <w:spacing w:val="81"/>
          <w:sz w:val="22"/>
          <w:szCs w:val="22"/>
        </w:rPr>
        <w:t xml:space="preserve"> </w:t>
      </w:r>
      <w:r w:rsidRPr="00E810A1">
        <w:rPr>
          <w:sz w:val="22"/>
          <w:szCs w:val="22"/>
        </w:rPr>
        <w:t>и</w:t>
      </w:r>
      <w:r w:rsidRPr="00E810A1">
        <w:rPr>
          <w:spacing w:val="79"/>
          <w:sz w:val="22"/>
          <w:szCs w:val="22"/>
        </w:rPr>
        <w:t xml:space="preserve"> </w:t>
      </w:r>
      <w:r w:rsidRPr="00E810A1">
        <w:rPr>
          <w:spacing w:val="1"/>
          <w:sz w:val="22"/>
          <w:szCs w:val="22"/>
        </w:rPr>
        <w:t>сп</w:t>
      </w:r>
      <w:r w:rsidRPr="00E810A1">
        <w:rPr>
          <w:sz w:val="22"/>
          <w:szCs w:val="22"/>
        </w:rPr>
        <w:t>о</w:t>
      </w:r>
      <w:r w:rsidRPr="00E810A1">
        <w:rPr>
          <w:spacing w:val="1"/>
          <w:sz w:val="22"/>
          <w:szCs w:val="22"/>
        </w:rPr>
        <w:t>р</w:t>
      </w:r>
      <w:r w:rsidRPr="00E810A1">
        <w:rPr>
          <w:sz w:val="22"/>
          <w:szCs w:val="22"/>
        </w:rPr>
        <w:t>та</w:t>
      </w:r>
      <w:r w:rsidRPr="00E810A1">
        <w:rPr>
          <w:spacing w:val="79"/>
          <w:sz w:val="22"/>
          <w:szCs w:val="22"/>
        </w:rPr>
        <w:t xml:space="preserve"> </w:t>
      </w:r>
      <w:r w:rsidRPr="00E810A1">
        <w:rPr>
          <w:sz w:val="22"/>
          <w:szCs w:val="22"/>
        </w:rPr>
        <w:t>в</w:t>
      </w:r>
      <w:r w:rsidRPr="00E810A1">
        <w:rPr>
          <w:spacing w:val="80"/>
          <w:sz w:val="22"/>
          <w:szCs w:val="22"/>
        </w:rPr>
        <w:t xml:space="preserve"> </w:t>
      </w:r>
      <w:r w:rsidRPr="00E810A1">
        <w:rPr>
          <w:spacing w:val="1"/>
          <w:sz w:val="22"/>
          <w:szCs w:val="22"/>
        </w:rPr>
        <w:t>це</w:t>
      </w:r>
      <w:r w:rsidRPr="00E810A1">
        <w:rPr>
          <w:spacing w:val="-2"/>
          <w:sz w:val="22"/>
          <w:szCs w:val="22"/>
        </w:rPr>
        <w:t>л</w:t>
      </w:r>
      <w:r w:rsidRPr="00E810A1">
        <w:rPr>
          <w:sz w:val="22"/>
          <w:szCs w:val="22"/>
        </w:rPr>
        <w:t>ях</w:t>
      </w:r>
      <w:r w:rsidRPr="00E810A1">
        <w:rPr>
          <w:spacing w:val="80"/>
          <w:sz w:val="22"/>
          <w:szCs w:val="22"/>
        </w:rPr>
        <w:t xml:space="preserve"> </w:t>
      </w:r>
      <w:r w:rsidRPr="00E810A1">
        <w:rPr>
          <w:sz w:val="22"/>
          <w:szCs w:val="22"/>
        </w:rPr>
        <w:t>п</w:t>
      </w:r>
      <w:r w:rsidRPr="00E810A1">
        <w:rPr>
          <w:spacing w:val="-1"/>
          <w:sz w:val="22"/>
          <w:szCs w:val="22"/>
        </w:rPr>
        <w:t>о</w:t>
      </w:r>
      <w:r w:rsidRPr="00E810A1">
        <w:rPr>
          <w:sz w:val="22"/>
          <w:szCs w:val="22"/>
        </w:rPr>
        <w:t>д</w:t>
      </w:r>
      <w:r w:rsidRPr="00E810A1">
        <w:rPr>
          <w:spacing w:val="1"/>
          <w:sz w:val="22"/>
          <w:szCs w:val="22"/>
        </w:rPr>
        <w:t>го</w:t>
      </w:r>
      <w:r w:rsidRPr="00E810A1">
        <w:rPr>
          <w:spacing w:val="-1"/>
          <w:sz w:val="22"/>
          <w:szCs w:val="22"/>
        </w:rPr>
        <w:t>т</w:t>
      </w:r>
      <w:r w:rsidRPr="00E810A1">
        <w:rPr>
          <w:sz w:val="22"/>
          <w:szCs w:val="22"/>
        </w:rPr>
        <w:t>ов</w:t>
      </w:r>
      <w:r w:rsidRPr="00E810A1">
        <w:rPr>
          <w:spacing w:val="-1"/>
          <w:sz w:val="22"/>
          <w:szCs w:val="22"/>
        </w:rPr>
        <w:t>к</w:t>
      </w:r>
      <w:r w:rsidRPr="00E810A1">
        <w:rPr>
          <w:sz w:val="22"/>
          <w:szCs w:val="22"/>
        </w:rPr>
        <w:t>и</w:t>
      </w:r>
      <w:r w:rsidRPr="00E810A1">
        <w:rPr>
          <w:spacing w:val="88"/>
          <w:sz w:val="22"/>
          <w:szCs w:val="22"/>
        </w:rPr>
        <w:t xml:space="preserve"> </w:t>
      </w:r>
      <w:r w:rsidRPr="00E810A1">
        <w:rPr>
          <w:sz w:val="22"/>
          <w:szCs w:val="22"/>
        </w:rPr>
        <w:t>ст</w:t>
      </w:r>
      <w:r w:rsidRPr="00E810A1">
        <w:rPr>
          <w:spacing w:val="-2"/>
          <w:sz w:val="22"/>
          <w:szCs w:val="22"/>
        </w:rPr>
        <w:t>у</w:t>
      </w:r>
      <w:r w:rsidRPr="00E810A1">
        <w:rPr>
          <w:sz w:val="22"/>
          <w:szCs w:val="22"/>
        </w:rPr>
        <w:t>д</w:t>
      </w:r>
      <w:r w:rsidRPr="00E810A1">
        <w:rPr>
          <w:spacing w:val="1"/>
          <w:sz w:val="22"/>
          <w:szCs w:val="22"/>
        </w:rPr>
        <w:t>ен</w:t>
      </w:r>
      <w:r w:rsidRPr="00E810A1">
        <w:rPr>
          <w:spacing w:val="-1"/>
          <w:sz w:val="22"/>
          <w:szCs w:val="22"/>
        </w:rPr>
        <w:t>т</w:t>
      </w:r>
      <w:r w:rsidRPr="00E810A1">
        <w:rPr>
          <w:sz w:val="22"/>
          <w:szCs w:val="22"/>
        </w:rPr>
        <w:t xml:space="preserve">а к </w:t>
      </w:r>
      <w:r w:rsidRPr="00E810A1">
        <w:rPr>
          <w:spacing w:val="1"/>
          <w:sz w:val="22"/>
          <w:szCs w:val="22"/>
        </w:rPr>
        <w:t>п</w:t>
      </w:r>
      <w:r w:rsidRPr="00E810A1">
        <w:rPr>
          <w:sz w:val="22"/>
          <w:szCs w:val="22"/>
        </w:rPr>
        <w:t>ре</w:t>
      </w:r>
      <w:r w:rsidRPr="00E810A1">
        <w:rPr>
          <w:spacing w:val="1"/>
          <w:sz w:val="22"/>
          <w:szCs w:val="22"/>
        </w:rPr>
        <w:t>д</w:t>
      </w:r>
      <w:r w:rsidRPr="00E810A1">
        <w:rPr>
          <w:sz w:val="22"/>
          <w:szCs w:val="22"/>
        </w:rPr>
        <w:t>с</w:t>
      </w:r>
      <w:r w:rsidRPr="00E810A1">
        <w:rPr>
          <w:spacing w:val="-1"/>
          <w:sz w:val="22"/>
          <w:szCs w:val="22"/>
        </w:rPr>
        <w:t>т</w:t>
      </w:r>
      <w:r w:rsidRPr="00E810A1">
        <w:rPr>
          <w:spacing w:val="1"/>
          <w:sz w:val="22"/>
          <w:szCs w:val="22"/>
        </w:rPr>
        <w:t>о</w:t>
      </w:r>
      <w:r w:rsidRPr="00E810A1">
        <w:rPr>
          <w:sz w:val="22"/>
          <w:szCs w:val="22"/>
        </w:rPr>
        <w:t>ящей</w:t>
      </w:r>
      <w:r w:rsidRPr="00E810A1">
        <w:rPr>
          <w:spacing w:val="31"/>
          <w:sz w:val="22"/>
          <w:szCs w:val="22"/>
        </w:rPr>
        <w:t xml:space="preserve"> </w:t>
      </w:r>
      <w:r w:rsidRPr="00E810A1">
        <w:rPr>
          <w:spacing w:val="1"/>
          <w:sz w:val="22"/>
          <w:szCs w:val="22"/>
        </w:rPr>
        <w:t>п</w:t>
      </w:r>
      <w:r w:rsidRPr="00E810A1">
        <w:rPr>
          <w:sz w:val="22"/>
          <w:szCs w:val="22"/>
        </w:rPr>
        <w:t>рофессиона</w:t>
      </w:r>
      <w:r w:rsidRPr="00E810A1">
        <w:rPr>
          <w:spacing w:val="1"/>
          <w:sz w:val="22"/>
          <w:szCs w:val="22"/>
        </w:rPr>
        <w:t>л</w:t>
      </w:r>
      <w:r w:rsidRPr="00E810A1">
        <w:rPr>
          <w:spacing w:val="-1"/>
          <w:sz w:val="22"/>
          <w:szCs w:val="22"/>
        </w:rPr>
        <w:t>ьн</w:t>
      </w:r>
      <w:r w:rsidRPr="00E810A1">
        <w:rPr>
          <w:sz w:val="22"/>
          <w:szCs w:val="22"/>
        </w:rPr>
        <w:t>о</w:t>
      </w:r>
      <w:r w:rsidRPr="00E810A1">
        <w:rPr>
          <w:spacing w:val="1"/>
          <w:sz w:val="22"/>
          <w:szCs w:val="22"/>
        </w:rPr>
        <w:t>й</w:t>
      </w:r>
      <w:r w:rsidRPr="00E810A1">
        <w:rPr>
          <w:spacing w:val="31"/>
          <w:sz w:val="22"/>
          <w:szCs w:val="22"/>
        </w:rPr>
        <w:t xml:space="preserve"> </w:t>
      </w:r>
      <w:r w:rsidRPr="00E810A1">
        <w:rPr>
          <w:spacing w:val="1"/>
          <w:sz w:val="22"/>
          <w:szCs w:val="22"/>
        </w:rPr>
        <w:t>де</w:t>
      </w:r>
      <w:r w:rsidRPr="00E810A1">
        <w:rPr>
          <w:sz w:val="22"/>
          <w:szCs w:val="22"/>
        </w:rPr>
        <w:t>я</w:t>
      </w:r>
      <w:r w:rsidRPr="00E810A1">
        <w:rPr>
          <w:spacing w:val="-1"/>
          <w:sz w:val="22"/>
          <w:szCs w:val="22"/>
        </w:rPr>
        <w:t>т</w:t>
      </w:r>
      <w:r w:rsidRPr="00E810A1">
        <w:rPr>
          <w:sz w:val="22"/>
          <w:szCs w:val="22"/>
        </w:rPr>
        <w:t>ельн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32"/>
          <w:sz w:val="22"/>
          <w:szCs w:val="22"/>
        </w:rPr>
        <w:t xml:space="preserve"> </w:t>
      </w:r>
      <w:r w:rsidRPr="00E810A1">
        <w:rPr>
          <w:spacing w:val="1"/>
          <w:sz w:val="22"/>
          <w:szCs w:val="22"/>
        </w:rPr>
        <w:t>Н</w:t>
      </w:r>
      <w:r w:rsidRPr="00E810A1">
        <w:rPr>
          <w:sz w:val="22"/>
          <w:szCs w:val="22"/>
        </w:rPr>
        <w:t>ап</w:t>
      </w:r>
      <w:r w:rsidRPr="00E810A1">
        <w:rPr>
          <w:spacing w:val="1"/>
          <w:sz w:val="22"/>
          <w:szCs w:val="22"/>
        </w:rPr>
        <w:t>р</w:t>
      </w:r>
      <w:r w:rsidRPr="00E810A1">
        <w:rPr>
          <w:sz w:val="22"/>
          <w:szCs w:val="22"/>
        </w:rPr>
        <w:t>им</w:t>
      </w:r>
      <w:r w:rsidRPr="00E810A1">
        <w:rPr>
          <w:spacing w:val="-1"/>
          <w:sz w:val="22"/>
          <w:szCs w:val="22"/>
        </w:rPr>
        <w:t>е</w:t>
      </w:r>
      <w:r w:rsidRPr="00E810A1">
        <w:rPr>
          <w:sz w:val="22"/>
          <w:szCs w:val="22"/>
        </w:rPr>
        <w:t>р,</w:t>
      </w:r>
      <w:r w:rsidRPr="00E810A1">
        <w:rPr>
          <w:spacing w:val="33"/>
          <w:sz w:val="22"/>
          <w:szCs w:val="22"/>
        </w:rPr>
        <w:t xml:space="preserve"> </w:t>
      </w:r>
      <w:r w:rsidRPr="00E810A1">
        <w:rPr>
          <w:spacing w:val="1"/>
          <w:sz w:val="22"/>
          <w:szCs w:val="22"/>
        </w:rPr>
        <w:t>д</w:t>
      </w:r>
      <w:r w:rsidRPr="00E810A1">
        <w:rPr>
          <w:sz w:val="22"/>
          <w:szCs w:val="22"/>
        </w:rPr>
        <w:t>ля</w:t>
      </w:r>
      <w:r w:rsidRPr="00E810A1">
        <w:rPr>
          <w:spacing w:val="33"/>
          <w:sz w:val="22"/>
          <w:szCs w:val="22"/>
        </w:rPr>
        <w:t xml:space="preserve"> </w:t>
      </w:r>
      <w:r w:rsidRPr="00E810A1">
        <w:rPr>
          <w:spacing w:val="-2"/>
          <w:sz w:val="22"/>
          <w:szCs w:val="22"/>
        </w:rPr>
        <w:t>у</w:t>
      </w:r>
      <w:r w:rsidRPr="00E810A1">
        <w:rPr>
          <w:sz w:val="22"/>
          <w:szCs w:val="22"/>
        </w:rPr>
        <w:t>мст</w:t>
      </w:r>
      <w:r w:rsidRPr="00E810A1">
        <w:rPr>
          <w:spacing w:val="1"/>
          <w:sz w:val="22"/>
          <w:szCs w:val="22"/>
        </w:rPr>
        <w:t>в</w:t>
      </w:r>
      <w:r w:rsidRPr="00E810A1">
        <w:rPr>
          <w:sz w:val="22"/>
          <w:szCs w:val="22"/>
        </w:rPr>
        <w:t>е</w:t>
      </w:r>
      <w:r w:rsidRPr="00E810A1">
        <w:rPr>
          <w:spacing w:val="9"/>
          <w:sz w:val="22"/>
          <w:szCs w:val="22"/>
        </w:rPr>
        <w:t>н</w:t>
      </w:r>
      <w:r w:rsidRPr="00E810A1">
        <w:rPr>
          <w:sz w:val="22"/>
          <w:szCs w:val="22"/>
        </w:rPr>
        <w:t>но</w:t>
      </w:r>
      <w:r w:rsidRPr="00E810A1">
        <w:rPr>
          <w:spacing w:val="-1"/>
          <w:sz w:val="22"/>
          <w:szCs w:val="22"/>
        </w:rPr>
        <w:t>г</w:t>
      </w:r>
      <w:r w:rsidRPr="00E810A1">
        <w:rPr>
          <w:sz w:val="22"/>
          <w:szCs w:val="22"/>
        </w:rPr>
        <w:t>о т</w:t>
      </w:r>
      <w:r w:rsidRPr="00E810A1">
        <w:rPr>
          <w:spacing w:val="1"/>
          <w:sz w:val="22"/>
          <w:szCs w:val="22"/>
        </w:rPr>
        <w:t>р</w:t>
      </w:r>
      <w:r w:rsidRPr="00E810A1">
        <w:rPr>
          <w:spacing w:val="-2"/>
          <w:sz w:val="22"/>
          <w:szCs w:val="22"/>
        </w:rPr>
        <w:t>у</w:t>
      </w:r>
      <w:r w:rsidRPr="00E810A1">
        <w:rPr>
          <w:sz w:val="22"/>
          <w:szCs w:val="22"/>
        </w:rPr>
        <w:t>да</w:t>
      </w:r>
      <w:r w:rsidRPr="00E810A1">
        <w:rPr>
          <w:spacing w:val="19"/>
          <w:sz w:val="22"/>
          <w:szCs w:val="22"/>
        </w:rPr>
        <w:t xml:space="preserve"> </w:t>
      </w:r>
      <w:r w:rsidRPr="00E810A1">
        <w:rPr>
          <w:sz w:val="22"/>
          <w:szCs w:val="22"/>
        </w:rPr>
        <w:t>в</w:t>
      </w:r>
      <w:r w:rsidRPr="00E810A1">
        <w:rPr>
          <w:spacing w:val="1"/>
          <w:sz w:val="22"/>
          <w:szCs w:val="22"/>
        </w:rPr>
        <w:t>а</w:t>
      </w:r>
      <w:r w:rsidRPr="00E810A1">
        <w:rPr>
          <w:sz w:val="22"/>
          <w:szCs w:val="22"/>
        </w:rPr>
        <w:t>жны</w:t>
      </w:r>
      <w:r w:rsidRPr="00E810A1">
        <w:rPr>
          <w:spacing w:val="19"/>
          <w:sz w:val="22"/>
          <w:szCs w:val="22"/>
        </w:rPr>
        <w:t xml:space="preserve"> </w:t>
      </w:r>
      <w:r w:rsidRPr="00E810A1">
        <w:rPr>
          <w:sz w:val="22"/>
          <w:szCs w:val="22"/>
        </w:rPr>
        <w:t>разли</w:t>
      </w:r>
      <w:r w:rsidRPr="00E810A1">
        <w:rPr>
          <w:spacing w:val="-1"/>
          <w:sz w:val="22"/>
          <w:szCs w:val="22"/>
        </w:rPr>
        <w:t>ч</w:t>
      </w:r>
      <w:r w:rsidRPr="00E810A1">
        <w:rPr>
          <w:sz w:val="22"/>
          <w:szCs w:val="22"/>
        </w:rPr>
        <w:t>н</w:t>
      </w:r>
      <w:r w:rsidRPr="00E810A1">
        <w:rPr>
          <w:spacing w:val="1"/>
          <w:sz w:val="22"/>
          <w:szCs w:val="22"/>
        </w:rPr>
        <w:t>ые</w:t>
      </w:r>
      <w:r w:rsidRPr="00E810A1">
        <w:rPr>
          <w:spacing w:val="16"/>
          <w:sz w:val="22"/>
          <w:szCs w:val="22"/>
        </w:rPr>
        <w:t xml:space="preserve"> </w:t>
      </w:r>
      <w:r w:rsidRPr="00E810A1">
        <w:rPr>
          <w:sz w:val="22"/>
          <w:szCs w:val="22"/>
        </w:rPr>
        <w:t>к</w:t>
      </w:r>
      <w:r w:rsidRPr="00E810A1">
        <w:rPr>
          <w:spacing w:val="1"/>
          <w:sz w:val="22"/>
          <w:szCs w:val="22"/>
        </w:rPr>
        <w:t>а</w:t>
      </w:r>
      <w:r w:rsidRPr="00E810A1">
        <w:rPr>
          <w:sz w:val="22"/>
          <w:szCs w:val="22"/>
        </w:rPr>
        <w:t>честв</w:t>
      </w:r>
      <w:r w:rsidRPr="00E810A1">
        <w:rPr>
          <w:spacing w:val="1"/>
          <w:sz w:val="22"/>
          <w:szCs w:val="22"/>
        </w:rPr>
        <w:t>а</w:t>
      </w:r>
      <w:r w:rsidRPr="00E810A1">
        <w:rPr>
          <w:spacing w:val="18"/>
          <w:sz w:val="22"/>
          <w:szCs w:val="22"/>
        </w:rPr>
        <w:t xml:space="preserve"> </w:t>
      </w:r>
      <w:r w:rsidRPr="00E810A1">
        <w:rPr>
          <w:sz w:val="22"/>
          <w:szCs w:val="22"/>
        </w:rPr>
        <w:t>в</w:t>
      </w:r>
      <w:r w:rsidRPr="00E810A1">
        <w:rPr>
          <w:spacing w:val="-1"/>
          <w:sz w:val="22"/>
          <w:szCs w:val="22"/>
        </w:rPr>
        <w:t>н</w:t>
      </w:r>
      <w:r w:rsidRPr="00E810A1">
        <w:rPr>
          <w:sz w:val="22"/>
          <w:szCs w:val="22"/>
        </w:rPr>
        <w:t>и</w:t>
      </w:r>
      <w:r w:rsidRPr="00E810A1">
        <w:rPr>
          <w:spacing w:val="1"/>
          <w:sz w:val="22"/>
          <w:szCs w:val="22"/>
        </w:rPr>
        <w:t>м</w:t>
      </w:r>
      <w:r w:rsidRPr="00E810A1">
        <w:rPr>
          <w:spacing w:val="-1"/>
          <w:sz w:val="22"/>
          <w:szCs w:val="22"/>
        </w:rPr>
        <w:t>а</w:t>
      </w:r>
      <w:r w:rsidRPr="00E810A1">
        <w:rPr>
          <w:sz w:val="22"/>
          <w:szCs w:val="22"/>
        </w:rPr>
        <w:t>н</w:t>
      </w:r>
      <w:r w:rsidRPr="00E810A1">
        <w:rPr>
          <w:spacing w:val="1"/>
          <w:sz w:val="22"/>
          <w:szCs w:val="22"/>
        </w:rPr>
        <w:t>и</w:t>
      </w:r>
      <w:r w:rsidRPr="00E810A1">
        <w:rPr>
          <w:sz w:val="22"/>
          <w:szCs w:val="22"/>
        </w:rPr>
        <w:t>я.</w:t>
      </w:r>
      <w:r w:rsidRPr="00E810A1">
        <w:rPr>
          <w:spacing w:val="16"/>
          <w:sz w:val="22"/>
          <w:szCs w:val="22"/>
        </w:rPr>
        <w:t xml:space="preserve"> </w:t>
      </w:r>
      <w:r w:rsidRPr="00E810A1">
        <w:rPr>
          <w:spacing w:val="1"/>
          <w:sz w:val="22"/>
          <w:szCs w:val="22"/>
        </w:rPr>
        <w:t>У</w:t>
      </w:r>
      <w:r w:rsidRPr="00E810A1">
        <w:rPr>
          <w:sz w:val="22"/>
          <w:szCs w:val="22"/>
        </w:rPr>
        <w:t>ст</w:t>
      </w:r>
      <w:r w:rsidRPr="00E810A1">
        <w:rPr>
          <w:spacing w:val="1"/>
          <w:sz w:val="22"/>
          <w:szCs w:val="22"/>
        </w:rPr>
        <w:t>о</w:t>
      </w:r>
      <w:r w:rsidRPr="00E810A1">
        <w:rPr>
          <w:sz w:val="22"/>
          <w:szCs w:val="22"/>
        </w:rPr>
        <w:t>й</w:t>
      </w:r>
      <w:r w:rsidRPr="00E810A1">
        <w:rPr>
          <w:spacing w:val="-1"/>
          <w:sz w:val="22"/>
          <w:szCs w:val="22"/>
        </w:rPr>
        <w:t>ч</w:t>
      </w:r>
      <w:r w:rsidRPr="00E810A1">
        <w:rPr>
          <w:sz w:val="22"/>
          <w:szCs w:val="22"/>
        </w:rPr>
        <w:t>ивость</w:t>
      </w:r>
      <w:r w:rsidRPr="00E810A1">
        <w:rPr>
          <w:spacing w:val="17"/>
          <w:sz w:val="22"/>
          <w:szCs w:val="22"/>
        </w:rPr>
        <w:t xml:space="preserve"> </w:t>
      </w:r>
      <w:r w:rsidRPr="00E810A1">
        <w:rPr>
          <w:spacing w:val="1"/>
          <w:sz w:val="22"/>
          <w:szCs w:val="22"/>
        </w:rPr>
        <w:t>в</w:t>
      </w:r>
      <w:r w:rsidRPr="00E810A1">
        <w:rPr>
          <w:spacing w:val="6"/>
          <w:sz w:val="22"/>
          <w:szCs w:val="22"/>
        </w:rPr>
        <w:t xml:space="preserve"> </w:t>
      </w:r>
      <w:r w:rsidRPr="00E810A1">
        <w:rPr>
          <w:spacing w:val="1"/>
          <w:sz w:val="22"/>
          <w:szCs w:val="22"/>
        </w:rPr>
        <w:t>пр</w:t>
      </w:r>
      <w:r w:rsidRPr="00E810A1">
        <w:rPr>
          <w:sz w:val="22"/>
          <w:szCs w:val="22"/>
        </w:rPr>
        <w:t>оя</w:t>
      </w:r>
      <w:r w:rsidRPr="00E810A1">
        <w:rPr>
          <w:spacing w:val="1"/>
          <w:sz w:val="22"/>
          <w:szCs w:val="22"/>
        </w:rPr>
        <w:t>в</w:t>
      </w:r>
      <w:r w:rsidRPr="00E810A1">
        <w:rPr>
          <w:sz w:val="22"/>
          <w:szCs w:val="22"/>
        </w:rPr>
        <w:t>ле</w:t>
      </w:r>
      <w:r w:rsidRPr="00E810A1">
        <w:rPr>
          <w:spacing w:val="-1"/>
          <w:sz w:val="22"/>
          <w:szCs w:val="22"/>
        </w:rPr>
        <w:t>ни</w:t>
      </w:r>
      <w:r w:rsidRPr="00E810A1">
        <w:rPr>
          <w:sz w:val="22"/>
          <w:szCs w:val="22"/>
        </w:rPr>
        <w:t>и</w:t>
      </w:r>
      <w:r w:rsidRPr="00E810A1">
        <w:rPr>
          <w:spacing w:val="19"/>
          <w:sz w:val="22"/>
          <w:szCs w:val="22"/>
        </w:rPr>
        <w:t xml:space="preserve"> </w:t>
      </w:r>
      <w:r w:rsidRPr="00E810A1">
        <w:rPr>
          <w:sz w:val="22"/>
          <w:szCs w:val="22"/>
        </w:rPr>
        <w:t>в</w:t>
      </w:r>
      <w:r w:rsidRPr="00E810A1">
        <w:rPr>
          <w:spacing w:val="2"/>
          <w:sz w:val="22"/>
          <w:szCs w:val="22"/>
        </w:rPr>
        <w:t>н</w:t>
      </w:r>
      <w:r w:rsidRPr="00E810A1">
        <w:rPr>
          <w:sz w:val="22"/>
          <w:szCs w:val="22"/>
        </w:rPr>
        <w:t>имани</w:t>
      </w:r>
      <w:r w:rsidRPr="00E810A1">
        <w:rPr>
          <w:spacing w:val="1"/>
          <w:sz w:val="22"/>
          <w:szCs w:val="22"/>
        </w:rPr>
        <w:t>я</w:t>
      </w:r>
      <w:r w:rsidRPr="00E810A1">
        <w:rPr>
          <w:spacing w:val="50"/>
          <w:sz w:val="22"/>
          <w:szCs w:val="22"/>
        </w:rPr>
        <w:t xml:space="preserve"> </w:t>
      </w:r>
      <w:r w:rsidRPr="00E810A1">
        <w:rPr>
          <w:sz w:val="22"/>
          <w:szCs w:val="22"/>
        </w:rPr>
        <w:t>разви</w:t>
      </w:r>
      <w:r w:rsidRPr="00E810A1">
        <w:rPr>
          <w:spacing w:val="1"/>
          <w:sz w:val="22"/>
          <w:szCs w:val="22"/>
        </w:rPr>
        <w:t>в</w:t>
      </w:r>
      <w:r w:rsidRPr="00E810A1">
        <w:rPr>
          <w:sz w:val="22"/>
          <w:szCs w:val="22"/>
        </w:rPr>
        <w:t>ают</w:t>
      </w:r>
      <w:r w:rsidRPr="00E810A1">
        <w:rPr>
          <w:spacing w:val="49"/>
          <w:sz w:val="22"/>
          <w:szCs w:val="22"/>
        </w:rPr>
        <w:t xml:space="preserve"> </w:t>
      </w:r>
      <w:r w:rsidRPr="00E810A1">
        <w:rPr>
          <w:sz w:val="22"/>
          <w:szCs w:val="22"/>
        </w:rPr>
        <w:t>лег</w:t>
      </w:r>
      <w:r w:rsidRPr="00E810A1">
        <w:rPr>
          <w:spacing w:val="1"/>
          <w:sz w:val="22"/>
          <w:szCs w:val="22"/>
        </w:rPr>
        <w:t>к</w:t>
      </w:r>
      <w:r w:rsidRPr="00E810A1">
        <w:rPr>
          <w:sz w:val="22"/>
          <w:szCs w:val="22"/>
        </w:rPr>
        <w:t>оа</w:t>
      </w:r>
      <w:r w:rsidRPr="00E810A1">
        <w:rPr>
          <w:spacing w:val="1"/>
          <w:sz w:val="22"/>
          <w:szCs w:val="22"/>
        </w:rPr>
        <w:t>т</w:t>
      </w:r>
      <w:r w:rsidRPr="00E810A1">
        <w:rPr>
          <w:spacing w:val="-1"/>
          <w:sz w:val="22"/>
          <w:szCs w:val="22"/>
        </w:rPr>
        <w:t>л</w:t>
      </w:r>
      <w:r w:rsidRPr="00E810A1">
        <w:rPr>
          <w:sz w:val="22"/>
          <w:szCs w:val="22"/>
        </w:rPr>
        <w:t>ет</w:t>
      </w:r>
      <w:r w:rsidRPr="00E810A1">
        <w:rPr>
          <w:spacing w:val="1"/>
          <w:sz w:val="22"/>
          <w:szCs w:val="22"/>
        </w:rPr>
        <w:t>и</w:t>
      </w:r>
      <w:r w:rsidRPr="00E810A1">
        <w:rPr>
          <w:sz w:val="22"/>
          <w:szCs w:val="22"/>
        </w:rPr>
        <w:t>чес</w:t>
      </w:r>
      <w:r w:rsidRPr="00E810A1">
        <w:rPr>
          <w:spacing w:val="-1"/>
          <w:sz w:val="22"/>
          <w:szCs w:val="22"/>
        </w:rPr>
        <w:t>к</w:t>
      </w:r>
      <w:r w:rsidRPr="00E810A1">
        <w:rPr>
          <w:sz w:val="22"/>
          <w:szCs w:val="22"/>
        </w:rPr>
        <w:t>и</w:t>
      </w:r>
      <w:r w:rsidRPr="00E810A1">
        <w:rPr>
          <w:spacing w:val="1"/>
          <w:sz w:val="22"/>
          <w:szCs w:val="22"/>
        </w:rPr>
        <w:t>е</w:t>
      </w:r>
      <w:r w:rsidRPr="00E810A1">
        <w:rPr>
          <w:spacing w:val="50"/>
          <w:sz w:val="22"/>
          <w:szCs w:val="22"/>
        </w:rPr>
        <w:t xml:space="preserve"> </w:t>
      </w:r>
      <w:r w:rsidRPr="00E810A1">
        <w:rPr>
          <w:sz w:val="22"/>
          <w:szCs w:val="22"/>
        </w:rPr>
        <w:t>уп</w:t>
      </w:r>
      <w:r w:rsidRPr="00E810A1">
        <w:rPr>
          <w:spacing w:val="1"/>
          <w:sz w:val="22"/>
          <w:szCs w:val="22"/>
        </w:rPr>
        <w:t>р</w:t>
      </w:r>
      <w:r w:rsidRPr="00E810A1">
        <w:rPr>
          <w:spacing w:val="-1"/>
          <w:sz w:val="22"/>
          <w:szCs w:val="22"/>
        </w:rPr>
        <w:t>а</w:t>
      </w:r>
      <w:r w:rsidRPr="00E810A1">
        <w:rPr>
          <w:sz w:val="22"/>
          <w:szCs w:val="22"/>
        </w:rPr>
        <w:t>жнения</w:t>
      </w:r>
      <w:r w:rsidRPr="00E810A1">
        <w:rPr>
          <w:spacing w:val="50"/>
          <w:sz w:val="22"/>
          <w:szCs w:val="22"/>
        </w:rPr>
        <w:t xml:space="preserve"> </w:t>
      </w:r>
      <w:r w:rsidRPr="00E810A1">
        <w:rPr>
          <w:spacing w:val="-1"/>
          <w:sz w:val="22"/>
          <w:szCs w:val="22"/>
        </w:rPr>
        <w:t>(</w:t>
      </w:r>
      <w:r w:rsidRPr="00E810A1">
        <w:rPr>
          <w:sz w:val="22"/>
          <w:szCs w:val="22"/>
        </w:rPr>
        <w:t>б</w:t>
      </w:r>
      <w:r w:rsidRPr="00E810A1">
        <w:rPr>
          <w:spacing w:val="1"/>
          <w:sz w:val="22"/>
          <w:szCs w:val="22"/>
        </w:rPr>
        <w:t>е</w:t>
      </w:r>
      <w:r w:rsidRPr="00E810A1">
        <w:rPr>
          <w:sz w:val="22"/>
          <w:szCs w:val="22"/>
        </w:rPr>
        <w:t>г</w:t>
      </w:r>
      <w:r w:rsidRPr="00E810A1">
        <w:rPr>
          <w:spacing w:val="50"/>
          <w:sz w:val="22"/>
          <w:szCs w:val="22"/>
        </w:rPr>
        <w:t xml:space="preserve"> </w:t>
      </w:r>
      <w:r w:rsidRPr="00E810A1">
        <w:rPr>
          <w:sz w:val="22"/>
          <w:szCs w:val="22"/>
        </w:rPr>
        <w:t>1</w:t>
      </w:r>
      <w:r w:rsidRPr="00E810A1">
        <w:rPr>
          <w:spacing w:val="3"/>
          <w:sz w:val="22"/>
          <w:szCs w:val="22"/>
        </w:rPr>
        <w:t>5</w:t>
      </w:r>
      <w:r w:rsidRPr="00E810A1">
        <w:rPr>
          <w:sz w:val="22"/>
          <w:szCs w:val="22"/>
        </w:rPr>
        <w:t>–20</w:t>
      </w:r>
      <w:r w:rsidRPr="00E810A1">
        <w:rPr>
          <w:spacing w:val="51"/>
          <w:sz w:val="22"/>
          <w:szCs w:val="22"/>
        </w:rPr>
        <w:t xml:space="preserve"> </w:t>
      </w:r>
      <w:r w:rsidRPr="00E810A1">
        <w:rPr>
          <w:spacing w:val="1"/>
          <w:sz w:val="22"/>
          <w:szCs w:val="22"/>
        </w:rPr>
        <w:t>м</w:t>
      </w:r>
      <w:r w:rsidRPr="00E810A1">
        <w:rPr>
          <w:spacing w:val="49"/>
          <w:sz w:val="22"/>
          <w:szCs w:val="22"/>
        </w:rPr>
        <w:t xml:space="preserve"> </w:t>
      </w:r>
      <w:r w:rsidRPr="00E810A1">
        <w:rPr>
          <w:sz w:val="22"/>
          <w:szCs w:val="22"/>
        </w:rPr>
        <w:t>з</w:t>
      </w:r>
      <w:r w:rsidRPr="00E810A1">
        <w:rPr>
          <w:spacing w:val="1"/>
          <w:sz w:val="22"/>
          <w:szCs w:val="22"/>
        </w:rPr>
        <w:t>а</w:t>
      </w:r>
      <w:r w:rsidRPr="00E810A1">
        <w:rPr>
          <w:spacing w:val="49"/>
          <w:sz w:val="22"/>
          <w:szCs w:val="22"/>
        </w:rPr>
        <w:t xml:space="preserve"> </w:t>
      </w:r>
      <w:r w:rsidRPr="00E810A1">
        <w:rPr>
          <w:spacing w:val="-2"/>
          <w:sz w:val="22"/>
          <w:szCs w:val="22"/>
        </w:rPr>
        <w:t>у</w:t>
      </w:r>
      <w:r w:rsidRPr="00E810A1">
        <w:rPr>
          <w:sz w:val="22"/>
          <w:szCs w:val="22"/>
        </w:rPr>
        <w:t>каз</w:t>
      </w:r>
      <w:r w:rsidRPr="00E810A1">
        <w:rPr>
          <w:spacing w:val="3"/>
          <w:sz w:val="22"/>
          <w:szCs w:val="22"/>
        </w:rPr>
        <w:t>а</w:t>
      </w:r>
      <w:r w:rsidRPr="00E810A1">
        <w:rPr>
          <w:spacing w:val="1"/>
          <w:sz w:val="22"/>
          <w:szCs w:val="22"/>
        </w:rPr>
        <w:t>н</w:t>
      </w:r>
      <w:r w:rsidRPr="00E810A1">
        <w:rPr>
          <w:sz w:val="22"/>
          <w:szCs w:val="22"/>
        </w:rPr>
        <w:t>н</w:t>
      </w:r>
      <w:r w:rsidRPr="00E810A1">
        <w:rPr>
          <w:spacing w:val="-1"/>
          <w:sz w:val="22"/>
          <w:szCs w:val="22"/>
        </w:rPr>
        <w:t>о</w:t>
      </w:r>
      <w:r w:rsidRPr="00E810A1">
        <w:rPr>
          <w:sz w:val="22"/>
          <w:szCs w:val="22"/>
        </w:rPr>
        <w:t>е вр</w:t>
      </w:r>
      <w:r w:rsidRPr="00E810A1">
        <w:rPr>
          <w:spacing w:val="1"/>
          <w:sz w:val="22"/>
          <w:szCs w:val="22"/>
        </w:rPr>
        <w:t>е</w:t>
      </w:r>
      <w:r w:rsidRPr="00E810A1">
        <w:rPr>
          <w:sz w:val="22"/>
          <w:szCs w:val="22"/>
        </w:rPr>
        <w:t>м</w:t>
      </w:r>
      <w:r w:rsidRPr="00E810A1">
        <w:rPr>
          <w:spacing w:val="1"/>
          <w:sz w:val="22"/>
          <w:szCs w:val="22"/>
        </w:rPr>
        <w:t>я,</w:t>
      </w:r>
      <w:r w:rsidRPr="00E810A1">
        <w:rPr>
          <w:spacing w:val="30"/>
          <w:sz w:val="22"/>
          <w:szCs w:val="22"/>
        </w:rPr>
        <w:t xml:space="preserve"> </w:t>
      </w:r>
      <w:r w:rsidRPr="00E810A1">
        <w:rPr>
          <w:sz w:val="22"/>
          <w:szCs w:val="22"/>
        </w:rPr>
        <w:t>эс</w:t>
      </w:r>
      <w:r w:rsidRPr="00E810A1">
        <w:rPr>
          <w:spacing w:val="1"/>
          <w:sz w:val="22"/>
          <w:szCs w:val="22"/>
        </w:rPr>
        <w:t>т</w:t>
      </w:r>
      <w:r w:rsidRPr="00E810A1">
        <w:rPr>
          <w:spacing w:val="-2"/>
          <w:sz w:val="22"/>
          <w:szCs w:val="22"/>
        </w:rPr>
        <w:t>а</w:t>
      </w:r>
      <w:r w:rsidRPr="00E810A1">
        <w:rPr>
          <w:sz w:val="22"/>
          <w:szCs w:val="22"/>
        </w:rPr>
        <w:t>фет</w:t>
      </w:r>
      <w:r w:rsidRPr="00E810A1">
        <w:rPr>
          <w:spacing w:val="2"/>
          <w:sz w:val="22"/>
          <w:szCs w:val="22"/>
        </w:rPr>
        <w:t>ы</w:t>
      </w:r>
      <w:r w:rsidRPr="00E810A1">
        <w:rPr>
          <w:sz w:val="22"/>
          <w:szCs w:val="22"/>
        </w:rPr>
        <w:t>,</w:t>
      </w:r>
      <w:r w:rsidRPr="00E810A1">
        <w:rPr>
          <w:spacing w:val="30"/>
          <w:sz w:val="22"/>
          <w:szCs w:val="22"/>
        </w:rPr>
        <w:t xml:space="preserve"> </w:t>
      </w:r>
      <w:r w:rsidRPr="00E810A1">
        <w:rPr>
          <w:sz w:val="22"/>
          <w:szCs w:val="22"/>
        </w:rPr>
        <w:t>к</w:t>
      </w:r>
      <w:r w:rsidRPr="00E810A1">
        <w:rPr>
          <w:spacing w:val="-1"/>
          <w:sz w:val="22"/>
          <w:szCs w:val="22"/>
        </w:rPr>
        <w:t>р</w:t>
      </w:r>
      <w:r w:rsidRPr="00E810A1">
        <w:rPr>
          <w:sz w:val="22"/>
          <w:szCs w:val="22"/>
        </w:rPr>
        <w:t>оссовый</w:t>
      </w:r>
      <w:r w:rsidRPr="00E810A1">
        <w:rPr>
          <w:spacing w:val="30"/>
          <w:sz w:val="22"/>
          <w:szCs w:val="22"/>
        </w:rPr>
        <w:t xml:space="preserve"> </w:t>
      </w:r>
      <w:r w:rsidRPr="00E810A1">
        <w:rPr>
          <w:spacing w:val="2"/>
          <w:sz w:val="22"/>
          <w:szCs w:val="22"/>
        </w:rPr>
        <w:t>б</w:t>
      </w:r>
      <w:r w:rsidRPr="00E810A1">
        <w:rPr>
          <w:sz w:val="22"/>
          <w:szCs w:val="22"/>
        </w:rPr>
        <w:t>ег</w:t>
      </w:r>
      <w:r w:rsidRPr="00E810A1">
        <w:rPr>
          <w:spacing w:val="29"/>
          <w:sz w:val="22"/>
          <w:szCs w:val="22"/>
        </w:rPr>
        <w:t xml:space="preserve"> </w:t>
      </w:r>
      <w:r w:rsidRPr="00E810A1">
        <w:rPr>
          <w:sz w:val="22"/>
          <w:szCs w:val="22"/>
        </w:rPr>
        <w:t>п</w:t>
      </w:r>
      <w:r w:rsidRPr="00E810A1">
        <w:rPr>
          <w:spacing w:val="1"/>
          <w:sz w:val="22"/>
          <w:szCs w:val="22"/>
        </w:rPr>
        <w:t>о</w:t>
      </w:r>
      <w:r w:rsidRPr="00E810A1">
        <w:rPr>
          <w:spacing w:val="29"/>
          <w:sz w:val="22"/>
          <w:szCs w:val="22"/>
        </w:rPr>
        <w:t xml:space="preserve"> </w:t>
      </w:r>
      <w:r w:rsidRPr="00E810A1">
        <w:rPr>
          <w:spacing w:val="1"/>
          <w:sz w:val="22"/>
          <w:szCs w:val="22"/>
        </w:rPr>
        <w:t>п</w:t>
      </w:r>
      <w:r w:rsidRPr="00E810A1">
        <w:rPr>
          <w:spacing w:val="3"/>
          <w:sz w:val="22"/>
          <w:szCs w:val="22"/>
        </w:rPr>
        <w:t>е</w:t>
      </w:r>
      <w:r w:rsidRPr="00E810A1">
        <w:rPr>
          <w:spacing w:val="1"/>
          <w:sz w:val="22"/>
          <w:szCs w:val="22"/>
        </w:rPr>
        <w:t>р</w:t>
      </w:r>
      <w:r w:rsidRPr="00E810A1">
        <w:rPr>
          <w:sz w:val="22"/>
          <w:szCs w:val="22"/>
        </w:rPr>
        <w:t>е</w:t>
      </w:r>
      <w:r w:rsidRPr="00E810A1">
        <w:rPr>
          <w:spacing w:val="1"/>
          <w:sz w:val="22"/>
          <w:szCs w:val="22"/>
        </w:rPr>
        <w:t>с</w:t>
      </w:r>
      <w:r w:rsidRPr="00E810A1">
        <w:rPr>
          <w:sz w:val="22"/>
          <w:szCs w:val="22"/>
        </w:rPr>
        <w:t>еченной</w:t>
      </w:r>
      <w:r w:rsidRPr="00E810A1">
        <w:rPr>
          <w:spacing w:val="30"/>
          <w:sz w:val="22"/>
          <w:szCs w:val="22"/>
        </w:rPr>
        <w:t xml:space="preserve"> </w:t>
      </w:r>
      <w:r w:rsidRPr="00E810A1">
        <w:rPr>
          <w:spacing w:val="1"/>
          <w:sz w:val="22"/>
          <w:szCs w:val="22"/>
        </w:rPr>
        <w:t>м</w:t>
      </w:r>
      <w:r w:rsidRPr="00E810A1">
        <w:rPr>
          <w:sz w:val="22"/>
          <w:szCs w:val="22"/>
        </w:rPr>
        <w:t>ес</w:t>
      </w:r>
      <w:r w:rsidRPr="00E810A1">
        <w:rPr>
          <w:spacing w:val="1"/>
          <w:sz w:val="22"/>
          <w:szCs w:val="22"/>
        </w:rPr>
        <w:t>т</w:t>
      </w:r>
      <w:r w:rsidRPr="00E810A1">
        <w:rPr>
          <w:spacing w:val="-1"/>
          <w:sz w:val="22"/>
          <w:szCs w:val="22"/>
        </w:rPr>
        <w:t>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30"/>
          <w:sz w:val="22"/>
          <w:szCs w:val="22"/>
        </w:rPr>
        <w:t xml:space="preserve"> </w:t>
      </w:r>
      <w:r w:rsidRPr="00E810A1">
        <w:rPr>
          <w:spacing w:val="1"/>
          <w:sz w:val="22"/>
          <w:szCs w:val="22"/>
        </w:rPr>
        <w:t>и</w:t>
      </w:r>
      <w:r w:rsidRPr="00E810A1">
        <w:rPr>
          <w:spacing w:val="31"/>
          <w:sz w:val="22"/>
          <w:szCs w:val="22"/>
        </w:rPr>
        <w:t xml:space="preserve"> </w:t>
      </w:r>
      <w:r w:rsidRPr="00E810A1">
        <w:rPr>
          <w:sz w:val="22"/>
          <w:szCs w:val="22"/>
        </w:rPr>
        <w:t>др.</w:t>
      </w:r>
      <w:r w:rsidRPr="00E810A1">
        <w:rPr>
          <w:spacing w:val="1"/>
          <w:sz w:val="22"/>
          <w:szCs w:val="22"/>
        </w:rPr>
        <w:t>)</w:t>
      </w:r>
      <w:r w:rsidRPr="00E810A1">
        <w:rPr>
          <w:sz w:val="22"/>
          <w:szCs w:val="22"/>
        </w:rPr>
        <w:t>;</w:t>
      </w:r>
      <w:r w:rsidRPr="00E810A1">
        <w:rPr>
          <w:spacing w:val="31"/>
          <w:sz w:val="22"/>
          <w:szCs w:val="22"/>
        </w:rPr>
        <w:t xml:space="preserve"> </w:t>
      </w:r>
      <w:r w:rsidRPr="00E810A1">
        <w:rPr>
          <w:spacing w:val="-1"/>
          <w:sz w:val="22"/>
          <w:szCs w:val="22"/>
        </w:rPr>
        <w:t>с</w:t>
      </w:r>
      <w:r w:rsidRPr="00E810A1">
        <w:rPr>
          <w:sz w:val="22"/>
          <w:szCs w:val="22"/>
        </w:rPr>
        <w:t>по</w:t>
      </w:r>
      <w:r w:rsidRPr="00E810A1">
        <w:rPr>
          <w:spacing w:val="1"/>
          <w:sz w:val="22"/>
          <w:szCs w:val="22"/>
        </w:rPr>
        <w:t>р</w:t>
      </w:r>
      <w:r w:rsidRPr="00E810A1">
        <w:rPr>
          <w:spacing w:val="-2"/>
          <w:sz w:val="22"/>
          <w:szCs w:val="22"/>
        </w:rPr>
        <w:t>т</w:t>
      </w:r>
      <w:r w:rsidRPr="00E810A1">
        <w:rPr>
          <w:spacing w:val="6"/>
          <w:sz w:val="22"/>
          <w:szCs w:val="22"/>
        </w:rPr>
        <w:t>и</w:t>
      </w:r>
      <w:r w:rsidRPr="00E810A1">
        <w:rPr>
          <w:sz w:val="22"/>
          <w:szCs w:val="22"/>
        </w:rPr>
        <w:t>вн</w:t>
      </w:r>
      <w:r w:rsidRPr="00E810A1">
        <w:rPr>
          <w:spacing w:val="2"/>
          <w:sz w:val="22"/>
          <w:szCs w:val="22"/>
        </w:rPr>
        <w:t>ы</w:t>
      </w:r>
      <w:r w:rsidRPr="00E810A1">
        <w:rPr>
          <w:sz w:val="22"/>
          <w:szCs w:val="22"/>
        </w:rPr>
        <w:t>е</w:t>
      </w:r>
      <w:r w:rsidRPr="00E810A1">
        <w:rPr>
          <w:spacing w:val="28"/>
          <w:sz w:val="22"/>
          <w:szCs w:val="22"/>
        </w:rPr>
        <w:t xml:space="preserve"> </w:t>
      </w:r>
      <w:r w:rsidRPr="00E810A1">
        <w:rPr>
          <w:spacing w:val="1"/>
          <w:sz w:val="22"/>
          <w:szCs w:val="22"/>
        </w:rPr>
        <w:t>и</w:t>
      </w:r>
      <w:r w:rsidRPr="00E810A1">
        <w:rPr>
          <w:spacing w:val="-1"/>
          <w:sz w:val="22"/>
          <w:szCs w:val="22"/>
        </w:rPr>
        <w:t>г</w:t>
      </w:r>
      <w:r w:rsidRPr="00E810A1">
        <w:rPr>
          <w:sz w:val="22"/>
          <w:szCs w:val="22"/>
        </w:rPr>
        <w:t>р</w:t>
      </w:r>
      <w:r w:rsidRPr="00E810A1">
        <w:rPr>
          <w:spacing w:val="1"/>
          <w:sz w:val="22"/>
          <w:szCs w:val="22"/>
        </w:rPr>
        <w:t>ы</w:t>
      </w:r>
      <w:r w:rsidRPr="00E810A1">
        <w:rPr>
          <w:sz w:val="22"/>
          <w:szCs w:val="22"/>
        </w:rPr>
        <w:t>;</w:t>
      </w:r>
      <w:r w:rsidRPr="00E810A1">
        <w:rPr>
          <w:spacing w:val="30"/>
          <w:sz w:val="22"/>
          <w:szCs w:val="22"/>
        </w:rPr>
        <w:t xml:space="preserve"> </w:t>
      </w:r>
      <w:r w:rsidRPr="00E810A1">
        <w:rPr>
          <w:spacing w:val="1"/>
          <w:sz w:val="22"/>
          <w:szCs w:val="22"/>
        </w:rPr>
        <w:t>л</w:t>
      </w:r>
      <w:r w:rsidRPr="00E810A1">
        <w:rPr>
          <w:spacing w:val="-1"/>
          <w:sz w:val="22"/>
          <w:szCs w:val="22"/>
        </w:rPr>
        <w:t>ы</w:t>
      </w:r>
      <w:r w:rsidRPr="00E810A1">
        <w:rPr>
          <w:sz w:val="22"/>
          <w:szCs w:val="22"/>
        </w:rPr>
        <w:t>жная</w:t>
      </w:r>
      <w:r w:rsidRPr="00E810A1">
        <w:rPr>
          <w:spacing w:val="28"/>
          <w:sz w:val="22"/>
          <w:szCs w:val="22"/>
        </w:rPr>
        <w:t xml:space="preserve"> </w:t>
      </w:r>
      <w:r w:rsidRPr="00E810A1">
        <w:rPr>
          <w:spacing w:val="1"/>
          <w:sz w:val="22"/>
          <w:szCs w:val="22"/>
        </w:rPr>
        <w:t>п</w:t>
      </w:r>
      <w:r w:rsidRPr="00E810A1">
        <w:rPr>
          <w:sz w:val="22"/>
          <w:szCs w:val="22"/>
        </w:rPr>
        <w:t>о</w:t>
      </w:r>
      <w:r w:rsidRPr="00E810A1">
        <w:rPr>
          <w:spacing w:val="1"/>
          <w:sz w:val="22"/>
          <w:szCs w:val="22"/>
        </w:rPr>
        <w:t>д</w:t>
      </w:r>
      <w:r w:rsidRPr="00E810A1">
        <w:rPr>
          <w:spacing w:val="-1"/>
          <w:sz w:val="22"/>
          <w:szCs w:val="22"/>
        </w:rPr>
        <w:t>г</w:t>
      </w:r>
      <w:r w:rsidRPr="00E810A1">
        <w:rPr>
          <w:spacing w:val="1"/>
          <w:sz w:val="22"/>
          <w:szCs w:val="22"/>
        </w:rPr>
        <w:t>ото</w:t>
      </w:r>
      <w:r w:rsidRPr="00E810A1">
        <w:rPr>
          <w:sz w:val="22"/>
          <w:szCs w:val="22"/>
        </w:rPr>
        <w:t>вк</w:t>
      </w:r>
      <w:r w:rsidRPr="00E810A1">
        <w:rPr>
          <w:spacing w:val="1"/>
          <w:sz w:val="22"/>
          <w:szCs w:val="22"/>
        </w:rPr>
        <w:t>а</w:t>
      </w:r>
      <w:r w:rsidRPr="00E810A1">
        <w:rPr>
          <w:spacing w:val="30"/>
          <w:sz w:val="22"/>
          <w:szCs w:val="22"/>
        </w:rPr>
        <w:t xml:space="preserve"> </w:t>
      </w:r>
      <w:r w:rsidRPr="00E810A1">
        <w:rPr>
          <w:spacing w:val="1"/>
          <w:sz w:val="22"/>
          <w:szCs w:val="22"/>
        </w:rPr>
        <w:t>(</w:t>
      </w:r>
      <w:r w:rsidRPr="00E810A1">
        <w:rPr>
          <w:spacing w:val="-1"/>
          <w:sz w:val="22"/>
          <w:szCs w:val="22"/>
        </w:rPr>
        <w:t>с</w:t>
      </w:r>
      <w:r w:rsidRPr="00E810A1">
        <w:rPr>
          <w:sz w:val="22"/>
          <w:szCs w:val="22"/>
        </w:rPr>
        <w:t>п</w:t>
      </w:r>
      <w:r w:rsidRPr="00E810A1">
        <w:rPr>
          <w:spacing w:val="-2"/>
          <w:sz w:val="22"/>
          <w:szCs w:val="22"/>
        </w:rPr>
        <w:t>у</w:t>
      </w:r>
      <w:r w:rsidRPr="00E810A1">
        <w:rPr>
          <w:sz w:val="22"/>
          <w:szCs w:val="22"/>
        </w:rPr>
        <w:t>ски</w:t>
      </w:r>
      <w:r w:rsidRPr="00E810A1">
        <w:rPr>
          <w:spacing w:val="29"/>
          <w:sz w:val="22"/>
          <w:szCs w:val="22"/>
        </w:rPr>
        <w:t xml:space="preserve"> </w:t>
      </w:r>
      <w:r w:rsidRPr="00E810A1">
        <w:rPr>
          <w:spacing w:val="1"/>
          <w:sz w:val="22"/>
          <w:szCs w:val="22"/>
        </w:rPr>
        <w:t xml:space="preserve">с </w:t>
      </w:r>
      <w:r w:rsidRPr="00E810A1">
        <w:rPr>
          <w:sz w:val="22"/>
          <w:szCs w:val="22"/>
        </w:rPr>
        <w:t>г</w:t>
      </w:r>
      <w:r w:rsidRPr="00E810A1">
        <w:rPr>
          <w:spacing w:val="1"/>
          <w:sz w:val="22"/>
          <w:szCs w:val="22"/>
        </w:rPr>
        <w:t>о</w:t>
      </w:r>
      <w:r w:rsidRPr="00E810A1">
        <w:rPr>
          <w:sz w:val="22"/>
          <w:szCs w:val="22"/>
        </w:rPr>
        <w:t>р</w:t>
      </w:r>
      <w:r w:rsidRPr="00E810A1">
        <w:rPr>
          <w:spacing w:val="30"/>
          <w:sz w:val="22"/>
          <w:szCs w:val="22"/>
        </w:rPr>
        <w:t xml:space="preserve"> </w:t>
      </w:r>
      <w:r w:rsidRPr="00E810A1">
        <w:rPr>
          <w:spacing w:val="1"/>
          <w:sz w:val="22"/>
          <w:szCs w:val="22"/>
        </w:rPr>
        <w:t>с</w:t>
      </w:r>
      <w:r w:rsidRPr="00E810A1">
        <w:rPr>
          <w:spacing w:val="28"/>
          <w:sz w:val="22"/>
          <w:szCs w:val="22"/>
        </w:rPr>
        <w:t xml:space="preserve"> </w:t>
      </w:r>
      <w:r w:rsidRPr="00E810A1">
        <w:rPr>
          <w:spacing w:val="1"/>
          <w:sz w:val="22"/>
          <w:szCs w:val="22"/>
        </w:rPr>
        <w:t>ра</w:t>
      </w:r>
      <w:r w:rsidRPr="00E810A1">
        <w:rPr>
          <w:sz w:val="22"/>
          <w:szCs w:val="22"/>
        </w:rPr>
        <w:t>зли</w:t>
      </w:r>
      <w:r w:rsidRPr="00E810A1">
        <w:rPr>
          <w:spacing w:val="-1"/>
          <w:sz w:val="22"/>
          <w:szCs w:val="22"/>
        </w:rPr>
        <w:t>чн</w:t>
      </w:r>
      <w:r w:rsidRPr="00E810A1">
        <w:rPr>
          <w:spacing w:val="1"/>
          <w:sz w:val="22"/>
          <w:szCs w:val="22"/>
        </w:rPr>
        <w:t>ы</w:t>
      </w:r>
      <w:r w:rsidRPr="00E810A1">
        <w:rPr>
          <w:spacing w:val="-1"/>
          <w:sz w:val="22"/>
          <w:szCs w:val="22"/>
        </w:rPr>
        <w:t>м</w:t>
      </w:r>
      <w:r w:rsidRPr="00E810A1">
        <w:rPr>
          <w:sz w:val="22"/>
          <w:szCs w:val="22"/>
        </w:rPr>
        <w:t>и</w:t>
      </w:r>
      <w:r w:rsidRPr="00E810A1">
        <w:rPr>
          <w:spacing w:val="30"/>
          <w:sz w:val="22"/>
          <w:szCs w:val="22"/>
        </w:rPr>
        <w:t xml:space="preserve"> </w:t>
      </w:r>
      <w:r w:rsidRPr="00E810A1">
        <w:rPr>
          <w:sz w:val="22"/>
          <w:szCs w:val="22"/>
        </w:rPr>
        <w:t>вид</w:t>
      </w:r>
      <w:r w:rsidRPr="00E810A1">
        <w:rPr>
          <w:spacing w:val="1"/>
          <w:sz w:val="22"/>
          <w:szCs w:val="22"/>
        </w:rPr>
        <w:t>а</w:t>
      </w:r>
      <w:r w:rsidRPr="00E810A1">
        <w:rPr>
          <w:spacing w:val="-1"/>
          <w:sz w:val="22"/>
          <w:szCs w:val="22"/>
        </w:rPr>
        <w:t>м</w:t>
      </w:r>
      <w:r w:rsidRPr="00E810A1">
        <w:rPr>
          <w:sz w:val="22"/>
          <w:szCs w:val="22"/>
        </w:rPr>
        <w:t>и</w:t>
      </w:r>
      <w:r w:rsidRPr="00E810A1">
        <w:rPr>
          <w:spacing w:val="30"/>
          <w:sz w:val="22"/>
          <w:szCs w:val="22"/>
        </w:rPr>
        <w:t xml:space="preserve"> </w:t>
      </w:r>
      <w:r w:rsidRPr="00E810A1">
        <w:rPr>
          <w:sz w:val="22"/>
          <w:szCs w:val="22"/>
        </w:rPr>
        <w:t>то</w:t>
      </w:r>
      <w:r w:rsidRPr="00E810A1">
        <w:rPr>
          <w:spacing w:val="1"/>
          <w:sz w:val="22"/>
          <w:szCs w:val="22"/>
        </w:rPr>
        <w:t>р</w:t>
      </w:r>
      <w:r w:rsidRPr="00E810A1">
        <w:rPr>
          <w:spacing w:val="-1"/>
          <w:sz w:val="22"/>
          <w:szCs w:val="22"/>
        </w:rPr>
        <w:t>м</w:t>
      </w:r>
      <w:r w:rsidRPr="00E810A1">
        <w:rPr>
          <w:sz w:val="22"/>
          <w:szCs w:val="22"/>
        </w:rPr>
        <w:t>о</w:t>
      </w:r>
      <w:r w:rsidRPr="00E810A1">
        <w:rPr>
          <w:spacing w:val="3"/>
          <w:sz w:val="22"/>
          <w:szCs w:val="22"/>
        </w:rPr>
        <w:t>ж</w:t>
      </w:r>
      <w:r w:rsidRPr="00E810A1">
        <w:rPr>
          <w:spacing w:val="1"/>
          <w:sz w:val="22"/>
          <w:szCs w:val="22"/>
        </w:rPr>
        <w:t>е</w:t>
      </w:r>
      <w:r w:rsidRPr="00E810A1">
        <w:rPr>
          <w:sz w:val="22"/>
          <w:szCs w:val="22"/>
        </w:rPr>
        <w:t>ний</w:t>
      </w:r>
      <w:r w:rsidRPr="00E810A1">
        <w:rPr>
          <w:spacing w:val="1"/>
          <w:sz w:val="22"/>
          <w:szCs w:val="22"/>
        </w:rPr>
        <w:t>,</w:t>
      </w:r>
      <w:r w:rsidRPr="00E810A1">
        <w:rPr>
          <w:sz w:val="22"/>
          <w:szCs w:val="22"/>
        </w:rPr>
        <w:t xml:space="preserve"> </w:t>
      </w:r>
      <w:r w:rsidRPr="00E810A1">
        <w:rPr>
          <w:spacing w:val="-1"/>
          <w:sz w:val="22"/>
          <w:szCs w:val="22"/>
        </w:rPr>
        <w:t>п</w:t>
      </w:r>
      <w:r w:rsidRPr="00E810A1">
        <w:rPr>
          <w:sz w:val="22"/>
          <w:szCs w:val="22"/>
        </w:rPr>
        <w:t>ре</w:t>
      </w:r>
      <w:r w:rsidRPr="00E810A1">
        <w:rPr>
          <w:spacing w:val="1"/>
          <w:sz w:val="22"/>
          <w:szCs w:val="22"/>
        </w:rPr>
        <w:t>о</w:t>
      </w:r>
      <w:r w:rsidRPr="00E810A1">
        <w:rPr>
          <w:spacing w:val="-1"/>
          <w:sz w:val="22"/>
          <w:szCs w:val="22"/>
        </w:rPr>
        <w:t>д</w:t>
      </w:r>
      <w:r w:rsidRPr="00E810A1">
        <w:rPr>
          <w:sz w:val="22"/>
          <w:szCs w:val="22"/>
        </w:rPr>
        <w:t>о</w:t>
      </w:r>
      <w:r w:rsidRPr="00E810A1">
        <w:rPr>
          <w:spacing w:val="1"/>
          <w:sz w:val="22"/>
          <w:szCs w:val="22"/>
        </w:rPr>
        <w:t>л</w:t>
      </w:r>
      <w:r w:rsidRPr="00E810A1">
        <w:rPr>
          <w:spacing w:val="-1"/>
          <w:sz w:val="22"/>
          <w:szCs w:val="22"/>
        </w:rPr>
        <w:t>е</w:t>
      </w:r>
      <w:r w:rsidRPr="00E810A1">
        <w:rPr>
          <w:sz w:val="22"/>
          <w:szCs w:val="22"/>
        </w:rPr>
        <w:t>н</w:t>
      </w:r>
      <w:r w:rsidRPr="00E810A1">
        <w:rPr>
          <w:spacing w:val="1"/>
          <w:sz w:val="22"/>
          <w:szCs w:val="22"/>
        </w:rPr>
        <w:t>и</w:t>
      </w:r>
      <w:r w:rsidRPr="00E810A1">
        <w:rPr>
          <w:sz w:val="22"/>
          <w:szCs w:val="22"/>
        </w:rPr>
        <w:t>е не</w:t>
      </w:r>
      <w:r w:rsidRPr="00E810A1">
        <w:rPr>
          <w:spacing w:val="-1"/>
          <w:sz w:val="22"/>
          <w:szCs w:val="22"/>
        </w:rPr>
        <w:t>р</w:t>
      </w:r>
      <w:r w:rsidRPr="00E810A1">
        <w:rPr>
          <w:spacing w:val="1"/>
          <w:sz w:val="22"/>
          <w:szCs w:val="22"/>
        </w:rPr>
        <w:t>о</w:t>
      </w:r>
      <w:r w:rsidRPr="00E810A1">
        <w:rPr>
          <w:sz w:val="22"/>
          <w:szCs w:val="22"/>
        </w:rPr>
        <w:t>в</w:t>
      </w:r>
      <w:r w:rsidRPr="00E810A1">
        <w:rPr>
          <w:spacing w:val="-1"/>
          <w:sz w:val="22"/>
          <w:szCs w:val="22"/>
        </w:rPr>
        <w:t>н</w:t>
      </w:r>
      <w:r w:rsidRPr="00E810A1">
        <w:rPr>
          <w:spacing w:val="1"/>
          <w:sz w:val="22"/>
          <w:szCs w:val="22"/>
        </w:rPr>
        <w:t>о</w:t>
      </w:r>
      <w:r w:rsidRPr="00E810A1">
        <w:rPr>
          <w:sz w:val="22"/>
          <w:szCs w:val="22"/>
        </w:rPr>
        <w:t>ст</w:t>
      </w:r>
      <w:r w:rsidRPr="00E810A1">
        <w:rPr>
          <w:spacing w:val="-1"/>
          <w:sz w:val="22"/>
          <w:szCs w:val="22"/>
        </w:rPr>
        <w:t>е</w:t>
      </w:r>
      <w:r w:rsidRPr="00E810A1">
        <w:rPr>
          <w:sz w:val="22"/>
          <w:szCs w:val="22"/>
        </w:rPr>
        <w:t>й, ор</w:t>
      </w:r>
      <w:r w:rsidRPr="00E810A1">
        <w:rPr>
          <w:spacing w:val="1"/>
          <w:sz w:val="22"/>
          <w:szCs w:val="22"/>
        </w:rPr>
        <w:t>и</w:t>
      </w:r>
      <w:r w:rsidRPr="00E810A1">
        <w:rPr>
          <w:spacing w:val="-1"/>
          <w:sz w:val="22"/>
          <w:szCs w:val="22"/>
        </w:rPr>
        <w:t>е</w:t>
      </w:r>
      <w:r w:rsidRPr="00E810A1">
        <w:rPr>
          <w:sz w:val="22"/>
          <w:szCs w:val="22"/>
        </w:rPr>
        <w:t>н</w:t>
      </w:r>
      <w:r w:rsidRPr="00E810A1">
        <w:rPr>
          <w:spacing w:val="-1"/>
          <w:sz w:val="22"/>
          <w:szCs w:val="22"/>
        </w:rPr>
        <w:t>т</w:t>
      </w:r>
      <w:r w:rsidRPr="00E810A1">
        <w:rPr>
          <w:sz w:val="22"/>
          <w:szCs w:val="22"/>
        </w:rPr>
        <w:t>иров</w:t>
      </w:r>
      <w:r w:rsidRPr="00E810A1">
        <w:rPr>
          <w:spacing w:val="-1"/>
          <w:sz w:val="22"/>
          <w:szCs w:val="22"/>
        </w:rPr>
        <w:t>а</w:t>
      </w:r>
      <w:r w:rsidRPr="00E810A1">
        <w:rPr>
          <w:sz w:val="22"/>
          <w:szCs w:val="22"/>
        </w:rPr>
        <w:t>н</w:t>
      </w:r>
      <w:r w:rsidRPr="00E810A1">
        <w:rPr>
          <w:spacing w:val="1"/>
          <w:sz w:val="22"/>
          <w:szCs w:val="22"/>
        </w:rPr>
        <w:t>и</w:t>
      </w:r>
      <w:r w:rsidRPr="00E810A1">
        <w:rPr>
          <w:sz w:val="22"/>
          <w:szCs w:val="22"/>
        </w:rPr>
        <w:t>е</w:t>
      </w:r>
      <w:r w:rsidRPr="00E810A1">
        <w:rPr>
          <w:spacing w:val="1"/>
          <w:sz w:val="22"/>
          <w:szCs w:val="22"/>
        </w:rPr>
        <w:t>)</w:t>
      </w:r>
      <w:r w:rsidRPr="00E810A1">
        <w:rPr>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i/>
          <w:iCs/>
          <w:sz w:val="22"/>
          <w:szCs w:val="22"/>
        </w:rPr>
        <w:t>Ус</w:t>
      </w:r>
      <w:r w:rsidRPr="00E810A1">
        <w:rPr>
          <w:i/>
          <w:iCs/>
          <w:spacing w:val="1"/>
          <w:sz w:val="22"/>
          <w:szCs w:val="22"/>
        </w:rPr>
        <w:t>л</w:t>
      </w:r>
      <w:r w:rsidRPr="00E810A1">
        <w:rPr>
          <w:i/>
          <w:iCs/>
          <w:sz w:val="22"/>
          <w:szCs w:val="22"/>
        </w:rPr>
        <w:t>о</w:t>
      </w:r>
      <w:r w:rsidRPr="00E810A1">
        <w:rPr>
          <w:i/>
          <w:iCs/>
          <w:spacing w:val="-1"/>
          <w:sz w:val="22"/>
          <w:szCs w:val="22"/>
        </w:rPr>
        <w:t>в</w:t>
      </w:r>
      <w:r w:rsidRPr="00E810A1">
        <w:rPr>
          <w:i/>
          <w:iCs/>
          <w:spacing w:val="1"/>
          <w:sz w:val="22"/>
          <w:szCs w:val="22"/>
        </w:rPr>
        <w:t>и</w:t>
      </w:r>
      <w:r w:rsidRPr="00E810A1">
        <w:rPr>
          <w:i/>
          <w:iCs/>
          <w:sz w:val="22"/>
          <w:szCs w:val="22"/>
        </w:rPr>
        <w:t>я</w:t>
      </w:r>
      <w:r w:rsidRPr="00E810A1">
        <w:rPr>
          <w:spacing w:val="18"/>
          <w:sz w:val="22"/>
          <w:szCs w:val="22"/>
        </w:rPr>
        <w:t xml:space="preserve"> </w:t>
      </w:r>
      <w:r w:rsidRPr="00E810A1">
        <w:rPr>
          <w:i/>
          <w:iCs/>
          <w:sz w:val="22"/>
          <w:szCs w:val="22"/>
        </w:rPr>
        <w:t>тр</w:t>
      </w:r>
      <w:r w:rsidRPr="00E810A1">
        <w:rPr>
          <w:i/>
          <w:iCs/>
          <w:spacing w:val="1"/>
          <w:sz w:val="22"/>
          <w:szCs w:val="22"/>
        </w:rPr>
        <w:t>у</w:t>
      </w:r>
      <w:r w:rsidRPr="00E810A1">
        <w:rPr>
          <w:i/>
          <w:iCs/>
          <w:spacing w:val="-2"/>
          <w:sz w:val="22"/>
          <w:szCs w:val="22"/>
        </w:rPr>
        <w:t>д</w:t>
      </w:r>
      <w:r w:rsidRPr="00E810A1">
        <w:rPr>
          <w:i/>
          <w:iCs/>
          <w:sz w:val="22"/>
          <w:szCs w:val="22"/>
        </w:rPr>
        <w:t>а</w:t>
      </w:r>
      <w:r w:rsidRPr="00E810A1">
        <w:rPr>
          <w:spacing w:val="21"/>
          <w:sz w:val="22"/>
          <w:szCs w:val="22"/>
        </w:rPr>
        <w:t xml:space="preserve"> </w:t>
      </w:r>
      <w:r w:rsidRPr="00E810A1">
        <w:rPr>
          <w:i/>
          <w:iCs/>
          <w:spacing w:val="1"/>
          <w:sz w:val="22"/>
          <w:szCs w:val="22"/>
        </w:rPr>
        <w:t>—</w:t>
      </w:r>
      <w:r w:rsidRPr="00E810A1">
        <w:rPr>
          <w:spacing w:val="16"/>
          <w:sz w:val="22"/>
          <w:szCs w:val="22"/>
        </w:rPr>
        <w:t xml:space="preserve"> </w:t>
      </w:r>
      <w:r w:rsidRPr="00E810A1">
        <w:rPr>
          <w:sz w:val="22"/>
          <w:szCs w:val="22"/>
        </w:rPr>
        <w:t>пр</w:t>
      </w:r>
      <w:r w:rsidRPr="00E810A1">
        <w:rPr>
          <w:spacing w:val="1"/>
          <w:sz w:val="22"/>
          <w:szCs w:val="22"/>
        </w:rPr>
        <w:t>о</w:t>
      </w:r>
      <w:r w:rsidRPr="00E810A1">
        <w:rPr>
          <w:spacing w:val="-1"/>
          <w:sz w:val="22"/>
          <w:szCs w:val="22"/>
        </w:rPr>
        <w:t>д</w:t>
      </w:r>
      <w:r w:rsidRPr="00E810A1">
        <w:rPr>
          <w:sz w:val="22"/>
          <w:szCs w:val="22"/>
        </w:rPr>
        <w:t>олж</w:t>
      </w:r>
      <w:r w:rsidRPr="00E810A1">
        <w:rPr>
          <w:spacing w:val="2"/>
          <w:sz w:val="22"/>
          <w:szCs w:val="22"/>
        </w:rPr>
        <w:t>и</w:t>
      </w:r>
      <w:r w:rsidRPr="00E810A1">
        <w:rPr>
          <w:spacing w:val="-2"/>
          <w:sz w:val="22"/>
          <w:szCs w:val="22"/>
        </w:rPr>
        <w:t>т</w:t>
      </w:r>
      <w:r w:rsidRPr="00E810A1">
        <w:rPr>
          <w:sz w:val="22"/>
          <w:szCs w:val="22"/>
        </w:rPr>
        <w:t>ел</w:t>
      </w:r>
      <w:r w:rsidRPr="00E810A1">
        <w:rPr>
          <w:spacing w:val="-1"/>
          <w:sz w:val="22"/>
          <w:szCs w:val="22"/>
        </w:rPr>
        <w:t>ь</w:t>
      </w:r>
      <w:r w:rsidRPr="00E810A1">
        <w:rPr>
          <w:sz w:val="22"/>
          <w:szCs w:val="22"/>
        </w:rPr>
        <w:t>н</w:t>
      </w:r>
      <w:r w:rsidRPr="00E810A1">
        <w:rPr>
          <w:spacing w:val="1"/>
          <w:sz w:val="22"/>
          <w:szCs w:val="22"/>
        </w:rPr>
        <w:t>о</w:t>
      </w:r>
      <w:r w:rsidRPr="00E810A1">
        <w:rPr>
          <w:sz w:val="22"/>
          <w:szCs w:val="22"/>
        </w:rPr>
        <w:t>сть</w:t>
      </w:r>
      <w:r w:rsidRPr="00E810A1">
        <w:rPr>
          <w:spacing w:val="17"/>
          <w:sz w:val="22"/>
          <w:szCs w:val="22"/>
        </w:rPr>
        <w:t xml:space="preserve"> </w:t>
      </w:r>
      <w:r w:rsidRPr="00E810A1">
        <w:rPr>
          <w:sz w:val="22"/>
          <w:szCs w:val="22"/>
        </w:rPr>
        <w:t>рабо</w:t>
      </w:r>
      <w:r w:rsidRPr="00E810A1">
        <w:rPr>
          <w:spacing w:val="1"/>
          <w:sz w:val="22"/>
          <w:szCs w:val="22"/>
        </w:rPr>
        <w:t>ч</w:t>
      </w:r>
      <w:r w:rsidRPr="00E810A1">
        <w:rPr>
          <w:sz w:val="22"/>
          <w:szCs w:val="22"/>
        </w:rPr>
        <w:t>его</w:t>
      </w:r>
      <w:r w:rsidRPr="00E810A1">
        <w:rPr>
          <w:spacing w:val="18"/>
          <w:sz w:val="22"/>
          <w:szCs w:val="22"/>
        </w:rPr>
        <w:t xml:space="preserve"> </w:t>
      </w:r>
      <w:r w:rsidRPr="00E810A1">
        <w:rPr>
          <w:spacing w:val="-1"/>
          <w:sz w:val="22"/>
          <w:szCs w:val="22"/>
        </w:rPr>
        <w:t>в</w:t>
      </w:r>
      <w:r w:rsidRPr="00E810A1">
        <w:rPr>
          <w:sz w:val="22"/>
          <w:szCs w:val="22"/>
        </w:rPr>
        <w:t>ре</w:t>
      </w:r>
      <w:r w:rsidRPr="00E810A1">
        <w:rPr>
          <w:spacing w:val="1"/>
          <w:sz w:val="22"/>
          <w:szCs w:val="22"/>
        </w:rPr>
        <w:t>м</w:t>
      </w:r>
      <w:r w:rsidRPr="00E810A1">
        <w:rPr>
          <w:spacing w:val="-1"/>
          <w:sz w:val="22"/>
          <w:szCs w:val="22"/>
        </w:rPr>
        <w:t>е</w:t>
      </w:r>
      <w:r w:rsidRPr="00E810A1">
        <w:rPr>
          <w:sz w:val="22"/>
          <w:szCs w:val="22"/>
        </w:rPr>
        <w:t>н</w:t>
      </w:r>
      <w:r w:rsidRPr="00E810A1">
        <w:rPr>
          <w:spacing w:val="1"/>
          <w:sz w:val="22"/>
          <w:szCs w:val="22"/>
        </w:rPr>
        <w:t>и</w:t>
      </w:r>
      <w:r w:rsidRPr="00E810A1">
        <w:rPr>
          <w:sz w:val="22"/>
          <w:szCs w:val="22"/>
        </w:rPr>
        <w:t>,</w:t>
      </w:r>
      <w:r w:rsidRPr="00E810A1">
        <w:rPr>
          <w:spacing w:val="16"/>
          <w:sz w:val="22"/>
          <w:szCs w:val="22"/>
        </w:rPr>
        <w:t xml:space="preserve"> </w:t>
      </w:r>
      <w:r w:rsidRPr="00E810A1">
        <w:rPr>
          <w:sz w:val="22"/>
          <w:szCs w:val="22"/>
        </w:rPr>
        <w:t>к</w:t>
      </w:r>
      <w:r w:rsidRPr="00E810A1">
        <w:rPr>
          <w:spacing w:val="1"/>
          <w:sz w:val="22"/>
          <w:szCs w:val="22"/>
        </w:rPr>
        <w:t>о</w:t>
      </w:r>
      <w:r w:rsidRPr="00E810A1">
        <w:rPr>
          <w:sz w:val="22"/>
          <w:szCs w:val="22"/>
        </w:rPr>
        <w:t>мфо</w:t>
      </w:r>
      <w:r w:rsidRPr="00E810A1">
        <w:rPr>
          <w:spacing w:val="1"/>
          <w:sz w:val="22"/>
          <w:szCs w:val="22"/>
        </w:rPr>
        <w:t>р</w:t>
      </w:r>
      <w:r w:rsidRPr="00E810A1">
        <w:rPr>
          <w:sz w:val="22"/>
          <w:szCs w:val="22"/>
        </w:rPr>
        <w:t>тнос</w:t>
      </w:r>
      <w:r w:rsidRPr="00E810A1">
        <w:rPr>
          <w:spacing w:val="1"/>
          <w:sz w:val="22"/>
          <w:szCs w:val="22"/>
        </w:rPr>
        <w:t>т</w:t>
      </w:r>
      <w:r w:rsidRPr="00E810A1">
        <w:rPr>
          <w:sz w:val="22"/>
          <w:szCs w:val="22"/>
        </w:rPr>
        <w:t>ь п</w:t>
      </w:r>
      <w:r w:rsidRPr="00E810A1">
        <w:rPr>
          <w:spacing w:val="1"/>
          <w:sz w:val="22"/>
          <w:szCs w:val="22"/>
        </w:rPr>
        <w:t>р</w:t>
      </w:r>
      <w:r w:rsidRPr="00E810A1">
        <w:rPr>
          <w:sz w:val="22"/>
          <w:szCs w:val="22"/>
        </w:rPr>
        <w:t>о</w:t>
      </w:r>
      <w:r w:rsidRPr="00E810A1">
        <w:rPr>
          <w:spacing w:val="1"/>
          <w:sz w:val="22"/>
          <w:szCs w:val="22"/>
        </w:rPr>
        <w:t>и</w:t>
      </w:r>
      <w:r w:rsidRPr="00E810A1">
        <w:rPr>
          <w:sz w:val="22"/>
          <w:szCs w:val="22"/>
        </w:rPr>
        <w:t>з</w:t>
      </w:r>
      <w:r w:rsidRPr="00E810A1">
        <w:rPr>
          <w:spacing w:val="-2"/>
          <w:sz w:val="22"/>
          <w:szCs w:val="22"/>
        </w:rPr>
        <w:t>в</w:t>
      </w:r>
      <w:r w:rsidRPr="00E810A1">
        <w:rPr>
          <w:spacing w:val="-1"/>
          <w:sz w:val="22"/>
          <w:szCs w:val="22"/>
        </w:rPr>
        <w:t>о</w:t>
      </w:r>
      <w:r w:rsidRPr="00E810A1">
        <w:rPr>
          <w:spacing w:val="1"/>
          <w:sz w:val="22"/>
          <w:szCs w:val="22"/>
        </w:rPr>
        <w:t>д</w:t>
      </w:r>
      <w:r w:rsidRPr="00E810A1">
        <w:rPr>
          <w:sz w:val="22"/>
          <w:szCs w:val="22"/>
        </w:rPr>
        <w:t>с</w:t>
      </w:r>
      <w:r w:rsidRPr="00E810A1">
        <w:rPr>
          <w:spacing w:val="1"/>
          <w:sz w:val="22"/>
          <w:szCs w:val="22"/>
        </w:rPr>
        <w:t>т</w:t>
      </w:r>
      <w:r w:rsidRPr="00E810A1">
        <w:rPr>
          <w:sz w:val="22"/>
          <w:szCs w:val="22"/>
        </w:rPr>
        <w:t>вен</w:t>
      </w:r>
      <w:r w:rsidRPr="00E810A1">
        <w:rPr>
          <w:spacing w:val="-1"/>
          <w:sz w:val="22"/>
          <w:szCs w:val="22"/>
        </w:rPr>
        <w:t>н</w:t>
      </w:r>
      <w:r w:rsidRPr="00E810A1">
        <w:rPr>
          <w:sz w:val="22"/>
          <w:szCs w:val="22"/>
        </w:rPr>
        <w:t>ой</w:t>
      </w:r>
      <w:r w:rsidRPr="00E810A1">
        <w:rPr>
          <w:spacing w:val="166"/>
          <w:sz w:val="22"/>
          <w:szCs w:val="22"/>
        </w:rPr>
        <w:t xml:space="preserve"> </w:t>
      </w:r>
      <w:r w:rsidRPr="00E810A1">
        <w:rPr>
          <w:spacing w:val="1"/>
          <w:sz w:val="22"/>
          <w:szCs w:val="22"/>
        </w:rPr>
        <w:t>с</w:t>
      </w:r>
      <w:r w:rsidRPr="00E810A1">
        <w:rPr>
          <w:sz w:val="22"/>
          <w:szCs w:val="22"/>
        </w:rPr>
        <w:t>фе</w:t>
      </w:r>
      <w:r w:rsidRPr="00E810A1">
        <w:rPr>
          <w:spacing w:val="1"/>
          <w:sz w:val="22"/>
          <w:szCs w:val="22"/>
        </w:rPr>
        <w:t>р</w:t>
      </w:r>
      <w:r w:rsidRPr="00E810A1">
        <w:rPr>
          <w:sz w:val="22"/>
          <w:szCs w:val="22"/>
        </w:rPr>
        <w:t>ы</w:t>
      </w:r>
      <w:r w:rsidRPr="00E810A1">
        <w:rPr>
          <w:spacing w:val="171"/>
          <w:sz w:val="22"/>
          <w:szCs w:val="22"/>
        </w:rPr>
        <w:t xml:space="preserve"> </w:t>
      </w:r>
      <w:r w:rsidRPr="00E810A1">
        <w:rPr>
          <w:spacing w:val="-1"/>
          <w:sz w:val="22"/>
          <w:szCs w:val="22"/>
        </w:rPr>
        <w:t>(</w:t>
      </w:r>
      <w:r w:rsidRPr="00E810A1">
        <w:rPr>
          <w:sz w:val="22"/>
          <w:szCs w:val="22"/>
        </w:rPr>
        <w:t>темпе</w:t>
      </w:r>
      <w:r w:rsidRPr="00E810A1">
        <w:rPr>
          <w:spacing w:val="-1"/>
          <w:sz w:val="22"/>
          <w:szCs w:val="22"/>
        </w:rPr>
        <w:t>р</w:t>
      </w:r>
      <w:r w:rsidRPr="00E810A1">
        <w:rPr>
          <w:sz w:val="22"/>
          <w:szCs w:val="22"/>
        </w:rPr>
        <w:t>ат</w:t>
      </w:r>
      <w:r w:rsidRPr="00E810A1">
        <w:rPr>
          <w:spacing w:val="-2"/>
          <w:sz w:val="22"/>
          <w:szCs w:val="22"/>
        </w:rPr>
        <w:t>у</w:t>
      </w:r>
      <w:r w:rsidRPr="00E810A1">
        <w:rPr>
          <w:sz w:val="22"/>
          <w:szCs w:val="22"/>
        </w:rPr>
        <w:t>ра</w:t>
      </w:r>
      <w:r w:rsidRPr="00E810A1">
        <w:rPr>
          <w:spacing w:val="1"/>
          <w:sz w:val="22"/>
          <w:szCs w:val="22"/>
        </w:rPr>
        <w:t>,</w:t>
      </w:r>
      <w:r w:rsidRPr="00E810A1">
        <w:rPr>
          <w:spacing w:val="169"/>
          <w:sz w:val="22"/>
          <w:szCs w:val="22"/>
        </w:rPr>
        <w:t xml:space="preserve"> </w:t>
      </w:r>
      <w:r w:rsidRPr="00E810A1">
        <w:rPr>
          <w:sz w:val="22"/>
          <w:szCs w:val="22"/>
        </w:rPr>
        <w:t>в</w:t>
      </w:r>
      <w:r w:rsidRPr="00E810A1">
        <w:rPr>
          <w:spacing w:val="1"/>
          <w:sz w:val="22"/>
          <w:szCs w:val="22"/>
        </w:rPr>
        <w:t>и</w:t>
      </w:r>
      <w:r w:rsidRPr="00E810A1">
        <w:rPr>
          <w:spacing w:val="2"/>
          <w:sz w:val="22"/>
          <w:szCs w:val="22"/>
        </w:rPr>
        <w:t>бр</w:t>
      </w:r>
      <w:r w:rsidRPr="00E810A1">
        <w:rPr>
          <w:spacing w:val="-1"/>
          <w:sz w:val="22"/>
          <w:szCs w:val="22"/>
        </w:rPr>
        <w:t>а</w:t>
      </w:r>
      <w:r w:rsidRPr="00E810A1">
        <w:rPr>
          <w:sz w:val="22"/>
          <w:szCs w:val="22"/>
        </w:rPr>
        <w:t>ция,</w:t>
      </w:r>
      <w:r w:rsidRPr="00E810A1">
        <w:rPr>
          <w:spacing w:val="169"/>
          <w:sz w:val="22"/>
          <w:szCs w:val="22"/>
        </w:rPr>
        <w:t xml:space="preserve"> </w:t>
      </w:r>
      <w:r w:rsidRPr="00E810A1">
        <w:rPr>
          <w:spacing w:val="1"/>
          <w:sz w:val="22"/>
          <w:szCs w:val="22"/>
        </w:rPr>
        <w:t>ш</w:t>
      </w:r>
      <w:r w:rsidRPr="00E810A1">
        <w:rPr>
          <w:spacing w:val="-3"/>
          <w:sz w:val="22"/>
          <w:szCs w:val="22"/>
        </w:rPr>
        <w:t>у</w:t>
      </w:r>
      <w:r w:rsidRPr="00E810A1">
        <w:rPr>
          <w:sz w:val="22"/>
          <w:szCs w:val="22"/>
        </w:rPr>
        <w:t>м,</w:t>
      </w:r>
      <w:r w:rsidRPr="00E810A1">
        <w:rPr>
          <w:spacing w:val="169"/>
          <w:sz w:val="22"/>
          <w:szCs w:val="22"/>
        </w:rPr>
        <w:t xml:space="preserve"> </w:t>
      </w:r>
      <w:r w:rsidRPr="00E810A1">
        <w:rPr>
          <w:sz w:val="22"/>
          <w:szCs w:val="22"/>
        </w:rPr>
        <w:t>за</w:t>
      </w:r>
      <w:r w:rsidRPr="00E810A1">
        <w:rPr>
          <w:spacing w:val="1"/>
          <w:sz w:val="22"/>
          <w:szCs w:val="22"/>
        </w:rPr>
        <w:t>гр</w:t>
      </w:r>
      <w:r w:rsidRPr="00E810A1">
        <w:rPr>
          <w:sz w:val="22"/>
          <w:szCs w:val="22"/>
        </w:rPr>
        <w:t>я</w:t>
      </w:r>
      <w:r w:rsidRPr="00E810A1">
        <w:rPr>
          <w:spacing w:val="-1"/>
          <w:sz w:val="22"/>
          <w:szCs w:val="22"/>
        </w:rPr>
        <w:t>з</w:t>
      </w:r>
      <w:r w:rsidRPr="00E810A1">
        <w:rPr>
          <w:sz w:val="22"/>
          <w:szCs w:val="22"/>
        </w:rPr>
        <w:t>н</w:t>
      </w:r>
      <w:r w:rsidRPr="00E810A1">
        <w:rPr>
          <w:spacing w:val="-1"/>
          <w:sz w:val="22"/>
          <w:szCs w:val="22"/>
        </w:rPr>
        <w:t>е</w:t>
      </w:r>
      <w:r w:rsidRPr="00E810A1">
        <w:rPr>
          <w:sz w:val="22"/>
          <w:szCs w:val="22"/>
        </w:rPr>
        <w:t>ннос</w:t>
      </w:r>
      <w:r w:rsidRPr="00E810A1">
        <w:rPr>
          <w:spacing w:val="1"/>
          <w:sz w:val="22"/>
          <w:szCs w:val="22"/>
        </w:rPr>
        <w:t>т</w:t>
      </w:r>
      <w:r w:rsidRPr="00E810A1">
        <w:rPr>
          <w:sz w:val="22"/>
          <w:szCs w:val="22"/>
        </w:rPr>
        <w:t xml:space="preserve">ь и </w:t>
      </w:r>
      <w:r w:rsidRPr="00E810A1">
        <w:rPr>
          <w:spacing w:val="1"/>
          <w:sz w:val="22"/>
          <w:szCs w:val="22"/>
        </w:rPr>
        <w:t>т</w:t>
      </w:r>
      <w:r w:rsidRPr="00E810A1">
        <w:rPr>
          <w:sz w:val="22"/>
          <w:szCs w:val="22"/>
        </w:rPr>
        <w:t>. п.)</w:t>
      </w:r>
      <w:r w:rsidRPr="00E810A1">
        <w:rPr>
          <w:spacing w:val="11"/>
          <w:sz w:val="22"/>
          <w:szCs w:val="22"/>
        </w:rPr>
        <w:t xml:space="preserve"> </w:t>
      </w:r>
      <w:r w:rsidRPr="00E810A1">
        <w:rPr>
          <w:sz w:val="22"/>
          <w:szCs w:val="22"/>
        </w:rPr>
        <w:t>Правиль</w:t>
      </w:r>
      <w:r w:rsidRPr="00E810A1">
        <w:rPr>
          <w:spacing w:val="-1"/>
          <w:sz w:val="22"/>
          <w:szCs w:val="22"/>
        </w:rPr>
        <w:t>н</w:t>
      </w:r>
      <w:r w:rsidRPr="00E810A1">
        <w:rPr>
          <w:sz w:val="22"/>
          <w:szCs w:val="22"/>
        </w:rPr>
        <w:t>о</w:t>
      </w:r>
      <w:r w:rsidRPr="00E810A1">
        <w:rPr>
          <w:spacing w:val="10"/>
          <w:sz w:val="22"/>
          <w:szCs w:val="22"/>
        </w:rPr>
        <w:t xml:space="preserve"> </w:t>
      </w:r>
      <w:r w:rsidRPr="00E810A1">
        <w:rPr>
          <w:spacing w:val="-1"/>
          <w:sz w:val="22"/>
          <w:szCs w:val="22"/>
        </w:rPr>
        <w:t>п</w:t>
      </w:r>
      <w:r w:rsidRPr="00E810A1">
        <w:rPr>
          <w:spacing w:val="1"/>
          <w:sz w:val="22"/>
          <w:szCs w:val="22"/>
        </w:rPr>
        <w:t>о</w:t>
      </w:r>
      <w:r w:rsidRPr="00E810A1">
        <w:rPr>
          <w:sz w:val="22"/>
          <w:szCs w:val="22"/>
        </w:rPr>
        <w:t>д</w:t>
      </w:r>
      <w:r w:rsidRPr="00E810A1">
        <w:rPr>
          <w:spacing w:val="-1"/>
          <w:sz w:val="22"/>
          <w:szCs w:val="22"/>
        </w:rPr>
        <w:t>о</w:t>
      </w:r>
      <w:r w:rsidRPr="00E810A1">
        <w:rPr>
          <w:sz w:val="22"/>
          <w:szCs w:val="22"/>
        </w:rPr>
        <w:t>б</w:t>
      </w:r>
      <w:r w:rsidRPr="00E810A1">
        <w:rPr>
          <w:spacing w:val="2"/>
          <w:sz w:val="22"/>
          <w:szCs w:val="22"/>
        </w:rPr>
        <w:t>р</w:t>
      </w:r>
      <w:r w:rsidRPr="00E810A1">
        <w:rPr>
          <w:spacing w:val="-1"/>
          <w:sz w:val="22"/>
          <w:szCs w:val="22"/>
        </w:rPr>
        <w:t>ан</w:t>
      </w:r>
      <w:r w:rsidRPr="00E810A1">
        <w:rPr>
          <w:sz w:val="22"/>
          <w:szCs w:val="22"/>
        </w:rPr>
        <w:t>н</w:t>
      </w:r>
      <w:r w:rsidRPr="00E810A1">
        <w:rPr>
          <w:spacing w:val="1"/>
          <w:sz w:val="22"/>
          <w:szCs w:val="22"/>
        </w:rPr>
        <w:t>ы</w:t>
      </w:r>
      <w:r w:rsidRPr="00E810A1">
        <w:rPr>
          <w:sz w:val="22"/>
          <w:szCs w:val="22"/>
        </w:rPr>
        <w:t>е</w:t>
      </w:r>
      <w:r w:rsidRPr="00E810A1">
        <w:rPr>
          <w:spacing w:val="9"/>
          <w:sz w:val="22"/>
          <w:szCs w:val="22"/>
        </w:rPr>
        <w:t xml:space="preserve"> </w:t>
      </w:r>
      <w:r w:rsidRPr="00E810A1">
        <w:rPr>
          <w:sz w:val="22"/>
          <w:szCs w:val="22"/>
        </w:rPr>
        <w:t>сре</w:t>
      </w:r>
      <w:r w:rsidRPr="00E810A1">
        <w:rPr>
          <w:spacing w:val="1"/>
          <w:sz w:val="22"/>
          <w:szCs w:val="22"/>
        </w:rPr>
        <w:t>д</w:t>
      </w:r>
      <w:r w:rsidRPr="00E810A1">
        <w:rPr>
          <w:sz w:val="22"/>
          <w:szCs w:val="22"/>
        </w:rPr>
        <w:t>ст</w:t>
      </w:r>
      <w:r w:rsidRPr="00E810A1">
        <w:rPr>
          <w:spacing w:val="-2"/>
          <w:sz w:val="22"/>
          <w:szCs w:val="22"/>
        </w:rPr>
        <w:t>в</w:t>
      </w:r>
      <w:r w:rsidRPr="00E810A1">
        <w:rPr>
          <w:sz w:val="22"/>
          <w:szCs w:val="22"/>
        </w:rPr>
        <w:t>а</w:t>
      </w:r>
      <w:r w:rsidRPr="00E810A1">
        <w:rPr>
          <w:spacing w:val="10"/>
          <w:sz w:val="22"/>
          <w:szCs w:val="22"/>
        </w:rPr>
        <w:t xml:space="preserve"> </w:t>
      </w:r>
      <w:r w:rsidRPr="00E810A1">
        <w:rPr>
          <w:spacing w:val="1"/>
          <w:sz w:val="22"/>
          <w:szCs w:val="22"/>
        </w:rPr>
        <w:t>П</w:t>
      </w:r>
      <w:r w:rsidRPr="00E810A1">
        <w:rPr>
          <w:spacing w:val="-1"/>
          <w:sz w:val="22"/>
          <w:szCs w:val="22"/>
        </w:rPr>
        <w:t>П</w:t>
      </w:r>
      <w:r w:rsidRPr="00E810A1">
        <w:rPr>
          <w:sz w:val="22"/>
          <w:szCs w:val="22"/>
        </w:rPr>
        <w:t>ФП</w:t>
      </w:r>
      <w:r w:rsidRPr="00E810A1">
        <w:rPr>
          <w:spacing w:val="10"/>
          <w:sz w:val="22"/>
          <w:szCs w:val="22"/>
        </w:rPr>
        <w:t xml:space="preserve"> </w:t>
      </w:r>
      <w:r w:rsidRPr="00E810A1">
        <w:rPr>
          <w:sz w:val="22"/>
          <w:szCs w:val="22"/>
        </w:rPr>
        <w:t>в</w:t>
      </w:r>
      <w:r w:rsidRPr="00E810A1">
        <w:rPr>
          <w:spacing w:val="11"/>
          <w:sz w:val="22"/>
          <w:szCs w:val="22"/>
        </w:rPr>
        <w:t xml:space="preserve"> </w:t>
      </w:r>
      <w:r w:rsidRPr="00E810A1">
        <w:rPr>
          <w:spacing w:val="1"/>
          <w:sz w:val="22"/>
          <w:szCs w:val="22"/>
        </w:rPr>
        <w:t>п</w:t>
      </w:r>
      <w:r w:rsidRPr="00E810A1">
        <w:rPr>
          <w:sz w:val="22"/>
          <w:szCs w:val="22"/>
        </w:rPr>
        <w:t>роцесс</w:t>
      </w:r>
      <w:r w:rsidRPr="00E810A1">
        <w:rPr>
          <w:spacing w:val="1"/>
          <w:sz w:val="22"/>
          <w:szCs w:val="22"/>
        </w:rPr>
        <w:t>е</w:t>
      </w:r>
      <w:r w:rsidRPr="00E810A1">
        <w:rPr>
          <w:spacing w:val="9"/>
          <w:sz w:val="22"/>
          <w:szCs w:val="22"/>
        </w:rPr>
        <w:t xml:space="preserve"> </w:t>
      </w:r>
      <w:r w:rsidRPr="00E810A1">
        <w:rPr>
          <w:spacing w:val="1"/>
          <w:sz w:val="22"/>
          <w:szCs w:val="22"/>
        </w:rPr>
        <w:t>фи</w:t>
      </w:r>
      <w:r w:rsidRPr="00E810A1">
        <w:rPr>
          <w:spacing w:val="-1"/>
          <w:sz w:val="22"/>
          <w:szCs w:val="22"/>
        </w:rPr>
        <w:t>з</w:t>
      </w:r>
      <w:r w:rsidRPr="00E810A1">
        <w:rPr>
          <w:sz w:val="22"/>
          <w:szCs w:val="22"/>
        </w:rPr>
        <w:t>ич</w:t>
      </w:r>
      <w:r w:rsidRPr="00E810A1">
        <w:rPr>
          <w:spacing w:val="1"/>
          <w:sz w:val="22"/>
          <w:szCs w:val="22"/>
        </w:rPr>
        <w:t>е</w:t>
      </w:r>
      <w:r w:rsidRPr="00E810A1">
        <w:rPr>
          <w:spacing w:val="-1"/>
          <w:sz w:val="22"/>
          <w:szCs w:val="22"/>
        </w:rPr>
        <w:t>с</w:t>
      </w:r>
      <w:r w:rsidRPr="00E810A1">
        <w:rPr>
          <w:sz w:val="22"/>
          <w:szCs w:val="22"/>
        </w:rPr>
        <w:t>кого</w:t>
      </w:r>
      <w:r w:rsidRPr="00E810A1">
        <w:rPr>
          <w:spacing w:val="10"/>
          <w:sz w:val="22"/>
          <w:szCs w:val="22"/>
        </w:rPr>
        <w:t xml:space="preserve"> </w:t>
      </w:r>
      <w:r w:rsidRPr="00E810A1">
        <w:rPr>
          <w:spacing w:val="1"/>
          <w:sz w:val="22"/>
          <w:szCs w:val="22"/>
        </w:rPr>
        <w:t>в</w:t>
      </w:r>
      <w:r w:rsidRPr="00E810A1">
        <w:rPr>
          <w:spacing w:val="7"/>
          <w:sz w:val="22"/>
          <w:szCs w:val="22"/>
        </w:rPr>
        <w:t>о</w:t>
      </w:r>
      <w:r w:rsidRPr="00E810A1">
        <w:rPr>
          <w:spacing w:val="1"/>
          <w:sz w:val="22"/>
          <w:szCs w:val="22"/>
        </w:rPr>
        <w:t>с</w:t>
      </w:r>
      <w:r w:rsidRPr="00E810A1">
        <w:rPr>
          <w:sz w:val="22"/>
          <w:szCs w:val="22"/>
        </w:rPr>
        <w:t>п</w:t>
      </w:r>
      <w:r w:rsidRPr="00E810A1">
        <w:rPr>
          <w:spacing w:val="1"/>
          <w:sz w:val="22"/>
          <w:szCs w:val="22"/>
        </w:rPr>
        <w:t>ит</w:t>
      </w:r>
      <w:r w:rsidRPr="00E810A1">
        <w:rPr>
          <w:spacing w:val="-1"/>
          <w:sz w:val="22"/>
          <w:szCs w:val="22"/>
        </w:rPr>
        <w:t>а</w:t>
      </w:r>
      <w:r w:rsidRPr="00E810A1">
        <w:rPr>
          <w:sz w:val="22"/>
          <w:szCs w:val="22"/>
        </w:rPr>
        <w:t>ния</w:t>
      </w:r>
      <w:r w:rsidRPr="00E810A1">
        <w:rPr>
          <w:spacing w:val="18"/>
          <w:sz w:val="22"/>
          <w:szCs w:val="22"/>
        </w:rPr>
        <w:t xml:space="preserve"> </w:t>
      </w:r>
      <w:r w:rsidRPr="00E810A1">
        <w:rPr>
          <w:spacing w:val="-1"/>
          <w:sz w:val="22"/>
          <w:szCs w:val="22"/>
        </w:rPr>
        <w:t>с</w:t>
      </w:r>
      <w:r w:rsidRPr="00E810A1">
        <w:rPr>
          <w:sz w:val="22"/>
          <w:szCs w:val="22"/>
        </w:rPr>
        <w:t>пособ</w:t>
      </w:r>
      <w:r w:rsidRPr="00E810A1">
        <w:rPr>
          <w:spacing w:val="1"/>
          <w:sz w:val="22"/>
          <w:szCs w:val="22"/>
        </w:rPr>
        <w:t>с</w:t>
      </w:r>
      <w:r w:rsidRPr="00E810A1">
        <w:rPr>
          <w:sz w:val="22"/>
          <w:szCs w:val="22"/>
        </w:rPr>
        <w:t>тв</w:t>
      </w:r>
      <w:r w:rsidRPr="00E810A1">
        <w:rPr>
          <w:spacing w:val="-2"/>
          <w:sz w:val="22"/>
          <w:szCs w:val="22"/>
        </w:rPr>
        <w:t>у</w:t>
      </w:r>
      <w:r w:rsidRPr="00E810A1">
        <w:rPr>
          <w:spacing w:val="-1"/>
          <w:sz w:val="22"/>
          <w:szCs w:val="22"/>
        </w:rPr>
        <w:t>ю</w:t>
      </w:r>
      <w:r w:rsidRPr="00E810A1">
        <w:rPr>
          <w:sz w:val="22"/>
          <w:szCs w:val="22"/>
        </w:rPr>
        <w:t>т</w:t>
      </w:r>
      <w:r w:rsidRPr="00E810A1">
        <w:rPr>
          <w:spacing w:val="18"/>
          <w:sz w:val="22"/>
          <w:szCs w:val="22"/>
        </w:rPr>
        <w:t xml:space="preserve"> </w:t>
      </w:r>
      <w:r w:rsidRPr="00E810A1">
        <w:rPr>
          <w:spacing w:val="1"/>
          <w:sz w:val="22"/>
          <w:szCs w:val="22"/>
        </w:rPr>
        <w:t>по</w:t>
      </w:r>
      <w:r w:rsidRPr="00E810A1">
        <w:rPr>
          <w:spacing w:val="-1"/>
          <w:sz w:val="22"/>
          <w:szCs w:val="22"/>
        </w:rPr>
        <w:lastRenderedPageBreak/>
        <w:t>в</w:t>
      </w:r>
      <w:r w:rsidRPr="00E810A1">
        <w:rPr>
          <w:sz w:val="22"/>
          <w:szCs w:val="22"/>
        </w:rPr>
        <w:t>ыш</w:t>
      </w:r>
      <w:r w:rsidRPr="00E810A1">
        <w:rPr>
          <w:spacing w:val="-1"/>
          <w:sz w:val="22"/>
          <w:szCs w:val="22"/>
        </w:rPr>
        <w:t>е</w:t>
      </w:r>
      <w:r w:rsidRPr="00E810A1">
        <w:rPr>
          <w:sz w:val="22"/>
          <w:szCs w:val="22"/>
        </w:rPr>
        <w:t>н</w:t>
      </w:r>
      <w:r w:rsidRPr="00E810A1">
        <w:rPr>
          <w:spacing w:val="1"/>
          <w:sz w:val="22"/>
          <w:szCs w:val="22"/>
        </w:rPr>
        <w:t>ию</w:t>
      </w:r>
      <w:r w:rsidRPr="00E810A1">
        <w:rPr>
          <w:spacing w:val="15"/>
          <w:sz w:val="22"/>
          <w:szCs w:val="22"/>
        </w:rPr>
        <w:t xml:space="preserve"> </w:t>
      </w:r>
      <w:r w:rsidRPr="00E810A1">
        <w:rPr>
          <w:spacing w:val="1"/>
          <w:sz w:val="22"/>
          <w:szCs w:val="22"/>
        </w:rPr>
        <w:t>ре</w:t>
      </w:r>
      <w:r w:rsidRPr="00E810A1">
        <w:rPr>
          <w:spacing w:val="-2"/>
          <w:sz w:val="22"/>
          <w:szCs w:val="22"/>
        </w:rPr>
        <w:t>з</w:t>
      </w:r>
      <w:r w:rsidRPr="00E810A1">
        <w:rPr>
          <w:sz w:val="22"/>
          <w:szCs w:val="22"/>
        </w:rPr>
        <w:t>ис</w:t>
      </w:r>
      <w:r w:rsidRPr="00E810A1">
        <w:rPr>
          <w:spacing w:val="1"/>
          <w:sz w:val="22"/>
          <w:szCs w:val="22"/>
        </w:rPr>
        <w:t>т</w:t>
      </w:r>
      <w:r w:rsidRPr="00E810A1">
        <w:rPr>
          <w:spacing w:val="-1"/>
          <w:sz w:val="22"/>
          <w:szCs w:val="22"/>
        </w:rPr>
        <w:t>е</w:t>
      </w:r>
      <w:r w:rsidRPr="00E810A1">
        <w:rPr>
          <w:sz w:val="22"/>
          <w:szCs w:val="22"/>
        </w:rPr>
        <w:t>нтнос</w:t>
      </w:r>
      <w:r w:rsidRPr="00E810A1">
        <w:rPr>
          <w:spacing w:val="-1"/>
          <w:sz w:val="22"/>
          <w:szCs w:val="22"/>
        </w:rPr>
        <w:t>т</w:t>
      </w:r>
      <w:r w:rsidRPr="00E810A1">
        <w:rPr>
          <w:sz w:val="22"/>
          <w:szCs w:val="22"/>
        </w:rPr>
        <w:t>и</w:t>
      </w:r>
      <w:r w:rsidRPr="00E810A1">
        <w:rPr>
          <w:spacing w:val="19"/>
          <w:sz w:val="22"/>
          <w:szCs w:val="22"/>
        </w:rPr>
        <w:t xml:space="preserve"> </w:t>
      </w:r>
      <w:r w:rsidRPr="00E810A1">
        <w:rPr>
          <w:sz w:val="22"/>
          <w:szCs w:val="22"/>
        </w:rPr>
        <w:t>орг</w:t>
      </w:r>
      <w:r w:rsidRPr="00E810A1">
        <w:rPr>
          <w:spacing w:val="-1"/>
          <w:sz w:val="22"/>
          <w:szCs w:val="22"/>
        </w:rPr>
        <w:t>а</w:t>
      </w:r>
      <w:r w:rsidRPr="00E810A1">
        <w:rPr>
          <w:sz w:val="22"/>
          <w:szCs w:val="22"/>
        </w:rPr>
        <w:t>низм</w:t>
      </w:r>
      <w:r w:rsidRPr="00E810A1">
        <w:rPr>
          <w:spacing w:val="1"/>
          <w:sz w:val="22"/>
          <w:szCs w:val="22"/>
        </w:rPr>
        <w:t>а</w:t>
      </w:r>
      <w:r w:rsidRPr="00E810A1">
        <w:rPr>
          <w:spacing w:val="18"/>
          <w:sz w:val="22"/>
          <w:szCs w:val="22"/>
        </w:rPr>
        <w:t xml:space="preserve"> </w:t>
      </w:r>
      <w:r w:rsidRPr="00E810A1">
        <w:rPr>
          <w:sz w:val="22"/>
          <w:szCs w:val="22"/>
        </w:rPr>
        <w:t>по</w:t>
      </w:r>
      <w:r w:rsidRPr="00E810A1">
        <w:rPr>
          <w:spacing w:val="18"/>
          <w:sz w:val="22"/>
          <w:szCs w:val="22"/>
        </w:rPr>
        <w:t xml:space="preserve"> </w:t>
      </w:r>
      <w:r w:rsidRPr="00E810A1">
        <w:rPr>
          <w:spacing w:val="1"/>
          <w:sz w:val="22"/>
          <w:szCs w:val="22"/>
        </w:rPr>
        <w:t>о</w:t>
      </w:r>
      <w:r w:rsidRPr="00E810A1">
        <w:rPr>
          <w:spacing w:val="-1"/>
          <w:sz w:val="22"/>
          <w:szCs w:val="22"/>
        </w:rPr>
        <w:t>тн</w:t>
      </w:r>
      <w:r w:rsidRPr="00E810A1">
        <w:rPr>
          <w:sz w:val="22"/>
          <w:szCs w:val="22"/>
        </w:rPr>
        <w:t>о</w:t>
      </w:r>
      <w:r w:rsidRPr="00E810A1">
        <w:rPr>
          <w:spacing w:val="1"/>
          <w:sz w:val="22"/>
          <w:szCs w:val="22"/>
        </w:rPr>
        <w:t>ш</w:t>
      </w:r>
      <w:r w:rsidRPr="00E810A1">
        <w:rPr>
          <w:spacing w:val="-1"/>
          <w:sz w:val="22"/>
          <w:szCs w:val="22"/>
        </w:rPr>
        <w:t>е</w:t>
      </w:r>
      <w:r w:rsidRPr="00E810A1">
        <w:rPr>
          <w:sz w:val="22"/>
          <w:szCs w:val="22"/>
        </w:rPr>
        <w:t>н</w:t>
      </w:r>
      <w:r w:rsidRPr="00E810A1">
        <w:rPr>
          <w:spacing w:val="1"/>
          <w:sz w:val="22"/>
          <w:szCs w:val="22"/>
        </w:rPr>
        <w:t>и</w:t>
      </w:r>
      <w:r w:rsidRPr="00E810A1">
        <w:rPr>
          <w:sz w:val="22"/>
          <w:szCs w:val="22"/>
        </w:rPr>
        <w:t>ю к</w:t>
      </w:r>
      <w:r w:rsidRPr="00E810A1">
        <w:rPr>
          <w:spacing w:val="62"/>
          <w:sz w:val="22"/>
          <w:szCs w:val="22"/>
        </w:rPr>
        <w:t xml:space="preserve"> </w:t>
      </w:r>
      <w:r w:rsidRPr="00E810A1">
        <w:rPr>
          <w:sz w:val="22"/>
          <w:szCs w:val="22"/>
        </w:rPr>
        <w:t>не</w:t>
      </w:r>
      <w:r w:rsidRPr="00E810A1">
        <w:rPr>
          <w:spacing w:val="1"/>
          <w:sz w:val="22"/>
          <w:szCs w:val="22"/>
        </w:rPr>
        <w:t>б</w:t>
      </w:r>
      <w:r w:rsidRPr="00E810A1">
        <w:rPr>
          <w:sz w:val="22"/>
          <w:szCs w:val="22"/>
        </w:rPr>
        <w:t>ла</w:t>
      </w:r>
      <w:r w:rsidRPr="00E810A1">
        <w:rPr>
          <w:spacing w:val="-1"/>
          <w:sz w:val="22"/>
          <w:szCs w:val="22"/>
        </w:rPr>
        <w:t>г</w:t>
      </w:r>
      <w:r w:rsidRPr="00E810A1">
        <w:rPr>
          <w:sz w:val="22"/>
          <w:szCs w:val="22"/>
        </w:rPr>
        <w:t>оприя</w:t>
      </w:r>
      <w:r w:rsidRPr="00E810A1">
        <w:rPr>
          <w:spacing w:val="-1"/>
          <w:sz w:val="22"/>
          <w:szCs w:val="22"/>
        </w:rPr>
        <w:t>т</w:t>
      </w:r>
      <w:r w:rsidRPr="00E810A1">
        <w:rPr>
          <w:sz w:val="22"/>
          <w:szCs w:val="22"/>
        </w:rPr>
        <w:t>н</w:t>
      </w:r>
      <w:r w:rsidRPr="00E810A1">
        <w:rPr>
          <w:spacing w:val="1"/>
          <w:sz w:val="22"/>
          <w:szCs w:val="22"/>
        </w:rPr>
        <w:t>ым</w:t>
      </w:r>
      <w:r w:rsidRPr="00E810A1">
        <w:rPr>
          <w:spacing w:val="59"/>
          <w:sz w:val="22"/>
          <w:szCs w:val="22"/>
        </w:rPr>
        <w:t xml:space="preserve"> </w:t>
      </w:r>
      <w:r w:rsidRPr="00E810A1">
        <w:rPr>
          <w:sz w:val="22"/>
          <w:szCs w:val="22"/>
        </w:rPr>
        <w:t>прои</w:t>
      </w:r>
      <w:r w:rsidRPr="00E810A1">
        <w:rPr>
          <w:spacing w:val="1"/>
          <w:sz w:val="22"/>
          <w:szCs w:val="22"/>
        </w:rPr>
        <w:t>з</w:t>
      </w:r>
      <w:r w:rsidRPr="00E810A1">
        <w:rPr>
          <w:sz w:val="22"/>
          <w:szCs w:val="22"/>
        </w:rPr>
        <w:t>в</w:t>
      </w:r>
      <w:r w:rsidRPr="00E810A1">
        <w:rPr>
          <w:spacing w:val="-1"/>
          <w:sz w:val="22"/>
          <w:szCs w:val="22"/>
        </w:rPr>
        <w:t>о</w:t>
      </w:r>
      <w:r w:rsidRPr="00E810A1">
        <w:rPr>
          <w:spacing w:val="1"/>
          <w:sz w:val="22"/>
          <w:szCs w:val="22"/>
        </w:rPr>
        <w:t>д</w:t>
      </w:r>
      <w:r w:rsidRPr="00E810A1">
        <w:rPr>
          <w:sz w:val="22"/>
          <w:szCs w:val="22"/>
        </w:rPr>
        <w:t>ст</w:t>
      </w:r>
      <w:r w:rsidRPr="00E810A1">
        <w:rPr>
          <w:spacing w:val="1"/>
          <w:sz w:val="22"/>
          <w:szCs w:val="22"/>
        </w:rPr>
        <w:t>в</w:t>
      </w:r>
      <w:r w:rsidRPr="00E810A1">
        <w:rPr>
          <w:spacing w:val="-2"/>
          <w:sz w:val="22"/>
          <w:szCs w:val="22"/>
        </w:rPr>
        <w:t>е</w:t>
      </w:r>
      <w:r w:rsidRPr="00E810A1">
        <w:rPr>
          <w:sz w:val="22"/>
          <w:szCs w:val="22"/>
        </w:rPr>
        <w:t>нны</w:t>
      </w:r>
      <w:r w:rsidRPr="00E810A1">
        <w:rPr>
          <w:spacing w:val="1"/>
          <w:sz w:val="22"/>
          <w:szCs w:val="22"/>
        </w:rPr>
        <w:t>м</w:t>
      </w:r>
      <w:r w:rsidRPr="00E810A1">
        <w:rPr>
          <w:spacing w:val="59"/>
          <w:sz w:val="22"/>
          <w:szCs w:val="22"/>
        </w:rPr>
        <w:t xml:space="preserve"> </w:t>
      </w:r>
      <w:r w:rsidRPr="00E810A1">
        <w:rPr>
          <w:sz w:val="22"/>
          <w:szCs w:val="22"/>
        </w:rPr>
        <w:t>ф</w:t>
      </w:r>
      <w:r w:rsidRPr="00E810A1">
        <w:rPr>
          <w:spacing w:val="1"/>
          <w:sz w:val="22"/>
          <w:szCs w:val="22"/>
        </w:rPr>
        <w:t>ак</w:t>
      </w:r>
      <w:r w:rsidRPr="00E810A1">
        <w:rPr>
          <w:spacing w:val="-2"/>
          <w:sz w:val="22"/>
          <w:szCs w:val="22"/>
        </w:rPr>
        <w:t>т</w:t>
      </w:r>
      <w:r w:rsidRPr="00E810A1">
        <w:rPr>
          <w:spacing w:val="-1"/>
          <w:sz w:val="22"/>
          <w:szCs w:val="22"/>
        </w:rPr>
        <w:t>о</w:t>
      </w:r>
      <w:r w:rsidRPr="00E810A1">
        <w:rPr>
          <w:spacing w:val="1"/>
          <w:sz w:val="22"/>
          <w:szCs w:val="22"/>
        </w:rPr>
        <w:t>р</w:t>
      </w:r>
      <w:r w:rsidRPr="00E810A1">
        <w:rPr>
          <w:sz w:val="22"/>
          <w:szCs w:val="22"/>
        </w:rPr>
        <w:t>а</w:t>
      </w:r>
      <w:r w:rsidRPr="00E810A1">
        <w:rPr>
          <w:spacing w:val="1"/>
          <w:sz w:val="22"/>
          <w:szCs w:val="22"/>
        </w:rPr>
        <w:t>м</w:t>
      </w:r>
      <w:r w:rsidRPr="00E810A1">
        <w:rPr>
          <w:sz w:val="22"/>
          <w:szCs w:val="22"/>
        </w:rPr>
        <w:t>,</w:t>
      </w:r>
      <w:r w:rsidRPr="00E810A1">
        <w:rPr>
          <w:spacing w:val="58"/>
          <w:sz w:val="22"/>
          <w:szCs w:val="22"/>
        </w:rPr>
        <w:t xml:space="preserve"> </w:t>
      </w:r>
      <w:r w:rsidRPr="00E810A1">
        <w:rPr>
          <w:spacing w:val="1"/>
          <w:sz w:val="22"/>
          <w:szCs w:val="22"/>
        </w:rPr>
        <w:t>с</w:t>
      </w:r>
      <w:r w:rsidRPr="00E810A1">
        <w:rPr>
          <w:sz w:val="22"/>
          <w:szCs w:val="22"/>
        </w:rPr>
        <w:t>одейс</w:t>
      </w:r>
      <w:r w:rsidRPr="00E810A1">
        <w:rPr>
          <w:spacing w:val="-1"/>
          <w:sz w:val="22"/>
          <w:szCs w:val="22"/>
        </w:rPr>
        <w:t>т</w:t>
      </w:r>
      <w:r w:rsidRPr="00E810A1">
        <w:rPr>
          <w:sz w:val="22"/>
          <w:szCs w:val="22"/>
        </w:rPr>
        <w:t>в</w:t>
      </w:r>
      <w:r w:rsidRPr="00E810A1">
        <w:rPr>
          <w:spacing w:val="-1"/>
          <w:sz w:val="22"/>
          <w:szCs w:val="22"/>
        </w:rPr>
        <w:t>у</w:t>
      </w:r>
      <w:r w:rsidRPr="00E810A1">
        <w:rPr>
          <w:sz w:val="22"/>
          <w:szCs w:val="22"/>
        </w:rPr>
        <w:t>ют</w:t>
      </w:r>
      <w:r w:rsidRPr="00E810A1">
        <w:rPr>
          <w:spacing w:val="60"/>
          <w:sz w:val="22"/>
          <w:szCs w:val="22"/>
        </w:rPr>
        <w:t xml:space="preserve"> </w:t>
      </w:r>
      <w:r w:rsidRPr="00E810A1">
        <w:rPr>
          <w:spacing w:val="1"/>
          <w:sz w:val="22"/>
          <w:szCs w:val="22"/>
        </w:rPr>
        <w:t>у</w:t>
      </w:r>
      <w:r w:rsidRPr="00E810A1">
        <w:rPr>
          <w:sz w:val="22"/>
          <w:szCs w:val="22"/>
        </w:rPr>
        <w:t>ве</w:t>
      </w:r>
      <w:r w:rsidRPr="00E810A1">
        <w:rPr>
          <w:spacing w:val="-1"/>
          <w:sz w:val="22"/>
          <w:szCs w:val="22"/>
        </w:rPr>
        <w:t>л</w:t>
      </w:r>
      <w:r w:rsidRPr="00E810A1">
        <w:rPr>
          <w:sz w:val="22"/>
          <w:szCs w:val="22"/>
        </w:rPr>
        <w:t>и</w:t>
      </w:r>
      <w:r w:rsidRPr="00E810A1">
        <w:rPr>
          <w:spacing w:val="1"/>
          <w:sz w:val="22"/>
          <w:szCs w:val="22"/>
        </w:rPr>
        <w:t>ч</w:t>
      </w:r>
      <w:r w:rsidRPr="00E810A1">
        <w:rPr>
          <w:sz w:val="22"/>
          <w:szCs w:val="22"/>
        </w:rPr>
        <w:t>ен</w:t>
      </w:r>
      <w:r w:rsidRPr="00E810A1">
        <w:rPr>
          <w:spacing w:val="1"/>
          <w:sz w:val="22"/>
          <w:szCs w:val="22"/>
        </w:rPr>
        <w:t>и</w:t>
      </w:r>
      <w:r w:rsidRPr="00E810A1">
        <w:rPr>
          <w:sz w:val="22"/>
          <w:szCs w:val="22"/>
        </w:rPr>
        <w:t>ю а</w:t>
      </w:r>
      <w:r w:rsidRPr="00E810A1">
        <w:rPr>
          <w:spacing w:val="1"/>
          <w:sz w:val="22"/>
          <w:szCs w:val="22"/>
        </w:rPr>
        <w:t>д</w:t>
      </w:r>
      <w:r w:rsidRPr="00E810A1">
        <w:rPr>
          <w:spacing w:val="-1"/>
          <w:sz w:val="22"/>
          <w:szCs w:val="22"/>
        </w:rPr>
        <w:t>а</w:t>
      </w:r>
      <w:r w:rsidRPr="00E810A1">
        <w:rPr>
          <w:sz w:val="22"/>
          <w:szCs w:val="22"/>
        </w:rPr>
        <w:t>п</w:t>
      </w:r>
      <w:r w:rsidRPr="00E810A1">
        <w:rPr>
          <w:spacing w:val="1"/>
          <w:sz w:val="22"/>
          <w:szCs w:val="22"/>
        </w:rPr>
        <w:t>т</w:t>
      </w:r>
      <w:r w:rsidRPr="00E810A1">
        <w:rPr>
          <w:sz w:val="22"/>
          <w:szCs w:val="22"/>
        </w:rPr>
        <w:t>ац</w:t>
      </w:r>
      <w:r w:rsidRPr="00E810A1">
        <w:rPr>
          <w:spacing w:val="-1"/>
          <w:sz w:val="22"/>
          <w:szCs w:val="22"/>
        </w:rPr>
        <w:t>и</w:t>
      </w:r>
      <w:r w:rsidRPr="00E810A1">
        <w:rPr>
          <w:sz w:val="22"/>
          <w:szCs w:val="22"/>
        </w:rPr>
        <w:t>онных</w:t>
      </w:r>
      <w:r w:rsidRPr="00E810A1">
        <w:rPr>
          <w:spacing w:val="84"/>
          <w:sz w:val="22"/>
          <w:szCs w:val="22"/>
        </w:rPr>
        <w:t xml:space="preserve"> </w:t>
      </w:r>
      <w:r w:rsidRPr="00E810A1">
        <w:rPr>
          <w:spacing w:val="-2"/>
          <w:sz w:val="22"/>
          <w:szCs w:val="22"/>
        </w:rPr>
        <w:t>в</w:t>
      </w:r>
      <w:r w:rsidRPr="00E810A1">
        <w:rPr>
          <w:sz w:val="22"/>
          <w:szCs w:val="22"/>
        </w:rPr>
        <w:t>о</w:t>
      </w:r>
      <w:r w:rsidRPr="00E810A1">
        <w:rPr>
          <w:spacing w:val="-1"/>
          <w:sz w:val="22"/>
          <w:szCs w:val="22"/>
        </w:rPr>
        <w:t>з</w:t>
      </w:r>
      <w:r w:rsidRPr="00E810A1">
        <w:rPr>
          <w:sz w:val="22"/>
          <w:szCs w:val="22"/>
        </w:rPr>
        <w:t>м</w:t>
      </w:r>
      <w:r w:rsidRPr="00E810A1">
        <w:rPr>
          <w:spacing w:val="1"/>
          <w:sz w:val="22"/>
          <w:szCs w:val="22"/>
        </w:rPr>
        <w:t>о</w:t>
      </w:r>
      <w:r w:rsidRPr="00E810A1">
        <w:rPr>
          <w:spacing w:val="-1"/>
          <w:sz w:val="22"/>
          <w:szCs w:val="22"/>
        </w:rPr>
        <w:t>ж</w:t>
      </w:r>
      <w:r w:rsidRPr="00E810A1">
        <w:rPr>
          <w:sz w:val="22"/>
          <w:szCs w:val="22"/>
        </w:rPr>
        <w:t>н</w:t>
      </w:r>
      <w:r w:rsidRPr="00E810A1">
        <w:rPr>
          <w:spacing w:val="1"/>
          <w:sz w:val="22"/>
          <w:szCs w:val="22"/>
        </w:rPr>
        <w:t>о</w:t>
      </w:r>
      <w:r w:rsidRPr="00E810A1">
        <w:rPr>
          <w:sz w:val="22"/>
          <w:szCs w:val="22"/>
        </w:rPr>
        <w:t>стей</w:t>
      </w:r>
      <w:r w:rsidRPr="00E810A1">
        <w:rPr>
          <w:spacing w:val="82"/>
          <w:sz w:val="22"/>
          <w:szCs w:val="22"/>
        </w:rPr>
        <w:t xml:space="preserve"> </w:t>
      </w:r>
      <w:r w:rsidRPr="00E810A1">
        <w:rPr>
          <w:sz w:val="22"/>
          <w:szCs w:val="22"/>
        </w:rPr>
        <w:t>орга</w:t>
      </w:r>
      <w:r w:rsidRPr="00E810A1">
        <w:rPr>
          <w:spacing w:val="-1"/>
          <w:sz w:val="22"/>
          <w:szCs w:val="22"/>
        </w:rPr>
        <w:t>н</w:t>
      </w:r>
      <w:r w:rsidRPr="00E810A1">
        <w:rPr>
          <w:sz w:val="22"/>
          <w:szCs w:val="22"/>
        </w:rPr>
        <w:t>и</w:t>
      </w:r>
      <w:r w:rsidRPr="00E810A1">
        <w:rPr>
          <w:spacing w:val="-2"/>
          <w:sz w:val="22"/>
          <w:szCs w:val="22"/>
        </w:rPr>
        <w:t>з</w:t>
      </w:r>
      <w:r w:rsidRPr="00E810A1">
        <w:rPr>
          <w:sz w:val="22"/>
          <w:szCs w:val="22"/>
        </w:rPr>
        <w:t>ма</w:t>
      </w:r>
      <w:r w:rsidRPr="00E810A1">
        <w:rPr>
          <w:spacing w:val="84"/>
          <w:sz w:val="22"/>
          <w:szCs w:val="22"/>
        </w:rPr>
        <w:t xml:space="preserve"> </w:t>
      </w:r>
      <w:r w:rsidRPr="00E810A1">
        <w:rPr>
          <w:spacing w:val="-1"/>
          <w:sz w:val="22"/>
          <w:szCs w:val="22"/>
        </w:rPr>
        <w:t>м</w:t>
      </w:r>
      <w:r w:rsidRPr="00E810A1">
        <w:rPr>
          <w:sz w:val="22"/>
          <w:szCs w:val="22"/>
        </w:rPr>
        <w:t>олод</w:t>
      </w:r>
      <w:r w:rsidRPr="00E810A1">
        <w:rPr>
          <w:spacing w:val="1"/>
          <w:sz w:val="22"/>
          <w:szCs w:val="22"/>
        </w:rPr>
        <w:t>о</w:t>
      </w:r>
      <w:r w:rsidRPr="00E810A1">
        <w:rPr>
          <w:spacing w:val="-1"/>
          <w:sz w:val="22"/>
          <w:szCs w:val="22"/>
        </w:rPr>
        <w:t>г</w:t>
      </w:r>
      <w:r w:rsidRPr="00E810A1">
        <w:rPr>
          <w:sz w:val="22"/>
          <w:szCs w:val="22"/>
        </w:rPr>
        <w:t>о</w:t>
      </w:r>
      <w:r w:rsidRPr="00E810A1">
        <w:rPr>
          <w:spacing w:val="82"/>
          <w:sz w:val="22"/>
          <w:szCs w:val="22"/>
        </w:rPr>
        <w:t xml:space="preserve"> </w:t>
      </w:r>
      <w:r w:rsidRPr="00E810A1">
        <w:rPr>
          <w:sz w:val="22"/>
          <w:szCs w:val="22"/>
        </w:rPr>
        <w:t>спец</w:t>
      </w:r>
      <w:r w:rsidRPr="00E810A1">
        <w:rPr>
          <w:spacing w:val="-1"/>
          <w:sz w:val="22"/>
          <w:szCs w:val="22"/>
        </w:rPr>
        <w:t>и</w:t>
      </w:r>
      <w:r w:rsidRPr="00E810A1">
        <w:rPr>
          <w:sz w:val="22"/>
          <w:szCs w:val="22"/>
        </w:rPr>
        <w:t>алис</w:t>
      </w:r>
      <w:r w:rsidRPr="00E810A1">
        <w:rPr>
          <w:spacing w:val="1"/>
          <w:sz w:val="22"/>
          <w:szCs w:val="22"/>
        </w:rPr>
        <w:t>т</w:t>
      </w:r>
      <w:r w:rsidRPr="00E810A1">
        <w:rPr>
          <w:sz w:val="22"/>
          <w:szCs w:val="22"/>
        </w:rPr>
        <w:t>а.</w:t>
      </w:r>
      <w:r w:rsidRPr="00E810A1">
        <w:rPr>
          <w:spacing w:val="83"/>
          <w:sz w:val="22"/>
          <w:szCs w:val="22"/>
        </w:rPr>
        <w:t xml:space="preserve"> </w:t>
      </w:r>
      <w:r w:rsidRPr="00E810A1">
        <w:rPr>
          <w:spacing w:val="-1"/>
          <w:sz w:val="22"/>
          <w:szCs w:val="22"/>
        </w:rPr>
        <w:t>Вы</w:t>
      </w:r>
      <w:r w:rsidRPr="00E810A1">
        <w:rPr>
          <w:sz w:val="22"/>
          <w:szCs w:val="22"/>
        </w:rPr>
        <w:t>н</w:t>
      </w:r>
      <w:r w:rsidRPr="00E810A1">
        <w:rPr>
          <w:spacing w:val="1"/>
          <w:sz w:val="22"/>
          <w:szCs w:val="22"/>
        </w:rPr>
        <w:t>ос</w:t>
      </w:r>
      <w:r w:rsidRPr="00E810A1">
        <w:rPr>
          <w:spacing w:val="4"/>
          <w:sz w:val="22"/>
          <w:szCs w:val="22"/>
        </w:rPr>
        <w:t>л</w:t>
      </w:r>
      <w:r w:rsidRPr="00E810A1">
        <w:rPr>
          <w:spacing w:val="2"/>
          <w:sz w:val="22"/>
          <w:szCs w:val="22"/>
        </w:rPr>
        <w:t>и</w:t>
      </w:r>
      <w:r w:rsidRPr="00E810A1">
        <w:rPr>
          <w:sz w:val="22"/>
          <w:szCs w:val="22"/>
        </w:rPr>
        <w:t>во</w:t>
      </w:r>
      <w:r w:rsidRPr="00E810A1">
        <w:rPr>
          <w:spacing w:val="1"/>
          <w:sz w:val="22"/>
          <w:szCs w:val="22"/>
        </w:rPr>
        <w:t>с</w:t>
      </w:r>
      <w:r w:rsidRPr="00E810A1">
        <w:rPr>
          <w:sz w:val="22"/>
          <w:szCs w:val="22"/>
        </w:rPr>
        <w:t>ть</w:t>
      </w:r>
      <w:r w:rsidRPr="00E810A1">
        <w:rPr>
          <w:spacing w:val="28"/>
          <w:sz w:val="22"/>
          <w:szCs w:val="22"/>
        </w:rPr>
        <w:t xml:space="preserve"> </w:t>
      </w:r>
      <w:r w:rsidRPr="00E810A1">
        <w:rPr>
          <w:sz w:val="22"/>
          <w:szCs w:val="22"/>
        </w:rPr>
        <w:t>и</w:t>
      </w:r>
      <w:r w:rsidRPr="00E810A1">
        <w:rPr>
          <w:spacing w:val="29"/>
          <w:sz w:val="22"/>
          <w:szCs w:val="22"/>
        </w:rPr>
        <w:t xml:space="preserve"> </w:t>
      </w:r>
      <w:r w:rsidRPr="00E810A1">
        <w:rPr>
          <w:spacing w:val="-2"/>
          <w:sz w:val="22"/>
          <w:szCs w:val="22"/>
        </w:rPr>
        <w:t>у</w:t>
      </w:r>
      <w:r w:rsidRPr="00E810A1">
        <w:rPr>
          <w:sz w:val="22"/>
          <w:szCs w:val="22"/>
        </w:rPr>
        <w:t>ст</w:t>
      </w:r>
      <w:r w:rsidRPr="00E810A1">
        <w:rPr>
          <w:spacing w:val="1"/>
          <w:sz w:val="22"/>
          <w:szCs w:val="22"/>
        </w:rPr>
        <w:t>ой</w:t>
      </w:r>
      <w:r w:rsidRPr="00E810A1">
        <w:rPr>
          <w:sz w:val="22"/>
          <w:szCs w:val="22"/>
        </w:rPr>
        <w:t>ч</w:t>
      </w:r>
      <w:r w:rsidRPr="00E810A1">
        <w:rPr>
          <w:spacing w:val="2"/>
          <w:sz w:val="22"/>
          <w:szCs w:val="22"/>
        </w:rPr>
        <w:t>и</w:t>
      </w:r>
      <w:r w:rsidRPr="00E810A1">
        <w:rPr>
          <w:spacing w:val="-2"/>
          <w:sz w:val="22"/>
          <w:szCs w:val="22"/>
        </w:rPr>
        <w:t>в</w:t>
      </w:r>
      <w:r w:rsidRPr="00E810A1">
        <w:rPr>
          <w:sz w:val="22"/>
          <w:szCs w:val="22"/>
        </w:rPr>
        <w:t>ость</w:t>
      </w:r>
      <w:r w:rsidRPr="00E810A1">
        <w:rPr>
          <w:spacing w:val="26"/>
          <w:sz w:val="22"/>
          <w:szCs w:val="22"/>
        </w:rPr>
        <w:t xml:space="preserve"> </w:t>
      </w:r>
      <w:r w:rsidRPr="00E810A1">
        <w:rPr>
          <w:spacing w:val="1"/>
          <w:sz w:val="22"/>
          <w:szCs w:val="22"/>
        </w:rPr>
        <w:t>к</w:t>
      </w:r>
      <w:r w:rsidRPr="00E810A1">
        <w:rPr>
          <w:spacing w:val="28"/>
          <w:sz w:val="22"/>
          <w:szCs w:val="22"/>
        </w:rPr>
        <w:t xml:space="preserve"> </w:t>
      </w:r>
      <w:r w:rsidRPr="00E810A1">
        <w:rPr>
          <w:sz w:val="22"/>
          <w:szCs w:val="22"/>
        </w:rPr>
        <w:t>в</w:t>
      </w:r>
      <w:r w:rsidRPr="00E810A1">
        <w:rPr>
          <w:spacing w:val="1"/>
          <w:sz w:val="22"/>
          <w:szCs w:val="22"/>
        </w:rPr>
        <w:t>ы</w:t>
      </w:r>
      <w:r w:rsidRPr="00E810A1">
        <w:rPr>
          <w:sz w:val="22"/>
          <w:szCs w:val="22"/>
        </w:rPr>
        <w:t>с</w:t>
      </w:r>
      <w:r w:rsidRPr="00E810A1">
        <w:rPr>
          <w:spacing w:val="2"/>
          <w:sz w:val="22"/>
          <w:szCs w:val="22"/>
        </w:rPr>
        <w:t>о</w:t>
      </w:r>
      <w:r w:rsidRPr="00E810A1">
        <w:rPr>
          <w:sz w:val="22"/>
          <w:szCs w:val="22"/>
        </w:rPr>
        <w:t>кой</w:t>
      </w:r>
      <w:r w:rsidRPr="00E810A1">
        <w:rPr>
          <w:spacing w:val="29"/>
          <w:sz w:val="22"/>
          <w:szCs w:val="22"/>
        </w:rPr>
        <w:t xml:space="preserve"> </w:t>
      </w:r>
      <w:r w:rsidRPr="00E810A1">
        <w:rPr>
          <w:sz w:val="22"/>
          <w:szCs w:val="22"/>
        </w:rPr>
        <w:t>т</w:t>
      </w:r>
      <w:r w:rsidRPr="00E810A1">
        <w:rPr>
          <w:spacing w:val="1"/>
          <w:sz w:val="22"/>
          <w:szCs w:val="22"/>
        </w:rPr>
        <w:t>е</w:t>
      </w:r>
      <w:r w:rsidRPr="00E810A1">
        <w:rPr>
          <w:spacing w:val="-2"/>
          <w:sz w:val="22"/>
          <w:szCs w:val="22"/>
        </w:rPr>
        <w:t>м</w:t>
      </w:r>
      <w:r w:rsidRPr="00E810A1">
        <w:rPr>
          <w:sz w:val="22"/>
          <w:szCs w:val="22"/>
        </w:rPr>
        <w:t>п</w:t>
      </w:r>
      <w:r w:rsidRPr="00E810A1">
        <w:rPr>
          <w:spacing w:val="-1"/>
          <w:sz w:val="22"/>
          <w:szCs w:val="22"/>
        </w:rPr>
        <w:t>е</w:t>
      </w:r>
      <w:r w:rsidRPr="00E810A1">
        <w:rPr>
          <w:spacing w:val="1"/>
          <w:sz w:val="22"/>
          <w:szCs w:val="22"/>
        </w:rPr>
        <w:t>р</w:t>
      </w:r>
      <w:r w:rsidRPr="00E810A1">
        <w:rPr>
          <w:sz w:val="22"/>
          <w:szCs w:val="22"/>
        </w:rPr>
        <w:t>ат</w:t>
      </w:r>
      <w:r w:rsidRPr="00E810A1">
        <w:rPr>
          <w:spacing w:val="-2"/>
          <w:sz w:val="22"/>
          <w:szCs w:val="22"/>
        </w:rPr>
        <w:t>у</w:t>
      </w:r>
      <w:r w:rsidRPr="00E810A1">
        <w:rPr>
          <w:sz w:val="22"/>
          <w:szCs w:val="22"/>
        </w:rPr>
        <w:t>р</w:t>
      </w:r>
      <w:r w:rsidRPr="00E810A1">
        <w:rPr>
          <w:spacing w:val="1"/>
          <w:sz w:val="22"/>
          <w:szCs w:val="22"/>
        </w:rPr>
        <w:t>е</w:t>
      </w:r>
      <w:r w:rsidRPr="00E810A1">
        <w:rPr>
          <w:spacing w:val="28"/>
          <w:sz w:val="22"/>
          <w:szCs w:val="22"/>
        </w:rPr>
        <w:t xml:space="preserve"> </w:t>
      </w:r>
      <w:r w:rsidRPr="00E810A1">
        <w:rPr>
          <w:spacing w:val="1"/>
          <w:sz w:val="22"/>
          <w:szCs w:val="22"/>
        </w:rPr>
        <w:t>д</w:t>
      </w:r>
      <w:r w:rsidRPr="00E810A1">
        <w:rPr>
          <w:spacing w:val="2"/>
          <w:sz w:val="22"/>
          <w:szCs w:val="22"/>
        </w:rPr>
        <w:t>о</w:t>
      </w:r>
      <w:r w:rsidRPr="00E810A1">
        <w:rPr>
          <w:spacing w:val="-1"/>
          <w:sz w:val="22"/>
          <w:szCs w:val="22"/>
        </w:rPr>
        <w:t>с</w:t>
      </w:r>
      <w:r w:rsidRPr="00E810A1">
        <w:rPr>
          <w:sz w:val="22"/>
          <w:szCs w:val="22"/>
        </w:rPr>
        <w:t>тиг</w:t>
      </w:r>
      <w:r w:rsidRPr="00E810A1">
        <w:rPr>
          <w:spacing w:val="1"/>
          <w:sz w:val="22"/>
          <w:szCs w:val="22"/>
        </w:rPr>
        <w:t>а</w:t>
      </w:r>
      <w:r w:rsidRPr="00E810A1">
        <w:rPr>
          <w:sz w:val="22"/>
          <w:szCs w:val="22"/>
        </w:rPr>
        <w:t>ют</w:t>
      </w:r>
      <w:r w:rsidRPr="00E810A1">
        <w:rPr>
          <w:spacing w:val="-1"/>
          <w:sz w:val="22"/>
          <w:szCs w:val="22"/>
        </w:rPr>
        <w:t>с</w:t>
      </w:r>
      <w:r w:rsidRPr="00E810A1">
        <w:rPr>
          <w:sz w:val="22"/>
          <w:szCs w:val="22"/>
        </w:rPr>
        <w:t>я</w:t>
      </w:r>
      <w:r w:rsidRPr="00E810A1">
        <w:rPr>
          <w:spacing w:val="25"/>
          <w:sz w:val="22"/>
          <w:szCs w:val="22"/>
        </w:rPr>
        <w:t xml:space="preserve"> </w:t>
      </w:r>
      <w:r w:rsidRPr="00E810A1">
        <w:rPr>
          <w:spacing w:val="1"/>
          <w:sz w:val="22"/>
          <w:szCs w:val="22"/>
        </w:rPr>
        <w:t>с</w:t>
      </w:r>
      <w:r w:rsidRPr="00E810A1">
        <w:rPr>
          <w:spacing w:val="28"/>
          <w:sz w:val="22"/>
          <w:szCs w:val="22"/>
        </w:rPr>
        <w:t xml:space="preserve"> </w:t>
      </w:r>
      <w:r w:rsidRPr="00E810A1">
        <w:rPr>
          <w:spacing w:val="1"/>
          <w:sz w:val="22"/>
          <w:szCs w:val="22"/>
        </w:rPr>
        <w:t>пом</w:t>
      </w:r>
      <w:r w:rsidRPr="00E810A1">
        <w:rPr>
          <w:sz w:val="22"/>
          <w:szCs w:val="22"/>
        </w:rPr>
        <w:t>ощ</w:t>
      </w:r>
      <w:r w:rsidRPr="00E810A1">
        <w:rPr>
          <w:spacing w:val="-1"/>
          <w:sz w:val="22"/>
          <w:szCs w:val="22"/>
        </w:rPr>
        <w:t>ь</w:t>
      </w:r>
      <w:r w:rsidRPr="00E810A1">
        <w:rPr>
          <w:sz w:val="22"/>
          <w:szCs w:val="22"/>
        </w:rPr>
        <w:t>ю</w:t>
      </w:r>
      <w:r w:rsidRPr="00E810A1">
        <w:rPr>
          <w:spacing w:val="27"/>
          <w:sz w:val="22"/>
          <w:szCs w:val="22"/>
        </w:rPr>
        <w:t xml:space="preserve"> </w:t>
      </w:r>
      <w:r w:rsidRPr="00E810A1">
        <w:rPr>
          <w:spacing w:val="1"/>
          <w:sz w:val="22"/>
          <w:szCs w:val="22"/>
        </w:rPr>
        <w:t>фи</w:t>
      </w:r>
      <w:r w:rsidRPr="00E810A1">
        <w:rPr>
          <w:spacing w:val="10"/>
          <w:sz w:val="22"/>
          <w:szCs w:val="22"/>
        </w:rPr>
        <w:t>з</w:t>
      </w:r>
      <w:r w:rsidRPr="00E810A1">
        <w:rPr>
          <w:spacing w:val="1"/>
          <w:sz w:val="22"/>
          <w:szCs w:val="22"/>
        </w:rPr>
        <w:t>и</w:t>
      </w:r>
      <w:r w:rsidRPr="00E810A1">
        <w:rPr>
          <w:sz w:val="22"/>
          <w:szCs w:val="22"/>
        </w:rPr>
        <w:t>че</w:t>
      </w:r>
      <w:r w:rsidRPr="00E810A1">
        <w:rPr>
          <w:spacing w:val="1"/>
          <w:sz w:val="22"/>
          <w:szCs w:val="22"/>
        </w:rPr>
        <w:t>с</w:t>
      </w:r>
      <w:r w:rsidRPr="00E810A1">
        <w:rPr>
          <w:sz w:val="22"/>
          <w:szCs w:val="22"/>
        </w:rPr>
        <w:t>ких</w:t>
      </w:r>
      <w:r w:rsidRPr="00E810A1">
        <w:rPr>
          <w:spacing w:val="67"/>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pacing w:val="-1"/>
          <w:sz w:val="22"/>
          <w:szCs w:val="22"/>
        </w:rPr>
        <w:t>а</w:t>
      </w:r>
      <w:r w:rsidRPr="00E810A1">
        <w:rPr>
          <w:sz w:val="22"/>
          <w:szCs w:val="22"/>
        </w:rPr>
        <w:t>ж</w:t>
      </w:r>
      <w:r w:rsidRPr="00E810A1">
        <w:rPr>
          <w:spacing w:val="2"/>
          <w:sz w:val="22"/>
          <w:szCs w:val="22"/>
        </w:rPr>
        <w:t>н</w:t>
      </w:r>
      <w:r w:rsidRPr="00E810A1">
        <w:rPr>
          <w:spacing w:val="-1"/>
          <w:sz w:val="22"/>
          <w:szCs w:val="22"/>
        </w:rPr>
        <w:t>ен</w:t>
      </w:r>
      <w:r w:rsidRPr="00E810A1">
        <w:rPr>
          <w:sz w:val="22"/>
          <w:szCs w:val="22"/>
        </w:rPr>
        <w:t>ий,</w:t>
      </w:r>
      <w:r w:rsidRPr="00E810A1">
        <w:rPr>
          <w:spacing w:val="65"/>
          <w:sz w:val="22"/>
          <w:szCs w:val="22"/>
        </w:rPr>
        <w:t xml:space="preserve"> </w:t>
      </w:r>
      <w:r w:rsidRPr="00E810A1">
        <w:rPr>
          <w:sz w:val="22"/>
          <w:szCs w:val="22"/>
        </w:rPr>
        <w:t>с</w:t>
      </w:r>
      <w:r w:rsidRPr="00E810A1">
        <w:rPr>
          <w:spacing w:val="2"/>
          <w:sz w:val="22"/>
          <w:szCs w:val="22"/>
        </w:rPr>
        <w:t>о</w:t>
      </w:r>
      <w:r w:rsidRPr="00E810A1">
        <w:rPr>
          <w:sz w:val="22"/>
          <w:szCs w:val="22"/>
        </w:rPr>
        <w:t>п</w:t>
      </w:r>
      <w:r w:rsidRPr="00E810A1">
        <w:rPr>
          <w:spacing w:val="-1"/>
          <w:sz w:val="22"/>
          <w:szCs w:val="22"/>
        </w:rPr>
        <w:t>р</w:t>
      </w:r>
      <w:r w:rsidRPr="00E810A1">
        <w:rPr>
          <w:sz w:val="22"/>
          <w:szCs w:val="22"/>
        </w:rPr>
        <w:t>ов</w:t>
      </w:r>
      <w:r w:rsidRPr="00E810A1">
        <w:rPr>
          <w:spacing w:val="1"/>
          <w:sz w:val="22"/>
          <w:szCs w:val="22"/>
        </w:rPr>
        <w:t>о</w:t>
      </w:r>
      <w:r w:rsidRPr="00E810A1">
        <w:rPr>
          <w:sz w:val="22"/>
          <w:szCs w:val="22"/>
        </w:rPr>
        <w:t>жд</w:t>
      </w:r>
      <w:r w:rsidRPr="00E810A1">
        <w:rPr>
          <w:spacing w:val="1"/>
          <w:sz w:val="22"/>
          <w:szCs w:val="22"/>
        </w:rPr>
        <w:t>а</w:t>
      </w:r>
      <w:r w:rsidRPr="00E810A1">
        <w:rPr>
          <w:sz w:val="22"/>
          <w:szCs w:val="22"/>
        </w:rPr>
        <w:t>ю</w:t>
      </w:r>
      <w:r w:rsidRPr="00E810A1">
        <w:rPr>
          <w:spacing w:val="-1"/>
          <w:sz w:val="22"/>
          <w:szCs w:val="22"/>
        </w:rPr>
        <w:t>щих</w:t>
      </w:r>
      <w:r w:rsidRPr="00E810A1">
        <w:rPr>
          <w:sz w:val="22"/>
          <w:szCs w:val="22"/>
        </w:rPr>
        <w:t>ся</w:t>
      </w:r>
      <w:r w:rsidRPr="00E810A1">
        <w:rPr>
          <w:spacing w:val="67"/>
          <w:sz w:val="22"/>
          <w:szCs w:val="22"/>
        </w:rPr>
        <w:t xml:space="preserve"> </w:t>
      </w:r>
      <w:r w:rsidRPr="00E810A1">
        <w:rPr>
          <w:sz w:val="22"/>
          <w:szCs w:val="22"/>
        </w:rPr>
        <w:t>з</w:t>
      </w:r>
      <w:r w:rsidRPr="00E810A1">
        <w:rPr>
          <w:spacing w:val="5"/>
          <w:sz w:val="22"/>
          <w:szCs w:val="22"/>
        </w:rPr>
        <w:t>н</w:t>
      </w:r>
      <w:r w:rsidRPr="00E810A1">
        <w:rPr>
          <w:spacing w:val="1"/>
          <w:sz w:val="22"/>
          <w:szCs w:val="22"/>
        </w:rPr>
        <w:t>а</w:t>
      </w:r>
      <w:r w:rsidRPr="00E810A1">
        <w:rPr>
          <w:spacing w:val="-1"/>
          <w:sz w:val="22"/>
          <w:szCs w:val="22"/>
        </w:rPr>
        <w:t>ч</w:t>
      </w:r>
      <w:r w:rsidRPr="00E810A1">
        <w:rPr>
          <w:sz w:val="22"/>
          <w:szCs w:val="22"/>
        </w:rPr>
        <w:t>и</w:t>
      </w:r>
      <w:r w:rsidRPr="00E810A1">
        <w:rPr>
          <w:spacing w:val="1"/>
          <w:sz w:val="22"/>
          <w:szCs w:val="22"/>
        </w:rPr>
        <w:t>т</w:t>
      </w:r>
      <w:r w:rsidRPr="00E810A1">
        <w:rPr>
          <w:sz w:val="22"/>
          <w:szCs w:val="22"/>
        </w:rPr>
        <w:t>ель</w:t>
      </w:r>
      <w:r w:rsidRPr="00E810A1">
        <w:rPr>
          <w:spacing w:val="-1"/>
          <w:sz w:val="22"/>
          <w:szCs w:val="22"/>
        </w:rPr>
        <w:t>н</w:t>
      </w:r>
      <w:r w:rsidRPr="00E810A1">
        <w:rPr>
          <w:sz w:val="22"/>
          <w:szCs w:val="22"/>
        </w:rPr>
        <w:t>ым</w:t>
      </w:r>
      <w:r w:rsidRPr="00E810A1">
        <w:rPr>
          <w:spacing w:val="67"/>
          <w:sz w:val="22"/>
          <w:szCs w:val="22"/>
        </w:rPr>
        <w:t xml:space="preserve"> </w:t>
      </w:r>
      <w:r w:rsidRPr="00E810A1">
        <w:rPr>
          <w:spacing w:val="-2"/>
          <w:sz w:val="22"/>
          <w:szCs w:val="22"/>
        </w:rPr>
        <w:t>т</w:t>
      </w:r>
      <w:r w:rsidRPr="00E810A1">
        <w:rPr>
          <w:sz w:val="22"/>
          <w:szCs w:val="22"/>
        </w:rPr>
        <w:t>е</w:t>
      </w:r>
      <w:r w:rsidRPr="00E810A1">
        <w:rPr>
          <w:spacing w:val="1"/>
          <w:sz w:val="22"/>
          <w:szCs w:val="22"/>
        </w:rPr>
        <w:t>пло</w:t>
      </w:r>
      <w:r w:rsidRPr="00E810A1">
        <w:rPr>
          <w:spacing w:val="-1"/>
          <w:sz w:val="22"/>
          <w:szCs w:val="22"/>
        </w:rPr>
        <w:t>о</w:t>
      </w:r>
      <w:r w:rsidRPr="00E810A1">
        <w:rPr>
          <w:sz w:val="22"/>
          <w:szCs w:val="22"/>
        </w:rPr>
        <w:t>б</w:t>
      </w:r>
      <w:r w:rsidRPr="00E810A1">
        <w:rPr>
          <w:spacing w:val="1"/>
          <w:sz w:val="22"/>
          <w:szCs w:val="22"/>
        </w:rPr>
        <w:t>ра</w:t>
      </w:r>
      <w:r w:rsidRPr="00E810A1">
        <w:rPr>
          <w:spacing w:val="-2"/>
          <w:sz w:val="22"/>
          <w:szCs w:val="22"/>
        </w:rPr>
        <w:t>з</w:t>
      </w:r>
      <w:r w:rsidRPr="00E810A1">
        <w:rPr>
          <w:spacing w:val="1"/>
          <w:sz w:val="22"/>
          <w:szCs w:val="22"/>
        </w:rPr>
        <w:t>о</w:t>
      </w:r>
      <w:r w:rsidRPr="00E810A1">
        <w:rPr>
          <w:sz w:val="22"/>
          <w:szCs w:val="22"/>
        </w:rPr>
        <w:t>в</w:t>
      </w:r>
      <w:r w:rsidRPr="00E810A1">
        <w:rPr>
          <w:spacing w:val="-2"/>
          <w:sz w:val="22"/>
          <w:szCs w:val="22"/>
        </w:rPr>
        <w:t>а</w:t>
      </w:r>
      <w:r w:rsidRPr="00E810A1">
        <w:rPr>
          <w:sz w:val="22"/>
          <w:szCs w:val="22"/>
        </w:rPr>
        <w:t>н</w:t>
      </w:r>
      <w:r w:rsidRPr="00E810A1">
        <w:rPr>
          <w:spacing w:val="1"/>
          <w:sz w:val="22"/>
          <w:szCs w:val="22"/>
        </w:rPr>
        <w:t>и</w:t>
      </w:r>
      <w:r w:rsidRPr="00E810A1">
        <w:rPr>
          <w:sz w:val="22"/>
          <w:szCs w:val="22"/>
        </w:rPr>
        <w:t xml:space="preserve">ем: </w:t>
      </w:r>
      <w:r w:rsidRPr="00E810A1">
        <w:rPr>
          <w:spacing w:val="1"/>
          <w:sz w:val="22"/>
          <w:szCs w:val="22"/>
        </w:rPr>
        <w:t>б</w:t>
      </w:r>
      <w:r w:rsidRPr="00E810A1">
        <w:rPr>
          <w:sz w:val="22"/>
          <w:szCs w:val="22"/>
        </w:rPr>
        <w:t>ег</w:t>
      </w:r>
      <w:r w:rsidRPr="00E810A1">
        <w:rPr>
          <w:spacing w:val="21"/>
          <w:sz w:val="22"/>
          <w:szCs w:val="22"/>
        </w:rPr>
        <w:t xml:space="preserve"> </w:t>
      </w:r>
      <w:r w:rsidRPr="00E810A1">
        <w:rPr>
          <w:spacing w:val="1"/>
          <w:sz w:val="22"/>
          <w:szCs w:val="22"/>
        </w:rPr>
        <w:t>на</w:t>
      </w:r>
      <w:r w:rsidRPr="00E810A1">
        <w:rPr>
          <w:spacing w:val="21"/>
          <w:sz w:val="22"/>
          <w:szCs w:val="22"/>
        </w:rPr>
        <w:t xml:space="preserve"> </w:t>
      </w:r>
      <w:r w:rsidRPr="00E810A1">
        <w:rPr>
          <w:sz w:val="22"/>
          <w:szCs w:val="22"/>
        </w:rPr>
        <w:t>5</w:t>
      </w:r>
      <w:r w:rsidRPr="00E810A1">
        <w:rPr>
          <w:spacing w:val="-1"/>
          <w:sz w:val="22"/>
          <w:szCs w:val="22"/>
        </w:rPr>
        <w:t>0</w:t>
      </w:r>
      <w:r w:rsidRPr="00E810A1">
        <w:rPr>
          <w:spacing w:val="1"/>
          <w:sz w:val="22"/>
          <w:szCs w:val="22"/>
        </w:rPr>
        <w:t>0</w:t>
      </w:r>
      <w:r w:rsidRPr="00E810A1">
        <w:rPr>
          <w:sz w:val="22"/>
          <w:szCs w:val="22"/>
        </w:rPr>
        <w:t>,</w:t>
      </w:r>
      <w:r w:rsidRPr="00E810A1">
        <w:rPr>
          <w:spacing w:val="20"/>
          <w:sz w:val="22"/>
          <w:szCs w:val="22"/>
        </w:rPr>
        <w:t xml:space="preserve"> </w:t>
      </w:r>
      <w:r w:rsidRPr="00E810A1">
        <w:rPr>
          <w:sz w:val="22"/>
          <w:szCs w:val="22"/>
        </w:rPr>
        <w:t>1</w:t>
      </w:r>
      <w:r w:rsidRPr="00E810A1">
        <w:rPr>
          <w:spacing w:val="1"/>
          <w:sz w:val="22"/>
          <w:szCs w:val="22"/>
        </w:rPr>
        <w:t>0</w:t>
      </w:r>
      <w:r w:rsidRPr="00E810A1">
        <w:rPr>
          <w:sz w:val="22"/>
          <w:szCs w:val="22"/>
        </w:rPr>
        <w:t>00</w:t>
      </w:r>
      <w:r w:rsidRPr="00E810A1">
        <w:rPr>
          <w:spacing w:val="21"/>
          <w:sz w:val="22"/>
          <w:szCs w:val="22"/>
        </w:rPr>
        <w:t xml:space="preserve"> </w:t>
      </w:r>
      <w:r w:rsidRPr="00E810A1">
        <w:rPr>
          <w:spacing w:val="1"/>
          <w:sz w:val="22"/>
          <w:szCs w:val="22"/>
        </w:rPr>
        <w:t>и</w:t>
      </w:r>
      <w:r w:rsidRPr="00E810A1">
        <w:rPr>
          <w:spacing w:val="21"/>
          <w:sz w:val="22"/>
          <w:szCs w:val="22"/>
        </w:rPr>
        <w:t xml:space="preserve"> </w:t>
      </w:r>
      <w:r w:rsidRPr="00E810A1">
        <w:rPr>
          <w:spacing w:val="1"/>
          <w:sz w:val="22"/>
          <w:szCs w:val="22"/>
        </w:rPr>
        <w:t>30</w:t>
      </w:r>
      <w:r w:rsidRPr="00E810A1">
        <w:rPr>
          <w:spacing w:val="-1"/>
          <w:sz w:val="22"/>
          <w:szCs w:val="22"/>
        </w:rPr>
        <w:t>0</w:t>
      </w:r>
      <w:r w:rsidRPr="00E810A1">
        <w:rPr>
          <w:sz w:val="22"/>
          <w:szCs w:val="22"/>
        </w:rPr>
        <w:t>0</w:t>
      </w:r>
      <w:r w:rsidRPr="00E810A1">
        <w:rPr>
          <w:spacing w:val="21"/>
          <w:sz w:val="22"/>
          <w:szCs w:val="22"/>
        </w:rPr>
        <w:t xml:space="preserve"> </w:t>
      </w:r>
      <w:r w:rsidRPr="00E810A1">
        <w:rPr>
          <w:spacing w:val="1"/>
          <w:sz w:val="22"/>
          <w:szCs w:val="22"/>
        </w:rPr>
        <w:t>м</w:t>
      </w:r>
      <w:r w:rsidRPr="00E810A1">
        <w:rPr>
          <w:sz w:val="22"/>
          <w:szCs w:val="22"/>
        </w:rPr>
        <w:t>,</w:t>
      </w:r>
      <w:r w:rsidRPr="00E810A1">
        <w:rPr>
          <w:spacing w:val="20"/>
          <w:sz w:val="22"/>
          <w:szCs w:val="22"/>
        </w:rPr>
        <w:t xml:space="preserve"> </w:t>
      </w:r>
      <w:r w:rsidRPr="00E810A1">
        <w:rPr>
          <w:spacing w:val="1"/>
          <w:sz w:val="22"/>
          <w:szCs w:val="22"/>
        </w:rPr>
        <w:t>ин</w:t>
      </w:r>
      <w:r w:rsidRPr="00E810A1">
        <w:rPr>
          <w:sz w:val="22"/>
          <w:szCs w:val="22"/>
        </w:rPr>
        <w:t>т</w:t>
      </w:r>
      <w:r w:rsidRPr="00E810A1">
        <w:rPr>
          <w:spacing w:val="-1"/>
          <w:sz w:val="22"/>
          <w:szCs w:val="22"/>
        </w:rPr>
        <w:t>е</w:t>
      </w:r>
      <w:r w:rsidRPr="00E810A1">
        <w:rPr>
          <w:sz w:val="22"/>
          <w:szCs w:val="22"/>
        </w:rPr>
        <w:t>н</w:t>
      </w:r>
      <w:r w:rsidRPr="00E810A1">
        <w:rPr>
          <w:spacing w:val="1"/>
          <w:sz w:val="22"/>
          <w:szCs w:val="22"/>
        </w:rPr>
        <w:t>си</w:t>
      </w:r>
      <w:r w:rsidRPr="00E810A1">
        <w:rPr>
          <w:spacing w:val="-2"/>
          <w:sz w:val="22"/>
          <w:szCs w:val="22"/>
        </w:rPr>
        <w:t>в</w:t>
      </w:r>
      <w:r w:rsidRPr="00E810A1">
        <w:rPr>
          <w:spacing w:val="-1"/>
          <w:sz w:val="22"/>
          <w:szCs w:val="22"/>
        </w:rPr>
        <w:t>н</w:t>
      </w:r>
      <w:r w:rsidRPr="00E810A1">
        <w:rPr>
          <w:sz w:val="22"/>
          <w:szCs w:val="22"/>
        </w:rPr>
        <w:t>ое</w:t>
      </w:r>
      <w:r w:rsidRPr="00E810A1">
        <w:rPr>
          <w:spacing w:val="20"/>
          <w:sz w:val="22"/>
          <w:szCs w:val="22"/>
        </w:rPr>
        <w:t xml:space="preserve"> </w:t>
      </w:r>
      <w:r w:rsidRPr="00E810A1">
        <w:rPr>
          <w:spacing w:val="1"/>
          <w:sz w:val="22"/>
          <w:szCs w:val="22"/>
        </w:rPr>
        <w:t>п</w:t>
      </w:r>
      <w:r w:rsidRPr="00E810A1">
        <w:rPr>
          <w:sz w:val="22"/>
          <w:szCs w:val="22"/>
        </w:rPr>
        <w:t>е</w:t>
      </w:r>
      <w:r w:rsidRPr="00E810A1">
        <w:rPr>
          <w:spacing w:val="2"/>
          <w:sz w:val="22"/>
          <w:szCs w:val="22"/>
        </w:rPr>
        <w:t>р</w:t>
      </w:r>
      <w:r w:rsidRPr="00E810A1">
        <w:rPr>
          <w:spacing w:val="-1"/>
          <w:sz w:val="22"/>
          <w:szCs w:val="22"/>
        </w:rPr>
        <w:t>е</w:t>
      </w:r>
      <w:r w:rsidRPr="00E810A1">
        <w:rPr>
          <w:sz w:val="22"/>
          <w:szCs w:val="22"/>
        </w:rPr>
        <w:t>д</w:t>
      </w:r>
      <w:r w:rsidRPr="00E810A1">
        <w:rPr>
          <w:spacing w:val="-1"/>
          <w:sz w:val="22"/>
          <w:szCs w:val="22"/>
        </w:rPr>
        <w:t>в</w:t>
      </w:r>
      <w:r w:rsidRPr="00E810A1">
        <w:rPr>
          <w:sz w:val="22"/>
          <w:szCs w:val="22"/>
        </w:rPr>
        <w:t>ижен</w:t>
      </w:r>
      <w:r w:rsidRPr="00E810A1">
        <w:rPr>
          <w:spacing w:val="1"/>
          <w:sz w:val="22"/>
          <w:szCs w:val="22"/>
        </w:rPr>
        <w:t>и</w:t>
      </w:r>
      <w:r w:rsidRPr="00E810A1">
        <w:rPr>
          <w:sz w:val="22"/>
          <w:szCs w:val="22"/>
        </w:rPr>
        <w:t>е</w:t>
      </w:r>
      <w:r w:rsidRPr="00E810A1">
        <w:rPr>
          <w:spacing w:val="19"/>
          <w:sz w:val="22"/>
          <w:szCs w:val="22"/>
        </w:rPr>
        <w:t xml:space="preserve"> </w:t>
      </w:r>
      <w:r w:rsidRPr="00E810A1">
        <w:rPr>
          <w:spacing w:val="1"/>
          <w:sz w:val="22"/>
          <w:szCs w:val="22"/>
        </w:rPr>
        <w:t>н</w:t>
      </w:r>
      <w:r w:rsidRPr="00E810A1">
        <w:rPr>
          <w:sz w:val="22"/>
          <w:szCs w:val="22"/>
        </w:rPr>
        <w:t>а</w:t>
      </w:r>
      <w:r w:rsidRPr="00E810A1">
        <w:rPr>
          <w:spacing w:val="21"/>
          <w:sz w:val="22"/>
          <w:szCs w:val="22"/>
        </w:rPr>
        <w:t xml:space="preserve"> </w:t>
      </w:r>
      <w:r w:rsidRPr="00E810A1">
        <w:rPr>
          <w:sz w:val="22"/>
          <w:szCs w:val="22"/>
        </w:rPr>
        <w:t>л</w:t>
      </w:r>
      <w:r w:rsidRPr="00E810A1">
        <w:rPr>
          <w:spacing w:val="1"/>
          <w:sz w:val="22"/>
          <w:szCs w:val="22"/>
        </w:rPr>
        <w:t>ы</w:t>
      </w:r>
      <w:r w:rsidRPr="00E810A1">
        <w:rPr>
          <w:sz w:val="22"/>
          <w:szCs w:val="22"/>
        </w:rPr>
        <w:t>жах,</w:t>
      </w:r>
      <w:r w:rsidRPr="00E810A1">
        <w:rPr>
          <w:spacing w:val="21"/>
          <w:sz w:val="22"/>
          <w:szCs w:val="22"/>
        </w:rPr>
        <w:t xml:space="preserve"> </w:t>
      </w:r>
      <w:r w:rsidRPr="00E810A1">
        <w:rPr>
          <w:spacing w:val="1"/>
          <w:sz w:val="22"/>
          <w:szCs w:val="22"/>
        </w:rPr>
        <w:t>и</w:t>
      </w:r>
      <w:r w:rsidRPr="00E810A1">
        <w:rPr>
          <w:sz w:val="22"/>
          <w:szCs w:val="22"/>
        </w:rPr>
        <w:t>гра</w:t>
      </w:r>
      <w:r w:rsidRPr="00E810A1">
        <w:rPr>
          <w:spacing w:val="20"/>
          <w:sz w:val="22"/>
          <w:szCs w:val="22"/>
        </w:rPr>
        <w:t xml:space="preserve"> </w:t>
      </w:r>
      <w:r w:rsidRPr="00E810A1">
        <w:rPr>
          <w:spacing w:val="1"/>
          <w:sz w:val="22"/>
          <w:szCs w:val="22"/>
        </w:rPr>
        <w:t>в</w:t>
      </w:r>
      <w:r w:rsidRPr="00E810A1">
        <w:rPr>
          <w:spacing w:val="20"/>
          <w:sz w:val="22"/>
          <w:szCs w:val="22"/>
        </w:rPr>
        <w:t xml:space="preserve"> </w:t>
      </w:r>
      <w:r w:rsidRPr="00E810A1">
        <w:rPr>
          <w:spacing w:val="1"/>
          <w:sz w:val="22"/>
          <w:szCs w:val="22"/>
        </w:rPr>
        <w:t>ф</w:t>
      </w:r>
      <w:r w:rsidRPr="00E810A1">
        <w:rPr>
          <w:spacing w:val="9"/>
          <w:sz w:val="22"/>
          <w:szCs w:val="22"/>
        </w:rPr>
        <w:t>у</w:t>
      </w:r>
      <w:r w:rsidRPr="00E810A1">
        <w:rPr>
          <w:sz w:val="22"/>
          <w:szCs w:val="22"/>
        </w:rPr>
        <w:t>т</w:t>
      </w:r>
      <w:r w:rsidRPr="00E810A1">
        <w:rPr>
          <w:spacing w:val="1"/>
          <w:sz w:val="22"/>
          <w:szCs w:val="22"/>
        </w:rPr>
        <w:t>бо</w:t>
      </w:r>
      <w:r w:rsidRPr="00E810A1">
        <w:rPr>
          <w:sz w:val="22"/>
          <w:szCs w:val="22"/>
        </w:rPr>
        <w:t>л,</w:t>
      </w:r>
      <w:r w:rsidRPr="00E810A1">
        <w:rPr>
          <w:spacing w:val="27"/>
          <w:sz w:val="22"/>
          <w:szCs w:val="22"/>
        </w:rPr>
        <w:t xml:space="preserve"> </w:t>
      </w:r>
      <w:r w:rsidRPr="00E810A1">
        <w:rPr>
          <w:spacing w:val="2"/>
          <w:sz w:val="22"/>
          <w:szCs w:val="22"/>
        </w:rPr>
        <w:t>б</w:t>
      </w:r>
      <w:r w:rsidRPr="00E810A1">
        <w:rPr>
          <w:sz w:val="22"/>
          <w:szCs w:val="22"/>
        </w:rPr>
        <w:t>аскетбо</w:t>
      </w:r>
      <w:r w:rsidRPr="00E810A1">
        <w:rPr>
          <w:spacing w:val="1"/>
          <w:sz w:val="22"/>
          <w:szCs w:val="22"/>
        </w:rPr>
        <w:t>л</w:t>
      </w:r>
      <w:r w:rsidRPr="00E810A1">
        <w:rPr>
          <w:sz w:val="22"/>
          <w:szCs w:val="22"/>
        </w:rPr>
        <w:t>.</w:t>
      </w:r>
      <w:r w:rsidRPr="00E810A1">
        <w:rPr>
          <w:spacing w:val="29"/>
          <w:sz w:val="22"/>
          <w:szCs w:val="22"/>
        </w:rPr>
        <w:t xml:space="preserve"> </w:t>
      </w:r>
      <w:r w:rsidRPr="00E810A1">
        <w:rPr>
          <w:sz w:val="22"/>
          <w:szCs w:val="22"/>
        </w:rPr>
        <w:t>Вын</w:t>
      </w:r>
      <w:r w:rsidRPr="00E810A1">
        <w:rPr>
          <w:spacing w:val="1"/>
          <w:sz w:val="22"/>
          <w:szCs w:val="22"/>
        </w:rPr>
        <w:t>ос</w:t>
      </w:r>
      <w:r w:rsidRPr="00E810A1">
        <w:rPr>
          <w:spacing w:val="-2"/>
          <w:sz w:val="22"/>
          <w:szCs w:val="22"/>
        </w:rPr>
        <w:t>л</w:t>
      </w:r>
      <w:r w:rsidRPr="00E810A1">
        <w:rPr>
          <w:sz w:val="22"/>
          <w:szCs w:val="22"/>
        </w:rPr>
        <w:t>ивость</w:t>
      </w:r>
      <w:r w:rsidRPr="00E810A1">
        <w:rPr>
          <w:spacing w:val="30"/>
          <w:sz w:val="22"/>
          <w:szCs w:val="22"/>
        </w:rPr>
        <w:t xml:space="preserve"> </w:t>
      </w:r>
      <w:r w:rsidRPr="00E810A1">
        <w:rPr>
          <w:sz w:val="22"/>
          <w:szCs w:val="22"/>
        </w:rPr>
        <w:t>и</w:t>
      </w:r>
      <w:r w:rsidRPr="00E810A1">
        <w:rPr>
          <w:spacing w:val="31"/>
          <w:sz w:val="22"/>
          <w:szCs w:val="22"/>
        </w:rPr>
        <w:t xml:space="preserve"> </w:t>
      </w:r>
      <w:r w:rsidRPr="00E810A1">
        <w:rPr>
          <w:spacing w:val="-2"/>
          <w:sz w:val="22"/>
          <w:szCs w:val="22"/>
        </w:rPr>
        <w:t>у</w:t>
      </w:r>
      <w:r w:rsidRPr="00E810A1">
        <w:rPr>
          <w:sz w:val="22"/>
          <w:szCs w:val="22"/>
        </w:rPr>
        <w:t>ст</w:t>
      </w:r>
      <w:r w:rsidRPr="00E810A1">
        <w:rPr>
          <w:spacing w:val="1"/>
          <w:sz w:val="22"/>
          <w:szCs w:val="22"/>
        </w:rPr>
        <w:t>о</w:t>
      </w:r>
      <w:r w:rsidRPr="00E810A1">
        <w:rPr>
          <w:sz w:val="22"/>
          <w:szCs w:val="22"/>
        </w:rPr>
        <w:t>йч</w:t>
      </w:r>
      <w:r w:rsidRPr="00E810A1">
        <w:rPr>
          <w:spacing w:val="1"/>
          <w:sz w:val="22"/>
          <w:szCs w:val="22"/>
        </w:rPr>
        <w:t>и</w:t>
      </w:r>
      <w:r w:rsidRPr="00E810A1">
        <w:rPr>
          <w:sz w:val="22"/>
          <w:szCs w:val="22"/>
        </w:rPr>
        <w:t>вость</w:t>
      </w:r>
      <w:r w:rsidRPr="00E810A1">
        <w:rPr>
          <w:spacing w:val="29"/>
          <w:sz w:val="22"/>
          <w:szCs w:val="22"/>
        </w:rPr>
        <w:t xml:space="preserve"> </w:t>
      </w:r>
      <w:r w:rsidRPr="00E810A1">
        <w:rPr>
          <w:spacing w:val="1"/>
          <w:sz w:val="22"/>
          <w:szCs w:val="22"/>
        </w:rPr>
        <w:t>к</w:t>
      </w:r>
      <w:r w:rsidRPr="00E810A1">
        <w:rPr>
          <w:spacing w:val="31"/>
          <w:sz w:val="22"/>
          <w:szCs w:val="22"/>
        </w:rPr>
        <w:t xml:space="preserve"> </w:t>
      </w:r>
      <w:r w:rsidRPr="00E810A1">
        <w:rPr>
          <w:sz w:val="22"/>
          <w:szCs w:val="22"/>
        </w:rPr>
        <w:t>низ</w:t>
      </w:r>
      <w:r w:rsidRPr="00E810A1">
        <w:rPr>
          <w:spacing w:val="-1"/>
          <w:sz w:val="22"/>
          <w:szCs w:val="22"/>
        </w:rPr>
        <w:t>к</w:t>
      </w:r>
      <w:r w:rsidRPr="00E810A1">
        <w:rPr>
          <w:sz w:val="22"/>
          <w:szCs w:val="22"/>
        </w:rPr>
        <w:t>ой</w:t>
      </w:r>
      <w:r w:rsidRPr="00E810A1">
        <w:rPr>
          <w:spacing w:val="31"/>
          <w:sz w:val="22"/>
          <w:szCs w:val="22"/>
        </w:rPr>
        <w:t xml:space="preserve"> </w:t>
      </w:r>
      <w:r w:rsidRPr="00E810A1">
        <w:rPr>
          <w:spacing w:val="-1"/>
          <w:sz w:val="22"/>
          <w:szCs w:val="22"/>
        </w:rPr>
        <w:t>т</w:t>
      </w:r>
      <w:r w:rsidRPr="00E810A1">
        <w:rPr>
          <w:sz w:val="22"/>
          <w:szCs w:val="22"/>
        </w:rPr>
        <w:t>ем</w:t>
      </w:r>
      <w:r w:rsidRPr="00E810A1">
        <w:rPr>
          <w:spacing w:val="1"/>
          <w:sz w:val="22"/>
          <w:szCs w:val="22"/>
        </w:rPr>
        <w:t>п</w:t>
      </w:r>
      <w:r w:rsidRPr="00E810A1">
        <w:rPr>
          <w:spacing w:val="-1"/>
          <w:sz w:val="22"/>
          <w:szCs w:val="22"/>
        </w:rPr>
        <w:t>е</w:t>
      </w:r>
      <w:r w:rsidRPr="00E810A1">
        <w:rPr>
          <w:sz w:val="22"/>
          <w:szCs w:val="22"/>
        </w:rPr>
        <w:t>р</w:t>
      </w:r>
      <w:r w:rsidRPr="00E810A1">
        <w:rPr>
          <w:spacing w:val="1"/>
          <w:sz w:val="22"/>
          <w:szCs w:val="22"/>
        </w:rPr>
        <w:t>а</w:t>
      </w:r>
      <w:r w:rsidRPr="00E810A1">
        <w:rPr>
          <w:sz w:val="22"/>
          <w:szCs w:val="22"/>
        </w:rPr>
        <w:t>т</w:t>
      </w:r>
      <w:r w:rsidRPr="00E810A1">
        <w:rPr>
          <w:spacing w:val="-2"/>
          <w:sz w:val="22"/>
          <w:szCs w:val="22"/>
        </w:rPr>
        <w:t>у</w:t>
      </w:r>
      <w:r w:rsidRPr="00E810A1">
        <w:rPr>
          <w:sz w:val="22"/>
          <w:szCs w:val="22"/>
        </w:rPr>
        <w:t>ре</w:t>
      </w:r>
      <w:r w:rsidRPr="00E810A1">
        <w:rPr>
          <w:spacing w:val="31"/>
          <w:sz w:val="22"/>
          <w:szCs w:val="22"/>
        </w:rPr>
        <w:t xml:space="preserve"> </w:t>
      </w:r>
      <w:r w:rsidRPr="00E810A1">
        <w:rPr>
          <w:sz w:val="22"/>
          <w:szCs w:val="22"/>
        </w:rPr>
        <w:t>об</w:t>
      </w:r>
      <w:r w:rsidRPr="00E810A1">
        <w:rPr>
          <w:spacing w:val="1"/>
          <w:sz w:val="22"/>
          <w:szCs w:val="22"/>
        </w:rPr>
        <w:t>е</w:t>
      </w:r>
      <w:r w:rsidRPr="00E810A1">
        <w:rPr>
          <w:spacing w:val="-1"/>
          <w:sz w:val="22"/>
          <w:szCs w:val="22"/>
        </w:rPr>
        <w:t>с</w:t>
      </w:r>
      <w:r w:rsidRPr="00E810A1">
        <w:rPr>
          <w:spacing w:val="10"/>
          <w:sz w:val="22"/>
          <w:szCs w:val="22"/>
        </w:rPr>
        <w:t>п</w:t>
      </w:r>
      <w:r w:rsidRPr="00E810A1">
        <w:rPr>
          <w:sz w:val="22"/>
          <w:szCs w:val="22"/>
        </w:rPr>
        <w:t>еч</w:t>
      </w:r>
      <w:r w:rsidRPr="00E810A1">
        <w:rPr>
          <w:spacing w:val="1"/>
          <w:sz w:val="22"/>
          <w:szCs w:val="22"/>
        </w:rPr>
        <w:t>ив</w:t>
      </w:r>
      <w:r w:rsidRPr="00E810A1">
        <w:rPr>
          <w:sz w:val="22"/>
          <w:szCs w:val="22"/>
        </w:rPr>
        <w:t>а</w:t>
      </w:r>
      <w:r w:rsidRPr="00E810A1">
        <w:rPr>
          <w:spacing w:val="1"/>
          <w:sz w:val="22"/>
          <w:szCs w:val="22"/>
        </w:rPr>
        <w:t>е</w:t>
      </w:r>
      <w:r w:rsidRPr="00E810A1">
        <w:rPr>
          <w:sz w:val="22"/>
          <w:szCs w:val="22"/>
        </w:rPr>
        <w:t>т</w:t>
      </w:r>
      <w:r w:rsidRPr="00E810A1">
        <w:rPr>
          <w:spacing w:val="-2"/>
          <w:sz w:val="22"/>
          <w:szCs w:val="22"/>
        </w:rPr>
        <w:t>с</w:t>
      </w:r>
      <w:r w:rsidRPr="00E810A1">
        <w:rPr>
          <w:sz w:val="22"/>
          <w:szCs w:val="22"/>
        </w:rPr>
        <w:t>я</w:t>
      </w:r>
      <w:r w:rsidRPr="00E810A1">
        <w:rPr>
          <w:spacing w:val="24"/>
          <w:sz w:val="22"/>
          <w:szCs w:val="22"/>
        </w:rPr>
        <w:t xml:space="preserve"> </w:t>
      </w:r>
      <w:r w:rsidRPr="00E810A1">
        <w:rPr>
          <w:sz w:val="22"/>
          <w:szCs w:val="22"/>
        </w:rPr>
        <w:t>с</w:t>
      </w:r>
      <w:r w:rsidRPr="00E810A1">
        <w:rPr>
          <w:spacing w:val="21"/>
          <w:sz w:val="22"/>
          <w:szCs w:val="22"/>
        </w:rPr>
        <w:t xml:space="preserve"> </w:t>
      </w:r>
      <w:r w:rsidRPr="00E810A1">
        <w:rPr>
          <w:sz w:val="22"/>
          <w:szCs w:val="22"/>
        </w:rPr>
        <w:t>по</w:t>
      </w:r>
      <w:r w:rsidRPr="00E810A1">
        <w:rPr>
          <w:spacing w:val="1"/>
          <w:sz w:val="22"/>
          <w:szCs w:val="22"/>
        </w:rPr>
        <w:t>м</w:t>
      </w:r>
      <w:r w:rsidRPr="00E810A1">
        <w:rPr>
          <w:sz w:val="22"/>
          <w:szCs w:val="22"/>
        </w:rPr>
        <w:t>ощью</w:t>
      </w:r>
      <w:r w:rsidRPr="00E810A1">
        <w:rPr>
          <w:spacing w:val="22"/>
          <w:sz w:val="22"/>
          <w:szCs w:val="22"/>
        </w:rPr>
        <w:t xml:space="preserve"> </w:t>
      </w:r>
      <w:r w:rsidRPr="00E810A1">
        <w:rPr>
          <w:sz w:val="22"/>
          <w:szCs w:val="22"/>
        </w:rPr>
        <w:t>ф</w:t>
      </w:r>
      <w:r w:rsidRPr="00E810A1">
        <w:rPr>
          <w:spacing w:val="2"/>
          <w:sz w:val="22"/>
          <w:szCs w:val="22"/>
        </w:rPr>
        <w:t>и</w:t>
      </w:r>
      <w:r w:rsidRPr="00E810A1">
        <w:rPr>
          <w:sz w:val="22"/>
          <w:szCs w:val="22"/>
        </w:rPr>
        <w:t>з</w:t>
      </w:r>
      <w:r w:rsidRPr="00E810A1">
        <w:rPr>
          <w:spacing w:val="-1"/>
          <w:sz w:val="22"/>
          <w:szCs w:val="22"/>
        </w:rPr>
        <w:t>и</w:t>
      </w:r>
      <w:r w:rsidRPr="00E810A1">
        <w:rPr>
          <w:sz w:val="22"/>
          <w:szCs w:val="22"/>
        </w:rPr>
        <w:t>ческих</w:t>
      </w:r>
      <w:r w:rsidRPr="00E810A1">
        <w:rPr>
          <w:spacing w:val="23"/>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pacing w:val="-1"/>
          <w:sz w:val="22"/>
          <w:szCs w:val="22"/>
        </w:rPr>
        <w:t>а</w:t>
      </w:r>
      <w:r w:rsidRPr="00E810A1">
        <w:rPr>
          <w:sz w:val="22"/>
          <w:szCs w:val="22"/>
        </w:rPr>
        <w:t>ж</w:t>
      </w:r>
      <w:r w:rsidRPr="00E810A1">
        <w:rPr>
          <w:spacing w:val="1"/>
          <w:sz w:val="22"/>
          <w:szCs w:val="22"/>
        </w:rPr>
        <w:t>н</w:t>
      </w:r>
      <w:r w:rsidRPr="00E810A1">
        <w:rPr>
          <w:spacing w:val="-1"/>
          <w:sz w:val="22"/>
          <w:szCs w:val="22"/>
        </w:rPr>
        <w:t>е</w:t>
      </w:r>
      <w:r w:rsidRPr="00E810A1">
        <w:rPr>
          <w:sz w:val="22"/>
          <w:szCs w:val="22"/>
        </w:rPr>
        <w:t>ний,</w:t>
      </w:r>
      <w:r w:rsidRPr="00E810A1">
        <w:rPr>
          <w:spacing w:val="23"/>
          <w:sz w:val="22"/>
          <w:szCs w:val="22"/>
        </w:rPr>
        <w:t xml:space="preserve"> </w:t>
      </w:r>
      <w:r w:rsidRPr="00E810A1">
        <w:rPr>
          <w:sz w:val="22"/>
          <w:szCs w:val="22"/>
        </w:rPr>
        <w:t>вы</w:t>
      </w:r>
      <w:r w:rsidRPr="00E810A1">
        <w:rPr>
          <w:spacing w:val="-1"/>
          <w:sz w:val="22"/>
          <w:szCs w:val="22"/>
        </w:rPr>
        <w:t>п</w:t>
      </w:r>
      <w:r w:rsidRPr="00E810A1">
        <w:rPr>
          <w:sz w:val="22"/>
          <w:szCs w:val="22"/>
        </w:rPr>
        <w:t>о</w:t>
      </w:r>
      <w:r w:rsidRPr="00E810A1">
        <w:rPr>
          <w:spacing w:val="1"/>
          <w:sz w:val="22"/>
          <w:szCs w:val="22"/>
        </w:rPr>
        <w:t>л</w:t>
      </w:r>
      <w:r w:rsidRPr="00E810A1">
        <w:rPr>
          <w:sz w:val="22"/>
          <w:szCs w:val="22"/>
        </w:rPr>
        <w:t>н</w:t>
      </w:r>
      <w:r w:rsidRPr="00E810A1">
        <w:rPr>
          <w:spacing w:val="-1"/>
          <w:sz w:val="22"/>
          <w:szCs w:val="22"/>
        </w:rPr>
        <w:t>я</w:t>
      </w:r>
      <w:r w:rsidRPr="00E810A1">
        <w:rPr>
          <w:sz w:val="22"/>
          <w:szCs w:val="22"/>
        </w:rPr>
        <w:t>е</w:t>
      </w:r>
      <w:r w:rsidRPr="00E810A1">
        <w:rPr>
          <w:spacing w:val="-1"/>
          <w:sz w:val="22"/>
          <w:szCs w:val="22"/>
        </w:rPr>
        <w:t>м</w:t>
      </w:r>
      <w:r w:rsidRPr="00E810A1">
        <w:rPr>
          <w:sz w:val="22"/>
          <w:szCs w:val="22"/>
        </w:rPr>
        <w:t>ых</w:t>
      </w:r>
      <w:r w:rsidRPr="00E810A1">
        <w:rPr>
          <w:spacing w:val="24"/>
          <w:sz w:val="22"/>
          <w:szCs w:val="22"/>
        </w:rPr>
        <w:t xml:space="preserve"> </w:t>
      </w:r>
      <w:r w:rsidRPr="00E810A1">
        <w:rPr>
          <w:spacing w:val="1"/>
          <w:sz w:val="22"/>
          <w:szCs w:val="22"/>
        </w:rPr>
        <w:t>в</w:t>
      </w:r>
      <w:r w:rsidRPr="00E810A1">
        <w:rPr>
          <w:spacing w:val="20"/>
          <w:sz w:val="22"/>
          <w:szCs w:val="22"/>
        </w:rPr>
        <w:t xml:space="preserve"> </w:t>
      </w:r>
      <w:r w:rsidRPr="00E810A1">
        <w:rPr>
          <w:spacing w:val="-2"/>
          <w:sz w:val="22"/>
          <w:szCs w:val="22"/>
        </w:rPr>
        <w:t>у</w:t>
      </w:r>
      <w:r w:rsidRPr="00E810A1">
        <w:rPr>
          <w:sz w:val="22"/>
          <w:szCs w:val="22"/>
        </w:rPr>
        <w:t>слов</w:t>
      </w:r>
      <w:r w:rsidRPr="00E810A1">
        <w:rPr>
          <w:spacing w:val="1"/>
          <w:sz w:val="22"/>
          <w:szCs w:val="22"/>
        </w:rPr>
        <w:t>иях</w:t>
      </w:r>
      <w:r w:rsidRPr="00E810A1">
        <w:rPr>
          <w:spacing w:val="22"/>
          <w:sz w:val="22"/>
          <w:szCs w:val="22"/>
        </w:rPr>
        <w:t xml:space="preserve"> </w:t>
      </w:r>
      <w:r w:rsidRPr="00E810A1">
        <w:rPr>
          <w:sz w:val="22"/>
          <w:szCs w:val="22"/>
        </w:rPr>
        <w:t>н</w:t>
      </w:r>
      <w:r w:rsidRPr="00E810A1">
        <w:rPr>
          <w:spacing w:val="9"/>
          <w:sz w:val="22"/>
          <w:szCs w:val="22"/>
        </w:rPr>
        <w:t>и</w:t>
      </w:r>
      <w:r w:rsidRPr="00E810A1">
        <w:rPr>
          <w:sz w:val="22"/>
          <w:szCs w:val="22"/>
        </w:rPr>
        <w:t>зкой</w:t>
      </w:r>
      <w:r w:rsidRPr="00E810A1">
        <w:rPr>
          <w:spacing w:val="79"/>
          <w:sz w:val="22"/>
          <w:szCs w:val="22"/>
        </w:rPr>
        <w:t xml:space="preserve"> </w:t>
      </w:r>
      <w:r w:rsidRPr="00E810A1">
        <w:rPr>
          <w:sz w:val="22"/>
          <w:szCs w:val="22"/>
        </w:rPr>
        <w:t>т</w:t>
      </w:r>
      <w:r w:rsidRPr="00E810A1">
        <w:rPr>
          <w:spacing w:val="1"/>
          <w:sz w:val="22"/>
          <w:szCs w:val="22"/>
        </w:rPr>
        <w:t>е</w:t>
      </w:r>
      <w:r w:rsidRPr="00E810A1">
        <w:rPr>
          <w:sz w:val="22"/>
          <w:szCs w:val="22"/>
        </w:rPr>
        <w:t>мпе</w:t>
      </w:r>
      <w:r w:rsidRPr="00E810A1">
        <w:rPr>
          <w:spacing w:val="1"/>
          <w:sz w:val="22"/>
          <w:szCs w:val="22"/>
        </w:rPr>
        <w:t>р</w:t>
      </w:r>
      <w:r w:rsidRPr="00E810A1">
        <w:rPr>
          <w:sz w:val="22"/>
          <w:szCs w:val="22"/>
        </w:rPr>
        <w:t>а</w:t>
      </w:r>
      <w:r w:rsidRPr="00E810A1">
        <w:rPr>
          <w:spacing w:val="1"/>
          <w:sz w:val="22"/>
          <w:szCs w:val="22"/>
        </w:rPr>
        <w:t>т</w:t>
      </w:r>
      <w:r w:rsidRPr="00E810A1">
        <w:rPr>
          <w:spacing w:val="-3"/>
          <w:sz w:val="22"/>
          <w:szCs w:val="22"/>
        </w:rPr>
        <w:t>у</w:t>
      </w:r>
      <w:r w:rsidRPr="00E810A1">
        <w:rPr>
          <w:spacing w:val="1"/>
          <w:sz w:val="22"/>
          <w:szCs w:val="22"/>
        </w:rPr>
        <w:t>р</w:t>
      </w:r>
      <w:r w:rsidRPr="00E810A1">
        <w:rPr>
          <w:sz w:val="22"/>
          <w:szCs w:val="22"/>
        </w:rPr>
        <w:t>ы</w:t>
      </w:r>
      <w:r w:rsidRPr="00E810A1">
        <w:rPr>
          <w:spacing w:val="79"/>
          <w:sz w:val="22"/>
          <w:szCs w:val="22"/>
        </w:rPr>
        <w:t xml:space="preserve"> </w:t>
      </w:r>
      <w:r w:rsidRPr="00E810A1">
        <w:rPr>
          <w:spacing w:val="1"/>
          <w:sz w:val="22"/>
          <w:szCs w:val="22"/>
        </w:rPr>
        <w:t>в</w:t>
      </w:r>
      <w:r w:rsidRPr="00E810A1">
        <w:rPr>
          <w:spacing w:val="75"/>
          <w:sz w:val="22"/>
          <w:szCs w:val="22"/>
        </w:rPr>
        <w:t xml:space="preserve"> </w:t>
      </w:r>
      <w:r w:rsidRPr="00E810A1">
        <w:rPr>
          <w:spacing w:val="2"/>
          <w:sz w:val="22"/>
          <w:szCs w:val="22"/>
        </w:rPr>
        <w:t>о</w:t>
      </w:r>
      <w:r w:rsidRPr="00E810A1">
        <w:rPr>
          <w:spacing w:val="1"/>
          <w:sz w:val="22"/>
          <w:szCs w:val="22"/>
        </w:rPr>
        <w:t>б</w:t>
      </w:r>
      <w:r w:rsidRPr="00E810A1">
        <w:rPr>
          <w:sz w:val="22"/>
          <w:szCs w:val="22"/>
        </w:rPr>
        <w:t>ле</w:t>
      </w:r>
      <w:r w:rsidRPr="00E810A1">
        <w:rPr>
          <w:spacing w:val="-1"/>
          <w:sz w:val="22"/>
          <w:szCs w:val="22"/>
        </w:rPr>
        <w:t>г</w:t>
      </w:r>
      <w:r w:rsidRPr="00E810A1">
        <w:rPr>
          <w:sz w:val="22"/>
          <w:szCs w:val="22"/>
        </w:rPr>
        <w:t>чен</w:t>
      </w:r>
      <w:r w:rsidRPr="00E810A1">
        <w:rPr>
          <w:spacing w:val="-1"/>
          <w:sz w:val="22"/>
          <w:szCs w:val="22"/>
        </w:rPr>
        <w:t>н</w:t>
      </w:r>
      <w:r w:rsidRPr="00E810A1">
        <w:rPr>
          <w:spacing w:val="1"/>
          <w:sz w:val="22"/>
          <w:szCs w:val="22"/>
        </w:rPr>
        <w:t>о</w:t>
      </w:r>
      <w:r w:rsidRPr="00E810A1">
        <w:rPr>
          <w:sz w:val="22"/>
          <w:szCs w:val="22"/>
        </w:rPr>
        <w:t>й</w:t>
      </w:r>
      <w:r w:rsidRPr="00E810A1">
        <w:rPr>
          <w:spacing w:val="80"/>
          <w:sz w:val="22"/>
          <w:szCs w:val="22"/>
        </w:rPr>
        <w:t xml:space="preserve"> </w:t>
      </w:r>
      <w:r w:rsidRPr="00E810A1">
        <w:rPr>
          <w:spacing w:val="2"/>
          <w:sz w:val="22"/>
          <w:szCs w:val="22"/>
        </w:rPr>
        <w:t>о</w:t>
      </w:r>
      <w:r w:rsidRPr="00E810A1">
        <w:rPr>
          <w:sz w:val="22"/>
          <w:szCs w:val="22"/>
        </w:rPr>
        <w:t>де</w:t>
      </w:r>
      <w:r w:rsidRPr="00E810A1">
        <w:rPr>
          <w:spacing w:val="-1"/>
          <w:sz w:val="22"/>
          <w:szCs w:val="22"/>
        </w:rPr>
        <w:t>ж</w:t>
      </w:r>
      <w:r w:rsidRPr="00E810A1">
        <w:rPr>
          <w:sz w:val="22"/>
          <w:szCs w:val="22"/>
        </w:rPr>
        <w:t>де</w:t>
      </w:r>
      <w:r w:rsidRPr="00E810A1">
        <w:rPr>
          <w:spacing w:val="1"/>
          <w:sz w:val="22"/>
          <w:szCs w:val="22"/>
        </w:rPr>
        <w:t>,</w:t>
      </w:r>
      <w:r w:rsidRPr="00E810A1">
        <w:rPr>
          <w:spacing w:val="77"/>
          <w:sz w:val="22"/>
          <w:szCs w:val="22"/>
        </w:rPr>
        <w:t xml:space="preserve"> </w:t>
      </w:r>
      <w:r w:rsidRPr="00E810A1">
        <w:rPr>
          <w:spacing w:val="1"/>
          <w:sz w:val="22"/>
          <w:szCs w:val="22"/>
        </w:rPr>
        <w:t>з</w:t>
      </w:r>
      <w:r w:rsidRPr="00E810A1">
        <w:rPr>
          <w:sz w:val="22"/>
          <w:szCs w:val="22"/>
        </w:rPr>
        <w:t>а</w:t>
      </w:r>
      <w:r w:rsidRPr="00E810A1">
        <w:rPr>
          <w:spacing w:val="1"/>
          <w:sz w:val="22"/>
          <w:szCs w:val="22"/>
        </w:rPr>
        <w:t>к</w:t>
      </w:r>
      <w:r w:rsidRPr="00E810A1">
        <w:rPr>
          <w:sz w:val="22"/>
          <w:szCs w:val="22"/>
        </w:rPr>
        <w:t>а</w:t>
      </w:r>
      <w:r w:rsidRPr="00E810A1">
        <w:rPr>
          <w:spacing w:val="-2"/>
          <w:sz w:val="22"/>
          <w:szCs w:val="22"/>
        </w:rPr>
        <w:t>л</w:t>
      </w:r>
      <w:r w:rsidRPr="00E810A1">
        <w:rPr>
          <w:sz w:val="22"/>
          <w:szCs w:val="22"/>
        </w:rPr>
        <w:t>ив</w:t>
      </w:r>
      <w:r w:rsidRPr="00E810A1">
        <w:rPr>
          <w:spacing w:val="1"/>
          <w:sz w:val="22"/>
          <w:szCs w:val="22"/>
        </w:rPr>
        <w:t>а</w:t>
      </w:r>
      <w:r w:rsidRPr="00E810A1">
        <w:rPr>
          <w:spacing w:val="-1"/>
          <w:sz w:val="22"/>
          <w:szCs w:val="22"/>
        </w:rPr>
        <w:t>н</w:t>
      </w:r>
      <w:r w:rsidRPr="00E810A1">
        <w:rPr>
          <w:sz w:val="22"/>
          <w:szCs w:val="22"/>
        </w:rPr>
        <w:t>ие</w:t>
      </w:r>
      <w:r w:rsidRPr="00E810A1">
        <w:rPr>
          <w:spacing w:val="77"/>
          <w:sz w:val="22"/>
          <w:szCs w:val="22"/>
        </w:rPr>
        <w:t xml:space="preserve"> </w:t>
      </w:r>
      <w:r w:rsidRPr="00E810A1">
        <w:rPr>
          <w:spacing w:val="1"/>
          <w:sz w:val="22"/>
          <w:szCs w:val="22"/>
        </w:rPr>
        <w:t>х</w:t>
      </w:r>
      <w:r w:rsidRPr="00E810A1">
        <w:rPr>
          <w:sz w:val="22"/>
          <w:szCs w:val="22"/>
        </w:rPr>
        <w:t>ол</w:t>
      </w:r>
      <w:r w:rsidRPr="00E810A1">
        <w:rPr>
          <w:spacing w:val="4"/>
          <w:sz w:val="22"/>
          <w:szCs w:val="22"/>
        </w:rPr>
        <w:t>о</w:t>
      </w:r>
      <w:r w:rsidRPr="00E810A1">
        <w:rPr>
          <w:sz w:val="22"/>
          <w:szCs w:val="22"/>
        </w:rPr>
        <w:t>дн</w:t>
      </w:r>
      <w:r w:rsidRPr="00E810A1">
        <w:rPr>
          <w:spacing w:val="1"/>
          <w:sz w:val="22"/>
          <w:szCs w:val="22"/>
        </w:rPr>
        <w:t>ым</w:t>
      </w:r>
      <w:r w:rsidRPr="00E810A1">
        <w:rPr>
          <w:spacing w:val="78"/>
          <w:sz w:val="22"/>
          <w:szCs w:val="22"/>
        </w:rPr>
        <w:t xml:space="preserve"> </w:t>
      </w:r>
      <w:r w:rsidRPr="00E810A1">
        <w:rPr>
          <w:spacing w:val="-1"/>
          <w:sz w:val="22"/>
          <w:szCs w:val="22"/>
        </w:rPr>
        <w:t>в</w:t>
      </w:r>
      <w:r w:rsidRPr="00E810A1">
        <w:rPr>
          <w:sz w:val="22"/>
          <w:szCs w:val="22"/>
        </w:rPr>
        <w:t>оз</w:t>
      </w:r>
      <w:r w:rsidRPr="00E810A1">
        <w:rPr>
          <w:spacing w:val="1"/>
          <w:sz w:val="22"/>
          <w:szCs w:val="22"/>
        </w:rPr>
        <w:t>д</w:t>
      </w:r>
      <w:r w:rsidRPr="00E810A1">
        <w:rPr>
          <w:spacing w:val="-2"/>
          <w:sz w:val="22"/>
          <w:szCs w:val="22"/>
        </w:rPr>
        <w:t>у</w:t>
      </w:r>
      <w:r w:rsidRPr="00E810A1">
        <w:rPr>
          <w:sz w:val="22"/>
          <w:szCs w:val="22"/>
        </w:rPr>
        <w:t xml:space="preserve">хом и </w:t>
      </w:r>
      <w:r w:rsidRPr="00E810A1">
        <w:rPr>
          <w:spacing w:val="1"/>
          <w:sz w:val="22"/>
          <w:szCs w:val="22"/>
        </w:rPr>
        <w:t>в</w:t>
      </w:r>
      <w:r w:rsidRPr="00E810A1">
        <w:rPr>
          <w:sz w:val="22"/>
          <w:szCs w:val="22"/>
        </w:rPr>
        <w:t>одой.</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i/>
          <w:iCs/>
          <w:sz w:val="22"/>
          <w:szCs w:val="22"/>
        </w:rPr>
        <w:t>Хар</w:t>
      </w:r>
      <w:r w:rsidRPr="00E810A1">
        <w:rPr>
          <w:i/>
          <w:iCs/>
          <w:spacing w:val="1"/>
          <w:sz w:val="22"/>
          <w:szCs w:val="22"/>
        </w:rPr>
        <w:t>а</w:t>
      </w:r>
      <w:r w:rsidRPr="00E810A1">
        <w:rPr>
          <w:i/>
          <w:iCs/>
          <w:sz w:val="22"/>
          <w:szCs w:val="22"/>
        </w:rPr>
        <w:t>к</w:t>
      </w:r>
      <w:r w:rsidRPr="00E810A1">
        <w:rPr>
          <w:i/>
          <w:iCs/>
          <w:spacing w:val="1"/>
          <w:sz w:val="22"/>
          <w:szCs w:val="22"/>
        </w:rPr>
        <w:t>т</w:t>
      </w:r>
      <w:r w:rsidRPr="00E810A1">
        <w:rPr>
          <w:i/>
          <w:iCs/>
          <w:spacing w:val="-2"/>
          <w:sz w:val="22"/>
          <w:szCs w:val="22"/>
        </w:rPr>
        <w:t>е</w:t>
      </w:r>
      <w:r w:rsidRPr="00E810A1">
        <w:rPr>
          <w:i/>
          <w:iCs/>
          <w:sz w:val="22"/>
          <w:szCs w:val="22"/>
        </w:rPr>
        <w:t>р</w:t>
      </w:r>
      <w:r w:rsidRPr="00E810A1">
        <w:rPr>
          <w:spacing w:val="31"/>
          <w:sz w:val="22"/>
          <w:szCs w:val="22"/>
        </w:rPr>
        <w:t xml:space="preserve"> </w:t>
      </w:r>
      <w:r w:rsidRPr="00E810A1">
        <w:rPr>
          <w:i/>
          <w:iCs/>
          <w:sz w:val="22"/>
          <w:szCs w:val="22"/>
        </w:rPr>
        <w:t>т</w:t>
      </w:r>
      <w:r w:rsidRPr="00E810A1">
        <w:rPr>
          <w:i/>
          <w:iCs/>
          <w:spacing w:val="1"/>
          <w:sz w:val="22"/>
          <w:szCs w:val="22"/>
        </w:rPr>
        <w:t>р</w:t>
      </w:r>
      <w:r w:rsidRPr="00E810A1">
        <w:rPr>
          <w:i/>
          <w:iCs/>
          <w:sz w:val="22"/>
          <w:szCs w:val="22"/>
        </w:rPr>
        <w:t>у</w:t>
      </w:r>
      <w:r w:rsidRPr="00E810A1">
        <w:rPr>
          <w:i/>
          <w:iCs/>
          <w:spacing w:val="-1"/>
          <w:sz w:val="22"/>
          <w:szCs w:val="22"/>
        </w:rPr>
        <w:t>д</w:t>
      </w:r>
      <w:r w:rsidRPr="00E810A1">
        <w:rPr>
          <w:i/>
          <w:iCs/>
          <w:sz w:val="22"/>
          <w:szCs w:val="22"/>
        </w:rPr>
        <w:t>а-</w:t>
      </w:r>
      <w:r w:rsidRPr="00E810A1">
        <w:rPr>
          <w:spacing w:val="2"/>
          <w:sz w:val="22"/>
          <w:szCs w:val="22"/>
        </w:rPr>
        <w:t>о</w:t>
      </w:r>
      <w:r w:rsidRPr="00E810A1">
        <w:rPr>
          <w:sz w:val="22"/>
          <w:szCs w:val="22"/>
        </w:rPr>
        <w:t>со</w:t>
      </w:r>
      <w:r w:rsidRPr="00E810A1">
        <w:rPr>
          <w:spacing w:val="1"/>
          <w:sz w:val="22"/>
          <w:szCs w:val="22"/>
        </w:rPr>
        <w:t>б</w:t>
      </w:r>
      <w:r w:rsidRPr="00E810A1">
        <w:rPr>
          <w:spacing w:val="-1"/>
          <w:sz w:val="22"/>
          <w:szCs w:val="22"/>
        </w:rPr>
        <w:t>е</w:t>
      </w:r>
      <w:r w:rsidRPr="00E810A1">
        <w:rPr>
          <w:sz w:val="22"/>
          <w:szCs w:val="22"/>
        </w:rPr>
        <w:t>ннос</w:t>
      </w:r>
      <w:r w:rsidRPr="00E810A1">
        <w:rPr>
          <w:spacing w:val="-1"/>
          <w:sz w:val="22"/>
          <w:szCs w:val="22"/>
        </w:rPr>
        <w:t>т</w:t>
      </w:r>
      <w:r w:rsidRPr="00E810A1">
        <w:rPr>
          <w:sz w:val="22"/>
          <w:szCs w:val="22"/>
        </w:rPr>
        <w:t>и</w:t>
      </w:r>
      <w:r w:rsidRPr="00E810A1">
        <w:rPr>
          <w:spacing w:val="31"/>
          <w:sz w:val="22"/>
          <w:szCs w:val="22"/>
        </w:rPr>
        <w:t xml:space="preserve"> </w:t>
      </w:r>
      <w:r w:rsidRPr="00E810A1">
        <w:rPr>
          <w:spacing w:val="1"/>
          <w:sz w:val="22"/>
          <w:szCs w:val="22"/>
        </w:rPr>
        <w:t>д</w:t>
      </w:r>
      <w:r w:rsidRPr="00E810A1">
        <w:rPr>
          <w:spacing w:val="-2"/>
          <w:sz w:val="22"/>
          <w:szCs w:val="22"/>
        </w:rPr>
        <w:t>в</w:t>
      </w:r>
      <w:r w:rsidRPr="00E810A1">
        <w:rPr>
          <w:sz w:val="22"/>
          <w:szCs w:val="22"/>
        </w:rPr>
        <w:t>и</w:t>
      </w:r>
      <w:r w:rsidRPr="00E810A1">
        <w:rPr>
          <w:spacing w:val="1"/>
          <w:sz w:val="22"/>
          <w:szCs w:val="22"/>
        </w:rPr>
        <w:t>г</w:t>
      </w:r>
      <w:r w:rsidRPr="00E810A1">
        <w:rPr>
          <w:spacing w:val="-1"/>
          <w:sz w:val="22"/>
          <w:szCs w:val="22"/>
        </w:rPr>
        <w:t>а</w:t>
      </w:r>
      <w:r w:rsidRPr="00E810A1">
        <w:rPr>
          <w:sz w:val="22"/>
          <w:szCs w:val="22"/>
        </w:rPr>
        <w:t>тел</w:t>
      </w:r>
      <w:r w:rsidRPr="00E810A1">
        <w:rPr>
          <w:spacing w:val="-1"/>
          <w:sz w:val="22"/>
          <w:szCs w:val="22"/>
        </w:rPr>
        <w:t>ь</w:t>
      </w:r>
      <w:r w:rsidRPr="00E810A1">
        <w:rPr>
          <w:sz w:val="22"/>
          <w:szCs w:val="22"/>
        </w:rPr>
        <w:t>ных</w:t>
      </w:r>
      <w:r w:rsidRPr="00E810A1">
        <w:rPr>
          <w:spacing w:val="31"/>
          <w:sz w:val="22"/>
          <w:szCs w:val="22"/>
        </w:rPr>
        <w:t xml:space="preserve"> </w:t>
      </w:r>
      <w:r w:rsidRPr="00E810A1">
        <w:rPr>
          <w:spacing w:val="1"/>
          <w:sz w:val="22"/>
          <w:szCs w:val="22"/>
        </w:rPr>
        <w:t>р</w:t>
      </w:r>
      <w:r w:rsidRPr="00E810A1">
        <w:rPr>
          <w:sz w:val="22"/>
          <w:szCs w:val="22"/>
        </w:rPr>
        <w:t>а</w:t>
      </w:r>
      <w:r w:rsidRPr="00E810A1">
        <w:rPr>
          <w:spacing w:val="-1"/>
          <w:sz w:val="22"/>
          <w:szCs w:val="22"/>
        </w:rPr>
        <w:t>б</w:t>
      </w:r>
      <w:r w:rsidRPr="00E810A1">
        <w:rPr>
          <w:sz w:val="22"/>
          <w:szCs w:val="22"/>
        </w:rPr>
        <w:t>оч</w:t>
      </w:r>
      <w:r w:rsidRPr="00E810A1">
        <w:rPr>
          <w:spacing w:val="1"/>
          <w:sz w:val="22"/>
          <w:szCs w:val="22"/>
        </w:rPr>
        <w:t>и</w:t>
      </w:r>
      <w:r w:rsidRPr="00E810A1">
        <w:rPr>
          <w:sz w:val="22"/>
          <w:szCs w:val="22"/>
        </w:rPr>
        <w:t>х</w:t>
      </w:r>
      <w:r w:rsidRPr="00E810A1">
        <w:rPr>
          <w:spacing w:val="28"/>
          <w:sz w:val="22"/>
          <w:szCs w:val="22"/>
        </w:rPr>
        <w:t xml:space="preserve"> </w:t>
      </w:r>
      <w:r w:rsidRPr="00E810A1">
        <w:rPr>
          <w:sz w:val="22"/>
          <w:szCs w:val="22"/>
        </w:rPr>
        <w:t>опе</w:t>
      </w:r>
      <w:r w:rsidRPr="00E810A1">
        <w:rPr>
          <w:spacing w:val="1"/>
          <w:sz w:val="22"/>
          <w:szCs w:val="22"/>
        </w:rPr>
        <w:t>р</w:t>
      </w:r>
      <w:r w:rsidRPr="00E810A1">
        <w:rPr>
          <w:sz w:val="22"/>
          <w:szCs w:val="22"/>
        </w:rPr>
        <w:t>а</w:t>
      </w:r>
      <w:r w:rsidRPr="00E810A1">
        <w:rPr>
          <w:spacing w:val="-1"/>
          <w:sz w:val="22"/>
          <w:szCs w:val="22"/>
        </w:rPr>
        <w:t>ц</w:t>
      </w:r>
      <w:r w:rsidRPr="00E810A1">
        <w:rPr>
          <w:sz w:val="22"/>
          <w:szCs w:val="22"/>
        </w:rPr>
        <w:t>и</w:t>
      </w:r>
      <w:r w:rsidRPr="00E810A1">
        <w:rPr>
          <w:spacing w:val="1"/>
          <w:sz w:val="22"/>
          <w:szCs w:val="22"/>
        </w:rPr>
        <w:t>й</w:t>
      </w:r>
      <w:r w:rsidRPr="00E810A1">
        <w:rPr>
          <w:sz w:val="22"/>
          <w:szCs w:val="22"/>
        </w:rPr>
        <w:t>,</w:t>
      </w:r>
      <w:r w:rsidRPr="00E810A1">
        <w:rPr>
          <w:spacing w:val="28"/>
          <w:sz w:val="22"/>
          <w:szCs w:val="22"/>
        </w:rPr>
        <w:t xml:space="preserve"> </w:t>
      </w:r>
      <w:r w:rsidRPr="00E810A1">
        <w:rPr>
          <w:spacing w:val="1"/>
          <w:sz w:val="22"/>
          <w:szCs w:val="22"/>
        </w:rPr>
        <w:t>п</w:t>
      </w:r>
      <w:r w:rsidRPr="00E810A1">
        <w:rPr>
          <w:sz w:val="22"/>
          <w:szCs w:val="22"/>
        </w:rPr>
        <w:t xml:space="preserve">ри </w:t>
      </w:r>
      <w:r w:rsidRPr="00E810A1">
        <w:rPr>
          <w:spacing w:val="1"/>
          <w:sz w:val="22"/>
          <w:szCs w:val="22"/>
        </w:rPr>
        <w:t>х</w:t>
      </w:r>
      <w:r w:rsidRPr="00E810A1">
        <w:rPr>
          <w:spacing w:val="-1"/>
          <w:sz w:val="22"/>
          <w:szCs w:val="22"/>
        </w:rPr>
        <w:t>а</w:t>
      </w:r>
      <w:r w:rsidRPr="00E810A1">
        <w:rPr>
          <w:sz w:val="22"/>
          <w:szCs w:val="22"/>
        </w:rPr>
        <w:t>р</w:t>
      </w:r>
      <w:r w:rsidRPr="00E810A1">
        <w:rPr>
          <w:spacing w:val="1"/>
          <w:sz w:val="22"/>
          <w:szCs w:val="22"/>
        </w:rPr>
        <w:t>а</w:t>
      </w:r>
      <w:r w:rsidRPr="00E810A1">
        <w:rPr>
          <w:sz w:val="22"/>
          <w:szCs w:val="22"/>
        </w:rPr>
        <w:t>кт</w:t>
      </w:r>
      <w:r w:rsidRPr="00E810A1">
        <w:rPr>
          <w:spacing w:val="-1"/>
          <w:sz w:val="22"/>
          <w:szCs w:val="22"/>
        </w:rPr>
        <w:t>е</w:t>
      </w:r>
      <w:r w:rsidRPr="00E810A1">
        <w:rPr>
          <w:sz w:val="22"/>
          <w:szCs w:val="22"/>
        </w:rPr>
        <w:t xml:space="preserve">ристике </w:t>
      </w:r>
      <w:r w:rsidRPr="00E810A1">
        <w:rPr>
          <w:spacing w:val="-1"/>
          <w:sz w:val="22"/>
          <w:szCs w:val="22"/>
        </w:rPr>
        <w:t>к</w:t>
      </w:r>
      <w:r w:rsidRPr="00E810A1">
        <w:rPr>
          <w:spacing w:val="1"/>
          <w:sz w:val="22"/>
          <w:szCs w:val="22"/>
        </w:rPr>
        <w:t>о</w:t>
      </w:r>
      <w:r w:rsidRPr="00E810A1">
        <w:rPr>
          <w:spacing w:val="-2"/>
          <w:sz w:val="22"/>
          <w:szCs w:val="22"/>
        </w:rPr>
        <w:t>т</w:t>
      </w:r>
      <w:r w:rsidRPr="00E810A1">
        <w:rPr>
          <w:sz w:val="22"/>
          <w:szCs w:val="22"/>
        </w:rPr>
        <w:t>о</w:t>
      </w:r>
      <w:r w:rsidRPr="00E810A1">
        <w:rPr>
          <w:spacing w:val="1"/>
          <w:sz w:val="22"/>
          <w:szCs w:val="22"/>
        </w:rPr>
        <w:t>р</w:t>
      </w:r>
      <w:r w:rsidRPr="00E810A1">
        <w:rPr>
          <w:spacing w:val="-1"/>
          <w:sz w:val="22"/>
          <w:szCs w:val="22"/>
        </w:rPr>
        <w:t>ы</w:t>
      </w:r>
      <w:r w:rsidRPr="00E810A1">
        <w:rPr>
          <w:sz w:val="22"/>
          <w:szCs w:val="22"/>
        </w:rPr>
        <w:t xml:space="preserve">х </w:t>
      </w:r>
      <w:r w:rsidRPr="00E810A1">
        <w:rPr>
          <w:spacing w:val="1"/>
          <w:sz w:val="22"/>
          <w:szCs w:val="22"/>
        </w:rPr>
        <w:t>и</w:t>
      </w:r>
      <w:r w:rsidRPr="00E810A1">
        <w:rPr>
          <w:sz w:val="22"/>
          <w:szCs w:val="22"/>
        </w:rPr>
        <w:t>м</w:t>
      </w:r>
      <w:r w:rsidRPr="00E810A1">
        <w:rPr>
          <w:spacing w:val="1"/>
          <w:sz w:val="22"/>
          <w:szCs w:val="22"/>
        </w:rPr>
        <w:t>е</w:t>
      </w:r>
      <w:r w:rsidRPr="00E810A1">
        <w:rPr>
          <w:sz w:val="22"/>
          <w:szCs w:val="22"/>
        </w:rPr>
        <w:t>ю</w:t>
      </w:r>
      <w:r w:rsidRPr="00E810A1">
        <w:rPr>
          <w:spacing w:val="1"/>
          <w:sz w:val="22"/>
          <w:szCs w:val="22"/>
        </w:rPr>
        <w:t xml:space="preserve">т </w:t>
      </w:r>
      <w:r w:rsidRPr="00E810A1">
        <w:rPr>
          <w:sz w:val="22"/>
          <w:szCs w:val="22"/>
        </w:rPr>
        <w:t>в</w:t>
      </w:r>
      <w:r w:rsidRPr="00E810A1">
        <w:rPr>
          <w:spacing w:val="-1"/>
          <w:sz w:val="22"/>
          <w:szCs w:val="22"/>
        </w:rPr>
        <w:t xml:space="preserve"> ви</w:t>
      </w:r>
      <w:r w:rsidRPr="00E810A1">
        <w:rPr>
          <w:spacing w:val="1"/>
          <w:sz w:val="22"/>
          <w:szCs w:val="22"/>
        </w:rPr>
        <w:t>д</w:t>
      </w:r>
      <w:r w:rsidRPr="00E810A1">
        <w:rPr>
          <w:sz w:val="22"/>
          <w:szCs w:val="22"/>
        </w:rPr>
        <w:t>у главн</w:t>
      </w:r>
      <w:r w:rsidRPr="00E810A1">
        <w:rPr>
          <w:spacing w:val="2"/>
          <w:sz w:val="22"/>
          <w:szCs w:val="22"/>
        </w:rPr>
        <w:t>ы</w:t>
      </w:r>
      <w:r w:rsidRPr="00E810A1">
        <w:rPr>
          <w:sz w:val="22"/>
          <w:szCs w:val="22"/>
        </w:rPr>
        <w:t>м об</w:t>
      </w:r>
      <w:r w:rsidRPr="00E810A1">
        <w:rPr>
          <w:spacing w:val="1"/>
          <w:sz w:val="22"/>
          <w:szCs w:val="22"/>
        </w:rPr>
        <w:t>ра</w:t>
      </w:r>
      <w:r w:rsidRPr="00E810A1">
        <w:rPr>
          <w:spacing w:val="-2"/>
          <w:sz w:val="22"/>
          <w:szCs w:val="22"/>
        </w:rPr>
        <w:t>з</w:t>
      </w:r>
      <w:r w:rsidRPr="00E810A1">
        <w:rPr>
          <w:sz w:val="22"/>
          <w:szCs w:val="22"/>
        </w:rPr>
        <w:t>о</w:t>
      </w:r>
      <w:r w:rsidRPr="00E810A1">
        <w:rPr>
          <w:spacing w:val="-1"/>
          <w:sz w:val="22"/>
          <w:szCs w:val="22"/>
        </w:rPr>
        <w:t>м</w:t>
      </w:r>
      <w:r w:rsidRPr="00E810A1">
        <w:rPr>
          <w:sz w:val="22"/>
          <w:szCs w:val="22"/>
        </w:rPr>
        <w:t xml:space="preserve">: </w:t>
      </w:r>
      <w:r w:rsidRPr="00E810A1">
        <w:rPr>
          <w:spacing w:val="-7"/>
          <w:sz w:val="22"/>
          <w:szCs w:val="22"/>
        </w:rPr>
        <w:t>т</w:t>
      </w:r>
      <w:r w:rsidRPr="00E810A1">
        <w:rPr>
          <w:spacing w:val="-8"/>
          <w:sz w:val="22"/>
          <w:szCs w:val="22"/>
        </w:rPr>
        <w:t>и</w:t>
      </w:r>
      <w:r w:rsidRPr="00E810A1">
        <w:rPr>
          <w:spacing w:val="53"/>
          <w:sz w:val="22"/>
          <w:szCs w:val="22"/>
        </w:rPr>
        <w:t>п</w:t>
      </w:r>
      <w:r w:rsidRPr="00E810A1">
        <w:rPr>
          <w:spacing w:val="-7"/>
          <w:sz w:val="22"/>
          <w:szCs w:val="22"/>
        </w:rPr>
        <w:t>дв</w:t>
      </w:r>
      <w:r w:rsidRPr="00E810A1">
        <w:rPr>
          <w:spacing w:val="-9"/>
          <w:sz w:val="22"/>
          <w:szCs w:val="22"/>
        </w:rPr>
        <w:t>и</w:t>
      </w:r>
      <w:r w:rsidRPr="00E810A1">
        <w:rPr>
          <w:spacing w:val="-8"/>
          <w:sz w:val="22"/>
          <w:szCs w:val="22"/>
        </w:rPr>
        <w:t>ж</w:t>
      </w:r>
      <w:r w:rsidRPr="00E810A1">
        <w:rPr>
          <w:spacing w:val="-9"/>
          <w:sz w:val="22"/>
          <w:szCs w:val="22"/>
        </w:rPr>
        <w:t>е</w:t>
      </w:r>
      <w:r w:rsidRPr="00E810A1">
        <w:rPr>
          <w:spacing w:val="-6"/>
          <w:sz w:val="22"/>
          <w:szCs w:val="22"/>
        </w:rPr>
        <w:t>н</w:t>
      </w:r>
      <w:r w:rsidRPr="00E810A1">
        <w:rPr>
          <w:spacing w:val="-9"/>
          <w:sz w:val="22"/>
          <w:szCs w:val="22"/>
        </w:rPr>
        <w:t>и</w:t>
      </w:r>
      <w:r w:rsidRPr="00E810A1">
        <w:rPr>
          <w:spacing w:val="53"/>
          <w:sz w:val="22"/>
          <w:szCs w:val="22"/>
        </w:rPr>
        <w:t>й</w:t>
      </w:r>
      <w:r w:rsidRPr="00E810A1">
        <w:rPr>
          <w:spacing w:val="-8"/>
          <w:sz w:val="22"/>
          <w:szCs w:val="22"/>
        </w:rPr>
        <w:t>(подн</w:t>
      </w:r>
      <w:r w:rsidRPr="00E810A1">
        <w:rPr>
          <w:spacing w:val="-9"/>
          <w:sz w:val="22"/>
          <w:szCs w:val="22"/>
        </w:rPr>
        <w:t>и</w:t>
      </w:r>
      <w:r w:rsidRPr="00E810A1">
        <w:rPr>
          <w:spacing w:val="-6"/>
          <w:sz w:val="22"/>
          <w:szCs w:val="22"/>
        </w:rPr>
        <w:t>м</w:t>
      </w:r>
      <w:r w:rsidRPr="00E810A1">
        <w:rPr>
          <w:spacing w:val="-7"/>
          <w:sz w:val="22"/>
          <w:szCs w:val="22"/>
        </w:rPr>
        <w:t>а</w:t>
      </w:r>
      <w:r w:rsidRPr="00E810A1">
        <w:rPr>
          <w:spacing w:val="-10"/>
          <w:sz w:val="22"/>
          <w:szCs w:val="22"/>
        </w:rPr>
        <w:t>ю</w:t>
      </w:r>
      <w:r w:rsidRPr="00E810A1">
        <w:rPr>
          <w:spacing w:val="-9"/>
          <w:sz w:val="22"/>
          <w:szCs w:val="22"/>
        </w:rPr>
        <w:t>щ</w:t>
      </w:r>
      <w:r w:rsidRPr="00E810A1">
        <w:rPr>
          <w:spacing w:val="-6"/>
          <w:sz w:val="22"/>
          <w:szCs w:val="22"/>
        </w:rPr>
        <w:t>и</w:t>
      </w:r>
      <w:r w:rsidRPr="00E810A1">
        <w:rPr>
          <w:spacing w:val="-7"/>
          <w:sz w:val="22"/>
          <w:szCs w:val="22"/>
        </w:rPr>
        <w:t>е</w:t>
      </w:r>
      <w:r w:rsidRPr="00E810A1">
        <w:rPr>
          <w:spacing w:val="52"/>
          <w:sz w:val="22"/>
          <w:szCs w:val="22"/>
        </w:rPr>
        <w:t xml:space="preserve">, </w:t>
      </w:r>
      <w:r w:rsidRPr="00E810A1">
        <w:rPr>
          <w:spacing w:val="-7"/>
          <w:sz w:val="22"/>
          <w:szCs w:val="22"/>
        </w:rPr>
        <w:t>о</w:t>
      </w:r>
      <w:r w:rsidRPr="00E810A1">
        <w:rPr>
          <w:spacing w:val="-6"/>
          <w:sz w:val="22"/>
          <w:szCs w:val="22"/>
        </w:rPr>
        <w:t>п</w:t>
      </w:r>
      <w:r w:rsidRPr="00E810A1">
        <w:rPr>
          <w:spacing w:val="-10"/>
          <w:sz w:val="22"/>
          <w:szCs w:val="22"/>
        </w:rPr>
        <w:t>ус</w:t>
      </w:r>
      <w:r w:rsidRPr="00E810A1">
        <w:rPr>
          <w:spacing w:val="-6"/>
          <w:sz w:val="22"/>
          <w:szCs w:val="22"/>
        </w:rPr>
        <w:t>к</w:t>
      </w:r>
      <w:r w:rsidRPr="00E810A1">
        <w:rPr>
          <w:spacing w:val="-7"/>
          <w:sz w:val="22"/>
          <w:szCs w:val="22"/>
        </w:rPr>
        <w:t>а</w:t>
      </w:r>
      <w:r w:rsidRPr="00E810A1">
        <w:rPr>
          <w:spacing w:val="-10"/>
          <w:sz w:val="22"/>
          <w:szCs w:val="22"/>
        </w:rPr>
        <w:t>ю</w:t>
      </w:r>
      <w:r w:rsidRPr="00E810A1">
        <w:rPr>
          <w:spacing w:val="-9"/>
          <w:sz w:val="22"/>
          <w:szCs w:val="22"/>
        </w:rPr>
        <w:t>щ</w:t>
      </w:r>
      <w:r w:rsidRPr="00E810A1">
        <w:rPr>
          <w:spacing w:val="-8"/>
          <w:sz w:val="22"/>
          <w:szCs w:val="22"/>
        </w:rPr>
        <w:t>и</w:t>
      </w:r>
      <w:r w:rsidRPr="00E810A1">
        <w:rPr>
          <w:spacing w:val="-7"/>
          <w:sz w:val="22"/>
          <w:szCs w:val="22"/>
        </w:rPr>
        <w:t>е</w:t>
      </w:r>
      <w:r w:rsidRPr="00E810A1">
        <w:rPr>
          <w:spacing w:val="54"/>
          <w:sz w:val="22"/>
          <w:szCs w:val="22"/>
        </w:rPr>
        <w:t xml:space="preserve">, </w:t>
      </w:r>
      <w:r w:rsidRPr="00E810A1">
        <w:rPr>
          <w:spacing w:val="-9"/>
          <w:sz w:val="22"/>
          <w:szCs w:val="22"/>
        </w:rPr>
        <w:t>в</w:t>
      </w:r>
      <w:r w:rsidRPr="00E810A1">
        <w:rPr>
          <w:spacing w:val="-8"/>
          <w:sz w:val="22"/>
          <w:szCs w:val="22"/>
        </w:rPr>
        <w:t>р</w:t>
      </w:r>
      <w:r w:rsidRPr="00E810A1">
        <w:rPr>
          <w:spacing w:val="-7"/>
          <w:sz w:val="22"/>
          <w:szCs w:val="22"/>
        </w:rPr>
        <w:t>а</w:t>
      </w:r>
      <w:r w:rsidRPr="00E810A1">
        <w:rPr>
          <w:spacing w:val="-9"/>
          <w:sz w:val="22"/>
          <w:szCs w:val="22"/>
        </w:rPr>
        <w:t>щ</w:t>
      </w:r>
      <w:r w:rsidRPr="00E810A1">
        <w:rPr>
          <w:spacing w:val="-6"/>
          <w:sz w:val="22"/>
          <w:szCs w:val="22"/>
        </w:rPr>
        <w:t>а</w:t>
      </w:r>
      <w:r w:rsidRPr="00E810A1">
        <w:rPr>
          <w:spacing w:val="-10"/>
          <w:sz w:val="22"/>
          <w:szCs w:val="22"/>
        </w:rPr>
        <w:t>т</w:t>
      </w:r>
      <w:r w:rsidRPr="00E810A1">
        <w:rPr>
          <w:spacing w:val="-7"/>
          <w:sz w:val="22"/>
          <w:szCs w:val="22"/>
        </w:rPr>
        <w:t>ел</w:t>
      </w:r>
      <w:r w:rsidRPr="00E810A1">
        <w:rPr>
          <w:spacing w:val="-10"/>
          <w:sz w:val="22"/>
          <w:szCs w:val="22"/>
        </w:rPr>
        <w:t>ь</w:t>
      </w:r>
      <w:r w:rsidRPr="00E810A1">
        <w:rPr>
          <w:spacing w:val="-9"/>
          <w:sz w:val="22"/>
          <w:szCs w:val="22"/>
        </w:rPr>
        <w:t>н</w:t>
      </w:r>
      <w:r w:rsidRPr="00E810A1">
        <w:rPr>
          <w:spacing w:val="-5"/>
          <w:sz w:val="22"/>
          <w:szCs w:val="22"/>
        </w:rPr>
        <w:t>ы</w:t>
      </w:r>
      <w:r w:rsidRPr="00E810A1">
        <w:rPr>
          <w:spacing w:val="-7"/>
          <w:sz w:val="22"/>
          <w:szCs w:val="22"/>
        </w:rPr>
        <w:t>е</w:t>
      </w:r>
      <w:r w:rsidRPr="00E810A1">
        <w:rPr>
          <w:spacing w:val="52"/>
          <w:sz w:val="22"/>
          <w:szCs w:val="22"/>
        </w:rPr>
        <w:t xml:space="preserve">, </w:t>
      </w:r>
      <w:r w:rsidRPr="00E810A1">
        <w:rPr>
          <w:spacing w:val="-10"/>
          <w:sz w:val="22"/>
          <w:szCs w:val="22"/>
        </w:rPr>
        <w:t>у</w:t>
      </w:r>
      <w:r w:rsidRPr="00E810A1">
        <w:rPr>
          <w:spacing w:val="-5"/>
          <w:sz w:val="22"/>
          <w:szCs w:val="22"/>
        </w:rPr>
        <w:t>д</w:t>
      </w:r>
      <w:r w:rsidRPr="00E810A1">
        <w:rPr>
          <w:spacing w:val="-10"/>
          <w:sz w:val="22"/>
          <w:szCs w:val="22"/>
        </w:rPr>
        <w:t>а</w:t>
      </w:r>
      <w:r w:rsidRPr="00E810A1">
        <w:rPr>
          <w:spacing w:val="-8"/>
          <w:sz w:val="22"/>
          <w:szCs w:val="22"/>
        </w:rPr>
        <w:t>рн</w:t>
      </w:r>
      <w:r w:rsidRPr="00E810A1">
        <w:rPr>
          <w:spacing w:val="-5"/>
          <w:sz w:val="22"/>
          <w:szCs w:val="22"/>
        </w:rPr>
        <w:t>ы</w:t>
      </w:r>
      <w:r w:rsidRPr="00E810A1">
        <w:rPr>
          <w:spacing w:val="52"/>
          <w:sz w:val="22"/>
          <w:szCs w:val="22"/>
        </w:rPr>
        <w:t xml:space="preserve">е </w:t>
      </w:r>
      <w:r w:rsidRPr="00E810A1">
        <w:rPr>
          <w:spacing w:val="54"/>
          <w:sz w:val="22"/>
          <w:szCs w:val="22"/>
        </w:rPr>
        <w:t xml:space="preserve">и </w:t>
      </w:r>
      <w:r w:rsidRPr="00E810A1">
        <w:rPr>
          <w:spacing w:val="-8"/>
          <w:sz w:val="22"/>
          <w:szCs w:val="22"/>
        </w:rPr>
        <w:t>пр</w:t>
      </w:r>
      <w:r w:rsidRPr="00E810A1">
        <w:rPr>
          <w:spacing w:val="-7"/>
          <w:sz w:val="22"/>
          <w:szCs w:val="22"/>
        </w:rPr>
        <w:t>.</w:t>
      </w:r>
      <w:r w:rsidRPr="00E810A1">
        <w:rPr>
          <w:spacing w:val="-10"/>
          <w:sz w:val="22"/>
          <w:szCs w:val="22"/>
        </w:rPr>
        <w:t>)</w:t>
      </w:r>
      <w:r w:rsidRPr="00E810A1">
        <w:rPr>
          <w:sz w:val="22"/>
          <w:szCs w:val="22"/>
        </w:rPr>
        <w:t>; ам</w:t>
      </w:r>
      <w:r w:rsidRPr="00E810A1">
        <w:rPr>
          <w:spacing w:val="1"/>
          <w:sz w:val="22"/>
          <w:szCs w:val="22"/>
        </w:rPr>
        <w:t>пл</w:t>
      </w:r>
      <w:r w:rsidRPr="00E810A1">
        <w:rPr>
          <w:sz w:val="22"/>
          <w:szCs w:val="22"/>
        </w:rPr>
        <w:t>ит</w:t>
      </w:r>
      <w:r w:rsidRPr="00E810A1">
        <w:rPr>
          <w:spacing w:val="-2"/>
          <w:sz w:val="22"/>
          <w:szCs w:val="22"/>
        </w:rPr>
        <w:t>у</w:t>
      </w:r>
      <w:r w:rsidRPr="00E810A1">
        <w:rPr>
          <w:sz w:val="22"/>
          <w:szCs w:val="22"/>
        </w:rPr>
        <w:t>ду</w:t>
      </w:r>
      <w:r w:rsidRPr="00E810A1">
        <w:rPr>
          <w:spacing w:val="-2"/>
          <w:sz w:val="22"/>
          <w:szCs w:val="22"/>
        </w:rPr>
        <w:t xml:space="preserve"> </w:t>
      </w:r>
      <w:r w:rsidRPr="00E810A1">
        <w:rPr>
          <w:sz w:val="22"/>
          <w:szCs w:val="22"/>
        </w:rPr>
        <w:t>дв</w:t>
      </w:r>
      <w:r w:rsidRPr="00E810A1">
        <w:rPr>
          <w:spacing w:val="1"/>
          <w:sz w:val="22"/>
          <w:szCs w:val="22"/>
        </w:rPr>
        <w:t>и</w:t>
      </w:r>
      <w:r w:rsidRPr="00E810A1">
        <w:rPr>
          <w:sz w:val="22"/>
          <w:szCs w:val="22"/>
        </w:rPr>
        <w:t>ж</w:t>
      </w:r>
      <w:r w:rsidRPr="00E810A1">
        <w:rPr>
          <w:spacing w:val="1"/>
          <w:sz w:val="22"/>
          <w:szCs w:val="22"/>
        </w:rPr>
        <w:t>е</w:t>
      </w:r>
      <w:r w:rsidRPr="00E810A1">
        <w:rPr>
          <w:sz w:val="22"/>
          <w:szCs w:val="22"/>
        </w:rPr>
        <w:t>н</w:t>
      </w:r>
      <w:r w:rsidRPr="00E810A1">
        <w:rPr>
          <w:spacing w:val="-1"/>
          <w:sz w:val="22"/>
          <w:szCs w:val="22"/>
        </w:rPr>
        <w:t>и</w:t>
      </w:r>
      <w:r w:rsidRPr="00E810A1">
        <w:rPr>
          <w:sz w:val="22"/>
          <w:szCs w:val="22"/>
        </w:rPr>
        <w:t xml:space="preserve">й </w:t>
      </w:r>
      <w:r w:rsidRPr="00E810A1">
        <w:rPr>
          <w:spacing w:val="1"/>
          <w:sz w:val="22"/>
          <w:szCs w:val="22"/>
        </w:rPr>
        <w:t>(</w:t>
      </w:r>
      <w:r w:rsidRPr="00E810A1">
        <w:rPr>
          <w:sz w:val="22"/>
          <w:szCs w:val="22"/>
        </w:rPr>
        <w:t>м</w:t>
      </w:r>
      <w:r w:rsidRPr="00E810A1">
        <w:rPr>
          <w:spacing w:val="2"/>
          <w:sz w:val="22"/>
          <w:szCs w:val="22"/>
        </w:rPr>
        <w:t>а</w:t>
      </w:r>
      <w:r w:rsidRPr="00E810A1">
        <w:rPr>
          <w:spacing w:val="1"/>
          <w:sz w:val="22"/>
          <w:szCs w:val="22"/>
        </w:rPr>
        <w:t>л</w:t>
      </w:r>
      <w:r w:rsidRPr="00E810A1">
        <w:rPr>
          <w:sz w:val="22"/>
          <w:szCs w:val="22"/>
        </w:rPr>
        <w:t xml:space="preserve">ая, </w:t>
      </w:r>
      <w:r w:rsidRPr="00E810A1">
        <w:rPr>
          <w:spacing w:val="-1"/>
          <w:sz w:val="22"/>
          <w:szCs w:val="22"/>
        </w:rPr>
        <w:t>с</w:t>
      </w:r>
      <w:r w:rsidRPr="00E810A1">
        <w:rPr>
          <w:sz w:val="22"/>
          <w:szCs w:val="22"/>
        </w:rPr>
        <w:t>р</w:t>
      </w:r>
      <w:r w:rsidRPr="00E810A1">
        <w:rPr>
          <w:spacing w:val="-1"/>
          <w:sz w:val="22"/>
          <w:szCs w:val="22"/>
        </w:rPr>
        <w:t>е</w:t>
      </w:r>
      <w:r w:rsidRPr="00E810A1">
        <w:rPr>
          <w:sz w:val="22"/>
          <w:szCs w:val="22"/>
        </w:rPr>
        <w:t>дня</w:t>
      </w:r>
      <w:r w:rsidRPr="00E810A1">
        <w:rPr>
          <w:spacing w:val="1"/>
          <w:sz w:val="22"/>
          <w:szCs w:val="22"/>
        </w:rPr>
        <w:t>я</w:t>
      </w:r>
      <w:r w:rsidRPr="00E810A1">
        <w:rPr>
          <w:sz w:val="22"/>
          <w:szCs w:val="22"/>
        </w:rPr>
        <w:t xml:space="preserve">, </w:t>
      </w:r>
      <w:r w:rsidRPr="00E810A1">
        <w:rPr>
          <w:spacing w:val="-1"/>
          <w:sz w:val="22"/>
          <w:szCs w:val="22"/>
        </w:rPr>
        <w:t>б</w:t>
      </w:r>
      <w:r w:rsidRPr="00E810A1">
        <w:rPr>
          <w:sz w:val="22"/>
          <w:szCs w:val="22"/>
        </w:rPr>
        <w:t>о</w:t>
      </w:r>
      <w:r w:rsidRPr="00E810A1">
        <w:rPr>
          <w:spacing w:val="1"/>
          <w:sz w:val="22"/>
          <w:szCs w:val="22"/>
        </w:rPr>
        <w:t>л</w:t>
      </w:r>
      <w:r w:rsidRPr="00E810A1">
        <w:rPr>
          <w:spacing w:val="-1"/>
          <w:sz w:val="22"/>
          <w:szCs w:val="22"/>
        </w:rPr>
        <w:t>ь</w:t>
      </w:r>
      <w:r w:rsidRPr="00E810A1">
        <w:rPr>
          <w:sz w:val="22"/>
          <w:szCs w:val="22"/>
        </w:rPr>
        <w:t>ша</w:t>
      </w:r>
      <w:r w:rsidRPr="00E810A1">
        <w:rPr>
          <w:spacing w:val="1"/>
          <w:sz w:val="22"/>
          <w:szCs w:val="22"/>
        </w:rPr>
        <w:t>я</w:t>
      </w:r>
      <w:r w:rsidRPr="00E810A1">
        <w:rPr>
          <w:spacing w:val="-1"/>
          <w:sz w:val="22"/>
          <w:szCs w:val="22"/>
        </w:rPr>
        <w:t>)</w:t>
      </w:r>
      <w:r w:rsidRPr="00E810A1">
        <w:rPr>
          <w:sz w:val="22"/>
          <w:szCs w:val="22"/>
        </w:rPr>
        <w:t>; с</w:t>
      </w:r>
      <w:r w:rsidRPr="00E810A1">
        <w:rPr>
          <w:spacing w:val="1"/>
          <w:sz w:val="22"/>
          <w:szCs w:val="22"/>
        </w:rPr>
        <w:t>ил</w:t>
      </w:r>
      <w:r w:rsidRPr="00E810A1">
        <w:rPr>
          <w:sz w:val="22"/>
          <w:szCs w:val="22"/>
        </w:rPr>
        <w:t>о</w:t>
      </w:r>
      <w:r w:rsidRPr="00E810A1">
        <w:rPr>
          <w:spacing w:val="-2"/>
          <w:sz w:val="22"/>
          <w:szCs w:val="22"/>
        </w:rPr>
        <w:t>в</w:t>
      </w:r>
      <w:r w:rsidRPr="00E810A1">
        <w:rPr>
          <w:spacing w:val="1"/>
          <w:sz w:val="22"/>
          <w:szCs w:val="22"/>
        </w:rPr>
        <w:t>ы</w:t>
      </w:r>
      <w:r w:rsidRPr="00E810A1">
        <w:rPr>
          <w:sz w:val="22"/>
          <w:szCs w:val="22"/>
        </w:rPr>
        <w:t>е</w:t>
      </w:r>
      <w:r w:rsidRPr="00E810A1">
        <w:rPr>
          <w:spacing w:val="33"/>
          <w:sz w:val="22"/>
          <w:szCs w:val="22"/>
        </w:rPr>
        <w:t xml:space="preserve"> </w:t>
      </w:r>
      <w:r w:rsidRPr="00E810A1">
        <w:rPr>
          <w:spacing w:val="1"/>
          <w:sz w:val="22"/>
          <w:szCs w:val="22"/>
        </w:rPr>
        <w:t>х</w:t>
      </w:r>
      <w:r w:rsidRPr="00E810A1">
        <w:rPr>
          <w:spacing w:val="-1"/>
          <w:sz w:val="22"/>
          <w:szCs w:val="22"/>
        </w:rPr>
        <w:t>а</w:t>
      </w:r>
      <w:r w:rsidRPr="00E810A1">
        <w:rPr>
          <w:spacing w:val="1"/>
          <w:sz w:val="22"/>
          <w:szCs w:val="22"/>
        </w:rPr>
        <w:t>р</w:t>
      </w:r>
      <w:r w:rsidRPr="00E810A1">
        <w:rPr>
          <w:spacing w:val="-1"/>
          <w:sz w:val="22"/>
          <w:szCs w:val="22"/>
        </w:rPr>
        <w:t>а</w:t>
      </w:r>
      <w:r w:rsidRPr="00E810A1">
        <w:rPr>
          <w:sz w:val="22"/>
          <w:szCs w:val="22"/>
        </w:rPr>
        <w:t>ктери</w:t>
      </w:r>
      <w:r w:rsidRPr="00E810A1">
        <w:rPr>
          <w:spacing w:val="-1"/>
          <w:sz w:val="22"/>
          <w:szCs w:val="22"/>
        </w:rPr>
        <w:t>с</w:t>
      </w:r>
      <w:r w:rsidRPr="00E810A1">
        <w:rPr>
          <w:sz w:val="22"/>
          <w:szCs w:val="22"/>
        </w:rPr>
        <w:t>ти</w:t>
      </w:r>
      <w:r w:rsidRPr="00E810A1">
        <w:rPr>
          <w:spacing w:val="1"/>
          <w:sz w:val="22"/>
          <w:szCs w:val="22"/>
        </w:rPr>
        <w:t>ки</w:t>
      </w:r>
      <w:r w:rsidRPr="00E810A1">
        <w:rPr>
          <w:spacing w:val="31"/>
          <w:sz w:val="22"/>
          <w:szCs w:val="22"/>
        </w:rPr>
        <w:t xml:space="preserve"> </w:t>
      </w:r>
      <w:r w:rsidRPr="00E810A1">
        <w:rPr>
          <w:spacing w:val="1"/>
          <w:sz w:val="22"/>
          <w:szCs w:val="22"/>
        </w:rPr>
        <w:t>д</w:t>
      </w:r>
      <w:r w:rsidRPr="00E810A1">
        <w:rPr>
          <w:sz w:val="22"/>
          <w:szCs w:val="22"/>
        </w:rPr>
        <w:t>вижени</w:t>
      </w:r>
      <w:r w:rsidRPr="00E810A1">
        <w:rPr>
          <w:spacing w:val="1"/>
          <w:sz w:val="22"/>
          <w:szCs w:val="22"/>
        </w:rPr>
        <w:t>я</w:t>
      </w:r>
      <w:r w:rsidRPr="00E810A1">
        <w:rPr>
          <w:spacing w:val="33"/>
          <w:sz w:val="22"/>
          <w:szCs w:val="22"/>
        </w:rPr>
        <w:t xml:space="preserve"> </w:t>
      </w:r>
      <w:r w:rsidRPr="00E810A1">
        <w:rPr>
          <w:sz w:val="22"/>
          <w:szCs w:val="22"/>
        </w:rPr>
        <w:t>(</w:t>
      </w:r>
      <w:r w:rsidRPr="00E810A1">
        <w:rPr>
          <w:spacing w:val="1"/>
          <w:sz w:val="22"/>
          <w:szCs w:val="22"/>
        </w:rPr>
        <w:t>с</w:t>
      </w:r>
      <w:r w:rsidRPr="00E810A1">
        <w:rPr>
          <w:sz w:val="22"/>
          <w:szCs w:val="22"/>
        </w:rPr>
        <w:t>т</w:t>
      </w:r>
      <w:r w:rsidRPr="00E810A1">
        <w:rPr>
          <w:spacing w:val="-1"/>
          <w:sz w:val="22"/>
          <w:szCs w:val="22"/>
        </w:rPr>
        <w:t>а</w:t>
      </w:r>
      <w:r w:rsidRPr="00E810A1">
        <w:rPr>
          <w:sz w:val="22"/>
          <w:szCs w:val="22"/>
        </w:rPr>
        <w:t>ти</w:t>
      </w:r>
      <w:r w:rsidRPr="00E810A1">
        <w:rPr>
          <w:spacing w:val="1"/>
          <w:sz w:val="22"/>
          <w:szCs w:val="22"/>
        </w:rPr>
        <w:t>че</w:t>
      </w:r>
      <w:r w:rsidRPr="00E810A1">
        <w:rPr>
          <w:spacing w:val="-1"/>
          <w:sz w:val="22"/>
          <w:szCs w:val="22"/>
        </w:rPr>
        <w:t>с</w:t>
      </w:r>
      <w:r w:rsidRPr="00E810A1">
        <w:rPr>
          <w:sz w:val="22"/>
          <w:szCs w:val="22"/>
        </w:rPr>
        <w:t>ка</w:t>
      </w:r>
      <w:r w:rsidRPr="00E810A1">
        <w:rPr>
          <w:spacing w:val="1"/>
          <w:sz w:val="22"/>
          <w:szCs w:val="22"/>
        </w:rPr>
        <w:t>я</w:t>
      </w:r>
      <w:r w:rsidRPr="00E810A1">
        <w:rPr>
          <w:sz w:val="22"/>
          <w:szCs w:val="22"/>
        </w:rPr>
        <w:t>,</w:t>
      </w:r>
      <w:r w:rsidRPr="00E810A1">
        <w:rPr>
          <w:spacing w:val="32"/>
          <w:sz w:val="22"/>
          <w:szCs w:val="22"/>
        </w:rPr>
        <w:t xml:space="preserve"> </w:t>
      </w:r>
      <w:r w:rsidRPr="00E810A1">
        <w:rPr>
          <w:sz w:val="22"/>
          <w:szCs w:val="22"/>
        </w:rPr>
        <w:t>динамич</w:t>
      </w:r>
      <w:r w:rsidRPr="00E810A1">
        <w:rPr>
          <w:spacing w:val="-1"/>
          <w:sz w:val="22"/>
          <w:szCs w:val="22"/>
        </w:rPr>
        <w:t>е</w:t>
      </w:r>
      <w:r w:rsidRPr="00E810A1">
        <w:rPr>
          <w:sz w:val="22"/>
          <w:szCs w:val="22"/>
        </w:rPr>
        <w:t>ская</w:t>
      </w:r>
      <w:r w:rsidRPr="00E810A1">
        <w:rPr>
          <w:spacing w:val="34"/>
          <w:sz w:val="22"/>
          <w:szCs w:val="22"/>
        </w:rPr>
        <w:t xml:space="preserve"> </w:t>
      </w:r>
      <w:r w:rsidRPr="00E810A1">
        <w:rPr>
          <w:spacing w:val="1"/>
          <w:sz w:val="22"/>
          <w:szCs w:val="22"/>
        </w:rPr>
        <w:t>н</w:t>
      </w:r>
      <w:r w:rsidRPr="00E810A1">
        <w:rPr>
          <w:spacing w:val="-1"/>
          <w:sz w:val="22"/>
          <w:szCs w:val="22"/>
        </w:rPr>
        <w:t>а</w:t>
      </w:r>
      <w:r w:rsidRPr="00E810A1">
        <w:rPr>
          <w:sz w:val="22"/>
          <w:szCs w:val="22"/>
        </w:rPr>
        <w:t>г</w:t>
      </w:r>
      <w:r w:rsidRPr="00E810A1">
        <w:rPr>
          <w:spacing w:val="1"/>
          <w:sz w:val="22"/>
          <w:szCs w:val="22"/>
        </w:rPr>
        <w:t>р</w:t>
      </w:r>
      <w:r w:rsidRPr="00E810A1">
        <w:rPr>
          <w:spacing w:val="4"/>
          <w:sz w:val="22"/>
          <w:szCs w:val="22"/>
        </w:rPr>
        <w:t>у</w:t>
      </w:r>
      <w:r w:rsidRPr="00E810A1">
        <w:rPr>
          <w:spacing w:val="1"/>
          <w:sz w:val="22"/>
          <w:szCs w:val="22"/>
        </w:rPr>
        <w:t>з</w:t>
      </w:r>
      <w:r w:rsidRPr="00E810A1">
        <w:rPr>
          <w:sz w:val="22"/>
          <w:szCs w:val="22"/>
        </w:rPr>
        <w:t>ка</w:t>
      </w:r>
      <w:r w:rsidRPr="00E810A1">
        <w:rPr>
          <w:spacing w:val="1"/>
          <w:sz w:val="22"/>
          <w:szCs w:val="22"/>
        </w:rPr>
        <w:t>,</w:t>
      </w:r>
      <w:r w:rsidRPr="00E810A1">
        <w:rPr>
          <w:sz w:val="22"/>
          <w:szCs w:val="22"/>
        </w:rPr>
        <w:t xml:space="preserve"> вели</w:t>
      </w:r>
      <w:r w:rsidRPr="00E810A1">
        <w:rPr>
          <w:spacing w:val="-1"/>
          <w:sz w:val="22"/>
          <w:szCs w:val="22"/>
        </w:rPr>
        <w:t>ч</w:t>
      </w:r>
      <w:r w:rsidRPr="00E810A1">
        <w:rPr>
          <w:sz w:val="22"/>
          <w:szCs w:val="22"/>
        </w:rPr>
        <w:t>и</w:t>
      </w:r>
      <w:r w:rsidRPr="00E810A1">
        <w:rPr>
          <w:spacing w:val="1"/>
          <w:sz w:val="22"/>
          <w:szCs w:val="22"/>
        </w:rPr>
        <w:t>на</w:t>
      </w:r>
      <w:r w:rsidRPr="00E810A1">
        <w:rPr>
          <w:sz w:val="22"/>
          <w:szCs w:val="22"/>
        </w:rPr>
        <w:t xml:space="preserve"> </w:t>
      </w:r>
      <w:r w:rsidRPr="00E810A1">
        <w:rPr>
          <w:spacing w:val="-3"/>
          <w:sz w:val="22"/>
          <w:szCs w:val="22"/>
        </w:rPr>
        <w:t>у</w:t>
      </w:r>
      <w:r w:rsidRPr="00E810A1">
        <w:rPr>
          <w:sz w:val="22"/>
          <w:szCs w:val="22"/>
        </w:rPr>
        <w:t>с</w:t>
      </w:r>
      <w:r w:rsidRPr="00E810A1">
        <w:rPr>
          <w:spacing w:val="1"/>
          <w:sz w:val="22"/>
          <w:szCs w:val="22"/>
        </w:rPr>
        <w:t>и</w:t>
      </w:r>
      <w:r w:rsidRPr="00E810A1">
        <w:rPr>
          <w:sz w:val="22"/>
          <w:szCs w:val="22"/>
        </w:rPr>
        <w:t xml:space="preserve">лий); </w:t>
      </w:r>
      <w:r w:rsidRPr="00E810A1">
        <w:rPr>
          <w:spacing w:val="1"/>
          <w:sz w:val="22"/>
          <w:szCs w:val="22"/>
        </w:rPr>
        <w:t>о</w:t>
      </w:r>
      <w:r w:rsidRPr="00E810A1">
        <w:rPr>
          <w:spacing w:val="-1"/>
          <w:sz w:val="22"/>
          <w:szCs w:val="22"/>
        </w:rPr>
        <w:t>с</w:t>
      </w:r>
      <w:r w:rsidRPr="00E810A1">
        <w:rPr>
          <w:sz w:val="22"/>
          <w:szCs w:val="22"/>
        </w:rPr>
        <w:t>о</w:t>
      </w:r>
      <w:r w:rsidRPr="00E810A1">
        <w:rPr>
          <w:spacing w:val="1"/>
          <w:sz w:val="22"/>
          <w:szCs w:val="22"/>
        </w:rPr>
        <w:t>б</w:t>
      </w:r>
      <w:r w:rsidRPr="00E810A1">
        <w:rPr>
          <w:sz w:val="22"/>
          <w:szCs w:val="22"/>
        </w:rPr>
        <w:t>е</w:t>
      </w:r>
      <w:r w:rsidRPr="00E810A1">
        <w:rPr>
          <w:spacing w:val="-1"/>
          <w:sz w:val="22"/>
          <w:szCs w:val="22"/>
        </w:rPr>
        <w:t>н</w:t>
      </w:r>
      <w:r w:rsidRPr="00E810A1">
        <w:rPr>
          <w:sz w:val="22"/>
          <w:szCs w:val="22"/>
        </w:rPr>
        <w:t>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 xml:space="preserve">и </w:t>
      </w:r>
      <w:r w:rsidRPr="00E810A1">
        <w:rPr>
          <w:spacing w:val="-1"/>
          <w:sz w:val="22"/>
          <w:szCs w:val="22"/>
        </w:rPr>
        <w:t>к</w:t>
      </w:r>
      <w:r w:rsidRPr="00E810A1">
        <w:rPr>
          <w:sz w:val="22"/>
          <w:szCs w:val="22"/>
        </w:rPr>
        <w:t>оординации</w:t>
      </w:r>
      <w:r w:rsidRPr="00E810A1">
        <w:rPr>
          <w:spacing w:val="-1"/>
          <w:sz w:val="22"/>
          <w:szCs w:val="22"/>
        </w:rPr>
        <w:t xml:space="preserve"> </w:t>
      </w:r>
      <w:r w:rsidRPr="00E810A1">
        <w:rPr>
          <w:sz w:val="22"/>
          <w:szCs w:val="22"/>
        </w:rPr>
        <w:t>д</w:t>
      </w:r>
      <w:r w:rsidRPr="00E810A1">
        <w:rPr>
          <w:spacing w:val="1"/>
          <w:sz w:val="22"/>
          <w:szCs w:val="22"/>
        </w:rPr>
        <w:t>в</w:t>
      </w:r>
      <w:r w:rsidRPr="00E810A1">
        <w:rPr>
          <w:spacing w:val="-1"/>
          <w:sz w:val="22"/>
          <w:szCs w:val="22"/>
        </w:rPr>
        <w:t>и</w:t>
      </w:r>
      <w:r w:rsidRPr="00E810A1">
        <w:rPr>
          <w:sz w:val="22"/>
          <w:szCs w:val="22"/>
        </w:rPr>
        <w:t>ж</w:t>
      </w:r>
      <w:r w:rsidRPr="00E810A1">
        <w:rPr>
          <w:spacing w:val="-1"/>
          <w:sz w:val="22"/>
          <w:szCs w:val="22"/>
        </w:rPr>
        <w:t>е</w:t>
      </w:r>
      <w:r w:rsidRPr="00E810A1">
        <w:rPr>
          <w:sz w:val="22"/>
          <w:szCs w:val="22"/>
        </w:rPr>
        <w:t>ний.</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Так,</w:t>
      </w:r>
      <w:r w:rsidRPr="00E810A1">
        <w:rPr>
          <w:spacing w:val="16"/>
          <w:sz w:val="22"/>
          <w:szCs w:val="22"/>
        </w:rPr>
        <w:t xml:space="preserve"> </w:t>
      </w:r>
      <w:r w:rsidRPr="00E810A1">
        <w:rPr>
          <w:spacing w:val="1"/>
          <w:sz w:val="22"/>
          <w:szCs w:val="22"/>
        </w:rPr>
        <w:t>н</w:t>
      </w:r>
      <w:r w:rsidRPr="00E810A1">
        <w:rPr>
          <w:spacing w:val="-1"/>
          <w:sz w:val="22"/>
          <w:szCs w:val="22"/>
        </w:rPr>
        <w:t>ап</w:t>
      </w:r>
      <w:r w:rsidRPr="00E810A1">
        <w:rPr>
          <w:sz w:val="22"/>
          <w:szCs w:val="22"/>
        </w:rPr>
        <w:t>р</w:t>
      </w:r>
      <w:r w:rsidRPr="00E810A1">
        <w:rPr>
          <w:spacing w:val="1"/>
          <w:sz w:val="22"/>
          <w:szCs w:val="22"/>
        </w:rPr>
        <w:t>и</w:t>
      </w:r>
      <w:r w:rsidRPr="00E810A1">
        <w:rPr>
          <w:spacing w:val="-1"/>
          <w:sz w:val="22"/>
          <w:szCs w:val="22"/>
        </w:rPr>
        <w:t>м</w:t>
      </w:r>
      <w:r w:rsidRPr="00E810A1">
        <w:rPr>
          <w:sz w:val="22"/>
          <w:szCs w:val="22"/>
        </w:rPr>
        <w:t>е</w:t>
      </w:r>
      <w:r w:rsidRPr="00E810A1">
        <w:rPr>
          <w:spacing w:val="1"/>
          <w:sz w:val="22"/>
          <w:szCs w:val="22"/>
        </w:rPr>
        <w:t>р</w:t>
      </w:r>
      <w:r w:rsidRPr="00E810A1">
        <w:rPr>
          <w:sz w:val="22"/>
          <w:szCs w:val="22"/>
        </w:rPr>
        <w:t>,</w:t>
      </w:r>
      <w:r w:rsidRPr="00E810A1">
        <w:rPr>
          <w:spacing w:val="13"/>
          <w:sz w:val="22"/>
          <w:szCs w:val="22"/>
        </w:rPr>
        <w:t xml:space="preserve"> </w:t>
      </w:r>
      <w:r w:rsidRPr="00E810A1">
        <w:rPr>
          <w:sz w:val="22"/>
          <w:szCs w:val="22"/>
        </w:rPr>
        <w:t>п</w:t>
      </w:r>
      <w:r w:rsidRPr="00E810A1">
        <w:rPr>
          <w:spacing w:val="1"/>
          <w:sz w:val="22"/>
          <w:szCs w:val="22"/>
        </w:rPr>
        <w:t>р</w:t>
      </w:r>
      <w:r w:rsidRPr="00E810A1">
        <w:rPr>
          <w:sz w:val="22"/>
          <w:szCs w:val="22"/>
        </w:rPr>
        <w:t>и</w:t>
      </w:r>
      <w:r w:rsidRPr="00E810A1">
        <w:rPr>
          <w:spacing w:val="12"/>
          <w:sz w:val="22"/>
          <w:szCs w:val="22"/>
        </w:rPr>
        <w:t xml:space="preserve"> </w:t>
      </w:r>
      <w:r w:rsidRPr="00E810A1">
        <w:rPr>
          <w:spacing w:val="2"/>
          <w:sz w:val="22"/>
          <w:szCs w:val="22"/>
        </w:rPr>
        <w:t>р</w:t>
      </w:r>
      <w:r w:rsidRPr="00E810A1">
        <w:rPr>
          <w:spacing w:val="-1"/>
          <w:sz w:val="22"/>
          <w:szCs w:val="22"/>
        </w:rPr>
        <w:t>а</w:t>
      </w:r>
      <w:r w:rsidRPr="00E810A1">
        <w:rPr>
          <w:sz w:val="22"/>
          <w:szCs w:val="22"/>
        </w:rPr>
        <w:t>б</w:t>
      </w:r>
      <w:r w:rsidRPr="00E810A1">
        <w:rPr>
          <w:spacing w:val="1"/>
          <w:sz w:val="22"/>
          <w:szCs w:val="22"/>
        </w:rPr>
        <w:t>от</w:t>
      </w:r>
      <w:r w:rsidRPr="00E810A1">
        <w:rPr>
          <w:sz w:val="22"/>
          <w:szCs w:val="22"/>
        </w:rPr>
        <w:t>е</w:t>
      </w:r>
      <w:r w:rsidRPr="00E810A1">
        <w:rPr>
          <w:spacing w:val="11"/>
          <w:sz w:val="22"/>
          <w:szCs w:val="22"/>
        </w:rPr>
        <w:t xml:space="preserve"> </w:t>
      </w:r>
      <w:r w:rsidRPr="00E810A1">
        <w:rPr>
          <w:spacing w:val="1"/>
          <w:sz w:val="22"/>
          <w:szCs w:val="22"/>
        </w:rPr>
        <w:t>оп</w:t>
      </w:r>
      <w:r w:rsidRPr="00E810A1">
        <w:rPr>
          <w:spacing w:val="-1"/>
          <w:sz w:val="22"/>
          <w:szCs w:val="22"/>
        </w:rPr>
        <w:t>е</w:t>
      </w:r>
      <w:r w:rsidRPr="00E810A1">
        <w:rPr>
          <w:spacing w:val="1"/>
          <w:sz w:val="22"/>
          <w:szCs w:val="22"/>
        </w:rPr>
        <w:t>р</w:t>
      </w:r>
      <w:r w:rsidRPr="00E810A1">
        <w:rPr>
          <w:sz w:val="22"/>
          <w:szCs w:val="22"/>
        </w:rPr>
        <w:t>а</w:t>
      </w:r>
      <w:r w:rsidRPr="00E810A1">
        <w:rPr>
          <w:spacing w:val="-1"/>
          <w:sz w:val="22"/>
          <w:szCs w:val="22"/>
        </w:rPr>
        <w:t>то</w:t>
      </w:r>
      <w:r w:rsidRPr="00E810A1">
        <w:rPr>
          <w:sz w:val="22"/>
          <w:szCs w:val="22"/>
        </w:rPr>
        <w:t>р</w:t>
      </w:r>
      <w:r w:rsidRPr="00E810A1">
        <w:rPr>
          <w:spacing w:val="2"/>
          <w:sz w:val="22"/>
          <w:szCs w:val="22"/>
        </w:rPr>
        <w:t>о</w:t>
      </w:r>
      <w:r w:rsidRPr="00E810A1">
        <w:rPr>
          <w:sz w:val="22"/>
          <w:szCs w:val="22"/>
        </w:rPr>
        <w:t>в</w:t>
      </w:r>
      <w:r w:rsidRPr="00E810A1">
        <w:rPr>
          <w:spacing w:val="11"/>
          <w:sz w:val="22"/>
          <w:szCs w:val="22"/>
        </w:rPr>
        <w:t xml:space="preserve"> </w:t>
      </w:r>
      <w:r w:rsidRPr="00E810A1">
        <w:rPr>
          <w:spacing w:val="1"/>
          <w:sz w:val="22"/>
          <w:szCs w:val="22"/>
        </w:rPr>
        <w:t>н</w:t>
      </w:r>
      <w:r w:rsidRPr="00E810A1">
        <w:rPr>
          <w:sz w:val="22"/>
          <w:szCs w:val="22"/>
        </w:rPr>
        <w:t>а</w:t>
      </w:r>
      <w:r w:rsidRPr="00E810A1">
        <w:rPr>
          <w:spacing w:val="14"/>
          <w:sz w:val="22"/>
          <w:szCs w:val="22"/>
        </w:rPr>
        <w:t xml:space="preserve"> </w:t>
      </w:r>
      <w:r w:rsidRPr="00E810A1">
        <w:rPr>
          <w:spacing w:val="1"/>
          <w:sz w:val="22"/>
          <w:szCs w:val="22"/>
        </w:rPr>
        <w:t>п</w:t>
      </w:r>
      <w:r w:rsidRPr="00E810A1">
        <w:rPr>
          <w:spacing w:val="-2"/>
          <w:sz w:val="22"/>
          <w:szCs w:val="22"/>
        </w:rPr>
        <w:t>у</w:t>
      </w:r>
      <w:r w:rsidRPr="00E810A1">
        <w:rPr>
          <w:spacing w:val="-1"/>
          <w:sz w:val="22"/>
          <w:szCs w:val="22"/>
        </w:rPr>
        <w:t>л</w:t>
      </w:r>
      <w:r w:rsidRPr="00E810A1">
        <w:rPr>
          <w:sz w:val="22"/>
          <w:szCs w:val="22"/>
        </w:rPr>
        <w:t>ьтах</w:t>
      </w:r>
      <w:r w:rsidRPr="00E810A1">
        <w:rPr>
          <w:spacing w:val="17"/>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z w:val="22"/>
          <w:szCs w:val="22"/>
        </w:rPr>
        <w:t>а</w:t>
      </w:r>
      <w:r w:rsidRPr="00E810A1">
        <w:rPr>
          <w:spacing w:val="1"/>
          <w:sz w:val="22"/>
          <w:szCs w:val="22"/>
        </w:rPr>
        <w:t>в</w:t>
      </w:r>
      <w:r w:rsidRPr="00E810A1">
        <w:rPr>
          <w:spacing w:val="8"/>
          <w:sz w:val="22"/>
          <w:szCs w:val="22"/>
        </w:rPr>
        <w:t>л</w:t>
      </w:r>
      <w:r w:rsidRPr="00E810A1">
        <w:rPr>
          <w:spacing w:val="1"/>
          <w:sz w:val="22"/>
          <w:szCs w:val="22"/>
        </w:rPr>
        <w:t>ен</w:t>
      </w:r>
      <w:r w:rsidRPr="00E810A1">
        <w:rPr>
          <w:sz w:val="22"/>
          <w:szCs w:val="22"/>
        </w:rPr>
        <w:t>и</w:t>
      </w:r>
      <w:r w:rsidRPr="00E810A1">
        <w:rPr>
          <w:spacing w:val="1"/>
          <w:sz w:val="22"/>
          <w:szCs w:val="22"/>
        </w:rPr>
        <w:t>я</w:t>
      </w:r>
      <w:r w:rsidRPr="00E810A1">
        <w:rPr>
          <w:spacing w:val="12"/>
          <w:sz w:val="22"/>
          <w:szCs w:val="22"/>
        </w:rPr>
        <w:t xml:space="preserve"> </w:t>
      </w:r>
      <w:r w:rsidRPr="00E810A1">
        <w:rPr>
          <w:spacing w:val="1"/>
          <w:sz w:val="22"/>
          <w:szCs w:val="22"/>
        </w:rPr>
        <w:t>до</w:t>
      </w:r>
      <w:r w:rsidRPr="00E810A1">
        <w:rPr>
          <w:spacing w:val="-1"/>
          <w:sz w:val="22"/>
          <w:szCs w:val="22"/>
        </w:rPr>
        <w:t>в</w:t>
      </w:r>
      <w:r w:rsidRPr="00E810A1">
        <w:rPr>
          <w:sz w:val="22"/>
          <w:szCs w:val="22"/>
        </w:rPr>
        <w:t>оль</w:t>
      </w:r>
      <w:r w:rsidRPr="00E810A1">
        <w:rPr>
          <w:spacing w:val="-1"/>
          <w:sz w:val="22"/>
          <w:szCs w:val="22"/>
        </w:rPr>
        <w:t>н</w:t>
      </w:r>
      <w:r w:rsidRPr="00E810A1">
        <w:rPr>
          <w:sz w:val="22"/>
          <w:szCs w:val="22"/>
        </w:rPr>
        <w:t>о ча</w:t>
      </w:r>
      <w:r w:rsidRPr="00E810A1">
        <w:rPr>
          <w:spacing w:val="1"/>
          <w:sz w:val="22"/>
          <w:szCs w:val="22"/>
        </w:rPr>
        <w:t>с</w:t>
      </w:r>
      <w:r w:rsidRPr="00E810A1">
        <w:rPr>
          <w:sz w:val="22"/>
          <w:szCs w:val="22"/>
        </w:rPr>
        <w:t>то</w:t>
      </w:r>
      <w:r w:rsidRPr="00E810A1">
        <w:rPr>
          <w:spacing w:val="6"/>
          <w:sz w:val="22"/>
          <w:szCs w:val="22"/>
        </w:rPr>
        <w:t xml:space="preserve"> </w:t>
      </w:r>
      <w:r w:rsidRPr="00E810A1">
        <w:rPr>
          <w:spacing w:val="1"/>
          <w:sz w:val="22"/>
          <w:szCs w:val="22"/>
        </w:rPr>
        <w:t>д</w:t>
      </w:r>
      <w:r w:rsidRPr="00E810A1">
        <w:rPr>
          <w:spacing w:val="-1"/>
          <w:sz w:val="22"/>
          <w:szCs w:val="22"/>
        </w:rPr>
        <w:t>в</w:t>
      </w:r>
      <w:r w:rsidRPr="00E810A1">
        <w:rPr>
          <w:sz w:val="22"/>
          <w:szCs w:val="22"/>
        </w:rPr>
        <w:t>ижен</w:t>
      </w:r>
      <w:r w:rsidRPr="00E810A1">
        <w:rPr>
          <w:spacing w:val="-1"/>
          <w:sz w:val="22"/>
          <w:szCs w:val="22"/>
        </w:rPr>
        <w:t>и</w:t>
      </w:r>
      <w:r w:rsidRPr="00E810A1">
        <w:rPr>
          <w:sz w:val="22"/>
          <w:szCs w:val="22"/>
        </w:rPr>
        <w:t>я</w:t>
      </w:r>
      <w:r w:rsidRPr="00E810A1">
        <w:rPr>
          <w:spacing w:val="7"/>
          <w:sz w:val="22"/>
          <w:szCs w:val="22"/>
        </w:rPr>
        <w:t xml:space="preserve"> </w:t>
      </w:r>
      <w:r w:rsidRPr="00E810A1">
        <w:rPr>
          <w:sz w:val="22"/>
          <w:szCs w:val="22"/>
        </w:rPr>
        <w:t>вы</w:t>
      </w:r>
      <w:r w:rsidRPr="00E810A1">
        <w:rPr>
          <w:spacing w:val="-1"/>
          <w:sz w:val="22"/>
          <w:szCs w:val="22"/>
        </w:rPr>
        <w:t>п</w:t>
      </w:r>
      <w:r w:rsidRPr="00E810A1">
        <w:rPr>
          <w:sz w:val="22"/>
          <w:szCs w:val="22"/>
        </w:rPr>
        <w:t>олн</w:t>
      </w:r>
      <w:r w:rsidRPr="00E810A1">
        <w:rPr>
          <w:spacing w:val="1"/>
          <w:sz w:val="22"/>
          <w:szCs w:val="22"/>
        </w:rPr>
        <w:t>я</w:t>
      </w:r>
      <w:r w:rsidRPr="00E810A1">
        <w:rPr>
          <w:sz w:val="22"/>
          <w:szCs w:val="22"/>
        </w:rPr>
        <w:t>ю</w:t>
      </w:r>
      <w:r w:rsidRPr="00E810A1">
        <w:rPr>
          <w:spacing w:val="1"/>
          <w:sz w:val="22"/>
          <w:szCs w:val="22"/>
        </w:rPr>
        <w:t>т</w:t>
      </w:r>
      <w:r w:rsidRPr="00E810A1">
        <w:rPr>
          <w:spacing w:val="-2"/>
          <w:sz w:val="22"/>
          <w:szCs w:val="22"/>
        </w:rPr>
        <w:t>с</w:t>
      </w:r>
      <w:r w:rsidRPr="00E810A1">
        <w:rPr>
          <w:sz w:val="22"/>
          <w:szCs w:val="22"/>
        </w:rPr>
        <w:t>я</w:t>
      </w:r>
      <w:r w:rsidRPr="00E810A1">
        <w:rPr>
          <w:spacing w:val="6"/>
          <w:sz w:val="22"/>
          <w:szCs w:val="22"/>
        </w:rPr>
        <w:t xml:space="preserve"> </w:t>
      </w:r>
      <w:r w:rsidRPr="00E810A1">
        <w:rPr>
          <w:spacing w:val="1"/>
          <w:sz w:val="22"/>
          <w:szCs w:val="22"/>
        </w:rPr>
        <w:t>с</w:t>
      </w:r>
      <w:r w:rsidRPr="00E810A1">
        <w:rPr>
          <w:spacing w:val="4"/>
          <w:sz w:val="22"/>
          <w:szCs w:val="22"/>
        </w:rPr>
        <w:t xml:space="preserve"> </w:t>
      </w:r>
      <w:r w:rsidRPr="00E810A1">
        <w:rPr>
          <w:spacing w:val="1"/>
          <w:sz w:val="22"/>
          <w:szCs w:val="22"/>
        </w:rPr>
        <w:t>оч</w:t>
      </w:r>
      <w:r w:rsidRPr="00E810A1">
        <w:rPr>
          <w:spacing w:val="-1"/>
          <w:sz w:val="22"/>
          <w:szCs w:val="22"/>
        </w:rPr>
        <w:t>е</w:t>
      </w:r>
      <w:r w:rsidRPr="00E810A1">
        <w:rPr>
          <w:sz w:val="22"/>
          <w:szCs w:val="22"/>
        </w:rPr>
        <w:t>нь</w:t>
      </w:r>
      <w:r w:rsidRPr="00E810A1">
        <w:rPr>
          <w:spacing w:val="6"/>
          <w:sz w:val="22"/>
          <w:szCs w:val="22"/>
        </w:rPr>
        <w:t xml:space="preserve"> </w:t>
      </w:r>
      <w:r w:rsidRPr="00E810A1">
        <w:rPr>
          <w:spacing w:val="-1"/>
          <w:sz w:val="22"/>
          <w:szCs w:val="22"/>
        </w:rPr>
        <w:t>м</w:t>
      </w:r>
      <w:r w:rsidRPr="00E810A1">
        <w:rPr>
          <w:sz w:val="22"/>
          <w:szCs w:val="22"/>
        </w:rPr>
        <w:t>ало</w:t>
      </w:r>
      <w:r w:rsidRPr="00E810A1">
        <w:rPr>
          <w:spacing w:val="1"/>
          <w:sz w:val="22"/>
          <w:szCs w:val="22"/>
        </w:rPr>
        <w:t>й</w:t>
      </w:r>
      <w:r w:rsidRPr="00E810A1">
        <w:rPr>
          <w:spacing w:val="7"/>
          <w:sz w:val="22"/>
          <w:szCs w:val="22"/>
        </w:rPr>
        <w:t xml:space="preserve"> </w:t>
      </w:r>
      <w:r w:rsidRPr="00E810A1">
        <w:rPr>
          <w:spacing w:val="4"/>
          <w:sz w:val="22"/>
          <w:szCs w:val="22"/>
        </w:rPr>
        <w:t>а</w:t>
      </w:r>
      <w:r w:rsidRPr="00E810A1">
        <w:rPr>
          <w:spacing w:val="1"/>
          <w:sz w:val="22"/>
          <w:szCs w:val="22"/>
        </w:rPr>
        <w:t>м</w:t>
      </w:r>
      <w:r w:rsidRPr="00E810A1">
        <w:rPr>
          <w:sz w:val="22"/>
          <w:szCs w:val="22"/>
        </w:rPr>
        <w:t>п</w:t>
      </w:r>
      <w:r w:rsidRPr="00E810A1">
        <w:rPr>
          <w:spacing w:val="1"/>
          <w:sz w:val="22"/>
          <w:szCs w:val="22"/>
        </w:rPr>
        <w:t>л</w:t>
      </w:r>
      <w:r w:rsidRPr="00E810A1">
        <w:rPr>
          <w:sz w:val="22"/>
          <w:szCs w:val="22"/>
        </w:rPr>
        <w:t>ит</w:t>
      </w:r>
      <w:r w:rsidRPr="00E810A1">
        <w:rPr>
          <w:spacing w:val="-2"/>
          <w:sz w:val="22"/>
          <w:szCs w:val="22"/>
        </w:rPr>
        <w:t>у</w:t>
      </w:r>
      <w:r w:rsidRPr="00E810A1">
        <w:rPr>
          <w:sz w:val="22"/>
          <w:szCs w:val="22"/>
        </w:rPr>
        <w:t>дой</w:t>
      </w:r>
      <w:r w:rsidRPr="00E810A1">
        <w:rPr>
          <w:spacing w:val="8"/>
          <w:sz w:val="22"/>
          <w:szCs w:val="22"/>
        </w:rPr>
        <w:t xml:space="preserve"> </w:t>
      </w:r>
      <w:r w:rsidRPr="00E810A1">
        <w:rPr>
          <w:spacing w:val="1"/>
          <w:sz w:val="22"/>
          <w:szCs w:val="22"/>
        </w:rPr>
        <w:t>—</w:t>
      </w:r>
      <w:r w:rsidRPr="00E810A1">
        <w:rPr>
          <w:spacing w:val="5"/>
          <w:sz w:val="22"/>
          <w:szCs w:val="22"/>
        </w:rPr>
        <w:t xml:space="preserve"> </w:t>
      </w:r>
      <w:r w:rsidRPr="00E810A1">
        <w:rPr>
          <w:spacing w:val="1"/>
          <w:sz w:val="22"/>
          <w:szCs w:val="22"/>
        </w:rPr>
        <w:t>м</w:t>
      </w:r>
      <w:r w:rsidRPr="00E810A1">
        <w:rPr>
          <w:sz w:val="22"/>
          <w:szCs w:val="22"/>
        </w:rPr>
        <w:t>е</w:t>
      </w:r>
      <w:r w:rsidRPr="00E810A1">
        <w:rPr>
          <w:spacing w:val="1"/>
          <w:sz w:val="22"/>
          <w:szCs w:val="22"/>
        </w:rPr>
        <w:t>н</w:t>
      </w:r>
      <w:r w:rsidRPr="00E810A1">
        <w:rPr>
          <w:sz w:val="22"/>
          <w:szCs w:val="22"/>
        </w:rPr>
        <w:t>ьш</w:t>
      </w:r>
      <w:r w:rsidRPr="00E810A1">
        <w:rPr>
          <w:spacing w:val="1"/>
          <w:sz w:val="22"/>
          <w:szCs w:val="22"/>
        </w:rPr>
        <w:t>е</w:t>
      </w:r>
      <w:r w:rsidRPr="00E810A1">
        <w:rPr>
          <w:spacing w:val="4"/>
          <w:sz w:val="22"/>
          <w:szCs w:val="22"/>
        </w:rPr>
        <w:t xml:space="preserve"> </w:t>
      </w:r>
      <w:r w:rsidRPr="00E810A1">
        <w:rPr>
          <w:sz w:val="22"/>
          <w:szCs w:val="22"/>
        </w:rPr>
        <w:t>2</w:t>
      </w:r>
      <w:r w:rsidRPr="00E810A1">
        <w:rPr>
          <w:spacing w:val="8"/>
          <w:sz w:val="22"/>
          <w:szCs w:val="22"/>
        </w:rPr>
        <w:t xml:space="preserve"> </w:t>
      </w:r>
      <w:r w:rsidRPr="00E810A1">
        <w:rPr>
          <w:sz w:val="22"/>
          <w:szCs w:val="22"/>
        </w:rPr>
        <w:t>с</w:t>
      </w:r>
      <w:r w:rsidRPr="00E810A1">
        <w:rPr>
          <w:spacing w:val="-1"/>
          <w:sz w:val="22"/>
          <w:szCs w:val="22"/>
        </w:rPr>
        <w:t>м</w:t>
      </w:r>
      <w:r w:rsidRPr="00E810A1">
        <w:rPr>
          <w:sz w:val="22"/>
          <w:szCs w:val="22"/>
        </w:rPr>
        <w:t>;</w:t>
      </w:r>
      <w:r w:rsidRPr="00E810A1">
        <w:rPr>
          <w:spacing w:val="7"/>
          <w:sz w:val="22"/>
          <w:szCs w:val="22"/>
        </w:rPr>
        <w:t xml:space="preserve"> </w:t>
      </w:r>
      <w:r w:rsidRPr="00E810A1">
        <w:rPr>
          <w:sz w:val="22"/>
          <w:szCs w:val="22"/>
        </w:rPr>
        <w:t>при кноп</w:t>
      </w:r>
      <w:r w:rsidRPr="00E810A1">
        <w:rPr>
          <w:spacing w:val="1"/>
          <w:sz w:val="22"/>
          <w:szCs w:val="22"/>
        </w:rPr>
        <w:t>о</w:t>
      </w:r>
      <w:r w:rsidRPr="00E810A1">
        <w:rPr>
          <w:spacing w:val="-1"/>
          <w:sz w:val="22"/>
          <w:szCs w:val="22"/>
        </w:rPr>
        <w:t>ч</w:t>
      </w:r>
      <w:r w:rsidRPr="00E810A1">
        <w:rPr>
          <w:sz w:val="22"/>
          <w:szCs w:val="22"/>
        </w:rPr>
        <w:t>н</w:t>
      </w:r>
      <w:r w:rsidRPr="00E810A1">
        <w:rPr>
          <w:spacing w:val="1"/>
          <w:sz w:val="22"/>
          <w:szCs w:val="22"/>
        </w:rPr>
        <w:t xml:space="preserve">ом </w:t>
      </w:r>
      <w:r w:rsidRPr="00E810A1">
        <w:rPr>
          <w:spacing w:val="-2"/>
          <w:sz w:val="22"/>
          <w:szCs w:val="22"/>
        </w:rPr>
        <w:t>у</w:t>
      </w:r>
      <w:r w:rsidRPr="00E810A1">
        <w:rPr>
          <w:sz w:val="22"/>
          <w:szCs w:val="22"/>
        </w:rPr>
        <w:t>правле</w:t>
      </w:r>
      <w:r w:rsidRPr="00E810A1">
        <w:rPr>
          <w:spacing w:val="1"/>
          <w:sz w:val="22"/>
          <w:szCs w:val="22"/>
        </w:rPr>
        <w:t>н</w:t>
      </w:r>
      <w:r w:rsidRPr="00E810A1">
        <w:rPr>
          <w:sz w:val="22"/>
          <w:szCs w:val="22"/>
        </w:rPr>
        <w:t>ии</w:t>
      </w:r>
      <w:r w:rsidRPr="00E810A1">
        <w:rPr>
          <w:spacing w:val="1"/>
          <w:sz w:val="22"/>
          <w:szCs w:val="22"/>
        </w:rPr>
        <w:t xml:space="preserve"> п</w:t>
      </w:r>
      <w:r w:rsidRPr="00E810A1">
        <w:rPr>
          <w:spacing w:val="-1"/>
          <w:sz w:val="22"/>
          <w:szCs w:val="22"/>
        </w:rPr>
        <w:t>е</w:t>
      </w:r>
      <w:r w:rsidRPr="00E810A1">
        <w:rPr>
          <w:spacing w:val="1"/>
          <w:sz w:val="22"/>
          <w:szCs w:val="22"/>
        </w:rPr>
        <w:t>р</w:t>
      </w:r>
      <w:r w:rsidRPr="00E810A1">
        <w:rPr>
          <w:sz w:val="22"/>
          <w:szCs w:val="22"/>
        </w:rPr>
        <w:t>е</w:t>
      </w:r>
      <w:r w:rsidRPr="00E810A1">
        <w:rPr>
          <w:spacing w:val="-1"/>
          <w:sz w:val="22"/>
          <w:szCs w:val="22"/>
        </w:rPr>
        <w:t>м</w:t>
      </w:r>
      <w:r w:rsidRPr="00E810A1">
        <w:rPr>
          <w:sz w:val="22"/>
          <w:szCs w:val="22"/>
        </w:rPr>
        <w:t>ещ</w:t>
      </w:r>
      <w:r w:rsidRPr="00E810A1">
        <w:rPr>
          <w:spacing w:val="-1"/>
          <w:sz w:val="22"/>
          <w:szCs w:val="22"/>
        </w:rPr>
        <w:t>е</w:t>
      </w:r>
      <w:r w:rsidRPr="00E810A1">
        <w:rPr>
          <w:sz w:val="22"/>
          <w:szCs w:val="22"/>
        </w:rPr>
        <w:t>н</w:t>
      </w:r>
      <w:r w:rsidRPr="00E810A1">
        <w:rPr>
          <w:spacing w:val="1"/>
          <w:sz w:val="22"/>
          <w:szCs w:val="22"/>
        </w:rPr>
        <w:t>ие</w:t>
      </w:r>
      <w:r w:rsidRPr="00E810A1">
        <w:rPr>
          <w:sz w:val="22"/>
          <w:szCs w:val="22"/>
        </w:rPr>
        <w:t xml:space="preserve"> </w:t>
      </w:r>
      <w:r w:rsidRPr="00E810A1">
        <w:rPr>
          <w:spacing w:val="-1"/>
          <w:sz w:val="22"/>
          <w:szCs w:val="22"/>
        </w:rPr>
        <w:t>к</w:t>
      </w:r>
      <w:r w:rsidRPr="00E810A1">
        <w:rPr>
          <w:sz w:val="22"/>
          <w:szCs w:val="22"/>
        </w:rPr>
        <w:t>ноп</w:t>
      </w:r>
      <w:r w:rsidRPr="00E810A1">
        <w:rPr>
          <w:spacing w:val="-1"/>
          <w:sz w:val="22"/>
          <w:szCs w:val="22"/>
        </w:rPr>
        <w:t>к</w:t>
      </w:r>
      <w:r w:rsidRPr="00E810A1">
        <w:rPr>
          <w:sz w:val="22"/>
          <w:szCs w:val="22"/>
        </w:rPr>
        <w:t>и</w:t>
      </w:r>
      <w:r w:rsidRPr="00E810A1">
        <w:rPr>
          <w:spacing w:val="2"/>
          <w:sz w:val="22"/>
          <w:szCs w:val="22"/>
        </w:rPr>
        <w:t xml:space="preserve"> </w:t>
      </w:r>
      <w:r w:rsidRPr="00E810A1">
        <w:rPr>
          <w:sz w:val="22"/>
          <w:szCs w:val="22"/>
        </w:rPr>
        <w:t>сост</w:t>
      </w:r>
      <w:r w:rsidRPr="00E810A1">
        <w:rPr>
          <w:spacing w:val="1"/>
          <w:sz w:val="22"/>
          <w:szCs w:val="22"/>
        </w:rPr>
        <w:t>а</w:t>
      </w:r>
      <w:r w:rsidRPr="00E810A1">
        <w:rPr>
          <w:sz w:val="22"/>
          <w:szCs w:val="22"/>
        </w:rPr>
        <w:t xml:space="preserve">вляет </w:t>
      </w:r>
      <w:r w:rsidRPr="00E810A1">
        <w:rPr>
          <w:spacing w:val="1"/>
          <w:sz w:val="22"/>
          <w:szCs w:val="22"/>
        </w:rPr>
        <w:t>от</w:t>
      </w:r>
      <w:r w:rsidRPr="00E810A1">
        <w:rPr>
          <w:spacing w:val="-1"/>
          <w:sz w:val="22"/>
          <w:szCs w:val="22"/>
        </w:rPr>
        <w:t xml:space="preserve"> </w:t>
      </w:r>
      <w:r w:rsidRPr="00E810A1">
        <w:rPr>
          <w:sz w:val="22"/>
          <w:szCs w:val="22"/>
        </w:rPr>
        <w:t>2</w:t>
      </w:r>
      <w:r w:rsidRPr="00E810A1">
        <w:rPr>
          <w:spacing w:val="2"/>
          <w:sz w:val="22"/>
          <w:szCs w:val="22"/>
        </w:rPr>
        <w:t xml:space="preserve"> </w:t>
      </w:r>
      <w:r w:rsidRPr="00E810A1">
        <w:rPr>
          <w:sz w:val="22"/>
          <w:szCs w:val="22"/>
        </w:rPr>
        <w:t>до</w:t>
      </w:r>
      <w:r w:rsidRPr="00E810A1">
        <w:rPr>
          <w:spacing w:val="2"/>
          <w:sz w:val="22"/>
          <w:szCs w:val="22"/>
        </w:rPr>
        <w:t xml:space="preserve"> </w:t>
      </w:r>
      <w:r w:rsidRPr="00E810A1">
        <w:rPr>
          <w:sz w:val="22"/>
          <w:szCs w:val="22"/>
        </w:rPr>
        <w:t>12</w:t>
      </w:r>
      <w:r w:rsidRPr="00E810A1">
        <w:rPr>
          <w:spacing w:val="2"/>
          <w:sz w:val="22"/>
          <w:szCs w:val="22"/>
        </w:rPr>
        <w:t xml:space="preserve"> </w:t>
      </w:r>
      <w:r w:rsidRPr="00E810A1">
        <w:rPr>
          <w:spacing w:val="1"/>
          <w:sz w:val="22"/>
          <w:szCs w:val="22"/>
        </w:rPr>
        <w:t>м</w:t>
      </w:r>
      <w:r w:rsidRPr="00E810A1">
        <w:rPr>
          <w:sz w:val="22"/>
          <w:szCs w:val="22"/>
        </w:rPr>
        <w:t>м с</w:t>
      </w:r>
      <w:r w:rsidRPr="00E810A1">
        <w:rPr>
          <w:spacing w:val="2"/>
          <w:sz w:val="22"/>
          <w:szCs w:val="22"/>
        </w:rPr>
        <w:t xml:space="preserve"> </w:t>
      </w:r>
      <w:r w:rsidRPr="00E810A1">
        <w:rPr>
          <w:spacing w:val="11"/>
          <w:sz w:val="22"/>
          <w:szCs w:val="22"/>
        </w:rPr>
        <w:t>с</w:t>
      </w:r>
      <w:r w:rsidRPr="00E810A1">
        <w:rPr>
          <w:spacing w:val="2"/>
          <w:sz w:val="22"/>
          <w:szCs w:val="22"/>
        </w:rPr>
        <w:t>и</w:t>
      </w:r>
      <w:r w:rsidRPr="00E810A1">
        <w:rPr>
          <w:spacing w:val="-2"/>
          <w:sz w:val="22"/>
          <w:szCs w:val="22"/>
        </w:rPr>
        <w:t>л</w:t>
      </w:r>
      <w:r w:rsidRPr="00E810A1">
        <w:rPr>
          <w:sz w:val="22"/>
          <w:szCs w:val="22"/>
        </w:rPr>
        <w:t>ой н</w:t>
      </w:r>
      <w:r w:rsidRPr="00E810A1">
        <w:rPr>
          <w:spacing w:val="1"/>
          <w:sz w:val="22"/>
          <w:szCs w:val="22"/>
        </w:rPr>
        <w:t>а</w:t>
      </w:r>
      <w:r w:rsidRPr="00E810A1">
        <w:rPr>
          <w:sz w:val="22"/>
          <w:szCs w:val="22"/>
        </w:rPr>
        <w:t>ж</w:t>
      </w:r>
      <w:r w:rsidRPr="00E810A1">
        <w:rPr>
          <w:spacing w:val="1"/>
          <w:sz w:val="22"/>
          <w:szCs w:val="22"/>
        </w:rPr>
        <w:t>а</w:t>
      </w:r>
      <w:r w:rsidRPr="00E810A1">
        <w:rPr>
          <w:spacing w:val="-1"/>
          <w:sz w:val="22"/>
          <w:szCs w:val="22"/>
        </w:rPr>
        <w:t>т</w:t>
      </w:r>
      <w:r w:rsidRPr="00E810A1">
        <w:rPr>
          <w:sz w:val="22"/>
          <w:szCs w:val="22"/>
        </w:rPr>
        <w:t>и</w:t>
      </w:r>
      <w:r w:rsidRPr="00E810A1">
        <w:rPr>
          <w:spacing w:val="1"/>
          <w:sz w:val="22"/>
          <w:szCs w:val="22"/>
        </w:rPr>
        <w:t>я</w:t>
      </w:r>
      <w:r w:rsidRPr="00E810A1">
        <w:rPr>
          <w:spacing w:val="26"/>
          <w:sz w:val="22"/>
          <w:szCs w:val="22"/>
        </w:rPr>
        <w:t xml:space="preserve"> </w:t>
      </w:r>
      <w:r w:rsidRPr="00E810A1">
        <w:rPr>
          <w:spacing w:val="1"/>
          <w:sz w:val="22"/>
          <w:szCs w:val="22"/>
        </w:rPr>
        <w:t>о</w:t>
      </w:r>
      <w:r w:rsidRPr="00E810A1">
        <w:rPr>
          <w:sz w:val="22"/>
          <w:szCs w:val="22"/>
        </w:rPr>
        <w:t>т</w:t>
      </w:r>
      <w:r w:rsidRPr="00E810A1">
        <w:rPr>
          <w:spacing w:val="28"/>
          <w:sz w:val="22"/>
          <w:szCs w:val="22"/>
        </w:rPr>
        <w:t xml:space="preserve"> </w:t>
      </w:r>
      <w:r w:rsidRPr="00E810A1">
        <w:rPr>
          <w:sz w:val="22"/>
          <w:szCs w:val="22"/>
        </w:rPr>
        <w:t>2</w:t>
      </w:r>
      <w:r w:rsidRPr="00E810A1">
        <w:rPr>
          <w:spacing w:val="-1"/>
          <w:sz w:val="22"/>
          <w:szCs w:val="22"/>
        </w:rPr>
        <w:t>0</w:t>
      </w:r>
      <w:r w:rsidRPr="00E810A1">
        <w:rPr>
          <w:sz w:val="22"/>
          <w:szCs w:val="22"/>
        </w:rPr>
        <w:t>0</w:t>
      </w:r>
      <w:r w:rsidRPr="00E810A1">
        <w:rPr>
          <w:spacing w:val="29"/>
          <w:sz w:val="22"/>
          <w:szCs w:val="22"/>
        </w:rPr>
        <w:t xml:space="preserve"> </w:t>
      </w:r>
      <w:r w:rsidRPr="00E810A1">
        <w:rPr>
          <w:sz w:val="22"/>
          <w:szCs w:val="22"/>
        </w:rPr>
        <w:t>до</w:t>
      </w:r>
      <w:r w:rsidRPr="00E810A1">
        <w:rPr>
          <w:spacing w:val="26"/>
          <w:sz w:val="22"/>
          <w:szCs w:val="22"/>
        </w:rPr>
        <w:t xml:space="preserve"> </w:t>
      </w:r>
      <w:r w:rsidRPr="00E810A1">
        <w:rPr>
          <w:spacing w:val="1"/>
          <w:sz w:val="22"/>
          <w:szCs w:val="22"/>
        </w:rPr>
        <w:t>1</w:t>
      </w:r>
      <w:r w:rsidRPr="00E810A1">
        <w:rPr>
          <w:sz w:val="22"/>
          <w:szCs w:val="22"/>
        </w:rPr>
        <w:t>600</w:t>
      </w:r>
      <w:r w:rsidRPr="00E810A1">
        <w:rPr>
          <w:spacing w:val="28"/>
          <w:sz w:val="22"/>
          <w:szCs w:val="22"/>
        </w:rPr>
        <w:t xml:space="preserve"> </w:t>
      </w:r>
      <w:r w:rsidRPr="00E810A1">
        <w:rPr>
          <w:sz w:val="22"/>
          <w:szCs w:val="22"/>
        </w:rPr>
        <w:t>г.</w:t>
      </w:r>
      <w:r w:rsidRPr="00E810A1">
        <w:rPr>
          <w:spacing w:val="28"/>
          <w:sz w:val="22"/>
          <w:szCs w:val="22"/>
        </w:rPr>
        <w:t xml:space="preserve"> </w:t>
      </w:r>
      <w:r w:rsidRPr="00E810A1">
        <w:rPr>
          <w:sz w:val="22"/>
          <w:szCs w:val="22"/>
        </w:rPr>
        <w:t>Так</w:t>
      </w:r>
      <w:r w:rsidRPr="00E810A1">
        <w:rPr>
          <w:spacing w:val="2"/>
          <w:sz w:val="22"/>
          <w:szCs w:val="22"/>
        </w:rPr>
        <w:t>и</w:t>
      </w:r>
      <w:r w:rsidRPr="00E810A1">
        <w:rPr>
          <w:sz w:val="22"/>
          <w:szCs w:val="22"/>
        </w:rPr>
        <w:t>м</w:t>
      </w:r>
      <w:r w:rsidRPr="00E810A1">
        <w:rPr>
          <w:spacing w:val="26"/>
          <w:sz w:val="22"/>
          <w:szCs w:val="22"/>
        </w:rPr>
        <w:t xml:space="preserve"> </w:t>
      </w:r>
      <w:r w:rsidRPr="00E810A1">
        <w:rPr>
          <w:spacing w:val="1"/>
          <w:sz w:val="22"/>
          <w:szCs w:val="22"/>
        </w:rPr>
        <w:t>о</w:t>
      </w:r>
      <w:r w:rsidRPr="00E810A1">
        <w:rPr>
          <w:sz w:val="22"/>
          <w:szCs w:val="22"/>
        </w:rPr>
        <w:t>бр</w:t>
      </w:r>
      <w:r w:rsidRPr="00E810A1">
        <w:rPr>
          <w:spacing w:val="-1"/>
          <w:sz w:val="22"/>
          <w:szCs w:val="22"/>
        </w:rPr>
        <w:t>а</w:t>
      </w:r>
      <w:r w:rsidRPr="00E810A1">
        <w:rPr>
          <w:sz w:val="22"/>
          <w:szCs w:val="22"/>
        </w:rPr>
        <w:t>зо</w:t>
      </w:r>
      <w:r w:rsidRPr="00E810A1">
        <w:rPr>
          <w:spacing w:val="1"/>
          <w:sz w:val="22"/>
          <w:szCs w:val="22"/>
        </w:rPr>
        <w:t>м</w:t>
      </w:r>
      <w:r w:rsidRPr="00E810A1">
        <w:rPr>
          <w:sz w:val="22"/>
          <w:szCs w:val="22"/>
        </w:rPr>
        <w:t>,</w:t>
      </w:r>
      <w:r w:rsidRPr="00E810A1">
        <w:rPr>
          <w:spacing w:val="28"/>
          <w:sz w:val="22"/>
          <w:szCs w:val="22"/>
        </w:rPr>
        <w:t xml:space="preserve"> </w:t>
      </w:r>
      <w:r w:rsidRPr="00E810A1">
        <w:rPr>
          <w:spacing w:val="1"/>
          <w:sz w:val="22"/>
          <w:szCs w:val="22"/>
        </w:rPr>
        <w:t>д</w:t>
      </w:r>
      <w:r w:rsidRPr="00E810A1">
        <w:rPr>
          <w:spacing w:val="-1"/>
          <w:sz w:val="22"/>
          <w:szCs w:val="22"/>
        </w:rPr>
        <w:t>в</w:t>
      </w:r>
      <w:r w:rsidRPr="00E810A1">
        <w:rPr>
          <w:sz w:val="22"/>
          <w:szCs w:val="22"/>
        </w:rPr>
        <w:t>ига</w:t>
      </w:r>
      <w:r w:rsidRPr="00E810A1">
        <w:rPr>
          <w:spacing w:val="1"/>
          <w:sz w:val="22"/>
          <w:szCs w:val="22"/>
        </w:rPr>
        <w:t>т</w:t>
      </w:r>
      <w:r w:rsidRPr="00E810A1">
        <w:rPr>
          <w:sz w:val="22"/>
          <w:szCs w:val="22"/>
        </w:rPr>
        <w:t>ель</w:t>
      </w:r>
      <w:r w:rsidRPr="00E810A1">
        <w:rPr>
          <w:spacing w:val="-1"/>
          <w:sz w:val="22"/>
          <w:szCs w:val="22"/>
        </w:rPr>
        <w:t>н</w:t>
      </w:r>
      <w:r w:rsidRPr="00E810A1">
        <w:rPr>
          <w:sz w:val="22"/>
          <w:szCs w:val="22"/>
        </w:rPr>
        <w:t>ы</w:t>
      </w:r>
      <w:r w:rsidRPr="00E810A1">
        <w:rPr>
          <w:spacing w:val="1"/>
          <w:sz w:val="22"/>
          <w:szCs w:val="22"/>
        </w:rPr>
        <w:t>е</w:t>
      </w:r>
      <w:r w:rsidRPr="00E810A1">
        <w:rPr>
          <w:spacing w:val="25"/>
          <w:sz w:val="22"/>
          <w:szCs w:val="22"/>
        </w:rPr>
        <w:t xml:space="preserve"> </w:t>
      </w:r>
      <w:r w:rsidRPr="00E810A1">
        <w:rPr>
          <w:spacing w:val="2"/>
          <w:sz w:val="22"/>
          <w:szCs w:val="22"/>
        </w:rPr>
        <w:t>д</w:t>
      </w:r>
      <w:r w:rsidRPr="00E810A1">
        <w:rPr>
          <w:sz w:val="22"/>
          <w:szCs w:val="22"/>
        </w:rPr>
        <w:t>ейств</w:t>
      </w:r>
      <w:r w:rsidRPr="00E810A1">
        <w:rPr>
          <w:spacing w:val="1"/>
          <w:sz w:val="22"/>
          <w:szCs w:val="22"/>
        </w:rPr>
        <w:t>и</w:t>
      </w:r>
      <w:r w:rsidRPr="00E810A1">
        <w:rPr>
          <w:sz w:val="22"/>
          <w:szCs w:val="22"/>
        </w:rPr>
        <w:t>я</w:t>
      </w:r>
      <w:r w:rsidRPr="00E810A1">
        <w:rPr>
          <w:spacing w:val="26"/>
          <w:sz w:val="22"/>
          <w:szCs w:val="22"/>
        </w:rPr>
        <w:t xml:space="preserve"> </w:t>
      </w:r>
      <w:r w:rsidRPr="00E810A1">
        <w:rPr>
          <w:spacing w:val="1"/>
          <w:sz w:val="22"/>
          <w:szCs w:val="22"/>
        </w:rPr>
        <w:t>о</w:t>
      </w:r>
      <w:r w:rsidRPr="00E810A1">
        <w:rPr>
          <w:sz w:val="22"/>
          <w:szCs w:val="22"/>
        </w:rPr>
        <w:t>пе</w:t>
      </w:r>
      <w:r w:rsidRPr="00E810A1">
        <w:rPr>
          <w:spacing w:val="9"/>
          <w:sz w:val="22"/>
          <w:szCs w:val="22"/>
        </w:rPr>
        <w:t>р</w:t>
      </w:r>
      <w:r w:rsidRPr="00E810A1">
        <w:rPr>
          <w:sz w:val="22"/>
          <w:szCs w:val="22"/>
        </w:rPr>
        <w:t>а</w:t>
      </w:r>
      <w:r w:rsidRPr="00E810A1">
        <w:rPr>
          <w:spacing w:val="1"/>
          <w:sz w:val="22"/>
          <w:szCs w:val="22"/>
        </w:rPr>
        <w:t>т</w:t>
      </w:r>
      <w:r w:rsidRPr="00E810A1">
        <w:rPr>
          <w:sz w:val="22"/>
          <w:szCs w:val="22"/>
        </w:rPr>
        <w:t xml:space="preserve">ора </w:t>
      </w:r>
      <w:r w:rsidRPr="00E810A1">
        <w:rPr>
          <w:spacing w:val="1"/>
          <w:sz w:val="22"/>
          <w:szCs w:val="22"/>
        </w:rPr>
        <w:t>х</w:t>
      </w:r>
      <w:r w:rsidRPr="00E810A1">
        <w:rPr>
          <w:spacing w:val="-1"/>
          <w:sz w:val="22"/>
          <w:szCs w:val="22"/>
        </w:rPr>
        <w:t>а</w:t>
      </w:r>
      <w:r w:rsidRPr="00E810A1">
        <w:rPr>
          <w:sz w:val="22"/>
          <w:szCs w:val="22"/>
        </w:rPr>
        <w:t>р</w:t>
      </w:r>
      <w:r w:rsidRPr="00E810A1">
        <w:rPr>
          <w:spacing w:val="1"/>
          <w:sz w:val="22"/>
          <w:szCs w:val="22"/>
        </w:rPr>
        <w:t>а</w:t>
      </w:r>
      <w:r w:rsidRPr="00E810A1">
        <w:rPr>
          <w:sz w:val="22"/>
          <w:szCs w:val="22"/>
        </w:rPr>
        <w:t>кт</w:t>
      </w:r>
      <w:r w:rsidRPr="00E810A1">
        <w:rPr>
          <w:spacing w:val="-1"/>
          <w:sz w:val="22"/>
          <w:szCs w:val="22"/>
        </w:rPr>
        <w:t>е</w:t>
      </w:r>
      <w:r w:rsidRPr="00E810A1">
        <w:rPr>
          <w:sz w:val="22"/>
          <w:szCs w:val="22"/>
        </w:rPr>
        <w:t>риз</w:t>
      </w:r>
      <w:r w:rsidRPr="00E810A1">
        <w:rPr>
          <w:spacing w:val="-3"/>
          <w:sz w:val="22"/>
          <w:szCs w:val="22"/>
        </w:rPr>
        <w:t>у</w:t>
      </w:r>
      <w:r w:rsidRPr="00E810A1">
        <w:rPr>
          <w:sz w:val="22"/>
          <w:szCs w:val="22"/>
        </w:rPr>
        <w:t>ются</w:t>
      </w:r>
      <w:r w:rsidRPr="00E810A1">
        <w:rPr>
          <w:spacing w:val="120"/>
          <w:sz w:val="22"/>
          <w:szCs w:val="22"/>
        </w:rPr>
        <w:t xml:space="preserve"> </w:t>
      </w:r>
      <w:r w:rsidRPr="00E810A1">
        <w:rPr>
          <w:sz w:val="22"/>
          <w:szCs w:val="22"/>
        </w:rPr>
        <w:t>м</w:t>
      </w:r>
      <w:r w:rsidRPr="00E810A1">
        <w:rPr>
          <w:spacing w:val="1"/>
          <w:sz w:val="22"/>
          <w:szCs w:val="22"/>
        </w:rPr>
        <w:t>и</w:t>
      </w:r>
      <w:r w:rsidRPr="00E810A1">
        <w:rPr>
          <w:sz w:val="22"/>
          <w:szCs w:val="22"/>
        </w:rPr>
        <w:t>кро</w:t>
      </w:r>
      <w:r w:rsidRPr="00E810A1">
        <w:rPr>
          <w:spacing w:val="1"/>
          <w:sz w:val="22"/>
          <w:szCs w:val="22"/>
        </w:rPr>
        <w:t>д</w:t>
      </w:r>
      <w:r w:rsidRPr="00E810A1">
        <w:rPr>
          <w:sz w:val="22"/>
          <w:szCs w:val="22"/>
        </w:rPr>
        <w:t>в</w:t>
      </w:r>
      <w:r w:rsidRPr="00E810A1">
        <w:rPr>
          <w:spacing w:val="-1"/>
          <w:sz w:val="22"/>
          <w:szCs w:val="22"/>
        </w:rPr>
        <w:t>и</w:t>
      </w:r>
      <w:r w:rsidRPr="00E810A1">
        <w:rPr>
          <w:sz w:val="22"/>
          <w:szCs w:val="22"/>
        </w:rPr>
        <w:t>же</w:t>
      </w:r>
      <w:r w:rsidRPr="00E810A1">
        <w:rPr>
          <w:spacing w:val="1"/>
          <w:sz w:val="22"/>
          <w:szCs w:val="22"/>
        </w:rPr>
        <w:t>н</w:t>
      </w:r>
      <w:r w:rsidRPr="00E810A1">
        <w:rPr>
          <w:sz w:val="22"/>
          <w:szCs w:val="22"/>
        </w:rPr>
        <w:t>и</w:t>
      </w:r>
      <w:r w:rsidRPr="00E810A1">
        <w:rPr>
          <w:spacing w:val="-1"/>
          <w:sz w:val="22"/>
          <w:szCs w:val="22"/>
        </w:rPr>
        <w:t>я</w:t>
      </w:r>
      <w:r w:rsidRPr="00E810A1">
        <w:rPr>
          <w:sz w:val="22"/>
          <w:szCs w:val="22"/>
        </w:rPr>
        <w:t>ми,</w:t>
      </w:r>
      <w:r w:rsidRPr="00E810A1">
        <w:rPr>
          <w:spacing w:val="120"/>
          <w:sz w:val="22"/>
          <w:szCs w:val="22"/>
        </w:rPr>
        <w:t xml:space="preserve"> </w:t>
      </w:r>
      <w:r w:rsidRPr="00E810A1">
        <w:rPr>
          <w:spacing w:val="-2"/>
          <w:sz w:val="22"/>
          <w:szCs w:val="22"/>
        </w:rPr>
        <w:t>в</w:t>
      </w:r>
      <w:r w:rsidRPr="00E810A1">
        <w:rPr>
          <w:spacing w:val="1"/>
          <w:sz w:val="22"/>
          <w:szCs w:val="22"/>
        </w:rPr>
        <w:t>ы</w:t>
      </w:r>
      <w:r w:rsidRPr="00E810A1">
        <w:rPr>
          <w:sz w:val="22"/>
          <w:szCs w:val="22"/>
        </w:rPr>
        <w:t>сокими</w:t>
      </w:r>
      <w:r w:rsidRPr="00E810A1">
        <w:rPr>
          <w:spacing w:val="120"/>
          <w:sz w:val="22"/>
          <w:szCs w:val="22"/>
        </w:rPr>
        <w:t xml:space="preserve"> </w:t>
      </w:r>
      <w:r w:rsidRPr="00E810A1">
        <w:rPr>
          <w:spacing w:val="-1"/>
          <w:sz w:val="22"/>
          <w:szCs w:val="22"/>
        </w:rPr>
        <w:t>т</w:t>
      </w:r>
      <w:r w:rsidRPr="00E810A1">
        <w:rPr>
          <w:sz w:val="22"/>
          <w:szCs w:val="22"/>
        </w:rPr>
        <w:t>р</w:t>
      </w:r>
      <w:r w:rsidRPr="00E810A1">
        <w:rPr>
          <w:spacing w:val="-1"/>
          <w:sz w:val="22"/>
          <w:szCs w:val="22"/>
        </w:rPr>
        <w:t>е</w:t>
      </w:r>
      <w:r w:rsidRPr="00E810A1">
        <w:rPr>
          <w:sz w:val="22"/>
          <w:szCs w:val="22"/>
        </w:rPr>
        <w:t>б</w:t>
      </w:r>
      <w:r w:rsidRPr="00E810A1">
        <w:rPr>
          <w:spacing w:val="2"/>
          <w:sz w:val="22"/>
          <w:szCs w:val="22"/>
        </w:rPr>
        <w:t>о</w:t>
      </w:r>
      <w:r w:rsidRPr="00E810A1">
        <w:rPr>
          <w:spacing w:val="-2"/>
          <w:sz w:val="22"/>
          <w:szCs w:val="22"/>
        </w:rPr>
        <w:t>в</w:t>
      </w:r>
      <w:r w:rsidRPr="00E810A1">
        <w:rPr>
          <w:sz w:val="22"/>
          <w:szCs w:val="22"/>
        </w:rPr>
        <w:t>а</w:t>
      </w:r>
      <w:r w:rsidRPr="00E810A1">
        <w:rPr>
          <w:spacing w:val="-1"/>
          <w:sz w:val="22"/>
          <w:szCs w:val="22"/>
        </w:rPr>
        <w:t>н</w:t>
      </w:r>
      <w:r w:rsidRPr="00E810A1">
        <w:rPr>
          <w:sz w:val="22"/>
          <w:szCs w:val="22"/>
        </w:rPr>
        <w:t>и</w:t>
      </w:r>
      <w:r w:rsidRPr="00E810A1">
        <w:rPr>
          <w:spacing w:val="1"/>
          <w:sz w:val="22"/>
          <w:szCs w:val="22"/>
        </w:rPr>
        <w:t>я</w:t>
      </w:r>
      <w:r w:rsidRPr="00E810A1">
        <w:rPr>
          <w:spacing w:val="-1"/>
          <w:sz w:val="22"/>
          <w:szCs w:val="22"/>
        </w:rPr>
        <w:t>м</w:t>
      </w:r>
      <w:r w:rsidRPr="00E810A1">
        <w:rPr>
          <w:sz w:val="22"/>
          <w:szCs w:val="22"/>
        </w:rPr>
        <w:t>и</w:t>
      </w:r>
      <w:r w:rsidRPr="00E810A1">
        <w:rPr>
          <w:spacing w:val="119"/>
          <w:sz w:val="22"/>
          <w:szCs w:val="22"/>
        </w:rPr>
        <w:t xml:space="preserve"> </w:t>
      </w:r>
      <w:r w:rsidRPr="00E810A1">
        <w:rPr>
          <w:spacing w:val="1"/>
          <w:sz w:val="22"/>
          <w:szCs w:val="22"/>
        </w:rPr>
        <w:t>к</w:t>
      </w:r>
      <w:r w:rsidRPr="00E810A1">
        <w:rPr>
          <w:spacing w:val="117"/>
          <w:sz w:val="22"/>
          <w:szCs w:val="22"/>
        </w:rPr>
        <w:t xml:space="preserve"> </w:t>
      </w:r>
      <w:r w:rsidRPr="00E810A1">
        <w:rPr>
          <w:spacing w:val="1"/>
          <w:sz w:val="22"/>
          <w:szCs w:val="22"/>
        </w:rPr>
        <w:t>б</w:t>
      </w:r>
      <w:r w:rsidRPr="00E810A1">
        <w:rPr>
          <w:sz w:val="22"/>
          <w:szCs w:val="22"/>
        </w:rPr>
        <w:t>ыст</w:t>
      </w:r>
      <w:r w:rsidRPr="00E810A1">
        <w:rPr>
          <w:spacing w:val="6"/>
          <w:sz w:val="22"/>
          <w:szCs w:val="22"/>
        </w:rPr>
        <w:t>р</w:t>
      </w:r>
      <w:r w:rsidRPr="00E810A1">
        <w:rPr>
          <w:spacing w:val="2"/>
          <w:sz w:val="22"/>
          <w:szCs w:val="22"/>
        </w:rPr>
        <w:t>о</w:t>
      </w:r>
      <w:r w:rsidRPr="00E810A1">
        <w:rPr>
          <w:sz w:val="22"/>
          <w:szCs w:val="22"/>
        </w:rPr>
        <w:t>т</w:t>
      </w:r>
      <w:r w:rsidRPr="00E810A1">
        <w:rPr>
          <w:spacing w:val="1"/>
          <w:sz w:val="22"/>
          <w:szCs w:val="22"/>
        </w:rPr>
        <w:t>е</w:t>
      </w:r>
      <w:r w:rsidRPr="00E810A1">
        <w:rPr>
          <w:sz w:val="22"/>
          <w:szCs w:val="22"/>
        </w:rPr>
        <w:t xml:space="preserve"> </w:t>
      </w:r>
      <w:r w:rsidRPr="00E810A1">
        <w:rPr>
          <w:spacing w:val="1"/>
          <w:sz w:val="22"/>
          <w:szCs w:val="22"/>
        </w:rPr>
        <w:t>д</w:t>
      </w:r>
      <w:r w:rsidRPr="00E810A1">
        <w:rPr>
          <w:sz w:val="22"/>
          <w:szCs w:val="22"/>
        </w:rPr>
        <w:t>в</w:t>
      </w:r>
      <w:r w:rsidRPr="00E810A1">
        <w:rPr>
          <w:spacing w:val="1"/>
          <w:sz w:val="22"/>
          <w:szCs w:val="22"/>
        </w:rPr>
        <w:t>и</w:t>
      </w:r>
      <w:r w:rsidRPr="00E810A1">
        <w:rPr>
          <w:sz w:val="22"/>
          <w:szCs w:val="22"/>
        </w:rPr>
        <w:t>гател</w:t>
      </w:r>
      <w:r w:rsidRPr="00E810A1">
        <w:rPr>
          <w:spacing w:val="-1"/>
          <w:sz w:val="22"/>
          <w:szCs w:val="22"/>
        </w:rPr>
        <w:t>ь</w:t>
      </w:r>
      <w:r w:rsidRPr="00E810A1">
        <w:rPr>
          <w:sz w:val="22"/>
          <w:szCs w:val="22"/>
        </w:rPr>
        <w:t>ной</w:t>
      </w:r>
      <w:r w:rsidRPr="00E810A1">
        <w:rPr>
          <w:spacing w:val="112"/>
          <w:sz w:val="22"/>
          <w:szCs w:val="22"/>
        </w:rPr>
        <w:t xml:space="preserve"> </w:t>
      </w:r>
      <w:r w:rsidRPr="00E810A1">
        <w:rPr>
          <w:spacing w:val="1"/>
          <w:sz w:val="22"/>
          <w:szCs w:val="22"/>
        </w:rPr>
        <w:t>р</w:t>
      </w:r>
      <w:r w:rsidRPr="00E810A1">
        <w:rPr>
          <w:sz w:val="22"/>
          <w:szCs w:val="22"/>
        </w:rPr>
        <w:t>е</w:t>
      </w:r>
      <w:r w:rsidRPr="00E810A1">
        <w:rPr>
          <w:spacing w:val="1"/>
          <w:sz w:val="22"/>
          <w:szCs w:val="22"/>
        </w:rPr>
        <w:t>а</w:t>
      </w:r>
      <w:r w:rsidRPr="00E810A1">
        <w:rPr>
          <w:spacing w:val="-1"/>
          <w:sz w:val="22"/>
          <w:szCs w:val="22"/>
        </w:rPr>
        <w:t>к</w:t>
      </w:r>
      <w:r w:rsidRPr="00E810A1">
        <w:rPr>
          <w:sz w:val="22"/>
          <w:szCs w:val="22"/>
        </w:rPr>
        <w:t>ции,</w:t>
      </w:r>
      <w:r w:rsidRPr="00E810A1">
        <w:rPr>
          <w:spacing w:val="111"/>
          <w:sz w:val="22"/>
          <w:szCs w:val="22"/>
        </w:rPr>
        <w:t xml:space="preserve"> </w:t>
      </w:r>
      <w:r w:rsidRPr="00E810A1">
        <w:rPr>
          <w:spacing w:val="1"/>
          <w:sz w:val="22"/>
          <w:szCs w:val="22"/>
        </w:rPr>
        <w:t>то</w:t>
      </w:r>
      <w:r w:rsidRPr="00E810A1">
        <w:rPr>
          <w:spacing w:val="-1"/>
          <w:sz w:val="22"/>
          <w:szCs w:val="22"/>
        </w:rPr>
        <w:t>ч</w:t>
      </w:r>
      <w:r w:rsidRPr="00E810A1">
        <w:rPr>
          <w:sz w:val="22"/>
          <w:szCs w:val="22"/>
        </w:rPr>
        <w:t>ност</w:t>
      </w:r>
      <w:r w:rsidRPr="00E810A1">
        <w:rPr>
          <w:spacing w:val="1"/>
          <w:sz w:val="22"/>
          <w:szCs w:val="22"/>
        </w:rPr>
        <w:t>и</w:t>
      </w:r>
      <w:r w:rsidRPr="00E810A1">
        <w:rPr>
          <w:spacing w:val="110"/>
          <w:sz w:val="22"/>
          <w:szCs w:val="22"/>
        </w:rPr>
        <w:t xml:space="preserve"> </w:t>
      </w:r>
      <w:r w:rsidRPr="00E810A1">
        <w:rPr>
          <w:spacing w:val="1"/>
          <w:sz w:val="22"/>
          <w:szCs w:val="22"/>
        </w:rPr>
        <w:t>дв</w:t>
      </w:r>
      <w:r w:rsidRPr="00E810A1">
        <w:rPr>
          <w:spacing w:val="-1"/>
          <w:sz w:val="22"/>
          <w:szCs w:val="22"/>
        </w:rPr>
        <w:t>и</w:t>
      </w:r>
      <w:r w:rsidRPr="00E810A1">
        <w:rPr>
          <w:sz w:val="22"/>
          <w:szCs w:val="22"/>
        </w:rPr>
        <w:t>же</w:t>
      </w:r>
      <w:r w:rsidRPr="00E810A1">
        <w:rPr>
          <w:spacing w:val="1"/>
          <w:sz w:val="22"/>
          <w:szCs w:val="22"/>
        </w:rPr>
        <w:t>н</w:t>
      </w:r>
      <w:r w:rsidRPr="00E810A1">
        <w:rPr>
          <w:sz w:val="22"/>
          <w:szCs w:val="22"/>
        </w:rPr>
        <w:t>ия,</w:t>
      </w:r>
      <w:r w:rsidRPr="00E810A1">
        <w:rPr>
          <w:spacing w:val="112"/>
          <w:sz w:val="22"/>
          <w:szCs w:val="22"/>
        </w:rPr>
        <w:t xml:space="preserve"> </w:t>
      </w:r>
      <w:r w:rsidRPr="00E810A1">
        <w:rPr>
          <w:sz w:val="22"/>
          <w:szCs w:val="22"/>
        </w:rPr>
        <w:t>пр</w:t>
      </w:r>
      <w:r w:rsidRPr="00E810A1">
        <w:rPr>
          <w:spacing w:val="1"/>
          <w:sz w:val="22"/>
          <w:szCs w:val="22"/>
        </w:rPr>
        <w:t>и</w:t>
      </w:r>
      <w:r w:rsidRPr="00E810A1">
        <w:rPr>
          <w:spacing w:val="110"/>
          <w:sz w:val="22"/>
          <w:szCs w:val="22"/>
        </w:rPr>
        <w:t xml:space="preserve"> </w:t>
      </w:r>
      <w:r w:rsidRPr="00E810A1">
        <w:rPr>
          <w:spacing w:val="1"/>
          <w:sz w:val="22"/>
          <w:szCs w:val="22"/>
        </w:rPr>
        <w:t>п</w:t>
      </w:r>
      <w:r w:rsidRPr="00E810A1">
        <w:rPr>
          <w:sz w:val="22"/>
          <w:szCs w:val="22"/>
        </w:rPr>
        <w:t>осто</w:t>
      </w:r>
      <w:r w:rsidRPr="00E810A1">
        <w:rPr>
          <w:spacing w:val="-2"/>
          <w:sz w:val="22"/>
          <w:szCs w:val="22"/>
        </w:rPr>
        <w:t>я</w:t>
      </w:r>
      <w:r w:rsidRPr="00E810A1">
        <w:rPr>
          <w:sz w:val="22"/>
          <w:szCs w:val="22"/>
        </w:rPr>
        <w:t>нн</w:t>
      </w:r>
      <w:r w:rsidRPr="00E810A1">
        <w:rPr>
          <w:spacing w:val="1"/>
          <w:sz w:val="22"/>
          <w:szCs w:val="22"/>
        </w:rPr>
        <w:t>о</w:t>
      </w:r>
      <w:r w:rsidRPr="00E810A1">
        <w:rPr>
          <w:sz w:val="22"/>
          <w:szCs w:val="22"/>
        </w:rPr>
        <w:t>м</w:t>
      </w:r>
      <w:r w:rsidRPr="00E810A1">
        <w:rPr>
          <w:spacing w:val="112"/>
          <w:sz w:val="22"/>
          <w:szCs w:val="22"/>
        </w:rPr>
        <w:t xml:space="preserve"> </w:t>
      </w:r>
      <w:r w:rsidRPr="00E810A1">
        <w:rPr>
          <w:spacing w:val="1"/>
          <w:sz w:val="22"/>
          <w:szCs w:val="22"/>
        </w:rPr>
        <w:t>н</w:t>
      </w:r>
      <w:r w:rsidRPr="00E810A1">
        <w:rPr>
          <w:spacing w:val="-1"/>
          <w:sz w:val="22"/>
          <w:szCs w:val="22"/>
        </w:rPr>
        <w:t>ап</w:t>
      </w:r>
      <w:r w:rsidRPr="00E810A1">
        <w:rPr>
          <w:sz w:val="22"/>
          <w:szCs w:val="22"/>
        </w:rPr>
        <w:t>р</w:t>
      </w:r>
      <w:r w:rsidRPr="00E810A1">
        <w:rPr>
          <w:spacing w:val="1"/>
          <w:sz w:val="22"/>
          <w:szCs w:val="22"/>
        </w:rPr>
        <w:t>я</w:t>
      </w:r>
      <w:r w:rsidRPr="00E810A1">
        <w:rPr>
          <w:sz w:val="22"/>
          <w:szCs w:val="22"/>
        </w:rPr>
        <w:t>же</w:t>
      </w:r>
      <w:r w:rsidRPr="00E810A1">
        <w:rPr>
          <w:spacing w:val="-1"/>
          <w:sz w:val="22"/>
          <w:szCs w:val="22"/>
        </w:rPr>
        <w:t>н</w:t>
      </w:r>
      <w:r w:rsidRPr="00E810A1">
        <w:rPr>
          <w:sz w:val="22"/>
          <w:szCs w:val="22"/>
        </w:rPr>
        <w:t>ии вн</w:t>
      </w:r>
      <w:r w:rsidRPr="00E810A1">
        <w:rPr>
          <w:spacing w:val="2"/>
          <w:sz w:val="22"/>
          <w:szCs w:val="22"/>
        </w:rPr>
        <w:t>и</w:t>
      </w:r>
      <w:r w:rsidRPr="00E810A1">
        <w:rPr>
          <w:sz w:val="22"/>
          <w:szCs w:val="22"/>
        </w:rPr>
        <w:t>м</w:t>
      </w:r>
      <w:r w:rsidRPr="00E810A1">
        <w:rPr>
          <w:spacing w:val="-1"/>
          <w:sz w:val="22"/>
          <w:szCs w:val="22"/>
        </w:rPr>
        <w:t>ан</w:t>
      </w:r>
      <w:r w:rsidRPr="00E810A1">
        <w:rPr>
          <w:sz w:val="22"/>
          <w:szCs w:val="22"/>
        </w:rPr>
        <w:t>ия</w:t>
      </w:r>
      <w:r w:rsidRPr="00E810A1">
        <w:rPr>
          <w:spacing w:val="1"/>
          <w:sz w:val="22"/>
          <w:szCs w:val="22"/>
        </w:rPr>
        <w:t>.</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i/>
          <w:iCs/>
          <w:sz w:val="22"/>
          <w:szCs w:val="22"/>
        </w:rPr>
        <w:t>Режи</w:t>
      </w:r>
      <w:r w:rsidRPr="00E810A1">
        <w:rPr>
          <w:i/>
          <w:iCs/>
          <w:spacing w:val="1"/>
          <w:sz w:val="22"/>
          <w:szCs w:val="22"/>
        </w:rPr>
        <w:t>м</w:t>
      </w:r>
      <w:r w:rsidRPr="00E810A1">
        <w:rPr>
          <w:spacing w:val="59"/>
          <w:sz w:val="22"/>
          <w:szCs w:val="22"/>
        </w:rPr>
        <w:t xml:space="preserve"> </w:t>
      </w:r>
      <w:r w:rsidRPr="00E810A1">
        <w:rPr>
          <w:i/>
          <w:iCs/>
          <w:spacing w:val="1"/>
          <w:sz w:val="22"/>
          <w:szCs w:val="22"/>
        </w:rPr>
        <w:t>т</w:t>
      </w:r>
      <w:r w:rsidRPr="00E810A1">
        <w:rPr>
          <w:i/>
          <w:iCs/>
          <w:sz w:val="22"/>
          <w:szCs w:val="22"/>
        </w:rPr>
        <w:t>ру</w:t>
      </w:r>
      <w:r w:rsidRPr="00E810A1">
        <w:rPr>
          <w:i/>
          <w:iCs/>
          <w:spacing w:val="-1"/>
          <w:sz w:val="22"/>
          <w:szCs w:val="22"/>
        </w:rPr>
        <w:t>д</w:t>
      </w:r>
      <w:r w:rsidRPr="00E810A1">
        <w:rPr>
          <w:i/>
          <w:iCs/>
          <w:sz w:val="22"/>
          <w:szCs w:val="22"/>
        </w:rPr>
        <w:t>а</w:t>
      </w:r>
      <w:r w:rsidRPr="00E810A1">
        <w:rPr>
          <w:spacing w:val="57"/>
          <w:sz w:val="22"/>
          <w:szCs w:val="22"/>
        </w:rPr>
        <w:t xml:space="preserve"> </w:t>
      </w:r>
      <w:r w:rsidRPr="00E810A1">
        <w:rPr>
          <w:i/>
          <w:iCs/>
          <w:spacing w:val="1"/>
          <w:sz w:val="22"/>
          <w:szCs w:val="22"/>
        </w:rPr>
        <w:t>и</w:t>
      </w:r>
      <w:r w:rsidRPr="00E810A1">
        <w:rPr>
          <w:spacing w:val="57"/>
          <w:sz w:val="22"/>
          <w:szCs w:val="22"/>
        </w:rPr>
        <w:t xml:space="preserve"> </w:t>
      </w:r>
      <w:r w:rsidRPr="00E810A1">
        <w:rPr>
          <w:i/>
          <w:iCs/>
          <w:spacing w:val="1"/>
          <w:sz w:val="22"/>
          <w:szCs w:val="22"/>
        </w:rPr>
        <w:t>о</w:t>
      </w:r>
      <w:r w:rsidRPr="00E810A1">
        <w:rPr>
          <w:i/>
          <w:iCs/>
          <w:spacing w:val="-1"/>
          <w:sz w:val="22"/>
          <w:szCs w:val="22"/>
        </w:rPr>
        <w:t>т</w:t>
      </w:r>
      <w:r w:rsidRPr="00E810A1">
        <w:rPr>
          <w:i/>
          <w:iCs/>
          <w:sz w:val="22"/>
          <w:szCs w:val="22"/>
        </w:rPr>
        <w:t>дых</w:t>
      </w:r>
      <w:r w:rsidRPr="00E810A1">
        <w:rPr>
          <w:i/>
          <w:iCs/>
          <w:spacing w:val="1"/>
          <w:sz w:val="22"/>
          <w:szCs w:val="22"/>
        </w:rPr>
        <w:t>а</w:t>
      </w:r>
      <w:r w:rsidRPr="00E810A1">
        <w:rPr>
          <w:i/>
          <w:iCs/>
          <w:sz w:val="22"/>
          <w:szCs w:val="22"/>
        </w:rPr>
        <w:t>.</w:t>
      </w:r>
      <w:r w:rsidRPr="00E810A1">
        <w:rPr>
          <w:spacing w:val="62"/>
          <w:sz w:val="22"/>
          <w:szCs w:val="22"/>
        </w:rPr>
        <w:t xml:space="preserve"> </w:t>
      </w:r>
      <w:r w:rsidRPr="00E810A1">
        <w:rPr>
          <w:sz w:val="22"/>
          <w:szCs w:val="22"/>
        </w:rPr>
        <w:t>Рац</w:t>
      </w:r>
      <w:r w:rsidRPr="00E810A1">
        <w:rPr>
          <w:spacing w:val="-1"/>
          <w:sz w:val="22"/>
          <w:szCs w:val="22"/>
        </w:rPr>
        <w:t>и</w:t>
      </w:r>
      <w:r w:rsidRPr="00E810A1">
        <w:rPr>
          <w:spacing w:val="1"/>
          <w:sz w:val="22"/>
          <w:szCs w:val="22"/>
        </w:rPr>
        <w:t>он</w:t>
      </w:r>
      <w:r w:rsidRPr="00E810A1">
        <w:rPr>
          <w:sz w:val="22"/>
          <w:szCs w:val="22"/>
        </w:rPr>
        <w:t>ал</w:t>
      </w:r>
      <w:r w:rsidRPr="00E810A1">
        <w:rPr>
          <w:spacing w:val="-2"/>
          <w:sz w:val="22"/>
          <w:szCs w:val="22"/>
        </w:rPr>
        <w:t>ь</w:t>
      </w:r>
      <w:r w:rsidRPr="00E810A1">
        <w:rPr>
          <w:spacing w:val="-1"/>
          <w:sz w:val="22"/>
          <w:szCs w:val="22"/>
        </w:rPr>
        <w:t>н</w:t>
      </w:r>
      <w:r w:rsidRPr="00E810A1">
        <w:rPr>
          <w:sz w:val="22"/>
          <w:szCs w:val="22"/>
        </w:rPr>
        <w:t>ы</w:t>
      </w:r>
      <w:r w:rsidRPr="00E810A1">
        <w:rPr>
          <w:spacing w:val="1"/>
          <w:sz w:val="22"/>
          <w:szCs w:val="22"/>
        </w:rPr>
        <w:t>м</w:t>
      </w:r>
      <w:r w:rsidRPr="00E810A1">
        <w:rPr>
          <w:spacing w:val="56"/>
          <w:sz w:val="22"/>
          <w:szCs w:val="22"/>
        </w:rPr>
        <w:t xml:space="preserve"> </w:t>
      </w:r>
      <w:r w:rsidRPr="00E810A1">
        <w:rPr>
          <w:spacing w:val="1"/>
          <w:sz w:val="22"/>
          <w:szCs w:val="22"/>
        </w:rPr>
        <w:t>ре</w:t>
      </w:r>
      <w:r w:rsidRPr="00E810A1">
        <w:rPr>
          <w:spacing w:val="-1"/>
          <w:sz w:val="22"/>
          <w:szCs w:val="22"/>
        </w:rPr>
        <w:t>ж</w:t>
      </w:r>
      <w:r w:rsidRPr="00E810A1">
        <w:rPr>
          <w:sz w:val="22"/>
          <w:szCs w:val="22"/>
        </w:rPr>
        <w:t>и</w:t>
      </w:r>
      <w:r w:rsidRPr="00E810A1">
        <w:rPr>
          <w:spacing w:val="-1"/>
          <w:sz w:val="22"/>
          <w:szCs w:val="22"/>
        </w:rPr>
        <w:t>м</w:t>
      </w:r>
      <w:r w:rsidRPr="00E810A1">
        <w:rPr>
          <w:spacing w:val="1"/>
          <w:sz w:val="22"/>
          <w:szCs w:val="22"/>
        </w:rPr>
        <w:t>о</w:t>
      </w:r>
      <w:r w:rsidRPr="00E810A1">
        <w:rPr>
          <w:sz w:val="22"/>
          <w:szCs w:val="22"/>
        </w:rPr>
        <w:t>м</w:t>
      </w:r>
      <w:r w:rsidRPr="00E810A1">
        <w:rPr>
          <w:spacing w:val="59"/>
          <w:sz w:val="22"/>
          <w:szCs w:val="22"/>
        </w:rPr>
        <w:t xml:space="preserve"> </w:t>
      </w:r>
      <w:r w:rsidRPr="00E810A1">
        <w:rPr>
          <w:spacing w:val="-1"/>
          <w:sz w:val="22"/>
          <w:szCs w:val="22"/>
        </w:rPr>
        <w:t>т</w:t>
      </w:r>
      <w:r w:rsidRPr="00E810A1">
        <w:rPr>
          <w:sz w:val="22"/>
          <w:szCs w:val="22"/>
        </w:rPr>
        <w:t>р</w:t>
      </w:r>
      <w:r w:rsidRPr="00E810A1">
        <w:rPr>
          <w:spacing w:val="-2"/>
          <w:sz w:val="22"/>
          <w:szCs w:val="22"/>
        </w:rPr>
        <w:t>у</w:t>
      </w:r>
      <w:r w:rsidRPr="00E810A1">
        <w:rPr>
          <w:sz w:val="22"/>
          <w:szCs w:val="22"/>
        </w:rPr>
        <w:t>д</w:t>
      </w:r>
      <w:r w:rsidRPr="00E810A1">
        <w:rPr>
          <w:spacing w:val="1"/>
          <w:sz w:val="22"/>
          <w:szCs w:val="22"/>
        </w:rPr>
        <w:t>а</w:t>
      </w:r>
      <w:r w:rsidRPr="00E810A1">
        <w:rPr>
          <w:spacing w:val="59"/>
          <w:sz w:val="22"/>
          <w:szCs w:val="22"/>
        </w:rPr>
        <w:t xml:space="preserve"> </w:t>
      </w:r>
      <w:r w:rsidRPr="00E810A1">
        <w:rPr>
          <w:sz w:val="22"/>
          <w:szCs w:val="22"/>
        </w:rPr>
        <w:t>и</w:t>
      </w:r>
      <w:r w:rsidRPr="00E810A1">
        <w:rPr>
          <w:spacing w:val="6"/>
          <w:sz w:val="22"/>
          <w:szCs w:val="22"/>
        </w:rPr>
        <w:t xml:space="preserve"> </w:t>
      </w:r>
      <w:r w:rsidRPr="00E810A1">
        <w:rPr>
          <w:spacing w:val="1"/>
          <w:sz w:val="22"/>
          <w:szCs w:val="22"/>
        </w:rPr>
        <w:t>о</w:t>
      </w:r>
      <w:r w:rsidRPr="00E810A1">
        <w:rPr>
          <w:spacing w:val="-1"/>
          <w:sz w:val="22"/>
          <w:szCs w:val="22"/>
        </w:rPr>
        <w:t>т</w:t>
      </w:r>
      <w:r w:rsidRPr="00E810A1">
        <w:rPr>
          <w:sz w:val="22"/>
          <w:szCs w:val="22"/>
        </w:rPr>
        <w:t>дых</w:t>
      </w:r>
      <w:r w:rsidRPr="00E810A1">
        <w:rPr>
          <w:spacing w:val="1"/>
          <w:sz w:val="22"/>
          <w:szCs w:val="22"/>
        </w:rPr>
        <w:t>а</w:t>
      </w:r>
      <w:r w:rsidRPr="00E810A1">
        <w:rPr>
          <w:spacing w:val="57"/>
          <w:sz w:val="22"/>
          <w:szCs w:val="22"/>
        </w:rPr>
        <w:t xml:space="preserve"> </w:t>
      </w:r>
      <w:r w:rsidRPr="00E810A1">
        <w:rPr>
          <w:spacing w:val="1"/>
          <w:sz w:val="22"/>
          <w:szCs w:val="22"/>
        </w:rPr>
        <w:t>н</w:t>
      </w:r>
      <w:r w:rsidRPr="00E810A1">
        <w:rPr>
          <w:sz w:val="22"/>
          <w:szCs w:val="22"/>
        </w:rPr>
        <w:t>а люб</w:t>
      </w:r>
      <w:r w:rsidRPr="00E810A1">
        <w:rPr>
          <w:spacing w:val="1"/>
          <w:sz w:val="22"/>
          <w:szCs w:val="22"/>
        </w:rPr>
        <w:t>ом</w:t>
      </w:r>
      <w:r w:rsidRPr="00E810A1">
        <w:rPr>
          <w:spacing w:val="57"/>
          <w:sz w:val="22"/>
          <w:szCs w:val="22"/>
        </w:rPr>
        <w:t xml:space="preserve"> </w:t>
      </w:r>
      <w:r w:rsidRPr="00E810A1">
        <w:rPr>
          <w:sz w:val="22"/>
          <w:szCs w:val="22"/>
        </w:rPr>
        <w:t>п</w:t>
      </w:r>
      <w:r w:rsidRPr="00E810A1">
        <w:rPr>
          <w:spacing w:val="2"/>
          <w:sz w:val="22"/>
          <w:szCs w:val="22"/>
        </w:rPr>
        <w:t>р</w:t>
      </w:r>
      <w:r w:rsidRPr="00E810A1">
        <w:rPr>
          <w:spacing w:val="-1"/>
          <w:sz w:val="22"/>
          <w:szCs w:val="22"/>
        </w:rPr>
        <w:t>ед</w:t>
      </w:r>
      <w:r w:rsidRPr="00E810A1">
        <w:rPr>
          <w:sz w:val="22"/>
          <w:szCs w:val="22"/>
        </w:rPr>
        <w:t>прият</w:t>
      </w:r>
      <w:r w:rsidRPr="00E810A1">
        <w:rPr>
          <w:spacing w:val="-1"/>
          <w:sz w:val="22"/>
          <w:szCs w:val="22"/>
        </w:rPr>
        <w:t>и</w:t>
      </w:r>
      <w:r w:rsidRPr="00E810A1">
        <w:rPr>
          <w:sz w:val="22"/>
          <w:szCs w:val="22"/>
        </w:rPr>
        <w:t>и</w:t>
      </w:r>
      <w:r w:rsidRPr="00E810A1">
        <w:rPr>
          <w:spacing w:val="59"/>
          <w:sz w:val="22"/>
          <w:szCs w:val="22"/>
        </w:rPr>
        <w:t xml:space="preserve"> </w:t>
      </w:r>
      <w:r w:rsidRPr="00E810A1">
        <w:rPr>
          <w:sz w:val="22"/>
          <w:szCs w:val="22"/>
        </w:rPr>
        <w:t>счит</w:t>
      </w:r>
      <w:r w:rsidRPr="00E810A1">
        <w:rPr>
          <w:spacing w:val="1"/>
          <w:sz w:val="22"/>
          <w:szCs w:val="22"/>
        </w:rPr>
        <w:t>а</w:t>
      </w:r>
      <w:r w:rsidRPr="00E810A1">
        <w:rPr>
          <w:sz w:val="22"/>
          <w:szCs w:val="22"/>
        </w:rPr>
        <w:t>ет</w:t>
      </w:r>
      <w:r w:rsidRPr="00E810A1">
        <w:rPr>
          <w:spacing w:val="-1"/>
          <w:sz w:val="22"/>
          <w:szCs w:val="22"/>
        </w:rPr>
        <w:t>с</w:t>
      </w:r>
      <w:r w:rsidRPr="00E810A1">
        <w:rPr>
          <w:sz w:val="22"/>
          <w:szCs w:val="22"/>
        </w:rPr>
        <w:t>я</w:t>
      </w:r>
      <w:r w:rsidRPr="00E810A1">
        <w:rPr>
          <w:spacing w:val="59"/>
          <w:sz w:val="22"/>
          <w:szCs w:val="22"/>
        </w:rPr>
        <w:t xml:space="preserve"> </w:t>
      </w:r>
      <w:r w:rsidRPr="00E810A1">
        <w:rPr>
          <w:spacing w:val="1"/>
          <w:sz w:val="22"/>
          <w:szCs w:val="22"/>
        </w:rPr>
        <w:t>т</w:t>
      </w:r>
      <w:r w:rsidRPr="00E810A1">
        <w:rPr>
          <w:sz w:val="22"/>
          <w:szCs w:val="22"/>
        </w:rPr>
        <w:t>а</w:t>
      </w:r>
      <w:r w:rsidRPr="00E810A1">
        <w:rPr>
          <w:spacing w:val="-1"/>
          <w:sz w:val="22"/>
          <w:szCs w:val="22"/>
        </w:rPr>
        <w:t>к</w:t>
      </w:r>
      <w:r w:rsidRPr="00E810A1">
        <w:rPr>
          <w:sz w:val="22"/>
          <w:szCs w:val="22"/>
        </w:rPr>
        <w:t>о</w:t>
      </w:r>
      <w:r w:rsidRPr="00E810A1">
        <w:rPr>
          <w:spacing w:val="1"/>
          <w:sz w:val="22"/>
          <w:szCs w:val="22"/>
        </w:rPr>
        <w:t>й</w:t>
      </w:r>
      <w:r w:rsidRPr="00E810A1">
        <w:rPr>
          <w:spacing w:val="57"/>
          <w:sz w:val="22"/>
          <w:szCs w:val="22"/>
        </w:rPr>
        <w:t xml:space="preserve"> </w:t>
      </w:r>
      <w:r w:rsidRPr="00E810A1">
        <w:rPr>
          <w:spacing w:val="2"/>
          <w:sz w:val="22"/>
          <w:szCs w:val="22"/>
        </w:rPr>
        <w:t>р</w:t>
      </w:r>
      <w:r w:rsidRPr="00E810A1">
        <w:rPr>
          <w:sz w:val="22"/>
          <w:szCs w:val="22"/>
        </w:rPr>
        <w:t>ежим,</w:t>
      </w:r>
      <w:r w:rsidRPr="00E810A1">
        <w:rPr>
          <w:spacing w:val="59"/>
          <w:sz w:val="22"/>
          <w:szCs w:val="22"/>
        </w:rPr>
        <w:t xml:space="preserve"> </w:t>
      </w:r>
      <w:r w:rsidRPr="00E810A1">
        <w:rPr>
          <w:spacing w:val="-1"/>
          <w:sz w:val="22"/>
          <w:szCs w:val="22"/>
        </w:rPr>
        <w:t>к</w:t>
      </w:r>
      <w:r w:rsidRPr="00E810A1">
        <w:rPr>
          <w:spacing w:val="1"/>
          <w:sz w:val="22"/>
          <w:szCs w:val="22"/>
        </w:rPr>
        <w:t>о</w:t>
      </w:r>
      <w:r w:rsidRPr="00E810A1">
        <w:rPr>
          <w:sz w:val="22"/>
          <w:szCs w:val="22"/>
        </w:rPr>
        <w:t>то</w:t>
      </w:r>
      <w:r w:rsidRPr="00E810A1">
        <w:rPr>
          <w:spacing w:val="-1"/>
          <w:sz w:val="22"/>
          <w:szCs w:val="22"/>
        </w:rPr>
        <w:t>р</w:t>
      </w:r>
      <w:r w:rsidRPr="00E810A1">
        <w:rPr>
          <w:sz w:val="22"/>
          <w:szCs w:val="22"/>
        </w:rPr>
        <w:t>ы</w:t>
      </w:r>
      <w:r w:rsidRPr="00E810A1">
        <w:rPr>
          <w:spacing w:val="1"/>
          <w:sz w:val="22"/>
          <w:szCs w:val="22"/>
        </w:rPr>
        <w:t>й</w:t>
      </w:r>
      <w:r w:rsidRPr="00E810A1">
        <w:rPr>
          <w:spacing w:val="57"/>
          <w:sz w:val="22"/>
          <w:szCs w:val="22"/>
        </w:rPr>
        <w:t xml:space="preserve"> </w:t>
      </w:r>
      <w:r w:rsidRPr="00E810A1">
        <w:rPr>
          <w:spacing w:val="1"/>
          <w:sz w:val="22"/>
          <w:szCs w:val="22"/>
        </w:rPr>
        <w:t>о</w:t>
      </w:r>
      <w:r w:rsidRPr="00E810A1">
        <w:rPr>
          <w:sz w:val="22"/>
          <w:szCs w:val="22"/>
        </w:rPr>
        <w:t>пти</w:t>
      </w:r>
      <w:r w:rsidRPr="00E810A1">
        <w:rPr>
          <w:spacing w:val="1"/>
          <w:sz w:val="22"/>
          <w:szCs w:val="22"/>
        </w:rPr>
        <w:t>м</w:t>
      </w:r>
      <w:r w:rsidRPr="00E810A1">
        <w:rPr>
          <w:sz w:val="22"/>
          <w:szCs w:val="22"/>
        </w:rPr>
        <w:t>ал</w:t>
      </w:r>
      <w:r w:rsidRPr="00E810A1">
        <w:rPr>
          <w:spacing w:val="1"/>
          <w:sz w:val="22"/>
          <w:szCs w:val="22"/>
        </w:rPr>
        <w:t>ь</w:t>
      </w:r>
      <w:r w:rsidRPr="00E810A1">
        <w:rPr>
          <w:spacing w:val="-1"/>
          <w:sz w:val="22"/>
          <w:szCs w:val="22"/>
        </w:rPr>
        <w:t>н</w:t>
      </w:r>
      <w:r w:rsidRPr="00E810A1">
        <w:rPr>
          <w:sz w:val="22"/>
          <w:szCs w:val="22"/>
        </w:rPr>
        <w:t>о</w:t>
      </w:r>
      <w:r w:rsidRPr="00E810A1">
        <w:rPr>
          <w:spacing w:val="59"/>
          <w:sz w:val="22"/>
          <w:szCs w:val="22"/>
        </w:rPr>
        <w:t xml:space="preserve"> </w:t>
      </w:r>
      <w:r w:rsidRPr="00E810A1">
        <w:rPr>
          <w:sz w:val="22"/>
          <w:szCs w:val="22"/>
        </w:rPr>
        <w:t>соч</w:t>
      </w:r>
      <w:r w:rsidRPr="00E810A1">
        <w:rPr>
          <w:spacing w:val="1"/>
          <w:sz w:val="22"/>
          <w:szCs w:val="22"/>
        </w:rPr>
        <w:t>е</w:t>
      </w:r>
      <w:r w:rsidRPr="00E810A1">
        <w:rPr>
          <w:sz w:val="22"/>
          <w:szCs w:val="22"/>
        </w:rPr>
        <w:t>т</w:t>
      </w:r>
      <w:r w:rsidRPr="00E810A1">
        <w:rPr>
          <w:spacing w:val="-1"/>
          <w:sz w:val="22"/>
          <w:szCs w:val="22"/>
        </w:rPr>
        <w:t>а</w:t>
      </w:r>
      <w:r w:rsidRPr="00E810A1">
        <w:rPr>
          <w:sz w:val="22"/>
          <w:szCs w:val="22"/>
        </w:rPr>
        <w:t>ет эф</w:t>
      </w:r>
      <w:r w:rsidRPr="00E810A1">
        <w:rPr>
          <w:spacing w:val="1"/>
          <w:sz w:val="22"/>
          <w:szCs w:val="22"/>
        </w:rPr>
        <w:t>ф</w:t>
      </w:r>
      <w:r w:rsidRPr="00E810A1">
        <w:rPr>
          <w:sz w:val="22"/>
          <w:szCs w:val="22"/>
        </w:rPr>
        <w:t>е</w:t>
      </w:r>
      <w:r w:rsidRPr="00E810A1">
        <w:rPr>
          <w:spacing w:val="1"/>
          <w:sz w:val="22"/>
          <w:szCs w:val="22"/>
        </w:rPr>
        <w:t>к</w:t>
      </w:r>
      <w:r w:rsidRPr="00E810A1">
        <w:rPr>
          <w:spacing w:val="-1"/>
          <w:sz w:val="22"/>
          <w:szCs w:val="22"/>
        </w:rPr>
        <w:t>т</w:t>
      </w:r>
      <w:r w:rsidRPr="00E810A1">
        <w:rPr>
          <w:sz w:val="22"/>
          <w:szCs w:val="22"/>
        </w:rPr>
        <w:t>ив</w:t>
      </w:r>
      <w:r w:rsidRPr="00E810A1">
        <w:rPr>
          <w:spacing w:val="-1"/>
          <w:sz w:val="22"/>
          <w:szCs w:val="22"/>
        </w:rPr>
        <w:t>н</w:t>
      </w:r>
      <w:r w:rsidRPr="00E810A1">
        <w:rPr>
          <w:spacing w:val="1"/>
          <w:sz w:val="22"/>
          <w:szCs w:val="22"/>
        </w:rPr>
        <w:t>о</w:t>
      </w:r>
      <w:r w:rsidRPr="00E810A1">
        <w:rPr>
          <w:sz w:val="22"/>
          <w:szCs w:val="22"/>
        </w:rPr>
        <w:t>ст</w:t>
      </w:r>
      <w:r w:rsidRPr="00E810A1">
        <w:rPr>
          <w:spacing w:val="1"/>
          <w:sz w:val="22"/>
          <w:szCs w:val="22"/>
        </w:rPr>
        <w:t>ь</w:t>
      </w:r>
      <w:r w:rsidRPr="00E810A1">
        <w:rPr>
          <w:spacing w:val="75"/>
          <w:sz w:val="22"/>
          <w:szCs w:val="22"/>
        </w:rPr>
        <w:t xml:space="preserve"> </w:t>
      </w:r>
      <w:r w:rsidRPr="00E810A1">
        <w:rPr>
          <w:sz w:val="22"/>
          <w:szCs w:val="22"/>
        </w:rPr>
        <w:t>т</w:t>
      </w:r>
      <w:r w:rsidRPr="00E810A1">
        <w:rPr>
          <w:spacing w:val="1"/>
          <w:sz w:val="22"/>
          <w:szCs w:val="22"/>
        </w:rPr>
        <w:t>р</w:t>
      </w:r>
      <w:r w:rsidRPr="00E810A1">
        <w:rPr>
          <w:spacing w:val="-2"/>
          <w:sz w:val="22"/>
          <w:szCs w:val="22"/>
        </w:rPr>
        <w:t>у</w:t>
      </w:r>
      <w:r w:rsidRPr="00E810A1">
        <w:rPr>
          <w:sz w:val="22"/>
          <w:szCs w:val="22"/>
        </w:rPr>
        <w:t>да</w:t>
      </w:r>
      <w:r w:rsidRPr="00E810A1">
        <w:rPr>
          <w:spacing w:val="1"/>
          <w:sz w:val="22"/>
          <w:szCs w:val="22"/>
        </w:rPr>
        <w:t>,</w:t>
      </w:r>
      <w:r w:rsidRPr="00E810A1">
        <w:rPr>
          <w:spacing w:val="75"/>
          <w:sz w:val="22"/>
          <w:szCs w:val="22"/>
        </w:rPr>
        <w:t xml:space="preserve"> </w:t>
      </w:r>
      <w:r w:rsidRPr="00E810A1">
        <w:rPr>
          <w:sz w:val="22"/>
          <w:szCs w:val="22"/>
        </w:rPr>
        <w:t>инди</w:t>
      </w:r>
      <w:r w:rsidRPr="00E810A1">
        <w:rPr>
          <w:spacing w:val="1"/>
          <w:sz w:val="22"/>
          <w:szCs w:val="22"/>
        </w:rPr>
        <w:t>в</w:t>
      </w:r>
      <w:r w:rsidRPr="00E810A1">
        <w:rPr>
          <w:spacing w:val="-1"/>
          <w:sz w:val="22"/>
          <w:szCs w:val="22"/>
        </w:rPr>
        <w:t>и</w:t>
      </w:r>
      <w:r w:rsidRPr="00E810A1">
        <w:rPr>
          <w:sz w:val="22"/>
          <w:szCs w:val="22"/>
        </w:rPr>
        <w:t>д</w:t>
      </w:r>
      <w:r w:rsidRPr="00E810A1">
        <w:rPr>
          <w:spacing w:val="-2"/>
          <w:sz w:val="22"/>
          <w:szCs w:val="22"/>
        </w:rPr>
        <w:t>у</w:t>
      </w:r>
      <w:r w:rsidRPr="00E810A1">
        <w:rPr>
          <w:sz w:val="22"/>
          <w:szCs w:val="22"/>
        </w:rPr>
        <w:t>альную</w:t>
      </w:r>
      <w:r w:rsidRPr="00E810A1">
        <w:rPr>
          <w:spacing w:val="75"/>
          <w:sz w:val="22"/>
          <w:szCs w:val="22"/>
        </w:rPr>
        <w:t xml:space="preserve"> </w:t>
      </w:r>
      <w:r w:rsidRPr="00E810A1">
        <w:rPr>
          <w:spacing w:val="1"/>
          <w:sz w:val="22"/>
          <w:szCs w:val="22"/>
        </w:rPr>
        <w:t>п</w:t>
      </w:r>
      <w:r w:rsidRPr="00E810A1">
        <w:rPr>
          <w:sz w:val="22"/>
          <w:szCs w:val="22"/>
        </w:rPr>
        <w:t>ро</w:t>
      </w:r>
      <w:r w:rsidRPr="00E810A1">
        <w:rPr>
          <w:spacing w:val="1"/>
          <w:sz w:val="22"/>
          <w:szCs w:val="22"/>
        </w:rPr>
        <w:t>и</w:t>
      </w:r>
      <w:r w:rsidRPr="00E810A1">
        <w:rPr>
          <w:sz w:val="22"/>
          <w:szCs w:val="22"/>
        </w:rPr>
        <w:t>з</w:t>
      </w:r>
      <w:r w:rsidRPr="00E810A1">
        <w:rPr>
          <w:spacing w:val="-2"/>
          <w:sz w:val="22"/>
          <w:szCs w:val="22"/>
        </w:rPr>
        <w:t>в</w:t>
      </w:r>
      <w:r w:rsidRPr="00E810A1">
        <w:rPr>
          <w:spacing w:val="1"/>
          <w:sz w:val="22"/>
          <w:szCs w:val="22"/>
        </w:rPr>
        <w:t>о</w:t>
      </w:r>
      <w:r w:rsidRPr="00E810A1">
        <w:rPr>
          <w:sz w:val="22"/>
          <w:szCs w:val="22"/>
        </w:rPr>
        <w:t>дите</w:t>
      </w:r>
      <w:r w:rsidRPr="00E810A1">
        <w:rPr>
          <w:spacing w:val="1"/>
          <w:sz w:val="22"/>
          <w:szCs w:val="22"/>
        </w:rPr>
        <w:t>л</w:t>
      </w:r>
      <w:r w:rsidRPr="00E810A1">
        <w:rPr>
          <w:spacing w:val="-1"/>
          <w:sz w:val="22"/>
          <w:szCs w:val="22"/>
        </w:rPr>
        <w:t>ьно</w:t>
      </w:r>
      <w:r w:rsidRPr="00E810A1">
        <w:rPr>
          <w:sz w:val="22"/>
          <w:szCs w:val="22"/>
        </w:rPr>
        <w:t>сть,</w:t>
      </w:r>
      <w:r w:rsidRPr="00E810A1">
        <w:rPr>
          <w:spacing w:val="75"/>
          <w:sz w:val="22"/>
          <w:szCs w:val="22"/>
        </w:rPr>
        <w:t xml:space="preserve"> </w:t>
      </w:r>
      <w:r w:rsidRPr="00E810A1">
        <w:rPr>
          <w:spacing w:val="1"/>
          <w:sz w:val="22"/>
          <w:szCs w:val="22"/>
        </w:rPr>
        <w:t>ра</w:t>
      </w:r>
      <w:r w:rsidRPr="00E810A1">
        <w:rPr>
          <w:sz w:val="22"/>
          <w:szCs w:val="22"/>
        </w:rPr>
        <w:t>ботос</w:t>
      </w:r>
      <w:r w:rsidRPr="00E810A1">
        <w:rPr>
          <w:spacing w:val="7"/>
          <w:sz w:val="22"/>
          <w:szCs w:val="22"/>
        </w:rPr>
        <w:t>п</w:t>
      </w:r>
      <w:r w:rsidRPr="00E810A1">
        <w:rPr>
          <w:spacing w:val="2"/>
          <w:sz w:val="22"/>
          <w:szCs w:val="22"/>
        </w:rPr>
        <w:t>о</w:t>
      </w:r>
      <w:r w:rsidRPr="00E810A1">
        <w:rPr>
          <w:spacing w:val="-1"/>
          <w:sz w:val="22"/>
          <w:szCs w:val="22"/>
        </w:rPr>
        <w:t>с</w:t>
      </w:r>
      <w:r w:rsidRPr="00E810A1">
        <w:rPr>
          <w:spacing w:val="1"/>
          <w:sz w:val="22"/>
          <w:szCs w:val="22"/>
        </w:rPr>
        <w:t>о</w:t>
      </w:r>
      <w:r w:rsidRPr="00E810A1">
        <w:rPr>
          <w:sz w:val="22"/>
          <w:szCs w:val="22"/>
        </w:rPr>
        <w:t>бн</w:t>
      </w:r>
      <w:r w:rsidRPr="00E810A1">
        <w:rPr>
          <w:spacing w:val="2"/>
          <w:sz w:val="22"/>
          <w:szCs w:val="22"/>
        </w:rPr>
        <w:t>о</w:t>
      </w:r>
      <w:r w:rsidRPr="00E810A1">
        <w:rPr>
          <w:sz w:val="22"/>
          <w:szCs w:val="22"/>
        </w:rPr>
        <w:t>ст</w:t>
      </w:r>
      <w:r w:rsidRPr="00E810A1">
        <w:rPr>
          <w:spacing w:val="1"/>
          <w:sz w:val="22"/>
          <w:szCs w:val="22"/>
        </w:rPr>
        <w:t>ь</w:t>
      </w:r>
      <w:r w:rsidRPr="00E810A1">
        <w:rPr>
          <w:spacing w:val="-3"/>
          <w:sz w:val="22"/>
          <w:szCs w:val="22"/>
        </w:rPr>
        <w:t xml:space="preserve"> </w:t>
      </w:r>
      <w:r w:rsidRPr="00E810A1">
        <w:rPr>
          <w:sz w:val="22"/>
          <w:szCs w:val="22"/>
        </w:rPr>
        <w:t>и з</w:t>
      </w:r>
      <w:r w:rsidRPr="00E810A1">
        <w:rPr>
          <w:spacing w:val="-1"/>
          <w:sz w:val="22"/>
          <w:szCs w:val="22"/>
        </w:rPr>
        <w:t>д</w:t>
      </w:r>
      <w:r w:rsidRPr="00E810A1">
        <w:rPr>
          <w:sz w:val="22"/>
          <w:szCs w:val="22"/>
        </w:rPr>
        <w:t>о</w:t>
      </w:r>
      <w:r w:rsidRPr="00E810A1">
        <w:rPr>
          <w:spacing w:val="1"/>
          <w:sz w:val="22"/>
          <w:szCs w:val="22"/>
        </w:rPr>
        <w:t>р</w:t>
      </w:r>
      <w:r w:rsidRPr="00E810A1">
        <w:rPr>
          <w:sz w:val="22"/>
          <w:szCs w:val="22"/>
        </w:rPr>
        <w:t>овье тр</w:t>
      </w:r>
      <w:r w:rsidRPr="00E810A1">
        <w:rPr>
          <w:spacing w:val="-4"/>
          <w:sz w:val="22"/>
          <w:szCs w:val="22"/>
        </w:rPr>
        <w:t>у</w:t>
      </w:r>
      <w:r w:rsidRPr="00E810A1">
        <w:rPr>
          <w:spacing w:val="1"/>
          <w:sz w:val="22"/>
          <w:szCs w:val="22"/>
        </w:rPr>
        <w:t>д</w:t>
      </w:r>
      <w:r w:rsidRPr="00E810A1">
        <w:rPr>
          <w:sz w:val="22"/>
          <w:szCs w:val="22"/>
        </w:rPr>
        <w:t>я</w:t>
      </w:r>
      <w:r w:rsidRPr="00E810A1">
        <w:rPr>
          <w:spacing w:val="1"/>
          <w:sz w:val="22"/>
          <w:szCs w:val="22"/>
        </w:rPr>
        <w:t>щих</w:t>
      </w:r>
      <w:r w:rsidRPr="00E810A1">
        <w:rPr>
          <w:spacing w:val="-1"/>
          <w:sz w:val="22"/>
          <w:szCs w:val="22"/>
        </w:rPr>
        <w:t>с</w:t>
      </w:r>
      <w:r w:rsidRPr="00E810A1">
        <w:rPr>
          <w:sz w:val="22"/>
          <w:szCs w:val="22"/>
        </w:rPr>
        <w:t>я.</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Пр</w:t>
      </w:r>
      <w:r w:rsidRPr="00E810A1">
        <w:rPr>
          <w:spacing w:val="1"/>
          <w:sz w:val="22"/>
          <w:szCs w:val="22"/>
        </w:rPr>
        <w:t>и</w:t>
      </w:r>
      <w:r w:rsidRPr="00E810A1">
        <w:rPr>
          <w:spacing w:val="62"/>
          <w:sz w:val="22"/>
          <w:szCs w:val="22"/>
        </w:rPr>
        <w:t xml:space="preserve"> </w:t>
      </w:r>
      <w:r w:rsidRPr="00E810A1">
        <w:rPr>
          <w:spacing w:val="1"/>
          <w:sz w:val="22"/>
          <w:szCs w:val="22"/>
        </w:rPr>
        <w:t>р</w:t>
      </w:r>
      <w:r w:rsidRPr="00E810A1">
        <w:rPr>
          <w:sz w:val="22"/>
          <w:szCs w:val="22"/>
        </w:rPr>
        <w:t>а</w:t>
      </w:r>
      <w:r w:rsidRPr="00E810A1">
        <w:rPr>
          <w:spacing w:val="1"/>
          <w:sz w:val="22"/>
          <w:szCs w:val="22"/>
        </w:rPr>
        <w:t>з</w:t>
      </w:r>
      <w:r w:rsidRPr="00E810A1">
        <w:rPr>
          <w:spacing w:val="-1"/>
          <w:sz w:val="22"/>
          <w:szCs w:val="22"/>
        </w:rPr>
        <w:t>р</w:t>
      </w:r>
      <w:r w:rsidRPr="00E810A1">
        <w:rPr>
          <w:sz w:val="22"/>
          <w:szCs w:val="22"/>
        </w:rPr>
        <w:t>або</w:t>
      </w:r>
      <w:r w:rsidRPr="00E810A1">
        <w:rPr>
          <w:spacing w:val="1"/>
          <w:sz w:val="22"/>
          <w:szCs w:val="22"/>
        </w:rPr>
        <w:t>т</w:t>
      </w:r>
      <w:r w:rsidRPr="00E810A1">
        <w:rPr>
          <w:spacing w:val="-1"/>
          <w:sz w:val="22"/>
          <w:szCs w:val="22"/>
        </w:rPr>
        <w:t>к</w:t>
      </w:r>
      <w:r w:rsidRPr="00E810A1">
        <w:rPr>
          <w:sz w:val="22"/>
          <w:szCs w:val="22"/>
        </w:rPr>
        <w:t>е</w:t>
      </w:r>
      <w:r w:rsidRPr="00E810A1">
        <w:rPr>
          <w:spacing w:val="64"/>
          <w:sz w:val="22"/>
          <w:szCs w:val="22"/>
        </w:rPr>
        <w:t xml:space="preserve"> </w:t>
      </w:r>
      <w:r w:rsidRPr="00E810A1">
        <w:rPr>
          <w:sz w:val="22"/>
          <w:szCs w:val="22"/>
        </w:rPr>
        <w:t>со</w:t>
      </w:r>
      <w:r w:rsidRPr="00E810A1">
        <w:rPr>
          <w:spacing w:val="1"/>
          <w:sz w:val="22"/>
          <w:szCs w:val="22"/>
        </w:rPr>
        <w:t>о</w:t>
      </w:r>
      <w:r w:rsidRPr="00E810A1">
        <w:rPr>
          <w:sz w:val="22"/>
          <w:szCs w:val="22"/>
        </w:rPr>
        <w:t>тветс</w:t>
      </w:r>
      <w:r w:rsidRPr="00E810A1">
        <w:rPr>
          <w:spacing w:val="1"/>
          <w:sz w:val="22"/>
          <w:szCs w:val="22"/>
        </w:rPr>
        <w:t>т</w:t>
      </w:r>
      <w:r w:rsidRPr="00E810A1">
        <w:rPr>
          <w:sz w:val="22"/>
          <w:szCs w:val="22"/>
        </w:rPr>
        <w:t>в</w:t>
      </w:r>
      <w:r w:rsidRPr="00E810A1">
        <w:rPr>
          <w:spacing w:val="-3"/>
          <w:sz w:val="22"/>
          <w:szCs w:val="22"/>
        </w:rPr>
        <w:t>у</w:t>
      </w:r>
      <w:r w:rsidRPr="00E810A1">
        <w:rPr>
          <w:sz w:val="22"/>
          <w:szCs w:val="22"/>
        </w:rPr>
        <w:t>ющих</w:t>
      </w:r>
      <w:r w:rsidRPr="00E810A1">
        <w:rPr>
          <w:spacing w:val="64"/>
          <w:sz w:val="22"/>
          <w:szCs w:val="22"/>
        </w:rPr>
        <w:t xml:space="preserve"> </w:t>
      </w:r>
      <w:r w:rsidRPr="00E810A1">
        <w:rPr>
          <w:spacing w:val="5"/>
          <w:sz w:val="22"/>
          <w:szCs w:val="22"/>
        </w:rPr>
        <w:t>р</w:t>
      </w:r>
      <w:r w:rsidRPr="00E810A1">
        <w:rPr>
          <w:sz w:val="22"/>
          <w:szCs w:val="22"/>
        </w:rPr>
        <w:t>а</w:t>
      </w:r>
      <w:r w:rsidRPr="00E810A1">
        <w:rPr>
          <w:spacing w:val="-1"/>
          <w:sz w:val="22"/>
          <w:szCs w:val="22"/>
        </w:rPr>
        <w:t>з</w:t>
      </w:r>
      <w:r w:rsidRPr="00E810A1">
        <w:rPr>
          <w:sz w:val="22"/>
          <w:szCs w:val="22"/>
        </w:rPr>
        <w:t>д</w:t>
      </w:r>
      <w:r w:rsidRPr="00E810A1">
        <w:rPr>
          <w:spacing w:val="1"/>
          <w:sz w:val="22"/>
          <w:szCs w:val="22"/>
        </w:rPr>
        <w:t>е</w:t>
      </w:r>
      <w:r w:rsidRPr="00E810A1">
        <w:rPr>
          <w:sz w:val="22"/>
          <w:szCs w:val="22"/>
        </w:rPr>
        <w:t>ло</w:t>
      </w:r>
      <w:r w:rsidRPr="00E810A1">
        <w:rPr>
          <w:spacing w:val="1"/>
          <w:sz w:val="22"/>
          <w:szCs w:val="22"/>
        </w:rPr>
        <w:t>в</w:t>
      </w:r>
      <w:r w:rsidRPr="00E810A1">
        <w:rPr>
          <w:spacing w:val="64"/>
          <w:sz w:val="22"/>
          <w:szCs w:val="22"/>
        </w:rPr>
        <w:t xml:space="preserve"> </w:t>
      </w:r>
      <w:r w:rsidRPr="00E810A1">
        <w:rPr>
          <w:sz w:val="22"/>
          <w:szCs w:val="22"/>
        </w:rPr>
        <w:t>П</w:t>
      </w:r>
      <w:r w:rsidRPr="00E810A1">
        <w:rPr>
          <w:spacing w:val="-1"/>
          <w:sz w:val="22"/>
          <w:szCs w:val="22"/>
        </w:rPr>
        <w:t>П</w:t>
      </w:r>
      <w:r w:rsidRPr="00E810A1">
        <w:rPr>
          <w:sz w:val="22"/>
          <w:szCs w:val="22"/>
        </w:rPr>
        <w:t>ФП</w:t>
      </w:r>
      <w:r w:rsidRPr="00E810A1">
        <w:rPr>
          <w:spacing w:val="63"/>
          <w:sz w:val="22"/>
          <w:szCs w:val="22"/>
        </w:rPr>
        <w:t xml:space="preserve"> </w:t>
      </w:r>
      <w:r w:rsidRPr="00E810A1">
        <w:rPr>
          <w:sz w:val="22"/>
          <w:szCs w:val="22"/>
        </w:rPr>
        <w:t>необходимо</w:t>
      </w:r>
      <w:r w:rsidRPr="00E810A1">
        <w:rPr>
          <w:spacing w:val="65"/>
          <w:sz w:val="22"/>
          <w:szCs w:val="22"/>
        </w:rPr>
        <w:t xml:space="preserve"> </w:t>
      </w:r>
      <w:r w:rsidRPr="00E810A1">
        <w:rPr>
          <w:spacing w:val="-1"/>
          <w:sz w:val="22"/>
          <w:szCs w:val="22"/>
        </w:rPr>
        <w:t>з</w:t>
      </w:r>
      <w:r w:rsidRPr="00E810A1">
        <w:rPr>
          <w:sz w:val="22"/>
          <w:szCs w:val="22"/>
        </w:rPr>
        <w:t>на</w:t>
      </w:r>
      <w:r w:rsidRPr="00E810A1">
        <w:rPr>
          <w:spacing w:val="1"/>
          <w:sz w:val="22"/>
          <w:szCs w:val="22"/>
        </w:rPr>
        <w:t>т</w:t>
      </w:r>
      <w:r w:rsidRPr="00E810A1">
        <w:rPr>
          <w:sz w:val="22"/>
          <w:szCs w:val="22"/>
        </w:rPr>
        <w:t xml:space="preserve">ь и </w:t>
      </w:r>
      <w:r w:rsidRPr="00E810A1">
        <w:rPr>
          <w:spacing w:val="-2"/>
          <w:sz w:val="22"/>
          <w:szCs w:val="22"/>
        </w:rPr>
        <w:t>у</w:t>
      </w:r>
      <w:r w:rsidRPr="00E810A1">
        <w:rPr>
          <w:sz w:val="22"/>
          <w:szCs w:val="22"/>
        </w:rPr>
        <w:t>ч</w:t>
      </w:r>
      <w:r w:rsidRPr="00E810A1">
        <w:rPr>
          <w:spacing w:val="1"/>
          <w:sz w:val="22"/>
          <w:szCs w:val="22"/>
        </w:rPr>
        <w:t>и</w:t>
      </w:r>
      <w:r w:rsidRPr="00E810A1">
        <w:rPr>
          <w:sz w:val="22"/>
          <w:szCs w:val="22"/>
        </w:rPr>
        <w:t>т</w:t>
      </w:r>
      <w:r w:rsidRPr="00E810A1">
        <w:rPr>
          <w:spacing w:val="1"/>
          <w:sz w:val="22"/>
          <w:szCs w:val="22"/>
        </w:rPr>
        <w:t>ы</w:t>
      </w:r>
      <w:r w:rsidRPr="00E810A1">
        <w:rPr>
          <w:sz w:val="22"/>
          <w:szCs w:val="22"/>
        </w:rPr>
        <w:t>в</w:t>
      </w:r>
      <w:r w:rsidRPr="00E810A1">
        <w:rPr>
          <w:spacing w:val="1"/>
          <w:sz w:val="22"/>
          <w:szCs w:val="22"/>
        </w:rPr>
        <w:t>а</w:t>
      </w:r>
      <w:r w:rsidRPr="00E810A1">
        <w:rPr>
          <w:sz w:val="22"/>
          <w:szCs w:val="22"/>
        </w:rPr>
        <w:t>ть</w:t>
      </w:r>
      <w:r w:rsidRPr="00E810A1">
        <w:rPr>
          <w:spacing w:val="57"/>
          <w:sz w:val="22"/>
          <w:szCs w:val="22"/>
        </w:rPr>
        <w:t xml:space="preserve"> </w:t>
      </w:r>
      <w:r w:rsidRPr="00E810A1">
        <w:rPr>
          <w:sz w:val="22"/>
          <w:szCs w:val="22"/>
        </w:rPr>
        <w:t>орган</w:t>
      </w:r>
      <w:r w:rsidRPr="00E810A1">
        <w:rPr>
          <w:spacing w:val="-1"/>
          <w:sz w:val="22"/>
          <w:szCs w:val="22"/>
        </w:rPr>
        <w:t>и</w:t>
      </w:r>
      <w:r w:rsidRPr="00E810A1">
        <w:rPr>
          <w:sz w:val="22"/>
          <w:szCs w:val="22"/>
        </w:rPr>
        <w:t>за</w:t>
      </w:r>
      <w:r w:rsidRPr="00E810A1">
        <w:rPr>
          <w:spacing w:val="1"/>
          <w:sz w:val="22"/>
          <w:szCs w:val="22"/>
        </w:rPr>
        <w:t>ц</w:t>
      </w:r>
      <w:r w:rsidRPr="00E810A1">
        <w:rPr>
          <w:sz w:val="22"/>
          <w:szCs w:val="22"/>
        </w:rPr>
        <w:t>ионн</w:t>
      </w:r>
      <w:r w:rsidRPr="00E810A1">
        <w:rPr>
          <w:spacing w:val="-2"/>
          <w:sz w:val="22"/>
          <w:szCs w:val="22"/>
        </w:rPr>
        <w:t>у</w:t>
      </w:r>
      <w:r w:rsidRPr="00E810A1">
        <w:rPr>
          <w:sz w:val="22"/>
          <w:szCs w:val="22"/>
        </w:rPr>
        <w:t>ю</w:t>
      </w:r>
      <w:r w:rsidRPr="00E810A1">
        <w:rPr>
          <w:spacing w:val="56"/>
          <w:sz w:val="22"/>
          <w:szCs w:val="22"/>
        </w:rPr>
        <w:t xml:space="preserve"> </w:t>
      </w:r>
      <w:r w:rsidRPr="00E810A1">
        <w:rPr>
          <w:sz w:val="22"/>
          <w:szCs w:val="22"/>
        </w:rPr>
        <w:t>ст</w:t>
      </w:r>
      <w:r w:rsidRPr="00E810A1">
        <w:rPr>
          <w:spacing w:val="2"/>
          <w:sz w:val="22"/>
          <w:szCs w:val="22"/>
        </w:rPr>
        <w:t>р</w:t>
      </w:r>
      <w:r w:rsidRPr="00E810A1">
        <w:rPr>
          <w:spacing w:val="-3"/>
          <w:sz w:val="22"/>
          <w:szCs w:val="22"/>
        </w:rPr>
        <w:t>у</w:t>
      </w:r>
      <w:r w:rsidRPr="00E810A1">
        <w:rPr>
          <w:sz w:val="22"/>
          <w:szCs w:val="22"/>
        </w:rPr>
        <w:t>к</w:t>
      </w:r>
      <w:r w:rsidRPr="00E810A1">
        <w:rPr>
          <w:spacing w:val="2"/>
          <w:sz w:val="22"/>
          <w:szCs w:val="22"/>
        </w:rPr>
        <w:t>т</w:t>
      </w:r>
      <w:r w:rsidRPr="00E810A1">
        <w:rPr>
          <w:spacing w:val="1"/>
          <w:sz w:val="22"/>
          <w:szCs w:val="22"/>
        </w:rPr>
        <w:t>у</w:t>
      </w:r>
      <w:r w:rsidRPr="00E810A1">
        <w:rPr>
          <w:sz w:val="22"/>
          <w:szCs w:val="22"/>
        </w:rPr>
        <w:t>ру</w:t>
      </w:r>
      <w:r w:rsidRPr="00E810A1">
        <w:rPr>
          <w:spacing w:val="54"/>
          <w:sz w:val="22"/>
          <w:szCs w:val="22"/>
        </w:rPr>
        <w:t xml:space="preserve"> </w:t>
      </w:r>
      <w:r w:rsidRPr="00E810A1">
        <w:rPr>
          <w:sz w:val="22"/>
          <w:szCs w:val="22"/>
        </w:rPr>
        <w:t>и</w:t>
      </w:r>
      <w:r w:rsidRPr="00E810A1">
        <w:rPr>
          <w:spacing w:val="57"/>
          <w:sz w:val="22"/>
          <w:szCs w:val="22"/>
        </w:rPr>
        <w:t xml:space="preserve"> </w:t>
      </w:r>
      <w:r w:rsidRPr="00E810A1">
        <w:rPr>
          <w:spacing w:val="2"/>
          <w:sz w:val="22"/>
          <w:szCs w:val="22"/>
        </w:rPr>
        <w:t>о</w:t>
      </w:r>
      <w:r w:rsidRPr="00E810A1">
        <w:rPr>
          <w:sz w:val="22"/>
          <w:szCs w:val="22"/>
        </w:rPr>
        <w:t>со</w:t>
      </w:r>
      <w:r w:rsidRPr="00E810A1">
        <w:rPr>
          <w:spacing w:val="1"/>
          <w:sz w:val="22"/>
          <w:szCs w:val="22"/>
        </w:rPr>
        <w:t>б</w:t>
      </w:r>
      <w:r w:rsidRPr="00E810A1">
        <w:rPr>
          <w:spacing w:val="-1"/>
          <w:sz w:val="22"/>
          <w:szCs w:val="22"/>
        </w:rPr>
        <w:t>е</w:t>
      </w:r>
      <w:r w:rsidRPr="00E810A1">
        <w:rPr>
          <w:sz w:val="22"/>
          <w:szCs w:val="22"/>
        </w:rPr>
        <w:t>ннос</w:t>
      </w:r>
      <w:r w:rsidRPr="00E810A1">
        <w:rPr>
          <w:spacing w:val="-1"/>
          <w:sz w:val="22"/>
          <w:szCs w:val="22"/>
        </w:rPr>
        <w:t>т</w:t>
      </w:r>
      <w:r w:rsidRPr="00E810A1">
        <w:rPr>
          <w:sz w:val="22"/>
          <w:szCs w:val="22"/>
        </w:rPr>
        <w:t>и</w:t>
      </w:r>
      <w:r w:rsidRPr="00E810A1">
        <w:rPr>
          <w:spacing w:val="57"/>
          <w:sz w:val="22"/>
          <w:szCs w:val="22"/>
        </w:rPr>
        <w:t xml:space="preserve"> </w:t>
      </w:r>
      <w:r w:rsidRPr="00E810A1">
        <w:rPr>
          <w:spacing w:val="1"/>
          <w:sz w:val="22"/>
          <w:szCs w:val="22"/>
        </w:rPr>
        <w:t>п</w:t>
      </w:r>
      <w:r w:rsidRPr="00E810A1">
        <w:rPr>
          <w:sz w:val="22"/>
          <w:szCs w:val="22"/>
        </w:rPr>
        <w:t>р</w:t>
      </w:r>
      <w:r w:rsidRPr="00E810A1">
        <w:rPr>
          <w:spacing w:val="1"/>
          <w:sz w:val="22"/>
          <w:szCs w:val="22"/>
        </w:rPr>
        <w:t>ои</w:t>
      </w:r>
      <w:r w:rsidRPr="00E810A1">
        <w:rPr>
          <w:sz w:val="22"/>
          <w:szCs w:val="22"/>
        </w:rPr>
        <w:t>з</w:t>
      </w:r>
      <w:r w:rsidRPr="00E810A1">
        <w:rPr>
          <w:spacing w:val="-2"/>
          <w:sz w:val="22"/>
          <w:szCs w:val="22"/>
        </w:rPr>
        <w:t>в</w:t>
      </w:r>
      <w:r w:rsidRPr="00E810A1">
        <w:rPr>
          <w:spacing w:val="-1"/>
          <w:sz w:val="22"/>
          <w:szCs w:val="22"/>
        </w:rPr>
        <w:t>о</w:t>
      </w:r>
      <w:r w:rsidRPr="00E810A1">
        <w:rPr>
          <w:sz w:val="22"/>
          <w:szCs w:val="22"/>
        </w:rPr>
        <w:t>д</w:t>
      </w:r>
      <w:r w:rsidRPr="00E810A1">
        <w:rPr>
          <w:spacing w:val="1"/>
          <w:sz w:val="22"/>
          <w:szCs w:val="22"/>
        </w:rPr>
        <w:t>с</w:t>
      </w:r>
      <w:r w:rsidRPr="00E810A1">
        <w:rPr>
          <w:sz w:val="22"/>
          <w:szCs w:val="22"/>
        </w:rPr>
        <w:t>тв</w:t>
      </w:r>
      <w:r w:rsidRPr="00E810A1">
        <w:rPr>
          <w:spacing w:val="1"/>
          <w:sz w:val="22"/>
          <w:szCs w:val="22"/>
        </w:rPr>
        <w:t>е</w:t>
      </w:r>
      <w:r w:rsidRPr="00E810A1">
        <w:rPr>
          <w:spacing w:val="-1"/>
          <w:sz w:val="22"/>
          <w:szCs w:val="22"/>
        </w:rPr>
        <w:t>нн</w:t>
      </w:r>
      <w:r w:rsidRPr="00E810A1">
        <w:rPr>
          <w:sz w:val="22"/>
          <w:szCs w:val="22"/>
        </w:rPr>
        <w:t>ого п</w:t>
      </w:r>
      <w:r w:rsidRPr="00E810A1">
        <w:rPr>
          <w:spacing w:val="1"/>
          <w:sz w:val="22"/>
          <w:szCs w:val="22"/>
        </w:rPr>
        <w:t>р</w:t>
      </w:r>
      <w:r w:rsidRPr="00E810A1">
        <w:rPr>
          <w:sz w:val="22"/>
          <w:szCs w:val="22"/>
        </w:rPr>
        <w:t>оцесс</w:t>
      </w:r>
      <w:r w:rsidRPr="00E810A1">
        <w:rPr>
          <w:spacing w:val="1"/>
          <w:sz w:val="22"/>
          <w:szCs w:val="22"/>
        </w:rPr>
        <w:t>а</w:t>
      </w:r>
      <w:r w:rsidRPr="00E810A1">
        <w:rPr>
          <w:sz w:val="22"/>
          <w:szCs w:val="22"/>
        </w:rPr>
        <w:t>,</w:t>
      </w:r>
      <w:r w:rsidRPr="00E810A1">
        <w:rPr>
          <w:spacing w:val="30"/>
          <w:sz w:val="22"/>
          <w:szCs w:val="22"/>
        </w:rPr>
        <w:t xml:space="preserve"> </w:t>
      </w:r>
      <w:r w:rsidRPr="00E810A1">
        <w:rPr>
          <w:spacing w:val="1"/>
          <w:sz w:val="22"/>
          <w:szCs w:val="22"/>
        </w:rPr>
        <w:t>а</w:t>
      </w:r>
      <w:r w:rsidRPr="00E810A1">
        <w:rPr>
          <w:spacing w:val="33"/>
          <w:sz w:val="22"/>
          <w:szCs w:val="22"/>
        </w:rPr>
        <w:t xml:space="preserve"> </w:t>
      </w:r>
      <w:r w:rsidRPr="00E810A1">
        <w:rPr>
          <w:spacing w:val="-2"/>
          <w:sz w:val="22"/>
          <w:szCs w:val="22"/>
        </w:rPr>
        <w:t>т</w:t>
      </w:r>
      <w:r w:rsidRPr="00E810A1">
        <w:rPr>
          <w:sz w:val="22"/>
          <w:szCs w:val="22"/>
        </w:rPr>
        <w:t>ак</w:t>
      </w:r>
      <w:r w:rsidRPr="00E810A1">
        <w:rPr>
          <w:spacing w:val="1"/>
          <w:sz w:val="22"/>
          <w:szCs w:val="22"/>
        </w:rPr>
        <w:t>ж</w:t>
      </w:r>
      <w:r w:rsidRPr="00E810A1">
        <w:rPr>
          <w:sz w:val="22"/>
          <w:szCs w:val="22"/>
        </w:rPr>
        <w:t>е</w:t>
      </w:r>
      <w:r w:rsidRPr="00E810A1">
        <w:rPr>
          <w:spacing w:val="29"/>
          <w:sz w:val="22"/>
          <w:szCs w:val="22"/>
        </w:rPr>
        <w:t xml:space="preserve"> </w:t>
      </w:r>
      <w:r w:rsidRPr="00E810A1">
        <w:rPr>
          <w:sz w:val="22"/>
          <w:szCs w:val="22"/>
        </w:rPr>
        <w:t>пр</w:t>
      </w:r>
      <w:r w:rsidRPr="00E810A1">
        <w:rPr>
          <w:spacing w:val="2"/>
          <w:sz w:val="22"/>
          <w:szCs w:val="22"/>
        </w:rPr>
        <w:t>о</w:t>
      </w:r>
      <w:r w:rsidRPr="00E810A1">
        <w:rPr>
          <w:spacing w:val="-2"/>
          <w:sz w:val="22"/>
          <w:szCs w:val="22"/>
        </w:rPr>
        <w:t>в</w:t>
      </w:r>
      <w:r w:rsidRPr="00E810A1">
        <w:rPr>
          <w:spacing w:val="-1"/>
          <w:sz w:val="22"/>
          <w:szCs w:val="22"/>
        </w:rPr>
        <w:t>о</w:t>
      </w:r>
      <w:r w:rsidRPr="00E810A1">
        <w:rPr>
          <w:spacing w:val="1"/>
          <w:sz w:val="22"/>
          <w:szCs w:val="22"/>
        </w:rPr>
        <w:t>ди</w:t>
      </w:r>
      <w:r w:rsidRPr="00E810A1">
        <w:rPr>
          <w:sz w:val="22"/>
          <w:szCs w:val="22"/>
        </w:rPr>
        <w:t>ть</w:t>
      </w:r>
      <w:r w:rsidRPr="00E810A1">
        <w:rPr>
          <w:spacing w:val="30"/>
          <w:sz w:val="22"/>
          <w:szCs w:val="22"/>
        </w:rPr>
        <w:t xml:space="preserve"> </w:t>
      </w:r>
      <w:r w:rsidRPr="00E810A1">
        <w:rPr>
          <w:sz w:val="22"/>
          <w:szCs w:val="22"/>
        </w:rPr>
        <w:t>с</w:t>
      </w:r>
      <w:r w:rsidRPr="00E810A1">
        <w:rPr>
          <w:spacing w:val="2"/>
          <w:sz w:val="22"/>
          <w:szCs w:val="22"/>
        </w:rPr>
        <w:t>о</w:t>
      </w:r>
      <w:r w:rsidRPr="00E810A1">
        <w:rPr>
          <w:sz w:val="22"/>
          <w:szCs w:val="22"/>
        </w:rPr>
        <w:t>в</w:t>
      </w:r>
      <w:r w:rsidRPr="00E810A1">
        <w:rPr>
          <w:spacing w:val="-1"/>
          <w:sz w:val="22"/>
          <w:szCs w:val="22"/>
        </w:rPr>
        <w:t>м</w:t>
      </w:r>
      <w:r w:rsidRPr="00E810A1">
        <w:rPr>
          <w:sz w:val="22"/>
          <w:szCs w:val="22"/>
        </w:rPr>
        <w:t>естный</w:t>
      </w:r>
      <w:r w:rsidRPr="00E810A1">
        <w:rPr>
          <w:spacing w:val="32"/>
          <w:sz w:val="22"/>
          <w:szCs w:val="22"/>
        </w:rPr>
        <w:t xml:space="preserve"> </w:t>
      </w:r>
      <w:r w:rsidRPr="00E810A1">
        <w:rPr>
          <w:sz w:val="22"/>
          <w:szCs w:val="22"/>
        </w:rPr>
        <w:t>анали</w:t>
      </w:r>
      <w:r w:rsidRPr="00E810A1">
        <w:rPr>
          <w:spacing w:val="1"/>
          <w:sz w:val="22"/>
          <w:szCs w:val="22"/>
        </w:rPr>
        <w:t>з</w:t>
      </w:r>
      <w:r w:rsidRPr="00E810A1">
        <w:rPr>
          <w:spacing w:val="30"/>
          <w:sz w:val="22"/>
          <w:szCs w:val="22"/>
        </w:rPr>
        <w:t xml:space="preserve"> </w:t>
      </w:r>
      <w:r w:rsidRPr="00E810A1">
        <w:rPr>
          <w:spacing w:val="1"/>
          <w:sz w:val="22"/>
          <w:szCs w:val="22"/>
        </w:rPr>
        <w:t>р</w:t>
      </w:r>
      <w:r w:rsidRPr="00E810A1">
        <w:rPr>
          <w:spacing w:val="-1"/>
          <w:sz w:val="22"/>
          <w:szCs w:val="22"/>
        </w:rPr>
        <w:t>аб</w:t>
      </w:r>
      <w:r w:rsidRPr="00E810A1">
        <w:rPr>
          <w:spacing w:val="1"/>
          <w:sz w:val="22"/>
          <w:szCs w:val="22"/>
        </w:rPr>
        <w:t>о</w:t>
      </w:r>
      <w:r w:rsidRPr="00E810A1">
        <w:rPr>
          <w:sz w:val="22"/>
          <w:szCs w:val="22"/>
        </w:rPr>
        <w:t>чего</w:t>
      </w:r>
      <w:r w:rsidRPr="00E810A1">
        <w:rPr>
          <w:spacing w:val="31"/>
          <w:sz w:val="22"/>
          <w:szCs w:val="22"/>
        </w:rPr>
        <w:t xml:space="preserve"> </w:t>
      </w:r>
      <w:r w:rsidRPr="00E810A1">
        <w:rPr>
          <w:sz w:val="22"/>
          <w:szCs w:val="22"/>
        </w:rPr>
        <w:t>и</w:t>
      </w:r>
      <w:r w:rsidRPr="00E810A1">
        <w:rPr>
          <w:spacing w:val="32"/>
          <w:sz w:val="22"/>
          <w:szCs w:val="22"/>
        </w:rPr>
        <w:t xml:space="preserve"> </w:t>
      </w:r>
      <w:r w:rsidRPr="00E810A1">
        <w:rPr>
          <w:spacing w:val="1"/>
          <w:sz w:val="22"/>
          <w:szCs w:val="22"/>
        </w:rPr>
        <w:t>н</w:t>
      </w:r>
      <w:r w:rsidRPr="00E810A1">
        <w:rPr>
          <w:spacing w:val="-1"/>
          <w:sz w:val="22"/>
          <w:szCs w:val="22"/>
        </w:rPr>
        <w:t>е</w:t>
      </w:r>
      <w:r w:rsidRPr="00E810A1">
        <w:rPr>
          <w:sz w:val="22"/>
          <w:szCs w:val="22"/>
        </w:rPr>
        <w:t>рабоче</w:t>
      </w:r>
      <w:r w:rsidRPr="00E810A1">
        <w:rPr>
          <w:spacing w:val="-1"/>
          <w:sz w:val="22"/>
          <w:szCs w:val="22"/>
        </w:rPr>
        <w:t>г</w:t>
      </w:r>
      <w:r w:rsidRPr="00E810A1">
        <w:rPr>
          <w:sz w:val="22"/>
          <w:szCs w:val="22"/>
        </w:rPr>
        <w:t>о</w:t>
      </w:r>
      <w:r w:rsidRPr="00E810A1">
        <w:rPr>
          <w:spacing w:val="34"/>
          <w:sz w:val="22"/>
          <w:szCs w:val="22"/>
        </w:rPr>
        <w:t xml:space="preserve"> </w:t>
      </w:r>
      <w:r w:rsidRPr="00E810A1">
        <w:rPr>
          <w:spacing w:val="-2"/>
          <w:sz w:val="22"/>
          <w:szCs w:val="22"/>
        </w:rPr>
        <w:t>в</w:t>
      </w:r>
      <w:r w:rsidRPr="00E810A1">
        <w:rPr>
          <w:spacing w:val="8"/>
          <w:sz w:val="22"/>
          <w:szCs w:val="22"/>
        </w:rPr>
        <w:t>р</w:t>
      </w:r>
      <w:r w:rsidRPr="00E810A1">
        <w:rPr>
          <w:spacing w:val="1"/>
          <w:sz w:val="22"/>
          <w:szCs w:val="22"/>
        </w:rPr>
        <w:t>е</w:t>
      </w:r>
      <w:r w:rsidRPr="00E810A1">
        <w:rPr>
          <w:sz w:val="22"/>
          <w:szCs w:val="22"/>
        </w:rPr>
        <w:t>мени</w:t>
      </w:r>
      <w:r w:rsidRPr="00E810A1">
        <w:rPr>
          <w:spacing w:val="1"/>
          <w:sz w:val="22"/>
          <w:szCs w:val="22"/>
        </w:rPr>
        <w:t>,</w:t>
      </w:r>
      <w:r w:rsidRPr="00E810A1">
        <w:rPr>
          <w:spacing w:val="46"/>
          <w:sz w:val="22"/>
          <w:szCs w:val="22"/>
        </w:rPr>
        <w:t xml:space="preserve"> </w:t>
      </w:r>
      <w:r w:rsidRPr="00E810A1">
        <w:rPr>
          <w:sz w:val="22"/>
          <w:szCs w:val="22"/>
        </w:rPr>
        <w:t>п</w:t>
      </w:r>
      <w:r w:rsidRPr="00E810A1">
        <w:rPr>
          <w:spacing w:val="1"/>
          <w:sz w:val="22"/>
          <w:szCs w:val="22"/>
        </w:rPr>
        <w:t>о</w:t>
      </w:r>
      <w:r w:rsidRPr="00E810A1">
        <w:rPr>
          <w:sz w:val="22"/>
          <w:szCs w:val="22"/>
        </w:rPr>
        <w:t>с</w:t>
      </w:r>
      <w:r w:rsidRPr="00E810A1">
        <w:rPr>
          <w:spacing w:val="-1"/>
          <w:sz w:val="22"/>
          <w:szCs w:val="22"/>
        </w:rPr>
        <w:t>к</w:t>
      </w:r>
      <w:r w:rsidRPr="00E810A1">
        <w:rPr>
          <w:spacing w:val="1"/>
          <w:sz w:val="22"/>
          <w:szCs w:val="22"/>
        </w:rPr>
        <w:t>о</w:t>
      </w:r>
      <w:r w:rsidRPr="00E810A1">
        <w:rPr>
          <w:sz w:val="22"/>
          <w:szCs w:val="22"/>
        </w:rPr>
        <w:t>льку</w:t>
      </w:r>
      <w:r w:rsidRPr="00E810A1">
        <w:rPr>
          <w:spacing w:val="44"/>
          <w:sz w:val="22"/>
          <w:szCs w:val="22"/>
        </w:rPr>
        <w:t xml:space="preserve"> </w:t>
      </w:r>
      <w:r w:rsidRPr="00E810A1">
        <w:rPr>
          <w:sz w:val="22"/>
          <w:szCs w:val="22"/>
        </w:rPr>
        <w:t>м</w:t>
      </w:r>
      <w:r w:rsidRPr="00E810A1">
        <w:rPr>
          <w:spacing w:val="1"/>
          <w:sz w:val="22"/>
          <w:szCs w:val="22"/>
        </w:rPr>
        <w:t>е</w:t>
      </w:r>
      <w:r w:rsidRPr="00E810A1">
        <w:rPr>
          <w:sz w:val="22"/>
          <w:szCs w:val="22"/>
        </w:rPr>
        <w:t>ж</w:t>
      </w:r>
      <w:r w:rsidRPr="00E810A1">
        <w:rPr>
          <w:spacing w:val="4"/>
          <w:sz w:val="22"/>
          <w:szCs w:val="22"/>
        </w:rPr>
        <w:t>д</w:t>
      </w:r>
      <w:r w:rsidRPr="00E810A1">
        <w:rPr>
          <w:sz w:val="22"/>
          <w:szCs w:val="22"/>
        </w:rPr>
        <w:t>у</w:t>
      </w:r>
      <w:r w:rsidRPr="00E810A1">
        <w:rPr>
          <w:spacing w:val="44"/>
          <w:sz w:val="22"/>
          <w:szCs w:val="22"/>
        </w:rPr>
        <w:t xml:space="preserve"> </w:t>
      </w:r>
      <w:r w:rsidRPr="00E810A1">
        <w:rPr>
          <w:spacing w:val="1"/>
          <w:sz w:val="22"/>
          <w:szCs w:val="22"/>
        </w:rPr>
        <w:t>о</w:t>
      </w:r>
      <w:r w:rsidRPr="00E810A1">
        <w:rPr>
          <w:sz w:val="22"/>
          <w:szCs w:val="22"/>
        </w:rPr>
        <w:t>сн</w:t>
      </w:r>
      <w:r w:rsidRPr="00E810A1">
        <w:rPr>
          <w:spacing w:val="1"/>
          <w:sz w:val="22"/>
          <w:szCs w:val="22"/>
        </w:rPr>
        <w:t>о</w:t>
      </w:r>
      <w:r w:rsidRPr="00E810A1">
        <w:rPr>
          <w:spacing w:val="-2"/>
          <w:sz w:val="22"/>
          <w:szCs w:val="22"/>
        </w:rPr>
        <w:t>в</w:t>
      </w:r>
      <w:r w:rsidRPr="00E810A1">
        <w:rPr>
          <w:sz w:val="22"/>
          <w:szCs w:val="22"/>
        </w:rPr>
        <w:t>н</w:t>
      </w:r>
      <w:r w:rsidRPr="00E810A1">
        <w:rPr>
          <w:spacing w:val="1"/>
          <w:sz w:val="22"/>
          <w:szCs w:val="22"/>
        </w:rPr>
        <w:t>ым</w:t>
      </w:r>
      <w:r w:rsidRPr="00E810A1">
        <w:rPr>
          <w:spacing w:val="45"/>
          <w:sz w:val="22"/>
          <w:szCs w:val="22"/>
        </w:rPr>
        <w:t xml:space="preserve"> </w:t>
      </w:r>
      <w:r w:rsidRPr="00E810A1">
        <w:rPr>
          <w:sz w:val="22"/>
          <w:szCs w:val="22"/>
        </w:rPr>
        <w:t>т</w:t>
      </w:r>
      <w:r w:rsidRPr="00E810A1">
        <w:rPr>
          <w:spacing w:val="1"/>
          <w:sz w:val="22"/>
          <w:szCs w:val="22"/>
        </w:rPr>
        <w:t>р</w:t>
      </w:r>
      <w:r w:rsidRPr="00E810A1">
        <w:rPr>
          <w:spacing w:val="-2"/>
          <w:sz w:val="22"/>
          <w:szCs w:val="22"/>
        </w:rPr>
        <w:t>у</w:t>
      </w:r>
      <w:r w:rsidRPr="00E810A1">
        <w:rPr>
          <w:spacing w:val="-1"/>
          <w:sz w:val="22"/>
          <w:szCs w:val="22"/>
        </w:rPr>
        <w:t>д</w:t>
      </w:r>
      <w:r w:rsidRPr="00E810A1">
        <w:rPr>
          <w:sz w:val="22"/>
          <w:szCs w:val="22"/>
        </w:rPr>
        <w:t>о</w:t>
      </w:r>
      <w:r w:rsidRPr="00E810A1">
        <w:rPr>
          <w:spacing w:val="1"/>
          <w:sz w:val="22"/>
          <w:szCs w:val="22"/>
        </w:rPr>
        <w:t>м</w:t>
      </w:r>
      <w:r w:rsidRPr="00E810A1">
        <w:rPr>
          <w:spacing w:val="45"/>
          <w:sz w:val="22"/>
          <w:szCs w:val="22"/>
        </w:rPr>
        <w:t xml:space="preserve"> </w:t>
      </w:r>
      <w:r w:rsidRPr="00E810A1">
        <w:rPr>
          <w:sz w:val="22"/>
          <w:szCs w:val="22"/>
        </w:rPr>
        <w:t>и</w:t>
      </w:r>
      <w:r w:rsidRPr="00E810A1">
        <w:rPr>
          <w:spacing w:val="45"/>
          <w:sz w:val="22"/>
          <w:szCs w:val="22"/>
        </w:rPr>
        <w:t xml:space="preserve"> </w:t>
      </w:r>
      <w:r w:rsidRPr="00E810A1">
        <w:rPr>
          <w:spacing w:val="2"/>
          <w:sz w:val="22"/>
          <w:szCs w:val="22"/>
        </w:rPr>
        <w:t>д</w:t>
      </w:r>
      <w:r w:rsidRPr="00E810A1">
        <w:rPr>
          <w:sz w:val="22"/>
          <w:szCs w:val="22"/>
        </w:rPr>
        <w:t>еятел</w:t>
      </w:r>
      <w:r w:rsidRPr="00E810A1">
        <w:rPr>
          <w:spacing w:val="-1"/>
          <w:sz w:val="22"/>
          <w:szCs w:val="22"/>
        </w:rPr>
        <w:t>ь</w:t>
      </w:r>
      <w:r w:rsidRPr="00E810A1">
        <w:rPr>
          <w:sz w:val="22"/>
          <w:szCs w:val="22"/>
        </w:rPr>
        <w:t>ностью</w:t>
      </w:r>
      <w:r w:rsidRPr="00E810A1">
        <w:rPr>
          <w:spacing w:val="46"/>
          <w:sz w:val="22"/>
          <w:szCs w:val="22"/>
        </w:rPr>
        <w:t xml:space="preserve"> </w:t>
      </w:r>
      <w:r w:rsidRPr="00E810A1">
        <w:rPr>
          <w:spacing w:val="1"/>
          <w:sz w:val="22"/>
          <w:szCs w:val="22"/>
        </w:rPr>
        <w:t>ч</w:t>
      </w:r>
      <w:r w:rsidRPr="00E810A1">
        <w:rPr>
          <w:sz w:val="22"/>
          <w:szCs w:val="22"/>
        </w:rPr>
        <w:t>е</w:t>
      </w:r>
      <w:r w:rsidRPr="00E810A1">
        <w:rPr>
          <w:spacing w:val="1"/>
          <w:sz w:val="22"/>
          <w:szCs w:val="22"/>
        </w:rPr>
        <w:t>л</w:t>
      </w:r>
      <w:r w:rsidRPr="00E810A1">
        <w:rPr>
          <w:sz w:val="22"/>
          <w:szCs w:val="22"/>
        </w:rPr>
        <w:t>овека</w:t>
      </w:r>
      <w:r w:rsidRPr="00E810A1">
        <w:rPr>
          <w:spacing w:val="47"/>
          <w:sz w:val="22"/>
          <w:szCs w:val="22"/>
        </w:rPr>
        <w:t xml:space="preserve"> </w:t>
      </w:r>
      <w:r w:rsidRPr="00E810A1">
        <w:rPr>
          <w:sz w:val="22"/>
          <w:szCs w:val="22"/>
        </w:rPr>
        <w:t>в</w:t>
      </w:r>
      <w:r w:rsidRPr="00E810A1">
        <w:rPr>
          <w:spacing w:val="45"/>
          <w:sz w:val="22"/>
          <w:szCs w:val="22"/>
        </w:rPr>
        <w:t xml:space="preserve"> </w:t>
      </w:r>
      <w:r w:rsidRPr="00E810A1">
        <w:rPr>
          <w:sz w:val="22"/>
          <w:szCs w:val="22"/>
        </w:rPr>
        <w:t>с</w:t>
      </w:r>
      <w:r w:rsidRPr="00E810A1">
        <w:rPr>
          <w:spacing w:val="7"/>
          <w:sz w:val="22"/>
          <w:szCs w:val="22"/>
        </w:rPr>
        <w:t>в</w:t>
      </w:r>
      <w:r w:rsidRPr="00E810A1">
        <w:rPr>
          <w:spacing w:val="1"/>
          <w:sz w:val="22"/>
          <w:szCs w:val="22"/>
        </w:rPr>
        <w:t>об</w:t>
      </w:r>
      <w:r w:rsidRPr="00E810A1">
        <w:rPr>
          <w:sz w:val="22"/>
          <w:szCs w:val="22"/>
        </w:rPr>
        <w:t>одн</w:t>
      </w:r>
      <w:r w:rsidRPr="00E810A1">
        <w:rPr>
          <w:spacing w:val="1"/>
          <w:sz w:val="22"/>
          <w:szCs w:val="22"/>
        </w:rPr>
        <w:t>о</w:t>
      </w:r>
      <w:r w:rsidRPr="00E810A1">
        <w:rPr>
          <w:sz w:val="22"/>
          <w:szCs w:val="22"/>
        </w:rPr>
        <w:t xml:space="preserve">е </w:t>
      </w:r>
      <w:r w:rsidRPr="00E810A1">
        <w:rPr>
          <w:spacing w:val="-2"/>
          <w:sz w:val="22"/>
          <w:szCs w:val="22"/>
        </w:rPr>
        <w:t>в</w:t>
      </w:r>
      <w:r w:rsidRPr="00E810A1">
        <w:rPr>
          <w:sz w:val="22"/>
          <w:szCs w:val="22"/>
        </w:rPr>
        <w:t>р</w:t>
      </w:r>
      <w:r w:rsidRPr="00E810A1">
        <w:rPr>
          <w:spacing w:val="1"/>
          <w:sz w:val="22"/>
          <w:szCs w:val="22"/>
        </w:rPr>
        <w:t>е</w:t>
      </w:r>
      <w:r w:rsidRPr="00E810A1">
        <w:rPr>
          <w:sz w:val="22"/>
          <w:szCs w:val="22"/>
        </w:rPr>
        <w:t>м</w:t>
      </w:r>
      <w:r w:rsidRPr="00E810A1">
        <w:rPr>
          <w:spacing w:val="1"/>
          <w:sz w:val="22"/>
          <w:szCs w:val="22"/>
        </w:rPr>
        <w:t>я</w:t>
      </w:r>
      <w:r w:rsidRPr="00E810A1">
        <w:rPr>
          <w:spacing w:val="-2"/>
          <w:sz w:val="22"/>
          <w:szCs w:val="22"/>
        </w:rPr>
        <w:t xml:space="preserve"> </w:t>
      </w:r>
      <w:r w:rsidRPr="00E810A1">
        <w:rPr>
          <w:sz w:val="22"/>
          <w:szCs w:val="22"/>
        </w:rPr>
        <w:t>с</w:t>
      </w:r>
      <w:r w:rsidRPr="00E810A1">
        <w:rPr>
          <w:spacing w:val="-2"/>
          <w:sz w:val="22"/>
          <w:szCs w:val="22"/>
        </w:rPr>
        <w:t>у</w:t>
      </w:r>
      <w:r w:rsidRPr="00E810A1">
        <w:rPr>
          <w:sz w:val="22"/>
          <w:szCs w:val="22"/>
        </w:rPr>
        <w:t>щ</w:t>
      </w:r>
      <w:r w:rsidRPr="00E810A1">
        <w:rPr>
          <w:spacing w:val="1"/>
          <w:sz w:val="22"/>
          <w:szCs w:val="22"/>
        </w:rPr>
        <w:t>е</w:t>
      </w:r>
      <w:r w:rsidRPr="00E810A1">
        <w:rPr>
          <w:sz w:val="22"/>
          <w:szCs w:val="22"/>
        </w:rPr>
        <w:t>ст</w:t>
      </w:r>
      <w:r w:rsidRPr="00E810A1">
        <w:rPr>
          <w:spacing w:val="1"/>
          <w:sz w:val="22"/>
          <w:szCs w:val="22"/>
        </w:rPr>
        <w:t>в</w:t>
      </w:r>
      <w:r w:rsidRPr="00E810A1">
        <w:rPr>
          <w:spacing w:val="-3"/>
          <w:sz w:val="22"/>
          <w:szCs w:val="22"/>
        </w:rPr>
        <w:t>у</w:t>
      </w:r>
      <w:r w:rsidRPr="00E810A1">
        <w:rPr>
          <w:sz w:val="22"/>
          <w:szCs w:val="22"/>
        </w:rPr>
        <w:t>ет о</w:t>
      </w:r>
      <w:r w:rsidRPr="00E810A1">
        <w:rPr>
          <w:spacing w:val="2"/>
          <w:sz w:val="22"/>
          <w:szCs w:val="22"/>
        </w:rPr>
        <w:t>б</w:t>
      </w:r>
      <w:r w:rsidRPr="00E810A1">
        <w:rPr>
          <w:sz w:val="22"/>
          <w:szCs w:val="22"/>
        </w:rPr>
        <w:t>ъект</w:t>
      </w:r>
      <w:r w:rsidRPr="00E810A1">
        <w:rPr>
          <w:spacing w:val="1"/>
          <w:sz w:val="22"/>
          <w:szCs w:val="22"/>
        </w:rPr>
        <w:t>ив</w:t>
      </w:r>
      <w:r w:rsidRPr="00E810A1">
        <w:rPr>
          <w:sz w:val="22"/>
          <w:szCs w:val="22"/>
        </w:rPr>
        <w:t xml:space="preserve">ная </w:t>
      </w:r>
      <w:r w:rsidRPr="00E810A1">
        <w:rPr>
          <w:spacing w:val="-2"/>
          <w:sz w:val="22"/>
          <w:szCs w:val="22"/>
        </w:rPr>
        <w:t>с</w:t>
      </w:r>
      <w:r w:rsidRPr="00E810A1">
        <w:rPr>
          <w:sz w:val="22"/>
          <w:szCs w:val="22"/>
        </w:rPr>
        <w:t>вязь.</w:t>
      </w:r>
    </w:p>
    <w:p w:rsidR="00E810A1" w:rsidRPr="00E810A1" w:rsidRDefault="00E810A1" w:rsidP="00525135">
      <w:pPr>
        <w:widowControl w:val="0"/>
        <w:tabs>
          <w:tab w:val="left" w:pos="6379"/>
        </w:tabs>
        <w:autoSpaceDE w:val="0"/>
        <w:autoSpaceDN w:val="0"/>
        <w:adjustRightInd w:val="0"/>
        <w:ind w:right="55" w:firstLine="567"/>
        <w:jc w:val="both"/>
        <w:rPr>
          <w:b/>
          <w:bCs/>
          <w:spacing w:val="-1"/>
          <w:sz w:val="22"/>
          <w:szCs w:val="22"/>
        </w:rPr>
      </w:pPr>
    </w:p>
    <w:p w:rsidR="00E810A1" w:rsidRPr="00374907" w:rsidRDefault="00E810A1" w:rsidP="00525135">
      <w:pPr>
        <w:widowControl w:val="0"/>
        <w:tabs>
          <w:tab w:val="left" w:pos="6379"/>
        </w:tabs>
        <w:autoSpaceDE w:val="0"/>
        <w:autoSpaceDN w:val="0"/>
        <w:adjustRightInd w:val="0"/>
        <w:ind w:right="57" w:firstLine="567"/>
        <w:jc w:val="both"/>
        <w:rPr>
          <w:i/>
          <w:sz w:val="22"/>
          <w:szCs w:val="22"/>
        </w:rPr>
      </w:pPr>
      <w:r w:rsidRPr="00374907">
        <w:rPr>
          <w:bCs/>
          <w:i/>
          <w:spacing w:val="-1"/>
          <w:sz w:val="22"/>
          <w:szCs w:val="22"/>
        </w:rPr>
        <w:t>С</w:t>
      </w:r>
      <w:r w:rsidRPr="00374907">
        <w:rPr>
          <w:bCs/>
          <w:i/>
          <w:sz w:val="22"/>
          <w:szCs w:val="22"/>
        </w:rPr>
        <w:t>ред</w:t>
      </w:r>
      <w:r w:rsidRPr="00374907">
        <w:rPr>
          <w:bCs/>
          <w:i/>
          <w:spacing w:val="1"/>
          <w:sz w:val="22"/>
          <w:szCs w:val="22"/>
        </w:rPr>
        <w:t>ст</w:t>
      </w:r>
      <w:r w:rsidRPr="00374907">
        <w:rPr>
          <w:bCs/>
          <w:i/>
          <w:spacing w:val="-2"/>
          <w:sz w:val="22"/>
          <w:szCs w:val="22"/>
        </w:rPr>
        <w:t>в</w:t>
      </w:r>
      <w:r w:rsidRPr="00374907">
        <w:rPr>
          <w:bCs/>
          <w:i/>
          <w:sz w:val="22"/>
          <w:szCs w:val="22"/>
        </w:rPr>
        <w:t>а</w:t>
      </w:r>
      <w:r w:rsidRPr="00374907">
        <w:rPr>
          <w:i/>
          <w:spacing w:val="1"/>
          <w:sz w:val="22"/>
          <w:szCs w:val="22"/>
        </w:rPr>
        <w:t xml:space="preserve"> </w:t>
      </w:r>
      <w:r w:rsidRPr="00374907">
        <w:rPr>
          <w:bCs/>
          <w:i/>
          <w:sz w:val="22"/>
          <w:szCs w:val="22"/>
        </w:rPr>
        <w:t>П</w:t>
      </w:r>
      <w:r w:rsidRPr="00374907">
        <w:rPr>
          <w:bCs/>
          <w:i/>
          <w:spacing w:val="-1"/>
          <w:sz w:val="22"/>
          <w:szCs w:val="22"/>
        </w:rPr>
        <w:t>П</w:t>
      </w:r>
      <w:r w:rsidRPr="00374907">
        <w:rPr>
          <w:bCs/>
          <w:i/>
          <w:sz w:val="22"/>
          <w:szCs w:val="22"/>
        </w:rPr>
        <w:t>ФП</w:t>
      </w:r>
      <w:r w:rsidRPr="00374907">
        <w:rPr>
          <w:i/>
          <w:sz w:val="22"/>
          <w:szCs w:val="22"/>
        </w:rPr>
        <w:t xml:space="preserve"> </w:t>
      </w:r>
      <w:r w:rsidRPr="00374907">
        <w:rPr>
          <w:bCs/>
          <w:i/>
          <w:sz w:val="22"/>
          <w:szCs w:val="22"/>
        </w:rPr>
        <w:t>ст</w:t>
      </w:r>
      <w:r w:rsidRPr="00374907">
        <w:rPr>
          <w:bCs/>
          <w:i/>
          <w:spacing w:val="2"/>
          <w:sz w:val="22"/>
          <w:szCs w:val="22"/>
        </w:rPr>
        <w:t>у</w:t>
      </w:r>
      <w:r w:rsidRPr="00374907">
        <w:rPr>
          <w:bCs/>
          <w:i/>
          <w:spacing w:val="-1"/>
          <w:sz w:val="22"/>
          <w:szCs w:val="22"/>
        </w:rPr>
        <w:t>д</w:t>
      </w:r>
      <w:r w:rsidRPr="00374907">
        <w:rPr>
          <w:bCs/>
          <w:i/>
          <w:sz w:val="22"/>
          <w:szCs w:val="22"/>
        </w:rPr>
        <w:t>ен</w:t>
      </w:r>
      <w:r w:rsidRPr="00374907">
        <w:rPr>
          <w:bCs/>
          <w:i/>
          <w:spacing w:val="-1"/>
          <w:sz w:val="22"/>
          <w:szCs w:val="22"/>
        </w:rPr>
        <w:t>т</w:t>
      </w:r>
      <w:r w:rsidRPr="00374907">
        <w:rPr>
          <w:bCs/>
          <w:i/>
          <w:sz w:val="22"/>
          <w:szCs w:val="22"/>
        </w:rPr>
        <w:t>о</w:t>
      </w:r>
      <w:r w:rsidRPr="00374907">
        <w:rPr>
          <w:bCs/>
          <w:i/>
          <w:spacing w:val="1"/>
          <w:sz w:val="22"/>
          <w:szCs w:val="22"/>
        </w:rPr>
        <w:t>в</w:t>
      </w:r>
    </w:p>
    <w:p w:rsidR="00E810A1" w:rsidRPr="00E810A1" w:rsidRDefault="00E810A1" w:rsidP="00525135">
      <w:pPr>
        <w:widowControl w:val="0"/>
        <w:tabs>
          <w:tab w:val="left" w:pos="6379"/>
        </w:tabs>
        <w:autoSpaceDE w:val="0"/>
        <w:autoSpaceDN w:val="0"/>
        <w:adjustRightInd w:val="0"/>
        <w:spacing w:after="16" w:line="60" w:lineRule="exact"/>
        <w:ind w:right="57" w:firstLine="567"/>
        <w:jc w:val="both"/>
        <w:rPr>
          <w:sz w:val="22"/>
          <w:szCs w:val="22"/>
        </w:rPr>
      </w:pPr>
    </w:p>
    <w:p w:rsidR="00E810A1" w:rsidRPr="00E810A1" w:rsidRDefault="00E810A1" w:rsidP="00525135">
      <w:pPr>
        <w:widowControl w:val="0"/>
        <w:tabs>
          <w:tab w:val="left" w:pos="6379"/>
        </w:tabs>
        <w:autoSpaceDE w:val="0"/>
        <w:autoSpaceDN w:val="0"/>
        <w:adjustRightInd w:val="0"/>
        <w:spacing w:line="239" w:lineRule="auto"/>
        <w:ind w:right="57" w:firstLine="567"/>
        <w:jc w:val="both"/>
        <w:rPr>
          <w:sz w:val="22"/>
          <w:szCs w:val="22"/>
        </w:rPr>
      </w:pPr>
      <w:r w:rsidRPr="00E810A1">
        <w:rPr>
          <w:sz w:val="22"/>
          <w:szCs w:val="22"/>
        </w:rPr>
        <w:lastRenderedPageBreak/>
        <w:t>Бы</w:t>
      </w:r>
      <w:r w:rsidRPr="00E810A1">
        <w:rPr>
          <w:spacing w:val="1"/>
          <w:sz w:val="22"/>
          <w:szCs w:val="22"/>
        </w:rPr>
        <w:t>л</w:t>
      </w:r>
      <w:r w:rsidRPr="00E810A1">
        <w:rPr>
          <w:sz w:val="22"/>
          <w:szCs w:val="22"/>
        </w:rPr>
        <w:t>о</w:t>
      </w:r>
      <w:r w:rsidRPr="00E810A1">
        <w:rPr>
          <w:spacing w:val="34"/>
          <w:sz w:val="22"/>
          <w:szCs w:val="22"/>
        </w:rPr>
        <w:t xml:space="preserve"> </w:t>
      </w:r>
      <w:r w:rsidRPr="00E810A1">
        <w:rPr>
          <w:sz w:val="22"/>
          <w:szCs w:val="22"/>
        </w:rPr>
        <w:t>бы</w:t>
      </w:r>
      <w:r w:rsidRPr="00E810A1">
        <w:rPr>
          <w:spacing w:val="33"/>
          <w:sz w:val="22"/>
          <w:szCs w:val="22"/>
        </w:rPr>
        <w:t xml:space="preserve"> </w:t>
      </w:r>
      <w:r w:rsidRPr="00E810A1">
        <w:rPr>
          <w:sz w:val="22"/>
          <w:szCs w:val="22"/>
        </w:rPr>
        <w:t>ошиб</w:t>
      </w:r>
      <w:r w:rsidRPr="00E810A1">
        <w:rPr>
          <w:spacing w:val="-1"/>
          <w:sz w:val="22"/>
          <w:szCs w:val="22"/>
        </w:rPr>
        <w:t>к</w:t>
      </w:r>
      <w:r w:rsidRPr="00E810A1">
        <w:rPr>
          <w:spacing w:val="1"/>
          <w:sz w:val="22"/>
          <w:szCs w:val="22"/>
        </w:rPr>
        <w:t>о</w:t>
      </w:r>
      <w:r w:rsidRPr="00E810A1">
        <w:rPr>
          <w:sz w:val="22"/>
          <w:szCs w:val="22"/>
        </w:rPr>
        <w:t>й</w:t>
      </w:r>
      <w:r w:rsidRPr="00E810A1">
        <w:rPr>
          <w:spacing w:val="31"/>
          <w:sz w:val="22"/>
          <w:szCs w:val="22"/>
        </w:rPr>
        <w:t xml:space="preserve"> </w:t>
      </w:r>
      <w:r w:rsidRPr="00E810A1">
        <w:rPr>
          <w:spacing w:val="1"/>
          <w:sz w:val="22"/>
          <w:szCs w:val="22"/>
        </w:rPr>
        <w:t>с</w:t>
      </w:r>
      <w:r w:rsidRPr="00E810A1">
        <w:rPr>
          <w:sz w:val="22"/>
          <w:szCs w:val="22"/>
        </w:rPr>
        <w:t>ч</w:t>
      </w:r>
      <w:r w:rsidRPr="00E810A1">
        <w:rPr>
          <w:spacing w:val="2"/>
          <w:sz w:val="22"/>
          <w:szCs w:val="22"/>
        </w:rPr>
        <w:t>и</w:t>
      </w:r>
      <w:r w:rsidRPr="00E810A1">
        <w:rPr>
          <w:sz w:val="22"/>
          <w:szCs w:val="22"/>
        </w:rPr>
        <w:t>та</w:t>
      </w:r>
      <w:r w:rsidRPr="00E810A1">
        <w:rPr>
          <w:spacing w:val="1"/>
          <w:sz w:val="22"/>
          <w:szCs w:val="22"/>
        </w:rPr>
        <w:t>т</w:t>
      </w:r>
      <w:r w:rsidRPr="00E810A1">
        <w:rPr>
          <w:sz w:val="22"/>
          <w:szCs w:val="22"/>
        </w:rPr>
        <w:t>ь,</w:t>
      </w:r>
      <w:r w:rsidRPr="00E810A1">
        <w:rPr>
          <w:spacing w:val="31"/>
          <w:sz w:val="22"/>
          <w:szCs w:val="22"/>
        </w:rPr>
        <w:t xml:space="preserve"> </w:t>
      </w:r>
      <w:r w:rsidRPr="00E810A1">
        <w:rPr>
          <w:sz w:val="22"/>
          <w:szCs w:val="22"/>
        </w:rPr>
        <w:t>что</w:t>
      </w:r>
      <w:r w:rsidRPr="00E810A1">
        <w:rPr>
          <w:spacing w:val="33"/>
          <w:sz w:val="22"/>
          <w:szCs w:val="22"/>
        </w:rPr>
        <w:t xml:space="preserve"> </w:t>
      </w:r>
      <w:r w:rsidRPr="00E810A1">
        <w:rPr>
          <w:sz w:val="22"/>
          <w:szCs w:val="22"/>
        </w:rPr>
        <w:t>а</w:t>
      </w:r>
      <w:r w:rsidRPr="00E810A1">
        <w:rPr>
          <w:spacing w:val="2"/>
          <w:sz w:val="22"/>
          <w:szCs w:val="22"/>
        </w:rPr>
        <w:t>д</w:t>
      </w:r>
      <w:r w:rsidRPr="00E810A1">
        <w:rPr>
          <w:spacing w:val="-1"/>
          <w:sz w:val="22"/>
          <w:szCs w:val="22"/>
        </w:rPr>
        <w:t>е</w:t>
      </w:r>
      <w:r w:rsidRPr="00E810A1">
        <w:rPr>
          <w:sz w:val="22"/>
          <w:szCs w:val="22"/>
        </w:rPr>
        <w:t>кв</w:t>
      </w:r>
      <w:r w:rsidRPr="00E810A1">
        <w:rPr>
          <w:spacing w:val="-2"/>
          <w:sz w:val="22"/>
          <w:szCs w:val="22"/>
        </w:rPr>
        <w:t>а</w:t>
      </w:r>
      <w:r w:rsidRPr="00E810A1">
        <w:rPr>
          <w:sz w:val="22"/>
          <w:szCs w:val="22"/>
        </w:rPr>
        <w:t>тн</w:t>
      </w:r>
      <w:r w:rsidRPr="00E810A1">
        <w:rPr>
          <w:spacing w:val="2"/>
          <w:sz w:val="22"/>
          <w:szCs w:val="22"/>
        </w:rPr>
        <w:t>ы</w:t>
      </w:r>
      <w:r w:rsidRPr="00E810A1">
        <w:rPr>
          <w:spacing w:val="-1"/>
          <w:sz w:val="22"/>
          <w:szCs w:val="22"/>
        </w:rPr>
        <w:t>м</w:t>
      </w:r>
      <w:r w:rsidRPr="00E810A1">
        <w:rPr>
          <w:sz w:val="22"/>
          <w:szCs w:val="22"/>
        </w:rPr>
        <w:t>и</w:t>
      </w:r>
      <w:r w:rsidRPr="00E810A1">
        <w:rPr>
          <w:spacing w:val="33"/>
          <w:sz w:val="22"/>
          <w:szCs w:val="22"/>
        </w:rPr>
        <w:t xml:space="preserve"> </w:t>
      </w:r>
      <w:r w:rsidRPr="00E810A1">
        <w:rPr>
          <w:spacing w:val="-1"/>
          <w:sz w:val="22"/>
          <w:szCs w:val="22"/>
        </w:rPr>
        <w:t>с</w:t>
      </w:r>
      <w:r w:rsidRPr="00E810A1">
        <w:rPr>
          <w:sz w:val="22"/>
          <w:szCs w:val="22"/>
        </w:rPr>
        <w:t>р</w:t>
      </w:r>
      <w:r w:rsidRPr="00E810A1">
        <w:rPr>
          <w:spacing w:val="1"/>
          <w:sz w:val="22"/>
          <w:szCs w:val="22"/>
        </w:rPr>
        <w:t>е</w:t>
      </w:r>
      <w:r w:rsidRPr="00E810A1">
        <w:rPr>
          <w:sz w:val="22"/>
          <w:szCs w:val="22"/>
        </w:rPr>
        <w:t>дств</w:t>
      </w:r>
      <w:r w:rsidRPr="00E810A1">
        <w:rPr>
          <w:spacing w:val="1"/>
          <w:sz w:val="22"/>
          <w:szCs w:val="22"/>
        </w:rPr>
        <w:t>а</w:t>
      </w:r>
      <w:r w:rsidRPr="00E810A1">
        <w:rPr>
          <w:sz w:val="22"/>
          <w:szCs w:val="22"/>
        </w:rPr>
        <w:t>м</w:t>
      </w:r>
      <w:r w:rsidRPr="00E810A1">
        <w:rPr>
          <w:spacing w:val="1"/>
          <w:sz w:val="22"/>
          <w:szCs w:val="22"/>
        </w:rPr>
        <w:t>и</w:t>
      </w:r>
      <w:r w:rsidRPr="00E810A1">
        <w:rPr>
          <w:spacing w:val="30"/>
          <w:sz w:val="22"/>
          <w:szCs w:val="22"/>
        </w:rPr>
        <w:t xml:space="preserve"> </w:t>
      </w:r>
      <w:r w:rsidRPr="00E810A1">
        <w:rPr>
          <w:spacing w:val="1"/>
          <w:sz w:val="22"/>
          <w:szCs w:val="22"/>
        </w:rPr>
        <w:t>П</w:t>
      </w:r>
      <w:r w:rsidRPr="00E810A1">
        <w:rPr>
          <w:spacing w:val="-1"/>
          <w:sz w:val="22"/>
          <w:szCs w:val="22"/>
        </w:rPr>
        <w:t>П</w:t>
      </w:r>
      <w:r w:rsidRPr="00E810A1">
        <w:rPr>
          <w:sz w:val="22"/>
          <w:szCs w:val="22"/>
        </w:rPr>
        <w:t>ФП</w:t>
      </w:r>
      <w:r w:rsidRPr="00E810A1">
        <w:rPr>
          <w:spacing w:val="31"/>
          <w:sz w:val="22"/>
          <w:szCs w:val="22"/>
        </w:rPr>
        <w:t xml:space="preserve"> </w:t>
      </w:r>
      <w:r w:rsidRPr="00E810A1">
        <w:rPr>
          <w:spacing w:val="1"/>
          <w:sz w:val="22"/>
          <w:szCs w:val="22"/>
        </w:rPr>
        <w:t>мо</w:t>
      </w:r>
      <w:r w:rsidRPr="00E810A1">
        <w:rPr>
          <w:spacing w:val="2"/>
          <w:sz w:val="22"/>
          <w:szCs w:val="22"/>
        </w:rPr>
        <w:t>г</w:t>
      </w:r>
      <w:r w:rsidRPr="00E810A1">
        <w:rPr>
          <w:spacing w:val="-2"/>
          <w:sz w:val="22"/>
          <w:szCs w:val="22"/>
        </w:rPr>
        <w:t>у</w:t>
      </w:r>
      <w:r w:rsidRPr="00E810A1">
        <w:rPr>
          <w:sz w:val="22"/>
          <w:szCs w:val="22"/>
        </w:rPr>
        <w:t>т сл</w:t>
      </w:r>
      <w:r w:rsidRPr="00E810A1">
        <w:rPr>
          <w:spacing w:val="-3"/>
          <w:sz w:val="22"/>
          <w:szCs w:val="22"/>
        </w:rPr>
        <w:t>у</w:t>
      </w:r>
      <w:r w:rsidRPr="00E810A1">
        <w:rPr>
          <w:sz w:val="22"/>
          <w:szCs w:val="22"/>
        </w:rPr>
        <w:t>ж</w:t>
      </w:r>
      <w:r w:rsidRPr="00E810A1">
        <w:rPr>
          <w:spacing w:val="1"/>
          <w:sz w:val="22"/>
          <w:szCs w:val="22"/>
        </w:rPr>
        <w:t>ит</w:t>
      </w:r>
      <w:r w:rsidRPr="00E810A1">
        <w:rPr>
          <w:sz w:val="22"/>
          <w:szCs w:val="22"/>
        </w:rPr>
        <w:t>ь</w:t>
      </w:r>
      <w:r w:rsidRPr="00E810A1">
        <w:rPr>
          <w:spacing w:val="25"/>
          <w:sz w:val="22"/>
          <w:szCs w:val="22"/>
        </w:rPr>
        <w:t xml:space="preserve"> </w:t>
      </w:r>
      <w:r w:rsidRPr="00E810A1">
        <w:rPr>
          <w:sz w:val="22"/>
          <w:szCs w:val="22"/>
        </w:rPr>
        <w:t>т</w:t>
      </w:r>
      <w:r w:rsidRPr="00E810A1">
        <w:rPr>
          <w:spacing w:val="1"/>
          <w:sz w:val="22"/>
          <w:szCs w:val="22"/>
        </w:rPr>
        <w:t>о</w:t>
      </w:r>
      <w:r w:rsidRPr="00E810A1">
        <w:rPr>
          <w:sz w:val="22"/>
          <w:szCs w:val="22"/>
        </w:rPr>
        <w:t>лько</w:t>
      </w:r>
      <w:r w:rsidRPr="00E810A1">
        <w:rPr>
          <w:spacing w:val="25"/>
          <w:sz w:val="22"/>
          <w:szCs w:val="22"/>
        </w:rPr>
        <w:t xml:space="preserve"> </w:t>
      </w:r>
      <w:r w:rsidRPr="00E810A1">
        <w:rPr>
          <w:spacing w:val="-3"/>
          <w:sz w:val="22"/>
          <w:szCs w:val="22"/>
        </w:rPr>
        <w:t>у</w:t>
      </w:r>
      <w:r w:rsidRPr="00E810A1">
        <w:rPr>
          <w:sz w:val="22"/>
          <w:szCs w:val="22"/>
        </w:rPr>
        <w:t>п</w:t>
      </w:r>
      <w:r w:rsidRPr="00E810A1">
        <w:rPr>
          <w:spacing w:val="2"/>
          <w:sz w:val="22"/>
          <w:szCs w:val="22"/>
        </w:rPr>
        <w:t>р</w:t>
      </w:r>
      <w:r w:rsidRPr="00E810A1">
        <w:rPr>
          <w:sz w:val="22"/>
          <w:szCs w:val="22"/>
        </w:rPr>
        <w:t>а</w:t>
      </w:r>
      <w:r w:rsidRPr="00E810A1">
        <w:rPr>
          <w:spacing w:val="1"/>
          <w:sz w:val="22"/>
          <w:szCs w:val="22"/>
        </w:rPr>
        <w:t>жн</w:t>
      </w:r>
      <w:r w:rsidRPr="00E810A1">
        <w:rPr>
          <w:spacing w:val="-1"/>
          <w:sz w:val="22"/>
          <w:szCs w:val="22"/>
        </w:rPr>
        <w:t>е</w:t>
      </w:r>
      <w:r w:rsidRPr="00E810A1">
        <w:rPr>
          <w:sz w:val="22"/>
          <w:szCs w:val="22"/>
        </w:rPr>
        <w:t>ния,</w:t>
      </w:r>
      <w:r w:rsidRPr="00E810A1">
        <w:rPr>
          <w:spacing w:val="25"/>
          <w:sz w:val="22"/>
          <w:szCs w:val="22"/>
        </w:rPr>
        <w:t xml:space="preserve"> </w:t>
      </w:r>
      <w:r w:rsidRPr="00E810A1">
        <w:rPr>
          <w:spacing w:val="-1"/>
          <w:sz w:val="22"/>
          <w:szCs w:val="22"/>
        </w:rPr>
        <w:t>а</w:t>
      </w:r>
      <w:r w:rsidRPr="00E810A1">
        <w:rPr>
          <w:sz w:val="22"/>
          <w:szCs w:val="22"/>
        </w:rPr>
        <w:t>н</w:t>
      </w:r>
      <w:r w:rsidRPr="00E810A1">
        <w:rPr>
          <w:spacing w:val="1"/>
          <w:sz w:val="22"/>
          <w:szCs w:val="22"/>
        </w:rPr>
        <w:t>а</w:t>
      </w:r>
      <w:r w:rsidRPr="00E810A1">
        <w:rPr>
          <w:spacing w:val="-2"/>
          <w:sz w:val="22"/>
          <w:szCs w:val="22"/>
        </w:rPr>
        <w:t>л</w:t>
      </w:r>
      <w:r w:rsidRPr="00E810A1">
        <w:rPr>
          <w:sz w:val="22"/>
          <w:szCs w:val="22"/>
        </w:rPr>
        <w:t>о</w:t>
      </w:r>
      <w:r w:rsidRPr="00E810A1">
        <w:rPr>
          <w:spacing w:val="1"/>
          <w:sz w:val="22"/>
          <w:szCs w:val="22"/>
        </w:rPr>
        <w:t>г</w:t>
      </w:r>
      <w:r w:rsidRPr="00E810A1">
        <w:rPr>
          <w:sz w:val="22"/>
          <w:szCs w:val="22"/>
        </w:rPr>
        <w:t>ич</w:t>
      </w:r>
      <w:r w:rsidRPr="00E810A1">
        <w:rPr>
          <w:spacing w:val="-1"/>
          <w:sz w:val="22"/>
          <w:szCs w:val="22"/>
        </w:rPr>
        <w:t>н</w:t>
      </w:r>
      <w:r w:rsidRPr="00E810A1">
        <w:rPr>
          <w:sz w:val="22"/>
          <w:szCs w:val="22"/>
        </w:rPr>
        <w:t>ы</w:t>
      </w:r>
      <w:r w:rsidRPr="00E810A1">
        <w:rPr>
          <w:spacing w:val="1"/>
          <w:sz w:val="22"/>
          <w:szCs w:val="22"/>
        </w:rPr>
        <w:t>е</w:t>
      </w:r>
      <w:r w:rsidRPr="00E810A1">
        <w:rPr>
          <w:spacing w:val="23"/>
          <w:sz w:val="22"/>
          <w:szCs w:val="22"/>
        </w:rPr>
        <w:t xml:space="preserve"> </w:t>
      </w:r>
      <w:r w:rsidRPr="00E810A1">
        <w:rPr>
          <w:sz w:val="22"/>
          <w:szCs w:val="22"/>
        </w:rPr>
        <w:t>по</w:t>
      </w:r>
      <w:r w:rsidRPr="00E810A1">
        <w:rPr>
          <w:spacing w:val="26"/>
          <w:sz w:val="22"/>
          <w:szCs w:val="22"/>
        </w:rPr>
        <w:t xml:space="preserve"> </w:t>
      </w:r>
      <w:r w:rsidRPr="00E810A1">
        <w:rPr>
          <w:sz w:val="22"/>
          <w:szCs w:val="22"/>
        </w:rPr>
        <w:t>ф</w:t>
      </w:r>
      <w:r w:rsidRPr="00E810A1">
        <w:rPr>
          <w:spacing w:val="-1"/>
          <w:sz w:val="22"/>
          <w:szCs w:val="22"/>
        </w:rPr>
        <w:t>о</w:t>
      </w:r>
      <w:r w:rsidRPr="00E810A1">
        <w:rPr>
          <w:sz w:val="22"/>
          <w:szCs w:val="22"/>
        </w:rPr>
        <w:t>р</w:t>
      </w:r>
      <w:r w:rsidRPr="00E810A1">
        <w:rPr>
          <w:spacing w:val="1"/>
          <w:sz w:val="22"/>
          <w:szCs w:val="22"/>
        </w:rPr>
        <w:t>м</w:t>
      </w:r>
      <w:r w:rsidRPr="00E810A1">
        <w:rPr>
          <w:sz w:val="22"/>
          <w:szCs w:val="22"/>
        </w:rPr>
        <w:t>е</w:t>
      </w:r>
      <w:r w:rsidRPr="00E810A1">
        <w:rPr>
          <w:spacing w:val="24"/>
          <w:sz w:val="22"/>
          <w:szCs w:val="22"/>
        </w:rPr>
        <w:t xml:space="preserve"> </w:t>
      </w:r>
      <w:r w:rsidRPr="00E810A1">
        <w:rPr>
          <w:sz w:val="22"/>
          <w:szCs w:val="22"/>
        </w:rPr>
        <w:t>проф</w:t>
      </w:r>
      <w:r w:rsidRPr="00E810A1">
        <w:rPr>
          <w:spacing w:val="-1"/>
          <w:sz w:val="22"/>
          <w:szCs w:val="22"/>
        </w:rPr>
        <w:t>е</w:t>
      </w:r>
      <w:r w:rsidRPr="00E810A1">
        <w:rPr>
          <w:sz w:val="22"/>
          <w:szCs w:val="22"/>
        </w:rPr>
        <w:t>ссио</w:t>
      </w:r>
      <w:r w:rsidRPr="00E810A1">
        <w:rPr>
          <w:spacing w:val="1"/>
          <w:sz w:val="22"/>
          <w:szCs w:val="22"/>
        </w:rPr>
        <w:t>на</w:t>
      </w:r>
      <w:r w:rsidRPr="00E810A1">
        <w:rPr>
          <w:sz w:val="22"/>
          <w:szCs w:val="22"/>
        </w:rPr>
        <w:t>л</w:t>
      </w:r>
      <w:r w:rsidRPr="00E810A1">
        <w:rPr>
          <w:spacing w:val="-3"/>
          <w:sz w:val="22"/>
          <w:szCs w:val="22"/>
        </w:rPr>
        <w:t>ь</w:t>
      </w:r>
      <w:r w:rsidRPr="00E810A1">
        <w:rPr>
          <w:sz w:val="22"/>
          <w:szCs w:val="22"/>
        </w:rPr>
        <w:t>н</w:t>
      </w:r>
      <w:r w:rsidRPr="00E810A1">
        <w:rPr>
          <w:spacing w:val="2"/>
          <w:sz w:val="22"/>
          <w:szCs w:val="22"/>
        </w:rPr>
        <w:t>ы</w:t>
      </w:r>
      <w:r w:rsidRPr="00E810A1">
        <w:rPr>
          <w:sz w:val="22"/>
          <w:szCs w:val="22"/>
        </w:rPr>
        <w:t>м</w:t>
      </w:r>
      <w:r w:rsidRPr="00E810A1">
        <w:rPr>
          <w:spacing w:val="23"/>
          <w:sz w:val="22"/>
          <w:szCs w:val="22"/>
        </w:rPr>
        <w:t xml:space="preserve"> </w:t>
      </w:r>
      <w:r w:rsidRPr="00E810A1">
        <w:rPr>
          <w:spacing w:val="1"/>
          <w:sz w:val="22"/>
          <w:szCs w:val="22"/>
        </w:rPr>
        <w:t>т</w:t>
      </w:r>
      <w:r w:rsidRPr="00E810A1">
        <w:rPr>
          <w:spacing w:val="10"/>
          <w:sz w:val="22"/>
          <w:szCs w:val="22"/>
        </w:rPr>
        <w:t>р</w:t>
      </w:r>
      <w:r w:rsidRPr="00E810A1">
        <w:rPr>
          <w:spacing w:val="-2"/>
          <w:sz w:val="22"/>
          <w:szCs w:val="22"/>
        </w:rPr>
        <w:t>у</w:t>
      </w:r>
      <w:r w:rsidRPr="00E810A1">
        <w:rPr>
          <w:spacing w:val="1"/>
          <w:sz w:val="22"/>
          <w:szCs w:val="22"/>
        </w:rPr>
        <w:t>д</w:t>
      </w:r>
      <w:r w:rsidRPr="00E810A1">
        <w:rPr>
          <w:spacing w:val="2"/>
          <w:sz w:val="22"/>
          <w:szCs w:val="22"/>
        </w:rPr>
        <w:t>о</w:t>
      </w:r>
      <w:r w:rsidRPr="00E810A1">
        <w:rPr>
          <w:spacing w:val="-2"/>
          <w:sz w:val="22"/>
          <w:szCs w:val="22"/>
        </w:rPr>
        <w:t>в</w:t>
      </w:r>
      <w:r w:rsidRPr="00E810A1">
        <w:rPr>
          <w:sz w:val="22"/>
          <w:szCs w:val="22"/>
        </w:rPr>
        <w:t>ы</w:t>
      </w:r>
      <w:r w:rsidRPr="00E810A1">
        <w:rPr>
          <w:spacing w:val="1"/>
          <w:sz w:val="22"/>
          <w:szCs w:val="22"/>
        </w:rPr>
        <w:t>м</w:t>
      </w:r>
      <w:r w:rsidRPr="00E810A1">
        <w:rPr>
          <w:spacing w:val="6"/>
          <w:sz w:val="22"/>
          <w:szCs w:val="22"/>
        </w:rPr>
        <w:t xml:space="preserve"> </w:t>
      </w:r>
      <w:r w:rsidRPr="00E810A1">
        <w:rPr>
          <w:spacing w:val="2"/>
          <w:sz w:val="22"/>
          <w:szCs w:val="22"/>
        </w:rPr>
        <w:t>д</w:t>
      </w:r>
      <w:r w:rsidRPr="00E810A1">
        <w:rPr>
          <w:spacing w:val="-1"/>
          <w:sz w:val="22"/>
          <w:szCs w:val="22"/>
        </w:rPr>
        <w:t>е</w:t>
      </w:r>
      <w:r w:rsidRPr="00E810A1">
        <w:rPr>
          <w:sz w:val="22"/>
          <w:szCs w:val="22"/>
        </w:rPr>
        <w:t>йст</w:t>
      </w:r>
      <w:r w:rsidRPr="00E810A1">
        <w:rPr>
          <w:spacing w:val="1"/>
          <w:sz w:val="22"/>
          <w:szCs w:val="22"/>
        </w:rPr>
        <w:t>в</w:t>
      </w:r>
      <w:r w:rsidRPr="00E810A1">
        <w:rPr>
          <w:spacing w:val="-1"/>
          <w:sz w:val="22"/>
          <w:szCs w:val="22"/>
        </w:rPr>
        <w:t>и</w:t>
      </w:r>
      <w:r w:rsidRPr="00E810A1">
        <w:rPr>
          <w:sz w:val="22"/>
          <w:szCs w:val="22"/>
        </w:rPr>
        <w:t>ям.</w:t>
      </w:r>
      <w:r w:rsidRPr="00E810A1">
        <w:rPr>
          <w:spacing w:val="9"/>
          <w:sz w:val="22"/>
          <w:szCs w:val="22"/>
        </w:rPr>
        <w:t xml:space="preserve"> </w:t>
      </w:r>
      <w:r w:rsidRPr="00E810A1">
        <w:rPr>
          <w:spacing w:val="-1"/>
          <w:sz w:val="22"/>
          <w:szCs w:val="22"/>
        </w:rPr>
        <w:t>С</w:t>
      </w:r>
      <w:r w:rsidRPr="00E810A1">
        <w:rPr>
          <w:sz w:val="22"/>
          <w:szCs w:val="22"/>
        </w:rPr>
        <w:t>ов</w:t>
      </w:r>
      <w:r w:rsidRPr="00E810A1">
        <w:rPr>
          <w:spacing w:val="1"/>
          <w:sz w:val="22"/>
          <w:szCs w:val="22"/>
        </w:rPr>
        <w:t>р</w:t>
      </w:r>
      <w:r w:rsidRPr="00E810A1">
        <w:rPr>
          <w:spacing w:val="-1"/>
          <w:sz w:val="22"/>
          <w:szCs w:val="22"/>
        </w:rPr>
        <w:t>е</w:t>
      </w:r>
      <w:r w:rsidRPr="00E810A1">
        <w:rPr>
          <w:sz w:val="22"/>
          <w:szCs w:val="22"/>
        </w:rPr>
        <w:t>менн</w:t>
      </w:r>
      <w:r w:rsidRPr="00E810A1">
        <w:rPr>
          <w:spacing w:val="1"/>
          <w:sz w:val="22"/>
          <w:szCs w:val="22"/>
        </w:rPr>
        <w:t>а</w:t>
      </w:r>
      <w:r w:rsidRPr="00E810A1">
        <w:rPr>
          <w:sz w:val="22"/>
          <w:szCs w:val="22"/>
        </w:rPr>
        <w:t>я</w:t>
      </w:r>
      <w:r w:rsidRPr="00E810A1">
        <w:rPr>
          <w:spacing w:val="7"/>
          <w:sz w:val="22"/>
          <w:szCs w:val="22"/>
        </w:rPr>
        <w:t xml:space="preserve"> </w:t>
      </w:r>
      <w:r w:rsidRPr="00E810A1">
        <w:rPr>
          <w:sz w:val="22"/>
          <w:szCs w:val="22"/>
        </w:rPr>
        <w:t>ПП</w:t>
      </w:r>
      <w:r w:rsidRPr="00E810A1">
        <w:rPr>
          <w:spacing w:val="-1"/>
          <w:sz w:val="22"/>
          <w:szCs w:val="22"/>
        </w:rPr>
        <w:t>Ф</w:t>
      </w:r>
      <w:r w:rsidRPr="00E810A1">
        <w:rPr>
          <w:sz w:val="22"/>
          <w:szCs w:val="22"/>
        </w:rPr>
        <w:t>П</w:t>
      </w:r>
      <w:r w:rsidRPr="00E810A1">
        <w:rPr>
          <w:spacing w:val="8"/>
          <w:sz w:val="22"/>
          <w:szCs w:val="22"/>
        </w:rPr>
        <w:t xml:space="preserve"> </w:t>
      </w:r>
      <w:r w:rsidRPr="00E810A1">
        <w:rPr>
          <w:spacing w:val="1"/>
          <w:sz w:val="22"/>
          <w:szCs w:val="22"/>
        </w:rPr>
        <w:t>о</w:t>
      </w:r>
      <w:r w:rsidRPr="00E810A1">
        <w:rPr>
          <w:sz w:val="22"/>
          <w:szCs w:val="22"/>
        </w:rPr>
        <w:t>пирает</w:t>
      </w:r>
      <w:r w:rsidRPr="00E810A1">
        <w:rPr>
          <w:spacing w:val="1"/>
          <w:sz w:val="22"/>
          <w:szCs w:val="22"/>
        </w:rPr>
        <w:t>с</w:t>
      </w:r>
      <w:r w:rsidRPr="00E810A1">
        <w:rPr>
          <w:sz w:val="22"/>
          <w:szCs w:val="22"/>
        </w:rPr>
        <w:t>я</w:t>
      </w:r>
      <w:r w:rsidRPr="00E810A1">
        <w:rPr>
          <w:spacing w:val="7"/>
          <w:sz w:val="22"/>
          <w:szCs w:val="22"/>
        </w:rPr>
        <w:t xml:space="preserve"> </w:t>
      </w:r>
      <w:r w:rsidRPr="00E810A1">
        <w:rPr>
          <w:spacing w:val="1"/>
          <w:sz w:val="22"/>
          <w:szCs w:val="22"/>
        </w:rPr>
        <w:t>н</w:t>
      </w:r>
      <w:r w:rsidRPr="00E810A1">
        <w:rPr>
          <w:sz w:val="22"/>
          <w:szCs w:val="22"/>
        </w:rPr>
        <w:t>а</w:t>
      </w:r>
      <w:r w:rsidRPr="00E810A1">
        <w:rPr>
          <w:spacing w:val="7"/>
          <w:sz w:val="22"/>
          <w:szCs w:val="22"/>
        </w:rPr>
        <w:t xml:space="preserve"> </w:t>
      </w:r>
      <w:r w:rsidRPr="00E810A1">
        <w:rPr>
          <w:spacing w:val="1"/>
          <w:sz w:val="22"/>
          <w:szCs w:val="22"/>
        </w:rPr>
        <w:t>и</w:t>
      </w:r>
      <w:r w:rsidRPr="00E810A1">
        <w:rPr>
          <w:spacing w:val="-1"/>
          <w:sz w:val="22"/>
          <w:szCs w:val="22"/>
        </w:rPr>
        <w:t>сп</w:t>
      </w:r>
      <w:r w:rsidRPr="00E810A1">
        <w:rPr>
          <w:sz w:val="22"/>
          <w:szCs w:val="22"/>
        </w:rPr>
        <w:t>о</w:t>
      </w:r>
      <w:r w:rsidRPr="00E810A1">
        <w:rPr>
          <w:spacing w:val="1"/>
          <w:sz w:val="22"/>
          <w:szCs w:val="22"/>
        </w:rPr>
        <w:t>л</w:t>
      </w:r>
      <w:r w:rsidRPr="00E810A1">
        <w:rPr>
          <w:spacing w:val="-1"/>
          <w:sz w:val="22"/>
          <w:szCs w:val="22"/>
        </w:rPr>
        <w:t>ь</w:t>
      </w:r>
      <w:r w:rsidRPr="00E810A1">
        <w:rPr>
          <w:sz w:val="22"/>
          <w:szCs w:val="22"/>
        </w:rPr>
        <w:t>зов</w:t>
      </w:r>
      <w:r w:rsidRPr="00E810A1">
        <w:rPr>
          <w:spacing w:val="1"/>
          <w:sz w:val="22"/>
          <w:szCs w:val="22"/>
        </w:rPr>
        <w:t>а</w:t>
      </w:r>
      <w:r w:rsidRPr="00E810A1">
        <w:rPr>
          <w:sz w:val="22"/>
          <w:szCs w:val="22"/>
        </w:rPr>
        <w:t>ние</w:t>
      </w:r>
      <w:r w:rsidRPr="00E810A1">
        <w:rPr>
          <w:spacing w:val="9"/>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pacing w:val="-1"/>
          <w:sz w:val="22"/>
          <w:szCs w:val="22"/>
        </w:rPr>
        <w:t>а</w:t>
      </w:r>
      <w:r w:rsidRPr="00E810A1">
        <w:rPr>
          <w:sz w:val="22"/>
          <w:szCs w:val="22"/>
        </w:rPr>
        <w:t>ж</w:t>
      </w:r>
      <w:r w:rsidRPr="00E810A1">
        <w:rPr>
          <w:spacing w:val="10"/>
          <w:sz w:val="22"/>
          <w:szCs w:val="22"/>
        </w:rPr>
        <w:t>н</w:t>
      </w:r>
      <w:r w:rsidRPr="00E810A1">
        <w:rPr>
          <w:spacing w:val="1"/>
          <w:sz w:val="22"/>
          <w:szCs w:val="22"/>
        </w:rPr>
        <w:t>е</w:t>
      </w:r>
      <w:r w:rsidRPr="00E810A1">
        <w:rPr>
          <w:sz w:val="22"/>
          <w:szCs w:val="22"/>
        </w:rPr>
        <w:t>ний</w:t>
      </w:r>
      <w:r w:rsidRPr="00E810A1">
        <w:rPr>
          <w:spacing w:val="1"/>
          <w:sz w:val="22"/>
          <w:szCs w:val="22"/>
        </w:rPr>
        <w:t>,</w:t>
      </w:r>
      <w:r w:rsidRPr="00E810A1">
        <w:rPr>
          <w:spacing w:val="63"/>
          <w:sz w:val="22"/>
          <w:szCs w:val="22"/>
        </w:rPr>
        <w:t xml:space="preserve"> </w:t>
      </w:r>
      <w:r w:rsidRPr="00E810A1">
        <w:rPr>
          <w:spacing w:val="1"/>
          <w:sz w:val="22"/>
          <w:szCs w:val="22"/>
        </w:rPr>
        <w:t>по</w:t>
      </w:r>
      <w:r w:rsidRPr="00E810A1">
        <w:rPr>
          <w:sz w:val="22"/>
          <w:szCs w:val="22"/>
        </w:rPr>
        <w:t>з</w:t>
      </w:r>
      <w:r w:rsidRPr="00E810A1">
        <w:rPr>
          <w:spacing w:val="-2"/>
          <w:sz w:val="22"/>
          <w:szCs w:val="22"/>
        </w:rPr>
        <w:t>в</w:t>
      </w:r>
      <w:r w:rsidRPr="00E810A1">
        <w:rPr>
          <w:spacing w:val="1"/>
          <w:sz w:val="22"/>
          <w:szCs w:val="22"/>
        </w:rPr>
        <w:t>о</w:t>
      </w:r>
      <w:r w:rsidRPr="00E810A1">
        <w:rPr>
          <w:sz w:val="22"/>
          <w:szCs w:val="22"/>
        </w:rPr>
        <w:t>ляю</w:t>
      </w:r>
      <w:r w:rsidRPr="00E810A1">
        <w:rPr>
          <w:spacing w:val="1"/>
          <w:sz w:val="22"/>
          <w:szCs w:val="22"/>
        </w:rPr>
        <w:t>щ</w:t>
      </w:r>
      <w:r w:rsidRPr="00E810A1">
        <w:rPr>
          <w:spacing w:val="-1"/>
          <w:sz w:val="22"/>
          <w:szCs w:val="22"/>
        </w:rPr>
        <w:t>и</w:t>
      </w:r>
      <w:r w:rsidRPr="00E810A1">
        <w:rPr>
          <w:sz w:val="22"/>
          <w:szCs w:val="22"/>
        </w:rPr>
        <w:t>х</w:t>
      </w:r>
      <w:r w:rsidRPr="00E810A1">
        <w:rPr>
          <w:spacing w:val="62"/>
          <w:sz w:val="22"/>
          <w:szCs w:val="22"/>
        </w:rPr>
        <w:t xml:space="preserve"> </w:t>
      </w:r>
      <w:r w:rsidRPr="00E810A1">
        <w:rPr>
          <w:spacing w:val="1"/>
          <w:sz w:val="22"/>
          <w:szCs w:val="22"/>
        </w:rPr>
        <w:t>н</w:t>
      </w:r>
      <w:r w:rsidRPr="00E810A1">
        <w:rPr>
          <w:sz w:val="22"/>
          <w:szCs w:val="22"/>
        </w:rPr>
        <w:t>апр</w:t>
      </w:r>
      <w:r w:rsidRPr="00E810A1">
        <w:rPr>
          <w:spacing w:val="5"/>
          <w:sz w:val="22"/>
          <w:szCs w:val="22"/>
        </w:rPr>
        <w:t>а</w:t>
      </w:r>
      <w:r w:rsidRPr="00E810A1">
        <w:rPr>
          <w:spacing w:val="1"/>
          <w:sz w:val="22"/>
          <w:szCs w:val="22"/>
        </w:rPr>
        <w:t>в</w:t>
      </w:r>
      <w:r w:rsidRPr="00E810A1">
        <w:rPr>
          <w:sz w:val="22"/>
          <w:szCs w:val="22"/>
        </w:rPr>
        <w:t>л</w:t>
      </w:r>
      <w:r w:rsidRPr="00E810A1">
        <w:rPr>
          <w:spacing w:val="-2"/>
          <w:sz w:val="22"/>
          <w:szCs w:val="22"/>
        </w:rPr>
        <w:t>е</w:t>
      </w:r>
      <w:r w:rsidRPr="00E810A1">
        <w:rPr>
          <w:sz w:val="22"/>
          <w:szCs w:val="22"/>
        </w:rPr>
        <w:t>нно</w:t>
      </w:r>
      <w:r w:rsidRPr="00E810A1">
        <w:rPr>
          <w:spacing w:val="64"/>
          <w:sz w:val="22"/>
          <w:szCs w:val="22"/>
        </w:rPr>
        <w:t xml:space="preserve"> </w:t>
      </w:r>
      <w:r w:rsidRPr="00E810A1">
        <w:rPr>
          <w:spacing w:val="1"/>
          <w:sz w:val="22"/>
          <w:szCs w:val="22"/>
        </w:rPr>
        <w:t>м</w:t>
      </w:r>
      <w:r w:rsidRPr="00E810A1">
        <w:rPr>
          <w:sz w:val="22"/>
          <w:szCs w:val="22"/>
        </w:rPr>
        <w:t>об</w:t>
      </w:r>
      <w:r w:rsidRPr="00E810A1">
        <w:rPr>
          <w:spacing w:val="1"/>
          <w:sz w:val="22"/>
          <w:szCs w:val="22"/>
        </w:rPr>
        <w:t>и</w:t>
      </w:r>
      <w:r w:rsidRPr="00E810A1">
        <w:rPr>
          <w:spacing w:val="-2"/>
          <w:sz w:val="22"/>
          <w:szCs w:val="22"/>
        </w:rPr>
        <w:t>л</w:t>
      </w:r>
      <w:r w:rsidRPr="00E810A1">
        <w:rPr>
          <w:sz w:val="22"/>
          <w:szCs w:val="22"/>
        </w:rPr>
        <w:t>из</w:t>
      </w:r>
      <w:r w:rsidRPr="00E810A1">
        <w:rPr>
          <w:spacing w:val="1"/>
          <w:sz w:val="22"/>
          <w:szCs w:val="22"/>
        </w:rPr>
        <w:t>о</w:t>
      </w:r>
      <w:r w:rsidRPr="00E810A1">
        <w:rPr>
          <w:sz w:val="22"/>
          <w:szCs w:val="22"/>
        </w:rPr>
        <w:t>ва</w:t>
      </w:r>
      <w:r w:rsidRPr="00E810A1">
        <w:rPr>
          <w:spacing w:val="1"/>
          <w:sz w:val="22"/>
          <w:szCs w:val="22"/>
        </w:rPr>
        <w:t>т</w:t>
      </w:r>
      <w:r w:rsidRPr="00E810A1">
        <w:rPr>
          <w:sz w:val="22"/>
          <w:szCs w:val="22"/>
        </w:rPr>
        <w:t>ь</w:t>
      </w:r>
      <w:r w:rsidRPr="00E810A1">
        <w:rPr>
          <w:spacing w:val="63"/>
          <w:sz w:val="22"/>
          <w:szCs w:val="22"/>
        </w:rPr>
        <w:t xml:space="preserve"> </w:t>
      </w:r>
      <w:r w:rsidRPr="00E810A1">
        <w:rPr>
          <w:spacing w:val="1"/>
          <w:sz w:val="22"/>
          <w:szCs w:val="22"/>
        </w:rPr>
        <w:t>и</w:t>
      </w:r>
      <w:r w:rsidRPr="00E810A1">
        <w:rPr>
          <w:spacing w:val="-1"/>
          <w:sz w:val="22"/>
          <w:szCs w:val="22"/>
        </w:rPr>
        <w:t>м</w:t>
      </w:r>
      <w:r w:rsidRPr="00E810A1">
        <w:rPr>
          <w:sz w:val="22"/>
          <w:szCs w:val="22"/>
        </w:rPr>
        <w:t>енно</w:t>
      </w:r>
      <w:r w:rsidRPr="00E810A1">
        <w:rPr>
          <w:spacing w:val="65"/>
          <w:sz w:val="22"/>
          <w:szCs w:val="22"/>
        </w:rPr>
        <w:t xml:space="preserve"> </w:t>
      </w:r>
      <w:r w:rsidRPr="00E810A1">
        <w:rPr>
          <w:spacing w:val="1"/>
          <w:sz w:val="22"/>
          <w:szCs w:val="22"/>
        </w:rPr>
        <w:t>т</w:t>
      </w:r>
      <w:r w:rsidRPr="00E810A1">
        <w:rPr>
          <w:sz w:val="22"/>
          <w:szCs w:val="22"/>
        </w:rPr>
        <w:t>е</w:t>
      </w:r>
      <w:r w:rsidRPr="00E810A1">
        <w:rPr>
          <w:spacing w:val="61"/>
          <w:sz w:val="22"/>
          <w:szCs w:val="22"/>
        </w:rPr>
        <w:t xml:space="preserve"> </w:t>
      </w:r>
      <w:r w:rsidRPr="00E810A1">
        <w:rPr>
          <w:spacing w:val="1"/>
          <w:sz w:val="22"/>
          <w:szCs w:val="22"/>
        </w:rPr>
        <w:t>пр</w:t>
      </w:r>
      <w:r w:rsidRPr="00E810A1">
        <w:rPr>
          <w:sz w:val="22"/>
          <w:szCs w:val="22"/>
        </w:rPr>
        <w:t>офесси</w:t>
      </w:r>
      <w:r w:rsidRPr="00E810A1">
        <w:rPr>
          <w:spacing w:val="-1"/>
          <w:sz w:val="22"/>
          <w:szCs w:val="22"/>
        </w:rPr>
        <w:t>о</w:t>
      </w:r>
      <w:r w:rsidRPr="00E810A1">
        <w:rPr>
          <w:sz w:val="22"/>
          <w:szCs w:val="22"/>
        </w:rPr>
        <w:t>на</w:t>
      </w:r>
      <w:r w:rsidRPr="00E810A1">
        <w:rPr>
          <w:spacing w:val="1"/>
          <w:sz w:val="22"/>
          <w:szCs w:val="22"/>
        </w:rPr>
        <w:t>л</w:t>
      </w:r>
      <w:r w:rsidRPr="00E810A1">
        <w:rPr>
          <w:sz w:val="22"/>
          <w:szCs w:val="22"/>
        </w:rPr>
        <w:t>ь</w:t>
      </w:r>
      <w:r w:rsidRPr="00E810A1">
        <w:rPr>
          <w:spacing w:val="-2"/>
          <w:sz w:val="22"/>
          <w:szCs w:val="22"/>
        </w:rPr>
        <w:t>н</w:t>
      </w:r>
      <w:r w:rsidRPr="00E810A1">
        <w:rPr>
          <w:sz w:val="22"/>
          <w:szCs w:val="22"/>
        </w:rPr>
        <w:t>о ва</w:t>
      </w:r>
      <w:r w:rsidRPr="00E810A1">
        <w:rPr>
          <w:spacing w:val="1"/>
          <w:sz w:val="22"/>
          <w:szCs w:val="22"/>
        </w:rPr>
        <w:t>ж</w:t>
      </w:r>
      <w:r w:rsidRPr="00E810A1">
        <w:rPr>
          <w:sz w:val="22"/>
          <w:szCs w:val="22"/>
        </w:rPr>
        <w:t>ные</w:t>
      </w:r>
      <w:r w:rsidRPr="00E810A1">
        <w:rPr>
          <w:spacing w:val="45"/>
          <w:sz w:val="22"/>
          <w:szCs w:val="22"/>
        </w:rPr>
        <w:t xml:space="preserve"> </w:t>
      </w:r>
      <w:r w:rsidRPr="00E810A1">
        <w:rPr>
          <w:spacing w:val="1"/>
          <w:sz w:val="22"/>
          <w:szCs w:val="22"/>
        </w:rPr>
        <w:t>ф</w:t>
      </w:r>
      <w:r w:rsidRPr="00E810A1">
        <w:rPr>
          <w:spacing w:val="-2"/>
          <w:sz w:val="22"/>
          <w:szCs w:val="22"/>
        </w:rPr>
        <w:t>у</w:t>
      </w:r>
      <w:r w:rsidRPr="00E810A1">
        <w:rPr>
          <w:spacing w:val="1"/>
          <w:sz w:val="22"/>
          <w:szCs w:val="22"/>
        </w:rPr>
        <w:t>нк</w:t>
      </w:r>
      <w:r w:rsidRPr="00E810A1">
        <w:rPr>
          <w:sz w:val="22"/>
          <w:szCs w:val="22"/>
        </w:rPr>
        <w:t>цион</w:t>
      </w:r>
      <w:r w:rsidRPr="00E810A1">
        <w:rPr>
          <w:spacing w:val="-1"/>
          <w:sz w:val="22"/>
          <w:szCs w:val="22"/>
        </w:rPr>
        <w:t>а</w:t>
      </w:r>
      <w:r w:rsidRPr="00E810A1">
        <w:rPr>
          <w:sz w:val="22"/>
          <w:szCs w:val="22"/>
        </w:rPr>
        <w:t>л</w:t>
      </w:r>
      <w:r w:rsidRPr="00E810A1">
        <w:rPr>
          <w:spacing w:val="-1"/>
          <w:sz w:val="22"/>
          <w:szCs w:val="22"/>
        </w:rPr>
        <w:t>ь</w:t>
      </w:r>
      <w:r w:rsidRPr="00E810A1">
        <w:rPr>
          <w:sz w:val="22"/>
          <w:szCs w:val="22"/>
        </w:rPr>
        <w:t>н</w:t>
      </w:r>
      <w:r w:rsidRPr="00E810A1">
        <w:rPr>
          <w:spacing w:val="1"/>
          <w:sz w:val="22"/>
          <w:szCs w:val="22"/>
        </w:rPr>
        <w:t>ые</w:t>
      </w:r>
      <w:r w:rsidRPr="00E810A1">
        <w:rPr>
          <w:spacing w:val="45"/>
          <w:sz w:val="22"/>
          <w:szCs w:val="22"/>
        </w:rPr>
        <w:t xml:space="preserve"> </w:t>
      </w:r>
      <w:r w:rsidRPr="00E810A1">
        <w:rPr>
          <w:sz w:val="22"/>
          <w:szCs w:val="22"/>
        </w:rPr>
        <w:t>свойс</w:t>
      </w:r>
      <w:r w:rsidRPr="00E810A1">
        <w:rPr>
          <w:spacing w:val="1"/>
          <w:sz w:val="22"/>
          <w:szCs w:val="22"/>
        </w:rPr>
        <w:t>т</w:t>
      </w:r>
      <w:r w:rsidRPr="00E810A1">
        <w:rPr>
          <w:sz w:val="22"/>
          <w:szCs w:val="22"/>
        </w:rPr>
        <w:t>в</w:t>
      </w:r>
      <w:r w:rsidRPr="00E810A1">
        <w:rPr>
          <w:spacing w:val="1"/>
          <w:sz w:val="22"/>
          <w:szCs w:val="22"/>
        </w:rPr>
        <w:t>а</w:t>
      </w:r>
      <w:r w:rsidRPr="00E810A1">
        <w:rPr>
          <w:spacing w:val="42"/>
          <w:sz w:val="22"/>
          <w:szCs w:val="22"/>
        </w:rPr>
        <w:t xml:space="preserve"> </w:t>
      </w:r>
      <w:r w:rsidRPr="00E810A1">
        <w:rPr>
          <w:spacing w:val="1"/>
          <w:sz w:val="22"/>
          <w:szCs w:val="22"/>
        </w:rPr>
        <w:t>ор</w:t>
      </w:r>
      <w:r w:rsidRPr="00E810A1">
        <w:rPr>
          <w:spacing w:val="-1"/>
          <w:sz w:val="22"/>
          <w:szCs w:val="22"/>
        </w:rPr>
        <w:t>г</w:t>
      </w:r>
      <w:r w:rsidRPr="00E810A1">
        <w:rPr>
          <w:sz w:val="22"/>
          <w:szCs w:val="22"/>
        </w:rPr>
        <w:t>а</w:t>
      </w:r>
      <w:r w:rsidRPr="00E810A1">
        <w:rPr>
          <w:spacing w:val="1"/>
          <w:sz w:val="22"/>
          <w:szCs w:val="22"/>
        </w:rPr>
        <w:t>ни</w:t>
      </w:r>
      <w:r w:rsidRPr="00E810A1">
        <w:rPr>
          <w:sz w:val="22"/>
          <w:szCs w:val="22"/>
        </w:rPr>
        <w:t>з</w:t>
      </w:r>
      <w:r w:rsidRPr="00E810A1">
        <w:rPr>
          <w:spacing w:val="-2"/>
          <w:sz w:val="22"/>
          <w:szCs w:val="22"/>
        </w:rPr>
        <w:t>м</w:t>
      </w:r>
      <w:r w:rsidRPr="00E810A1">
        <w:rPr>
          <w:sz w:val="22"/>
          <w:szCs w:val="22"/>
        </w:rPr>
        <w:t>а,</w:t>
      </w:r>
      <w:r w:rsidRPr="00E810A1">
        <w:rPr>
          <w:spacing w:val="45"/>
          <w:sz w:val="22"/>
          <w:szCs w:val="22"/>
        </w:rPr>
        <w:t xml:space="preserve"> </w:t>
      </w:r>
      <w:r w:rsidRPr="00E810A1">
        <w:rPr>
          <w:spacing w:val="1"/>
          <w:sz w:val="22"/>
          <w:szCs w:val="22"/>
        </w:rPr>
        <w:t>д</w:t>
      </w:r>
      <w:r w:rsidRPr="00E810A1">
        <w:rPr>
          <w:sz w:val="22"/>
          <w:szCs w:val="22"/>
        </w:rPr>
        <w:t>в</w:t>
      </w:r>
      <w:r w:rsidRPr="00E810A1">
        <w:rPr>
          <w:spacing w:val="1"/>
          <w:sz w:val="22"/>
          <w:szCs w:val="22"/>
        </w:rPr>
        <w:t>и</w:t>
      </w:r>
      <w:r w:rsidRPr="00E810A1">
        <w:rPr>
          <w:spacing w:val="-1"/>
          <w:sz w:val="22"/>
          <w:szCs w:val="22"/>
        </w:rPr>
        <w:t>г</w:t>
      </w:r>
      <w:r w:rsidRPr="00E810A1">
        <w:rPr>
          <w:sz w:val="22"/>
          <w:szCs w:val="22"/>
        </w:rPr>
        <w:t>ате</w:t>
      </w:r>
      <w:r w:rsidRPr="00E810A1">
        <w:rPr>
          <w:spacing w:val="1"/>
          <w:sz w:val="22"/>
          <w:szCs w:val="22"/>
        </w:rPr>
        <w:t>л</w:t>
      </w:r>
      <w:r w:rsidRPr="00E810A1">
        <w:rPr>
          <w:spacing w:val="-1"/>
          <w:sz w:val="22"/>
          <w:szCs w:val="22"/>
        </w:rPr>
        <w:t>ьн</w:t>
      </w:r>
      <w:r w:rsidRPr="00E810A1">
        <w:rPr>
          <w:sz w:val="22"/>
          <w:szCs w:val="22"/>
        </w:rPr>
        <w:t>ы</w:t>
      </w:r>
      <w:r w:rsidRPr="00E810A1">
        <w:rPr>
          <w:spacing w:val="1"/>
          <w:sz w:val="22"/>
          <w:szCs w:val="22"/>
        </w:rPr>
        <w:t>е</w:t>
      </w:r>
      <w:r w:rsidRPr="00E810A1">
        <w:rPr>
          <w:spacing w:val="45"/>
          <w:sz w:val="22"/>
          <w:szCs w:val="22"/>
        </w:rPr>
        <w:t xml:space="preserve"> </w:t>
      </w:r>
      <w:r w:rsidRPr="00E810A1">
        <w:rPr>
          <w:sz w:val="22"/>
          <w:szCs w:val="22"/>
        </w:rPr>
        <w:t>и</w:t>
      </w:r>
      <w:r w:rsidRPr="00E810A1">
        <w:rPr>
          <w:spacing w:val="46"/>
          <w:sz w:val="22"/>
          <w:szCs w:val="22"/>
        </w:rPr>
        <w:t xml:space="preserve"> </w:t>
      </w:r>
      <w:r w:rsidRPr="00E810A1">
        <w:rPr>
          <w:spacing w:val="-1"/>
          <w:sz w:val="22"/>
          <w:szCs w:val="22"/>
        </w:rPr>
        <w:t>с</w:t>
      </w:r>
      <w:r w:rsidRPr="00E810A1">
        <w:rPr>
          <w:sz w:val="22"/>
          <w:szCs w:val="22"/>
        </w:rPr>
        <w:t xml:space="preserve">опряженные с </w:t>
      </w:r>
      <w:r w:rsidRPr="00E810A1">
        <w:rPr>
          <w:spacing w:val="1"/>
          <w:sz w:val="22"/>
          <w:szCs w:val="22"/>
        </w:rPr>
        <w:t>ни</w:t>
      </w:r>
      <w:r w:rsidRPr="00E810A1">
        <w:rPr>
          <w:spacing w:val="-1"/>
          <w:sz w:val="22"/>
          <w:szCs w:val="22"/>
        </w:rPr>
        <w:t>м</w:t>
      </w:r>
      <w:r w:rsidRPr="00E810A1">
        <w:rPr>
          <w:sz w:val="22"/>
          <w:szCs w:val="22"/>
        </w:rPr>
        <w:t>и</w:t>
      </w:r>
      <w:r w:rsidRPr="00E810A1">
        <w:rPr>
          <w:spacing w:val="23"/>
          <w:sz w:val="22"/>
          <w:szCs w:val="22"/>
        </w:rPr>
        <w:t xml:space="preserve"> </w:t>
      </w:r>
      <w:r w:rsidRPr="00E810A1">
        <w:rPr>
          <w:sz w:val="22"/>
          <w:szCs w:val="22"/>
        </w:rPr>
        <w:t>спо</w:t>
      </w:r>
      <w:r w:rsidRPr="00E810A1">
        <w:rPr>
          <w:spacing w:val="-1"/>
          <w:sz w:val="22"/>
          <w:szCs w:val="22"/>
        </w:rPr>
        <w:t>с</w:t>
      </w:r>
      <w:r w:rsidRPr="00E810A1">
        <w:rPr>
          <w:spacing w:val="1"/>
          <w:sz w:val="22"/>
          <w:szCs w:val="22"/>
        </w:rPr>
        <w:t>о</w:t>
      </w:r>
      <w:r w:rsidRPr="00E810A1">
        <w:rPr>
          <w:sz w:val="22"/>
          <w:szCs w:val="22"/>
        </w:rPr>
        <w:t>б</w:t>
      </w:r>
      <w:r w:rsidRPr="00E810A1">
        <w:rPr>
          <w:spacing w:val="-1"/>
          <w:sz w:val="22"/>
          <w:szCs w:val="22"/>
        </w:rPr>
        <w:t>н</w:t>
      </w:r>
      <w:r w:rsidRPr="00E810A1">
        <w:rPr>
          <w:sz w:val="22"/>
          <w:szCs w:val="22"/>
        </w:rPr>
        <w:t>ос</w:t>
      </w:r>
      <w:r w:rsidRPr="00E810A1">
        <w:rPr>
          <w:spacing w:val="1"/>
          <w:sz w:val="22"/>
          <w:szCs w:val="22"/>
        </w:rPr>
        <w:t>т</w:t>
      </w:r>
      <w:r w:rsidRPr="00E810A1">
        <w:rPr>
          <w:spacing w:val="-1"/>
          <w:sz w:val="22"/>
          <w:szCs w:val="22"/>
        </w:rPr>
        <w:t>и</w:t>
      </w:r>
      <w:r w:rsidRPr="00E810A1">
        <w:rPr>
          <w:sz w:val="22"/>
          <w:szCs w:val="22"/>
        </w:rPr>
        <w:t>,</w:t>
      </w:r>
      <w:r w:rsidRPr="00E810A1">
        <w:rPr>
          <w:spacing w:val="25"/>
          <w:sz w:val="22"/>
          <w:szCs w:val="22"/>
        </w:rPr>
        <w:t xml:space="preserve"> </w:t>
      </w:r>
      <w:r w:rsidRPr="00E810A1">
        <w:rPr>
          <w:spacing w:val="1"/>
          <w:sz w:val="22"/>
          <w:szCs w:val="22"/>
        </w:rPr>
        <w:t>о</w:t>
      </w:r>
      <w:r w:rsidRPr="00E810A1">
        <w:rPr>
          <w:sz w:val="22"/>
          <w:szCs w:val="22"/>
        </w:rPr>
        <w:t>т</w:t>
      </w:r>
      <w:r w:rsidRPr="00E810A1">
        <w:rPr>
          <w:spacing w:val="23"/>
          <w:sz w:val="22"/>
          <w:szCs w:val="22"/>
        </w:rPr>
        <w:t xml:space="preserve"> </w:t>
      </w:r>
      <w:r w:rsidRPr="00E810A1">
        <w:rPr>
          <w:spacing w:val="1"/>
          <w:sz w:val="22"/>
          <w:szCs w:val="22"/>
        </w:rPr>
        <w:t>ко</w:t>
      </w:r>
      <w:r w:rsidRPr="00E810A1">
        <w:rPr>
          <w:spacing w:val="-1"/>
          <w:sz w:val="22"/>
          <w:szCs w:val="22"/>
        </w:rPr>
        <w:t>то</w:t>
      </w:r>
      <w:r w:rsidRPr="00E810A1">
        <w:rPr>
          <w:sz w:val="22"/>
          <w:szCs w:val="22"/>
        </w:rPr>
        <w:t>р</w:t>
      </w:r>
      <w:r w:rsidRPr="00E810A1">
        <w:rPr>
          <w:spacing w:val="1"/>
          <w:sz w:val="22"/>
          <w:szCs w:val="22"/>
        </w:rPr>
        <w:t>ы</w:t>
      </w:r>
      <w:r w:rsidRPr="00E810A1">
        <w:rPr>
          <w:sz w:val="22"/>
          <w:szCs w:val="22"/>
        </w:rPr>
        <w:t>х</w:t>
      </w:r>
      <w:r w:rsidRPr="00E810A1">
        <w:rPr>
          <w:spacing w:val="24"/>
          <w:sz w:val="22"/>
          <w:szCs w:val="22"/>
        </w:rPr>
        <w:t xml:space="preserve"> </w:t>
      </w:r>
      <w:r w:rsidRPr="00E810A1">
        <w:rPr>
          <w:sz w:val="22"/>
          <w:szCs w:val="22"/>
        </w:rPr>
        <w:t>с</w:t>
      </w:r>
      <w:r w:rsidRPr="00E810A1">
        <w:rPr>
          <w:spacing w:val="-2"/>
          <w:sz w:val="22"/>
          <w:szCs w:val="22"/>
        </w:rPr>
        <w:t>у</w:t>
      </w:r>
      <w:r w:rsidRPr="00E810A1">
        <w:rPr>
          <w:sz w:val="22"/>
          <w:szCs w:val="22"/>
        </w:rPr>
        <w:t>щес</w:t>
      </w:r>
      <w:r w:rsidRPr="00E810A1">
        <w:rPr>
          <w:spacing w:val="1"/>
          <w:sz w:val="22"/>
          <w:szCs w:val="22"/>
        </w:rPr>
        <w:t>т</w:t>
      </w:r>
      <w:r w:rsidRPr="00E810A1">
        <w:rPr>
          <w:sz w:val="22"/>
          <w:szCs w:val="22"/>
        </w:rPr>
        <w:t>в</w:t>
      </w:r>
      <w:r w:rsidRPr="00E810A1">
        <w:rPr>
          <w:spacing w:val="1"/>
          <w:sz w:val="22"/>
          <w:szCs w:val="22"/>
        </w:rPr>
        <w:t>е</w:t>
      </w:r>
      <w:r w:rsidRPr="00E810A1">
        <w:rPr>
          <w:sz w:val="22"/>
          <w:szCs w:val="22"/>
        </w:rPr>
        <w:t>нно</w:t>
      </w:r>
      <w:r w:rsidRPr="00E810A1">
        <w:rPr>
          <w:spacing w:val="26"/>
          <w:sz w:val="22"/>
          <w:szCs w:val="22"/>
        </w:rPr>
        <w:t xml:space="preserve"> </w:t>
      </w:r>
      <w:r w:rsidRPr="00E810A1">
        <w:rPr>
          <w:spacing w:val="-1"/>
          <w:sz w:val="22"/>
          <w:szCs w:val="22"/>
        </w:rPr>
        <w:t>з</w:t>
      </w:r>
      <w:r w:rsidRPr="00E810A1">
        <w:rPr>
          <w:sz w:val="22"/>
          <w:szCs w:val="22"/>
        </w:rPr>
        <w:t>ави</w:t>
      </w:r>
      <w:r w:rsidRPr="00E810A1">
        <w:rPr>
          <w:spacing w:val="-1"/>
          <w:sz w:val="22"/>
          <w:szCs w:val="22"/>
        </w:rPr>
        <w:t>с</w:t>
      </w:r>
      <w:r w:rsidRPr="00E810A1">
        <w:rPr>
          <w:sz w:val="22"/>
          <w:szCs w:val="22"/>
        </w:rPr>
        <w:t>и</w:t>
      </w:r>
      <w:r w:rsidRPr="00E810A1">
        <w:rPr>
          <w:spacing w:val="1"/>
          <w:sz w:val="22"/>
          <w:szCs w:val="22"/>
        </w:rPr>
        <w:t>т</w:t>
      </w:r>
      <w:r w:rsidRPr="00E810A1">
        <w:rPr>
          <w:spacing w:val="23"/>
          <w:sz w:val="22"/>
          <w:szCs w:val="22"/>
        </w:rPr>
        <w:t xml:space="preserve"> </w:t>
      </w:r>
      <w:r w:rsidRPr="00E810A1">
        <w:rPr>
          <w:spacing w:val="1"/>
          <w:sz w:val="22"/>
          <w:szCs w:val="22"/>
        </w:rPr>
        <w:t>р</w:t>
      </w:r>
      <w:r w:rsidRPr="00E810A1">
        <w:rPr>
          <w:spacing w:val="7"/>
          <w:sz w:val="22"/>
          <w:szCs w:val="22"/>
        </w:rPr>
        <w:t>е</w:t>
      </w:r>
      <w:r w:rsidRPr="00E810A1">
        <w:rPr>
          <w:spacing w:val="1"/>
          <w:sz w:val="22"/>
          <w:szCs w:val="22"/>
        </w:rPr>
        <w:t>з</w:t>
      </w:r>
      <w:r w:rsidRPr="00E810A1">
        <w:rPr>
          <w:spacing w:val="-3"/>
          <w:sz w:val="22"/>
          <w:szCs w:val="22"/>
        </w:rPr>
        <w:t>у</w:t>
      </w:r>
      <w:r w:rsidRPr="00E810A1">
        <w:rPr>
          <w:sz w:val="22"/>
          <w:szCs w:val="22"/>
        </w:rPr>
        <w:t>л</w:t>
      </w:r>
      <w:r w:rsidRPr="00E810A1">
        <w:rPr>
          <w:spacing w:val="-1"/>
          <w:sz w:val="22"/>
          <w:szCs w:val="22"/>
        </w:rPr>
        <w:t>ь</w:t>
      </w:r>
      <w:r w:rsidRPr="00E810A1">
        <w:rPr>
          <w:sz w:val="22"/>
          <w:szCs w:val="22"/>
        </w:rPr>
        <w:t>тат</w:t>
      </w:r>
      <w:r w:rsidRPr="00E810A1">
        <w:rPr>
          <w:spacing w:val="1"/>
          <w:sz w:val="22"/>
          <w:szCs w:val="22"/>
        </w:rPr>
        <w:t>и</w:t>
      </w:r>
      <w:r w:rsidRPr="00E810A1">
        <w:rPr>
          <w:sz w:val="22"/>
          <w:szCs w:val="22"/>
        </w:rPr>
        <w:t>в</w:t>
      </w:r>
      <w:r w:rsidRPr="00E810A1">
        <w:rPr>
          <w:spacing w:val="1"/>
          <w:sz w:val="22"/>
          <w:szCs w:val="22"/>
        </w:rPr>
        <w:t>н</w:t>
      </w:r>
      <w:r w:rsidRPr="00E810A1">
        <w:rPr>
          <w:sz w:val="22"/>
          <w:szCs w:val="22"/>
        </w:rPr>
        <w:t>ость</w:t>
      </w:r>
      <w:r w:rsidRPr="00E810A1">
        <w:rPr>
          <w:spacing w:val="22"/>
          <w:sz w:val="22"/>
          <w:szCs w:val="22"/>
        </w:rPr>
        <w:t xml:space="preserve"> </w:t>
      </w:r>
      <w:r w:rsidRPr="00E810A1">
        <w:rPr>
          <w:spacing w:val="1"/>
          <w:sz w:val="22"/>
          <w:szCs w:val="22"/>
        </w:rPr>
        <w:t>пр</w:t>
      </w:r>
      <w:r w:rsidRPr="00E810A1">
        <w:rPr>
          <w:spacing w:val="2"/>
          <w:sz w:val="22"/>
          <w:szCs w:val="22"/>
        </w:rPr>
        <w:t>о</w:t>
      </w:r>
      <w:r w:rsidRPr="00E810A1">
        <w:rPr>
          <w:sz w:val="22"/>
          <w:szCs w:val="22"/>
        </w:rPr>
        <w:t>фе</w:t>
      </w:r>
      <w:r w:rsidRPr="00E810A1">
        <w:rPr>
          <w:spacing w:val="1"/>
          <w:sz w:val="22"/>
          <w:szCs w:val="22"/>
        </w:rPr>
        <w:t>с</w:t>
      </w:r>
      <w:r w:rsidRPr="00E810A1">
        <w:rPr>
          <w:sz w:val="22"/>
          <w:szCs w:val="22"/>
        </w:rPr>
        <w:t>сиона</w:t>
      </w:r>
      <w:r w:rsidRPr="00E810A1">
        <w:rPr>
          <w:spacing w:val="1"/>
          <w:sz w:val="22"/>
          <w:szCs w:val="22"/>
        </w:rPr>
        <w:t>л</w:t>
      </w:r>
      <w:r w:rsidRPr="00E810A1">
        <w:rPr>
          <w:spacing w:val="-1"/>
          <w:sz w:val="22"/>
          <w:szCs w:val="22"/>
        </w:rPr>
        <w:t>ьн</w:t>
      </w:r>
      <w:r w:rsidRPr="00E810A1">
        <w:rPr>
          <w:sz w:val="22"/>
          <w:szCs w:val="22"/>
        </w:rPr>
        <w:t>о</w:t>
      </w:r>
      <w:r w:rsidRPr="00E810A1">
        <w:rPr>
          <w:spacing w:val="1"/>
          <w:sz w:val="22"/>
          <w:szCs w:val="22"/>
        </w:rPr>
        <w:t>й</w:t>
      </w:r>
      <w:r w:rsidRPr="00E810A1">
        <w:rPr>
          <w:spacing w:val="-2"/>
          <w:sz w:val="22"/>
          <w:szCs w:val="22"/>
        </w:rPr>
        <w:t xml:space="preserve"> </w:t>
      </w:r>
      <w:r w:rsidRPr="00E810A1">
        <w:rPr>
          <w:spacing w:val="1"/>
          <w:sz w:val="22"/>
          <w:szCs w:val="22"/>
        </w:rPr>
        <w:t>д</w:t>
      </w:r>
      <w:r w:rsidRPr="00E810A1">
        <w:rPr>
          <w:sz w:val="22"/>
          <w:szCs w:val="22"/>
        </w:rPr>
        <w:t>е</w:t>
      </w:r>
      <w:r w:rsidRPr="00E810A1">
        <w:rPr>
          <w:spacing w:val="1"/>
          <w:sz w:val="22"/>
          <w:szCs w:val="22"/>
        </w:rPr>
        <w:t>я</w:t>
      </w:r>
      <w:r w:rsidRPr="00E810A1">
        <w:rPr>
          <w:spacing w:val="-1"/>
          <w:sz w:val="22"/>
          <w:szCs w:val="22"/>
        </w:rPr>
        <w:t>т</w:t>
      </w:r>
      <w:r w:rsidRPr="00E810A1">
        <w:rPr>
          <w:sz w:val="22"/>
          <w:szCs w:val="22"/>
        </w:rPr>
        <w:t>ел</w:t>
      </w:r>
      <w:r w:rsidRPr="00E810A1">
        <w:rPr>
          <w:spacing w:val="-1"/>
          <w:sz w:val="22"/>
          <w:szCs w:val="22"/>
        </w:rPr>
        <w:t>ь</w:t>
      </w:r>
      <w:r w:rsidRPr="00E810A1">
        <w:rPr>
          <w:spacing w:val="3"/>
          <w:sz w:val="22"/>
          <w:szCs w:val="22"/>
        </w:rPr>
        <w:t>н</w:t>
      </w:r>
      <w:r w:rsidRPr="00E810A1">
        <w:rPr>
          <w:spacing w:val="2"/>
          <w:sz w:val="22"/>
          <w:szCs w:val="22"/>
        </w:rPr>
        <w:t>о</w:t>
      </w:r>
      <w:r w:rsidRPr="00E810A1">
        <w:rPr>
          <w:sz w:val="22"/>
          <w:szCs w:val="22"/>
        </w:rPr>
        <w:t>с</w:t>
      </w:r>
      <w:r w:rsidRPr="00E810A1">
        <w:rPr>
          <w:spacing w:val="-1"/>
          <w:sz w:val="22"/>
          <w:szCs w:val="22"/>
        </w:rPr>
        <w:t>т</w:t>
      </w:r>
      <w:r w:rsidRPr="00E810A1">
        <w:rPr>
          <w:sz w:val="22"/>
          <w:szCs w:val="22"/>
        </w:rPr>
        <w:t>и.</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С</w:t>
      </w:r>
      <w:r w:rsidRPr="00E810A1">
        <w:rPr>
          <w:spacing w:val="1"/>
          <w:sz w:val="22"/>
          <w:szCs w:val="22"/>
        </w:rPr>
        <w:t>р</w:t>
      </w:r>
      <w:r w:rsidRPr="00E810A1">
        <w:rPr>
          <w:spacing w:val="-1"/>
          <w:sz w:val="22"/>
          <w:szCs w:val="22"/>
        </w:rPr>
        <w:t>е</w:t>
      </w:r>
      <w:r w:rsidRPr="00E810A1">
        <w:rPr>
          <w:spacing w:val="1"/>
          <w:sz w:val="22"/>
          <w:szCs w:val="22"/>
        </w:rPr>
        <w:t>д</w:t>
      </w:r>
      <w:r w:rsidRPr="00E810A1">
        <w:rPr>
          <w:sz w:val="22"/>
          <w:szCs w:val="22"/>
        </w:rPr>
        <w:t>ст</w:t>
      </w:r>
      <w:r w:rsidRPr="00E810A1">
        <w:rPr>
          <w:spacing w:val="1"/>
          <w:sz w:val="22"/>
          <w:szCs w:val="22"/>
        </w:rPr>
        <w:t>в</w:t>
      </w:r>
      <w:r w:rsidRPr="00E810A1">
        <w:rPr>
          <w:sz w:val="22"/>
          <w:szCs w:val="22"/>
        </w:rPr>
        <w:t>а</w:t>
      </w:r>
      <w:r w:rsidRPr="00E810A1">
        <w:rPr>
          <w:spacing w:val="95"/>
          <w:sz w:val="22"/>
          <w:szCs w:val="22"/>
        </w:rPr>
        <w:t xml:space="preserve"> </w:t>
      </w:r>
      <w:r w:rsidRPr="00E810A1">
        <w:rPr>
          <w:sz w:val="22"/>
          <w:szCs w:val="22"/>
        </w:rPr>
        <w:t>ПП</w:t>
      </w:r>
      <w:r w:rsidRPr="00E810A1">
        <w:rPr>
          <w:spacing w:val="-1"/>
          <w:sz w:val="22"/>
          <w:szCs w:val="22"/>
        </w:rPr>
        <w:t>Ф</w:t>
      </w:r>
      <w:r w:rsidRPr="00E810A1">
        <w:rPr>
          <w:sz w:val="22"/>
          <w:szCs w:val="22"/>
        </w:rPr>
        <w:t>П</w:t>
      </w:r>
      <w:r w:rsidRPr="00E810A1">
        <w:rPr>
          <w:spacing w:val="94"/>
          <w:sz w:val="22"/>
          <w:szCs w:val="22"/>
        </w:rPr>
        <w:t xml:space="preserve"> </w:t>
      </w:r>
      <w:r w:rsidRPr="00E810A1">
        <w:rPr>
          <w:spacing w:val="1"/>
          <w:sz w:val="22"/>
          <w:szCs w:val="22"/>
        </w:rPr>
        <w:t>с</w:t>
      </w:r>
      <w:r w:rsidRPr="00E810A1">
        <w:rPr>
          <w:sz w:val="22"/>
          <w:szCs w:val="22"/>
        </w:rPr>
        <w:t>т</w:t>
      </w:r>
      <w:r w:rsidRPr="00E810A1">
        <w:rPr>
          <w:spacing w:val="-2"/>
          <w:sz w:val="22"/>
          <w:szCs w:val="22"/>
        </w:rPr>
        <w:t>у</w:t>
      </w:r>
      <w:r w:rsidRPr="00E810A1">
        <w:rPr>
          <w:sz w:val="22"/>
          <w:szCs w:val="22"/>
        </w:rPr>
        <w:t>де</w:t>
      </w:r>
      <w:r w:rsidRPr="00E810A1">
        <w:rPr>
          <w:spacing w:val="2"/>
          <w:sz w:val="22"/>
          <w:szCs w:val="22"/>
        </w:rPr>
        <w:t>н</w:t>
      </w:r>
      <w:r w:rsidRPr="00E810A1">
        <w:rPr>
          <w:sz w:val="22"/>
          <w:szCs w:val="22"/>
        </w:rPr>
        <w:t>та</w:t>
      </w:r>
      <w:r w:rsidRPr="00E810A1">
        <w:rPr>
          <w:spacing w:val="95"/>
          <w:sz w:val="22"/>
          <w:szCs w:val="22"/>
        </w:rPr>
        <w:t xml:space="preserve"> </w:t>
      </w:r>
      <w:r w:rsidRPr="00E810A1">
        <w:rPr>
          <w:spacing w:val="1"/>
          <w:sz w:val="22"/>
          <w:szCs w:val="22"/>
        </w:rPr>
        <w:t>сп</w:t>
      </w:r>
      <w:r w:rsidRPr="00E810A1">
        <w:rPr>
          <w:spacing w:val="-1"/>
          <w:sz w:val="22"/>
          <w:szCs w:val="22"/>
        </w:rPr>
        <w:t>е</w:t>
      </w:r>
      <w:r w:rsidRPr="00E810A1">
        <w:rPr>
          <w:sz w:val="22"/>
          <w:szCs w:val="22"/>
        </w:rPr>
        <w:t>цифи</w:t>
      </w:r>
      <w:r w:rsidRPr="00E810A1">
        <w:rPr>
          <w:spacing w:val="3"/>
          <w:sz w:val="22"/>
          <w:szCs w:val="22"/>
        </w:rPr>
        <w:t>ч</w:t>
      </w:r>
      <w:r w:rsidRPr="00E810A1">
        <w:rPr>
          <w:sz w:val="22"/>
          <w:szCs w:val="22"/>
        </w:rPr>
        <w:t>ны</w:t>
      </w:r>
      <w:r w:rsidRPr="00E810A1">
        <w:rPr>
          <w:spacing w:val="95"/>
          <w:sz w:val="22"/>
          <w:szCs w:val="22"/>
        </w:rPr>
        <w:t xml:space="preserve"> </w:t>
      </w:r>
      <w:r w:rsidRPr="00E810A1">
        <w:rPr>
          <w:spacing w:val="1"/>
          <w:sz w:val="22"/>
          <w:szCs w:val="22"/>
        </w:rPr>
        <w:t>и</w:t>
      </w:r>
      <w:r w:rsidRPr="00E810A1">
        <w:rPr>
          <w:spacing w:val="93"/>
          <w:sz w:val="22"/>
          <w:szCs w:val="22"/>
        </w:rPr>
        <w:t xml:space="preserve"> </w:t>
      </w:r>
      <w:r w:rsidRPr="00E810A1">
        <w:rPr>
          <w:spacing w:val="2"/>
          <w:sz w:val="22"/>
          <w:szCs w:val="22"/>
        </w:rPr>
        <w:t>д</w:t>
      </w:r>
      <w:r w:rsidRPr="00E810A1">
        <w:rPr>
          <w:sz w:val="22"/>
          <w:szCs w:val="22"/>
        </w:rPr>
        <w:t>остаточно</w:t>
      </w:r>
      <w:r w:rsidRPr="00E810A1">
        <w:rPr>
          <w:spacing w:val="93"/>
          <w:sz w:val="22"/>
          <w:szCs w:val="22"/>
        </w:rPr>
        <w:t xml:space="preserve"> </w:t>
      </w:r>
      <w:r w:rsidRPr="00E810A1">
        <w:rPr>
          <w:spacing w:val="1"/>
          <w:sz w:val="22"/>
          <w:szCs w:val="22"/>
        </w:rPr>
        <w:t>р</w:t>
      </w:r>
      <w:r w:rsidRPr="00E810A1">
        <w:rPr>
          <w:spacing w:val="-1"/>
          <w:sz w:val="22"/>
          <w:szCs w:val="22"/>
        </w:rPr>
        <w:t>а</w:t>
      </w:r>
      <w:r w:rsidRPr="00E810A1">
        <w:rPr>
          <w:sz w:val="22"/>
          <w:szCs w:val="22"/>
        </w:rPr>
        <w:t>зно</w:t>
      </w:r>
      <w:r w:rsidRPr="00E810A1">
        <w:rPr>
          <w:spacing w:val="1"/>
          <w:sz w:val="22"/>
          <w:szCs w:val="22"/>
        </w:rPr>
        <w:t>о</w:t>
      </w:r>
      <w:r w:rsidRPr="00E810A1">
        <w:rPr>
          <w:sz w:val="22"/>
          <w:szCs w:val="22"/>
        </w:rPr>
        <w:t>б</w:t>
      </w:r>
      <w:r w:rsidRPr="00E810A1">
        <w:rPr>
          <w:spacing w:val="1"/>
          <w:sz w:val="22"/>
          <w:szCs w:val="22"/>
        </w:rPr>
        <w:t>р</w:t>
      </w:r>
      <w:r w:rsidRPr="00E810A1">
        <w:rPr>
          <w:sz w:val="22"/>
          <w:szCs w:val="22"/>
        </w:rPr>
        <w:t>а</w:t>
      </w:r>
      <w:r w:rsidRPr="00E810A1">
        <w:rPr>
          <w:spacing w:val="-2"/>
          <w:sz w:val="22"/>
          <w:szCs w:val="22"/>
        </w:rPr>
        <w:t>з</w:t>
      </w:r>
      <w:r w:rsidRPr="00E810A1">
        <w:rPr>
          <w:sz w:val="22"/>
          <w:szCs w:val="22"/>
        </w:rPr>
        <w:t>н</w:t>
      </w:r>
      <w:r w:rsidRPr="00E810A1">
        <w:rPr>
          <w:spacing w:val="2"/>
          <w:sz w:val="22"/>
          <w:szCs w:val="22"/>
        </w:rPr>
        <w:t>ы</w:t>
      </w:r>
      <w:r w:rsidRPr="00E810A1">
        <w:rPr>
          <w:sz w:val="22"/>
          <w:szCs w:val="22"/>
        </w:rPr>
        <w:t>. К н</w:t>
      </w:r>
      <w:r w:rsidRPr="00E810A1">
        <w:rPr>
          <w:spacing w:val="1"/>
          <w:sz w:val="22"/>
          <w:szCs w:val="22"/>
        </w:rPr>
        <w:t>им</w:t>
      </w:r>
      <w:r w:rsidRPr="00E810A1">
        <w:rPr>
          <w:sz w:val="22"/>
          <w:szCs w:val="22"/>
        </w:rPr>
        <w:t xml:space="preserve"> </w:t>
      </w:r>
      <w:r w:rsidRPr="00E810A1">
        <w:rPr>
          <w:spacing w:val="1"/>
          <w:sz w:val="22"/>
          <w:szCs w:val="22"/>
        </w:rPr>
        <w:t>с</w:t>
      </w:r>
      <w:r w:rsidRPr="00E810A1">
        <w:rPr>
          <w:sz w:val="22"/>
          <w:szCs w:val="22"/>
        </w:rPr>
        <w:t>л</w:t>
      </w:r>
      <w:r w:rsidRPr="00E810A1">
        <w:rPr>
          <w:spacing w:val="-2"/>
          <w:sz w:val="22"/>
          <w:szCs w:val="22"/>
        </w:rPr>
        <w:t>е</w:t>
      </w:r>
      <w:r w:rsidRPr="00E810A1">
        <w:rPr>
          <w:sz w:val="22"/>
          <w:szCs w:val="22"/>
        </w:rPr>
        <w:t>д</w:t>
      </w:r>
      <w:r w:rsidRPr="00E810A1">
        <w:rPr>
          <w:spacing w:val="-2"/>
          <w:sz w:val="22"/>
          <w:szCs w:val="22"/>
        </w:rPr>
        <w:t>у</w:t>
      </w:r>
      <w:r w:rsidRPr="00E810A1">
        <w:rPr>
          <w:sz w:val="22"/>
          <w:szCs w:val="22"/>
        </w:rPr>
        <w:t>ет от</w:t>
      </w:r>
      <w:r w:rsidRPr="00E810A1">
        <w:rPr>
          <w:spacing w:val="2"/>
          <w:sz w:val="22"/>
          <w:szCs w:val="22"/>
        </w:rPr>
        <w:t>н</w:t>
      </w:r>
      <w:r w:rsidRPr="00E810A1">
        <w:rPr>
          <w:sz w:val="22"/>
          <w:szCs w:val="22"/>
        </w:rPr>
        <w:t>е</w:t>
      </w:r>
      <w:r w:rsidRPr="00E810A1">
        <w:rPr>
          <w:spacing w:val="-1"/>
          <w:sz w:val="22"/>
          <w:szCs w:val="22"/>
        </w:rPr>
        <w:t>с</w:t>
      </w:r>
      <w:r w:rsidRPr="00E810A1">
        <w:rPr>
          <w:sz w:val="22"/>
          <w:szCs w:val="22"/>
        </w:rPr>
        <w:t>ти:</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 п</w:t>
      </w:r>
      <w:r w:rsidRPr="00E810A1">
        <w:rPr>
          <w:spacing w:val="1"/>
          <w:sz w:val="22"/>
          <w:szCs w:val="22"/>
        </w:rPr>
        <w:t>р</w:t>
      </w:r>
      <w:r w:rsidRPr="00E810A1">
        <w:rPr>
          <w:sz w:val="22"/>
          <w:szCs w:val="22"/>
        </w:rPr>
        <w:t>икл</w:t>
      </w:r>
      <w:r w:rsidRPr="00E810A1">
        <w:rPr>
          <w:spacing w:val="-1"/>
          <w:sz w:val="22"/>
          <w:szCs w:val="22"/>
        </w:rPr>
        <w:t>а</w:t>
      </w:r>
      <w:r w:rsidRPr="00E810A1">
        <w:rPr>
          <w:sz w:val="22"/>
          <w:szCs w:val="22"/>
        </w:rPr>
        <w:t>дн</w:t>
      </w:r>
      <w:r w:rsidRPr="00E810A1">
        <w:rPr>
          <w:spacing w:val="1"/>
          <w:sz w:val="22"/>
          <w:szCs w:val="22"/>
        </w:rPr>
        <w:t>ы</w:t>
      </w:r>
      <w:r w:rsidRPr="00E810A1">
        <w:rPr>
          <w:sz w:val="22"/>
          <w:szCs w:val="22"/>
        </w:rPr>
        <w:t>е</w:t>
      </w:r>
      <w:r w:rsidRPr="00E810A1">
        <w:rPr>
          <w:spacing w:val="26"/>
          <w:sz w:val="22"/>
          <w:szCs w:val="22"/>
        </w:rPr>
        <w:t xml:space="preserve"> </w:t>
      </w:r>
      <w:r w:rsidRPr="00E810A1">
        <w:rPr>
          <w:spacing w:val="-1"/>
          <w:sz w:val="22"/>
          <w:szCs w:val="22"/>
        </w:rPr>
        <w:t>ф</w:t>
      </w:r>
      <w:r w:rsidRPr="00E810A1">
        <w:rPr>
          <w:sz w:val="22"/>
          <w:szCs w:val="22"/>
        </w:rPr>
        <w:t>изич</w:t>
      </w:r>
      <w:r w:rsidRPr="00E810A1">
        <w:rPr>
          <w:spacing w:val="-1"/>
          <w:sz w:val="22"/>
          <w:szCs w:val="22"/>
        </w:rPr>
        <w:t>е</w:t>
      </w:r>
      <w:r w:rsidRPr="00E810A1">
        <w:rPr>
          <w:sz w:val="22"/>
          <w:szCs w:val="22"/>
        </w:rPr>
        <w:t>ск</w:t>
      </w:r>
      <w:r w:rsidRPr="00E810A1">
        <w:rPr>
          <w:spacing w:val="1"/>
          <w:sz w:val="22"/>
          <w:szCs w:val="22"/>
        </w:rPr>
        <w:t>и</w:t>
      </w:r>
      <w:r w:rsidRPr="00E810A1">
        <w:rPr>
          <w:sz w:val="22"/>
          <w:szCs w:val="22"/>
        </w:rPr>
        <w:t>е</w:t>
      </w:r>
      <w:r w:rsidRPr="00E810A1">
        <w:rPr>
          <w:spacing w:val="26"/>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pacing w:val="-1"/>
          <w:sz w:val="22"/>
          <w:szCs w:val="22"/>
        </w:rPr>
        <w:t>а</w:t>
      </w:r>
      <w:r w:rsidRPr="00E810A1">
        <w:rPr>
          <w:sz w:val="22"/>
          <w:szCs w:val="22"/>
        </w:rPr>
        <w:t>ж</w:t>
      </w:r>
      <w:r w:rsidRPr="00E810A1">
        <w:rPr>
          <w:spacing w:val="1"/>
          <w:sz w:val="22"/>
          <w:szCs w:val="22"/>
        </w:rPr>
        <w:t>н</w:t>
      </w:r>
      <w:r w:rsidRPr="00E810A1">
        <w:rPr>
          <w:sz w:val="22"/>
          <w:szCs w:val="22"/>
        </w:rPr>
        <w:t>ен</w:t>
      </w:r>
      <w:r w:rsidRPr="00E810A1">
        <w:rPr>
          <w:spacing w:val="-1"/>
          <w:sz w:val="22"/>
          <w:szCs w:val="22"/>
        </w:rPr>
        <w:t>и</w:t>
      </w:r>
      <w:r w:rsidRPr="00E810A1">
        <w:rPr>
          <w:sz w:val="22"/>
          <w:szCs w:val="22"/>
        </w:rPr>
        <w:t>я</w:t>
      </w:r>
      <w:r w:rsidRPr="00E810A1">
        <w:rPr>
          <w:spacing w:val="26"/>
          <w:sz w:val="22"/>
          <w:szCs w:val="22"/>
        </w:rPr>
        <w:t xml:space="preserve"> </w:t>
      </w:r>
      <w:r w:rsidRPr="00E810A1">
        <w:rPr>
          <w:sz w:val="22"/>
          <w:szCs w:val="22"/>
        </w:rPr>
        <w:t>и</w:t>
      </w:r>
      <w:r w:rsidRPr="00E810A1">
        <w:rPr>
          <w:spacing w:val="24"/>
          <w:sz w:val="22"/>
          <w:szCs w:val="22"/>
        </w:rPr>
        <w:t xml:space="preserve"> </w:t>
      </w:r>
      <w:r w:rsidRPr="00E810A1">
        <w:rPr>
          <w:spacing w:val="1"/>
          <w:sz w:val="22"/>
          <w:szCs w:val="22"/>
        </w:rPr>
        <w:t>от</w:t>
      </w:r>
      <w:r w:rsidRPr="00E810A1">
        <w:rPr>
          <w:spacing w:val="-1"/>
          <w:sz w:val="22"/>
          <w:szCs w:val="22"/>
        </w:rPr>
        <w:t>д</w:t>
      </w:r>
      <w:r w:rsidRPr="00E810A1">
        <w:rPr>
          <w:sz w:val="22"/>
          <w:szCs w:val="22"/>
        </w:rPr>
        <w:t>ельн</w:t>
      </w:r>
      <w:r w:rsidRPr="00E810A1">
        <w:rPr>
          <w:spacing w:val="1"/>
          <w:sz w:val="22"/>
          <w:szCs w:val="22"/>
        </w:rPr>
        <w:t>ы</w:t>
      </w:r>
      <w:r w:rsidRPr="00E810A1">
        <w:rPr>
          <w:sz w:val="22"/>
          <w:szCs w:val="22"/>
        </w:rPr>
        <w:t>е</w:t>
      </w:r>
      <w:r w:rsidRPr="00E810A1">
        <w:rPr>
          <w:spacing w:val="26"/>
          <w:sz w:val="22"/>
          <w:szCs w:val="22"/>
        </w:rPr>
        <w:t xml:space="preserve"> </w:t>
      </w:r>
      <w:r w:rsidRPr="00E810A1">
        <w:rPr>
          <w:sz w:val="22"/>
          <w:szCs w:val="22"/>
        </w:rPr>
        <w:t>эле</w:t>
      </w:r>
      <w:r w:rsidRPr="00E810A1">
        <w:rPr>
          <w:spacing w:val="-1"/>
          <w:sz w:val="22"/>
          <w:szCs w:val="22"/>
        </w:rPr>
        <w:t>м</w:t>
      </w:r>
      <w:r w:rsidRPr="00E810A1">
        <w:rPr>
          <w:sz w:val="22"/>
          <w:szCs w:val="22"/>
        </w:rPr>
        <w:t>ен</w:t>
      </w:r>
      <w:r w:rsidRPr="00E810A1">
        <w:rPr>
          <w:spacing w:val="-1"/>
          <w:sz w:val="22"/>
          <w:szCs w:val="22"/>
        </w:rPr>
        <w:t>т</w:t>
      </w:r>
      <w:r w:rsidRPr="00E810A1">
        <w:rPr>
          <w:sz w:val="22"/>
          <w:szCs w:val="22"/>
        </w:rPr>
        <w:t>ы</w:t>
      </w:r>
      <w:r w:rsidRPr="00E810A1">
        <w:rPr>
          <w:spacing w:val="26"/>
          <w:sz w:val="22"/>
          <w:szCs w:val="22"/>
        </w:rPr>
        <w:t xml:space="preserve"> </w:t>
      </w:r>
      <w:r w:rsidRPr="00E810A1">
        <w:rPr>
          <w:spacing w:val="1"/>
          <w:sz w:val="22"/>
          <w:szCs w:val="22"/>
        </w:rPr>
        <w:t>р</w:t>
      </w:r>
      <w:r w:rsidRPr="00E810A1">
        <w:rPr>
          <w:spacing w:val="10"/>
          <w:sz w:val="22"/>
          <w:szCs w:val="22"/>
        </w:rPr>
        <w:t>а</w:t>
      </w:r>
      <w:r w:rsidRPr="00E810A1">
        <w:rPr>
          <w:spacing w:val="1"/>
          <w:sz w:val="22"/>
          <w:szCs w:val="22"/>
        </w:rPr>
        <w:t>з</w:t>
      </w:r>
      <w:r w:rsidRPr="00E810A1">
        <w:rPr>
          <w:sz w:val="22"/>
          <w:szCs w:val="22"/>
        </w:rPr>
        <w:t>л</w:t>
      </w:r>
      <w:r w:rsidRPr="00E810A1">
        <w:rPr>
          <w:spacing w:val="-1"/>
          <w:sz w:val="22"/>
          <w:szCs w:val="22"/>
        </w:rPr>
        <w:t>и</w:t>
      </w:r>
      <w:r w:rsidRPr="00E810A1">
        <w:rPr>
          <w:sz w:val="22"/>
          <w:szCs w:val="22"/>
        </w:rPr>
        <w:t>чн</w:t>
      </w:r>
      <w:r w:rsidRPr="00E810A1">
        <w:rPr>
          <w:spacing w:val="-1"/>
          <w:sz w:val="22"/>
          <w:szCs w:val="22"/>
        </w:rPr>
        <w:t>ы</w:t>
      </w:r>
      <w:r w:rsidRPr="00E810A1">
        <w:rPr>
          <w:sz w:val="22"/>
          <w:szCs w:val="22"/>
        </w:rPr>
        <w:t>х ви</w:t>
      </w:r>
      <w:r w:rsidRPr="00E810A1">
        <w:rPr>
          <w:spacing w:val="1"/>
          <w:sz w:val="22"/>
          <w:szCs w:val="22"/>
        </w:rPr>
        <w:t>д</w:t>
      </w:r>
      <w:r w:rsidRPr="00E810A1">
        <w:rPr>
          <w:sz w:val="22"/>
          <w:szCs w:val="22"/>
        </w:rPr>
        <w:t>ов сп</w:t>
      </w:r>
      <w:r w:rsidRPr="00E810A1">
        <w:rPr>
          <w:spacing w:val="-1"/>
          <w:sz w:val="22"/>
          <w:szCs w:val="22"/>
        </w:rPr>
        <w:t>о</w:t>
      </w:r>
      <w:r w:rsidRPr="00E810A1">
        <w:rPr>
          <w:sz w:val="22"/>
          <w:szCs w:val="22"/>
        </w:rPr>
        <w:t>р</w:t>
      </w:r>
      <w:r w:rsidRPr="00E810A1">
        <w:rPr>
          <w:spacing w:val="1"/>
          <w:sz w:val="22"/>
          <w:szCs w:val="22"/>
        </w:rPr>
        <w:t>т</w:t>
      </w:r>
      <w:r w:rsidRPr="00E810A1">
        <w:rPr>
          <w:sz w:val="22"/>
          <w:szCs w:val="22"/>
        </w:rPr>
        <w:t>а;</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 п</w:t>
      </w:r>
      <w:r w:rsidRPr="00E810A1">
        <w:rPr>
          <w:spacing w:val="1"/>
          <w:sz w:val="22"/>
          <w:szCs w:val="22"/>
        </w:rPr>
        <w:t>р</w:t>
      </w:r>
      <w:r w:rsidRPr="00E810A1">
        <w:rPr>
          <w:sz w:val="22"/>
          <w:szCs w:val="22"/>
        </w:rPr>
        <w:t>икл</w:t>
      </w:r>
      <w:r w:rsidRPr="00E810A1">
        <w:rPr>
          <w:spacing w:val="-1"/>
          <w:sz w:val="22"/>
          <w:szCs w:val="22"/>
        </w:rPr>
        <w:t>а</w:t>
      </w:r>
      <w:r w:rsidRPr="00E810A1">
        <w:rPr>
          <w:sz w:val="22"/>
          <w:szCs w:val="22"/>
        </w:rPr>
        <w:t>дн</w:t>
      </w:r>
      <w:r w:rsidRPr="00E810A1">
        <w:rPr>
          <w:spacing w:val="1"/>
          <w:sz w:val="22"/>
          <w:szCs w:val="22"/>
        </w:rPr>
        <w:t>ы</w:t>
      </w:r>
      <w:r w:rsidRPr="00E810A1">
        <w:rPr>
          <w:sz w:val="22"/>
          <w:szCs w:val="22"/>
        </w:rPr>
        <w:t>е в</w:t>
      </w:r>
      <w:r w:rsidRPr="00E810A1">
        <w:rPr>
          <w:spacing w:val="-1"/>
          <w:sz w:val="22"/>
          <w:szCs w:val="22"/>
        </w:rPr>
        <w:t>ид</w:t>
      </w:r>
      <w:r w:rsidRPr="00E810A1">
        <w:rPr>
          <w:sz w:val="22"/>
          <w:szCs w:val="22"/>
        </w:rPr>
        <w:t>ы</w:t>
      </w:r>
      <w:r w:rsidRPr="00E810A1">
        <w:rPr>
          <w:spacing w:val="1"/>
          <w:sz w:val="22"/>
          <w:szCs w:val="22"/>
        </w:rPr>
        <w:t xml:space="preserve"> </w:t>
      </w:r>
      <w:r w:rsidRPr="00E810A1">
        <w:rPr>
          <w:spacing w:val="-2"/>
          <w:sz w:val="22"/>
          <w:szCs w:val="22"/>
        </w:rPr>
        <w:t>с</w:t>
      </w:r>
      <w:r w:rsidRPr="00E810A1">
        <w:rPr>
          <w:sz w:val="22"/>
          <w:szCs w:val="22"/>
        </w:rPr>
        <w:t>п</w:t>
      </w:r>
      <w:r w:rsidRPr="00E810A1">
        <w:rPr>
          <w:spacing w:val="1"/>
          <w:sz w:val="22"/>
          <w:szCs w:val="22"/>
        </w:rPr>
        <w:t>о</w:t>
      </w:r>
      <w:r w:rsidRPr="00E810A1">
        <w:rPr>
          <w:sz w:val="22"/>
          <w:szCs w:val="22"/>
        </w:rPr>
        <w:t>рта</w:t>
      </w:r>
      <w:r w:rsidRPr="00E810A1">
        <w:rPr>
          <w:spacing w:val="1"/>
          <w:sz w:val="22"/>
          <w:szCs w:val="22"/>
        </w:rPr>
        <w:t xml:space="preserve"> </w:t>
      </w:r>
      <w:r w:rsidRPr="00E810A1">
        <w:rPr>
          <w:spacing w:val="-2"/>
          <w:sz w:val="22"/>
          <w:szCs w:val="22"/>
        </w:rPr>
        <w:t>(</w:t>
      </w:r>
      <w:r w:rsidRPr="00E810A1">
        <w:rPr>
          <w:sz w:val="22"/>
          <w:szCs w:val="22"/>
        </w:rPr>
        <w:t>их</w:t>
      </w:r>
      <w:r w:rsidRPr="00E810A1">
        <w:rPr>
          <w:spacing w:val="-1"/>
          <w:sz w:val="22"/>
          <w:szCs w:val="22"/>
        </w:rPr>
        <w:t xml:space="preserve"> </w:t>
      </w:r>
      <w:r w:rsidRPr="00E810A1">
        <w:rPr>
          <w:sz w:val="22"/>
          <w:szCs w:val="22"/>
        </w:rPr>
        <w:t>ц</w:t>
      </w:r>
      <w:r w:rsidRPr="00E810A1">
        <w:rPr>
          <w:spacing w:val="1"/>
          <w:sz w:val="22"/>
          <w:szCs w:val="22"/>
        </w:rPr>
        <w:t>е</w:t>
      </w:r>
      <w:r w:rsidRPr="00E810A1">
        <w:rPr>
          <w:sz w:val="22"/>
          <w:szCs w:val="22"/>
        </w:rPr>
        <w:t>л</w:t>
      </w:r>
      <w:r w:rsidRPr="00E810A1">
        <w:rPr>
          <w:spacing w:val="-1"/>
          <w:sz w:val="22"/>
          <w:szCs w:val="22"/>
        </w:rPr>
        <w:t>о</w:t>
      </w:r>
      <w:r w:rsidRPr="00E810A1">
        <w:rPr>
          <w:sz w:val="22"/>
          <w:szCs w:val="22"/>
        </w:rPr>
        <w:t>стное</w:t>
      </w:r>
      <w:r w:rsidRPr="00E810A1">
        <w:rPr>
          <w:spacing w:val="-1"/>
          <w:sz w:val="22"/>
          <w:szCs w:val="22"/>
        </w:rPr>
        <w:t xml:space="preserve"> </w:t>
      </w:r>
      <w:r w:rsidRPr="00E810A1">
        <w:rPr>
          <w:sz w:val="22"/>
          <w:szCs w:val="22"/>
        </w:rPr>
        <w:t>пр</w:t>
      </w:r>
      <w:r w:rsidRPr="00E810A1">
        <w:rPr>
          <w:spacing w:val="1"/>
          <w:sz w:val="22"/>
          <w:szCs w:val="22"/>
        </w:rPr>
        <w:t>и</w:t>
      </w:r>
      <w:r w:rsidRPr="00E810A1">
        <w:rPr>
          <w:sz w:val="22"/>
          <w:szCs w:val="22"/>
        </w:rPr>
        <w:t>м</w:t>
      </w:r>
      <w:r w:rsidRPr="00E810A1">
        <w:rPr>
          <w:spacing w:val="-1"/>
          <w:sz w:val="22"/>
          <w:szCs w:val="22"/>
        </w:rPr>
        <w:t>е</w:t>
      </w:r>
      <w:r w:rsidRPr="00E810A1">
        <w:rPr>
          <w:sz w:val="22"/>
          <w:szCs w:val="22"/>
        </w:rPr>
        <w:t>н</w:t>
      </w:r>
      <w:r w:rsidRPr="00E810A1">
        <w:rPr>
          <w:spacing w:val="1"/>
          <w:sz w:val="22"/>
          <w:szCs w:val="22"/>
        </w:rPr>
        <w:t>е</w:t>
      </w:r>
      <w:r w:rsidRPr="00E810A1">
        <w:rPr>
          <w:sz w:val="22"/>
          <w:szCs w:val="22"/>
        </w:rPr>
        <w:t>ние</w:t>
      </w:r>
      <w:r w:rsidRPr="00E810A1">
        <w:rPr>
          <w:spacing w:val="4"/>
          <w:sz w:val="22"/>
          <w:szCs w:val="22"/>
        </w:rPr>
        <w:t>)</w:t>
      </w:r>
      <w:r w:rsidRPr="00E810A1">
        <w:rPr>
          <w:sz w:val="22"/>
          <w:szCs w:val="22"/>
        </w:rPr>
        <w:t xml:space="preserve">; </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pacing w:val="1"/>
          <w:sz w:val="22"/>
          <w:szCs w:val="22"/>
        </w:rPr>
        <w:t>- о</w:t>
      </w:r>
      <w:r w:rsidRPr="00E810A1">
        <w:rPr>
          <w:sz w:val="22"/>
          <w:szCs w:val="22"/>
        </w:rPr>
        <w:t>зд</w:t>
      </w:r>
      <w:r w:rsidRPr="00E810A1">
        <w:rPr>
          <w:spacing w:val="-1"/>
          <w:sz w:val="22"/>
          <w:szCs w:val="22"/>
        </w:rPr>
        <w:t>о</w:t>
      </w:r>
      <w:r w:rsidRPr="00E810A1">
        <w:rPr>
          <w:sz w:val="22"/>
          <w:szCs w:val="22"/>
        </w:rPr>
        <w:t>р</w:t>
      </w:r>
      <w:r w:rsidRPr="00E810A1">
        <w:rPr>
          <w:spacing w:val="1"/>
          <w:sz w:val="22"/>
          <w:szCs w:val="22"/>
        </w:rPr>
        <w:t>о</w:t>
      </w:r>
      <w:r w:rsidRPr="00E810A1">
        <w:rPr>
          <w:spacing w:val="-1"/>
          <w:sz w:val="22"/>
          <w:szCs w:val="22"/>
        </w:rPr>
        <w:t>в</w:t>
      </w:r>
      <w:r w:rsidRPr="00E810A1">
        <w:rPr>
          <w:sz w:val="22"/>
          <w:szCs w:val="22"/>
        </w:rPr>
        <w:t>ит</w:t>
      </w:r>
      <w:r w:rsidRPr="00E810A1">
        <w:rPr>
          <w:spacing w:val="1"/>
          <w:sz w:val="22"/>
          <w:szCs w:val="22"/>
        </w:rPr>
        <w:t>е</w:t>
      </w:r>
      <w:r w:rsidRPr="00E810A1">
        <w:rPr>
          <w:sz w:val="22"/>
          <w:szCs w:val="22"/>
        </w:rPr>
        <w:t>л</w:t>
      </w:r>
      <w:r w:rsidRPr="00E810A1">
        <w:rPr>
          <w:spacing w:val="-1"/>
          <w:sz w:val="22"/>
          <w:szCs w:val="22"/>
        </w:rPr>
        <w:t>ьн</w:t>
      </w:r>
      <w:r w:rsidRPr="00E810A1">
        <w:rPr>
          <w:sz w:val="22"/>
          <w:szCs w:val="22"/>
        </w:rPr>
        <w:t>ы</w:t>
      </w:r>
      <w:r w:rsidRPr="00E810A1">
        <w:rPr>
          <w:spacing w:val="1"/>
          <w:sz w:val="22"/>
          <w:szCs w:val="22"/>
        </w:rPr>
        <w:t>е</w:t>
      </w:r>
      <w:r w:rsidRPr="00E810A1">
        <w:rPr>
          <w:sz w:val="22"/>
          <w:szCs w:val="22"/>
        </w:rPr>
        <w:t xml:space="preserve"> силы п</w:t>
      </w:r>
      <w:r w:rsidRPr="00E810A1">
        <w:rPr>
          <w:spacing w:val="1"/>
          <w:sz w:val="22"/>
          <w:szCs w:val="22"/>
        </w:rPr>
        <w:t>р</w:t>
      </w:r>
      <w:r w:rsidRPr="00E810A1">
        <w:rPr>
          <w:spacing w:val="-1"/>
          <w:sz w:val="22"/>
          <w:szCs w:val="22"/>
        </w:rPr>
        <w:t>и</w:t>
      </w:r>
      <w:r w:rsidRPr="00E810A1">
        <w:rPr>
          <w:sz w:val="22"/>
          <w:szCs w:val="22"/>
        </w:rPr>
        <w:t xml:space="preserve">роды и </w:t>
      </w:r>
      <w:r w:rsidRPr="00E810A1">
        <w:rPr>
          <w:spacing w:val="1"/>
          <w:sz w:val="22"/>
          <w:szCs w:val="22"/>
        </w:rPr>
        <w:t>г</w:t>
      </w:r>
      <w:r w:rsidRPr="00E810A1">
        <w:rPr>
          <w:spacing w:val="-1"/>
          <w:sz w:val="22"/>
          <w:szCs w:val="22"/>
        </w:rPr>
        <w:t>и</w:t>
      </w:r>
      <w:r w:rsidRPr="00E810A1">
        <w:rPr>
          <w:sz w:val="22"/>
          <w:szCs w:val="22"/>
        </w:rPr>
        <w:t>г</w:t>
      </w:r>
      <w:r w:rsidRPr="00E810A1">
        <w:rPr>
          <w:spacing w:val="1"/>
          <w:sz w:val="22"/>
          <w:szCs w:val="22"/>
        </w:rPr>
        <w:t>и</w:t>
      </w:r>
      <w:r w:rsidRPr="00E810A1">
        <w:rPr>
          <w:spacing w:val="-1"/>
          <w:sz w:val="22"/>
          <w:szCs w:val="22"/>
        </w:rPr>
        <w:t>е</w:t>
      </w:r>
      <w:r w:rsidRPr="00E810A1">
        <w:rPr>
          <w:sz w:val="22"/>
          <w:szCs w:val="22"/>
        </w:rPr>
        <w:t>н</w:t>
      </w:r>
      <w:r w:rsidRPr="00E810A1">
        <w:rPr>
          <w:spacing w:val="1"/>
          <w:sz w:val="22"/>
          <w:szCs w:val="22"/>
        </w:rPr>
        <w:t>и</w:t>
      </w:r>
      <w:r w:rsidRPr="00E810A1">
        <w:rPr>
          <w:spacing w:val="-1"/>
          <w:sz w:val="22"/>
          <w:szCs w:val="22"/>
        </w:rPr>
        <w:t>ч</w:t>
      </w:r>
      <w:r w:rsidRPr="00E810A1">
        <w:rPr>
          <w:sz w:val="22"/>
          <w:szCs w:val="22"/>
        </w:rPr>
        <w:t>еские</w:t>
      </w:r>
      <w:r w:rsidRPr="00E810A1">
        <w:rPr>
          <w:spacing w:val="1"/>
          <w:sz w:val="22"/>
          <w:szCs w:val="22"/>
        </w:rPr>
        <w:t xml:space="preserve"> </w:t>
      </w:r>
      <w:r w:rsidRPr="00E810A1">
        <w:rPr>
          <w:sz w:val="22"/>
          <w:szCs w:val="22"/>
        </w:rPr>
        <w:t>ф</w:t>
      </w:r>
      <w:r w:rsidRPr="00E810A1">
        <w:rPr>
          <w:spacing w:val="-1"/>
          <w:sz w:val="22"/>
          <w:szCs w:val="22"/>
        </w:rPr>
        <w:t>а</w:t>
      </w:r>
      <w:r w:rsidRPr="00E810A1">
        <w:rPr>
          <w:sz w:val="22"/>
          <w:szCs w:val="22"/>
        </w:rPr>
        <w:t>к</w:t>
      </w:r>
      <w:r w:rsidRPr="00E810A1">
        <w:rPr>
          <w:spacing w:val="5"/>
          <w:sz w:val="22"/>
          <w:szCs w:val="22"/>
        </w:rPr>
        <w:t>т</w:t>
      </w:r>
      <w:r w:rsidRPr="00E810A1">
        <w:rPr>
          <w:spacing w:val="1"/>
          <w:sz w:val="22"/>
          <w:szCs w:val="22"/>
        </w:rPr>
        <w:t>о</w:t>
      </w:r>
      <w:r w:rsidRPr="00E810A1">
        <w:rPr>
          <w:spacing w:val="-1"/>
          <w:sz w:val="22"/>
          <w:szCs w:val="22"/>
        </w:rPr>
        <w:t>р</w:t>
      </w:r>
      <w:r w:rsidRPr="00E810A1">
        <w:rPr>
          <w:sz w:val="22"/>
          <w:szCs w:val="22"/>
        </w:rPr>
        <w:t>ы;</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 вс</w:t>
      </w:r>
      <w:r w:rsidRPr="00E810A1">
        <w:rPr>
          <w:spacing w:val="1"/>
          <w:sz w:val="22"/>
          <w:szCs w:val="22"/>
        </w:rPr>
        <w:t>п</w:t>
      </w:r>
      <w:r w:rsidRPr="00E810A1">
        <w:rPr>
          <w:sz w:val="22"/>
          <w:szCs w:val="22"/>
        </w:rPr>
        <w:t>о</w:t>
      </w:r>
      <w:r w:rsidRPr="00E810A1">
        <w:rPr>
          <w:spacing w:val="1"/>
          <w:sz w:val="22"/>
          <w:szCs w:val="22"/>
        </w:rPr>
        <w:t>м</w:t>
      </w:r>
      <w:r w:rsidRPr="00E810A1">
        <w:rPr>
          <w:sz w:val="22"/>
          <w:szCs w:val="22"/>
        </w:rPr>
        <w:t>о</w:t>
      </w:r>
      <w:r w:rsidRPr="00E810A1">
        <w:rPr>
          <w:spacing w:val="-1"/>
          <w:sz w:val="22"/>
          <w:szCs w:val="22"/>
        </w:rPr>
        <w:t>г</w:t>
      </w:r>
      <w:r w:rsidRPr="00E810A1">
        <w:rPr>
          <w:sz w:val="22"/>
          <w:szCs w:val="22"/>
        </w:rPr>
        <w:t>ате</w:t>
      </w:r>
      <w:r w:rsidRPr="00E810A1">
        <w:rPr>
          <w:spacing w:val="1"/>
          <w:sz w:val="22"/>
          <w:szCs w:val="22"/>
        </w:rPr>
        <w:t>л</w:t>
      </w:r>
      <w:r w:rsidRPr="00E810A1">
        <w:rPr>
          <w:spacing w:val="-1"/>
          <w:sz w:val="22"/>
          <w:szCs w:val="22"/>
        </w:rPr>
        <w:t>ь</w:t>
      </w:r>
      <w:r w:rsidRPr="00E810A1">
        <w:rPr>
          <w:sz w:val="22"/>
          <w:szCs w:val="22"/>
        </w:rPr>
        <w:t>н</w:t>
      </w:r>
      <w:r w:rsidRPr="00E810A1">
        <w:rPr>
          <w:spacing w:val="1"/>
          <w:sz w:val="22"/>
          <w:szCs w:val="22"/>
        </w:rPr>
        <w:t>ы</w:t>
      </w:r>
      <w:r w:rsidRPr="00E810A1">
        <w:rPr>
          <w:sz w:val="22"/>
          <w:szCs w:val="22"/>
        </w:rPr>
        <w:t>е</w:t>
      </w:r>
      <w:r w:rsidRPr="00E810A1">
        <w:rPr>
          <w:spacing w:val="10"/>
          <w:sz w:val="22"/>
          <w:szCs w:val="22"/>
        </w:rPr>
        <w:t xml:space="preserve"> </w:t>
      </w:r>
      <w:r w:rsidRPr="00E810A1">
        <w:rPr>
          <w:spacing w:val="1"/>
          <w:sz w:val="22"/>
          <w:szCs w:val="22"/>
        </w:rPr>
        <w:t>с</w:t>
      </w:r>
      <w:r w:rsidRPr="00E810A1">
        <w:rPr>
          <w:sz w:val="22"/>
          <w:szCs w:val="22"/>
        </w:rPr>
        <w:t>ре</w:t>
      </w:r>
      <w:r w:rsidRPr="00E810A1">
        <w:rPr>
          <w:spacing w:val="1"/>
          <w:sz w:val="22"/>
          <w:szCs w:val="22"/>
        </w:rPr>
        <w:t>д</w:t>
      </w:r>
      <w:r w:rsidRPr="00E810A1">
        <w:rPr>
          <w:sz w:val="22"/>
          <w:szCs w:val="22"/>
        </w:rPr>
        <w:t>с</w:t>
      </w:r>
      <w:r w:rsidRPr="00E810A1">
        <w:rPr>
          <w:spacing w:val="1"/>
          <w:sz w:val="22"/>
          <w:szCs w:val="22"/>
        </w:rPr>
        <w:t>т</w:t>
      </w:r>
      <w:r w:rsidRPr="00E810A1">
        <w:rPr>
          <w:sz w:val="22"/>
          <w:szCs w:val="22"/>
        </w:rPr>
        <w:t>ва,</w:t>
      </w:r>
      <w:r w:rsidRPr="00E810A1">
        <w:rPr>
          <w:spacing w:val="11"/>
          <w:sz w:val="22"/>
          <w:szCs w:val="22"/>
        </w:rPr>
        <w:t xml:space="preserve"> </w:t>
      </w:r>
      <w:r w:rsidRPr="00E810A1">
        <w:rPr>
          <w:sz w:val="22"/>
          <w:szCs w:val="22"/>
        </w:rPr>
        <w:t>обесп</w:t>
      </w:r>
      <w:r w:rsidRPr="00E810A1">
        <w:rPr>
          <w:spacing w:val="-1"/>
          <w:sz w:val="22"/>
          <w:szCs w:val="22"/>
        </w:rPr>
        <w:t>е</w:t>
      </w:r>
      <w:r w:rsidRPr="00E810A1">
        <w:rPr>
          <w:sz w:val="22"/>
          <w:szCs w:val="22"/>
        </w:rPr>
        <w:t>ч</w:t>
      </w:r>
      <w:r w:rsidRPr="00E810A1">
        <w:rPr>
          <w:spacing w:val="1"/>
          <w:sz w:val="22"/>
          <w:szCs w:val="22"/>
        </w:rPr>
        <w:t>ив</w:t>
      </w:r>
      <w:r w:rsidRPr="00E810A1">
        <w:rPr>
          <w:spacing w:val="-2"/>
          <w:sz w:val="22"/>
          <w:szCs w:val="22"/>
        </w:rPr>
        <w:t>а</w:t>
      </w:r>
      <w:r w:rsidRPr="00E810A1">
        <w:rPr>
          <w:sz w:val="22"/>
          <w:szCs w:val="22"/>
        </w:rPr>
        <w:t>ющие</w:t>
      </w:r>
      <w:r w:rsidRPr="00E810A1">
        <w:rPr>
          <w:spacing w:val="12"/>
          <w:sz w:val="22"/>
          <w:szCs w:val="22"/>
        </w:rPr>
        <w:t xml:space="preserve"> </w:t>
      </w:r>
      <w:r w:rsidRPr="00E810A1">
        <w:rPr>
          <w:spacing w:val="1"/>
          <w:sz w:val="22"/>
          <w:szCs w:val="22"/>
        </w:rPr>
        <w:t>к</w:t>
      </w:r>
      <w:r w:rsidRPr="00E810A1">
        <w:rPr>
          <w:sz w:val="22"/>
          <w:szCs w:val="22"/>
        </w:rPr>
        <w:t>ачеств</w:t>
      </w:r>
      <w:r w:rsidRPr="00E810A1">
        <w:rPr>
          <w:spacing w:val="1"/>
          <w:sz w:val="22"/>
          <w:szCs w:val="22"/>
        </w:rPr>
        <w:t>о</w:t>
      </w:r>
      <w:r w:rsidRPr="00E810A1">
        <w:rPr>
          <w:spacing w:val="12"/>
          <w:sz w:val="22"/>
          <w:szCs w:val="22"/>
        </w:rPr>
        <w:t xml:space="preserve"> </w:t>
      </w:r>
      <w:r w:rsidRPr="00E810A1">
        <w:rPr>
          <w:spacing w:val="-3"/>
          <w:sz w:val="22"/>
          <w:szCs w:val="22"/>
        </w:rPr>
        <w:t>у</w:t>
      </w:r>
      <w:r w:rsidRPr="00E810A1">
        <w:rPr>
          <w:sz w:val="22"/>
          <w:szCs w:val="22"/>
        </w:rPr>
        <w:t>че</w:t>
      </w:r>
      <w:r w:rsidRPr="00E810A1">
        <w:rPr>
          <w:spacing w:val="1"/>
          <w:sz w:val="22"/>
          <w:szCs w:val="22"/>
        </w:rPr>
        <w:t>б</w:t>
      </w:r>
      <w:r w:rsidRPr="00E810A1">
        <w:rPr>
          <w:sz w:val="22"/>
          <w:szCs w:val="22"/>
        </w:rPr>
        <w:t>н</w:t>
      </w:r>
      <w:r w:rsidRPr="00E810A1">
        <w:rPr>
          <w:spacing w:val="1"/>
          <w:sz w:val="22"/>
          <w:szCs w:val="22"/>
        </w:rPr>
        <w:t>о</w:t>
      </w:r>
      <w:r w:rsidRPr="00E810A1">
        <w:rPr>
          <w:spacing w:val="-1"/>
          <w:sz w:val="22"/>
          <w:szCs w:val="22"/>
        </w:rPr>
        <w:t>г</w:t>
      </w:r>
      <w:r w:rsidRPr="00E810A1">
        <w:rPr>
          <w:sz w:val="22"/>
          <w:szCs w:val="22"/>
        </w:rPr>
        <w:t>о</w:t>
      </w:r>
      <w:r w:rsidRPr="00E810A1">
        <w:rPr>
          <w:spacing w:val="12"/>
          <w:sz w:val="22"/>
          <w:szCs w:val="22"/>
        </w:rPr>
        <w:t xml:space="preserve"> </w:t>
      </w:r>
      <w:r w:rsidRPr="00E810A1">
        <w:rPr>
          <w:sz w:val="22"/>
          <w:szCs w:val="22"/>
        </w:rPr>
        <w:t>п</w:t>
      </w:r>
      <w:r w:rsidRPr="00E810A1">
        <w:rPr>
          <w:spacing w:val="-1"/>
          <w:sz w:val="22"/>
          <w:szCs w:val="22"/>
        </w:rPr>
        <w:t>р</w:t>
      </w:r>
      <w:r w:rsidRPr="00E810A1">
        <w:rPr>
          <w:sz w:val="22"/>
          <w:szCs w:val="22"/>
        </w:rPr>
        <w:t>о</w:t>
      </w:r>
      <w:r w:rsidRPr="00E810A1">
        <w:rPr>
          <w:spacing w:val="1"/>
          <w:sz w:val="22"/>
          <w:szCs w:val="22"/>
        </w:rPr>
        <w:t>ц</w:t>
      </w:r>
      <w:r w:rsidRPr="00E810A1">
        <w:rPr>
          <w:spacing w:val="4"/>
          <w:sz w:val="22"/>
          <w:szCs w:val="22"/>
        </w:rPr>
        <w:t>е</w:t>
      </w:r>
      <w:r w:rsidRPr="00E810A1">
        <w:rPr>
          <w:spacing w:val="1"/>
          <w:sz w:val="22"/>
          <w:szCs w:val="22"/>
        </w:rPr>
        <w:t>с</w:t>
      </w:r>
      <w:r w:rsidRPr="00E810A1">
        <w:rPr>
          <w:sz w:val="22"/>
          <w:szCs w:val="22"/>
        </w:rPr>
        <w:t xml:space="preserve">са </w:t>
      </w:r>
      <w:r w:rsidRPr="00E810A1">
        <w:rPr>
          <w:spacing w:val="1"/>
          <w:sz w:val="22"/>
          <w:szCs w:val="22"/>
        </w:rPr>
        <w:t>П</w:t>
      </w:r>
      <w:r w:rsidRPr="00E810A1">
        <w:rPr>
          <w:spacing w:val="-1"/>
          <w:sz w:val="22"/>
          <w:szCs w:val="22"/>
        </w:rPr>
        <w:t>П</w:t>
      </w:r>
      <w:r w:rsidRPr="00E810A1">
        <w:rPr>
          <w:sz w:val="22"/>
          <w:szCs w:val="22"/>
        </w:rPr>
        <w:t>Ф</w:t>
      </w:r>
      <w:r w:rsidRPr="00E810A1">
        <w:rPr>
          <w:spacing w:val="-1"/>
          <w:sz w:val="22"/>
          <w:szCs w:val="22"/>
        </w:rPr>
        <w:t>П</w:t>
      </w:r>
      <w:r w:rsidRPr="00E810A1">
        <w:rPr>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i/>
          <w:iCs/>
          <w:sz w:val="22"/>
          <w:szCs w:val="22"/>
        </w:rPr>
        <w:t>Пр</w:t>
      </w:r>
      <w:r w:rsidRPr="00E810A1">
        <w:rPr>
          <w:i/>
          <w:iCs/>
          <w:spacing w:val="1"/>
          <w:sz w:val="22"/>
          <w:szCs w:val="22"/>
        </w:rPr>
        <w:t>и</w:t>
      </w:r>
      <w:r w:rsidRPr="00E810A1">
        <w:rPr>
          <w:i/>
          <w:iCs/>
          <w:sz w:val="22"/>
          <w:szCs w:val="22"/>
        </w:rPr>
        <w:t>кл</w:t>
      </w:r>
      <w:r w:rsidRPr="00E810A1">
        <w:rPr>
          <w:i/>
          <w:iCs/>
          <w:spacing w:val="1"/>
          <w:sz w:val="22"/>
          <w:szCs w:val="22"/>
        </w:rPr>
        <w:t>а</w:t>
      </w:r>
      <w:r w:rsidRPr="00E810A1">
        <w:rPr>
          <w:i/>
          <w:iCs/>
          <w:sz w:val="22"/>
          <w:szCs w:val="22"/>
        </w:rPr>
        <w:t>д</w:t>
      </w:r>
      <w:r w:rsidRPr="00E810A1">
        <w:rPr>
          <w:i/>
          <w:iCs/>
          <w:spacing w:val="1"/>
          <w:sz w:val="22"/>
          <w:szCs w:val="22"/>
        </w:rPr>
        <w:t>н</w:t>
      </w:r>
      <w:r w:rsidRPr="00E810A1">
        <w:rPr>
          <w:i/>
          <w:iCs/>
          <w:spacing w:val="-2"/>
          <w:sz w:val="22"/>
          <w:szCs w:val="22"/>
        </w:rPr>
        <w:t>ы</w:t>
      </w:r>
      <w:r w:rsidRPr="00E810A1">
        <w:rPr>
          <w:i/>
          <w:iCs/>
          <w:sz w:val="22"/>
          <w:szCs w:val="22"/>
        </w:rPr>
        <w:t>е</w:t>
      </w:r>
      <w:r w:rsidRPr="00E810A1">
        <w:rPr>
          <w:spacing w:val="46"/>
          <w:sz w:val="22"/>
          <w:szCs w:val="22"/>
        </w:rPr>
        <w:t xml:space="preserve"> </w:t>
      </w:r>
      <w:r w:rsidRPr="00E810A1">
        <w:rPr>
          <w:i/>
          <w:iCs/>
          <w:spacing w:val="1"/>
          <w:sz w:val="22"/>
          <w:szCs w:val="22"/>
        </w:rPr>
        <w:t>ф</w:t>
      </w:r>
      <w:r w:rsidRPr="00E810A1">
        <w:rPr>
          <w:i/>
          <w:iCs/>
          <w:sz w:val="22"/>
          <w:szCs w:val="22"/>
        </w:rPr>
        <w:t>и</w:t>
      </w:r>
      <w:r w:rsidRPr="00E810A1">
        <w:rPr>
          <w:i/>
          <w:iCs/>
          <w:spacing w:val="-1"/>
          <w:sz w:val="22"/>
          <w:szCs w:val="22"/>
        </w:rPr>
        <w:t>з</w:t>
      </w:r>
      <w:r w:rsidRPr="00E810A1">
        <w:rPr>
          <w:i/>
          <w:iCs/>
          <w:sz w:val="22"/>
          <w:szCs w:val="22"/>
        </w:rPr>
        <w:t>ически</w:t>
      </w:r>
      <w:r w:rsidRPr="00E810A1">
        <w:rPr>
          <w:i/>
          <w:iCs/>
          <w:spacing w:val="1"/>
          <w:sz w:val="22"/>
          <w:szCs w:val="22"/>
        </w:rPr>
        <w:t>е</w:t>
      </w:r>
      <w:r w:rsidRPr="00E810A1">
        <w:rPr>
          <w:spacing w:val="47"/>
          <w:sz w:val="22"/>
          <w:szCs w:val="22"/>
        </w:rPr>
        <w:t xml:space="preserve"> </w:t>
      </w:r>
      <w:r w:rsidRPr="00E810A1">
        <w:rPr>
          <w:i/>
          <w:iCs/>
          <w:sz w:val="22"/>
          <w:szCs w:val="22"/>
        </w:rPr>
        <w:t>у</w:t>
      </w:r>
      <w:r w:rsidRPr="00E810A1">
        <w:rPr>
          <w:i/>
          <w:iCs/>
          <w:spacing w:val="1"/>
          <w:sz w:val="22"/>
          <w:szCs w:val="22"/>
        </w:rPr>
        <w:t>п</w:t>
      </w:r>
      <w:r w:rsidRPr="00E810A1">
        <w:rPr>
          <w:i/>
          <w:iCs/>
          <w:spacing w:val="-1"/>
          <w:sz w:val="22"/>
          <w:szCs w:val="22"/>
        </w:rPr>
        <w:t>р</w:t>
      </w:r>
      <w:r w:rsidRPr="00E810A1">
        <w:rPr>
          <w:i/>
          <w:iCs/>
          <w:sz w:val="22"/>
          <w:szCs w:val="22"/>
        </w:rPr>
        <w:t>а</w:t>
      </w:r>
      <w:r w:rsidRPr="00E810A1">
        <w:rPr>
          <w:i/>
          <w:iCs/>
          <w:spacing w:val="1"/>
          <w:sz w:val="22"/>
          <w:szCs w:val="22"/>
        </w:rPr>
        <w:t>ж</w:t>
      </w:r>
      <w:r w:rsidRPr="00E810A1">
        <w:rPr>
          <w:i/>
          <w:iCs/>
          <w:spacing w:val="-1"/>
          <w:sz w:val="22"/>
          <w:szCs w:val="22"/>
        </w:rPr>
        <w:t>н</w:t>
      </w:r>
      <w:r w:rsidRPr="00E810A1">
        <w:rPr>
          <w:i/>
          <w:iCs/>
          <w:sz w:val="22"/>
          <w:szCs w:val="22"/>
        </w:rPr>
        <w:t>ен</w:t>
      </w:r>
      <w:r w:rsidRPr="00E810A1">
        <w:rPr>
          <w:i/>
          <w:iCs/>
          <w:spacing w:val="1"/>
          <w:sz w:val="22"/>
          <w:szCs w:val="22"/>
        </w:rPr>
        <w:t>ия</w:t>
      </w:r>
      <w:r w:rsidRPr="00E810A1">
        <w:rPr>
          <w:spacing w:val="47"/>
          <w:sz w:val="22"/>
          <w:szCs w:val="22"/>
        </w:rPr>
        <w:t xml:space="preserve"> </w:t>
      </w:r>
      <w:r w:rsidRPr="00E810A1">
        <w:rPr>
          <w:spacing w:val="1"/>
          <w:sz w:val="22"/>
          <w:szCs w:val="22"/>
        </w:rPr>
        <w:t>—</w:t>
      </w:r>
      <w:r w:rsidRPr="00E810A1">
        <w:rPr>
          <w:spacing w:val="47"/>
          <w:sz w:val="22"/>
          <w:szCs w:val="22"/>
        </w:rPr>
        <w:t xml:space="preserve"> </w:t>
      </w:r>
      <w:r w:rsidRPr="00E810A1">
        <w:rPr>
          <w:spacing w:val="-2"/>
          <w:sz w:val="22"/>
          <w:szCs w:val="22"/>
        </w:rPr>
        <w:t>у</w:t>
      </w:r>
      <w:r w:rsidRPr="00E810A1">
        <w:rPr>
          <w:sz w:val="22"/>
          <w:szCs w:val="22"/>
        </w:rPr>
        <w:t>п</w:t>
      </w:r>
      <w:r w:rsidRPr="00E810A1">
        <w:rPr>
          <w:spacing w:val="1"/>
          <w:sz w:val="22"/>
          <w:szCs w:val="22"/>
        </w:rPr>
        <w:t>ра</w:t>
      </w:r>
      <w:r w:rsidRPr="00E810A1">
        <w:rPr>
          <w:sz w:val="22"/>
          <w:szCs w:val="22"/>
        </w:rPr>
        <w:t>ж</w:t>
      </w:r>
      <w:r w:rsidRPr="00E810A1">
        <w:rPr>
          <w:spacing w:val="1"/>
          <w:sz w:val="22"/>
          <w:szCs w:val="22"/>
        </w:rPr>
        <w:t>н</w:t>
      </w:r>
      <w:r w:rsidRPr="00E810A1">
        <w:rPr>
          <w:sz w:val="22"/>
          <w:szCs w:val="22"/>
        </w:rPr>
        <w:t>е</w:t>
      </w:r>
      <w:r w:rsidRPr="00E810A1">
        <w:rPr>
          <w:spacing w:val="-1"/>
          <w:sz w:val="22"/>
          <w:szCs w:val="22"/>
        </w:rPr>
        <w:t>н</w:t>
      </w:r>
      <w:r w:rsidRPr="00E810A1">
        <w:rPr>
          <w:sz w:val="22"/>
          <w:szCs w:val="22"/>
        </w:rPr>
        <w:t>ия</w:t>
      </w:r>
      <w:r w:rsidRPr="00E810A1">
        <w:rPr>
          <w:spacing w:val="1"/>
          <w:sz w:val="22"/>
          <w:szCs w:val="22"/>
        </w:rPr>
        <w:t>,</w:t>
      </w:r>
      <w:r w:rsidRPr="00E810A1">
        <w:rPr>
          <w:spacing w:val="45"/>
          <w:sz w:val="22"/>
          <w:szCs w:val="22"/>
        </w:rPr>
        <w:t xml:space="preserve"> </w:t>
      </w:r>
      <w:r w:rsidRPr="00E810A1">
        <w:rPr>
          <w:sz w:val="22"/>
          <w:szCs w:val="22"/>
        </w:rPr>
        <w:t>п</w:t>
      </w:r>
      <w:r w:rsidRPr="00E810A1">
        <w:rPr>
          <w:spacing w:val="2"/>
          <w:sz w:val="22"/>
          <w:szCs w:val="22"/>
        </w:rPr>
        <w:t>о</w:t>
      </w:r>
      <w:r w:rsidRPr="00E810A1">
        <w:rPr>
          <w:spacing w:val="-1"/>
          <w:sz w:val="22"/>
          <w:szCs w:val="22"/>
        </w:rPr>
        <w:t>с</w:t>
      </w:r>
      <w:r w:rsidRPr="00E810A1">
        <w:rPr>
          <w:sz w:val="22"/>
          <w:szCs w:val="22"/>
        </w:rPr>
        <w:t>р</w:t>
      </w:r>
      <w:r w:rsidRPr="00E810A1">
        <w:rPr>
          <w:spacing w:val="-1"/>
          <w:sz w:val="22"/>
          <w:szCs w:val="22"/>
        </w:rPr>
        <w:t>е</w:t>
      </w:r>
      <w:r w:rsidRPr="00E810A1">
        <w:rPr>
          <w:spacing w:val="1"/>
          <w:sz w:val="22"/>
          <w:szCs w:val="22"/>
        </w:rPr>
        <w:t>д</w:t>
      </w:r>
      <w:r w:rsidRPr="00E810A1">
        <w:rPr>
          <w:sz w:val="22"/>
          <w:szCs w:val="22"/>
        </w:rPr>
        <w:t>ст</w:t>
      </w:r>
      <w:r w:rsidRPr="00E810A1">
        <w:rPr>
          <w:spacing w:val="1"/>
          <w:sz w:val="22"/>
          <w:szCs w:val="22"/>
        </w:rPr>
        <w:t>в</w:t>
      </w:r>
      <w:r w:rsidRPr="00E810A1">
        <w:rPr>
          <w:sz w:val="22"/>
          <w:szCs w:val="22"/>
        </w:rPr>
        <w:t>о</w:t>
      </w:r>
      <w:r w:rsidRPr="00E810A1">
        <w:rPr>
          <w:spacing w:val="1"/>
          <w:sz w:val="22"/>
          <w:szCs w:val="22"/>
        </w:rPr>
        <w:t>м</w:t>
      </w:r>
      <w:r w:rsidRPr="00E810A1">
        <w:rPr>
          <w:spacing w:val="45"/>
          <w:sz w:val="22"/>
          <w:szCs w:val="22"/>
        </w:rPr>
        <w:t xml:space="preserve"> </w:t>
      </w:r>
      <w:r w:rsidRPr="00E810A1">
        <w:rPr>
          <w:spacing w:val="2"/>
          <w:sz w:val="22"/>
          <w:szCs w:val="22"/>
        </w:rPr>
        <w:t>к</w:t>
      </w:r>
      <w:r w:rsidRPr="00E810A1">
        <w:rPr>
          <w:spacing w:val="1"/>
          <w:sz w:val="22"/>
          <w:szCs w:val="22"/>
        </w:rPr>
        <w:t>о</w:t>
      </w:r>
      <w:r w:rsidRPr="00E810A1">
        <w:rPr>
          <w:sz w:val="22"/>
          <w:szCs w:val="22"/>
        </w:rPr>
        <w:t>т</w:t>
      </w:r>
      <w:r w:rsidRPr="00E810A1">
        <w:rPr>
          <w:spacing w:val="1"/>
          <w:sz w:val="22"/>
          <w:szCs w:val="22"/>
        </w:rPr>
        <w:t>о</w:t>
      </w:r>
      <w:r w:rsidRPr="00E810A1">
        <w:rPr>
          <w:sz w:val="22"/>
          <w:szCs w:val="22"/>
        </w:rPr>
        <w:t>р</w:t>
      </w:r>
      <w:r w:rsidRPr="00E810A1">
        <w:rPr>
          <w:spacing w:val="-1"/>
          <w:sz w:val="22"/>
          <w:szCs w:val="22"/>
        </w:rPr>
        <w:t>ы</w:t>
      </w:r>
      <w:r w:rsidRPr="00E810A1">
        <w:rPr>
          <w:sz w:val="22"/>
          <w:szCs w:val="22"/>
        </w:rPr>
        <w:t>х</w:t>
      </w:r>
      <w:r w:rsidRPr="00E810A1">
        <w:rPr>
          <w:spacing w:val="12"/>
          <w:sz w:val="22"/>
          <w:szCs w:val="22"/>
        </w:rPr>
        <w:t xml:space="preserve"> </w:t>
      </w:r>
      <w:r w:rsidRPr="00E810A1">
        <w:rPr>
          <w:sz w:val="22"/>
          <w:szCs w:val="22"/>
        </w:rPr>
        <w:t>выр</w:t>
      </w:r>
      <w:r w:rsidRPr="00E810A1">
        <w:rPr>
          <w:spacing w:val="-1"/>
          <w:sz w:val="22"/>
          <w:szCs w:val="22"/>
        </w:rPr>
        <w:t>а</w:t>
      </w:r>
      <w:r w:rsidRPr="00E810A1">
        <w:rPr>
          <w:spacing w:val="1"/>
          <w:sz w:val="22"/>
          <w:szCs w:val="22"/>
        </w:rPr>
        <w:t>б</w:t>
      </w:r>
      <w:r w:rsidRPr="00E810A1">
        <w:rPr>
          <w:sz w:val="22"/>
          <w:szCs w:val="22"/>
        </w:rPr>
        <w:t>а</w:t>
      </w:r>
      <w:r w:rsidRPr="00E810A1">
        <w:rPr>
          <w:spacing w:val="-1"/>
          <w:sz w:val="22"/>
          <w:szCs w:val="22"/>
        </w:rPr>
        <w:t>т</w:t>
      </w:r>
      <w:r w:rsidRPr="00E810A1">
        <w:rPr>
          <w:sz w:val="22"/>
          <w:szCs w:val="22"/>
        </w:rPr>
        <w:t>ыв</w:t>
      </w:r>
      <w:r w:rsidRPr="00E810A1">
        <w:rPr>
          <w:spacing w:val="1"/>
          <w:sz w:val="22"/>
          <w:szCs w:val="22"/>
        </w:rPr>
        <w:t>а</w:t>
      </w:r>
      <w:r w:rsidRPr="00E810A1">
        <w:rPr>
          <w:spacing w:val="-2"/>
          <w:sz w:val="22"/>
          <w:szCs w:val="22"/>
        </w:rPr>
        <w:t>ю</w:t>
      </w:r>
      <w:r w:rsidRPr="00E810A1">
        <w:rPr>
          <w:sz w:val="22"/>
          <w:szCs w:val="22"/>
        </w:rPr>
        <w:t>т</w:t>
      </w:r>
      <w:r w:rsidRPr="00E810A1">
        <w:rPr>
          <w:spacing w:val="10"/>
          <w:sz w:val="22"/>
          <w:szCs w:val="22"/>
        </w:rPr>
        <w:t xml:space="preserve"> </w:t>
      </w:r>
      <w:r w:rsidRPr="00E810A1">
        <w:rPr>
          <w:spacing w:val="1"/>
          <w:sz w:val="22"/>
          <w:szCs w:val="22"/>
        </w:rPr>
        <w:t>д</w:t>
      </w:r>
      <w:r w:rsidRPr="00E810A1">
        <w:rPr>
          <w:sz w:val="22"/>
          <w:szCs w:val="22"/>
        </w:rPr>
        <w:t>в</w:t>
      </w:r>
      <w:r w:rsidRPr="00E810A1">
        <w:rPr>
          <w:spacing w:val="1"/>
          <w:sz w:val="22"/>
          <w:szCs w:val="22"/>
        </w:rPr>
        <w:t>и</w:t>
      </w:r>
      <w:r w:rsidRPr="00E810A1">
        <w:rPr>
          <w:spacing w:val="-1"/>
          <w:sz w:val="22"/>
          <w:szCs w:val="22"/>
        </w:rPr>
        <w:t>г</w:t>
      </w:r>
      <w:r w:rsidRPr="00E810A1">
        <w:rPr>
          <w:sz w:val="22"/>
          <w:szCs w:val="22"/>
        </w:rPr>
        <w:t>ате</w:t>
      </w:r>
      <w:r w:rsidRPr="00E810A1">
        <w:rPr>
          <w:spacing w:val="1"/>
          <w:sz w:val="22"/>
          <w:szCs w:val="22"/>
        </w:rPr>
        <w:t>л</w:t>
      </w:r>
      <w:r w:rsidRPr="00E810A1">
        <w:rPr>
          <w:spacing w:val="-1"/>
          <w:sz w:val="22"/>
          <w:szCs w:val="22"/>
        </w:rPr>
        <w:t>ьн</w:t>
      </w:r>
      <w:r w:rsidRPr="00E810A1">
        <w:rPr>
          <w:sz w:val="22"/>
          <w:szCs w:val="22"/>
        </w:rPr>
        <w:t>ы</w:t>
      </w:r>
      <w:r w:rsidRPr="00E810A1">
        <w:rPr>
          <w:spacing w:val="1"/>
          <w:sz w:val="22"/>
          <w:szCs w:val="22"/>
        </w:rPr>
        <w:t>е</w:t>
      </w:r>
      <w:r w:rsidRPr="00E810A1">
        <w:rPr>
          <w:spacing w:val="11"/>
          <w:sz w:val="22"/>
          <w:szCs w:val="22"/>
        </w:rPr>
        <w:t xml:space="preserve"> </w:t>
      </w:r>
      <w:r w:rsidRPr="00E810A1">
        <w:rPr>
          <w:spacing w:val="-2"/>
          <w:sz w:val="22"/>
          <w:szCs w:val="22"/>
        </w:rPr>
        <w:t>у</w:t>
      </w:r>
      <w:r w:rsidRPr="00E810A1">
        <w:rPr>
          <w:sz w:val="22"/>
          <w:szCs w:val="22"/>
        </w:rPr>
        <w:t>ме</w:t>
      </w:r>
      <w:r w:rsidRPr="00E810A1">
        <w:rPr>
          <w:spacing w:val="1"/>
          <w:sz w:val="22"/>
          <w:szCs w:val="22"/>
        </w:rPr>
        <w:t>ни</w:t>
      </w:r>
      <w:r w:rsidRPr="00E810A1">
        <w:rPr>
          <w:sz w:val="22"/>
          <w:szCs w:val="22"/>
        </w:rPr>
        <w:t>я</w:t>
      </w:r>
      <w:r w:rsidRPr="00E810A1">
        <w:rPr>
          <w:spacing w:val="10"/>
          <w:sz w:val="22"/>
          <w:szCs w:val="22"/>
        </w:rPr>
        <w:t xml:space="preserve"> </w:t>
      </w:r>
      <w:r w:rsidRPr="00E810A1">
        <w:rPr>
          <w:sz w:val="22"/>
          <w:szCs w:val="22"/>
        </w:rPr>
        <w:t>и</w:t>
      </w:r>
      <w:r w:rsidRPr="00E810A1">
        <w:rPr>
          <w:spacing w:val="10"/>
          <w:sz w:val="22"/>
          <w:szCs w:val="22"/>
        </w:rPr>
        <w:t xml:space="preserve"> </w:t>
      </w:r>
      <w:r w:rsidRPr="00E810A1">
        <w:rPr>
          <w:spacing w:val="1"/>
          <w:sz w:val="22"/>
          <w:szCs w:val="22"/>
        </w:rPr>
        <w:t>н</w:t>
      </w:r>
      <w:r w:rsidRPr="00E810A1">
        <w:rPr>
          <w:sz w:val="22"/>
          <w:szCs w:val="22"/>
        </w:rPr>
        <w:t>а</w:t>
      </w:r>
      <w:r w:rsidRPr="00E810A1">
        <w:rPr>
          <w:spacing w:val="3"/>
          <w:sz w:val="22"/>
          <w:szCs w:val="22"/>
        </w:rPr>
        <w:t>в</w:t>
      </w:r>
      <w:r w:rsidRPr="00E810A1">
        <w:rPr>
          <w:spacing w:val="1"/>
          <w:sz w:val="22"/>
          <w:szCs w:val="22"/>
        </w:rPr>
        <w:t>ы</w:t>
      </w:r>
      <w:r w:rsidRPr="00E810A1">
        <w:rPr>
          <w:sz w:val="22"/>
          <w:szCs w:val="22"/>
        </w:rPr>
        <w:t>ки,</w:t>
      </w:r>
      <w:r w:rsidRPr="00E810A1">
        <w:rPr>
          <w:spacing w:val="11"/>
          <w:sz w:val="22"/>
          <w:szCs w:val="22"/>
        </w:rPr>
        <w:t xml:space="preserve"> </w:t>
      </w:r>
      <w:r w:rsidRPr="00E810A1">
        <w:rPr>
          <w:spacing w:val="1"/>
          <w:sz w:val="22"/>
          <w:szCs w:val="22"/>
        </w:rPr>
        <w:t>н</w:t>
      </w:r>
      <w:r w:rsidRPr="00E810A1">
        <w:rPr>
          <w:spacing w:val="-1"/>
          <w:sz w:val="22"/>
          <w:szCs w:val="22"/>
        </w:rPr>
        <w:t>ахо</w:t>
      </w:r>
      <w:r w:rsidRPr="00E810A1">
        <w:rPr>
          <w:spacing w:val="1"/>
          <w:sz w:val="22"/>
          <w:szCs w:val="22"/>
        </w:rPr>
        <w:t>д</w:t>
      </w:r>
      <w:r w:rsidRPr="00E810A1">
        <w:rPr>
          <w:sz w:val="22"/>
          <w:szCs w:val="22"/>
        </w:rPr>
        <w:t>я</w:t>
      </w:r>
      <w:r w:rsidRPr="00E810A1">
        <w:rPr>
          <w:spacing w:val="-1"/>
          <w:sz w:val="22"/>
          <w:szCs w:val="22"/>
        </w:rPr>
        <w:t>щ</w:t>
      </w:r>
      <w:r w:rsidRPr="00E810A1">
        <w:rPr>
          <w:sz w:val="22"/>
          <w:szCs w:val="22"/>
        </w:rPr>
        <w:t>и</w:t>
      </w:r>
      <w:r w:rsidRPr="00E810A1">
        <w:rPr>
          <w:spacing w:val="1"/>
          <w:sz w:val="22"/>
          <w:szCs w:val="22"/>
        </w:rPr>
        <w:t>е</w:t>
      </w:r>
      <w:r w:rsidRPr="00E810A1">
        <w:rPr>
          <w:spacing w:val="9"/>
          <w:sz w:val="22"/>
          <w:szCs w:val="22"/>
        </w:rPr>
        <w:t xml:space="preserve"> </w:t>
      </w:r>
      <w:r w:rsidRPr="00E810A1">
        <w:rPr>
          <w:spacing w:val="1"/>
          <w:sz w:val="22"/>
          <w:szCs w:val="22"/>
        </w:rPr>
        <w:t>п</w:t>
      </w:r>
      <w:r w:rsidRPr="00E810A1">
        <w:rPr>
          <w:sz w:val="22"/>
          <w:szCs w:val="22"/>
        </w:rPr>
        <w:t>рим</w:t>
      </w:r>
      <w:r w:rsidRPr="00E810A1">
        <w:rPr>
          <w:spacing w:val="-1"/>
          <w:sz w:val="22"/>
          <w:szCs w:val="22"/>
        </w:rPr>
        <w:t>е</w:t>
      </w:r>
      <w:r w:rsidRPr="00E810A1">
        <w:rPr>
          <w:spacing w:val="4"/>
          <w:sz w:val="22"/>
          <w:szCs w:val="22"/>
        </w:rPr>
        <w:t>н</w:t>
      </w:r>
      <w:r w:rsidRPr="00E810A1">
        <w:rPr>
          <w:spacing w:val="-1"/>
          <w:sz w:val="22"/>
          <w:szCs w:val="22"/>
        </w:rPr>
        <w:t>е</w:t>
      </w:r>
      <w:r w:rsidRPr="00E810A1">
        <w:rPr>
          <w:sz w:val="22"/>
          <w:szCs w:val="22"/>
        </w:rPr>
        <w:t>н</w:t>
      </w:r>
      <w:r w:rsidRPr="00E810A1">
        <w:rPr>
          <w:spacing w:val="1"/>
          <w:sz w:val="22"/>
          <w:szCs w:val="22"/>
        </w:rPr>
        <w:t>ие</w:t>
      </w:r>
      <w:r w:rsidRPr="00E810A1">
        <w:rPr>
          <w:sz w:val="22"/>
          <w:szCs w:val="22"/>
        </w:rPr>
        <w:t xml:space="preserve"> в</w:t>
      </w:r>
      <w:r w:rsidRPr="00E810A1">
        <w:rPr>
          <w:spacing w:val="1"/>
          <w:sz w:val="22"/>
          <w:szCs w:val="22"/>
        </w:rPr>
        <w:t xml:space="preserve"> </w:t>
      </w:r>
      <w:r w:rsidRPr="00E810A1">
        <w:rPr>
          <w:spacing w:val="-2"/>
          <w:sz w:val="22"/>
          <w:szCs w:val="22"/>
        </w:rPr>
        <w:t>у</w:t>
      </w:r>
      <w:r w:rsidRPr="00E810A1">
        <w:rPr>
          <w:sz w:val="22"/>
          <w:szCs w:val="22"/>
        </w:rPr>
        <w:t>слов</w:t>
      </w:r>
      <w:r w:rsidRPr="00E810A1">
        <w:rPr>
          <w:spacing w:val="1"/>
          <w:sz w:val="22"/>
          <w:szCs w:val="22"/>
        </w:rPr>
        <w:t>и</w:t>
      </w:r>
      <w:r w:rsidRPr="00E810A1">
        <w:rPr>
          <w:sz w:val="22"/>
          <w:szCs w:val="22"/>
        </w:rPr>
        <w:t>ях профессион</w:t>
      </w:r>
      <w:r w:rsidRPr="00E810A1">
        <w:rPr>
          <w:spacing w:val="1"/>
          <w:sz w:val="22"/>
          <w:szCs w:val="22"/>
        </w:rPr>
        <w:t>а</w:t>
      </w:r>
      <w:r w:rsidRPr="00E810A1">
        <w:rPr>
          <w:sz w:val="22"/>
          <w:szCs w:val="22"/>
        </w:rPr>
        <w:t>ль</w:t>
      </w:r>
      <w:r w:rsidRPr="00E810A1">
        <w:rPr>
          <w:spacing w:val="-1"/>
          <w:sz w:val="22"/>
          <w:szCs w:val="22"/>
        </w:rPr>
        <w:t>н</w:t>
      </w:r>
      <w:r w:rsidRPr="00E810A1">
        <w:rPr>
          <w:sz w:val="22"/>
          <w:szCs w:val="22"/>
        </w:rPr>
        <w:t>ой</w:t>
      </w:r>
      <w:r w:rsidRPr="00E810A1">
        <w:rPr>
          <w:spacing w:val="-1"/>
          <w:sz w:val="22"/>
          <w:szCs w:val="22"/>
        </w:rPr>
        <w:t xml:space="preserve"> </w:t>
      </w:r>
      <w:r w:rsidRPr="00E810A1">
        <w:rPr>
          <w:sz w:val="22"/>
          <w:szCs w:val="22"/>
        </w:rPr>
        <w:t>д</w:t>
      </w:r>
      <w:r w:rsidRPr="00E810A1">
        <w:rPr>
          <w:spacing w:val="4"/>
          <w:sz w:val="22"/>
          <w:szCs w:val="22"/>
        </w:rPr>
        <w:t>е</w:t>
      </w:r>
      <w:r w:rsidRPr="00E810A1">
        <w:rPr>
          <w:spacing w:val="1"/>
          <w:sz w:val="22"/>
          <w:szCs w:val="22"/>
        </w:rPr>
        <w:t>я</w:t>
      </w:r>
      <w:r w:rsidRPr="00E810A1">
        <w:rPr>
          <w:spacing w:val="-1"/>
          <w:sz w:val="22"/>
          <w:szCs w:val="22"/>
        </w:rPr>
        <w:t>т</w:t>
      </w:r>
      <w:r w:rsidRPr="00E810A1">
        <w:rPr>
          <w:sz w:val="22"/>
          <w:szCs w:val="22"/>
        </w:rPr>
        <w:t>ел</w:t>
      </w:r>
      <w:r w:rsidRPr="00E810A1">
        <w:rPr>
          <w:spacing w:val="-1"/>
          <w:sz w:val="22"/>
          <w:szCs w:val="22"/>
        </w:rPr>
        <w:t>ьн</w:t>
      </w:r>
      <w:r w:rsidRPr="00E810A1">
        <w:rPr>
          <w:sz w:val="22"/>
          <w:szCs w:val="22"/>
        </w:rPr>
        <w:t>о</w:t>
      </w:r>
      <w:r w:rsidRPr="00E810A1">
        <w:rPr>
          <w:spacing w:val="1"/>
          <w:sz w:val="22"/>
          <w:szCs w:val="22"/>
        </w:rPr>
        <w:t>с</w:t>
      </w:r>
      <w:r w:rsidRPr="00E810A1">
        <w:rPr>
          <w:sz w:val="22"/>
          <w:szCs w:val="22"/>
        </w:rPr>
        <w:t>т</w:t>
      </w:r>
      <w:r w:rsidRPr="00E810A1">
        <w:rPr>
          <w:spacing w:val="1"/>
          <w:sz w:val="22"/>
          <w:szCs w:val="22"/>
        </w:rPr>
        <w:t>и</w:t>
      </w:r>
      <w:r w:rsidRPr="00E810A1">
        <w:rPr>
          <w:spacing w:val="-1"/>
          <w:sz w:val="22"/>
          <w:szCs w:val="22"/>
        </w:rPr>
        <w:t xml:space="preserve"> </w:t>
      </w:r>
      <w:r w:rsidRPr="00E810A1">
        <w:rPr>
          <w:sz w:val="22"/>
          <w:szCs w:val="22"/>
        </w:rPr>
        <w:t xml:space="preserve">или </w:t>
      </w:r>
      <w:r w:rsidRPr="00E810A1">
        <w:rPr>
          <w:spacing w:val="1"/>
          <w:sz w:val="22"/>
          <w:szCs w:val="22"/>
        </w:rPr>
        <w:t>в</w:t>
      </w:r>
      <w:r w:rsidRPr="00E810A1">
        <w:rPr>
          <w:sz w:val="22"/>
          <w:szCs w:val="22"/>
        </w:rPr>
        <w:t xml:space="preserve"> </w:t>
      </w:r>
      <w:r w:rsidRPr="00E810A1">
        <w:rPr>
          <w:spacing w:val="-1"/>
          <w:sz w:val="22"/>
          <w:szCs w:val="22"/>
        </w:rPr>
        <w:t>э</w:t>
      </w:r>
      <w:r w:rsidRPr="00E810A1">
        <w:rPr>
          <w:sz w:val="22"/>
          <w:szCs w:val="22"/>
        </w:rPr>
        <w:t>кс</w:t>
      </w:r>
      <w:r w:rsidRPr="00E810A1">
        <w:rPr>
          <w:spacing w:val="-1"/>
          <w:sz w:val="22"/>
          <w:szCs w:val="22"/>
        </w:rPr>
        <w:t>т</w:t>
      </w:r>
      <w:r w:rsidRPr="00E810A1">
        <w:rPr>
          <w:sz w:val="22"/>
          <w:szCs w:val="22"/>
        </w:rPr>
        <w:t>ре</w:t>
      </w:r>
      <w:r w:rsidRPr="00E810A1">
        <w:rPr>
          <w:spacing w:val="1"/>
          <w:sz w:val="22"/>
          <w:szCs w:val="22"/>
        </w:rPr>
        <w:t>м</w:t>
      </w:r>
      <w:r w:rsidRPr="00E810A1">
        <w:rPr>
          <w:spacing w:val="-1"/>
          <w:sz w:val="22"/>
          <w:szCs w:val="22"/>
        </w:rPr>
        <w:t>а</w:t>
      </w:r>
      <w:r w:rsidRPr="00E810A1">
        <w:rPr>
          <w:sz w:val="22"/>
          <w:szCs w:val="22"/>
        </w:rPr>
        <w:t>л</w:t>
      </w:r>
      <w:r w:rsidRPr="00E810A1">
        <w:rPr>
          <w:spacing w:val="-1"/>
          <w:sz w:val="22"/>
          <w:szCs w:val="22"/>
        </w:rPr>
        <w:t>ь</w:t>
      </w:r>
      <w:r w:rsidRPr="00E810A1">
        <w:rPr>
          <w:sz w:val="22"/>
          <w:szCs w:val="22"/>
        </w:rPr>
        <w:t>н</w:t>
      </w:r>
      <w:r w:rsidRPr="00E810A1">
        <w:rPr>
          <w:spacing w:val="1"/>
          <w:sz w:val="22"/>
          <w:szCs w:val="22"/>
        </w:rPr>
        <w:t xml:space="preserve">ых </w:t>
      </w:r>
      <w:r w:rsidRPr="00E810A1">
        <w:rPr>
          <w:spacing w:val="-2"/>
          <w:sz w:val="22"/>
          <w:szCs w:val="22"/>
        </w:rPr>
        <w:t>с</w:t>
      </w:r>
      <w:r w:rsidRPr="00E810A1">
        <w:rPr>
          <w:sz w:val="22"/>
          <w:szCs w:val="22"/>
        </w:rPr>
        <w:t>и</w:t>
      </w:r>
      <w:r w:rsidRPr="00E810A1">
        <w:rPr>
          <w:spacing w:val="1"/>
          <w:sz w:val="22"/>
          <w:szCs w:val="22"/>
        </w:rPr>
        <w:t>т</w:t>
      </w:r>
      <w:r w:rsidRPr="00E810A1">
        <w:rPr>
          <w:spacing w:val="-3"/>
          <w:sz w:val="22"/>
          <w:szCs w:val="22"/>
        </w:rPr>
        <w:t>у</w:t>
      </w:r>
      <w:r w:rsidRPr="00E810A1">
        <w:rPr>
          <w:sz w:val="22"/>
          <w:szCs w:val="22"/>
        </w:rPr>
        <w:t>а</w:t>
      </w:r>
      <w:r w:rsidRPr="00E810A1">
        <w:rPr>
          <w:spacing w:val="1"/>
          <w:sz w:val="22"/>
          <w:szCs w:val="22"/>
        </w:rPr>
        <w:t>ци</w:t>
      </w:r>
      <w:r w:rsidRPr="00E810A1">
        <w:rPr>
          <w:spacing w:val="-1"/>
          <w:sz w:val="22"/>
          <w:szCs w:val="22"/>
        </w:rPr>
        <w:t>я</w:t>
      </w:r>
      <w:r w:rsidRPr="00E810A1">
        <w:rPr>
          <w:sz w:val="22"/>
          <w:szCs w:val="22"/>
        </w:rPr>
        <w:t>х.</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Д</w:t>
      </w:r>
      <w:r w:rsidRPr="00E810A1">
        <w:rPr>
          <w:spacing w:val="1"/>
          <w:sz w:val="22"/>
          <w:szCs w:val="22"/>
        </w:rPr>
        <w:t>л</w:t>
      </w:r>
      <w:r w:rsidRPr="00E810A1">
        <w:rPr>
          <w:sz w:val="22"/>
          <w:szCs w:val="22"/>
        </w:rPr>
        <w:t>я</w:t>
      </w:r>
      <w:r w:rsidRPr="00E810A1">
        <w:rPr>
          <w:spacing w:val="28"/>
          <w:sz w:val="22"/>
          <w:szCs w:val="22"/>
        </w:rPr>
        <w:t xml:space="preserve"> </w:t>
      </w:r>
      <w:r w:rsidRPr="00E810A1">
        <w:rPr>
          <w:sz w:val="22"/>
          <w:szCs w:val="22"/>
        </w:rPr>
        <w:t>на</w:t>
      </w:r>
      <w:r w:rsidRPr="00E810A1">
        <w:rPr>
          <w:spacing w:val="-1"/>
          <w:sz w:val="22"/>
          <w:szCs w:val="22"/>
        </w:rPr>
        <w:t>п</w:t>
      </w:r>
      <w:r w:rsidRPr="00E810A1">
        <w:rPr>
          <w:spacing w:val="1"/>
          <w:sz w:val="22"/>
          <w:szCs w:val="22"/>
        </w:rPr>
        <w:t>р</w:t>
      </w:r>
      <w:r w:rsidRPr="00E810A1">
        <w:rPr>
          <w:sz w:val="22"/>
          <w:szCs w:val="22"/>
        </w:rPr>
        <w:t>авлен</w:t>
      </w:r>
      <w:r w:rsidRPr="00E810A1">
        <w:rPr>
          <w:spacing w:val="-1"/>
          <w:sz w:val="22"/>
          <w:szCs w:val="22"/>
        </w:rPr>
        <w:t>н</w:t>
      </w:r>
      <w:r w:rsidRPr="00E810A1">
        <w:rPr>
          <w:sz w:val="22"/>
          <w:szCs w:val="22"/>
        </w:rPr>
        <w:t>ог</w:t>
      </w:r>
      <w:r w:rsidRPr="00E810A1">
        <w:rPr>
          <w:spacing w:val="1"/>
          <w:sz w:val="22"/>
          <w:szCs w:val="22"/>
        </w:rPr>
        <w:t>о</w:t>
      </w:r>
      <w:r w:rsidRPr="00E810A1">
        <w:rPr>
          <w:spacing w:val="24"/>
          <w:sz w:val="22"/>
          <w:szCs w:val="22"/>
        </w:rPr>
        <w:t xml:space="preserve"> </w:t>
      </w:r>
      <w:r w:rsidRPr="00E810A1">
        <w:rPr>
          <w:sz w:val="22"/>
          <w:szCs w:val="22"/>
        </w:rPr>
        <w:t>в</w:t>
      </w:r>
      <w:r w:rsidRPr="00E810A1">
        <w:rPr>
          <w:spacing w:val="1"/>
          <w:sz w:val="22"/>
          <w:szCs w:val="22"/>
        </w:rPr>
        <w:t>о</w:t>
      </w:r>
      <w:r w:rsidRPr="00E810A1">
        <w:rPr>
          <w:sz w:val="22"/>
          <w:szCs w:val="22"/>
        </w:rPr>
        <w:t>з</w:t>
      </w:r>
      <w:r w:rsidRPr="00E810A1">
        <w:rPr>
          <w:spacing w:val="1"/>
          <w:sz w:val="22"/>
          <w:szCs w:val="22"/>
        </w:rPr>
        <w:t>д</w:t>
      </w:r>
      <w:r w:rsidRPr="00E810A1">
        <w:rPr>
          <w:sz w:val="22"/>
          <w:szCs w:val="22"/>
        </w:rPr>
        <w:t>ейст</w:t>
      </w:r>
      <w:r w:rsidRPr="00E810A1">
        <w:rPr>
          <w:spacing w:val="-1"/>
          <w:sz w:val="22"/>
          <w:szCs w:val="22"/>
        </w:rPr>
        <w:t>в</w:t>
      </w:r>
      <w:r w:rsidRPr="00E810A1">
        <w:rPr>
          <w:sz w:val="22"/>
          <w:szCs w:val="22"/>
        </w:rPr>
        <w:t>ия</w:t>
      </w:r>
      <w:r w:rsidRPr="00E810A1">
        <w:rPr>
          <w:spacing w:val="26"/>
          <w:sz w:val="22"/>
          <w:szCs w:val="22"/>
        </w:rPr>
        <w:t xml:space="preserve"> </w:t>
      </w:r>
      <w:r w:rsidRPr="00E810A1">
        <w:rPr>
          <w:spacing w:val="1"/>
          <w:sz w:val="22"/>
          <w:szCs w:val="22"/>
        </w:rPr>
        <w:t>н</w:t>
      </w:r>
      <w:r w:rsidRPr="00E810A1">
        <w:rPr>
          <w:sz w:val="22"/>
          <w:szCs w:val="22"/>
        </w:rPr>
        <w:t>а</w:t>
      </w:r>
      <w:r w:rsidRPr="00E810A1">
        <w:rPr>
          <w:spacing w:val="29"/>
          <w:sz w:val="22"/>
          <w:szCs w:val="22"/>
        </w:rPr>
        <w:t xml:space="preserve"> </w:t>
      </w:r>
      <w:r w:rsidRPr="00E810A1">
        <w:rPr>
          <w:sz w:val="22"/>
          <w:szCs w:val="22"/>
        </w:rPr>
        <w:t>в</w:t>
      </w:r>
      <w:r w:rsidRPr="00E810A1">
        <w:rPr>
          <w:spacing w:val="-2"/>
          <w:sz w:val="22"/>
          <w:szCs w:val="22"/>
        </w:rPr>
        <w:t>е</w:t>
      </w:r>
      <w:r w:rsidRPr="00E810A1">
        <w:rPr>
          <w:sz w:val="22"/>
          <w:szCs w:val="22"/>
        </w:rPr>
        <w:t>с</w:t>
      </w:r>
      <w:r w:rsidRPr="00E810A1">
        <w:rPr>
          <w:spacing w:val="-1"/>
          <w:sz w:val="22"/>
          <w:szCs w:val="22"/>
        </w:rPr>
        <w:t>т</w:t>
      </w:r>
      <w:r w:rsidRPr="00E810A1">
        <w:rPr>
          <w:sz w:val="22"/>
          <w:szCs w:val="22"/>
        </w:rPr>
        <w:t>и</w:t>
      </w:r>
      <w:r w:rsidRPr="00E810A1">
        <w:rPr>
          <w:spacing w:val="1"/>
          <w:sz w:val="22"/>
          <w:szCs w:val="22"/>
        </w:rPr>
        <w:t>б</w:t>
      </w:r>
      <w:r w:rsidRPr="00E810A1">
        <w:rPr>
          <w:spacing w:val="-2"/>
          <w:sz w:val="22"/>
          <w:szCs w:val="22"/>
        </w:rPr>
        <w:t>у</w:t>
      </w:r>
      <w:r w:rsidRPr="00E810A1">
        <w:rPr>
          <w:spacing w:val="-1"/>
          <w:sz w:val="22"/>
          <w:szCs w:val="22"/>
        </w:rPr>
        <w:t>л</w:t>
      </w:r>
      <w:r w:rsidRPr="00E810A1">
        <w:rPr>
          <w:sz w:val="22"/>
          <w:szCs w:val="22"/>
        </w:rPr>
        <w:t>я</w:t>
      </w:r>
      <w:r w:rsidRPr="00E810A1">
        <w:rPr>
          <w:spacing w:val="1"/>
          <w:sz w:val="22"/>
          <w:szCs w:val="22"/>
        </w:rPr>
        <w:t>р</w:t>
      </w:r>
      <w:r w:rsidRPr="00E810A1">
        <w:rPr>
          <w:sz w:val="22"/>
          <w:szCs w:val="22"/>
        </w:rPr>
        <w:t>н</w:t>
      </w:r>
      <w:r w:rsidRPr="00E810A1">
        <w:rPr>
          <w:spacing w:val="1"/>
          <w:sz w:val="22"/>
          <w:szCs w:val="22"/>
        </w:rPr>
        <w:t>ы</w:t>
      </w:r>
      <w:r w:rsidRPr="00E810A1">
        <w:rPr>
          <w:sz w:val="22"/>
          <w:szCs w:val="22"/>
        </w:rPr>
        <w:t>е</w:t>
      </w:r>
      <w:r w:rsidRPr="00E810A1">
        <w:rPr>
          <w:spacing w:val="26"/>
          <w:sz w:val="22"/>
          <w:szCs w:val="22"/>
        </w:rPr>
        <w:t xml:space="preserve"> </w:t>
      </w:r>
      <w:r w:rsidRPr="00E810A1">
        <w:rPr>
          <w:sz w:val="22"/>
          <w:szCs w:val="22"/>
        </w:rPr>
        <w:t>ф</w:t>
      </w:r>
      <w:r w:rsidRPr="00E810A1">
        <w:rPr>
          <w:spacing w:val="-1"/>
          <w:sz w:val="22"/>
          <w:szCs w:val="22"/>
        </w:rPr>
        <w:t>у</w:t>
      </w:r>
      <w:r w:rsidRPr="00E810A1">
        <w:rPr>
          <w:sz w:val="22"/>
          <w:szCs w:val="22"/>
        </w:rPr>
        <w:t>нк</w:t>
      </w:r>
      <w:r w:rsidRPr="00E810A1">
        <w:rPr>
          <w:spacing w:val="1"/>
          <w:sz w:val="22"/>
          <w:szCs w:val="22"/>
        </w:rPr>
        <w:t>ц</w:t>
      </w:r>
      <w:r w:rsidRPr="00E810A1">
        <w:rPr>
          <w:sz w:val="22"/>
          <w:szCs w:val="22"/>
        </w:rPr>
        <w:t>ии</w:t>
      </w:r>
      <w:r w:rsidRPr="00E810A1">
        <w:rPr>
          <w:spacing w:val="28"/>
          <w:sz w:val="22"/>
          <w:szCs w:val="22"/>
        </w:rPr>
        <w:t xml:space="preserve"> </w:t>
      </w:r>
      <w:r w:rsidRPr="00E810A1">
        <w:rPr>
          <w:spacing w:val="1"/>
          <w:sz w:val="22"/>
          <w:szCs w:val="22"/>
        </w:rPr>
        <w:t>и</w:t>
      </w:r>
      <w:r w:rsidRPr="00E810A1">
        <w:rPr>
          <w:spacing w:val="26"/>
          <w:sz w:val="22"/>
          <w:szCs w:val="22"/>
        </w:rPr>
        <w:t xml:space="preserve"> </w:t>
      </w:r>
      <w:r w:rsidRPr="00E810A1">
        <w:rPr>
          <w:spacing w:val="1"/>
          <w:sz w:val="22"/>
          <w:szCs w:val="22"/>
        </w:rPr>
        <w:t>в</w:t>
      </w:r>
      <w:r w:rsidRPr="00E810A1">
        <w:rPr>
          <w:sz w:val="22"/>
          <w:szCs w:val="22"/>
        </w:rPr>
        <w:t>ос</w:t>
      </w:r>
      <w:r w:rsidRPr="00E810A1">
        <w:rPr>
          <w:spacing w:val="-1"/>
          <w:sz w:val="22"/>
          <w:szCs w:val="22"/>
        </w:rPr>
        <w:t>п</w:t>
      </w:r>
      <w:r w:rsidRPr="00E810A1">
        <w:rPr>
          <w:sz w:val="22"/>
          <w:szCs w:val="22"/>
        </w:rPr>
        <w:t>и</w:t>
      </w:r>
      <w:r w:rsidRPr="00E810A1">
        <w:rPr>
          <w:spacing w:val="9"/>
          <w:sz w:val="22"/>
          <w:szCs w:val="22"/>
        </w:rPr>
        <w:t>т</w:t>
      </w:r>
      <w:r w:rsidRPr="00E810A1">
        <w:rPr>
          <w:sz w:val="22"/>
          <w:szCs w:val="22"/>
        </w:rPr>
        <w:t>ан</w:t>
      </w:r>
      <w:r w:rsidRPr="00E810A1">
        <w:rPr>
          <w:spacing w:val="1"/>
          <w:sz w:val="22"/>
          <w:szCs w:val="22"/>
        </w:rPr>
        <w:t>ия</w:t>
      </w:r>
      <w:r w:rsidRPr="00E810A1">
        <w:rPr>
          <w:spacing w:val="40"/>
          <w:sz w:val="22"/>
          <w:szCs w:val="22"/>
        </w:rPr>
        <w:t xml:space="preserve"> </w:t>
      </w:r>
      <w:r w:rsidRPr="00E810A1">
        <w:rPr>
          <w:sz w:val="22"/>
          <w:szCs w:val="22"/>
        </w:rPr>
        <w:t>с</w:t>
      </w:r>
      <w:r w:rsidRPr="00E810A1">
        <w:rPr>
          <w:spacing w:val="-1"/>
          <w:sz w:val="22"/>
          <w:szCs w:val="22"/>
        </w:rPr>
        <w:t>п</w:t>
      </w:r>
      <w:r w:rsidRPr="00E810A1">
        <w:rPr>
          <w:sz w:val="22"/>
          <w:szCs w:val="22"/>
        </w:rPr>
        <w:t>о</w:t>
      </w:r>
      <w:r w:rsidRPr="00E810A1">
        <w:rPr>
          <w:spacing w:val="-1"/>
          <w:sz w:val="22"/>
          <w:szCs w:val="22"/>
        </w:rPr>
        <w:t>с</w:t>
      </w:r>
      <w:r w:rsidRPr="00E810A1">
        <w:rPr>
          <w:sz w:val="22"/>
          <w:szCs w:val="22"/>
        </w:rPr>
        <w:t>обност</w:t>
      </w:r>
      <w:r w:rsidRPr="00E810A1">
        <w:rPr>
          <w:spacing w:val="1"/>
          <w:sz w:val="22"/>
          <w:szCs w:val="22"/>
        </w:rPr>
        <w:t>и</w:t>
      </w:r>
      <w:r w:rsidRPr="00E810A1">
        <w:rPr>
          <w:spacing w:val="38"/>
          <w:sz w:val="22"/>
          <w:szCs w:val="22"/>
        </w:rPr>
        <w:t xml:space="preserve"> </w:t>
      </w:r>
      <w:r w:rsidRPr="00E810A1">
        <w:rPr>
          <w:spacing w:val="1"/>
          <w:sz w:val="22"/>
          <w:szCs w:val="22"/>
        </w:rPr>
        <w:t>п</w:t>
      </w:r>
      <w:r w:rsidRPr="00E810A1">
        <w:rPr>
          <w:sz w:val="22"/>
          <w:szCs w:val="22"/>
        </w:rPr>
        <w:t>о</w:t>
      </w:r>
      <w:r w:rsidRPr="00E810A1">
        <w:rPr>
          <w:spacing w:val="1"/>
          <w:sz w:val="22"/>
          <w:szCs w:val="22"/>
        </w:rPr>
        <w:t>дд</w:t>
      </w:r>
      <w:r w:rsidRPr="00E810A1">
        <w:rPr>
          <w:spacing w:val="-1"/>
          <w:sz w:val="22"/>
          <w:szCs w:val="22"/>
        </w:rPr>
        <w:t>ер</w:t>
      </w:r>
      <w:r w:rsidRPr="00E810A1">
        <w:rPr>
          <w:sz w:val="22"/>
          <w:szCs w:val="22"/>
        </w:rPr>
        <w:t>ж</w:t>
      </w:r>
      <w:r w:rsidRPr="00E810A1">
        <w:rPr>
          <w:spacing w:val="1"/>
          <w:sz w:val="22"/>
          <w:szCs w:val="22"/>
        </w:rPr>
        <w:t>ив</w:t>
      </w:r>
      <w:r w:rsidRPr="00E810A1">
        <w:rPr>
          <w:sz w:val="22"/>
          <w:szCs w:val="22"/>
        </w:rPr>
        <w:t>ат</w:t>
      </w:r>
      <w:r w:rsidRPr="00E810A1">
        <w:rPr>
          <w:spacing w:val="1"/>
          <w:sz w:val="22"/>
          <w:szCs w:val="22"/>
        </w:rPr>
        <w:t>ь</w:t>
      </w:r>
      <w:r w:rsidRPr="00E810A1">
        <w:rPr>
          <w:spacing w:val="38"/>
          <w:sz w:val="22"/>
          <w:szCs w:val="22"/>
        </w:rPr>
        <w:t xml:space="preserve"> </w:t>
      </w:r>
      <w:r w:rsidRPr="00E810A1">
        <w:rPr>
          <w:sz w:val="22"/>
          <w:szCs w:val="22"/>
        </w:rPr>
        <w:t>равнов</w:t>
      </w:r>
      <w:r w:rsidRPr="00E810A1">
        <w:rPr>
          <w:spacing w:val="-1"/>
          <w:sz w:val="22"/>
          <w:szCs w:val="22"/>
        </w:rPr>
        <w:t>е</w:t>
      </w:r>
      <w:r w:rsidRPr="00E810A1">
        <w:rPr>
          <w:sz w:val="22"/>
          <w:szCs w:val="22"/>
        </w:rPr>
        <w:t>си</w:t>
      </w:r>
      <w:r w:rsidRPr="00E810A1">
        <w:rPr>
          <w:spacing w:val="1"/>
          <w:sz w:val="22"/>
          <w:szCs w:val="22"/>
        </w:rPr>
        <w:t>е</w:t>
      </w:r>
      <w:r w:rsidRPr="00E810A1">
        <w:rPr>
          <w:spacing w:val="40"/>
          <w:sz w:val="22"/>
          <w:szCs w:val="22"/>
        </w:rPr>
        <w:t xml:space="preserve"> </w:t>
      </w:r>
      <w:r w:rsidRPr="00E810A1">
        <w:rPr>
          <w:sz w:val="22"/>
          <w:szCs w:val="22"/>
        </w:rPr>
        <w:t>в</w:t>
      </w:r>
      <w:r w:rsidRPr="00E810A1">
        <w:rPr>
          <w:spacing w:val="40"/>
          <w:sz w:val="22"/>
          <w:szCs w:val="22"/>
        </w:rPr>
        <w:t xml:space="preserve"> </w:t>
      </w:r>
      <w:r w:rsidRPr="00E810A1">
        <w:rPr>
          <w:spacing w:val="-2"/>
          <w:sz w:val="22"/>
          <w:szCs w:val="22"/>
        </w:rPr>
        <w:t>у</w:t>
      </w:r>
      <w:r w:rsidRPr="00E810A1">
        <w:rPr>
          <w:sz w:val="22"/>
          <w:szCs w:val="22"/>
        </w:rPr>
        <w:t>слож</w:t>
      </w:r>
      <w:r w:rsidRPr="00E810A1">
        <w:rPr>
          <w:spacing w:val="2"/>
          <w:sz w:val="22"/>
          <w:szCs w:val="22"/>
        </w:rPr>
        <w:t>н</w:t>
      </w:r>
      <w:r w:rsidRPr="00E810A1">
        <w:rPr>
          <w:spacing w:val="-1"/>
          <w:sz w:val="22"/>
          <w:szCs w:val="22"/>
        </w:rPr>
        <w:t>е</w:t>
      </w:r>
      <w:r w:rsidRPr="00E810A1">
        <w:rPr>
          <w:sz w:val="22"/>
          <w:szCs w:val="22"/>
        </w:rPr>
        <w:t>нны</w:t>
      </w:r>
      <w:r w:rsidRPr="00E810A1">
        <w:rPr>
          <w:spacing w:val="1"/>
          <w:sz w:val="22"/>
          <w:szCs w:val="22"/>
        </w:rPr>
        <w:t>х</w:t>
      </w:r>
      <w:r w:rsidRPr="00E810A1">
        <w:rPr>
          <w:spacing w:val="41"/>
          <w:sz w:val="22"/>
          <w:szCs w:val="22"/>
        </w:rPr>
        <w:t xml:space="preserve"> </w:t>
      </w:r>
      <w:r w:rsidRPr="00E810A1">
        <w:rPr>
          <w:spacing w:val="-2"/>
          <w:sz w:val="22"/>
          <w:szCs w:val="22"/>
        </w:rPr>
        <w:t>у</w:t>
      </w:r>
      <w:r w:rsidRPr="00E810A1">
        <w:rPr>
          <w:sz w:val="22"/>
          <w:szCs w:val="22"/>
        </w:rPr>
        <w:t>сло</w:t>
      </w:r>
      <w:r w:rsidRPr="00E810A1">
        <w:rPr>
          <w:spacing w:val="1"/>
          <w:sz w:val="22"/>
          <w:szCs w:val="22"/>
        </w:rPr>
        <w:t>в</w:t>
      </w:r>
      <w:r w:rsidRPr="00E810A1">
        <w:rPr>
          <w:sz w:val="22"/>
          <w:szCs w:val="22"/>
        </w:rPr>
        <w:t>иях</w:t>
      </w:r>
      <w:r w:rsidRPr="00E810A1">
        <w:rPr>
          <w:spacing w:val="41"/>
          <w:sz w:val="22"/>
          <w:szCs w:val="22"/>
        </w:rPr>
        <w:t xml:space="preserve"> </w:t>
      </w:r>
      <w:r w:rsidRPr="00E810A1">
        <w:rPr>
          <w:spacing w:val="8"/>
          <w:sz w:val="22"/>
          <w:szCs w:val="22"/>
        </w:rPr>
        <w:t>(</w:t>
      </w:r>
      <w:r w:rsidRPr="00E810A1">
        <w:rPr>
          <w:sz w:val="22"/>
          <w:szCs w:val="22"/>
        </w:rPr>
        <w:t>ин</w:t>
      </w:r>
      <w:r w:rsidRPr="00E810A1">
        <w:rPr>
          <w:spacing w:val="2"/>
          <w:sz w:val="22"/>
          <w:szCs w:val="22"/>
        </w:rPr>
        <w:t>ж</w:t>
      </w:r>
      <w:r w:rsidRPr="00E810A1">
        <w:rPr>
          <w:sz w:val="22"/>
          <w:szCs w:val="22"/>
        </w:rPr>
        <w:t>ен</w:t>
      </w:r>
      <w:r w:rsidRPr="00E810A1">
        <w:rPr>
          <w:spacing w:val="1"/>
          <w:sz w:val="22"/>
          <w:szCs w:val="22"/>
        </w:rPr>
        <w:t>е</w:t>
      </w:r>
      <w:r w:rsidRPr="00E810A1">
        <w:rPr>
          <w:sz w:val="22"/>
          <w:szCs w:val="22"/>
        </w:rPr>
        <w:t>р-с</w:t>
      </w:r>
      <w:r w:rsidRPr="00E810A1">
        <w:rPr>
          <w:spacing w:val="1"/>
          <w:sz w:val="22"/>
          <w:szCs w:val="22"/>
        </w:rPr>
        <w:t>т</w:t>
      </w:r>
      <w:r w:rsidRPr="00E810A1">
        <w:rPr>
          <w:sz w:val="22"/>
          <w:szCs w:val="22"/>
        </w:rPr>
        <w:t>р</w:t>
      </w:r>
      <w:r w:rsidRPr="00E810A1">
        <w:rPr>
          <w:spacing w:val="-1"/>
          <w:sz w:val="22"/>
          <w:szCs w:val="22"/>
        </w:rPr>
        <w:t>о</w:t>
      </w:r>
      <w:r w:rsidRPr="00E810A1">
        <w:rPr>
          <w:sz w:val="22"/>
          <w:szCs w:val="22"/>
        </w:rPr>
        <w:t>ит</w:t>
      </w:r>
      <w:r w:rsidRPr="00E810A1">
        <w:rPr>
          <w:spacing w:val="1"/>
          <w:sz w:val="22"/>
          <w:szCs w:val="22"/>
        </w:rPr>
        <w:t>е</w:t>
      </w:r>
      <w:r w:rsidRPr="00E810A1">
        <w:rPr>
          <w:sz w:val="22"/>
          <w:szCs w:val="22"/>
        </w:rPr>
        <w:t>л</w:t>
      </w:r>
      <w:r w:rsidRPr="00E810A1">
        <w:rPr>
          <w:spacing w:val="-1"/>
          <w:sz w:val="22"/>
          <w:szCs w:val="22"/>
        </w:rPr>
        <w:t>ь</w:t>
      </w:r>
      <w:r w:rsidRPr="00E810A1">
        <w:rPr>
          <w:sz w:val="22"/>
          <w:szCs w:val="22"/>
        </w:rPr>
        <w:t>,</w:t>
      </w:r>
      <w:r w:rsidRPr="00E810A1">
        <w:rPr>
          <w:spacing w:val="25"/>
          <w:sz w:val="22"/>
          <w:szCs w:val="22"/>
        </w:rPr>
        <w:t xml:space="preserve"> </w:t>
      </w:r>
      <w:r w:rsidRPr="00E810A1">
        <w:rPr>
          <w:sz w:val="22"/>
          <w:szCs w:val="22"/>
        </w:rPr>
        <w:t>ин</w:t>
      </w:r>
      <w:r w:rsidRPr="00E810A1">
        <w:rPr>
          <w:spacing w:val="-1"/>
          <w:sz w:val="22"/>
          <w:szCs w:val="22"/>
        </w:rPr>
        <w:t>ж</w:t>
      </w:r>
      <w:r w:rsidRPr="00E810A1">
        <w:rPr>
          <w:sz w:val="22"/>
          <w:szCs w:val="22"/>
        </w:rPr>
        <w:t>е</w:t>
      </w:r>
      <w:r w:rsidRPr="00E810A1">
        <w:rPr>
          <w:spacing w:val="1"/>
          <w:sz w:val="22"/>
          <w:szCs w:val="22"/>
        </w:rPr>
        <w:t>н</w:t>
      </w:r>
      <w:r w:rsidRPr="00E810A1">
        <w:rPr>
          <w:spacing w:val="-1"/>
          <w:sz w:val="22"/>
          <w:szCs w:val="22"/>
        </w:rPr>
        <w:t>е</w:t>
      </w:r>
      <w:r w:rsidRPr="00E810A1">
        <w:rPr>
          <w:sz w:val="22"/>
          <w:szCs w:val="22"/>
        </w:rPr>
        <w:t>р</w:t>
      </w:r>
      <w:r w:rsidRPr="00E810A1">
        <w:rPr>
          <w:spacing w:val="26"/>
          <w:sz w:val="22"/>
          <w:szCs w:val="22"/>
        </w:rPr>
        <w:t xml:space="preserve"> </w:t>
      </w:r>
      <w:r w:rsidRPr="00E810A1">
        <w:rPr>
          <w:sz w:val="22"/>
          <w:szCs w:val="22"/>
        </w:rPr>
        <w:t>элек</w:t>
      </w:r>
      <w:r w:rsidRPr="00E810A1">
        <w:rPr>
          <w:spacing w:val="-1"/>
          <w:sz w:val="22"/>
          <w:szCs w:val="22"/>
        </w:rPr>
        <w:t>т</w:t>
      </w:r>
      <w:r w:rsidRPr="00E810A1">
        <w:rPr>
          <w:spacing w:val="1"/>
          <w:sz w:val="22"/>
          <w:szCs w:val="22"/>
        </w:rPr>
        <w:t>р</w:t>
      </w:r>
      <w:r w:rsidRPr="00E810A1">
        <w:rPr>
          <w:sz w:val="22"/>
          <w:szCs w:val="22"/>
        </w:rPr>
        <w:t>ическ</w:t>
      </w:r>
      <w:r w:rsidRPr="00E810A1">
        <w:rPr>
          <w:spacing w:val="-1"/>
          <w:sz w:val="22"/>
          <w:szCs w:val="22"/>
        </w:rPr>
        <w:t>и</w:t>
      </w:r>
      <w:r w:rsidRPr="00E810A1">
        <w:rPr>
          <w:sz w:val="22"/>
          <w:szCs w:val="22"/>
        </w:rPr>
        <w:t>х</w:t>
      </w:r>
      <w:r w:rsidRPr="00E810A1">
        <w:rPr>
          <w:spacing w:val="24"/>
          <w:sz w:val="22"/>
          <w:szCs w:val="22"/>
        </w:rPr>
        <w:t xml:space="preserve"> </w:t>
      </w:r>
      <w:r w:rsidRPr="00E810A1">
        <w:rPr>
          <w:sz w:val="22"/>
          <w:szCs w:val="22"/>
        </w:rPr>
        <w:t>с</w:t>
      </w:r>
      <w:r w:rsidRPr="00E810A1">
        <w:rPr>
          <w:spacing w:val="1"/>
          <w:sz w:val="22"/>
          <w:szCs w:val="22"/>
        </w:rPr>
        <w:t>е</w:t>
      </w:r>
      <w:r w:rsidRPr="00E810A1">
        <w:rPr>
          <w:sz w:val="22"/>
          <w:szCs w:val="22"/>
        </w:rPr>
        <w:t>те</w:t>
      </w:r>
      <w:r w:rsidRPr="00E810A1">
        <w:rPr>
          <w:spacing w:val="2"/>
          <w:sz w:val="22"/>
          <w:szCs w:val="22"/>
        </w:rPr>
        <w:t>й</w:t>
      </w:r>
      <w:r w:rsidRPr="00E810A1">
        <w:rPr>
          <w:spacing w:val="1"/>
          <w:sz w:val="22"/>
          <w:szCs w:val="22"/>
        </w:rPr>
        <w:t>)</w:t>
      </w:r>
      <w:r w:rsidRPr="00E810A1">
        <w:rPr>
          <w:spacing w:val="25"/>
          <w:sz w:val="22"/>
          <w:szCs w:val="22"/>
        </w:rPr>
        <w:t xml:space="preserve"> </w:t>
      </w:r>
      <w:r w:rsidRPr="00E810A1">
        <w:rPr>
          <w:sz w:val="22"/>
          <w:szCs w:val="22"/>
        </w:rPr>
        <w:t>прим</w:t>
      </w:r>
      <w:r w:rsidRPr="00E810A1">
        <w:rPr>
          <w:spacing w:val="-1"/>
          <w:sz w:val="22"/>
          <w:szCs w:val="22"/>
        </w:rPr>
        <w:t>е</w:t>
      </w:r>
      <w:r w:rsidRPr="00E810A1">
        <w:rPr>
          <w:sz w:val="22"/>
          <w:szCs w:val="22"/>
        </w:rPr>
        <w:t>н</w:t>
      </w:r>
      <w:r w:rsidRPr="00E810A1">
        <w:rPr>
          <w:spacing w:val="1"/>
          <w:sz w:val="22"/>
          <w:szCs w:val="22"/>
        </w:rPr>
        <w:t>я</w:t>
      </w:r>
      <w:r w:rsidRPr="00E810A1">
        <w:rPr>
          <w:sz w:val="22"/>
          <w:szCs w:val="22"/>
        </w:rPr>
        <w:t>ю</w:t>
      </w:r>
      <w:r w:rsidRPr="00E810A1">
        <w:rPr>
          <w:spacing w:val="1"/>
          <w:sz w:val="22"/>
          <w:szCs w:val="22"/>
        </w:rPr>
        <w:t>т</w:t>
      </w:r>
      <w:r w:rsidRPr="00E810A1">
        <w:rPr>
          <w:spacing w:val="22"/>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z w:val="22"/>
          <w:szCs w:val="22"/>
        </w:rPr>
        <w:t>а</w:t>
      </w:r>
      <w:r w:rsidRPr="00E810A1">
        <w:rPr>
          <w:spacing w:val="1"/>
          <w:sz w:val="22"/>
          <w:szCs w:val="22"/>
        </w:rPr>
        <w:t>жн</w:t>
      </w:r>
      <w:r w:rsidRPr="00E810A1">
        <w:rPr>
          <w:sz w:val="22"/>
          <w:szCs w:val="22"/>
        </w:rPr>
        <w:t>ен</w:t>
      </w:r>
      <w:r w:rsidRPr="00E810A1">
        <w:rPr>
          <w:spacing w:val="-1"/>
          <w:sz w:val="22"/>
          <w:szCs w:val="22"/>
        </w:rPr>
        <w:t>и</w:t>
      </w:r>
      <w:r w:rsidRPr="00E810A1">
        <w:rPr>
          <w:sz w:val="22"/>
          <w:szCs w:val="22"/>
        </w:rPr>
        <w:t>я</w:t>
      </w:r>
      <w:r w:rsidRPr="00E810A1">
        <w:rPr>
          <w:spacing w:val="24"/>
          <w:sz w:val="22"/>
          <w:szCs w:val="22"/>
        </w:rPr>
        <w:t xml:space="preserve"> </w:t>
      </w:r>
      <w:r w:rsidRPr="00E810A1">
        <w:rPr>
          <w:spacing w:val="1"/>
          <w:sz w:val="22"/>
          <w:szCs w:val="22"/>
        </w:rPr>
        <w:t>н</w:t>
      </w:r>
      <w:r w:rsidRPr="00E810A1">
        <w:rPr>
          <w:sz w:val="22"/>
          <w:szCs w:val="22"/>
        </w:rPr>
        <w:t>а</w:t>
      </w:r>
      <w:r w:rsidRPr="00E810A1">
        <w:rPr>
          <w:spacing w:val="23"/>
          <w:sz w:val="22"/>
          <w:szCs w:val="22"/>
        </w:rPr>
        <w:t xml:space="preserve"> </w:t>
      </w:r>
      <w:r w:rsidRPr="00E810A1">
        <w:rPr>
          <w:spacing w:val="6"/>
          <w:sz w:val="22"/>
          <w:szCs w:val="22"/>
        </w:rPr>
        <w:t>п</w:t>
      </w:r>
      <w:r w:rsidRPr="00E810A1">
        <w:rPr>
          <w:spacing w:val="2"/>
          <w:sz w:val="22"/>
          <w:szCs w:val="22"/>
        </w:rPr>
        <w:t>о</w:t>
      </w:r>
      <w:r w:rsidRPr="00E810A1">
        <w:rPr>
          <w:sz w:val="22"/>
          <w:szCs w:val="22"/>
        </w:rPr>
        <w:t>вы</w:t>
      </w:r>
      <w:r w:rsidRPr="00E810A1">
        <w:rPr>
          <w:spacing w:val="1"/>
          <w:sz w:val="22"/>
          <w:szCs w:val="22"/>
        </w:rPr>
        <w:t>ш</w:t>
      </w:r>
      <w:r w:rsidRPr="00E810A1">
        <w:rPr>
          <w:sz w:val="22"/>
          <w:szCs w:val="22"/>
        </w:rPr>
        <w:t>е</w:t>
      </w:r>
      <w:r w:rsidRPr="00E810A1">
        <w:rPr>
          <w:spacing w:val="1"/>
          <w:sz w:val="22"/>
          <w:szCs w:val="22"/>
        </w:rPr>
        <w:t>н</w:t>
      </w:r>
      <w:r w:rsidRPr="00E810A1">
        <w:rPr>
          <w:spacing w:val="-1"/>
          <w:sz w:val="22"/>
          <w:szCs w:val="22"/>
        </w:rPr>
        <w:t>н</w:t>
      </w:r>
      <w:r w:rsidRPr="00E810A1">
        <w:rPr>
          <w:sz w:val="22"/>
          <w:szCs w:val="22"/>
        </w:rPr>
        <w:t>ой</w:t>
      </w:r>
      <w:r w:rsidRPr="00E810A1">
        <w:rPr>
          <w:spacing w:val="44"/>
          <w:sz w:val="22"/>
          <w:szCs w:val="22"/>
        </w:rPr>
        <w:t xml:space="preserve"> </w:t>
      </w:r>
      <w:r w:rsidRPr="00E810A1">
        <w:rPr>
          <w:spacing w:val="1"/>
          <w:sz w:val="22"/>
          <w:szCs w:val="22"/>
        </w:rPr>
        <w:t>(</w:t>
      </w:r>
      <w:r w:rsidRPr="00E810A1">
        <w:rPr>
          <w:sz w:val="22"/>
          <w:szCs w:val="22"/>
        </w:rPr>
        <w:t>пониженно</w:t>
      </w:r>
      <w:r w:rsidRPr="00E810A1">
        <w:rPr>
          <w:spacing w:val="1"/>
          <w:sz w:val="22"/>
          <w:szCs w:val="22"/>
        </w:rPr>
        <w:t>й</w:t>
      </w:r>
      <w:r w:rsidRPr="00E810A1">
        <w:rPr>
          <w:sz w:val="22"/>
          <w:szCs w:val="22"/>
        </w:rPr>
        <w:t>)</w:t>
      </w:r>
      <w:r w:rsidRPr="00E810A1">
        <w:rPr>
          <w:spacing w:val="46"/>
          <w:sz w:val="22"/>
          <w:szCs w:val="22"/>
        </w:rPr>
        <w:t xml:space="preserve"> </w:t>
      </w:r>
      <w:r w:rsidRPr="00E810A1">
        <w:rPr>
          <w:sz w:val="22"/>
          <w:szCs w:val="22"/>
        </w:rPr>
        <w:t>о</w:t>
      </w:r>
      <w:r w:rsidRPr="00E810A1">
        <w:rPr>
          <w:spacing w:val="-1"/>
          <w:sz w:val="22"/>
          <w:szCs w:val="22"/>
        </w:rPr>
        <w:t>п</w:t>
      </w:r>
      <w:r w:rsidRPr="00E810A1">
        <w:rPr>
          <w:sz w:val="22"/>
          <w:szCs w:val="22"/>
        </w:rPr>
        <w:t>о</w:t>
      </w:r>
      <w:r w:rsidRPr="00E810A1">
        <w:rPr>
          <w:spacing w:val="1"/>
          <w:sz w:val="22"/>
          <w:szCs w:val="22"/>
        </w:rPr>
        <w:t>ре</w:t>
      </w:r>
      <w:r w:rsidRPr="00E810A1">
        <w:rPr>
          <w:sz w:val="22"/>
          <w:szCs w:val="22"/>
        </w:rPr>
        <w:t>,</w:t>
      </w:r>
      <w:r w:rsidRPr="00E810A1">
        <w:rPr>
          <w:spacing w:val="42"/>
          <w:sz w:val="22"/>
          <w:szCs w:val="22"/>
        </w:rPr>
        <w:t xml:space="preserve"> </w:t>
      </w:r>
      <w:r w:rsidRPr="00E810A1">
        <w:rPr>
          <w:spacing w:val="1"/>
          <w:sz w:val="22"/>
          <w:szCs w:val="22"/>
        </w:rPr>
        <w:t>м</w:t>
      </w:r>
      <w:r w:rsidRPr="00E810A1">
        <w:rPr>
          <w:sz w:val="22"/>
          <w:szCs w:val="22"/>
        </w:rPr>
        <w:t>ал</w:t>
      </w:r>
      <w:r w:rsidRPr="00E810A1">
        <w:rPr>
          <w:spacing w:val="1"/>
          <w:sz w:val="22"/>
          <w:szCs w:val="22"/>
        </w:rPr>
        <w:t>о</w:t>
      </w:r>
      <w:r w:rsidRPr="00E810A1">
        <w:rPr>
          <w:spacing w:val="-3"/>
          <w:sz w:val="22"/>
          <w:szCs w:val="22"/>
        </w:rPr>
        <w:t>у</w:t>
      </w:r>
      <w:r w:rsidRPr="00E810A1">
        <w:rPr>
          <w:sz w:val="22"/>
          <w:szCs w:val="22"/>
        </w:rPr>
        <w:t>ст</w:t>
      </w:r>
      <w:r w:rsidRPr="00E810A1">
        <w:rPr>
          <w:spacing w:val="1"/>
          <w:sz w:val="22"/>
          <w:szCs w:val="22"/>
        </w:rPr>
        <w:t>о</w:t>
      </w:r>
      <w:r w:rsidRPr="00E810A1">
        <w:rPr>
          <w:sz w:val="22"/>
          <w:szCs w:val="22"/>
        </w:rPr>
        <w:t>йч</w:t>
      </w:r>
      <w:r w:rsidRPr="00E810A1">
        <w:rPr>
          <w:spacing w:val="1"/>
          <w:sz w:val="22"/>
          <w:szCs w:val="22"/>
        </w:rPr>
        <w:t>и</w:t>
      </w:r>
      <w:r w:rsidRPr="00E810A1">
        <w:rPr>
          <w:spacing w:val="-1"/>
          <w:sz w:val="22"/>
          <w:szCs w:val="22"/>
        </w:rPr>
        <w:t>в</w:t>
      </w:r>
      <w:r w:rsidRPr="00E810A1">
        <w:rPr>
          <w:sz w:val="22"/>
          <w:szCs w:val="22"/>
        </w:rPr>
        <w:t>о</w:t>
      </w:r>
      <w:r w:rsidRPr="00E810A1">
        <w:rPr>
          <w:spacing w:val="1"/>
          <w:sz w:val="22"/>
          <w:szCs w:val="22"/>
        </w:rPr>
        <w:t>й</w:t>
      </w:r>
      <w:r w:rsidRPr="00E810A1">
        <w:rPr>
          <w:spacing w:val="43"/>
          <w:sz w:val="22"/>
          <w:szCs w:val="22"/>
        </w:rPr>
        <w:t xml:space="preserve"> </w:t>
      </w:r>
      <w:r w:rsidRPr="00E810A1">
        <w:rPr>
          <w:spacing w:val="1"/>
          <w:sz w:val="22"/>
          <w:szCs w:val="22"/>
        </w:rPr>
        <w:t>п</w:t>
      </w:r>
      <w:r w:rsidRPr="00E810A1">
        <w:rPr>
          <w:sz w:val="22"/>
          <w:szCs w:val="22"/>
        </w:rPr>
        <w:t>ла</w:t>
      </w:r>
      <w:r w:rsidRPr="00E810A1">
        <w:rPr>
          <w:spacing w:val="-1"/>
          <w:sz w:val="22"/>
          <w:szCs w:val="22"/>
        </w:rPr>
        <w:t>т</w:t>
      </w:r>
      <w:r w:rsidRPr="00E810A1">
        <w:rPr>
          <w:sz w:val="22"/>
          <w:szCs w:val="22"/>
        </w:rPr>
        <w:t>фо</w:t>
      </w:r>
      <w:r w:rsidRPr="00E810A1">
        <w:rPr>
          <w:spacing w:val="-1"/>
          <w:sz w:val="22"/>
          <w:szCs w:val="22"/>
        </w:rPr>
        <w:t>р</w:t>
      </w:r>
      <w:r w:rsidRPr="00E810A1">
        <w:rPr>
          <w:sz w:val="22"/>
          <w:szCs w:val="22"/>
        </w:rPr>
        <w:t>ме,</w:t>
      </w:r>
      <w:r w:rsidRPr="00E810A1">
        <w:rPr>
          <w:spacing w:val="44"/>
          <w:sz w:val="22"/>
          <w:szCs w:val="22"/>
        </w:rPr>
        <w:t xml:space="preserve"> </w:t>
      </w:r>
      <w:r w:rsidRPr="00E810A1">
        <w:rPr>
          <w:spacing w:val="2"/>
          <w:sz w:val="22"/>
          <w:szCs w:val="22"/>
        </w:rPr>
        <w:t>б</w:t>
      </w:r>
      <w:r w:rsidRPr="00E810A1">
        <w:rPr>
          <w:sz w:val="22"/>
          <w:szCs w:val="22"/>
        </w:rPr>
        <w:t>а</w:t>
      </w:r>
      <w:r w:rsidRPr="00E810A1">
        <w:rPr>
          <w:spacing w:val="1"/>
          <w:sz w:val="22"/>
          <w:szCs w:val="22"/>
        </w:rPr>
        <w:t>т</w:t>
      </w:r>
      <w:r w:rsidRPr="00E810A1">
        <w:rPr>
          <w:spacing w:val="-3"/>
          <w:sz w:val="22"/>
          <w:szCs w:val="22"/>
        </w:rPr>
        <w:t>у</w:t>
      </w:r>
      <w:r w:rsidRPr="00E810A1">
        <w:rPr>
          <w:sz w:val="22"/>
          <w:szCs w:val="22"/>
        </w:rPr>
        <w:t>т</w:t>
      </w:r>
      <w:r w:rsidRPr="00E810A1">
        <w:rPr>
          <w:spacing w:val="4"/>
          <w:sz w:val="22"/>
          <w:szCs w:val="22"/>
        </w:rPr>
        <w:t>е</w:t>
      </w:r>
      <w:r w:rsidRPr="00E810A1">
        <w:rPr>
          <w:sz w:val="22"/>
          <w:szCs w:val="22"/>
        </w:rPr>
        <w:t>,</w:t>
      </w:r>
      <w:r w:rsidRPr="00E810A1">
        <w:rPr>
          <w:spacing w:val="44"/>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pacing w:val="2"/>
          <w:sz w:val="22"/>
          <w:szCs w:val="22"/>
        </w:rPr>
        <w:t>а</w:t>
      </w:r>
      <w:r w:rsidRPr="00E810A1">
        <w:rPr>
          <w:spacing w:val="1"/>
          <w:sz w:val="22"/>
          <w:szCs w:val="22"/>
        </w:rPr>
        <w:t>ж</w:t>
      </w:r>
      <w:r w:rsidRPr="00E810A1">
        <w:rPr>
          <w:sz w:val="22"/>
          <w:szCs w:val="22"/>
        </w:rPr>
        <w:t>н</w:t>
      </w:r>
      <w:r w:rsidRPr="00E810A1">
        <w:rPr>
          <w:spacing w:val="1"/>
          <w:sz w:val="22"/>
          <w:szCs w:val="22"/>
        </w:rPr>
        <w:t>е</w:t>
      </w:r>
      <w:r w:rsidRPr="00E810A1">
        <w:rPr>
          <w:sz w:val="22"/>
          <w:szCs w:val="22"/>
        </w:rPr>
        <w:t>ния</w:t>
      </w:r>
      <w:r w:rsidRPr="00E810A1">
        <w:rPr>
          <w:spacing w:val="12"/>
          <w:sz w:val="22"/>
          <w:szCs w:val="22"/>
        </w:rPr>
        <w:t xml:space="preserve"> </w:t>
      </w:r>
      <w:r w:rsidRPr="00E810A1">
        <w:rPr>
          <w:sz w:val="22"/>
          <w:szCs w:val="22"/>
        </w:rPr>
        <w:t>в</w:t>
      </w:r>
      <w:r w:rsidRPr="00E810A1">
        <w:rPr>
          <w:spacing w:val="9"/>
          <w:sz w:val="22"/>
          <w:szCs w:val="22"/>
        </w:rPr>
        <w:t xml:space="preserve"> </w:t>
      </w:r>
      <w:r w:rsidRPr="00E810A1">
        <w:rPr>
          <w:spacing w:val="1"/>
          <w:sz w:val="22"/>
          <w:szCs w:val="22"/>
        </w:rPr>
        <w:t>р</w:t>
      </w:r>
      <w:r w:rsidRPr="00E810A1">
        <w:rPr>
          <w:sz w:val="22"/>
          <w:szCs w:val="22"/>
        </w:rPr>
        <w:t>а</w:t>
      </w:r>
      <w:r w:rsidRPr="00E810A1">
        <w:rPr>
          <w:spacing w:val="1"/>
          <w:sz w:val="22"/>
          <w:szCs w:val="22"/>
        </w:rPr>
        <w:t>в</w:t>
      </w:r>
      <w:r w:rsidRPr="00E810A1">
        <w:rPr>
          <w:spacing w:val="-1"/>
          <w:sz w:val="22"/>
          <w:szCs w:val="22"/>
        </w:rPr>
        <w:t>н</w:t>
      </w:r>
      <w:r w:rsidRPr="00E810A1">
        <w:rPr>
          <w:sz w:val="22"/>
          <w:szCs w:val="22"/>
        </w:rPr>
        <w:t>ов</w:t>
      </w:r>
      <w:r w:rsidRPr="00E810A1">
        <w:rPr>
          <w:spacing w:val="1"/>
          <w:sz w:val="22"/>
          <w:szCs w:val="22"/>
        </w:rPr>
        <w:t>е</w:t>
      </w:r>
      <w:r w:rsidRPr="00E810A1">
        <w:rPr>
          <w:spacing w:val="-2"/>
          <w:sz w:val="22"/>
          <w:szCs w:val="22"/>
        </w:rPr>
        <w:t>с</w:t>
      </w:r>
      <w:r w:rsidRPr="00E810A1">
        <w:rPr>
          <w:sz w:val="22"/>
          <w:szCs w:val="22"/>
        </w:rPr>
        <w:t>и</w:t>
      </w:r>
      <w:r w:rsidRPr="00E810A1">
        <w:rPr>
          <w:spacing w:val="1"/>
          <w:sz w:val="22"/>
          <w:szCs w:val="22"/>
        </w:rPr>
        <w:t>и,</w:t>
      </w:r>
      <w:r w:rsidRPr="00E810A1">
        <w:rPr>
          <w:spacing w:val="8"/>
          <w:sz w:val="22"/>
          <w:szCs w:val="22"/>
        </w:rPr>
        <w:t xml:space="preserve"> </w:t>
      </w:r>
      <w:r w:rsidRPr="00E810A1">
        <w:rPr>
          <w:sz w:val="22"/>
          <w:szCs w:val="22"/>
        </w:rPr>
        <w:t>в</w:t>
      </w:r>
      <w:r w:rsidRPr="00E810A1">
        <w:rPr>
          <w:spacing w:val="11"/>
          <w:sz w:val="22"/>
          <w:szCs w:val="22"/>
        </w:rPr>
        <w:t xml:space="preserve"> </w:t>
      </w:r>
      <w:r w:rsidRPr="00E810A1">
        <w:rPr>
          <w:spacing w:val="1"/>
          <w:sz w:val="22"/>
          <w:szCs w:val="22"/>
        </w:rPr>
        <w:t>л</w:t>
      </w:r>
      <w:r w:rsidRPr="00E810A1">
        <w:rPr>
          <w:sz w:val="22"/>
          <w:szCs w:val="22"/>
        </w:rPr>
        <w:t>азан</w:t>
      </w:r>
      <w:r w:rsidRPr="00E810A1">
        <w:rPr>
          <w:spacing w:val="1"/>
          <w:sz w:val="22"/>
          <w:szCs w:val="22"/>
        </w:rPr>
        <w:t>и</w:t>
      </w:r>
      <w:r w:rsidRPr="00E810A1">
        <w:rPr>
          <w:sz w:val="22"/>
          <w:szCs w:val="22"/>
        </w:rPr>
        <w:t>и</w:t>
      </w:r>
      <w:r w:rsidRPr="00E810A1">
        <w:rPr>
          <w:spacing w:val="11"/>
          <w:sz w:val="22"/>
          <w:szCs w:val="22"/>
        </w:rPr>
        <w:t xml:space="preserve"> </w:t>
      </w:r>
      <w:r w:rsidRPr="00E810A1">
        <w:rPr>
          <w:sz w:val="22"/>
          <w:szCs w:val="22"/>
        </w:rPr>
        <w:t>по</w:t>
      </w:r>
      <w:r w:rsidRPr="00E810A1">
        <w:rPr>
          <w:spacing w:val="12"/>
          <w:sz w:val="22"/>
          <w:szCs w:val="22"/>
        </w:rPr>
        <w:t xml:space="preserve"> </w:t>
      </w:r>
      <w:r w:rsidRPr="00E810A1">
        <w:rPr>
          <w:sz w:val="22"/>
          <w:szCs w:val="22"/>
        </w:rPr>
        <w:t>в</w:t>
      </w:r>
      <w:r w:rsidRPr="00E810A1">
        <w:rPr>
          <w:spacing w:val="1"/>
          <w:sz w:val="22"/>
          <w:szCs w:val="22"/>
        </w:rPr>
        <w:t>е</w:t>
      </w:r>
      <w:r w:rsidRPr="00E810A1">
        <w:rPr>
          <w:sz w:val="22"/>
          <w:szCs w:val="22"/>
        </w:rPr>
        <w:t>рт</w:t>
      </w:r>
      <w:r w:rsidRPr="00E810A1">
        <w:rPr>
          <w:spacing w:val="-1"/>
          <w:sz w:val="22"/>
          <w:szCs w:val="22"/>
        </w:rPr>
        <w:t>и</w:t>
      </w:r>
      <w:r w:rsidRPr="00E810A1">
        <w:rPr>
          <w:sz w:val="22"/>
          <w:szCs w:val="22"/>
        </w:rPr>
        <w:t>кальной,</w:t>
      </w:r>
      <w:r w:rsidRPr="00E810A1">
        <w:rPr>
          <w:spacing w:val="11"/>
          <w:sz w:val="22"/>
          <w:szCs w:val="22"/>
        </w:rPr>
        <w:t xml:space="preserve"> </w:t>
      </w:r>
      <w:r w:rsidRPr="00E810A1">
        <w:rPr>
          <w:spacing w:val="1"/>
          <w:sz w:val="22"/>
          <w:szCs w:val="22"/>
        </w:rPr>
        <w:t>н</w:t>
      </w:r>
      <w:r w:rsidRPr="00E810A1">
        <w:rPr>
          <w:spacing w:val="-1"/>
          <w:sz w:val="22"/>
          <w:szCs w:val="22"/>
        </w:rPr>
        <w:t>а</w:t>
      </w:r>
      <w:r w:rsidRPr="00E810A1">
        <w:rPr>
          <w:sz w:val="22"/>
          <w:szCs w:val="22"/>
        </w:rPr>
        <w:t>кл</w:t>
      </w:r>
      <w:r w:rsidRPr="00E810A1">
        <w:rPr>
          <w:spacing w:val="-1"/>
          <w:sz w:val="22"/>
          <w:szCs w:val="22"/>
        </w:rPr>
        <w:t>о</w:t>
      </w:r>
      <w:r w:rsidRPr="00E810A1">
        <w:rPr>
          <w:sz w:val="22"/>
          <w:szCs w:val="22"/>
        </w:rPr>
        <w:t>нн</w:t>
      </w:r>
      <w:r w:rsidRPr="00E810A1">
        <w:rPr>
          <w:spacing w:val="-1"/>
          <w:sz w:val="22"/>
          <w:szCs w:val="22"/>
        </w:rPr>
        <w:t>о</w:t>
      </w:r>
      <w:r w:rsidRPr="00E810A1">
        <w:rPr>
          <w:sz w:val="22"/>
          <w:szCs w:val="22"/>
        </w:rPr>
        <w:t>й</w:t>
      </w:r>
      <w:r w:rsidRPr="00E810A1">
        <w:rPr>
          <w:spacing w:val="10"/>
          <w:sz w:val="22"/>
          <w:szCs w:val="22"/>
        </w:rPr>
        <w:t xml:space="preserve"> </w:t>
      </w:r>
      <w:r w:rsidRPr="00E810A1">
        <w:rPr>
          <w:sz w:val="22"/>
          <w:szCs w:val="22"/>
        </w:rPr>
        <w:t>и</w:t>
      </w:r>
      <w:r w:rsidRPr="00E810A1">
        <w:rPr>
          <w:spacing w:val="12"/>
          <w:sz w:val="22"/>
          <w:szCs w:val="22"/>
        </w:rPr>
        <w:t xml:space="preserve"> </w:t>
      </w:r>
      <w:r w:rsidRPr="00E810A1">
        <w:rPr>
          <w:spacing w:val="1"/>
          <w:sz w:val="22"/>
          <w:szCs w:val="22"/>
        </w:rPr>
        <w:t>г</w:t>
      </w:r>
      <w:r w:rsidRPr="00E810A1">
        <w:rPr>
          <w:sz w:val="22"/>
          <w:szCs w:val="22"/>
        </w:rPr>
        <w:t>ор</w:t>
      </w:r>
      <w:r w:rsidRPr="00E810A1">
        <w:rPr>
          <w:spacing w:val="1"/>
          <w:sz w:val="22"/>
          <w:szCs w:val="22"/>
        </w:rPr>
        <w:t>и</w:t>
      </w:r>
      <w:r w:rsidRPr="00E810A1">
        <w:rPr>
          <w:spacing w:val="-1"/>
          <w:sz w:val="22"/>
          <w:szCs w:val="22"/>
        </w:rPr>
        <w:t>зо</w:t>
      </w:r>
      <w:r w:rsidRPr="00E810A1">
        <w:rPr>
          <w:sz w:val="22"/>
          <w:szCs w:val="22"/>
        </w:rPr>
        <w:t>нта</w:t>
      </w:r>
      <w:r w:rsidRPr="00E810A1">
        <w:rPr>
          <w:spacing w:val="1"/>
          <w:sz w:val="22"/>
          <w:szCs w:val="22"/>
        </w:rPr>
        <w:t>л</w:t>
      </w:r>
      <w:r w:rsidRPr="00E810A1">
        <w:rPr>
          <w:spacing w:val="-1"/>
          <w:sz w:val="22"/>
          <w:szCs w:val="22"/>
        </w:rPr>
        <w:t>ьн</w:t>
      </w:r>
      <w:r w:rsidRPr="00E810A1">
        <w:rPr>
          <w:sz w:val="22"/>
          <w:szCs w:val="22"/>
        </w:rPr>
        <w:t>о</w:t>
      </w:r>
      <w:r w:rsidRPr="00E810A1">
        <w:rPr>
          <w:spacing w:val="1"/>
          <w:sz w:val="22"/>
          <w:szCs w:val="22"/>
        </w:rPr>
        <w:t>й</w:t>
      </w:r>
      <w:r w:rsidRPr="00E810A1">
        <w:rPr>
          <w:sz w:val="22"/>
          <w:szCs w:val="22"/>
        </w:rPr>
        <w:t xml:space="preserve"> лест</w:t>
      </w:r>
      <w:r w:rsidRPr="00E810A1">
        <w:rPr>
          <w:spacing w:val="1"/>
          <w:sz w:val="22"/>
          <w:szCs w:val="22"/>
        </w:rPr>
        <w:t>н</w:t>
      </w:r>
      <w:r w:rsidRPr="00E810A1">
        <w:rPr>
          <w:sz w:val="22"/>
          <w:szCs w:val="22"/>
        </w:rPr>
        <w:t>ице</w:t>
      </w:r>
      <w:r w:rsidRPr="00E810A1">
        <w:rPr>
          <w:spacing w:val="2"/>
          <w:sz w:val="22"/>
          <w:szCs w:val="22"/>
        </w:rPr>
        <w:t xml:space="preserve"> </w:t>
      </w:r>
      <w:r w:rsidRPr="00E810A1">
        <w:rPr>
          <w:spacing w:val="-1"/>
          <w:sz w:val="22"/>
          <w:szCs w:val="22"/>
        </w:rPr>
        <w:t>(</w:t>
      </w:r>
      <w:r w:rsidRPr="00E810A1">
        <w:rPr>
          <w:spacing w:val="1"/>
          <w:sz w:val="22"/>
          <w:szCs w:val="22"/>
        </w:rPr>
        <w:t>р</w:t>
      </w:r>
      <w:r w:rsidRPr="00E810A1">
        <w:rPr>
          <w:sz w:val="22"/>
          <w:szCs w:val="22"/>
        </w:rPr>
        <w:t>ис.</w:t>
      </w:r>
      <w:r w:rsidRPr="00E810A1">
        <w:rPr>
          <w:spacing w:val="1"/>
          <w:sz w:val="22"/>
          <w:szCs w:val="22"/>
        </w:rPr>
        <w:t xml:space="preserve"> </w:t>
      </w:r>
      <w:r w:rsidRPr="00E810A1">
        <w:rPr>
          <w:sz w:val="22"/>
          <w:szCs w:val="22"/>
        </w:rPr>
        <w:t>10.</w:t>
      </w:r>
      <w:r w:rsidRPr="00E810A1">
        <w:rPr>
          <w:spacing w:val="1"/>
          <w:sz w:val="22"/>
          <w:szCs w:val="22"/>
        </w:rPr>
        <w:t>1</w:t>
      </w:r>
      <w:r w:rsidRPr="00E810A1">
        <w:rPr>
          <w:spacing w:val="-1"/>
          <w:sz w:val="22"/>
          <w:szCs w:val="22"/>
        </w:rPr>
        <w:t>)</w:t>
      </w:r>
      <w:r w:rsidRPr="00E810A1">
        <w:rPr>
          <w:sz w:val="22"/>
          <w:szCs w:val="22"/>
        </w:rPr>
        <w:t>;</w:t>
      </w:r>
      <w:r w:rsidRPr="00E810A1">
        <w:rPr>
          <w:spacing w:val="5"/>
          <w:sz w:val="22"/>
          <w:szCs w:val="22"/>
        </w:rPr>
        <w:t xml:space="preserve"> </w:t>
      </w:r>
      <w:r w:rsidRPr="00E810A1">
        <w:rPr>
          <w:spacing w:val="1"/>
          <w:sz w:val="22"/>
          <w:szCs w:val="22"/>
        </w:rPr>
        <w:t>д</w:t>
      </w:r>
      <w:r w:rsidRPr="00E810A1">
        <w:rPr>
          <w:sz w:val="22"/>
          <w:szCs w:val="22"/>
        </w:rPr>
        <w:t xml:space="preserve">ля </w:t>
      </w:r>
      <w:r w:rsidRPr="00E810A1">
        <w:rPr>
          <w:spacing w:val="1"/>
          <w:sz w:val="22"/>
          <w:szCs w:val="22"/>
        </w:rPr>
        <w:t>п</w:t>
      </w:r>
      <w:r w:rsidRPr="00E810A1">
        <w:rPr>
          <w:spacing w:val="2"/>
          <w:sz w:val="22"/>
          <w:szCs w:val="22"/>
        </w:rPr>
        <w:t>о</w:t>
      </w:r>
      <w:r w:rsidRPr="00E810A1">
        <w:rPr>
          <w:spacing w:val="-2"/>
          <w:sz w:val="22"/>
          <w:szCs w:val="22"/>
        </w:rPr>
        <w:t>в</w:t>
      </w:r>
      <w:r w:rsidRPr="00E810A1">
        <w:rPr>
          <w:sz w:val="22"/>
          <w:szCs w:val="22"/>
        </w:rPr>
        <w:t>ы</w:t>
      </w:r>
      <w:r w:rsidRPr="00E810A1">
        <w:rPr>
          <w:spacing w:val="1"/>
          <w:sz w:val="22"/>
          <w:szCs w:val="22"/>
        </w:rPr>
        <w:t>ш</w:t>
      </w:r>
      <w:r w:rsidRPr="00E810A1">
        <w:rPr>
          <w:spacing w:val="-1"/>
          <w:sz w:val="22"/>
          <w:szCs w:val="22"/>
        </w:rPr>
        <w:t>е</w:t>
      </w:r>
      <w:r w:rsidRPr="00E810A1">
        <w:rPr>
          <w:sz w:val="22"/>
          <w:szCs w:val="22"/>
        </w:rPr>
        <w:t>ния</w:t>
      </w:r>
      <w:r w:rsidRPr="00E810A1">
        <w:rPr>
          <w:spacing w:val="1"/>
          <w:sz w:val="22"/>
          <w:szCs w:val="22"/>
        </w:rPr>
        <w:t xml:space="preserve"> </w:t>
      </w:r>
      <w:r w:rsidRPr="00E810A1">
        <w:rPr>
          <w:spacing w:val="-2"/>
          <w:sz w:val="22"/>
          <w:szCs w:val="22"/>
        </w:rPr>
        <w:t>у</w:t>
      </w:r>
      <w:r w:rsidRPr="00E810A1">
        <w:rPr>
          <w:sz w:val="22"/>
          <w:szCs w:val="22"/>
        </w:rPr>
        <w:t>ст</w:t>
      </w:r>
      <w:r w:rsidRPr="00E810A1">
        <w:rPr>
          <w:spacing w:val="1"/>
          <w:sz w:val="22"/>
          <w:szCs w:val="22"/>
        </w:rPr>
        <w:t>о</w:t>
      </w:r>
      <w:r w:rsidRPr="00E810A1">
        <w:rPr>
          <w:sz w:val="22"/>
          <w:szCs w:val="22"/>
        </w:rPr>
        <w:t>йч</w:t>
      </w:r>
      <w:r w:rsidRPr="00E810A1">
        <w:rPr>
          <w:spacing w:val="1"/>
          <w:sz w:val="22"/>
          <w:szCs w:val="22"/>
        </w:rPr>
        <w:t>и</w:t>
      </w:r>
      <w:r w:rsidRPr="00E810A1">
        <w:rPr>
          <w:spacing w:val="-2"/>
          <w:sz w:val="22"/>
          <w:szCs w:val="22"/>
        </w:rPr>
        <w:t>в</w:t>
      </w:r>
      <w:r w:rsidRPr="00E810A1">
        <w:rPr>
          <w:spacing w:val="1"/>
          <w:sz w:val="22"/>
          <w:szCs w:val="22"/>
        </w:rPr>
        <w:t>о</w:t>
      </w:r>
      <w:r w:rsidRPr="00E810A1">
        <w:rPr>
          <w:sz w:val="22"/>
          <w:szCs w:val="22"/>
        </w:rPr>
        <w:t>ст</w:t>
      </w:r>
      <w:r w:rsidRPr="00E810A1">
        <w:rPr>
          <w:spacing w:val="1"/>
          <w:sz w:val="22"/>
          <w:szCs w:val="22"/>
        </w:rPr>
        <w:t>и</w:t>
      </w:r>
      <w:r w:rsidRPr="00E810A1">
        <w:rPr>
          <w:sz w:val="22"/>
          <w:szCs w:val="22"/>
        </w:rPr>
        <w:t xml:space="preserve"> о</w:t>
      </w:r>
      <w:r w:rsidRPr="00E810A1">
        <w:rPr>
          <w:spacing w:val="1"/>
          <w:sz w:val="22"/>
          <w:szCs w:val="22"/>
        </w:rPr>
        <w:t>р</w:t>
      </w:r>
      <w:r w:rsidRPr="00E810A1">
        <w:rPr>
          <w:sz w:val="22"/>
          <w:szCs w:val="22"/>
        </w:rPr>
        <w:t>г</w:t>
      </w:r>
      <w:r w:rsidRPr="00E810A1">
        <w:rPr>
          <w:spacing w:val="-1"/>
          <w:sz w:val="22"/>
          <w:szCs w:val="22"/>
        </w:rPr>
        <w:t>а</w:t>
      </w:r>
      <w:r w:rsidRPr="00E810A1">
        <w:rPr>
          <w:sz w:val="22"/>
          <w:szCs w:val="22"/>
        </w:rPr>
        <w:t>н</w:t>
      </w:r>
      <w:r w:rsidRPr="00E810A1">
        <w:rPr>
          <w:spacing w:val="1"/>
          <w:sz w:val="22"/>
          <w:szCs w:val="22"/>
        </w:rPr>
        <w:t>и</w:t>
      </w:r>
      <w:r w:rsidRPr="00E810A1">
        <w:rPr>
          <w:spacing w:val="-2"/>
          <w:sz w:val="22"/>
          <w:szCs w:val="22"/>
        </w:rPr>
        <w:t>з</w:t>
      </w:r>
      <w:r w:rsidRPr="00E810A1">
        <w:rPr>
          <w:sz w:val="22"/>
          <w:szCs w:val="22"/>
        </w:rPr>
        <w:t>ма</w:t>
      </w:r>
      <w:r w:rsidRPr="00E810A1">
        <w:rPr>
          <w:spacing w:val="2"/>
          <w:sz w:val="22"/>
          <w:szCs w:val="22"/>
        </w:rPr>
        <w:t xml:space="preserve"> </w:t>
      </w:r>
      <w:r w:rsidRPr="00E810A1">
        <w:rPr>
          <w:sz w:val="22"/>
          <w:szCs w:val="22"/>
        </w:rPr>
        <w:t>к</w:t>
      </w:r>
      <w:r w:rsidRPr="00E810A1">
        <w:rPr>
          <w:spacing w:val="3"/>
          <w:sz w:val="22"/>
          <w:szCs w:val="22"/>
        </w:rPr>
        <w:t xml:space="preserve"> </w:t>
      </w:r>
      <w:r w:rsidRPr="00E810A1">
        <w:rPr>
          <w:sz w:val="22"/>
          <w:szCs w:val="22"/>
        </w:rPr>
        <w:t>кисл</w:t>
      </w:r>
      <w:r w:rsidRPr="00E810A1">
        <w:rPr>
          <w:spacing w:val="-1"/>
          <w:sz w:val="22"/>
          <w:szCs w:val="22"/>
        </w:rPr>
        <w:t>о</w:t>
      </w:r>
      <w:r w:rsidRPr="00E810A1">
        <w:rPr>
          <w:spacing w:val="1"/>
          <w:sz w:val="22"/>
          <w:szCs w:val="22"/>
        </w:rPr>
        <w:t>р</w:t>
      </w:r>
      <w:r w:rsidRPr="00E810A1">
        <w:rPr>
          <w:sz w:val="22"/>
          <w:szCs w:val="22"/>
        </w:rPr>
        <w:t>о</w:t>
      </w:r>
      <w:r w:rsidRPr="00E810A1">
        <w:rPr>
          <w:spacing w:val="-1"/>
          <w:sz w:val="22"/>
          <w:szCs w:val="22"/>
        </w:rPr>
        <w:t>д</w:t>
      </w:r>
      <w:r w:rsidRPr="00E810A1">
        <w:rPr>
          <w:spacing w:val="6"/>
          <w:sz w:val="22"/>
          <w:szCs w:val="22"/>
        </w:rPr>
        <w:t>н</w:t>
      </w:r>
      <w:r w:rsidRPr="00E810A1">
        <w:rPr>
          <w:spacing w:val="1"/>
          <w:sz w:val="22"/>
          <w:szCs w:val="22"/>
        </w:rPr>
        <w:t>ом</w:t>
      </w:r>
      <w:r w:rsidRPr="00E810A1">
        <w:rPr>
          <w:sz w:val="22"/>
          <w:szCs w:val="22"/>
        </w:rPr>
        <w:t>у г</w:t>
      </w:r>
      <w:r w:rsidRPr="00E810A1">
        <w:rPr>
          <w:spacing w:val="1"/>
          <w:sz w:val="22"/>
          <w:szCs w:val="22"/>
        </w:rPr>
        <w:t>ол</w:t>
      </w:r>
      <w:r w:rsidRPr="00E810A1">
        <w:rPr>
          <w:spacing w:val="-1"/>
          <w:sz w:val="22"/>
          <w:szCs w:val="22"/>
        </w:rPr>
        <w:t>о</w:t>
      </w:r>
      <w:r w:rsidRPr="00E810A1">
        <w:rPr>
          <w:sz w:val="22"/>
          <w:szCs w:val="22"/>
        </w:rPr>
        <w:t>дани</w:t>
      </w:r>
      <w:r w:rsidRPr="00E810A1">
        <w:rPr>
          <w:spacing w:val="1"/>
          <w:sz w:val="22"/>
          <w:szCs w:val="22"/>
        </w:rPr>
        <w:t>ю</w:t>
      </w:r>
      <w:r w:rsidRPr="00E810A1">
        <w:rPr>
          <w:spacing w:val="12"/>
          <w:sz w:val="22"/>
          <w:szCs w:val="22"/>
        </w:rPr>
        <w:t xml:space="preserve"> </w:t>
      </w:r>
      <w:r w:rsidRPr="00E810A1">
        <w:rPr>
          <w:spacing w:val="-1"/>
          <w:sz w:val="22"/>
          <w:szCs w:val="22"/>
        </w:rPr>
        <w:t>(</w:t>
      </w:r>
      <w:r w:rsidRPr="00E810A1">
        <w:rPr>
          <w:sz w:val="22"/>
          <w:szCs w:val="22"/>
        </w:rPr>
        <w:t>под</w:t>
      </w:r>
      <w:r w:rsidRPr="00E810A1">
        <w:rPr>
          <w:spacing w:val="1"/>
          <w:sz w:val="22"/>
          <w:szCs w:val="22"/>
        </w:rPr>
        <w:t>в</w:t>
      </w:r>
      <w:r w:rsidRPr="00E810A1">
        <w:rPr>
          <w:sz w:val="22"/>
          <w:szCs w:val="22"/>
        </w:rPr>
        <w:t>о</w:t>
      </w:r>
      <w:r w:rsidRPr="00E810A1">
        <w:rPr>
          <w:spacing w:val="-1"/>
          <w:sz w:val="22"/>
          <w:szCs w:val="22"/>
        </w:rPr>
        <w:t>д</w:t>
      </w:r>
      <w:r w:rsidRPr="00E810A1">
        <w:rPr>
          <w:sz w:val="22"/>
          <w:szCs w:val="22"/>
        </w:rPr>
        <w:t>н</w:t>
      </w:r>
      <w:r w:rsidRPr="00E810A1">
        <w:rPr>
          <w:spacing w:val="1"/>
          <w:sz w:val="22"/>
          <w:szCs w:val="22"/>
        </w:rPr>
        <w:t>и</w:t>
      </w:r>
      <w:r w:rsidRPr="00E810A1">
        <w:rPr>
          <w:sz w:val="22"/>
          <w:szCs w:val="22"/>
        </w:rPr>
        <w:t>к,</w:t>
      </w:r>
      <w:r w:rsidRPr="00E810A1">
        <w:rPr>
          <w:spacing w:val="11"/>
          <w:sz w:val="22"/>
          <w:szCs w:val="22"/>
        </w:rPr>
        <w:t xml:space="preserve"> </w:t>
      </w:r>
      <w:r w:rsidRPr="00E810A1">
        <w:rPr>
          <w:spacing w:val="-1"/>
          <w:sz w:val="22"/>
          <w:szCs w:val="22"/>
        </w:rPr>
        <w:t>в</w:t>
      </w:r>
      <w:r w:rsidRPr="00E810A1">
        <w:rPr>
          <w:sz w:val="22"/>
          <w:szCs w:val="22"/>
        </w:rPr>
        <w:t>одо</w:t>
      </w:r>
      <w:r w:rsidRPr="00E810A1">
        <w:rPr>
          <w:spacing w:val="1"/>
          <w:sz w:val="22"/>
          <w:szCs w:val="22"/>
        </w:rPr>
        <w:t>л</w:t>
      </w:r>
      <w:r w:rsidRPr="00E810A1">
        <w:rPr>
          <w:sz w:val="22"/>
          <w:szCs w:val="22"/>
        </w:rPr>
        <w:t>аз)</w:t>
      </w:r>
      <w:r w:rsidRPr="00E810A1">
        <w:rPr>
          <w:spacing w:val="14"/>
          <w:sz w:val="22"/>
          <w:szCs w:val="22"/>
        </w:rPr>
        <w:t xml:space="preserve"> </w:t>
      </w:r>
      <w:r w:rsidRPr="00E810A1">
        <w:rPr>
          <w:sz w:val="22"/>
          <w:szCs w:val="22"/>
        </w:rPr>
        <w:t>—</w:t>
      </w:r>
      <w:r w:rsidRPr="00E810A1">
        <w:rPr>
          <w:spacing w:val="12"/>
          <w:sz w:val="22"/>
          <w:szCs w:val="22"/>
        </w:rPr>
        <w:t xml:space="preserve"> </w:t>
      </w:r>
      <w:r w:rsidRPr="00E810A1">
        <w:rPr>
          <w:spacing w:val="-1"/>
          <w:sz w:val="22"/>
          <w:szCs w:val="22"/>
        </w:rPr>
        <w:t>с</w:t>
      </w:r>
      <w:r w:rsidRPr="00E810A1">
        <w:rPr>
          <w:sz w:val="22"/>
          <w:szCs w:val="22"/>
        </w:rPr>
        <w:t>ерийные</w:t>
      </w:r>
      <w:r w:rsidRPr="00E810A1">
        <w:rPr>
          <w:spacing w:val="11"/>
          <w:sz w:val="22"/>
          <w:szCs w:val="22"/>
        </w:rPr>
        <w:t xml:space="preserve"> </w:t>
      </w:r>
      <w:r w:rsidRPr="00E810A1">
        <w:rPr>
          <w:sz w:val="22"/>
          <w:szCs w:val="22"/>
        </w:rPr>
        <w:t>скоро</w:t>
      </w:r>
      <w:r w:rsidRPr="00E810A1">
        <w:rPr>
          <w:spacing w:val="1"/>
          <w:sz w:val="22"/>
          <w:szCs w:val="22"/>
        </w:rPr>
        <w:t>с</w:t>
      </w:r>
      <w:r w:rsidRPr="00E810A1">
        <w:rPr>
          <w:spacing w:val="-1"/>
          <w:sz w:val="22"/>
          <w:szCs w:val="22"/>
        </w:rPr>
        <w:t>т</w:t>
      </w:r>
      <w:r w:rsidRPr="00E810A1">
        <w:rPr>
          <w:sz w:val="22"/>
          <w:szCs w:val="22"/>
        </w:rPr>
        <w:t>н</w:t>
      </w:r>
      <w:r w:rsidRPr="00E810A1">
        <w:rPr>
          <w:spacing w:val="1"/>
          <w:sz w:val="22"/>
          <w:szCs w:val="22"/>
        </w:rPr>
        <w:t>ы</w:t>
      </w:r>
      <w:r w:rsidRPr="00E810A1">
        <w:rPr>
          <w:sz w:val="22"/>
          <w:szCs w:val="22"/>
        </w:rPr>
        <w:t>е</w:t>
      </w:r>
      <w:r w:rsidRPr="00E810A1">
        <w:rPr>
          <w:spacing w:val="11"/>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z w:val="22"/>
          <w:szCs w:val="22"/>
        </w:rPr>
        <w:t>аж</w:t>
      </w:r>
      <w:r w:rsidRPr="00E810A1">
        <w:rPr>
          <w:spacing w:val="-1"/>
          <w:sz w:val="22"/>
          <w:szCs w:val="22"/>
        </w:rPr>
        <w:t>н</w:t>
      </w:r>
      <w:r w:rsidRPr="00E810A1">
        <w:rPr>
          <w:sz w:val="22"/>
          <w:szCs w:val="22"/>
        </w:rPr>
        <w:t>ения</w:t>
      </w:r>
      <w:r w:rsidRPr="00E810A1">
        <w:rPr>
          <w:spacing w:val="12"/>
          <w:sz w:val="22"/>
          <w:szCs w:val="22"/>
        </w:rPr>
        <w:t xml:space="preserve"> </w:t>
      </w:r>
      <w:r w:rsidRPr="00E810A1">
        <w:rPr>
          <w:sz w:val="22"/>
          <w:szCs w:val="22"/>
        </w:rPr>
        <w:t>в</w:t>
      </w:r>
      <w:r w:rsidRPr="00E810A1">
        <w:rPr>
          <w:spacing w:val="11"/>
          <w:sz w:val="22"/>
          <w:szCs w:val="22"/>
        </w:rPr>
        <w:t xml:space="preserve"> </w:t>
      </w:r>
      <w:r w:rsidRPr="00E810A1">
        <w:rPr>
          <w:spacing w:val="5"/>
          <w:sz w:val="22"/>
          <w:szCs w:val="22"/>
        </w:rPr>
        <w:t>б</w:t>
      </w:r>
      <w:r w:rsidRPr="00E810A1">
        <w:rPr>
          <w:sz w:val="22"/>
          <w:szCs w:val="22"/>
        </w:rPr>
        <w:t>ег</w:t>
      </w:r>
      <w:r w:rsidRPr="00E810A1">
        <w:rPr>
          <w:spacing w:val="1"/>
          <w:sz w:val="22"/>
          <w:szCs w:val="22"/>
        </w:rPr>
        <w:t>е</w:t>
      </w:r>
      <w:r w:rsidRPr="00E810A1">
        <w:rPr>
          <w:sz w:val="22"/>
          <w:szCs w:val="22"/>
        </w:rPr>
        <w:t>, п</w:t>
      </w:r>
      <w:r w:rsidRPr="00E810A1">
        <w:rPr>
          <w:spacing w:val="1"/>
          <w:sz w:val="22"/>
          <w:szCs w:val="22"/>
        </w:rPr>
        <w:t>л</w:t>
      </w:r>
      <w:r w:rsidRPr="00E810A1">
        <w:rPr>
          <w:sz w:val="22"/>
          <w:szCs w:val="22"/>
        </w:rPr>
        <w:t>авани</w:t>
      </w:r>
      <w:r w:rsidRPr="00E810A1">
        <w:rPr>
          <w:spacing w:val="1"/>
          <w:sz w:val="22"/>
          <w:szCs w:val="22"/>
        </w:rPr>
        <w:t>и</w:t>
      </w:r>
      <w:r w:rsidRPr="00E810A1">
        <w:rPr>
          <w:sz w:val="22"/>
          <w:szCs w:val="22"/>
        </w:rPr>
        <w:t>,</w:t>
      </w:r>
      <w:r w:rsidRPr="00E810A1">
        <w:rPr>
          <w:spacing w:val="32"/>
          <w:sz w:val="22"/>
          <w:szCs w:val="22"/>
        </w:rPr>
        <w:t xml:space="preserve"> </w:t>
      </w:r>
      <w:r w:rsidRPr="00E810A1">
        <w:rPr>
          <w:sz w:val="22"/>
          <w:szCs w:val="22"/>
        </w:rPr>
        <w:t>ны</w:t>
      </w:r>
      <w:r w:rsidRPr="00E810A1">
        <w:rPr>
          <w:spacing w:val="1"/>
          <w:sz w:val="22"/>
          <w:szCs w:val="22"/>
        </w:rPr>
        <w:t>р</w:t>
      </w:r>
      <w:r w:rsidRPr="00E810A1">
        <w:rPr>
          <w:sz w:val="22"/>
          <w:szCs w:val="22"/>
        </w:rPr>
        <w:t>я</w:t>
      </w:r>
      <w:r w:rsidRPr="00E810A1">
        <w:rPr>
          <w:spacing w:val="-1"/>
          <w:sz w:val="22"/>
          <w:szCs w:val="22"/>
        </w:rPr>
        <w:t>н</w:t>
      </w:r>
      <w:r w:rsidRPr="00E810A1">
        <w:rPr>
          <w:sz w:val="22"/>
          <w:szCs w:val="22"/>
        </w:rPr>
        <w:t>и</w:t>
      </w:r>
      <w:r w:rsidRPr="00E810A1">
        <w:rPr>
          <w:spacing w:val="4"/>
          <w:sz w:val="22"/>
          <w:szCs w:val="22"/>
        </w:rPr>
        <w:t>и</w:t>
      </w:r>
      <w:r w:rsidRPr="00E810A1">
        <w:rPr>
          <w:sz w:val="22"/>
          <w:szCs w:val="22"/>
        </w:rPr>
        <w:t>,</w:t>
      </w:r>
      <w:r w:rsidRPr="00E810A1">
        <w:rPr>
          <w:spacing w:val="32"/>
          <w:sz w:val="22"/>
          <w:szCs w:val="22"/>
        </w:rPr>
        <w:t xml:space="preserve"> </w:t>
      </w:r>
      <w:r w:rsidRPr="00E810A1">
        <w:rPr>
          <w:sz w:val="22"/>
          <w:szCs w:val="22"/>
        </w:rPr>
        <w:t>с</w:t>
      </w:r>
      <w:r w:rsidRPr="00E810A1">
        <w:rPr>
          <w:spacing w:val="2"/>
          <w:sz w:val="22"/>
          <w:szCs w:val="22"/>
        </w:rPr>
        <w:t>п</w:t>
      </w:r>
      <w:r w:rsidRPr="00E810A1">
        <w:rPr>
          <w:spacing w:val="-1"/>
          <w:sz w:val="22"/>
          <w:szCs w:val="22"/>
        </w:rPr>
        <w:t>е</w:t>
      </w:r>
      <w:r w:rsidRPr="00E810A1">
        <w:rPr>
          <w:sz w:val="22"/>
          <w:szCs w:val="22"/>
        </w:rPr>
        <w:t>циал</w:t>
      </w:r>
      <w:r w:rsidRPr="00E810A1">
        <w:rPr>
          <w:spacing w:val="-1"/>
          <w:sz w:val="22"/>
          <w:szCs w:val="22"/>
        </w:rPr>
        <w:t>ь</w:t>
      </w:r>
      <w:r w:rsidRPr="00E810A1">
        <w:rPr>
          <w:sz w:val="22"/>
          <w:szCs w:val="22"/>
        </w:rPr>
        <w:t>ные</w:t>
      </w:r>
      <w:r w:rsidRPr="00E810A1">
        <w:rPr>
          <w:spacing w:val="35"/>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pacing w:val="-1"/>
          <w:sz w:val="22"/>
          <w:szCs w:val="22"/>
        </w:rPr>
        <w:t>а</w:t>
      </w:r>
      <w:r w:rsidRPr="00E810A1">
        <w:rPr>
          <w:sz w:val="22"/>
          <w:szCs w:val="22"/>
        </w:rPr>
        <w:t>ж</w:t>
      </w:r>
      <w:r w:rsidRPr="00E810A1">
        <w:rPr>
          <w:spacing w:val="2"/>
          <w:sz w:val="22"/>
          <w:szCs w:val="22"/>
        </w:rPr>
        <w:t>н</w:t>
      </w:r>
      <w:r w:rsidRPr="00E810A1">
        <w:rPr>
          <w:spacing w:val="-1"/>
          <w:sz w:val="22"/>
          <w:szCs w:val="22"/>
        </w:rPr>
        <w:t>е</w:t>
      </w:r>
      <w:r w:rsidRPr="00E810A1">
        <w:rPr>
          <w:sz w:val="22"/>
          <w:szCs w:val="22"/>
        </w:rPr>
        <w:t>ния</w:t>
      </w:r>
      <w:r w:rsidRPr="00E810A1">
        <w:rPr>
          <w:spacing w:val="35"/>
          <w:sz w:val="22"/>
          <w:szCs w:val="22"/>
        </w:rPr>
        <w:t xml:space="preserve"> </w:t>
      </w:r>
      <w:r w:rsidRPr="00E810A1">
        <w:rPr>
          <w:sz w:val="22"/>
          <w:szCs w:val="22"/>
        </w:rPr>
        <w:t>с</w:t>
      </w:r>
      <w:r w:rsidRPr="00E810A1">
        <w:rPr>
          <w:spacing w:val="36"/>
          <w:sz w:val="22"/>
          <w:szCs w:val="22"/>
        </w:rPr>
        <w:t xml:space="preserve"> </w:t>
      </w:r>
      <w:r w:rsidRPr="00E810A1">
        <w:rPr>
          <w:spacing w:val="-2"/>
          <w:sz w:val="22"/>
          <w:szCs w:val="22"/>
        </w:rPr>
        <w:t>з</w:t>
      </w:r>
      <w:r w:rsidRPr="00E810A1">
        <w:rPr>
          <w:sz w:val="22"/>
          <w:szCs w:val="22"/>
        </w:rPr>
        <w:t>а</w:t>
      </w:r>
      <w:r w:rsidRPr="00E810A1">
        <w:rPr>
          <w:spacing w:val="1"/>
          <w:sz w:val="22"/>
          <w:szCs w:val="22"/>
        </w:rPr>
        <w:t>д</w:t>
      </w:r>
      <w:r w:rsidRPr="00E810A1">
        <w:rPr>
          <w:spacing w:val="-1"/>
          <w:sz w:val="22"/>
          <w:szCs w:val="22"/>
        </w:rPr>
        <w:t>е</w:t>
      </w:r>
      <w:r w:rsidRPr="00E810A1">
        <w:rPr>
          <w:sz w:val="22"/>
          <w:szCs w:val="22"/>
        </w:rPr>
        <w:t>ржкой</w:t>
      </w:r>
      <w:r w:rsidRPr="00E810A1">
        <w:rPr>
          <w:spacing w:val="33"/>
          <w:sz w:val="22"/>
          <w:szCs w:val="22"/>
        </w:rPr>
        <w:t xml:space="preserve"> </w:t>
      </w:r>
      <w:r w:rsidRPr="00E810A1">
        <w:rPr>
          <w:spacing w:val="1"/>
          <w:sz w:val="22"/>
          <w:szCs w:val="22"/>
        </w:rPr>
        <w:t>д</w:t>
      </w:r>
      <w:r w:rsidRPr="00E810A1">
        <w:rPr>
          <w:sz w:val="22"/>
          <w:szCs w:val="22"/>
        </w:rPr>
        <w:t>ы</w:t>
      </w:r>
      <w:r w:rsidRPr="00E810A1">
        <w:rPr>
          <w:spacing w:val="1"/>
          <w:sz w:val="22"/>
          <w:szCs w:val="22"/>
        </w:rPr>
        <w:t>х</w:t>
      </w:r>
      <w:r w:rsidRPr="00E810A1">
        <w:rPr>
          <w:spacing w:val="-1"/>
          <w:sz w:val="22"/>
          <w:szCs w:val="22"/>
        </w:rPr>
        <w:t>а</w:t>
      </w:r>
      <w:r w:rsidRPr="00E810A1">
        <w:rPr>
          <w:sz w:val="22"/>
          <w:szCs w:val="22"/>
        </w:rPr>
        <w:t>н</w:t>
      </w:r>
      <w:r w:rsidRPr="00E810A1">
        <w:rPr>
          <w:spacing w:val="1"/>
          <w:sz w:val="22"/>
          <w:szCs w:val="22"/>
        </w:rPr>
        <w:t>и</w:t>
      </w:r>
      <w:r w:rsidRPr="00E810A1">
        <w:rPr>
          <w:spacing w:val="-1"/>
          <w:sz w:val="22"/>
          <w:szCs w:val="22"/>
        </w:rPr>
        <w:t>я</w:t>
      </w:r>
      <w:r w:rsidRPr="00E810A1">
        <w:rPr>
          <w:sz w:val="22"/>
          <w:szCs w:val="22"/>
        </w:rPr>
        <w:t>;</w:t>
      </w:r>
      <w:r w:rsidRPr="00E810A1">
        <w:rPr>
          <w:spacing w:val="33"/>
          <w:sz w:val="22"/>
          <w:szCs w:val="22"/>
        </w:rPr>
        <w:t xml:space="preserve"> </w:t>
      </w:r>
      <w:r w:rsidRPr="00E810A1">
        <w:rPr>
          <w:spacing w:val="2"/>
          <w:sz w:val="22"/>
          <w:szCs w:val="22"/>
        </w:rPr>
        <w:t>д</w:t>
      </w:r>
      <w:r w:rsidRPr="00E810A1">
        <w:rPr>
          <w:sz w:val="22"/>
          <w:szCs w:val="22"/>
        </w:rPr>
        <w:t>ля</w:t>
      </w:r>
      <w:r w:rsidRPr="00E810A1">
        <w:rPr>
          <w:spacing w:val="35"/>
          <w:sz w:val="22"/>
          <w:szCs w:val="22"/>
        </w:rPr>
        <w:t xml:space="preserve"> </w:t>
      </w:r>
      <w:r w:rsidRPr="00E810A1">
        <w:rPr>
          <w:spacing w:val="5"/>
          <w:sz w:val="22"/>
          <w:szCs w:val="22"/>
        </w:rPr>
        <w:t>у</w:t>
      </w:r>
      <w:r w:rsidRPr="00E810A1">
        <w:rPr>
          <w:spacing w:val="1"/>
          <w:sz w:val="22"/>
          <w:szCs w:val="22"/>
        </w:rPr>
        <w:t>с</w:t>
      </w:r>
      <w:r w:rsidRPr="00E810A1">
        <w:rPr>
          <w:sz w:val="22"/>
          <w:szCs w:val="22"/>
        </w:rPr>
        <w:t>т</w:t>
      </w:r>
      <w:r w:rsidRPr="00E810A1">
        <w:rPr>
          <w:spacing w:val="1"/>
          <w:sz w:val="22"/>
          <w:szCs w:val="22"/>
        </w:rPr>
        <w:t>о</w:t>
      </w:r>
      <w:r w:rsidRPr="00E810A1">
        <w:rPr>
          <w:sz w:val="22"/>
          <w:szCs w:val="22"/>
        </w:rPr>
        <w:t>йч</w:t>
      </w:r>
      <w:r w:rsidRPr="00E810A1">
        <w:rPr>
          <w:spacing w:val="1"/>
          <w:sz w:val="22"/>
          <w:szCs w:val="22"/>
        </w:rPr>
        <w:t>и</w:t>
      </w:r>
      <w:r w:rsidRPr="00E810A1">
        <w:rPr>
          <w:spacing w:val="-2"/>
          <w:sz w:val="22"/>
          <w:szCs w:val="22"/>
        </w:rPr>
        <w:t>в</w:t>
      </w:r>
      <w:r w:rsidRPr="00E810A1">
        <w:rPr>
          <w:sz w:val="22"/>
          <w:szCs w:val="22"/>
        </w:rPr>
        <w:t>о</w:t>
      </w:r>
      <w:r w:rsidRPr="00E810A1">
        <w:rPr>
          <w:spacing w:val="1"/>
          <w:sz w:val="22"/>
          <w:szCs w:val="22"/>
        </w:rPr>
        <w:t>с</w:t>
      </w:r>
      <w:r w:rsidRPr="00E810A1">
        <w:rPr>
          <w:sz w:val="22"/>
          <w:szCs w:val="22"/>
        </w:rPr>
        <w:t>т</w:t>
      </w:r>
      <w:r w:rsidRPr="00E810A1">
        <w:rPr>
          <w:spacing w:val="1"/>
          <w:sz w:val="22"/>
          <w:szCs w:val="22"/>
        </w:rPr>
        <w:t>и</w:t>
      </w:r>
      <w:r w:rsidRPr="00E810A1">
        <w:rPr>
          <w:spacing w:val="72"/>
          <w:sz w:val="22"/>
          <w:szCs w:val="22"/>
        </w:rPr>
        <w:t xml:space="preserve"> </w:t>
      </w:r>
      <w:r w:rsidRPr="00E810A1">
        <w:rPr>
          <w:sz w:val="22"/>
          <w:szCs w:val="22"/>
        </w:rPr>
        <w:t>к</w:t>
      </w:r>
      <w:r w:rsidRPr="00E810A1">
        <w:rPr>
          <w:spacing w:val="74"/>
          <w:sz w:val="22"/>
          <w:szCs w:val="22"/>
        </w:rPr>
        <w:t xml:space="preserve"> </w:t>
      </w:r>
      <w:r w:rsidRPr="00E810A1">
        <w:rPr>
          <w:sz w:val="22"/>
          <w:szCs w:val="22"/>
        </w:rPr>
        <w:t>пе</w:t>
      </w:r>
      <w:r w:rsidRPr="00E810A1">
        <w:rPr>
          <w:spacing w:val="1"/>
          <w:sz w:val="22"/>
          <w:szCs w:val="22"/>
        </w:rPr>
        <w:t>р</w:t>
      </w:r>
      <w:r w:rsidRPr="00E810A1">
        <w:rPr>
          <w:spacing w:val="-1"/>
          <w:sz w:val="22"/>
          <w:szCs w:val="22"/>
        </w:rPr>
        <w:t>е</w:t>
      </w:r>
      <w:r w:rsidRPr="00E810A1">
        <w:rPr>
          <w:spacing w:val="-2"/>
          <w:sz w:val="22"/>
          <w:szCs w:val="22"/>
        </w:rPr>
        <w:t>г</w:t>
      </w:r>
      <w:r w:rsidRPr="00E810A1">
        <w:rPr>
          <w:spacing w:val="1"/>
          <w:sz w:val="22"/>
          <w:szCs w:val="22"/>
        </w:rPr>
        <w:t>р</w:t>
      </w:r>
      <w:r w:rsidRPr="00E810A1">
        <w:rPr>
          <w:sz w:val="22"/>
          <w:szCs w:val="22"/>
        </w:rPr>
        <w:t>ев</w:t>
      </w:r>
      <w:r w:rsidRPr="00E810A1">
        <w:rPr>
          <w:spacing w:val="-1"/>
          <w:sz w:val="22"/>
          <w:szCs w:val="22"/>
        </w:rPr>
        <w:t>а</w:t>
      </w:r>
      <w:r w:rsidRPr="00E810A1">
        <w:rPr>
          <w:sz w:val="22"/>
          <w:szCs w:val="22"/>
        </w:rPr>
        <w:t>н</w:t>
      </w:r>
      <w:r w:rsidRPr="00E810A1">
        <w:rPr>
          <w:spacing w:val="1"/>
          <w:sz w:val="22"/>
          <w:szCs w:val="22"/>
        </w:rPr>
        <w:t>и</w:t>
      </w:r>
      <w:r w:rsidRPr="00E810A1">
        <w:rPr>
          <w:sz w:val="22"/>
          <w:szCs w:val="22"/>
        </w:rPr>
        <w:t>ю</w:t>
      </w:r>
      <w:r w:rsidRPr="00E810A1">
        <w:rPr>
          <w:spacing w:val="77"/>
          <w:sz w:val="22"/>
          <w:szCs w:val="22"/>
        </w:rPr>
        <w:t xml:space="preserve"> </w:t>
      </w:r>
      <w:r w:rsidRPr="00E810A1">
        <w:rPr>
          <w:spacing w:val="-1"/>
          <w:sz w:val="22"/>
          <w:szCs w:val="22"/>
        </w:rPr>
        <w:t>(</w:t>
      </w:r>
      <w:r w:rsidRPr="00E810A1">
        <w:rPr>
          <w:sz w:val="22"/>
          <w:szCs w:val="22"/>
        </w:rPr>
        <w:t>и</w:t>
      </w:r>
      <w:r w:rsidRPr="00E810A1">
        <w:rPr>
          <w:spacing w:val="-1"/>
          <w:sz w:val="22"/>
          <w:szCs w:val="22"/>
        </w:rPr>
        <w:t>н</w:t>
      </w:r>
      <w:r w:rsidRPr="00E810A1">
        <w:rPr>
          <w:sz w:val="22"/>
          <w:szCs w:val="22"/>
        </w:rPr>
        <w:t>же</w:t>
      </w:r>
      <w:r w:rsidRPr="00E810A1">
        <w:rPr>
          <w:spacing w:val="1"/>
          <w:sz w:val="22"/>
          <w:szCs w:val="22"/>
        </w:rPr>
        <w:t>н</w:t>
      </w:r>
      <w:r w:rsidRPr="00E810A1">
        <w:rPr>
          <w:sz w:val="22"/>
          <w:szCs w:val="22"/>
        </w:rPr>
        <w:t>е</w:t>
      </w:r>
      <w:r w:rsidRPr="00E810A1">
        <w:rPr>
          <w:spacing w:val="1"/>
          <w:sz w:val="22"/>
          <w:szCs w:val="22"/>
        </w:rPr>
        <w:t>р</w:t>
      </w:r>
      <w:r w:rsidRPr="00E810A1">
        <w:rPr>
          <w:sz w:val="22"/>
          <w:szCs w:val="22"/>
        </w:rPr>
        <w:t>-</w:t>
      </w:r>
      <w:r w:rsidRPr="00E810A1">
        <w:rPr>
          <w:spacing w:val="-1"/>
          <w:sz w:val="22"/>
          <w:szCs w:val="22"/>
        </w:rPr>
        <w:t>л</w:t>
      </w:r>
      <w:r w:rsidRPr="00E810A1">
        <w:rPr>
          <w:sz w:val="22"/>
          <w:szCs w:val="22"/>
        </w:rPr>
        <w:t>и</w:t>
      </w:r>
      <w:r w:rsidRPr="00E810A1">
        <w:rPr>
          <w:spacing w:val="1"/>
          <w:sz w:val="22"/>
          <w:szCs w:val="22"/>
        </w:rPr>
        <w:t>т</w:t>
      </w:r>
      <w:r w:rsidRPr="00E810A1">
        <w:rPr>
          <w:sz w:val="22"/>
          <w:szCs w:val="22"/>
        </w:rPr>
        <w:t>ейщик</w:t>
      </w:r>
      <w:r w:rsidRPr="00E810A1">
        <w:rPr>
          <w:spacing w:val="1"/>
          <w:sz w:val="22"/>
          <w:szCs w:val="22"/>
        </w:rPr>
        <w:t>)</w:t>
      </w:r>
      <w:r w:rsidRPr="00E810A1">
        <w:rPr>
          <w:spacing w:val="73"/>
          <w:sz w:val="22"/>
          <w:szCs w:val="22"/>
        </w:rPr>
        <w:t xml:space="preserve"> </w:t>
      </w:r>
      <w:r w:rsidRPr="00E810A1">
        <w:rPr>
          <w:sz w:val="22"/>
          <w:szCs w:val="22"/>
        </w:rPr>
        <w:t>—</w:t>
      </w:r>
      <w:r w:rsidRPr="00E810A1">
        <w:rPr>
          <w:spacing w:val="74"/>
          <w:sz w:val="22"/>
          <w:szCs w:val="22"/>
        </w:rPr>
        <w:t xml:space="preserve"> </w:t>
      </w:r>
      <w:r w:rsidRPr="00E810A1">
        <w:rPr>
          <w:sz w:val="22"/>
          <w:szCs w:val="22"/>
        </w:rPr>
        <w:t>продо</w:t>
      </w:r>
      <w:r w:rsidRPr="00E810A1">
        <w:rPr>
          <w:spacing w:val="1"/>
          <w:sz w:val="22"/>
          <w:szCs w:val="22"/>
        </w:rPr>
        <w:t>л</w:t>
      </w:r>
      <w:r w:rsidRPr="00E810A1">
        <w:rPr>
          <w:sz w:val="22"/>
          <w:szCs w:val="22"/>
        </w:rPr>
        <w:t>ж</w:t>
      </w:r>
      <w:r w:rsidRPr="00E810A1">
        <w:rPr>
          <w:spacing w:val="1"/>
          <w:sz w:val="22"/>
          <w:szCs w:val="22"/>
        </w:rPr>
        <w:t>и</w:t>
      </w:r>
      <w:r w:rsidRPr="00E810A1">
        <w:rPr>
          <w:spacing w:val="-2"/>
          <w:sz w:val="22"/>
          <w:szCs w:val="22"/>
        </w:rPr>
        <w:t>т</w:t>
      </w:r>
      <w:r w:rsidRPr="00E810A1">
        <w:rPr>
          <w:sz w:val="22"/>
          <w:szCs w:val="22"/>
        </w:rPr>
        <w:t>ельный</w:t>
      </w:r>
      <w:r w:rsidRPr="00E810A1">
        <w:rPr>
          <w:spacing w:val="71"/>
          <w:sz w:val="22"/>
          <w:szCs w:val="22"/>
        </w:rPr>
        <w:t xml:space="preserve"> </w:t>
      </w:r>
      <w:r w:rsidRPr="00E810A1">
        <w:rPr>
          <w:spacing w:val="1"/>
          <w:sz w:val="22"/>
          <w:szCs w:val="22"/>
        </w:rPr>
        <w:t>бе</w:t>
      </w:r>
      <w:r w:rsidRPr="00E810A1">
        <w:rPr>
          <w:sz w:val="22"/>
          <w:szCs w:val="22"/>
        </w:rPr>
        <w:t>г в пл</w:t>
      </w:r>
      <w:r w:rsidRPr="00E810A1">
        <w:rPr>
          <w:spacing w:val="1"/>
          <w:sz w:val="22"/>
          <w:szCs w:val="22"/>
        </w:rPr>
        <w:t>о</w:t>
      </w:r>
      <w:r w:rsidRPr="00E810A1">
        <w:rPr>
          <w:sz w:val="22"/>
          <w:szCs w:val="22"/>
        </w:rPr>
        <w:t>тн</w:t>
      </w:r>
      <w:r w:rsidRPr="00E810A1">
        <w:rPr>
          <w:spacing w:val="-1"/>
          <w:sz w:val="22"/>
          <w:szCs w:val="22"/>
        </w:rPr>
        <w:t>о</w:t>
      </w:r>
      <w:r w:rsidRPr="00E810A1">
        <w:rPr>
          <w:sz w:val="22"/>
          <w:szCs w:val="22"/>
        </w:rPr>
        <w:t>й од</w:t>
      </w:r>
      <w:r w:rsidRPr="00E810A1">
        <w:rPr>
          <w:spacing w:val="1"/>
          <w:sz w:val="22"/>
          <w:szCs w:val="22"/>
        </w:rPr>
        <w:t>е</w:t>
      </w:r>
      <w:r w:rsidRPr="00E810A1">
        <w:rPr>
          <w:spacing w:val="-1"/>
          <w:sz w:val="22"/>
          <w:szCs w:val="22"/>
        </w:rPr>
        <w:t>ж</w:t>
      </w:r>
      <w:r w:rsidRPr="00E810A1">
        <w:rPr>
          <w:sz w:val="22"/>
          <w:szCs w:val="22"/>
        </w:rPr>
        <w:t>д</w:t>
      </w:r>
      <w:r w:rsidRPr="00E810A1">
        <w:rPr>
          <w:spacing w:val="1"/>
          <w:sz w:val="22"/>
          <w:szCs w:val="22"/>
        </w:rPr>
        <w:t>е</w:t>
      </w:r>
      <w:r w:rsidRPr="00E810A1">
        <w:rPr>
          <w:spacing w:val="-2"/>
          <w:sz w:val="22"/>
          <w:szCs w:val="22"/>
        </w:rPr>
        <w:t xml:space="preserve"> </w:t>
      </w:r>
      <w:r w:rsidRPr="00E810A1">
        <w:rPr>
          <w:spacing w:val="-1"/>
          <w:sz w:val="22"/>
          <w:szCs w:val="22"/>
        </w:rPr>
        <w:t>и</w:t>
      </w:r>
      <w:r w:rsidRPr="00E810A1">
        <w:rPr>
          <w:sz w:val="22"/>
          <w:szCs w:val="22"/>
        </w:rPr>
        <w:t>ли в жа</w:t>
      </w:r>
      <w:r w:rsidRPr="00E810A1">
        <w:rPr>
          <w:spacing w:val="2"/>
          <w:sz w:val="22"/>
          <w:szCs w:val="22"/>
        </w:rPr>
        <w:t>р</w:t>
      </w:r>
      <w:r w:rsidRPr="00E810A1">
        <w:rPr>
          <w:sz w:val="22"/>
          <w:szCs w:val="22"/>
        </w:rPr>
        <w:t>к</w:t>
      </w:r>
      <w:r w:rsidRPr="00E810A1">
        <w:rPr>
          <w:spacing w:val="-2"/>
          <w:sz w:val="22"/>
          <w:szCs w:val="22"/>
        </w:rPr>
        <w:t>у</w:t>
      </w:r>
      <w:r w:rsidRPr="00E810A1">
        <w:rPr>
          <w:sz w:val="22"/>
          <w:szCs w:val="22"/>
        </w:rPr>
        <w:t xml:space="preserve">ю </w:t>
      </w:r>
      <w:r w:rsidRPr="00E810A1">
        <w:rPr>
          <w:spacing w:val="2"/>
          <w:sz w:val="22"/>
          <w:szCs w:val="22"/>
        </w:rPr>
        <w:t>по</w:t>
      </w:r>
      <w:r w:rsidRPr="00E810A1">
        <w:rPr>
          <w:spacing w:val="-1"/>
          <w:sz w:val="22"/>
          <w:szCs w:val="22"/>
        </w:rPr>
        <w:t>г</w:t>
      </w:r>
      <w:r w:rsidRPr="00E810A1">
        <w:rPr>
          <w:sz w:val="22"/>
          <w:szCs w:val="22"/>
        </w:rPr>
        <w:t>о</w:t>
      </w:r>
      <w:r w:rsidRPr="00E810A1">
        <w:rPr>
          <w:spacing w:val="1"/>
          <w:sz w:val="22"/>
          <w:szCs w:val="22"/>
        </w:rPr>
        <w:t>д</w:t>
      </w:r>
      <w:r w:rsidRPr="00E810A1">
        <w:rPr>
          <w:spacing w:val="-2"/>
          <w:sz w:val="22"/>
          <w:szCs w:val="22"/>
        </w:rPr>
        <w:t>у</w:t>
      </w:r>
      <w:r w:rsidRPr="00E810A1">
        <w:rPr>
          <w:sz w:val="22"/>
          <w:szCs w:val="22"/>
        </w:rPr>
        <w:t>,</w:t>
      </w:r>
      <w:r w:rsidRPr="00E810A1">
        <w:rPr>
          <w:spacing w:val="-1"/>
          <w:sz w:val="22"/>
          <w:szCs w:val="22"/>
        </w:rPr>
        <w:t xml:space="preserve"> </w:t>
      </w:r>
      <w:r w:rsidRPr="00E810A1">
        <w:rPr>
          <w:sz w:val="22"/>
          <w:szCs w:val="22"/>
        </w:rPr>
        <w:t>ма</w:t>
      </w:r>
      <w:r w:rsidRPr="00E810A1">
        <w:rPr>
          <w:spacing w:val="1"/>
          <w:sz w:val="22"/>
          <w:szCs w:val="22"/>
        </w:rPr>
        <w:t>р</w:t>
      </w:r>
      <w:r w:rsidRPr="00E810A1">
        <w:rPr>
          <w:spacing w:val="2"/>
          <w:sz w:val="22"/>
          <w:szCs w:val="22"/>
        </w:rPr>
        <w:t>ш</w:t>
      </w:r>
      <w:r w:rsidRPr="00E810A1">
        <w:rPr>
          <w:spacing w:val="-1"/>
          <w:sz w:val="22"/>
          <w:szCs w:val="22"/>
        </w:rPr>
        <w:t>-</w:t>
      </w:r>
      <w:r w:rsidRPr="00E810A1">
        <w:rPr>
          <w:sz w:val="22"/>
          <w:szCs w:val="22"/>
        </w:rPr>
        <w:t>б</w:t>
      </w:r>
      <w:r w:rsidRPr="00E810A1">
        <w:rPr>
          <w:spacing w:val="1"/>
          <w:sz w:val="22"/>
          <w:szCs w:val="22"/>
        </w:rPr>
        <w:t>р</w:t>
      </w:r>
      <w:r w:rsidRPr="00E810A1">
        <w:rPr>
          <w:sz w:val="22"/>
          <w:szCs w:val="22"/>
        </w:rPr>
        <w:t xml:space="preserve">оски и </w:t>
      </w:r>
      <w:r w:rsidRPr="00E810A1">
        <w:rPr>
          <w:spacing w:val="1"/>
          <w:sz w:val="22"/>
          <w:szCs w:val="22"/>
        </w:rPr>
        <w:t>т</w:t>
      </w:r>
      <w:r w:rsidRPr="00E810A1">
        <w:rPr>
          <w:sz w:val="22"/>
          <w:szCs w:val="22"/>
        </w:rPr>
        <w:t>.</w:t>
      </w:r>
      <w:r w:rsidRPr="00E810A1">
        <w:rPr>
          <w:spacing w:val="-3"/>
          <w:sz w:val="22"/>
          <w:szCs w:val="22"/>
        </w:rPr>
        <w:t xml:space="preserve"> </w:t>
      </w:r>
      <w:r w:rsidRPr="00E810A1">
        <w:rPr>
          <w:spacing w:val="-1"/>
          <w:sz w:val="22"/>
          <w:szCs w:val="22"/>
        </w:rPr>
        <w:t>п</w:t>
      </w:r>
      <w:r w:rsidRPr="00E810A1">
        <w:rPr>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Пр</w:t>
      </w:r>
      <w:r w:rsidRPr="00E810A1">
        <w:rPr>
          <w:spacing w:val="1"/>
          <w:sz w:val="22"/>
          <w:szCs w:val="22"/>
        </w:rPr>
        <w:t>и</w:t>
      </w:r>
      <w:r w:rsidRPr="00E810A1">
        <w:rPr>
          <w:spacing w:val="12"/>
          <w:sz w:val="22"/>
          <w:szCs w:val="22"/>
        </w:rPr>
        <w:t xml:space="preserve"> </w:t>
      </w:r>
      <w:r w:rsidRPr="00E810A1">
        <w:rPr>
          <w:sz w:val="22"/>
          <w:szCs w:val="22"/>
        </w:rPr>
        <w:t>п</w:t>
      </w:r>
      <w:r w:rsidRPr="00E810A1">
        <w:rPr>
          <w:spacing w:val="1"/>
          <w:sz w:val="22"/>
          <w:szCs w:val="22"/>
        </w:rPr>
        <w:t>од</w:t>
      </w:r>
      <w:r w:rsidRPr="00E810A1">
        <w:rPr>
          <w:spacing w:val="-1"/>
          <w:sz w:val="22"/>
          <w:szCs w:val="22"/>
        </w:rPr>
        <w:t>г</w:t>
      </w:r>
      <w:r w:rsidRPr="00E810A1">
        <w:rPr>
          <w:spacing w:val="1"/>
          <w:sz w:val="22"/>
          <w:szCs w:val="22"/>
        </w:rPr>
        <w:t>о</w:t>
      </w:r>
      <w:r w:rsidRPr="00E810A1">
        <w:rPr>
          <w:sz w:val="22"/>
          <w:szCs w:val="22"/>
        </w:rPr>
        <w:t>т</w:t>
      </w:r>
      <w:r w:rsidRPr="00E810A1">
        <w:rPr>
          <w:spacing w:val="1"/>
          <w:sz w:val="22"/>
          <w:szCs w:val="22"/>
        </w:rPr>
        <w:t>о</w:t>
      </w:r>
      <w:r w:rsidRPr="00E810A1">
        <w:rPr>
          <w:spacing w:val="-2"/>
          <w:sz w:val="22"/>
          <w:szCs w:val="22"/>
        </w:rPr>
        <w:t>в</w:t>
      </w:r>
      <w:r w:rsidRPr="00E810A1">
        <w:rPr>
          <w:sz w:val="22"/>
          <w:szCs w:val="22"/>
        </w:rPr>
        <w:t>ке</w:t>
      </w:r>
      <w:r w:rsidRPr="00E810A1">
        <w:rPr>
          <w:spacing w:val="14"/>
          <w:sz w:val="22"/>
          <w:szCs w:val="22"/>
        </w:rPr>
        <w:t xml:space="preserve"> </w:t>
      </w:r>
      <w:r w:rsidRPr="00E810A1">
        <w:rPr>
          <w:spacing w:val="1"/>
          <w:sz w:val="22"/>
          <w:szCs w:val="22"/>
        </w:rPr>
        <w:t>к</w:t>
      </w:r>
      <w:r w:rsidRPr="00E810A1">
        <w:rPr>
          <w:spacing w:val="12"/>
          <w:sz w:val="22"/>
          <w:szCs w:val="22"/>
        </w:rPr>
        <w:t xml:space="preserve"> </w:t>
      </w:r>
      <w:r w:rsidRPr="00E810A1">
        <w:rPr>
          <w:sz w:val="22"/>
          <w:szCs w:val="22"/>
        </w:rPr>
        <w:t>ря</w:t>
      </w:r>
      <w:r w:rsidRPr="00E810A1">
        <w:rPr>
          <w:spacing w:val="1"/>
          <w:sz w:val="22"/>
          <w:szCs w:val="22"/>
        </w:rPr>
        <w:t>д</w:t>
      </w:r>
      <w:r w:rsidRPr="00E810A1">
        <w:rPr>
          <w:sz w:val="22"/>
          <w:szCs w:val="22"/>
        </w:rPr>
        <w:t>у</w:t>
      </w:r>
      <w:r w:rsidRPr="00E810A1">
        <w:rPr>
          <w:spacing w:val="10"/>
          <w:sz w:val="22"/>
          <w:szCs w:val="22"/>
        </w:rPr>
        <w:t xml:space="preserve"> </w:t>
      </w:r>
      <w:r w:rsidRPr="00E810A1">
        <w:rPr>
          <w:spacing w:val="1"/>
          <w:sz w:val="22"/>
          <w:szCs w:val="22"/>
        </w:rPr>
        <w:t>п</w:t>
      </w:r>
      <w:r w:rsidRPr="00E810A1">
        <w:rPr>
          <w:sz w:val="22"/>
          <w:szCs w:val="22"/>
        </w:rPr>
        <w:t>р</w:t>
      </w:r>
      <w:r w:rsidRPr="00E810A1">
        <w:rPr>
          <w:spacing w:val="1"/>
          <w:sz w:val="22"/>
          <w:szCs w:val="22"/>
        </w:rPr>
        <w:t>о</w:t>
      </w:r>
      <w:r w:rsidRPr="00E810A1">
        <w:rPr>
          <w:sz w:val="22"/>
          <w:szCs w:val="22"/>
        </w:rPr>
        <w:t>ф</w:t>
      </w:r>
      <w:r w:rsidRPr="00E810A1">
        <w:rPr>
          <w:spacing w:val="1"/>
          <w:sz w:val="22"/>
          <w:szCs w:val="22"/>
        </w:rPr>
        <w:t>е</w:t>
      </w:r>
      <w:r w:rsidRPr="00E810A1">
        <w:rPr>
          <w:spacing w:val="-1"/>
          <w:sz w:val="22"/>
          <w:szCs w:val="22"/>
        </w:rPr>
        <w:t>с</w:t>
      </w:r>
      <w:r w:rsidRPr="00E810A1">
        <w:rPr>
          <w:sz w:val="22"/>
          <w:szCs w:val="22"/>
        </w:rPr>
        <w:t>сий</w:t>
      </w:r>
      <w:r w:rsidRPr="00E810A1">
        <w:rPr>
          <w:spacing w:val="13"/>
          <w:sz w:val="22"/>
          <w:szCs w:val="22"/>
        </w:rPr>
        <w:t xml:space="preserve"> </w:t>
      </w:r>
      <w:r w:rsidRPr="00E810A1">
        <w:rPr>
          <w:sz w:val="22"/>
          <w:szCs w:val="22"/>
        </w:rPr>
        <w:t>д</w:t>
      </w:r>
      <w:r w:rsidRPr="00E810A1">
        <w:rPr>
          <w:spacing w:val="1"/>
          <w:sz w:val="22"/>
          <w:szCs w:val="22"/>
        </w:rPr>
        <w:t>о</w:t>
      </w:r>
      <w:r w:rsidRPr="00E810A1">
        <w:rPr>
          <w:spacing w:val="-2"/>
          <w:sz w:val="22"/>
          <w:szCs w:val="22"/>
        </w:rPr>
        <w:t>в</w:t>
      </w:r>
      <w:r w:rsidRPr="00E810A1">
        <w:rPr>
          <w:spacing w:val="-1"/>
          <w:sz w:val="22"/>
          <w:szCs w:val="22"/>
        </w:rPr>
        <w:t>о</w:t>
      </w:r>
      <w:r w:rsidRPr="00E810A1">
        <w:rPr>
          <w:sz w:val="22"/>
          <w:szCs w:val="22"/>
        </w:rPr>
        <w:t>льно</w:t>
      </w:r>
      <w:r w:rsidRPr="00E810A1">
        <w:rPr>
          <w:spacing w:val="14"/>
          <w:sz w:val="22"/>
          <w:szCs w:val="22"/>
        </w:rPr>
        <w:t xml:space="preserve"> </w:t>
      </w:r>
      <w:r w:rsidRPr="00E810A1">
        <w:rPr>
          <w:spacing w:val="-1"/>
          <w:sz w:val="22"/>
          <w:szCs w:val="22"/>
        </w:rPr>
        <w:t>ш</w:t>
      </w:r>
      <w:r w:rsidRPr="00E810A1">
        <w:rPr>
          <w:sz w:val="22"/>
          <w:szCs w:val="22"/>
        </w:rPr>
        <w:t>и</w:t>
      </w:r>
      <w:r w:rsidRPr="00E810A1">
        <w:rPr>
          <w:spacing w:val="1"/>
          <w:sz w:val="22"/>
          <w:szCs w:val="22"/>
        </w:rPr>
        <w:t>р</w:t>
      </w:r>
      <w:r w:rsidRPr="00E810A1">
        <w:rPr>
          <w:sz w:val="22"/>
          <w:szCs w:val="22"/>
        </w:rPr>
        <w:t>о</w:t>
      </w:r>
      <w:r w:rsidRPr="00E810A1">
        <w:rPr>
          <w:spacing w:val="-1"/>
          <w:sz w:val="22"/>
          <w:szCs w:val="22"/>
        </w:rPr>
        <w:t>к</w:t>
      </w:r>
      <w:r w:rsidRPr="00E810A1">
        <w:rPr>
          <w:sz w:val="22"/>
          <w:szCs w:val="22"/>
        </w:rPr>
        <w:t>о</w:t>
      </w:r>
      <w:r w:rsidRPr="00E810A1">
        <w:rPr>
          <w:spacing w:val="14"/>
          <w:sz w:val="22"/>
          <w:szCs w:val="22"/>
        </w:rPr>
        <w:t xml:space="preserve"> </w:t>
      </w:r>
      <w:r w:rsidRPr="00E810A1">
        <w:rPr>
          <w:sz w:val="22"/>
          <w:szCs w:val="22"/>
        </w:rPr>
        <w:t>прим</w:t>
      </w:r>
      <w:r w:rsidRPr="00E810A1">
        <w:rPr>
          <w:spacing w:val="-1"/>
          <w:sz w:val="22"/>
          <w:szCs w:val="22"/>
        </w:rPr>
        <w:t>е</w:t>
      </w:r>
      <w:r w:rsidRPr="00E810A1">
        <w:rPr>
          <w:sz w:val="22"/>
          <w:szCs w:val="22"/>
        </w:rPr>
        <w:t>ня</w:t>
      </w:r>
      <w:r w:rsidRPr="00E810A1">
        <w:rPr>
          <w:spacing w:val="1"/>
          <w:sz w:val="22"/>
          <w:szCs w:val="22"/>
        </w:rPr>
        <w:t>ю</w:t>
      </w:r>
      <w:r w:rsidRPr="00E810A1">
        <w:rPr>
          <w:sz w:val="22"/>
          <w:szCs w:val="22"/>
        </w:rPr>
        <w:t>т</w:t>
      </w:r>
      <w:r w:rsidRPr="00E810A1">
        <w:rPr>
          <w:spacing w:val="1"/>
          <w:sz w:val="22"/>
          <w:szCs w:val="22"/>
        </w:rPr>
        <w:t>с</w:t>
      </w:r>
      <w:r w:rsidRPr="00E810A1">
        <w:rPr>
          <w:sz w:val="22"/>
          <w:szCs w:val="22"/>
        </w:rPr>
        <w:t>я</w:t>
      </w:r>
      <w:r w:rsidRPr="00E810A1">
        <w:rPr>
          <w:spacing w:val="11"/>
          <w:sz w:val="22"/>
          <w:szCs w:val="22"/>
        </w:rPr>
        <w:t xml:space="preserve"> </w:t>
      </w:r>
      <w:r w:rsidRPr="00E810A1">
        <w:rPr>
          <w:spacing w:val="1"/>
          <w:sz w:val="22"/>
          <w:szCs w:val="22"/>
        </w:rPr>
        <w:t>е</w:t>
      </w:r>
      <w:r w:rsidRPr="00E810A1">
        <w:rPr>
          <w:sz w:val="22"/>
          <w:szCs w:val="22"/>
        </w:rPr>
        <w:t>с</w:t>
      </w:r>
      <w:r w:rsidRPr="00E810A1">
        <w:rPr>
          <w:spacing w:val="9"/>
          <w:sz w:val="22"/>
          <w:szCs w:val="22"/>
        </w:rPr>
        <w:t>т</w:t>
      </w:r>
      <w:r w:rsidRPr="00E810A1">
        <w:rPr>
          <w:sz w:val="22"/>
          <w:szCs w:val="22"/>
        </w:rPr>
        <w:t>ест</w:t>
      </w:r>
      <w:r w:rsidRPr="00E810A1">
        <w:rPr>
          <w:spacing w:val="1"/>
          <w:sz w:val="22"/>
          <w:szCs w:val="22"/>
        </w:rPr>
        <w:t>в</w:t>
      </w:r>
      <w:r w:rsidRPr="00E810A1">
        <w:rPr>
          <w:sz w:val="22"/>
          <w:szCs w:val="22"/>
        </w:rPr>
        <w:t>ен</w:t>
      </w:r>
      <w:r w:rsidRPr="00E810A1">
        <w:rPr>
          <w:spacing w:val="1"/>
          <w:sz w:val="22"/>
          <w:szCs w:val="22"/>
        </w:rPr>
        <w:t>н</w:t>
      </w:r>
      <w:r w:rsidRPr="00E810A1">
        <w:rPr>
          <w:sz w:val="22"/>
          <w:szCs w:val="22"/>
        </w:rPr>
        <w:t>ые</w:t>
      </w:r>
      <w:r w:rsidRPr="00E810A1">
        <w:rPr>
          <w:spacing w:val="9"/>
          <w:sz w:val="22"/>
          <w:szCs w:val="22"/>
        </w:rPr>
        <w:t xml:space="preserve"> </w:t>
      </w:r>
      <w:r w:rsidRPr="00E810A1">
        <w:rPr>
          <w:spacing w:val="2"/>
          <w:sz w:val="22"/>
          <w:szCs w:val="22"/>
        </w:rPr>
        <w:t>д</w:t>
      </w:r>
      <w:r w:rsidRPr="00E810A1">
        <w:rPr>
          <w:spacing w:val="-2"/>
          <w:sz w:val="22"/>
          <w:szCs w:val="22"/>
        </w:rPr>
        <w:t>в</w:t>
      </w:r>
      <w:r w:rsidRPr="00E810A1">
        <w:rPr>
          <w:sz w:val="22"/>
          <w:szCs w:val="22"/>
        </w:rPr>
        <w:t>и</w:t>
      </w:r>
      <w:r w:rsidRPr="00E810A1">
        <w:rPr>
          <w:spacing w:val="1"/>
          <w:sz w:val="22"/>
          <w:szCs w:val="22"/>
        </w:rPr>
        <w:t>ж</w:t>
      </w:r>
      <w:r w:rsidRPr="00E810A1">
        <w:rPr>
          <w:spacing w:val="-1"/>
          <w:sz w:val="22"/>
          <w:szCs w:val="22"/>
        </w:rPr>
        <w:t>ен</w:t>
      </w:r>
      <w:r w:rsidRPr="00E810A1">
        <w:rPr>
          <w:sz w:val="22"/>
          <w:szCs w:val="22"/>
        </w:rPr>
        <w:t>ия</w:t>
      </w:r>
      <w:r w:rsidRPr="00E810A1">
        <w:rPr>
          <w:spacing w:val="10"/>
          <w:sz w:val="22"/>
          <w:szCs w:val="22"/>
        </w:rPr>
        <w:t xml:space="preserve"> </w:t>
      </w:r>
      <w:r w:rsidRPr="00E810A1">
        <w:rPr>
          <w:sz w:val="22"/>
          <w:szCs w:val="22"/>
        </w:rPr>
        <w:t>(</w:t>
      </w:r>
      <w:r w:rsidRPr="00E810A1">
        <w:rPr>
          <w:spacing w:val="2"/>
          <w:sz w:val="22"/>
          <w:szCs w:val="22"/>
        </w:rPr>
        <w:t>х</w:t>
      </w:r>
      <w:r w:rsidRPr="00E810A1">
        <w:rPr>
          <w:sz w:val="22"/>
          <w:szCs w:val="22"/>
        </w:rPr>
        <w:t>од</w:t>
      </w:r>
      <w:r w:rsidRPr="00E810A1">
        <w:rPr>
          <w:spacing w:val="-2"/>
          <w:sz w:val="22"/>
          <w:szCs w:val="22"/>
        </w:rPr>
        <w:t>ь</w:t>
      </w:r>
      <w:r w:rsidRPr="00E810A1">
        <w:rPr>
          <w:spacing w:val="1"/>
          <w:sz w:val="22"/>
          <w:szCs w:val="22"/>
        </w:rPr>
        <w:t>б</w:t>
      </w:r>
      <w:r w:rsidRPr="00E810A1">
        <w:rPr>
          <w:sz w:val="22"/>
          <w:szCs w:val="22"/>
        </w:rPr>
        <w:t>а,</w:t>
      </w:r>
      <w:r w:rsidRPr="00E810A1">
        <w:rPr>
          <w:spacing w:val="8"/>
          <w:sz w:val="22"/>
          <w:szCs w:val="22"/>
        </w:rPr>
        <w:t xml:space="preserve"> </w:t>
      </w:r>
      <w:r w:rsidRPr="00E810A1">
        <w:rPr>
          <w:spacing w:val="2"/>
          <w:sz w:val="22"/>
          <w:szCs w:val="22"/>
        </w:rPr>
        <w:t>б</w:t>
      </w:r>
      <w:r w:rsidRPr="00E810A1">
        <w:rPr>
          <w:sz w:val="22"/>
          <w:szCs w:val="22"/>
        </w:rPr>
        <w:t>ег</w:t>
      </w:r>
      <w:r w:rsidRPr="00E810A1">
        <w:rPr>
          <w:spacing w:val="1"/>
          <w:sz w:val="22"/>
          <w:szCs w:val="22"/>
        </w:rPr>
        <w:t>,</w:t>
      </w:r>
      <w:r w:rsidRPr="00E810A1">
        <w:rPr>
          <w:spacing w:val="8"/>
          <w:sz w:val="22"/>
          <w:szCs w:val="22"/>
        </w:rPr>
        <w:t xml:space="preserve"> </w:t>
      </w:r>
      <w:r w:rsidRPr="00E810A1">
        <w:rPr>
          <w:spacing w:val="1"/>
          <w:sz w:val="22"/>
          <w:szCs w:val="22"/>
        </w:rPr>
        <w:t>пр</w:t>
      </w:r>
      <w:r w:rsidRPr="00E810A1">
        <w:rPr>
          <w:sz w:val="22"/>
          <w:szCs w:val="22"/>
        </w:rPr>
        <w:t>ы</w:t>
      </w:r>
      <w:r w:rsidRPr="00E810A1">
        <w:rPr>
          <w:spacing w:val="-1"/>
          <w:sz w:val="22"/>
          <w:szCs w:val="22"/>
        </w:rPr>
        <w:t>жк</w:t>
      </w:r>
      <w:r w:rsidRPr="00E810A1">
        <w:rPr>
          <w:sz w:val="22"/>
          <w:szCs w:val="22"/>
        </w:rPr>
        <w:t>и,</w:t>
      </w:r>
      <w:r w:rsidRPr="00E810A1">
        <w:rPr>
          <w:spacing w:val="10"/>
          <w:sz w:val="22"/>
          <w:szCs w:val="22"/>
        </w:rPr>
        <w:t xml:space="preserve"> </w:t>
      </w:r>
      <w:r w:rsidRPr="00E810A1">
        <w:rPr>
          <w:spacing w:val="1"/>
          <w:sz w:val="22"/>
          <w:szCs w:val="22"/>
        </w:rPr>
        <w:t>м</w:t>
      </w:r>
      <w:r w:rsidRPr="00E810A1">
        <w:rPr>
          <w:sz w:val="22"/>
          <w:szCs w:val="22"/>
        </w:rPr>
        <w:t>е</w:t>
      </w:r>
      <w:r w:rsidRPr="00E810A1">
        <w:rPr>
          <w:spacing w:val="1"/>
          <w:sz w:val="22"/>
          <w:szCs w:val="22"/>
        </w:rPr>
        <w:t>т</w:t>
      </w:r>
      <w:r w:rsidRPr="00E810A1">
        <w:rPr>
          <w:spacing w:val="-1"/>
          <w:sz w:val="22"/>
          <w:szCs w:val="22"/>
        </w:rPr>
        <w:t>ан</w:t>
      </w:r>
      <w:r w:rsidRPr="00E810A1">
        <w:rPr>
          <w:sz w:val="22"/>
          <w:szCs w:val="22"/>
        </w:rPr>
        <w:t>ия,</w:t>
      </w:r>
      <w:r w:rsidRPr="00E810A1">
        <w:rPr>
          <w:spacing w:val="11"/>
          <w:sz w:val="22"/>
          <w:szCs w:val="22"/>
        </w:rPr>
        <w:t xml:space="preserve"> </w:t>
      </w:r>
      <w:r w:rsidRPr="00E810A1">
        <w:rPr>
          <w:spacing w:val="1"/>
          <w:sz w:val="22"/>
          <w:szCs w:val="22"/>
        </w:rPr>
        <w:t>л</w:t>
      </w:r>
      <w:r w:rsidRPr="00E810A1">
        <w:rPr>
          <w:sz w:val="22"/>
          <w:szCs w:val="22"/>
        </w:rPr>
        <w:t>аз</w:t>
      </w:r>
      <w:r w:rsidRPr="00E810A1">
        <w:rPr>
          <w:spacing w:val="-2"/>
          <w:sz w:val="22"/>
          <w:szCs w:val="22"/>
        </w:rPr>
        <w:t>а</w:t>
      </w:r>
      <w:r w:rsidRPr="00E810A1">
        <w:rPr>
          <w:sz w:val="22"/>
          <w:szCs w:val="22"/>
        </w:rPr>
        <w:t>ние,</w:t>
      </w:r>
      <w:r w:rsidRPr="00E810A1">
        <w:rPr>
          <w:spacing w:val="11"/>
          <w:sz w:val="22"/>
          <w:szCs w:val="22"/>
        </w:rPr>
        <w:t xml:space="preserve"> </w:t>
      </w:r>
      <w:r w:rsidRPr="00E810A1">
        <w:rPr>
          <w:spacing w:val="1"/>
          <w:sz w:val="22"/>
          <w:szCs w:val="22"/>
        </w:rPr>
        <w:t>п</w:t>
      </w:r>
      <w:r w:rsidRPr="00E810A1">
        <w:rPr>
          <w:spacing w:val="-1"/>
          <w:sz w:val="22"/>
          <w:szCs w:val="22"/>
        </w:rPr>
        <w:t>е</w:t>
      </w:r>
      <w:r w:rsidRPr="00E810A1">
        <w:rPr>
          <w:sz w:val="22"/>
          <w:szCs w:val="22"/>
        </w:rPr>
        <w:t>р</w:t>
      </w:r>
      <w:r w:rsidRPr="00E810A1">
        <w:rPr>
          <w:spacing w:val="-1"/>
          <w:sz w:val="22"/>
          <w:szCs w:val="22"/>
        </w:rPr>
        <w:t>е</w:t>
      </w:r>
      <w:r w:rsidRPr="00E810A1">
        <w:rPr>
          <w:spacing w:val="1"/>
          <w:sz w:val="22"/>
          <w:szCs w:val="22"/>
        </w:rPr>
        <w:t>д</w:t>
      </w:r>
      <w:r w:rsidRPr="00E810A1">
        <w:rPr>
          <w:sz w:val="22"/>
          <w:szCs w:val="22"/>
        </w:rPr>
        <w:t>в</w:t>
      </w:r>
      <w:r w:rsidRPr="00E810A1">
        <w:rPr>
          <w:spacing w:val="-1"/>
          <w:sz w:val="22"/>
          <w:szCs w:val="22"/>
        </w:rPr>
        <w:t>и</w:t>
      </w:r>
      <w:r w:rsidRPr="00E810A1">
        <w:rPr>
          <w:sz w:val="22"/>
          <w:szCs w:val="22"/>
        </w:rPr>
        <w:t>же</w:t>
      </w:r>
      <w:r w:rsidRPr="00E810A1">
        <w:rPr>
          <w:spacing w:val="1"/>
          <w:sz w:val="22"/>
          <w:szCs w:val="22"/>
        </w:rPr>
        <w:t>н</w:t>
      </w:r>
      <w:r w:rsidRPr="00E810A1">
        <w:rPr>
          <w:sz w:val="22"/>
          <w:szCs w:val="22"/>
        </w:rPr>
        <w:t>ия</w:t>
      </w:r>
      <w:r w:rsidRPr="00E810A1">
        <w:rPr>
          <w:spacing w:val="10"/>
          <w:sz w:val="22"/>
          <w:szCs w:val="22"/>
        </w:rPr>
        <w:t xml:space="preserve"> </w:t>
      </w:r>
      <w:r w:rsidRPr="00E810A1">
        <w:rPr>
          <w:sz w:val="22"/>
          <w:szCs w:val="22"/>
        </w:rPr>
        <w:t>на лы</w:t>
      </w:r>
      <w:r w:rsidRPr="00E810A1">
        <w:rPr>
          <w:spacing w:val="1"/>
          <w:sz w:val="22"/>
          <w:szCs w:val="22"/>
        </w:rPr>
        <w:t>ж</w:t>
      </w:r>
      <w:r w:rsidRPr="00E810A1">
        <w:rPr>
          <w:spacing w:val="-1"/>
          <w:sz w:val="22"/>
          <w:szCs w:val="22"/>
        </w:rPr>
        <w:t>а</w:t>
      </w:r>
      <w:r w:rsidRPr="00E810A1">
        <w:rPr>
          <w:sz w:val="22"/>
          <w:szCs w:val="22"/>
        </w:rPr>
        <w:t>х</w:t>
      </w:r>
      <w:r w:rsidRPr="00E810A1">
        <w:rPr>
          <w:spacing w:val="43"/>
          <w:sz w:val="22"/>
          <w:szCs w:val="22"/>
        </w:rPr>
        <w:t xml:space="preserve"> </w:t>
      </w:r>
      <w:r w:rsidRPr="00E810A1">
        <w:rPr>
          <w:sz w:val="22"/>
          <w:szCs w:val="22"/>
        </w:rPr>
        <w:t>и</w:t>
      </w:r>
      <w:r w:rsidRPr="00E810A1">
        <w:rPr>
          <w:spacing w:val="44"/>
          <w:sz w:val="22"/>
          <w:szCs w:val="22"/>
        </w:rPr>
        <w:t xml:space="preserve"> </w:t>
      </w:r>
      <w:r w:rsidRPr="00E810A1">
        <w:rPr>
          <w:sz w:val="22"/>
          <w:szCs w:val="22"/>
        </w:rPr>
        <w:t>т.</w:t>
      </w:r>
      <w:r w:rsidRPr="00E810A1">
        <w:rPr>
          <w:spacing w:val="39"/>
          <w:sz w:val="22"/>
          <w:szCs w:val="22"/>
        </w:rPr>
        <w:t xml:space="preserve"> </w:t>
      </w:r>
      <w:r w:rsidRPr="00E810A1">
        <w:rPr>
          <w:spacing w:val="2"/>
          <w:sz w:val="22"/>
          <w:szCs w:val="22"/>
        </w:rPr>
        <w:t>д</w:t>
      </w:r>
      <w:r w:rsidRPr="00E810A1">
        <w:rPr>
          <w:sz w:val="22"/>
          <w:szCs w:val="22"/>
        </w:rPr>
        <w:t>.).</w:t>
      </w:r>
      <w:r w:rsidRPr="00E810A1">
        <w:rPr>
          <w:spacing w:val="42"/>
          <w:sz w:val="22"/>
          <w:szCs w:val="22"/>
        </w:rPr>
        <w:t xml:space="preserve"> </w:t>
      </w:r>
      <w:r w:rsidRPr="00E810A1">
        <w:rPr>
          <w:sz w:val="22"/>
          <w:szCs w:val="22"/>
        </w:rPr>
        <w:t>Э</w:t>
      </w:r>
      <w:r w:rsidRPr="00E810A1">
        <w:rPr>
          <w:spacing w:val="1"/>
          <w:sz w:val="22"/>
          <w:szCs w:val="22"/>
        </w:rPr>
        <w:t>т</w:t>
      </w:r>
      <w:r w:rsidRPr="00E810A1">
        <w:rPr>
          <w:sz w:val="22"/>
          <w:szCs w:val="22"/>
        </w:rPr>
        <w:t>о</w:t>
      </w:r>
      <w:r w:rsidRPr="00E810A1">
        <w:rPr>
          <w:spacing w:val="41"/>
          <w:sz w:val="22"/>
          <w:szCs w:val="22"/>
        </w:rPr>
        <w:t xml:space="preserve"> </w:t>
      </w:r>
      <w:r w:rsidRPr="00E810A1">
        <w:rPr>
          <w:spacing w:val="1"/>
          <w:sz w:val="22"/>
          <w:szCs w:val="22"/>
        </w:rPr>
        <w:t>об</w:t>
      </w:r>
      <w:r w:rsidRPr="00E810A1">
        <w:rPr>
          <w:spacing w:val="-2"/>
          <w:sz w:val="22"/>
          <w:szCs w:val="22"/>
        </w:rPr>
        <w:t>у</w:t>
      </w:r>
      <w:r w:rsidRPr="00E810A1">
        <w:rPr>
          <w:sz w:val="22"/>
          <w:szCs w:val="22"/>
        </w:rPr>
        <w:t>слов</w:t>
      </w:r>
      <w:r w:rsidRPr="00E810A1">
        <w:rPr>
          <w:spacing w:val="1"/>
          <w:sz w:val="22"/>
          <w:szCs w:val="22"/>
        </w:rPr>
        <w:t>л</w:t>
      </w:r>
      <w:r w:rsidRPr="00E810A1">
        <w:rPr>
          <w:sz w:val="22"/>
          <w:szCs w:val="22"/>
        </w:rPr>
        <w:t>е</w:t>
      </w:r>
      <w:r w:rsidRPr="00E810A1">
        <w:rPr>
          <w:spacing w:val="-1"/>
          <w:sz w:val="22"/>
          <w:szCs w:val="22"/>
        </w:rPr>
        <w:t>н</w:t>
      </w:r>
      <w:r w:rsidRPr="00E810A1">
        <w:rPr>
          <w:sz w:val="22"/>
          <w:szCs w:val="22"/>
        </w:rPr>
        <w:t>о</w:t>
      </w:r>
      <w:r w:rsidRPr="00E810A1">
        <w:rPr>
          <w:spacing w:val="43"/>
          <w:sz w:val="22"/>
          <w:szCs w:val="22"/>
        </w:rPr>
        <w:t xml:space="preserve"> </w:t>
      </w:r>
      <w:r w:rsidRPr="00E810A1">
        <w:rPr>
          <w:sz w:val="22"/>
          <w:szCs w:val="22"/>
        </w:rPr>
        <w:t>т</w:t>
      </w:r>
      <w:r w:rsidRPr="00E810A1">
        <w:rPr>
          <w:spacing w:val="1"/>
          <w:sz w:val="22"/>
          <w:szCs w:val="22"/>
        </w:rPr>
        <w:t>е</w:t>
      </w:r>
      <w:r w:rsidRPr="00E810A1">
        <w:rPr>
          <w:sz w:val="22"/>
          <w:szCs w:val="22"/>
        </w:rPr>
        <w:t>м,</w:t>
      </w:r>
      <w:r w:rsidRPr="00E810A1">
        <w:rPr>
          <w:spacing w:val="40"/>
          <w:sz w:val="22"/>
          <w:szCs w:val="22"/>
        </w:rPr>
        <w:t xml:space="preserve"> </w:t>
      </w:r>
      <w:r w:rsidRPr="00E810A1">
        <w:rPr>
          <w:sz w:val="22"/>
          <w:szCs w:val="22"/>
        </w:rPr>
        <w:t>чт</w:t>
      </w:r>
      <w:r w:rsidRPr="00E810A1">
        <w:rPr>
          <w:spacing w:val="1"/>
          <w:sz w:val="22"/>
          <w:szCs w:val="22"/>
        </w:rPr>
        <w:t>о</w:t>
      </w:r>
      <w:r w:rsidRPr="00E810A1">
        <w:rPr>
          <w:spacing w:val="43"/>
          <w:sz w:val="22"/>
          <w:szCs w:val="22"/>
        </w:rPr>
        <w:t xml:space="preserve"> </w:t>
      </w:r>
      <w:r w:rsidRPr="00E810A1">
        <w:rPr>
          <w:spacing w:val="1"/>
          <w:sz w:val="22"/>
          <w:szCs w:val="22"/>
        </w:rPr>
        <w:t>в</w:t>
      </w:r>
      <w:r w:rsidRPr="00E810A1">
        <w:rPr>
          <w:spacing w:val="42"/>
          <w:sz w:val="22"/>
          <w:szCs w:val="22"/>
        </w:rPr>
        <w:t xml:space="preserve"> </w:t>
      </w:r>
      <w:r w:rsidRPr="00E810A1">
        <w:rPr>
          <w:sz w:val="22"/>
          <w:szCs w:val="22"/>
        </w:rPr>
        <w:t>не</w:t>
      </w:r>
      <w:r w:rsidRPr="00E810A1">
        <w:rPr>
          <w:spacing w:val="-1"/>
          <w:sz w:val="22"/>
          <w:szCs w:val="22"/>
        </w:rPr>
        <w:t>к</w:t>
      </w:r>
      <w:r w:rsidRPr="00E810A1">
        <w:rPr>
          <w:sz w:val="22"/>
          <w:szCs w:val="22"/>
        </w:rPr>
        <w:t>ото</w:t>
      </w:r>
      <w:r w:rsidRPr="00E810A1">
        <w:rPr>
          <w:spacing w:val="-1"/>
          <w:sz w:val="22"/>
          <w:szCs w:val="22"/>
        </w:rPr>
        <w:t>р</w:t>
      </w:r>
      <w:r w:rsidRPr="00E810A1">
        <w:rPr>
          <w:spacing w:val="1"/>
          <w:sz w:val="22"/>
          <w:szCs w:val="22"/>
        </w:rPr>
        <w:t>ы</w:t>
      </w:r>
      <w:r w:rsidRPr="00E810A1">
        <w:rPr>
          <w:sz w:val="22"/>
          <w:szCs w:val="22"/>
        </w:rPr>
        <w:t>х</w:t>
      </w:r>
      <w:r w:rsidRPr="00E810A1">
        <w:rPr>
          <w:spacing w:val="43"/>
          <w:sz w:val="22"/>
          <w:szCs w:val="22"/>
        </w:rPr>
        <w:t xml:space="preserve"> </w:t>
      </w:r>
      <w:r w:rsidRPr="00E810A1">
        <w:rPr>
          <w:spacing w:val="-1"/>
          <w:sz w:val="22"/>
          <w:szCs w:val="22"/>
        </w:rPr>
        <w:t>ви</w:t>
      </w:r>
      <w:r w:rsidRPr="00E810A1">
        <w:rPr>
          <w:sz w:val="22"/>
          <w:szCs w:val="22"/>
        </w:rPr>
        <w:t>д</w:t>
      </w:r>
      <w:r w:rsidRPr="00E810A1">
        <w:rPr>
          <w:spacing w:val="-1"/>
          <w:sz w:val="22"/>
          <w:szCs w:val="22"/>
        </w:rPr>
        <w:t>а</w:t>
      </w:r>
      <w:r w:rsidRPr="00E810A1">
        <w:rPr>
          <w:sz w:val="22"/>
          <w:szCs w:val="22"/>
        </w:rPr>
        <w:t>х</w:t>
      </w:r>
      <w:r w:rsidRPr="00E810A1">
        <w:rPr>
          <w:spacing w:val="43"/>
          <w:sz w:val="22"/>
          <w:szCs w:val="22"/>
        </w:rPr>
        <w:t xml:space="preserve"> </w:t>
      </w:r>
      <w:r w:rsidRPr="00E810A1">
        <w:rPr>
          <w:spacing w:val="1"/>
          <w:sz w:val="22"/>
          <w:szCs w:val="22"/>
        </w:rPr>
        <w:t>тр</w:t>
      </w:r>
      <w:r w:rsidRPr="00E810A1">
        <w:rPr>
          <w:spacing w:val="-3"/>
          <w:sz w:val="22"/>
          <w:szCs w:val="22"/>
        </w:rPr>
        <w:t>у</w:t>
      </w:r>
      <w:r w:rsidRPr="00E810A1">
        <w:rPr>
          <w:spacing w:val="1"/>
          <w:sz w:val="22"/>
          <w:szCs w:val="22"/>
        </w:rPr>
        <w:t>до</w:t>
      </w:r>
      <w:r w:rsidRPr="00E810A1">
        <w:rPr>
          <w:spacing w:val="-2"/>
          <w:sz w:val="22"/>
          <w:szCs w:val="22"/>
        </w:rPr>
        <w:t>в</w:t>
      </w:r>
      <w:r w:rsidRPr="00E810A1">
        <w:rPr>
          <w:spacing w:val="1"/>
          <w:sz w:val="22"/>
          <w:szCs w:val="22"/>
        </w:rPr>
        <w:t>о</w:t>
      </w:r>
      <w:r w:rsidRPr="00E810A1">
        <w:rPr>
          <w:sz w:val="22"/>
          <w:szCs w:val="22"/>
        </w:rPr>
        <w:t>й</w:t>
      </w:r>
      <w:r w:rsidRPr="00E810A1">
        <w:rPr>
          <w:spacing w:val="41"/>
          <w:sz w:val="22"/>
          <w:szCs w:val="22"/>
        </w:rPr>
        <w:t xml:space="preserve"> </w:t>
      </w:r>
      <w:r w:rsidRPr="00E810A1">
        <w:rPr>
          <w:spacing w:val="1"/>
          <w:sz w:val="22"/>
          <w:szCs w:val="22"/>
        </w:rPr>
        <w:t>д</w:t>
      </w:r>
      <w:r w:rsidRPr="00E810A1">
        <w:rPr>
          <w:spacing w:val="11"/>
          <w:sz w:val="22"/>
          <w:szCs w:val="22"/>
        </w:rPr>
        <w:t>е</w:t>
      </w:r>
      <w:r w:rsidRPr="00E810A1">
        <w:rPr>
          <w:spacing w:val="-1"/>
          <w:sz w:val="22"/>
          <w:szCs w:val="22"/>
        </w:rPr>
        <w:t>я</w:t>
      </w:r>
      <w:r w:rsidRPr="00E810A1">
        <w:rPr>
          <w:sz w:val="22"/>
          <w:szCs w:val="22"/>
        </w:rPr>
        <w:t>те</w:t>
      </w:r>
      <w:r w:rsidRPr="00E810A1">
        <w:rPr>
          <w:spacing w:val="1"/>
          <w:sz w:val="22"/>
          <w:szCs w:val="22"/>
        </w:rPr>
        <w:t>л</w:t>
      </w:r>
      <w:r w:rsidRPr="00E810A1">
        <w:rPr>
          <w:spacing w:val="-1"/>
          <w:sz w:val="22"/>
          <w:szCs w:val="22"/>
        </w:rPr>
        <w:t>ь</w:t>
      </w:r>
      <w:r w:rsidRPr="00E810A1">
        <w:rPr>
          <w:sz w:val="22"/>
          <w:szCs w:val="22"/>
        </w:rPr>
        <w:t>н</w:t>
      </w:r>
      <w:r w:rsidRPr="00E810A1">
        <w:rPr>
          <w:spacing w:val="1"/>
          <w:sz w:val="22"/>
          <w:szCs w:val="22"/>
        </w:rPr>
        <w:t>ос</w:t>
      </w:r>
      <w:r w:rsidRPr="00E810A1">
        <w:rPr>
          <w:spacing w:val="-2"/>
          <w:sz w:val="22"/>
          <w:szCs w:val="22"/>
        </w:rPr>
        <w:t>т</w:t>
      </w:r>
      <w:r w:rsidRPr="00E810A1">
        <w:rPr>
          <w:sz w:val="22"/>
          <w:szCs w:val="22"/>
        </w:rPr>
        <w:t>и</w:t>
      </w:r>
      <w:r w:rsidRPr="00E810A1">
        <w:rPr>
          <w:spacing w:val="50"/>
          <w:sz w:val="22"/>
          <w:szCs w:val="22"/>
        </w:rPr>
        <w:t xml:space="preserve"> </w:t>
      </w:r>
      <w:r w:rsidRPr="00E810A1">
        <w:rPr>
          <w:sz w:val="22"/>
          <w:szCs w:val="22"/>
        </w:rPr>
        <w:t>(</w:t>
      </w:r>
      <w:r w:rsidRPr="00E810A1">
        <w:rPr>
          <w:spacing w:val="1"/>
          <w:sz w:val="22"/>
          <w:szCs w:val="22"/>
        </w:rPr>
        <w:t>г</w:t>
      </w:r>
      <w:r w:rsidRPr="00E810A1">
        <w:rPr>
          <w:spacing w:val="-1"/>
          <w:sz w:val="22"/>
          <w:szCs w:val="22"/>
        </w:rPr>
        <w:t>е</w:t>
      </w:r>
      <w:r w:rsidRPr="00E810A1">
        <w:rPr>
          <w:sz w:val="22"/>
          <w:szCs w:val="22"/>
        </w:rPr>
        <w:t>ол</w:t>
      </w:r>
      <w:r w:rsidRPr="00E810A1">
        <w:rPr>
          <w:spacing w:val="1"/>
          <w:sz w:val="22"/>
          <w:szCs w:val="22"/>
        </w:rPr>
        <w:t>о</w:t>
      </w:r>
      <w:r w:rsidRPr="00E810A1">
        <w:rPr>
          <w:sz w:val="22"/>
          <w:szCs w:val="22"/>
        </w:rPr>
        <w:t>г,</w:t>
      </w:r>
      <w:r w:rsidRPr="00E810A1">
        <w:rPr>
          <w:spacing w:val="47"/>
          <w:sz w:val="22"/>
          <w:szCs w:val="22"/>
        </w:rPr>
        <w:t xml:space="preserve"> </w:t>
      </w:r>
      <w:r w:rsidRPr="00E810A1">
        <w:rPr>
          <w:spacing w:val="1"/>
          <w:sz w:val="22"/>
          <w:szCs w:val="22"/>
        </w:rPr>
        <w:t>мон</w:t>
      </w:r>
      <w:r w:rsidRPr="00E810A1">
        <w:rPr>
          <w:spacing w:val="-2"/>
          <w:sz w:val="22"/>
          <w:szCs w:val="22"/>
        </w:rPr>
        <w:t>т</w:t>
      </w:r>
      <w:r w:rsidRPr="00E810A1">
        <w:rPr>
          <w:sz w:val="22"/>
          <w:szCs w:val="22"/>
        </w:rPr>
        <w:t>а</w:t>
      </w:r>
      <w:r w:rsidRPr="00E810A1">
        <w:rPr>
          <w:spacing w:val="-1"/>
          <w:sz w:val="22"/>
          <w:szCs w:val="22"/>
        </w:rPr>
        <w:t>ж</w:t>
      </w:r>
      <w:r w:rsidRPr="00E810A1">
        <w:rPr>
          <w:sz w:val="22"/>
          <w:szCs w:val="22"/>
        </w:rPr>
        <w:t>н</w:t>
      </w:r>
      <w:r w:rsidRPr="00E810A1">
        <w:rPr>
          <w:spacing w:val="1"/>
          <w:sz w:val="22"/>
          <w:szCs w:val="22"/>
        </w:rPr>
        <w:t>ик</w:t>
      </w:r>
      <w:r w:rsidRPr="00E810A1">
        <w:rPr>
          <w:sz w:val="22"/>
          <w:szCs w:val="22"/>
        </w:rPr>
        <w:t>,</w:t>
      </w:r>
      <w:r w:rsidRPr="00E810A1">
        <w:rPr>
          <w:spacing w:val="49"/>
          <w:sz w:val="22"/>
          <w:szCs w:val="22"/>
        </w:rPr>
        <w:t xml:space="preserve"> </w:t>
      </w:r>
      <w:r w:rsidRPr="00E810A1">
        <w:rPr>
          <w:spacing w:val="-1"/>
          <w:sz w:val="22"/>
          <w:szCs w:val="22"/>
        </w:rPr>
        <w:t>мо</w:t>
      </w:r>
      <w:r w:rsidRPr="00E810A1">
        <w:rPr>
          <w:spacing w:val="1"/>
          <w:sz w:val="22"/>
          <w:szCs w:val="22"/>
        </w:rPr>
        <w:t>р</w:t>
      </w:r>
      <w:r w:rsidRPr="00E810A1">
        <w:rPr>
          <w:sz w:val="22"/>
          <w:szCs w:val="22"/>
        </w:rPr>
        <w:t>я</w:t>
      </w:r>
      <w:r w:rsidRPr="00E810A1">
        <w:rPr>
          <w:spacing w:val="1"/>
          <w:sz w:val="22"/>
          <w:szCs w:val="22"/>
        </w:rPr>
        <w:t>к</w:t>
      </w:r>
      <w:r w:rsidRPr="00E810A1">
        <w:rPr>
          <w:spacing w:val="48"/>
          <w:sz w:val="22"/>
          <w:szCs w:val="22"/>
        </w:rPr>
        <w:t xml:space="preserve"> </w:t>
      </w:r>
      <w:r w:rsidRPr="00E810A1">
        <w:rPr>
          <w:sz w:val="22"/>
          <w:szCs w:val="22"/>
        </w:rPr>
        <w:t>и</w:t>
      </w:r>
      <w:r w:rsidRPr="00E810A1">
        <w:rPr>
          <w:spacing w:val="50"/>
          <w:sz w:val="22"/>
          <w:szCs w:val="22"/>
        </w:rPr>
        <w:t xml:space="preserve"> </w:t>
      </w:r>
      <w:r w:rsidRPr="00E810A1">
        <w:rPr>
          <w:sz w:val="22"/>
          <w:szCs w:val="22"/>
        </w:rPr>
        <w:t>д</w:t>
      </w:r>
      <w:r w:rsidRPr="00E810A1">
        <w:rPr>
          <w:spacing w:val="1"/>
          <w:sz w:val="22"/>
          <w:szCs w:val="22"/>
        </w:rPr>
        <w:t>р</w:t>
      </w:r>
      <w:r w:rsidRPr="00E810A1">
        <w:rPr>
          <w:sz w:val="22"/>
          <w:szCs w:val="22"/>
        </w:rPr>
        <w:t>.)</w:t>
      </w:r>
      <w:r w:rsidRPr="00E810A1">
        <w:rPr>
          <w:spacing w:val="49"/>
          <w:sz w:val="22"/>
          <w:szCs w:val="22"/>
        </w:rPr>
        <w:t xml:space="preserve"> </w:t>
      </w:r>
      <w:r w:rsidRPr="00E810A1">
        <w:rPr>
          <w:spacing w:val="1"/>
          <w:sz w:val="22"/>
          <w:szCs w:val="22"/>
        </w:rPr>
        <w:t>сов</w:t>
      </w:r>
      <w:r w:rsidRPr="00E810A1">
        <w:rPr>
          <w:spacing w:val="-2"/>
          <w:sz w:val="22"/>
          <w:szCs w:val="22"/>
        </w:rPr>
        <w:t>е</w:t>
      </w:r>
      <w:r w:rsidRPr="00E810A1">
        <w:rPr>
          <w:spacing w:val="1"/>
          <w:sz w:val="22"/>
          <w:szCs w:val="22"/>
        </w:rPr>
        <w:t>р</w:t>
      </w:r>
      <w:r w:rsidRPr="00E810A1">
        <w:rPr>
          <w:sz w:val="22"/>
          <w:szCs w:val="22"/>
        </w:rPr>
        <w:t>ш</w:t>
      </w:r>
      <w:r w:rsidRPr="00E810A1">
        <w:rPr>
          <w:spacing w:val="-1"/>
          <w:sz w:val="22"/>
          <w:szCs w:val="22"/>
        </w:rPr>
        <w:t>ен</w:t>
      </w:r>
      <w:r w:rsidRPr="00E810A1">
        <w:rPr>
          <w:sz w:val="22"/>
          <w:szCs w:val="22"/>
        </w:rPr>
        <w:t>н</w:t>
      </w:r>
      <w:r w:rsidRPr="00E810A1">
        <w:rPr>
          <w:spacing w:val="10"/>
          <w:sz w:val="22"/>
          <w:szCs w:val="22"/>
        </w:rPr>
        <w:t>ы</w:t>
      </w:r>
      <w:r w:rsidRPr="00E810A1">
        <w:rPr>
          <w:sz w:val="22"/>
          <w:szCs w:val="22"/>
        </w:rPr>
        <w:t>е</w:t>
      </w:r>
      <w:r w:rsidRPr="00E810A1">
        <w:rPr>
          <w:spacing w:val="47"/>
          <w:sz w:val="22"/>
          <w:szCs w:val="22"/>
        </w:rPr>
        <w:t xml:space="preserve"> </w:t>
      </w:r>
      <w:r w:rsidRPr="00E810A1">
        <w:rPr>
          <w:spacing w:val="1"/>
          <w:sz w:val="22"/>
          <w:szCs w:val="22"/>
        </w:rPr>
        <w:t>на</w:t>
      </w:r>
      <w:r w:rsidRPr="00E810A1">
        <w:rPr>
          <w:sz w:val="22"/>
          <w:szCs w:val="22"/>
        </w:rPr>
        <w:t>в</w:t>
      </w:r>
      <w:r w:rsidRPr="00E810A1">
        <w:rPr>
          <w:spacing w:val="1"/>
          <w:sz w:val="22"/>
          <w:szCs w:val="22"/>
        </w:rPr>
        <w:t>ы</w:t>
      </w:r>
      <w:r w:rsidRPr="00E810A1">
        <w:rPr>
          <w:spacing w:val="-1"/>
          <w:sz w:val="22"/>
          <w:szCs w:val="22"/>
        </w:rPr>
        <w:t>к</w:t>
      </w:r>
      <w:r w:rsidRPr="00E810A1">
        <w:rPr>
          <w:sz w:val="22"/>
          <w:szCs w:val="22"/>
        </w:rPr>
        <w:t>и</w:t>
      </w:r>
      <w:r w:rsidRPr="00E810A1">
        <w:rPr>
          <w:spacing w:val="50"/>
          <w:sz w:val="22"/>
          <w:szCs w:val="22"/>
        </w:rPr>
        <w:t xml:space="preserve"> </w:t>
      </w:r>
      <w:r w:rsidRPr="00E810A1">
        <w:rPr>
          <w:sz w:val="22"/>
          <w:szCs w:val="22"/>
        </w:rPr>
        <w:t>в</w:t>
      </w:r>
      <w:r w:rsidRPr="00E810A1">
        <w:rPr>
          <w:spacing w:val="49"/>
          <w:sz w:val="22"/>
          <w:szCs w:val="22"/>
        </w:rPr>
        <w:t xml:space="preserve"> </w:t>
      </w:r>
      <w:r w:rsidRPr="00E810A1">
        <w:rPr>
          <w:spacing w:val="1"/>
          <w:sz w:val="22"/>
          <w:szCs w:val="22"/>
        </w:rPr>
        <w:t>е</w:t>
      </w:r>
      <w:r w:rsidRPr="00E810A1">
        <w:rPr>
          <w:sz w:val="22"/>
          <w:szCs w:val="22"/>
        </w:rPr>
        <w:t>ст</w:t>
      </w:r>
      <w:r w:rsidRPr="00E810A1">
        <w:rPr>
          <w:spacing w:val="1"/>
          <w:sz w:val="22"/>
          <w:szCs w:val="22"/>
        </w:rPr>
        <w:t>е</w:t>
      </w:r>
      <w:r w:rsidRPr="00E810A1">
        <w:rPr>
          <w:spacing w:val="3"/>
          <w:sz w:val="22"/>
          <w:szCs w:val="22"/>
        </w:rPr>
        <w:t>с</w:t>
      </w:r>
      <w:r w:rsidRPr="00E810A1">
        <w:rPr>
          <w:spacing w:val="-1"/>
          <w:sz w:val="22"/>
          <w:szCs w:val="22"/>
        </w:rPr>
        <w:t>т</w:t>
      </w:r>
      <w:r w:rsidRPr="00E810A1">
        <w:rPr>
          <w:sz w:val="22"/>
          <w:szCs w:val="22"/>
        </w:rPr>
        <w:t>ве</w:t>
      </w:r>
      <w:r w:rsidRPr="00E810A1">
        <w:rPr>
          <w:spacing w:val="1"/>
          <w:sz w:val="22"/>
          <w:szCs w:val="22"/>
        </w:rPr>
        <w:t>н</w:t>
      </w:r>
      <w:r w:rsidRPr="00E810A1">
        <w:rPr>
          <w:sz w:val="22"/>
          <w:szCs w:val="22"/>
        </w:rPr>
        <w:t>н</w:t>
      </w:r>
      <w:r w:rsidRPr="00E810A1">
        <w:rPr>
          <w:spacing w:val="-1"/>
          <w:sz w:val="22"/>
          <w:szCs w:val="22"/>
        </w:rPr>
        <w:t>ы</w:t>
      </w:r>
      <w:r w:rsidRPr="00E810A1">
        <w:rPr>
          <w:sz w:val="22"/>
          <w:szCs w:val="22"/>
        </w:rPr>
        <w:t>х</w:t>
      </w:r>
      <w:r w:rsidRPr="00E810A1">
        <w:rPr>
          <w:spacing w:val="31"/>
          <w:sz w:val="22"/>
          <w:szCs w:val="22"/>
        </w:rPr>
        <w:t xml:space="preserve"> </w:t>
      </w:r>
      <w:r w:rsidRPr="00E810A1">
        <w:rPr>
          <w:spacing w:val="1"/>
          <w:sz w:val="22"/>
          <w:szCs w:val="22"/>
        </w:rPr>
        <w:t>дв</w:t>
      </w:r>
      <w:r w:rsidRPr="00E810A1">
        <w:rPr>
          <w:sz w:val="22"/>
          <w:szCs w:val="22"/>
        </w:rPr>
        <w:t>иже</w:t>
      </w:r>
      <w:r w:rsidRPr="00E810A1">
        <w:rPr>
          <w:spacing w:val="-1"/>
          <w:sz w:val="22"/>
          <w:szCs w:val="22"/>
        </w:rPr>
        <w:t>н</w:t>
      </w:r>
      <w:r w:rsidRPr="00E810A1">
        <w:rPr>
          <w:sz w:val="22"/>
          <w:szCs w:val="22"/>
        </w:rPr>
        <w:t>иях</w:t>
      </w:r>
      <w:r w:rsidRPr="00E810A1">
        <w:rPr>
          <w:spacing w:val="31"/>
          <w:sz w:val="22"/>
          <w:szCs w:val="22"/>
        </w:rPr>
        <w:t xml:space="preserve"> </w:t>
      </w:r>
      <w:r w:rsidRPr="00E810A1">
        <w:rPr>
          <w:sz w:val="22"/>
          <w:szCs w:val="22"/>
        </w:rPr>
        <w:lastRenderedPageBreak/>
        <w:t>и</w:t>
      </w:r>
      <w:r w:rsidRPr="00E810A1">
        <w:rPr>
          <w:spacing w:val="1"/>
          <w:sz w:val="22"/>
          <w:szCs w:val="22"/>
        </w:rPr>
        <w:t>м</w:t>
      </w:r>
      <w:r w:rsidRPr="00E810A1">
        <w:rPr>
          <w:sz w:val="22"/>
          <w:szCs w:val="22"/>
        </w:rPr>
        <w:t>е</w:t>
      </w:r>
      <w:r w:rsidRPr="00E810A1">
        <w:rPr>
          <w:spacing w:val="1"/>
          <w:sz w:val="22"/>
          <w:szCs w:val="22"/>
        </w:rPr>
        <w:t>ю</w:t>
      </w:r>
      <w:r w:rsidRPr="00E810A1">
        <w:rPr>
          <w:sz w:val="22"/>
          <w:szCs w:val="22"/>
        </w:rPr>
        <w:t>т</w:t>
      </w:r>
      <w:r w:rsidRPr="00E810A1">
        <w:rPr>
          <w:spacing w:val="30"/>
          <w:sz w:val="22"/>
          <w:szCs w:val="22"/>
        </w:rPr>
        <w:t xml:space="preserve"> </w:t>
      </w:r>
      <w:r w:rsidRPr="00E810A1">
        <w:rPr>
          <w:spacing w:val="1"/>
          <w:sz w:val="22"/>
          <w:szCs w:val="22"/>
        </w:rPr>
        <w:t>н</w:t>
      </w:r>
      <w:r w:rsidRPr="00E810A1">
        <w:rPr>
          <w:sz w:val="22"/>
          <w:szCs w:val="22"/>
        </w:rPr>
        <w:t>епо</w:t>
      </w:r>
      <w:r w:rsidRPr="00E810A1">
        <w:rPr>
          <w:spacing w:val="-1"/>
          <w:sz w:val="22"/>
          <w:szCs w:val="22"/>
        </w:rPr>
        <w:t>с</w:t>
      </w:r>
      <w:r w:rsidRPr="00E810A1">
        <w:rPr>
          <w:spacing w:val="1"/>
          <w:sz w:val="22"/>
          <w:szCs w:val="22"/>
        </w:rPr>
        <w:t>р</w:t>
      </w:r>
      <w:r w:rsidRPr="00E810A1">
        <w:rPr>
          <w:spacing w:val="-1"/>
          <w:sz w:val="22"/>
          <w:szCs w:val="22"/>
        </w:rPr>
        <w:t>е</w:t>
      </w:r>
      <w:r w:rsidRPr="00E810A1">
        <w:rPr>
          <w:sz w:val="22"/>
          <w:szCs w:val="22"/>
        </w:rPr>
        <w:t>д</w:t>
      </w:r>
      <w:r w:rsidRPr="00E810A1">
        <w:rPr>
          <w:spacing w:val="1"/>
          <w:sz w:val="22"/>
          <w:szCs w:val="22"/>
        </w:rPr>
        <w:t>с</w:t>
      </w:r>
      <w:r w:rsidRPr="00E810A1">
        <w:rPr>
          <w:sz w:val="22"/>
          <w:szCs w:val="22"/>
        </w:rPr>
        <w:t>т</w:t>
      </w:r>
      <w:r w:rsidRPr="00E810A1">
        <w:rPr>
          <w:spacing w:val="-2"/>
          <w:sz w:val="22"/>
          <w:szCs w:val="22"/>
        </w:rPr>
        <w:t>в</w:t>
      </w:r>
      <w:r w:rsidRPr="00E810A1">
        <w:rPr>
          <w:sz w:val="22"/>
          <w:szCs w:val="22"/>
        </w:rPr>
        <w:t>е</w:t>
      </w:r>
      <w:r w:rsidRPr="00E810A1">
        <w:rPr>
          <w:spacing w:val="1"/>
          <w:sz w:val="22"/>
          <w:szCs w:val="22"/>
        </w:rPr>
        <w:t>н</w:t>
      </w:r>
      <w:r w:rsidRPr="00E810A1">
        <w:rPr>
          <w:sz w:val="22"/>
          <w:szCs w:val="22"/>
        </w:rPr>
        <w:t>но</w:t>
      </w:r>
      <w:r w:rsidRPr="00E810A1">
        <w:rPr>
          <w:spacing w:val="31"/>
          <w:sz w:val="22"/>
          <w:szCs w:val="22"/>
        </w:rPr>
        <w:t xml:space="preserve"> </w:t>
      </w:r>
      <w:r w:rsidRPr="00E810A1">
        <w:rPr>
          <w:sz w:val="22"/>
          <w:szCs w:val="22"/>
        </w:rPr>
        <w:t>пр</w:t>
      </w:r>
      <w:r w:rsidRPr="00E810A1">
        <w:rPr>
          <w:spacing w:val="1"/>
          <w:sz w:val="22"/>
          <w:szCs w:val="22"/>
        </w:rPr>
        <w:t>и</w:t>
      </w:r>
      <w:r w:rsidRPr="00E810A1">
        <w:rPr>
          <w:sz w:val="22"/>
          <w:szCs w:val="22"/>
        </w:rPr>
        <w:t>к</w:t>
      </w:r>
      <w:r w:rsidRPr="00E810A1">
        <w:rPr>
          <w:spacing w:val="1"/>
          <w:sz w:val="22"/>
          <w:szCs w:val="22"/>
        </w:rPr>
        <w:t>л</w:t>
      </w:r>
      <w:r w:rsidRPr="00E810A1">
        <w:rPr>
          <w:spacing w:val="-2"/>
          <w:sz w:val="22"/>
          <w:szCs w:val="22"/>
        </w:rPr>
        <w:t>а</w:t>
      </w:r>
      <w:r w:rsidRPr="00E810A1">
        <w:rPr>
          <w:spacing w:val="-1"/>
          <w:sz w:val="22"/>
          <w:szCs w:val="22"/>
        </w:rPr>
        <w:t>д</w:t>
      </w:r>
      <w:r w:rsidRPr="00E810A1">
        <w:rPr>
          <w:sz w:val="22"/>
          <w:szCs w:val="22"/>
        </w:rPr>
        <w:t>ное</w:t>
      </w:r>
      <w:r w:rsidRPr="00E810A1">
        <w:rPr>
          <w:spacing w:val="33"/>
          <w:sz w:val="22"/>
          <w:szCs w:val="22"/>
        </w:rPr>
        <w:t xml:space="preserve"> </w:t>
      </w:r>
      <w:r w:rsidRPr="00E810A1">
        <w:rPr>
          <w:sz w:val="22"/>
          <w:szCs w:val="22"/>
        </w:rPr>
        <w:t>значен</w:t>
      </w:r>
      <w:r w:rsidRPr="00E810A1">
        <w:rPr>
          <w:spacing w:val="1"/>
          <w:sz w:val="22"/>
          <w:szCs w:val="22"/>
        </w:rPr>
        <w:t>и</w:t>
      </w:r>
      <w:r w:rsidRPr="00E810A1">
        <w:rPr>
          <w:sz w:val="22"/>
          <w:szCs w:val="22"/>
        </w:rPr>
        <w:t>е.</w:t>
      </w:r>
      <w:r w:rsidRPr="00E810A1">
        <w:rPr>
          <w:spacing w:val="30"/>
          <w:sz w:val="22"/>
          <w:szCs w:val="22"/>
        </w:rPr>
        <w:t xml:space="preserve"> </w:t>
      </w:r>
      <w:r w:rsidRPr="00E810A1">
        <w:rPr>
          <w:spacing w:val="1"/>
          <w:sz w:val="22"/>
          <w:szCs w:val="22"/>
        </w:rPr>
        <w:t>У</w:t>
      </w:r>
      <w:r w:rsidRPr="00E810A1">
        <w:rPr>
          <w:sz w:val="22"/>
          <w:szCs w:val="22"/>
        </w:rPr>
        <w:t>г</w:t>
      </w:r>
      <w:r w:rsidRPr="00E810A1">
        <w:rPr>
          <w:spacing w:val="1"/>
          <w:sz w:val="22"/>
          <w:szCs w:val="22"/>
        </w:rPr>
        <w:t>л</w:t>
      </w:r>
      <w:r w:rsidRPr="00E810A1">
        <w:rPr>
          <w:spacing w:val="-3"/>
          <w:sz w:val="22"/>
          <w:szCs w:val="22"/>
        </w:rPr>
        <w:t>у</w:t>
      </w:r>
      <w:r w:rsidRPr="00E810A1">
        <w:rPr>
          <w:sz w:val="22"/>
          <w:szCs w:val="22"/>
        </w:rPr>
        <w:t>б</w:t>
      </w:r>
      <w:r w:rsidRPr="00E810A1">
        <w:rPr>
          <w:spacing w:val="1"/>
          <w:sz w:val="22"/>
          <w:szCs w:val="22"/>
        </w:rPr>
        <w:t>л</w:t>
      </w:r>
      <w:r w:rsidRPr="00E810A1">
        <w:rPr>
          <w:spacing w:val="7"/>
          <w:sz w:val="22"/>
          <w:szCs w:val="22"/>
        </w:rPr>
        <w:t>е</w:t>
      </w:r>
      <w:r w:rsidRPr="00E810A1">
        <w:rPr>
          <w:spacing w:val="2"/>
          <w:sz w:val="22"/>
          <w:szCs w:val="22"/>
        </w:rPr>
        <w:t>н</w:t>
      </w:r>
      <w:r w:rsidRPr="00E810A1">
        <w:rPr>
          <w:sz w:val="22"/>
          <w:szCs w:val="22"/>
        </w:rPr>
        <w:t>н</w:t>
      </w:r>
      <w:r w:rsidRPr="00E810A1">
        <w:rPr>
          <w:spacing w:val="2"/>
          <w:sz w:val="22"/>
          <w:szCs w:val="22"/>
        </w:rPr>
        <w:t>о</w:t>
      </w:r>
      <w:r w:rsidRPr="00E810A1">
        <w:rPr>
          <w:sz w:val="22"/>
          <w:szCs w:val="22"/>
        </w:rPr>
        <w:t>е</w:t>
      </w:r>
      <w:r w:rsidRPr="00E810A1">
        <w:rPr>
          <w:spacing w:val="62"/>
          <w:sz w:val="22"/>
          <w:szCs w:val="22"/>
        </w:rPr>
        <w:t xml:space="preserve"> </w:t>
      </w:r>
      <w:r w:rsidRPr="00E810A1">
        <w:rPr>
          <w:spacing w:val="1"/>
          <w:sz w:val="22"/>
          <w:szCs w:val="22"/>
        </w:rPr>
        <w:t>ов</w:t>
      </w:r>
      <w:r w:rsidRPr="00E810A1">
        <w:rPr>
          <w:sz w:val="22"/>
          <w:szCs w:val="22"/>
        </w:rPr>
        <w:t>л</w:t>
      </w:r>
      <w:r w:rsidRPr="00E810A1">
        <w:rPr>
          <w:spacing w:val="-2"/>
          <w:sz w:val="22"/>
          <w:szCs w:val="22"/>
        </w:rPr>
        <w:t>а</w:t>
      </w:r>
      <w:r w:rsidRPr="00E810A1">
        <w:rPr>
          <w:sz w:val="22"/>
          <w:szCs w:val="22"/>
        </w:rPr>
        <w:t>дени</w:t>
      </w:r>
      <w:r w:rsidRPr="00E810A1">
        <w:rPr>
          <w:spacing w:val="1"/>
          <w:sz w:val="22"/>
          <w:szCs w:val="22"/>
        </w:rPr>
        <w:t>е</w:t>
      </w:r>
      <w:r w:rsidRPr="00E810A1">
        <w:rPr>
          <w:spacing w:val="62"/>
          <w:sz w:val="22"/>
          <w:szCs w:val="22"/>
        </w:rPr>
        <w:t xml:space="preserve"> </w:t>
      </w:r>
      <w:r w:rsidRPr="00E810A1">
        <w:rPr>
          <w:spacing w:val="1"/>
          <w:sz w:val="22"/>
          <w:szCs w:val="22"/>
        </w:rPr>
        <w:t>и</w:t>
      </w:r>
      <w:r w:rsidRPr="00E810A1">
        <w:rPr>
          <w:sz w:val="22"/>
          <w:szCs w:val="22"/>
        </w:rPr>
        <w:t>м</w:t>
      </w:r>
      <w:r w:rsidRPr="00E810A1">
        <w:rPr>
          <w:spacing w:val="1"/>
          <w:sz w:val="22"/>
          <w:szCs w:val="22"/>
        </w:rPr>
        <w:t>и</w:t>
      </w:r>
      <w:r w:rsidRPr="00E810A1">
        <w:rPr>
          <w:spacing w:val="62"/>
          <w:sz w:val="22"/>
          <w:szCs w:val="22"/>
        </w:rPr>
        <w:t xml:space="preserve"> </w:t>
      </w:r>
      <w:r w:rsidRPr="00E810A1">
        <w:rPr>
          <w:spacing w:val="1"/>
          <w:sz w:val="22"/>
          <w:szCs w:val="22"/>
        </w:rPr>
        <w:t>я</w:t>
      </w:r>
      <w:r w:rsidRPr="00E810A1">
        <w:rPr>
          <w:sz w:val="22"/>
          <w:szCs w:val="22"/>
        </w:rPr>
        <w:t>вляет</w:t>
      </w:r>
      <w:r w:rsidRPr="00E810A1">
        <w:rPr>
          <w:spacing w:val="1"/>
          <w:sz w:val="22"/>
          <w:szCs w:val="22"/>
        </w:rPr>
        <w:t>с</w:t>
      </w:r>
      <w:r w:rsidRPr="00E810A1">
        <w:rPr>
          <w:sz w:val="22"/>
          <w:szCs w:val="22"/>
        </w:rPr>
        <w:t>я</w:t>
      </w:r>
      <w:r w:rsidRPr="00E810A1">
        <w:rPr>
          <w:spacing w:val="63"/>
          <w:sz w:val="22"/>
          <w:szCs w:val="22"/>
        </w:rPr>
        <w:t xml:space="preserve"> </w:t>
      </w:r>
      <w:r w:rsidRPr="00E810A1">
        <w:rPr>
          <w:spacing w:val="1"/>
          <w:sz w:val="22"/>
          <w:szCs w:val="22"/>
        </w:rPr>
        <w:t>н</w:t>
      </w:r>
      <w:r w:rsidRPr="00E810A1">
        <w:rPr>
          <w:sz w:val="22"/>
          <w:szCs w:val="22"/>
        </w:rPr>
        <w:t>епр</w:t>
      </w:r>
      <w:r w:rsidRPr="00E810A1">
        <w:rPr>
          <w:spacing w:val="1"/>
          <w:sz w:val="22"/>
          <w:szCs w:val="22"/>
        </w:rPr>
        <w:t>е</w:t>
      </w:r>
      <w:r w:rsidRPr="00E810A1">
        <w:rPr>
          <w:spacing w:val="-1"/>
          <w:sz w:val="22"/>
          <w:szCs w:val="22"/>
        </w:rPr>
        <w:t>м</w:t>
      </w:r>
      <w:r w:rsidRPr="00E810A1">
        <w:rPr>
          <w:sz w:val="22"/>
          <w:szCs w:val="22"/>
        </w:rPr>
        <w:t>е</w:t>
      </w:r>
      <w:r w:rsidRPr="00E810A1">
        <w:rPr>
          <w:spacing w:val="-1"/>
          <w:sz w:val="22"/>
          <w:szCs w:val="22"/>
        </w:rPr>
        <w:t>н</w:t>
      </w:r>
      <w:r w:rsidRPr="00E810A1">
        <w:rPr>
          <w:sz w:val="22"/>
          <w:szCs w:val="22"/>
        </w:rPr>
        <w:t>н</w:t>
      </w:r>
      <w:r w:rsidRPr="00E810A1">
        <w:rPr>
          <w:spacing w:val="1"/>
          <w:sz w:val="22"/>
          <w:szCs w:val="22"/>
        </w:rPr>
        <w:t>ым</w:t>
      </w:r>
      <w:r w:rsidRPr="00E810A1">
        <w:rPr>
          <w:spacing w:val="64"/>
          <w:sz w:val="22"/>
          <w:szCs w:val="22"/>
        </w:rPr>
        <w:t xml:space="preserve"> </w:t>
      </w:r>
      <w:r w:rsidRPr="00E810A1">
        <w:rPr>
          <w:spacing w:val="-3"/>
          <w:sz w:val="22"/>
          <w:szCs w:val="22"/>
        </w:rPr>
        <w:t>у</w:t>
      </w:r>
      <w:r w:rsidRPr="00E810A1">
        <w:rPr>
          <w:sz w:val="22"/>
          <w:szCs w:val="22"/>
        </w:rPr>
        <w:t>сл</w:t>
      </w:r>
      <w:r w:rsidRPr="00E810A1">
        <w:rPr>
          <w:spacing w:val="1"/>
          <w:sz w:val="22"/>
          <w:szCs w:val="22"/>
        </w:rPr>
        <w:t>о</w:t>
      </w:r>
      <w:r w:rsidRPr="00E810A1">
        <w:rPr>
          <w:sz w:val="22"/>
          <w:szCs w:val="22"/>
        </w:rPr>
        <w:t>ви</w:t>
      </w:r>
      <w:r w:rsidRPr="00E810A1">
        <w:rPr>
          <w:spacing w:val="1"/>
          <w:sz w:val="22"/>
          <w:szCs w:val="22"/>
        </w:rPr>
        <w:t>ем</w:t>
      </w:r>
      <w:r w:rsidRPr="00E810A1">
        <w:rPr>
          <w:spacing w:val="64"/>
          <w:sz w:val="22"/>
          <w:szCs w:val="22"/>
        </w:rPr>
        <w:t xml:space="preserve"> </w:t>
      </w:r>
      <w:r w:rsidRPr="00E810A1">
        <w:rPr>
          <w:spacing w:val="-2"/>
          <w:sz w:val="22"/>
          <w:szCs w:val="22"/>
        </w:rPr>
        <w:t>э</w:t>
      </w:r>
      <w:r w:rsidRPr="00E810A1">
        <w:rPr>
          <w:sz w:val="22"/>
          <w:szCs w:val="22"/>
        </w:rPr>
        <w:t>ффект</w:t>
      </w:r>
      <w:r w:rsidRPr="00E810A1">
        <w:rPr>
          <w:spacing w:val="1"/>
          <w:sz w:val="22"/>
          <w:szCs w:val="22"/>
        </w:rPr>
        <w:t>и</w:t>
      </w:r>
      <w:r w:rsidRPr="00E810A1">
        <w:rPr>
          <w:spacing w:val="-1"/>
          <w:sz w:val="22"/>
          <w:szCs w:val="22"/>
        </w:rPr>
        <w:t>в</w:t>
      </w:r>
      <w:r w:rsidRPr="00E810A1">
        <w:rPr>
          <w:sz w:val="22"/>
          <w:szCs w:val="22"/>
        </w:rPr>
        <w:t>ной</w:t>
      </w:r>
      <w:r w:rsidRPr="00E810A1">
        <w:rPr>
          <w:spacing w:val="64"/>
          <w:sz w:val="22"/>
          <w:szCs w:val="22"/>
        </w:rPr>
        <w:t xml:space="preserve"> </w:t>
      </w:r>
      <w:r w:rsidRPr="00E810A1">
        <w:rPr>
          <w:sz w:val="22"/>
          <w:szCs w:val="22"/>
        </w:rPr>
        <w:t>п</w:t>
      </w:r>
      <w:r w:rsidRPr="00E810A1">
        <w:rPr>
          <w:spacing w:val="-1"/>
          <w:sz w:val="22"/>
          <w:szCs w:val="22"/>
        </w:rPr>
        <w:t>р</w:t>
      </w:r>
      <w:r w:rsidRPr="00E810A1">
        <w:rPr>
          <w:spacing w:val="1"/>
          <w:sz w:val="22"/>
          <w:szCs w:val="22"/>
        </w:rPr>
        <w:t>о</w:t>
      </w:r>
      <w:r w:rsidRPr="00E810A1">
        <w:rPr>
          <w:sz w:val="22"/>
          <w:szCs w:val="22"/>
        </w:rPr>
        <w:t>ф</w:t>
      </w:r>
      <w:r w:rsidRPr="00E810A1">
        <w:rPr>
          <w:spacing w:val="10"/>
          <w:sz w:val="22"/>
          <w:szCs w:val="22"/>
        </w:rPr>
        <w:t>е</w:t>
      </w:r>
      <w:r w:rsidRPr="00E810A1">
        <w:rPr>
          <w:spacing w:val="-1"/>
          <w:sz w:val="22"/>
          <w:szCs w:val="22"/>
        </w:rPr>
        <w:t>с</w:t>
      </w:r>
      <w:r w:rsidRPr="00E810A1">
        <w:rPr>
          <w:sz w:val="22"/>
          <w:szCs w:val="22"/>
        </w:rPr>
        <w:t>с</w:t>
      </w:r>
      <w:r w:rsidRPr="00E810A1">
        <w:rPr>
          <w:spacing w:val="1"/>
          <w:sz w:val="22"/>
          <w:szCs w:val="22"/>
        </w:rPr>
        <w:t>и</w:t>
      </w:r>
      <w:r w:rsidRPr="00E810A1">
        <w:rPr>
          <w:sz w:val="22"/>
          <w:szCs w:val="22"/>
        </w:rPr>
        <w:t>он</w:t>
      </w:r>
      <w:r w:rsidRPr="00E810A1">
        <w:rPr>
          <w:spacing w:val="1"/>
          <w:sz w:val="22"/>
          <w:szCs w:val="22"/>
        </w:rPr>
        <w:t>а</w:t>
      </w:r>
      <w:r w:rsidRPr="00E810A1">
        <w:rPr>
          <w:sz w:val="22"/>
          <w:szCs w:val="22"/>
        </w:rPr>
        <w:t>ль</w:t>
      </w:r>
      <w:r w:rsidRPr="00E810A1">
        <w:rPr>
          <w:spacing w:val="-1"/>
          <w:sz w:val="22"/>
          <w:szCs w:val="22"/>
        </w:rPr>
        <w:t>но</w:t>
      </w:r>
      <w:r w:rsidRPr="00E810A1">
        <w:rPr>
          <w:sz w:val="22"/>
          <w:szCs w:val="22"/>
        </w:rPr>
        <w:t xml:space="preserve">й </w:t>
      </w:r>
      <w:r w:rsidRPr="00E810A1">
        <w:rPr>
          <w:spacing w:val="1"/>
          <w:sz w:val="22"/>
          <w:szCs w:val="22"/>
        </w:rPr>
        <w:t>д</w:t>
      </w:r>
      <w:r w:rsidRPr="00E810A1">
        <w:rPr>
          <w:spacing w:val="-1"/>
          <w:sz w:val="22"/>
          <w:szCs w:val="22"/>
        </w:rPr>
        <w:t>е</w:t>
      </w:r>
      <w:r w:rsidRPr="00E810A1">
        <w:rPr>
          <w:sz w:val="22"/>
          <w:szCs w:val="22"/>
        </w:rPr>
        <w:t>ят</w:t>
      </w:r>
      <w:r w:rsidRPr="00E810A1">
        <w:rPr>
          <w:spacing w:val="1"/>
          <w:sz w:val="22"/>
          <w:szCs w:val="22"/>
        </w:rPr>
        <w:t>е</w:t>
      </w:r>
      <w:r w:rsidRPr="00E810A1">
        <w:rPr>
          <w:sz w:val="22"/>
          <w:szCs w:val="22"/>
        </w:rPr>
        <w:t>льн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i/>
          <w:iCs/>
          <w:sz w:val="22"/>
          <w:szCs w:val="22"/>
        </w:rPr>
        <w:t>Пр</w:t>
      </w:r>
      <w:r w:rsidRPr="00E810A1">
        <w:rPr>
          <w:i/>
          <w:iCs/>
          <w:spacing w:val="1"/>
          <w:sz w:val="22"/>
          <w:szCs w:val="22"/>
        </w:rPr>
        <w:t>и</w:t>
      </w:r>
      <w:r w:rsidRPr="00E810A1">
        <w:rPr>
          <w:i/>
          <w:iCs/>
          <w:sz w:val="22"/>
          <w:szCs w:val="22"/>
        </w:rPr>
        <w:t>кл</w:t>
      </w:r>
      <w:r w:rsidRPr="00E810A1">
        <w:rPr>
          <w:i/>
          <w:iCs/>
          <w:spacing w:val="1"/>
          <w:sz w:val="22"/>
          <w:szCs w:val="22"/>
        </w:rPr>
        <w:t>а</w:t>
      </w:r>
      <w:r w:rsidRPr="00E810A1">
        <w:rPr>
          <w:i/>
          <w:iCs/>
          <w:sz w:val="22"/>
          <w:szCs w:val="22"/>
        </w:rPr>
        <w:t>д</w:t>
      </w:r>
      <w:r w:rsidRPr="00E810A1">
        <w:rPr>
          <w:i/>
          <w:iCs/>
          <w:spacing w:val="1"/>
          <w:sz w:val="22"/>
          <w:szCs w:val="22"/>
        </w:rPr>
        <w:t>н</w:t>
      </w:r>
      <w:r w:rsidRPr="00E810A1">
        <w:rPr>
          <w:i/>
          <w:iCs/>
          <w:spacing w:val="-2"/>
          <w:sz w:val="22"/>
          <w:szCs w:val="22"/>
        </w:rPr>
        <w:t>ы</w:t>
      </w:r>
      <w:r w:rsidRPr="00E810A1">
        <w:rPr>
          <w:i/>
          <w:iCs/>
          <w:sz w:val="22"/>
          <w:szCs w:val="22"/>
        </w:rPr>
        <w:t>е</w:t>
      </w:r>
      <w:r w:rsidRPr="00E810A1">
        <w:rPr>
          <w:spacing w:val="20"/>
          <w:sz w:val="22"/>
          <w:szCs w:val="22"/>
        </w:rPr>
        <w:t xml:space="preserve"> </w:t>
      </w:r>
      <w:r w:rsidRPr="00E810A1">
        <w:rPr>
          <w:i/>
          <w:iCs/>
          <w:sz w:val="22"/>
          <w:szCs w:val="22"/>
        </w:rPr>
        <w:t>в</w:t>
      </w:r>
      <w:r w:rsidRPr="00E810A1">
        <w:rPr>
          <w:i/>
          <w:iCs/>
          <w:spacing w:val="2"/>
          <w:sz w:val="22"/>
          <w:szCs w:val="22"/>
        </w:rPr>
        <w:t>и</w:t>
      </w:r>
      <w:r w:rsidRPr="00E810A1">
        <w:rPr>
          <w:i/>
          <w:iCs/>
          <w:spacing w:val="1"/>
          <w:sz w:val="22"/>
          <w:szCs w:val="22"/>
        </w:rPr>
        <w:t>д</w:t>
      </w:r>
      <w:r w:rsidRPr="00E810A1">
        <w:rPr>
          <w:i/>
          <w:iCs/>
          <w:sz w:val="22"/>
          <w:szCs w:val="22"/>
        </w:rPr>
        <w:t>ы</w:t>
      </w:r>
      <w:r w:rsidRPr="00E810A1">
        <w:rPr>
          <w:spacing w:val="20"/>
          <w:sz w:val="22"/>
          <w:szCs w:val="22"/>
        </w:rPr>
        <w:t xml:space="preserve"> </w:t>
      </w:r>
      <w:r w:rsidRPr="00E810A1">
        <w:rPr>
          <w:i/>
          <w:iCs/>
          <w:spacing w:val="-1"/>
          <w:sz w:val="22"/>
          <w:szCs w:val="22"/>
        </w:rPr>
        <w:t>с</w:t>
      </w:r>
      <w:r w:rsidRPr="00E810A1">
        <w:rPr>
          <w:i/>
          <w:iCs/>
          <w:sz w:val="22"/>
          <w:szCs w:val="22"/>
        </w:rPr>
        <w:t>п</w:t>
      </w:r>
      <w:r w:rsidRPr="00E810A1">
        <w:rPr>
          <w:i/>
          <w:iCs/>
          <w:spacing w:val="1"/>
          <w:sz w:val="22"/>
          <w:szCs w:val="22"/>
        </w:rPr>
        <w:t>о</w:t>
      </w:r>
      <w:r w:rsidRPr="00E810A1">
        <w:rPr>
          <w:i/>
          <w:iCs/>
          <w:sz w:val="22"/>
          <w:szCs w:val="22"/>
        </w:rPr>
        <w:t>рта</w:t>
      </w:r>
      <w:r w:rsidRPr="00E810A1">
        <w:rPr>
          <w:i/>
          <w:iCs/>
          <w:spacing w:val="1"/>
          <w:sz w:val="22"/>
          <w:szCs w:val="22"/>
        </w:rPr>
        <w:t>.</w:t>
      </w:r>
      <w:r w:rsidRPr="00E810A1">
        <w:rPr>
          <w:spacing w:val="24"/>
          <w:sz w:val="22"/>
          <w:szCs w:val="22"/>
        </w:rPr>
        <w:t xml:space="preserve"> </w:t>
      </w:r>
      <w:r w:rsidRPr="00E810A1">
        <w:rPr>
          <w:sz w:val="22"/>
          <w:szCs w:val="22"/>
        </w:rPr>
        <w:t>К</w:t>
      </w:r>
      <w:r w:rsidRPr="00E810A1">
        <w:rPr>
          <w:spacing w:val="-1"/>
          <w:sz w:val="22"/>
          <w:szCs w:val="22"/>
        </w:rPr>
        <w:t>а</w:t>
      </w:r>
      <w:r w:rsidRPr="00E810A1">
        <w:rPr>
          <w:sz w:val="22"/>
          <w:szCs w:val="22"/>
        </w:rPr>
        <w:t>жд</w:t>
      </w:r>
      <w:r w:rsidRPr="00E810A1">
        <w:rPr>
          <w:spacing w:val="1"/>
          <w:sz w:val="22"/>
          <w:szCs w:val="22"/>
        </w:rPr>
        <w:t>ы</w:t>
      </w:r>
      <w:r w:rsidRPr="00E810A1">
        <w:rPr>
          <w:sz w:val="22"/>
          <w:szCs w:val="22"/>
        </w:rPr>
        <w:t>й</w:t>
      </w:r>
      <w:r w:rsidRPr="00E810A1">
        <w:rPr>
          <w:spacing w:val="22"/>
          <w:sz w:val="22"/>
          <w:szCs w:val="22"/>
        </w:rPr>
        <w:t xml:space="preserve"> </w:t>
      </w:r>
      <w:r w:rsidRPr="00E810A1">
        <w:rPr>
          <w:spacing w:val="-2"/>
          <w:sz w:val="22"/>
          <w:szCs w:val="22"/>
        </w:rPr>
        <w:t>в</w:t>
      </w:r>
      <w:r w:rsidRPr="00E810A1">
        <w:rPr>
          <w:sz w:val="22"/>
          <w:szCs w:val="22"/>
        </w:rPr>
        <w:t>ид</w:t>
      </w:r>
      <w:r w:rsidRPr="00E810A1">
        <w:rPr>
          <w:spacing w:val="20"/>
          <w:sz w:val="22"/>
          <w:szCs w:val="22"/>
        </w:rPr>
        <w:t xml:space="preserve"> </w:t>
      </w:r>
      <w:r w:rsidRPr="00E810A1">
        <w:rPr>
          <w:sz w:val="22"/>
          <w:szCs w:val="22"/>
        </w:rPr>
        <w:t>с</w:t>
      </w:r>
      <w:r w:rsidRPr="00E810A1">
        <w:rPr>
          <w:spacing w:val="2"/>
          <w:sz w:val="22"/>
          <w:szCs w:val="22"/>
        </w:rPr>
        <w:t>п</w:t>
      </w:r>
      <w:r w:rsidRPr="00E810A1">
        <w:rPr>
          <w:sz w:val="22"/>
          <w:szCs w:val="22"/>
        </w:rPr>
        <w:t>ор</w:t>
      </w:r>
      <w:r w:rsidRPr="00E810A1">
        <w:rPr>
          <w:spacing w:val="1"/>
          <w:sz w:val="22"/>
          <w:szCs w:val="22"/>
        </w:rPr>
        <w:t>т</w:t>
      </w:r>
      <w:r w:rsidRPr="00E810A1">
        <w:rPr>
          <w:sz w:val="22"/>
          <w:szCs w:val="22"/>
        </w:rPr>
        <w:t>а</w:t>
      </w:r>
      <w:r w:rsidRPr="00E810A1">
        <w:rPr>
          <w:spacing w:val="21"/>
          <w:sz w:val="22"/>
          <w:szCs w:val="22"/>
        </w:rPr>
        <w:t xml:space="preserve"> </w:t>
      </w:r>
      <w:r w:rsidRPr="00E810A1">
        <w:rPr>
          <w:sz w:val="22"/>
          <w:szCs w:val="22"/>
        </w:rPr>
        <w:t>спо</w:t>
      </w:r>
      <w:r w:rsidRPr="00E810A1">
        <w:rPr>
          <w:spacing w:val="-1"/>
          <w:sz w:val="22"/>
          <w:szCs w:val="22"/>
        </w:rPr>
        <w:t>с</w:t>
      </w:r>
      <w:r w:rsidRPr="00E810A1">
        <w:rPr>
          <w:sz w:val="22"/>
          <w:szCs w:val="22"/>
        </w:rPr>
        <w:t>обс</w:t>
      </w:r>
      <w:r w:rsidRPr="00E810A1">
        <w:rPr>
          <w:spacing w:val="1"/>
          <w:sz w:val="22"/>
          <w:szCs w:val="22"/>
        </w:rPr>
        <w:t>т</w:t>
      </w:r>
      <w:r w:rsidRPr="00E810A1">
        <w:rPr>
          <w:sz w:val="22"/>
          <w:szCs w:val="22"/>
        </w:rPr>
        <w:t>в</w:t>
      </w:r>
      <w:r w:rsidRPr="00E810A1">
        <w:rPr>
          <w:spacing w:val="-3"/>
          <w:sz w:val="22"/>
          <w:szCs w:val="22"/>
        </w:rPr>
        <w:t>у</w:t>
      </w:r>
      <w:r w:rsidRPr="00E810A1">
        <w:rPr>
          <w:sz w:val="22"/>
          <w:szCs w:val="22"/>
        </w:rPr>
        <w:t>ет</w:t>
      </w:r>
      <w:r w:rsidRPr="00E810A1">
        <w:rPr>
          <w:spacing w:val="21"/>
          <w:sz w:val="22"/>
          <w:szCs w:val="22"/>
        </w:rPr>
        <w:t xml:space="preserve"> </w:t>
      </w:r>
      <w:r w:rsidRPr="00E810A1">
        <w:rPr>
          <w:sz w:val="22"/>
          <w:szCs w:val="22"/>
        </w:rPr>
        <w:t>с</w:t>
      </w:r>
      <w:r w:rsidRPr="00E810A1">
        <w:rPr>
          <w:spacing w:val="2"/>
          <w:sz w:val="22"/>
          <w:szCs w:val="22"/>
        </w:rPr>
        <w:t>о</w:t>
      </w:r>
      <w:r w:rsidRPr="00E810A1">
        <w:rPr>
          <w:sz w:val="22"/>
          <w:szCs w:val="22"/>
        </w:rPr>
        <w:t>верш</w:t>
      </w:r>
      <w:r w:rsidRPr="00E810A1">
        <w:rPr>
          <w:spacing w:val="4"/>
          <w:sz w:val="22"/>
          <w:szCs w:val="22"/>
        </w:rPr>
        <w:t>е</w:t>
      </w:r>
      <w:r w:rsidRPr="00E810A1">
        <w:rPr>
          <w:spacing w:val="2"/>
          <w:sz w:val="22"/>
          <w:szCs w:val="22"/>
        </w:rPr>
        <w:t>н</w:t>
      </w:r>
      <w:r w:rsidRPr="00E810A1">
        <w:rPr>
          <w:sz w:val="22"/>
          <w:szCs w:val="22"/>
        </w:rPr>
        <w:t>ст</w:t>
      </w:r>
      <w:r w:rsidRPr="00E810A1">
        <w:rPr>
          <w:spacing w:val="1"/>
          <w:sz w:val="22"/>
          <w:szCs w:val="22"/>
        </w:rPr>
        <w:t>в</w:t>
      </w:r>
      <w:r w:rsidRPr="00E810A1">
        <w:rPr>
          <w:sz w:val="22"/>
          <w:szCs w:val="22"/>
        </w:rPr>
        <w:t>ов</w:t>
      </w:r>
      <w:r w:rsidRPr="00E810A1">
        <w:rPr>
          <w:spacing w:val="1"/>
          <w:sz w:val="22"/>
          <w:szCs w:val="22"/>
        </w:rPr>
        <w:t>а</w:t>
      </w:r>
      <w:r w:rsidRPr="00E810A1">
        <w:rPr>
          <w:sz w:val="22"/>
          <w:szCs w:val="22"/>
        </w:rPr>
        <w:t>нию</w:t>
      </w:r>
      <w:r w:rsidRPr="00E810A1">
        <w:rPr>
          <w:spacing w:val="25"/>
          <w:sz w:val="22"/>
          <w:szCs w:val="22"/>
        </w:rPr>
        <w:t xml:space="preserve"> </w:t>
      </w:r>
      <w:r w:rsidRPr="00E810A1">
        <w:rPr>
          <w:sz w:val="22"/>
          <w:szCs w:val="22"/>
        </w:rPr>
        <w:t>о</w:t>
      </w:r>
      <w:r w:rsidRPr="00E810A1">
        <w:rPr>
          <w:spacing w:val="-1"/>
          <w:sz w:val="22"/>
          <w:szCs w:val="22"/>
        </w:rPr>
        <w:t>п</w:t>
      </w:r>
      <w:r w:rsidRPr="00E810A1">
        <w:rPr>
          <w:spacing w:val="1"/>
          <w:sz w:val="22"/>
          <w:szCs w:val="22"/>
        </w:rPr>
        <w:t>р</w:t>
      </w:r>
      <w:r w:rsidRPr="00E810A1">
        <w:rPr>
          <w:sz w:val="22"/>
          <w:szCs w:val="22"/>
        </w:rPr>
        <w:t>еделе</w:t>
      </w:r>
      <w:r w:rsidRPr="00E810A1">
        <w:rPr>
          <w:spacing w:val="2"/>
          <w:sz w:val="22"/>
          <w:szCs w:val="22"/>
        </w:rPr>
        <w:t>н</w:t>
      </w:r>
      <w:r w:rsidRPr="00E810A1">
        <w:rPr>
          <w:sz w:val="22"/>
          <w:szCs w:val="22"/>
        </w:rPr>
        <w:t>н</w:t>
      </w:r>
      <w:r w:rsidRPr="00E810A1">
        <w:rPr>
          <w:spacing w:val="-1"/>
          <w:sz w:val="22"/>
          <w:szCs w:val="22"/>
        </w:rPr>
        <w:t>ы</w:t>
      </w:r>
      <w:r w:rsidRPr="00E810A1">
        <w:rPr>
          <w:sz w:val="22"/>
          <w:szCs w:val="22"/>
        </w:rPr>
        <w:t>х</w:t>
      </w:r>
      <w:r w:rsidRPr="00E810A1">
        <w:rPr>
          <w:spacing w:val="26"/>
          <w:sz w:val="22"/>
          <w:szCs w:val="22"/>
        </w:rPr>
        <w:t xml:space="preserve"> </w:t>
      </w:r>
      <w:r w:rsidRPr="00E810A1">
        <w:rPr>
          <w:sz w:val="22"/>
          <w:szCs w:val="22"/>
        </w:rPr>
        <w:t>ф</w:t>
      </w:r>
      <w:r w:rsidRPr="00E810A1">
        <w:rPr>
          <w:spacing w:val="2"/>
          <w:sz w:val="22"/>
          <w:szCs w:val="22"/>
        </w:rPr>
        <w:t>и</w:t>
      </w:r>
      <w:r w:rsidRPr="00E810A1">
        <w:rPr>
          <w:spacing w:val="-2"/>
          <w:sz w:val="22"/>
          <w:szCs w:val="22"/>
        </w:rPr>
        <w:t>з</w:t>
      </w:r>
      <w:r w:rsidRPr="00E810A1">
        <w:rPr>
          <w:sz w:val="22"/>
          <w:szCs w:val="22"/>
        </w:rPr>
        <w:t>и</w:t>
      </w:r>
      <w:r w:rsidRPr="00E810A1">
        <w:rPr>
          <w:spacing w:val="1"/>
          <w:sz w:val="22"/>
          <w:szCs w:val="22"/>
        </w:rPr>
        <w:t>ч</w:t>
      </w:r>
      <w:r w:rsidRPr="00E810A1">
        <w:rPr>
          <w:spacing w:val="-1"/>
          <w:sz w:val="22"/>
          <w:szCs w:val="22"/>
        </w:rPr>
        <w:t>е</w:t>
      </w:r>
      <w:r w:rsidRPr="00E810A1">
        <w:rPr>
          <w:sz w:val="22"/>
          <w:szCs w:val="22"/>
        </w:rPr>
        <w:t>ских</w:t>
      </w:r>
      <w:r w:rsidRPr="00E810A1">
        <w:rPr>
          <w:spacing w:val="24"/>
          <w:sz w:val="22"/>
          <w:szCs w:val="22"/>
        </w:rPr>
        <w:t xml:space="preserve"> </w:t>
      </w:r>
      <w:r w:rsidRPr="00E810A1">
        <w:rPr>
          <w:sz w:val="22"/>
          <w:szCs w:val="22"/>
        </w:rPr>
        <w:t>и</w:t>
      </w:r>
      <w:r w:rsidRPr="00E810A1">
        <w:rPr>
          <w:spacing w:val="27"/>
          <w:sz w:val="22"/>
          <w:szCs w:val="22"/>
        </w:rPr>
        <w:t xml:space="preserve"> </w:t>
      </w:r>
      <w:r w:rsidRPr="00E810A1">
        <w:rPr>
          <w:spacing w:val="1"/>
          <w:sz w:val="22"/>
          <w:szCs w:val="22"/>
        </w:rPr>
        <w:t>п</w:t>
      </w:r>
      <w:r w:rsidRPr="00E810A1">
        <w:rPr>
          <w:spacing w:val="-1"/>
          <w:sz w:val="22"/>
          <w:szCs w:val="22"/>
        </w:rPr>
        <w:t>с</w:t>
      </w:r>
      <w:r w:rsidRPr="00E810A1">
        <w:rPr>
          <w:sz w:val="22"/>
          <w:szCs w:val="22"/>
        </w:rPr>
        <w:t>ихичес</w:t>
      </w:r>
      <w:r w:rsidRPr="00E810A1">
        <w:rPr>
          <w:spacing w:val="-1"/>
          <w:sz w:val="22"/>
          <w:szCs w:val="22"/>
        </w:rPr>
        <w:t>к</w:t>
      </w:r>
      <w:r w:rsidRPr="00E810A1">
        <w:rPr>
          <w:sz w:val="22"/>
          <w:szCs w:val="22"/>
        </w:rPr>
        <w:t>их</w:t>
      </w:r>
      <w:r w:rsidRPr="00E810A1">
        <w:rPr>
          <w:spacing w:val="27"/>
          <w:sz w:val="22"/>
          <w:szCs w:val="22"/>
        </w:rPr>
        <w:t xml:space="preserve"> </w:t>
      </w:r>
      <w:r w:rsidRPr="00E810A1">
        <w:rPr>
          <w:sz w:val="22"/>
          <w:szCs w:val="22"/>
        </w:rPr>
        <w:t>к</w:t>
      </w:r>
      <w:r w:rsidRPr="00E810A1">
        <w:rPr>
          <w:spacing w:val="-1"/>
          <w:sz w:val="22"/>
          <w:szCs w:val="22"/>
        </w:rPr>
        <w:t>а</w:t>
      </w:r>
      <w:r w:rsidRPr="00E810A1">
        <w:rPr>
          <w:sz w:val="22"/>
          <w:szCs w:val="22"/>
        </w:rPr>
        <w:t>ч</w:t>
      </w:r>
      <w:r w:rsidRPr="00E810A1">
        <w:rPr>
          <w:spacing w:val="-1"/>
          <w:sz w:val="22"/>
          <w:szCs w:val="22"/>
        </w:rPr>
        <w:t>е</w:t>
      </w:r>
      <w:r w:rsidRPr="00E810A1">
        <w:rPr>
          <w:sz w:val="22"/>
          <w:szCs w:val="22"/>
        </w:rPr>
        <w:t>ств</w:t>
      </w:r>
      <w:r w:rsidRPr="00E810A1">
        <w:rPr>
          <w:spacing w:val="1"/>
          <w:sz w:val="22"/>
          <w:szCs w:val="22"/>
        </w:rPr>
        <w:t>.</w:t>
      </w:r>
      <w:r w:rsidRPr="00E810A1">
        <w:rPr>
          <w:spacing w:val="24"/>
          <w:sz w:val="22"/>
          <w:szCs w:val="22"/>
        </w:rPr>
        <w:t xml:space="preserve"> </w:t>
      </w:r>
      <w:r w:rsidRPr="00E810A1">
        <w:rPr>
          <w:sz w:val="22"/>
          <w:szCs w:val="22"/>
        </w:rPr>
        <w:t>И</w:t>
      </w:r>
      <w:r w:rsidRPr="00E810A1">
        <w:rPr>
          <w:spacing w:val="25"/>
          <w:sz w:val="22"/>
          <w:szCs w:val="22"/>
        </w:rPr>
        <w:t xml:space="preserve"> </w:t>
      </w:r>
      <w:r w:rsidRPr="00E810A1">
        <w:rPr>
          <w:spacing w:val="1"/>
          <w:sz w:val="22"/>
          <w:szCs w:val="22"/>
        </w:rPr>
        <w:t>е</w:t>
      </w:r>
      <w:r w:rsidRPr="00E810A1">
        <w:rPr>
          <w:sz w:val="22"/>
          <w:szCs w:val="22"/>
        </w:rPr>
        <w:t>сл</w:t>
      </w:r>
      <w:r w:rsidRPr="00E810A1">
        <w:rPr>
          <w:spacing w:val="1"/>
          <w:sz w:val="22"/>
          <w:szCs w:val="22"/>
        </w:rPr>
        <w:t>и</w:t>
      </w:r>
      <w:r w:rsidRPr="00E810A1">
        <w:rPr>
          <w:spacing w:val="26"/>
          <w:sz w:val="22"/>
          <w:szCs w:val="22"/>
        </w:rPr>
        <w:t xml:space="preserve"> </w:t>
      </w:r>
      <w:r w:rsidRPr="00E810A1">
        <w:rPr>
          <w:sz w:val="22"/>
          <w:szCs w:val="22"/>
        </w:rPr>
        <w:t>эт</w:t>
      </w:r>
      <w:r w:rsidRPr="00E810A1">
        <w:rPr>
          <w:spacing w:val="1"/>
          <w:sz w:val="22"/>
          <w:szCs w:val="22"/>
        </w:rPr>
        <w:t>и</w:t>
      </w:r>
      <w:r w:rsidRPr="00E810A1">
        <w:rPr>
          <w:spacing w:val="26"/>
          <w:sz w:val="22"/>
          <w:szCs w:val="22"/>
        </w:rPr>
        <w:t xml:space="preserve"> </w:t>
      </w:r>
      <w:r w:rsidRPr="00E810A1">
        <w:rPr>
          <w:spacing w:val="8"/>
          <w:sz w:val="22"/>
          <w:szCs w:val="22"/>
        </w:rPr>
        <w:t>к</w:t>
      </w:r>
      <w:r w:rsidRPr="00E810A1">
        <w:rPr>
          <w:spacing w:val="1"/>
          <w:sz w:val="22"/>
          <w:szCs w:val="22"/>
        </w:rPr>
        <w:t>а</w:t>
      </w:r>
      <w:r w:rsidRPr="00E810A1">
        <w:rPr>
          <w:sz w:val="22"/>
          <w:szCs w:val="22"/>
        </w:rPr>
        <w:t>че</w:t>
      </w:r>
      <w:r w:rsidRPr="00E810A1">
        <w:rPr>
          <w:spacing w:val="1"/>
          <w:sz w:val="22"/>
          <w:szCs w:val="22"/>
        </w:rPr>
        <w:t>с</w:t>
      </w:r>
      <w:r w:rsidRPr="00E810A1">
        <w:rPr>
          <w:sz w:val="22"/>
          <w:szCs w:val="22"/>
        </w:rPr>
        <w:t>тв</w:t>
      </w:r>
      <w:r w:rsidRPr="00E810A1">
        <w:rPr>
          <w:spacing w:val="1"/>
          <w:sz w:val="22"/>
          <w:szCs w:val="22"/>
        </w:rPr>
        <w:t>а</w:t>
      </w:r>
      <w:r w:rsidRPr="00E810A1">
        <w:rPr>
          <w:sz w:val="22"/>
          <w:szCs w:val="22"/>
        </w:rPr>
        <w:t>,</w:t>
      </w:r>
      <w:r w:rsidRPr="00E810A1">
        <w:rPr>
          <w:spacing w:val="37"/>
          <w:sz w:val="22"/>
          <w:szCs w:val="22"/>
        </w:rPr>
        <w:t xml:space="preserve"> </w:t>
      </w:r>
      <w:r w:rsidRPr="00E810A1">
        <w:rPr>
          <w:spacing w:val="-2"/>
          <w:sz w:val="22"/>
          <w:szCs w:val="22"/>
        </w:rPr>
        <w:t>у</w:t>
      </w:r>
      <w:r w:rsidRPr="00E810A1">
        <w:rPr>
          <w:sz w:val="22"/>
          <w:szCs w:val="22"/>
        </w:rPr>
        <w:t>ме</w:t>
      </w:r>
      <w:r w:rsidRPr="00E810A1">
        <w:rPr>
          <w:spacing w:val="1"/>
          <w:sz w:val="22"/>
          <w:szCs w:val="22"/>
        </w:rPr>
        <w:t>ни</w:t>
      </w:r>
      <w:r w:rsidRPr="00E810A1">
        <w:rPr>
          <w:sz w:val="22"/>
          <w:szCs w:val="22"/>
        </w:rPr>
        <w:t>я</w:t>
      </w:r>
      <w:r w:rsidRPr="00E810A1">
        <w:rPr>
          <w:spacing w:val="36"/>
          <w:sz w:val="22"/>
          <w:szCs w:val="22"/>
        </w:rPr>
        <w:t xml:space="preserve"> </w:t>
      </w:r>
      <w:r w:rsidRPr="00E810A1">
        <w:rPr>
          <w:sz w:val="22"/>
          <w:szCs w:val="22"/>
        </w:rPr>
        <w:t>и</w:t>
      </w:r>
      <w:r w:rsidRPr="00E810A1">
        <w:rPr>
          <w:spacing w:val="36"/>
          <w:sz w:val="22"/>
          <w:szCs w:val="22"/>
        </w:rPr>
        <w:t xml:space="preserve"> </w:t>
      </w:r>
      <w:r w:rsidRPr="00E810A1">
        <w:rPr>
          <w:spacing w:val="1"/>
          <w:sz w:val="22"/>
          <w:szCs w:val="22"/>
        </w:rPr>
        <w:t>н</w:t>
      </w:r>
      <w:r w:rsidRPr="00E810A1">
        <w:rPr>
          <w:spacing w:val="-1"/>
          <w:sz w:val="22"/>
          <w:szCs w:val="22"/>
        </w:rPr>
        <w:t>а</w:t>
      </w:r>
      <w:r w:rsidRPr="00E810A1">
        <w:rPr>
          <w:sz w:val="22"/>
          <w:szCs w:val="22"/>
        </w:rPr>
        <w:t>вык</w:t>
      </w:r>
      <w:r w:rsidRPr="00E810A1">
        <w:rPr>
          <w:spacing w:val="2"/>
          <w:sz w:val="22"/>
          <w:szCs w:val="22"/>
        </w:rPr>
        <w:t>и</w:t>
      </w:r>
      <w:r w:rsidRPr="00E810A1">
        <w:rPr>
          <w:sz w:val="22"/>
          <w:szCs w:val="22"/>
        </w:rPr>
        <w:t>,</w:t>
      </w:r>
      <w:r w:rsidRPr="00E810A1">
        <w:rPr>
          <w:spacing w:val="35"/>
          <w:sz w:val="22"/>
          <w:szCs w:val="22"/>
        </w:rPr>
        <w:t xml:space="preserve"> </w:t>
      </w:r>
      <w:r w:rsidRPr="00E810A1">
        <w:rPr>
          <w:spacing w:val="1"/>
          <w:sz w:val="22"/>
          <w:szCs w:val="22"/>
        </w:rPr>
        <w:t>ос</w:t>
      </w:r>
      <w:r w:rsidRPr="00E810A1">
        <w:rPr>
          <w:sz w:val="22"/>
          <w:szCs w:val="22"/>
        </w:rPr>
        <w:t>в</w:t>
      </w:r>
      <w:r w:rsidRPr="00E810A1">
        <w:rPr>
          <w:spacing w:val="-1"/>
          <w:sz w:val="22"/>
          <w:szCs w:val="22"/>
        </w:rPr>
        <w:t>а</w:t>
      </w:r>
      <w:r w:rsidRPr="00E810A1">
        <w:rPr>
          <w:sz w:val="22"/>
          <w:szCs w:val="22"/>
        </w:rPr>
        <w:t>ива</w:t>
      </w:r>
      <w:r w:rsidRPr="00E810A1">
        <w:rPr>
          <w:spacing w:val="1"/>
          <w:sz w:val="22"/>
          <w:szCs w:val="22"/>
        </w:rPr>
        <w:t>е</w:t>
      </w:r>
      <w:r w:rsidRPr="00E810A1">
        <w:rPr>
          <w:spacing w:val="-1"/>
          <w:sz w:val="22"/>
          <w:szCs w:val="22"/>
        </w:rPr>
        <w:t>м</w:t>
      </w:r>
      <w:r w:rsidRPr="00E810A1">
        <w:rPr>
          <w:sz w:val="22"/>
          <w:szCs w:val="22"/>
        </w:rPr>
        <w:t>ые</w:t>
      </w:r>
      <w:r w:rsidRPr="00E810A1">
        <w:rPr>
          <w:spacing w:val="36"/>
          <w:sz w:val="22"/>
          <w:szCs w:val="22"/>
        </w:rPr>
        <w:t xml:space="preserve"> </w:t>
      </w:r>
      <w:r w:rsidRPr="00E810A1">
        <w:rPr>
          <w:sz w:val="22"/>
          <w:szCs w:val="22"/>
        </w:rPr>
        <w:t>в</w:t>
      </w:r>
      <w:r w:rsidRPr="00E810A1">
        <w:rPr>
          <w:spacing w:val="37"/>
          <w:sz w:val="22"/>
          <w:szCs w:val="22"/>
        </w:rPr>
        <w:t xml:space="preserve"> </w:t>
      </w:r>
      <w:r w:rsidRPr="00E810A1">
        <w:rPr>
          <w:spacing w:val="2"/>
          <w:sz w:val="22"/>
          <w:szCs w:val="22"/>
        </w:rPr>
        <w:t>х</w:t>
      </w:r>
      <w:r w:rsidRPr="00E810A1">
        <w:rPr>
          <w:sz w:val="22"/>
          <w:szCs w:val="22"/>
        </w:rPr>
        <w:t>од</w:t>
      </w:r>
      <w:r w:rsidRPr="00E810A1">
        <w:rPr>
          <w:spacing w:val="1"/>
          <w:sz w:val="22"/>
          <w:szCs w:val="22"/>
        </w:rPr>
        <w:t>е</w:t>
      </w:r>
      <w:r w:rsidRPr="00E810A1">
        <w:rPr>
          <w:spacing w:val="35"/>
          <w:sz w:val="22"/>
          <w:szCs w:val="22"/>
        </w:rPr>
        <w:t xml:space="preserve"> </w:t>
      </w:r>
      <w:r w:rsidRPr="00E810A1">
        <w:rPr>
          <w:spacing w:val="1"/>
          <w:sz w:val="22"/>
          <w:szCs w:val="22"/>
        </w:rPr>
        <w:t>с</w:t>
      </w:r>
      <w:r w:rsidRPr="00E810A1">
        <w:rPr>
          <w:sz w:val="22"/>
          <w:szCs w:val="22"/>
        </w:rPr>
        <w:t>по</w:t>
      </w:r>
      <w:r w:rsidRPr="00E810A1">
        <w:rPr>
          <w:spacing w:val="1"/>
          <w:sz w:val="22"/>
          <w:szCs w:val="22"/>
        </w:rPr>
        <w:t>р</w:t>
      </w:r>
      <w:r w:rsidRPr="00E810A1">
        <w:rPr>
          <w:spacing w:val="-1"/>
          <w:sz w:val="22"/>
          <w:szCs w:val="22"/>
        </w:rPr>
        <w:t>т</w:t>
      </w:r>
      <w:r w:rsidRPr="00E810A1">
        <w:rPr>
          <w:sz w:val="22"/>
          <w:szCs w:val="22"/>
        </w:rPr>
        <w:t>ив</w:t>
      </w:r>
      <w:r w:rsidRPr="00E810A1">
        <w:rPr>
          <w:spacing w:val="-1"/>
          <w:sz w:val="22"/>
          <w:szCs w:val="22"/>
        </w:rPr>
        <w:t>н</w:t>
      </w:r>
      <w:r w:rsidRPr="00E810A1">
        <w:rPr>
          <w:sz w:val="22"/>
          <w:szCs w:val="22"/>
        </w:rPr>
        <w:t>о</w:t>
      </w:r>
      <w:r w:rsidRPr="00E810A1">
        <w:rPr>
          <w:spacing w:val="-1"/>
          <w:sz w:val="22"/>
          <w:szCs w:val="22"/>
        </w:rPr>
        <w:t>г</w:t>
      </w:r>
      <w:r w:rsidRPr="00E810A1">
        <w:rPr>
          <w:sz w:val="22"/>
          <w:szCs w:val="22"/>
        </w:rPr>
        <w:t>о</w:t>
      </w:r>
      <w:r w:rsidRPr="00E810A1">
        <w:rPr>
          <w:spacing w:val="37"/>
          <w:sz w:val="22"/>
          <w:szCs w:val="22"/>
        </w:rPr>
        <w:t xml:space="preserve"> </w:t>
      </w:r>
      <w:r w:rsidRPr="00E810A1">
        <w:rPr>
          <w:sz w:val="22"/>
          <w:szCs w:val="22"/>
        </w:rPr>
        <w:t>с</w:t>
      </w:r>
      <w:r w:rsidRPr="00E810A1">
        <w:rPr>
          <w:spacing w:val="2"/>
          <w:sz w:val="22"/>
          <w:szCs w:val="22"/>
        </w:rPr>
        <w:t>о</w:t>
      </w:r>
      <w:r w:rsidRPr="00E810A1">
        <w:rPr>
          <w:sz w:val="22"/>
          <w:szCs w:val="22"/>
        </w:rPr>
        <w:t>в</w:t>
      </w:r>
      <w:r w:rsidRPr="00E810A1">
        <w:rPr>
          <w:spacing w:val="-2"/>
          <w:sz w:val="22"/>
          <w:szCs w:val="22"/>
        </w:rPr>
        <w:t>е</w:t>
      </w:r>
      <w:r w:rsidRPr="00E810A1">
        <w:rPr>
          <w:spacing w:val="1"/>
          <w:sz w:val="22"/>
          <w:szCs w:val="22"/>
        </w:rPr>
        <w:t>р</w:t>
      </w:r>
      <w:r w:rsidRPr="00E810A1">
        <w:rPr>
          <w:sz w:val="22"/>
          <w:szCs w:val="22"/>
        </w:rPr>
        <w:t>ш</w:t>
      </w:r>
      <w:r w:rsidRPr="00E810A1">
        <w:rPr>
          <w:spacing w:val="-1"/>
          <w:sz w:val="22"/>
          <w:szCs w:val="22"/>
        </w:rPr>
        <w:t>е</w:t>
      </w:r>
      <w:r w:rsidRPr="00E810A1">
        <w:rPr>
          <w:sz w:val="22"/>
          <w:szCs w:val="22"/>
        </w:rPr>
        <w:t>н</w:t>
      </w:r>
      <w:r w:rsidRPr="00E810A1">
        <w:rPr>
          <w:spacing w:val="1"/>
          <w:sz w:val="22"/>
          <w:szCs w:val="22"/>
        </w:rPr>
        <w:t>с</w:t>
      </w:r>
      <w:r w:rsidRPr="00E810A1">
        <w:rPr>
          <w:sz w:val="22"/>
          <w:szCs w:val="22"/>
        </w:rPr>
        <w:t>т</w:t>
      </w:r>
      <w:r w:rsidRPr="00E810A1">
        <w:rPr>
          <w:spacing w:val="-2"/>
          <w:sz w:val="22"/>
          <w:szCs w:val="22"/>
        </w:rPr>
        <w:t>в</w:t>
      </w:r>
      <w:r w:rsidRPr="00E810A1">
        <w:rPr>
          <w:sz w:val="22"/>
          <w:szCs w:val="22"/>
        </w:rPr>
        <w:t>о</w:t>
      </w:r>
      <w:r w:rsidRPr="00E810A1">
        <w:rPr>
          <w:spacing w:val="10"/>
          <w:sz w:val="22"/>
          <w:szCs w:val="22"/>
        </w:rPr>
        <w:t>в</w:t>
      </w:r>
      <w:r w:rsidRPr="00E810A1">
        <w:rPr>
          <w:sz w:val="22"/>
          <w:szCs w:val="22"/>
        </w:rPr>
        <w:t>ан</w:t>
      </w:r>
      <w:r w:rsidRPr="00E810A1">
        <w:rPr>
          <w:spacing w:val="1"/>
          <w:sz w:val="22"/>
          <w:szCs w:val="22"/>
        </w:rPr>
        <w:t>ия</w:t>
      </w:r>
      <w:r w:rsidRPr="00E810A1">
        <w:rPr>
          <w:sz w:val="22"/>
          <w:szCs w:val="22"/>
        </w:rPr>
        <w:t>,</w:t>
      </w:r>
      <w:r w:rsidRPr="00E810A1">
        <w:rPr>
          <w:spacing w:val="25"/>
          <w:sz w:val="22"/>
          <w:szCs w:val="22"/>
        </w:rPr>
        <w:t xml:space="preserve"> </w:t>
      </w:r>
      <w:r w:rsidRPr="00E810A1">
        <w:rPr>
          <w:sz w:val="22"/>
          <w:szCs w:val="22"/>
        </w:rPr>
        <w:t>совпа</w:t>
      </w:r>
      <w:r w:rsidRPr="00E810A1">
        <w:rPr>
          <w:spacing w:val="-1"/>
          <w:sz w:val="22"/>
          <w:szCs w:val="22"/>
        </w:rPr>
        <w:t>д</w:t>
      </w:r>
      <w:r w:rsidRPr="00E810A1">
        <w:rPr>
          <w:sz w:val="22"/>
          <w:szCs w:val="22"/>
        </w:rPr>
        <w:t>аю</w:t>
      </w:r>
      <w:r w:rsidRPr="00E810A1">
        <w:rPr>
          <w:spacing w:val="1"/>
          <w:sz w:val="22"/>
          <w:szCs w:val="22"/>
        </w:rPr>
        <w:t>т</w:t>
      </w:r>
      <w:r w:rsidRPr="00E810A1">
        <w:rPr>
          <w:spacing w:val="24"/>
          <w:sz w:val="22"/>
          <w:szCs w:val="22"/>
        </w:rPr>
        <w:t xml:space="preserve"> </w:t>
      </w:r>
      <w:r w:rsidRPr="00E810A1">
        <w:rPr>
          <w:spacing w:val="1"/>
          <w:sz w:val="22"/>
          <w:szCs w:val="22"/>
        </w:rPr>
        <w:t>с</w:t>
      </w:r>
      <w:r w:rsidRPr="00E810A1">
        <w:rPr>
          <w:spacing w:val="25"/>
          <w:sz w:val="22"/>
          <w:szCs w:val="22"/>
        </w:rPr>
        <w:t xml:space="preserve"> </w:t>
      </w:r>
      <w:r w:rsidRPr="00E810A1">
        <w:rPr>
          <w:sz w:val="22"/>
          <w:szCs w:val="22"/>
        </w:rPr>
        <w:t>п</w:t>
      </w:r>
      <w:r w:rsidRPr="00E810A1">
        <w:rPr>
          <w:spacing w:val="1"/>
          <w:sz w:val="22"/>
          <w:szCs w:val="22"/>
        </w:rPr>
        <w:t>р</w:t>
      </w:r>
      <w:r w:rsidRPr="00E810A1">
        <w:rPr>
          <w:sz w:val="22"/>
          <w:szCs w:val="22"/>
        </w:rPr>
        <w:t>офесс</w:t>
      </w:r>
      <w:r w:rsidRPr="00E810A1">
        <w:rPr>
          <w:spacing w:val="-1"/>
          <w:sz w:val="22"/>
          <w:szCs w:val="22"/>
        </w:rPr>
        <w:t>и</w:t>
      </w:r>
      <w:r w:rsidRPr="00E810A1">
        <w:rPr>
          <w:sz w:val="22"/>
          <w:szCs w:val="22"/>
        </w:rPr>
        <w:t>о</w:t>
      </w:r>
      <w:r w:rsidRPr="00E810A1">
        <w:rPr>
          <w:spacing w:val="1"/>
          <w:sz w:val="22"/>
          <w:szCs w:val="22"/>
        </w:rPr>
        <w:t>на</w:t>
      </w:r>
      <w:r w:rsidRPr="00E810A1">
        <w:rPr>
          <w:sz w:val="22"/>
          <w:szCs w:val="22"/>
        </w:rPr>
        <w:t>ль</w:t>
      </w:r>
      <w:r w:rsidRPr="00E810A1">
        <w:rPr>
          <w:spacing w:val="-1"/>
          <w:sz w:val="22"/>
          <w:szCs w:val="22"/>
        </w:rPr>
        <w:t>н</w:t>
      </w:r>
      <w:r w:rsidRPr="00E810A1">
        <w:rPr>
          <w:sz w:val="22"/>
          <w:szCs w:val="22"/>
        </w:rPr>
        <w:t>ы</w:t>
      </w:r>
      <w:r w:rsidRPr="00E810A1">
        <w:rPr>
          <w:spacing w:val="-1"/>
          <w:sz w:val="22"/>
          <w:szCs w:val="22"/>
        </w:rPr>
        <w:t>м</w:t>
      </w:r>
      <w:r w:rsidRPr="00E810A1">
        <w:rPr>
          <w:sz w:val="22"/>
          <w:szCs w:val="22"/>
        </w:rPr>
        <w:t>и,</w:t>
      </w:r>
      <w:r w:rsidRPr="00E810A1">
        <w:rPr>
          <w:spacing w:val="23"/>
          <w:sz w:val="22"/>
          <w:szCs w:val="22"/>
        </w:rPr>
        <w:t xml:space="preserve"> </w:t>
      </w:r>
      <w:r w:rsidRPr="00E810A1">
        <w:rPr>
          <w:sz w:val="22"/>
          <w:szCs w:val="22"/>
        </w:rPr>
        <w:t>то</w:t>
      </w:r>
      <w:r w:rsidRPr="00E810A1">
        <w:rPr>
          <w:spacing w:val="27"/>
          <w:sz w:val="22"/>
          <w:szCs w:val="22"/>
        </w:rPr>
        <w:t xml:space="preserve"> </w:t>
      </w:r>
      <w:r w:rsidRPr="00E810A1">
        <w:rPr>
          <w:sz w:val="22"/>
          <w:szCs w:val="22"/>
        </w:rPr>
        <w:t>та</w:t>
      </w:r>
      <w:r w:rsidRPr="00E810A1">
        <w:rPr>
          <w:spacing w:val="1"/>
          <w:sz w:val="22"/>
          <w:szCs w:val="22"/>
        </w:rPr>
        <w:t>к</w:t>
      </w:r>
      <w:r w:rsidRPr="00E810A1">
        <w:rPr>
          <w:sz w:val="22"/>
          <w:szCs w:val="22"/>
        </w:rPr>
        <w:t>ие</w:t>
      </w:r>
      <w:r w:rsidRPr="00E810A1">
        <w:rPr>
          <w:spacing w:val="25"/>
          <w:sz w:val="22"/>
          <w:szCs w:val="22"/>
        </w:rPr>
        <w:t xml:space="preserve"> </w:t>
      </w:r>
      <w:r w:rsidRPr="00E810A1">
        <w:rPr>
          <w:sz w:val="22"/>
          <w:szCs w:val="22"/>
        </w:rPr>
        <w:t>вид</w:t>
      </w:r>
      <w:r w:rsidRPr="00E810A1">
        <w:rPr>
          <w:spacing w:val="1"/>
          <w:sz w:val="22"/>
          <w:szCs w:val="22"/>
        </w:rPr>
        <w:t>ы</w:t>
      </w:r>
      <w:r w:rsidRPr="00E810A1">
        <w:rPr>
          <w:spacing w:val="26"/>
          <w:sz w:val="22"/>
          <w:szCs w:val="22"/>
        </w:rPr>
        <w:t xml:space="preserve"> </w:t>
      </w:r>
      <w:r w:rsidRPr="00E810A1">
        <w:rPr>
          <w:spacing w:val="-1"/>
          <w:sz w:val="22"/>
          <w:szCs w:val="22"/>
        </w:rPr>
        <w:t>с</w:t>
      </w:r>
      <w:r w:rsidRPr="00E810A1">
        <w:rPr>
          <w:sz w:val="22"/>
          <w:szCs w:val="22"/>
        </w:rPr>
        <w:t>пор</w:t>
      </w:r>
      <w:r w:rsidRPr="00E810A1">
        <w:rPr>
          <w:spacing w:val="1"/>
          <w:sz w:val="22"/>
          <w:szCs w:val="22"/>
        </w:rPr>
        <w:t>т</w:t>
      </w:r>
      <w:r w:rsidRPr="00E810A1">
        <w:rPr>
          <w:sz w:val="22"/>
          <w:szCs w:val="22"/>
        </w:rPr>
        <w:t>а</w:t>
      </w:r>
      <w:r w:rsidRPr="00E810A1">
        <w:rPr>
          <w:spacing w:val="26"/>
          <w:sz w:val="22"/>
          <w:szCs w:val="22"/>
        </w:rPr>
        <w:t xml:space="preserve"> </w:t>
      </w:r>
      <w:r w:rsidRPr="00E810A1">
        <w:rPr>
          <w:sz w:val="22"/>
          <w:szCs w:val="22"/>
        </w:rPr>
        <w:t>счита</w:t>
      </w:r>
      <w:r w:rsidRPr="00E810A1">
        <w:rPr>
          <w:spacing w:val="1"/>
          <w:sz w:val="22"/>
          <w:szCs w:val="22"/>
        </w:rPr>
        <w:t>ю</w:t>
      </w:r>
      <w:r w:rsidRPr="00E810A1">
        <w:rPr>
          <w:sz w:val="22"/>
          <w:szCs w:val="22"/>
        </w:rPr>
        <w:t>тся</w:t>
      </w:r>
      <w:r w:rsidRPr="00E810A1">
        <w:rPr>
          <w:spacing w:val="23"/>
          <w:sz w:val="22"/>
          <w:szCs w:val="22"/>
        </w:rPr>
        <w:t xml:space="preserve"> </w:t>
      </w:r>
      <w:r w:rsidRPr="00E810A1">
        <w:rPr>
          <w:spacing w:val="1"/>
          <w:sz w:val="22"/>
          <w:szCs w:val="22"/>
        </w:rPr>
        <w:t>п</w:t>
      </w:r>
      <w:r w:rsidRPr="00E810A1">
        <w:rPr>
          <w:spacing w:val="9"/>
          <w:sz w:val="22"/>
          <w:szCs w:val="22"/>
        </w:rPr>
        <w:t>р</w:t>
      </w:r>
      <w:r w:rsidRPr="00E810A1">
        <w:rPr>
          <w:spacing w:val="2"/>
          <w:sz w:val="22"/>
          <w:szCs w:val="22"/>
        </w:rPr>
        <w:t>о</w:t>
      </w:r>
      <w:r w:rsidRPr="00E810A1">
        <w:rPr>
          <w:sz w:val="22"/>
          <w:szCs w:val="22"/>
        </w:rPr>
        <w:t>фе</w:t>
      </w:r>
      <w:r w:rsidRPr="00E810A1">
        <w:rPr>
          <w:spacing w:val="1"/>
          <w:sz w:val="22"/>
          <w:szCs w:val="22"/>
        </w:rPr>
        <w:t>с</w:t>
      </w:r>
      <w:r w:rsidRPr="00E810A1">
        <w:rPr>
          <w:sz w:val="22"/>
          <w:szCs w:val="22"/>
        </w:rPr>
        <w:t>сиона</w:t>
      </w:r>
      <w:r w:rsidRPr="00E810A1">
        <w:rPr>
          <w:spacing w:val="1"/>
          <w:sz w:val="22"/>
          <w:szCs w:val="22"/>
        </w:rPr>
        <w:t>л</w:t>
      </w:r>
      <w:r w:rsidRPr="00E810A1">
        <w:rPr>
          <w:spacing w:val="-1"/>
          <w:sz w:val="22"/>
          <w:szCs w:val="22"/>
        </w:rPr>
        <w:t>ьн</w:t>
      </w:r>
      <w:r w:rsidRPr="00E810A1">
        <w:rPr>
          <w:spacing w:val="2"/>
          <w:sz w:val="22"/>
          <w:szCs w:val="22"/>
        </w:rPr>
        <w:t>о</w:t>
      </w:r>
      <w:r w:rsidRPr="00E810A1">
        <w:rPr>
          <w:spacing w:val="-2"/>
          <w:sz w:val="22"/>
          <w:szCs w:val="22"/>
        </w:rPr>
        <w:t>-</w:t>
      </w:r>
      <w:r w:rsidRPr="00E810A1">
        <w:rPr>
          <w:sz w:val="22"/>
          <w:szCs w:val="22"/>
        </w:rPr>
        <w:t>п</w:t>
      </w:r>
      <w:r w:rsidRPr="00E810A1">
        <w:rPr>
          <w:spacing w:val="1"/>
          <w:sz w:val="22"/>
          <w:szCs w:val="22"/>
        </w:rPr>
        <w:t>р</w:t>
      </w:r>
      <w:r w:rsidRPr="00E810A1">
        <w:rPr>
          <w:sz w:val="22"/>
          <w:szCs w:val="22"/>
        </w:rPr>
        <w:t>и</w:t>
      </w:r>
      <w:r w:rsidRPr="00E810A1">
        <w:rPr>
          <w:spacing w:val="-1"/>
          <w:sz w:val="22"/>
          <w:szCs w:val="22"/>
        </w:rPr>
        <w:t>к</w:t>
      </w:r>
      <w:r w:rsidRPr="00E810A1">
        <w:rPr>
          <w:sz w:val="22"/>
          <w:szCs w:val="22"/>
        </w:rPr>
        <w:t>ладными.</w:t>
      </w:r>
    </w:p>
    <w:p w:rsidR="00E810A1" w:rsidRPr="00E810A1" w:rsidRDefault="00E810A1" w:rsidP="00525135">
      <w:pPr>
        <w:widowControl w:val="0"/>
        <w:tabs>
          <w:tab w:val="left" w:pos="3248"/>
          <w:tab w:val="left" w:pos="5478"/>
          <w:tab w:val="left" w:pos="6379"/>
          <w:tab w:val="left" w:pos="8289"/>
        </w:tabs>
        <w:autoSpaceDE w:val="0"/>
        <w:autoSpaceDN w:val="0"/>
        <w:adjustRightInd w:val="0"/>
        <w:ind w:right="55" w:firstLine="567"/>
        <w:jc w:val="both"/>
        <w:rPr>
          <w:sz w:val="22"/>
          <w:szCs w:val="22"/>
        </w:rPr>
      </w:pPr>
      <w:r w:rsidRPr="00E810A1">
        <w:rPr>
          <w:sz w:val="22"/>
          <w:szCs w:val="22"/>
        </w:rPr>
        <w:t>Нема</w:t>
      </w:r>
      <w:r w:rsidRPr="00E810A1">
        <w:rPr>
          <w:spacing w:val="1"/>
          <w:sz w:val="22"/>
          <w:szCs w:val="22"/>
        </w:rPr>
        <w:t>л</w:t>
      </w:r>
      <w:r w:rsidRPr="00E810A1">
        <w:rPr>
          <w:sz w:val="22"/>
          <w:szCs w:val="22"/>
        </w:rPr>
        <w:t>ов</w:t>
      </w:r>
      <w:r w:rsidRPr="00E810A1">
        <w:rPr>
          <w:spacing w:val="1"/>
          <w:sz w:val="22"/>
          <w:szCs w:val="22"/>
        </w:rPr>
        <w:t>а</w:t>
      </w:r>
      <w:r w:rsidRPr="00E810A1">
        <w:rPr>
          <w:sz w:val="22"/>
          <w:szCs w:val="22"/>
        </w:rPr>
        <w:t>жен</w:t>
      </w:r>
      <w:r w:rsidRPr="00E810A1">
        <w:rPr>
          <w:spacing w:val="13"/>
          <w:sz w:val="22"/>
          <w:szCs w:val="22"/>
        </w:rPr>
        <w:t xml:space="preserve"> </w:t>
      </w:r>
      <w:r w:rsidRPr="00E810A1">
        <w:rPr>
          <w:spacing w:val="1"/>
          <w:sz w:val="22"/>
          <w:szCs w:val="22"/>
        </w:rPr>
        <w:t>и</w:t>
      </w:r>
      <w:r w:rsidRPr="00E810A1">
        <w:rPr>
          <w:spacing w:val="12"/>
          <w:sz w:val="22"/>
          <w:szCs w:val="22"/>
        </w:rPr>
        <w:t xml:space="preserve"> </w:t>
      </w:r>
      <w:r w:rsidRPr="00E810A1">
        <w:rPr>
          <w:spacing w:val="1"/>
          <w:sz w:val="22"/>
          <w:szCs w:val="22"/>
        </w:rPr>
        <w:t>о</w:t>
      </w:r>
      <w:r w:rsidRPr="00E810A1">
        <w:rPr>
          <w:sz w:val="22"/>
          <w:szCs w:val="22"/>
        </w:rPr>
        <w:t>п</w:t>
      </w:r>
      <w:r w:rsidRPr="00E810A1">
        <w:rPr>
          <w:spacing w:val="-1"/>
          <w:sz w:val="22"/>
          <w:szCs w:val="22"/>
        </w:rPr>
        <w:t>о</w:t>
      </w:r>
      <w:r w:rsidRPr="00E810A1">
        <w:rPr>
          <w:sz w:val="22"/>
          <w:szCs w:val="22"/>
        </w:rPr>
        <w:t>с</w:t>
      </w:r>
      <w:r w:rsidRPr="00E810A1">
        <w:rPr>
          <w:spacing w:val="1"/>
          <w:sz w:val="22"/>
          <w:szCs w:val="22"/>
        </w:rPr>
        <w:t>р</w:t>
      </w:r>
      <w:r w:rsidRPr="00E810A1">
        <w:rPr>
          <w:spacing w:val="-1"/>
          <w:sz w:val="22"/>
          <w:szCs w:val="22"/>
        </w:rPr>
        <w:t>е</w:t>
      </w:r>
      <w:r w:rsidRPr="00E810A1">
        <w:rPr>
          <w:spacing w:val="1"/>
          <w:sz w:val="22"/>
          <w:szCs w:val="22"/>
        </w:rPr>
        <w:t>до</w:t>
      </w:r>
      <w:r w:rsidRPr="00E810A1">
        <w:rPr>
          <w:spacing w:val="-2"/>
          <w:sz w:val="22"/>
          <w:szCs w:val="22"/>
        </w:rPr>
        <w:t>в</w:t>
      </w:r>
      <w:r w:rsidRPr="00E810A1">
        <w:rPr>
          <w:sz w:val="22"/>
          <w:szCs w:val="22"/>
        </w:rPr>
        <w:t>анный</w:t>
      </w:r>
      <w:r w:rsidRPr="00E810A1">
        <w:rPr>
          <w:spacing w:val="14"/>
          <w:sz w:val="22"/>
          <w:szCs w:val="22"/>
        </w:rPr>
        <w:t xml:space="preserve"> </w:t>
      </w:r>
      <w:r w:rsidRPr="00E810A1">
        <w:rPr>
          <w:sz w:val="22"/>
          <w:szCs w:val="22"/>
        </w:rPr>
        <w:t>приклад</w:t>
      </w:r>
      <w:r w:rsidRPr="00E810A1">
        <w:rPr>
          <w:spacing w:val="1"/>
          <w:sz w:val="22"/>
          <w:szCs w:val="22"/>
        </w:rPr>
        <w:t>н</w:t>
      </w:r>
      <w:r w:rsidRPr="00E810A1">
        <w:rPr>
          <w:spacing w:val="-1"/>
          <w:sz w:val="22"/>
          <w:szCs w:val="22"/>
        </w:rPr>
        <w:t>о</w:t>
      </w:r>
      <w:r w:rsidRPr="00E810A1">
        <w:rPr>
          <w:sz w:val="22"/>
          <w:szCs w:val="22"/>
        </w:rPr>
        <w:t>й</w:t>
      </w:r>
      <w:r w:rsidRPr="00E810A1">
        <w:rPr>
          <w:spacing w:val="14"/>
          <w:sz w:val="22"/>
          <w:szCs w:val="22"/>
        </w:rPr>
        <w:t xml:space="preserve"> </w:t>
      </w:r>
      <w:r w:rsidRPr="00E810A1">
        <w:rPr>
          <w:sz w:val="22"/>
          <w:szCs w:val="22"/>
        </w:rPr>
        <w:t>оп</w:t>
      </w:r>
      <w:r w:rsidRPr="00E810A1">
        <w:rPr>
          <w:spacing w:val="1"/>
          <w:sz w:val="22"/>
          <w:szCs w:val="22"/>
        </w:rPr>
        <w:t>ыт</w:t>
      </w:r>
      <w:r w:rsidRPr="00E810A1">
        <w:rPr>
          <w:spacing w:val="13"/>
          <w:sz w:val="22"/>
          <w:szCs w:val="22"/>
        </w:rPr>
        <w:t xml:space="preserve"> </w:t>
      </w:r>
      <w:r w:rsidRPr="00E810A1">
        <w:rPr>
          <w:sz w:val="22"/>
          <w:szCs w:val="22"/>
        </w:rPr>
        <w:t>з</w:t>
      </w:r>
      <w:r w:rsidRPr="00E810A1">
        <w:rPr>
          <w:spacing w:val="-1"/>
          <w:sz w:val="22"/>
          <w:szCs w:val="22"/>
        </w:rPr>
        <w:t>а</w:t>
      </w:r>
      <w:r w:rsidRPr="00E810A1">
        <w:rPr>
          <w:sz w:val="22"/>
          <w:szCs w:val="22"/>
        </w:rPr>
        <w:t>ня</w:t>
      </w:r>
      <w:r w:rsidRPr="00E810A1">
        <w:rPr>
          <w:spacing w:val="-1"/>
          <w:sz w:val="22"/>
          <w:szCs w:val="22"/>
        </w:rPr>
        <w:t>т</w:t>
      </w:r>
      <w:r w:rsidRPr="00E810A1">
        <w:rPr>
          <w:sz w:val="22"/>
          <w:szCs w:val="22"/>
        </w:rPr>
        <w:t>и</w:t>
      </w:r>
      <w:r w:rsidRPr="00E810A1">
        <w:rPr>
          <w:spacing w:val="1"/>
          <w:sz w:val="22"/>
          <w:szCs w:val="22"/>
        </w:rPr>
        <w:t>й</w:t>
      </w:r>
      <w:r w:rsidRPr="00E810A1">
        <w:rPr>
          <w:spacing w:val="12"/>
          <w:sz w:val="22"/>
          <w:szCs w:val="22"/>
        </w:rPr>
        <w:t xml:space="preserve"> </w:t>
      </w:r>
      <w:r w:rsidRPr="00E810A1">
        <w:rPr>
          <w:spacing w:val="1"/>
          <w:sz w:val="22"/>
          <w:szCs w:val="22"/>
        </w:rPr>
        <w:t>от</w:t>
      </w:r>
      <w:r w:rsidRPr="00E810A1">
        <w:rPr>
          <w:sz w:val="22"/>
          <w:szCs w:val="22"/>
        </w:rPr>
        <w:t>д</w:t>
      </w:r>
      <w:r w:rsidRPr="00E810A1">
        <w:rPr>
          <w:spacing w:val="1"/>
          <w:sz w:val="22"/>
          <w:szCs w:val="22"/>
        </w:rPr>
        <w:t>е</w:t>
      </w:r>
      <w:r w:rsidRPr="00E810A1">
        <w:rPr>
          <w:sz w:val="22"/>
          <w:szCs w:val="22"/>
        </w:rPr>
        <w:t>ль</w:t>
      </w:r>
      <w:r w:rsidRPr="00E810A1">
        <w:rPr>
          <w:spacing w:val="6"/>
          <w:sz w:val="22"/>
          <w:szCs w:val="22"/>
        </w:rPr>
        <w:t>н</w:t>
      </w:r>
      <w:r w:rsidRPr="00E810A1">
        <w:rPr>
          <w:spacing w:val="2"/>
          <w:sz w:val="22"/>
          <w:szCs w:val="22"/>
        </w:rPr>
        <w:t>ы</w:t>
      </w:r>
      <w:r w:rsidRPr="00E810A1">
        <w:rPr>
          <w:spacing w:val="-1"/>
          <w:sz w:val="22"/>
          <w:szCs w:val="22"/>
        </w:rPr>
        <w:t>м</w:t>
      </w:r>
      <w:r w:rsidRPr="00E810A1">
        <w:rPr>
          <w:sz w:val="22"/>
          <w:szCs w:val="22"/>
        </w:rPr>
        <w:t>и ви</w:t>
      </w:r>
      <w:r w:rsidRPr="00E810A1">
        <w:rPr>
          <w:spacing w:val="2"/>
          <w:sz w:val="22"/>
          <w:szCs w:val="22"/>
        </w:rPr>
        <w:t>д</w:t>
      </w:r>
      <w:r w:rsidRPr="00E810A1">
        <w:rPr>
          <w:sz w:val="22"/>
          <w:szCs w:val="22"/>
        </w:rPr>
        <w:t>а</w:t>
      </w:r>
      <w:r w:rsidRPr="00E810A1">
        <w:rPr>
          <w:spacing w:val="-1"/>
          <w:sz w:val="22"/>
          <w:szCs w:val="22"/>
        </w:rPr>
        <w:t>м</w:t>
      </w:r>
      <w:r w:rsidRPr="00E810A1">
        <w:rPr>
          <w:sz w:val="22"/>
          <w:szCs w:val="22"/>
        </w:rPr>
        <w:t>и</w:t>
      </w:r>
      <w:r w:rsidRPr="00E810A1">
        <w:rPr>
          <w:spacing w:val="7"/>
          <w:sz w:val="22"/>
          <w:szCs w:val="22"/>
        </w:rPr>
        <w:t xml:space="preserve"> </w:t>
      </w:r>
      <w:r w:rsidRPr="00E810A1">
        <w:rPr>
          <w:spacing w:val="-1"/>
          <w:sz w:val="22"/>
          <w:szCs w:val="22"/>
        </w:rPr>
        <w:t>сп</w:t>
      </w:r>
      <w:r w:rsidRPr="00E810A1">
        <w:rPr>
          <w:sz w:val="22"/>
          <w:szCs w:val="22"/>
        </w:rPr>
        <w:t>о</w:t>
      </w:r>
      <w:r w:rsidRPr="00E810A1">
        <w:rPr>
          <w:spacing w:val="1"/>
          <w:sz w:val="22"/>
          <w:szCs w:val="22"/>
        </w:rPr>
        <w:t>р</w:t>
      </w:r>
      <w:r w:rsidRPr="00E810A1">
        <w:rPr>
          <w:spacing w:val="-1"/>
          <w:sz w:val="22"/>
          <w:szCs w:val="22"/>
        </w:rPr>
        <w:t>т</w:t>
      </w:r>
      <w:r w:rsidRPr="00E810A1">
        <w:rPr>
          <w:sz w:val="22"/>
          <w:szCs w:val="22"/>
        </w:rPr>
        <w:t>а.</w:t>
      </w:r>
      <w:r w:rsidRPr="00E810A1">
        <w:rPr>
          <w:spacing w:val="8"/>
          <w:sz w:val="22"/>
          <w:szCs w:val="22"/>
        </w:rPr>
        <w:t xml:space="preserve"> </w:t>
      </w:r>
      <w:r w:rsidRPr="00E810A1">
        <w:rPr>
          <w:sz w:val="22"/>
          <w:szCs w:val="22"/>
        </w:rPr>
        <w:t>П</w:t>
      </w:r>
      <w:r w:rsidRPr="00E810A1">
        <w:rPr>
          <w:spacing w:val="-1"/>
          <w:sz w:val="22"/>
          <w:szCs w:val="22"/>
        </w:rPr>
        <w:t>ри</w:t>
      </w:r>
      <w:r w:rsidRPr="00E810A1">
        <w:rPr>
          <w:sz w:val="22"/>
          <w:szCs w:val="22"/>
        </w:rPr>
        <w:t>ме</w:t>
      </w:r>
      <w:r w:rsidRPr="00E810A1">
        <w:rPr>
          <w:spacing w:val="1"/>
          <w:sz w:val="22"/>
          <w:szCs w:val="22"/>
        </w:rPr>
        <w:t>н</w:t>
      </w:r>
      <w:r w:rsidRPr="00E810A1">
        <w:rPr>
          <w:spacing w:val="-1"/>
          <w:sz w:val="22"/>
          <w:szCs w:val="22"/>
        </w:rPr>
        <w:t>е</w:t>
      </w:r>
      <w:r w:rsidRPr="00E810A1">
        <w:rPr>
          <w:sz w:val="22"/>
          <w:szCs w:val="22"/>
        </w:rPr>
        <w:t>н</w:t>
      </w:r>
      <w:r w:rsidRPr="00E810A1">
        <w:rPr>
          <w:spacing w:val="1"/>
          <w:sz w:val="22"/>
          <w:szCs w:val="22"/>
        </w:rPr>
        <w:t>ие</w:t>
      </w:r>
      <w:r w:rsidRPr="00E810A1">
        <w:rPr>
          <w:spacing w:val="4"/>
          <w:sz w:val="22"/>
          <w:szCs w:val="22"/>
        </w:rPr>
        <w:t xml:space="preserve"> </w:t>
      </w:r>
      <w:r w:rsidRPr="00E810A1">
        <w:rPr>
          <w:spacing w:val="-1"/>
          <w:sz w:val="22"/>
          <w:szCs w:val="22"/>
        </w:rPr>
        <w:t>с</w:t>
      </w:r>
      <w:r w:rsidRPr="00E810A1">
        <w:rPr>
          <w:sz w:val="22"/>
          <w:szCs w:val="22"/>
        </w:rPr>
        <w:t>р</w:t>
      </w:r>
      <w:r w:rsidRPr="00E810A1">
        <w:rPr>
          <w:spacing w:val="1"/>
          <w:sz w:val="22"/>
          <w:szCs w:val="22"/>
        </w:rPr>
        <w:t>е</w:t>
      </w:r>
      <w:r w:rsidRPr="00E810A1">
        <w:rPr>
          <w:sz w:val="22"/>
          <w:szCs w:val="22"/>
        </w:rPr>
        <w:t>дств</w:t>
      </w:r>
      <w:r w:rsidRPr="00E810A1">
        <w:rPr>
          <w:spacing w:val="6"/>
          <w:sz w:val="22"/>
          <w:szCs w:val="22"/>
        </w:rPr>
        <w:t xml:space="preserve"> </w:t>
      </w:r>
      <w:r w:rsidRPr="00E810A1">
        <w:rPr>
          <w:sz w:val="22"/>
          <w:szCs w:val="22"/>
        </w:rPr>
        <w:t>ф</w:t>
      </w:r>
      <w:r w:rsidRPr="00E810A1">
        <w:rPr>
          <w:spacing w:val="-1"/>
          <w:sz w:val="22"/>
          <w:szCs w:val="22"/>
        </w:rPr>
        <w:t>и</w:t>
      </w:r>
      <w:r w:rsidRPr="00E810A1">
        <w:rPr>
          <w:sz w:val="22"/>
          <w:szCs w:val="22"/>
        </w:rPr>
        <w:t>зич</w:t>
      </w:r>
      <w:r w:rsidRPr="00E810A1">
        <w:rPr>
          <w:spacing w:val="1"/>
          <w:sz w:val="22"/>
          <w:szCs w:val="22"/>
        </w:rPr>
        <w:t>е</w:t>
      </w:r>
      <w:r w:rsidRPr="00E810A1">
        <w:rPr>
          <w:spacing w:val="-1"/>
          <w:sz w:val="22"/>
          <w:szCs w:val="22"/>
        </w:rPr>
        <w:t>с</w:t>
      </w:r>
      <w:r w:rsidRPr="00E810A1">
        <w:rPr>
          <w:sz w:val="22"/>
          <w:szCs w:val="22"/>
        </w:rPr>
        <w:t>кой</w:t>
      </w:r>
      <w:r w:rsidRPr="00E810A1">
        <w:rPr>
          <w:spacing w:val="6"/>
          <w:sz w:val="22"/>
          <w:szCs w:val="22"/>
        </w:rPr>
        <w:t xml:space="preserve"> </w:t>
      </w:r>
      <w:r w:rsidRPr="00E810A1">
        <w:rPr>
          <w:spacing w:val="1"/>
          <w:sz w:val="22"/>
          <w:szCs w:val="22"/>
        </w:rPr>
        <w:t>к</w:t>
      </w:r>
      <w:r w:rsidRPr="00E810A1">
        <w:rPr>
          <w:spacing w:val="-2"/>
          <w:sz w:val="22"/>
          <w:szCs w:val="22"/>
        </w:rPr>
        <w:t>у</w:t>
      </w:r>
      <w:r w:rsidRPr="00E810A1">
        <w:rPr>
          <w:spacing w:val="-1"/>
          <w:sz w:val="22"/>
          <w:szCs w:val="22"/>
        </w:rPr>
        <w:t>л</w:t>
      </w:r>
      <w:r w:rsidRPr="00E810A1">
        <w:rPr>
          <w:sz w:val="22"/>
          <w:szCs w:val="22"/>
        </w:rPr>
        <w:t>ь</w:t>
      </w:r>
      <w:r w:rsidRPr="00E810A1">
        <w:rPr>
          <w:spacing w:val="1"/>
          <w:sz w:val="22"/>
          <w:szCs w:val="22"/>
        </w:rPr>
        <w:t>т</w:t>
      </w:r>
      <w:r w:rsidRPr="00E810A1">
        <w:rPr>
          <w:spacing w:val="-2"/>
          <w:sz w:val="22"/>
          <w:szCs w:val="22"/>
        </w:rPr>
        <w:t>у</w:t>
      </w:r>
      <w:r w:rsidRPr="00E810A1">
        <w:rPr>
          <w:sz w:val="22"/>
          <w:szCs w:val="22"/>
        </w:rPr>
        <w:t>р</w:t>
      </w:r>
      <w:r w:rsidRPr="00E810A1">
        <w:rPr>
          <w:spacing w:val="1"/>
          <w:sz w:val="22"/>
          <w:szCs w:val="22"/>
        </w:rPr>
        <w:t>ы</w:t>
      </w:r>
      <w:r w:rsidRPr="00E810A1">
        <w:rPr>
          <w:spacing w:val="4"/>
          <w:sz w:val="22"/>
          <w:szCs w:val="22"/>
        </w:rPr>
        <w:t xml:space="preserve"> </w:t>
      </w:r>
      <w:r w:rsidRPr="00E810A1">
        <w:rPr>
          <w:spacing w:val="1"/>
          <w:sz w:val="22"/>
          <w:szCs w:val="22"/>
        </w:rPr>
        <w:t>и</w:t>
      </w:r>
      <w:r w:rsidRPr="00E810A1">
        <w:rPr>
          <w:spacing w:val="7"/>
          <w:sz w:val="22"/>
          <w:szCs w:val="22"/>
        </w:rPr>
        <w:t xml:space="preserve"> </w:t>
      </w:r>
      <w:r w:rsidRPr="00E810A1">
        <w:rPr>
          <w:spacing w:val="-1"/>
          <w:sz w:val="22"/>
          <w:szCs w:val="22"/>
        </w:rPr>
        <w:t>с</w:t>
      </w:r>
      <w:r w:rsidRPr="00E810A1">
        <w:rPr>
          <w:sz w:val="22"/>
          <w:szCs w:val="22"/>
        </w:rPr>
        <w:t>пор</w:t>
      </w:r>
      <w:r w:rsidRPr="00E810A1">
        <w:rPr>
          <w:spacing w:val="1"/>
          <w:sz w:val="22"/>
          <w:szCs w:val="22"/>
        </w:rPr>
        <w:t>т</w:t>
      </w:r>
      <w:r w:rsidRPr="00E810A1">
        <w:rPr>
          <w:sz w:val="22"/>
          <w:szCs w:val="22"/>
        </w:rPr>
        <w:t>а</w:t>
      </w:r>
      <w:r w:rsidRPr="00E810A1">
        <w:rPr>
          <w:spacing w:val="7"/>
          <w:sz w:val="22"/>
          <w:szCs w:val="22"/>
        </w:rPr>
        <w:t xml:space="preserve"> </w:t>
      </w:r>
      <w:r w:rsidRPr="00E810A1">
        <w:rPr>
          <w:sz w:val="22"/>
          <w:szCs w:val="22"/>
        </w:rPr>
        <w:t>в</w:t>
      </w:r>
      <w:r w:rsidRPr="00E810A1">
        <w:rPr>
          <w:spacing w:val="4"/>
          <w:sz w:val="22"/>
          <w:szCs w:val="22"/>
        </w:rPr>
        <w:t xml:space="preserve"> </w:t>
      </w:r>
      <w:r w:rsidRPr="00E810A1">
        <w:rPr>
          <w:spacing w:val="-1"/>
          <w:sz w:val="22"/>
          <w:szCs w:val="22"/>
        </w:rPr>
        <w:t>п</w:t>
      </w:r>
      <w:r w:rsidRPr="00E810A1">
        <w:rPr>
          <w:spacing w:val="1"/>
          <w:sz w:val="22"/>
          <w:szCs w:val="22"/>
        </w:rPr>
        <w:t>р</w:t>
      </w:r>
      <w:r w:rsidRPr="00E810A1">
        <w:rPr>
          <w:sz w:val="22"/>
          <w:szCs w:val="22"/>
        </w:rPr>
        <w:t>оф</w:t>
      </w:r>
      <w:r w:rsidRPr="00E810A1">
        <w:rPr>
          <w:spacing w:val="8"/>
          <w:sz w:val="22"/>
          <w:szCs w:val="22"/>
        </w:rPr>
        <w:t>е</w:t>
      </w:r>
      <w:r w:rsidRPr="00E810A1">
        <w:rPr>
          <w:spacing w:val="1"/>
          <w:sz w:val="22"/>
          <w:szCs w:val="22"/>
        </w:rPr>
        <w:t>с</w:t>
      </w:r>
      <w:r w:rsidRPr="00E810A1">
        <w:rPr>
          <w:sz w:val="22"/>
          <w:szCs w:val="22"/>
        </w:rPr>
        <w:t>с</w:t>
      </w:r>
      <w:r w:rsidRPr="00E810A1">
        <w:rPr>
          <w:spacing w:val="1"/>
          <w:sz w:val="22"/>
          <w:szCs w:val="22"/>
        </w:rPr>
        <w:t>и</w:t>
      </w:r>
      <w:r w:rsidRPr="00E810A1">
        <w:rPr>
          <w:sz w:val="22"/>
          <w:szCs w:val="22"/>
        </w:rPr>
        <w:t>он</w:t>
      </w:r>
      <w:r w:rsidRPr="00E810A1">
        <w:rPr>
          <w:spacing w:val="1"/>
          <w:sz w:val="22"/>
          <w:szCs w:val="22"/>
        </w:rPr>
        <w:t>а</w:t>
      </w:r>
      <w:r w:rsidRPr="00E810A1">
        <w:rPr>
          <w:sz w:val="22"/>
          <w:szCs w:val="22"/>
        </w:rPr>
        <w:t>ль</w:t>
      </w:r>
      <w:r w:rsidRPr="00E810A1">
        <w:rPr>
          <w:spacing w:val="-1"/>
          <w:sz w:val="22"/>
          <w:szCs w:val="22"/>
        </w:rPr>
        <w:t>но</w:t>
      </w:r>
      <w:r w:rsidRPr="00E810A1">
        <w:rPr>
          <w:sz w:val="22"/>
          <w:szCs w:val="22"/>
        </w:rPr>
        <w:t>й</w:t>
      </w:r>
      <w:r w:rsidRPr="00E810A1">
        <w:rPr>
          <w:spacing w:val="50"/>
          <w:sz w:val="22"/>
          <w:szCs w:val="22"/>
        </w:rPr>
        <w:t xml:space="preserve"> </w:t>
      </w:r>
      <w:r w:rsidRPr="00E810A1">
        <w:rPr>
          <w:spacing w:val="1"/>
          <w:sz w:val="22"/>
          <w:szCs w:val="22"/>
        </w:rPr>
        <w:t>д</w:t>
      </w:r>
      <w:r w:rsidRPr="00E810A1">
        <w:rPr>
          <w:spacing w:val="-1"/>
          <w:sz w:val="22"/>
          <w:szCs w:val="22"/>
        </w:rPr>
        <w:t>е</w:t>
      </w:r>
      <w:r w:rsidRPr="00E810A1">
        <w:rPr>
          <w:sz w:val="22"/>
          <w:szCs w:val="22"/>
        </w:rPr>
        <w:t>яте</w:t>
      </w:r>
      <w:r w:rsidRPr="00E810A1">
        <w:rPr>
          <w:spacing w:val="1"/>
          <w:sz w:val="22"/>
          <w:szCs w:val="22"/>
        </w:rPr>
        <w:t>л</w:t>
      </w:r>
      <w:r w:rsidRPr="00E810A1">
        <w:rPr>
          <w:spacing w:val="-3"/>
          <w:sz w:val="22"/>
          <w:szCs w:val="22"/>
        </w:rPr>
        <w:t>ь</w:t>
      </w:r>
      <w:r w:rsidRPr="00E810A1">
        <w:rPr>
          <w:sz w:val="22"/>
          <w:szCs w:val="22"/>
        </w:rPr>
        <w:t>н</w:t>
      </w:r>
      <w:r w:rsidRPr="00E810A1">
        <w:rPr>
          <w:spacing w:val="1"/>
          <w:sz w:val="22"/>
          <w:szCs w:val="22"/>
        </w:rPr>
        <w:t>ос</w:t>
      </w:r>
      <w:r w:rsidRPr="00E810A1">
        <w:rPr>
          <w:spacing w:val="-2"/>
          <w:sz w:val="22"/>
          <w:szCs w:val="22"/>
        </w:rPr>
        <w:t>т</w:t>
      </w:r>
      <w:r w:rsidRPr="00E810A1">
        <w:rPr>
          <w:sz w:val="22"/>
          <w:szCs w:val="22"/>
        </w:rPr>
        <w:t>и</w:t>
      </w:r>
      <w:r w:rsidRPr="00E810A1">
        <w:rPr>
          <w:spacing w:val="48"/>
          <w:sz w:val="22"/>
          <w:szCs w:val="22"/>
        </w:rPr>
        <w:t xml:space="preserve"> </w:t>
      </w:r>
      <w:r w:rsidRPr="00E810A1">
        <w:rPr>
          <w:spacing w:val="1"/>
          <w:sz w:val="22"/>
          <w:szCs w:val="22"/>
        </w:rPr>
        <w:t>о</w:t>
      </w:r>
      <w:r w:rsidRPr="00E810A1">
        <w:rPr>
          <w:spacing w:val="-1"/>
          <w:sz w:val="22"/>
          <w:szCs w:val="22"/>
        </w:rPr>
        <w:t>с</w:t>
      </w:r>
      <w:r w:rsidRPr="00E810A1">
        <w:rPr>
          <w:sz w:val="22"/>
          <w:szCs w:val="22"/>
        </w:rPr>
        <w:t>н</w:t>
      </w:r>
      <w:r w:rsidRPr="00E810A1">
        <w:rPr>
          <w:spacing w:val="1"/>
          <w:sz w:val="22"/>
          <w:szCs w:val="22"/>
        </w:rPr>
        <w:t>о</w:t>
      </w:r>
      <w:r w:rsidRPr="00E810A1">
        <w:rPr>
          <w:spacing w:val="-1"/>
          <w:sz w:val="22"/>
          <w:szCs w:val="22"/>
        </w:rPr>
        <w:t>в</w:t>
      </w:r>
      <w:r w:rsidRPr="00E810A1">
        <w:rPr>
          <w:sz w:val="22"/>
          <w:szCs w:val="22"/>
        </w:rPr>
        <w:t>ыв</w:t>
      </w:r>
      <w:r w:rsidRPr="00E810A1">
        <w:rPr>
          <w:spacing w:val="1"/>
          <w:sz w:val="22"/>
          <w:szCs w:val="22"/>
        </w:rPr>
        <w:t>а</w:t>
      </w:r>
      <w:r w:rsidRPr="00E810A1">
        <w:rPr>
          <w:sz w:val="22"/>
          <w:szCs w:val="22"/>
        </w:rPr>
        <w:t>ет</w:t>
      </w:r>
      <w:r w:rsidRPr="00E810A1">
        <w:rPr>
          <w:spacing w:val="-1"/>
          <w:sz w:val="22"/>
          <w:szCs w:val="22"/>
        </w:rPr>
        <w:t>с</w:t>
      </w:r>
      <w:r w:rsidRPr="00E810A1">
        <w:rPr>
          <w:sz w:val="22"/>
          <w:szCs w:val="22"/>
        </w:rPr>
        <w:t>я</w:t>
      </w:r>
      <w:r w:rsidRPr="00E810A1">
        <w:rPr>
          <w:spacing w:val="47"/>
          <w:sz w:val="22"/>
          <w:szCs w:val="22"/>
        </w:rPr>
        <w:t xml:space="preserve"> </w:t>
      </w:r>
      <w:r w:rsidRPr="00E810A1">
        <w:rPr>
          <w:spacing w:val="1"/>
          <w:sz w:val="22"/>
          <w:szCs w:val="22"/>
        </w:rPr>
        <w:t>н</w:t>
      </w:r>
      <w:r w:rsidRPr="00E810A1">
        <w:rPr>
          <w:sz w:val="22"/>
          <w:szCs w:val="22"/>
        </w:rPr>
        <w:t>а</w:t>
      </w:r>
      <w:r w:rsidRPr="00E810A1">
        <w:rPr>
          <w:spacing w:val="50"/>
          <w:sz w:val="22"/>
          <w:szCs w:val="22"/>
        </w:rPr>
        <w:t xml:space="preserve"> </w:t>
      </w:r>
      <w:r w:rsidRPr="00E810A1">
        <w:rPr>
          <w:spacing w:val="1"/>
          <w:sz w:val="22"/>
          <w:szCs w:val="22"/>
        </w:rPr>
        <w:t>я</w:t>
      </w:r>
      <w:r w:rsidRPr="00E810A1">
        <w:rPr>
          <w:sz w:val="22"/>
          <w:szCs w:val="22"/>
        </w:rPr>
        <w:t>вл</w:t>
      </w:r>
      <w:r w:rsidRPr="00E810A1">
        <w:rPr>
          <w:spacing w:val="-2"/>
          <w:sz w:val="22"/>
          <w:szCs w:val="22"/>
        </w:rPr>
        <w:t>е</w:t>
      </w:r>
      <w:r w:rsidRPr="00E810A1">
        <w:rPr>
          <w:sz w:val="22"/>
          <w:szCs w:val="22"/>
        </w:rPr>
        <w:t>нии</w:t>
      </w:r>
      <w:r w:rsidRPr="00E810A1">
        <w:rPr>
          <w:spacing w:val="50"/>
          <w:sz w:val="22"/>
          <w:szCs w:val="22"/>
        </w:rPr>
        <w:t xml:space="preserve"> </w:t>
      </w:r>
      <w:r w:rsidRPr="00E810A1">
        <w:rPr>
          <w:sz w:val="22"/>
          <w:szCs w:val="22"/>
        </w:rPr>
        <w:t>«п</w:t>
      </w:r>
      <w:r w:rsidRPr="00E810A1">
        <w:rPr>
          <w:spacing w:val="-1"/>
          <w:sz w:val="22"/>
          <w:szCs w:val="22"/>
        </w:rPr>
        <w:t>е</w:t>
      </w:r>
      <w:r w:rsidRPr="00E810A1">
        <w:rPr>
          <w:spacing w:val="1"/>
          <w:sz w:val="22"/>
          <w:szCs w:val="22"/>
        </w:rPr>
        <w:t>р</w:t>
      </w:r>
      <w:r w:rsidRPr="00E810A1">
        <w:rPr>
          <w:spacing w:val="-1"/>
          <w:sz w:val="22"/>
          <w:szCs w:val="22"/>
        </w:rPr>
        <w:t>ен</w:t>
      </w:r>
      <w:r w:rsidRPr="00E810A1">
        <w:rPr>
          <w:sz w:val="22"/>
          <w:szCs w:val="22"/>
        </w:rPr>
        <w:t>ос</w:t>
      </w:r>
      <w:r w:rsidRPr="00E810A1">
        <w:rPr>
          <w:spacing w:val="1"/>
          <w:sz w:val="22"/>
          <w:szCs w:val="22"/>
        </w:rPr>
        <w:t>а</w:t>
      </w:r>
      <w:r w:rsidRPr="00E810A1">
        <w:rPr>
          <w:sz w:val="22"/>
          <w:szCs w:val="22"/>
        </w:rPr>
        <w:t>»</w:t>
      </w:r>
      <w:r w:rsidRPr="00E810A1">
        <w:rPr>
          <w:spacing w:val="49"/>
          <w:sz w:val="22"/>
          <w:szCs w:val="22"/>
        </w:rPr>
        <w:t xml:space="preserve"> </w:t>
      </w:r>
      <w:r w:rsidRPr="00E810A1">
        <w:rPr>
          <w:spacing w:val="-2"/>
          <w:sz w:val="22"/>
          <w:szCs w:val="22"/>
        </w:rPr>
        <w:t>т</w:t>
      </w:r>
      <w:r w:rsidRPr="00E810A1">
        <w:rPr>
          <w:spacing w:val="1"/>
          <w:sz w:val="22"/>
          <w:szCs w:val="22"/>
        </w:rPr>
        <w:t>р</w:t>
      </w:r>
      <w:r w:rsidRPr="00E810A1">
        <w:rPr>
          <w:sz w:val="22"/>
          <w:szCs w:val="22"/>
        </w:rPr>
        <w:t>ен</w:t>
      </w:r>
      <w:r w:rsidRPr="00E810A1">
        <w:rPr>
          <w:spacing w:val="-1"/>
          <w:sz w:val="22"/>
          <w:szCs w:val="22"/>
        </w:rPr>
        <w:t>и</w:t>
      </w:r>
      <w:r w:rsidRPr="00E810A1">
        <w:rPr>
          <w:sz w:val="22"/>
          <w:szCs w:val="22"/>
        </w:rPr>
        <w:t>р</w:t>
      </w:r>
      <w:r w:rsidRPr="00E810A1">
        <w:rPr>
          <w:spacing w:val="2"/>
          <w:sz w:val="22"/>
          <w:szCs w:val="22"/>
        </w:rPr>
        <w:t>о</w:t>
      </w:r>
      <w:r w:rsidRPr="00E810A1">
        <w:rPr>
          <w:sz w:val="22"/>
          <w:szCs w:val="22"/>
        </w:rPr>
        <w:t>в</w:t>
      </w:r>
      <w:r w:rsidRPr="00E810A1">
        <w:rPr>
          <w:spacing w:val="8"/>
          <w:sz w:val="22"/>
          <w:szCs w:val="22"/>
        </w:rPr>
        <w:t>а</w:t>
      </w:r>
      <w:r w:rsidRPr="00E810A1">
        <w:rPr>
          <w:spacing w:val="1"/>
          <w:sz w:val="22"/>
          <w:szCs w:val="22"/>
        </w:rPr>
        <w:t>н</w:t>
      </w:r>
      <w:r w:rsidRPr="00E810A1">
        <w:rPr>
          <w:sz w:val="22"/>
          <w:szCs w:val="22"/>
        </w:rPr>
        <w:t>н</w:t>
      </w:r>
      <w:r w:rsidRPr="00E810A1">
        <w:rPr>
          <w:spacing w:val="2"/>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52"/>
          <w:sz w:val="22"/>
          <w:szCs w:val="22"/>
        </w:rPr>
        <w:t xml:space="preserve"> </w:t>
      </w:r>
      <w:r w:rsidRPr="00E810A1">
        <w:rPr>
          <w:sz w:val="22"/>
          <w:szCs w:val="22"/>
        </w:rPr>
        <w:t>И</w:t>
      </w:r>
      <w:r w:rsidRPr="00E810A1">
        <w:rPr>
          <w:spacing w:val="51"/>
          <w:sz w:val="22"/>
          <w:szCs w:val="22"/>
        </w:rPr>
        <w:t xml:space="preserve"> </w:t>
      </w:r>
      <w:r w:rsidRPr="00E810A1">
        <w:rPr>
          <w:sz w:val="22"/>
          <w:szCs w:val="22"/>
        </w:rPr>
        <w:t>х</w:t>
      </w:r>
      <w:r w:rsidRPr="00E810A1">
        <w:rPr>
          <w:spacing w:val="1"/>
          <w:sz w:val="22"/>
          <w:szCs w:val="22"/>
        </w:rPr>
        <w:t>о</w:t>
      </w:r>
      <w:r w:rsidRPr="00E810A1">
        <w:rPr>
          <w:spacing w:val="2"/>
          <w:sz w:val="22"/>
          <w:szCs w:val="22"/>
        </w:rPr>
        <w:t>т</w:t>
      </w:r>
      <w:r w:rsidRPr="00E810A1">
        <w:rPr>
          <w:sz w:val="22"/>
          <w:szCs w:val="22"/>
        </w:rPr>
        <w:t>я</w:t>
      </w:r>
      <w:r w:rsidRPr="00E810A1">
        <w:rPr>
          <w:spacing w:val="52"/>
          <w:sz w:val="22"/>
          <w:szCs w:val="22"/>
        </w:rPr>
        <w:t xml:space="preserve"> </w:t>
      </w:r>
      <w:r w:rsidRPr="00E810A1">
        <w:rPr>
          <w:spacing w:val="-2"/>
          <w:sz w:val="22"/>
          <w:szCs w:val="22"/>
        </w:rPr>
        <w:t>у</w:t>
      </w:r>
      <w:r w:rsidRPr="00E810A1">
        <w:rPr>
          <w:sz w:val="22"/>
          <w:szCs w:val="22"/>
        </w:rPr>
        <w:t>п</w:t>
      </w:r>
      <w:r w:rsidRPr="00E810A1">
        <w:rPr>
          <w:spacing w:val="1"/>
          <w:sz w:val="22"/>
          <w:szCs w:val="22"/>
        </w:rPr>
        <w:t>р</w:t>
      </w:r>
      <w:r w:rsidRPr="00E810A1">
        <w:rPr>
          <w:spacing w:val="-1"/>
          <w:sz w:val="22"/>
          <w:szCs w:val="22"/>
        </w:rPr>
        <w:t>а</w:t>
      </w:r>
      <w:r w:rsidRPr="00E810A1">
        <w:rPr>
          <w:sz w:val="22"/>
          <w:szCs w:val="22"/>
        </w:rPr>
        <w:t>ж</w:t>
      </w:r>
      <w:r w:rsidRPr="00E810A1">
        <w:rPr>
          <w:spacing w:val="2"/>
          <w:sz w:val="22"/>
          <w:szCs w:val="22"/>
        </w:rPr>
        <w:t>н</w:t>
      </w:r>
      <w:r w:rsidRPr="00E810A1">
        <w:rPr>
          <w:spacing w:val="-1"/>
          <w:sz w:val="22"/>
          <w:szCs w:val="22"/>
        </w:rPr>
        <w:t>е</w:t>
      </w:r>
      <w:r w:rsidRPr="00E810A1">
        <w:rPr>
          <w:sz w:val="22"/>
          <w:szCs w:val="22"/>
        </w:rPr>
        <w:t>ния,</w:t>
      </w:r>
      <w:r w:rsidRPr="00E810A1">
        <w:rPr>
          <w:spacing w:val="51"/>
          <w:sz w:val="22"/>
          <w:szCs w:val="22"/>
        </w:rPr>
        <w:t xml:space="preserve"> </w:t>
      </w:r>
      <w:r w:rsidRPr="00E810A1">
        <w:rPr>
          <w:spacing w:val="1"/>
          <w:sz w:val="22"/>
          <w:szCs w:val="22"/>
        </w:rPr>
        <w:t>и</w:t>
      </w:r>
      <w:r w:rsidRPr="00E810A1">
        <w:rPr>
          <w:spacing w:val="-1"/>
          <w:sz w:val="22"/>
          <w:szCs w:val="22"/>
        </w:rPr>
        <w:t>с</w:t>
      </w:r>
      <w:r w:rsidRPr="00E810A1">
        <w:rPr>
          <w:sz w:val="22"/>
          <w:szCs w:val="22"/>
        </w:rPr>
        <w:t>п</w:t>
      </w:r>
      <w:r w:rsidRPr="00E810A1">
        <w:rPr>
          <w:spacing w:val="1"/>
          <w:sz w:val="22"/>
          <w:szCs w:val="22"/>
        </w:rPr>
        <w:t>ол</w:t>
      </w:r>
      <w:r w:rsidRPr="00E810A1">
        <w:rPr>
          <w:spacing w:val="-1"/>
          <w:sz w:val="22"/>
          <w:szCs w:val="22"/>
        </w:rPr>
        <w:t>ь</w:t>
      </w:r>
      <w:r w:rsidRPr="00E810A1">
        <w:rPr>
          <w:sz w:val="22"/>
          <w:szCs w:val="22"/>
        </w:rPr>
        <w:t>з</w:t>
      </w:r>
      <w:r w:rsidRPr="00E810A1">
        <w:rPr>
          <w:spacing w:val="-3"/>
          <w:sz w:val="22"/>
          <w:szCs w:val="22"/>
        </w:rPr>
        <w:t>у</w:t>
      </w:r>
      <w:r w:rsidRPr="00E810A1">
        <w:rPr>
          <w:sz w:val="22"/>
          <w:szCs w:val="22"/>
        </w:rPr>
        <w:t>ем</w:t>
      </w:r>
      <w:r w:rsidRPr="00E810A1">
        <w:rPr>
          <w:spacing w:val="1"/>
          <w:sz w:val="22"/>
          <w:szCs w:val="22"/>
        </w:rPr>
        <w:t>ы</w:t>
      </w:r>
      <w:r w:rsidRPr="00E810A1">
        <w:rPr>
          <w:sz w:val="22"/>
          <w:szCs w:val="22"/>
        </w:rPr>
        <w:t>е</w:t>
      </w:r>
      <w:r w:rsidRPr="00E810A1">
        <w:rPr>
          <w:spacing w:val="53"/>
          <w:sz w:val="22"/>
          <w:szCs w:val="22"/>
        </w:rPr>
        <w:t xml:space="preserve"> </w:t>
      </w:r>
      <w:r w:rsidRPr="00E810A1">
        <w:rPr>
          <w:sz w:val="22"/>
          <w:szCs w:val="22"/>
        </w:rPr>
        <w:t>П</w:t>
      </w:r>
      <w:r w:rsidRPr="00E810A1">
        <w:rPr>
          <w:spacing w:val="-1"/>
          <w:sz w:val="22"/>
          <w:szCs w:val="22"/>
        </w:rPr>
        <w:t>П</w:t>
      </w:r>
      <w:r w:rsidRPr="00E810A1">
        <w:rPr>
          <w:sz w:val="22"/>
          <w:szCs w:val="22"/>
        </w:rPr>
        <w:t>Ф</w:t>
      </w:r>
      <w:r w:rsidRPr="00E810A1">
        <w:rPr>
          <w:spacing w:val="-1"/>
          <w:sz w:val="22"/>
          <w:szCs w:val="22"/>
        </w:rPr>
        <w:t>П</w:t>
      </w:r>
      <w:r w:rsidRPr="00E810A1">
        <w:rPr>
          <w:sz w:val="22"/>
          <w:szCs w:val="22"/>
        </w:rPr>
        <w:t>,</w:t>
      </w:r>
      <w:r w:rsidRPr="00E810A1">
        <w:rPr>
          <w:spacing w:val="51"/>
          <w:sz w:val="22"/>
          <w:szCs w:val="22"/>
        </w:rPr>
        <w:t xml:space="preserve"> </w:t>
      </w:r>
      <w:r w:rsidRPr="00E810A1">
        <w:rPr>
          <w:spacing w:val="1"/>
          <w:sz w:val="22"/>
          <w:szCs w:val="22"/>
        </w:rPr>
        <w:t>н</w:t>
      </w:r>
      <w:r w:rsidRPr="00E810A1">
        <w:rPr>
          <w:sz w:val="22"/>
          <w:szCs w:val="22"/>
        </w:rPr>
        <w:t>е</w:t>
      </w:r>
      <w:r w:rsidRPr="00E810A1">
        <w:rPr>
          <w:spacing w:val="53"/>
          <w:sz w:val="22"/>
          <w:szCs w:val="22"/>
        </w:rPr>
        <w:t xml:space="preserve"> </w:t>
      </w:r>
      <w:r w:rsidRPr="00E810A1">
        <w:rPr>
          <w:sz w:val="22"/>
          <w:szCs w:val="22"/>
        </w:rPr>
        <w:t>ко</w:t>
      </w:r>
      <w:r w:rsidRPr="00E810A1">
        <w:rPr>
          <w:spacing w:val="-1"/>
          <w:sz w:val="22"/>
          <w:szCs w:val="22"/>
        </w:rPr>
        <w:t>п</w:t>
      </w:r>
      <w:r w:rsidRPr="00E810A1">
        <w:rPr>
          <w:sz w:val="22"/>
          <w:szCs w:val="22"/>
        </w:rPr>
        <w:t>и</w:t>
      </w:r>
      <w:r w:rsidRPr="00E810A1">
        <w:rPr>
          <w:spacing w:val="2"/>
          <w:sz w:val="22"/>
          <w:szCs w:val="22"/>
        </w:rPr>
        <w:t>р</w:t>
      </w:r>
      <w:r w:rsidRPr="00E810A1">
        <w:rPr>
          <w:spacing w:val="-3"/>
          <w:sz w:val="22"/>
          <w:szCs w:val="22"/>
        </w:rPr>
        <w:t>у</w:t>
      </w:r>
      <w:r w:rsidRPr="00E810A1">
        <w:rPr>
          <w:sz w:val="22"/>
          <w:szCs w:val="22"/>
        </w:rPr>
        <w:t>ют</w:t>
      </w:r>
      <w:r w:rsidRPr="00E810A1">
        <w:rPr>
          <w:spacing w:val="51"/>
          <w:sz w:val="22"/>
          <w:szCs w:val="22"/>
        </w:rPr>
        <w:t xml:space="preserve"> </w:t>
      </w:r>
      <w:r w:rsidRPr="00E810A1">
        <w:rPr>
          <w:spacing w:val="1"/>
          <w:sz w:val="22"/>
          <w:szCs w:val="22"/>
        </w:rPr>
        <w:t>пр</w:t>
      </w:r>
      <w:r w:rsidRPr="00E810A1">
        <w:rPr>
          <w:sz w:val="22"/>
          <w:szCs w:val="22"/>
        </w:rPr>
        <w:t>оф</w:t>
      </w:r>
      <w:r w:rsidRPr="00E810A1">
        <w:rPr>
          <w:spacing w:val="1"/>
          <w:sz w:val="22"/>
          <w:szCs w:val="22"/>
        </w:rPr>
        <w:t>е</w:t>
      </w:r>
      <w:r w:rsidRPr="00E810A1">
        <w:rPr>
          <w:spacing w:val="-1"/>
          <w:sz w:val="22"/>
          <w:szCs w:val="22"/>
        </w:rPr>
        <w:t>с</w:t>
      </w:r>
      <w:r w:rsidRPr="00E810A1">
        <w:rPr>
          <w:sz w:val="22"/>
          <w:szCs w:val="22"/>
        </w:rPr>
        <w:t>с</w:t>
      </w:r>
      <w:r w:rsidRPr="00E810A1">
        <w:rPr>
          <w:spacing w:val="7"/>
          <w:sz w:val="22"/>
          <w:szCs w:val="22"/>
        </w:rPr>
        <w:t>и</w:t>
      </w:r>
      <w:r w:rsidRPr="00E810A1">
        <w:rPr>
          <w:spacing w:val="2"/>
          <w:sz w:val="22"/>
          <w:szCs w:val="22"/>
        </w:rPr>
        <w:t>о</w:t>
      </w:r>
      <w:r w:rsidRPr="00E810A1">
        <w:rPr>
          <w:sz w:val="22"/>
          <w:szCs w:val="22"/>
        </w:rPr>
        <w:t>н</w:t>
      </w:r>
      <w:r w:rsidRPr="00E810A1">
        <w:rPr>
          <w:spacing w:val="1"/>
          <w:sz w:val="22"/>
          <w:szCs w:val="22"/>
        </w:rPr>
        <w:t>а</w:t>
      </w:r>
      <w:r w:rsidRPr="00E810A1">
        <w:rPr>
          <w:sz w:val="22"/>
          <w:szCs w:val="22"/>
        </w:rPr>
        <w:t>ль</w:t>
      </w:r>
      <w:r w:rsidRPr="00E810A1">
        <w:rPr>
          <w:spacing w:val="-1"/>
          <w:sz w:val="22"/>
          <w:szCs w:val="22"/>
        </w:rPr>
        <w:t>н</w:t>
      </w:r>
      <w:r w:rsidRPr="00E810A1">
        <w:rPr>
          <w:sz w:val="22"/>
          <w:szCs w:val="22"/>
        </w:rPr>
        <w:t>ые</w:t>
      </w:r>
      <w:r w:rsidRPr="00E810A1">
        <w:rPr>
          <w:spacing w:val="12"/>
          <w:sz w:val="22"/>
          <w:szCs w:val="22"/>
        </w:rPr>
        <w:t xml:space="preserve"> </w:t>
      </w:r>
      <w:r w:rsidRPr="00E810A1">
        <w:rPr>
          <w:spacing w:val="1"/>
          <w:sz w:val="22"/>
          <w:szCs w:val="22"/>
        </w:rPr>
        <w:t>д</w:t>
      </w:r>
      <w:r w:rsidRPr="00E810A1">
        <w:rPr>
          <w:sz w:val="22"/>
          <w:szCs w:val="22"/>
        </w:rPr>
        <w:t>вижени</w:t>
      </w:r>
      <w:r w:rsidRPr="00E810A1">
        <w:rPr>
          <w:spacing w:val="1"/>
          <w:sz w:val="22"/>
          <w:szCs w:val="22"/>
        </w:rPr>
        <w:t>я</w:t>
      </w:r>
      <w:r w:rsidRPr="00E810A1">
        <w:rPr>
          <w:sz w:val="22"/>
          <w:szCs w:val="22"/>
        </w:rPr>
        <w:t>,</w:t>
      </w:r>
      <w:r w:rsidRPr="00E810A1">
        <w:rPr>
          <w:spacing w:val="11"/>
          <w:sz w:val="22"/>
          <w:szCs w:val="22"/>
        </w:rPr>
        <w:t xml:space="preserve"> </w:t>
      </w:r>
      <w:r w:rsidRPr="00E810A1">
        <w:rPr>
          <w:spacing w:val="1"/>
          <w:sz w:val="22"/>
          <w:szCs w:val="22"/>
        </w:rPr>
        <w:t>о</w:t>
      </w:r>
      <w:r w:rsidRPr="00E810A1">
        <w:rPr>
          <w:sz w:val="22"/>
          <w:szCs w:val="22"/>
        </w:rPr>
        <w:t>дн</w:t>
      </w:r>
      <w:r w:rsidRPr="00E810A1">
        <w:rPr>
          <w:spacing w:val="1"/>
          <w:sz w:val="22"/>
          <w:szCs w:val="22"/>
        </w:rPr>
        <w:t>а</w:t>
      </w:r>
      <w:r w:rsidRPr="00E810A1">
        <w:rPr>
          <w:spacing w:val="-1"/>
          <w:sz w:val="22"/>
          <w:szCs w:val="22"/>
        </w:rPr>
        <w:t>к</w:t>
      </w:r>
      <w:r w:rsidRPr="00E810A1">
        <w:rPr>
          <w:sz w:val="22"/>
          <w:szCs w:val="22"/>
        </w:rPr>
        <w:t>о</w:t>
      </w:r>
      <w:r w:rsidRPr="00E810A1">
        <w:rPr>
          <w:spacing w:val="12"/>
          <w:sz w:val="22"/>
          <w:szCs w:val="22"/>
        </w:rPr>
        <w:t xml:space="preserve"> </w:t>
      </w:r>
      <w:r w:rsidRPr="00E810A1">
        <w:rPr>
          <w:sz w:val="22"/>
          <w:szCs w:val="22"/>
        </w:rPr>
        <w:t>с</w:t>
      </w:r>
      <w:r w:rsidRPr="00E810A1">
        <w:rPr>
          <w:spacing w:val="2"/>
          <w:sz w:val="22"/>
          <w:szCs w:val="22"/>
        </w:rPr>
        <w:t>о</w:t>
      </w:r>
      <w:r w:rsidRPr="00E810A1">
        <w:rPr>
          <w:spacing w:val="-2"/>
          <w:sz w:val="22"/>
          <w:szCs w:val="22"/>
        </w:rPr>
        <w:t>з</w:t>
      </w:r>
      <w:r w:rsidRPr="00E810A1">
        <w:rPr>
          <w:spacing w:val="1"/>
          <w:sz w:val="22"/>
          <w:szCs w:val="22"/>
        </w:rPr>
        <w:t>д</w:t>
      </w:r>
      <w:r w:rsidRPr="00E810A1">
        <w:rPr>
          <w:sz w:val="22"/>
          <w:szCs w:val="22"/>
        </w:rPr>
        <w:t>а</w:t>
      </w:r>
      <w:r w:rsidRPr="00E810A1">
        <w:rPr>
          <w:spacing w:val="1"/>
          <w:sz w:val="22"/>
          <w:szCs w:val="22"/>
        </w:rPr>
        <w:t>ю</w:t>
      </w:r>
      <w:r w:rsidRPr="00E810A1">
        <w:rPr>
          <w:sz w:val="22"/>
          <w:szCs w:val="22"/>
        </w:rPr>
        <w:t>т</w:t>
      </w:r>
      <w:r w:rsidRPr="00E810A1">
        <w:rPr>
          <w:spacing w:val="10"/>
          <w:sz w:val="22"/>
          <w:szCs w:val="22"/>
        </w:rPr>
        <w:t xml:space="preserve"> </w:t>
      </w:r>
      <w:r w:rsidRPr="00E810A1">
        <w:rPr>
          <w:spacing w:val="1"/>
          <w:sz w:val="22"/>
          <w:szCs w:val="22"/>
        </w:rPr>
        <w:t>н</w:t>
      </w:r>
      <w:r w:rsidRPr="00E810A1">
        <w:rPr>
          <w:spacing w:val="-1"/>
          <w:sz w:val="22"/>
          <w:szCs w:val="22"/>
        </w:rPr>
        <w:t>е</w:t>
      </w:r>
      <w:r w:rsidRPr="00E810A1">
        <w:rPr>
          <w:sz w:val="22"/>
          <w:szCs w:val="22"/>
        </w:rPr>
        <w:t>обх</w:t>
      </w:r>
      <w:r w:rsidRPr="00E810A1">
        <w:rPr>
          <w:spacing w:val="-1"/>
          <w:sz w:val="22"/>
          <w:szCs w:val="22"/>
        </w:rPr>
        <w:t>о</w:t>
      </w:r>
      <w:r w:rsidRPr="00E810A1">
        <w:rPr>
          <w:spacing w:val="1"/>
          <w:sz w:val="22"/>
          <w:szCs w:val="22"/>
        </w:rPr>
        <w:t>ди</w:t>
      </w:r>
      <w:r w:rsidRPr="00E810A1">
        <w:rPr>
          <w:sz w:val="22"/>
          <w:szCs w:val="22"/>
        </w:rPr>
        <w:t>м</w:t>
      </w:r>
      <w:r w:rsidRPr="00E810A1">
        <w:rPr>
          <w:spacing w:val="-2"/>
          <w:sz w:val="22"/>
          <w:szCs w:val="22"/>
        </w:rPr>
        <w:t>у</w:t>
      </w:r>
      <w:r w:rsidRPr="00E810A1">
        <w:rPr>
          <w:sz w:val="22"/>
          <w:szCs w:val="22"/>
        </w:rPr>
        <w:t>ю</w:t>
      </w:r>
      <w:r w:rsidRPr="00E810A1">
        <w:rPr>
          <w:spacing w:val="12"/>
          <w:sz w:val="22"/>
          <w:szCs w:val="22"/>
        </w:rPr>
        <w:t xml:space="preserve"> </w:t>
      </w:r>
      <w:r w:rsidRPr="00E810A1">
        <w:rPr>
          <w:spacing w:val="1"/>
          <w:sz w:val="22"/>
          <w:szCs w:val="22"/>
        </w:rPr>
        <w:t>по</w:t>
      </w:r>
      <w:r w:rsidRPr="00E810A1">
        <w:rPr>
          <w:sz w:val="22"/>
          <w:szCs w:val="22"/>
        </w:rPr>
        <w:t>чву</w:t>
      </w:r>
      <w:r w:rsidRPr="00E810A1">
        <w:rPr>
          <w:spacing w:val="10"/>
          <w:sz w:val="22"/>
          <w:szCs w:val="22"/>
        </w:rPr>
        <w:t xml:space="preserve"> </w:t>
      </w:r>
      <w:r w:rsidRPr="00E810A1">
        <w:rPr>
          <w:spacing w:val="1"/>
          <w:sz w:val="22"/>
          <w:szCs w:val="22"/>
        </w:rPr>
        <w:t>дл</w:t>
      </w:r>
      <w:r w:rsidRPr="00E810A1">
        <w:rPr>
          <w:sz w:val="22"/>
          <w:szCs w:val="22"/>
        </w:rPr>
        <w:t>я</w:t>
      </w:r>
      <w:r w:rsidRPr="00E810A1">
        <w:rPr>
          <w:spacing w:val="13"/>
          <w:sz w:val="22"/>
          <w:szCs w:val="22"/>
        </w:rPr>
        <w:t xml:space="preserve"> </w:t>
      </w:r>
      <w:r w:rsidRPr="00E810A1">
        <w:rPr>
          <w:spacing w:val="-2"/>
          <w:sz w:val="22"/>
          <w:szCs w:val="22"/>
        </w:rPr>
        <w:t>у</w:t>
      </w:r>
      <w:r w:rsidRPr="00E810A1">
        <w:rPr>
          <w:sz w:val="22"/>
          <w:szCs w:val="22"/>
        </w:rPr>
        <w:t>с</w:t>
      </w:r>
      <w:r w:rsidRPr="00E810A1">
        <w:rPr>
          <w:spacing w:val="1"/>
          <w:sz w:val="22"/>
          <w:szCs w:val="22"/>
        </w:rPr>
        <w:t>п</w:t>
      </w:r>
      <w:r w:rsidRPr="00E810A1">
        <w:rPr>
          <w:sz w:val="22"/>
          <w:szCs w:val="22"/>
        </w:rPr>
        <w:t>е</w:t>
      </w:r>
      <w:r w:rsidRPr="00E810A1">
        <w:rPr>
          <w:spacing w:val="1"/>
          <w:sz w:val="22"/>
          <w:szCs w:val="22"/>
        </w:rPr>
        <w:t>ш</w:t>
      </w:r>
      <w:r w:rsidRPr="00E810A1">
        <w:rPr>
          <w:sz w:val="22"/>
          <w:szCs w:val="22"/>
        </w:rPr>
        <w:t>но</w:t>
      </w:r>
      <w:r w:rsidRPr="00E810A1">
        <w:rPr>
          <w:spacing w:val="-1"/>
          <w:sz w:val="22"/>
          <w:szCs w:val="22"/>
        </w:rPr>
        <w:t>г</w:t>
      </w:r>
      <w:r w:rsidRPr="00E810A1">
        <w:rPr>
          <w:sz w:val="22"/>
          <w:szCs w:val="22"/>
        </w:rPr>
        <w:t>о</w:t>
      </w:r>
      <w:r w:rsidRPr="00E810A1">
        <w:rPr>
          <w:spacing w:val="12"/>
          <w:sz w:val="22"/>
          <w:szCs w:val="22"/>
        </w:rPr>
        <w:t xml:space="preserve"> </w:t>
      </w:r>
      <w:r w:rsidRPr="00E810A1">
        <w:rPr>
          <w:spacing w:val="1"/>
          <w:sz w:val="22"/>
          <w:szCs w:val="22"/>
        </w:rPr>
        <w:t>о</w:t>
      </w:r>
      <w:r w:rsidRPr="00E810A1">
        <w:rPr>
          <w:sz w:val="22"/>
          <w:szCs w:val="22"/>
        </w:rPr>
        <w:t>в</w:t>
      </w:r>
      <w:r w:rsidRPr="00E810A1">
        <w:rPr>
          <w:spacing w:val="8"/>
          <w:sz w:val="22"/>
          <w:szCs w:val="22"/>
        </w:rPr>
        <w:t>л</w:t>
      </w:r>
      <w:r w:rsidRPr="00E810A1">
        <w:rPr>
          <w:sz w:val="22"/>
          <w:szCs w:val="22"/>
        </w:rPr>
        <w:t>адени</w:t>
      </w:r>
      <w:r w:rsidRPr="00E810A1">
        <w:rPr>
          <w:spacing w:val="1"/>
          <w:sz w:val="22"/>
          <w:szCs w:val="22"/>
        </w:rPr>
        <w:t>я</w:t>
      </w:r>
      <w:r w:rsidRPr="00E810A1">
        <w:rPr>
          <w:spacing w:val="59"/>
          <w:sz w:val="22"/>
          <w:szCs w:val="22"/>
        </w:rPr>
        <w:t xml:space="preserve"> </w:t>
      </w:r>
      <w:r w:rsidRPr="00E810A1">
        <w:rPr>
          <w:sz w:val="22"/>
          <w:szCs w:val="22"/>
        </w:rPr>
        <w:t>пр</w:t>
      </w:r>
      <w:r w:rsidRPr="00E810A1">
        <w:rPr>
          <w:spacing w:val="1"/>
          <w:sz w:val="22"/>
          <w:szCs w:val="22"/>
        </w:rPr>
        <w:t>о</w:t>
      </w:r>
      <w:r w:rsidRPr="00E810A1">
        <w:rPr>
          <w:sz w:val="22"/>
          <w:szCs w:val="22"/>
        </w:rPr>
        <w:t>фессион</w:t>
      </w:r>
      <w:r w:rsidRPr="00E810A1">
        <w:rPr>
          <w:spacing w:val="-1"/>
          <w:sz w:val="22"/>
          <w:szCs w:val="22"/>
        </w:rPr>
        <w:t>а</w:t>
      </w:r>
      <w:r w:rsidRPr="00E810A1">
        <w:rPr>
          <w:sz w:val="22"/>
          <w:szCs w:val="22"/>
        </w:rPr>
        <w:t>л</w:t>
      </w:r>
      <w:r w:rsidRPr="00E810A1">
        <w:rPr>
          <w:spacing w:val="-1"/>
          <w:sz w:val="22"/>
          <w:szCs w:val="22"/>
        </w:rPr>
        <w:t>ь</w:t>
      </w:r>
      <w:r w:rsidRPr="00E810A1">
        <w:rPr>
          <w:sz w:val="22"/>
          <w:szCs w:val="22"/>
        </w:rPr>
        <w:t>н</w:t>
      </w:r>
      <w:r w:rsidRPr="00E810A1">
        <w:rPr>
          <w:spacing w:val="1"/>
          <w:sz w:val="22"/>
          <w:szCs w:val="22"/>
        </w:rPr>
        <w:t>ым</w:t>
      </w:r>
      <w:r w:rsidRPr="00E810A1">
        <w:rPr>
          <w:sz w:val="22"/>
          <w:szCs w:val="22"/>
        </w:rPr>
        <w:t>и</w:t>
      </w:r>
      <w:r w:rsidRPr="00E810A1">
        <w:rPr>
          <w:spacing w:val="60"/>
          <w:sz w:val="22"/>
          <w:szCs w:val="22"/>
        </w:rPr>
        <w:t xml:space="preserve"> </w:t>
      </w:r>
      <w:r w:rsidRPr="00E810A1">
        <w:rPr>
          <w:spacing w:val="1"/>
          <w:sz w:val="22"/>
          <w:szCs w:val="22"/>
        </w:rPr>
        <w:t>на</w:t>
      </w:r>
      <w:r w:rsidRPr="00E810A1">
        <w:rPr>
          <w:spacing w:val="-2"/>
          <w:sz w:val="22"/>
          <w:szCs w:val="22"/>
        </w:rPr>
        <w:t>в</w:t>
      </w:r>
      <w:r w:rsidRPr="00E810A1">
        <w:rPr>
          <w:sz w:val="22"/>
          <w:szCs w:val="22"/>
        </w:rPr>
        <w:t>ы</w:t>
      </w:r>
      <w:r w:rsidRPr="00E810A1">
        <w:rPr>
          <w:spacing w:val="1"/>
          <w:sz w:val="22"/>
          <w:szCs w:val="22"/>
        </w:rPr>
        <w:t>к</w:t>
      </w:r>
      <w:r w:rsidRPr="00E810A1">
        <w:rPr>
          <w:sz w:val="22"/>
          <w:szCs w:val="22"/>
        </w:rPr>
        <w:t>ами.</w:t>
      </w:r>
      <w:r w:rsidRPr="00E810A1">
        <w:rPr>
          <w:spacing w:val="64"/>
          <w:sz w:val="22"/>
          <w:szCs w:val="22"/>
        </w:rPr>
        <w:t xml:space="preserve"> </w:t>
      </w:r>
      <w:r w:rsidRPr="00E810A1">
        <w:rPr>
          <w:sz w:val="22"/>
          <w:szCs w:val="22"/>
        </w:rPr>
        <w:t>Так,</w:t>
      </w:r>
      <w:r w:rsidRPr="00E810A1">
        <w:rPr>
          <w:spacing w:val="62"/>
          <w:sz w:val="22"/>
          <w:szCs w:val="22"/>
        </w:rPr>
        <w:t xml:space="preserve"> </w:t>
      </w:r>
      <w:r w:rsidRPr="00E810A1">
        <w:rPr>
          <w:spacing w:val="1"/>
          <w:sz w:val="22"/>
          <w:szCs w:val="22"/>
        </w:rPr>
        <w:t>на</w:t>
      </w:r>
      <w:r w:rsidRPr="00E810A1">
        <w:rPr>
          <w:spacing w:val="-1"/>
          <w:sz w:val="22"/>
          <w:szCs w:val="22"/>
        </w:rPr>
        <w:t>п</w:t>
      </w:r>
      <w:r w:rsidRPr="00E810A1">
        <w:rPr>
          <w:sz w:val="22"/>
          <w:szCs w:val="22"/>
        </w:rPr>
        <w:t>рим</w:t>
      </w:r>
      <w:r w:rsidRPr="00E810A1">
        <w:rPr>
          <w:spacing w:val="-1"/>
          <w:sz w:val="22"/>
          <w:szCs w:val="22"/>
        </w:rPr>
        <w:t>е</w:t>
      </w:r>
      <w:r w:rsidRPr="00E810A1">
        <w:rPr>
          <w:sz w:val="22"/>
          <w:szCs w:val="22"/>
        </w:rPr>
        <w:t>р</w:t>
      </w:r>
      <w:r w:rsidRPr="00E810A1">
        <w:rPr>
          <w:spacing w:val="1"/>
          <w:sz w:val="22"/>
          <w:szCs w:val="22"/>
        </w:rPr>
        <w:t>,</w:t>
      </w:r>
      <w:r w:rsidRPr="00E810A1">
        <w:rPr>
          <w:spacing w:val="61"/>
          <w:sz w:val="22"/>
          <w:szCs w:val="22"/>
        </w:rPr>
        <w:t xml:space="preserve"> </w:t>
      </w:r>
      <w:r w:rsidRPr="00E810A1">
        <w:rPr>
          <w:spacing w:val="1"/>
          <w:sz w:val="22"/>
          <w:szCs w:val="22"/>
        </w:rPr>
        <w:t>н</w:t>
      </w:r>
      <w:r w:rsidRPr="00E810A1">
        <w:rPr>
          <w:spacing w:val="-1"/>
          <w:sz w:val="22"/>
          <w:szCs w:val="22"/>
        </w:rPr>
        <w:t>е</w:t>
      </w:r>
      <w:r w:rsidRPr="00E810A1">
        <w:rPr>
          <w:spacing w:val="-2"/>
          <w:sz w:val="22"/>
          <w:szCs w:val="22"/>
        </w:rPr>
        <w:t>к</w:t>
      </w:r>
      <w:r w:rsidRPr="00E810A1">
        <w:rPr>
          <w:spacing w:val="1"/>
          <w:sz w:val="22"/>
          <w:szCs w:val="22"/>
        </w:rPr>
        <w:t>о</w:t>
      </w:r>
      <w:r w:rsidRPr="00E810A1">
        <w:rPr>
          <w:sz w:val="22"/>
          <w:szCs w:val="22"/>
        </w:rPr>
        <w:t>то</w:t>
      </w:r>
      <w:r w:rsidRPr="00E810A1">
        <w:rPr>
          <w:spacing w:val="-1"/>
          <w:sz w:val="22"/>
          <w:szCs w:val="22"/>
        </w:rPr>
        <w:t>р</w:t>
      </w:r>
      <w:r w:rsidRPr="00E810A1">
        <w:rPr>
          <w:sz w:val="22"/>
          <w:szCs w:val="22"/>
        </w:rPr>
        <w:t>ы</w:t>
      </w:r>
      <w:r w:rsidRPr="00E810A1">
        <w:rPr>
          <w:spacing w:val="1"/>
          <w:sz w:val="22"/>
          <w:szCs w:val="22"/>
        </w:rPr>
        <w:t>е</w:t>
      </w:r>
      <w:r w:rsidRPr="00E810A1">
        <w:rPr>
          <w:spacing w:val="62"/>
          <w:sz w:val="22"/>
          <w:szCs w:val="22"/>
        </w:rPr>
        <w:t xml:space="preserve"> </w:t>
      </w:r>
      <w:r w:rsidRPr="00E810A1">
        <w:rPr>
          <w:sz w:val="22"/>
          <w:szCs w:val="22"/>
        </w:rPr>
        <w:t>кате</w:t>
      </w:r>
      <w:r w:rsidRPr="00E810A1">
        <w:rPr>
          <w:spacing w:val="3"/>
          <w:sz w:val="22"/>
          <w:szCs w:val="22"/>
        </w:rPr>
        <w:t>г</w:t>
      </w:r>
      <w:r w:rsidRPr="00E810A1">
        <w:rPr>
          <w:sz w:val="22"/>
          <w:szCs w:val="22"/>
        </w:rPr>
        <w:t>о</w:t>
      </w:r>
      <w:r w:rsidRPr="00E810A1">
        <w:rPr>
          <w:spacing w:val="-1"/>
          <w:sz w:val="22"/>
          <w:szCs w:val="22"/>
        </w:rPr>
        <w:t>р</w:t>
      </w:r>
      <w:r w:rsidRPr="00E810A1">
        <w:rPr>
          <w:sz w:val="22"/>
          <w:szCs w:val="22"/>
        </w:rPr>
        <w:t>ии инже</w:t>
      </w:r>
      <w:r w:rsidRPr="00E810A1">
        <w:rPr>
          <w:spacing w:val="2"/>
          <w:sz w:val="22"/>
          <w:szCs w:val="22"/>
        </w:rPr>
        <w:t>н</w:t>
      </w:r>
      <w:r w:rsidRPr="00E810A1">
        <w:rPr>
          <w:spacing w:val="-1"/>
          <w:sz w:val="22"/>
          <w:szCs w:val="22"/>
        </w:rPr>
        <w:t>ер</w:t>
      </w:r>
      <w:r w:rsidRPr="00E810A1">
        <w:rPr>
          <w:sz w:val="22"/>
          <w:szCs w:val="22"/>
        </w:rPr>
        <w:t>н</w:t>
      </w:r>
      <w:r w:rsidRPr="00E810A1">
        <w:rPr>
          <w:spacing w:val="1"/>
          <w:sz w:val="22"/>
          <w:szCs w:val="22"/>
        </w:rPr>
        <w:t>о</w:t>
      </w:r>
      <w:r w:rsidRPr="00E810A1">
        <w:rPr>
          <w:sz w:val="22"/>
          <w:szCs w:val="22"/>
        </w:rPr>
        <w:t>-т</w:t>
      </w:r>
      <w:r w:rsidRPr="00E810A1">
        <w:rPr>
          <w:spacing w:val="1"/>
          <w:sz w:val="22"/>
          <w:szCs w:val="22"/>
        </w:rPr>
        <w:t>е</w:t>
      </w:r>
      <w:r w:rsidRPr="00E810A1">
        <w:rPr>
          <w:sz w:val="22"/>
          <w:szCs w:val="22"/>
        </w:rPr>
        <w:t>х</w:t>
      </w:r>
      <w:r w:rsidRPr="00E810A1">
        <w:rPr>
          <w:spacing w:val="-1"/>
          <w:sz w:val="22"/>
          <w:szCs w:val="22"/>
        </w:rPr>
        <w:t>н</w:t>
      </w:r>
      <w:r w:rsidRPr="00E810A1">
        <w:rPr>
          <w:sz w:val="22"/>
          <w:szCs w:val="22"/>
        </w:rPr>
        <w:t>ич</w:t>
      </w:r>
      <w:r w:rsidRPr="00E810A1">
        <w:rPr>
          <w:spacing w:val="-1"/>
          <w:sz w:val="22"/>
          <w:szCs w:val="22"/>
        </w:rPr>
        <w:t>е</w:t>
      </w:r>
      <w:r w:rsidRPr="00E810A1">
        <w:rPr>
          <w:sz w:val="22"/>
          <w:szCs w:val="22"/>
        </w:rPr>
        <w:t>ск</w:t>
      </w:r>
      <w:r w:rsidRPr="00E810A1">
        <w:rPr>
          <w:spacing w:val="1"/>
          <w:sz w:val="22"/>
          <w:szCs w:val="22"/>
        </w:rPr>
        <w:t>и</w:t>
      </w:r>
      <w:r w:rsidRPr="00E810A1">
        <w:rPr>
          <w:sz w:val="22"/>
          <w:szCs w:val="22"/>
        </w:rPr>
        <w:t>х</w:t>
      </w:r>
      <w:r>
        <w:rPr>
          <w:sz w:val="22"/>
          <w:szCs w:val="22"/>
        </w:rPr>
        <w:t xml:space="preserve"> </w:t>
      </w:r>
      <w:r w:rsidRPr="00E810A1">
        <w:rPr>
          <w:spacing w:val="-1"/>
          <w:sz w:val="22"/>
          <w:szCs w:val="22"/>
        </w:rPr>
        <w:t>с</w:t>
      </w:r>
      <w:r w:rsidRPr="00E810A1">
        <w:rPr>
          <w:sz w:val="22"/>
          <w:szCs w:val="22"/>
        </w:rPr>
        <w:t>п</w:t>
      </w:r>
      <w:r w:rsidRPr="00E810A1">
        <w:rPr>
          <w:spacing w:val="-1"/>
          <w:sz w:val="22"/>
          <w:szCs w:val="22"/>
        </w:rPr>
        <w:t>е</w:t>
      </w:r>
      <w:r w:rsidRPr="00E810A1">
        <w:rPr>
          <w:sz w:val="22"/>
          <w:szCs w:val="22"/>
        </w:rPr>
        <w:t>ц</w:t>
      </w:r>
      <w:r w:rsidRPr="00E810A1">
        <w:rPr>
          <w:spacing w:val="1"/>
          <w:sz w:val="22"/>
          <w:szCs w:val="22"/>
        </w:rPr>
        <w:t>и</w:t>
      </w:r>
      <w:r w:rsidRPr="00E810A1">
        <w:rPr>
          <w:sz w:val="22"/>
          <w:szCs w:val="22"/>
        </w:rPr>
        <w:t>аль</w:t>
      </w:r>
      <w:r w:rsidRPr="00E810A1">
        <w:rPr>
          <w:spacing w:val="-1"/>
          <w:sz w:val="22"/>
          <w:szCs w:val="22"/>
        </w:rPr>
        <w:t>н</w:t>
      </w:r>
      <w:r w:rsidRPr="00E810A1">
        <w:rPr>
          <w:sz w:val="22"/>
          <w:szCs w:val="22"/>
        </w:rPr>
        <w:t>о</w:t>
      </w:r>
      <w:r w:rsidRPr="00E810A1">
        <w:rPr>
          <w:spacing w:val="-1"/>
          <w:sz w:val="22"/>
          <w:szCs w:val="22"/>
        </w:rPr>
        <w:t>с</w:t>
      </w:r>
      <w:r w:rsidRPr="00E810A1">
        <w:rPr>
          <w:sz w:val="22"/>
          <w:szCs w:val="22"/>
        </w:rPr>
        <w:t>те</w:t>
      </w:r>
      <w:r w:rsidRPr="00E810A1">
        <w:rPr>
          <w:spacing w:val="1"/>
          <w:sz w:val="22"/>
          <w:szCs w:val="22"/>
        </w:rPr>
        <w:t>й</w:t>
      </w:r>
      <w:r>
        <w:rPr>
          <w:spacing w:val="1"/>
          <w:sz w:val="22"/>
          <w:szCs w:val="22"/>
        </w:rPr>
        <w:t xml:space="preserve"> </w:t>
      </w:r>
      <w:r w:rsidRPr="00E810A1">
        <w:rPr>
          <w:spacing w:val="-1"/>
          <w:sz w:val="22"/>
          <w:szCs w:val="22"/>
        </w:rPr>
        <w:t>(</w:t>
      </w:r>
      <w:r w:rsidRPr="00E810A1">
        <w:rPr>
          <w:sz w:val="22"/>
          <w:szCs w:val="22"/>
        </w:rPr>
        <w:t>и</w:t>
      </w:r>
      <w:r w:rsidRPr="00E810A1">
        <w:rPr>
          <w:spacing w:val="-1"/>
          <w:sz w:val="22"/>
          <w:szCs w:val="22"/>
        </w:rPr>
        <w:t>н</w:t>
      </w:r>
      <w:r w:rsidRPr="00E810A1">
        <w:rPr>
          <w:spacing w:val="5"/>
          <w:sz w:val="22"/>
          <w:szCs w:val="22"/>
        </w:rPr>
        <w:t>ж</w:t>
      </w:r>
      <w:r w:rsidRPr="00E810A1">
        <w:rPr>
          <w:sz w:val="22"/>
          <w:szCs w:val="22"/>
        </w:rPr>
        <w:t>ене</w:t>
      </w:r>
      <w:r w:rsidRPr="00E810A1">
        <w:rPr>
          <w:spacing w:val="1"/>
          <w:sz w:val="22"/>
          <w:szCs w:val="22"/>
        </w:rPr>
        <w:t>р</w:t>
      </w:r>
      <w:r w:rsidRPr="00E810A1">
        <w:rPr>
          <w:spacing w:val="-1"/>
          <w:sz w:val="22"/>
          <w:szCs w:val="22"/>
        </w:rPr>
        <w:t>-</w:t>
      </w:r>
      <w:r w:rsidRPr="00E810A1">
        <w:rPr>
          <w:sz w:val="22"/>
          <w:szCs w:val="22"/>
        </w:rPr>
        <w:t>стро</w:t>
      </w:r>
      <w:r w:rsidRPr="00E810A1">
        <w:rPr>
          <w:spacing w:val="1"/>
          <w:sz w:val="22"/>
          <w:szCs w:val="22"/>
        </w:rPr>
        <w:t>ит</w:t>
      </w:r>
      <w:r w:rsidRPr="00E810A1">
        <w:rPr>
          <w:sz w:val="22"/>
          <w:szCs w:val="22"/>
        </w:rPr>
        <w:t>ель,</w:t>
      </w:r>
      <w:r>
        <w:rPr>
          <w:sz w:val="22"/>
          <w:szCs w:val="22"/>
        </w:rPr>
        <w:t xml:space="preserve"> </w:t>
      </w:r>
      <w:r w:rsidRPr="00E810A1">
        <w:rPr>
          <w:sz w:val="22"/>
          <w:szCs w:val="22"/>
        </w:rPr>
        <w:t>инже</w:t>
      </w:r>
      <w:r w:rsidRPr="00E810A1">
        <w:rPr>
          <w:spacing w:val="1"/>
          <w:sz w:val="22"/>
          <w:szCs w:val="22"/>
        </w:rPr>
        <w:t>н</w:t>
      </w:r>
      <w:r w:rsidRPr="00E810A1">
        <w:rPr>
          <w:sz w:val="22"/>
          <w:szCs w:val="22"/>
        </w:rPr>
        <w:t>е</w:t>
      </w:r>
      <w:r w:rsidRPr="00E810A1">
        <w:rPr>
          <w:spacing w:val="3"/>
          <w:sz w:val="22"/>
          <w:szCs w:val="22"/>
        </w:rPr>
        <w:t>р</w:t>
      </w:r>
      <w:r w:rsidRPr="00E810A1">
        <w:rPr>
          <w:sz w:val="22"/>
          <w:szCs w:val="22"/>
        </w:rPr>
        <w:t>-ме</w:t>
      </w:r>
      <w:r w:rsidRPr="00E810A1">
        <w:rPr>
          <w:spacing w:val="2"/>
          <w:sz w:val="22"/>
          <w:szCs w:val="22"/>
        </w:rPr>
        <w:t>х</w:t>
      </w:r>
      <w:r w:rsidRPr="00E810A1">
        <w:rPr>
          <w:spacing w:val="-1"/>
          <w:sz w:val="22"/>
          <w:szCs w:val="22"/>
        </w:rPr>
        <w:t>а</w:t>
      </w:r>
      <w:r w:rsidRPr="00E810A1">
        <w:rPr>
          <w:sz w:val="22"/>
          <w:szCs w:val="22"/>
        </w:rPr>
        <w:t>ник)</w:t>
      </w:r>
      <w:r w:rsidRPr="00E810A1">
        <w:rPr>
          <w:spacing w:val="30"/>
          <w:sz w:val="22"/>
          <w:szCs w:val="22"/>
        </w:rPr>
        <w:t xml:space="preserve"> </w:t>
      </w:r>
      <w:r w:rsidRPr="00E810A1">
        <w:rPr>
          <w:spacing w:val="1"/>
          <w:sz w:val="22"/>
          <w:szCs w:val="22"/>
        </w:rPr>
        <w:t>с</w:t>
      </w:r>
      <w:r w:rsidRPr="00E810A1">
        <w:rPr>
          <w:sz w:val="22"/>
          <w:szCs w:val="22"/>
        </w:rPr>
        <w:t>та</w:t>
      </w:r>
      <w:r w:rsidRPr="00E810A1">
        <w:rPr>
          <w:spacing w:val="1"/>
          <w:sz w:val="22"/>
          <w:szCs w:val="22"/>
        </w:rPr>
        <w:t>л</w:t>
      </w:r>
      <w:r w:rsidRPr="00E810A1">
        <w:rPr>
          <w:spacing w:val="-2"/>
          <w:sz w:val="22"/>
          <w:szCs w:val="22"/>
        </w:rPr>
        <w:t>к</w:t>
      </w:r>
      <w:r w:rsidRPr="00E810A1">
        <w:rPr>
          <w:sz w:val="22"/>
          <w:szCs w:val="22"/>
        </w:rPr>
        <w:t>и</w:t>
      </w:r>
      <w:r w:rsidRPr="00E810A1">
        <w:rPr>
          <w:spacing w:val="1"/>
          <w:sz w:val="22"/>
          <w:szCs w:val="22"/>
        </w:rPr>
        <w:t>в</w:t>
      </w:r>
      <w:r w:rsidRPr="00E810A1">
        <w:rPr>
          <w:spacing w:val="-2"/>
          <w:sz w:val="22"/>
          <w:szCs w:val="22"/>
        </w:rPr>
        <w:t>а</w:t>
      </w:r>
      <w:r w:rsidRPr="00E810A1">
        <w:rPr>
          <w:sz w:val="22"/>
          <w:szCs w:val="22"/>
        </w:rPr>
        <w:t>ются</w:t>
      </w:r>
      <w:r w:rsidRPr="00E810A1">
        <w:rPr>
          <w:spacing w:val="31"/>
          <w:sz w:val="22"/>
          <w:szCs w:val="22"/>
        </w:rPr>
        <w:t xml:space="preserve"> </w:t>
      </w:r>
      <w:r w:rsidRPr="00E810A1">
        <w:rPr>
          <w:sz w:val="22"/>
          <w:szCs w:val="22"/>
        </w:rPr>
        <w:t>в</w:t>
      </w:r>
      <w:r w:rsidRPr="00E810A1">
        <w:rPr>
          <w:spacing w:val="30"/>
          <w:sz w:val="22"/>
          <w:szCs w:val="22"/>
        </w:rPr>
        <w:t xml:space="preserve"> </w:t>
      </w:r>
      <w:r w:rsidRPr="00E810A1">
        <w:rPr>
          <w:spacing w:val="1"/>
          <w:sz w:val="22"/>
          <w:szCs w:val="22"/>
        </w:rPr>
        <w:t>с</w:t>
      </w:r>
      <w:r w:rsidRPr="00E810A1">
        <w:rPr>
          <w:sz w:val="22"/>
          <w:szCs w:val="22"/>
        </w:rPr>
        <w:t>воей</w:t>
      </w:r>
      <w:r w:rsidRPr="00E810A1">
        <w:rPr>
          <w:spacing w:val="31"/>
          <w:sz w:val="22"/>
          <w:szCs w:val="22"/>
        </w:rPr>
        <w:t xml:space="preserve"> </w:t>
      </w:r>
      <w:r w:rsidRPr="00E810A1">
        <w:rPr>
          <w:sz w:val="22"/>
          <w:szCs w:val="22"/>
        </w:rPr>
        <w:t>п</w:t>
      </w:r>
      <w:r w:rsidRPr="00E810A1">
        <w:rPr>
          <w:spacing w:val="-1"/>
          <w:sz w:val="22"/>
          <w:szCs w:val="22"/>
        </w:rPr>
        <w:t>р</w:t>
      </w:r>
      <w:r w:rsidRPr="00E810A1">
        <w:rPr>
          <w:sz w:val="22"/>
          <w:szCs w:val="22"/>
        </w:rPr>
        <w:t>о</w:t>
      </w:r>
      <w:r w:rsidRPr="00E810A1">
        <w:rPr>
          <w:spacing w:val="1"/>
          <w:sz w:val="22"/>
          <w:szCs w:val="22"/>
        </w:rPr>
        <w:t>ф</w:t>
      </w:r>
      <w:r w:rsidRPr="00E810A1">
        <w:rPr>
          <w:spacing w:val="-1"/>
          <w:sz w:val="22"/>
          <w:szCs w:val="22"/>
        </w:rPr>
        <w:t>е</w:t>
      </w:r>
      <w:r w:rsidRPr="00E810A1">
        <w:rPr>
          <w:sz w:val="22"/>
          <w:szCs w:val="22"/>
        </w:rPr>
        <w:t>сси</w:t>
      </w:r>
      <w:r w:rsidRPr="00E810A1">
        <w:rPr>
          <w:spacing w:val="1"/>
          <w:sz w:val="22"/>
          <w:szCs w:val="22"/>
        </w:rPr>
        <w:t>он</w:t>
      </w:r>
      <w:r w:rsidRPr="00E810A1">
        <w:rPr>
          <w:sz w:val="22"/>
          <w:szCs w:val="22"/>
        </w:rPr>
        <w:t>ал</w:t>
      </w:r>
      <w:r w:rsidRPr="00E810A1">
        <w:rPr>
          <w:spacing w:val="-2"/>
          <w:sz w:val="22"/>
          <w:szCs w:val="22"/>
        </w:rPr>
        <w:t>ь</w:t>
      </w:r>
      <w:r w:rsidRPr="00E810A1">
        <w:rPr>
          <w:sz w:val="22"/>
          <w:szCs w:val="22"/>
        </w:rPr>
        <w:t>ной</w:t>
      </w:r>
      <w:r w:rsidRPr="00E810A1">
        <w:rPr>
          <w:spacing w:val="36"/>
          <w:sz w:val="22"/>
          <w:szCs w:val="22"/>
        </w:rPr>
        <w:t xml:space="preserve"> </w:t>
      </w:r>
      <w:r w:rsidRPr="00E810A1">
        <w:rPr>
          <w:sz w:val="22"/>
          <w:szCs w:val="22"/>
        </w:rPr>
        <w:t>деяте</w:t>
      </w:r>
      <w:r w:rsidRPr="00E810A1">
        <w:rPr>
          <w:spacing w:val="-1"/>
          <w:sz w:val="22"/>
          <w:szCs w:val="22"/>
        </w:rPr>
        <w:t>ль</w:t>
      </w:r>
      <w:r w:rsidRPr="00E810A1">
        <w:rPr>
          <w:sz w:val="22"/>
          <w:szCs w:val="22"/>
        </w:rPr>
        <w:t>н</w:t>
      </w:r>
      <w:r w:rsidRPr="00E810A1">
        <w:rPr>
          <w:spacing w:val="2"/>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30"/>
          <w:sz w:val="22"/>
          <w:szCs w:val="22"/>
        </w:rPr>
        <w:t xml:space="preserve"> </w:t>
      </w:r>
      <w:r w:rsidRPr="00E810A1">
        <w:rPr>
          <w:spacing w:val="1"/>
          <w:sz w:val="22"/>
          <w:szCs w:val="22"/>
        </w:rPr>
        <w:t>с</w:t>
      </w:r>
      <w:r w:rsidRPr="00E810A1">
        <w:rPr>
          <w:spacing w:val="28"/>
          <w:sz w:val="22"/>
          <w:szCs w:val="22"/>
        </w:rPr>
        <w:t xml:space="preserve"> </w:t>
      </w:r>
      <w:r w:rsidRPr="00E810A1">
        <w:rPr>
          <w:spacing w:val="1"/>
          <w:sz w:val="22"/>
          <w:szCs w:val="22"/>
        </w:rPr>
        <w:t>п</w:t>
      </w:r>
      <w:r w:rsidRPr="00E810A1">
        <w:rPr>
          <w:sz w:val="22"/>
          <w:szCs w:val="22"/>
        </w:rPr>
        <w:t>од</w:t>
      </w:r>
      <w:r w:rsidRPr="00E810A1">
        <w:rPr>
          <w:spacing w:val="1"/>
          <w:sz w:val="22"/>
          <w:szCs w:val="22"/>
        </w:rPr>
        <w:t>ъ</w:t>
      </w:r>
      <w:r w:rsidRPr="00E810A1">
        <w:rPr>
          <w:sz w:val="22"/>
          <w:szCs w:val="22"/>
        </w:rPr>
        <w:t>е</w:t>
      </w:r>
      <w:r w:rsidRPr="00E810A1">
        <w:rPr>
          <w:spacing w:val="-2"/>
          <w:sz w:val="22"/>
          <w:szCs w:val="22"/>
        </w:rPr>
        <w:t>м</w:t>
      </w:r>
      <w:r w:rsidRPr="00E810A1">
        <w:rPr>
          <w:sz w:val="22"/>
          <w:szCs w:val="22"/>
        </w:rPr>
        <w:t>о</w:t>
      </w:r>
      <w:r w:rsidRPr="00E810A1">
        <w:rPr>
          <w:spacing w:val="1"/>
          <w:sz w:val="22"/>
          <w:szCs w:val="22"/>
        </w:rPr>
        <w:t>м</w:t>
      </w:r>
      <w:r w:rsidRPr="00E810A1">
        <w:rPr>
          <w:sz w:val="22"/>
          <w:szCs w:val="22"/>
        </w:rPr>
        <w:t xml:space="preserve"> и</w:t>
      </w:r>
      <w:r w:rsidRPr="00E810A1">
        <w:rPr>
          <w:spacing w:val="60"/>
          <w:sz w:val="22"/>
          <w:szCs w:val="22"/>
        </w:rPr>
        <w:t xml:space="preserve"> </w:t>
      </w:r>
      <w:r w:rsidRPr="00E810A1">
        <w:rPr>
          <w:spacing w:val="1"/>
          <w:sz w:val="22"/>
          <w:szCs w:val="22"/>
        </w:rPr>
        <w:t>п</w:t>
      </w:r>
      <w:r w:rsidRPr="00E810A1">
        <w:rPr>
          <w:spacing w:val="-1"/>
          <w:sz w:val="22"/>
          <w:szCs w:val="22"/>
        </w:rPr>
        <w:t>е</w:t>
      </w:r>
      <w:r w:rsidRPr="00E810A1">
        <w:rPr>
          <w:sz w:val="22"/>
          <w:szCs w:val="22"/>
        </w:rPr>
        <w:t>р</w:t>
      </w:r>
      <w:r w:rsidRPr="00E810A1">
        <w:rPr>
          <w:spacing w:val="1"/>
          <w:sz w:val="22"/>
          <w:szCs w:val="22"/>
        </w:rPr>
        <w:t>е</w:t>
      </w:r>
      <w:r w:rsidRPr="00E810A1">
        <w:rPr>
          <w:sz w:val="22"/>
          <w:szCs w:val="22"/>
        </w:rPr>
        <w:t>м</w:t>
      </w:r>
      <w:r w:rsidRPr="00E810A1">
        <w:rPr>
          <w:spacing w:val="1"/>
          <w:sz w:val="22"/>
          <w:szCs w:val="22"/>
        </w:rPr>
        <w:t>е</w:t>
      </w:r>
      <w:r w:rsidRPr="00E810A1">
        <w:rPr>
          <w:spacing w:val="-1"/>
          <w:sz w:val="22"/>
          <w:szCs w:val="22"/>
        </w:rPr>
        <w:t>щ</w:t>
      </w:r>
      <w:r w:rsidRPr="00E810A1">
        <w:rPr>
          <w:sz w:val="22"/>
          <w:szCs w:val="22"/>
        </w:rPr>
        <w:t>е</w:t>
      </w:r>
      <w:r w:rsidRPr="00E810A1">
        <w:rPr>
          <w:spacing w:val="-1"/>
          <w:sz w:val="22"/>
          <w:szCs w:val="22"/>
        </w:rPr>
        <w:t>н</w:t>
      </w:r>
      <w:r w:rsidRPr="00E810A1">
        <w:rPr>
          <w:sz w:val="22"/>
          <w:szCs w:val="22"/>
        </w:rPr>
        <w:t>ие</w:t>
      </w:r>
      <w:r w:rsidRPr="00E810A1">
        <w:rPr>
          <w:spacing w:val="1"/>
          <w:sz w:val="22"/>
          <w:szCs w:val="22"/>
        </w:rPr>
        <w:t>м</w:t>
      </w:r>
      <w:r w:rsidRPr="00E810A1">
        <w:rPr>
          <w:spacing w:val="59"/>
          <w:sz w:val="22"/>
          <w:szCs w:val="22"/>
        </w:rPr>
        <w:t xml:space="preserve"> </w:t>
      </w:r>
      <w:r w:rsidRPr="00E810A1">
        <w:rPr>
          <w:sz w:val="22"/>
          <w:szCs w:val="22"/>
        </w:rPr>
        <w:t>различ</w:t>
      </w:r>
      <w:r w:rsidRPr="00E810A1">
        <w:rPr>
          <w:spacing w:val="1"/>
          <w:sz w:val="22"/>
          <w:szCs w:val="22"/>
        </w:rPr>
        <w:t>н</w:t>
      </w:r>
      <w:r w:rsidRPr="00E810A1">
        <w:rPr>
          <w:spacing w:val="-1"/>
          <w:sz w:val="22"/>
          <w:szCs w:val="22"/>
        </w:rPr>
        <w:t>ы</w:t>
      </w:r>
      <w:r w:rsidRPr="00E810A1">
        <w:rPr>
          <w:sz w:val="22"/>
          <w:szCs w:val="22"/>
        </w:rPr>
        <w:t>х</w:t>
      </w:r>
      <w:r w:rsidRPr="00E810A1">
        <w:rPr>
          <w:spacing w:val="60"/>
          <w:sz w:val="22"/>
          <w:szCs w:val="22"/>
        </w:rPr>
        <w:t xml:space="preserve"> </w:t>
      </w:r>
      <w:r w:rsidRPr="00E810A1">
        <w:rPr>
          <w:sz w:val="22"/>
          <w:szCs w:val="22"/>
        </w:rPr>
        <w:t>ви</w:t>
      </w:r>
      <w:r w:rsidRPr="00E810A1">
        <w:rPr>
          <w:spacing w:val="1"/>
          <w:sz w:val="22"/>
          <w:szCs w:val="22"/>
        </w:rPr>
        <w:t>д</w:t>
      </w:r>
      <w:r w:rsidRPr="00E810A1">
        <w:rPr>
          <w:sz w:val="22"/>
          <w:szCs w:val="22"/>
        </w:rPr>
        <w:t>ов</w:t>
      </w:r>
      <w:r w:rsidRPr="00E810A1">
        <w:rPr>
          <w:spacing w:val="59"/>
          <w:sz w:val="22"/>
          <w:szCs w:val="22"/>
        </w:rPr>
        <w:t xml:space="preserve"> </w:t>
      </w:r>
      <w:r w:rsidRPr="00E810A1">
        <w:rPr>
          <w:spacing w:val="1"/>
          <w:sz w:val="22"/>
          <w:szCs w:val="22"/>
        </w:rPr>
        <w:t>г</w:t>
      </w:r>
      <w:r w:rsidRPr="00E810A1">
        <w:rPr>
          <w:sz w:val="22"/>
          <w:szCs w:val="22"/>
        </w:rPr>
        <w:t>р</w:t>
      </w:r>
      <w:r w:rsidRPr="00E810A1">
        <w:rPr>
          <w:spacing w:val="-3"/>
          <w:sz w:val="22"/>
          <w:szCs w:val="22"/>
        </w:rPr>
        <w:t>у</w:t>
      </w:r>
      <w:r w:rsidRPr="00E810A1">
        <w:rPr>
          <w:sz w:val="22"/>
          <w:szCs w:val="22"/>
        </w:rPr>
        <w:t>зов.</w:t>
      </w:r>
      <w:r w:rsidRPr="00E810A1">
        <w:rPr>
          <w:spacing w:val="59"/>
          <w:sz w:val="22"/>
          <w:szCs w:val="22"/>
        </w:rPr>
        <w:t xml:space="preserve"> </w:t>
      </w:r>
      <w:r w:rsidRPr="00E810A1">
        <w:rPr>
          <w:spacing w:val="1"/>
          <w:sz w:val="22"/>
          <w:szCs w:val="22"/>
        </w:rPr>
        <w:t>Зн</w:t>
      </w:r>
      <w:r w:rsidRPr="00E810A1">
        <w:rPr>
          <w:sz w:val="22"/>
          <w:szCs w:val="22"/>
        </w:rPr>
        <w:t>а</w:t>
      </w:r>
      <w:r w:rsidRPr="00E810A1">
        <w:rPr>
          <w:spacing w:val="1"/>
          <w:sz w:val="22"/>
          <w:szCs w:val="22"/>
        </w:rPr>
        <w:t>ние</w:t>
      </w:r>
      <w:r w:rsidRPr="00E810A1">
        <w:rPr>
          <w:spacing w:val="59"/>
          <w:sz w:val="22"/>
          <w:szCs w:val="22"/>
        </w:rPr>
        <w:t xml:space="preserve"> </w:t>
      </w:r>
      <w:r w:rsidRPr="00E810A1">
        <w:rPr>
          <w:sz w:val="22"/>
          <w:szCs w:val="22"/>
        </w:rPr>
        <w:t>основ</w:t>
      </w:r>
      <w:r w:rsidRPr="00E810A1">
        <w:rPr>
          <w:spacing w:val="57"/>
          <w:sz w:val="22"/>
          <w:szCs w:val="22"/>
        </w:rPr>
        <w:t xml:space="preserve"> </w:t>
      </w:r>
      <w:r w:rsidRPr="00E810A1">
        <w:rPr>
          <w:sz w:val="22"/>
          <w:szCs w:val="22"/>
        </w:rPr>
        <w:t>т</w:t>
      </w:r>
      <w:r w:rsidRPr="00E810A1">
        <w:rPr>
          <w:spacing w:val="1"/>
          <w:sz w:val="22"/>
          <w:szCs w:val="22"/>
        </w:rPr>
        <w:t>ех</w:t>
      </w:r>
      <w:r w:rsidRPr="00E810A1">
        <w:rPr>
          <w:sz w:val="22"/>
          <w:szCs w:val="22"/>
        </w:rPr>
        <w:t>ник</w:t>
      </w:r>
      <w:r w:rsidRPr="00E810A1">
        <w:rPr>
          <w:spacing w:val="1"/>
          <w:sz w:val="22"/>
          <w:szCs w:val="22"/>
        </w:rPr>
        <w:t>и</w:t>
      </w:r>
      <w:r w:rsidRPr="00E810A1">
        <w:rPr>
          <w:spacing w:val="58"/>
          <w:sz w:val="22"/>
          <w:szCs w:val="22"/>
        </w:rPr>
        <w:t xml:space="preserve"> </w:t>
      </w:r>
      <w:r w:rsidRPr="00E810A1">
        <w:rPr>
          <w:spacing w:val="1"/>
          <w:sz w:val="22"/>
          <w:szCs w:val="22"/>
        </w:rPr>
        <w:t>п</w:t>
      </w:r>
      <w:r w:rsidRPr="00E810A1">
        <w:rPr>
          <w:sz w:val="22"/>
          <w:szCs w:val="22"/>
        </w:rPr>
        <w:t>однятия тя</w:t>
      </w:r>
      <w:r w:rsidRPr="00E810A1">
        <w:rPr>
          <w:spacing w:val="1"/>
          <w:sz w:val="22"/>
          <w:szCs w:val="22"/>
        </w:rPr>
        <w:t>ж</w:t>
      </w:r>
      <w:r w:rsidRPr="00E810A1">
        <w:rPr>
          <w:sz w:val="22"/>
          <w:szCs w:val="22"/>
        </w:rPr>
        <w:t>е</w:t>
      </w:r>
      <w:r w:rsidRPr="00E810A1">
        <w:rPr>
          <w:spacing w:val="1"/>
          <w:sz w:val="22"/>
          <w:szCs w:val="22"/>
        </w:rPr>
        <w:t>с</w:t>
      </w:r>
      <w:r w:rsidRPr="00E810A1">
        <w:rPr>
          <w:sz w:val="22"/>
          <w:szCs w:val="22"/>
        </w:rPr>
        <w:t>т</w:t>
      </w:r>
      <w:r w:rsidRPr="00E810A1">
        <w:rPr>
          <w:spacing w:val="-1"/>
          <w:sz w:val="22"/>
          <w:szCs w:val="22"/>
        </w:rPr>
        <w:t>е</w:t>
      </w:r>
      <w:r w:rsidRPr="00E810A1">
        <w:rPr>
          <w:sz w:val="22"/>
          <w:szCs w:val="22"/>
        </w:rPr>
        <w:t>й</w:t>
      </w:r>
      <w:r w:rsidRPr="00E810A1">
        <w:rPr>
          <w:spacing w:val="1"/>
          <w:sz w:val="22"/>
          <w:szCs w:val="22"/>
        </w:rPr>
        <w:t>,</w:t>
      </w:r>
      <w:r w:rsidRPr="00E810A1">
        <w:rPr>
          <w:spacing w:val="73"/>
          <w:sz w:val="22"/>
          <w:szCs w:val="22"/>
        </w:rPr>
        <w:t xml:space="preserve"> </w:t>
      </w:r>
      <w:r w:rsidRPr="00E810A1">
        <w:rPr>
          <w:spacing w:val="1"/>
          <w:sz w:val="22"/>
          <w:szCs w:val="22"/>
        </w:rPr>
        <w:t>п</w:t>
      </w:r>
      <w:r w:rsidRPr="00E810A1">
        <w:rPr>
          <w:sz w:val="22"/>
          <w:szCs w:val="22"/>
        </w:rPr>
        <w:t>рио</w:t>
      </w:r>
      <w:r w:rsidRPr="00E810A1">
        <w:rPr>
          <w:spacing w:val="-1"/>
          <w:sz w:val="22"/>
          <w:szCs w:val="22"/>
        </w:rPr>
        <w:t>б</w:t>
      </w:r>
      <w:r w:rsidRPr="00E810A1">
        <w:rPr>
          <w:sz w:val="22"/>
          <w:szCs w:val="22"/>
        </w:rPr>
        <w:t>р</w:t>
      </w:r>
      <w:r w:rsidRPr="00E810A1">
        <w:rPr>
          <w:spacing w:val="1"/>
          <w:sz w:val="22"/>
          <w:szCs w:val="22"/>
        </w:rPr>
        <w:t>е</w:t>
      </w:r>
      <w:r w:rsidRPr="00E810A1">
        <w:rPr>
          <w:spacing w:val="-1"/>
          <w:sz w:val="22"/>
          <w:szCs w:val="22"/>
        </w:rPr>
        <w:t>т</w:t>
      </w:r>
      <w:r w:rsidRPr="00E810A1">
        <w:rPr>
          <w:sz w:val="22"/>
          <w:szCs w:val="22"/>
        </w:rPr>
        <w:t>енн</w:t>
      </w:r>
      <w:r w:rsidRPr="00E810A1">
        <w:rPr>
          <w:spacing w:val="-1"/>
          <w:sz w:val="22"/>
          <w:szCs w:val="22"/>
        </w:rPr>
        <w:t>ы</w:t>
      </w:r>
      <w:r w:rsidRPr="00E810A1">
        <w:rPr>
          <w:sz w:val="22"/>
          <w:szCs w:val="22"/>
        </w:rPr>
        <w:t>х</w:t>
      </w:r>
      <w:r w:rsidRPr="00E810A1">
        <w:rPr>
          <w:spacing w:val="77"/>
          <w:sz w:val="22"/>
          <w:szCs w:val="22"/>
        </w:rPr>
        <w:t xml:space="preserve"> </w:t>
      </w:r>
      <w:r w:rsidRPr="00E810A1">
        <w:rPr>
          <w:sz w:val="22"/>
          <w:szCs w:val="22"/>
        </w:rPr>
        <w:t>в</w:t>
      </w:r>
      <w:r w:rsidRPr="00E810A1">
        <w:rPr>
          <w:spacing w:val="73"/>
          <w:sz w:val="22"/>
          <w:szCs w:val="22"/>
        </w:rPr>
        <w:t xml:space="preserve"> </w:t>
      </w:r>
      <w:r w:rsidRPr="00E810A1">
        <w:rPr>
          <w:spacing w:val="1"/>
          <w:sz w:val="22"/>
          <w:szCs w:val="22"/>
        </w:rPr>
        <w:t>п</w:t>
      </w:r>
      <w:r w:rsidRPr="00E810A1">
        <w:rPr>
          <w:sz w:val="22"/>
          <w:szCs w:val="22"/>
        </w:rPr>
        <w:t>р</w:t>
      </w:r>
      <w:r w:rsidRPr="00E810A1">
        <w:rPr>
          <w:spacing w:val="1"/>
          <w:sz w:val="22"/>
          <w:szCs w:val="22"/>
        </w:rPr>
        <w:t>о</w:t>
      </w:r>
      <w:r w:rsidRPr="00E810A1">
        <w:rPr>
          <w:sz w:val="22"/>
          <w:szCs w:val="22"/>
        </w:rPr>
        <w:t>цессе</w:t>
      </w:r>
      <w:r w:rsidRPr="00E810A1">
        <w:rPr>
          <w:spacing w:val="75"/>
          <w:sz w:val="22"/>
          <w:szCs w:val="22"/>
        </w:rPr>
        <w:t xml:space="preserve"> </w:t>
      </w:r>
      <w:r w:rsidRPr="00E810A1">
        <w:rPr>
          <w:sz w:val="22"/>
          <w:szCs w:val="22"/>
        </w:rPr>
        <w:t>за</w:t>
      </w:r>
      <w:r w:rsidRPr="00E810A1">
        <w:rPr>
          <w:spacing w:val="1"/>
          <w:sz w:val="22"/>
          <w:szCs w:val="22"/>
        </w:rPr>
        <w:t>ня</w:t>
      </w:r>
      <w:r w:rsidRPr="00E810A1">
        <w:rPr>
          <w:spacing w:val="-2"/>
          <w:sz w:val="22"/>
          <w:szCs w:val="22"/>
        </w:rPr>
        <w:t>т</w:t>
      </w:r>
      <w:r w:rsidRPr="00E810A1">
        <w:rPr>
          <w:sz w:val="22"/>
          <w:szCs w:val="22"/>
        </w:rPr>
        <w:t>и</w:t>
      </w:r>
      <w:r w:rsidRPr="00E810A1">
        <w:rPr>
          <w:spacing w:val="1"/>
          <w:sz w:val="22"/>
          <w:szCs w:val="22"/>
        </w:rPr>
        <w:t>й</w:t>
      </w:r>
      <w:r w:rsidRPr="00E810A1">
        <w:rPr>
          <w:spacing w:val="74"/>
          <w:sz w:val="22"/>
          <w:szCs w:val="22"/>
        </w:rPr>
        <w:t xml:space="preserve"> </w:t>
      </w:r>
      <w:r w:rsidRPr="00E810A1">
        <w:rPr>
          <w:spacing w:val="1"/>
          <w:sz w:val="22"/>
          <w:szCs w:val="22"/>
        </w:rPr>
        <w:t>си</w:t>
      </w:r>
      <w:r w:rsidRPr="00E810A1">
        <w:rPr>
          <w:spacing w:val="3"/>
          <w:sz w:val="22"/>
          <w:szCs w:val="22"/>
        </w:rPr>
        <w:t>л</w:t>
      </w:r>
      <w:r w:rsidRPr="00E810A1">
        <w:rPr>
          <w:spacing w:val="2"/>
          <w:sz w:val="22"/>
          <w:szCs w:val="22"/>
        </w:rPr>
        <w:t>о</w:t>
      </w:r>
      <w:r w:rsidRPr="00E810A1">
        <w:rPr>
          <w:sz w:val="22"/>
          <w:szCs w:val="22"/>
        </w:rPr>
        <w:t>в</w:t>
      </w:r>
      <w:r w:rsidRPr="00E810A1">
        <w:rPr>
          <w:spacing w:val="1"/>
          <w:sz w:val="22"/>
          <w:szCs w:val="22"/>
        </w:rPr>
        <w:t>ы</w:t>
      </w:r>
      <w:r w:rsidRPr="00E810A1">
        <w:rPr>
          <w:spacing w:val="-1"/>
          <w:sz w:val="22"/>
          <w:szCs w:val="22"/>
        </w:rPr>
        <w:t>м</w:t>
      </w:r>
      <w:r w:rsidRPr="00E810A1">
        <w:rPr>
          <w:sz w:val="22"/>
          <w:szCs w:val="22"/>
        </w:rPr>
        <w:t>и</w:t>
      </w:r>
      <w:r w:rsidRPr="00E810A1">
        <w:rPr>
          <w:spacing w:val="74"/>
          <w:sz w:val="22"/>
          <w:szCs w:val="22"/>
        </w:rPr>
        <w:t xml:space="preserve"> </w:t>
      </w:r>
      <w:r w:rsidRPr="00E810A1">
        <w:rPr>
          <w:sz w:val="22"/>
          <w:szCs w:val="22"/>
        </w:rPr>
        <w:t>ви</w:t>
      </w:r>
      <w:r w:rsidRPr="00E810A1">
        <w:rPr>
          <w:spacing w:val="2"/>
          <w:sz w:val="22"/>
          <w:szCs w:val="22"/>
        </w:rPr>
        <w:t>д</w:t>
      </w:r>
      <w:r w:rsidRPr="00E810A1">
        <w:rPr>
          <w:sz w:val="22"/>
          <w:szCs w:val="22"/>
        </w:rPr>
        <w:t>а</w:t>
      </w:r>
      <w:r w:rsidRPr="00E810A1">
        <w:rPr>
          <w:spacing w:val="-1"/>
          <w:sz w:val="22"/>
          <w:szCs w:val="22"/>
        </w:rPr>
        <w:t>м</w:t>
      </w:r>
      <w:r w:rsidRPr="00E810A1">
        <w:rPr>
          <w:sz w:val="22"/>
          <w:szCs w:val="22"/>
        </w:rPr>
        <w:t>и</w:t>
      </w:r>
      <w:r w:rsidRPr="00E810A1">
        <w:rPr>
          <w:spacing w:val="76"/>
          <w:sz w:val="22"/>
          <w:szCs w:val="22"/>
        </w:rPr>
        <w:t xml:space="preserve"> </w:t>
      </w:r>
      <w:r w:rsidRPr="00E810A1">
        <w:rPr>
          <w:spacing w:val="-1"/>
          <w:sz w:val="22"/>
          <w:szCs w:val="22"/>
        </w:rPr>
        <w:t>сп</w:t>
      </w:r>
      <w:r w:rsidRPr="00E810A1">
        <w:rPr>
          <w:spacing w:val="1"/>
          <w:sz w:val="22"/>
          <w:szCs w:val="22"/>
        </w:rPr>
        <w:t>ор</w:t>
      </w:r>
      <w:r w:rsidRPr="00E810A1">
        <w:rPr>
          <w:spacing w:val="-2"/>
          <w:sz w:val="22"/>
          <w:szCs w:val="22"/>
        </w:rPr>
        <w:t>т</w:t>
      </w:r>
      <w:r w:rsidRPr="00E810A1">
        <w:rPr>
          <w:sz w:val="22"/>
          <w:szCs w:val="22"/>
        </w:rPr>
        <w:t>а,</w:t>
      </w:r>
      <w:r w:rsidRPr="00E810A1">
        <w:rPr>
          <w:spacing w:val="76"/>
          <w:sz w:val="22"/>
          <w:szCs w:val="22"/>
        </w:rPr>
        <w:t xml:space="preserve"> </w:t>
      </w:r>
      <w:r w:rsidRPr="00E810A1">
        <w:rPr>
          <w:sz w:val="22"/>
          <w:szCs w:val="22"/>
        </w:rPr>
        <w:t>в п</w:t>
      </w:r>
      <w:r w:rsidRPr="00E810A1">
        <w:rPr>
          <w:spacing w:val="1"/>
          <w:sz w:val="22"/>
          <w:szCs w:val="22"/>
        </w:rPr>
        <w:t>р</w:t>
      </w:r>
      <w:r w:rsidRPr="00E810A1">
        <w:rPr>
          <w:sz w:val="22"/>
          <w:szCs w:val="22"/>
        </w:rPr>
        <w:t>офесси</w:t>
      </w:r>
      <w:r w:rsidRPr="00E810A1">
        <w:rPr>
          <w:spacing w:val="-1"/>
          <w:sz w:val="22"/>
          <w:szCs w:val="22"/>
        </w:rPr>
        <w:t>о</w:t>
      </w:r>
      <w:r w:rsidRPr="00E810A1">
        <w:rPr>
          <w:sz w:val="22"/>
          <w:szCs w:val="22"/>
        </w:rPr>
        <w:t>н</w:t>
      </w:r>
      <w:r w:rsidRPr="00E810A1">
        <w:rPr>
          <w:spacing w:val="1"/>
          <w:sz w:val="22"/>
          <w:szCs w:val="22"/>
        </w:rPr>
        <w:t>а</w:t>
      </w:r>
      <w:r w:rsidRPr="00E810A1">
        <w:rPr>
          <w:sz w:val="22"/>
          <w:szCs w:val="22"/>
        </w:rPr>
        <w:t>ль</w:t>
      </w:r>
      <w:r w:rsidRPr="00E810A1">
        <w:rPr>
          <w:spacing w:val="-1"/>
          <w:sz w:val="22"/>
          <w:szCs w:val="22"/>
        </w:rPr>
        <w:t>н</w:t>
      </w:r>
      <w:r w:rsidRPr="00E810A1">
        <w:rPr>
          <w:sz w:val="22"/>
          <w:szCs w:val="22"/>
        </w:rPr>
        <w:t>ой</w:t>
      </w:r>
      <w:r w:rsidRPr="00E810A1">
        <w:rPr>
          <w:spacing w:val="34"/>
          <w:sz w:val="22"/>
          <w:szCs w:val="22"/>
        </w:rPr>
        <w:t xml:space="preserve"> </w:t>
      </w:r>
      <w:r w:rsidRPr="00E810A1">
        <w:rPr>
          <w:spacing w:val="1"/>
          <w:sz w:val="22"/>
          <w:szCs w:val="22"/>
        </w:rPr>
        <w:t>де</w:t>
      </w:r>
      <w:r w:rsidRPr="00E810A1">
        <w:rPr>
          <w:sz w:val="22"/>
          <w:szCs w:val="22"/>
        </w:rPr>
        <w:t>я</w:t>
      </w:r>
      <w:r w:rsidRPr="00E810A1">
        <w:rPr>
          <w:spacing w:val="1"/>
          <w:sz w:val="22"/>
          <w:szCs w:val="22"/>
        </w:rPr>
        <w:t>т</w:t>
      </w:r>
      <w:r w:rsidRPr="00E810A1">
        <w:rPr>
          <w:sz w:val="22"/>
          <w:szCs w:val="22"/>
        </w:rPr>
        <w:t>ел</w:t>
      </w:r>
      <w:r w:rsidRPr="00E810A1">
        <w:rPr>
          <w:spacing w:val="-2"/>
          <w:sz w:val="22"/>
          <w:szCs w:val="22"/>
        </w:rPr>
        <w:t>ь</w:t>
      </w:r>
      <w:r w:rsidRPr="00E810A1">
        <w:rPr>
          <w:sz w:val="22"/>
          <w:szCs w:val="22"/>
        </w:rPr>
        <w:t>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35"/>
          <w:sz w:val="22"/>
          <w:szCs w:val="22"/>
        </w:rPr>
        <w:t xml:space="preserve"> </w:t>
      </w:r>
      <w:r w:rsidRPr="00E810A1">
        <w:rPr>
          <w:spacing w:val="2"/>
          <w:sz w:val="22"/>
          <w:szCs w:val="22"/>
        </w:rPr>
        <w:t>б</w:t>
      </w:r>
      <w:r w:rsidRPr="00E810A1">
        <w:rPr>
          <w:spacing w:val="-2"/>
          <w:sz w:val="22"/>
          <w:szCs w:val="22"/>
        </w:rPr>
        <w:t>у</w:t>
      </w:r>
      <w:r w:rsidRPr="00E810A1">
        <w:rPr>
          <w:sz w:val="22"/>
          <w:szCs w:val="22"/>
        </w:rPr>
        <w:t>д</w:t>
      </w:r>
      <w:r w:rsidRPr="00E810A1">
        <w:rPr>
          <w:spacing w:val="-2"/>
          <w:sz w:val="22"/>
          <w:szCs w:val="22"/>
        </w:rPr>
        <w:t>у</w:t>
      </w:r>
      <w:r w:rsidRPr="00E810A1">
        <w:rPr>
          <w:sz w:val="22"/>
          <w:szCs w:val="22"/>
        </w:rPr>
        <w:t>т</w:t>
      </w:r>
      <w:r w:rsidRPr="00E810A1">
        <w:rPr>
          <w:spacing w:val="38"/>
          <w:sz w:val="22"/>
          <w:szCs w:val="22"/>
        </w:rPr>
        <w:t xml:space="preserve"> </w:t>
      </w:r>
      <w:r w:rsidRPr="00E810A1">
        <w:rPr>
          <w:spacing w:val="1"/>
          <w:sz w:val="22"/>
          <w:szCs w:val="22"/>
        </w:rPr>
        <w:t>им</w:t>
      </w:r>
      <w:r w:rsidRPr="00E810A1">
        <w:rPr>
          <w:sz w:val="22"/>
          <w:szCs w:val="22"/>
        </w:rPr>
        <w:t>е</w:t>
      </w:r>
      <w:r w:rsidRPr="00E810A1">
        <w:rPr>
          <w:spacing w:val="1"/>
          <w:sz w:val="22"/>
          <w:szCs w:val="22"/>
        </w:rPr>
        <w:t>т</w:t>
      </w:r>
      <w:r w:rsidRPr="00E810A1">
        <w:rPr>
          <w:sz w:val="22"/>
          <w:szCs w:val="22"/>
        </w:rPr>
        <w:t>ь</w:t>
      </w:r>
      <w:r w:rsidRPr="00E810A1">
        <w:rPr>
          <w:spacing w:val="34"/>
          <w:sz w:val="22"/>
          <w:szCs w:val="22"/>
        </w:rPr>
        <w:t xml:space="preserve"> </w:t>
      </w:r>
      <w:r w:rsidRPr="00E810A1">
        <w:rPr>
          <w:sz w:val="22"/>
          <w:szCs w:val="22"/>
        </w:rPr>
        <w:t>п</w:t>
      </w:r>
      <w:r w:rsidRPr="00E810A1">
        <w:rPr>
          <w:spacing w:val="7"/>
          <w:sz w:val="22"/>
          <w:szCs w:val="22"/>
        </w:rPr>
        <w:t>р</w:t>
      </w:r>
      <w:r w:rsidRPr="00E810A1">
        <w:rPr>
          <w:sz w:val="22"/>
          <w:szCs w:val="22"/>
        </w:rPr>
        <w:t>икладн</w:t>
      </w:r>
      <w:r w:rsidRPr="00E810A1">
        <w:rPr>
          <w:spacing w:val="-2"/>
          <w:sz w:val="22"/>
          <w:szCs w:val="22"/>
        </w:rPr>
        <w:t>у</w:t>
      </w:r>
      <w:r w:rsidRPr="00E810A1">
        <w:rPr>
          <w:sz w:val="22"/>
          <w:szCs w:val="22"/>
        </w:rPr>
        <w:t>ю</w:t>
      </w:r>
      <w:r w:rsidRPr="00E810A1">
        <w:rPr>
          <w:spacing w:val="38"/>
          <w:sz w:val="22"/>
          <w:szCs w:val="22"/>
        </w:rPr>
        <w:t xml:space="preserve"> </w:t>
      </w:r>
      <w:r w:rsidRPr="00E810A1">
        <w:rPr>
          <w:spacing w:val="1"/>
          <w:sz w:val="22"/>
          <w:szCs w:val="22"/>
        </w:rPr>
        <w:t>н</w:t>
      </w:r>
      <w:r w:rsidRPr="00E810A1">
        <w:rPr>
          <w:spacing w:val="-1"/>
          <w:sz w:val="22"/>
          <w:szCs w:val="22"/>
        </w:rPr>
        <w:t>а</w:t>
      </w:r>
      <w:r w:rsidRPr="00E810A1">
        <w:rPr>
          <w:sz w:val="22"/>
          <w:szCs w:val="22"/>
        </w:rPr>
        <w:t>п</w:t>
      </w:r>
      <w:r w:rsidRPr="00E810A1">
        <w:rPr>
          <w:spacing w:val="1"/>
          <w:sz w:val="22"/>
          <w:szCs w:val="22"/>
        </w:rPr>
        <w:t>р</w:t>
      </w:r>
      <w:r w:rsidRPr="00E810A1">
        <w:rPr>
          <w:sz w:val="22"/>
          <w:szCs w:val="22"/>
        </w:rPr>
        <w:t>ав</w:t>
      </w:r>
      <w:r w:rsidRPr="00E810A1">
        <w:rPr>
          <w:spacing w:val="-1"/>
          <w:sz w:val="22"/>
          <w:szCs w:val="22"/>
        </w:rPr>
        <w:t>л</w:t>
      </w:r>
      <w:r w:rsidRPr="00E810A1">
        <w:rPr>
          <w:sz w:val="22"/>
          <w:szCs w:val="22"/>
        </w:rPr>
        <w:t>енн</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ь</w:t>
      </w:r>
      <w:r w:rsidRPr="00E810A1">
        <w:rPr>
          <w:spacing w:val="34"/>
          <w:sz w:val="22"/>
          <w:szCs w:val="22"/>
        </w:rPr>
        <w:t xml:space="preserve"> </w:t>
      </w:r>
      <w:r w:rsidRPr="00E810A1">
        <w:rPr>
          <w:spacing w:val="1"/>
          <w:sz w:val="22"/>
          <w:szCs w:val="22"/>
        </w:rPr>
        <w:t>и</w:t>
      </w:r>
      <w:r w:rsidRPr="00E810A1">
        <w:rPr>
          <w:sz w:val="22"/>
          <w:szCs w:val="22"/>
        </w:rPr>
        <w:t xml:space="preserve"> с</w:t>
      </w:r>
      <w:r w:rsidRPr="00E810A1">
        <w:rPr>
          <w:spacing w:val="1"/>
          <w:sz w:val="22"/>
          <w:szCs w:val="22"/>
        </w:rPr>
        <w:t>п</w:t>
      </w:r>
      <w:r w:rsidRPr="00E810A1">
        <w:rPr>
          <w:sz w:val="22"/>
          <w:szCs w:val="22"/>
        </w:rPr>
        <w:t>особ</w:t>
      </w:r>
      <w:r w:rsidRPr="00E810A1">
        <w:rPr>
          <w:spacing w:val="1"/>
          <w:sz w:val="22"/>
          <w:szCs w:val="22"/>
        </w:rPr>
        <w:t>с</w:t>
      </w:r>
      <w:r w:rsidRPr="00E810A1">
        <w:rPr>
          <w:sz w:val="22"/>
          <w:szCs w:val="22"/>
        </w:rPr>
        <w:t>т</w:t>
      </w:r>
      <w:r w:rsidRPr="00E810A1">
        <w:rPr>
          <w:spacing w:val="-2"/>
          <w:sz w:val="22"/>
          <w:szCs w:val="22"/>
        </w:rPr>
        <w:t>в</w:t>
      </w:r>
      <w:r w:rsidRPr="00E810A1">
        <w:rPr>
          <w:spacing w:val="1"/>
          <w:sz w:val="22"/>
          <w:szCs w:val="22"/>
        </w:rPr>
        <w:t>о</w:t>
      </w:r>
      <w:r w:rsidRPr="00E810A1">
        <w:rPr>
          <w:sz w:val="22"/>
          <w:szCs w:val="22"/>
        </w:rPr>
        <w:t>ва</w:t>
      </w:r>
      <w:r w:rsidRPr="00E810A1">
        <w:rPr>
          <w:spacing w:val="1"/>
          <w:sz w:val="22"/>
          <w:szCs w:val="22"/>
        </w:rPr>
        <w:t>т</w:t>
      </w:r>
      <w:r w:rsidRPr="00E810A1">
        <w:rPr>
          <w:sz w:val="22"/>
          <w:szCs w:val="22"/>
        </w:rPr>
        <w:t>ь</w:t>
      </w:r>
      <w:r w:rsidRPr="00E810A1">
        <w:rPr>
          <w:spacing w:val="15"/>
          <w:sz w:val="22"/>
          <w:szCs w:val="22"/>
        </w:rPr>
        <w:t xml:space="preserve"> </w:t>
      </w:r>
      <w:r w:rsidRPr="00E810A1">
        <w:rPr>
          <w:spacing w:val="-1"/>
          <w:sz w:val="22"/>
          <w:szCs w:val="22"/>
        </w:rPr>
        <w:t>соб</w:t>
      </w:r>
      <w:r w:rsidRPr="00E810A1">
        <w:rPr>
          <w:sz w:val="22"/>
          <w:szCs w:val="22"/>
        </w:rPr>
        <w:t>л</w:t>
      </w:r>
      <w:r w:rsidRPr="00E810A1">
        <w:rPr>
          <w:spacing w:val="-1"/>
          <w:sz w:val="22"/>
          <w:szCs w:val="22"/>
        </w:rPr>
        <w:t>ю</w:t>
      </w:r>
      <w:r w:rsidRPr="00E810A1">
        <w:rPr>
          <w:spacing w:val="1"/>
          <w:sz w:val="22"/>
          <w:szCs w:val="22"/>
        </w:rPr>
        <w:t>д</w:t>
      </w:r>
      <w:r w:rsidRPr="00E810A1">
        <w:rPr>
          <w:sz w:val="22"/>
          <w:szCs w:val="22"/>
        </w:rPr>
        <w:t>ени</w:t>
      </w:r>
      <w:r w:rsidRPr="00E810A1">
        <w:rPr>
          <w:spacing w:val="1"/>
          <w:sz w:val="22"/>
          <w:szCs w:val="22"/>
        </w:rPr>
        <w:t>ю</w:t>
      </w:r>
      <w:r w:rsidRPr="00E810A1">
        <w:rPr>
          <w:spacing w:val="15"/>
          <w:sz w:val="22"/>
          <w:szCs w:val="22"/>
        </w:rPr>
        <w:t xml:space="preserve"> </w:t>
      </w:r>
      <w:r w:rsidRPr="00E810A1">
        <w:rPr>
          <w:sz w:val="22"/>
          <w:szCs w:val="22"/>
        </w:rPr>
        <w:t>пр</w:t>
      </w:r>
      <w:r w:rsidRPr="00E810A1">
        <w:rPr>
          <w:spacing w:val="1"/>
          <w:sz w:val="22"/>
          <w:szCs w:val="22"/>
        </w:rPr>
        <w:t>а</w:t>
      </w:r>
      <w:r w:rsidRPr="00E810A1">
        <w:rPr>
          <w:spacing w:val="-2"/>
          <w:sz w:val="22"/>
          <w:szCs w:val="22"/>
        </w:rPr>
        <w:t>в</w:t>
      </w:r>
      <w:r w:rsidRPr="00E810A1">
        <w:rPr>
          <w:sz w:val="22"/>
          <w:szCs w:val="22"/>
        </w:rPr>
        <w:t>ил</w:t>
      </w:r>
      <w:r w:rsidRPr="00E810A1">
        <w:rPr>
          <w:spacing w:val="13"/>
          <w:sz w:val="22"/>
          <w:szCs w:val="22"/>
        </w:rPr>
        <w:t xml:space="preserve"> </w:t>
      </w:r>
      <w:r w:rsidRPr="00E810A1">
        <w:rPr>
          <w:spacing w:val="2"/>
          <w:sz w:val="22"/>
          <w:szCs w:val="22"/>
        </w:rPr>
        <w:t>б</w:t>
      </w:r>
      <w:r w:rsidRPr="00E810A1">
        <w:rPr>
          <w:spacing w:val="-1"/>
          <w:sz w:val="22"/>
          <w:szCs w:val="22"/>
        </w:rPr>
        <w:t>е</w:t>
      </w:r>
      <w:r w:rsidRPr="00E810A1">
        <w:rPr>
          <w:sz w:val="22"/>
          <w:szCs w:val="22"/>
        </w:rPr>
        <w:t>зо</w:t>
      </w:r>
      <w:r w:rsidRPr="00E810A1">
        <w:rPr>
          <w:spacing w:val="1"/>
          <w:sz w:val="22"/>
          <w:szCs w:val="22"/>
        </w:rPr>
        <w:t>п</w:t>
      </w:r>
      <w:r w:rsidRPr="00E810A1">
        <w:rPr>
          <w:spacing w:val="-1"/>
          <w:sz w:val="22"/>
          <w:szCs w:val="22"/>
        </w:rPr>
        <w:t>а</w:t>
      </w:r>
      <w:r w:rsidRPr="00E810A1">
        <w:rPr>
          <w:sz w:val="22"/>
          <w:szCs w:val="22"/>
        </w:rPr>
        <w:t>с</w:t>
      </w:r>
      <w:r w:rsidRPr="00E810A1">
        <w:rPr>
          <w:spacing w:val="3"/>
          <w:sz w:val="22"/>
          <w:szCs w:val="22"/>
        </w:rPr>
        <w:t>н</w:t>
      </w:r>
      <w:r w:rsidRPr="00E810A1">
        <w:rPr>
          <w:spacing w:val="1"/>
          <w:sz w:val="22"/>
          <w:szCs w:val="22"/>
        </w:rPr>
        <w:t>ос</w:t>
      </w:r>
      <w:r w:rsidRPr="00E810A1">
        <w:rPr>
          <w:spacing w:val="-1"/>
          <w:sz w:val="22"/>
          <w:szCs w:val="22"/>
        </w:rPr>
        <w:t>т</w:t>
      </w:r>
      <w:r w:rsidRPr="00E810A1">
        <w:rPr>
          <w:sz w:val="22"/>
          <w:szCs w:val="22"/>
        </w:rPr>
        <w:t>и.</w:t>
      </w:r>
      <w:r w:rsidRPr="00E810A1">
        <w:rPr>
          <w:spacing w:val="16"/>
          <w:sz w:val="22"/>
          <w:szCs w:val="22"/>
        </w:rPr>
        <w:t xml:space="preserve"> </w:t>
      </w:r>
      <w:r w:rsidRPr="00E810A1">
        <w:rPr>
          <w:sz w:val="22"/>
          <w:szCs w:val="22"/>
        </w:rPr>
        <w:t>И</w:t>
      </w:r>
      <w:r w:rsidRPr="00E810A1">
        <w:rPr>
          <w:spacing w:val="-1"/>
          <w:sz w:val="22"/>
          <w:szCs w:val="22"/>
        </w:rPr>
        <w:t>н</w:t>
      </w:r>
      <w:r w:rsidRPr="00E810A1">
        <w:rPr>
          <w:sz w:val="22"/>
          <w:szCs w:val="22"/>
        </w:rPr>
        <w:t>же</w:t>
      </w:r>
      <w:r w:rsidRPr="00E810A1">
        <w:rPr>
          <w:spacing w:val="1"/>
          <w:sz w:val="22"/>
          <w:szCs w:val="22"/>
        </w:rPr>
        <w:t>н</w:t>
      </w:r>
      <w:r w:rsidRPr="00E810A1">
        <w:rPr>
          <w:spacing w:val="-2"/>
          <w:sz w:val="22"/>
          <w:szCs w:val="22"/>
        </w:rPr>
        <w:t>е</w:t>
      </w:r>
      <w:r w:rsidRPr="00E810A1">
        <w:rPr>
          <w:spacing w:val="1"/>
          <w:sz w:val="22"/>
          <w:szCs w:val="22"/>
        </w:rPr>
        <w:t>р</w:t>
      </w:r>
      <w:r w:rsidRPr="00E810A1">
        <w:rPr>
          <w:sz w:val="22"/>
          <w:szCs w:val="22"/>
        </w:rPr>
        <w:t>-</w:t>
      </w:r>
      <w:r w:rsidRPr="00E810A1">
        <w:rPr>
          <w:spacing w:val="1"/>
          <w:sz w:val="22"/>
          <w:szCs w:val="22"/>
        </w:rPr>
        <w:t>с</w:t>
      </w:r>
      <w:r w:rsidRPr="00E810A1">
        <w:rPr>
          <w:spacing w:val="-1"/>
          <w:sz w:val="22"/>
          <w:szCs w:val="22"/>
        </w:rPr>
        <w:t>т</w:t>
      </w:r>
      <w:r w:rsidRPr="00E810A1">
        <w:rPr>
          <w:sz w:val="22"/>
          <w:szCs w:val="22"/>
        </w:rPr>
        <w:t>роит</w:t>
      </w:r>
      <w:r w:rsidRPr="00E810A1">
        <w:rPr>
          <w:spacing w:val="1"/>
          <w:sz w:val="22"/>
          <w:szCs w:val="22"/>
        </w:rPr>
        <w:t>е</w:t>
      </w:r>
      <w:r w:rsidRPr="00E810A1">
        <w:rPr>
          <w:sz w:val="22"/>
          <w:szCs w:val="22"/>
        </w:rPr>
        <w:t>ль,</w:t>
      </w:r>
      <w:r w:rsidRPr="00E810A1">
        <w:rPr>
          <w:spacing w:val="12"/>
          <w:sz w:val="22"/>
          <w:szCs w:val="22"/>
        </w:rPr>
        <w:t xml:space="preserve"> </w:t>
      </w:r>
      <w:r w:rsidRPr="00E810A1">
        <w:rPr>
          <w:spacing w:val="1"/>
          <w:sz w:val="22"/>
          <w:szCs w:val="22"/>
        </w:rPr>
        <w:t>ра</w:t>
      </w:r>
      <w:r w:rsidRPr="00E810A1">
        <w:rPr>
          <w:sz w:val="22"/>
          <w:szCs w:val="22"/>
        </w:rPr>
        <w:t>нее за</w:t>
      </w:r>
      <w:r w:rsidRPr="00E810A1">
        <w:rPr>
          <w:spacing w:val="1"/>
          <w:sz w:val="22"/>
          <w:szCs w:val="22"/>
        </w:rPr>
        <w:t>ни</w:t>
      </w:r>
      <w:r w:rsidRPr="00E810A1">
        <w:rPr>
          <w:spacing w:val="-1"/>
          <w:sz w:val="22"/>
          <w:szCs w:val="22"/>
        </w:rPr>
        <w:t>м</w:t>
      </w:r>
      <w:r w:rsidRPr="00E810A1">
        <w:rPr>
          <w:sz w:val="22"/>
          <w:szCs w:val="22"/>
        </w:rPr>
        <w:t>ав</w:t>
      </w:r>
      <w:r w:rsidRPr="00E810A1">
        <w:rPr>
          <w:spacing w:val="1"/>
          <w:sz w:val="22"/>
          <w:szCs w:val="22"/>
        </w:rPr>
        <w:t>ш</w:t>
      </w:r>
      <w:r w:rsidRPr="00E810A1">
        <w:rPr>
          <w:spacing w:val="-1"/>
          <w:sz w:val="22"/>
          <w:szCs w:val="22"/>
        </w:rPr>
        <w:t>и</w:t>
      </w:r>
      <w:r w:rsidRPr="00E810A1">
        <w:rPr>
          <w:sz w:val="22"/>
          <w:szCs w:val="22"/>
        </w:rPr>
        <w:t>й</w:t>
      </w:r>
      <w:r w:rsidRPr="00E810A1">
        <w:rPr>
          <w:spacing w:val="1"/>
          <w:sz w:val="22"/>
          <w:szCs w:val="22"/>
        </w:rPr>
        <w:t>с</w:t>
      </w:r>
      <w:r w:rsidRPr="00E810A1">
        <w:rPr>
          <w:sz w:val="22"/>
          <w:szCs w:val="22"/>
        </w:rPr>
        <w:t>я</w:t>
      </w:r>
      <w:r w:rsidRPr="00E810A1">
        <w:rPr>
          <w:spacing w:val="24"/>
          <w:sz w:val="22"/>
          <w:szCs w:val="22"/>
        </w:rPr>
        <w:t xml:space="preserve"> </w:t>
      </w:r>
      <w:r w:rsidRPr="00E810A1">
        <w:rPr>
          <w:spacing w:val="-2"/>
          <w:sz w:val="22"/>
          <w:szCs w:val="22"/>
        </w:rPr>
        <w:t>т</w:t>
      </w:r>
      <w:r w:rsidRPr="00E810A1">
        <w:rPr>
          <w:sz w:val="22"/>
          <w:szCs w:val="22"/>
        </w:rPr>
        <w:t>яжелой</w:t>
      </w:r>
      <w:r w:rsidRPr="00E810A1">
        <w:rPr>
          <w:spacing w:val="24"/>
          <w:sz w:val="22"/>
          <w:szCs w:val="22"/>
        </w:rPr>
        <w:t xml:space="preserve"> </w:t>
      </w:r>
      <w:r w:rsidRPr="00E810A1">
        <w:rPr>
          <w:spacing w:val="1"/>
          <w:sz w:val="22"/>
          <w:szCs w:val="22"/>
        </w:rPr>
        <w:t>а</w:t>
      </w:r>
      <w:r w:rsidRPr="00E810A1">
        <w:rPr>
          <w:sz w:val="22"/>
          <w:szCs w:val="22"/>
        </w:rPr>
        <w:t>тле</w:t>
      </w:r>
      <w:r w:rsidRPr="00E810A1">
        <w:rPr>
          <w:spacing w:val="-2"/>
          <w:sz w:val="22"/>
          <w:szCs w:val="22"/>
        </w:rPr>
        <w:t>т</w:t>
      </w:r>
      <w:r w:rsidRPr="00E810A1">
        <w:rPr>
          <w:sz w:val="22"/>
          <w:szCs w:val="22"/>
        </w:rPr>
        <w:t>ико</w:t>
      </w:r>
      <w:r w:rsidRPr="00E810A1">
        <w:rPr>
          <w:spacing w:val="1"/>
          <w:sz w:val="22"/>
          <w:szCs w:val="22"/>
        </w:rPr>
        <w:t>й</w:t>
      </w:r>
      <w:r w:rsidRPr="00E810A1">
        <w:rPr>
          <w:sz w:val="22"/>
          <w:szCs w:val="22"/>
        </w:rPr>
        <w:t>,</w:t>
      </w:r>
      <w:r w:rsidRPr="00E810A1">
        <w:rPr>
          <w:spacing w:val="27"/>
          <w:sz w:val="22"/>
          <w:szCs w:val="22"/>
        </w:rPr>
        <w:t xml:space="preserve"> </w:t>
      </w:r>
      <w:r w:rsidRPr="00E810A1">
        <w:rPr>
          <w:sz w:val="22"/>
          <w:szCs w:val="22"/>
        </w:rPr>
        <w:t>ни</w:t>
      </w:r>
      <w:r w:rsidRPr="00E810A1">
        <w:rPr>
          <w:spacing w:val="-1"/>
          <w:sz w:val="22"/>
          <w:szCs w:val="22"/>
        </w:rPr>
        <w:t>к</w:t>
      </w:r>
      <w:r w:rsidRPr="00E810A1">
        <w:rPr>
          <w:sz w:val="22"/>
          <w:szCs w:val="22"/>
        </w:rPr>
        <w:t>о</w:t>
      </w:r>
      <w:r w:rsidRPr="00E810A1">
        <w:rPr>
          <w:spacing w:val="1"/>
          <w:sz w:val="22"/>
          <w:szCs w:val="22"/>
        </w:rPr>
        <w:t>г</w:t>
      </w:r>
      <w:r w:rsidRPr="00E810A1">
        <w:rPr>
          <w:sz w:val="22"/>
          <w:szCs w:val="22"/>
        </w:rPr>
        <w:t>да</w:t>
      </w:r>
      <w:r w:rsidRPr="00E810A1">
        <w:rPr>
          <w:spacing w:val="23"/>
          <w:sz w:val="22"/>
          <w:szCs w:val="22"/>
        </w:rPr>
        <w:t xml:space="preserve"> </w:t>
      </w:r>
      <w:r w:rsidRPr="00E810A1">
        <w:rPr>
          <w:spacing w:val="1"/>
          <w:sz w:val="22"/>
          <w:szCs w:val="22"/>
        </w:rPr>
        <w:t>н</w:t>
      </w:r>
      <w:r w:rsidRPr="00E810A1">
        <w:rPr>
          <w:sz w:val="22"/>
          <w:szCs w:val="22"/>
        </w:rPr>
        <w:t>е</w:t>
      </w:r>
      <w:r w:rsidRPr="00E810A1">
        <w:rPr>
          <w:spacing w:val="24"/>
          <w:sz w:val="22"/>
          <w:szCs w:val="22"/>
        </w:rPr>
        <w:t xml:space="preserve"> </w:t>
      </w:r>
      <w:r w:rsidRPr="00E810A1">
        <w:rPr>
          <w:sz w:val="22"/>
          <w:szCs w:val="22"/>
        </w:rPr>
        <w:t>ста</w:t>
      </w:r>
      <w:r w:rsidRPr="00E810A1">
        <w:rPr>
          <w:spacing w:val="1"/>
          <w:sz w:val="22"/>
          <w:szCs w:val="22"/>
        </w:rPr>
        <w:t>н</w:t>
      </w:r>
      <w:r w:rsidRPr="00E810A1">
        <w:rPr>
          <w:sz w:val="22"/>
          <w:szCs w:val="22"/>
        </w:rPr>
        <w:t>е</w:t>
      </w:r>
      <w:r w:rsidRPr="00E810A1">
        <w:rPr>
          <w:spacing w:val="1"/>
          <w:sz w:val="22"/>
          <w:szCs w:val="22"/>
        </w:rPr>
        <w:t>т</w:t>
      </w:r>
      <w:r w:rsidRPr="00E810A1">
        <w:rPr>
          <w:spacing w:val="23"/>
          <w:sz w:val="22"/>
          <w:szCs w:val="22"/>
        </w:rPr>
        <w:t xml:space="preserve"> </w:t>
      </w:r>
      <w:r w:rsidRPr="00E810A1">
        <w:rPr>
          <w:spacing w:val="-1"/>
          <w:sz w:val="22"/>
          <w:szCs w:val="22"/>
        </w:rPr>
        <w:t>т</w:t>
      </w:r>
      <w:r w:rsidRPr="00E810A1">
        <w:rPr>
          <w:sz w:val="22"/>
          <w:szCs w:val="22"/>
        </w:rPr>
        <w:t>ян</w:t>
      </w:r>
      <w:r w:rsidRPr="00E810A1">
        <w:rPr>
          <w:spacing w:val="-2"/>
          <w:sz w:val="22"/>
          <w:szCs w:val="22"/>
        </w:rPr>
        <w:t>у</w:t>
      </w:r>
      <w:r w:rsidRPr="00E810A1">
        <w:rPr>
          <w:sz w:val="22"/>
          <w:szCs w:val="22"/>
        </w:rPr>
        <w:t>ть</w:t>
      </w:r>
      <w:r w:rsidRPr="00E810A1">
        <w:rPr>
          <w:spacing w:val="22"/>
          <w:sz w:val="22"/>
          <w:szCs w:val="22"/>
        </w:rPr>
        <w:t xml:space="preserve"> </w:t>
      </w:r>
      <w:r w:rsidRPr="00E810A1">
        <w:rPr>
          <w:sz w:val="22"/>
          <w:szCs w:val="22"/>
        </w:rPr>
        <w:t>в</w:t>
      </w:r>
      <w:r w:rsidRPr="00E810A1">
        <w:rPr>
          <w:spacing w:val="1"/>
          <w:sz w:val="22"/>
          <w:szCs w:val="22"/>
        </w:rPr>
        <w:t>е</w:t>
      </w:r>
      <w:r w:rsidRPr="00E810A1">
        <w:rPr>
          <w:sz w:val="22"/>
          <w:szCs w:val="22"/>
        </w:rPr>
        <w:t>с</w:t>
      </w:r>
      <w:r w:rsidRPr="00E810A1">
        <w:rPr>
          <w:spacing w:val="23"/>
          <w:sz w:val="22"/>
          <w:szCs w:val="22"/>
        </w:rPr>
        <w:t xml:space="preserve"> </w:t>
      </w:r>
      <w:r w:rsidRPr="00E810A1">
        <w:rPr>
          <w:sz w:val="22"/>
          <w:szCs w:val="22"/>
        </w:rPr>
        <w:t>в</w:t>
      </w:r>
      <w:r w:rsidRPr="00E810A1">
        <w:rPr>
          <w:spacing w:val="1"/>
          <w:sz w:val="22"/>
          <w:szCs w:val="22"/>
        </w:rPr>
        <w:t>в</w:t>
      </w:r>
      <w:r w:rsidRPr="00E810A1">
        <w:rPr>
          <w:sz w:val="22"/>
          <w:szCs w:val="22"/>
        </w:rPr>
        <w:t>е</w:t>
      </w:r>
      <w:r w:rsidRPr="00E810A1">
        <w:rPr>
          <w:spacing w:val="1"/>
          <w:sz w:val="22"/>
          <w:szCs w:val="22"/>
        </w:rPr>
        <w:t>р</w:t>
      </w:r>
      <w:r w:rsidRPr="00E810A1">
        <w:rPr>
          <w:sz w:val="22"/>
          <w:szCs w:val="22"/>
        </w:rPr>
        <w:t>х</w:t>
      </w:r>
      <w:r w:rsidRPr="00E810A1">
        <w:rPr>
          <w:spacing w:val="22"/>
          <w:sz w:val="22"/>
          <w:szCs w:val="22"/>
        </w:rPr>
        <w:t xml:space="preserve"> </w:t>
      </w:r>
      <w:r w:rsidRPr="00E810A1">
        <w:rPr>
          <w:spacing w:val="1"/>
          <w:sz w:val="22"/>
          <w:szCs w:val="22"/>
        </w:rPr>
        <w:t>п</w:t>
      </w:r>
      <w:r w:rsidRPr="00E810A1">
        <w:rPr>
          <w:spacing w:val="-3"/>
          <w:sz w:val="22"/>
          <w:szCs w:val="22"/>
        </w:rPr>
        <w:t>у</w:t>
      </w:r>
      <w:r w:rsidRPr="00E810A1">
        <w:rPr>
          <w:sz w:val="22"/>
          <w:szCs w:val="22"/>
        </w:rPr>
        <w:t>те</w:t>
      </w:r>
      <w:r w:rsidRPr="00E810A1">
        <w:rPr>
          <w:spacing w:val="1"/>
          <w:sz w:val="22"/>
          <w:szCs w:val="22"/>
        </w:rPr>
        <w:t>м</w:t>
      </w:r>
      <w:r w:rsidRPr="00E810A1">
        <w:rPr>
          <w:sz w:val="22"/>
          <w:szCs w:val="22"/>
        </w:rPr>
        <w:t xml:space="preserve"> </w:t>
      </w:r>
      <w:r w:rsidRPr="00E810A1">
        <w:rPr>
          <w:spacing w:val="1"/>
          <w:sz w:val="22"/>
          <w:szCs w:val="22"/>
        </w:rPr>
        <w:t>р</w:t>
      </w:r>
      <w:r w:rsidRPr="00E810A1">
        <w:rPr>
          <w:sz w:val="22"/>
          <w:szCs w:val="22"/>
        </w:rPr>
        <w:t>аз</w:t>
      </w:r>
      <w:r w:rsidRPr="00E810A1">
        <w:rPr>
          <w:spacing w:val="1"/>
          <w:sz w:val="22"/>
          <w:szCs w:val="22"/>
        </w:rPr>
        <w:t>г</w:t>
      </w:r>
      <w:r w:rsidRPr="00E810A1">
        <w:rPr>
          <w:spacing w:val="-1"/>
          <w:sz w:val="22"/>
          <w:szCs w:val="22"/>
        </w:rPr>
        <w:t>и</w:t>
      </w:r>
      <w:r w:rsidRPr="00E810A1">
        <w:rPr>
          <w:spacing w:val="1"/>
          <w:sz w:val="22"/>
          <w:szCs w:val="22"/>
        </w:rPr>
        <w:t>б</w:t>
      </w:r>
      <w:r w:rsidRPr="00E810A1">
        <w:rPr>
          <w:spacing w:val="-1"/>
          <w:sz w:val="22"/>
          <w:szCs w:val="22"/>
        </w:rPr>
        <w:t>а</w:t>
      </w:r>
      <w:r w:rsidRPr="00E810A1">
        <w:rPr>
          <w:sz w:val="22"/>
          <w:szCs w:val="22"/>
        </w:rPr>
        <w:t>ния</w:t>
      </w:r>
      <w:r w:rsidRPr="00E810A1">
        <w:rPr>
          <w:spacing w:val="16"/>
          <w:sz w:val="22"/>
          <w:szCs w:val="22"/>
        </w:rPr>
        <w:t xml:space="preserve"> </w:t>
      </w:r>
      <w:r w:rsidRPr="00E810A1">
        <w:rPr>
          <w:spacing w:val="-1"/>
          <w:sz w:val="22"/>
          <w:szCs w:val="22"/>
        </w:rPr>
        <w:t>с</w:t>
      </w:r>
      <w:r w:rsidRPr="00E810A1">
        <w:rPr>
          <w:sz w:val="22"/>
          <w:szCs w:val="22"/>
        </w:rPr>
        <w:t>пи</w:t>
      </w:r>
      <w:r w:rsidRPr="00E810A1">
        <w:rPr>
          <w:spacing w:val="-1"/>
          <w:sz w:val="22"/>
          <w:szCs w:val="22"/>
        </w:rPr>
        <w:t>н</w:t>
      </w:r>
      <w:r w:rsidRPr="00E810A1">
        <w:rPr>
          <w:sz w:val="22"/>
          <w:szCs w:val="22"/>
        </w:rPr>
        <w:t>ы,</w:t>
      </w:r>
      <w:r w:rsidRPr="00E810A1">
        <w:rPr>
          <w:spacing w:val="13"/>
          <w:sz w:val="22"/>
          <w:szCs w:val="22"/>
        </w:rPr>
        <w:t xml:space="preserve"> </w:t>
      </w:r>
      <w:r w:rsidRPr="00E810A1">
        <w:rPr>
          <w:spacing w:val="1"/>
          <w:sz w:val="22"/>
          <w:szCs w:val="22"/>
        </w:rPr>
        <w:t>ч</w:t>
      </w:r>
      <w:r w:rsidRPr="00E810A1">
        <w:rPr>
          <w:sz w:val="22"/>
          <w:szCs w:val="22"/>
        </w:rPr>
        <w:t>то</w:t>
      </w:r>
      <w:r w:rsidRPr="00E810A1">
        <w:rPr>
          <w:spacing w:val="15"/>
          <w:sz w:val="22"/>
          <w:szCs w:val="22"/>
        </w:rPr>
        <w:t xml:space="preserve"> </w:t>
      </w:r>
      <w:r w:rsidRPr="00E810A1">
        <w:rPr>
          <w:sz w:val="22"/>
          <w:szCs w:val="22"/>
        </w:rPr>
        <w:t>ч</w:t>
      </w:r>
      <w:r w:rsidRPr="00E810A1">
        <w:rPr>
          <w:spacing w:val="1"/>
          <w:sz w:val="22"/>
          <w:szCs w:val="22"/>
        </w:rPr>
        <w:t>а</w:t>
      </w:r>
      <w:r w:rsidRPr="00E810A1">
        <w:rPr>
          <w:sz w:val="22"/>
          <w:szCs w:val="22"/>
        </w:rPr>
        <w:t>с</w:t>
      </w:r>
      <w:r w:rsidRPr="00E810A1">
        <w:rPr>
          <w:spacing w:val="-1"/>
          <w:sz w:val="22"/>
          <w:szCs w:val="22"/>
        </w:rPr>
        <w:t>т</w:t>
      </w:r>
      <w:r w:rsidRPr="00E810A1">
        <w:rPr>
          <w:sz w:val="22"/>
          <w:szCs w:val="22"/>
        </w:rPr>
        <w:t>о</w:t>
      </w:r>
      <w:r w:rsidRPr="00E810A1">
        <w:rPr>
          <w:spacing w:val="17"/>
          <w:sz w:val="22"/>
          <w:szCs w:val="22"/>
        </w:rPr>
        <w:t xml:space="preserve"> </w:t>
      </w:r>
      <w:r w:rsidRPr="00E810A1">
        <w:rPr>
          <w:sz w:val="22"/>
          <w:szCs w:val="22"/>
        </w:rPr>
        <w:t>на</w:t>
      </w:r>
      <w:r w:rsidRPr="00E810A1">
        <w:rPr>
          <w:spacing w:val="1"/>
          <w:sz w:val="22"/>
          <w:szCs w:val="22"/>
        </w:rPr>
        <w:t>б</w:t>
      </w:r>
      <w:r w:rsidRPr="00E810A1">
        <w:rPr>
          <w:sz w:val="22"/>
          <w:szCs w:val="22"/>
        </w:rPr>
        <w:t>л</w:t>
      </w:r>
      <w:r w:rsidRPr="00E810A1">
        <w:rPr>
          <w:spacing w:val="-3"/>
          <w:sz w:val="22"/>
          <w:szCs w:val="22"/>
        </w:rPr>
        <w:t>ю</w:t>
      </w:r>
      <w:r w:rsidRPr="00E810A1">
        <w:rPr>
          <w:spacing w:val="1"/>
          <w:sz w:val="22"/>
          <w:szCs w:val="22"/>
        </w:rPr>
        <w:t>д</w:t>
      </w:r>
      <w:r w:rsidRPr="00E810A1">
        <w:rPr>
          <w:sz w:val="22"/>
          <w:szCs w:val="22"/>
        </w:rPr>
        <w:t>а</w:t>
      </w:r>
      <w:r w:rsidRPr="00E810A1">
        <w:rPr>
          <w:spacing w:val="-1"/>
          <w:sz w:val="22"/>
          <w:szCs w:val="22"/>
        </w:rPr>
        <w:t>е</w:t>
      </w:r>
      <w:r w:rsidRPr="00E810A1">
        <w:rPr>
          <w:sz w:val="22"/>
          <w:szCs w:val="22"/>
        </w:rPr>
        <w:t>тся</w:t>
      </w:r>
      <w:r w:rsidRPr="00E810A1">
        <w:rPr>
          <w:spacing w:val="17"/>
          <w:sz w:val="22"/>
          <w:szCs w:val="22"/>
        </w:rPr>
        <w:t xml:space="preserve"> </w:t>
      </w:r>
      <w:r w:rsidRPr="00E810A1">
        <w:rPr>
          <w:sz w:val="22"/>
          <w:szCs w:val="22"/>
        </w:rPr>
        <w:t>в</w:t>
      </w:r>
      <w:r w:rsidRPr="00E810A1">
        <w:rPr>
          <w:spacing w:val="13"/>
          <w:sz w:val="22"/>
          <w:szCs w:val="22"/>
        </w:rPr>
        <w:t xml:space="preserve"> </w:t>
      </w:r>
      <w:r w:rsidRPr="00E810A1">
        <w:rPr>
          <w:spacing w:val="2"/>
          <w:sz w:val="22"/>
          <w:szCs w:val="22"/>
        </w:rPr>
        <w:t>б</w:t>
      </w:r>
      <w:r w:rsidRPr="00E810A1">
        <w:rPr>
          <w:spacing w:val="1"/>
          <w:sz w:val="22"/>
          <w:szCs w:val="22"/>
        </w:rPr>
        <w:t>ы</w:t>
      </w:r>
      <w:r w:rsidRPr="00E810A1">
        <w:rPr>
          <w:sz w:val="22"/>
          <w:szCs w:val="22"/>
        </w:rPr>
        <w:t>т</w:t>
      </w:r>
      <w:r w:rsidRPr="00E810A1">
        <w:rPr>
          <w:spacing w:val="-2"/>
          <w:sz w:val="22"/>
          <w:szCs w:val="22"/>
        </w:rPr>
        <w:t>у</w:t>
      </w:r>
      <w:r w:rsidRPr="00E810A1">
        <w:rPr>
          <w:sz w:val="22"/>
          <w:szCs w:val="22"/>
        </w:rPr>
        <w:t>,</w:t>
      </w:r>
      <w:r w:rsidRPr="00E810A1">
        <w:rPr>
          <w:spacing w:val="14"/>
          <w:sz w:val="22"/>
          <w:szCs w:val="22"/>
        </w:rPr>
        <w:t xml:space="preserve"> </w:t>
      </w:r>
      <w:r w:rsidRPr="00E810A1">
        <w:rPr>
          <w:spacing w:val="1"/>
          <w:sz w:val="22"/>
          <w:szCs w:val="22"/>
        </w:rPr>
        <w:t>т</w:t>
      </w:r>
      <w:r w:rsidRPr="00E810A1">
        <w:rPr>
          <w:sz w:val="22"/>
          <w:szCs w:val="22"/>
        </w:rPr>
        <w:t>а</w:t>
      </w:r>
      <w:r w:rsidRPr="00E810A1">
        <w:rPr>
          <w:spacing w:val="1"/>
          <w:sz w:val="22"/>
          <w:szCs w:val="22"/>
        </w:rPr>
        <w:t>к</w:t>
      </w:r>
      <w:r w:rsidRPr="00E810A1">
        <w:rPr>
          <w:spacing w:val="16"/>
          <w:sz w:val="22"/>
          <w:szCs w:val="22"/>
        </w:rPr>
        <w:t xml:space="preserve"> </w:t>
      </w:r>
      <w:r w:rsidRPr="00E810A1">
        <w:rPr>
          <w:sz w:val="22"/>
          <w:szCs w:val="22"/>
        </w:rPr>
        <w:t>как</w:t>
      </w:r>
      <w:r w:rsidRPr="00E810A1">
        <w:rPr>
          <w:spacing w:val="13"/>
          <w:sz w:val="22"/>
          <w:szCs w:val="22"/>
        </w:rPr>
        <w:t xml:space="preserve"> </w:t>
      </w:r>
      <w:r w:rsidRPr="00E810A1">
        <w:rPr>
          <w:spacing w:val="1"/>
          <w:sz w:val="22"/>
          <w:szCs w:val="22"/>
        </w:rPr>
        <w:t>п</w:t>
      </w:r>
      <w:r w:rsidRPr="00E810A1">
        <w:rPr>
          <w:sz w:val="22"/>
          <w:szCs w:val="22"/>
        </w:rPr>
        <w:t>ри</w:t>
      </w:r>
      <w:r w:rsidRPr="00E810A1">
        <w:rPr>
          <w:spacing w:val="16"/>
          <w:sz w:val="22"/>
          <w:szCs w:val="22"/>
        </w:rPr>
        <w:t xml:space="preserve"> </w:t>
      </w:r>
      <w:r w:rsidRPr="00E810A1">
        <w:rPr>
          <w:spacing w:val="1"/>
          <w:sz w:val="22"/>
          <w:szCs w:val="22"/>
        </w:rPr>
        <w:t>э</w:t>
      </w:r>
      <w:r w:rsidRPr="00E810A1">
        <w:rPr>
          <w:spacing w:val="-2"/>
          <w:sz w:val="22"/>
          <w:szCs w:val="22"/>
        </w:rPr>
        <w:t>т</w:t>
      </w:r>
      <w:r w:rsidRPr="00E810A1">
        <w:rPr>
          <w:sz w:val="22"/>
          <w:szCs w:val="22"/>
        </w:rPr>
        <w:t>о</w:t>
      </w:r>
      <w:r w:rsidRPr="00E810A1">
        <w:rPr>
          <w:spacing w:val="1"/>
          <w:sz w:val="22"/>
          <w:szCs w:val="22"/>
        </w:rPr>
        <w:t>м</w:t>
      </w:r>
      <w:r w:rsidRPr="00E810A1">
        <w:rPr>
          <w:spacing w:val="16"/>
          <w:sz w:val="22"/>
          <w:szCs w:val="22"/>
        </w:rPr>
        <w:t xml:space="preserve"> </w:t>
      </w:r>
      <w:r w:rsidRPr="00E810A1">
        <w:rPr>
          <w:spacing w:val="-1"/>
          <w:sz w:val="22"/>
          <w:szCs w:val="22"/>
        </w:rPr>
        <w:t>с</w:t>
      </w:r>
      <w:r w:rsidRPr="00E810A1">
        <w:rPr>
          <w:spacing w:val="9"/>
          <w:sz w:val="22"/>
          <w:szCs w:val="22"/>
        </w:rPr>
        <w:t>о</w:t>
      </w:r>
      <w:r w:rsidRPr="00E810A1">
        <w:rPr>
          <w:spacing w:val="1"/>
          <w:sz w:val="22"/>
          <w:szCs w:val="22"/>
        </w:rPr>
        <w:t>з</w:t>
      </w:r>
      <w:r w:rsidRPr="00E810A1">
        <w:rPr>
          <w:spacing w:val="-1"/>
          <w:sz w:val="22"/>
          <w:szCs w:val="22"/>
        </w:rPr>
        <w:t>д</w:t>
      </w:r>
      <w:r w:rsidRPr="00E810A1">
        <w:rPr>
          <w:sz w:val="22"/>
          <w:szCs w:val="22"/>
        </w:rPr>
        <w:t>ает</w:t>
      </w:r>
      <w:r w:rsidRPr="00E810A1">
        <w:rPr>
          <w:spacing w:val="1"/>
          <w:sz w:val="22"/>
          <w:szCs w:val="22"/>
        </w:rPr>
        <w:t>с</w:t>
      </w:r>
      <w:r w:rsidRPr="00E810A1">
        <w:rPr>
          <w:sz w:val="22"/>
          <w:szCs w:val="22"/>
        </w:rPr>
        <w:t>я к</w:t>
      </w:r>
      <w:r w:rsidRPr="00E810A1">
        <w:rPr>
          <w:spacing w:val="1"/>
          <w:sz w:val="22"/>
          <w:szCs w:val="22"/>
        </w:rPr>
        <w:t>ол</w:t>
      </w:r>
      <w:r w:rsidRPr="00E810A1">
        <w:rPr>
          <w:spacing w:val="-1"/>
          <w:sz w:val="22"/>
          <w:szCs w:val="22"/>
        </w:rPr>
        <w:t>о</w:t>
      </w:r>
      <w:r w:rsidRPr="00E810A1">
        <w:rPr>
          <w:sz w:val="22"/>
          <w:szCs w:val="22"/>
        </w:rPr>
        <w:t>сса</w:t>
      </w:r>
      <w:r w:rsidRPr="00E810A1">
        <w:rPr>
          <w:spacing w:val="1"/>
          <w:sz w:val="22"/>
          <w:szCs w:val="22"/>
        </w:rPr>
        <w:t>л</w:t>
      </w:r>
      <w:r w:rsidRPr="00E810A1">
        <w:rPr>
          <w:sz w:val="22"/>
          <w:szCs w:val="22"/>
        </w:rPr>
        <w:t>ьн</w:t>
      </w:r>
      <w:r w:rsidRPr="00E810A1">
        <w:rPr>
          <w:spacing w:val="-1"/>
          <w:sz w:val="22"/>
          <w:szCs w:val="22"/>
        </w:rPr>
        <w:t>а</w:t>
      </w:r>
      <w:r w:rsidRPr="00E810A1">
        <w:rPr>
          <w:sz w:val="22"/>
          <w:szCs w:val="22"/>
        </w:rPr>
        <w:t>я</w:t>
      </w:r>
      <w:r w:rsidRPr="00E810A1">
        <w:rPr>
          <w:spacing w:val="41"/>
          <w:sz w:val="22"/>
          <w:szCs w:val="22"/>
        </w:rPr>
        <w:t xml:space="preserve"> </w:t>
      </w:r>
      <w:r w:rsidRPr="00E810A1">
        <w:rPr>
          <w:spacing w:val="1"/>
          <w:sz w:val="22"/>
          <w:szCs w:val="22"/>
        </w:rPr>
        <w:t>н</w:t>
      </w:r>
      <w:r w:rsidRPr="00E810A1">
        <w:rPr>
          <w:sz w:val="22"/>
          <w:szCs w:val="22"/>
        </w:rPr>
        <w:t>а</w:t>
      </w:r>
      <w:r w:rsidRPr="00E810A1">
        <w:rPr>
          <w:spacing w:val="-1"/>
          <w:sz w:val="22"/>
          <w:szCs w:val="22"/>
        </w:rPr>
        <w:t>г</w:t>
      </w:r>
      <w:r w:rsidRPr="00E810A1">
        <w:rPr>
          <w:sz w:val="22"/>
          <w:szCs w:val="22"/>
        </w:rPr>
        <w:t>р</w:t>
      </w:r>
      <w:r w:rsidRPr="00E810A1">
        <w:rPr>
          <w:spacing w:val="-2"/>
          <w:sz w:val="22"/>
          <w:szCs w:val="22"/>
        </w:rPr>
        <w:t>у</w:t>
      </w:r>
      <w:r w:rsidRPr="00E810A1">
        <w:rPr>
          <w:sz w:val="22"/>
          <w:szCs w:val="22"/>
        </w:rPr>
        <w:t>зка</w:t>
      </w:r>
      <w:r w:rsidRPr="00E810A1">
        <w:rPr>
          <w:spacing w:val="40"/>
          <w:sz w:val="22"/>
          <w:szCs w:val="22"/>
        </w:rPr>
        <w:t xml:space="preserve"> </w:t>
      </w:r>
      <w:r w:rsidRPr="00E810A1">
        <w:rPr>
          <w:spacing w:val="1"/>
          <w:sz w:val="22"/>
          <w:szCs w:val="22"/>
        </w:rPr>
        <w:t>на</w:t>
      </w:r>
      <w:r w:rsidRPr="00E810A1">
        <w:rPr>
          <w:spacing w:val="40"/>
          <w:sz w:val="22"/>
          <w:szCs w:val="22"/>
        </w:rPr>
        <w:t xml:space="preserve"> </w:t>
      </w:r>
      <w:r w:rsidRPr="00E810A1">
        <w:rPr>
          <w:spacing w:val="1"/>
          <w:sz w:val="22"/>
          <w:szCs w:val="22"/>
        </w:rPr>
        <w:t>м</w:t>
      </w:r>
      <w:r w:rsidRPr="00E810A1">
        <w:rPr>
          <w:sz w:val="22"/>
          <w:szCs w:val="22"/>
        </w:rPr>
        <w:t>ежп</w:t>
      </w:r>
      <w:r w:rsidRPr="00E810A1">
        <w:rPr>
          <w:spacing w:val="1"/>
          <w:sz w:val="22"/>
          <w:szCs w:val="22"/>
        </w:rPr>
        <w:t>о</w:t>
      </w:r>
      <w:r w:rsidRPr="00E810A1">
        <w:rPr>
          <w:sz w:val="22"/>
          <w:szCs w:val="22"/>
        </w:rPr>
        <w:t>з</w:t>
      </w:r>
      <w:r w:rsidRPr="00E810A1">
        <w:rPr>
          <w:spacing w:val="-2"/>
          <w:sz w:val="22"/>
          <w:szCs w:val="22"/>
        </w:rPr>
        <w:t>в</w:t>
      </w:r>
      <w:r w:rsidRPr="00E810A1">
        <w:rPr>
          <w:spacing w:val="-1"/>
          <w:sz w:val="22"/>
          <w:szCs w:val="22"/>
        </w:rPr>
        <w:t>о</w:t>
      </w:r>
      <w:r w:rsidRPr="00E810A1">
        <w:rPr>
          <w:sz w:val="22"/>
          <w:szCs w:val="22"/>
        </w:rPr>
        <w:t>н</w:t>
      </w:r>
      <w:r w:rsidRPr="00E810A1">
        <w:rPr>
          <w:spacing w:val="1"/>
          <w:sz w:val="22"/>
          <w:szCs w:val="22"/>
        </w:rPr>
        <w:t>о</w:t>
      </w:r>
      <w:r w:rsidRPr="00E810A1">
        <w:rPr>
          <w:sz w:val="22"/>
          <w:szCs w:val="22"/>
        </w:rPr>
        <w:t>чн</w:t>
      </w:r>
      <w:r w:rsidRPr="00E810A1">
        <w:rPr>
          <w:spacing w:val="1"/>
          <w:sz w:val="22"/>
          <w:szCs w:val="22"/>
        </w:rPr>
        <w:t>ы</w:t>
      </w:r>
      <w:r w:rsidRPr="00E810A1">
        <w:rPr>
          <w:sz w:val="22"/>
          <w:szCs w:val="22"/>
        </w:rPr>
        <w:t>е</w:t>
      </w:r>
      <w:r w:rsidRPr="00E810A1">
        <w:rPr>
          <w:spacing w:val="39"/>
          <w:sz w:val="22"/>
          <w:szCs w:val="22"/>
        </w:rPr>
        <w:t xml:space="preserve"> </w:t>
      </w:r>
      <w:r w:rsidRPr="00E810A1">
        <w:rPr>
          <w:sz w:val="22"/>
          <w:szCs w:val="22"/>
        </w:rPr>
        <w:t>ди</w:t>
      </w:r>
      <w:r w:rsidRPr="00E810A1">
        <w:rPr>
          <w:spacing w:val="1"/>
          <w:sz w:val="22"/>
          <w:szCs w:val="22"/>
        </w:rPr>
        <w:t>с</w:t>
      </w:r>
      <w:r w:rsidRPr="00E810A1">
        <w:rPr>
          <w:spacing w:val="-1"/>
          <w:sz w:val="22"/>
          <w:szCs w:val="22"/>
        </w:rPr>
        <w:t>к</w:t>
      </w:r>
      <w:r w:rsidRPr="00E810A1">
        <w:rPr>
          <w:sz w:val="22"/>
          <w:szCs w:val="22"/>
        </w:rPr>
        <w:t>и.</w:t>
      </w:r>
      <w:r w:rsidRPr="00E810A1">
        <w:rPr>
          <w:spacing w:val="40"/>
          <w:sz w:val="22"/>
          <w:szCs w:val="22"/>
        </w:rPr>
        <w:t xml:space="preserve"> </w:t>
      </w:r>
      <w:r w:rsidRPr="00E810A1">
        <w:rPr>
          <w:sz w:val="22"/>
          <w:szCs w:val="22"/>
        </w:rPr>
        <w:t>П</w:t>
      </w:r>
      <w:r w:rsidRPr="00E810A1">
        <w:rPr>
          <w:spacing w:val="1"/>
          <w:sz w:val="22"/>
          <w:szCs w:val="22"/>
        </w:rPr>
        <w:t>р</w:t>
      </w:r>
      <w:r w:rsidRPr="00E810A1">
        <w:rPr>
          <w:sz w:val="22"/>
          <w:szCs w:val="22"/>
        </w:rPr>
        <w:t>ави</w:t>
      </w:r>
      <w:r w:rsidRPr="00E810A1">
        <w:rPr>
          <w:spacing w:val="-1"/>
          <w:sz w:val="22"/>
          <w:szCs w:val="22"/>
        </w:rPr>
        <w:t>л</w:t>
      </w:r>
      <w:r w:rsidRPr="00E810A1">
        <w:rPr>
          <w:sz w:val="22"/>
          <w:szCs w:val="22"/>
        </w:rPr>
        <w:t>ьн</w:t>
      </w:r>
      <w:r w:rsidRPr="00E810A1">
        <w:rPr>
          <w:spacing w:val="1"/>
          <w:sz w:val="22"/>
          <w:szCs w:val="22"/>
        </w:rPr>
        <w:t>ы</w:t>
      </w:r>
      <w:r w:rsidRPr="00E810A1">
        <w:rPr>
          <w:sz w:val="22"/>
          <w:szCs w:val="22"/>
        </w:rPr>
        <w:t>й</w:t>
      </w:r>
      <w:r w:rsidRPr="00E810A1">
        <w:rPr>
          <w:spacing w:val="41"/>
          <w:sz w:val="22"/>
          <w:szCs w:val="22"/>
        </w:rPr>
        <w:t xml:space="preserve"> </w:t>
      </w:r>
      <w:r w:rsidRPr="00E810A1">
        <w:rPr>
          <w:sz w:val="22"/>
          <w:szCs w:val="22"/>
        </w:rPr>
        <w:t>п</w:t>
      </w:r>
      <w:r w:rsidRPr="00E810A1">
        <w:rPr>
          <w:spacing w:val="-1"/>
          <w:sz w:val="22"/>
          <w:szCs w:val="22"/>
        </w:rPr>
        <w:t>о</w:t>
      </w:r>
      <w:r w:rsidRPr="00E810A1">
        <w:rPr>
          <w:spacing w:val="8"/>
          <w:sz w:val="22"/>
          <w:szCs w:val="22"/>
        </w:rPr>
        <w:t>д</w:t>
      </w:r>
      <w:r w:rsidRPr="00E810A1">
        <w:rPr>
          <w:sz w:val="22"/>
          <w:szCs w:val="22"/>
        </w:rPr>
        <w:t>ъем</w:t>
      </w:r>
      <w:r w:rsidRPr="00E810A1">
        <w:rPr>
          <w:spacing w:val="40"/>
          <w:sz w:val="22"/>
          <w:szCs w:val="22"/>
        </w:rPr>
        <w:t xml:space="preserve"> </w:t>
      </w:r>
      <w:r w:rsidRPr="00E810A1">
        <w:rPr>
          <w:spacing w:val="1"/>
          <w:sz w:val="22"/>
          <w:szCs w:val="22"/>
        </w:rPr>
        <w:t>в</w:t>
      </w:r>
      <w:r w:rsidRPr="00E810A1">
        <w:rPr>
          <w:sz w:val="22"/>
          <w:szCs w:val="22"/>
        </w:rPr>
        <w:t>ес</w:t>
      </w:r>
      <w:r w:rsidRPr="00E810A1">
        <w:rPr>
          <w:spacing w:val="1"/>
          <w:sz w:val="22"/>
          <w:szCs w:val="22"/>
        </w:rPr>
        <w:t>а</w:t>
      </w:r>
      <w:r w:rsidRPr="00E810A1">
        <w:rPr>
          <w:sz w:val="22"/>
          <w:szCs w:val="22"/>
        </w:rPr>
        <w:t xml:space="preserve"> вс</w:t>
      </w:r>
      <w:r w:rsidRPr="00E810A1">
        <w:rPr>
          <w:spacing w:val="1"/>
          <w:sz w:val="22"/>
          <w:szCs w:val="22"/>
        </w:rPr>
        <w:t>е</w:t>
      </w:r>
      <w:r w:rsidRPr="00E810A1">
        <w:rPr>
          <w:sz w:val="22"/>
          <w:szCs w:val="22"/>
        </w:rPr>
        <w:t>г</w:t>
      </w:r>
      <w:r w:rsidRPr="00E810A1">
        <w:rPr>
          <w:spacing w:val="1"/>
          <w:sz w:val="22"/>
          <w:szCs w:val="22"/>
        </w:rPr>
        <w:t>д</w:t>
      </w:r>
      <w:r w:rsidRPr="00E810A1">
        <w:rPr>
          <w:sz w:val="22"/>
          <w:szCs w:val="22"/>
        </w:rPr>
        <w:t>а</w:t>
      </w:r>
      <w:r w:rsidRPr="00E810A1">
        <w:rPr>
          <w:spacing w:val="19"/>
          <w:sz w:val="22"/>
          <w:szCs w:val="22"/>
        </w:rPr>
        <w:t xml:space="preserve"> </w:t>
      </w:r>
      <w:r w:rsidRPr="00E810A1">
        <w:rPr>
          <w:sz w:val="22"/>
          <w:szCs w:val="22"/>
        </w:rPr>
        <w:t>начин</w:t>
      </w:r>
      <w:r w:rsidRPr="00E810A1">
        <w:rPr>
          <w:spacing w:val="1"/>
          <w:sz w:val="22"/>
          <w:szCs w:val="22"/>
        </w:rPr>
        <w:t>а</w:t>
      </w:r>
      <w:r w:rsidRPr="00E810A1">
        <w:rPr>
          <w:sz w:val="22"/>
          <w:szCs w:val="22"/>
        </w:rPr>
        <w:t>ю</w:t>
      </w:r>
      <w:r w:rsidRPr="00E810A1">
        <w:rPr>
          <w:spacing w:val="1"/>
          <w:sz w:val="22"/>
          <w:szCs w:val="22"/>
        </w:rPr>
        <w:t>т</w:t>
      </w:r>
      <w:r w:rsidRPr="00E810A1">
        <w:rPr>
          <w:spacing w:val="17"/>
          <w:sz w:val="22"/>
          <w:szCs w:val="22"/>
        </w:rPr>
        <w:t xml:space="preserve"> </w:t>
      </w:r>
      <w:r w:rsidRPr="00E810A1">
        <w:rPr>
          <w:sz w:val="22"/>
          <w:szCs w:val="22"/>
        </w:rPr>
        <w:t>с</w:t>
      </w:r>
      <w:r w:rsidRPr="00E810A1">
        <w:rPr>
          <w:spacing w:val="21"/>
          <w:sz w:val="22"/>
          <w:szCs w:val="22"/>
        </w:rPr>
        <w:t xml:space="preserve"> </w:t>
      </w:r>
      <w:r w:rsidRPr="00E810A1">
        <w:rPr>
          <w:sz w:val="22"/>
          <w:szCs w:val="22"/>
        </w:rPr>
        <w:t>акт</w:t>
      </w:r>
      <w:r w:rsidRPr="00E810A1">
        <w:rPr>
          <w:spacing w:val="1"/>
          <w:sz w:val="22"/>
          <w:szCs w:val="22"/>
        </w:rPr>
        <w:t>и</w:t>
      </w:r>
      <w:r w:rsidRPr="00E810A1">
        <w:rPr>
          <w:sz w:val="22"/>
          <w:szCs w:val="22"/>
        </w:rPr>
        <w:t>в</w:t>
      </w:r>
      <w:r w:rsidRPr="00E810A1">
        <w:rPr>
          <w:spacing w:val="-1"/>
          <w:sz w:val="22"/>
          <w:szCs w:val="22"/>
        </w:rPr>
        <w:t>н</w:t>
      </w:r>
      <w:r w:rsidRPr="00E810A1">
        <w:rPr>
          <w:spacing w:val="1"/>
          <w:sz w:val="22"/>
          <w:szCs w:val="22"/>
        </w:rPr>
        <w:t>о</w:t>
      </w:r>
      <w:r w:rsidRPr="00E810A1">
        <w:rPr>
          <w:spacing w:val="-1"/>
          <w:sz w:val="22"/>
          <w:szCs w:val="22"/>
        </w:rPr>
        <w:t>г</w:t>
      </w:r>
      <w:r w:rsidRPr="00E810A1">
        <w:rPr>
          <w:sz w:val="22"/>
          <w:szCs w:val="22"/>
        </w:rPr>
        <w:t>о</w:t>
      </w:r>
      <w:r w:rsidRPr="00E810A1">
        <w:rPr>
          <w:spacing w:val="18"/>
          <w:sz w:val="22"/>
          <w:szCs w:val="22"/>
        </w:rPr>
        <w:t xml:space="preserve"> </w:t>
      </w:r>
      <w:r w:rsidRPr="00E810A1">
        <w:rPr>
          <w:spacing w:val="2"/>
          <w:sz w:val="22"/>
          <w:szCs w:val="22"/>
        </w:rPr>
        <w:t>р</w:t>
      </w:r>
      <w:r w:rsidRPr="00E810A1">
        <w:rPr>
          <w:sz w:val="22"/>
          <w:szCs w:val="22"/>
        </w:rPr>
        <w:t>аз</w:t>
      </w:r>
      <w:r w:rsidRPr="00E810A1">
        <w:rPr>
          <w:spacing w:val="-1"/>
          <w:sz w:val="22"/>
          <w:szCs w:val="22"/>
        </w:rPr>
        <w:t>г</w:t>
      </w:r>
      <w:r w:rsidRPr="00E810A1">
        <w:rPr>
          <w:sz w:val="22"/>
          <w:szCs w:val="22"/>
        </w:rPr>
        <w:t>иба</w:t>
      </w:r>
      <w:r w:rsidRPr="00E810A1">
        <w:rPr>
          <w:spacing w:val="-1"/>
          <w:sz w:val="22"/>
          <w:szCs w:val="22"/>
        </w:rPr>
        <w:t>ни</w:t>
      </w:r>
      <w:r w:rsidRPr="00E810A1">
        <w:rPr>
          <w:sz w:val="22"/>
          <w:szCs w:val="22"/>
        </w:rPr>
        <w:t>я</w:t>
      </w:r>
      <w:r w:rsidRPr="00E810A1">
        <w:rPr>
          <w:spacing w:val="21"/>
          <w:sz w:val="22"/>
          <w:szCs w:val="22"/>
        </w:rPr>
        <w:t xml:space="preserve"> </w:t>
      </w:r>
      <w:r w:rsidRPr="00E810A1">
        <w:rPr>
          <w:sz w:val="22"/>
          <w:szCs w:val="22"/>
        </w:rPr>
        <w:t>ног,</w:t>
      </w:r>
      <w:r w:rsidRPr="00E810A1">
        <w:rPr>
          <w:spacing w:val="18"/>
          <w:sz w:val="22"/>
          <w:szCs w:val="22"/>
        </w:rPr>
        <w:t xml:space="preserve"> </w:t>
      </w:r>
      <w:r w:rsidRPr="00E810A1">
        <w:rPr>
          <w:spacing w:val="1"/>
          <w:sz w:val="22"/>
          <w:szCs w:val="22"/>
        </w:rPr>
        <w:t>п</w:t>
      </w:r>
      <w:r w:rsidRPr="00E810A1">
        <w:rPr>
          <w:spacing w:val="-2"/>
          <w:sz w:val="22"/>
          <w:szCs w:val="22"/>
        </w:rPr>
        <w:t>у</w:t>
      </w:r>
      <w:r w:rsidRPr="00E810A1">
        <w:rPr>
          <w:sz w:val="22"/>
          <w:szCs w:val="22"/>
        </w:rPr>
        <w:t>тем</w:t>
      </w:r>
      <w:r w:rsidRPr="00E810A1">
        <w:rPr>
          <w:spacing w:val="21"/>
          <w:sz w:val="22"/>
          <w:szCs w:val="22"/>
        </w:rPr>
        <w:t xml:space="preserve"> </w:t>
      </w:r>
      <w:r w:rsidRPr="00E810A1">
        <w:rPr>
          <w:spacing w:val="1"/>
          <w:sz w:val="22"/>
          <w:szCs w:val="22"/>
        </w:rPr>
        <w:t>н</w:t>
      </w:r>
      <w:r w:rsidRPr="00E810A1">
        <w:rPr>
          <w:spacing w:val="-1"/>
          <w:sz w:val="22"/>
          <w:szCs w:val="22"/>
        </w:rPr>
        <w:t>ап</w:t>
      </w:r>
      <w:r w:rsidRPr="00E810A1">
        <w:rPr>
          <w:sz w:val="22"/>
          <w:szCs w:val="22"/>
        </w:rPr>
        <w:t>ряжени</w:t>
      </w:r>
      <w:r w:rsidRPr="00E810A1">
        <w:rPr>
          <w:spacing w:val="1"/>
          <w:sz w:val="22"/>
          <w:szCs w:val="22"/>
        </w:rPr>
        <w:t>я</w:t>
      </w:r>
      <w:r w:rsidRPr="00E810A1">
        <w:rPr>
          <w:spacing w:val="19"/>
          <w:sz w:val="22"/>
          <w:szCs w:val="22"/>
        </w:rPr>
        <w:t xml:space="preserve"> </w:t>
      </w:r>
      <w:r w:rsidRPr="00E810A1">
        <w:rPr>
          <w:spacing w:val="-1"/>
          <w:sz w:val="22"/>
          <w:szCs w:val="22"/>
        </w:rPr>
        <w:t>к</w:t>
      </w:r>
      <w:r w:rsidRPr="00E810A1">
        <w:rPr>
          <w:sz w:val="22"/>
          <w:szCs w:val="22"/>
        </w:rPr>
        <w:t>р</w:t>
      </w:r>
      <w:r w:rsidRPr="00E810A1">
        <w:rPr>
          <w:spacing w:val="-2"/>
          <w:sz w:val="22"/>
          <w:szCs w:val="22"/>
        </w:rPr>
        <w:t>у</w:t>
      </w:r>
      <w:r w:rsidRPr="00E810A1">
        <w:rPr>
          <w:sz w:val="22"/>
          <w:szCs w:val="22"/>
        </w:rPr>
        <w:t>п</w:t>
      </w:r>
      <w:r w:rsidRPr="00E810A1">
        <w:rPr>
          <w:spacing w:val="1"/>
          <w:sz w:val="22"/>
          <w:szCs w:val="22"/>
        </w:rPr>
        <w:t>н</w:t>
      </w:r>
      <w:r w:rsidRPr="00E810A1">
        <w:rPr>
          <w:sz w:val="22"/>
          <w:szCs w:val="22"/>
        </w:rPr>
        <w:t>ой</w:t>
      </w:r>
      <w:r w:rsidRPr="00E810A1">
        <w:rPr>
          <w:spacing w:val="19"/>
          <w:sz w:val="22"/>
          <w:szCs w:val="22"/>
        </w:rPr>
        <w:t xml:space="preserve"> </w:t>
      </w:r>
      <w:r w:rsidRPr="00E810A1">
        <w:rPr>
          <w:spacing w:val="11"/>
          <w:sz w:val="22"/>
          <w:szCs w:val="22"/>
        </w:rPr>
        <w:t>п</w:t>
      </w:r>
      <w:r w:rsidRPr="00E810A1">
        <w:rPr>
          <w:sz w:val="22"/>
          <w:szCs w:val="22"/>
        </w:rPr>
        <w:t>е</w:t>
      </w:r>
      <w:r w:rsidRPr="00E810A1">
        <w:rPr>
          <w:spacing w:val="1"/>
          <w:sz w:val="22"/>
          <w:szCs w:val="22"/>
        </w:rPr>
        <w:t>р</w:t>
      </w:r>
      <w:r w:rsidRPr="00E810A1">
        <w:rPr>
          <w:spacing w:val="-1"/>
          <w:sz w:val="22"/>
          <w:szCs w:val="22"/>
        </w:rPr>
        <w:t>е</w:t>
      </w:r>
      <w:r w:rsidRPr="00E810A1">
        <w:rPr>
          <w:sz w:val="22"/>
          <w:szCs w:val="22"/>
        </w:rPr>
        <w:t>д</w:t>
      </w:r>
      <w:r w:rsidRPr="00E810A1">
        <w:rPr>
          <w:spacing w:val="1"/>
          <w:sz w:val="22"/>
          <w:szCs w:val="22"/>
        </w:rPr>
        <w:t>н</w:t>
      </w:r>
      <w:r w:rsidRPr="00E810A1">
        <w:rPr>
          <w:spacing w:val="-1"/>
          <w:sz w:val="22"/>
          <w:szCs w:val="22"/>
        </w:rPr>
        <w:t>е</w:t>
      </w:r>
      <w:r w:rsidRPr="00E810A1">
        <w:rPr>
          <w:sz w:val="22"/>
          <w:szCs w:val="22"/>
        </w:rPr>
        <w:t xml:space="preserve">й </w:t>
      </w:r>
      <w:r w:rsidRPr="00E810A1">
        <w:rPr>
          <w:spacing w:val="1"/>
          <w:sz w:val="22"/>
          <w:szCs w:val="22"/>
        </w:rPr>
        <w:t>г</w:t>
      </w:r>
      <w:r w:rsidRPr="00E810A1">
        <w:rPr>
          <w:sz w:val="22"/>
          <w:szCs w:val="22"/>
        </w:rPr>
        <w:t>р</w:t>
      </w:r>
      <w:r w:rsidRPr="00E810A1">
        <w:rPr>
          <w:spacing w:val="-1"/>
          <w:sz w:val="22"/>
          <w:szCs w:val="22"/>
        </w:rPr>
        <w:t>у</w:t>
      </w:r>
      <w:r w:rsidRPr="00E810A1">
        <w:rPr>
          <w:sz w:val="22"/>
          <w:szCs w:val="22"/>
        </w:rPr>
        <w:t xml:space="preserve">ппы </w:t>
      </w:r>
      <w:r w:rsidRPr="00E810A1">
        <w:rPr>
          <w:spacing w:val="1"/>
          <w:sz w:val="22"/>
          <w:szCs w:val="22"/>
        </w:rPr>
        <w:t>м</w:t>
      </w:r>
      <w:r w:rsidRPr="00E810A1">
        <w:rPr>
          <w:spacing w:val="-1"/>
          <w:sz w:val="22"/>
          <w:szCs w:val="22"/>
        </w:rPr>
        <w:t>ы</w:t>
      </w:r>
      <w:r w:rsidRPr="00E810A1">
        <w:rPr>
          <w:spacing w:val="-2"/>
          <w:sz w:val="22"/>
          <w:szCs w:val="22"/>
        </w:rPr>
        <w:t>ш</w:t>
      </w:r>
      <w:r w:rsidRPr="00E810A1">
        <w:rPr>
          <w:sz w:val="22"/>
          <w:szCs w:val="22"/>
        </w:rPr>
        <w:t xml:space="preserve">ц </w:t>
      </w:r>
      <w:r w:rsidRPr="00E810A1">
        <w:rPr>
          <w:spacing w:val="1"/>
          <w:sz w:val="22"/>
          <w:szCs w:val="22"/>
        </w:rPr>
        <w:t>б</w:t>
      </w:r>
      <w:r w:rsidRPr="00E810A1">
        <w:rPr>
          <w:spacing w:val="-1"/>
          <w:sz w:val="22"/>
          <w:szCs w:val="22"/>
        </w:rPr>
        <w:t>ед</w:t>
      </w:r>
      <w:r w:rsidRPr="00E810A1">
        <w:rPr>
          <w:spacing w:val="1"/>
          <w:sz w:val="22"/>
          <w:szCs w:val="22"/>
        </w:rPr>
        <w:t>р</w:t>
      </w:r>
      <w:r w:rsidRPr="00E810A1">
        <w:rPr>
          <w:sz w:val="22"/>
          <w:szCs w:val="22"/>
        </w:rPr>
        <w:t>а.</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Дл</w:t>
      </w:r>
      <w:r w:rsidRPr="00E810A1">
        <w:rPr>
          <w:spacing w:val="1"/>
          <w:sz w:val="22"/>
          <w:szCs w:val="22"/>
        </w:rPr>
        <w:t>я</w:t>
      </w:r>
      <w:r w:rsidRPr="00E810A1">
        <w:rPr>
          <w:spacing w:val="30"/>
          <w:sz w:val="22"/>
          <w:szCs w:val="22"/>
        </w:rPr>
        <w:t xml:space="preserve"> </w:t>
      </w:r>
      <w:r w:rsidRPr="00E810A1">
        <w:rPr>
          <w:spacing w:val="2"/>
          <w:sz w:val="22"/>
          <w:szCs w:val="22"/>
        </w:rPr>
        <w:t>р</w:t>
      </w:r>
      <w:r w:rsidRPr="00E810A1">
        <w:rPr>
          <w:spacing w:val="-1"/>
          <w:sz w:val="22"/>
          <w:szCs w:val="22"/>
        </w:rPr>
        <w:t>я</w:t>
      </w:r>
      <w:r w:rsidRPr="00E810A1">
        <w:rPr>
          <w:sz w:val="22"/>
          <w:szCs w:val="22"/>
        </w:rPr>
        <w:t>д</w:t>
      </w:r>
      <w:r w:rsidRPr="00E810A1">
        <w:rPr>
          <w:spacing w:val="1"/>
          <w:sz w:val="22"/>
          <w:szCs w:val="22"/>
        </w:rPr>
        <w:t>а</w:t>
      </w:r>
      <w:r w:rsidRPr="00E810A1">
        <w:rPr>
          <w:spacing w:val="30"/>
          <w:sz w:val="22"/>
          <w:szCs w:val="22"/>
        </w:rPr>
        <w:t xml:space="preserve"> </w:t>
      </w:r>
      <w:r w:rsidRPr="00E810A1">
        <w:rPr>
          <w:sz w:val="22"/>
          <w:szCs w:val="22"/>
        </w:rPr>
        <w:t>пр</w:t>
      </w:r>
      <w:r w:rsidRPr="00E810A1">
        <w:rPr>
          <w:spacing w:val="1"/>
          <w:sz w:val="22"/>
          <w:szCs w:val="22"/>
        </w:rPr>
        <w:t>о</w:t>
      </w:r>
      <w:r w:rsidRPr="00E810A1">
        <w:rPr>
          <w:sz w:val="22"/>
          <w:szCs w:val="22"/>
        </w:rPr>
        <w:t>фесс</w:t>
      </w:r>
      <w:r w:rsidRPr="00E810A1">
        <w:rPr>
          <w:spacing w:val="-1"/>
          <w:sz w:val="22"/>
          <w:szCs w:val="22"/>
        </w:rPr>
        <w:t>и</w:t>
      </w:r>
      <w:r w:rsidRPr="00E810A1">
        <w:rPr>
          <w:sz w:val="22"/>
          <w:szCs w:val="22"/>
        </w:rPr>
        <w:t>й</w:t>
      </w:r>
      <w:r w:rsidRPr="00E810A1">
        <w:rPr>
          <w:spacing w:val="30"/>
          <w:sz w:val="22"/>
          <w:szCs w:val="22"/>
        </w:rPr>
        <w:t xml:space="preserve"> </w:t>
      </w:r>
      <w:r w:rsidRPr="00E810A1">
        <w:rPr>
          <w:spacing w:val="1"/>
          <w:sz w:val="22"/>
          <w:szCs w:val="22"/>
        </w:rPr>
        <w:t>с</w:t>
      </w:r>
      <w:r w:rsidRPr="00E810A1">
        <w:rPr>
          <w:spacing w:val="-2"/>
          <w:sz w:val="22"/>
          <w:szCs w:val="22"/>
        </w:rPr>
        <w:t>у</w:t>
      </w:r>
      <w:r w:rsidRPr="00E810A1">
        <w:rPr>
          <w:sz w:val="22"/>
          <w:szCs w:val="22"/>
        </w:rPr>
        <w:t>щест</w:t>
      </w:r>
      <w:r w:rsidRPr="00E810A1">
        <w:rPr>
          <w:spacing w:val="2"/>
          <w:sz w:val="22"/>
          <w:szCs w:val="22"/>
        </w:rPr>
        <w:t>в</w:t>
      </w:r>
      <w:r w:rsidRPr="00E810A1">
        <w:rPr>
          <w:spacing w:val="-2"/>
          <w:sz w:val="22"/>
          <w:szCs w:val="22"/>
        </w:rPr>
        <w:t>у</w:t>
      </w:r>
      <w:r w:rsidRPr="00E810A1">
        <w:rPr>
          <w:sz w:val="22"/>
          <w:szCs w:val="22"/>
        </w:rPr>
        <w:t>ют</w:t>
      </w:r>
      <w:r w:rsidRPr="00E810A1">
        <w:rPr>
          <w:spacing w:val="29"/>
          <w:sz w:val="22"/>
          <w:szCs w:val="22"/>
        </w:rPr>
        <w:t xml:space="preserve"> </w:t>
      </w:r>
      <w:r w:rsidRPr="00E810A1">
        <w:rPr>
          <w:spacing w:val="1"/>
          <w:sz w:val="22"/>
          <w:szCs w:val="22"/>
        </w:rPr>
        <w:t>сп</w:t>
      </w:r>
      <w:r w:rsidRPr="00E810A1">
        <w:rPr>
          <w:sz w:val="22"/>
          <w:szCs w:val="22"/>
        </w:rPr>
        <w:t>е</w:t>
      </w:r>
      <w:r w:rsidRPr="00E810A1">
        <w:rPr>
          <w:spacing w:val="1"/>
          <w:sz w:val="22"/>
          <w:szCs w:val="22"/>
        </w:rPr>
        <w:t>циа</w:t>
      </w:r>
      <w:r w:rsidRPr="00E810A1">
        <w:rPr>
          <w:sz w:val="22"/>
          <w:szCs w:val="22"/>
        </w:rPr>
        <w:t>ль</w:t>
      </w:r>
      <w:r w:rsidRPr="00E810A1">
        <w:rPr>
          <w:spacing w:val="-1"/>
          <w:sz w:val="22"/>
          <w:szCs w:val="22"/>
        </w:rPr>
        <w:t>н</w:t>
      </w:r>
      <w:r w:rsidRPr="00E810A1">
        <w:rPr>
          <w:sz w:val="22"/>
          <w:szCs w:val="22"/>
        </w:rPr>
        <w:t>ые</w:t>
      </w:r>
      <w:r w:rsidRPr="00E810A1">
        <w:rPr>
          <w:spacing w:val="31"/>
          <w:sz w:val="22"/>
          <w:szCs w:val="22"/>
        </w:rPr>
        <w:t xml:space="preserve"> </w:t>
      </w:r>
      <w:r w:rsidRPr="00E810A1">
        <w:rPr>
          <w:spacing w:val="1"/>
          <w:sz w:val="22"/>
          <w:szCs w:val="22"/>
        </w:rPr>
        <w:t>п</w:t>
      </w:r>
      <w:r w:rsidRPr="00E810A1">
        <w:rPr>
          <w:sz w:val="22"/>
          <w:szCs w:val="22"/>
        </w:rPr>
        <w:t>рик</w:t>
      </w:r>
      <w:r w:rsidRPr="00E810A1">
        <w:rPr>
          <w:spacing w:val="1"/>
          <w:sz w:val="22"/>
          <w:szCs w:val="22"/>
        </w:rPr>
        <w:t>л</w:t>
      </w:r>
      <w:r w:rsidRPr="00E810A1">
        <w:rPr>
          <w:spacing w:val="-2"/>
          <w:sz w:val="22"/>
          <w:szCs w:val="22"/>
        </w:rPr>
        <w:t>а</w:t>
      </w:r>
      <w:r w:rsidRPr="00E810A1">
        <w:rPr>
          <w:sz w:val="22"/>
          <w:szCs w:val="22"/>
        </w:rPr>
        <w:t>дные</w:t>
      </w:r>
      <w:r w:rsidRPr="00E810A1">
        <w:rPr>
          <w:spacing w:val="30"/>
          <w:sz w:val="22"/>
          <w:szCs w:val="22"/>
        </w:rPr>
        <w:t xml:space="preserve"> </w:t>
      </w:r>
      <w:r w:rsidRPr="00E810A1">
        <w:rPr>
          <w:sz w:val="22"/>
          <w:szCs w:val="22"/>
        </w:rPr>
        <w:t>ви</w:t>
      </w:r>
      <w:r w:rsidRPr="00E810A1">
        <w:rPr>
          <w:spacing w:val="2"/>
          <w:sz w:val="22"/>
          <w:szCs w:val="22"/>
        </w:rPr>
        <w:t>д</w:t>
      </w:r>
      <w:r w:rsidRPr="00E810A1">
        <w:rPr>
          <w:sz w:val="22"/>
          <w:szCs w:val="22"/>
        </w:rPr>
        <w:t>ы</w:t>
      </w:r>
      <w:r w:rsidRPr="00E810A1">
        <w:rPr>
          <w:spacing w:val="32"/>
          <w:sz w:val="22"/>
          <w:szCs w:val="22"/>
        </w:rPr>
        <w:t xml:space="preserve"> </w:t>
      </w:r>
      <w:r w:rsidRPr="00E810A1">
        <w:rPr>
          <w:spacing w:val="-1"/>
          <w:sz w:val="22"/>
          <w:szCs w:val="22"/>
        </w:rPr>
        <w:t>с</w:t>
      </w:r>
      <w:r w:rsidRPr="00E810A1">
        <w:rPr>
          <w:sz w:val="22"/>
          <w:szCs w:val="22"/>
        </w:rPr>
        <w:t>п</w:t>
      </w:r>
      <w:r w:rsidRPr="00E810A1">
        <w:rPr>
          <w:spacing w:val="7"/>
          <w:sz w:val="22"/>
          <w:szCs w:val="22"/>
        </w:rPr>
        <w:t>о</w:t>
      </w:r>
      <w:r w:rsidRPr="00E810A1">
        <w:rPr>
          <w:spacing w:val="2"/>
          <w:sz w:val="22"/>
          <w:szCs w:val="22"/>
        </w:rPr>
        <w:t>р</w:t>
      </w:r>
      <w:r w:rsidRPr="00E810A1">
        <w:rPr>
          <w:sz w:val="22"/>
          <w:szCs w:val="22"/>
        </w:rPr>
        <w:t>та.</w:t>
      </w:r>
      <w:r w:rsidRPr="00E810A1">
        <w:rPr>
          <w:spacing w:val="50"/>
          <w:sz w:val="22"/>
          <w:szCs w:val="22"/>
        </w:rPr>
        <w:t xml:space="preserve"> </w:t>
      </w:r>
      <w:r w:rsidRPr="00E810A1">
        <w:rPr>
          <w:sz w:val="22"/>
          <w:szCs w:val="22"/>
        </w:rPr>
        <w:t>Дл</w:t>
      </w:r>
      <w:r w:rsidRPr="00E810A1">
        <w:rPr>
          <w:spacing w:val="1"/>
          <w:sz w:val="22"/>
          <w:szCs w:val="22"/>
        </w:rPr>
        <w:t>я</w:t>
      </w:r>
      <w:r w:rsidRPr="00E810A1">
        <w:rPr>
          <w:spacing w:val="49"/>
          <w:sz w:val="22"/>
          <w:szCs w:val="22"/>
        </w:rPr>
        <w:t xml:space="preserve"> </w:t>
      </w:r>
      <w:r w:rsidRPr="00E810A1">
        <w:rPr>
          <w:spacing w:val="1"/>
          <w:sz w:val="22"/>
          <w:szCs w:val="22"/>
        </w:rPr>
        <w:t>по</w:t>
      </w:r>
      <w:r w:rsidRPr="00E810A1">
        <w:rPr>
          <w:sz w:val="22"/>
          <w:szCs w:val="22"/>
        </w:rPr>
        <w:t>ж</w:t>
      </w:r>
      <w:r w:rsidRPr="00E810A1">
        <w:rPr>
          <w:spacing w:val="-1"/>
          <w:sz w:val="22"/>
          <w:szCs w:val="22"/>
        </w:rPr>
        <w:t>а</w:t>
      </w:r>
      <w:r w:rsidRPr="00E810A1">
        <w:rPr>
          <w:sz w:val="22"/>
          <w:szCs w:val="22"/>
        </w:rPr>
        <w:t>рн</w:t>
      </w:r>
      <w:r w:rsidRPr="00E810A1">
        <w:rPr>
          <w:spacing w:val="-1"/>
          <w:sz w:val="22"/>
          <w:szCs w:val="22"/>
        </w:rPr>
        <w:t>ы</w:t>
      </w:r>
      <w:r w:rsidRPr="00E810A1">
        <w:rPr>
          <w:sz w:val="22"/>
          <w:szCs w:val="22"/>
        </w:rPr>
        <w:t>х</w:t>
      </w:r>
      <w:r w:rsidRPr="00E810A1">
        <w:rPr>
          <w:spacing w:val="52"/>
          <w:sz w:val="22"/>
          <w:szCs w:val="22"/>
        </w:rPr>
        <w:t xml:space="preserve"> </w:t>
      </w:r>
      <w:r w:rsidRPr="00E810A1">
        <w:rPr>
          <w:spacing w:val="1"/>
          <w:sz w:val="22"/>
          <w:szCs w:val="22"/>
        </w:rPr>
        <w:t>—</w:t>
      </w:r>
      <w:r w:rsidRPr="00E810A1">
        <w:rPr>
          <w:spacing w:val="50"/>
          <w:sz w:val="22"/>
          <w:szCs w:val="22"/>
        </w:rPr>
        <w:t xml:space="preserve"> </w:t>
      </w:r>
      <w:r w:rsidRPr="00E810A1">
        <w:rPr>
          <w:sz w:val="22"/>
          <w:szCs w:val="22"/>
        </w:rPr>
        <w:t>э</w:t>
      </w:r>
      <w:r w:rsidRPr="00E810A1">
        <w:rPr>
          <w:spacing w:val="1"/>
          <w:sz w:val="22"/>
          <w:szCs w:val="22"/>
        </w:rPr>
        <w:t>т</w:t>
      </w:r>
      <w:r w:rsidRPr="00E810A1">
        <w:rPr>
          <w:sz w:val="22"/>
          <w:szCs w:val="22"/>
        </w:rPr>
        <w:t>о</w:t>
      </w:r>
      <w:r w:rsidRPr="00E810A1">
        <w:rPr>
          <w:spacing w:val="50"/>
          <w:sz w:val="22"/>
          <w:szCs w:val="22"/>
        </w:rPr>
        <w:t xml:space="preserve"> </w:t>
      </w:r>
      <w:r w:rsidRPr="00E810A1">
        <w:rPr>
          <w:sz w:val="22"/>
          <w:szCs w:val="22"/>
        </w:rPr>
        <w:t>п</w:t>
      </w:r>
      <w:r w:rsidRPr="00E810A1">
        <w:rPr>
          <w:spacing w:val="1"/>
          <w:sz w:val="22"/>
          <w:szCs w:val="22"/>
        </w:rPr>
        <w:t>о</w:t>
      </w:r>
      <w:r w:rsidRPr="00E810A1">
        <w:rPr>
          <w:sz w:val="22"/>
          <w:szCs w:val="22"/>
        </w:rPr>
        <w:t>жа</w:t>
      </w:r>
      <w:r w:rsidRPr="00E810A1">
        <w:rPr>
          <w:spacing w:val="-1"/>
          <w:sz w:val="22"/>
          <w:szCs w:val="22"/>
        </w:rPr>
        <w:t>р</w:t>
      </w:r>
      <w:r w:rsidRPr="00E810A1">
        <w:rPr>
          <w:sz w:val="22"/>
          <w:szCs w:val="22"/>
        </w:rPr>
        <w:t>н</w:t>
      </w:r>
      <w:r w:rsidRPr="00E810A1">
        <w:rPr>
          <w:spacing w:val="2"/>
          <w:sz w:val="22"/>
          <w:szCs w:val="22"/>
        </w:rPr>
        <w:t>о</w:t>
      </w:r>
      <w:r w:rsidRPr="00E810A1">
        <w:rPr>
          <w:spacing w:val="-1"/>
          <w:sz w:val="22"/>
          <w:szCs w:val="22"/>
        </w:rPr>
        <w:t>-п</w:t>
      </w:r>
      <w:r w:rsidRPr="00E810A1">
        <w:rPr>
          <w:sz w:val="22"/>
          <w:szCs w:val="22"/>
        </w:rPr>
        <w:t>рикл</w:t>
      </w:r>
      <w:r w:rsidRPr="00E810A1">
        <w:rPr>
          <w:spacing w:val="-1"/>
          <w:sz w:val="22"/>
          <w:szCs w:val="22"/>
        </w:rPr>
        <w:t>а</w:t>
      </w:r>
      <w:r w:rsidRPr="00E810A1">
        <w:rPr>
          <w:sz w:val="22"/>
          <w:szCs w:val="22"/>
        </w:rPr>
        <w:t>дно</w:t>
      </w:r>
      <w:r w:rsidRPr="00E810A1">
        <w:rPr>
          <w:spacing w:val="1"/>
          <w:sz w:val="22"/>
          <w:szCs w:val="22"/>
        </w:rPr>
        <w:t>й</w:t>
      </w:r>
      <w:r w:rsidRPr="00E810A1">
        <w:rPr>
          <w:spacing w:val="50"/>
          <w:sz w:val="22"/>
          <w:szCs w:val="22"/>
        </w:rPr>
        <w:t xml:space="preserve"> </w:t>
      </w:r>
      <w:r w:rsidRPr="00E810A1">
        <w:rPr>
          <w:spacing w:val="-1"/>
          <w:sz w:val="22"/>
          <w:szCs w:val="22"/>
        </w:rPr>
        <w:t>сп</w:t>
      </w:r>
      <w:r w:rsidRPr="00E810A1">
        <w:rPr>
          <w:sz w:val="22"/>
          <w:szCs w:val="22"/>
        </w:rPr>
        <w:t>о</w:t>
      </w:r>
      <w:r w:rsidRPr="00E810A1">
        <w:rPr>
          <w:spacing w:val="2"/>
          <w:sz w:val="22"/>
          <w:szCs w:val="22"/>
        </w:rPr>
        <w:t>р</w:t>
      </w:r>
      <w:r w:rsidRPr="00E810A1">
        <w:rPr>
          <w:sz w:val="22"/>
          <w:szCs w:val="22"/>
        </w:rPr>
        <w:t>т,</w:t>
      </w:r>
      <w:r w:rsidRPr="00E810A1">
        <w:rPr>
          <w:spacing w:val="49"/>
          <w:sz w:val="22"/>
          <w:szCs w:val="22"/>
        </w:rPr>
        <w:t xml:space="preserve"> </w:t>
      </w:r>
      <w:r w:rsidRPr="00E810A1">
        <w:rPr>
          <w:spacing w:val="-1"/>
          <w:sz w:val="22"/>
          <w:szCs w:val="22"/>
        </w:rPr>
        <w:t>со</w:t>
      </w:r>
      <w:r w:rsidRPr="00E810A1">
        <w:rPr>
          <w:spacing w:val="1"/>
          <w:sz w:val="22"/>
          <w:szCs w:val="22"/>
        </w:rPr>
        <w:t>д</w:t>
      </w:r>
      <w:r w:rsidRPr="00E810A1">
        <w:rPr>
          <w:spacing w:val="-1"/>
          <w:sz w:val="22"/>
          <w:szCs w:val="22"/>
        </w:rPr>
        <w:t>е</w:t>
      </w:r>
      <w:r w:rsidRPr="00E810A1">
        <w:rPr>
          <w:sz w:val="22"/>
          <w:szCs w:val="22"/>
        </w:rPr>
        <w:t>р</w:t>
      </w:r>
      <w:r w:rsidRPr="00E810A1">
        <w:rPr>
          <w:spacing w:val="1"/>
          <w:sz w:val="22"/>
          <w:szCs w:val="22"/>
        </w:rPr>
        <w:t>ж</w:t>
      </w:r>
      <w:r w:rsidRPr="00E810A1">
        <w:rPr>
          <w:spacing w:val="-1"/>
          <w:sz w:val="22"/>
          <w:szCs w:val="22"/>
        </w:rPr>
        <w:t>а</w:t>
      </w:r>
      <w:r w:rsidRPr="00E810A1">
        <w:rPr>
          <w:sz w:val="22"/>
          <w:szCs w:val="22"/>
        </w:rPr>
        <w:t>н</w:t>
      </w:r>
      <w:r w:rsidRPr="00E810A1">
        <w:rPr>
          <w:spacing w:val="1"/>
          <w:sz w:val="22"/>
          <w:szCs w:val="22"/>
        </w:rPr>
        <w:t>и</w:t>
      </w:r>
      <w:r w:rsidRPr="00E810A1">
        <w:rPr>
          <w:sz w:val="22"/>
          <w:szCs w:val="22"/>
        </w:rPr>
        <w:t>е</w:t>
      </w:r>
      <w:r w:rsidRPr="00E810A1">
        <w:rPr>
          <w:spacing w:val="48"/>
          <w:sz w:val="22"/>
          <w:szCs w:val="22"/>
        </w:rPr>
        <w:t xml:space="preserve"> </w:t>
      </w:r>
      <w:r w:rsidRPr="00E810A1">
        <w:rPr>
          <w:sz w:val="22"/>
          <w:szCs w:val="22"/>
        </w:rPr>
        <w:t>к</w:t>
      </w:r>
      <w:r w:rsidRPr="00E810A1">
        <w:rPr>
          <w:spacing w:val="2"/>
          <w:sz w:val="22"/>
          <w:szCs w:val="22"/>
        </w:rPr>
        <w:t>о</w:t>
      </w:r>
      <w:r w:rsidRPr="00E810A1">
        <w:rPr>
          <w:spacing w:val="-2"/>
          <w:sz w:val="22"/>
          <w:szCs w:val="22"/>
        </w:rPr>
        <w:t>т</w:t>
      </w:r>
      <w:r w:rsidRPr="00E810A1">
        <w:rPr>
          <w:sz w:val="22"/>
          <w:szCs w:val="22"/>
        </w:rPr>
        <w:t>ор</w:t>
      </w:r>
      <w:r w:rsidRPr="00E810A1">
        <w:rPr>
          <w:spacing w:val="1"/>
          <w:sz w:val="22"/>
          <w:szCs w:val="22"/>
        </w:rPr>
        <w:t>о</w:t>
      </w:r>
      <w:r w:rsidRPr="00E810A1">
        <w:rPr>
          <w:spacing w:val="-1"/>
          <w:sz w:val="22"/>
          <w:szCs w:val="22"/>
        </w:rPr>
        <w:t>г</w:t>
      </w:r>
      <w:r w:rsidRPr="00E810A1">
        <w:rPr>
          <w:sz w:val="22"/>
          <w:szCs w:val="22"/>
        </w:rPr>
        <w:t>о с</w:t>
      </w:r>
      <w:r w:rsidRPr="00E810A1">
        <w:rPr>
          <w:spacing w:val="1"/>
          <w:sz w:val="22"/>
          <w:szCs w:val="22"/>
        </w:rPr>
        <w:t>ос</w:t>
      </w:r>
      <w:r w:rsidRPr="00E810A1">
        <w:rPr>
          <w:sz w:val="22"/>
          <w:szCs w:val="22"/>
        </w:rPr>
        <w:t>т</w:t>
      </w:r>
      <w:r w:rsidRPr="00E810A1">
        <w:rPr>
          <w:spacing w:val="1"/>
          <w:sz w:val="22"/>
          <w:szCs w:val="22"/>
        </w:rPr>
        <w:t>а</w:t>
      </w:r>
      <w:r w:rsidRPr="00E810A1">
        <w:rPr>
          <w:sz w:val="22"/>
          <w:szCs w:val="22"/>
        </w:rPr>
        <w:t>вляют</w:t>
      </w:r>
      <w:r w:rsidRPr="00E810A1">
        <w:rPr>
          <w:spacing w:val="56"/>
          <w:sz w:val="22"/>
          <w:szCs w:val="22"/>
        </w:rPr>
        <w:t xml:space="preserve"> </w:t>
      </w:r>
      <w:r w:rsidRPr="00E810A1">
        <w:rPr>
          <w:spacing w:val="1"/>
          <w:sz w:val="22"/>
          <w:szCs w:val="22"/>
        </w:rPr>
        <w:t>н</w:t>
      </w:r>
      <w:r w:rsidRPr="00E810A1">
        <w:rPr>
          <w:spacing w:val="-1"/>
          <w:sz w:val="22"/>
          <w:szCs w:val="22"/>
        </w:rPr>
        <w:t>а</w:t>
      </w:r>
      <w:r w:rsidRPr="00E810A1">
        <w:rPr>
          <w:sz w:val="22"/>
          <w:szCs w:val="22"/>
        </w:rPr>
        <w:t>иб</w:t>
      </w:r>
      <w:r w:rsidRPr="00E810A1">
        <w:rPr>
          <w:spacing w:val="1"/>
          <w:sz w:val="22"/>
          <w:szCs w:val="22"/>
        </w:rPr>
        <w:t>о</w:t>
      </w:r>
      <w:r w:rsidRPr="00E810A1">
        <w:rPr>
          <w:spacing w:val="-2"/>
          <w:sz w:val="22"/>
          <w:szCs w:val="22"/>
        </w:rPr>
        <w:t>л</w:t>
      </w:r>
      <w:r w:rsidRPr="00E810A1">
        <w:rPr>
          <w:sz w:val="22"/>
          <w:szCs w:val="22"/>
        </w:rPr>
        <w:t>ее</w:t>
      </w:r>
      <w:r w:rsidRPr="00E810A1">
        <w:rPr>
          <w:spacing w:val="59"/>
          <w:sz w:val="22"/>
          <w:szCs w:val="22"/>
        </w:rPr>
        <w:t xml:space="preserve"> </w:t>
      </w:r>
      <w:r w:rsidRPr="00E810A1">
        <w:rPr>
          <w:sz w:val="22"/>
          <w:szCs w:val="22"/>
        </w:rPr>
        <w:t>в</w:t>
      </w:r>
      <w:r w:rsidRPr="00E810A1">
        <w:rPr>
          <w:spacing w:val="1"/>
          <w:sz w:val="22"/>
          <w:szCs w:val="22"/>
        </w:rPr>
        <w:t>а</w:t>
      </w:r>
      <w:r w:rsidRPr="00E810A1">
        <w:rPr>
          <w:spacing w:val="-1"/>
          <w:sz w:val="22"/>
          <w:szCs w:val="22"/>
        </w:rPr>
        <w:t>ж</w:t>
      </w:r>
      <w:r w:rsidRPr="00E810A1">
        <w:rPr>
          <w:sz w:val="22"/>
          <w:szCs w:val="22"/>
        </w:rPr>
        <w:t>н</w:t>
      </w:r>
      <w:r w:rsidRPr="00E810A1">
        <w:rPr>
          <w:spacing w:val="1"/>
          <w:sz w:val="22"/>
          <w:szCs w:val="22"/>
        </w:rPr>
        <w:t>ы</w:t>
      </w:r>
      <w:r w:rsidRPr="00E810A1">
        <w:rPr>
          <w:sz w:val="22"/>
          <w:szCs w:val="22"/>
        </w:rPr>
        <w:t>е</w:t>
      </w:r>
      <w:r w:rsidRPr="00E810A1">
        <w:rPr>
          <w:spacing w:val="57"/>
          <w:sz w:val="22"/>
          <w:szCs w:val="22"/>
        </w:rPr>
        <w:t xml:space="preserve"> </w:t>
      </w:r>
      <w:r w:rsidRPr="00E810A1">
        <w:rPr>
          <w:spacing w:val="1"/>
          <w:sz w:val="22"/>
          <w:szCs w:val="22"/>
        </w:rPr>
        <w:t>на</w:t>
      </w:r>
      <w:r w:rsidRPr="00E810A1">
        <w:rPr>
          <w:spacing w:val="-2"/>
          <w:sz w:val="22"/>
          <w:szCs w:val="22"/>
        </w:rPr>
        <w:t>в</w:t>
      </w:r>
      <w:r w:rsidRPr="00E810A1">
        <w:rPr>
          <w:sz w:val="22"/>
          <w:szCs w:val="22"/>
        </w:rPr>
        <w:t>ыки</w:t>
      </w:r>
      <w:r w:rsidRPr="00E810A1">
        <w:rPr>
          <w:spacing w:val="57"/>
          <w:sz w:val="22"/>
          <w:szCs w:val="22"/>
        </w:rPr>
        <w:t xml:space="preserve"> </w:t>
      </w:r>
      <w:r w:rsidRPr="00E810A1">
        <w:rPr>
          <w:sz w:val="22"/>
          <w:szCs w:val="22"/>
        </w:rPr>
        <w:t>и</w:t>
      </w:r>
      <w:r w:rsidRPr="00E810A1">
        <w:rPr>
          <w:spacing w:val="60"/>
          <w:sz w:val="22"/>
          <w:szCs w:val="22"/>
        </w:rPr>
        <w:t xml:space="preserve"> </w:t>
      </w:r>
      <w:r w:rsidRPr="00E810A1">
        <w:rPr>
          <w:spacing w:val="1"/>
          <w:sz w:val="22"/>
          <w:szCs w:val="22"/>
        </w:rPr>
        <w:t>к</w:t>
      </w:r>
      <w:r w:rsidRPr="00E810A1">
        <w:rPr>
          <w:spacing w:val="-1"/>
          <w:sz w:val="22"/>
          <w:szCs w:val="22"/>
        </w:rPr>
        <w:t>а</w:t>
      </w:r>
      <w:r w:rsidRPr="00E810A1">
        <w:rPr>
          <w:spacing w:val="6"/>
          <w:sz w:val="22"/>
          <w:szCs w:val="22"/>
        </w:rPr>
        <w:t>ч</w:t>
      </w:r>
      <w:r w:rsidRPr="00E810A1">
        <w:rPr>
          <w:sz w:val="22"/>
          <w:szCs w:val="22"/>
        </w:rPr>
        <w:t>ес</w:t>
      </w:r>
      <w:r w:rsidRPr="00E810A1">
        <w:rPr>
          <w:spacing w:val="1"/>
          <w:sz w:val="22"/>
          <w:szCs w:val="22"/>
        </w:rPr>
        <w:t>т</w:t>
      </w:r>
      <w:r w:rsidRPr="00E810A1">
        <w:rPr>
          <w:sz w:val="22"/>
          <w:szCs w:val="22"/>
        </w:rPr>
        <w:t>ва</w:t>
      </w:r>
      <w:r w:rsidRPr="00E810A1">
        <w:rPr>
          <w:spacing w:val="1"/>
          <w:sz w:val="22"/>
          <w:szCs w:val="22"/>
        </w:rPr>
        <w:t>,</w:t>
      </w:r>
      <w:r w:rsidRPr="00E810A1">
        <w:rPr>
          <w:spacing w:val="55"/>
          <w:sz w:val="22"/>
          <w:szCs w:val="22"/>
        </w:rPr>
        <w:t xml:space="preserve"> </w:t>
      </w:r>
      <w:r w:rsidRPr="00E810A1">
        <w:rPr>
          <w:spacing w:val="1"/>
          <w:sz w:val="22"/>
          <w:szCs w:val="22"/>
        </w:rPr>
        <w:t>н</w:t>
      </w:r>
      <w:r w:rsidRPr="00E810A1">
        <w:rPr>
          <w:sz w:val="22"/>
          <w:szCs w:val="22"/>
        </w:rPr>
        <w:t>еобхо</w:t>
      </w:r>
      <w:r w:rsidRPr="00E810A1">
        <w:rPr>
          <w:spacing w:val="1"/>
          <w:sz w:val="22"/>
          <w:szCs w:val="22"/>
        </w:rPr>
        <w:t>ди</w:t>
      </w:r>
      <w:r w:rsidRPr="00E810A1">
        <w:rPr>
          <w:spacing w:val="-1"/>
          <w:sz w:val="22"/>
          <w:szCs w:val="22"/>
        </w:rPr>
        <w:t>м</w:t>
      </w:r>
      <w:r w:rsidRPr="00E810A1">
        <w:rPr>
          <w:sz w:val="22"/>
          <w:szCs w:val="22"/>
        </w:rPr>
        <w:t>ые</w:t>
      </w:r>
      <w:r w:rsidRPr="00E810A1">
        <w:rPr>
          <w:spacing w:val="57"/>
          <w:sz w:val="22"/>
          <w:szCs w:val="22"/>
        </w:rPr>
        <w:t xml:space="preserve"> </w:t>
      </w:r>
      <w:r w:rsidRPr="00E810A1">
        <w:rPr>
          <w:sz w:val="22"/>
          <w:szCs w:val="22"/>
        </w:rPr>
        <w:t>пр</w:t>
      </w:r>
      <w:r w:rsidRPr="00E810A1">
        <w:rPr>
          <w:spacing w:val="1"/>
          <w:sz w:val="22"/>
          <w:szCs w:val="22"/>
        </w:rPr>
        <w:t>и</w:t>
      </w:r>
      <w:r w:rsidRPr="00E810A1">
        <w:rPr>
          <w:spacing w:val="57"/>
          <w:sz w:val="22"/>
          <w:szCs w:val="22"/>
        </w:rPr>
        <w:t xml:space="preserve"> </w:t>
      </w:r>
      <w:r w:rsidRPr="00E810A1">
        <w:rPr>
          <w:sz w:val="22"/>
          <w:szCs w:val="22"/>
        </w:rPr>
        <w:t>бо</w:t>
      </w:r>
      <w:r w:rsidRPr="00E810A1">
        <w:rPr>
          <w:spacing w:val="2"/>
          <w:sz w:val="22"/>
          <w:szCs w:val="22"/>
        </w:rPr>
        <w:t>р</w:t>
      </w:r>
      <w:r w:rsidRPr="00E810A1">
        <w:rPr>
          <w:spacing w:val="-2"/>
          <w:sz w:val="22"/>
          <w:szCs w:val="22"/>
        </w:rPr>
        <w:t>ь</w:t>
      </w:r>
      <w:r w:rsidRPr="00E810A1">
        <w:rPr>
          <w:sz w:val="22"/>
          <w:szCs w:val="22"/>
        </w:rPr>
        <w:t xml:space="preserve">бе с </w:t>
      </w:r>
      <w:r w:rsidRPr="00E810A1">
        <w:rPr>
          <w:spacing w:val="1"/>
          <w:sz w:val="22"/>
          <w:szCs w:val="22"/>
        </w:rPr>
        <w:t>ог</w:t>
      </w:r>
      <w:r w:rsidRPr="00E810A1">
        <w:rPr>
          <w:spacing w:val="-1"/>
          <w:sz w:val="22"/>
          <w:szCs w:val="22"/>
        </w:rPr>
        <w:t>н</w:t>
      </w:r>
      <w:r w:rsidRPr="00E810A1">
        <w:rPr>
          <w:sz w:val="22"/>
          <w:szCs w:val="22"/>
        </w:rPr>
        <w:t>ем</w:t>
      </w:r>
      <w:r w:rsidRPr="00E810A1">
        <w:rPr>
          <w:spacing w:val="1"/>
          <w:sz w:val="22"/>
          <w:szCs w:val="22"/>
        </w:rPr>
        <w:t>:</w:t>
      </w:r>
      <w:r w:rsidRPr="00E810A1">
        <w:rPr>
          <w:spacing w:val="55"/>
          <w:sz w:val="22"/>
          <w:szCs w:val="22"/>
        </w:rPr>
        <w:t xml:space="preserve"> </w:t>
      </w:r>
      <w:r w:rsidRPr="00E810A1">
        <w:rPr>
          <w:sz w:val="22"/>
          <w:szCs w:val="22"/>
        </w:rPr>
        <w:t>бы</w:t>
      </w:r>
      <w:r w:rsidRPr="00E810A1">
        <w:rPr>
          <w:spacing w:val="1"/>
          <w:sz w:val="22"/>
          <w:szCs w:val="22"/>
        </w:rPr>
        <w:t>с</w:t>
      </w:r>
      <w:r w:rsidRPr="00E810A1">
        <w:rPr>
          <w:spacing w:val="-1"/>
          <w:sz w:val="22"/>
          <w:szCs w:val="22"/>
        </w:rPr>
        <w:t>т</w:t>
      </w:r>
      <w:r w:rsidRPr="00E810A1">
        <w:rPr>
          <w:sz w:val="22"/>
          <w:szCs w:val="22"/>
        </w:rPr>
        <w:t>рое</w:t>
      </w:r>
      <w:r w:rsidRPr="00E810A1">
        <w:rPr>
          <w:spacing w:val="56"/>
          <w:sz w:val="22"/>
          <w:szCs w:val="22"/>
        </w:rPr>
        <w:t xml:space="preserve"> </w:t>
      </w:r>
      <w:r w:rsidRPr="00E810A1">
        <w:rPr>
          <w:sz w:val="22"/>
          <w:szCs w:val="22"/>
        </w:rPr>
        <w:t>п</w:t>
      </w:r>
      <w:r w:rsidRPr="00E810A1">
        <w:rPr>
          <w:spacing w:val="1"/>
          <w:sz w:val="22"/>
          <w:szCs w:val="22"/>
        </w:rPr>
        <w:t>ри</w:t>
      </w:r>
      <w:r w:rsidRPr="00E810A1">
        <w:rPr>
          <w:sz w:val="22"/>
          <w:szCs w:val="22"/>
        </w:rPr>
        <w:t>в</w:t>
      </w:r>
      <w:r w:rsidRPr="00E810A1">
        <w:rPr>
          <w:spacing w:val="-1"/>
          <w:sz w:val="22"/>
          <w:szCs w:val="22"/>
        </w:rPr>
        <w:t>е</w:t>
      </w:r>
      <w:r w:rsidRPr="00E810A1">
        <w:rPr>
          <w:sz w:val="22"/>
          <w:szCs w:val="22"/>
        </w:rPr>
        <w:t>д</w:t>
      </w:r>
      <w:r w:rsidRPr="00E810A1">
        <w:rPr>
          <w:spacing w:val="-1"/>
          <w:sz w:val="22"/>
          <w:szCs w:val="22"/>
        </w:rPr>
        <w:t>е</w:t>
      </w:r>
      <w:r w:rsidRPr="00E810A1">
        <w:rPr>
          <w:sz w:val="22"/>
          <w:szCs w:val="22"/>
        </w:rPr>
        <w:t>ние</w:t>
      </w:r>
      <w:r w:rsidRPr="00E810A1">
        <w:rPr>
          <w:spacing w:val="56"/>
          <w:sz w:val="22"/>
          <w:szCs w:val="22"/>
        </w:rPr>
        <w:t xml:space="preserve"> </w:t>
      </w:r>
      <w:r w:rsidRPr="00E810A1">
        <w:rPr>
          <w:spacing w:val="-1"/>
          <w:sz w:val="22"/>
          <w:szCs w:val="22"/>
        </w:rPr>
        <w:t>с</w:t>
      </w:r>
      <w:r w:rsidRPr="00E810A1">
        <w:rPr>
          <w:spacing w:val="1"/>
          <w:sz w:val="22"/>
          <w:szCs w:val="22"/>
        </w:rPr>
        <w:t>р</w:t>
      </w:r>
      <w:r w:rsidRPr="00E810A1">
        <w:rPr>
          <w:sz w:val="22"/>
          <w:szCs w:val="22"/>
        </w:rPr>
        <w:t>едств</w:t>
      </w:r>
      <w:r w:rsidRPr="00E810A1">
        <w:rPr>
          <w:spacing w:val="54"/>
          <w:sz w:val="22"/>
          <w:szCs w:val="22"/>
        </w:rPr>
        <w:t xml:space="preserve"> </w:t>
      </w:r>
      <w:r w:rsidRPr="00E810A1">
        <w:rPr>
          <w:spacing w:val="1"/>
          <w:sz w:val="22"/>
          <w:szCs w:val="22"/>
        </w:rPr>
        <w:t>по</w:t>
      </w:r>
      <w:r w:rsidRPr="00E810A1">
        <w:rPr>
          <w:sz w:val="22"/>
          <w:szCs w:val="22"/>
        </w:rPr>
        <w:t>жаро</w:t>
      </w:r>
      <w:r w:rsidRPr="00E810A1">
        <w:rPr>
          <w:spacing w:val="1"/>
          <w:sz w:val="22"/>
          <w:szCs w:val="22"/>
        </w:rPr>
        <w:t>т</w:t>
      </w:r>
      <w:r w:rsidRPr="00E810A1">
        <w:rPr>
          <w:spacing w:val="-2"/>
          <w:sz w:val="22"/>
          <w:szCs w:val="22"/>
        </w:rPr>
        <w:t>у</w:t>
      </w:r>
      <w:r w:rsidRPr="00E810A1">
        <w:rPr>
          <w:sz w:val="22"/>
          <w:szCs w:val="22"/>
        </w:rPr>
        <w:t>ше</w:t>
      </w:r>
      <w:r w:rsidRPr="00E810A1">
        <w:rPr>
          <w:spacing w:val="1"/>
          <w:sz w:val="22"/>
          <w:szCs w:val="22"/>
        </w:rPr>
        <w:t>н</w:t>
      </w:r>
      <w:r w:rsidRPr="00E810A1">
        <w:rPr>
          <w:sz w:val="22"/>
          <w:szCs w:val="22"/>
        </w:rPr>
        <w:t>ия</w:t>
      </w:r>
      <w:r w:rsidRPr="00E810A1">
        <w:rPr>
          <w:spacing w:val="56"/>
          <w:sz w:val="22"/>
          <w:szCs w:val="22"/>
        </w:rPr>
        <w:t xml:space="preserve"> </w:t>
      </w:r>
      <w:r w:rsidRPr="00E810A1">
        <w:rPr>
          <w:spacing w:val="1"/>
          <w:sz w:val="22"/>
          <w:szCs w:val="22"/>
        </w:rPr>
        <w:t>в</w:t>
      </w:r>
      <w:r w:rsidRPr="00E810A1">
        <w:rPr>
          <w:spacing w:val="54"/>
          <w:sz w:val="22"/>
          <w:szCs w:val="22"/>
        </w:rPr>
        <w:t xml:space="preserve"> </w:t>
      </w:r>
      <w:r w:rsidRPr="00E810A1">
        <w:rPr>
          <w:sz w:val="22"/>
          <w:szCs w:val="22"/>
        </w:rPr>
        <w:t>рабо</w:t>
      </w:r>
      <w:r w:rsidRPr="00E810A1">
        <w:rPr>
          <w:spacing w:val="1"/>
          <w:sz w:val="22"/>
          <w:szCs w:val="22"/>
        </w:rPr>
        <w:t>ч</w:t>
      </w:r>
      <w:r w:rsidRPr="00E810A1">
        <w:rPr>
          <w:sz w:val="22"/>
          <w:szCs w:val="22"/>
        </w:rPr>
        <w:t>ее</w:t>
      </w:r>
      <w:r w:rsidRPr="00E810A1">
        <w:rPr>
          <w:spacing w:val="56"/>
          <w:sz w:val="22"/>
          <w:szCs w:val="22"/>
        </w:rPr>
        <w:t xml:space="preserve"> </w:t>
      </w:r>
      <w:r w:rsidRPr="00E810A1">
        <w:rPr>
          <w:sz w:val="22"/>
          <w:szCs w:val="22"/>
        </w:rPr>
        <w:t>состояние; п</w:t>
      </w:r>
      <w:r w:rsidRPr="00E810A1">
        <w:rPr>
          <w:spacing w:val="2"/>
          <w:sz w:val="22"/>
          <w:szCs w:val="22"/>
        </w:rPr>
        <w:t>р</w:t>
      </w:r>
      <w:r w:rsidRPr="00E810A1">
        <w:rPr>
          <w:spacing w:val="-1"/>
          <w:sz w:val="22"/>
          <w:szCs w:val="22"/>
        </w:rPr>
        <w:t>ео</w:t>
      </w:r>
      <w:r w:rsidRPr="00E810A1">
        <w:rPr>
          <w:sz w:val="22"/>
          <w:szCs w:val="22"/>
        </w:rPr>
        <w:t>д</w:t>
      </w:r>
      <w:r w:rsidRPr="00E810A1">
        <w:rPr>
          <w:spacing w:val="2"/>
          <w:sz w:val="22"/>
          <w:szCs w:val="22"/>
        </w:rPr>
        <w:t>о</w:t>
      </w:r>
      <w:r w:rsidRPr="00E810A1">
        <w:rPr>
          <w:sz w:val="22"/>
          <w:szCs w:val="22"/>
        </w:rPr>
        <w:t>л</w:t>
      </w:r>
      <w:r w:rsidRPr="00E810A1">
        <w:rPr>
          <w:spacing w:val="-2"/>
          <w:sz w:val="22"/>
          <w:szCs w:val="22"/>
        </w:rPr>
        <w:t>е</w:t>
      </w:r>
      <w:r w:rsidRPr="00E810A1">
        <w:rPr>
          <w:spacing w:val="-1"/>
          <w:sz w:val="22"/>
          <w:szCs w:val="22"/>
        </w:rPr>
        <w:t>н</w:t>
      </w:r>
      <w:r w:rsidRPr="00E810A1">
        <w:rPr>
          <w:sz w:val="22"/>
          <w:szCs w:val="22"/>
        </w:rPr>
        <w:t>и</w:t>
      </w:r>
      <w:r w:rsidRPr="00E810A1">
        <w:rPr>
          <w:spacing w:val="1"/>
          <w:sz w:val="22"/>
          <w:szCs w:val="22"/>
        </w:rPr>
        <w:t>е</w:t>
      </w:r>
      <w:r w:rsidRPr="00E810A1">
        <w:rPr>
          <w:spacing w:val="11"/>
          <w:sz w:val="22"/>
          <w:szCs w:val="22"/>
        </w:rPr>
        <w:t xml:space="preserve"> </w:t>
      </w:r>
      <w:r w:rsidRPr="00E810A1">
        <w:rPr>
          <w:sz w:val="22"/>
          <w:szCs w:val="22"/>
        </w:rPr>
        <w:t>в</w:t>
      </w:r>
      <w:r w:rsidRPr="00E810A1">
        <w:rPr>
          <w:spacing w:val="1"/>
          <w:sz w:val="22"/>
          <w:szCs w:val="22"/>
        </w:rPr>
        <w:t>ы</w:t>
      </w:r>
      <w:r w:rsidRPr="00E810A1">
        <w:rPr>
          <w:sz w:val="22"/>
          <w:szCs w:val="22"/>
        </w:rPr>
        <w:t>с</w:t>
      </w:r>
      <w:r w:rsidRPr="00E810A1">
        <w:rPr>
          <w:spacing w:val="2"/>
          <w:sz w:val="22"/>
          <w:szCs w:val="22"/>
        </w:rPr>
        <w:t>о</w:t>
      </w:r>
      <w:r w:rsidRPr="00E810A1">
        <w:rPr>
          <w:spacing w:val="-1"/>
          <w:sz w:val="22"/>
          <w:szCs w:val="22"/>
        </w:rPr>
        <w:t>к</w:t>
      </w:r>
      <w:r w:rsidRPr="00E810A1">
        <w:rPr>
          <w:sz w:val="22"/>
          <w:szCs w:val="22"/>
        </w:rPr>
        <w:t>и</w:t>
      </w:r>
      <w:r w:rsidRPr="00E810A1">
        <w:rPr>
          <w:spacing w:val="1"/>
          <w:sz w:val="22"/>
          <w:szCs w:val="22"/>
        </w:rPr>
        <w:t>х</w:t>
      </w:r>
      <w:r w:rsidRPr="00E810A1">
        <w:rPr>
          <w:spacing w:val="12"/>
          <w:sz w:val="22"/>
          <w:szCs w:val="22"/>
        </w:rPr>
        <w:t xml:space="preserve"> </w:t>
      </w:r>
      <w:r w:rsidRPr="00E810A1">
        <w:rPr>
          <w:sz w:val="22"/>
          <w:szCs w:val="22"/>
        </w:rPr>
        <w:t>с</w:t>
      </w:r>
      <w:r w:rsidRPr="00E810A1">
        <w:rPr>
          <w:spacing w:val="1"/>
          <w:sz w:val="22"/>
          <w:szCs w:val="22"/>
        </w:rPr>
        <w:t>т</w:t>
      </w:r>
      <w:r w:rsidRPr="00E810A1">
        <w:rPr>
          <w:spacing w:val="-1"/>
          <w:sz w:val="22"/>
          <w:szCs w:val="22"/>
        </w:rPr>
        <w:t>е</w:t>
      </w:r>
      <w:r w:rsidRPr="00E810A1">
        <w:rPr>
          <w:sz w:val="22"/>
          <w:szCs w:val="22"/>
        </w:rPr>
        <w:t>н,</w:t>
      </w:r>
      <w:r w:rsidRPr="00E810A1">
        <w:rPr>
          <w:spacing w:val="10"/>
          <w:sz w:val="22"/>
          <w:szCs w:val="22"/>
        </w:rPr>
        <w:t xml:space="preserve"> </w:t>
      </w:r>
      <w:r w:rsidRPr="00E810A1">
        <w:rPr>
          <w:spacing w:val="2"/>
          <w:sz w:val="22"/>
          <w:szCs w:val="22"/>
        </w:rPr>
        <w:t>о</w:t>
      </w:r>
      <w:r w:rsidRPr="00E810A1">
        <w:rPr>
          <w:spacing w:val="-1"/>
          <w:sz w:val="22"/>
          <w:szCs w:val="22"/>
        </w:rPr>
        <w:t>к</w:t>
      </w:r>
      <w:r w:rsidRPr="00E810A1">
        <w:rPr>
          <w:sz w:val="22"/>
          <w:szCs w:val="22"/>
        </w:rPr>
        <w:t>он</w:t>
      </w:r>
      <w:r w:rsidRPr="00E810A1">
        <w:rPr>
          <w:spacing w:val="-1"/>
          <w:sz w:val="22"/>
          <w:szCs w:val="22"/>
        </w:rPr>
        <w:t>н</w:t>
      </w:r>
      <w:r w:rsidRPr="00E810A1">
        <w:rPr>
          <w:sz w:val="22"/>
          <w:szCs w:val="22"/>
        </w:rPr>
        <w:t>ы</w:t>
      </w:r>
      <w:r w:rsidRPr="00E810A1">
        <w:rPr>
          <w:spacing w:val="1"/>
          <w:sz w:val="22"/>
          <w:szCs w:val="22"/>
        </w:rPr>
        <w:t>х</w:t>
      </w:r>
      <w:r w:rsidRPr="00E810A1">
        <w:rPr>
          <w:spacing w:val="12"/>
          <w:sz w:val="22"/>
          <w:szCs w:val="22"/>
        </w:rPr>
        <w:t xml:space="preserve"> </w:t>
      </w:r>
      <w:r w:rsidRPr="00E810A1">
        <w:rPr>
          <w:sz w:val="22"/>
          <w:szCs w:val="22"/>
        </w:rPr>
        <w:t>пр</w:t>
      </w:r>
      <w:r w:rsidRPr="00E810A1">
        <w:rPr>
          <w:spacing w:val="1"/>
          <w:sz w:val="22"/>
          <w:szCs w:val="22"/>
        </w:rPr>
        <w:t>о</w:t>
      </w:r>
      <w:r w:rsidRPr="00E810A1">
        <w:rPr>
          <w:sz w:val="22"/>
          <w:szCs w:val="22"/>
        </w:rPr>
        <w:t>ем</w:t>
      </w:r>
      <w:r w:rsidRPr="00E810A1">
        <w:rPr>
          <w:spacing w:val="1"/>
          <w:sz w:val="22"/>
          <w:szCs w:val="22"/>
        </w:rPr>
        <w:t>о</w:t>
      </w:r>
      <w:r w:rsidRPr="00E810A1">
        <w:rPr>
          <w:sz w:val="22"/>
          <w:szCs w:val="22"/>
        </w:rPr>
        <w:t>в,</w:t>
      </w:r>
      <w:r w:rsidRPr="00E810A1">
        <w:rPr>
          <w:spacing w:val="11"/>
          <w:sz w:val="22"/>
          <w:szCs w:val="22"/>
        </w:rPr>
        <w:t xml:space="preserve"> </w:t>
      </w:r>
      <w:r w:rsidRPr="00E810A1">
        <w:rPr>
          <w:sz w:val="22"/>
          <w:szCs w:val="22"/>
        </w:rPr>
        <w:t>лестничных</w:t>
      </w:r>
      <w:r w:rsidRPr="00E810A1">
        <w:rPr>
          <w:spacing w:val="9"/>
          <w:sz w:val="22"/>
          <w:szCs w:val="22"/>
        </w:rPr>
        <w:t xml:space="preserve"> </w:t>
      </w:r>
      <w:r w:rsidRPr="00E810A1">
        <w:rPr>
          <w:spacing w:val="1"/>
          <w:sz w:val="22"/>
          <w:szCs w:val="22"/>
        </w:rPr>
        <w:t>м</w:t>
      </w:r>
      <w:r w:rsidRPr="00E810A1">
        <w:rPr>
          <w:sz w:val="22"/>
          <w:szCs w:val="22"/>
        </w:rPr>
        <w:t>а</w:t>
      </w:r>
      <w:r w:rsidRPr="00E810A1">
        <w:rPr>
          <w:spacing w:val="2"/>
          <w:sz w:val="22"/>
          <w:szCs w:val="22"/>
        </w:rPr>
        <w:t>р</w:t>
      </w:r>
      <w:r w:rsidRPr="00E810A1">
        <w:rPr>
          <w:sz w:val="22"/>
          <w:szCs w:val="22"/>
        </w:rPr>
        <w:t>ш</w:t>
      </w:r>
      <w:r w:rsidRPr="00E810A1">
        <w:rPr>
          <w:spacing w:val="-1"/>
          <w:sz w:val="22"/>
          <w:szCs w:val="22"/>
        </w:rPr>
        <w:t>е</w:t>
      </w:r>
      <w:r w:rsidRPr="00E810A1">
        <w:rPr>
          <w:sz w:val="22"/>
          <w:szCs w:val="22"/>
        </w:rPr>
        <w:t>й:</w:t>
      </w:r>
      <w:r w:rsidRPr="00E810A1">
        <w:rPr>
          <w:spacing w:val="13"/>
          <w:sz w:val="22"/>
          <w:szCs w:val="22"/>
        </w:rPr>
        <w:t xml:space="preserve"> </w:t>
      </w:r>
      <w:r w:rsidRPr="00E810A1">
        <w:rPr>
          <w:spacing w:val="1"/>
          <w:sz w:val="22"/>
          <w:szCs w:val="22"/>
        </w:rPr>
        <w:t>и</w:t>
      </w:r>
      <w:r w:rsidRPr="00E810A1">
        <w:rPr>
          <w:spacing w:val="-1"/>
          <w:sz w:val="22"/>
          <w:szCs w:val="22"/>
        </w:rPr>
        <w:t>м</w:t>
      </w:r>
      <w:r w:rsidRPr="00E810A1">
        <w:rPr>
          <w:sz w:val="22"/>
          <w:szCs w:val="22"/>
        </w:rPr>
        <w:t>ит</w:t>
      </w:r>
      <w:r w:rsidRPr="00E810A1">
        <w:rPr>
          <w:spacing w:val="-1"/>
          <w:sz w:val="22"/>
          <w:szCs w:val="22"/>
        </w:rPr>
        <w:t>а</w:t>
      </w:r>
      <w:r w:rsidRPr="00E810A1">
        <w:rPr>
          <w:sz w:val="22"/>
          <w:szCs w:val="22"/>
        </w:rPr>
        <w:t>ция с</w:t>
      </w:r>
      <w:r w:rsidRPr="00E810A1">
        <w:rPr>
          <w:spacing w:val="1"/>
          <w:sz w:val="22"/>
          <w:szCs w:val="22"/>
        </w:rPr>
        <w:t>па</w:t>
      </w:r>
      <w:r w:rsidRPr="00E810A1">
        <w:rPr>
          <w:sz w:val="22"/>
          <w:szCs w:val="22"/>
        </w:rPr>
        <w:t>са</w:t>
      </w:r>
      <w:r w:rsidRPr="00E810A1">
        <w:rPr>
          <w:spacing w:val="-1"/>
          <w:sz w:val="22"/>
          <w:szCs w:val="22"/>
        </w:rPr>
        <w:t>т</w:t>
      </w:r>
      <w:r w:rsidRPr="00E810A1">
        <w:rPr>
          <w:sz w:val="22"/>
          <w:szCs w:val="22"/>
        </w:rPr>
        <w:t>ельных</w:t>
      </w:r>
      <w:r w:rsidRPr="00E810A1">
        <w:rPr>
          <w:spacing w:val="26"/>
          <w:sz w:val="22"/>
          <w:szCs w:val="22"/>
        </w:rPr>
        <w:t xml:space="preserve"> </w:t>
      </w:r>
      <w:r w:rsidRPr="00E810A1">
        <w:rPr>
          <w:spacing w:val="1"/>
          <w:sz w:val="22"/>
          <w:szCs w:val="22"/>
        </w:rPr>
        <w:t>о</w:t>
      </w:r>
      <w:r w:rsidRPr="00E810A1">
        <w:rPr>
          <w:sz w:val="22"/>
          <w:szCs w:val="22"/>
        </w:rPr>
        <w:t>пе</w:t>
      </w:r>
      <w:r w:rsidRPr="00E810A1">
        <w:rPr>
          <w:spacing w:val="1"/>
          <w:sz w:val="22"/>
          <w:szCs w:val="22"/>
        </w:rPr>
        <w:t>р</w:t>
      </w:r>
      <w:r w:rsidRPr="00E810A1">
        <w:rPr>
          <w:spacing w:val="-1"/>
          <w:sz w:val="22"/>
          <w:szCs w:val="22"/>
        </w:rPr>
        <w:t>а</w:t>
      </w:r>
      <w:r w:rsidRPr="00E810A1">
        <w:rPr>
          <w:sz w:val="22"/>
          <w:szCs w:val="22"/>
        </w:rPr>
        <w:t>ций</w:t>
      </w:r>
      <w:r w:rsidRPr="00E810A1">
        <w:rPr>
          <w:spacing w:val="28"/>
          <w:sz w:val="22"/>
          <w:szCs w:val="22"/>
        </w:rPr>
        <w:t xml:space="preserve"> </w:t>
      </w:r>
      <w:r w:rsidRPr="00E810A1">
        <w:rPr>
          <w:spacing w:val="1"/>
          <w:sz w:val="22"/>
          <w:szCs w:val="22"/>
        </w:rPr>
        <w:t>н</w:t>
      </w:r>
      <w:r w:rsidRPr="00E810A1">
        <w:rPr>
          <w:sz w:val="22"/>
          <w:szCs w:val="22"/>
        </w:rPr>
        <w:t>а</w:t>
      </w:r>
      <w:r w:rsidRPr="00E810A1">
        <w:rPr>
          <w:spacing w:val="26"/>
          <w:sz w:val="22"/>
          <w:szCs w:val="22"/>
        </w:rPr>
        <w:t xml:space="preserve"> </w:t>
      </w:r>
      <w:r w:rsidRPr="00E810A1">
        <w:rPr>
          <w:sz w:val="22"/>
          <w:szCs w:val="22"/>
        </w:rPr>
        <w:t>б</w:t>
      </w:r>
      <w:r w:rsidRPr="00E810A1">
        <w:rPr>
          <w:spacing w:val="1"/>
          <w:sz w:val="22"/>
          <w:szCs w:val="22"/>
        </w:rPr>
        <w:t>о</w:t>
      </w:r>
      <w:r w:rsidRPr="00E810A1">
        <w:rPr>
          <w:sz w:val="22"/>
          <w:szCs w:val="22"/>
        </w:rPr>
        <w:t>льш</w:t>
      </w:r>
      <w:r w:rsidRPr="00E810A1">
        <w:rPr>
          <w:spacing w:val="-1"/>
          <w:sz w:val="22"/>
          <w:szCs w:val="22"/>
        </w:rPr>
        <w:t>о</w:t>
      </w:r>
      <w:r w:rsidRPr="00E810A1">
        <w:rPr>
          <w:sz w:val="22"/>
          <w:szCs w:val="22"/>
        </w:rPr>
        <w:t>й</w:t>
      </w:r>
      <w:r w:rsidRPr="00E810A1">
        <w:rPr>
          <w:spacing w:val="28"/>
          <w:sz w:val="22"/>
          <w:szCs w:val="22"/>
        </w:rPr>
        <w:t xml:space="preserve"> </w:t>
      </w:r>
      <w:r w:rsidRPr="00E810A1">
        <w:rPr>
          <w:sz w:val="22"/>
          <w:szCs w:val="22"/>
        </w:rPr>
        <w:t>выс</w:t>
      </w:r>
      <w:r w:rsidRPr="00E810A1">
        <w:rPr>
          <w:spacing w:val="1"/>
          <w:sz w:val="22"/>
          <w:szCs w:val="22"/>
        </w:rPr>
        <w:t>о</w:t>
      </w:r>
      <w:r w:rsidRPr="00E810A1">
        <w:rPr>
          <w:sz w:val="22"/>
          <w:szCs w:val="22"/>
        </w:rPr>
        <w:t>т</w:t>
      </w:r>
      <w:r w:rsidRPr="00E810A1">
        <w:rPr>
          <w:spacing w:val="-1"/>
          <w:sz w:val="22"/>
          <w:szCs w:val="22"/>
        </w:rPr>
        <w:t>е</w:t>
      </w:r>
      <w:r w:rsidRPr="00E810A1">
        <w:rPr>
          <w:sz w:val="22"/>
          <w:szCs w:val="22"/>
        </w:rPr>
        <w:t>;</w:t>
      </w:r>
      <w:r w:rsidRPr="00E810A1">
        <w:rPr>
          <w:spacing w:val="28"/>
          <w:sz w:val="22"/>
          <w:szCs w:val="22"/>
        </w:rPr>
        <w:t xml:space="preserve"> </w:t>
      </w:r>
      <w:r w:rsidRPr="00E810A1">
        <w:rPr>
          <w:sz w:val="22"/>
          <w:szCs w:val="22"/>
        </w:rPr>
        <w:t>п</w:t>
      </w:r>
      <w:r w:rsidRPr="00E810A1">
        <w:rPr>
          <w:spacing w:val="1"/>
          <w:sz w:val="22"/>
          <w:szCs w:val="22"/>
        </w:rPr>
        <w:t>р</w:t>
      </w:r>
      <w:r w:rsidRPr="00E810A1">
        <w:rPr>
          <w:spacing w:val="-1"/>
          <w:sz w:val="22"/>
          <w:szCs w:val="22"/>
        </w:rPr>
        <w:t>е</w:t>
      </w:r>
      <w:r w:rsidRPr="00E810A1">
        <w:rPr>
          <w:sz w:val="22"/>
          <w:szCs w:val="22"/>
        </w:rPr>
        <w:t>б</w:t>
      </w:r>
      <w:r w:rsidRPr="00E810A1">
        <w:rPr>
          <w:spacing w:val="1"/>
          <w:sz w:val="22"/>
          <w:szCs w:val="22"/>
        </w:rPr>
        <w:t>ы</w:t>
      </w:r>
      <w:r w:rsidRPr="00E810A1">
        <w:rPr>
          <w:spacing w:val="-1"/>
          <w:sz w:val="22"/>
          <w:szCs w:val="22"/>
        </w:rPr>
        <w:t>в</w:t>
      </w:r>
      <w:r w:rsidRPr="00E810A1">
        <w:rPr>
          <w:sz w:val="22"/>
          <w:szCs w:val="22"/>
        </w:rPr>
        <w:t>а</w:t>
      </w:r>
      <w:r w:rsidRPr="00E810A1">
        <w:rPr>
          <w:spacing w:val="-1"/>
          <w:sz w:val="22"/>
          <w:szCs w:val="22"/>
        </w:rPr>
        <w:t>н</w:t>
      </w:r>
      <w:r w:rsidRPr="00E810A1">
        <w:rPr>
          <w:sz w:val="22"/>
          <w:szCs w:val="22"/>
        </w:rPr>
        <w:t>ие</w:t>
      </w:r>
      <w:r w:rsidRPr="00E810A1">
        <w:rPr>
          <w:spacing w:val="29"/>
          <w:sz w:val="22"/>
          <w:szCs w:val="22"/>
        </w:rPr>
        <w:t xml:space="preserve"> </w:t>
      </w:r>
      <w:r w:rsidRPr="00E810A1">
        <w:rPr>
          <w:sz w:val="22"/>
          <w:szCs w:val="22"/>
        </w:rPr>
        <w:t>в</w:t>
      </w:r>
      <w:r w:rsidRPr="00E810A1">
        <w:rPr>
          <w:spacing w:val="25"/>
          <w:sz w:val="22"/>
          <w:szCs w:val="22"/>
        </w:rPr>
        <w:t xml:space="preserve"> </w:t>
      </w:r>
      <w:r w:rsidRPr="00E810A1">
        <w:rPr>
          <w:spacing w:val="1"/>
          <w:sz w:val="22"/>
          <w:szCs w:val="22"/>
        </w:rPr>
        <w:t>з</w:t>
      </w:r>
      <w:r w:rsidRPr="00E810A1">
        <w:rPr>
          <w:sz w:val="22"/>
          <w:szCs w:val="22"/>
        </w:rPr>
        <w:t>ад</w:t>
      </w:r>
      <w:r w:rsidRPr="00E810A1">
        <w:rPr>
          <w:spacing w:val="9"/>
          <w:sz w:val="22"/>
          <w:szCs w:val="22"/>
        </w:rPr>
        <w:t>ы</w:t>
      </w:r>
      <w:r w:rsidRPr="00E810A1">
        <w:rPr>
          <w:spacing w:val="1"/>
          <w:sz w:val="22"/>
          <w:szCs w:val="22"/>
        </w:rPr>
        <w:t>м</w:t>
      </w:r>
      <w:r w:rsidRPr="00E810A1">
        <w:rPr>
          <w:sz w:val="22"/>
          <w:szCs w:val="22"/>
        </w:rPr>
        <w:t>ле</w:t>
      </w:r>
      <w:r w:rsidRPr="00E810A1">
        <w:rPr>
          <w:spacing w:val="-1"/>
          <w:sz w:val="22"/>
          <w:szCs w:val="22"/>
        </w:rPr>
        <w:t>н</w:t>
      </w:r>
      <w:r w:rsidRPr="00E810A1">
        <w:rPr>
          <w:sz w:val="22"/>
          <w:szCs w:val="22"/>
        </w:rPr>
        <w:t>н</w:t>
      </w:r>
      <w:r w:rsidRPr="00E810A1">
        <w:rPr>
          <w:spacing w:val="2"/>
          <w:sz w:val="22"/>
          <w:szCs w:val="22"/>
        </w:rPr>
        <w:t>о</w:t>
      </w:r>
      <w:r w:rsidRPr="00E810A1">
        <w:rPr>
          <w:sz w:val="22"/>
          <w:szCs w:val="22"/>
        </w:rPr>
        <w:t>м</w:t>
      </w:r>
      <w:r w:rsidRPr="00E810A1">
        <w:rPr>
          <w:spacing w:val="26"/>
          <w:sz w:val="22"/>
          <w:szCs w:val="22"/>
        </w:rPr>
        <w:t xml:space="preserve"> </w:t>
      </w:r>
      <w:r w:rsidRPr="00E810A1">
        <w:rPr>
          <w:sz w:val="22"/>
          <w:szCs w:val="22"/>
        </w:rPr>
        <w:t>и</w:t>
      </w:r>
      <w:r w:rsidRPr="00E810A1">
        <w:rPr>
          <w:spacing w:val="-1"/>
          <w:sz w:val="22"/>
          <w:szCs w:val="22"/>
        </w:rPr>
        <w:t>л</w:t>
      </w:r>
      <w:r w:rsidRPr="00E810A1">
        <w:rPr>
          <w:sz w:val="22"/>
          <w:szCs w:val="22"/>
        </w:rPr>
        <w:t>и заг</w:t>
      </w:r>
      <w:r w:rsidRPr="00E810A1">
        <w:rPr>
          <w:spacing w:val="1"/>
          <w:sz w:val="22"/>
          <w:szCs w:val="22"/>
        </w:rPr>
        <w:t>а</w:t>
      </w:r>
      <w:r w:rsidRPr="00E810A1">
        <w:rPr>
          <w:sz w:val="22"/>
          <w:szCs w:val="22"/>
        </w:rPr>
        <w:t>з</w:t>
      </w:r>
      <w:r w:rsidRPr="00E810A1">
        <w:rPr>
          <w:spacing w:val="1"/>
          <w:sz w:val="22"/>
          <w:szCs w:val="22"/>
        </w:rPr>
        <w:t>о</w:t>
      </w:r>
      <w:r w:rsidRPr="00E810A1">
        <w:rPr>
          <w:sz w:val="22"/>
          <w:szCs w:val="22"/>
        </w:rPr>
        <w:t>в</w:t>
      </w:r>
      <w:r w:rsidRPr="00E810A1">
        <w:rPr>
          <w:spacing w:val="-1"/>
          <w:sz w:val="22"/>
          <w:szCs w:val="22"/>
        </w:rPr>
        <w:t>а</w:t>
      </w:r>
      <w:r w:rsidRPr="00E810A1">
        <w:rPr>
          <w:sz w:val="22"/>
          <w:szCs w:val="22"/>
        </w:rPr>
        <w:t>нно</w:t>
      </w:r>
      <w:r w:rsidRPr="00E810A1">
        <w:rPr>
          <w:spacing w:val="1"/>
          <w:sz w:val="22"/>
          <w:szCs w:val="22"/>
        </w:rPr>
        <w:t>м</w:t>
      </w:r>
      <w:r w:rsidRPr="00E810A1">
        <w:rPr>
          <w:spacing w:val="40"/>
          <w:sz w:val="22"/>
          <w:szCs w:val="22"/>
        </w:rPr>
        <w:t xml:space="preserve"> </w:t>
      </w:r>
      <w:r w:rsidRPr="00E810A1">
        <w:rPr>
          <w:spacing w:val="1"/>
          <w:sz w:val="22"/>
          <w:szCs w:val="22"/>
        </w:rPr>
        <w:t>п</w:t>
      </w:r>
      <w:r w:rsidRPr="00E810A1">
        <w:rPr>
          <w:sz w:val="22"/>
          <w:szCs w:val="22"/>
        </w:rPr>
        <w:t>ом</w:t>
      </w:r>
      <w:r w:rsidRPr="00E810A1">
        <w:rPr>
          <w:spacing w:val="-1"/>
          <w:sz w:val="22"/>
          <w:szCs w:val="22"/>
        </w:rPr>
        <w:t>е</w:t>
      </w:r>
      <w:r w:rsidRPr="00E810A1">
        <w:rPr>
          <w:sz w:val="22"/>
          <w:szCs w:val="22"/>
        </w:rPr>
        <w:t>щении</w:t>
      </w:r>
      <w:r w:rsidRPr="00E810A1">
        <w:rPr>
          <w:spacing w:val="43"/>
          <w:sz w:val="22"/>
          <w:szCs w:val="22"/>
        </w:rPr>
        <w:t xml:space="preserve"> </w:t>
      </w:r>
      <w:r w:rsidRPr="00E810A1">
        <w:rPr>
          <w:sz w:val="22"/>
          <w:szCs w:val="22"/>
        </w:rPr>
        <w:t>в</w:t>
      </w:r>
      <w:r w:rsidRPr="00E810A1">
        <w:rPr>
          <w:spacing w:val="42"/>
          <w:sz w:val="22"/>
          <w:szCs w:val="22"/>
        </w:rPr>
        <w:t xml:space="preserve"> </w:t>
      </w:r>
      <w:r w:rsidRPr="00E810A1">
        <w:rPr>
          <w:spacing w:val="-2"/>
          <w:sz w:val="22"/>
          <w:szCs w:val="22"/>
        </w:rPr>
        <w:t>у</w:t>
      </w:r>
      <w:r w:rsidRPr="00E810A1">
        <w:rPr>
          <w:sz w:val="22"/>
          <w:szCs w:val="22"/>
        </w:rPr>
        <w:t>сло</w:t>
      </w:r>
      <w:r w:rsidRPr="00E810A1">
        <w:rPr>
          <w:spacing w:val="1"/>
          <w:sz w:val="22"/>
          <w:szCs w:val="22"/>
        </w:rPr>
        <w:t>в</w:t>
      </w:r>
      <w:r w:rsidRPr="00E810A1">
        <w:rPr>
          <w:sz w:val="22"/>
          <w:szCs w:val="22"/>
        </w:rPr>
        <w:t>иях</w:t>
      </w:r>
      <w:r w:rsidRPr="00E810A1">
        <w:rPr>
          <w:spacing w:val="41"/>
          <w:sz w:val="22"/>
          <w:szCs w:val="22"/>
        </w:rPr>
        <w:t xml:space="preserve"> </w:t>
      </w:r>
      <w:r w:rsidRPr="00E810A1">
        <w:rPr>
          <w:spacing w:val="1"/>
          <w:sz w:val="22"/>
          <w:szCs w:val="22"/>
        </w:rPr>
        <w:t>о</w:t>
      </w:r>
      <w:r w:rsidRPr="00E810A1">
        <w:rPr>
          <w:sz w:val="22"/>
          <w:szCs w:val="22"/>
        </w:rPr>
        <w:t>граниченн</w:t>
      </w:r>
      <w:r w:rsidRPr="00E810A1">
        <w:rPr>
          <w:spacing w:val="-1"/>
          <w:sz w:val="22"/>
          <w:szCs w:val="22"/>
        </w:rPr>
        <w:t>о</w:t>
      </w:r>
      <w:r w:rsidRPr="00E810A1">
        <w:rPr>
          <w:sz w:val="22"/>
          <w:szCs w:val="22"/>
        </w:rPr>
        <w:t>й</w:t>
      </w:r>
      <w:r w:rsidRPr="00E810A1">
        <w:rPr>
          <w:spacing w:val="48"/>
          <w:sz w:val="22"/>
          <w:szCs w:val="22"/>
        </w:rPr>
        <w:t xml:space="preserve"> </w:t>
      </w:r>
      <w:r w:rsidRPr="00E810A1">
        <w:rPr>
          <w:spacing w:val="1"/>
          <w:sz w:val="22"/>
          <w:szCs w:val="22"/>
        </w:rPr>
        <w:t>в</w:t>
      </w:r>
      <w:r w:rsidRPr="00E810A1">
        <w:rPr>
          <w:spacing w:val="-1"/>
          <w:sz w:val="22"/>
          <w:szCs w:val="22"/>
        </w:rPr>
        <w:t>и</w:t>
      </w:r>
      <w:r w:rsidRPr="00E810A1">
        <w:rPr>
          <w:sz w:val="22"/>
          <w:szCs w:val="22"/>
        </w:rPr>
        <w:lastRenderedPageBreak/>
        <w:t>дим</w:t>
      </w:r>
      <w:r w:rsidRPr="00E810A1">
        <w:rPr>
          <w:spacing w:val="1"/>
          <w:sz w:val="22"/>
          <w:szCs w:val="22"/>
        </w:rPr>
        <w:t>о</w:t>
      </w:r>
      <w:r w:rsidRPr="00E810A1">
        <w:rPr>
          <w:sz w:val="22"/>
          <w:szCs w:val="22"/>
        </w:rPr>
        <w:t>с</w:t>
      </w:r>
      <w:r w:rsidRPr="00E810A1">
        <w:rPr>
          <w:spacing w:val="-1"/>
          <w:sz w:val="22"/>
          <w:szCs w:val="22"/>
        </w:rPr>
        <w:t>т</w:t>
      </w:r>
      <w:r w:rsidRPr="00E810A1">
        <w:rPr>
          <w:sz w:val="22"/>
          <w:szCs w:val="22"/>
        </w:rPr>
        <w:t>и</w:t>
      </w:r>
      <w:r w:rsidRPr="00E810A1">
        <w:rPr>
          <w:spacing w:val="43"/>
          <w:sz w:val="22"/>
          <w:szCs w:val="22"/>
        </w:rPr>
        <w:t xml:space="preserve"> </w:t>
      </w:r>
      <w:r w:rsidRPr="00E810A1">
        <w:rPr>
          <w:sz w:val="22"/>
          <w:szCs w:val="22"/>
        </w:rPr>
        <w:t>и</w:t>
      </w:r>
      <w:r w:rsidRPr="00E810A1">
        <w:rPr>
          <w:spacing w:val="41"/>
          <w:sz w:val="22"/>
          <w:szCs w:val="22"/>
        </w:rPr>
        <w:t xml:space="preserve"> </w:t>
      </w:r>
      <w:r w:rsidRPr="00E810A1">
        <w:rPr>
          <w:sz w:val="22"/>
          <w:szCs w:val="22"/>
        </w:rPr>
        <w:t>др</w:t>
      </w:r>
      <w:r w:rsidRPr="00E810A1">
        <w:rPr>
          <w:spacing w:val="-2"/>
          <w:sz w:val="22"/>
          <w:szCs w:val="22"/>
        </w:rPr>
        <w:t>у</w:t>
      </w:r>
      <w:r w:rsidRPr="00E810A1">
        <w:rPr>
          <w:sz w:val="22"/>
          <w:szCs w:val="22"/>
        </w:rPr>
        <w:t>ги</w:t>
      </w:r>
      <w:r w:rsidRPr="00E810A1">
        <w:rPr>
          <w:spacing w:val="1"/>
          <w:sz w:val="22"/>
          <w:szCs w:val="22"/>
        </w:rPr>
        <w:t>е</w:t>
      </w:r>
      <w:r w:rsidRPr="00E810A1">
        <w:rPr>
          <w:spacing w:val="42"/>
          <w:sz w:val="22"/>
          <w:szCs w:val="22"/>
        </w:rPr>
        <w:t xml:space="preserve"> </w:t>
      </w:r>
      <w:r w:rsidRPr="00E810A1">
        <w:rPr>
          <w:spacing w:val="1"/>
          <w:sz w:val="22"/>
          <w:szCs w:val="22"/>
        </w:rPr>
        <w:t>упр</w:t>
      </w:r>
      <w:r w:rsidRPr="00E810A1">
        <w:rPr>
          <w:sz w:val="22"/>
          <w:szCs w:val="22"/>
        </w:rPr>
        <w:t>ажн</w:t>
      </w:r>
      <w:r w:rsidRPr="00E810A1">
        <w:rPr>
          <w:spacing w:val="-1"/>
          <w:sz w:val="22"/>
          <w:szCs w:val="22"/>
        </w:rPr>
        <w:t>е</w:t>
      </w:r>
      <w:r w:rsidRPr="00E810A1">
        <w:rPr>
          <w:sz w:val="22"/>
          <w:szCs w:val="22"/>
        </w:rPr>
        <w:t>н</w:t>
      </w:r>
      <w:r w:rsidRPr="00E810A1">
        <w:rPr>
          <w:spacing w:val="1"/>
          <w:sz w:val="22"/>
          <w:szCs w:val="22"/>
        </w:rPr>
        <w:t>и</w:t>
      </w:r>
      <w:r w:rsidRPr="00E810A1">
        <w:rPr>
          <w:sz w:val="22"/>
          <w:szCs w:val="22"/>
        </w:rPr>
        <w:t>я.</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pacing w:val="-1"/>
          <w:sz w:val="22"/>
          <w:szCs w:val="22"/>
        </w:rPr>
        <w:t>Д</w:t>
      </w:r>
      <w:r w:rsidRPr="00E810A1">
        <w:rPr>
          <w:spacing w:val="-3"/>
          <w:sz w:val="22"/>
          <w:szCs w:val="22"/>
        </w:rPr>
        <w:t>л</w:t>
      </w:r>
      <w:r w:rsidRPr="00E810A1">
        <w:rPr>
          <w:sz w:val="22"/>
          <w:szCs w:val="22"/>
        </w:rPr>
        <w:t>я</w:t>
      </w:r>
      <w:r w:rsidRPr="00E810A1">
        <w:rPr>
          <w:spacing w:val="4"/>
          <w:sz w:val="22"/>
          <w:szCs w:val="22"/>
        </w:rPr>
        <w:t xml:space="preserve"> </w:t>
      </w:r>
      <w:r w:rsidRPr="00E810A1">
        <w:rPr>
          <w:spacing w:val="-1"/>
          <w:sz w:val="22"/>
          <w:szCs w:val="22"/>
        </w:rPr>
        <w:t>водо</w:t>
      </w:r>
      <w:r w:rsidRPr="00E810A1">
        <w:rPr>
          <w:spacing w:val="-3"/>
          <w:sz w:val="22"/>
          <w:szCs w:val="22"/>
        </w:rPr>
        <w:t>л</w:t>
      </w:r>
      <w:r w:rsidRPr="00E810A1">
        <w:rPr>
          <w:spacing w:val="-2"/>
          <w:sz w:val="22"/>
          <w:szCs w:val="22"/>
        </w:rPr>
        <w:t>аз</w:t>
      </w:r>
      <w:r w:rsidRPr="00E810A1">
        <w:rPr>
          <w:spacing w:val="-1"/>
          <w:sz w:val="22"/>
          <w:szCs w:val="22"/>
        </w:rPr>
        <w:t>о</w:t>
      </w:r>
      <w:r w:rsidRPr="00E810A1">
        <w:rPr>
          <w:spacing w:val="-2"/>
          <w:sz w:val="22"/>
          <w:szCs w:val="22"/>
        </w:rPr>
        <w:t>в</w:t>
      </w:r>
      <w:r w:rsidRPr="00E810A1">
        <w:rPr>
          <w:sz w:val="22"/>
          <w:szCs w:val="22"/>
        </w:rPr>
        <w:t>,</w:t>
      </w:r>
      <w:r w:rsidRPr="00E810A1">
        <w:rPr>
          <w:spacing w:val="3"/>
          <w:sz w:val="22"/>
          <w:szCs w:val="22"/>
        </w:rPr>
        <w:t xml:space="preserve"> </w:t>
      </w:r>
      <w:r w:rsidRPr="00E810A1">
        <w:rPr>
          <w:spacing w:val="-1"/>
          <w:sz w:val="22"/>
          <w:szCs w:val="22"/>
        </w:rPr>
        <w:t>гид</w:t>
      </w:r>
      <w:r w:rsidRPr="00E810A1">
        <w:rPr>
          <w:spacing w:val="-4"/>
          <w:sz w:val="22"/>
          <w:szCs w:val="22"/>
        </w:rPr>
        <w:t>р</w:t>
      </w:r>
      <w:r w:rsidRPr="00E810A1">
        <w:rPr>
          <w:sz w:val="22"/>
          <w:szCs w:val="22"/>
        </w:rPr>
        <w:t>о</w:t>
      </w:r>
      <w:r w:rsidRPr="00E810A1">
        <w:rPr>
          <w:spacing w:val="-3"/>
          <w:sz w:val="22"/>
          <w:szCs w:val="22"/>
        </w:rPr>
        <w:t>л</w:t>
      </w:r>
      <w:r w:rsidRPr="00E810A1">
        <w:rPr>
          <w:spacing w:val="-1"/>
          <w:sz w:val="22"/>
          <w:szCs w:val="22"/>
        </w:rPr>
        <w:t>о</w:t>
      </w:r>
      <w:r w:rsidRPr="00E810A1">
        <w:rPr>
          <w:spacing w:val="-2"/>
          <w:sz w:val="22"/>
          <w:szCs w:val="22"/>
        </w:rPr>
        <w:t>г</w:t>
      </w:r>
      <w:r w:rsidRPr="00E810A1">
        <w:rPr>
          <w:spacing w:val="-1"/>
          <w:sz w:val="22"/>
          <w:szCs w:val="22"/>
        </w:rPr>
        <w:t>о</w:t>
      </w:r>
      <w:r w:rsidRPr="00E810A1">
        <w:rPr>
          <w:spacing w:val="-2"/>
          <w:sz w:val="22"/>
          <w:szCs w:val="22"/>
        </w:rPr>
        <w:t>в</w:t>
      </w:r>
      <w:r w:rsidRPr="00E810A1">
        <w:rPr>
          <w:sz w:val="22"/>
          <w:szCs w:val="22"/>
        </w:rPr>
        <w:t>,</w:t>
      </w:r>
      <w:r w:rsidRPr="00E810A1">
        <w:rPr>
          <w:spacing w:val="3"/>
          <w:sz w:val="22"/>
          <w:szCs w:val="22"/>
        </w:rPr>
        <w:t xml:space="preserve"> </w:t>
      </w:r>
      <w:r w:rsidRPr="00E810A1">
        <w:rPr>
          <w:sz w:val="22"/>
          <w:szCs w:val="22"/>
        </w:rPr>
        <w:t>и</w:t>
      </w:r>
      <w:r w:rsidRPr="00E810A1">
        <w:rPr>
          <w:spacing w:val="-2"/>
          <w:sz w:val="22"/>
          <w:szCs w:val="22"/>
        </w:rPr>
        <w:t>сс</w:t>
      </w:r>
      <w:r w:rsidRPr="00E810A1">
        <w:rPr>
          <w:spacing w:val="-3"/>
          <w:sz w:val="22"/>
          <w:szCs w:val="22"/>
        </w:rPr>
        <w:t>л</w:t>
      </w:r>
      <w:r w:rsidRPr="00E810A1">
        <w:rPr>
          <w:spacing w:val="-2"/>
          <w:sz w:val="22"/>
          <w:szCs w:val="22"/>
        </w:rPr>
        <w:t>е</w:t>
      </w:r>
      <w:r w:rsidRPr="00E810A1">
        <w:rPr>
          <w:spacing w:val="-1"/>
          <w:sz w:val="22"/>
          <w:szCs w:val="22"/>
        </w:rPr>
        <w:t>до</w:t>
      </w:r>
      <w:r w:rsidRPr="00E810A1">
        <w:rPr>
          <w:spacing w:val="-2"/>
          <w:sz w:val="22"/>
          <w:szCs w:val="22"/>
        </w:rPr>
        <w:t>ват</w:t>
      </w:r>
      <w:r w:rsidRPr="00E810A1">
        <w:rPr>
          <w:spacing w:val="-5"/>
          <w:sz w:val="22"/>
          <w:szCs w:val="22"/>
        </w:rPr>
        <w:t>е</w:t>
      </w:r>
      <w:r w:rsidRPr="00E810A1">
        <w:rPr>
          <w:spacing w:val="-3"/>
          <w:sz w:val="22"/>
          <w:szCs w:val="22"/>
        </w:rPr>
        <w:t>л</w:t>
      </w:r>
      <w:r w:rsidRPr="00E810A1">
        <w:rPr>
          <w:spacing w:val="-2"/>
          <w:sz w:val="22"/>
          <w:szCs w:val="22"/>
        </w:rPr>
        <w:t>е</w:t>
      </w:r>
      <w:r w:rsidRPr="00E810A1">
        <w:rPr>
          <w:sz w:val="22"/>
          <w:szCs w:val="22"/>
        </w:rPr>
        <w:t>й</w:t>
      </w:r>
      <w:r w:rsidRPr="00E810A1">
        <w:rPr>
          <w:spacing w:val="5"/>
          <w:sz w:val="22"/>
          <w:szCs w:val="22"/>
        </w:rPr>
        <w:t xml:space="preserve"> </w:t>
      </w:r>
      <w:r w:rsidRPr="00E810A1">
        <w:rPr>
          <w:spacing w:val="-1"/>
          <w:sz w:val="22"/>
          <w:szCs w:val="22"/>
        </w:rPr>
        <w:t>мо</w:t>
      </w:r>
      <w:r w:rsidRPr="00E810A1">
        <w:rPr>
          <w:sz w:val="22"/>
          <w:szCs w:val="22"/>
        </w:rPr>
        <w:t>р</w:t>
      </w:r>
      <w:r w:rsidRPr="00E810A1">
        <w:rPr>
          <w:spacing w:val="-2"/>
          <w:sz w:val="22"/>
          <w:szCs w:val="22"/>
        </w:rPr>
        <w:t>ск</w:t>
      </w:r>
      <w:r w:rsidRPr="00E810A1">
        <w:rPr>
          <w:spacing w:val="-3"/>
          <w:sz w:val="22"/>
          <w:szCs w:val="22"/>
        </w:rPr>
        <w:t>и</w:t>
      </w:r>
      <w:r w:rsidRPr="00E810A1">
        <w:rPr>
          <w:sz w:val="22"/>
          <w:szCs w:val="22"/>
        </w:rPr>
        <w:t>х</w:t>
      </w:r>
      <w:r w:rsidRPr="00E810A1">
        <w:rPr>
          <w:spacing w:val="5"/>
          <w:sz w:val="22"/>
          <w:szCs w:val="22"/>
        </w:rPr>
        <w:t xml:space="preserve"> </w:t>
      </w:r>
      <w:r w:rsidRPr="00E810A1">
        <w:rPr>
          <w:spacing w:val="-1"/>
          <w:sz w:val="22"/>
          <w:szCs w:val="22"/>
        </w:rPr>
        <w:t>гл</w:t>
      </w:r>
      <w:r w:rsidRPr="00E810A1">
        <w:rPr>
          <w:spacing w:val="-5"/>
          <w:sz w:val="22"/>
          <w:szCs w:val="22"/>
        </w:rPr>
        <w:t>у</w:t>
      </w:r>
      <w:r w:rsidRPr="00E810A1">
        <w:rPr>
          <w:spacing w:val="-1"/>
          <w:sz w:val="22"/>
          <w:szCs w:val="22"/>
        </w:rPr>
        <w:t>би</w:t>
      </w:r>
      <w:r w:rsidRPr="00E810A1">
        <w:rPr>
          <w:sz w:val="22"/>
          <w:szCs w:val="22"/>
        </w:rPr>
        <w:t>н</w:t>
      </w:r>
      <w:r w:rsidRPr="00E810A1">
        <w:rPr>
          <w:spacing w:val="2"/>
          <w:sz w:val="22"/>
          <w:szCs w:val="22"/>
        </w:rPr>
        <w:t xml:space="preserve"> </w:t>
      </w:r>
      <w:r w:rsidRPr="00E810A1">
        <w:rPr>
          <w:sz w:val="22"/>
          <w:szCs w:val="22"/>
        </w:rPr>
        <w:t>п</w:t>
      </w:r>
      <w:r w:rsidRPr="00E810A1">
        <w:rPr>
          <w:spacing w:val="-1"/>
          <w:sz w:val="22"/>
          <w:szCs w:val="22"/>
        </w:rPr>
        <w:t>рик</w:t>
      </w:r>
      <w:r w:rsidRPr="00E810A1">
        <w:rPr>
          <w:spacing w:val="-3"/>
          <w:sz w:val="22"/>
          <w:szCs w:val="22"/>
        </w:rPr>
        <w:t>л</w:t>
      </w:r>
      <w:r w:rsidRPr="00E810A1">
        <w:rPr>
          <w:spacing w:val="-1"/>
          <w:sz w:val="22"/>
          <w:szCs w:val="22"/>
        </w:rPr>
        <w:t>а</w:t>
      </w:r>
      <w:r w:rsidRPr="00E810A1">
        <w:rPr>
          <w:spacing w:val="-3"/>
          <w:sz w:val="22"/>
          <w:szCs w:val="22"/>
        </w:rPr>
        <w:t>д</w:t>
      </w:r>
      <w:r w:rsidRPr="00E810A1">
        <w:rPr>
          <w:spacing w:val="-1"/>
          <w:sz w:val="22"/>
          <w:szCs w:val="22"/>
        </w:rPr>
        <w:t>ны</w:t>
      </w:r>
      <w:r w:rsidRPr="00E810A1">
        <w:rPr>
          <w:sz w:val="22"/>
          <w:szCs w:val="22"/>
        </w:rPr>
        <w:t xml:space="preserve">м </w:t>
      </w:r>
      <w:r w:rsidRPr="00E810A1">
        <w:rPr>
          <w:spacing w:val="-2"/>
          <w:sz w:val="22"/>
          <w:szCs w:val="22"/>
        </w:rPr>
        <w:t>в</w:t>
      </w:r>
      <w:r w:rsidRPr="00E810A1">
        <w:rPr>
          <w:spacing w:val="-1"/>
          <w:sz w:val="22"/>
          <w:szCs w:val="22"/>
        </w:rPr>
        <w:t>идо</w:t>
      </w:r>
      <w:r w:rsidRPr="00E810A1">
        <w:rPr>
          <w:sz w:val="22"/>
          <w:szCs w:val="22"/>
        </w:rPr>
        <w:t>м</w:t>
      </w:r>
      <w:r w:rsidRPr="00E810A1">
        <w:rPr>
          <w:spacing w:val="14"/>
          <w:sz w:val="22"/>
          <w:szCs w:val="22"/>
        </w:rPr>
        <w:t xml:space="preserve"> </w:t>
      </w:r>
      <w:r w:rsidRPr="00E810A1">
        <w:rPr>
          <w:spacing w:val="-4"/>
          <w:sz w:val="22"/>
          <w:szCs w:val="22"/>
        </w:rPr>
        <w:t>с</w:t>
      </w:r>
      <w:r w:rsidRPr="00E810A1">
        <w:rPr>
          <w:spacing w:val="-1"/>
          <w:sz w:val="22"/>
          <w:szCs w:val="22"/>
        </w:rPr>
        <w:t>п</w:t>
      </w:r>
      <w:r w:rsidRPr="00E810A1">
        <w:rPr>
          <w:spacing w:val="-3"/>
          <w:sz w:val="22"/>
          <w:szCs w:val="22"/>
        </w:rPr>
        <w:t>о</w:t>
      </w:r>
      <w:r w:rsidRPr="00E810A1">
        <w:rPr>
          <w:spacing w:val="-1"/>
          <w:sz w:val="22"/>
          <w:szCs w:val="22"/>
        </w:rPr>
        <w:t>р</w:t>
      </w:r>
      <w:r w:rsidRPr="00E810A1">
        <w:rPr>
          <w:spacing w:val="-2"/>
          <w:sz w:val="22"/>
          <w:szCs w:val="22"/>
        </w:rPr>
        <w:t>т</w:t>
      </w:r>
      <w:r w:rsidRPr="00E810A1">
        <w:rPr>
          <w:sz w:val="22"/>
          <w:szCs w:val="22"/>
        </w:rPr>
        <w:t>а</w:t>
      </w:r>
      <w:r w:rsidRPr="00E810A1">
        <w:rPr>
          <w:spacing w:val="13"/>
          <w:sz w:val="22"/>
          <w:szCs w:val="22"/>
        </w:rPr>
        <w:t xml:space="preserve"> </w:t>
      </w:r>
      <w:r w:rsidRPr="00E810A1">
        <w:rPr>
          <w:sz w:val="22"/>
          <w:szCs w:val="22"/>
        </w:rPr>
        <w:t>я</w:t>
      </w:r>
      <w:r w:rsidRPr="00E810A1">
        <w:rPr>
          <w:spacing w:val="-3"/>
          <w:sz w:val="22"/>
          <w:szCs w:val="22"/>
        </w:rPr>
        <w:t>вл</w:t>
      </w:r>
      <w:r w:rsidRPr="00E810A1">
        <w:rPr>
          <w:spacing w:val="-2"/>
          <w:sz w:val="22"/>
          <w:szCs w:val="22"/>
        </w:rPr>
        <w:t>я</w:t>
      </w:r>
      <w:r w:rsidRPr="00E810A1">
        <w:rPr>
          <w:spacing w:val="-1"/>
          <w:sz w:val="22"/>
          <w:szCs w:val="22"/>
        </w:rPr>
        <w:t>е</w:t>
      </w:r>
      <w:r w:rsidRPr="00E810A1">
        <w:rPr>
          <w:spacing w:val="-3"/>
          <w:sz w:val="22"/>
          <w:szCs w:val="22"/>
        </w:rPr>
        <w:t>т</w:t>
      </w:r>
      <w:r w:rsidRPr="00E810A1">
        <w:rPr>
          <w:spacing w:val="-2"/>
          <w:sz w:val="22"/>
          <w:szCs w:val="22"/>
        </w:rPr>
        <w:t>с</w:t>
      </w:r>
      <w:r w:rsidRPr="00E810A1">
        <w:rPr>
          <w:sz w:val="22"/>
          <w:szCs w:val="22"/>
        </w:rPr>
        <w:t>я</w:t>
      </w:r>
      <w:r w:rsidRPr="00E810A1">
        <w:rPr>
          <w:spacing w:val="14"/>
          <w:sz w:val="22"/>
          <w:szCs w:val="22"/>
        </w:rPr>
        <w:t xml:space="preserve"> </w:t>
      </w:r>
      <w:r w:rsidRPr="00E810A1">
        <w:rPr>
          <w:sz w:val="22"/>
          <w:szCs w:val="22"/>
        </w:rPr>
        <w:t>п</w:t>
      </w:r>
      <w:r w:rsidRPr="00E810A1">
        <w:rPr>
          <w:spacing w:val="-3"/>
          <w:sz w:val="22"/>
          <w:szCs w:val="22"/>
        </w:rPr>
        <w:t>о</w:t>
      </w:r>
      <w:r w:rsidRPr="00E810A1">
        <w:rPr>
          <w:spacing w:val="-1"/>
          <w:sz w:val="22"/>
          <w:szCs w:val="22"/>
        </w:rPr>
        <w:t>д</w:t>
      </w:r>
      <w:r w:rsidRPr="00E810A1">
        <w:rPr>
          <w:spacing w:val="-3"/>
          <w:sz w:val="22"/>
          <w:szCs w:val="22"/>
        </w:rPr>
        <w:t>в</w:t>
      </w:r>
      <w:r w:rsidRPr="00E810A1">
        <w:rPr>
          <w:sz w:val="22"/>
          <w:szCs w:val="22"/>
        </w:rPr>
        <w:t>о</w:t>
      </w:r>
      <w:r w:rsidRPr="00E810A1">
        <w:rPr>
          <w:spacing w:val="-4"/>
          <w:sz w:val="22"/>
          <w:szCs w:val="22"/>
        </w:rPr>
        <w:t>д</w:t>
      </w:r>
      <w:r w:rsidRPr="00E810A1">
        <w:rPr>
          <w:spacing w:val="-1"/>
          <w:sz w:val="22"/>
          <w:szCs w:val="22"/>
        </w:rPr>
        <w:t>ны</w:t>
      </w:r>
      <w:r w:rsidRPr="00E810A1">
        <w:rPr>
          <w:sz w:val="22"/>
          <w:szCs w:val="22"/>
        </w:rPr>
        <w:t>й</w:t>
      </w:r>
      <w:r w:rsidRPr="00E810A1">
        <w:rPr>
          <w:spacing w:val="12"/>
          <w:sz w:val="22"/>
          <w:szCs w:val="22"/>
        </w:rPr>
        <w:t xml:space="preserve"> </w:t>
      </w:r>
      <w:r w:rsidRPr="00E810A1">
        <w:rPr>
          <w:spacing w:val="-1"/>
          <w:sz w:val="22"/>
          <w:szCs w:val="22"/>
        </w:rPr>
        <w:t>сп</w:t>
      </w:r>
      <w:r w:rsidRPr="00E810A1">
        <w:rPr>
          <w:spacing w:val="-3"/>
          <w:sz w:val="22"/>
          <w:szCs w:val="22"/>
        </w:rPr>
        <w:t>ор</w:t>
      </w:r>
      <w:r w:rsidRPr="00E810A1">
        <w:rPr>
          <w:sz w:val="22"/>
          <w:szCs w:val="22"/>
        </w:rPr>
        <w:t>т</w:t>
      </w:r>
      <w:r w:rsidRPr="00E810A1">
        <w:rPr>
          <w:spacing w:val="14"/>
          <w:sz w:val="22"/>
          <w:szCs w:val="22"/>
        </w:rPr>
        <w:t xml:space="preserve"> </w:t>
      </w:r>
      <w:r w:rsidRPr="00E810A1">
        <w:rPr>
          <w:spacing w:val="1"/>
          <w:sz w:val="22"/>
          <w:szCs w:val="22"/>
        </w:rPr>
        <w:t>—</w:t>
      </w:r>
      <w:r w:rsidRPr="00E810A1">
        <w:rPr>
          <w:spacing w:val="14"/>
          <w:sz w:val="22"/>
          <w:szCs w:val="22"/>
        </w:rPr>
        <w:t xml:space="preserve"> </w:t>
      </w:r>
      <w:r w:rsidRPr="00E810A1">
        <w:rPr>
          <w:sz w:val="22"/>
          <w:szCs w:val="22"/>
        </w:rPr>
        <w:t>п</w:t>
      </w:r>
      <w:r w:rsidRPr="00E810A1">
        <w:rPr>
          <w:spacing w:val="-1"/>
          <w:sz w:val="22"/>
          <w:szCs w:val="22"/>
        </w:rPr>
        <w:t>о</w:t>
      </w:r>
      <w:r w:rsidRPr="00E810A1">
        <w:rPr>
          <w:spacing w:val="-4"/>
          <w:sz w:val="22"/>
          <w:szCs w:val="22"/>
        </w:rPr>
        <w:t>г</w:t>
      </w:r>
      <w:r w:rsidRPr="00E810A1">
        <w:rPr>
          <w:spacing w:val="-1"/>
          <w:sz w:val="22"/>
          <w:szCs w:val="22"/>
        </w:rPr>
        <w:t>р</w:t>
      </w:r>
      <w:r w:rsidRPr="00E810A1">
        <w:rPr>
          <w:spacing w:val="-6"/>
          <w:sz w:val="22"/>
          <w:szCs w:val="22"/>
        </w:rPr>
        <w:t>у</w:t>
      </w:r>
      <w:r w:rsidRPr="00E810A1">
        <w:rPr>
          <w:spacing w:val="-1"/>
          <w:sz w:val="22"/>
          <w:szCs w:val="22"/>
        </w:rPr>
        <w:t>ж</w:t>
      </w:r>
      <w:r w:rsidRPr="00E810A1">
        <w:rPr>
          <w:spacing w:val="-2"/>
          <w:sz w:val="22"/>
          <w:szCs w:val="22"/>
        </w:rPr>
        <w:t>е</w:t>
      </w:r>
      <w:r w:rsidRPr="00E810A1">
        <w:rPr>
          <w:spacing w:val="-1"/>
          <w:sz w:val="22"/>
          <w:szCs w:val="22"/>
        </w:rPr>
        <w:t>ни</w:t>
      </w:r>
      <w:r w:rsidRPr="00E810A1">
        <w:rPr>
          <w:sz w:val="22"/>
          <w:szCs w:val="22"/>
        </w:rPr>
        <w:t>е</w:t>
      </w:r>
      <w:r w:rsidRPr="00E810A1">
        <w:rPr>
          <w:spacing w:val="13"/>
          <w:sz w:val="22"/>
          <w:szCs w:val="22"/>
        </w:rPr>
        <w:t xml:space="preserve"> </w:t>
      </w:r>
      <w:r w:rsidRPr="00E810A1">
        <w:rPr>
          <w:sz w:val="22"/>
          <w:szCs w:val="22"/>
        </w:rPr>
        <w:t>на</w:t>
      </w:r>
      <w:r w:rsidRPr="00E810A1">
        <w:rPr>
          <w:spacing w:val="11"/>
          <w:sz w:val="22"/>
          <w:szCs w:val="22"/>
        </w:rPr>
        <w:t xml:space="preserve"> </w:t>
      </w:r>
      <w:r w:rsidRPr="00E810A1">
        <w:rPr>
          <w:spacing w:val="-1"/>
          <w:sz w:val="22"/>
          <w:szCs w:val="22"/>
        </w:rPr>
        <w:t>з</w:t>
      </w:r>
      <w:r w:rsidRPr="00E810A1">
        <w:rPr>
          <w:spacing w:val="-2"/>
          <w:sz w:val="22"/>
          <w:szCs w:val="22"/>
        </w:rPr>
        <w:t>а</w:t>
      </w:r>
      <w:r w:rsidRPr="00E810A1">
        <w:rPr>
          <w:spacing w:val="-1"/>
          <w:sz w:val="22"/>
          <w:szCs w:val="22"/>
        </w:rPr>
        <w:t>д</w:t>
      </w:r>
      <w:r w:rsidRPr="00E810A1">
        <w:rPr>
          <w:spacing w:val="-2"/>
          <w:sz w:val="22"/>
          <w:szCs w:val="22"/>
        </w:rPr>
        <w:t>а</w:t>
      </w:r>
      <w:r w:rsidRPr="00E810A1">
        <w:rPr>
          <w:spacing w:val="-1"/>
          <w:sz w:val="22"/>
          <w:szCs w:val="22"/>
        </w:rPr>
        <w:t>нн</w:t>
      </w:r>
      <w:r w:rsidRPr="00E810A1">
        <w:rPr>
          <w:spacing w:val="-5"/>
          <w:sz w:val="22"/>
          <w:szCs w:val="22"/>
        </w:rPr>
        <w:t>у</w:t>
      </w:r>
      <w:r w:rsidRPr="00E810A1">
        <w:rPr>
          <w:sz w:val="22"/>
          <w:szCs w:val="22"/>
        </w:rPr>
        <w:t>ю</w:t>
      </w:r>
      <w:r w:rsidRPr="00E810A1">
        <w:rPr>
          <w:spacing w:val="12"/>
          <w:sz w:val="22"/>
          <w:szCs w:val="22"/>
        </w:rPr>
        <w:t xml:space="preserve"> </w:t>
      </w:r>
      <w:r w:rsidRPr="00E810A1">
        <w:rPr>
          <w:spacing w:val="-1"/>
          <w:sz w:val="22"/>
          <w:szCs w:val="22"/>
        </w:rPr>
        <w:t>г</w:t>
      </w:r>
      <w:r w:rsidRPr="00E810A1">
        <w:rPr>
          <w:sz w:val="22"/>
          <w:szCs w:val="22"/>
        </w:rPr>
        <w:t>л</w:t>
      </w:r>
      <w:r w:rsidRPr="00E810A1">
        <w:rPr>
          <w:spacing w:val="-6"/>
          <w:sz w:val="22"/>
          <w:szCs w:val="22"/>
        </w:rPr>
        <w:t>у</w:t>
      </w:r>
      <w:r w:rsidRPr="00E810A1">
        <w:rPr>
          <w:spacing w:val="-1"/>
          <w:sz w:val="22"/>
          <w:szCs w:val="22"/>
        </w:rPr>
        <w:t>би</w:t>
      </w:r>
      <w:r w:rsidRPr="00E810A1">
        <w:rPr>
          <w:sz w:val="22"/>
          <w:szCs w:val="22"/>
        </w:rPr>
        <w:t>н</w:t>
      </w:r>
      <w:r w:rsidRPr="00E810A1">
        <w:rPr>
          <w:spacing w:val="-4"/>
          <w:sz w:val="22"/>
          <w:szCs w:val="22"/>
        </w:rPr>
        <w:t>у</w:t>
      </w:r>
      <w:r w:rsidRPr="00E810A1">
        <w:rPr>
          <w:sz w:val="22"/>
          <w:szCs w:val="22"/>
        </w:rPr>
        <w:t>, р</w:t>
      </w:r>
      <w:r w:rsidRPr="00E810A1">
        <w:rPr>
          <w:spacing w:val="-2"/>
          <w:sz w:val="22"/>
          <w:szCs w:val="22"/>
        </w:rPr>
        <w:t>а</w:t>
      </w:r>
      <w:r w:rsidRPr="00E810A1">
        <w:rPr>
          <w:spacing w:val="-3"/>
          <w:sz w:val="22"/>
          <w:szCs w:val="22"/>
        </w:rPr>
        <w:t>з</w:t>
      </w:r>
      <w:r w:rsidRPr="00E810A1">
        <w:rPr>
          <w:spacing w:val="-2"/>
          <w:sz w:val="22"/>
          <w:szCs w:val="22"/>
        </w:rPr>
        <w:t>м</w:t>
      </w:r>
      <w:r w:rsidRPr="00E810A1">
        <w:rPr>
          <w:spacing w:val="-1"/>
          <w:sz w:val="22"/>
          <w:szCs w:val="22"/>
        </w:rPr>
        <w:t>е</w:t>
      </w:r>
      <w:r w:rsidRPr="00E810A1">
        <w:rPr>
          <w:spacing w:val="-2"/>
          <w:sz w:val="22"/>
          <w:szCs w:val="22"/>
        </w:rPr>
        <w:t>ще</w:t>
      </w:r>
      <w:r w:rsidRPr="00E810A1">
        <w:rPr>
          <w:spacing w:val="-1"/>
          <w:sz w:val="22"/>
          <w:szCs w:val="22"/>
        </w:rPr>
        <w:t>ни</w:t>
      </w:r>
      <w:r w:rsidRPr="00E810A1">
        <w:rPr>
          <w:spacing w:val="-2"/>
          <w:sz w:val="22"/>
          <w:szCs w:val="22"/>
        </w:rPr>
        <w:t>е</w:t>
      </w:r>
      <w:r w:rsidRPr="00E810A1">
        <w:rPr>
          <w:sz w:val="22"/>
          <w:szCs w:val="22"/>
        </w:rPr>
        <w:t>,</w:t>
      </w:r>
      <w:r w:rsidRPr="00E810A1">
        <w:rPr>
          <w:spacing w:val="-6"/>
          <w:sz w:val="22"/>
          <w:szCs w:val="22"/>
        </w:rPr>
        <w:t xml:space="preserve"> </w:t>
      </w:r>
      <w:r w:rsidRPr="00E810A1">
        <w:rPr>
          <w:spacing w:val="-1"/>
          <w:sz w:val="22"/>
          <w:szCs w:val="22"/>
        </w:rPr>
        <w:t>п</w:t>
      </w:r>
      <w:r w:rsidRPr="00E810A1">
        <w:rPr>
          <w:spacing w:val="-3"/>
          <w:sz w:val="22"/>
          <w:szCs w:val="22"/>
        </w:rPr>
        <w:t>о</w:t>
      </w:r>
      <w:r w:rsidRPr="00E810A1">
        <w:rPr>
          <w:spacing w:val="-1"/>
          <w:sz w:val="22"/>
          <w:szCs w:val="22"/>
        </w:rPr>
        <w:t>и</w:t>
      </w:r>
      <w:r w:rsidRPr="00E810A1">
        <w:rPr>
          <w:spacing w:val="-2"/>
          <w:sz w:val="22"/>
          <w:szCs w:val="22"/>
        </w:rPr>
        <w:t>с</w:t>
      </w:r>
      <w:r w:rsidRPr="00E810A1">
        <w:rPr>
          <w:sz w:val="22"/>
          <w:szCs w:val="22"/>
        </w:rPr>
        <w:t>к</w:t>
      </w:r>
      <w:r w:rsidRPr="00E810A1">
        <w:rPr>
          <w:spacing w:val="-7"/>
          <w:sz w:val="22"/>
          <w:szCs w:val="22"/>
        </w:rPr>
        <w:t xml:space="preserve"> </w:t>
      </w:r>
      <w:r w:rsidRPr="00E810A1">
        <w:rPr>
          <w:spacing w:val="-1"/>
          <w:sz w:val="22"/>
          <w:szCs w:val="22"/>
        </w:rPr>
        <w:t>п</w:t>
      </w:r>
      <w:r w:rsidRPr="00E810A1">
        <w:rPr>
          <w:sz w:val="22"/>
          <w:szCs w:val="22"/>
        </w:rPr>
        <w:t>р</w:t>
      </w:r>
      <w:r w:rsidRPr="00E810A1">
        <w:rPr>
          <w:spacing w:val="-2"/>
          <w:sz w:val="22"/>
          <w:szCs w:val="22"/>
        </w:rPr>
        <w:t>е</w:t>
      </w:r>
      <w:r w:rsidRPr="00E810A1">
        <w:rPr>
          <w:spacing w:val="-1"/>
          <w:sz w:val="22"/>
          <w:szCs w:val="22"/>
        </w:rPr>
        <w:t>д</w:t>
      </w:r>
      <w:r w:rsidRPr="00E810A1">
        <w:rPr>
          <w:spacing w:val="-2"/>
          <w:sz w:val="22"/>
          <w:szCs w:val="22"/>
        </w:rPr>
        <w:t>ме</w:t>
      </w:r>
      <w:r w:rsidRPr="00E810A1">
        <w:rPr>
          <w:spacing w:val="-5"/>
          <w:sz w:val="22"/>
          <w:szCs w:val="22"/>
        </w:rPr>
        <w:t>т</w:t>
      </w:r>
      <w:r w:rsidRPr="00E810A1">
        <w:rPr>
          <w:sz w:val="22"/>
          <w:szCs w:val="22"/>
        </w:rPr>
        <w:t>о</w:t>
      </w:r>
      <w:r w:rsidRPr="00E810A1">
        <w:rPr>
          <w:spacing w:val="-3"/>
          <w:sz w:val="22"/>
          <w:szCs w:val="22"/>
        </w:rPr>
        <w:t>в</w:t>
      </w:r>
      <w:r w:rsidRPr="00E810A1">
        <w:rPr>
          <w:sz w:val="22"/>
          <w:szCs w:val="22"/>
        </w:rPr>
        <w:t>,</w:t>
      </w:r>
      <w:r w:rsidRPr="00E810A1">
        <w:rPr>
          <w:spacing w:val="-6"/>
          <w:sz w:val="22"/>
          <w:szCs w:val="22"/>
        </w:rPr>
        <w:t xml:space="preserve"> </w:t>
      </w:r>
      <w:r w:rsidRPr="00E810A1">
        <w:rPr>
          <w:spacing w:val="-1"/>
          <w:sz w:val="22"/>
          <w:szCs w:val="22"/>
        </w:rPr>
        <w:t>п</w:t>
      </w:r>
      <w:r w:rsidRPr="00E810A1">
        <w:rPr>
          <w:sz w:val="22"/>
          <w:szCs w:val="22"/>
        </w:rPr>
        <w:t>о</w:t>
      </w:r>
      <w:r w:rsidRPr="00E810A1">
        <w:rPr>
          <w:spacing w:val="-1"/>
          <w:sz w:val="22"/>
          <w:szCs w:val="22"/>
        </w:rPr>
        <w:t>д</w:t>
      </w:r>
      <w:r w:rsidRPr="00E810A1">
        <w:rPr>
          <w:spacing w:val="-4"/>
          <w:sz w:val="22"/>
          <w:szCs w:val="22"/>
        </w:rPr>
        <w:t>ъ</w:t>
      </w:r>
      <w:r w:rsidRPr="00E810A1">
        <w:rPr>
          <w:spacing w:val="-1"/>
          <w:sz w:val="22"/>
          <w:szCs w:val="22"/>
        </w:rPr>
        <w:t>е</w:t>
      </w:r>
      <w:r w:rsidRPr="00E810A1">
        <w:rPr>
          <w:sz w:val="22"/>
          <w:szCs w:val="22"/>
        </w:rPr>
        <w:t>м</w:t>
      </w:r>
      <w:r w:rsidRPr="00E810A1">
        <w:rPr>
          <w:spacing w:val="-5"/>
          <w:sz w:val="22"/>
          <w:szCs w:val="22"/>
        </w:rPr>
        <w:t xml:space="preserve"> </w:t>
      </w:r>
      <w:r w:rsidRPr="00E810A1">
        <w:rPr>
          <w:spacing w:val="-4"/>
          <w:sz w:val="22"/>
          <w:szCs w:val="22"/>
        </w:rPr>
        <w:t>р</w:t>
      </w:r>
      <w:r w:rsidRPr="00E810A1">
        <w:rPr>
          <w:spacing w:val="-1"/>
          <w:sz w:val="22"/>
          <w:szCs w:val="22"/>
        </w:rPr>
        <w:t>а</w:t>
      </w:r>
      <w:r w:rsidRPr="00E810A1">
        <w:rPr>
          <w:spacing w:val="-3"/>
          <w:sz w:val="22"/>
          <w:szCs w:val="22"/>
        </w:rPr>
        <w:t>зл</w:t>
      </w:r>
      <w:r w:rsidRPr="00E810A1">
        <w:rPr>
          <w:spacing w:val="-1"/>
          <w:sz w:val="22"/>
          <w:szCs w:val="22"/>
        </w:rPr>
        <w:t>ичны</w:t>
      </w:r>
      <w:r w:rsidRPr="00E810A1">
        <w:rPr>
          <w:sz w:val="22"/>
          <w:szCs w:val="22"/>
        </w:rPr>
        <w:t>х</w:t>
      </w:r>
      <w:r w:rsidRPr="00E810A1">
        <w:rPr>
          <w:spacing w:val="-4"/>
          <w:sz w:val="22"/>
          <w:szCs w:val="22"/>
        </w:rPr>
        <w:t xml:space="preserve"> </w:t>
      </w:r>
      <w:r w:rsidRPr="00E810A1">
        <w:rPr>
          <w:spacing w:val="-3"/>
          <w:sz w:val="22"/>
          <w:szCs w:val="22"/>
        </w:rPr>
        <w:t>п</w:t>
      </w:r>
      <w:r w:rsidRPr="00E810A1">
        <w:rPr>
          <w:spacing w:val="-1"/>
          <w:sz w:val="22"/>
          <w:szCs w:val="22"/>
        </w:rPr>
        <w:t>р</w:t>
      </w:r>
      <w:r w:rsidRPr="00E810A1">
        <w:rPr>
          <w:spacing w:val="-2"/>
          <w:sz w:val="22"/>
          <w:szCs w:val="22"/>
        </w:rPr>
        <w:t>е</w:t>
      </w:r>
      <w:r w:rsidRPr="00E810A1">
        <w:rPr>
          <w:spacing w:val="-1"/>
          <w:sz w:val="22"/>
          <w:szCs w:val="22"/>
        </w:rPr>
        <w:t>д</w:t>
      </w:r>
      <w:r w:rsidRPr="00E810A1">
        <w:rPr>
          <w:spacing w:val="-2"/>
          <w:sz w:val="22"/>
          <w:szCs w:val="22"/>
        </w:rPr>
        <w:t>ме</w:t>
      </w:r>
      <w:r w:rsidRPr="00E810A1">
        <w:rPr>
          <w:spacing w:val="-4"/>
          <w:sz w:val="22"/>
          <w:szCs w:val="22"/>
        </w:rPr>
        <w:t>т</w:t>
      </w:r>
      <w:r w:rsidRPr="00E810A1">
        <w:rPr>
          <w:spacing w:val="-1"/>
          <w:sz w:val="22"/>
          <w:szCs w:val="22"/>
        </w:rPr>
        <w:t>о</w:t>
      </w:r>
      <w:r w:rsidRPr="00E810A1">
        <w:rPr>
          <w:sz w:val="22"/>
          <w:szCs w:val="22"/>
        </w:rPr>
        <w:t>в</w:t>
      </w:r>
      <w:r w:rsidRPr="00E810A1">
        <w:rPr>
          <w:spacing w:val="-6"/>
          <w:sz w:val="22"/>
          <w:szCs w:val="22"/>
        </w:rPr>
        <w:t xml:space="preserve"> </w:t>
      </w:r>
      <w:r w:rsidRPr="00E810A1">
        <w:rPr>
          <w:spacing w:val="-1"/>
          <w:sz w:val="22"/>
          <w:szCs w:val="22"/>
        </w:rPr>
        <w:t>и</w:t>
      </w:r>
      <w:r w:rsidRPr="00E810A1">
        <w:rPr>
          <w:sz w:val="22"/>
          <w:szCs w:val="22"/>
        </w:rPr>
        <w:t>з</w:t>
      </w:r>
      <w:r w:rsidRPr="00E810A1">
        <w:rPr>
          <w:spacing w:val="-5"/>
          <w:sz w:val="22"/>
          <w:szCs w:val="22"/>
        </w:rPr>
        <w:t xml:space="preserve"> </w:t>
      </w:r>
      <w:r w:rsidRPr="00E810A1">
        <w:rPr>
          <w:spacing w:val="-2"/>
          <w:sz w:val="22"/>
          <w:szCs w:val="22"/>
        </w:rPr>
        <w:t>в</w:t>
      </w:r>
      <w:r w:rsidRPr="00E810A1">
        <w:rPr>
          <w:spacing w:val="-1"/>
          <w:sz w:val="22"/>
          <w:szCs w:val="22"/>
        </w:rPr>
        <w:t>од</w:t>
      </w:r>
      <w:r w:rsidRPr="00E810A1">
        <w:rPr>
          <w:sz w:val="22"/>
          <w:szCs w:val="22"/>
        </w:rPr>
        <w:t>ы.</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Элеме</w:t>
      </w:r>
      <w:r w:rsidRPr="00E810A1">
        <w:rPr>
          <w:spacing w:val="2"/>
          <w:sz w:val="22"/>
          <w:szCs w:val="22"/>
        </w:rPr>
        <w:t>н</w:t>
      </w:r>
      <w:r w:rsidRPr="00E810A1">
        <w:rPr>
          <w:spacing w:val="-2"/>
          <w:sz w:val="22"/>
          <w:szCs w:val="22"/>
        </w:rPr>
        <w:t>т</w:t>
      </w:r>
      <w:r w:rsidRPr="00E810A1">
        <w:rPr>
          <w:sz w:val="22"/>
          <w:szCs w:val="22"/>
        </w:rPr>
        <w:t>ы</w:t>
      </w:r>
      <w:r w:rsidRPr="00E810A1">
        <w:rPr>
          <w:spacing w:val="26"/>
          <w:sz w:val="22"/>
          <w:szCs w:val="22"/>
        </w:rPr>
        <w:t xml:space="preserve"> </w:t>
      </w:r>
      <w:r w:rsidRPr="00E810A1">
        <w:rPr>
          <w:sz w:val="22"/>
          <w:szCs w:val="22"/>
        </w:rPr>
        <w:t>с</w:t>
      </w:r>
      <w:r w:rsidRPr="00E810A1">
        <w:rPr>
          <w:spacing w:val="2"/>
          <w:sz w:val="22"/>
          <w:szCs w:val="22"/>
        </w:rPr>
        <w:t>о</w:t>
      </w:r>
      <w:r w:rsidRPr="00E810A1">
        <w:rPr>
          <w:sz w:val="22"/>
          <w:szCs w:val="22"/>
        </w:rPr>
        <w:t>с</w:t>
      </w:r>
      <w:r w:rsidRPr="00E810A1">
        <w:rPr>
          <w:spacing w:val="-1"/>
          <w:sz w:val="22"/>
          <w:szCs w:val="22"/>
        </w:rPr>
        <w:t>т</w:t>
      </w:r>
      <w:r w:rsidRPr="00E810A1">
        <w:rPr>
          <w:sz w:val="22"/>
          <w:szCs w:val="22"/>
        </w:rPr>
        <w:t>яза</w:t>
      </w:r>
      <w:r w:rsidRPr="00E810A1">
        <w:rPr>
          <w:spacing w:val="1"/>
          <w:sz w:val="22"/>
          <w:szCs w:val="22"/>
        </w:rPr>
        <w:t>т</w:t>
      </w:r>
      <w:r w:rsidRPr="00E810A1">
        <w:rPr>
          <w:spacing w:val="-2"/>
          <w:sz w:val="22"/>
          <w:szCs w:val="22"/>
        </w:rPr>
        <w:t>е</w:t>
      </w:r>
      <w:r w:rsidRPr="00E810A1">
        <w:rPr>
          <w:sz w:val="22"/>
          <w:szCs w:val="22"/>
        </w:rPr>
        <w:t>ль</w:t>
      </w:r>
      <w:r w:rsidRPr="00E810A1">
        <w:rPr>
          <w:spacing w:val="1"/>
          <w:sz w:val="22"/>
          <w:szCs w:val="22"/>
        </w:rPr>
        <w:t>нос</w:t>
      </w:r>
      <w:r w:rsidRPr="00E810A1">
        <w:rPr>
          <w:spacing w:val="-2"/>
          <w:sz w:val="22"/>
          <w:szCs w:val="22"/>
        </w:rPr>
        <w:t>т</w:t>
      </w:r>
      <w:r w:rsidRPr="00E810A1">
        <w:rPr>
          <w:sz w:val="22"/>
          <w:szCs w:val="22"/>
        </w:rPr>
        <w:t>и,</w:t>
      </w:r>
      <w:r w:rsidRPr="00E810A1">
        <w:rPr>
          <w:spacing w:val="26"/>
          <w:sz w:val="22"/>
          <w:szCs w:val="22"/>
        </w:rPr>
        <w:t xml:space="preserve"> </w:t>
      </w:r>
      <w:r w:rsidRPr="00E810A1">
        <w:rPr>
          <w:sz w:val="22"/>
          <w:szCs w:val="22"/>
        </w:rPr>
        <w:t>с</w:t>
      </w:r>
      <w:r w:rsidRPr="00E810A1">
        <w:rPr>
          <w:spacing w:val="2"/>
          <w:sz w:val="22"/>
          <w:szCs w:val="22"/>
        </w:rPr>
        <w:t>о</w:t>
      </w:r>
      <w:r w:rsidRPr="00E810A1">
        <w:rPr>
          <w:sz w:val="22"/>
          <w:szCs w:val="22"/>
        </w:rPr>
        <w:t>пр</w:t>
      </w:r>
      <w:r w:rsidRPr="00E810A1">
        <w:rPr>
          <w:spacing w:val="-1"/>
          <w:sz w:val="22"/>
          <w:szCs w:val="22"/>
        </w:rPr>
        <w:t>я</w:t>
      </w:r>
      <w:r w:rsidRPr="00E810A1">
        <w:rPr>
          <w:sz w:val="22"/>
          <w:szCs w:val="22"/>
        </w:rPr>
        <w:t>женны</w:t>
      </w:r>
      <w:r w:rsidRPr="00E810A1">
        <w:rPr>
          <w:spacing w:val="1"/>
          <w:sz w:val="22"/>
          <w:szCs w:val="22"/>
        </w:rPr>
        <w:t>е</w:t>
      </w:r>
      <w:r w:rsidRPr="00E810A1">
        <w:rPr>
          <w:spacing w:val="25"/>
          <w:sz w:val="22"/>
          <w:szCs w:val="22"/>
        </w:rPr>
        <w:t xml:space="preserve"> </w:t>
      </w:r>
      <w:r w:rsidRPr="00E810A1">
        <w:rPr>
          <w:spacing w:val="1"/>
          <w:sz w:val="22"/>
          <w:szCs w:val="22"/>
        </w:rPr>
        <w:t>с</w:t>
      </w:r>
      <w:r w:rsidRPr="00E810A1">
        <w:rPr>
          <w:spacing w:val="26"/>
          <w:sz w:val="22"/>
          <w:szCs w:val="22"/>
        </w:rPr>
        <w:t xml:space="preserve"> </w:t>
      </w:r>
      <w:r w:rsidRPr="00E810A1">
        <w:rPr>
          <w:spacing w:val="1"/>
          <w:sz w:val="22"/>
          <w:szCs w:val="22"/>
        </w:rPr>
        <w:t>по</w:t>
      </w:r>
      <w:r w:rsidRPr="00E810A1">
        <w:rPr>
          <w:spacing w:val="-2"/>
          <w:sz w:val="22"/>
          <w:szCs w:val="22"/>
        </w:rPr>
        <w:t>в</w:t>
      </w:r>
      <w:r w:rsidRPr="00E810A1">
        <w:rPr>
          <w:sz w:val="22"/>
          <w:szCs w:val="22"/>
        </w:rPr>
        <w:t>ы</w:t>
      </w:r>
      <w:r w:rsidRPr="00E810A1">
        <w:rPr>
          <w:spacing w:val="1"/>
          <w:sz w:val="22"/>
          <w:szCs w:val="22"/>
        </w:rPr>
        <w:t>ш</w:t>
      </w:r>
      <w:r w:rsidRPr="00E810A1">
        <w:rPr>
          <w:spacing w:val="-1"/>
          <w:sz w:val="22"/>
          <w:szCs w:val="22"/>
        </w:rPr>
        <w:t>е</w:t>
      </w:r>
      <w:r w:rsidRPr="00E810A1">
        <w:rPr>
          <w:sz w:val="22"/>
          <w:szCs w:val="22"/>
        </w:rPr>
        <w:t>нны</w:t>
      </w:r>
      <w:r w:rsidRPr="00E810A1">
        <w:rPr>
          <w:spacing w:val="-1"/>
          <w:sz w:val="22"/>
          <w:szCs w:val="22"/>
        </w:rPr>
        <w:t>м</w:t>
      </w:r>
      <w:r w:rsidRPr="00E810A1">
        <w:rPr>
          <w:sz w:val="22"/>
          <w:szCs w:val="22"/>
        </w:rPr>
        <w:t>и</w:t>
      </w:r>
      <w:r w:rsidRPr="00E810A1">
        <w:rPr>
          <w:spacing w:val="24"/>
          <w:sz w:val="22"/>
          <w:szCs w:val="22"/>
        </w:rPr>
        <w:t xml:space="preserve"> </w:t>
      </w:r>
      <w:r w:rsidRPr="00E810A1">
        <w:rPr>
          <w:sz w:val="22"/>
          <w:szCs w:val="22"/>
        </w:rPr>
        <w:t>ф</w:t>
      </w:r>
      <w:r w:rsidRPr="00E810A1">
        <w:rPr>
          <w:spacing w:val="2"/>
          <w:sz w:val="22"/>
          <w:szCs w:val="22"/>
        </w:rPr>
        <w:t>и</w:t>
      </w:r>
      <w:r w:rsidRPr="00E810A1">
        <w:rPr>
          <w:sz w:val="22"/>
          <w:szCs w:val="22"/>
        </w:rPr>
        <w:t>зичес</w:t>
      </w:r>
      <w:r w:rsidRPr="00E810A1">
        <w:rPr>
          <w:spacing w:val="5"/>
          <w:sz w:val="22"/>
          <w:szCs w:val="22"/>
        </w:rPr>
        <w:t>к</w:t>
      </w:r>
      <w:r w:rsidRPr="00E810A1">
        <w:rPr>
          <w:spacing w:val="2"/>
          <w:sz w:val="22"/>
          <w:szCs w:val="22"/>
        </w:rPr>
        <w:t>и</w:t>
      </w:r>
      <w:r w:rsidRPr="00E810A1">
        <w:rPr>
          <w:sz w:val="22"/>
          <w:szCs w:val="22"/>
        </w:rPr>
        <w:t>ми</w:t>
      </w:r>
      <w:r w:rsidRPr="00E810A1">
        <w:rPr>
          <w:spacing w:val="118"/>
          <w:sz w:val="22"/>
          <w:szCs w:val="22"/>
        </w:rPr>
        <w:t xml:space="preserve"> </w:t>
      </w:r>
      <w:r w:rsidRPr="00E810A1">
        <w:rPr>
          <w:spacing w:val="1"/>
          <w:sz w:val="22"/>
          <w:szCs w:val="22"/>
        </w:rPr>
        <w:t>и</w:t>
      </w:r>
      <w:r w:rsidRPr="00E810A1">
        <w:rPr>
          <w:spacing w:val="120"/>
          <w:sz w:val="22"/>
          <w:szCs w:val="22"/>
        </w:rPr>
        <w:t xml:space="preserve"> </w:t>
      </w:r>
      <w:r w:rsidRPr="00E810A1">
        <w:rPr>
          <w:spacing w:val="-1"/>
          <w:sz w:val="22"/>
          <w:szCs w:val="22"/>
        </w:rPr>
        <w:t>п</w:t>
      </w:r>
      <w:r w:rsidRPr="00E810A1">
        <w:rPr>
          <w:sz w:val="22"/>
          <w:szCs w:val="22"/>
        </w:rPr>
        <w:t>сихически</w:t>
      </w:r>
      <w:r w:rsidRPr="00E810A1">
        <w:rPr>
          <w:spacing w:val="-1"/>
          <w:sz w:val="22"/>
          <w:szCs w:val="22"/>
        </w:rPr>
        <w:t>м</w:t>
      </w:r>
      <w:r w:rsidRPr="00E810A1">
        <w:rPr>
          <w:sz w:val="22"/>
          <w:szCs w:val="22"/>
        </w:rPr>
        <w:t>и</w:t>
      </w:r>
      <w:r w:rsidRPr="00E810A1">
        <w:rPr>
          <w:spacing w:val="120"/>
          <w:sz w:val="22"/>
          <w:szCs w:val="22"/>
        </w:rPr>
        <w:t xml:space="preserve"> </w:t>
      </w:r>
      <w:r w:rsidRPr="00E810A1">
        <w:rPr>
          <w:spacing w:val="-1"/>
          <w:sz w:val="22"/>
          <w:szCs w:val="22"/>
        </w:rPr>
        <w:t>н</w:t>
      </w:r>
      <w:r w:rsidRPr="00E810A1">
        <w:rPr>
          <w:sz w:val="22"/>
          <w:szCs w:val="22"/>
        </w:rPr>
        <w:t>аг</w:t>
      </w:r>
      <w:r w:rsidRPr="00E810A1">
        <w:rPr>
          <w:spacing w:val="2"/>
          <w:sz w:val="22"/>
          <w:szCs w:val="22"/>
        </w:rPr>
        <w:t>р</w:t>
      </w:r>
      <w:r w:rsidRPr="00E810A1">
        <w:rPr>
          <w:spacing w:val="-3"/>
          <w:sz w:val="22"/>
          <w:szCs w:val="22"/>
        </w:rPr>
        <w:t>у</w:t>
      </w:r>
      <w:r w:rsidRPr="00E810A1">
        <w:rPr>
          <w:sz w:val="22"/>
          <w:szCs w:val="22"/>
        </w:rPr>
        <w:t>зк</w:t>
      </w:r>
      <w:r w:rsidRPr="00E810A1">
        <w:rPr>
          <w:spacing w:val="1"/>
          <w:sz w:val="22"/>
          <w:szCs w:val="22"/>
        </w:rPr>
        <w:t>а</w:t>
      </w:r>
      <w:r w:rsidRPr="00E810A1">
        <w:rPr>
          <w:sz w:val="22"/>
          <w:szCs w:val="22"/>
        </w:rPr>
        <w:t>м</w:t>
      </w:r>
      <w:r w:rsidRPr="00E810A1">
        <w:rPr>
          <w:spacing w:val="1"/>
          <w:sz w:val="22"/>
          <w:szCs w:val="22"/>
        </w:rPr>
        <w:t>и</w:t>
      </w:r>
      <w:r w:rsidRPr="00E810A1">
        <w:rPr>
          <w:sz w:val="22"/>
          <w:szCs w:val="22"/>
        </w:rPr>
        <w:t>,</w:t>
      </w:r>
      <w:r w:rsidRPr="00E810A1">
        <w:rPr>
          <w:spacing w:val="117"/>
          <w:sz w:val="22"/>
          <w:szCs w:val="22"/>
        </w:rPr>
        <w:t xml:space="preserve"> </w:t>
      </w:r>
      <w:r w:rsidRPr="00E810A1">
        <w:rPr>
          <w:sz w:val="22"/>
          <w:szCs w:val="22"/>
        </w:rPr>
        <w:t>позв</w:t>
      </w:r>
      <w:r w:rsidRPr="00E810A1">
        <w:rPr>
          <w:spacing w:val="1"/>
          <w:sz w:val="22"/>
          <w:szCs w:val="22"/>
        </w:rPr>
        <w:t>о</w:t>
      </w:r>
      <w:r w:rsidRPr="00E810A1">
        <w:rPr>
          <w:sz w:val="22"/>
          <w:szCs w:val="22"/>
        </w:rPr>
        <w:t>ляю</w:t>
      </w:r>
      <w:r w:rsidRPr="00E810A1">
        <w:rPr>
          <w:spacing w:val="1"/>
          <w:sz w:val="22"/>
          <w:szCs w:val="22"/>
        </w:rPr>
        <w:t>т</w:t>
      </w:r>
      <w:r w:rsidRPr="00E810A1">
        <w:rPr>
          <w:spacing w:val="118"/>
          <w:sz w:val="22"/>
          <w:szCs w:val="22"/>
        </w:rPr>
        <w:t xml:space="preserve"> </w:t>
      </w:r>
      <w:r w:rsidRPr="00E810A1">
        <w:rPr>
          <w:spacing w:val="1"/>
          <w:sz w:val="22"/>
          <w:szCs w:val="22"/>
        </w:rPr>
        <w:t>ш</w:t>
      </w:r>
      <w:r w:rsidRPr="00E810A1">
        <w:rPr>
          <w:spacing w:val="-1"/>
          <w:sz w:val="22"/>
          <w:szCs w:val="22"/>
        </w:rPr>
        <w:t>и</w:t>
      </w:r>
      <w:r w:rsidRPr="00E810A1">
        <w:rPr>
          <w:sz w:val="22"/>
          <w:szCs w:val="22"/>
        </w:rPr>
        <w:t>ро</w:t>
      </w:r>
      <w:r w:rsidRPr="00E810A1">
        <w:rPr>
          <w:spacing w:val="-1"/>
          <w:sz w:val="22"/>
          <w:szCs w:val="22"/>
        </w:rPr>
        <w:t>к</w:t>
      </w:r>
      <w:r w:rsidRPr="00E810A1">
        <w:rPr>
          <w:sz w:val="22"/>
          <w:szCs w:val="22"/>
        </w:rPr>
        <w:t>о</w:t>
      </w:r>
      <w:r w:rsidRPr="00E810A1">
        <w:rPr>
          <w:spacing w:val="118"/>
          <w:sz w:val="22"/>
          <w:szCs w:val="22"/>
        </w:rPr>
        <w:t xml:space="preserve"> </w:t>
      </w:r>
      <w:r w:rsidRPr="00E810A1">
        <w:rPr>
          <w:sz w:val="22"/>
          <w:szCs w:val="22"/>
        </w:rPr>
        <w:t>и</w:t>
      </w:r>
      <w:r w:rsidRPr="00E810A1">
        <w:rPr>
          <w:spacing w:val="5"/>
          <w:sz w:val="22"/>
          <w:szCs w:val="22"/>
        </w:rPr>
        <w:t>с</w:t>
      </w:r>
      <w:r w:rsidRPr="00E810A1">
        <w:rPr>
          <w:spacing w:val="1"/>
          <w:sz w:val="22"/>
          <w:szCs w:val="22"/>
        </w:rPr>
        <w:t>п</w:t>
      </w:r>
      <w:r w:rsidRPr="00E810A1">
        <w:rPr>
          <w:spacing w:val="2"/>
          <w:sz w:val="22"/>
          <w:szCs w:val="22"/>
        </w:rPr>
        <w:t>о</w:t>
      </w:r>
      <w:r w:rsidRPr="00E810A1">
        <w:rPr>
          <w:sz w:val="22"/>
          <w:szCs w:val="22"/>
        </w:rPr>
        <w:t>льзоват</w:t>
      </w:r>
      <w:r w:rsidRPr="00E810A1">
        <w:rPr>
          <w:spacing w:val="1"/>
          <w:sz w:val="22"/>
          <w:szCs w:val="22"/>
        </w:rPr>
        <w:t>ь</w:t>
      </w:r>
      <w:r w:rsidRPr="00E810A1">
        <w:rPr>
          <w:spacing w:val="116"/>
          <w:sz w:val="22"/>
          <w:szCs w:val="22"/>
        </w:rPr>
        <w:t xml:space="preserve"> </w:t>
      </w:r>
      <w:r w:rsidRPr="00E810A1">
        <w:rPr>
          <w:sz w:val="22"/>
          <w:szCs w:val="22"/>
        </w:rPr>
        <w:t>сп</w:t>
      </w:r>
      <w:r w:rsidRPr="00E810A1">
        <w:rPr>
          <w:spacing w:val="-1"/>
          <w:sz w:val="22"/>
          <w:szCs w:val="22"/>
        </w:rPr>
        <w:t>о</w:t>
      </w:r>
      <w:r w:rsidRPr="00E810A1">
        <w:rPr>
          <w:spacing w:val="1"/>
          <w:sz w:val="22"/>
          <w:szCs w:val="22"/>
        </w:rPr>
        <w:t>р</w:t>
      </w:r>
      <w:r w:rsidRPr="00E810A1">
        <w:rPr>
          <w:sz w:val="22"/>
          <w:szCs w:val="22"/>
        </w:rPr>
        <w:t>т в пр</w:t>
      </w:r>
      <w:r w:rsidRPr="00E810A1">
        <w:rPr>
          <w:spacing w:val="1"/>
          <w:sz w:val="22"/>
          <w:szCs w:val="22"/>
        </w:rPr>
        <w:t>оц</w:t>
      </w:r>
      <w:r w:rsidRPr="00E810A1">
        <w:rPr>
          <w:spacing w:val="-1"/>
          <w:sz w:val="22"/>
          <w:szCs w:val="22"/>
        </w:rPr>
        <w:t>е</w:t>
      </w:r>
      <w:r w:rsidRPr="00E810A1">
        <w:rPr>
          <w:sz w:val="22"/>
          <w:szCs w:val="22"/>
        </w:rPr>
        <w:t>ссе</w:t>
      </w:r>
      <w:r w:rsidRPr="00E810A1">
        <w:rPr>
          <w:spacing w:val="180"/>
          <w:sz w:val="22"/>
          <w:szCs w:val="22"/>
        </w:rPr>
        <w:t xml:space="preserve"> </w:t>
      </w:r>
      <w:r w:rsidRPr="00E810A1">
        <w:rPr>
          <w:spacing w:val="-1"/>
          <w:sz w:val="22"/>
          <w:szCs w:val="22"/>
        </w:rPr>
        <w:t>с</w:t>
      </w:r>
      <w:r w:rsidRPr="00E810A1">
        <w:rPr>
          <w:sz w:val="22"/>
          <w:szCs w:val="22"/>
        </w:rPr>
        <w:t>о</w:t>
      </w:r>
      <w:r w:rsidRPr="00E810A1">
        <w:rPr>
          <w:spacing w:val="1"/>
          <w:sz w:val="22"/>
          <w:szCs w:val="22"/>
        </w:rPr>
        <w:t>в</w:t>
      </w:r>
      <w:r w:rsidRPr="00E810A1">
        <w:rPr>
          <w:sz w:val="22"/>
          <w:szCs w:val="22"/>
        </w:rPr>
        <w:t>ер</w:t>
      </w:r>
      <w:r w:rsidRPr="00E810A1">
        <w:rPr>
          <w:spacing w:val="-2"/>
          <w:sz w:val="22"/>
          <w:szCs w:val="22"/>
        </w:rPr>
        <w:t>ш</w:t>
      </w:r>
      <w:r w:rsidRPr="00E810A1">
        <w:rPr>
          <w:sz w:val="22"/>
          <w:szCs w:val="22"/>
        </w:rPr>
        <w:t>е</w:t>
      </w:r>
      <w:r w:rsidRPr="00E810A1">
        <w:rPr>
          <w:spacing w:val="1"/>
          <w:sz w:val="22"/>
          <w:szCs w:val="22"/>
        </w:rPr>
        <w:t>н</w:t>
      </w:r>
      <w:r w:rsidRPr="00E810A1">
        <w:rPr>
          <w:sz w:val="22"/>
          <w:szCs w:val="22"/>
        </w:rPr>
        <w:t>ст</w:t>
      </w:r>
      <w:r w:rsidRPr="00E810A1">
        <w:rPr>
          <w:spacing w:val="-1"/>
          <w:sz w:val="22"/>
          <w:szCs w:val="22"/>
        </w:rPr>
        <w:t>в</w:t>
      </w:r>
      <w:r w:rsidRPr="00E810A1">
        <w:rPr>
          <w:sz w:val="22"/>
          <w:szCs w:val="22"/>
        </w:rPr>
        <w:t>ования</w:t>
      </w:r>
      <w:r w:rsidRPr="00E810A1">
        <w:rPr>
          <w:spacing w:val="180"/>
          <w:sz w:val="22"/>
          <w:szCs w:val="22"/>
        </w:rPr>
        <w:t xml:space="preserve"> </w:t>
      </w:r>
      <w:r w:rsidRPr="00E810A1">
        <w:rPr>
          <w:sz w:val="22"/>
          <w:szCs w:val="22"/>
        </w:rPr>
        <w:t>п</w:t>
      </w:r>
      <w:r w:rsidRPr="00E810A1">
        <w:rPr>
          <w:spacing w:val="-1"/>
          <w:sz w:val="22"/>
          <w:szCs w:val="22"/>
        </w:rPr>
        <w:t>р</w:t>
      </w:r>
      <w:r w:rsidRPr="00E810A1">
        <w:rPr>
          <w:sz w:val="22"/>
          <w:szCs w:val="22"/>
        </w:rPr>
        <w:t>офесси</w:t>
      </w:r>
      <w:r w:rsidRPr="00E810A1">
        <w:rPr>
          <w:spacing w:val="1"/>
          <w:sz w:val="22"/>
          <w:szCs w:val="22"/>
        </w:rPr>
        <w:t>о</w:t>
      </w:r>
      <w:r w:rsidRPr="00E810A1">
        <w:rPr>
          <w:sz w:val="22"/>
          <w:szCs w:val="22"/>
        </w:rPr>
        <w:t>нал</w:t>
      </w:r>
      <w:r w:rsidRPr="00E810A1">
        <w:rPr>
          <w:spacing w:val="-1"/>
          <w:sz w:val="22"/>
          <w:szCs w:val="22"/>
        </w:rPr>
        <w:t>ь</w:t>
      </w:r>
      <w:r w:rsidRPr="00E810A1">
        <w:rPr>
          <w:sz w:val="22"/>
          <w:szCs w:val="22"/>
        </w:rPr>
        <w:t>н</w:t>
      </w:r>
      <w:r w:rsidRPr="00E810A1">
        <w:rPr>
          <w:spacing w:val="4"/>
          <w:sz w:val="22"/>
          <w:szCs w:val="22"/>
        </w:rPr>
        <w:t>о</w:t>
      </w:r>
      <w:r w:rsidRPr="00E810A1">
        <w:rPr>
          <w:sz w:val="22"/>
          <w:szCs w:val="22"/>
        </w:rPr>
        <w:t>-прикл</w:t>
      </w:r>
      <w:r w:rsidRPr="00E810A1">
        <w:rPr>
          <w:spacing w:val="-1"/>
          <w:sz w:val="22"/>
          <w:szCs w:val="22"/>
        </w:rPr>
        <w:t>а</w:t>
      </w:r>
      <w:r w:rsidRPr="00E810A1">
        <w:rPr>
          <w:sz w:val="22"/>
          <w:szCs w:val="22"/>
        </w:rPr>
        <w:t>дно</w:t>
      </w:r>
      <w:r w:rsidRPr="00E810A1">
        <w:rPr>
          <w:spacing w:val="1"/>
          <w:sz w:val="22"/>
          <w:szCs w:val="22"/>
        </w:rPr>
        <w:t>й</w:t>
      </w:r>
      <w:r w:rsidRPr="00E810A1">
        <w:rPr>
          <w:spacing w:val="180"/>
          <w:sz w:val="22"/>
          <w:szCs w:val="22"/>
        </w:rPr>
        <w:t xml:space="preserve"> </w:t>
      </w:r>
      <w:r w:rsidRPr="00E810A1">
        <w:rPr>
          <w:spacing w:val="-1"/>
          <w:sz w:val="22"/>
          <w:szCs w:val="22"/>
        </w:rPr>
        <w:t>ф</w:t>
      </w:r>
      <w:r w:rsidRPr="00E810A1">
        <w:rPr>
          <w:sz w:val="22"/>
          <w:szCs w:val="22"/>
        </w:rPr>
        <w:t>изиче</w:t>
      </w:r>
      <w:r w:rsidRPr="00E810A1">
        <w:rPr>
          <w:spacing w:val="-1"/>
          <w:sz w:val="22"/>
          <w:szCs w:val="22"/>
        </w:rPr>
        <w:t>с</w:t>
      </w:r>
      <w:r w:rsidRPr="00E810A1">
        <w:rPr>
          <w:sz w:val="22"/>
          <w:szCs w:val="22"/>
        </w:rPr>
        <w:t>кой п</w:t>
      </w:r>
      <w:r w:rsidRPr="00E810A1">
        <w:rPr>
          <w:spacing w:val="1"/>
          <w:sz w:val="22"/>
          <w:szCs w:val="22"/>
        </w:rPr>
        <w:t>о</w:t>
      </w:r>
      <w:r w:rsidRPr="00E810A1">
        <w:rPr>
          <w:sz w:val="22"/>
          <w:szCs w:val="22"/>
        </w:rPr>
        <w:t>дгот</w:t>
      </w:r>
      <w:r w:rsidRPr="00E810A1">
        <w:rPr>
          <w:spacing w:val="1"/>
          <w:sz w:val="22"/>
          <w:szCs w:val="22"/>
        </w:rPr>
        <w:t>о</w:t>
      </w:r>
      <w:r w:rsidRPr="00E810A1">
        <w:rPr>
          <w:spacing w:val="-1"/>
          <w:sz w:val="22"/>
          <w:szCs w:val="22"/>
        </w:rPr>
        <w:t>в</w:t>
      </w:r>
      <w:r w:rsidRPr="00E810A1">
        <w:rPr>
          <w:sz w:val="22"/>
          <w:szCs w:val="22"/>
        </w:rPr>
        <w:t>ки</w:t>
      </w:r>
      <w:r w:rsidRPr="00E810A1">
        <w:rPr>
          <w:spacing w:val="19"/>
          <w:sz w:val="22"/>
          <w:szCs w:val="22"/>
        </w:rPr>
        <w:t xml:space="preserve"> </w:t>
      </w:r>
      <w:r w:rsidRPr="00E810A1">
        <w:rPr>
          <w:spacing w:val="1"/>
          <w:sz w:val="22"/>
          <w:szCs w:val="22"/>
        </w:rPr>
        <w:t>с</w:t>
      </w:r>
      <w:r w:rsidRPr="00E810A1">
        <w:rPr>
          <w:sz w:val="22"/>
          <w:szCs w:val="22"/>
        </w:rPr>
        <w:t>т</w:t>
      </w:r>
      <w:r w:rsidRPr="00E810A1">
        <w:rPr>
          <w:spacing w:val="-2"/>
          <w:sz w:val="22"/>
          <w:szCs w:val="22"/>
        </w:rPr>
        <w:t>у</w:t>
      </w:r>
      <w:r w:rsidRPr="00E810A1">
        <w:rPr>
          <w:sz w:val="22"/>
          <w:szCs w:val="22"/>
        </w:rPr>
        <w:t>д</w:t>
      </w:r>
      <w:r w:rsidRPr="00E810A1">
        <w:rPr>
          <w:spacing w:val="1"/>
          <w:sz w:val="22"/>
          <w:szCs w:val="22"/>
        </w:rPr>
        <w:t>ен</w:t>
      </w:r>
      <w:r w:rsidRPr="00E810A1">
        <w:rPr>
          <w:spacing w:val="-2"/>
          <w:sz w:val="22"/>
          <w:szCs w:val="22"/>
        </w:rPr>
        <w:t>т</w:t>
      </w:r>
      <w:r w:rsidRPr="00E810A1">
        <w:rPr>
          <w:spacing w:val="1"/>
          <w:sz w:val="22"/>
          <w:szCs w:val="22"/>
        </w:rPr>
        <w:t>о</w:t>
      </w:r>
      <w:r w:rsidRPr="00E810A1">
        <w:rPr>
          <w:sz w:val="22"/>
          <w:szCs w:val="22"/>
        </w:rPr>
        <w:t>в.</w:t>
      </w:r>
      <w:r w:rsidRPr="00E810A1">
        <w:rPr>
          <w:spacing w:val="17"/>
          <w:sz w:val="22"/>
          <w:szCs w:val="22"/>
        </w:rPr>
        <w:t xml:space="preserve"> </w:t>
      </w:r>
      <w:r w:rsidRPr="00E810A1">
        <w:rPr>
          <w:spacing w:val="1"/>
          <w:sz w:val="22"/>
          <w:szCs w:val="22"/>
        </w:rPr>
        <w:t>О</w:t>
      </w:r>
      <w:r w:rsidRPr="00E810A1">
        <w:rPr>
          <w:sz w:val="22"/>
          <w:szCs w:val="22"/>
        </w:rPr>
        <w:t>дна</w:t>
      </w:r>
      <w:r w:rsidRPr="00E810A1">
        <w:rPr>
          <w:spacing w:val="-1"/>
          <w:sz w:val="22"/>
          <w:szCs w:val="22"/>
        </w:rPr>
        <w:t>к</w:t>
      </w:r>
      <w:r w:rsidRPr="00E810A1">
        <w:rPr>
          <w:sz w:val="22"/>
          <w:szCs w:val="22"/>
        </w:rPr>
        <w:t>о</w:t>
      </w:r>
      <w:r w:rsidRPr="00E810A1">
        <w:rPr>
          <w:spacing w:val="19"/>
          <w:sz w:val="22"/>
          <w:szCs w:val="22"/>
        </w:rPr>
        <w:t xml:space="preserve"> </w:t>
      </w:r>
      <w:r w:rsidRPr="00E810A1">
        <w:rPr>
          <w:sz w:val="22"/>
          <w:szCs w:val="22"/>
        </w:rPr>
        <w:t>занятия</w:t>
      </w:r>
      <w:r w:rsidRPr="00E810A1">
        <w:rPr>
          <w:spacing w:val="16"/>
          <w:sz w:val="22"/>
          <w:szCs w:val="22"/>
        </w:rPr>
        <w:t xml:space="preserve"> </w:t>
      </w:r>
      <w:r w:rsidRPr="00E810A1">
        <w:rPr>
          <w:spacing w:val="1"/>
          <w:sz w:val="22"/>
          <w:szCs w:val="22"/>
        </w:rPr>
        <w:t>п</w:t>
      </w:r>
      <w:r w:rsidRPr="00E810A1">
        <w:rPr>
          <w:sz w:val="22"/>
          <w:szCs w:val="22"/>
        </w:rPr>
        <w:t>рик</w:t>
      </w:r>
      <w:r w:rsidRPr="00E810A1">
        <w:rPr>
          <w:spacing w:val="1"/>
          <w:sz w:val="22"/>
          <w:szCs w:val="22"/>
        </w:rPr>
        <w:t>л</w:t>
      </w:r>
      <w:r w:rsidRPr="00E810A1">
        <w:rPr>
          <w:spacing w:val="-2"/>
          <w:sz w:val="22"/>
          <w:szCs w:val="22"/>
        </w:rPr>
        <w:t>а</w:t>
      </w:r>
      <w:r w:rsidRPr="00E810A1">
        <w:rPr>
          <w:spacing w:val="1"/>
          <w:sz w:val="22"/>
          <w:szCs w:val="22"/>
        </w:rPr>
        <w:t>д</w:t>
      </w:r>
      <w:r w:rsidRPr="00E810A1">
        <w:rPr>
          <w:sz w:val="22"/>
          <w:szCs w:val="22"/>
        </w:rPr>
        <w:t>ны</w:t>
      </w:r>
      <w:r w:rsidRPr="00E810A1">
        <w:rPr>
          <w:spacing w:val="-1"/>
          <w:sz w:val="22"/>
          <w:szCs w:val="22"/>
        </w:rPr>
        <w:t>м</w:t>
      </w:r>
      <w:r w:rsidRPr="00E810A1">
        <w:rPr>
          <w:sz w:val="22"/>
          <w:szCs w:val="22"/>
        </w:rPr>
        <w:t>и</w:t>
      </w:r>
      <w:r w:rsidRPr="00E810A1">
        <w:rPr>
          <w:spacing w:val="18"/>
          <w:sz w:val="22"/>
          <w:szCs w:val="22"/>
        </w:rPr>
        <w:t xml:space="preserve"> </w:t>
      </w:r>
      <w:r w:rsidRPr="00E810A1">
        <w:rPr>
          <w:sz w:val="22"/>
          <w:szCs w:val="22"/>
        </w:rPr>
        <w:t>вид</w:t>
      </w:r>
      <w:r w:rsidRPr="00E810A1">
        <w:rPr>
          <w:spacing w:val="-1"/>
          <w:sz w:val="22"/>
          <w:szCs w:val="22"/>
        </w:rPr>
        <w:t>а</w:t>
      </w:r>
      <w:r w:rsidRPr="00E810A1">
        <w:rPr>
          <w:sz w:val="22"/>
          <w:szCs w:val="22"/>
        </w:rPr>
        <w:t>ми</w:t>
      </w:r>
      <w:r w:rsidRPr="00E810A1">
        <w:rPr>
          <w:spacing w:val="20"/>
          <w:sz w:val="22"/>
          <w:szCs w:val="22"/>
        </w:rPr>
        <w:t xml:space="preserve"> </w:t>
      </w:r>
      <w:r w:rsidRPr="00E810A1">
        <w:rPr>
          <w:spacing w:val="-1"/>
          <w:sz w:val="22"/>
          <w:szCs w:val="22"/>
        </w:rPr>
        <w:t>с</w:t>
      </w:r>
      <w:r w:rsidRPr="00E810A1">
        <w:rPr>
          <w:sz w:val="22"/>
          <w:szCs w:val="22"/>
        </w:rPr>
        <w:t>пор</w:t>
      </w:r>
      <w:r w:rsidRPr="00E810A1">
        <w:rPr>
          <w:spacing w:val="1"/>
          <w:sz w:val="22"/>
          <w:szCs w:val="22"/>
        </w:rPr>
        <w:t>т</w:t>
      </w:r>
      <w:r w:rsidRPr="00E810A1">
        <w:rPr>
          <w:sz w:val="22"/>
          <w:szCs w:val="22"/>
        </w:rPr>
        <w:t>а</w:t>
      </w:r>
      <w:r w:rsidRPr="00E810A1">
        <w:rPr>
          <w:spacing w:val="16"/>
          <w:sz w:val="22"/>
          <w:szCs w:val="22"/>
        </w:rPr>
        <w:t xml:space="preserve"> </w:t>
      </w:r>
      <w:r w:rsidRPr="00E810A1">
        <w:rPr>
          <w:spacing w:val="1"/>
          <w:sz w:val="22"/>
          <w:szCs w:val="22"/>
        </w:rPr>
        <w:t>н</w:t>
      </w:r>
      <w:r w:rsidRPr="00E810A1">
        <w:rPr>
          <w:sz w:val="22"/>
          <w:szCs w:val="22"/>
        </w:rPr>
        <w:t>е</w:t>
      </w:r>
      <w:r w:rsidRPr="00E810A1">
        <w:rPr>
          <w:spacing w:val="19"/>
          <w:sz w:val="22"/>
          <w:szCs w:val="22"/>
        </w:rPr>
        <w:t xml:space="preserve"> </w:t>
      </w:r>
      <w:r w:rsidRPr="00E810A1">
        <w:rPr>
          <w:spacing w:val="-1"/>
          <w:sz w:val="22"/>
          <w:szCs w:val="22"/>
        </w:rPr>
        <w:t>е</w:t>
      </w:r>
      <w:r w:rsidRPr="00E810A1">
        <w:rPr>
          <w:sz w:val="22"/>
          <w:szCs w:val="22"/>
        </w:rPr>
        <w:t>д</w:t>
      </w:r>
      <w:r w:rsidRPr="00E810A1">
        <w:rPr>
          <w:spacing w:val="8"/>
          <w:sz w:val="22"/>
          <w:szCs w:val="22"/>
        </w:rPr>
        <w:t>и</w:t>
      </w:r>
      <w:r w:rsidRPr="00E810A1">
        <w:rPr>
          <w:spacing w:val="2"/>
          <w:sz w:val="22"/>
          <w:szCs w:val="22"/>
        </w:rPr>
        <w:t>н</w:t>
      </w:r>
      <w:r w:rsidRPr="00E810A1">
        <w:rPr>
          <w:sz w:val="22"/>
          <w:szCs w:val="22"/>
        </w:rPr>
        <w:t>ст</w:t>
      </w:r>
      <w:r w:rsidRPr="00E810A1">
        <w:rPr>
          <w:spacing w:val="1"/>
          <w:sz w:val="22"/>
          <w:szCs w:val="22"/>
        </w:rPr>
        <w:t>в</w:t>
      </w:r>
      <w:r w:rsidRPr="00E810A1">
        <w:rPr>
          <w:sz w:val="22"/>
          <w:szCs w:val="22"/>
        </w:rPr>
        <w:t>е</w:t>
      </w:r>
      <w:r w:rsidRPr="00E810A1">
        <w:rPr>
          <w:spacing w:val="1"/>
          <w:sz w:val="22"/>
          <w:szCs w:val="22"/>
        </w:rPr>
        <w:t>н</w:t>
      </w:r>
      <w:r w:rsidRPr="00E810A1">
        <w:rPr>
          <w:sz w:val="22"/>
          <w:szCs w:val="22"/>
        </w:rPr>
        <w:t>н</w:t>
      </w:r>
      <w:r w:rsidRPr="00E810A1">
        <w:rPr>
          <w:spacing w:val="-1"/>
          <w:sz w:val="22"/>
          <w:szCs w:val="22"/>
        </w:rPr>
        <w:t>ы</w:t>
      </w:r>
      <w:r w:rsidRPr="00E810A1">
        <w:rPr>
          <w:sz w:val="22"/>
          <w:szCs w:val="22"/>
        </w:rPr>
        <w:t>й</w:t>
      </w:r>
      <w:r w:rsidRPr="00E810A1">
        <w:rPr>
          <w:spacing w:val="47"/>
          <w:sz w:val="22"/>
          <w:szCs w:val="22"/>
        </w:rPr>
        <w:t xml:space="preserve"> </w:t>
      </w:r>
      <w:r w:rsidRPr="00E810A1">
        <w:rPr>
          <w:spacing w:val="1"/>
          <w:sz w:val="22"/>
          <w:szCs w:val="22"/>
        </w:rPr>
        <w:t>ме</w:t>
      </w:r>
      <w:r w:rsidRPr="00E810A1">
        <w:rPr>
          <w:spacing w:val="-2"/>
          <w:sz w:val="22"/>
          <w:szCs w:val="22"/>
        </w:rPr>
        <w:t>т</w:t>
      </w:r>
      <w:r w:rsidRPr="00E810A1">
        <w:rPr>
          <w:spacing w:val="-1"/>
          <w:sz w:val="22"/>
          <w:szCs w:val="22"/>
        </w:rPr>
        <w:t>о</w:t>
      </w:r>
      <w:r w:rsidRPr="00E810A1">
        <w:rPr>
          <w:sz w:val="22"/>
          <w:szCs w:val="22"/>
        </w:rPr>
        <w:t>д</w:t>
      </w:r>
      <w:r w:rsidRPr="00E810A1">
        <w:rPr>
          <w:spacing w:val="46"/>
          <w:sz w:val="22"/>
          <w:szCs w:val="22"/>
        </w:rPr>
        <w:t xml:space="preserve"> </w:t>
      </w:r>
      <w:r w:rsidRPr="00E810A1">
        <w:rPr>
          <w:spacing w:val="1"/>
          <w:sz w:val="22"/>
          <w:szCs w:val="22"/>
        </w:rPr>
        <w:t>р</w:t>
      </w:r>
      <w:r w:rsidRPr="00E810A1">
        <w:rPr>
          <w:spacing w:val="-1"/>
          <w:sz w:val="22"/>
          <w:szCs w:val="22"/>
        </w:rPr>
        <w:t>е</w:t>
      </w:r>
      <w:r w:rsidRPr="00E810A1">
        <w:rPr>
          <w:sz w:val="22"/>
          <w:szCs w:val="22"/>
        </w:rPr>
        <w:t>ше</w:t>
      </w:r>
      <w:r w:rsidRPr="00E810A1">
        <w:rPr>
          <w:spacing w:val="1"/>
          <w:sz w:val="22"/>
          <w:szCs w:val="22"/>
        </w:rPr>
        <w:t>н</w:t>
      </w:r>
      <w:r w:rsidRPr="00E810A1">
        <w:rPr>
          <w:sz w:val="22"/>
          <w:szCs w:val="22"/>
        </w:rPr>
        <w:t>ия</w:t>
      </w:r>
      <w:r w:rsidRPr="00E810A1">
        <w:rPr>
          <w:spacing w:val="47"/>
          <w:sz w:val="22"/>
          <w:szCs w:val="22"/>
        </w:rPr>
        <w:t xml:space="preserve"> </w:t>
      </w:r>
      <w:r w:rsidRPr="00E810A1">
        <w:rPr>
          <w:sz w:val="22"/>
          <w:szCs w:val="22"/>
        </w:rPr>
        <w:t>в</w:t>
      </w:r>
      <w:r w:rsidRPr="00E810A1">
        <w:rPr>
          <w:spacing w:val="-1"/>
          <w:sz w:val="22"/>
          <w:szCs w:val="22"/>
        </w:rPr>
        <w:t>с</w:t>
      </w:r>
      <w:r w:rsidRPr="00E810A1">
        <w:rPr>
          <w:sz w:val="22"/>
          <w:szCs w:val="22"/>
        </w:rPr>
        <w:t>его</w:t>
      </w:r>
      <w:r w:rsidRPr="00E810A1">
        <w:rPr>
          <w:spacing w:val="46"/>
          <w:sz w:val="22"/>
          <w:szCs w:val="22"/>
        </w:rPr>
        <w:t xml:space="preserve"> </w:t>
      </w:r>
      <w:r w:rsidRPr="00E810A1">
        <w:rPr>
          <w:sz w:val="22"/>
          <w:szCs w:val="22"/>
        </w:rPr>
        <w:t>ко</w:t>
      </w:r>
      <w:r w:rsidRPr="00E810A1">
        <w:rPr>
          <w:spacing w:val="-1"/>
          <w:sz w:val="22"/>
          <w:szCs w:val="22"/>
        </w:rPr>
        <w:t>м</w:t>
      </w:r>
      <w:r w:rsidRPr="00E810A1">
        <w:rPr>
          <w:sz w:val="22"/>
          <w:szCs w:val="22"/>
        </w:rPr>
        <w:t>плек</w:t>
      </w:r>
      <w:r w:rsidRPr="00E810A1">
        <w:rPr>
          <w:spacing w:val="1"/>
          <w:sz w:val="22"/>
          <w:szCs w:val="22"/>
        </w:rPr>
        <w:t>с</w:t>
      </w:r>
      <w:r w:rsidRPr="00E810A1">
        <w:rPr>
          <w:sz w:val="22"/>
          <w:szCs w:val="22"/>
        </w:rPr>
        <w:t>а</w:t>
      </w:r>
      <w:r w:rsidRPr="00E810A1">
        <w:rPr>
          <w:spacing w:val="48"/>
          <w:sz w:val="22"/>
          <w:szCs w:val="22"/>
        </w:rPr>
        <w:t xml:space="preserve"> </w:t>
      </w:r>
      <w:r w:rsidRPr="00E810A1">
        <w:rPr>
          <w:spacing w:val="-2"/>
          <w:sz w:val="22"/>
          <w:szCs w:val="22"/>
        </w:rPr>
        <w:t>в</w:t>
      </w:r>
      <w:r w:rsidRPr="00E810A1">
        <w:rPr>
          <w:sz w:val="22"/>
          <w:szCs w:val="22"/>
        </w:rPr>
        <w:t>опро</w:t>
      </w:r>
      <w:r w:rsidRPr="00E810A1">
        <w:rPr>
          <w:spacing w:val="-1"/>
          <w:sz w:val="22"/>
          <w:szCs w:val="22"/>
        </w:rPr>
        <w:t>с</w:t>
      </w:r>
      <w:r w:rsidRPr="00E810A1">
        <w:rPr>
          <w:spacing w:val="1"/>
          <w:sz w:val="22"/>
          <w:szCs w:val="22"/>
        </w:rPr>
        <w:t>о</w:t>
      </w:r>
      <w:r w:rsidRPr="00E810A1">
        <w:rPr>
          <w:sz w:val="22"/>
          <w:szCs w:val="22"/>
        </w:rPr>
        <w:t>в</w:t>
      </w:r>
      <w:r w:rsidRPr="00E810A1">
        <w:rPr>
          <w:spacing w:val="47"/>
          <w:sz w:val="22"/>
          <w:szCs w:val="22"/>
        </w:rPr>
        <w:t xml:space="preserve"> </w:t>
      </w:r>
      <w:r w:rsidRPr="00E810A1">
        <w:rPr>
          <w:sz w:val="22"/>
          <w:szCs w:val="22"/>
        </w:rPr>
        <w:t>П</w:t>
      </w:r>
      <w:r w:rsidRPr="00E810A1">
        <w:rPr>
          <w:spacing w:val="-3"/>
          <w:sz w:val="22"/>
          <w:szCs w:val="22"/>
        </w:rPr>
        <w:t>П</w:t>
      </w:r>
      <w:r w:rsidRPr="00E810A1">
        <w:rPr>
          <w:sz w:val="22"/>
          <w:szCs w:val="22"/>
        </w:rPr>
        <w:t>ФП</w:t>
      </w:r>
      <w:r w:rsidRPr="00E810A1">
        <w:rPr>
          <w:spacing w:val="45"/>
          <w:sz w:val="22"/>
          <w:szCs w:val="22"/>
        </w:rPr>
        <w:t xml:space="preserve"> </w:t>
      </w:r>
      <w:r w:rsidRPr="00E810A1">
        <w:rPr>
          <w:spacing w:val="1"/>
          <w:sz w:val="22"/>
          <w:szCs w:val="22"/>
        </w:rPr>
        <w:t>с</w:t>
      </w:r>
      <w:r w:rsidRPr="00E810A1">
        <w:rPr>
          <w:sz w:val="22"/>
          <w:szCs w:val="22"/>
        </w:rPr>
        <w:t>т</w:t>
      </w:r>
      <w:r w:rsidRPr="00E810A1">
        <w:rPr>
          <w:spacing w:val="-2"/>
          <w:sz w:val="22"/>
          <w:szCs w:val="22"/>
        </w:rPr>
        <w:t>у</w:t>
      </w:r>
      <w:r w:rsidRPr="00E810A1">
        <w:rPr>
          <w:sz w:val="22"/>
          <w:szCs w:val="22"/>
        </w:rPr>
        <w:t>д</w:t>
      </w:r>
      <w:r w:rsidRPr="00E810A1">
        <w:rPr>
          <w:spacing w:val="1"/>
          <w:sz w:val="22"/>
          <w:szCs w:val="22"/>
        </w:rPr>
        <w:t>ен</w:t>
      </w:r>
      <w:r w:rsidRPr="00E810A1">
        <w:rPr>
          <w:sz w:val="22"/>
          <w:szCs w:val="22"/>
        </w:rPr>
        <w:t>т</w:t>
      </w:r>
      <w:r w:rsidRPr="00E810A1">
        <w:rPr>
          <w:spacing w:val="1"/>
          <w:sz w:val="22"/>
          <w:szCs w:val="22"/>
        </w:rPr>
        <w:t>о</w:t>
      </w:r>
      <w:r w:rsidRPr="00E810A1">
        <w:rPr>
          <w:sz w:val="22"/>
          <w:szCs w:val="22"/>
        </w:rPr>
        <w:t>в</w:t>
      </w:r>
      <w:r w:rsidRPr="00E810A1">
        <w:rPr>
          <w:spacing w:val="45"/>
          <w:sz w:val="22"/>
          <w:szCs w:val="22"/>
        </w:rPr>
        <w:t xml:space="preserve"> </w:t>
      </w:r>
      <w:r w:rsidRPr="00E810A1">
        <w:rPr>
          <w:spacing w:val="1"/>
          <w:sz w:val="22"/>
          <w:szCs w:val="22"/>
        </w:rPr>
        <w:t>и</w:t>
      </w:r>
      <w:r w:rsidRPr="00E810A1">
        <w:rPr>
          <w:spacing w:val="7"/>
          <w:sz w:val="22"/>
          <w:szCs w:val="22"/>
        </w:rPr>
        <w:t>з</w:t>
      </w:r>
      <w:r w:rsidRPr="00E810A1">
        <w:rPr>
          <w:sz w:val="22"/>
          <w:szCs w:val="22"/>
        </w:rPr>
        <w:t>-</w:t>
      </w:r>
      <w:r w:rsidRPr="00E810A1">
        <w:rPr>
          <w:spacing w:val="1"/>
          <w:sz w:val="22"/>
          <w:szCs w:val="22"/>
        </w:rPr>
        <w:t>з</w:t>
      </w:r>
      <w:r w:rsidRPr="00E810A1">
        <w:rPr>
          <w:sz w:val="22"/>
          <w:szCs w:val="22"/>
        </w:rPr>
        <w:t>а н</w:t>
      </w:r>
      <w:r w:rsidRPr="00E810A1">
        <w:rPr>
          <w:spacing w:val="1"/>
          <w:sz w:val="22"/>
          <w:szCs w:val="22"/>
        </w:rPr>
        <w:t>е</w:t>
      </w:r>
      <w:r w:rsidRPr="00E810A1">
        <w:rPr>
          <w:sz w:val="22"/>
          <w:szCs w:val="22"/>
        </w:rPr>
        <w:t>д</w:t>
      </w:r>
      <w:r w:rsidRPr="00E810A1">
        <w:rPr>
          <w:spacing w:val="1"/>
          <w:sz w:val="22"/>
          <w:szCs w:val="22"/>
        </w:rPr>
        <w:t>ос</w:t>
      </w:r>
      <w:r w:rsidRPr="00E810A1">
        <w:rPr>
          <w:spacing w:val="-2"/>
          <w:sz w:val="22"/>
          <w:szCs w:val="22"/>
        </w:rPr>
        <w:t>т</w:t>
      </w:r>
      <w:r w:rsidRPr="00E810A1">
        <w:rPr>
          <w:sz w:val="22"/>
          <w:szCs w:val="22"/>
        </w:rPr>
        <w:t>аточной</w:t>
      </w:r>
      <w:r w:rsidRPr="00E810A1">
        <w:rPr>
          <w:spacing w:val="39"/>
          <w:sz w:val="22"/>
          <w:szCs w:val="22"/>
        </w:rPr>
        <w:t xml:space="preserve"> </w:t>
      </w:r>
      <w:r w:rsidRPr="00E810A1">
        <w:rPr>
          <w:spacing w:val="1"/>
          <w:sz w:val="22"/>
          <w:szCs w:val="22"/>
        </w:rPr>
        <w:t>и</w:t>
      </w:r>
      <w:r w:rsidRPr="00E810A1">
        <w:rPr>
          <w:sz w:val="22"/>
          <w:szCs w:val="22"/>
        </w:rPr>
        <w:t>з</w:t>
      </w:r>
      <w:r w:rsidRPr="00E810A1">
        <w:rPr>
          <w:spacing w:val="-1"/>
          <w:sz w:val="22"/>
          <w:szCs w:val="22"/>
        </w:rPr>
        <w:t>би</w:t>
      </w:r>
      <w:r w:rsidRPr="00E810A1">
        <w:rPr>
          <w:spacing w:val="1"/>
          <w:sz w:val="22"/>
          <w:szCs w:val="22"/>
        </w:rPr>
        <w:t>р</w:t>
      </w:r>
      <w:r w:rsidRPr="00E810A1">
        <w:rPr>
          <w:sz w:val="22"/>
          <w:szCs w:val="22"/>
        </w:rPr>
        <w:t>ат</w:t>
      </w:r>
      <w:r w:rsidRPr="00E810A1">
        <w:rPr>
          <w:spacing w:val="1"/>
          <w:sz w:val="22"/>
          <w:szCs w:val="22"/>
        </w:rPr>
        <w:t>е</w:t>
      </w:r>
      <w:r w:rsidRPr="00E810A1">
        <w:rPr>
          <w:sz w:val="22"/>
          <w:szCs w:val="22"/>
        </w:rPr>
        <w:t>ль</w:t>
      </w:r>
      <w:r w:rsidRPr="00E810A1">
        <w:rPr>
          <w:spacing w:val="-1"/>
          <w:sz w:val="22"/>
          <w:szCs w:val="22"/>
        </w:rPr>
        <w:t>н</w:t>
      </w:r>
      <w:r w:rsidRPr="00E810A1">
        <w:rPr>
          <w:sz w:val="22"/>
          <w:szCs w:val="22"/>
        </w:rPr>
        <w:t>ос</w:t>
      </w:r>
      <w:r w:rsidRPr="00E810A1">
        <w:rPr>
          <w:spacing w:val="-1"/>
          <w:sz w:val="22"/>
          <w:szCs w:val="22"/>
        </w:rPr>
        <w:t>т</w:t>
      </w:r>
      <w:r w:rsidRPr="00E810A1">
        <w:rPr>
          <w:sz w:val="22"/>
          <w:szCs w:val="22"/>
        </w:rPr>
        <w:t>и</w:t>
      </w:r>
      <w:r w:rsidRPr="00E810A1">
        <w:rPr>
          <w:spacing w:val="40"/>
          <w:sz w:val="22"/>
          <w:szCs w:val="22"/>
        </w:rPr>
        <w:t xml:space="preserve"> </w:t>
      </w:r>
      <w:r w:rsidRPr="00E810A1">
        <w:rPr>
          <w:spacing w:val="1"/>
          <w:sz w:val="22"/>
          <w:szCs w:val="22"/>
        </w:rPr>
        <w:t>и</w:t>
      </w:r>
      <w:r w:rsidRPr="00E810A1">
        <w:rPr>
          <w:spacing w:val="38"/>
          <w:sz w:val="22"/>
          <w:szCs w:val="22"/>
        </w:rPr>
        <w:t xml:space="preserve"> </w:t>
      </w:r>
      <w:r w:rsidRPr="00E810A1">
        <w:rPr>
          <w:spacing w:val="1"/>
          <w:sz w:val="22"/>
          <w:szCs w:val="22"/>
        </w:rPr>
        <w:t>н</w:t>
      </w:r>
      <w:r w:rsidRPr="00E810A1">
        <w:rPr>
          <w:sz w:val="22"/>
          <w:szCs w:val="22"/>
        </w:rPr>
        <w:t>епо</w:t>
      </w:r>
      <w:r w:rsidRPr="00E810A1">
        <w:rPr>
          <w:spacing w:val="-1"/>
          <w:sz w:val="22"/>
          <w:szCs w:val="22"/>
        </w:rPr>
        <w:t>л</w:t>
      </w:r>
      <w:r w:rsidRPr="00E810A1">
        <w:rPr>
          <w:sz w:val="22"/>
          <w:szCs w:val="22"/>
        </w:rPr>
        <w:t>н</w:t>
      </w:r>
      <w:r w:rsidRPr="00E810A1">
        <w:rPr>
          <w:spacing w:val="1"/>
          <w:sz w:val="22"/>
          <w:szCs w:val="22"/>
        </w:rPr>
        <w:t>о</w:t>
      </w:r>
      <w:r w:rsidRPr="00E810A1">
        <w:rPr>
          <w:spacing w:val="-1"/>
          <w:sz w:val="22"/>
          <w:szCs w:val="22"/>
        </w:rPr>
        <w:t>г</w:t>
      </w:r>
      <w:r w:rsidRPr="00E810A1">
        <w:rPr>
          <w:sz w:val="22"/>
          <w:szCs w:val="22"/>
        </w:rPr>
        <w:t>о</w:t>
      </w:r>
      <w:r w:rsidRPr="00E810A1">
        <w:rPr>
          <w:spacing w:val="41"/>
          <w:sz w:val="22"/>
          <w:szCs w:val="22"/>
        </w:rPr>
        <w:t xml:space="preserve"> </w:t>
      </w:r>
      <w:r w:rsidRPr="00E810A1">
        <w:rPr>
          <w:sz w:val="22"/>
          <w:szCs w:val="22"/>
        </w:rPr>
        <w:t>ох</w:t>
      </w:r>
      <w:r w:rsidRPr="00E810A1">
        <w:rPr>
          <w:spacing w:val="1"/>
          <w:sz w:val="22"/>
          <w:szCs w:val="22"/>
        </w:rPr>
        <w:t>в</w:t>
      </w:r>
      <w:r w:rsidRPr="00E810A1">
        <w:rPr>
          <w:sz w:val="22"/>
          <w:szCs w:val="22"/>
        </w:rPr>
        <w:t>ат</w:t>
      </w:r>
      <w:r w:rsidRPr="00E810A1">
        <w:rPr>
          <w:spacing w:val="1"/>
          <w:sz w:val="22"/>
          <w:szCs w:val="22"/>
        </w:rPr>
        <w:t>а</w:t>
      </w:r>
      <w:r w:rsidRPr="00E810A1">
        <w:rPr>
          <w:spacing w:val="39"/>
          <w:sz w:val="22"/>
          <w:szCs w:val="22"/>
        </w:rPr>
        <w:t xml:space="preserve"> </w:t>
      </w:r>
      <w:r w:rsidRPr="00E810A1">
        <w:rPr>
          <w:spacing w:val="1"/>
          <w:sz w:val="22"/>
          <w:szCs w:val="22"/>
        </w:rPr>
        <w:t>з</w:t>
      </w:r>
      <w:r w:rsidRPr="00E810A1">
        <w:rPr>
          <w:spacing w:val="-2"/>
          <w:sz w:val="22"/>
          <w:szCs w:val="22"/>
        </w:rPr>
        <w:t>а</w:t>
      </w:r>
      <w:r w:rsidRPr="00E810A1">
        <w:rPr>
          <w:sz w:val="22"/>
          <w:szCs w:val="22"/>
        </w:rPr>
        <w:t>дач</w:t>
      </w:r>
      <w:r w:rsidRPr="00E810A1">
        <w:rPr>
          <w:spacing w:val="39"/>
          <w:sz w:val="22"/>
          <w:szCs w:val="22"/>
        </w:rPr>
        <w:t xml:space="preserve"> </w:t>
      </w:r>
      <w:r w:rsidRPr="00E810A1">
        <w:rPr>
          <w:spacing w:val="1"/>
          <w:sz w:val="22"/>
          <w:szCs w:val="22"/>
        </w:rPr>
        <w:t>по</w:t>
      </w:r>
      <w:r w:rsidRPr="00E810A1">
        <w:rPr>
          <w:sz w:val="22"/>
          <w:szCs w:val="22"/>
        </w:rPr>
        <w:t>д</w:t>
      </w:r>
      <w:r w:rsidRPr="00E810A1">
        <w:rPr>
          <w:spacing w:val="-1"/>
          <w:sz w:val="22"/>
          <w:szCs w:val="22"/>
        </w:rPr>
        <w:t>г</w:t>
      </w:r>
      <w:r w:rsidRPr="00E810A1">
        <w:rPr>
          <w:sz w:val="22"/>
          <w:szCs w:val="22"/>
        </w:rPr>
        <w:t>о</w:t>
      </w:r>
      <w:r w:rsidRPr="00E810A1">
        <w:rPr>
          <w:spacing w:val="1"/>
          <w:sz w:val="22"/>
          <w:szCs w:val="22"/>
        </w:rPr>
        <w:t>т</w:t>
      </w:r>
      <w:r w:rsidRPr="00E810A1">
        <w:rPr>
          <w:sz w:val="22"/>
          <w:szCs w:val="22"/>
        </w:rPr>
        <w:t>о</w:t>
      </w:r>
      <w:r w:rsidRPr="00E810A1">
        <w:rPr>
          <w:spacing w:val="-1"/>
          <w:sz w:val="22"/>
          <w:szCs w:val="22"/>
        </w:rPr>
        <w:t>в</w:t>
      </w:r>
      <w:r w:rsidRPr="00E810A1">
        <w:rPr>
          <w:sz w:val="22"/>
          <w:szCs w:val="22"/>
        </w:rPr>
        <w:t>ки</w:t>
      </w:r>
      <w:r w:rsidRPr="00E810A1">
        <w:rPr>
          <w:spacing w:val="39"/>
          <w:sz w:val="22"/>
          <w:szCs w:val="22"/>
        </w:rPr>
        <w:t xml:space="preserve"> </w:t>
      </w:r>
      <w:r w:rsidRPr="00E810A1">
        <w:rPr>
          <w:spacing w:val="1"/>
          <w:sz w:val="22"/>
          <w:szCs w:val="22"/>
        </w:rPr>
        <w:t>б</w:t>
      </w:r>
      <w:r w:rsidRPr="00E810A1">
        <w:rPr>
          <w:spacing w:val="-2"/>
          <w:sz w:val="22"/>
          <w:szCs w:val="22"/>
        </w:rPr>
        <w:t>у</w:t>
      </w:r>
      <w:r w:rsidRPr="00E810A1">
        <w:rPr>
          <w:spacing w:val="10"/>
          <w:sz w:val="22"/>
          <w:szCs w:val="22"/>
        </w:rPr>
        <w:t>д</w:t>
      </w:r>
      <w:r w:rsidRPr="00E810A1">
        <w:rPr>
          <w:spacing w:val="-2"/>
          <w:sz w:val="22"/>
          <w:szCs w:val="22"/>
        </w:rPr>
        <w:t>у</w:t>
      </w:r>
      <w:r w:rsidRPr="00E810A1">
        <w:rPr>
          <w:sz w:val="22"/>
          <w:szCs w:val="22"/>
        </w:rPr>
        <w:t>щ</w:t>
      </w:r>
      <w:r w:rsidRPr="00E810A1">
        <w:rPr>
          <w:spacing w:val="1"/>
          <w:sz w:val="22"/>
          <w:szCs w:val="22"/>
        </w:rPr>
        <w:t>е</w:t>
      </w:r>
      <w:r w:rsidRPr="00E810A1">
        <w:rPr>
          <w:sz w:val="22"/>
          <w:szCs w:val="22"/>
        </w:rPr>
        <w:t>го</w:t>
      </w:r>
      <w:r w:rsidRPr="00E810A1">
        <w:rPr>
          <w:spacing w:val="1"/>
          <w:sz w:val="22"/>
          <w:szCs w:val="22"/>
        </w:rPr>
        <w:t xml:space="preserve"> </w:t>
      </w:r>
      <w:r w:rsidRPr="00E810A1">
        <w:rPr>
          <w:spacing w:val="-1"/>
          <w:sz w:val="22"/>
          <w:szCs w:val="22"/>
        </w:rPr>
        <w:t>с</w:t>
      </w:r>
      <w:r w:rsidRPr="00E810A1">
        <w:rPr>
          <w:sz w:val="22"/>
          <w:szCs w:val="22"/>
        </w:rPr>
        <w:t>п</w:t>
      </w:r>
      <w:r w:rsidRPr="00E810A1">
        <w:rPr>
          <w:spacing w:val="-1"/>
          <w:sz w:val="22"/>
          <w:szCs w:val="22"/>
        </w:rPr>
        <w:t>е</w:t>
      </w:r>
      <w:r w:rsidRPr="00E810A1">
        <w:rPr>
          <w:sz w:val="22"/>
          <w:szCs w:val="22"/>
        </w:rPr>
        <w:t>ц</w:t>
      </w:r>
      <w:r w:rsidRPr="00E810A1">
        <w:rPr>
          <w:spacing w:val="1"/>
          <w:sz w:val="22"/>
          <w:szCs w:val="22"/>
        </w:rPr>
        <w:t>и</w:t>
      </w:r>
      <w:r w:rsidRPr="00E810A1">
        <w:rPr>
          <w:sz w:val="22"/>
          <w:szCs w:val="22"/>
        </w:rPr>
        <w:t>а</w:t>
      </w:r>
      <w:r w:rsidRPr="00E810A1">
        <w:rPr>
          <w:spacing w:val="-1"/>
          <w:sz w:val="22"/>
          <w:szCs w:val="22"/>
        </w:rPr>
        <w:t>л</w:t>
      </w:r>
      <w:r w:rsidRPr="00E810A1">
        <w:rPr>
          <w:sz w:val="22"/>
          <w:szCs w:val="22"/>
        </w:rPr>
        <w:t>ист</w:t>
      </w:r>
      <w:r w:rsidRPr="00E810A1">
        <w:rPr>
          <w:spacing w:val="1"/>
          <w:sz w:val="22"/>
          <w:szCs w:val="22"/>
        </w:rPr>
        <w:t>а</w:t>
      </w:r>
      <w:r w:rsidRPr="00E810A1">
        <w:rPr>
          <w:sz w:val="22"/>
          <w:szCs w:val="22"/>
        </w:rPr>
        <w:t xml:space="preserve"> к</w:t>
      </w:r>
      <w:r w:rsidRPr="00E810A1">
        <w:rPr>
          <w:spacing w:val="-2"/>
          <w:sz w:val="22"/>
          <w:szCs w:val="22"/>
        </w:rPr>
        <w:t xml:space="preserve"> </w:t>
      </w:r>
      <w:r w:rsidRPr="00E810A1">
        <w:rPr>
          <w:sz w:val="22"/>
          <w:szCs w:val="22"/>
        </w:rPr>
        <w:t>л</w:t>
      </w:r>
      <w:r w:rsidRPr="00E810A1">
        <w:rPr>
          <w:spacing w:val="-1"/>
          <w:sz w:val="22"/>
          <w:szCs w:val="22"/>
        </w:rPr>
        <w:t>ю</w:t>
      </w:r>
      <w:r w:rsidRPr="00E810A1">
        <w:rPr>
          <w:spacing w:val="1"/>
          <w:sz w:val="22"/>
          <w:szCs w:val="22"/>
        </w:rPr>
        <w:t>бо</w:t>
      </w:r>
      <w:r w:rsidRPr="00E810A1">
        <w:rPr>
          <w:sz w:val="22"/>
          <w:szCs w:val="22"/>
        </w:rPr>
        <w:t>й</w:t>
      </w:r>
      <w:r w:rsidRPr="00E810A1">
        <w:rPr>
          <w:spacing w:val="-1"/>
          <w:sz w:val="22"/>
          <w:szCs w:val="22"/>
        </w:rPr>
        <w:t xml:space="preserve"> </w:t>
      </w:r>
      <w:r w:rsidRPr="00E810A1">
        <w:rPr>
          <w:sz w:val="22"/>
          <w:szCs w:val="22"/>
        </w:rPr>
        <w:t>кон</w:t>
      </w:r>
      <w:r w:rsidRPr="00E810A1">
        <w:rPr>
          <w:spacing w:val="-1"/>
          <w:sz w:val="22"/>
          <w:szCs w:val="22"/>
        </w:rPr>
        <w:t>к</w:t>
      </w:r>
      <w:r w:rsidRPr="00E810A1">
        <w:rPr>
          <w:spacing w:val="1"/>
          <w:sz w:val="22"/>
          <w:szCs w:val="22"/>
        </w:rPr>
        <w:t>р</w:t>
      </w:r>
      <w:r w:rsidRPr="00E810A1">
        <w:rPr>
          <w:sz w:val="22"/>
          <w:szCs w:val="22"/>
        </w:rPr>
        <w:t>е</w:t>
      </w:r>
      <w:r w:rsidRPr="00E810A1">
        <w:rPr>
          <w:spacing w:val="-1"/>
          <w:sz w:val="22"/>
          <w:szCs w:val="22"/>
        </w:rPr>
        <w:t>т</w:t>
      </w:r>
      <w:r w:rsidRPr="00E810A1">
        <w:rPr>
          <w:sz w:val="22"/>
          <w:szCs w:val="22"/>
        </w:rPr>
        <w:t>ной</w:t>
      </w:r>
      <w:r w:rsidRPr="00E810A1">
        <w:rPr>
          <w:spacing w:val="-2"/>
          <w:sz w:val="22"/>
          <w:szCs w:val="22"/>
        </w:rPr>
        <w:t xml:space="preserve"> </w:t>
      </w:r>
      <w:r w:rsidRPr="00E810A1">
        <w:rPr>
          <w:sz w:val="22"/>
          <w:szCs w:val="22"/>
        </w:rPr>
        <w:t>п</w:t>
      </w:r>
      <w:r w:rsidRPr="00E810A1">
        <w:rPr>
          <w:spacing w:val="5"/>
          <w:sz w:val="22"/>
          <w:szCs w:val="22"/>
        </w:rPr>
        <w:t>р</w:t>
      </w:r>
      <w:r w:rsidRPr="00E810A1">
        <w:rPr>
          <w:spacing w:val="1"/>
          <w:sz w:val="22"/>
          <w:szCs w:val="22"/>
        </w:rPr>
        <w:t>оф</w:t>
      </w:r>
      <w:r w:rsidRPr="00E810A1">
        <w:rPr>
          <w:spacing w:val="-1"/>
          <w:sz w:val="22"/>
          <w:szCs w:val="22"/>
        </w:rPr>
        <w:t>е</w:t>
      </w:r>
      <w:r w:rsidRPr="00E810A1">
        <w:rPr>
          <w:sz w:val="22"/>
          <w:szCs w:val="22"/>
        </w:rPr>
        <w:t>ссии.</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i/>
          <w:iCs/>
          <w:sz w:val="22"/>
          <w:szCs w:val="22"/>
        </w:rPr>
        <w:t>Оздоров</w:t>
      </w:r>
      <w:r w:rsidRPr="00E810A1">
        <w:rPr>
          <w:i/>
          <w:iCs/>
          <w:spacing w:val="2"/>
          <w:sz w:val="22"/>
          <w:szCs w:val="22"/>
        </w:rPr>
        <w:t>и</w:t>
      </w:r>
      <w:r w:rsidRPr="00E810A1">
        <w:rPr>
          <w:i/>
          <w:iCs/>
          <w:sz w:val="22"/>
          <w:szCs w:val="22"/>
        </w:rPr>
        <w:t>тельн</w:t>
      </w:r>
      <w:r w:rsidRPr="00E810A1">
        <w:rPr>
          <w:i/>
          <w:iCs/>
          <w:spacing w:val="1"/>
          <w:sz w:val="22"/>
          <w:szCs w:val="22"/>
        </w:rPr>
        <w:t>ы</w:t>
      </w:r>
      <w:r w:rsidRPr="00E810A1">
        <w:rPr>
          <w:i/>
          <w:iCs/>
          <w:sz w:val="22"/>
          <w:szCs w:val="22"/>
        </w:rPr>
        <w:t>е</w:t>
      </w:r>
      <w:r w:rsidRPr="00E810A1">
        <w:rPr>
          <w:spacing w:val="11"/>
          <w:sz w:val="22"/>
          <w:szCs w:val="22"/>
        </w:rPr>
        <w:t xml:space="preserve"> </w:t>
      </w:r>
      <w:r w:rsidRPr="00E810A1">
        <w:rPr>
          <w:i/>
          <w:iCs/>
          <w:spacing w:val="-1"/>
          <w:sz w:val="22"/>
          <w:szCs w:val="22"/>
        </w:rPr>
        <w:t>с</w:t>
      </w:r>
      <w:r w:rsidRPr="00E810A1">
        <w:rPr>
          <w:i/>
          <w:iCs/>
          <w:sz w:val="22"/>
          <w:szCs w:val="22"/>
        </w:rPr>
        <w:t>ил</w:t>
      </w:r>
      <w:r w:rsidRPr="00E810A1">
        <w:rPr>
          <w:i/>
          <w:iCs/>
          <w:spacing w:val="1"/>
          <w:sz w:val="22"/>
          <w:szCs w:val="22"/>
        </w:rPr>
        <w:t>ы</w:t>
      </w:r>
      <w:r w:rsidRPr="00E810A1">
        <w:rPr>
          <w:spacing w:val="11"/>
          <w:sz w:val="22"/>
          <w:szCs w:val="22"/>
        </w:rPr>
        <w:t xml:space="preserve"> </w:t>
      </w:r>
      <w:r w:rsidRPr="00E810A1">
        <w:rPr>
          <w:i/>
          <w:iCs/>
          <w:sz w:val="22"/>
          <w:szCs w:val="22"/>
        </w:rPr>
        <w:t>природ</w:t>
      </w:r>
      <w:r w:rsidRPr="00E810A1">
        <w:rPr>
          <w:i/>
          <w:iCs/>
          <w:spacing w:val="1"/>
          <w:sz w:val="22"/>
          <w:szCs w:val="22"/>
        </w:rPr>
        <w:t>ы</w:t>
      </w:r>
      <w:r w:rsidRPr="00E810A1">
        <w:rPr>
          <w:spacing w:val="10"/>
          <w:sz w:val="22"/>
          <w:szCs w:val="22"/>
        </w:rPr>
        <w:t xml:space="preserve"> </w:t>
      </w:r>
      <w:r w:rsidRPr="00E810A1">
        <w:rPr>
          <w:i/>
          <w:iCs/>
          <w:spacing w:val="1"/>
          <w:sz w:val="22"/>
          <w:szCs w:val="22"/>
        </w:rPr>
        <w:t>и</w:t>
      </w:r>
      <w:r w:rsidRPr="00E810A1">
        <w:rPr>
          <w:spacing w:val="12"/>
          <w:sz w:val="22"/>
          <w:szCs w:val="22"/>
        </w:rPr>
        <w:t xml:space="preserve"> </w:t>
      </w:r>
      <w:r w:rsidRPr="00E810A1">
        <w:rPr>
          <w:i/>
          <w:iCs/>
          <w:sz w:val="22"/>
          <w:szCs w:val="22"/>
        </w:rPr>
        <w:t>гиг</w:t>
      </w:r>
      <w:r w:rsidRPr="00E810A1">
        <w:rPr>
          <w:i/>
          <w:iCs/>
          <w:spacing w:val="-1"/>
          <w:sz w:val="22"/>
          <w:szCs w:val="22"/>
        </w:rPr>
        <w:t>и</w:t>
      </w:r>
      <w:r w:rsidRPr="00E810A1">
        <w:rPr>
          <w:i/>
          <w:iCs/>
          <w:sz w:val="22"/>
          <w:szCs w:val="22"/>
        </w:rPr>
        <w:t>ен</w:t>
      </w:r>
      <w:r w:rsidRPr="00E810A1">
        <w:rPr>
          <w:i/>
          <w:iCs/>
          <w:spacing w:val="1"/>
          <w:sz w:val="22"/>
          <w:szCs w:val="22"/>
        </w:rPr>
        <w:t>и</w:t>
      </w:r>
      <w:r w:rsidRPr="00E810A1">
        <w:rPr>
          <w:i/>
          <w:iCs/>
          <w:sz w:val="22"/>
          <w:szCs w:val="22"/>
        </w:rPr>
        <w:t>чес</w:t>
      </w:r>
      <w:r w:rsidRPr="00E810A1">
        <w:rPr>
          <w:i/>
          <w:iCs/>
          <w:spacing w:val="-1"/>
          <w:sz w:val="22"/>
          <w:szCs w:val="22"/>
        </w:rPr>
        <w:t>к</w:t>
      </w:r>
      <w:r w:rsidRPr="00E810A1">
        <w:rPr>
          <w:i/>
          <w:iCs/>
          <w:sz w:val="22"/>
          <w:szCs w:val="22"/>
        </w:rPr>
        <w:t>и</w:t>
      </w:r>
      <w:r w:rsidRPr="00E810A1">
        <w:rPr>
          <w:i/>
          <w:iCs/>
          <w:spacing w:val="1"/>
          <w:sz w:val="22"/>
          <w:szCs w:val="22"/>
        </w:rPr>
        <w:t>е</w:t>
      </w:r>
      <w:r w:rsidRPr="00E810A1">
        <w:rPr>
          <w:spacing w:val="11"/>
          <w:sz w:val="22"/>
          <w:szCs w:val="22"/>
        </w:rPr>
        <w:t xml:space="preserve"> </w:t>
      </w:r>
      <w:r w:rsidRPr="00E810A1">
        <w:rPr>
          <w:i/>
          <w:iCs/>
          <w:spacing w:val="1"/>
          <w:sz w:val="22"/>
          <w:szCs w:val="22"/>
        </w:rPr>
        <w:t>ф</w:t>
      </w:r>
      <w:r w:rsidRPr="00E810A1">
        <w:rPr>
          <w:i/>
          <w:iCs/>
          <w:sz w:val="22"/>
          <w:szCs w:val="22"/>
        </w:rPr>
        <w:t>акт</w:t>
      </w:r>
      <w:r w:rsidRPr="00E810A1">
        <w:rPr>
          <w:i/>
          <w:iCs/>
          <w:spacing w:val="-1"/>
          <w:sz w:val="22"/>
          <w:szCs w:val="22"/>
        </w:rPr>
        <w:t>о</w:t>
      </w:r>
      <w:r w:rsidRPr="00E810A1">
        <w:rPr>
          <w:i/>
          <w:iCs/>
          <w:spacing w:val="1"/>
          <w:sz w:val="22"/>
          <w:szCs w:val="22"/>
        </w:rPr>
        <w:t>р</w:t>
      </w:r>
      <w:r w:rsidRPr="00E810A1">
        <w:rPr>
          <w:i/>
          <w:iCs/>
          <w:sz w:val="22"/>
          <w:szCs w:val="22"/>
        </w:rPr>
        <w:t>ы</w:t>
      </w:r>
      <w:r w:rsidRPr="00E810A1">
        <w:rPr>
          <w:spacing w:val="15"/>
          <w:sz w:val="22"/>
          <w:szCs w:val="22"/>
        </w:rPr>
        <w:t xml:space="preserve"> </w:t>
      </w:r>
      <w:r w:rsidRPr="00E810A1">
        <w:rPr>
          <w:sz w:val="22"/>
          <w:szCs w:val="22"/>
        </w:rPr>
        <w:t>–</w:t>
      </w:r>
      <w:r w:rsidRPr="00E810A1">
        <w:rPr>
          <w:spacing w:val="13"/>
          <w:sz w:val="22"/>
          <w:szCs w:val="22"/>
        </w:rPr>
        <w:t xml:space="preserve"> </w:t>
      </w:r>
      <w:r w:rsidRPr="00E810A1">
        <w:rPr>
          <w:spacing w:val="2"/>
          <w:sz w:val="22"/>
          <w:szCs w:val="22"/>
        </w:rPr>
        <w:t>о</w:t>
      </w:r>
      <w:r w:rsidRPr="00E810A1">
        <w:rPr>
          <w:spacing w:val="1"/>
          <w:sz w:val="22"/>
          <w:szCs w:val="22"/>
        </w:rPr>
        <w:t>б</w:t>
      </w:r>
      <w:r w:rsidRPr="00E810A1">
        <w:rPr>
          <w:sz w:val="22"/>
          <w:szCs w:val="22"/>
        </w:rPr>
        <w:t>я</w:t>
      </w:r>
      <w:r w:rsidRPr="00E810A1">
        <w:rPr>
          <w:spacing w:val="-1"/>
          <w:sz w:val="22"/>
          <w:szCs w:val="22"/>
        </w:rPr>
        <w:t>з</w:t>
      </w:r>
      <w:r w:rsidRPr="00E810A1">
        <w:rPr>
          <w:sz w:val="22"/>
          <w:szCs w:val="22"/>
        </w:rPr>
        <w:t>ате</w:t>
      </w:r>
      <w:r w:rsidRPr="00E810A1">
        <w:rPr>
          <w:spacing w:val="1"/>
          <w:sz w:val="22"/>
          <w:szCs w:val="22"/>
        </w:rPr>
        <w:t>л</w:t>
      </w:r>
      <w:r w:rsidRPr="00E810A1">
        <w:rPr>
          <w:sz w:val="22"/>
          <w:szCs w:val="22"/>
        </w:rPr>
        <w:t>ьн</w:t>
      </w:r>
      <w:r w:rsidRPr="00E810A1">
        <w:rPr>
          <w:spacing w:val="2"/>
          <w:sz w:val="22"/>
          <w:szCs w:val="22"/>
        </w:rPr>
        <w:t>ы</w:t>
      </w:r>
      <w:r w:rsidRPr="00E810A1">
        <w:rPr>
          <w:sz w:val="22"/>
          <w:szCs w:val="22"/>
        </w:rPr>
        <w:t>е</w:t>
      </w:r>
      <w:r w:rsidRPr="00E810A1">
        <w:rPr>
          <w:spacing w:val="31"/>
          <w:sz w:val="22"/>
          <w:szCs w:val="22"/>
        </w:rPr>
        <w:t xml:space="preserve"> </w:t>
      </w:r>
      <w:r w:rsidRPr="00E810A1">
        <w:rPr>
          <w:sz w:val="22"/>
          <w:szCs w:val="22"/>
        </w:rPr>
        <w:t>с</w:t>
      </w:r>
      <w:r w:rsidRPr="00E810A1">
        <w:rPr>
          <w:spacing w:val="1"/>
          <w:sz w:val="22"/>
          <w:szCs w:val="22"/>
        </w:rPr>
        <w:t>р</w:t>
      </w:r>
      <w:r w:rsidRPr="00E810A1">
        <w:rPr>
          <w:sz w:val="22"/>
          <w:szCs w:val="22"/>
        </w:rPr>
        <w:t>едс</w:t>
      </w:r>
      <w:r w:rsidRPr="00E810A1">
        <w:rPr>
          <w:spacing w:val="1"/>
          <w:sz w:val="22"/>
          <w:szCs w:val="22"/>
        </w:rPr>
        <w:t>т</w:t>
      </w:r>
      <w:r w:rsidRPr="00E810A1">
        <w:rPr>
          <w:sz w:val="22"/>
          <w:szCs w:val="22"/>
        </w:rPr>
        <w:t>ва</w:t>
      </w:r>
      <w:r w:rsidRPr="00E810A1">
        <w:rPr>
          <w:spacing w:val="33"/>
          <w:sz w:val="22"/>
          <w:szCs w:val="22"/>
        </w:rPr>
        <w:t xml:space="preserve"> </w:t>
      </w:r>
      <w:r w:rsidRPr="00E810A1">
        <w:rPr>
          <w:sz w:val="22"/>
          <w:szCs w:val="22"/>
        </w:rPr>
        <w:t>П</w:t>
      </w:r>
      <w:r w:rsidRPr="00E810A1">
        <w:rPr>
          <w:spacing w:val="-1"/>
          <w:sz w:val="22"/>
          <w:szCs w:val="22"/>
        </w:rPr>
        <w:t>П</w:t>
      </w:r>
      <w:r w:rsidRPr="00E810A1">
        <w:rPr>
          <w:spacing w:val="-2"/>
          <w:sz w:val="22"/>
          <w:szCs w:val="22"/>
        </w:rPr>
        <w:t>Ф</w:t>
      </w:r>
      <w:r w:rsidRPr="00E810A1">
        <w:rPr>
          <w:sz w:val="22"/>
          <w:szCs w:val="22"/>
        </w:rPr>
        <w:t>П</w:t>
      </w:r>
      <w:r w:rsidRPr="00E810A1">
        <w:rPr>
          <w:spacing w:val="34"/>
          <w:sz w:val="22"/>
          <w:szCs w:val="22"/>
        </w:rPr>
        <w:t xml:space="preserve"> </w:t>
      </w:r>
      <w:r w:rsidRPr="00E810A1">
        <w:rPr>
          <w:sz w:val="22"/>
          <w:szCs w:val="22"/>
        </w:rPr>
        <w:t>ст</w:t>
      </w:r>
      <w:r w:rsidRPr="00E810A1">
        <w:rPr>
          <w:spacing w:val="-2"/>
          <w:sz w:val="22"/>
          <w:szCs w:val="22"/>
        </w:rPr>
        <w:t>у</w:t>
      </w:r>
      <w:r w:rsidRPr="00E810A1">
        <w:rPr>
          <w:sz w:val="22"/>
          <w:szCs w:val="22"/>
        </w:rPr>
        <w:t>д</w:t>
      </w:r>
      <w:r w:rsidRPr="00E810A1">
        <w:rPr>
          <w:spacing w:val="1"/>
          <w:sz w:val="22"/>
          <w:szCs w:val="22"/>
        </w:rPr>
        <w:t>ен</w:t>
      </w:r>
      <w:r w:rsidRPr="00E810A1">
        <w:rPr>
          <w:sz w:val="22"/>
          <w:szCs w:val="22"/>
        </w:rPr>
        <w:t>т</w:t>
      </w:r>
      <w:r w:rsidRPr="00E810A1">
        <w:rPr>
          <w:spacing w:val="1"/>
          <w:sz w:val="22"/>
          <w:szCs w:val="22"/>
        </w:rPr>
        <w:t>ов</w:t>
      </w:r>
      <w:r w:rsidRPr="00E810A1">
        <w:rPr>
          <w:sz w:val="22"/>
          <w:szCs w:val="22"/>
        </w:rPr>
        <w:t>,</w:t>
      </w:r>
      <w:r w:rsidRPr="00E810A1">
        <w:rPr>
          <w:spacing w:val="32"/>
          <w:sz w:val="22"/>
          <w:szCs w:val="22"/>
        </w:rPr>
        <w:t xml:space="preserve"> </w:t>
      </w:r>
      <w:r w:rsidRPr="00E810A1">
        <w:rPr>
          <w:spacing w:val="1"/>
          <w:sz w:val="22"/>
          <w:szCs w:val="22"/>
        </w:rPr>
        <w:t>о</w:t>
      </w:r>
      <w:r w:rsidRPr="00E810A1">
        <w:rPr>
          <w:spacing w:val="-1"/>
          <w:sz w:val="22"/>
          <w:szCs w:val="22"/>
        </w:rPr>
        <w:t>со</w:t>
      </w:r>
      <w:r w:rsidRPr="00E810A1">
        <w:rPr>
          <w:spacing w:val="1"/>
          <w:sz w:val="22"/>
          <w:szCs w:val="22"/>
        </w:rPr>
        <w:t>б</w:t>
      </w:r>
      <w:r w:rsidRPr="00E810A1">
        <w:rPr>
          <w:spacing w:val="-1"/>
          <w:sz w:val="22"/>
          <w:szCs w:val="22"/>
        </w:rPr>
        <w:t>е</w:t>
      </w:r>
      <w:r w:rsidRPr="00E810A1">
        <w:rPr>
          <w:sz w:val="22"/>
          <w:szCs w:val="22"/>
        </w:rPr>
        <w:t>нно</w:t>
      </w:r>
      <w:r w:rsidRPr="00E810A1">
        <w:rPr>
          <w:spacing w:val="33"/>
          <w:sz w:val="22"/>
          <w:szCs w:val="22"/>
        </w:rPr>
        <w:t xml:space="preserve"> </w:t>
      </w:r>
      <w:r w:rsidRPr="00E810A1">
        <w:rPr>
          <w:spacing w:val="1"/>
          <w:sz w:val="22"/>
          <w:szCs w:val="22"/>
        </w:rPr>
        <w:t>дл</w:t>
      </w:r>
      <w:r w:rsidRPr="00E810A1">
        <w:rPr>
          <w:sz w:val="22"/>
          <w:szCs w:val="22"/>
        </w:rPr>
        <w:t>я</w:t>
      </w:r>
      <w:r w:rsidRPr="00E810A1">
        <w:rPr>
          <w:spacing w:val="33"/>
          <w:sz w:val="22"/>
          <w:szCs w:val="22"/>
        </w:rPr>
        <w:t xml:space="preserve"> </w:t>
      </w:r>
      <w:r w:rsidRPr="00E810A1">
        <w:rPr>
          <w:spacing w:val="-2"/>
          <w:sz w:val="22"/>
          <w:szCs w:val="22"/>
        </w:rPr>
        <w:t>в</w:t>
      </w:r>
      <w:r w:rsidRPr="00E810A1">
        <w:rPr>
          <w:sz w:val="22"/>
          <w:szCs w:val="22"/>
        </w:rPr>
        <w:t>осп</w:t>
      </w:r>
      <w:r w:rsidRPr="00E810A1">
        <w:rPr>
          <w:spacing w:val="1"/>
          <w:sz w:val="22"/>
          <w:szCs w:val="22"/>
        </w:rPr>
        <w:t>и</w:t>
      </w:r>
      <w:r w:rsidRPr="00E810A1">
        <w:rPr>
          <w:spacing w:val="-2"/>
          <w:sz w:val="22"/>
          <w:szCs w:val="22"/>
        </w:rPr>
        <w:t>т</w:t>
      </w:r>
      <w:r w:rsidRPr="00E810A1">
        <w:rPr>
          <w:sz w:val="22"/>
          <w:szCs w:val="22"/>
        </w:rPr>
        <w:t>а</w:t>
      </w:r>
      <w:r w:rsidRPr="00E810A1">
        <w:rPr>
          <w:spacing w:val="-1"/>
          <w:sz w:val="22"/>
          <w:szCs w:val="22"/>
        </w:rPr>
        <w:t>н</w:t>
      </w:r>
      <w:r w:rsidRPr="00E810A1">
        <w:rPr>
          <w:sz w:val="22"/>
          <w:szCs w:val="22"/>
        </w:rPr>
        <w:t>и</w:t>
      </w:r>
      <w:r w:rsidRPr="00E810A1">
        <w:rPr>
          <w:spacing w:val="1"/>
          <w:sz w:val="22"/>
          <w:szCs w:val="22"/>
        </w:rPr>
        <w:t>я</w:t>
      </w:r>
      <w:r w:rsidRPr="00E810A1">
        <w:rPr>
          <w:spacing w:val="31"/>
          <w:sz w:val="22"/>
          <w:szCs w:val="22"/>
        </w:rPr>
        <w:t xml:space="preserve"> </w:t>
      </w:r>
      <w:r w:rsidRPr="00E810A1">
        <w:rPr>
          <w:sz w:val="22"/>
          <w:szCs w:val="22"/>
        </w:rPr>
        <w:t>с</w:t>
      </w:r>
      <w:r w:rsidRPr="00E810A1">
        <w:rPr>
          <w:spacing w:val="1"/>
          <w:sz w:val="22"/>
          <w:szCs w:val="22"/>
        </w:rPr>
        <w:t>п</w:t>
      </w:r>
      <w:r w:rsidRPr="00E810A1">
        <w:rPr>
          <w:sz w:val="22"/>
          <w:szCs w:val="22"/>
        </w:rPr>
        <w:t>ец</w:t>
      </w:r>
      <w:r w:rsidRPr="00E810A1">
        <w:rPr>
          <w:spacing w:val="1"/>
          <w:sz w:val="22"/>
          <w:szCs w:val="22"/>
        </w:rPr>
        <w:t>и</w:t>
      </w:r>
      <w:r w:rsidRPr="00E810A1">
        <w:rPr>
          <w:sz w:val="22"/>
          <w:szCs w:val="22"/>
        </w:rPr>
        <w:t>аль</w:t>
      </w:r>
      <w:r w:rsidRPr="00E810A1">
        <w:rPr>
          <w:spacing w:val="-1"/>
          <w:sz w:val="22"/>
          <w:szCs w:val="22"/>
        </w:rPr>
        <w:t>ны</w:t>
      </w:r>
      <w:r w:rsidRPr="00E810A1">
        <w:rPr>
          <w:sz w:val="22"/>
          <w:szCs w:val="22"/>
        </w:rPr>
        <w:t>х</w:t>
      </w:r>
      <w:r w:rsidRPr="00E810A1">
        <w:rPr>
          <w:spacing w:val="33"/>
          <w:sz w:val="22"/>
          <w:szCs w:val="22"/>
        </w:rPr>
        <w:t xml:space="preserve"> </w:t>
      </w:r>
      <w:r w:rsidRPr="00E810A1">
        <w:rPr>
          <w:sz w:val="22"/>
          <w:szCs w:val="22"/>
        </w:rPr>
        <w:t>п</w:t>
      </w:r>
      <w:r w:rsidRPr="00E810A1">
        <w:rPr>
          <w:spacing w:val="8"/>
          <w:sz w:val="22"/>
          <w:szCs w:val="22"/>
        </w:rPr>
        <w:t>р</w:t>
      </w:r>
      <w:r w:rsidRPr="00E810A1">
        <w:rPr>
          <w:sz w:val="22"/>
          <w:szCs w:val="22"/>
        </w:rPr>
        <w:t>икл</w:t>
      </w:r>
      <w:r w:rsidRPr="00E810A1">
        <w:rPr>
          <w:spacing w:val="1"/>
          <w:sz w:val="22"/>
          <w:szCs w:val="22"/>
        </w:rPr>
        <w:t>а</w:t>
      </w:r>
      <w:r w:rsidRPr="00E810A1">
        <w:rPr>
          <w:sz w:val="22"/>
          <w:szCs w:val="22"/>
        </w:rPr>
        <w:t>дных</w:t>
      </w:r>
      <w:r w:rsidRPr="00E810A1">
        <w:rPr>
          <w:spacing w:val="59"/>
          <w:sz w:val="22"/>
          <w:szCs w:val="22"/>
        </w:rPr>
        <w:t xml:space="preserve"> </w:t>
      </w:r>
      <w:r w:rsidRPr="00E810A1">
        <w:rPr>
          <w:sz w:val="22"/>
          <w:szCs w:val="22"/>
        </w:rPr>
        <w:t>качес</w:t>
      </w:r>
      <w:r w:rsidRPr="00E810A1">
        <w:rPr>
          <w:spacing w:val="1"/>
          <w:sz w:val="22"/>
          <w:szCs w:val="22"/>
        </w:rPr>
        <w:t>т</w:t>
      </w:r>
      <w:r w:rsidRPr="00E810A1">
        <w:rPr>
          <w:sz w:val="22"/>
          <w:szCs w:val="22"/>
        </w:rPr>
        <w:t>в,</w:t>
      </w:r>
      <w:r w:rsidRPr="00E810A1">
        <w:rPr>
          <w:spacing w:val="56"/>
          <w:sz w:val="22"/>
          <w:szCs w:val="22"/>
        </w:rPr>
        <w:t xml:space="preserve"> </w:t>
      </w:r>
      <w:r w:rsidRPr="00E810A1">
        <w:rPr>
          <w:spacing w:val="1"/>
          <w:sz w:val="22"/>
          <w:szCs w:val="22"/>
        </w:rPr>
        <w:t>о</w:t>
      </w:r>
      <w:r w:rsidRPr="00E810A1">
        <w:rPr>
          <w:sz w:val="22"/>
          <w:szCs w:val="22"/>
        </w:rPr>
        <w:t>бе</w:t>
      </w:r>
      <w:r w:rsidRPr="00E810A1">
        <w:rPr>
          <w:spacing w:val="-1"/>
          <w:sz w:val="22"/>
          <w:szCs w:val="22"/>
        </w:rPr>
        <w:t>с</w:t>
      </w:r>
      <w:r w:rsidRPr="00E810A1">
        <w:rPr>
          <w:sz w:val="22"/>
          <w:szCs w:val="22"/>
        </w:rPr>
        <w:t>п</w:t>
      </w:r>
      <w:r w:rsidRPr="00E810A1">
        <w:rPr>
          <w:spacing w:val="1"/>
          <w:sz w:val="22"/>
          <w:szCs w:val="22"/>
        </w:rPr>
        <w:t>е</w:t>
      </w:r>
      <w:r w:rsidRPr="00E810A1">
        <w:rPr>
          <w:spacing w:val="-1"/>
          <w:sz w:val="22"/>
          <w:szCs w:val="22"/>
        </w:rPr>
        <w:t>ч</w:t>
      </w:r>
      <w:r w:rsidRPr="00E810A1">
        <w:rPr>
          <w:sz w:val="22"/>
          <w:szCs w:val="22"/>
        </w:rPr>
        <w:t>и</w:t>
      </w:r>
      <w:r w:rsidRPr="00E810A1">
        <w:rPr>
          <w:spacing w:val="1"/>
          <w:sz w:val="22"/>
          <w:szCs w:val="22"/>
        </w:rPr>
        <w:t>в</w:t>
      </w:r>
      <w:r w:rsidRPr="00E810A1">
        <w:rPr>
          <w:sz w:val="22"/>
          <w:szCs w:val="22"/>
        </w:rPr>
        <w:t>ающ</w:t>
      </w:r>
      <w:r w:rsidRPr="00E810A1">
        <w:rPr>
          <w:spacing w:val="-1"/>
          <w:sz w:val="22"/>
          <w:szCs w:val="22"/>
        </w:rPr>
        <w:t>и</w:t>
      </w:r>
      <w:r w:rsidRPr="00E810A1">
        <w:rPr>
          <w:sz w:val="22"/>
          <w:szCs w:val="22"/>
        </w:rPr>
        <w:t>х</w:t>
      </w:r>
      <w:r w:rsidRPr="00E810A1">
        <w:rPr>
          <w:spacing w:val="58"/>
          <w:sz w:val="22"/>
          <w:szCs w:val="22"/>
        </w:rPr>
        <w:t xml:space="preserve"> </w:t>
      </w:r>
      <w:r w:rsidRPr="00E810A1">
        <w:rPr>
          <w:sz w:val="22"/>
          <w:szCs w:val="22"/>
        </w:rPr>
        <w:t>п</w:t>
      </w:r>
      <w:r w:rsidRPr="00E810A1">
        <w:rPr>
          <w:spacing w:val="-1"/>
          <w:sz w:val="22"/>
          <w:szCs w:val="22"/>
        </w:rPr>
        <w:t>р</w:t>
      </w:r>
      <w:r w:rsidRPr="00E810A1">
        <w:rPr>
          <w:sz w:val="22"/>
          <w:szCs w:val="22"/>
        </w:rPr>
        <w:t>о</w:t>
      </w:r>
      <w:r w:rsidRPr="00E810A1">
        <w:rPr>
          <w:spacing w:val="1"/>
          <w:sz w:val="22"/>
          <w:szCs w:val="22"/>
        </w:rPr>
        <w:t>д</w:t>
      </w:r>
      <w:r w:rsidRPr="00E810A1">
        <w:rPr>
          <w:spacing w:val="-2"/>
          <w:sz w:val="22"/>
          <w:szCs w:val="22"/>
        </w:rPr>
        <w:t>у</w:t>
      </w:r>
      <w:r w:rsidRPr="00E810A1">
        <w:rPr>
          <w:sz w:val="22"/>
          <w:szCs w:val="22"/>
        </w:rPr>
        <w:t>кт</w:t>
      </w:r>
      <w:r w:rsidRPr="00E810A1">
        <w:rPr>
          <w:spacing w:val="1"/>
          <w:sz w:val="22"/>
          <w:szCs w:val="22"/>
        </w:rPr>
        <w:t>ив</w:t>
      </w:r>
      <w:r w:rsidRPr="00E810A1">
        <w:rPr>
          <w:sz w:val="22"/>
          <w:szCs w:val="22"/>
        </w:rPr>
        <w:t>н</w:t>
      </w:r>
      <w:r w:rsidRPr="00E810A1">
        <w:rPr>
          <w:spacing w:val="-2"/>
          <w:sz w:val="22"/>
          <w:szCs w:val="22"/>
        </w:rPr>
        <w:t>у</w:t>
      </w:r>
      <w:r w:rsidRPr="00E810A1">
        <w:rPr>
          <w:sz w:val="22"/>
          <w:szCs w:val="22"/>
        </w:rPr>
        <w:t>ю</w:t>
      </w:r>
      <w:r w:rsidRPr="00E810A1">
        <w:rPr>
          <w:spacing w:val="58"/>
          <w:sz w:val="22"/>
          <w:szCs w:val="22"/>
        </w:rPr>
        <w:t xml:space="preserve"> </w:t>
      </w:r>
      <w:r w:rsidRPr="00E810A1">
        <w:rPr>
          <w:spacing w:val="2"/>
          <w:sz w:val="22"/>
          <w:szCs w:val="22"/>
        </w:rPr>
        <w:t>р</w:t>
      </w:r>
      <w:r w:rsidRPr="00E810A1">
        <w:rPr>
          <w:spacing w:val="-1"/>
          <w:sz w:val="22"/>
          <w:szCs w:val="22"/>
        </w:rPr>
        <w:t>а</w:t>
      </w:r>
      <w:r w:rsidRPr="00E810A1">
        <w:rPr>
          <w:sz w:val="22"/>
          <w:szCs w:val="22"/>
        </w:rPr>
        <w:t>б</w:t>
      </w:r>
      <w:r w:rsidRPr="00E810A1">
        <w:rPr>
          <w:spacing w:val="1"/>
          <w:sz w:val="22"/>
          <w:szCs w:val="22"/>
        </w:rPr>
        <w:t>от</w:t>
      </w:r>
      <w:r w:rsidRPr="00E810A1">
        <w:rPr>
          <w:sz w:val="22"/>
          <w:szCs w:val="22"/>
        </w:rPr>
        <w:t>у</w:t>
      </w:r>
      <w:r w:rsidRPr="00E810A1">
        <w:rPr>
          <w:spacing w:val="56"/>
          <w:sz w:val="22"/>
          <w:szCs w:val="22"/>
        </w:rPr>
        <w:t xml:space="preserve"> </w:t>
      </w:r>
      <w:r w:rsidRPr="00E810A1">
        <w:rPr>
          <w:sz w:val="22"/>
          <w:szCs w:val="22"/>
        </w:rPr>
        <w:t>в</w:t>
      </w:r>
      <w:r w:rsidRPr="00E810A1">
        <w:rPr>
          <w:spacing w:val="59"/>
          <w:sz w:val="22"/>
          <w:szCs w:val="22"/>
        </w:rPr>
        <w:t xml:space="preserve"> </w:t>
      </w:r>
      <w:r w:rsidRPr="00E810A1">
        <w:rPr>
          <w:spacing w:val="1"/>
          <w:sz w:val="22"/>
          <w:szCs w:val="22"/>
        </w:rPr>
        <w:t>р</w:t>
      </w:r>
      <w:r w:rsidRPr="00E810A1">
        <w:rPr>
          <w:sz w:val="22"/>
          <w:szCs w:val="22"/>
        </w:rPr>
        <w:t>а</w:t>
      </w:r>
      <w:r w:rsidRPr="00E810A1">
        <w:rPr>
          <w:spacing w:val="1"/>
          <w:sz w:val="22"/>
          <w:szCs w:val="22"/>
        </w:rPr>
        <w:t>з</w:t>
      </w:r>
      <w:r w:rsidRPr="00E810A1">
        <w:rPr>
          <w:spacing w:val="-2"/>
          <w:sz w:val="22"/>
          <w:szCs w:val="22"/>
        </w:rPr>
        <w:t>л</w:t>
      </w:r>
      <w:r w:rsidRPr="00E810A1">
        <w:rPr>
          <w:sz w:val="22"/>
          <w:szCs w:val="22"/>
        </w:rPr>
        <w:t>и</w:t>
      </w:r>
      <w:r w:rsidRPr="00E810A1">
        <w:rPr>
          <w:spacing w:val="-1"/>
          <w:sz w:val="22"/>
          <w:szCs w:val="22"/>
        </w:rPr>
        <w:t>ч</w:t>
      </w:r>
      <w:r w:rsidRPr="00E810A1">
        <w:rPr>
          <w:sz w:val="22"/>
          <w:szCs w:val="22"/>
        </w:rPr>
        <w:t>ных</w:t>
      </w:r>
      <w:r w:rsidRPr="00E810A1">
        <w:rPr>
          <w:spacing w:val="60"/>
          <w:sz w:val="22"/>
          <w:szCs w:val="22"/>
        </w:rPr>
        <w:t xml:space="preserve"> </w:t>
      </w:r>
      <w:r w:rsidRPr="00E810A1">
        <w:rPr>
          <w:spacing w:val="-1"/>
          <w:sz w:val="22"/>
          <w:szCs w:val="22"/>
        </w:rPr>
        <w:t>г</w:t>
      </w:r>
      <w:r w:rsidRPr="00E810A1">
        <w:rPr>
          <w:spacing w:val="7"/>
          <w:sz w:val="22"/>
          <w:szCs w:val="22"/>
        </w:rPr>
        <w:t>е</w:t>
      </w:r>
      <w:r w:rsidRPr="00E810A1">
        <w:rPr>
          <w:spacing w:val="2"/>
          <w:sz w:val="22"/>
          <w:szCs w:val="22"/>
        </w:rPr>
        <w:t>о</w:t>
      </w:r>
      <w:r w:rsidRPr="00E810A1">
        <w:rPr>
          <w:sz w:val="22"/>
          <w:szCs w:val="22"/>
        </w:rPr>
        <w:t>г</w:t>
      </w:r>
      <w:r w:rsidRPr="00E810A1">
        <w:rPr>
          <w:spacing w:val="1"/>
          <w:sz w:val="22"/>
          <w:szCs w:val="22"/>
        </w:rPr>
        <w:t>ра</w:t>
      </w:r>
      <w:r w:rsidRPr="00E810A1">
        <w:rPr>
          <w:spacing w:val="-1"/>
          <w:sz w:val="22"/>
          <w:szCs w:val="22"/>
        </w:rPr>
        <w:t>ф</w:t>
      </w:r>
      <w:r w:rsidRPr="00E810A1">
        <w:rPr>
          <w:spacing w:val="1"/>
          <w:sz w:val="22"/>
          <w:szCs w:val="22"/>
        </w:rPr>
        <w:t>о</w:t>
      </w:r>
      <w:r w:rsidRPr="00E810A1">
        <w:rPr>
          <w:spacing w:val="-1"/>
          <w:sz w:val="22"/>
          <w:szCs w:val="22"/>
        </w:rPr>
        <w:t>-</w:t>
      </w:r>
      <w:r w:rsidRPr="00E810A1">
        <w:rPr>
          <w:sz w:val="22"/>
          <w:szCs w:val="22"/>
        </w:rPr>
        <w:t>кли</w:t>
      </w:r>
      <w:r w:rsidRPr="00E810A1">
        <w:rPr>
          <w:spacing w:val="1"/>
          <w:sz w:val="22"/>
          <w:szCs w:val="22"/>
        </w:rPr>
        <w:t>м</w:t>
      </w:r>
      <w:r w:rsidRPr="00E810A1">
        <w:rPr>
          <w:sz w:val="22"/>
          <w:szCs w:val="22"/>
        </w:rPr>
        <w:t>а</w:t>
      </w:r>
      <w:r w:rsidRPr="00E810A1">
        <w:rPr>
          <w:spacing w:val="-1"/>
          <w:sz w:val="22"/>
          <w:szCs w:val="22"/>
        </w:rPr>
        <w:t>т</w:t>
      </w:r>
      <w:r w:rsidRPr="00E810A1">
        <w:rPr>
          <w:sz w:val="22"/>
          <w:szCs w:val="22"/>
        </w:rPr>
        <w:t>и</w:t>
      </w:r>
      <w:r w:rsidRPr="00E810A1">
        <w:rPr>
          <w:spacing w:val="1"/>
          <w:sz w:val="22"/>
          <w:szCs w:val="22"/>
        </w:rPr>
        <w:t>ч</w:t>
      </w:r>
      <w:r w:rsidRPr="00E810A1">
        <w:rPr>
          <w:spacing w:val="-1"/>
          <w:sz w:val="22"/>
          <w:szCs w:val="22"/>
        </w:rPr>
        <w:t>е</w:t>
      </w:r>
      <w:r w:rsidRPr="00E810A1">
        <w:rPr>
          <w:sz w:val="22"/>
          <w:szCs w:val="22"/>
        </w:rPr>
        <w:t>с</w:t>
      </w:r>
      <w:r w:rsidRPr="00E810A1">
        <w:rPr>
          <w:spacing w:val="-1"/>
          <w:sz w:val="22"/>
          <w:szCs w:val="22"/>
        </w:rPr>
        <w:t>к</w:t>
      </w:r>
      <w:r w:rsidRPr="00E810A1">
        <w:rPr>
          <w:sz w:val="22"/>
          <w:szCs w:val="22"/>
        </w:rPr>
        <w:t>их</w:t>
      </w:r>
      <w:r w:rsidRPr="00E810A1">
        <w:rPr>
          <w:spacing w:val="44"/>
          <w:sz w:val="22"/>
          <w:szCs w:val="22"/>
        </w:rPr>
        <w:t xml:space="preserve"> </w:t>
      </w:r>
      <w:r w:rsidRPr="00E810A1">
        <w:rPr>
          <w:spacing w:val="-2"/>
          <w:sz w:val="22"/>
          <w:szCs w:val="22"/>
        </w:rPr>
        <w:t>у</w:t>
      </w:r>
      <w:r w:rsidRPr="00E810A1">
        <w:rPr>
          <w:sz w:val="22"/>
          <w:szCs w:val="22"/>
        </w:rPr>
        <w:t>словия</w:t>
      </w:r>
      <w:r w:rsidRPr="00E810A1">
        <w:rPr>
          <w:spacing w:val="1"/>
          <w:sz w:val="22"/>
          <w:szCs w:val="22"/>
        </w:rPr>
        <w:t>х</w:t>
      </w:r>
      <w:r w:rsidRPr="00E810A1">
        <w:rPr>
          <w:sz w:val="22"/>
          <w:szCs w:val="22"/>
        </w:rPr>
        <w:t>.</w:t>
      </w:r>
      <w:r w:rsidRPr="00E810A1">
        <w:rPr>
          <w:spacing w:val="42"/>
          <w:sz w:val="22"/>
          <w:szCs w:val="22"/>
        </w:rPr>
        <w:t xml:space="preserve"> </w:t>
      </w:r>
      <w:r w:rsidRPr="00E810A1">
        <w:rPr>
          <w:spacing w:val="1"/>
          <w:sz w:val="22"/>
          <w:szCs w:val="22"/>
        </w:rPr>
        <w:t>С</w:t>
      </w:r>
      <w:r w:rsidRPr="00E810A1">
        <w:rPr>
          <w:sz w:val="22"/>
          <w:szCs w:val="22"/>
        </w:rPr>
        <w:t xml:space="preserve"> </w:t>
      </w:r>
      <w:r w:rsidRPr="00E810A1">
        <w:rPr>
          <w:spacing w:val="-1"/>
          <w:sz w:val="22"/>
          <w:szCs w:val="22"/>
        </w:rPr>
        <w:t>п</w:t>
      </w:r>
      <w:r w:rsidRPr="00E810A1">
        <w:rPr>
          <w:spacing w:val="1"/>
          <w:sz w:val="22"/>
          <w:szCs w:val="22"/>
        </w:rPr>
        <w:t>о</w:t>
      </w:r>
      <w:r w:rsidRPr="00E810A1">
        <w:rPr>
          <w:spacing w:val="-1"/>
          <w:sz w:val="22"/>
          <w:szCs w:val="22"/>
        </w:rPr>
        <w:t>м</w:t>
      </w:r>
      <w:r w:rsidRPr="00E810A1">
        <w:rPr>
          <w:sz w:val="22"/>
          <w:szCs w:val="22"/>
        </w:rPr>
        <w:t>ощ</w:t>
      </w:r>
      <w:r w:rsidRPr="00E810A1">
        <w:rPr>
          <w:spacing w:val="1"/>
          <w:sz w:val="22"/>
          <w:szCs w:val="22"/>
        </w:rPr>
        <w:t>ь</w:t>
      </w:r>
      <w:r w:rsidRPr="00E810A1">
        <w:rPr>
          <w:sz w:val="22"/>
          <w:szCs w:val="22"/>
        </w:rPr>
        <w:t>ю</w:t>
      </w:r>
      <w:r w:rsidRPr="00E810A1">
        <w:rPr>
          <w:spacing w:val="41"/>
          <w:sz w:val="22"/>
          <w:szCs w:val="22"/>
        </w:rPr>
        <w:t xml:space="preserve"> </w:t>
      </w:r>
      <w:r w:rsidRPr="00E810A1">
        <w:rPr>
          <w:sz w:val="22"/>
          <w:szCs w:val="22"/>
        </w:rPr>
        <w:t>специаль</w:t>
      </w:r>
      <w:r w:rsidRPr="00E810A1">
        <w:rPr>
          <w:spacing w:val="-1"/>
          <w:sz w:val="22"/>
          <w:szCs w:val="22"/>
        </w:rPr>
        <w:t>н</w:t>
      </w:r>
      <w:r w:rsidRPr="00E810A1">
        <w:rPr>
          <w:sz w:val="22"/>
          <w:szCs w:val="22"/>
        </w:rPr>
        <w:t>о</w:t>
      </w:r>
      <w:r w:rsidRPr="00E810A1">
        <w:rPr>
          <w:spacing w:val="40"/>
          <w:sz w:val="22"/>
          <w:szCs w:val="22"/>
        </w:rPr>
        <w:t xml:space="preserve"> </w:t>
      </w:r>
      <w:r w:rsidRPr="00E810A1">
        <w:rPr>
          <w:spacing w:val="1"/>
          <w:sz w:val="22"/>
          <w:szCs w:val="22"/>
        </w:rPr>
        <w:t>о</w:t>
      </w:r>
      <w:r w:rsidRPr="00E810A1">
        <w:rPr>
          <w:sz w:val="22"/>
          <w:szCs w:val="22"/>
        </w:rPr>
        <w:t>рг</w:t>
      </w:r>
      <w:r w:rsidRPr="00E810A1">
        <w:rPr>
          <w:spacing w:val="-1"/>
          <w:sz w:val="22"/>
          <w:szCs w:val="22"/>
        </w:rPr>
        <w:t>а</w:t>
      </w:r>
      <w:r w:rsidRPr="00E810A1">
        <w:rPr>
          <w:sz w:val="22"/>
          <w:szCs w:val="22"/>
        </w:rPr>
        <w:t>н</w:t>
      </w:r>
      <w:r w:rsidRPr="00E810A1">
        <w:rPr>
          <w:spacing w:val="1"/>
          <w:sz w:val="22"/>
          <w:szCs w:val="22"/>
        </w:rPr>
        <w:t>и</w:t>
      </w:r>
      <w:r w:rsidRPr="00E810A1">
        <w:rPr>
          <w:spacing w:val="-1"/>
          <w:sz w:val="22"/>
          <w:szCs w:val="22"/>
        </w:rPr>
        <w:t>з</w:t>
      </w:r>
      <w:r w:rsidRPr="00E810A1">
        <w:rPr>
          <w:sz w:val="22"/>
          <w:szCs w:val="22"/>
        </w:rPr>
        <w:t>ов</w:t>
      </w:r>
      <w:r w:rsidRPr="00E810A1">
        <w:rPr>
          <w:spacing w:val="1"/>
          <w:sz w:val="22"/>
          <w:szCs w:val="22"/>
        </w:rPr>
        <w:t>а</w:t>
      </w:r>
      <w:r w:rsidRPr="00E810A1">
        <w:rPr>
          <w:spacing w:val="-1"/>
          <w:sz w:val="22"/>
          <w:szCs w:val="22"/>
        </w:rPr>
        <w:t>нн</w:t>
      </w:r>
      <w:r w:rsidRPr="00E810A1">
        <w:rPr>
          <w:sz w:val="22"/>
          <w:szCs w:val="22"/>
        </w:rPr>
        <w:t>ы</w:t>
      </w:r>
      <w:r w:rsidRPr="00E810A1">
        <w:rPr>
          <w:spacing w:val="1"/>
          <w:sz w:val="22"/>
          <w:szCs w:val="22"/>
        </w:rPr>
        <w:t>х</w:t>
      </w:r>
      <w:r w:rsidRPr="00E810A1">
        <w:rPr>
          <w:spacing w:val="43"/>
          <w:sz w:val="22"/>
          <w:szCs w:val="22"/>
        </w:rPr>
        <w:t xml:space="preserve"> </w:t>
      </w:r>
      <w:r w:rsidRPr="00E810A1">
        <w:rPr>
          <w:spacing w:val="3"/>
          <w:sz w:val="22"/>
          <w:szCs w:val="22"/>
        </w:rPr>
        <w:t>з</w:t>
      </w:r>
      <w:r w:rsidRPr="00E810A1">
        <w:rPr>
          <w:spacing w:val="1"/>
          <w:sz w:val="22"/>
          <w:szCs w:val="22"/>
        </w:rPr>
        <w:t>а</w:t>
      </w:r>
      <w:r w:rsidRPr="00E810A1">
        <w:rPr>
          <w:sz w:val="22"/>
          <w:szCs w:val="22"/>
        </w:rPr>
        <w:t>н</w:t>
      </w:r>
      <w:r w:rsidRPr="00E810A1">
        <w:rPr>
          <w:spacing w:val="1"/>
          <w:sz w:val="22"/>
          <w:szCs w:val="22"/>
        </w:rPr>
        <w:t>я</w:t>
      </w:r>
      <w:r w:rsidRPr="00E810A1">
        <w:rPr>
          <w:sz w:val="22"/>
          <w:szCs w:val="22"/>
        </w:rPr>
        <w:t>тий</w:t>
      </w:r>
      <w:r w:rsidRPr="00E810A1">
        <w:rPr>
          <w:spacing w:val="16"/>
          <w:sz w:val="22"/>
          <w:szCs w:val="22"/>
        </w:rPr>
        <w:t xml:space="preserve"> </w:t>
      </w:r>
      <w:r w:rsidRPr="00E810A1">
        <w:rPr>
          <w:spacing w:val="1"/>
          <w:sz w:val="22"/>
          <w:szCs w:val="22"/>
        </w:rPr>
        <w:t>м</w:t>
      </w:r>
      <w:r w:rsidRPr="00E810A1">
        <w:rPr>
          <w:sz w:val="22"/>
          <w:szCs w:val="22"/>
        </w:rPr>
        <w:t>ожно</w:t>
      </w:r>
      <w:r w:rsidRPr="00E810A1">
        <w:rPr>
          <w:spacing w:val="16"/>
          <w:sz w:val="22"/>
          <w:szCs w:val="22"/>
        </w:rPr>
        <w:t xml:space="preserve"> </w:t>
      </w:r>
      <w:r w:rsidRPr="00E810A1">
        <w:rPr>
          <w:sz w:val="22"/>
          <w:szCs w:val="22"/>
        </w:rPr>
        <w:t>до</w:t>
      </w:r>
      <w:r w:rsidRPr="00E810A1">
        <w:rPr>
          <w:spacing w:val="1"/>
          <w:sz w:val="22"/>
          <w:szCs w:val="22"/>
        </w:rPr>
        <w:t>с</w:t>
      </w:r>
      <w:r w:rsidRPr="00E810A1">
        <w:rPr>
          <w:spacing w:val="-1"/>
          <w:sz w:val="22"/>
          <w:szCs w:val="22"/>
        </w:rPr>
        <w:t>ти</w:t>
      </w:r>
      <w:r w:rsidRPr="00E810A1">
        <w:rPr>
          <w:sz w:val="22"/>
          <w:szCs w:val="22"/>
        </w:rPr>
        <w:t>чь</w:t>
      </w:r>
      <w:r w:rsidRPr="00E810A1">
        <w:rPr>
          <w:spacing w:val="15"/>
          <w:sz w:val="22"/>
          <w:szCs w:val="22"/>
        </w:rPr>
        <w:t xml:space="preserve"> </w:t>
      </w:r>
      <w:r w:rsidRPr="00E810A1">
        <w:rPr>
          <w:spacing w:val="1"/>
          <w:sz w:val="22"/>
          <w:szCs w:val="22"/>
        </w:rPr>
        <w:t>пов</w:t>
      </w:r>
      <w:r w:rsidRPr="00E810A1">
        <w:rPr>
          <w:spacing w:val="-1"/>
          <w:sz w:val="22"/>
          <w:szCs w:val="22"/>
        </w:rPr>
        <w:t>ы</w:t>
      </w:r>
      <w:r w:rsidRPr="00E810A1">
        <w:rPr>
          <w:sz w:val="22"/>
          <w:szCs w:val="22"/>
        </w:rPr>
        <w:t>шен</w:t>
      </w:r>
      <w:r w:rsidRPr="00E810A1">
        <w:rPr>
          <w:spacing w:val="-1"/>
          <w:sz w:val="22"/>
          <w:szCs w:val="22"/>
        </w:rPr>
        <w:t>н</w:t>
      </w:r>
      <w:r w:rsidRPr="00E810A1">
        <w:rPr>
          <w:sz w:val="22"/>
          <w:szCs w:val="22"/>
        </w:rPr>
        <w:t>о</w:t>
      </w:r>
      <w:r w:rsidRPr="00E810A1">
        <w:rPr>
          <w:spacing w:val="1"/>
          <w:sz w:val="22"/>
          <w:szCs w:val="22"/>
        </w:rPr>
        <w:t>й</w:t>
      </w:r>
      <w:r w:rsidRPr="00E810A1">
        <w:rPr>
          <w:spacing w:val="17"/>
          <w:sz w:val="22"/>
          <w:szCs w:val="22"/>
        </w:rPr>
        <w:t xml:space="preserve"> </w:t>
      </w:r>
      <w:r w:rsidRPr="00E810A1">
        <w:rPr>
          <w:sz w:val="22"/>
          <w:szCs w:val="22"/>
        </w:rPr>
        <w:t>с</w:t>
      </w:r>
      <w:r w:rsidRPr="00E810A1">
        <w:rPr>
          <w:spacing w:val="-1"/>
          <w:sz w:val="22"/>
          <w:szCs w:val="22"/>
        </w:rPr>
        <w:t>то</w:t>
      </w:r>
      <w:r w:rsidRPr="00E810A1">
        <w:rPr>
          <w:sz w:val="22"/>
          <w:szCs w:val="22"/>
        </w:rPr>
        <w:t>й</w:t>
      </w:r>
      <w:r w:rsidRPr="00E810A1">
        <w:rPr>
          <w:spacing w:val="-1"/>
          <w:sz w:val="22"/>
          <w:szCs w:val="22"/>
        </w:rPr>
        <w:t>к</w:t>
      </w:r>
      <w:r w:rsidRPr="00E810A1">
        <w:rPr>
          <w:spacing w:val="1"/>
          <w:sz w:val="22"/>
          <w:szCs w:val="22"/>
        </w:rPr>
        <w:t>о</w:t>
      </w:r>
      <w:r w:rsidRPr="00E810A1">
        <w:rPr>
          <w:sz w:val="22"/>
          <w:szCs w:val="22"/>
        </w:rPr>
        <w:t>ст</w:t>
      </w:r>
      <w:r w:rsidRPr="00E810A1">
        <w:rPr>
          <w:spacing w:val="1"/>
          <w:sz w:val="22"/>
          <w:szCs w:val="22"/>
        </w:rPr>
        <w:t>и</w:t>
      </w:r>
      <w:r w:rsidRPr="00E810A1">
        <w:rPr>
          <w:spacing w:val="14"/>
          <w:sz w:val="22"/>
          <w:szCs w:val="22"/>
        </w:rPr>
        <w:t xml:space="preserve"> </w:t>
      </w:r>
      <w:r w:rsidRPr="00E810A1">
        <w:rPr>
          <w:spacing w:val="2"/>
          <w:sz w:val="22"/>
          <w:szCs w:val="22"/>
        </w:rPr>
        <w:t>о</w:t>
      </w:r>
      <w:r w:rsidRPr="00E810A1">
        <w:rPr>
          <w:spacing w:val="1"/>
          <w:sz w:val="22"/>
          <w:szCs w:val="22"/>
        </w:rPr>
        <w:t>р</w:t>
      </w:r>
      <w:r w:rsidRPr="00E810A1">
        <w:rPr>
          <w:spacing w:val="-1"/>
          <w:sz w:val="22"/>
          <w:szCs w:val="22"/>
        </w:rPr>
        <w:t>г</w:t>
      </w:r>
      <w:r w:rsidRPr="00E810A1">
        <w:rPr>
          <w:sz w:val="22"/>
          <w:szCs w:val="22"/>
        </w:rPr>
        <w:t>а</w:t>
      </w:r>
      <w:r w:rsidRPr="00E810A1">
        <w:rPr>
          <w:spacing w:val="-1"/>
          <w:sz w:val="22"/>
          <w:szCs w:val="22"/>
        </w:rPr>
        <w:t>н</w:t>
      </w:r>
      <w:r w:rsidRPr="00E810A1">
        <w:rPr>
          <w:sz w:val="22"/>
          <w:szCs w:val="22"/>
        </w:rPr>
        <w:t>и</w:t>
      </w:r>
      <w:r w:rsidRPr="00E810A1">
        <w:rPr>
          <w:spacing w:val="1"/>
          <w:sz w:val="22"/>
          <w:szCs w:val="22"/>
        </w:rPr>
        <w:t>з</w:t>
      </w:r>
      <w:r w:rsidRPr="00E810A1">
        <w:rPr>
          <w:sz w:val="22"/>
          <w:szCs w:val="22"/>
        </w:rPr>
        <w:t>ма</w:t>
      </w:r>
      <w:r w:rsidRPr="00E810A1">
        <w:rPr>
          <w:spacing w:val="16"/>
          <w:sz w:val="22"/>
          <w:szCs w:val="22"/>
        </w:rPr>
        <w:t xml:space="preserve"> </w:t>
      </w:r>
      <w:r w:rsidRPr="00E810A1">
        <w:rPr>
          <w:spacing w:val="1"/>
          <w:sz w:val="22"/>
          <w:szCs w:val="22"/>
        </w:rPr>
        <w:t>к</w:t>
      </w:r>
      <w:r w:rsidRPr="00E810A1">
        <w:rPr>
          <w:spacing w:val="16"/>
          <w:sz w:val="22"/>
          <w:szCs w:val="22"/>
        </w:rPr>
        <w:t xml:space="preserve"> </w:t>
      </w:r>
      <w:r w:rsidRPr="00E810A1">
        <w:rPr>
          <w:spacing w:val="1"/>
          <w:sz w:val="22"/>
          <w:szCs w:val="22"/>
        </w:rPr>
        <w:t>х</w:t>
      </w:r>
      <w:r w:rsidRPr="00E810A1">
        <w:rPr>
          <w:spacing w:val="2"/>
          <w:sz w:val="22"/>
          <w:szCs w:val="22"/>
        </w:rPr>
        <w:t>о</w:t>
      </w:r>
      <w:r w:rsidRPr="00E810A1">
        <w:rPr>
          <w:spacing w:val="-2"/>
          <w:sz w:val="22"/>
          <w:szCs w:val="22"/>
        </w:rPr>
        <w:t>л</w:t>
      </w:r>
      <w:r w:rsidRPr="00E810A1">
        <w:rPr>
          <w:sz w:val="22"/>
          <w:szCs w:val="22"/>
        </w:rPr>
        <w:t>о</w:t>
      </w:r>
      <w:r w:rsidRPr="00E810A1">
        <w:rPr>
          <w:spacing w:val="1"/>
          <w:sz w:val="22"/>
          <w:szCs w:val="22"/>
        </w:rPr>
        <w:t>д</w:t>
      </w:r>
      <w:r w:rsidRPr="00E810A1">
        <w:rPr>
          <w:spacing w:val="-2"/>
          <w:sz w:val="22"/>
          <w:szCs w:val="22"/>
        </w:rPr>
        <w:t>у</w:t>
      </w:r>
      <w:r w:rsidRPr="00E810A1">
        <w:rPr>
          <w:sz w:val="22"/>
          <w:szCs w:val="22"/>
        </w:rPr>
        <w:t>,</w:t>
      </w:r>
      <w:r w:rsidRPr="00E810A1">
        <w:rPr>
          <w:spacing w:val="15"/>
          <w:sz w:val="22"/>
          <w:szCs w:val="22"/>
        </w:rPr>
        <w:t xml:space="preserve"> </w:t>
      </w:r>
      <w:r w:rsidRPr="00E810A1">
        <w:rPr>
          <w:sz w:val="22"/>
          <w:szCs w:val="22"/>
        </w:rPr>
        <w:t>ж</w:t>
      </w:r>
      <w:r w:rsidRPr="00E810A1">
        <w:rPr>
          <w:spacing w:val="1"/>
          <w:sz w:val="22"/>
          <w:szCs w:val="22"/>
        </w:rPr>
        <w:t>аре</w:t>
      </w:r>
      <w:r w:rsidRPr="00E810A1">
        <w:rPr>
          <w:sz w:val="22"/>
          <w:szCs w:val="22"/>
        </w:rPr>
        <w:t>,</w:t>
      </w:r>
      <w:r w:rsidRPr="00E810A1">
        <w:rPr>
          <w:spacing w:val="16"/>
          <w:sz w:val="22"/>
          <w:szCs w:val="22"/>
        </w:rPr>
        <w:t xml:space="preserve"> </w:t>
      </w:r>
      <w:r w:rsidRPr="00E810A1">
        <w:rPr>
          <w:sz w:val="22"/>
          <w:szCs w:val="22"/>
        </w:rPr>
        <w:t>с</w:t>
      </w:r>
      <w:r w:rsidRPr="00E810A1">
        <w:rPr>
          <w:spacing w:val="12"/>
          <w:sz w:val="22"/>
          <w:szCs w:val="22"/>
        </w:rPr>
        <w:t>о</w:t>
      </w:r>
      <w:r w:rsidRPr="00E810A1">
        <w:rPr>
          <w:sz w:val="22"/>
          <w:szCs w:val="22"/>
        </w:rPr>
        <w:t>лн</w:t>
      </w:r>
      <w:r w:rsidRPr="00E810A1">
        <w:rPr>
          <w:spacing w:val="1"/>
          <w:sz w:val="22"/>
          <w:szCs w:val="22"/>
        </w:rPr>
        <w:t>е</w:t>
      </w:r>
      <w:r w:rsidRPr="00E810A1">
        <w:rPr>
          <w:spacing w:val="-1"/>
          <w:sz w:val="22"/>
          <w:szCs w:val="22"/>
        </w:rPr>
        <w:t>ч</w:t>
      </w:r>
      <w:r w:rsidRPr="00E810A1">
        <w:rPr>
          <w:sz w:val="22"/>
          <w:szCs w:val="22"/>
        </w:rPr>
        <w:t>н</w:t>
      </w:r>
      <w:r w:rsidRPr="00E810A1">
        <w:rPr>
          <w:spacing w:val="1"/>
          <w:sz w:val="22"/>
          <w:szCs w:val="22"/>
        </w:rPr>
        <w:t>о</w:t>
      </w:r>
      <w:r w:rsidRPr="00E810A1">
        <w:rPr>
          <w:sz w:val="22"/>
          <w:szCs w:val="22"/>
        </w:rPr>
        <w:t>й</w:t>
      </w:r>
      <w:r w:rsidRPr="00E810A1">
        <w:rPr>
          <w:spacing w:val="71"/>
          <w:sz w:val="22"/>
          <w:szCs w:val="22"/>
        </w:rPr>
        <w:t xml:space="preserve"> </w:t>
      </w:r>
      <w:r w:rsidRPr="00E810A1">
        <w:rPr>
          <w:spacing w:val="1"/>
          <w:sz w:val="22"/>
          <w:szCs w:val="22"/>
        </w:rPr>
        <w:t>р</w:t>
      </w:r>
      <w:r w:rsidRPr="00E810A1">
        <w:rPr>
          <w:spacing w:val="-1"/>
          <w:sz w:val="22"/>
          <w:szCs w:val="22"/>
        </w:rPr>
        <w:t>ад</w:t>
      </w:r>
      <w:r w:rsidRPr="00E810A1">
        <w:rPr>
          <w:sz w:val="22"/>
          <w:szCs w:val="22"/>
        </w:rPr>
        <w:t>и</w:t>
      </w:r>
      <w:r w:rsidRPr="00E810A1">
        <w:rPr>
          <w:spacing w:val="1"/>
          <w:sz w:val="22"/>
          <w:szCs w:val="22"/>
        </w:rPr>
        <w:t>а</w:t>
      </w:r>
      <w:r w:rsidRPr="00E810A1">
        <w:rPr>
          <w:spacing w:val="-1"/>
          <w:sz w:val="22"/>
          <w:szCs w:val="22"/>
        </w:rPr>
        <w:t>ци</w:t>
      </w:r>
      <w:r w:rsidRPr="00E810A1">
        <w:rPr>
          <w:sz w:val="22"/>
          <w:szCs w:val="22"/>
        </w:rPr>
        <w:t>и</w:t>
      </w:r>
      <w:r w:rsidRPr="00E810A1">
        <w:rPr>
          <w:spacing w:val="1"/>
          <w:sz w:val="22"/>
          <w:szCs w:val="22"/>
        </w:rPr>
        <w:t>,</w:t>
      </w:r>
      <w:r w:rsidRPr="00E810A1">
        <w:rPr>
          <w:spacing w:val="70"/>
          <w:sz w:val="22"/>
          <w:szCs w:val="22"/>
        </w:rPr>
        <w:t xml:space="preserve"> </w:t>
      </w:r>
      <w:r w:rsidRPr="00E810A1">
        <w:rPr>
          <w:spacing w:val="2"/>
          <w:sz w:val="22"/>
          <w:szCs w:val="22"/>
        </w:rPr>
        <w:t>р</w:t>
      </w:r>
      <w:r w:rsidRPr="00E810A1">
        <w:rPr>
          <w:sz w:val="22"/>
          <w:szCs w:val="22"/>
        </w:rPr>
        <w:t>ез</w:t>
      </w:r>
      <w:r w:rsidRPr="00E810A1">
        <w:rPr>
          <w:spacing w:val="-1"/>
          <w:sz w:val="22"/>
          <w:szCs w:val="22"/>
        </w:rPr>
        <w:t>к</w:t>
      </w:r>
      <w:r w:rsidRPr="00E810A1">
        <w:rPr>
          <w:sz w:val="22"/>
          <w:szCs w:val="22"/>
        </w:rPr>
        <w:t>и</w:t>
      </w:r>
      <w:r w:rsidRPr="00E810A1">
        <w:rPr>
          <w:spacing w:val="1"/>
          <w:sz w:val="22"/>
          <w:szCs w:val="22"/>
        </w:rPr>
        <w:t>м</w:t>
      </w:r>
      <w:r w:rsidRPr="00E810A1">
        <w:rPr>
          <w:spacing w:val="71"/>
          <w:sz w:val="22"/>
          <w:szCs w:val="22"/>
        </w:rPr>
        <w:t xml:space="preserve"> </w:t>
      </w:r>
      <w:r w:rsidRPr="00E810A1">
        <w:rPr>
          <w:spacing w:val="-1"/>
          <w:sz w:val="22"/>
          <w:szCs w:val="22"/>
        </w:rPr>
        <w:t>к</w:t>
      </w:r>
      <w:r w:rsidRPr="00E810A1">
        <w:rPr>
          <w:spacing w:val="1"/>
          <w:sz w:val="22"/>
          <w:szCs w:val="22"/>
        </w:rPr>
        <w:t>о</w:t>
      </w:r>
      <w:r w:rsidRPr="00E810A1">
        <w:rPr>
          <w:sz w:val="22"/>
          <w:szCs w:val="22"/>
        </w:rPr>
        <w:t>ле</w:t>
      </w:r>
      <w:r w:rsidRPr="00E810A1">
        <w:rPr>
          <w:spacing w:val="1"/>
          <w:sz w:val="22"/>
          <w:szCs w:val="22"/>
        </w:rPr>
        <w:t>б</w:t>
      </w:r>
      <w:r w:rsidRPr="00E810A1">
        <w:rPr>
          <w:spacing w:val="-1"/>
          <w:sz w:val="22"/>
          <w:szCs w:val="22"/>
        </w:rPr>
        <w:t>а</w:t>
      </w:r>
      <w:r w:rsidRPr="00E810A1">
        <w:rPr>
          <w:sz w:val="22"/>
          <w:szCs w:val="22"/>
        </w:rPr>
        <w:t>ниям</w:t>
      </w:r>
      <w:r w:rsidRPr="00E810A1">
        <w:rPr>
          <w:spacing w:val="69"/>
          <w:sz w:val="22"/>
          <w:szCs w:val="22"/>
        </w:rPr>
        <w:t xml:space="preserve"> </w:t>
      </w:r>
      <w:r w:rsidRPr="00E810A1">
        <w:rPr>
          <w:sz w:val="22"/>
          <w:szCs w:val="22"/>
        </w:rPr>
        <w:t>т</w:t>
      </w:r>
      <w:r w:rsidRPr="00E810A1">
        <w:rPr>
          <w:spacing w:val="1"/>
          <w:sz w:val="22"/>
          <w:szCs w:val="22"/>
        </w:rPr>
        <w:t>е</w:t>
      </w:r>
      <w:r w:rsidRPr="00E810A1">
        <w:rPr>
          <w:sz w:val="22"/>
          <w:szCs w:val="22"/>
        </w:rPr>
        <w:t>м</w:t>
      </w:r>
      <w:r w:rsidRPr="00E810A1">
        <w:rPr>
          <w:spacing w:val="1"/>
          <w:sz w:val="22"/>
          <w:szCs w:val="22"/>
        </w:rPr>
        <w:t>п</w:t>
      </w:r>
      <w:r w:rsidRPr="00E810A1">
        <w:rPr>
          <w:spacing w:val="-1"/>
          <w:sz w:val="22"/>
          <w:szCs w:val="22"/>
        </w:rPr>
        <w:t>е</w:t>
      </w:r>
      <w:r w:rsidRPr="00E810A1">
        <w:rPr>
          <w:spacing w:val="1"/>
          <w:sz w:val="22"/>
          <w:szCs w:val="22"/>
        </w:rPr>
        <w:t>р</w:t>
      </w:r>
      <w:r w:rsidRPr="00E810A1">
        <w:rPr>
          <w:sz w:val="22"/>
          <w:szCs w:val="22"/>
        </w:rPr>
        <w:t>ат</w:t>
      </w:r>
      <w:r w:rsidRPr="00E810A1">
        <w:rPr>
          <w:spacing w:val="-2"/>
          <w:sz w:val="22"/>
          <w:szCs w:val="22"/>
        </w:rPr>
        <w:t>у</w:t>
      </w:r>
      <w:r w:rsidRPr="00E810A1">
        <w:rPr>
          <w:sz w:val="22"/>
          <w:szCs w:val="22"/>
        </w:rPr>
        <w:t>р</w:t>
      </w:r>
      <w:r w:rsidRPr="00E810A1">
        <w:rPr>
          <w:spacing w:val="1"/>
          <w:sz w:val="22"/>
          <w:szCs w:val="22"/>
        </w:rPr>
        <w:t>ы</w:t>
      </w:r>
      <w:r w:rsidRPr="00E810A1">
        <w:rPr>
          <w:spacing w:val="72"/>
          <w:sz w:val="22"/>
          <w:szCs w:val="22"/>
        </w:rPr>
        <w:t xml:space="preserve"> </w:t>
      </w:r>
      <w:r w:rsidRPr="00E810A1">
        <w:rPr>
          <w:sz w:val="22"/>
          <w:szCs w:val="22"/>
        </w:rPr>
        <w:t>во</w:t>
      </w:r>
      <w:r w:rsidRPr="00E810A1">
        <w:rPr>
          <w:spacing w:val="-1"/>
          <w:sz w:val="22"/>
          <w:szCs w:val="22"/>
        </w:rPr>
        <w:t>зд</w:t>
      </w:r>
      <w:r w:rsidRPr="00E810A1">
        <w:rPr>
          <w:spacing w:val="-3"/>
          <w:sz w:val="22"/>
          <w:szCs w:val="22"/>
        </w:rPr>
        <w:t>у</w:t>
      </w:r>
      <w:r w:rsidRPr="00E810A1">
        <w:rPr>
          <w:sz w:val="22"/>
          <w:szCs w:val="22"/>
        </w:rPr>
        <w:t>х</w:t>
      </w:r>
      <w:r w:rsidRPr="00E810A1">
        <w:rPr>
          <w:spacing w:val="1"/>
          <w:sz w:val="22"/>
          <w:szCs w:val="22"/>
        </w:rPr>
        <w:t>а</w:t>
      </w:r>
      <w:r w:rsidRPr="00E810A1">
        <w:rPr>
          <w:sz w:val="22"/>
          <w:szCs w:val="22"/>
        </w:rPr>
        <w:t>.</w:t>
      </w:r>
      <w:r w:rsidRPr="00E810A1">
        <w:rPr>
          <w:spacing w:val="71"/>
          <w:sz w:val="22"/>
          <w:szCs w:val="22"/>
        </w:rPr>
        <w:t xml:space="preserve"> </w:t>
      </w:r>
      <w:r w:rsidRPr="00E810A1">
        <w:rPr>
          <w:spacing w:val="1"/>
          <w:sz w:val="22"/>
          <w:szCs w:val="22"/>
        </w:rPr>
        <w:t>Э</w:t>
      </w:r>
      <w:r w:rsidRPr="00E810A1">
        <w:rPr>
          <w:sz w:val="22"/>
          <w:szCs w:val="22"/>
        </w:rPr>
        <w:t>то</w:t>
      </w:r>
      <w:r w:rsidRPr="00E810A1">
        <w:rPr>
          <w:spacing w:val="72"/>
          <w:sz w:val="22"/>
          <w:szCs w:val="22"/>
        </w:rPr>
        <w:t xml:space="preserve"> </w:t>
      </w:r>
      <w:r w:rsidRPr="00E810A1">
        <w:rPr>
          <w:spacing w:val="1"/>
          <w:sz w:val="22"/>
          <w:szCs w:val="22"/>
        </w:rPr>
        <w:t>о</w:t>
      </w:r>
      <w:r w:rsidRPr="00E810A1">
        <w:rPr>
          <w:spacing w:val="2"/>
          <w:sz w:val="22"/>
          <w:szCs w:val="22"/>
        </w:rPr>
        <w:t>б</w:t>
      </w:r>
      <w:r w:rsidRPr="00E810A1">
        <w:rPr>
          <w:spacing w:val="-3"/>
          <w:sz w:val="22"/>
          <w:szCs w:val="22"/>
        </w:rPr>
        <w:t>у</w:t>
      </w:r>
      <w:r w:rsidRPr="00E810A1">
        <w:rPr>
          <w:sz w:val="22"/>
          <w:szCs w:val="22"/>
        </w:rPr>
        <w:t>че</w:t>
      </w:r>
      <w:r w:rsidRPr="00E810A1">
        <w:rPr>
          <w:spacing w:val="2"/>
          <w:sz w:val="22"/>
          <w:szCs w:val="22"/>
        </w:rPr>
        <w:t>н</w:t>
      </w:r>
      <w:r w:rsidRPr="00E810A1">
        <w:rPr>
          <w:spacing w:val="1"/>
          <w:sz w:val="22"/>
          <w:szCs w:val="22"/>
        </w:rPr>
        <w:t>и</w:t>
      </w:r>
      <w:r w:rsidRPr="00E810A1">
        <w:rPr>
          <w:sz w:val="22"/>
          <w:szCs w:val="22"/>
        </w:rPr>
        <w:t>е п</w:t>
      </w:r>
      <w:r w:rsidRPr="00E810A1">
        <w:rPr>
          <w:spacing w:val="1"/>
          <w:sz w:val="22"/>
          <w:szCs w:val="22"/>
        </w:rPr>
        <w:t>р</w:t>
      </w:r>
      <w:r w:rsidRPr="00E810A1">
        <w:rPr>
          <w:sz w:val="22"/>
          <w:szCs w:val="22"/>
        </w:rPr>
        <w:t>ие</w:t>
      </w:r>
      <w:r w:rsidRPr="00E810A1">
        <w:rPr>
          <w:spacing w:val="1"/>
          <w:sz w:val="22"/>
          <w:szCs w:val="22"/>
        </w:rPr>
        <w:t>м</w:t>
      </w:r>
      <w:r w:rsidRPr="00E810A1">
        <w:rPr>
          <w:spacing w:val="-1"/>
          <w:sz w:val="22"/>
          <w:szCs w:val="22"/>
        </w:rPr>
        <w:t>а</w:t>
      </w:r>
      <w:r w:rsidRPr="00E810A1">
        <w:rPr>
          <w:sz w:val="22"/>
          <w:szCs w:val="22"/>
        </w:rPr>
        <w:t>м</w:t>
      </w:r>
      <w:r w:rsidRPr="00E810A1">
        <w:rPr>
          <w:spacing w:val="39"/>
          <w:sz w:val="22"/>
          <w:szCs w:val="22"/>
        </w:rPr>
        <w:t xml:space="preserve"> </w:t>
      </w:r>
      <w:r w:rsidRPr="00E810A1">
        <w:rPr>
          <w:spacing w:val="1"/>
          <w:sz w:val="22"/>
          <w:szCs w:val="22"/>
        </w:rPr>
        <w:t>з</w:t>
      </w:r>
      <w:r w:rsidRPr="00E810A1">
        <w:rPr>
          <w:sz w:val="22"/>
          <w:szCs w:val="22"/>
        </w:rPr>
        <w:t>а</w:t>
      </w:r>
      <w:r w:rsidRPr="00E810A1">
        <w:rPr>
          <w:spacing w:val="-1"/>
          <w:sz w:val="22"/>
          <w:szCs w:val="22"/>
        </w:rPr>
        <w:t>к</w:t>
      </w:r>
      <w:r w:rsidRPr="00E810A1">
        <w:rPr>
          <w:sz w:val="22"/>
          <w:szCs w:val="22"/>
        </w:rPr>
        <w:t>али</w:t>
      </w:r>
      <w:r w:rsidRPr="00E810A1">
        <w:rPr>
          <w:spacing w:val="1"/>
          <w:sz w:val="22"/>
          <w:szCs w:val="22"/>
        </w:rPr>
        <w:t>в</w:t>
      </w:r>
      <w:r w:rsidRPr="00E810A1">
        <w:rPr>
          <w:spacing w:val="-2"/>
          <w:sz w:val="22"/>
          <w:szCs w:val="22"/>
        </w:rPr>
        <w:t>а</w:t>
      </w:r>
      <w:r w:rsidRPr="00E810A1">
        <w:rPr>
          <w:spacing w:val="-1"/>
          <w:sz w:val="22"/>
          <w:szCs w:val="22"/>
        </w:rPr>
        <w:t>н</w:t>
      </w:r>
      <w:r w:rsidRPr="00E810A1">
        <w:rPr>
          <w:sz w:val="22"/>
          <w:szCs w:val="22"/>
        </w:rPr>
        <w:t>и</w:t>
      </w:r>
      <w:r w:rsidRPr="00E810A1">
        <w:rPr>
          <w:spacing w:val="1"/>
          <w:sz w:val="22"/>
          <w:szCs w:val="22"/>
        </w:rPr>
        <w:t>я</w:t>
      </w:r>
      <w:r w:rsidRPr="00E810A1">
        <w:rPr>
          <w:spacing w:val="38"/>
          <w:sz w:val="22"/>
          <w:szCs w:val="22"/>
        </w:rPr>
        <w:t xml:space="preserve"> </w:t>
      </w:r>
      <w:r w:rsidRPr="00E810A1">
        <w:rPr>
          <w:sz w:val="22"/>
          <w:szCs w:val="22"/>
        </w:rPr>
        <w:t>ор</w:t>
      </w:r>
      <w:r w:rsidRPr="00E810A1">
        <w:rPr>
          <w:spacing w:val="1"/>
          <w:sz w:val="22"/>
          <w:szCs w:val="22"/>
        </w:rPr>
        <w:t>г</w:t>
      </w:r>
      <w:r w:rsidRPr="00E810A1">
        <w:rPr>
          <w:spacing w:val="-1"/>
          <w:sz w:val="22"/>
          <w:szCs w:val="22"/>
        </w:rPr>
        <w:t>а</w:t>
      </w:r>
      <w:r w:rsidRPr="00E810A1">
        <w:rPr>
          <w:sz w:val="22"/>
          <w:szCs w:val="22"/>
        </w:rPr>
        <w:t>н</w:t>
      </w:r>
      <w:r w:rsidRPr="00E810A1">
        <w:rPr>
          <w:spacing w:val="1"/>
          <w:sz w:val="22"/>
          <w:szCs w:val="22"/>
        </w:rPr>
        <w:t>и</w:t>
      </w:r>
      <w:r w:rsidRPr="00E810A1">
        <w:rPr>
          <w:sz w:val="22"/>
          <w:szCs w:val="22"/>
        </w:rPr>
        <w:t>з</w:t>
      </w:r>
      <w:r w:rsidRPr="00E810A1">
        <w:rPr>
          <w:spacing w:val="1"/>
          <w:sz w:val="22"/>
          <w:szCs w:val="22"/>
        </w:rPr>
        <w:t>м</w:t>
      </w:r>
      <w:r w:rsidRPr="00E810A1">
        <w:rPr>
          <w:sz w:val="22"/>
          <w:szCs w:val="22"/>
        </w:rPr>
        <w:t>а</w:t>
      </w:r>
      <w:r w:rsidRPr="00E810A1">
        <w:rPr>
          <w:spacing w:val="37"/>
          <w:sz w:val="22"/>
          <w:szCs w:val="22"/>
        </w:rPr>
        <w:t xml:space="preserve"> </w:t>
      </w:r>
      <w:r w:rsidRPr="00E810A1">
        <w:rPr>
          <w:spacing w:val="1"/>
          <w:sz w:val="22"/>
          <w:szCs w:val="22"/>
        </w:rPr>
        <w:t>и</w:t>
      </w:r>
      <w:r w:rsidRPr="00E810A1">
        <w:rPr>
          <w:spacing w:val="38"/>
          <w:sz w:val="22"/>
          <w:szCs w:val="22"/>
        </w:rPr>
        <w:t xml:space="preserve"> </w:t>
      </w:r>
      <w:r w:rsidRPr="00E810A1">
        <w:rPr>
          <w:spacing w:val="1"/>
          <w:sz w:val="22"/>
          <w:szCs w:val="22"/>
        </w:rPr>
        <w:t>в</w:t>
      </w:r>
      <w:r w:rsidRPr="00E810A1">
        <w:rPr>
          <w:spacing w:val="-1"/>
          <w:sz w:val="22"/>
          <w:szCs w:val="22"/>
        </w:rPr>
        <w:t>ы</w:t>
      </w:r>
      <w:r w:rsidRPr="00E810A1">
        <w:rPr>
          <w:sz w:val="22"/>
          <w:szCs w:val="22"/>
        </w:rPr>
        <w:t>п</w:t>
      </w:r>
      <w:r w:rsidRPr="00E810A1">
        <w:rPr>
          <w:spacing w:val="1"/>
          <w:sz w:val="22"/>
          <w:szCs w:val="22"/>
        </w:rPr>
        <w:t>о</w:t>
      </w:r>
      <w:r w:rsidRPr="00E810A1">
        <w:rPr>
          <w:spacing w:val="-2"/>
          <w:sz w:val="22"/>
          <w:szCs w:val="22"/>
        </w:rPr>
        <w:t>л</w:t>
      </w:r>
      <w:r w:rsidRPr="00E810A1">
        <w:rPr>
          <w:sz w:val="22"/>
          <w:szCs w:val="22"/>
        </w:rPr>
        <w:t>н</w:t>
      </w:r>
      <w:r w:rsidRPr="00E810A1">
        <w:rPr>
          <w:spacing w:val="1"/>
          <w:sz w:val="22"/>
          <w:szCs w:val="22"/>
        </w:rPr>
        <w:t>е</w:t>
      </w:r>
      <w:r w:rsidRPr="00E810A1">
        <w:rPr>
          <w:spacing w:val="4"/>
          <w:sz w:val="22"/>
          <w:szCs w:val="22"/>
        </w:rPr>
        <w:t>н</w:t>
      </w:r>
      <w:r w:rsidRPr="00E810A1">
        <w:rPr>
          <w:spacing w:val="1"/>
          <w:sz w:val="22"/>
          <w:szCs w:val="22"/>
        </w:rPr>
        <w:t>и</w:t>
      </w:r>
      <w:r w:rsidRPr="00E810A1">
        <w:rPr>
          <w:sz w:val="22"/>
          <w:szCs w:val="22"/>
        </w:rPr>
        <w:t>я</w:t>
      </w:r>
      <w:r w:rsidRPr="00E810A1">
        <w:rPr>
          <w:spacing w:val="39"/>
          <w:sz w:val="22"/>
          <w:szCs w:val="22"/>
        </w:rPr>
        <w:t xml:space="preserve"> </w:t>
      </w:r>
      <w:r w:rsidRPr="00E810A1">
        <w:rPr>
          <w:sz w:val="22"/>
          <w:szCs w:val="22"/>
        </w:rPr>
        <w:t>гиги</w:t>
      </w:r>
      <w:r w:rsidRPr="00E810A1">
        <w:rPr>
          <w:spacing w:val="-1"/>
          <w:sz w:val="22"/>
          <w:szCs w:val="22"/>
        </w:rPr>
        <w:t>е</w:t>
      </w:r>
      <w:r w:rsidRPr="00E810A1">
        <w:rPr>
          <w:sz w:val="22"/>
          <w:szCs w:val="22"/>
        </w:rPr>
        <w:t>ни</w:t>
      </w:r>
      <w:r w:rsidRPr="00E810A1">
        <w:rPr>
          <w:spacing w:val="-1"/>
          <w:sz w:val="22"/>
          <w:szCs w:val="22"/>
        </w:rPr>
        <w:t>ч</w:t>
      </w:r>
      <w:r w:rsidRPr="00E810A1">
        <w:rPr>
          <w:sz w:val="22"/>
          <w:szCs w:val="22"/>
        </w:rPr>
        <w:t>еских</w:t>
      </w:r>
      <w:r w:rsidRPr="00E810A1">
        <w:rPr>
          <w:spacing w:val="39"/>
          <w:sz w:val="22"/>
          <w:szCs w:val="22"/>
        </w:rPr>
        <w:t xml:space="preserve"> </w:t>
      </w:r>
      <w:r w:rsidRPr="00E810A1">
        <w:rPr>
          <w:sz w:val="22"/>
          <w:szCs w:val="22"/>
        </w:rPr>
        <w:t>м</w:t>
      </w:r>
      <w:r w:rsidRPr="00E810A1">
        <w:rPr>
          <w:spacing w:val="1"/>
          <w:sz w:val="22"/>
          <w:szCs w:val="22"/>
        </w:rPr>
        <w:t>е</w:t>
      </w:r>
      <w:r w:rsidRPr="00E810A1">
        <w:rPr>
          <w:sz w:val="22"/>
          <w:szCs w:val="22"/>
        </w:rPr>
        <w:t>р</w:t>
      </w:r>
      <w:r w:rsidRPr="00E810A1">
        <w:rPr>
          <w:spacing w:val="-1"/>
          <w:sz w:val="22"/>
          <w:szCs w:val="22"/>
        </w:rPr>
        <w:t>о</w:t>
      </w:r>
      <w:r w:rsidRPr="00E810A1">
        <w:rPr>
          <w:sz w:val="22"/>
          <w:szCs w:val="22"/>
        </w:rPr>
        <w:t>при</w:t>
      </w:r>
      <w:r w:rsidRPr="00E810A1">
        <w:rPr>
          <w:spacing w:val="1"/>
          <w:sz w:val="22"/>
          <w:szCs w:val="22"/>
        </w:rPr>
        <w:t>я</w:t>
      </w:r>
      <w:r w:rsidRPr="00E810A1">
        <w:rPr>
          <w:spacing w:val="-1"/>
          <w:sz w:val="22"/>
          <w:szCs w:val="22"/>
        </w:rPr>
        <w:t>т</w:t>
      </w:r>
      <w:r w:rsidRPr="00E810A1">
        <w:rPr>
          <w:sz w:val="22"/>
          <w:szCs w:val="22"/>
        </w:rPr>
        <w:t>и</w:t>
      </w:r>
      <w:r w:rsidRPr="00E810A1">
        <w:rPr>
          <w:spacing w:val="1"/>
          <w:sz w:val="22"/>
          <w:szCs w:val="22"/>
        </w:rPr>
        <w:t>й</w:t>
      </w:r>
      <w:r w:rsidRPr="00E810A1">
        <w:rPr>
          <w:sz w:val="22"/>
          <w:szCs w:val="22"/>
        </w:rPr>
        <w:t>, а та</w:t>
      </w:r>
      <w:r w:rsidRPr="00E810A1">
        <w:rPr>
          <w:spacing w:val="1"/>
          <w:sz w:val="22"/>
          <w:szCs w:val="22"/>
        </w:rPr>
        <w:t>к</w:t>
      </w:r>
      <w:r w:rsidRPr="00E810A1">
        <w:rPr>
          <w:sz w:val="22"/>
          <w:szCs w:val="22"/>
        </w:rPr>
        <w:t>ж</w:t>
      </w:r>
      <w:r w:rsidRPr="00E810A1">
        <w:rPr>
          <w:spacing w:val="1"/>
          <w:sz w:val="22"/>
          <w:szCs w:val="22"/>
        </w:rPr>
        <w:t>е</w:t>
      </w:r>
      <w:r w:rsidRPr="00E810A1">
        <w:rPr>
          <w:spacing w:val="21"/>
          <w:sz w:val="22"/>
          <w:szCs w:val="22"/>
        </w:rPr>
        <w:t xml:space="preserve"> </w:t>
      </w:r>
      <w:r w:rsidRPr="00E810A1">
        <w:rPr>
          <w:spacing w:val="1"/>
          <w:sz w:val="22"/>
          <w:szCs w:val="22"/>
        </w:rPr>
        <w:t>м</w:t>
      </w:r>
      <w:r w:rsidRPr="00E810A1">
        <w:rPr>
          <w:sz w:val="22"/>
          <w:szCs w:val="22"/>
        </w:rPr>
        <w:t>е</w:t>
      </w:r>
      <w:r w:rsidRPr="00E810A1">
        <w:rPr>
          <w:spacing w:val="1"/>
          <w:sz w:val="22"/>
          <w:szCs w:val="22"/>
        </w:rPr>
        <w:t>р</w:t>
      </w:r>
      <w:r w:rsidRPr="00E810A1">
        <w:rPr>
          <w:spacing w:val="-1"/>
          <w:sz w:val="22"/>
          <w:szCs w:val="22"/>
        </w:rPr>
        <w:t>о</w:t>
      </w:r>
      <w:r w:rsidRPr="00E810A1">
        <w:rPr>
          <w:sz w:val="22"/>
          <w:szCs w:val="22"/>
        </w:rPr>
        <w:t>прия</w:t>
      </w:r>
      <w:r w:rsidRPr="00E810A1">
        <w:rPr>
          <w:spacing w:val="-1"/>
          <w:sz w:val="22"/>
          <w:szCs w:val="22"/>
        </w:rPr>
        <w:t>ти</w:t>
      </w:r>
      <w:r w:rsidRPr="00E810A1">
        <w:rPr>
          <w:sz w:val="22"/>
          <w:szCs w:val="22"/>
        </w:rPr>
        <w:t>я</w:t>
      </w:r>
      <w:r w:rsidRPr="00E810A1">
        <w:rPr>
          <w:spacing w:val="24"/>
          <w:sz w:val="22"/>
          <w:szCs w:val="22"/>
        </w:rPr>
        <w:t xml:space="preserve"> </w:t>
      </w:r>
      <w:r w:rsidRPr="00E810A1">
        <w:rPr>
          <w:sz w:val="22"/>
          <w:szCs w:val="22"/>
        </w:rPr>
        <w:t>по</w:t>
      </w:r>
      <w:r w:rsidRPr="00E810A1">
        <w:rPr>
          <w:spacing w:val="23"/>
          <w:sz w:val="22"/>
          <w:szCs w:val="22"/>
        </w:rPr>
        <w:t xml:space="preserve"> </w:t>
      </w:r>
      <w:r w:rsidRPr="00E810A1">
        <w:rPr>
          <w:spacing w:val="-2"/>
          <w:sz w:val="22"/>
          <w:szCs w:val="22"/>
        </w:rPr>
        <w:t>у</w:t>
      </w:r>
      <w:r w:rsidRPr="00E810A1">
        <w:rPr>
          <w:sz w:val="22"/>
          <w:szCs w:val="22"/>
        </w:rPr>
        <w:t>ск</w:t>
      </w:r>
      <w:r w:rsidRPr="00E810A1">
        <w:rPr>
          <w:spacing w:val="1"/>
          <w:sz w:val="22"/>
          <w:szCs w:val="22"/>
        </w:rPr>
        <w:t>ор</w:t>
      </w:r>
      <w:r w:rsidRPr="00E810A1">
        <w:rPr>
          <w:sz w:val="22"/>
          <w:szCs w:val="22"/>
        </w:rPr>
        <w:t>е</w:t>
      </w:r>
      <w:r w:rsidRPr="00E810A1">
        <w:rPr>
          <w:spacing w:val="-1"/>
          <w:sz w:val="22"/>
          <w:szCs w:val="22"/>
        </w:rPr>
        <w:t>н</w:t>
      </w:r>
      <w:r w:rsidRPr="00E810A1">
        <w:rPr>
          <w:sz w:val="22"/>
          <w:szCs w:val="22"/>
        </w:rPr>
        <w:t>и</w:t>
      </w:r>
      <w:r w:rsidRPr="00E810A1">
        <w:rPr>
          <w:spacing w:val="1"/>
          <w:sz w:val="22"/>
          <w:szCs w:val="22"/>
        </w:rPr>
        <w:t>ю</w:t>
      </w:r>
      <w:r w:rsidRPr="00E810A1">
        <w:rPr>
          <w:spacing w:val="22"/>
          <w:sz w:val="22"/>
          <w:szCs w:val="22"/>
        </w:rPr>
        <w:t xml:space="preserve"> </w:t>
      </w:r>
      <w:r w:rsidRPr="00E810A1">
        <w:rPr>
          <w:sz w:val="22"/>
          <w:szCs w:val="22"/>
        </w:rPr>
        <w:t>во</w:t>
      </w:r>
      <w:r w:rsidRPr="00E810A1">
        <w:rPr>
          <w:spacing w:val="-2"/>
          <w:sz w:val="22"/>
          <w:szCs w:val="22"/>
        </w:rPr>
        <w:t>с</w:t>
      </w:r>
      <w:r w:rsidRPr="00E810A1">
        <w:rPr>
          <w:sz w:val="22"/>
          <w:szCs w:val="22"/>
        </w:rPr>
        <w:t>стан</w:t>
      </w:r>
      <w:r w:rsidRPr="00E810A1">
        <w:rPr>
          <w:spacing w:val="1"/>
          <w:sz w:val="22"/>
          <w:szCs w:val="22"/>
        </w:rPr>
        <w:t>о</w:t>
      </w:r>
      <w:r w:rsidRPr="00E810A1">
        <w:rPr>
          <w:sz w:val="22"/>
          <w:szCs w:val="22"/>
        </w:rPr>
        <w:t>ви</w:t>
      </w:r>
      <w:r w:rsidRPr="00E810A1">
        <w:rPr>
          <w:spacing w:val="1"/>
          <w:sz w:val="22"/>
          <w:szCs w:val="22"/>
        </w:rPr>
        <w:t>т</w:t>
      </w:r>
      <w:r w:rsidRPr="00E810A1">
        <w:rPr>
          <w:sz w:val="22"/>
          <w:szCs w:val="22"/>
        </w:rPr>
        <w:t>ель</w:t>
      </w:r>
      <w:r w:rsidRPr="00E810A1">
        <w:rPr>
          <w:spacing w:val="-1"/>
          <w:sz w:val="22"/>
          <w:szCs w:val="22"/>
        </w:rPr>
        <w:t>н</w:t>
      </w:r>
      <w:r w:rsidRPr="00E810A1">
        <w:rPr>
          <w:sz w:val="22"/>
          <w:szCs w:val="22"/>
        </w:rPr>
        <w:t>ых</w:t>
      </w:r>
      <w:r w:rsidRPr="00E810A1">
        <w:rPr>
          <w:spacing w:val="23"/>
          <w:sz w:val="22"/>
          <w:szCs w:val="22"/>
        </w:rPr>
        <w:t xml:space="preserve"> </w:t>
      </w:r>
      <w:r w:rsidRPr="00E810A1">
        <w:rPr>
          <w:sz w:val="22"/>
          <w:szCs w:val="22"/>
        </w:rPr>
        <w:t>п</w:t>
      </w:r>
      <w:r w:rsidRPr="00E810A1">
        <w:rPr>
          <w:spacing w:val="-1"/>
          <w:sz w:val="22"/>
          <w:szCs w:val="22"/>
        </w:rPr>
        <w:t>р</w:t>
      </w:r>
      <w:r w:rsidRPr="00E810A1">
        <w:rPr>
          <w:sz w:val="22"/>
          <w:szCs w:val="22"/>
        </w:rPr>
        <w:t>о</w:t>
      </w:r>
      <w:r w:rsidRPr="00E810A1">
        <w:rPr>
          <w:spacing w:val="1"/>
          <w:sz w:val="22"/>
          <w:szCs w:val="22"/>
        </w:rPr>
        <w:t>ц</w:t>
      </w:r>
      <w:r w:rsidRPr="00E810A1">
        <w:rPr>
          <w:sz w:val="22"/>
          <w:szCs w:val="22"/>
        </w:rPr>
        <w:t>ес</w:t>
      </w:r>
      <w:r w:rsidRPr="00E810A1">
        <w:rPr>
          <w:spacing w:val="-2"/>
          <w:sz w:val="22"/>
          <w:szCs w:val="22"/>
        </w:rPr>
        <w:t>с</w:t>
      </w:r>
      <w:r w:rsidRPr="00E810A1">
        <w:rPr>
          <w:sz w:val="22"/>
          <w:szCs w:val="22"/>
        </w:rPr>
        <w:t>о</w:t>
      </w:r>
      <w:r w:rsidRPr="00E810A1">
        <w:rPr>
          <w:spacing w:val="1"/>
          <w:sz w:val="22"/>
          <w:szCs w:val="22"/>
        </w:rPr>
        <w:t>в</w:t>
      </w:r>
      <w:r w:rsidRPr="00E810A1">
        <w:rPr>
          <w:spacing w:val="22"/>
          <w:sz w:val="22"/>
          <w:szCs w:val="22"/>
        </w:rPr>
        <w:t xml:space="preserve"> </w:t>
      </w:r>
      <w:r w:rsidRPr="00E810A1">
        <w:rPr>
          <w:spacing w:val="1"/>
          <w:sz w:val="22"/>
          <w:szCs w:val="22"/>
        </w:rPr>
        <w:t>в</w:t>
      </w:r>
      <w:r w:rsidRPr="00E810A1">
        <w:rPr>
          <w:spacing w:val="22"/>
          <w:sz w:val="22"/>
          <w:szCs w:val="22"/>
        </w:rPr>
        <w:t xml:space="preserve"> </w:t>
      </w:r>
      <w:r w:rsidRPr="00E810A1">
        <w:rPr>
          <w:spacing w:val="1"/>
          <w:sz w:val="22"/>
          <w:szCs w:val="22"/>
        </w:rPr>
        <w:t>о</w:t>
      </w:r>
      <w:r w:rsidRPr="00E810A1">
        <w:rPr>
          <w:sz w:val="22"/>
          <w:szCs w:val="22"/>
        </w:rPr>
        <w:t>рг</w:t>
      </w:r>
      <w:r w:rsidRPr="00E810A1">
        <w:rPr>
          <w:spacing w:val="-1"/>
          <w:sz w:val="22"/>
          <w:szCs w:val="22"/>
        </w:rPr>
        <w:t>ан</w:t>
      </w:r>
      <w:r w:rsidRPr="00E810A1">
        <w:rPr>
          <w:spacing w:val="8"/>
          <w:sz w:val="22"/>
          <w:szCs w:val="22"/>
        </w:rPr>
        <w:t>и</w:t>
      </w:r>
      <w:r w:rsidRPr="00E810A1">
        <w:rPr>
          <w:sz w:val="22"/>
          <w:szCs w:val="22"/>
        </w:rPr>
        <w:t>зме</w:t>
      </w:r>
      <w:r w:rsidRPr="00E810A1">
        <w:rPr>
          <w:spacing w:val="1"/>
          <w:sz w:val="22"/>
          <w:szCs w:val="22"/>
        </w:rPr>
        <w:t xml:space="preserve"> </w:t>
      </w:r>
      <w:r w:rsidRPr="00E810A1">
        <w:rPr>
          <w:sz w:val="22"/>
          <w:szCs w:val="22"/>
        </w:rPr>
        <w:t>(с</w:t>
      </w:r>
      <w:r w:rsidRPr="00E810A1">
        <w:rPr>
          <w:spacing w:val="1"/>
          <w:sz w:val="22"/>
          <w:szCs w:val="22"/>
        </w:rPr>
        <w:t>п</w:t>
      </w:r>
      <w:r w:rsidRPr="00E810A1">
        <w:rPr>
          <w:spacing w:val="-1"/>
          <w:sz w:val="22"/>
          <w:szCs w:val="22"/>
        </w:rPr>
        <w:t>е</w:t>
      </w:r>
      <w:r w:rsidRPr="00E810A1">
        <w:rPr>
          <w:sz w:val="22"/>
          <w:szCs w:val="22"/>
        </w:rPr>
        <w:t>циальные в</w:t>
      </w:r>
      <w:r w:rsidRPr="00E810A1">
        <w:rPr>
          <w:spacing w:val="-1"/>
          <w:sz w:val="22"/>
          <w:szCs w:val="22"/>
        </w:rPr>
        <w:t>о</w:t>
      </w:r>
      <w:r w:rsidRPr="00E810A1">
        <w:rPr>
          <w:sz w:val="22"/>
          <w:szCs w:val="22"/>
        </w:rPr>
        <w:t>дны</w:t>
      </w:r>
      <w:r w:rsidRPr="00E810A1">
        <w:rPr>
          <w:spacing w:val="1"/>
          <w:sz w:val="22"/>
          <w:szCs w:val="22"/>
        </w:rPr>
        <w:t>е</w:t>
      </w:r>
      <w:r w:rsidRPr="00E810A1">
        <w:rPr>
          <w:sz w:val="22"/>
          <w:szCs w:val="22"/>
        </w:rPr>
        <w:t xml:space="preserve"> </w:t>
      </w:r>
      <w:r w:rsidRPr="00E810A1">
        <w:rPr>
          <w:spacing w:val="-1"/>
          <w:sz w:val="22"/>
          <w:szCs w:val="22"/>
        </w:rPr>
        <w:t>п</w:t>
      </w:r>
      <w:r w:rsidRPr="00E810A1">
        <w:rPr>
          <w:sz w:val="22"/>
          <w:szCs w:val="22"/>
        </w:rPr>
        <w:t>роце</w:t>
      </w:r>
      <w:r w:rsidRPr="00E810A1">
        <w:rPr>
          <w:spacing w:val="1"/>
          <w:sz w:val="22"/>
          <w:szCs w:val="22"/>
        </w:rPr>
        <w:t>д</w:t>
      </w:r>
      <w:r w:rsidRPr="00E810A1">
        <w:rPr>
          <w:spacing w:val="-3"/>
          <w:sz w:val="22"/>
          <w:szCs w:val="22"/>
        </w:rPr>
        <w:t>у</w:t>
      </w:r>
      <w:r w:rsidRPr="00E810A1">
        <w:rPr>
          <w:spacing w:val="1"/>
          <w:sz w:val="22"/>
          <w:szCs w:val="22"/>
        </w:rPr>
        <w:t>ры</w:t>
      </w:r>
      <w:r w:rsidRPr="00E810A1">
        <w:rPr>
          <w:sz w:val="22"/>
          <w:szCs w:val="22"/>
        </w:rPr>
        <w:t xml:space="preserve">, </w:t>
      </w:r>
      <w:r w:rsidRPr="00E810A1">
        <w:rPr>
          <w:spacing w:val="-1"/>
          <w:sz w:val="22"/>
          <w:szCs w:val="22"/>
        </w:rPr>
        <w:t>р</w:t>
      </w:r>
      <w:r w:rsidRPr="00E810A1">
        <w:rPr>
          <w:spacing w:val="-2"/>
          <w:sz w:val="22"/>
          <w:szCs w:val="22"/>
        </w:rPr>
        <w:t>а</w:t>
      </w:r>
      <w:r w:rsidRPr="00E810A1">
        <w:rPr>
          <w:sz w:val="22"/>
          <w:szCs w:val="22"/>
        </w:rPr>
        <w:t>зл</w:t>
      </w:r>
      <w:r w:rsidRPr="00E810A1">
        <w:rPr>
          <w:spacing w:val="4"/>
          <w:sz w:val="22"/>
          <w:szCs w:val="22"/>
        </w:rPr>
        <w:t>и</w:t>
      </w:r>
      <w:r w:rsidRPr="00E810A1">
        <w:rPr>
          <w:sz w:val="22"/>
          <w:szCs w:val="22"/>
        </w:rPr>
        <w:t>чны</w:t>
      </w:r>
      <w:r w:rsidRPr="00E810A1">
        <w:rPr>
          <w:spacing w:val="1"/>
          <w:sz w:val="22"/>
          <w:szCs w:val="22"/>
        </w:rPr>
        <w:t>е</w:t>
      </w:r>
      <w:r w:rsidRPr="00E810A1">
        <w:rPr>
          <w:sz w:val="22"/>
          <w:szCs w:val="22"/>
        </w:rPr>
        <w:t xml:space="preserve"> бани и</w:t>
      </w:r>
      <w:r w:rsidRPr="00E810A1">
        <w:rPr>
          <w:spacing w:val="-1"/>
          <w:sz w:val="22"/>
          <w:szCs w:val="22"/>
        </w:rPr>
        <w:t xml:space="preserve"> </w:t>
      </w:r>
      <w:r w:rsidRPr="00E810A1">
        <w:rPr>
          <w:sz w:val="22"/>
          <w:szCs w:val="22"/>
        </w:rPr>
        <w:t>д</w:t>
      </w:r>
      <w:r w:rsidRPr="00E810A1">
        <w:rPr>
          <w:spacing w:val="1"/>
          <w:sz w:val="22"/>
          <w:szCs w:val="22"/>
        </w:rPr>
        <w:t>р</w:t>
      </w:r>
      <w:r w:rsidRPr="00E810A1">
        <w:rPr>
          <w:sz w:val="22"/>
          <w:szCs w:val="22"/>
        </w:rPr>
        <w:t>.</w:t>
      </w:r>
      <w:r w:rsidRPr="00E810A1">
        <w:rPr>
          <w:spacing w:val="1"/>
          <w:sz w:val="22"/>
          <w:szCs w:val="22"/>
        </w:rPr>
        <w:t>)</w:t>
      </w:r>
    </w:p>
    <w:p w:rsidR="00E810A1" w:rsidRDefault="00E810A1" w:rsidP="00525135">
      <w:pPr>
        <w:widowControl w:val="0"/>
        <w:tabs>
          <w:tab w:val="left" w:pos="6379"/>
        </w:tabs>
        <w:autoSpaceDE w:val="0"/>
        <w:autoSpaceDN w:val="0"/>
        <w:adjustRightInd w:val="0"/>
        <w:spacing w:line="239" w:lineRule="auto"/>
        <w:ind w:right="55" w:firstLine="567"/>
        <w:jc w:val="both"/>
        <w:rPr>
          <w:spacing w:val="1"/>
          <w:sz w:val="22"/>
          <w:szCs w:val="22"/>
        </w:rPr>
      </w:pPr>
      <w:r w:rsidRPr="00E810A1">
        <w:rPr>
          <w:i/>
          <w:iCs/>
          <w:sz w:val="22"/>
          <w:szCs w:val="22"/>
        </w:rPr>
        <w:t>Вс</w:t>
      </w:r>
      <w:r w:rsidRPr="00E810A1">
        <w:rPr>
          <w:i/>
          <w:iCs/>
          <w:spacing w:val="1"/>
          <w:sz w:val="22"/>
          <w:szCs w:val="22"/>
        </w:rPr>
        <w:t>п</w:t>
      </w:r>
      <w:r w:rsidRPr="00E810A1">
        <w:rPr>
          <w:i/>
          <w:iCs/>
          <w:sz w:val="22"/>
          <w:szCs w:val="22"/>
        </w:rPr>
        <w:t>омо</w:t>
      </w:r>
      <w:r w:rsidRPr="00E810A1">
        <w:rPr>
          <w:i/>
          <w:iCs/>
          <w:spacing w:val="-1"/>
          <w:sz w:val="22"/>
          <w:szCs w:val="22"/>
        </w:rPr>
        <w:t>г</w:t>
      </w:r>
      <w:r w:rsidRPr="00E810A1">
        <w:rPr>
          <w:i/>
          <w:iCs/>
          <w:spacing w:val="1"/>
          <w:sz w:val="22"/>
          <w:szCs w:val="22"/>
        </w:rPr>
        <w:t>а</w:t>
      </w:r>
      <w:r w:rsidRPr="00E810A1">
        <w:rPr>
          <w:i/>
          <w:iCs/>
          <w:sz w:val="22"/>
          <w:szCs w:val="22"/>
        </w:rPr>
        <w:t>тельн</w:t>
      </w:r>
      <w:r w:rsidRPr="00E810A1">
        <w:rPr>
          <w:i/>
          <w:iCs/>
          <w:spacing w:val="1"/>
          <w:sz w:val="22"/>
          <w:szCs w:val="22"/>
        </w:rPr>
        <w:t>ы</w:t>
      </w:r>
      <w:r w:rsidRPr="00E810A1">
        <w:rPr>
          <w:i/>
          <w:iCs/>
          <w:sz w:val="22"/>
          <w:szCs w:val="22"/>
        </w:rPr>
        <w:t>е</w:t>
      </w:r>
      <w:r w:rsidRPr="00E810A1">
        <w:rPr>
          <w:spacing w:val="121"/>
          <w:sz w:val="22"/>
          <w:szCs w:val="22"/>
        </w:rPr>
        <w:t xml:space="preserve"> </w:t>
      </w:r>
      <w:r w:rsidRPr="00E810A1">
        <w:rPr>
          <w:i/>
          <w:iCs/>
          <w:sz w:val="22"/>
          <w:szCs w:val="22"/>
        </w:rPr>
        <w:t>с</w:t>
      </w:r>
      <w:r w:rsidRPr="00E810A1">
        <w:rPr>
          <w:i/>
          <w:iCs/>
          <w:spacing w:val="2"/>
          <w:sz w:val="22"/>
          <w:szCs w:val="22"/>
        </w:rPr>
        <w:t>р</w:t>
      </w:r>
      <w:r w:rsidRPr="00E810A1">
        <w:rPr>
          <w:i/>
          <w:iCs/>
          <w:sz w:val="22"/>
          <w:szCs w:val="22"/>
        </w:rPr>
        <w:t>е</w:t>
      </w:r>
      <w:r w:rsidRPr="00E810A1">
        <w:rPr>
          <w:i/>
          <w:iCs/>
          <w:spacing w:val="1"/>
          <w:sz w:val="22"/>
          <w:szCs w:val="22"/>
        </w:rPr>
        <w:t>д</w:t>
      </w:r>
      <w:r w:rsidRPr="00E810A1">
        <w:rPr>
          <w:i/>
          <w:iCs/>
          <w:sz w:val="22"/>
          <w:szCs w:val="22"/>
        </w:rPr>
        <w:t>ст</w:t>
      </w:r>
      <w:r w:rsidRPr="00E810A1">
        <w:rPr>
          <w:i/>
          <w:iCs/>
          <w:spacing w:val="-1"/>
          <w:sz w:val="22"/>
          <w:szCs w:val="22"/>
        </w:rPr>
        <w:t>в</w:t>
      </w:r>
      <w:r w:rsidRPr="00E810A1">
        <w:rPr>
          <w:i/>
          <w:iCs/>
          <w:sz w:val="22"/>
          <w:szCs w:val="22"/>
        </w:rPr>
        <w:t>а</w:t>
      </w:r>
      <w:r w:rsidRPr="00E810A1">
        <w:rPr>
          <w:spacing w:val="126"/>
          <w:sz w:val="22"/>
          <w:szCs w:val="22"/>
        </w:rPr>
        <w:t xml:space="preserve"> </w:t>
      </w:r>
      <w:r w:rsidRPr="00E810A1">
        <w:rPr>
          <w:spacing w:val="1"/>
          <w:sz w:val="22"/>
          <w:szCs w:val="22"/>
        </w:rPr>
        <w:t>П</w:t>
      </w:r>
      <w:r w:rsidRPr="00E810A1">
        <w:rPr>
          <w:spacing w:val="-1"/>
          <w:sz w:val="22"/>
          <w:szCs w:val="22"/>
        </w:rPr>
        <w:t>П</w:t>
      </w:r>
      <w:r w:rsidRPr="00E810A1">
        <w:rPr>
          <w:sz w:val="22"/>
          <w:szCs w:val="22"/>
        </w:rPr>
        <w:t>Ф</w:t>
      </w:r>
      <w:r w:rsidRPr="00E810A1">
        <w:rPr>
          <w:spacing w:val="-1"/>
          <w:sz w:val="22"/>
          <w:szCs w:val="22"/>
        </w:rPr>
        <w:t>П</w:t>
      </w:r>
      <w:r w:rsidRPr="00E810A1">
        <w:rPr>
          <w:sz w:val="22"/>
          <w:szCs w:val="22"/>
        </w:rPr>
        <w:t>,</w:t>
      </w:r>
      <w:r w:rsidRPr="00E810A1">
        <w:rPr>
          <w:spacing w:val="123"/>
          <w:sz w:val="22"/>
          <w:szCs w:val="22"/>
        </w:rPr>
        <w:t xml:space="preserve"> </w:t>
      </w:r>
      <w:r w:rsidRPr="00E810A1">
        <w:rPr>
          <w:spacing w:val="1"/>
          <w:sz w:val="22"/>
          <w:szCs w:val="22"/>
        </w:rPr>
        <w:t>о</w:t>
      </w:r>
      <w:r w:rsidRPr="00E810A1">
        <w:rPr>
          <w:sz w:val="22"/>
          <w:szCs w:val="22"/>
        </w:rPr>
        <w:t>беспеч</w:t>
      </w:r>
      <w:r w:rsidRPr="00E810A1">
        <w:rPr>
          <w:spacing w:val="1"/>
          <w:sz w:val="22"/>
          <w:szCs w:val="22"/>
        </w:rPr>
        <w:t>и</w:t>
      </w:r>
      <w:r w:rsidRPr="00E810A1">
        <w:rPr>
          <w:spacing w:val="-1"/>
          <w:sz w:val="22"/>
          <w:szCs w:val="22"/>
        </w:rPr>
        <w:t>в</w:t>
      </w:r>
      <w:r w:rsidRPr="00E810A1">
        <w:rPr>
          <w:sz w:val="22"/>
          <w:szCs w:val="22"/>
        </w:rPr>
        <w:t>ающи</w:t>
      </w:r>
      <w:r w:rsidRPr="00E810A1">
        <w:rPr>
          <w:spacing w:val="1"/>
          <w:sz w:val="22"/>
          <w:szCs w:val="22"/>
        </w:rPr>
        <w:t>е</w:t>
      </w:r>
      <w:r w:rsidRPr="00E810A1">
        <w:rPr>
          <w:spacing w:val="124"/>
          <w:sz w:val="22"/>
          <w:szCs w:val="22"/>
        </w:rPr>
        <w:t xml:space="preserve"> </w:t>
      </w:r>
      <w:r w:rsidRPr="00E810A1">
        <w:rPr>
          <w:spacing w:val="-1"/>
          <w:sz w:val="22"/>
          <w:szCs w:val="22"/>
        </w:rPr>
        <w:t>ее</w:t>
      </w:r>
      <w:r w:rsidRPr="00E810A1">
        <w:rPr>
          <w:spacing w:val="124"/>
          <w:sz w:val="22"/>
          <w:szCs w:val="22"/>
        </w:rPr>
        <w:t xml:space="preserve"> </w:t>
      </w:r>
      <w:r w:rsidRPr="00E810A1">
        <w:rPr>
          <w:sz w:val="22"/>
          <w:szCs w:val="22"/>
        </w:rPr>
        <w:t>э</w:t>
      </w:r>
      <w:r w:rsidRPr="00E810A1">
        <w:rPr>
          <w:spacing w:val="1"/>
          <w:sz w:val="22"/>
          <w:szCs w:val="22"/>
        </w:rPr>
        <w:t>ф</w:t>
      </w:r>
      <w:r w:rsidRPr="00E810A1">
        <w:rPr>
          <w:sz w:val="22"/>
          <w:szCs w:val="22"/>
        </w:rPr>
        <w:t>ф</w:t>
      </w:r>
      <w:r w:rsidRPr="00E810A1">
        <w:rPr>
          <w:spacing w:val="1"/>
          <w:sz w:val="22"/>
          <w:szCs w:val="22"/>
        </w:rPr>
        <w:t>ек</w:t>
      </w:r>
      <w:r w:rsidRPr="00E810A1">
        <w:rPr>
          <w:spacing w:val="-2"/>
          <w:sz w:val="22"/>
          <w:szCs w:val="22"/>
        </w:rPr>
        <w:t>т</w:t>
      </w:r>
      <w:r w:rsidRPr="00E810A1">
        <w:rPr>
          <w:spacing w:val="4"/>
          <w:sz w:val="22"/>
          <w:szCs w:val="22"/>
        </w:rPr>
        <w:t>и</w:t>
      </w:r>
      <w:r w:rsidRPr="00E810A1">
        <w:rPr>
          <w:sz w:val="22"/>
          <w:szCs w:val="22"/>
        </w:rPr>
        <w:t>вн</w:t>
      </w:r>
      <w:r w:rsidRPr="00E810A1">
        <w:rPr>
          <w:spacing w:val="2"/>
          <w:sz w:val="22"/>
          <w:szCs w:val="22"/>
        </w:rPr>
        <w:t>о</w:t>
      </w:r>
      <w:r w:rsidRPr="00E810A1">
        <w:rPr>
          <w:sz w:val="22"/>
          <w:szCs w:val="22"/>
        </w:rPr>
        <w:t>ст</w:t>
      </w:r>
      <w:r w:rsidRPr="00E810A1">
        <w:rPr>
          <w:spacing w:val="1"/>
          <w:sz w:val="22"/>
          <w:szCs w:val="22"/>
        </w:rPr>
        <w:t>ь</w:t>
      </w:r>
      <w:r w:rsidRPr="00E810A1">
        <w:rPr>
          <w:sz w:val="22"/>
          <w:szCs w:val="22"/>
        </w:rPr>
        <w:t>,</w:t>
      </w:r>
      <w:r w:rsidRPr="00E810A1">
        <w:rPr>
          <w:spacing w:val="30"/>
          <w:sz w:val="22"/>
          <w:szCs w:val="22"/>
        </w:rPr>
        <w:t xml:space="preserve"> </w:t>
      </w:r>
      <w:r w:rsidRPr="00E810A1">
        <w:rPr>
          <w:spacing w:val="1"/>
          <w:sz w:val="22"/>
          <w:szCs w:val="22"/>
        </w:rPr>
        <w:t>—</w:t>
      </w:r>
      <w:r w:rsidRPr="00E810A1">
        <w:rPr>
          <w:spacing w:val="33"/>
          <w:sz w:val="22"/>
          <w:szCs w:val="22"/>
        </w:rPr>
        <w:t xml:space="preserve"> </w:t>
      </w:r>
      <w:r w:rsidRPr="00E810A1">
        <w:rPr>
          <w:sz w:val="22"/>
          <w:szCs w:val="22"/>
        </w:rPr>
        <w:t>э</w:t>
      </w:r>
      <w:r w:rsidRPr="00E810A1">
        <w:rPr>
          <w:spacing w:val="-2"/>
          <w:sz w:val="22"/>
          <w:szCs w:val="22"/>
        </w:rPr>
        <w:t>т</w:t>
      </w:r>
      <w:r w:rsidRPr="00E810A1">
        <w:rPr>
          <w:sz w:val="22"/>
          <w:szCs w:val="22"/>
        </w:rPr>
        <w:t>о</w:t>
      </w:r>
      <w:r w:rsidRPr="00E810A1">
        <w:rPr>
          <w:spacing w:val="31"/>
          <w:sz w:val="22"/>
          <w:szCs w:val="22"/>
        </w:rPr>
        <w:t xml:space="preserve"> </w:t>
      </w:r>
      <w:r w:rsidRPr="00E810A1">
        <w:rPr>
          <w:spacing w:val="1"/>
          <w:sz w:val="22"/>
          <w:szCs w:val="22"/>
        </w:rPr>
        <w:t>ра</w:t>
      </w:r>
      <w:r w:rsidRPr="00E810A1">
        <w:rPr>
          <w:sz w:val="22"/>
          <w:szCs w:val="22"/>
        </w:rPr>
        <w:t>зл</w:t>
      </w:r>
      <w:r w:rsidRPr="00E810A1">
        <w:rPr>
          <w:spacing w:val="-1"/>
          <w:sz w:val="22"/>
          <w:szCs w:val="22"/>
        </w:rPr>
        <w:t>и</w:t>
      </w:r>
      <w:r w:rsidRPr="00E810A1">
        <w:rPr>
          <w:sz w:val="22"/>
          <w:szCs w:val="22"/>
        </w:rPr>
        <w:t>ч</w:t>
      </w:r>
      <w:r w:rsidRPr="00E810A1">
        <w:rPr>
          <w:spacing w:val="1"/>
          <w:sz w:val="22"/>
          <w:szCs w:val="22"/>
        </w:rPr>
        <w:t>н</w:t>
      </w:r>
      <w:r w:rsidRPr="00E810A1">
        <w:rPr>
          <w:sz w:val="22"/>
          <w:szCs w:val="22"/>
        </w:rPr>
        <w:t>ые</w:t>
      </w:r>
      <w:r w:rsidRPr="00E810A1">
        <w:rPr>
          <w:spacing w:val="33"/>
          <w:sz w:val="22"/>
          <w:szCs w:val="22"/>
        </w:rPr>
        <w:t xml:space="preserve"> </w:t>
      </w:r>
      <w:r w:rsidRPr="00E810A1">
        <w:rPr>
          <w:spacing w:val="-2"/>
          <w:sz w:val="22"/>
          <w:szCs w:val="22"/>
        </w:rPr>
        <w:t>т</w:t>
      </w:r>
      <w:r w:rsidRPr="00E810A1">
        <w:rPr>
          <w:sz w:val="22"/>
          <w:szCs w:val="22"/>
        </w:rPr>
        <w:t>ренаже</w:t>
      </w:r>
      <w:r w:rsidRPr="00E810A1">
        <w:rPr>
          <w:spacing w:val="-1"/>
          <w:sz w:val="22"/>
          <w:szCs w:val="22"/>
        </w:rPr>
        <w:t>р</w:t>
      </w:r>
      <w:r w:rsidRPr="00E810A1">
        <w:rPr>
          <w:spacing w:val="1"/>
          <w:sz w:val="22"/>
          <w:szCs w:val="22"/>
        </w:rPr>
        <w:t>ы</w:t>
      </w:r>
      <w:r w:rsidRPr="00E810A1">
        <w:rPr>
          <w:sz w:val="22"/>
          <w:szCs w:val="22"/>
        </w:rPr>
        <w:t>,</w:t>
      </w:r>
      <w:r w:rsidRPr="00E810A1">
        <w:rPr>
          <w:spacing w:val="32"/>
          <w:sz w:val="22"/>
          <w:szCs w:val="22"/>
        </w:rPr>
        <w:t xml:space="preserve"> </w:t>
      </w:r>
      <w:r w:rsidRPr="00E810A1">
        <w:rPr>
          <w:spacing w:val="-1"/>
          <w:sz w:val="22"/>
          <w:szCs w:val="22"/>
        </w:rPr>
        <w:t>с</w:t>
      </w:r>
      <w:r w:rsidRPr="00E810A1">
        <w:rPr>
          <w:sz w:val="22"/>
          <w:szCs w:val="22"/>
        </w:rPr>
        <w:t>п</w:t>
      </w:r>
      <w:r w:rsidRPr="00E810A1">
        <w:rPr>
          <w:spacing w:val="1"/>
          <w:sz w:val="22"/>
          <w:szCs w:val="22"/>
        </w:rPr>
        <w:t>е</w:t>
      </w:r>
      <w:r w:rsidRPr="00E810A1">
        <w:rPr>
          <w:spacing w:val="-1"/>
          <w:sz w:val="22"/>
          <w:szCs w:val="22"/>
        </w:rPr>
        <w:t>ц</w:t>
      </w:r>
      <w:r w:rsidRPr="00E810A1">
        <w:rPr>
          <w:sz w:val="22"/>
          <w:szCs w:val="22"/>
        </w:rPr>
        <w:t>и</w:t>
      </w:r>
      <w:r w:rsidRPr="00E810A1">
        <w:rPr>
          <w:spacing w:val="1"/>
          <w:sz w:val="22"/>
          <w:szCs w:val="22"/>
        </w:rPr>
        <w:t>а</w:t>
      </w:r>
      <w:r w:rsidRPr="00E810A1">
        <w:rPr>
          <w:sz w:val="22"/>
          <w:szCs w:val="22"/>
        </w:rPr>
        <w:t>ль</w:t>
      </w:r>
      <w:r w:rsidRPr="00E810A1">
        <w:rPr>
          <w:spacing w:val="-1"/>
          <w:sz w:val="22"/>
          <w:szCs w:val="22"/>
        </w:rPr>
        <w:t>н</w:t>
      </w:r>
      <w:r w:rsidRPr="00E810A1">
        <w:rPr>
          <w:sz w:val="22"/>
          <w:szCs w:val="22"/>
        </w:rPr>
        <w:t>ые</w:t>
      </w:r>
      <w:r w:rsidRPr="00E810A1">
        <w:rPr>
          <w:spacing w:val="33"/>
          <w:sz w:val="22"/>
          <w:szCs w:val="22"/>
        </w:rPr>
        <w:t xml:space="preserve"> </w:t>
      </w:r>
      <w:r w:rsidRPr="00E810A1">
        <w:rPr>
          <w:spacing w:val="-1"/>
          <w:sz w:val="22"/>
          <w:szCs w:val="22"/>
        </w:rPr>
        <w:t>т</w:t>
      </w:r>
      <w:r w:rsidRPr="00E810A1">
        <w:rPr>
          <w:sz w:val="22"/>
          <w:szCs w:val="22"/>
        </w:rPr>
        <w:t>ехни</w:t>
      </w:r>
      <w:r w:rsidRPr="00E810A1">
        <w:rPr>
          <w:spacing w:val="-2"/>
          <w:sz w:val="22"/>
          <w:szCs w:val="22"/>
        </w:rPr>
        <w:t>ч</w:t>
      </w:r>
      <w:r w:rsidRPr="00E810A1">
        <w:rPr>
          <w:sz w:val="22"/>
          <w:szCs w:val="22"/>
        </w:rPr>
        <w:t>еск</w:t>
      </w:r>
      <w:r w:rsidRPr="00E810A1">
        <w:rPr>
          <w:spacing w:val="1"/>
          <w:sz w:val="22"/>
          <w:szCs w:val="22"/>
        </w:rPr>
        <w:t>и</w:t>
      </w:r>
      <w:r w:rsidRPr="00E810A1">
        <w:rPr>
          <w:sz w:val="22"/>
          <w:szCs w:val="22"/>
        </w:rPr>
        <w:t>е</w:t>
      </w:r>
      <w:r w:rsidRPr="00E810A1">
        <w:rPr>
          <w:spacing w:val="32"/>
          <w:sz w:val="22"/>
          <w:szCs w:val="22"/>
        </w:rPr>
        <w:t xml:space="preserve"> </w:t>
      </w:r>
      <w:r w:rsidRPr="00E810A1">
        <w:rPr>
          <w:sz w:val="22"/>
          <w:szCs w:val="22"/>
        </w:rPr>
        <w:t>приспо</w:t>
      </w:r>
      <w:r w:rsidRPr="00E810A1">
        <w:rPr>
          <w:spacing w:val="-1"/>
          <w:sz w:val="22"/>
          <w:szCs w:val="22"/>
        </w:rPr>
        <w:t>с</w:t>
      </w:r>
      <w:r w:rsidRPr="00E810A1">
        <w:rPr>
          <w:sz w:val="22"/>
          <w:szCs w:val="22"/>
        </w:rPr>
        <w:t>об</w:t>
      </w:r>
      <w:r w:rsidRPr="00E810A1">
        <w:rPr>
          <w:spacing w:val="7"/>
          <w:sz w:val="22"/>
          <w:szCs w:val="22"/>
        </w:rPr>
        <w:t>л</w:t>
      </w:r>
      <w:r w:rsidRPr="00E810A1">
        <w:rPr>
          <w:sz w:val="22"/>
          <w:szCs w:val="22"/>
        </w:rPr>
        <w:t>ен</w:t>
      </w:r>
      <w:r w:rsidRPr="00E810A1">
        <w:rPr>
          <w:spacing w:val="1"/>
          <w:sz w:val="22"/>
          <w:szCs w:val="22"/>
        </w:rPr>
        <w:t>ия</w:t>
      </w:r>
      <w:r w:rsidRPr="00E810A1">
        <w:rPr>
          <w:sz w:val="22"/>
          <w:szCs w:val="22"/>
        </w:rPr>
        <w:t>,</w:t>
      </w:r>
      <w:r w:rsidRPr="00E810A1">
        <w:rPr>
          <w:spacing w:val="11"/>
          <w:sz w:val="22"/>
          <w:szCs w:val="22"/>
        </w:rPr>
        <w:t xml:space="preserve"> </w:t>
      </w:r>
      <w:r w:rsidRPr="00E810A1">
        <w:rPr>
          <w:spacing w:val="1"/>
          <w:sz w:val="22"/>
          <w:szCs w:val="22"/>
        </w:rPr>
        <w:t>с</w:t>
      </w:r>
      <w:r w:rsidRPr="00E810A1">
        <w:rPr>
          <w:spacing w:val="11"/>
          <w:sz w:val="22"/>
          <w:szCs w:val="22"/>
        </w:rPr>
        <w:t xml:space="preserve"> </w:t>
      </w:r>
      <w:r w:rsidRPr="00E810A1">
        <w:rPr>
          <w:spacing w:val="1"/>
          <w:sz w:val="22"/>
          <w:szCs w:val="22"/>
        </w:rPr>
        <w:t>п</w:t>
      </w:r>
      <w:r w:rsidRPr="00E810A1">
        <w:rPr>
          <w:sz w:val="22"/>
          <w:szCs w:val="22"/>
        </w:rPr>
        <w:t>ом</w:t>
      </w:r>
      <w:r w:rsidRPr="00E810A1">
        <w:rPr>
          <w:spacing w:val="1"/>
          <w:sz w:val="22"/>
          <w:szCs w:val="22"/>
        </w:rPr>
        <w:t>ощ</w:t>
      </w:r>
      <w:r w:rsidRPr="00E810A1">
        <w:rPr>
          <w:sz w:val="22"/>
          <w:szCs w:val="22"/>
        </w:rPr>
        <w:t>ью</w:t>
      </w:r>
      <w:r w:rsidRPr="00E810A1">
        <w:rPr>
          <w:spacing w:val="10"/>
          <w:sz w:val="22"/>
          <w:szCs w:val="22"/>
        </w:rPr>
        <w:t xml:space="preserve"> </w:t>
      </w:r>
      <w:r w:rsidRPr="00E810A1">
        <w:rPr>
          <w:sz w:val="22"/>
          <w:szCs w:val="22"/>
        </w:rPr>
        <w:t>к</w:t>
      </w:r>
      <w:r w:rsidRPr="00E810A1">
        <w:rPr>
          <w:spacing w:val="2"/>
          <w:sz w:val="22"/>
          <w:szCs w:val="22"/>
        </w:rPr>
        <w:t>о</w:t>
      </w:r>
      <w:r w:rsidRPr="00E810A1">
        <w:rPr>
          <w:spacing w:val="-2"/>
          <w:sz w:val="22"/>
          <w:szCs w:val="22"/>
        </w:rPr>
        <w:t>т</w:t>
      </w:r>
      <w:r w:rsidRPr="00E810A1">
        <w:rPr>
          <w:spacing w:val="1"/>
          <w:sz w:val="22"/>
          <w:szCs w:val="22"/>
        </w:rPr>
        <w:t>о</w:t>
      </w:r>
      <w:r w:rsidRPr="00E810A1">
        <w:rPr>
          <w:sz w:val="22"/>
          <w:szCs w:val="22"/>
        </w:rPr>
        <w:t>р</w:t>
      </w:r>
      <w:r w:rsidRPr="00E810A1">
        <w:rPr>
          <w:spacing w:val="-1"/>
          <w:sz w:val="22"/>
          <w:szCs w:val="22"/>
        </w:rPr>
        <w:t>ы</w:t>
      </w:r>
      <w:r w:rsidRPr="00E810A1">
        <w:rPr>
          <w:sz w:val="22"/>
          <w:szCs w:val="22"/>
        </w:rPr>
        <w:t>х</w:t>
      </w:r>
      <w:r w:rsidRPr="00E810A1">
        <w:rPr>
          <w:spacing w:val="14"/>
          <w:sz w:val="22"/>
          <w:szCs w:val="22"/>
        </w:rPr>
        <w:t xml:space="preserve"> </w:t>
      </w:r>
      <w:r w:rsidRPr="00E810A1">
        <w:rPr>
          <w:spacing w:val="-1"/>
          <w:sz w:val="22"/>
          <w:szCs w:val="22"/>
        </w:rPr>
        <w:t>м</w:t>
      </w:r>
      <w:r w:rsidRPr="00E810A1">
        <w:rPr>
          <w:sz w:val="22"/>
          <w:szCs w:val="22"/>
        </w:rPr>
        <w:t>ожно</w:t>
      </w:r>
      <w:r w:rsidRPr="00E810A1">
        <w:rPr>
          <w:spacing w:val="13"/>
          <w:sz w:val="22"/>
          <w:szCs w:val="22"/>
        </w:rPr>
        <w:t xml:space="preserve"> </w:t>
      </w:r>
      <w:r w:rsidRPr="00E810A1">
        <w:rPr>
          <w:spacing w:val="-1"/>
          <w:sz w:val="22"/>
          <w:szCs w:val="22"/>
        </w:rPr>
        <w:t>м</w:t>
      </w:r>
      <w:r w:rsidRPr="00E810A1">
        <w:rPr>
          <w:sz w:val="22"/>
          <w:szCs w:val="22"/>
        </w:rPr>
        <w:t>о</w:t>
      </w:r>
      <w:r w:rsidRPr="00E810A1">
        <w:rPr>
          <w:spacing w:val="1"/>
          <w:sz w:val="22"/>
          <w:szCs w:val="22"/>
        </w:rPr>
        <w:t>де</w:t>
      </w:r>
      <w:r w:rsidRPr="00E810A1">
        <w:rPr>
          <w:spacing w:val="-2"/>
          <w:sz w:val="22"/>
          <w:szCs w:val="22"/>
        </w:rPr>
        <w:t>л</w:t>
      </w:r>
      <w:r w:rsidRPr="00E810A1">
        <w:rPr>
          <w:spacing w:val="-1"/>
          <w:sz w:val="22"/>
          <w:szCs w:val="22"/>
        </w:rPr>
        <w:t>и</w:t>
      </w:r>
      <w:r w:rsidRPr="00E810A1">
        <w:rPr>
          <w:spacing w:val="6"/>
          <w:sz w:val="22"/>
          <w:szCs w:val="22"/>
        </w:rPr>
        <w:t>р</w:t>
      </w:r>
      <w:r w:rsidRPr="00E810A1">
        <w:rPr>
          <w:spacing w:val="2"/>
          <w:sz w:val="22"/>
          <w:szCs w:val="22"/>
        </w:rPr>
        <w:t>о</w:t>
      </w:r>
      <w:r w:rsidRPr="00E810A1">
        <w:rPr>
          <w:sz w:val="22"/>
          <w:szCs w:val="22"/>
        </w:rPr>
        <w:t>в</w:t>
      </w:r>
      <w:r w:rsidRPr="00E810A1">
        <w:rPr>
          <w:spacing w:val="1"/>
          <w:sz w:val="22"/>
          <w:szCs w:val="22"/>
        </w:rPr>
        <w:t>а</w:t>
      </w:r>
      <w:r w:rsidRPr="00E810A1">
        <w:rPr>
          <w:sz w:val="22"/>
          <w:szCs w:val="22"/>
        </w:rPr>
        <w:t>ть</w:t>
      </w:r>
      <w:r w:rsidRPr="00E810A1">
        <w:rPr>
          <w:spacing w:val="10"/>
          <w:sz w:val="22"/>
          <w:szCs w:val="22"/>
        </w:rPr>
        <w:t xml:space="preserve"> </w:t>
      </w:r>
      <w:r w:rsidRPr="00E810A1">
        <w:rPr>
          <w:spacing w:val="1"/>
          <w:sz w:val="22"/>
          <w:szCs w:val="22"/>
        </w:rPr>
        <w:t>о</w:t>
      </w:r>
      <w:r w:rsidRPr="00E810A1">
        <w:rPr>
          <w:spacing w:val="-1"/>
          <w:sz w:val="22"/>
          <w:szCs w:val="22"/>
        </w:rPr>
        <w:t>т</w:t>
      </w:r>
      <w:r w:rsidRPr="00E810A1">
        <w:rPr>
          <w:sz w:val="22"/>
          <w:szCs w:val="22"/>
        </w:rPr>
        <w:t>д</w:t>
      </w:r>
      <w:r w:rsidRPr="00E810A1">
        <w:rPr>
          <w:spacing w:val="1"/>
          <w:sz w:val="22"/>
          <w:szCs w:val="22"/>
        </w:rPr>
        <w:t>е</w:t>
      </w:r>
      <w:r w:rsidRPr="00E810A1">
        <w:rPr>
          <w:sz w:val="22"/>
          <w:szCs w:val="22"/>
        </w:rPr>
        <w:t>ль</w:t>
      </w:r>
      <w:r w:rsidRPr="00E810A1">
        <w:rPr>
          <w:spacing w:val="-1"/>
          <w:sz w:val="22"/>
          <w:szCs w:val="22"/>
        </w:rPr>
        <w:t>н</w:t>
      </w:r>
      <w:r w:rsidRPr="00E810A1">
        <w:rPr>
          <w:sz w:val="22"/>
          <w:szCs w:val="22"/>
        </w:rPr>
        <w:t>ые</w:t>
      </w:r>
      <w:r w:rsidRPr="00E810A1">
        <w:rPr>
          <w:spacing w:val="14"/>
          <w:sz w:val="22"/>
          <w:szCs w:val="22"/>
        </w:rPr>
        <w:t xml:space="preserve"> </w:t>
      </w:r>
      <w:r w:rsidRPr="00E810A1">
        <w:rPr>
          <w:spacing w:val="-2"/>
          <w:sz w:val="22"/>
          <w:szCs w:val="22"/>
        </w:rPr>
        <w:t>у</w:t>
      </w:r>
      <w:r w:rsidRPr="00E810A1">
        <w:rPr>
          <w:sz w:val="22"/>
          <w:szCs w:val="22"/>
        </w:rPr>
        <w:t>сло</w:t>
      </w:r>
      <w:r w:rsidRPr="00E810A1">
        <w:rPr>
          <w:spacing w:val="1"/>
          <w:sz w:val="22"/>
          <w:szCs w:val="22"/>
        </w:rPr>
        <w:t>в</w:t>
      </w:r>
      <w:r w:rsidRPr="00E810A1">
        <w:rPr>
          <w:sz w:val="22"/>
          <w:szCs w:val="22"/>
        </w:rPr>
        <w:t>ия</w:t>
      </w:r>
      <w:r w:rsidRPr="00E810A1">
        <w:rPr>
          <w:spacing w:val="13"/>
          <w:sz w:val="22"/>
          <w:szCs w:val="22"/>
        </w:rPr>
        <w:t xml:space="preserve"> </w:t>
      </w:r>
      <w:r w:rsidRPr="00E810A1">
        <w:rPr>
          <w:sz w:val="22"/>
          <w:szCs w:val="22"/>
        </w:rPr>
        <w:t>и</w:t>
      </w:r>
      <w:r w:rsidRPr="00E810A1">
        <w:rPr>
          <w:spacing w:val="12"/>
          <w:sz w:val="22"/>
          <w:szCs w:val="22"/>
        </w:rPr>
        <w:t xml:space="preserve"> </w:t>
      </w:r>
      <w:r w:rsidRPr="00E810A1">
        <w:rPr>
          <w:spacing w:val="1"/>
          <w:sz w:val="22"/>
          <w:szCs w:val="22"/>
        </w:rPr>
        <w:t>х</w:t>
      </w:r>
      <w:r w:rsidRPr="00E810A1">
        <w:rPr>
          <w:sz w:val="22"/>
          <w:szCs w:val="22"/>
        </w:rPr>
        <w:t>а</w:t>
      </w:r>
      <w:r w:rsidRPr="00E810A1">
        <w:rPr>
          <w:spacing w:val="-1"/>
          <w:sz w:val="22"/>
          <w:szCs w:val="22"/>
        </w:rPr>
        <w:t>р</w:t>
      </w:r>
      <w:r w:rsidRPr="00E810A1">
        <w:rPr>
          <w:sz w:val="22"/>
          <w:szCs w:val="22"/>
        </w:rPr>
        <w:t>ак</w:t>
      </w:r>
      <w:r w:rsidRPr="00E810A1">
        <w:rPr>
          <w:spacing w:val="1"/>
          <w:sz w:val="22"/>
          <w:szCs w:val="22"/>
        </w:rPr>
        <w:t>т</w:t>
      </w:r>
      <w:r w:rsidRPr="00E810A1">
        <w:rPr>
          <w:spacing w:val="-1"/>
          <w:sz w:val="22"/>
          <w:szCs w:val="22"/>
        </w:rPr>
        <w:t>е</w:t>
      </w:r>
      <w:r w:rsidRPr="00E810A1">
        <w:rPr>
          <w:sz w:val="22"/>
          <w:szCs w:val="22"/>
        </w:rPr>
        <w:t xml:space="preserve">р </w:t>
      </w:r>
      <w:r w:rsidRPr="00E810A1">
        <w:rPr>
          <w:spacing w:val="1"/>
          <w:sz w:val="22"/>
          <w:szCs w:val="22"/>
        </w:rPr>
        <w:t>б</w:t>
      </w:r>
      <w:r w:rsidRPr="00E810A1">
        <w:rPr>
          <w:spacing w:val="-2"/>
          <w:sz w:val="22"/>
          <w:szCs w:val="22"/>
        </w:rPr>
        <w:t>у</w:t>
      </w:r>
      <w:r w:rsidRPr="00E810A1">
        <w:rPr>
          <w:sz w:val="22"/>
          <w:szCs w:val="22"/>
        </w:rPr>
        <w:t>д</w:t>
      </w:r>
      <w:r w:rsidRPr="00E810A1">
        <w:rPr>
          <w:spacing w:val="-2"/>
          <w:sz w:val="22"/>
          <w:szCs w:val="22"/>
        </w:rPr>
        <w:t>у</w:t>
      </w:r>
      <w:r w:rsidRPr="00E810A1">
        <w:rPr>
          <w:sz w:val="22"/>
          <w:szCs w:val="22"/>
        </w:rPr>
        <w:t>щего</w:t>
      </w:r>
      <w:r w:rsidRPr="00E810A1">
        <w:rPr>
          <w:spacing w:val="1"/>
          <w:sz w:val="22"/>
          <w:szCs w:val="22"/>
        </w:rPr>
        <w:t xml:space="preserve"> п</w:t>
      </w:r>
      <w:r w:rsidRPr="00E810A1">
        <w:rPr>
          <w:spacing w:val="2"/>
          <w:sz w:val="22"/>
          <w:szCs w:val="22"/>
        </w:rPr>
        <w:t>р</w:t>
      </w:r>
      <w:r w:rsidRPr="00E810A1">
        <w:rPr>
          <w:sz w:val="22"/>
          <w:szCs w:val="22"/>
        </w:rPr>
        <w:t>офе</w:t>
      </w:r>
      <w:r w:rsidRPr="00E810A1">
        <w:rPr>
          <w:spacing w:val="-1"/>
          <w:sz w:val="22"/>
          <w:szCs w:val="22"/>
        </w:rPr>
        <w:t>с</w:t>
      </w:r>
      <w:r w:rsidRPr="00E810A1">
        <w:rPr>
          <w:sz w:val="22"/>
          <w:szCs w:val="22"/>
        </w:rPr>
        <w:t>сио</w:t>
      </w:r>
      <w:r w:rsidRPr="00E810A1">
        <w:rPr>
          <w:spacing w:val="1"/>
          <w:sz w:val="22"/>
          <w:szCs w:val="22"/>
        </w:rPr>
        <w:t>н</w:t>
      </w:r>
      <w:r w:rsidRPr="00E810A1">
        <w:rPr>
          <w:sz w:val="22"/>
          <w:szCs w:val="22"/>
        </w:rPr>
        <w:t>а</w:t>
      </w:r>
      <w:r w:rsidRPr="00E810A1">
        <w:rPr>
          <w:spacing w:val="1"/>
          <w:sz w:val="22"/>
          <w:szCs w:val="22"/>
        </w:rPr>
        <w:t>л</w:t>
      </w:r>
      <w:r w:rsidRPr="00E810A1">
        <w:rPr>
          <w:spacing w:val="-3"/>
          <w:sz w:val="22"/>
          <w:szCs w:val="22"/>
        </w:rPr>
        <w:t>ь</w:t>
      </w:r>
      <w:r w:rsidRPr="00E810A1">
        <w:rPr>
          <w:sz w:val="22"/>
          <w:szCs w:val="22"/>
        </w:rPr>
        <w:t>н</w:t>
      </w:r>
      <w:r w:rsidRPr="00E810A1">
        <w:rPr>
          <w:spacing w:val="1"/>
          <w:sz w:val="22"/>
          <w:szCs w:val="22"/>
        </w:rPr>
        <w:t>о</w:t>
      </w:r>
      <w:r w:rsidRPr="00E810A1">
        <w:rPr>
          <w:spacing w:val="-1"/>
          <w:sz w:val="22"/>
          <w:szCs w:val="22"/>
        </w:rPr>
        <w:t>г</w:t>
      </w:r>
      <w:r w:rsidRPr="00E810A1">
        <w:rPr>
          <w:sz w:val="22"/>
          <w:szCs w:val="22"/>
        </w:rPr>
        <w:t>о</w:t>
      </w:r>
      <w:r w:rsidRPr="00E810A1">
        <w:rPr>
          <w:spacing w:val="1"/>
          <w:sz w:val="22"/>
          <w:szCs w:val="22"/>
        </w:rPr>
        <w:t xml:space="preserve"> </w:t>
      </w:r>
      <w:r w:rsidRPr="00E810A1">
        <w:rPr>
          <w:spacing w:val="-2"/>
          <w:sz w:val="22"/>
          <w:szCs w:val="22"/>
        </w:rPr>
        <w:t>т</w:t>
      </w:r>
      <w:r w:rsidRPr="00E810A1">
        <w:rPr>
          <w:spacing w:val="4"/>
          <w:sz w:val="22"/>
          <w:szCs w:val="22"/>
        </w:rPr>
        <w:t>р</w:t>
      </w:r>
      <w:r w:rsidRPr="00E810A1">
        <w:rPr>
          <w:spacing w:val="-2"/>
          <w:sz w:val="22"/>
          <w:szCs w:val="22"/>
        </w:rPr>
        <w:t>у</w:t>
      </w:r>
      <w:r w:rsidRPr="00E810A1">
        <w:rPr>
          <w:sz w:val="22"/>
          <w:szCs w:val="22"/>
        </w:rPr>
        <w:t>да</w:t>
      </w:r>
      <w:r w:rsidRPr="00E810A1">
        <w:rPr>
          <w:spacing w:val="1"/>
          <w:sz w:val="22"/>
          <w:szCs w:val="22"/>
        </w:rPr>
        <w:t>.</w:t>
      </w:r>
    </w:p>
    <w:p w:rsidR="00E810A1" w:rsidRPr="00374907" w:rsidRDefault="00E810A1" w:rsidP="00525135">
      <w:pPr>
        <w:widowControl w:val="0"/>
        <w:tabs>
          <w:tab w:val="left" w:pos="6379"/>
        </w:tabs>
        <w:autoSpaceDE w:val="0"/>
        <w:autoSpaceDN w:val="0"/>
        <w:adjustRightInd w:val="0"/>
        <w:ind w:right="55" w:firstLine="567"/>
        <w:jc w:val="both"/>
        <w:rPr>
          <w:i/>
          <w:sz w:val="22"/>
          <w:szCs w:val="22"/>
        </w:rPr>
      </w:pPr>
      <w:r w:rsidRPr="00374907">
        <w:rPr>
          <w:bCs/>
          <w:i/>
          <w:sz w:val="22"/>
          <w:szCs w:val="22"/>
        </w:rPr>
        <w:t>Ор</w:t>
      </w:r>
      <w:r w:rsidRPr="00374907">
        <w:rPr>
          <w:bCs/>
          <w:i/>
          <w:spacing w:val="-1"/>
          <w:sz w:val="22"/>
          <w:szCs w:val="22"/>
        </w:rPr>
        <w:t>г</w:t>
      </w:r>
      <w:r w:rsidRPr="00374907">
        <w:rPr>
          <w:bCs/>
          <w:i/>
          <w:sz w:val="22"/>
          <w:szCs w:val="22"/>
        </w:rPr>
        <w:t>а</w:t>
      </w:r>
      <w:r w:rsidRPr="00374907">
        <w:rPr>
          <w:bCs/>
          <w:i/>
          <w:spacing w:val="1"/>
          <w:sz w:val="22"/>
          <w:szCs w:val="22"/>
        </w:rPr>
        <w:t>н</w:t>
      </w:r>
      <w:r w:rsidRPr="00374907">
        <w:rPr>
          <w:bCs/>
          <w:i/>
          <w:spacing w:val="-1"/>
          <w:sz w:val="22"/>
          <w:szCs w:val="22"/>
        </w:rPr>
        <w:t>и</w:t>
      </w:r>
      <w:r w:rsidRPr="00374907">
        <w:rPr>
          <w:bCs/>
          <w:i/>
          <w:sz w:val="22"/>
          <w:szCs w:val="22"/>
        </w:rPr>
        <w:t>з</w:t>
      </w:r>
      <w:r w:rsidRPr="00374907">
        <w:rPr>
          <w:bCs/>
          <w:i/>
          <w:spacing w:val="1"/>
          <w:sz w:val="22"/>
          <w:szCs w:val="22"/>
        </w:rPr>
        <w:t>а</w:t>
      </w:r>
      <w:r w:rsidRPr="00374907">
        <w:rPr>
          <w:bCs/>
          <w:i/>
          <w:sz w:val="22"/>
          <w:szCs w:val="22"/>
        </w:rPr>
        <w:t>ция</w:t>
      </w:r>
      <w:r w:rsidRPr="00374907">
        <w:rPr>
          <w:i/>
          <w:sz w:val="22"/>
          <w:szCs w:val="22"/>
        </w:rPr>
        <w:t xml:space="preserve"> </w:t>
      </w:r>
      <w:r w:rsidRPr="00374907">
        <w:rPr>
          <w:bCs/>
          <w:i/>
          <w:sz w:val="22"/>
          <w:szCs w:val="22"/>
        </w:rPr>
        <w:t>и</w:t>
      </w:r>
      <w:r w:rsidRPr="00374907">
        <w:rPr>
          <w:i/>
          <w:spacing w:val="-1"/>
          <w:sz w:val="22"/>
          <w:szCs w:val="22"/>
        </w:rPr>
        <w:t xml:space="preserve"> </w:t>
      </w:r>
      <w:r w:rsidRPr="00374907">
        <w:rPr>
          <w:bCs/>
          <w:i/>
          <w:spacing w:val="-2"/>
          <w:sz w:val="22"/>
          <w:szCs w:val="22"/>
        </w:rPr>
        <w:t>ф</w:t>
      </w:r>
      <w:r w:rsidRPr="00374907">
        <w:rPr>
          <w:bCs/>
          <w:i/>
          <w:sz w:val="22"/>
          <w:szCs w:val="22"/>
        </w:rPr>
        <w:t>о</w:t>
      </w:r>
      <w:r w:rsidRPr="00374907">
        <w:rPr>
          <w:bCs/>
          <w:i/>
          <w:spacing w:val="1"/>
          <w:sz w:val="22"/>
          <w:szCs w:val="22"/>
        </w:rPr>
        <w:t>р</w:t>
      </w:r>
      <w:r w:rsidRPr="00374907">
        <w:rPr>
          <w:bCs/>
          <w:i/>
          <w:sz w:val="22"/>
          <w:szCs w:val="22"/>
        </w:rPr>
        <w:t>м</w:t>
      </w:r>
      <w:r w:rsidRPr="00374907">
        <w:rPr>
          <w:bCs/>
          <w:i/>
          <w:spacing w:val="1"/>
          <w:sz w:val="22"/>
          <w:szCs w:val="22"/>
        </w:rPr>
        <w:t>ы</w:t>
      </w:r>
      <w:r w:rsidRPr="00374907">
        <w:rPr>
          <w:i/>
          <w:sz w:val="22"/>
          <w:szCs w:val="22"/>
        </w:rPr>
        <w:t xml:space="preserve"> </w:t>
      </w:r>
      <w:r w:rsidRPr="00374907">
        <w:rPr>
          <w:bCs/>
          <w:i/>
          <w:sz w:val="22"/>
          <w:szCs w:val="22"/>
        </w:rPr>
        <w:t>П</w:t>
      </w:r>
      <w:r w:rsidRPr="00374907">
        <w:rPr>
          <w:bCs/>
          <w:i/>
          <w:spacing w:val="1"/>
          <w:sz w:val="22"/>
          <w:szCs w:val="22"/>
        </w:rPr>
        <w:t>П</w:t>
      </w:r>
      <w:r w:rsidRPr="00374907">
        <w:rPr>
          <w:bCs/>
          <w:i/>
          <w:sz w:val="22"/>
          <w:szCs w:val="22"/>
        </w:rPr>
        <w:t>ФП</w:t>
      </w:r>
      <w:r w:rsidRPr="00374907">
        <w:rPr>
          <w:i/>
          <w:sz w:val="22"/>
          <w:szCs w:val="22"/>
        </w:rPr>
        <w:t xml:space="preserve"> </w:t>
      </w:r>
      <w:r w:rsidRPr="00374907">
        <w:rPr>
          <w:bCs/>
          <w:i/>
          <w:sz w:val="22"/>
          <w:szCs w:val="22"/>
        </w:rPr>
        <w:t>в</w:t>
      </w:r>
      <w:r w:rsidRPr="00374907">
        <w:rPr>
          <w:i/>
          <w:sz w:val="22"/>
          <w:szCs w:val="22"/>
        </w:rPr>
        <w:t xml:space="preserve"> </w:t>
      </w:r>
      <w:r w:rsidRPr="00374907">
        <w:rPr>
          <w:bCs/>
          <w:i/>
          <w:sz w:val="22"/>
          <w:szCs w:val="22"/>
        </w:rPr>
        <w:t>вуз</w:t>
      </w:r>
      <w:r w:rsidRPr="00374907">
        <w:rPr>
          <w:bCs/>
          <w:i/>
          <w:spacing w:val="1"/>
          <w:sz w:val="22"/>
          <w:szCs w:val="22"/>
        </w:rPr>
        <w:t>е</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Орг</w:t>
      </w:r>
      <w:r w:rsidRPr="00E810A1">
        <w:rPr>
          <w:spacing w:val="1"/>
          <w:sz w:val="22"/>
          <w:szCs w:val="22"/>
        </w:rPr>
        <w:t>а</w:t>
      </w:r>
      <w:r w:rsidRPr="00E810A1">
        <w:rPr>
          <w:sz w:val="22"/>
          <w:szCs w:val="22"/>
        </w:rPr>
        <w:t>низ</w:t>
      </w:r>
      <w:r w:rsidRPr="00E810A1">
        <w:rPr>
          <w:spacing w:val="-1"/>
          <w:sz w:val="22"/>
          <w:szCs w:val="22"/>
        </w:rPr>
        <w:t>а</w:t>
      </w:r>
      <w:r w:rsidRPr="00E810A1">
        <w:rPr>
          <w:sz w:val="22"/>
          <w:szCs w:val="22"/>
        </w:rPr>
        <w:t>ц</w:t>
      </w:r>
      <w:r w:rsidRPr="00E810A1">
        <w:rPr>
          <w:spacing w:val="1"/>
          <w:sz w:val="22"/>
          <w:szCs w:val="22"/>
        </w:rPr>
        <w:t>и</w:t>
      </w:r>
      <w:r w:rsidRPr="00E810A1">
        <w:rPr>
          <w:sz w:val="22"/>
          <w:szCs w:val="22"/>
        </w:rPr>
        <w:t>я</w:t>
      </w:r>
      <w:r w:rsidRPr="00E810A1">
        <w:rPr>
          <w:spacing w:val="38"/>
          <w:sz w:val="22"/>
          <w:szCs w:val="22"/>
        </w:rPr>
        <w:t xml:space="preserve"> </w:t>
      </w:r>
      <w:r w:rsidRPr="00E810A1">
        <w:rPr>
          <w:spacing w:val="1"/>
          <w:sz w:val="22"/>
          <w:szCs w:val="22"/>
        </w:rPr>
        <w:t>П</w:t>
      </w:r>
      <w:r w:rsidRPr="00E810A1">
        <w:rPr>
          <w:spacing w:val="-1"/>
          <w:sz w:val="22"/>
          <w:szCs w:val="22"/>
        </w:rPr>
        <w:t>П</w:t>
      </w:r>
      <w:r w:rsidRPr="00E810A1">
        <w:rPr>
          <w:spacing w:val="-3"/>
          <w:sz w:val="22"/>
          <w:szCs w:val="22"/>
        </w:rPr>
        <w:t>Ф</w:t>
      </w:r>
      <w:r w:rsidRPr="00E810A1">
        <w:rPr>
          <w:sz w:val="22"/>
          <w:szCs w:val="22"/>
        </w:rPr>
        <w:t>П</w:t>
      </w:r>
      <w:r w:rsidRPr="00E810A1">
        <w:rPr>
          <w:spacing w:val="37"/>
          <w:sz w:val="22"/>
          <w:szCs w:val="22"/>
        </w:rPr>
        <w:t xml:space="preserve"> </w:t>
      </w:r>
      <w:r w:rsidRPr="00E810A1">
        <w:rPr>
          <w:sz w:val="22"/>
          <w:szCs w:val="22"/>
        </w:rPr>
        <w:t>с</w:t>
      </w:r>
      <w:r w:rsidRPr="00E810A1">
        <w:rPr>
          <w:spacing w:val="2"/>
          <w:sz w:val="22"/>
          <w:szCs w:val="22"/>
        </w:rPr>
        <w:t>т</w:t>
      </w:r>
      <w:r w:rsidRPr="00E810A1">
        <w:rPr>
          <w:spacing w:val="-2"/>
          <w:sz w:val="22"/>
          <w:szCs w:val="22"/>
        </w:rPr>
        <w:t>у</w:t>
      </w:r>
      <w:r w:rsidRPr="00E810A1">
        <w:rPr>
          <w:sz w:val="22"/>
          <w:szCs w:val="22"/>
        </w:rPr>
        <w:t>д</w:t>
      </w:r>
      <w:r w:rsidRPr="00E810A1">
        <w:rPr>
          <w:spacing w:val="1"/>
          <w:sz w:val="22"/>
          <w:szCs w:val="22"/>
        </w:rPr>
        <w:t>ен</w:t>
      </w:r>
      <w:r w:rsidRPr="00E810A1">
        <w:rPr>
          <w:spacing w:val="-1"/>
          <w:sz w:val="22"/>
          <w:szCs w:val="22"/>
        </w:rPr>
        <w:t>т</w:t>
      </w:r>
      <w:r w:rsidRPr="00E810A1">
        <w:rPr>
          <w:sz w:val="22"/>
          <w:szCs w:val="22"/>
        </w:rPr>
        <w:t>ов</w:t>
      </w:r>
      <w:r w:rsidRPr="00E810A1">
        <w:rPr>
          <w:spacing w:val="37"/>
          <w:sz w:val="22"/>
          <w:szCs w:val="22"/>
        </w:rPr>
        <w:t xml:space="preserve"> </w:t>
      </w:r>
      <w:r w:rsidRPr="00E810A1">
        <w:rPr>
          <w:spacing w:val="1"/>
          <w:sz w:val="22"/>
          <w:szCs w:val="22"/>
        </w:rPr>
        <w:t>в</w:t>
      </w:r>
      <w:r w:rsidRPr="00E810A1">
        <w:rPr>
          <w:spacing w:val="37"/>
          <w:sz w:val="22"/>
          <w:szCs w:val="22"/>
        </w:rPr>
        <w:t xml:space="preserve"> </w:t>
      </w:r>
      <w:r w:rsidRPr="00E810A1">
        <w:rPr>
          <w:sz w:val="22"/>
          <w:szCs w:val="22"/>
        </w:rPr>
        <w:t>в</w:t>
      </w:r>
      <w:r w:rsidRPr="00E810A1">
        <w:rPr>
          <w:spacing w:val="1"/>
          <w:sz w:val="22"/>
          <w:szCs w:val="22"/>
        </w:rPr>
        <w:t>ы</w:t>
      </w:r>
      <w:r w:rsidRPr="00E810A1">
        <w:rPr>
          <w:spacing w:val="-1"/>
          <w:sz w:val="22"/>
          <w:szCs w:val="22"/>
        </w:rPr>
        <w:t>с</w:t>
      </w:r>
      <w:r w:rsidRPr="00E810A1">
        <w:rPr>
          <w:sz w:val="22"/>
          <w:szCs w:val="22"/>
        </w:rPr>
        <w:t>ши</w:t>
      </w:r>
      <w:r w:rsidRPr="00E810A1">
        <w:rPr>
          <w:spacing w:val="1"/>
          <w:sz w:val="22"/>
          <w:szCs w:val="22"/>
        </w:rPr>
        <w:t>х</w:t>
      </w:r>
      <w:r w:rsidRPr="00E810A1">
        <w:rPr>
          <w:spacing w:val="39"/>
          <w:sz w:val="22"/>
          <w:szCs w:val="22"/>
        </w:rPr>
        <w:t xml:space="preserve"> </w:t>
      </w:r>
      <w:r w:rsidRPr="00E810A1">
        <w:rPr>
          <w:spacing w:val="-2"/>
          <w:sz w:val="22"/>
          <w:szCs w:val="22"/>
        </w:rPr>
        <w:t>у</w:t>
      </w:r>
      <w:r w:rsidRPr="00E810A1">
        <w:rPr>
          <w:sz w:val="22"/>
          <w:szCs w:val="22"/>
        </w:rPr>
        <w:t>чебн</w:t>
      </w:r>
      <w:r w:rsidRPr="00E810A1">
        <w:rPr>
          <w:spacing w:val="1"/>
          <w:sz w:val="22"/>
          <w:szCs w:val="22"/>
        </w:rPr>
        <w:t>ы</w:t>
      </w:r>
      <w:r w:rsidRPr="00E810A1">
        <w:rPr>
          <w:sz w:val="22"/>
          <w:szCs w:val="22"/>
        </w:rPr>
        <w:t>х</w:t>
      </w:r>
      <w:r w:rsidRPr="00E810A1">
        <w:rPr>
          <w:spacing w:val="38"/>
          <w:sz w:val="22"/>
          <w:szCs w:val="22"/>
        </w:rPr>
        <w:t xml:space="preserve"> </w:t>
      </w:r>
      <w:r w:rsidRPr="00E810A1">
        <w:rPr>
          <w:sz w:val="22"/>
          <w:szCs w:val="22"/>
        </w:rPr>
        <w:t>за</w:t>
      </w:r>
      <w:r w:rsidRPr="00E810A1">
        <w:rPr>
          <w:spacing w:val="1"/>
          <w:sz w:val="22"/>
          <w:szCs w:val="22"/>
        </w:rPr>
        <w:t>в</w:t>
      </w:r>
      <w:r w:rsidRPr="00E810A1">
        <w:rPr>
          <w:spacing w:val="-2"/>
          <w:sz w:val="22"/>
          <w:szCs w:val="22"/>
        </w:rPr>
        <w:t>е</w:t>
      </w:r>
      <w:r w:rsidRPr="00E810A1">
        <w:rPr>
          <w:spacing w:val="-1"/>
          <w:sz w:val="22"/>
          <w:szCs w:val="22"/>
        </w:rPr>
        <w:t>д</w:t>
      </w:r>
      <w:r w:rsidRPr="00E810A1">
        <w:rPr>
          <w:sz w:val="22"/>
          <w:szCs w:val="22"/>
        </w:rPr>
        <w:t>е</w:t>
      </w:r>
      <w:r w:rsidRPr="00E810A1">
        <w:rPr>
          <w:spacing w:val="1"/>
          <w:sz w:val="22"/>
          <w:szCs w:val="22"/>
        </w:rPr>
        <w:t>н</w:t>
      </w:r>
      <w:r w:rsidRPr="00E810A1">
        <w:rPr>
          <w:sz w:val="22"/>
          <w:szCs w:val="22"/>
        </w:rPr>
        <w:t>иях</w:t>
      </w:r>
      <w:r w:rsidRPr="00E810A1">
        <w:rPr>
          <w:spacing w:val="36"/>
          <w:sz w:val="22"/>
          <w:szCs w:val="22"/>
        </w:rPr>
        <w:t xml:space="preserve"> </w:t>
      </w:r>
      <w:r w:rsidRPr="00E810A1">
        <w:rPr>
          <w:spacing w:val="1"/>
          <w:sz w:val="22"/>
          <w:szCs w:val="22"/>
        </w:rPr>
        <w:t>п</w:t>
      </w:r>
      <w:r w:rsidRPr="00E810A1">
        <w:rPr>
          <w:sz w:val="22"/>
          <w:szCs w:val="22"/>
        </w:rPr>
        <w:t>ред</w:t>
      </w:r>
      <w:r w:rsidRPr="00E810A1">
        <w:rPr>
          <w:spacing w:val="8"/>
          <w:sz w:val="22"/>
          <w:szCs w:val="22"/>
        </w:rPr>
        <w:t>п</w:t>
      </w:r>
      <w:r w:rsidRPr="00E810A1">
        <w:rPr>
          <w:spacing w:val="1"/>
          <w:sz w:val="22"/>
          <w:szCs w:val="22"/>
        </w:rPr>
        <w:t>о</w:t>
      </w:r>
      <w:r w:rsidRPr="00E810A1">
        <w:rPr>
          <w:sz w:val="22"/>
          <w:szCs w:val="22"/>
        </w:rPr>
        <w:t>лага</w:t>
      </w:r>
      <w:r w:rsidRPr="00E810A1">
        <w:rPr>
          <w:spacing w:val="1"/>
          <w:sz w:val="22"/>
          <w:szCs w:val="22"/>
        </w:rPr>
        <w:t>е</w:t>
      </w:r>
      <w:r w:rsidRPr="00E810A1">
        <w:rPr>
          <w:sz w:val="22"/>
          <w:szCs w:val="22"/>
        </w:rPr>
        <w:t>т</w:t>
      </w:r>
      <w:r w:rsidRPr="00E810A1">
        <w:rPr>
          <w:spacing w:val="9"/>
          <w:sz w:val="22"/>
          <w:szCs w:val="22"/>
        </w:rPr>
        <w:t xml:space="preserve"> </w:t>
      </w:r>
      <w:r w:rsidRPr="00E810A1">
        <w:rPr>
          <w:spacing w:val="1"/>
          <w:sz w:val="22"/>
          <w:szCs w:val="22"/>
        </w:rPr>
        <w:t>и</w:t>
      </w:r>
      <w:r w:rsidRPr="00E810A1">
        <w:rPr>
          <w:spacing w:val="-1"/>
          <w:sz w:val="22"/>
          <w:szCs w:val="22"/>
        </w:rPr>
        <w:t>сп</w:t>
      </w:r>
      <w:r w:rsidRPr="00E810A1">
        <w:rPr>
          <w:sz w:val="22"/>
          <w:szCs w:val="22"/>
        </w:rPr>
        <w:t>о</w:t>
      </w:r>
      <w:r w:rsidRPr="00E810A1">
        <w:rPr>
          <w:spacing w:val="1"/>
          <w:sz w:val="22"/>
          <w:szCs w:val="22"/>
        </w:rPr>
        <w:t>л</w:t>
      </w:r>
      <w:r w:rsidRPr="00E810A1">
        <w:rPr>
          <w:spacing w:val="-1"/>
          <w:sz w:val="22"/>
          <w:szCs w:val="22"/>
        </w:rPr>
        <w:t>ь</w:t>
      </w:r>
      <w:r w:rsidRPr="00E810A1">
        <w:rPr>
          <w:sz w:val="22"/>
          <w:szCs w:val="22"/>
        </w:rPr>
        <w:t>зов</w:t>
      </w:r>
      <w:r w:rsidRPr="00E810A1">
        <w:rPr>
          <w:spacing w:val="1"/>
          <w:sz w:val="22"/>
          <w:szCs w:val="22"/>
        </w:rPr>
        <w:t>а</w:t>
      </w:r>
      <w:r w:rsidRPr="00E810A1">
        <w:rPr>
          <w:sz w:val="22"/>
          <w:szCs w:val="22"/>
        </w:rPr>
        <w:t>ние</w:t>
      </w:r>
      <w:r w:rsidRPr="00E810A1">
        <w:rPr>
          <w:spacing w:val="9"/>
          <w:sz w:val="22"/>
          <w:szCs w:val="22"/>
        </w:rPr>
        <w:t xml:space="preserve"> </w:t>
      </w:r>
      <w:r w:rsidRPr="00E810A1">
        <w:rPr>
          <w:sz w:val="22"/>
          <w:szCs w:val="22"/>
        </w:rPr>
        <w:t>специа</w:t>
      </w:r>
      <w:r w:rsidRPr="00E810A1">
        <w:rPr>
          <w:spacing w:val="1"/>
          <w:sz w:val="22"/>
          <w:szCs w:val="22"/>
        </w:rPr>
        <w:t>л</w:t>
      </w:r>
      <w:r w:rsidRPr="00E810A1">
        <w:rPr>
          <w:sz w:val="22"/>
          <w:szCs w:val="22"/>
        </w:rPr>
        <w:t>и</w:t>
      </w:r>
      <w:r w:rsidRPr="00E810A1">
        <w:rPr>
          <w:spacing w:val="-2"/>
          <w:sz w:val="22"/>
          <w:szCs w:val="22"/>
        </w:rPr>
        <w:t>з</w:t>
      </w:r>
      <w:r w:rsidRPr="00E810A1">
        <w:rPr>
          <w:spacing w:val="-1"/>
          <w:sz w:val="22"/>
          <w:szCs w:val="22"/>
        </w:rPr>
        <w:t>и</w:t>
      </w:r>
      <w:r w:rsidRPr="00E810A1">
        <w:rPr>
          <w:spacing w:val="1"/>
          <w:sz w:val="22"/>
          <w:szCs w:val="22"/>
        </w:rPr>
        <w:t>ро</w:t>
      </w:r>
      <w:r w:rsidRPr="00E810A1">
        <w:rPr>
          <w:sz w:val="22"/>
          <w:szCs w:val="22"/>
        </w:rPr>
        <w:t>в</w:t>
      </w:r>
      <w:r w:rsidRPr="00E810A1">
        <w:rPr>
          <w:spacing w:val="-1"/>
          <w:sz w:val="22"/>
          <w:szCs w:val="22"/>
        </w:rPr>
        <w:t>ан</w:t>
      </w:r>
      <w:r w:rsidRPr="00E810A1">
        <w:rPr>
          <w:sz w:val="22"/>
          <w:szCs w:val="22"/>
        </w:rPr>
        <w:t>ной</w:t>
      </w:r>
      <w:r w:rsidRPr="00E810A1">
        <w:rPr>
          <w:spacing w:val="9"/>
          <w:sz w:val="22"/>
          <w:szCs w:val="22"/>
        </w:rPr>
        <w:t xml:space="preserve"> </w:t>
      </w:r>
      <w:r w:rsidRPr="00E810A1">
        <w:rPr>
          <w:sz w:val="22"/>
          <w:szCs w:val="22"/>
        </w:rPr>
        <w:t>п</w:t>
      </w:r>
      <w:r w:rsidRPr="00E810A1">
        <w:rPr>
          <w:spacing w:val="-1"/>
          <w:sz w:val="22"/>
          <w:szCs w:val="22"/>
        </w:rPr>
        <w:t>о</w:t>
      </w:r>
      <w:r w:rsidRPr="00E810A1">
        <w:rPr>
          <w:sz w:val="22"/>
          <w:szCs w:val="22"/>
        </w:rPr>
        <w:t>д</w:t>
      </w:r>
      <w:r w:rsidRPr="00E810A1">
        <w:rPr>
          <w:spacing w:val="1"/>
          <w:sz w:val="22"/>
          <w:szCs w:val="22"/>
        </w:rPr>
        <w:t>го</w:t>
      </w:r>
      <w:r w:rsidRPr="00E810A1">
        <w:rPr>
          <w:spacing w:val="-1"/>
          <w:sz w:val="22"/>
          <w:szCs w:val="22"/>
        </w:rPr>
        <w:t>т</w:t>
      </w:r>
      <w:r w:rsidRPr="00E810A1">
        <w:rPr>
          <w:sz w:val="22"/>
          <w:szCs w:val="22"/>
        </w:rPr>
        <w:t>ов</w:t>
      </w:r>
      <w:r w:rsidRPr="00E810A1">
        <w:rPr>
          <w:spacing w:val="-1"/>
          <w:sz w:val="22"/>
          <w:szCs w:val="22"/>
        </w:rPr>
        <w:t>к</w:t>
      </w:r>
      <w:r w:rsidRPr="00E810A1">
        <w:rPr>
          <w:sz w:val="22"/>
          <w:szCs w:val="22"/>
        </w:rPr>
        <w:t>и</w:t>
      </w:r>
      <w:r w:rsidRPr="00E810A1">
        <w:rPr>
          <w:spacing w:val="9"/>
          <w:sz w:val="22"/>
          <w:szCs w:val="22"/>
        </w:rPr>
        <w:t xml:space="preserve"> </w:t>
      </w:r>
      <w:r w:rsidRPr="00E810A1">
        <w:rPr>
          <w:sz w:val="22"/>
          <w:szCs w:val="22"/>
        </w:rPr>
        <w:t>в</w:t>
      </w:r>
      <w:r w:rsidRPr="00E810A1">
        <w:rPr>
          <w:spacing w:val="9"/>
          <w:sz w:val="22"/>
          <w:szCs w:val="22"/>
        </w:rPr>
        <w:t xml:space="preserve"> </w:t>
      </w:r>
      <w:r w:rsidRPr="00E810A1">
        <w:rPr>
          <w:sz w:val="22"/>
          <w:szCs w:val="22"/>
        </w:rPr>
        <w:t>уч</w:t>
      </w:r>
      <w:r w:rsidRPr="00E810A1">
        <w:rPr>
          <w:spacing w:val="8"/>
          <w:sz w:val="22"/>
          <w:szCs w:val="22"/>
        </w:rPr>
        <w:t>е</w:t>
      </w:r>
      <w:r w:rsidRPr="00E810A1">
        <w:rPr>
          <w:sz w:val="22"/>
          <w:szCs w:val="22"/>
        </w:rPr>
        <w:t>бное</w:t>
      </w:r>
      <w:r w:rsidRPr="00E810A1">
        <w:rPr>
          <w:spacing w:val="8"/>
          <w:sz w:val="22"/>
          <w:szCs w:val="22"/>
        </w:rPr>
        <w:t xml:space="preserve"> </w:t>
      </w:r>
      <w:r w:rsidRPr="00E810A1">
        <w:rPr>
          <w:spacing w:val="1"/>
          <w:sz w:val="22"/>
          <w:szCs w:val="22"/>
        </w:rPr>
        <w:t>и</w:t>
      </w:r>
      <w:r w:rsidRPr="00E810A1">
        <w:rPr>
          <w:spacing w:val="9"/>
          <w:sz w:val="22"/>
          <w:szCs w:val="22"/>
        </w:rPr>
        <w:t xml:space="preserve"> </w:t>
      </w:r>
      <w:r w:rsidRPr="00E810A1">
        <w:rPr>
          <w:spacing w:val="1"/>
          <w:sz w:val="22"/>
          <w:szCs w:val="22"/>
        </w:rPr>
        <w:t>с</w:t>
      </w:r>
      <w:r w:rsidRPr="00E810A1">
        <w:rPr>
          <w:spacing w:val="-2"/>
          <w:sz w:val="22"/>
          <w:szCs w:val="22"/>
        </w:rPr>
        <w:t>в</w:t>
      </w:r>
      <w:r w:rsidRPr="00E810A1">
        <w:rPr>
          <w:spacing w:val="-1"/>
          <w:sz w:val="22"/>
          <w:szCs w:val="22"/>
        </w:rPr>
        <w:t>о</w:t>
      </w:r>
      <w:r w:rsidRPr="00E810A1">
        <w:rPr>
          <w:spacing w:val="1"/>
          <w:sz w:val="22"/>
          <w:szCs w:val="22"/>
        </w:rPr>
        <w:t>б</w:t>
      </w:r>
      <w:r w:rsidRPr="00E810A1">
        <w:rPr>
          <w:sz w:val="22"/>
          <w:szCs w:val="22"/>
        </w:rPr>
        <w:t>одное вр</w:t>
      </w:r>
      <w:r w:rsidRPr="00E810A1">
        <w:rPr>
          <w:spacing w:val="1"/>
          <w:sz w:val="22"/>
          <w:szCs w:val="22"/>
        </w:rPr>
        <w:t>е</w:t>
      </w:r>
      <w:r w:rsidRPr="00E810A1">
        <w:rPr>
          <w:sz w:val="22"/>
          <w:szCs w:val="22"/>
        </w:rPr>
        <w:t>м</w:t>
      </w:r>
      <w:r w:rsidRPr="00E810A1">
        <w:rPr>
          <w:spacing w:val="1"/>
          <w:sz w:val="22"/>
          <w:szCs w:val="22"/>
        </w:rPr>
        <w:t>я.</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Дл</w:t>
      </w:r>
      <w:r w:rsidRPr="00E810A1">
        <w:rPr>
          <w:spacing w:val="1"/>
          <w:sz w:val="22"/>
          <w:szCs w:val="22"/>
        </w:rPr>
        <w:t>я</w:t>
      </w:r>
      <w:r w:rsidRPr="00E810A1">
        <w:rPr>
          <w:spacing w:val="26"/>
          <w:sz w:val="22"/>
          <w:szCs w:val="22"/>
        </w:rPr>
        <w:t xml:space="preserve"> </w:t>
      </w:r>
      <w:r w:rsidRPr="00E810A1">
        <w:rPr>
          <w:sz w:val="22"/>
          <w:szCs w:val="22"/>
        </w:rPr>
        <w:t>рас</w:t>
      </w:r>
      <w:r w:rsidRPr="00E810A1">
        <w:rPr>
          <w:spacing w:val="-1"/>
          <w:sz w:val="22"/>
          <w:szCs w:val="22"/>
        </w:rPr>
        <w:t>ш</w:t>
      </w:r>
      <w:r w:rsidRPr="00E810A1">
        <w:rPr>
          <w:sz w:val="22"/>
          <w:szCs w:val="22"/>
        </w:rPr>
        <w:t>ирения</w:t>
      </w:r>
      <w:r w:rsidRPr="00E810A1">
        <w:rPr>
          <w:spacing w:val="24"/>
          <w:sz w:val="22"/>
          <w:szCs w:val="22"/>
        </w:rPr>
        <w:t xml:space="preserve"> </w:t>
      </w:r>
      <w:r w:rsidRPr="00E810A1">
        <w:rPr>
          <w:spacing w:val="1"/>
          <w:sz w:val="22"/>
          <w:szCs w:val="22"/>
        </w:rPr>
        <w:t>п</w:t>
      </w:r>
      <w:r w:rsidRPr="00E810A1">
        <w:rPr>
          <w:spacing w:val="-1"/>
          <w:sz w:val="22"/>
          <w:szCs w:val="22"/>
        </w:rPr>
        <w:t>с</w:t>
      </w:r>
      <w:r w:rsidRPr="00E810A1">
        <w:rPr>
          <w:sz w:val="22"/>
          <w:szCs w:val="22"/>
        </w:rPr>
        <w:t>ихофиз</w:t>
      </w:r>
      <w:r w:rsidRPr="00E810A1">
        <w:rPr>
          <w:spacing w:val="-1"/>
          <w:sz w:val="22"/>
          <w:szCs w:val="22"/>
        </w:rPr>
        <w:t>и</w:t>
      </w:r>
      <w:r w:rsidRPr="00E810A1">
        <w:rPr>
          <w:sz w:val="22"/>
          <w:szCs w:val="22"/>
        </w:rPr>
        <w:t>че</w:t>
      </w:r>
      <w:r w:rsidRPr="00E810A1">
        <w:rPr>
          <w:spacing w:val="1"/>
          <w:sz w:val="22"/>
          <w:szCs w:val="22"/>
        </w:rPr>
        <w:t>с</w:t>
      </w:r>
      <w:r w:rsidRPr="00E810A1">
        <w:rPr>
          <w:sz w:val="22"/>
          <w:szCs w:val="22"/>
        </w:rPr>
        <w:t>к</w:t>
      </w:r>
      <w:r w:rsidRPr="00E810A1">
        <w:rPr>
          <w:spacing w:val="-1"/>
          <w:sz w:val="22"/>
          <w:szCs w:val="22"/>
        </w:rPr>
        <w:t>о</w:t>
      </w:r>
      <w:r w:rsidRPr="00E810A1">
        <w:rPr>
          <w:sz w:val="22"/>
          <w:szCs w:val="22"/>
        </w:rPr>
        <w:t>й</w:t>
      </w:r>
      <w:r w:rsidRPr="00E810A1">
        <w:rPr>
          <w:spacing w:val="26"/>
          <w:sz w:val="22"/>
          <w:szCs w:val="22"/>
        </w:rPr>
        <w:t xml:space="preserve"> </w:t>
      </w:r>
      <w:r w:rsidRPr="00E810A1">
        <w:rPr>
          <w:sz w:val="22"/>
          <w:szCs w:val="22"/>
        </w:rPr>
        <w:t>п</w:t>
      </w:r>
      <w:r w:rsidRPr="00E810A1">
        <w:rPr>
          <w:spacing w:val="-1"/>
          <w:sz w:val="22"/>
          <w:szCs w:val="22"/>
        </w:rPr>
        <w:t>од</w:t>
      </w:r>
      <w:r w:rsidRPr="00E810A1">
        <w:rPr>
          <w:sz w:val="22"/>
          <w:szCs w:val="22"/>
        </w:rPr>
        <w:t>г</w:t>
      </w:r>
      <w:r w:rsidRPr="00E810A1">
        <w:rPr>
          <w:spacing w:val="1"/>
          <w:sz w:val="22"/>
          <w:szCs w:val="22"/>
        </w:rPr>
        <w:t>о</w:t>
      </w:r>
      <w:r w:rsidRPr="00E810A1">
        <w:rPr>
          <w:sz w:val="22"/>
          <w:szCs w:val="22"/>
        </w:rPr>
        <w:t>т</w:t>
      </w:r>
      <w:r w:rsidRPr="00E810A1">
        <w:rPr>
          <w:spacing w:val="1"/>
          <w:sz w:val="22"/>
          <w:szCs w:val="22"/>
        </w:rPr>
        <w:t>о</w:t>
      </w:r>
      <w:r w:rsidRPr="00E810A1">
        <w:rPr>
          <w:spacing w:val="-1"/>
          <w:sz w:val="22"/>
          <w:szCs w:val="22"/>
        </w:rPr>
        <w:t>в</w:t>
      </w:r>
      <w:r w:rsidRPr="00E810A1">
        <w:rPr>
          <w:sz w:val="22"/>
          <w:szCs w:val="22"/>
        </w:rPr>
        <w:t>ки</w:t>
      </w:r>
      <w:r w:rsidRPr="00E810A1">
        <w:rPr>
          <w:spacing w:val="24"/>
          <w:sz w:val="22"/>
          <w:szCs w:val="22"/>
        </w:rPr>
        <w:t xml:space="preserve"> </w:t>
      </w:r>
      <w:r w:rsidRPr="00E810A1">
        <w:rPr>
          <w:spacing w:val="1"/>
          <w:sz w:val="22"/>
          <w:szCs w:val="22"/>
        </w:rPr>
        <w:t>с</w:t>
      </w:r>
      <w:r w:rsidRPr="00E810A1">
        <w:rPr>
          <w:spacing w:val="23"/>
          <w:sz w:val="22"/>
          <w:szCs w:val="22"/>
        </w:rPr>
        <w:t xml:space="preserve"> </w:t>
      </w:r>
      <w:r w:rsidRPr="00E810A1">
        <w:rPr>
          <w:spacing w:val="1"/>
          <w:sz w:val="22"/>
          <w:szCs w:val="22"/>
        </w:rPr>
        <w:t>п</w:t>
      </w:r>
      <w:r w:rsidRPr="00E810A1">
        <w:rPr>
          <w:sz w:val="22"/>
          <w:szCs w:val="22"/>
        </w:rPr>
        <w:t>рофес</w:t>
      </w:r>
      <w:r w:rsidRPr="00E810A1">
        <w:rPr>
          <w:spacing w:val="-1"/>
          <w:sz w:val="22"/>
          <w:szCs w:val="22"/>
        </w:rPr>
        <w:t>си</w:t>
      </w:r>
      <w:r w:rsidRPr="00E810A1">
        <w:rPr>
          <w:spacing w:val="1"/>
          <w:sz w:val="22"/>
          <w:szCs w:val="22"/>
        </w:rPr>
        <w:t>о</w:t>
      </w:r>
      <w:r w:rsidRPr="00E810A1">
        <w:rPr>
          <w:sz w:val="22"/>
          <w:szCs w:val="22"/>
        </w:rPr>
        <w:t>н</w:t>
      </w:r>
      <w:r w:rsidRPr="00E810A1">
        <w:rPr>
          <w:spacing w:val="1"/>
          <w:sz w:val="22"/>
          <w:szCs w:val="22"/>
        </w:rPr>
        <w:t>а</w:t>
      </w:r>
      <w:r w:rsidRPr="00E810A1">
        <w:rPr>
          <w:sz w:val="22"/>
          <w:szCs w:val="22"/>
        </w:rPr>
        <w:t>л</w:t>
      </w:r>
      <w:r w:rsidRPr="00E810A1">
        <w:rPr>
          <w:spacing w:val="-2"/>
          <w:sz w:val="22"/>
          <w:szCs w:val="22"/>
        </w:rPr>
        <w:t>ь</w:t>
      </w:r>
      <w:r w:rsidRPr="00E810A1">
        <w:rPr>
          <w:sz w:val="22"/>
          <w:szCs w:val="22"/>
        </w:rPr>
        <w:t>ной</w:t>
      </w:r>
      <w:r w:rsidRPr="00E810A1">
        <w:rPr>
          <w:spacing w:val="23"/>
          <w:sz w:val="22"/>
          <w:szCs w:val="22"/>
        </w:rPr>
        <w:t xml:space="preserve"> </w:t>
      </w:r>
      <w:r w:rsidRPr="00E810A1">
        <w:rPr>
          <w:spacing w:val="9"/>
          <w:sz w:val="22"/>
          <w:szCs w:val="22"/>
        </w:rPr>
        <w:t>н</w:t>
      </w:r>
      <w:r w:rsidRPr="00E810A1">
        <w:rPr>
          <w:spacing w:val="1"/>
          <w:sz w:val="22"/>
          <w:szCs w:val="22"/>
        </w:rPr>
        <w:t>а</w:t>
      </w:r>
      <w:r w:rsidRPr="00E810A1">
        <w:rPr>
          <w:sz w:val="22"/>
          <w:szCs w:val="22"/>
        </w:rPr>
        <w:t>п</w:t>
      </w:r>
      <w:r w:rsidRPr="00E810A1">
        <w:rPr>
          <w:spacing w:val="2"/>
          <w:sz w:val="22"/>
          <w:szCs w:val="22"/>
        </w:rPr>
        <w:t>р</w:t>
      </w:r>
      <w:r w:rsidRPr="00E810A1">
        <w:rPr>
          <w:sz w:val="22"/>
          <w:szCs w:val="22"/>
        </w:rPr>
        <w:t>авл</w:t>
      </w:r>
      <w:r w:rsidRPr="00E810A1">
        <w:rPr>
          <w:spacing w:val="-1"/>
          <w:sz w:val="22"/>
          <w:szCs w:val="22"/>
        </w:rPr>
        <w:t>е</w:t>
      </w:r>
      <w:r w:rsidRPr="00E810A1">
        <w:rPr>
          <w:sz w:val="22"/>
          <w:szCs w:val="22"/>
        </w:rPr>
        <w:t>н</w:t>
      </w:r>
      <w:r w:rsidRPr="00E810A1">
        <w:rPr>
          <w:spacing w:val="-1"/>
          <w:sz w:val="22"/>
          <w:szCs w:val="22"/>
        </w:rPr>
        <w:t>н</w:t>
      </w:r>
      <w:r w:rsidRPr="00E810A1">
        <w:rPr>
          <w:spacing w:val="1"/>
          <w:sz w:val="22"/>
          <w:szCs w:val="22"/>
        </w:rPr>
        <w:t>о</w:t>
      </w:r>
      <w:r w:rsidRPr="00E810A1">
        <w:rPr>
          <w:sz w:val="22"/>
          <w:szCs w:val="22"/>
        </w:rPr>
        <w:t>ст</w:t>
      </w:r>
      <w:r w:rsidRPr="00E810A1">
        <w:rPr>
          <w:spacing w:val="1"/>
          <w:sz w:val="22"/>
          <w:szCs w:val="22"/>
        </w:rPr>
        <w:t>ь</w:t>
      </w:r>
      <w:r w:rsidRPr="00E810A1">
        <w:rPr>
          <w:sz w:val="22"/>
          <w:szCs w:val="22"/>
        </w:rPr>
        <w:t>ю</w:t>
      </w:r>
      <w:r w:rsidRPr="00E810A1">
        <w:rPr>
          <w:spacing w:val="84"/>
          <w:sz w:val="22"/>
          <w:szCs w:val="22"/>
        </w:rPr>
        <w:t xml:space="preserve"> </w:t>
      </w:r>
      <w:r w:rsidRPr="00E810A1">
        <w:rPr>
          <w:spacing w:val="1"/>
          <w:sz w:val="22"/>
          <w:szCs w:val="22"/>
        </w:rPr>
        <w:t>в</w:t>
      </w:r>
      <w:r w:rsidRPr="00E810A1">
        <w:rPr>
          <w:spacing w:val="85"/>
          <w:sz w:val="22"/>
          <w:szCs w:val="22"/>
        </w:rPr>
        <w:t xml:space="preserve"> </w:t>
      </w:r>
      <w:r w:rsidRPr="00E810A1">
        <w:rPr>
          <w:sz w:val="22"/>
          <w:szCs w:val="22"/>
        </w:rPr>
        <w:t>ос</w:t>
      </w:r>
      <w:r w:rsidRPr="00E810A1">
        <w:rPr>
          <w:spacing w:val="1"/>
          <w:sz w:val="22"/>
          <w:szCs w:val="22"/>
        </w:rPr>
        <w:t>но</w:t>
      </w:r>
      <w:r w:rsidRPr="00E810A1">
        <w:rPr>
          <w:spacing w:val="-1"/>
          <w:sz w:val="22"/>
          <w:szCs w:val="22"/>
        </w:rPr>
        <w:t>вн</w:t>
      </w:r>
      <w:r w:rsidRPr="00E810A1">
        <w:rPr>
          <w:sz w:val="22"/>
          <w:szCs w:val="22"/>
        </w:rPr>
        <w:t>ом</w:t>
      </w:r>
      <w:r w:rsidRPr="00E810A1">
        <w:rPr>
          <w:spacing w:val="86"/>
          <w:sz w:val="22"/>
          <w:szCs w:val="22"/>
        </w:rPr>
        <w:t xml:space="preserve"> </w:t>
      </w:r>
      <w:r w:rsidRPr="00E810A1">
        <w:rPr>
          <w:spacing w:val="-2"/>
          <w:sz w:val="22"/>
          <w:szCs w:val="22"/>
        </w:rPr>
        <w:t>у</w:t>
      </w:r>
      <w:r w:rsidRPr="00E810A1">
        <w:rPr>
          <w:spacing w:val="3"/>
          <w:sz w:val="22"/>
          <w:szCs w:val="22"/>
        </w:rPr>
        <w:t>ч</w:t>
      </w:r>
      <w:r w:rsidRPr="00E810A1">
        <w:rPr>
          <w:sz w:val="22"/>
          <w:szCs w:val="22"/>
        </w:rPr>
        <w:t>е</w:t>
      </w:r>
      <w:r w:rsidRPr="00E810A1">
        <w:rPr>
          <w:spacing w:val="2"/>
          <w:sz w:val="22"/>
          <w:szCs w:val="22"/>
        </w:rPr>
        <w:t>б</w:t>
      </w:r>
      <w:r w:rsidRPr="00E810A1">
        <w:rPr>
          <w:sz w:val="22"/>
          <w:szCs w:val="22"/>
        </w:rPr>
        <w:t>ном</w:t>
      </w:r>
      <w:r w:rsidRPr="00E810A1">
        <w:rPr>
          <w:spacing w:val="86"/>
          <w:sz w:val="22"/>
          <w:szCs w:val="22"/>
        </w:rPr>
        <w:t xml:space="preserve"> </w:t>
      </w:r>
      <w:r w:rsidRPr="00E810A1">
        <w:rPr>
          <w:spacing w:val="1"/>
          <w:sz w:val="22"/>
          <w:szCs w:val="22"/>
        </w:rPr>
        <w:t>от</w:t>
      </w:r>
      <w:r w:rsidRPr="00E810A1">
        <w:rPr>
          <w:spacing w:val="-1"/>
          <w:sz w:val="22"/>
          <w:szCs w:val="22"/>
        </w:rPr>
        <w:t>д</w:t>
      </w:r>
      <w:r w:rsidRPr="00E810A1">
        <w:rPr>
          <w:sz w:val="22"/>
          <w:szCs w:val="22"/>
        </w:rPr>
        <w:t>ел</w:t>
      </w:r>
      <w:r w:rsidRPr="00E810A1">
        <w:rPr>
          <w:spacing w:val="1"/>
          <w:sz w:val="22"/>
          <w:szCs w:val="22"/>
        </w:rPr>
        <w:t>е</w:t>
      </w:r>
      <w:r w:rsidRPr="00E810A1">
        <w:rPr>
          <w:spacing w:val="-1"/>
          <w:sz w:val="22"/>
          <w:szCs w:val="22"/>
        </w:rPr>
        <w:t>н</w:t>
      </w:r>
      <w:r w:rsidRPr="00E810A1">
        <w:rPr>
          <w:sz w:val="22"/>
          <w:szCs w:val="22"/>
        </w:rPr>
        <w:t>ии</w:t>
      </w:r>
      <w:r w:rsidRPr="00E810A1">
        <w:rPr>
          <w:spacing w:val="87"/>
          <w:sz w:val="22"/>
          <w:szCs w:val="22"/>
        </w:rPr>
        <w:t xml:space="preserve"> </w:t>
      </w:r>
      <w:r w:rsidRPr="00E810A1">
        <w:rPr>
          <w:spacing w:val="-1"/>
          <w:sz w:val="22"/>
          <w:szCs w:val="22"/>
        </w:rPr>
        <w:t>м</w:t>
      </w:r>
      <w:r w:rsidRPr="00E810A1">
        <w:rPr>
          <w:sz w:val="22"/>
          <w:szCs w:val="22"/>
        </w:rPr>
        <w:t>ог</w:t>
      </w:r>
      <w:r w:rsidRPr="00E810A1">
        <w:rPr>
          <w:spacing w:val="-2"/>
          <w:sz w:val="22"/>
          <w:szCs w:val="22"/>
        </w:rPr>
        <w:t>у</w:t>
      </w:r>
      <w:r w:rsidRPr="00E810A1">
        <w:rPr>
          <w:sz w:val="22"/>
          <w:szCs w:val="22"/>
        </w:rPr>
        <w:t>т</w:t>
      </w:r>
      <w:r w:rsidRPr="00E810A1">
        <w:rPr>
          <w:spacing w:val="85"/>
          <w:sz w:val="22"/>
          <w:szCs w:val="22"/>
        </w:rPr>
        <w:t xml:space="preserve"> </w:t>
      </w:r>
      <w:r w:rsidRPr="00E810A1">
        <w:rPr>
          <w:spacing w:val="1"/>
          <w:sz w:val="22"/>
          <w:szCs w:val="22"/>
        </w:rPr>
        <w:t>бы</w:t>
      </w:r>
      <w:r w:rsidRPr="00E810A1">
        <w:rPr>
          <w:sz w:val="22"/>
          <w:szCs w:val="22"/>
        </w:rPr>
        <w:t>т</w:t>
      </w:r>
      <w:r w:rsidRPr="00E810A1">
        <w:rPr>
          <w:spacing w:val="1"/>
          <w:sz w:val="22"/>
          <w:szCs w:val="22"/>
        </w:rPr>
        <w:t>ь</w:t>
      </w:r>
      <w:r w:rsidRPr="00E810A1">
        <w:rPr>
          <w:spacing w:val="84"/>
          <w:sz w:val="22"/>
          <w:szCs w:val="22"/>
        </w:rPr>
        <w:t xml:space="preserve"> </w:t>
      </w:r>
      <w:r w:rsidRPr="00E810A1">
        <w:rPr>
          <w:spacing w:val="2"/>
          <w:sz w:val="22"/>
          <w:szCs w:val="22"/>
        </w:rPr>
        <w:t>о</w:t>
      </w:r>
      <w:r w:rsidRPr="00E810A1">
        <w:rPr>
          <w:sz w:val="22"/>
          <w:szCs w:val="22"/>
        </w:rPr>
        <w:t>рганиз</w:t>
      </w:r>
      <w:r w:rsidRPr="00E810A1">
        <w:rPr>
          <w:spacing w:val="1"/>
          <w:sz w:val="22"/>
          <w:szCs w:val="22"/>
        </w:rPr>
        <w:t>о</w:t>
      </w:r>
      <w:r w:rsidRPr="00E810A1">
        <w:rPr>
          <w:spacing w:val="-1"/>
          <w:sz w:val="22"/>
          <w:szCs w:val="22"/>
        </w:rPr>
        <w:t>в</w:t>
      </w:r>
      <w:r w:rsidRPr="00E810A1">
        <w:rPr>
          <w:sz w:val="22"/>
          <w:szCs w:val="22"/>
        </w:rPr>
        <w:t>а</w:t>
      </w:r>
      <w:r w:rsidRPr="00E810A1">
        <w:rPr>
          <w:spacing w:val="-1"/>
          <w:sz w:val="22"/>
          <w:szCs w:val="22"/>
        </w:rPr>
        <w:t>н</w:t>
      </w:r>
      <w:r w:rsidRPr="00E810A1">
        <w:rPr>
          <w:sz w:val="22"/>
          <w:szCs w:val="22"/>
        </w:rPr>
        <w:t>ы с</w:t>
      </w:r>
      <w:r w:rsidRPr="00E810A1">
        <w:rPr>
          <w:spacing w:val="1"/>
          <w:sz w:val="22"/>
          <w:szCs w:val="22"/>
        </w:rPr>
        <w:t>п</w:t>
      </w:r>
      <w:r w:rsidRPr="00E810A1">
        <w:rPr>
          <w:spacing w:val="-1"/>
          <w:sz w:val="22"/>
          <w:szCs w:val="22"/>
        </w:rPr>
        <w:t>е</w:t>
      </w:r>
      <w:r w:rsidRPr="00E810A1">
        <w:rPr>
          <w:sz w:val="22"/>
          <w:szCs w:val="22"/>
        </w:rPr>
        <w:t>ц</w:t>
      </w:r>
      <w:r w:rsidRPr="00E810A1">
        <w:rPr>
          <w:spacing w:val="1"/>
          <w:sz w:val="22"/>
          <w:szCs w:val="22"/>
        </w:rPr>
        <w:t>иа</w:t>
      </w:r>
      <w:r w:rsidRPr="00E810A1">
        <w:rPr>
          <w:spacing w:val="-2"/>
          <w:sz w:val="22"/>
          <w:szCs w:val="22"/>
        </w:rPr>
        <w:t>л</w:t>
      </w:r>
      <w:r w:rsidRPr="00E810A1">
        <w:rPr>
          <w:sz w:val="22"/>
          <w:szCs w:val="22"/>
        </w:rPr>
        <w:t>изир</w:t>
      </w:r>
      <w:r w:rsidRPr="00E810A1">
        <w:rPr>
          <w:spacing w:val="1"/>
          <w:sz w:val="22"/>
          <w:szCs w:val="22"/>
        </w:rPr>
        <w:t>о</w:t>
      </w:r>
      <w:r w:rsidRPr="00E810A1">
        <w:rPr>
          <w:spacing w:val="-1"/>
          <w:sz w:val="22"/>
          <w:szCs w:val="22"/>
        </w:rPr>
        <w:t>в</w:t>
      </w:r>
      <w:r w:rsidRPr="00E810A1">
        <w:rPr>
          <w:sz w:val="22"/>
          <w:szCs w:val="22"/>
        </w:rPr>
        <w:t>а</w:t>
      </w:r>
      <w:r w:rsidRPr="00E810A1">
        <w:rPr>
          <w:spacing w:val="-1"/>
          <w:sz w:val="22"/>
          <w:szCs w:val="22"/>
        </w:rPr>
        <w:t>н</w:t>
      </w:r>
      <w:r w:rsidRPr="00E810A1">
        <w:rPr>
          <w:sz w:val="22"/>
          <w:szCs w:val="22"/>
        </w:rPr>
        <w:t>ные</w:t>
      </w:r>
      <w:r w:rsidRPr="00E810A1">
        <w:rPr>
          <w:spacing w:val="23"/>
          <w:sz w:val="22"/>
          <w:szCs w:val="22"/>
        </w:rPr>
        <w:t xml:space="preserve"> </w:t>
      </w:r>
      <w:r w:rsidRPr="00E810A1">
        <w:rPr>
          <w:spacing w:val="-2"/>
          <w:sz w:val="22"/>
          <w:szCs w:val="22"/>
        </w:rPr>
        <w:t>у</w:t>
      </w:r>
      <w:r w:rsidRPr="00E810A1">
        <w:rPr>
          <w:sz w:val="22"/>
          <w:szCs w:val="22"/>
        </w:rPr>
        <w:t>че</w:t>
      </w:r>
      <w:r w:rsidRPr="00E810A1">
        <w:rPr>
          <w:spacing w:val="1"/>
          <w:sz w:val="22"/>
          <w:szCs w:val="22"/>
        </w:rPr>
        <w:t>бны</w:t>
      </w:r>
      <w:r w:rsidRPr="00E810A1">
        <w:rPr>
          <w:sz w:val="22"/>
          <w:szCs w:val="22"/>
        </w:rPr>
        <w:t>е</w:t>
      </w:r>
      <w:r w:rsidRPr="00E810A1">
        <w:rPr>
          <w:spacing w:val="22"/>
          <w:sz w:val="22"/>
          <w:szCs w:val="22"/>
        </w:rPr>
        <w:t xml:space="preserve"> </w:t>
      </w:r>
      <w:r w:rsidRPr="00E810A1">
        <w:rPr>
          <w:spacing w:val="-1"/>
          <w:sz w:val="22"/>
          <w:szCs w:val="22"/>
        </w:rPr>
        <w:t>г</w:t>
      </w:r>
      <w:r w:rsidRPr="00E810A1">
        <w:rPr>
          <w:spacing w:val="1"/>
          <w:sz w:val="22"/>
          <w:szCs w:val="22"/>
        </w:rPr>
        <w:t>р</w:t>
      </w:r>
      <w:r w:rsidRPr="00E810A1">
        <w:rPr>
          <w:spacing w:val="-3"/>
          <w:sz w:val="22"/>
          <w:szCs w:val="22"/>
        </w:rPr>
        <w:t>у</w:t>
      </w:r>
      <w:r w:rsidRPr="00E810A1">
        <w:rPr>
          <w:sz w:val="22"/>
          <w:szCs w:val="22"/>
        </w:rPr>
        <w:t>п</w:t>
      </w:r>
      <w:r w:rsidRPr="00E810A1">
        <w:rPr>
          <w:spacing w:val="1"/>
          <w:sz w:val="22"/>
          <w:szCs w:val="22"/>
        </w:rPr>
        <w:t>пы</w:t>
      </w:r>
      <w:r w:rsidRPr="00E810A1">
        <w:rPr>
          <w:spacing w:val="21"/>
          <w:sz w:val="22"/>
          <w:szCs w:val="22"/>
        </w:rPr>
        <w:t xml:space="preserve"> </w:t>
      </w:r>
      <w:r w:rsidRPr="00E810A1">
        <w:rPr>
          <w:sz w:val="22"/>
          <w:szCs w:val="22"/>
        </w:rPr>
        <w:t>по</w:t>
      </w:r>
      <w:r w:rsidRPr="00E810A1">
        <w:rPr>
          <w:spacing w:val="24"/>
          <w:sz w:val="22"/>
          <w:szCs w:val="22"/>
        </w:rPr>
        <w:t xml:space="preserve"> </w:t>
      </w:r>
      <w:r w:rsidRPr="00E810A1">
        <w:rPr>
          <w:sz w:val="22"/>
          <w:szCs w:val="22"/>
        </w:rPr>
        <w:t>ПП</w:t>
      </w:r>
      <w:r w:rsidRPr="00E810A1">
        <w:rPr>
          <w:spacing w:val="-1"/>
          <w:sz w:val="22"/>
          <w:szCs w:val="22"/>
        </w:rPr>
        <w:t>Ф</w:t>
      </w:r>
      <w:r w:rsidRPr="00E810A1">
        <w:rPr>
          <w:sz w:val="22"/>
          <w:szCs w:val="22"/>
        </w:rPr>
        <w:t>П,</w:t>
      </w:r>
      <w:r w:rsidRPr="00E810A1">
        <w:rPr>
          <w:spacing w:val="21"/>
          <w:sz w:val="22"/>
          <w:szCs w:val="22"/>
        </w:rPr>
        <w:t xml:space="preserve"> </w:t>
      </w:r>
      <w:r w:rsidRPr="00E810A1">
        <w:rPr>
          <w:spacing w:val="1"/>
          <w:sz w:val="22"/>
          <w:szCs w:val="22"/>
        </w:rPr>
        <w:t>а</w:t>
      </w:r>
      <w:r w:rsidRPr="00E810A1">
        <w:rPr>
          <w:spacing w:val="23"/>
          <w:sz w:val="22"/>
          <w:szCs w:val="22"/>
        </w:rPr>
        <w:t xml:space="preserve"> </w:t>
      </w:r>
      <w:r w:rsidRPr="00E810A1">
        <w:rPr>
          <w:spacing w:val="1"/>
          <w:sz w:val="22"/>
          <w:szCs w:val="22"/>
        </w:rPr>
        <w:t>в</w:t>
      </w:r>
      <w:r w:rsidRPr="00E810A1">
        <w:rPr>
          <w:spacing w:val="22"/>
          <w:sz w:val="22"/>
          <w:szCs w:val="22"/>
        </w:rPr>
        <w:t xml:space="preserve"> </w:t>
      </w:r>
      <w:r w:rsidRPr="00E810A1">
        <w:rPr>
          <w:spacing w:val="1"/>
          <w:sz w:val="22"/>
          <w:szCs w:val="22"/>
        </w:rPr>
        <w:t>с</w:t>
      </w:r>
      <w:r w:rsidRPr="00E810A1">
        <w:rPr>
          <w:sz w:val="22"/>
          <w:szCs w:val="22"/>
        </w:rPr>
        <w:t>по</w:t>
      </w:r>
      <w:r w:rsidRPr="00E810A1">
        <w:rPr>
          <w:spacing w:val="1"/>
          <w:sz w:val="22"/>
          <w:szCs w:val="22"/>
        </w:rPr>
        <w:t>р</w:t>
      </w:r>
      <w:r w:rsidRPr="00E810A1">
        <w:rPr>
          <w:spacing w:val="-1"/>
          <w:sz w:val="22"/>
          <w:szCs w:val="22"/>
        </w:rPr>
        <w:t>т</w:t>
      </w:r>
      <w:r w:rsidRPr="00E810A1">
        <w:rPr>
          <w:sz w:val="22"/>
          <w:szCs w:val="22"/>
        </w:rPr>
        <w:t>ив</w:t>
      </w:r>
      <w:r w:rsidRPr="00E810A1">
        <w:rPr>
          <w:spacing w:val="-1"/>
          <w:sz w:val="22"/>
          <w:szCs w:val="22"/>
        </w:rPr>
        <w:t>н</w:t>
      </w:r>
      <w:r w:rsidRPr="00E810A1">
        <w:rPr>
          <w:spacing w:val="1"/>
          <w:sz w:val="22"/>
          <w:szCs w:val="22"/>
        </w:rPr>
        <w:t>о</w:t>
      </w:r>
      <w:r w:rsidRPr="00E810A1">
        <w:rPr>
          <w:sz w:val="22"/>
          <w:szCs w:val="22"/>
        </w:rPr>
        <w:t>м</w:t>
      </w:r>
      <w:r w:rsidRPr="00E810A1">
        <w:rPr>
          <w:spacing w:val="34"/>
          <w:sz w:val="22"/>
          <w:szCs w:val="22"/>
        </w:rPr>
        <w:t xml:space="preserve"> </w:t>
      </w:r>
      <w:r w:rsidRPr="00E810A1">
        <w:rPr>
          <w:sz w:val="22"/>
          <w:szCs w:val="22"/>
        </w:rPr>
        <w:t>—</w:t>
      </w:r>
      <w:r w:rsidRPr="00E810A1">
        <w:rPr>
          <w:spacing w:val="24"/>
          <w:sz w:val="22"/>
          <w:szCs w:val="22"/>
        </w:rPr>
        <w:t xml:space="preserve"> </w:t>
      </w:r>
      <w:r w:rsidRPr="00E810A1">
        <w:rPr>
          <w:spacing w:val="-2"/>
          <w:sz w:val="22"/>
          <w:szCs w:val="22"/>
        </w:rPr>
        <w:t>у</w:t>
      </w:r>
      <w:r w:rsidRPr="00E810A1">
        <w:rPr>
          <w:sz w:val="22"/>
          <w:szCs w:val="22"/>
        </w:rPr>
        <w:t>чебные г</w:t>
      </w:r>
      <w:r w:rsidRPr="00E810A1">
        <w:rPr>
          <w:spacing w:val="1"/>
          <w:sz w:val="22"/>
          <w:szCs w:val="22"/>
        </w:rPr>
        <w:t>р</w:t>
      </w:r>
      <w:r w:rsidRPr="00E810A1">
        <w:rPr>
          <w:spacing w:val="-2"/>
          <w:sz w:val="22"/>
          <w:szCs w:val="22"/>
        </w:rPr>
        <w:t>у</w:t>
      </w:r>
      <w:r w:rsidRPr="00E810A1">
        <w:rPr>
          <w:sz w:val="22"/>
          <w:szCs w:val="22"/>
        </w:rPr>
        <w:t>п</w:t>
      </w:r>
      <w:r w:rsidRPr="00E810A1">
        <w:rPr>
          <w:spacing w:val="1"/>
          <w:sz w:val="22"/>
          <w:szCs w:val="22"/>
        </w:rPr>
        <w:t>пы</w:t>
      </w:r>
      <w:r w:rsidRPr="00E810A1">
        <w:rPr>
          <w:spacing w:val="-2"/>
          <w:sz w:val="22"/>
          <w:szCs w:val="22"/>
        </w:rPr>
        <w:t xml:space="preserve"> </w:t>
      </w:r>
      <w:r w:rsidRPr="00E810A1">
        <w:rPr>
          <w:sz w:val="22"/>
          <w:szCs w:val="22"/>
        </w:rPr>
        <w:t>п</w:t>
      </w:r>
      <w:r w:rsidRPr="00E810A1">
        <w:rPr>
          <w:spacing w:val="1"/>
          <w:sz w:val="22"/>
          <w:szCs w:val="22"/>
        </w:rPr>
        <w:t>о</w:t>
      </w:r>
      <w:r w:rsidRPr="00E810A1">
        <w:rPr>
          <w:spacing w:val="-2"/>
          <w:sz w:val="22"/>
          <w:szCs w:val="22"/>
        </w:rPr>
        <w:t xml:space="preserve"> </w:t>
      </w:r>
      <w:r w:rsidRPr="00E810A1">
        <w:rPr>
          <w:sz w:val="22"/>
          <w:szCs w:val="22"/>
        </w:rPr>
        <w:t>п</w:t>
      </w:r>
      <w:r w:rsidRPr="00E810A1">
        <w:rPr>
          <w:spacing w:val="1"/>
          <w:sz w:val="22"/>
          <w:szCs w:val="22"/>
        </w:rPr>
        <w:t>р</w:t>
      </w:r>
      <w:r w:rsidRPr="00E810A1">
        <w:rPr>
          <w:sz w:val="22"/>
          <w:szCs w:val="22"/>
        </w:rPr>
        <w:t>икл</w:t>
      </w:r>
      <w:r w:rsidRPr="00E810A1">
        <w:rPr>
          <w:spacing w:val="-1"/>
          <w:sz w:val="22"/>
          <w:szCs w:val="22"/>
        </w:rPr>
        <w:t>а</w:t>
      </w:r>
      <w:r w:rsidRPr="00E810A1">
        <w:rPr>
          <w:sz w:val="22"/>
          <w:szCs w:val="22"/>
        </w:rPr>
        <w:t>дн</w:t>
      </w:r>
      <w:r w:rsidRPr="00E810A1">
        <w:rPr>
          <w:spacing w:val="1"/>
          <w:sz w:val="22"/>
          <w:szCs w:val="22"/>
        </w:rPr>
        <w:t>ы</w:t>
      </w:r>
      <w:r w:rsidRPr="00E810A1">
        <w:rPr>
          <w:sz w:val="22"/>
          <w:szCs w:val="22"/>
        </w:rPr>
        <w:t>м в</w:t>
      </w:r>
      <w:r w:rsidRPr="00E810A1">
        <w:rPr>
          <w:spacing w:val="-1"/>
          <w:sz w:val="22"/>
          <w:szCs w:val="22"/>
        </w:rPr>
        <w:t>и</w:t>
      </w:r>
      <w:r w:rsidRPr="00E810A1">
        <w:rPr>
          <w:sz w:val="22"/>
          <w:szCs w:val="22"/>
        </w:rPr>
        <w:t>д</w:t>
      </w:r>
      <w:r w:rsidRPr="00E810A1">
        <w:rPr>
          <w:spacing w:val="1"/>
          <w:sz w:val="22"/>
          <w:szCs w:val="22"/>
        </w:rPr>
        <w:t>а</w:t>
      </w:r>
      <w:r w:rsidRPr="00E810A1">
        <w:rPr>
          <w:sz w:val="22"/>
          <w:szCs w:val="22"/>
        </w:rPr>
        <w:t>м</w:t>
      </w:r>
      <w:r w:rsidRPr="00E810A1">
        <w:rPr>
          <w:spacing w:val="1"/>
          <w:sz w:val="22"/>
          <w:szCs w:val="22"/>
        </w:rPr>
        <w:t xml:space="preserve"> </w:t>
      </w:r>
      <w:r w:rsidRPr="00E810A1">
        <w:rPr>
          <w:spacing w:val="-2"/>
          <w:sz w:val="22"/>
          <w:szCs w:val="22"/>
        </w:rPr>
        <w:lastRenderedPageBreak/>
        <w:t>с</w:t>
      </w:r>
      <w:r w:rsidRPr="00E810A1">
        <w:rPr>
          <w:sz w:val="22"/>
          <w:szCs w:val="22"/>
        </w:rPr>
        <w:t>по</w:t>
      </w:r>
      <w:r w:rsidRPr="00E810A1">
        <w:rPr>
          <w:spacing w:val="1"/>
          <w:sz w:val="22"/>
          <w:szCs w:val="22"/>
        </w:rPr>
        <w:t>р</w:t>
      </w:r>
      <w:r w:rsidRPr="00E810A1">
        <w:rPr>
          <w:sz w:val="22"/>
          <w:szCs w:val="22"/>
        </w:rPr>
        <w:t>та</w:t>
      </w:r>
      <w:r w:rsidRPr="00E810A1">
        <w:rPr>
          <w:spacing w:val="1"/>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Ст</w:t>
      </w:r>
      <w:r w:rsidRPr="00E810A1">
        <w:rPr>
          <w:spacing w:val="-2"/>
          <w:sz w:val="22"/>
          <w:szCs w:val="22"/>
        </w:rPr>
        <w:t>у</w:t>
      </w:r>
      <w:r w:rsidRPr="00E810A1">
        <w:rPr>
          <w:sz w:val="22"/>
          <w:szCs w:val="22"/>
        </w:rPr>
        <w:t>д</w:t>
      </w:r>
      <w:r w:rsidRPr="00E810A1">
        <w:rPr>
          <w:spacing w:val="1"/>
          <w:sz w:val="22"/>
          <w:szCs w:val="22"/>
        </w:rPr>
        <w:t>ен</w:t>
      </w:r>
      <w:r w:rsidRPr="00E810A1">
        <w:rPr>
          <w:sz w:val="22"/>
          <w:szCs w:val="22"/>
        </w:rPr>
        <w:t>т</w:t>
      </w:r>
      <w:r w:rsidRPr="00E810A1">
        <w:rPr>
          <w:spacing w:val="1"/>
          <w:sz w:val="22"/>
          <w:szCs w:val="22"/>
        </w:rPr>
        <w:t>ы</w:t>
      </w:r>
      <w:r w:rsidRPr="00E810A1">
        <w:rPr>
          <w:sz w:val="22"/>
          <w:szCs w:val="22"/>
        </w:rPr>
        <w:t>,</w:t>
      </w:r>
      <w:r w:rsidRPr="00E810A1">
        <w:rPr>
          <w:spacing w:val="35"/>
          <w:sz w:val="22"/>
          <w:szCs w:val="22"/>
        </w:rPr>
        <w:t xml:space="preserve"> </w:t>
      </w:r>
      <w:r w:rsidRPr="00E810A1">
        <w:rPr>
          <w:spacing w:val="1"/>
          <w:sz w:val="22"/>
          <w:szCs w:val="22"/>
        </w:rPr>
        <w:t>з</w:t>
      </w:r>
      <w:r w:rsidRPr="00E810A1">
        <w:rPr>
          <w:sz w:val="22"/>
          <w:szCs w:val="22"/>
        </w:rPr>
        <w:t>аним</w:t>
      </w:r>
      <w:r w:rsidRPr="00E810A1">
        <w:rPr>
          <w:spacing w:val="1"/>
          <w:sz w:val="22"/>
          <w:szCs w:val="22"/>
        </w:rPr>
        <w:t>а</w:t>
      </w:r>
      <w:r w:rsidRPr="00E810A1">
        <w:rPr>
          <w:spacing w:val="-2"/>
          <w:sz w:val="22"/>
          <w:szCs w:val="22"/>
        </w:rPr>
        <w:t>ю</w:t>
      </w:r>
      <w:r w:rsidRPr="00E810A1">
        <w:rPr>
          <w:sz w:val="22"/>
          <w:szCs w:val="22"/>
        </w:rPr>
        <w:t>щи</w:t>
      </w:r>
      <w:r w:rsidRPr="00E810A1">
        <w:rPr>
          <w:spacing w:val="1"/>
          <w:sz w:val="22"/>
          <w:szCs w:val="22"/>
        </w:rPr>
        <w:t>е</w:t>
      </w:r>
      <w:r w:rsidRPr="00E810A1">
        <w:rPr>
          <w:sz w:val="22"/>
          <w:szCs w:val="22"/>
        </w:rPr>
        <w:t>ся</w:t>
      </w:r>
      <w:r w:rsidRPr="00E810A1">
        <w:rPr>
          <w:spacing w:val="34"/>
          <w:sz w:val="22"/>
          <w:szCs w:val="22"/>
        </w:rPr>
        <w:t xml:space="preserve"> </w:t>
      </w:r>
      <w:r w:rsidRPr="00E810A1">
        <w:rPr>
          <w:sz w:val="22"/>
          <w:szCs w:val="22"/>
        </w:rPr>
        <w:t>в</w:t>
      </w:r>
      <w:r w:rsidRPr="00E810A1">
        <w:rPr>
          <w:spacing w:val="35"/>
          <w:sz w:val="22"/>
          <w:szCs w:val="22"/>
        </w:rPr>
        <w:t xml:space="preserve"> </w:t>
      </w:r>
      <w:r w:rsidRPr="00E810A1">
        <w:rPr>
          <w:sz w:val="22"/>
          <w:szCs w:val="22"/>
        </w:rPr>
        <w:t>специаль</w:t>
      </w:r>
      <w:r w:rsidRPr="00E810A1">
        <w:rPr>
          <w:spacing w:val="-1"/>
          <w:sz w:val="22"/>
          <w:szCs w:val="22"/>
        </w:rPr>
        <w:t>н</w:t>
      </w:r>
      <w:r w:rsidRPr="00E810A1">
        <w:rPr>
          <w:sz w:val="22"/>
          <w:szCs w:val="22"/>
        </w:rPr>
        <w:t>о</w:t>
      </w:r>
      <w:r w:rsidRPr="00E810A1">
        <w:rPr>
          <w:spacing w:val="1"/>
          <w:sz w:val="22"/>
          <w:szCs w:val="22"/>
        </w:rPr>
        <w:t>м</w:t>
      </w:r>
      <w:r w:rsidRPr="00E810A1">
        <w:rPr>
          <w:spacing w:val="35"/>
          <w:sz w:val="22"/>
          <w:szCs w:val="22"/>
        </w:rPr>
        <w:t xml:space="preserve"> </w:t>
      </w:r>
      <w:r w:rsidRPr="00E810A1">
        <w:rPr>
          <w:spacing w:val="-2"/>
          <w:sz w:val="22"/>
          <w:szCs w:val="22"/>
        </w:rPr>
        <w:t>у</w:t>
      </w:r>
      <w:r w:rsidRPr="00E810A1">
        <w:rPr>
          <w:sz w:val="22"/>
          <w:szCs w:val="22"/>
        </w:rPr>
        <w:t>че</w:t>
      </w:r>
      <w:r w:rsidRPr="00E810A1">
        <w:rPr>
          <w:spacing w:val="2"/>
          <w:sz w:val="22"/>
          <w:szCs w:val="22"/>
        </w:rPr>
        <w:t>б</w:t>
      </w:r>
      <w:r w:rsidRPr="00E810A1">
        <w:rPr>
          <w:sz w:val="22"/>
          <w:szCs w:val="22"/>
        </w:rPr>
        <w:t>ном</w:t>
      </w:r>
      <w:r w:rsidRPr="00E810A1">
        <w:rPr>
          <w:spacing w:val="33"/>
          <w:sz w:val="22"/>
          <w:szCs w:val="22"/>
        </w:rPr>
        <w:t xml:space="preserve"> </w:t>
      </w:r>
      <w:r w:rsidRPr="00E810A1">
        <w:rPr>
          <w:spacing w:val="1"/>
          <w:sz w:val="22"/>
          <w:szCs w:val="22"/>
        </w:rPr>
        <w:t>о</w:t>
      </w:r>
      <w:r w:rsidRPr="00E810A1">
        <w:rPr>
          <w:spacing w:val="-1"/>
          <w:sz w:val="22"/>
          <w:szCs w:val="22"/>
        </w:rPr>
        <w:t>т</w:t>
      </w:r>
      <w:r w:rsidRPr="00E810A1">
        <w:rPr>
          <w:sz w:val="22"/>
          <w:szCs w:val="22"/>
        </w:rPr>
        <w:t>д</w:t>
      </w:r>
      <w:r w:rsidRPr="00E810A1">
        <w:rPr>
          <w:spacing w:val="1"/>
          <w:sz w:val="22"/>
          <w:szCs w:val="22"/>
        </w:rPr>
        <w:t>е</w:t>
      </w:r>
      <w:r w:rsidRPr="00E810A1">
        <w:rPr>
          <w:sz w:val="22"/>
          <w:szCs w:val="22"/>
        </w:rPr>
        <w:t>л</w:t>
      </w:r>
      <w:r w:rsidRPr="00E810A1">
        <w:rPr>
          <w:spacing w:val="-2"/>
          <w:sz w:val="22"/>
          <w:szCs w:val="22"/>
        </w:rPr>
        <w:t>е</w:t>
      </w:r>
      <w:r w:rsidRPr="00E810A1">
        <w:rPr>
          <w:sz w:val="22"/>
          <w:szCs w:val="22"/>
        </w:rPr>
        <w:t>нии,</w:t>
      </w:r>
      <w:r w:rsidRPr="00E810A1">
        <w:rPr>
          <w:spacing w:val="35"/>
          <w:sz w:val="22"/>
          <w:szCs w:val="22"/>
        </w:rPr>
        <w:t xml:space="preserve"> </w:t>
      </w:r>
      <w:r w:rsidRPr="00E810A1">
        <w:rPr>
          <w:spacing w:val="1"/>
          <w:sz w:val="22"/>
          <w:szCs w:val="22"/>
        </w:rPr>
        <w:t>ос</w:t>
      </w:r>
      <w:r w:rsidRPr="00E810A1">
        <w:rPr>
          <w:spacing w:val="-2"/>
          <w:sz w:val="22"/>
          <w:szCs w:val="22"/>
        </w:rPr>
        <w:t>в</w:t>
      </w:r>
      <w:r w:rsidRPr="00E810A1">
        <w:rPr>
          <w:sz w:val="22"/>
          <w:szCs w:val="22"/>
        </w:rPr>
        <w:t>а</w:t>
      </w:r>
      <w:r w:rsidRPr="00E810A1">
        <w:rPr>
          <w:spacing w:val="1"/>
          <w:sz w:val="22"/>
          <w:szCs w:val="22"/>
        </w:rPr>
        <w:t>и</w:t>
      </w:r>
      <w:r w:rsidRPr="00E810A1">
        <w:rPr>
          <w:spacing w:val="8"/>
          <w:sz w:val="22"/>
          <w:szCs w:val="22"/>
        </w:rPr>
        <w:t>в</w:t>
      </w:r>
      <w:r w:rsidRPr="00E810A1">
        <w:rPr>
          <w:sz w:val="22"/>
          <w:szCs w:val="22"/>
        </w:rPr>
        <w:t>ают те элеме</w:t>
      </w:r>
      <w:r w:rsidRPr="00E810A1">
        <w:rPr>
          <w:spacing w:val="1"/>
          <w:sz w:val="22"/>
          <w:szCs w:val="22"/>
        </w:rPr>
        <w:t>нт</w:t>
      </w:r>
      <w:r w:rsidRPr="00E810A1">
        <w:rPr>
          <w:sz w:val="22"/>
          <w:szCs w:val="22"/>
        </w:rPr>
        <w:t xml:space="preserve">ы, </w:t>
      </w:r>
      <w:r w:rsidRPr="00E810A1">
        <w:rPr>
          <w:spacing w:val="-1"/>
          <w:sz w:val="22"/>
          <w:szCs w:val="22"/>
        </w:rPr>
        <w:t>к</w:t>
      </w:r>
      <w:r w:rsidRPr="00E810A1">
        <w:rPr>
          <w:sz w:val="22"/>
          <w:szCs w:val="22"/>
        </w:rPr>
        <w:t>о</w:t>
      </w:r>
      <w:r w:rsidRPr="00E810A1">
        <w:rPr>
          <w:spacing w:val="-1"/>
          <w:sz w:val="22"/>
          <w:szCs w:val="22"/>
        </w:rPr>
        <w:t>т</w:t>
      </w:r>
      <w:r w:rsidRPr="00E810A1">
        <w:rPr>
          <w:sz w:val="22"/>
          <w:szCs w:val="22"/>
        </w:rPr>
        <w:t>ор</w:t>
      </w:r>
      <w:r w:rsidRPr="00E810A1">
        <w:rPr>
          <w:spacing w:val="1"/>
          <w:sz w:val="22"/>
          <w:szCs w:val="22"/>
        </w:rPr>
        <w:t>ы</w:t>
      </w:r>
      <w:r w:rsidRPr="00E810A1">
        <w:rPr>
          <w:sz w:val="22"/>
          <w:szCs w:val="22"/>
        </w:rPr>
        <w:t>е</w:t>
      </w:r>
      <w:r w:rsidRPr="00E810A1">
        <w:rPr>
          <w:spacing w:val="-2"/>
          <w:sz w:val="22"/>
          <w:szCs w:val="22"/>
        </w:rPr>
        <w:t xml:space="preserve"> </w:t>
      </w:r>
      <w:r w:rsidRPr="00E810A1">
        <w:rPr>
          <w:spacing w:val="1"/>
          <w:sz w:val="22"/>
          <w:szCs w:val="22"/>
        </w:rPr>
        <w:t>до</w:t>
      </w:r>
      <w:r w:rsidRPr="00E810A1">
        <w:rPr>
          <w:spacing w:val="-1"/>
          <w:sz w:val="22"/>
          <w:szCs w:val="22"/>
        </w:rPr>
        <w:t>с</w:t>
      </w:r>
      <w:r w:rsidRPr="00E810A1">
        <w:rPr>
          <w:sz w:val="22"/>
          <w:szCs w:val="22"/>
        </w:rPr>
        <w:t>т</w:t>
      </w:r>
      <w:r w:rsidRPr="00E810A1">
        <w:rPr>
          <w:spacing w:val="-3"/>
          <w:sz w:val="22"/>
          <w:szCs w:val="22"/>
        </w:rPr>
        <w:t>у</w:t>
      </w:r>
      <w:r w:rsidRPr="00E810A1">
        <w:rPr>
          <w:sz w:val="22"/>
          <w:szCs w:val="22"/>
        </w:rPr>
        <w:t>п</w:t>
      </w:r>
      <w:r w:rsidRPr="00E810A1">
        <w:rPr>
          <w:spacing w:val="1"/>
          <w:sz w:val="22"/>
          <w:szCs w:val="22"/>
        </w:rPr>
        <w:t>н</w:t>
      </w:r>
      <w:r w:rsidRPr="00E810A1">
        <w:rPr>
          <w:sz w:val="22"/>
          <w:szCs w:val="22"/>
        </w:rPr>
        <w:t>ы</w:t>
      </w:r>
      <w:r w:rsidRPr="00E810A1">
        <w:rPr>
          <w:spacing w:val="1"/>
          <w:sz w:val="22"/>
          <w:szCs w:val="22"/>
        </w:rPr>
        <w:t xml:space="preserve"> </w:t>
      </w:r>
      <w:r w:rsidRPr="00E810A1">
        <w:rPr>
          <w:sz w:val="22"/>
          <w:szCs w:val="22"/>
        </w:rPr>
        <w:t>и</w:t>
      </w:r>
      <w:r w:rsidRPr="00E810A1">
        <w:rPr>
          <w:spacing w:val="1"/>
          <w:sz w:val="22"/>
          <w:szCs w:val="22"/>
        </w:rPr>
        <w:t>м</w:t>
      </w:r>
      <w:r w:rsidRPr="00E810A1">
        <w:rPr>
          <w:spacing w:val="-2"/>
          <w:sz w:val="22"/>
          <w:szCs w:val="22"/>
        </w:rPr>
        <w:t xml:space="preserve"> </w:t>
      </w:r>
      <w:r w:rsidRPr="00E810A1">
        <w:rPr>
          <w:spacing w:val="-1"/>
          <w:sz w:val="22"/>
          <w:szCs w:val="22"/>
        </w:rPr>
        <w:t>п</w:t>
      </w:r>
      <w:r w:rsidRPr="00E810A1">
        <w:rPr>
          <w:sz w:val="22"/>
          <w:szCs w:val="22"/>
        </w:rPr>
        <w:t>о</w:t>
      </w:r>
      <w:r w:rsidRPr="00E810A1">
        <w:rPr>
          <w:spacing w:val="1"/>
          <w:sz w:val="22"/>
          <w:szCs w:val="22"/>
        </w:rPr>
        <w:t xml:space="preserve"> </w:t>
      </w:r>
      <w:r w:rsidRPr="00E810A1">
        <w:rPr>
          <w:sz w:val="22"/>
          <w:szCs w:val="22"/>
        </w:rPr>
        <w:t>состоя</w:t>
      </w:r>
      <w:r w:rsidRPr="00E810A1">
        <w:rPr>
          <w:spacing w:val="-1"/>
          <w:sz w:val="22"/>
          <w:szCs w:val="22"/>
        </w:rPr>
        <w:t>н</w:t>
      </w:r>
      <w:r w:rsidRPr="00E810A1">
        <w:rPr>
          <w:sz w:val="22"/>
          <w:szCs w:val="22"/>
        </w:rPr>
        <w:t>и</w:t>
      </w:r>
      <w:r w:rsidRPr="00E810A1">
        <w:rPr>
          <w:spacing w:val="1"/>
          <w:sz w:val="22"/>
          <w:szCs w:val="22"/>
        </w:rPr>
        <w:t>ю</w:t>
      </w:r>
      <w:r w:rsidRPr="00E810A1">
        <w:rPr>
          <w:sz w:val="22"/>
          <w:szCs w:val="22"/>
        </w:rPr>
        <w:t xml:space="preserve"> </w:t>
      </w:r>
      <w:r w:rsidRPr="00E810A1">
        <w:rPr>
          <w:spacing w:val="3"/>
          <w:sz w:val="22"/>
          <w:szCs w:val="22"/>
        </w:rPr>
        <w:t>з</w:t>
      </w:r>
      <w:r w:rsidRPr="00E810A1">
        <w:rPr>
          <w:sz w:val="22"/>
          <w:szCs w:val="22"/>
        </w:rPr>
        <w:t>до</w:t>
      </w:r>
      <w:r w:rsidRPr="00E810A1">
        <w:rPr>
          <w:spacing w:val="1"/>
          <w:sz w:val="22"/>
          <w:szCs w:val="22"/>
        </w:rPr>
        <w:t>р</w:t>
      </w:r>
      <w:r w:rsidRPr="00E810A1">
        <w:rPr>
          <w:sz w:val="22"/>
          <w:szCs w:val="22"/>
        </w:rPr>
        <w:t>о</w:t>
      </w:r>
      <w:r w:rsidRPr="00E810A1">
        <w:rPr>
          <w:spacing w:val="-1"/>
          <w:sz w:val="22"/>
          <w:szCs w:val="22"/>
        </w:rPr>
        <w:t>вь</w:t>
      </w:r>
      <w:r w:rsidRPr="00E810A1">
        <w:rPr>
          <w:sz w:val="22"/>
          <w:szCs w:val="22"/>
        </w:rPr>
        <w:t>я.</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П</w:t>
      </w:r>
      <w:r w:rsidRPr="00E810A1">
        <w:rPr>
          <w:spacing w:val="-1"/>
          <w:sz w:val="22"/>
          <w:szCs w:val="22"/>
        </w:rPr>
        <w:t>П</w:t>
      </w:r>
      <w:r w:rsidRPr="00E810A1">
        <w:rPr>
          <w:sz w:val="22"/>
          <w:szCs w:val="22"/>
        </w:rPr>
        <w:t>ФП</w:t>
      </w:r>
      <w:r w:rsidRPr="00E810A1">
        <w:rPr>
          <w:spacing w:val="24"/>
          <w:sz w:val="22"/>
          <w:szCs w:val="22"/>
        </w:rPr>
        <w:t xml:space="preserve"> </w:t>
      </w:r>
      <w:r w:rsidRPr="00E810A1">
        <w:rPr>
          <w:sz w:val="22"/>
          <w:szCs w:val="22"/>
        </w:rPr>
        <w:t>с</w:t>
      </w:r>
      <w:r w:rsidRPr="00E810A1">
        <w:rPr>
          <w:spacing w:val="3"/>
          <w:sz w:val="22"/>
          <w:szCs w:val="22"/>
        </w:rPr>
        <w:t>т</w:t>
      </w:r>
      <w:r w:rsidRPr="00E810A1">
        <w:rPr>
          <w:spacing w:val="-3"/>
          <w:sz w:val="22"/>
          <w:szCs w:val="22"/>
        </w:rPr>
        <w:t>у</w:t>
      </w:r>
      <w:r w:rsidRPr="00E810A1">
        <w:rPr>
          <w:spacing w:val="1"/>
          <w:sz w:val="22"/>
          <w:szCs w:val="22"/>
        </w:rPr>
        <w:t>д</w:t>
      </w:r>
      <w:r w:rsidRPr="00E810A1">
        <w:rPr>
          <w:sz w:val="22"/>
          <w:szCs w:val="22"/>
        </w:rPr>
        <w:t>е</w:t>
      </w:r>
      <w:r w:rsidRPr="00E810A1">
        <w:rPr>
          <w:spacing w:val="1"/>
          <w:sz w:val="22"/>
          <w:szCs w:val="22"/>
        </w:rPr>
        <w:t>нто</w:t>
      </w:r>
      <w:r w:rsidRPr="00E810A1">
        <w:rPr>
          <w:sz w:val="22"/>
          <w:szCs w:val="22"/>
        </w:rPr>
        <w:t>в</w:t>
      </w:r>
      <w:r w:rsidRPr="00E810A1">
        <w:rPr>
          <w:spacing w:val="25"/>
          <w:sz w:val="22"/>
          <w:szCs w:val="22"/>
        </w:rPr>
        <w:t xml:space="preserve"> </w:t>
      </w:r>
      <w:r w:rsidRPr="00E810A1">
        <w:rPr>
          <w:sz w:val="22"/>
          <w:szCs w:val="22"/>
        </w:rPr>
        <w:t>на</w:t>
      </w:r>
      <w:r w:rsidRPr="00E810A1">
        <w:rPr>
          <w:spacing w:val="28"/>
          <w:sz w:val="22"/>
          <w:szCs w:val="22"/>
        </w:rPr>
        <w:t xml:space="preserve"> </w:t>
      </w:r>
      <w:r w:rsidRPr="00E810A1">
        <w:rPr>
          <w:spacing w:val="-2"/>
          <w:sz w:val="22"/>
          <w:szCs w:val="22"/>
        </w:rPr>
        <w:t>у</w:t>
      </w:r>
      <w:r w:rsidRPr="00E810A1">
        <w:rPr>
          <w:sz w:val="22"/>
          <w:szCs w:val="22"/>
        </w:rPr>
        <w:t>че</w:t>
      </w:r>
      <w:r w:rsidRPr="00E810A1">
        <w:rPr>
          <w:spacing w:val="1"/>
          <w:sz w:val="22"/>
          <w:szCs w:val="22"/>
        </w:rPr>
        <w:t>б</w:t>
      </w:r>
      <w:r w:rsidRPr="00E810A1">
        <w:rPr>
          <w:sz w:val="22"/>
          <w:szCs w:val="22"/>
        </w:rPr>
        <w:t>ны</w:t>
      </w:r>
      <w:r w:rsidRPr="00E810A1">
        <w:rPr>
          <w:spacing w:val="1"/>
          <w:sz w:val="22"/>
          <w:szCs w:val="22"/>
        </w:rPr>
        <w:t>х</w:t>
      </w:r>
      <w:r w:rsidRPr="00E810A1">
        <w:rPr>
          <w:spacing w:val="26"/>
          <w:sz w:val="22"/>
          <w:szCs w:val="22"/>
        </w:rPr>
        <w:t xml:space="preserve"> </w:t>
      </w:r>
      <w:r w:rsidRPr="00E810A1">
        <w:rPr>
          <w:spacing w:val="1"/>
          <w:sz w:val="22"/>
          <w:szCs w:val="22"/>
        </w:rPr>
        <w:t>з</w:t>
      </w:r>
      <w:r w:rsidRPr="00E810A1">
        <w:rPr>
          <w:spacing w:val="-2"/>
          <w:sz w:val="22"/>
          <w:szCs w:val="22"/>
        </w:rPr>
        <w:t>а</w:t>
      </w:r>
      <w:r w:rsidRPr="00E810A1">
        <w:rPr>
          <w:sz w:val="22"/>
          <w:szCs w:val="22"/>
        </w:rPr>
        <w:t>н</w:t>
      </w:r>
      <w:r w:rsidRPr="00E810A1">
        <w:rPr>
          <w:spacing w:val="1"/>
          <w:sz w:val="22"/>
          <w:szCs w:val="22"/>
        </w:rPr>
        <w:t>я</w:t>
      </w:r>
      <w:r w:rsidRPr="00E810A1">
        <w:rPr>
          <w:spacing w:val="-1"/>
          <w:sz w:val="22"/>
          <w:szCs w:val="22"/>
        </w:rPr>
        <w:t>т</w:t>
      </w:r>
      <w:r w:rsidRPr="00E810A1">
        <w:rPr>
          <w:sz w:val="22"/>
          <w:szCs w:val="22"/>
        </w:rPr>
        <w:t>и</w:t>
      </w:r>
      <w:r w:rsidRPr="00E810A1">
        <w:rPr>
          <w:spacing w:val="-1"/>
          <w:sz w:val="22"/>
          <w:szCs w:val="22"/>
        </w:rPr>
        <w:t>я</w:t>
      </w:r>
      <w:r w:rsidRPr="00E810A1">
        <w:rPr>
          <w:sz w:val="22"/>
          <w:szCs w:val="22"/>
        </w:rPr>
        <w:t>х</w:t>
      </w:r>
      <w:r w:rsidRPr="00E810A1">
        <w:rPr>
          <w:spacing w:val="24"/>
          <w:sz w:val="22"/>
          <w:szCs w:val="22"/>
        </w:rPr>
        <w:t xml:space="preserve"> </w:t>
      </w:r>
      <w:r w:rsidRPr="00E810A1">
        <w:rPr>
          <w:spacing w:val="1"/>
          <w:sz w:val="22"/>
          <w:szCs w:val="22"/>
        </w:rPr>
        <w:t>пр</w:t>
      </w:r>
      <w:r w:rsidRPr="00E810A1">
        <w:rPr>
          <w:spacing w:val="2"/>
          <w:sz w:val="22"/>
          <w:szCs w:val="22"/>
        </w:rPr>
        <w:t>о</w:t>
      </w:r>
      <w:r w:rsidRPr="00E810A1">
        <w:rPr>
          <w:spacing w:val="-2"/>
          <w:sz w:val="22"/>
          <w:szCs w:val="22"/>
        </w:rPr>
        <w:t>в</w:t>
      </w:r>
      <w:r w:rsidRPr="00E810A1">
        <w:rPr>
          <w:spacing w:val="-1"/>
          <w:sz w:val="22"/>
          <w:szCs w:val="22"/>
        </w:rPr>
        <w:t>о</w:t>
      </w:r>
      <w:r w:rsidRPr="00E810A1">
        <w:rPr>
          <w:spacing w:val="1"/>
          <w:sz w:val="22"/>
          <w:szCs w:val="22"/>
        </w:rPr>
        <w:t>ди</w:t>
      </w:r>
      <w:r w:rsidRPr="00E810A1">
        <w:rPr>
          <w:sz w:val="22"/>
          <w:szCs w:val="22"/>
        </w:rPr>
        <w:t>т</w:t>
      </w:r>
      <w:r w:rsidRPr="00E810A1">
        <w:rPr>
          <w:spacing w:val="-1"/>
          <w:sz w:val="22"/>
          <w:szCs w:val="22"/>
        </w:rPr>
        <w:t>с</w:t>
      </w:r>
      <w:r w:rsidRPr="00E810A1">
        <w:rPr>
          <w:sz w:val="22"/>
          <w:szCs w:val="22"/>
        </w:rPr>
        <w:t>я</w:t>
      </w:r>
      <w:r w:rsidRPr="00E810A1">
        <w:rPr>
          <w:spacing w:val="25"/>
          <w:sz w:val="22"/>
          <w:szCs w:val="22"/>
        </w:rPr>
        <w:t xml:space="preserve"> </w:t>
      </w:r>
      <w:r w:rsidRPr="00E810A1">
        <w:rPr>
          <w:spacing w:val="1"/>
          <w:sz w:val="22"/>
          <w:szCs w:val="22"/>
        </w:rPr>
        <w:t>в</w:t>
      </w:r>
      <w:r w:rsidRPr="00E810A1">
        <w:rPr>
          <w:spacing w:val="25"/>
          <w:sz w:val="22"/>
          <w:szCs w:val="22"/>
        </w:rPr>
        <w:t xml:space="preserve"> </w:t>
      </w:r>
      <w:r w:rsidRPr="00E810A1">
        <w:rPr>
          <w:sz w:val="22"/>
          <w:szCs w:val="22"/>
        </w:rPr>
        <w:t>ф</w:t>
      </w:r>
      <w:r w:rsidRPr="00E810A1">
        <w:rPr>
          <w:spacing w:val="2"/>
          <w:sz w:val="22"/>
          <w:szCs w:val="22"/>
        </w:rPr>
        <w:t>о</w:t>
      </w:r>
      <w:r w:rsidRPr="00E810A1">
        <w:rPr>
          <w:sz w:val="22"/>
          <w:szCs w:val="22"/>
        </w:rPr>
        <w:t>р</w:t>
      </w:r>
      <w:r w:rsidRPr="00E810A1">
        <w:rPr>
          <w:spacing w:val="-2"/>
          <w:sz w:val="22"/>
          <w:szCs w:val="22"/>
        </w:rPr>
        <w:t>м</w:t>
      </w:r>
      <w:r w:rsidRPr="00E810A1">
        <w:rPr>
          <w:sz w:val="22"/>
          <w:szCs w:val="22"/>
        </w:rPr>
        <w:t>е</w:t>
      </w:r>
      <w:r w:rsidRPr="00E810A1">
        <w:rPr>
          <w:spacing w:val="26"/>
          <w:sz w:val="22"/>
          <w:szCs w:val="22"/>
        </w:rPr>
        <w:t xml:space="preserve"> </w:t>
      </w:r>
      <w:r w:rsidRPr="00E810A1">
        <w:rPr>
          <w:sz w:val="22"/>
          <w:szCs w:val="22"/>
        </w:rPr>
        <w:t>те</w:t>
      </w:r>
      <w:r w:rsidRPr="00E810A1">
        <w:rPr>
          <w:spacing w:val="2"/>
          <w:sz w:val="22"/>
          <w:szCs w:val="22"/>
        </w:rPr>
        <w:t>о</w:t>
      </w:r>
      <w:r w:rsidRPr="00E810A1">
        <w:rPr>
          <w:sz w:val="22"/>
          <w:szCs w:val="22"/>
        </w:rPr>
        <w:t>рети</w:t>
      </w:r>
      <w:r w:rsidRPr="00E810A1">
        <w:rPr>
          <w:spacing w:val="7"/>
          <w:sz w:val="22"/>
          <w:szCs w:val="22"/>
        </w:rPr>
        <w:t>ч</w:t>
      </w:r>
      <w:r w:rsidRPr="00E810A1">
        <w:rPr>
          <w:spacing w:val="3"/>
          <w:sz w:val="22"/>
          <w:szCs w:val="22"/>
        </w:rPr>
        <w:t>е</w:t>
      </w:r>
      <w:r w:rsidRPr="00E810A1">
        <w:rPr>
          <w:sz w:val="22"/>
          <w:szCs w:val="22"/>
        </w:rPr>
        <w:t>ск</w:t>
      </w:r>
      <w:r w:rsidRPr="00E810A1">
        <w:rPr>
          <w:spacing w:val="1"/>
          <w:sz w:val="22"/>
          <w:szCs w:val="22"/>
        </w:rPr>
        <w:t>и</w:t>
      </w:r>
      <w:r w:rsidRPr="00E810A1">
        <w:rPr>
          <w:sz w:val="22"/>
          <w:szCs w:val="22"/>
        </w:rPr>
        <w:t xml:space="preserve">х </w:t>
      </w:r>
      <w:r w:rsidRPr="00E810A1">
        <w:rPr>
          <w:spacing w:val="1"/>
          <w:sz w:val="22"/>
          <w:szCs w:val="22"/>
        </w:rPr>
        <w:t>и</w:t>
      </w:r>
      <w:r w:rsidRPr="00E810A1">
        <w:rPr>
          <w:spacing w:val="-2"/>
          <w:sz w:val="22"/>
          <w:szCs w:val="22"/>
        </w:rPr>
        <w:t xml:space="preserve"> </w:t>
      </w:r>
      <w:r w:rsidRPr="00E810A1">
        <w:rPr>
          <w:sz w:val="22"/>
          <w:szCs w:val="22"/>
        </w:rPr>
        <w:t>п</w:t>
      </w:r>
      <w:r w:rsidRPr="00E810A1">
        <w:rPr>
          <w:spacing w:val="2"/>
          <w:sz w:val="22"/>
          <w:szCs w:val="22"/>
        </w:rPr>
        <w:t>р</w:t>
      </w:r>
      <w:r w:rsidRPr="00E810A1">
        <w:rPr>
          <w:spacing w:val="-1"/>
          <w:sz w:val="22"/>
          <w:szCs w:val="22"/>
        </w:rPr>
        <w:t>а</w:t>
      </w:r>
      <w:r w:rsidRPr="00E810A1">
        <w:rPr>
          <w:sz w:val="22"/>
          <w:szCs w:val="22"/>
        </w:rPr>
        <w:t>кт</w:t>
      </w:r>
      <w:r w:rsidRPr="00E810A1">
        <w:rPr>
          <w:spacing w:val="-1"/>
          <w:sz w:val="22"/>
          <w:szCs w:val="22"/>
        </w:rPr>
        <w:t>и</w:t>
      </w:r>
      <w:r w:rsidRPr="00E810A1">
        <w:rPr>
          <w:sz w:val="22"/>
          <w:szCs w:val="22"/>
        </w:rPr>
        <w:t>че</w:t>
      </w:r>
      <w:r w:rsidRPr="00E810A1">
        <w:rPr>
          <w:spacing w:val="1"/>
          <w:sz w:val="22"/>
          <w:szCs w:val="22"/>
        </w:rPr>
        <w:t>с</w:t>
      </w:r>
      <w:r w:rsidRPr="00E810A1">
        <w:rPr>
          <w:sz w:val="22"/>
          <w:szCs w:val="22"/>
        </w:rPr>
        <w:t>к</w:t>
      </w:r>
      <w:r w:rsidRPr="00E810A1">
        <w:rPr>
          <w:spacing w:val="-1"/>
          <w:sz w:val="22"/>
          <w:szCs w:val="22"/>
        </w:rPr>
        <w:t>и</w:t>
      </w:r>
      <w:r w:rsidRPr="00E810A1">
        <w:rPr>
          <w:sz w:val="22"/>
          <w:szCs w:val="22"/>
        </w:rPr>
        <w:t>х зан</w:t>
      </w:r>
      <w:r w:rsidRPr="00E810A1">
        <w:rPr>
          <w:spacing w:val="1"/>
          <w:sz w:val="22"/>
          <w:szCs w:val="22"/>
        </w:rPr>
        <w:t>ят</w:t>
      </w:r>
      <w:r w:rsidRPr="00E810A1">
        <w:rPr>
          <w:spacing w:val="-1"/>
          <w:sz w:val="22"/>
          <w:szCs w:val="22"/>
        </w:rPr>
        <w:t>и</w:t>
      </w:r>
      <w:r w:rsidRPr="00E810A1">
        <w:rPr>
          <w:sz w:val="22"/>
          <w:szCs w:val="22"/>
        </w:rPr>
        <w:t>й.</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Цель</w:t>
      </w:r>
      <w:r w:rsidRPr="00E810A1">
        <w:rPr>
          <w:spacing w:val="41"/>
          <w:sz w:val="22"/>
          <w:szCs w:val="22"/>
        </w:rPr>
        <w:t xml:space="preserve"> </w:t>
      </w:r>
      <w:r w:rsidRPr="00E810A1">
        <w:rPr>
          <w:sz w:val="22"/>
          <w:szCs w:val="22"/>
        </w:rPr>
        <w:t>т</w:t>
      </w:r>
      <w:r w:rsidRPr="00E810A1">
        <w:rPr>
          <w:spacing w:val="1"/>
          <w:sz w:val="22"/>
          <w:szCs w:val="22"/>
        </w:rPr>
        <w:t>еоре</w:t>
      </w:r>
      <w:r w:rsidRPr="00E810A1">
        <w:rPr>
          <w:spacing w:val="-2"/>
          <w:sz w:val="22"/>
          <w:szCs w:val="22"/>
        </w:rPr>
        <w:t>т</w:t>
      </w:r>
      <w:r w:rsidRPr="00E810A1">
        <w:rPr>
          <w:sz w:val="22"/>
          <w:szCs w:val="22"/>
        </w:rPr>
        <w:t>и</w:t>
      </w:r>
      <w:r w:rsidRPr="00E810A1">
        <w:rPr>
          <w:spacing w:val="1"/>
          <w:sz w:val="22"/>
          <w:szCs w:val="22"/>
        </w:rPr>
        <w:t>ч</w:t>
      </w:r>
      <w:r w:rsidRPr="00E810A1">
        <w:rPr>
          <w:sz w:val="22"/>
          <w:szCs w:val="22"/>
        </w:rPr>
        <w:t>еских</w:t>
      </w:r>
      <w:r w:rsidRPr="00E810A1">
        <w:rPr>
          <w:spacing w:val="40"/>
          <w:sz w:val="22"/>
          <w:szCs w:val="22"/>
        </w:rPr>
        <w:t xml:space="preserve"> </w:t>
      </w:r>
      <w:r w:rsidRPr="00E810A1">
        <w:rPr>
          <w:spacing w:val="1"/>
          <w:sz w:val="22"/>
          <w:szCs w:val="22"/>
        </w:rPr>
        <w:t>з</w:t>
      </w:r>
      <w:r w:rsidRPr="00E810A1">
        <w:rPr>
          <w:sz w:val="22"/>
          <w:szCs w:val="22"/>
        </w:rPr>
        <w:t>а</w:t>
      </w:r>
      <w:r w:rsidRPr="00E810A1">
        <w:rPr>
          <w:spacing w:val="1"/>
          <w:sz w:val="22"/>
          <w:szCs w:val="22"/>
        </w:rPr>
        <w:t>ня</w:t>
      </w:r>
      <w:r w:rsidRPr="00E810A1">
        <w:rPr>
          <w:sz w:val="22"/>
          <w:szCs w:val="22"/>
        </w:rPr>
        <w:t>тий</w:t>
      </w:r>
      <w:r w:rsidRPr="00E810A1">
        <w:rPr>
          <w:spacing w:val="45"/>
          <w:sz w:val="22"/>
          <w:szCs w:val="22"/>
        </w:rPr>
        <w:t xml:space="preserve"> </w:t>
      </w:r>
      <w:r w:rsidRPr="00E810A1">
        <w:rPr>
          <w:spacing w:val="1"/>
          <w:sz w:val="22"/>
          <w:szCs w:val="22"/>
        </w:rPr>
        <w:t>—</w:t>
      </w:r>
      <w:r w:rsidRPr="00E810A1">
        <w:rPr>
          <w:spacing w:val="42"/>
          <w:sz w:val="22"/>
          <w:szCs w:val="22"/>
        </w:rPr>
        <w:t xml:space="preserve"> </w:t>
      </w:r>
      <w:r w:rsidRPr="00E810A1">
        <w:rPr>
          <w:spacing w:val="2"/>
          <w:sz w:val="22"/>
          <w:szCs w:val="22"/>
        </w:rPr>
        <w:t>д</w:t>
      </w:r>
      <w:r w:rsidRPr="00E810A1">
        <w:rPr>
          <w:sz w:val="22"/>
          <w:szCs w:val="22"/>
        </w:rPr>
        <w:t>ат</w:t>
      </w:r>
      <w:r w:rsidRPr="00E810A1">
        <w:rPr>
          <w:spacing w:val="1"/>
          <w:sz w:val="22"/>
          <w:szCs w:val="22"/>
        </w:rPr>
        <w:t>ь</w:t>
      </w:r>
      <w:r w:rsidRPr="00E810A1">
        <w:rPr>
          <w:spacing w:val="41"/>
          <w:sz w:val="22"/>
          <w:szCs w:val="22"/>
        </w:rPr>
        <w:t xml:space="preserve"> </w:t>
      </w:r>
      <w:r w:rsidRPr="00E810A1">
        <w:rPr>
          <w:sz w:val="22"/>
          <w:szCs w:val="22"/>
        </w:rPr>
        <w:t>б</w:t>
      </w:r>
      <w:r w:rsidRPr="00E810A1">
        <w:rPr>
          <w:spacing w:val="-3"/>
          <w:sz w:val="22"/>
          <w:szCs w:val="22"/>
        </w:rPr>
        <w:t>у</w:t>
      </w:r>
      <w:r w:rsidRPr="00E810A1">
        <w:rPr>
          <w:spacing w:val="3"/>
          <w:sz w:val="22"/>
          <w:szCs w:val="22"/>
        </w:rPr>
        <w:t>д</w:t>
      </w:r>
      <w:r w:rsidRPr="00E810A1">
        <w:rPr>
          <w:spacing w:val="-3"/>
          <w:sz w:val="22"/>
          <w:szCs w:val="22"/>
        </w:rPr>
        <w:t>у</w:t>
      </w:r>
      <w:r w:rsidRPr="00E810A1">
        <w:rPr>
          <w:sz w:val="22"/>
          <w:szCs w:val="22"/>
        </w:rPr>
        <w:t>щи</w:t>
      </w:r>
      <w:r w:rsidRPr="00E810A1">
        <w:rPr>
          <w:spacing w:val="1"/>
          <w:sz w:val="22"/>
          <w:szCs w:val="22"/>
        </w:rPr>
        <w:t>м</w:t>
      </w:r>
      <w:r w:rsidRPr="00E810A1">
        <w:rPr>
          <w:spacing w:val="43"/>
          <w:sz w:val="22"/>
          <w:szCs w:val="22"/>
        </w:rPr>
        <w:t xml:space="preserve"> </w:t>
      </w:r>
      <w:r w:rsidRPr="00E810A1">
        <w:rPr>
          <w:sz w:val="22"/>
          <w:szCs w:val="22"/>
        </w:rPr>
        <w:t>с</w:t>
      </w:r>
      <w:r w:rsidRPr="00E810A1">
        <w:rPr>
          <w:spacing w:val="2"/>
          <w:sz w:val="22"/>
          <w:szCs w:val="22"/>
        </w:rPr>
        <w:t>п</w:t>
      </w:r>
      <w:r w:rsidRPr="00E810A1">
        <w:rPr>
          <w:sz w:val="22"/>
          <w:szCs w:val="22"/>
        </w:rPr>
        <w:t>ециа</w:t>
      </w:r>
      <w:r w:rsidRPr="00E810A1">
        <w:rPr>
          <w:spacing w:val="1"/>
          <w:sz w:val="22"/>
          <w:szCs w:val="22"/>
        </w:rPr>
        <w:t>л</w:t>
      </w:r>
      <w:r w:rsidRPr="00E810A1">
        <w:rPr>
          <w:sz w:val="22"/>
          <w:szCs w:val="22"/>
        </w:rPr>
        <w:t>и</w:t>
      </w:r>
      <w:r w:rsidRPr="00E810A1">
        <w:rPr>
          <w:spacing w:val="1"/>
          <w:sz w:val="22"/>
          <w:szCs w:val="22"/>
        </w:rPr>
        <w:t>с</w:t>
      </w:r>
      <w:r w:rsidRPr="00E810A1">
        <w:rPr>
          <w:spacing w:val="-2"/>
          <w:sz w:val="22"/>
          <w:szCs w:val="22"/>
        </w:rPr>
        <w:t>т</w:t>
      </w:r>
      <w:r w:rsidRPr="00E810A1">
        <w:rPr>
          <w:sz w:val="22"/>
          <w:szCs w:val="22"/>
        </w:rPr>
        <w:t>ам</w:t>
      </w:r>
      <w:r w:rsidRPr="00E810A1">
        <w:rPr>
          <w:spacing w:val="43"/>
          <w:sz w:val="22"/>
          <w:szCs w:val="22"/>
        </w:rPr>
        <w:t xml:space="preserve"> </w:t>
      </w:r>
      <w:r w:rsidRPr="00E810A1">
        <w:rPr>
          <w:spacing w:val="1"/>
          <w:sz w:val="22"/>
          <w:szCs w:val="22"/>
        </w:rPr>
        <w:t>п</w:t>
      </w:r>
      <w:r w:rsidRPr="00E810A1">
        <w:rPr>
          <w:sz w:val="22"/>
          <w:szCs w:val="22"/>
        </w:rPr>
        <w:t>ри</w:t>
      </w:r>
      <w:r w:rsidRPr="00E810A1">
        <w:rPr>
          <w:spacing w:val="1"/>
          <w:sz w:val="22"/>
          <w:szCs w:val="22"/>
        </w:rPr>
        <w:t>к</w:t>
      </w:r>
      <w:r w:rsidRPr="00E810A1">
        <w:rPr>
          <w:sz w:val="22"/>
          <w:szCs w:val="22"/>
        </w:rPr>
        <w:t>л</w:t>
      </w:r>
      <w:r w:rsidRPr="00E810A1">
        <w:rPr>
          <w:spacing w:val="2"/>
          <w:sz w:val="22"/>
          <w:szCs w:val="22"/>
        </w:rPr>
        <w:t>а</w:t>
      </w:r>
      <w:r w:rsidRPr="00E810A1">
        <w:rPr>
          <w:spacing w:val="1"/>
          <w:sz w:val="22"/>
          <w:szCs w:val="22"/>
        </w:rPr>
        <w:t>д</w:t>
      </w:r>
      <w:r w:rsidRPr="00E810A1">
        <w:rPr>
          <w:sz w:val="22"/>
          <w:szCs w:val="22"/>
        </w:rPr>
        <w:t>н</w:t>
      </w:r>
      <w:r w:rsidRPr="00E810A1">
        <w:rPr>
          <w:spacing w:val="2"/>
          <w:sz w:val="22"/>
          <w:szCs w:val="22"/>
        </w:rPr>
        <w:t>ы</w:t>
      </w:r>
      <w:r w:rsidRPr="00E810A1">
        <w:rPr>
          <w:sz w:val="22"/>
          <w:szCs w:val="22"/>
        </w:rPr>
        <w:t>е</w:t>
      </w:r>
      <w:r w:rsidRPr="00E810A1">
        <w:rPr>
          <w:spacing w:val="19"/>
          <w:sz w:val="22"/>
          <w:szCs w:val="22"/>
        </w:rPr>
        <w:t xml:space="preserve"> </w:t>
      </w:r>
      <w:r w:rsidRPr="00E810A1">
        <w:rPr>
          <w:sz w:val="22"/>
          <w:szCs w:val="22"/>
        </w:rPr>
        <w:t>знания,</w:t>
      </w:r>
      <w:r w:rsidRPr="00E810A1">
        <w:rPr>
          <w:spacing w:val="20"/>
          <w:sz w:val="22"/>
          <w:szCs w:val="22"/>
        </w:rPr>
        <w:t xml:space="preserve"> </w:t>
      </w:r>
      <w:r w:rsidRPr="00E810A1">
        <w:rPr>
          <w:sz w:val="22"/>
          <w:szCs w:val="22"/>
        </w:rPr>
        <w:t>ко</w:t>
      </w:r>
      <w:r w:rsidRPr="00E810A1">
        <w:rPr>
          <w:spacing w:val="-1"/>
          <w:sz w:val="22"/>
          <w:szCs w:val="22"/>
        </w:rPr>
        <w:t>т</w:t>
      </w:r>
      <w:r w:rsidRPr="00E810A1">
        <w:rPr>
          <w:sz w:val="22"/>
          <w:szCs w:val="22"/>
        </w:rPr>
        <w:t>ор</w:t>
      </w:r>
      <w:r w:rsidRPr="00E810A1">
        <w:rPr>
          <w:spacing w:val="-1"/>
          <w:sz w:val="22"/>
          <w:szCs w:val="22"/>
        </w:rPr>
        <w:t>ы</w:t>
      </w:r>
      <w:r w:rsidRPr="00E810A1">
        <w:rPr>
          <w:sz w:val="22"/>
          <w:szCs w:val="22"/>
        </w:rPr>
        <w:t>е</w:t>
      </w:r>
      <w:r w:rsidRPr="00E810A1">
        <w:rPr>
          <w:spacing w:val="21"/>
          <w:sz w:val="22"/>
          <w:szCs w:val="22"/>
        </w:rPr>
        <w:t xml:space="preserve"> </w:t>
      </w:r>
      <w:r w:rsidRPr="00E810A1">
        <w:rPr>
          <w:sz w:val="22"/>
          <w:szCs w:val="22"/>
        </w:rPr>
        <w:t>бы</w:t>
      </w:r>
      <w:r w:rsidRPr="00E810A1">
        <w:rPr>
          <w:spacing w:val="18"/>
          <w:sz w:val="22"/>
          <w:szCs w:val="22"/>
        </w:rPr>
        <w:t xml:space="preserve"> </w:t>
      </w:r>
      <w:r w:rsidRPr="00E810A1">
        <w:rPr>
          <w:spacing w:val="2"/>
          <w:sz w:val="22"/>
          <w:szCs w:val="22"/>
        </w:rPr>
        <w:t>о</w:t>
      </w:r>
      <w:r w:rsidRPr="00E810A1">
        <w:rPr>
          <w:sz w:val="22"/>
          <w:szCs w:val="22"/>
        </w:rPr>
        <w:t>беспеч</w:t>
      </w:r>
      <w:r w:rsidRPr="00E810A1">
        <w:rPr>
          <w:spacing w:val="1"/>
          <w:sz w:val="22"/>
          <w:szCs w:val="22"/>
        </w:rPr>
        <w:t>и</w:t>
      </w:r>
      <w:r w:rsidRPr="00E810A1">
        <w:rPr>
          <w:spacing w:val="-2"/>
          <w:sz w:val="22"/>
          <w:szCs w:val="22"/>
        </w:rPr>
        <w:t>л</w:t>
      </w:r>
      <w:r w:rsidRPr="00E810A1">
        <w:rPr>
          <w:sz w:val="22"/>
          <w:szCs w:val="22"/>
        </w:rPr>
        <w:t>и</w:t>
      </w:r>
      <w:r w:rsidRPr="00E810A1">
        <w:rPr>
          <w:spacing w:val="21"/>
          <w:sz w:val="22"/>
          <w:szCs w:val="22"/>
        </w:rPr>
        <w:t xml:space="preserve"> </w:t>
      </w:r>
      <w:r w:rsidRPr="00E810A1">
        <w:rPr>
          <w:spacing w:val="-1"/>
          <w:sz w:val="22"/>
          <w:szCs w:val="22"/>
        </w:rPr>
        <w:t>со</w:t>
      </w:r>
      <w:r w:rsidRPr="00E810A1">
        <w:rPr>
          <w:sz w:val="22"/>
          <w:szCs w:val="22"/>
        </w:rPr>
        <w:t>зна</w:t>
      </w:r>
      <w:r w:rsidRPr="00E810A1">
        <w:rPr>
          <w:spacing w:val="1"/>
          <w:sz w:val="22"/>
          <w:szCs w:val="22"/>
        </w:rPr>
        <w:t>т</w:t>
      </w:r>
      <w:r w:rsidRPr="00E810A1">
        <w:rPr>
          <w:sz w:val="22"/>
          <w:szCs w:val="22"/>
        </w:rPr>
        <w:t>е</w:t>
      </w:r>
      <w:r w:rsidRPr="00E810A1">
        <w:rPr>
          <w:spacing w:val="1"/>
          <w:sz w:val="22"/>
          <w:szCs w:val="22"/>
        </w:rPr>
        <w:t>л</w:t>
      </w:r>
      <w:r w:rsidRPr="00E810A1">
        <w:rPr>
          <w:sz w:val="22"/>
          <w:szCs w:val="22"/>
        </w:rPr>
        <w:t>ь</w:t>
      </w:r>
      <w:r w:rsidRPr="00E810A1">
        <w:rPr>
          <w:spacing w:val="-1"/>
          <w:sz w:val="22"/>
          <w:szCs w:val="22"/>
        </w:rPr>
        <w:t>н</w:t>
      </w:r>
      <w:r w:rsidRPr="00E810A1">
        <w:rPr>
          <w:sz w:val="22"/>
          <w:szCs w:val="22"/>
        </w:rPr>
        <w:t>ое</w:t>
      </w:r>
      <w:r w:rsidRPr="00E810A1">
        <w:rPr>
          <w:spacing w:val="19"/>
          <w:sz w:val="22"/>
          <w:szCs w:val="22"/>
        </w:rPr>
        <w:t xml:space="preserve"> </w:t>
      </w:r>
      <w:r w:rsidRPr="00E810A1">
        <w:rPr>
          <w:sz w:val="22"/>
          <w:szCs w:val="22"/>
        </w:rPr>
        <w:t>и</w:t>
      </w:r>
      <w:r w:rsidRPr="00E810A1">
        <w:rPr>
          <w:spacing w:val="22"/>
          <w:sz w:val="22"/>
          <w:szCs w:val="22"/>
        </w:rPr>
        <w:t xml:space="preserve"> </w:t>
      </w:r>
      <w:r w:rsidRPr="00E810A1">
        <w:rPr>
          <w:spacing w:val="7"/>
          <w:sz w:val="22"/>
          <w:szCs w:val="22"/>
        </w:rPr>
        <w:t>м</w:t>
      </w:r>
      <w:r w:rsidRPr="00E810A1">
        <w:rPr>
          <w:sz w:val="22"/>
          <w:szCs w:val="22"/>
        </w:rPr>
        <w:t>е</w:t>
      </w:r>
      <w:r w:rsidRPr="00E810A1">
        <w:rPr>
          <w:spacing w:val="-1"/>
          <w:sz w:val="22"/>
          <w:szCs w:val="22"/>
        </w:rPr>
        <w:t>тод</w:t>
      </w:r>
      <w:r w:rsidRPr="00E810A1">
        <w:rPr>
          <w:sz w:val="22"/>
          <w:szCs w:val="22"/>
        </w:rPr>
        <w:t>и</w:t>
      </w:r>
      <w:r w:rsidRPr="00E810A1">
        <w:rPr>
          <w:spacing w:val="1"/>
          <w:sz w:val="22"/>
          <w:szCs w:val="22"/>
        </w:rPr>
        <w:t>ч</w:t>
      </w:r>
      <w:r w:rsidRPr="00E810A1">
        <w:rPr>
          <w:sz w:val="22"/>
          <w:szCs w:val="22"/>
        </w:rPr>
        <w:t>ески</w:t>
      </w:r>
      <w:r w:rsidRPr="00E810A1">
        <w:rPr>
          <w:spacing w:val="19"/>
          <w:sz w:val="22"/>
          <w:szCs w:val="22"/>
        </w:rPr>
        <w:t xml:space="preserve"> </w:t>
      </w:r>
      <w:r w:rsidRPr="00E810A1">
        <w:rPr>
          <w:sz w:val="22"/>
          <w:szCs w:val="22"/>
        </w:rPr>
        <w:t>пр</w:t>
      </w:r>
      <w:r w:rsidRPr="00E810A1">
        <w:rPr>
          <w:spacing w:val="1"/>
          <w:sz w:val="22"/>
          <w:szCs w:val="22"/>
        </w:rPr>
        <w:t>а</w:t>
      </w:r>
      <w:r w:rsidRPr="00E810A1">
        <w:rPr>
          <w:sz w:val="22"/>
          <w:szCs w:val="22"/>
        </w:rPr>
        <w:t>ви</w:t>
      </w:r>
      <w:r w:rsidRPr="00E810A1">
        <w:rPr>
          <w:spacing w:val="1"/>
          <w:sz w:val="22"/>
          <w:szCs w:val="22"/>
        </w:rPr>
        <w:t>л</w:t>
      </w:r>
      <w:r w:rsidRPr="00E810A1">
        <w:rPr>
          <w:spacing w:val="-3"/>
          <w:sz w:val="22"/>
          <w:szCs w:val="22"/>
        </w:rPr>
        <w:t>ь</w:t>
      </w:r>
      <w:r w:rsidRPr="00E810A1">
        <w:rPr>
          <w:sz w:val="22"/>
          <w:szCs w:val="22"/>
        </w:rPr>
        <w:t>н</w:t>
      </w:r>
      <w:r w:rsidRPr="00E810A1">
        <w:rPr>
          <w:spacing w:val="2"/>
          <w:sz w:val="22"/>
          <w:szCs w:val="22"/>
        </w:rPr>
        <w:t>о</w:t>
      </w:r>
      <w:r w:rsidRPr="00E810A1">
        <w:rPr>
          <w:sz w:val="22"/>
          <w:szCs w:val="22"/>
        </w:rPr>
        <w:t>е и</w:t>
      </w:r>
      <w:r w:rsidRPr="00E810A1">
        <w:rPr>
          <w:spacing w:val="1"/>
          <w:sz w:val="22"/>
          <w:szCs w:val="22"/>
        </w:rPr>
        <w:t>с</w:t>
      </w:r>
      <w:r w:rsidRPr="00E810A1">
        <w:rPr>
          <w:sz w:val="22"/>
          <w:szCs w:val="22"/>
        </w:rPr>
        <w:t>пользов</w:t>
      </w:r>
      <w:r w:rsidRPr="00E810A1">
        <w:rPr>
          <w:spacing w:val="-1"/>
          <w:sz w:val="22"/>
          <w:szCs w:val="22"/>
        </w:rPr>
        <w:t>а</w:t>
      </w:r>
      <w:r w:rsidRPr="00E810A1">
        <w:rPr>
          <w:sz w:val="22"/>
          <w:szCs w:val="22"/>
        </w:rPr>
        <w:t>ние</w:t>
      </w:r>
      <w:r w:rsidRPr="00E810A1">
        <w:rPr>
          <w:spacing w:val="21"/>
          <w:sz w:val="22"/>
          <w:szCs w:val="22"/>
        </w:rPr>
        <w:t xml:space="preserve"> </w:t>
      </w:r>
      <w:r w:rsidRPr="00E810A1">
        <w:rPr>
          <w:spacing w:val="-1"/>
          <w:sz w:val="22"/>
          <w:szCs w:val="22"/>
        </w:rPr>
        <w:t>с</w:t>
      </w:r>
      <w:r w:rsidRPr="00E810A1">
        <w:rPr>
          <w:sz w:val="22"/>
          <w:szCs w:val="22"/>
        </w:rPr>
        <w:t>р</w:t>
      </w:r>
      <w:r w:rsidRPr="00E810A1">
        <w:rPr>
          <w:spacing w:val="-1"/>
          <w:sz w:val="22"/>
          <w:szCs w:val="22"/>
        </w:rPr>
        <w:t>ед</w:t>
      </w:r>
      <w:r w:rsidRPr="00E810A1">
        <w:rPr>
          <w:sz w:val="22"/>
          <w:szCs w:val="22"/>
        </w:rPr>
        <w:t>с</w:t>
      </w:r>
      <w:r w:rsidRPr="00E810A1">
        <w:rPr>
          <w:spacing w:val="2"/>
          <w:sz w:val="22"/>
          <w:szCs w:val="22"/>
        </w:rPr>
        <w:t>т</w:t>
      </w:r>
      <w:r w:rsidRPr="00E810A1">
        <w:rPr>
          <w:spacing w:val="1"/>
          <w:sz w:val="22"/>
          <w:szCs w:val="22"/>
        </w:rPr>
        <w:t>в</w:t>
      </w:r>
      <w:r w:rsidRPr="00E810A1">
        <w:rPr>
          <w:spacing w:val="20"/>
          <w:sz w:val="22"/>
          <w:szCs w:val="22"/>
        </w:rPr>
        <w:t xml:space="preserve"> </w:t>
      </w:r>
      <w:r w:rsidRPr="00E810A1">
        <w:rPr>
          <w:sz w:val="22"/>
          <w:szCs w:val="22"/>
        </w:rPr>
        <w:t>физической</w:t>
      </w:r>
      <w:r w:rsidRPr="00E810A1">
        <w:rPr>
          <w:spacing w:val="20"/>
          <w:sz w:val="22"/>
          <w:szCs w:val="22"/>
        </w:rPr>
        <w:t xml:space="preserve"> </w:t>
      </w:r>
      <w:r w:rsidRPr="00E810A1">
        <w:rPr>
          <w:sz w:val="22"/>
          <w:szCs w:val="22"/>
        </w:rPr>
        <w:t>к</w:t>
      </w:r>
      <w:r w:rsidRPr="00E810A1">
        <w:rPr>
          <w:spacing w:val="-2"/>
          <w:sz w:val="22"/>
          <w:szCs w:val="22"/>
        </w:rPr>
        <w:t>у</w:t>
      </w:r>
      <w:r w:rsidRPr="00E810A1">
        <w:rPr>
          <w:sz w:val="22"/>
          <w:szCs w:val="22"/>
        </w:rPr>
        <w:t>л</w:t>
      </w:r>
      <w:r w:rsidRPr="00E810A1">
        <w:rPr>
          <w:spacing w:val="-1"/>
          <w:sz w:val="22"/>
          <w:szCs w:val="22"/>
        </w:rPr>
        <w:t>ь</w:t>
      </w:r>
      <w:r w:rsidRPr="00E810A1">
        <w:rPr>
          <w:spacing w:val="1"/>
          <w:sz w:val="22"/>
          <w:szCs w:val="22"/>
        </w:rPr>
        <w:t>т</w:t>
      </w:r>
      <w:r w:rsidRPr="00E810A1">
        <w:rPr>
          <w:spacing w:val="-2"/>
          <w:sz w:val="22"/>
          <w:szCs w:val="22"/>
        </w:rPr>
        <w:t>у</w:t>
      </w:r>
      <w:r w:rsidRPr="00E810A1">
        <w:rPr>
          <w:sz w:val="22"/>
          <w:szCs w:val="22"/>
        </w:rPr>
        <w:t>р</w:t>
      </w:r>
      <w:r w:rsidRPr="00E810A1">
        <w:rPr>
          <w:spacing w:val="1"/>
          <w:sz w:val="22"/>
          <w:szCs w:val="22"/>
        </w:rPr>
        <w:t>ы</w:t>
      </w:r>
      <w:r w:rsidRPr="00E810A1">
        <w:rPr>
          <w:spacing w:val="19"/>
          <w:sz w:val="22"/>
          <w:szCs w:val="22"/>
        </w:rPr>
        <w:t xml:space="preserve"> </w:t>
      </w:r>
      <w:r w:rsidRPr="00E810A1">
        <w:rPr>
          <w:sz w:val="22"/>
          <w:szCs w:val="22"/>
        </w:rPr>
        <w:t>и</w:t>
      </w:r>
      <w:r w:rsidRPr="00E810A1">
        <w:rPr>
          <w:spacing w:val="22"/>
          <w:sz w:val="22"/>
          <w:szCs w:val="22"/>
        </w:rPr>
        <w:t xml:space="preserve"> </w:t>
      </w:r>
      <w:r w:rsidRPr="00E810A1">
        <w:rPr>
          <w:spacing w:val="-1"/>
          <w:sz w:val="22"/>
          <w:szCs w:val="22"/>
        </w:rPr>
        <w:t>сп</w:t>
      </w:r>
      <w:r w:rsidRPr="00E810A1">
        <w:rPr>
          <w:sz w:val="22"/>
          <w:szCs w:val="22"/>
        </w:rPr>
        <w:t>о</w:t>
      </w:r>
      <w:r w:rsidRPr="00E810A1">
        <w:rPr>
          <w:spacing w:val="1"/>
          <w:sz w:val="22"/>
          <w:szCs w:val="22"/>
        </w:rPr>
        <w:t>р</w:t>
      </w:r>
      <w:r w:rsidRPr="00E810A1">
        <w:rPr>
          <w:spacing w:val="-1"/>
          <w:sz w:val="22"/>
          <w:szCs w:val="22"/>
        </w:rPr>
        <w:t>т</w:t>
      </w:r>
      <w:r w:rsidRPr="00E810A1">
        <w:rPr>
          <w:sz w:val="22"/>
          <w:szCs w:val="22"/>
        </w:rPr>
        <w:t>а</w:t>
      </w:r>
      <w:r w:rsidRPr="00E810A1">
        <w:rPr>
          <w:spacing w:val="18"/>
          <w:sz w:val="22"/>
          <w:szCs w:val="22"/>
        </w:rPr>
        <w:t xml:space="preserve"> </w:t>
      </w:r>
      <w:r w:rsidRPr="00E810A1">
        <w:rPr>
          <w:spacing w:val="1"/>
          <w:sz w:val="22"/>
          <w:szCs w:val="22"/>
        </w:rPr>
        <w:t>дл</w:t>
      </w:r>
      <w:r w:rsidRPr="00E810A1">
        <w:rPr>
          <w:sz w:val="22"/>
          <w:szCs w:val="22"/>
        </w:rPr>
        <w:t>я</w:t>
      </w:r>
      <w:r w:rsidRPr="00E810A1">
        <w:rPr>
          <w:spacing w:val="18"/>
          <w:sz w:val="22"/>
          <w:szCs w:val="22"/>
        </w:rPr>
        <w:t xml:space="preserve"> </w:t>
      </w:r>
      <w:r w:rsidRPr="00E810A1">
        <w:rPr>
          <w:spacing w:val="1"/>
          <w:sz w:val="22"/>
          <w:szCs w:val="22"/>
        </w:rPr>
        <w:t>по</w:t>
      </w:r>
      <w:r w:rsidRPr="00E810A1">
        <w:rPr>
          <w:sz w:val="22"/>
          <w:szCs w:val="22"/>
        </w:rPr>
        <w:t>д</w:t>
      </w:r>
      <w:r w:rsidRPr="00E810A1">
        <w:rPr>
          <w:spacing w:val="-1"/>
          <w:sz w:val="22"/>
          <w:szCs w:val="22"/>
        </w:rPr>
        <w:t>г</w:t>
      </w:r>
      <w:r w:rsidRPr="00E810A1">
        <w:rPr>
          <w:sz w:val="22"/>
          <w:szCs w:val="22"/>
        </w:rPr>
        <w:t>о</w:t>
      </w:r>
      <w:r w:rsidRPr="00E810A1">
        <w:rPr>
          <w:spacing w:val="1"/>
          <w:sz w:val="22"/>
          <w:szCs w:val="22"/>
        </w:rPr>
        <w:t>т</w:t>
      </w:r>
      <w:r w:rsidRPr="00E810A1">
        <w:rPr>
          <w:sz w:val="22"/>
          <w:szCs w:val="22"/>
        </w:rPr>
        <w:t>о</w:t>
      </w:r>
      <w:r w:rsidRPr="00E810A1">
        <w:rPr>
          <w:spacing w:val="-1"/>
          <w:sz w:val="22"/>
          <w:szCs w:val="22"/>
        </w:rPr>
        <w:t>в</w:t>
      </w:r>
      <w:r w:rsidRPr="00E810A1">
        <w:rPr>
          <w:sz w:val="22"/>
          <w:szCs w:val="22"/>
        </w:rPr>
        <w:t>ки</w:t>
      </w:r>
      <w:r w:rsidRPr="00E810A1">
        <w:rPr>
          <w:spacing w:val="20"/>
          <w:sz w:val="22"/>
          <w:szCs w:val="22"/>
        </w:rPr>
        <w:t xml:space="preserve"> </w:t>
      </w:r>
      <w:r w:rsidRPr="00E810A1">
        <w:rPr>
          <w:sz w:val="22"/>
          <w:szCs w:val="22"/>
        </w:rPr>
        <w:t>к</w:t>
      </w:r>
      <w:r w:rsidRPr="00E810A1">
        <w:rPr>
          <w:spacing w:val="19"/>
          <w:sz w:val="22"/>
          <w:szCs w:val="22"/>
        </w:rPr>
        <w:t xml:space="preserve"> </w:t>
      </w:r>
      <w:r w:rsidRPr="00E810A1">
        <w:rPr>
          <w:sz w:val="22"/>
          <w:szCs w:val="22"/>
        </w:rPr>
        <w:t>п</w:t>
      </w:r>
      <w:r w:rsidRPr="00E810A1">
        <w:rPr>
          <w:spacing w:val="8"/>
          <w:sz w:val="22"/>
          <w:szCs w:val="22"/>
        </w:rPr>
        <w:t>р</w:t>
      </w:r>
      <w:r w:rsidRPr="00E810A1">
        <w:rPr>
          <w:spacing w:val="1"/>
          <w:sz w:val="22"/>
          <w:szCs w:val="22"/>
        </w:rPr>
        <w:t>о</w:t>
      </w:r>
      <w:r w:rsidRPr="00E810A1">
        <w:rPr>
          <w:sz w:val="22"/>
          <w:szCs w:val="22"/>
        </w:rPr>
        <w:t>фе</w:t>
      </w:r>
      <w:r w:rsidRPr="00E810A1">
        <w:rPr>
          <w:spacing w:val="1"/>
          <w:sz w:val="22"/>
          <w:szCs w:val="22"/>
        </w:rPr>
        <w:t>с</w:t>
      </w:r>
      <w:r w:rsidRPr="00E810A1">
        <w:rPr>
          <w:sz w:val="22"/>
          <w:szCs w:val="22"/>
        </w:rPr>
        <w:t>сиона</w:t>
      </w:r>
      <w:r w:rsidRPr="00E810A1">
        <w:rPr>
          <w:spacing w:val="1"/>
          <w:sz w:val="22"/>
          <w:szCs w:val="22"/>
        </w:rPr>
        <w:t>л</w:t>
      </w:r>
      <w:r w:rsidRPr="00E810A1">
        <w:rPr>
          <w:spacing w:val="-1"/>
          <w:sz w:val="22"/>
          <w:szCs w:val="22"/>
        </w:rPr>
        <w:t>ьн</w:t>
      </w:r>
      <w:r w:rsidRPr="00E810A1">
        <w:rPr>
          <w:sz w:val="22"/>
          <w:szCs w:val="22"/>
        </w:rPr>
        <w:t>ы</w:t>
      </w:r>
      <w:r w:rsidRPr="00E810A1">
        <w:rPr>
          <w:spacing w:val="1"/>
          <w:sz w:val="22"/>
          <w:szCs w:val="22"/>
        </w:rPr>
        <w:t>м</w:t>
      </w:r>
      <w:r w:rsidRPr="00E810A1">
        <w:rPr>
          <w:spacing w:val="97"/>
          <w:sz w:val="22"/>
          <w:szCs w:val="22"/>
        </w:rPr>
        <w:t xml:space="preserve"> </w:t>
      </w:r>
      <w:r w:rsidRPr="00E810A1">
        <w:rPr>
          <w:spacing w:val="1"/>
          <w:sz w:val="22"/>
          <w:szCs w:val="22"/>
        </w:rPr>
        <w:t>в</w:t>
      </w:r>
      <w:r w:rsidRPr="00E810A1">
        <w:rPr>
          <w:spacing w:val="-1"/>
          <w:sz w:val="22"/>
          <w:szCs w:val="22"/>
        </w:rPr>
        <w:t>и</w:t>
      </w:r>
      <w:r w:rsidRPr="00E810A1">
        <w:rPr>
          <w:spacing w:val="1"/>
          <w:sz w:val="22"/>
          <w:szCs w:val="22"/>
        </w:rPr>
        <w:t>д</w:t>
      </w:r>
      <w:r w:rsidRPr="00E810A1">
        <w:rPr>
          <w:sz w:val="22"/>
          <w:szCs w:val="22"/>
        </w:rPr>
        <w:t>ам</w:t>
      </w:r>
      <w:r w:rsidRPr="00E810A1">
        <w:rPr>
          <w:spacing w:val="98"/>
          <w:sz w:val="22"/>
          <w:szCs w:val="22"/>
        </w:rPr>
        <w:t xml:space="preserve"> </w:t>
      </w:r>
      <w:r w:rsidRPr="00E810A1">
        <w:rPr>
          <w:sz w:val="22"/>
          <w:szCs w:val="22"/>
        </w:rPr>
        <w:t>т</w:t>
      </w:r>
      <w:r w:rsidRPr="00E810A1">
        <w:rPr>
          <w:spacing w:val="1"/>
          <w:sz w:val="22"/>
          <w:szCs w:val="22"/>
        </w:rPr>
        <w:t>р</w:t>
      </w:r>
      <w:r w:rsidRPr="00E810A1">
        <w:rPr>
          <w:spacing w:val="-2"/>
          <w:sz w:val="22"/>
          <w:szCs w:val="22"/>
        </w:rPr>
        <w:t>у</w:t>
      </w:r>
      <w:r w:rsidRPr="00E810A1">
        <w:rPr>
          <w:sz w:val="22"/>
          <w:szCs w:val="22"/>
        </w:rPr>
        <w:t>д</w:t>
      </w:r>
      <w:r w:rsidRPr="00E810A1">
        <w:rPr>
          <w:spacing w:val="1"/>
          <w:sz w:val="22"/>
          <w:szCs w:val="22"/>
        </w:rPr>
        <w:t>а</w:t>
      </w:r>
      <w:r w:rsidRPr="00E810A1">
        <w:rPr>
          <w:sz w:val="22"/>
          <w:szCs w:val="22"/>
        </w:rPr>
        <w:t>.</w:t>
      </w:r>
      <w:r w:rsidRPr="00E810A1">
        <w:rPr>
          <w:spacing w:val="97"/>
          <w:sz w:val="22"/>
          <w:szCs w:val="22"/>
        </w:rPr>
        <w:t xml:space="preserve"> </w:t>
      </w:r>
      <w:r w:rsidRPr="00E810A1">
        <w:rPr>
          <w:spacing w:val="1"/>
          <w:sz w:val="22"/>
          <w:szCs w:val="22"/>
        </w:rPr>
        <w:t>У</w:t>
      </w:r>
      <w:r w:rsidRPr="00E810A1">
        <w:rPr>
          <w:sz w:val="22"/>
          <w:szCs w:val="22"/>
        </w:rPr>
        <w:t>че</w:t>
      </w:r>
      <w:r w:rsidRPr="00E810A1">
        <w:rPr>
          <w:spacing w:val="-1"/>
          <w:sz w:val="22"/>
          <w:szCs w:val="22"/>
        </w:rPr>
        <w:t>бн</w:t>
      </w:r>
      <w:r w:rsidRPr="00E810A1">
        <w:rPr>
          <w:spacing w:val="1"/>
          <w:sz w:val="22"/>
          <w:szCs w:val="22"/>
        </w:rPr>
        <w:t>ы</w:t>
      </w:r>
      <w:r w:rsidRPr="00E810A1">
        <w:rPr>
          <w:sz w:val="22"/>
          <w:szCs w:val="22"/>
        </w:rPr>
        <w:t>й</w:t>
      </w:r>
      <w:r w:rsidRPr="00E810A1">
        <w:rPr>
          <w:spacing w:val="98"/>
          <w:sz w:val="22"/>
          <w:szCs w:val="22"/>
        </w:rPr>
        <w:t xml:space="preserve"> </w:t>
      </w:r>
      <w:r w:rsidRPr="00E810A1">
        <w:rPr>
          <w:spacing w:val="1"/>
          <w:sz w:val="22"/>
          <w:szCs w:val="22"/>
        </w:rPr>
        <w:t>м</w:t>
      </w:r>
      <w:r w:rsidRPr="00E810A1">
        <w:rPr>
          <w:spacing w:val="5"/>
          <w:sz w:val="22"/>
          <w:szCs w:val="22"/>
        </w:rPr>
        <w:t>а</w:t>
      </w:r>
      <w:r w:rsidRPr="00E810A1">
        <w:rPr>
          <w:spacing w:val="-2"/>
          <w:sz w:val="22"/>
          <w:szCs w:val="22"/>
        </w:rPr>
        <w:t>т</w:t>
      </w:r>
      <w:r w:rsidRPr="00E810A1">
        <w:rPr>
          <w:sz w:val="22"/>
          <w:szCs w:val="22"/>
        </w:rPr>
        <w:t>ериа</w:t>
      </w:r>
      <w:r w:rsidRPr="00E810A1">
        <w:rPr>
          <w:spacing w:val="1"/>
          <w:sz w:val="22"/>
          <w:szCs w:val="22"/>
        </w:rPr>
        <w:t>л</w:t>
      </w:r>
      <w:r w:rsidRPr="00E810A1">
        <w:rPr>
          <w:spacing w:val="97"/>
          <w:sz w:val="22"/>
          <w:szCs w:val="22"/>
        </w:rPr>
        <w:t xml:space="preserve"> </w:t>
      </w:r>
      <w:r w:rsidRPr="00E810A1">
        <w:rPr>
          <w:sz w:val="22"/>
          <w:szCs w:val="22"/>
        </w:rPr>
        <w:t>дол</w:t>
      </w:r>
      <w:r w:rsidRPr="00E810A1">
        <w:rPr>
          <w:spacing w:val="-1"/>
          <w:sz w:val="22"/>
          <w:szCs w:val="22"/>
        </w:rPr>
        <w:t>ж</w:t>
      </w:r>
      <w:r w:rsidRPr="00E810A1">
        <w:rPr>
          <w:sz w:val="22"/>
          <w:szCs w:val="22"/>
        </w:rPr>
        <w:t>ен</w:t>
      </w:r>
      <w:r w:rsidRPr="00E810A1">
        <w:rPr>
          <w:spacing w:val="98"/>
          <w:sz w:val="22"/>
          <w:szCs w:val="22"/>
        </w:rPr>
        <w:t xml:space="preserve"> </w:t>
      </w:r>
      <w:r w:rsidRPr="00E810A1">
        <w:rPr>
          <w:sz w:val="22"/>
          <w:szCs w:val="22"/>
        </w:rPr>
        <w:t>б</w:t>
      </w:r>
      <w:r w:rsidRPr="00E810A1">
        <w:rPr>
          <w:spacing w:val="1"/>
          <w:sz w:val="22"/>
          <w:szCs w:val="22"/>
        </w:rPr>
        <w:t>ы</w:t>
      </w:r>
      <w:r w:rsidRPr="00E810A1">
        <w:rPr>
          <w:sz w:val="22"/>
          <w:szCs w:val="22"/>
        </w:rPr>
        <w:t>ть</w:t>
      </w:r>
      <w:r w:rsidRPr="00E810A1">
        <w:rPr>
          <w:spacing w:val="97"/>
          <w:sz w:val="22"/>
          <w:szCs w:val="22"/>
        </w:rPr>
        <w:t xml:space="preserve"> </w:t>
      </w:r>
      <w:r w:rsidRPr="00E810A1">
        <w:rPr>
          <w:spacing w:val="1"/>
          <w:sz w:val="22"/>
          <w:szCs w:val="22"/>
        </w:rPr>
        <w:t>р</w:t>
      </w:r>
      <w:r w:rsidRPr="00E810A1">
        <w:rPr>
          <w:sz w:val="22"/>
          <w:szCs w:val="22"/>
        </w:rPr>
        <w:t xml:space="preserve">ассчитан </w:t>
      </w:r>
      <w:r w:rsidRPr="00E810A1">
        <w:rPr>
          <w:spacing w:val="1"/>
          <w:sz w:val="22"/>
          <w:szCs w:val="22"/>
        </w:rPr>
        <w:t>н</w:t>
      </w:r>
      <w:r w:rsidRPr="00E810A1">
        <w:rPr>
          <w:sz w:val="22"/>
          <w:szCs w:val="22"/>
        </w:rPr>
        <w:t>е т</w:t>
      </w:r>
      <w:r w:rsidRPr="00E810A1">
        <w:rPr>
          <w:spacing w:val="1"/>
          <w:sz w:val="22"/>
          <w:szCs w:val="22"/>
        </w:rPr>
        <w:t>ол</w:t>
      </w:r>
      <w:r w:rsidRPr="00E810A1">
        <w:rPr>
          <w:spacing w:val="-1"/>
          <w:sz w:val="22"/>
          <w:szCs w:val="22"/>
        </w:rPr>
        <w:t>ьк</w:t>
      </w:r>
      <w:r w:rsidRPr="00E810A1">
        <w:rPr>
          <w:sz w:val="22"/>
          <w:szCs w:val="22"/>
        </w:rPr>
        <w:t>о</w:t>
      </w:r>
      <w:r w:rsidRPr="00E810A1">
        <w:rPr>
          <w:spacing w:val="7"/>
          <w:sz w:val="22"/>
          <w:szCs w:val="22"/>
        </w:rPr>
        <w:t xml:space="preserve"> </w:t>
      </w:r>
      <w:r w:rsidRPr="00E810A1">
        <w:rPr>
          <w:spacing w:val="1"/>
          <w:sz w:val="22"/>
          <w:szCs w:val="22"/>
        </w:rPr>
        <w:t>н</w:t>
      </w:r>
      <w:r w:rsidRPr="00E810A1">
        <w:rPr>
          <w:sz w:val="22"/>
          <w:szCs w:val="22"/>
        </w:rPr>
        <w:t>а</w:t>
      </w:r>
      <w:r w:rsidRPr="00E810A1">
        <w:rPr>
          <w:spacing w:val="9"/>
          <w:sz w:val="22"/>
          <w:szCs w:val="22"/>
        </w:rPr>
        <w:t xml:space="preserve"> </w:t>
      </w:r>
      <w:r w:rsidRPr="00E810A1">
        <w:rPr>
          <w:sz w:val="22"/>
          <w:szCs w:val="22"/>
        </w:rPr>
        <w:t>п</w:t>
      </w:r>
      <w:r w:rsidRPr="00E810A1">
        <w:rPr>
          <w:spacing w:val="-1"/>
          <w:sz w:val="22"/>
          <w:szCs w:val="22"/>
        </w:rPr>
        <w:t>о</w:t>
      </w:r>
      <w:r w:rsidRPr="00E810A1">
        <w:rPr>
          <w:spacing w:val="1"/>
          <w:sz w:val="22"/>
          <w:szCs w:val="22"/>
        </w:rPr>
        <w:t>д</w:t>
      </w:r>
      <w:r w:rsidRPr="00E810A1">
        <w:rPr>
          <w:spacing w:val="-1"/>
          <w:sz w:val="22"/>
          <w:szCs w:val="22"/>
        </w:rPr>
        <w:t>г</w:t>
      </w:r>
      <w:r w:rsidRPr="00E810A1">
        <w:rPr>
          <w:sz w:val="22"/>
          <w:szCs w:val="22"/>
        </w:rPr>
        <w:t>о</w:t>
      </w:r>
      <w:r w:rsidRPr="00E810A1">
        <w:rPr>
          <w:spacing w:val="-2"/>
          <w:sz w:val="22"/>
          <w:szCs w:val="22"/>
        </w:rPr>
        <w:t>т</w:t>
      </w:r>
      <w:r w:rsidRPr="00E810A1">
        <w:rPr>
          <w:spacing w:val="1"/>
          <w:sz w:val="22"/>
          <w:szCs w:val="22"/>
        </w:rPr>
        <w:t>о</w:t>
      </w:r>
      <w:r w:rsidRPr="00E810A1">
        <w:rPr>
          <w:sz w:val="22"/>
          <w:szCs w:val="22"/>
        </w:rPr>
        <w:t>вк</w:t>
      </w:r>
      <w:r w:rsidRPr="00E810A1">
        <w:rPr>
          <w:spacing w:val="1"/>
          <w:sz w:val="22"/>
          <w:szCs w:val="22"/>
        </w:rPr>
        <w:t>у</w:t>
      </w:r>
      <w:r w:rsidRPr="00E810A1">
        <w:rPr>
          <w:spacing w:val="5"/>
          <w:sz w:val="22"/>
          <w:szCs w:val="22"/>
        </w:rPr>
        <w:t xml:space="preserve"> </w:t>
      </w:r>
      <w:r w:rsidRPr="00E810A1">
        <w:rPr>
          <w:sz w:val="22"/>
          <w:szCs w:val="22"/>
        </w:rPr>
        <w:t>ст</w:t>
      </w:r>
      <w:r w:rsidRPr="00E810A1">
        <w:rPr>
          <w:spacing w:val="-2"/>
          <w:sz w:val="22"/>
          <w:szCs w:val="22"/>
        </w:rPr>
        <w:t>у</w:t>
      </w:r>
      <w:r w:rsidRPr="00E810A1">
        <w:rPr>
          <w:spacing w:val="1"/>
          <w:sz w:val="22"/>
          <w:szCs w:val="22"/>
        </w:rPr>
        <w:t>д</w:t>
      </w:r>
      <w:r w:rsidRPr="00E810A1">
        <w:rPr>
          <w:sz w:val="22"/>
          <w:szCs w:val="22"/>
        </w:rPr>
        <w:t>е</w:t>
      </w:r>
      <w:r w:rsidRPr="00E810A1">
        <w:rPr>
          <w:spacing w:val="1"/>
          <w:sz w:val="22"/>
          <w:szCs w:val="22"/>
        </w:rPr>
        <w:t>н</w:t>
      </w:r>
      <w:r w:rsidRPr="00E810A1">
        <w:rPr>
          <w:sz w:val="22"/>
          <w:szCs w:val="22"/>
        </w:rPr>
        <w:t>т</w:t>
      </w:r>
      <w:r w:rsidRPr="00E810A1">
        <w:rPr>
          <w:spacing w:val="1"/>
          <w:sz w:val="22"/>
          <w:szCs w:val="22"/>
        </w:rPr>
        <w:t>а</w:t>
      </w:r>
      <w:r w:rsidRPr="00E810A1">
        <w:rPr>
          <w:spacing w:val="9"/>
          <w:sz w:val="22"/>
          <w:szCs w:val="22"/>
        </w:rPr>
        <w:t xml:space="preserve"> </w:t>
      </w:r>
      <w:r w:rsidRPr="00E810A1">
        <w:rPr>
          <w:sz w:val="22"/>
          <w:szCs w:val="22"/>
        </w:rPr>
        <w:t>в</w:t>
      </w:r>
      <w:r w:rsidRPr="00E810A1">
        <w:rPr>
          <w:spacing w:val="8"/>
          <w:sz w:val="22"/>
          <w:szCs w:val="22"/>
        </w:rPr>
        <w:t xml:space="preserve"> </w:t>
      </w:r>
      <w:r w:rsidRPr="00E810A1">
        <w:rPr>
          <w:spacing w:val="1"/>
          <w:sz w:val="22"/>
          <w:szCs w:val="22"/>
        </w:rPr>
        <w:t>л</w:t>
      </w:r>
      <w:r w:rsidRPr="00E810A1">
        <w:rPr>
          <w:sz w:val="22"/>
          <w:szCs w:val="22"/>
        </w:rPr>
        <w:t>и</w:t>
      </w:r>
      <w:r w:rsidRPr="00E810A1">
        <w:rPr>
          <w:spacing w:val="-1"/>
          <w:sz w:val="22"/>
          <w:szCs w:val="22"/>
        </w:rPr>
        <w:t>ч</w:t>
      </w:r>
      <w:r w:rsidRPr="00E810A1">
        <w:rPr>
          <w:sz w:val="22"/>
          <w:szCs w:val="22"/>
        </w:rPr>
        <w:t>н</w:t>
      </w:r>
      <w:r w:rsidRPr="00E810A1">
        <w:rPr>
          <w:spacing w:val="1"/>
          <w:sz w:val="22"/>
          <w:szCs w:val="22"/>
        </w:rPr>
        <w:t>ом</w:t>
      </w:r>
      <w:r w:rsidRPr="00E810A1">
        <w:rPr>
          <w:spacing w:val="6"/>
          <w:sz w:val="22"/>
          <w:szCs w:val="22"/>
        </w:rPr>
        <w:t xml:space="preserve"> </w:t>
      </w:r>
      <w:r w:rsidRPr="00E810A1">
        <w:rPr>
          <w:spacing w:val="1"/>
          <w:sz w:val="22"/>
          <w:szCs w:val="22"/>
        </w:rPr>
        <w:t>пл</w:t>
      </w:r>
      <w:r w:rsidRPr="00E810A1">
        <w:rPr>
          <w:spacing w:val="-2"/>
          <w:sz w:val="22"/>
          <w:szCs w:val="22"/>
        </w:rPr>
        <w:t>а</w:t>
      </w:r>
      <w:r w:rsidRPr="00E810A1">
        <w:rPr>
          <w:sz w:val="22"/>
          <w:szCs w:val="22"/>
        </w:rPr>
        <w:t>не,</w:t>
      </w:r>
      <w:r w:rsidRPr="00E810A1">
        <w:rPr>
          <w:spacing w:val="9"/>
          <w:sz w:val="22"/>
          <w:szCs w:val="22"/>
        </w:rPr>
        <w:t xml:space="preserve"> </w:t>
      </w:r>
      <w:r w:rsidRPr="00E810A1">
        <w:rPr>
          <w:sz w:val="22"/>
          <w:szCs w:val="22"/>
        </w:rPr>
        <w:t>но</w:t>
      </w:r>
      <w:r w:rsidRPr="00E810A1">
        <w:rPr>
          <w:spacing w:val="7"/>
          <w:sz w:val="22"/>
          <w:szCs w:val="22"/>
        </w:rPr>
        <w:t xml:space="preserve"> </w:t>
      </w:r>
      <w:r w:rsidRPr="00E810A1">
        <w:rPr>
          <w:sz w:val="22"/>
          <w:szCs w:val="22"/>
        </w:rPr>
        <w:t>и</w:t>
      </w:r>
      <w:r w:rsidRPr="00E810A1">
        <w:rPr>
          <w:spacing w:val="7"/>
          <w:sz w:val="22"/>
          <w:szCs w:val="22"/>
        </w:rPr>
        <w:t xml:space="preserve"> </w:t>
      </w:r>
      <w:r w:rsidRPr="00E810A1">
        <w:rPr>
          <w:spacing w:val="1"/>
          <w:sz w:val="22"/>
          <w:szCs w:val="22"/>
        </w:rPr>
        <w:t>на</w:t>
      </w:r>
      <w:r w:rsidRPr="00E810A1">
        <w:rPr>
          <w:spacing w:val="6"/>
          <w:sz w:val="22"/>
          <w:szCs w:val="22"/>
        </w:rPr>
        <w:t xml:space="preserve"> </w:t>
      </w:r>
      <w:r w:rsidRPr="00E810A1">
        <w:rPr>
          <w:spacing w:val="1"/>
          <w:sz w:val="22"/>
          <w:szCs w:val="22"/>
        </w:rPr>
        <w:t>е</w:t>
      </w:r>
      <w:r w:rsidRPr="00E810A1">
        <w:rPr>
          <w:sz w:val="22"/>
          <w:szCs w:val="22"/>
        </w:rPr>
        <w:t>го</w:t>
      </w:r>
      <w:r w:rsidRPr="00E810A1">
        <w:rPr>
          <w:spacing w:val="8"/>
          <w:sz w:val="22"/>
          <w:szCs w:val="22"/>
        </w:rPr>
        <w:t xml:space="preserve"> </w:t>
      </w:r>
      <w:r w:rsidRPr="00E810A1">
        <w:rPr>
          <w:spacing w:val="1"/>
          <w:sz w:val="22"/>
          <w:szCs w:val="22"/>
        </w:rPr>
        <w:t>п</w:t>
      </w:r>
      <w:r w:rsidRPr="00E810A1">
        <w:rPr>
          <w:sz w:val="22"/>
          <w:szCs w:val="22"/>
        </w:rPr>
        <w:t>о</w:t>
      </w:r>
      <w:r w:rsidRPr="00E810A1">
        <w:rPr>
          <w:spacing w:val="1"/>
          <w:sz w:val="22"/>
          <w:szCs w:val="22"/>
        </w:rPr>
        <w:t>д</w:t>
      </w:r>
      <w:r w:rsidRPr="00E810A1">
        <w:rPr>
          <w:spacing w:val="-1"/>
          <w:sz w:val="22"/>
          <w:szCs w:val="22"/>
        </w:rPr>
        <w:t>г</w:t>
      </w:r>
      <w:r w:rsidRPr="00E810A1">
        <w:rPr>
          <w:sz w:val="22"/>
          <w:szCs w:val="22"/>
        </w:rPr>
        <w:t>о</w:t>
      </w:r>
      <w:r w:rsidRPr="00E810A1">
        <w:rPr>
          <w:spacing w:val="-1"/>
          <w:sz w:val="22"/>
          <w:szCs w:val="22"/>
        </w:rPr>
        <w:t>т</w:t>
      </w:r>
      <w:r w:rsidRPr="00E810A1">
        <w:rPr>
          <w:sz w:val="22"/>
          <w:szCs w:val="22"/>
        </w:rPr>
        <w:t>ов</w:t>
      </w:r>
      <w:r w:rsidRPr="00E810A1">
        <w:rPr>
          <w:spacing w:val="1"/>
          <w:sz w:val="22"/>
          <w:szCs w:val="22"/>
        </w:rPr>
        <w:t>к</w:t>
      </w:r>
      <w:r w:rsidRPr="00E810A1">
        <w:rPr>
          <w:sz w:val="22"/>
          <w:szCs w:val="22"/>
        </w:rPr>
        <w:t>у</w:t>
      </w:r>
      <w:r w:rsidRPr="00E810A1">
        <w:rPr>
          <w:spacing w:val="5"/>
          <w:sz w:val="22"/>
          <w:szCs w:val="22"/>
        </w:rPr>
        <w:t xml:space="preserve"> </w:t>
      </w:r>
      <w:r w:rsidRPr="00E810A1">
        <w:rPr>
          <w:sz w:val="22"/>
          <w:szCs w:val="22"/>
        </w:rPr>
        <w:t>к</w:t>
      </w:r>
      <w:r w:rsidRPr="00E810A1">
        <w:rPr>
          <w:spacing w:val="1"/>
          <w:sz w:val="22"/>
          <w:szCs w:val="22"/>
        </w:rPr>
        <w:t>а</w:t>
      </w:r>
      <w:r w:rsidRPr="00E810A1">
        <w:rPr>
          <w:sz w:val="22"/>
          <w:szCs w:val="22"/>
        </w:rPr>
        <w:t xml:space="preserve">к </w:t>
      </w:r>
      <w:r w:rsidRPr="00E810A1">
        <w:rPr>
          <w:spacing w:val="1"/>
          <w:sz w:val="22"/>
          <w:szCs w:val="22"/>
        </w:rPr>
        <w:t>б</w:t>
      </w:r>
      <w:r w:rsidRPr="00E810A1">
        <w:rPr>
          <w:spacing w:val="-2"/>
          <w:sz w:val="22"/>
          <w:szCs w:val="22"/>
        </w:rPr>
        <w:t>у</w:t>
      </w:r>
      <w:r w:rsidRPr="00E810A1">
        <w:rPr>
          <w:sz w:val="22"/>
          <w:szCs w:val="22"/>
        </w:rPr>
        <w:t>д</w:t>
      </w:r>
      <w:r w:rsidRPr="00E810A1">
        <w:rPr>
          <w:spacing w:val="-2"/>
          <w:sz w:val="22"/>
          <w:szCs w:val="22"/>
        </w:rPr>
        <w:t>у</w:t>
      </w:r>
      <w:r w:rsidRPr="00E810A1">
        <w:rPr>
          <w:sz w:val="22"/>
          <w:szCs w:val="22"/>
        </w:rPr>
        <w:t>щего</w:t>
      </w:r>
      <w:r w:rsidRPr="00E810A1">
        <w:rPr>
          <w:spacing w:val="22"/>
          <w:sz w:val="22"/>
          <w:szCs w:val="22"/>
        </w:rPr>
        <w:t xml:space="preserve"> </w:t>
      </w:r>
      <w:r w:rsidRPr="00E810A1">
        <w:rPr>
          <w:spacing w:val="1"/>
          <w:sz w:val="22"/>
          <w:szCs w:val="22"/>
        </w:rPr>
        <w:t>р</w:t>
      </w:r>
      <w:r w:rsidRPr="00E810A1">
        <w:rPr>
          <w:spacing w:val="-2"/>
          <w:sz w:val="22"/>
          <w:szCs w:val="22"/>
        </w:rPr>
        <w:t>у</w:t>
      </w:r>
      <w:r w:rsidRPr="00E810A1">
        <w:rPr>
          <w:sz w:val="22"/>
          <w:szCs w:val="22"/>
        </w:rPr>
        <w:t>к</w:t>
      </w:r>
      <w:r w:rsidRPr="00E810A1">
        <w:rPr>
          <w:spacing w:val="1"/>
          <w:sz w:val="22"/>
          <w:szCs w:val="22"/>
        </w:rPr>
        <w:t>о</w:t>
      </w:r>
      <w:r w:rsidRPr="00E810A1">
        <w:rPr>
          <w:sz w:val="22"/>
          <w:szCs w:val="22"/>
        </w:rPr>
        <w:t>в</w:t>
      </w:r>
      <w:r w:rsidRPr="00E810A1">
        <w:rPr>
          <w:spacing w:val="1"/>
          <w:sz w:val="22"/>
          <w:szCs w:val="22"/>
        </w:rPr>
        <w:t>о</w:t>
      </w:r>
      <w:r w:rsidRPr="00E810A1">
        <w:rPr>
          <w:sz w:val="22"/>
          <w:szCs w:val="22"/>
        </w:rPr>
        <w:t>дителя</w:t>
      </w:r>
      <w:r w:rsidRPr="00E810A1">
        <w:rPr>
          <w:spacing w:val="20"/>
          <w:sz w:val="22"/>
          <w:szCs w:val="22"/>
        </w:rPr>
        <w:t xml:space="preserve"> </w:t>
      </w:r>
      <w:r w:rsidRPr="00E810A1">
        <w:rPr>
          <w:sz w:val="22"/>
          <w:szCs w:val="22"/>
        </w:rPr>
        <w:t>п</w:t>
      </w:r>
      <w:r w:rsidRPr="00E810A1">
        <w:rPr>
          <w:spacing w:val="1"/>
          <w:sz w:val="22"/>
          <w:szCs w:val="22"/>
        </w:rPr>
        <w:t>р</w:t>
      </w:r>
      <w:r w:rsidRPr="00E810A1">
        <w:rPr>
          <w:sz w:val="22"/>
          <w:szCs w:val="22"/>
        </w:rPr>
        <w:t>оизводс</w:t>
      </w:r>
      <w:r w:rsidRPr="00E810A1">
        <w:rPr>
          <w:spacing w:val="1"/>
          <w:sz w:val="22"/>
          <w:szCs w:val="22"/>
        </w:rPr>
        <w:t>т</w:t>
      </w:r>
      <w:r w:rsidRPr="00E810A1">
        <w:rPr>
          <w:sz w:val="22"/>
          <w:szCs w:val="22"/>
        </w:rPr>
        <w:t>в</w:t>
      </w:r>
      <w:r w:rsidRPr="00E810A1">
        <w:rPr>
          <w:spacing w:val="-2"/>
          <w:sz w:val="22"/>
          <w:szCs w:val="22"/>
        </w:rPr>
        <w:t>е</w:t>
      </w:r>
      <w:r w:rsidRPr="00E810A1">
        <w:rPr>
          <w:spacing w:val="-1"/>
          <w:sz w:val="22"/>
          <w:szCs w:val="22"/>
        </w:rPr>
        <w:t>н</w:t>
      </w:r>
      <w:r w:rsidRPr="00E810A1">
        <w:rPr>
          <w:sz w:val="22"/>
          <w:szCs w:val="22"/>
        </w:rPr>
        <w:t>н</w:t>
      </w:r>
      <w:r w:rsidRPr="00E810A1">
        <w:rPr>
          <w:spacing w:val="1"/>
          <w:sz w:val="22"/>
          <w:szCs w:val="22"/>
        </w:rPr>
        <w:t>о</w:t>
      </w:r>
      <w:r w:rsidRPr="00E810A1">
        <w:rPr>
          <w:spacing w:val="-1"/>
          <w:sz w:val="22"/>
          <w:szCs w:val="22"/>
        </w:rPr>
        <w:t>г</w:t>
      </w:r>
      <w:r w:rsidRPr="00E810A1">
        <w:rPr>
          <w:sz w:val="22"/>
          <w:szCs w:val="22"/>
        </w:rPr>
        <w:t>о</w:t>
      </w:r>
      <w:r w:rsidRPr="00E810A1">
        <w:rPr>
          <w:spacing w:val="19"/>
          <w:sz w:val="22"/>
          <w:szCs w:val="22"/>
        </w:rPr>
        <w:t xml:space="preserve"> </w:t>
      </w:r>
      <w:r w:rsidRPr="00E810A1">
        <w:rPr>
          <w:spacing w:val="1"/>
          <w:sz w:val="22"/>
          <w:szCs w:val="22"/>
        </w:rPr>
        <w:t>ил</w:t>
      </w:r>
      <w:r w:rsidRPr="00E810A1">
        <w:rPr>
          <w:sz w:val="22"/>
          <w:szCs w:val="22"/>
        </w:rPr>
        <w:t>и</w:t>
      </w:r>
      <w:r w:rsidRPr="00E810A1">
        <w:rPr>
          <w:spacing w:val="21"/>
          <w:sz w:val="22"/>
          <w:szCs w:val="22"/>
        </w:rPr>
        <w:t xml:space="preserve"> </w:t>
      </w:r>
      <w:r w:rsidRPr="00E810A1">
        <w:rPr>
          <w:sz w:val="22"/>
          <w:szCs w:val="22"/>
        </w:rPr>
        <w:t>т</w:t>
      </w:r>
      <w:r w:rsidRPr="00E810A1">
        <w:rPr>
          <w:spacing w:val="-2"/>
          <w:sz w:val="22"/>
          <w:szCs w:val="22"/>
        </w:rPr>
        <w:t>в</w:t>
      </w:r>
      <w:r w:rsidRPr="00E810A1">
        <w:rPr>
          <w:sz w:val="22"/>
          <w:szCs w:val="22"/>
        </w:rPr>
        <w:t>орче</w:t>
      </w:r>
      <w:r w:rsidRPr="00E810A1">
        <w:rPr>
          <w:spacing w:val="1"/>
          <w:sz w:val="22"/>
          <w:szCs w:val="22"/>
        </w:rPr>
        <w:t>с</w:t>
      </w:r>
      <w:r w:rsidRPr="00E810A1">
        <w:rPr>
          <w:sz w:val="22"/>
          <w:szCs w:val="22"/>
        </w:rPr>
        <w:t>к</w:t>
      </w:r>
      <w:r w:rsidRPr="00E810A1">
        <w:rPr>
          <w:spacing w:val="-1"/>
          <w:sz w:val="22"/>
          <w:szCs w:val="22"/>
        </w:rPr>
        <w:t>о</w:t>
      </w:r>
      <w:r w:rsidRPr="00E810A1">
        <w:rPr>
          <w:sz w:val="22"/>
          <w:szCs w:val="22"/>
        </w:rPr>
        <w:t>го</w:t>
      </w:r>
      <w:r w:rsidRPr="00E810A1">
        <w:rPr>
          <w:spacing w:val="22"/>
          <w:sz w:val="22"/>
          <w:szCs w:val="22"/>
        </w:rPr>
        <w:t xml:space="preserve"> </w:t>
      </w:r>
      <w:r w:rsidRPr="00E810A1">
        <w:rPr>
          <w:spacing w:val="-1"/>
          <w:sz w:val="22"/>
          <w:szCs w:val="22"/>
        </w:rPr>
        <w:t>к</w:t>
      </w:r>
      <w:r w:rsidRPr="00E810A1">
        <w:rPr>
          <w:sz w:val="22"/>
          <w:szCs w:val="22"/>
        </w:rPr>
        <w:t>о</w:t>
      </w:r>
      <w:r w:rsidRPr="00E810A1">
        <w:rPr>
          <w:spacing w:val="1"/>
          <w:sz w:val="22"/>
          <w:szCs w:val="22"/>
        </w:rPr>
        <w:t>л</w:t>
      </w:r>
      <w:r w:rsidRPr="00E810A1">
        <w:rPr>
          <w:sz w:val="22"/>
          <w:szCs w:val="22"/>
        </w:rPr>
        <w:t>л</w:t>
      </w:r>
      <w:r w:rsidRPr="00E810A1">
        <w:rPr>
          <w:spacing w:val="7"/>
          <w:sz w:val="22"/>
          <w:szCs w:val="22"/>
        </w:rPr>
        <w:t>е</w:t>
      </w:r>
      <w:r w:rsidRPr="00E810A1">
        <w:rPr>
          <w:spacing w:val="1"/>
          <w:sz w:val="22"/>
          <w:szCs w:val="22"/>
        </w:rPr>
        <w:t>к</w:t>
      </w:r>
      <w:r w:rsidRPr="00E810A1">
        <w:rPr>
          <w:spacing w:val="-2"/>
          <w:sz w:val="22"/>
          <w:szCs w:val="22"/>
        </w:rPr>
        <w:t>т</w:t>
      </w:r>
      <w:r w:rsidRPr="00E810A1">
        <w:rPr>
          <w:sz w:val="22"/>
          <w:szCs w:val="22"/>
        </w:rPr>
        <w:t>и</w:t>
      </w:r>
      <w:r w:rsidRPr="00E810A1">
        <w:rPr>
          <w:spacing w:val="1"/>
          <w:sz w:val="22"/>
          <w:szCs w:val="22"/>
        </w:rPr>
        <w:t>в</w:t>
      </w:r>
      <w:r w:rsidRPr="00E810A1">
        <w:rPr>
          <w:sz w:val="22"/>
          <w:szCs w:val="22"/>
        </w:rPr>
        <w:t>а.</w:t>
      </w:r>
      <w:r w:rsidRPr="00E810A1">
        <w:rPr>
          <w:spacing w:val="20"/>
          <w:sz w:val="22"/>
          <w:szCs w:val="22"/>
        </w:rPr>
        <w:t xml:space="preserve"> </w:t>
      </w:r>
      <w:r w:rsidRPr="00E810A1">
        <w:rPr>
          <w:sz w:val="22"/>
          <w:szCs w:val="22"/>
        </w:rPr>
        <w:t>Д</w:t>
      </w:r>
      <w:r w:rsidRPr="00E810A1">
        <w:rPr>
          <w:spacing w:val="1"/>
          <w:sz w:val="22"/>
          <w:szCs w:val="22"/>
        </w:rPr>
        <w:t>л</w:t>
      </w:r>
      <w:r w:rsidRPr="00E810A1">
        <w:rPr>
          <w:sz w:val="22"/>
          <w:szCs w:val="22"/>
        </w:rPr>
        <w:t>я эт</w:t>
      </w:r>
      <w:r w:rsidRPr="00E810A1">
        <w:rPr>
          <w:spacing w:val="1"/>
          <w:sz w:val="22"/>
          <w:szCs w:val="22"/>
        </w:rPr>
        <w:t>о</w:t>
      </w:r>
      <w:r w:rsidRPr="00E810A1">
        <w:rPr>
          <w:sz w:val="22"/>
          <w:szCs w:val="22"/>
        </w:rPr>
        <w:t>го</w:t>
      </w:r>
      <w:r w:rsidRPr="00E810A1">
        <w:rPr>
          <w:spacing w:val="39"/>
          <w:sz w:val="22"/>
          <w:szCs w:val="22"/>
        </w:rPr>
        <w:t xml:space="preserve"> </w:t>
      </w:r>
      <w:r w:rsidRPr="00E810A1">
        <w:rPr>
          <w:spacing w:val="1"/>
          <w:sz w:val="22"/>
          <w:szCs w:val="22"/>
        </w:rPr>
        <w:t>м</w:t>
      </w:r>
      <w:r w:rsidRPr="00E810A1">
        <w:rPr>
          <w:sz w:val="22"/>
          <w:szCs w:val="22"/>
        </w:rPr>
        <w:t>ожно</w:t>
      </w:r>
      <w:r w:rsidRPr="00E810A1">
        <w:rPr>
          <w:spacing w:val="38"/>
          <w:sz w:val="22"/>
          <w:szCs w:val="22"/>
        </w:rPr>
        <w:t xml:space="preserve"> </w:t>
      </w:r>
      <w:r w:rsidRPr="00E810A1">
        <w:rPr>
          <w:spacing w:val="1"/>
          <w:sz w:val="22"/>
          <w:szCs w:val="22"/>
        </w:rPr>
        <w:t>и</w:t>
      </w:r>
      <w:r w:rsidRPr="00E810A1">
        <w:rPr>
          <w:sz w:val="22"/>
          <w:szCs w:val="22"/>
        </w:rPr>
        <w:t>спо</w:t>
      </w:r>
      <w:r w:rsidRPr="00E810A1">
        <w:rPr>
          <w:spacing w:val="-2"/>
          <w:sz w:val="22"/>
          <w:szCs w:val="22"/>
        </w:rPr>
        <w:t>л</w:t>
      </w:r>
      <w:r w:rsidRPr="00E810A1">
        <w:rPr>
          <w:sz w:val="22"/>
          <w:szCs w:val="22"/>
        </w:rPr>
        <w:t>ьзова</w:t>
      </w:r>
      <w:r w:rsidRPr="00E810A1">
        <w:rPr>
          <w:spacing w:val="1"/>
          <w:sz w:val="22"/>
          <w:szCs w:val="22"/>
        </w:rPr>
        <w:t>т</w:t>
      </w:r>
      <w:r w:rsidRPr="00E810A1">
        <w:rPr>
          <w:sz w:val="22"/>
          <w:szCs w:val="22"/>
        </w:rPr>
        <w:t>ь</w:t>
      </w:r>
      <w:r w:rsidRPr="00E810A1">
        <w:rPr>
          <w:spacing w:val="39"/>
          <w:sz w:val="22"/>
          <w:szCs w:val="22"/>
        </w:rPr>
        <w:t xml:space="preserve"> </w:t>
      </w:r>
      <w:r w:rsidRPr="00E810A1">
        <w:rPr>
          <w:spacing w:val="1"/>
          <w:sz w:val="22"/>
          <w:szCs w:val="22"/>
        </w:rPr>
        <w:t>т</w:t>
      </w:r>
      <w:r w:rsidRPr="00E810A1">
        <w:rPr>
          <w:sz w:val="22"/>
          <w:szCs w:val="22"/>
        </w:rPr>
        <w:t>еор</w:t>
      </w:r>
      <w:r w:rsidRPr="00E810A1">
        <w:rPr>
          <w:spacing w:val="1"/>
          <w:sz w:val="22"/>
          <w:szCs w:val="22"/>
        </w:rPr>
        <w:t>е</w:t>
      </w:r>
      <w:r w:rsidRPr="00E810A1">
        <w:rPr>
          <w:spacing w:val="-1"/>
          <w:sz w:val="22"/>
          <w:szCs w:val="22"/>
        </w:rPr>
        <w:t>т</w:t>
      </w:r>
      <w:r w:rsidRPr="00E810A1">
        <w:rPr>
          <w:sz w:val="22"/>
          <w:szCs w:val="22"/>
        </w:rPr>
        <w:t>и</w:t>
      </w:r>
      <w:r w:rsidRPr="00E810A1">
        <w:rPr>
          <w:spacing w:val="4"/>
          <w:sz w:val="22"/>
          <w:szCs w:val="22"/>
        </w:rPr>
        <w:t>ч</w:t>
      </w:r>
      <w:r w:rsidRPr="00E810A1">
        <w:rPr>
          <w:sz w:val="22"/>
          <w:szCs w:val="22"/>
        </w:rPr>
        <w:t>ес</w:t>
      </w:r>
      <w:r w:rsidRPr="00E810A1">
        <w:rPr>
          <w:spacing w:val="-2"/>
          <w:sz w:val="22"/>
          <w:szCs w:val="22"/>
        </w:rPr>
        <w:t>к</w:t>
      </w:r>
      <w:r w:rsidRPr="00E810A1">
        <w:rPr>
          <w:sz w:val="22"/>
          <w:szCs w:val="22"/>
        </w:rPr>
        <w:t>ие</w:t>
      </w:r>
      <w:r w:rsidRPr="00E810A1">
        <w:rPr>
          <w:spacing w:val="41"/>
          <w:sz w:val="22"/>
          <w:szCs w:val="22"/>
        </w:rPr>
        <w:t xml:space="preserve"> </w:t>
      </w:r>
      <w:r w:rsidRPr="00E810A1">
        <w:rPr>
          <w:sz w:val="22"/>
          <w:szCs w:val="22"/>
        </w:rPr>
        <w:t>и</w:t>
      </w:r>
      <w:r w:rsidRPr="00E810A1">
        <w:rPr>
          <w:spacing w:val="39"/>
          <w:sz w:val="22"/>
          <w:szCs w:val="22"/>
        </w:rPr>
        <w:t xml:space="preserve"> </w:t>
      </w:r>
      <w:r w:rsidRPr="00E810A1">
        <w:rPr>
          <w:sz w:val="22"/>
          <w:szCs w:val="22"/>
        </w:rPr>
        <w:t>м</w:t>
      </w:r>
      <w:r w:rsidRPr="00E810A1">
        <w:rPr>
          <w:spacing w:val="1"/>
          <w:sz w:val="22"/>
          <w:szCs w:val="22"/>
        </w:rPr>
        <w:t>е</w:t>
      </w:r>
      <w:r w:rsidRPr="00E810A1">
        <w:rPr>
          <w:spacing w:val="-2"/>
          <w:sz w:val="22"/>
          <w:szCs w:val="22"/>
        </w:rPr>
        <w:t>т</w:t>
      </w:r>
      <w:r w:rsidRPr="00E810A1">
        <w:rPr>
          <w:spacing w:val="1"/>
          <w:sz w:val="22"/>
          <w:szCs w:val="22"/>
        </w:rPr>
        <w:t>о</w:t>
      </w:r>
      <w:r w:rsidRPr="00E810A1">
        <w:rPr>
          <w:sz w:val="22"/>
          <w:szCs w:val="22"/>
        </w:rPr>
        <w:t>ди</w:t>
      </w:r>
      <w:r w:rsidRPr="00E810A1">
        <w:rPr>
          <w:spacing w:val="-1"/>
          <w:sz w:val="22"/>
          <w:szCs w:val="22"/>
        </w:rPr>
        <w:t>к</w:t>
      </w:r>
      <w:r w:rsidRPr="00E810A1">
        <w:rPr>
          <w:spacing w:val="3"/>
          <w:sz w:val="22"/>
          <w:szCs w:val="22"/>
        </w:rPr>
        <w:t>о</w:t>
      </w:r>
      <w:r w:rsidRPr="00E810A1">
        <w:rPr>
          <w:sz w:val="22"/>
          <w:szCs w:val="22"/>
        </w:rPr>
        <w:t>-пр</w:t>
      </w:r>
      <w:r w:rsidRPr="00E810A1">
        <w:rPr>
          <w:spacing w:val="-1"/>
          <w:sz w:val="22"/>
          <w:szCs w:val="22"/>
        </w:rPr>
        <w:t>ак</w:t>
      </w:r>
      <w:r w:rsidRPr="00E810A1">
        <w:rPr>
          <w:sz w:val="22"/>
          <w:szCs w:val="22"/>
        </w:rPr>
        <w:t>ти</w:t>
      </w:r>
      <w:r w:rsidRPr="00E810A1">
        <w:rPr>
          <w:spacing w:val="1"/>
          <w:sz w:val="22"/>
          <w:szCs w:val="22"/>
        </w:rPr>
        <w:t>ч</w:t>
      </w:r>
      <w:r w:rsidRPr="00E810A1">
        <w:rPr>
          <w:sz w:val="22"/>
          <w:szCs w:val="22"/>
        </w:rPr>
        <w:t>е</w:t>
      </w:r>
      <w:r w:rsidRPr="00E810A1">
        <w:rPr>
          <w:spacing w:val="-1"/>
          <w:sz w:val="22"/>
          <w:szCs w:val="22"/>
        </w:rPr>
        <w:t>с</w:t>
      </w:r>
      <w:r w:rsidRPr="00E810A1">
        <w:rPr>
          <w:sz w:val="22"/>
          <w:szCs w:val="22"/>
        </w:rPr>
        <w:t>к</w:t>
      </w:r>
      <w:r w:rsidRPr="00E810A1">
        <w:rPr>
          <w:spacing w:val="1"/>
          <w:sz w:val="22"/>
          <w:szCs w:val="22"/>
        </w:rPr>
        <w:t>ие</w:t>
      </w:r>
      <w:r w:rsidRPr="00E810A1">
        <w:rPr>
          <w:sz w:val="22"/>
          <w:szCs w:val="22"/>
        </w:rPr>
        <w:t>,</w:t>
      </w:r>
      <w:r w:rsidRPr="00E810A1">
        <w:rPr>
          <w:spacing w:val="37"/>
          <w:sz w:val="22"/>
          <w:szCs w:val="22"/>
        </w:rPr>
        <w:t xml:space="preserve"> </w:t>
      </w:r>
      <w:r w:rsidRPr="00E810A1">
        <w:rPr>
          <w:sz w:val="22"/>
          <w:szCs w:val="22"/>
        </w:rPr>
        <w:t>а</w:t>
      </w:r>
      <w:r w:rsidRPr="00E810A1">
        <w:rPr>
          <w:spacing w:val="41"/>
          <w:sz w:val="22"/>
          <w:szCs w:val="22"/>
        </w:rPr>
        <w:t xml:space="preserve"> </w:t>
      </w:r>
      <w:r w:rsidRPr="00E810A1">
        <w:rPr>
          <w:sz w:val="22"/>
          <w:szCs w:val="22"/>
        </w:rPr>
        <w:t>т</w:t>
      </w:r>
      <w:r w:rsidRPr="00E810A1">
        <w:rPr>
          <w:spacing w:val="1"/>
          <w:sz w:val="22"/>
          <w:szCs w:val="22"/>
        </w:rPr>
        <w:t>а</w:t>
      </w:r>
      <w:r w:rsidRPr="00E810A1">
        <w:rPr>
          <w:spacing w:val="-1"/>
          <w:sz w:val="22"/>
          <w:szCs w:val="22"/>
        </w:rPr>
        <w:t>к</w:t>
      </w:r>
      <w:r w:rsidRPr="00E810A1">
        <w:rPr>
          <w:sz w:val="22"/>
          <w:szCs w:val="22"/>
        </w:rPr>
        <w:t xml:space="preserve">же </w:t>
      </w:r>
      <w:r w:rsidRPr="00E810A1">
        <w:rPr>
          <w:spacing w:val="-3"/>
          <w:sz w:val="22"/>
          <w:szCs w:val="22"/>
        </w:rPr>
        <w:t>у</w:t>
      </w:r>
      <w:r w:rsidRPr="00E810A1">
        <w:rPr>
          <w:sz w:val="22"/>
          <w:szCs w:val="22"/>
        </w:rPr>
        <w:t>че</w:t>
      </w:r>
      <w:r w:rsidRPr="00E810A1">
        <w:rPr>
          <w:spacing w:val="2"/>
          <w:sz w:val="22"/>
          <w:szCs w:val="22"/>
        </w:rPr>
        <w:t>б</w:t>
      </w:r>
      <w:r w:rsidRPr="00E810A1">
        <w:rPr>
          <w:spacing w:val="1"/>
          <w:sz w:val="22"/>
          <w:szCs w:val="22"/>
        </w:rPr>
        <w:t>н</w:t>
      </w:r>
      <w:r w:rsidRPr="00E810A1">
        <w:rPr>
          <w:spacing w:val="2"/>
          <w:sz w:val="22"/>
          <w:szCs w:val="22"/>
        </w:rPr>
        <w:t>о</w:t>
      </w:r>
      <w:r w:rsidRPr="00E810A1">
        <w:rPr>
          <w:sz w:val="22"/>
          <w:szCs w:val="22"/>
        </w:rPr>
        <w:t>-</w:t>
      </w:r>
      <w:r w:rsidRPr="00E810A1">
        <w:rPr>
          <w:spacing w:val="-1"/>
          <w:sz w:val="22"/>
          <w:szCs w:val="22"/>
        </w:rPr>
        <w:t>т</w:t>
      </w:r>
      <w:r w:rsidRPr="00E810A1">
        <w:rPr>
          <w:sz w:val="22"/>
          <w:szCs w:val="22"/>
        </w:rPr>
        <w:t>р</w:t>
      </w:r>
      <w:r w:rsidRPr="00E810A1">
        <w:rPr>
          <w:spacing w:val="-1"/>
          <w:sz w:val="22"/>
          <w:szCs w:val="22"/>
        </w:rPr>
        <w:t>е</w:t>
      </w:r>
      <w:r w:rsidRPr="00E810A1">
        <w:rPr>
          <w:sz w:val="22"/>
          <w:szCs w:val="22"/>
        </w:rPr>
        <w:t>нирово</w:t>
      </w:r>
      <w:r w:rsidRPr="00E810A1">
        <w:rPr>
          <w:spacing w:val="1"/>
          <w:sz w:val="22"/>
          <w:szCs w:val="22"/>
        </w:rPr>
        <w:t>ч</w:t>
      </w:r>
      <w:r w:rsidRPr="00E810A1">
        <w:rPr>
          <w:sz w:val="22"/>
          <w:szCs w:val="22"/>
        </w:rPr>
        <w:t>н</w:t>
      </w:r>
      <w:r w:rsidRPr="00E810A1">
        <w:rPr>
          <w:spacing w:val="1"/>
          <w:sz w:val="22"/>
          <w:szCs w:val="22"/>
        </w:rPr>
        <w:t>ы</w:t>
      </w:r>
      <w:r w:rsidRPr="00E810A1">
        <w:rPr>
          <w:sz w:val="22"/>
          <w:szCs w:val="22"/>
        </w:rPr>
        <w:t>е</w:t>
      </w:r>
      <w:r w:rsidRPr="00E810A1">
        <w:rPr>
          <w:spacing w:val="16"/>
          <w:sz w:val="22"/>
          <w:szCs w:val="22"/>
        </w:rPr>
        <w:t xml:space="preserve"> </w:t>
      </w:r>
      <w:r w:rsidRPr="00E810A1">
        <w:rPr>
          <w:sz w:val="22"/>
          <w:szCs w:val="22"/>
        </w:rPr>
        <w:t>з</w:t>
      </w:r>
      <w:r w:rsidRPr="00E810A1">
        <w:rPr>
          <w:spacing w:val="-1"/>
          <w:sz w:val="22"/>
          <w:szCs w:val="22"/>
        </w:rPr>
        <w:t>а</w:t>
      </w:r>
      <w:r w:rsidRPr="00E810A1">
        <w:rPr>
          <w:sz w:val="22"/>
          <w:szCs w:val="22"/>
        </w:rPr>
        <w:t>нятия.</w:t>
      </w:r>
      <w:r w:rsidRPr="00E810A1">
        <w:rPr>
          <w:spacing w:val="16"/>
          <w:sz w:val="22"/>
          <w:szCs w:val="22"/>
        </w:rPr>
        <w:t xml:space="preserve"> </w:t>
      </w:r>
      <w:r w:rsidRPr="00E810A1">
        <w:rPr>
          <w:sz w:val="22"/>
          <w:szCs w:val="22"/>
        </w:rPr>
        <w:t>Во</w:t>
      </w:r>
      <w:r w:rsidRPr="00E810A1">
        <w:rPr>
          <w:spacing w:val="-1"/>
          <w:sz w:val="22"/>
          <w:szCs w:val="22"/>
        </w:rPr>
        <w:t>п</w:t>
      </w:r>
      <w:r w:rsidRPr="00E810A1">
        <w:rPr>
          <w:spacing w:val="1"/>
          <w:sz w:val="22"/>
          <w:szCs w:val="22"/>
        </w:rPr>
        <w:t>р</w:t>
      </w:r>
      <w:r w:rsidRPr="00E810A1">
        <w:rPr>
          <w:sz w:val="22"/>
          <w:szCs w:val="22"/>
        </w:rPr>
        <w:t>осы</w:t>
      </w:r>
      <w:r w:rsidRPr="00E810A1">
        <w:rPr>
          <w:spacing w:val="17"/>
          <w:sz w:val="22"/>
          <w:szCs w:val="22"/>
        </w:rPr>
        <w:t xml:space="preserve"> </w:t>
      </w:r>
      <w:r w:rsidRPr="00E810A1">
        <w:rPr>
          <w:sz w:val="22"/>
          <w:szCs w:val="22"/>
        </w:rPr>
        <w:t>ПП</w:t>
      </w:r>
      <w:r w:rsidRPr="00E810A1">
        <w:rPr>
          <w:spacing w:val="-1"/>
          <w:sz w:val="22"/>
          <w:szCs w:val="22"/>
        </w:rPr>
        <w:t>Ф</w:t>
      </w:r>
      <w:r w:rsidRPr="00E810A1">
        <w:rPr>
          <w:sz w:val="22"/>
          <w:szCs w:val="22"/>
        </w:rPr>
        <w:t>П,</w:t>
      </w:r>
      <w:r w:rsidRPr="00E810A1">
        <w:rPr>
          <w:spacing w:val="15"/>
          <w:sz w:val="22"/>
          <w:szCs w:val="22"/>
        </w:rPr>
        <w:t xml:space="preserve"> </w:t>
      </w:r>
      <w:r w:rsidRPr="00E810A1">
        <w:rPr>
          <w:sz w:val="22"/>
          <w:szCs w:val="22"/>
        </w:rPr>
        <w:t>св</w:t>
      </w:r>
      <w:r w:rsidRPr="00E810A1">
        <w:rPr>
          <w:spacing w:val="1"/>
          <w:sz w:val="22"/>
          <w:szCs w:val="22"/>
        </w:rPr>
        <w:t>я</w:t>
      </w:r>
      <w:r w:rsidRPr="00E810A1">
        <w:rPr>
          <w:sz w:val="22"/>
          <w:szCs w:val="22"/>
        </w:rPr>
        <w:t>за</w:t>
      </w:r>
      <w:r w:rsidRPr="00E810A1">
        <w:rPr>
          <w:spacing w:val="1"/>
          <w:sz w:val="22"/>
          <w:szCs w:val="22"/>
        </w:rPr>
        <w:t>н</w:t>
      </w:r>
      <w:r w:rsidRPr="00E810A1">
        <w:rPr>
          <w:sz w:val="22"/>
          <w:szCs w:val="22"/>
        </w:rPr>
        <w:t>н</w:t>
      </w:r>
      <w:r w:rsidRPr="00E810A1">
        <w:rPr>
          <w:spacing w:val="1"/>
          <w:sz w:val="22"/>
          <w:szCs w:val="22"/>
        </w:rPr>
        <w:t>ы</w:t>
      </w:r>
      <w:r w:rsidRPr="00E810A1">
        <w:rPr>
          <w:sz w:val="22"/>
          <w:szCs w:val="22"/>
        </w:rPr>
        <w:t>е</w:t>
      </w:r>
      <w:r w:rsidRPr="00E810A1">
        <w:rPr>
          <w:spacing w:val="16"/>
          <w:sz w:val="22"/>
          <w:szCs w:val="22"/>
        </w:rPr>
        <w:t xml:space="preserve"> </w:t>
      </w:r>
      <w:r w:rsidRPr="00E810A1">
        <w:rPr>
          <w:spacing w:val="1"/>
          <w:sz w:val="22"/>
          <w:szCs w:val="22"/>
        </w:rPr>
        <w:t>с</w:t>
      </w:r>
      <w:r w:rsidRPr="00E810A1">
        <w:rPr>
          <w:spacing w:val="16"/>
          <w:sz w:val="22"/>
          <w:szCs w:val="22"/>
        </w:rPr>
        <w:t xml:space="preserve"> </w:t>
      </w:r>
      <w:r w:rsidRPr="00E810A1">
        <w:rPr>
          <w:sz w:val="22"/>
          <w:szCs w:val="22"/>
        </w:rPr>
        <w:t>т</w:t>
      </w:r>
      <w:r w:rsidRPr="00E810A1">
        <w:rPr>
          <w:spacing w:val="1"/>
          <w:sz w:val="22"/>
          <w:szCs w:val="22"/>
        </w:rPr>
        <w:t>е</w:t>
      </w:r>
      <w:r w:rsidRPr="00E810A1">
        <w:rPr>
          <w:sz w:val="22"/>
          <w:szCs w:val="22"/>
        </w:rPr>
        <w:t>х</w:t>
      </w:r>
      <w:r w:rsidRPr="00E810A1">
        <w:rPr>
          <w:spacing w:val="-1"/>
          <w:sz w:val="22"/>
          <w:szCs w:val="22"/>
        </w:rPr>
        <w:t>н</w:t>
      </w:r>
      <w:r w:rsidRPr="00E810A1">
        <w:rPr>
          <w:sz w:val="22"/>
          <w:szCs w:val="22"/>
        </w:rPr>
        <w:t>и</w:t>
      </w:r>
      <w:r w:rsidRPr="00E810A1">
        <w:rPr>
          <w:spacing w:val="-1"/>
          <w:sz w:val="22"/>
          <w:szCs w:val="22"/>
        </w:rPr>
        <w:t>к</w:t>
      </w:r>
      <w:r w:rsidRPr="00E810A1">
        <w:rPr>
          <w:sz w:val="22"/>
          <w:szCs w:val="22"/>
        </w:rPr>
        <w:t>о</w:t>
      </w:r>
      <w:r w:rsidRPr="00E810A1">
        <w:rPr>
          <w:spacing w:val="1"/>
          <w:sz w:val="22"/>
          <w:szCs w:val="22"/>
        </w:rPr>
        <w:t>й</w:t>
      </w:r>
      <w:r w:rsidRPr="00E810A1">
        <w:rPr>
          <w:spacing w:val="16"/>
          <w:sz w:val="22"/>
          <w:szCs w:val="22"/>
        </w:rPr>
        <w:t xml:space="preserve"> </w:t>
      </w:r>
      <w:r w:rsidRPr="00E810A1">
        <w:rPr>
          <w:spacing w:val="1"/>
          <w:sz w:val="22"/>
          <w:szCs w:val="22"/>
        </w:rPr>
        <w:t>б</w:t>
      </w:r>
      <w:r w:rsidRPr="00E810A1">
        <w:rPr>
          <w:sz w:val="22"/>
          <w:szCs w:val="22"/>
        </w:rPr>
        <w:t>е</w:t>
      </w:r>
      <w:r w:rsidRPr="00E810A1">
        <w:rPr>
          <w:spacing w:val="7"/>
          <w:sz w:val="22"/>
          <w:szCs w:val="22"/>
        </w:rPr>
        <w:t>з</w:t>
      </w:r>
      <w:r w:rsidRPr="00E810A1">
        <w:rPr>
          <w:spacing w:val="1"/>
          <w:sz w:val="22"/>
          <w:szCs w:val="22"/>
        </w:rPr>
        <w:t>о</w:t>
      </w:r>
      <w:r w:rsidRPr="00E810A1">
        <w:rPr>
          <w:sz w:val="22"/>
          <w:szCs w:val="22"/>
        </w:rPr>
        <w:t>п</w:t>
      </w:r>
      <w:r w:rsidRPr="00E810A1">
        <w:rPr>
          <w:spacing w:val="1"/>
          <w:sz w:val="22"/>
          <w:szCs w:val="22"/>
        </w:rPr>
        <w:t>а</w:t>
      </w:r>
      <w:r w:rsidRPr="00E810A1">
        <w:rPr>
          <w:spacing w:val="-1"/>
          <w:sz w:val="22"/>
          <w:szCs w:val="22"/>
        </w:rPr>
        <w:t>с</w:t>
      </w:r>
      <w:r w:rsidRPr="00E810A1">
        <w:rPr>
          <w:sz w:val="22"/>
          <w:szCs w:val="22"/>
        </w:rPr>
        <w:t>н</w:t>
      </w:r>
      <w:r w:rsidRPr="00E810A1">
        <w:rPr>
          <w:spacing w:val="1"/>
          <w:sz w:val="22"/>
          <w:szCs w:val="22"/>
        </w:rPr>
        <w:t>ос</w:t>
      </w:r>
      <w:r w:rsidRPr="00E810A1">
        <w:rPr>
          <w:spacing w:val="-2"/>
          <w:sz w:val="22"/>
          <w:szCs w:val="22"/>
        </w:rPr>
        <w:t>т</w:t>
      </w:r>
      <w:r w:rsidRPr="00E810A1">
        <w:rPr>
          <w:sz w:val="22"/>
          <w:szCs w:val="22"/>
        </w:rPr>
        <w:t>и</w:t>
      </w:r>
      <w:r w:rsidRPr="00E810A1">
        <w:rPr>
          <w:spacing w:val="1"/>
          <w:sz w:val="22"/>
          <w:szCs w:val="22"/>
        </w:rPr>
        <w:t>,</w:t>
      </w:r>
      <w:r w:rsidRPr="00E810A1">
        <w:rPr>
          <w:sz w:val="22"/>
          <w:szCs w:val="22"/>
        </w:rPr>
        <w:t xml:space="preserve"> цел</w:t>
      </w:r>
      <w:r w:rsidRPr="00E810A1">
        <w:rPr>
          <w:spacing w:val="-1"/>
          <w:sz w:val="22"/>
          <w:szCs w:val="22"/>
        </w:rPr>
        <w:t>е</w:t>
      </w:r>
      <w:r w:rsidRPr="00E810A1">
        <w:rPr>
          <w:sz w:val="22"/>
          <w:szCs w:val="22"/>
        </w:rPr>
        <w:t>с</w:t>
      </w:r>
      <w:r w:rsidRPr="00E810A1">
        <w:rPr>
          <w:spacing w:val="-1"/>
          <w:sz w:val="22"/>
          <w:szCs w:val="22"/>
        </w:rPr>
        <w:t>о</w:t>
      </w:r>
      <w:r w:rsidRPr="00E810A1">
        <w:rPr>
          <w:sz w:val="22"/>
          <w:szCs w:val="22"/>
        </w:rPr>
        <w:t>образн</w:t>
      </w:r>
      <w:r w:rsidRPr="00E810A1">
        <w:rPr>
          <w:spacing w:val="1"/>
          <w:sz w:val="22"/>
          <w:szCs w:val="22"/>
        </w:rPr>
        <w:t>е</w:t>
      </w:r>
      <w:r w:rsidRPr="00E810A1">
        <w:rPr>
          <w:sz w:val="22"/>
          <w:szCs w:val="22"/>
        </w:rPr>
        <w:t>е</w:t>
      </w:r>
      <w:r w:rsidRPr="00E810A1">
        <w:rPr>
          <w:spacing w:val="-1"/>
          <w:sz w:val="22"/>
          <w:szCs w:val="22"/>
        </w:rPr>
        <w:t xml:space="preserve"> </w:t>
      </w:r>
      <w:r w:rsidRPr="00E810A1">
        <w:rPr>
          <w:sz w:val="22"/>
          <w:szCs w:val="22"/>
        </w:rPr>
        <w:t>о</w:t>
      </w:r>
      <w:r w:rsidRPr="00E810A1">
        <w:rPr>
          <w:spacing w:val="2"/>
          <w:sz w:val="22"/>
          <w:szCs w:val="22"/>
        </w:rPr>
        <w:t>б</w:t>
      </w:r>
      <w:r w:rsidRPr="00E810A1">
        <w:rPr>
          <w:sz w:val="22"/>
          <w:szCs w:val="22"/>
        </w:rPr>
        <w:t>ъя</w:t>
      </w:r>
      <w:r w:rsidRPr="00E810A1">
        <w:rPr>
          <w:spacing w:val="-1"/>
          <w:sz w:val="22"/>
          <w:szCs w:val="22"/>
        </w:rPr>
        <w:t>с</w:t>
      </w:r>
      <w:r w:rsidRPr="00E810A1">
        <w:rPr>
          <w:sz w:val="22"/>
          <w:szCs w:val="22"/>
        </w:rPr>
        <w:t>нят</w:t>
      </w:r>
      <w:r w:rsidRPr="00E810A1">
        <w:rPr>
          <w:spacing w:val="1"/>
          <w:sz w:val="22"/>
          <w:szCs w:val="22"/>
        </w:rPr>
        <w:t>ь</w:t>
      </w:r>
      <w:r w:rsidRPr="00E810A1">
        <w:rPr>
          <w:spacing w:val="-3"/>
          <w:sz w:val="22"/>
          <w:szCs w:val="22"/>
        </w:rPr>
        <w:t xml:space="preserve"> </w:t>
      </w:r>
      <w:r w:rsidRPr="00E810A1">
        <w:rPr>
          <w:sz w:val="22"/>
          <w:szCs w:val="22"/>
        </w:rPr>
        <w:t>и</w:t>
      </w:r>
      <w:r w:rsidRPr="00E810A1">
        <w:rPr>
          <w:spacing w:val="1"/>
          <w:sz w:val="22"/>
          <w:szCs w:val="22"/>
        </w:rPr>
        <w:t>м</w:t>
      </w:r>
      <w:r w:rsidRPr="00E810A1">
        <w:rPr>
          <w:spacing w:val="-1"/>
          <w:sz w:val="22"/>
          <w:szCs w:val="22"/>
        </w:rPr>
        <w:t>е</w:t>
      </w:r>
      <w:r w:rsidRPr="00E810A1">
        <w:rPr>
          <w:sz w:val="22"/>
          <w:szCs w:val="22"/>
        </w:rPr>
        <w:t>нно во</w:t>
      </w:r>
      <w:r w:rsidRPr="00E810A1">
        <w:rPr>
          <w:spacing w:val="1"/>
          <w:sz w:val="22"/>
          <w:szCs w:val="22"/>
        </w:rPr>
        <w:t xml:space="preserve"> </w:t>
      </w:r>
      <w:r w:rsidRPr="00E810A1">
        <w:rPr>
          <w:spacing w:val="-3"/>
          <w:sz w:val="22"/>
          <w:szCs w:val="22"/>
        </w:rPr>
        <w:t>в</w:t>
      </w:r>
      <w:r w:rsidRPr="00E810A1">
        <w:rPr>
          <w:spacing w:val="1"/>
          <w:sz w:val="22"/>
          <w:szCs w:val="22"/>
        </w:rPr>
        <w:t>р</w:t>
      </w:r>
      <w:r w:rsidRPr="00E810A1">
        <w:rPr>
          <w:sz w:val="22"/>
          <w:szCs w:val="22"/>
        </w:rPr>
        <w:t>е</w:t>
      </w:r>
      <w:r w:rsidRPr="00E810A1">
        <w:rPr>
          <w:spacing w:val="1"/>
          <w:sz w:val="22"/>
          <w:szCs w:val="22"/>
        </w:rPr>
        <w:t>м</w:t>
      </w:r>
      <w:r w:rsidRPr="00E810A1">
        <w:rPr>
          <w:sz w:val="22"/>
          <w:szCs w:val="22"/>
        </w:rPr>
        <w:t>я</w:t>
      </w:r>
      <w:r w:rsidRPr="00E810A1">
        <w:rPr>
          <w:spacing w:val="-1"/>
          <w:sz w:val="22"/>
          <w:szCs w:val="22"/>
        </w:rPr>
        <w:t xml:space="preserve"> </w:t>
      </w:r>
      <w:r w:rsidRPr="00E810A1">
        <w:rPr>
          <w:sz w:val="22"/>
          <w:szCs w:val="22"/>
        </w:rPr>
        <w:t>практически</w:t>
      </w:r>
      <w:r w:rsidRPr="00E810A1">
        <w:rPr>
          <w:spacing w:val="1"/>
          <w:sz w:val="22"/>
          <w:szCs w:val="22"/>
        </w:rPr>
        <w:t xml:space="preserve">х </w:t>
      </w:r>
      <w:r w:rsidRPr="00E810A1">
        <w:rPr>
          <w:sz w:val="22"/>
          <w:szCs w:val="22"/>
        </w:rPr>
        <w:t>з</w:t>
      </w:r>
      <w:r w:rsidRPr="00E810A1">
        <w:rPr>
          <w:spacing w:val="-2"/>
          <w:sz w:val="22"/>
          <w:szCs w:val="22"/>
        </w:rPr>
        <w:t>а</w:t>
      </w:r>
      <w:r w:rsidRPr="00E810A1">
        <w:rPr>
          <w:spacing w:val="8"/>
          <w:sz w:val="22"/>
          <w:szCs w:val="22"/>
        </w:rPr>
        <w:t>н</w:t>
      </w:r>
      <w:r w:rsidRPr="00E810A1">
        <w:rPr>
          <w:spacing w:val="1"/>
          <w:sz w:val="22"/>
          <w:szCs w:val="22"/>
        </w:rPr>
        <w:t>я</w:t>
      </w:r>
      <w:r w:rsidRPr="00E810A1">
        <w:rPr>
          <w:spacing w:val="-2"/>
          <w:sz w:val="22"/>
          <w:szCs w:val="22"/>
        </w:rPr>
        <w:t>т</w:t>
      </w:r>
      <w:r w:rsidRPr="00E810A1">
        <w:rPr>
          <w:sz w:val="22"/>
          <w:szCs w:val="22"/>
        </w:rPr>
        <w:t>и</w:t>
      </w:r>
      <w:r w:rsidRPr="00E810A1">
        <w:rPr>
          <w:spacing w:val="1"/>
          <w:sz w:val="22"/>
          <w:szCs w:val="22"/>
        </w:rPr>
        <w:t>й.</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П</w:t>
      </w:r>
      <w:r w:rsidRPr="00E810A1">
        <w:rPr>
          <w:spacing w:val="-1"/>
          <w:sz w:val="22"/>
          <w:szCs w:val="22"/>
        </w:rPr>
        <w:t>П</w:t>
      </w:r>
      <w:r w:rsidRPr="00E810A1">
        <w:rPr>
          <w:sz w:val="22"/>
          <w:szCs w:val="22"/>
        </w:rPr>
        <w:t>ФП</w:t>
      </w:r>
      <w:r w:rsidRPr="00E810A1">
        <w:rPr>
          <w:spacing w:val="12"/>
          <w:sz w:val="22"/>
          <w:szCs w:val="22"/>
        </w:rPr>
        <w:t xml:space="preserve"> </w:t>
      </w:r>
      <w:r w:rsidRPr="00E810A1">
        <w:rPr>
          <w:sz w:val="22"/>
          <w:szCs w:val="22"/>
        </w:rPr>
        <w:t>в</w:t>
      </w:r>
      <w:r w:rsidRPr="00E810A1">
        <w:rPr>
          <w:spacing w:val="1"/>
          <w:sz w:val="22"/>
          <w:szCs w:val="22"/>
        </w:rPr>
        <w:t>о</w:t>
      </w:r>
      <w:r w:rsidRPr="00E810A1">
        <w:rPr>
          <w:spacing w:val="14"/>
          <w:sz w:val="22"/>
          <w:szCs w:val="22"/>
        </w:rPr>
        <w:t xml:space="preserve"> </w:t>
      </w:r>
      <w:r w:rsidRPr="00E810A1">
        <w:rPr>
          <w:sz w:val="22"/>
          <w:szCs w:val="22"/>
        </w:rPr>
        <w:t>в</w:t>
      </w:r>
      <w:r w:rsidRPr="00E810A1">
        <w:rPr>
          <w:spacing w:val="1"/>
          <w:sz w:val="22"/>
          <w:szCs w:val="22"/>
        </w:rPr>
        <w:t>н</w:t>
      </w:r>
      <w:r w:rsidRPr="00E810A1">
        <w:rPr>
          <w:sz w:val="22"/>
          <w:szCs w:val="22"/>
        </w:rPr>
        <w:t>е</w:t>
      </w:r>
      <w:r w:rsidRPr="00E810A1">
        <w:rPr>
          <w:spacing w:val="-1"/>
          <w:sz w:val="22"/>
          <w:szCs w:val="22"/>
        </w:rPr>
        <w:t>у</w:t>
      </w:r>
      <w:r w:rsidRPr="00E810A1">
        <w:rPr>
          <w:sz w:val="22"/>
          <w:szCs w:val="22"/>
        </w:rPr>
        <w:t>че</w:t>
      </w:r>
      <w:r w:rsidRPr="00E810A1">
        <w:rPr>
          <w:spacing w:val="1"/>
          <w:sz w:val="22"/>
          <w:szCs w:val="22"/>
        </w:rPr>
        <w:t>б</w:t>
      </w:r>
      <w:r w:rsidRPr="00E810A1">
        <w:rPr>
          <w:sz w:val="22"/>
          <w:szCs w:val="22"/>
        </w:rPr>
        <w:t>но</w:t>
      </w:r>
      <w:r w:rsidRPr="00E810A1">
        <w:rPr>
          <w:spacing w:val="1"/>
          <w:sz w:val="22"/>
          <w:szCs w:val="22"/>
        </w:rPr>
        <w:t>е</w:t>
      </w:r>
      <w:r w:rsidRPr="00E810A1">
        <w:rPr>
          <w:spacing w:val="14"/>
          <w:sz w:val="22"/>
          <w:szCs w:val="22"/>
        </w:rPr>
        <w:t xml:space="preserve"> </w:t>
      </w:r>
      <w:r w:rsidRPr="00E810A1">
        <w:rPr>
          <w:spacing w:val="-2"/>
          <w:sz w:val="22"/>
          <w:szCs w:val="22"/>
        </w:rPr>
        <w:t>в</w:t>
      </w:r>
      <w:r w:rsidRPr="00E810A1">
        <w:rPr>
          <w:spacing w:val="1"/>
          <w:sz w:val="22"/>
          <w:szCs w:val="22"/>
        </w:rPr>
        <w:t>р</w:t>
      </w:r>
      <w:r w:rsidRPr="00E810A1">
        <w:rPr>
          <w:sz w:val="22"/>
          <w:szCs w:val="22"/>
        </w:rPr>
        <w:t>е</w:t>
      </w:r>
      <w:r w:rsidRPr="00E810A1">
        <w:rPr>
          <w:spacing w:val="-1"/>
          <w:sz w:val="22"/>
          <w:szCs w:val="22"/>
        </w:rPr>
        <w:t>м</w:t>
      </w:r>
      <w:r w:rsidRPr="00E810A1">
        <w:rPr>
          <w:sz w:val="22"/>
          <w:szCs w:val="22"/>
        </w:rPr>
        <w:t>я</w:t>
      </w:r>
      <w:r w:rsidRPr="00E810A1">
        <w:rPr>
          <w:spacing w:val="11"/>
          <w:sz w:val="22"/>
          <w:szCs w:val="22"/>
        </w:rPr>
        <w:t xml:space="preserve"> </w:t>
      </w:r>
      <w:r w:rsidRPr="00E810A1">
        <w:rPr>
          <w:spacing w:val="1"/>
          <w:sz w:val="22"/>
          <w:szCs w:val="22"/>
        </w:rPr>
        <w:t>н</w:t>
      </w:r>
      <w:r w:rsidRPr="00E810A1">
        <w:rPr>
          <w:sz w:val="22"/>
          <w:szCs w:val="22"/>
        </w:rPr>
        <w:t>е</w:t>
      </w:r>
      <w:r w:rsidRPr="00E810A1">
        <w:rPr>
          <w:spacing w:val="1"/>
          <w:sz w:val="22"/>
          <w:szCs w:val="22"/>
        </w:rPr>
        <w:t>о</w:t>
      </w:r>
      <w:r w:rsidRPr="00E810A1">
        <w:rPr>
          <w:spacing w:val="-1"/>
          <w:sz w:val="22"/>
          <w:szCs w:val="22"/>
        </w:rPr>
        <w:t>б</w:t>
      </w:r>
      <w:r w:rsidRPr="00E810A1">
        <w:rPr>
          <w:sz w:val="22"/>
          <w:szCs w:val="22"/>
        </w:rPr>
        <w:t>хо</w:t>
      </w:r>
      <w:r w:rsidRPr="00E810A1">
        <w:rPr>
          <w:spacing w:val="-1"/>
          <w:sz w:val="22"/>
          <w:szCs w:val="22"/>
        </w:rPr>
        <w:t>д</w:t>
      </w:r>
      <w:r w:rsidRPr="00E810A1">
        <w:rPr>
          <w:spacing w:val="4"/>
          <w:sz w:val="22"/>
          <w:szCs w:val="22"/>
        </w:rPr>
        <w:t>и</w:t>
      </w:r>
      <w:r w:rsidRPr="00E810A1">
        <w:rPr>
          <w:spacing w:val="-1"/>
          <w:sz w:val="22"/>
          <w:szCs w:val="22"/>
        </w:rPr>
        <w:t>м</w:t>
      </w:r>
      <w:r w:rsidRPr="00E810A1">
        <w:rPr>
          <w:sz w:val="22"/>
          <w:szCs w:val="22"/>
        </w:rPr>
        <w:t>а</w:t>
      </w:r>
      <w:r w:rsidRPr="00E810A1">
        <w:rPr>
          <w:spacing w:val="14"/>
          <w:sz w:val="22"/>
          <w:szCs w:val="22"/>
        </w:rPr>
        <w:t xml:space="preserve"> </w:t>
      </w:r>
      <w:r w:rsidRPr="00E810A1">
        <w:rPr>
          <w:sz w:val="22"/>
          <w:szCs w:val="22"/>
        </w:rPr>
        <w:t>с</w:t>
      </w:r>
      <w:r w:rsidRPr="00E810A1">
        <w:rPr>
          <w:spacing w:val="1"/>
          <w:sz w:val="22"/>
          <w:szCs w:val="22"/>
        </w:rPr>
        <w:t>т</w:t>
      </w:r>
      <w:r w:rsidRPr="00E810A1">
        <w:rPr>
          <w:spacing w:val="-3"/>
          <w:sz w:val="22"/>
          <w:szCs w:val="22"/>
        </w:rPr>
        <w:t>у</w:t>
      </w:r>
      <w:r w:rsidRPr="00E810A1">
        <w:rPr>
          <w:spacing w:val="1"/>
          <w:sz w:val="22"/>
          <w:szCs w:val="22"/>
        </w:rPr>
        <w:t>д</w:t>
      </w:r>
      <w:r w:rsidRPr="00E810A1">
        <w:rPr>
          <w:sz w:val="22"/>
          <w:szCs w:val="22"/>
        </w:rPr>
        <w:t>е</w:t>
      </w:r>
      <w:r w:rsidRPr="00E810A1">
        <w:rPr>
          <w:spacing w:val="1"/>
          <w:sz w:val="22"/>
          <w:szCs w:val="22"/>
        </w:rPr>
        <w:t>нт</w:t>
      </w:r>
      <w:r w:rsidRPr="00E810A1">
        <w:rPr>
          <w:sz w:val="22"/>
          <w:szCs w:val="22"/>
        </w:rPr>
        <w:t>а</w:t>
      </w:r>
      <w:r w:rsidRPr="00E810A1">
        <w:rPr>
          <w:spacing w:val="1"/>
          <w:sz w:val="22"/>
          <w:szCs w:val="22"/>
        </w:rPr>
        <w:t>м</w:t>
      </w:r>
      <w:r w:rsidRPr="00E810A1">
        <w:rPr>
          <w:sz w:val="22"/>
          <w:szCs w:val="22"/>
        </w:rPr>
        <w:t>,</w:t>
      </w:r>
      <w:r w:rsidRPr="00E810A1">
        <w:rPr>
          <w:spacing w:val="10"/>
          <w:sz w:val="22"/>
          <w:szCs w:val="22"/>
        </w:rPr>
        <w:t xml:space="preserve"> </w:t>
      </w:r>
      <w:r w:rsidRPr="00E810A1">
        <w:rPr>
          <w:spacing w:val="1"/>
          <w:sz w:val="22"/>
          <w:szCs w:val="22"/>
        </w:rPr>
        <w:t>им</w:t>
      </w:r>
      <w:r w:rsidRPr="00E810A1">
        <w:rPr>
          <w:sz w:val="22"/>
          <w:szCs w:val="22"/>
        </w:rPr>
        <w:t>е</w:t>
      </w:r>
      <w:r w:rsidRPr="00E810A1">
        <w:rPr>
          <w:spacing w:val="-2"/>
          <w:sz w:val="22"/>
          <w:szCs w:val="22"/>
        </w:rPr>
        <w:t>ю</w:t>
      </w:r>
      <w:r w:rsidRPr="00E810A1">
        <w:rPr>
          <w:sz w:val="22"/>
          <w:szCs w:val="22"/>
        </w:rPr>
        <w:t>щи</w:t>
      </w:r>
      <w:r w:rsidRPr="00E810A1">
        <w:rPr>
          <w:spacing w:val="1"/>
          <w:sz w:val="22"/>
          <w:szCs w:val="22"/>
        </w:rPr>
        <w:t>м</w:t>
      </w:r>
      <w:r w:rsidRPr="00E810A1">
        <w:rPr>
          <w:spacing w:val="12"/>
          <w:sz w:val="22"/>
          <w:szCs w:val="22"/>
        </w:rPr>
        <w:t xml:space="preserve"> </w:t>
      </w:r>
      <w:r w:rsidRPr="00E810A1">
        <w:rPr>
          <w:spacing w:val="1"/>
          <w:sz w:val="22"/>
          <w:szCs w:val="22"/>
        </w:rPr>
        <w:t>н</w:t>
      </w:r>
      <w:r w:rsidRPr="00E810A1">
        <w:rPr>
          <w:spacing w:val="-1"/>
          <w:sz w:val="22"/>
          <w:szCs w:val="22"/>
        </w:rPr>
        <w:t>е</w:t>
      </w:r>
      <w:r w:rsidRPr="00E810A1">
        <w:rPr>
          <w:sz w:val="22"/>
          <w:szCs w:val="22"/>
        </w:rPr>
        <w:t>дос</w:t>
      </w:r>
      <w:r w:rsidRPr="00E810A1">
        <w:rPr>
          <w:spacing w:val="3"/>
          <w:sz w:val="22"/>
          <w:szCs w:val="22"/>
        </w:rPr>
        <w:t>т</w:t>
      </w:r>
      <w:r w:rsidRPr="00E810A1">
        <w:rPr>
          <w:sz w:val="22"/>
          <w:szCs w:val="22"/>
        </w:rPr>
        <w:t>ат</w:t>
      </w:r>
      <w:r w:rsidRPr="00E810A1">
        <w:rPr>
          <w:spacing w:val="1"/>
          <w:sz w:val="22"/>
          <w:szCs w:val="22"/>
        </w:rPr>
        <w:t>о</w:t>
      </w:r>
      <w:r w:rsidRPr="00E810A1">
        <w:rPr>
          <w:spacing w:val="-1"/>
          <w:sz w:val="22"/>
          <w:szCs w:val="22"/>
        </w:rPr>
        <w:t>ч</w:t>
      </w:r>
      <w:r w:rsidRPr="00E810A1">
        <w:rPr>
          <w:sz w:val="22"/>
          <w:szCs w:val="22"/>
        </w:rPr>
        <w:t>н</w:t>
      </w:r>
      <w:r w:rsidRPr="00E810A1">
        <w:rPr>
          <w:spacing w:val="-2"/>
          <w:sz w:val="22"/>
          <w:szCs w:val="22"/>
        </w:rPr>
        <w:t>у</w:t>
      </w:r>
      <w:r w:rsidRPr="00E810A1">
        <w:rPr>
          <w:sz w:val="22"/>
          <w:szCs w:val="22"/>
        </w:rPr>
        <w:t>ю</w:t>
      </w:r>
      <w:r w:rsidRPr="00E810A1">
        <w:rPr>
          <w:spacing w:val="5"/>
          <w:sz w:val="22"/>
          <w:szCs w:val="22"/>
        </w:rPr>
        <w:t xml:space="preserve"> </w:t>
      </w:r>
      <w:r w:rsidRPr="00E810A1">
        <w:rPr>
          <w:spacing w:val="2"/>
          <w:sz w:val="22"/>
          <w:szCs w:val="22"/>
        </w:rPr>
        <w:t>о</w:t>
      </w:r>
      <w:r w:rsidRPr="00E810A1">
        <w:rPr>
          <w:spacing w:val="1"/>
          <w:sz w:val="22"/>
          <w:szCs w:val="22"/>
        </w:rPr>
        <w:t>бщ</w:t>
      </w:r>
      <w:r w:rsidRPr="00E810A1">
        <w:rPr>
          <w:spacing w:val="-3"/>
          <w:sz w:val="22"/>
          <w:szCs w:val="22"/>
        </w:rPr>
        <w:t>у</w:t>
      </w:r>
      <w:r w:rsidRPr="00E810A1">
        <w:rPr>
          <w:sz w:val="22"/>
          <w:szCs w:val="22"/>
        </w:rPr>
        <w:t>ю</w:t>
      </w:r>
      <w:r w:rsidRPr="00E810A1">
        <w:rPr>
          <w:spacing w:val="5"/>
          <w:sz w:val="22"/>
          <w:szCs w:val="22"/>
        </w:rPr>
        <w:t xml:space="preserve"> </w:t>
      </w:r>
      <w:r w:rsidRPr="00E810A1">
        <w:rPr>
          <w:spacing w:val="1"/>
          <w:sz w:val="22"/>
          <w:szCs w:val="22"/>
        </w:rPr>
        <w:t>и</w:t>
      </w:r>
      <w:r w:rsidRPr="00E810A1">
        <w:rPr>
          <w:spacing w:val="7"/>
          <w:sz w:val="22"/>
          <w:szCs w:val="22"/>
        </w:rPr>
        <w:t xml:space="preserve"> </w:t>
      </w:r>
      <w:r w:rsidRPr="00E810A1">
        <w:rPr>
          <w:sz w:val="22"/>
          <w:szCs w:val="22"/>
        </w:rPr>
        <w:t>спе</w:t>
      </w:r>
      <w:r w:rsidRPr="00E810A1">
        <w:rPr>
          <w:spacing w:val="1"/>
          <w:sz w:val="22"/>
          <w:szCs w:val="22"/>
        </w:rPr>
        <w:t>ц</w:t>
      </w:r>
      <w:r w:rsidRPr="00E810A1">
        <w:rPr>
          <w:sz w:val="22"/>
          <w:szCs w:val="22"/>
        </w:rPr>
        <w:t>иал</w:t>
      </w:r>
      <w:r w:rsidRPr="00E810A1">
        <w:rPr>
          <w:spacing w:val="-1"/>
          <w:sz w:val="22"/>
          <w:szCs w:val="22"/>
        </w:rPr>
        <w:t>ь</w:t>
      </w:r>
      <w:r w:rsidRPr="00E810A1">
        <w:rPr>
          <w:sz w:val="22"/>
          <w:szCs w:val="22"/>
        </w:rPr>
        <w:t>н</w:t>
      </w:r>
      <w:r w:rsidRPr="00E810A1">
        <w:rPr>
          <w:spacing w:val="-2"/>
          <w:sz w:val="22"/>
          <w:szCs w:val="22"/>
        </w:rPr>
        <w:t>у</w:t>
      </w:r>
      <w:r w:rsidRPr="00E810A1">
        <w:rPr>
          <w:sz w:val="22"/>
          <w:szCs w:val="22"/>
        </w:rPr>
        <w:t>ю</w:t>
      </w:r>
      <w:r w:rsidRPr="00E810A1">
        <w:rPr>
          <w:spacing w:val="6"/>
          <w:sz w:val="22"/>
          <w:szCs w:val="22"/>
        </w:rPr>
        <w:t xml:space="preserve"> </w:t>
      </w:r>
      <w:r w:rsidRPr="00E810A1">
        <w:rPr>
          <w:sz w:val="22"/>
          <w:szCs w:val="22"/>
        </w:rPr>
        <w:t>ф</w:t>
      </w:r>
      <w:r w:rsidRPr="00E810A1">
        <w:rPr>
          <w:spacing w:val="2"/>
          <w:sz w:val="22"/>
          <w:szCs w:val="22"/>
        </w:rPr>
        <w:t>и</w:t>
      </w:r>
      <w:r w:rsidRPr="00E810A1">
        <w:rPr>
          <w:sz w:val="22"/>
          <w:szCs w:val="22"/>
        </w:rPr>
        <w:t>зи</w:t>
      </w:r>
      <w:r w:rsidRPr="00E810A1">
        <w:rPr>
          <w:spacing w:val="1"/>
          <w:sz w:val="22"/>
          <w:szCs w:val="22"/>
        </w:rPr>
        <w:t>ч</w:t>
      </w:r>
      <w:r w:rsidRPr="00E810A1">
        <w:rPr>
          <w:sz w:val="22"/>
          <w:szCs w:val="22"/>
        </w:rPr>
        <w:t>е</w:t>
      </w:r>
      <w:r w:rsidRPr="00E810A1">
        <w:rPr>
          <w:spacing w:val="-2"/>
          <w:sz w:val="22"/>
          <w:szCs w:val="22"/>
        </w:rPr>
        <w:t>с</w:t>
      </w:r>
      <w:r w:rsidRPr="00E810A1">
        <w:rPr>
          <w:sz w:val="22"/>
          <w:szCs w:val="22"/>
        </w:rPr>
        <w:t>к</w:t>
      </w:r>
      <w:r w:rsidRPr="00E810A1">
        <w:rPr>
          <w:spacing w:val="-3"/>
          <w:sz w:val="22"/>
          <w:szCs w:val="22"/>
        </w:rPr>
        <w:t>у</w:t>
      </w:r>
      <w:r w:rsidRPr="00E810A1">
        <w:rPr>
          <w:sz w:val="22"/>
          <w:szCs w:val="22"/>
        </w:rPr>
        <w:t>ю</w:t>
      </w:r>
      <w:r w:rsidRPr="00E810A1">
        <w:rPr>
          <w:spacing w:val="6"/>
          <w:sz w:val="22"/>
          <w:szCs w:val="22"/>
        </w:rPr>
        <w:t xml:space="preserve"> </w:t>
      </w:r>
      <w:r w:rsidRPr="00E810A1">
        <w:rPr>
          <w:spacing w:val="1"/>
          <w:sz w:val="22"/>
          <w:szCs w:val="22"/>
        </w:rPr>
        <w:t>под</w:t>
      </w:r>
      <w:r w:rsidRPr="00E810A1">
        <w:rPr>
          <w:spacing w:val="-1"/>
          <w:sz w:val="22"/>
          <w:szCs w:val="22"/>
        </w:rPr>
        <w:t>г</w:t>
      </w:r>
      <w:r w:rsidRPr="00E810A1">
        <w:rPr>
          <w:sz w:val="22"/>
          <w:szCs w:val="22"/>
        </w:rPr>
        <w:t>о</w:t>
      </w:r>
      <w:r w:rsidRPr="00E810A1">
        <w:rPr>
          <w:spacing w:val="1"/>
          <w:sz w:val="22"/>
          <w:szCs w:val="22"/>
        </w:rPr>
        <w:t>то</w:t>
      </w:r>
      <w:r w:rsidRPr="00E810A1">
        <w:rPr>
          <w:sz w:val="22"/>
          <w:szCs w:val="22"/>
        </w:rPr>
        <w:t>вл</w:t>
      </w:r>
      <w:r w:rsidRPr="00E810A1">
        <w:rPr>
          <w:spacing w:val="-2"/>
          <w:sz w:val="22"/>
          <w:szCs w:val="22"/>
        </w:rPr>
        <w:t>е</w:t>
      </w:r>
      <w:r w:rsidRPr="00E810A1">
        <w:rPr>
          <w:sz w:val="22"/>
          <w:szCs w:val="22"/>
        </w:rPr>
        <w:t>нн</w:t>
      </w:r>
      <w:r w:rsidRPr="00E810A1">
        <w:rPr>
          <w:spacing w:val="-1"/>
          <w:sz w:val="22"/>
          <w:szCs w:val="22"/>
        </w:rPr>
        <w:t>о</w:t>
      </w:r>
      <w:r w:rsidRPr="00E810A1">
        <w:rPr>
          <w:sz w:val="22"/>
          <w:szCs w:val="22"/>
        </w:rPr>
        <w:t>сть.</w:t>
      </w:r>
      <w:r w:rsidRPr="00E810A1">
        <w:rPr>
          <w:spacing w:val="5"/>
          <w:sz w:val="22"/>
          <w:szCs w:val="22"/>
        </w:rPr>
        <w:t xml:space="preserve"> </w:t>
      </w:r>
      <w:r w:rsidRPr="00E810A1">
        <w:rPr>
          <w:spacing w:val="1"/>
          <w:sz w:val="22"/>
          <w:szCs w:val="22"/>
        </w:rPr>
        <w:t>Ф</w:t>
      </w:r>
      <w:r w:rsidRPr="00E810A1">
        <w:rPr>
          <w:sz w:val="22"/>
          <w:szCs w:val="22"/>
        </w:rPr>
        <w:t>о</w:t>
      </w:r>
      <w:r w:rsidRPr="00E810A1">
        <w:rPr>
          <w:spacing w:val="1"/>
          <w:sz w:val="22"/>
          <w:szCs w:val="22"/>
        </w:rPr>
        <w:t>р</w:t>
      </w:r>
      <w:r w:rsidRPr="00E810A1">
        <w:rPr>
          <w:spacing w:val="-1"/>
          <w:sz w:val="22"/>
          <w:szCs w:val="22"/>
        </w:rPr>
        <w:t>м</w:t>
      </w:r>
      <w:r w:rsidRPr="00E810A1">
        <w:rPr>
          <w:sz w:val="22"/>
          <w:szCs w:val="22"/>
        </w:rPr>
        <w:t>ы</w:t>
      </w:r>
      <w:r w:rsidRPr="00E810A1">
        <w:rPr>
          <w:spacing w:val="7"/>
          <w:sz w:val="22"/>
          <w:szCs w:val="22"/>
        </w:rPr>
        <w:t xml:space="preserve"> </w:t>
      </w:r>
      <w:r w:rsidRPr="00E810A1">
        <w:rPr>
          <w:spacing w:val="1"/>
          <w:sz w:val="22"/>
          <w:szCs w:val="22"/>
        </w:rPr>
        <w:t>П</w:t>
      </w:r>
      <w:r w:rsidRPr="00E810A1">
        <w:rPr>
          <w:spacing w:val="-1"/>
          <w:sz w:val="22"/>
          <w:szCs w:val="22"/>
        </w:rPr>
        <w:t>П</w:t>
      </w:r>
      <w:r w:rsidRPr="00E810A1">
        <w:rPr>
          <w:sz w:val="22"/>
          <w:szCs w:val="22"/>
        </w:rPr>
        <w:t>ФП в сво</w:t>
      </w:r>
      <w:r w:rsidRPr="00E810A1">
        <w:rPr>
          <w:spacing w:val="1"/>
          <w:sz w:val="22"/>
          <w:szCs w:val="22"/>
        </w:rPr>
        <w:t>б</w:t>
      </w:r>
      <w:r w:rsidRPr="00E810A1">
        <w:rPr>
          <w:sz w:val="22"/>
          <w:szCs w:val="22"/>
        </w:rPr>
        <w:t>одное</w:t>
      </w:r>
      <w:r w:rsidRPr="00E810A1">
        <w:rPr>
          <w:spacing w:val="1"/>
          <w:sz w:val="22"/>
          <w:szCs w:val="22"/>
        </w:rPr>
        <w:t xml:space="preserve"> </w:t>
      </w:r>
      <w:r w:rsidRPr="00E810A1">
        <w:rPr>
          <w:sz w:val="22"/>
          <w:szCs w:val="22"/>
        </w:rPr>
        <w:t>в</w:t>
      </w:r>
      <w:r w:rsidRPr="00E810A1">
        <w:rPr>
          <w:spacing w:val="-1"/>
          <w:sz w:val="22"/>
          <w:szCs w:val="22"/>
        </w:rPr>
        <w:t>р</w:t>
      </w:r>
      <w:r w:rsidRPr="00E810A1">
        <w:rPr>
          <w:sz w:val="22"/>
          <w:szCs w:val="22"/>
        </w:rPr>
        <w:t>ем</w:t>
      </w:r>
      <w:r w:rsidRPr="00E810A1">
        <w:rPr>
          <w:spacing w:val="-1"/>
          <w:sz w:val="22"/>
          <w:szCs w:val="22"/>
        </w:rPr>
        <w:t>я</w:t>
      </w:r>
      <w:r w:rsidRPr="00E810A1">
        <w:rPr>
          <w:sz w:val="22"/>
          <w:szCs w:val="22"/>
        </w:rPr>
        <w:t>:</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 се</w:t>
      </w:r>
      <w:r w:rsidRPr="00E810A1">
        <w:rPr>
          <w:spacing w:val="1"/>
          <w:sz w:val="22"/>
          <w:szCs w:val="22"/>
        </w:rPr>
        <w:t>к</w:t>
      </w:r>
      <w:r w:rsidRPr="00E810A1">
        <w:rPr>
          <w:sz w:val="22"/>
          <w:szCs w:val="22"/>
        </w:rPr>
        <w:t>ц</w:t>
      </w:r>
      <w:r w:rsidRPr="00E810A1">
        <w:rPr>
          <w:spacing w:val="-1"/>
          <w:sz w:val="22"/>
          <w:szCs w:val="22"/>
        </w:rPr>
        <w:t>и</w:t>
      </w:r>
      <w:r w:rsidRPr="00E810A1">
        <w:rPr>
          <w:sz w:val="22"/>
          <w:szCs w:val="22"/>
        </w:rPr>
        <w:t>онн</w:t>
      </w:r>
      <w:r w:rsidRPr="00E810A1">
        <w:rPr>
          <w:spacing w:val="2"/>
          <w:sz w:val="22"/>
          <w:szCs w:val="22"/>
        </w:rPr>
        <w:t>ы</w:t>
      </w:r>
      <w:r w:rsidRPr="00E810A1">
        <w:rPr>
          <w:sz w:val="22"/>
          <w:szCs w:val="22"/>
        </w:rPr>
        <w:t>е</w:t>
      </w:r>
      <w:r w:rsidRPr="00E810A1">
        <w:rPr>
          <w:spacing w:val="45"/>
          <w:sz w:val="22"/>
          <w:szCs w:val="22"/>
        </w:rPr>
        <w:t xml:space="preserve"> </w:t>
      </w:r>
      <w:r w:rsidRPr="00E810A1">
        <w:rPr>
          <w:sz w:val="22"/>
          <w:szCs w:val="22"/>
        </w:rPr>
        <w:t>з</w:t>
      </w:r>
      <w:r w:rsidRPr="00E810A1">
        <w:rPr>
          <w:spacing w:val="-1"/>
          <w:sz w:val="22"/>
          <w:szCs w:val="22"/>
        </w:rPr>
        <w:t>а</w:t>
      </w:r>
      <w:r w:rsidRPr="00E810A1">
        <w:rPr>
          <w:sz w:val="22"/>
          <w:szCs w:val="22"/>
        </w:rPr>
        <w:t>ня</w:t>
      </w:r>
      <w:r w:rsidRPr="00E810A1">
        <w:rPr>
          <w:spacing w:val="-1"/>
          <w:sz w:val="22"/>
          <w:szCs w:val="22"/>
        </w:rPr>
        <w:t>ти</w:t>
      </w:r>
      <w:r w:rsidRPr="00E810A1">
        <w:rPr>
          <w:sz w:val="22"/>
          <w:szCs w:val="22"/>
        </w:rPr>
        <w:t>я</w:t>
      </w:r>
      <w:r w:rsidRPr="00E810A1">
        <w:rPr>
          <w:spacing w:val="45"/>
          <w:sz w:val="22"/>
          <w:szCs w:val="22"/>
        </w:rPr>
        <w:t xml:space="preserve"> </w:t>
      </w:r>
      <w:r w:rsidRPr="00E810A1">
        <w:rPr>
          <w:spacing w:val="1"/>
          <w:sz w:val="22"/>
          <w:szCs w:val="22"/>
        </w:rPr>
        <w:t>в</w:t>
      </w:r>
      <w:r w:rsidRPr="00E810A1">
        <w:rPr>
          <w:spacing w:val="44"/>
          <w:sz w:val="22"/>
          <w:szCs w:val="22"/>
        </w:rPr>
        <w:t xml:space="preserve"> </w:t>
      </w:r>
      <w:r w:rsidRPr="00E810A1">
        <w:rPr>
          <w:spacing w:val="2"/>
          <w:sz w:val="22"/>
          <w:szCs w:val="22"/>
        </w:rPr>
        <w:t>в</w:t>
      </w:r>
      <w:r w:rsidRPr="00E810A1">
        <w:rPr>
          <w:spacing w:val="-2"/>
          <w:sz w:val="22"/>
          <w:szCs w:val="22"/>
        </w:rPr>
        <w:t>у</w:t>
      </w:r>
      <w:r w:rsidRPr="00E810A1">
        <w:rPr>
          <w:sz w:val="22"/>
          <w:szCs w:val="22"/>
        </w:rPr>
        <w:t>зе</w:t>
      </w:r>
      <w:r w:rsidRPr="00E810A1">
        <w:rPr>
          <w:spacing w:val="44"/>
          <w:sz w:val="22"/>
          <w:szCs w:val="22"/>
        </w:rPr>
        <w:t xml:space="preserve"> </w:t>
      </w:r>
      <w:r w:rsidRPr="00E810A1">
        <w:rPr>
          <w:spacing w:val="1"/>
          <w:sz w:val="22"/>
          <w:szCs w:val="22"/>
        </w:rPr>
        <w:t>п</w:t>
      </w:r>
      <w:r w:rsidRPr="00E810A1">
        <w:rPr>
          <w:sz w:val="22"/>
          <w:szCs w:val="22"/>
        </w:rPr>
        <w:t>о</w:t>
      </w:r>
      <w:r w:rsidRPr="00E810A1">
        <w:rPr>
          <w:spacing w:val="46"/>
          <w:sz w:val="22"/>
          <w:szCs w:val="22"/>
        </w:rPr>
        <w:t xml:space="preserve"> </w:t>
      </w:r>
      <w:r w:rsidRPr="00E810A1">
        <w:rPr>
          <w:spacing w:val="1"/>
          <w:sz w:val="22"/>
          <w:szCs w:val="22"/>
        </w:rPr>
        <w:t>пр</w:t>
      </w:r>
      <w:r w:rsidRPr="00E810A1">
        <w:rPr>
          <w:sz w:val="22"/>
          <w:szCs w:val="22"/>
        </w:rPr>
        <w:t>икл</w:t>
      </w:r>
      <w:r w:rsidRPr="00E810A1">
        <w:rPr>
          <w:spacing w:val="-2"/>
          <w:sz w:val="22"/>
          <w:szCs w:val="22"/>
        </w:rPr>
        <w:t>а</w:t>
      </w:r>
      <w:r w:rsidRPr="00E810A1">
        <w:rPr>
          <w:spacing w:val="1"/>
          <w:sz w:val="22"/>
          <w:szCs w:val="22"/>
        </w:rPr>
        <w:t>д</w:t>
      </w:r>
      <w:r w:rsidRPr="00E810A1">
        <w:rPr>
          <w:sz w:val="22"/>
          <w:szCs w:val="22"/>
        </w:rPr>
        <w:t>ным</w:t>
      </w:r>
      <w:r w:rsidRPr="00E810A1">
        <w:rPr>
          <w:spacing w:val="45"/>
          <w:sz w:val="22"/>
          <w:szCs w:val="22"/>
        </w:rPr>
        <w:t xml:space="preserve"> </w:t>
      </w:r>
      <w:r w:rsidRPr="00E810A1">
        <w:rPr>
          <w:spacing w:val="1"/>
          <w:sz w:val="22"/>
          <w:szCs w:val="22"/>
        </w:rPr>
        <w:t>в</w:t>
      </w:r>
      <w:r w:rsidRPr="00E810A1">
        <w:rPr>
          <w:spacing w:val="-1"/>
          <w:sz w:val="22"/>
          <w:szCs w:val="22"/>
        </w:rPr>
        <w:t>и</w:t>
      </w:r>
      <w:r w:rsidRPr="00E810A1">
        <w:rPr>
          <w:sz w:val="22"/>
          <w:szCs w:val="22"/>
        </w:rPr>
        <w:t>д</w:t>
      </w:r>
      <w:r w:rsidRPr="00E810A1">
        <w:rPr>
          <w:spacing w:val="1"/>
          <w:sz w:val="22"/>
          <w:szCs w:val="22"/>
        </w:rPr>
        <w:t>а</w:t>
      </w:r>
      <w:r w:rsidRPr="00E810A1">
        <w:rPr>
          <w:sz w:val="22"/>
          <w:szCs w:val="22"/>
        </w:rPr>
        <w:t>м</w:t>
      </w:r>
      <w:r w:rsidRPr="00E810A1">
        <w:rPr>
          <w:spacing w:val="45"/>
          <w:sz w:val="22"/>
          <w:szCs w:val="22"/>
        </w:rPr>
        <w:t xml:space="preserve"> </w:t>
      </w:r>
      <w:r w:rsidRPr="00E810A1">
        <w:rPr>
          <w:spacing w:val="1"/>
          <w:sz w:val="22"/>
          <w:szCs w:val="22"/>
        </w:rPr>
        <w:t>с</w:t>
      </w:r>
      <w:r w:rsidRPr="00E810A1">
        <w:rPr>
          <w:sz w:val="22"/>
          <w:szCs w:val="22"/>
        </w:rPr>
        <w:t>п</w:t>
      </w:r>
      <w:r w:rsidRPr="00E810A1">
        <w:rPr>
          <w:spacing w:val="-1"/>
          <w:sz w:val="22"/>
          <w:szCs w:val="22"/>
        </w:rPr>
        <w:t>о</w:t>
      </w:r>
      <w:r w:rsidRPr="00E810A1">
        <w:rPr>
          <w:sz w:val="22"/>
          <w:szCs w:val="22"/>
        </w:rPr>
        <w:t>рт</w:t>
      </w:r>
      <w:r w:rsidRPr="00E810A1">
        <w:rPr>
          <w:spacing w:val="1"/>
          <w:sz w:val="22"/>
          <w:szCs w:val="22"/>
        </w:rPr>
        <w:t>а</w:t>
      </w:r>
      <w:r w:rsidRPr="00E810A1">
        <w:rPr>
          <w:spacing w:val="42"/>
          <w:sz w:val="22"/>
          <w:szCs w:val="22"/>
        </w:rPr>
        <w:t xml:space="preserve"> </w:t>
      </w:r>
      <w:r w:rsidRPr="00E810A1">
        <w:rPr>
          <w:spacing w:val="1"/>
          <w:sz w:val="22"/>
          <w:szCs w:val="22"/>
        </w:rPr>
        <w:t>под</w:t>
      </w:r>
      <w:r w:rsidRPr="00E810A1">
        <w:rPr>
          <w:spacing w:val="43"/>
          <w:sz w:val="22"/>
          <w:szCs w:val="22"/>
        </w:rPr>
        <w:t xml:space="preserve"> </w:t>
      </w:r>
      <w:r w:rsidRPr="00E810A1">
        <w:rPr>
          <w:spacing w:val="1"/>
          <w:sz w:val="22"/>
          <w:szCs w:val="22"/>
        </w:rPr>
        <w:t>р</w:t>
      </w:r>
      <w:r w:rsidRPr="00E810A1">
        <w:rPr>
          <w:spacing w:val="-2"/>
          <w:sz w:val="22"/>
          <w:szCs w:val="22"/>
        </w:rPr>
        <w:t>у</w:t>
      </w:r>
      <w:r w:rsidRPr="00E810A1">
        <w:rPr>
          <w:sz w:val="22"/>
          <w:szCs w:val="22"/>
        </w:rPr>
        <w:t>к</w:t>
      </w:r>
      <w:r w:rsidRPr="00E810A1">
        <w:rPr>
          <w:spacing w:val="1"/>
          <w:sz w:val="22"/>
          <w:szCs w:val="22"/>
        </w:rPr>
        <w:t>о</w:t>
      </w:r>
      <w:r w:rsidRPr="00E810A1">
        <w:rPr>
          <w:spacing w:val="10"/>
          <w:sz w:val="22"/>
          <w:szCs w:val="22"/>
        </w:rPr>
        <w:t>в</w:t>
      </w:r>
      <w:r w:rsidRPr="00E810A1">
        <w:rPr>
          <w:spacing w:val="2"/>
          <w:sz w:val="22"/>
          <w:szCs w:val="22"/>
        </w:rPr>
        <w:t>о</w:t>
      </w:r>
      <w:r w:rsidRPr="00E810A1">
        <w:rPr>
          <w:spacing w:val="1"/>
          <w:sz w:val="22"/>
          <w:szCs w:val="22"/>
        </w:rPr>
        <w:t>д</w:t>
      </w:r>
      <w:r w:rsidRPr="00E810A1">
        <w:rPr>
          <w:sz w:val="22"/>
          <w:szCs w:val="22"/>
        </w:rPr>
        <w:t>с</w:t>
      </w:r>
      <w:r w:rsidRPr="00E810A1">
        <w:rPr>
          <w:spacing w:val="1"/>
          <w:sz w:val="22"/>
          <w:szCs w:val="22"/>
        </w:rPr>
        <w:t>т</w:t>
      </w:r>
      <w:r w:rsidRPr="00E810A1">
        <w:rPr>
          <w:sz w:val="22"/>
          <w:szCs w:val="22"/>
        </w:rPr>
        <w:t>в</w:t>
      </w:r>
      <w:r w:rsidRPr="00E810A1">
        <w:rPr>
          <w:spacing w:val="-1"/>
          <w:sz w:val="22"/>
          <w:szCs w:val="22"/>
        </w:rPr>
        <w:t>о</w:t>
      </w:r>
      <w:r w:rsidRPr="00E810A1">
        <w:rPr>
          <w:sz w:val="22"/>
          <w:szCs w:val="22"/>
        </w:rPr>
        <w:t xml:space="preserve">м </w:t>
      </w:r>
      <w:r w:rsidRPr="00E810A1">
        <w:rPr>
          <w:spacing w:val="-1"/>
          <w:sz w:val="22"/>
          <w:szCs w:val="22"/>
        </w:rPr>
        <w:t>п</w:t>
      </w:r>
      <w:r w:rsidRPr="00E810A1">
        <w:rPr>
          <w:sz w:val="22"/>
          <w:szCs w:val="22"/>
        </w:rPr>
        <w:t>р</w:t>
      </w:r>
      <w:r w:rsidRPr="00E810A1">
        <w:rPr>
          <w:spacing w:val="1"/>
          <w:sz w:val="22"/>
          <w:szCs w:val="22"/>
        </w:rPr>
        <w:t>е</w:t>
      </w:r>
      <w:r w:rsidRPr="00E810A1">
        <w:rPr>
          <w:sz w:val="22"/>
          <w:szCs w:val="22"/>
        </w:rPr>
        <w:t>п</w:t>
      </w:r>
      <w:r w:rsidRPr="00E810A1">
        <w:rPr>
          <w:spacing w:val="-1"/>
          <w:sz w:val="22"/>
          <w:szCs w:val="22"/>
        </w:rPr>
        <w:t>о</w:t>
      </w:r>
      <w:r w:rsidRPr="00E810A1">
        <w:rPr>
          <w:sz w:val="22"/>
          <w:szCs w:val="22"/>
        </w:rPr>
        <w:t>д</w:t>
      </w:r>
      <w:r w:rsidRPr="00E810A1">
        <w:rPr>
          <w:spacing w:val="1"/>
          <w:sz w:val="22"/>
          <w:szCs w:val="22"/>
        </w:rPr>
        <w:t>а</w:t>
      </w:r>
      <w:r w:rsidRPr="00E810A1">
        <w:rPr>
          <w:sz w:val="22"/>
          <w:szCs w:val="22"/>
        </w:rPr>
        <w:t>в</w:t>
      </w:r>
      <w:r w:rsidRPr="00E810A1">
        <w:rPr>
          <w:spacing w:val="1"/>
          <w:sz w:val="22"/>
          <w:szCs w:val="22"/>
        </w:rPr>
        <w:t>а</w:t>
      </w:r>
      <w:r w:rsidRPr="00E810A1">
        <w:rPr>
          <w:sz w:val="22"/>
          <w:szCs w:val="22"/>
        </w:rPr>
        <w:t>т</w:t>
      </w:r>
      <w:r w:rsidRPr="00E810A1">
        <w:rPr>
          <w:spacing w:val="-2"/>
          <w:sz w:val="22"/>
          <w:szCs w:val="22"/>
        </w:rPr>
        <w:t>е</w:t>
      </w:r>
      <w:r w:rsidRPr="00E810A1">
        <w:rPr>
          <w:sz w:val="22"/>
          <w:szCs w:val="22"/>
        </w:rPr>
        <w:t>л</w:t>
      </w:r>
      <w:r w:rsidRPr="00E810A1">
        <w:rPr>
          <w:spacing w:val="1"/>
          <w:sz w:val="22"/>
          <w:szCs w:val="22"/>
        </w:rPr>
        <w:t>я-</w:t>
      </w:r>
      <w:r w:rsidRPr="00E810A1">
        <w:rPr>
          <w:sz w:val="22"/>
          <w:szCs w:val="22"/>
        </w:rPr>
        <w:t>т</w:t>
      </w:r>
      <w:r w:rsidRPr="00E810A1">
        <w:rPr>
          <w:spacing w:val="1"/>
          <w:sz w:val="22"/>
          <w:szCs w:val="22"/>
        </w:rPr>
        <w:t>р</w:t>
      </w:r>
      <w:r w:rsidRPr="00E810A1">
        <w:rPr>
          <w:spacing w:val="-1"/>
          <w:sz w:val="22"/>
          <w:szCs w:val="22"/>
        </w:rPr>
        <w:t>е</w:t>
      </w:r>
      <w:r w:rsidRPr="00E810A1">
        <w:rPr>
          <w:sz w:val="22"/>
          <w:szCs w:val="22"/>
        </w:rPr>
        <w:t>н</w:t>
      </w:r>
      <w:r w:rsidRPr="00E810A1">
        <w:rPr>
          <w:spacing w:val="-1"/>
          <w:sz w:val="22"/>
          <w:szCs w:val="22"/>
        </w:rPr>
        <w:t>е</w:t>
      </w:r>
      <w:r w:rsidRPr="00E810A1">
        <w:rPr>
          <w:sz w:val="22"/>
          <w:szCs w:val="22"/>
        </w:rPr>
        <w:t>р</w:t>
      </w:r>
      <w:r w:rsidRPr="00E810A1">
        <w:rPr>
          <w:spacing w:val="1"/>
          <w:sz w:val="22"/>
          <w:szCs w:val="22"/>
        </w:rPr>
        <w:t>а</w:t>
      </w:r>
      <w:r w:rsidRPr="00E810A1">
        <w:rPr>
          <w:sz w:val="22"/>
          <w:szCs w:val="22"/>
        </w:rPr>
        <w:t>;</w:t>
      </w:r>
    </w:p>
    <w:p w:rsidR="00E810A1" w:rsidRP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 са</w:t>
      </w:r>
      <w:r w:rsidRPr="00E810A1">
        <w:rPr>
          <w:spacing w:val="1"/>
          <w:sz w:val="22"/>
          <w:szCs w:val="22"/>
        </w:rPr>
        <w:t>мос</w:t>
      </w:r>
      <w:r w:rsidRPr="00E810A1">
        <w:rPr>
          <w:spacing w:val="-1"/>
          <w:sz w:val="22"/>
          <w:szCs w:val="22"/>
        </w:rPr>
        <w:t>т</w:t>
      </w:r>
      <w:r w:rsidRPr="00E810A1">
        <w:rPr>
          <w:sz w:val="22"/>
          <w:szCs w:val="22"/>
        </w:rPr>
        <w:t>оя</w:t>
      </w:r>
      <w:r w:rsidRPr="00E810A1">
        <w:rPr>
          <w:spacing w:val="-1"/>
          <w:sz w:val="22"/>
          <w:szCs w:val="22"/>
        </w:rPr>
        <w:t>т</w:t>
      </w:r>
      <w:r w:rsidRPr="00E810A1">
        <w:rPr>
          <w:sz w:val="22"/>
          <w:szCs w:val="22"/>
        </w:rPr>
        <w:t>ельные</w:t>
      </w:r>
      <w:r w:rsidRPr="00E810A1">
        <w:rPr>
          <w:spacing w:val="114"/>
          <w:sz w:val="22"/>
          <w:szCs w:val="22"/>
        </w:rPr>
        <w:t xml:space="preserve"> </w:t>
      </w:r>
      <w:r w:rsidRPr="00E810A1">
        <w:rPr>
          <w:spacing w:val="-1"/>
          <w:sz w:val="22"/>
          <w:szCs w:val="22"/>
        </w:rPr>
        <w:t>з</w:t>
      </w:r>
      <w:r w:rsidRPr="00E810A1">
        <w:rPr>
          <w:sz w:val="22"/>
          <w:szCs w:val="22"/>
        </w:rPr>
        <w:t>ан</w:t>
      </w:r>
      <w:r w:rsidRPr="00E810A1">
        <w:rPr>
          <w:spacing w:val="1"/>
          <w:sz w:val="22"/>
          <w:szCs w:val="22"/>
        </w:rPr>
        <w:t>я</w:t>
      </w:r>
      <w:r w:rsidRPr="00E810A1">
        <w:rPr>
          <w:spacing w:val="-1"/>
          <w:sz w:val="22"/>
          <w:szCs w:val="22"/>
        </w:rPr>
        <w:t>т</w:t>
      </w:r>
      <w:r w:rsidRPr="00E810A1">
        <w:rPr>
          <w:sz w:val="22"/>
          <w:szCs w:val="22"/>
        </w:rPr>
        <w:t>ия</w:t>
      </w:r>
      <w:r w:rsidRPr="00E810A1">
        <w:rPr>
          <w:spacing w:val="113"/>
          <w:sz w:val="22"/>
          <w:szCs w:val="22"/>
        </w:rPr>
        <w:t xml:space="preserve"> </w:t>
      </w:r>
      <w:r w:rsidRPr="00E810A1">
        <w:rPr>
          <w:sz w:val="22"/>
          <w:szCs w:val="22"/>
        </w:rPr>
        <w:t>п</w:t>
      </w:r>
      <w:r w:rsidRPr="00E810A1">
        <w:rPr>
          <w:spacing w:val="1"/>
          <w:sz w:val="22"/>
          <w:szCs w:val="22"/>
        </w:rPr>
        <w:t>р</w:t>
      </w:r>
      <w:r w:rsidRPr="00E810A1">
        <w:rPr>
          <w:sz w:val="22"/>
          <w:szCs w:val="22"/>
        </w:rPr>
        <w:t>икл</w:t>
      </w:r>
      <w:r w:rsidRPr="00E810A1">
        <w:rPr>
          <w:spacing w:val="-1"/>
          <w:sz w:val="22"/>
          <w:szCs w:val="22"/>
        </w:rPr>
        <w:t>а</w:t>
      </w:r>
      <w:r w:rsidRPr="00E810A1">
        <w:rPr>
          <w:sz w:val="22"/>
          <w:szCs w:val="22"/>
        </w:rPr>
        <w:t>дными</w:t>
      </w:r>
      <w:r w:rsidRPr="00E810A1">
        <w:rPr>
          <w:spacing w:val="115"/>
          <w:sz w:val="22"/>
          <w:szCs w:val="22"/>
        </w:rPr>
        <w:t xml:space="preserve"> </w:t>
      </w:r>
      <w:r w:rsidRPr="00E810A1">
        <w:rPr>
          <w:sz w:val="22"/>
          <w:szCs w:val="22"/>
        </w:rPr>
        <w:t>вида</w:t>
      </w:r>
      <w:r w:rsidRPr="00E810A1">
        <w:rPr>
          <w:spacing w:val="-1"/>
          <w:sz w:val="22"/>
          <w:szCs w:val="22"/>
        </w:rPr>
        <w:t>м</w:t>
      </w:r>
      <w:r w:rsidRPr="00E810A1">
        <w:rPr>
          <w:sz w:val="22"/>
          <w:szCs w:val="22"/>
        </w:rPr>
        <w:t>и</w:t>
      </w:r>
      <w:r w:rsidRPr="00E810A1">
        <w:rPr>
          <w:spacing w:val="115"/>
          <w:sz w:val="22"/>
          <w:szCs w:val="22"/>
        </w:rPr>
        <w:t xml:space="preserve"> </w:t>
      </w:r>
      <w:r w:rsidRPr="00E810A1">
        <w:rPr>
          <w:spacing w:val="-1"/>
          <w:sz w:val="22"/>
          <w:szCs w:val="22"/>
        </w:rPr>
        <w:t>сп</w:t>
      </w:r>
      <w:r w:rsidRPr="00E810A1">
        <w:rPr>
          <w:sz w:val="22"/>
          <w:szCs w:val="22"/>
        </w:rPr>
        <w:t>о</w:t>
      </w:r>
      <w:r w:rsidRPr="00E810A1">
        <w:rPr>
          <w:spacing w:val="1"/>
          <w:sz w:val="22"/>
          <w:szCs w:val="22"/>
        </w:rPr>
        <w:t>р</w:t>
      </w:r>
      <w:r w:rsidRPr="00E810A1">
        <w:rPr>
          <w:spacing w:val="7"/>
          <w:sz w:val="22"/>
          <w:szCs w:val="22"/>
        </w:rPr>
        <w:t>т</w:t>
      </w:r>
      <w:r w:rsidRPr="00E810A1">
        <w:rPr>
          <w:sz w:val="22"/>
          <w:szCs w:val="22"/>
        </w:rPr>
        <w:t>а</w:t>
      </w:r>
      <w:r w:rsidRPr="00E810A1">
        <w:rPr>
          <w:spacing w:val="112"/>
          <w:sz w:val="22"/>
          <w:szCs w:val="22"/>
        </w:rPr>
        <w:t xml:space="preserve"> </w:t>
      </w:r>
      <w:r w:rsidRPr="00E810A1">
        <w:rPr>
          <w:spacing w:val="1"/>
          <w:sz w:val="22"/>
          <w:szCs w:val="22"/>
        </w:rPr>
        <w:t>в</w:t>
      </w:r>
      <w:r w:rsidRPr="00E810A1">
        <w:rPr>
          <w:sz w:val="22"/>
          <w:szCs w:val="22"/>
        </w:rPr>
        <w:t xml:space="preserve"> ра</w:t>
      </w:r>
      <w:r w:rsidRPr="00E810A1">
        <w:rPr>
          <w:spacing w:val="1"/>
          <w:sz w:val="22"/>
          <w:szCs w:val="22"/>
        </w:rPr>
        <w:t>з</w:t>
      </w:r>
      <w:r w:rsidRPr="00E810A1">
        <w:rPr>
          <w:sz w:val="22"/>
          <w:szCs w:val="22"/>
        </w:rPr>
        <w:t>ли</w:t>
      </w:r>
      <w:r w:rsidRPr="00E810A1">
        <w:rPr>
          <w:spacing w:val="-1"/>
          <w:sz w:val="22"/>
          <w:szCs w:val="22"/>
        </w:rPr>
        <w:t>чн</w:t>
      </w:r>
      <w:r w:rsidRPr="00E810A1">
        <w:rPr>
          <w:sz w:val="22"/>
          <w:szCs w:val="22"/>
        </w:rPr>
        <w:t>ы</w:t>
      </w:r>
      <w:r w:rsidRPr="00E810A1">
        <w:rPr>
          <w:spacing w:val="1"/>
          <w:sz w:val="22"/>
          <w:szCs w:val="22"/>
        </w:rPr>
        <w:t>х</w:t>
      </w:r>
      <w:r w:rsidRPr="00E810A1">
        <w:rPr>
          <w:sz w:val="22"/>
          <w:szCs w:val="22"/>
        </w:rPr>
        <w:t xml:space="preserve"> с</w:t>
      </w:r>
      <w:r w:rsidRPr="00E810A1">
        <w:rPr>
          <w:spacing w:val="1"/>
          <w:sz w:val="22"/>
          <w:szCs w:val="22"/>
        </w:rPr>
        <w:t>п</w:t>
      </w:r>
      <w:r w:rsidRPr="00E810A1">
        <w:rPr>
          <w:sz w:val="22"/>
          <w:szCs w:val="22"/>
        </w:rPr>
        <w:t>о</w:t>
      </w:r>
      <w:r w:rsidRPr="00E810A1">
        <w:rPr>
          <w:spacing w:val="1"/>
          <w:sz w:val="22"/>
          <w:szCs w:val="22"/>
        </w:rPr>
        <w:t>р</w:t>
      </w:r>
      <w:r w:rsidRPr="00E810A1">
        <w:rPr>
          <w:spacing w:val="-2"/>
          <w:sz w:val="22"/>
          <w:szCs w:val="22"/>
        </w:rPr>
        <w:t>т</w:t>
      </w:r>
      <w:r w:rsidRPr="00E810A1">
        <w:rPr>
          <w:sz w:val="22"/>
          <w:szCs w:val="22"/>
        </w:rPr>
        <w:t>ивных</w:t>
      </w:r>
      <w:r w:rsidRPr="00E810A1">
        <w:rPr>
          <w:spacing w:val="1"/>
          <w:sz w:val="22"/>
          <w:szCs w:val="22"/>
        </w:rPr>
        <w:t xml:space="preserve"> </w:t>
      </w:r>
      <w:r w:rsidRPr="00E810A1">
        <w:rPr>
          <w:spacing w:val="-1"/>
          <w:sz w:val="22"/>
          <w:szCs w:val="22"/>
        </w:rPr>
        <w:t>г</w:t>
      </w:r>
      <w:r w:rsidRPr="00E810A1">
        <w:rPr>
          <w:sz w:val="22"/>
          <w:szCs w:val="22"/>
        </w:rPr>
        <w:t>р</w:t>
      </w:r>
      <w:r w:rsidRPr="00E810A1">
        <w:rPr>
          <w:spacing w:val="-2"/>
          <w:sz w:val="22"/>
          <w:szCs w:val="22"/>
        </w:rPr>
        <w:t>у</w:t>
      </w:r>
      <w:r w:rsidRPr="00E810A1">
        <w:rPr>
          <w:sz w:val="22"/>
          <w:szCs w:val="22"/>
        </w:rPr>
        <w:t>п</w:t>
      </w:r>
      <w:r w:rsidRPr="00E810A1">
        <w:rPr>
          <w:spacing w:val="1"/>
          <w:sz w:val="22"/>
          <w:szCs w:val="22"/>
        </w:rPr>
        <w:t>п</w:t>
      </w:r>
      <w:r w:rsidRPr="00E810A1">
        <w:rPr>
          <w:spacing w:val="-1"/>
          <w:sz w:val="22"/>
          <w:szCs w:val="22"/>
        </w:rPr>
        <w:t>а</w:t>
      </w:r>
      <w:r w:rsidRPr="00E810A1">
        <w:rPr>
          <w:sz w:val="22"/>
          <w:szCs w:val="22"/>
        </w:rPr>
        <w:t xml:space="preserve">х </w:t>
      </w:r>
      <w:r w:rsidRPr="00E810A1">
        <w:rPr>
          <w:spacing w:val="1"/>
          <w:sz w:val="22"/>
          <w:szCs w:val="22"/>
        </w:rPr>
        <w:t>в</w:t>
      </w:r>
      <w:r w:rsidRPr="00E810A1">
        <w:rPr>
          <w:sz w:val="22"/>
          <w:szCs w:val="22"/>
        </w:rPr>
        <w:t>не в</w:t>
      </w:r>
      <w:r w:rsidRPr="00E810A1">
        <w:rPr>
          <w:spacing w:val="-3"/>
          <w:sz w:val="22"/>
          <w:szCs w:val="22"/>
        </w:rPr>
        <w:t>у</w:t>
      </w:r>
      <w:r w:rsidRPr="00E810A1">
        <w:rPr>
          <w:sz w:val="22"/>
          <w:szCs w:val="22"/>
        </w:rPr>
        <w:t xml:space="preserve">за (в </w:t>
      </w:r>
      <w:r w:rsidRPr="00E810A1">
        <w:rPr>
          <w:spacing w:val="1"/>
          <w:sz w:val="22"/>
          <w:szCs w:val="22"/>
        </w:rPr>
        <w:t>т</w:t>
      </w:r>
      <w:r w:rsidRPr="00E810A1">
        <w:rPr>
          <w:spacing w:val="-3"/>
          <w:sz w:val="22"/>
          <w:szCs w:val="22"/>
        </w:rPr>
        <w:t>у</w:t>
      </w:r>
      <w:r w:rsidRPr="00E810A1">
        <w:rPr>
          <w:spacing w:val="1"/>
          <w:sz w:val="22"/>
          <w:szCs w:val="22"/>
        </w:rPr>
        <w:t>ри</w:t>
      </w:r>
      <w:r w:rsidRPr="00E810A1">
        <w:rPr>
          <w:sz w:val="22"/>
          <w:szCs w:val="22"/>
        </w:rPr>
        <w:t>с</w:t>
      </w:r>
      <w:r w:rsidRPr="00E810A1">
        <w:rPr>
          <w:spacing w:val="-1"/>
          <w:sz w:val="22"/>
          <w:szCs w:val="22"/>
        </w:rPr>
        <w:t>т</w:t>
      </w:r>
      <w:r w:rsidRPr="00E810A1">
        <w:rPr>
          <w:sz w:val="22"/>
          <w:szCs w:val="22"/>
        </w:rPr>
        <w:t>ич</w:t>
      </w:r>
      <w:r w:rsidRPr="00E810A1">
        <w:rPr>
          <w:spacing w:val="1"/>
          <w:sz w:val="22"/>
          <w:szCs w:val="22"/>
        </w:rPr>
        <w:t>е</w:t>
      </w:r>
      <w:r w:rsidRPr="00E810A1">
        <w:rPr>
          <w:spacing w:val="-1"/>
          <w:sz w:val="22"/>
          <w:szCs w:val="22"/>
        </w:rPr>
        <w:t>с</w:t>
      </w:r>
      <w:r w:rsidRPr="00E810A1">
        <w:rPr>
          <w:sz w:val="22"/>
          <w:szCs w:val="22"/>
        </w:rPr>
        <w:t xml:space="preserve">ких </w:t>
      </w:r>
      <w:r w:rsidRPr="00E810A1">
        <w:rPr>
          <w:spacing w:val="1"/>
          <w:sz w:val="22"/>
          <w:szCs w:val="22"/>
        </w:rPr>
        <w:t>к</w:t>
      </w:r>
      <w:r w:rsidRPr="00E810A1">
        <w:rPr>
          <w:spacing w:val="6"/>
          <w:sz w:val="22"/>
          <w:szCs w:val="22"/>
        </w:rPr>
        <w:t>л</w:t>
      </w:r>
      <w:r w:rsidRPr="00E810A1">
        <w:rPr>
          <w:spacing w:val="-2"/>
          <w:sz w:val="22"/>
          <w:szCs w:val="22"/>
        </w:rPr>
        <w:t>у</w:t>
      </w:r>
      <w:r w:rsidRPr="00E810A1">
        <w:rPr>
          <w:sz w:val="22"/>
          <w:szCs w:val="22"/>
        </w:rPr>
        <w:t>ба</w:t>
      </w:r>
      <w:r w:rsidRPr="00E810A1">
        <w:rPr>
          <w:spacing w:val="1"/>
          <w:sz w:val="22"/>
          <w:szCs w:val="22"/>
        </w:rPr>
        <w:t xml:space="preserve">х </w:t>
      </w:r>
      <w:r w:rsidRPr="00E810A1">
        <w:rPr>
          <w:sz w:val="22"/>
          <w:szCs w:val="22"/>
        </w:rPr>
        <w:t>и</w:t>
      </w:r>
      <w:r w:rsidRPr="00E810A1">
        <w:rPr>
          <w:spacing w:val="1"/>
          <w:sz w:val="22"/>
          <w:szCs w:val="22"/>
        </w:rPr>
        <w:t xml:space="preserve"> </w:t>
      </w:r>
      <w:r w:rsidRPr="00E810A1">
        <w:rPr>
          <w:sz w:val="22"/>
          <w:szCs w:val="22"/>
        </w:rPr>
        <w:t>т.</w:t>
      </w:r>
      <w:r w:rsidRPr="00E810A1">
        <w:rPr>
          <w:spacing w:val="-3"/>
          <w:sz w:val="22"/>
          <w:szCs w:val="22"/>
        </w:rPr>
        <w:t xml:space="preserve"> </w:t>
      </w:r>
      <w:r w:rsidRPr="00E810A1">
        <w:rPr>
          <w:sz w:val="22"/>
          <w:szCs w:val="22"/>
        </w:rPr>
        <w:t>д</w:t>
      </w:r>
      <w:r w:rsidRPr="00E810A1">
        <w:rPr>
          <w:spacing w:val="1"/>
          <w:sz w:val="22"/>
          <w:szCs w:val="22"/>
        </w:rPr>
        <w:t>.</w:t>
      </w:r>
      <w:r w:rsidRPr="00E810A1">
        <w:rPr>
          <w:sz w:val="22"/>
          <w:szCs w:val="22"/>
        </w:rPr>
        <w:t>);</w:t>
      </w:r>
    </w:p>
    <w:p w:rsidR="00E810A1" w:rsidRPr="00E810A1" w:rsidRDefault="00E810A1" w:rsidP="00525135">
      <w:pPr>
        <w:widowControl w:val="0"/>
        <w:tabs>
          <w:tab w:val="left" w:pos="6379"/>
        </w:tabs>
        <w:autoSpaceDE w:val="0"/>
        <w:autoSpaceDN w:val="0"/>
        <w:adjustRightInd w:val="0"/>
        <w:spacing w:line="239" w:lineRule="auto"/>
        <w:ind w:right="55" w:firstLine="567"/>
        <w:jc w:val="both"/>
        <w:rPr>
          <w:sz w:val="22"/>
          <w:szCs w:val="22"/>
        </w:rPr>
      </w:pPr>
      <w:r w:rsidRPr="00E810A1">
        <w:rPr>
          <w:sz w:val="22"/>
          <w:szCs w:val="22"/>
        </w:rPr>
        <w:t>- са</w:t>
      </w:r>
      <w:r w:rsidRPr="00E810A1">
        <w:rPr>
          <w:spacing w:val="1"/>
          <w:sz w:val="22"/>
          <w:szCs w:val="22"/>
        </w:rPr>
        <w:t>мос</w:t>
      </w:r>
      <w:r w:rsidRPr="00E810A1">
        <w:rPr>
          <w:spacing w:val="-1"/>
          <w:sz w:val="22"/>
          <w:szCs w:val="22"/>
        </w:rPr>
        <w:t>т</w:t>
      </w:r>
      <w:r w:rsidRPr="00E810A1">
        <w:rPr>
          <w:sz w:val="22"/>
          <w:szCs w:val="22"/>
        </w:rPr>
        <w:t>оя</w:t>
      </w:r>
      <w:r w:rsidRPr="00E810A1">
        <w:rPr>
          <w:spacing w:val="-1"/>
          <w:sz w:val="22"/>
          <w:szCs w:val="22"/>
        </w:rPr>
        <w:t>т</w:t>
      </w:r>
      <w:r w:rsidRPr="00E810A1">
        <w:rPr>
          <w:sz w:val="22"/>
          <w:szCs w:val="22"/>
        </w:rPr>
        <w:t>ельное</w:t>
      </w:r>
      <w:r w:rsidRPr="00E810A1">
        <w:rPr>
          <w:spacing w:val="64"/>
          <w:sz w:val="22"/>
          <w:szCs w:val="22"/>
        </w:rPr>
        <w:t xml:space="preserve"> </w:t>
      </w:r>
      <w:r w:rsidRPr="00E810A1">
        <w:rPr>
          <w:sz w:val="22"/>
          <w:szCs w:val="22"/>
        </w:rPr>
        <w:t>в</w:t>
      </w:r>
      <w:r w:rsidRPr="00E810A1">
        <w:rPr>
          <w:spacing w:val="1"/>
          <w:sz w:val="22"/>
          <w:szCs w:val="22"/>
        </w:rPr>
        <w:t>ы</w:t>
      </w:r>
      <w:r w:rsidRPr="00E810A1">
        <w:rPr>
          <w:sz w:val="22"/>
          <w:szCs w:val="22"/>
        </w:rPr>
        <w:t>пол</w:t>
      </w:r>
      <w:r w:rsidRPr="00E810A1">
        <w:rPr>
          <w:spacing w:val="1"/>
          <w:sz w:val="22"/>
          <w:szCs w:val="22"/>
        </w:rPr>
        <w:t>н</w:t>
      </w:r>
      <w:r w:rsidRPr="00E810A1">
        <w:rPr>
          <w:spacing w:val="-1"/>
          <w:sz w:val="22"/>
          <w:szCs w:val="22"/>
        </w:rPr>
        <w:t>ен</w:t>
      </w:r>
      <w:r w:rsidRPr="00E810A1">
        <w:rPr>
          <w:sz w:val="22"/>
          <w:szCs w:val="22"/>
        </w:rPr>
        <w:t>ие</w:t>
      </w:r>
      <w:r w:rsidRPr="00E810A1">
        <w:rPr>
          <w:spacing w:val="64"/>
          <w:sz w:val="22"/>
          <w:szCs w:val="22"/>
        </w:rPr>
        <w:t xml:space="preserve"> </w:t>
      </w:r>
      <w:r w:rsidRPr="00E810A1">
        <w:rPr>
          <w:spacing w:val="1"/>
          <w:sz w:val="22"/>
          <w:szCs w:val="22"/>
        </w:rPr>
        <w:t>с</w:t>
      </w:r>
      <w:r w:rsidRPr="00E810A1">
        <w:rPr>
          <w:sz w:val="22"/>
          <w:szCs w:val="22"/>
        </w:rPr>
        <w:t>т</w:t>
      </w:r>
      <w:r w:rsidRPr="00E810A1">
        <w:rPr>
          <w:spacing w:val="-2"/>
          <w:sz w:val="22"/>
          <w:szCs w:val="22"/>
        </w:rPr>
        <w:t>у</w:t>
      </w:r>
      <w:r w:rsidRPr="00E810A1">
        <w:rPr>
          <w:sz w:val="22"/>
          <w:szCs w:val="22"/>
        </w:rPr>
        <w:t>де</w:t>
      </w:r>
      <w:r w:rsidRPr="00E810A1">
        <w:rPr>
          <w:spacing w:val="2"/>
          <w:sz w:val="22"/>
          <w:szCs w:val="22"/>
        </w:rPr>
        <w:t>н</w:t>
      </w:r>
      <w:r w:rsidRPr="00E810A1">
        <w:rPr>
          <w:spacing w:val="-2"/>
          <w:sz w:val="22"/>
          <w:szCs w:val="22"/>
        </w:rPr>
        <w:t>т</w:t>
      </w:r>
      <w:r w:rsidRPr="00E810A1">
        <w:rPr>
          <w:sz w:val="22"/>
          <w:szCs w:val="22"/>
        </w:rPr>
        <w:t>ам</w:t>
      </w:r>
      <w:r w:rsidRPr="00E810A1">
        <w:rPr>
          <w:spacing w:val="1"/>
          <w:sz w:val="22"/>
          <w:szCs w:val="22"/>
        </w:rPr>
        <w:t>и</w:t>
      </w:r>
      <w:r w:rsidRPr="00E810A1">
        <w:rPr>
          <w:spacing w:val="64"/>
          <w:sz w:val="22"/>
          <w:szCs w:val="22"/>
        </w:rPr>
        <w:t xml:space="preserve"> </w:t>
      </w:r>
      <w:r w:rsidRPr="00E810A1">
        <w:rPr>
          <w:spacing w:val="1"/>
          <w:sz w:val="22"/>
          <w:szCs w:val="22"/>
        </w:rPr>
        <w:t>з</w:t>
      </w:r>
      <w:r w:rsidRPr="00E810A1">
        <w:rPr>
          <w:sz w:val="22"/>
          <w:szCs w:val="22"/>
        </w:rPr>
        <w:t>ада</w:t>
      </w:r>
      <w:r w:rsidRPr="00E810A1">
        <w:rPr>
          <w:spacing w:val="-1"/>
          <w:sz w:val="22"/>
          <w:szCs w:val="22"/>
        </w:rPr>
        <w:t>н</w:t>
      </w:r>
      <w:r w:rsidRPr="00E810A1">
        <w:rPr>
          <w:sz w:val="22"/>
          <w:szCs w:val="22"/>
        </w:rPr>
        <w:t>и</w:t>
      </w:r>
      <w:r w:rsidRPr="00E810A1">
        <w:rPr>
          <w:spacing w:val="1"/>
          <w:sz w:val="22"/>
          <w:szCs w:val="22"/>
        </w:rPr>
        <w:t>й</w:t>
      </w:r>
      <w:r w:rsidRPr="00E810A1">
        <w:rPr>
          <w:spacing w:val="64"/>
          <w:sz w:val="22"/>
          <w:szCs w:val="22"/>
        </w:rPr>
        <w:t xml:space="preserve"> </w:t>
      </w:r>
      <w:r w:rsidRPr="00E810A1">
        <w:rPr>
          <w:sz w:val="22"/>
          <w:szCs w:val="22"/>
        </w:rPr>
        <w:t>п</w:t>
      </w:r>
      <w:r w:rsidRPr="00E810A1">
        <w:rPr>
          <w:spacing w:val="1"/>
          <w:sz w:val="22"/>
          <w:szCs w:val="22"/>
        </w:rPr>
        <w:t>р</w:t>
      </w:r>
      <w:r w:rsidRPr="00E810A1">
        <w:rPr>
          <w:spacing w:val="-1"/>
          <w:sz w:val="22"/>
          <w:szCs w:val="22"/>
        </w:rPr>
        <w:t>епо</w:t>
      </w:r>
      <w:r w:rsidRPr="00E810A1">
        <w:rPr>
          <w:sz w:val="22"/>
          <w:szCs w:val="22"/>
        </w:rPr>
        <w:t>д</w:t>
      </w:r>
      <w:r w:rsidRPr="00E810A1">
        <w:rPr>
          <w:spacing w:val="1"/>
          <w:sz w:val="22"/>
          <w:szCs w:val="22"/>
        </w:rPr>
        <w:t>а</w:t>
      </w:r>
      <w:r w:rsidRPr="00E810A1">
        <w:rPr>
          <w:sz w:val="22"/>
          <w:szCs w:val="22"/>
        </w:rPr>
        <w:t>ва</w:t>
      </w:r>
      <w:r w:rsidRPr="00E810A1">
        <w:rPr>
          <w:spacing w:val="1"/>
          <w:sz w:val="22"/>
          <w:szCs w:val="22"/>
        </w:rPr>
        <w:t>т</w:t>
      </w:r>
      <w:r w:rsidRPr="00E810A1">
        <w:rPr>
          <w:sz w:val="22"/>
          <w:szCs w:val="22"/>
        </w:rPr>
        <w:t>ел</w:t>
      </w:r>
      <w:r w:rsidRPr="00E810A1">
        <w:rPr>
          <w:spacing w:val="-2"/>
          <w:sz w:val="22"/>
          <w:szCs w:val="22"/>
        </w:rPr>
        <w:t>е</w:t>
      </w:r>
      <w:r w:rsidRPr="00E810A1">
        <w:rPr>
          <w:sz w:val="22"/>
          <w:szCs w:val="22"/>
        </w:rPr>
        <w:t>й</w:t>
      </w:r>
      <w:r w:rsidRPr="00E810A1">
        <w:rPr>
          <w:spacing w:val="64"/>
          <w:sz w:val="22"/>
          <w:szCs w:val="22"/>
        </w:rPr>
        <w:t xml:space="preserve"> </w:t>
      </w:r>
      <w:r w:rsidRPr="00E810A1">
        <w:rPr>
          <w:spacing w:val="8"/>
          <w:sz w:val="22"/>
          <w:szCs w:val="22"/>
        </w:rPr>
        <w:t>к</w:t>
      </w:r>
      <w:r w:rsidRPr="00E810A1">
        <w:rPr>
          <w:spacing w:val="1"/>
          <w:sz w:val="22"/>
          <w:szCs w:val="22"/>
        </w:rPr>
        <w:t>а</w:t>
      </w:r>
      <w:r w:rsidRPr="00E810A1">
        <w:rPr>
          <w:sz w:val="22"/>
          <w:szCs w:val="22"/>
        </w:rPr>
        <w:t>фе</w:t>
      </w:r>
      <w:r w:rsidRPr="00E810A1">
        <w:rPr>
          <w:spacing w:val="1"/>
          <w:sz w:val="22"/>
          <w:szCs w:val="22"/>
        </w:rPr>
        <w:t>д</w:t>
      </w:r>
      <w:r w:rsidRPr="00E810A1">
        <w:rPr>
          <w:spacing w:val="-1"/>
          <w:sz w:val="22"/>
          <w:szCs w:val="22"/>
        </w:rPr>
        <w:t>р</w:t>
      </w:r>
      <w:r w:rsidRPr="00E810A1">
        <w:rPr>
          <w:sz w:val="22"/>
          <w:szCs w:val="22"/>
        </w:rPr>
        <w:t>ы</w:t>
      </w:r>
      <w:r w:rsidRPr="00E810A1">
        <w:rPr>
          <w:spacing w:val="1"/>
          <w:sz w:val="22"/>
          <w:szCs w:val="22"/>
        </w:rPr>
        <w:t xml:space="preserve"> </w:t>
      </w:r>
      <w:r w:rsidRPr="00E810A1">
        <w:rPr>
          <w:sz w:val="22"/>
          <w:szCs w:val="22"/>
        </w:rPr>
        <w:t>ф</w:t>
      </w:r>
      <w:r w:rsidRPr="00E810A1">
        <w:rPr>
          <w:spacing w:val="1"/>
          <w:sz w:val="22"/>
          <w:szCs w:val="22"/>
        </w:rPr>
        <w:t>и</w:t>
      </w:r>
      <w:r w:rsidRPr="00E810A1">
        <w:rPr>
          <w:spacing w:val="-1"/>
          <w:sz w:val="22"/>
          <w:szCs w:val="22"/>
        </w:rPr>
        <w:t>з</w:t>
      </w:r>
      <w:r w:rsidRPr="00E810A1">
        <w:rPr>
          <w:sz w:val="22"/>
          <w:szCs w:val="22"/>
        </w:rPr>
        <w:t>ичес</w:t>
      </w:r>
      <w:r w:rsidRPr="00E810A1">
        <w:rPr>
          <w:spacing w:val="-1"/>
          <w:sz w:val="22"/>
          <w:szCs w:val="22"/>
        </w:rPr>
        <w:t>к</w:t>
      </w:r>
      <w:r w:rsidRPr="00E810A1">
        <w:rPr>
          <w:sz w:val="22"/>
          <w:szCs w:val="22"/>
        </w:rPr>
        <w:t>ог</w:t>
      </w:r>
      <w:r w:rsidRPr="00E810A1">
        <w:rPr>
          <w:spacing w:val="1"/>
          <w:sz w:val="22"/>
          <w:szCs w:val="22"/>
        </w:rPr>
        <w:t>о</w:t>
      </w:r>
      <w:r w:rsidRPr="00E810A1">
        <w:rPr>
          <w:spacing w:val="-1"/>
          <w:sz w:val="22"/>
          <w:szCs w:val="22"/>
        </w:rPr>
        <w:t xml:space="preserve"> </w:t>
      </w:r>
      <w:r w:rsidRPr="00E810A1">
        <w:rPr>
          <w:sz w:val="22"/>
          <w:szCs w:val="22"/>
        </w:rPr>
        <w:t>восп</w:t>
      </w:r>
      <w:r w:rsidRPr="00E810A1">
        <w:rPr>
          <w:spacing w:val="1"/>
          <w:sz w:val="22"/>
          <w:szCs w:val="22"/>
        </w:rPr>
        <w:t>и</w:t>
      </w:r>
      <w:r w:rsidRPr="00E810A1">
        <w:rPr>
          <w:sz w:val="22"/>
          <w:szCs w:val="22"/>
        </w:rPr>
        <w:t>т</w:t>
      </w:r>
      <w:r w:rsidRPr="00E810A1">
        <w:rPr>
          <w:spacing w:val="-1"/>
          <w:sz w:val="22"/>
          <w:szCs w:val="22"/>
        </w:rPr>
        <w:t>а</w:t>
      </w:r>
      <w:r w:rsidRPr="00E810A1">
        <w:rPr>
          <w:sz w:val="22"/>
          <w:szCs w:val="22"/>
        </w:rPr>
        <w:t>ния.</w:t>
      </w:r>
    </w:p>
    <w:p w:rsidR="00E810A1" w:rsidRDefault="00E810A1" w:rsidP="00525135">
      <w:pPr>
        <w:widowControl w:val="0"/>
        <w:tabs>
          <w:tab w:val="left" w:pos="6379"/>
        </w:tabs>
        <w:autoSpaceDE w:val="0"/>
        <w:autoSpaceDN w:val="0"/>
        <w:adjustRightInd w:val="0"/>
        <w:ind w:right="55" w:firstLine="567"/>
        <w:jc w:val="both"/>
        <w:rPr>
          <w:sz w:val="22"/>
          <w:szCs w:val="22"/>
        </w:rPr>
      </w:pPr>
      <w:r w:rsidRPr="00E810A1">
        <w:rPr>
          <w:sz w:val="22"/>
          <w:szCs w:val="22"/>
        </w:rPr>
        <w:t>Од</w:t>
      </w:r>
      <w:r w:rsidRPr="00E810A1">
        <w:rPr>
          <w:spacing w:val="1"/>
          <w:sz w:val="22"/>
          <w:szCs w:val="22"/>
        </w:rPr>
        <w:t>на</w:t>
      </w:r>
      <w:r w:rsidRPr="00E810A1">
        <w:rPr>
          <w:spacing w:val="64"/>
          <w:sz w:val="22"/>
          <w:szCs w:val="22"/>
        </w:rPr>
        <w:t xml:space="preserve"> </w:t>
      </w:r>
      <w:r w:rsidRPr="00E810A1">
        <w:rPr>
          <w:spacing w:val="1"/>
          <w:sz w:val="22"/>
          <w:szCs w:val="22"/>
        </w:rPr>
        <w:t>и</w:t>
      </w:r>
      <w:r w:rsidRPr="00E810A1">
        <w:rPr>
          <w:sz w:val="22"/>
          <w:szCs w:val="22"/>
        </w:rPr>
        <w:t>з</w:t>
      </w:r>
      <w:r w:rsidRPr="00E810A1">
        <w:rPr>
          <w:spacing w:val="64"/>
          <w:sz w:val="22"/>
          <w:szCs w:val="22"/>
        </w:rPr>
        <w:t xml:space="preserve"> </w:t>
      </w:r>
      <w:r w:rsidRPr="00E810A1">
        <w:rPr>
          <w:spacing w:val="-1"/>
          <w:sz w:val="22"/>
          <w:szCs w:val="22"/>
        </w:rPr>
        <w:t>ф</w:t>
      </w:r>
      <w:r w:rsidRPr="00E810A1">
        <w:rPr>
          <w:spacing w:val="1"/>
          <w:sz w:val="22"/>
          <w:szCs w:val="22"/>
        </w:rPr>
        <w:t>ор</w:t>
      </w:r>
      <w:r w:rsidRPr="00E810A1">
        <w:rPr>
          <w:sz w:val="22"/>
          <w:szCs w:val="22"/>
        </w:rPr>
        <w:t>м</w:t>
      </w:r>
      <w:r w:rsidRPr="00E810A1">
        <w:rPr>
          <w:spacing w:val="64"/>
          <w:sz w:val="22"/>
          <w:szCs w:val="22"/>
        </w:rPr>
        <w:t xml:space="preserve"> </w:t>
      </w:r>
      <w:r w:rsidRPr="00E810A1">
        <w:rPr>
          <w:spacing w:val="1"/>
          <w:sz w:val="22"/>
          <w:szCs w:val="22"/>
        </w:rPr>
        <w:t>П</w:t>
      </w:r>
      <w:r w:rsidRPr="00E810A1">
        <w:rPr>
          <w:spacing w:val="-1"/>
          <w:sz w:val="22"/>
          <w:szCs w:val="22"/>
        </w:rPr>
        <w:t>П</w:t>
      </w:r>
      <w:r w:rsidRPr="00E810A1">
        <w:rPr>
          <w:sz w:val="22"/>
          <w:szCs w:val="22"/>
        </w:rPr>
        <w:t>ФП</w:t>
      </w:r>
      <w:r w:rsidRPr="00E810A1">
        <w:rPr>
          <w:spacing w:val="68"/>
          <w:sz w:val="22"/>
          <w:szCs w:val="22"/>
        </w:rPr>
        <w:t xml:space="preserve"> </w:t>
      </w:r>
      <w:r w:rsidRPr="00E810A1">
        <w:rPr>
          <w:spacing w:val="1"/>
          <w:sz w:val="22"/>
          <w:szCs w:val="22"/>
        </w:rPr>
        <w:t>—</w:t>
      </w:r>
      <w:r w:rsidRPr="00E810A1">
        <w:rPr>
          <w:spacing w:val="67"/>
          <w:sz w:val="22"/>
          <w:szCs w:val="22"/>
        </w:rPr>
        <w:t xml:space="preserve"> </w:t>
      </w:r>
      <w:r w:rsidRPr="00E810A1">
        <w:rPr>
          <w:sz w:val="22"/>
          <w:szCs w:val="22"/>
        </w:rPr>
        <w:t>масс</w:t>
      </w:r>
      <w:r w:rsidRPr="00E810A1">
        <w:rPr>
          <w:spacing w:val="1"/>
          <w:sz w:val="22"/>
          <w:szCs w:val="22"/>
        </w:rPr>
        <w:t>о</w:t>
      </w:r>
      <w:r w:rsidRPr="00E810A1">
        <w:rPr>
          <w:spacing w:val="-2"/>
          <w:sz w:val="22"/>
          <w:szCs w:val="22"/>
        </w:rPr>
        <w:t>в</w:t>
      </w:r>
      <w:r w:rsidRPr="00E810A1">
        <w:rPr>
          <w:sz w:val="22"/>
          <w:szCs w:val="22"/>
        </w:rPr>
        <w:t>ы</w:t>
      </w:r>
      <w:r w:rsidRPr="00E810A1">
        <w:rPr>
          <w:spacing w:val="1"/>
          <w:sz w:val="22"/>
          <w:szCs w:val="22"/>
        </w:rPr>
        <w:t>е</w:t>
      </w:r>
      <w:r w:rsidRPr="00E810A1">
        <w:rPr>
          <w:spacing w:val="65"/>
          <w:sz w:val="22"/>
          <w:szCs w:val="22"/>
        </w:rPr>
        <w:t xml:space="preserve"> </w:t>
      </w:r>
      <w:r w:rsidRPr="00E810A1">
        <w:rPr>
          <w:sz w:val="22"/>
          <w:szCs w:val="22"/>
        </w:rPr>
        <w:t>оздоров</w:t>
      </w:r>
      <w:r w:rsidRPr="00E810A1">
        <w:rPr>
          <w:spacing w:val="1"/>
          <w:sz w:val="22"/>
          <w:szCs w:val="22"/>
        </w:rPr>
        <w:t>и</w:t>
      </w:r>
      <w:r w:rsidRPr="00E810A1">
        <w:rPr>
          <w:sz w:val="22"/>
          <w:szCs w:val="22"/>
        </w:rPr>
        <w:t>те</w:t>
      </w:r>
      <w:r w:rsidRPr="00E810A1">
        <w:rPr>
          <w:spacing w:val="1"/>
          <w:sz w:val="22"/>
          <w:szCs w:val="22"/>
        </w:rPr>
        <w:t>л</w:t>
      </w:r>
      <w:r w:rsidRPr="00E810A1">
        <w:rPr>
          <w:sz w:val="22"/>
          <w:szCs w:val="22"/>
        </w:rPr>
        <w:t>ь</w:t>
      </w:r>
      <w:r w:rsidRPr="00E810A1">
        <w:rPr>
          <w:spacing w:val="-1"/>
          <w:sz w:val="22"/>
          <w:szCs w:val="22"/>
        </w:rPr>
        <w:t>н</w:t>
      </w:r>
      <w:r w:rsidRPr="00E810A1">
        <w:rPr>
          <w:spacing w:val="1"/>
          <w:sz w:val="22"/>
          <w:szCs w:val="22"/>
        </w:rPr>
        <w:t>о</w:t>
      </w:r>
      <w:r w:rsidRPr="00E810A1">
        <w:rPr>
          <w:spacing w:val="-1"/>
          <w:sz w:val="22"/>
          <w:szCs w:val="22"/>
        </w:rPr>
        <w:t>-</w:t>
      </w:r>
      <w:r w:rsidRPr="00E810A1">
        <w:rPr>
          <w:sz w:val="22"/>
          <w:szCs w:val="22"/>
        </w:rPr>
        <w:t>ф</w:t>
      </w:r>
      <w:r w:rsidRPr="00E810A1">
        <w:rPr>
          <w:spacing w:val="1"/>
          <w:sz w:val="22"/>
          <w:szCs w:val="22"/>
        </w:rPr>
        <w:t>из</w:t>
      </w:r>
      <w:r w:rsidRPr="00E810A1">
        <w:rPr>
          <w:spacing w:val="-2"/>
          <w:sz w:val="22"/>
          <w:szCs w:val="22"/>
        </w:rPr>
        <w:t>к</w:t>
      </w:r>
      <w:r w:rsidRPr="00E810A1">
        <w:rPr>
          <w:sz w:val="22"/>
          <w:szCs w:val="22"/>
        </w:rPr>
        <w:t>у</w:t>
      </w:r>
      <w:r w:rsidRPr="00E810A1">
        <w:rPr>
          <w:spacing w:val="-1"/>
          <w:sz w:val="22"/>
          <w:szCs w:val="22"/>
        </w:rPr>
        <w:t>л</w:t>
      </w:r>
      <w:r w:rsidRPr="00E810A1">
        <w:rPr>
          <w:sz w:val="22"/>
          <w:szCs w:val="22"/>
        </w:rPr>
        <w:t>ь</w:t>
      </w:r>
      <w:r w:rsidRPr="00E810A1">
        <w:rPr>
          <w:spacing w:val="1"/>
          <w:sz w:val="22"/>
          <w:szCs w:val="22"/>
        </w:rPr>
        <w:t>т</w:t>
      </w:r>
      <w:r w:rsidRPr="00E810A1">
        <w:rPr>
          <w:spacing w:val="-2"/>
          <w:sz w:val="22"/>
          <w:szCs w:val="22"/>
        </w:rPr>
        <w:t>у</w:t>
      </w:r>
      <w:r w:rsidRPr="00E810A1">
        <w:rPr>
          <w:sz w:val="22"/>
          <w:szCs w:val="22"/>
        </w:rPr>
        <w:t>р</w:t>
      </w:r>
      <w:r w:rsidRPr="00E810A1">
        <w:rPr>
          <w:spacing w:val="1"/>
          <w:sz w:val="22"/>
          <w:szCs w:val="22"/>
        </w:rPr>
        <w:t>ны</w:t>
      </w:r>
      <w:r w:rsidRPr="00E810A1">
        <w:rPr>
          <w:sz w:val="22"/>
          <w:szCs w:val="22"/>
        </w:rPr>
        <w:t>е</w:t>
      </w:r>
      <w:r w:rsidRPr="00E810A1">
        <w:rPr>
          <w:spacing w:val="65"/>
          <w:sz w:val="22"/>
          <w:szCs w:val="22"/>
        </w:rPr>
        <w:t xml:space="preserve"> </w:t>
      </w:r>
      <w:r w:rsidRPr="00E810A1">
        <w:rPr>
          <w:sz w:val="22"/>
          <w:szCs w:val="22"/>
        </w:rPr>
        <w:t>и с</w:t>
      </w:r>
      <w:r w:rsidRPr="00E810A1">
        <w:rPr>
          <w:spacing w:val="1"/>
          <w:sz w:val="22"/>
          <w:szCs w:val="22"/>
        </w:rPr>
        <w:t>п</w:t>
      </w:r>
      <w:r w:rsidRPr="00E810A1">
        <w:rPr>
          <w:sz w:val="22"/>
          <w:szCs w:val="22"/>
        </w:rPr>
        <w:t>о</w:t>
      </w:r>
      <w:r w:rsidRPr="00E810A1">
        <w:rPr>
          <w:spacing w:val="1"/>
          <w:sz w:val="22"/>
          <w:szCs w:val="22"/>
        </w:rPr>
        <w:t>р</w:t>
      </w:r>
      <w:r w:rsidRPr="00E810A1">
        <w:rPr>
          <w:spacing w:val="-2"/>
          <w:sz w:val="22"/>
          <w:szCs w:val="22"/>
        </w:rPr>
        <w:t>т</w:t>
      </w:r>
      <w:r w:rsidRPr="00E810A1">
        <w:rPr>
          <w:sz w:val="22"/>
          <w:szCs w:val="22"/>
        </w:rPr>
        <w:t>ивные</w:t>
      </w:r>
      <w:r w:rsidRPr="00E810A1">
        <w:rPr>
          <w:spacing w:val="72"/>
          <w:sz w:val="22"/>
          <w:szCs w:val="22"/>
        </w:rPr>
        <w:t xml:space="preserve"> </w:t>
      </w:r>
      <w:r w:rsidRPr="00E810A1">
        <w:rPr>
          <w:sz w:val="22"/>
          <w:szCs w:val="22"/>
        </w:rPr>
        <w:t>м</w:t>
      </w:r>
      <w:r w:rsidRPr="00E810A1">
        <w:rPr>
          <w:spacing w:val="-1"/>
          <w:sz w:val="22"/>
          <w:szCs w:val="22"/>
        </w:rPr>
        <w:t>е</w:t>
      </w:r>
      <w:r w:rsidRPr="00E810A1">
        <w:rPr>
          <w:sz w:val="22"/>
          <w:szCs w:val="22"/>
        </w:rPr>
        <w:t>роп</w:t>
      </w:r>
      <w:r w:rsidRPr="00E810A1">
        <w:rPr>
          <w:spacing w:val="-1"/>
          <w:sz w:val="22"/>
          <w:szCs w:val="22"/>
        </w:rPr>
        <w:t>р</w:t>
      </w:r>
      <w:r w:rsidRPr="00E810A1">
        <w:rPr>
          <w:sz w:val="22"/>
          <w:szCs w:val="22"/>
        </w:rPr>
        <w:t>ия</w:t>
      </w:r>
      <w:r w:rsidRPr="00E810A1">
        <w:rPr>
          <w:spacing w:val="1"/>
          <w:sz w:val="22"/>
          <w:szCs w:val="22"/>
        </w:rPr>
        <w:t>т</w:t>
      </w:r>
      <w:r w:rsidRPr="00E810A1">
        <w:rPr>
          <w:sz w:val="22"/>
          <w:szCs w:val="22"/>
        </w:rPr>
        <w:t>ия,</w:t>
      </w:r>
      <w:r w:rsidRPr="00E810A1">
        <w:rPr>
          <w:spacing w:val="74"/>
          <w:sz w:val="22"/>
          <w:szCs w:val="22"/>
        </w:rPr>
        <w:t xml:space="preserve"> </w:t>
      </w:r>
      <w:r w:rsidRPr="00E810A1">
        <w:rPr>
          <w:spacing w:val="1"/>
          <w:sz w:val="22"/>
          <w:szCs w:val="22"/>
        </w:rPr>
        <w:t>н</w:t>
      </w:r>
      <w:r w:rsidRPr="00E810A1">
        <w:rPr>
          <w:spacing w:val="-1"/>
          <w:sz w:val="22"/>
          <w:szCs w:val="22"/>
        </w:rPr>
        <w:t>ап</w:t>
      </w:r>
      <w:r w:rsidRPr="00E810A1">
        <w:rPr>
          <w:sz w:val="22"/>
          <w:szCs w:val="22"/>
        </w:rPr>
        <w:t>р</w:t>
      </w:r>
      <w:r w:rsidRPr="00E810A1">
        <w:rPr>
          <w:spacing w:val="1"/>
          <w:sz w:val="22"/>
          <w:szCs w:val="22"/>
        </w:rPr>
        <w:t>и</w:t>
      </w:r>
      <w:r w:rsidRPr="00E810A1">
        <w:rPr>
          <w:spacing w:val="-1"/>
          <w:sz w:val="22"/>
          <w:szCs w:val="22"/>
        </w:rPr>
        <w:t>м</w:t>
      </w:r>
      <w:r w:rsidRPr="00E810A1">
        <w:rPr>
          <w:sz w:val="22"/>
          <w:szCs w:val="22"/>
        </w:rPr>
        <w:t>е</w:t>
      </w:r>
      <w:r w:rsidRPr="00E810A1">
        <w:rPr>
          <w:spacing w:val="1"/>
          <w:sz w:val="22"/>
          <w:szCs w:val="22"/>
        </w:rPr>
        <w:t>р</w:t>
      </w:r>
      <w:r w:rsidRPr="00E810A1">
        <w:rPr>
          <w:sz w:val="22"/>
          <w:szCs w:val="22"/>
        </w:rPr>
        <w:t>,</w:t>
      </w:r>
      <w:r w:rsidRPr="00E810A1">
        <w:rPr>
          <w:spacing w:val="71"/>
          <w:sz w:val="22"/>
          <w:szCs w:val="22"/>
        </w:rPr>
        <w:t xml:space="preserve"> </w:t>
      </w:r>
      <w:r w:rsidRPr="00E810A1">
        <w:rPr>
          <w:spacing w:val="-2"/>
          <w:sz w:val="22"/>
          <w:szCs w:val="22"/>
        </w:rPr>
        <w:t>в</w:t>
      </w:r>
      <w:r w:rsidRPr="00E810A1">
        <w:rPr>
          <w:sz w:val="22"/>
          <w:szCs w:val="22"/>
        </w:rPr>
        <w:t>н</w:t>
      </w:r>
      <w:r w:rsidRPr="00E810A1">
        <w:rPr>
          <w:spacing w:val="-2"/>
          <w:sz w:val="22"/>
          <w:szCs w:val="22"/>
        </w:rPr>
        <w:t>у</w:t>
      </w:r>
      <w:r w:rsidRPr="00E810A1">
        <w:rPr>
          <w:sz w:val="22"/>
          <w:szCs w:val="22"/>
        </w:rPr>
        <w:t>тр</w:t>
      </w:r>
      <w:r w:rsidRPr="00E810A1">
        <w:rPr>
          <w:spacing w:val="1"/>
          <w:sz w:val="22"/>
          <w:szCs w:val="22"/>
        </w:rPr>
        <w:t>и</w:t>
      </w:r>
      <w:r w:rsidRPr="00E810A1">
        <w:rPr>
          <w:spacing w:val="3"/>
          <w:sz w:val="22"/>
          <w:szCs w:val="22"/>
        </w:rPr>
        <w:t>в</w:t>
      </w:r>
      <w:r w:rsidRPr="00E810A1">
        <w:rPr>
          <w:spacing w:val="-2"/>
          <w:sz w:val="22"/>
          <w:szCs w:val="22"/>
        </w:rPr>
        <w:t>у</w:t>
      </w:r>
      <w:r w:rsidRPr="00E810A1">
        <w:rPr>
          <w:sz w:val="22"/>
          <w:szCs w:val="22"/>
        </w:rPr>
        <w:t>зовс</w:t>
      </w:r>
      <w:r w:rsidRPr="00E810A1">
        <w:rPr>
          <w:spacing w:val="1"/>
          <w:sz w:val="22"/>
          <w:szCs w:val="22"/>
        </w:rPr>
        <w:t>к</w:t>
      </w:r>
      <w:r w:rsidRPr="00E810A1">
        <w:rPr>
          <w:spacing w:val="2"/>
          <w:sz w:val="22"/>
          <w:szCs w:val="22"/>
        </w:rPr>
        <w:t>и</w:t>
      </w:r>
      <w:r w:rsidRPr="00E810A1">
        <w:rPr>
          <w:sz w:val="22"/>
          <w:szCs w:val="22"/>
        </w:rPr>
        <w:t>е</w:t>
      </w:r>
      <w:r w:rsidRPr="00E810A1">
        <w:rPr>
          <w:spacing w:val="72"/>
          <w:sz w:val="22"/>
          <w:szCs w:val="22"/>
        </w:rPr>
        <w:t xml:space="preserve"> </w:t>
      </w:r>
      <w:r w:rsidRPr="00E810A1">
        <w:rPr>
          <w:spacing w:val="-1"/>
          <w:sz w:val="22"/>
          <w:szCs w:val="22"/>
        </w:rPr>
        <w:t>с</w:t>
      </w:r>
      <w:r w:rsidRPr="00E810A1">
        <w:rPr>
          <w:sz w:val="22"/>
          <w:szCs w:val="22"/>
        </w:rPr>
        <w:t>оревн</w:t>
      </w:r>
      <w:r w:rsidRPr="00E810A1">
        <w:rPr>
          <w:spacing w:val="2"/>
          <w:sz w:val="22"/>
          <w:szCs w:val="22"/>
        </w:rPr>
        <w:t>о</w:t>
      </w:r>
      <w:r w:rsidRPr="00E810A1">
        <w:rPr>
          <w:sz w:val="22"/>
          <w:szCs w:val="22"/>
        </w:rPr>
        <w:t>в</w:t>
      </w:r>
      <w:r w:rsidRPr="00E810A1">
        <w:rPr>
          <w:spacing w:val="-1"/>
          <w:sz w:val="22"/>
          <w:szCs w:val="22"/>
        </w:rPr>
        <w:t>ан</w:t>
      </w:r>
      <w:r w:rsidRPr="00E810A1">
        <w:rPr>
          <w:sz w:val="22"/>
          <w:szCs w:val="22"/>
        </w:rPr>
        <w:t>ия</w:t>
      </w:r>
      <w:r w:rsidRPr="00E810A1">
        <w:rPr>
          <w:spacing w:val="72"/>
          <w:sz w:val="22"/>
          <w:szCs w:val="22"/>
        </w:rPr>
        <w:t xml:space="preserve"> </w:t>
      </w:r>
      <w:r w:rsidRPr="00E810A1">
        <w:rPr>
          <w:spacing w:val="1"/>
          <w:sz w:val="22"/>
          <w:szCs w:val="22"/>
        </w:rPr>
        <w:t>м</w:t>
      </w:r>
      <w:r w:rsidRPr="00E810A1">
        <w:rPr>
          <w:spacing w:val="-1"/>
          <w:sz w:val="22"/>
          <w:szCs w:val="22"/>
        </w:rPr>
        <w:t>е</w:t>
      </w:r>
      <w:r w:rsidRPr="00E810A1">
        <w:rPr>
          <w:sz w:val="22"/>
          <w:szCs w:val="22"/>
        </w:rPr>
        <w:t>ж</w:t>
      </w:r>
      <w:r w:rsidRPr="00E810A1">
        <w:rPr>
          <w:spacing w:val="1"/>
          <w:sz w:val="22"/>
          <w:szCs w:val="22"/>
        </w:rPr>
        <w:t>д</w:t>
      </w:r>
      <w:r w:rsidRPr="00E810A1">
        <w:rPr>
          <w:sz w:val="22"/>
          <w:szCs w:val="22"/>
        </w:rPr>
        <w:t xml:space="preserve">у </w:t>
      </w:r>
      <w:r w:rsidRPr="00E810A1">
        <w:rPr>
          <w:spacing w:val="-3"/>
          <w:sz w:val="22"/>
          <w:szCs w:val="22"/>
        </w:rPr>
        <w:t>у</w:t>
      </w:r>
      <w:r w:rsidRPr="00E810A1">
        <w:rPr>
          <w:sz w:val="22"/>
          <w:szCs w:val="22"/>
        </w:rPr>
        <w:t>че</w:t>
      </w:r>
      <w:r w:rsidRPr="00E810A1">
        <w:rPr>
          <w:spacing w:val="2"/>
          <w:sz w:val="22"/>
          <w:szCs w:val="22"/>
        </w:rPr>
        <w:t>б</w:t>
      </w:r>
      <w:r w:rsidRPr="00E810A1">
        <w:rPr>
          <w:spacing w:val="1"/>
          <w:sz w:val="22"/>
          <w:szCs w:val="22"/>
        </w:rPr>
        <w:t>ны</w:t>
      </w:r>
      <w:r w:rsidRPr="00E810A1">
        <w:rPr>
          <w:spacing w:val="-1"/>
          <w:sz w:val="22"/>
          <w:szCs w:val="22"/>
        </w:rPr>
        <w:t>м</w:t>
      </w:r>
      <w:r w:rsidRPr="00E810A1">
        <w:rPr>
          <w:sz w:val="22"/>
          <w:szCs w:val="22"/>
        </w:rPr>
        <w:t>и г</w:t>
      </w:r>
      <w:r w:rsidRPr="00E810A1">
        <w:rPr>
          <w:spacing w:val="1"/>
          <w:sz w:val="22"/>
          <w:szCs w:val="22"/>
        </w:rPr>
        <w:t>р</w:t>
      </w:r>
      <w:r w:rsidRPr="00E810A1">
        <w:rPr>
          <w:spacing w:val="-2"/>
          <w:sz w:val="22"/>
          <w:szCs w:val="22"/>
        </w:rPr>
        <w:t>у</w:t>
      </w:r>
      <w:r w:rsidRPr="00E810A1">
        <w:rPr>
          <w:sz w:val="22"/>
          <w:szCs w:val="22"/>
        </w:rPr>
        <w:t>п</w:t>
      </w:r>
      <w:r w:rsidRPr="00E810A1">
        <w:rPr>
          <w:spacing w:val="1"/>
          <w:sz w:val="22"/>
          <w:szCs w:val="22"/>
        </w:rPr>
        <w:t>п</w:t>
      </w:r>
      <w:r w:rsidRPr="00E810A1">
        <w:rPr>
          <w:sz w:val="22"/>
          <w:szCs w:val="22"/>
        </w:rPr>
        <w:t>ам</w:t>
      </w:r>
      <w:r w:rsidRPr="00E810A1">
        <w:rPr>
          <w:spacing w:val="-1"/>
          <w:sz w:val="22"/>
          <w:szCs w:val="22"/>
        </w:rPr>
        <w:t>и</w:t>
      </w:r>
      <w:r w:rsidRPr="00E810A1">
        <w:rPr>
          <w:sz w:val="22"/>
          <w:szCs w:val="22"/>
        </w:rPr>
        <w:t>,</w:t>
      </w:r>
      <w:r w:rsidRPr="00E810A1">
        <w:rPr>
          <w:spacing w:val="-1"/>
          <w:sz w:val="22"/>
          <w:szCs w:val="22"/>
        </w:rPr>
        <w:t xml:space="preserve"> </w:t>
      </w:r>
      <w:r w:rsidRPr="00E810A1">
        <w:rPr>
          <w:sz w:val="22"/>
          <w:szCs w:val="22"/>
        </w:rPr>
        <w:t>к</w:t>
      </w:r>
      <w:r w:rsidRPr="00E810A1">
        <w:rPr>
          <w:spacing w:val="-2"/>
          <w:sz w:val="22"/>
          <w:szCs w:val="22"/>
        </w:rPr>
        <w:t>у</w:t>
      </w:r>
      <w:r w:rsidRPr="00E810A1">
        <w:rPr>
          <w:sz w:val="22"/>
          <w:szCs w:val="22"/>
        </w:rPr>
        <w:t>рс</w:t>
      </w:r>
      <w:r w:rsidRPr="00E810A1">
        <w:rPr>
          <w:spacing w:val="1"/>
          <w:sz w:val="22"/>
          <w:szCs w:val="22"/>
        </w:rPr>
        <w:t>а</w:t>
      </w:r>
      <w:r w:rsidRPr="00E810A1">
        <w:rPr>
          <w:sz w:val="22"/>
          <w:szCs w:val="22"/>
        </w:rPr>
        <w:t>м</w:t>
      </w:r>
      <w:r w:rsidRPr="00E810A1">
        <w:rPr>
          <w:spacing w:val="1"/>
          <w:sz w:val="22"/>
          <w:szCs w:val="22"/>
        </w:rPr>
        <w:t>и,</w:t>
      </w:r>
      <w:r w:rsidRPr="00E810A1">
        <w:rPr>
          <w:sz w:val="22"/>
          <w:szCs w:val="22"/>
        </w:rPr>
        <w:t xml:space="preserve"> фа</w:t>
      </w:r>
      <w:r w:rsidRPr="00E810A1">
        <w:rPr>
          <w:spacing w:val="1"/>
          <w:sz w:val="22"/>
          <w:szCs w:val="22"/>
        </w:rPr>
        <w:t>к</w:t>
      </w:r>
      <w:r w:rsidRPr="00E810A1">
        <w:rPr>
          <w:spacing w:val="-3"/>
          <w:sz w:val="22"/>
          <w:szCs w:val="22"/>
        </w:rPr>
        <w:t>у</w:t>
      </w:r>
      <w:r w:rsidRPr="00E810A1">
        <w:rPr>
          <w:sz w:val="22"/>
          <w:szCs w:val="22"/>
        </w:rPr>
        <w:t>л</w:t>
      </w:r>
      <w:r w:rsidRPr="00E810A1">
        <w:rPr>
          <w:spacing w:val="-1"/>
          <w:sz w:val="22"/>
          <w:szCs w:val="22"/>
        </w:rPr>
        <w:t>ь</w:t>
      </w:r>
      <w:r w:rsidRPr="00E810A1">
        <w:rPr>
          <w:sz w:val="22"/>
          <w:szCs w:val="22"/>
        </w:rPr>
        <w:t>т</w:t>
      </w:r>
      <w:r w:rsidRPr="00E810A1">
        <w:rPr>
          <w:spacing w:val="2"/>
          <w:sz w:val="22"/>
          <w:szCs w:val="22"/>
        </w:rPr>
        <w:t>е</w:t>
      </w:r>
      <w:r w:rsidRPr="00E810A1">
        <w:rPr>
          <w:spacing w:val="4"/>
          <w:sz w:val="22"/>
          <w:szCs w:val="22"/>
        </w:rPr>
        <w:t>т</w:t>
      </w:r>
      <w:r w:rsidRPr="00E810A1">
        <w:rPr>
          <w:spacing w:val="1"/>
          <w:sz w:val="22"/>
          <w:szCs w:val="22"/>
        </w:rPr>
        <w:t>а</w:t>
      </w:r>
      <w:r w:rsidRPr="00E810A1">
        <w:rPr>
          <w:sz w:val="22"/>
          <w:szCs w:val="22"/>
        </w:rPr>
        <w:t>м</w:t>
      </w:r>
      <w:r w:rsidRPr="00E810A1">
        <w:rPr>
          <w:spacing w:val="1"/>
          <w:sz w:val="22"/>
          <w:szCs w:val="22"/>
        </w:rPr>
        <w:t>и</w:t>
      </w:r>
      <w:r w:rsidRPr="00E810A1">
        <w:rPr>
          <w:sz w:val="22"/>
          <w:szCs w:val="22"/>
        </w:rPr>
        <w:t>.</w:t>
      </w:r>
    </w:p>
    <w:p w:rsidR="001D0E1A" w:rsidRPr="00E810A1" w:rsidRDefault="001D0E1A" w:rsidP="00525135">
      <w:pPr>
        <w:widowControl w:val="0"/>
        <w:tabs>
          <w:tab w:val="left" w:pos="6379"/>
        </w:tabs>
        <w:autoSpaceDE w:val="0"/>
        <w:autoSpaceDN w:val="0"/>
        <w:adjustRightInd w:val="0"/>
        <w:ind w:right="55" w:firstLine="567"/>
        <w:jc w:val="both"/>
        <w:rPr>
          <w:sz w:val="22"/>
          <w:szCs w:val="22"/>
        </w:rPr>
      </w:pPr>
    </w:p>
    <w:p w:rsidR="00C00465" w:rsidRPr="001D0E1A" w:rsidRDefault="001D0E1A" w:rsidP="001D0E1A">
      <w:pPr>
        <w:ind w:firstLine="567"/>
        <w:jc w:val="both"/>
        <w:rPr>
          <w:i/>
          <w:sz w:val="22"/>
          <w:szCs w:val="22"/>
        </w:rPr>
      </w:pPr>
      <w:r>
        <w:rPr>
          <w:i/>
          <w:sz w:val="22"/>
          <w:szCs w:val="22"/>
        </w:rPr>
        <w:t>Контроль за эффективностью ППФП студентов</w:t>
      </w:r>
    </w:p>
    <w:p w:rsidR="008325F5" w:rsidRPr="001D0E1A" w:rsidRDefault="001D0E1A" w:rsidP="001D0E1A">
      <w:pPr>
        <w:ind w:firstLine="567"/>
        <w:jc w:val="both"/>
        <w:rPr>
          <w:sz w:val="22"/>
          <w:szCs w:val="22"/>
        </w:rPr>
      </w:pPr>
      <w:r>
        <w:rPr>
          <w:sz w:val="22"/>
          <w:szCs w:val="22"/>
        </w:rPr>
        <w:t xml:space="preserve">Освоение студентами ППФП оценивается зачетными нормативами, разработанными кафедрой физической культуры. Требования должны учитывать профиль выпускаемых специалистов. Студенты специально-медицинских групп, а также освобожденные от </w:t>
      </w:r>
      <w:r>
        <w:rPr>
          <w:sz w:val="22"/>
          <w:szCs w:val="22"/>
        </w:rPr>
        <w:lastRenderedPageBreak/>
        <w:t>практических занятий выполняют тесты, которые доступны им по состоянию здоровья. Курс обучения по дисциплине «Физическая культура» предполагает выполнение обязательных итоговых испытаний по общей физической, спортивно-технической и профессионально-прикладной подготовке не ниже оценки «удовлетворительно».</w:t>
      </w:r>
    </w:p>
    <w:p w:rsidR="008325F5" w:rsidRDefault="008325F5" w:rsidP="0026676F">
      <w:pPr>
        <w:ind w:firstLine="851"/>
        <w:jc w:val="center"/>
        <w:rPr>
          <w:b/>
          <w:sz w:val="22"/>
          <w:szCs w:val="22"/>
        </w:rPr>
      </w:pPr>
    </w:p>
    <w:p w:rsidR="00F87044" w:rsidRDefault="00F87044" w:rsidP="00F87044">
      <w:pPr>
        <w:widowControl w:val="0"/>
        <w:autoSpaceDE w:val="0"/>
        <w:autoSpaceDN w:val="0"/>
        <w:adjustRightInd w:val="0"/>
        <w:ind w:right="-20" w:firstLine="567"/>
        <w:jc w:val="both"/>
        <w:rPr>
          <w:spacing w:val="1"/>
          <w:sz w:val="22"/>
          <w:szCs w:val="22"/>
        </w:rPr>
      </w:pPr>
      <w:r w:rsidRPr="00F87044">
        <w:rPr>
          <w:b/>
          <w:bCs/>
          <w:sz w:val="22"/>
          <w:szCs w:val="22"/>
        </w:rPr>
        <w:t>Тема 11. Ф</w:t>
      </w:r>
      <w:r>
        <w:rPr>
          <w:b/>
          <w:bCs/>
          <w:sz w:val="22"/>
          <w:szCs w:val="22"/>
        </w:rPr>
        <w:t>изическая  культура в профессиональной деятельности бакалавра и специалиста</w:t>
      </w:r>
      <w:r w:rsidRPr="00F87044">
        <w:rPr>
          <w:spacing w:val="1"/>
          <w:sz w:val="22"/>
          <w:szCs w:val="22"/>
        </w:rPr>
        <w:t xml:space="preserve"> </w:t>
      </w:r>
    </w:p>
    <w:p w:rsidR="00F87044" w:rsidRDefault="00F87044" w:rsidP="00F87044">
      <w:pPr>
        <w:widowControl w:val="0"/>
        <w:autoSpaceDE w:val="0"/>
        <w:autoSpaceDN w:val="0"/>
        <w:adjustRightInd w:val="0"/>
        <w:ind w:right="-20" w:firstLine="567"/>
        <w:jc w:val="both"/>
        <w:rPr>
          <w:i/>
          <w:sz w:val="22"/>
          <w:szCs w:val="22"/>
        </w:rPr>
      </w:pPr>
    </w:p>
    <w:p w:rsidR="00F87044" w:rsidRPr="00F87044" w:rsidRDefault="00F87044" w:rsidP="00F43389">
      <w:pPr>
        <w:widowControl w:val="0"/>
        <w:autoSpaceDE w:val="0"/>
        <w:autoSpaceDN w:val="0"/>
        <w:adjustRightInd w:val="0"/>
        <w:ind w:right="-20" w:firstLine="567"/>
        <w:jc w:val="both"/>
        <w:rPr>
          <w:bCs/>
          <w:i/>
          <w:sz w:val="22"/>
          <w:szCs w:val="22"/>
        </w:rPr>
      </w:pPr>
      <w:r w:rsidRPr="00F87044">
        <w:rPr>
          <w:bCs/>
          <w:i/>
          <w:sz w:val="22"/>
          <w:szCs w:val="22"/>
        </w:rPr>
        <w:t>Пр</w:t>
      </w:r>
      <w:r w:rsidRPr="00F87044">
        <w:rPr>
          <w:bCs/>
          <w:i/>
          <w:spacing w:val="1"/>
          <w:sz w:val="22"/>
          <w:szCs w:val="22"/>
        </w:rPr>
        <w:t>о</w:t>
      </w:r>
      <w:r w:rsidRPr="00F87044">
        <w:rPr>
          <w:bCs/>
          <w:i/>
          <w:sz w:val="22"/>
          <w:szCs w:val="22"/>
        </w:rPr>
        <w:t>из</w:t>
      </w:r>
      <w:r w:rsidRPr="00F87044">
        <w:rPr>
          <w:bCs/>
          <w:i/>
          <w:spacing w:val="-1"/>
          <w:sz w:val="22"/>
          <w:szCs w:val="22"/>
        </w:rPr>
        <w:t>в</w:t>
      </w:r>
      <w:r w:rsidRPr="00F87044">
        <w:rPr>
          <w:bCs/>
          <w:i/>
          <w:sz w:val="22"/>
          <w:szCs w:val="22"/>
        </w:rPr>
        <w:t>од</w:t>
      </w:r>
      <w:r w:rsidRPr="00F87044">
        <w:rPr>
          <w:bCs/>
          <w:i/>
          <w:spacing w:val="-1"/>
          <w:sz w:val="22"/>
          <w:szCs w:val="22"/>
        </w:rPr>
        <w:t>с</w:t>
      </w:r>
      <w:r w:rsidRPr="00F87044">
        <w:rPr>
          <w:bCs/>
          <w:i/>
          <w:sz w:val="22"/>
          <w:szCs w:val="22"/>
        </w:rPr>
        <w:t>т</w:t>
      </w:r>
      <w:r w:rsidRPr="00F87044">
        <w:rPr>
          <w:bCs/>
          <w:i/>
          <w:spacing w:val="1"/>
          <w:sz w:val="22"/>
          <w:szCs w:val="22"/>
        </w:rPr>
        <w:t>в</w:t>
      </w:r>
      <w:r w:rsidRPr="00F87044">
        <w:rPr>
          <w:bCs/>
          <w:i/>
          <w:spacing w:val="-2"/>
          <w:sz w:val="22"/>
          <w:szCs w:val="22"/>
        </w:rPr>
        <w:t>е</w:t>
      </w:r>
      <w:r w:rsidRPr="00F87044">
        <w:rPr>
          <w:bCs/>
          <w:i/>
          <w:sz w:val="22"/>
          <w:szCs w:val="22"/>
        </w:rPr>
        <w:t>н</w:t>
      </w:r>
      <w:r w:rsidRPr="00F87044">
        <w:rPr>
          <w:bCs/>
          <w:i/>
          <w:spacing w:val="-1"/>
          <w:sz w:val="22"/>
          <w:szCs w:val="22"/>
        </w:rPr>
        <w:t>н</w:t>
      </w:r>
      <w:r w:rsidRPr="00F87044">
        <w:rPr>
          <w:bCs/>
          <w:i/>
          <w:spacing w:val="1"/>
          <w:sz w:val="22"/>
          <w:szCs w:val="22"/>
        </w:rPr>
        <w:t>а</w:t>
      </w:r>
      <w:r w:rsidRPr="00F87044">
        <w:rPr>
          <w:bCs/>
          <w:i/>
          <w:sz w:val="22"/>
          <w:szCs w:val="22"/>
        </w:rPr>
        <w:t>я</w:t>
      </w:r>
      <w:r w:rsidRPr="00F87044">
        <w:rPr>
          <w:i/>
          <w:sz w:val="22"/>
          <w:szCs w:val="22"/>
        </w:rPr>
        <w:t xml:space="preserve"> </w:t>
      </w:r>
      <w:r w:rsidRPr="00F87044">
        <w:rPr>
          <w:bCs/>
          <w:i/>
          <w:spacing w:val="-2"/>
          <w:sz w:val="22"/>
          <w:szCs w:val="22"/>
        </w:rPr>
        <w:t>ф</w:t>
      </w:r>
      <w:r w:rsidRPr="00F87044">
        <w:rPr>
          <w:bCs/>
          <w:i/>
          <w:sz w:val="22"/>
          <w:szCs w:val="22"/>
        </w:rPr>
        <w:t>из</w:t>
      </w:r>
      <w:r w:rsidRPr="00F87044">
        <w:rPr>
          <w:bCs/>
          <w:i/>
          <w:spacing w:val="-1"/>
          <w:sz w:val="22"/>
          <w:szCs w:val="22"/>
        </w:rPr>
        <w:t>и</w:t>
      </w:r>
      <w:r w:rsidRPr="00F87044">
        <w:rPr>
          <w:bCs/>
          <w:i/>
          <w:sz w:val="22"/>
          <w:szCs w:val="22"/>
        </w:rPr>
        <w:t>че</w:t>
      </w:r>
      <w:r w:rsidRPr="00F87044">
        <w:rPr>
          <w:bCs/>
          <w:i/>
          <w:spacing w:val="1"/>
          <w:sz w:val="22"/>
          <w:szCs w:val="22"/>
        </w:rPr>
        <w:t>с</w:t>
      </w:r>
      <w:r w:rsidRPr="00F87044">
        <w:rPr>
          <w:bCs/>
          <w:i/>
          <w:sz w:val="22"/>
          <w:szCs w:val="22"/>
        </w:rPr>
        <w:t>к</w:t>
      </w:r>
      <w:r w:rsidRPr="00F87044">
        <w:rPr>
          <w:bCs/>
          <w:i/>
          <w:spacing w:val="1"/>
          <w:sz w:val="22"/>
          <w:szCs w:val="22"/>
        </w:rPr>
        <w:t>а</w:t>
      </w:r>
      <w:r w:rsidRPr="00F87044">
        <w:rPr>
          <w:bCs/>
          <w:i/>
          <w:sz w:val="22"/>
          <w:szCs w:val="22"/>
        </w:rPr>
        <w:t>я</w:t>
      </w:r>
      <w:r w:rsidRPr="00F87044">
        <w:rPr>
          <w:i/>
          <w:sz w:val="22"/>
          <w:szCs w:val="22"/>
        </w:rPr>
        <w:t xml:space="preserve"> </w:t>
      </w:r>
      <w:r w:rsidRPr="00F87044">
        <w:rPr>
          <w:bCs/>
          <w:i/>
          <w:spacing w:val="1"/>
          <w:sz w:val="22"/>
          <w:szCs w:val="22"/>
        </w:rPr>
        <w:t>к</w:t>
      </w:r>
      <w:r w:rsidRPr="00F87044">
        <w:rPr>
          <w:bCs/>
          <w:i/>
          <w:spacing w:val="2"/>
          <w:sz w:val="22"/>
          <w:szCs w:val="22"/>
        </w:rPr>
        <w:t>у</w:t>
      </w:r>
      <w:r w:rsidRPr="00F87044">
        <w:rPr>
          <w:bCs/>
          <w:i/>
          <w:sz w:val="22"/>
          <w:szCs w:val="22"/>
        </w:rPr>
        <w:t>льту</w:t>
      </w:r>
      <w:r w:rsidRPr="00F87044">
        <w:rPr>
          <w:bCs/>
          <w:i/>
          <w:spacing w:val="-1"/>
          <w:sz w:val="22"/>
          <w:szCs w:val="22"/>
        </w:rPr>
        <w:t>р</w:t>
      </w:r>
      <w:r w:rsidRPr="00F87044">
        <w:rPr>
          <w:bCs/>
          <w:i/>
          <w:sz w:val="22"/>
          <w:szCs w:val="22"/>
        </w:rPr>
        <w:t>а</w:t>
      </w:r>
      <w:r w:rsidRPr="00F87044">
        <w:rPr>
          <w:bCs/>
          <w:i/>
          <w:spacing w:val="1"/>
          <w:sz w:val="22"/>
          <w:szCs w:val="22"/>
        </w:rPr>
        <w:t>,</w:t>
      </w:r>
      <w:r w:rsidRPr="00F87044">
        <w:rPr>
          <w:i/>
          <w:sz w:val="22"/>
          <w:szCs w:val="22"/>
        </w:rPr>
        <w:t xml:space="preserve"> </w:t>
      </w:r>
      <w:r w:rsidRPr="00F87044">
        <w:rPr>
          <w:bCs/>
          <w:i/>
          <w:sz w:val="22"/>
          <w:szCs w:val="22"/>
        </w:rPr>
        <w:t>ее</w:t>
      </w:r>
      <w:r w:rsidRPr="00F87044">
        <w:rPr>
          <w:i/>
          <w:sz w:val="22"/>
          <w:szCs w:val="22"/>
        </w:rPr>
        <w:t xml:space="preserve"> </w:t>
      </w:r>
      <w:r w:rsidRPr="00F87044">
        <w:rPr>
          <w:bCs/>
          <w:i/>
          <w:sz w:val="22"/>
          <w:szCs w:val="22"/>
        </w:rPr>
        <w:t>цел</w:t>
      </w:r>
      <w:r w:rsidRPr="00F87044">
        <w:rPr>
          <w:bCs/>
          <w:i/>
          <w:spacing w:val="1"/>
          <w:sz w:val="22"/>
          <w:szCs w:val="22"/>
        </w:rPr>
        <w:t>ь</w:t>
      </w:r>
      <w:r w:rsidRPr="00F87044">
        <w:rPr>
          <w:i/>
          <w:sz w:val="22"/>
          <w:szCs w:val="22"/>
        </w:rPr>
        <w:t xml:space="preserve"> </w:t>
      </w:r>
      <w:r w:rsidRPr="00F87044">
        <w:rPr>
          <w:bCs/>
          <w:i/>
          <w:sz w:val="22"/>
          <w:szCs w:val="22"/>
        </w:rPr>
        <w:t>и</w:t>
      </w:r>
      <w:r w:rsidRPr="00F87044">
        <w:rPr>
          <w:i/>
          <w:spacing w:val="-3"/>
          <w:sz w:val="22"/>
          <w:szCs w:val="22"/>
        </w:rPr>
        <w:t xml:space="preserve"> </w:t>
      </w:r>
      <w:r w:rsidRPr="00F87044">
        <w:rPr>
          <w:bCs/>
          <w:i/>
          <w:sz w:val="22"/>
          <w:szCs w:val="22"/>
        </w:rPr>
        <w:t>з</w:t>
      </w:r>
      <w:r w:rsidRPr="00F87044">
        <w:rPr>
          <w:bCs/>
          <w:i/>
          <w:spacing w:val="1"/>
          <w:sz w:val="22"/>
          <w:szCs w:val="22"/>
        </w:rPr>
        <w:t>а</w:t>
      </w:r>
      <w:r w:rsidRPr="00F87044">
        <w:rPr>
          <w:bCs/>
          <w:i/>
          <w:sz w:val="22"/>
          <w:szCs w:val="22"/>
        </w:rPr>
        <w:t>дачи</w:t>
      </w:r>
    </w:p>
    <w:p w:rsidR="00F87044" w:rsidRPr="00F87044" w:rsidRDefault="00F87044" w:rsidP="00F43389">
      <w:pPr>
        <w:widowControl w:val="0"/>
        <w:autoSpaceDE w:val="0"/>
        <w:autoSpaceDN w:val="0"/>
        <w:adjustRightInd w:val="0"/>
        <w:ind w:right="-20" w:firstLine="567"/>
        <w:jc w:val="both"/>
        <w:rPr>
          <w:sz w:val="22"/>
          <w:szCs w:val="22"/>
        </w:rPr>
      </w:pPr>
      <w:r w:rsidRPr="00F87044">
        <w:rPr>
          <w:bCs/>
          <w:sz w:val="22"/>
          <w:szCs w:val="22"/>
        </w:rPr>
        <w:t>Современный труд приводит к перегрузкам одних функциональных систем организма и недогрузкам других, что неблагоприятно сказывается на обще дееспособности человека. Чтобы корректировать эти психофизиологические «перекосы», проводятся мероприятия в системе организации труда, в числе которых и направленное применение специально подобранных физических упражнений. Использование средств физической культуры и спорта в целях поддержания и повышения общей и профессиональной дееспособности человека в теории и практике физической культуры получило название производственной физической культуры</w:t>
      </w:r>
    </w:p>
    <w:p w:rsidR="00F87044" w:rsidRPr="00F87044" w:rsidRDefault="00F87044" w:rsidP="00F43389">
      <w:pPr>
        <w:widowControl w:val="0"/>
        <w:autoSpaceDE w:val="0"/>
        <w:autoSpaceDN w:val="0"/>
        <w:adjustRightInd w:val="0"/>
        <w:ind w:right="-1" w:firstLine="567"/>
        <w:jc w:val="both"/>
        <w:rPr>
          <w:sz w:val="22"/>
          <w:szCs w:val="22"/>
        </w:rPr>
      </w:pPr>
      <w:r w:rsidRPr="00F87044">
        <w:rPr>
          <w:iCs/>
          <w:sz w:val="22"/>
          <w:szCs w:val="22"/>
        </w:rPr>
        <w:t>Про</w:t>
      </w:r>
      <w:r w:rsidRPr="00F87044">
        <w:rPr>
          <w:iCs/>
          <w:spacing w:val="1"/>
          <w:sz w:val="22"/>
          <w:szCs w:val="22"/>
        </w:rPr>
        <w:t>и</w:t>
      </w:r>
      <w:r w:rsidRPr="00F87044">
        <w:rPr>
          <w:iCs/>
          <w:sz w:val="22"/>
          <w:szCs w:val="22"/>
        </w:rPr>
        <w:t>зв</w:t>
      </w:r>
      <w:r w:rsidRPr="00F87044">
        <w:rPr>
          <w:iCs/>
          <w:spacing w:val="1"/>
          <w:sz w:val="22"/>
          <w:szCs w:val="22"/>
        </w:rPr>
        <w:t>о</w:t>
      </w:r>
      <w:r w:rsidRPr="00F87044">
        <w:rPr>
          <w:iCs/>
          <w:sz w:val="22"/>
          <w:szCs w:val="22"/>
        </w:rPr>
        <w:t>д</w:t>
      </w:r>
      <w:r w:rsidRPr="00F87044">
        <w:rPr>
          <w:iCs/>
          <w:spacing w:val="1"/>
          <w:sz w:val="22"/>
          <w:szCs w:val="22"/>
        </w:rPr>
        <w:t>с</w:t>
      </w:r>
      <w:r w:rsidRPr="00F87044">
        <w:rPr>
          <w:iCs/>
          <w:spacing w:val="-3"/>
          <w:sz w:val="22"/>
          <w:szCs w:val="22"/>
        </w:rPr>
        <w:t>т</w:t>
      </w:r>
      <w:r w:rsidRPr="00F87044">
        <w:rPr>
          <w:iCs/>
          <w:sz w:val="22"/>
          <w:szCs w:val="22"/>
        </w:rPr>
        <w:t>венная</w:t>
      </w:r>
      <w:r w:rsidRPr="00F87044">
        <w:rPr>
          <w:spacing w:val="30"/>
          <w:sz w:val="22"/>
          <w:szCs w:val="22"/>
        </w:rPr>
        <w:t xml:space="preserve"> </w:t>
      </w:r>
      <w:r w:rsidRPr="00F87044">
        <w:rPr>
          <w:iCs/>
          <w:spacing w:val="1"/>
          <w:sz w:val="22"/>
          <w:szCs w:val="22"/>
        </w:rPr>
        <w:t>фи</w:t>
      </w:r>
      <w:r w:rsidRPr="00F87044">
        <w:rPr>
          <w:iCs/>
          <w:sz w:val="22"/>
          <w:szCs w:val="22"/>
        </w:rPr>
        <w:t>зи</w:t>
      </w:r>
      <w:r w:rsidRPr="00F87044">
        <w:rPr>
          <w:iCs/>
          <w:spacing w:val="-1"/>
          <w:sz w:val="22"/>
          <w:szCs w:val="22"/>
        </w:rPr>
        <w:t>ч</w:t>
      </w:r>
      <w:r w:rsidRPr="00F87044">
        <w:rPr>
          <w:iCs/>
          <w:sz w:val="22"/>
          <w:szCs w:val="22"/>
        </w:rPr>
        <w:t>еская</w:t>
      </w:r>
      <w:r w:rsidRPr="00F87044">
        <w:rPr>
          <w:spacing w:val="30"/>
          <w:sz w:val="22"/>
          <w:szCs w:val="22"/>
        </w:rPr>
        <w:t xml:space="preserve"> </w:t>
      </w:r>
      <w:r w:rsidRPr="00F87044">
        <w:rPr>
          <w:iCs/>
          <w:spacing w:val="1"/>
          <w:sz w:val="22"/>
          <w:szCs w:val="22"/>
        </w:rPr>
        <w:t>к</w:t>
      </w:r>
      <w:r w:rsidRPr="00F87044">
        <w:rPr>
          <w:iCs/>
          <w:sz w:val="22"/>
          <w:szCs w:val="22"/>
        </w:rPr>
        <w:t>ул</w:t>
      </w:r>
      <w:r w:rsidRPr="00F87044">
        <w:rPr>
          <w:iCs/>
          <w:spacing w:val="1"/>
          <w:sz w:val="22"/>
          <w:szCs w:val="22"/>
        </w:rPr>
        <w:t>ь</w:t>
      </w:r>
      <w:r w:rsidRPr="00F87044">
        <w:rPr>
          <w:iCs/>
          <w:sz w:val="22"/>
          <w:szCs w:val="22"/>
        </w:rPr>
        <w:t>т</w:t>
      </w:r>
      <w:r w:rsidRPr="00F87044">
        <w:rPr>
          <w:iCs/>
          <w:spacing w:val="-2"/>
          <w:sz w:val="22"/>
          <w:szCs w:val="22"/>
        </w:rPr>
        <w:t>у</w:t>
      </w:r>
      <w:r w:rsidRPr="00F87044">
        <w:rPr>
          <w:iCs/>
          <w:sz w:val="22"/>
          <w:szCs w:val="22"/>
        </w:rPr>
        <w:t>ра</w:t>
      </w:r>
      <w:r w:rsidRPr="00F87044">
        <w:rPr>
          <w:spacing w:val="30"/>
          <w:sz w:val="22"/>
          <w:szCs w:val="22"/>
        </w:rPr>
        <w:t xml:space="preserve"> </w:t>
      </w:r>
      <w:r w:rsidRPr="00F87044">
        <w:rPr>
          <w:iCs/>
          <w:spacing w:val="1"/>
          <w:sz w:val="22"/>
          <w:szCs w:val="22"/>
        </w:rPr>
        <w:t>(</w:t>
      </w:r>
      <w:r w:rsidRPr="00F87044">
        <w:rPr>
          <w:iCs/>
          <w:sz w:val="22"/>
          <w:szCs w:val="22"/>
        </w:rPr>
        <w:t>ПФК)</w:t>
      </w:r>
      <w:r w:rsidRPr="00F87044">
        <w:rPr>
          <w:spacing w:val="34"/>
          <w:sz w:val="22"/>
          <w:szCs w:val="22"/>
        </w:rPr>
        <w:t xml:space="preserve"> </w:t>
      </w:r>
      <w:r w:rsidRPr="00F87044">
        <w:rPr>
          <w:iCs/>
          <w:sz w:val="22"/>
          <w:szCs w:val="22"/>
        </w:rPr>
        <w:t>—</w:t>
      </w:r>
      <w:r w:rsidRPr="00F87044">
        <w:rPr>
          <w:spacing w:val="31"/>
          <w:sz w:val="22"/>
          <w:szCs w:val="22"/>
        </w:rPr>
        <w:t xml:space="preserve"> </w:t>
      </w:r>
      <w:r w:rsidRPr="00F87044">
        <w:rPr>
          <w:iCs/>
          <w:sz w:val="22"/>
          <w:szCs w:val="22"/>
        </w:rPr>
        <w:t>с</w:t>
      </w:r>
      <w:r w:rsidRPr="00F87044">
        <w:rPr>
          <w:iCs/>
          <w:spacing w:val="1"/>
          <w:sz w:val="22"/>
          <w:szCs w:val="22"/>
        </w:rPr>
        <w:t>и</w:t>
      </w:r>
      <w:r w:rsidRPr="00F87044">
        <w:rPr>
          <w:iCs/>
          <w:sz w:val="22"/>
          <w:szCs w:val="22"/>
        </w:rPr>
        <w:t>с</w:t>
      </w:r>
      <w:r w:rsidRPr="00F87044">
        <w:rPr>
          <w:iCs/>
          <w:spacing w:val="-1"/>
          <w:sz w:val="22"/>
          <w:szCs w:val="22"/>
        </w:rPr>
        <w:t>т</w:t>
      </w:r>
      <w:r w:rsidRPr="00F87044">
        <w:rPr>
          <w:iCs/>
          <w:sz w:val="22"/>
          <w:szCs w:val="22"/>
        </w:rPr>
        <w:t>ема</w:t>
      </w:r>
      <w:r w:rsidRPr="00F87044">
        <w:rPr>
          <w:spacing w:val="31"/>
          <w:sz w:val="22"/>
          <w:szCs w:val="22"/>
        </w:rPr>
        <w:t xml:space="preserve"> </w:t>
      </w:r>
      <w:r w:rsidRPr="00F87044">
        <w:rPr>
          <w:iCs/>
          <w:spacing w:val="1"/>
          <w:sz w:val="22"/>
          <w:szCs w:val="22"/>
        </w:rPr>
        <w:t>м</w:t>
      </w:r>
      <w:r w:rsidRPr="00F87044">
        <w:rPr>
          <w:iCs/>
          <w:sz w:val="22"/>
          <w:szCs w:val="22"/>
        </w:rPr>
        <w:t>е</w:t>
      </w:r>
      <w:r w:rsidRPr="00F87044">
        <w:rPr>
          <w:iCs/>
          <w:spacing w:val="-2"/>
          <w:sz w:val="22"/>
          <w:szCs w:val="22"/>
        </w:rPr>
        <w:t>т</w:t>
      </w:r>
      <w:r w:rsidRPr="00F87044">
        <w:rPr>
          <w:iCs/>
          <w:spacing w:val="1"/>
          <w:sz w:val="22"/>
          <w:szCs w:val="22"/>
        </w:rPr>
        <w:t>о</w:t>
      </w:r>
      <w:r w:rsidRPr="00F87044">
        <w:rPr>
          <w:iCs/>
          <w:sz w:val="22"/>
          <w:szCs w:val="22"/>
        </w:rPr>
        <w:t>ди</w:t>
      </w:r>
      <w:r w:rsidRPr="00F87044">
        <w:rPr>
          <w:iCs/>
          <w:spacing w:val="1"/>
          <w:sz w:val="22"/>
          <w:szCs w:val="22"/>
        </w:rPr>
        <w:t>че</w:t>
      </w:r>
      <w:r w:rsidRPr="00F87044">
        <w:rPr>
          <w:iCs/>
          <w:sz w:val="22"/>
          <w:szCs w:val="22"/>
        </w:rPr>
        <w:t>ск</w:t>
      </w:r>
      <w:r w:rsidRPr="00F87044">
        <w:rPr>
          <w:iCs/>
          <w:spacing w:val="1"/>
          <w:sz w:val="22"/>
          <w:szCs w:val="22"/>
        </w:rPr>
        <w:t>и</w:t>
      </w:r>
      <w:r w:rsidRPr="00F87044">
        <w:rPr>
          <w:spacing w:val="6"/>
          <w:sz w:val="22"/>
          <w:szCs w:val="22"/>
        </w:rPr>
        <w:t xml:space="preserve"> </w:t>
      </w:r>
      <w:r w:rsidRPr="00F87044">
        <w:rPr>
          <w:iCs/>
          <w:spacing w:val="1"/>
          <w:sz w:val="22"/>
          <w:szCs w:val="22"/>
        </w:rPr>
        <w:t>о</w:t>
      </w:r>
      <w:r w:rsidRPr="00F87044">
        <w:rPr>
          <w:iCs/>
          <w:spacing w:val="-1"/>
          <w:sz w:val="22"/>
          <w:szCs w:val="22"/>
        </w:rPr>
        <w:t>б</w:t>
      </w:r>
      <w:r w:rsidRPr="00F87044">
        <w:rPr>
          <w:iCs/>
          <w:sz w:val="22"/>
          <w:szCs w:val="22"/>
        </w:rPr>
        <w:t>о</w:t>
      </w:r>
      <w:r w:rsidRPr="00F87044">
        <w:rPr>
          <w:iCs/>
          <w:spacing w:val="1"/>
          <w:sz w:val="22"/>
          <w:szCs w:val="22"/>
        </w:rPr>
        <w:t>с</w:t>
      </w:r>
      <w:r w:rsidRPr="00F87044">
        <w:rPr>
          <w:iCs/>
          <w:spacing w:val="-1"/>
          <w:sz w:val="22"/>
          <w:szCs w:val="22"/>
        </w:rPr>
        <w:t>н</w:t>
      </w:r>
      <w:r w:rsidRPr="00F87044">
        <w:rPr>
          <w:iCs/>
          <w:sz w:val="22"/>
          <w:szCs w:val="22"/>
        </w:rPr>
        <w:t>ован</w:t>
      </w:r>
      <w:r w:rsidRPr="00F87044">
        <w:rPr>
          <w:iCs/>
          <w:spacing w:val="1"/>
          <w:sz w:val="22"/>
          <w:szCs w:val="22"/>
        </w:rPr>
        <w:t>н</w:t>
      </w:r>
      <w:r w:rsidRPr="00F87044">
        <w:rPr>
          <w:iCs/>
          <w:sz w:val="22"/>
          <w:szCs w:val="22"/>
        </w:rPr>
        <w:t>ых</w:t>
      </w:r>
      <w:r w:rsidRPr="00F87044">
        <w:rPr>
          <w:spacing w:val="7"/>
          <w:sz w:val="22"/>
          <w:szCs w:val="22"/>
        </w:rPr>
        <w:t xml:space="preserve"> </w:t>
      </w:r>
      <w:r w:rsidRPr="00F87044">
        <w:rPr>
          <w:iCs/>
          <w:spacing w:val="-1"/>
          <w:sz w:val="22"/>
          <w:szCs w:val="22"/>
        </w:rPr>
        <w:t>ф</w:t>
      </w:r>
      <w:r w:rsidRPr="00F87044">
        <w:rPr>
          <w:iCs/>
          <w:sz w:val="22"/>
          <w:szCs w:val="22"/>
        </w:rPr>
        <w:t>изичес</w:t>
      </w:r>
      <w:r w:rsidRPr="00F87044">
        <w:rPr>
          <w:iCs/>
          <w:spacing w:val="-1"/>
          <w:sz w:val="22"/>
          <w:szCs w:val="22"/>
        </w:rPr>
        <w:t>к</w:t>
      </w:r>
      <w:r w:rsidRPr="00F87044">
        <w:rPr>
          <w:iCs/>
          <w:sz w:val="22"/>
          <w:szCs w:val="22"/>
        </w:rPr>
        <w:t>и</w:t>
      </w:r>
      <w:r w:rsidRPr="00F87044">
        <w:rPr>
          <w:iCs/>
          <w:spacing w:val="1"/>
          <w:sz w:val="22"/>
          <w:szCs w:val="22"/>
        </w:rPr>
        <w:t>х</w:t>
      </w:r>
      <w:r w:rsidRPr="00F87044">
        <w:rPr>
          <w:spacing w:val="7"/>
          <w:sz w:val="22"/>
          <w:szCs w:val="22"/>
        </w:rPr>
        <w:t xml:space="preserve"> </w:t>
      </w:r>
      <w:r w:rsidRPr="00F87044">
        <w:rPr>
          <w:iCs/>
          <w:spacing w:val="-1"/>
          <w:sz w:val="22"/>
          <w:szCs w:val="22"/>
        </w:rPr>
        <w:t>у</w:t>
      </w:r>
      <w:r w:rsidRPr="00F87044">
        <w:rPr>
          <w:iCs/>
          <w:sz w:val="22"/>
          <w:szCs w:val="22"/>
        </w:rPr>
        <w:t>пражне</w:t>
      </w:r>
      <w:r w:rsidRPr="00F87044">
        <w:rPr>
          <w:iCs/>
          <w:spacing w:val="-1"/>
          <w:sz w:val="22"/>
          <w:szCs w:val="22"/>
        </w:rPr>
        <w:t>н</w:t>
      </w:r>
      <w:r w:rsidRPr="00F87044">
        <w:rPr>
          <w:iCs/>
          <w:sz w:val="22"/>
          <w:szCs w:val="22"/>
        </w:rPr>
        <w:t>и</w:t>
      </w:r>
      <w:r w:rsidRPr="00F87044">
        <w:rPr>
          <w:iCs/>
          <w:spacing w:val="1"/>
          <w:sz w:val="22"/>
          <w:szCs w:val="22"/>
        </w:rPr>
        <w:t>й</w:t>
      </w:r>
      <w:r w:rsidRPr="00F87044">
        <w:rPr>
          <w:iCs/>
          <w:sz w:val="22"/>
          <w:szCs w:val="22"/>
        </w:rPr>
        <w:t>,</w:t>
      </w:r>
      <w:r w:rsidRPr="00F87044">
        <w:rPr>
          <w:spacing w:val="6"/>
          <w:sz w:val="22"/>
          <w:szCs w:val="22"/>
        </w:rPr>
        <w:t xml:space="preserve"> </w:t>
      </w:r>
      <w:r w:rsidRPr="00F87044">
        <w:rPr>
          <w:iCs/>
          <w:spacing w:val="-1"/>
          <w:sz w:val="22"/>
          <w:szCs w:val="22"/>
        </w:rPr>
        <w:t>ф</w:t>
      </w:r>
      <w:r w:rsidRPr="00F87044">
        <w:rPr>
          <w:iCs/>
          <w:spacing w:val="1"/>
          <w:sz w:val="22"/>
          <w:szCs w:val="22"/>
        </w:rPr>
        <w:t>и</w:t>
      </w:r>
      <w:r w:rsidRPr="00F87044">
        <w:rPr>
          <w:iCs/>
          <w:spacing w:val="-1"/>
          <w:sz w:val="22"/>
          <w:szCs w:val="22"/>
        </w:rPr>
        <w:t>з</w:t>
      </w:r>
      <w:r w:rsidRPr="00F87044">
        <w:rPr>
          <w:iCs/>
          <w:sz w:val="22"/>
          <w:szCs w:val="22"/>
        </w:rPr>
        <w:t>ку</w:t>
      </w:r>
      <w:r w:rsidRPr="00F87044">
        <w:rPr>
          <w:iCs/>
          <w:spacing w:val="1"/>
          <w:sz w:val="22"/>
          <w:szCs w:val="22"/>
        </w:rPr>
        <w:t>л</w:t>
      </w:r>
      <w:r w:rsidRPr="00F87044">
        <w:rPr>
          <w:iCs/>
          <w:sz w:val="22"/>
          <w:szCs w:val="22"/>
        </w:rPr>
        <w:t>ьт</w:t>
      </w:r>
      <w:r w:rsidRPr="00F87044">
        <w:rPr>
          <w:iCs/>
          <w:spacing w:val="4"/>
          <w:sz w:val="22"/>
          <w:szCs w:val="22"/>
        </w:rPr>
        <w:t>у</w:t>
      </w:r>
      <w:r w:rsidRPr="00F87044">
        <w:rPr>
          <w:iCs/>
          <w:spacing w:val="1"/>
          <w:sz w:val="22"/>
          <w:szCs w:val="22"/>
        </w:rPr>
        <w:t>рн</w:t>
      </w:r>
      <w:r w:rsidRPr="00F87044">
        <w:rPr>
          <w:iCs/>
          <w:sz w:val="22"/>
          <w:szCs w:val="22"/>
        </w:rPr>
        <w:t>о-</w:t>
      </w:r>
      <w:r w:rsidRPr="00F87044">
        <w:rPr>
          <w:iCs/>
          <w:spacing w:val="-1"/>
          <w:sz w:val="22"/>
          <w:szCs w:val="22"/>
        </w:rPr>
        <w:t>о</w:t>
      </w:r>
      <w:r w:rsidRPr="00F87044">
        <w:rPr>
          <w:iCs/>
          <w:sz w:val="22"/>
          <w:szCs w:val="22"/>
        </w:rPr>
        <w:t>з</w:t>
      </w:r>
      <w:r w:rsidRPr="00F87044">
        <w:rPr>
          <w:iCs/>
          <w:spacing w:val="1"/>
          <w:sz w:val="22"/>
          <w:szCs w:val="22"/>
        </w:rPr>
        <w:t>д</w:t>
      </w:r>
      <w:r w:rsidRPr="00F87044">
        <w:rPr>
          <w:iCs/>
          <w:spacing w:val="-1"/>
          <w:sz w:val="22"/>
          <w:szCs w:val="22"/>
        </w:rPr>
        <w:t>о</w:t>
      </w:r>
      <w:r w:rsidRPr="00F87044">
        <w:rPr>
          <w:iCs/>
          <w:spacing w:val="1"/>
          <w:sz w:val="22"/>
          <w:szCs w:val="22"/>
        </w:rPr>
        <w:t>р</w:t>
      </w:r>
      <w:r w:rsidRPr="00F87044">
        <w:rPr>
          <w:iCs/>
          <w:sz w:val="22"/>
          <w:szCs w:val="22"/>
        </w:rPr>
        <w:t>ов</w:t>
      </w:r>
      <w:r w:rsidRPr="00F87044">
        <w:rPr>
          <w:iCs/>
          <w:spacing w:val="1"/>
          <w:sz w:val="22"/>
          <w:szCs w:val="22"/>
        </w:rPr>
        <w:t>и</w:t>
      </w:r>
      <w:r w:rsidRPr="00F87044">
        <w:rPr>
          <w:iCs/>
          <w:sz w:val="22"/>
          <w:szCs w:val="22"/>
        </w:rPr>
        <w:t>т</w:t>
      </w:r>
      <w:r w:rsidRPr="00F87044">
        <w:rPr>
          <w:iCs/>
          <w:spacing w:val="-1"/>
          <w:sz w:val="22"/>
          <w:szCs w:val="22"/>
        </w:rPr>
        <w:t>е</w:t>
      </w:r>
      <w:r w:rsidRPr="00F87044">
        <w:rPr>
          <w:iCs/>
          <w:sz w:val="22"/>
          <w:szCs w:val="22"/>
        </w:rPr>
        <w:t>льных</w:t>
      </w:r>
      <w:r w:rsidRPr="00F87044">
        <w:rPr>
          <w:spacing w:val="3"/>
          <w:sz w:val="22"/>
          <w:szCs w:val="22"/>
        </w:rPr>
        <w:t xml:space="preserve"> </w:t>
      </w:r>
      <w:r w:rsidRPr="00F87044">
        <w:rPr>
          <w:iCs/>
          <w:spacing w:val="1"/>
          <w:sz w:val="22"/>
          <w:szCs w:val="22"/>
        </w:rPr>
        <w:t>и</w:t>
      </w:r>
      <w:r w:rsidRPr="00F87044">
        <w:rPr>
          <w:sz w:val="22"/>
          <w:szCs w:val="22"/>
        </w:rPr>
        <w:t xml:space="preserve"> </w:t>
      </w:r>
      <w:r w:rsidRPr="00F87044">
        <w:rPr>
          <w:iCs/>
          <w:sz w:val="22"/>
          <w:szCs w:val="22"/>
        </w:rPr>
        <w:t>спо</w:t>
      </w:r>
      <w:r w:rsidRPr="00F87044">
        <w:rPr>
          <w:iCs/>
          <w:spacing w:val="2"/>
          <w:sz w:val="22"/>
          <w:szCs w:val="22"/>
        </w:rPr>
        <w:t>р</w:t>
      </w:r>
      <w:r w:rsidRPr="00F87044">
        <w:rPr>
          <w:iCs/>
          <w:spacing w:val="-2"/>
          <w:sz w:val="22"/>
          <w:szCs w:val="22"/>
        </w:rPr>
        <w:t>т</w:t>
      </w:r>
      <w:r w:rsidRPr="00F87044">
        <w:rPr>
          <w:iCs/>
          <w:sz w:val="22"/>
          <w:szCs w:val="22"/>
        </w:rPr>
        <w:t>ивн</w:t>
      </w:r>
      <w:r w:rsidRPr="00F87044">
        <w:rPr>
          <w:iCs/>
          <w:spacing w:val="1"/>
          <w:sz w:val="22"/>
          <w:szCs w:val="22"/>
        </w:rPr>
        <w:t>ы</w:t>
      </w:r>
      <w:r w:rsidRPr="00F87044">
        <w:rPr>
          <w:iCs/>
          <w:sz w:val="22"/>
          <w:szCs w:val="22"/>
        </w:rPr>
        <w:t>х</w:t>
      </w:r>
      <w:r w:rsidRPr="00F87044">
        <w:rPr>
          <w:spacing w:val="29"/>
          <w:sz w:val="22"/>
          <w:szCs w:val="22"/>
        </w:rPr>
        <w:t xml:space="preserve"> </w:t>
      </w:r>
      <w:r w:rsidRPr="00F87044">
        <w:rPr>
          <w:iCs/>
          <w:spacing w:val="1"/>
          <w:sz w:val="22"/>
          <w:szCs w:val="22"/>
        </w:rPr>
        <w:t>м</w:t>
      </w:r>
      <w:r w:rsidRPr="00F87044">
        <w:rPr>
          <w:iCs/>
          <w:spacing w:val="-1"/>
          <w:sz w:val="22"/>
          <w:szCs w:val="22"/>
        </w:rPr>
        <w:t>ер</w:t>
      </w:r>
      <w:r w:rsidRPr="00F87044">
        <w:rPr>
          <w:iCs/>
          <w:sz w:val="22"/>
          <w:szCs w:val="22"/>
        </w:rPr>
        <w:t>о</w:t>
      </w:r>
      <w:r w:rsidRPr="00F87044">
        <w:rPr>
          <w:iCs/>
          <w:spacing w:val="1"/>
          <w:sz w:val="22"/>
          <w:szCs w:val="22"/>
        </w:rPr>
        <w:t>п</w:t>
      </w:r>
      <w:r w:rsidRPr="00F87044">
        <w:rPr>
          <w:iCs/>
          <w:spacing w:val="-1"/>
          <w:sz w:val="22"/>
          <w:szCs w:val="22"/>
        </w:rPr>
        <w:t>р</w:t>
      </w:r>
      <w:r w:rsidRPr="00F87044">
        <w:rPr>
          <w:iCs/>
          <w:sz w:val="22"/>
          <w:szCs w:val="22"/>
        </w:rPr>
        <w:t>и</w:t>
      </w:r>
      <w:r w:rsidRPr="00F87044">
        <w:rPr>
          <w:iCs/>
          <w:spacing w:val="1"/>
          <w:sz w:val="22"/>
          <w:szCs w:val="22"/>
        </w:rPr>
        <w:t>я</w:t>
      </w:r>
      <w:r w:rsidRPr="00F87044">
        <w:rPr>
          <w:iCs/>
          <w:spacing w:val="-1"/>
          <w:sz w:val="22"/>
          <w:szCs w:val="22"/>
        </w:rPr>
        <w:t>т</w:t>
      </w:r>
      <w:r w:rsidRPr="00F87044">
        <w:rPr>
          <w:iCs/>
          <w:sz w:val="22"/>
          <w:szCs w:val="22"/>
        </w:rPr>
        <w:t>и</w:t>
      </w:r>
      <w:r w:rsidRPr="00F87044">
        <w:rPr>
          <w:iCs/>
          <w:spacing w:val="2"/>
          <w:sz w:val="22"/>
          <w:szCs w:val="22"/>
        </w:rPr>
        <w:t>й</w:t>
      </w:r>
      <w:r w:rsidRPr="00F87044">
        <w:rPr>
          <w:iCs/>
          <w:sz w:val="22"/>
          <w:szCs w:val="22"/>
        </w:rPr>
        <w:t>,</w:t>
      </w:r>
      <w:r w:rsidRPr="00F87044">
        <w:rPr>
          <w:spacing w:val="27"/>
          <w:sz w:val="22"/>
          <w:szCs w:val="22"/>
        </w:rPr>
        <w:t xml:space="preserve"> </w:t>
      </w:r>
      <w:r w:rsidRPr="00F87044">
        <w:rPr>
          <w:iCs/>
          <w:spacing w:val="1"/>
          <w:sz w:val="22"/>
          <w:szCs w:val="22"/>
        </w:rPr>
        <w:t>н</w:t>
      </w:r>
      <w:r w:rsidRPr="00F87044">
        <w:rPr>
          <w:iCs/>
          <w:spacing w:val="2"/>
          <w:sz w:val="22"/>
          <w:szCs w:val="22"/>
        </w:rPr>
        <w:t>а</w:t>
      </w:r>
      <w:r w:rsidRPr="00F87044">
        <w:rPr>
          <w:iCs/>
          <w:spacing w:val="1"/>
          <w:sz w:val="22"/>
          <w:szCs w:val="22"/>
        </w:rPr>
        <w:t>п</w:t>
      </w:r>
      <w:r w:rsidRPr="00F87044">
        <w:rPr>
          <w:iCs/>
          <w:sz w:val="22"/>
          <w:szCs w:val="22"/>
        </w:rPr>
        <w:t>равле</w:t>
      </w:r>
      <w:r w:rsidRPr="00F87044">
        <w:rPr>
          <w:iCs/>
          <w:spacing w:val="1"/>
          <w:sz w:val="22"/>
          <w:szCs w:val="22"/>
        </w:rPr>
        <w:t>н</w:t>
      </w:r>
      <w:r w:rsidRPr="00F87044">
        <w:rPr>
          <w:iCs/>
          <w:spacing w:val="-1"/>
          <w:sz w:val="22"/>
          <w:szCs w:val="22"/>
        </w:rPr>
        <w:t>н</w:t>
      </w:r>
      <w:r w:rsidRPr="00F87044">
        <w:rPr>
          <w:iCs/>
          <w:sz w:val="22"/>
          <w:szCs w:val="22"/>
        </w:rPr>
        <w:t>ых</w:t>
      </w:r>
      <w:r w:rsidRPr="00F87044">
        <w:rPr>
          <w:spacing w:val="30"/>
          <w:sz w:val="22"/>
          <w:szCs w:val="22"/>
        </w:rPr>
        <w:t xml:space="preserve"> </w:t>
      </w:r>
      <w:r w:rsidRPr="00F87044">
        <w:rPr>
          <w:iCs/>
          <w:sz w:val="22"/>
          <w:szCs w:val="22"/>
        </w:rPr>
        <w:t>н</w:t>
      </w:r>
      <w:r w:rsidRPr="00F87044">
        <w:rPr>
          <w:iCs/>
          <w:spacing w:val="1"/>
          <w:sz w:val="22"/>
          <w:szCs w:val="22"/>
        </w:rPr>
        <w:t>а</w:t>
      </w:r>
      <w:r w:rsidRPr="00F87044">
        <w:rPr>
          <w:spacing w:val="29"/>
          <w:sz w:val="22"/>
          <w:szCs w:val="22"/>
        </w:rPr>
        <w:t xml:space="preserve"> </w:t>
      </w:r>
      <w:r w:rsidRPr="00F87044">
        <w:rPr>
          <w:iCs/>
          <w:sz w:val="22"/>
          <w:szCs w:val="22"/>
        </w:rPr>
        <w:t>п</w:t>
      </w:r>
      <w:r w:rsidRPr="00F87044">
        <w:rPr>
          <w:iCs/>
          <w:spacing w:val="1"/>
          <w:sz w:val="22"/>
          <w:szCs w:val="22"/>
        </w:rPr>
        <w:t>о</w:t>
      </w:r>
      <w:r w:rsidRPr="00F87044">
        <w:rPr>
          <w:iCs/>
          <w:sz w:val="22"/>
          <w:szCs w:val="22"/>
        </w:rPr>
        <w:t>вы</w:t>
      </w:r>
      <w:r w:rsidRPr="00F87044">
        <w:rPr>
          <w:iCs/>
          <w:spacing w:val="1"/>
          <w:sz w:val="22"/>
          <w:szCs w:val="22"/>
        </w:rPr>
        <w:t>ш</w:t>
      </w:r>
      <w:r w:rsidRPr="00F87044">
        <w:rPr>
          <w:iCs/>
          <w:spacing w:val="-2"/>
          <w:sz w:val="22"/>
          <w:szCs w:val="22"/>
        </w:rPr>
        <w:t>е</w:t>
      </w:r>
      <w:r w:rsidRPr="00F87044">
        <w:rPr>
          <w:iCs/>
          <w:sz w:val="22"/>
          <w:szCs w:val="22"/>
        </w:rPr>
        <w:t>н</w:t>
      </w:r>
      <w:r w:rsidRPr="00F87044">
        <w:rPr>
          <w:iCs/>
          <w:spacing w:val="1"/>
          <w:sz w:val="22"/>
          <w:szCs w:val="22"/>
        </w:rPr>
        <w:t>и</w:t>
      </w:r>
      <w:r w:rsidRPr="00F87044">
        <w:rPr>
          <w:iCs/>
          <w:sz w:val="22"/>
          <w:szCs w:val="22"/>
        </w:rPr>
        <w:t>е</w:t>
      </w:r>
      <w:r w:rsidRPr="00F87044">
        <w:rPr>
          <w:spacing w:val="26"/>
          <w:sz w:val="22"/>
          <w:szCs w:val="22"/>
        </w:rPr>
        <w:t xml:space="preserve"> </w:t>
      </w:r>
      <w:r w:rsidRPr="00F87044">
        <w:rPr>
          <w:iCs/>
          <w:sz w:val="22"/>
          <w:szCs w:val="22"/>
        </w:rPr>
        <w:t>и</w:t>
      </w:r>
      <w:r w:rsidRPr="00F87044">
        <w:rPr>
          <w:spacing w:val="30"/>
          <w:sz w:val="22"/>
          <w:szCs w:val="22"/>
        </w:rPr>
        <w:t xml:space="preserve"> </w:t>
      </w:r>
      <w:r w:rsidRPr="00F87044">
        <w:rPr>
          <w:iCs/>
          <w:sz w:val="22"/>
          <w:szCs w:val="22"/>
        </w:rPr>
        <w:t>с</w:t>
      </w:r>
      <w:r w:rsidRPr="00F87044">
        <w:rPr>
          <w:iCs/>
          <w:spacing w:val="2"/>
          <w:sz w:val="22"/>
          <w:szCs w:val="22"/>
        </w:rPr>
        <w:t>о</w:t>
      </w:r>
      <w:r w:rsidRPr="00F87044">
        <w:rPr>
          <w:iCs/>
          <w:spacing w:val="-1"/>
          <w:sz w:val="22"/>
          <w:szCs w:val="22"/>
        </w:rPr>
        <w:t>хр</w:t>
      </w:r>
      <w:r w:rsidRPr="00F87044">
        <w:rPr>
          <w:iCs/>
          <w:sz w:val="22"/>
          <w:szCs w:val="22"/>
        </w:rPr>
        <w:t>а</w:t>
      </w:r>
      <w:r w:rsidRPr="00F87044">
        <w:rPr>
          <w:iCs/>
          <w:spacing w:val="1"/>
          <w:sz w:val="22"/>
          <w:szCs w:val="22"/>
        </w:rPr>
        <w:t>н</w:t>
      </w:r>
      <w:r w:rsidRPr="00F87044">
        <w:rPr>
          <w:iCs/>
          <w:sz w:val="22"/>
          <w:szCs w:val="22"/>
        </w:rPr>
        <w:t>е</w:t>
      </w:r>
      <w:r w:rsidRPr="00F87044">
        <w:rPr>
          <w:iCs/>
          <w:spacing w:val="-1"/>
          <w:sz w:val="22"/>
          <w:szCs w:val="22"/>
        </w:rPr>
        <w:t>н</w:t>
      </w:r>
      <w:r w:rsidRPr="00F87044">
        <w:rPr>
          <w:iCs/>
          <w:sz w:val="22"/>
          <w:szCs w:val="22"/>
        </w:rPr>
        <w:t>и</w:t>
      </w:r>
      <w:r w:rsidRPr="00F87044">
        <w:rPr>
          <w:iCs/>
          <w:spacing w:val="1"/>
          <w:sz w:val="22"/>
          <w:szCs w:val="22"/>
        </w:rPr>
        <w:t>е</w:t>
      </w:r>
      <w:r w:rsidRPr="00F87044">
        <w:rPr>
          <w:spacing w:val="28"/>
          <w:sz w:val="22"/>
          <w:szCs w:val="22"/>
        </w:rPr>
        <w:t xml:space="preserve"> </w:t>
      </w:r>
      <w:r w:rsidRPr="00F87044">
        <w:rPr>
          <w:iCs/>
          <w:sz w:val="22"/>
          <w:szCs w:val="22"/>
        </w:rPr>
        <w:t>у</w:t>
      </w:r>
      <w:r w:rsidRPr="00F87044">
        <w:rPr>
          <w:iCs/>
          <w:spacing w:val="1"/>
          <w:sz w:val="22"/>
          <w:szCs w:val="22"/>
        </w:rPr>
        <w:t>с</w:t>
      </w:r>
      <w:r w:rsidRPr="00F87044">
        <w:rPr>
          <w:iCs/>
          <w:sz w:val="22"/>
          <w:szCs w:val="22"/>
        </w:rPr>
        <w:t>т</w:t>
      </w:r>
      <w:r w:rsidRPr="00F87044">
        <w:rPr>
          <w:iCs/>
          <w:spacing w:val="3"/>
          <w:sz w:val="22"/>
          <w:szCs w:val="22"/>
        </w:rPr>
        <w:t>о</w:t>
      </w:r>
      <w:r w:rsidRPr="00F87044">
        <w:rPr>
          <w:iCs/>
          <w:spacing w:val="1"/>
          <w:sz w:val="22"/>
          <w:szCs w:val="22"/>
        </w:rPr>
        <w:t>й</w:t>
      </w:r>
      <w:r w:rsidRPr="00F87044">
        <w:rPr>
          <w:iCs/>
          <w:sz w:val="22"/>
          <w:szCs w:val="22"/>
        </w:rPr>
        <w:t>ч</w:t>
      </w:r>
      <w:r w:rsidRPr="00F87044">
        <w:rPr>
          <w:iCs/>
          <w:spacing w:val="2"/>
          <w:sz w:val="22"/>
          <w:szCs w:val="22"/>
        </w:rPr>
        <w:t>и</w:t>
      </w:r>
      <w:r w:rsidRPr="00F87044">
        <w:rPr>
          <w:iCs/>
          <w:spacing w:val="-1"/>
          <w:sz w:val="22"/>
          <w:szCs w:val="22"/>
        </w:rPr>
        <w:t>во</w:t>
      </w:r>
      <w:r w:rsidRPr="00F87044">
        <w:rPr>
          <w:iCs/>
          <w:sz w:val="22"/>
          <w:szCs w:val="22"/>
        </w:rPr>
        <w:t>й</w:t>
      </w:r>
      <w:r w:rsidRPr="00F87044">
        <w:rPr>
          <w:spacing w:val="62"/>
          <w:sz w:val="22"/>
          <w:szCs w:val="22"/>
        </w:rPr>
        <w:t xml:space="preserve"> </w:t>
      </w:r>
      <w:r w:rsidRPr="00F87044">
        <w:rPr>
          <w:iCs/>
          <w:spacing w:val="1"/>
          <w:sz w:val="22"/>
          <w:szCs w:val="22"/>
        </w:rPr>
        <w:t>п</w:t>
      </w:r>
      <w:r w:rsidRPr="00F87044">
        <w:rPr>
          <w:iCs/>
          <w:sz w:val="22"/>
          <w:szCs w:val="22"/>
        </w:rPr>
        <w:t>р</w:t>
      </w:r>
      <w:r w:rsidRPr="00F87044">
        <w:rPr>
          <w:iCs/>
          <w:spacing w:val="1"/>
          <w:sz w:val="22"/>
          <w:szCs w:val="22"/>
        </w:rPr>
        <w:t>о</w:t>
      </w:r>
      <w:r w:rsidRPr="00F87044">
        <w:rPr>
          <w:iCs/>
          <w:spacing w:val="-1"/>
          <w:sz w:val="22"/>
          <w:szCs w:val="22"/>
        </w:rPr>
        <w:t>ф</w:t>
      </w:r>
      <w:r w:rsidRPr="00F87044">
        <w:rPr>
          <w:iCs/>
          <w:sz w:val="22"/>
          <w:szCs w:val="22"/>
        </w:rPr>
        <w:t>ес</w:t>
      </w:r>
      <w:r w:rsidRPr="00F87044">
        <w:rPr>
          <w:iCs/>
          <w:spacing w:val="-1"/>
          <w:sz w:val="22"/>
          <w:szCs w:val="22"/>
        </w:rPr>
        <w:t>с</w:t>
      </w:r>
      <w:r w:rsidRPr="00F87044">
        <w:rPr>
          <w:iCs/>
          <w:spacing w:val="1"/>
          <w:sz w:val="22"/>
          <w:szCs w:val="22"/>
        </w:rPr>
        <w:t>и</w:t>
      </w:r>
      <w:r w:rsidRPr="00F87044">
        <w:rPr>
          <w:iCs/>
          <w:sz w:val="22"/>
          <w:szCs w:val="22"/>
        </w:rPr>
        <w:t>он</w:t>
      </w:r>
      <w:r w:rsidRPr="00F87044">
        <w:rPr>
          <w:iCs/>
          <w:spacing w:val="-1"/>
          <w:sz w:val="22"/>
          <w:szCs w:val="22"/>
        </w:rPr>
        <w:t>а</w:t>
      </w:r>
      <w:r w:rsidRPr="00F87044">
        <w:rPr>
          <w:iCs/>
          <w:sz w:val="22"/>
          <w:szCs w:val="22"/>
        </w:rPr>
        <w:t>льн</w:t>
      </w:r>
      <w:r w:rsidRPr="00F87044">
        <w:rPr>
          <w:iCs/>
          <w:spacing w:val="1"/>
          <w:sz w:val="22"/>
          <w:szCs w:val="22"/>
        </w:rPr>
        <w:t>о</w:t>
      </w:r>
      <w:r w:rsidRPr="00F87044">
        <w:rPr>
          <w:iCs/>
          <w:sz w:val="22"/>
          <w:szCs w:val="22"/>
        </w:rPr>
        <w:t>й</w:t>
      </w:r>
      <w:r w:rsidRPr="00F87044">
        <w:rPr>
          <w:spacing w:val="63"/>
          <w:sz w:val="22"/>
          <w:szCs w:val="22"/>
        </w:rPr>
        <w:t xml:space="preserve"> </w:t>
      </w:r>
      <w:r w:rsidRPr="00F87044">
        <w:rPr>
          <w:iCs/>
          <w:spacing w:val="1"/>
          <w:sz w:val="22"/>
          <w:szCs w:val="22"/>
        </w:rPr>
        <w:t>д</w:t>
      </w:r>
      <w:r w:rsidRPr="00F87044">
        <w:rPr>
          <w:iCs/>
          <w:sz w:val="22"/>
          <w:szCs w:val="22"/>
        </w:rPr>
        <w:t>е</w:t>
      </w:r>
      <w:r w:rsidRPr="00F87044">
        <w:rPr>
          <w:iCs/>
          <w:spacing w:val="-1"/>
          <w:sz w:val="22"/>
          <w:szCs w:val="22"/>
        </w:rPr>
        <w:t>е</w:t>
      </w:r>
      <w:r w:rsidRPr="00F87044">
        <w:rPr>
          <w:iCs/>
          <w:sz w:val="22"/>
          <w:szCs w:val="22"/>
        </w:rPr>
        <w:t>спо</w:t>
      </w:r>
      <w:r w:rsidRPr="00F87044">
        <w:rPr>
          <w:iCs/>
          <w:spacing w:val="-1"/>
          <w:sz w:val="22"/>
          <w:szCs w:val="22"/>
        </w:rPr>
        <w:t>с</w:t>
      </w:r>
      <w:r w:rsidRPr="00F87044">
        <w:rPr>
          <w:iCs/>
          <w:sz w:val="22"/>
          <w:szCs w:val="22"/>
        </w:rPr>
        <w:t>о</w:t>
      </w:r>
      <w:r w:rsidRPr="00F87044">
        <w:rPr>
          <w:iCs/>
          <w:spacing w:val="1"/>
          <w:sz w:val="22"/>
          <w:szCs w:val="22"/>
        </w:rPr>
        <w:t>б</w:t>
      </w:r>
      <w:r w:rsidRPr="00F87044">
        <w:rPr>
          <w:iCs/>
          <w:spacing w:val="-1"/>
          <w:sz w:val="22"/>
          <w:szCs w:val="22"/>
        </w:rPr>
        <w:t>н</w:t>
      </w:r>
      <w:r w:rsidRPr="00F87044">
        <w:rPr>
          <w:iCs/>
          <w:sz w:val="22"/>
          <w:szCs w:val="22"/>
        </w:rPr>
        <w:t>о</w:t>
      </w:r>
      <w:r w:rsidRPr="00F87044">
        <w:rPr>
          <w:iCs/>
          <w:spacing w:val="-1"/>
          <w:sz w:val="22"/>
          <w:szCs w:val="22"/>
        </w:rPr>
        <w:t>ст</w:t>
      </w:r>
      <w:r w:rsidRPr="00F87044">
        <w:rPr>
          <w:iCs/>
          <w:spacing w:val="1"/>
          <w:sz w:val="22"/>
          <w:szCs w:val="22"/>
        </w:rPr>
        <w:t>и</w:t>
      </w:r>
      <w:r w:rsidRPr="00F87044">
        <w:rPr>
          <w:iCs/>
          <w:sz w:val="22"/>
          <w:szCs w:val="22"/>
        </w:rPr>
        <w:t>.</w:t>
      </w:r>
      <w:r w:rsidRPr="00F87044">
        <w:rPr>
          <w:spacing w:val="66"/>
          <w:sz w:val="22"/>
          <w:szCs w:val="22"/>
        </w:rPr>
        <w:t xml:space="preserve"> </w:t>
      </w:r>
      <w:r w:rsidRPr="00F87044">
        <w:rPr>
          <w:spacing w:val="1"/>
          <w:sz w:val="22"/>
          <w:szCs w:val="22"/>
        </w:rPr>
        <w:t>Ф</w:t>
      </w:r>
      <w:r w:rsidRPr="00F87044">
        <w:rPr>
          <w:sz w:val="22"/>
          <w:szCs w:val="22"/>
        </w:rPr>
        <w:t>о</w:t>
      </w:r>
      <w:r w:rsidRPr="00F87044">
        <w:rPr>
          <w:spacing w:val="1"/>
          <w:sz w:val="22"/>
          <w:szCs w:val="22"/>
        </w:rPr>
        <w:t>рм</w:t>
      </w:r>
      <w:r w:rsidRPr="00F87044">
        <w:rPr>
          <w:sz w:val="22"/>
          <w:szCs w:val="22"/>
        </w:rPr>
        <w:t>а</w:t>
      </w:r>
      <w:r w:rsidRPr="00F87044">
        <w:rPr>
          <w:spacing w:val="59"/>
          <w:sz w:val="22"/>
          <w:szCs w:val="22"/>
        </w:rPr>
        <w:t xml:space="preserve"> </w:t>
      </w:r>
      <w:r w:rsidRPr="00F87044">
        <w:rPr>
          <w:spacing w:val="1"/>
          <w:sz w:val="22"/>
          <w:szCs w:val="22"/>
        </w:rPr>
        <w:t>и</w:t>
      </w:r>
      <w:r w:rsidRPr="00F87044">
        <w:rPr>
          <w:spacing w:val="62"/>
          <w:sz w:val="22"/>
          <w:szCs w:val="22"/>
        </w:rPr>
        <w:t xml:space="preserve"> </w:t>
      </w:r>
      <w:r w:rsidRPr="00F87044">
        <w:rPr>
          <w:sz w:val="22"/>
          <w:szCs w:val="22"/>
        </w:rPr>
        <w:t>с</w:t>
      </w:r>
      <w:r w:rsidRPr="00F87044">
        <w:rPr>
          <w:spacing w:val="1"/>
          <w:sz w:val="22"/>
          <w:szCs w:val="22"/>
        </w:rPr>
        <w:t>о</w:t>
      </w:r>
      <w:r w:rsidRPr="00F87044">
        <w:rPr>
          <w:sz w:val="22"/>
          <w:szCs w:val="22"/>
        </w:rPr>
        <w:t>д</w:t>
      </w:r>
      <w:r w:rsidRPr="00F87044">
        <w:rPr>
          <w:spacing w:val="-1"/>
          <w:sz w:val="22"/>
          <w:szCs w:val="22"/>
        </w:rPr>
        <w:t>ер</w:t>
      </w:r>
      <w:r w:rsidRPr="00F87044">
        <w:rPr>
          <w:sz w:val="22"/>
          <w:szCs w:val="22"/>
        </w:rPr>
        <w:t>жа</w:t>
      </w:r>
      <w:r w:rsidRPr="00F87044">
        <w:rPr>
          <w:spacing w:val="1"/>
          <w:sz w:val="22"/>
          <w:szCs w:val="22"/>
        </w:rPr>
        <w:t>н</w:t>
      </w:r>
      <w:r w:rsidRPr="00F87044">
        <w:rPr>
          <w:sz w:val="22"/>
          <w:szCs w:val="22"/>
        </w:rPr>
        <w:t>ие</w:t>
      </w:r>
      <w:r w:rsidRPr="00F87044">
        <w:rPr>
          <w:spacing w:val="62"/>
          <w:sz w:val="22"/>
          <w:szCs w:val="22"/>
        </w:rPr>
        <w:t xml:space="preserve"> </w:t>
      </w:r>
      <w:r w:rsidRPr="00F87044">
        <w:rPr>
          <w:sz w:val="22"/>
          <w:szCs w:val="22"/>
        </w:rPr>
        <w:t>э</w:t>
      </w:r>
      <w:r w:rsidRPr="00F87044">
        <w:rPr>
          <w:spacing w:val="1"/>
          <w:sz w:val="22"/>
          <w:szCs w:val="22"/>
        </w:rPr>
        <w:t>т</w:t>
      </w:r>
      <w:r w:rsidRPr="00F87044">
        <w:rPr>
          <w:spacing w:val="-1"/>
          <w:sz w:val="22"/>
          <w:szCs w:val="22"/>
        </w:rPr>
        <w:t>и</w:t>
      </w:r>
      <w:r w:rsidRPr="00F87044">
        <w:rPr>
          <w:sz w:val="22"/>
          <w:szCs w:val="22"/>
        </w:rPr>
        <w:t>х</w:t>
      </w:r>
      <w:r w:rsidRPr="00F87044">
        <w:rPr>
          <w:spacing w:val="62"/>
          <w:sz w:val="22"/>
          <w:szCs w:val="22"/>
        </w:rPr>
        <w:t xml:space="preserve"> </w:t>
      </w:r>
      <w:r w:rsidRPr="00F87044">
        <w:rPr>
          <w:sz w:val="22"/>
          <w:szCs w:val="22"/>
        </w:rPr>
        <w:t>м</w:t>
      </w:r>
      <w:r w:rsidRPr="00F87044">
        <w:rPr>
          <w:spacing w:val="1"/>
          <w:sz w:val="22"/>
          <w:szCs w:val="22"/>
        </w:rPr>
        <w:t>е</w:t>
      </w:r>
      <w:r w:rsidRPr="00F87044">
        <w:rPr>
          <w:spacing w:val="3"/>
          <w:sz w:val="22"/>
          <w:szCs w:val="22"/>
        </w:rPr>
        <w:t>р</w:t>
      </w:r>
      <w:r w:rsidRPr="00F87044">
        <w:rPr>
          <w:spacing w:val="2"/>
          <w:sz w:val="22"/>
          <w:szCs w:val="22"/>
        </w:rPr>
        <w:t>о</w:t>
      </w:r>
      <w:r w:rsidRPr="00F87044">
        <w:rPr>
          <w:sz w:val="22"/>
          <w:szCs w:val="22"/>
        </w:rPr>
        <w:t>п</w:t>
      </w:r>
      <w:r w:rsidRPr="00F87044">
        <w:rPr>
          <w:spacing w:val="1"/>
          <w:sz w:val="22"/>
          <w:szCs w:val="22"/>
        </w:rPr>
        <w:t>р</w:t>
      </w:r>
      <w:r w:rsidRPr="00F87044">
        <w:rPr>
          <w:sz w:val="22"/>
          <w:szCs w:val="22"/>
        </w:rPr>
        <w:t>ия</w:t>
      </w:r>
      <w:r w:rsidRPr="00F87044">
        <w:rPr>
          <w:spacing w:val="-1"/>
          <w:sz w:val="22"/>
          <w:szCs w:val="22"/>
        </w:rPr>
        <w:t>т</w:t>
      </w:r>
      <w:r w:rsidRPr="00F87044">
        <w:rPr>
          <w:sz w:val="22"/>
          <w:szCs w:val="22"/>
        </w:rPr>
        <w:t>ий</w:t>
      </w:r>
      <w:r w:rsidRPr="00F87044">
        <w:rPr>
          <w:spacing w:val="5"/>
          <w:sz w:val="22"/>
          <w:szCs w:val="22"/>
        </w:rPr>
        <w:t xml:space="preserve"> </w:t>
      </w:r>
      <w:r w:rsidRPr="00F87044">
        <w:rPr>
          <w:spacing w:val="1"/>
          <w:sz w:val="22"/>
          <w:szCs w:val="22"/>
        </w:rPr>
        <w:t>о</w:t>
      </w:r>
      <w:r w:rsidRPr="00F87044">
        <w:rPr>
          <w:sz w:val="22"/>
          <w:szCs w:val="22"/>
        </w:rPr>
        <w:t>п</w:t>
      </w:r>
      <w:r w:rsidRPr="00F87044">
        <w:rPr>
          <w:spacing w:val="1"/>
          <w:sz w:val="22"/>
          <w:szCs w:val="22"/>
        </w:rPr>
        <w:t>р</w:t>
      </w:r>
      <w:r w:rsidRPr="00F87044">
        <w:rPr>
          <w:spacing w:val="-1"/>
          <w:sz w:val="22"/>
          <w:szCs w:val="22"/>
        </w:rPr>
        <w:t>е</w:t>
      </w:r>
      <w:r w:rsidRPr="00F87044">
        <w:rPr>
          <w:sz w:val="22"/>
          <w:szCs w:val="22"/>
        </w:rPr>
        <w:t>де</w:t>
      </w:r>
      <w:r w:rsidRPr="00F87044">
        <w:rPr>
          <w:spacing w:val="1"/>
          <w:sz w:val="22"/>
          <w:szCs w:val="22"/>
        </w:rPr>
        <w:t>л</w:t>
      </w:r>
      <w:r w:rsidRPr="00F87044">
        <w:rPr>
          <w:sz w:val="22"/>
          <w:szCs w:val="22"/>
        </w:rPr>
        <w:t>я</w:t>
      </w:r>
      <w:r w:rsidRPr="00F87044">
        <w:rPr>
          <w:spacing w:val="-2"/>
          <w:sz w:val="22"/>
          <w:szCs w:val="22"/>
        </w:rPr>
        <w:t>ю</w:t>
      </w:r>
      <w:r w:rsidRPr="00F87044">
        <w:rPr>
          <w:sz w:val="22"/>
          <w:szCs w:val="22"/>
        </w:rPr>
        <w:t>тся</w:t>
      </w:r>
      <w:r w:rsidRPr="00F87044">
        <w:rPr>
          <w:spacing w:val="7"/>
          <w:sz w:val="22"/>
          <w:szCs w:val="22"/>
        </w:rPr>
        <w:t xml:space="preserve"> </w:t>
      </w:r>
      <w:r w:rsidRPr="00F87044">
        <w:rPr>
          <w:spacing w:val="1"/>
          <w:sz w:val="22"/>
          <w:szCs w:val="22"/>
        </w:rPr>
        <w:t>о</w:t>
      </w:r>
      <w:r w:rsidRPr="00F87044">
        <w:rPr>
          <w:spacing w:val="-1"/>
          <w:sz w:val="22"/>
          <w:szCs w:val="22"/>
        </w:rPr>
        <w:t>с</w:t>
      </w:r>
      <w:r w:rsidRPr="00F87044">
        <w:rPr>
          <w:sz w:val="22"/>
          <w:szCs w:val="22"/>
        </w:rPr>
        <w:t>обен</w:t>
      </w:r>
      <w:r w:rsidRPr="00F87044">
        <w:rPr>
          <w:spacing w:val="-1"/>
          <w:sz w:val="22"/>
          <w:szCs w:val="22"/>
        </w:rPr>
        <w:t>н</w:t>
      </w:r>
      <w:r w:rsidRPr="00F87044">
        <w:rPr>
          <w:spacing w:val="1"/>
          <w:sz w:val="22"/>
          <w:szCs w:val="22"/>
        </w:rPr>
        <w:t>о</w:t>
      </w:r>
      <w:r w:rsidRPr="00F87044">
        <w:rPr>
          <w:sz w:val="22"/>
          <w:szCs w:val="22"/>
        </w:rPr>
        <w:t>ст</w:t>
      </w:r>
      <w:r w:rsidRPr="00F87044">
        <w:rPr>
          <w:spacing w:val="1"/>
          <w:sz w:val="22"/>
          <w:szCs w:val="22"/>
        </w:rPr>
        <w:t>я</w:t>
      </w:r>
      <w:r w:rsidRPr="00F87044">
        <w:rPr>
          <w:spacing w:val="-1"/>
          <w:sz w:val="22"/>
          <w:szCs w:val="22"/>
        </w:rPr>
        <w:t>м</w:t>
      </w:r>
      <w:r w:rsidRPr="00F87044">
        <w:rPr>
          <w:sz w:val="22"/>
          <w:szCs w:val="22"/>
        </w:rPr>
        <w:t>и</w:t>
      </w:r>
      <w:r w:rsidRPr="00F87044">
        <w:rPr>
          <w:spacing w:val="4"/>
          <w:sz w:val="22"/>
          <w:szCs w:val="22"/>
        </w:rPr>
        <w:t xml:space="preserve"> </w:t>
      </w:r>
      <w:r w:rsidRPr="00F87044">
        <w:rPr>
          <w:spacing w:val="1"/>
          <w:sz w:val="22"/>
          <w:szCs w:val="22"/>
        </w:rPr>
        <w:t>п</w:t>
      </w:r>
      <w:r w:rsidRPr="00F87044">
        <w:rPr>
          <w:sz w:val="22"/>
          <w:szCs w:val="22"/>
        </w:rPr>
        <w:t>р</w:t>
      </w:r>
      <w:r w:rsidRPr="00F87044">
        <w:rPr>
          <w:spacing w:val="1"/>
          <w:sz w:val="22"/>
          <w:szCs w:val="22"/>
        </w:rPr>
        <w:t>о</w:t>
      </w:r>
      <w:r w:rsidRPr="00F87044">
        <w:rPr>
          <w:sz w:val="22"/>
          <w:szCs w:val="22"/>
        </w:rPr>
        <w:t>ф</w:t>
      </w:r>
      <w:r w:rsidRPr="00F87044">
        <w:rPr>
          <w:spacing w:val="-1"/>
          <w:sz w:val="22"/>
          <w:szCs w:val="22"/>
        </w:rPr>
        <w:t>е</w:t>
      </w:r>
      <w:r w:rsidRPr="00F87044">
        <w:rPr>
          <w:sz w:val="22"/>
          <w:szCs w:val="22"/>
        </w:rPr>
        <w:t>сс</w:t>
      </w:r>
      <w:r w:rsidRPr="00F87044">
        <w:rPr>
          <w:spacing w:val="1"/>
          <w:sz w:val="22"/>
          <w:szCs w:val="22"/>
        </w:rPr>
        <w:t>и</w:t>
      </w:r>
      <w:r w:rsidRPr="00F87044">
        <w:rPr>
          <w:spacing w:val="-1"/>
          <w:sz w:val="22"/>
          <w:szCs w:val="22"/>
        </w:rPr>
        <w:t>о</w:t>
      </w:r>
      <w:r w:rsidRPr="00F87044">
        <w:rPr>
          <w:sz w:val="22"/>
          <w:szCs w:val="22"/>
        </w:rPr>
        <w:t>на</w:t>
      </w:r>
      <w:r w:rsidRPr="00F87044">
        <w:rPr>
          <w:spacing w:val="1"/>
          <w:sz w:val="22"/>
          <w:szCs w:val="22"/>
        </w:rPr>
        <w:t>л</w:t>
      </w:r>
      <w:r w:rsidRPr="00F87044">
        <w:rPr>
          <w:spacing w:val="-1"/>
          <w:sz w:val="22"/>
          <w:szCs w:val="22"/>
        </w:rPr>
        <w:t>ьн</w:t>
      </w:r>
      <w:r w:rsidRPr="00F87044">
        <w:rPr>
          <w:sz w:val="22"/>
          <w:szCs w:val="22"/>
        </w:rPr>
        <w:t>о</w:t>
      </w:r>
      <w:r w:rsidRPr="00F87044">
        <w:rPr>
          <w:spacing w:val="-1"/>
          <w:sz w:val="22"/>
          <w:szCs w:val="22"/>
        </w:rPr>
        <w:t>г</w:t>
      </w:r>
      <w:r w:rsidRPr="00F87044">
        <w:rPr>
          <w:sz w:val="22"/>
          <w:szCs w:val="22"/>
        </w:rPr>
        <w:t>о</w:t>
      </w:r>
      <w:r w:rsidRPr="00F87044">
        <w:rPr>
          <w:spacing w:val="7"/>
          <w:sz w:val="22"/>
          <w:szCs w:val="22"/>
        </w:rPr>
        <w:t xml:space="preserve"> </w:t>
      </w:r>
      <w:r w:rsidRPr="00F87044">
        <w:rPr>
          <w:spacing w:val="1"/>
          <w:sz w:val="22"/>
          <w:szCs w:val="22"/>
        </w:rPr>
        <w:t>тр</w:t>
      </w:r>
      <w:r w:rsidRPr="00F87044">
        <w:rPr>
          <w:spacing w:val="-3"/>
          <w:sz w:val="22"/>
          <w:szCs w:val="22"/>
        </w:rPr>
        <w:t>у</w:t>
      </w:r>
      <w:r w:rsidRPr="00F87044">
        <w:rPr>
          <w:spacing w:val="1"/>
          <w:sz w:val="22"/>
          <w:szCs w:val="22"/>
        </w:rPr>
        <w:t>д</w:t>
      </w:r>
      <w:r w:rsidRPr="00F87044">
        <w:rPr>
          <w:sz w:val="22"/>
          <w:szCs w:val="22"/>
        </w:rPr>
        <w:t>а</w:t>
      </w:r>
      <w:r w:rsidRPr="00F87044">
        <w:rPr>
          <w:spacing w:val="7"/>
          <w:sz w:val="22"/>
          <w:szCs w:val="22"/>
        </w:rPr>
        <w:t xml:space="preserve"> </w:t>
      </w:r>
      <w:r w:rsidRPr="00F87044">
        <w:rPr>
          <w:sz w:val="22"/>
          <w:szCs w:val="22"/>
        </w:rPr>
        <w:t>и</w:t>
      </w:r>
      <w:r w:rsidRPr="00F87044">
        <w:rPr>
          <w:spacing w:val="7"/>
          <w:sz w:val="22"/>
          <w:szCs w:val="22"/>
        </w:rPr>
        <w:t xml:space="preserve"> </w:t>
      </w:r>
      <w:r w:rsidRPr="00F87044">
        <w:rPr>
          <w:sz w:val="22"/>
          <w:szCs w:val="22"/>
        </w:rPr>
        <w:t>б</w:t>
      </w:r>
      <w:r w:rsidRPr="00F87044">
        <w:rPr>
          <w:spacing w:val="1"/>
          <w:sz w:val="22"/>
          <w:szCs w:val="22"/>
        </w:rPr>
        <w:t>ы</w:t>
      </w:r>
      <w:r w:rsidRPr="00F87044">
        <w:rPr>
          <w:sz w:val="22"/>
          <w:szCs w:val="22"/>
        </w:rPr>
        <w:t>та</w:t>
      </w:r>
      <w:r w:rsidRPr="00F87044">
        <w:rPr>
          <w:spacing w:val="7"/>
          <w:sz w:val="22"/>
          <w:szCs w:val="22"/>
        </w:rPr>
        <w:t xml:space="preserve"> </w:t>
      </w:r>
      <w:r w:rsidRPr="00F87044">
        <w:rPr>
          <w:sz w:val="22"/>
          <w:szCs w:val="22"/>
        </w:rPr>
        <w:t>ч</w:t>
      </w:r>
      <w:r w:rsidRPr="00F87044">
        <w:rPr>
          <w:spacing w:val="1"/>
          <w:sz w:val="22"/>
          <w:szCs w:val="22"/>
        </w:rPr>
        <w:t>е</w:t>
      </w:r>
      <w:r w:rsidRPr="00F87044">
        <w:rPr>
          <w:spacing w:val="7"/>
          <w:sz w:val="22"/>
          <w:szCs w:val="22"/>
        </w:rPr>
        <w:t>л</w:t>
      </w:r>
      <w:r w:rsidRPr="00F87044">
        <w:rPr>
          <w:spacing w:val="2"/>
          <w:sz w:val="22"/>
          <w:szCs w:val="22"/>
        </w:rPr>
        <w:t>о</w:t>
      </w:r>
      <w:r w:rsidRPr="00F87044">
        <w:rPr>
          <w:sz w:val="22"/>
          <w:szCs w:val="22"/>
        </w:rPr>
        <w:t>ве</w:t>
      </w:r>
      <w:r w:rsidRPr="00F87044">
        <w:rPr>
          <w:spacing w:val="1"/>
          <w:sz w:val="22"/>
          <w:szCs w:val="22"/>
        </w:rPr>
        <w:t>к</w:t>
      </w:r>
      <w:r w:rsidRPr="00F87044">
        <w:rPr>
          <w:sz w:val="22"/>
          <w:szCs w:val="22"/>
        </w:rPr>
        <w:t>а.</w:t>
      </w:r>
      <w:r w:rsidRPr="00F87044">
        <w:rPr>
          <w:spacing w:val="4"/>
          <w:sz w:val="22"/>
          <w:szCs w:val="22"/>
        </w:rPr>
        <w:t xml:space="preserve"> </w:t>
      </w:r>
      <w:r w:rsidRPr="00F87044">
        <w:rPr>
          <w:spacing w:val="1"/>
          <w:sz w:val="22"/>
          <w:szCs w:val="22"/>
        </w:rPr>
        <w:t>З</w:t>
      </w:r>
      <w:r w:rsidRPr="00F87044">
        <w:rPr>
          <w:sz w:val="22"/>
          <w:szCs w:val="22"/>
        </w:rPr>
        <w:t>ани</w:t>
      </w:r>
      <w:r w:rsidRPr="00F87044">
        <w:rPr>
          <w:spacing w:val="1"/>
          <w:sz w:val="22"/>
          <w:szCs w:val="22"/>
        </w:rPr>
        <w:t>м</w:t>
      </w:r>
      <w:r w:rsidRPr="00F87044">
        <w:rPr>
          <w:sz w:val="22"/>
          <w:szCs w:val="22"/>
        </w:rPr>
        <w:t>ат</w:t>
      </w:r>
      <w:r w:rsidRPr="00F87044">
        <w:rPr>
          <w:spacing w:val="1"/>
          <w:sz w:val="22"/>
          <w:szCs w:val="22"/>
        </w:rPr>
        <w:t>ь</w:t>
      </w:r>
      <w:r w:rsidRPr="00F87044">
        <w:rPr>
          <w:spacing w:val="-2"/>
          <w:sz w:val="22"/>
          <w:szCs w:val="22"/>
        </w:rPr>
        <w:t>с</w:t>
      </w:r>
      <w:r w:rsidRPr="00F87044">
        <w:rPr>
          <w:sz w:val="22"/>
          <w:szCs w:val="22"/>
        </w:rPr>
        <w:t>я</w:t>
      </w:r>
      <w:r w:rsidRPr="00F87044">
        <w:rPr>
          <w:spacing w:val="4"/>
          <w:sz w:val="22"/>
          <w:szCs w:val="22"/>
        </w:rPr>
        <w:t xml:space="preserve"> </w:t>
      </w:r>
      <w:r w:rsidRPr="00F87044">
        <w:rPr>
          <w:sz w:val="22"/>
          <w:szCs w:val="22"/>
        </w:rPr>
        <w:t>П</w:t>
      </w:r>
      <w:r w:rsidRPr="00F87044">
        <w:rPr>
          <w:spacing w:val="-1"/>
          <w:sz w:val="22"/>
          <w:szCs w:val="22"/>
        </w:rPr>
        <w:t>Ф</w:t>
      </w:r>
      <w:r w:rsidRPr="00F87044">
        <w:rPr>
          <w:sz w:val="22"/>
          <w:szCs w:val="22"/>
        </w:rPr>
        <w:t>К</w:t>
      </w:r>
      <w:r w:rsidRPr="00F87044">
        <w:rPr>
          <w:spacing w:val="4"/>
          <w:sz w:val="22"/>
          <w:szCs w:val="22"/>
        </w:rPr>
        <w:t xml:space="preserve"> </w:t>
      </w:r>
      <w:r w:rsidRPr="00F87044">
        <w:rPr>
          <w:spacing w:val="1"/>
          <w:sz w:val="22"/>
          <w:szCs w:val="22"/>
        </w:rPr>
        <w:t>мож</w:t>
      </w:r>
      <w:r w:rsidRPr="00F87044">
        <w:rPr>
          <w:sz w:val="22"/>
          <w:szCs w:val="22"/>
        </w:rPr>
        <w:t>но</w:t>
      </w:r>
      <w:r w:rsidRPr="00F87044">
        <w:rPr>
          <w:spacing w:val="4"/>
          <w:sz w:val="22"/>
          <w:szCs w:val="22"/>
        </w:rPr>
        <w:t xml:space="preserve"> </w:t>
      </w:r>
      <w:r w:rsidRPr="00F87044">
        <w:rPr>
          <w:spacing w:val="1"/>
          <w:sz w:val="22"/>
          <w:szCs w:val="22"/>
        </w:rPr>
        <w:t>к</w:t>
      </w:r>
      <w:r w:rsidRPr="00F87044">
        <w:rPr>
          <w:spacing w:val="-1"/>
          <w:sz w:val="22"/>
          <w:szCs w:val="22"/>
        </w:rPr>
        <w:t>а</w:t>
      </w:r>
      <w:r w:rsidRPr="00F87044">
        <w:rPr>
          <w:sz w:val="22"/>
          <w:szCs w:val="22"/>
        </w:rPr>
        <w:t>к</w:t>
      </w:r>
      <w:r w:rsidRPr="00F87044">
        <w:rPr>
          <w:spacing w:val="4"/>
          <w:sz w:val="22"/>
          <w:szCs w:val="22"/>
        </w:rPr>
        <w:t xml:space="preserve"> </w:t>
      </w:r>
      <w:r w:rsidRPr="00F87044">
        <w:rPr>
          <w:sz w:val="22"/>
          <w:szCs w:val="22"/>
        </w:rPr>
        <w:t>в</w:t>
      </w:r>
      <w:r w:rsidRPr="00F87044">
        <w:rPr>
          <w:spacing w:val="4"/>
          <w:sz w:val="22"/>
          <w:szCs w:val="22"/>
        </w:rPr>
        <w:t xml:space="preserve"> </w:t>
      </w:r>
      <w:r w:rsidRPr="00F87044">
        <w:rPr>
          <w:spacing w:val="1"/>
          <w:sz w:val="22"/>
          <w:szCs w:val="22"/>
        </w:rPr>
        <w:t>р</w:t>
      </w:r>
      <w:r w:rsidRPr="00F87044">
        <w:rPr>
          <w:sz w:val="22"/>
          <w:szCs w:val="22"/>
        </w:rPr>
        <w:t>а</w:t>
      </w:r>
      <w:r w:rsidRPr="00F87044">
        <w:rPr>
          <w:spacing w:val="1"/>
          <w:sz w:val="22"/>
          <w:szCs w:val="22"/>
        </w:rPr>
        <w:t>б</w:t>
      </w:r>
      <w:r w:rsidRPr="00F87044">
        <w:rPr>
          <w:sz w:val="22"/>
          <w:szCs w:val="22"/>
        </w:rPr>
        <w:t>оч</w:t>
      </w:r>
      <w:r w:rsidRPr="00F87044">
        <w:rPr>
          <w:spacing w:val="1"/>
          <w:sz w:val="22"/>
          <w:szCs w:val="22"/>
        </w:rPr>
        <w:t>е</w:t>
      </w:r>
      <w:r w:rsidRPr="00F87044">
        <w:rPr>
          <w:sz w:val="22"/>
          <w:szCs w:val="22"/>
        </w:rPr>
        <w:t>е,</w:t>
      </w:r>
      <w:r w:rsidRPr="00F87044">
        <w:rPr>
          <w:spacing w:val="5"/>
          <w:sz w:val="22"/>
          <w:szCs w:val="22"/>
        </w:rPr>
        <w:t xml:space="preserve"> </w:t>
      </w:r>
      <w:r w:rsidRPr="00F87044">
        <w:rPr>
          <w:sz w:val="22"/>
          <w:szCs w:val="22"/>
        </w:rPr>
        <w:t>та</w:t>
      </w:r>
      <w:r w:rsidRPr="00F87044">
        <w:rPr>
          <w:spacing w:val="1"/>
          <w:sz w:val="22"/>
          <w:szCs w:val="22"/>
        </w:rPr>
        <w:t>к</w:t>
      </w:r>
      <w:r w:rsidRPr="00F87044">
        <w:rPr>
          <w:spacing w:val="2"/>
          <w:sz w:val="22"/>
          <w:szCs w:val="22"/>
        </w:rPr>
        <w:t xml:space="preserve"> </w:t>
      </w:r>
      <w:r w:rsidRPr="00F87044">
        <w:rPr>
          <w:sz w:val="22"/>
          <w:szCs w:val="22"/>
        </w:rPr>
        <w:t>и</w:t>
      </w:r>
      <w:r w:rsidRPr="00F87044">
        <w:rPr>
          <w:spacing w:val="5"/>
          <w:sz w:val="22"/>
          <w:szCs w:val="22"/>
        </w:rPr>
        <w:t xml:space="preserve"> </w:t>
      </w:r>
      <w:r w:rsidRPr="00F87044">
        <w:rPr>
          <w:sz w:val="22"/>
          <w:szCs w:val="22"/>
        </w:rPr>
        <w:t>в</w:t>
      </w:r>
      <w:r w:rsidRPr="00F87044">
        <w:rPr>
          <w:spacing w:val="4"/>
          <w:sz w:val="22"/>
          <w:szCs w:val="22"/>
        </w:rPr>
        <w:t xml:space="preserve"> </w:t>
      </w:r>
      <w:r w:rsidRPr="00F87044">
        <w:rPr>
          <w:sz w:val="22"/>
          <w:szCs w:val="22"/>
        </w:rPr>
        <w:t>св</w:t>
      </w:r>
      <w:r w:rsidRPr="00F87044">
        <w:rPr>
          <w:spacing w:val="1"/>
          <w:sz w:val="22"/>
          <w:szCs w:val="22"/>
        </w:rPr>
        <w:t>о</w:t>
      </w:r>
      <w:r w:rsidRPr="00F87044">
        <w:rPr>
          <w:sz w:val="22"/>
          <w:szCs w:val="22"/>
        </w:rPr>
        <w:t>б</w:t>
      </w:r>
      <w:r w:rsidRPr="00F87044">
        <w:rPr>
          <w:spacing w:val="1"/>
          <w:sz w:val="22"/>
          <w:szCs w:val="22"/>
        </w:rPr>
        <w:t>о</w:t>
      </w:r>
      <w:r w:rsidRPr="00F87044">
        <w:rPr>
          <w:sz w:val="22"/>
          <w:szCs w:val="22"/>
        </w:rPr>
        <w:t>дн</w:t>
      </w:r>
      <w:r w:rsidRPr="00F87044">
        <w:rPr>
          <w:spacing w:val="2"/>
          <w:sz w:val="22"/>
          <w:szCs w:val="22"/>
        </w:rPr>
        <w:t>о</w:t>
      </w:r>
      <w:r w:rsidRPr="00F87044">
        <w:rPr>
          <w:sz w:val="22"/>
          <w:szCs w:val="22"/>
        </w:rPr>
        <w:t>е</w:t>
      </w:r>
      <w:r w:rsidRPr="00F87044">
        <w:rPr>
          <w:spacing w:val="5"/>
          <w:sz w:val="22"/>
          <w:szCs w:val="22"/>
        </w:rPr>
        <w:t xml:space="preserve"> </w:t>
      </w:r>
      <w:r w:rsidRPr="00F87044">
        <w:rPr>
          <w:spacing w:val="-2"/>
          <w:sz w:val="22"/>
          <w:szCs w:val="22"/>
        </w:rPr>
        <w:t>в</w:t>
      </w:r>
      <w:r w:rsidRPr="00F87044">
        <w:rPr>
          <w:sz w:val="22"/>
          <w:szCs w:val="22"/>
        </w:rPr>
        <w:t>р</w:t>
      </w:r>
      <w:r w:rsidRPr="00F87044">
        <w:rPr>
          <w:spacing w:val="1"/>
          <w:sz w:val="22"/>
          <w:szCs w:val="22"/>
        </w:rPr>
        <w:t>е</w:t>
      </w:r>
      <w:r w:rsidRPr="00F87044">
        <w:rPr>
          <w:sz w:val="22"/>
          <w:szCs w:val="22"/>
        </w:rPr>
        <w:t>м</w:t>
      </w:r>
      <w:r w:rsidRPr="00F87044">
        <w:rPr>
          <w:spacing w:val="1"/>
          <w:sz w:val="22"/>
          <w:szCs w:val="22"/>
        </w:rPr>
        <w:t>я</w:t>
      </w:r>
      <w:r w:rsidRPr="00F87044">
        <w:rPr>
          <w:sz w:val="22"/>
          <w:szCs w:val="22"/>
        </w:rPr>
        <w:t>.</w:t>
      </w:r>
      <w:r w:rsidRPr="00F87044">
        <w:rPr>
          <w:spacing w:val="4"/>
          <w:sz w:val="22"/>
          <w:szCs w:val="22"/>
        </w:rPr>
        <w:t xml:space="preserve"> </w:t>
      </w:r>
      <w:r w:rsidRPr="00F87044">
        <w:rPr>
          <w:sz w:val="22"/>
          <w:szCs w:val="22"/>
        </w:rPr>
        <w:t>П</w:t>
      </w:r>
      <w:r w:rsidRPr="00F87044">
        <w:rPr>
          <w:spacing w:val="-1"/>
          <w:sz w:val="22"/>
          <w:szCs w:val="22"/>
        </w:rPr>
        <w:t>р</w:t>
      </w:r>
      <w:r w:rsidRPr="00F87044">
        <w:rPr>
          <w:sz w:val="22"/>
          <w:szCs w:val="22"/>
        </w:rPr>
        <w:t>и</w:t>
      </w:r>
      <w:r w:rsidRPr="00F87044">
        <w:rPr>
          <w:spacing w:val="4"/>
          <w:sz w:val="22"/>
          <w:szCs w:val="22"/>
        </w:rPr>
        <w:t xml:space="preserve"> </w:t>
      </w:r>
      <w:r w:rsidRPr="00F87044">
        <w:rPr>
          <w:spacing w:val="11"/>
          <w:sz w:val="22"/>
          <w:szCs w:val="22"/>
        </w:rPr>
        <w:t>н</w:t>
      </w:r>
      <w:r w:rsidRPr="00F87044">
        <w:rPr>
          <w:sz w:val="22"/>
          <w:szCs w:val="22"/>
        </w:rPr>
        <w:t>еблаг</w:t>
      </w:r>
      <w:r w:rsidRPr="00F87044">
        <w:rPr>
          <w:spacing w:val="1"/>
          <w:sz w:val="22"/>
          <w:szCs w:val="22"/>
        </w:rPr>
        <w:t>о</w:t>
      </w:r>
      <w:r w:rsidRPr="00F87044">
        <w:rPr>
          <w:spacing w:val="-1"/>
          <w:sz w:val="22"/>
          <w:szCs w:val="22"/>
        </w:rPr>
        <w:t>п</w:t>
      </w:r>
      <w:r w:rsidRPr="00F87044">
        <w:rPr>
          <w:sz w:val="22"/>
          <w:szCs w:val="22"/>
        </w:rPr>
        <w:t>риятных</w:t>
      </w:r>
      <w:r w:rsidRPr="00F87044">
        <w:rPr>
          <w:spacing w:val="53"/>
          <w:sz w:val="22"/>
          <w:szCs w:val="22"/>
        </w:rPr>
        <w:t xml:space="preserve"> </w:t>
      </w:r>
      <w:r w:rsidRPr="00F87044">
        <w:rPr>
          <w:spacing w:val="-2"/>
          <w:sz w:val="22"/>
          <w:szCs w:val="22"/>
        </w:rPr>
        <w:t>у</w:t>
      </w:r>
      <w:r w:rsidRPr="00F87044">
        <w:rPr>
          <w:sz w:val="22"/>
          <w:szCs w:val="22"/>
        </w:rPr>
        <w:t>слов</w:t>
      </w:r>
      <w:r w:rsidRPr="00F87044">
        <w:rPr>
          <w:spacing w:val="1"/>
          <w:sz w:val="22"/>
          <w:szCs w:val="22"/>
        </w:rPr>
        <w:t>и</w:t>
      </w:r>
      <w:r w:rsidRPr="00F87044">
        <w:rPr>
          <w:sz w:val="22"/>
          <w:szCs w:val="22"/>
        </w:rPr>
        <w:t>ях</w:t>
      </w:r>
      <w:r w:rsidRPr="00F87044">
        <w:rPr>
          <w:spacing w:val="52"/>
          <w:sz w:val="22"/>
          <w:szCs w:val="22"/>
        </w:rPr>
        <w:t xml:space="preserve"> </w:t>
      </w:r>
      <w:r w:rsidRPr="00F87044">
        <w:rPr>
          <w:spacing w:val="-1"/>
          <w:sz w:val="22"/>
          <w:szCs w:val="22"/>
        </w:rPr>
        <w:t>т</w:t>
      </w:r>
      <w:r w:rsidRPr="00F87044">
        <w:rPr>
          <w:sz w:val="22"/>
          <w:szCs w:val="22"/>
        </w:rPr>
        <w:t>р</w:t>
      </w:r>
      <w:r w:rsidRPr="00F87044">
        <w:rPr>
          <w:spacing w:val="-2"/>
          <w:sz w:val="22"/>
          <w:szCs w:val="22"/>
        </w:rPr>
        <w:t>у</w:t>
      </w:r>
      <w:r w:rsidRPr="00F87044">
        <w:rPr>
          <w:sz w:val="22"/>
          <w:szCs w:val="22"/>
        </w:rPr>
        <w:t>д</w:t>
      </w:r>
      <w:r w:rsidRPr="00F87044">
        <w:rPr>
          <w:spacing w:val="1"/>
          <w:sz w:val="22"/>
          <w:szCs w:val="22"/>
        </w:rPr>
        <w:t>а</w:t>
      </w:r>
      <w:r w:rsidRPr="00F87044">
        <w:rPr>
          <w:spacing w:val="52"/>
          <w:sz w:val="22"/>
          <w:szCs w:val="22"/>
        </w:rPr>
        <w:t xml:space="preserve"> </w:t>
      </w:r>
      <w:r w:rsidRPr="00F87044">
        <w:rPr>
          <w:sz w:val="22"/>
          <w:szCs w:val="22"/>
        </w:rPr>
        <w:t>(по</w:t>
      </w:r>
      <w:r w:rsidRPr="00F87044">
        <w:rPr>
          <w:spacing w:val="1"/>
          <w:sz w:val="22"/>
          <w:szCs w:val="22"/>
        </w:rPr>
        <w:t>в</w:t>
      </w:r>
      <w:r w:rsidRPr="00F87044">
        <w:rPr>
          <w:spacing w:val="-1"/>
          <w:sz w:val="22"/>
          <w:szCs w:val="22"/>
        </w:rPr>
        <w:t>ы</w:t>
      </w:r>
      <w:r w:rsidRPr="00F87044">
        <w:rPr>
          <w:sz w:val="22"/>
          <w:szCs w:val="22"/>
        </w:rPr>
        <w:t>ше</w:t>
      </w:r>
      <w:r w:rsidRPr="00F87044">
        <w:rPr>
          <w:spacing w:val="1"/>
          <w:sz w:val="22"/>
          <w:szCs w:val="22"/>
        </w:rPr>
        <w:t>н</w:t>
      </w:r>
      <w:r w:rsidRPr="00F87044">
        <w:rPr>
          <w:sz w:val="22"/>
          <w:szCs w:val="22"/>
        </w:rPr>
        <w:t>ная</w:t>
      </w:r>
      <w:r w:rsidRPr="00F87044">
        <w:rPr>
          <w:spacing w:val="53"/>
          <w:sz w:val="22"/>
          <w:szCs w:val="22"/>
        </w:rPr>
        <w:t xml:space="preserve"> </w:t>
      </w:r>
      <w:r w:rsidRPr="00F87044">
        <w:rPr>
          <w:sz w:val="22"/>
          <w:szCs w:val="22"/>
        </w:rPr>
        <w:t>з</w:t>
      </w:r>
      <w:r w:rsidRPr="00F87044">
        <w:rPr>
          <w:spacing w:val="-1"/>
          <w:sz w:val="22"/>
          <w:szCs w:val="22"/>
        </w:rPr>
        <w:t>а</w:t>
      </w:r>
      <w:r w:rsidRPr="00F87044">
        <w:rPr>
          <w:sz w:val="22"/>
          <w:szCs w:val="22"/>
        </w:rPr>
        <w:t>п</w:t>
      </w:r>
      <w:r w:rsidRPr="00F87044">
        <w:rPr>
          <w:spacing w:val="1"/>
          <w:sz w:val="22"/>
          <w:szCs w:val="22"/>
        </w:rPr>
        <w:t>ы</w:t>
      </w:r>
      <w:r w:rsidRPr="00F87044">
        <w:rPr>
          <w:sz w:val="22"/>
          <w:szCs w:val="22"/>
        </w:rPr>
        <w:t>л</w:t>
      </w:r>
      <w:r w:rsidRPr="00F87044">
        <w:rPr>
          <w:spacing w:val="-2"/>
          <w:sz w:val="22"/>
          <w:szCs w:val="22"/>
        </w:rPr>
        <w:t>е</w:t>
      </w:r>
      <w:r w:rsidRPr="00F87044">
        <w:rPr>
          <w:sz w:val="22"/>
          <w:szCs w:val="22"/>
        </w:rPr>
        <w:t>нност</w:t>
      </w:r>
      <w:r w:rsidRPr="00F87044">
        <w:rPr>
          <w:spacing w:val="-1"/>
          <w:sz w:val="22"/>
          <w:szCs w:val="22"/>
        </w:rPr>
        <w:t>ь</w:t>
      </w:r>
      <w:r w:rsidRPr="00F87044">
        <w:rPr>
          <w:sz w:val="22"/>
          <w:szCs w:val="22"/>
        </w:rPr>
        <w:t>,</w:t>
      </w:r>
      <w:r w:rsidRPr="00F87044">
        <w:rPr>
          <w:spacing w:val="51"/>
          <w:sz w:val="22"/>
          <w:szCs w:val="22"/>
        </w:rPr>
        <w:t xml:space="preserve"> </w:t>
      </w:r>
      <w:r w:rsidRPr="00F87044">
        <w:rPr>
          <w:sz w:val="22"/>
          <w:szCs w:val="22"/>
        </w:rPr>
        <w:t>з</w:t>
      </w:r>
      <w:r w:rsidRPr="00F87044">
        <w:rPr>
          <w:spacing w:val="1"/>
          <w:sz w:val="22"/>
          <w:szCs w:val="22"/>
        </w:rPr>
        <w:t>а</w:t>
      </w:r>
      <w:r w:rsidRPr="00F87044">
        <w:rPr>
          <w:sz w:val="22"/>
          <w:szCs w:val="22"/>
        </w:rPr>
        <w:t>га</w:t>
      </w:r>
      <w:r w:rsidRPr="00F87044">
        <w:rPr>
          <w:spacing w:val="7"/>
          <w:sz w:val="22"/>
          <w:szCs w:val="22"/>
        </w:rPr>
        <w:t>з</w:t>
      </w:r>
      <w:r w:rsidRPr="00F87044">
        <w:rPr>
          <w:spacing w:val="2"/>
          <w:sz w:val="22"/>
          <w:szCs w:val="22"/>
        </w:rPr>
        <w:t>о</w:t>
      </w:r>
      <w:r w:rsidRPr="00F87044">
        <w:rPr>
          <w:sz w:val="22"/>
          <w:szCs w:val="22"/>
        </w:rPr>
        <w:t>ван</w:t>
      </w:r>
      <w:r w:rsidRPr="00F87044">
        <w:rPr>
          <w:spacing w:val="-1"/>
          <w:sz w:val="22"/>
          <w:szCs w:val="22"/>
        </w:rPr>
        <w:t>н</w:t>
      </w:r>
      <w:r w:rsidRPr="00F87044">
        <w:rPr>
          <w:sz w:val="22"/>
          <w:szCs w:val="22"/>
        </w:rPr>
        <w:t>ос</w:t>
      </w:r>
      <w:r w:rsidRPr="00F87044">
        <w:rPr>
          <w:spacing w:val="1"/>
          <w:sz w:val="22"/>
          <w:szCs w:val="22"/>
        </w:rPr>
        <w:t>т</w:t>
      </w:r>
      <w:r w:rsidRPr="00F87044">
        <w:rPr>
          <w:sz w:val="22"/>
          <w:szCs w:val="22"/>
        </w:rPr>
        <w:t>ь) ме</w:t>
      </w:r>
      <w:r w:rsidRPr="00F87044">
        <w:rPr>
          <w:spacing w:val="1"/>
          <w:sz w:val="22"/>
          <w:szCs w:val="22"/>
        </w:rPr>
        <w:t>р</w:t>
      </w:r>
      <w:r w:rsidRPr="00F87044">
        <w:rPr>
          <w:sz w:val="22"/>
          <w:szCs w:val="22"/>
        </w:rPr>
        <w:t>оприятия П</w:t>
      </w:r>
      <w:r w:rsidRPr="00F87044">
        <w:rPr>
          <w:spacing w:val="-1"/>
          <w:sz w:val="22"/>
          <w:szCs w:val="22"/>
        </w:rPr>
        <w:t>Ф</w:t>
      </w:r>
      <w:r w:rsidRPr="00F87044">
        <w:rPr>
          <w:sz w:val="22"/>
          <w:szCs w:val="22"/>
        </w:rPr>
        <w:t>К м</w:t>
      </w:r>
      <w:r w:rsidRPr="00F87044">
        <w:rPr>
          <w:spacing w:val="1"/>
          <w:sz w:val="22"/>
          <w:szCs w:val="22"/>
        </w:rPr>
        <w:t>о</w:t>
      </w:r>
      <w:r w:rsidRPr="00F87044">
        <w:rPr>
          <w:sz w:val="22"/>
          <w:szCs w:val="22"/>
        </w:rPr>
        <w:t>г</w:t>
      </w:r>
      <w:r w:rsidRPr="00F87044">
        <w:rPr>
          <w:spacing w:val="-2"/>
          <w:sz w:val="22"/>
          <w:szCs w:val="22"/>
        </w:rPr>
        <w:t>у</w:t>
      </w:r>
      <w:r w:rsidRPr="00F87044">
        <w:rPr>
          <w:sz w:val="22"/>
          <w:szCs w:val="22"/>
        </w:rPr>
        <w:t>т о</w:t>
      </w:r>
      <w:r w:rsidRPr="00F87044">
        <w:rPr>
          <w:spacing w:val="1"/>
          <w:sz w:val="22"/>
          <w:szCs w:val="22"/>
        </w:rPr>
        <w:t>с</w:t>
      </w:r>
      <w:r w:rsidRPr="00F87044">
        <w:rPr>
          <w:spacing w:val="-2"/>
          <w:sz w:val="22"/>
          <w:szCs w:val="22"/>
        </w:rPr>
        <w:t>у</w:t>
      </w:r>
      <w:r w:rsidRPr="00F87044">
        <w:rPr>
          <w:sz w:val="22"/>
          <w:szCs w:val="22"/>
        </w:rPr>
        <w:t>щес</w:t>
      </w:r>
      <w:r w:rsidRPr="00F87044">
        <w:rPr>
          <w:spacing w:val="1"/>
          <w:sz w:val="22"/>
          <w:szCs w:val="22"/>
        </w:rPr>
        <w:t>т</w:t>
      </w:r>
      <w:r w:rsidRPr="00F87044">
        <w:rPr>
          <w:sz w:val="22"/>
          <w:szCs w:val="22"/>
        </w:rPr>
        <w:t>влят</w:t>
      </w:r>
      <w:r w:rsidRPr="00F87044">
        <w:rPr>
          <w:spacing w:val="1"/>
          <w:sz w:val="22"/>
          <w:szCs w:val="22"/>
        </w:rPr>
        <w:t>ь</w:t>
      </w:r>
      <w:r w:rsidRPr="00F87044">
        <w:rPr>
          <w:sz w:val="22"/>
          <w:szCs w:val="22"/>
        </w:rPr>
        <w:t>с</w:t>
      </w:r>
      <w:r w:rsidRPr="00F87044">
        <w:rPr>
          <w:spacing w:val="1"/>
          <w:sz w:val="22"/>
          <w:szCs w:val="22"/>
        </w:rPr>
        <w:t>я</w:t>
      </w:r>
      <w:r w:rsidRPr="00F87044">
        <w:rPr>
          <w:sz w:val="22"/>
          <w:szCs w:val="22"/>
        </w:rPr>
        <w:t xml:space="preserve"> т</w:t>
      </w:r>
      <w:r w:rsidRPr="00F87044">
        <w:rPr>
          <w:spacing w:val="1"/>
          <w:sz w:val="22"/>
          <w:szCs w:val="22"/>
        </w:rPr>
        <w:t>ол</w:t>
      </w:r>
      <w:r w:rsidRPr="00F87044">
        <w:rPr>
          <w:spacing w:val="-1"/>
          <w:sz w:val="22"/>
          <w:szCs w:val="22"/>
        </w:rPr>
        <w:t>ьк</w:t>
      </w:r>
      <w:r w:rsidRPr="00F87044">
        <w:rPr>
          <w:sz w:val="22"/>
          <w:szCs w:val="22"/>
        </w:rPr>
        <w:t xml:space="preserve">о </w:t>
      </w:r>
      <w:r w:rsidRPr="00F87044">
        <w:rPr>
          <w:spacing w:val="1"/>
          <w:sz w:val="22"/>
          <w:szCs w:val="22"/>
        </w:rPr>
        <w:t>п</w:t>
      </w:r>
      <w:r w:rsidRPr="00F87044">
        <w:rPr>
          <w:spacing w:val="2"/>
          <w:sz w:val="22"/>
          <w:szCs w:val="22"/>
        </w:rPr>
        <w:t>о</w:t>
      </w:r>
      <w:r w:rsidRPr="00F87044">
        <w:rPr>
          <w:sz w:val="22"/>
          <w:szCs w:val="22"/>
        </w:rPr>
        <w:t>с</w:t>
      </w:r>
      <w:r w:rsidRPr="00F87044">
        <w:rPr>
          <w:spacing w:val="1"/>
          <w:sz w:val="22"/>
          <w:szCs w:val="22"/>
        </w:rPr>
        <w:t>л</w:t>
      </w:r>
      <w:r w:rsidRPr="00F87044">
        <w:rPr>
          <w:sz w:val="22"/>
          <w:szCs w:val="22"/>
        </w:rPr>
        <w:t xml:space="preserve">е </w:t>
      </w:r>
      <w:r w:rsidRPr="00F87044">
        <w:rPr>
          <w:spacing w:val="-1"/>
          <w:sz w:val="22"/>
          <w:szCs w:val="22"/>
        </w:rPr>
        <w:t>р</w:t>
      </w:r>
      <w:r w:rsidRPr="00F87044">
        <w:rPr>
          <w:sz w:val="22"/>
          <w:szCs w:val="22"/>
        </w:rPr>
        <w:t>або</w:t>
      </w:r>
      <w:r w:rsidRPr="00F87044">
        <w:rPr>
          <w:spacing w:val="1"/>
          <w:sz w:val="22"/>
          <w:szCs w:val="22"/>
        </w:rPr>
        <w:t>т</w:t>
      </w:r>
      <w:r w:rsidRPr="00F87044">
        <w:rPr>
          <w:sz w:val="22"/>
          <w:szCs w:val="22"/>
        </w:rPr>
        <w:t>ы.</w:t>
      </w:r>
    </w:p>
    <w:p w:rsidR="00F87044" w:rsidRPr="00F87044" w:rsidRDefault="00F87044" w:rsidP="00F43389">
      <w:pPr>
        <w:widowControl w:val="0"/>
        <w:tabs>
          <w:tab w:val="left" w:pos="7465"/>
          <w:tab w:val="left" w:pos="7951"/>
        </w:tabs>
        <w:autoSpaceDE w:val="0"/>
        <w:autoSpaceDN w:val="0"/>
        <w:adjustRightInd w:val="0"/>
        <w:ind w:right="-1" w:firstLine="567"/>
        <w:jc w:val="both"/>
        <w:rPr>
          <w:sz w:val="22"/>
          <w:szCs w:val="22"/>
        </w:rPr>
      </w:pPr>
      <w:r w:rsidRPr="00F87044">
        <w:rPr>
          <w:sz w:val="22"/>
          <w:szCs w:val="22"/>
        </w:rPr>
        <w:t>Цель</w:t>
      </w:r>
      <w:r w:rsidRPr="00F87044">
        <w:rPr>
          <w:spacing w:val="41"/>
          <w:sz w:val="22"/>
          <w:szCs w:val="22"/>
        </w:rPr>
        <w:t xml:space="preserve"> </w:t>
      </w:r>
      <w:r w:rsidRPr="00F87044">
        <w:rPr>
          <w:sz w:val="22"/>
          <w:szCs w:val="22"/>
        </w:rPr>
        <w:t>ПФК</w:t>
      </w:r>
      <w:r w:rsidRPr="00F87044">
        <w:rPr>
          <w:spacing w:val="42"/>
          <w:sz w:val="22"/>
          <w:szCs w:val="22"/>
        </w:rPr>
        <w:t xml:space="preserve"> </w:t>
      </w:r>
      <w:r w:rsidRPr="00F87044">
        <w:rPr>
          <w:spacing w:val="1"/>
          <w:sz w:val="22"/>
          <w:szCs w:val="22"/>
        </w:rPr>
        <w:t>—</w:t>
      </w:r>
      <w:r w:rsidRPr="00F87044">
        <w:rPr>
          <w:spacing w:val="44"/>
          <w:sz w:val="22"/>
          <w:szCs w:val="22"/>
        </w:rPr>
        <w:t xml:space="preserve"> </w:t>
      </w:r>
      <w:r w:rsidRPr="00F87044">
        <w:rPr>
          <w:sz w:val="22"/>
          <w:szCs w:val="22"/>
        </w:rPr>
        <w:t>с</w:t>
      </w:r>
      <w:r w:rsidRPr="00F87044">
        <w:rPr>
          <w:spacing w:val="1"/>
          <w:sz w:val="22"/>
          <w:szCs w:val="22"/>
        </w:rPr>
        <w:t>по</w:t>
      </w:r>
      <w:r w:rsidRPr="00F87044">
        <w:rPr>
          <w:sz w:val="22"/>
          <w:szCs w:val="22"/>
        </w:rPr>
        <w:t>собство</w:t>
      </w:r>
      <w:r w:rsidRPr="00F87044">
        <w:rPr>
          <w:spacing w:val="1"/>
          <w:sz w:val="22"/>
          <w:szCs w:val="22"/>
        </w:rPr>
        <w:t>в</w:t>
      </w:r>
      <w:r w:rsidRPr="00F87044">
        <w:rPr>
          <w:sz w:val="22"/>
          <w:szCs w:val="22"/>
        </w:rPr>
        <w:t>ат</w:t>
      </w:r>
      <w:r w:rsidRPr="00F87044">
        <w:rPr>
          <w:spacing w:val="1"/>
          <w:sz w:val="22"/>
          <w:szCs w:val="22"/>
        </w:rPr>
        <w:t>ь</w:t>
      </w:r>
      <w:r w:rsidRPr="00F87044">
        <w:rPr>
          <w:spacing w:val="41"/>
          <w:sz w:val="22"/>
          <w:szCs w:val="22"/>
        </w:rPr>
        <w:t xml:space="preserve"> </w:t>
      </w:r>
      <w:r w:rsidRPr="00F87044">
        <w:rPr>
          <w:spacing w:val="-2"/>
          <w:sz w:val="22"/>
          <w:szCs w:val="22"/>
        </w:rPr>
        <w:t>у</w:t>
      </w:r>
      <w:r w:rsidRPr="00F87044">
        <w:rPr>
          <w:sz w:val="22"/>
          <w:szCs w:val="22"/>
        </w:rPr>
        <w:t>к</w:t>
      </w:r>
      <w:r w:rsidRPr="00F87044">
        <w:rPr>
          <w:spacing w:val="1"/>
          <w:sz w:val="22"/>
          <w:szCs w:val="22"/>
        </w:rPr>
        <w:t>р</w:t>
      </w:r>
      <w:r w:rsidRPr="00F87044">
        <w:rPr>
          <w:sz w:val="22"/>
          <w:szCs w:val="22"/>
        </w:rPr>
        <w:t>е</w:t>
      </w:r>
      <w:r w:rsidRPr="00F87044">
        <w:rPr>
          <w:spacing w:val="2"/>
          <w:sz w:val="22"/>
          <w:szCs w:val="22"/>
        </w:rPr>
        <w:t>п</w:t>
      </w:r>
      <w:r w:rsidRPr="00F87044">
        <w:rPr>
          <w:sz w:val="22"/>
          <w:szCs w:val="22"/>
        </w:rPr>
        <w:t>л</w:t>
      </w:r>
      <w:r w:rsidRPr="00F87044">
        <w:rPr>
          <w:spacing w:val="-2"/>
          <w:sz w:val="22"/>
          <w:szCs w:val="22"/>
        </w:rPr>
        <w:t>е</w:t>
      </w:r>
      <w:r w:rsidRPr="00F87044">
        <w:rPr>
          <w:sz w:val="22"/>
          <w:szCs w:val="22"/>
        </w:rPr>
        <w:t>н</w:t>
      </w:r>
      <w:r w:rsidRPr="00F87044">
        <w:rPr>
          <w:spacing w:val="1"/>
          <w:sz w:val="22"/>
          <w:szCs w:val="22"/>
        </w:rPr>
        <w:t>ию</w:t>
      </w:r>
      <w:r w:rsidRPr="00F87044">
        <w:rPr>
          <w:spacing w:val="41"/>
          <w:sz w:val="22"/>
          <w:szCs w:val="22"/>
        </w:rPr>
        <w:t xml:space="preserve"> </w:t>
      </w:r>
      <w:r w:rsidRPr="00F87044">
        <w:rPr>
          <w:spacing w:val="-1"/>
          <w:sz w:val="22"/>
          <w:szCs w:val="22"/>
        </w:rPr>
        <w:t>з</w:t>
      </w:r>
      <w:r w:rsidRPr="00F87044">
        <w:rPr>
          <w:sz w:val="22"/>
          <w:szCs w:val="22"/>
        </w:rPr>
        <w:t>д</w:t>
      </w:r>
      <w:r w:rsidRPr="00F87044">
        <w:rPr>
          <w:spacing w:val="1"/>
          <w:sz w:val="22"/>
          <w:szCs w:val="22"/>
        </w:rPr>
        <w:t>о</w:t>
      </w:r>
      <w:r w:rsidRPr="00F87044">
        <w:rPr>
          <w:spacing w:val="-1"/>
          <w:sz w:val="22"/>
          <w:szCs w:val="22"/>
        </w:rPr>
        <w:t>р</w:t>
      </w:r>
      <w:r w:rsidRPr="00F87044">
        <w:rPr>
          <w:sz w:val="22"/>
          <w:szCs w:val="22"/>
        </w:rPr>
        <w:t>овья</w:t>
      </w:r>
      <w:r w:rsidRPr="00F87044">
        <w:rPr>
          <w:sz w:val="22"/>
          <w:szCs w:val="22"/>
        </w:rPr>
        <w:tab/>
        <w:t>и</w:t>
      </w:r>
      <w:r w:rsidRPr="00F87044">
        <w:rPr>
          <w:sz w:val="22"/>
          <w:szCs w:val="22"/>
        </w:rPr>
        <w:tab/>
        <w:t>п</w:t>
      </w:r>
      <w:r w:rsidRPr="00F87044">
        <w:rPr>
          <w:spacing w:val="2"/>
          <w:sz w:val="22"/>
          <w:szCs w:val="22"/>
        </w:rPr>
        <w:t>о</w:t>
      </w:r>
      <w:r w:rsidRPr="00F87044">
        <w:rPr>
          <w:spacing w:val="-2"/>
          <w:sz w:val="22"/>
          <w:szCs w:val="22"/>
        </w:rPr>
        <w:t>в</w:t>
      </w:r>
      <w:r w:rsidRPr="00F87044">
        <w:rPr>
          <w:sz w:val="22"/>
          <w:szCs w:val="22"/>
        </w:rPr>
        <w:t>ы</w:t>
      </w:r>
      <w:r w:rsidRPr="00F87044">
        <w:rPr>
          <w:spacing w:val="1"/>
          <w:sz w:val="22"/>
          <w:szCs w:val="22"/>
        </w:rPr>
        <w:t>ш</w:t>
      </w:r>
      <w:r w:rsidRPr="00F87044">
        <w:rPr>
          <w:spacing w:val="-1"/>
          <w:sz w:val="22"/>
          <w:szCs w:val="22"/>
        </w:rPr>
        <w:t>е</w:t>
      </w:r>
      <w:r w:rsidRPr="00F87044">
        <w:rPr>
          <w:sz w:val="22"/>
          <w:szCs w:val="22"/>
        </w:rPr>
        <w:t>нию эф</w:t>
      </w:r>
      <w:r w:rsidRPr="00F87044">
        <w:rPr>
          <w:spacing w:val="1"/>
          <w:sz w:val="22"/>
          <w:szCs w:val="22"/>
        </w:rPr>
        <w:t>ф</w:t>
      </w:r>
      <w:r w:rsidRPr="00F87044">
        <w:rPr>
          <w:sz w:val="22"/>
          <w:szCs w:val="22"/>
        </w:rPr>
        <w:t>е</w:t>
      </w:r>
      <w:r w:rsidRPr="00F87044">
        <w:rPr>
          <w:spacing w:val="1"/>
          <w:sz w:val="22"/>
          <w:szCs w:val="22"/>
        </w:rPr>
        <w:t>к</w:t>
      </w:r>
      <w:r w:rsidRPr="00F87044">
        <w:rPr>
          <w:spacing w:val="-1"/>
          <w:sz w:val="22"/>
          <w:szCs w:val="22"/>
        </w:rPr>
        <w:t>т</w:t>
      </w:r>
      <w:r w:rsidRPr="00F87044">
        <w:rPr>
          <w:sz w:val="22"/>
          <w:szCs w:val="22"/>
        </w:rPr>
        <w:t>ив</w:t>
      </w:r>
      <w:r w:rsidRPr="00F87044">
        <w:rPr>
          <w:spacing w:val="-1"/>
          <w:sz w:val="22"/>
          <w:szCs w:val="22"/>
        </w:rPr>
        <w:t>н</w:t>
      </w:r>
      <w:r w:rsidRPr="00F87044">
        <w:rPr>
          <w:spacing w:val="1"/>
          <w:sz w:val="22"/>
          <w:szCs w:val="22"/>
        </w:rPr>
        <w:t>о</w:t>
      </w:r>
      <w:r w:rsidRPr="00F87044">
        <w:rPr>
          <w:sz w:val="22"/>
          <w:szCs w:val="22"/>
        </w:rPr>
        <w:t>с</w:t>
      </w:r>
      <w:r w:rsidRPr="00F87044">
        <w:rPr>
          <w:spacing w:val="-1"/>
          <w:sz w:val="22"/>
          <w:szCs w:val="22"/>
        </w:rPr>
        <w:t>т</w:t>
      </w:r>
      <w:r w:rsidRPr="00F87044">
        <w:rPr>
          <w:sz w:val="22"/>
          <w:szCs w:val="22"/>
        </w:rPr>
        <w:t>и</w:t>
      </w:r>
      <w:r w:rsidRPr="00F87044">
        <w:rPr>
          <w:spacing w:val="26"/>
          <w:sz w:val="22"/>
          <w:szCs w:val="22"/>
        </w:rPr>
        <w:t xml:space="preserve"> </w:t>
      </w:r>
      <w:r w:rsidRPr="00F87044">
        <w:rPr>
          <w:spacing w:val="-2"/>
          <w:sz w:val="22"/>
          <w:szCs w:val="22"/>
        </w:rPr>
        <w:t>т</w:t>
      </w:r>
      <w:r w:rsidRPr="00F87044">
        <w:rPr>
          <w:sz w:val="22"/>
          <w:szCs w:val="22"/>
        </w:rPr>
        <w:t>р</w:t>
      </w:r>
      <w:r w:rsidRPr="00F87044">
        <w:rPr>
          <w:spacing w:val="1"/>
          <w:sz w:val="22"/>
          <w:szCs w:val="22"/>
        </w:rPr>
        <w:t>у</w:t>
      </w:r>
      <w:r w:rsidRPr="00F87044">
        <w:rPr>
          <w:sz w:val="22"/>
          <w:szCs w:val="22"/>
        </w:rPr>
        <w:t>да</w:t>
      </w:r>
      <w:r w:rsidRPr="00F87044">
        <w:rPr>
          <w:spacing w:val="1"/>
          <w:sz w:val="22"/>
          <w:szCs w:val="22"/>
        </w:rPr>
        <w:t>.</w:t>
      </w:r>
      <w:r w:rsidRPr="00F87044">
        <w:rPr>
          <w:spacing w:val="25"/>
          <w:sz w:val="22"/>
          <w:szCs w:val="22"/>
        </w:rPr>
        <w:t xml:space="preserve"> </w:t>
      </w:r>
      <w:r w:rsidRPr="00F87044">
        <w:rPr>
          <w:sz w:val="22"/>
          <w:szCs w:val="22"/>
        </w:rPr>
        <w:t>Э</w:t>
      </w:r>
      <w:r w:rsidRPr="00F87044">
        <w:rPr>
          <w:spacing w:val="-1"/>
          <w:sz w:val="22"/>
          <w:szCs w:val="22"/>
        </w:rPr>
        <w:t>ф</w:t>
      </w:r>
      <w:r w:rsidRPr="00F87044">
        <w:rPr>
          <w:sz w:val="22"/>
          <w:szCs w:val="22"/>
        </w:rPr>
        <w:t>фе</w:t>
      </w:r>
      <w:r w:rsidRPr="00F87044">
        <w:rPr>
          <w:spacing w:val="1"/>
          <w:sz w:val="22"/>
          <w:szCs w:val="22"/>
        </w:rPr>
        <w:t>к</w:t>
      </w:r>
      <w:r w:rsidRPr="00F87044">
        <w:rPr>
          <w:spacing w:val="-1"/>
          <w:sz w:val="22"/>
          <w:szCs w:val="22"/>
        </w:rPr>
        <w:t>т</w:t>
      </w:r>
      <w:r w:rsidRPr="00F87044">
        <w:rPr>
          <w:sz w:val="22"/>
          <w:szCs w:val="22"/>
        </w:rPr>
        <w:t>ив</w:t>
      </w:r>
      <w:r w:rsidRPr="00F87044">
        <w:rPr>
          <w:spacing w:val="-1"/>
          <w:sz w:val="22"/>
          <w:szCs w:val="22"/>
        </w:rPr>
        <w:t>н</w:t>
      </w:r>
      <w:r w:rsidRPr="00F87044">
        <w:rPr>
          <w:spacing w:val="1"/>
          <w:sz w:val="22"/>
          <w:szCs w:val="22"/>
        </w:rPr>
        <w:t>о</w:t>
      </w:r>
      <w:r w:rsidRPr="00F87044">
        <w:rPr>
          <w:sz w:val="22"/>
          <w:szCs w:val="22"/>
        </w:rPr>
        <w:t>ст</w:t>
      </w:r>
      <w:r w:rsidRPr="00F87044">
        <w:rPr>
          <w:spacing w:val="1"/>
          <w:sz w:val="22"/>
          <w:szCs w:val="22"/>
        </w:rPr>
        <w:t>ь</w:t>
      </w:r>
      <w:r w:rsidRPr="00F87044">
        <w:rPr>
          <w:spacing w:val="22"/>
          <w:sz w:val="22"/>
          <w:szCs w:val="22"/>
        </w:rPr>
        <w:t xml:space="preserve"> </w:t>
      </w:r>
      <w:r w:rsidRPr="00F87044">
        <w:rPr>
          <w:sz w:val="22"/>
          <w:szCs w:val="22"/>
        </w:rPr>
        <w:t>т</w:t>
      </w:r>
      <w:r w:rsidRPr="00F87044">
        <w:rPr>
          <w:spacing w:val="1"/>
          <w:sz w:val="22"/>
          <w:szCs w:val="22"/>
        </w:rPr>
        <w:t>р</w:t>
      </w:r>
      <w:r w:rsidRPr="00F87044">
        <w:rPr>
          <w:spacing w:val="-2"/>
          <w:sz w:val="22"/>
          <w:szCs w:val="22"/>
        </w:rPr>
        <w:t>у</w:t>
      </w:r>
      <w:r w:rsidRPr="00F87044">
        <w:rPr>
          <w:sz w:val="22"/>
          <w:szCs w:val="22"/>
        </w:rPr>
        <w:t>д</w:t>
      </w:r>
      <w:r w:rsidRPr="00F87044">
        <w:rPr>
          <w:spacing w:val="1"/>
          <w:sz w:val="22"/>
          <w:szCs w:val="22"/>
        </w:rPr>
        <w:t>а</w:t>
      </w:r>
      <w:r w:rsidRPr="00F87044">
        <w:rPr>
          <w:spacing w:val="25"/>
          <w:sz w:val="22"/>
          <w:szCs w:val="22"/>
        </w:rPr>
        <w:t xml:space="preserve"> </w:t>
      </w:r>
      <w:r w:rsidRPr="00F87044">
        <w:rPr>
          <w:spacing w:val="1"/>
          <w:sz w:val="22"/>
          <w:szCs w:val="22"/>
        </w:rPr>
        <w:t>м</w:t>
      </w:r>
      <w:r w:rsidRPr="00F87044">
        <w:rPr>
          <w:sz w:val="22"/>
          <w:szCs w:val="22"/>
        </w:rPr>
        <w:t>ожно</w:t>
      </w:r>
      <w:r w:rsidRPr="00F87044">
        <w:rPr>
          <w:spacing w:val="23"/>
          <w:sz w:val="22"/>
          <w:szCs w:val="22"/>
        </w:rPr>
        <w:t xml:space="preserve"> </w:t>
      </w:r>
      <w:r w:rsidRPr="00F87044">
        <w:rPr>
          <w:spacing w:val="1"/>
          <w:sz w:val="22"/>
          <w:szCs w:val="22"/>
        </w:rPr>
        <w:t>по</w:t>
      </w:r>
      <w:r w:rsidRPr="00F87044">
        <w:rPr>
          <w:spacing w:val="-1"/>
          <w:sz w:val="22"/>
          <w:szCs w:val="22"/>
        </w:rPr>
        <w:t>в</w:t>
      </w:r>
      <w:r w:rsidRPr="00F87044">
        <w:rPr>
          <w:spacing w:val="6"/>
          <w:sz w:val="22"/>
          <w:szCs w:val="22"/>
        </w:rPr>
        <w:t>ы</w:t>
      </w:r>
      <w:r w:rsidRPr="00F87044">
        <w:rPr>
          <w:sz w:val="22"/>
          <w:szCs w:val="22"/>
        </w:rPr>
        <w:t>с</w:t>
      </w:r>
      <w:r w:rsidRPr="00F87044">
        <w:rPr>
          <w:spacing w:val="1"/>
          <w:sz w:val="22"/>
          <w:szCs w:val="22"/>
        </w:rPr>
        <w:t>ит</w:t>
      </w:r>
      <w:r w:rsidRPr="00F87044">
        <w:rPr>
          <w:sz w:val="22"/>
          <w:szCs w:val="22"/>
        </w:rPr>
        <w:t>ь</w:t>
      </w:r>
      <w:r w:rsidRPr="00F87044">
        <w:rPr>
          <w:spacing w:val="25"/>
          <w:sz w:val="22"/>
          <w:szCs w:val="22"/>
        </w:rPr>
        <w:t xml:space="preserve"> </w:t>
      </w:r>
      <w:r w:rsidRPr="00F87044">
        <w:rPr>
          <w:sz w:val="22"/>
          <w:szCs w:val="22"/>
        </w:rPr>
        <w:t>з</w:t>
      </w:r>
      <w:r w:rsidRPr="00F87044">
        <w:rPr>
          <w:spacing w:val="1"/>
          <w:sz w:val="22"/>
          <w:szCs w:val="22"/>
        </w:rPr>
        <w:t>а</w:t>
      </w:r>
      <w:r w:rsidRPr="00F87044">
        <w:rPr>
          <w:spacing w:val="25"/>
          <w:sz w:val="22"/>
          <w:szCs w:val="22"/>
        </w:rPr>
        <w:t xml:space="preserve"> </w:t>
      </w:r>
      <w:r w:rsidRPr="00F87044">
        <w:rPr>
          <w:sz w:val="22"/>
          <w:szCs w:val="22"/>
        </w:rPr>
        <w:t>счет</w:t>
      </w:r>
      <w:r w:rsidRPr="00F87044">
        <w:rPr>
          <w:spacing w:val="25"/>
          <w:sz w:val="22"/>
          <w:szCs w:val="22"/>
        </w:rPr>
        <w:t xml:space="preserve"> </w:t>
      </w:r>
      <w:r w:rsidRPr="00F87044">
        <w:rPr>
          <w:sz w:val="22"/>
          <w:szCs w:val="22"/>
        </w:rPr>
        <w:t>р</w:t>
      </w:r>
      <w:r w:rsidRPr="00F87044">
        <w:rPr>
          <w:spacing w:val="1"/>
          <w:sz w:val="22"/>
          <w:szCs w:val="22"/>
        </w:rPr>
        <w:t>ас</w:t>
      </w:r>
      <w:r w:rsidRPr="00F87044">
        <w:rPr>
          <w:spacing w:val="-1"/>
          <w:sz w:val="22"/>
          <w:szCs w:val="22"/>
        </w:rPr>
        <w:t>ш</w:t>
      </w:r>
      <w:r w:rsidRPr="00F87044">
        <w:rPr>
          <w:sz w:val="22"/>
          <w:szCs w:val="22"/>
        </w:rPr>
        <w:t>и</w:t>
      </w:r>
      <w:r w:rsidRPr="00F87044">
        <w:rPr>
          <w:spacing w:val="1"/>
          <w:sz w:val="22"/>
          <w:szCs w:val="22"/>
        </w:rPr>
        <w:t>р</w:t>
      </w:r>
      <w:r w:rsidRPr="00F87044">
        <w:rPr>
          <w:sz w:val="22"/>
          <w:szCs w:val="22"/>
        </w:rPr>
        <w:t>ения</w:t>
      </w:r>
      <w:r w:rsidRPr="00F87044">
        <w:rPr>
          <w:spacing w:val="3"/>
          <w:sz w:val="22"/>
          <w:szCs w:val="22"/>
        </w:rPr>
        <w:t xml:space="preserve"> </w:t>
      </w:r>
      <w:r w:rsidRPr="00F87044">
        <w:rPr>
          <w:spacing w:val="-1"/>
          <w:sz w:val="22"/>
          <w:szCs w:val="22"/>
        </w:rPr>
        <w:t>ф</w:t>
      </w:r>
      <w:r w:rsidRPr="00F87044">
        <w:rPr>
          <w:sz w:val="22"/>
          <w:szCs w:val="22"/>
        </w:rPr>
        <w:t>изиолог</w:t>
      </w:r>
      <w:r w:rsidRPr="00F87044">
        <w:rPr>
          <w:spacing w:val="-1"/>
          <w:sz w:val="22"/>
          <w:szCs w:val="22"/>
        </w:rPr>
        <w:t>и</w:t>
      </w:r>
      <w:r w:rsidRPr="00F87044">
        <w:rPr>
          <w:sz w:val="22"/>
          <w:szCs w:val="22"/>
        </w:rPr>
        <w:t>чески</w:t>
      </w:r>
      <w:r w:rsidRPr="00F87044">
        <w:rPr>
          <w:spacing w:val="2"/>
          <w:sz w:val="22"/>
          <w:szCs w:val="22"/>
        </w:rPr>
        <w:t xml:space="preserve"> </w:t>
      </w:r>
      <w:r w:rsidRPr="00F87044">
        <w:rPr>
          <w:sz w:val="22"/>
          <w:szCs w:val="22"/>
        </w:rPr>
        <w:t>д</w:t>
      </w:r>
      <w:r w:rsidRPr="00F87044">
        <w:rPr>
          <w:spacing w:val="1"/>
          <w:sz w:val="22"/>
          <w:szCs w:val="22"/>
        </w:rPr>
        <w:t>оп</w:t>
      </w:r>
      <w:r w:rsidRPr="00F87044">
        <w:rPr>
          <w:spacing w:val="-3"/>
          <w:sz w:val="22"/>
          <w:szCs w:val="22"/>
        </w:rPr>
        <w:t>у</w:t>
      </w:r>
      <w:r w:rsidRPr="00F87044">
        <w:rPr>
          <w:sz w:val="22"/>
          <w:szCs w:val="22"/>
        </w:rPr>
        <w:t>стимы</w:t>
      </w:r>
      <w:r w:rsidRPr="00F87044">
        <w:rPr>
          <w:spacing w:val="1"/>
          <w:sz w:val="22"/>
          <w:szCs w:val="22"/>
        </w:rPr>
        <w:t>х</w:t>
      </w:r>
      <w:r w:rsidRPr="00F87044">
        <w:rPr>
          <w:spacing w:val="2"/>
          <w:sz w:val="22"/>
          <w:szCs w:val="22"/>
        </w:rPr>
        <w:t xml:space="preserve"> </w:t>
      </w:r>
      <w:r w:rsidRPr="00F87044">
        <w:rPr>
          <w:spacing w:val="-1"/>
          <w:sz w:val="22"/>
          <w:szCs w:val="22"/>
        </w:rPr>
        <w:t>г</w:t>
      </w:r>
      <w:r w:rsidRPr="00F87044">
        <w:rPr>
          <w:spacing w:val="1"/>
          <w:sz w:val="22"/>
          <w:szCs w:val="22"/>
        </w:rPr>
        <w:t>р</w:t>
      </w:r>
      <w:r w:rsidRPr="00F87044">
        <w:rPr>
          <w:sz w:val="22"/>
          <w:szCs w:val="22"/>
        </w:rPr>
        <w:t>аниц</w:t>
      </w:r>
      <w:r w:rsidRPr="00F87044">
        <w:rPr>
          <w:spacing w:val="2"/>
          <w:sz w:val="22"/>
          <w:szCs w:val="22"/>
        </w:rPr>
        <w:t xml:space="preserve"> </w:t>
      </w:r>
      <w:r w:rsidRPr="00F87044">
        <w:rPr>
          <w:spacing w:val="1"/>
          <w:sz w:val="22"/>
          <w:szCs w:val="22"/>
        </w:rPr>
        <w:t>е</w:t>
      </w:r>
      <w:r w:rsidRPr="00F87044">
        <w:rPr>
          <w:spacing w:val="-1"/>
          <w:sz w:val="22"/>
          <w:szCs w:val="22"/>
        </w:rPr>
        <w:t>г</w:t>
      </w:r>
      <w:r w:rsidRPr="00F87044">
        <w:rPr>
          <w:sz w:val="22"/>
          <w:szCs w:val="22"/>
        </w:rPr>
        <w:t>о</w:t>
      </w:r>
      <w:r w:rsidRPr="00F87044">
        <w:rPr>
          <w:spacing w:val="2"/>
          <w:sz w:val="22"/>
          <w:szCs w:val="22"/>
        </w:rPr>
        <w:t xml:space="preserve"> </w:t>
      </w:r>
      <w:r w:rsidRPr="00F87044">
        <w:rPr>
          <w:sz w:val="22"/>
          <w:szCs w:val="22"/>
        </w:rPr>
        <w:t>интенс</w:t>
      </w:r>
      <w:r w:rsidRPr="00F87044">
        <w:rPr>
          <w:spacing w:val="1"/>
          <w:sz w:val="22"/>
          <w:szCs w:val="22"/>
        </w:rPr>
        <w:t>и</w:t>
      </w:r>
      <w:r w:rsidRPr="00F87044">
        <w:rPr>
          <w:spacing w:val="-2"/>
          <w:sz w:val="22"/>
          <w:szCs w:val="22"/>
        </w:rPr>
        <w:t>в</w:t>
      </w:r>
      <w:r w:rsidRPr="00F87044">
        <w:rPr>
          <w:sz w:val="22"/>
          <w:szCs w:val="22"/>
        </w:rPr>
        <w:t>н</w:t>
      </w:r>
      <w:r w:rsidRPr="00F87044">
        <w:rPr>
          <w:spacing w:val="1"/>
          <w:sz w:val="22"/>
          <w:szCs w:val="22"/>
        </w:rPr>
        <w:t>о</w:t>
      </w:r>
      <w:r w:rsidRPr="00F87044">
        <w:rPr>
          <w:sz w:val="22"/>
          <w:szCs w:val="22"/>
        </w:rPr>
        <w:t>сти,</w:t>
      </w:r>
      <w:r w:rsidRPr="00F87044">
        <w:rPr>
          <w:spacing w:val="1"/>
          <w:sz w:val="22"/>
          <w:szCs w:val="22"/>
        </w:rPr>
        <w:t xml:space="preserve"> а</w:t>
      </w:r>
      <w:r w:rsidRPr="00F87044">
        <w:rPr>
          <w:spacing w:val="2"/>
          <w:sz w:val="22"/>
          <w:szCs w:val="22"/>
        </w:rPr>
        <w:t xml:space="preserve"> </w:t>
      </w:r>
      <w:r w:rsidRPr="00F87044">
        <w:rPr>
          <w:sz w:val="22"/>
          <w:szCs w:val="22"/>
        </w:rPr>
        <w:t>та</w:t>
      </w:r>
      <w:r w:rsidRPr="00F87044">
        <w:rPr>
          <w:spacing w:val="1"/>
          <w:sz w:val="22"/>
          <w:szCs w:val="22"/>
        </w:rPr>
        <w:t>к</w:t>
      </w:r>
      <w:r w:rsidRPr="00F87044">
        <w:rPr>
          <w:sz w:val="22"/>
          <w:szCs w:val="22"/>
        </w:rPr>
        <w:t>ж</w:t>
      </w:r>
      <w:r w:rsidRPr="00F87044">
        <w:rPr>
          <w:spacing w:val="1"/>
          <w:sz w:val="22"/>
          <w:szCs w:val="22"/>
        </w:rPr>
        <w:t>е</w:t>
      </w:r>
      <w:r w:rsidRPr="00F87044">
        <w:rPr>
          <w:spacing w:val="2"/>
          <w:sz w:val="22"/>
          <w:szCs w:val="22"/>
        </w:rPr>
        <w:t xml:space="preserve"> </w:t>
      </w:r>
      <w:r w:rsidRPr="00F87044">
        <w:rPr>
          <w:spacing w:val="1"/>
          <w:sz w:val="22"/>
          <w:szCs w:val="22"/>
        </w:rPr>
        <w:t>з</w:t>
      </w:r>
      <w:r w:rsidRPr="00F87044">
        <w:rPr>
          <w:sz w:val="22"/>
          <w:szCs w:val="22"/>
        </w:rPr>
        <w:t>а</w:t>
      </w:r>
      <w:r w:rsidRPr="00F87044">
        <w:rPr>
          <w:spacing w:val="1"/>
          <w:sz w:val="22"/>
          <w:szCs w:val="22"/>
        </w:rPr>
        <w:t xml:space="preserve"> с</w:t>
      </w:r>
      <w:r w:rsidRPr="00F87044">
        <w:rPr>
          <w:sz w:val="22"/>
          <w:szCs w:val="22"/>
        </w:rPr>
        <w:t>чет п</w:t>
      </w:r>
      <w:r w:rsidRPr="00F87044">
        <w:rPr>
          <w:spacing w:val="2"/>
          <w:sz w:val="22"/>
          <w:szCs w:val="22"/>
        </w:rPr>
        <w:t>о</w:t>
      </w:r>
      <w:r w:rsidRPr="00F87044">
        <w:rPr>
          <w:spacing w:val="-2"/>
          <w:sz w:val="22"/>
          <w:szCs w:val="22"/>
        </w:rPr>
        <w:t>в</w:t>
      </w:r>
      <w:r w:rsidRPr="00F87044">
        <w:rPr>
          <w:sz w:val="22"/>
          <w:szCs w:val="22"/>
        </w:rPr>
        <w:t>ы</w:t>
      </w:r>
      <w:r w:rsidRPr="00F87044">
        <w:rPr>
          <w:spacing w:val="1"/>
          <w:sz w:val="22"/>
          <w:szCs w:val="22"/>
        </w:rPr>
        <w:t>ш</w:t>
      </w:r>
      <w:r w:rsidRPr="00F87044">
        <w:rPr>
          <w:spacing w:val="-1"/>
          <w:sz w:val="22"/>
          <w:szCs w:val="22"/>
        </w:rPr>
        <w:t>е</w:t>
      </w:r>
      <w:r w:rsidRPr="00F87044">
        <w:rPr>
          <w:sz w:val="22"/>
          <w:szCs w:val="22"/>
        </w:rPr>
        <w:t>ния</w:t>
      </w:r>
      <w:r w:rsidRPr="00F87044">
        <w:rPr>
          <w:spacing w:val="32"/>
          <w:sz w:val="22"/>
          <w:szCs w:val="22"/>
        </w:rPr>
        <w:t xml:space="preserve"> </w:t>
      </w:r>
      <w:r w:rsidRPr="00F87044">
        <w:rPr>
          <w:spacing w:val="1"/>
          <w:sz w:val="22"/>
          <w:szCs w:val="22"/>
        </w:rPr>
        <w:t>и</w:t>
      </w:r>
      <w:r w:rsidRPr="00F87044">
        <w:rPr>
          <w:sz w:val="22"/>
          <w:szCs w:val="22"/>
        </w:rPr>
        <w:t>н</w:t>
      </w:r>
      <w:r w:rsidRPr="00F87044">
        <w:rPr>
          <w:spacing w:val="-1"/>
          <w:sz w:val="22"/>
          <w:szCs w:val="22"/>
        </w:rPr>
        <w:t>д</w:t>
      </w:r>
      <w:r w:rsidRPr="00F87044">
        <w:rPr>
          <w:sz w:val="22"/>
          <w:szCs w:val="22"/>
        </w:rPr>
        <w:t>и</w:t>
      </w:r>
      <w:r w:rsidRPr="00F87044">
        <w:rPr>
          <w:spacing w:val="1"/>
          <w:sz w:val="22"/>
          <w:szCs w:val="22"/>
        </w:rPr>
        <w:t>в</w:t>
      </w:r>
      <w:r w:rsidRPr="00F87044">
        <w:rPr>
          <w:spacing w:val="-1"/>
          <w:sz w:val="22"/>
          <w:szCs w:val="22"/>
        </w:rPr>
        <w:t>и</w:t>
      </w:r>
      <w:r w:rsidRPr="00F87044">
        <w:rPr>
          <w:sz w:val="22"/>
          <w:szCs w:val="22"/>
        </w:rPr>
        <w:t>д</w:t>
      </w:r>
      <w:r w:rsidRPr="00F87044">
        <w:rPr>
          <w:spacing w:val="-2"/>
          <w:sz w:val="22"/>
          <w:szCs w:val="22"/>
        </w:rPr>
        <w:t>у</w:t>
      </w:r>
      <w:r w:rsidRPr="00F87044">
        <w:rPr>
          <w:sz w:val="22"/>
          <w:szCs w:val="22"/>
        </w:rPr>
        <w:t>альн</w:t>
      </w:r>
      <w:r w:rsidRPr="00F87044">
        <w:rPr>
          <w:spacing w:val="1"/>
          <w:sz w:val="22"/>
          <w:szCs w:val="22"/>
        </w:rPr>
        <w:t>о</w:t>
      </w:r>
      <w:r w:rsidRPr="00F87044">
        <w:rPr>
          <w:sz w:val="22"/>
          <w:szCs w:val="22"/>
        </w:rPr>
        <w:t>й</w:t>
      </w:r>
      <w:r w:rsidRPr="00F87044">
        <w:rPr>
          <w:spacing w:val="34"/>
          <w:sz w:val="22"/>
          <w:szCs w:val="22"/>
        </w:rPr>
        <w:t xml:space="preserve"> </w:t>
      </w:r>
      <w:r w:rsidRPr="00F87044">
        <w:rPr>
          <w:sz w:val="22"/>
          <w:szCs w:val="22"/>
        </w:rPr>
        <w:t>про</w:t>
      </w:r>
      <w:r w:rsidRPr="00F87044">
        <w:rPr>
          <w:spacing w:val="6"/>
          <w:sz w:val="22"/>
          <w:szCs w:val="22"/>
        </w:rPr>
        <w:t>и</w:t>
      </w:r>
      <w:r w:rsidRPr="00F87044">
        <w:rPr>
          <w:sz w:val="22"/>
          <w:szCs w:val="22"/>
        </w:rPr>
        <w:t>зво</w:t>
      </w:r>
      <w:r w:rsidRPr="00F87044">
        <w:rPr>
          <w:spacing w:val="-1"/>
          <w:sz w:val="22"/>
          <w:szCs w:val="22"/>
        </w:rPr>
        <w:t>д</w:t>
      </w:r>
      <w:r w:rsidRPr="00F87044">
        <w:rPr>
          <w:sz w:val="22"/>
          <w:szCs w:val="22"/>
        </w:rPr>
        <w:t>ите</w:t>
      </w:r>
      <w:r w:rsidRPr="00F87044">
        <w:rPr>
          <w:spacing w:val="1"/>
          <w:sz w:val="22"/>
          <w:szCs w:val="22"/>
        </w:rPr>
        <w:t>л</w:t>
      </w:r>
      <w:r w:rsidRPr="00F87044">
        <w:rPr>
          <w:spacing w:val="-1"/>
          <w:sz w:val="22"/>
          <w:szCs w:val="22"/>
        </w:rPr>
        <w:t>ьн</w:t>
      </w:r>
      <w:r w:rsidRPr="00F87044">
        <w:rPr>
          <w:sz w:val="22"/>
          <w:szCs w:val="22"/>
        </w:rPr>
        <w:t>о</w:t>
      </w:r>
      <w:r w:rsidRPr="00F87044">
        <w:rPr>
          <w:spacing w:val="1"/>
          <w:sz w:val="22"/>
          <w:szCs w:val="22"/>
        </w:rPr>
        <w:t>с</w:t>
      </w:r>
      <w:r w:rsidRPr="00F87044">
        <w:rPr>
          <w:sz w:val="22"/>
          <w:szCs w:val="22"/>
        </w:rPr>
        <w:t>ти</w:t>
      </w:r>
      <w:r w:rsidRPr="00F87044">
        <w:rPr>
          <w:spacing w:val="1"/>
          <w:sz w:val="22"/>
          <w:szCs w:val="22"/>
        </w:rPr>
        <w:t>,</w:t>
      </w:r>
      <w:r w:rsidRPr="00F87044">
        <w:rPr>
          <w:spacing w:val="33"/>
          <w:sz w:val="22"/>
          <w:szCs w:val="22"/>
        </w:rPr>
        <w:t xml:space="preserve"> </w:t>
      </w:r>
      <w:r w:rsidRPr="00F87044">
        <w:rPr>
          <w:sz w:val="22"/>
          <w:szCs w:val="22"/>
        </w:rPr>
        <w:t>на</w:t>
      </w:r>
      <w:r w:rsidRPr="00F87044">
        <w:rPr>
          <w:spacing w:val="32"/>
          <w:sz w:val="22"/>
          <w:szCs w:val="22"/>
        </w:rPr>
        <w:t xml:space="preserve"> </w:t>
      </w:r>
      <w:r w:rsidRPr="00F87044">
        <w:rPr>
          <w:spacing w:val="-2"/>
          <w:sz w:val="22"/>
          <w:szCs w:val="22"/>
        </w:rPr>
        <w:t>у</w:t>
      </w:r>
      <w:r w:rsidRPr="00F87044">
        <w:rPr>
          <w:sz w:val="22"/>
          <w:szCs w:val="22"/>
        </w:rPr>
        <w:t>р</w:t>
      </w:r>
      <w:r w:rsidRPr="00F87044">
        <w:rPr>
          <w:spacing w:val="1"/>
          <w:sz w:val="22"/>
          <w:szCs w:val="22"/>
        </w:rPr>
        <w:t>ов</w:t>
      </w:r>
      <w:r w:rsidRPr="00F87044">
        <w:rPr>
          <w:sz w:val="22"/>
          <w:szCs w:val="22"/>
        </w:rPr>
        <w:t>ен</w:t>
      </w:r>
      <w:r w:rsidRPr="00F87044">
        <w:rPr>
          <w:spacing w:val="1"/>
          <w:sz w:val="22"/>
          <w:szCs w:val="22"/>
        </w:rPr>
        <w:t>ь</w:t>
      </w:r>
      <w:r w:rsidRPr="00F87044">
        <w:rPr>
          <w:spacing w:val="33"/>
          <w:sz w:val="22"/>
          <w:szCs w:val="22"/>
        </w:rPr>
        <w:t xml:space="preserve"> </w:t>
      </w:r>
      <w:r w:rsidRPr="00F87044">
        <w:rPr>
          <w:sz w:val="22"/>
          <w:szCs w:val="22"/>
        </w:rPr>
        <w:t>к</w:t>
      </w:r>
      <w:r w:rsidRPr="00F87044">
        <w:rPr>
          <w:spacing w:val="2"/>
          <w:sz w:val="22"/>
          <w:szCs w:val="22"/>
        </w:rPr>
        <w:t>о</w:t>
      </w:r>
      <w:r w:rsidRPr="00F87044">
        <w:rPr>
          <w:spacing w:val="-2"/>
          <w:sz w:val="22"/>
          <w:szCs w:val="22"/>
        </w:rPr>
        <w:t>т</w:t>
      </w:r>
      <w:r w:rsidRPr="00F87044">
        <w:rPr>
          <w:spacing w:val="-1"/>
          <w:sz w:val="22"/>
          <w:szCs w:val="22"/>
        </w:rPr>
        <w:t>о</w:t>
      </w:r>
      <w:r w:rsidRPr="00F87044">
        <w:rPr>
          <w:spacing w:val="1"/>
          <w:sz w:val="22"/>
          <w:szCs w:val="22"/>
        </w:rPr>
        <w:t>р</w:t>
      </w:r>
      <w:r w:rsidRPr="00F87044">
        <w:rPr>
          <w:sz w:val="22"/>
          <w:szCs w:val="22"/>
        </w:rPr>
        <w:t>ой</w:t>
      </w:r>
      <w:r w:rsidRPr="00F87044">
        <w:rPr>
          <w:spacing w:val="33"/>
          <w:sz w:val="22"/>
          <w:szCs w:val="22"/>
        </w:rPr>
        <w:t xml:space="preserve"> </w:t>
      </w:r>
      <w:r w:rsidRPr="00F87044">
        <w:rPr>
          <w:sz w:val="22"/>
          <w:szCs w:val="22"/>
        </w:rPr>
        <w:t>т</w:t>
      </w:r>
      <w:r w:rsidRPr="00F87044">
        <w:rPr>
          <w:spacing w:val="1"/>
          <w:sz w:val="22"/>
          <w:szCs w:val="22"/>
        </w:rPr>
        <w:t>а</w:t>
      </w:r>
      <w:r w:rsidRPr="00F87044">
        <w:rPr>
          <w:sz w:val="22"/>
          <w:szCs w:val="22"/>
        </w:rPr>
        <w:t xml:space="preserve">кже </w:t>
      </w:r>
      <w:r w:rsidRPr="00F87044">
        <w:rPr>
          <w:spacing w:val="1"/>
          <w:sz w:val="22"/>
          <w:szCs w:val="22"/>
        </w:rPr>
        <w:t>о</w:t>
      </w:r>
      <w:r w:rsidRPr="00F87044">
        <w:rPr>
          <w:sz w:val="22"/>
          <w:szCs w:val="22"/>
        </w:rPr>
        <w:t>к</w:t>
      </w:r>
      <w:r w:rsidRPr="00F87044">
        <w:rPr>
          <w:spacing w:val="1"/>
          <w:sz w:val="22"/>
          <w:szCs w:val="22"/>
        </w:rPr>
        <w:t>а</w:t>
      </w:r>
      <w:r w:rsidRPr="00F87044">
        <w:rPr>
          <w:spacing w:val="-2"/>
          <w:sz w:val="22"/>
          <w:szCs w:val="22"/>
        </w:rPr>
        <w:t>з</w:t>
      </w:r>
      <w:r w:rsidRPr="00F87044">
        <w:rPr>
          <w:sz w:val="22"/>
          <w:szCs w:val="22"/>
        </w:rPr>
        <w:t>ы</w:t>
      </w:r>
      <w:r w:rsidRPr="00F87044">
        <w:rPr>
          <w:spacing w:val="1"/>
          <w:sz w:val="22"/>
          <w:szCs w:val="22"/>
        </w:rPr>
        <w:t>в</w:t>
      </w:r>
      <w:r w:rsidRPr="00F87044">
        <w:rPr>
          <w:sz w:val="22"/>
          <w:szCs w:val="22"/>
        </w:rPr>
        <w:t>а</w:t>
      </w:r>
      <w:r w:rsidRPr="00F87044">
        <w:rPr>
          <w:spacing w:val="1"/>
          <w:sz w:val="22"/>
          <w:szCs w:val="22"/>
        </w:rPr>
        <w:t>е</w:t>
      </w:r>
      <w:r w:rsidRPr="00F87044">
        <w:rPr>
          <w:sz w:val="22"/>
          <w:szCs w:val="22"/>
        </w:rPr>
        <w:t>т</w:t>
      </w:r>
      <w:r w:rsidRPr="00F87044">
        <w:rPr>
          <w:spacing w:val="-2"/>
          <w:sz w:val="22"/>
          <w:szCs w:val="22"/>
        </w:rPr>
        <w:t xml:space="preserve"> </w:t>
      </w:r>
      <w:r w:rsidRPr="00F87044">
        <w:rPr>
          <w:sz w:val="22"/>
          <w:szCs w:val="22"/>
        </w:rPr>
        <w:t>опр</w:t>
      </w:r>
      <w:r w:rsidRPr="00F87044">
        <w:rPr>
          <w:spacing w:val="-1"/>
          <w:sz w:val="22"/>
          <w:szCs w:val="22"/>
        </w:rPr>
        <w:t>е</w:t>
      </w:r>
      <w:r w:rsidRPr="00F87044">
        <w:rPr>
          <w:sz w:val="22"/>
          <w:szCs w:val="22"/>
        </w:rPr>
        <w:t>д</w:t>
      </w:r>
      <w:r w:rsidRPr="00F87044">
        <w:rPr>
          <w:spacing w:val="1"/>
          <w:sz w:val="22"/>
          <w:szCs w:val="22"/>
        </w:rPr>
        <w:t>е</w:t>
      </w:r>
      <w:r w:rsidRPr="00F87044">
        <w:rPr>
          <w:sz w:val="22"/>
          <w:szCs w:val="22"/>
        </w:rPr>
        <w:t>л</w:t>
      </w:r>
      <w:r w:rsidRPr="00F87044">
        <w:rPr>
          <w:spacing w:val="-1"/>
          <w:sz w:val="22"/>
          <w:szCs w:val="22"/>
        </w:rPr>
        <w:t>е</w:t>
      </w:r>
      <w:r w:rsidRPr="00F87044">
        <w:rPr>
          <w:sz w:val="22"/>
          <w:szCs w:val="22"/>
        </w:rPr>
        <w:t>н</w:t>
      </w:r>
      <w:r w:rsidRPr="00F87044">
        <w:rPr>
          <w:spacing w:val="-1"/>
          <w:sz w:val="22"/>
          <w:szCs w:val="22"/>
        </w:rPr>
        <w:t>н</w:t>
      </w:r>
      <w:r w:rsidRPr="00F87044">
        <w:rPr>
          <w:spacing w:val="1"/>
          <w:sz w:val="22"/>
          <w:szCs w:val="22"/>
        </w:rPr>
        <w:t>о</w:t>
      </w:r>
      <w:r w:rsidRPr="00F87044">
        <w:rPr>
          <w:sz w:val="22"/>
          <w:szCs w:val="22"/>
        </w:rPr>
        <w:t xml:space="preserve">е </w:t>
      </w:r>
      <w:r w:rsidRPr="00F87044">
        <w:rPr>
          <w:spacing w:val="1"/>
          <w:sz w:val="22"/>
          <w:szCs w:val="22"/>
        </w:rPr>
        <w:t>в</w:t>
      </w:r>
      <w:r w:rsidRPr="00F87044">
        <w:rPr>
          <w:spacing w:val="-1"/>
          <w:sz w:val="22"/>
          <w:szCs w:val="22"/>
        </w:rPr>
        <w:t>л</w:t>
      </w:r>
      <w:r w:rsidRPr="00F87044">
        <w:rPr>
          <w:sz w:val="22"/>
          <w:szCs w:val="22"/>
        </w:rPr>
        <w:t>и</w:t>
      </w:r>
      <w:r w:rsidRPr="00F87044">
        <w:rPr>
          <w:spacing w:val="-1"/>
          <w:sz w:val="22"/>
          <w:szCs w:val="22"/>
        </w:rPr>
        <w:t>ян</w:t>
      </w:r>
      <w:r w:rsidRPr="00F87044">
        <w:rPr>
          <w:sz w:val="22"/>
          <w:szCs w:val="22"/>
        </w:rPr>
        <w:t>и</w:t>
      </w:r>
      <w:r w:rsidRPr="00F87044">
        <w:rPr>
          <w:spacing w:val="1"/>
          <w:sz w:val="22"/>
          <w:szCs w:val="22"/>
        </w:rPr>
        <w:t>е</w:t>
      </w:r>
      <w:r w:rsidRPr="00F87044">
        <w:rPr>
          <w:sz w:val="22"/>
          <w:szCs w:val="22"/>
        </w:rPr>
        <w:t xml:space="preserve"> </w:t>
      </w:r>
      <w:r w:rsidRPr="00F87044">
        <w:rPr>
          <w:spacing w:val="-1"/>
          <w:sz w:val="22"/>
          <w:szCs w:val="22"/>
        </w:rPr>
        <w:t>ф</w:t>
      </w:r>
      <w:r w:rsidRPr="00F87044">
        <w:rPr>
          <w:sz w:val="22"/>
          <w:szCs w:val="22"/>
        </w:rPr>
        <w:t>из</w:t>
      </w:r>
      <w:r w:rsidRPr="00F87044">
        <w:rPr>
          <w:spacing w:val="1"/>
          <w:sz w:val="22"/>
          <w:szCs w:val="22"/>
        </w:rPr>
        <w:t>и</w:t>
      </w:r>
      <w:r w:rsidRPr="00F87044">
        <w:rPr>
          <w:spacing w:val="-1"/>
          <w:sz w:val="22"/>
          <w:szCs w:val="22"/>
        </w:rPr>
        <w:t>ч</w:t>
      </w:r>
      <w:r w:rsidRPr="00F87044">
        <w:rPr>
          <w:sz w:val="22"/>
          <w:szCs w:val="22"/>
        </w:rPr>
        <w:t>ес</w:t>
      </w:r>
      <w:r w:rsidRPr="00F87044">
        <w:rPr>
          <w:spacing w:val="1"/>
          <w:sz w:val="22"/>
          <w:szCs w:val="22"/>
        </w:rPr>
        <w:t>к</w:t>
      </w:r>
      <w:r w:rsidRPr="00F87044">
        <w:rPr>
          <w:sz w:val="22"/>
          <w:szCs w:val="22"/>
        </w:rPr>
        <w:t>ая</w:t>
      </w:r>
      <w:r w:rsidRPr="00F87044">
        <w:rPr>
          <w:spacing w:val="-1"/>
          <w:sz w:val="22"/>
          <w:szCs w:val="22"/>
        </w:rPr>
        <w:t xml:space="preserve"> </w:t>
      </w:r>
      <w:r w:rsidRPr="00F87044">
        <w:rPr>
          <w:sz w:val="22"/>
          <w:szCs w:val="22"/>
        </w:rPr>
        <w:t>п</w:t>
      </w:r>
      <w:r w:rsidRPr="00F87044">
        <w:rPr>
          <w:spacing w:val="1"/>
          <w:sz w:val="22"/>
          <w:szCs w:val="22"/>
        </w:rPr>
        <w:t>о</w:t>
      </w:r>
      <w:r w:rsidRPr="00F87044">
        <w:rPr>
          <w:sz w:val="22"/>
          <w:szCs w:val="22"/>
        </w:rPr>
        <w:t>д</w:t>
      </w:r>
      <w:r w:rsidRPr="00F87044">
        <w:rPr>
          <w:spacing w:val="-1"/>
          <w:sz w:val="22"/>
          <w:szCs w:val="22"/>
        </w:rPr>
        <w:t>г</w:t>
      </w:r>
      <w:r w:rsidRPr="00F87044">
        <w:rPr>
          <w:sz w:val="22"/>
          <w:szCs w:val="22"/>
        </w:rPr>
        <w:t>от</w:t>
      </w:r>
      <w:r w:rsidRPr="00F87044">
        <w:rPr>
          <w:spacing w:val="1"/>
          <w:sz w:val="22"/>
          <w:szCs w:val="22"/>
        </w:rPr>
        <w:t>ов</w:t>
      </w:r>
      <w:r w:rsidRPr="00F87044">
        <w:rPr>
          <w:sz w:val="22"/>
          <w:szCs w:val="22"/>
        </w:rPr>
        <w:t>л</w:t>
      </w:r>
      <w:r w:rsidRPr="00F87044">
        <w:rPr>
          <w:spacing w:val="-2"/>
          <w:sz w:val="22"/>
          <w:szCs w:val="22"/>
        </w:rPr>
        <w:t>е</w:t>
      </w:r>
      <w:r w:rsidRPr="00F87044">
        <w:rPr>
          <w:sz w:val="22"/>
          <w:szCs w:val="22"/>
        </w:rPr>
        <w:t>ннос</w:t>
      </w:r>
      <w:r w:rsidRPr="00F87044">
        <w:rPr>
          <w:spacing w:val="1"/>
          <w:sz w:val="22"/>
          <w:szCs w:val="22"/>
        </w:rPr>
        <w:t>т</w:t>
      </w:r>
      <w:r w:rsidRPr="00F87044">
        <w:rPr>
          <w:sz w:val="22"/>
          <w:szCs w:val="22"/>
        </w:rPr>
        <w:t>ь.</w:t>
      </w:r>
    </w:p>
    <w:p w:rsidR="00F87044" w:rsidRPr="00F87044" w:rsidRDefault="00F87044" w:rsidP="00F43389">
      <w:pPr>
        <w:widowControl w:val="0"/>
        <w:autoSpaceDE w:val="0"/>
        <w:autoSpaceDN w:val="0"/>
        <w:adjustRightInd w:val="0"/>
        <w:ind w:right="-1" w:firstLine="567"/>
        <w:jc w:val="both"/>
        <w:rPr>
          <w:sz w:val="22"/>
          <w:szCs w:val="22"/>
        </w:rPr>
      </w:pPr>
      <w:r w:rsidRPr="00F87044">
        <w:rPr>
          <w:spacing w:val="1"/>
          <w:sz w:val="22"/>
          <w:szCs w:val="22"/>
        </w:rPr>
        <w:t>За</w:t>
      </w:r>
      <w:r w:rsidRPr="00F87044">
        <w:rPr>
          <w:sz w:val="22"/>
          <w:szCs w:val="22"/>
        </w:rPr>
        <w:t>дачи</w:t>
      </w:r>
      <w:r w:rsidRPr="00F87044">
        <w:rPr>
          <w:spacing w:val="2"/>
          <w:sz w:val="22"/>
          <w:szCs w:val="22"/>
        </w:rPr>
        <w:t xml:space="preserve"> </w:t>
      </w:r>
      <w:r w:rsidRPr="00F87044">
        <w:rPr>
          <w:sz w:val="22"/>
          <w:szCs w:val="22"/>
        </w:rPr>
        <w:t>П</w:t>
      </w:r>
      <w:r w:rsidRPr="00F87044">
        <w:rPr>
          <w:spacing w:val="-1"/>
          <w:sz w:val="22"/>
          <w:szCs w:val="22"/>
        </w:rPr>
        <w:t>Ф</w:t>
      </w:r>
      <w:r w:rsidRPr="00F87044">
        <w:rPr>
          <w:spacing w:val="-2"/>
          <w:sz w:val="22"/>
          <w:szCs w:val="22"/>
        </w:rPr>
        <w:t>К</w:t>
      </w:r>
      <w:r w:rsidRPr="00F87044">
        <w:rPr>
          <w:sz w:val="22"/>
          <w:szCs w:val="22"/>
        </w:rPr>
        <w:t>:</w:t>
      </w:r>
    </w:p>
    <w:p w:rsidR="00F87044" w:rsidRPr="00F87044" w:rsidRDefault="00F87044" w:rsidP="00F43389">
      <w:pPr>
        <w:widowControl w:val="0"/>
        <w:tabs>
          <w:tab w:val="left" w:pos="2547"/>
          <w:tab w:val="left" w:pos="4009"/>
          <w:tab w:val="left" w:pos="5428"/>
          <w:tab w:val="left" w:pos="5922"/>
          <w:tab w:val="left" w:pos="8020"/>
        </w:tabs>
        <w:autoSpaceDE w:val="0"/>
        <w:autoSpaceDN w:val="0"/>
        <w:adjustRightInd w:val="0"/>
        <w:ind w:right="-1" w:firstLine="567"/>
        <w:jc w:val="both"/>
        <w:rPr>
          <w:sz w:val="22"/>
          <w:szCs w:val="22"/>
        </w:rPr>
      </w:pPr>
      <w:r w:rsidRPr="00F87044">
        <w:rPr>
          <w:sz w:val="22"/>
          <w:szCs w:val="22"/>
        </w:rPr>
        <w:t>- п</w:t>
      </w:r>
      <w:r w:rsidRPr="00F87044">
        <w:rPr>
          <w:spacing w:val="1"/>
          <w:sz w:val="22"/>
          <w:szCs w:val="22"/>
        </w:rPr>
        <w:t>о</w:t>
      </w:r>
      <w:r w:rsidRPr="00F87044">
        <w:rPr>
          <w:sz w:val="22"/>
          <w:szCs w:val="22"/>
        </w:rPr>
        <w:t>д</w:t>
      </w:r>
      <w:r w:rsidRPr="00F87044">
        <w:rPr>
          <w:spacing w:val="-1"/>
          <w:sz w:val="22"/>
          <w:szCs w:val="22"/>
        </w:rPr>
        <w:t>г</w:t>
      </w:r>
      <w:r w:rsidRPr="00F87044">
        <w:rPr>
          <w:sz w:val="22"/>
          <w:szCs w:val="22"/>
        </w:rPr>
        <w:t>о</w:t>
      </w:r>
      <w:r w:rsidRPr="00F87044">
        <w:rPr>
          <w:spacing w:val="1"/>
          <w:sz w:val="22"/>
          <w:szCs w:val="22"/>
        </w:rPr>
        <w:t>то</w:t>
      </w:r>
      <w:r w:rsidRPr="00F87044">
        <w:rPr>
          <w:spacing w:val="-2"/>
          <w:sz w:val="22"/>
          <w:szCs w:val="22"/>
        </w:rPr>
        <w:t>в</w:t>
      </w:r>
      <w:r w:rsidRPr="00F87044">
        <w:rPr>
          <w:sz w:val="22"/>
          <w:szCs w:val="22"/>
        </w:rPr>
        <w:t>ит</w:t>
      </w:r>
      <w:r w:rsidRPr="00F87044">
        <w:rPr>
          <w:spacing w:val="1"/>
          <w:sz w:val="22"/>
          <w:szCs w:val="22"/>
        </w:rPr>
        <w:t>ь</w:t>
      </w:r>
      <w:r w:rsidR="007457EE">
        <w:rPr>
          <w:spacing w:val="1"/>
          <w:sz w:val="22"/>
          <w:szCs w:val="22"/>
        </w:rPr>
        <w:t xml:space="preserve"> </w:t>
      </w:r>
      <w:r w:rsidRPr="00F87044">
        <w:rPr>
          <w:sz w:val="22"/>
          <w:szCs w:val="22"/>
        </w:rPr>
        <w:t>орг</w:t>
      </w:r>
      <w:r w:rsidRPr="00F87044">
        <w:rPr>
          <w:spacing w:val="-1"/>
          <w:sz w:val="22"/>
          <w:szCs w:val="22"/>
        </w:rPr>
        <w:t>а</w:t>
      </w:r>
      <w:r w:rsidRPr="00F87044">
        <w:rPr>
          <w:sz w:val="22"/>
          <w:szCs w:val="22"/>
        </w:rPr>
        <w:t>н</w:t>
      </w:r>
      <w:r w:rsidRPr="00F87044">
        <w:rPr>
          <w:spacing w:val="1"/>
          <w:sz w:val="22"/>
          <w:szCs w:val="22"/>
        </w:rPr>
        <w:t>из</w:t>
      </w:r>
      <w:r w:rsidRPr="00F87044">
        <w:rPr>
          <w:sz w:val="22"/>
          <w:szCs w:val="22"/>
        </w:rPr>
        <w:t>м</w:t>
      </w:r>
      <w:r w:rsidR="007457EE">
        <w:rPr>
          <w:sz w:val="22"/>
          <w:szCs w:val="22"/>
        </w:rPr>
        <w:t xml:space="preserve"> </w:t>
      </w:r>
      <w:r w:rsidRPr="00F87044">
        <w:rPr>
          <w:sz w:val="22"/>
          <w:szCs w:val="22"/>
        </w:rPr>
        <w:t>че</w:t>
      </w:r>
      <w:r w:rsidRPr="00F87044">
        <w:rPr>
          <w:spacing w:val="1"/>
          <w:sz w:val="22"/>
          <w:szCs w:val="22"/>
        </w:rPr>
        <w:t>л</w:t>
      </w:r>
      <w:r w:rsidRPr="00F87044">
        <w:rPr>
          <w:sz w:val="22"/>
          <w:szCs w:val="22"/>
        </w:rPr>
        <w:t>овека</w:t>
      </w:r>
      <w:r w:rsidRPr="00F87044">
        <w:rPr>
          <w:sz w:val="22"/>
          <w:szCs w:val="22"/>
        </w:rPr>
        <w:tab/>
        <w:t>к</w:t>
      </w:r>
      <w:r>
        <w:rPr>
          <w:sz w:val="22"/>
          <w:szCs w:val="22"/>
        </w:rPr>
        <w:t xml:space="preserve"> </w:t>
      </w:r>
      <w:r w:rsidRPr="00F87044">
        <w:rPr>
          <w:sz w:val="22"/>
          <w:szCs w:val="22"/>
        </w:rPr>
        <w:t>о</w:t>
      </w:r>
      <w:r w:rsidRPr="00F87044">
        <w:rPr>
          <w:spacing w:val="4"/>
          <w:sz w:val="22"/>
          <w:szCs w:val="22"/>
        </w:rPr>
        <w:t>п</w:t>
      </w:r>
      <w:r w:rsidRPr="00F87044">
        <w:rPr>
          <w:sz w:val="22"/>
          <w:szCs w:val="22"/>
        </w:rPr>
        <w:t>т</w:t>
      </w:r>
      <w:r w:rsidRPr="00F87044">
        <w:rPr>
          <w:spacing w:val="1"/>
          <w:sz w:val="22"/>
          <w:szCs w:val="22"/>
        </w:rPr>
        <w:t>и</w:t>
      </w:r>
      <w:r w:rsidRPr="00F87044">
        <w:rPr>
          <w:sz w:val="22"/>
          <w:szCs w:val="22"/>
        </w:rPr>
        <w:t>м</w:t>
      </w:r>
      <w:r w:rsidRPr="00F87044">
        <w:rPr>
          <w:spacing w:val="1"/>
          <w:sz w:val="22"/>
          <w:szCs w:val="22"/>
        </w:rPr>
        <w:t>а</w:t>
      </w:r>
      <w:r w:rsidRPr="00F87044">
        <w:rPr>
          <w:sz w:val="22"/>
          <w:szCs w:val="22"/>
        </w:rPr>
        <w:t>л</w:t>
      </w:r>
      <w:r w:rsidRPr="00F87044">
        <w:rPr>
          <w:spacing w:val="-2"/>
          <w:sz w:val="22"/>
          <w:szCs w:val="22"/>
        </w:rPr>
        <w:t>ь</w:t>
      </w:r>
      <w:r w:rsidRPr="00F87044">
        <w:rPr>
          <w:sz w:val="22"/>
          <w:szCs w:val="22"/>
        </w:rPr>
        <w:t>н</w:t>
      </w:r>
      <w:r w:rsidRPr="00F87044">
        <w:rPr>
          <w:spacing w:val="1"/>
          <w:sz w:val="22"/>
          <w:szCs w:val="22"/>
        </w:rPr>
        <w:t>ом</w:t>
      </w:r>
      <w:r w:rsidRPr="00F87044">
        <w:rPr>
          <w:sz w:val="22"/>
          <w:szCs w:val="22"/>
        </w:rPr>
        <w:t>у</w:t>
      </w:r>
      <w:r w:rsidRPr="00F87044">
        <w:rPr>
          <w:sz w:val="22"/>
          <w:szCs w:val="22"/>
        </w:rPr>
        <w:tab/>
        <w:t>вк</w:t>
      </w:r>
      <w:r w:rsidRPr="00F87044">
        <w:rPr>
          <w:spacing w:val="1"/>
          <w:sz w:val="22"/>
          <w:szCs w:val="22"/>
        </w:rPr>
        <w:t>л</w:t>
      </w:r>
      <w:r w:rsidRPr="00F87044">
        <w:rPr>
          <w:spacing w:val="-1"/>
          <w:sz w:val="22"/>
          <w:szCs w:val="22"/>
        </w:rPr>
        <w:t>ю</w:t>
      </w:r>
      <w:r w:rsidRPr="00F87044">
        <w:rPr>
          <w:sz w:val="22"/>
          <w:szCs w:val="22"/>
        </w:rPr>
        <w:t>че</w:t>
      </w:r>
      <w:r w:rsidRPr="00F87044">
        <w:rPr>
          <w:spacing w:val="2"/>
          <w:sz w:val="22"/>
          <w:szCs w:val="22"/>
        </w:rPr>
        <w:t>н</w:t>
      </w:r>
      <w:r w:rsidRPr="00F87044">
        <w:rPr>
          <w:spacing w:val="1"/>
          <w:sz w:val="22"/>
          <w:szCs w:val="22"/>
        </w:rPr>
        <w:t>и</w:t>
      </w:r>
      <w:r w:rsidRPr="00F87044">
        <w:rPr>
          <w:sz w:val="22"/>
          <w:szCs w:val="22"/>
        </w:rPr>
        <w:t>ю в про</w:t>
      </w:r>
      <w:r w:rsidRPr="00F87044">
        <w:rPr>
          <w:spacing w:val="1"/>
          <w:sz w:val="22"/>
          <w:szCs w:val="22"/>
        </w:rPr>
        <w:t>ф</w:t>
      </w:r>
      <w:r w:rsidRPr="00F87044">
        <w:rPr>
          <w:sz w:val="22"/>
          <w:szCs w:val="22"/>
        </w:rPr>
        <w:t>есс</w:t>
      </w:r>
      <w:r w:rsidRPr="00F87044">
        <w:rPr>
          <w:spacing w:val="-1"/>
          <w:sz w:val="22"/>
          <w:szCs w:val="22"/>
        </w:rPr>
        <w:t>и</w:t>
      </w:r>
      <w:r w:rsidRPr="00F87044">
        <w:rPr>
          <w:spacing w:val="1"/>
          <w:sz w:val="22"/>
          <w:szCs w:val="22"/>
        </w:rPr>
        <w:t>о</w:t>
      </w:r>
      <w:r w:rsidRPr="00F87044">
        <w:rPr>
          <w:sz w:val="22"/>
          <w:szCs w:val="22"/>
        </w:rPr>
        <w:t>нал</w:t>
      </w:r>
      <w:r w:rsidRPr="00F87044">
        <w:rPr>
          <w:spacing w:val="-1"/>
          <w:sz w:val="22"/>
          <w:szCs w:val="22"/>
        </w:rPr>
        <w:t>ь</w:t>
      </w:r>
      <w:r w:rsidRPr="00F87044">
        <w:rPr>
          <w:sz w:val="22"/>
          <w:szCs w:val="22"/>
        </w:rPr>
        <w:t>ную де</w:t>
      </w:r>
      <w:r w:rsidRPr="00F87044">
        <w:rPr>
          <w:spacing w:val="1"/>
          <w:sz w:val="22"/>
          <w:szCs w:val="22"/>
        </w:rPr>
        <w:t>ят</w:t>
      </w:r>
      <w:r w:rsidRPr="00F87044">
        <w:rPr>
          <w:sz w:val="22"/>
          <w:szCs w:val="22"/>
        </w:rPr>
        <w:t>ель</w:t>
      </w:r>
      <w:r w:rsidRPr="00F87044">
        <w:rPr>
          <w:spacing w:val="-1"/>
          <w:sz w:val="22"/>
          <w:szCs w:val="22"/>
        </w:rPr>
        <w:t>н</w:t>
      </w:r>
      <w:r w:rsidRPr="00F87044">
        <w:rPr>
          <w:sz w:val="22"/>
          <w:szCs w:val="22"/>
        </w:rPr>
        <w:t>ос</w:t>
      </w:r>
      <w:r w:rsidRPr="00F87044">
        <w:rPr>
          <w:spacing w:val="1"/>
          <w:sz w:val="22"/>
          <w:szCs w:val="22"/>
        </w:rPr>
        <w:t>т</w:t>
      </w:r>
      <w:r w:rsidRPr="00F87044">
        <w:rPr>
          <w:sz w:val="22"/>
          <w:szCs w:val="22"/>
        </w:rPr>
        <w:t>ь;</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 ак</w:t>
      </w:r>
      <w:r w:rsidRPr="00F87044">
        <w:rPr>
          <w:spacing w:val="1"/>
          <w:sz w:val="22"/>
          <w:szCs w:val="22"/>
        </w:rPr>
        <w:t>ти</w:t>
      </w:r>
      <w:r w:rsidRPr="00F87044">
        <w:rPr>
          <w:spacing w:val="-2"/>
          <w:sz w:val="22"/>
          <w:szCs w:val="22"/>
        </w:rPr>
        <w:t>в</w:t>
      </w:r>
      <w:r w:rsidRPr="00F87044">
        <w:rPr>
          <w:sz w:val="22"/>
          <w:szCs w:val="22"/>
        </w:rPr>
        <w:t>н</w:t>
      </w:r>
      <w:r w:rsidRPr="00F87044">
        <w:rPr>
          <w:spacing w:val="1"/>
          <w:sz w:val="22"/>
          <w:szCs w:val="22"/>
        </w:rPr>
        <w:t>о</w:t>
      </w:r>
      <w:r w:rsidRPr="00F87044">
        <w:rPr>
          <w:spacing w:val="108"/>
          <w:sz w:val="22"/>
          <w:szCs w:val="22"/>
        </w:rPr>
        <w:t xml:space="preserve"> </w:t>
      </w:r>
      <w:r w:rsidRPr="00F87044">
        <w:rPr>
          <w:sz w:val="22"/>
          <w:szCs w:val="22"/>
        </w:rPr>
        <w:t>поддер</w:t>
      </w:r>
      <w:r w:rsidRPr="00F87044">
        <w:rPr>
          <w:spacing w:val="-1"/>
          <w:sz w:val="22"/>
          <w:szCs w:val="22"/>
        </w:rPr>
        <w:t>ж</w:t>
      </w:r>
      <w:r w:rsidRPr="00F87044">
        <w:rPr>
          <w:sz w:val="22"/>
          <w:szCs w:val="22"/>
        </w:rPr>
        <w:t>и</w:t>
      </w:r>
      <w:r w:rsidRPr="00F87044">
        <w:rPr>
          <w:spacing w:val="-1"/>
          <w:sz w:val="22"/>
          <w:szCs w:val="22"/>
        </w:rPr>
        <w:t>в</w:t>
      </w:r>
      <w:r w:rsidRPr="00F87044">
        <w:rPr>
          <w:sz w:val="22"/>
          <w:szCs w:val="22"/>
        </w:rPr>
        <w:t>ать</w:t>
      </w:r>
      <w:r w:rsidRPr="00F87044">
        <w:rPr>
          <w:spacing w:val="109"/>
          <w:sz w:val="22"/>
          <w:szCs w:val="22"/>
        </w:rPr>
        <w:t xml:space="preserve"> </w:t>
      </w:r>
      <w:r w:rsidRPr="00F87044">
        <w:rPr>
          <w:spacing w:val="1"/>
          <w:sz w:val="22"/>
          <w:szCs w:val="22"/>
        </w:rPr>
        <w:t>оп</w:t>
      </w:r>
      <w:r w:rsidRPr="00F87044">
        <w:rPr>
          <w:spacing w:val="-2"/>
          <w:sz w:val="22"/>
          <w:szCs w:val="22"/>
        </w:rPr>
        <w:t>т</w:t>
      </w:r>
      <w:r w:rsidRPr="00F87044">
        <w:rPr>
          <w:sz w:val="22"/>
          <w:szCs w:val="22"/>
        </w:rPr>
        <w:t>и</w:t>
      </w:r>
      <w:r w:rsidRPr="00F87044">
        <w:rPr>
          <w:spacing w:val="1"/>
          <w:sz w:val="22"/>
          <w:szCs w:val="22"/>
        </w:rPr>
        <w:t>м</w:t>
      </w:r>
      <w:r w:rsidRPr="00F87044">
        <w:rPr>
          <w:sz w:val="22"/>
          <w:szCs w:val="22"/>
        </w:rPr>
        <w:t>а</w:t>
      </w:r>
      <w:r w:rsidRPr="00F87044">
        <w:rPr>
          <w:spacing w:val="1"/>
          <w:sz w:val="22"/>
          <w:szCs w:val="22"/>
        </w:rPr>
        <w:t>л</w:t>
      </w:r>
      <w:r w:rsidRPr="00F87044">
        <w:rPr>
          <w:spacing w:val="-1"/>
          <w:sz w:val="22"/>
          <w:szCs w:val="22"/>
        </w:rPr>
        <w:t>ьны</w:t>
      </w:r>
      <w:r w:rsidRPr="00F87044">
        <w:rPr>
          <w:sz w:val="22"/>
          <w:szCs w:val="22"/>
        </w:rPr>
        <w:t>й</w:t>
      </w:r>
      <w:r w:rsidRPr="00F87044">
        <w:rPr>
          <w:spacing w:val="108"/>
          <w:sz w:val="22"/>
          <w:szCs w:val="22"/>
        </w:rPr>
        <w:t xml:space="preserve"> </w:t>
      </w:r>
      <w:r w:rsidRPr="00F87044">
        <w:rPr>
          <w:spacing w:val="-3"/>
          <w:sz w:val="22"/>
          <w:szCs w:val="22"/>
        </w:rPr>
        <w:t>у</w:t>
      </w:r>
      <w:r w:rsidRPr="00F87044">
        <w:rPr>
          <w:spacing w:val="1"/>
          <w:sz w:val="22"/>
          <w:szCs w:val="22"/>
        </w:rPr>
        <w:t>ро</w:t>
      </w:r>
      <w:r w:rsidRPr="00F87044">
        <w:rPr>
          <w:sz w:val="22"/>
          <w:szCs w:val="22"/>
        </w:rPr>
        <w:t>ве</w:t>
      </w:r>
      <w:r w:rsidRPr="00F87044">
        <w:rPr>
          <w:spacing w:val="1"/>
          <w:sz w:val="22"/>
          <w:szCs w:val="22"/>
        </w:rPr>
        <w:t>н</w:t>
      </w:r>
      <w:r w:rsidRPr="00F87044">
        <w:rPr>
          <w:sz w:val="22"/>
          <w:szCs w:val="22"/>
        </w:rPr>
        <w:t>ь</w:t>
      </w:r>
      <w:r w:rsidRPr="00F87044">
        <w:rPr>
          <w:spacing w:val="110"/>
          <w:sz w:val="22"/>
          <w:szCs w:val="22"/>
        </w:rPr>
        <w:t xml:space="preserve"> </w:t>
      </w:r>
      <w:r w:rsidRPr="00F87044">
        <w:rPr>
          <w:spacing w:val="1"/>
          <w:sz w:val="22"/>
          <w:szCs w:val="22"/>
        </w:rPr>
        <w:t>р</w:t>
      </w:r>
      <w:r w:rsidRPr="00F87044">
        <w:rPr>
          <w:spacing w:val="-1"/>
          <w:sz w:val="22"/>
          <w:szCs w:val="22"/>
        </w:rPr>
        <w:t>аб</w:t>
      </w:r>
      <w:r w:rsidRPr="00F87044">
        <w:rPr>
          <w:sz w:val="22"/>
          <w:szCs w:val="22"/>
        </w:rPr>
        <w:t>о</w:t>
      </w:r>
      <w:r w:rsidRPr="00F87044">
        <w:rPr>
          <w:spacing w:val="1"/>
          <w:sz w:val="22"/>
          <w:szCs w:val="22"/>
        </w:rPr>
        <w:t>т</w:t>
      </w:r>
      <w:r w:rsidRPr="00F87044">
        <w:rPr>
          <w:sz w:val="22"/>
          <w:szCs w:val="22"/>
        </w:rPr>
        <w:t>ос</w:t>
      </w:r>
      <w:r w:rsidRPr="00F87044">
        <w:rPr>
          <w:spacing w:val="-1"/>
          <w:sz w:val="22"/>
          <w:szCs w:val="22"/>
        </w:rPr>
        <w:t>по</w:t>
      </w:r>
      <w:r w:rsidRPr="00F87044">
        <w:rPr>
          <w:sz w:val="22"/>
          <w:szCs w:val="22"/>
        </w:rPr>
        <w:lastRenderedPageBreak/>
        <w:t>соб</w:t>
      </w:r>
      <w:r w:rsidRPr="00F87044">
        <w:rPr>
          <w:spacing w:val="8"/>
          <w:sz w:val="22"/>
          <w:szCs w:val="22"/>
        </w:rPr>
        <w:t>н</w:t>
      </w:r>
      <w:r w:rsidRPr="00F87044">
        <w:rPr>
          <w:spacing w:val="1"/>
          <w:sz w:val="22"/>
          <w:szCs w:val="22"/>
        </w:rPr>
        <w:t>ос</w:t>
      </w:r>
      <w:r w:rsidRPr="00F87044">
        <w:rPr>
          <w:spacing w:val="-2"/>
          <w:sz w:val="22"/>
          <w:szCs w:val="22"/>
        </w:rPr>
        <w:t>т</w:t>
      </w:r>
      <w:r w:rsidRPr="00F87044">
        <w:rPr>
          <w:sz w:val="22"/>
          <w:szCs w:val="22"/>
        </w:rPr>
        <w:t>и</w:t>
      </w:r>
      <w:r w:rsidRPr="00F87044">
        <w:rPr>
          <w:spacing w:val="110"/>
          <w:sz w:val="22"/>
          <w:szCs w:val="22"/>
        </w:rPr>
        <w:t xml:space="preserve"> </w:t>
      </w:r>
      <w:r w:rsidRPr="00F87044">
        <w:rPr>
          <w:sz w:val="22"/>
          <w:szCs w:val="22"/>
        </w:rPr>
        <w:t>в</w:t>
      </w:r>
      <w:r w:rsidRPr="00F87044">
        <w:rPr>
          <w:spacing w:val="1"/>
          <w:sz w:val="22"/>
          <w:szCs w:val="22"/>
        </w:rPr>
        <w:t>о</w:t>
      </w:r>
      <w:r w:rsidRPr="00F87044">
        <w:rPr>
          <w:sz w:val="22"/>
          <w:szCs w:val="22"/>
        </w:rPr>
        <w:t xml:space="preserve"> вр</w:t>
      </w:r>
      <w:r w:rsidRPr="00F87044">
        <w:rPr>
          <w:spacing w:val="1"/>
          <w:sz w:val="22"/>
          <w:szCs w:val="22"/>
        </w:rPr>
        <w:t>е</w:t>
      </w:r>
      <w:r w:rsidRPr="00F87044">
        <w:rPr>
          <w:sz w:val="22"/>
          <w:szCs w:val="22"/>
        </w:rPr>
        <w:t>м</w:t>
      </w:r>
      <w:r w:rsidRPr="00F87044">
        <w:rPr>
          <w:spacing w:val="1"/>
          <w:sz w:val="22"/>
          <w:szCs w:val="22"/>
        </w:rPr>
        <w:t>я</w:t>
      </w:r>
      <w:r w:rsidRPr="00F87044">
        <w:rPr>
          <w:spacing w:val="-1"/>
          <w:sz w:val="22"/>
          <w:szCs w:val="22"/>
        </w:rPr>
        <w:t xml:space="preserve"> </w:t>
      </w:r>
      <w:r w:rsidRPr="00F87044">
        <w:rPr>
          <w:sz w:val="22"/>
          <w:szCs w:val="22"/>
        </w:rPr>
        <w:t>р</w:t>
      </w:r>
      <w:r w:rsidRPr="00F87044">
        <w:rPr>
          <w:spacing w:val="-1"/>
          <w:sz w:val="22"/>
          <w:szCs w:val="22"/>
        </w:rPr>
        <w:t>а</w:t>
      </w:r>
      <w:r w:rsidRPr="00F87044">
        <w:rPr>
          <w:sz w:val="22"/>
          <w:szCs w:val="22"/>
        </w:rPr>
        <w:t>б</w:t>
      </w:r>
      <w:r w:rsidRPr="00F87044">
        <w:rPr>
          <w:spacing w:val="1"/>
          <w:sz w:val="22"/>
          <w:szCs w:val="22"/>
        </w:rPr>
        <w:t>о</w:t>
      </w:r>
      <w:r w:rsidRPr="00F87044">
        <w:rPr>
          <w:spacing w:val="-1"/>
          <w:sz w:val="22"/>
          <w:szCs w:val="22"/>
        </w:rPr>
        <w:t>т</w:t>
      </w:r>
      <w:r w:rsidRPr="00F87044">
        <w:rPr>
          <w:sz w:val="22"/>
          <w:szCs w:val="22"/>
        </w:rPr>
        <w:t xml:space="preserve">ы </w:t>
      </w:r>
      <w:r w:rsidRPr="00F87044">
        <w:rPr>
          <w:spacing w:val="1"/>
          <w:sz w:val="22"/>
          <w:szCs w:val="22"/>
        </w:rPr>
        <w:t>и</w:t>
      </w:r>
      <w:r w:rsidRPr="00F87044">
        <w:rPr>
          <w:sz w:val="22"/>
          <w:szCs w:val="22"/>
        </w:rPr>
        <w:t xml:space="preserve"> </w:t>
      </w:r>
      <w:r w:rsidRPr="00F87044">
        <w:rPr>
          <w:spacing w:val="-2"/>
          <w:sz w:val="22"/>
          <w:szCs w:val="22"/>
        </w:rPr>
        <w:t>в</w:t>
      </w:r>
      <w:r w:rsidRPr="00F87044">
        <w:rPr>
          <w:sz w:val="22"/>
          <w:szCs w:val="22"/>
        </w:rPr>
        <w:t>о</w:t>
      </w:r>
      <w:r w:rsidRPr="00F87044">
        <w:rPr>
          <w:spacing w:val="1"/>
          <w:sz w:val="22"/>
          <w:szCs w:val="22"/>
        </w:rPr>
        <w:t>с</w:t>
      </w:r>
      <w:r w:rsidRPr="00F87044">
        <w:rPr>
          <w:spacing w:val="-1"/>
          <w:sz w:val="22"/>
          <w:szCs w:val="22"/>
        </w:rPr>
        <w:t>с</w:t>
      </w:r>
      <w:r w:rsidRPr="00F87044">
        <w:rPr>
          <w:sz w:val="22"/>
          <w:szCs w:val="22"/>
        </w:rPr>
        <w:t>тан</w:t>
      </w:r>
      <w:r w:rsidRPr="00F87044">
        <w:rPr>
          <w:spacing w:val="1"/>
          <w:sz w:val="22"/>
          <w:szCs w:val="22"/>
        </w:rPr>
        <w:t>а</w:t>
      </w:r>
      <w:r w:rsidRPr="00F87044">
        <w:rPr>
          <w:sz w:val="22"/>
          <w:szCs w:val="22"/>
        </w:rPr>
        <w:t>вли</w:t>
      </w:r>
      <w:r w:rsidRPr="00F87044">
        <w:rPr>
          <w:spacing w:val="1"/>
          <w:sz w:val="22"/>
          <w:szCs w:val="22"/>
        </w:rPr>
        <w:t>в</w:t>
      </w:r>
      <w:r w:rsidRPr="00F87044">
        <w:rPr>
          <w:sz w:val="22"/>
          <w:szCs w:val="22"/>
        </w:rPr>
        <w:t>ат</w:t>
      </w:r>
      <w:r w:rsidRPr="00F87044">
        <w:rPr>
          <w:spacing w:val="1"/>
          <w:sz w:val="22"/>
          <w:szCs w:val="22"/>
        </w:rPr>
        <w:t>ь</w:t>
      </w:r>
      <w:r w:rsidRPr="00F87044">
        <w:rPr>
          <w:spacing w:val="-1"/>
          <w:sz w:val="22"/>
          <w:szCs w:val="22"/>
        </w:rPr>
        <w:t xml:space="preserve"> </w:t>
      </w:r>
      <w:r w:rsidRPr="00F87044">
        <w:rPr>
          <w:sz w:val="22"/>
          <w:szCs w:val="22"/>
        </w:rPr>
        <w:t>е</w:t>
      </w:r>
      <w:r w:rsidRPr="00F87044">
        <w:rPr>
          <w:spacing w:val="-2"/>
          <w:sz w:val="22"/>
          <w:szCs w:val="22"/>
        </w:rPr>
        <w:t>г</w:t>
      </w:r>
      <w:r w:rsidRPr="00F87044">
        <w:rPr>
          <w:sz w:val="22"/>
          <w:szCs w:val="22"/>
        </w:rPr>
        <w:t>о</w:t>
      </w:r>
      <w:r w:rsidRPr="00F87044">
        <w:rPr>
          <w:spacing w:val="1"/>
          <w:sz w:val="22"/>
          <w:szCs w:val="22"/>
        </w:rPr>
        <w:t xml:space="preserve"> </w:t>
      </w:r>
      <w:r w:rsidRPr="00F87044">
        <w:rPr>
          <w:spacing w:val="-1"/>
          <w:sz w:val="22"/>
          <w:szCs w:val="22"/>
        </w:rPr>
        <w:t>п</w:t>
      </w:r>
      <w:r w:rsidRPr="00F87044">
        <w:rPr>
          <w:sz w:val="22"/>
          <w:szCs w:val="22"/>
        </w:rPr>
        <w:t>о</w:t>
      </w:r>
      <w:r w:rsidRPr="00F87044">
        <w:rPr>
          <w:spacing w:val="-1"/>
          <w:sz w:val="22"/>
          <w:szCs w:val="22"/>
        </w:rPr>
        <w:t>с</w:t>
      </w:r>
      <w:r w:rsidRPr="00F87044">
        <w:rPr>
          <w:sz w:val="22"/>
          <w:szCs w:val="22"/>
        </w:rPr>
        <w:t>ле ее</w:t>
      </w:r>
      <w:r w:rsidRPr="00F87044">
        <w:rPr>
          <w:spacing w:val="1"/>
          <w:sz w:val="22"/>
          <w:szCs w:val="22"/>
        </w:rPr>
        <w:t xml:space="preserve"> </w:t>
      </w:r>
      <w:r w:rsidRPr="00F87044">
        <w:rPr>
          <w:sz w:val="22"/>
          <w:szCs w:val="22"/>
        </w:rPr>
        <w:t>окон</w:t>
      </w:r>
      <w:r w:rsidRPr="00F87044">
        <w:rPr>
          <w:spacing w:val="4"/>
          <w:sz w:val="22"/>
          <w:szCs w:val="22"/>
        </w:rPr>
        <w:t>ч</w:t>
      </w:r>
      <w:r w:rsidRPr="00F87044">
        <w:rPr>
          <w:spacing w:val="1"/>
          <w:sz w:val="22"/>
          <w:szCs w:val="22"/>
        </w:rPr>
        <w:t>а</w:t>
      </w:r>
      <w:r w:rsidRPr="00F87044">
        <w:rPr>
          <w:sz w:val="22"/>
          <w:szCs w:val="22"/>
        </w:rPr>
        <w:t>ни</w:t>
      </w:r>
      <w:r w:rsidRPr="00F87044">
        <w:rPr>
          <w:spacing w:val="-1"/>
          <w:sz w:val="22"/>
          <w:szCs w:val="22"/>
        </w:rPr>
        <w:t>я</w:t>
      </w:r>
      <w:r w:rsidRPr="00F87044">
        <w:rPr>
          <w:sz w:val="22"/>
          <w:szCs w:val="22"/>
        </w:rPr>
        <w:t>;</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 за</w:t>
      </w:r>
      <w:r w:rsidRPr="00F87044">
        <w:rPr>
          <w:spacing w:val="1"/>
          <w:sz w:val="22"/>
          <w:szCs w:val="22"/>
        </w:rPr>
        <w:t>б</w:t>
      </w:r>
      <w:r w:rsidRPr="00F87044">
        <w:rPr>
          <w:sz w:val="22"/>
          <w:szCs w:val="22"/>
        </w:rPr>
        <w:t>ла</w:t>
      </w:r>
      <w:r w:rsidRPr="00F87044">
        <w:rPr>
          <w:spacing w:val="-1"/>
          <w:sz w:val="22"/>
          <w:szCs w:val="22"/>
        </w:rPr>
        <w:t>г</w:t>
      </w:r>
      <w:r w:rsidRPr="00F87044">
        <w:rPr>
          <w:sz w:val="22"/>
          <w:szCs w:val="22"/>
        </w:rPr>
        <w:t>о</w:t>
      </w:r>
      <w:r w:rsidRPr="00F87044">
        <w:rPr>
          <w:spacing w:val="1"/>
          <w:sz w:val="22"/>
          <w:szCs w:val="22"/>
        </w:rPr>
        <w:t>в</w:t>
      </w:r>
      <w:r w:rsidRPr="00F87044">
        <w:rPr>
          <w:sz w:val="22"/>
          <w:szCs w:val="22"/>
        </w:rPr>
        <w:t>ремен</w:t>
      </w:r>
      <w:r w:rsidRPr="00F87044">
        <w:rPr>
          <w:spacing w:val="-1"/>
          <w:sz w:val="22"/>
          <w:szCs w:val="22"/>
        </w:rPr>
        <w:t>н</w:t>
      </w:r>
      <w:r w:rsidRPr="00F87044">
        <w:rPr>
          <w:sz w:val="22"/>
          <w:szCs w:val="22"/>
        </w:rPr>
        <w:t>о</w:t>
      </w:r>
      <w:r w:rsidRPr="00F87044">
        <w:rPr>
          <w:spacing w:val="14"/>
          <w:sz w:val="22"/>
          <w:szCs w:val="22"/>
        </w:rPr>
        <w:t xml:space="preserve"> </w:t>
      </w:r>
      <w:r w:rsidRPr="00F87044">
        <w:rPr>
          <w:sz w:val="22"/>
          <w:szCs w:val="22"/>
        </w:rPr>
        <w:t>п</w:t>
      </w:r>
      <w:r w:rsidRPr="00F87044">
        <w:rPr>
          <w:spacing w:val="-1"/>
          <w:sz w:val="22"/>
          <w:szCs w:val="22"/>
        </w:rPr>
        <w:t>р</w:t>
      </w:r>
      <w:r w:rsidRPr="00F87044">
        <w:rPr>
          <w:sz w:val="22"/>
          <w:szCs w:val="22"/>
        </w:rPr>
        <w:t>о</w:t>
      </w:r>
      <w:r w:rsidRPr="00F87044">
        <w:rPr>
          <w:spacing w:val="1"/>
          <w:sz w:val="22"/>
          <w:szCs w:val="22"/>
        </w:rPr>
        <w:t>в</w:t>
      </w:r>
      <w:r w:rsidRPr="00F87044">
        <w:rPr>
          <w:spacing w:val="-1"/>
          <w:sz w:val="22"/>
          <w:szCs w:val="22"/>
        </w:rPr>
        <w:t>о</w:t>
      </w:r>
      <w:r w:rsidRPr="00F87044">
        <w:rPr>
          <w:spacing w:val="1"/>
          <w:sz w:val="22"/>
          <w:szCs w:val="22"/>
        </w:rPr>
        <w:t>ди</w:t>
      </w:r>
      <w:r w:rsidRPr="00F87044">
        <w:rPr>
          <w:sz w:val="22"/>
          <w:szCs w:val="22"/>
        </w:rPr>
        <w:t>ть</w:t>
      </w:r>
      <w:r w:rsidRPr="00F87044">
        <w:rPr>
          <w:spacing w:val="10"/>
          <w:sz w:val="22"/>
          <w:szCs w:val="22"/>
        </w:rPr>
        <w:t xml:space="preserve"> </w:t>
      </w:r>
      <w:r w:rsidRPr="00F87044">
        <w:rPr>
          <w:spacing w:val="1"/>
          <w:sz w:val="22"/>
          <w:szCs w:val="22"/>
        </w:rPr>
        <w:t>а</w:t>
      </w:r>
      <w:r w:rsidRPr="00F87044">
        <w:rPr>
          <w:spacing w:val="-1"/>
          <w:sz w:val="22"/>
          <w:szCs w:val="22"/>
        </w:rPr>
        <w:t>к</w:t>
      </w:r>
      <w:r w:rsidRPr="00F87044">
        <w:rPr>
          <w:sz w:val="22"/>
          <w:szCs w:val="22"/>
        </w:rPr>
        <w:t>це</w:t>
      </w:r>
      <w:r w:rsidRPr="00F87044">
        <w:rPr>
          <w:spacing w:val="2"/>
          <w:sz w:val="22"/>
          <w:szCs w:val="22"/>
        </w:rPr>
        <w:t>н</w:t>
      </w:r>
      <w:r w:rsidRPr="00F87044">
        <w:rPr>
          <w:spacing w:val="-2"/>
          <w:sz w:val="22"/>
          <w:szCs w:val="22"/>
        </w:rPr>
        <w:t>т</w:t>
      </w:r>
      <w:r w:rsidRPr="00F87044">
        <w:rPr>
          <w:spacing w:val="-1"/>
          <w:sz w:val="22"/>
          <w:szCs w:val="22"/>
        </w:rPr>
        <w:t>и</w:t>
      </w:r>
      <w:r w:rsidRPr="00F87044">
        <w:rPr>
          <w:sz w:val="22"/>
          <w:szCs w:val="22"/>
        </w:rPr>
        <w:t>р</w:t>
      </w:r>
      <w:r w:rsidRPr="00F87044">
        <w:rPr>
          <w:spacing w:val="2"/>
          <w:sz w:val="22"/>
          <w:szCs w:val="22"/>
        </w:rPr>
        <w:t>о</w:t>
      </w:r>
      <w:r w:rsidRPr="00F87044">
        <w:rPr>
          <w:spacing w:val="-2"/>
          <w:sz w:val="22"/>
          <w:szCs w:val="22"/>
        </w:rPr>
        <w:t>в</w:t>
      </w:r>
      <w:r w:rsidRPr="00F87044">
        <w:rPr>
          <w:sz w:val="22"/>
          <w:szCs w:val="22"/>
        </w:rPr>
        <w:t>а</w:t>
      </w:r>
      <w:r w:rsidRPr="00F87044">
        <w:rPr>
          <w:spacing w:val="1"/>
          <w:sz w:val="22"/>
          <w:szCs w:val="22"/>
        </w:rPr>
        <w:t>нн</w:t>
      </w:r>
      <w:r w:rsidRPr="00F87044">
        <w:rPr>
          <w:spacing w:val="-2"/>
          <w:sz w:val="22"/>
          <w:szCs w:val="22"/>
        </w:rPr>
        <w:t>у</w:t>
      </w:r>
      <w:r w:rsidRPr="00F87044">
        <w:rPr>
          <w:sz w:val="22"/>
          <w:szCs w:val="22"/>
        </w:rPr>
        <w:t>ю</w:t>
      </w:r>
      <w:r w:rsidRPr="00F87044">
        <w:rPr>
          <w:spacing w:val="12"/>
          <w:sz w:val="22"/>
          <w:szCs w:val="22"/>
        </w:rPr>
        <w:t xml:space="preserve"> </w:t>
      </w:r>
      <w:r w:rsidRPr="00F87044">
        <w:rPr>
          <w:spacing w:val="1"/>
          <w:sz w:val="22"/>
          <w:szCs w:val="22"/>
        </w:rPr>
        <w:t>п</w:t>
      </w:r>
      <w:r w:rsidRPr="00F87044">
        <w:rPr>
          <w:spacing w:val="-1"/>
          <w:sz w:val="22"/>
          <w:szCs w:val="22"/>
        </w:rPr>
        <w:t>с</w:t>
      </w:r>
      <w:r w:rsidRPr="00F87044">
        <w:rPr>
          <w:sz w:val="22"/>
          <w:szCs w:val="22"/>
        </w:rPr>
        <w:t>их</w:t>
      </w:r>
      <w:r w:rsidRPr="00F87044">
        <w:rPr>
          <w:spacing w:val="1"/>
          <w:sz w:val="22"/>
          <w:szCs w:val="22"/>
        </w:rPr>
        <w:t>о</w:t>
      </w:r>
      <w:r w:rsidRPr="00F87044">
        <w:rPr>
          <w:spacing w:val="-1"/>
          <w:sz w:val="22"/>
          <w:szCs w:val="22"/>
        </w:rPr>
        <w:t>ф</w:t>
      </w:r>
      <w:r w:rsidRPr="00F87044">
        <w:rPr>
          <w:sz w:val="22"/>
          <w:szCs w:val="22"/>
        </w:rPr>
        <w:t>изич</w:t>
      </w:r>
      <w:r w:rsidRPr="00F87044">
        <w:rPr>
          <w:spacing w:val="-1"/>
          <w:sz w:val="22"/>
          <w:szCs w:val="22"/>
        </w:rPr>
        <w:t>е</w:t>
      </w:r>
      <w:r w:rsidRPr="00F87044">
        <w:rPr>
          <w:sz w:val="22"/>
          <w:szCs w:val="22"/>
        </w:rPr>
        <w:t>ск</w:t>
      </w:r>
      <w:r w:rsidRPr="00F87044">
        <w:rPr>
          <w:spacing w:val="-2"/>
          <w:sz w:val="22"/>
          <w:szCs w:val="22"/>
        </w:rPr>
        <w:t>у</w:t>
      </w:r>
      <w:r w:rsidRPr="00F87044">
        <w:rPr>
          <w:sz w:val="22"/>
          <w:szCs w:val="22"/>
        </w:rPr>
        <w:t>ю</w:t>
      </w:r>
      <w:r w:rsidRPr="00F87044">
        <w:rPr>
          <w:spacing w:val="12"/>
          <w:sz w:val="22"/>
          <w:szCs w:val="22"/>
        </w:rPr>
        <w:t xml:space="preserve"> </w:t>
      </w:r>
      <w:r w:rsidRPr="00F87044">
        <w:rPr>
          <w:spacing w:val="1"/>
          <w:sz w:val="22"/>
          <w:szCs w:val="22"/>
        </w:rPr>
        <w:t>по</w:t>
      </w:r>
      <w:r w:rsidRPr="00F87044">
        <w:rPr>
          <w:spacing w:val="2"/>
          <w:sz w:val="22"/>
          <w:szCs w:val="22"/>
        </w:rPr>
        <w:t>д</w:t>
      </w:r>
      <w:r w:rsidRPr="00F87044">
        <w:rPr>
          <w:spacing w:val="7"/>
          <w:sz w:val="22"/>
          <w:szCs w:val="22"/>
        </w:rPr>
        <w:t>г</w:t>
      </w:r>
      <w:r w:rsidRPr="00F87044">
        <w:rPr>
          <w:spacing w:val="1"/>
          <w:sz w:val="22"/>
          <w:szCs w:val="22"/>
        </w:rPr>
        <w:t>о</w:t>
      </w:r>
      <w:r w:rsidRPr="00F87044">
        <w:rPr>
          <w:sz w:val="22"/>
          <w:szCs w:val="22"/>
        </w:rPr>
        <w:t>т</w:t>
      </w:r>
      <w:r w:rsidRPr="00F87044">
        <w:rPr>
          <w:spacing w:val="1"/>
          <w:sz w:val="22"/>
          <w:szCs w:val="22"/>
        </w:rPr>
        <w:t>о</w:t>
      </w:r>
      <w:r w:rsidRPr="00F87044">
        <w:rPr>
          <w:sz w:val="22"/>
          <w:szCs w:val="22"/>
        </w:rPr>
        <w:t>в</w:t>
      </w:r>
      <w:r w:rsidRPr="00F87044">
        <w:rPr>
          <w:spacing w:val="1"/>
          <w:sz w:val="22"/>
          <w:szCs w:val="22"/>
        </w:rPr>
        <w:t>к</w:t>
      </w:r>
      <w:r w:rsidRPr="00F87044">
        <w:rPr>
          <w:sz w:val="22"/>
          <w:szCs w:val="22"/>
        </w:rPr>
        <w:t>у</w:t>
      </w:r>
      <w:r w:rsidRPr="00F87044">
        <w:rPr>
          <w:spacing w:val="-3"/>
          <w:sz w:val="22"/>
          <w:szCs w:val="22"/>
        </w:rPr>
        <w:t xml:space="preserve"> </w:t>
      </w:r>
      <w:r w:rsidRPr="00F87044">
        <w:rPr>
          <w:sz w:val="22"/>
          <w:szCs w:val="22"/>
        </w:rPr>
        <w:t>к вы</w:t>
      </w:r>
      <w:r w:rsidRPr="00F87044">
        <w:rPr>
          <w:spacing w:val="1"/>
          <w:sz w:val="22"/>
          <w:szCs w:val="22"/>
        </w:rPr>
        <w:t>п</w:t>
      </w:r>
      <w:r w:rsidRPr="00F87044">
        <w:rPr>
          <w:spacing w:val="2"/>
          <w:sz w:val="22"/>
          <w:szCs w:val="22"/>
        </w:rPr>
        <w:t>о</w:t>
      </w:r>
      <w:r w:rsidRPr="00F87044">
        <w:rPr>
          <w:spacing w:val="-2"/>
          <w:sz w:val="22"/>
          <w:szCs w:val="22"/>
        </w:rPr>
        <w:t>л</w:t>
      </w:r>
      <w:r w:rsidRPr="00F87044">
        <w:rPr>
          <w:sz w:val="22"/>
          <w:szCs w:val="22"/>
        </w:rPr>
        <w:t>нен</w:t>
      </w:r>
      <w:r w:rsidRPr="00F87044">
        <w:rPr>
          <w:spacing w:val="-1"/>
          <w:sz w:val="22"/>
          <w:szCs w:val="22"/>
        </w:rPr>
        <w:t>и</w:t>
      </w:r>
      <w:r w:rsidRPr="00F87044">
        <w:rPr>
          <w:sz w:val="22"/>
          <w:szCs w:val="22"/>
        </w:rPr>
        <w:t>ю о</w:t>
      </w:r>
      <w:r w:rsidRPr="00F87044">
        <w:rPr>
          <w:spacing w:val="2"/>
          <w:sz w:val="22"/>
          <w:szCs w:val="22"/>
        </w:rPr>
        <w:t>т</w:t>
      </w:r>
      <w:r w:rsidRPr="00F87044">
        <w:rPr>
          <w:spacing w:val="1"/>
          <w:sz w:val="22"/>
          <w:szCs w:val="22"/>
        </w:rPr>
        <w:t>де</w:t>
      </w:r>
      <w:r w:rsidRPr="00F87044">
        <w:rPr>
          <w:sz w:val="22"/>
          <w:szCs w:val="22"/>
        </w:rPr>
        <w:t>ль</w:t>
      </w:r>
      <w:r w:rsidRPr="00F87044">
        <w:rPr>
          <w:spacing w:val="-1"/>
          <w:sz w:val="22"/>
          <w:szCs w:val="22"/>
        </w:rPr>
        <w:t>ны</w:t>
      </w:r>
      <w:r w:rsidRPr="00F87044">
        <w:rPr>
          <w:sz w:val="22"/>
          <w:szCs w:val="22"/>
        </w:rPr>
        <w:t>х в</w:t>
      </w:r>
      <w:r w:rsidRPr="00F87044">
        <w:rPr>
          <w:spacing w:val="-1"/>
          <w:sz w:val="22"/>
          <w:szCs w:val="22"/>
        </w:rPr>
        <w:t>и</w:t>
      </w:r>
      <w:r w:rsidRPr="00F87044">
        <w:rPr>
          <w:spacing w:val="1"/>
          <w:sz w:val="22"/>
          <w:szCs w:val="22"/>
        </w:rPr>
        <w:t>до</w:t>
      </w:r>
      <w:r w:rsidRPr="00F87044">
        <w:rPr>
          <w:sz w:val="22"/>
          <w:szCs w:val="22"/>
        </w:rPr>
        <w:t>в</w:t>
      </w:r>
      <w:r w:rsidRPr="00F87044">
        <w:rPr>
          <w:spacing w:val="-2"/>
          <w:sz w:val="22"/>
          <w:szCs w:val="22"/>
        </w:rPr>
        <w:t xml:space="preserve"> </w:t>
      </w:r>
      <w:r w:rsidRPr="00F87044">
        <w:rPr>
          <w:sz w:val="22"/>
          <w:szCs w:val="22"/>
        </w:rPr>
        <w:t>про</w:t>
      </w:r>
      <w:r w:rsidRPr="00F87044">
        <w:rPr>
          <w:spacing w:val="1"/>
          <w:sz w:val="22"/>
          <w:szCs w:val="22"/>
        </w:rPr>
        <w:t>ф</w:t>
      </w:r>
      <w:r w:rsidRPr="00F87044">
        <w:rPr>
          <w:spacing w:val="-1"/>
          <w:sz w:val="22"/>
          <w:szCs w:val="22"/>
        </w:rPr>
        <w:t>е</w:t>
      </w:r>
      <w:r w:rsidRPr="00F87044">
        <w:rPr>
          <w:sz w:val="22"/>
          <w:szCs w:val="22"/>
        </w:rPr>
        <w:t>ссиона</w:t>
      </w:r>
      <w:r w:rsidRPr="00F87044">
        <w:rPr>
          <w:spacing w:val="2"/>
          <w:sz w:val="22"/>
          <w:szCs w:val="22"/>
        </w:rPr>
        <w:t>л</w:t>
      </w:r>
      <w:r w:rsidRPr="00F87044">
        <w:rPr>
          <w:spacing w:val="1"/>
          <w:sz w:val="22"/>
          <w:szCs w:val="22"/>
        </w:rPr>
        <w:t>ь</w:t>
      </w:r>
      <w:r w:rsidRPr="00F87044">
        <w:rPr>
          <w:spacing w:val="-1"/>
          <w:sz w:val="22"/>
          <w:szCs w:val="22"/>
        </w:rPr>
        <w:t>н</w:t>
      </w:r>
      <w:r w:rsidRPr="00F87044">
        <w:rPr>
          <w:sz w:val="22"/>
          <w:szCs w:val="22"/>
        </w:rPr>
        <w:t>ой</w:t>
      </w:r>
      <w:r w:rsidRPr="00F87044">
        <w:rPr>
          <w:spacing w:val="-1"/>
          <w:sz w:val="22"/>
          <w:szCs w:val="22"/>
        </w:rPr>
        <w:t xml:space="preserve"> </w:t>
      </w:r>
      <w:r w:rsidRPr="00F87044">
        <w:rPr>
          <w:sz w:val="22"/>
          <w:szCs w:val="22"/>
        </w:rPr>
        <w:t>д</w:t>
      </w:r>
      <w:r w:rsidRPr="00F87044">
        <w:rPr>
          <w:spacing w:val="1"/>
          <w:sz w:val="22"/>
          <w:szCs w:val="22"/>
        </w:rPr>
        <w:t>е</w:t>
      </w:r>
      <w:r w:rsidRPr="00F87044">
        <w:rPr>
          <w:sz w:val="22"/>
          <w:szCs w:val="22"/>
        </w:rPr>
        <w:t>я</w:t>
      </w:r>
      <w:r w:rsidRPr="00F87044">
        <w:rPr>
          <w:spacing w:val="1"/>
          <w:sz w:val="22"/>
          <w:szCs w:val="22"/>
        </w:rPr>
        <w:t>т</w:t>
      </w:r>
      <w:r w:rsidRPr="00F87044">
        <w:rPr>
          <w:sz w:val="22"/>
          <w:szCs w:val="22"/>
        </w:rPr>
        <w:t>ел</w:t>
      </w:r>
      <w:r w:rsidRPr="00F87044">
        <w:rPr>
          <w:spacing w:val="-2"/>
          <w:sz w:val="22"/>
          <w:szCs w:val="22"/>
        </w:rPr>
        <w:t>ь</w:t>
      </w:r>
      <w:r w:rsidRPr="00F87044">
        <w:rPr>
          <w:sz w:val="22"/>
          <w:szCs w:val="22"/>
        </w:rPr>
        <w:t>н</w:t>
      </w:r>
      <w:r w:rsidRPr="00F87044">
        <w:rPr>
          <w:spacing w:val="1"/>
          <w:sz w:val="22"/>
          <w:szCs w:val="22"/>
        </w:rPr>
        <w:t>о</w:t>
      </w:r>
      <w:r w:rsidRPr="00F87044">
        <w:rPr>
          <w:sz w:val="22"/>
          <w:szCs w:val="22"/>
        </w:rPr>
        <w:t>с</w:t>
      </w:r>
      <w:r w:rsidRPr="00F87044">
        <w:rPr>
          <w:spacing w:val="-1"/>
          <w:sz w:val="22"/>
          <w:szCs w:val="22"/>
        </w:rPr>
        <w:t>ти</w:t>
      </w:r>
      <w:r w:rsidRPr="00F87044">
        <w:rPr>
          <w:sz w:val="22"/>
          <w:szCs w:val="22"/>
        </w:rPr>
        <w:t>;</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 п</w:t>
      </w:r>
      <w:r w:rsidRPr="00F87044">
        <w:rPr>
          <w:spacing w:val="1"/>
          <w:sz w:val="22"/>
          <w:szCs w:val="22"/>
        </w:rPr>
        <w:t>р</w:t>
      </w:r>
      <w:r w:rsidRPr="00F87044">
        <w:rPr>
          <w:sz w:val="22"/>
          <w:szCs w:val="22"/>
        </w:rPr>
        <w:t>офилак</w:t>
      </w:r>
      <w:r w:rsidRPr="00F87044">
        <w:rPr>
          <w:spacing w:val="-1"/>
          <w:sz w:val="22"/>
          <w:szCs w:val="22"/>
        </w:rPr>
        <w:t>т</w:t>
      </w:r>
      <w:r w:rsidRPr="00F87044">
        <w:rPr>
          <w:sz w:val="22"/>
          <w:szCs w:val="22"/>
        </w:rPr>
        <w:t>ик</w:t>
      </w:r>
      <w:r w:rsidRPr="00F87044">
        <w:rPr>
          <w:spacing w:val="1"/>
          <w:sz w:val="22"/>
          <w:szCs w:val="22"/>
        </w:rPr>
        <w:t>а</w:t>
      </w:r>
      <w:r w:rsidRPr="00F87044">
        <w:rPr>
          <w:spacing w:val="43"/>
          <w:sz w:val="22"/>
          <w:szCs w:val="22"/>
        </w:rPr>
        <w:t xml:space="preserve"> </w:t>
      </w:r>
      <w:r w:rsidRPr="00F87044">
        <w:rPr>
          <w:sz w:val="22"/>
          <w:szCs w:val="22"/>
        </w:rPr>
        <w:t>во</w:t>
      </w:r>
      <w:r w:rsidRPr="00F87044">
        <w:rPr>
          <w:spacing w:val="-1"/>
          <w:sz w:val="22"/>
          <w:szCs w:val="22"/>
        </w:rPr>
        <w:t>з</w:t>
      </w:r>
      <w:r w:rsidRPr="00F87044">
        <w:rPr>
          <w:spacing w:val="-2"/>
          <w:sz w:val="22"/>
          <w:szCs w:val="22"/>
        </w:rPr>
        <w:t>м</w:t>
      </w:r>
      <w:r w:rsidRPr="00F87044">
        <w:rPr>
          <w:spacing w:val="1"/>
          <w:sz w:val="22"/>
          <w:szCs w:val="22"/>
        </w:rPr>
        <w:t>о</w:t>
      </w:r>
      <w:r w:rsidRPr="00F87044">
        <w:rPr>
          <w:spacing w:val="-1"/>
          <w:sz w:val="22"/>
          <w:szCs w:val="22"/>
        </w:rPr>
        <w:t>ж</w:t>
      </w:r>
      <w:r w:rsidRPr="00F87044">
        <w:rPr>
          <w:sz w:val="22"/>
          <w:szCs w:val="22"/>
        </w:rPr>
        <w:t>н</w:t>
      </w:r>
      <w:r w:rsidRPr="00F87044">
        <w:rPr>
          <w:spacing w:val="1"/>
          <w:sz w:val="22"/>
          <w:szCs w:val="22"/>
        </w:rPr>
        <w:t>о</w:t>
      </w:r>
      <w:r w:rsidRPr="00F87044">
        <w:rPr>
          <w:sz w:val="22"/>
          <w:szCs w:val="22"/>
        </w:rPr>
        <w:t>го</w:t>
      </w:r>
      <w:r w:rsidRPr="00F87044">
        <w:rPr>
          <w:spacing w:val="42"/>
          <w:sz w:val="22"/>
          <w:szCs w:val="22"/>
        </w:rPr>
        <w:t xml:space="preserve"> </w:t>
      </w:r>
      <w:r w:rsidRPr="00F87044">
        <w:rPr>
          <w:spacing w:val="1"/>
          <w:sz w:val="22"/>
          <w:szCs w:val="22"/>
        </w:rPr>
        <w:t>в</w:t>
      </w:r>
      <w:r w:rsidRPr="00F87044">
        <w:rPr>
          <w:sz w:val="22"/>
          <w:szCs w:val="22"/>
        </w:rPr>
        <w:t>ли</w:t>
      </w:r>
      <w:r w:rsidRPr="00F87044">
        <w:rPr>
          <w:spacing w:val="-1"/>
          <w:sz w:val="22"/>
          <w:szCs w:val="22"/>
        </w:rPr>
        <w:t>я</w:t>
      </w:r>
      <w:r w:rsidRPr="00F87044">
        <w:rPr>
          <w:sz w:val="22"/>
          <w:szCs w:val="22"/>
        </w:rPr>
        <w:t>ния</w:t>
      </w:r>
      <w:r w:rsidRPr="00F87044">
        <w:rPr>
          <w:spacing w:val="42"/>
          <w:sz w:val="22"/>
          <w:szCs w:val="22"/>
        </w:rPr>
        <w:t xml:space="preserve"> </w:t>
      </w:r>
      <w:r w:rsidRPr="00F87044">
        <w:rPr>
          <w:spacing w:val="1"/>
          <w:sz w:val="22"/>
          <w:szCs w:val="22"/>
        </w:rPr>
        <w:t>на</w:t>
      </w:r>
      <w:r w:rsidRPr="00F87044">
        <w:rPr>
          <w:spacing w:val="40"/>
          <w:sz w:val="22"/>
          <w:szCs w:val="22"/>
        </w:rPr>
        <w:t xml:space="preserve"> </w:t>
      </w:r>
      <w:r w:rsidRPr="00F87044">
        <w:rPr>
          <w:spacing w:val="1"/>
          <w:sz w:val="22"/>
          <w:szCs w:val="22"/>
        </w:rPr>
        <w:t>орг</w:t>
      </w:r>
      <w:r w:rsidRPr="00F87044">
        <w:rPr>
          <w:spacing w:val="-1"/>
          <w:sz w:val="22"/>
          <w:szCs w:val="22"/>
        </w:rPr>
        <w:t>а</w:t>
      </w:r>
      <w:r w:rsidRPr="00F87044">
        <w:rPr>
          <w:sz w:val="22"/>
          <w:szCs w:val="22"/>
        </w:rPr>
        <w:t>н</w:t>
      </w:r>
      <w:r w:rsidRPr="00F87044">
        <w:rPr>
          <w:spacing w:val="1"/>
          <w:sz w:val="22"/>
          <w:szCs w:val="22"/>
        </w:rPr>
        <w:t>и</w:t>
      </w:r>
      <w:r w:rsidRPr="00F87044">
        <w:rPr>
          <w:spacing w:val="-2"/>
          <w:sz w:val="22"/>
          <w:szCs w:val="22"/>
        </w:rPr>
        <w:t>з</w:t>
      </w:r>
      <w:r w:rsidRPr="00F87044">
        <w:rPr>
          <w:sz w:val="22"/>
          <w:szCs w:val="22"/>
        </w:rPr>
        <w:t>м</w:t>
      </w:r>
      <w:r w:rsidRPr="00F87044">
        <w:rPr>
          <w:spacing w:val="42"/>
          <w:sz w:val="22"/>
          <w:szCs w:val="22"/>
        </w:rPr>
        <w:t xml:space="preserve"> </w:t>
      </w:r>
      <w:r w:rsidRPr="00F87044">
        <w:rPr>
          <w:spacing w:val="1"/>
          <w:sz w:val="22"/>
          <w:szCs w:val="22"/>
        </w:rPr>
        <w:t>ч</w:t>
      </w:r>
      <w:r w:rsidRPr="00F87044">
        <w:rPr>
          <w:sz w:val="22"/>
          <w:szCs w:val="22"/>
        </w:rPr>
        <w:t>ел</w:t>
      </w:r>
      <w:r w:rsidRPr="00F87044">
        <w:rPr>
          <w:spacing w:val="1"/>
          <w:sz w:val="22"/>
          <w:szCs w:val="22"/>
        </w:rPr>
        <w:t>о</w:t>
      </w:r>
      <w:r w:rsidRPr="00F87044">
        <w:rPr>
          <w:sz w:val="22"/>
          <w:szCs w:val="22"/>
        </w:rPr>
        <w:t>века</w:t>
      </w:r>
      <w:r w:rsidRPr="00F87044">
        <w:rPr>
          <w:spacing w:val="40"/>
          <w:sz w:val="22"/>
          <w:szCs w:val="22"/>
        </w:rPr>
        <w:t xml:space="preserve"> </w:t>
      </w:r>
      <w:r w:rsidRPr="00F87044">
        <w:rPr>
          <w:spacing w:val="1"/>
          <w:sz w:val="22"/>
          <w:szCs w:val="22"/>
        </w:rPr>
        <w:t>н</w:t>
      </w:r>
      <w:r w:rsidRPr="00F87044">
        <w:rPr>
          <w:sz w:val="22"/>
          <w:szCs w:val="22"/>
        </w:rPr>
        <w:t>е</w:t>
      </w:r>
      <w:r w:rsidRPr="00F87044">
        <w:rPr>
          <w:spacing w:val="2"/>
          <w:sz w:val="22"/>
          <w:szCs w:val="22"/>
        </w:rPr>
        <w:t>б</w:t>
      </w:r>
      <w:r w:rsidRPr="00F87044">
        <w:rPr>
          <w:sz w:val="22"/>
          <w:szCs w:val="22"/>
        </w:rPr>
        <w:t>ла</w:t>
      </w:r>
      <w:r w:rsidRPr="00F87044">
        <w:rPr>
          <w:spacing w:val="-1"/>
          <w:sz w:val="22"/>
          <w:szCs w:val="22"/>
        </w:rPr>
        <w:t>г</w:t>
      </w:r>
      <w:r w:rsidRPr="00F87044">
        <w:rPr>
          <w:sz w:val="22"/>
          <w:szCs w:val="22"/>
        </w:rPr>
        <w:t>оп</w:t>
      </w:r>
      <w:r w:rsidRPr="00F87044">
        <w:rPr>
          <w:spacing w:val="8"/>
          <w:sz w:val="22"/>
          <w:szCs w:val="22"/>
        </w:rPr>
        <w:t>р</w:t>
      </w:r>
      <w:r w:rsidRPr="00F87044">
        <w:rPr>
          <w:spacing w:val="1"/>
          <w:sz w:val="22"/>
          <w:szCs w:val="22"/>
        </w:rPr>
        <w:t>и</w:t>
      </w:r>
      <w:r w:rsidRPr="00F87044">
        <w:rPr>
          <w:sz w:val="22"/>
          <w:szCs w:val="22"/>
        </w:rPr>
        <w:t>ятны</w:t>
      </w:r>
      <w:r w:rsidRPr="00F87044">
        <w:rPr>
          <w:spacing w:val="1"/>
          <w:sz w:val="22"/>
          <w:szCs w:val="22"/>
        </w:rPr>
        <w:t xml:space="preserve">х </w:t>
      </w:r>
      <w:r w:rsidRPr="00F87044">
        <w:rPr>
          <w:spacing w:val="-1"/>
          <w:sz w:val="22"/>
          <w:szCs w:val="22"/>
        </w:rPr>
        <w:t>ф</w:t>
      </w:r>
      <w:r w:rsidRPr="00F87044">
        <w:rPr>
          <w:sz w:val="22"/>
          <w:szCs w:val="22"/>
        </w:rPr>
        <w:t>ак</w:t>
      </w:r>
      <w:r w:rsidRPr="00F87044">
        <w:rPr>
          <w:spacing w:val="-1"/>
          <w:sz w:val="22"/>
          <w:szCs w:val="22"/>
        </w:rPr>
        <w:t>т</w:t>
      </w:r>
      <w:r w:rsidRPr="00F87044">
        <w:rPr>
          <w:sz w:val="22"/>
          <w:szCs w:val="22"/>
        </w:rPr>
        <w:t>оро</w:t>
      </w:r>
      <w:r w:rsidRPr="00F87044">
        <w:rPr>
          <w:spacing w:val="1"/>
          <w:sz w:val="22"/>
          <w:szCs w:val="22"/>
        </w:rPr>
        <w:t>в</w:t>
      </w:r>
      <w:r w:rsidRPr="00F87044">
        <w:rPr>
          <w:sz w:val="22"/>
          <w:szCs w:val="22"/>
        </w:rPr>
        <w:t xml:space="preserve"> </w:t>
      </w:r>
      <w:r w:rsidRPr="00F87044">
        <w:rPr>
          <w:spacing w:val="-1"/>
          <w:sz w:val="22"/>
          <w:szCs w:val="22"/>
        </w:rPr>
        <w:t>про</w:t>
      </w:r>
      <w:r w:rsidRPr="00F87044">
        <w:rPr>
          <w:sz w:val="22"/>
          <w:szCs w:val="22"/>
        </w:rPr>
        <w:t>фе</w:t>
      </w:r>
      <w:r w:rsidRPr="00F87044">
        <w:rPr>
          <w:spacing w:val="1"/>
          <w:sz w:val="22"/>
          <w:szCs w:val="22"/>
        </w:rPr>
        <w:t>с</w:t>
      </w:r>
      <w:r w:rsidRPr="00F87044">
        <w:rPr>
          <w:spacing w:val="-1"/>
          <w:sz w:val="22"/>
          <w:szCs w:val="22"/>
        </w:rPr>
        <w:t>с</w:t>
      </w:r>
      <w:r w:rsidRPr="00F87044">
        <w:rPr>
          <w:sz w:val="22"/>
          <w:szCs w:val="22"/>
        </w:rPr>
        <w:t>и</w:t>
      </w:r>
      <w:r w:rsidRPr="00F87044">
        <w:rPr>
          <w:spacing w:val="1"/>
          <w:sz w:val="22"/>
          <w:szCs w:val="22"/>
        </w:rPr>
        <w:t>о</w:t>
      </w:r>
      <w:r w:rsidRPr="00F87044">
        <w:rPr>
          <w:sz w:val="22"/>
          <w:szCs w:val="22"/>
        </w:rPr>
        <w:t>наль</w:t>
      </w:r>
      <w:r w:rsidRPr="00F87044">
        <w:rPr>
          <w:spacing w:val="-1"/>
          <w:sz w:val="22"/>
          <w:szCs w:val="22"/>
        </w:rPr>
        <w:t>н</w:t>
      </w:r>
      <w:r w:rsidRPr="00F87044">
        <w:rPr>
          <w:sz w:val="22"/>
          <w:szCs w:val="22"/>
        </w:rPr>
        <w:t>о</w:t>
      </w:r>
      <w:r w:rsidRPr="00F87044">
        <w:rPr>
          <w:spacing w:val="-1"/>
          <w:sz w:val="22"/>
          <w:szCs w:val="22"/>
        </w:rPr>
        <w:t>г</w:t>
      </w:r>
      <w:r w:rsidRPr="00F87044">
        <w:rPr>
          <w:sz w:val="22"/>
          <w:szCs w:val="22"/>
        </w:rPr>
        <w:t>о</w:t>
      </w:r>
      <w:r w:rsidRPr="00F87044">
        <w:rPr>
          <w:spacing w:val="1"/>
          <w:sz w:val="22"/>
          <w:szCs w:val="22"/>
        </w:rPr>
        <w:t xml:space="preserve"> </w:t>
      </w:r>
      <w:r w:rsidRPr="00F87044">
        <w:rPr>
          <w:sz w:val="22"/>
          <w:szCs w:val="22"/>
        </w:rPr>
        <w:t>т</w:t>
      </w:r>
      <w:r w:rsidRPr="00F87044">
        <w:rPr>
          <w:spacing w:val="1"/>
          <w:sz w:val="22"/>
          <w:szCs w:val="22"/>
        </w:rPr>
        <w:t>р</w:t>
      </w:r>
      <w:r w:rsidRPr="00F87044">
        <w:rPr>
          <w:spacing w:val="-3"/>
          <w:sz w:val="22"/>
          <w:szCs w:val="22"/>
        </w:rPr>
        <w:t>у</w:t>
      </w:r>
      <w:r w:rsidRPr="00F87044">
        <w:rPr>
          <w:spacing w:val="1"/>
          <w:sz w:val="22"/>
          <w:szCs w:val="22"/>
        </w:rPr>
        <w:t>д</w:t>
      </w:r>
      <w:r w:rsidRPr="00F87044">
        <w:rPr>
          <w:sz w:val="22"/>
          <w:szCs w:val="22"/>
        </w:rPr>
        <w:t xml:space="preserve">а </w:t>
      </w:r>
      <w:r w:rsidRPr="00F87044">
        <w:rPr>
          <w:spacing w:val="1"/>
          <w:sz w:val="22"/>
          <w:szCs w:val="22"/>
        </w:rPr>
        <w:t>в</w:t>
      </w:r>
      <w:r w:rsidRPr="00F87044">
        <w:rPr>
          <w:sz w:val="22"/>
          <w:szCs w:val="22"/>
        </w:rPr>
        <w:t xml:space="preserve"> к</w:t>
      </w:r>
      <w:r w:rsidRPr="00F87044">
        <w:rPr>
          <w:spacing w:val="-1"/>
          <w:sz w:val="22"/>
          <w:szCs w:val="22"/>
        </w:rPr>
        <w:t>о</w:t>
      </w:r>
      <w:r w:rsidRPr="00F87044">
        <w:rPr>
          <w:sz w:val="22"/>
          <w:szCs w:val="22"/>
        </w:rPr>
        <w:t>н</w:t>
      </w:r>
      <w:r w:rsidRPr="00F87044">
        <w:rPr>
          <w:spacing w:val="-1"/>
          <w:sz w:val="22"/>
          <w:szCs w:val="22"/>
        </w:rPr>
        <w:t>к</w:t>
      </w:r>
      <w:r w:rsidRPr="00F87044">
        <w:rPr>
          <w:spacing w:val="1"/>
          <w:sz w:val="22"/>
          <w:szCs w:val="22"/>
        </w:rPr>
        <w:t>р</w:t>
      </w:r>
      <w:r w:rsidRPr="00F87044">
        <w:rPr>
          <w:sz w:val="22"/>
          <w:szCs w:val="22"/>
        </w:rPr>
        <w:t>е</w:t>
      </w:r>
      <w:r w:rsidRPr="00F87044">
        <w:rPr>
          <w:spacing w:val="-1"/>
          <w:sz w:val="22"/>
          <w:szCs w:val="22"/>
        </w:rPr>
        <w:t>т</w:t>
      </w:r>
      <w:r w:rsidRPr="00F87044">
        <w:rPr>
          <w:sz w:val="22"/>
          <w:szCs w:val="22"/>
        </w:rPr>
        <w:t xml:space="preserve">ных </w:t>
      </w:r>
      <w:r w:rsidRPr="00F87044">
        <w:rPr>
          <w:spacing w:val="-2"/>
          <w:sz w:val="22"/>
          <w:szCs w:val="22"/>
        </w:rPr>
        <w:t>у</w:t>
      </w:r>
      <w:r w:rsidRPr="00F87044">
        <w:rPr>
          <w:sz w:val="22"/>
          <w:szCs w:val="22"/>
        </w:rPr>
        <w:t>с</w:t>
      </w:r>
      <w:r w:rsidRPr="00F87044">
        <w:rPr>
          <w:spacing w:val="1"/>
          <w:sz w:val="22"/>
          <w:szCs w:val="22"/>
        </w:rPr>
        <w:t>ло</w:t>
      </w:r>
      <w:r w:rsidRPr="00F87044">
        <w:rPr>
          <w:sz w:val="22"/>
          <w:szCs w:val="22"/>
        </w:rPr>
        <w:t>в</w:t>
      </w:r>
      <w:r w:rsidRPr="00F87044">
        <w:rPr>
          <w:spacing w:val="1"/>
          <w:sz w:val="22"/>
          <w:szCs w:val="22"/>
        </w:rPr>
        <w:t>и</w:t>
      </w:r>
      <w:r w:rsidRPr="00F87044">
        <w:rPr>
          <w:sz w:val="22"/>
          <w:szCs w:val="22"/>
        </w:rPr>
        <w:t>ях.</w:t>
      </w:r>
    </w:p>
    <w:p w:rsidR="00A43F20" w:rsidRDefault="00A43F20" w:rsidP="00F43389">
      <w:pPr>
        <w:widowControl w:val="0"/>
        <w:tabs>
          <w:tab w:val="left" w:pos="9781"/>
        </w:tabs>
        <w:autoSpaceDE w:val="0"/>
        <w:autoSpaceDN w:val="0"/>
        <w:adjustRightInd w:val="0"/>
        <w:ind w:firstLine="567"/>
        <w:jc w:val="both"/>
        <w:rPr>
          <w:bCs/>
          <w:i/>
          <w:spacing w:val="-1"/>
          <w:sz w:val="22"/>
          <w:szCs w:val="22"/>
        </w:rPr>
      </w:pPr>
    </w:p>
    <w:p w:rsidR="00F87044" w:rsidRPr="00F87044" w:rsidRDefault="00F87044" w:rsidP="00F43389">
      <w:pPr>
        <w:widowControl w:val="0"/>
        <w:tabs>
          <w:tab w:val="left" w:pos="9781"/>
        </w:tabs>
        <w:autoSpaceDE w:val="0"/>
        <w:autoSpaceDN w:val="0"/>
        <w:adjustRightInd w:val="0"/>
        <w:ind w:firstLine="567"/>
        <w:jc w:val="both"/>
        <w:rPr>
          <w:i/>
          <w:sz w:val="22"/>
          <w:szCs w:val="22"/>
        </w:rPr>
      </w:pPr>
      <w:r w:rsidRPr="00F87044">
        <w:rPr>
          <w:bCs/>
          <w:i/>
          <w:spacing w:val="-1"/>
          <w:sz w:val="22"/>
          <w:szCs w:val="22"/>
        </w:rPr>
        <w:t>М</w:t>
      </w:r>
      <w:r w:rsidRPr="00F87044">
        <w:rPr>
          <w:bCs/>
          <w:i/>
          <w:sz w:val="22"/>
          <w:szCs w:val="22"/>
        </w:rPr>
        <w:t>ет</w:t>
      </w:r>
      <w:r w:rsidRPr="00F87044">
        <w:rPr>
          <w:bCs/>
          <w:i/>
          <w:spacing w:val="1"/>
          <w:sz w:val="22"/>
          <w:szCs w:val="22"/>
        </w:rPr>
        <w:t>о</w:t>
      </w:r>
      <w:r w:rsidRPr="00F87044">
        <w:rPr>
          <w:bCs/>
          <w:i/>
          <w:sz w:val="22"/>
          <w:szCs w:val="22"/>
        </w:rPr>
        <w:t>дичес</w:t>
      </w:r>
      <w:r w:rsidRPr="00F87044">
        <w:rPr>
          <w:bCs/>
          <w:i/>
          <w:spacing w:val="1"/>
          <w:sz w:val="22"/>
          <w:szCs w:val="22"/>
        </w:rPr>
        <w:t>к</w:t>
      </w:r>
      <w:r w:rsidRPr="00F87044">
        <w:rPr>
          <w:bCs/>
          <w:i/>
          <w:spacing w:val="-1"/>
          <w:sz w:val="22"/>
          <w:szCs w:val="22"/>
        </w:rPr>
        <w:t>и</w:t>
      </w:r>
      <w:r w:rsidRPr="00F87044">
        <w:rPr>
          <w:bCs/>
          <w:i/>
          <w:sz w:val="22"/>
          <w:szCs w:val="22"/>
        </w:rPr>
        <w:t>е</w:t>
      </w:r>
      <w:r w:rsidRPr="00F87044">
        <w:rPr>
          <w:i/>
          <w:spacing w:val="-1"/>
          <w:sz w:val="22"/>
          <w:szCs w:val="22"/>
        </w:rPr>
        <w:t xml:space="preserve"> </w:t>
      </w:r>
      <w:r w:rsidRPr="00F87044">
        <w:rPr>
          <w:bCs/>
          <w:i/>
          <w:sz w:val="22"/>
          <w:szCs w:val="22"/>
        </w:rPr>
        <w:t>осн</w:t>
      </w:r>
      <w:r w:rsidRPr="00F87044">
        <w:rPr>
          <w:bCs/>
          <w:i/>
          <w:spacing w:val="1"/>
          <w:sz w:val="22"/>
          <w:szCs w:val="22"/>
        </w:rPr>
        <w:t>ов</w:t>
      </w:r>
      <w:r w:rsidRPr="00F87044">
        <w:rPr>
          <w:bCs/>
          <w:i/>
          <w:sz w:val="22"/>
          <w:szCs w:val="22"/>
        </w:rPr>
        <w:t>ы</w:t>
      </w:r>
      <w:r w:rsidRPr="00F87044">
        <w:rPr>
          <w:i/>
          <w:sz w:val="22"/>
          <w:szCs w:val="22"/>
        </w:rPr>
        <w:t xml:space="preserve"> </w:t>
      </w:r>
      <w:r w:rsidRPr="00F87044">
        <w:rPr>
          <w:bCs/>
          <w:i/>
          <w:spacing w:val="-1"/>
          <w:sz w:val="22"/>
          <w:szCs w:val="22"/>
        </w:rPr>
        <w:t>п</w:t>
      </w:r>
      <w:r w:rsidRPr="00F87044">
        <w:rPr>
          <w:bCs/>
          <w:i/>
          <w:sz w:val="22"/>
          <w:szCs w:val="22"/>
        </w:rPr>
        <w:t>р</w:t>
      </w:r>
      <w:r w:rsidRPr="00F87044">
        <w:rPr>
          <w:bCs/>
          <w:i/>
          <w:spacing w:val="1"/>
          <w:sz w:val="22"/>
          <w:szCs w:val="22"/>
        </w:rPr>
        <w:t>о</w:t>
      </w:r>
      <w:r w:rsidRPr="00F87044">
        <w:rPr>
          <w:bCs/>
          <w:i/>
          <w:sz w:val="22"/>
          <w:szCs w:val="22"/>
        </w:rPr>
        <w:t>из</w:t>
      </w:r>
      <w:r w:rsidRPr="00F87044">
        <w:rPr>
          <w:bCs/>
          <w:i/>
          <w:spacing w:val="-2"/>
          <w:sz w:val="22"/>
          <w:szCs w:val="22"/>
        </w:rPr>
        <w:t>в</w:t>
      </w:r>
      <w:r w:rsidRPr="00F87044">
        <w:rPr>
          <w:bCs/>
          <w:i/>
          <w:spacing w:val="1"/>
          <w:sz w:val="22"/>
          <w:szCs w:val="22"/>
        </w:rPr>
        <w:t>о</w:t>
      </w:r>
      <w:r w:rsidRPr="00F87044">
        <w:rPr>
          <w:bCs/>
          <w:i/>
          <w:sz w:val="22"/>
          <w:szCs w:val="22"/>
        </w:rPr>
        <w:t>д</w:t>
      </w:r>
      <w:r w:rsidRPr="00F87044">
        <w:rPr>
          <w:bCs/>
          <w:i/>
          <w:spacing w:val="-1"/>
          <w:sz w:val="22"/>
          <w:szCs w:val="22"/>
        </w:rPr>
        <w:t>с</w:t>
      </w:r>
      <w:r w:rsidRPr="00F87044">
        <w:rPr>
          <w:bCs/>
          <w:i/>
          <w:sz w:val="22"/>
          <w:szCs w:val="22"/>
        </w:rPr>
        <w:t>тв</w:t>
      </w:r>
      <w:r w:rsidRPr="00F87044">
        <w:rPr>
          <w:bCs/>
          <w:i/>
          <w:spacing w:val="1"/>
          <w:sz w:val="22"/>
          <w:szCs w:val="22"/>
        </w:rPr>
        <w:t>е</w:t>
      </w:r>
      <w:r w:rsidRPr="00F87044">
        <w:rPr>
          <w:bCs/>
          <w:i/>
          <w:sz w:val="22"/>
          <w:szCs w:val="22"/>
        </w:rPr>
        <w:t>нной</w:t>
      </w:r>
      <w:r w:rsidRPr="00F87044">
        <w:rPr>
          <w:i/>
          <w:sz w:val="22"/>
          <w:szCs w:val="22"/>
        </w:rPr>
        <w:t xml:space="preserve"> </w:t>
      </w:r>
      <w:r w:rsidRPr="00F87044">
        <w:rPr>
          <w:bCs/>
          <w:i/>
          <w:spacing w:val="-1"/>
          <w:sz w:val="22"/>
          <w:szCs w:val="22"/>
        </w:rPr>
        <w:t>фи</w:t>
      </w:r>
      <w:r w:rsidRPr="00F87044">
        <w:rPr>
          <w:bCs/>
          <w:i/>
          <w:sz w:val="22"/>
          <w:szCs w:val="22"/>
        </w:rPr>
        <w:t>зичес</w:t>
      </w:r>
      <w:r w:rsidRPr="00F87044">
        <w:rPr>
          <w:bCs/>
          <w:i/>
          <w:spacing w:val="1"/>
          <w:sz w:val="22"/>
          <w:szCs w:val="22"/>
        </w:rPr>
        <w:t>к</w:t>
      </w:r>
      <w:r w:rsidRPr="00F87044">
        <w:rPr>
          <w:bCs/>
          <w:i/>
          <w:sz w:val="22"/>
          <w:szCs w:val="22"/>
        </w:rPr>
        <w:t>о</w:t>
      </w:r>
      <w:r w:rsidRPr="00F87044">
        <w:rPr>
          <w:bCs/>
          <w:i/>
          <w:spacing w:val="1"/>
          <w:sz w:val="22"/>
          <w:szCs w:val="22"/>
        </w:rPr>
        <w:t>й</w:t>
      </w:r>
      <w:r w:rsidRPr="00F87044">
        <w:rPr>
          <w:i/>
          <w:sz w:val="22"/>
          <w:szCs w:val="22"/>
        </w:rPr>
        <w:t xml:space="preserve"> к</w:t>
      </w:r>
      <w:r w:rsidRPr="00F87044">
        <w:rPr>
          <w:bCs/>
          <w:i/>
          <w:sz w:val="22"/>
          <w:szCs w:val="22"/>
        </w:rPr>
        <w:t>у</w:t>
      </w:r>
      <w:r w:rsidRPr="00F87044">
        <w:rPr>
          <w:bCs/>
          <w:i/>
          <w:spacing w:val="1"/>
          <w:sz w:val="22"/>
          <w:szCs w:val="22"/>
        </w:rPr>
        <w:t>л</w:t>
      </w:r>
      <w:r w:rsidRPr="00F87044">
        <w:rPr>
          <w:bCs/>
          <w:i/>
          <w:sz w:val="22"/>
          <w:szCs w:val="22"/>
        </w:rPr>
        <w:t>ьтуры</w:t>
      </w:r>
    </w:p>
    <w:p w:rsidR="00F87044" w:rsidRPr="00F87044" w:rsidRDefault="00F87044" w:rsidP="00F43389">
      <w:pPr>
        <w:widowControl w:val="0"/>
        <w:autoSpaceDE w:val="0"/>
        <w:autoSpaceDN w:val="0"/>
        <w:adjustRightInd w:val="0"/>
        <w:ind w:firstLine="567"/>
        <w:jc w:val="both"/>
        <w:rPr>
          <w:sz w:val="22"/>
          <w:szCs w:val="22"/>
        </w:rPr>
      </w:pPr>
      <w:r w:rsidRPr="00F87044">
        <w:rPr>
          <w:sz w:val="22"/>
          <w:szCs w:val="22"/>
        </w:rPr>
        <w:t>Ос</w:t>
      </w:r>
      <w:r w:rsidRPr="00F87044">
        <w:rPr>
          <w:spacing w:val="1"/>
          <w:sz w:val="22"/>
          <w:szCs w:val="22"/>
        </w:rPr>
        <w:t>но</w:t>
      </w:r>
      <w:r w:rsidRPr="00F87044">
        <w:rPr>
          <w:sz w:val="22"/>
          <w:szCs w:val="22"/>
        </w:rPr>
        <w:t>в</w:t>
      </w:r>
      <w:r w:rsidRPr="00F87044">
        <w:rPr>
          <w:spacing w:val="1"/>
          <w:sz w:val="22"/>
          <w:szCs w:val="22"/>
        </w:rPr>
        <w:t>а</w:t>
      </w:r>
      <w:r w:rsidRPr="00F87044">
        <w:rPr>
          <w:spacing w:val="58"/>
          <w:sz w:val="22"/>
          <w:szCs w:val="22"/>
        </w:rPr>
        <w:t xml:space="preserve"> </w:t>
      </w:r>
      <w:r w:rsidRPr="00F87044">
        <w:rPr>
          <w:spacing w:val="1"/>
          <w:sz w:val="22"/>
          <w:szCs w:val="22"/>
        </w:rPr>
        <w:t>пр</w:t>
      </w:r>
      <w:r w:rsidRPr="00F87044">
        <w:rPr>
          <w:sz w:val="22"/>
          <w:szCs w:val="22"/>
        </w:rPr>
        <w:t>о</w:t>
      </w:r>
      <w:r w:rsidRPr="00F87044">
        <w:rPr>
          <w:spacing w:val="1"/>
          <w:sz w:val="22"/>
          <w:szCs w:val="22"/>
        </w:rPr>
        <w:t>и</w:t>
      </w:r>
      <w:r w:rsidRPr="00F87044">
        <w:rPr>
          <w:sz w:val="22"/>
          <w:szCs w:val="22"/>
        </w:rPr>
        <w:t>з</w:t>
      </w:r>
      <w:r w:rsidRPr="00F87044">
        <w:rPr>
          <w:spacing w:val="-2"/>
          <w:sz w:val="22"/>
          <w:szCs w:val="22"/>
        </w:rPr>
        <w:t>в</w:t>
      </w:r>
      <w:r w:rsidRPr="00F87044">
        <w:rPr>
          <w:spacing w:val="-1"/>
          <w:sz w:val="22"/>
          <w:szCs w:val="22"/>
        </w:rPr>
        <w:t>о</w:t>
      </w:r>
      <w:r w:rsidRPr="00F87044">
        <w:rPr>
          <w:spacing w:val="1"/>
          <w:sz w:val="22"/>
          <w:szCs w:val="22"/>
        </w:rPr>
        <w:t>д</w:t>
      </w:r>
      <w:r w:rsidRPr="00F87044">
        <w:rPr>
          <w:sz w:val="22"/>
          <w:szCs w:val="22"/>
        </w:rPr>
        <w:t>с</w:t>
      </w:r>
      <w:r w:rsidRPr="00F87044">
        <w:rPr>
          <w:spacing w:val="-1"/>
          <w:sz w:val="22"/>
          <w:szCs w:val="22"/>
        </w:rPr>
        <w:t>т</w:t>
      </w:r>
      <w:r w:rsidRPr="00F87044">
        <w:rPr>
          <w:sz w:val="22"/>
          <w:szCs w:val="22"/>
        </w:rPr>
        <w:t>вен</w:t>
      </w:r>
      <w:r w:rsidRPr="00F87044">
        <w:rPr>
          <w:spacing w:val="2"/>
          <w:sz w:val="22"/>
          <w:szCs w:val="22"/>
        </w:rPr>
        <w:t>н</w:t>
      </w:r>
      <w:r w:rsidRPr="00F87044">
        <w:rPr>
          <w:spacing w:val="1"/>
          <w:sz w:val="22"/>
          <w:szCs w:val="22"/>
        </w:rPr>
        <w:t>ой</w:t>
      </w:r>
      <w:r w:rsidRPr="00F87044">
        <w:rPr>
          <w:spacing w:val="60"/>
          <w:sz w:val="22"/>
          <w:szCs w:val="22"/>
        </w:rPr>
        <w:t xml:space="preserve"> </w:t>
      </w:r>
      <w:r w:rsidRPr="00F87044">
        <w:rPr>
          <w:sz w:val="22"/>
          <w:szCs w:val="22"/>
        </w:rPr>
        <w:t>ф</w:t>
      </w:r>
      <w:r w:rsidRPr="00F87044">
        <w:rPr>
          <w:spacing w:val="2"/>
          <w:sz w:val="22"/>
          <w:szCs w:val="22"/>
        </w:rPr>
        <w:t>и</w:t>
      </w:r>
      <w:r w:rsidRPr="00F87044">
        <w:rPr>
          <w:spacing w:val="-2"/>
          <w:sz w:val="22"/>
          <w:szCs w:val="22"/>
        </w:rPr>
        <w:t>з</w:t>
      </w:r>
      <w:r w:rsidRPr="00F87044">
        <w:rPr>
          <w:sz w:val="22"/>
          <w:szCs w:val="22"/>
        </w:rPr>
        <w:t>и</w:t>
      </w:r>
      <w:r w:rsidRPr="00F87044">
        <w:rPr>
          <w:spacing w:val="1"/>
          <w:sz w:val="22"/>
          <w:szCs w:val="22"/>
        </w:rPr>
        <w:t>ч</w:t>
      </w:r>
      <w:r w:rsidRPr="00F87044">
        <w:rPr>
          <w:sz w:val="22"/>
          <w:szCs w:val="22"/>
        </w:rPr>
        <w:t>еской</w:t>
      </w:r>
      <w:r w:rsidRPr="00F87044">
        <w:rPr>
          <w:spacing w:val="59"/>
          <w:sz w:val="22"/>
          <w:szCs w:val="22"/>
        </w:rPr>
        <w:t xml:space="preserve"> </w:t>
      </w:r>
      <w:r w:rsidRPr="00F87044">
        <w:rPr>
          <w:spacing w:val="1"/>
          <w:sz w:val="22"/>
          <w:szCs w:val="22"/>
        </w:rPr>
        <w:t>к</w:t>
      </w:r>
      <w:r w:rsidRPr="00F87044">
        <w:rPr>
          <w:sz w:val="22"/>
          <w:szCs w:val="22"/>
        </w:rPr>
        <w:t>ул</w:t>
      </w:r>
      <w:r w:rsidRPr="00F87044">
        <w:rPr>
          <w:spacing w:val="-1"/>
          <w:sz w:val="22"/>
          <w:szCs w:val="22"/>
        </w:rPr>
        <w:t>ь</w:t>
      </w:r>
      <w:r w:rsidRPr="00F87044">
        <w:rPr>
          <w:spacing w:val="1"/>
          <w:sz w:val="22"/>
          <w:szCs w:val="22"/>
        </w:rPr>
        <w:t>т</w:t>
      </w:r>
      <w:r w:rsidRPr="00F87044">
        <w:rPr>
          <w:spacing w:val="-2"/>
          <w:sz w:val="22"/>
          <w:szCs w:val="22"/>
        </w:rPr>
        <w:t>у</w:t>
      </w:r>
      <w:r w:rsidRPr="00F87044">
        <w:rPr>
          <w:sz w:val="22"/>
          <w:szCs w:val="22"/>
        </w:rPr>
        <w:t>р</w:t>
      </w:r>
      <w:r w:rsidRPr="00F87044">
        <w:rPr>
          <w:spacing w:val="1"/>
          <w:sz w:val="22"/>
          <w:szCs w:val="22"/>
        </w:rPr>
        <w:t>ы</w:t>
      </w:r>
      <w:r w:rsidRPr="00F87044">
        <w:rPr>
          <w:spacing w:val="66"/>
          <w:sz w:val="22"/>
          <w:szCs w:val="22"/>
        </w:rPr>
        <w:t xml:space="preserve"> </w:t>
      </w:r>
      <w:r w:rsidRPr="00F87044">
        <w:rPr>
          <w:sz w:val="22"/>
          <w:szCs w:val="22"/>
        </w:rPr>
        <w:t>—</w:t>
      </w:r>
      <w:r w:rsidRPr="00F87044">
        <w:rPr>
          <w:spacing w:val="63"/>
          <w:sz w:val="22"/>
          <w:szCs w:val="22"/>
        </w:rPr>
        <w:t xml:space="preserve"> </w:t>
      </w:r>
      <w:r w:rsidRPr="00F87044">
        <w:rPr>
          <w:sz w:val="22"/>
          <w:szCs w:val="22"/>
        </w:rPr>
        <w:t>т</w:t>
      </w:r>
      <w:r w:rsidRPr="00F87044">
        <w:rPr>
          <w:spacing w:val="1"/>
          <w:sz w:val="22"/>
          <w:szCs w:val="22"/>
        </w:rPr>
        <w:t>ео</w:t>
      </w:r>
      <w:r w:rsidRPr="00F87044">
        <w:rPr>
          <w:sz w:val="22"/>
          <w:szCs w:val="22"/>
        </w:rPr>
        <w:t>ри</w:t>
      </w:r>
      <w:r w:rsidRPr="00F87044">
        <w:rPr>
          <w:spacing w:val="1"/>
          <w:sz w:val="22"/>
          <w:szCs w:val="22"/>
        </w:rPr>
        <w:t>я</w:t>
      </w:r>
      <w:r w:rsidRPr="00F87044">
        <w:rPr>
          <w:spacing w:val="62"/>
          <w:sz w:val="22"/>
          <w:szCs w:val="22"/>
        </w:rPr>
        <w:t xml:space="preserve"> </w:t>
      </w:r>
      <w:r w:rsidRPr="00F87044">
        <w:rPr>
          <w:sz w:val="22"/>
          <w:szCs w:val="22"/>
        </w:rPr>
        <w:t>а</w:t>
      </w:r>
      <w:r w:rsidRPr="00F87044">
        <w:rPr>
          <w:spacing w:val="1"/>
          <w:sz w:val="22"/>
          <w:szCs w:val="22"/>
        </w:rPr>
        <w:t>к</w:t>
      </w:r>
      <w:r w:rsidRPr="00F87044">
        <w:rPr>
          <w:spacing w:val="-1"/>
          <w:sz w:val="22"/>
          <w:szCs w:val="22"/>
        </w:rPr>
        <w:t>т</w:t>
      </w:r>
      <w:r w:rsidRPr="00F87044">
        <w:rPr>
          <w:sz w:val="22"/>
          <w:szCs w:val="22"/>
        </w:rPr>
        <w:t>ивно</w:t>
      </w:r>
      <w:r w:rsidRPr="00F87044">
        <w:rPr>
          <w:spacing w:val="-1"/>
          <w:sz w:val="22"/>
          <w:szCs w:val="22"/>
        </w:rPr>
        <w:t>г</w:t>
      </w:r>
      <w:r w:rsidRPr="00F87044">
        <w:rPr>
          <w:sz w:val="22"/>
          <w:szCs w:val="22"/>
        </w:rPr>
        <w:t xml:space="preserve">о </w:t>
      </w:r>
      <w:r w:rsidRPr="00F87044">
        <w:rPr>
          <w:spacing w:val="1"/>
          <w:sz w:val="22"/>
          <w:szCs w:val="22"/>
        </w:rPr>
        <w:t>о</w:t>
      </w:r>
      <w:r w:rsidRPr="00F87044">
        <w:rPr>
          <w:sz w:val="22"/>
          <w:szCs w:val="22"/>
        </w:rPr>
        <w:t>тд</w:t>
      </w:r>
      <w:r w:rsidRPr="00F87044">
        <w:rPr>
          <w:spacing w:val="-1"/>
          <w:sz w:val="22"/>
          <w:szCs w:val="22"/>
        </w:rPr>
        <w:t>ы</w:t>
      </w:r>
      <w:r w:rsidRPr="00F87044">
        <w:rPr>
          <w:sz w:val="22"/>
          <w:szCs w:val="22"/>
        </w:rPr>
        <w:t>х</w:t>
      </w:r>
      <w:r w:rsidRPr="00F87044">
        <w:rPr>
          <w:spacing w:val="1"/>
          <w:sz w:val="22"/>
          <w:szCs w:val="22"/>
        </w:rPr>
        <w:t>а</w:t>
      </w:r>
      <w:r w:rsidRPr="00F87044">
        <w:rPr>
          <w:sz w:val="22"/>
          <w:szCs w:val="22"/>
        </w:rPr>
        <w:t>.</w:t>
      </w:r>
      <w:r w:rsidRPr="00F87044">
        <w:rPr>
          <w:spacing w:val="25"/>
          <w:sz w:val="22"/>
          <w:szCs w:val="22"/>
        </w:rPr>
        <w:t xml:space="preserve"> </w:t>
      </w:r>
      <w:r w:rsidRPr="00F87044">
        <w:rPr>
          <w:spacing w:val="1"/>
          <w:sz w:val="22"/>
          <w:szCs w:val="22"/>
        </w:rPr>
        <w:t>В</w:t>
      </w:r>
      <w:r w:rsidRPr="00F87044">
        <w:rPr>
          <w:sz w:val="22"/>
          <w:szCs w:val="22"/>
        </w:rPr>
        <w:t>елик</w:t>
      </w:r>
      <w:r w:rsidRPr="00F87044">
        <w:rPr>
          <w:spacing w:val="-1"/>
          <w:sz w:val="22"/>
          <w:szCs w:val="22"/>
        </w:rPr>
        <w:t>и</w:t>
      </w:r>
      <w:r w:rsidRPr="00F87044">
        <w:rPr>
          <w:sz w:val="22"/>
          <w:szCs w:val="22"/>
        </w:rPr>
        <w:t>й</w:t>
      </w:r>
      <w:r w:rsidRPr="00F87044">
        <w:rPr>
          <w:spacing w:val="26"/>
          <w:sz w:val="22"/>
          <w:szCs w:val="22"/>
        </w:rPr>
        <w:t xml:space="preserve"> </w:t>
      </w:r>
      <w:r w:rsidRPr="00F87044">
        <w:rPr>
          <w:spacing w:val="1"/>
          <w:sz w:val="22"/>
          <w:szCs w:val="22"/>
        </w:rPr>
        <w:t>р</w:t>
      </w:r>
      <w:r w:rsidRPr="00F87044">
        <w:rPr>
          <w:spacing w:val="-2"/>
          <w:sz w:val="22"/>
          <w:szCs w:val="22"/>
        </w:rPr>
        <w:t>у</w:t>
      </w:r>
      <w:r w:rsidRPr="00F87044">
        <w:rPr>
          <w:sz w:val="22"/>
          <w:szCs w:val="22"/>
        </w:rPr>
        <w:t>сск</w:t>
      </w:r>
      <w:r w:rsidRPr="00F87044">
        <w:rPr>
          <w:spacing w:val="1"/>
          <w:sz w:val="22"/>
          <w:szCs w:val="22"/>
        </w:rPr>
        <w:t>и</w:t>
      </w:r>
      <w:r w:rsidRPr="00F87044">
        <w:rPr>
          <w:sz w:val="22"/>
          <w:szCs w:val="22"/>
        </w:rPr>
        <w:t>й</w:t>
      </w:r>
      <w:r w:rsidRPr="00F87044">
        <w:rPr>
          <w:spacing w:val="25"/>
          <w:sz w:val="22"/>
          <w:szCs w:val="22"/>
        </w:rPr>
        <w:t xml:space="preserve"> </w:t>
      </w:r>
      <w:r w:rsidRPr="00F87044">
        <w:rPr>
          <w:spacing w:val="-2"/>
          <w:sz w:val="22"/>
          <w:szCs w:val="22"/>
        </w:rPr>
        <w:t>у</w:t>
      </w:r>
      <w:r w:rsidRPr="00F87044">
        <w:rPr>
          <w:sz w:val="22"/>
          <w:szCs w:val="22"/>
        </w:rPr>
        <w:t>че</w:t>
      </w:r>
      <w:r w:rsidRPr="00F87044">
        <w:rPr>
          <w:spacing w:val="1"/>
          <w:sz w:val="22"/>
          <w:szCs w:val="22"/>
        </w:rPr>
        <w:t>ны</w:t>
      </w:r>
      <w:r w:rsidRPr="00F87044">
        <w:rPr>
          <w:sz w:val="22"/>
          <w:szCs w:val="22"/>
        </w:rPr>
        <w:t>й</w:t>
      </w:r>
      <w:r w:rsidRPr="00F87044">
        <w:rPr>
          <w:spacing w:val="25"/>
          <w:sz w:val="22"/>
          <w:szCs w:val="22"/>
        </w:rPr>
        <w:t xml:space="preserve"> </w:t>
      </w:r>
      <w:r w:rsidRPr="00F87044">
        <w:rPr>
          <w:spacing w:val="1"/>
          <w:sz w:val="22"/>
          <w:szCs w:val="22"/>
        </w:rPr>
        <w:t>И</w:t>
      </w:r>
      <w:r w:rsidRPr="00F87044">
        <w:rPr>
          <w:sz w:val="22"/>
          <w:szCs w:val="22"/>
        </w:rPr>
        <w:t>.</w:t>
      </w:r>
      <w:r w:rsidRPr="00F87044">
        <w:rPr>
          <w:spacing w:val="24"/>
          <w:sz w:val="22"/>
          <w:szCs w:val="22"/>
        </w:rPr>
        <w:t xml:space="preserve"> </w:t>
      </w:r>
      <w:r w:rsidRPr="00F87044">
        <w:rPr>
          <w:spacing w:val="1"/>
          <w:sz w:val="22"/>
          <w:szCs w:val="22"/>
        </w:rPr>
        <w:t>М</w:t>
      </w:r>
      <w:r w:rsidRPr="00F87044">
        <w:rPr>
          <w:sz w:val="22"/>
          <w:szCs w:val="22"/>
        </w:rPr>
        <w:t>.</w:t>
      </w:r>
      <w:r w:rsidRPr="00F87044">
        <w:rPr>
          <w:spacing w:val="25"/>
          <w:sz w:val="22"/>
          <w:szCs w:val="22"/>
        </w:rPr>
        <w:t xml:space="preserve"> </w:t>
      </w:r>
      <w:r w:rsidRPr="00F87044">
        <w:rPr>
          <w:spacing w:val="1"/>
          <w:sz w:val="22"/>
          <w:szCs w:val="22"/>
        </w:rPr>
        <w:t>С</w:t>
      </w:r>
      <w:r w:rsidRPr="00F87044">
        <w:rPr>
          <w:sz w:val="22"/>
          <w:szCs w:val="22"/>
        </w:rPr>
        <w:t>е</w:t>
      </w:r>
      <w:r w:rsidRPr="00F87044">
        <w:rPr>
          <w:spacing w:val="1"/>
          <w:sz w:val="22"/>
          <w:szCs w:val="22"/>
        </w:rPr>
        <w:t>ч</w:t>
      </w:r>
      <w:r w:rsidRPr="00F87044">
        <w:rPr>
          <w:sz w:val="22"/>
          <w:szCs w:val="22"/>
        </w:rPr>
        <w:t>ен</w:t>
      </w:r>
      <w:r w:rsidRPr="00F87044">
        <w:rPr>
          <w:spacing w:val="1"/>
          <w:sz w:val="22"/>
          <w:szCs w:val="22"/>
        </w:rPr>
        <w:t>о</w:t>
      </w:r>
      <w:r w:rsidRPr="00F87044">
        <w:rPr>
          <w:sz w:val="22"/>
          <w:szCs w:val="22"/>
        </w:rPr>
        <w:t>в</w:t>
      </w:r>
      <w:r w:rsidRPr="00F87044">
        <w:rPr>
          <w:spacing w:val="25"/>
          <w:sz w:val="22"/>
          <w:szCs w:val="22"/>
        </w:rPr>
        <w:t xml:space="preserve"> </w:t>
      </w:r>
      <w:r w:rsidRPr="00F87044">
        <w:rPr>
          <w:sz w:val="22"/>
          <w:szCs w:val="22"/>
        </w:rPr>
        <w:t>по</w:t>
      </w:r>
      <w:r w:rsidRPr="00F87044">
        <w:rPr>
          <w:spacing w:val="1"/>
          <w:sz w:val="22"/>
          <w:szCs w:val="22"/>
        </w:rPr>
        <w:t>к</w:t>
      </w:r>
      <w:r w:rsidRPr="00F87044">
        <w:rPr>
          <w:sz w:val="22"/>
          <w:szCs w:val="22"/>
        </w:rPr>
        <w:t>а</w:t>
      </w:r>
      <w:r w:rsidRPr="00F87044">
        <w:rPr>
          <w:spacing w:val="-1"/>
          <w:sz w:val="22"/>
          <w:szCs w:val="22"/>
        </w:rPr>
        <w:t>з</w:t>
      </w:r>
      <w:r w:rsidRPr="00F87044">
        <w:rPr>
          <w:sz w:val="22"/>
          <w:szCs w:val="22"/>
        </w:rPr>
        <w:t>ал,</w:t>
      </w:r>
      <w:r w:rsidRPr="00F87044">
        <w:rPr>
          <w:spacing w:val="24"/>
          <w:sz w:val="22"/>
          <w:szCs w:val="22"/>
        </w:rPr>
        <w:t xml:space="preserve"> </w:t>
      </w:r>
      <w:r w:rsidRPr="00F87044">
        <w:rPr>
          <w:spacing w:val="1"/>
          <w:sz w:val="22"/>
          <w:szCs w:val="22"/>
        </w:rPr>
        <w:t>ч</w:t>
      </w:r>
      <w:r w:rsidRPr="00F87044">
        <w:rPr>
          <w:sz w:val="22"/>
          <w:szCs w:val="22"/>
        </w:rPr>
        <w:t>т</w:t>
      </w:r>
      <w:r w:rsidRPr="00F87044">
        <w:rPr>
          <w:spacing w:val="1"/>
          <w:sz w:val="22"/>
          <w:szCs w:val="22"/>
        </w:rPr>
        <w:t>о</w:t>
      </w:r>
      <w:r w:rsidRPr="00F87044">
        <w:rPr>
          <w:spacing w:val="24"/>
          <w:sz w:val="22"/>
          <w:szCs w:val="22"/>
        </w:rPr>
        <w:t xml:space="preserve"> </w:t>
      </w:r>
      <w:r w:rsidRPr="00F87044">
        <w:rPr>
          <w:spacing w:val="1"/>
          <w:sz w:val="22"/>
          <w:szCs w:val="22"/>
        </w:rPr>
        <w:t>д</w:t>
      </w:r>
      <w:r w:rsidRPr="00F87044">
        <w:rPr>
          <w:sz w:val="22"/>
          <w:szCs w:val="22"/>
        </w:rPr>
        <w:t>ля</w:t>
      </w:r>
      <w:r w:rsidRPr="00F87044">
        <w:rPr>
          <w:spacing w:val="26"/>
          <w:sz w:val="22"/>
          <w:szCs w:val="22"/>
        </w:rPr>
        <w:t xml:space="preserve"> </w:t>
      </w:r>
      <w:r w:rsidRPr="00F87044">
        <w:rPr>
          <w:sz w:val="22"/>
          <w:szCs w:val="22"/>
        </w:rPr>
        <w:t>ор</w:t>
      </w:r>
      <w:r w:rsidRPr="00F87044">
        <w:rPr>
          <w:spacing w:val="1"/>
          <w:sz w:val="22"/>
          <w:szCs w:val="22"/>
        </w:rPr>
        <w:t>г</w:t>
      </w:r>
      <w:r w:rsidRPr="00F87044">
        <w:rPr>
          <w:spacing w:val="-1"/>
          <w:sz w:val="22"/>
          <w:szCs w:val="22"/>
        </w:rPr>
        <w:t>а</w:t>
      </w:r>
      <w:r w:rsidRPr="00F87044">
        <w:rPr>
          <w:sz w:val="22"/>
          <w:szCs w:val="22"/>
        </w:rPr>
        <w:t>н</w:t>
      </w:r>
      <w:r w:rsidRPr="00F87044">
        <w:rPr>
          <w:spacing w:val="1"/>
          <w:sz w:val="22"/>
          <w:szCs w:val="22"/>
        </w:rPr>
        <w:t>и</w:t>
      </w:r>
      <w:r w:rsidRPr="00F87044">
        <w:rPr>
          <w:sz w:val="22"/>
          <w:szCs w:val="22"/>
        </w:rPr>
        <w:t>з</w:t>
      </w:r>
      <w:r w:rsidRPr="00F87044">
        <w:rPr>
          <w:spacing w:val="-1"/>
          <w:sz w:val="22"/>
          <w:szCs w:val="22"/>
        </w:rPr>
        <w:t>м</w:t>
      </w:r>
      <w:r w:rsidRPr="00F87044">
        <w:rPr>
          <w:sz w:val="22"/>
          <w:szCs w:val="22"/>
        </w:rPr>
        <w:t>а н</w:t>
      </w:r>
      <w:r w:rsidRPr="00F87044">
        <w:rPr>
          <w:spacing w:val="1"/>
          <w:sz w:val="22"/>
          <w:szCs w:val="22"/>
        </w:rPr>
        <w:t>а</w:t>
      </w:r>
      <w:r w:rsidRPr="00F87044">
        <w:rPr>
          <w:sz w:val="22"/>
          <w:szCs w:val="22"/>
        </w:rPr>
        <w:t>и</w:t>
      </w:r>
      <w:r w:rsidRPr="00F87044">
        <w:rPr>
          <w:spacing w:val="-1"/>
          <w:sz w:val="22"/>
          <w:szCs w:val="22"/>
        </w:rPr>
        <w:t>б</w:t>
      </w:r>
      <w:r w:rsidRPr="00F87044">
        <w:rPr>
          <w:sz w:val="22"/>
          <w:szCs w:val="22"/>
        </w:rPr>
        <w:t>о</w:t>
      </w:r>
      <w:r w:rsidRPr="00F87044">
        <w:rPr>
          <w:spacing w:val="1"/>
          <w:sz w:val="22"/>
          <w:szCs w:val="22"/>
        </w:rPr>
        <w:t>л</w:t>
      </w:r>
      <w:r w:rsidRPr="00F87044">
        <w:rPr>
          <w:sz w:val="22"/>
          <w:szCs w:val="22"/>
        </w:rPr>
        <w:t>ее</w:t>
      </w:r>
      <w:r w:rsidRPr="00F87044">
        <w:rPr>
          <w:spacing w:val="13"/>
          <w:sz w:val="22"/>
          <w:szCs w:val="22"/>
        </w:rPr>
        <w:t xml:space="preserve"> </w:t>
      </w:r>
      <w:r w:rsidRPr="00F87044">
        <w:rPr>
          <w:spacing w:val="2"/>
          <w:sz w:val="22"/>
          <w:szCs w:val="22"/>
        </w:rPr>
        <w:t>б</w:t>
      </w:r>
      <w:r w:rsidRPr="00F87044">
        <w:rPr>
          <w:sz w:val="22"/>
          <w:szCs w:val="22"/>
        </w:rPr>
        <w:t>ла</w:t>
      </w:r>
      <w:r w:rsidRPr="00F87044">
        <w:rPr>
          <w:spacing w:val="-1"/>
          <w:sz w:val="22"/>
          <w:szCs w:val="22"/>
        </w:rPr>
        <w:t>го</w:t>
      </w:r>
      <w:r w:rsidRPr="00F87044">
        <w:rPr>
          <w:sz w:val="22"/>
          <w:szCs w:val="22"/>
        </w:rPr>
        <w:t>приятен</w:t>
      </w:r>
      <w:r w:rsidRPr="00F87044">
        <w:rPr>
          <w:spacing w:val="14"/>
          <w:sz w:val="22"/>
          <w:szCs w:val="22"/>
        </w:rPr>
        <w:t xml:space="preserve"> </w:t>
      </w:r>
      <w:r w:rsidRPr="00F87044">
        <w:rPr>
          <w:spacing w:val="1"/>
          <w:sz w:val="22"/>
          <w:szCs w:val="22"/>
        </w:rPr>
        <w:t>т</w:t>
      </w:r>
      <w:r w:rsidRPr="00F87044">
        <w:rPr>
          <w:sz w:val="22"/>
          <w:szCs w:val="22"/>
        </w:rPr>
        <w:t>а</w:t>
      </w:r>
      <w:r w:rsidRPr="00F87044">
        <w:rPr>
          <w:spacing w:val="-1"/>
          <w:sz w:val="22"/>
          <w:szCs w:val="22"/>
        </w:rPr>
        <w:t>к</w:t>
      </w:r>
      <w:r w:rsidRPr="00F87044">
        <w:rPr>
          <w:sz w:val="22"/>
          <w:szCs w:val="22"/>
        </w:rPr>
        <w:t>о</w:t>
      </w:r>
      <w:r w:rsidRPr="00F87044">
        <w:rPr>
          <w:spacing w:val="1"/>
          <w:sz w:val="22"/>
          <w:szCs w:val="22"/>
        </w:rPr>
        <w:t>й</w:t>
      </w:r>
      <w:r w:rsidRPr="00F87044">
        <w:rPr>
          <w:spacing w:val="12"/>
          <w:sz w:val="22"/>
          <w:szCs w:val="22"/>
        </w:rPr>
        <w:t xml:space="preserve"> </w:t>
      </w:r>
      <w:r w:rsidRPr="00F87044">
        <w:rPr>
          <w:spacing w:val="1"/>
          <w:sz w:val="22"/>
          <w:szCs w:val="22"/>
        </w:rPr>
        <w:t>р</w:t>
      </w:r>
      <w:r w:rsidRPr="00F87044">
        <w:rPr>
          <w:sz w:val="22"/>
          <w:szCs w:val="22"/>
        </w:rPr>
        <w:t>ежи</w:t>
      </w:r>
      <w:r w:rsidRPr="00F87044">
        <w:rPr>
          <w:spacing w:val="1"/>
          <w:sz w:val="22"/>
          <w:szCs w:val="22"/>
        </w:rPr>
        <w:t>м</w:t>
      </w:r>
      <w:r w:rsidRPr="00F87044">
        <w:rPr>
          <w:spacing w:val="13"/>
          <w:sz w:val="22"/>
          <w:szCs w:val="22"/>
        </w:rPr>
        <w:t xml:space="preserve"> </w:t>
      </w:r>
      <w:r w:rsidRPr="00F87044">
        <w:rPr>
          <w:sz w:val="22"/>
          <w:szCs w:val="22"/>
        </w:rPr>
        <w:t>р</w:t>
      </w:r>
      <w:r w:rsidRPr="00F87044">
        <w:rPr>
          <w:spacing w:val="-1"/>
          <w:sz w:val="22"/>
          <w:szCs w:val="22"/>
        </w:rPr>
        <w:t>а</w:t>
      </w:r>
      <w:r w:rsidRPr="00F87044">
        <w:rPr>
          <w:sz w:val="22"/>
          <w:szCs w:val="22"/>
        </w:rPr>
        <w:t>б</w:t>
      </w:r>
      <w:r w:rsidRPr="00F87044">
        <w:rPr>
          <w:spacing w:val="1"/>
          <w:sz w:val="22"/>
          <w:szCs w:val="22"/>
        </w:rPr>
        <w:t>о</w:t>
      </w:r>
      <w:r w:rsidRPr="00F87044">
        <w:rPr>
          <w:spacing w:val="-1"/>
          <w:sz w:val="22"/>
          <w:szCs w:val="22"/>
        </w:rPr>
        <w:t>т</w:t>
      </w:r>
      <w:r w:rsidRPr="00F87044">
        <w:rPr>
          <w:sz w:val="22"/>
          <w:szCs w:val="22"/>
        </w:rPr>
        <w:t>ы,</w:t>
      </w:r>
      <w:r w:rsidRPr="00F87044">
        <w:rPr>
          <w:spacing w:val="13"/>
          <w:sz w:val="22"/>
          <w:szCs w:val="22"/>
        </w:rPr>
        <w:t xml:space="preserve"> </w:t>
      </w:r>
      <w:r w:rsidRPr="00F87044">
        <w:rPr>
          <w:spacing w:val="1"/>
          <w:sz w:val="22"/>
          <w:szCs w:val="22"/>
        </w:rPr>
        <w:t>к</w:t>
      </w:r>
      <w:r w:rsidRPr="00F87044">
        <w:rPr>
          <w:sz w:val="22"/>
          <w:szCs w:val="22"/>
        </w:rPr>
        <w:t>ог</w:t>
      </w:r>
      <w:r w:rsidRPr="00F87044">
        <w:rPr>
          <w:spacing w:val="1"/>
          <w:sz w:val="22"/>
          <w:szCs w:val="22"/>
        </w:rPr>
        <w:t>д</w:t>
      </w:r>
      <w:r w:rsidRPr="00F87044">
        <w:rPr>
          <w:sz w:val="22"/>
          <w:szCs w:val="22"/>
        </w:rPr>
        <w:t>а</w:t>
      </w:r>
      <w:r w:rsidRPr="00F87044">
        <w:rPr>
          <w:spacing w:val="12"/>
          <w:sz w:val="22"/>
          <w:szCs w:val="22"/>
        </w:rPr>
        <w:t xml:space="preserve"> </w:t>
      </w:r>
      <w:r w:rsidRPr="00F87044">
        <w:rPr>
          <w:spacing w:val="1"/>
          <w:sz w:val="22"/>
          <w:szCs w:val="22"/>
        </w:rPr>
        <w:t>п</w:t>
      </w:r>
      <w:r w:rsidRPr="00F87044">
        <w:rPr>
          <w:sz w:val="22"/>
          <w:szCs w:val="22"/>
        </w:rPr>
        <w:t>р</w:t>
      </w:r>
      <w:r w:rsidRPr="00F87044">
        <w:rPr>
          <w:spacing w:val="-1"/>
          <w:sz w:val="22"/>
          <w:szCs w:val="22"/>
        </w:rPr>
        <w:t>о</w:t>
      </w:r>
      <w:r w:rsidRPr="00F87044">
        <w:rPr>
          <w:sz w:val="22"/>
          <w:szCs w:val="22"/>
        </w:rPr>
        <w:t>ис</w:t>
      </w:r>
      <w:r w:rsidRPr="00F87044">
        <w:rPr>
          <w:spacing w:val="1"/>
          <w:sz w:val="22"/>
          <w:szCs w:val="22"/>
        </w:rPr>
        <w:t>х</w:t>
      </w:r>
      <w:r w:rsidRPr="00F87044">
        <w:rPr>
          <w:sz w:val="22"/>
          <w:szCs w:val="22"/>
        </w:rPr>
        <w:t>одит</w:t>
      </w:r>
      <w:r w:rsidRPr="00F87044">
        <w:rPr>
          <w:spacing w:val="14"/>
          <w:sz w:val="22"/>
          <w:szCs w:val="22"/>
        </w:rPr>
        <w:t xml:space="preserve"> </w:t>
      </w:r>
      <w:r w:rsidRPr="00F87044">
        <w:rPr>
          <w:sz w:val="22"/>
          <w:szCs w:val="22"/>
        </w:rPr>
        <w:t>с</w:t>
      </w:r>
      <w:r w:rsidRPr="00F87044">
        <w:rPr>
          <w:spacing w:val="1"/>
          <w:sz w:val="22"/>
          <w:szCs w:val="22"/>
        </w:rPr>
        <w:t>м</w:t>
      </w:r>
      <w:r w:rsidRPr="00F87044">
        <w:rPr>
          <w:spacing w:val="-1"/>
          <w:sz w:val="22"/>
          <w:szCs w:val="22"/>
        </w:rPr>
        <w:t>е</w:t>
      </w:r>
      <w:r w:rsidRPr="00F87044">
        <w:rPr>
          <w:sz w:val="22"/>
          <w:szCs w:val="22"/>
        </w:rPr>
        <w:t>на</w:t>
      </w:r>
      <w:r w:rsidRPr="00F87044">
        <w:rPr>
          <w:spacing w:val="14"/>
          <w:sz w:val="22"/>
          <w:szCs w:val="22"/>
        </w:rPr>
        <w:t xml:space="preserve"> </w:t>
      </w:r>
      <w:r w:rsidRPr="00F87044">
        <w:rPr>
          <w:spacing w:val="1"/>
          <w:sz w:val="22"/>
          <w:szCs w:val="22"/>
        </w:rPr>
        <w:t>н</w:t>
      </w:r>
      <w:r w:rsidRPr="00F87044">
        <w:rPr>
          <w:spacing w:val="-1"/>
          <w:sz w:val="22"/>
          <w:szCs w:val="22"/>
        </w:rPr>
        <w:t>а</w:t>
      </w:r>
      <w:r w:rsidRPr="00F87044">
        <w:rPr>
          <w:sz w:val="22"/>
          <w:szCs w:val="22"/>
        </w:rPr>
        <w:t>г</w:t>
      </w:r>
      <w:r w:rsidRPr="00F87044">
        <w:rPr>
          <w:spacing w:val="1"/>
          <w:sz w:val="22"/>
          <w:szCs w:val="22"/>
        </w:rPr>
        <w:t>р</w:t>
      </w:r>
      <w:r w:rsidRPr="00F87044">
        <w:rPr>
          <w:spacing w:val="7"/>
          <w:sz w:val="22"/>
          <w:szCs w:val="22"/>
        </w:rPr>
        <w:t>у</w:t>
      </w:r>
      <w:r w:rsidRPr="00F87044">
        <w:rPr>
          <w:spacing w:val="1"/>
          <w:sz w:val="22"/>
          <w:szCs w:val="22"/>
        </w:rPr>
        <w:t>з</w:t>
      </w:r>
      <w:r w:rsidRPr="00F87044">
        <w:rPr>
          <w:sz w:val="22"/>
          <w:szCs w:val="22"/>
        </w:rPr>
        <w:t>к</w:t>
      </w:r>
      <w:r w:rsidRPr="00F87044">
        <w:rPr>
          <w:spacing w:val="1"/>
          <w:sz w:val="22"/>
          <w:szCs w:val="22"/>
        </w:rPr>
        <w:t>и,</w:t>
      </w:r>
      <w:r w:rsidRPr="00F87044">
        <w:rPr>
          <w:spacing w:val="10"/>
          <w:sz w:val="22"/>
          <w:szCs w:val="22"/>
        </w:rPr>
        <w:t xml:space="preserve"> </w:t>
      </w:r>
      <w:r w:rsidRPr="00F87044">
        <w:rPr>
          <w:spacing w:val="1"/>
          <w:sz w:val="22"/>
          <w:szCs w:val="22"/>
        </w:rPr>
        <w:t>п</w:t>
      </w:r>
      <w:r w:rsidRPr="00F87044">
        <w:rPr>
          <w:spacing w:val="-1"/>
          <w:sz w:val="22"/>
          <w:szCs w:val="22"/>
        </w:rPr>
        <w:t>е</w:t>
      </w:r>
      <w:r w:rsidRPr="00F87044">
        <w:rPr>
          <w:spacing w:val="1"/>
          <w:sz w:val="22"/>
          <w:szCs w:val="22"/>
        </w:rPr>
        <w:t>р</w:t>
      </w:r>
      <w:r w:rsidRPr="00F87044">
        <w:rPr>
          <w:sz w:val="22"/>
          <w:szCs w:val="22"/>
        </w:rPr>
        <w:t>е</w:t>
      </w:r>
      <w:r w:rsidRPr="00F87044">
        <w:rPr>
          <w:spacing w:val="1"/>
          <w:sz w:val="22"/>
          <w:szCs w:val="22"/>
        </w:rPr>
        <w:t>м</w:t>
      </w:r>
      <w:r w:rsidRPr="00F87044">
        <w:rPr>
          <w:spacing w:val="-1"/>
          <w:sz w:val="22"/>
          <w:szCs w:val="22"/>
        </w:rPr>
        <w:t>е</w:t>
      </w:r>
      <w:r w:rsidRPr="00F87044">
        <w:rPr>
          <w:sz w:val="22"/>
          <w:szCs w:val="22"/>
        </w:rPr>
        <w:t>на</w:t>
      </w:r>
      <w:r w:rsidRPr="00F87044">
        <w:rPr>
          <w:spacing w:val="14"/>
          <w:sz w:val="22"/>
          <w:szCs w:val="22"/>
        </w:rPr>
        <w:t xml:space="preserve"> </w:t>
      </w:r>
      <w:r w:rsidRPr="00F87044">
        <w:rPr>
          <w:spacing w:val="-2"/>
          <w:sz w:val="22"/>
          <w:szCs w:val="22"/>
        </w:rPr>
        <w:t>у</w:t>
      </w:r>
      <w:r w:rsidRPr="00F87044">
        <w:rPr>
          <w:sz w:val="22"/>
          <w:szCs w:val="22"/>
        </w:rPr>
        <w:t>си</w:t>
      </w:r>
      <w:r w:rsidRPr="00F87044">
        <w:rPr>
          <w:spacing w:val="1"/>
          <w:sz w:val="22"/>
          <w:szCs w:val="22"/>
        </w:rPr>
        <w:t>л</w:t>
      </w:r>
      <w:r w:rsidRPr="00F87044">
        <w:rPr>
          <w:spacing w:val="-1"/>
          <w:sz w:val="22"/>
          <w:szCs w:val="22"/>
        </w:rPr>
        <w:t>и</w:t>
      </w:r>
      <w:r w:rsidRPr="00F87044">
        <w:rPr>
          <w:sz w:val="22"/>
          <w:szCs w:val="22"/>
        </w:rPr>
        <w:t>й</w:t>
      </w:r>
      <w:r w:rsidRPr="00F87044">
        <w:rPr>
          <w:spacing w:val="11"/>
          <w:sz w:val="22"/>
          <w:szCs w:val="22"/>
        </w:rPr>
        <w:t xml:space="preserve"> </w:t>
      </w:r>
      <w:r w:rsidRPr="00F87044">
        <w:rPr>
          <w:spacing w:val="1"/>
          <w:sz w:val="22"/>
          <w:szCs w:val="22"/>
        </w:rPr>
        <w:t>и</w:t>
      </w:r>
      <w:r w:rsidRPr="00F87044">
        <w:rPr>
          <w:spacing w:val="14"/>
          <w:sz w:val="22"/>
          <w:szCs w:val="22"/>
        </w:rPr>
        <w:t xml:space="preserve"> </w:t>
      </w:r>
      <w:r w:rsidRPr="00F87044">
        <w:rPr>
          <w:spacing w:val="-1"/>
          <w:sz w:val="22"/>
          <w:szCs w:val="22"/>
        </w:rPr>
        <w:t>г</w:t>
      </w:r>
      <w:r w:rsidRPr="00F87044">
        <w:rPr>
          <w:sz w:val="22"/>
          <w:szCs w:val="22"/>
        </w:rPr>
        <w:t>р</w:t>
      </w:r>
      <w:r w:rsidRPr="00F87044">
        <w:rPr>
          <w:spacing w:val="-2"/>
          <w:sz w:val="22"/>
          <w:szCs w:val="22"/>
        </w:rPr>
        <w:t>у</w:t>
      </w:r>
      <w:r w:rsidRPr="00F87044">
        <w:rPr>
          <w:sz w:val="22"/>
          <w:szCs w:val="22"/>
        </w:rPr>
        <w:t>пп</w:t>
      </w:r>
      <w:r w:rsidRPr="00F87044">
        <w:rPr>
          <w:spacing w:val="12"/>
          <w:sz w:val="22"/>
          <w:szCs w:val="22"/>
        </w:rPr>
        <w:t xml:space="preserve"> </w:t>
      </w:r>
      <w:r w:rsidRPr="00F87044">
        <w:rPr>
          <w:spacing w:val="1"/>
          <w:sz w:val="22"/>
          <w:szCs w:val="22"/>
        </w:rPr>
        <w:t>ра</w:t>
      </w:r>
      <w:r w:rsidRPr="00F87044">
        <w:rPr>
          <w:sz w:val="22"/>
          <w:szCs w:val="22"/>
        </w:rPr>
        <w:t>бо</w:t>
      </w:r>
      <w:r w:rsidRPr="00F87044">
        <w:rPr>
          <w:spacing w:val="1"/>
          <w:sz w:val="22"/>
          <w:szCs w:val="22"/>
        </w:rPr>
        <w:t>т</w:t>
      </w:r>
      <w:r w:rsidRPr="00F87044">
        <w:rPr>
          <w:sz w:val="22"/>
          <w:szCs w:val="22"/>
        </w:rPr>
        <w:t>а</w:t>
      </w:r>
      <w:r w:rsidRPr="00F87044">
        <w:rPr>
          <w:spacing w:val="-2"/>
          <w:sz w:val="22"/>
          <w:szCs w:val="22"/>
        </w:rPr>
        <w:t>ю</w:t>
      </w:r>
      <w:r w:rsidRPr="00F87044">
        <w:rPr>
          <w:sz w:val="22"/>
          <w:szCs w:val="22"/>
        </w:rPr>
        <w:t>щи</w:t>
      </w:r>
      <w:r w:rsidRPr="00F87044">
        <w:rPr>
          <w:spacing w:val="1"/>
          <w:sz w:val="22"/>
          <w:szCs w:val="22"/>
        </w:rPr>
        <w:t>х</w:t>
      </w:r>
      <w:r w:rsidRPr="00F87044">
        <w:rPr>
          <w:spacing w:val="13"/>
          <w:sz w:val="22"/>
          <w:szCs w:val="22"/>
        </w:rPr>
        <w:t xml:space="preserve"> </w:t>
      </w:r>
      <w:r w:rsidRPr="00F87044">
        <w:rPr>
          <w:spacing w:val="-1"/>
          <w:sz w:val="22"/>
          <w:szCs w:val="22"/>
        </w:rPr>
        <w:t>м</w:t>
      </w:r>
      <w:r w:rsidRPr="00F87044">
        <w:rPr>
          <w:sz w:val="22"/>
          <w:szCs w:val="22"/>
        </w:rPr>
        <w:t>ы</w:t>
      </w:r>
      <w:r w:rsidRPr="00F87044">
        <w:rPr>
          <w:spacing w:val="1"/>
          <w:sz w:val="22"/>
          <w:szCs w:val="22"/>
        </w:rPr>
        <w:t>ш</w:t>
      </w:r>
      <w:r w:rsidRPr="00F87044">
        <w:rPr>
          <w:sz w:val="22"/>
          <w:szCs w:val="22"/>
        </w:rPr>
        <w:t>ц.</w:t>
      </w:r>
      <w:r w:rsidRPr="00F87044">
        <w:rPr>
          <w:spacing w:val="14"/>
          <w:sz w:val="22"/>
          <w:szCs w:val="22"/>
        </w:rPr>
        <w:t xml:space="preserve"> </w:t>
      </w:r>
      <w:r w:rsidRPr="00F87044">
        <w:rPr>
          <w:spacing w:val="-2"/>
          <w:sz w:val="22"/>
          <w:szCs w:val="22"/>
        </w:rPr>
        <w:t>О</w:t>
      </w:r>
      <w:r w:rsidRPr="00F87044">
        <w:rPr>
          <w:sz w:val="22"/>
          <w:szCs w:val="22"/>
        </w:rPr>
        <w:t>н</w:t>
      </w:r>
      <w:r w:rsidRPr="00F87044">
        <w:rPr>
          <w:spacing w:val="14"/>
          <w:sz w:val="22"/>
          <w:szCs w:val="22"/>
        </w:rPr>
        <w:t xml:space="preserve"> </w:t>
      </w:r>
      <w:r w:rsidRPr="00F87044">
        <w:rPr>
          <w:sz w:val="22"/>
          <w:szCs w:val="22"/>
        </w:rPr>
        <w:t>э</w:t>
      </w:r>
      <w:r w:rsidRPr="00F87044">
        <w:rPr>
          <w:spacing w:val="-1"/>
          <w:sz w:val="22"/>
          <w:szCs w:val="22"/>
        </w:rPr>
        <w:t>к</w:t>
      </w:r>
      <w:r w:rsidRPr="00F87044">
        <w:rPr>
          <w:sz w:val="22"/>
          <w:szCs w:val="22"/>
        </w:rPr>
        <w:t>с</w:t>
      </w:r>
      <w:r w:rsidRPr="00F87044">
        <w:rPr>
          <w:spacing w:val="-1"/>
          <w:sz w:val="22"/>
          <w:szCs w:val="22"/>
        </w:rPr>
        <w:t>п</w:t>
      </w:r>
      <w:r w:rsidRPr="00F87044">
        <w:rPr>
          <w:sz w:val="22"/>
          <w:szCs w:val="22"/>
        </w:rPr>
        <w:t>е</w:t>
      </w:r>
      <w:r w:rsidRPr="00F87044">
        <w:rPr>
          <w:spacing w:val="1"/>
          <w:sz w:val="22"/>
          <w:szCs w:val="22"/>
        </w:rPr>
        <w:t>р</w:t>
      </w:r>
      <w:r w:rsidRPr="00F87044">
        <w:rPr>
          <w:sz w:val="22"/>
          <w:szCs w:val="22"/>
        </w:rPr>
        <w:t>име</w:t>
      </w:r>
      <w:r w:rsidRPr="00F87044">
        <w:rPr>
          <w:spacing w:val="1"/>
          <w:sz w:val="22"/>
          <w:szCs w:val="22"/>
        </w:rPr>
        <w:t>н</w:t>
      </w:r>
      <w:r w:rsidRPr="00F87044">
        <w:rPr>
          <w:spacing w:val="-1"/>
          <w:sz w:val="22"/>
          <w:szCs w:val="22"/>
        </w:rPr>
        <w:t>т</w:t>
      </w:r>
      <w:r w:rsidRPr="00F87044">
        <w:rPr>
          <w:sz w:val="22"/>
          <w:szCs w:val="22"/>
        </w:rPr>
        <w:t>ал</w:t>
      </w:r>
      <w:r w:rsidRPr="00F87044">
        <w:rPr>
          <w:spacing w:val="-1"/>
          <w:sz w:val="22"/>
          <w:szCs w:val="22"/>
        </w:rPr>
        <w:t>ь</w:t>
      </w:r>
      <w:r w:rsidRPr="00F87044">
        <w:rPr>
          <w:sz w:val="22"/>
          <w:szCs w:val="22"/>
        </w:rPr>
        <w:t>но</w:t>
      </w:r>
      <w:r w:rsidRPr="00F87044">
        <w:rPr>
          <w:spacing w:val="13"/>
          <w:sz w:val="22"/>
          <w:szCs w:val="22"/>
        </w:rPr>
        <w:t xml:space="preserve"> </w:t>
      </w:r>
      <w:r w:rsidRPr="00F87044">
        <w:rPr>
          <w:sz w:val="22"/>
          <w:szCs w:val="22"/>
        </w:rPr>
        <w:t>до</w:t>
      </w:r>
      <w:r w:rsidRPr="00F87044">
        <w:rPr>
          <w:spacing w:val="9"/>
          <w:sz w:val="22"/>
          <w:szCs w:val="22"/>
        </w:rPr>
        <w:t>к</w:t>
      </w:r>
      <w:r w:rsidRPr="00F87044">
        <w:rPr>
          <w:spacing w:val="1"/>
          <w:sz w:val="22"/>
          <w:szCs w:val="22"/>
        </w:rPr>
        <w:t>а</w:t>
      </w:r>
      <w:r w:rsidRPr="00F87044">
        <w:rPr>
          <w:sz w:val="22"/>
          <w:szCs w:val="22"/>
        </w:rPr>
        <w:t>зал,</w:t>
      </w:r>
      <w:r w:rsidRPr="00F87044">
        <w:rPr>
          <w:spacing w:val="20"/>
          <w:sz w:val="22"/>
          <w:szCs w:val="22"/>
        </w:rPr>
        <w:t xml:space="preserve"> </w:t>
      </w:r>
      <w:r w:rsidRPr="00F87044">
        <w:rPr>
          <w:sz w:val="22"/>
          <w:szCs w:val="22"/>
        </w:rPr>
        <w:t>ч</w:t>
      </w:r>
      <w:r w:rsidRPr="00F87044">
        <w:rPr>
          <w:spacing w:val="1"/>
          <w:sz w:val="22"/>
          <w:szCs w:val="22"/>
        </w:rPr>
        <w:t>т</w:t>
      </w:r>
      <w:r w:rsidRPr="00F87044">
        <w:rPr>
          <w:sz w:val="22"/>
          <w:szCs w:val="22"/>
        </w:rPr>
        <w:t>о</w:t>
      </w:r>
      <w:r w:rsidRPr="00F87044">
        <w:rPr>
          <w:spacing w:val="22"/>
          <w:sz w:val="22"/>
          <w:szCs w:val="22"/>
        </w:rPr>
        <w:t xml:space="preserve"> </w:t>
      </w:r>
      <w:r w:rsidRPr="00F87044">
        <w:rPr>
          <w:spacing w:val="1"/>
          <w:sz w:val="22"/>
          <w:szCs w:val="22"/>
        </w:rPr>
        <w:t>р</w:t>
      </w:r>
      <w:r w:rsidRPr="00F87044">
        <w:rPr>
          <w:spacing w:val="-1"/>
          <w:sz w:val="22"/>
          <w:szCs w:val="22"/>
        </w:rPr>
        <w:t>а</w:t>
      </w:r>
      <w:r w:rsidRPr="00F87044">
        <w:rPr>
          <w:spacing w:val="1"/>
          <w:sz w:val="22"/>
          <w:szCs w:val="22"/>
        </w:rPr>
        <w:t>бо</w:t>
      </w:r>
      <w:r w:rsidRPr="00F87044">
        <w:rPr>
          <w:spacing w:val="-2"/>
          <w:sz w:val="22"/>
          <w:szCs w:val="22"/>
        </w:rPr>
        <w:t>т</w:t>
      </w:r>
      <w:r w:rsidRPr="00F87044">
        <w:rPr>
          <w:spacing w:val="1"/>
          <w:sz w:val="22"/>
          <w:szCs w:val="22"/>
        </w:rPr>
        <w:t>о</w:t>
      </w:r>
      <w:r w:rsidRPr="00F87044">
        <w:rPr>
          <w:spacing w:val="-1"/>
          <w:sz w:val="22"/>
          <w:szCs w:val="22"/>
        </w:rPr>
        <w:t>с</w:t>
      </w:r>
      <w:r w:rsidRPr="00F87044">
        <w:rPr>
          <w:sz w:val="22"/>
          <w:szCs w:val="22"/>
        </w:rPr>
        <w:t>по</w:t>
      </w:r>
      <w:r w:rsidRPr="00F87044">
        <w:rPr>
          <w:spacing w:val="-2"/>
          <w:sz w:val="22"/>
          <w:szCs w:val="22"/>
        </w:rPr>
        <w:t>с</w:t>
      </w:r>
      <w:r w:rsidRPr="00F87044">
        <w:rPr>
          <w:sz w:val="22"/>
          <w:szCs w:val="22"/>
        </w:rPr>
        <w:t>о</w:t>
      </w:r>
      <w:r w:rsidRPr="00F87044">
        <w:rPr>
          <w:spacing w:val="1"/>
          <w:sz w:val="22"/>
          <w:szCs w:val="22"/>
        </w:rPr>
        <w:t>б</w:t>
      </w:r>
      <w:r w:rsidRPr="00F87044">
        <w:rPr>
          <w:spacing w:val="-1"/>
          <w:sz w:val="22"/>
          <w:szCs w:val="22"/>
        </w:rPr>
        <w:t>н</w:t>
      </w:r>
      <w:r w:rsidRPr="00F87044">
        <w:rPr>
          <w:sz w:val="22"/>
          <w:szCs w:val="22"/>
        </w:rPr>
        <w:t>ост</w:t>
      </w:r>
      <w:r w:rsidRPr="00F87044">
        <w:rPr>
          <w:spacing w:val="1"/>
          <w:sz w:val="22"/>
          <w:szCs w:val="22"/>
        </w:rPr>
        <w:t>ь</w:t>
      </w:r>
      <w:r w:rsidRPr="00F87044">
        <w:rPr>
          <w:spacing w:val="20"/>
          <w:sz w:val="22"/>
          <w:szCs w:val="22"/>
        </w:rPr>
        <w:t xml:space="preserve"> </w:t>
      </w:r>
      <w:r w:rsidRPr="00F87044">
        <w:rPr>
          <w:sz w:val="22"/>
          <w:szCs w:val="22"/>
        </w:rPr>
        <w:t>во</w:t>
      </w:r>
      <w:r w:rsidRPr="00F87044">
        <w:rPr>
          <w:spacing w:val="1"/>
          <w:sz w:val="22"/>
          <w:szCs w:val="22"/>
        </w:rPr>
        <w:t>сс</w:t>
      </w:r>
      <w:r w:rsidRPr="00F87044">
        <w:rPr>
          <w:sz w:val="22"/>
          <w:szCs w:val="22"/>
        </w:rPr>
        <w:t>т</w:t>
      </w:r>
      <w:r w:rsidRPr="00F87044">
        <w:rPr>
          <w:spacing w:val="-1"/>
          <w:sz w:val="22"/>
          <w:szCs w:val="22"/>
        </w:rPr>
        <w:t>а</w:t>
      </w:r>
      <w:r w:rsidRPr="00F87044">
        <w:rPr>
          <w:sz w:val="22"/>
          <w:szCs w:val="22"/>
        </w:rPr>
        <w:t>на</w:t>
      </w:r>
      <w:r w:rsidRPr="00F87044">
        <w:rPr>
          <w:spacing w:val="1"/>
          <w:sz w:val="22"/>
          <w:szCs w:val="22"/>
        </w:rPr>
        <w:t>в</w:t>
      </w:r>
      <w:r w:rsidRPr="00F87044">
        <w:rPr>
          <w:spacing w:val="-3"/>
          <w:sz w:val="22"/>
          <w:szCs w:val="22"/>
        </w:rPr>
        <w:t>л</w:t>
      </w:r>
      <w:r w:rsidRPr="00F87044">
        <w:rPr>
          <w:sz w:val="22"/>
          <w:szCs w:val="22"/>
        </w:rPr>
        <w:t>и</w:t>
      </w:r>
      <w:r w:rsidRPr="00F87044">
        <w:rPr>
          <w:spacing w:val="1"/>
          <w:sz w:val="22"/>
          <w:szCs w:val="22"/>
        </w:rPr>
        <w:t>в</w:t>
      </w:r>
      <w:r w:rsidRPr="00F87044">
        <w:rPr>
          <w:sz w:val="22"/>
          <w:szCs w:val="22"/>
        </w:rPr>
        <w:t>ае</w:t>
      </w:r>
      <w:r w:rsidRPr="00F87044">
        <w:rPr>
          <w:spacing w:val="1"/>
          <w:sz w:val="22"/>
          <w:szCs w:val="22"/>
        </w:rPr>
        <w:t>т</w:t>
      </w:r>
      <w:r w:rsidRPr="00F87044">
        <w:rPr>
          <w:sz w:val="22"/>
          <w:szCs w:val="22"/>
        </w:rPr>
        <w:t>с</w:t>
      </w:r>
      <w:r w:rsidRPr="00F87044">
        <w:rPr>
          <w:spacing w:val="1"/>
          <w:sz w:val="22"/>
          <w:szCs w:val="22"/>
        </w:rPr>
        <w:t>я</w:t>
      </w:r>
      <w:r w:rsidRPr="00F87044">
        <w:rPr>
          <w:spacing w:val="18"/>
          <w:sz w:val="22"/>
          <w:szCs w:val="22"/>
        </w:rPr>
        <w:t xml:space="preserve"> </w:t>
      </w:r>
      <w:r w:rsidRPr="00F87044">
        <w:rPr>
          <w:spacing w:val="1"/>
          <w:sz w:val="22"/>
          <w:szCs w:val="22"/>
        </w:rPr>
        <w:t>бы</w:t>
      </w:r>
      <w:r w:rsidRPr="00F87044">
        <w:rPr>
          <w:sz w:val="22"/>
          <w:szCs w:val="22"/>
        </w:rPr>
        <w:t>ст</w:t>
      </w:r>
      <w:r w:rsidRPr="00F87044">
        <w:rPr>
          <w:spacing w:val="1"/>
          <w:sz w:val="22"/>
          <w:szCs w:val="22"/>
        </w:rPr>
        <w:t>р</w:t>
      </w:r>
      <w:r w:rsidRPr="00F87044">
        <w:rPr>
          <w:spacing w:val="-1"/>
          <w:sz w:val="22"/>
          <w:szCs w:val="22"/>
        </w:rPr>
        <w:t>е</w:t>
      </w:r>
      <w:r w:rsidRPr="00F87044">
        <w:rPr>
          <w:sz w:val="22"/>
          <w:szCs w:val="22"/>
        </w:rPr>
        <w:t>е</w:t>
      </w:r>
      <w:r w:rsidRPr="00F87044">
        <w:rPr>
          <w:spacing w:val="20"/>
          <w:sz w:val="22"/>
          <w:szCs w:val="22"/>
        </w:rPr>
        <w:t xml:space="preserve"> </w:t>
      </w:r>
      <w:r w:rsidRPr="00F87044">
        <w:rPr>
          <w:sz w:val="22"/>
          <w:szCs w:val="22"/>
        </w:rPr>
        <w:t>и</w:t>
      </w:r>
      <w:r w:rsidRPr="00F87044">
        <w:rPr>
          <w:spacing w:val="22"/>
          <w:sz w:val="22"/>
          <w:szCs w:val="22"/>
        </w:rPr>
        <w:t xml:space="preserve"> </w:t>
      </w:r>
      <w:r w:rsidRPr="00F87044">
        <w:rPr>
          <w:sz w:val="22"/>
          <w:szCs w:val="22"/>
        </w:rPr>
        <w:t>по</w:t>
      </w:r>
      <w:r w:rsidRPr="00F87044">
        <w:rPr>
          <w:spacing w:val="1"/>
          <w:sz w:val="22"/>
          <w:szCs w:val="22"/>
        </w:rPr>
        <w:t>л</w:t>
      </w:r>
      <w:r w:rsidRPr="00F87044">
        <w:rPr>
          <w:sz w:val="22"/>
          <w:szCs w:val="22"/>
        </w:rPr>
        <w:t>не</w:t>
      </w:r>
      <w:r w:rsidRPr="00F87044">
        <w:rPr>
          <w:spacing w:val="1"/>
          <w:sz w:val="22"/>
          <w:szCs w:val="22"/>
        </w:rPr>
        <w:t>е</w:t>
      </w:r>
      <w:r w:rsidRPr="00F87044">
        <w:rPr>
          <w:spacing w:val="18"/>
          <w:sz w:val="22"/>
          <w:szCs w:val="22"/>
        </w:rPr>
        <w:t xml:space="preserve"> </w:t>
      </w:r>
      <w:r w:rsidRPr="00F87044">
        <w:rPr>
          <w:spacing w:val="1"/>
          <w:sz w:val="22"/>
          <w:szCs w:val="22"/>
        </w:rPr>
        <w:t>не</w:t>
      </w:r>
      <w:r w:rsidRPr="00F87044">
        <w:rPr>
          <w:spacing w:val="21"/>
          <w:sz w:val="22"/>
          <w:szCs w:val="22"/>
        </w:rPr>
        <w:t xml:space="preserve"> </w:t>
      </w:r>
      <w:r w:rsidRPr="00F87044">
        <w:rPr>
          <w:sz w:val="22"/>
          <w:szCs w:val="22"/>
        </w:rPr>
        <w:t>в</w:t>
      </w:r>
      <w:r w:rsidRPr="00F87044">
        <w:rPr>
          <w:spacing w:val="20"/>
          <w:sz w:val="22"/>
          <w:szCs w:val="22"/>
        </w:rPr>
        <w:t xml:space="preserve"> </w:t>
      </w:r>
      <w:r w:rsidRPr="00F87044">
        <w:rPr>
          <w:spacing w:val="1"/>
          <w:sz w:val="22"/>
          <w:szCs w:val="22"/>
        </w:rPr>
        <w:t>сос</w:t>
      </w:r>
      <w:r w:rsidRPr="00F87044">
        <w:rPr>
          <w:spacing w:val="-2"/>
          <w:sz w:val="22"/>
          <w:szCs w:val="22"/>
        </w:rPr>
        <w:t>т</w:t>
      </w:r>
      <w:r w:rsidRPr="00F87044">
        <w:rPr>
          <w:spacing w:val="11"/>
          <w:sz w:val="22"/>
          <w:szCs w:val="22"/>
        </w:rPr>
        <w:t>о</w:t>
      </w:r>
      <w:r w:rsidRPr="00F87044">
        <w:rPr>
          <w:spacing w:val="1"/>
          <w:sz w:val="22"/>
          <w:szCs w:val="22"/>
        </w:rPr>
        <w:t>я</w:t>
      </w:r>
      <w:r w:rsidRPr="00F87044">
        <w:rPr>
          <w:sz w:val="22"/>
          <w:szCs w:val="22"/>
        </w:rPr>
        <w:t>нии</w:t>
      </w:r>
      <w:r w:rsidRPr="00F87044">
        <w:rPr>
          <w:spacing w:val="12"/>
          <w:sz w:val="22"/>
          <w:szCs w:val="22"/>
        </w:rPr>
        <w:t xml:space="preserve"> </w:t>
      </w:r>
      <w:r w:rsidRPr="00F87044">
        <w:rPr>
          <w:spacing w:val="1"/>
          <w:sz w:val="22"/>
          <w:szCs w:val="22"/>
        </w:rPr>
        <w:t>п</w:t>
      </w:r>
      <w:r w:rsidRPr="00F87044">
        <w:rPr>
          <w:sz w:val="22"/>
          <w:szCs w:val="22"/>
        </w:rPr>
        <w:t>окоя</w:t>
      </w:r>
      <w:r w:rsidRPr="00F87044">
        <w:rPr>
          <w:spacing w:val="11"/>
          <w:sz w:val="22"/>
          <w:szCs w:val="22"/>
        </w:rPr>
        <w:t xml:space="preserve"> </w:t>
      </w:r>
      <w:r w:rsidRPr="00F87044">
        <w:rPr>
          <w:spacing w:val="1"/>
          <w:sz w:val="22"/>
          <w:szCs w:val="22"/>
        </w:rPr>
        <w:t>и</w:t>
      </w:r>
      <w:r w:rsidRPr="00F87044">
        <w:rPr>
          <w:sz w:val="22"/>
          <w:szCs w:val="22"/>
        </w:rPr>
        <w:t>ли</w:t>
      </w:r>
      <w:r w:rsidRPr="00F87044">
        <w:rPr>
          <w:spacing w:val="12"/>
          <w:sz w:val="22"/>
          <w:szCs w:val="22"/>
        </w:rPr>
        <w:t xml:space="preserve"> </w:t>
      </w:r>
      <w:r w:rsidRPr="00F87044">
        <w:rPr>
          <w:spacing w:val="1"/>
          <w:sz w:val="22"/>
          <w:szCs w:val="22"/>
        </w:rPr>
        <w:t>п</w:t>
      </w:r>
      <w:r w:rsidRPr="00F87044">
        <w:rPr>
          <w:spacing w:val="-1"/>
          <w:sz w:val="22"/>
          <w:szCs w:val="22"/>
        </w:rPr>
        <w:t>а</w:t>
      </w:r>
      <w:r w:rsidRPr="00F87044">
        <w:rPr>
          <w:sz w:val="22"/>
          <w:szCs w:val="22"/>
        </w:rPr>
        <w:t>с</w:t>
      </w:r>
      <w:r w:rsidRPr="00F87044">
        <w:rPr>
          <w:spacing w:val="-1"/>
          <w:sz w:val="22"/>
          <w:szCs w:val="22"/>
        </w:rPr>
        <w:t>с</w:t>
      </w:r>
      <w:r w:rsidRPr="00F87044">
        <w:rPr>
          <w:sz w:val="22"/>
          <w:szCs w:val="22"/>
        </w:rPr>
        <w:t>ив</w:t>
      </w:r>
      <w:r w:rsidRPr="00F87044">
        <w:rPr>
          <w:spacing w:val="-1"/>
          <w:sz w:val="22"/>
          <w:szCs w:val="22"/>
        </w:rPr>
        <w:t>н</w:t>
      </w:r>
      <w:r w:rsidRPr="00F87044">
        <w:rPr>
          <w:spacing w:val="1"/>
          <w:sz w:val="22"/>
          <w:szCs w:val="22"/>
        </w:rPr>
        <w:t>о</w:t>
      </w:r>
      <w:r w:rsidRPr="00F87044">
        <w:rPr>
          <w:sz w:val="22"/>
          <w:szCs w:val="22"/>
        </w:rPr>
        <w:t>го</w:t>
      </w:r>
      <w:r w:rsidRPr="00F87044">
        <w:rPr>
          <w:spacing w:val="10"/>
          <w:sz w:val="22"/>
          <w:szCs w:val="22"/>
        </w:rPr>
        <w:t xml:space="preserve"> </w:t>
      </w:r>
      <w:r w:rsidRPr="00F87044">
        <w:rPr>
          <w:spacing w:val="2"/>
          <w:sz w:val="22"/>
          <w:szCs w:val="22"/>
        </w:rPr>
        <w:t>о</w:t>
      </w:r>
      <w:r w:rsidRPr="00F87044">
        <w:rPr>
          <w:sz w:val="22"/>
          <w:szCs w:val="22"/>
        </w:rPr>
        <w:t>тд</w:t>
      </w:r>
      <w:r w:rsidRPr="00F87044">
        <w:rPr>
          <w:spacing w:val="-1"/>
          <w:sz w:val="22"/>
          <w:szCs w:val="22"/>
        </w:rPr>
        <w:t>ы</w:t>
      </w:r>
      <w:r w:rsidRPr="00F87044">
        <w:rPr>
          <w:sz w:val="22"/>
          <w:szCs w:val="22"/>
        </w:rPr>
        <w:t>ха</w:t>
      </w:r>
      <w:r w:rsidRPr="00F87044">
        <w:rPr>
          <w:spacing w:val="1"/>
          <w:sz w:val="22"/>
          <w:szCs w:val="22"/>
        </w:rPr>
        <w:t>,</w:t>
      </w:r>
      <w:r w:rsidRPr="00F87044">
        <w:rPr>
          <w:spacing w:val="11"/>
          <w:sz w:val="22"/>
          <w:szCs w:val="22"/>
        </w:rPr>
        <w:t xml:space="preserve"> </w:t>
      </w:r>
      <w:r w:rsidRPr="00F87044">
        <w:rPr>
          <w:sz w:val="22"/>
          <w:szCs w:val="22"/>
        </w:rPr>
        <w:t>а</w:t>
      </w:r>
      <w:r w:rsidRPr="00F87044">
        <w:rPr>
          <w:spacing w:val="11"/>
          <w:sz w:val="22"/>
          <w:szCs w:val="22"/>
        </w:rPr>
        <w:t xml:space="preserve"> </w:t>
      </w:r>
      <w:r w:rsidRPr="00F87044">
        <w:rPr>
          <w:spacing w:val="1"/>
          <w:sz w:val="22"/>
          <w:szCs w:val="22"/>
        </w:rPr>
        <w:t>в</w:t>
      </w:r>
      <w:r w:rsidRPr="00F87044">
        <w:rPr>
          <w:spacing w:val="13"/>
          <w:sz w:val="22"/>
          <w:szCs w:val="22"/>
        </w:rPr>
        <w:t xml:space="preserve"> </w:t>
      </w:r>
      <w:r w:rsidRPr="00F87044">
        <w:rPr>
          <w:sz w:val="22"/>
          <w:szCs w:val="22"/>
        </w:rPr>
        <w:t>а</w:t>
      </w:r>
      <w:r w:rsidRPr="00F87044">
        <w:rPr>
          <w:spacing w:val="1"/>
          <w:sz w:val="22"/>
          <w:szCs w:val="22"/>
        </w:rPr>
        <w:t>к</w:t>
      </w:r>
      <w:r w:rsidRPr="00F87044">
        <w:rPr>
          <w:sz w:val="22"/>
          <w:szCs w:val="22"/>
        </w:rPr>
        <w:t>т</w:t>
      </w:r>
      <w:r w:rsidRPr="00F87044">
        <w:rPr>
          <w:spacing w:val="1"/>
          <w:sz w:val="22"/>
          <w:szCs w:val="22"/>
        </w:rPr>
        <w:t>и</w:t>
      </w:r>
      <w:r w:rsidRPr="00F87044">
        <w:rPr>
          <w:spacing w:val="-1"/>
          <w:sz w:val="22"/>
          <w:szCs w:val="22"/>
        </w:rPr>
        <w:t>в</w:t>
      </w:r>
      <w:r w:rsidRPr="00F87044">
        <w:rPr>
          <w:sz w:val="22"/>
          <w:szCs w:val="22"/>
        </w:rPr>
        <w:t>н</w:t>
      </w:r>
      <w:r w:rsidRPr="00F87044">
        <w:rPr>
          <w:spacing w:val="1"/>
          <w:sz w:val="22"/>
          <w:szCs w:val="22"/>
        </w:rPr>
        <w:t>о</w:t>
      </w:r>
      <w:r w:rsidRPr="00F87044">
        <w:rPr>
          <w:sz w:val="22"/>
          <w:szCs w:val="22"/>
        </w:rPr>
        <w:t>м</w:t>
      </w:r>
      <w:r w:rsidRPr="00F87044">
        <w:rPr>
          <w:spacing w:val="12"/>
          <w:sz w:val="22"/>
          <w:szCs w:val="22"/>
        </w:rPr>
        <w:t xml:space="preserve"> </w:t>
      </w:r>
      <w:r w:rsidRPr="00F87044">
        <w:rPr>
          <w:spacing w:val="-1"/>
          <w:sz w:val="22"/>
          <w:szCs w:val="22"/>
        </w:rPr>
        <w:t>с</w:t>
      </w:r>
      <w:r w:rsidRPr="00F87044">
        <w:rPr>
          <w:sz w:val="22"/>
          <w:szCs w:val="22"/>
        </w:rPr>
        <w:t>ос</w:t>
      </w:r>
      <w:r w:rsidRPr="00F87044">
        <w:rPr>
          <w:spacing w:val="-1"/>
          <w:sz w:val="22"/>
          <w:szCs w:val="22"/>
        </w:rPr>
        <w:t>т</w:t>
      </w:r>
      <w:r w:rsidRPr="00F87044">
        <w:rPr>
          <w:sz w:val="22"/>
          <w:szCs w:val="22"/>
        </w:rPr>
        <w:t>ояни</w:t>
      </w:r>
      <w:r w:rsidRPr="00F87044">
        <w:rPr>
          <w:spacing w:val="-1"/>
          <w:sz w:val="22"/>
          <w:szCs w:val="22"/>
        </w:rPr>
        <w:t>и</w:t>
      </w:r>
      <w:r w:rsidRPr="00F87044">
        <w:rPr>
          <w:sz w:val="22"/>
          <w:szCs w:val="22"/>
        </w:rPr>
        <w:t>,</w:t>
      </w:r>
      <w:r w:rsidRPr="00F87044">
        <w:rPr>
          <w:spacing w:val="10"/>
          <w:sz w:val="22"/>
          <w:szCs w:val="22"/>
        </w:rPr>
        <w:t xml:space="preserve"> </w:t>
      </w:r>
      <w:r w:rsidRPr="00F87044">
        <w:rPr>
          <w:sz w:val="22"/>
          <w:szCs w:val="22"/>
        </w:rPr>
        <w:t>к</w:t>
      </w:r>
      <w:r w:rsidRPr="00F87044">
        <w:rPr>
          <w:spacing w:val="2"/>
          <w:sz w:val="22"/>
          <w:szCs w:val="22"/>
        </w:rPr>
        <w:t>о</w:t>
      </w:r>
      <w:r w:rsidRPr="00F87044">
        <w:rPr>
          <w:sz w:val="22"/>
          <w:szCs w:val="22"/>
        </w:rPr>
        <w:t>г</w:t>
      </w:r>
      <w:r w:rsidRPr="00F87044">
        <w:rPr>
          <w:spacing w:val="1"/>
          <w:sz w:val="22"/>
          <w:szCs w:val="22"/>
        </w:rPr>
        <w:t>да</w:t>
      </w:r>
      <w:r w:rsidRPr="00F87044">
        <w:rPr>
          <w:spacing w:val="11"/>
          <w:sz w:val="22"/>
          <w:szCs w:val="22"/>
        </w:rPr>
        <w:t xml:space="preserve"> </w:t>
      </w:r>
      <w:r w:rsidRPr="00F87044">
        <w:rPr>
          <w:spacing w:val="-1"/>
          <w:sz w:val="22"/>
          <w:szCs w:val="22"/>
        </w:rPr>
        <w:t>с</w:t>
      </w:r>
      <w:r w:rsidRPr="00F87044">
        <w:rPr>
          <w:sz w:val="22"/>
          <w:szCs w:val="22"/>
        </w:rPr>
        <w:t>пеци</w:t>
      </w:r>
      <w:r w:rsidRPr="00F87044">
        <w:rPr>
          <w:spacing w:val="1"/>
          <w:sz w:val="22"/>
          <w:szCs w:val="22"/>
        </w:rPr>
        <w:t>а</w:t>
      </w:r>
      <w:r w:rsidRPr="00F87044">
        <w:rPr>
          <w:sz w:val="22"/>
          <w:szCs w:val="22"/>
        </w:rPr>
        <w:t>ль</w:t>
      </w:r>
      <w:r w:rsidRPr="00F87044">
        <w:rPr>
          <w:spacing w:val="-1"/>
          <w:sz w:val="22"/>
          <w:szCs w:val="22"/>
        </w:rPr>
        <w:t>н</w:t>
      </w:r>
      <w:r w:rsidRPr="00F87044">
        <w:rPr>
          <w:sz w:val="22"/>
          <w:szCs w:val="22"/>
        </w:rPr>
        <w:t xml:space="preserve">о </w:t>
      </w:r>
      <w:r w:rsidRPr="00F87044">
        <w:rPr>
          <w:spacing w:val="1"/>
          <w:sz w:val="22"/>
          <w:szCs w:val="22"/>
        </w:rPr>
        <w:t>ор</w:t>
      </w:r>
      <w:r w:rsidRPr="00F87044">
        <w:rPr>
          <w:spacing w:val="-1"/>
          <w:sz w:val="22"/>
          <w:szCs w:val="22"/>
        </w:rPr>
        <w:t>г</w:t>
      </w:r>
      <w:r w:rsidRPr="00F87044">
        <w:rPr>
          <w:sz w:val="22"/>
          <w:szCs w:val="22"/>
        </w:rPr>
        <w:t>а</w:t>
      </w:r>
      <w:r w:rsidRPr="00F87044">
        <w:rPr>
          <w:spacing w:val="-1"/>
          <w:sz w:val="22"/>
          <w:szCs w:val="22"/>
        </w:rPr>
        <w:t>н</w:t>
      </w:r>
      <w:r w:rsidRPr="00F87044">
        <w:rPr>
          <w:sz w:val="22"/>
          <w:szCs w:val="22"/>
        </w:rPr>
        <w:t>и</w:t>
      </w:r>
      <w:r w:rsidRPr="00F87044">
        <w:rPr>
          <w:spacing w:val="1"/>
          <w:sz w:val="22"/>
          <w:szCs w:val="22"/>
        </w:rPr>
        <w:t>з</w:t>
      </w:r>
      <w:r w:rsidRPr="00F87044">
        <w:rPr>
          <w:sz w:val="22"/>
          <w:szCs w:val="22"/>
        </w:rPr>
        <w:t>ова</w:t>
      </w:r>
      <w:r w:rsidRPr="00F87044">
        <w:rPr>
          <w:spacing w:val="-1"/>
          <w:sz w:val="22"/>
          <w:szCs w:val="22"/>
        </w:rPr>
        <w:t>н</w:t>
      </w:r>
      <w:r w:rsidRPr="00F87044">
        <w:rPr>
          <w:sz w:val="22"/>
          <w:szCs w:val="22"/>
        </w:rPr>
        <w:t>н</w:t>
      </w:r>
      <w:r w:rsidRPr="00F87044">
        <w:rPr>
          <w:spacing w:val="1"/>
          <w:sz w:val="22"/>
          <w:szCs w:val="22"/>
        </w:rPr>
        <w:t>ы</w:t>
      </w:r>
      <w:r w:rsidRPr="00F87044">
        <w:rPr>
          <w:sz w:val="22"/>
          <w:szCs w:val="22"/>
        </w:rPr>
        <w:t>е</w:t>
      </w:r>
      <w:r w:rsidRPr="00F87044">
        <w:rPr>
          <w:spacing w:val="69"/>
          <w:sz w:val="22"/>
          <w:szCs w:val="22"/>
        </w:rPr>
        <w:t xml:space="preserve"> </w:t>
      </w:r>
      <w:r w:rsidRPr="00F87044">
        <w:rPr>
          <w:spacing w:val="1"/>
          <w:sz w:val="22"/>
          <w:szCs w:val="22"/>
        </w:rPr>
        <w:t>д</w:t>
      </w:r>
      <w:r w:rsidRPr="00F87044">
        <w:rPr>
          <w:spacing w:val="-1"/>
          <w:sz w:val="22"/>
          <w:szCs w:val="22"/>
        </w:rPr>
        <w:t>в</w:t>
      </w:r>
      <w:r w:rsidRPr="00F87044">
        <w:rPr>
          <w:sz w:val="22"/>
          <w:szCs w:val="22"/>
        </w:rPr>
        <w:t>ижения</w:t>
      </w:r>
      <w:r w:rsidRPr="00F87044">
        <w:rPr>
          <w:spacing w:val="71"/>
          <w:sz w:val="22"/>
          <w:szCs w:val="22"/>
        </w:rPr>
        <w:t xml:space="preserve"> </w:t>
      </w:r>
      <w:r w:rsidRPr="00F87044">
        <w:rPr>
          <w:sz w:val="22"/>
          <w:szCs w:val="22"/>
        </w:rPr>
        <w:t>вы</w:t>
      </w:r>
      <w:r w:rsidRPr="00F87044">
        <w:rPr>
          <w:spacing w:val="-1"/>
          <w:sz w:val="22"/>
          <w:szCs w:val="22"/>
        </w:rPr>
        <w:t>п</w:t>
      </w:r>
      <w:r w:rsidRPr="00F87044">
        <w:rPr>
          <w:sz w:val="22"/>
          <w:szCs w:val="22"/>
        </w:rPr>
        <w:t>ол</w:t>
      </w:r>
      <w:r w:rsidRPr="00F87044">
        <w:rPr>
          <w:spacing w:val="1"/>
          <w:sz w:val="22"/>
          <w:szCs w:val="22"/>
        </w:rPr>
        <w:t>н</w:t>
      </w:r>
      <w:r w:rsidRPr="00F87044">
        <w:rPr>
          <w:sz w:val="22"/>
          <w:szCs w:val="22"/>
        </w:rPr>
        <w:t>яю</w:t>
      </w:r>
      <w:r w:rsidRPr="00F87044">
        <w:rPr>
          <w:spacing w:val="-2"/>
          <w:sz w:val="22"/>
          <w:szCs w:val="22"/>
        </w:rPr>
        <w:t>т</w:t>
      </w:r>
      <w:r w:rsidRPr="00F87044">
        <w:rPr>
          <w:sz w:val="22"/>
          <w:szCs w:val="22"/>
        </w:rPr>
        <w:t>ся</w:t>
      </w:r>
      <w:r w:rsidRPr="00F87044">
        <w:rPr>
          <w:spacing w:val="72"/>
          <w:sz w:val="22"/>
          <w:szCs w:val="22"/>
        </w:rPr>
        <w:t xml:space="preserve"> </w:t>
      </w:r>
      <w:r w:rsidRPr="00F87044">
        <w:rPr>
          <w:sz w:val="22"/>
          <w:szCs w:val="22"/>
        </w:rPr>
        <w:t>др</w:t>
      </w:r>
      <w:r w:rsidRPr="00F87044">
        <w:rPr>
          <w:spacing w:val="-2"/>
          <w:sz w:val="22"/>
          <w:szCs w:val="22"/>
        </w:rPr>
        <w:t>у</w:t>
      </w:r>
      <w:r w:rsidRPr="00F87044">
        <w:rPr>
          <w:sz w:val="22"/>
          <w:szCs w:val="22"/>
        </w:rPr>
        <w:t>г</w:t>
      </w:r>
      <w:r w:rsidRPr="00F87044">
        <w:rPr>
          <w:spacing w:val="1"/>
          <w:sz w:val="22"/>
          <w:szCs w:val="22"/>
        </w:rPr>
        <w:t>и</w:t>
      </w:r>
      <w:r w:rsidRPr="00F87044">
        <w:rPr>
          <w:sz w:val="22"/>
          <w:szCs w:val="22"/>
        </w:rPr>
        <w:t>м</w:t>
      </w:r>
      <w:r w:rsidRPr="00F87044">
        <w:rPr>
          <w:spacing w:val="1"/>
          <w:sz w:val="22"/>
          <w:szCs w:val="22"/>
        </w:rPr>
        <w:t>и</w:t>
      </w:r>
      <w:r w:rsidRPr="00F87044">
        <w:rPr>
          <w:sz w:val="22"/>
          <w:szCs w:val="22"/>
        </w:rPr>
        <w:t>,</w:t>
      </w:r>
      <w:r w:rsidRPr="00F87044">
        <w:rPr>
          <w:spacing w:val="69"/>
          <w:sz w:val="22"/>
          <w:szCs w:val="22"/>
        </w:rPr>
        <w:t xml:space="preserve"> </w:t>
      </w:r>
      <w:r w:rsidRPr="00F87044">
        <w:rPr>
          <w:spacing w:val="1"/>
          <w:sz w:val="22"/>
          <w:szCs w:val="22"/>
        </w:rPr>
        <w:t>н</w:t>
      </w:r>
      <w:r w:rsidRPr="00F87044">
        <w:rPr>
          <w:sz w:val="22"/>
          <w:szCs w:val="22"/>
        </w:rPr>
        <w:t>е</w:t>
      </w:r>
      <w:r w:rsidRPr="00F87044">
        <w:rPr>
          <w:spacing w:val="-2"/>
          <w:sz w:val="22"/>
          <w:szCs w:val="22"/>
        </w:rPr>
        <w:t>у</w:t>
      </w:r>
      <w:r w:rsidRPr="00F87044">
        <w:rPr>
          <w:sz w:val="22"/>
          <w:szCs w:val="22"/>
        </w:rPr>
        <w:t>т</w:t>
      </w:r>
      <w:r w:rsidRPr="00F87044">
        <w:rPr>
          <w:spacing w:val="1"/>
          <w:sz w:val="22"/>
          <w:szCs w:val="22"/>
        </w:rPr>
        <w:t>о</w:t>
      </w:r>
      <w:r w:rsidRPr="00F87044">
        <w:rPr>
          <w:sz w:val="22"/>
          <w:szCs w:val="22"/>
        </w:rPr>
        <w:t>м</w:t>
      </w:r>
      <w:r w:rsidRPr="00F87044">
        <w:rPr>
          <w:spacing w:val="1"/>
          <w:sz w:val="22"/>
          <w:szCs w:val="22"/>
        </w:rPr>
        <w:t>л</w:t>
      </w:r>
      <w:r w:rsidRPr="00F87044">
        <w:rPr>
          <w:sz w:val="22"/>
          <w:szCs w:val="22"/>
        </w:rPr>
        <w:t>енны</w:t>
      </w:r>
      <w:r w:rsidRPr="00F87044">
        <w:rPr>
          <w:spacing w:val="-1"/>
          <w:sz w:val="22"/>
          <w:szCs w:val="22"/>
        </w:rPr>
        <w:t>м</w:t>
      </w:r>
      <w:r w:rsidRPr="00F87044">
        <w:rPr>
          <w:sz w:val="22"/>
          <w:szCs w:val="22"/>
        </w:rPr>
        <w:t>и</w:t>
      </w:r>
      <w:r w:rsidRPr="00F87044">
        <w:rPr>
          <w:spacing w:val="72"/>
          <w:sz w:val="22"/>
          <w:szCs w:val="22"/>
        </w:rPr>
        <w:t xml:space="preserve"> </w:t>
      </w:r>
      <w:r w:rsidRPr="00F87044">
        <w:rPr>
          <w:sz w:val="22"/>
          <w:szCs w:val="22"/>
        </w:rPr>
        <w:t>ч</w:t>
      </w:r>
      <w:r w:rsidRPr="00F87044">
        <w:rPr>
          <w:spacing w:val="-1"/>
          <w:sz w:val="22"/>
          <w:szCs w:val="22"/>
        </w:rPr>
        <w:t>а</w:t>
      </w:r>
      <w:r w:rsidRPr="00F87044">
        <w:rPr>
          <w:sz w:val="22"/>
          <w:szCs w:val="22"/>
        </w:rPr>
        <w:t>стями те</w:t>
      </w:r>
      <w:r w:rsidRPr="00F87044">
        <w:rPr>
          <w:spacing w:val="1"/>
          <w:sz w:val="22"/>
          <w:szCs w:val="22"/>
        </w:rPr>
        <w:t>л</w:t>
      </w:r>
      <w:r w:rsidRPr="00F87044">
        <w:rPr>
          <w:sz w:val="22"/>
          <w:szCs w:val="22"/>
        </w:rPr>
        <w:t>а.</w:t>
      </w:r>
      <w:r w:rsidRPr="00F87044">
        <w:rPr>
          <w:spacing w:val="82"/>
          <w:sz w:val="22"/>
          <w:szCs w:val="22"/>
        </w:rPr>
        <w:t xml:space="preserve"> </w:t>
      </w:r>
      <w:r w:rsidRPr="00F87044">
        <w:rPr>
          <w:sz w:val="22"/>
          <w:szCs w:val="22"/>
        </w:rPr>
        <w:t>В</w:t>
      </w:r>
      <w:r w:rsidRPr="00F87044">
        <w:rPr>
          <w:spacing w:val="81"/>
          <w:sz w:val="22"/>
          <w:szCs w:val="22"/>
        </w:rPr>
        <w:t xml:space="preserve"> </w:t>
      </w:r>
      <w:r w:rsidRPr="00F87044">
        <w:rPr>
          <w:spacing w:val="1"/>
          <w:sz w:val="22"/>
          <w:szCs w:val="22"/>
        </w:rPr>
        <w:t>ре</w:t>
      </w:r>
      <w:r w:rsidRPr="00F87044">
        <w:rPr>
          <w:sz w:val="22"/>
          <w:szCs w:val="22"/>
        </w:rPr>
        <w:t>з</w:t>
      </w:r>
      <w:r w:rsidRPr="00F87044">
        <w:rPr>
          <w:spacing w:val="-2"/>
          <w:sz w:val="22"/>
          <w:szCs w:val="22"/>
        </w:rPr>
        <w:t>у</w:t>
      </w:r>
      <w:r w:rsidRPr="00F87044">
        <w:rPr>
          <w:spacing w:val="-1"/>
          <w:sz w:val="22"/>
          <w:szCs w:val="22"/>
        </w:rPr>
        <w:t>л</w:t>
      </w:r>
      <w:r w:rsidRPr="00F87044">
        <w:rPr>
          <w:sz w:val="22"/>
          <w:szCs w:val="22"/>
        </w:rPr>
        <w:t>ьтате</w:t>
      </w:r>
      <w:r w:rsidRPr="00F87044">
        <w:rPr>
          <w:spacing w:val="83"/>
          <w:sz w:val="22"/>
          <w:szCs w:val="22"/>
        </w:rPr>
        <w:t xml:space="preserve"> </w:t>
      </w:r>
      <w:r w:rsidRPr="00F87044">
        <w:rPr>
          <w:spacing w:val="1"/>
          <w:sz w:val="22"/>
          <w:szCs w:val="22"/>
        </w:rPr>
        <w:t>в</w:t>
      </w:r>
      <w:r w:rsidRPr="00F87044">
        <w:rPr>
          <w:spacing w:val="82"/>
          <w:sz w:val="22"/>
          <w:szCs w:val="22"/>
        </w:rPr>
        <w:t xml:space="preserve"> </w:t>
      </w:r>
      <w:r w:rsidRPr="00F87044">
        <w:rPr>
          <w:spacing w:val="-2"/>
          <w:sz w:val="22"/>
          <w:szCs w:val="22"/>
        </w:rPr>
        <w:t>у</w:t>
      </w:r>
      <w:r w:rsidRPr="00F87044">
        <w:rPr>
          <w:sz w:val="22"/>
          <w:szCs w:val="22"/>
        </w:rPr>
        <w:t>то</w:t>
      </w:r>
      <w:r w:rsidRPr="00F87044">
        <w:rPr>
          <w:spacing w:val="1"/>
          <w:sz w:val="22"/>
          <w:szCs w:val="22"/>
        </w:rPr>
        <w:t>м</w:t>
      </w:r>
      <w:r w:rsidRPr="00F87044">
        <w:rPr>
          <w:sz w:val="22"/>
          <w:szCs w:val="22"/>
        </w:rPr>
        <w:t>ле</w:t>
      </w:r>
      <w:r w:rsidRPr="00F87044">
        <w:rPr>
          <w:spacing w:val="1"/>
          <w:sz w:val="22"/>
          <w:szCs w:val="22"/>
        </w:rPr>
        <w:t>н</w:t>
      </w:r>
      <w:r w:rsidRPr="00F87044">
        <w:rPr>
          <w:sz w:val="22"/>
          <w:szCs w:val="22"/>
        </w:rPr>
        <w:t>н</w:t>
      </w:r>
      <w:r w:rsidRPr="00F87044">
        <w:rPr>
          <w:spacing w:val="-1"/>
          <w:sz w:val="22"/>
          <w:szCs w:val="22"/>
        </w:rPr>
        <w:t>ы</w:t>
      </w:r>
      <w:r w:rsidRPr="00F87044">
        <w:rPr>
          <w:sz w:val="22"/>
          <w:szCs w:val="22"/>
        </w:rPr>
        <w:t>х</w:t>
      </w:r>
      <w:r w:rsidRPr="00F87044">
        <w:rPr>
          <w:spacing w:val="81"/>
          <w:sz w:val="22"/>
          <w:szCs w:val="22"/>
        </w:rPr>
        <w:t xml:space="preserve"> </w:t>
      </w:r>
      <w:r w:rsidRPr="00F87044">
        <w:rPr>
          <w:spacing w:val="1"/>
          <w:sz w:val="22"/>
          <w:szCs w:val="22"/>
        </w:rPr>
        <w:t>ф</w:t>
      </w:r>
      <w:r w:rsidRPr="00F87044">
        <w:rPr>
          <w:sz w:val="22"/>
          <w:szCs w:val="22"/>
        </w:rPr>
        <w:t>ун</w:t>
      </w:r>
      <w:r w:rsidRPr="00F87044">
        <w:rPr>
          <w:spacing w:val="1"/>
          <w:sz w:val="22"/>
          <w:szCs w:val="22"/>
        </w:rPr>
        <w:t>к</w:t>
      </w:r>
      <w:r w:rsidRPr="00F87044">
        <w:rPr>
          <w:sz w:val="22"/>
          <w:szCs w:val="22"/>
        </w:rPr>
        <w:t>ц</w:t>
      </w:r>
      <w:r w:rsidRPr="00F87044">
        <w:rPr>
          <w:spacing w:val="-1"/>
          <w:sz w:val="22"/>
          <w:szCs w:val="22"/>
        </w:rPr>
        <w:t>и</w:t>
      </w:r>
      <w:r w:rsidRPr="00F87044">
        <w:rPr>
          <w:sz w:val="22"/>
          <w:szCs w:val="22"/>
        </w:rPr>
        <w:t>о</w:t>
      </w:r>
      <w:r w:rsidRPr="00F87044">
        <w:rPr>
          <w:spacing w:val="1"/>
          <w:sz w:val="22"/>
          <w:szCs w:val="22"/>
        </w:rPr>
        <w:t>на</w:t>
      </w:r>
      <w:r w:rsidRPr="00F87044">
        <w:rPr>
          <w:sz w:val="22"/>
          <w:szCs w:val="22"/>
        </w:rPr>
        <w:t>л</w:t>
      </w:r>
      <w:r w:rsidRPr="00F87044">
        <w:rPr>
          <w:spacing w:val="-2"/>
          <w:sz w:val="22"/>
          <w:szCs w:val="22"/>
        </w:rPr>
        <w:t>ь</w:t>
      </w:r>
      <w:r w:rsidRPr="00F87044">
        <w:rPr>
          <w:spacing w:val="4"/>
          <w:sz w:val="22"/>
          <w:szCs w:val="22"/>
        </w:rPr>
        <w:t>н</w:t>
      </w:r>
      <w:r w:rsidRPr="00F87044">
        <w:rPr>
          <w:sz w:val="22"/>
          <w:szCs w:val="22"/>
        </w:rPr>
        <w:t>ых</w:t>
      </w:r>
      <w:r w:rsidRPr="00F87044">
        <w:rPr>
          <w:spacing w:val="84"/>
          <w:sz w:val="22"/>
          <w:szCs w:val="22"/>
        </w:rPr>
        <w:t xml:space="preserve"> </w:t>
      </w:r>
      <w:r w:rsidRPr="00F87044">
        <w:rPr>
          <w:spacing w:val="-1"/>
          <w:sz w:val="22"/>
          <w:szCs w:val="22"/>
        </w:rPr>
        <w:t>с</w:t>
      </w:r>
      <w:r w:rsidRPr="00F87044">
        <w:rPr>
          <w:sz w:val="22"/>
          <w:szCs w:val="22"/>
        </w:rPr>
        <w:t>и</w:t>
      </w:r>
      <w:r w:rsidRPr="00F87044">
        <w:rPr>
          <w:spacing w:val="1"/>
          <w:sz w:val="22"/>
          <w:szCs w:val="22"/>
        </w:rPr>
        <w:t>с</w:t>
      </w:r>
      <w:r w:rsidRPr="00F87044">
        <w:rPr>
          <w:spacing w:val="-1"/>
          <w:sz w:val="22"/>
          <w:szCs w:val="22"/>
        </w:rPr>
        <w:t>т</w:t>
      </w:r>
      <w:r w:rsidRPr="00F87044">
        <w:rPr>
          <w:sz w:val="22"/>
          <w:szCs w:val="22"/>
        </w:rPr>
        <w:t>е</w:t>
      </w:r>
      <w:r w:rsidRPr="00F87044">
        <w:rPr>
          <w:spacing w:val="1"/>
          <w:sz w:val="22"/>
          <w:szCs w:val="22"/>
        </w:rPr>
        <w:t>м</w:t>
      </w:r>
      <w:r w:rsidRPr="00F87044">
        <w:rPr>
          <w:sz w:val="22"/>
          <w:szCs w:val="22"/>
        </w:rPr>
        <w:t>а</w:t>
      </w:r>
      <w:r w:rsidRPr="00F87044">
        <w:rPr>
          <w:spacing w:val="1"/>
          <w:sz w:val="22"/>
          <w:szCs w:val="22"/>
        </w:rPr>
        <w:t>х</w:t>
      </w:r>
      <w:r w:rsidRPr="00F87044">
        <w:rPr>
          <w:spacing w:val="82"/>
          <w:sz w:val="22"/>
          <w:szCs w:val="22"/>
        </w:rPr>
        <w:t xml:space="preserve"> </w:t>
      </w:r>
      <w:r w:rsidRPr="00F87044">
        <w:rPr>
          <w:spacing w:val="-2"/>
          <w:sz w:val="22"/>
          <w:szCs w:val="22"/>
        </w:rPr>
        <w:t>у</w:t>
      </w:r>
      <w:r w:rsidRPr="00F87044">
        <w:rPr>
          <w:sz w:val="22"/>
          <w:szCs w:val="22"/>
        </w:rPr>
        <w:t>си</w:t>
      </w:r>
      <w:r w:rsidRPr="00F87044">
        <w:rPr>
          <w:spacing w:val="1"/>
          <w:sz w:val="22"/>
          <w:szCs w:val="22"/>
        </w:rPr>
        <w:t>л</w:t>
      </w:r>
      <w:r w:rsidRPr="00F87044">
        <w:rPr>
          <w:sz w:val="22"/>
          <w:szCs w:val="22"/>
        </w:rPr>
        <w:t>ива</w:t>
      </w:r>
      <w:r w:rsidRPr="00F87044">
        <w:rPr>
          <w:spacing w:val="1"/>
          <w:sz w:val="22"/>
          <w:szCs w:val="22"/>
        </w:rPr>
        <w:t>ю</w:t>
      </w:r>
      <w:r w:rsidRPr="00F87044">
        <w:rPr>
          <w:sz w:val="22"/>
          <w:szCs w:val="22"/>
        </w:rPr>
        <w:t>тся п</w:t>
      </w:r>
      <w:r w:rsidRPr="00F87044">
        <w:rPr>
          <w:spacing w:val="1"/>
          <w:sz w:val="22"/>
          <w:szCs w:val="22"/>
        </w:rPr>
        <w:t>р</w:t>
      </w:r>
      <w:r w:rsidRPr="00F87044">
        <w:rPr>
          <w:sz w:val="22"/>
          <w:szCs w:val="22"/>
        </w:rPr>
        <w:t>оцес</w:t>
      </w:r>
      <w:r w:rsidRPr="00F87044">
        <w:rPr>
          <w:spacing w:val="-1"/>
          <w:sz w:val="22"/>
          <w:szCs w:val="22"/>
        </w:rPr>
        <w:t>с</w:t>
      </w:r>
      <w:r w:rsidRPr="00F87044">
        <w:rPr>
          <w:sz w:val="22"/>
          <w:szCs w:val="22"/>
        </w:rPr>
        <w:t>ы</w:t>
      </w:r>
      <w:r w:rsidRPr="00F87044">
        <w:rPr>
          <w:spacing w:val="1"/>
          <w:sz w:val="22"/>
          <w:szCs w:val="22"/>
        </w:rPr>
        <w:t xml:space="preserve"> </w:t>
      </w:r>
      <w:r w:rsidRPr="00F87044">
        <w:rPr>
          <w:sz w:val="22"/>
          <w:szCs w:val="22"/>
        </w:rPr>
        <w:t>во</w:t>
      </w:r>
      <w:r w:rsidRPr="00F87044">
        <w:rPr>
          <w:spacing w:val="-1"/>
          <w:sz w:val="22"/>
          <w:szCs w:val="22"/>
        </w:rPr>
        <w:t>с</w:t>
      </w:r>
      <w:r w:rsidRPr="00F87044">
        <w:rPr>
          <w:sz w:val="22"/>
          <w:szCs w:val="22"/>
        </w:rPr>
        <w:t>стано</w:t>
      </w:r>
      <w:r w:rsidRPr="00F87044">
        <w:rPr>
          <w:spacing w:val="-1"/>
          <w:sz w:val="22"/>
          <w:szCs w:val="22"/>
        </w:rPr>
        <w:t>в</w:t>
      </w:r>
      <w:r w:rsidRPr="00F87044">
        <w:rPr>
          <w:sz w:val="22"/>
          <w:szCs w:val="22"/>
        </w:rPr>
        <w:t>лен</w:t>
      </w:r>
      <w:r w:rsidRPr="00F87044">
        <w:rPr>
          <w:spacing w:val="1"/>
          <w:sz w:val="22"/>
          <w:szCs w:val="22"/>
        </w:rPr>
        <w:t>и</w:t>
      </w:r>
      <w:r w:rsidRPr="00F87044">
        <w:rPr>
          <w:sz w:val="22"/>
          <w:szCs w:val="22"/>
        </w:rPr>
        <w:t>я</w:t>
      </w:r>
      <w:r w:rsidRPr="00F87044">
        <w:rPr>
          <w:spacing w:val="-1"/>
          <w:sz w:val="22"/>
          <w:szCs w:val="22"/>
        </w:rPr>
        <w:t xml:space="preserve"> </w:t>
      </w:r>
      <w:r w:rsidRPr="00F87044">
        <w:rPr>
          <w:sz w:val="22"/>
          <w:szCs w:val="22"/>
        </w:rPr>
        <w:t>и их рабо</w:t>
      </w:r>
      <w:r w:rsidRPr="00F87044">
        <w:rPr>
          <w:spacing w:val="-2"/>
          <w:sz w:val="22"/>
          <w:szCs w:val="22"/>
        </w:rPr>
        <w:t>т</w:t>
      </w:r>
      <w:r w:rsidRPr="00F87044">
        <w:rPr>
          <w:spacing w:val="1"/>
          <w:sz w:val="22"/>
          <w:szCs w:val="22"/>
        </w:rPr>
        <w:t>о</w:t>
      </w:r>
      <w:r w:rsidRPr="00F87044">
        <w:rPr>
          <w:sz w:val="22"/>
          <w:szCs w:val="22"/>
        </w:rPr>
        <w:t>спо</w:t>
      </w:r>
      <w:r w:rsidRPr="00F87044">
        <w:rPr>
          <w:spacing w:val="-1"/>
          <w:sz w:val="22"/>
          <w:szCs w:val="22"/>
        </w:rPr>
        <w:t>с</w:t>
      </w:r>
      <w:r w:rsidRPr="00F87044">
        <w:rPr>
          <w:spacing w:val="1"/>
          <w:sz w:val="22"/>
          <w:szCs w:val="22"/>
        </w:rPr>
        <w:t>о</w:t>
      </w:r>
      <w:r w:rsidRPr="00F87044">
        <w:rPr>
          <w:sz w:val="22"/>
          <w:szCs w:val="22"/>
        </w:rPr>
        <w:t>бность п</w:t>
      </w:r>
      <w:r w:rsidRPr="00F87044">
        <w:rPr>
          <w:spacing w:val="1"/>
          <w:sz w:val="22"/>
          <w:szCs w:val="22"/>
        </w:rPr>
        <w:t>о</w:t>
      </w:r>
      <w:r w:rsidRPr="00F87044">
        <w:rPr>
          <w:spacing w:val="-1"/>
          <w:sz w:val="22"/>
          <w:szCs w:val="22"/>
        </w:rPr>
        <w:t>в</w:t>
      </w:r>
      <w:r w:rsidRPr="00F87044">
        <w:rPr>
          <w:sz w:val="22"/>
          <w:szCs w:val="22"/>
        </w:rPr>
        <w:t>ы</w:t>
      </w:r>
      <w:r w:rsidRPr="00F87044">
        <w:rPr>
          <w:spacing w:val="1"/>
          <w:sz w:val="22"/>
          <w:szCs w:val="22"/>
        </w:rPr>
        <w:t>ш</w:t>
      </w:r>
      <w:r w:rsidRPr="00F87044">
        <w:rPr>
          <w:spacing w:val="-2"/>
          <w:sz w:val="22"/>
          <w:szCs w:val="22"/>
        </w:rPr>
        <w:t>а</w:t>
      </w:r>
      <w:r w:rsidRPr="00F87044">
        <w:rPr>
          <w:spacing w:val="-1"/>
          <w:sz w:val="22"/>
          <w:szCs w:val="22"/>
        </w:rPr>
        <w:t>е</w:t>
      </w:r>
      <w:r w:rsidRPr="00F87044">
        <w:rPr>
          <w:sz w:val="22"/>
          <w:szCs w:val="22"/>
        </w:rPr>
        <w:t>тся.</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В</w:t>
      </w:r>
      <w:r w:rsidRPr="00F87044">
        <w:rPr>
          <w:spacing w:val="14"/>
          <w:sz w:val="22"/>
          <w:szCs w:val="22"/>
        </w:rPr>
        <w:t xml:space="preserve"> </w:t>
      </w:r>
      <w:r w:rsidRPr="00F87044">
        <w:rPr>
          <w:sz w:val="22"/>
          <w:szCs w:val="22"/>
        </w:rPr>
        <w:t>т</w:t>
      </w:r>
      <w:r w:rsidRPr="00F87044">
        <w:rPr>
          <w:spacing w:val="1"/>
          <w:sz w:val="22"/>
          <w:szCs w:val="22"/>
        </w:rPr>
        <w:t>р</w:t>
      </w:r>
      <w:r w:rsidRPr="00F87044">
        <w:rPr>
          <w:spacing w:val="-2"/>
          <w:sz w:val="22"/>
          <w:szCs w:val="22"/>
        </w:rPr>
        <w:t>у</w:t>
      </w:r>
      <w:r w:rsidRPr="00F87044">
        <w:rPr>
          <w:sz w:val="22"/>
          <w:szCs w:val="22"/>
        </w:rPr>
        <w:t>да</w:t>
      </w:r>
      <w:r w:rsidRPr="00F87044">
        <w:rPr>
          <w:spacing w:val="1"/>
          <w:sz w:val="22"/>
          <w:szCs w:val="22"/>
        </w:rPr>
        <w:t>х</w:t>
      </w:r>
      <w:r w:rsidRPr="00F87044">
        <w:rPr>
          <w:spacing w:val="12"/>
          <w:sz w:val="22"/>
          <w:szCs w:val="22"/>
        </w:rPr>
        <w:t xml:space="preserve"> </w:t>
      </w:r>
      <w:r w:rsidRPr="00F87044">
        <w:rPr>
          <w:sz w:val="22"/>
          <w:szCs w:val="22"/>
        </w:rPr>
        <w:t>д</w:t>
      </w:r>
      <w:r w:rsidRPr="00F87044">
        <w:rPr>
          <w:spacing w:val="1"/>
          <w:sz w:val="22"/>
          <w:szCs w:val="22"/>
        </w:rPr>
        <w:t>р</w:t>
      </w:r>
      <w:r w:rsidRPr="00F87044">
        <w:rPr>
          <w:spacing w:val="-3"/>
          <w:sz w:val="22"/>
          <w:szCs w:val="22"/>
        </w:rPr>
        <w:t>у</w:t>
      </w:r>
      <w:r w:rsidRPr="00F87044">
        <w:rPr>
          <w:sz w:val="22"/>
          <w:szCs w:val="22"/>
        </w:rPr>
        <w:t>г</w:t>
      </w:r>
      <w:r w:rsidRPr="00F87044">
        <w:rPr>
          <w:spacing w:val="1"/>
          <w:sz w:val="22"/>
          <w:szCs w:val="22"/>
        </w:rPr>
        <w:t>ог</w:t>
      </w:r>
      <w:r w:rsidRPr="00F87044">
        <w:rPr>
          <w:sz w:val="22"/>
          <w:szCs w:val="22"/>
        </w:rPr>
        <w:t>о</w:t>
      </w:r>
      <w:r w:rsidRPr="00F87044">
        <w:rPr>
          <w:spacing w:val="15"/>
          <w:sz w:val="22"/>
          <w:szCs w:val="22"/>
        </w:rPr>
        <w:t xml:space="preserve"> </w:t>
      </w:r>
      <w:r w:rsidRPr="00F87044">
        <w:rPr>
          <w:sz w:val="22"/>
          <w:szCs w:val="22"/>
        </w:rPr>
        <w:t>в</w:t>
      </w:r>
      <w:r w:rsidRPr="00F87044">
        <w:rPr>
          <w:spacing w:val="-1"/>
          <w:sz w:val="22"/>
          <w:szCs w:val="22"/>
        </w:rPr>
        <w:t>ел</w:t>
      </w:r>
      <w:r w:rsidRPr="00F87044">
        <w:rPr>
          <w:sz w:val="22"/>
          <w:szCs w:val="22"/>
        </w:rPr>
        <w:t>и</w:t>
      </w:r>
      <w:r w:rsidRPr="00F87044">
        <w:rPr>
          <w:spacing w:val="1"/>
          <w:sz w:val="22"/>
          <w:szCs w:val="22"/>
        </w:rPr>
        <w:t>ко</w:t>
      </w:r>
      <w:r w:rsidRPr="00F87044">
        <w:rPr>
          <w:spacing w:val="-1"/>
          <w:sz w:val="22"/>
          <w:szCs w:val="22"/>
        </w:rPr>
        <w:t>г</w:t>
      </w:r>
      <w:r w:rsidRPr="00F87044">
        <w:rPr>
          <w:sz w:val="22"/>
          <w:szCs w:val="22"/>
        </w:rPr>
        <w:t>о</w:t>
      </w:r>
      <w:r w:rsidRPr="00F87044">
        <w:rPr>
          <w:spacing w:val="12"/>
          <w:sz w:val="22"/>
          <w:szCs w:val="22"/>
        </w:rPr>
        <w:t xml:space="preserve"> </w:t>
      </w:r>
      <w:r w:rsidRPr="00F87044">
        <w:rPr>
          <w:spacing w:val="1"/>
          <w:sz w:val="22"/>
          <w:szCs w:val="22"/>
        </w:rPr>
        <w:t>р</w:t>
      </w:r>
      <w:r w:rsidRPr="00F87044">
        <w:rPr>
          <w:spacing w:val="-2"/>
          <w:sz w:val="22"/>
          <w:szCs w:val="22"/>
        </w:rPr>
        <w:t>у</w:t>
      </w:r>
      <w:r w:rsidRPr="00F87044">
        <w:rPr>
          <w:sz w:val="22"/>
          <w:szCs w:val="22"/>
        </w:rPr>
        <w:t>сск</w:t>
      </w:r>
      <w:r w:rsidRPr="00F87044">
        <w:rPr>
          <w:spacing w:val="2"/>
          <w:sz w:val="22"/>
          <w:szCs w:val="22"/>
        </w:rPr>
        <w:t>о</w:t>
      </w:r>
      <w:r w:rsidRPr="00F87044">
        <w:rPr>
          <w:spacing w:val="-1"/>
          <w:sz w:val="22"/>
          <w:szCs w:val="22"/>
        </w:rPr>
        <w:t>г</w:t>
      </w:r>
      <w:r w:rsidRPr="00F87044">
        <w:rPr>
          <w:sz w:val="22"/>
          <w:szCs w:val="22"/>
        </w:rPr>
        <w:t>о</w:t>
      </w:r>
      <w:r w:rsidRPr="00F87044">
        <w:rPr>
          <w:spacing w:val="14"/>
          <w:sz w:val="22"/>
          <w:szCs w:val="22"/>
        </w:rPr>
        <w:t xml:space="preserve"> </w:t>
      </w:r>
      <w:r w:rsidRPr="00F87044">
        <w:rPr>
          <w:spacing w:val="-1"/>
          <w:sz w:val="22"/>
          <w:szCs w:val="22"/>
        </w:rPr>
        <w:t>фи</w:t>
      </w:r>
      <w:r w:rsidRPr="00F87044">
        <w:rPr>
          <w:sz w:val="22"/>
          <w:szCs w:val="22"/>
        </w:rPr>
        <w:t>зи</w:t>
      </w:r>
      <w:r w:rsidRPr="00F87044">
        <w:rPr>
          <w:spacing w:val="2"/>
          <w:sz w:val="22"/>
          <w:szCs w:val="22"/>
        </w:rPr>
        <w:t>о</w:t>
      </w:r>
      <w:r w:rsidRPr="00F87044">
        <w:rPr>
          <w:spacing w:val="-2"/>
          <w:sz w:val="22"/>
          <w:szCs w:val="22"/>
        </w:rPr>
        <w:t>л</w:t>
      </w:r>
      <w:r w:rsidRPr="00F87044">
        <w:rPr>
          <w:sz w:val="22"/>
          <w:szCs w:val="22"/>
        </w:rPr>
        <w:t>ог</w:t>
      </w:r>
      <w:r w:rsidRPr="00F87044">
        <w:rPr>
          <w:spacing w:val="1"/>
          <w:sz w:val="22"/>
          <w:szCs w:val="22"/>
        </w:rPr>
        <w:t>а</w:t>
      </w:r>
      <w:r w:rsidRPr="00F87044">
        <w:rPr>
          <w:spacing w:val="14"/>
          <w:sz w:val="22"/>
          <w:szCs w:val="22"/>
        </w:rPr>
        <w:t xml:space="preserve"> </w:t>
      </w:r>
      <w:r w:rsidRPr="00F87044">
        <w:rPr>
          <w:sz w:val="22"/>
          <w:szCs w:val="22"/>
        </w:rPr>
        <w:t>И.</w:t>
      </w:r>
      <w:r w:rsidRPr="00F87044">
        <w:rPr>
          <w:spacing w:val="13"/>
          <w:sz w:val="22"/>
          <w:szCs w:val="22"/>
        </w:rPr>
        <w:t xml:space="preserve"> </w:t>
      </w:r>
      <w:r w:rsidRPr="00F87044">
        <w:rPr>
          <w:sz w:val="22"/>
          <w:szCs w:val="22"/>
        </w:rPr>
        <w:t>П.</w:t>
      </w:r>
      <w:r w:rsidRPr="00F87044">
        <w:rPr>
          <w:spacing w:val="12"/>
          <w:sz w:val="22"/>
          <w:szCs w:val="22"/>
        </w:rPr>
        <w:t xml:space="preserve"> </w:t>
      </w:r>
      <w:r w:rsidRPr="00F87044">
        <w:rPr>
          <w:spacing w:val="1"/>
          <w:sz w:val="22"/>
          <w:szCs w:val="22"/>
        </w:rPr>
        <w:t>П</w:t>
      </w:r>
      <w:r w:rsidRPr="00F87044">
        <w:rPr>
          <w:sz w:val="22"/>
          <w:szCs w:val="22"/>
        </w:rPr>
        <w:t>ав</w:t>
      </w:r>
      <w:r w:rsidRPr="00F87044">
        <w:rPr>
          <w:spacing w:val="-1"/>
          <w:sz w:val="22"/>
          <w:szCs w:val="22"/>
        </w:rPr>
        <w:t>л</w:t>
      </w:r>
      <w:r w:rsidRPr="00F87044">
        <w:rPr>
          <w:sz w:val="22"/>
          <w:szCs w:val="22"/>
        </w:rPr>
        <w:t>ова</w:t>
      </w:r>
      <w:r w:rsidRPr="00F87044">
        <w:rPr>
          <w:spacing w:val="13"/>
          <w:sz w:val="22"/>
          <w:szCs w:val="22"/>
        </w:rPr>
        <w:t xml:space="preserve"> </w:t>
      </w:r>
      <w:r w:rsidRPr="00F87044">
        <w:rPr>
          <w:sz w:val="22"/>
          <w:szCs w:val="22"/>
        </w:rPr>
        <w:t>м</w:t>
      </w:r>
      <w:r w:rsidRPr="00F87044">
        <w:rPr>
          <w:spacing w:val="1"/>
          <w:sz w:val="22"/>
          <w:szCs w:val="22"/>
        </w:rPr>
        <w:t>ы</w:t>
      </w:r>
      <w:r w:rsidRPr="00F87044">
        <w:rPr>
          <w:spacing w:val="12"/>
          <w:sz w:val="22"/>
          <w:szCs w:val="22"/>
        </w:rPr>
        <w:t xml:space="preserve"> </w:t>
      </w:r>
      <w:r w:rsidRPr="00F87044">
        <w:rPr>
          <w:spacing w:val="1"/>
          <w:sz w:val="22"/>
          <w:szCs w:val="22"/>
        </w:rPr>
        <w:t>н</w:t>
      </w:r>
      <w:r w:rsidRPr="00F87044">
        <w:rPr>
          <w:spacing w:val="-1"/>
          <w:sz w:val="22"/>
          <w:szCs w:val="22"/>
        </w:rPr>
        <w:t>а</w:t>
      </w:r>
      <w:r w:rsidRPr="00F87044">
        <w:rPr>
          <w:spacing w:val="9"/>
          <w:sz w:val="22"/>
          <w:szCs w:val="22"/>
        </w:rPr>
        <w:t>х</w:t>
      </w:r>
      <w:r w:rsidRPr="00F87044">
        <w:rPr>
          <w:spacing w:val="2"/>
          <w:sz w:val="22"/>
          <w:szCs w:val="22"/>
        </w:rPr>
        <w:t>о</w:t>
      </w:r>
      <w:r w:rsidRPr="00F87044">
        <w:rPr>
          <w:spacing w:val="1"/>
          <w:sz w:val="22"/>
          <w:szCs w:val="22"/>
        </w:rPr>
        <w:t>ди</w:t>
      </w:r>
      <w:r w:rsidRPr="00F87044">
        <w:rPr>
          <w:sz w:val="22"/>
          <w:szCs w:val="22"/>
        </w:rPr>
        <w:t>м</w:t>
      </w:r>
      <w:r w:rsidRPr="00F87044">
        <w:rPr>
          <w:spacing w:val="16"/>
          <w:sz w:val="22"/>
          <w:szCs w:val="22"/>
        </w:rPr>
        <w:t xml:space="preserve"> </w:t>
      </w:r>
      <w:r w:rsidRPr="00F87044">
        <w:rPr>
          <w:spacing w:val="1"/>
          <w:sz w:val="22"/>
          <w:szCs w:val="22"/>
        </w:rPr>
        <w:t>о</w:t>
      </w:r>
      <w:r w:rsidRPr="00F87044">
        <w:rPr>
          <w:sz w:val="22"/>
          <w:szCs w:val="22"/>
        </w:rPr>
        <w:t>бъя</w:t>
      </w:r>
      <w:r w:rsidRPr="00F87044">
        <w:rPr>
          <w:spacing w:val="-1"/>
          <w:sz w:val="22"/>
          <w:szCs w:val="22"/>
        </w:rPr>
        <w:t>с</w:t>
      </w:r>
      <w:r w:rsidRPr="00F87044">
        <w:rPr>
          <w:sz w:val="22"/>
          <w:szCs w:val="22"/>
        </w:rPr>
        <w:t>н</w:t>
      </w:r>
      <w:r w:rsidRPr="00F87044">
        <w:rPr>
          <w:spacing w:val="-1"/>
          <w:sz w:val="22"/>
          <w:szCs w:val="22"/>
        </w:rPr>
        <w:t>е</w:t>
      </w:r>
      <w:r w:rsidRPr="00F87044">
        <w:rPr>
          <w:sz w:val="22"/>
          <w:szCs w:val="22"/>
        </w:rPr>
        <w:t>н</w:t>
      </w:r>
      <w:r w:rsidRPr="00F87044">
        <w:rPr>
          <w:spacing w:val="1"/>
          <w:sz w:val="22"/>
          <w:szCs w:val="22"/>
        </w:rPr>
        <w:t>и</w:t>
      </w:r>
      <w:r w:rsidRPr="00F87044">
        <w:rPr>
          <w:sz w:val="22"/>
          <w:szCs w:val="22"/>
        </w:rPr>
        <w:t>е</w:t>
      </w:r>
      <w:r w:rsidRPr="00F87044">
        <w:rPr>
          <w:spacing w:val="16"/>
          <w:sz w:val="22"/>
          <w:szCs w:val="22"/>
        </w:rPr>
        <w:t xml:space="preserve"> </w:t>
      </w:r>
      <w:r w:rsidRPr="00F87044">
        <w:rPr>
          <w:spacing w:val="-1"/>
          <w:sz w:val="22"/>
          <w:szCs w:val="22"/>
        </w:rPr>
        <w:t>т</w:t>
      </w:r>
      <w:r w:rsidRPr="00F87044">
        <w:rPr>
          <w:sz w:val="22"/>
          <w:szCs w:val="22"/>
        </w:rPr>
        <w:t>о</w:t>
      </w:r>
      <w:r w:rsidRPr="00F87044">
        <w:rPr>
          <w:spacing w:val="-1"/>
          <w:sz w:val="22"/>
          <w:szCs w:val="22"/>
        </w:rPr>
        <w:t>г</w:t>
      </w:r>
      <w:r w:rsidRPr="00F87044">
        <w:rPr>
          <w:spacing w:val="1"/>
          <w:sz w:val="22"/>
          <w:szCs w:val="22"/>
        </w:rPr>
        <w:t>о</w:t>
      </w:r>
      <w:r w:rsidRPr="00F87044">
        <w:rPr>
          <w:sz w:val="22"/>
          <w:szCs w:val="22"/>
        </w:rPr>
        <w:t>,</w:t>
      </w:r>
      <w:r w:rsidRPr="00F87044">
        <w:rPr>
          <w:spacing w:val="18"/>
          <w:sz w:val="22"/>
          <w:szCs w:val="22"/>
        </w:rPr>
        <w:t xml:space="preserve"> </w:t>
      </w:r>
      <w:r w:rsidRPr="00F87044">
        <w:rPr>
          <w:sz w:val="22"/>
          <w:szCs w:val="22"/>
        </w:rPr>
        <w:t>как</w:t>
      </w:r>
      <w:r w:rsidRPr="00F87044">
        <w:rPr>
          <w:spacing w:val="18"/>
          <w:sz w:val="22"/>
          <w:szCs w:val="22"/>
        </w:rPr>
        <w:t xml:space="preserve"> </w:t>
      </w:r>
      <w:r w:rsidRPr="00F87044">
        <w:rPr>
          <w:spacing w:val="-3"/>
          <w:sz w:val="22"/>
          <w:szCs w:val="22"/>
        </w:rPr>
        <w:t>у</w:t>
      </w:r>
      <w:r w:rsidRPr="00F87044">
        <w:rPr>
          <w:sz w:val="22"/>
          <w:szCs w:val="22"/>
        </w:rPr>
        <w:t>ст</w:t>
      </w:r>
      <w:r w:rsidRPr="00F87044">
        <w:rPr>
          <w:spacing w:val="1"/>
          <w:sz w:val="22"/>
          <w:szCs w:val="22"/>
        </w:rPr>
        <w:t>о</w:t>
      </w:r>
      <w:r w:rsidRPr="00F87044">
        <w:rPr>
          <w:sz w:val="22"/>
          <w:szCs w:val="22"/>
        </w:rPr>
        <w:t>йч</w:t>
      </w:r>
      <w:r w:rsidRPr="00F87044">
        <w:rPr>
          <w:spacing w:val="1"/>
          <w:sz w:val="22"/>
          <w:szCs w:val="22"/>
        </w:rPr>
        <w:t>ив</w:t>
      </w:r>
      <w:r w:rsidRPr="00F87044">
        <w:rPr>
          <w:spacing w:val="-2"/>
          <w:sz w:val="22"/>
          <w:szCs w:val="22"/>
        </w:rPr>
        <w:t>а</w:t>
      </w:r>
      <w:r w:rsidRPr="00F87044">
        <w:rPr>
          <w:sz w:val="22"/>
          <w:szCs w:val="22"/>
        </w:rPr>
        <w:t>я</w:t>
      </w:r>
      <w:r w:rsidRPr="00F87044">
        <w:rPr>
          <w:spacing w:val="16"/>
          <w:sz w:val="22"/>
          <w:szCs w:val="22"/>
        </w:rPr>
        <w:t xml:space="preserve"> </w:t>
      </w:r>
      <w:r w:rsidRPr="00F87044">
        <w:rPr>
          <w:sz w:val="22"/>
          <w:szCs w:val="22"/>
        </w:rPr>
        <w:t>рабо</w:t>
      </w:r>
      <w:r w:rsidRPr="00F87044">
        <w:rPr>
          <w:spacing w:val="1"/>
          <w:sz w:val="22"/>
          <w:szCs w:val="22"/>
        </w:rPr>
        <w:t>то</w:t>
      </w:r>
      <w:r w:rsidRPr="00F87044">
        <w:rPr>
          <w:spacing w:val="-1"/>
          <w:sz w:val="22"/>
          <w:szCs w:val="22"/>
        </w:rPr>
        <w:t>сп</w:t>
      </w:r>
      <w:r w:rsidRPr="00F87044">
        <w:rPr>
          <w:sz w:val="22"/>
          <w:szCs w:val="22"/>
        </w:rPr>
        <w:t>ос</w:t>
      </w:r>
      <w:r w:rsidRPr="00F87044">
        <w:rPr>
          <w:spacing w:val="1"/>
          <w:sz w:val="22"/>
          <w:szCs w:val="22"/>
        </w:rPr>
        <w:t>о</w:t>
      </w:r>
      <w:r w:rsidRPr="00F87044">
        <w:rPr>
          <w:spacing w:val="-1"/>
          <w:sz w:val="22"/>
          <w:szCs w:val="22"/>
        </w:rPr>
        <w:t>б</w:t>
      </w:r>
      <w:r w:rsidRPr="00F87044">
        <w:rPr>
          <w:sz w:val="22"/>
          <w:szCs w:val="22"/>
        </w:rPr>
        <w:t>ность</w:t>
      </w:r>
      <w:r w:rsidRPr="00F87044">
        <w:rPr>
          <w:spacing w:val="17"/>
          <w:sz w:val="22"/>
          <w:szCs w:val="22"/>
        </w:rPr>
        <w:t xml:space="preserve"> </w:t>
      </w:r>
      <w:r w:rsidRPr="00F87044">
        <w:rPr>
          <w:spacing w:val="-1"/>
          <w:sz w:val="22"/>
          <w:szCs w:val="22"/>
        </w:rPr>
        <w:t>з</w:t>
      </w:r>
      <w:r w:rsidRPr="00F87044">
        <w:rPr>
          <w:sz w:val="22"/>
          <w:szCs w:val="22"/>
        </w:rPr>
        <w:t>авис</w:t>
      </w:r>
      <w:r w:rsidRPr="00F87044">
        <w:rPr>
          <w:spacing w:val="2"/>
          <w:sz w:val="22"/>
          <w:szCs w:val="22"/>
        </w:rPr>
        <w:t>и</w:t>
      </w:r>
      <w:r w:rsidRPr="00F87044">
        <w:rPr>
          <w:spacing w:val="1"/>
          <w:sz w:val="22"/>
          <w:szCs w:val="22"/>
        </w:rPr>
        <w:t>т</w:t>
      </w:r>
      <w:r w:rsidRPr="00F87044">
        <w:rPr>
          <w:spacing w:val="13"/>
          <w:sz w:val="22"/>
          <w:szCs w:val="22"/>
        </w:rPr>
        <w:t xml:space="preserve"> </w:t>
      </w:r>
      <w:r w:rsidRPr="00F87044">
        <w:rPr>
          <w:spacing w:val="1"/>
          <w:sz w:val="22"/>
          <w:szCs w:val="22"/>
        </w:rPr>
        <w:t>от</w:t>
      </w:r>
      <w:r w:rsidRPr="00F87044">
        <w:rPr>
          <w:spacing w:val="15"/>
          <w:sz w:val="22"/>
          <w:szCs w:val="22"/>
        </w:rPr>
        <w:t xml:space="preserve"> </w:t>
      </w:r>
      <w:r w:rsidRPr="00F87044">
        <w:rPr>
          <w:spacing w:val="1"/>
          <w:sz w:val="22"/>
          <w:szCs w:val="22"/>
        </w:rPr>
        <w:t>пр</w:t>
      </w:r>
      <w:r w:rsidRPr="00F87044">
        <w:rPr>
          <w:sz w:val="22"/>
          <w:szCs w:val="22"/>
        </w:rPr>
        <w:t>ави</w:t>
      </w:r>
      <w:r w:rsidRPr="00F87044">
        <w:rPr>
          <w:spacing w:val="9"/>
          <w:sz w:val="22"/>
          <w:szCs w:val="22"/>
        </w:rPr>
        <w:t>л</w:t>
      </w:r>
      <w:r w:rsidRPr="00F87044">
        <w:rPr>
          <w:spacing w:val="1"/>
          <w:sz w:val="22"/>
          <w:szCs w:val="22"/>
        </w:rPr>
        <w:t>ь</w:t>
      </w:r>
      <w:r w:rsidRPr="00F87044">
        <w:rPr>
          <w:sz w:val="22"/>
          <w:szCs w:val="22"/>
        </w:rPr>
        <w:t>н</w:t>
      </w:r>
      <w:r w:rsidRPr="00F87044">
        <w:rPr>
          <w:spacing w:val="2"/>
          <w:sz w:val="22"/>
          <w:szCs w:val="22"/>
        </w:rPr>
        <w:t>о</w:t>
      </w:r>
      <w:r w:rsidRPr="00F87044">
        <w:rPr>
          <w:spacing w:val="-1"/>
          <w:sz w:val="22"/>
          <w:szCs w:val="22"/>
        </w:rPr>
        <w:t>г</w:t>
      </w:r>
      <w:r w:rsidRPr="00F87044">
        <w:rPr>
          <w:sz w:val="22"/>
          <w:szCs w:val="22"/>
        </w:rPr>
        <w:t xml:space="preserve">о </w:t>
      </w:r>
      <w:r w:rsidRPr="00F87044">
        <w:rPr>
          <w:spacing w:val="1"/>
          <w:sz w:val="22"/>
          <w:szCs w:val="22"/>
        </w:rPr>
        <w:t>ч</w:t>
      </w:r>
      <w:r w:rsidRPr="00F87044">
        <w:rPr>
          <w:spacing w:val="-2"/>
          <w:sz w:val="22"/>
          <w:szCs w:val="22"/>
        </w:rPr>
        <w:t>е</w:t>
      </w:r>
      <w:r w:rsidRPr="00F87044">
        <w:rPr>
          <w:spacing w:val="1"/>
          <w:sz w:val="22"/>
          <w:szCs w:val="22"/>
        </w:rPr>
        <w:t>р</w:t>
      </w:r>
      <w:r w:rsidRPr="00F87044">
        <w:rPr>
          <w:spacing w:val="-1"/>
          <w:sz w:val="22"/>
          <w:szCs w:val="22"/>
        </w:rPr>
        <w:t>ед</w:t>
      </w:r>
      <w:r w:rsidRPr="00F87044">
        <w:rPr>
          <w:sz w:val="22"/>
          <w:szCs w:val="22"/>
        </w:rPr>
        <w:t>ов</w:t>
      </w:r>
      <w:r w:rsidRPr="00F87044">
        <w:rPr>
          <w:spacing w:val="1"/>
          <w:sz w:val="22"/>
          <w:szCs w:val="22"/>
        </w:rPr>
        <w:t>а</w:t>
      </w:r>
      <w:r w:rsidRPr="00F87044">
        <w:rPr>
          <w:spacing w:val="-1"/>
          <w:sz w:val="22"/>
          <w:szCs w:val="22"/>
        </w:rPr>
        <w:t>н</w:t>
      </w:r>
      <w:r w:rsidRPr="00F87044">
        <w:rPr>
          <w:sz w:val="22"/>
          <w:szCs w:val="22"/>
        </w:rPr>
        <w:t>и</w:t>
      </w:r>
      <w:r w:rsidRPr="00F87044">
        <w:rPr>
          <w:spacing w:val="1"/>
          <w:sz w:val="22"/>
          <w:szCs w:val="22"/>
        </w:rPr>
        <w:t>я</w:t>
      </w:r>
      <w:r w:rsidRPr="00F87044">
        <w:rPr>
          <w:spacing w:val="-2"/>
          <w:sz w:val="22"/>
          <w:szCs w:val="22"/>
        </w:rPr>
        <w:t xml:space="preserve"> </w:t>
      </w:r>
      <w:r w:rsidRPr="00F87044">
        <w:rPr>
          <w:sz w:val="22"/>
          <w:szCs w:val="22"/>
        </w:rPr>
        <w:t>п</w:t>
      </w:r>
      <w:r w:rsidRPr="00F87044">
        <w:rPr>
          <w:spacing w:val="-1"/>
          <w:sz w:val="22"/>
          <w:szCs w:val="22"/>
        </w:rPr>
        <w:t>е</w:t>
      </w:r>
      <w:r w:rsidRPr="00F87044">
        <w:rPr>
          <w:spacing w:val="1"/>
          <w:sz w:val="22"/>
          <w:szCs w:val="22"/>
        </w:rPr>
        <w:t>р</w:t>
      </w:r>
      <w:r w:rsidRPr="00F87044">
        <w:rPr>
          <w:sz w:val="22"/>
          <w:szCs w:val="22"/>
        </w:rPr>
        <w:t>и</w:t>
      </w:r>
      <w:r w:rsidRPr="00F87044">
        <w:rPr>
          <w:spacing w:val="-1"/>
          <w:sz w:val="22"/>
          <w:szCs w:val="22"/>
        </w:rPr>
        <w:t>о</w:t>
      </w:r>
      <w:r w:rsidRPr="00F87044">
        <w:rPr>
          <w:sz w:val="22"/>
          <w:szCs w:val="22"/>
        </w:rPr>
        <w:t>д</w:t>
      </w:r>
      <w:r w:rsidRPr="00F87044">
        <w:rPr>
          <w:spacing w:val="1"/>
          <w:sz w:val="22"/>
          <w:szCs w:val="22"/>
        </w:rPr>
        <w:t>ов</w:t>
      </w:r>
      <w:r w:rsidRPr="00F87044">
        <w:rPr>
          <w:spacing w:val="-3"/>
          <w:sz w:val="22"/>
          <w:szCs w:val="22"/>
        </w:rPr>
        <w:t xml:space="preserve"> </w:t>
      </w:r>
      <w:r w:rsidRPr="00F87044">
        <w:rPr>
          <w:spacing w:val="1"/>
          <w:sz w:val="22"/>
          <w:szCs w:val="22"/>
        </w:rPr>
        <w:t>р</w:t>
      </w:r>
      <w:r w:rsidRPr="00F87044">
        <w:rPr>
          <w:sz w:val="22"/>
          <w:szCs w:val="22"/>
        </w:rPr>
        <w:t>аб</w:t>
      </w:r>
      <w:r w:rsidRPr="00F87044">
        <w:rPr>
          <w:spacing w:val="1"/>
          <w:sz w:val="22"/>
          <w:szCs w:val="22"/>
        </w:rPr>
        <w:t>о</w:t>
      </w:r>
      <w:r w:rsidRPr="00F87044">
        <w:rPr>
          <w:spacing w:val="-2"/>
          <w:sz w:val="22"/>
          <w:szCs w:val="22"/>
        </w:rPr>
        <w:t>т</w:t>
      </w:r>
      <w:r w:rsidRPr="00F87044">
        <w:rPr>
          <w:sz w:val="22"/>
          <w:szCs w:val="22"/>
        </w:rPr>
        <w:t xml:space="preserve">ы </w:t>
      </w:r>
      <w:r w:rsidRPr="00F87044">
        <w:rPr>
          <w:spacing w:val="1"/>
          <w:sz w:val="22"/>
          <w:szCs w:val="22"/>
        </w:rPr>
        <w:t>и</w:t>
      </w:r>
      <w:r w:rsidRPr="00F87044">
        <w:rPr>
          <w:spacing w:val="3"/>
          <w:sz w:val="22"/>
          <w:szCs w:val="22"/>
        </w:rPr>
        <w:t xml:space="preserve"> </w:t>
      </w:r>
      <w:r w:rsidRPr="00F87044">
        <w:rPr>
          <w:spacing w:val="1"/>
          <w:sz w:val="22"/>
          <w:szCs w:val="22"/>
        </w:rPr>
        <w:t>о</w:t>
      </w:r>
      <w:r w:rsidRPr="00F87044">
        <w:rPr>
          <w:spacing w:val="-2"/>
          <w:sz w:val="22"/>
          <w:szCs w:val="22"/>
        </w:rPr>
        <w:t>т</w:t>
      </w:r>
      <w:r w:rsidRPr="00F87044">
        <w:rPr>
          <w:spacing w:val="1"/>
          <w:sz w:val="22"/>
          <w:szCs w:val="22"/>
        </w:rPr>
        <w:t>д</w:t>
      </w:r>
      <w:r w:rsidRPr="00F87044">
        <w:rPr>
          <w:sz w:val="22"/>
          <w:szCs w:val="22"/>
        </w:rPr>
        <w:t>ых</w:t>
      </w:r>
      <w:r w:rsidRPr="00F87044">
        <w:rPr>
          <w:spacing w:val="1"/>
          <w:sz w:val="22"/>
          <w:szCs w:val="22"/>
        </w:rPr>
        <w:t>а</w:t>
      </w:r>
      <w:r w:rsidRPr="00F87044">
        <w:rPr>
          <w:sz w:val="22"/>
          <w:szCs w:val="22"/>
        </w:rPr>
        <w:t xml:space="preserve">, о </w:t>
      </w:r>
      <w:r w:rsidRPr="00F87044">
        <w:rPr>
          <w:spacing w:val="-1"/>
          <w:sz w:val="22"/>
          <w:szCs w:val="22"/>
        </w:rPr>
        <w:t>р</w:t>
      </w:r>
      <w:r w:rsidRPr="00F87044">
        <w:rPr>
          <w:spacing w:val="1"/>
          <w:sz w:val="22"/>
          <w:szCs w:val="22"/>
        </w:rPr>
        <w:t>о</w:t>
      </w:r>
      <w:r w:rsidRPr="00F87044">
        <w:rPr>
          <w:sz w:val="22"/>
          <w:szCs w:val="22"/>
        </w:rPr>
        <w:t>ли Ц</w:t>
      </w:r>
      <w:r w:rsidRPr="00F87044">
        <w:rPr>
          <w:spacing w:val="-1"/>
          <w:sz w:val="22"/>
          <w:szCs w:val="22"/>
        </w:rPr>
        <w:t>Н</w:t>
      </w:r>
      <w:r w:rsidRPr="00F87044">
        <w:rPr>
          <w:sz w:val="22"/>
          <w:szCs w:val="22"/>
        </w:rPr>
        <w:t xml:space="preserve">С </w:t>
      </w:r>
      <w:r w:rsidRPr="00F87044">
        <w:rPr>
          <w:spacing w:val="1"/>
          <w:sz w:val="22"/>
          <w:szCs w:val="22"/>
        </w:rPr>
        <w:t>в</w:t>
      </w:r>
      <w:r w:rsidRPr="00F87044">
        <w:rPr>
          <w:sz w:val="22"/>
          <w:szCs w:val="22"/>
        </w:rPr>
        <w:t xml:space="preserve"> </w:t>
      </w:r>
      <w:r w:rsidRPr="00F87044">
        <w:rPr>
          <w:spacing w:val="-1"/>
          <w:sz w:val="22"/>
          <w:szCs w:val="22"/>
        </w:rPr>
        <w:t>э</w:t>
      </w:r>
      <w:r w:rsidRPr="00F87044">
        <w:rPr>
          <w:sz w:val="22"/>
          <w:szCs w:val="22"/>
        </w:rPr>
        <w:t>то</w:t>
      </w:r>
      <w:r w:rsidRPr="00F87044">
        <w:rPr>
          <w:spacing w:val="1"/>
          <w:sz w:val="22"/>
          <w:szCs w:val="22"/>
        </w:rPr>
        <w:t>м</w:t>
      </w:r>
      <w:r w:rsidRPr="00F87044">
        <w:rPr>
          <w:sz w:val="22"/>
          <w:szCs w:val="22"/>
        </w:rPr>
        <w:t xml:space="preserve"> </w:t>
      </w:r>
      <w:r w:rsidRPr="00F87044">
        <w:rPr>
          <w:spacing w:val="-1"/>
          <w:sz w:val="22"/>
          <w:szCs w:val="22"/>
        </w:rPr>
        <w:t>п</w:t>
      </w:r>
      <w:r w:rsidRPr="00F87044">
        <w:rPr>
          <w:sz w:val="22"/>
          <w:szCs w:val="22"/>
        </w:rPr>
        <w:t>р</w:t>
      </w:r>
      <w:r w:rsidRPr="00F87044">
        <w:rPr>
          <w:spacing w:val="1"/>
          <w:sz w:val="22"/>
          <w:szCs w:val="22"/>
        </w:rPr>
        <w:t>о</w:t>
      </w:r>
      <w:r w:rsidRPr="00F87044">
        <w:rPr>
          <w:sz w:val="22"/>
          <w:szCs w:val="22"/>
        </w:rPr>
        <w:t>це</w:t>
      </w:r>
      <w:r w:rsidRPr="00F87044">
        <w:rPr>
          <w:spacing w:val="-1"/>
          <w:sz w:val="22"/>
          <w:szCs w:val="22"/>
        </w:rPr>
        <w:t>с</w:t>
      </w:r>
      <w:r w:rsidRPr="00F87044">
        <w:rPr>
          <w:sz w:val="22"/>
          <w:szCs w:val="22"/>
        </w:rPr>
        <w:t>се.</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М</w:t>
      </w:r>
      <w:r w:rsidRPr="00F87044">
        <w:rPr>
          <w:spacing w:val="1"/>
          <w:sz w:val="22"/>
          <w:szCs w:val="22"/>
        </w:rPr>
        <w:t>е</w:t>
      </w:r>
      <w:r w:rsidRPr="00F87044">
        <w:rPr>
          <w:sz w:val="22"/>
          <w:szCs w:val="22"/>
        </w:rPr>
        <w:t>тодическ</w:t>
      </w:r>
      <w:r w:rsidRPr="00F87044">
        <w:rPr>
          <w:spacing w:val="1"/>
          <w:sz w:val="22"/>
          <w:szCs w:val="22"/>
        </w:rPr>
        <w:t>о</w:t>
      </w:r>
      <w:r w:rsidRPr="00F87044">
        <w:rPr>
          <w:sz w:val="22"/>
          <w:szCs w:val="22"/>
        </w:rPr>
        <w:t>е</w:t>
      </w:r>
      <w:r w:rsidRPr="00F87044">
        <w:rPr>
          <w:spacing w:val="115"/>
          <w:sz w:val="22"/>
          <w:szCs w:val="22"/>
        </w:rPr>
        <w:t xml:space="preserve"> </w:t>
      </w:r>
      <w:r w:rsidRPr="00F87044">
        <w:rPr>
          <w:spacing w:val="1"/>
          <w:sz w:val="22"/>
          <w:szCs w:val="22"/>
        </w:rPr>
        <w:t>об</w:t>
      </w:r>
      <w:r w:rsidRPr="00F87044">
        <w:rPr>
          <w:sz w:val="22"/>
          <w:szCs w:val="22"/>
        </w:rPr>
        <w:t>е</w:t>
      </w:r>
      <w:r w:rsidRPr="00F87044">
        <w:rPr>
          <w:spacing w:val="-2"/>
          <w:sz w:val="22"/>
          <w:szCs w:val="22"/>
        </w:rPr>
        <w:t>с</w:t>
      </w:r>
      <w:r w:rsidRPr="00F87044">
        <w:rPr>
          <w:sz w:val="22"/>
          <w:szCs w:val="22"/>
        </w:rPr>
        <w:t>печение</w:t>
      </w:r>
      <w:r w:rsidRPr="00F87044">
        <w:rPr>
          <w:spacing w:val="117"/>
          <w:sz w:val="22"/>
          <w:szCs w:val="22"/>
        </w:rPr>
        <w:t xml:space="preserve"> </w:t>
      </w:r>
      <w:r w:rsidRPr="00F87044">
        <w:rPr>
          <w:sz w:val="22"/>
          <w:szCs w:val="22"/>
        </w:rPr>
        <w:t>п</w:t>
      </w:r>
      <w:r w:rsidRPr="00F87044">
        <w:rPr>
          <w:spacing w:val="1"/>
          <w:sz w:val="22"/>
          <w:szCs w:val="22"/>
        </w:rPr>
        <w:t>р</w:t>
      </w:r>
      <w:r w:rsidRPr="00F87044">
        <w:rPr>
          <w:spacing w:val="-1"/>
          <w:sz w:val="22"/>
          <w:szCs w:val="22"/>
        </w:rPr>
        <w:t>о</w:t>
      </w:r>
      <w:r w:rsidRPr="00F87044">
        <w:rPr>
          <w:sz w:val="22"/>
          <w:szCs w:val="22"/>
        </w:rPr>
        <w:t>извод</w:t>
      </w:r>
      <w:r w:rsidRPr="00F87044">
        <w:rPr>
          <w:spacing w:val="-1"/>
          <w:sz w:val="22"/>
          <w:szCs w:val="22"/>
        </w:rPr>
        <w:t>с</w:t>
      </w:r>
      <w:r w:rsidRPr="00F87044">
        <w:rPr>
          <w:sz w:val="22"/>
          <w:szCs w:val="22"/>
        </w:rPr>
        <w:t>тве</w:t>
      </w:r>
      <w:r w:rsidRPr="00F87044">
        <w:rPr>
          <w:spacing w:val="1"/>
          <w:sz w:val="22"/>
          <w:szCs w:val="22"/>
        </w:rPr>
        <w:t>н</w:t>
      </w:r>
      <w:r w:rsidRPr="00F87044">
        <w:rPr>
          <w:sz w:val="22"/>
          <w:szCs w:val="22"/>
        </w:rPr>
        <w:t>ной</w:t>
      </w:r>
      <w:r w:rsidRPr="00F87044">
        <w:rPr>
          <w:spacing w:val="118"/>
          <w:sz w:val="22"/>
          <w:szCs w:val="22"/>
        </w:rPr>
        <w:t xml:space="preserve"> </w:t>
      </w:r>
      <w:r w:rsidRPr="00F87044">
        <w:rPr>
          <w:spacing w:val="-1"/>
          <w:sz w:val="22"/>
          <w:szCs w:val="22"/>
        </w:rPr>
        <w:t>ф</w:t>
      </w:r>
      <w:r w:rsidRPr="00F87044">
        <w:rPr>
          <w:sz w:val="22"/>
          <w:szCs w:val="22"/>
        </w:rPr>
        <w:t>и</w:t>
      </w:r>
      <w:r w:rsidRPr="00F87044">
        <w:rPr>
          <w:spacing w:val="1"/>
          <w:sz w:val="22"/>
          <w:szCs w:val="22"/>
        </w:rPr>
        <w:t>з</w:t>
      </w:r>
      <w:r w:rsidRPr="00F87044">
        <w:rPr>
          <w:spacing w:val="-1"/>
          <w:sz w:val="22"/>
          <w:szCs w:val="22"/>
        </w:rPr>
        <w:t>и</w:t>
      </w:r>
      <w:r w:rsidRPr="00F87044">
        <w:rPr>
          <w:sz w:val="22"/>
          <w:szCs w:val="22"/>
        </w:rPr>
        <w:t>ческой</w:t>
      </w:r>
      <w:r w:rsidRPr="00F87044">
        <w:rPr>
          <w:spacing w:val="117"/>
          <w:sz w:val="22"/>
          <w:szCs w:val="22"/>
        </w:rPr>
        <w:t xml:space="preserve"> </w:t>
      </w:r>
      <w:r w:rsidRPr="00F87044">
        <w:rPr>
          <w:sz w:val="22"/>
          <w:szCs w:val="22"/>
        </w:rPr>
        <w:t>к</w:t>
      </w:r>
      <w:r w:rsidRPr="00F87044">
        <w:rPr>
          <w:spacing w:val="-2"/>
          <w:sz w:val="22"/>
          <w:szCs w:val="22"/>
        </w:rPr>
        <w:t>у</w:t>
      </w:r>
      <w:r w:rsidRPr="00F87044">
        <w:rPr>
          <w:sz w:val="22"/>
          <w:szCs w:val="22"/>
        </w:rPr>
        <w:t>л</w:t>
      </w:r>
      <w:r w:rsidRPr="00F87044">
        <w:rPr>
          <w:spacing w:val="-1"/>
          <w:sz w:val="22"/>
          <w:szCs w:val="22"/>
        </w:rPr>
        <w:t>ь</w:t>
      </w:r>
      <w:r w:rsidRPr="00F87044">
        <w:rPr>
          <w:spacing w:val="1"/>
          <w:sz w:val="22"/>
          <w:szCs w:val="22"/>
        </w:rPr>
        <w:t>т</w:t>
      </w:r>
      <w:r w:rsidRPr="00F87044">
        <w:rPr>
          <w:spacing w:val="-2"/>
          <w:sz w:val="22"/>
          <w:szCs w:val="22"/>
        </w:rPr>
        <w:t>у</w:t>
      </w:r>
      <w:r w:rsidRPr="00F87044">
        <w:rPr>
          <w:sz w:val="22"/>
          <w:szCs w:val="22"/>
        </w:rPr>
        <w:t>р</w:t>
      </w:r>
      <w:r w:rsidRPr="00F87044">
        <w:rPr>
          <w:spacing w:val="1"/>
          <w:sz w:val="22"/>
          <w:szCs w:val="22"/>
        </w:rPr>
        <w:t>ы</w:t>
      </w:r>
      <w:r w:rsidRPr="00F87044">
        <w:rPr>
          <w:sz w:val="22"/>
          <w:szCs w:val="22"/>
        </w:rPr>
        <w:t xml:space="preserve"> т</w:t>
      </w:r>
      <w:r w:rsidRPr="00F87044">
        <w:rPr>
          <w:spacing w:val="1"/>
          <w:sz w:val="22"/>
          <w:szCs w:val="22"/>
        </w:rPr>
        <w:t>р</w:t>
      </w:r>
      <w:r w:rsidRPr="00F87044">
        <w:rPr>
          <w:spacing w:val="-1"/>
          <w:sz w:val="22"/>
          <w:szCs w:val="22"/>
        </w:rPr>
        <w:t>е</w:t>
      </w:r>
      <w:r w:rsidRPr="00F87044">
        <w:rPr>
          <w:sz w:val="22"/>
          <w:szCs w:val="22"/>
        </w:rPr>
        <w:t>б</w:t>
      </w:r>
      <w:r w:rsidRPr="00F87044">
        <w:rPr>
          <w:spacing w:val="-2"/>
          <w:sz w:val="22"/>
          <w:szCs w:val="22"/>
        </w:rPr>
        <w:t>у</w:t>
      </w:r>
      <w:r w:rsidRPr="00F87044">
        <w:rPr>
          <w:sz w:val="22"/>
          <w:szCs w:val="22"/>
        </w:rPr>
        <w:t>ет</w:t>
      </w:r>
      <w:r w:rsidRPr="00F87044">
        <w:rPr>
          <w:spacing w:val="6"/>
          <w:sz w:val="22"/>
          <w:szCs w:val="22"/>
        </w:rPr>
        <w:t xml:space="preserve"> </w:t>
      </w:r>
      <w:r w:rsidRPr="00F87044">
        <w:rPr>
          <w:spacing w:val="-2"/>
          <w:sz w:val="22"/>
          <w:szCs w:val="22"/>
        </w:rPr>
        <w:t>у</w:t>
      </w:r>
      <w:r w:rsidRPr="00F87044">
        <w:rPr>
          <w:sz w:val="22"/>
          <w:szCs w:val="22"/>
        </w:rPr>
        <w:t>ч</w:t>
      </w:r>
      <w:r w:rsidRPr="00F87044">
        <w:rPr>
          <w:spacing w:val="1"/>
          <w:sz w:val="22"/>
          <w:szCs w:val="22"/>
        </w:rPr>
        <w:t>и</w:t>
      </w:r>
      <w:r w:rsidRPr="00F87044">
        <w:rPr>
          <w:sz w:val="22"/>
          <w:szCs w:val="22"/>
        </w:rPr>
        <w:t>т</w:t>
      </w:r>
      <w:r w:rsidRPr="00F87044">
        <w:rPr>
          <w:spacing w:val="1"/>
          <w:sz w:val="22"/>
          <w:szCs w:val="22"/>
        </w:rPr>
        <w:t>ы</w:t>
      </w:r>
      <w:r w:rsidRPr="00F87044">
        <w:rPr>
          <w:sz w:val="22"/>
          <w:szCs w:val="22"/>
        </w:rPr>
        <w:t>ва</w:t>
      </w:r>
      <w:r w:rsidRPr="00F87044">
        <w:rPr>
          <w:spacing w:val="1"/>
          <w:sz w:val="22"/>
          <w:szCs w:val="22"/>
        </w:rPr>
        <w:t>т</w:t>
      </w:r>
      <w:r w:rsidRPr="00F87044">
        <w:rPr>
          <w:sz w:val="22"/>
          <w:szCs w:val="22"/>
        </w:rPr>
        <w:t>ь</w:t>
      </w:r>
      <w:r w:rsidRPr="00F87044">
        <w:rPr>
          <w:spacing w:val="3"/>
          <w:sz w:val="22"/>
          <w:szCs w:val="22"/>
        </w:rPr>
        <w:t xml:space="preserve"> </w:t>
      </w:r>
      <w:r w:rsidRPr="00F87044">
        <w:rPr>
          <w:spacing w:val="1"/>
          <w:sz w:val="22"/>
          <w:szCs w:val="22"/>
        </w:rPr>
        <w:t>не</w:t>
      </w:r>
      <w:r w:rsidRPr="00F87044">
        <w:rPr>
          <w:spacing w:val="4"/>
          <w:sz w:val="22"/>
          <w:szCs w:val="22"/>
        </w:rPr>
        <w:t xml:space="preserve"> </w:t>
      </w:r>
      <w:r w:rsidRPr="00F87044">
        <w:rPr>
          <w:sz w:val="22"/>
          <w:szCs w:val="22"/>
        </w:rPr>
        <w:t>т</w:t>
      </w:r>
      <w:r w:rsidRPr="00F87044">
        <w:rPr>
          <w:spacing w:val="1"/>
          <w:sz w:val="22"/>
          <w:szCs w:val="22"/>
        </w:rPr>
        <w:t>ол</w:t>
      </w:r>
      <w:r w:rsidRPr="00F87044">
        <w:rPr>
          <w:spacing w:val="-1"/>
          <w:sz w:val="22"/>
          <w:szCs w:val="22"/>
        </w:rPr>
        <w:t>ьк</w:t>
      </w:r>
      <w:r w:rsidRPr="00F87044">
        <w:rPr>
          <w:sz w:val="22"/>
          <w:szCs w:val="22"/>
        </w:rPr>
        <w:t>о</w:t>
      </w:r>
      <w:r w:rsidRPr="00F87044">
        <w:rPr>
          <w:spacing w:val="4"/>
          <w:sz w:val="22"/>
          <w:szCs w:val="22"/>
        </w:rPr>
        <w:t xml:space="preserve"> </w:t>
      </w:r>
      <w:r w:rsidRPr="00F87044">
        <w:rPr>
          <w:spacing w:val="1"/>
          <w:sz w:val="22"/>
          <w:szCs w:val="22"/>
        </w:rPr>
        <w:t>фи</w:t>
      </w:r>
      <w:r w:rsidRPr="00F87044">
        <w:rPr>
          <w:spacing w:val="-1"/>
          <w:sz w:val="22"/>
          <w:szCs w:val="22"/>
        </w:rPr>
        <w:t>з</w:t>
      </w:r>
      <w:r w:rsidRPr="00F87044">
        <w:rPr>
          <w:sz w:val="22"/>
          <w:szCs w:val="22"/>
        </w:rPr>
        <w:t>ич</w:t>
      </w:r>
      <w:r w:rsidRPr="00F87044">
        <w:rPr>
          <w:spacing w:val="-1"/>
          <w:sz w:val="22"/>
          <w:szCs w:val="22"/>
        </w:rPr>
        <w:t>е</w:t>
      </w:r>
      <w:r w:rsidRPr="00F87044">
        <w:rPr>
          <w:sz w:val="22"/>
          <w:szCs w:val="22"/>
        </w:rPr>
        <w:t>с</w:t>
      </w:r>
      <w:r w:rsidRPr="00F87044">
        <w:rPr>
          <w:spacing w:val="-1"/>
          <w:sz w:val="22"/>
          <w:szCs w:val="22"/>
        </w:rPr>
        <w:t>к</w:t>
      </w:r>
      <w:r w:rsidRPr="00F87044">
        <w:rPr>
          <w:sz w:val="22"/>
          <w:szCs w:val="22"/>
        </w:rPr>
        <w:t>и</w:t>
      </w:r>
      <w:r w:rsidRPr="00F87044">
        <w:rPr>
          <w:spacing w:val="1"/>
          <w:sz w:val="22"/>
          <w:szCs w:val="22"/>
        </w:rPr>
        <w:t>е</w:t>
      </w:r>
      <w:r w:rsidRPr="00F87044">
        <w:rPr>
          <w:sz w:val="22"/>
          <w:szCs w:val="22"/>
        </w:rPr>
        <w:t>,</w:t>
      </w:r>
      <w:r w:rsidRPr="00F87044">
        <w:rPr>
          <w:spacing w:val="3"/>
          <w:sz w:val="22"/>
          <w:szCs w:val="22"/>
        </w:rPr>
        <w:t xml:space="preserve"> </w:t>
      </w:r>
      <w:r w:rsidRPr="00F87044">
        <w:rPr>
          <w:spacing w:val="1"/>
          <w:sz w:val="22"/>
          <w:szCs w:val="22"/>
        </w:rPr>
        <w:t>но</w:t>
      </w:r>
      <w:r w:rsidRPr="00F87044">
        <w:rPr>
          <w:spacing w:val="2"/>
          <w:sz w:val="22"/>
          <w:szCs w:val="22"/>
        </w:rPr>
        <w:t xml:space="preserve"> </w:t>
      </w:r>
      <w:r w:rsidRPr="00F87044">
        <w:rPr>
          <w:spacing w:val="1"/>
          <w:sz w:val="22"/>
          <w:szCs w:val="22"/>
        </w:rPr>
        <w:t>и</w:t>
      </w:r>
      <w:r w:rsidRPr="00F87044">
        <w:rPr>
          <w:spacing w:val="4"/>
          <w:sz w:val="22"/>
          <w:szCs w:val="22"/>
        </w:rPr>
        <w:t xml:space="preserve"> </w:t>
      </w:r>
      <w:r w:rsidRPr="00F87044">
        <w:rPr>
          <w:spacing w:val="1"/>
          <w:sz w:val="22"/>
          <w:szCs w:val="22"/>
        </w:rPr>
        <w:t>п</w:t>
      </w:r>
      <w:r w:rsidRPr="00F87044">
        <w:rPr>
          <w:spacing w:val="-1"/>
          <w:sz w:val="22"/>
          <w:szCs w:val="22"/>
        </w:rPr>
        <w:t>с</w:t>
      </w:r>
      <w:r w:rsidRPr="00F87044">
        <w:rPr>
          <w:sz w:val="22"/>
          <w:szCs w:val="22"/>
        </w:rPr>
        <w:t>и</w:t>
      </w:r>
      <w:r w:rsidRPr="00F87044">
        <w:rPr>
          <w:spacing w:val="1"/>
          <w:sz w:val="22"/>
          <w:szCs w:val="22"/>
        </w:rPr>
        <w:t>х</w:t>
      </w:r>
      <w:r w:rsidRPr="00F87044">
        <w:rPr>
          <w:sz w:val="22"/>
          <w:szCs w:val="22"/>
        </w:rPr>
        <w:t>ич</w:t>
      </w:r>
      <w:r w:rsidRPr="00F87044">
        <w:rPr>
          <w:spacing w:val="-1"/>
          <w:sz w:val="22"/>
          <w:szCs w:val="22"/>
        </w:rPr>
        <w:t>е</w:t>
      </w:r>
      <w:r w:rsidRPr="00F87044">
        <w:rPr>
          <w:sz w:val="22"/>
          <w:szCs w:val="22"/>
        </w:rPr>
        <w:t>с</w:t>
      </w:r>
      <w:r w:rsidRPr="00F87044">
        <w:rPr>
          <w:spacing w:val="-1"/>
          <w:sz w:val="22"/>
          <w:szCs w:val="22"/>
        </w:rPr>
        <w:t>ки</w:t>
      </w:r>
      <w:r w:rsidRPr="00F87044">
        <w:rPr>
          <w:sz w:val="22"/>
          <w:szCs w:val="22"/>
        </w:rPr>
        <w:t>е</w:t>
      </w:r>
      <w:r w:rsidRPr="00F87044">
        <w:rPr>
          <w:spacing w:val="4"/>
          <w:sz w:val="22"/>
          <w:szCs w:val="22"/>
        </w:rPr>
        <w:t xml:space="preserve"> </w:t>
      </w:r>
      <w:r w:rsidRPr="00F87044">
        <w:rPr>
          <w:spacing w:val="1"/>
          <w:sz w:val="22"/>
          <w:szCs w:val="22"/>
        </w:rPr>
        <w:t>н</w:t>
      </w:r>
      <w:r w:rsidRPr="00F87044">
        <w:rPr>
          <w:sz w:val="22"/>
          <w:szCs w:val="22"/>
        </w:rPr>
        <w:t>аг</w:t>
      </w:r>
      <w:r w:rsidRPr="00F87044">
        <w:rPr>
          <w:spacing w:val="2"/>
          <w:sz w:val="22"/>
          <w:szCs w:val="22"/>
        </w:rPr>
        <w:t>р</w:t>
      </w:r>
      <w:r w:rsidRPr="00F87044">
        <w:rPr>
          <w:spacing w:val="-2"/>
          <w:sz w:val="22"/>
          <w:szCs w:val="22"/>
        </w:rPr>
        <w:t>у</w:t>
      </w:r>
      <w:r w:rsidRPr="00F87044">
        <w:rPr>
          <w:sz w:val="22"/>
          <w:szCs w:val="22"/>
        </w:rPr>
        <w:t>зки</w:t>
      </w:r>
      <w:r w:rsidRPr="00F87044">
        <w:rPr>
          <w:spacing w:val="15"/>
          <w:sz w:val="22"/>
          <w:szCs w:val="22"/>
        </w:rPr>
        <w:t xml:space="preserve"> </w:t>
      </w:r>
      <w:r w:rsidRPr="00F87044">
        <w:rPr>
          <w:spacing w:val="1"/>
          <w:sz w:val="22"/>
          <w:szCs w:val="22"/>
        </w:rPr>
        <w:t>—</w:t>
      </w:r>
      <w:r w:rsidRPr="00F87044">
        <w:rPr>
          <w:spacing w:val="4"/>
          <w:sz w:val="22"/>
          <w:szCs w:val="22"/>
        </w:rPr>
        <w:t xml:space="preserve"> </w:t>
      </w:r>
      <w:r w:rsidRPr="00F87044">
        <w:rPr>
          <w:spacing w:val="-2"/>
          <w:sz w:val="22"/>
          <w:szCs w:val="22"/>
        </w:rPr>
        <w:t>у</w:t>
      </w:r>
      <w:r w:rsidRPr="00F87044">
        <w:rPr>
          <w:sz w:val="22"/>
          <w:szCs w:val="22"/>
        </w:rPr>
        <w:t>мстве</w:t>
      </w:r>
      <w:r w:rsidRPr="00F87044">
        <w:rPr>
          <w:spacing w:val="1"/>
          <w:sz w:val="22"/>
          <w:szCs w:val="22"/>
        </w:rPr>
        <w:t>нн</w:t>
      </w:r>
      <w:r w:rsidRPr="00F87044">
        <w:rPr>
          <w:spacing w:val="-2"/>
          <w:sz w:val="22"/>
          <w:szCs w:val="22"/>
        </w:rPr>
        <w:t>у</w:t>
      </w:r>
      <w:r w:rsidRPr="00F87044">
        <w:rPr>
          <w:sz w:val="22"/>
          <w:szCs w:val="22"/>
        </w:rPr>
        <w:t>ю</w:t>
      </w:r>
      <w:r w:rsidRPr="00F87044">
        <w:rPr>
          <w:spacing w:val="8"/>
          <w:sz w:val="22"/>
          <w:szCs w:val="22"/>
        </w:rPr>
        <w:t xml:space="preserve"> </w:t>
      </w:r>
      <w:r w:rsidRPr="00F87044">
        <w:rPr>
          <w:sz w:val="22"/>
          <w:szCs w:val="22"/>
        </w:rPr>
        <w:t>и</w:t>
      </w:r>
      <w:r w:rsidRPr="00F87044">
        <w:rPr>
          <w:spacing w:val="7"/>
          <w:sz w:val="22"/>
          <w:szCs w:val="22"/>
        </w:rPr>
        <w:t xml:space="preserve"> </w:t>
      </w:r>
      <w:r w:rsidRPr="00F87044">
        <w:rPr>
          <w:spacing w:val="1"/>
          <w:sz w:val="22"/>
          <w:szCs w:val="22"/>
        </w:rPr>
        <w:t>н</w:t>
      </w:r>
      <w:r w:rsidRPr="00F87044">
        <w:rPr>
          <w:sz w:val="22"/>
          <w:szCs w:val="22"/>
        </w:rPr>
        <w:t>е</w:t>
      </w:r>
      <w:r w:rsidRPr="00F87044">
        <w:rPr>
          <w:spacing w:val="2"/>
          <w:sz w:val="22"/>
          <w:szCs w:val="22"/>
        </w:rPr>
        <w:t>р</w:t>
      </w:r>
      <w:r w:rsidRPr="00F87044">
        <w:rPr>
          <w:spacing w:val="-1"/>
          <w:sz w:val="22"/>
          <w:szCs w:val="22"/>
        </w:rPr>
        <w:t>в</w:t>
      </w:r>
      <w:r w:rsidRPr="00F87044">
        <w:rPr>
          <w:spacing w:val="-2"/>
          <w:sz w:val="22"/>
          <w:szCs w:val="22"/>
        </w:rPr>
        <w:t>н</w:t>
      </w:r>
      <w:r w:rsidRPr="00F87044">
        <w:rPr>
          <w:spacing w:val="3"/>
          <w:sz w:val="22"/>
          <w:szCs w:val="22"/>
        </w:rPr>
        <w:t>о</w:t>
      </w:r>
      <w:r w:rsidRPr="00F87044">
        <w:rPr>
          <w:sz w:val="22"/>
          <w:szCs w:val="22"/>
        </w:rPr>
        <w:t>-э</w:t>
      </w:r>
      <w:r w:rsidRPr="00F87044">
        <w:rPr>
          <w:spacing w:val="-1"/>
          <w:sz w:val="22"/>
          <w:szCs w:val="22"/>
        </w:rPr>
        <w:t>м</w:t>
      </w:r>
      <w:r w:rsidRPr="00F87044">
        <w:rPr>
          <w:sz w:val="22"/>
          <w:szCs w:val="22"/>
        </w:rPr>
        <w:t>оцион</w:t>
      </w:r>
      <w:r w:rsidRPr="00F87044">
        <w:rPr>
          <w:spacing w:val="1"/>
          <w:sz w:val="22"/>
          <w:szCs w:val="22"/>
        </w:rPr>
        <w:t>а</w:t>
      </w:r>
      <w:r w:rsidRPr="00F87044">
        <w:rPr>
          <w:sz w:val="22"/>
          <w:szCs w:val="22"/>
        </w:rPr>
        <w:t>льн</w:t>
      </w:r>
      <w:r w:rsidRPr="00F87044">
        <w:rPr>
          <w:spacing w:val="-3"/>
          <w:sz w:val="22"/>
          <w:szCs w:val="22"/>
        </w:rPr>
        <w:t>у</w:t>
      </w:r>
      <w:r w:rsidRPr="00F87044">
        <w:rPr>
          <w:sz w:val="22"/>
          <w:szCs w:val="22"/>
        </w:rPr>
        <w:t>ю</w:t>
      </w:r>
      <w:r w:rsidRPr="00F87044">
        <w:rPr>
          <w:spacing w:val="8"/>
          <w:sz w:val="22"/>
          <w:szCs w:val="22"/>
        </w:rPr>
        <w:t xml:space="preserve"> </w:t>
      </w:r>
      <w:r w:rsidRPr="00F87044">
        <w:rPr>
          <w:spacing w:val="1"/>
          <w:sz w:val="22"/>
          <w:szCs w:val="22"/>
        </w:rPr>
        <w:t>н</w:t>
      </w:r>
      <w:r w:rsidRPr="00F87044">
        <w:rPr>
          <w:spacing w:val="-1"/>
          <w:sz w:val="22"/>
          <w:szCs w:val="22"/>
        </w:rPr>
        <w:t>а</w:t>
      </w:r>
      <w:r w:rsidRPr="00F87044">
        <w:rPr>
          <w:sz w:val="22"/>
          <w:szCs w:val="22"/>
        </w:rPr>
        <w:t>пр</w:t>
      </w:r>
      <w:r w:rsidRPr="00F87044">
        <w:rPr>
          <w:spacing w:val="-1"/>
          <w:sz w:val="22"/>
          <w:szCs w:val="22"/>
        </w:rPr>
        <w:t>я</w:t>
      </w:r>
      <w:r w:rsidRPr="00F87044">
        <w:rPr>
          <w:sz w:val="22"/>
          <w:szCs w:val="22"/>
        </w:rPr>
        <w:t>женност</w:t>
      </w:r>
      <w:r w:rsidRPr="00F87044">
        <w:rPr>
          <w:spacing w:val="1"/>
          <w:sz w:val="22"/>
          <w:szCs w:val="22"/>
        </w:rPr>
        <w:t>ь</w:t>
      </w:r>
      <w:r w:rsidRPr="00F87044">
        <w:rPr>
          <w:spacing w:val="7"/>
          <w:sz w:val="22"/>
          <w:szCs w:val="22"/>
        </w:rPr>
        <w:t xml:space="preserve"> </w:t>
      </w:r>
      <w:r w:rsidRPr="00F87044">
        <w:rPr>
          <w:spacing w:val="1"/>
          <w:sz w:val="22"/>
          <w:szCs w:val="22"/>
        </w:rPr>
        <w:t>тр</w:t>
      </w:r>
      <w:r w:rsidRPr="00F87044">
        <w:rPr>
          <w:spacing w:val="-3"/>
          <w:sz w:val="22"/>
          <w:szCs w:val="22"/>
        </w:rPr>
        <w:t>у</w:t>
      </w:r>
      <w:r w:rsidRPr="00F87044">
        <w:rPr>
          <w:spacing w:val="1"/>
          <w:sz w:val="22"/>
          <w:szCs w:val="22"/>
        </w:rPr>
        <w:t>д</w:t>
      </w:r>
      <w:r w:rsidRPr="00F87044">
        <w:rPr>
          <w:sz w:val="22"/>
          <w:szCs w:val="22"/>
        </w:rPr>
        <w:t>а,</w:t>
      </w:r>
      <w:r w:rsidRPr="00F87044">
        <w:rPr>
          <w:spacing w:val="9"/>
          <w:sz w:val="22"/>
          <w:szCs w:val="22"/>
        </w:rPr>
        <w:t xml:space="preserve"> </w:t>
      </w:r>
      <w:r w:rsidRPr="00F87044">
        <w:rPr>
          <w:spacing w:val="-1"/>
          <w:sz w:val="22"/>
          <w:szCs w:val="22"/>
        </w:rPr>
        <w:t>к</w:t>
      </w:r>
      <w:r w:rsidRPr="00F87044">
        <w:rPr>
          <w:sz w:val="22"/>
          <w:szCs w:val="22"/>
        </w:rPr>
        <w:t>о</w:t>
      </w:r>
      <w:r w:rsidRPr="00F87044">
        <w:rPr>
          <w:spacing w:val="-1"/>
          <w:sz w:val="22"/>
          <w:szCs w:val="22"/>
        </w:rPr>
        <w:t>т</w:t>
      </w:r>
      <w:r w:rsidRPr="00F87044">
        <w:rPr>
          <w:sz w:val="22"/>
          <w:szCs w:val="22"/>
        </w:rPr>
        <w:t>орая</w:t>
      </w:r>
      <w:r w:rsidRPr="00F87044">
        <w:rPr>
          <w:spacing w:val="7"/>
          <w:sz w:val="22"/>
          <w:szCs w:val="22"/>
        </w:rPr>
        <w:t xml:space="preserve"> </w:t>
      </w:r>
      <w:r w:rsidRPr="00F87044">
        <w:rPr>
          <w:spacing w:val="1"/>
          <w:sz w:val="22"/>
          <w:szCs w:val="22"/>
        </w:rPr>
        <w:t>х</w:t>
      </w:r>
      <w:r w:rsidRPr="00F87044">
        <w:rPr>
          <w:spacing w:val="-1"/>
          <w:sz w:val="22"/>
          <w:szCs w:val="22"/>
        </w:rPr>
        <w:t>а</w:t>
      </w:r>
      <w:r w:rsidRPr="00F87044">
        <w:rPr>
          <w:spacing w:val="1"/>
          <w:sz w:val="22"/>
          <w:szCs w:val="22"/>
        </w:rPr>
        <w:t>р</w:t>
      </w:r>
      <w:r w:rsidRPr="00F87044">
        <w:rPr>
          <w:sz w:val="22"/>
          <w:szCs w:val="22"/>
        </w:rPr>
        <w:t>а</w:t>
      </w:r>
      <w:r w:rsidRPr="00F87044">
        <w:rPr>
          <w:spacing w:val="1"/>
          <w:sz w:val="22"/>
          <w:szCs w:val="22"/>
        </w:rPr>
        <w:t>к</w:t>
      </w:r>
      <w:r w:rsidRPr="00F87044">
        <w:rPr>
          <w:spacing w:val="-1"/>
          <w:sz w:val="22"/>
          <w:szCs w:val="22"/>
        </w:rPr>
        <w:t>т</w:t>
      </w:r>
      <w:r w:rsidRPr="00F87044">
        <w:rPr>
          <w:sz w:val="22"/>
          <w:szCs w:val="22"/>
        </w:rPr>
        <w:t>е</w:t>
      </w:r>
      <w:r w:rsidRPr="00F87044">
        <w:rPr>
          <w:spacing w:val="-1"/>
          <w:sz w:val="22"/>
          <w:szCs w:val="22"/>
        </w:rPr>
        <w:t>р</w:t>
      </w:r>
      <w:r w:rsidRPr="00F87044">
        <w:rPr>
          <w:sz w:val="22"/>
          <w:szCs w:val="22"/>
        </w:rPr>
        <w:t>и</w:t>
      </w:r>
      <w:r w:rsidRPr="00F87044">
        <w:rPr>
          <w:spacing w:val="8"/>
          <w:sz w:val="22"/>
          <w:szCs w:val="22"/>
        </w:rPr>
        <w:t>з</w:t>
      </w:r>
      <w:r w:rsidRPr="00F87044">
        <w:rPr>
          <w:spacing w:val="-2"/>
          <w:sz w:val="22"/>
          <w:szCs w:val="22"/>
        </w:rPr>
        <w:t>у</w:t>
      </w:r>
      <w:r w:rsidRPr="00F87044">
        <w:rPr>
          <w:sz w:val="22"/>
          <w:szCs w:val="22"/>
        </w:rPr>
        <w:t>ет</w:t>
      </w:r>
      <w:r w:rsidRPr="00F87044">
        <w:rPr>
          <w:spacing w:val="1"/>
          <w:sz w:val="22"/>
          <w:szCs w:val="22"/>
        </w:rPr>
        <w:t>с</w:t>
      </w:r>
      <w:r w:rsidRPr="00F87044">
        <w:rPr>
          <w:sz w:val="22"/>
          <w:szCs w:val="22"/>
        </w:rPr>
        <w:t>я</w:t>
      </w:r>
      <w:r w:rsidRPr="00F87044">
        <w:rPr>
          <w:spacing w:val="19"/>
          <w:sz w:val="22"/>
          <w:szCs w:val="22"/>
        </w:rPr>
        <w:t xml:space="preserve"> </w:t>
      </w:r>
      <w:r w:rsidRPr="00F87044">
        <w:rPr>
          <w:sz w:val="22"/>
          <w:szCs w:val="22"/>
        </w:rPr>
        <w:t>с</w:t>
      </w:r>
      <w:r w:rsidRPr="00F87044">
        <w:rPr>
          <w:spacing w:val="-1"/>
          <w:sz w:val="22"/>
          <w:szCs w:val="22"/>
        </w:rPr>
        <w:t>т</w:t>
      </w:r>
      <w:r w:rsidRPr="00F87044">
        <w:rPr>
          <w:sz w:val="22"/>
          <w:szCs w:val="22"/>
        </w:rPr>
        <w:t>е</w:t>
      </w:r>
      <w:r w:rsidRPr="00F87044">
        <w:rPr>
          <w:spacing w:val="1"/>
          <w:sz w:val="22"/>
          <w:szCs w:val="22"/>
        </w:rPr>
        <w:t>п</w:t>
      </w:r>
      <w:r w:rsidRPr="00F87044">
        <w:rPr>
          <w:spacing w:val="-1"/>
          <w:sz w:val="22"/>
          <w:szCs w:val="22"/>
        </w:rPr>
        <w:t>е</w:t>
      </w:r>
      <w:r w:rsidRPr="00F87044">
        <w:rPr>
          <w:sz w:val="22"/>
          <w:szCs w:val="22"/>
        </w:rPr>
        <w:t>нью</w:t>
      </w:r>
      <w:r w:rsidRPr="00F87044">
        <w:rPr>
          <w:spacing w:val="18"/>
          <w:sz w:val="22"/>
          <w:szCs w:val="22"/>
        </w:rPr>
        <w:t xml:space="preserve"> </w:t>
      </w:r>
      <w:r w:rsidRPr="00F87044">
        <w:rPr>
          <w:sz w:val="22"/>
          <w:szCs w:val="22"/>
        </w:rPr>
        <w:t>в</w:t>
      </w:r>
      <w:r w:rsidRPr="00F87044">
        <w:rPr>
          <w:spacing w:val="1"/>
          <w:sz w:val="22"/>
          <w:szCs w:val="22"/>
        </w:rPr>
        <w:t>к</w:t>
      </w:r>
      <w:r w:rsidRPr="00F87044">
        <w:rPr>
          <w:sz w:val="22"/>
          <w:szCs w:val="22"/>
        </w:rPr>
        <w:t>л</w:t>
      </w:r>
      <w:r w:rsidRPr="00F87044">
        <w:rPr>
          <w:spacing w:val="-2"/>
          <w:sz w:val="22"/>
          <w:szCs w:val="22"/>
        </w:rPr>
        <w:t>ю</w:t>
      </w:r>
      <w:r w:rsidRPr="00F87044">
        <w:rPr>
          <w:sz w:val="22"/>
          <w:szCs w:val="22"/>
        </w:rPr>
        <w:t>чени</w:t>
      </w:r>
      <w:r w:rsidRPr="00F87044">
        <w:rPr>
          <w:spacing w:val="1"/>
          <w:sz w:val="22"/>
          <w:szCs w:val="22"/>
        </w:rPr>
        <w:t>я</w:t>
      </w:r>
      <w:r w:rsidRPr="00F87044">
        <w:rPr>
          <w:spacing w:val="19"/>
          <w:sz w:val="22"/>
          <w:szCs w:val="22"/>
        </w:rPr>
        <w:t xml:space="preserve"> </w:t>
      </w:r>
      <w:r w:rsidRPr="00F87044">
        <w:rPr>
          <w:sz w:val="22"/>
          <w:szCs w:val="22"/>
        </w:rPr>
        <w:t>в</w:t>
      </w:r>
      <w:r w:rsidRPr="00F87044">
        <w:rPr>
          <w:spacing w:val="15"/>
          <w:sz w:val="22"/>
          <w:szCs w:val="22"/>
        </w:rPr>
        <w:t xml:space="preserve"> </w:t>
      </w:r>
      <w:r w:rsidRPr="00F87044">
        <w:rPr>
          <w:spacing w:val="1"/>
          <w:sz w:val="22"/>
          <w:szCs w:val="22"/>
        </w:rPr>
        <w:t>р</w:t>
      </w:r>
      <w:r w:rsidRPr="00F87044">
        <w:rPr>
          <w:sz w:val="22"/>
          <w:szCs w:val="22"/>
        </w:rPr>
        <w:t>абот</w:t>
      </w:r>
      <w:r w:rsidRPr="00F87044">
        <w:rPr>
          <w:spacing w:val="1"/>
          <w:sz w:val="22"/>
          <w:szCs w:val="22"/>
        </w:rPr>
        <w:t>у</w:t>
      </w:r>
      <w:r w:rsidRPr="00F87044">
        <w:rPr>
          <w:spacing w:val="14"/>
          <w:sz w:val="22"/>
          <w:szCs w:val="22"/>
        </w:rPr>
        <w:t xml:space="preserve"> </w:t>
      </w:r>
      <w:r w:rsidRPr="00F87044">
        <w:rPr>
          <w:sz w:val="22"/>
          <w:szCs w:val="22"/>
        </w:rPr>
        <w:t>в</w:t>
      </w:r>
      <w:r w:rsidRPr="00F87044">
        <w:rPr>
          <w:spacing w:val="1"/>
          <w:sz w:val="22"/>
          <w:szCs w:val="22"/>
        </w:rPr>
        <w:t>ы</w:t>
      </w:r>
      <w:r w:rsidRPr="00F87044">
        <w:rPr>
          <w:spacing w:val="-1"/>
          <w:sz w:val="22"/>
          <w:szCs w:val="22"/>
        </w:rPr>
        <w:t>с</w:t>
      </w:r>
      <w:r w:rsidRPr="00F87044">
        <w:rPr>
          <w:sz w:val="22"/>
          <w:szCs w:val="22"/>
        </w:rPr>
        <w:t>ше</w:t>
      </w:r>
      <w:r w:rsidRPr="00F87044">
        <w:rPr>
          <w:spacing w:val="1"/>
          <w:sz w:val="22"/>
          <w:szCs w:val="22"/>
        </w:rPr>
        <w:t>й</w:t>
      </w:r>
      <w:r w:rsidRPr="00F87044">
        <w:rPr>
          <w:spacing w:val="17"/>
          <w:sz w:val="22"/>
          <w:szCs w:val="22"/>
        </w:rPr>
        <w:t xml:space="preserve"> </w:t>
      </w:r>
      <w:r w:rsidRPr="00F87044">
        <w:rPr>
          <w:sz w:val="22"/>
          <w:szCs w:val="22"/>
        </w:rPr>
        <w:t>нервной</w:t>
      </w:r>
      <w:r w:rsidRPr="00F87044">
        <w:rPr>
          <w:spacing w:val="15"/>
          <w:sz w:val="22"/>
          <w:szCs w:val="22"/>
        </w:rPr>
        <w:t xml:space="preserve"> </w:t>
      </w:r>
      <w:r w:rsidRPr="00F87044">
        <w:rPr>
          <w:spacing w:val="1"/>
          <w:sz w:val="22"/>
          <w:szCs w:val="22"/>
        </w:rPr>
        <w:t>де</w:t>
      </w:r>
      <w:r w:rsidRPr="00F87044">
        <w:rPr>
          <w:sz w:val="22"/>
          <w:szCs w:val="22"/>
        </w:rPr>
        <w:t>ят</w:t>
      </w:r>
      <w:r w:rsidRPr="00F87044">
        <w:rPr>
          <w:spacing w:val="1"/>
          <w:sz w:val="22"/>
          <w:szCs w:val="22"/>
        </w:rPr>
        <w:t>е</w:t>
      </w:r>
      <w:r w:rsidRPr="00F87044">
        <w:rPr>
          <w:spacing w:val="-2"/>
          <w:sz w:val="22"/>
          <w:szCs w:val="22"/>
        </w:rPr>
        <w:t>л</w:t>
      </w:r>
      <w:r w:rsidRPr="00F87044">
        <w:rPr>
          <w:sz w:val="22"/>
          <w:szCs w:val="22"/>
        </w:rPr>
        <w:t>ьн</w:t>
      </w:r>
      <w:r w:rsidRPr="00F87044">
        <w:rPr>
          <w:spacing w:val="1"/>
          <w:sz w:val="22"/>
          <w:szCs w:val="22"/>
        </w:rPr>
        <w:t>ос</w:t>
      </w:r>
      <w:r w:rsidRPr="00F87044">
        <w:rPr>
          <w:spacing w:val="-2"/>
          <w:sz w:val="22"/>
          <w:szCs w:val="22"/>
        </w:rPr>
        <w:t>т</w:t>
      </w:r>
      <w:r w:rsidRPr="00F87044">
        <w:rPr>
          <w:sz w:val="22"/>
          <w:szCs w:val="22"/>
        </w:rPr>
        <w:t>и</w:t>
      </w:r>
      <w:r w:rsidRPr="00F87044">
        <w:rPr>
          <w:spacing w:val="17"/>
          <w:sz w:val="22"/>
          <w:szCs w:val="22"/>
        </w:rPr>
        <w:t xml:space="preserve"> </w:t>
      </w:r>
      <w:r w:rsidRPr="00F87044">
        <w:rPr>
          <w:sz w:val="22"/>
          <w:szCs w:val="22"/>
        </w:rPr>
        <w:t>и</w:t>
      </w:r>
      <w:r w:rsidRPr="00F87044">
        <w:rPr>
          <w:spacing w:val="17"/>
          <w:sz w:val="22"/>
          <w:szCs w:val="22"/>
        </w:rPr>
        <w:t xml:space="preserve"> </w:t>
      </w:r>
      <w:r w:rsidRPr="00F87044">
        <w:rPr>
          <w:spacing w:val="1"/>
          <w:sz w:val="22"/>
          <w:szCs w:val="22"/>
        </w:rPr>
        <w:t>п</w:t>
      </w:r>
      <w:r w:rsidRPr="00F87044">
        <w:rPr>
          <w:spacing w:val="-1"/>
          <w:sz w:val="22"/>
          <w:szCs w:val="22"/>
        </w:rPr>
        <w:t>с</w:t>
      </w:r>
      <w:r w:rsidRPr="00F87044">
        <w:rPr>
          <w:sz w:val="22"/>
          <w:szCs w:val="22"/>
        </w:rPr>
        <w:t>ихи</w:t>
      </w:r>
      <w:r w:rsidRPr="00F87044">
        <w:rPr>
          <w:spacing w:val="9"/>
          <w:sz w:val="22"/>
          <w:szCs w:val="22"/>
        </w:rPr>
        <w:t>ч</w:t>
      </w:r>
      <w:r w:rsidRPr="00F87044">
        <w:rPr>
          <w:sz w:val="22"/>
          <w:szCs w:val="22"/>
        </w:rPr>
        <w:t>еск</w:t>
      </w:r>
      <w:r w:rsidRPr="00F87044">
        <w:rPr>
          <w:spacing w:val="1"/>
          <w:sz w:val="22"/>
          <w:szCs w:val="22"/>
        </w:rPr>
        <w:t>и</w:t>
      </w:r>
      <w:r w:rsidRPr="00F87044">
        <w:rPr>
          <w:sz w:val="22"/>
          <w:szCs w:val="22"/>
        </w:rPr>
        <w:t>х</w:t>
      </w:r>
      <w:r w:rsidRPr="00F87044">
        <w:rPr>
          <w:spacing w:val="26"/>
          <w:sz w:val="22"/>
          <w:szCs w:val="22"/>
        </w:rPr>
        <w:t xml:space="preserve"> </w:t>
      </w:r>
      <w:r w:rsidRPr="00F87044">
        <w:rPr>
          <w:sz w:val="22"/>
          <w:szCs w:val="22"/>
        </w:rPr>
        <w:t>проц</w:t>
      </w:r>
      <w:r w:rsidRPr="00F87044">
        <w:rPr>
          <w:spacing w:val="1"/>
          <w:sz w:val="22"/>
          <w:szCs w:val="22"/>
        </w:rPr>
        <w:t>е</w:t>
      </w:r>
      <w:r w:rsidRPr="00F87044">
        <w:rPr>
          <w:sz w:val="22"/>
          <w:szCs w:val="22"/>
        </w:rPr>
        <w:t>ссов.</w:t>
      </w:r>
      <w:r w:rsidRPr="00F87044">
        <w:rPr>
          <w:spacing w:val="25"/>
          <w:sz w:val="22"/>
          <w:szCs w:val="22"/>
        </w:rPr>
        <w:t xml:space="preserve"> </w:t>
      </w:r>
      <w:r w:rsidRPr="00F87044">
        <w:rPr>
          <w:sz w:val="22"/>
          <w:szCs w:val="22"/>
        </w:rPr>
        <w:t>Ч</w:t>
      </w:r>
      <w:r w:rsidRPr="00F87044">
        <w:rPr>
          <w:spacing w:val="-1"/>
          <w:sz w:val="22"/>
          <w:szCs w:val="22"/>
        </w:rPr>
        <w:t>е</w:t>
      </w:r>
      <w:r w:rsidRPr="00F87044">
        <w:rPr>
          <w:sz w:val="22"/>
          <w:szCs w:val="22"/>
        </w:rPr>
        <w:t>м</w:t>
      </w:r>
      <w:r w:rsidRPr="00F87044">
        <w:rPr>
          <w:spacing w:val="25"/>
          <w:sz w:val="22"/>
          <w:szCs w:val="22"/>
        </w:rPr>
        <w:t xml:space="preserve"> </w:t>
      </w:r>
      <w:r w:rsidRPr="00F87044">
        <w:rPr>
          <w:spacing w:val="2"/>
          <w:sz w:val="22"/>
          <w:szCs w:val="22"/>
        </w:rPr>
        <w:t>б</w:t>
      </w:r>
      <w:r w:rsidRPr="00F87044">
        <w:rPr>
          <w:spacing w:val="1"/>
          <w:sz w:val="22"/>
          <w:szCs w:val="22"/>
        </w:rPr>
        <w:t>о</w:t>
      </w:r>
      <w:r w:rsidRPr="00F87044">
        <w:rPr>
          <w:sz w:val="22"/>
          <w:szCs w:val="22"/>
        </w:rPr>
        <w:t>льшая</w:t>
      </w:r>
      <w:r w:rsidRPr="00F87044">
        <w:rPr>
          <w:spacing w:val="24"/>
          <w:sz w:val="22"/>
          <w:szCs w:val="22"/>
        </w:rPr>
        <w:t xml:space="preserve"> </w:t>
      </w:r>
      <w:r w:rsidRPr="00F87044">
        <w:rPr>
          <w:spacing w:val="1"/>
          <w:sz w:val="22"/>
          <w:szCs w:val="22"/>
        </w:rPr>
        <w:t>на</w:t>
      </w:r>
      <w:r w:rsidRPr="00F87044">
        <w:rPr>
          <w:spacing w:val="-1"/>
          <w:sz w:val="22"/>
          <w:szCs w:val="22"/>
        </w:rPr>
        <w:t>г</w:t>
      </w:r>
      <w:r w:rsidRPr="00F87044">
        <w:rPr>
          <w:sz w:val="22"/>
          <w:szCs w:val="22"/>
        </w:rPr>
        <w:t>р</w:t>
      </w:r>
      <w:r w:rsidRPr="00F87044">
        <w:rPr>
          <w:spacing w:val="-2"/>
          <w:sz w:val="22"/>
          <w:szCs w:val="22"/>
        </w:rPr>
        <w:t>у</w:t>
      </w:r>
      <w:r w:rsidRPr="00F87044">
        <w:rPr>
          <w:sz w:val="22"/>
          <w:szCs w:val="22"/>
        </w:rPr>
        <w:t>зка</w:t>
      </w:r>
      <w:r w:rsidRPr="00F87044">
        <w:rPr>
          <w:spacing w:val="121"/>
          <w:sz w:val="22"/>
          <w:szCs w:val="22"/>
        </w:rPr>
        <w:t xml:space="preserve"> </w:t>
      </w:r>
      <w:r w:rsidRPr="00F87044">
        <w:rPr>
          <w:spacing w:val="1"/>
          <w:sz w:val="22"/>
          <w:szCs w:val="22"/>
        </w:rPr>
        <w:t>пр</w:t>
      </w:r>
      <w:r w:rsidRPr="00F87044">
        <w:rPr>
          <w:sz w:val="22"/>
          <w:szCs w:val="22"/>
        </w:rPr>
        <w:t>и</w:t>
      </w:r>
      <w:r w:rsidRPr="00F87044">
        <w:rPr>
          <w:spacing w:val="1"/>
          <w:sz w:val="22"/>
          <w:szCs w:val="22"/>
        </w:rPr>
        <w:t>х</w:t>
      </w:r>
      <w:r w:rsidRPr="00F87044">
        <w:rPr>
          <w:sz w:val="22"/>
          <w:szCs w:val="22"/>
        </w:rPr>
        <w:t>о</w:t>
      </w:r>
      <w:r w:rsidRPr="00F87044">
        <w:rPr>
          <w:spacing w:val="-1"/>
          <w:sz w:val="22"/>
          <w:szCs w:val="22"/>
        </w:rPr>
        <w:t>д</w:t>
      </w:r>
      <w:r w:rsidRPr="00F87044">
        <w:rPr>
          <w:sz w:val="22"/>
          <w:szCs w:val="22"/>
        </w:rPr>
        <w:t>ит</w:t>
      </w:r>
      <w:r w:rsidRPr="00F87044">
        <w:rPr>
          <w:spacing w:val="1"/>
          <w:sz w:val="22"/>
          <w:szCs w:val="22"/>
        </w:rPr>
        <w:t>с</w:t>
      </w:r>
      <w:r w:rsidRPr="00F87044">
        <w:rPr>
          <w:sz w:val="22"/>
          <w:szCs w:val="22"/>
        </w:rPr>
        <w:t>я</w:t>
      </w:r>
      <w:r w:rsidRPr="00F87044">
        <w:rPr>
          <w:spacing w:val="26"/>
          <w:sz w:val="22"/>
          <w:szCs w:val="22"/>
        </w:rPr>
        <w:t xml:space="preserve"> </w:t>
      </w:r>
      <w:r w:rsidRPr="00F87044">
        <w:rPr>
          <w:sz w:val="22"/>
          <w:szCs w:val="22"/>
        </w:rPr>
        <w:t>на</w:t>
      </w:r>
      <w:r w:rsidRPr="00F87044">
        <w:rPr>
          <w:spacing w:val="25"/>
          <w:sz w:val="22"/>
          <w:szCs w:val="22"/>
        </w:rPr>
        <w:t xml:space="preserve"> </w:t>
      </w:r>
      <w:r w:rsidRPr="00F87044">
        <w:rPr>
          <w:spacing w:val="1"/>
          <w:sz w:val="22"/>
          <w:szCs w:val="22"/>
        </w:rPr>
        <w:t>в</w:t>
      </w:r>
      <w:r w:rsidRPr="00F87044">
        <w:rPr>
          <w:spacing w:val="-1"/>
          <w:sz w:val="22"/>
          <w:szCs w:val="22"/>
        </w:rPr>
        <w:t>ы</w:t>
      </w:r>
      <w:r w:rsidRPr="00F87044">
        <w:rPr>
          <w:sz w:val="22"/>
          <w:szCs w:val="22"/>
        </w:rPr>
        <w:t>сш</w:t>
      </w:r>
      <w:r w:rsidRPr="00F87044">
        <w:rPr>
          <w:spacing w:val="1"/>
          <w:sz w:val="22"/>
          <w:szCs w:val="22"/>
        </w:rPr>
        <w:t>и</w:t>
      </w:r>
      <w:r w:rsidRPr="00F87044">
        <w:rPr>
          <w:sz w:val="22"/>
          <w:szCs w:val="22"/>
        </w:rPr>
        <w:t>е</w:t>
      </w:r>
      <w:r w:rsidRPr="00F87044">
        <w:rPr>
          <w:spacing w:val="26"/>
          <w:sz w:val="22"/>
          <w:szCs w:val="22"/>
        </w:rPr>
        <w:t xml:space="preserve"> </w:t>
      </w:r>
      <w:r w:rsidRPr="00F87044">
        <w:rPr>
          <w:spacing w:val="1"/>
          <w:sz w:val="22"/>
          <w:szCs w:val="22"/>
        </w:rPr>
        <w:t>о</w:t>
      </w:r>
      <w:r w:rsidRPr="00F87044">
        <w:rPr>
          <w:spacing w:val="-1"/>
          <w:sz w:val="22"/>
          <w:szCs w:val="22"/>
        </w:rPr>
        <w:t>т</w:t>
      </w:r>
      <w:r w:rsidRPr="00F87044">
        <w:rPr>
          <w:sz w:val="22"/>
          <w:szCs w:val="22"/>
        </w:rPr>
        <w:t>д</w:t>
      </w:r>
      <w:r w:rsidRPr="00F87044">
        <w:rPr>
          <w:spacing w:val="1"/>
          <w:sz w:val="22"/>
          <w:szCs w:val="22"/>
        </w:rPr>
        <w:t>е</w:t>
      </w:r>
      <w:r w:rsidRPr="00F87044">
        <w:rPr>
          <w:spacing w:val="-2"/>
          <w:sz w:val="22"/>
          <w:szCs w:val="22"/>
        </w:rPr>
        <w:t>л</w:t>
      </w:r>
      <w:r w:rsidRPr="00F87044">
        <w:rPr>
          <w:sz w:val="22"/>
          <w:szCs w:val="22"/>
        </w:rPr>
        <w:t>ы</w:t>
      </w:r>
      <w:r w:rsidRPr="00F87044">
        <w:rPr>
          <w:spacing w:val="26"/>
          <w:sz w:val="22"/>
          <w:szCs w:val="22"/>
        </w:rPr>
        <w:t xml:space="preserve"> </w:t>
      </w:r>
      <w:r w:rsidRPr="00F87044">
        <w:rPr>
          <w:sz w:val="22"/>
          <w:szCs w:val="22"/>
        </w:rPr>
        <w:t>к</w:t>
      </w:r>
      <w:r w:rsidRPr="00F87044">
        <w:rPr>
          <w:spacing w:val="1"/>
          <w:sz w:val="22"/>
          <w:szCs w:val="22"/>
        </w:rPr>
        <w:t>о</w:t>
      </w:r>
      <w:r w:rsidRPr="00F87044">
        <w:rPr>
          <w:spacing w:val="-1"/>
          <w:sz w:val="22"/>
          <w:szCs w:val="22"/>
        </w:rPr>
        <w:t>р</w:t>
      </w:r>
      <w:r w:rsidRPr="00F87044">
        <w:rPr>
          <w:sz w:val="22"/>
          <w:szCs w:val="22"/>
        </w:rPr>
        <w:t xml:space="preserve">ы </w:t>
      </w:r>
      <w:r w:rsidRPr="00F87044">
        <w:rPr>
          <w:spacing w:val="1"/>
          <w:sz w:val="22"/>
          <w:szCs w:val="22"/>
        </w:rPr>
        <w:t>бо</w:t>
      </w:r>
      <w:r w:rsidRPr="00F87044">
        <w:rPr>
          <w:sz w:val="22"/>
          <w:szCs w:val="22"/>
        </w:rPr>
        <w:t>ль</w:t>
      </w:r>
      <w:r w:rsidRPr="00F87044">
        <w:rPr>
          <w:spacing w:val="-2"/>
          <w:sz w:val="22"/>
          <w:szCs w:val="22"/>
        </w:rPr>
        <w:t>ш</w:t>
      </w:r>
      <w:r w:rsidRPr="00F87044">
        <w:rPr>
          <w:sz w:val="22"/>
          <w:szCs w:val="22"/>
        </w:rPr>
        <w:t>и</w:t>
      </w:r>
      <w:r w:rsidRPr="00F87044">
        <w:rPr>
          <w:spacing w:val="1"/>
          <w:sz w:val="22"/>
          <w:szCs w:val="22"/>
        </w:rPr>
        <w:t>х</w:t>
      </w:r>
      <w:r w:rsidRPr="00F87044">
        <w:rPr>
          <w:spacing w:val="17"/>
          <w:sz w:val="22"/>
          <w:szCs w:val="22"/>
        </w:rPr>
        <w:t xml:space="preserve"> </w:t>
      </w:r>
      <w:r w:rsidRPr="00F87044">
        <w:rPr>
          <w:sz w:val="22"/>
          <w:szCs w:val="22"/>
        </w:rPr>
        <w:t>пол</w:t>
      </w:r>
      <w:r w:rsidRPr="00F87044">
        <w:rPr>
          <w:spacing w:val="-3"/>
          <w:sz w:val="22"/>
          <w:szCs w:val="22"/>
        </w:rPr>
        <w:t>у</w:t>
      </w:r>
      <w:r w:rsidRPr="00F87044">
        <w:rPr>
          <w:sz w:val="22"/>
          <w:szCs w:val="22"/>
        </w:rPr>
        <w:t>ша</w:t>
      </w:r>
      <w:r w:rsidRPr="00F87044">
        <w:rPr>
          <w:spacing w:val="1"/>
          <w:sz w:val="22"/>
          <w:szCs w:val="22"/>
        </w:rPr>
        <w:t>р</w:t>
      </w:r>
      <w:r w:rsidRPr="00F87044">
        <w:rPr>
          <w:sz w:val="22"/>
          <w:szCs w:val="22"/>
        </w:rPr>
        <w:t>ий</w:t>
      </w:r>
      <w:r w:rsidRPr="00F87044">
        <w:rPr>
          <w:spacing w:val="19"/>
          <w:sz w:val="22"/>
          <w:szCs w:val="22"/>
        </w:rPr>
        <w:t xml:space="preserve"> </w:t>
      </w:r>
      <w:r w:rsidRPr="00F87044">
        <w:rPr>
          <w:sz w:val="22"/>
          <w:szCs w:val="22"/>
        </w:rPr>
        <w:t>г</w:t>
      </w:r>
      <w:r w:rsidRPr="00F87044">
        <w:rPr>
          <w:spacing w:val="2"/>
          <w:sz w:val="22"/>
          <w:szCs w:val="22"/>
        </w:rPr>
        <w:t>о</w:t>
      </w:r>
      <w:r w:rsidRPr="00F87044">
        <w:rPr>
          <w:spacing w:val="-2"/>
          <w:sz w:val="22"/>
          <w:szCs w:val="22"/>
        </w:rPr>
        <w:t>л</w:t>
      </w:r>
      <w:r w:rsidRPr="00F87044">
        <w:rPr>
          <w:sz w:val="22"/>
          <w:szCs w:val="22"/>
        </w:rPr>
        <w:t>овно</w:t>
      </w:r>
      <w:r w:rsidRPr="00F87044">
        <w:rPr>
          <w:spacing w:val="-1"/>
          <w:sz w:val="22"/>
          <w:szCs w:val="22"/>
        </w:rPr>
        <w:t>г</w:t>
      </w:r>
      <w:r w:rsidRPr="00F87044">
        <w:rPr>
          <w:sz w:val="22"/>
          <w:szCs w:val="22"/>
        </w:rPr>
        <w:t>о</w:t>
      </w:r>
      <w:r w:rsidRPr="00F87044">
        <w:rPr>
          <w:spacing w:val="19"/>
          <w:sz w:val="22"/>
          <w:szCs w:val="22"/>
        </w:rPr>
        <w:t xml:space="preserve"> </w:t>
      </w:r>
      <w:r w:rsidRPr="00F87044">
        <w:rPr>
          <w:spacing w:val="-1"/>
          <w:sz w:val="22"/>
          <w:szCs w:val="22"/>
        </w:rPr>
        <w:t>м</w:t>
      </w:r>
      <w:r w:rsidRPr="00F87044">
        <w:rPr>
          <w:sz w:val="22"/>
          <w:szCs w:val="22"/>
        </w:rPr>
        <w:t>озг</w:t>
      </w:r>
      <w:r w:rsidRPr="00F87044">
        <w:rPr>
          <w:spacing w:val="1"/>
          <w:sz w:val="22"/>
          <w:szCs w:val="22"/>
        </w:rPr>
        <w:t>а</w:t>
      </w:r>
      <w:r w:rsidRPr="00F87044">
        <w:rPr>
          <w:sz w:val="22"/>
          <w:szCs w:val="22"/>
        </w:rPr>
        <w:t>,</w:t>
      </w:r>
      <w:r w:rsidRPr="00F87044">
        <w:rPr>
          <w:spacing w:val="15"/>
          <w:sz w:val="22"/>
          <w:szCs w:val="22"/>
        </w:rPr>
        <w:t xml:space="preserve"> </w:t>
      </w:r>
      <w:r w:rsidRPr="00F87044">
        <w:rPr>
          <w:spacing w:val="1"/>
          <w:sz w:val="22"/>
          <w:szCs w:val="22"/>
        </w:rPr>
        <w:t>т</w:t>
      </w:r>
      <w:r w:rsidRPr="00F87044">
        <w:rPr>
          <w:sz w:val="22"/>
          <w:szCs w:val="22"/>
        </w:rPr>
        <w:t>е</w:t>
      </w:r>
      <w:r w:rsidRPr="00F87044">
        <w:rPr>
          <w:spacing w:val="1"/>
          <w:sz w:val="22"/>
          <w:szCs w:val="22"/>
        </w:rPr>
        <w:t>м</w:t>
      </w:r>
      <w:r w:rsidRPr="00F87044">
        <w:rPr>
          <w:spacing w:val="18"/>
          <w:sz w:val="22"/>
          <w:szCs w:val="22"/>
        </w:rPr>
        <w:t xml:space="preserve"> </w:t>
      </w:r>
      <w:r w:rsidRPr="00F87044">
        <w:rPr>
          <w:sz w:val="22"/>
          <w:szCs w:val="22"/>
        </w:rPr>
        <w:t>в</w:t>
      </w:r>
      <w:r w:rsidRPr="00F87044">
        <w:rPr>
          <w:spacing w:val="1"/>
          <w:sz w:val="22"/>
          <w:szCs w:val="22"/>
        </w:rPr>
        <w:t>а</w:t>
      </w:r>
      <w:r w:rsidRPr="00F87044">
        <w:rPr>
          <w:spacing w:val="-1"/>
          <w:sz w:val="22"/>
          <w:szCs w:val="22"/>
        </w:rPr>
        <w:t>ж</w:t>
      </w:r>
      <w:r w:rsidRPr="00F87044">
        <w:rPr>
          <w:sz w:val="22"/>
          <w:szCs w:val="22"/>
        </w:rPr>
        <w:t>нее</w:t>
      </w:r>
      <w:r w:rsidRPr="00F87044">
        <w:rPr>
          <w:spacing w:val="17"/>
          <w:sz w:val="22"/>
          <w:szCs w:val="22"/>
        </w:rPr>
        <w:t xml:space="preserve"> </w:t>
      </w:r>
      <w:r w:rsidRPr="00F87044">
        <w:rPr>
          <w:spacing w:val="1"/>
          <w:sz w:val="22"/>
          <w:szCs w:val="22"/>
        </w:rPr>
        <w:t>п</w:t>
      </w:r>
      <w:r w:rsidRPr="00F87044">
        <w:rPr>
          <w:spacing w:val="-1"/>
          <w:sz w:val="22"/>
          <w:szCs w:val="22"/>
        </w:rPr>
        <w:t>е</w:t>
      </w:r>
      <w:r w:rsidRPr="00F87044">
        <w:rPr>
          <w:sz w:val="22"/>
          <w:szCs w:val="22"/>
        </w:rPr>
        <w:t>р</w:t>
      </w:r>
      <w:r w:rsidRPr="00F87044">
        <w:rPr>
          <w:spacing w:val="1"/>
          <w:sz w:val="22"/>
          <w:szCs w:val="22"/>
        </w:rPr>
        <w:t>е</w:t>
      </w:r>
      <w:r w:rsidRPr="00F87044">
        <w:rPr>
          <w:sz w:val="22"/>
          <w:szCs w:val="22"/>
        </w:rPr>
        <w:t>к</w:t>
      </w:r>
      <w:r w:rsidRPr="00F87044">
        <w:rPr>
          <w:spacing w:val="-1"/>
          <w:sz w:val="22"/>
          <w:szCs w:val="22"/>
        </w:rPr>
        <w:t>лю</w:t>
      </w:r>
      <w:r w:rsidRPr="00F87044">
        <w:rPr>
          <w:sz w:val="22"/>
          <w:szCs w:val="22"/>
        </w:rPr>
        <w:t>ч</w:t>
      </w:r>
      <w:r w:rsidRPr="00F87044">
        <w:rPr>
          <w:spacing w:val="1"/>
          <w:sz w:val="22"/>
          <w:szCs w:val="22"/>
        </w:rPr>
        <w:t>ит</w:t>
      </w:r>
      <w:r w:rsidRPr="00F87044">
        <w:rPr>
          <w:sz w:val="22"/>
          <w:szCs w:val="22"/>
        </w:rPr>
        <w:t>ь</w:t>
      </w:r>
      <w:r w:rsidRPr="00F87044">
        <w:rPr>
          <w:spacing w:val="17"/>
          <w:sz w:val="22"/>
          <w:szCs w:val="22"/>
        </w:rPr>
        <w:t xml:space="preserve"> </w:t>
      </w:r>
      <w:r w:rsidRPr="00F87044">
        <w:rPr>
          <w:spacing w:val="1"/>
          <w:sz w:val="22"/>
          <w:szCs w:val="22"/>
        </w:rPr>
        <w:t>в</w:t>
      </w:r>
      <w:r w:rsidRPr="00F87044">
        <w:rPr>
          <w:spacing w:val="-1"/>
          <w:sz w:val="22"/>
          <w:szCs w:val="22"/>
        </w:rPr>
        <w:t>н</w:t>
      </w:r>
      <w:r w:rsidRPr="00F87044">
        <w:rPr>
          <w:sz w:val="22"/>
          <w:szCs w:val="22"/>
        </w:rPr>
        <w:t>и</w:t>
      </w:r>
      <w:r w:rsidRPr="00F87044">
        <w:rPr>
          <w:spacing w:val="1"/>
          <w:sz w:val="22"/>
          <w:szCs w:val="22"/>
        </w:rPr>
        <w:t>м</w:t>
      </w:r>
      <w:r w:rsidRPr="00F87044">
        <w:rPr>
          <w:spacing w:val="-2"/>
          <w:sz w:val="22"/>
          <w:szCs w:val="22"/>
        </w:rPr>
        <w:t>а</w:t>
      </w:r>
      <w:r w:rsidRPr="00F87044">
        <w:rPr>
          <w:sz w:val="22"/>
          <w:szCs w:val="22"/>
        </w:rPr>
        <w:t>н</w:t>
      </w:r>
      <w:r w:rsidRPr="00F87044">
        <w:rPr>
          <w:spacing w:val="1"/>
          <w:sz w:val="22"/>
          <w:szCs w:val="22"/>
        </w:rPr>
        <w:t>ие</w:t>
      </w:r>
      <w:r w:rsidRPr="00F87044">
        <w:rPr>
          <w:spacing w:val="16"/>
          <w:sz w:val="22"/>
          <w:szCs w:val="22"/>
        </w:rPr>
        <w:t xml:space="preserve"> </w:t>
      </w:r>
      <w:r w:rsidRPr="00F87044">
        <w:rPr>
          <w:spacing w:val="11"/>
          <w:sz w:val="22"/>
          <w:szCs w:val="22"/>
        </w:rPr>
        <w:t>р</w:t>
      </w:r>
      <w:r w:rsidRPr="00F87044">
        <w:rPr>
          <w:sz w:val="22"/>
          <w:szCs w:val="22"/>
        </w:rPr>
        <w:t>а</w:t>
      </w:r>
      <w:r w:rsidRPr="00F87044">
        <w:rPr>
          <w:spacing w:val="1"/>
          <w:sz w:val="22"/>
          <w:szCs w:val="22"/>
        </w:rPr>
        <w:t>бо</w:t>
      </w:r>
      <w:r w:rsidRPr="00F87044">
        <w:rPr>
          <w:spacing w:val="-1"/>
          <w:sz w:val="22"/>
          <w:szCs w:val="22"/>
        </w:rPr>
        <w:t>т</w:t>
      </w:r>
      <w:r w:rsidRPr="00F87044">
        <w:rPr>
          <w:sz w:val="22"/>
          <w:szCs w:val="22"/>
        </w:rPr>
        <w:t>ающ</w:t>
      </w:r>
      <w:r w:rsidRPr="00F87044">
        <w:rPr>
          <w:spacing w:val="-1"/>
          <w:sz w:val="22"/>
          <w:szCs w:val="22"/>
        </w:rPr>
        <w:t>и</w:t>
      </w:r>
      <w:r w:rsidRPr="00F87044">
        <w:rPr>
          <w:sz w:val="22"/>
          <w:szCs w:val="22"/>
        </w:rPr>
        <w:t xml:space="preserve">х </w:t>
      </w:r>
      <w:r w:rsidRPr="00F87044">
        <w:rPr>
          <w:spacing w:val="1"/>
          <w:sz w:val="22"/>
          <w:szCs w:val="22"/>
        </w:rPr>
        <w:t>н</w:t>
      </w:r>
      <w:r w:rsidRPr="00F87044">
        <w:rPr>
          <w:sz w:val="22"/>
          <w:szCs w:val="22"/>
        </w:rPr>
        <w:t>а</w:t>
      </w:r>
      <w:r w:rsidRPr="00F87044">
        <w:rPr>
          <w:spacing w:val="-1"/>
          <w:sz w:val="22"/>
          <w:szCs w:val="22"/>
        </w:rPr>
        <w:t xml:space="preserve"> </w:t>
      </w:r>
      <w:r w:rsidRPr="00F87044">
        <w:rPr>
          <w:sz w:val="22"/>
          <w:szCs w:val="22"/>
        </w:rPr>
        <w:t>д</w:t>
      </w:r>
      <w:r w:rsidRPr="00F87044">
        <w:rPr>
          <w:spacing w:val="1"/>
          <w:sz w:val="22"/>
          <w:szCs w:val="22"/>
        </w:rPr>
        <w:t>р</w:t>
      </w:r>
      <w:r w:rsidRPr="00F87044">
        <w:rPr>
          <w:spacing w:val="-2"/>
          <w:sz w:val="22"/>
          <w:szCs w:val="22"/>
        </w:rPr>
        <w:t>у</w:t>
      </w:r>
      <w:r w:rsidRPr="00F87044">
        <w:rPr>
          <w:sz w:val="22"/>
          <w:szCs w:val="22"/>
        </w:rPr>
        <w:t>гой ви</w:t>
      </w:r>
      <w:r w:rsidRPr="00F87044">
        <w:rPr>
          <w:spacing w:val="1"/>
          <w:sz w:val="22"/>
          <w:szCs w:val="22"/>
        </w:rPr>
        <w:t>д</w:t>
      </w:r>
      <w:r w:rsidRPr="00F87044">
        <w:rPr>
          <w:spacing w:val="-1"/>
          <w:sz w:val="22"/>
          <w:szCs w:val="22"/>
        </w:rPr>
        <w:t xml:space="preserve"> </w:t>
      </w:r>
      <w:r w:rsidRPr="00F87044">
        <w:rPr>
          <w:sz w:val="22"/>
          <w:szCs w:val="22"/>
        </w:rPr>
        <w:t>д</w:t>
      </w:r>
      <w:r w:rsidRPr="00F87044">
        <w:rPr>
          <w:spacing w:val="-1"/>
          <w:sz w:val="22"/>
          <w:szCs w:val="22"/>
        </w:rPr>
        <w:t>е</w:t>
      </w:r>
      <w:r w:rsidRPr="00F87044">
        <w:rPr>
          <w:sz w:val="22"/>
          <w:szCs w:val="22"/>
        </w:rPr>
        <w:t>ятель</w:t>
      </w:r>
      <w:r w:rsidRPr="00F87044">
        <w:rPr>
          <w:spacing w:val="-1"/>
          <w:sz w:val="22"/>
          <w:szCs w:val="22"/>
        </w:rPr>
        <w:t>н</w:t>
      </w:r>
      <w:r w:rsidRPr="00F87044">
        <w:rPr>
          <w:spacing w:val="1"/>
          <w:sz w:val="22"/>
          <w:szCs w:val="22"/>
        </w:rPr>
        <w:t>о</w:t>
      </w:r>
      <w:r w:rsidRPr="00F87044">
        <w:rPr>
          <w:sz w:val="22"/>
          <w:szCs w:val="22"/>
        </w:rPr>
        <w:t>ст</w:t>
      </w:r>
      <w:r w:rsidRPr="00F87044">
        <w:rPr>
          <w:spacing w:val="1"/>
          <w:sz w:val="22"/>
          <w:szCs w:val="22"/>
        </w:rPr>
        <w:t>и</w:t>
      </w:r>
      <w:r w:rsidRPr="00F87044">
        <w:rPr>
          <w:sz w:val="22"/>
          <w:szCs w:val="22"/>
        </w:rPr>
        <w:t>.</w:t>
      </w:r>
    </w:p>
    <w:p w:rsidR="00F87044" w:rsidRPr="00F87044" w:rsidRDefault="00F87044" w:rsidP="00F43389">
      <w:pPr>
        <w:widowControl w:val="0"/>
        <w:tabs>
          <w:tab w:val="left" w:pos="1653"/>
          <w:tab w:val="left" w:pos="3056"/>
          <w:tab w:val="left" w:pos="3956"/>
          <w:tab w:val="left" w:pos="5467"/>
          <w:tab w:val="left" w:pos="5889"/>
          <w:tab w:val="left" w:pos="7683"/>
          <w:tab w:val="left" w:pos="8235"/>
        </w:tabs>
        <w:autoSpaceDE w:val="0"/>
        <w:autoSpaceDN w:val="0"/>
        <w:adjustRightInd w:val="0"/>
        <w:ind w:right="-1" w:firstLine="567"/>
        <w:jc w:val="both"/>
        <w:rPr>
          <w:sz w:val="22"/>
          <w:szCs w:val="22"/>
        </w:rPr>
      </w:pPr>
      <w:r w:rsidRPr="00F87044">
        <w:rPr>
          <w:sz w:val="22"/>
          <w:szCs w:val="22"/>
        </w:rPr>
        <w:t>Итак,</w:t>
      </w:r>
      <w:r w:rsidR="007457EE">
        <w:rPr>
          <w:sz w:val="22"/>
          <w:szCs w:val="22"/>
        </w:rPr>
        <w:t xml:space="preserve"> </w:t>
      </w:r>
      <w:r w:rsidRPr="00F87044">
        <w:rPr>
          <w:sz w:val="22"/>
          <w:szCs w:val="22"/>
        </w:rPr>
        <w:t>ме</w:t>
      </w:r>
      <w:r w:rsidRPr="00F87044">
        <w:rPr>
          <w:spacing w:val="-1"/>
          <w:sz w:val="22"/>
          <w:szCs w:val="22"/>
        </w:rPr>
        <w:t>т</w:t>
      </w:r>
      <w:r w:rsidRPr="00F87044">
        <w:rPr>
          <w:sz w:val="22"/>
          <w:szCs w:val="22"/>
        </w:rPr>
        <w:t>оди</w:t>
      </w:r>
      <w:r w:rsidRPr="00F87044">
        <w:rPr>
          <w:spacing w:val="1"/>
          <w:sz w:val="22"/>
          <w:szCs w:val="22"/>
        </w:rPr>
        <w:t>к</w:t>
      </w:r>
      <w:r w:rsidRPr="00F87044">
        <w:rPr>
          <w:sz w:val="22"/>
          <w:szCs w:val="22"/>
        </w:rPr>
        <w:t>а</w:t>
      </w:r>
      <w:r w:rsidR="007457EE">
        <w:rPr>
          <w:sz w:val="22"/>
          <w:szCs w:val="22"/>
        </w:rPr>
        <w:t xml:space="preserve"> </w:t>
      </w:r>
      <w:r w:rsidRPr="00F87044">
        <w:rPr>
          <w:sz w:val="22"/>
          <w:szCs w:val="22"/>
        </w:rPr>
        <w:t>П</w:t>
      </w:r>
      <w:r w:rsidRPr="00F87044">
        <w:rPr>
          <w:spacing w:val="-1"/>
          <w:sz w:val="22"/>
          <w:szCs w:val="22"/>
        </w:rPr>
        <w:t>Ф</w:t>
      </w:r>
      <w:r w:rsidRPr="00F87044">
        <w:rPr>
          <w:sz w:val="22"/>
          <w:szCs w:val="22"/>
        </w:rPr>
        <w:t>К</w:t>
      </w:r>
      <w:r w:rsidR="007457EE">
        <w:rPr>
          <w:sz w:val="22"/>
          <w:szCs w:val="22"/>
        </w:rPr>
        <w:t xml:space="preserve"> </w:t>
      </w:r>
      <w:r w:rsidRPr="00F87044">
        <w:rPr>
          <w:sz w:val="22"/>
          <w:szCs w:val="22"/>
        </w:rPr>
        <w:t>нахо</w:t>
      </w:r>
      <w:r w:rsidRPr="00F87044">
        <w:rPr>
          <w:spacing w:val="3"/>
          <w:sz w:val="22"/>
          <w:szCs w:val="22"/>
        </w:rPr>
        <w:t>д</w:t>
      </w:r>
      <w:r w:rsidRPr="00F87044">
        <w:rPr>
          <w:sz w:val="22"/>
          <w:szCs w:val="22"/>
        </w:rPr>
        <w:t>итс</w:t>
      </w:r>
      <w:r w:rsidR="007457EE">
        <w:rPr>
          <w:spacing w:val="1"/>
          <w:sz w:val="22"/>
          <w:szCs w:val="22"/>
        </w:rPr>
        <w:t xml:space="preserve">я </w:t>
      </w:r>
      <w:r w:rsidRPr="00F87044">
        <w:rPr>
          <w:sz w:val="22"/>
          <w:szCs w:val="22"/>
        </w:rPr>
        <w:t>в</w:t>
      </w:r>
      <w:r w:rsidR="007457EE">
        <w:rPr>
          <w:sz w:val="22"/>
          <w:szCs w:val="22"/>
        </w:rPr>
        <w:t xml:space="preserve"> </w:t>
      </w:r>
      <w:r w:rsidRPr="00F87044">
        <w:rPr>
          <w:sz w:val="22"/>
          <w:szCs w:val="22"/>
        </w:rPr>
        <w:t>за</w:t>
      </w:r>
      <w:r w:rsidRPr="00F87044">
        <w:rPr>
          <w:spacing w:val="1"/>
          <w:sz w:val="22"/>
          <w:szCs w:val="22"/>
        </w:rPr>
        <w:t>в</w:t>
      </w:r>
      <w:r w:rsidRPr="00F87044">
        <w:rPr>
          <w:sz w:val="22"/>
          <w:szCs w:val="22"/>
        </w:rPr>
        <w:t>и</w:t>
      </w:r>
      <w:r w:rsidRPr="00F87044">
        <w:rPr>
          <w:spacing w:val="-1"/>
          <w:sz w:val="22"/>
          <w:szCs w:val="22"/>
        </w:rPr>
        <w:t>с</w:t>
      </w:r>
      <w:r w:rsidRPr="00F87044">
        <w:rPr>
          <w:sz w:val="22"/>
          <w:szCs w:val="22"/>
        </w:rPr>
        <w:t>и</w:t>
      </w:r>
      <w:r w:rsidRPr="00F87044">
        <w:rPr>
          <w:spacing w:val="-1"/>
          <w:sz w:val="22"/>
          <w:szCs w:val="22"/>
        </w:rPr>
        <w:t>м</w:t>
      </w:r>
      <w:r w:rsidRPr="00F87044">
        <w:rPr>
          <w:sz w:val="22"/>
          <w:szCs w:val="22"/>
        </w:rPr>
        <w:t>ос</w:t>
      </w:r>
      <w:r w:rsidRPr="00F87044">
        <w:rPr>
          <w:spacing w:val="1"/>
          <w:sz w:val="22"/>
          <w:szCs w:val="22"/>
        </w:rPr>
        <w:t>т</w:t>
      </w:r>
      <w:r w:rsidR="007457EE">
        <w:rPr>
          <w:sz w:val="22"/>
          <w:szCs w:val="22"/>
        </w:rPr>
        <w:t xml:space="preserve">и </w:t>
      </w:r>
      <w:r w:rsidRPr="00F87044">
        <w:rPr>
          <w:sz w:val="22"/>
          <w:szCs w:val="22"/>
        </w:rPr>
        <w:t>от</w:t>
      </w:r>
      <w:r w:rsidR="007457EE">
        <w:rPr>
          <w:sz w:val="22"/>
          <w:szCs w:val="22"/>
        </w:rPr>
        <w:t xml:space="preserve"> </w:t>
      </w:r>
      <w:r w:rsidRPr="00F87044">
        <w:rPr>
          <w:spacing w:val="1"/>
          <w:sz w:val="22"/>
          <w:szCs w:val="22"/>
        </w:rPr>
        <w:t>х</w:t>
      </w:r>
      <w:r w:rsidRPr="00F87044">
        <w:rPr>
          <w:spacing w:val="-1"/>
          <w:sz w:val="22"/>
          <w:szCs w:val="22"/>
        </w:rPr>
        <w:t>а</w:t>
      </w:r>
      <w:r w:rsidRPr="00F87044">
        <w:rPr>
          <w:sz w:val="22"/>
          <w:szCs w:val="22"/>
        </w:rPr>
        <w:t>р</w:t>
      </w:r>
      <w:r w:rsidRPr="00F87044">
        <w:rPr>
          <w:spacing w:val="-1"/>
          <w:sz w:val="22"/>
          <w:szCs w:val="22"/>
        </w:rPr>
        <w:t>а</w:t>
      </w:r>
      <w:r w:rsidRPr="00F87044">
        <w:rPr>
          <w:sz w:val="22"/>
          <w:szCs w:val="22"/>
        </w:rPr>
        <w:t>кте</w:t>
      </w:r>
      <w:r w:rsidRPr="00F87044">
        <w:rPr>
          <w:spacing w:val="1"/>
          <w:sz w:val="22"/>
          <w:szCs w:val="22"/>
        </w:rPr>
        <w:t>р</w:t>
      </w:r>
      <w:r w:rsidRPr="00F87044">
        <w:rPr>
          <w:sz w:val="22"/>
          <w:szCs w:val="22"/>
        </w:rPr>
        <w:t xml:space="preserve">а и </w:t>
      </w:r>
      <w:r w:rsidRPr="00F87044">
        <w:rPr>
          <w:spacing w:val="1"/>
          <w:sz w:val="22"/>
          <w:szCs w:val="22"/>
        </w:rPr>
        <w:t>с</w:t>
      </w:r>
      <w:r w:rsidRPr="00F87044">
        <w:rPr>
          <w:sz w:val="22"/>
          <w:szCs w:val="22"/>
        </w:rPr>
        <w:t>одержа</w:t>
      </w:r>
      <w:r w:rsidRPr="00F87044">
        <w:rPr>
          <w:spacing w:val="-1"/>
          <w:sz w:val="22"/>
          <w:szCs w:val="22"/>
        </w:rPr>
        <w:t>н</w:t>
      </w:r>
      <w:r w:rsidRPr="00F87044">
        <w:rPr>
          <w:sz w:val="22"/>
          <w:szCs w:val="22"/>
        </w:rPr>
        <w:t xml:space="preserve">ия </w:t>
      </w:r>
      <w:r w:rsidRPr="00F87044">
        <w:rPr>
          <w:spacing w:val="1"/>
          <w:sz w:val="22"/>
          <w:szCs w:val="22"/>
        </w:rPr>
        <w:t>т</w:t>
      </w:r>
      <w:r w:rsidRPr="00F87044">
        <w:rPr>
          <w:sz w:val="22"/>
          <w:szCs w:val="22"/>
        </w:rPr>
        <w:t>р</w:t>
      </w:r>
      <w:r w:rsidRPr="00F87044">
        <w:rPr>
          <w:spacing w:val="-1"/>
          <w:sz w:val="22"/>
          <w:szCs w:val="22"/>
        </w:rPr>
        <w:t>у</w:t>
      </w:r>
      <w:r w:rsidRPr="00F87044">
        <w:rPr>
          <w:sz w:val="22"/>
          <w:szCs w:val="22"/>
        </w:rPr>
        <w:t>да</w:t>
      </w:r>
      <w:r w:rsidRPr="00F87044">
        <w:rPr>
          <w:spacing w:val="-1"/>
          <w:sz w:val="22"/>
          <w:szCs w:val="22"/>
        </w:rPr>
        <w:t xml:space="preserve"> </w:t>
      </w:r>
      <w:r w:rsidRPr="00F87044">
        <w:rPr>
          <w:sz w:val="22"/>
          <w:szCs w:val="22"/>
        </w:rPr>
        <w:t>и и</w:t>
      </w:r>
      <w:r w:rsidRPr="00F87044">
        <w:rPr>
          <w:spacing w:val="1"/>
          <w:sz w:val="22"/>
          <w:szCs w:val="22"/>
        </w:rPr>
        <w:t>м</w:t>
      </w:r>
      <w:r w:rsidRPr="00F87044">
        <w:rPr>
          <w:spacing w:val="-1"/>
          <w:sz w:val="22"/>
          <w:szCs w:val="22"/>
        </w:rPr>
        <w:t>е</w:t>
      </w:r>
      <w:r w:rsidRPr="00F87044">
        <w:rPr>
          <w:sz w:val="22"/>
          <w:szCs w:val="22"/>
        </w:rPr>
        <w:t>ет «конт</w:t>
      </w:r>
      <w:r w:rsidRPr="00F87044">
        <w:rPr>
          <w:spacing w:val="1"/>
          <w:sz w:val="22"/>
          <w:szCs w:val="22"/>
        </w:rPr>
        <w:t>р</w:t>
      </w:r>
      <w:r w:rsidRPr="00F87044">
        <w:rPr>
          <w:spacing w:val="-1"/>
          <w:sz w:val="22"/>
          <w:szCs w:val="22"/>
        </w:rPr>
        <w:t>а</w:t>
      </w:r>
      <w:r w:rsidRPr="00F87044">
        <w:rPr>
          <w:sz w:val="22"/>
          <w:szCs w:val="22"/>
        </w:rPr>
        <w:t>стны</w:t>
      </w:r>
      <w:r w:rsidRPr="00F87044">
        <w:rPr>
          <w:spacing w:val="1"/>
          <w:sz w:val="22"/>
          <w:szCs w:val="22"/>
        </w:rPr>
        <w:t>й</w:t>
      </w:r>
      <w:r w:rsidRPr="00F87044">
        <w:rPr>
          <w:sz w:val="22"/>
          <w:szCs w:val="22"/>
        </w:rPr>
        <w:t xml:space="preserve">» </w:t>
      </w:r>
      <w:r w:rsidRPr="00F87044">
        <w:rPr>
          <w:spacing w:val="-1"/>
          <w:sz w:val="22"/>
          <w:szCs w:val="22"/>
        </w:rPr>
        <w:t>х</w:t>
      </w:r>
      <w:r w:rsidRPr="00F87044">
        <w:rPr>
          <w:sz w:val="22"/>
          <w:szCs w:val="22"/>
        </w:rPr>
        <w:t>а</w:t>
      </w:r>
      <w:r w:rsidRPr="00F87044">
        <w:rPr>
          <w:spacing w:val="1"/>
          <w:sz w:val="22"/>
          <w:szCs w:val="22"/>
        </w:rPr>
        <w:t>р</w:t>
      </w:r>
      <w:r w:rsidRPr="00F87044">
        <w:rPr>
          <w:spacing w:val="-1"/>
          <w:sz w:val="22"/>
          <w:szCs w:val="22"/>
        </w:rPr>
        <w:t>а</w:t>
      </w:r>
      <w:r w:rsidRPr="00F87044">
        <w:rPr>
          <w:sz w:val="22"/>
          <w:szCs w:val="22"/>
        </w:rPr>
        <w:t>кт</w:t>
      </w:r>
      <w:r w:rsidRPr="00F87044">
        <w:rPr>
          <w:spacing w:val="-1"/>
          <w:sz w:val="22"/>
          <w:szCs w:val="22"/>
        </w:rPr>
        <w:t>е</w:t>
      </w:r>
      <w:r w:rsidRPr="00F87044">
        <w:rPr>
          <w:sz w:val="22"/>
          <w:szCs w:val="22"/>
        </w:rPr>
        <w:t>р:</w:t>
      </w:r>
    </w:p>
    <w:p w:rsidR="00F87044" w:rsidRPr="00F87044" w:rsidRDefault="00D622E6" w:rsidP="00F43389">
      <w:pPr>
        <w:widowControl w:val="0"/>
        <w:autoSpaceDE w:val="0"/>
        <w:autoSpaceDN w:val="0"/>
        <w:adjustRightInd w:val="0"/>
        <w:ind w:right="-1" w:firstLine="567"/>
        <w:jc w:val="both"/>
        <w:rPr>
          <w:sz w:val="22"/>
          <w:szCs w:val="22"/>
        </w:rPr>
      </w:pPr>
      <w:r>
        <w:rPr>
          <w:sz w:val="22"/>
          <w:szCs w:val="22"/>
        </w:rPr>
        <w:t xml:space="preserve">- </w:t>
      </w:r>
      <w:r w:rsidR="00F87044" w:rsidRPr="00F87044">
        <w:rPr>
          <w:sz w:val="22"/>
          <w:szCs w:val="22"/>
        </w:rPr>
        <w:t>че</w:t>
      </w:r>
      <w:r w:rsidR="00F87044" w:rsidRPr="00F87044">
        <w:rPr>
          <w:spacing w:val="1"/>
          <w:sz w:val="22"/>
          <w:szCs w:val="22"/>
        </w:rPr>
        <w:t>м</w:t>
      </w:r>
      <w:r w:rsidR="00F87044" w:rsidRPr="00F87044">
        <w:rPr>
          <w:spacing w:val="69"/>
          <w:sz w:val="22"/>
          <w:szCs w:val="22"/>
        </w:rPr>
        <w:t xml:space="preserve"> </w:t>
      </w:r>
      <w:r w:rsidR="00F87044" w:rsidRPr="00F87044">
        <w:rPr>
          <w:sz w:val="22"/>
          <w:szCs w:val="22"/>
        </w:rPr>
        <w:t>бо</w:t>
      </w:r>
      <w:r w:rsidR="00F87044" w:rsidRPr="00F87044">
        <w:rPr>
          <w:spacing w:val="1"/>
          <w:sz w:val="22"/>
          <w:szCs w:val="22"/>
        </w:rPr>
        <w:t>л</w:t>
      </w:r>
      <w:r w:rsidR="00F87044" w:rsidRPr="00F87044">
        <w:rPr>
          <w:sz w:val="22"/>
          <w:szCs w:val="22"/>
        </w:rPr>
        <w:t>ьше</w:t>
      </w:r>
      <w:r w:rsidR="00F87044" w:rsidRPr="00F87044">
        <w:rPr>
          <w:spacing w:val="68"/>
          <w:sz w:val="22"/>
          <w:szCs w:val="22"/>
        </w:rPr>
        <w:t xml:space="preserve"> </w:t>
      </w:r>
      <w:r w:rsidR="00F87044" w:rsidRPr="00F87044">
        <w:rPr>
          <w:sz w:val="22"/>
          <w:szCs w:val="22"/>
        </w:rPr>
        <w:t>физическ</w:t>
      </w:r>
      <w:r w:rsidR="00F87044" w:rsidRPr="00F87044">
        <w:rPr>
          <w:spacing w:val="1"/>
          <w:sz w:val="22"/>
          <w:szCs w:val="22"/>
        </w:rPr>
        <w:t>а</w:t>
      </w:r>
      <w:r w:rsidR="00F87044" w:rsidRPr="00F87044">
        <w:rPr>
          <w:sz w:val="22"/>
          <w:szCs w:val="22"/>
        </w:rPr>
        <w:t>я</w:t>
      </w:r>
      <w:r w:rsidR="00F87044" w:rsidRPr="00F87044">
        <w:rPr>
          <w:spacing w:val="68"/>
          <w:sz w:val="22"/>
          <w:szCs w:val="22"/>
        </w:rPr>
        <w:t xml:space="preserve"> </w:t>
      </w:r>
      <w:r w:rsidR="00F87044" w:rsidRPr="00F87044">
        <w:rPr>
          <w:sz w:val="22"/>
          <w:szCs w:val="22"/>
        </w:rPr>
        <w:t>н</w:t>
      </w:r>
      <w:r w:rsidR="00F87044" w:rsidRPr="00F87044">
        <w:rPr>
          <w:spacing w:val="1"/>
          <w:sz w:val="22"/>
          <w:szCs w:val="22"/>
        </w:rPr>
        <w:t>а</w:t>
      </w:r>
      <w:r w:rsidR="00F87044" w:rsidRPr="00F87044">
        <w:rPr>
          <w:spacing w:val="-1"/>
          <w:sz w:val="22"/>
          <w:szCs w:val="22"/>
        </w:rPr>
        <w:t>г</w:t>
      </w:r>
      <w:r w:rsidR="00F87044" w:rsidRPr="00F87044">
        <w:rPr>
          <w:sz w:val="22"/>
          <w:szCs w:val="22"/>
        </w:rPr>
        <w:t>р</w:t>
      </w:r>
      <w:r w:rsidR="00F87044" w:rsidRPr="00F87044">
        <w:rPr>
          <w:spacing w:val="-2"/>
          <w:sz w:val="22"/>
          <w:szCs w:val="22"/>
        </w:rPr>
        <w:t>у</w:t>
      </w:r>
      <w:r w:rsidR="00F87044" w:rsidRPr="00F87044">
        <w:rPr>
          <w:sz w:val="22"/>
          <w:szCs w:val="22"/>
        </w:rPr>
        <w:t>зка</w:t>
      </w:r>
      <w:r w:rsidR="00F87044" w:rsidRPr="00F87044">
        <w:rPr>
          <w:spacing w:val="69"/>
          <w:sz w:val="22"/>
          <w:szCs w:val="22"/>
        </w:rPr>
        <w:t xml:space="preserve"> </w:t>
      </w:r>
      <w:r w:rsidR="00F87044" w:rsidRPr="00F87044">
        <w:rPr>
          <w:sz w:val="22"/>
          <w:szCs w:val="22"/>
        </w:rPr>
        <w:t>в</w:t>
      </w:r>
      <w:r w:rsidR="00F87044" w:rsidRPr="00F87044">
        <w:rPr>
          <w:spacing w:val="69"/>
          <w:sz w:val="22"/>
          <w:szCs w:val="22"/>
        </w:rPr>
        <w:t xml:space="preserve"> </w:t>
      </w:r>
      <w:r w:rsidR="00F87044" w:rsidRPr="00F87044">
        <w:rPr>
          <w:spacing w:val="5"/>
          <w:sz w:val="22"/>
          <w:szCs w:val="22"/>
        </w:rPr>
        <w:t>п</w:t>
      </w:r>
      <w:r w:rsidR="00F87044" w:rsidRPr="00F87044">
        <w:rPr>
          <w:spacing w:val="2"/>
          <w:sz w:val="22"/>
          <w:szCs w:val="22"/>
        </w:rPr>
        <w:t>р</w:t>
      </w:r>
      <w:r w:rsidR="00F87044" w:rsidRPr="00F87044">
        <w:rPr>
          <w:sz w:val="22"/>
          <w:szCs w:val="22"/>
        </w:rPr>
        <w:t>оце</w:t>
      </w:r>
      <w:r w:rsidR="00F87044" w:rsidRPr="00F87044">
        <w:rPr>
          <w:spacing w:val="-1"/>
          <w:sz w:val="22"/>
          <w:szCs w:val="22"/>
        </w:rPr>
        <w:t>с</w:t>
      </w:r>
      <w:r w:rsidR="00F87044" w:rsidRPr="00F87044">
        <w:rPr>
          <w:sz w:val="22"/>
          <w:szCs w:val="22"/>
        </w:rPr>
        <w:t>се</w:t>
      </w:r>
      <w:r w:rsidR="00F87044" w:rsidRPr="00F87044">
        <w:rPr>
          <w:spacing w:val="70"/>
          <w:sz w:val="22"/>
          <w:szCs w:val="22"/>
        </w:rPr>
        <w:t xml:space="preserve"> </w:t>
      </w:r>
      <w:r w:rsidR="00F87044" w:rsidRPr="00F87044">
        <w:rPr>
          <w:sz w:val="22"/>
          <w:szCs w:val="22"/>
        </w:rPr>
        <w:t>т</w:t>
      </w:r>
      <w:r w:rsidR="00F87044" w:rsidRPr="00F87044">
        <w:rPr>
          <w:spacing w:val="1"/>
          <w:sz w:val="22"/>
          <w:szCs w:val="22"/>
        </w:rPr>
        <w:t>р</w:t>
      </w:r>
      <w:r w:rsidR="00F87044" w:rsidRPr="00F87044">
        <w:rPr>
          <w:spacing w:val="-2"/>
          <w:sz w:val="22"/>
          <w:szCs w:val="22"/>
        </w:rPr>
        <w:t>у</w:t>
      </w:r>
      <w:r w:rsidR="00F87044" w:rsidRPr="00F87044">
        <w:rPr>
          <w:sz w:val="22"/>
          <w:szCs w:val="22"/>
        </w:rPr>
        <w:t>да,</w:t>
      </w:r>
      <w:r w:rsidR="00F87044" w:rsidRPr="00F87044">
        <w:rPr>
          <w:spacing w:val="69"/>
          <w:sz w:val="22"/>
          <w:szCs w:val="22"/>
        </w:rPr>
        <w:t xml:space="preserve"> </w:t>
      </w:r>
      <w:r w:rsidR="00F87044" w:rsidRPr="00F87044">
        <w:rPr>
          <w:sz w:val="22"/>
          <w:szCs w:val="22"/>
        </w:rPr>
        <w:t>т</w:t>
      </w:r>
      <w:r w:rsidR="00F87044" w:rsidRPr="00F87044">
        <w:rPr>
          <w:spacing w:val="1"/>
          <w:sz w:val="22"/>
          <w:szCs w:val="22"/>
        </w:rPr>
        <w:t>е</w:t>
      </w:r>
      <w:r w:rsidR="00F87044" w:rsidRPr="00F87044">
        <w:rPr>
          <w:sz w:val="22"/>
          <w:szCs w:val="22"/>
        </w:rPr>
        <w:t>м</w:t>
      </w:r>
      <w:r w:rsidR="00F87044" w:rsidRPr="00F87044">
        <w:rPr>
          <w:spacing w:val="66"/>
          <w:sz w:val="22"/>
          <w:szCs w:val="22"/>
        </w:rPr>
        <w:t xml:space="preserve"> </w:t>
      </w:r>
      <w:r w:rsidR="00F87044" w:rsidRPr="00F87044">
        <w:rPr>
          <w:spacing w:val="1"/>
          <w:sz w:val="22"/>
          <w:szCs w:val="22"/>
        </w:rPr>
        <w:lastRenderedPageBreak/>
        <w:t>м</w:t>
      </w:r>
      <w:r w:rsidR="00F87044" w:rsidRPr="00F87044">
        <w:rPr>
          <w:sz w:val="22"/>
          <w:szCs w:val="22"/>
        </w:rPr>
        <w:t>е</w:t>
      </w:r>
      <w:r w:rsidR="00F87044" w:rsidRPr="00F87044">
        <w:rPr>
          <w:spacing w:val="1"/>
          <w:sz w:val="22"/>
          <w:szCs w:val="22"/>
        </w:rPr>
        <w:t>нь</w:t>
      </w:r>
      <w:r w:rsidR="00F87044" w:rsidRPr="00F87044">
        <w:rPr>
          <w:sz w:val="22"/>
          <w:szCs w:val="22"/>
        </w:rPr>
        <w:t>ше</w:t>
      </w:r>
      <w:r w:rsidR="00F87044" w:rsidRPr="00F87044">
        <w:rPr>
          <w:spacing w:val="69"/>
          <w:sz w:val="22"/>
          <w:szCs w:val="22"/>
        </w:rPr>
        <w:t xml:space="preserve"> </w:t>
      </w:r>
      <w:r w:rsidR="00F87044" w:rsidRPr="00F87044">
        <w:rPr>
          <w:sz w:val="22"/>
          <w:szCs w:val="22"/>
        </w:rPr>
        <w:t>она в п</w:t>
      </w:r>
      <w:r w:rsidR="00F87044" w:rsidRPr="00F87044">
        <w:rPr>
          <w:spacing w:val="1"/>
          <w:sz w:val="22"/>
          <w:szCs w:val="22"/>
        </w:rPr>
        <w:t>е</w:t>
      </w:r>
      <w:r w:rsidR="00F87044" w:rsidRPr="00F87044">
        <w:rPr>
          <w:sz w:val="22"/>
          <w:szCs w:val="22"/>
        </w:rPr>
        <w:t>риод</w:t>
      </w:r>
      <w:r w:rsidR="00F87044" w:rsidRPr="00F87044">
        <w:rPr>
          <w:spacing w:val="1"/>
          <w:sz w:val="22"/>
          <w:szCs w:val="22"/>
        </w:rPr>
        <w:t xml:space="preserve"> </w:t>
      </w:r>
      <w:r w:rsidR="00F87044" w:rsidRPr="00F87044">
        <w:rPr>
          <w:sz w:val="22"/>
          <w:szCs w:val="22"/>
        </w:rPr>
        <w:t>а</w:t>
      </w:r>
      <w:r w:rsidR="00F87044" w:rsidRPr="00F87044">
        <w:rPr>
          <w:spacing w:val="1"/>
          <w:sz w:val="22"/>
          <w:szCs w:val="22"/>
        </w:rPr>
        <w:t>к</w:t>
      </w:r>
      <w:r w:rsidR="00F87044" w:rsidRPr="00F87044">
        <w:rPr>
          <w:spacing w:val="-2"/>
          <w:sz w:val="22"/>
          <w:szCs w:val="22"/>
        </w:rPr>
        <w:t>т</w:t>
      </w:r>
      <w:r w:rsidR="00F87044" w:rsidRPr="00F87044">
        <w:rPr>
          <w:sz w:val="22"/>
          <w:szCs w:val="22"/>
        </w:rPr>
        <w:t>ивно</w:t>
      </w:r>
      <w:r w:rsidR="00F87044" w:rsidRPr="00F87044">
        <w:rPr>
          <w:spacing w:val="-1"/>
          <w:sz w:val="22"/>
          <w:szCs w:val="22"/>
        </w:rPr>
        <w:t>г</w:t>
      </w:r>
      <w:r w:rsidR="00F87044" w:rsidRPr="00F87044">
        <w:rPr>
          <w:sz w:val="22"/>
          <w:szCs w:val="22"/>
        </w:rPr>
        <w:t>о</w:t>
      </w:r>
      <w:r w:rsidR="00F87044" w:rsidRPr="00F87044">
        <w:rPr>
          <w:spacing w:val="-2"/>
          <w:sz w:val="22"/>
          <w:szCs w:val="22"/>
        </w:rPr>
        <w:t xml:space="preserve"> </w:t>
      </w:r>
      <w:r w:rsidR="00F87044" w:rsidRPr="00F87044">
        <w:rPr>
          <w:spacing w:val="1"/>
          <w:sz w:val="22"/>
          <w:szCs w:val="22"/>
        </w:rPr>
        <w:t>о</w:t>
      </w:r>
      <w:r w:rsidR="00F87044" w:rsidRPr="00F87044">
        <w:rPr>
          <w:sz w:val="22"/>
          <w:szCs w:val="22"/>
        </w:rPr>
        <w:t>тд</w:t>
      </w:r>
      <w:r w:rsidR="00F87044" w:rsidRPr="00F87044">
        <w:rPr>
          <w:spacing w:val="-1"/>
          <w:sz w:val="22"/>
          <w:szCs w:val="22"/>
        </w:rPr>
        <w:t>ы</w:t>
      </w:r>
      <w:r w:rsidR="00F87044" w:rsidRPr="00F87044">
        <w:rPr>
          <w:sz w:val="22"/>
          <w:szCs w:val="22"/>
        </w:rPr>
        <w:t>х</w:t>
      </w:r>
      <w:r w:rsidR="00F87044" w:rsidRPr="00F87044">
        <w:rPr>
          <w:spacing w:val="1"/>
          <w:sz w:val="22"/>
          <w:szCs w:val="22"/>
        </w:rPr>
        <w:t>а</w:t>
      </w:r>
      <w:r w:rsidR="00F87044" w:rsidRPr="00F87044">
        <w:rPr>
          <w:sz w:val="22"/>
          <w:szCs w:val="22"/>
        </w:rPr>
        <w:t xml:space="preserve">, и </w:t>
      </w:r>
      <w:r w:rsidR="00F87044" w:rsidRPr="00F87044">
        <w:rPr>
          <w:spacing w:val="-1"/>
          <w:sz w:val="22"/>
          <w:szCs w:val="22"/>
        </w:rPr>
        <w:t>н</w:t>
      </w:r>
      <w:r w:rsidR="00F87044" w:rsidRPr="00F87044">
        <w:rPr>
          <w:sz w:val="22"/>
          <w:szCs w:val="22"/>
        </w:rPr>
        <w:t>ао</w:t>
      </w:r>
      <w:r w:rsidR="00F87044" w:rsidRPr="00F87044">
        <w:rPr>
          <w:spacing w:val="-1"/>
          <w:sz w:val="22"/>
          <w:szCs w:val="22"/>
        </w:rPr>
        <w:t>б</w:t>
      </w:r>
      <w:r w:rsidR="00F87044" w:rsidRPr="00F87044">
        <w:rPr>
          <w:sz w:val="22"/>
          <w:szCs w:val="22"/>
        </w:rPr>
        <w:t>о</w:t>
      </w:r>
      <w:r w:rsidR="00F87044" w:rsidRPr="00F87044">
        <w:rPr>
          <w:spacing w:val="1"/>
          <w:sz w:val="22"/>
          <w:szCs w:val="22"/>
        </w:rPr>
        <w:t>р</w:t>
      </w:r>
      <w:r w:rsidR="00F87044" w:rsidRPr="00F87044">
        <w:rPr>
          <w:sz w:val="22"/>
          <w:szCs w:val="22"/>
        </w:rPr>
        <w:t>о</w:t>
      </w:r>
      <w:r w:rsidR="00F87044" w:rsidRPr="00F87044">
        <w:rPr>
          <w:spacing w:val="-1"/>
          <w:sz w:val="22"/>
          <w:szCs w:val="22"/>
        </w:rPr>
        <w:t>т</w:t>
      </w:r>
      <w:r w:rsidR="00F87044" w:rsidRPr="00F87044">
        <w:rPr>
          <w:sz w:val="22"/>
          <w:szCs w:val="22"/>
        </w:rPr>
        <w:t>;</w:t>
      </w:r>
    </w:p>
    <w:p w:rsidR="00F87044" w:rsidRPr="00F87044" w:rsidRDefault="00D622E6" w:rsidP="00F43389">
      <w:pPr>
        <w:widowControl w:val="0"/>
        <w:autoSpaceDE w:val="0"/>
        <w:autoSpaceDN w:val="0"/>
        <w:adjustRightInd w:val="0"/>
        <w:ind w:right="-1" w:firstLine="567"/>
        <w:jc w:val="both"/>
        <w:rPr>
          <w:sz w:val="22"/>
          <w:szCs w:val="22"/>
        </w:rPr>
      </w:pPr>
      <w:r>
        <w:rPr>
          <w:sz w:val="22"/>
          <w:szCs w:val="22"/>
        </w:rPr>
        <w:t xml:space="preserve">- </w:t>
      </w:r>
      <w:r w:rsidR="00F87044" w:rsidRPr="00F87044">
        <w:rPr>
          <w:sz w:val="22"/>
          <w:szCs w:val="22"/>
        </w:rPr>
        <w:t>че</w:t>
      </w:r>
      <w:r w:rsidR="00F87044" w:rsidRPr="00F87044">
        <w:rPr>
          <w:spacing w:val="1"/>
          <w:sz w:val="22"/>
          <w:szCs w:val="22"/>
        </w:rPr>
        <w:t>м</w:t>
      </w:r>
      <w:r w:rsidR="00F87044" w:rsidRPr="00F87044">
        <w:rPr>
          <w:spacing w:val="60"/>
          <w:sz w:val="22"/>
          <w:szCs w:val="22"/>
        </w:rPr>
        <w:t xml:space="preserve"> </w:t>
      </w:r>
      <w:r w:rsidR="00F87044" w:rsidRPr="00F87044">
        <w:rPr>
          <w:sz w:val="22"/>
          <w:szCs w:val="22"/>
        </w:rPr>
        <w:t>м</w:t>
      </w:r>
      <w:r w:rsidR="00F87044" w:rsidRPr="00F87044">
        <w:rPr>
          <w:spacing w:val="-1"/>
          <w:sz w:val="22"/>
          <w:szCs w:val="22"/>
        </w:rPr>
        <w:t>е</w:t>
      </w:r>
      <w:r w:rsidR="00F87044" w:rsidRPr="00F87044">
        <w:rPr>
          <w:sz w:val="22"/>
          <w:szCs w:val="22"/>
        </w:rPr>
        <w:t>ньше</w:t>
      </w:r>
      <w:r w:rsidR="00F87044" w:rsidRPr="00F87044">
        <w:rPr>
          <w:spacing w:val="60"/>
          <w:sz w:val="22"/>
          <w:szCs w:val="22"/>
        </w:rPr>
        <w:t xml:space="preserve"> </w:t>
      </w:r>
      <w:r w:rsidR="00F87044" w:rsidRPr="00F87044">
        <w:rPr>
          <w:sz w:val="22"/>
          <w:szCs w:val="22"/>
        </w:rPr>
        <w:t>в</w:t>
      </w:r>
      <w:r w:rsidR="00F87044" w:rsidRPr="00F87044">
        <w:rPr>
          <w:spacing w:val="59"/>
          <w:sz w:val="22"/>
          <w:szCs w:val="22"/>
        </w:rPr>
        <w:t xml:space="preserve"> </w:t>
      </w:r>
      <w:r w:rsidR="00F87044" w:rsidRPr="00F87044">
        <w:rPr>
          <w:spacing w:val="-1"/>
          <w:sz w:val="22"/>
          <w:szCs w:val="22"/>
        </w:rPr>
        <w:t>а</w:t>
      </w:r>
      <w:r w:rsidR="00F87044" w:rsidRPr="00F87044">
        <w:rPr>
          <w:sz w:val="22"/>
          <w:szCs w:val="22"/>
        </w:rPr>
        <w:t>ктивн</w:t>
      </w:r>
      <w:r w:rsidR="00F87044" w:rsidRPr="00F87044">
        <w:rPr>
          <w:spacing w:val="-2"/>
          <w:sz w:val="22"/>
          <w:szCs w:val="22"/>
        </w:rPr>
        <w:t>у</w:t>
      </w:r>
      <w:r w:rsidR="00F87044" w:rsidRPr="00F87044">
        <w:rPr>
          <w:sz w:val="22"/>
          <w:szCs w:val="22"/>
        </w:rPr>
        <w:t>ю</w:t>
      </w:r>
      <w:r w:rsidR="00F87044" w:rsidRPr="00F87044">
        <w:rPr>
          <w:spacing w:val="58"/>
          <w:sz w:val="22"/>
          <w:szCs w:val="22"/>
        </w:rPr>
        <w:t xml:space="preserve"> </w:t>
      </w:r>
      <w:r w:rsidR="00F87044" w:rsidRPr="00F87044">
        <w:rPr>
          <w:spacing w:val="1"/>
          <w:sz w:val="22"/>
          <w:szCs w:val="22"/>
        </w:rPr>
        <w:t>де</w:t>
      </w:r>
      <w:r w:rsidR="00F87044" w:rsidRPr="00F87044">
        <w:rPr>
          <w:sz w:val="22"/>
          <w:szCs w:val="22"/>
        </w:rPr>
        <w:t>ят</w:t>
      </w:r>
      <w:r w:rsidR="00F87044" w:rsidRPr="00F87044">
        <w:rPr>
          <w:spacing w:val="1"/>
          <w:sz w:val="22"/>
          <w:szCs w:val="22"/>
        </w:rPr>
        <w:t>е</w:t>
      </w:r>
      <w:r w:rsidR="00F87044" w:rsidRPr="00F87044">
        <w:rPr>
          <w:sz w:val="22"/>
          <w:szCs w:val="22"/>
        </w:rPr>
        <w:t>льность</w:t>
      </w:r>
      <w:r w:rsidR="00F87044" w:rsidRPr="00F87044">
        <w:rPr>
          <w:spacing w:val="59"/>
          <w:sz w:val="22"/>
          <w:szCs w:val="22"/>
        </w:rPr>
        <w:t xml:space="preserve"> </w:t>
      </w:r>
      <w:r w:rsidR="00F87044" w:rsidRPr="00F87044">
        <w:rPr>
          <w:sz w:val="22"/>
          <w:szCs w:val="22"/>
        </w:rPr>
        <w:t>в</w:t>
      </w:r>
      <w:r w:rsidR="00F87044" w:rsidRPr="00F87044">
        <w:rPr>
          <w:spacing w:val="1"/>
          <w:sz w:val="22"/>
          <w:szCs w:val="22"/>
        </w:rPr>
        <w:t>к</w:t>
      </w:r>
      <w:r w:rsidR="00F87044" w:rsidRPr="00F87044">
        <w:rPr>
          <w:sz w:val="22"/>
          <w:szCs w:val="22"/>
        </w:rPr>
        <w:t>лючены</w:t>
      </w:r>
      <w:r w:rsidR="00F87044" w:rsidRPr="00F87044">
        <w:rPr>
          <w:spacing w:val="57"/>
          <w:sz w:val="22"/>
          <w:szCs w:val="22"/>
        </w:rPr>
        <w:t xml:space="preserve"> </w:t>
      </w:r>
      <w:r w:rsidR="00F87044" w:rsidRPr="00F87044">
        <w:rPr>
          <w:spacing w:val="1"/>
          <w:sz w:val="22"/>
          <w:szCs w:val="22"/>
        </w:rPr>
        <w:t>б</w:t>
      </w:r>
      <w:r w:rsidR="00F87044" w:rsidRPr="00F87044">
        <w:rPr>
          <w:spacing w:val="2"/>
          <w:sz w:val="22"/>
          <w:szCs w:val="22"/>
        </w:rPr>
        <w:t>о</w:t>
      </w:r>
      <w:r w:rsidR="00F87044" w:rsidRPr="00F87044">
        <w:rPr>
          <w:sz w:val="22"/>
          <w:szCs w:val="22"/>
        </w:rPr>
        <w:t>льш</w:t>
      </w:r>
      <w:r w:rsidR="00F87044" w:rsidRPr="00F87044">
        <w:rPr>
          <w:spacing w:val="-1"/>
          <w:sz w:val="22"/>
          <w:szCs w:val="22"/>
        </w:rPr>
        <w:t>и</w:t>
      </w:r>
      <w:r w:rsidR="00F87044" w:rsidRPr="00F87044">
        <w:rPr>
          <w:sz w:val="22"/>
          <w:szCs w:val="22"/>
        </w:rPr>
        <w:t>е</w:t>
      </w:r>
      <w:r w:rsidR="00F87044" w:rsidRPr="00F87044">
        <w:rPr>
          <w:spacing w:val="59"/>
          <w:sz w:val="22"/>
          <w:szCs w:val="22"/>
        </w:rPr>
        <w:t xml:space="preserve"> </w:t>
      </w:r>
      <w:r w:rsidR="00F87044" w:rsidRPr="00F87044">
        <w:rPr>
          <w:sz w:val="22"/>
          <w:szCs w:val="22"/>
        </w:rPr>
        <w:t>м</w:t>
      </w:r>
      <w:r w:rsidR="00F87044" w:rsidRPr="00F87044">
        <w:rPr>
          <w:spacing w:val="1"/>
          <w:sz w:val="22"/>
          <w:szCs w:val="22"/>
        </w:rPr>
        <w:t>ы</w:t>
      </w:r>
      <w:r w:rsidR="00F87044" w:rsidRPr="00F87044">
        <w:rPr>
          <w:sz w:val="22"/>
          <w:szCs w:val="22"/>
        </w:rPr>
        <w:t>шечн</w:t>
      </w:r>
      <w:r w:rsidR="00F87044" w:rsidRPr="00F87044">
        <w:rPr>
          <w:spacing w:val="-1"/>
          <w:sz w:val="22"/>
          <w:szCs w:val="22"/>
        </w:rPr>
        <w:t>ы</w:t>
      </w:r>
      <w:r w:rsidR="00F87044" w:rsidRPr="00F87044">
        <w:rPr>
          <w:sz w:val="22"/>
          <w:szCs w:val="22"/>
        </w:rPr>
        <w:t>е г</w:t>
      </w:r>
      <w:r w:rsidR="00F87044" w:rsidRPr="00F87044">
        <w:rPr>
          <w:spacing w:val="1"/>
          <w:sz w:val="22"/>
          <w:szCs w:val="22"/>
        </w:rPr>
        <w:t>р</w:t>
      </w:r>
      <w:r w:rsidR="00F87044" w:rsidRPr="00F87044">
        <w:rPr>
          <w:spacing w:val="-2"/>
          <w:sz w:val="22"/>
          <w:szCs w:val="22"/>
        </w:rPr>
        <w:t>у</w:t>
      </w:r>
      <w:r w:rsidR="00F87044" w:rsidRPr="00F87044">
        <w:rPr>
          <w:sz w:val="22"/>
          <w:szCs w:val="22"/>
        </w:rPr>
        <w:t>п</w:t>
      </w:r>
      <w:r w:rsidR="00F87044" w:rsidRPr="00F87044">
        <w:rPr>
          <w:spacing w:val="1"/>
          <w:sz w:val="22"/>
          <w:szCs w:val="22"/>
        </w:rPr>
        <w:t>пы</w:t>
      </w:r>
      <w:r w:rsidR="00F87044" w:rsidRPr="00F87044">
        <w:rPr>
          <w:sz w:val="22"/>
          <w:szCs w:val="22"/>
        </w:rPr>
        <w:t>,</w:t>
      </w:r>
      <w:r w:rsidR="00F87044" w:rsidRPr="00F87044">
        <w:rPr>
          <w:spacing w:val="13"/>
          <w:sz w:val="22"/>
          <w:szCs w:val="22"/>
        </w:rPr>
        <w:t xml:space="preserve"> </w:t>
      </w:r>
      <w:r w:rsidR="00F87044" w:rsidRPr="00F87044">
        <w:rPr>
          <w:spacing w:val="1"/>
          <w:sz w:val="22"/>
          <w:szCs w:val="22"/>
        </w:rPr>
        <w:t>т</w:t>
      </w:r>
      <w:r w:rsidR="00F87044" w:rsidRPr="00F87044">
        <w:rPr>
          <w:sz w:val="22"/>
          <w:szCs w:val="22"/>
        </w:rPr>
        <w:t>ем</w:t>
      </w:r>
      <w:r w:rsidR="00F87044" w:rsidRPr="00F87044">
        <w:rPr>
          <w:spacing w:val="13"/>
          <w:sz w:val="22"/>
          <w:szCs w:val="22"/>
        </w:rPr>
        <w:t xml:space="preserve"> </w:t>
      </w:r>
      <w:r w:rsidR="00F87044" w:rsidRPr="00F87044">
        <w:rPr>
          <w:spacing w:val="1"/>
          <w:sz w:val="22"/>
          <w:szCs w:val="22"/>
        </w:rPr>
        <w:t>в</w:t>
      </w:r>
      <w:r w:rsidR="00F87044" w:rsidRPr="00F87044">
        <w:rPr>
          <w:spacing w:val="10"/>
          <w:sz w:val="22"/>
          <w:szCs w:val="22"/>
        </w:rPr>
        <w:t xml:space="preserve"> </w:t>
      </w:r>
      <w:r w:rsidR="00F87044" w:rsidRPr="00F87044">
        <w:rPr>
          <w:sz w:val="22"/>
          <w:szCs w:val="22"/>
        </w:rPr>
        <w:t>б</w:t>
      </w:r>
      <w:r w:rsidR="00F87044" w:rsidRPr="00F87044">
        <w:rPr>
          <w:spacing w:val="1"/>
          <w:sz w:val="22"/>
          <w:szCs w:val="22"/>
        </w:rPr>
        <w:t>о</w:t>
      </w:r>
      <w:r w:rsidR="00F87044" w:rsidRPr="00F87044">
        <w:rPr>
          <w:sz w:val="22"/>
          <w:szCs w:val="22"/>
        </w:rPr>
        <w:t>льшей</w:t>
      </w:r>
      <w:r w:rsidR="00F87044" w:rsidRPr="00F87044">
        <w:rPr>
          <w:spacing w:val="12"/>
          <w:sz w:val="22"/>
          <w:szCs w:val="22"/>
        </w:rPr>
        <w:t xml:space="preserve"> </w:t>
      </w:r>
      <w:r w:rsidR="00F87044" w:rsidRPr="00F87044">
        <w:rPr>
          <w:spacing w:val="1"/>
          <w:sz w:val="22"/>
          <w:szCs w:val="22"/>
        </w:rPr>
        <w:t>с</w:t>
      </w:r>
      <w:r w:rsidR="00F87044" w:rsidRPr="00F87044">
        <w:rPr>
          <w:sz w:val="22"/>
          <w:szCs w:val="22"/>
        </w:rPr>
        <w:t>тепени</w:t>
      </w:r>
      <w:r w:rsidR="00F87044" w:rsidRPr="00F87044">
        <w:rPr>
          <w:spacing w:val="11"/>
          <w:sz w:val="22"/>
          <w:szCs w:val="22"/>
        </w:rPr>
        <w:t xml:space="preserve"> </w:t>
      </w:r>
      <w:r w:rsidR="00F87044" w:rsidRPr="00F87044">
        <w:rPr>
          <w:spacing w:val="1"/>
          <w:sz w:val="22"/>
          <w:szCs w:val="22"/>
        </w:rPr>
        <w:t>о</w:t>
      </w:r>
      <w:r w:rsidR="00F87044" w:rsidRPr="00F87044">
        <w:rPr>
          <w:sz w:val="22"/>
          <w:szCs w:val="22"/>
        </w:rPr>
        <w:t>ни</w:t>
      </w:r>
      <w:r w:rsidR="00F87044" w:rsidRPr="00F87044">
        <w:rPr>
          <w:spacing w:val="12"/>
          <w:sz w:val="22"/>
          <w:szCs w:val="22"/>
        </w:rPr>
        <w:t xml:space="preserve"> </w:t>
      </w:r>
      <w:r w:rsidR="00F87044" w:rsidRPr="00F87044">
        <w:rPr>
          <w:spacing w:val="1"/>
          <w:sz w:val="22"/>
          <w:szCs w:val="22"/>
        </w:rPr>
        <w:t>п</w:t>
      </w:r>
      <w:r w:rsidR="00F87044" w:rsidRPr="00F87044">
        <w:rPr>
          <w:sz w:val="22"/>
          <w:szCs w:val="22"/>
        </w:rPr>
        <w:t>од</w:t>
      </w:r>
      <w:r w:rsidR="00F87044" w:rsidRPr="00F87044">
        <w:rPr>
          <w:spacing w:val="1"/>
          <w:sz w:val="22"/>
          <w:szCs w:val="22"/>
        </w:rPr>
        <w:t>к</w:t>
      </w:r>
      <w:r w:rsidR="00F87044" w:rsidRPr="00F87044">
        <w:rPr>
          <w:sz w:val="22"/>
          <w:szCs w:val="22"/>
        </w:rPr>
        <w:t>лючаю</w:t>
      </w:r>
      <w:r w:rsidR="00F87044" w:rsidRPr="00F87044">
        <w:rPr>
          <w:spacing w:val="1"/>
          <w:sz w:val="22"/>
          <w:szCs w:val="22"/>
        </w:rPr>
        <w:t>т</w:t>
      </w:r>
      <w:r w:rsidR="00F87044" w:rsidRPr="00F87044">
        <w:rPr>
          <w:sz w:val="22"/>
          <w:szCs w:val="22"/>
        </w:rPr>
        <w:t>ся</w:t>
      </w:r>
      <w:r w:rsidR="00F87044" w:rsidRPr="00F87044">
        <w:rPr>
          <w:spacing w:val="12"/>
          <w:sz w:val="22"/>
          <w:szCs w:val="22"/>
        </w:rPr>
        <w:t xml:space="preserve"> </w:t>
      </w:r>
      <w:r w:rsidR="00F87044" w:rsidRPr="00F87044">
        <w:rPr>
          <w:sz w:val="22"/>
          <w:szCs w:val="22"/>
        </w:rPr>
        <w:t>п</w:t>
      </w:r>
      <w:r w:rsidR="00F87044" w:rsidRPr="00F87044">
        <w:rPr>
          <w:spacing w:val="-1"/>
          <w:sz w:val="22"/>
          <w:szCs w:val="22"/>
        </w:rPr>
        <w:t>р</w:t>
      </w:r>
      <w:r w:rsidR="00F87044" w:rsidRPr="00F87044">
        <w:rPr>
          <w:sz w:val="22"/>
          <w:szCs w:val="22"/>
        </w:rPr>
        <w:t>и</w:t>
      </w:r>
      <w:r w:rsidR="00F87044" w:rsidRPr="00F87044">
        <w:rPr>
          <w:spacing w:val="13"/>
          <w:sz w:val="22"/>
          <w:szCs w:val="22"/>
        </w:rPr>
        <w:t xml:space="preserve"> </w:t>
      </w:r>
      <w:r w:rsidR="00F87044" w:rsidRPr="00F87044">
        <w:rPr>
          <w:spacing w:val="6"/>
          <w:sz w:val="22"/>
          <w:szCs w:val="22"/>
        </w:rPr>
        <w:t>з</w:t>
      </w:r>
      <w:r w:rsidR="00F87044" w:rsidRPr="00F87044">
        <w:rPr>
          <w:spacing w:val="-1"/>
          <w:sz w:val="22"/>
          <w:szCs w:val="22"/>
        </w:rPr>
        <w:t>а</w:t>
      </w:r>
      <w:r w:rsidR="00F87044" w:rsidRPr="00F87044">
        <w:rPr>
          <w:sz w:val="22"/>
          <w:szCs w:val="22"/>
        </w:rPr>
        <w:t>нятиях</w:t>
      </w:r>
      <w:r w:rsidR="00F87044" w:rsidRPr="00F87044">
        <w:rPr>
          <w:spacing w:val="13"/>
          <w:sz w:val="22"/>
          <w:szCs w:val="22"/>
        </w:rPr>
        <w:t xml:space="preserve"> </w:t>
      </w:r>
      <w:r w:rsidR="00F87044" w:rsidRPr="00F87044">
        <w:rPr>
          <w:sz w:val="22"/>
          <w:szCs w:val="22"/>
        </w:rPr>
        <w:t>разли</w:t>
      </w:r>
      <w:r w:rsidR="00F87044" w:rsidRPr="00F87044">
        <w:rPr>
          <w:spacing w:val="-1"/>
          <w:sz w:val="22"/>
          <w:szCs w:val="22"/>
        </w:rPr>
        <w:t>ч</w:t>
      </w:r>
      <w:r w:rsidR="00F87044" w:rsidRPr="00F87044">
        <w:rPr>
          <w:sz w:val="22"/>
          <w:szCs w:val="22"/>
        </w:rPr>
        <w:t>н</w:t>
      </w:r>
      <w:r w:rsidR="00F87044" w:rsidRPr="00F87044">
        <w:rPr>
          <w:spacing w:val="1"/>
          <w:sz w:val="22"/>
          <w:szCs w:val="22"/>
        </w:rPr>
        <w:t>ы</w:t>
      </w:r>
      <w:r w:rsidR="00F87044" w:rsidRPr="00F87044">
        <w:rPr>
          <w:spacing w:val="-2"/>
          <w:sz w:val="22"/>
          <w:szCs w:val="22"/>
        </w:rPr>
        <w:t>м</w:t>
      </w:r>
      <w:r w:rsidR="00F87044" w:rsidRPr="00F87044">
        <w:rPr>
          <w:sz w:val="22"/>
          <w:szCs w:val="22"/>
        </w:rPr>
        <w:t>и фо</w:t>
      </w:r>
      <w:r w:rsidR="00F87044" w:rsidRPr="00F87044">
        <w:rPr>
          <w:spacing w:val="1"/>
          <w:sz w:val="22"/>
          <w:szCs w:val="22"/>
        </w:rPr>
        <w:t>р</w:t>
      </w:r>
      <w:r w:rsidR="00F87044" w:rsidRPr="00F87044">
        <w:rPr>
          <w:sz w:val="22"/>
          <w:szCs w:val="22"/>
        </w:rPr>
        <w:t>м</w:t>
      </w:r>
      <w:r w:rsidR="00F87044" w:rsidRPr="00F87044">
        <w:rPr>
          <w:spacing w:val="1"/>
          <w:sz w:val="22"/>
          <w:szCs w:val="22"/>
        </w:rPr>
        <w:t>а</w:t>
      </w:r>
      <w:r w:rsidR="00F87044" w:rsidRPr="00F87044">
        <w:rPr>
          <w:spacing w:val="-1"/>
          <w:sz w:val="22"/>
          <w:szCs w:val="22"/>
        </w:rPr>
        <w:t>м</w:t>
      </w:r>
      <w:r w:rsidR="00F87044" w:rsidRPr="00F87044">
        <w:rPr>
          <w:sz w:val="22"/>
          <w:szCs w:val="22"/>
        </w:rPr>
        <w:t>и ПФК;</w:t>
      </w:r>
    </w:p>
    <w:p w:rsidR="00F87044" w:rsidRPr="00F87044" w:rsidRDefault="00D622E6" w:rsidP="00F43389">
      <w:pPr>
        <w:widowControl w:val="0"/>
        <w:autoSpaceDE w:val="0"/>
        <w:autoSpaceDN w:val="0"/>
        <w:adjustRightInd w:val="0"/>
        <w:ind w:right="-1" w:firstLine="567"/>
        <w:jc w:val="both"/>
        <w:rPr>
          <w:sz w:val="22"/>
          <w:szCs w:val="22"/>
        </w:rPr>
      </w:pPr>
      <w:r>
        <w:rPr>
          <w:sz w:val="22"/>
          <w:szCs w:val="22"/>
        </w:rPr>
        <w:t xml:space="preserve">- </w:t>
      </w:r>
      <w:r w:rsidR="00F87044" w:rsidRPr="00F87044">
        <w:rPr>
          <w:sz w:val="22"/>
          <w:szCs w:val="22"/>
        </w:rPr>
        <w:t>че</w:t>
      </w:r>
      <w:r w:rsidR="00F87044" w:rsidRPr="00F87044">
        <w:rPr>
          <w:spacing w:val="1"/>
          <w:sz w:val="22"/>
          <w:szCs w:val="22"/>
        </w:rPr>
        <w:t>м</w:t>
      </w:r>
      <w:r w:rsidR="00F87044" w:rsidRPr="00F87044">
        <w:rPr>
          <w:spacing w:val="9"/>
          <w:sz w:val="22"/>
          <w:szCs w:val="22"/>
        </w:rPr>
        <w:t xml:space="preserve"> </w:t>
      </w:r>
      <w:r w:rsidR="00F87044" w:rsidRPr="00F87044">
        <w:rPr>
          <w:sz w:val="22"/>
          <w:szCs w:val="22"/>
        </w:rPr>
        <w:t>бо</w:t>
      </w:r>
      <w:r w:rsidR="00F87044" w:rsidRPr="00F87044">
        <w:rPr>
          <w:spacing w:val="1"/>
          <w:sz w:val="22"/>
          <w:szCs w:val="22"/>
        </w:rPr>
        <w:t>л</w:t>
      </w:r>
      <w:r w:rsidR="00F87044" w:rsidRPr="00F87044">
        <w:rPr>
          <w:spacing w:val="-1"/>
          <w:sz w:val="22"/>
          <w:szCs w:val="22"/>
        </w:rPr>
        <w:t>ь</w:t>
      </w:r>
      <w:r w:rsidR="00F87044" w:rsidRPr="00F87044">
        <w:rPr>
          <w:sz w:val="22"/>
          <w:szCs w:val="22"/>
        </w:rPr>
        <w:t>ше</w:t>
      </w:r>
      <w:r w:rsidR="00F87044" w:rsidRPr="00F87044">
        <w:rPr>
          <w:spacing w:val="9"/>
          <w:sz w:val="22"/>
          <w:szCs w:val="22"/>
        </w:rPr>
        <w:t xml:space="preserve"> </w:t>
      </w:r>
      <w:r w:rsidR="00F87044" w:rsidRPr="00F87044">
        <w:rPr>
          <w:sz w:val="22"/>
          <w:szCs w:val="22"/>
        </w:rPr>
        <w:t>не</w:t>
      </w:r>
      <w:r w:rsidR="00F87044" w:rsidRPr="00F87044">
        <w:rPr>
          <w:spacing w:val="1"/>
          <w:sz w:val="22"/>
          <w:szCs w:val="22"/>
        </w:rPr>
        <w:t>р</w:t>
      </w:r>
      <w:r w:rsidR="00F87044" w:rsidRPr="00F87044">
        <w:rPr>
          <w:spacing w:val="-1"/>
          <w:sz w:val="22"/>
          <w:szCs w:val="22"/>
        </w:rPr>
        <w:t>в</w:t>
      </w:r>
      <w:r w:rsidR="00F87044" w:rsidRPr="00F87044">
        <w:rPr>
          <w:sz w:val="22"/>
          <w:szCs w:val="22"/>
        </w:rPr>
        <w:t>н</w:t>
      </w:r>
      <w:r w:rsidR="00F87044" w:rsidRPr="00F87044">
        <w:rPr>
          <w:spacing w:val="1"/>
          <w:sz w:val="22"/>
          <w:szCs w:val="22"/>
        </w:rPr>
        <w:t>о</w:t>
      </w:r>
      <w:r w:rsidR="00F87044" w:rsidRPr="00F87044">
        <w:rPr>
          <w:spacing w:val="-1"/>
          <w:sz w:val="22"/>
          <w:szCs w:val="22"/>
        </w:rPr>
        <w:t>-</w:t>
      </w:r>
      <w:r w:rsidR="00F87044" w:rsidRPr="00F87044">
        <w:rPr>
          <w:sz w:val="22"/>
          <w:szCs w:val="22"/>
        </w:rPr>
        <w:t>эмоцио</w:t>
      </w:r>
      <w:r w:rsidR="00F87044" w:rsidRPr="00F87044">
        <w:rPr>
          <w:spacing w:val="1"/>
          <w:sz w:val="22"/>
          <w:szCs w:val="22"/>
        </w:rPr>
        <w:t>н</w:t>
      </w:r>
      <w:r w:rsidR="00F87044" w:rsidRPr="00F87044">
        <w:rPr>
          <w:sz w:val="22"/>
          <w:szCs w:val="22"/>
        </w:rPr>
        <w:t>а</w:t>
      </w:r>
      <w:r w:rsidR="00F87044" w:rsidRPr="00F87044">
        <w:rPr>
          <w:spacing w:val="1"/>
          <w:sz w:val="22"/>
          <w:szCs w:val="22"/>
        </w:rPr>
        <w:t>л</w:t>
      </w:r>
      <w:r w:rsidR="00F87044" w:rsidRPr="00F87044">
        <w:rPr>
          <w:spacing w:val="-1"/>
          <w:sz w:val="22"/>
          <w:szCs w:val="22"/>
        </w:rPr>
        <w:t>ьн</w:t>
      </w:r>
      <w:r w:rsidR="00F87044" w:rsidRPr="00F87044">
        <w:rPr>
          <w:sz w:val="22"/>
          <w:szCs w:val="22"/>
        </w:rPr>
        <w:t>о</w:t>
      </w:r>
      <w:r w:rsidR="00F87044" w:rsidRPr="00F87044">
        <w:rPr>
          <w:spacing w:val="1"/>
          <w:sz w:val="22"/>
          <w:szCs w:val="22"/>
        </w:rPr>
        <w:t>е</w:t>
      </w:r>
      <w:r w:rsidR="00F87044" w:rsidRPr="00F87044">
        <w:rPr>
          <w:spacing w:val="6"/>
          <w:sz w:val="22"/>
          <w:szCs w:val="22"/>
        </w:rPr>
        <w:t xml:space="preserve"> </w:t>
      </w:r>
      <w:r w:rsidR="00F87044" w:rsidRPr="00F87044">
        <w:rPr>
          <w:spacing w:val="1"/>
          <w:sz w:val="22"/>
          <w:szCs w:val="22"/>
        </w:rPr>
        <w:t>и</w:t>
      </w:r>
      <w:r w:rsidR="00F87044" w:rsidRPr="00F87044">
        <w:rPr>
          <w:spacing w:val="9"/>
          <w:sz w:val="22"/>
          <w:szCs w:val="22"/>
        </w:rPr>
        <w:t xml:space="preserve"> </w:t>
      </w:r>
      <w:r w:rsidR="00F87044" w:rsidRPr="00F87044">
        <w:rPr>
          <w:spacing w:val="1"/>
          <w:sz w:val="22"/>
          <w:szCs w:val="22"/>
        </w:rPr>
        <w:t>у</w:t>
      </w:r>
      <w:r w:rsidR="00F87044" w:rsidRPr="00F87044">
        <w:rPr>
          <w:sz w:val="22"/>
          <w:szCs w:val="22"/>
        </w:rPr>
        <w:t>мственное</w:t>
      </w:r>
      <w:r w:rsidR="00F87044" w:rsidRPr="00F87044">
        <w:rPr>
          <w:spacing w:val="8"/>
          <w:sz w:val="22"/>
          <w:szCs w:val="22"/>
        </w:rPr>
        <w:t xml:space="preserve"> </w:t>
      </w:r>
      <w:r w:rsidR="00F87044" w:rsidRPr="00F87044">
        <w:rPr>
          <w:spacing w:val="1"/>
          <w:sz w:val="22"/>
          <w:szCs w:val="22"/>
        </w:rPr>
        <w:t>н</w:t>
      </w:r>
      <w:r w:rsidR="00F87044" w:rsidRPr="00F87044">
        <w:rPr>
          <w:spacing w:val="-1"/>
          <w:sz w:val="22"/>
          <w:szCs w:val="22"/>
        </w:rPr>
        <w:t>а</w:t>
      </w:r>
      <w:r w:rsidR="00F87044" w:rsidRPr="00F87044">
        <w:rPr>
          <w:sz w:val="22"/>
          <w:szCs w:val="22"/>
        </w:rPr>
        <w:t>п</w:t>
      </w:r>
      <w:r w:rsidR="00F87044" w:rsidRPr="00F87044">
        <w:rPr>
          <w:spacing w:val="1"/>
          <w:sz w:val="22"/>
          <w:szCs w:val="22"/>
        </w:rPr>
        <w:t>р</w:t>
      </w:r>
      <w:r w:rsidR="00F87044" w:rsidRPr="00F87044">
        <w:rPr>
          <w:sz w:val="22"/>
          <w:szCs w:val="22"/>
        </w:rPr>
        <w:t>яжени</w:t>
      </w:r>
      <w:r w:rsidR="00F87044" w:rsidRPr="00F87044">
        <w:rPr>
          <w:spacing w:val="1"/>
          <w:sz w:val="22"/>
          <w:szCs w:val="22"/>
        </w:rPr>
        <w:t>е</w:t>
      </w:r>
      <w:r w:rsidR="00F87044" w:rsidRPr="00F87044">
        <w:rPr>
          <w:spacing w:val="9"/>
          <w:sz w:val="22"/>
          <w:szCs w:val="22"/>
        </w:rPr>
        <w:t xml:space="preserve"> </w:t>
      </w:r>
      <w:r w:rsidR="00F87044" w:rsidRPr="00F87044">
        <w:rPr>
          <w:sz w:val="22"/>
          <w:szCs w:val="22"/>
        </w:rPr>
        <w:t>в</w:t>
      </w:r>
      <w:r w:rsidR="00F87044" w:rsidRPr="00F87044">
        <w:rPr>
          <w:spacing w:val="6"/>
          <w:sz w:val="22"/>
          <w:szCs w:val="22"/>
        </w:rPr>
        <w:t xml:space="preserve"> </w:t>
      </w:r>
      <w:r w:rsidR="00F87044" w:rsidRPr="00F87044">
        <w:rPr>
          <w:spacing w:val="1"/>
          <w:sz w:val="22"/>
          <w:szCs w:val="22"/>
        </w:rPr>
        <w:t>п</w:t>
      </w:r>
      <w:r w:rsidR="00F87044" w:rsidRPr="00F87044">
        <w:rPr>
          <w:sz w:val="22"/>
          <w:szCs w:val="22"/>
        </w:rPr>
        <w:t>р</w:t>
      </w:r>
      <w:r w:rsidR="00F87044" w:rsidRPr="00F87044">
        <w:rPr>
          <w:spacing w:val="1"/>
          <w:sz w:val="22"/>
          <w:szCs w:val="22"/>
        </w:rPr>
        <w:t>о</w:t>
      </w:r>
      <w:r w:rsidR="00F87044" w:rsidRPr="00F87044">
        <w:rPr>
          <w:spacing w:val="-1"/>
          <w:sz w:val="22"/>
          <w:szCs w:val="22"/>
        </w:rPr>
        <w:t>ф</w:t>
      </w:r>
      <w:r w:rsidR="00F87044" w:rsidRPr="00F87044">
        <w:rPr>
          <w:spacing w:val="6"/>
          <w:sz w:val="22"/>
          <w:szCs w:val="22"/>
        </w:rPr>
        <w:t>е</w:t>
      </w:r>
      <w:r w:rsidR="00F87044" w:rsidRPr="00F87044">
        <w:rPr>
          <w:spacing w:val="1"/>
          <w:sz w:val="22"/>
          <w:szCs w:val="22"/>
        </w:rPr>
        <w:t>с</w:t>
      </w:r>
      <w:r w:rsidR="00F87044" w:rsidRPr="00F87044">
        <w:rPr>
          <w:sz w:val="22"/>
          <w:szCs w:val="22"/>
        </w:rPr>
        <w:t>с</w:t>
      </w:r>
      <w:r w:rsidR="00F87044" w:rsidRPr="00F87044">
        <w:rPr>
          <w:spacing w:val="1"/>
          <w:sz w:val="22"/>
          <w:szCs w:val="22"/>
        </w:rPr>
        <w:t>и</w:t>
      </w:r>
      <w:r w:rsidR="00F87044" w:rsidRPr="00F87044">
        <w:rPr>
          <w:sz w:val="22"/>
          <w:szCs w:val="22"/>
        </w:rPr>
        <w:t>он</w:t>
      </w:r>
      <w:r w:rsidR="00F87044" w:rsidRPr="00F87044">
        <w:rPr>
          <w:spacing w:val="1"/>
          <w:sz w:val="22"/>
          <w:szCs w:val="22"/>
        </w:rPr>
        <w:t>а</w:t>
      </w:r>
      <w:r w:rsidR="00F87044" w:rsidRPr="00F87044">
        <w:rPr>
          <w:sz w:val="22"/>
          <w:szCs w:val="22"/>
        </w:rPr>
        <w:t>ль</w:t>
      </w:r>
      <w:r w:rsidR="00F87044" w:rsidRPr="00F87044">
        <w:rPr>
          <w:spacing w:val="-1"/>
          <w:sz w:val="22"/>
          <w:szCs w:val="22"/>
        </w:rPr>
        <w:t>но</w:t>
      </w:r>
      <w:r w:rsidR="00F87044" w:rsidRPr="00F87044">
        <w:rPr>
          <w:sz w:val="22"/>
          <w:szCs w:val="22"/>
        </w:rPr>
        <w:t>й</w:t>
      </w:r>
      <w:r w:rsidR="00F87044" w:rsidRPr="00F87044">
        <w:rPr>
          <w:spacing w:val="11"/>
          <w:sz w:val="22"/>
          <w:szCs w:val="22"/>
        </w:rPr>
        <w:t xml:space="preserve"> </w:t>
      </w:r>
      <w:r w:rsidR="00F87044" w:rsidRPr="00F87044">
        <w:rPr>
          <w:spacing w:val="2"/>
          <w:sz w:val="22"/>
          <w:szCs w:val="22"/>
        </w:rPr>
        <w:t>д</w:t>
      </w:r>
      <w:r w:rsidR="00F87044" w:rsidRPr="00F87044">
        <w:rPr>
          <w:sz w:val="22"/>
          <w:szCs w:val="22"/>
        </w:rPr>
        <w:t>е</w:t>
      </w:r>
      <w:r w:rsidR="00F87044" w:rsidRPr="00F87044">
        <w:rPr>
          <w:spacing w:val="1"/>
          <w:sz w:val="22"/>
          <w:szCs w:val="22"/>
        </w:rPr>
        <w:t>я</w:t>
      </w:r>
      <w:r w:rsidR="00F87044" w:rsidRPr="00F87044">
        <w:rPr>
          <w:sz w:val="22"/>
          <w:szCs w:val="22"/>
        </w:rPr>
        <w:t>те</w:t>
      </w:r>
      <w:r w:rsidR="00F87044" w:rsidRPr="00F87044">
        <w:rPr>
          <w:spacing w:val="1"/>
          <w:sz w:val="22"/>
          <w:szCs w:val="22"/>
        </w:rPr>
        <w:t>л</w:t>
      </w:r>
      <w:r w:rsidR="00F87044" w:rsidRPr="00F87044">
        <w:rPr>
          <w:spacing w:val="-3"/>
          <w:sz w:val="22"/>
          <w:szCs w:val="22"/>
        </w:rPr>
        <w:t>ь</w:t>
      </w:r>
      <w:r w:rsidR="00F87044" w:rsidRPr="00F87044">
        <w:rPr>
          <w:sz w:val="22"/>
          <w:szCs w:val="22"/>
        </w:rPr>
        <w:t>н</w:t>
      </w:r>
      <w:r w:rsidR="00F87044" w:rsidRPr="00F87044">
        <w:rPr>
          <w:spacing w:val="1"/>
          <w:sz w:val="22"/>
          <w:szCs w:val="22"/>
        </w:rPr>
        <w:t>ос</w:t>
      </w:r>
      <w:r w:rsidR="00F87044" w:rsidRPr="00F87044">
        <w:rPr>
          <w:spacing w:val="-2"/>
          <w:sz w:val="22"/>
          <w:szCs w:val="22"/>
        </w:rPr>
        <w:t>т</w:t>
      </w:r>
      <w:r w:rsidR="00F87044" w:rsidRPr="00F87044">
        <w:rPr>
          <w:sz w:val="22"/>
          <w:szCs w:val="22"/>
        </w:rPr>
        <w:t>и</w:t>
      </w:r>
      <w:r w:rsidR="00F87044" w:rsidRPr="00F87044">
        <w:rPr>
          <w:spacing w:val="1"/>
          <w:sz w:val="22"/>
          <w:szCs w:val="22"/>
        </w:rPr>
        <w:t>,</w:t>
      </w:r>
      <w:r w:rsidR="00F87044" w:rsidRPr="00F87044">
        <w:rPr>
          <w:spacing w:val="13"/>
          <w:sz w:val="22"/>
          <w:szCs w:val="22"/>
        </w:rPr>
        <w:t xml:space="preserve"> </w:t>
      </w:r>
      <w:r w:rsidR="00F87044" w:rsidRPr="00F87044">
        <w:rPr>
          <w:sz w:val="22"/>
          <w:szCs w:val="22"/>
        </w:rPr>
        <w:t>т</w:t>
      </w:r>
      <w:r w:rsidR="00F87044" w:rsidRPr="00F87044">
        <w:rPr>
          <w:spacing w:val="-1"/>
          <w:sz w:val="22"/>
          <w:szCs w:val="22"/>
        </w:rPr>
        <w:t>е</w:t>
      </w:r>
      <w:r w:rsidR="00F87044" w:rsidRPr="00F87044">
        <w:rPr>
          <w:sz w:val="22"/>
          <w:szCs w:val="22"/>
        </w:rPr>
        <w:t>м</w:t>
      </w:r>
      <w:r w:rsidR="00F87044" w:rsidRPr="00F87044">
        <w:rPr>
          <w:spacing w:val="13"/>
          <w:sz w:val="22"/>
          <w:szCs w:val="22"/>
        </w:rPr>
        <w:t xml:space="preserve"> </w:t>
      </w:r>
      <w:r w:rsidR="00F87044" w:rsidRPr="00F87044">
        <w:rPr>
          <w:spacing w:val="1"/>
          <w:sz w:val="22"/>
          <w:szCs w:val="22"/>
        </w:rPr>
        <w:t>м</w:t>
      </w:r>
      <w:r w:rsidR="00F87044" w:rsidRPr="00F87044">
        <w:rPr>
          <w:spacing w:val="-1"/>
          <w:sz w:val="22"/>
          <w:szCs w:val="22"/>
        </w:rPr>
        <w:t>е</w:t>
      </w:r>
      <w:r w:rsidR="00F87044" w:rsidRPr="00F87044">
        <w:rPr>
          <w:sz w:val="22"/>
          <w:szCs w:val="22"/>
        </w:rPr>
        <w:t>ньше</w:t>
      </w:r>
      <w:r w:rsidR="00F87044" w:rsidRPr="00F87044">
        <w:rPr>
          <w:spacing w:val="11"/>
          <w:sz w:val="22"/>
          <w:szCs w:val="22"/>
        </w:rPr>
        <w:t xml:space="preserve"> </w:t>
      </w:r>
      <w:r w:rsidR="00F87044" w:rsidRPr="00F87044">
        <w:rPr>
          <w:spacing w:val="1"/>
          <w:sz w:val="22"/>
          <w:szCs w:val="22"/>
        </w:rPr>
        <w:t>о</w:t>
      </w:r>
      <w:r w:rsidR="00F87044" w:rsidRPr="00F87044">
        <w:rPr>
          <w:sz w:val="22"/>
          <w:szCs w:val="22"/>
        </w:rPr>
        <w:t>но</w:t>
      </w:r>
      <w:r w:rsidR="00F87044" w:rsidRPr="00F87044">
        <w:rPr>
          <w:spacing w:val="12"/>
          <w:sz w:val="22"/>
          <w:szCs w:val="22"/>
        </w:rPr>
        <w:t xml:space="preserve"> </w:t>
      </w:r>
      <w:r w:rsidR="00F87044" w:rsidRPr="00F87044">
        <w:rPr>
          <w:sz w:val="22"/>
          <w:szCs w:val="22"/>
        </w:rPr>
        <w:t>до</w:t>
      </w:r>
      <w:r w:rsidR="00F87044" w:rsidRPr="00F87044">
        <w:rPr>
          <w:spacing w:val="1"/>
          <w:sz w:val="22"/>
          <w:szCs w:val="22"/>
        </w:rPr>
        <w:t>л</w:t>
      </w:r>
      <w:r w:rsidR="00F87044" w:rsidRPr="00F87044">
        <w:rPr>
          <w:sz w:val="22"/>
          <w:szCs w:val="22"/>
        </w:rPr>
        <w:t>жно</w:t>
      </w:r>
      <w:r w:rsidR="00F87044" w:rsidRPr="00F87044">
        <w:rPr>
          <w:spacing w:val="12"/>
          <w:sz w:val="22"/>
          <w:szCs w:val="22"/>
        </w:rPr>
        <w:t xml:space="preserve"> </w:t>
      </w:r>
      <w:r w:rsidR="00F87044" w:rsidRPr="00F87044">
        <w:rPr>
          <w:sz w:val="22"/>
          <w:szCs w:val="22"/>
        </w:rPr>
        <w:t>быть</w:t>
      </w:r>
      <w:r w:rsidR="00F87044" w:rsidRPr="00F87044">
        <w:rPr>
          <w:spacing w:val="13"/>
          <w:sz w:val="22"/>
          <w:szCs w:val="22"/>
        </w:rPr>
        <w:t xml:space="preserve"> </w:t>
      </w:r>
      <w:r w:rsidR="00F87044" w:rsidRPr="00F87044">
        <w:rPr>
          <w:sz w:val="22"/>
          <w:szCs w:val="22"/>
        </w:rPr>
        <w:t>в</w:t>
      </w:r>
      <w:r w:rsidR="00F87044" w:rsidRPr="00F87044">
        <w:rPr>
          <w:spacing w:val="7"/>
          <w:sz w:val="22"/>
          <w:szCs w:val="22"/>
        </w:rPr>
        <w:t xml:space="preserve"> </w:t>
      </w:r>
      <w:r w:rsidR="00F87044" w:rsidRPr="00F87044">
        <w:rPr>
          <w:spacing w:val="1"/>
          <w:sz w:val="22"/>
          <w:szCs w:val="22"/>
        </w:rPr>
        <w:t>р</w:t>
      </w:r>
      <w:r w:rsidR="00F87044" w:rsidRPr="00F87044">
        <w:rPr>
          <w:sz w:val="22"/>
          <w:szCs w:val="22"/>
        </w:rPr>
        <w:t>а</w:t>
      </w:r>
      <w:r w:rsidR="00F87044" w:rsidRPr="00F87044">
        <w:rPr>
          <w:spacing w:val="1"/>
          <w:sz w:val="22"/>
          <w:szCs w:val="22"/>
        </w:rPr>
        <w:t>з</w:t>
      </w:r>
      <w:r w:rsidR="00F87044" w:rsidRPr="00F87044">
        <w:rPr>
          <w:spacing w:val="-1"/>
          <w:sz w:val="22"/>
          <w:szCs w:val="22"/>
        </w:rPr>
        <w:t>н</w:t>
      </w:r>
      <w:r w:rsidR="00F87044" w:rsidRPr="00F87044">
        <w:rPr>
          <w:sz w:val="22"/>
          <w:szCs w:val="22"/>
        </w:rPr>
        <w:t>ообр</w:t>
      </w:r>
      <w:r w:rsidR="00F87044" w:rsidRPr="00F87044">
        <w:rPr>
          <w:spacing w:val="1"/>
          <w:sz w:val="22"/>
          <w:szCs w:val="22"/>
        </w:rPr>
        <w:t>а</w:t>
      </w:r>
      <w:r w:rsidR="00F87044" w:rsidRPr="00F87044">
        <w:rPr>
          <w:spacing w:val="-2"/>
          <w:sz w:val="22"/>
          <w:szCs w:val="22"/>
        </w:rPr>
        <w:t>з</w:t>
      </w:r>
      <w:r w:rsidR="00F87044" w:rsidRPr="00F87044">
        <w:rPr>
          <w:sz w:val="22"/>
          <w:szCs w:val="22"/>
        </w:rPr>
        <w:t>ных</w:t>
      </w:r>
      <w:r w:rsidR="00F87044" w:rsidRPr="00F87044">
        <w:rPr>
          <w:spacing w:val="12"/>
          <w:sz w:val="22"/>
          <w:szCs w:val="22"/>
        </w:rPr>
        <w:t xml:space="preserve"> </w:t>
      </w:r>
      <w:r w:rsidR="00F87044" w:rsidRPr="00F87044">
        <w:rPr>
          <w:spacing w:val="3"/>
          <w:sz w:val="22"/>
          <w:szCs w:val="22"/>
        </w:rPr>
        <w:t>ф</w:t>
      </w:r>
      <w:r w:rsidR="00F87044" w:rsidRPr="00F87044">
        <w:rPr>
          <w:spacing w:val="2"/>
          <w:sz w:val="22"/>
          <w:szCs w:val="22"/>
        </w:rPr>
        <w:t>и</w:t>
      </w:r>
      <w:r w:rsidR="00F87044" w:rsidRPr="00F87044">
        <w:rPr>
          <w:sz w:val="22"/>
          <w:szCs w:val="22"/>
        </w:rPr>
        <w:t>зи</w:t>
      </w:r>
      <w:r w:rsidR="00F87044" w:rsidRPr="00F87044">
        <w:rPr>
          <w:spacing w:val="1"/>
          <w:sz w:val="22"/>
          <w:szCs w:val="22"/>
        </w:rPr>
        <w:t>че</w:t>
      </w:r>
      <w:r w:rsidR="00F87044" w:rsidRPr="00F87044">
        <w:rPr>
          <w:spacing w:val="-1"/>
          <w:sz w:val="22"/>
          <w:szCs w:val="22"/>
        </w:rPr>
        <w:t>с</w:t>
      </w:r>
      <w:r w:rsidR="00F87044" w:rsidRPr="00F87044">
        <w:rPr>
          <w:sz w:val="22"/>
          <w:szCs w:val="22"/>
        </w:rPr>
        <w:t>к</w:t>
      </w:r>
      <w:r w:rsidR="00F87044" w:rsidRPr="00F87044">
        <w:rPr>
          <w:spacing w:val="-1"/>
          <w:sz w:val="22"/>
          <w:szCs w:val="22"/>
        </w:rPr>
        <w:t>и</w:t>
      </w:r>
      <w:r w:rsidR="00F87044" w:rsidRPr="00F87044">
        <w:rPr>
          <w:sz w:val="22"/>
          <w:szCs w:val="22"/>
        </w:rPr>
        <w:t>х</w:t>
      </w:r>
      <w:r w:rsidR="00F87044" w:rsidRPr="00F87044">
        <w:rPr>
          <w:spacing w:val="1"/>
          <w:sz w:val="22"/>
          <w:szCs w:val="22"/>
        </w:rPr>
        <w:t xml:space="preserve"> </w:t>
      </w:r>
      <w:r w:rsidR="00F87044" w:rsidRPr="00F87044">
        <w:rPr>
          <w:spacing w:val="-3"/>
          <w:sz w:val="22"/>
          <w:szCs w:val="22"/>
        </w:rPr>
        <w:t>у</w:t>
      </w:r>
      <w:r w:rsidR="00F87044" w:rsidRPr="00F87044">
        <w:rPr>
          <w:sz w:val="22"/>
          <w:szCs w:val="22"/>
        </w:rPr>
        <w:t>п</w:t>
      </w:r>
      <w:r w:rsidR="00F87044" w:rsidRPr="00F87044">
        <w:rPr>
          <w:spacing w:val="1"/>
          <w:sz w:val="22"/>
          <w:szCs w:val="22"/>
        </w:rPr>
        <w:t>ра</w:t>
      </w:r>
      <w:r w:rsidR="00F87044" w:rsidRPr="00F87044">
        <w:rPr>
          <w:spacing w:val="-1"/>
          <w:sz w:val="22"/>
          <w:szCs w:val="22"/>
        </w:rPr>
        <w:t>ж</w:t>
      </w:r>
      <w:r w:rsidR="00F87044" w:rsidRPr="00F87044">
        <w:rPr>
          <w:sz w:val="22"/>
          <w:szCs w:val="22"/>
        </w:rPr>
        <w:t>н</w:t>
      </w:r>
      <w:r w:rsidR="00F87044" w:rsidRPr="00F87044">
        <w:rPr>
          <w:spacing w:val="1"/>
          <w:sz w:val="22"/>
          <w:szCs w:val="22"/>
        </w:rPr>
        <w:t>е</w:t>
      </w:r>
      <w:r w:rsidR="00F87044" w:rsidRPr="00F87044">
        <w:rPr>
          <w:sz w:val="22"/>
          <w:szCs w:val="22"/>
        </w:rPr>
        <w:t>ни</w:t>
      </w:r>
      <w:r w:rsidR="00F87044" w:rsidRPr="00F87044">
        <w:rPr>
          <w:spacing w:val="-1"/>
          <w:sz w:val="22"/>
          <w:szCs w:val="22"/>
        </w:rPr>
        <w:t>я</w:t>
      </w:r>
      <w:r w:rsidR="00F87044" w:rsidRPr="00F87044">
        <w:rPr>
          <w:sz w:val="22"/>
          <w:szCs w:val="22"/>
        </w:rPr>
        <w:t>х ПФК.</w:t>
      </w:r>
    </w:p>
    <w:p w:rsidR="00F87044" w:rsidRPr="00F87044" w:rsidRDefault="00F87044" w:rsidP="00F43389">
      <w:pPr>
        <w:widowControl w:val="0"/>
        <w:autoSpaceDE w:val="0"/>
        <w:autoSpaceDN w:val="0"/>
        <w:adjustRightInd w:val="0"/>
        <w:ind w:right="-1" w:firstLine="567"/>
        <w:jc w:val="both"/>
        <w:rPr>
          <w:sz w:val="22"/>
          <w:szCs w:val="22"/>
        </w:rPr>
      </w:pPr>
    </w:p>
    <w:p w:rsidR="00F87044" w:rsidRPr="00F87044" w:rsidRDefault="00F87044" w:rsidP="00F43389">
      <w:pPr>
        <w:widowControl w:val="0"/>
        <w:autoSpaceDE w:val="0"/>
        <w:autoSpaceDN w:val="0"/>
        <w:adjustRightInd w:val="0"/>
        <w:ind w:right="-1" w:firstLine="567"/>
        <w:jc w:val="both"/>
        <w:rPr>
          <w:i/>
          <w:sz w:val="22"/>
          <w:szCs w:val="22"/>
        </w:rPr>
      </w:pPr>
      <w:r w:rsidRPr="00F87044">
        <w:rPr>
          <w:i/>
          <w:sz w:val="22"/>
          <w:szCs w:val="22"/>
        </w:rPr>
        <w:t xml:space="preserve"> </w:t>
      </w:r>
      <w:r w:rsidRPr="00F87044">
        <w:rPr>
          <w:bCs/>
          <w:i/>
          <w:sz w:val="22"/>
          <w:szCs w:val="22"/>
        </w:rPr>
        <w:t>Пр</w:t>
      </w:r>
      <w:r w:rsidRPr="00F87044">
        <w:rPr>
          <w:bCs/>
          <w:i/>
          <w:spacing w:val="1"/>
          <w:sz w:val="22"/>
          <w:szCs w:val="22"/>
        </w:rPr>
        <w:t>о</w:t>
      </w:r>
      <w:r w:rsidRPr="00F87044">
        <w:rPr>
          <w:bCs/>
          <w:i/>
          <w:sz w:val="22"/>
          <w:szCs w:val="22"/>
        </w:rPr>
        <w:t>из</w:t>
      </w:r>
      <w:r w:rsidRPr="00F87044">
        <w:rPr>
          <w:bCs/>
          <w:i/>
          <w:spacing w:val="-1"/>
          <w:sz w:val="22"/>
          <w:szCs w:val="22"/>
        </w:rPr>
        <w:t>в</w:t>
      </w:r>
      <w:r w:rsidRPr="00F87044">
        <w:rPr>
          <w:bCs/>
          <w:i/>
          <w:sz w:val="22"/>
          <w:szCs w:val="22"/>
        </w:rPr>
        <w:t>од</w:t>
      </w:r>
      <w:r w:rsidRPr="00F87044">
        <w:rPr>
          <w:bCs/>
          <w:i/>
          <w:spacing w:val="-1"/>
          <w:sz w:val="22"/>
          <w:szCs w:val="22"/>
        </w:rPr>
        <w:t>с</w:t>
      </w:r>
      <w:r w:rsidRPr="00F87044">
        <w:rPr>
          <w:bCs/>
          <w:i/>
          <w:sz w:val="22"/>
          <w:szCs w:val="22"/>
        </w:rPr>
        <w:t>т</w:t>
      </w:r>
      <w:r w:rsidRPr="00F87044">
        <w:rPr>
          <w:bCs/>
          <w:i/>
          <w:spacing w:val="1"/>
          <w:sz w:val="22"/>
          <w:szCs w:val="22"/>
        </w:rPr>
        <w:t>в</w:t>
      </w:r>
      <w:r w:rsidRPr="00F87044">
        <w:rPr>
          <w:bCs/>
          <w:i/>
          <w:spacing w:val="-2"/>
          <w:sz w:val="22"/>
          <w:szCs w:val="22"/>
        </w:rPr>
        <w:t>е</w:t>
      </w:r>
      <w:r w:rsidRPr="00F87044">
        <w:rPr>
          <w:bCs/>
          <w:i/>
          <w:sz w:val="22"/>
          <w:szCs w:val="22"/>
        </w:rPr>
        <w:t>нн</w:t>
      </w:r>
      <w:r w:rsidRPr="00F87044">
        <w:rPr>
          <w:bCs/>
          <w:i/>
          <w:spacing w:val="1"/>
          <w:sz w:val="22"/>
          <w:szCs w:val="22"/>
        </w:rPr>
        <w:t>а</w:t>
      </w:r>
      <w:r w:rsidRPr="00F87044">
        <w:rPr>
          <w:bCs/>
          <w:i/>
          <w:sz w:val="22"/>
          <w:szCs w:val="22"/>
        </w:rPr>
        <w:t>я</w:t>
      </w:r>
      <w:r w:rsidRPr="00F87044">
        <w:rPr>
          <w:i/>
          <w:sz w:val="22"/>
          <w:szCs w:val="22"/>
        </w:rPr>
        <w:t xml:space="preserve"> </w:t>
      </w:r>
      <w:r w:rsidRPr="00F87044">
        <w:rPr>
          <w:bCs/>
          <w:i/>
          <w:spacing w:val="-2"/>
          <w:sz w:val="22"/>
          <w:szCs w:val="22"/>
        </w:rPr>
        <w:t>ф</w:t>
      </w:r>
      <w:r w:rsidRPr="00F87044">
        <w:rPr>
          <w:bCs/>
          <w:i/>
          <w:sz w:val="22"/>
          <w:szCs w:val="22"/>
        </w:rPr>
        <w:t>из</w:t>
      </w:r>
      <w:r w:rsidRPr="00F87044">
        <w:rPr>
          <w:bCs/>
          <w:i/>
          <w:spacing w:val="-1"/>
          <w:sz w:val="22"/>
          <w:szCs w:val="22"/>
        </w:rPr>
        <w:t>и</w:t>
      </w:r>
      <w:r w:rsidRPr="00F87044">
        <w:rPr>
          <w:bCs/>
          <w:i/>
          <w:sz w:val="22"/>
          <w:szCs w:val="22"/>
        </w:rPr>
        <w:t>че</w:t>
      </w:r>
      <w:r w:rsidRPr="00F87044">
        <w:rPr>
          <w:bCs/>
          <w:i/>
          <w:spacing w:val="1"/>
          <w:sz w:val="22"/>
          <w:szCs w:val="22"/>
        </w:rPr>
        <w:t>с</w:t>
      </w:r>
      <w:r w:rsidRPr="00F87044">
        <w:rPr>
          <w:bCs/>
          <w:i/>
          <w:sz w:val="22"/>
          <w:szCs w:val="22"/>
        </w:rPr>
        <w:t>к</w:t>
      </w:r>
      <w:r w:rsidRPr="00F87044">
        <w:rPr>
          <w:bCs/>
          <w:i/>
          <w:spacing w:val="1"/>
          <w:sz w:val="22"/>
          <w:szCs w:val="22"/>
        </w:rPr>
        <w:t>а</w:t>
      </w:r>
      <w:r w:rsidRPr="00F87044">
        <w:rPr>
          <w:bCs/>
          <w:i/>
          <w:sz w:val="22"/>
          <w:szCs w:val="22"/>
        </w:rPr>
        <w:t>я</w:t>
      </w:r>
      <w:r w:rsidRPr="00F87044">
        <w:rPr>
          <w:i/>
          <w:sz w:val="22"/>
          <w:szCs w:val="22"/>
        </w:rPr>
        <w:t xml:space="preserve"> </w:t>
      </w:r>
      <w:r w:rsidRPr="00F87044">
        <w:rPr>
          <w:bCs/>
          <w:i/>
          <w:spacing w:val="1"/>
          <w:sz w:val="22"/>
          <w:szCs w:val="22"/>
        </w:rPr>
        <w:t>к</w:t>
      </w:r>
      <w:r w:rsidRPr="00F87044">
        <w:rPr>
          <w:bCs/>
          <w:i/>
          <w:spacing w:val="2"/>
          <w:sz w:val="22"/>
          <w:szCs w:val="22"/>
        </w:rPr>
        <w:t>у</w:t>
      </w:r>
      <w:r w:rsidRPr="00F87044">
        <w:rPr>
          <w:bCs/>
          <w:i/>
          <w:sz w:val="22"/>
          <w:szCs w:val="22"/>
        </w:rPr>
        <w:t>льту</w:t>
      </w:r>
      <w:r w:rsidRPr="00F87044">
        <w:rPr>
          <w:bCs/>
          <w:i/>
          <w:spacing w:val="-1"/>
          <w:sz w:val="22"/>
          <w:szCs w:val="22"/>
        </w:rPr>
        <w:t>р</w:t>
      </w:r>
      <w:r w:rsidRPr="00F87044">
        <w:rPr>
          <w:bCs/>
          <w:i/>
          <w:sz w:val="22"/>
          <w:szCs w:val="22"/>
        </w:rPr>
        <w:t>а</w:t>
      </w:r>
      <w:r w:rsidRPr="00F87044">
        <w:rPr>
          <w:i/>
          <w:spacing w:val="1"/>
          <w:sz w:val="22"/>
          <w:szCs w:val="22"/>
        </w:rPr>
        <w:t xml:space="preserve"> </w:t>
      </w:r>
      <w:r w:rsidRPr="00F87044">
        <w:rPr>
          <w:bCs/>
          <w:i/>
          <w:sz w:val="22"/>
          <w:szCs w:val="22"/>
        </w:rPr>
        <w:t>в</w:t>
      </w:r>
      <w:r w:rsidRPr="00F87044">
        <w:rPr>
          <w:i/>
          <w:sz w:val="22"/>
          <w:szCs w:val="22"/>
        </w:rPr>
        <w:t xml:space="preserve"> </w:t>
      </w:r>
      <w:r w:rsidRPr="00F87044">
        <w:rPr>
          <w:bCs/>
          <w:i/>
          <w:sz w:val="22"/>
          <w:szCs w:val="22"/>
        </w:rPr>
        <w:t>р</w:t>
      </w:r>
      <w:r w:rsidRPr="00F87044">
        <w:rPr>
          <w:bCs/>
          <w:i/>
          <w:spacing w:val="-1"/>
          <w:sz w:val="22"/>
          <w:szCs w:val="22"/>
        </w:rPr>
        <w:t>а</w:t>
      </w:r>
      <w:r w:rsidRPr="00F87044">
        <w:rPr>
          <w:bCs/>
          <w:i/>
          <w:sz w:val="22"/>
          <w:szCs w:val="22"/>
        </w:rPr>
        <w:t>боче</w:t>
      </w:r>
      <w:r w:rsidRPr="00F87044">
        <w:rPr>
          <w:bCs/>
          <w:i/>
          <w:spacing w:val="1"/>
          <w:sz w:val="22"/>
          <w:szCs w:val="22"/>
        </w:rPr>
        <w:t>е</w:t>
      </w:r>
      <w:r w:rsidRPr="00F87044">
        <w:rPr>
          <w:i/>
          <w:spacing w:val="-2"/>
          <w:sz w:val="22"/>
          <w:szCs w:val="22"/>
        </w:rPr>
        <w:t xml:space="preserve"> </w:t>
      </w:r>
      <w:r w:rsidRPr="00F87044">
        <w:rPr>
          <w:bCs/>
          <w:i/>
          <w:sz w:val="22"/>
          <w:szCs w:val="22"/>
        </w:rPr>
        <w:t>вре</w:t>
      </w:r>
      <w:r w:rsidRPr="00F87044">
        <w:rPr>
          <w:bCs/>
          <w:i/>
          <w:spacing w:val="1"/>
          <w:sz w:val="22"/>
          <w:szCs w:val="22"/>
        </w:rPr>
        <w:t>м</w:t>
      </w:r>
      <w:r w:rsidRPr="00F87044">
        <w:rPr>
          <w:bCs/>
          <w:i/>
          <w:sz w:val="22"/>
          <w:szCs w:val="22"/>
        </w:rPr>
        <w:t>я</w:t>
      </w:r>
    </w:p>
    <w:p w:rsidR="00F87044" w:rsidRPr="00F87044" w:rsidRDefault="00F87044" w:rsidP="00F43389">
      <w:pPr>
        <w:widowControl w:val="0"/>
        <w:autoSpaceDE w:val="0"/>
        <w:autoSpaceDN w:val="0"/>
        <w:adjustRightInd w:val="0"/>
        <w:ind w:right="-1" w:firstLine="567"/>
        <w:jc w:val="both"/>
        <w:rPr>
          <w:sz w:val="22"/>
          <w:szCs w:val="22"/>
        </w:rPr>
      </w:pPr>
      <w:r>
        <w:rPr>
          <w:sz w:val="22"/>
          <w:szCs w:val="22"/>
        </w:rPr>
        <w:t xml:space="preserve"> </w:t>
      </w:r>
      <w:r w:rsidRPr="00F87044">
        <w:rPr>
          <w:sz w:val="22"/>
          <w:szCs w:val="22"/>
        </w:rPr>
        <w:t>В</w:t>
      </w:r>
      <w:r w:rsidRPr="00F87044">
        <w:rPr>
          <w:spacing w:val="-4"/>
          <w:sz w:val="22"/>
          <w:szCs w:val="22"/>
        </w:rPr>
        <w:t xml:space="preserve"> </w:t>
      </w:r>
      <w:r w:rsidRPr="00F87044">
        <w:rPr>
          <w:spacing w:val="-1"/>
          <w:sz w:val="22"/>
          <w:szCs w:val="22"/>
        </w:rPr>
        <w:t>р</w:t>
      </w:r>
      <w:r w:rsidRPr="00F87044">
        <w:rPr>
          <w:spacing w:val="-2"/>
          <w:sz w:val="22"/>
          <w:szCs w:val="22"/>
        </w:rPr>
        <w:t>а</w:t>
      </w:r>
      <w:r w:rsidRPr="00F87044">
        <w:rPr>
          <w:spacing w:val="-1"/>
          <w:sz w:val="22"/>
          <w:szCs w:val="22"/>
        </w:rPr>
        <w:t>боч</w:t>
      </w:r>
      <w:r w:rsidRPr="00F87044">
        <w:rPr>
          <w:spacing w:val="-2"/>
          <w:sz w:val="22"/>
          <w:szCs w:val="22"/>
        </w:rPr>
        <w:t>е</w:t>
      </w:r>
      <w:r w:rsidRPr="00F87044">
        <w:rPr>
          <w:sz w:val="22"/>
          <w:szCs w:val="22"/>
        </w:rPr>
        <w:t>е</w:t>
      </w:r>
      <w:r w:rsidRPr="00F87044">
        <w:rPr>
          <w:spacing w:val="-5"/>
          <w:sz w:val="22"/>
          <w:szCs w:val="22"/>
        </w:rPr>
        <w:t xml:space="preserve"> </w:t>
      </w:r>
      <w:r w:rsidRPr="00F87044">
        <w:rPr>
          <w:spacing w:val="-2"/>
          <w:sz w:val="22"/>
          <w:szCs w:val="22"/>
        </w:rPr>
        <w:t>в</w:t>
      </w:r>
      <w:r w:rsidRPr="00F87044">
        <w:rPr>
          <w:spacing w:val="-1"/>
          <w:sz w:val="22"/>
          <w:szCs w:val="22"/>
        </w:rPr>
        <w:t>р</w:t>
      </w:r>
      <w:r w:rsidRPr="00F87044">
        <w:rPr>
          <w:spacing w:val="-2"/>
          <w:sz w:val="22"/>
          <w:szCs w:val="22"/>
        </w:rPr>
        <w:t>е</w:t>
      </w:r>
      <w:r w:rsidRPr="00F87044">
        <w:rPr>
          <w:spacing w:val="-4"/>
          <w:sz w:val="22"/>
          <w:szCs w:val="22"/>
        </w:rPr>
        <w:t>м</w:t>
      </w:r>
      <w:r w:rsidRPr="00F87044">
        <w:rPr>
          <w:sz w:val="22"/>
          <w:szCs w:val="22"/>
        </w:rPr>
        <w:t>я</w:t>
      </w:r>
      <w:r w:rsidRPr="00F87044">
        <w:rPr>
          <w:spacing w:val="-5"/>
          <w:sz w:val="22"/>
          <w:szCs w:val="22"/>
        </w:rPr>
        <w:t xml:space="preserve"> </w:t>
      </w:r>
      <w:r w:rsidRPr="00F87044">
        <w:rPr>
          <w:spacing w:val="-3"/>
          <w:sz w:val="22"/>
          <w:szCs w:val="22"/>
        </w:rPr>
        <w:t>П</w:t>
      </w:r>
      <w:r w:rsidRPr="00F87044">
        <w:rPr>
          <w:sz w:val="22"/>
          <w:szCs w:val="22"/>
        </w:rPr>
        <w:t>ФК</w:t>
      </w:r>
      <w:r w:rsidRPr="00F87044">
        <w:rPr>
          <w:spacing w:val="-5"/>
          <w:sz w:val="22"/>
          <w:szCs w:val="22"/>
        </w:rPr>
        <w:t xml:space="preserve"> </w:t>
      </w:r>
      <w:r w:rsidRPr="00F87044">
        <w:rPr>
          <w:spacing w:val="-1"/>
          <w:sz w:val="22"/>
          <w:szCs w:val="22"/>
        </w:rPr>
        <w:t>р</w:t>
      </w:r>
      <w:r w:rsidRPr="00F87044">
        <w:rPr>
          <w:spacing w:val="-2"/>
          <w:sz w:val="22"/>
          <w:szCs w:val="22"/>
        </w:rPr>
        <w:t>еа</w:t>
      </w:r>
      <w:r w:rsidRPr="00F87044">
        <w:rPr>
          <w:spacing w:val="-3"/>
          <w:sz w:val="22"/>
          <w:szCs w:val="22"/>
        </w:rPr>
        <w:t>л</w:t>
      </w:r>
      <w:r w:rsidRPr="00F87044">
        <w:rPr>
          <w:spacing w:val="-1"/>
          <w:sz w:val="22"/>
          <w:szCs w:val="22"/>
        </w:rPr>
        <w:t>и</w:t>
      </w:r>
      <w:r w:rsidRPr="00F87044">
        <w:rPr>
          <w:spacing w:val="-2"/>
          <w:sz w:val="22"/>
          <w:szCs w:val="22"/>
        </w:rPr>
        <w:t>з</w:t>
      </w:r>
      <w:r w:rsidRPr="00F87044">
        <w:rPr>
          <w:spacing w:val="-6"/>
          <w:sz w:val="22"/>
          <w:szCs w:val="22"/>
        </w:rPr>
        <w:t>у</w:t>
      </w:r>
      <w:r w:rsidRPr="00F87044">
        <w:rPr>
          <w:sz w:val="22"/>
          <w:szCs w:val="22"/>
        </w:rPr>
        <w:t>е</w:t>
      </w:r>
      <w:r w:rsidRPr="00F87044">
        <w:rPr>
          <w:spacing w:val="-1"/>
          <w:sz w:val="22"/>
          <w:szCs w:val="22"/>
        </w:rPr>
        <w:t>т</w:t>
      </w:r>
      <w:r w:rsidRPr="00F87044">
        <w:rPr>
          <w:spacing w:val="-2"/>
          <w:sz w:val="22"/>
          <w:szCs w:val="22"/>
        </w:rPr>
        <w:t>с</w:t>
      </w:r>
      <w:r w:rsidRPr="00F87044">
        <w:rPr>
          <w:sz w:val="22"/>
          <w:szCs w:val="22"/>
        </w:rPr>
        <w:t>я</w:t>
      </w:r>
      <w:r w:rsidRPr="00F87044">
        <w:rPr>
          <w:spacing w:val="-5"/>
          <w:sz w:val="22"/>
          <w:szCs w:val="22"/>
        </w:rPr>
        <w:t xml:space="preserve"> </w:t>
      </w:r>
      <w:r w:rsidRPr="00F87044">
        <w:rPr>
          <w:spacing w:val="-1"/>
          <w:sz w:val="22"/>
          <w:szCs w:val="22"/>
        </w:rPr>
        <w:t>ч</w:t>
      </w:r>
      <w:r w:rsidRPr="00F87044">
        <w:rPr>
          <w:spacing w:val="-2"/>
          <w:sz w:val="22"/>
          <w:szCs w:val="22"/>
        </w:rPr>
        <w:t>е</w:t>
      </w:r>
      <w:r w:rsidRPr="00F87044">
        <w:rPr>
          <w:spacing w:val="-1"/>
          <w:sz w:val="22"/>
          <w:szCs w:val="22"/>
        </w:rPr>
        <w:t>р</w:t>
      </w:r>
      <w:r w:rsidRPr="00F87044">
        <w:rPr>
          <w:spacing w:val="-2"/>
          <w:sz w:val="22"/>
          <w:szCs w:val="22"/>
        </w:rPr>
        <w:t>е</w:t>
      </w:r>
      <w:r w:rsidRPr="00F87044">
        <w:rPr>
          <w:sz w:val="22"/>
          <w:szCs w:val="22"/>
        </w:rPr>
        <w:t>з</w:t>
      </w:r>
      <w:r w:rsidRPr="00F87044">
        <w:rPr>
          <w:spacing w:val="-2"/>
          <w:sz w:val="22"/>
          <w:szCs w:val="22"/>
        </w:rPr>
        <w:t xml:space="preserve"> п</w:t>
      </w:r>
      <w:r w:rsidRPr="00F87044">
        <w:rPr>
          <w:sz w:val="22"/>
          <w:szCs w:val="22"/>
        </w:rPr>
        <w:t>р</w:t>
      </w:r>
      <w:r w:rsidRPr="00F87044">
        <w:rPr>
          <w:spacing w:val="-4"/>
          <w:sz w:val="22"/>
          <w:szCs w:val="22"/>
        </w:rPr>
        <w:t>о</w:t>
      </w:r>
      <w:r w:rsidRPr="00F87044">
        <w:rPr>
          <w:spacing w:val="-1"/>
          <w:sz w:val="22"/>
          <w:szCs w:val="22"/>
        </w:rPr>
        <w:t>и</w:t>
      </w:r>
      <w:r w:rsidRPr="00F87044">
        <w:rPr>
          <w:spacing w:val="-2"/>
          <w:sz w:val="22"/>
          <w:szCs w:val="22"/>
        </w:rPr>
        <w:t>з</w:t>
      </w:r>
      <w:r w:rsidRPr="00F87044">
        <w:rPr>
          <w:spacing w:val="-3"/>
          <w:sz w:val="22"/>
          <w:szCs w:val="22"/>
        </w:rPr>
        <w:t>в</w:t>
      </w:r>
      <w:r w:rsidRPr="00F87044">
        <w:rPr>
          <w:sz w:val="22"/>
          <w:szCs w:val="22"/>
        </w:rPr>
        <w:t>о</w:t>
      </w:r>
      <w:r w:rsidRPr="00F87044">
        <w:rPr>
          <w:spacing w:val="-1"/>
          <w:sz w:val="22"/>
          <w:szCs w:val="22"/>
        </w:rPr>
        <w:t>д</w:t>
      </w:r>
      <w:r w:rsidRPr="00F87044">
        <w:rPr>
          <w:spacing w:val="-2"/>
          <w:sz w:val="22"/>
          <w:szCs w:val="22"/>
        </w:rPr>
        <w:t>с</w:t>
      </w:r>
      <w:r w:rsidRPr="00F87044">
        <w:rPr>
          <w:spacing w:val="-3"/>
          <w:sz w:val="22"/>
          <w:szCs w:val="22"/>
        </w:rPr>
        <w:t>т</w:t>
      </w:r>
      <w:r w:rsidRPr="00F87044">
        <w:rPr>
          <w:spacing w:val="-2"/>
          <w:sz w:val="22"/>
          <w:szCs w:val="22"/>
        </w:rPr>
        <w:t>ве</w:t>
      </w:r>
      <w:r w:rsidRPr="00F87044">
        <w:rPr>
          <w:spacing w:val="-3"/>
          <w:sz w:val="22"/>
          <w:szCs w:val="22"/>
        </w:rPr>
        <w:t>н</w:t>
      </w:r>
      <w:r w:rsidRPr="00F87044">
        <w:rPr>
          <w:spacing w:val="-1"/>
          <w:sz w:val="22"/>
          <w:szCs w:val="22"/>
        </w:rPr>
        <w:t>н</w:t>
      </w:r>
      <w:r w:rsidRPr="00F87044">
        <w:rPr>
          <w:spacing w:val="-6"/>
          <w:sz w:val="22"/>
          <w:szCs w:val="22"/>
        </w:rPr>
        <w:t>у</w:t>
      </w:r>
      <w:r w:rsidRPr="00F87044">
        <w:rPr>
          <w:sz w:val="22"/>
          <w:szCs w:val="22"/>
        </w:rPr>
        <w:t>ю</w:t>
      </w:r>
      <w:r w:rsidRPr="00F87044">
        <w:rPr>
          <w:spacing w:val="-6"/>
          <w:sz w:val="22"/>
          <w:szCs w:val="22"/>
        </w:rPr>
        <w:t xml:space="preserve"> </w:t>
      </w:r>
      <w:r w:rsidRPr="00F87044">
        <w:rPr>
          <w:sz w:val="22"/>
          <w:szCs w:val="22"/>
        </w:rPr>
        <w:t>ги</w:t>
      </w:r>
      <w:r w:rsidRPr="00F87044">
        <w:rPr>
          <w:spacing w:val="-2"/>
          <w:sz w:val="22"/>
          <w:szCs w:val="22"/>
        </w:rPr>
        <w:t>м</w:t>
      </w:r>
      <w:r w:rsidRPr="00F87044">
        <w:rPr>
          <w:spacing w:val="-1"/>
          <w:sz w:val="22"/>
          <w:szCs w:val="22"/>
        </w:rPr>
        <w:t>н</w:t>
      </w:r>
      <w:r w:rsidRPr="00F87044">
        <w:rPr>
          <w:spacing w:val="-2"/>
          <w:sz w:val="22"/>
          <w:szCs w:val="22"/>
        </w:rPr>
        <w:t>аст</w:t>
      </w:r>
      <w:r w:rsidRPr="00F87044">
        <w:rPr>
          <w:spacing w:val="-1"/>
          <w:sz w:val="22"/>
          <w:szCs w:val="22"/>
        </w:rPr>
        <w:t>ик</w:t>
      </w:r>
      <w:r w:rsidRPr="00F87044">
        <w:rPr>
          <w:spacing w:val="-6"/>
          <w:sz w:val="22"/>
          <w:szCs w:val="22"/>
        </w:rPr>
        <w:t>у</w:t>
      </w:r>
      <w:r w:rsidRPr="00F87044">
        <w:rPr>
          <w:sz w:val="22"/>
          <w:szCs w:val="22"/>
        </w:rPr>
        <w:t xml:space="preserve">. </w:t>
      </w:r>
      <w:r w:rsidRPr="00F87044">
        <w:rPr>
          <w:i/>
          <w:iCs/>
          <w:sz w:val="22"/>
          <w:szCs w:val="22"/>
        </w:rPr>
        <w:t>Про</w:t>
      </w:r>
      <w:r w:rsidRPr="00F87044">
        <w:rPr>
          <w:i/>
          <w:iCs/>
          <w:spacing w:val="1"/>
          <w:sz w:val="22"/>
          <w:szCs w:val="22"/>
        </w:rPr>
        <w:t>и</w:t>
      </w:r>
      <w:r w:rsidRPr="00F87044">
        <w:rPr>
          <w:i/>
          <w:iCs/>
          <w:sz w:val="22"/>
          <w:szCs w:val="22"/>
        </w:rPr>
        <w:t>зв</w:t>
      </w:r>
      <w:r w:rsidRPr="00F87044">
        <w:rPr>
          <w:i/>
          <w:iCs/>
          <w:spacing w:val="1"/>
          <w:sz w:val="22"/>
          <w:szCs w:val="22"/>
        </w:rPr>
        <w:t>о</w:t>
      </w:r>
      <w:r w:rsidRPr="00F87044">
        <w:rPr>
          <w:i/>
          <w:iCs/>
          <w:sz w:val="22"/>
          <w:szCs w:val="22"/>
        </w:rPr>
        <w:t>д</w:t>
      </w:r>
      <w:r w:rsidRPr="00F87044">
        <w:rPr>
          <w:i/>
          <w:iCs/>
          <w:spacing w:val="1"/>
          <w:sz w:val="22"/>
          <w:szCs w:val="22"/>
        </w:rPr>
        <w:t>с</w:t>
      </w:r>
      <w:r w:rsidRPr="00F87044">
        <w:rPr>
          <w:i/>
          <w:iCs/>
          <w:spacing w:val="-3"/>
          <w:sz w:val="22"/>
          <w:szCs w:val="22"/>
        </w:rPr>
        <w:t>т</w:t>
      </w:r>
      <w:r w:rsidRPr="00F87044">
        <w:rPr>
          <w:i/>
          <w:iCs/>
          <w:sz w:val="22"/>
          <w:szCs w:val="22"/>
        </w:rPr>
        <w:t>венная</w:t>
      </w:r>
      <w:r w:rsidRPr="00F87044">
        <w:rPr>
          <w:spacing w:val="30"/>
          <w:sz w:val="22"/>
          <w:szCs w:val="22"/>
        </w:rPr>
        <w:t xml:space="preserve"> </w:t>
      </w:r>
      <w:r w:rsidRPr="00F87044">
        <w:rPr>
          <w:i/>
          <w:iCs/>
          <w:spacing w:val="1"/>
          <w:sz w:val="22"/>
          <w:szCs w:val="22"/>
        </w:rPr>
        <w:t>г</w:t>
      </w:r>
      <w:r w:rsidRPr="00F87044">
        <w:rPr>
          <w:i/>
          <w:iCs/>
          <w:sz w:val="22"/>
          <w:szCs w:val="22"/>
        </w:rPr>
        <w:t>имнастика</w:t>
      </w:r>
      <w:r w:rsidRPr="00F87044">
        <w:rPr>
          <w:spacing w:val="35"/>
          <w:sz w:val="22"/>
          <w:szCs w:val="22"/>
        </w:rPr>
        <w:t xml:space="preserve"> </w:t>
      </w:r>
      <w:r w:rsidRPr="00F87044">
        <w:rPr>
          <w:sz w:val="22"/>
          <w:szCs w:val="22"/>
        </w:rPr>
        <w:t>—</w:t>
      </w:r>
      <w:r w:rsidRPr="00F87044">
        <w:rPr>
          <w:spacing w:val="34"/>
          <w:sz w:val="22"/>
          <w:szCs w:val="22"/>
        </w:rPr>
        <w:t xml:space="preserve"> </w:t>
      </w:r>
      <w:r w:rsidRPr="00F87044">
        <w:rPr>
          <w:sz w:val="22"/>
          <w:szCs w:val="22"/>
        </w:rPr>
        <w:t>э</w:t>
      </w:r>
      <w:r w:rsidRPr="00F87044">
        <w:rPr>
          <w:spacing w:val="1"/>
          <w:sz w:val="22"/>
          <w:szCs w:val="22"/>
        </w:rPr>
        <w:t>т</w:t>
      </w:r>
      <w:r w:rsidRPr="00F87044">
        <w:rPr>
          <w:sz w:val="22"/>
          <w:szCs w:val="22"/>
        </w:rPr>
        <w:t>о</w:t>
      </w:r>
      <w:r w:rsidRPr="00F87044">
        <w:rPr>
          <w:spacing w:val="31"/>
          <w:sz w:val="22"/>
          <w:szCs w:val="22"/>
        </w:rPr>
        <w:t xml:space="preserve"> </w:t>
      </w:r>
      <w:r w:rsidRPr="00F87044">
        <w:rPr>
          <w:sz w:val="22"/>
          <w:szCs w:val="22"/>
        </w:rPr>
        <w:t>к</w:t>
      </w:r>
      <w:r w:rsidRPr="00F87044">
        <w:rPr>
          <w:spacing w:val="2"/>
          <w:sz w:val="22"/>
          <w:szCs w:val="22"/>
        </w:rPr>
        <w:t>о</w:t>
      </w:r>
      <w:r w:rsidRPr="00F87044">
        <w:rPr>
          <w:spacing w:val="-1"/>
          <w:sz w:val="22"/>
          <w:szCs w:val="22"/>
        </w:rPr>
        <w:t>м</w:t>
      </w:r>
      <w:r w:rsidRPr="00F87044">
        <w:rPr>
          <w:sz w:val="22"/>
          <w:szCs w:val="22"/>
        </w:rPr>
        <w:t>плексы</w:t>
      </w:r>
      <w:r w:rsidRPr="00F87044">
        <w:rPr>
          <w:spacing w:val="33"/>
          <w:sz w:val="22"/>
          <w:szCs w:val="22"/>
        </w:rPr>
        <w:t xml:space="preserve"> </w:t>
      </w:r>
      <w:r w:rsidRPr="00F87044">
        <w:rPr>
          <w:spacing w:val="-1"/>
          <w:sz w:val="22"/>
          <w:szCs w:val="22"/>
        </w:rPr>
        <w:t>с</w:t>
      </w:r>
      <w:r w:rsidRPr="00F87044">
        <w:rPr>
          <w:sz w:val="22"/>
          <w:szCs w:val="22"/>
        </w:rPr>
        <w:t>п</w:t>
      </w:r>
      <w:r w:rsidRPr="00F87044">
        <w:rPr>
          <w:spacing w:val="-1"/>
          <w:sz w:val="22"/>
          <w:szCs w:val="22"/>
        </w:rPr>
        <w:t>е</w:t>
      </w:r>
      <w:r w:rsidRPr="00F87044">
        <w:rPr>
          <w:sz w:val="22"/>
          <w:szCs w:val="22"/>
        </w:rPr>
        <w:t>ц</w:t>
      </w:r>
      <w:r w:rsidRPr="00F87044">
        <w:rPr>
          <w:spacing w:val="1"/>
          <w:sz w:val="22"/>
          <w:szCs w:val="22"/>
        </w:rPr>
        <w:t>иа</w:t>
      </w:r>
      <w:r w:rsidRPr="00F87044">
        <w:rPr>
          <w:spacing w:val="-2"/>
          <w:sz w:val="22"/>
          <w:szCs w:val="22"/>
        </w:rPr>
        <w:t>л</w:t>
      </w:r>
      <w:r w:rsidRPr="00F87044">
        <w:rPr>
          <w:spacing w:val="-1"/>
          <w:sz w:val="22"/>
          <w:szCs w:val="22"/>
        </w:rPr>
        <w:t>ь</w:t>
      </w:r>
      <w:r w:rsidRPr="00F87044">
        <w:rPr>
          <w:sz w:val="22"/>
          <w:szCs w:val="22"/>
        </w:rPr>
        <w:t>н</w:t>
      </w:r>
      <w:r w:rsidRPr="00F87044">
        <w:rPr>
          <w:spacing w:val="1"/>
          <w:sz w:val="22"/>
          <w:szCs w:val="22"/>
        </w:rPr>
        <w:t>ы</w:t>
      </w:r>
      <w:r w:rsidRPr="00F87044">
        <w:rPr>
          <w:sz w:val="22"/>
          <w:szCs w:val="22"/>
        </w:rPr>
        <w:t>х</w:t>
      </w:r>
      <w:r w:rsidRPr="00F87044">
        <w:rPr>
          <w:spacing w:val="33"/>
          <w:sz w:val="22"/>
          <w:szCs w:val="22"/>
        </w:rPr>
        <w:t xml:space="preserve"> </w:t>
      </w:r>
      <w:r w:rsidRPr="00F87044">
        <w:rPr>
          <w:spacing w:val="-2"/>
          <w:sz w:val="22"/>
          <w:szCs w:val="22"/>
        </w:rPr>
        <w:t>у</w:t>
      </w:r>
      <w:r w:rsidRPr="00F87044">
        <w:rPr>
          <w:sz w:val="22"/>
          <w:szCs w:val="22"/>
        </w:rPr>
        <w:t>п</w:t>
      </w:r>
      <w:r w:rsidRPr="00F87044">
        <w:rPr>
          <w:spacing w:val="1"/>
          <w:sz w:val="22"/>
          <w:szCs w:val="22"/>
        </w:rPr>
        <w:t>р</w:t>
      </w:r>
      <w:r w:rsidRPr="00F87044">
        <w:rPr>
          <w:spacing w:val="5"/>
          <w:sz w:val="22"/>
          <w:szCs w:val="22"/>
        </w:rPr>
        <w:t>а</w:t>
      </w:r>
      <w:r w:rsidRPr="00F87044">
        <w:rPr>
          <w:spacing w:val="1"/>
          <w:sz w:val="22"/>
          <w:szCs w:val="22"/>
        </w:rPr>
        <w:t>ж</w:t>
      </w:r>
      <w:r w:rsidRPr="00F87044">
        <w:rPr>
          <w:sz w:val="22"/>
          <w:szCs w:val="22"/>
        </w:rPr>
        <w:t>н</w:t>
      </w:r>
      <w:r w:rsidRPr="00F87044">
        <w:rPr>
          <w:spacing w:val="1"/>
          <w:sz w:val="22"/>
          <w:szCs w:val="22"/>
        </w:rPr>
        <w:t>е</w:t>
      </w:r>
      <w:r w:rsidRPr="00F87044">
        <w:rPr>
          <w:sz w:val="22"/>
          <w:szCs w:val="22"/>
        </w:rPr>
        <w:t>ни</w:t>
      </w:r>
      <w:r w:rsidRPr="00F87044">
        <w:rPr>
          <w:spacing w:val="1"/>
          <w:sz w:val="22"/>
          <w:szCs w:val="22"/>
        </w:rPr>
        <w:t>й</w:t>
      </w:r>
      <w:r w:rsidRPr="00F87044">
        <w:rPr>
          <w:sz w:val="22"/>
          <w:szCs w:val="22"/>
        </w:rPr>
        <w:t>,</w:t>
      </w:r>
      <w:r w:rsidRPr="00F87044">
        <w:rPr>
          <w:spacing w:val="25"/>
          <w:sz w:val="22"/>
          <w:szCs w:val="22"/>
        </w:rPr>
        <w:t xml:space="preserve"> </w:t>
      </w:r>
      <w:r w:rsidRPr="00F87044">
        <w:rPr>
          <w:sz w:val="22"/>
          <w:szCs w:val="22"/>
        </w:rPr>
        <w:t>пр</w:t>
      </w:r>
      <w:r w:rsidRPr="00F87044">
        <w:rPr>
          <w:spacing w:val="1"/>
          <w:sz w:val="22"/>
          <w:szCs w:val="22"/>
        </w:rPr>
        <w:t>и</w:t>
      </w:r>
      <w:r w:rsidRPr="00F87044">
        <w:rPr>
          <w:spacing w:val="-1"/>
          <w:sz w:val="22"/>
          <w:szCs w:val="22"/>
        </w:rPr>
        <w:t>м</w:t>
      </w:r>
      <w:r w:rsidRPr="00F87044">
        <w:rPr>
          <w:sz w:val="22"/>
          <w:szCs w:val="22"/>
        </w:rPr>
        <w:t>е</w:t>
      </w:r>
      <w:r w:rsidRPr="00F87044">
        <w:rPr>
          <w:spacing w:val="1"/>
          <w:sz w:val="22"/>
          <w:szCs w:val="22"/>
        </w:rPr>
        <w:t>н</w:t>
      </w:r>
      <w:r w:rsidRPr="00F87044">
        <w:rPr>
          <w:spacing w:val="-1"/>
          <w:sz w:val="22"/>
          <w:szCs w:val="22"/>
        </w:rPr>
        <w:t>я</w:t>
      </w:r>
      <w:r w:rsidRPr="00F87044">
        <w:rPr>
          <w:sz w:val="22"/>
          <w:szCs w:val="22"/>
        </w:rPr>
        <w:t>емых</w:t>
      </w:r>
      <w:r w:rsidRPr="00F87044">
        <w:rPr>
          <w:spacing w:val="29"/>
          <w:sz w:val="22"/>
          <w:szCs w:val="22"/>
        </w:rPr>
        <w:t xml:space="preserve"> </w:t>
      </w:r>
      <w:r w:rsidRPr="00F87044">
        <w:rPr>
          <w:sz w:val="22"/>
          <w:szCs w:val="22"/>
        </w:rPr>
        <w:t>в</w:t>
      </w:r>
      <w:r w:rsidRPr="00F87044">
        <w:rPr>
          <w:spacing w:val="28"/>
          <w:sz w:val="22"/>
          <w:szCs w:val="22"/>
        </w:rPr>
        <w:t xml:space="preserve"> </w:t>
      </w:r>
      <w:r w:rsidRPr="00F87044">
        <w:rPr>
          <w:sz w:val="22"/>
          <w:szCs w:val="22"/>
        </w:rPr>
        <w:t>ре</w:t>
      </w:r>
      <w:r w:rsidRPr="00F87044">
        <w:rPr>
          <w:spacing w:val="-1"/>
          <w:sz w:val="22"/>
          <w:szCs w:val="22"/>
        </w:rPr>
        <w:t>ж</w:t>
      </w:r>
      <w:r w:rsidRPr="00F87044">
        <w:rPr>
          <w:sz w:val="22"/>
          <w:szCs w:val="22"/>
        </w:rPr>
        <w:t>и</w:t>
      </w:r>
      <w:r w:rsidRPr="00F87044">
        <w:rPr>
          <w:spacing w:val="1"/>
          <w:sz w:val="22"/>
          <w:szCs w:val="22"/>
        </w:rPr>
        <w:t>м</w:t>
      </w:r>
      <w:r w:rsidRPr="00F87044">
        <w:rPr>
          <w:sz w:val="22"/>
          <w:szCs w:val="22"/>
        </w:rPr>
        <w:t>е</w:t>
      </w:r>
      <w:r w:rsidRPr="00F87044">
        <w:rPr>
          <w:spacing w:val="26"/>
          <w:sz w:val="22"/>
          <w:szCs w:val="22"/>
        </w:rPr>
        <w:t xml:space="preserve"> </w:t>
      </w:r>
      <w:r w:rsidRPr="00F87044">
        <w:rPr>
          <w:spacing w:val="1"/>
          <w:sz w:val="22"/>
          <w:szCs w:val="22"/>
        </w:rPr>
        <w:t>р</w:t>
      </w:r>
      <w:r w:rsidRPr="00F87044">
        <w:rPr>
          <w:spacing w:val="-1"/>
          <w:sz w:val="22"/>
          <w:szCs w:val="22"/>
        </w:rPr>
        <w:t>а</w:t>
      </w:r>
      <w:r w:rsidRPr="00F87044">
        <w:rPr>
          <w:sz w:val="22"/>
          <w:szCs w:val="22"/>
        </w:rPr>
        <w:t>б</w:t>
      </w:r>
      <w:r w:rsidRPr="00F87044">
        <w:rPr>
          <w:spacing w:val="1"/>
          <w:sz w:val="22"/>
          <w:szCs w:val="22"/>
        </w:rPr>
        <w:t>о</w:t>
      </w:r>
      <w:r w:rsidRPr="00F87044">
        <w:rPr>
          <w:sz w:val="22"/>
          <w:szCs w:val="22"/>
        </w:rPr>
        <w:t>че</w:t>
      </w:r>
      <w:r w:rsidRPr="00F87044">
        <w:rPr>
          <w:spacing w:val="-1"/>
          <w:sz w:val="22"/>
          <w:szCs w:val="22"/>
        </w:rPr>
        <w:t>г</w:t>
      </w:r>
      <w:r w:rsidRPr="00F87044">
        <w:rPr>
          <w:sz w:val="22"/>
          <w:szCs w:val="22"/>
        </w:rPr>
        <w:t>о</w:t>
      </w:r>
      <w:r w:rsidRPr="00F87044">
        <w:rPr>
          <w:spacing w:val="28"/>
          <w:sz w:val="22"/>
          <w:szCs w:val="22"/>
        </w:rPr>
        <w:t xml:space="preserve"> </w:t>
      </w:r>
      <w:r w:rsidRPr="00F87044">
        <w:rPr>
          <w:sz w:val="22"/>
          <w:szCs w:val="22"/>
        </w:rPr>
        <w:t>дня</w:t>
      </w:r>
      <w:r w:rsidRPr="00F87044">
        <w:rPr>
          <w:spacing w:val="1"/>
          <w:sz w:val="22"/>
          <w:szCs w:val="22"/>
        </w:rPr>
        <w:t>,</w:t>
      </w:r>
      <w:r w:rsidRPr="00F87044">
        <w:rPr>
          <w:spacing w:val="25"/>
          <w:sz w:val="22"/>
          <w:szCs w:val="22"/>
        </w:rPr>
        <w:t xml:space="preserve"> </w:t>
      </w:r>
      <w:r w:rsidRPr="00F87044">
        <w:rPr>
          <w:spacing w:val="1"/>
          <w:sz w:val="22"/>
          <w:szCs w:val="22"/>
        </w:rPr>
        <w:t>ч</w:t>
      </w:r>
      <w:r w:rsidRPr="00F87044">
        <w:rPr>
          <w:sz w:val="22"/>
          <w:szCs w:val="22"/>
        </w:rPr>
        <w:t>тоб</w:t>
      </w:r>
      <w:r w:rsidRPr="00F87044">
        <w:rPr>
          <w:spacing w:val="1"/>
          <w:sz w:val="22"/>
          <w:szCs w:val="22"/>
        </w:rPr>
        <w:t>ы</w:t>
      </w:r>
      <w:r w:rsidRPr="00F87044">
        <w:rPr>
          <w:spacing w:val="27"/>
          <w:sz w:val="22"/>
          <w:szCs w:val="22"/>
        </w:rPr>
        <w:t xml:space="preserve"> </w:t>
      </w:r>
      <w:r w:rsidRPr="00F87044">
        <w:rPr>
          <w:sz w:val="22"/>
          <w:szCs w:val="22"/>
        </w:rPr>
        <w:t>повы</w:t>
      </w:r>
      <w:r w:rsidRPr="00F87044">
        <w:rPr>
          <w:spacing w:val="-2"/>
          <w:sz w:val="22"/>
          <w:szCs w:val="22"/>
        </w:rPr>
        <w:t>с</w:t>
      </w:r>
      <w:r w:rsidRPr="00F87044">
        <w:rPr>
          <w:sz w:val="22"/>
          <w:szCs w:val="22"/>
        </w:rPr>
        <w:t>ит</w:t>
      </w:r>
      <w:r w:rsidRPr="00F87044">
        <w:rPr>
          <w:spacing w:val="1"/>
          <w:sz w:val="22"/>
          <w:szCs w:val="22"/>
        </w:rPr>
        <w:t>ь</w:t>
      </w:r>
      <w:r w:rsidRPr="00F87044">
        <w:rPr>
          <w:spacing w:val="26"/>
          <w:sz w:val="22"/>
          <w:szCs w:val="22"/>
        </w:rPr>
        <w:t xml:space="preserve"> </w:t>
      </w:r>
      <w:r w:rsidRPr="00F87044">
        <w:rPr>
          <w:spacing w:val="1"/>
          <w:sz w:val="22"/>
          <w:szCs w:val="22"/>
        </w:rPr>
        <w:t>о</w:t>
      </w:r>
      <w:r w:rsidRPr="00F87044">
        <w:rPr>
          <w:sz w:val="22"/>
          <w:szCs w:val="22"/>
        </w:rPr>
        <w:t>б</w:t>
      </w:r>
      <w:r w:rsidRPr="00F87044">
        <w:rPr>
          <w:spacing w:val="1"/>
          <w:sz w:val="22"/>
          <w:szCs w:val="22"/>
        </w:rPr>
        <w:t>щ</w:t>
      </w:r>
      <w:r w:rsidRPr="00F87044">
        <w:rPr>
          <w:spacing w:val="-3"/>
          <w:sz w:val="22"/>
          <w:szCs w:val="22"/>
        </w:rPr>
        <w:t>у</w:t>
      </w:r>
      <w:r w:rsidRPr="00F87044">
        <w:rPr>
          <w:sz w:val="22"/>
          <w:szCs w:val="22"/>
        </w:rPr>
        <w:t>ю</w:t>
      </w:r>
      <w:r w:rsidRPr="00F87044">
        <w:rPr>
          <w:spacing w:val="27"/>
          <w:sz w:val="22"/>
          <w:szCs w:val="22"/>
        </w:rPr>
        <w:t xml:space="preserve"> </w:t>
      </w:r>
      <w:r w:rsidRPr="00F87044">
        <w:rPr>
          <w:sz w:val="22"/>
          <w:szCs w:val="22"/>
        </w:rPr>
        <w:t>и</w:t>
      </w:r>
      <w:r w:rsidRPr="00F87044">
        <w:rPr>
          <w:spacing w:val="29"/>
          <w:sz w:val="22"/>
          <w:szCs w:val="22"/>
        </w:rPr>
        <w:t xml:space="preserve"> </w:t>
      </w:r>
      <w:r w:rsidRPr="00F87044">
        <w:rPr>
          <w:spacing w:val="1"/>
          <w:sz w:val="22"/>
          <w:szCs w:val="22"/>
        </w:rPr>
        <w:t>п</w:t>
      </w:r>
      <w:r w:rsidRPr="00F87044">
        <w:rPr>
          <w:spacing w:val="10"/>
          <w:sz w:val="22"/>
          <w:szCs w:val="22"/>
        </w:rPr>
        <w:t>р</w:t>
      </w:r>
      <w:r w:rsidRPr="00F87044">
        <w:rPr>
          <w:spacing w:val="2"/>
          <w:sz w:val="22"/>
          <w:szCs w:val="22"/>
        </w:rPr>
        <w:t>о</w:t>
      </w:r>
      <w:r w:rsidRPr="00F87044">
        <w:rPr>
          <w:sz w:val="22"/>
          <w:szCs w:val="22"/>
        </w:rPr>
        <w:t>фе</w:t>
      </w:r>
      <w:r w:rsidRPr="00F87044">
        <w:rPr>
          <w:spacing w:val="1"/>
          <w:sz w:val="22"/>
          <w:szCs w:val="22"/>
        </w:rPr>
        <w:t>с</w:t>
      </w:r>
      <w:r w:rsidRPr="00F87044">
        <w:rPr>
          <w:sz w:val="22"/>
          <w:szCs w:val="22"/>
        </w:rPr>
        <w:t>сиона</w:t>
      </w:r>
      <w:r w:rsidRPr="00F87044">
        <w:rPr>
          <w:spacing w:val="1"/>
          <w:sz w:val="22"/>
          <w:szCs w:val="22"/>
        </w:rPr>
        <w:t>л</w:t>
      </w:r>
      <w:r w:rsidRPr="00F87044">
        <w:rPr>
          <w:spacing w:val="-1"/>
          <w:sz w:val="22"/>
          <w:szCs w:val="22"/>
        </w:rPr>
        <w:t>ь</w:t>
      </w:r>
      <w:r w:rsidRPr="00F87044">
        <w:rPr>
          <w:sz w:val="22"/>
          <w:szCs w:val="22"/>
        </w:rPr>
        <w:t>н</w:t>
      </w:r>
      <w:r w:rsidRPr="00F87044">
        <w:rPr>
          <w:spacing w:val="-2"/>
          <w:sz w:val="22"/>
          <w:szCs w:val="22"/>
        </w:rPr>
        <w:t>у</w:t>
      </w:r>
      <w:r w:rsidRPr="00F87044">
        <w:rPr>
          <w:sz w:val="22"/>
          <w:szCs w:val="22"/>
        </w:rPr>
        <w:t>ю</w:t>
      </w:r>
      <w:r w:rsidRPr="00F87044">
        <w:rPr>
          <w:spacing w:val="24"/>
          <w:sz w:val="22"/>
          <w:szCs w:val="22"/>
        </w:rPr>
        <w:t xml:space="preserve"> </w:t>
      </w:r>
      <w:r w:rsidRPr="00F87044">
        <w:rPr>
          <w:spacing w:val="2"/>
          <w:sz w:val="22"/>
          <w:szCs w:val="22"/>
        </w:rPr>
        <w:t>р</w:t>
      </w:r>
      <w:r w:rsidRPr="00F87044">
        <w:rPr>
          <w:spacing w:val="-1"/>
          <w:sz w:val="22"/>
          <w:szCs w:val="22"/>
        </w:rPr>
        <w:t>аб</w:t>
      </w:r>
      <w:r w:rsidRPr="00F87044">
        <w:rPr>
          <w:sz w:val="22"/>
          <w:szCs w:val="22"/>
        </w:rPr>
        <w:t>о</w:t>
      </w:r>
      <w:r w:rsidRPr="00F87044">
        <w:rPr>
          <w:spacing w:val="3"/>
          <w:sz w:val="22"/>
          <w:szCs w:val="22"/>
        </w:rPr>
        <w:t>т</w:t>
      </w:r>
      <w:r w:rsidRPr="00F87044">
        <w:rPr>
          <w:sz w:val="22"/>
          <w:szCs w:val="22"/>
        </w:rPr>
        <w:t>оспо</w:t>
      </w:r>
      <w:r w:rsidRPr="00F87044">
        <w:rPr>
          <w:spacing w:val="-1"/>
          <w:sz w:val="22"/>
          <w:szCs w:val="22"/>
        </w:rPr>
        <w:t>с</w:t>
      </w:r>
      <w:r w:rsidRPr="00F87044">
        <w:rPr>
          <w:sz w:val="22"/>
          <w:szCs w:val="22"/>
        </w:rPr>
        <w:t>об</w:t>
      </w:r>
      <w:r w:rsidRPr="00F87044">
        <w:rPr>
          <w:spacing w:val="-1"/>
          <w:sz w:val="22"/>
          <w:szCs w:val="22"/>
        </w:rPr>
        <w:t>н</w:t>
      </w:r>
      <w:r w:rsidRPr="00F87044">
        <w:rPr>
          <w:sz w:val="22"/>
          <w:szCs w:val="22"/>
        </w:rPr>
        <w:t>о</w:t>
      </w:r>
      <w:r w:rsidRPr="00F87044">
        <w:rPr>
          <w:spacing w:val="1"/>
          <w:sz w:val="22"/>
          <w:szCs w:val="22"/>
        </w:rPr>
        <w:t>с</w:t>
      </w:r>
      <w:r w:rsidRPr="00F87044">
        <w:rPr>
          <w:sz w:val="22"/>
          <w:szCs w:val="22"/>
        </w:rPr>
        <w:t>ть,</w:t>
      </w:r>
      <w:r w:rsidRPr="00F87044">
        <w:rPr>
          <w:spacing w:val="25"/>
          <w:sz w:val="22"/>
          <w:szCs w:val="22"/>
        </w:rPr>
        <w:t xml:space="preserve"> </w:t>
      </w:r>
      <w:r w:rsidRPr="00F87044">
        <w:rPr>
          <w:sz w:val="22"/>
          <w:szCs w:val="22"/>
        </w:rPr>
        <w:t>а</w:t>
      </w:r>
      <w:r w:rsidRPr="00F87044">
        <w:rPr>
          <w:spacing w:val="24"/>
          <w:sz w:val="22"/>
          <w:szCs w:val="22"/>
        </w:rPr>
        <w:t xml:space="preserve"> </w:t>
      </w:r>
      <w:r w:rsidRPr="00F87044">
        <w:rPr>
          <w:spacing w:val="-2"/>
          <w:sz w:val="22"/>
          <w:szCs w:val="22"/>
        </w:rPr>
        <w:t>т</w:t>
      </w:r>
      <w:r w:rsidRPr="00F87044">
        <w:rPr>
          <w:sz w:val="22"/>
          <w:szCs w:val="22"/>
        </w:rPr>
        <w:t>ак</w:t>
      </w:r>
      <w:r w:rsidRPr="00F87044">
        <w:rPr>
          <w:spacing w:val="1"/>
          <w:sz w:val="22"/>
          <w:szCs w:val="22"/>
        </w:rPr>
        <w:t>ж</w:t>
      </w:r>
      <w:r w:rsidRPr="00F87044">
        <w:rPr>
          <w:sz w:val="22"/>
          <w:szCs w:val="22"/>
        </w:rPr>
        <w:t>е</w:t>
      </w:r>
      <w:r w:rsidRPr="00F87044">
        <w:rPr>
          <w:spacing w:val="24"/>
          <w:sz w:val="22"/>
          <w:szCs w:val="22"/>
        </w:rPr>
        <w:t xml:space="preserve"> </w:t>
      </w:r>
      <w:r w:rsidRPr="00F87044">
        <w:rPr>
          <w:spacing w:val="1"/>
          <w:sz w:val="22"/>
          <w:szCs w:val="22"/>
        </w:rPr>
        <w:t>с</w:t>
      </w:r>
      <w:r w:rsidRPr="00F87044">
        <w:rPr>
          <w:spacing w:val="2"/>
          <w:sz w:val="22"/>
          <w:szCs w:val="22"/>
        </w:rPr>
        <w:t xml:space="preserve"> </w:t>
      </w:r>
      <w:r w:rsidRPr="00F87044">
        <w:rPr>
          <w:spacing w:val="1"/>
          <w:sz w:val="22"/>
          <w:szCs w:val="22"/>
        </w:rPr>
        <w:t>ц</w:t>
      </w:r>
      <w:r w:rsidRPr="00F87044">
        <w:rPr>
          <w:sz w:val="22"/>
          <w:szCs w:val="22"/>
        </w:rPr>
        <w:t>е</w:t>
      </w:r>
      <w:r w:rsidRPr="00F87044">
        <w:rPr>
          <w:spacing w:val="1"/>
          <w:sz w:val="22"/>
          <w:szCs w:val="22"/>
        </w:rPr>
        <w:t>л</w:t>
      </w:r>
      <w:r w:rsidRPr="00F87044">
        <w:rPr>
          <w:spacing w:val="-1"/>
          <w:sz w:val="22"/>
          <w:szCs w:val="22"/>
        </w:rPr>
        <w:t>ь</w:t>
      </w:r>
      <w:r w:rsidRPr="00F87044">
        <w:rPr>
          <w:sz w:val="22"/>
          <w:szCs w:val="22"/>
        </w:rPr>
        <w:t>ю</w:t>
      </w:r>
      <w:r w:rsidRPr="00F87044">
        <w:rPr>
          <w:spacing w:val="22"/>
          <w:sz w:val="22"/>
          <w:szCs w:val="22"/>
        </w:rPr>
        <w:t xml:space="preserve"> </w:t>
      </w:r>
      <w:r w:rsidRPr="00F87044">
        <w:rPr>
          <w:sz w:val="22"/>
          <w:szCs w:val="22"/>
        </w:rPr>
        <w:t>пр</w:t>
      </w:r>
      <w:r w:rsidRPr="00F87044">
        <w:rPr>
          <w:spacing w:val="1"/>
          <w:sz w:val="22"/>
          <w:szCs w:val="22"/>
        </w:rPr>
        <w:t>о</w:t>
      </w:r>
      <w:r w:rsidRPr="00F87044">
        <w:rPr>
          <w:spacing w:val="-2"/>
          <w:sz w:val="22"/>
          <w:szCs w:val="22"/>
        </w:rPr>
        <w:t>ф</w:t>
      </w:r>
      <w:r w:rsidRPr="00F87044">
        <w:rPr>
          <w:sz w:val="22"/>
          <w:szCs w:val="22"/>
        </w:rPr>
        <w:t>и</w:t>
      </w:r>
      <w:r w:rsidRPr="00F87044">
        <w:rPr>
          <w:spacing w:val="1"/>
          <w:sz w:val="22"/>
          <w:szCs w:val="22"/>
        </w:rPr>
        <w:t>л</w:t>
      </w:r>
      <w:r w:rsidRPr="00F87044">
        <w:rPr>
          <w:sz w:val="22"/>
          <w:szCs w:val="22"/>
        </w:rPr>
        <w:t>актики</w:t>
      </w:r>
      <w:r w:rsidRPr="00F87044">
        <w:rPr>
          <w:spacing w:val="24"/>
          <w:sz w:val="22"/>
          <w:szCs w:val="22"/>
        </w:rPr>
        <w:t xml:space="preserve"> </w:t>
      </w:r>
      <w:r w:rsidRPr="00F87044">
        <w:rPr>
          <w:spacing w:val="1"/>
          <w:sz w:val="22"/>
          <w:szCs w:val="22"/>
        </w:rPr>
        <w:t>и</w:t>
      </w:r>
      <w:r w:rsidRPr="00F87044">
        <w:rPr>
          <w:spacing w:val="24"/>
          <w:sz w:val="22"/>
          <w:szCs w:val="22"/>
        </w:rPr>
        <w:t xml:space="preserve"> </w:t>
      </w:r>
      <w:r w:rsidRPr="00F87044">
        <w:rPr>
          <w:sz w:val="22"/>
          <w:szCs w:val="22"/>
        </w:rPr>
        <w:t>восс</w:t>
      </w:r>
      <w:r w:rsidRPr="00F87044">
        <w:rPr>
          <w:spacing w:val="3"/>
          <w:sz w:val="22"/>
          <w:szCs w:val="22"/>
        </w:rPr>
        <w:t>т</w:t>
      </w:r>
      <w:r w:rsidRPr="00F87044">
        <w:rPr>
          <w:sz w:val="22"/>
          <w:szCs w:val="22"/>
        </w:rPr>
        <w:t>ан</w:t>
      </w:r>
      <w:r w:rsidRPr="00F87044">
        <w:rPr>
          <w:spacing w:val="2"/>
          <w:sz w:val="22"/>
          <w:szCs w:val="22"/>
        </w:rPr>
        <w:t>о</w:t>
      </w:r>
      <w:r w:rsidRPr="00F87044">
        <w:rPr>
          <w:sz w:val="22"/>
          <w:szCs w:val="22"/>
        </w:rPr>
        <w:t>вл</w:t>
      </w:r>
      <w:r w:rsidRPr="00F87044">
        <w:rPr>
          <w:spacing w:val="-2"/>
          <w:sz w:val="22"/>
          <w:szCs w:val="22"/>
        </w:rPr>
        <w:t>е</w:t>
      </w:r>
      <w:r w:rsidRPr="00F87044">
        <w:rPr>
          <w:sz w:val="22"/>
          <w:szCs w:val="22"/>
        </w:rPr>
        <w:t>ния.</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В</w:t>
      </w:r>
      <w:r w:rsidRPr="00F87044">
        <w:rPr>
          <w:spacing w:val="1"/>
          <w:sz w:val="22"/>
          <w:szCs w:val="22"/>
        </w:rPr>
        <w:t>и</w:t>
      </w:r>
      <w:r w:rsidRPr="00F87044">
        <w:rPr>
          <w:sz w:val="22"/>
          <w:szCs w:val="22"/>
        </w:rPr>
        <w:t>дами</w:t>
      </w:r>
      <w:r w:rsidRPr="00F87044">
        <w:rPr>
          <w:spacing w:val="82"/>
          <w:sz w:val="22"/>
          <w:szCs w:val="22"/>
        </w:rPr>
        <w:t xml:space="preserve"> </w:t>
      </w:r>
      <w:r w:rsidRPr="00F87044">
        <w:rPr>
          <w:spacing w:val="-1"/>
          <w:sz w:val="22"/>
          <w:szCs w:val="22"/>
        </w:rPr>
        <w:t>(</w:t>
      </w:r>
      <w:r w:rsidRPr="00F87044">
        <w:rPr>
          <w:sz w:val="22"/>
          <w:szCs w:val="22"/>
        </w:rPr>
        <w:t>фор</w:t>
      </w:r>
      <w:r w:rsidRPr="00F87044">
        <w:rPr>
          <w:spacing w:val="1"/>
          <w:sz w:val="22"/>
          <w:szCs w:val="22"/>
        </w:rPr>
        <w:t>м</w:t>
      </w:r>
      <w:r w:rsidRPr="00F87044">
        <w:rPr>
          <w:spacing w:val="-1"/>
          <w:sz w:val="22"/>
          <w:szCs w:val="22"/>
        </w:rPr>
        <w:t>а</w:t>
      </w:r>
      <w:r w:rsidRPr="00F87044">
        <w:rPr>
          <w:sz w:val="22"/>
          <w:szCs w:val="22"/>
        </w:rPr>
        <w:t>ми)</w:t>
      </w:r>
      <w:r w:rsidRPr="00F87044">
        <w:rPr>
          <w:spacing w:val="80"/>
          <w:sz w:val="22"/>
          <w:szCs w:val="22"/>
        </w:rPr>
        <w:t xml:space="preserve"> </w:t>
      </w:r>
      <w:r w:rsidRPr="00F87044">
        <w:rPr>
          <w:spacing w:val="1"/>
          <w:sz w:val="22"/>
          <w:szCs w:val="22"/>
        </w:rPr>
        <w:t>п</w:t>
      </w:r>
      <w:r w:rsidRPr="00F87044">
        <w:rPr>
          <w:sz w:val="22"/>
          <w:szCs w:val="22"/>
        </w:rPr>
        <w:t>ро</w:t>
      </w:r>
      <w:r w:rsidRPr="00F87044">
        <w:rPr>
          <w:spacing w:val="1"/>
          <w:sz w:val="22"/>
          <w:szCs w:val="22"/>
        </w:rPr>
        <w:t>и</w:t>
      </w:r>
      <w:r w:rsidRPr="00F87044">
        <w:rPr>
          <w:sz w:val="22"/>
          <w:szCs w:val="22"/>
        </w:rPr>
        <w:t>з</w:t>
      </w:r>
      <w:r w:rsidRPr="00F87044">
        <w:rPr>
          <w:spacing w:val="-2"/>
          <w:sz w:val="22"/>
          <w:szCs w:val="22"/>
        </w:rPr>
        <w:t>в</w:t>
      </w:r>
      <w:r w:rsidRPr="00F87044">
        <w:rPr>
          <w:spacing w:val="1"/>
          <w:sz w:val="22"/>
          <w:szCs w:val="22"/>
        </w:rPr>
        <w:t>о</w:t>
      </w:r>
      <w:r w:rsidRPr="00F87044">
        <w:rPr>
          <w:sz w:val="22"/>
          <w:szCs w:val="22"/>
        </w:rPr>
        <w:t>дственной</w:t>
      </w:r>
      <w:r w:rsidRPr="00F87044">
        <w:rPr>
          <w:spacing w:val="79"/>
          <w:sz w:val="22"/>
          <w:szCs w:val="22"/>
        </w:rPr>
        <w:t xml:space="preserve"> </w:t>
      </w:r>
      <w:r w:rsidRPr="00F87044">
        <w:rPr>
          <w:sz w:val="22"/>
          <w:szCs w:val="22"/>
        </w:rPr>
        <w:t>г</w:t>
      </w:r>
      <w:r w:rsidRPr="00F87044">
        <w:rPr>
          <w:spacing w:val="1"/>
          <w:sz w:val="22"/>
          <w:szCs w:val="22"/>
        </w:rPr>
        <w:t>им</w:t>
      </w:r>
      <w:r w:rsidRPr="00F87044">
        <w:rPr>
          <w:sz w:val="22"/>
          <w:szCs w:val="22"/>
        </w:rPr>
        <w:t>наст</w:t>
      </w:r>
      <w:r w:rsidRPr="00F87044">
        <w:rPr>
          <w:spacing w:val="-1"/>
          <w:sz w:val="22"/>
          <w:szCs w:val="22"/>
        </w:rPr>
        <w:t>и</w:t>
      </w:r>
      <w:r w:rsidRPr="00F87044">
        <w:rPr>
          <w:sz w:val="22"/>
          <w:szCs w:val="22"/>
        </w:rPr>
        <w:t>ки</w:t>
      </w:r>
      <w:r w:rsidRPr="00F87044">
        <w:rPr>
          <w:spacing w:val="82"/>
          <w:sz w:val="22"/>
          <w:szCs w:val="22"/>
        </w:rPr>
        <w:t xml:space="preserve"> </w:t>
      </w:r>
      <w:r w:rsidRPr="00F87044">
        <w:rPr>
          <w:spacing w:val="1"/>
          <w:sz w:val="22"/>
          <w:szCs w:val="22"/>
        </w:rPr>
        <w:t>я</w:t>
      </w:r>
      <w:r w:rsidRPr="00F87044">
        <w:rPr>
          <w:sz w:val="22"/>
          <w:szCs w:val="22"/>
        </w:rPr>
        <w:t>вля</w:t>
      </w:r>
      <w:r w:rsidRPr="00F87044">
        <w:rPr>
          <w:spacing w:val="-2"/>
          <w:sz w:val="22"/>
          <w:szCs w:val="22"/>
        </w:rPr>
        <w:t>ю</w:t>
      </w:r>
      <w:r w:rsidRPr="00F87044">
        <w:rPr>
          <w:sz w:val="22"/>
          <w:szCs w:val="22"/>
        </w:rPr>
        <w:t>тся</w:t>
      </w:r>
      <w:r w:rsidRPr="00F87044">
        <w:rPr>
          <w:spacing w:val="1"/>
          <w:sz w:val="22"/>
          <w:szCs w:val="22"/>
        </w:rPr>
        <w:t>:</w:t>
      </w:r>
      <w:r w:rsidRPr="00F87044">
        <w:rPr>
          <w:spacing w:val="82"/>
          <w:sz w:val="22"/>
          <w:szCs w:val="22"/>
        </w:rPr>
        <w:t xml:space="preserve"> </w:t>
      </w:r>
      <w:r w:rsidRPr="00F87044">
        <w:rPr>
          <w:sz w:val="22"/>
          <w:szCs w:val="22"/>
        </w:rPr>
        <w:t>вв</w:t>
      </w:r>
      <w:r w:rsidRPr="00F87044">
        <w:rPr>
          <w:spacing w:val="-1"/>
          <w:sz w:val="22"/>
          <w:szCs w:val="22"/>
        </w:rPr>
        <w:t>од</w:t>
      </w:r>
      <w:r w:rsidRPr="00F87044">
        <w:rPr>
          <w:sz w:val="22"/>
          <w:szCs w:val="22"/>
        </w:rPr>
        <w:t>н</w:t>
      </w:r>
      <w:r w:rsidRPr="00F87044">
        <w:rPr>
          <w:spacing w:val="1"/>
          <w:sz w:val="22"/>
          <w:szCs w:val="22"/>
        </w:rPr>
        <w:t>а</w:t>
      </w:r>
      <w:r w:rsidRPr="00F87044">
        <w:rPr>
          <w:sz w:val="22"/>
          <w:szCs w:val="22"/>
        </w:rPr>
        <w:t>я г</w:t>
      </w:r>
      <w:r w:rsidRPr="00F87044">
        <w:rPr>
          <w:spacing w:val="1"/>
          <w:sz w:val="22"/>
          <w:szCs w:val="22"/>
        </w:rPr>
        <w:t>им</w:t>
      </w:r>
      <w:r w:rsidRPr="00F87044">
        <w:rPr>
          <w:spacing w:val="-1"/>
          <w:sz w:val="22"/>
          <w:szCs w:val="22"/>
        </w:rPr>
        <w:t>н</w:t>
      </w:r>
      <w:r w:rsidRPr="00F87044">
        <w:rPr>
          <w:sz w:val="22"/>
          <w:szCs w:val="22"/>
        </w:rPr>
        <w:t>астика,</w:t>
      </w:r>
      <w:r w:rsidRPr="00F87044">
        <w:rPr>
          <w:spacing w:val="72"/>
          <w:sz w:val="22"/>
          <w:szCs w:val="22"/>
        </w:rPr>
        <w:t xml:space="preserve"> </w:t>
      </w:r>
      <w:r w:rsidRPr="00F87044">
        <w:rPr>
          <w:sz w:val="22"/>
          <w:szCs w:val="22"/>
        </w:rPr>
        <w:t>ф</w:t>
      </w:r>
      <w:r w:rsidRPr="00F87044">
        <w:rPr>
          <w:spacing w:val="2"/>
          <w:sz w:val="22"/>
          <w:szCs w:val="22"/>
        </w:rPr>
        <w:t>и</w:t>
      </w:r>
      <w:r w:rsidRPr="00F87044">
        <w:rPr>
          <w:spacing w:val="-2"/>
          <w:sz w:val="22"/>
          <w:szCs w:val="22"/>
        </w:rPr>
        <w:t>з</w:t>
      </w:r>
      <w:r w:rsidRPr="00F87044">
        <w:rPr>
          <w:sz w:val="22"/>
          <w:szCs w:val="22"/>
        </w:rPr>
        <w:t>к</w:t>
      </w:r>
      <w:r w:rsidRPr="00F87044">
        <w:rPr>
          <w:spacing w:val="-2"/>
          <w:sz w:val="22"/>
          <w:szCs w:val="22"/>
        </w:rPr>
        <w:t>у</w:t>
      </w:r>
      <w:r w:rsidRPr="00F87044">
        <w:rPr>
          <w:sz w:val="22"/>
          <w:szCs w:val="22"/>
        </w:rPr>
        <w:t>л</w:t>
      </w:r>
      <w:r w:rsidRPr="00F87044">
        <w:rPr>
          <w:spacing w:val="1"/>
          <w:sz w:val="22"/>
          <w:szCs w:val="22"/>
        </w:rPr>
        <w:t>ьт</w:t>
      </w:r>
      <w:r w:rsidRPr="00F87044">
        <w:rPr>
          <w:spacing w:val="-3"/>
          <w:sz w:val="22"/>
          <w:szCs w:val="22"/>
        </w:rPr>
        <w:t>у</w:t>
      </w:r>
      <w:r w:rsidRPr="00F87044">
        <w:rPr>
          <w:spacing w:val="1"/>
          <w:sz w:val="22"/>
          <w:szCs w:val="22"/>
        </w:rPr>
        <w:t>рн</w:t>
      </w:r>
      <w:r w:rsidRPr="00F87044">
        <w:rPr>
          <w:sz w:val="22"/>
          <w:szCs w:val="22"/>
        </w:rPr>
        <w:t>ая</w:t>
      </w:r>
      <w:r w:rsidRPr="00F87044">
        <w:rPr>
          <w:spacing w:val="72"/>
          <w:sz w:val="22"/>
          <w:szCs w:val="22"/>
        </w:rPr>
        <w:t xml:space="preserve"> </w:t>
      </w:r>
      <w:r w:rsidRPr="00F87044">
        <w:rPr>
          <w:sz w:val="22"/>
          <w:szCs w:val="22"/>
        </w:rPr>
        <w:t>па</w:t>
      </w:r>
      <w:r w:rsidRPr="00F87044">
        <w:rPr>
          <w:spacing w:val="-2"/>
          <w:sz w:val="22"/>
          <w:szCs w:val="22"/>
        </w:rPr>
        <w:t>у</w:t>
      </w:r>
      <w:r w:rsidRPr="00F87044">
        <w:rPr>
          <w:sz w:val="22"/>
          <w:szCs w:val="22"/>
        </w:rPr>
        <w:t>за,</w:t>
      </w:r>
      <w:r w:rsidRPr="00F87044">
        <w:rPr>
          <w:spacing w:val="70"/>
          <w:sz w:val="22"/>
          <w:szCs w:val="22"/>
        </w:rPr>
        <w:t xml:space="preserve"> </w:t>
      </w:r>
      <w:r w:rsidRPr="00F87044">
        <w:rPr>
          <w:sz w:val="22"/>
          <w:szCs w:val="22"/>
        </w:rPr>
        <w:t>ф</w:t>
      </w:r>
      <w:r w:rsidRPr="00F87044">
        <w:rPr>
          <w:spacing w:val="2"/>
          <w:sz w:val="22"/>
          <w:szCs w:val="22"/>
        </w:rPr>
        <w:t>и</w:t>
      </w:r>
      <w:r w:rsidRPr="00F87044">
        <w:rPr>
          <w:sz w:val="22"/>
          <w:szCs w:val="22"/>
        </w:rPr>
        <w:t>зк</w:t>
      </w:r>
      <w:r w:rsidRPr="00F87044">
        <w:rPr>
          <w:spacing w:val="-2"/>
          <w:sz w:val="22"/>
          <w:szCs w:val="22"/>
        </w:rPr>
        <w:t>у</w:t>
      </w:r>
      <w:r w:rsidRPr="00F87044">
        <w:rPr>
          <w:sz w:val="22"/>
          <w:szCs w:val="22"/>
        </w:rPr>
        <w:t>л</w:t>
      </w:r>
      <w:r w:rsidRPr="00F87044">
        <w:rPr>
          <w:spacing w:val="-1"/>
          <w:sz w:val="22"/>
          <w:szCs w:val="22"/>
        </w:rPr>
        <w:t>ь</w:t>
      </w:r>
      <w:r w:rsidRPr="00F87044">
        <w:rPr>
          <w:spacing w:val="1"/>
          <w:sz w:val="22"/>
          <w:szCs w:val="22"/>
        </w:rPr>
        <w:t>т</w:t>
      </w:r>
      <w:r w:rsidRPr="00F87044">
        <w:rPr>
          <w:spacing w:val="-2"/>
          <w:sz w:val="22"/>
          <w:szCs w:val="22"/>
        </w:rPr>
        <w:t>у</w:t>
      </w:r>
      <w:r w:rsidRPr="00F87044">
        <w:rPr>
          <w:sz w:val="22"/>
          <w:szCs w:val="22"/>
        </w:rPr>
        <w:t>р</w:t>
      </w:r>
      <w:r w:rsidRPr="00F87044">
        <w:rPr>
          <w:spacing w:val="1"/>
          <w:sz w:val="22"/>
          <w:szCs w:val="22"/>
        </w:rPr>
        <w:t>на</w:t>
      </w:r>
      <w:r w:rsidRPr="00F87044">
        <w:rPr>
          <w:sz w:val="22"/>
          <w:szCs w:val="22"/>
        </w:rPr>
        <w:t>я</w:t>
      </w:r>
      <w:r w:rsidRPr="00F87044">
        <w:rPr>
          <w:spacing w:val="72"/>
          <w:sz w:val="22"/>
          <w:szCs w:val="22"/>
        </w:rPr>
        <w:t xml:space="preserve"> </w:t>
      </w:r>
      <w:r w:rsidRPr="00F87044">
        <w:rPr>
          <w:sz w:val="22"/>
          <w:szCs w:val="22"/>
        </w:rPr>
        <w:t>м</w:t>
      </w:r>
      <w:r w:rsidRPr="00F87044">
        <w:rPr>
          <w:spacing w:val="1"/>
          <w:sz w:val="22"/>
          <w:szCs w:val="22"/>
        </w:rPr>
        <w:t>и</w:t>
      </w:r>
      <w:r w:rsidRPr="00F87044">
        <w:rPr>
          <w:spacing w:val="2"/>
          <w:sz w:val="22"/>
          <w:szCs w:val="22"/>
        </w:rPr>
        <w:t>н</w:t>
      </w:r>
      <w:r w:rsidRPr="00F87044">
        <w:rPr>
          <w:spacing w:val="-3"/>
          <w:sz w:val="22"/>
          <w:szCs w:val="22"/>
        </w:rPr>
        <w:t>у</w:t>
      </w:r>
      <w:r w:rsidRPr="00F87044">
        <w:rPr>
          <w:sz w:val="22"/>
          <w:szCs w:val="22"/>
        </w:rPr>
        <w:t>тка</w:t>
      </w:r>
      <w:r w:rsidRPr="00F87044">
        <w:rPr>
          <w:spacing w:val="1"/>
          <w:sz w:val="22"/>
          <w:szCs w:val="22"/>
        </w:rPr>
        <w:t>,</w:t>
      </w:r>
      <w:r w:rsidRPr="00F87044">
        <w:rPr>
          <w:spacing w:val="71"/>
          <w:sz w:val="22"/>
          <w:szCs w:val="22"/>
        </w:rPr>
        <w:t xml:space="preserve"> </w:t>
      </w:r>
      <w:r w:rsidRPr="00F87044">
        <w:rPr>
          <w:sz w:val="22"/>
          <w:szCs w:val="22"/>
        </w:rPr>
        <w:t>м</w:t>
      </w:r>
      <w:r w:rsidRPr="00F87044">
        <w:rPr>
          <w:spacing w:val="1"/>
          <w:sz w:val="22"/>
          <w:szCs w:val="22"/>
        </w:rPr>
        <w:t>ик</w:t>
      </w:r>
      <w:r w:rsidRPr="00F87044">
        <w:rPr>
          <w:sz w:val="22"/>
          <w:szCs w:val="22"/>
        </w:rPr>
        <w:t>р</w:t>
      </w:r>
      <w:r w:rsidRPr="00F87044">
        <w:rPr>
          <w:spacing w:val="-1"/>
          <w:sz w:val="22"/>
          <w:szCs w:val="22"/>
        </w:rPr>
        <w:t>о</w:t>
      </w:r>
      <w:r w:rsidRPr="00F87044">
        <w:rPr>
          <w:sz w:val="22"/>
          <w:szCs w:val="22"/>
        </w:rPr>
        <w:t>п</w:t>
      </w:r>
      <w:r w:rsidRPr="00F87044">
        <w:rPr>
          <w:spacing w:val="1"/>
          <w:sz w:val="22"/>
          <w:szCs w:val="22"/>
        </w:rPr>
        <w:t>а</w:t>
      </w:r>
      <w:r w:rsidRPr="00F87044">
        <w:rPr>
          <w:spacing w:val="-2"/>
          <w:sz w:val="22"/>
          <w:szCs w:val="22"/>
        </w:rPr>
        <w:t>у</w:t>
      </w:r>
      <w:r w:rsidRPr="00F87044">
        <w:rPr>
          <w:sz w:val="22"/>
          <w:szCs w:val="22"/>
        </w:rPr>
        <w:t>за</w:t>
      </w:r>
      <w:r w:rsidRPr="00F87044">
        <w:rPr>
          <w:spacing w:val="70"/>
          <w:sz w:val="22"/>
          <w:szCs w:val="22"/>
        </w:rPr>
        <w:t xml:space="preserve"> </w:t>
      </w:r>
      <w:r w:rsidRPr="00F87044">
        <w:rPr>
          <w:spacing w:val="9"/>
          <w:sz w:val="22"/>
          <w:szCs w:val="22"/>
        </w:rPr>
        <w:t>а</w:t>
      </w:r>
      <w:r w:rsidRPr="00F87044">
        <w:rPr>
          <w:sz w:val="22"/>
          <w:szCs w:val="22"/>
        </w:rPr>
        <w:t>кти</w:t>
      </w:r>
      <w:r w:rsidRPr="00F87044">
        <w:rPr>
          <w:spacing w:val="1"/>
          <w:sz w:val="22"/>
          <w:szCs w:val="22"/>
        </w:rPr>
        <w:t>в</w:t>
      </w:r>
      <w:r w:rsidRPr="00F87044">
        <w:rPr>
          <w:sz w:val="22"/>
          <w:szCs w:val="22"/>
        </w:rPr>
        <w:t>но</w:t>
      </w:r>
      <w:r w:rsidRPr="00F87044">
        <w:rPr>
          <w:spacing w:val="-1"/>
          <w:sz w:val="22"/>
          <w:szCs w:val="22"/>
        </w:rPr>
        <w:t>г</w:t>
      </w:r>
      <w:r w:rsidRPr="00F87044">
        <w:rPr>
          <w:sz w:val="22"/>
          <w:szCs w:val="22"/>
        </w:rPr>
        <w:t xml:space="preserve">о </w:t>
      </w:r>
      <w:r w:rsidRPr="00F87044">
        <w:rPr>
          <w:spacing w:val="1"/>
          <w:sz w:val="22"/>
          <w:szCs w:val="22"/>
        </w:rPr>
        <w:t>о</w:t>
      </w:r>
      <w:r w:rsidRPr="00F87044">
        <w:rPr>
          <w:spacing w:val="-1"/>
          <w:sz w:val="22"/>
          <w:szCs w:val="22"/>
        </w:rPr>
        <w:t>т</w:t>
      </w:r>
      <w:r w:rsidRPr="00F87044">
        <w:rPr>
          <w:sz w:val="22"/>
          <w:szCs w:val="22"/>
        </w:rPr>
        <w:t>дых</w:t>
      </w:r>
      <w:r w:rsidRPr="00F87044">
        <w:rPr>
          <w:spacing w:val="1"/>
          <w:sz w:val="22"/>
          <w:szCs w:val="22"/>
        </w:rPr>
        <w:t>а</w:t>
      </w:r>
      <w:r w:rsidRPr="00F87044">
        <w:rPr>
          <w:sz w:val="22"/>
          <w:szCs w:val="22"/>
        </w:rPr>
        <w:t>.</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Пр</w:t>
      </w:r>
      <w:r w:rsidRPr="00F87044">
        <w:rPr>
          <w:spacing w:val="1"/>
          <w:sz w:val="22"/>
          <w:szCs w:val="22"/>
        </w:rPr>
        <w:t>и</w:t>
      </w:r>
      <w:r w:rsidRPr="00F87044">
        <w:rPr>
          <w:sz w:val="22"/>
          <w:szCs w:val="22"/>
        </w:rPr>
        <w:t xml:space="preserve"> пос</w:t>
      </w:r>
      <w:r w:rsidRPr="00F87044">
        <w:rPr>
          <w:spacing w:val="-1"/>
          <w:sz w:val="22"/>
          <w:szCs w:val="22"/>
        </w:rPr>
        <w:t>тр</w:t>
      </w:r>
      <w:r w:rsidRPr="00F87044">
        <w:rPr>
          <w:spacing w:val="1"/>
          <w:sz w:val="22"/>
          <w:szCs w:val="22"/>
        </w:rPr>
        <w:t>о</w:t>
      </w:r>
      <w:r w:rsidRPr="00F87044">
        <w:rPr>
          <w:sz w:val="22"/>
          <w:szCs w:val="22"/>
        </w:rPr>
        <w:t>ении</w:t>
      </w:r>
      <w:r w:rsidRPr="00F87044">
        <w:rPr>
          <w:spacing w:val="-1"/>
          <w:sz w:val="22"/>
          <w:szCs w:val="22"/>
        </w:rPr>
        <w:t xml:space="preserve"> </w:t>
      </w:r>
      <w:r w:rsidRPr="00F87044">
        <w:rPr>
          <w:sz w:val="22"/>
          <w:szCs w:val="22"/>
        </w:rPr>
        <w:t>компл</w:t>
      </w:r>
      <w:r w:rsidRPr="00F87044">
        <w:rPr>
          <w:spacing w:val="1"/>
          <w:sz w:val="22"/>
          <w:szCs w:val="22"/>
        </w:rPr>
        <w:t>е</w:t>
      </w:r>
      <w:r w:rsidRPr="00F87044">
        <w:rPr>
          <w:sz w:val="22"/>
          <w:szCs w:val="22"/>
        </w:rPr>
        <w:t xml:space="preserve">ксов </w:t>
      </w:r>
      <w:r w:rsidRPr="00F87044">
        <w:rPr>
          <w:spacing w:val="-3"/>
          <w:sz w:val="22"/>
          <w:szCs w:val="22"/>
        </w:rPr>
        <w:t>у</w:t>
      </w:r>
      <w:r w:rsidRPr="00F87044">
        <w:rPr>
          <w:sz w:val="22"/>
          <w:szCs w:val="22"/>
        </w:rPr>
        <w:t>п</w:t>
      </w:r>
      <w:r w:rsidRPr="00F87044">
        <w:rPr>
          <w:spacing w:val="1"/>
          <w:sz w:val="22"/>
          <w:szCs w:val="22"/>
        </w:rPr>
        <w:t>ра</w:t>
      </w:r>
      <w:r w:rsidRPr="00F87044">
        <w:rPr>
          <w:spacing w:val="-1"/>
          <w:sz w:val="22"/>
          <w:szCs w:val="22"/>
        </w:rPr>
        <w:t>ж</w:t>
      </w:r>
      <w:r w:rsidRPr="00F87044">
        <w:rPr>
          <w:sz w:val="22"/>
          <w:szCs w:val="22"/>
        </w:rPr>
        <w:t>н</w:t>
      </w:r>
      <w:r w:rsidRPr="00F87044">
        <w:rPr>
          <w:spacing w:val="1"/>
          <w:sz w:val="22"/>
          <w:szCs w:val="22"/>
        </w:rPr>
        <w:t>е</w:t>
      </w:r>
      <w:r w:rsidRPr="00F87044">
        <w:rPr>
          <w:sz w:val="22"/>
          <w:szCs w:val="22"/>
        </w:rPr>
        <w:t>ний</w:t>
      </w:r>
      <w:r w:rsidRPr="00F87044">
        <w:rPr>
          <w:spacing w:val="-1"/>
          <w:sz w:val="22"/>
          <w:szCs w:val="22"/>
        </w:rPr>
        <w:t xml:space="preserve"> </w:t>
      </w:r>
      <w:r w:rsidRPr="00F87044">
        <w:rPr>
          <w:sz w:val="22"/>
          <w:szCs w:val="22"/>
        </w:rPr>
        <w:t>нео</w:t>
      </w:r>
      <w:r w:rsidRPr="00F87044">
        <w:rPr>
          <w:spacing w:val="-1"/>
          <w:sz w:val="22"/>
          <w:szCs w:val="22"/>
        </w:rPr>
        <w:t>б</w:t>
      </w:r>
      <w:r w:rsidRPr="00F87044">
        <w:rPr>
          <w:spacing w:val="1"/>
          <w:sz w:val="22"/>
          <w:szCs w:val="22"/>
        </w:rPr>
        <w:t>х</w:t>
      </w:r>
      <w:r w:rsidRPr="00F87044">
        <w:rPr>
          <w:sz w:val="22"/>
          <w:szCs w:val="22"/>
        </w:rPr>
        <w:t>о</w:t>
      </w:r>
      <w:r w:rsidRPr="00F87044">
        <w:rPr>
          <w:spacing w:val="5"/>
          <w:sz w:val="22"/>
          <w:szCs w:val="22"/>
        </w:rPr>
        <w:t>д</w:t>
      </w:r>
      <w:r w:rsidRPr="00F87044">
        <w:rPr>
          <w:spacing w:val="1"/>
          <w:sz w:val="22"/>
          <w:szCs w:val="22"/>
        </w:rPr>
        <w:t>им</w:t>
      </w:r>
      <w:r w:rsidRPr="00F87044">
        <w:rPr>
          <w:sz w:val="22"/>
          <w:szCs w:val="22"/>
        </w:rPr>
        <w:t>о</w:t>
      </w:r>
      <w:r w:rsidRPr="00F87044">
        <w:rPr>
          <w:spacing w:val="1"/>
          <w:sz w:val="22"/>
          <w:szCs w:val="22"/>
        </w:rPr>
        <w:t xml:space="preserve"> </w:t>
      </w:r>
      <w:r w:rsidRPr="00F87044">
        <w:rPr>
          <w:spacing w:val="-2"/>
          <w:sz w:val="22"/>
          <w:szCs w:val="22"/>
        </w:rPr>
        <w:t>у</w:t>
      </w:r>
      <w:r w:rsidRPr="00F87044">
        <w:rPr>
          <w:sz w:val="22"/>
          <w:szCs w:val="22"/>
        </w:rPr>
        <w:t>ч</w:t>
      </w:r>
      <w:r w:rsidRPr="00F87044">
        <w:rPr>
          <w:spacing w:val="1"/>
          <w:sz w:val="22"/>
          <w:szCs w:val="22"/>
        </w:rPr>
        <w:t>и</w:t>
      </w:r>
      <w:r w:rsidRPr="00F87044">
        <w:rPr>
          <w:spacing w:val="-2"/>
          <w:sz w:val="22"/>
          <w:szCs w:val="22"/>
        </w:rPr>
        <w:t>т</w:t>
      </w:r>
      <w:r w:rsidRPr="00F87044">
        <w:rPr>
          <w:spacing w:val="1"/>
          <w:sz w:val="22"/>
          <w:szCs w:val="22"/>
        </w:rPr>
        <w:t>ы</w:t>
      </w:r>
      <w:r w:rsidRPr="00F87044">
        <w:rPr>
          <w:sz w:val="22"/>
          <w:szCs w:val="22"/>
        </w:rPr>
        <w:t>ва</w:t>
      </w:r>
      <w:r w:rsidRPr="00F87044">
        <w:rPr>
          <w:spacing w:val="1"/>
          <w:sz w:val="22"/>
          <w:szCs w:val="22"/>
        </w:rPr>
        <w:t>т</w:t>
      </w:r>
      <w:r w:rsidRPr="00F87044">
        <w:rPr>
          <w:spacing w:val="-1"/>
          <w:sz w:val="22"/>
          <w:szCs w:val="22"/>
        </w:rPr>
        <w:t>ь</w:t>
      </w:r>
      <w:r w:rsidRPr="00F87044">
        <w:rPr>
          <w:sz w:val="22"/>
          <w:szCs w:val="22"/>
        </w:rPr>
        <w:t>:</w:t>
      </w:r>
    </w:p>
    <w:p w:rsidR="00F87044" w:rsidRPr="00F87044" w:rsidRDefault="00F87044" w:rsidP="00F43389">
      <w:pPr>
        <w:widowControl w:val="0"/>
        <w:autoSpaceDE w:val="0"/>
        <w:autoSpaceDN w:val="0"/>
        <w:adjustRightInd w:val="0"/>
        <w:ind w:right="-1" w:firstLine="567"/>
        <w:jc w:val="both"/>
        <w:rPr>
          <w:sz w:val="22"/>
          <w:szCs w:val="22"/>
        </w:rPr>
      </w:pPr>
      <w:r w:rsidRPr="00F87044">
        <w:rPr>
          <w:spacing w:val="1"/>
          <w:sz w:val="22"/>
          <w:szCs w:val="22"/>
        </w:rPr>
        <w:t>1</w:t>
      </w:r>
      <w:r w:rsidRPr="00F87044">
        <w:rPr>
          <w:sz w:val="22"/>
          <w:szCs w:val="22"/>
        </w:rPr>
        <w:t>)</w:t>
      </w:r>
      <w:r w:rsidRPr="00F87044">
        <w:rPr>
          <w:spacing w:val="47"/>
          <w:sz w:val="22"/>
          <w:szCs w:val="22"/>
        </w:rPr>
        <w:t xml:space="preserve"> </w:t>
      </w:r>
      <w:r w:rsidRPr="00F87044">
        <w:rPr>
          <w:spacing w:val="2"/>
          <w:sz w:val="22"/>
          <w:szCs w:val="22"/>
        </w:rPr>
        <w:t>р</w:t>
      </w:r>
      <w:r w:rsidRPr="00F87044">
        <w:rPr>
          <w:spacing w:val="-1"/>
          <w:sz w:val="22"/>
          <w:szCs w:val="22"/>
        </w:rPr>
        <w:t>а</w:t>
      </w:r>
      <w:r w:rsidRPr="00F87044">
        <w:rPr>
          <w:sz w:val="22"/>
          <w:szCs w:val="22"/>
        </w:rPr>
        <w:t>боч</w:t>
      </w:r>
      <w:r w:rsidRPr="00F87044">
        <w:rPr>
          <w:spacing w:val="-2"/>
          <w:sz w:val="22"/>
          <w:szCs w:val="22"/>
        </w:rPr>
        <w:t>у</w:t>
      </w:r>
      <w:r w:rsidRPr="00F87044">
        <w:rPr>
          <w:sz w:val="22"/>
          <w:szCs w:val="22"/>
        </w:rPr>
        <w:t>ю</w:t>
      </w:r>
      <w:r w:rsidRPr="00F87044">
        <w:rPr>
          <w:spacing w:val="48"/>
          <w:sz w:val="22"/>
          <w:szCs w:val="22"/>
        </w:rPr>
        <w:t xml:space="preserve"> </w:t>
      </w:r>
      <w:r w:rsidRPr="00F87044">
        <w:rPr>
          <w:spacing w:val="1"/>
          <w:sz w:val="22"/>
          <w:szCs w:val="22"/>
        </w:rPr>
        <w:t>поз</w:t>
      </w:r>
      <w:r w:rsidRPr="00F87044">
        <w:rPr>
          <w:sz w:val="22"/>
          <w:szCs w:val="22"/>
        </w:rPr>
        <w:t>у</w:t>
      </w:r>
      <w:r w:rsidRPr="00F87044">
        <w:rPr>
          <w:spacing w:val="45"/>
          <w:sz w:val="22"/>
          <w:szCs w:val="22"/>
        </w:rPr>
        <w:t xml:space="preserve"> </w:t>
      </w:r>
      <w:r w:rsidRPr="00F87044">
        <w:rPr>
          <w:spacing w:val="1"/>
          <w:sz w:val="22"/>
          <w:szCs w:val="22"/>
        </w:rPr>
        <w:t>(</w:t>
      </w:r>
      <w:r w:rsidRPr="00F87044">
        <w:rPr>
          <w:sz w:val="22"/>
          <w:szCs w:val="22"/>
        </w:rPr>
        <w:t>ст</w:t>
      </w:r>
      <w:r w:rsidRPr="00F87044">
        <w:rPr>
          <w:spacing w:val="2"/>
          <w:sz w:val="22"/>
          <w:szCs w:val="22"/>
        </w:rPr>
        <w:t>о</w:t>
      </w:r>
      <w:r w:rsidRPr="00F87044">
        <w:rPr>
          <w:sz w:val="22"/>
          <w:szCs w:val="22"/>
        </w:rPr>
        <w:t>я</w:t>
      </w:r>
      <w:r w:rsidRPr="00F87044">
        <w:rPr>
          <w:spacing w:val="48"/>
          <w:sz w:val="22"/>
          <w:szCs w:val="22"/>
        </w:rPr>
        <w:t xml:space="preserve"> </w:t>
      </w:r>
      <w:r w:rsidRPr="00F87044">
        <w:rPr>
          <w:spacing w:val="1"/>
          <w:sz w:val="22"/>
          <w:szCs w:val="22"/>
        </w:rPr>
        <w:t>и</w:t>
      </w:r>
      <w:r w:rsidRPr="00F87044">
        <w:rPr>
          <w:sz w:val="22"/>
          <w:szCs w:val="22"/>
        </w:rPr>
        <w:t>ли</w:t>
      </w:r>
      <w:r w:rsidRPr="00F87044">
        <w:rPr>
          <w:spacing w:val="48"/>
          <w:sz w:val="22"/>
          <w:szCs w:val="22"/>
        </w:rPr>
        <w:t xml:space="preserve"> </w:t>
      </w:r>
      <w:r w:rsidRPr="00F87044">
        <w:rPr>
          <w:sz w:val="22"/>
          <w:szCs w:val="22"/>
        </w:rPr>
        <w:t>си</w:t>
      </w:r>
      <w:r w:rsidRPr="00F87044">
        <w:rPr>
          <w:spacing w:val="1"/>
          <w:sz w:val="22"/>
          <w:szCs w:val="22"/>
        </w:rPr>
        <w:t>д</w:t>
      </w:r>
      <w:r w:rsidRPr="00F87044">
        <w:rPr>
          <w:sz w:val="22"/>
          <w:szCs w:val="22"/>
        </w:rPr>
        <w:t>я),</w:t>
      </w:r>
      <w:r w:rsidRPr="00F87044">
        <w:rPr>
          <w:spacing w:val="47"/>
          <w:sz w:val="22"/>
          <w:szCs w:val="22"/>
        </w:rPr>
        <w:t xml:space="preserve"> </w:t>
      </w:r>
      <w:r w:rsidRPr="00F87044">
        <w:rPr>
          <w:sz w:val="22"/>
          <w:szCs w:val="22"/>
        </w:rPr>
        <w:t>п</w:t>
      </w:r>
      <w:r w:rsidRPr="00F87044">
        <w:rPr>
          <w:spacing w:val="1"/>
          <w:sz w:val="22"/>
          <w:szCs w:val="22"/>
        </w:rPr>
        <w:t>о</w:t>
      </w:r>
      <w:r w:rsidRPr="00F87044">
        <w:rPr>
          <w:spacing w:val="-2"/>
          <w:sz w:val="22"/>
          <w:szCs w:val="22"/>
        </w:rPr>
        <w:t>л</w:t>
      </w:r>
      <w:r w:rsidRPr="00F87044">
        <w:rPr>
          <w:sz w:val="22"/>
          <w:szCs w:val="22"/>
        </w:rPr>
        <w:t>о</w:t>
      </w:r>
      <w:r w:rsidRPr="00F87044">
        <w:rPr>
          <w:spacing w:val="1"/>
          <w:sz w:val="22"/>
          <w:szCs w:val="22"/>
        </w:rPr>
        <w:t>ж</w:t>
      </w:r>
      <w:r w:rsidRPr="00F87044">
        <w:rPr>
          <w:spacing w:val="-1"/>
          <w:sz w:val="22"/>
          <w:szCs w:val="22"/>
        </w:rPr>
        <w:t>е</w:t>
      </w:r>
      <w:r w:rsidRPr="00F87044">
        <w:rPr>
          <w:sz w:val="22"/>
          <w:szCs w:val="22"/>
        </w:rPr>
        <w:t>ние</w:t>
      </w:r>
      <w:r w:rsidRPr="00F87044">
        <w:rPr>
          <w:spacing w:val="49"/>
          <w:sz w:val="22"/>
          <w:szCs w:val="22"/>
        </w:rPr>
        <w:t xml:space="preserve"> </w:t>
      </w:r>
      <w:r w:rsidRPr="00F87044">
        <w:rPr>
          <w:spacing w:val="1"/>
          <w:sz w:val="22"/>
          <w:szCs w:val="22"/>
        </w:rPr>
        <w:t>т</w:t>
      </w:r>
      <w:r w:rsidRPr="00F87044">
        <w:rPr>
          <w:spacing w:val="-3"/>
          <w:sz w:val="22"/>
          <w:szCs w:val="22"/>
        </w:rPr>
        <w:t>у</w:t>
      </w:r>
      <w:r w:rsidRPr="00F87044">
        <w:rPr>
          <w:sz w:val="22"/>
          <w:szCs w:val="22"/>
        </w:rPr>
        <w:t>лов</w:t>
      </w:r>
      <w:r w:rsidRPr="00F87044">
        <w:rPr>
          <w:spacing w:val="1"/>
          <w:sz w:val="22"/>
          <w:szCs w:val="22"/>
        </w:rPr>
        <w:t>и</w:t>
      </w:r>
      <w:r w:rsidRPr="00F87044">
        <w:rPr>
          <w:sz w:val="22"/>
          <w:szCs w:val="22"/>
        </w:rPr>
        <w:t>щ</w:t>
      </w:r>
      <w:r w:rsidRPr="00F87044">
        <w:rPr>
          <w:spacing w:val="1"/>
          <w:sz w:val="22"/>
          <w:szCs w:val="22"/>
        </w:rPr>
        <w:t>а</w:t>
      </w:r>
      <w:r w:rsidRPr="00F87044">
        <w:rPr>
          <w:spacing w:val="50"/>
          <w:sz w:val="22"/>
          <w:szCs w:val="22"/>
        </w:rPr>
        <w:t xml:space="preserve"> </w:t>
      </w:r>
      <w:r w:rsidRPr="00F87044">
        <w:rPr>
          <w:spacing w:val="-1"/>
          <w:sz w:val="22"/>
          <w:szCs w:val="22"/>
        </w:rPr>
        <w:t>(</w:t>
      </w:r>
      <w:r w:rsidRPr="00F87044">
        <w:rPr>
          <w:sz w:val="22"/>
          <w:szCs w:val="22"/>
        </w:rPr>
        <w:t>с</w:t>
      </w:r>
      <w:r w:rsidRPr="00F87044">
        <w:rPr>
          <w:spacing w:val="1"/>
          <w:sz w:val="22"/>
          <w:szCs w:val="22"/>
        </w:rPr>
        <w:t>о</w:t>
      </w:r>
      <w:r w:rsidRPr="00F87044">
        <w:rPr>
          <w:spacing w:val="-1"/>
          <w:sz w:val="22"/>
          <w:szCs w:val="22"/>
        </w:rPr>
        <w:t>г</w:t>
      </w:r>
      <w:r w:rsidRPr="00F87044">
        <w:rPr>
          <w:sz w:val="22"/>
          <w:szCs w:val="22"/>
        </w:rPr>
        <w:t>н</w:t>
      </w:r>
      <w:r w:rsidRPr="00F87044">
        <w:rPr>
          <w:spacing w:val="-3"/>
          <w:sz w:val="22"/>
          <w:szCs w:val="22"/>
        </w:rPr>
        <w:t>у</w:t>
      </w:r>
      <w:r w:rsidRPr="00F87044">
        <w:rPr>
          <w:sz w:val="22"/>
          <w:szCs w:val="22"/>
        </w:rPr>
        <w:t>т</w:t>
      </w:r>
      <w:r w:rsidRPr="00F87044">
        <w:rPr>
          <w:spacing w:val="1"/>
          <w:sz w:val="22"/>
          <w:szCs w:val="22"/>
        </w:rPr>
        <w:t>о</w:t>
      </w:r>
      <w:r w:rsidRPr="00F87044">
        <w:rPr>
          <w:sz w:val="22"/>
          <w:szCs w:val="22"/>
        </w:rPr>
        <w:t>е</w:t>
      </w:r>
      <w:r w:rsidRPr="00F87044">
        <w:rPr>
          <w:spacing w:val="50"/>
          <w:sz w:val="22"/>
          <w:szCs w:val="22"/>
        </w:rPr>
        <w:t xml:space="preserve"> </w:t>
      </w:r>
      <w:r w:rsidRPr="00F87044">
        <w:rPr>
          <w:spacing w:val="1"/>
          <w:sz w:val="22"/>
          <w:szCs w:val="22"/>
        </w:rPr>
        <w:t>и</w:t>
      </w:r>
      <w:r w:rsidRPr="00F87044">
        <w:rPr>
          <w:sz w:val="22"/>
          <w:szCs w:val="22"/>
        </w:rPr>
        <w:t>ли п</w:t>
      </w:r>
      <w:r w:rsidRPr="00F87044">
        <w:rPr>
          <w:spacing w:val="1"/>
          <w:sz w:val="22"/>
          <w:szCs w:val="22"/>
        </w:rPr>
        <w:t>р</w:t>
      </w:r>
      <w:r w:rsidRPr="00F87044">
        <w:rPr>
          <w:sz w:val="22"/>
          <w:szCs w:val="22"/>
        </w:rPr>
        <w:t>ямое, св</w:t>
      </w:r>
      <w:r w:rsidRPr="00F87044">
        <w:rPr>
          <w:spacing w:val="-1"/>
          <w:sz w:val="22"/>
          <w:szCs w:val="22"/>
        </w:rPr>
        <w:t>о</w:t>
      </w:r>
      <w:r w:rsidRPr="00F87044">
        <w:rPr>
          <w:spacing w:val="1"/>
          <w:sz w:val="22"/>
          <w:szCs w:val="22"/>
        </w:rPr>
        <w:t>б</w:t>
      </w:r>
      <w:r w:rsidRPr="00F87044">
        <w:rPr>
          <w:sz w:val="22"/>
          <w:szCs w:val="22"/>
        </w:rPr>
        <w:t>о</w:t>
      </w:r>
      <w:r w:rsidRPr="00F87044">
        <w:rPr>
          <w:spacing w:val="-1"/>
          <w:sz w:val="22"/>
          <w:szCs w:val="22"/>
        </w:rPr>
        <w:t>д</w:t>
      </w:r>
      <w:r w:rsidRPr="00F87044">
        <w:rPr>
          <w:sz w:val="22"/>
          <w:szCs w:val="22"/>
        </w:rPr>
        <w:t>н</w:t>
      </w:r>
      <w:r w:rsidRPr="00F87044">
        <w:rPr>
          <w:spacing w:val="1"/>
          <w:sz w:val="22"/>
          <w:szCs w:val="22"/>
        </w:rPr>
        <w:t>ое</w:t>
      </w:r>
      <w:r w:rsidRPr="00F87044">
        <w:rPr>
          <w:spacing w:val="-2"/>
          <w:sz w:val="22"/>
          <w:szCs w:val="22"/>
        </w:rPr>
        <w:t xml:space="preserve"> </w:t>
      </w:r>
      <w:r w:rsidRPr="00F87044">
        <w:rPr>
          <w:spacing w:val="-1"/>
          <w:sz w:val="22"/>
          <w:szCs w:val="22"/>
        </w:rPr>
        <w:t>ил</w:t>
      </w:r>
      <w:r w:rsidRPr="00F87044">
        <w:rPr>
          <w:sz w:val="22"/>
          <w:szCs w:val="22"/>
        </w:rPr>
        <w:t>и</w:t>
      </w:r>
      <w:r w:rsidRPr="00F87044">
        <w:rPr>
          <w:spacing w:val="1"/>
          <w:sz w:val="22"/>
          <w:szCs w:val="22"/>
        </w:rPr>
        <w:t xml:space="preserve"> </w:t>
      </w:r>
      <w:r w:rsidRPr="00F87044">
        <w:rPr>
          <w:sz w:val="22"/>
          <w:szCs w:val="22"/>
        </w:rPr>
        <w:t>н</w:t>
      </w:r>
      <w:r w:rsidRPr="00F87044">
        <w:rPr>
          <w:spacing w:val="-1"/>
          <w:sz w:val="22"/>
          <w:szCs w:val="22"/>
        </w:rPr>
        <w:t>а</w:t>
      </w:r>
      <w:r w:rsidRPr="00F87044">
        <w:rPr>
          <w:sz w:val="22"/>
          <w:szCs w:val="22"/>
        </w:rPr>
        <w:t>п</w:t>
      </w:r>
      <w:r w:rsidRPr="00F87044">
        <w:rPr>
          <w:spacing w:val="2"/>
          <w:sz w:val="22"/>
          <w:szCs w:val="22"/>
        </w:rPr>
        <w:t>р</w:t>
      </w:r>
      <w:r w:rsidRPr="00F87044">
        <w:rPr>
          <w:spacing w:val="-1"/>
          <w:sz w:val="22"/>
          <w:szCs w:val="22"/>
        </w:rPr>
        <w:t>я</w:t>
      </w:r>
      <w:r w:rsidRPr="00F87044">
        <w:rPr>
          <w:sz w:val="22"/>
          <w:szCs w:val="22"/>
        </w:rPr>
        <w:t>ж</w:t>
      </w:r>
      <w:r w:rsidRPr="00F87044">
        <w:rPr>
          <w:spacing w:val="-1"/>
          <w:sz w:val="22"/>
          <w:szCs w:val="22"/>
        </w:rPr>
        <w:t>е</w:t>
      </w:r>
      <w:r w:rsidRPr="00F87044">
        <w:rPr>
          <w:sz w:val="22"/>
          <w:szCs w:val="22"/>
        </w:rPr>
        <w:t>нно</w:t>
      </w:r>
      <w:r w:rsidRPr="00F87044">
        <w:rPr>
          <w:spacing w:val="1"/>
          <w:sz w:val="22"/>
          <w:szCs w:val="22"/>
        </w:rPr>
        <w:t>е</w:t>
      </w:r>
      <w:r w:rsidRPr="00F87044">
        <w:rPr>
          <w:spacing w:val="-1"/>
          <w:sz w:val="22"/>
          <w:szCs w:val="22"/>
        </w:rPr>
        <w:t>)</w:t>
      </w:r>
      <w:r w:rsidRPr="00F87044">
        <w:rPr>
          <w:sz w:val="22"/>
          <w:szCs w:val="22"/>
        </w:rPr>
        <w:t>;</w:t>
      </w:r>
    </w:p>
    <w:p w:rsidR="00F87044" w:rsidRPr="00F87044" w:rsidRDefault="00F87044" w:rsidP="00F43389">
      <w:pPr>
        <w:widowControl w:val="0"/>
        <w:autoSpaceDE w:val="0"/>
        <w:autoSpaceDN w:val="0"/>
        <w:adjustRightInd w:val="0"/>
        <w:ind w:right="-1" w:firstLine="567"/>
        <w:jc w:val="both"/>
        <w:rPr>
          <w:sz w:val="22"/>
          <w:szCs w:val="22"/>
        </w:rPr>
      </w:pPr>
      <w:r w:rsidRPr="00F87044">
        <w:rPr>
          <w:spacing w:val="1"/>
          <w:sz w:val="22"/>
          <w:szCs w:val="22"/>
        </w:rPr>
        <w:t>2</w:t>
      </w:r>
      <w:r w:rsidRPr="00F87044">
        <w:rPr>
          <w:sz w:val="22"/>
          <w:szCs w:val="22"/>
        </w:rPr>
        <w:t>)</w:t>
      </w:r>
      <w:r w:rsidRPr="00F87044">
        <w:rPr>
          <w:spacing w:val="2"/>
          <w:sz w:val="22"/>
          <w:szCs w:val="22"/>
        </w:rPr>
        <w:t xml:space="preserve"> </w:t>
      </w:r>
      <w:r w:rsidRPr="00F87044">
        <w:rPr>
          <w:spacing w:val="1"/>
          <w:sz w:val="22"/>
          <w:szCs w:val="22"/>
        </w:rPr>
        <w:t>р</w:t>
      </w:r>
      <w:r w:rsidRPr="00F87044">
        <w:rPr>
          <w:spacing w:val="-1"/>
          <w:sz w:val="22"/>
          <w:szCs w:val="22"/>
        </w:rPr>
        <w:t>аб</w:t>
      </w:r>
      <w:r w:rsidRPr="00F87044">
        <w:rPr>
          <w:spacing w:val="1"/>
          <w:sz w:val="22"/>
          <w:szCs w:val="22"/>
        </w:rPr>
        <w:t>о</w:t>
      </w:r>
      <w:r w:rsidRPr="00F87044">
        <w:rPr>
          <w:sz w:val="22"/>
          <w:szCs w:val="22"/>
        </w:rPr>
        <w:t>чие</w:t>
      </w:r>
      <w:r w:rsidRPr="00F87044">
        <w:rPr>
          <w:spacing w:val="2"/>
          <w:sz w:val="22"/>
          <w:szCs w:val="22"/>
        </w:rPr>
        <w:t xml:space="preserve"> </w:t>
      </w:r>
      <w:r w:rsidRPr="00F87044">
        <w:rPr>
          <w:spacing w:val="1"/>
          <w:sz w:val="22"/>
          <w:szCs w:val="22"/>
        </w:rPr>
        <w:t>д</w:t>
      </w:r>
      <w:r w:rsidRPr="00F87044">
        <w:rPr>
          <w:sz w:val="22"/>
          <w:szCs w:val="22"/>
        </w:rPr>
        <w:t>вижен</w:t>
      </w:r>
      <w:r w:rsidRPr="00F87044">
        <w:rPr>
          <w:spacing w:val="-1"/>
          <w:sz w:val="22"/>
          <w:szCs w:val="22"/>
        </w:rPr>
        <w:t>и</w:t>
      </w:r>
      <w:r w:rsidRPr="00F87044">
        <w:rPr>
          <w:sz w:val="22"/>
          <w:szCs w:val="22"/>
        </w:rPr>
        <w:t>я</w:t>
      </w:r>
      <w:r w:rsidRPr="00F87044">
        <w:rPr>
          <w:spacing w:val="2"/>
          <w:sz w:val="22"/>
          <w:szCs w:val="22"/>
        </w:rPr>
        <w:t xml:space="preserve"> </w:t>
      </w:r>
      <w:r w:rsidRPr="00F87044">
        <w:rPr>
          <w:sz w:val="22"/>
          <w:szCs w:val="22"/>
        </w:rPr>
        <w:t>(</w:t>
      </w:r>
      <w:r w:rsidRPr="00F87044">
        <w:rPr>
          <w:spacing w:val="1"/>
          <w:sz w:val="22"/>
          <w:szCs w:val="22"/>
        </w:rPr>
        <w:t>бы</w:t>
      </w:r>
      <w:r w:rsidRPr="00F87044">
        <w:rPr>
          <w:sz w:val="22"/>
          <w:szCs w:val="22"/>
        </w:rPr>
        <w:t>ст</w:t>
      </w:r>
      <w:r w:rsidRPr="00F87044">
        <w:rPr>
          <w:spacing w:val="-1"/>
          <w:sz w:val="22"/>
          <w:szCs w:val="22"/>
        </w:rPr>
        <w:t>р</w:t>
      </w:r>
      <w:r w:rsidRPr="00F87044">
        <w:rPr>
          <w:sz w:val="22"/>
          <w:szCs w:val="22"/>
        </w:rPr>
        <w:t>ые</w:t>
      </w:r>
      <w:r w:rsidRPr="00F87044">
        <w:rPr>
          <w:spacing w:val="2"/>
          <w:sz w:val="22"/>
          <w:szCs w:val="22"/>
        </w:rPr>
        <w:t xml:space="preserve"> </w:t>
      </w:r>
      <w:r w:rsidRPr="00F87044">
        <w:rPr>
          <w:spacing w:val="1"/>
          <w:sz w:val="22"/>
          <w:szCs w:val="22"/>
        </w:rPr>
        <w:t>ил</w:t>
      </w:r>
      <w:r w:rsidRPr="00F87044">
        <w:rPr>
          <w:sz w:val="22"/>
          <w:szCs w:val="22"/>
        </w:rPr>
        <w:t>и</w:t>
      </w:r>
      <w:r w:rsidRPr="00F87044">
        <w:rPr>
          <w:spacing w:val="1"/>
          <w:sz w:val="22"/>
          <w:szCs w:val="22"/>
        </w:rPr>
        <w:t xml:space="preserve"> м</w:t>
      </w:r>
      <w:r w:rsidRPr="00F87044">
        <w:rPr>
          <w:spacing w:val="-1"/>
          <w:sz w:val="22"/>
          <w:szCs w:val="22"/>
        </w:rPr>
        <w:t>едл</w:t>
      </w:r>
      <w:r w:rsidRPr="00F87044">
        <w:rPr>
          <w:sz w:val="22"/>
          <w:szCs w:val="22"/>
        </w:rPr>
        <w:t>е</w:t>
      </w:r>
      <w:r w:rsidRPr="00F87044">
        <w:rPr>
          <w:spacing w:val="1"/>
          <w:sz w:val="22"/>
          <w:szCs w:val="22"/>
        </w:rPr>
        <w:t>н</w:t>
      </w:r>
      <w:r w:rsidRPr="00F87044">
        <w:rPr>
          <w:sz w:val="22"/>
          <w:szCs w:val="22"/>
        </w:rPr>
        <w:t>ные</w:t>
      </w:r>
      <w:r w:rsidRPr="00F87044">
        <w:rPr>
          <w:spacing w:val="1"/>
          <w:sz w:val="22"/>
          <w:szCs w:val="22"/>
        </w:rPr>
        <w:t xml:space="preserve">, </w:t>
      </w:r>
      <w:r w:rsidRPr="00F87044">
        <w:rPr>
          <w:sz w:val="22"/>
          <w:szCs w:val="22"/>
        </w:rPr>
        <w:t>а</w:t>
      </w:r>
      <w:r w:rsidRPr="00F87044">
        <w:rPr>
          <w:spacing w:val="1"/>
          <w:sz w:val="22"/>
          <w:szCs w:val="22"/>
        </w:rPr>
        <w:t>мп</w:t>
      </w:r>
      <w:r w:rsidRPr="00F87044">
        <w:rPr>
          <w:spacing w:val="-2"/>
          <w:sz w:val="22"/>
          <w:szCs w:val="22"/>
        </w:rPr>
        <w:t>л</w:t>
      </w:r>
      <w:r w:rsidRPr="00F87044">
        <w:rPr>
          <w:sz w:val="22"/>
          <w:szCs w:val="22"/>
        </w:rPr>
        <w:t>ит</w:t>
      </w:r>
      <w:r w:rsidRPr="00F87044">
        <w:rPr>
          <w:spacing w:val="-2"/>
          <w:sz w:val="22"/>
          <w:szCs w:val="22"/>
        </w:rPr>
        <w:t>у</w:t>
      </w:r>
      <w:r w:rsidRPr="00F87044">
        <w:rPr>
          <w:sz w:val="22"/>
          <w:szCs w:val="22"/>
        </w:rPr>
        <w:t>да</w:t>
      </w:r>
      <w:r w:rsidRPr="00F87044">
        <w:rPr>
          <w:spacing w:val="2"/>
          <w:sz w:val="22"/>
          <w:szCs w:val="22"/>
        </w:rPr>
        <w:t xml:space="preserve"> д</w:t>
      </w:r>
      <w:r w:rsidRPr="00F87044">
        <w:rPr>
          <w:sz w:val="22"/>
          <w:szCs w:val="22"/>
        </w:rPr>
        <w:t>вижения,</w:t>
      </w:r>
      <w:r w:rsidRPr="00F87044">
        <w:rPr>
          <w:spacing w:val="2"/>
          <w:sz w:val="22"/>
          <w:szCs w:val="22"/>
        </w:rPr>
        <w:t xml:space="preserve"> </w:t>
      </w:r>
      <w:r w:rsidRPr="00F87044">
        <w:rPr>
          <w:sz w:val="22"/>
          <w:szCs w:val="22"/>
        </w:rPr>
        <w:t>их с</w:t>
      </w:r>
      <w:r w:rsidRPr="00F87044">
        <w:rPr>
          <w:spacing w:val="1"/>
          <w:sz w:val="22"/>
          <w:szCs w:val="22"/>
        </w:rPr>
        <w:t>им</w:t>
      </w:r>
      <w:r w:rsidRPr="00F87044">
        <w:rPr>
          <w:sz w:val="22"/>
          <w:szCs w:val="22"/>
        </w:rPr>
        <w:t>м</w:t>
      </w:r>
      <w:r w:rsidRPr="00F87044">
        <w:rPr>
          <w:spacing w:val="1"/>
          <w:sz w:val="22"/>
          <w:szCs w:val="22"/>
        </w:rPr>
        <w:t>е</w:t>
      </w:r>
      <w:r w:rsidRPr="00F87044">
        <w:rPr>
          <w:spacing w:val="-2"/>
          <w:sz w:val="22"/>
          <w:szCs w:val="22"/>
        </w:rPr>
        <w:t>т</w:t>
      </w:r>
      <w:r w:rsidRPr="00F87044">
        <w:rPr>
          <w:spacing w:val="-1"/>
          <w:sz w:val="22"/>
          <w:szCs w:val="22"/>
        </w:rPr>
        <w:t>р</w:t>
      </w:r>
      <w:r w:rsidRPr="00F87044">
        <w:rPr>
          <w:sz w:val="22"/>
          <w:szCs w:val="22"/>
        </w:rPr>
        <w:t>и</w:t>
      </w:r>
      <w:r w:rsidRPr="00F87044">
        <w:rPr>
          <w:spacing w:val="1"/>
          <w:sz w:val="22"/>
          <w:szCs w:val="22"/>
        </w:rPr>
        <w:t>ч</w:t>
      </w:r>
      <w:r w:rsidRPr="00F87044">
        <w:rPr>
          <w:sz w:val="22"/>
          <w:szCs w:val="22"/>
        </w:rPr>
        <w:t>но</w:t>
      </w:r>
      <w:r w:rsidRPr="00F87044">
        <w:rPr>
          <w:spacing w:val="1"/>
          <w:sz w:val="22"/>
          <w:szCs w:val="22"/>
        </w:rPr>
        <w:t>с</w:t>
      </w:r>
      <w:r w:rsidRPr="00F87044">
        <w:rPr>
          <w:sz w:val="22"/>
          <w:szCs w:val="22"/>
        </w:rPr>
        <w:t>ть</w:t>
      </w:r>
      <w:r w:rsidRPr="00F87044">
        <w:rPr>
          <w:spacing w:val="54"/>
          <w:sz w:val="22"/>
          <w:szCs w:val="22"/>
        </w:rPr>
        <w:t xml:space="preserve"> </w:t>
      </w:r>
      <w:r w:rsidRPr="00F87044">
        <w:rPr>
          <w:spacing w:val="1"/>
          <w:sz w:val="22"/>
          <w:szCs w:val="22"/>
        </w:rPr>
        <w:t>и</w:t>
      </w:r>
      <w:r w:rsidRPr="00F87044">
        <w:rPr>
          <w:sz w:val="22"/>
          <w:szCs w:val="22"/>
        </w:rPr>
        <w:t>ли</w:t>
      </w:r>
      <w:r w:rsidRPr="00F87044">
        <w:rPr>
          <w:spacing w:val="57"/>
          <w:sz w:val="22"/>
          <w:szCs w:val="22"/>
        </w:rPr>
        <w:t xml:space="preserve"> </w:t>
      </w:r>
      <w:r w:rsidRPr="00F87044">
        <w:rPr>
          <w:sz w:val="22"/>
          <w:szCs w:val="22"/>
        </w:rPr>
        <w:t>а</w:t>
      </w:r>
      <w:r w:rsidRPr="00F87044">
        <w:rPr>
          <w:spacing w:val="1"/>
          <w:sz w:val="22"/>
          <w:szCs w:val="22"/>
        </w:rPr>
        <w:t>с</w:t>
      </w:r>
      <w:r w:rsidRPr="00F87044">
        <w:rPr>
          <w:sz w:val="22"/>
          <w:szCs w:val="22"/>
        </w:rPr>
        <w:t>имм</w:t>
      </w:r>
      <w:r w:rsidRPr="00F87044">
        <w:rPr>
          <w:spacing w:val="1"/>
          <w:sz w:val="22"/>
          <w:szCs w:val="22"/>
        </w:rPr>
        <w:t>е</w:t>
      </w:r>
      <w:r w:rsidRPr="00F87044">
        <w:rPr>
          <w:spacing w:val="-2"/>
          <w:sz w:val="22"/>
          <w:szCs w:val="22"/>
        </w:rPr>
        <w:t>т</w:t>
      </w:r>
      <w:r w:rsidRPr="00F87044">
        <w:rPr>
          <w:sz w:val="22"/>
          <w:szCs w:val="22"/>
        </w:rPr>
        <w:t>рично</w:t>
      </w:r>
      <w:r w:rsidRPr="00F87044">
        <w:rPr>
          <w:spacing w:val="1"/>
          <w:sz w:val="22"/>
          <w:szCs w:val="22"/>
        </w:rPr>
        <w:t>с</w:t>
      </w:r>
      <w:r w:rsidRPr="00F87044">
        <w:rPr>
          <w:sz w:val="22"/>
          <w:szCs w:val="22"/>
        </w:rPr>
        <w:t>ть,</w:t>
      </w:r>
      <w:r w:rsidRPr="00F87044">
        <w:rPr>
          <w:spacing w:val="53"/>
          <w:sz w:val="22"/>
          <w:szCs w:val="22"/>
        </w:rPr>
        <w:t xml:space="preserve"> </w:t>
      </w:r>
      <w:r w:rsidRPr="00F87044">
        <w:rPr>
          <w:spacing w:val="2"/>
          <w:sz w:val="22"/>
          <w:szCs w:val="22"/>
        </w:rPr>
        <w:t>о</w:t>
      </w:r>
      <w:r w:rsidRPr="00F87044">
        <w:rPr>
          <w:sz w:val="22"/>
          <w:szCs w:val="22"/>
        </w:rPr>
        <w:t>дно</w:t>
      </w:r>
      <w:r w:rsidRPr="00F87044">
        <w:rPr>
          <w:spacing w:val="-1"/>
          <w:sz w:val="22"/>
          <w:szCs w:val="22"/>
        </w:rPr>
        <w:t>о</w:t>
      </w:r>
      <w:r w:rsidRPr="00F87044">
        <w:rPr>
          <w:sz w:val="22"/>
          <w:szCs w:val="22"/>
        </w:rPr>
        <w:t>б</w:t>
      </w:r>
      <w:r w:rsidRPr="00F87044">
        <w:rPr>
          <w:spacing w:val="1"/>
          <w:sz w:val="22"/>
          <w:szCs w:val="22"/>
        </w:rPr>
        <w:t>р</w:t>
      </w:r>
      <w:r w:rsidRPr="00F87044">
        <w:rPr>
          <w:sz w:val="22"/>
          <w:szCs w:val="22"/>
        </w:rPr>
        <w:t>азие</w:t>
      </w:r>
      <w:r w:rsidRPr="00F87044">
        <w:rPr>
          <w:spacing w:val="55"/>
          <w:sz w:val="22"/>
          <w:szCs w:val="22"/>
        </w:rPr>
        <w:t xml:space="preserve"> </w:t>
      </w:r>
      <w:r w:rsidRPr="00F87044">
        <w:rPr>
          <w:spacing w:val="1"/>
          <w:sz w:val="22"/>
          <w:szCs w:val="22"/>
        </w:rPr>
        <w:t>ил</w:t>
      </w:r>
      <w:r w:rsidRPr="00F87044">
        <w:rPr>
          <w:sz w:val="22"/>
          <w:szCs w:val="22"/>
        </w:rPr>
        <w:t>и</w:t>
      </w:r>
      <w:r w:rsidRPr="00F87044">
        <w:rPr>
          <w:spacing w:val="54"/>
          <w:sz w:val="22"/>
          <w:szCs w:val="22"/>
        </w:rPr>
        <w:t xml:space="preserve"> </w:t>
      </w:r>
      <w:r w:rsidRPr="00F87044">
        <w:rPr>
          <w:spacing w:val="2"/>
          <w:sz w:val="22"/>
          <w:szCs w:val="22"/>
        </w:rPr>
        <w:t>р</w:t>
      </w:r>
      <w:r w:rsidRPr="00F87044">
        <w:rPr>
          <w:sz w:val="22"/>
          <w:szCs w:val="22"/>
        </w:rPr>
        <w:t>азн</w:t>
      </w:r>
      <w:r w:rsidRPr="00F87044">
        <w:rPr>
          <w:spacing w:val="-1"/>
          <w:sz w:val="22"/>
          <w:szCs w:val="22"/>
        </w:rPr>
        <w:t>о</w:t>
      </w:r>
      <w:r w:rsidRPr="00F87044">
        <w:rPr>
          <w:sz w:val="22"/>
          <w:szCs w:val="22"/>
        </w:rPr>
        <w:t>о</w:t>
      </w:r>
      <w:r w:rsidRPr="00F87044">
        <w:rPr>
          <w:spacing w:val="1"/>
          <w:sz w:val="22"/>
          <w:szCs w:val="22"/>
        </w:rPr>
        <w:t>б</w:t>
      </w:r>
      <w:r w:rsidRPr="00F87044">
        <w:rPr>
          <w:sz w:val="22"/>
          <w:szCs w:val="22"/>
        </w:rPr>
        <w:t>ра</w:t>
      </w:r>
      <w:r w:rsidRPr="00F87044">
        <w:rPr>
          <w:spacing w:val="-1"/>
          <w:sz w:val="22"/>
          <w:szCs w:val="22"/>
        </w:rPr>
        <w:t>з</w:t>
      </w:r>
      <w:r w:rsidRPr="00F87044">
        <w:rPr>
          <w:sz w:val="22"/>
          <w:szCs w:val="22"/>
        </w:rPr>
        <w:t>ие,</w:t>
      </w:r>
      <w:r w:rsidRPr="00F87044">
        <w:rPr>
          <w:spacing w:val="57"/>
          <w:sz w:val="22"/>
          <w:szCs w:val="22"/>
        </w:rPr>
        <w:t xml:space="preserve"> </w:t>
      </w:r>
      <w:r w:rsidRPr="00F87044">
        <w:rPr>
          <w:sz w:val="22"/>
          <w:szCs w:val="22"/>
        </w:rPr>
        <w:t>с</w:t>
      </w:r>
      <w:r w:rsidRPr="00F87044">
        <w:rPr>
          <w:spacing w:val="9"/>
          <w:sz w:val="22"/>
          <w:szCs w:val="22"/>
        </w:rPr>
        <w:t>т</w:t>
      </w:r>
      <w:r w:rsidRPr="00F87044">
        <w:rPr>
          <w:spacing w:val="1"/>
          <w:sz w:val="22"/>
          <w:szCs w:val="22"/>
        </w:rPr>
        <w:t>е</w:t>
      </w:r>
      <w:r w:rsidRPr="00F87044">
        <w:rPr>
          <w:sz w:val="22"/>
          <w:szCs w:val="22"/>
        </w:rPr>
        <w:t>п</w:t>
      </w:r>
      <w:r w:rsidRPr="00F87044">
        <w:rPr>
          <w:spacing w:val="1"/>
          <w:sz w:val="22"/>
          <w:szCs w:val="22"/>
        </w:rPr>
        <w:t>ен</w:t>
      </w:r>
      <w:r w:rsidRPr="00F87044">
        <w:rPr>
          <w:sz w:val="22"/>
          <w:szCs w:val="22"/>
        </w:rPr>
        <w:t>ь</w:t>
      </w:r>
      <w:r w:rsidRPr="00F87044">
        <w:rPr>
          <w:spacing w:val="-2"/>
          <w:sz w:val="22"/>
          <w:szCs w:val="22"/>
        </w:rPr>
        <w:t xml:space="preserve"> </w:t>
      </w:r>
      <w:r w:rsidRPr="00F87044">
        <w:rPr>
          <w:spacing w:val="1"/>
          <w:sz w:val="22"/>
          <w:szCs w:val="22"/>
        </w:rPr>
        <w:t>н</w:t>
      </w:r>
      <w:r w:rsidRPr="00F87044">
        <w:rPr>
          <w:sz w:val="22"/>
          <w:szCs w:val="22"/>
        </w:rPr>
        <w:t>апряжен</w:t>
      </w:r>
      <w:r w:rsidRPr="00F87044">
        <w:rPr>
          <w:spacing w:val="-1"/>
          <w:sz w:val="22"/>
          <w:szCs w:val="22"/>
        </w:rPr>
        <w:t>н</w:t>
      </w:r>
      <w:r w:rsidRPr="00F87044">
        <w:rPr>
          <w:sz w:val="22"/>
          <w:szCs w:val="22"/>
        </w:rPr>
        <w:t>о</w:t>
      </w:r>
      <w:r w:rsidRPr="00F87044">
        <w:rPr>
          <w:spacing w:val="1"/>
          <w:sz w:val="22"/>
          <w:szCs w:val="22"/>
        </w:rPr>
        <w:t>с</w:t>
      </w:r>
      <w:r w:rsidRPr="00F87044">
        <w:rPr>
          <w:spacing w:val="-1"/>
          <w:sz w:val="22"/>
          <w:szCs w:val="22"/>
        </w:rPr>
        <w:t>т</w:t>
      </w:r>
      <w:r w:rsidRPr="00F87044">
        <w:rPr>
          <w:sz w:val="22"/>
          <w:szCs w:val="22"/>
        </w:rPr>
        <w:t>и д</w:t>
      </w:r>
      <w:r w:rsidRPr="00F87044">
        <w:rPr>
          <w:spacing w:val="1"/>
          <w:sz w:val="22"/>
          <w:szCs w:val="22"/>
        </w:rPr>
        <w:t>в</w:t>
      </w:r>
      <w:r w:rsidRPr="00F87044">
        <w:rPr>
          <w:sz w:val="22"/>
          <w:szCs w:val="22"/>
        </w:rPr>
        <w:t>иж</w:t>
      </w:r>
      <w:r w:rsidRPr="00F87044">
        <w:rPr>
          <w:spacing w:val="-1"/>
          <w:sz w:val="22"/>
          <w:szCs w:val="22"/>
        </w:rPr>
        <w:t>е</w:t>
      </w:r>
      <w:r w:rsidRPr="00F87044">
        <w:rPr>
          <w:sz w:val="22"/>
          <w:szCs w:val="22"/>
        </w:rPr>
        <w:t>ний</w:t>
      </w:r>
      <w:r w:rsidRPr="00F87044">
        <w:rPr>
          <w:spacing w:val="-1"/>
          <w:sz w:val="22"/>
          <w:szCs w:val="22"/>
        </w:rPr>
        <w:t>)</w:t>
      </w:r>
      <w:r w:rsidRPr="00F87044">
        <w:rPr>
          <w:sz w:val="22"/>
          <w:szCs w:val="22"/>
        </w:rPr>
        <w:t>;</w:t>
      </w:r>
    </w:p>
    <w:p w:rsidR="00F87044" w:rsidRPr="00F87044" w:rsidRDefault="00F87044" w:rsidP="00F43389">
      <w:pPr>
        <w:widowControl w:val="0"/>
        <w:autoSpaceDE w:val="0"/>
        <w:autoSpaceDN w:val="0"/>
        <w:adjustRightInd w:val="0"/>
        <w:ind w:right="-1" w:firstLine="567"/>
        <w:jc w:val="both"/>
        <w:rPr>
          <w:sz w:val="22"/>
          <w:szCs w:val="22"/>
        </w:rPr>
      </w:pPr>
      <w:r w:rsidRPr="00F87044">
        <w:rPr>
          <w:spacing w:val="1"/>
          <w:sz w:val="22"/>
          <w:szCs w:val="22"/>
        </w:rPr>
        <w:t>3</w:t>
      </w:r>
      <w:r w:rsidRPr="00F87044">
        <w:rPr>
          <w:sz w:val="22"/>
          <w:szCs w:val="22"/>
        </w:rPr>
        <w:t>)</w:t>
      </w:r>
      <w:r w:rsidRPr="00F87044">
        <w:rPr>
          <w:spacing w:val="26"/>
          <w:sz w:val="22"/>
          <w:szCs w:val="22"/>
        </w:rPr>
        <w:t xml:space="preserve"> </w:t>
      </w:r>
      <w:r w:rsidRPr="00F87044">
        <w:rPr>
          <w:spacing w:val="1"/>
          <w:sz w:val="22"/>
          <w:szCs w:val="22"/>
        </w:rPr>
        <w:t>х</w:t>
      </w:r>
      <w:r w:rsidRPr="00F87044">
        <w:rPr>
          <w:spacing w:val="-1"/>
          <w:sz w:val="22"/>
          <w:szCs w:val="22"/>
        </w:rPr>
        <w:t>а</w:t>
      </w:r>
      <w:r w:rsidRPr="00F87044">
        <w:rPr>
          <w:sz w:val="22"/>
          <w:szCs w:val="22"/>
        </w:rPr>
        <w:t>ракт</w:t>
      </w:r>
      <w:r w:rsidRPr="00F87044">
        <w:rPr>
          <w:spacing w:val="-2"/>
          <w:sz w:val="22"/>
          <w:szCs w:val="22"/>
        </w:rPr>
        <w:t>е</w:t>
      </w:r>
      <w:r w:rsidRPr="00F87044">
        <w:rPr>
          <w:sz w:val="22"/>
          <w:szCs w:val="22"/>
        </w:rPr>
        <w:t>р</w:t>
      </w:r>
      <w:r w:rsidRPr="00F87044">
        <w:rPr>
          <w:spacing w:val="26"/>
          <w:sz w:val="22"/>
          <w:szCs w:val="22"/>
        </w:rPr>
        <w:t xml:space="preserve"> </w:t>
      </w:r>
      <w:r w:rsidRPr="00F87044">
        <w:rPr>
          <w:spacing w:val="1"/>
          <w:sz w:val="22"/>
          <w:szCs w:val="22"/>
        </w:rPr>
        <w:t>тр</w:t>
      </w:r>
      <w:r w:rsidRPr="00F87044">
        <w:rPr>
          <w:spacing w:val="-2"/>
          <w:sz w:val="22"/>
          <w:szCs w:val="22"/>
        </w:rPr>
        <w:t>у</w:t>
      </w:r>
      <w:r w:rsidRPr="00F87044">
        <w:rPr>
          <w:sz w:val="22"/>
          <w:szCs w:val="22"/>
        </w:rPr>
        <w:t>д</w:t>
      </w:r>
      <w:r w:rsidRPr="00F87044">
        <w:rPr>
          <w:spacing w:val="1"/>
          <w:sz w:val="22"/>
          <w:szCs w:val="22"/>
        </w:rPr>
        <w:t>о</w:t>
      </w:r>
      <w:r w:rsidRPr="00F87044">
        <w:rPr>
          <w:spacing w:val="-1"/>
          <w:sz w:val="22"/>
          <w:szCs w:val="22"/>
        </w:rPr>
        <w:t>во</w:t>
      </w:r>
      <w:r w:rsidRPr="00F87044">
        <w:rPr>
          <w:sz w:val="22"/>
          <w:szCs w:val="22"/>
        </w:rPr>
        <w:t>й</w:t>
      </w:r>
      <w:r w:rsidRPr="00F87044">
        <w:rPr>
          <w:spacing w:val="26"/>
          <w:sz w:val="22"/>
          <w:szCs w:val="22"/>
        </w:rPr>
        <w:t xml:space="preserve"> </w:t>
      </w:r>
      <w:r w:rsidRPr="00F87044">
        <w:rPr>
          <w:spacing w:val="1"/>
          <w:sz w:val="22"/>
          <w:szCs w:val="22"/>
        </w:rPr>
        <w:t>д</w:t>
      </w:r>
      <w:r w:rsidRPr="00F87044">
        <w:rPr>
          <w:spacing w:val="-1"/>
          <w:sz w:val="22"/>
          <w:szCs w:val="22"/>
        </w:rPr>
        <w:t>е</w:t>
      </w:r>
      <w:r w:rsidRPr="00F87044">
        <w:rPr>
          <w:sz w:val="22"/>
          <w:szCs w:val="22"/>
        </w:rPr>
        <w:t>яте</w:t>
      </w:r>
      <w:r w:rsidRPr="00F87044">
        <w:rPr>
          <w:spacing w:val="1"/>
          <w:sz w:val="22"/>
          <w:szCs w:val="22"/>
        </w:rPr>
        <w:t>л</w:t>
      </w:r>
      <w:r w:rsidRPr="00F87044">
        <w:rPr>
          <w:sz w:val="22"/>
          <w:szCs w:val="22"/>
        </w:rPr>
        <w:t>ь</w:t>
      </w:r>
      <w:r w:rsidRPr="00F87044">
        <w:rPr>
          <w:spacing w:val="-2"/>
          <w:sz w:val="22"/>
          <w:szCs w:val="22"/>
        </w:rPr>
        <w:t>н</w:t>
      </w:r>
      <w:r w:rsidRPr="00F87044">
        <w:rPr>
          <w:spacing w:val="1"/>
          <w:sz w:val="22"/>
          <w:szCs w:val="22"/>
        </w:rPr>
        <w:t>о</w:t>
      </w:r>
      <w:r w:rsidRPr="00F87044">
        <w:rPr>
          <w:sz w:val="22"/>
          <w:szCs w:val="22"/>
        </w:rPr>
        <w:t>ст</w:t>
      </w:r>
      <w:r w:rsidRPr="00F87044">
        <w:rPr>
          <w:spacing w:val="1"/>
          <w:sz w:val="22"/>
          <w:szCs w:val="22"/>
        </w:rPr>
        <w:t>и</w:t>
      </w:r>
      <w:r w:rsidRPr="00F87044">
        <w:rPr>
          <w:spacing w:val="26"/>
          <w:sz w:val="22"/>
          <w:szCs w:val="22"/>
        </w:rPr>
        <w:t xml:space="preserve"> </w:t>
      </w:r>
      <w:r w:rsidRPr="00F87044">
        <w:rPr>
          <w:spacing w:val="-1"/>
          <w:sz w:val="22"/>
          <w:szCs w:val="22"/>
        </w:rPr>
        <w:t>(</w:t>
      </w:r>
      <w:r w:rsidRPr="00F87044">
        <w:rPr>
          <w:sz w:val="22"/>
          <w:szCs w:val="22"/>
        </w:rPr>
        <w:t>н</w:t>
      </w:r>
      <w:r w:rsidRPr="00F87044">
        <w:rPr>
          <w:spacing w:val="1"/>
          <w:sz w:val="22"/>
          <w:szCs w:val="22"/>
        </w:rPr>
        <w:t>а</w:t>
      </w:r>
      <w:r w:rsidRPr="00F87044">
        <w:rPr>
          <w:spacing w:val="-1"/>
          <w:sz w:val="22"/>
          <w:szCs w:val="22"/>
        </w:rPr>
        <w:t>г</w:t>
      </w:r>
      <w:r w:rsidRPr="00F87044">
        <w:rPr>
          <w:sz w:val="22"/>
          <w:szCs w:val="22"/>
        </w:rPr>
        <w:t>р</w:t>
      </w:r>
      <w:r w:rsidRPr="00F87044">
        <w:rPr>
          <w:spacing w:val="-2"/>
          <w:sz w:val="22"/>
          <w:szCs w:val="22"/>
        </w:rPr>
        <w:t>у</w:t>
      </w:r>
      <w:r w:rsidRPr="00F87044">
        <w:rPr>
          <w:sz w:val="22"/>
          <w:szCs w:val="22"/>
        </w:rPr>
        <w:t>зка</w:t>
      </w:r>
      <w:r w:rsidRPr="00F87044">
        <w:rPr>
          <w:spacing w:val="26"/>
          <w:sz w:val="22"/>
          <w:szCs w:val="22"/>
        </w:rPr>
        <w:t xml:space="preserve"> </w:t>
      </w:r>
      <w:r w:rsidRPr="00F87044">
        <w:rPr>
          <w:spacing w:val="1"/>
          <w:sz w:val="22"/>
          <w:szCs w:val="22"/>
        </w:rPr>
        <w:t>н</w:t>
      </w:r>
      <w:r w:rsidRPr="00F87044">
        <w:rPr>
          <w:sz w:val="22"/>
          <w:szCs w:val="22"/>
        </w:rPr>
        <w:t>а</w:t>
      </w:r>
      <w:r w:rsidRPr="00F87044">
        <w:rPr>
          <w:spacing w:val="26"/>
          <w:sz w:val="22"/>
          <w:szCs w:val="22"/>
        </w:rPr>
        <w:t xml:space="preserve"> </w:t>
      </w:r>
      <w:r w:rsidRPr="00F87044">
        <w:rPr>
          <w:spacing w:val="1"/>
          <w:sz w:val="22"/>
          <w:szCs w:val="22"/>
        </w:rPr>
        <w:t>о</w:t>
      </w:r>
      <w:r w:rsidRPr="00F87044">
        <w:rPr>
          <w:sz w:val="22"/>
          <w:szCs w:val="22"/>
        </w:rPr>
        <w:t>рганы</w:t>
      </w:r>
      <w:r w:rsidRPr="00F87044">
        <w:rPr>
          <w:spacing w:val="26"/>
          <w:sz w:val="22"/>
          <w:szCs w:val="22"/>
        </w:rPr>
        <w:t xml:space="preserve"> </w:t>
      </w:r>
      <w:r w:rsidRPr="00F87044">
        <w:rPr>
          <w:spacing w:val="1"/>
          <w:sz w:val="22"/>
          <w:szCs w:val="22"/>
        </w:rPr>
        <w:t>ч</w:t>
      </w:r>
      <w:r w:rsidRPr="00F87044">
        <w:rPr>
          <w:spacing w:val="-2"/>
          <w:sz w:val="22"/>
          <w:szCs w:val="22"/>
        </w:rPr>
        <w:t>у</w:t>
      </w:r>
      <w:r w:rsidRPr="00F87044">
        <w:rPr>
          <w:sz w:val="22"/>
          <w:szCs w:val="22"/>
        </w:rPr>
        <w:t>вств,</w:t>
      </w:r>
      <w:r w:rsidRPr="00F87044">
        <w:rPr>
          <w:spacing w:val="24"/>
          <w:sz w:val="22"/>
          <w:szCs w:val="22"/>
        </w:rPr>
        <w:t xml:space="preserve"> </w:t>
      </w:r>
      <w:r w:rsidRPr="00F87044">
        <w:rPr>
          <w:spacing w:val="1"/>
          <w:sz w:val="22"/>
          <w:szCs w:val="22"/>
        </w:rPr>
        <w:t>пс</w:t>
      </w:r>
      <w:r w:rsidRPr="00F87044">
        <w:rPr>
          <w:sz w:val="22"/>
          <w:szCs w:val="22"/>
        </w:rPr>
        <w:t>и</w:t>
      </w:r>
      <w:r w:rsidRPr="00F87044">
        <w:rPr>
          <w:spacing w:val="9"/>
          <w:sz w:val="22"/>
          <w:szCs w:val="22"/>
        </w:rPr>
        <w:t>х</w:t>
      </w:r>
      <w:r w:rsidRPr="00F87044">
        <w:rPr>
          <w:spacing w:val="1"/>
          <w:sz w:val="22"/>
          <w:szCs w:val="22"/>
        </w:rPr>
        <w:t>и</w:t>
      </w:r>
      <w:r w:rsidRPr="00F87044">
        <w:rPr>
          <w:sz w:val="22"/>
          <w:szCs w:val="22"/>
        </w:rPr>
        <w:t>че</w:t>
      </w:r>
      <w:r w:rsidRPr="00F87044">
        <w:rPr>
          <w:spacing w:val="1"/>
          <w:sz w:val="22"/>
          <w:szCs w:val="22"/>
        </w:rPr>
        <w:t>ск</w:t>
      </w:r>
      <w:r w:rsidRPr="00F87044">
        <w:rPr>
          <w:spacing w:val="-1"/>
          <w:sz w:val="22"/>
          <w:szCs w:val="22"/>
        </w:rPr>
        <w:t>а</w:t>
      </w:r>
      <w:r w:rsidRPr="00F87044">
        <w:rPr>
          <w:sz w:val="22"/>
          <w:szCs w:val="22"/>
        </w:rPr>
        <w:t>я</w:t>
      </w:r>
      <w:r w:rsidRPr="00F87044">
        <w:rPr>
          <w:spacing w:val="18"/>
          <w:sz w:val="22"/>
          <w:szCs w:val="22"/>
        </w:rPr>
        <w:t xml:space="preserve"> </w:t>
      </w:r>
      <w:r w:rsidRPr="00F87044">
        <w:rPr>
          <w:spacing w:val="1"/>
          <w:sz w:val="22"/>
          <w:szCs w:val="22"/>
        </w:rPr>
        <w:t>и</w:t>
      </w:r>
      <w:r w:rsidRPr="00F87044">
        <w:rPr>
          <w:spacing w:val="19"/>
          <w:sz w:val="22"/>
          <w:szCs w:val="22"/>
        </w:rPr>
        <w:t xml:space="preserve"> </w:t>
      </w:r>
      <w:r w:rsidRPr="00F87044">
        <w:rPr>
          <w:spacing w:val="1"/>
          <w:sz w:val="22"/>
          <w:szCs w:val="22"/>
        </w:rPr>
        <w:t>н</w:t>
      </w:r>
      <w:r w:rsidRPr="00F87044">
        <w:rPr>
          <w:sz w:val="22"/>
          <w:szCs w:val="22"/>
        </w:rPr>
        <w:t>е</w:t>
      </w:r>
      <w:r w:rsidRPr="00F87044">
        <w:rPr>
          <w:spacing w:val="2"/>
          <w:sz w:val="22"/>
          <w:szCs w:val="22"/>
        </w:rPr>
        <w:t>р</w:t>
      </w:r>
      <w:r w:rsidRPr="00F87044">
        <w:rPr>
          <w:spacing w:val="-2"/>
          <w:sz w:val="22"/>
          <w:szCs w:val="22"/>
        </w:rPr>
        <w:t>в</w:t>
      </w:r>
      <w:r w:rsidRPr="00F87044">
        <w:rPr>
          <w:spacing w:val="-1"/>
          <w:sz w:val="22"/>
          <w:szCs w:val="22"/>
        </w:rPr>
        <w:t>н</w:t>
      </w:r>
      <w:r w:rsidRPr="00F87044">
        <w:rPr>
          <w:spacing w:val="2"/>
          <w:sz w:val="22"/>
          <w:szCs w:val="22"/>
        </w:rPr>
        <w:t>о</w:t>
      </w:r>
      <w:r w:rsidRPr="00F87044">
        <w:rPr>
          <w:spacing w:val="1"/>
          <w:sz w:val="22"/>
          <w:szCs w:val="22"/>
        </w:rPr>
        <w:t>-</w:t>
      </w:r>
      <w:r w:rsidRPr="00F87044">
        <w:rPr>
          <w:spacing w:val="-1"/>
          <w:sz w:val="22"/>
          <w:szCs w:val="22"/>
        </w:rPr>
        <w:t>мы</w:t>
      </w:r>
      <w:r w:rsidRPr="00F87044">
        <w:rPr>
          <w:sz w:val="22"/>
          <w:szCs w:val="22"/>
        </w:rPr>
        <w:t>шеч</w:t>
      </w:r>
      <w:r w:rsidRPr="00F87044">
        <w:rPr>
          <w:spacing w:val="2"/>
          <w:sz w:val="22"/>
          <w:szCs w:val="22"/>
        </w:rPr>
        <w:t>н</w:t>
      </w:r>
      <w:r w:rsidRPr="00F87044">
        <w:rPr>
          <w:spacing w:val="-1"/>
          <w:sz w:val="22"/>
          <w:szCs w:val="22"/>
        </w:rPr>
        <w:t>а</w:t>
      </w:r>
      <w:r w:rsidRPr="00F87044">
        <w:rPr>
          <w:sz w:val="22"/>
          <w:szCs w:val="22"/>
        </w:rPr>
        <w:t>я</w:t>
      </w:r>
      <w:r w:rsidRPr="00F87044">
        <w:rPr>
          <w:spacing w:val="18"/>
          <w:sz w:val="22"/>
          <w:szCs w:val="22"/>
        </w:rPr>
        <w:t xml:space="preserve"> </w:t>
      </w:r>
      <w:r w:rsidRPr="00F87044">
        <w:rPr>
          <w:spacing w:val="1"/>
          <w:sz w:val="22"/>
          <w:szCs w:val="22"/>
        </w:rPr>
        <w:t>н</w:t>
      </w:r>
      <w:r w:rsidRPr="00F87044">
        <w:rPr>
          <w:sz w:val="22"/>
          <w:szCs w:val="22"/>
        </w:rPr>
        <w:t>а</w:t>
      </w:r>
      <w:r w:rsidRPr="00F87044">
        <w:rPr>
          <w:spacing w:val="-1"/>
          <w:sz w:val="22"/>
          <w:szCs w:val="22"/>
        </w:rPr>
        <w:t>г</w:t>
      </w:r>
      <w:r w:rsidRPr="00F87044">
        <w:rPr>
          <w:spacing w:val="1"/>
          <w:sz w:val="22"/>
          <w:szCs w:val="22"/>
        </w:rPr>
        <w:t>р</w:t>
      </w:r>
      <w:r w:rsidRPr="00F87044">
        <w:rPr>
          <w:spacing w:val="-3"/>
          <w:sz w:val="22"/>
          <w:szCs w:val="22"/>
        </w:rPr>
        <w:t>у</w:t>
      </w:r>
      <w:r w:rsidRPr="00F87044">
        <w:rPr>
          <w:sz w:val="22"/>
          <w:szCs w:val="22"/>
        </w:rPr>
        <w:t>зк</w:t>
      </w:r>
      <w:r w:rsidRPr="00F87044">
        <w:rPr>
          <w:spacing w:val="1"/>
          <w:sz w:val="22"/>
          <w:szCs w:val="22"/>
        </w:rPr>
        <w:t>а</w:t>
      </w:r>
      <w:r w:rsidRPr="00F87044">
        <w:rPr>
          <w:sz w:val="22"/>
          <w:szCs w:val="22"/>
        </w:rPr>
        <w:t>,</w:t>
      </w:r>
      <w:r w:rsidRPr="00F87044">
        <w:rPr>
          <w:spacing w:val="20"/>
          <w:sz w:val="22"/>
          <w:szCs w:val="22"/>
        </w:rPr>
        <w:t xml:space="preserve"> </w:t>
      </w:r>
      <w:r w:rsidRPr="00F87044">
        <w:rPr>
          <w:sz w:val="22"/>
          <w:szCs w:val="22"/>
        </w:rPr>
        <w:t>с</w:t>
      </w:r>
      <w:r w:rsidRPr="00F87044">
        <w:rPr>
          <w:spacing w:val="1"/>
          <w:sz w:val="22"/>
          <w:szCs w:val="22"/>
        </w:rPr>
        <w:t>л</w:t>
      </w:r>
      <w:r w:rsidRPr="00F87044">
        <w:rPr>
          <w:sz w:val="22"/>
          <w:szCs w:val="22"/>
        </w:rPr>
        <w:t>ожн</w:t>
      </w:r>
      <w:r w:rsidRPr="00F87044">
        <w:rPr>
          <w:spacing w:val="1"/>
          <w:sz w:val="22"/>
          <w:szCs w:val="22"/>
        </w:rPr>
        <w:t>ос</w:t>
      </w:r>
      <w:r w:rsidRPr="00F87044">
        <w:rPr>
          <w:sz w:val="22"/>
          <w:szCs w:val="22"/>
        </w:rPr>
        <w:t>ть</w:t>
      </w:r>
      <w:r w:rsidRPr="00F87044">
        <w:rPr>
          <w:spacing w:val="18"/>
          <w:sz w:val="22"/>
          <w:szCs w:val="22"/>
        </w:rPr>
        <w:t xml:space="preserve"> </w:t>
      </w:r>
      <w:r w:rsidRPr="00F87044">
        <w:rPr>
          <w:sz w:val="22"/>
          <w:szCs w:val="22"/>
        </w:rPr>
        <w:t>и</w:t>
      </w:r>
      <w:r w:rsidRPr="00F87044">
        <w:rPr>
          <w:spacing w:val="20"/>
          <w:sz w:val="22"/>
          <w:szCs w:val="22"/>
        </w:rPr>
        <w:t xml:space="preserve"> </w:t>
      </w:r>
      <w:r w:rsidRPr="00F87044">
        <w:rPr>
          <w:sz w:val="22"/>
          <w:szCs w:val="22"/>
        </w:rPr>
        <w:t>инт</w:t>
      </w:r>
      <w:r w:rsidRPr="00F87044">
        <w:rPr>
          <w:spacing w:val="-1"/>
          <w:sz w:val="22"/>
          <w:szCs w:val="22"/>
        </w:rPr>
        <w:t>е</w:t>
      </w:r>
      <w:r w:rsidRPr="00F87044">
        <w:rPr>
          <w:sz w:val="22"/>
          <w:szCs w:val="22"/>
        </w:rPr>
        <w:t>нс</w:t>
      </w:r>
      <w:r w:rsidRPr="00F87044">
        <w:rPr>
          <w:spacing w:val="2"/>
          <w:sz w:val="22"/>
          <w:szCs w:val="22"/>
        </w:rPr>
        <w:t>ив</w:t>
      </w:r>
      <w:r w:rsidRPr="00F87044">
        <w:rPr>
          <w:spacing w:val="1"/>
          <w:sz w:val="22"/>
          <w:szCs w:val="22"/>
        </w:rPr>
        <w:t>н</w:t>
      </w:r>
      <w:r w:rsidRPr="00F87044">
        <w:rPr>
          <w:spacing w:val="2"/>
          <w:sz w:val="22"/>
          <w:szCs w:val="22"/>
        </w:rPr>
        <w:t>о</w:t>
      </w:r>
      <w:r w:rsidRPr="00F87044">
        <w:rPr>
          <w:sz w:val="22"/>
          <w:szCs w:val="22"/>
        </w:rPr>
        <w:t>ст</w:t>
      </w:r>
      <w:r w:rsidRPr="00F87044">
        <w:rPr>
          <w:spacing w:val="1"/>
          <w:sz w:val="22"/>
          <w:szCs w:val="22"/>
        </w:rPr>
        <w:t>ь</w:t>
      </w:r>
      <w:r w:rsidRPr="00F87044">
        <w:rPr>
          <w:spacing w:val="17"/>
          <w:sz w:val="22"/>
          <w:szCs w:val="22"/>
        </w:rPr>
        <w:t xml:space="preserve"> </w:t>
      </w:r>
      <w:r w:rsidRPr="00F87044">
        <w:rPr>
          <w:spacing w:val="1"/>
          <w:sz w:val="22"/>
          <w:szCs w:val="22"/>
        </w:rPr>
        <w:t>м</w:t>
      </w:r>
      <w:r w:rsidRPr="00F87044">
        <w:rPr>
          <w:sz w:val="22"/>
          <w:szCs w:val="22"/>
        </w:rPr>
        <w:t>ыслит</w:t>
      </w:r>
      <w:r w:rsidRPr="00F87044">
        <w:rPr>
          <w:spacing w:val="1"/>
          <w:sz w:val="22"/>
          <w:szCs w:val="22"/>
        </w:rPr>
        <w:t>е</w:t>
      </w:r>
      <w:r w:rsidRPr="00F87044">
        <w:rPr>
          <w:sz w:val="22"/>
          <w:szCs w:val="22"/>
        </w:rPr>
        <w:t>л</w:t>
      </w:r>
      <w:r w:rsidRPr="00F87044">
        <w:rPr>
          <w:spacing w:val="1"/>
          <w:sz w:val="22"/>
          <w:szCs w:val="22"/>
        </w:rPr>
        <w:t>ь</w:t>
      </w:r>
      <w:r w:rsidRPr="00F87044">
        <w:rPr>
          <w:sz w:val="22"/>
          <w:szCs w:val="22"/>
        </w:rPr>
        <w:t>н</w:t>
      </w:r>
      <w:r w:rsidRPr="00F87044">
        <w:rPr>
          <w:spacing w:val="1"/>
          <w:sz w:val="22"/>
          <w:szCs w:val="22"/>
        </w:rPr>
        <w:t>ы</w:t>
      </w:r>
      <w:r w:rsidRPr="00F87044">
        <w:rPr>
          <w:sz w:val="22"/>
          <w:szCs w:val="22"/>
        </w:rPr>
        <w:t>х</w:t>
      </w:r>
      <w:r w:rsidRPr="00F87044">
        <w:rPr>
          <w:spacing w:val="38"/>
          <w:sz w:val="22"/>
          <w:szCs w:val="22"/>
        </w:rPr>
        <w:t xml:space="preserve"> </w:t>
      </w:r>
      <w:r w:rsidRPr="00F87044">
        <w:rPr>
          <w:sz w:val="22"/>
          <w:szCs w:val="22"/>
        </w:rPr>
        <w:t>проц</w:t>
      </w:r>
      <w:r w:rsidRPr="00F87044">
        <w:rPr>
          <w:spacing w:val="1"/>
          <w:sz w:val="22"/>
          <w:szCs w:val="22"/>
        </w:rPr>
        <w:t>е</w:t>
      </w:r>
      <w:r w:rsidRPr="00F87044">
        <w:rPr>
          <w:spacing w:val="-1"/>
          <w:sz w:val="22"/>
          <w:szCs w:val="22"/>
        </w:rPr>
        <w:t>с</w:t>
      </w:r>
      <w:r w:rsidRPr="00F87044">
        <w:rPr>
          <w:sz w:val="22"/>
          <w:szCs w:val="22"/>
        </w:rPr>
        <w:t>с</w:t>
      </w:r>
      <w:r w:rsidRPr="00F87044">
        <w:rPr>
          <w:spacing w:val="1"/>
          <w:sz w:val="22"/>
          <w:szCs w:val="22"/>
        </w:rPr>
        <w:t>о</w:t>
      </w:r>
      <w:r w:rsidRPr="00F87044">
        <w:rPr>
          <w:sz w:val="22"/>
          <w:szCs w:val="22"/>
        </w:rPr>
        <w:t>в,</w:t>
      </w:r>
      <w:r w:rsidRPr="00F87044">
        <w:rPr>
          <w:spacing w:val="37"/>
          <w:sz w:val="22"/>
          <w:szCs w:val="22"/>
        </w:rPr>
        <w:t xml:space="preserve"> </w:t>
      </w:r>
      <w:r w:rsidRPr="00F87044">
        <w:rPr>
          <w:sz w:val="22"/>
          <w:szCs w:val="22"/>
        </w:rPr>
        <w:t>э</w:t>
      </w:r>
      <w:r w:rsidRPr="00F87044">
        <w:rPr>
          <w:spacing w:val="1"/>
          <w:sz w:val="22"/>
          <w:szCs w:val="22"/>
        </w:rPr>
        <w:t>м</w:t>
      </w:r>
      <w:r w:rsidRPr="00F87044">
        <w:rPr>
          <w:spacing w:val="-1"/>
          <w:sz w:val="22"/>
          <w:szCs w:val="22"/>
        </w:rPr>
        <w:t>о</w:t>
      </w:r>
      <w:r w:rsidRPr="00F87044">
        <w:rPr>
          <w:sz w:val="22"/>
          <w:szCs w:val="22"/>
        </w:rPr>
        <w:t>ци</w:t>
      </w:r>
      <w:r w:rsidRPr="00F87044">
        <w:rPr>
          <w:spacing w:val="1"/>
          <w:sz w:val="22"/>
          <w:szCs w:val="22"/>
        </w:rPr>
        <w:t>о</w:t>
      </w:r>
      <w:r w:rsidRPr="00F87044">
        <w:rPr>
          <w:sz w:val="22"/>
          <w:szCs w:val="22"/>
        </w:rPr>
        <w:t>нал</w:t>
      </w:r>
      <w:r w:rsidRPr="00F87044">
        <w:rPr>
          <w:spacing w:val="-1"/>
          <w:sz w:val="22"/>
          <w:szCs w:val="22"/>
        </w:rPr>
        <w:t>ь</w:t>
      </w:r>
      <w:r w:rsidRPr="00F87044">
        <w:rPr>
          <w:sz w:val="22"/>
          <w:szCs w:val="22"/>
        </w:rPr>
        <w:t>на</w:t>
      </w:r>
      <w:r w:rsidRPr="00F87044">
        <w:rPr>
          <w:spacing w:val="1"/>
          <w:sz w:val="22"/>
          <w:szCs w:val="22"/>
        </w:rPr>
        <w:t>я</w:t>
      </w:r>
      <w:r w:rsidRPr="00F87044">
        <w:rPr>
          <w:spacing w:val="38"/>
          <w:sz w:val="22"/>
          <w:szCs w:val="22"/>
        </w:rPr>
        <w:t xml:space="preserve"> </w:t>
      </w:r>
      <w:r w:rsidRPr="00F87044">
        <w:rPr>
          <w:sz w:val="22"/>
          <w:szCs w:val="22"/>
        </w:rPr>
        <w:t>на</w:t>
      </w:r>
      <w:r w:rsidRPr="00F87044">
        <w:rPr>
          <w:spacing w:val="-1"/>
          <w:sz w:val="22"/>
          <w:szCs w:val="22"/>
        </w:rPr>
        <w:t>г</w:t>
      </w:r>
      <w:r w:rsidRPr="00F87044">
        <w:rPr>
          <w:sz w:val="22"/>
          <w:szCs w:val="22"/>
        </w:rPr>
        <w:t>р</w:t>
      </w:r>
      <w:r w:rsidRPr="00F87044">
        <w:rPr>
          <w:spacing w:val="-2"/>
          <w:sz w:val="22"/>
          <w:szCs w:val="22"/>
        </w:rPr>
        <w:t>у</w:t>
      </w:r>
      <w:r w:rsidRPr="00F87044">
        <w:rPr>
          <w:sz w:val="22"/>
          <w:szCs w:val="22"/>
        </w:rPr>
        <w:t>з</w:t>
      </w:r>
      <w:r w:rsidRPr="00F87044">
        <w:rPr>
          <w:spacing w:val="1"/>
          <w:sz w:val="22"/>
          <w:szCs w:val="22"/>
        </w:rPr>
        <w:t>ка</w:t>
      </w:r>
      <w:r w:rsidRPr="00F87044">
        <w:rPr>
          <w:sz w:val="22"/>
          <w:szCs w:val="22"/>
        </w:rPr>
        <w:t>,</w:t>
      </w:r>
      <w:r w:rsidRPr="00F87044">
        <w:rPr>
          <w:spacing w:val="37"/>
          <w:sz w:val="22"/>
          <w:szCs w:val="22"/>
        </w:rPr>
        <w:t xml:space="preserve"> </w:t>
      </w:r>
      <w:r w:rsidRPr="00F87044">
        <w:rPr>
          <w:spacing w:val="1"/>
          <w:sz w:val="22"/>
          <w:szCs w:val="22"/>
        </w:rPr>
        <w:t>н</w:t>
      </w:r>
      <w:r w:rsidRPr="00F87044">
        <w:rPr>
          <w:sz w:val="22"/>
          <w:szCs w:val="22"/>
        </w:rPr>
        <w:t>е</w:t>
      </w:r>
      <w:r w:rsidRPr="00F87044">
        <w:rPr>
          <w:spacing w:val="1"/>
          <w:sz w:val="22"/>
          <w:szCs w:val="22"/>
        </w:rPr>
        <w:t>о</w:t>
      </w:r>
      <w:r w:rsidRPr="00F87044">
        <w:rPr>
          <w:sz w:val="22"/>
          <w:szCs w:val="22"/>
        </w:rPr>
        <w:t>бход</w:t>
      </w:r>
      <w:r w:rsidRPr="00F87044">
        <w:rPr>
          <w:spacing w:val="5"/>
          <w:sz w:val="22"/>
          <w:szCs w:val="22"/>
        </w:rPr>
        <w:t>и</w:t>
      </w:r>
      <w:r w:rsidRPr="00F87044">
        <w:rPr>
          <w:sz w:val="22"/>
          <w:szCs w:val="22"/>
        </w:rPr>
        <w:t>м</w:t>
      </w:r>
      <w:r w:rsidRPr="00F87044">
        <w:rPr>
          <w:spacing w:val="1"/>
          <w:sz w:val="22"/>
          <w:szCs w:val="22"/>
        </w:rPr>
        <w:t>а</w:t>
      </w:r>
      <w:r w:rsidRPr="00F87044">
        <w:rPr>
          <w:sz w:val="22"/>
          <w:szCs w:val="22"/>
        </w:rPr>
        <w:t>я</w:t>
      </w:r>
      <w:r w:rsidRPr="00F87044">
        <w:rPr>
          <w:spacing w:val="38"/>
          <w:sz w:val="22"/>
          <w:szCs w:val="22"/>
        </w:rPr>
        <w:t xml:space="preserve"> </w:t>
      </w:r>
      <w:r w:rsidRPr="00F87044">
        <w:rPr>
          <w:sz w:val="22"/>
          <w:szCs w:val="22"/>
        </w:rPr>
        <w:t>то</w:t>
      </w:r>
      <w:r w:rsidRPr="00F87044">
        <w:rPr>
          <w:spacing w:val="-1"/>
          <w:sz w:val="22"/>
          <w:szCs w:val="22"/>
        </w:rPr>
        <w:t>ч</w:t>
      </w:r>
      <w:r w:rsidRPr="00F87044">
        <w:rPr>
          <w:sz w:val="22"/>
          <w:szCs w:val="22"/>
        </w:rPr>
        <w:t>н</w:t>
      </w:r>
      <w:r w:rsidRPr="00F87044">
        <w:rPr>
          <w:spacing w:val="1"/>
          <w:sz w:val="22"/>
          <w:szCs w:val="22"/>
        </w:rPr>
        <w:t>о</w:t>
      </w:r>
      <w:r w:rsidRPr="00F87044">
        <w:rPr>
          <w:sz w:val="22"/>
          <w:szCs w:val="22"/>
        </w:rPr>
        <w:t>с</w:t>
      </w:r>
      <w:r w:rsidRPr="00F87044">
        <w:rPr>
          <w:spacing w:val="1"/>
          <w:sz w:val="22"/>
          <w:szCs w:val="22"/>
        </w:rPr>
        <w:t>т</w:t>
      </w:r>
      <w:r w:rsidRPr="00F87044">
        <w:rPr>
          <w:sz w:val="22"/>
          <w:szCs w:val="22"/>
        </w:rPr>
        <w:t>ь</w:t>
      </w:r>
      <w:r w:rsidRPr="00F87044">
        <w:rPr>
          <w:spacing w:val="34"/>
          <w:sz w:val="22"/>
          <w:szCs w:val="22"/>
        </w:rPr>
        <w:t xml:space="preserve"> </w:t>
      </w:r>
      <w:r w:rsidRPr="00F87044">
        <w:rPr>
          <w:spacing w:val="1"/>
          <w:sz w:val="22"/>
          <w:szCs w:val="22"/>
        </w:rPr>
        <w:t>и</w:t>
      </w:r>
      <w:r w:rsidRPr="00F87044">
        <w:rPr>
          <w:spacing w:val="38"/>
          <w:sz w:val="22"/>
          <w:szCs w:val="22"/>
        </w:rPr>
        <w:t xml:space="preserve"> </w:t>
      </w:r>
      <w:r w:rsidRPr="00F87044">
        <w:rPr>
          <w:spacing w:val="1"/>
          <w:sz w:val="22"/>
          <w:szCs w:val="22"/>
        </w:rPr>
        <w:t>пов</w:t>
      </w:r>
      <w:r w:rsidRPr="00F87044">
        <w:rPr>
          <w:spacing w:val="-2"/>
          <w:sz w:val="22"/>
          <w:szCs w:val="22"/>
        </w:rPr>
        <w:t>т</w:t>
      </w:r>
      <w:r w:rsidRPr="00F87044">
        <w:rPr>
          <w:spacing w:val="-1"/>
          <w:sz w:val="22"/>
          <w:szCs w:val="22"/>
        </w:rPr>
        <w:t>о</w:t>
      </w:r>
      <w:r w:rsidRPr="00F87044">
        <w:rPr>
          <w:sz w:val="22"/>
          <w:szCs w:val="22"/>
        </w:rPr>
        <w:t>р</w:t>
      </w:r>
      <w:r w:rsidRPr="00F87044">
        <w:rPr>
          <w:spacing w:val="5"/>
          <w:sz w:val="22"/>
          <w:szCs w:val="22"/>
        </w:rPr>
        <w:t>я</w:t>
      </w:r>
      <w:r w:rsidRPr="00F87044">
        <w:rPr>
          <w:sz w:val="22"/>
          <w:szCs w:val="22"/>
        </w:rPr>
        <w:t>ем</w:t>
      </w:r>
      <w:r w:rsidRPr="00F87044">
        <w:rPr>
          <w:spacing w:val="1"/>
          <w:sz w:val="22"/>
          <w:szCs w:val="22"/>
        </w:rPr>
        <w:t>ос</w:t>
      </w:r>
      <w:r w:rsidRPr="00F87044">
        <w:rPr>
          <w:sz w:val="22"/>
          <w:szCs w:val="22"/>
        </w:rPr>
        <w:t>ть д</w:t>
      </w:r>
      <w:r w:rsidRPr="00F87044">
        <w:rPr>
          <w:spacing w:val="-1"/>
          <w:sz w:val="22"/>
          <w:szCs w:val="22"/>
        </w:rPr>
        <w:t>в</w:t>
      </w:r>
      <w:r w:rsidRPr="00F87044">
        <w:rPr>
          <w:sz w:val="22"/>
          <w:szCs w:val="22"/>
        </w:rPr>
        <w:t>иже</w:t>
      </w:r>
      <w:r w:rsidRPr="00F87044">
        <w:rPr>
          <w:spacing w:val="-1"/>
          <w:sz w:val="22"/>
          <w:szCs w:val="22"/>
        </w:rPr>
        <w:t>н</w:t>
      </w:r>
      <w:r w:rsidRPr="00F87044">
        <w:rPr>
          <w:sz w:val="22"/>
          <w:szCs w:val="22"/>
        </w:rPr>
        <w:t>и</w:t>
      </w:r>
      <w:r w:rsidRPr="00F87044">
        <w:rPr>
          <w:spacing w:val="1"/>
          <w:sz w:val="22"/>
          <w:szCs w:val="22"/>
        </w:rPr>
        <w:t>й</w:t>
      </w:r>
      <w:r w:rsidRPr="00F87044">
        <w:rPr>
          <w:sz w:val="22"/>
          <w:szCs w:val="22"/>
        </w:rPr>
        <w:t xml:space="preserve">, </w:t>
      </w:r>
      <w:r w:rsidRPr="00F87044">
        <w:rPr>
          <w:spacing w:val="-2"/>
          <w:sz w:val="22"/>
          <w:szCs w:val="22"/>
        </w:rPr>
        <w:t>м</w:t>
      </w:r>
      <w:r w:rsidRPr="00F87044">
        <w:rPr>
          <w:spacing w:val="-1"/>
          <w:sz w:val="22"/>
          <w:szCs w:val="22"/>
        </w:rPr>
        <w:t>о</w:t>
      </w:r>
      <w:r w:rsidRPr="00F87044">
        <w:rPr>
          <w:sz w:val="22"/>
          <w:szCs w:val="22"/>
        </w:rPr>
        <w:t>н</w:t>
      </w:r>
      <w:r w:rsidRPr="00F87044">
        <w:rPr>
          <w:spacing w:val="1"/>
          <w:sz w:val="22"/>
          <w:szCs w:val="22"/>
        </w:rPr>
        <w:t>о</w:t>
      </w:r>
      <w:r w:rsidRPr="00F87044">
        <w:rPr>
          <w:spacing w:val="-1"/>
          <w:sz w:val="22"/>
          <w:szCs w:val="22"/>
        </w:rPr>
        <w:t>т</w:t>
      </w:r>
      <w:r w:rsidRPr="00F87044">
        <w:rPr>
          <w:sz w:val="22"/>
          <w:szCs w:val="22"/>
        </w:rPr>
        <w:t>о</w:t>
      </w:r>
      <w:r w:rsidRPr="00F87044">
        <w:rPr>
          <w:spacing w:val="2"/>
          <w:sz w:val="22"/>
          <w:szCs w:val="22"/>
        </w:rPr>
        <w:t>н</w:t>
      </w:r>
      <w:r w:rsidRPr="00F87044">
        <w:rPr>
          <w:sz w:val="22"/>
          <w:szCs w:val="22"/>
        </w:rPr>
        <w:t>н</w:t>
      </w:r>
      <w:r w:rsidRPr="00F87044">
        <w:rPr>
          <w:spacing w:val="1"/>
          <w:sz w:val="22"/>
          <w:szCs w:val="22"/>
        </w:rPr>
        <w:t>о</w:t>
      </w:r>
      <w:r w:rsidRPr="00F87044">
        <w:rPr>
          <w:sz w:val="22"/>
          <w:szCs w:val="22"/>
        </w:rPr>
        <w:t>ст</w:t>
      </w:r>
      <w:r w:rsidRPr="00F87044">
        <w:rPr>
          <w:spacing w:val="1"/>
          <w:sz w:val="22"/>
          <w:szCs w:val="22"/>
        </w:rPr>
        <w:t>ь</w:t>
      </w:r>
      <w:r w:rsidRPr="00F87044">
        <w:rPr>
          <w:sz w:val="22"/>
          <w:szCs w:val="22"/>
        </w:rPr>
        <w:t xml:space="preserve"> </w:t>
      </w:r>
      <w:r w:rsidRPr="00F87044">
        <w:rPr>
          <w:spacing w:val="-1"/>
          <w:sz w:val="22"/>
          <w:szCs w:val="22"/>
        </w:rPr>
        <w:t>т</w:t>
      </w:r>
      <w:r w:rsidRPr="00F87044">
        <w:rPr>
          <w:sz w:val="22"/>
          <w:szCs w:val="22"/>
        </w:rPr>
        <w:t>р</w:t>
      </w:r>
      <w:r w:rsidRPr="00F87044">
        <w:rPr>
          <w:spacing w:val="-2"/>
          <w:sz w:val="22"/>
          <w:szCs w:val="22"/>
        </w:rPr>
        <w:t>у</w:t>
      </w:r>
      <w:r w:rsidRPr="00F87044">
        <w:rPr>
          <w:sz w:val="22"/>
          <w:szCs w:val="22"/>
        </w:rPr>
        <w:t>д</w:t>
      </w:r>
      <w:r w:rsidRPr="00F87044">
        <w:rPr>
          <w:spacing w:val="1"/>
          <w:sz w:val="22"/>
          <w:szCs w:val="22"/>
        </w:rPr>
        <w:t>а</w:t>
      </w:r>
      <w:r w:rsidRPr="00F87044">
        <w:rPr>
          <w:sz w:val="22"/>
          <w:szCs w:val="22"/>
        </w:rPr>
        <w:t>);</w:t>
      </w:r>
    </w:p>
    <w:p w:rsidR="00F87044" w:rsidRPr="00F87044" w:rsidRDefault="00F87044" w:rsidP="00F43389">
      <w:pPr>
        <w:widowControl w:val="0"/>
        <w:autoSpaceDE w:val="0"/>
        <w:autoSpaceDN w:val="0"/>
        <w:adjustRightInd w:val="0"/>
        <w:ind w:right="-1" w:firstLine="567"/>
        <w:jc w:val="both"/>
        <w:rPr>
          <w:sz w:val="22"/>
          <w:szCs w:val="22"/>
        </w:rPr>
      </w:pPr>
      <w:r w:rsidRPr="00F87044">
        <w:rPr>
          <w:spacing w:val="1"/>
          <w:sz w:val="22"/>
          <w:szCs w:val="22"/>
        </w:rPr>
        <w:t>4</w:t>
      </w:r>
      <w:r w:rsidRPr="00F87044">
        <w:rPr>
          <w:sz w:val="22"/>
          <w:szCs w:val="22"/>
        </w:rPr>
        <w:t>)</w:t>
      </w:r>
      <w:r w:rsidRPr="00F87044">
        <w:rPr>
          <w:spacing w:val="33"/>
          <w:sz w:val="22"/>
          <w:szCs w:val="22"/>
        </w:rPr>
        <w:t xml:space="preserve"> </w:t>
      </w:r>
      <w:r w:rsidRPr="00F87044">
        <w:rPr>
          <w:sz w:val="22"/>
          <w:szCs w:val="22"/>
        </w:rPr>
        <w:t>с</w:t>
      </w:r>
      <w:r w:rsidRPr="00F87044">
        <w:rPr>
          <w:spacing w:val="1"/>
          <w:sz w:val="22"/>
          <w:szCs w:val="22"/>
        </w:rPr>
        <w:t>т</w:t>
      </w:r>
      <w:r w:rsidRPr="00F87044">
        <w:rPr>
          <w:spacing w:val="-1"/>
          <w:sz w:val="22"/>
          <w:szCs w:val="22"/>
        </w:rPr>
        <w:t>е</w:t>
      </w:r>
      <w:r w:rsidRPr="00F87044">
        <w:rPr>
          <w:sz w:val="22"/>
          <w:szCs w:val="22"/>
        </w:rPr>
        <w:t>п</w:t>
      </w:r>
      <w:r w:rsidRPr="00F87044">
        <w:rPr>
          <w:spacing w:val="-1"/>
          <w:sz w:val="22"/>
          <w:szCs w:val="22"/>
        </w:rPr>
        <w:t>е</w:t>
      </w:r>
      <w:r w:rsidRPr="00F87044">
        <w:rPr>
          <w:sz w:val="22"/>
          <w:szCs w:val="22"/>
        </w:rPr>
        <w:t>нь</w:t>
      </w:r>
      <w:r w:rsidRPr="00F87044">
        <w:rPr>
          <w:spacing w:val="32"/>
          <w:sz w:val="22"/>
          <w:szCs w:val="22"/>
        </w:rPr>
        <w:t xml:space="preserve"> </w:t>
      </w:r>
      <w:r w:rsidRPr="00F87044">
        <w:rPr>
          <w:spacing w:val="1"/>
          <w:sz w:val="22"/>
          <w:szCs w:val="22"/>
        </w:rPr>
        <w:t>и</w:t>
      </w:r>
      <w:r w:rsidRPr="00F87044">
        <w:rPr>
          <w:spacing w:val="31"/>
          <w:sz w:val="22"/>
          <w:szCs w:val="22"/>
        </w:rPr>
        <w:t xml:space="preserve"> </w:t>
      </w:r>
      <w:r w:rsidRPr="00F87044">
        <w:rPr>
          <w:spacing w:val="1"/>
          <w:sz w:val="22"/>
          <w:szCs w:val="22"/>
        </w:rPr>
        <w:t>х</w:t>
      </w:r>
      <w:r w:rsidRPr="00F87044">
        <w:rPr>
          <w:sz w:val="22"/>
          <w:szCs w:val="22"/>
        </w:rPr>
        <w:t>а</w:t>
      </w:r>
      <w:r w:rsidRPr="00F87044">
        <w:rPr>
          <w:spacing w:val="1"/>
          <w:sz w:val="22"/>
          <w:szCs w:val="22"/>
        </w:rPr>
        <w:t>р</w:t>
      </w:r>
      <w:r w:rsidRPr="00F87044">
        <w:rPr>
          <w:sz w:val="22"/>
          <w:szCs w:val="22"/>
        </w:rPr>
        <w:t>ак</w:t>
      </w:r>
      <w:r w:rsidRPr="00F87044">
        <w:rPr>
          <w:spacing w:val="-1"/>
          <w:sz w:val="22"/>
          <w:szCs w:val="22"/>
        </w:rPr>
        <w:t>т</w:t>
      </w:r>
      <w:r w:rsidRPr="00F87044">
        <w:rPr>
          <w:sz w:val="22"/>
          <w:szCs w:val="22"/>
        </w:rPr>
        <w:t>ер</w:t>
      </w:r>
      <w:r w:rsidRPr="00F87044">
        <w:rPr>
          <w:spacing w:val="34"/>
          <w:sz w:val="22"/>
          <w:szCs w:val="22"/>
        </w:rPr>
        <w:t xml:space="preserve"> </w:t>
      </w:r>
      <w:r w:rsidRPr="00F87044">
        <w:rPr>
          <w:spacing w:val="-3"/>
          <w:sz w:val="22"/>
          <w:szCs w:val="22"/>
        </w:rPr>
        <w:t>у</w:t>
      </w:r>
      <w:r w:rsidRPr="00F87044">
        <w:rPr>
          <w:sz w:val="22"/>
          <w:szCs w:val="22"/>
        </w:rPr>
        <w:t>ста</w:t>
      </w:r>
      <w:r w:rsidRPr="00F87044">
        <w:rPr>
          <w:spacing w:val="1"/>
          <w:sz w:val="22"/>
          <w:szCs w:val="22"/>
        </w:rPr>
        <w:t>л</w:t>
      </w:r>
      <w:r w:rsidRPr="00F87044">
        <w:rPr>
          <w:sz w:val="22"/>
          <w:szCs w:val="22"/>
        </w:rPr>
        <w:t>о</w:t>
      </w:r>
      <w:r w:rsidRPr="00F87044">
        <w:rPr>
          <w:spacing w:val="1"/>
          <w:sz w:val="22"/>
          <w:szCs w:val="22"/>
        </w:rPr>
        <w:t>с</w:t>
      </w:r>
      <w:r w:rsidRPr="00F87044">
        <w:rPr>
          <w:sz w:val="22"/>
          <w:szCs w:val="22"/>
        </w:rPr>
        <w:t>ти</w:t>
      </w:r>
      <w:r w:rsidRPr="00F87044">
        <w:rPr>
          <w:spacing w:val="32"/>
          <w:sz w:val="22"/>
          <w:szCs w:val="22"/>
        </w:rPr>
        <w:t xml:space="preserve"> </w:t>
      </w:r>
      <w:r w:rsidRPr="00F87044">
        <w:rPr>
          <w:spacing w:val="1"/>
          <w:sz w:val="22"/>
          <w:szCs w:val="22"/>
        </w:rPr>
        <w:t>п</w:t>
      </w:r>
      <w:r w:rsidRPr="00F87044">
        <w:rPr>
          <w:sz w:val="22"/>
          <w:szCs w:val="22"/>
        </w:rPr>
        <w:t>о</w:t>
      </w:r>
      <w:r w:rsidRPr="00F87044">
        <w:rPr>
          <w:spacing w:val="31"/>
          <w:sz w:val="22"/>
          <w:szCs w:val="22"/>
        </w:rPr>
        <w:t xml:space="preserve"> </w:t>
      </w:r>
      <w:r w:rsidRPr="00F87044">
        <w:rPr>
          <w:spacing w:val="1"/>
          <w:sz w:val="22"/>
          <w:szCs w:val="22"/>
        </w:rPr>
        <w:t>с</w:t>
      </w:r>
      <w:r w:rsidRPr="00F87044">
        <w:rPr>
          <w:sz w:val="22"/>
          <w:szCs w:val="22"/>
        </w:rPr>
        <w:t>уб</w:t>
      </w:r>
      <w:r w:rsidRPr="00F87044">
        <w:rPr>
          <w:spacing w:val="1"/>
          <w:sz w:val="22"/>
          <w:szCs w:val="22"/>
        </w:rPr>
        <w:t>ъ</w:t>
      </w:r>
      <w:r w:rsidRPr="00F87044">
        <w:rPr>
          <w:sz w:val="22"/>
          <w:szCs w:val="22"/>
        </w:rPr>
        <w:t>ект</w:t>
      </w:r>
      <w:r w:rsidRPr="00F87044">
        <w:rPr>
          <w:spacing w:val="1"/>
          <w:sz w:val="22"/>
          <w:szCs w:val="22"/>
        </w:rPr>
        <w:t>и</w:t>
      </w:r>
      <w:r w:rsidRPr="00F87044">
        <w:rPr>
          <w:spacing w:val="-1"/>
          <w:sz w:val="22"/>
          <w:szCs w:val="22"/>
        </w:rPr>
        <w:t>в</w:t>
      </w:r>
      <w:r w:rsidRPr="00F87044">
        <w:rPr>
          <w:sz w:val="22"/>
          <w:szCs w:val="22"/>
        </w:rPr>
        <w:t>ным</w:t>
      </w:r>
      <w:r w:rsidRPr="00F87044">
        <w:rPr>
          <w:spacing w:val="32"/>
          <w:sz w:val="22"/>
          <w:szCs w:val="22"/>
        </w:rPr>
        <w:t xml:space="preserve"> </w:t>
      </w:r>
      <w:r w:rsidRPr="00F87044">
        <w:rPr>
          <w:sz w:val="22"/>
          <w:szCs w:val="22"/>
        </w:rPr>
        <w:t>по</w:t>
      </w:r>
      <w:r w:rsidRPr="00F87044">
        <w:rPr>
          <w:spacing w:val="1"/>
          <w:sz w:val="22"/>
          <w:szCs w:val="22"/>
        </w:rPr>
        <w:t>к</w:t>
      </w:r>
      <w:r w:rsidRPr="00F87044">
        <w:rPr>
          <w:sz w:val="22"/>
          <w:szCs w:val="22"/>
        </w:rPr>
        <w:t>а</w:t>
      </w:r>
      <w:r w:rsidRPr="00F87044">
        <w:rPr>
          <w:spacing w:val="-1"/>
          <w:sz w:val="22"/>
          <w:szCs w:val="22"/>
        </w:rPr>
        <w:t>з</w:t>
      </w:r>
      <w:r w:rsidRPr="00F87044">
        <w:rPr>
          <w:spacing w:val="-2"/>
          <w:sz w:val="22"/>
          <w:szCs w:val="22"/>
        </w:rPr>
        <w:t>а</w:t>
      </w:r>
      <w:r w:rsidRPr="00F87044">
        <w:rPr>
          <w:sz w:val="22"/>
          <w:szCs w:val="22"/>
        </w:rPr>
        <w:t>телям</w:t>
      </w:r>
      <w:r w:rsidRPr="00F87044">
        <w:rPr>
          <w:spacing w:val="33"/>
          <w:sz w:val="22"/>
          <w:szCs w:val="22"/>
        </w:rPr>
        <w:t xml:space="preserve"> </w:t>
      </w:r>
      <w:r w:rsidRPr="00F87044">
        <w:rPr>
          <w:spacing w:val="1"/>
          <w:sz w:val="22"/>
          <w:szCs w:val="22"/>
        </w:rPr>
        <w:t>(</w:t>
      </w:r>
      <w:r w:rsidRPr="00F87044">
        <w:rPr>
          <w:sz w:val="22"/>
          <w:szCs w:val="22"/>
        </w:rPr>
        <w:t>рас</w:t>
      </w:r>
      <w:r w:rsidRPr="00F87044">
        <w:rPr>
          <w:spacing w:val="8"/>
          <w:sz w:val="22"/>
          <w:szCs w:val="22"/>
        </w:rPr>
        <w:t>с</w:t>
      </w:r>
      <w:r w:rsidRPr="00F87044">
        <w:rPr>
          <w:spacing w:val="1"/>
          <w:sz w:val="22"/>
          <w:szCs w:val="22"/>
        </w:rPr>
        <w:t>е</w:t>
      </w:r>
      <w:r w:rsidRPr="00F87044">
        <w:rPr>
          <w:sz w:val="22"/>
          <w:szCs w:val="22"/>
        </w:rPr>
        <w:t>я</w:t>
      </w:r>
      <w:r w:rsidRPr="00F87044">
        <w:rPr>
          <w:spacing w:val="1"/>
          <w:sz w:val="22"/>
          <w:szCs w:val="22"/>
        </w:rPr>
        <w:t>н</w:t>
      </w:r>
      <w:r w:rsidRPr="00F87044">
        <w:rPr>
          <w:sz w:val="22"/>
          <w:szCs w:val="22"/>
        </w:rPr>
        <w:t>н</w:t>
      </w:r>
      <w:r w:rsidRPr="00F87044">
        <w:rPr>
          <w:spacing w:val="1"/>
          <w:sz w:val="22"/>
          <w:szCs w:val="22"/>
        </w:rPr>
        <w:t>о</w:t>
      </w:r>
      <w:r w:rsidRPr="00F87044">
        <w:rPr>
          <w:sz w:val="22"/>
          <w:szCs w:val="22"/>
        </w:rPr>
        <w:t>е</w:t>
      </w:r>
      <w:r w:rsidRPr="00F87044">
        <w:rPr>
          <w:spacing w:val="201"/>
          <w:sz w:val="22"/>
          <w:szCs w:val="22"/>
        </w:rPr>
        <w:t xml:space="preserve"> </w:t>
      </w:r>
      <w:r w:rsidRPr="00F87044">
        <w:rPr>
          <w:sz w:val="22"/>
          <w:szCs w:val="22"/>
        </w:rPr>
        <w:t>вним</w:t>
      </w:r>
      <w:r w:rsidRPr="00F87044">
        <w:rPr>
          <w:spacing w:val="-1"/>
          <w:sz w:val="22"/>
          <w:szCs w:val="22"/>
        </w:rPr>
        <w:t>а</w:t>
      </w:r>
      <w:r w:rsidRPr="00F87044">
        <w:rPr>
          <w:sz w:val="22"/>
          <w:szCs w:val="22"/>
        </w:rPr>
        <w:t>н</w:t>
      </w:r>
      <w:r w:rsidRPr="00F87044">
        <w:rPr>
          <w:spacing w:val="1"/>
          <w:sz w:val="22"/>
          <w:szCs w:val="22"/>
        </w:rPr>
        <w:t>и</w:t>
      </w:r>
      <w:r w:rsidRPr="00F87044">
        <w:rPr>
          <w:sz w:val="22"/>
          <w:szCs w:val="22"/>
        </w:rPr>
        <w:t>е</w:t>
      </w:r>
      <w:r w:rsidRPr="00F87044">
        <w:rPr>
          <w:spacing w:val="1"/>
          <w:sz w:val="22"/>
          <w:szCs w:val="22"/>
        </w:rPr>
        <w:t>,</w:t>
      </w:r>
      <w:r w:rsidRPr="00F87044">
        <w:rPr>
          <w:spacing w:val="200"/>
          <w:sz w:val="22"/>
          <w:szCs w:val="22"/>
        </w:rPr>
        <w:t xml:space="preserve"> </w:t>
      </w:r>
      <w:r w:rsidRPr="00F87044">
        <w:rPr>
          <w:sz w:val="22"/>
          <w:szCs w:val="22"/>
        </w:rPr>
        <w:t>г</w:t>
      </w:r>
      <w:r w:rsidRPr="00F87044">
        <w:rPr>
          <w:spacing w:val="2"/>
          <w:sz w:val="22"/>
          <w:szCs w:val="22"/>
        </w:rPr>
        <w:t>о</w:t>
      </w:r>
      <w:r w:rsidRPr="00F87044">
        <w:rPr>
          <w:spacing w:val="-2"/>
          <w:sz w:val="22"/>
          <w:szCs w:val="22"/>
        </w:rPr>
        <w:t>л</w:t>
      </w:r>
      <w:r w:rsidRPr="00F87044">
        <w:rPr>
          <w:sz w:val="22"/>
          <w:szCs w:val="22"/>
        </w:rPr>
        <w:t>ов</w:t>
      </w:r>
      <w:r w:rsidRPr="00F87044">
        <w:rPr>
          <w:spacing w:val="1"/>
          <w:sz w:val="22"/>
          <w:szCs w:val="22"/>
        </w:rPr>
        <w:t>н</w:t>
      </w:r>
      <w:r w:rsidRPr="00F87044">
        <w:rPr>
          <w:spacing w:val="-1"/>
          <w:sz w:val="22"/>
          <w:szCs w:val="22"/>
        </w:rPr>
        <w:t>а</w:t>
      </w:r>
      <w:r w:rsidRPr="00F87044">
        <w:rPr>
          <w:sz w:val="22"/>
          <w:szCs w:val="22"/>
        </w:rPr>
        <w:t>я</w:t>
      </w:r>
      <w:r w:rsidRPr="00F87044">
        <w:rPr>
          <w:spacing w:val="201"/>
          <w:sz w:val="22"/>
          <w:szCs w:val="22"/>
        </w:rPr>
        <w:t xml:space="preserve"> </w:t>
      </w:r>
      <w:r w:rsidRPr="00F87044">
        <w:rPr>
          <w:spacing w:val="1"/>
          <w:sz w:val="22"/>
          <w:szCs w:val="22"/>
        </w:rPr>
        <w:t>бол</w:t>
      </w:r>
      <w:r w:rsidRPr="00F87044">
        <w:rPr>
          <w:spacing w:val="-1"/>
          <w:sz w:val="22"/>
          <w:szCs w:val="22"/>
        </w:rPr>
        <w:t>ь</w:t>
      </w:r>
      <w:r w:rsidRPr="00F87044">
        <w:rPr>
          <w:sz w:val="22"/>
          <w:szCs w:val="22"/>
        </w:rPr>
        <w:t>,</w:t>
      </w:r>
      <w:r w:rsidRPr="00F87044">
        <w:rPr>
          <w:spacing w:val="200"/>
          <w:sz w:val="22"/>
          <w:szCs w:val="22"/>
        </w:rPr>
        <w:t xml:space="preserve"> </w:t>
      </w:r>
      <w:r w:rsidRPr="00F87044">
        <w:rPr>
          <w:spacing w:val="1"/>
          <w:sz w:val="22"/>
          <w:szCs w:val="22"/>
        </w:rPr>
        <w:t>ощ</w:t>
      </w:r>
      <w:r w:rsidRPr="00F87044">
        <w:rPr>
          <w:spacing w:val="-3"/>
          <w:sz w:val="22"/>
          <w:szCs w:val="22"/>
        </w:rPr>
        <w:t>у</w:t>
      </w:r>
      <w:r w:rsidRPr="00F87044">
        <w:rPr>
          <w:sz w:val="22"/>
          <w:szCs w:val="22"/>
        </w:rPr>
        <w:t>ще</w:t>
      </w:r>
      <w:r w:rsidRPr="00F87044">
        <w:rPr>
          <w:spacing w:val="1"/>
          <w:sz w:val="22"/>
          <w:szCs w:val="22"/>
        </w:rPr>
        <w:t>н</w:t>
      </w:r>
      <w:r w:rsidRPr="00F87044">
        <w:rPr>
          <w:sz w:val="22"/>
          <w:szCs w:val="22"/>
        </w:rPr>
        <w:t>ие</w:t>
      </w:r>
      <w:r w:rsidRPr="00F87044">
        <w:rPr>
          <w:spacing w:val="200"/>
          <w:sz w:val="22"/>
          <w:szCs w:val="22"/>
        </w:rPr>
        <w:t xml:space="preserve"> </w:t>
      </w:r>
      <w:r w:rsidRPr="00F87044">
        <w:rPr>
          <w:spacing w:val="2"/>
          <w:sz w:val="22"/>
          <w:szCs w:val="22"/>
        </w:rPr>
        <w:t>б</w:t>
      </w:r>
      <w:r w:rsidRPr="00F87044">
        <w:rPr>
          <w:spacing w:val="1"/>
          <w:sz w:val="22"/>
          <w:szCs w:val="22"/>
        </w:rPr>
        <w:t>о</w:t>
      </w:r>
      <w:r w:rsidRPr="00F87044">
        <w:rPr>
          <w:sz w:val="22"/>
          <w:szCs w:val="22"/>
        </w:rPr>
        <w:t>л</w:t>
      </w:r>
      <w:r w:rsidRPr="00F87044">
        <w:rPr>
          <w:spacing w:val="-1"/>
          <w:sz w:val="22"/>
          <w:szCs w:val="22"/>
        </w:rPr>
        <w:t>е</w:t>
      </w:r>
      <w:r w:rsidRPr="00F87044">
        <w:rPr>
          <w:sz w:val="22"/>
          <w:szCs w:val="22"/>
        </w:rPr>
        <w:t>й</w:t>
      </w:r>
      <w:r w:rsidRPr="00F87044">
        <w:rPr>
          <w:spacing w:val="203"/>
          <w:sz w:val="22"/>
          <w:szCs w:val="22"/>
        </w:rPr>
        <w:t xml:space="preserve"> </w:t>
      </w:r>
      <w:r w:rsidRPr="00F87044">
        <w:rPr>
          <w:sz w:val="22"/>
          <w:szCs w:val="22"/>
        </w:rPr>
        <w:t>в</w:t>
      </w:r>
      <w:r w:rsidRPr="00F87044">
        <w:rPr>
          <w:spacing w:val="203"/>
          <w:sz w:val="22"/>
          <w:szCs w:val="22"/>
        </w:rPr>
        <w:t xml:space="preserve"> </w:t>
      </w:r>
      <w:r w:rsidRPr="00F87044">
        <w:rPr>
          <w:spacing w:val="-1"/>
          <w:sz w:val="22"/>
          <w:szCs w:val="22"/>
        </w:rPr>
        <w:t>м</w:t>
      </w:r>
      <w:r w:rsidRPr="00F87044">
        <w:rPr>
          <w:sz w:val="22"/>
          <w:szCs w:val="22"/>
        </w:rPr>
        <w:t>ы</w:t>
      </w:r>
      <w:r w:rsidRPr="00F87044">
        <w:rPr>
          <w:spacing w:val="-1"/>
          <w:sz w:val="22"/>
          <w:szCs w:val="22"/>
        </w:rPr>
        <w:t>ш</w:t>
      </w:r>
      <w:r w:rsidRPr="00F87044">
        <w:rPr>
          <w:sz w:val="22"/>
          <w:szCs w:val="22"/>
        </w:rPr>
        <w:t>ц</w:t>
      </w:r>
      <w:r w:rsidRPr="00F87044">
        <w:rPr>
          <w:spacing w:val="-1"/>
          <w:sz w:val="22"/>
          <w:szCs w:val="22"/>
        </w:rPr>
        <w:t>а</w:t>
      </w:r>
      <w:r w:rsidRPr="00F87044">
        <w:rPr>
          <w:sz w:val="22"/>
          <w:szCs w:val="22"/>
        </w:rPr>
        <w:t>х</w:t>
      </w:r>
      <w:r w:rsidRPr="00F87044">
        <w:rPr>
          <w:spacing w:val="1"/>
          <w:sz w:val="22"/>
          <w:szCs w:val="22"/>
        </w:rPr>
        <w:t>,</w:t>
      </w:r>
      <w:r w:rsidRPr="00F87044">
        <w:rPr>
          <w:spacing w:val="202"/>
          <w:sz w:val="22"/>
          <w:szCs w:val="22"/>
        </w:rPr>
        <w:t xml:space="preserve"> </w:t>
      </w:r>
      <w:r w:rsidRPr="00F87044">
        <w:rPr>
          <w:spacing w:val="1"/>
          <w:sz w:val="22"/>
          <w:szCs w:val="22"/>
        </w:rPr>
        <w:t>р</w:t>
      </w:r>
      <w:r w:rsidRPr="00F87044">
        <w:rPr>
          <w:spacing w:val="-2"/>
          <w:sz w:val="22"/>
          <w:szCs w:val="22"/>
        </w:rPr>
        <w:t>а</w:t>
      </w:r>
      <w:r w:rsidRPr="00F87044">
        <w:rPr>
          <w:spacing w:val="9"/>
          <w:sz w:val="22"/>
          <w:szCs w:val="22"/>
        </w:rPr>
        <w:t>з</w:t>
      </w:r>
      <w:r w:rsidRPr="00F87044">
        <w:rPr>
          <w:spacing w:val="1"/>
          <w:sz w:val="22"/>
          <w:szCs w:val="22"/>
        </w:rPr>
        <w:t>д</w:t>
      </w:r>
      <w:r w:rsidRPr="00F87044">
        <w:rPr>
          <w:sz w:val="22"/>
          <w:szCs w:val="22"/>
        </w:rPr>
        <w:t>раж</w:t>
      </w:r>
      <w:r w:rsidRPr="00F87044">
        <w:rPr>
          <w:spacing w:val="2"/>
          <w:sz w:val="22"/>
          <w:szCs w:val="22"/>
        </w:rPr>
        <w:t>и</w:t>
      </w:r>
      <w:r w:rsidRPr="00F87044">
        <w:rPr>
          <w:spacing w:val="-2"/>
          <w:sz w:val="22"/>
          <w:szCs w:val="22"/>
        </w:rPr>
        <w:t>т</w:t>
      </w:r>
      <w:r w:rsidRPr="00F87044">
        <w:rPr>
          <w:sz w:val="22"/>
          <w:szCs w:val="22"/>
        </w:rPr>
        <w:t>ельность);</w:t>
      </w:r>
    </w:p>
    <w:p w:rsidR="00F87044" w:rsidRPr="00F87044" w:rsidRDefault="00F87044" w:rsidP="00F43389">
      <w:pPr>
        <w:widowControl w:val="0"/>
        <w:autoSpaceDE w:val="0"/>
        <w:autoSpaceDN w:val="0"/>
        <w:adjustRightInd w:val="0"/>
        <w:ind w:right="-1" w:firstLine="567"/>
        <w:jc w:val="both"/>
        <w:rPr>
          <w:sz w:val="22"/>
          <w:szCs w:val="22"/>
        </w:rPr>
      </w:pPr>
      <w:r w:rsidRPr="00F87044">
        <w:rPr>
          <w:spacing w:val="1"/>
          <w:sz w:val="22"/>
          <w:szCs w:val="22"/>
        </w:rPr>
        <w:t>5</w:t>
      </w:r>
      <w:r w:rsidRPr="00F87044">
        <w:rPr>
          <w:sz w:val="22"/>
          <w:szCs w:val="22"/>
        </w:rPr>
        <w:t>)</w:t>
      </w:r>
      <w:r w:rsidRPr="00F87044">
        <w:rPr>
          <w:spacing w:val="98"/>
          <w:sz w:val="22"/>
          <w:szCs w:val="22"/>
        </w:rPr>
        <w:t xml:space="preserve"> </w:t>
      </w:r>
      <w:r w:rsidRPr="00F87044">
        <w:rPr>
          <w:spacing w:val="-2"/>
          <w:sz w:val="22"/>
          <w:szCs w:val="22"/>
        </w:rPr>
        <w:t>в</w:t>
      </w:r>
      <w:r w:rsidRPr="00F87044">
        <w:rPr>
          <w:spacing w:val="1"/>
          <w:sz w:val="22"/>
          <w:szCs w:val="22"/>
        </w:rPr>
        <w:t>о</w:t>
      </w:r>
      <w:r w:rsidRPr="00F87044">
        <w:rPr>
          <w:sz w:val="22"/>
          <w:szCs w:val="22"/>
        </w:rPr>
        <w:t>з</w:t>
      </w:r>
      <w:r w:rsidRPr="00F87044">
        <w:rPr>
          <w:spacing w:val="-2"/>
          <w:sz w:val="22"/>
          <w:szCs w:val="22"/>
        </w:rPr>
        <w:t>м</w:t>
      </w:r>
      <w:r w:rsidRPr="00F87044">
        <w:rPr>
          <w:spacing w:val="1"/>
          <w:sz w:val="22"/>
          <w:szCs w:val="22"/>
        </w:rPr>
        <w:t>о</w:t>
      </w:r>
      <w:r w:rsidRPr="00F87044">
        <w:rPr>
          <w:sz w:val="22"/>
          <w:szCs w:val="22"/>
        </w:rPr>
        <w:t>ж</w:t>
      </w:r>
      <w:r w:rsidRPr="00F87044">
        <w:rPr>
          <w:spacing w:val="1"/>
          <w:sz w:val="22"/>
          <w:szCs w:val="22"/>
        </w:rPr>
        <w:t>н</w:t>
      </w:r>
      <w:r w:rsidRPr="00F87044">
        <w:rPr>
          <w:sz w:val="22"/>
          <w:szCs w:val="22"/>
        </w:rPr>
        <w:t>ые</w:t>
      </w:r>
      <w:r w:rsidRPr="00F87044">
        <w:rPr>
          <w:spacing w:val="95"/>
          <w:sz w:val="22"/>
          <w:szCs w:val="22"/>
        </w:rPr>
        <w:t xml:space="preserve"> </w:t>
      </w:r>
      <w:r w:rsidRPr="00F87044">
        <w:rPr>
          <w:spacing w:val="2"/>
          <w:sz w:val="22"/>
          <w:szCs w:val="22"/>
        </w:rPr>
        <w:t>о</w:t>
      </w:r>
      <w:r w:rsidRPr="00F87044">
        <w:rPr>
          <w:spacing w:val="-2"/>
          <w:sz w:val="22"/>
          <w:szCs w:val="22"/>
        </w:rPr>
        <w:t>т</w:t>
      </w:r>
      <w:r w:rsidRPr="00F87044">
        <w:rPr>
          <w:spacing w:val="-1"/>
          <w:sz w:val="22"/>
          <w:szCs w:val="22"/>
        </w:rPr>
        <w:t>кл</w:t>
      </w:r>
      <w:r w:rsidRPr="00F87044">
        <w:rPr>
          <w:spacing w:val="1"/>
          <w:sz w:val="22"/>
          <w:szCs w:val="22"/>
        </w:rPr>
        <w:t>о</w:t>
      </w:r>
      <w:r w:rsidRPr="00F87044">
        <w:rPr>
          <w:sz w:val="22"/>
          <w:szCs w:val="22"/>
        </w:rPr>
        <w:t>нения</w:t>
      </w:r>
      <w:r w:rsidRPr="00F87044">
        <w:rPr>
          <w:spacing w:val="97"/>
          <w:sz w:val="22"/>
          <w:szCs w:val="22"/>
        </w:rPr>
        <w:t xml:space="preserve"> </w:t>
      </w:r>
      <w:r w:rsidRPr="00F87044">
        <w:rPr>
          <w:sz w:val="22"/>
          <w:szCs w:val="22"/>
        </w:rPr>
        <w:t>в</w:t>
      </w:r>
      <w:r w:rsidRPr="00F87044">
        <w:rPr>
          <w:spacing w:val="98"/>
          <w:sz w:val="22"/>
          <w:szCs w:val="22"/>
        </w:rPr>
        <w:t xml:space="preserve"> </w:t>
      </w:r>
      <w:r w:rsidRPr="00F87044">
        <w:rPr>
          <w:spacing w:val="-2"/>
          <w:sz w:val="22"/>
          <w:szCs w:val="22"/>
        </w:rPr>
        <w:t>з</w:t>
      </w:r>
      <w:r w:rsidRPr="00F87044">
        <w:rPr>
          <w:spacing w:val="-1"/>
          <w:sz w:val="22"/>
          <w:szCs w:val="22"/>
        </w:rPr>
        <w:t>д</w:t>
      </w:r>
      <w:r w:rsidRPr="00F87044">
        <w:rPr>
          <w:sz w:val="22"/>
          <w:szCs w:val="22"/>
        </w:rPr>
        <w:t>о</w:t>
      </w:r>
      <w:r w:rsidRPr="00F87044">
        <w:rPr>
          <w:spacing w:val="1"/>
          <w:sz w:val="22"/>
          <w:szCs w:val="22"/>
        </w:rPr>
        <w:t>р</w:t>
      </w:r>
      <w:r w:rsidRPr="00F87044">
        <w:rPr>
          <w:sz w:val="22"/>
          <w:szCs w:val="22"/>
        </w:rPr>
        <w:t>ов</w:t>
      </w:r>
      <w:r w:rsidRPr="00F87044">
        <w:rPr>
          <w:spacing w:val="-2"/>
          <w:sz w:val="22"/>
          <w:szCs w:val="22"/>
        </w:rPr>
        <w:t>ь</w:t>
      </w:r>
      <w:r w:rsidRPr="00F87044">
        <w:rPr>
          <w:sz w:val="22"/>
          <w:szCs w:val="22"/>
        </w:rPr>
        <w:t>е,</w:t>
      </w:r>
      <w:r w:rsidRPr="00F87044">
        <w:rPr>
          <w:spacing w:val="97"/>
          <w:sz w:val="22"/>
          <w:szCs w:val="22"/>
        </w:rPr>
        <w:t xml:space="preserve"> </w:t>
      </w:r>
      <w:r w:rsidRPr="00F87044">
        <w:rPr>
          <w:sz w:val="22"/>
          <w:szCs w:val="22"/>
        </w:rPr>
        <w:t>т</w:t>
      </w:r>
      <w:r w:rsidRPr="00F87044">
        <w:rPr>
          <w:spacing w:val="1"/>
          <w:sz w:val="22"/>
          <w:szCs w:val="22"/>
        </w:rPr>
        <w:t>р</w:t>
      </w:r>
      <w:r w:rsidRPr="00F87044">
        <w:rPr>
          <w:spacing w:val="-1"/>
          <w:sz w:val="22"/>
          <w:szCs w:val="22"/>
        </w:rPr>
        <w:t>е</w:t>
      </w:r>
      <w:r w:rsidRPr="00F87044">
        <w:rPr>
          <w:spacing w:val="1"/>
          <w:sz w:val="22"/>
          <w:szCs w:val="22"/>
        </w:rPr>
        <w:t>б</w:t>
      </w:r>
      <w:r w:rsidRPr="00F87044">
        <w:rPr>
          <w:spacing w:val="-3"/>
          <w:sz w:val="22"/>
          <w:szCs w:val="22"/>
        </w:rPr>
        <w:t>у</w:t>
      </w:r>
      <w:r w:rsidRPr="00F87044">
        <w:rPr>
          <w:sz w:val="22"/>
          <w:szCs w:val="22"/>
        </w:rPr>
        <w:t>ющие</w:t>
      </w:r>
      <w:r w:rsidRPr="00F87044">
        <w:rPr>
          <w:spacing w:val="99"/>
          <w:sz w:val="22"/>
          <w:szCs w:val="22"/>
        </w:rPr>
        <w:t xml:space="preserve"> </w:t>
      </w:r>
      <w:r w:rsidRPr="00F87044">
        <w:rPr>
          <w:sz w:val="22"/>
          <w:szCs w:val="22"/>
        </w:rPr>
        <w:t>и</w:t>
      </w:r>
      <w:r w:rsidRPr="00F87044">
        <w:rPr>
          <w:spacing w:val="-1"/>
          <w:sz w:val="22"/>
          <w:szCs w:val="22"/>
        </w:rPr>
        <w:t>нд</w:t>
      </w:r>
      <w:r w:rsidRPr="00F87044">
        <w:rPr>
          <w:sz w:val="22"/>
          <w:szCs w:val="22"/>
        </w:rPr>
        <w:t>ив</w:t>
      </w:r>
      <w:r w:rsidRPr="00F87044">
        <w:rPr>
          <w:spacing w:val="-1"/>
          <w:sz w:val="22"/>
          <w:szCs w:val="22"/>
        </w:rPr>
        <w:t>и</w:t>
      </w:r>
      <w:r w:rsidRPr="00F87044">
        <w:rPr>
          <w:spacing w:val="9"/>
          <w:sz w:val="22"/>
          <w:szCs w:val="22"/>
        </w:rPr>
        <w:t>д</w:t>
      </w:r>
      <w:r w:rsidRPr="00F87044">
        <w:rPr>
          <w:spacing w:val="-3"/>
          <w:sz w:val="22"/>
          <w:szCs w:val="22"/>
        </w:rPr>
        <w:t>у</w:t>
      </w:r>
      <w:r w:rsidRPr="00F87044">
        <w:rPr>
          <w:sz w:val="22"/>
          <w:szCs w:val="22"/>
        </w:rPr>
        <w:t>альн</w:t>
      </w:r>
      <w:r w:rsidRPr="00F87044">
        <w:rPr>
          <w:spacing w:val="1"/>
          <w:sz w:val="22"/>
          <w:szCs w:val="22"/>
        </w:rPr>
        <w:t>о</w:t>
      </w:r>
      <w:r w:rsidRPr="00F87044">
        <w:rPr>
          <w:sz w:val="22"/>
          <w:szCs w:val="22"/>
        </w:rPr>
        <w:t>г</w:t>
      </w:r>
      <w:r w:rsidRPr="00F87044">
        <w:rPr>
          <w:spacing w:val="1"/>
          <w:sz w:val="22"/>
          <w:szCs w:val="22"/>
        </w:rPr>
        <w:t>о</w:t>
      </w:r>
      <w:r w:rsidRPr="00F87044">
        <w:rPr>
          <w:sz w:val="22"/>
          <w:szCs w:val="22"/>
        </w:rPr>
        <w:t xml:space="preserve"> п</w:t>
      </w:r>
      <w:r w:rsidRPr="00F87044">
        <w:rPr>
          <w:spacing w:val="1"/>
          <w:sz w:val="22"/>
          <w:szCs w:val="22"/>
        </w:rPr>
        <w:t>о</w:t>
      </w:r>
      <w:r w:rsidRPr="00F87044">
        <w:rPr>
          <w:spacing w:val="-1"/>
          <w:sz w:val="22"/>
          <w:szCs w:val="22"/>
        </w:rPr>
        <w:t>д</w:t>
      </w:r>
      <w:r w:rsidRPr="00F87044">
        <w:rPr>
          <w:sz w:val="22"/>
          <w:szCs w:val="22"/>
        </w:rPr>
        <w:t>хо</w:t>
      </w:r>
      <w:r w:rsidRPr="00F87044">
        <w:rPr>
          <w:spacing w:val="1"/>
          <w:sz w:val="22"/>
          <w:szCs w:val="22"/>
        </w:rPr>
        <w:t>д</w:t>
      </w:r>
      <w:r w:rsidRPr="00F87044">
        <w:rPr>
          <w:sz w:val="22"/>
          <w:szCs w:val="22"/>
        </w:rPr>
        <w:t>а п</w:t>
      </w:r>
      <w:r w:rsidRPr="00F87044">
        <w:rPr>
          <w:spacing w:val="-1"/>
          <w:sz w:val="22"/>
          <w:szCs w:val="22"/>
        </w:rPr>
        <w:t>р</w:t>
      </w:r>
      <w:r w:rsidRPr="00F87044">
        <w:rPr>
          <w:sz w:val="22"/>
          <w:szCs w:val="22"/>
        </w:rPr>
        <w:t>и соста</w:t>
      </w:r>
      <w:r w:rsidRPr="00F87044">
        <w:rPr>
          <w:spacing w:val="-1"/>
          <w:sz w:val="22"/>
          <w:szCs w:val="22"/>
        </w:rPr>
        <w:t>вл</w:t>
      </w:r>
      <w:r w:rsidRPr="00F87044">
        <w:rPr>
          <w:sz w:val="22"/>
          <w:szCs w:val="22"/>
        </w:rPr>
        <w:t>е</w:t>
      </w:r>
      <w:r w:rsidRPr="00F87044">
        <w:rPr>
          <w:spacing w:val="1"/>
          <w:sz w:val="22"/>
          <w:szCs w:val="22"/>
        </w:rPr>
        <w:t>н</w:t>
      </w:r>
      <w:r w:rsidRPr="00F87044">
        <w:rPr>
          <w:sz w:val="22"/>
          <w:szCs w:val="22"/>
        </w:rPr>
        <w:t>ии комп</w:t>
      </w:r>
      <w:r w:rsidRPr="00F87044">
        <w:rPr>
          <w:spacing w:val="1"/>
          <w:sz w:val="22"/>
          <w:szCs w:val="22"/>
        </w:rPr>
        <w:t>л</w:t>
      </w:r>
      <w:r w:rsidRPr="00F87044">
        <w:rPr>
          <w:spacing w:val="-1"/>
          <w:sz w:val="22"/>
          <w:szCs w:val="22"/>
        </w:rPr>
        <w:t>е</w:t>
      </w:r>
      <w:r w:rsidRPr="00F87044">
        <w:rPr>
          <w:sz w:val="22"/>
          <w:szCs w:val="22"/>
        </w:rPr>
        <w:t>кс</w:t>
      </w:r>
      <w:r w:rsidRPr="00F87044">
        <w:rPr>
          <w:spacing w:val="1"/>
          <w:sz w:val="22"/>
          <w:szCs w:val="22"/>
        </w:rPr>
        <w:t>ов</w:t>
      </w:r>
      <w:r w:rsidRPr="00F87044">
        <w:rPr>
          <w:spacing w:val="-3"/>
          <w:sz w:val="22"/>
          <w:szCs w:val="22"/>
        </w:rPr>
        <w:t xml:space="preserve"> </w:t>
      </w:r>
      <w:r w:rsidRPr="00F87044">
        <w:rPr>
          <w:spacing w:val="-1"/>
          <w:sz w:val="22"/>
          <w:szCs w:val="22"/>
        </w:rPr>
        <w:t>п</w:t>
      </w:r>
      <w:r w:rsidRPr="00F87044">
        <w:rPr>
          <w:spacing w:val="4"/>
          <w:sz w:val="22"/>
          <w:szCs w:val="22"/>
        </w:rPr>
        <w:t>р</w:t>
      </w:r>
      <w:r w:rsidRPr="00F87044">
        <w:rPr>
          <w:sz w:val="22"/>
          <w:szCs w:val="22"/>
        </w:rPr>
        <w:t>оиз</w:t>
      </w:r>
      <w:r w:rsidRPr="00F87044">
        <w:rPr>
          <w:spacing w:val="1"/>
          <w:sz w:val="22"/>
          <w:szCs w:val="22"/>
        </w:rPr>
        <w:t>в</w:t>
      </w:r>
      <w:r w:rsidRPr="00F87044">
        <w:rPr>
          <w:spacing w:val="-1"/>
          <w:sz w:val="22"/>
          <w:szCs w:val="22"/>
        </w:rPr>
        <w:t>о</w:t>
      </w:r>
      <w:r w:rsidRPr="00F87044">
        <w:rPr>
          <w:sz w:val="22"/>
          <w:szCs w:val="22"/>
        </w:rPr>
        <w:t>д</w:t>
      </w:r>
      <w:r w:rsidRPr="00F87044">
        <w:rPr>
          <w:spacing w:val="1"/>
          <w:sz w:val="22"/>
          <w:szCs w:val="22"/>
        </w:rPr>
        <w:t>с</w:t>
      </w:r>
      <w:r w:rsidRPr="00F87044">
        <w:rPr>
          <w:sz w:val="22"/>
          <w:szCs w:val="22"/>
        </w:rPr>
        <w:t>тв</w:t>
      </w:r>
      <w:r w:rsidRPr="00F87044">
        <w:rPr>
          <w:spacing w:val="-1"/>
          <w:sz w:val="22"/>
          <w:szCs w:val="22"/>
        </w:rPr>
        <w:t>е</w:t>
      </w:r>
      <w:r w:rsidRPr="00F87044">
        <w:rPr>
          <w:sz w:val="22"/>
          <w:szCs w:val="22"/>
        </w:rPr>
        <w:t>нн</w:t>
      </w:r>
      <w:r w:rsidRPr="00F87044">
        <w:rPr>
          <w:spacing w:val="-1"/>
          <w:sz w:val="22"/>
          <w:szCs w:val="22"/>
        </w:rPr>
        <w:t>о</w:t>
      </w:r>
      <w:r w:rsidRPr="00F87044">
        <w:rPr>
          <w:sz w:val="22"/>
          <w:szCs w:val="22"/>
        </w:rPr>
        <w:t>й гимн</w:t>
      </w:r>
      <w:r w:rsidRPr="00F87044">
        <w:rPr>
          <w:spacing w:val="1"/>
          <w:sz w:val="22"/>
          <w:szCs w:val="22"/>
        </w:rPr>
        <w:t>а</w:t>
      </w:r>
      <w:r w:rsidRPr="00F87044">
        <w:rPr>
          <w:sz w:val="22"/>
          <w:szCs w:val="22"/>
        </w:rPr>
        <w:t>с</w:t>
      </w:r>
      <w:r w:rsidRPr="00F87044">
        <w:rPr>
          <w:spacing w:val="-1"/>
          <w:sz w:val="22"/>
          <w:szCs w:val="22"/>
        </w:rPr>
        <w:t>т</w:t>
      </w:r>
      <w:r w:rsidRPr="00F87044">
        <w:rPr>
          <w:sz w:val="22"/>
          <w:szCs w:val="22"/>
        </w:rPr>
        <w:t>и</w:t>
      </w:r>
      <w:r w:rsidRPr="00F87044">
        <w:rPr>
          <w:spacing w:val="-1"/>
          <w:sz w:val="22"/>
          <w:szCs w:val="22"/>
        </w:rPr>
        <w:t>к</w:t>
      </w:r>
      <w:r w:rsidRPr="00F87044">
        <w:rPr>
          <w:sz w:val="22"/>
          <w:szCs w:val="22"/>
        </w:rPr>
        <w:t>и;</w:t>
      </w:r>
    </w:p>
    <w:p w:rsidR="00F87044" w:rsidRPr="00F87044" w:rsidRDefault="00F87044" w:rsidP="00F43389">
      <w:pPr>
        <w:widowControl w:val="0"/>
        <w:autoSpaceDE w:val="0"/>
        <w:autoSpaceDN w:val="0"/>
        <w:adjustRightInd w:val="0"/>
        <w:ind w:right="-1" w:firstLine="567"/>
        <w:jc w:val="both"/>
        <w:rPr>
          <w:sz w:val="22"/>
          <w:szCs w:val="22"/>
        </w:rPr>
      </w:pPr>
      <w:r w:rsidRPr="00F87044">
        <w:rPr>
          <w:spacing w:val="1"/>
          <w:sz w:val="22"/>
          <w:szCs w:val="22"/>
        </w:rPr>
        <w:t>6</w:t>
      </w:r>
      <w:r w:rsidRPr="00F87044">
        <w:rPr>
          <w:sz w:val="22"/>
          <w:szCs w:val="22"/>
        </w:rPr>
        <w:t>)</w:t>
      </w:r>
      <w:r w:rsidRPr="00F87044">
        <w:rPr>
          <w:spacing w:val="105"/>
          <w:sz w:val="22"/>
          <w:szCs w:val="22"/>
        </w:rPr>
        <w:t xml:space="preserve"> </w:t>
      </w:r>
      <w:r w:rsidRPr="00F87044">
        <w:rPr>
          <w:spacing w:val="-1"/>
          <w:sz w:val="22"/>
          <w:szCs w:val="22"/>
        </w:rPr>
        <w:t>с</w:t>
      </w:r>
      <w:r w:rsidRPr="00F87044">
        <w:rPr>
          <w:sz w:val="22"/>
          <w:szCs w:val="22"/>
        </w:rPr>
        <w:t>а</w:t>
      </w:r>
      <w:r w:rsidRPr="00F87044">
        <w:rPr>
          <w:spacing w:val="-1"/>
          <w:sz w:val="22"/>
          <w:szCs w:val="22"/>
        </w:rPr>
        <w:t>н</w:t>
      </w:r>
      <w:r w:rsidRPr="00F87044">
        <w:rPr>
          <w:sz w:val="22"/>
          <w:szCs w:val="22"/>
        </w:rPr>
        <w:t>и</w:t>
      </w:r>
      <w:r w:rsidRPr="00F87044">
        <w:rPr>
          <w:spacing w:val="1"/>
          <w:sz w:val="22"/>
          <w:szCs w:val="22"/>
        </w:rPr>
        <w:t>т</w:t>
      </w:r>
      <w:r w:rsidRPr="00F87044">
        <w:rPr>
          <w:spacing w:val="-1"/>
          <w:sz w:val="22"/>
          <w:szCs w:val="22"/>
        </w:rPr>
        <w:t>а</w:t>
      </w:r>
      <w:r w:rsidRPr="00F87044">
        <w:rPr>
          <w:sz w:val="22"/>
          <w:szCs w:val="22"/>
        </w:rPr>
        <w:t>рн</w:t>
      </w:r>
      <w:r w:rsidRPr="00F87044">
        <w:rPr>
          <w:spacing w:val="2"/>
          <w:sz w:val="22"/>
          <w:szCs w:val="22"/>
        </w:rPr>
        <w:t>о</w:t>
      </w:r>
      <w:r w:rsidRPr="00F87044">
        <w:rPr>
          <w:spacing w:val="1"/>
          <w:sz w:val="22"/>
          <w:szCs w:val="22"/>
        </w:rPr>
        <w:t>-</w:t>
      </w:r>
      <w:r w:rsidRPr="00F87044">
        <w:rPr>
          <w:spacing w:val="-1"/>
          <w:sz w:val="22"/>
          <w:szCs w:val="22"/>
        </w:rPr>
        <w:t>г</w:t>
      </w:r>
      <w:r w:rsidRPr="00F87044">
        <w:rPr>
          <w:sz w:val="22"/>
          <w:szCs w:val="22"/>
        </w:rPr>
        <w:t>иги</w:t>
      </w:r>
      <w:r w:rsidRPr="00F87044">
        <w:rPr>
          <w:spacing w:val="-2"/>
          <w:sz w:val="22"/>
          <w:szCs w:val="22"/>
        </w:rPr>
        <w:t>е</w:t>
      </w:r>
      <w:r w:rsidRPr="00F87044">
        <w:rPr>
          <w:sz w:val="22"/>
          <w:szCs w:val="22"/>
        </w:rPr>
        <w:t>н</w:t>
      </w:r>
      <w:r w:rsidRPr="00F87044">
        <w:rPr>
          <w:spacing w:val="1"/>
          <w:sz w:val="22"/>
          <w:szCs w:val="22"/>
        </w:rPr>
        <w:t>и</w:t>
      </w:r>
      <w:r w:rsidRPr="00F87044">
        <w:rPr>
          <w:sz w:val="22"/>
          <w:szCs w:val="22"/>
        </w:rPr>
        <w:t>чес</w:t>
      </w:r>
      <w:r w:rsidRPr="00F87044">
        <w:rPr>
          <w:spacing w:val="-1"/>
          <w:sz w:val="22"/>
          <w:szCs w:val="22"/>
        </w:rPr>
        <w:t>к</w:t>
      </w:r>
      <w:r w:rsidRPr="00F87044">
        <w:rPr>
          <w:sz w:val="22"/>
          <w:szCs w:val="22"/>
        </w:rPr>
        <w:t>о</w:t>
      </w:r>
      <w:r w:rsidRPr="00F87044">
        <w:rPr>
          <w:spacing w:val="1"/>
          <w:sz w:val="22"/>
          <w:szCs w:val="22"/>
        </w:rPr>
        <w:t>е</w:t>
      </w:r>
      <w:r w:rsidRPr="00F87044">
        <w:rPr>
          <w:spacing w:val="102"/>
          <w:sz w:val="22"/>
          <w:szCs w:val="22"/>
        </w:rPr>
        <w:t xml:space="preserve"> </w:t>
      </w:r>
      <w:r w:rsidRPr="00F87044">
        <w:rPr>
          <w:spacing w:val="1"/>
          <w:sz w:val="22"/>
          <w:szCs w:val="22"/>
        </w:rPr>
        <w:t>с</w:t>
      </w:r>
      <w:r w:rsidRPr="00F87044">
        <w:rPr>
          <w:sz w:val="22"/>
          <w:szCs w:val="22"/>
        </w:rPr>
        <w:t>остоя</w:t>
      </w:r>
      <w:r w:rsidRPr="00F87044">
        <w:rPr>
          <w:spacing w:val="-1"/>
          <w:sz w:val="22"/>
          <w:szCs w:val="22"/>
        </w:rPr>
        <w:t>ни</w:t>
      </w:r>
      <w:r w:rsidRPr="00F87044">
        <w:rPr>
          <w:sz w:val="22"/>
          <w:szCs w:val="22"/>
        </w:rPr>
        <w:t>е</w:t>
      </w:r>
      <w:r w:rsidRPr="00F87044">
        <w:rPr>
          <w:spacing w:val="105"/>
          <w:sz w:val="22"/>
          <w:szCs w:val="22"/>
        </w:rPr>
        <w:t xml:space="preserve"> </w:t>
      </w:r>
      <w:r w:rsidRPr="00F87044">
        <w:rPr>
          <w:sz w:val="22"/>
          <w:szCs w:val="22"/>
        </w:rPr>
        <w:t>м</w:t>
      </w:r>
      <w:r w:rsidRPr="00F87044">
        <w:rPr>
          <w:spacing w:val="1"/>
          <w:sz w:val="22"/>
          <w:szCs w:val="22"/>
        </w:rPr>
        <w:t>е</w:t>
      </w:r>
      <w:r w:rsidRPr="00F87044">
        <w:rPr>
          <w:sz w:val="22"/>
          <w:szCs w:val="22"/>
        </w:rPr>
        <w:t>с</w:t>
      </w:r>
      <w:r w:rsidRPr="00F87044">
        <w:rPr>
          <w:spacing w:val="1"/>
          <w:sz w:val="22"/>
          <w:szCs w:val="22"/>
        </w:rPr>
        <w:t>т</w:t>
      </w:r>
      <w:r w:rsidRPr="00F87044">
        <w:rPr>
          <w:sz w:val="22"/>
          <w:szCs w:val="22"/>
        </w:rPr>
        <w:t>а</w:t>
      </w:r>
      <w:r w:rsidRPr="00F87044">
        <w:rPr>
          <w:spacing w:val="102"/>
          <w:sz w:val="22"/>
          <w:szCs w:val="22"/>
        </w:rPr>
        <w:t xml:space="preserve"> </w:t>
      </w:r>
      <w:r w:rsidRPr="00F87044">
        <w:rPr>
          <w:spacing w:val="1"/>
          <w:sz w:val="22"/>
          <w:szCs w:val="22"/>
        </w:rPr>
        <w:t>з</w:t>
      </w:r>
      <w:r w:rsidRPr="00F87044">
        <w:rPr>
          <w:spacing w:val="-2"/>
          <w:sz w:val="22"/>
          <w:szCs w:val="22"/>
        </w:rPr>
        <w:t>а</w:t>
      </w:r>
      <w:r w:rsidRPr="00F87044">
        <w:rPr>
          <w:sz w:val="22"/>
          <w:szCs w:val="22"/>
        </w:rPr>
        <w:t>н</w:t>
      </w:r>
      <w:r w:rsidRPr="00F87044">
        <w:rPr>
          <w:spacing w:val="1"/>
          <w:sz w:val="22"/>
          <w:szCs w:val="22"/>
        </w:rPr>
        <w:t>я</w:t>
      </w:r>
      <w:r w:rsidRPr="00F87044">
        <w:rPr>
          <w:sz w:val="22"/>
          <w:szCs w:val="22"/>
        </w:rPr>
        <w:t>тий</w:t>
      </w:r>
      <w:r w:rsidRPr="00F87044">
        <w:rPr>
          <w:spacing w:val="102"/>
          <w:sz w:val="22"/>
          <w:szCs w:val="22"/>
        </w:rPr>
        <w:t xml:space="preserve"> </w:t>
      </w:r>
      <w:r w:rsidRPr="00F87044">
        <w:rPr>
          <w:spacing w:val="-1"/>
          <w:sz w:val="22"/>
          <w:szCs w:val="22"/>
        </w:rPr>
        <w:t>(</w:t>
      </w:r>
      <w:r w:rsidRPr="00F87044">
        <w:rPr>
          <w:sz w:val="22"/>
          <w:szCs w:val="22"/>
        </w:rPr>
        <w:t>о</w:t>
      </w:r>
      <w:r w:rsidRPr="00F87044">
        <w:rPr>
          <w:spacing w:val="1"/>
          <w:sz w:val="22"/>
          <w:szCs w:val="22"/>
        </w:rPr>
        <w:t>б</w:t>
      </w:r>
      <w:r w:rsidRPr="00F87044">
        <w:rPr>
          <w:sz w:val="22"/>
          <w:szCs w:val="22"/>
        </w:rPr>
        <w:t>ы</w:t>
      </w:r>
      <w:r w:rsidRPr="00F87044">
        <w:rPr>
          <w:spacing w:val="-1"/>
          <w:sz w:val="22"/>
          <w:szCs w:val="22"/>
        </w:rPr>
        <w:t>ч</w:t>
      </w:r>
      <w:r w:rsidRPr="00F87044">
        <w:rPr>
          <w:sz w:val="22"/>
          <w:szCs w:val="22"/>
        </w:rPr>
        <w:t>но</w:t>
      </w:r>
      <w:r w:rsidRPr="00F87044">
        <w:rPr>
          <w:spacing w:val="104"/>
          <w:sz w:val="22"/>
          <w:szCs w:val="22"/>
        </w:rPr>
        <w:t xml:space="preserve"> </w:t>
      </w:r>
      <w:r w:rsidRPr="00F87044">
        <w:rPr>
          <w:sz w:val="22"/>
          <w:szCs w:val="22"/>
        </w:rPr>
        <w:t>ко</w:t>
      </w:r>
      <w:r w:rsidRPr="00F87044">
        <w:rPr>
          <w:spacing w:val="7"/>
          <w:sz w:val="22"/>
          <w:szCs w:val="22"/>
        </w:rPr>
        <w:t>м</w:t>
      </w:r>
      <w:r w:rsidRPr="00F87044">
        <w:rPr>
          <w:sz w:val="22"/>
          <w:szCs w:val="22"/>
        </w:rPr>
        <w:t>п</w:t>
      </w:r>
      <w:r w:rsidRPr="00F87044">
        <w:rPr>
          <w:spacing w:val="1"/>
          <w:sz w:val="22"/>
          <w:szCs w:val="22"/>
        </w:rPr>
        <w:t>л</w:t>
      </w:r>
      <w:r w:rsidRPr="00F87044">
        <w:rPr>
          <w:sz w:val="22"/>
          <w:szCs w:val="22"/>
        </w:rPr>
        <w:t xml:space="preserve">ексы </w:t>
      </w:r>
      <w:r w:rsidRPr="00F87044">
        <w:rPr>
          <w:spacing w:val="-1"/>
          <w:sz w:val="22"/>
          <w:szCs w:val="22"/>
        </w:rPr>
        <w:t>п</w:t>
      </w:r>
      <w:r w:rsidRPr="00F87044">
        <w:rPr>
          <w:spacing w:val="1"/>
          <w:sz w:val="22"/>
          <w:szCs w:val="22"/>
        </w:rPr>
        <w:t>ро</w:t>
      </w:r>
      <w:r w:rsidRPr="00F87044">
        <w:rPr>
          <w:spacing w:val="-2"/>
          <w:sz w:val="22"/>
          <w:szCs w:val="22"/>
        </w:rPr>
        <w:t>в</w:t>
      </w:r>
      <w:r w:rsidRPr="00F87044">
        <w:rPr>
          <w:sz w:val="22"/>
          <w:szCs w:val="22"/>
        </w:rPr>
        <w:t>одя</w:t>
      </w:r>
      <w:r w:rsidRPr="00F87044">
        <w:rPr>
          <w:spacing w:val="1"/>
          <w:sz w:val="22"/>
          <w:szCs w:val="22"/>
        </w:rPr>
        <w:t>т</w:t>
      </w:r>
      <w:r w:rsidRPr="00F87044">
        <w:rPr>
          <w:spacing w:val="-1"/>
          <w:sz w:val="22"/>
          <w:szCs w:val="22"/>
        </w:rPr>
        <w:t>с</w:t>
      </w:r>
      <w:r w:rsidRPr="00F87044">
        <w:rPr>
          <w:sz w:val="22"/>
          <w:szCs w:val="22"/>
        </w:rPr>
        <w:t>я на</w:t>
      </w:r>
      <w:r w:rsidRPr="00F87044">
        <w:rPr>
          <w:spacing w:val="1"/>
          <w:sz w:val="22"/>
          <w:szCs w:val="22"/>
        </w:rPr>
        <w:t xml:space="preserve"> </w:t>
      </w:r>
      <w:r w:rsidRPr="00F87044">
        <w:rPr>
          <w:sz w:val="22"/>
          <w:szCs w:val="22"/>
        </w:rPr>
        <w:t>раб</w:t>
      </w:r>
      <w:r w:rsidRPr="00F87044">
        <w:rPr>
          <w:spacing w:val="2"/>
          <w:sz w:val="22"/>
          <w:szCs w:val="22"/>
        </w:rPr>
        <w:t>о</w:t>
      </w:r>
      <w:r w:rsidRPr="00F87044">
        <w:rPr>
          <w:spacing w:val="-1"/>
          <w:sz w:val="22"/>
          <w:szCs w:val="22"/>
        </w:rPr>
        <w:t>ч</w:t>
      </w:r>
      <w:r w:rsidRPr="00F87044">
        <w:rPr>
          <w:sz w:val="22"/>
          <w:szCs w:val="22"/>
        </w:rPr>
        <w:t>и</w:t>
      </w:r>
      <w:r w:rsidRPr="00F87044">
        <w:rPr>
          <w:spacing w:val="1"/>
          <w:sz w:val="22"/>
          <w:szCs w:val="22"/>
        </w:rPr>
        <w:t xml:space="preserve">х </w:t>
      </w:r>
      <w:r w:rsidRPr="00F87044">
        <w:rPr>
          <w:spacing w:val="-2"/>
          <w:sz w:val="22"/>
          <w:szCs w:val="22"/>
        </w:rPr>
        <w:t>м</w:t>
      </w:r>
      <w:r w:rsidRPr="00F87044">
        <w:rPr>
          <w:sz w:val="22"/>
          <w:szCs w:val="22"/>
        </w:rPr>
        <w:t>естах).</w:t>
      </w:r>
    </w:p>
    <w:p w:rsidR="00F87044" w:rsidRPr="00F87044" w:rsidRDefault="00F87044" w:rsidP="00F43389">
      <w:pPr>
        <w:widowControl w:val="0"/>
        <w:autoSpaceDE w:val="0"/>
        <w:autoSpaceDN w:val="0"/>
        <w:adjustRightInd w:val="0"/>
        <w:ind w:right="-1" w:firstLine="567"/>
        <w:jc w:val="both"/>
        <w:rPr>
          <w:sz w:val="22"/>
          <w:szCs w:val="22"/>
        </w:rPr>
      </w:pPr>
      <w:r w:rsidRPr="00F87044">
        <w:rPr>
          <w:i/>
          <w:iCs/>
          <w:sz w:val="22"/>
          <w:szCs w:val="22"/>
        </w:rPr>
        <w:lastRenderedPageBreak/>
        <w:t>Вв</w:t>
      </w:r>
      <w:r w:rsidRPr="00F87044">
        <w:rPr>
          <w:i/>
          <w:iCs/>
          <w:spacing w:val="1"/>
          <w:sz w:val="22"/>
          <w:szCs w:val="22"/>
        </w:rPr>
        <w:t>о</w:t>
      </w:r>
      <w:r w:rsidRPr="00F87044">
        <w:rPr>
          <w:i/>
          <w:iCs/>
          <w:sz w:val="22"/>
          <w:szCs w:val="22"/>
        </w:rPr>
        <w:t>д</w:t>
      </w:r>
      <w:r w:rsidRPr="00F87044">
        <w:rPr>
          <w:i/>
          <w:iCs/>
          <w:spacing w:val="-1"/>
          <w:sz w:val="22"/>
          <w:szCs w:val="22"/>
        </w:rPr>
        <w:t>н</w:t>
      </w:r>
      <w:r w:rsidRPr="00F87044">
        <w:rPr>
          <w:i/>
          <w:iCs/>
          <w:sz w:val="22"/>
          <w:szCs w:val="22"/>
        </w:rPr>
        <w:t>ая</w:t>
      </w:r>
      <w:r w:rsidRPr="00F87044">
        <w:rPr>
          <w:spacing w:val="13"/>
          <w:sz w:val="22"/>
          <w:szCs w:val="22"/>
        </w:rPr>
        <w:t xml:space="preserve"> </w:t>
      </w:r>
      <w:r w:rsidRPr="00F87044">
        <w:rPr>
          <w:i/>
          <w:iCs/>
          <w:sz w:val="22"/>
          <w:szCs w:val="22"/>
        </w:rPr>
        <w:t>ги</w:t>
      </w:r>
      <w:r w:rsidRPr="00F87044">
        <w:rPr>
          <w:i/>
          <w:iCs/>
          <w:spacing w:val="1"/>
          <w:sz w:val="22"/>
          <w:szCs w:val="22"/>
        </w:rPr>
        <w:t>м</w:t>
      </w:r>
      <w:r w:rsidRPr="00F87044">
        <w:rPr>
          <w:i/>
          <w:iCs/>
          <w:spacing w:val="-1"/>
          <w:sz w:val="22"/>
          <w:szCs w:val="22"/>
        </w:rPr>
        <w:t>н</w:t>
      </w:r>
      <w:r w:rsidRPr="00F87044">
        <w:rPr>
          <w:i/>
          <w:iCs/>
          <w:sz w:val="22"/>
          <w:szCs w:val="22"/>
        </w:rPr>
        <w:t>а</w:t>
      </w:r>
      <w:r w:rsidRPr="00F87044">
        <w:rPr>
          <w:i/>
          <w:iCs/>
          <w:spacing w:val="1"/>
          <w:sz w:val="22"/>
          <w:szCs w:val="22"/>
        </w:rPr>
        <w:t>с</w:t>
      </w:r>
      <w:r w:rsidRPr="00F87044">
        <w:rPr>
          <w:i/>
          <w:iCs/>
          <w:spacing w:val="-2"/>
          <w:sz w:val="22"/>
          <w:szCs w:val="22"/>
        </w:rPr>
        <w:t>т</w:t>
      </w:r>
      <w:r w:rsidRPr="00F87044">
        <w:rPr>
          <w:i/>
          <w:iCs/>
          <w:sz w:val="22"/>
          <w:szCs w:val="22"/>
        </w:rPr>
        <w:t>ика.</w:t>
      </w:r>
      <w:r w:rsidRPr="00F87044">
        <w:rPr>
          <w:spacing w:val="17"/>
          <w:sz w:val="22"/>
          <w:szCs w:val="22"/>
        </w:rPr>
        <w:t xml:space="preserve"> </w:t>
      </w:r>
      <w:r w:rsidRPr="00F87044">
        <w:rPr>
          <w:sz w:val="22"/>
          <w:szCs w:val="22"/>
        </w:rPr>
        <w:t>С</w:t>
      </w:r>
      <w:r w:rsidRPr="00F87044">
        <w:rPr>
          <w:spacing w:val="12"/>
          <w:sz w:val="22"/>
          <w:szCs w:val="22"/>
        </w:rPr>
        <w:t xml:space="preserve"> </w:t>
      </w:r>
      <w:r w:rsidRPr="00F87044">
        <w:rPr>
          <w:sz w:val="22"/>
          <w:szCs w:val="22"/>
        </w:rPr>
        <w:t>н</w:t>
      </w:r>
      <w:r w:rsidRPr="00F87044">
        <w:rPr>
          <w:spacing w:val="1"/>
          <w:sz w:val="22"/>
          <w:szCs w:val="22"/>
        </w:rPr>
        <w:t>е</w:t>
      </w:r>
      <w:r w:rsidRPr="00F87044">
        <w:rPr>
          <w:sz w:val="22"/>
          <w:szCs w:val="22"/>
        </w:rPr>
        <w:t>е</w:t>
      </w:r>
      <w:r w:rsidRPr="00F87044">
        <w:rPr>
          <w:spacing w:val="12"/>
          <w:sz w:val="22"/>
          <w:szCs w:val="22"/>
        </w:rPr>
        <w:t xml:space="preserve"> </w:t>
      </w:r>
      <w:r w:rsidRPr="00F87044">
        <w:rPr>
          <w:spacing w:val="1"/>
          <w:sz w:val="22"/>
          <w:szCs w:val="22"/>
        </w:rPr>
        <w:t>р</w:t>
      </w:r>
      <w:r w:rsidRPr="00F87044">
        <w:rPr>
          <w:sz w:val="22"/>
          <w:szCs w:val="22"/>
        </w:rPr>
        <w:t>еко</w:t>
      </w:r>
      <w:r w:rsidRPr="00F87044">
        <w:rPr>
          <w:spacing w:val="1"/>
          <w:sz w:val="22"/>
          <w:szCs w:val="22"/>
        </w:rPr>
        <w:t>м</w:t>
      </w:r>
      <w:r w:rsidRPr="00F87044">
        <w:rPr>
          <w:spacing w:val="-2"/>
          <w:sz w:val="22"/>
          <w:szCs w:val="22"/>
        </w:rPr>
        <w:t>е</w:t>
      </w:r>
      <w:r w:rsidRPr="00F87044">
        <w:rPr>
          <w:spacing w:val="-1"/>
          <w:sz w:val="22"/>
          <w:szCs w:val="22"/>
        </w:rPr>
        <w:t>н</w:t>
      </w:r>
      <w:r w:rsidRPr="00F87044">
        <w:rPr>
          <w:spacing w:val="1"/>
          <w:sz w:val="22"/>
          <w:szCs w:val="22"/>
        </w:rPr>
        <w:t>д</w:t>
      </w:r>
      <w:r w:rsidRPr="00F87044">
        <w:rPr>
          <w:spacing w:val="-2"/>
          <w:sz w:val="22"/>
          <w:szCs w:val="22"/>
        </w:rPr>
        <w:t>у</w:t>
      </w:r>
      <w:r w:rsidRPr="00F87044">
        <w:rPr>
          <w:spacing w:val="1"/>
          <w:sz w:val="22"/>
          <w:szCs w:val="22"/>
        </w:rPr>
        <w:t>ет</w:t>
      </w:r>
      <w:r w:rsidRPr="00F87044">
        <w:rPr>
          <w:sz w:val="22"/>
          <w:szCs w:val="22"/>
        </w:rPr>
        <w:t>ся</w:t>
      </w:r>
      <w:r w:rsidRPr="00F87044">
        <w:rPr>
          <w:spacing w:val="14"/>
          <w:sz w:val="22"/>
          <w:szCs w:val="22"/>
        </w:rPr>
        <w:t xml:space="preserve"> </w:t>
      </w:r>
      <w:r w:rsidRPr="00F87044">
        <w:rPr>
          <w:sz w:val="22"/>
          <w:szCs w:val="22"/>
        </w:rPr>
        <w:t>начи</w:t>
      </w:r>
      <w:r w:rsidRPr="00F87044">
        <w:rPr>
          <w:spacing w:val="1"/>
          <w:sz w:val="22"/>
          <w:szCs w:val="22"/>
        </w:rPr>
        <w:t>н</w:t>
      </w:r>
      <w:r w:rsidRPr="00F87044">
        <w:rPr>
          <w:sz w:val="22"/>
          <w:szCs w:val="22"/>
        </w:rPr>
        <w:t>ат</w:t>
      </w:r>
      <w:r w:rsidRPr="00F87044">
        <w:rPr>
          <w:spacing w:val="1"/>
          <w:sz w:val="22"/>
          <w:szCs w:val="22"/>
        </w:rPr>
        <w:t>ь</w:t>
      </w:r>
      <w:r w:rsidRPr="00F87044">
        <w:rPr>
          <w:spacing w:val="10"/>
          <w:sz w:val="22"/>
          <w:szCs w:val="22"/>
        </w:rPr>
        <w:t xml:space="preserve"> </w:t>
      </w:r>
      <w:r w:rsidRPr="00F87044">
        <w:rPr>
          <w:spacing w:val="1"/>
          <w:sz w:val="22"/>
          <w:szCs w:val="22"/>
        </w:rPr>
        <w:t>р</w:t>
      </w:r>
      <w:r w:rsidRPr="00F87044">
        <w:rPr>
          <w:spacing w:val="-1"/>
          <w:sz w:val="22"/>
          <w:szCs w:val="22"/>
        </w:rPr>
        <w:t>а</w:t>
      </w:r>
      <w:r w:rsidRPr="00F87044">
        <w:rPr>
          <w:spacing w:val="1"/>
          <w:sz w:val="22"/>
          <w:szCs w:val="22"/>
        </w:rPr>
        <w:t>б</w:t>
      </w:r>
      <w:r w:rsidRPr="00F87044">
        <w:rPr>
          <w:sz w:val="22"/>
          <w:szCs w:val="22"/>
        </w:rPr>
        <w:t>о</w:t>
      </w:r>
      <w:r w:rsidRPr="00F87044">
        <w:rPr>
          <w:spacing w:val="-2"/>
          <w:sz w:val="22"/>
          <w:szCs w:val="22"/>
        </w:rPr>
        <w:t>ч</w:t>
      </w:r>
      <w:r w:rsidRPr="00F87044">
        <w:rPr>
          <w:sz w:val="22"/>
          <w:szCs w:val="22"/>
        </w:rPr>
        <w:t>и</w:t>
      </w:r>
      <w:r w:rsidRPr="00F87044">
        <w:rPr>
          <w:spacing w:val="1"/>
          <w:sz w:val="22"/>
          <w:szCs w:val="22"/>
        </w:rPr>
        <w:t>й</w:t>
      </w:r>
      <w:r w:rsidRPr="00F87044">
        <w:rPr>
          <w:spacing w:val="12"/>
          <w:sz w:val="22"/>
          <w:szCs w:val="22"/>
        </w:rPr>
        <w:t xml:space="preserve"> </w:t>
      </w:r>
      <w:r w:rsidRPr="00F87044">
        <w:rPr>
          <w:spacing w:val="1"/>
          <w:sz w:val="22"/>
          <w:szCs w:val="22"/>
        </w:rPr>
        <w:t>д</w:t>
      </w:r>
      <w:r w:rsidRPr="00F87044">
        <w:rPr>
          <w:spacing w:val="-1"/>
          <w:sz w:val="22"/>
          <w:szCs w:val="22"/>
        </w:rPr>
        <w:t>е</w:t>
      </w:r>
      <w:r w:rsidRPr="00F87044">
        <w:rPr>
          <w:sz w:val="22"/>
          <w:szCs w:val="22"/>
        </w:rPr>
        <w:t>нь.</w:t>
      </w:r>
      <w:r w:rsidRPr="00F87044">
        <w:rPr>
          <w:spacing w:val="13"/>
          <w:sz w:val="22"/>
          <w:szCs w:val="22"/>
        </w:rPr>
        <w:t xml:space="preserve"> </w:t>
      </w:r>
      <w:r w:rsidRPr="00F87044">
        <w:rPr>
          <w:sz w:val="22"/>
          <w:szCs w:val="22"/>
        </w:rPr>
        <w:t>Он</w:t>
      </w:r>
      <w:r w:rsidRPr="00F87044">
        <w:rPr>
          <w:spacing w:val="1"/>
          <w:sz w:val="22"/>
          <w:szCs w:val="22"/>
        </w:rPr>
        <w:t>а</w:t>
      </w:r>
      <w:r w:rsidRPr="00F87044">
        <w:rPr>
          <w:sz w:val="22"/>
          <w:szCs w:val="22"/>
        </w:rPr>
        <w:t xml:space="preserve"> п</w:t>
      </w:r>
      <w:r w:rsidRPr="00F87044">
        <w:rPr>
          <w:spacing w:val="1"/>
          <w:sz w:val="22"/>
          <w:szCs w:val="22"/>
        </w:rPr>
        <w:t>р</w:t>
      </w:r>
      <w:r w:rsidRPr="00F87044">
        <w:rPr>
          <w:sz w:val="22"/>
          <w:szCs w:val="22"/>
        </w:rPr>
        <w:t>ово</w:t>
      </w:r>
      <w:r w:rsidRPr="00F87044">
        <w:rPr>
          <w:spacing w:val="-1"/>
          <w:sz w:val="22"/>
          <w:szCs w:val="22"/>
        </w:rPr>
        <w:t>д</w:t>
      </w:r>
      <w:r w:rsidRPr="00F87044">
        <w:rPr>
          <w:sz w:val="22"/>
          <w:szCs w:val="22"/>
        </w:rPr>
        <w:t>ит</w:t>
      </w:r>
      <w:r w:rsidRPr="00F87044">
        <w:rPr>
          <w:spacing w:val="1"/>
          <w:sz w:val="22"/>
          <w:szCs w:val="22"/>
        </w:rPr>
        <w:t>с</w:t>
      </w:r>
      <w:r w:rsidRPr="00F87044">
        <w:rPr>
          <w:sz w:val="22"/>
          <w:szCs w:val="22"/>
        </w:rPr>
        <w:t>я</w:t>
      </w:r>
      <w:r w:rsidRPr="00F87044">
        <w:rPr>
          <w:spacing w:val="5"/>
          <w:sz w:val="22"/>
          <w:szCs w:val="22"/>
        </w:rPr>
        <w:t xml:space="preserve"> </w:t>
      </w:r>
      <w:r w:rsidRPr="00F87044">
        <w:rPr>
          <w:sz w:val="22"/>
          <w:szCs w:val="22"/>
        </w:rPr>
        <w:t>до</w:t>
      </w:r>
      <w:r w:rsidRPr="00F87044">
        <w:rPr>
          <w:spacing w:val="4"/>
          <w:sz w:val="22"/>
          <w:szCs w:val="22"/>
        </w:rPr>
        <w:t xml:space="preserve"> </w:t>
      </w:r>
      <w:r w:rsidRPr="00F87044">
        <w:rPr>
          <w:spacing w:val="1"/>
          <w:sz w:val="22"/>
          <w:szCs w:val="22"/>
        </w:rPr>
        <w:t>н</w:t>
      </w:r>
      <w:r w:rsidRPr="00F87044">
        <w:rPr>
          <w:sz w:val="22"/>
          <w:szCs w:val="22"/>
        </w:rPr>
        <w:t>а</w:t>
      </w:r>
      <w:r w:rsidRPr="00F87044">
        <w:rPr>
          <w:spacing w:val="1"/>
          <w:sz w:val="22"/>
          <w:szCs w:val="22"/>
        </w:rPr>
        <w:t>ч</w:t>
      </w:r>
      <w:r w:rsidRPr="00F87044">
        <w:rPr>
          <w:spacing w:val="-1"/>
          <w:sz w:val="22"/>
          <w:szCs w:val="22"/>
        </w:rPr>
        <w:t>а</w:t>
      </w:r>
      <w:r w:rsidRPr="00F87044">
        <w:rPr>
          <w:sz w:val="22"/>
          <w:szCs w:val="22"/>
        </w:rPr>
        <w:t>ла</w:t>
      </w:r>
      <w:r w:rsidRPr="00F87044">
        <w:rPr>
          <w:spacing w:val="6"/>
          <w:sz w:val="22"/>
          <w:szCs w:val="22"/>
        </w:rPr>
        <w:t xml:space="preserve"> </w:t>
      </w:r>
      <w:r w:rsidRPr="00F87044">
        <w:rPr>
          <w:spacing w:val="1"/>
          <w:sz w:val="22"/>
          <w:szCs w:val="22"/>
        </w:rPr>
        <w:t>р</w:t>
      </w:r>
      <w:r w:rsidRPr="00F87044">
        <w:rPr>
          <w:spacing w:val="-1"/>
          <w:sz w:val="22"/>
          <w:szCs w:val="22"/>
        </w:rPr>
        <w:t>а</w:t>
      </w:r>
      <w:r w:rsidRPr="00F87044">
        <w:rPr>
          <w:spacing w:val="1"/>
          <w:sz w:val="22"/>
          <w:szCs w:val="22"/>
        </w:rPr>
        <w:t>бо</w:t>
      </w:r>
      <w:r w:rsidRPr="00F87044">
        <w:rPr>
          <w:spacing w:val="-1"/>
          <w:sz w:val="22"/>
          <w:szCs w:val="22"/>
        </w:rPr>
        <w:t>т</w:t>
      </w:r>
      <w:r w:rsidRPr="00F87044">
        <w:rPr>
          <w:sz w:val="22"/>
          <w:szCs w:val="22"/>
        </w:rPr>
        <w:t>ы</w:t>
      </w:r>
      <w:r w:rsidRPr="00F87044">
        <w:rPr>
          <w:spacing w:val="4"/>
          <w:sz w:val="22"/>
          <w:szCs w:val="22"/>
        </w:rPr>
        <w:t xml:space="preserve"> </w:t>
      </w:r>
      <w:r w:rsidRPr="00F87044">
        <w:rPr>
          <w:sz w:val="22"/>
          <w:szCs w:val="22"/>
        </w:rPr>
        <w:t>и</w:t>
      </w:r>
      <w:r w:rsidRPr="00F87044">
        <w:rPr>
          <w:spacing w:val="7"/>
          <w:sz w:val="22"/>
          <w:szCs w:val="22"/>
        </w:rPr>
        <w:t xml:space="preserve"> </w:t>
      </w:r>
      <w:r w:rsidRPr="00F87044">
        <w:rPr>
          <w:sz w:val="22"/>
          <w:szCs w:val="22"/>
        </w:rPr>
        <w:t>сос</w:t>
      </w:r>
      <w:r w:rsidRPr="00F87044">
        <w:rPr>
          <w:spacing w:val="-1"/>
          <w:sz w:val="22"/>
          <w:szCs w:val="22"/>
        </w:rPr>
        <w:t>т</w:t>
      </w:r>
      <w:r w:rsidRPr="00F87044">
        <w:rPr>
          <w:sz w:val="22"/>
          <w:szCs w:val="22"/>
        </w:rPr>
        <w:t>о</w:t>
      </w:r>
      <w:r w:rsidRPr="00F87044">
        <w:rPr>
          <w:spacing w:val="1"/>
          <w:sz w:val="22"/>
          <w:szCs w:val="22"/>
        </w:rPr>
        <w:t>ит</w:t>
      </w:r>
      <w:r w:rsidRPr="00F87044">
        <w:rPr>
          <w:spacing w:val="3"/>
          <w:sz w:val="22"/>
          <w:szCs w:val="22"/>
        </w:rPr>
        <w:t xml:space="preserve"> </w:t>
      </w:r>
      <w:r w:rsidRPr="00F87044">
        <w:rPr>
          <w:spacing w:val="1"/>
          <w:sz w:val="22"/>
          <w:szCs w:val="22"/>
        </w:rPr>
        <w:t>из</w:t>
      </w:r>
      <w:r w:rsidRPr="00F87044">
        <w:rPr>
          <w:spacing w:val="3"/>
          <w:sz w:val="22"/>
          <w:szCs w:val="22"/>
        </w:rPr>
        <w:t xml:space="preserve"> </w:t>
      </w:r>
      <w:r w:rsidRPr="00F87044">
        <w:rPr>
          <w:spacing w:val="10"/>
          <w:sz w:val="22"/>
          <w:szCs w:val="22"/>
        </w:rPr>
        <w:t>5</w:t>
      </w:r>
      <w:r w:rsidRPr="00F87044">
        <w:rPr>
          <w:sz w:val="22"/>
          <w:szCs w:val="22"/>
        </w:rPr>
        <w:t>–8</w:t>
      </w:r>
      <w:r w:rsidRPr="00F87044">
        <w:rPr>
          <w:spacing w:val="4"/>
          <w:sz w:val="22"/>
          <w:szCs w:val="22"/>
        </w:rPr>
        <w:t xml:space="preserve"> </w:t>
      </w:r>
      <w:r w:rsidRPr="00F87044">
        <w:rPr>
          <w:spacing w:val="1"/>
          <w:sz w:val="22"/>
          <w:szCs w:val="22"/>
        </w:rPr>
        <w:t>о</w:t>
      </w:r>
      <w:r w:rsidRPr="00F87044">
        <w:rPr>
          <w:sz w:val="22"/>
          <w:szCs w:val="22"/>
        </w:rPr>
        <w:t>бщеразв</w:t>
      </w:r>
      <w:r w:rsidRPr="00F87044">
        <w:rPr>
          <w:spacing w:val="1"/>
          <w:sz w:val="22"/>
          <w:szCs w:val="22"/>
        </w:rPr>
        <w:t>и</w:t>
      </w:r>
      <w:r w:rsidRPr="00F87044">
        <w:rPr>
          <w:sz w:val="22"/>
          <w:szCs w:val="22"/>
        </w:rPr>
        <w:t>в</w:t>
      </w:r>
      <w:r w:rsidRPr="00F87044">
        <w:rPr>
          <w:spacing w:val="-2"/>
          <w:sz w:val="22"/>
          <w:szCs w:val="22"/>
        </w:rPr>
        <w:t>а</w:t>
      </w:r>
      <w:r w:rsidRPr="00F87044">
        <w:rPr>
          <w:sz w:val="22"/>
          <w:szCs w:val="22"/>
        </w:rPr>
        <w:t>ющи</w:t>
      </w:r>
      <w:r w:rsidRPr="00F87044">
        <w:rPr>
          <w:spacing w:val="1"/>
          <w:sz w:val="22"/>
          <w:szCs w:val="22"/>
        </w:rPr>
        <w:t>х</w:t>
      </w:r>
      <w:r w:rsidRPr="00F87044">
        <w:rPr>
          <w:spacing w:val="8"/>
          <w:sz w:val="22"/>
          <w:szCs w:val="22"/>
        </w:rPr>
        <w:t xml:space="preserve"> </w:t>
      </w:r>
      <w:r w:rsidRPr="00F87044">
        <w:rPr>
          <w:sz w:val="22"/>
          <w:szCs w:val="22"/>
        </w:rPr>
        <w:t>и</w:t>
      </w:r>
      <w:r w:rsidRPr="00F87044">
        <w:rPr>
          <w:spacing w:val="8"/>
          <w:sz w:val="22"/>
          <w:szCs w:val="22"/>
        </w:rPr>
        <w:t xml:space="preserve"> </w:t>
      </w:r>
      <w:r w:rsidRPr="00F87044">
        <w:rPr>
          <w:spacing w:val="-1"/>
          <w:sz w:val="22"/>
          <w:szCs w:val="22"/>
        </w:rPr>
        <w:t>с</w:t>
      </w:r>
      <w:r w:rsidRPr="00F87044">
        <w:rPr>
          <w:sz w:val="22"/>
          <w:szCs w:val="22"/>
        </w:rPr>
        <w:t>п</w:t>
      </w:r>
      <w:r w:rsidRPr="00F87044">
        <w:rPr>
          <w:spacing w:val="-1"/>
          <w:sz w:val="22"/>
          <w:szCs w:val="22"/>
        </w:rPr>
        <w:t>е</w:t>
      </w:r>
      <w:r w:rsidRPr="00F87044">
        <w:rPr>
          <w:sz w:val="22"/>
          <w:szCs w:val="22"/>
        </w:rPr>
        <w:t>циальн</w:t>
      </w:r>
      <w:r w:rsidRPr="00F87044">
        <w:rPr>
          <w:spacing w:val="1"/>
          <w:sz w:val="22"/>
          <w:szCs w:val="22"/>
        </w:rPr>
        <w:t>ы</w:t>
      </w:r>
      <w:r w:rsidRPr="00F87044">
        <w:rPr>
          <w:sz w:val="22"/>
          <w:szCs w:val="22"/>
        </w:rPr>
        <w:t xml:space="preserve">х </w:t>
      </w:r>
      <w:r w:rsidRPr="00F87044">
        <w:rPr>
          <w:spacing w:val="-3"/>
          <w:sz w:val="22"/>
          <w:szCs w:val="22"/>
        </w:rPr>
        <w:t>у</w:t>
      </w:r>
      <w:r w:rsidRPr="00F87044">
        <w:rPr>
          <w:sz w:val="22"/>
          <w:szCs w:val="22"/>
        </w:rPr>
        <w:t>п</w:t>
      </w:r>
      <w:r w:rsidRPr="00F87044">
        <w:rPr>
          <w:spacing w:val="1"/>
          <w:sz w:val="22"/>
          <w:szCs w:val="22"/>
        </w:rPr>
        <w:t>ра</w:t>
      </w:r>
      <w:r w:rsidRPr="00F87044">
        <w:rPr>
          <w:spacing w:val="-1"/>
          <w:sz w:val="22"/>
          <w:szCs w:val="22"/>
        </w:rPr>
        <w:t>ж</w:t>
      </w:r>
      <w:r w:rsidRPr="00F87044">
        <w:rPr>
          <w:sz w:val="22"/>
          <w:szCs w:val="22"/>
        </w:rPr>
        <w:t>н</w:t>
      </w:r>
      <w:r w:rsidRPr="00F87044">
        <w:rPr>
          <w:spacing w:val="1"/>
          <w:sz w:val="22"/>
          <w:szCs w:val="22"/>
        </w:rPr>
        <w:t>е</w:t>
      </w:r>
      <w:r w:rsidRPr="00F87044">
        <w:rPr>
          <w:sz w:val="22"/>
          <w:szCs w:val="22"/>
        </w:rPr>
        <w:t>н</w:t>
      </w:r>
      <w:r w:rsidRPr="00F87044">
        <w:rPr>
          <w:spacing w:val="-1"/>
          <w:sz w:val="22"/>
          <w:szCs w:val="22"/>
        </w:rPr>
        <w:t>и</w:t>
      </w:r>
      <w:r w:rsidRPr="00F87044">
        <w:rPr>
          <w:sz w:val="22"/>
          <w:szCs w:val="22"/>
        </w:rPr>
        <w:t xml:space="preserve">й </w:t>
      </w:r>
      <w:r w:rsidRPr="00F87044">
        <w:rPr>
          <w:spacing w:val="-1"/>
          <w:sz w:val="22"/>
          <w:szCs w:val="22"/>
        </w:rPr>
        <w:t>п</w:t>
      </w:r>
      <w:r w:rsidRPr="00F87044">
        <w:rPr>
          <w:sz w:val="22"/>
          <w:szCs w:val="22"/>
        </w:rPr>
        <w:t>родо</w:t>
      </w:r>
      <w:r w:rsidRPr="00F87044">
        <w:rPr>
          <w:spacing w:val="1"/>
          <w:sz w:val="22"/>
          <w:szCs w:val="22"/>
        </w:rPr>
        <w:t>л</w:t>
      </w:r>
      <w:r w:rsidRPr="00F87044">
        <w:rPr>
          <w:spacing w:val="-2"/>
          <w:sz w:val="22"/>
          <w:szCs w:val="22"/>
        </w:rPr>
        <w:t>ж</w:t>
      </w:r>
      <w:r w:rsidRPr="00F87044">
        <w:rPr>
          <w:sz w:val="22"/>
          <w:szCs w:val="22"/>
        </w:rPr>
        <w:t>и</w:t>
      </w:r>
      <w:r w:rsidRPr="00F87044">
        <w:rPr>
          <w:spacing w:val="1"/>
          <w:sz w:val="22"/>
          <w:szCs w:val="22"/>
        </w:rPr>
        <w:t>т</w:t>
      </w:r>
      <w:r w:rsidRPr="00F87044">
        <w:rPr>
          <w:sz w:val="22"/>
          <w:szCs w:val="22"/>
        </w:rPr>
        <w:t>ель</w:t>
      </w:r>
      <w:r w:rsidRPr="00F87044">
        <w:rPr>
          <w:spacing w:val="2"/>
          <w:sz w:val="22"/>
          <w:szCs w:val="22"/>
        </w:rPr>
        <w:t>н</w:t>
      </w:r>
      <w:r w:rsidRPr="00F87044">
        <w:rPr>
          <w:spacing w:val="1"/>
          <w:sz w:val="22"/>
          <w:szCs w:val="22"/>
        </w:rPr>
        <w:t>ос</w:t>
      </w:r>
      <w:r w:rsidRPr="00F87044">
        <w:rPr>
          <w:sz w:val="22"/>
          <w:szCs w:val="22"/>
        </w:rPr>
        <w:t>тью</w:t>
      </w:r>
      <w:r w:rsidRPr="00F87044">
        <w:rPr>
          <w:spacing w:val="-1"/>
          <w:sz w:val="22"/>
          <w:szCs w:val="22"/>
        </w:rPr>
        <w:t xml:space="preserve"> </w:t>
      </w:r>
      <w:r w:rsidRPr="00F87044">
        <w:rPr>
          <w:spacing w:val="1"/>
          <w:sz w:val="22"/>
          <w:szCs w:val="22"/>
        </w:rPr>
        <w:t>5–</w:t>
      </w:r>
      <w:r w:rsidRPr="00F87044">
        <w:rPr>
          <w:sz w:val="22"/>
          <w:szCs w:val="22"/>
        </w:rPr>
        <w:t xml:space="preserve">7 </w:t>
      </w:r>
      <w:r w:rsidRPr="00F87044">
        <w:rPr>
          <w:spacing w:val="-1"/>
          <w:sz w:val="22"/>
          <w:szCs w:val="22"/>
        </w:rPr>
        <w:t>м</w:t>
      </w:r>
      <w:r w:rsidRPr="00F87044">
        <w:rPr>
          <w:sz w:val="22"/>
          <w:szCs w:val="22"/>
        </w:rPr>
        <w:t>и</w:t>
      </w:r>
      <w:r w:rsidRPr="00F87044">
        <w:rPr>
          <w:spacing w:val="1"/>
          <w:sz w:val="22"/>
          <w:szCs w:val="22"/>
        </w:rPr>
        <w:t>н</w:t>
      </w:r>
      <w:r w:rsidRPr="00F87044">
        <w:rPr>
          <w:sz w:val="22"/>
          <w:szCs w:val="22"/>
        </w:rPr>
        <w:t>.</w:t>
      </w:r>
    </w:p>
    <w:p w:rsidR="00F87044" w:rsidRPr="00F87044" w:rsidRDefault="00F87044" w:rsidP="00F43389">
      <w:pPr>
        <w:widowControl w:val="0"/>
        <w:tabs>
          <w:tab w:val="left" w:pos="6379"/>
        </w:tabs>
        <w:autoSpaceDE w:val="0"/>
        <w:autoSpaceDN w:val="0"/>
        <w:adjustRightInd w:val="0"/>
        <w:ind w:right="-1" w:firstLine="567"/>
        <w:jc w:val="both"/>
        <w:rPr>
          <w:sz w:val="22"/>
          <w:szCs w:val="22"/>
        </w:rPr>
      </w:pPr>
      <w:r w:rsidRPr="00F87044">
        <w:rPr>
          <w:sz w:val="22"/>
          <w:szCs w:val="22"/>
        </w:rPr>
        <w:t>Цель</w:t>
      </w:r>
      <w:r w:rsidRPr="00F87044">
        <w:rPr>
          <w:spacing w:val="86"/>
          <w:sz w:val="22"/>
          <w:szCs w:val="22"/>
        </w:rPr>
        <w:t xml:space="preserve"> </w:t>
      </w:r>
      <w:r w:rsidRPr="00F87044">
        <w:rPr>
          <w:spacing w:val="1"/>
          <w:sz w:val="22"/>
          <w:szCs w:val="22"/>
        </w:rPr>
        <w:t>в</w:t>
      </w:r>
      <w:r w:rsidRPr="00F87044">
        <w:rPr>
          <w:sz w:val="22"/>
          <w:szCs w:val="22"/>
        </w:rPr>
        <w:t>во</w:t>
      </w:r>
      <w:r w:rsidRPr="00F87044">
        <w:rPr>
          <w:spacing w:val="2"/>
          <w:sz w:val="22"/>
          <w:szCs w:val="22"/>
        </w:rPr>
        <w:t>д</w:t>
      </w:r>
      <w:r w:rsidRPr="00F87044">
        <w:rPr>
          <w:sz w:val="22"/>
          <w:szCs w:val="22"/>
        </w:rPr>
        <w:t>н</w:t>
      </w:r>
      <w:r w:rsidRPr="00F87044">
        <w:rPr>
          <w:spacing w:val="-1"/>
          <w:sz w:val="22"/>
          <w:szCs w:val="22"/>
        </w:rPr>
        <w:t>о</w:t>
      </w:r>
      <w:r w:rsidRPr="00F87044">
        <w:rPr>
          <w:sz w:val="22"/>
          <w:szCs w:val="22"/>
        </w:rPr>
        <w:t>й</w:t>
      </w:r>
      <w:r w:rsidRPr="00F87044">
        <w:rPr>
          <w:spacing w:val="88"/>
          <w:sz w:val="22"/>
          <w:szCs w:val="22"/>
        </w:rPr>
        <w:t xml:space="preserve"> </w:t>
      </w:r>
      <w:r w:rsidRPr="00F87044">
        <w:rPr>
          <w:sz w:val="22"/>
          <w:szCs w:val="22"/>
        </w:rPr>
        <w:t>ги</w:t>
      </w:r>
      <w:r w:rsidRPr="00F87044">
        <w:rPr>
          <w:spacing w:val="-2"/>
          <w:sz w:val="22"/>
          <w:szCs w:val="22"/>
        </w:rPr>
        <w:t>м</w:t>
      </w:r>
      <w:r w:rsidRPr="00F87044">
        <w:rPr>
          <w:sz w:val="22"/>
          <w:szCs w:val="22"/>
        </w:rPr>
        <w:t>на</w:t>
      </w:r>
      <w:r w:rsidRPr="00F87044">
        <w:rPr>
          <w:spacing w:val="1"/>
          <w:sz w:val="22"/>
          <w:szCs w:val="22"/>
        </w:rPr>
        <w:t>с</w:t>
      </w:r>
      <w:r w:rsidRPr="00F87044">
        <w:rPr>
          <w:spacing w:val="-1"/>
          <w:sz w:val="22"/>
          <w:szCs w:val="22"/>
        </w:rPr>
        <w:t>т</w:t>
      </w:r>
      <w:r w:rsidRPr="00F87044">
        <w:rPr>
          <w:sz w:val="22"/>
          <w:szCs w:val="22"/>
        </w:rPr>
        <w:t>ики</w:t>
      </w:r>
      <w:r w:rsidRPr="00F87044">
        <w:rPr>
          <w:spacing w:val="87"/>
          <w:sz w:val="22"/>
          <w:szCs w:val="22"/>
        </w:rPr>
        <w:t xml:space="preserve"> </w:t>
      </w:r>
      <w:r w:rsidRPr="00F87044">
        <w:rPr>
          <w:spacing w:val="1"/>
          <w:sz w:val="22"/>
          <w:szCs w:val="22"/>
        </w:rPr>
        <w:t>в</w:t>
      </w:r>
      <w:r w:rsidRPr="00F87044">
        <w:rPr>
          <w:spacing w:val="87"/>
          <w:sz w:val="22"/>
          <w:szCs w:val="22"/>
        </w:rPr>
        <w:t xml:space="preserve"> </w:t>
      </w:r>
      <w:r w:rsidRPr="00F87044">
        <w:rPr>
          <w:spacing w:val="1"/>
          <w:sz w:val="22"/>
          <w:szCs w:val="22"/>
        </w:rPr>
        <w:t>то</w:t>
      </w:r>
      <w:r w:rsidRPr="00F87044">
        <w:rPr>
          <w:sz w:val="22"/>
          <w:szCs w:val="22"/>
        </w:rPr>
        <w:t>м,</w:t>
      </w:r>
      <w:r w:rsidRPr="00F87044">
        <w:rPr>
          <w:spacing w:val="85"/>
          <w:sz w:val="22"/>
          <w:szCs w:val="22"/>
        </w:rPr>
        <w:t xml:space="preserve"> </w:t>
      </w:r>
      <w:r w:rsidRPr="00F87044">
        <w:rPr>
          <w:spacing w:val="1"/>
          <w:sz w:val="22"/>
          <w:szCs w:val="22"/>
        </w:rPr>
        <w:t>ч</w:t>
      </w:r>
      <w:r w:rsidRPr="00F87044">
        <w:rPr>
          <w:spacing w:val="-1"/>
          <w:sz w:val="22"/>
          <w:szCs w:val="22"/>
        </w:rPr>
        <w:t>т</w:t>
      </w:r>
      <w:r w:rsidRPr="00F87044">
        <w:rPr>
          <w:sz w:val="22"/>
          <w:szCs w:val="22"/>
        </w:rPr>
        <w:t>обы</w:t>
      </w:r>
      <w:r w:rsidRPr="00F87044">
        <w:rPr>
          <w:spacing w:val="88"/>
          <w:sz w:val="22"/>
          <w:szCs w:val="22"/>
        </w:rPr>
        <w:t xml:space="preserve"> </w:t>
      </w:r>
      <w:r w:rsidRPr="00F87044">
        <w:rPr>
          <w:spacing w:val="4"/>
          <w:sz w:val="22"/>
          <w:szCs w:val="22"/>
        </w:rPr>
        <w:t>а</w:t>
      </w:r>
      <w:r w:rsidRPr="00F87044">
        <w:rPr>
          <w:spacing w:val="1"/>
          <w:sz w:val="22"/>
          <w:szCs w:val="22"/>
        </w:rPr>
        <w:t>к</w:t>
      </w:r>
      <w:r w:rsidRPr="00F87044">
        <w:rPr>
          <w:sz w:val="22"/>
          <w:szCs w:val="22"/>
        </w:rPr>
        <w:t>т</w:t>
      </w:r>
      <w:r w:rsidRPr="00F87044">
        <w:rPr>
          <w:spacing w:val="1"/>
          <w:sz w:val="22"/>
          <w:szCs w:val="22"/>
        </w:rPr>
        <w:t>и</w:t>
      </w:r>
      <w:r w:rsidRPr="00F87044">
        <w:rPr>
          <w:spacing w:val="-1"/>
          <w:sz w:val="22"/>
          <w:szCs w:val="22"/>
        </w:rPr>
        <w:t>в</w:t>
      </w:r>
      <w:r w:rsidRPr="00F87044">
        <w:rPr>
          <w:sz w:val="22"/>
          <w:szCs w:val="22"/>
        </w:rPr>
        <w:t>из</w:t>
      </w:r>
      <w:r w:rsidRPr="00F87044">
        <w:rPr>
          <w:spacing w:val="-1"/>
          <w:sz w:val="22"/>
          <w:szCs w:val="22"/>
        </w:rPr>
        <w:t>и</w:t>
      </w:r>
      <w:r w:rsidRPr="00F87044">
        <w:rPr>
          <w:spacing w:val="1"/>
          <w:sz w:val="22"/>
          <w:szCs w:val="22"/>
        </w:rPr>
        <w:t>ро</w:t>
      </w:r>
      <w:r w:rsidRPr="00F87044">
        <w:rPr>
          <w:spacing w:val="-2"/>
          <w:sz w:val="22"/>
          <w:szCs w:val="22"/>
        </w:rPr>
        <w:t>в</w:t>
      </w:r>
      <w:r w:rsidRPr="00F87044">
        <w:rPr>
          <w:sz w:val="22"/>
          <w:szCs w:val="22"/>
        </w:rPr>
        <w:t>а</w:t>
      </w:r>
      <w:r w:rsidRPr="00F87044">
        <w:rPr>
          <w:spacing w:val="-1"/>
          <w:sz w:val="22"/>
          <w:szCs w:val="22"/>
        </w:rPr>
        <w:t>т</w:t>
      </w:r>
      <w:r w:rsidRPr="00F87044">
        <w:rPr>
          <w:sz w:val="22"/>
          <w:szCs w:val="22"/>
        </w:rPr>
        <w:t>ь</w:t>
      </w:r>
      <w:r w:rsidRPr="00F87044">
        <w:rPr>
          <w:spacing w:val="86"/>
          <w:sz w:val="22"/>
          <w:szCs w:val="22"/>
        </w:rPr>
        <w:t xml:space="preserve"> </w:t>
      </w:r>
      <w:r w:rsidRPr="00F87044">
        <w:rPr>
          <w:spacing w:val="1"/>
          <w:sz w:val="22"/>
          <w:szCs w:val="22"/>
        </w:rPr>
        <w:t>физ</w:t>
      </w:r>
      <w:r w:rsidRPr="00F87044">
        <w:rPr>
          <w:spacing w:val="-1"/>
          <w:sz w:val="22"/>
          <w:szCs w:val="22"/>
        </w:rPr>
        <w:t>и</w:t>
      </w:r>
      <w:r w:rsidRPr="00F87044">
        <w:rPr>
          <w:sz w:val="22"/>
          <w:szCs w:val="22"/>
        </w:rPr>
        <w:t>о</w:t>
      </w:r>
      <w:r w:rsidRPr="00F87044">
        <w:rPr>
          <w:spacing w:val="1"/>
          <w:sz w:val="22"/>
          <w:szCs w:val="22"/>
        </w:rPr>
        <w:t>л</w:t>
      </w:r>
      <w:r w:rsidRPr="00F87044">
        <w:rPr>
          <w:spacing w:val="-1"/>
          <w:sz w:val="22"/>
          <w:szCs w:val="22"/>
        </w:rPr>
        <w:t>о</w:t>
      </w:r>
      <w:r w:rsidRPr="00F87044">
        <w:rPr>
          <w:sz w:val="22"/>
          <w:szCs w:val="22"/>
        </w:rPr>
        <w:t>г</w:t>
      </w:r>
      <w:r w:rsidRPr="00F87044">
        <w:rPr>
          <w:spacing w:val="3"/>
          <w:sz w:val="22"/>
          <w:szCs w:val="22"/>
        </w:rPr>
        <w:t>и</w:t>
      </w:r>
      <w:r w:rsidRPr="00F87044">
        <w:rPr>
          <w:sz w:val="22"/>
          <w:szCs w:val="22"/>
        </w:rPr>
        <w:t>че</w:t>
      </w:r>
      <w:r w:rsidRPr="00F87044">
        <w:rPr>
          <w:spacing w:val="1"/>
          <w:sz w:val="22"/>
          <w:szCs w:val="22"/>
        </w:rPr>
        <w:t>с</w:t>
      </w:r>
      <w:r w:rsidRPr="00F87044">
        <w:rPr>
          <w:sz w:val="22"/>
          <w:szCs w:val="22"/>
        </w:rPr>
        <w:t>кие</w:t>
      </w:r>
      <w:r w:rsidRPr="00F87044">
        <w:rPr>
          <w:spacing w:val="28"/>
          <w:sz w:val="22"/>
          <w:szCs w:val="22"/>
        </w:rPr>
        <w:t xml:space="preserve"> </w:t>
      </w:r>
      <w:r w:rsidRPr="00F87044">
        <w:rPr>
          <w:spacing w:val="1"/>
          <w:sz w:val="22"/>
          <w:szCs w:val="22"/>
        </w:rPr>
        <w:t>пр</w:t>
      </w:r>
      <w:r w:rsidRPr="00F87044">
        <w:rPr>
          <w:spacing w:val="-1"/>
          <w:sz w:val="22"/>
          <w:szCs w:val="22"/>
        </w:rPr>
        <w:t>о</w:t>
      </w:r>
      <w:r w:rsidRPr="00F87044">
        <w:rPr>
          <w:sz w:val="22"/>
          <w:szCs w:val="22"/>
        </w:rPr>
        <w:t>це</w:t>
      </w:r>
      <w:r w:rsidRPr="00F87044">
        <w:rPr>
          <w:spacing w:val="1"/>
          <w:sz w:val="22"/>
          <w:szCs w:val="22"/>
        </w:rPr>
        <w:t>с</w:t>
      </w:r>
      <w:r w:rsidRPr="00F87044">
        <w:rPr>
          <w:spacing w:val="-1"/>
          <w:sz w:val="22"/>
          <w:szCs w:val="22"/>
        </w:rPr>
        <w:t>с</w:t>
      </w:r>
      <w:r w:rsidRPr="00F87044">
        <w:rPr>
          <w:sz w:val="22"/>
          <w:szCs w:val="22"/>
        </w:rPr>
        <w:t>ы</w:t>
      </w:r>
      <w:r w:rsidRPr="00F87044">
        <w:rPr>
          <w:spacing w:val="31"/>
          <w:sz w:val="22"/>
          <w:szCs w:val="22"/>
        </w:rPr>
        <w:t xml:space="preserve"> </w:t>
      </w:r>
      <w:r w:rsidRPr="00F87044">
        <w:rPr>
          <w:sz w:val="22"/>
          <w:szCs w:val="22"/>
        </w:rPr>
        <w:t>в</w:t>
      </w:r>
      <w:r w:rsidRPr="00F87044">
        <w:rPr>
          <w:spacing w:val="25"/>
          <w:sz w:val="22"/>
          <w:szCs w:val="22"/>
        </w:rPr>
        <w:t xml:space="preserve"> </w:t>
      </w:r>
      <w:r w:rsidRPr="00F87044">
        <w:rPr>
          <w:spacing w:val="1"/>
          <w:sz w:val="22"/>
          <w:szCs w:val="22"/>
        </w:rPr>
        <w:t>т</w:t>
      </w:r>
      <w:r w:rsidRPr="00F87044">
        <w:rPr>
          <w:sz w:val="22"/>
          <w:szCs w:val="22"/>
        </w:rPr>
        <w:t>ех</w:t>
      </w:r>
      <w:r w:rsidRPr="00F87044">
        <w:rPr>
          <w:spacing w:val="29"/>
          <w:sz w:val="22"/>
          <w:szCs w:val="22"/>
        </w:rPr>
        <w:t xml:space="preserve"> </w:t>
      </w:r>
      <w:r w:rsidRPr="00F87044">
        <w:rPr>
          <w:sz w:val="22"/>
          <w:szCs w:val="22"/>
        </w:rPr>
        <w:t>о</w:t>
      </w:r>
      <w:r w:rsidRPr="00F87044">
        <w:rPr>
          <w:spacing w:val="1"/>
          <w:sz w:val="22"/>
          <w:szCs w:val="22"/>
        </w:rPr>
        <w:t>р</w:t>
      </w:r>
      <w:r w:rsidRPr="00F87044">
        <w:rPr>
          <w:sz w:val="22"/>
          <w:szCs w:val="22"/>
        </w:rPr>
        <w:t>г</w:t>
      </w:r>
      <w:r w:rsidRPr="00F87044">
        <w:rPr>
          <w:spacing w:val="-1"/>
          <w:sz w:val="22"/>
          <w:szCs w:val="22"/>
        </w:rPr>
        <w:t>а</w:t>
      </w:r>
      <w:r w:rsidRPr="00F87044">
        <w:rPr>
          <w:sz w:val="22"/>
          <w:szCs w:val="22"/>
        </w:rPr>
        <w:t>н</w:t>
      </w:r>
      <w:r w:rsidRPr="00F87044">
        <w:rPr>
          <w:spacing w:val="1"/>
          <w:sz w:val="22"/>
          <w:szCs w:val="22"/>
        </w:rPr>
        <w:t>а</w:t>
      </w:r>
      <w:r w:rsidRPr="00F87044">
        <w:rPr>
          <w:sz w:val="22"/>
          <w:szCs w:val="22"/>
        </w:rPr>
        <w:t>х</w:t>
      </w:r>
      <w:r w:rsidRPr="00F87044">
        <w:rPr>
          <w:spacing w:val="29"/>
          <w:sz w:val="22"/>
          <w:szCs w:val="22"/>
        </w:rPr>
        <w:t xml:space="preserve"> </w:t>
      </w:r>
      <w:r w:rsidRPr="00F87044">
        <w:rPr>
          <w:spacing w:val="1"/>
          <w:sz w:val="22"/>
          <w:szCs w:val="22"/>
        </w:rPr>
        <w:t>и</w:t>
      </w:r>
      <w:r w:rsidRPr="00F87044">
        <w:rPr>
          <w:spacing w:val="29"/>
          <w:sz w:val="22"/>
          <w:szCs w:val="22"/>
        </w:rPr>
        <w:t xml:space="preserve"> </w:t>
      </w:r>
      <w:r w:rsidRPr="00F87044">
        <w:rPr>
          <w:sz w:val="22"/>
          <w:szCs w:val="22"/>
        </w:rPr>
        <w:t>сист</w:t>
      </w:r>
      <w:r w:rsidRPr="00F87044">
        <w:rPr>
          <w:spacing w:val="-1"/>
          <w:sz w:val="22"/>
          <w:szCs w:val="22"/>
        </w:rPr>
        <w:t>е</w:t>
      </w:r>
      <w:r w:rsidRPr="00F87044">
        <w:rPr>
          <w:sz w:val="22"/>
          <w:szCs w:val="22"/>
        </w:rPr>
        <w:t>мах</w:t>
      </w:r>
      <w:r w:rsidRPr="00F87044">
        <w:rPr>
          <w:spacing w:val="29"/>
          <w:sz w:val="22"/>
          <w:szCs w:val="22"/>
        </w:rPr>
        <w:t xml:space="preserve"> </w:t>
      </w:r>
      <w:r w:rsidRPr="00F87044">
        <w:rPr>
          <w:sz w:val="22"/>
          <w:szCs w:val="22"/>
        </w:rPr>
        <w:t>о</w:t>
      </w:r>
      <w:r w:rsidRPr="00F87044">
        <w:rPr>
          <w:spacing w:val="1"/>
          <w:sz w:val="22"/>
          <w:szCs w:val="22"/>
        </w:rPr>
        <w:t>р</w:t>
      </w:r>
      <w:r w:rsidRPr="00F87044">
        <w:rPr>
          <w:sz w:val="22"/>
          <w:szCs w:val="22"/>
        </w:rPr>
        <w:t>г</w:t>
      </w:r>
      <w:r w:rsidRPr="00F87044">
        <w:rPr>
          <w:spacing w:val="-1"/>
          <w:sz w:val="22"/>
          <w:szCs w:val="22"/>
        </w:rPr>
        <w:t>а</w:t>
      </w:r>
      <w:r w:rsidRPr="00F87044">
        <w:rPr>
          <w:sz w:val="22"/>
          <w:szCs w:val="22"/>
        </w:rPr>
        <w:t>н</w:t>
      </w:r>
      <w:r w:rsidRPr="00F87044">
        <w:rPr>
          <w:spacing w:val="1"/>
          <w:sz w:val="22"/>
          <w:szCs w:val="22"/>
        </w:rPr>
        <w:t>и</w:t>
      </w:r>
      <w:r w:rsidRPr="00F87044">
        <w:rPr>
          <w:sz w:val="22"/>
          <w:szCs w:val="22"/>
        </w:rPr>
        <w:t>з</w:t>
      </w:r>
      <w:r w:rsidRPr="00F87044">
        <w:rPr>
          <w:spacing w:val="-1"/>
          <w:sz w:val="22"/>
          <w:szCs w:val="22"/>
        </w:rPr>
        <w:t>м</w:t>
      </w:r>
      <w:r w:rsidRPr="00F87044">
        <w:rPr>
          <w:sz w:val="22"/>
          <w:szCs w:val="22"/>
        </w:rPr>
        <w:t>а,</w:t>
      </w:r>
      <w:r w:rsidRPr="00F87044">
        <w:rPr>
          <w:spacing w:val="29"/>
          <w:sz w:val="22"/>
          <w:szCs w:val="22"/>
        </w:rPr>
        <w:t xml:space="preserve"> </w:t>
      </w:r>
      <w:r w:rsidRPr="00F87044">
        <w:rPr>
          <w:sz w:val="22"/>
          <w:szCs w:val="22"/>
        </w:rPr>
        <w:t>ко</w:t>
      </w:r>
      <w:r w:rsidRPr="00F87044">
        <w:rPr>
          <w:spacing w:val="-2"/>
          <w:sz w:val="22"/>
          <w:szCs w:val="22"/>
        </w:rPr>
        <w:t>т</w:t>
      </w:r>
      <w:r w:rsidRPr="00F87044">
        <w:rPr>
          <w:spacing w:val="1"/>
          <w:sz w:val="22"/>
          <w:szCs w:val="22"/>
        </w:rPr>
        <w:t>о</w:t>
      </w:r>
      <w:r w:rsidRPr="00F87044">
        <w:rPr>
          <w:sz w:val="22"/>
          <w:szCs w:val="22"/>
        </w:rPr>
        <w:t>ры</w:t>
      </w:r>
      <w:r w:rsidRPr="00F87044">
        <w:rPr>
          <w:spacing w:val="1"/>
          <w:sz w:val="22"/>
          <w:szCs w:val="22"/>
        </w:rPr>
        <w:t>е</w:t>
      </w:r>
      <w:r w:rsidRPr="00F87044">
        <w:rPr>
          <w:spacing w:val="28"/>
          <w:sz w:val="22"/>
          <w:szCs w:val="22"/>
        </w:rPr>
        <w:t xml:space="preserve"> </w:t>
      </w:r>
      <w:r w:rsidRPr="00F87044">
        <w:rPr>
          <w:spacing w:val="1"/>
          <w:sz w:val="22"/>
          <w:szCs w:val="22"/>
        </w:rPr>
        <w:t>и</w:t>
      </w:r>
      <w:r w:rsidRPr="00F87044">
        <w:rPr>
          <w:spacing w:val="-1"/>
          <w:sz w:val="22"/>
          <w:szCs w:val="22"/>
        </w:rPr>
        <w:t>г</w:t>
      </w:r>
      <w:r w:rsidRPr="00F87044">
        <w:rPr>
          <w:sz w:val="22"/>
          <w:szCs w:val="22"/>
        </w:rPr>
        <w:t>ра</w:t>
      </w:r>
      <w:r w:rsidRPr="00F87044">
        <w:rPr>
          <w:spacing w:val="1"/>
          <w:sz w:val="22"/>
          <w:szCs w:val="22"/>
        </w:rPr>
        <w:t>ю</w:t>
      </w:r>
      <w:r w:rsidRPr="00F87044">
        <w:rPr>
          <w:sz w:val="22"/>
          <w:szCs w:val="22"/>
        </w:rPr>
        <w:t>т</w:t>
      </w:r>
      <w:r w:rsidRPr="00F87044">
        <w:rPr>
          <w:spacing w:val="30"/>
          <w:sz w:val="22"/>
          <w:szCs w:val="22"/>
        </w:rPr>
        <w:t xml:space="preserve"> </w:t>
      </w:r>
      <w:r w:rsidRPr="00F87044">
        <w:rPr>
          <w:sz w:val="22"/>
          <w:szCs w:val="22"/>
        </w:rPr>
        <w:t>в</w:t>
      </w:r>
      <w:r w:rsidRPr="00F87044">
        <w:rPr>
          <w:spacing w:val="-1"/>
          <w:sz w:val="22"/>
          <w:szCs w:val="22"/>
        </w:rPr>
        <w:t>е</w:t>
      </w:r>
      <w:r w:rsidRPr="00F87044">
        <w:rPr>
          <w:spacing w:val="10"/>
          <w:sz w:val="22"/>
          <w:szCs w:val="22"/>
        </w:rPr>
        <w:t>д</w:t>
      </w:r>
      <w:r w:rsidRPr="00F87044">
        <w:rPr>
          <w:spacing w:val="-2"/>
          <w:sz w:val="22"/>
          <w:szCs w:val="22"/>
        </w:rPr>
        <w:t>у</w:t>
      </w:r>
      <w:r w:rsidRPr="00F87044">
        <w:rPr>
          <w:sz w:val="22"/>
          <w:szCs w:val="22"/>
        </w:rPr>
        <w:t>щ</w:t>
      </w:r>
      <w:r w:rsidRPr="00F87044">
        <w:rPr>
          <w:spacing w:val="-2"/>
          <w:sz w:val="22"/>
          <w:szCs w:val="22"/>
        </w:rPr>
        <w:t>у</w:t>
      </w:r>
      <w:r w:rsidRPr="00F87044">
        <w:rPr>
          <w:sz w:val="22"/>
          <w:szCs w:val="22"/>
        </w:rPr>
        <w:t>ю</w:t>
      </w:r>
      <w:r w:rsidRPr="00F87044">
        <w:rPr>
          <w:spacing w:val="31"/>
          <w:sz w:val="22"/>
          <w:szCs w:val="22"/>
        </w:rPr>
        <w:t xml:space="preserve"> </w:t>
      </w:r>
      <w:r w:rsidRPr="00F87044">
        <w:rPr>
          <w:spacing w:val="2"/>
          <w:sz w:val="22"/>
          <w:szCs w:val="22"/>
        </w:rPr>
        <w:t>р</w:t>
      </w:r>
      <w:r w:rsidRPr="00F87044">
        <w:rPr>
          <w:spacing w:val="1"/>
          <w:sz w:val="22"/>
          <w:szCs w:val="22"/>
        </w:rPr>
        <w:t>о</w:t>
      </w:r>
      <w:r w:rsidRPr="00F87044">
        <w:rPr>
          <w:sz w:val="22"/>
          <w:szCs w:val="22"/>
        </w:rPr>
        <w:t>ль</w:t>
      </w:r>
      <w:r w:rsidRPr="00F87044">
        <w:rPr>
          <w:spacing w:val="32"/>
          <w:sz w:val="22"/>
          <w:szCs w:val="22"/>
        </w:rPr>
        <w:t xml:space="preserve"> </w:t>
      </w:r>
      <w:r w:rsidRPr="00F87044">
        <w:rPr>
          <w:spacing w:val="1"/>
          <w:sz w:val="22"/>
          <w:szCs w:val="22"/>
        </w:rPr>
        <w:t>п</w:t>
      </w:r>
      <w:r w:rsidRPr="00F87044">
        <w:rPr>
          <w:sz w:val="22"/>
          <w:szCs w:val="22"/>
        </w:rPr>
        <w:t>ри</w:t>
      </w:r>
      <w:r w:rsidRPr="00F87044">
        <w:rPr>
          <w:spacing w:val="33"/>
          <w:sz w:val="22"/>
          <w:szCs w:val="22"/>
        </w:rPr>
        <w:t xml:space="preserve"> </w:t>
      </w:r>
      <w:r w:rsidRPr="00F87044">
        <w:rPr>
          <w:spacing w:val="-1"/>
          <w:sz w:val="22"/>
          <w:szCs w:val="22"/>
        </w:rPr>
        <w:t>в</w:t>
      </w:r>
      <w:r w:rsidRPr="00F87044">
        <w:rPr>
          <w:sz w:val="22"/>
          <w:szCs w:val="22"/>
        </w:rPr>
        <w:t>ыпол</w:t>
      </w:r>
      <w:r w:rsidRPr="00F87044">
        <w:rPr>
          <w:spacing w:val="1"/>
          <w:sz w:val="22"/>
          <w:szCs w:val="22"/>
        </w:rPr>
        <w:t>н</w:t>
      </w:r>
      <w:r w:rsidRPr="00F87044">
        <w:rPr>
          <w:spacing w:val="-1"/>
          <w:sz w:val="22"/>
          <w:szCs w:val="22"/>
        </w:rPr>
        <w:t>е</w:t>
      </w:r>
      <w:r w:rsidRPr="00F87044">
        <w:rPr>
          <w:sz w:val="22"/>
          <w:szCs w:val="22"/>
        </w:rPr>
        <w:t>нии</w:t>
      </w:r>
      <w:r w:rsidRPr="00F87044">
        <w:rPr>
          <w:spacing w:val="30"/>
          <w:sz w:val="22"/>
          <w:szCs w:val="22"/>
        </w:rPr>
        <w:t xml:space="preserve"> </w:t>
      </w:r>
      <w:r w:rsidRPr="00F87044">
        <w:rPr>
          <w:spacing w:val="1"/>
          <w:sz w:val="22"/>
          <w:szCs w:val="22"/>
        </w:rPr>
        <w:t>к</w:t>
      </w:r>
      <w:r w:rsidRPr="00F87044">
        <w:rPr>
          <w:sz w:val="22"/>
          <w:szCs w:val="22"/>
        </w:rPr>
        <w:t>онкре</w:t>
      </w:r>
      <w:r w:rsidRPr="00F87044">
        <w:rPr>
          <w:spacing w:val="-1"/>
          <w:sz w:val="22"/>
          <w:szCs w:val="22"/>
        </w:rPr>
        <w:t>т</w:t>
      </w:r>
      <w:r w:rsidRPr="00F87044">
        <w:rPr>
          <w:sz w:val="22"/>
          <w:szCs w:val="22"/>
        </w:rPr>
        <w:t>ной</w:t>
      </w:r>
      <w:r w:rsidRPr="00F87044">
        <w:rPr>
          <w:spacing w:val="31"/>
          <w:sz w:val="22"/>
          <w:szCs w:val="22"/>
        </w:rPr>
        <w:t xml:space="preserve"> </w:t>
      </w:r>
      <w:r w:rsidRPr="00F87044">
        <w:rPr>
          <w:spacing w:val="8"/>
          <w:sz w:val="22"/>
          <w:szCs w:val="22"/>
        </w:rPr>
        <w:t>р</w:t>
      </w:r>
      <w:r w:rsidRPr="00F87044">
        <w:rPr>
          <w:sz w:val="22"/>
          <w:szCs w:val="22"/>
        </w:rPr>
        <w:t>або</w:t>
      </w:r>
      <w:r w:rsidRPr="00F87044">
        <w:rPr>
          <w:spacing w:val="-1"/>
          <w:sz w:val="22"/>
          <w:szCs w:val="22"/>
        </w:rPr>
        <w:t>т</w:t>
      </w:r>
      <w:r w:rsidRPr="00F87044">
        <w:rPr>
          <w:sz w:val="22"/>
          <w:szCs w:val="22"/>
        </w:rPr>
        <w:t>ы.</w:t>
      </w:r>
      <w:r w:rsidRPr="00F87044">
        <w:rPr>
          <w:spacing w:val="32"/>
          <w:sz w:val="22"/>
          <w:szCs w:val="22"/>
        </w:rPr>
        <w:t xml:space="preserve"> </w:t>
      </w:r>
      <w:r w:rsidRPr="00F87044">
        <w:rPr>
          <w:sz w:val="22"/>
          <w:szCs w:val="22"/>
        </w:rPr>
        <w:t>Ги</w:t>
      </w:r>
      <w:r w:rsidRPr="00F87044">
        <w:rPr>
          <w:spacing w:val="-1"/>
          <w:sz w:val="22"/>
          <w:szCs w:val="22"/>
        </w:rPr>
        <w:t>м</w:t>
      </w:r>
      <w:r w:rsidRPr="00F87044">
        <w:rPr>
          <w:sz w:val="22"/>
          <w:szCs w:val="22"/>
        </w:rPr>
        <w:t>н</w:t>
      </w:r>
      <w:r w:rsidRPr="00F87044">
        <w:rPr>
          <w:spacing w:val="1"/>
          <w:sz w:val="22"/>
          <w:szCs w:val="22"/>
        </w:rPr>
        <w:t>а</w:t>
      </w:r>
      <w:r w:rsidRPr="00F87044">
        <w:rPr>
          <w:sz w:val="22"/>
          <w:szCs w:val="22"/>
        </w:rPr>
        <w:t>с</w:t>
      </w:r>
      <w:r w:rsidRPr="00F87044">
        <w:rPr>
          <w:spacing w:val="-1"/>
          <w:sz w:val="22"/>
          <w:szCs w:val="22"/>
        </w:rPr>
        <w:t>ти</w:t>
      </w:r>
      <w:r w:rsidRPr="00F87044">
        <w:rPr>
          <w:sz w:val="22"/>
          <w:szCs w:val="22"/>
        </w:rPr>
        <w:t>ка</w:t>
      </w:r>
      <w:r w:rsidRPr="00F87044">
        <w:rPr>
          <w:spacing w:val="33"/>
          <w:sz w:val="22"/>
          <w:szCs w:val="22"/>
        </w:rPr>
        <w:t xml:space="preserve"> </w:t>
      </w:r>
      <w:r w:rsidRPr="00F87044">
        <w:rPr>
          <w:sz w:val="22"/>
          <w:szCs w:val="22"/>
        </w:rPr>
        <w:t>п</w:t>
      </w:r>
      <w:r w:rsidRPr="00F87044">
        <w:rPr>
          <w:spacing w:val="1"/>
          <w:sz w:val="22"/>
          <w:szCs w:val="22"/>
        </w:rPr>
        <w:t>оз</w:t>
      </w:r>
      <w:r w:rsidRPr="00F87044">
        <w:rPr>
          <w:sz w:val="22"/>
          <w:szCs w:val="22"/>
        </w:rPr>
        <w:t>воляе</w:t>
      </w:r>
      <w:r w:rsidRPr="00F87044">
        <w:rPr>
          <w:spacing w:val="1"/>
          <w:sz w:val="22"/>
          <w:szCs w:val="22"/>
        </w:rPr>
        <w:t>т</w:t>
      </w:r>
      <w:r w:rsidRPr="00F87044">
        <w:rPr>
          <w:spacing w:val="33"/>
          <w:sz w:val="22"/>
          <w:szCs w:val="22"/>
        </w:rPr>
        <w:t xml:space="preserve"> </w:t>
      </w:r>
      <w:r w:rsidRPr="00F87044">
        <w:rPr>
          <w:sz w:val="22"/>
          <w:szCs w:val="22"/>
        </w:rPr>
        <w:t>ле</w:t>
      </w:r>
      <w:r w:rsidRPr="00F87044">
        <w:rPr>
          <w:spacing w:val="-1"/>
          <w:sz w:val="22"/>
          <w:szCs w:val="22"/>
        </w:rPr>
        <w:t>г</w:t>
      </w:r>
      <w:r w:rsidRPr="00F87044">
        <w:rPr>
          <w:sz w:val="22"/>
          <w:szCs w:val="22"/>
        </w:rPr>
        <w:t>че вк</w:t>
      </w:r>
      <w:r w:rsidRPr="00F87044">
        <w:rPr>
          <w:spacing w:val="1"/>
          <w:sz w:val="22"/>
          <w:szCs w:val="22"/>
        </w:rPr>
        <w:t>л</w:t>
      </w:r>
      <w:r w:rsidRPr="00F87044">
        <w:rPr>
          <w:spacing w:val="-1"/>
          <w:sz w:val="22"/>
          <w:szCs w:val="22"/>
        </w:rPr>
        <w:t>ю</w:t>
      </w:r>
      <w:r w:rsidRPr="00F87044">
        <w:rPr>
          <w:sz w:val="22"/>
          <w:szCs w:val="22"/>
        </w:rPr>
        <w:t>ч</w:t>
      </w:r>
      <w:r w:rsidRPr="00F87044">
        <w:rPr>
          <w:spacing w:val="1"/>
          <w:sz w:val="22"/>
          <w:szCs w:val="22"/>
        </w:rPr>
        <w:t>ит</w:t>
      </w:r>
      <w:r w:rsidRPr="00F87044">
        <w:rPr>
          <w:sz w:val="22"/>
          <w:szCs w:val="22"/>
        </w:rPr>
        <w:t>ься</w:t>
      </w:r>
      <w:r w:rsidRPr="00F87044">
        <w:rPr>
          <w:spacing w:val="2"/>
          <w:sz w:val="22"/>
          <w:szCs w:val="22"/>
        </w:rPr>
        <w:t xml:space="preserve"> </w:t>
      </w:r>
      <w:r w:rsidRPr="00F87044">
        <w:rPr>
          <w:sz w:val="22"/>
          <w:szCs w:val="22"/>
        </w:rPr>
        <w:t>в</w:t>
      </w:r>
      <w:r w:rsidRPr="00F87044">
        <w:rPr>
          <w:spacing w:val="1"/>
          <w:sz w:val="22"/>
          <w:szCs w:val="22"/>
        </w:rPr>
        <w:t xml:space="preserve"> </w:t>
      </w:r>
      <w:r w:rsidRPr="00F87044">
        <w:rPr>
          <w:sz w:val="22"/>
          <w:szCs w:val="22"/>
        </w:rPr>
        <w:t>рабочий</w:t>
      </w:r>
      <w:r w:rsidRPr="00F87044">
        <w:rPr>
          <w:spacing w:val="1"/>
          <w:sz w:val="22"/>
          <w:szCs w:val="22"/>
        </w:rPr>
        <w:t xml:space="preserve"> </w:t>
      </w:r>
      <w:r w:rsidRPr="00F87044">
        <w:rPr>
          <w:sz w:val="22"/>
          <w:szCs w:val="22"/>
        </w:rPr>
        <w:t>р</w:t>
      </w:r>
      <w:r w:rsidRPr="00F87044">
        <w:rPr>
          <w:spacing w:val="2"/>
          <w:sz w:val="22"/>
          <w:szCs w:val="22"/>
        </w:rPr>
        <w:t>и</w:t>
      </w:r>
      <w:r w:rsidRPr="00F87044">
        <w:rPr>
          <w:sz w:val="22"/>
          <w:szCs w:val="22"/>
        </w:rPr>
        <w:t>т</w:t>
      </w:r>
      <w:r w:rsidRPr="00F87044">
        <w:rPr>
          <w:spacing w:val="1"/>
          <w:sz w:val="22"/>
          <w:szCs w:val="22"/>
        </w:rPr>
        <w:t>м</w:t>
      </w:r>
      <w:r w:rsidRPr="00F87044">
        <w:rPr>
          <w:sz w:val="22"/>
          <w:szCs w:val="22"/>
        </w:rPr>
        <w:t>,</w:t>
      </w:r>
      <w:r w:rsidRPr="00F87044">
        <w:rPr>
          <w:spacing w:val="1"/>
          <w:sz w:val="22"/>
          <w:szCs w:val="22"/>
        </w:rPr>
        <w:t xml:space="preserve"> </w:t>
      </w:r>
      <w:r w:rsidRPr="00F87044">
        <w:rPr>
          <w:spacing w:val="-1"/>
          <w:sz w:val="22"/>
          <w:szCs w:val="22"/>
        </w:rPr>
        <w:t>с</w:t>
      </w:r>
      <w:r w:rsidRPr="00F87044">
        <w:rPr>
          <w:sz w:val="22"/>
          <w:szCs w:val="22"/>
        </w:rPr>
        <w:t>окра</w:t>
      </w:r>
      <w:r w:rsidRPr="00F87044">
        <w:rPr>
          <w:spacing w:val="1"/>
          <w:sz w:val="22"/>
          <w:szCs w:val="22"/>
        </w:rPr>
        <w:t>щ</w:t>
      </w:r>
      <w:r w:rsidRPr="00F87044">
        <w:rPr>
          <w:spacing w:val="-1"/>
          <w:sz w:val="22"/>
          <w:szCs w:val="22"/>
        </w:rPr>
        <w:t>а</w:t>
      </w:r>
      <w:r w:rsidRPr="00F87044">
        <w:rPr>
          <w:sz w:val="22"/>
          <w:szCs w:val="22"/>
        </w:rPr>
        <w:t>ет п</w:t>
      </w:r>
      <w:r w:rsidRPr="00F87044">
        <w:rPr>
          <w:spacing w:val="1"/>
          <w:sz w:val="22"/>
          <w:szCs w:val="22"/>
        </w:rPr>
        <w:t>е</w:t>
      </w:r>
      <w:r w:rsidRPr="00F87044">
        <w:rPr>
          <w:sz w:val="22"/>
          <w:szCs w:val="22"/>
        </w:rPr>
        <w:t>р</w:t>
      </w:r>
      <w:r w:rsidRPr="00F87044">
        <w:rPr>
          <w:spacing w:val="-1"/>
          <w:sz w:val="22"/>
          <w:szCs w:val="22"/>
        </w:rPr>
        <w:t>и</w:t>
      </w:r>
      <w:r w:rsidRPr="00F87044">
        <w:rPr>
          <w:sz w:val="22"/>
          <w:szCs w:val="22"/>
        </w:rPr>
        <w:t>о</w:t>
      </w:r>
      <w:r w:rsidRPr="00F87044">
        <w:rPr>
          <w:spacing w:val="1"/>
          <w:sz w:val="22"/>
          <w:szCs w:val="22"/>
        </w:rPr>
        <w:t>д</w:t>
      </w:r>
      <w:r w:rsidRPr="00F87044">
        <w:rPr>
          <w:spacing w:val="2"/>
          <w:sz w:val="22"/>
          <w:szCs w:val="22"/>
        </w:rPr>
        <w:t xml:space="preserve"> </w:t>
      </w:r>
      <w:r w:rsidRPr="00F87044">
        <w:rPr>
          <w:spacing w:val="-1"/>
          <w:sz w:val="22"/>
          <w:szCs w:val="22"/>
        </w:rPr>
        <w:t>в</w:t>
      </w:r>
      <w:r w:rsidRPr="00F87044">
        <w:rPr>
          <w:sz w:val="22"/>
          <w:szCs w:val="22"/>
        </w:rPr>
        <w:t>р</w:t>
      </w:r>
      <w:r w:rsidRPr="00F87044">
        <w:rPr>
          <w:spacing w:val="-1"/>
          <w:sz w:val="22"/>
          <w:szCs w:val="22"/>
        </w:rPr>
        <w:t>а</w:t>
      </w:r>
      <w:r w:rsidRPr="00F87044">
        <w:rPr>
          <w:spacing w:val="1"/>
          <w:sz w:val="22"/>
          <w:szCs w:val="22"/>
        </w:rPr>
        <w:t>б</w:t>
      </w:r>
      <w:r w:rsidRPr="00F87044">
        <w:rPr>
          <w:sz w:val="22"/>
          <w:szCs w:val="22"/>
        </w:rPr>
        <w:t>ат</w:t>
      </w:r>
      <w:r w:rsidRPr="00F87044">
        <w:rPr>
          <w:spacing w:val="1"/>
          <w:sz w:val="22"/>
          <w:szCs w:val="22"/>
        </w:rPr>
        <w:t>ы</w:t>
      </w:r>
      <w:r w:rsidRPr="00F87044">
        <w:rPr>
          <w:spacing w:val="-1"/>
          <w:sz w:val="22"/>
          <w:szCs w:val="22"/>
        </w:rPr>
        <w:t>в</w:t>
      </w:r>
      <w:r w:rsidRPr="00F87044">
        <w:rPr>
          <w:sz w:val="22"/>
          <w:szCs w:val="22"/>
        </w:rPr>
        <w:t>ае</w:t>
      </w:r>
      <w:r w:rsidRPr="00F87044">
        <w:rPr>
          <w:spacing w:val="-1"/>
          <w:sz w:val="22"/>
          <w:szCs w:val="22"/>
        </w:rPr>
        <w:t>м</w:t>
      </w:r>
      <w:r w:rsidRPr="00F87044">
        <w:rPr>
          <w:sz w:val="22"/>
          <w:szCs w:val="22"/>
        </w:rPr>
        <w:t>о</w:t>
      </w:r>
      <w:r w:rsidRPr="00F87044">
        <w:rPr>
          <w:spacing w:val="1"/>
          <w:sz w:val="22"/>
          <w:szCs w:val="22"/>
        </w:rPr>
        <w:t>с</w:t>
      </w:r>
      <w:r w:rsidRPr="00F87044">
        <w:rPr>
          <w:sz w:val="22"/>
          <w:szCs w:val="22"/>
        </w:rPr>
        <w:t>ти</w:t>
      </w:r>
      <w:r w:rsidRPr="00F87044">
        <w:rPr>
          <w:spacing w:val="1"/>
          <w:sz w:val="22"/>
          <w:szCs w:val="22"/>
        </w:rPr>
        <w:t>,</w:t>
      </w:r>
      <w:r w:rsidRPr="00F87044">
        <w:rPr>
          <w:spacing w:val="2"/>
          <w:sz w:val="22"/>
          <w:szCs w:val="22"/>
        </w:rPr>
        <w:t xml:space="preserve"> </w:t>
      </w:r>
      <w:r w:rsidRPr="00F87044">
        <w:rPr>
          <w:spacing w:val="-3"/>
          <w:sz w:val="22"/>
          <w:szCs w:val="22"/>
        </w:rPr>
        <w:t>у</w:t>
      </w:r>
      <w:r w:rsidRPr="00F87044">
        <w:rPr>
          <w:sz w:val="22"/>
          <w:szCs w:val="22"/>
        </w:rPr>
        <w:t>велич</w:t>
      </w:r>
      <w:r w:rsidRPr="00F87044">
        <w:rPr>
          <w:spacing w:val="2"/>
          <w:sz w:val="22"/>
          <w:szCs w:val="22"/>
        </w:rPr>
        <w:t>и</w:t>
      </w:r>
      <w:r w:rsidRPr="00F87044">
        <w:rPr>
          <w:spacing w:val="7"/>
          <w:sz w:val="22"/>
          <w:szCs w:val="22"/>
        </w:rPr>
        <w:t>в</w:t>
      </w:r>
      <w:r w:rsidRPr="00F87044">
        <w:rPr>
          <w:sz w:val="22"/>
          <w:szCs w:val="22"/>
        </w:rPr>
        <w:t>а</w:t>
      </w:r>
      <w:r w:rsidRPr="00F87044">
        <w:rPr>
          <w:spacing w:val="1"/>
          <w:sz w:val="22"/>
          <w:szCs w:val="22"/>
        </w:rPr>
        <w:t>е</w:t>
      </w:r>
      <w:r w:rsidRPr="00F87044">
        <w:rPr>
          <w:sz w:val="22"/>
          <w:szCs w:val="22"/>
        </w:rPr>
        <w:t>т эф</w:t>
      </w:r>
      <w:r w:rsidRPr="00F87044">
        <w:rPr>
          <w:spacing w:val="1"/>
          <w:sz w:val="22"/>
          <w:szCs w:val="22"/>
        </w:rPr>
        <w:t>ф</w:t>
      </w:r>
      <w:r w:rsidRPr="00F87044">
        <w:rPr>
          <w:sz w:val="22"/>
          <w:szCs w:val="22"/>
        </w:rPr>
        <w:t>е</w:t>
      </w:r>
      <w:r w:rsidRPr="00F87044">
        <w:rPr>
          <w:spacing w:val="1"/>
          <w:sz w:val="22"/>
          <w:szCs w:val="22"/>
        </w:rPr>
        <w:t>к</w:t>
      </w:r>
      <w:r w:rsidRPr="00F87044">
        <w:rPr>
          <w:spacing w:val="-1"/>
          <w:sz w:val="22"/>
          <w:szCs w:val="22"/>
        </w:rPr>
        <w:t>т</w:t>
      </w:r>
      <w:r w:rsidRPr="00F87044">
        <w:rPr>
          <w:sz w:val="22"/>
          <w:szCs w:val="22"/>
        </w:rPr>
        <w:t>ив</w:t>
      </w:r>
      <w:r w:rsidRPr="00F87044">
        <w:rPr>
          <w:spacing w:val="-1"/>
          <w:sz w:val="22"/>
          <w:szCs w:val="22"/>
        </w:rPr>
        <w:t>н</w:t>
      </w:r>
      <w:r w:rsidRPr="00F87044">
        <w:rPr>
          <w:spacing w:val="1"/>
          <w:sz w:val="22"/>
          <w:szCs w:val="22"/>
        </w:rPr>
        <w:t>о</w:t>
      </w:r>
      <w:r w:rsidRPr="00F87044">
        <w:rPr>
          <w:sz w:val="22"/>
          <w:szCs w:val="22"/>
        </w:rPr>
        <w:t>ст</w:t>
      </w:r>
      <w:r w:rsidRPr="00F87044">
        <w:rPr>
          <w:spacing w:val="1"/>
          <w:sz w:val="22"/>
          <w:szCs w:val="22"/>
        </w:rPr>
        <w:t>ь</w:t>
      </w:r>
      <w:r w:rsidRPr="00F87044">
        <w:rPr>
          <w:spacing w:val="8"/>
          <w:sz w:val="22"/>
          <w:szCs w:val="22"/>
        </w:rPr>
        <w:t xml:space="preserve"> </w:t>
      </w:r>
      <w:r w:rsidRPr="00F87044">
        <w:rPr>
          <w:sz w:val="22"/>
          <w:szCs w:val="22"/>
        </w:rPr>
        <w:t>т</w:t>
      </w:r>
      <w:r w:rsidRPr="00F87044">
        <w:rPr>
          <w:spacing w:val="1"/>
          <w:sz w:val="22"/>
          <w:szCs w:val="22"/>
        </w:rPr>
        <w:t>р</w:t>
      </w:r>
      <w:r w:rsidRPr="00F87044">
        <w:rPr>
          <w:spacing w:val="-2"/>
          <w:sz w:val="22"/>
          <w:szCs w:val="22"/>
        </w:rPr>
        <w:t>у</w:t>
      </w:r>
      <w:r w:rsidRPr="00F87044">
        <w:rPr>
          <w:sz w:val="22"/>
          <w:szCs w:val="22"/>
        </w:rPr>
        <w:t>да</w:t>
      </w:r>
      <w:r w:rsidRPr="00F87044">
        <w:rPr>
          <w:spacing w:val="9"/>
          <w:sz w:val="22"/>
          <w:szCs w:val="22"/>
        </w:rPr>
        <w:t xml:space="preserve"> </w:t>
      </w:r>
      <w:r w:rsidRPr="00F87044">
        <w:rPr>
          <w:spacing w:val="1"/>
          <w:sz w:val="22"/>
          <w:szCs w:val="22"/>
        </w:rPr>
        <w:t>в</w:t>
      </w:r>
      <w:r w:rsidRPr="00F87044">
        <w:rPr>
          <w:spacing w:val="8"/>
          <w:sz w:val="22"/>
          <w:szCs w:val="22"/>
        </w:rPr>
        <w:t xml:space="preserve"> </w:t>
      </w:r>
      <w:r w:rsidRPr="00F87044">
        <w:rPr>
          <w:spacing w:val="1"/>
          <w:sz w:val="22"/>
          <w:szCs w:val="22"/>
        </w:rPr>
        <w:t>н</w:t>
      </w:r>
      <w:r w:rsidRPr="00F87044">
        <w:rPr>
          <w:sz w:val="22"/>
          <w:szCs w:val="22"/>
        </w:rPr>
        <w:t>а</w:t>
      </w:r>
      <w:r w:rsidRPr="00F87044">
        <w:rPr>
          <w:spacing w:val="1"/>
          <w:sz w:val="22"/>
          <w:szCs w:val="22"/>
        </w:rPr>
        <w:t>ч</w:t>
      </w:r>
      <w:r w:rsidRPr="00F87044">
        <w:rPr>
          <w:sz w:val="22"/>
          <w:szCs w:val="22"/>
        </w:rPr>
        <w:t>ал</w:t>
      </w:r>
      <w:r w:rsidRPr="00F87044">
        <w:rPr>
          <w:spacing w:val="1"/>
          <w:sz w:val="22"/>
          <w:szCs w:val="22"/>
        </w:rPr>
        <w:t>е</w:t>
      </w:r>
      <w:r w:rsidRPr="00F87044">
        <w:rPr>
          <w:spacing w:val="9"/>
          <w:sz w:val="22"/>
          <w:szCs w:val="22"/>
        </w:rPr>
        <w:t xml:space="preserve"> </w:t>
      </w:r>
      <w:r w:rsidRPr="00F87044">
        <w:rPr>
          <w:spacing w:val="1"/>
          <w:sz w:val="22"/>
          <w:szCs w:val="22"/>
        </w:rPr>
        <w:t>р</w:t>
      </w:r>
      <w:r w:rsidRPr="00F87044">
        <w:rPr>
          <w:spacing w:val="-1"/>
          <w:sz w:val="22"/>
          <w:szCs w:val="22"/>
        </w:rPr>
        <w:t>а</w:t>
      </w:r>
      <w:r w:rsidRPr="00F87044">
        <w:rPr>
          <w:sz w:val="22"/>
          <w:szCs w:val="22"/>
        </w:rPr>
        <w:t>бочего</w:t>
      </w:r>
      <w:r w:rsidRPr="00F87044">
        <w:rPr>
          <w:spacing w:val="9"/>
          <w:sz w:val="22"/>
          <w:szCs w:val="22"/>
        </w:rPr>
        <w:t xml:space="preserve"> </w:t>
      </w:r>
      <w:r w:rsidRPr="00F87044">
        <w:rPr>
          <w:spacing w:val="1"/>
          <w:sz w:val="22"/>
          <w:szCs w:val="22"/>
        </w:rPr>
        <w:t>д</w:t>
      </w:r>
      <w:r w:rsidRPr="00F87044">
        <w:rPr>
          <w:sz w:val="22"/>
          <w:szCs w:val="22"/>
        </w:rPr>
        <w:t>ня</w:t>
      </w:r>
      <w:r w:rsidRPr="00F87044">
        <w:rPr>
          <w:spacing w:val="9"/>
          <w:sz w:val="22"/>
          <w:szCs w:val="22"/>
        </w:rPr>
        <w:t xml:space="preserve"> </w:t>
      </w:r>
      <w:r w:rsidRPr="00F87044">
        <w:rPr>
          <w:sz w:val="22"/>
          <w:szCs w:val="22"/>
        </w:rPr>
        <w:t>и</w:t>
      </w:r>
      <w:r w:rsidRPr="00F87044">
        <w:rPr>
          <w:spacing w:val="10"/>
          <w:sz w:val="22"/>
          <w:szCs w:val="22"/>
        </w:rPr>
        <w:t xml:space="preserve"> </w:t>
      </w:r>
      <w:r w:rsidRPr="00F87044">
        <w:rPr>
          <w:sz w:val="22"/>
          <w:szCs w:val="22"/>
        </w:rPr>
        <w:t>сни</w:t>
      </w:r>
      <w:r w:rsidRPr="00F87044">
        <w:rPr>
          <w:spacing w:val="1"/>
          <w:sz w:val="22"/>
          <w:szCs w:val="22"/>
        </w:rPr>
        <w:t>ж</w:t>
      </w:r>
      <w:r w:rsidRPr="00F87044">
        <w:rPr>
          <w:sz w:val="22"/>
          <w:szCs w:val="22"/>
        </w:rPr>
        <w:t>ае</w:t>
      </w:r>
      <w:r w:rsidRPr="00F87044">
        <w:rPr>
          <w:spacing w:val="1"/>
          <w:sz w:val="22"/>
          <w:szCs w:val="22"/>
        </w:rPr>
        <w:t>т</w:t>
      </w:r>
      <w:r w:rsidRPr="00F87044">
        <w:rPr>
          <w:spacing w:val="7"/>
          <w:sz w:val="22"/>
          <w:szCs w:val="22"/>
        </w:rPr>
        <w:t xml:space="preserve"> </w:t>
      </w:r>
      <w:r w:rsidRPr="00F87044">
        <w:rPr>
          <w:spacing w:val="1"/>
          <w:sz w:val="22"/>
          <w:szCs w:val="22"/>
        </w:rPr>
        <w:t>о</w:t>
      </w:r>
      <w:r w:rsidRPr="00F87044">
        <w:rPr>
          <w:sz w:val="22"/>
          <w:szCs w:val="22"/>
        </w:rPr>
        <w:t>тр</w:t>
      </w:r>
      <w:r w:rsidRPr="00F87044">
        <w:rPr>
          <w:spacing w:val="-1"/>
          <w:sz w:val="22"/>
          <w:szCs w:val="22"/>
        </w:rPr>
        <w:t>и</w:t>
      </w:r>
      <w:r w:rsidRPr="00F87044">
        <w:rPr>
          <w:sz w:val="22"/>
          <w:szCs w:val="22"/>
        </w:rPr>
        <w:t>ц</w:t>
      </w:r>
      <w:r w:rsidRPr="00F87044">
        <w:rPr>
          <w:spacing w:val="1"/>
          <w:sz w:val="22"/>
          <w:szCs w:val="22"/>
        </w:rPr>
        <w:t>а</w:t>
      </w:r>
      <w:r w:rsidRPr="00F87044">
        <w:rPr>
          <w:sz w:val="22"/>
          <w:szCs w:val="22"/>
        </w:rPr>
        <w:t>те</w:t>
      </w:r>
      <w:r w:rsidRPr="00F87044">
        <w:rPr>
          <w:spacing w:val="1"/>
          <w:sz w:val="22"/>
          <w:szCs w:val="22"/>
        </w:rPr>
        <w:t>л</w:t>
      </w:r>
      <w:r w:rsidRPr="00F87044">
        <w:rPr>
          <w:spacing w:val="-1"/>
          <w:sz w:val="22"/>
          <w:szCs w:val="22"/>
        </w:rPr>
        <w:t>ьн</w:t>
      </w:r>
      <w:r w:rsidRPr="00F87044">
        <w:rPr>
          <w:spacing w:val="1"/>
          <w:sz w:val="22"/>
          <w:szCs w:val="22"/>
        </w:rPr>
        <w:t>о</w:t>
      </w:r>
      <w:r w:rsidRPr="00F87044">
        <w:rPr>
          <w:sz w:val="22"/>
          <w:szCs w:val="22"/>
        </w:rPr>
        <w:t>е</w:t>
      </w:r>
      <w:r w:rsidRPr="00F87044">
        <w:rPr>
          <w:spacing w:val="9"/>
          <w:sz w:val="22"/>
          <w:szCs w:val="22"/>
        </w:rPr>
        <w:t xml:space="preserve"> </w:t>
      </w:r>
      <w:r w:rsidRPr="00F87044">
        <w:rPr>
          <w:sz w:val="22"/>
          <w:szCs w:val="22"/>
        </w:rPr>
        <w:t>в</w:t>
      </w:r>
      <w:r w:rsidRPr="00F87044">
        <w:rPr>
          <w:spacing w:val="1"/>
          <w:sz w:val="22"/>
          <w:szCs w:val="22"/>
        </w:rPr>
        <w:t>о</w:t>
      </w:r>
      <w:r w:rsidRPr="00F87044">
        <w:rPr>
          <w:spacing w:val="-1"/>
          <w:sz w:val="22"/>
          <w:szCs w:val="22"/>
        </w:rPr>
        <w:t>з</w:t>
      </w:r>
      <w:r w:rsidRPr="00F87044">
        <w:rPr>
          <w:sz w:val="22"/>
          <w:szCs w:val="22"/>
        </w:rPr>
        <w:t>д</w:t>
      </w:r>
      <w:r w:rsidRPr="00F87044">
        <w:rPr>
          <w:spacing w:val="10"/>
          <w:sz w:val="22"/>
          <w:szCs w:val="22"/>
        </w:rPr>
        <w:t>е</w:t>
      </w:r>
      <w:r w:rsidRPr="00F87044">
        <w:rPr>
          <w:sz w:val="22"/>
          <w:szCs w:val="22"/>
        </w:rPr>
        <w:t>йст</w:t>
      </w:r>
      <w:r w:rsidRPr="00F87044">
        <w:rPr>
          <w:spacing w:val="1"/>
          <w:sz w:val="22"/>
          <w:szCs w:val="22"/>
        </w:rPr>
        <w:t>в</w:t>
      </w:r>
      <w:r w:rsidRPr="00F87044">
        <w:rPr>
          <w:sz w:val="22"/>
          <w:szCs w:val="22"/>
        </w:rPr>
        <w:t>ие</w:t>
      </w:r>
      <w:r w:rsidRPr="00F87044">
        <w:rPr>
          <w:spacing w:val="1"/>
          <w:sz w:val="22"/>
          <w:szCs w:val="22"/>
        </w:rPr>
        <w:t xml:space="preserve"> </w:t>
      </w:r>
      <w:r w:rsidRPr="00F87044">
        <w:rPr>
          <w:sz w:val="22"/>
          <w:szCs w:val="22"/>
        </w:rPr>
        <w:t>рез</w:t>
      </w:r>
      <w:r w:rsidRPr="00F87044">
        <w:rPr>
          <w:spacing w:val="-2"/>
          <w:sz w:val="22"/>
          <w:szCs w:val="22"/>
        </w:rPr>
        <w:t>к</w:t>
      </w:r>
      <w:r w:rsidRPr="00F87044">
        <w:rPr>
          <w:sz w:val="22"/>
          <w:szCs w:val="22"/>
        </w:rPr>
        <w:t>о</w:t>
      </w:r>
      <w:r w:rsidRPr="00F87044">
        <w:rPr>
          <w:spacing w:val="1"/>
          <w:sz w:val="22"/>
          <w:szCs w:val="22"/>
        </w:rPr>
        <w:t xml:space="preserve">й </w:t>
      </w:r>
      <w:r w:rsidRPr="00F87044">
        <w:rPr>
          <w:spacing w:val="-1"/>
          <w:sz w:val="22"/>
          <w:szCs w:val="22"/>
        </w:rPr>
        <w:t>н</w:t>
      </w:r>
      <w:r w:rsidRPr="00F87044">
        <w:rPr>
          <w:sz w:val="22"/>
          <w:szCs w:val="22"/>
        </w:rPr>
        <w:t>аг</w:t>
      </w:r>
      <w:r w:rsidRPr="00F87044">
        <w:rPr>
          <w:spacing w:val="1"/>
          <w:sz w:val="22"/>
          <w:szCs w:val="22"/>
        </w:rPr>
        <w:t>р</w:t>
      </w:r>
      <w:r w:rsidRPr="00F87044">
        <w:rPr>
          <w:spacing w:val="-2"/>
          <w:sz w:val="22"/>
          <w:szCs w:val="22"/>
        </w:rPr>
        <w:t>у</w:t>
      </w:r>
      <w:r w:rsidRPr="00F87044">
        <w:rPr>
          <w:sz w:val="22"/>
          <w:szCs w:val="22"/>
        </w:rPr>
        <w:t xml:space="preserve">зки </w:t>
      </w:r>
      <w:r w:rsidRPr="00F87044">
        <w:rPr>
          <w:spacing w:val="1"/>
          <w:sz w:val="22"/>
          <w:szCs w:val="22"/>
        </w:rPr>
        <w:t>п</w:t>
      </w:r>
      <w:r w:rsidRPr="00F87044">
        <w:rPr>
          <w:sz w:val="22"/>
          <w:szCs w:val="22"/>
        </w:rPr>
        <w:t>ри</w:t>
      </w:r>
      <w:r w:rsidRPr="00F87044">
        <w:rPr>
          <w:spacing w:val="1"/>
          <w:sz w:val="22"/>
          <w:szCs w:val="22"/>
        </w:rPr>
        <w:t xml:space="preserve"> </w:t>
      </w:r>
      <w:r w:rsidRPr="00F87044">
        <w:rPr>
          <w:spacing w:val="-2"/>
          <w:sz w:val="22"/>
          <w:szCs w:val="22"/>
        </w:rPr>
        <w:t>в</w:t>
      </w:r>
      <w:r w:rsidRPr="00F87044">
        <w:rPr>
          <w:sz w:val="22"/>
          <w:szCs w:val="22"/>
        </w:rPr>
        <w:t>кл</w:t>
      </w:r>
      <w:r w:rsidRPr="00F87044">
        <w:rPr>
          <w:spacing w:val="-1"/>
          <w:sz w:val="22"/>
          <w:szCs w:val="22"/>
        </w:rPr>
        <w:t>ю</w:t>
      </w:r>
      <w:r w:rsidRPr="00F87044">
        <w:rPr>
          <w:sz w:val="22"/>
          <w:szCs w:val="22"/>
        </w:rPr>
        <w:t>че</w:t>
      </w:r>
      <w:r w:rsidRPr="00F87044">
        <w:rPr>
          <w:spacing w:val="1"/>
          <w:sz w:val="22"/>
          <w:szCs w:val="22"/>
        </w:rPr>
        <w:t>н</w:t>
      </w:r>
      <w:r w:rsidRPr="00F87044">
        <w:rPr>
          <w:sz w:val="22"/>
          <w:szCs w:val="22"/>
        </w:rPr>
        <w:t>ии</w:t>
      </w:r>
      <w:r w:rsidRPr="00F87044">
        <w:rPr>
          <w:spacing w:val="-1"/>
          <w:sz w:val="22"/>
          <w:szCs w:val="22"/>
        </w:rPr>
        <w:t xml:space="preserve"> </w:t>
      </w:r>
      <w:r w:rsidRPr="00F87044">
        <w:rPr>
          <w:spacing w:val="-2"/>
          <w:sz w:val="22"/>
          <w:szCs w:val="22"/>
        </w:rPr>
        <w:t>ч</w:t>
      </w:r>
      <w:r w:rsidRPr="00F87044">
        <w:rPr>
          <w:sz w:val="22"/>
          <w:szCs w:val="22"/>
        </w:rPr>
        <w:t>ело</w:t>
      </w:r>
      <w:r w:rsidRPr="00F87044">
        <w:rPr>
          <w:spacing w:val="1"/>
          <w:sz w:val="22"/>
          <w:szCs w:val="22"/>
        </w:rPr>
        <w:t>в</w:t>
      </w:r>
      <w:r w:rsidRPr="00F87044">
        <w:rPr>
          <w:sz w:val="22"/>
          <w:szCs w:val="22"/>
        </w:rPr>
        <w:t>ек</w:t>
      </w:r>
      <w:r w:rsidRPr="00F87044">
        <w:rPr>
          <w:spacing w:val="1"/>
          <w:sz w:val="22"/>
          <w:szCs w:val="22"/>
        </w:rPr>
        <w:t>а</w:t>
      </w:r>
      <w:r w:rsidRPr="00F87044">
        <w:rPr>
          <w:sz w:val="22"/>
          <w:szCs w:val="22"/>
        </w:rPr>
        <w:t xml:space="preserve"> в</w:t>
      </w:r>
      <w:r w:rsidRPr="00F87044">
        <w:rPr>
          <w:spacing w:val="-2"/>
          <w:sz w:val="22"/>
          <w:szCs w:val="22"/>
        </w:rPr>
        <w:t xml:space="preserve"> </w:t>
      </w:r>
      <w:r w:rsidRPr="00F87044">
        <w:rPr>
          <w:sz w:val="22"/>
          <w:szCs w:val="22"/>
        </w:rPr>
        <w:t>р</w:t>
      </w:r>
      <w:r w:rsidRPr="00F87044">
        <w:rPr>
          <w:spacing w:val="1"/>
          <w:sz w:val="22"/>
          <w:szCs w:val="22"/>
        </w:rPr>
        <w:t>а</w:t>
      </w:r>
      <w:r w:rsidRPr="00F87044">
        <w:rPr>
          <w:spacing w:val="3"/>
          <w:sz w:val="22"/>
          <w:szCs w:val="22"/>
        </w:rPr>
        <w:t>б</w:t>
      </w:r>
      <w:r w:rsidRPr="00F87044">
        <w:rPr>
          <w:spacing w:val="1"/>
          <w:sz w:val="22"/>
          <w:szCs w:val="22"/>
        </w:rPr>
        <w:t>от</w:t>
      </w:r>
      <w:r w:rsidRPr="00F87044">
        <w:rPr>
          <w:spacing w:val="-3"/>
          <w:sz w:val="22"/>
          <w:szCs w:val="22"/>
        </w:rPr>
        <w:t>у</w:t>
      </w:r>
      <w:r w:rsidRPr="00F87044">
        <w:rPr>
          <w:sz w:val="22"/>
          <w:szCs w:val="22"/>
        </w:rPr>
        <w:t>.</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В</w:t>
      </w:r>
      <w:r w:rsidRPr="00F87044">
        <w:rPr>
          <w:spacing w:val="79"/>
          <w:sz w:val="22"/>
          <w:szCs w:val="22"/>
        </w:rPr>
        <w:t xml:space="preserve"> </w:t>
      </w:r>
      <w:r w:rsidRPr="00F87044">
        <w:rPr>
          <w:sz w:val="22"/>
          <w:szCs w:val="22"/>
        </w:rPr>
        <w:t>к</w:t>
      </w:r>
      <w:r w:rsidRPr="00F87044">
        <w:rPr>
          <w:spacing w:val="2"/>
          <w:sz w:val="22"/>
          <w:szCs w:val="22"/>
        </w:rPr>
        <w:t>о</w:t>
      </w:r>
      <w:r w:rsidRPr="00F87044">
        <w:rPr>
          <w:spacing w:val="-1"/>
          <w:sz w:val="22"/>
          <w:szCs w:val="22"/>
        </w:rPr>
        <w:t>м</w:t>
      </w:r>
      <w:r w:rsidRPr="00F87044">
        <w:rPr>
          <w:sz w:val="22"/>
          <w:szCs w:val="22"/>
        </w:rPr>
        <w:t>плексе</w:t>
      </w:r>
      <w:r w:rsidRPr="00F87044">
        <w:rPr>
          <w:spacing w:val="78"/>
          <w:sz w:val="22"/>
          <w:szCs w:val="22"/>
        </w:rPr>
        <w:t xml:space="preserve"> </w:t>
      </w:r>
      <w:r w:rsidRPr="00F87044">
        <w:rPr>
          <w:spacing w:val="-3"/>
          <w:sz w:val="22"/>
          <w:szCs w:val="22"/>
        </w:rPr>
        <w:t>у</w:t>
      </w:r>
      <w:r w:rsidRPr="00F87044">
        <w:rPr>
          <w:sz w:val="22"/>
          <w:szCs w:val="22"/>
        </w:rPr>
        <w:t>п</w:t>
      </w:r>
      <w:r w:rsidRPr="00F87044">
        <w:rPr>
          <w:spacing w:val="1"/>
          <w:sz w:val="22"/>
          <w:szCs w:val="22"/>
        </w:rPr>
        <w:t>р</w:t>
      </w:r>
      <w:r w:rsidRPr="00F87044">
        <w:rPr>
          <w:sz w:val="22"/>
          <w:szCs w:val="22"/>
        </w:rPr>
        <w:t>аж</w:t>
      </w:r>
      <w:r w:rsidRPr="00F87044">
        <w:rPr>
          <w:spacing w:val="1"/>
          <w:sz w:val="22"/>
          <w:szCs w:val="22"/>
        </w:rPr>
        <w:t>н</w:t>
      </w:r>
      <w:r w:rsidRPr="00F87044">
        <w:rPr>
          <w:spacing w:val="-1"/>
          <w:sz w:val="22"/>
          <w:szCs w:val="22"/>
        </w:rPr>
        <w:t>е</w:t>
      </w:r>
      <w:r w:rsidRPr="00F87044">
        <w:rPr>
          <w:sz w:val="22"/>
          <w:szCs w:val="22"/>
        </w:rPr>
        <w:t>ний</w:t>
      </w:r>
      <w:r w:rsidRPr="00F87044">
        <w:rPr>
          <w:spacing w:val="78"/>
          <w:sz w:val="22"/>
          <w:szCs w:val="22"/>
        </w:rPr>
        <w:t xml:space="preserve"> </w:t>
      </w:r>
      <w:r w:rsidRPr="00F87044">
        <w:rPr>
          <w:spacing w:val="1"/>
          <w:sz w:val="22"/>
          <w:szCs w:val="22"/>
        </w:rPr>
        <w:t>в</w:t>
      </w:r>
      <w:r w:rsidRPr="00F87044">
        <w:rPr>
          <w:sz w:val="22"/>
          <w:szCs w:val="22"/>
        </w:rPr>
        <w:t>в</w:t>
      </w:r>
      <w:r w:rsidRPr="00F87044">
        <w:rPr>
          <w:spacing w:val="-1"/>
          <w:sz w:val="22"/>
          <w:szCs w:val="22"/>
        </w:rPr>
        <w:t>од</w:t>
      </w:r>
      <w:r w:rsidRPr="00F87044">
        <w:rPr>
          <w:sz w:val="22"/>
          <w:szCs w:val="22"/>
        </w:rPr>
        <w:t>ной</w:t>
      </w:r>
      <w:r w:rsidRPr="00F87044">
        <w:rPr>
          <w:spacing w:val="79"/>
          <w:sz w:val="22"/>
          <w:szCs w:val="22"/>
        </w:rPr>
        <w:t xml:space="preserve"> </w:t>
      </w:r>
      <w:r w:rsidRPr="00F87044">
        <w:rPr>
          <w:spacing w:val="-1"/>
          <w:sz w:val="22"/>
          <w:szCs w:val="22"/>
        </w:rPr>
        <w:t>г</w:t>
      </w:r>
      <w:r w:rsidRPr="00F87044">
        <w:rPr>
          <w:sz w:val="22"/>
          <w:szCs w:val="22"/>
        </w:rPr>
        <w:t>имнастики</w:t>
      </w:r>
      <w:r w:rsidRPr="00F87044">
        <w:rPr>
          <w:spacing w:val="80"/>
          <w:sz w:val="22"/>
          <w:szCs w:val="22"/>
        </w:rPr>
        <w:t xml:space="preserve"> </w:t>
      </w:r>
      <w:r w:rsidRPr="00F87044">
        <w:rPr>
          <w:sz w:val="22"/>
          <w:szCs w:val="22"/>
        </w:rPr>
        <w:t>с</w:t>
      </w:r>
      <w:r w:rsidRPr="00F87044">
        <w:rPr>
          <w:spacing w:val="1"/>
          <w:sz w:val="22"/>
          <w:szCs w:val="22"/>
        </w:rPr>
        <w:t>л</w:t>
      </w:r>
      <w:r w:rsidRPr="00F87044">
        <w:rPr>
          <w:spacing w:val="-2"/>
          <w:sz w:val="22"/>
          <w:szCs w:val="22"/>
        </w:rPr>
        <w:t>е</w:t>
      </w:r>
      <w:r w:rsidRPr="00F87044">
        <w:rPr>
          <w:sz w:val="22"/>
          <w:szCs w:val="22"/>
        </w:rPr>
        <w:t>д</w:t>
      </w:r>
      <w:r w:rsidRPr="00F87044">
        <w:rPr>
          <w:spacing w:val="-2"/>
          <w:sz w:val="22"/>
          <w:szCs w:val="22"/>
        </w:rPr>
        <w:t>у</w:t>
      </w:r>
      <w:r w:rsidRPr="00F87044">
        <w:rPr>
          <w:sz w:val="22"/>
          <w:szCs w:val="22"/>
        </w:rPr>
        <w:t>ет</w:t>
      </w:r>
      <w:r w:rsidRPr="00F87044">
        <w:rPr>
          <w:spacing w:val="78"/>
          <w:sz w:val="22"/>
          <w:szCs w:val="22"/>
        </w:rPr>
        <w:t xml:space="preserve"> </w:t>
      </w:r>
      <w:r w:rsidRPr="00F87044">
        <w:rPr>
          <w:spacing w:val="1"/>
          <w:sz w:val="22"/>
          <w:szCs w:val="22"/>
        </w:rPr>
        <w:t>и</w:t>
      </w:r>
      <w:r w:rsidRPr="00F87044">
        <w:rPr>
          <w:sz w:val="22"/>
          <w:szCs w:val="22"/>
        </w:rPr>
        <w:t>спо</w:t>
      </w:r>
      <w:r w:rsidRPr="00F87044">
        <w:rPr>
          <w:spacing w:val="8"/>
          <w:sz w:val="22"/>
          <w:szCs w:val="22"/>
        </w:rPr>
        <w:t>л</w:t>
      </w:r>
      <w:r w:rsidRPr="00F87044">
        <w:rPr>
          <w:sz w:val="22"/>
          <w:szCs w:val="22"/>
        </w:rPr>
        <w:t>ьз</w:t>
      </w:r>
      <w:r w:rsidRPr="00F87044">
        <w:rPr>
          <w:spacing w:val="-1"/>
          <w:sz w:val="22"/>
          <w:szCs w:val="22"/>
        </w:rPr>
        <w:t>о</w:t>
      </w:r>
      <w:r w:rsidRPr="00F87044">
        <w:rPr>
          <w:sz w:val="22"/>
          <w:szCs w:val="22"/>
        </w:rPr>
        <w:t>ва</w:t>
      </w:r>
      <w:r w:rsidRPr="00F87044">
        <w:rPr>
          <w:spacing w:val="1"/>
          <w:sz w:val="22"/>
          <w:szCs w:val="22"/>
        </w:rPr>
        <w:t>т</w:t>
      </w:r>
      <w:r w:rsidRPr="00F87044">
        <w:rPr>
          <w:sz w:val="22"/>
          <w:szCs w:val="22"/>
        </w:rPr>
        <w:t>ь с</w:t>
      </w:r>
      <w:r w:rsidRPr="00F87044">
        <w:rPr>
          <w:spacing w:val="1"/>
          <w:sz w:val="22"/>
          <w:szCs w:val="22"/>
        </w:rPr>
        <w:t>п</w:t>
      </w:r>
      <w:r w:rsidRPr="00F87044">
        <w:rPr>
          <w:spacing w:val="-1"/>
          <w:sz w:val="22"/>
          <w:szCs w:val="22"/>
        </w:rPr>
        <w:t>е</w:t>
      </w:r>
      <w:r w:rsidRPr="00F87044">
        <w:rPr>
          <w:sz w:val="22"/>
          <w:szCs w:val="22"/>
        </w:rPr>
        <w:t>ц</w:t>
      </w:r>
      <w:r w:rsidRPr="00F87044">
        <w:rPr>
          <w:spacing w:val="1"/>
          <w:sz w:val="22"/>
          <w:szCs w:val="22"/>
        </w:rPr>
        <w:t>иа</w:t>
      </w:r>
      <w:r w:rsidRPr="00F87044">
        <w:rPr>
          <w:sz w:val="22"/>
          <w:szCs w:val="22"/>
        </w:rPr>
        <w:t>ль</w:t>
      </w:r>
      <w:r w:rsidRPr="00F87044">
        <w:rPr>
          <w:spacing w:val="-1"/>
          <w:sz w:val="22"/>
          <w:szCs w:val="22"/>
        </w:rPr>
        <w:t>н</w:t>
      </w:r>
      <w:r w:rsidRPr="00F87044">
        <w:rPr>
          <w:sz w:val="22"/>
          <w:szCs w:val="22"/>
        </w:rPr>
        <w:t>ые</w:t>
      </w:r>
      <w:r w:rsidRPr="00F87044">
        <w:rPr>
          <w:spacing w:val="89"/>
          <w:sz w:val="22"/>
          <w:szCs w:val="22"/>
        </w:rPr>
        <w:t xml:space="preserve"> </w:t>
      </w:r>
      <w:r w:rsidRPr="00F87044">
        <w:rPr>
          <w:spacing w:val="-3"/>
          <w:sz w:val="22"/>
          <w:szCs w:val="22"/>
        </w:rPr>
        <w:t>у</w:t>
      </w:r>
      <w:r w:rsidRPr="00F87044">
        <w:rPr>
          <w:sz w:val="22"/>
          <w:szCs w:val="22"/>
        </w:rPr>
        <w:t>п</w:t>
      </w:r>
      <w:r w:rsidRPr="00F87044">
        <w:rPr>
          <w:spacing w:val="1"/>
          <w:sz w:val="22"/>
          <w:szCs w:val="22"/>
        </w:rPr>
        <w:t>р</w:t>
      </w:r>
      <w:r w:rsidRPr="00F87044">
        <w:rPr>
          <w:sz w:val="22"/>
          <w:szCs w:val="22"/>
        </w:rPr>
        <w:t>аж</w:t>
      </w:r>
      <w:r w:rsidRPr="00F87044">
        <w:rPr>
          <w:spacing w:val="1"/>
          <w:sz w:val="22"/>
          <w:szCs w:val="22"/>
        </w:rPr>
        <w:t>н</w:t>
      </w:r>
      <w:r w:rsidRPr="00F87044">
        <w:rPr>
          <w:spacing w:val="-1"/>
          <w:sz w:val="22"/>
          <w:szCs w:val="22"/>
        </w:rPr>
        <w:t>е</w:t>
      </w:r>
      <w:r w:rsidRPr="00F87044">
        <w:rPr>
          <w:sz w:val="22"/>
          <w:szCs w:val="22"/>
        </w:rPr>
        <w:t>ния,</w:t>
      </w:r>
      <w:r w:rsidRPr="00F87044">
        <w:rPr>
          <w:spacing w:val="87"/>
          <w:sz w:val="22"/>
          <w:szCs w:val="22"/>
        </w:rPr>
        <w:t xml:space="preserve"> </w:t>
      </w:r>
      <w:r w:rsidRPr="00F87044">
        <w:rPr>
          <w:spacing w:val="1"/>
          <w:sz w:val="22"/>
          <w:szCs w:val="22"/>
        </w:rPr>
        <w:t>ко</w:t>
      </w:r>
      <w:r w:rsidRPr="00F87044">
        <w:rPr>
          <w:spacing w:val="-1"/>
          <w:sz w:val="22"/>
          <w:szCs w:val="22"/>
        </w:rPr>
        <w:t>то</w:t>
      </w:r>
      <w:r w:rsidRPr="00F87044">
        <w:rPr>
          <w:sz w:val="22"/>
          <w:szCs w:val="22"/>
        </w:rPr>
        <w:t>р</w:t>
      </w:r>
      <w:r w:rsidRPr="00F87044">
        <w:rPr>
          <w:spacing w:val="1"/>
          <w:sz w:val="22"/>
          <w:szCs w:val="22"/>
        </w:rPr>
        <w:t>ы</w:t>
      </w:r>
      <w:r w:rsidRPr="00F87044">
        <w:rPr>
          <w:sz w:val="22"/>
          <w:szCs w:val="22"/>
        </w:rPr>
        <w:t>е</w:t>
      </w:r>
      <w:r w:rsidRPr="00F87044">
        <w:rPr>
          <w:spacing w:val="87"/>
          <w:sz w:val="22"/>
          <w:szCs w:val="22"/>
        </w:rPr>
        <w:t xml:space="preserve"> </w:t>
      </w:r>
      <w:r w:rsidRPr="00F87044">
        <w:rPr>
          <w:sz w:val="22"/>
          <w:szCs w:val="22"/>
        </w:rPr>
        <w:t>по</w:t>
      </w:r>
      <w:r w:rsidRPr="00F87044">
        <w:rPr>
          <w:spacing w:val="89"/>
          <w:sz w:val="22"/>
          <w:szCs w:val="22"/>
        </w:rPr>
        <w:t xml:space="preserve"> </w:t>
      </w:r>
      <w:r w:rsidRPr="00F87044">
        <w:rPr>
          <w:sz w:val="22"/>
          <w:szCs w:val="22"/>
        </w:rPr>
        <w:t>сво</w:t>
      </w:r>
      <w:r w:rsidRPr="00F87044">
        <w:rPr>
          <w:spacing w:val="5"/>
          <w:sz w:val="22"/>
          <w:szCs w:val="22"/>
        </w:rPr>
        <w:t>е</w:t>
      </w:r>
      <w:r w:rsidRPr="00F87044">
        <w:rPr>
          <w:spacing w:val="1"/>
          <w:sz w:val="22"/>
          <w:szCs w:val="22"/>
        </w:rPr>
        <w:t>й</w:t>
      </w:r>
      <w:r w:rsidRPr="00F87044">
        <w:rPr>
          <w:spacing w:val="88"/>
          <w:sz w:val="22"/>
          <w:szCs w:val="22"/>
        </w:rPr>
        <w:t xml:space="preserve"> </w:t>
      </w:r>
      <w:r w:rsidRPr="00F87044">
        <w:rPr>
          <w:spacing w:val="1"/>
          <w:sz w:val="22"/>
          <w:szCs w:val="22"/>
        </w:rPr>
        <w:t>с</w:t>
      </w:r>
      <w:r w:rsidRPr="00F87044">
        <w:rPr>
          <w:spacing w:val="-2"/>
          <w:sz w:val="22"/>
          <w:szCs w:val="22"/>
        </w:rPr>
        <w:t>т</w:t>
      </w:r>
      <w:r w:rsidRPr="00F87044">
        <w:rPr>
          <w:spacing w:val="1"/>
          <w:sz w:val="22"/>
          <w:szCs w:val="22"/>
        </w:rPr>
        <w:t>р</w:t>
      </w:r>
      <w:r w:rsidRPr="00F87044">
        <w:rPr>
          <w:spacing w:val="-3"/>
          <w:sz w:val="22"/>
          <w:szCs w:val="22"/>
        </w:rPr>
        <w:t>у</w:t>
      </w:r>
      <w:r w:rsidRPr="00F87044">
        <w:rPr>
          <w:sz w:val="22"/>
          <w:szCs w:val="22"/>
        </w:rPr>
        <w:t>кт</w:t>
      </w:r>
      <w:r w:rsidRPr="00F87044">
        <w:rPr>
          <w:spacing w:val="-2"/>
          <w:sz w:val="22"/>
          <w:szCs w:val="22"/>
        </w:rPr>
        <w:t>у</w:t>
      </w:r>
      <w:r w:rsidRPr="00F87044">
        <w:rPr>
          <w:sz w:val="22"/>
          <w:szCs w:val="22"/>
        </w:rPr>
        <w:t>р</w:t>
      </w:r>
      <w:r w:rsidRPr="00F87044">
        <w:rPr>
          <w:spacing w:val="1"/>
          <w:sz w:val="22"/>
          <w:szCs w:val="22"/>
        </w:rPr>
        <w:t>е</w:t>
      </w:r>
      <w:r w:rsidRPr="00F87044">
        <w:rPr>
          <w:sz w:val="22"/>
          <w:szCs w:val="22"/>
        </w:rPr>
        <w:t>,</w:t>
      </w:r>
      <w:r w:rsidRPr="00F87044">
        <w:rPr>
          <w:spacing w:val="90"/>
          <w:sz w:val="22"/>
          <w:szCs w:val="22"/>
        </w:rPr>
        <w:t xml:space="preserve"> </w:t>
      </w:r>
      <w:r w:rsidRPr="00F87044">
        <w:rPr>
          <w:spacing w:val="1"/>
          <w:sz w:val="22"/>
          <w:szCs w:val="22"/>
        </w:rPr>
        <w:t>х</w:t>
      </w:r>
      <w:r w:rsidRPr="00F87044">
        <w:rPr>
          <w:sz w:val="22"/>
          <w:szCs w:val="22"/>
        </w:rPr>
        <w:t>а</w:t>
      </w:r>
      <w:r w:rsidRPr="00F87044">
        <w:rPr>
          <w:spacing w:val="1"/>
          <w:sz w:val="22"/>
          <w:szCs w:val="22"/>
        </w:rPr>
        <w:t>р</w:t>
      </w:r>
      <w:r w:rsidRPr="00F87044">
        <w:rPr>
          <w:sz w:val="22"/>
          <w:szCs w:val="22"/>
        </w:rPr>
        <w:t>акт</w:t>
      </w:r>
      <w:r w:rsidRPr="00F87044">
        <w:rPr>
          <w:spacing w:val="-1"/>
          <w:sz w:val="22"/>
          <w:szCs w:val="22"/>
        </w:rPr>
        <w:t>е</w:t>
      </w:r>
      <w:r w:rsidRPr="00F87044">
        <w:rPr>
          <w:sz w:val="22"/>
          <w:szCs w:val="22"/>
        </w:rPr>
        <w:t>ру</w:t>
      </w:r>
      <w:r w:rsidRPr="00F87044">
        <w:rPr>
          <w:spacing w:val="85"/>
          <w:sz w:val="22"/>
          <w:szCs w:val="22"/>
        </w:rPr>
        <w:t xml:space="preserve"> </w:t>
      </w:r>
      <w:r w:rsidRPr="00F87044">
        <w:rPr>
          <w:spacing w:val="1"/>
          <w:sz w:val="22"/>
          <w:szCs w:val="22"/>
        </w:rPr>
        <w:t>бл</w:t>
      </w:r>
      <w:r w:rsidRPr="00F87044">
        <w:rPr>
          <w:sz w:val="22"/>
          <w:szCs w:val="22"/>
        </w:rPr>
        <w:t>из</w:t>
      </w:r>
      <w:r w:rsidRPr="00F87044">
        <w:rPr>
          <w:spacing w:val="-1"/>
          <w:sz w:val="22"/>
          <w:szCs w:val="22"/>
        </w:rPr>
        <w:t>к</w:t>
      </w:r>
      <w:r w:rsidRPr="00F87044">
        <w:rPr>
          <w:sz w:val="22"/>
          <w:szCs w:val="22"/>
        </w:rPr>
        <w:t xml:space="preserve">и к </w:t>
      </w:r>
      <w:r w:rsidRPr="00F87044">
        <w:rPr>
          <w:spacing w:val="1"/>
          <w:sz w:val="22"/>
          <w:szCs w:val="22"/>
        </w:rPr>
        <w:t>д</w:t>
      </w:r>
      <w:r w:rsidRPr="00F87044">
        <w:rPr>
          <w:spacing w:val="-1"/>
          <w:sz w:val="22"/>
          <w:szCs w:val="22"/>
        </w:rPr>
        <w:t>е</w:t>
      </w:r>
      <w:r w:rsidRPr="00F87044">
        <w:rPr>
          <w:sz w:val="22"/>
          <w:szCs w:val="22"/>
        </w:rPr>
        <w:t>й</w:t>
      </w:r>
      <w:r w:rsidRPr="00F87044">
        <w:rPr>
          <w:spacing w:val="1"/>
          <w:sz w:val="22"/>
          <w:szCs w:val="22"/>
        </w:rPr>
        <w:t>с</w:t>
      </w:r>
      <w:r w:rsidRPr="00F87044">
        <w:rPr>
          <w:sz w:val="22"/>
          <w:szCs w:val="22"/>
        </w:rPr>
        <w:t>тв</w:t>
      </w:r>
      <w:r w:rsidRPr="00F87044">
        <w:rPr>
          <w:spacing w:val="-1"/>
          <w:sz w:val="22"/>
          <w:szCs w:val="22"/>
        </w:rPr>
        <w:t>и</w:t>
      </w:r>
      <w:r w:rsidRPr="00F87044">
        <w:rPr>
          <w:sz w:val="22"/>
          <w:szCs w:val="22"/>
        </w:rPr>
        <w:t>ям</w:t>
      </w:r>
      <w:r w:rsidRPr="00F87044">
        <w:rPr>
          <w:spacing w:val="1"/>
          <w:sz w:val="22"/>
          <w:szCs w:val="22"/>
        </w:rPr>
        <w:t>,</w:t>
      </w:r>
      <w:r w:rsidRPr="00F87044">
        <w:rPr>
          <w:spacing w:val="23"/>
          <w:sz w:val="22"/>
          <w:szCs w:val="22"/>
        </w:rPr>
        <w:t xml:space="preserve"> </w:t>
      </w:r>
      <w:r w:rsidRPr="00F87044">
        <w:rPr>
          <w:sz w:val="22"/>
          <w:szCs w:val="22"/>
        </w:rPr>
        <w:t>вып</w:t>
      </w:r>
      <w:r w:rsidRPr="00F87044">
        <w:rPr>
          <w:spacing w:val="1"/>
          <w:sz w:val="22"/>
          <w:szCs w:val="22"/>
        </w:rPr>
        <w:t>о</w:t>
      </w:r>
      <w:r w:rsidRPr="00F87044">
        <w:rPr>
          <w:spacing w:val="-2"/>
          <w:sz w:val="22"/>
          <w:szCs w:val="22"/>
        </w:rPr>
        <w:t>л</w:t>
      </w:r>
      <w:r w:rsidRPr="00F87044">
        <w:rPr>
          <w:sz w:val="22"/>
          <w:szCs w:val="22"/>
        </w:rPr>
        <w:t>няемы</w:t>
      </w:r>
      <w:r w:rsidRPr="00F87044">
        <w:rPr>
          <w:spacing w:val="1"/>
          <w:sz w:val="22"/>
          <w:szCs w:val="22"/>
        </w:rPr>
        <w:t>м</w:t>
      </w:r>
      <w:r w:rsidRPr="00F87044">
        <w:rPr>
          <w:spacing w:val="23"/>
          <w:sz w:val="22"/>
          <w:szCs w:val="22"/>
        </w:rPr>
        <w:t xml:space="preserve"> </w:t>
      </w:r>
      <w:r w:rsidRPr="00F87044">
        <w:rPr>
          <w:sz w:val="22"/>
          <w:szCs w:val="22"/>
        </w:rPr>
        <w:t>в</w:t>
      </w:r>
      <w:r w:rsidRPr="00F87044">
        <w:rPr>
          <w:spacing w:val="1"/>
          <w:sz w:val="22"/>
          <w:szCs w:val="22"/>
        </w:rPr>
        <w:t>о</w:t>
      </w:r>
      <w:r w:rsidRPr="00F87044">
        <w:rPr>
          <w:spacing w:val="24"/>
          <w:sz w:val="22"/>
          <w:szCs w:val="22"/>
        </w:rPr>
        <w:t xml:space="preserve"> </w:t>
      </w:r>
      <w:r w:rsidRPr="00F87044">
        <w:rPr>
          <w:spacing w:val="-2"/>
          <w:sz w:val="22"/>
          <w:szCs w:val="22"/>
        </w:rPr>
        <w:t>в</w:t>
      </w:r>
      <w:r w:rsidRPr="00F87044">
        <w:rPr>
          <w:spacing w:val="1"/>
          <w:sz w:val="22"/>
          <w:szCs w:val="22"/>
        </w:rPr>
        <w:t>р</w:t>
      </w:r>
      <w:r w:rsidRPr="00F87044">
        <w:rPr>
          <w:sz w:val="22"/>
          <w:szCs w:val="22"/>
        </w:rPr>
        <w:t>е</w:t>
      </w:r>
      <w:r w:rsidRPr="00F87044">
        <w:rPr>
          <w:spacing w:val="-1"/>
          <w:sz w:val="22"/>
          <w:szCs w:val="22"/>
        </w:rPr>
        <w:t>м</w:t>
      </w:r>
      <w:r w:rsidRPr="00F87044">
        <w:rPr>
          <w:sz w:val="22"/>
          <w:szCs w:val="22"/>
        </w:rPr>
        <w:t>я</w:t>
      </w:r>
      <w:r w:rsidRPr="00F87044">
        <w:rPr>
          <w:spacing w:val="23"/>
          <w:sz w:val="22"/>
          <w:szCs w:val="22"/>
        </w:rPr>
        <w:t xml:space="preserve"> </w:t>
      </w:r>
      <w:r w:rsidRPr="00F87044">
        <w:rPr>
          <w:sz w:val="22"/>
          <w:szCs w:val="22"/>
        </w:rPr>
        <w:t>рабо</w:t>
      </w:r>
      <w:r w:rsidRPr="00F87044">
        <w:rPr>
          <w:spacing w:val="1"/>
          <w:sz w:val="22"/>
          <w:szCs w:val="22"/>
        </w:rPr>
        <w:t>т</w:t>
      </w:r>
      <w:r w:rsidRPr="00F87044">
        <w:rPr>
          <w:sz w:val="22"/>
          <w:szCs w:val="22"/>
        </w:rPr>
        <w:t>ы,</w:t>
      </w:r>
      <w:r w:rsidRPr="00F87044">
        <w:rPr>
          <w:spacing w:val="24"/>
          <w:sz w:val="22"/>
          <w:szCs w:val="22"/>
        </w:rPr>
        <w:t xml:space="preserve"> </w:t>
      </w:r>
      <w:r w:rsidRPr="00F87044">
        <w:rPr>
          <w:sz w:val="22"/>
          <w:szCs w:val="22"/>
        </w:rPr>
        <w:t>ими</w:t>
      </w:r>
      <w:r w:rsidRPr="00F87044">
        <w:rPr>
          <w:spacing w:val="-1"/>
          <w:sz w:val="22"/>
          <w:szCs w:val="22"/>
        </w:rPr>
        <w:t>т</w:t>
      </w:r>
      <w:r w:rsidRPr="00F87044">
        <w:rPr>
          <w:sz w:val="22"/>
          <w:szCs w:val="22"/>
        </w:rPr>
        <w:t>и</w:t>
      </w:r>
      <w:r w:rsidRPr="00F87044">
        <w:rPr>
          <w:spacing w:val="1"/>
          <w:sz w:val="22"/>
          <w:szCs w:val="22"/>
        </w:rPr>
        <w:t>р</w:t>
      </w:r>
      <w:r w:rsidRPr="00F87044">
        <w:rPr>
          <w:spacing w:val="-2"/>
          <w:sz w:val="22"/>
          <w:szCs w:val="22"/>
        </w:rPr>
        <w:t>у</w:t>
      </w:r>
      <w:r w:rsidRPr="00F87044">
        <w:rPr>
          <w:sz w:val="22"/>
          <w:szCs w:val="22"/>
        </w:rPr>
        <w:t>ют</w:t>
      </w:r>
      <w:r w:rsidRPr="00F87044">
        <w:rPr>
          <w:spacing w:val="22"/>
          <w:sz w:val="22"/>
          <w:szCs w:val="22"/>
        </w:rPr>
        <w:t xml:space="preserve"> </w:t>
      </w:r>
      <w:r w:rsidRPr="00F87044">
        <w:rPr>
          <w:spacing w:val="1"/>
          <w:sz w:val="22"/>
          <w:szCs w:val="22"/>
        </w:rPr>
        <w:t>их</w:t>
      </w:r>
      <w:r w:rsidRPr="00F87044">
        <w:rPr>
          <w:sz w:val="22"/>
          <w:szCs w:val="22"/>
        </w:rPr>
        <w:t>.</w:t>
      </w:r>
      <w:r w:rsidRPr="00F87044">
        <w:rPr>
          <w:spacing w:val="31"/>
          <w:sz w:val="22"/>
          <w:szCs w:val="22"/>
        </w:rPr>
        <w:t xml:space="preserve"> </w:t>
      </w:r>
      <w:r w:rsidRPr="00F87044">
        <w:rPr>
          <w:sz w:val="22"/>
          <w:szCs w:val="22"/>
        </w:rPr>
        <w:t>С</w:t>
      </w:r>
      <w:r w:rsidRPr="00F87044">
        <w:rPr>
          <w:spacing w:val="24"/>
          <w:sz w:val="22"/>
          <w:szCs w:val="22"/>
        </w:rPr>
        <w:t xml:space="preserve"> </w:t>
      </w:r>
      <w:r w:rsidRPr="00F87044">
        <w:rPr>
          <w:spacing w:val="-3"/>
          <w:sz w:val="22"/>
          <w:szCs w:val="22"/>
        </w:rPr>
        <w:t>у</w:t>
      </w:r>
      <w:r w:rsidRPr="00F87044">
        <w:rPr>
          <w:sz w:val="22"/>
          <w:szCs w:val="22"/>
        </w:rPr>
        <w:t>че</w:t>
      </w:r>
      <w:r w:rsidRPr="00F87044">
        <w:rPr>
          <w:spacing w:val="1"/>
          <w:sz w:val="22"/>
          <w:szCs w:val="22"/>
        </w:rPr>
        <w:t>том</w:t>
      </w:r>
      <w:r w:rsidRPr="00F87044">
        <w:rPr>
          <w:spacing w:val="23"/>
          <w:sz w:val="22"/>
          <w:szCs w:val="22"/>
        </w:rPr>
        <w:t xml:space="preserve"> </w:t>
      </w:r>
      <w:r w:rsidRPr="00F87044">
        <w:rPr>
          <w:sz w:val="22"/>
          <w:szCs w:val="22"/>
        </w:rPr>
        <w:t>с</w:t>
      </w:r>
      <w:r w:rsidRPr="00F87044">
        <w:rPr>
          <w:spacing w:val="-1"/>
          <w:sz w:val="22"/>
          <w:szCs w:val="22"/>
        </w:rPr>
        <w:t>л</w:t>
      </w:r>
      <w:r w:rsidRPr="00F87044">
        <w:rPr>
          <w:spacing w:val="1"/>
          <w:sz w:val="22"/>
          <w:szCs w:val="22"/>
        </w:rPr>
        <w:t>ож</w:t>
      </w:r>
      <w:r w:rsidRPr="00F87044">
        <w:rPr>
          <w:sz w:val="22"/>
          <w:szCs w:val="22"/>
        </w:rPr>
        <w:t>н</w:t>
      </w:r>
      <w:r w:rsidRPr="00F87044">
        <w:rPr>
          <w:spacing w:val="1"/>
          <w:sz w:val="22"/>
          <w:szCs w:val="22"/>
        </w:rPr>
        <w:t>ы</w:t>
      </w:r>
      <w:r w:rsidRPr="00F87044">
        <w:rPr>
          <w:sz w:val="22"/>
          <w:szCs w:val="22"/>
        </w:rPr>
        <w:t>х</w:t>
      </w:r>
      <w:r w:rsidRPr="00F87044">
        <w:rPr>
          <w:spacing w:val="74"/>
          <w:sz w:val="22"/>
          <w:szCs w:val="22"/>
        </w:rPr>
        <w:t xml:space="preserve"> </w:t>
      </w:r>
      <w:r w:rsidRPr="00F87044">
        <w:rPr>
          <w:sz w:val="22"/>
          <w:szCs w:val="22"/>
        </w:rPr>
        <w:t>тех</w:t>
      </w:r>
      <w:r w:rsidRPr="00F87044">
        <w:rPr>
          <w:spacing w:val="-1"/>
          <w:sz w:val="22"/>
          <w:szCs w:val="22"/>
        </w:rPr>
        <w:t>н</w:t>
      </w:r>
      <w:r w:rsidRPr="00F87044">
        <w:rPr>
          <w:spacing w:val="1"/>
          <w:sz w:val="22"/>
          <w:szCs w:val="22"/>
        </w:rPr>
        <w:t>о</w:t>
      </w:r>
      <w:r w:rsidRPr="00F87044">
        <w:rPr>
          <w:sz w:val="22"/>
          <w:szCs w:val="22"/>
        </w:rPr>
        <w:t>ло</w:t>
      </w:r>
      <w:r w:rsidRPr="00F87044">
        <w:rPr>
          <w:spacing w:val="-1"/>
          <w:sz w:val="22"/>
          <w:szCs w:val="22"/>
        </w:rPr>
        <w:t>г</w:t>
      </w:r>
      <w:r w:rsidRPr="00F87044">
        <w:rPr>
          <w:sz w:val="22"/>
          <w:szCs w:val="22"/>
        </w:rPr>
        <w:t>и</w:t>
      </w:r>
      <w:r w:rsidRPr="00F87044">
        <w:rPr>
          <w:spacing w:val="1"/>
          <w:sz w:val="22"/>
          <w:szCs w:val="22"/>
        </w:rPr>
        <w:t>ч</w:t>
      </w:r>
      <w:r w:rsidRPr="00F87044">
        <w:rPr>
          <w:sz w:val="22"/>
          <w:szCs w:val="22"/>
        </w:rPr>
        <w:t>ес</w:t>
      </w:r>
      <w:r w:rsidRPr="00F87044">
        <w:rPr>
          <w:spacing w:val="-2"/>
          <w:sz w:val="22"/>
          <w:szCs w:val="22"/>
        </w:rPr>
        <w:t>к</w:t>
      </w:r>
      <w:r w:rsidRPr="00F87044">
        <w:rPr>
          <w:sz w:val="22"/>
          <w:szCs w:val="22"/>
        </w:rPr>
        <w:t>и</w:t>
      </w:r>
      <w:r w:rsidRPr="00F87044">
        <w:rPr>
          <w:spacing w:val="1"/>
          <w:sz w:val="22"/>
          <w:szCs w:val="22"/>
        </w:rPr>
        <w:t>х</w:t>
      </w:r>
      <w:r w:rsidRPr="00F87044">
        <w:rPr>
          <w:spacing w:val="74"/>
          <w:sz w:val="22"/>
          <w:szCs w:val="22"/>
        </w:rPr>
        <w:t xml:space="preserve"> </w:t>
      </w:r>
      <w:r w:rsidRPr="00F87044">
        <w:rPr>
          <w:spacing w:val="1"/>
          <w:sz w:val="22"/>
          <w:szCs w:val="22"/>
        </w:rPr>
        <w:t>и</w:t>
      </w:r>
      <w:r w:rsidRPr="00F87044">
        <w:rPr>
          <w:spacing w:val="72"/>
          <w:sz w:val="22"/>
          <w:szCs w:val="22"/>
        </w:rPr>
        <w:t xml:space="preserve"> </w:t>
      </w:r>
      <w:r w:rsidRPr="00F87044">
        <w:rPr>
          <w:spacing w:val="1"/>
          <w:sz w:val="22"/>
          <w:szCs w:val="22"/>
        </w:rPr>
        <w:t>ор</w:t>
      </w:r>
      <w:r w:rsidRPr="00F87044">
        <w:rPr>
          <w:spacing w:val="-1"/>
          <w:sz w:val="22"/>
          <w:szCs w:val="22"/>
        </w:rPr>
        <w:t>г</w:t>
      </w:r>
      <w:r w:rsidRPr="00F87044">
        <w:rPr>
          <w:sz w:val="22"/>
          <w:szCs w:val="22"/>
        </w:rPr>
        <w:t>а</w:t>
      </w:r>
      <w:r w:rsidRPr="00F87044">
        <w:rPr>
          <w:spacing w:val="-1"/>
          <w:sz w:val="22"/>
          <w:szCs w:val="22"/>
        </w:rPr>
        <w:t>н</w:t>
      </w:r>
      <w:r w:rsidRPr="00F87044">
        <w:rPr>
          <w:sz w:val="22"/>
          <w:szCs w:val="22"/>
        </w:rPr>
        <w:t>и</w:t>
      </w:r>
      <w:r w:rsidRPr="00F87044">
        <w:rPr>
          <w:spacing w:val="1"/>
          <w:sz w:val="22"/>
          <w:szCs w:val="22"/>
        </w:rPr>
        <w:t>з</w:t>
      </w:r>
      <w:r w:rsidRPr="00F87044">
        <w:rPr>
          <w:sz w:val="22"/>
          <w:szCs w:val="22"/>
        </w:rPr>
        <w:t>ац</w:t>
      </w:r>
      <w:r w:rsidRPr="00F87044">
        <w:rPr>
          <w:spacing w:val="-1"/>
          <w:sz w:val="22"/>
          <w:szCs w:val="22"/>
        </w:rPr>
        <w:t>и</w:t>
      </w:r>
      <w:r w:rsidRPr="00F87044">
        <w:rPr>
          <w:sz w:val="22"/>
          <w:szCs w:val="22"/>
        </w:rPr>
        <w:t>онных</w:t>
      </w:r>
      <w:r w:rsidRPr="00F87044">
        <w:rPr>
          <w:spacing w:val="74"/>
          <w:sz w:val="22"/>
          <w:szCs w:val="22"/>
        </w:rPr>
        <w:t xml:space="preserve"> </w:t>
      </w:r>
      <w:r w:rsidRPr="00F87044">
        <w:rPr>
          <w:spacing w:val="1"/>
          <w:sz w:val="22"/>
          <w:szCs w:val="22"/>
        </w:rPr>
        <w:t>о</w:t>
      </w:r>
      <w:r w:rsidRPr="00F87044">
        <w:rPr>
          <w:spacing w:val="-1"/>
          <w:sz w:val="22"/>
          <w:szCs w:val="22"/>
        </w:rPr>
        <w:t>с</w:t>
      </w:r>
      <w:r w:rsidRPr="00F87044">
        <w:rPr>
          <w:sz w:val="22"/>
          <w:szCs w:val="22"/>
        </w:rPr>
        <w:t>обен</w:t>
      </w:r>
      <w:r w:rsidRPr="00F87044">
        <w:rPr>
          <w:spacing w:val="-1"/>
          <w:sz w:val="22"/>
          <w:szCs w:val="22"/>
        </w:rPr>
        <w:t>н</w:t>
      </w:r>
      <w:r w:rsidRPr="00F87044">
        <w:rPr>
          <w:spacing w:val="1"/>
          <w:sz w:val="22"/>
          <w:szCs w:val="22"/>
        </w:rPr>
        <w:t>о</w:t>
      </w:r>
      <w:r w:rsidRPr="00F87044">
        <w:rPr>
          <w:sz w:val="22"/>
          <w:szCs w:val="22"/>
        </w:rPr>
        <w:t>ст</w:t>
      </w:r>
      <w:r w:rsidRPr="00F87044">
        <w:rPr>
          <w:spacing w:val="-1"/>
          <w:sz w:val="22"/>
          <w:szCs w:val="22"/>
        </w:rPr>
        <w:t>е</w:t>
      </w:r>
      <w:r w:rsidRPr="00F87044">
        <w:rPr>
          <w:sz w:val="22"/>
          <w:szCs w:val="22"/>
        </w:rPr>
        <w:t>й</w:t>
      </w:r>
      <w:r w:rsidRPr="00F87044">
        <w:rPr>
          <w:spacing w:val="74"/>
          <w:sz w:val="22"/>
          <w:szCs w:val="22"/>
        </w:rPr>
        <w:t xml:space="preserve"> </w:t>
      </w:r>
      <w:r w:rsidRPr="00F87044">
        <w:rPr>
          <w:spacing w:val="1"/>
          <w:sz w:val="22"/>
          <w:szCs w:val="22"/>
        </w:rPr>
        <w:t>р</w:t>
      </w:r>
      <w:r w:rsidRPr="00F87044">
        <w:rPr>
          <w:sz w:val="22"/>
          <w:szCs w:val="22"/>
        </w:rPr>
        <w:t>яда</w:t>
      </w:r>
      <w:r w:rsidRPr="00F87044">
        <w:rPr>
          <w:spacing w:val="74"/>
          <w:sz w:val="22"/>
          <w:szCs w:val="22"/>
        </w:rPr>
        <w:t xml:space="preserve"> </w:t>
      </w:r>
      <w:r w:rsidRPr="00F87044">
        <w:rPr>
          <w:spacing w:val="1"/>
          <w:sz w:val="22"/>
          <w:szCs w:val="22"/>
        </w:rPr>
        <w:t>со</w:t>
      </w:r>
      <w:r w:rsidRPr="00F87044">
        <w:rPr>
          <w:spacing w:val="-1"/>
          <w:sz w:val="22"/>
          <w:szCs w:val="22"/>
        </w:rPr>
        <w:t>в</w:t>
      </w:r>
      <w:r w:rsidRPr="00F87044">
        <w:rPr>
          <w:sz w:val="22"/>
          <w:szCs w:val="22"/>
        </w:rPr>
        <w:t>ре</w:t>
      </w:r>
      <w:r w:rsidRPr="00F87044">
        <w:rPr>
          <w:spacing w:val="1"/>
          <w:sz w:val="22"/>
          <w:szCs w:val="22"/>
        </w:rPr>
        <w:t>м</w:t>
      </w:r>
      <w:r w:rsidRPr="00F87044">
        <w:rPr>
          <w:spacing w:val="-1"/>
          <w:sz w:val="22"/>
          <w:szCs w:val="22"/>
        </w:rPr>
        <w:t>ен</w:t>
      </w:r>
      <w:r w:rsidRPr="00F87044">
        <w:rPr>
          <w:sz w:val="22"/>
          <w:szCs w:val="22"/>
        </w:rPr>
        <w:t>ных п</w:t>
      </w:r>
      <w:r w:rsidRPr="00F87044">
        <w:rPr>
          <w:spacing w:val="1"/>
          <w:sz w:val="22"/>
          <w:szCs w:val="22"/>
        </w:rPr>
        <w:t>р</w:t>
      </w:r>
      <w:r w:rsidRPr="00F87044">
        <w:rPr>
          <w:sz w:val="22"/>
          <w:szCs w:val="22"/>
        </w:rPr>
        <w:t>офессий</w:t>
      </w:r>
      <w:r w:rsidRPr="00F87044">
        <w:rPr>
          <w:spacing w:val="4"/>
          <w:sz w:val="22"/>
          <w:szCs w:val="22"/>
        </w:rPr>
        <w:t xml:space="preserve"> </w:t>
      </w:r>
      <w:r w:rsidRPr="00F87044">
        <w:rPr>
          <w:sz w:val="22"/>
          <w:szCs w:val="22"/>
        </w:rPr>
        <w:t>в</w:t>
      </w:r>
      <w:r w:rsidRPr="00F87044">
        <w:rPr>
          <w:spacing w:val="1"/>
          <w:sz w:val="22"/>
          <w:szCs w:val="22"/>
        </w:rPr>
        <w:t>в</w:t>
      </w:r>
      <w:r w:rsidRPr="00F87044">
        <w:rPr>
          <w:spacing w:val="-1"/>
          <w:sz w:val="22"/>
          <w:szCs w:val="22"/>
        </w:rPr>
        <w:t>о</w:t>
      </w:r>
      <w:r w:rsidRPr="00F87044">
        <w:rPr>
          <w:sz w:val="22"/>
          <w:szCs w:val="22"/>
        </w:rPr>
        <w:t>д</w:t>
      </w:r>
      <w:r w:rsidRPr="00F87044">
        <w:rPr>
          <w:spacing w:val="1"/>
          <w:sz w:val="22"/>
          <w:szCs w:val="22"/>
        </w:rPr>
        <w:t>н</w:t>
      </w:r>
      <w:r w:rsidRPr="00F87044">
        <w:rPr>
          <w:spacing w:val="-2"/>
          <w:sz w:val="22"/>
          <w:szCs w:val="22"/>
        </w:rPr>
        <w:t>у</w:t>
      </w:r>
      <w:r w:rsidRPr="00F87044">
        <w:rPr>
          <w:sz w:val="22"/>
          <w:szCs w:val="22"/>
        </w:rPr>
        <w:t>ю</w:t>
      </w:r>
      <w:r w:rsidRPr="00F87044">
        <w:rPr>
          <w:spacing w:val="3"/>
          <w:sz w:val="22"/>
          <w:szCs w:val="22"/>
        </w:rPr>
        <w:t xml:space="preserve"> </w:t>
      </w:r>
      <w:r w:rsidRPr="00F87044">
        <w:rPr>
          <w:sz w:val="22"/>
          <w:szCs w:val="22"/>
        </w:rPr>
        <w:t>г</w:t>
      </w:r>
      <w:r w:rsidRPr="00F87044">
        <w:rPr>
          <w:spacing w:val="1"/>
          <w:sz w:val="22"/>
          <w:szCs w:val="22"/>
        </w:rPr>
        <w:t>им</w:t>
      </w:r>
      <w:r w:rsidRPr="00F87044">
        <w:rPr>
          <w:sz w:val="22"/>
          <w:szCs w:val="22"/>
        </w:rPr>
        <w:t>н</w:t>
      </w:r>
      <w:r w:rsidRPr="00F87044">
        <w:rPr>
          <w:spacing w:val="1"/>
          <w:sz w:val="22"/>
          <w:szCs w:val="22"/>
        </w:rPr>
        <w:t>ас</w:t>
      </w:r>
      <w:r w:rsidRPr="00F87044">
        <w:rPr>
          <w:spacing w:val="-2"/>
          <w:sz w:val="22"/>
          <w:szCs w:val="22"/>
        </w:rPr>
        <w:t>т</w:t>
      </w:r>
      <w:r w:rsidRPr="00F87044">
        <w:rPr>
          <w:sz w:val="22"/>
          <w:szCs w:val="22"/>
        </w:rPr>
        <w:t>и</w:t>
      </w:r>
      <w:r w:rsidRPr="00F87044">
        <w:rPr>
          <w:spacing w:val="1"/>
          <w:sz w:val="22"/>
          <w:szCs w:val="22"/>
        </w:rPr>
        <w:t>к</w:t>
      </w:r>
      <w:r w:rsidRPr="00F87044">
        <w:rPr>
          <w:sz w:val="22"/>
          <w:szCs w:val="22"/>
        </w:rPr>
        <w:t>у</w:t>
      </w:r>
      <w:r w:rsidRPr="00F87044">
        <w:rPr>
          <w:spacing w:val="1"/>
          <w:sz w:val="22"/>
          <w:szCs w:val="22"/>
        </w:rPr>
        <w:t xml:space="preserve"> н</w:t>
      </w:r>
      <w:r w:rsidRPr="00F87044">
        <w:rPr>
          <w:sz w:val="22"/>
          <w:szCs w:val="22"/>
        </w:rPr>
        <w:t>е</w:t>
      </w:r>
      <w:r w:rsidRPr="00F87044">
        <w:rPr>
          <w:spacing w:val="1"/>
          <w:sz w:val="22"/>
          <w:szCs w:val="22"/>
        </w:rPr>
        <w:t>в</w:t>
      </w:r>
      <w:r w:rsidRPr="00F87044">
        <w:rPr>
          <w:sz w:val="22"/>
          <w:szCs w:val="22"/>
        </w:rPr>
        <w:t>озмо</w:t>
      </w:r>
      <w:r w:rsidRPr="00F87044">
        <w:rPr>
          <w:spacing w:val="-1"/>
          <w:sz w:val="22"/>
          <w:szCs w:val="22"/>
        </w:rPr>
        <w:t>ж</w:t>
      </w:r>
      <w:r w:rsidRPr="00F87044">
        <w:rPr>
          <w:sz w:val="22"/>
          <w:szCs w:val="22"/>
        </w:rPr>
        <w:t>н</w:t>
      </w:r>
      <w:r w:rsidRPr="00F87044">
        <w:rPr>
          <w:spacing w:val="1"/>
          <w:sz w:val="22"/>
          <w:szCs w:val="22"/>
        </w:rPr>
        <w:t>о</w:t>
      </w:r>
      <w:r w:rsidRPr="00F87044">
        <w:rPr>
          <w:spacing w:val="5"/>
          <w:sz w:val="22"/>
          <w:szCs w:val="22"/>
        </w:rPr>
        <w:t xml:space="preserve"> п</w:t>
      </w:r>
      <w:r w:rsidRPr="00F87044">
        <w:rPr>
          <w:sz w:val="22"/>
          <w:szCs w:val="22"/>
        </w:rPr>
        <w:t>ро</w:t>
      </w:r>
      <w:r w:rsidRPr="00F87044">
        <w:rPr>
          <w:spacing w:val="1"/>
          <w:sz w:val="22"/>
          <w:szCs w:val="22"/>
        </w:rPr>
        <w:t>в</w:t>
      </w:r>
      <w:r w:rsidRPr="00F87044">
        <w:rPr>
          <w:sz w:val="22"/>
          <w:szCs w:val="22"/>
        </w:rPr>
        <w:t>одить</w:t>
      </w:r>
      <w:r w:rsidRPr="00F87044">
        <w:rPr>
          <w:spacing w:val="3"/>
          <w:sz w:val="22"/>
          <w:szCs w:val="22"/>
        </w:rPr>
        <w:t xml:space="preserve"> </w:t>
      </w:r>
      <w:r w:rsidRPr="00F87044">
        <w:rPr>
          <w:sz w:val="22"/>
          <w:szCs w:val="22"/>
        </w:rPr>
        <w:t>н</w:t>
      </w:r>
      <w:r w:rsidRPr="00F87044">
        <w:rPr>
          <w:spacing w:val="1"/>
          <w:sz w:val="22"/>
          <w:szCs w:val="22"/>
        </w:rPr>
        <w:t>а</w:t>
      </w:r>
      <w:r w:rsidRPr="00F87044">
        <w:rPr>
          <w:spacing w:val="4"/>
          <w:sz w:val="22"/>
          <w:szCs w:val="22"/>
        </w:rPr>
        <w:t xml:space="preserve"> </w:t>
      </w:r>
      <w:r w:rsidRPr="00F87044">
        <w:rPr>
          <w:spacing w:val="1"/>
          <w:sz w:val="22"/>
          <w:szCs w:val="22"/>
        </w:rPr>
        <w:t>р</w:t>
      </w:r>
      <w:r w:rsidRPr="00F87044">
        <w:rPr>
          <w:spacing w:val="-1"/>
          <w:sz w:val="22"/>
          <w:szCs w:val="22"/>
        </w:rPr>
        <w:t>а</w:t>
      </w:r>
      <w:r w:rsidRPr="00F87044">
        <w:rPr>
          <w:spacing w:val="1"/>
          <w:sz w:val="22"/>
          <w:szCs w:val="22"/>
        </w:rPr>
        <w:t>бо</w:t>
      </w:r>
      <w:r w:rsidRPr="00F87044">
        <w:rPr>
          <w:spacing w:val="-1"/>
          <w:sz w:val="22"/>
          <w:szCs w:val="22"/>
        </w:rPr>
        <w:t>ч</w:t>
      </w:r>
      <w:r w:rsidRPr="00F87044">
        <w:rPr>
          <w:sz w:val="22"/>
          <w:szCs w:val="22"/>
        </w:rPr>
        <w:t>ем</w:t>
      </w:r>
      <w:r w:rsidRPr="00F87044">
        <w:rPr>
          <w:spacing w:val="4"/>
          <w:sz w:val="22"/>
          <w:szCs w:val="22"/>
        </w:rPr>
        <w:t xml:space="preserve"> </w:t>
      </w:r>
      <w:r w:rsidRPr="00F87044">
        <w:rPr>
          <w:spacing w:val="1"/>
          <w:sz w:val="22"/>
          <w:szCs w:val="22"/>
        </w:rPr>
        <w:t>м</w:t>
      </w:r>
      <w:r w:rsidRPr="00F87044">
        <w:rPr>
          <w:sz w:val="22"/>
          <w:szCs w:val="22"/>
        </w:rPr>
        <w:t>е</w:t>
      </w:r>
      <w:r w:rsidRPr="00F87044">
        <w:rPr>
          <w:spacing w:val="1"/>
          <w:sz w:val="22"/>
          <w:szCs w:val="22"/>
        </w:rPr>
        <w:t>с</w:t>
      </w:r>
      <w:r w:rsidRPr="00F87044">
        <w:rPr>
          <w:sz w:val="22"/>
          <w:szCs w:val="22"/>
        </w:rPr>
        <w:t>т</w:t>
      </w:r>
      <w:r w:rsidRPr="00F87044">
        <w:rPr>
          <w:spacing w:val="1"/>
          <w:sz w:val="22"/>
          <w:szCs w:val="22"/>
        </w:rPr>
        <w:t>е</w:t>
      </w:r>
      <w:r w:rsidRPr="00F87044">
        <w:rPr>
          <w:sz w:val="22"/>
          <w:szCs w:val="22"/>
        </w:rPr>
        <w:t>,</w:t>
      </w:r>
      <w:r w:rsidRPr="00F87044">
        <w:rPr>
          <w:spacing w:val="3"/>
          <w:sz w:val="22"/>
          <w:szCs w:val="22"/>
        </w:rPr>
        <w:t xml:space="preserve"> п</w:t>
      </w:r>
      <w:r w:rsidRPr="00F87044">
        <w:rPr>
          <w:spacing w:val="1"/>
          <w:sz w:val="22"/>
          <w:szCs w:val="22"/>
        </w:rPr>
        <w:t>о</w:t>
      </w:r>
      <w:r w:rsidRPr="00F87044">
        <w:rPr>
          <w:sz w:val="22"/>
          <w:szCs w:val="22"/>
        </w:rPr>
        <w:t>эт</w:t>
      </w:r>
      <w:r w:rsidRPr="00F87044">
        <w:rPr>
          <w:spacing w:val="1"/>
          <w:sz w:val="22"/>
          <w:szCs w:val="22"/>
        </w:rPr>
        <w:t>о</w:t>
      </w:r>
      <w:r w:rsidRPr="00F87044">
        <w:rPr>
          <w:sz w:val="22"/>
          <w:szCs w:val="22"/>
        </w:rPr>
        <w:t>му</w:t>
      </w:r>
      <w:r w:rsidRPr="00F87044">
        <w:rPr>
          <w:spacing w:val="42"/>
          <w:sz w:val="22"/>
          <w:szCs w:val="22"/>
        </w:rPr>
        <w:t xml:space="preserve"> </w:t>
      </w:r>
      <w:r w:rsidRPr="00F87044">
        <w:rPr>
          <w:sz w:val="22"/>
          <w:szCs w:val="22"/>
        </w:rPr>
        <w:t>с</w:t>
      </w:r>
      <w:r w:rsidRPr="00F87044">
        <w:rPr>
          <w:spacing w:val="2"/>
          <w:sz w:val="22"/>
          <w:szCs w:val="22"/>
        </w:rPr>
        <w:t>п</w:t>
      </w:r>
      <w:r w:rsidRPr="00F87044">
        <w:rPr>
          <w:sz w:val="22"/>
          <w:szCs w:val="22"/>
        </w:rPr>
        <w:t>е</w:t>
      </w:r>
      <w:r w:rsidRPr="00F87044">
        <w:rPr>
          <w:spacing w:val="1"/>
          <w:sz w:val="22"/>
          <w:szCs w:val="22"/>
        </w:rPr>
        <w:t>ц</w:t>
      </w:r>
      <w:r w:rsidRPr="00F87044">
        <w:rPr>
          <w:sz w:val="22"/>
          <w:szCs w:val="22"/>
        </w:rPr>
        <w:t>ифическую</w:t>
      </w:r>
      <w:r w:rsidRPr="00F87044">
        <w:rPr>
          <w:spacing w:val="43"/>
          <w:sz w:val="22"/>
          <w:szCs w:val="22"/>
        </w:rPr>
        <w:t xml:space="preserve"> </w:t>
      </w:r>
      <w:r w:rsidRPr="00F87044">
        <w:rPr>
          <w:spacing w:val="3"/>
          <w:sz w:val="22"/>
          <w:szCs w:val="22"/>
        </w:rPr>
        <w:t>ф</w:t>
      </w:r>
      <w:r w:rsidRPr="00F87044">
        <w:rPr>
          <w:spacing w:val="-2"/>
          <w:sz w:val="22"/>
          <w:szCs w:val="22"/>
        </w:rPr>
        <w:t>у</w:t>
      </w:r>
      <w:r w:rsidRPr="00F87044">
        <w:rPr>
          <w:sz w:val="22"/>
          <w:szCs w:val="22"/>
        </w:rPr>
        <w:t>нк</w:t>
      </w:r>
      <w:r w:rsidRPr="00F87044">
        <w:rPr>
          <w:spacing w:val="2"/>
          <w:sz w:val="22"/>
          <w:szCs w:val="22"/>
        </w:rPr>
        <w:t>ц</w:t>
      </w:r>
      <w:r w:rsidRPr="00F87044">
        <w:rPr>
          <w:spacing w:val="1"/>
          <w:sz w:val="22"/>
          <w:szCs w:val="22"/>
        </w:rPr>
        <w:t>и</w:t>
      </w:r>
      <w:r w:rsidRPr="00F87044">
        <w:rPr>
          <w:sz w:val="22"/>
          <w:szCs w:val="22"/>
        </w:rPr>
        <w:t>ю</w:t>
      </w:r>
      <w:r w:rsidRPr="00F87044">
        <w:rPr>
          <w:spacing w:val="44"/>
          <w:sz w:val="22"/>
          <w:szCs w:val="22"/>
        </w:rPr>
        <w:t xml:space="preserve"> </w:t>
      </w:r>
      <w:r w:rsidRPr="00F87044">
        <w:rPr>
          <w:spacing w:val="1"/>
          <w:sz w:val="22"/>
          <w:szCs w:val="22"/>
        </w:rPr>
        <w:t>в</w:t>
      </w:r>
      <w:r w:rsidRPr="00F87044">
        <w:rPr>
          <w:spacing w:val="-2"/>
          <w:sz w:val="22"/>
          <w:szCs w:val="22"/>
        </w:rPr>
        <w:t>в</w:t>
      </w:r>
      <w:r w:rsidRPr="00F87044">
        <w:rPr>
          <w:sz w:val="22"/>
          <w:szCs w:val="22"/>
        </w:rPr>
        <w:t>од</w:t>
      </w:r>
      <w:r w:rsidRPr="00F87044">
        <w:rPr>
          <w:spacing w:val="-1"/>
          <w:sz w:val="22"/>
          <w:szCs w:val="22"/>
        </w:rPr>
        <w:t>н</w:t>
      </w:r>
      <w:r w:rsidRPr="00F87044">
        <w:rPr>
          <w:sz w:val="22"/>
          <w:szCs w:val="22"/>
        </w:rPr>
        <w:t>о</w:t>
      </w:r>
      <w:r w:rsidRPr="00F87044">
        <w:rPr>
          <w:spacing w:val="1"/>
          <w:sz w:val="22"/>
          <w:szCs w:val="22"/>
        </w:rPr>
        <w:t>й</w:t>
      </w:r>
      <w:r w:rsidRPr="00F87044">
        <w:rPr>
          <w:spacing w:val="45"/>
          <w:sz w:val="22"/>
          <w:szCs w:val="22"/>
        </w:rPr>
        <w:t xml:space="preserve"> </w:t>
      </w:r>
      <w:r w:rsidRPr="00F87044">
        <w:rPr>
          <w:spacing w:val="-1"/>
          <w:sz w:val="22"/>
          <w:szCs w:val="22"/>
        </w:rPr>
        <w:t>г</w:t>
      </w:r>
      <w:r w:rsidRPr="00F87044">
        <w:rPr>
          <w:sz w:val="22"/>
          <w:szCs w:val="22"/>
        </w:rPr>
        <w:t>и</w:t>
      </w:r>
      <w:r w:rsidRPr="00F87044">
        <w:rPr>
          <w:spacing w:val="-1"/>
          <w:sz w:val="22"/>
          <w:szCs w:val="22"/>
        </w:rPr>
        <w:t>м</w:t>
      </w:r>
      <w:r w:rsidRPr="00F87044">
        <w:rPr>
          <w:sz w:val="22"/>
          <w:szCs w:val="22"/>
        </w:rPr>
        <w:t>на</w:t>
      </w:r>
      <w:r w:rsidRPr="00F87044">
        <w:rPr>
          <w:spacing w:val="1"/>
          <w:sz w:val="22"/>
          <w:szCs w:val="22"/>
        </w:rPr>
        <w:t>с</w:t>
      </w:r>
      <w:r w:rsidRPr="00F87044">
        <w:rPr>
          <w:spacing w:val="-1"/>
          <w:sz w:val="22"/>
          <w:szCs w:val="22"/>
        </w:rPr>
        <w:t>т</w:t>
      </w:r>
      <w:r w:rsidRPr="00F87044">
        <w:rPr>
          <w:sz w:val="22"/>
          <w:szCs w:val="22"/>
        </w:rPr>
        <w:t>ики</w:t>
      </w:r>
      <w:r w:rsidRPr="00F87044">
        <w:rPr>
          <w:spacing w:val="46"/>
          <w:sz w:val="22"/>
          <w:szCs w:val="22"/>
        </w:rPr>
        <w:t xml:space="preserve"> </w:t>
      </w:r>
      <w:r w:rsidRPr="00F87044">
        <w:rPr>
          <w:spacing w:val="-1"/>
          <w:sz w:val="22"/>
          <w:szCs w:val="22"/>
        </w:rPr>
        <w:t>м</w:t>
      </w:r>
      <w:r w:rsidRPr="00F87044">
        <w:rPr>
          <w:spacing w:val="1"/>
          <w:sz w:val="22"/>
          <w:szCs w:val="22"/>
        </w:rPr>
        <w:t>о</w:t>
      </w:r>
      <w:r w:rsidRPr="00F87044">
        <w:rPr>
          <w:spacing w:val="-1"/>
          <w:sz w:val="22"/>
          <w:szCs w:val="22"/>
        </w:rPr>
        <w:t>ж</w:t>
      </w:r>
      <w:r w:rsidRPr="00F87044">
        <w:rPr>
          <w:sz w:val="22"/>
          <w:szCs w:val="22"/>
        </w:rPr>
        <w:t>ет</w:t>
      </w:r>
      <w:r w:rsidRPr="00F87044">
        <w:rPr>
          <w:spacing w:val="45"/>
          <w:sz w:val="22"/>
          <w:szCs w:val="22"/>
        </w:rPr>
        <w:t xml:space="preserve"> </w:t>
      </w:r>
      <w:r w:rsidRPr="00F87044">
        <w:rPr>
          <w:spacing w:val="1"/>
          <w:sz w:val="22"/>
          <w:szCs w:val="22"/>
        </w:rPr>
        <w:t>д</w:t>
      </w:r>
      <w:r w:rsidRPr="00F87044">
        <w:rPr>
          <w:sz w:val="22"/>
          <w:szCs w:val="22"/>
        </w:rPr>
        <w:t>оста</w:t>
      </w:r>
      <w:r w:rsidRPr="00F87044">
        <w:rPr>
          <w:spacing w:val="1"/>
          <w:sz w:val="22"/>
          <w:szCs w:val="22"/>
        </w:rPr>
        <w:t>т</w:t>
      </w:r>
      <w:r w:rsidRPr="00F87044">
        <w:rPr>
          <w:sz w:val="22"/>
          <w:szCs w:val="22"/>
        </w:rPr>
        <w:t>оч</w:t>
      </w:r>
      <w:r w:rsidRPr="00F87044">
        <w:rPr>
          <w:spacing w:val="-1"/>
          <w:sz w:val="22"/>
          <w:szCs w:val="22"/>
        </w:rPr>
        <w:t>н</w:t>
      </w:r>
      <w:r w:rsidRPr="00F87044">
        <w:rPr>
          <w:sz w:val="22"/>
          <w:szCs w:val="22"/>
        </w:rPr>
        <w:t>о</w:t>
      </w:r>
      <w:r w:rsidRPr="00F87044">
        <w:rPr>
          <w:spacing w:val="45"/>
          <w:sz w:val="22"/>
          <w:szCs w:val="22"/>
        </w:rPr>
        <w:t xml:space="preserve"> </w:t>
      </w:r>
      <w:r w:rsidRPr="00F87044">
        <w:rPr>
          <w:spacing w:val="9"/>
          <w:sz w:val="22"/>
          <w:szCs w:val="22"/>
        </w:rPr>
        <w:t>э</w:t>
      </w:r>
      <w:r w:rsidRPr="00F87044">
        <w:rPr>
          <w:spacing w:val="1"/>
          <w:sz w:val="22"/>
          <w:szCs w:val="22"/>
        </w:rPr>
        <w:t>ф</w:t>
      </w:r>
      <w:r w:rsidRPr="00F87044">
        <w:rPr>
          <w:sz w:val="22"/>
          <w:szCs w:val="22"/>
        </w:rPr>
        <w:t>фе</w:t>
      </w:r>
      <w:r w:rsidRPr="00F87044">
        <w:rPr>
          <w:spacing w:val="1"/>
          <w:sz w:val="22"/>
          <w:szCs w:val="22"/>
        </w:rPr>
        <w:t>кт</w:t>
      </w:r>
      <w:r w:rsidRPr="00F87044">
        <w:rPr>
          <w:sz w:val="22"/>
          <w:szCs w:val="22"/>
        </w:rPr>
        <w:t>и</w:t>
      </w:r>
      <w:r w:rsidRPr="00F87044">
        <w:rPr>
          <w:spacing w:val="-1"/>
          <w:sz w:val="22"/>
          <w:szCs w:val="22"/>
        </w:rPr>
        <w:t>вн</w:t>
      </w:r>
      <w:r w:rsidRPr="00F87044">
        <w:rPr>
          <w:sz w:val="22"/>
          <w:szCs w:val="22"/>
        </w:rPr>
        <w:t>о</w:t>
      </w:r>
      <w:r w:rsidRPr="00F87044">
        <w:rPr>
          <w:spacing w:val="1"/>
          <w:sz w:val="22"/>
          <w:szCs w:val="22"/>
        </w:rPr>
        <w:t xml:space="preserve"> </w:t>
      </w:r>
      <w:r w:rsidRPr="00F87044">
        <w:rPr>
          <w:sz w:val="22"/>
          <w:szCs w:val="22"/>
        </w:rPr>
        <w:t>в</w:t>
      </w:r>
      <w:r w:rsidRPr="00F87044">
        <w:rPr>
          <w:spacing w:val="-1"/>
          <w:sz w:val="22"/>
          <w:szCs w:val="22"/>
        </w:rPr>
        <w:t>ы</w:t>
      </w:r>
      <w:r w:rsidRPr="00F87044">
        <w:rPr>
          <w:sz w:val="22"/>
          <w:szCs w:val="22"/>
        </w:rPr>
        <w:t>п</w:t>
      </w:r>
      <w:r w:rsidRPr="00F87044">
        <w:rPr>
          <w:spacing w:val="2"/>
          <w:sz w:val="22"/>
          <w:szCs w:val="22"/>
        </w:rPr>
        <w:t>о</w:t>
      </w:r>
      <w:r w:rsidRPr="00F87044">
        <w:rPr>
          <w:spacing w:val="-2"/>
          <w:sz w:val="22"/>
          <w:szCs w:val="22"/>
        </w:rPr>
        <w:t>л</w:t>
      </w:r>
      <w:r w:rsidRPr="00F87044">
        <w:rPr>
          <w:sz w:val="22"/>
          <w:szCs w:val="22"/>
        </w:rPr>
        <w:t>н</w:t>
      </w:r>
      <w:r w:rsidRPr="00F87044">
        <w:rPr>
          <w:spacing w:val="1"/>
          <w:sz w:val="22"/>
          <w:szCs w:val="22"/>
        </w:rPr>
        <w:t>и</w:t>
      </w:r>
      <w:r w:rsidRPr="00F87044">
        <w:rPr>
          <w:spacing w:val="-2"/>
          <w:sz w:val="22"/>
          <w:szCs w:val="22"/>
        </w:rPr>
        <w:t>т</w:t>
      </w:r>
      <w:r w:rsidRPr="00F87044">
        <w:rPr>
          <w:sz w:val="22"/>
          <w:szCs w:val="22"/>
        </w:rPr>
        <w:t xml:space="preserve">ь </w:t>
      </w:r>
      <w:r w:rsidRPr="00F87044">
        <w:rPr>
          <w:spacing w:val="-2"/>
          <w:sz w:val="22"/>
          <w:szCs w:val="22"/>
        </w:rPr>
        <w:t>у</w:t>
      </w:r>
      <w:r w:rsidRPr="00F87044">
        <w:rPr>
          <w:sz w:val="22"/>
          <w:szCs w:val="22"/>
        </w:rPr>
        <w:t>тр</w:t>
      </w:r>
      <w:r w:rsidRPr="00F87044">
        <w:rPr>
          <w:spacing w:val="1"/>
          <w:sz w:val="22"/>
          <w:szCs w:val="22"/>
        </w:rPr>
        <w:t>ен</w:t>
      </w:r>
      <w:r w:rsidRPr="00F87044">
        <w:rPr>
          <w:sz w:val="22"/>
          <w:szCs w:val="22"/>
        </w:rPr>
        <w:t xml:space="preserve">няя </w:t>
      </w:r>
      <w:r w:rsidRPr="00F87044">
        <w:rPr>
          <w:spacing w:val="1"/>
          <w:sz w:val="22"/>
          <w:szCs w:val="22"/>
        </w:rPr>
        <w:t>г</w:t>
      </w:r>
      <w:r w:rsidRPr="00F87044">
        <w:rPr>
          <w:spacing w:val="-1"/>
          <w:sz w:val="22"/>
          <w:szCs w:val="22"/>
        </w:rPr>
        <w:t>и</w:t>
      </w:r>
      <w:r w:rsidRPr="00F87044">
        <w:rPr>
          <w:sz w:val="22"/>
          <w:szCs w:val="22"/>
        </w:rPr>
        <w:t>г</w:t>
      </w:r>
      <w:r w:rsidRPr="00F87044">
        <w:rPr>
          <w:spacing w:val="1"/>
          <w:sz w:val="22"/>
          <w:szCs w:val="22"/>
        </w:rPr>
        <w:t>и</w:t>
      </w:r>
      <w:r w:rsidRPr="00F87044">
        <w:rPr>
          <w:spacing w:val="-1"/>
          <w:sz w:val="22"/>
          <w:szCs w:val="22"/>
        </w:rPr>
        <w:t>ен</w:t>
      </w:r>
      <w:r w:rsidRPr="00F87044">
        <w:rPr>
          <w:sz w:val="22"/>
          <w:szCs w:val="22"/>
        </w:rPr>
        <w:t>и</w:t>
      </w:r>
      <w:r w:rsidRPr="00F87044">
        <w:rPr>
          <w:spacing w:val="-1"/>
          <w:sz w:val="22"/>
          <w:szCs w:val="22"/>
        </w:rPr>
        <w:t>ч</w:t>
      </w:r>
      <w:r w:rsidRPr="00F87044">
        <w:rPr>
          <w:sz w:val="22"/>
          <w:szCs w:val="22"/>
        </w:rPr>
        <w:t>еск</w:t>
      </w:r>
      <w:r w:rsidRPr="00F87044">
        <w:rPr>
          <w:spacing w:val="1"/>
          <w:sz w:val="22"/>
          <w:szCs w:val="22"/>
        </w:rPr>
        <w:t>а</w:t>
      </w:r>
      <w:r w:rsidRPr="00F87044">
        <w:rPr>
          <w:sz w:val="22"/>
          <w:szCs w:val="22"/>
        </w:rPr>
        <w:t>я</w:t>
      </w:r>
      <w:r w:rsidRPr="00F87044">
        <w:rPr>
          <w:spacing w:val="1"/>
          <w:sz w:val="22"/>
          <w:szCs w:val="22"/>
        </w:rPr>
        <w:t xml:space="preserve"> </w:t>
      </w:r>
      <w:r w:rsidRPr="00F87044">
        <w:rPr>
          <w:spacing w:val="-1"/>
          <w:sz w:val="22"/>
          <w:szCs w:val="22"/>
        </w:rPr>
        <w:t>г</w:t>
      </w:r>
      <w:r w:rsidRPr="00F87044">
        <w:rPr>
          <w:sz w:val="22"/>
          <w:szCs w:val="22"/>
        </w:rPr>
        <w:t>и</w:t>
      </w:r>
      <w:r w:rsidRPr="00F87044">
        <w:rPr>
          <w:spacing w:val="-1"/>
          <w:sz w:val="22"/>
          <w:szCs w:val="22"/>
        </w:rPr>
        <w:t>м</w:t>
      </w:r>
      <w:r w:rsidRPr="00F87044">
        <w:rPr>
          <w:sz w:val="22"/>
          <w:szCs w:val="22"/>
        </w:rPr>
        <w:t>нас</w:t>
      </w:r>
      <w:r w:rsidRPr="00F87044">
        <w:rPr>
          <w:spacing w:val="-1"/>
          <w:sz w:val="22"/>
          <w:szCs w:val="22"/>
        </w:rPr>
        <w:t>т</w:t>
      </w:r>
      <w:r w:rsidRPr="00F87044">
        <w:rPr>
          <w:sz w:val="22"/>
          <w:szCs w:val="22"/>
        </w:rPr>
        <w:t>и</w:t>
      </w:r>
      <w:r w:rsidRPr="00F87044">
        <w:rPr>
          <w:spacing w:val="1"/>
          <w:sz w:val="22"/>
          <w:szCs w:val="22"/>
        </w:rPr>
        <w:t>к</w:t>
      </w:r>
      <w:r w:rsidRPr="00F87044">
        <w:rPr>
          <w:sz w:val="22"/>
          <w:szCs w:val="22"/>
        </w:rPr>
        <w:t>а.</w:t>
      </w:r>
    </w:p>
    <w:p w:rsidR="00F87044" w:rsidRPr="00F87044" w:rsidRDefault="00F87044" w:rsidP="00F43389">
      <w:pPr>
        <w:widowControl w:val="0"/>
        <w:autoSpaceDE w:val="0"/>
        <w:autoSpaceDN w:val="0"/>
        <w:adjustRightInd w:val="0"/>
        <w:ind w:right="-1" w:firstLine="567"/>
        <w:jc w:val="both"/>
        <w:rPr>
          <w:sz w:val="22"/>
          <w:szCs w:val="22"/>
        </w:rPr>
      </w:pPr>
      <w:r w:rsidRPr="00F87044">
        <w:rPr>
          <w:i/>
          <w:iCs/>
          <w:sz w:val="22"/>
          <w:szCs w:val="22"/>
        </w:rPr>
        <w:t>Ф</w:t>
      </w:r>
      <w:r w:rsidRPr="00F87044">
        <w:rPr>
          <w:i/>
          <w:iCs/>
          <w:spacing w:val="1"/>
          <w:sz w:val="22"/>
          <w:szCs w:val="22"/>
        </w:rPr>
        <w:t>и</w:t>
      </w:r>
      <w:r w:rsidRPr="00F87044">
        <w:rPr>
          <w:i/>
          <w:iCs/>
          <w:sz w:val="22"/>
          <w:szCs w:val="22"/>
        </w:rPr>
        <w:t>зкул</w:t>
      </w:r>
      <w:r w:rsidRPr="00F87044">
        <w:rPr>
          <w:i/>
          <w:iCs/>
          <w:spacing w:val="1"/>
          <w:sz w:val="22"/>
          <w:szCs w:val="22"/>
        </w:rPr>
        <w:t>ь</w:t>
      </w:r>
      <w:r w:rsidRPr="00F87044">
        <w:rPr>
          <w:i/>
          <w:iCs/>
          <w:sz w:val="22"/>
          <w:szCs w:val="22"/>
        </w:rPr>
        <w:t>т</w:t>
      </w:r>
      <w:r w:rsidRPr="00F87044">
        <w:rPr>
          <w:i/>
          <w:iCs/>
          <w:spacing w:val="-2"/>
          <w:sz w:val="22"/>
          <w:szCs w:val="22"/>
        </w:rPr>
        <w:t>у</w:t>
      </w:r>
      <w:r w:rsidRPr="00F87044">
        <w:rPr>
          <w:i/>
          <w:iCs/>
          <w:spacing w:val="1"/>
          <w:sz w:val="22"/>
          <w:szCs w:val="22"/>
        </w:rPr>
        <w:t>р</w:t>
      </w:r>
      <w:r w:rsidRPr="00F87044">
        <w:rPr>
          <w:i/>
          <w:iCs/>
          <w:sz w:val="22"/>
          <w:szCs w:val="22"/>
        </w:rPr>
        <w:t>н</w:t>
      </w:r>
      <w:r w:rsidRPr="00F87044">
        <w:rPr>
          <w:i/>
          <w:iCs/>
          <w:spacing w:val="1"/>
          <w:sz w:val="22"/>
          <w:szCs w:val="22"/>
        </w:rPr>
        <w:t>ая</w:t>
      </w:r>
      <w:r w:rsidRPr="00F87044">
        <w:rPr>
          <w:spacing w:val="37"/>
          <w:sz w:val="22"/>
          <w:szCs w:val="22"/>
        </w:rPr>
        <w:t xml:space="preserve"> </w:t>
      </w:r>
      <w:r w:rsidRPr="00F87044">
        <w:rPr>
          <w:i/>
          <w:iCs/>
          <w:sz w:val="22"/>
          <w:szCs w:val="22"/>
        </w:rPr>
        <w:t>па</w:t>
      </w:r>
      <w:r w:rsidRPr="00F87044">
        <w:rPr>
          <w:i/>
          <w:iCs/>
          <w:spacing w:val="-1"/>
          <w:sz w:val="22"/>
          <w:szCs w:val="22"/>
        </w:rPr>
        <w:t>у</w:t>
      </w:r>
      <w:r w:rsidRPr="00F87044">
        <w:rPr>
          <w:i/>
          <w:iCs/>
          <w:sz w:val="22"/>
          <w:szCs w:val="22"/>
        </w:rPr>
        <w:t>з</w:t>
      </w:r>
      <w:r w:rsidRPr="00F87044">
        <w:rPr>
          <w:i/>
          <w:iCs/>
          <w:spacing w:val="1"/>
          <w:sz w:val="22"/>
          <w:szCs w:val="22"/>
        </w:rPr>
        <w:t>а</w:t>
      </w:r>
      <w:r w:rsidRPr="00F87044">
        <w:rPr>
          <w:i/>
          <w:iCs/>
          <w:sz w:val="22"/>
          <w:szCs w:val="22"/>
        </w:rPr>
        <w:t>.</w:t>
      </w:r>
      <w:r w:rsidRPr="00F87044">
        <w:rPr>
          <w:spacing w:val="40"/>
          <w:sz w:val="22"/>
          <w:szCs w:val="22"/>
        </w:rPr>
        <w:t xml:space="preserve"> </w:t>
      </w:r>
      <w:r w:rsidRPr="00F87044">
        <w:rPr>
          <w:spacing w:val="1"/>
          <w:sz w:val="22"/>
          <w:szCs w:val="22"/>
        </w:rPr>
        <w:t>О</w:t>
      </w:r>
      <w:r w:rsidRPr="00F87044">
        <w:rPr>
          <w:sz w:val="22"/>
          <w:szCs w:val="22"/>
        </w:rPr>
        <w:t>на</w:t>
      </w:r>
      <w:r w:rsidRPr="00F87044">
        <w:rPr>
          <w:spacing w:val="38"/>
          <w:sz w:val="22"/>
          <w:szCs w:val="22"/>
        </w:rPr>
        <w:t xml:space="preserve"> </w:t>
      </w:r>
      <w:r w:rsidRPr="00F87044">
        <w:rPr>
          <w:sz w:val="22"/>
          <w:szCs w:val="22"/>
        </w:rPr>
        <w:t>п</w:t>
      </w:r>
      <w:r w:rsidRPr="00F87044">
        <w:rPr>
          <w:spacing w:val="-1"/>
          <w:sz w:val="22"/>
          <w:szCs w:val="22"/>
        </w:rPr>
        <w:t>р</w:t>
      </w:r>
      <w:r w:rsidRPr="00F87044">
        <w:rPr>
          <w:sz w:val="22"/>
          <w:szCs w:val="22"/>
        </w:rPr>
        <w:t>о</w:t>
      </w:r>
      <w:r w:rsidRPr="00F87044">
        <w:rPr>
          <w:spacing w:val="1"/>
          <w:sz w:val="22"/>
          <w:szCs w:val="22"/>
        </w:rPr>
        <w:t>в</w:t>
      </w:r>
      <w:r w:rsidRPr="00F87044">
        <w:rPr>
          <w:spacing w:val="-1"/>
          <w:sz w:val="22"/>
          <w:szCs w:val="22"/>
        </w:rPr>
        <w:t>о</w:t>
      </w:r>
      <w:r w:rsidRPr="00F87044">
        <w:rPr>
          <w:spacing w:val="1"/>
          <w:sz w:val="22"/>
          <w:szCs w:val="22"/>
        </w:rPr>
        <w:t>ди</w:t>
      </w:r>
      <w:r w:rsidRPr="00F87044">
        <w:rPr>
          <w:spacing w:val="-2"/>
          <w:sz w:val="22"/>
          <w:szCs w:val="22"/>
        </w:rPr>
        <w:t>т</w:t>
      </w:r>
      <w:r w:rsidRPr="00F87044">
        <w:rPr>
          <w:sz w:val="22"/>
          <w:szCs w:val="22"/>
        </w:rPr>
        <w:t>ся,</w:t>
      </w:r>
      <w:r w:rsidRPr="00F87044">
        <w:rPr>
          <w:spacing w:val="35"/>
          <w:sz w:val="22"/>
          <w:szCs w:val="22"/>
        </w:rPr>
        <w:t xml:space="preserve"> </w:t>
      </w:r>
      <w:r w:rsidRPr="00F87044">
        <w:rPr>
          <w:spacing w:val="1"/>
          <w:sz w:val="22"/>
          <w:szCs w:val="22"/>
        </w:rPr>
        <w:t>ч</w:t>
      </w:r>
      <w:r w:rsidRPr="00F87044">
        <w:rPr>
          <w:sz w:val="22"/>
          <w:szCs w:val="22"/>
        </w:rPr>
        <w:t>т</w:t>
      </w:r>
      <w:r w:rsidRPr="00F87044">
        <w:rPr>
          <w:spacing w:val="1"/>
          <w:sz w:val="22"/>
          <w:szCs w:val="22"/>
        </w:rPr>
        <w:t>о</w:t>
      </w:r>
      <w:r w:rsidRPr="00F87044">
        <w:rPr>
          <w:sz w:val="22"/>
          <w:szCs w:val="22"/>
        </w:rPr>
        <w:t>бы</w:t>
      </w:r>
      <w:r w:rsidRPr="00F87044">
        <w:rPr>
          <w:spacing w:val="38"/>
          <w:sz w:val="22"/>
          <w:szCs w:val="22"/>
        </w:rPr>
        <w:t xml:space="preserve"> </w:t>
      </w:r>
      <w:r w:rsidRPr="00F87044">
        <w:rPr>
          <w:spacing w:val="2"/>
          <w:sz w:val="22"/>
          <w:szCs w:val="22"/>
        </w:rPr>
        <w:t>д</w:t>
      </w:r>
      <w:r w:rsidRPr="00F87044">
        <w:rPr>
          <w:sz w:val="22"/>
          <w:szCs w:val="22"/>
        </w:rPr>
        <w:t>ат</w:t>
      </w:r>
      <w:r w:rsidRPr="00F87044">
        <w:rPr>
          <w:spacing w:val="1"/>
          <w:sz w:val="22"/>
          <w:szCs w:val="22"/>
        </w:rPr>
        <w:t>ь</w:t>
      </w:r>
      <w:r w:rsidRPr="00F87044">
        <w:rPr>
          <w:spacing w:val="37"/>
          <w:sz w:val="22"/>
          <w:szCs w:val="22"/>
        </w:rPr>
        <w:t xml:space="preserve"> </w:t>
      </w:r>
      <w:r w:rsidRPr="00F87044">
        <w:rPr>
          <w:spacing w:val="-1"/>
          <w:sz w:val="22"/>
          <w:szCs w:val="22"/>
        </w:rPr>
        <w:t>с</w:t>
      </w:r>
      <w:r w:rsidRPr="00F87044">
        <w:rPr>
          <w:sz w:val="22"/>
          <w:szCs w:val="22"/>
        </w:rPr>
        <w:t>рочный</w:t>
      </w:r>
      <w:r w:rsidRPr="00F87044">
        <w:rPr>
          <w:spacing w:val="39"/>
          <w:sz w:val="22"/>
          <w:szCs w:val="22"/>
        </w:rPr>
        <w:t xml:space="preserve"> </w:t>
      </w:r>
      <w:r w:rsidRPr="00F87044">
        <w:rPr>
          <w:sz w:val="22"/>
          <w:szCs w:val="22"/>
        </w:rPr>
        <w:t>а</w:t>
      </w:r>
      <w:r w:rsidRPr="00F87044">
        <w:rPr>
          <w:spacing w:val="1"/>
          <w:sz w:val="22"/>
          <w:szCs w:val="22"/>
        </w:rPr>
        <w:t>к</w:t>
      </w:r>
      <w:r w:rsidRPr="00F87044">
        <w:rPr>
          <w:spacing w:val="-1"/>
          <w:sz w:val="22"/>
          <w:szCs w:val="22"/>
        </w:rPr>
        <w:t>т</w:t>
      </w:r>
      <w:r w:rsidRPr="00F87044">
        <w:rPr>
          <w:sz w:val="22"/>
          <w:szCs w:val="22"/>
        </w:rPr>
        <w:t>и</w:t>
      </w:r>
      <w:r w:rsidRPr="00F87044">
        <w:rPr>
          <w:spacing w:val="3"/>
          <w:sz w:val="22"/>
          <w:szCs w:val="22"/>
        </w:rPr>
        <w:t>в</w:t>
      </w:r>
      <w:r w:rsidRPr="00F87044">
        <w:rPr>
          <w:spacing w:val="1"/>
          <w:sz w:val="22"/>
          <w:szCs w:val="22"/>
        </w:rPr>
        <w:t>н</w:t>
      </w:r>
      <w:r w:rsidRPr="00F87044">
        <w:rPr>
          <w:sz w:val="22"/>
          <w:szCs w:val="22"/>
        </w:rPr>
        <w:t xml:space="preserve">ый </w:t>
      </w:r>
      <w:r w:rsidRPr="00F87044">
        <w:rPr>
          <w:spacing w:val="1"/>
          <w:sz w:val="22"/>
          <w:szCs w:val="22"/>
        </w:rPr>
        <w:t>о</w:t>
      </w:r>
      <w:r w:rsidRPr="00F87044">
        <w:rPr>
          <w:sz w:val="22"/>
          <w:szCs w:val="22"/>
        </w:rPr>
        <w:t>тд</w:t>
      </w:r>
      <w:r w:rsidRPr="00F87044">
        <w:rPr>
          <w:spacing w:val="-1"/>
          <w:sz w:val="22"/>
          <w:szCs w:val="22"/>
        </w:rPr>
        <w:t>ы</w:t>
      </w:r>
      <w:r w:rsidRPr="00F87044">
        <w:rPr>
          <w:sz w:val="22"/>
          <w:szCs w:val="22"/>
        </w:rPr>
        <w:t>х,</w:t>
      </w:r>
      <w:r w:rsidRPr="00F87044">
        <w:rPr>
          <w:spacing w:val="35"/>
          <w:sz w:val="22"/>
          <w:szCs w:val="22"/>
        </w:rPr>
        <w:t xml:space="preserve"> </w:t>
      </w:r>
      <w:r w:rsidRPr="00F87044">
        <w:rPr>
          <w:sz w:val="22"/>
          <w:szCs w:val="22"/>
        </w:rPr>
        <w:t>пред</w:t>
      </w:r>
      <w:r w:rsidRPr="00F87044">
        <w:rPr>
          <w:spacing w:val="-2"/>
          <w:sz w:val="22"/>
          <w:szCs w:val="22"/>
        </w:rPr>
        <w:t>у</w:t>
      </w:r>
      <w:r w:rsidRPr="00F87044">
        <w:rPr>
          <w:sz w:val="22"/>
          <w:szCs w:val="22"/>
        </w:rPr>
        <w:t>п</w:t>
      </w:r>
      <w:r w:rsidRPr="00F87044">
        <w:rPr>
          <w:spacing w:val="1"/>
          <w:sz w:val="22"/>
          <w:szCs w:val="22"/>
        </w:rPr>
        <w:t>р</w:t>
      </w:r>
      <w:r w:rsidRPr="00F87044">
        <w:rPr>
          <w:spacing w:val="-1"/>
          <w:sz w:val="22"/>
          <w:szCs w:val="22"/>
        </w:rPr>
        <w:t>е</w:t>
      </w:r>
      <w:r w:rsidRPr="00F87044">
        <w:rPr>
          <w:sz w:val="22"/>
          <w:szCs w:val="22"/>
        </w:rPr>
        <w:t>д</w:t>
      </w:r>
      <w:r w:rsidRPr="00F87044">
        <w:rPr>
          <w:spacing w:val="1"/>
          <w:sz w:val="22"/>
          <w:szCs w:val="22"/>
        </w:rPr>
        <w:t>и</w:t>
      </w:r>
      <w:r w:rsidRPr="00F87044">
        <w:rPr>
          <w:spacing w:val="-1"/>
          <w:sz w:val="22"/>
          <w:szCs w:val="22"/>
        </w:rPr>
        <w:t>т</w:t>
      </w:r>
      <w:r w:rsidRPr="00F87044">
        <w:rPr>
          <w:sz w:val="22"/>
          <w:szCs w:val="22"/>
        </w:rPr>
        <w:t>ь</w:t>
      </w:r>
      <w:r w:rsidRPr="00F87044">
        <w:rPr>
          <w:spacing w:val="34"/>
          <w:sz w:val="22"/>
          <w:szCs w:val="22"/>
        </w:rPr>
        <w:t xml:space="preserve"> </w:t>
      </w:r>
      <w:r w:rsidRPr="00F87044">
        <w:rPr>
          <w:spacing w:val="1"/>
          <w:sz w:val="22"/>
          <w:szCs w:val="22"/>
        </w:rPr>
        <w:t>и</w:t>
      </w:r>
      <w:r w:rsidRPr="00F87044">
        <w:rPr>
          <w:sz w:val="22"/>
          <w:szCs w:val="22"/>
        </w:rPr>
        <w:t>ли</w:t>
      </w:r>
      <w:r w:rsidRPr="00F87044">
        <w:rPr>
          <w:spacing w:val="33"/>
          <w:sz w:val="22"/>
          <w:szCs w:val="22"/>
        </w:rPr>
        <w:t xml:space="preserve"> </w:t>
      </w:r>
      <w:r w:rsidRPr="00F87044">
        <w:rPr>
          <w:spacing w:val="1"/>
          <w:sz w:val="22"/>
          <w:szCs w:val="22"/>
        </w:rPr>
        <w:t>о</w:t>
      </w:r>
      <w:r w:rsidRPr="00F87044">
        <w:rPr>
          <w:sz w:val="22"/>
          <w:szCs w:val="22"/>
        </w:rPr>
        <w:t>сла</w:t>
      </w:r>
      <w:r w:rsidRPr="00F87044">
        <w:rPr>
          <w:spacing w:val="-1"/>
          <w:sz w:val="22"/>
          <w:szCs w:val="22"/>
        </w:rPr>
        <w:t>б</w:t>
      </w:r>
      <w:r w:rsidRPr="00F87044">
        <w:rPr>
          <w:sz w:val="22"/>
          <w:szCs w:val="22"/>
        </w:rPr>
        <w:t>и</w:t>
      </w:r>
      <w:r w:rsidRPr="00F87044">
        <w:rPr>
          <w:spacing w:val="1"/>
          <w:sz w:val="22"/>
          <w:szCs w:val="22"/>
        </w:rPr>
        <w:t>т</w:t>
      </w:r>
      <w:r w:rsidRPr="00F87044">
        <w:rPr>
          <w:sz w:val="22"/>
          <w:szCs w:val="22"/>
        </w:rPr>
        <w:t>ь</w:t>
      </w:r>
      <w:r w:rsidRPr="00F87044">
        <w:rPr>
          <w:spacing w:val="34"/>
          <w:sz w:val="22"/>
          <w:szCs w:val="22"/>
        </w:rPr>
        <w:t xml:space="preserve"> </w:t>
      </w:r>
      <w:r w:rsidRPr="00F87044">
        <w:rPr>
          <w:spacing w:val="-2"/>
          <w:sz w:val="22"/>
          <w:szCs w:val="22"/>
        </w:rPr>
        <w:t>у</w:t>
      </w:r>
      <w:r w:rsidRPr="00F87044">
        <w:rPr>
          <w:sz w:val="22"/>
          <w:szCs w:val="22"/>
        </w:rPr>
        <w:t>то</w:t>
      </w:r>
      <w:r w:rsidRPr="00F87044">
        <w:rPr>
          <w:spacing w:val="1"/>
          <w:sz w:val="22"/>
          <w:szCs w:val="22"/>
        </w:rPr>
        <w:t>м</w:t>
      </w:r>
      <w:r w:rsidRPr="00F87044">
        <w:rPr>
          <w:sz w:val="22"/>
          <w:szCs w:val="22"/>
        </w:rPr>
        <w:t>ле</w:t>
      </w:r>
      <w:r w:rsidRPr="00F87044">
        <w:rPr>
          <w:spacing w:val="1"/>
          <w:sz w:val="22"/>
          <w:szCs w:val="22"/>
        </w:rPr>
        <w:t>н</w:t>
      </w:r>
      <w:r w:rsidRPr="00F87044">
        <w:rPr>
          <w:spacing w:val="7"/>
          <w:sz w:val="22"/>
          <w:szCs w:val="22"/>
        </w:rPr>
        <w:t>и</w:t>
      </w:r>
      <w:r w:rsidRPr="00F87044">
        <w:rPr>
          <w:spacing w:val="1"/>
          <w:sz w:val="22"/>
          <w:szCs w:val="22"/>
        </w:rPr>
        <w:t>е</w:t>
      </w:r>
      <w:r w:rsidRPr="00F87044">
        <w:rPr>
          <w:sz w:val="22"/>
          <w:szCs w:val="22"/>
        </w:rPr>
        <w:t>,</w:t>
      </w:r>
      <w:r w:rsidRPr="00F87044">
        <w:rPr>
          <w:spacing w:val="32"/>
          <w:sz w:val="22"/>
          <w:szCs w:val="22"/>
        </w:rPr>
        <w:t xml:space="preserve"> </w:t>
      </w:r>
      <w:r w:rsidRPr="00F87044">
        <w:rPr>
          <w:sz w:val="22"/>
          <w:szCs w:val="22"/>
        </w:rPr>
        <w:t>снижение</w:t>
      </w:r>
      <w:r w:rsidRPr="00F87044">
        <w:rPr>
          <w:spacing w:val="33"/>
          <w:sz w:val="22"/>
          <w:szCs w:val="22"/>
        </w:rPr>
        <w:t xml:space="preserve"> </w:t>
      </w:r>
      <w:r w:rsidRPr="00F87044">
        <w:rPr>
          <w:spacing w:val="1"/>
          <w:sz w:val="22"/>
          <w:szCs w:val="22"/>
        </w:rPr>
        <w:t>р</w:t>
      </w:r>
      <w:r w:rsidRPr="00F87044">
        <w:rPr>
          <w:sz w:val="22"/>
          <w:szCs w:val="22"/>
        </w:rPr>
        <w:t>а</w:t>
      </w:r>
      <w:r w:rsidRPr="00F87044">
        <w:rPr>
          <w:spacing w:val="-1"/>
          <w:sz w:val="22"/>
          <w:szCs w:val="22"/>
        </w:rPr>
        <w:t>б</w:t>
      </w:r>
      <w:r w:rsidRPr="00F87044">
        <w:rPr>
          <w:spacing w:val="1"/>
          <w:sz w:val="22"/>
          <w:szCs w:val="22"/>
        </w:rPr>
        <w:t>о</w:t>
      </w:r>
      <w:r w:rsidRPr="00F87044">
        <w:rPr>
          <w:sz w:val="22"/>
          <w:szCs w:val="22"/>
        </w:rPr>
        <w:t>т</w:t>
      </w:r>
      <w:r w:rsidRPr="00F87044">
        <w:rPr>
          <w:spacing w:val="1"/>
          <w:sz w:val="22"/>
          <w:szCs w:val="22"/>
        </w:rPr>
        <w:t>о</w:t>
      </w:r>
      <w:r w:rsidRPr="00F87044">
        <w:rPr>
          <w:sz w:val="22"/>
          <w:szCs w:val="22"/>
        </w:rPr>
        <w:t>спо</w:t>
      </w:r>
      <w:r w:rsidRPr="00F87044">
        <w:rPr>
          <w:spacing w:val="1"/>
          <w:sz w:val="22"/>
          <w:szCs w:val="22"/>
        </w:rPr>
        <w:t>с</w:t>
      </w:r>
      <w:r w:rsidRPr="00F87044">
        <w:rPr>
          <w:sz w:val="22"/>
          <w:szCs w:val="22"/>
        </w:rPr>
        <w:t>о</w:t>
      </w:r>
      <w:r w:rsidRPr="00F87044">
        <w:rPr>
          <w:spacing w:val="-1"/>
          <w:sz w:val="22"/>
          <w:szCs w:val="22"/>
        </w:rPr>
        <w:t>б</w:t>
      </w:r>
      <w:r w:rsidRPr="00F87044">
        <w:rPr>
          <w:sz w:val="22"/>
          <w:szCs w:val="22"/>
        </w:rPr>
        <w:t>нос</w:t>
      </w:r>
      <w:r w:rsidRPr="00F87044">
        <w:rPr>
          <w:spacing w:val="-2"/>
          <w:sz w:val="22"/>
          <w:szCs w:val="22"/>
        </w:rPr>
        <w:t>т</w:t>
      </w:r>
      <w:r w:rsidRPr="00F87044">
        <w:rPr>
          <w:sz w:val="22"/>
          <w:szCs w:val="22"/>
        </w:rPr>
        <w:t>и в тече</w:t>
      </w:r>
      <w:r w:rsidRPr="00F87044">
        <w:rPr>
          <w:spacing w:val="1"/>
          <w:sz w:val="22"/>
          <w:szCs w:val="22"/>
        </w:rPr>
        <w:t>н</w:t>
      </w:r>
      <w:r w:rsidRPr="00F87044">
        <w:rPr>
          <w:sz w:val="22"/>
          <w:szCs w:val="22"/>
        </w:rPr>
        <w:t>ие</w:t>
      </w:r>
      <w:r w:rsidRPr="00F87044">
        <w:rPr>
          <w:spacing w:val="31"/>
          <w:sz w:val="22"/>
          <w:szCs w:val="22"/>
        </w:rPr>
        <w:t xml:space="preserve"> </w:t>
      </w:r>
      <w:r w:rsidRPr="00F87044">
        <w:rPr>
          <w:spacing w:val="1"/>
          <w:sz w:val="22"/>
          <w:szCs w:val="22"/>
        </w:rPr>
        <w:t>р</w:t>
      </w:r>
      <w:r w:rsidRPr="00F87044">
        <w:rPr>
          <w:spacing w:val="-1"/>
          <w:sz w:val="22"/>
          <w:szCs w:val="22"/>
        </w:rPr>
        <w:t>аб</w:t>
      </w:r>
      <w:r w:rsidRPr="00F87044">
        <w:rPr>
          <w:sz w:val="22"/>
          <w:szCs w:val="22"/>
        </w:rPr>
        <w:t>о</w:t>
      </w:r>
      <w:r w:rsidRPr="00F87044">
        <w:rPr>
          <w:spacing w:val="1"/>
          <w:sz w:val="22"/>
          <w:szCs w:val="22"/>
        </w:rPr>
        <w:t>ч</w:t>
      </w:r>
      <w:r w:rsidRPr="00F87044">
        <w:rPr>
          <w:sz w:val="22"/>
          <w:szCs w:val="22"/>
        </w:rPr>
        <w:t>е</w:t>
      </w:r>
      <w:r w:rsidRPr="00F87044">
        <w:rPr>
          <w:spacing w:val="-1"/>
          <w:sz w:val="22"/>
          <w:szCs w:val="22"/>
        </w:rPr>
        <w:t>г</w:t>
      </w:r>
      <w:r w:rsidRPr="00F87044">
        <w:rPr>
          <w:sz w:val="22"/>
          <w:szCs w:val="22"/>
        </w:rPr>
        <w:t>о</w:t>
      </w:r>
      <w:r w:rsidRPr="00F87044">
        <w:rPr>
          <w:spacing w:val="29"/>
          <w:sz w:val="22"/>
          <w:szCs w:val="22"/>
        </w:rPr>
        <w:t xml:space="preserve"> </w:t>
      </w:r>
      <w:r w:rsidRPr="00F87044">
        <w:rPr>
          <w:spacing w:val="1"/>
          <w:sz w:val="22"/>
          <w:szCs w:val="22"/>
        </w:rPr>
        <w:t>д</w:t>
      </w:r>
      <w:r w:rsidRPr="00F87044">
        <w:rPr>
          <w:sz w:val="22"/>
          <w:szCs w:val="22"/>
        </w:rPr>
        <w:t>ня.</w:t>
      </w:r>
      <w:r w:rsidRPr="00F87044">
        <w:rPr>
          <w:spacing w:val="30"/>
          <w:sz w:val="22"/>
          <w:szCs w:val="22"/>
        </w:rPr>
        <w:t xml:space="preserve"> </w:t>
      </w:r>
      <w:r w:rsidRPr="00F87044">
        <w:rPr>
          <w:sz w:val="22"/>
          <w:szCs w:val="22"/>
        </w:rPr>
        <w:t>К</w:t>
      </w:r>
      <w:r w:rsidRPr="00F87044">
        <w:rPr>
          <w:spacing w:val="2"/>
          <w:sz w:val="22"/>
          <w:szCs w:val="22"/>
        </w:rPr>
        <w:t>о</w:t>
      </w:r>
      <w:r w:rsidRPr="00F87044">
        <w:rPr>
          <w:spacing w:val="-1"/>
          <w:sz w:val="22"/>
          <w:szCs w:val="22"/>
        </w:rPr>
        <w:t>м</w:t>
      </w:r>
      <w:r w:rsidRPr="00F87044">
        <w:rPr>
          <w:sz w:val="22"/>
          <w:szCs w:val="22"/>
        </w:rPr>
        <w:t>плекс</w:t>
      </w:r>
      <w:r w:rsidRPr="00F87044">
        <w:rPr>
          <w:spacing w:val="31"/>
          <w:sz w:val="22"/>
          <w:szCs w:val="22"/>
        </w:rPr>
        <w:t xml:space="preserve"> </w:t>
      </w:r>
      <w:r w:rsidRPr="00F87044">
        <w:rPr>
          <w:sz w:val="22"/>
          <w:szCs w:val="22"/>
        </w:rPr>
        <w:t>сос</w:t>
      </w:r>
      <w:r w:rsidRPr="00F87044">
        <w:rPr>
          <w:spacing w:val="-1"/>
          <w:sz w:val="22"/>
          <w:szCs w:val="22"/>
        </w:rPr>
        <w:t>т</w:t>
      </w:r>
      <w:r w:rsidRPr="00F87044">
        <w:rPr>
          <w:sz w:val="22"/>
          <w:szCs w:val="22"/>
        </w:rPr>
        <w:t>о</w:t>
      </w:r>
      <w:r w:rsidRPr="00F87044">
        <w:rPr>
          <w:spacing w:val="1"/>
          <w:sz w:val="22"/>
          <w:szCs w:val="22"/>
        </w:rPr>
        <w:t>ит</w:t>
      </w:r>
      <w:r w:rsidRPr="00F87044">
        <w:rPr>
          <w:spacing w:val="27"/>
          <w:sz w:val="22"/>
          <w:szCs w:val="22"/>
        </w:rPr>
        <w:t xml:space="preserve"> </w:t>
      </w:r>
      <w:r w:rsidRPr="00F87044">
        <w:rPr>
          <w:spacing w:val="1"/>
          <w:sz w:val="22"/>
          <w:szCs w:val="22"/>
        </w:rPr>
        <w:t>из</w:t>
      </w:r>
      <w:r w:rsidRPr="00F87044">
        <w:rPr>
          <w:spacing w:val="29"/>
          <w:sz w:val="22"/>
          <w:szCs w:val="22"/>
        </w:rPr>
        <w:t xml:space="preserve"> </w:t>
      </w:r>
      <w:r w:rsidRPr="00F87044">
        <w:rPr>
          <w:spacing w:val="7"/>
          <w:sz w:val="22"/>
          <w:szCs w:val="22"/>
        </w:rPr>
        <w:t>7</w:t>
      </w:r>
      <w:r w:rsidRPr="00F87044">
        <w:rPr>
          <w:spacing w:val="1"/>
          <w:sz w:val="22"/>
          <w:szCs w:val="22"/>
        </w:rPr>
        <w:t>–8</w:t>
      </w:r>
      <w:r w:rsidRPr="00F87044">
        <w:rPr>
          <w:spacing w:val="31"/>
          <w:sz w:val="22"/>
          <w:szCs w:val="22"/>
        </w:rPr>
        <w:t xml:space="preserve"> </w:t>
      </w:r>
      <w:r w:rsidRPr="00F87044">
        <w:rPr>
          <w:spacing w:val="-2"/>
          <w:sz w:val="22"/>
          <w:szCs w:val="22"/>
        </w:rPr>
        <w:t>у</w:t>
      </w:r>
      <w:r w:rsidRPr="00F87044">
        <w:rPr>
          <w:sz w:val="22"/>
          <w:szCs w:val="22"/>
        </w:rPr>
        <w:t>п</w:t>
      </w:r>
      <w:r w:rsidRPr="00F87044">
        <w:rPr>
          <w:spacing w:val="1"/>
          <w:sz w:val="22"/>
          <w:szCs w:val="22"/>
        </w:rPr>
        <w:t>р</w:t>
      </w:r>
      <w:r w:rsidRPr="00F87044">
        <w:rPr>
          <w:spacing w:val="-1"/>
          <w:sz w:val="22"/>
          <w:szCs w:val="22"/>
        </w:rPr>
        <w:t>а</w:t>
      </w:r>
      <w:r w:rsidRPr="00F87044">
        <w:rPr>
          <w:sz w:val="22"/>
          <w:szCs w:val="22"/>
        </w:rPr>
        <w:t>жне</w:t>
      </w:r>
      <w:r w:rsidRPr="00F87044">
        <w:rPr>
          <w:spacing w:val="2"/>
          <w:sz w:val="22"/>
          <w:szCs w:val="22"/>
        </w:rPr>
        <w:t>н</w:t>
      </w:r>
      <w:r w:rsidRPr="00F87044">
        <w:rPr>
          <w:sz w:val="22"/>
          <w:szCs w:val="22"/>
        </w:rPr>
        <w:t>ий,</w:t>
      </w:r>
      <w:r w:rsidRPr="00F87044">
        <w:rPr>
          <w:spacing w:val="30"/>
          <w:sz w:val="22"/>
          <w:szCs w:val="22"/>
        </w:rPr>
        <w:t xml:space="preserve"> </w:t>
      </w:r>
      <w:r w:rsidRPr="00F87044">
        <w:rPr>
          <w:sz w:val="22"/>
          <w:szCs w:val="22"/>
        </w:rPr>
        <w:t>пов</w:t>
      </w:r>
      <w:r w:rsidRPr="00F87044">
        <w:rPr>
          <w:spacing w:val="1"/>
          <w:sz w:val="22"/>
          <w:szCs w:val="22"/>
        </w:rPr>
        <w:t>т</w:t>
      </w:r>
      <w:r w:rsidRPr="00F87044">
        <w:rPr>
          <w:spacing w:val="-1"/>
          <w:sz w:val="22"/>
          <w:szCs w:val="22"/>
        </w:rPr>
        <w:t>о</w:t>
      </w:r>
      <w:r w:rsidRPr="00F87044">
        <w:rPr>
          <w:sz w:val="22"/>
          <w:szCs w:val="22"/>
        </w:rPr>
        <w:t>р</w:t>
      </w:r>
      <w:r w:rsidRPr="00F87044">
        <w:rPr>
          <w:spacing w:val="1"/>
          <w:sz w:val="22"/>
          <w:szCs w:val="22"/>
        </w:rPr>
        <w:t>я</w:t>
      </w:r>
      <w:r w:rsidRPr="00F87044">
        <w:rPr>
          <w:sz w:val="22"/>
          <w:szCs w:val="22"/>
        </w:rPr>
        <w:t>ем</w:t>
      </w:r>
      <w:r w:rsidRPr="00F87044">
        <w:rPr>
          <w:spacing w:val="-1"/>
          <w:sz w:val="22"/>
          <w:szCs w:val="22"/>
        </w:rPr>
        <w:t>ы</w:t>
      </w:r>
      <w:r w:rsidRPr="00F87044">
        <w:rPr>
          <w:sz w:val="22"/>
          <w:szCs w:val="22"/>
        </w:rPr>
        <w:t>х н</w:t>
      </w:r>
      <w:r w:rsidRPr="00F87044">
        <w:rPr>
          <w:spacing w:val="1"/>
          <w:sz w:val="22"/>
          <w:szCs w:val="22"/>
        </w:rPr>
        <w:t>е</w:t>
      </w:r>
      <w:r w:rsidRPr="00F87044">
        <w:rPr>
          <w:sz w:val="22"/>
          <w:szCs w:val="22"/>
        </w:rPr>
        <w:t>ско</w:t>
      </w:r>
      <w:r w:rsidRPr="00F87044">
        <w:rPr>
          <w:spacing w:val="1"/>
          <w:sz w:val="22"/>
          <w:szCs w:val="22"/>
        </w:rPr>
        <w:t>л</w:t>
      </w:r>
      <w:r w:rsidRPr="00F87044">
        <w:rPr>
          <w:spacing w:val="-1"/>
          <w:sz w:val="22"/>
          <w:szCs w:val="22"/>
        </w:rPr>
        <w:t>ьк</w:t>
      </w:r>
      <w:r w:rsidRPr="00F87044">
        <w:rPr>
          <w:sz w:val="22"/>
          <w:szCs w:val="22"/>
        </w:rPr>
        <w:t xml:space="preserve">о </w:t>
      </w:r>
      <w:r w:rsidRPr="00F87044">
        <w:rPr>
          <w:spacing w:val="1"/>
          <w:sz w:val="22"/>
          <w:szCs w:val="22"/>
        </w:rPr>
        <w:t>р</w:t>
      </w:r>
      <w:r w:rsidRPr="00F87044">
        <w:rPr>
          <w:sz w:val="22"/>
          <w:szCs w:val="22"/>
        </w:rPr>
        <w:t>аз</w:t>
      </w:r>
      <w:r w:rsidRPr="00F87044">
        <w:rPr>
          <w:spacing w:val="1"/>
          <w:sz w:val="22"/>
          <w:szCs w:val="22"/>
        </w:rPr>
        <w:t xml:space="preserve"> </w:t>
      </w:r>
      <w:r w:rsidRPr="00F87044">
        <w:rPr>
          <w:sz w:val="22"/>
          <w:szCs w:val="22"/>
        </w:rPr>
        <w:t>в теч</w:t>
      </w:r>
      <w:r w:rsidRPr="00F87044">
        <w:rPr>
          <w:spacing w:val="-1"/>
          <w:sz w:val="22"/>
          <w:szCs w:val="22"/>
        </w:rPr>
        <w:t>е</w:t>
      </w:r>
      <w:r w:rsidRPr="00F87044">
        <w:rPr>
          <w:sz w:val="22"/>
          <w:szCs w:val="22"/>
        </w:rPr>
        <w:t>н</w:t>
      </w:r>
      <w:r w:rsidRPr="00F87044">
        <w:rPr>
          <w:spacing w:val="1"/>
          <w:sz w:val="22"/>
          <w:szCs w:val="22"/>
        </w:rPr>
        <w:t>ие</w:t>
      </w:r>
      <w:r w:rsidRPr="00F87044">
        <w:rPr>
          <w:spacing w:val="-2"/>
          <w:sz w:val="22"/>
          <w:szCs w:val="22"/>
        </w:rPr>
        <w:t xml:space="preserve"> </w:t>
      </w:r>
      <w:r w:rsidRPr="00F87044">
        <w:rPr>
          <w:spacing w:val="2"/>
          <w:sz w:val="22"/>
          <w:szCs w:val="22"/>
        </w:rPr>
        <w:t>5</w:t>
      </w:r>
      <w:r w:rsidRPr="00F87044">
        <w:rPr>
          <w:spacing w:val="1"/>
          <w:sz w:val="22"/>
          <w:szCs w:val="22"/>
        </w:rPr>
        <w:t>–</w:t>
      </w:r>
      <w:r w:rsidRPr="00F87044">
        <w:rPr>
          <w:spacing w:val="-1"/>
          <w:sz w:val="22"/>
          <w:szCs w:val="22"/>
        </w:rPr>
        <w:t>1</w:t>
      </w:r>
      <w:r w:rsidRPr="00F87044">
        <w:rPr>
          <w:sz w:val="22"/>
          <w:szCs w:val="22"/>
        </w:rPr>
        <w:t xml:space="preserve">0 </w:t>
      </w:r>
      <w:r w:rsidRPr="00F87044">
        <w:rPr>
          <w:spacing w:val="1"/>
          <w:sz w:val="22"/>
          <w:szCs w:val="22"/>
        </w:rPr>
        <w:t>м</w:t>
      </w:r>
      <w:r w:rsidRPr="00F87044">
        <w:rPr>
          <w:spacing w:val="-1"/>
          <w:sz w:val="22"/>
          <w:szCs w:val="22"/>
        </w:rPr>
        <w:t>и</w:t>
      </w:r>
      <w:r w:rsidRPr="00F87044">
        <w:rPr>
          <w:sz w:val="22"/>
          <w:szCs w:val="22"/>
        </w:rPr>
        <w:t>н.</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М</w:t>
      </w:r>
      <w:r w:rsidRPr="00F87044">
        <w:rPr>
          <w:spacing w:val="1"/>
          <w:sz w:val="22"/>
          <w:szCs w:val="22"/>
        </w:rPr>
        <w:t>е</w:t>
      </w:r>
      <w:r w:rsidRPr="00F87044">
        <w:rPr>
          <w:sz w:val="22"/>
          <w:szCs w:val="22"/>
        </w:rPr>
        <w:t>ст</w:t>
      </w:r>
      <w:r w:rsidRPr="00F87044">
        <w:rPr>
          <w:spacing w:val="1"/>
          <w:sz w:val="22"/>
          <w:szCs w:val="22"/>
        </w:rPr>
        <w:t>о</w:t>
      </w:r>
      <w:r w:rsidRPr="00F87044">
        <w:rPr>
          <w:spacing w:val="17"/>
          <w:sz w:val="22"/>
          <w:szCs w:val="22"/>
        </w:rPr>
        <w:t xml:space="preserve"> </w:t>
      </w:r>
      <w:r w:rsidRPr="00F87044">
        <w:rPr>
          <w:sz w:val="22"/>
          <w:szCs w:val="22"/>
        </w:rPr>
        <w:t>ф</w:t>
      </w:r>
      <w:r w:rsidRPr="00F87044">
        <w:rPr>
          <w:spacing w:val="2"/>
          <w:sz w:val="22"/>
          <w:szCs w:val="22"/>
        </w:rPr>
        <w:t>и</w:t>
      </w:r>
      <w:r w:rsidRPr="00F87044">
        <w:rPr>
          <w:spacing w:val="-2"/>
          <w:sz w:val="22"/>
          <w:szCs w:val="22"/>
        </w:rPr>
        <w:t>з</w:t>
      </w:r>
      <w:r w:rsidRPr="00F87044">
        <w:rPr>
          <w:sz w:val="22"/>
          <w:szCs w:val="22"/>
        </w:rPr>
        <w:t>к</w:t>
      </w:r>
      <w:r w:rsidRPr="00F87044">
        <w:rPr>
          <w:spacing w:val="-2"/>
          <w:sz w:val="22"/>
          <w:szCs w:val="22"/>
        </w:rPr>
        <w:t>у</w:t>
      </w:r>
      <w:r w:rsidRPr="00F87044">
        <w:rPr>
          <w:spacing w:val="-1"/>
          <w:sz w:val="22"/>
          <w:szCs w:val="22"/>
        </w:rPr>
        <w:t>л</w:t>
      </w:r>
      <w:r w:rsidRPr="00F87044">
        <w:rPr>
          <w:sz w:val="22"/>
          <w:szCs w:val="22"/>
        </w:rPr>
        <w:t>ь</w:t>
      </w:r>
      <w:r w:rsidRPr="00F87044">
        <w:rPr>
          <w:spacing w:val="1"/>
          <w:sz w:val="22"/>
          <w:szCs w:val="22"/>
        </w:rPr>
        <w:t>т</w:t>
      </w:r>
      <w:r w:rsidRPr="00F87044">
        <w:rPr>
          <w:spacing w:val="-2"/>
          <w:sz w:val="22"/>
          <w:szCs w:val="22"/>
        </w:rPr>
        <w:t>у</w:t>
      </w:r>
      <w:r w:rsidRPr="00F87044">
        <w:rPr>
          <w:sz w:val="22"/>
          <w:szCs w:val="22"/>
        </w:rPr>
        <w:t>р</w:t>
      </w:r>
      <w:r w:rsidRPr="00F87044">
        <w:rPr>
          <w:spacing w:val="1"/>
          <w:sz w:val="22"/>
          <w:szCs w:val="22"/>
        </w:rPr>
        <w:t>но</w:t>
      </w:r>
      <w:r w:rsidRPr="00F87044">
        <w:rPr>
          <w:sz w:val="22"/>
          <w:szCs w:val="22"/>
        </w:rPr>
        <w:t>й</w:t>
      </w:r>
      <w:r w:rsidRPr="00F87044">
        <w:rPr>
          <w:spacing w:val="17"/>
          <w:sz w:val="22"/>
          <w:szCs w:val="22"/>
        </w:rPr>
        <w:t xml:space="preserve"> </w:t>
      </w:r>
      <w:r w:rsidRPr="00F87044">
        <w:rPr>
          <w:spacing w:val="1"/>
          <w:sz w:val="22"/>
          <w:szCs w:val="22"/>
        </w:rPr>
        <w:t>па</w:t>
      </w:r>
      <w:r w:rsidRPr="00F87044">
        <w:rPr>
          <w:spacing w:val="-2"/>
          <w:sz w:val="22"/>
          <w:szCs w:val="22"/>
        </w:rPr>
        <w:t>у</w:t>
      </w:r>
      <w:r w:rsidRPr="00F87044">
        <w:rPr>
          <w:sz w:val="22"/>
          <w:szCs w:val="22"/>
        </w:rPr>
        <w:t>зы</w:t>
      </w:r>
      <w:r w:rsidRPr="00F87044">
        <w:rPr>
          <w:spacing w:val="18"/>
          <w:sz w:val="22"/>
          <w:szCs w:val="22"/>
        </w:rPr>
        <w:t xml:space="preserve"> </w:t>
      </w:r>
      <w:r w:rsidRPr="00F87044">
        <w:rPr>
          <w:spacing w:val="1"/>
          <w:sz w:val="22"/>
          <w:szCs w:val="22"/>
        </w:rPr>
        <w:t>и</w:t>
      </w:r>
      <w:r w:rsidRPr="00F87044">
        <w:rPr>
          <w:spacing w:val="17"/>
          <w:sz w:val="22"/>
          <w:szCs w:val="22"/>
        </w:rPr>
        <w:t xml:space="preserve"> </w:t>
      </w:r>
      <w:r w:rsidRPr="00F87044">
        <w:rPr>
          <w:sz w:val="22"/>
          <w:szCs w:val="22"/>
        </w:rPr>
        <w:t>к</w:t>
      </w:r>
      <w:r w:rsidRPr="00F87044">
        <w:rPr>
          <w:spacing w:val="2"/>
          <w:sz w:val="22"/>
          <w:szCs w:val="22"/>
        </w:rPr>
        <w:t>о</w:t>
      </w:r>
      <w:r w:rsidRPr="00F87044">
        <w:rPr>
          <w:spacing w:val="-2"/>
          <w:sz w:val="22"/>
          <w:szCs w:val="22"/>
        </w:rPr>
        <w:t>л</w:t>
      </w:r>
      <w:r w:rsidRPr="00F87044">
        <w:rPr>
          <w:sz w:val="22"/>
          <w:szCs w:val="22"/>
        </w:rPr>
        <w:t>ичество</w:t>
      </w:r>
      <w:r w:rsidRPr="00F87044">
        <w:rPr>
          <w:spacing w:val="19"/>
          <w:sz w:val="22"/>
          <w:szCs w:val="22"/>
        </w:rPr>
        <w:t xml:space="preserve"> </w:t>
      </w:r>
      <w:r w:rsidRPr="00F87044">
        <w:rPr>
          <w:sz w:val="22"/>
          <w:szCs w:val="22"/>
        </w:rPr>
        <w:t>пов</w:t>
      </w:r>
      <w:r w:rsidRPr="00F87044">
        <w:rPr>
          <w:spacing w:val="-2"/>
          <w:sz w:val="22"/>
          <w:szCs w:val="22"/>
        </w:rPr>
        <w:t>т</w:t>
      </w:r>
      <w:r w:rsidRPr="00F87044">
        <w:rPr>
          <w:sz w:val="22"/>
          <w:szCs w:val="22"/>
        </w:rPr>
        <w:t>о</w:t>
      </w:r>
      <w:r w:rsidRPr="00F87044">
        <w:rPr>
          <w:spacing w:val="2"/>
          <w:sz w:val="22"/>
          <w:szCs w:val="22"/>
        </w:rPr>
        <w:t>р</w:t>
      </w:r>
      <w:r w:rsidRPr="00F87044">
        <w:rPr>
          <w:spacing w:val="-1"/>
          <w:sz w:val="22"/>
          <w:szCs w:val="22"/>
        </w:rPr>
        <w:t>ен</w:t>
      </w:r>
      <w:r w:rsidRPr="00F87044">
        <w:rPr>
          <w:sz w:val="22"/>
          <w:szCs w:val="22"/>
        </w:rPr>
        <w:t>ий</w:t>
      </w:r>
      <w:r w:rsidRPr="00F87044">
        <w:rPr>
          <w:spacing w:val="19"/>
          <w:sz w:val="22"/>
          <w:szCs w:val="22"/>
        </w:rPr>
        <w:t xml:space="preserve"> </w:t>
      </w:r>
      <w:r w:rsidRPr="00F87044">
        <w:rPr>
          <w:sz w:val="22"/>
          <w:szCs w:val="22"/>
        </w:rPr>
        <w:t>з</w:t>
      </w:r>
      <w:r w:rsidRPr="00F87044">
        <w:rPr>
          <w:spacing w:val="1"/>
          <w:sz w:val="22"/>
          <w:szCs w:val="22"/>
        </w:rPr>
        <w:t>а</w:t>
      </w:r>
      <w:r w:rsidRPr="00F87044">
        <w:rPr>
          <w:spacing w:val="-2"/>
          <w:sz w:val="22"/>
          <w:szCs w:val="22"/>
        </w:rPr>
        <w:t>в</w:t>
      </w:r>
      <w:r w:rsidRPr="00F87044">
        <w:rPr>
          <w:sz w:val="22"/>
          <w:szCs w:val="22"/>
        </w:rPr>
        <w:t>ис</w:t>
      </w:r>
      <w:r w:rsidRPr="00F87044">
        <w:rPr>
          <w:spacing w:val="1"/>
          <w:sz w:val="22"/>
          <w:szCs w:val="22"/>
        </w:rPr>
        <w:t>ит</w:t>
      </w:r>
      <w:r w:rsidRPr="00F87044">
        <w:rPr>
          <w:spacing w:val="15"/>
          <w:sz w:val="22"/>
          <w:szCs w:val="22"/>
        </w:rPr>
        <w:t xml:space="preserve"> </w:t>
      </w:r>
      <w:r w:rsidRPr="00F87044">
        <w:rPr>
          <w:spacing w:val="2"/>
          <w:sz w:val="22"/>
          <w:szCs w:val="22"/>
        </w:rPr>
        <w:t>о</w:t>
      </w:r>
      <w:r w:rsidRPr="00F87044">
        <w:rPr>
          <w:sz w:val="22"/>
          <w:szCs w:val="22"/>
        </w:rPr>
        <w:t>т</w:t>
      </w:r>
      <w:r w:rsidRPr="00F87044">
        <w:rPr>
          <w:spacing w:val="104"/>
          <w:sz w:val="22"/>
          <w:szCs w:val="22"/>
        </w:rPr>
        <w:t xml:space="preserve"> </w:t>
      </w:r>
      <w:r w:rsidRPr="00F87044">
        <w:rPr>
          <w:sz w:val="22"/>
          <w:szCs w:val="22"/>
        </w:rPr>
        <w:t>п</w:t>
      </w:r>
      <w:r w:rsidRPr="00F87044">
        <w:rPr>
          <w:spacing w:val="12"/>
          <w:sz w:val="22"/>
          <w:szCs w:val="22"/>
        </w:rPr>
        <w:t>р</w:t>
      </w:r>
      <w:r w:rsidRPr="00F87044">
        <w:rPr>
          <w:sz w:val="22"/>
          <w:szCs w:val="22"/>
        </w:rPr>
        <w:t>о</w:t>
      </w:r>
      <w:r w:rsidRPr="00F87044">
        <w:rPr>
          <w:spacing w:val="1"/>
          <w:sz w:val="22"/>
          <w:szCs w:val="22"/>
        </w:rPr>
        <w:t>до</w:t>
      </w:r>
      <w:r w:rsidRPr="00F87044">
        <w:rPr>
          <w:sz w:val="22"/>
          <w:szCs w:val="22"/>
        </w:rPr>
        <w:t>л</w:t>
      </w:r>
      <w:r w:rsidRPr="00F87044">
        <w:rPr>
          <w:spacing w:val="-1"/>
          <w:sz w:val="22"/>
          <w:szCs w:val="22"/>
        </w:rPr>
        <w:t>ж</w:t>
      </w:r>
      <w:r w:rsidRPr="00F87044">
        <w:rPr>
          <w:sz w:val="22"/>
          <w:szCs w:val="22"/>
        </w:rPr>
        <w:t>и</w:t>
      </w:r>
      <w:r w:rsidRPr="00F87044">
        <w:rPr>
          <w:spacing w:val="1"/>
          <w:sz w:val="22"/>
          <w:szCs w:val="22"/>
        </w:rPr>
        <w:t>т</w:t>
      </w:r>
      <w:r w:rsidRPr="00F87044">
        <w:rPr>
          <w:sz w:val="22"/>
          <w:szCs w:val="22"/>
        </w:rPr>
        <w:t>ель</w:t>
      </w:r>
      <w:r w:rsidRPr="00F87044">
        <w:rPr>
          <w:spacing w:val="-1"/>
          <w:sz w:val="22"/>
          <w:szCs w:val="22"/>
        </w:rPr>
        <w:t>н</w:t>
      </w:r>
      <w:r w:rsidRPr="00F87044">
        <w:rPr>
          <w:sz w:val="22"/>
          <w:szCs w:val="22"/>
        </w:rPr>
        <w:t>ос</w:t>
      </w:r>
      <w:r w:rsidRPr="00F87044">
        <w:rPr>
          <w:spacing w:val="-1"/>
          <w:sz w:val="22"/>
          <w:szCs w:val="22"/>
        </w:rPr>
        <w:t>т</w:t>
      </w:r>
      <w:r w:rsidRPr="00F87044">
        <w:rPr>
          <w:sz w:val="22"/>
          <w:szCs w:val="22"/>
        </w:rPr>
        <w:t>и</w:t>
      </w:r>
      <w:r w:rsidRPr="00F87044">
        <w:rPr>
          <w:spacing w:val="69"/>
          <w:sz w:val="22"/>
          <w:szCs w:val="22"/>
        </w:rPr>
        <w:t xml:space="preserve"> </w:t>
      </w:r>
      <w:r w:rsidRPr="00F87044">
        <w:rPr>
          <w:spacing w:val="2"/>
          <w:sz w:val="22"/>
          <w:szCs w:val="22"/>
        </w:rPr>
        <w:t>р</w:t>
      </w:r>
      <w:r w:rsidRPr="00F87044">
        <w:rPr>
          <w:spacing w:val="-1"/>
          <w:sz w:val="22"/>
          <w:szCs w:val="22"/>
        </w:rPr>
        <w:t>а</w:t>
      </w:r>
      <w:r w:rsidRPr="00F87044">
        <w:rPr>
          <w:sz w:val="22"/>
          <w:szCs w:val="22"/>
        </w:rPr>
        <w:t>боче</w:t>
      </w:r>
      <w:r w:rsidRPr="00F87044">
        <w:rPr>
          <w:spacing w:val="-1"/>
          <w:sz w:val="22"/>
          <w:szCs w:val="22"/>
        </w:rPr>
        <w:t>г</w:t>
      </w:r>
      <w:r w:rsidRPr="00F87044">
        <w:rPr>
          <w:sz w:val="22"/>
          <w:szCs w:val="22"/>
        </w:rPr>
        <w:t>о</w:t>
      </w:r>
      <w:r w:rsidRPr="00F87044">
        <w:rPr>
          <w:spacing w:val="70"/>
          <w:sz w:val="22"/>
          <w:szCs w:val="22"/>
        </w:rPr>
        <w:t xml:space="preserve"> </w:t>
      </w:r>
      <w:r w:rsidRPr="00F87044">
        <w:rPr>
          <w:spacing w:val="1"/>
          <w:sz w:val="22"/>
          <w:szCs w:val="22"/>
        </w:rPr>
        <w:t>д</w:t>
      </w:r>
      <w:r w:rsidRPr="00F87044">
        <w:rPr>
          <w:sz w:val="22"/>
          <w:szCs w:val="22"/>
        </w:rPr>
        <w:t>ня</w:t>
      </w:r>
      <w:r w:rsidRPr="00F87044">
        <w:rPr>
          <w:spacing w:val="70"/>
          <w:sz w:val="22"/>
          <w:szCs w:val="22"/>
        </w:rPr>
        <w:t xml:space="preserve"> </w:t>
      </w:r>
      <w:r w:rsidRPr="00F87044">
        <w:rPr>
          <w:sz w:val="22"/>
          <w:szCs w:val="22"/>
        </w:rPr>
        <w:t>и</w:t>
      </w:r>
      <w:r w:rsidRPr="00F87044">
        <w:rPr>
          <w:spacing w:val="70"/>
          <w:sz w:val="22"/>
          <w:szCs w:val="22"/>
        </w:rPr>
        <w:t xml:space="preserve"> </w:t>
      </w:r>
      <w:r w:rsidRPr="00F87044">
        <w:rPr>
          <w:sz w:val="22"/>
          <w:szCs w:val="22"/>
        </w:rPr>
        <w:t>дин</w:t>
      </w:r>
      <w:r w:rsidRPr="00F87044">
        <w:rPr>
          <w:spacing w:val="-2"/>
          <w:sz w:val="22"/>
          <w:szCs w:val="22"/>
        </w:rPr>
        <w:t>а</w:t>
      </w:r>
      <w:r w:rsidRPr="00F87044">
        <w:rPr>
          <w:sz w:val="22"/>
          <w:szCs w:val="22"/>
        </w:rPr>
        <w:t>мики</w:t>
      </w:r>
      <w:r w:rsidRPr="00F87044">
        <w:rPr>
          <w:spacing w:val="69"/>
          <w:sz w:val="22"/>
          <w:szCs w:val="22"/>
        </w:rPr>
        <w:t xml:space="preserve"> </w:t>
      </w:r>
      <w:r w:rsidRPr="00F87044">
        <w:rPr>
          <w:spacing w:val="2"/>
          <w:sz w:val="22"/>
          <w:szCs w:val="22"/>
        </w:rPr>
        <w:t>р</w:t>
      </w:r>
      <w:r w:rsidRPr="00F87044">
        <w:rPr>
          <w:spacing w:val="-1"/>
          <w:sz w:val="22"/>
          <w:szCs w:val="22"/>
        </w:rPr>
        <w:t>а</w:t>
      </w:r>
      <w:r w:rsidRPr="00F87044">
        <w:rPr>
          <w:sz w:val="22"/>
          <w:szCs w:val="22"/>
        </w:rPr>
        <w:t>б</w:t>
      </w:r>
      <w:r w:rsidRPr="00F87044">
        <w:rPr>
          <w:spacing w:val="1"/>
          <w:sz w:val="22"/>
          <w:szCs w:val="22"/>
        </w:rPr>
        <w:t>о</w:t>
      </w:r>
      <w:r w:rsidRPr="00F87044">
        <w:rPr>
          <w:spacing w:val="-1"/>
          <w:sz w:val="22"/>
          <w:szCs w:val="22"/>
        </w:rPr>
        <w:t>т</w:t>
      </w:r>
      <w:r w:rsidRPr="00F87044">
        <w:rPr>
          <w:sz w:val="22"/>
          <w:szCs w:val="22"/>
        </w:rPr>
        <w:t>о</w:t>
      </w:r>
      <w:r w:rsidRPr="00F87044">
        <w:rPr>
          <w:spacing w:val="-1"/>
          <w:sz w:val="22"/>
          <w:szCs w:val="22"/>
        </w:rPr>
        <w:t>сп</w:t>
      </w:r>
      <w:r w:rsidRPr="00F87044">
        <w:rPr>
          <w:spacing w:val="6"/>
          <w:sz w:val="22"/>
          <w:szCs w:val="22"/>
        </w:rPr>
        <w:t>о</w:t>
      </w:r>
      <w:r w:rsidRPr="00F87044">
        <w:rPr>
          <w:spacing w:val="1"/>
          <w:sz w:val="22"/>
          <w:szCs w:val="22"/>
        </w:rPr>
        <w:t>с</w:t>
      </w:r>
      <w:r w:rsidRPr="00F87044">
        <w:rPr>
          <w:sz w:val="22"/>
          <w:szCs w:val="22"/>
        </w:rPr>
        <w:t>о</w:t>
      </w:r>
      <w:r w:rsidRPr="00F87044">
        <w:rPr>
          <w:spacing w:val="-1"/>
          <w:sz w:val="22"/>
          <w:szCs w:val="22"/>
        </w:rPr>
        <w:t>б</w:t>
      </w:r>
      <w:r w:rsidRPr="00F87044">
        <w:rPr>
          <w:sz w:val="22"/>
          <w:szCs w:val="22"/>
        </w:rPr>
        <w:t>н</w:t>
      </w:r>
      <w:r w:rsidRPr="00F87044">
        <w:rPr>
          <w:spacing w:val="1"/>
          <w:sz w:val="22"/>
          <w:szCs w:val="22"/>
        </w:rPr>
        <w:t>ос</w:t>
      </w:r>
      <w:r w:rsidRPr="00F87044">
        <w:rPr>
          <w:spacing w:val="-1"/>
          <w:sz w:val="22"/>
          <w:szCs w:val="22"/>
        </w:rPr>
        <w:t>т</w:t>
      </w:r>
      <w:r w:rsidRPr="00F87044">
        <w:rPr>
          <w:sz w:val="22"/>
          <w:szCs w:val="22"/>
        </w:rPr>
        <w:t>и.</w:t>
      </w:r>
    </w:p>
    <w:p w:rsidR="00F87044" w:rsidRPr="00F87044" w:rsidRDefault="00F87044" w:rsidP="00F43389">
      <w:pPr>
        <w:widowControl w:val="0"/>
        <w:autoSpaceDE w:val="0"/>
        <w:autoSpaceDN w:val="0"/>
        <w:adjustRightInd w:val="0"/>
        <w:ind w:right="-1" w:firstLine="567"/>
        <w:jc w:val="both"/>
        <w:rPr>
          <w:sz w:val="22"/>
          <w:szCs w:val="22"/>
        </w:rPr>
      </w:pPr>
      <w:r w:rsidRPr="00F87044">
        <w:rPr>
          <w:sz w:val="22"/>
          <w:szCs w:val="22"/>
        </w:rPr>
        <w:t>Пр</w:t>
      </w:r>
      <w:r w:rsidRPr="00F87044">
        <w:rPr>
          <w:spacing w:val="1"/>
          <w:sz w:val="22"/>
          <w:szCs w:val="22"/>
        </w:rPr>
        <w:t>и</w:t>
      </w:r>
      <w:r w:rsidRPr="00F87044">
        <w:rPr>
          <w:spacing w:val="26"/>
          <w:sz w:val="22"/>
          <w:szCs w:val="22"/>
        </w:rPr>
        <w:t xml:space="preserve"> </w:t>
      </w:r>
      <w:r w:rsidRPr="00F87044">
        <w:rPr>
          <w:sz w:val="22"/>
          <w:szCs w:val="22"/>
        </w:rPr>
        <w:t>о</w:t>
      </w:r>
      <w:r w:rsidRPr="00F87044">
        <w:rPr>
          <w:spacing w:val="-1"/>
          <w:sz w:val="22"/>
          <w:szCs w:val="22"/>
        </w:rPr>
        <w:t>б</w:t>
      </w:r>
      <w:r w:rsidRPr="00F87044">
        <w:rPr>
          <w:sz w:val="22"/>
          <w:szCs w:val="22"/>
        </w:rPr>
        <w:t>ы</w:t>
      </w:r>
      <w:r w:rsidRPr="00F87044">
        <w:rPr>
          <w:spacing w:val="1"/>
          <w:sz w:val="22"/>
          <w:szCs w:val="22"/>
        </w:rPr>
        <w:t>ч</w:t>
      </w:r>
      <w:r w:rsidRPr="00F87044">
        <w:rPr>
          <w:sz w:val="22"/>
          <w:szCs w:val="22"/>
        </w:rPr>
        <w:t>но</w:t>
      </w:r>
      <w:r w:rsidRPr="00F87044">
        <w:rPr>
          <w:spacing w:val="1"/>
          <w:sz w:val="22"/>
          <w:szCs w:val="22"/>
        </w:rPr>
        <w:t>м</w:t>
      </w:r>
      <w:r w:rsidRPr="00F87044">
        <w:rPr>
          <w:spacing w:val="23"/>
          <w:sz w:val="22"/>
          <w:szCs w:val="22"/>
        </w:rPr>
        <w:t xml:space="preserve"> </w:t>
      </w:r>
      <w:r w:rsidRPr="00F87044">
        <w:rPr>
          <w:spacing w:val="4"/>
          <w:sz w:val="22"/>
          <w:szCs w:val="22"/>
        </w:rPr>
        <w:t>7</w:t>
      </w:r>
      <w:r w:rsidRPr="00F87044">
        <w:rPr>
          <w:sz w:val="22"/>
          <w:szCs w:val="22"/>
        </w:rPr>
        <w:t>–</w:t>
      </w:r>
      <w:r w:rsidRPr="00F87044">
        <w:rPr>
          <w:spacing w:val="1"/>
          <w:sz w:val="22"/>
          <w:szCs w:val="22"/>
        </w:rPr>
        <w:t>8</w:t>
      </w:r>
      <w:r w:rsidRPr="00F87044">
        <w:rPr>
          <w:sz w:val="22"/>
          <w:szCs w:val="22"/>
        </w:rPr>
        <w:t>-час</w:t>
      </w:r>
      <w:r w:rsidRPr="00F87044">
        <w:rPr>
          <w:spacing w:val="1"/>
          <w:sz w:val="22"/>
          <w:szCs w:val="22"/>
        </w:rPr>
        <w:t>о</w:t>
      </w:r>
      <w:r w:rsidRPr="00F87044">
        <w:rPr>
          <w:spacing w:val="-1"/>
          <w:sz w:val="22"/>
          <w:szCs w:val="22"/>
        </w:rPr>
        <w:t>в</w:t>
      </w:r>
      <w:r w:rsidRPr="00F87044">
        <w:rPr>
          <w:sz w:val="22"/>
          <w:szCs w:val="22"/>
        </w:rPr>
        <w:t>ом</w:t>
      </w:r>
      <w:r w:rsidRPr="00F87044">
        <w:rPr>
          <w:spacing w:val="26"/>
          <w:sz w:val="22"/>
          <w:szCs w:val="22"/>
        </w:rPr>
        <w:t xml:space="preserve"> </w:t>
      </w:r>
      <w:r w:rsidRPr="00F87044">
        <w:rPr>
          <w:spacing w:val="1"/>
          <w:sz w:val="22"/>
          <w:szCs w:val="22"/>
        </w:rPr>
        <w:t>р</w:t>
      </w:r>
      <w:r w:rsidRPr="00F87044">
        <w:rPr>
          <w:spacing w:val="-1"/>
          <w:sz w:val="22"/>
          <w:szCs w:val="22"/>
        </w:rPr>
        <w:t>аб</w:t>
      </w:r>
      <w:r w:rsidRPr="00F87044">
        <w:rPr>
          <w:spacing w:val="1"/>
          <w:sz w:val="22"/>
          <w:szCs w:val="22"/>
        </w:rPr>
        <w:t>о</w:t>
      </w:r>
      <w:r w:rsidRPr="00F87044">
        <w:rPr>
          <w:sz w:val="22"/>
          <w:szCs w:val="22"/>
        </w:rPr>
        <w:t>че</w:t>
      </w:r>
      <w:r w:rsidRPr="00F87044">
        <w:rPr>
          <w:spacing w:val="1"/>
          <w:sz w:val="22"/>
          <w:szCs w:val="22"/>
        </w:rPr>
        <w:t>м</w:t>
      </w:r>
      <w:r w:rsidRPr="00F87044">
        <w:rPr>
          <w:spacing w:val="24"/>
          <w:sz w:val="22"/>
          <w:szCs w:val="22"/>
        </w:rPr>
        <w:t xml:space="preserve"> </w:t>
      </w:r>
      <w:r w:rsidRPr="00F87044">
        <w:rPr>
          <w:spacing w:val="1"/>
          <w:sz w:val="22"/>
          <w:szCs w:val="22"/>
        </w:rPr>
        <w:t>дн</w:t>
      </w:r>
      <w:r w:rsidRPr="00F87044">
        <w:rPr>
          <w:sz w:val="22"/>
          <w:szCs w:val="22"/>
        </w:rPr>
        <w:t>е</w:t>
      </w:r>
      <w:r w:rsidRPr="00F87044">
        <w:rPr>
          <w:spacing w:val="24"/>
          <w:sz w:val="22"/>
          <w:szCs w:val="22"/>
        </w:rPr>
        <w:t xml:space="preserve"> </w:t>
      </w:r>
      <w:r w:rsidRPr="00F87044">
        <w:rPr>
          <w:sz w:val="22"/>
          <w:szCs w:val="22"/>
        </w:rPr>
        <w:t>с</w:t>
      </w:r>
      <w:r w:rsidRPr="00F87044">
        <w:rPr>
          <w:spacing w:val="26"/>
          <w:sz w:val="22"/>
          <w:szCs w:val="22"/>
        </w:rPr>
        <w:t xml:space="preserve"> </w:t>
      </w:r>
      <w:r w:rsidRPr="00F87044">
        <w:rPr>
          <w:sz w:val="22"/>
          <w:szCs w:val="22"/>
        </w:rPr>
        <w:t>ч</w:t>
      </w:r>
      <w:r w:rsidRPr="00F87044">
        <w:rPr>
          <w:spacing w:val="1"/>
          <w:sz w:val="22"/>
          <w:szCs w:val="22"/>
        </w:rPr>
        <w:t>а</w:t>
      </w:r>
      <w:r w:rsidRPr="00F87044">
        <w:rPr>
          <w:sz w:val="22"/>
          <w:szCs w:val="22"/>
        </w:rPr>
        <w:t>с</w:t>
      </w:r>
      <w:r w:rsidRPr="00F87044">
        <w:rPr>
          <w:spacing w:val="2"/>
          <w:sz w:val="22"/>
          <w:szCs w:val="22"/>
        </w:rPr>
        <w:t>о</w:t>
      </w:r>
      <w:r w:rsidRPr="00F87044">
        <w:rPr>
          <w:sz w:val="22"/>
          <w:szCs w:val="22"/>
        </w:rPr>
        <w:t>вым</w:t>
      </w:r>
      <w:r w:rsidRPr="00F87044">
        <w:rPr>
          <w:spacing w:val="25"/>
          <w:sz w:val="22"/>
          <w:szCs w:val="22"/>
        </w:rPr>
        <w:t xml:space="preserve"> </w:t>
      </w:r>
      <w:r w:rsidRPr="00F87044">
        <w:rPr>
          <w:sz w:val="22"/>
          <w:szCs w:val="22"/>
        </w:rPr>
        <w:t>о</w:t>
      </w:r>
      <w:r w:rsidRPr="00F87044">
        <w:rPr>
          <w:spacing w:val="1"/>
          <w:sz w:val="22"/>
          <w:szCs w:val="22"/>
        </w:rPr>
        <w:t>б</w:t>
      </w:r>
      <w:r w:rsidRPr="00F87044">
        <w:rPr>
          <w:sz w:val="22"/>
          <w:szCs w:val="22"/>
        </w:rPr>
        <w:t>еден</w:t>
      </w:r>
      <w:r w:rsidRPr="00F87044">
        <w:rPr>
          <w:spacing w:val="-1"/>
          <w:sz w:val="22"/>
          <w:szCs w:val="22"/>
        </w:rPr>
        <w:t>н</w:t>
      </w:r>
      <w:r w:rsidRPr="00F87044">
        <w:rPr>
          <w:sz w:val="22"/>
          <w:szCs w:val="22"/>
        </w:rPr>
        <w:t>ым</w:t>
      </w:r>
      <w:r w:rsidRPr="00F87044">
        <w:rPr>
          <w:spacing w:val="26"/>
          <w:sz w:val="22"/>
          <w:szCs w:val="22"/>
        </w:rPr>
        <w:t xml:space="preserve"> </w:t>
      </w:r>
      <w:r w:rsidRPr="00F87044">
        <w:rPr>
          <w:spacing w:val="1"/>
          <w:sz w:val="22"/>
          <w:szCs w:val="22"/>
        </w:rPr>
        <w:t>п</w:t>
      </w:r>
      <w:r w:rsidRPr="00F87044">
        <w:rPr>
          <w:spacing w:val="-1"/>
          <w:sz w:val="22"/>
          <w:szCs w:val="22"/>
        </w:rPr>
        <w:t>е</w:t>
      </w:r>
      <w:r w:rsidRPr="00F87044">
        <w:rPr>
          <w:sz w:val="22"/>
          <w:szCs w:val="22"/>
        </w:rPr>
        <w:t>р</w:t>
      </w:r>
      <w:r w:rsidRPr="00F87044">
        <w:rPr>
          <w:spacing w:val="-1"/>
          <w:sz w:val="22"/>
          <w:szCs w:val="22"/>
        </w:rPr>
        <w:t>е</w:t>
      </w:r>
      <w:r w:rsidRPr="00F87044">
        <w:rPr>
          <w:spacing w:val="7"/>
          <w:sz w:val="22"/>
          <w:szCs w:val="22"/>
        </w:rPr>
        <w:t>р</w:t>
      </w:r>
      <w:r w:rsidRPr="00F87044">
        <w:rPr>
          <w:sz w:val="22"/>
          <w:szCs w:val="22"/>
        </w:rPr>
        <w:t>ыво</w:t>
      </w:r>
      <w:r w:rsidRPr="00F87044">
        <w:rPr>
          <w:spacing w:val="1"/>
          <w:sz w:val="22"/>
          <w:szCs w:val="22"/>
        </w:rPr>
        <w:t>м</w:t>
      </w:r>
      <w:r w:rsidRPr="00F87044">
        <w:rPr>
          <w:sz w:val="22"/>
          <w:szCs w:val="22"/>
        </w:rPr>
        <w:t xml:space="preserve"> </w:t>
      </w:r>
      <w:r w:rsidRPr="00F87044">
        <w:rPr>
          <w:spacing w:val="1"/>
          <w:sz w:val="22"/>
          <w:szCs w:val="22"/>
        </w:rPr>
        <w:t>п</w:t>
      </w:r>
      <w:r w:rsidRPr="00F87044">
        <w:rPr>
          <w:sz w:val="22"/>
          <w:szCs w:val="22"/>
        </w:rPr>
        <w:t>ри</w:t>
      </w:r>
      <w:r w:rsidRPr="00F87044">
        <w:rPr>
          <w:spacing w:val="2"/>
          <w:sz w:val="22"/>
          <w:szCs w:val="22"/>
        </w:rPr>
        <w:t xml:space="preserve"> </w:t>
      </w:r>
      <w:r w:rsidRPr="00F87044">
        <w:rPr>
          <w:sz w:val="22"/>
          <w:szCs w:val="22"/>
        </w:rPr>
        <w:t>«кла</w:t>
      </w:r>
      <w:r w:rsidRPr="00F87044">
        <w:rPr>
          <w:spacing w:val="-1"/>
          <w:sz w:val="22"/>
          <w:szCs w:val="22"/>
        </w:rPr>
        <w:t>с</w:t>
      </w:r>
      <w:r w:rsidRPr="00F87044">
        <w:rPr>
          <w:sz w:val="22"/>
          <w:szCs w:val="22"/>
        </w:rPr>
        <w:t>с</w:t>
      </w:r>
      <w:r w:rsidRPr="00F87044">
        <w:rPr>
          <w:spacing w:val="-1"/>
          <w:sz w:val="22"/>
          <w:szCs w:val="22"/>
        </w:rPr>
        <w:t>и</w:t>
      </w:r>
      <w:r w:rsidRPr="00F87044">
        <w:rPr>
          <w:sz w:val="22"/>
          <w:szCs w:val="22"/>
        </w:rPr>
        <w:t>ческой»</w:t>
      </w:r>
      <w:r w:rsidRPr="00F87044">
        <w:rPr>
          <w:spacing w:val="1"/>
          <w:sz w:val="22"/>
          <w:szCs w:val="22"/>
        </w:rPr>
        <w:t xml:space="preserve"> </w:t>
      </w:r>
      <w:r w:rsidRPr="00F87044">
        <w:rPr>
          <w:spacing w:val="-1"/>
          <w:sz w:val="22"/>
          <w:szCs w:val="22"/>
        </w:rPr>
        <w:t>к</w:t>
      </w:r>
      <w:r w:rsidRPr="00F87044">
        <w:rPr>
          <w:sz w:val="22"/>
          <w:szCs w:val="22"/>
        </w:rPr>
        <w:t>р</w:t>
      </w:r>
      <w:r w:rsidRPr="00F87044">
        <w:rPr>
          <w:spacing w:val="1"/>
          <w:sz w:val="22"/>
          <w:szCs w:val="22"/>
        </w:rPr>
        <w:t>и</w:t>
      </w:r>
      <w:r w:rsidRPr="00F87044">
        <w:rPr>
          <w:spacing w:val="-1"/>
          <w:sz w:val="22"/>
          <w:szCs w:val="22"/>
        </w:rPr>
        <w:t>в</w:t>
      </w:r>
      <w:r w:rsidRPr="00F87044">
        <w:rPr>
          <w:sz w:val="22"/>
          <w:szCs w:val="22"/>
        </w:rPr>
        <w:t>ой</w:t>
      </w:r>
      <w:r w:rsidRPr="00F87044">
        <w:rPr>
          <w:spacing w:val="1"/>
          <w:sz w:val="22"/>
          <w:szCs w:val="22"/>
        </w:rPr>
        <w:t xml:space="preserve"> и</w:t>
      </w:r>
      <w:r w:rsidRPr="00F87044">
        <w:rPr>
          <w:sz w:val="22"/>
          <w:szCs w:val="22"/>
        </w:rPr>
        <w:t>зм</w:t>
      </w:r>
      <w:r w:rsidRPr="00F87044">
        <w:rPr>
          <w:spacing w:val="-1"/>
          <w:sz w:val="22"/>
          <w:szCs w:val="22"/>
        </w:rPr>
        <w:t>е</w:t>
      </w:r>
      <w:r w:rsidRPr="00F87044">
        <w:rPr>
          <w:sz w:val="22"/>
          <w:szCs w:val="22"/>
        </w:rPr>
        <w:t>н</w:t>
      </w:r>
      <w:r w:rsidRPr="00F87044">
        <w:rPr>
          <w:spacing w:val="-1"/>
          <w:sz w:val="22"/>
          <w:szCs w:val="22"/>
        </w:rPr>
        <w:t>е</w:t>
      </w:r>
      <w:r w:rsidRPr="00F87044">
        <w:rPr>
          <w:sz w:val="22"/>
          <w:szCs w:val="22"/>
        </w:rPr>
        <w:t>н</w:t>
      </w:r>
      <w:r w:rsidRPr="00F87044">
        <w:rPr>
          <w:spacing w:val="1"/>
          <w:sz w:val="22"/>
          <w:szCs w:val="22"/>
        </w:rPr>
        <w:t>и</w:t>
      </w:r>
      <w:r w:rsidRPr="00F87044">
        <w:rPr>
          <w:sz w:val="22"/>
          <w:szCs w:val="22"/>
        </w:rPr>
        <w:t>я рабо</w:t>
      </w:r>
      <w:r w:rsidRPr="00F87044">
        <w:rPr>
          <w:spacing w:val="-1"/>
          <w:sz w:val="22"/>
          <w:szCs w:val="22"/>
        </w:rPr>
        <w:t>т</w:t>
      </w:r>
      <w:r w:rsidRPr="00F87044">
        <w:rPr>
          <w:sz w:val="22"/>
          <w:szCs w:val="22"/>
        </w:rPr>
        <w:t>осп</w:t>
      </w:r>
      <w:r w:rsidRPr="00F87044">
        <w:rPr>
          <w:spacing w:val="1"/>
          <w:sz w:val="22"/>
          <w:szCs w:val="22"/>
        </w:rPr>
        <w:t>о</w:t>
      </w:r>
      <w:r w:rsidRPr="00F87044">
        <w:rPr>
          <w:spacing w:val="-1"/>
          <w:sz w:val="22"/>
          <w:szCs w:val="22"/>
        </w:rPr>
        <w:t>со</w:t>
      </w:r>
      <w:r w:rsidRPr="00F87044">
        <w:rPr>
          <w:sz w:val="22"/>
          <w:szCs w:val="22"/>
        </w:rPr>
        <w:t xml:space="preserve">бности </w:t>
      </w:r>
      <w:r w:rsidRPr="00F87044">
        <w:rPr>
          <w:spacing w:val="2"/>
          <w:sz w:val="22"/>
          <w:szCs w:val="22"/>
        </w:rPr>
        <w:t>р</w:t>
      </w:r>
      <w:r w:rsidRPr="00F87044">
        <w:rPr>
          <w:sz w:val="22"/>
          <w:szCs w:val="22"/>
        </w:rPr>
        <w:t>е</w:t>
      </w:r>
      <w:r w:rsidRPr="00F87044">
        <w:rPr>
          <w:spacing w:val="-1"/>
          <w:sz w:val="22"/>
          <w:szCs w:val="22"/>
        </w:rPr>
        <w:t>к</w:t>
      </w:r>
      <w:r w:rsidRPr="00F87044">
        <w:rPr>
          <w:spacing w:val="1"/>
          <w:sz w:val="22"/>
          <w:szCs w:val="22"/>
        </w:rPr>
        <w:t>о</w:t>
      </w:r>
      <w:r w:rsidRPr="00F87044">
        <w:rPr>
          <w:sz w:val="22"/>
          <w:szCs w:val="22"/>
        </w:rPr>
        <w:t>м</w:t>
      </w:r>
      <w:r w:rsidRPr="00F87044">
        <w:rPr>
          <w:spacing w:val="-1"/>
          <w:sz w:val="22"/>
          <w:szCs w:val="22"/>
        </w:rPr>
        <w:t>ен</w:t>
      </w:r>
      <w:r w:rsidRPr="00F87044">
        <w:rPr>
          <w:sz w:val="22"/>
          <w:szCs w:val="22"/>
        </w:rPr>
        <w:t>д</w:t>
      </w:r>
      <w:r w:rsidRPr="00F87044">
        <w:rPr>
          <w:spacing w:val="-2"/>
          <w:sz w:val="22"/>
          <w:szCs w:val="22"/>
        </w:rPr>
        <w:t>у</w:t>
      </w:r>
      <w:r w:rsidRPr="00F87044">
        <w:rPr>
          <w:spacing w:val="8"/>
          <w:sz w:val="22"/>
          <w:szCs w:val="22"/>
        </w:rPr>
        <w:t>е</w:t>
      </w:r>
      <w:r w:rsidRPr="00F87044">
        <w:rPr>
          <w:spacing w:val="1"/>
          <w:sz w:val="22"/>
          <w:szCs w:val="22"/>
        </w:rPr>
        <w:t>т</w:t>
      </w:r>
      <w:r w:rsidRPr="00F87044">
        <w:rPr>
          <w:sz w:val="22"/>
          <w:szCs w:val="22"/>
        </w:rPr>
        <w:t>ся п</w:t>
      </w:r>
      <w:r w:rsidRPr="00F87044">
        <w:rPr>
          <w:spacing w:val="1"/>
          <w:sz w:val="22"/>
          <w:szCs w:val="22"/>
        </w:rPr>
        <w:t>р</w:t>
      </w:r>
      <w:r w:rsidRPr="00F87044">
        <w:rPr>
          <w:sz w:val="22"/>
          <w:szCs w:val="22"/>
        </w:rPr>
        <w:t>ово</w:t>
      </w:r>
      <w:r w:rsidRPr="00F87044">
        <w:rPr>
          <w:spacing w:val="-1"/>
          <w:sz w:val="22"/>
          <w:szCs w:val="22"/>
        </w:rPr>
        <w:t>д</w:t>
      </w:r>
      <w:r w:rsidRPr="00F87044">
        <w:rPr>
          <w:sz w:val="22"/>
          <w:szCs w:val="22"/>
        </w:rPr>
        <w:t>ит</w:t>
      </w:r>
      <w:r w:rsidRPr="00F87044">
        <w:rPr>
          <w:spacing w:val="1"/>
          <w:sz w:val="22"/>
          <w:szCs w:val="22"/>
        </w:rPr>
        <w:t>ь</w:t>
      </w:r>
      <w:r w:rsidRPr="00F87044">
        <w:rPr>
          <w:spacing w:val="20"/>
          <w:sz w:val="22"/>
          <w:szCs w:val="22"/>
        </w:rPr>
        <w:t xml:space="preserve"> </w:t>
      </w:r>
      <w:r w:rsidRPr="00F87044">
        <w:rPr>
          <w:spacing w:val="1"/>
          <w:sz w:val="22"/>
          <w:szCs w:val="22"/>
        </w:rPr>
        <w:t>д</w:t>
      </w:r>
      <w:r w:rsidRPr="00F87044">
        <w:rPr>
          <w:spacing w:val="-2"/>
          <w:sz w:val="22"/>
          <w:szCs w:val="22"/>
        </w:rPr>
        <w:t>в</w:t>
      </w:r>
      <w:r w:rsidRPr="00F87044">
        <w:rPr>
          <w:sz w:val="22"/>
          <w:szCs w:val="22"/>
        </w:rPr>
        <w:t>е</w:t>
      </w:r>
      <w:r w:rsidRPr="00F87044">
        <w:rPr>
          <w:spacing w:val="21"/>
          <w:sz w:val="22"/>
          <w:szCs w:val="22"/>
        </w:rPr>
        <w:t xml:space="preserve"> </w:t>
      </w:r>
      <w:r w:rsidRPr="00F87044">
        <w:rPr>
          <w:spacing w:val="-1"/>
          <w:sz w:val="22"/>
          <w:szCs w:val="22"/>
        </w:rPr>
        <w:t>ф</w:t>
      </w:r>
      <w:r w:rsidRPr="00F87044">
        <w:rPr>
          <w:sz w:val="22"/>
          <w:szCs w:val="22"/>
        </w:rPr>
        <w:t>и</w:t>
      </w:r>
      <w:r w:rsidRPr="00F87044">
        <w:rPr>
          <w:spacing w:val="1"/>
          <w:sz w:val="22"/>
          <w:szCs w:val="22"/>
        </w:rPr>
        <w:t>з</w:t>
      </w:r>
      <w:r w:rsidRPr="00F87044">
        <w:rPr>
          <w:spacing w:val="-1"/>
          <w:sz w:val="22"/>
          <w:szCs w:val="22"/>
        </w:rPr>
        <w:t>кул</w:t>
      </w:r>
      <w:r w:rsidRPr="00F87044">
        <w:rPr>
          <w:sz w:val="22"/>
          <w:szCs w:val="22"/>
        </w:rPr>
        <w:t>ь</w:t>
      </w:r>
      <w:r w:rsidRPr="00F87044">
        <w:rPr>
          <w:spacing w:val="1"/>
          <w:sz w:val="22"/>
          <w:szCs w:val="22"/>
        </w:rPr>
        <w:t>т</w:t>
      </w:r>
      <w:r w:rsidRPr="00F87044">
        <w:rPr>
          <w:spacing w:val="-2"/>
          <w:sz w:val="22"/>
          <w:szCs w:val="22"/>
        </w:rPr>
        <w:t>у</w:t>
      </w:r>
      <w:r w:rsidRPr="00F87044">
        <w:rPr>
          <w:sz w:val="22"/>
          <w:szCs w:val="22"/>
        </w:rPr>
        <w:t>р</w:t>
      </w:r>
      <w:r w:rsidRPr="00F87044">
        <w:rPr>
          <w:spacing w:val="1"/>
          <w:sz w:val="22"/>
          <w:szCs w:val="22"/>
        </w:rPr>
        <w:t>ны</w:t>
      </w:r>
      <w:r w:rsidRPr="00F87044">
        <w:rPr>
          <w:sz w:val="22"/>
          <w:szCs w:val="22"/>
        </w:rPr>
        <w:t>е</w:t>
      </w:r>
      <w:r w:rsidRPr="00F87044">
        <w:rPr>
          <w:spacing w:val="19"/>
          <w:sz w:val="22"/>
          <w:szCs w:val="22"/>
        </w:rPr>
        <w:t xml:space="preserve"> </w:t>
      </w:r>
      <w:r w:rsidRPr="00F87044">
        <w:rPr>
          <w:spacing w:val="1"/>
          <w:sz w:val="22"/>
          <w:szCs w:val="22"/>
        </w:rPr>
        <w:t>п</w:t>
      </w:r>
      <w:r w:rsidRPr="00F87044">
        <w:rPr>
          <w:sz w:val="22"/>
          <w:szCs w:val="22"/>
        </w:rPr>
        <w:t>а</w:t>
      </w:r>
      <w:r w:rsidRPr="00F87044">
        <w:rPr>
          <w:spacing w:val="-2"/>
          <w:sz w:val="22"/>
          <w:szCs w:val="22"/>
        </w:rPr>
        <w:t>у</w:t>
      </w:r>
      <w:r w:rsidRPr="00F87044">
        <w:rPr>
          <w:sz w:val="22"/>
          <w:szCs w:val="22"/>
        </w:rPr>
        <w:t>зы</w:t>
      </w:r>
      <w:r w:rsidRPr="00F87044">
        <w:rPr>
          <w:spacing w:val="1"/>
          <w:sz w:val="22"/>
          <w:szCs w:val="22"/>
        </w:rPr>
        <w:t>:</w:t>
      </w:r>
      <w:r w:rsidRPr="00F87044">
        <w:rPr>
          <w:spacing w:val="22"/>
          <w:sz w:val="22"/>
          <w:szCs w:val="22"/>
        </w:rPr>
        <w:t xml:space="preserve"> </w:t>
      </w:r>
      <w:r w:rsidRPr="00F87044">
        <w:rPr>
          <w:spacing w:val="-1"/>
          <w:sz w:val="22"/>
          <w:szCs w:val="22"/>
        </w:rPr>
        <w:t>ч</w:t>
      </w:r>
      <w:r w:rsidRPr="00F87044">
        <w:rPr>
          <w:sz w:val="22"/>
          <w:szCs w:val="22"/>
        </w:rPr>
        <w:t>е</w:t>
      </w:r>
      <w:r w:rsidRPr="00F87044">
        <w:rPr>
          <w:spacing w:val="1"/>
          <w:sz w:val="22"/>
          <w:szCs w:val="22"/>
        </w:rPr>
        <w:t>р</w:t>
      </w:r>
      <w:r w:rsidRPr="00F87044">
        <w:rPr>
          <w:sz w:val="22"/>
          <w:szCs w:val="22"/>
        </w:rPr>
        <w:t>е</w:t>
      </w:r>
      <w:r w:rsidRPr="00F87044">
        <w:rPr>
          <w:spacing w:val="1"/>
          <w:sz w:val="22"/>
          <w:szCs w:val="22"/>
        </w:rPr>
        <w:t>з</w:t>
      </w:r>
      <w:r w:rsidRPr="00F87044">
        <w:rPr>
          <w:spacing w:val="18"/>
          <w:sz w:val="22"/>
          <w:szCs w:val="22"/>
        </w:rPr>
        <w:t xml:space="preserve"> </w:t>
      </w:r>
      <w:r w:rsidRPr="00F87044">
        <w:rPr>
          <w:spacing w:val="5"/>
          <w:sz w:val="22"/>
          <w:szCs w:val="22"/>
        </w:rPr>
        <w:t>2</w:t>
      </w:r>
      <w:r w:rsidRPr="00F87044">
        <w:rPr>
          <w:spacing w:val="2"/>
          <w:sz w:val="22"/>
          <w:szCs w:val="22"/>
        </w:rPr>
        <w:t>–</w:t>
      </w:r>
      <w:r w:rsidRPr="00F87044">
        <w:rPr>
          <w:spacing w:val="1"/>
          <w:sz w:val="22"/>
          <w:szCs w:val="22"/>
        </w:rPr>
        <w:t>2</w:t>
      </w:r>
      <w:r w:rsidRPr="00F87044">
        <w:rPr>
          <w:spacing w:val="-2"/>
          <w:sz w:val="22"/>
          <w:szCs w:val="22"/>
        </w:rPr>
        <w:t>,</w:t>
      </w:r>
      <w:r w:rsidRPr="00F87044">
        <w:rPr>
          <w:sz w:val="22"/>
          <w:szCs w:val="22"/>
        </w:rPr>
        <w:t>5</w:t>
      </w:r>
      <w:r w:rsidRPr="00F87044">
        <w:rPr>
          <w:spacing w:val="21"/>
          <w:sz w:val="22"/>
          <w:szCs w:val="22"/>
        </w:rPr>
        <w:t xml:space="preserve"> </w:t>
      </w:r>
      <w:r w:rsidRPr="00F87044">
        <w:rPr>
          <w:spacing w:val="1"/>
          <w:sz w:val="22"/>
          <w:szCs w:val="22"/>
        </w:rPr>
        <w:t>ч</w:t>
      </w:r>
      <w:r w:rsidRPr="00F87044">
        <w:rPr>
          <w:spacing w:val="19"/>
          <w:sz w:val="22"/>
          <w:szCs w:val="22"/>
        </w:rPr>
        <w:t xml:space="preserve"> </w:t>
      </w:r>
      <w:r w:rsidRPr="00F87044">
        <w:rPr>
          <w:sz w:val="22"/>
          <w:szCs w:val="22"/>
        </w:rPr>
        <w:t>пос</w:t>
      </w:r>
      <w:r w:rsidRPr="00F87044">
        <w:rPr>
          <w:spacing w:val="1"/>
          <w:sz w:val="22"/>
          <w:szCs w:val="22"/>
        </w:rPr>
        <w:t>л</w:t>
      </w:r>
      <w:r w:rsidRPr="00F87044">
        <w:rPr>
          <w:sz w:val="22"/>
          <w:szCs w:val="22"/>
        </w:rPr>
        <w:t>е</w:t>
      </w:r>
      <w:r w:rsidRPr="00F87044">
        <w:rPr>
          <w:spacing w:val="15"/>
          <w:sz w:val="22"/>
          <w:szCs w:val="22"/>
        </w:rPr>
        <w:t xml:space="preserve"> </w:t>
      </w:r>
      <w:r w:rsidRPr="00F87044">
        <w:rPr>
          <w:spacing w:val="1"/>
          <w:sz w:val="22"/>
          <w:szCs w:val="22"/>
        </w:rPr>
        <w:t>на</w:t>
      </w:r>
      <w:r w:rsidRPr="00F87044">
        <w:rPr>
          <w:sz w:val="22"/>
          <w:szCs w:val="22"/>
        </w:rPr>
        <w:t>ч</w:t>
      </w:r>
      <w:r w:rsidRPr="00F87044">
        <w:rPr>
          <w:spacing w:val="1"/>
          <w:sz w:val="22"/>
          <w:szCs w:val="22"/>
        </w:rPr>
        <w:t>а</w:t>
      </w:r>
      <w:r w:rsidRPr="00F87044">
        <w:rPr>
          <w:sz w:val="22"/>
          <w:szCs w:val="22"/>
        </w:rPr>
        <w:t>ла</w:t>
      </w:r>
      <w:r w:rsidRPr="00F87044">
        <w:rPr>
          <w:spacing w:val="19"/>
          <w:sz w:val="22"/>
          <w:szCs w:val="22"/>
        </w:rPr>
        <w:t xml:space="preserve"> </w:t>
      </w:r>
      <w:r w:rsidRPr="00F87044">
        <w:rPr>
          <w:sz w:val="22"/>
          <w:szCs w:val="22"/>
        </w:rPr>
        <w:t>работ</w:t>
      </w:r>
      <w:r w:rsidRPr="00F87044">
        <w:rPr>
          <w:spacing w:val="1"/>
          <w:sz w:val="22"/>
          <w:szCs w:val="22"/>
        </w:rPr>
        <w:t>ы</w:t>
      </w:r>
      <w:r w:rsidRPr="00F87044">
        <w:rPr>
          <w:spacing w:val="19"/>
          <w:sz w:val="22"/>
          <w:szCs w:val="22"/>
        </w:rPr>
        <w:t xml:space="preserve"> </w:t>
      </w:r>
      <w:r w:rsidRPr="00F87044">
        <w:rPr>
          <w:spacing w:val="1"/>
          <w:sz w:val="22"/>
          <w:szCs w:val="22"/>
        </w:rPr>
        <w:t>и</w:t>
      </w:r>
      <w:r w:rsidRPr="00F87044">
        <w:rPr>
          <w:spacing w:val="19"/>
          <w:sz w:val="22"/>
          <w:szCs w:val="22"/>
        </w:rPr>
        <w:t xml:space="preserve"> </w:t>
      </w:r>
      <w:r w:rsidRPr="00F87044">
        <w:rPr>
          <w:spacing w:val="1"/>
          <w:sz w:val="22"/>
          <w:szCs w:val="22"/>
        </w:rPr>
        <w:t>з</w:t>
      </w:r>
      <w:r w:rsidRPr="00F87044">
        <w:rPr>
          <w:sz w:val="22"/>
          <w:szCs w:val="22"/>
        </w:rPr>
        <w:t xml:space="preserve">а </w:t>
      </w:r>
      <w:r w:rsidRPr="00F87044">
        <w:rPr>
          <w:spacing w:val="1"/>
          <w:sz w:val="22"/>
          <w:szCs w:val="22"/>
        </w:rPr>
        <w:t>1</w:t>
      </w:r>
      <w:r w:rsidRPr="00F87044">
        <w:rPr>
          <w:sz w:val="22"/>
          <w:szCs w:val="22"/>
        </w:rPr>
        <w:t>–</w:t>
      </w:r>
      <w:r w:rsidRPr="00F87044">
        <w:rPr>
          <w:spacing w:val="1"/>
          <w:sz w:val="22"/>
          <w:szCs w:val="22"/>
        </w:rPr>
        <w:t>1</w:t>
      </w:r>
      <w:r w:rsidRPr="00F87044">
        <w:rPr>
          <w:sz w:val="22"/>
          <w:szCs w:val="22"/>
        </w:rPr>
        <w:t>,5</w:t>
      </w:r>
      <w:r w:rsidRPr="00F87044">
        <w:rPr>
          <w:spacing w:val="15"/>
          <w:sz w:val="22"/>
          <w:szCs w:val="22"/>
        </w:rPr>
        <w:t xml:space="preserve"> </w:t>
      </w:r>
      <w:r w:rsidRPr="00F87044">
        <w:rPr>
          <w:sz w:val="22"/>
          <w:szCs w:val="22"/>
        </w:rPr>
        <w:t>ч</w:t>
      </w:r>
      <w:r w:rsidRPr="00F87044">
        <w:rPr>
          <w:spacing w:val="14"/>
          <w:sz w:val="22"/>
          <w:szCs w:val="22"/>
        </w:rPr>
        <w:t xml:space="preserve"> </w:t>
      </w:r>
      <w:r w:rsidRPr="00F87044">
        <w:rPr>
          <w:spacing w:val="1"/>
          <w:sz w:val="22"/>
          <w:szCs w:val="22"/>
        </w:rPr>
        <w:t>до</w:t>
      </w:r>
      <w:r w:rsidRPr="00F87044">
        <w:rPr>
          <w:spacing w:val="15"/>
          <w:sz w:val="22"/>
          <w:szCs w:val="22"/>
        </w:rPr>
        <w:t xml:space="preserve"> </w:t>
      </w:r>
      <w:r w:rsidRPr="00F87044">
        <w:rPr>
          <w:sz w:val="22"/>
          <w:szCs w:val="22"/>
        </w:rPr>
        <w:t>е</w:t>
      </w:r>
      <w:r w:rsidRPr="00F87044">
        <w:rPr>
          <w:spacing w:val="1"/>
          <w:sz w:val="22"/>
          <w:szCs w:val="22"/>
        </w:rPr>
        <w:t>е</w:t>
      </w:r>
      <w:r w:rsidRPr="00F87044">
        <w:rPr>
          <w:spacing w:val="14"/>
          <w:sz w:val="22"/>
          <w:szCs w:val="22"/>
        </w:rPr>
        <w:t xml:space="preserve"> </w:t>
      </w:r>
      <w:r w:rsidRPr="00F87044">
        <w:rPr>
          <w:spacing w:val="1"/>
          <w:sz w:val="22"/>
          <w:szCs w:val="22"/>
        </w:rPr>
        <w:t>о</w:t>
      </w:r>
      <w:r w:rsidRPr="00F87044">
        <w:rPr>
          <w:spacing w:val="-1"/>
          <w:sz w:val="22"/>
          <w:szCs w:val="22"/>
        </w:rPr>
        <w:t>к</w:t>
      </w:r>
      <w:r w:rsidRPr="00F87044">
        <w:rPr>
          <w:sz w:val="22"/>
          <w:szCs w:val="22"/>
        </w:rPr>
        <w:t>он</w:t>
      </w:r>
      <w:r w:rsidRPr="00F87044">
        <w:rPr>
          <w:spacing w:val="-1"/>
          <w:sz w:val="22"/>
          <w:szCs w:val="22"/>
        </w:rPr>
        <w:t>ч</w:t>
      </w:r>
      <w:r w:rsidRPr="00F87044">
        <w:rPr>
          <w:sz w:val="22"/>
          <w:szCs w:val="22"/>
        </w:rPr>
        <w:t>а</w:t>
      </w:r>
      <w:r w:rsidRPr="00F87044">
        <w:rPr>
          <w:spacing w:val="1"/>
          <w:sz w:val="22"/>
          <w:szCs w:val="22"/>
        </w:rPr>
        <w:t>н</w:t>
      </w:r>
      <w:r w:rsidRPr="00F87044">
        <w:rPr>
          <w:sz w:val="22"/>
          <w:szCs w:val="22"/>
        </w:rPr>
        <w:t>ия.</w:t>
      </w:r>
      <w:r w:rsidRPr="00F87044">
        <w:rPr>
          <w:spacing w:val="15"/>
          <w:sz w:val="22"/>
          <w:szCs w:val="22"/>
        </w:rPr>
        <w:t xml:space="preserve"> </w:t>
      </w:r>
      <w:r w:rsidRPr="00F87044">
        <w:rPr>
          <w:spacing w:val="-1"/>
          <w:sz w:val="22"/>
          <w:szCs w:val="22"/>
        </w:rPr>
        <w:t>К</w:t>
      </w:r>
      <w:r w:rsidRPr="00F87044">
        <w:rPr>
          <w:sz w:val="22"/>
          <w:szCs w:val="22"/>
        </w:rPr>
        <w:t>о</w:t>
      </w:r>
      <w:r w:rsidRPr="00F87044">
        <w:rPr>
          <w:spacing w:val="1"/>
          <w:sz w:val="22"/>
          <w:szCs w:val="22"/>
        </w:rPr>
        <w:t>м</w:t>
      </w:r>
      <w:r w:rsidRPr="00F87044">
        <w:rPr>
          <w:sz w:val="22"/>
          <w:szCs w:val="22"/>
        </w:rPr>
        <w:t>п</w:t>
      </w:r>
      <w:r w:rsidRPr="00F87044">
        <w:rPr>
          <w:spacing w:val="1"/>
          <w:sz w:val="22"/>
          <w:szCs w:val="22"/>
        </w:rPr>
        <w:t>л</w:t>
      </w:r>
      <w:r w:rsidRPr="00F87044">
        <w:rPr>
          <w:spacing w:val="-1"/>
          <w:sz w:val="22"/>
          <w:szCs w:val="22"/>
        </w:rPr>
        <w:t>е</w:t>
      </w:r>
      <w:r w:rsidRPr="00F87044">
        <w:rPr>
          <w:sz w:val="22"/>
          <w:szCs w:val="22"/>
        </w:rPr>
        <w:t>кс</w:t>
      </w:r>
      <w:r w:rsidRPr="00F87044">
        <w:rPr>
          <w:spacing w:val="16"/>
          <w:sz w:val="22"/>
          <w:szCs w:val="22"/>
        </w:rPr>
        <w:t xml:space="preserve"> </w:t>
      </w:r>
      <w:r w:rsidRPr="00F87044">
        <w:rPr>
          <w:spacing w:val="-2"/>
          <w:sz w:val="22"/>
          <w:szCs w:val="22"/>
        </w:rPr>
        <w:t>у</w:t>
      </w:r>
      <w:r w:rsidRPr="00F87044">
        <w:rPr>
          <w:sz w:val="22"/>
          <w:szCs w:val="22"/>
        </w:rPr>
        <w:t>пр</w:t>
      </w:r>
      <w:r w:rsidRPr="00F87044">
        <w:rPr>
          <w:spacing w:val="4"/>
          <w:sz w:val="22"/>
          <w:szCs w:val="22"/>
        </w:rPr>
        <w:t>а</w:t>
      </w:r>
      <w:r w:rsidRPr="00F87044">
        <w:rPr>
          <w:sz w:val="22"/>
          <w:szCs w:val="22"/>
        </w:rPr>
        <w:t>жне</w:t>
      </w:r>
      <w:r w:rsidRPr="00F87044">
        <w:rPr>
          <w:spacing w:val="1"/>
          <w:sz w:val="22"/>
          <w:szCs w:val="22"/>
        </w:rPr>
        <w:t>н</w:t>
      </w:r>
      <w:r w:rsidRPr="00F87044">
        <w:rPr>
          <w:sz w:val="22"/>
          <w:szCs w:val="22"/>
        </w:rPr>
        <w:t>ий</w:t>
      </w:r>
      <w:r w:rsidRPr="00F87044">
        <w:rPr>
          <w:spacing w:val="14"/>
          <w:sz w:val="22"/>
          <w:szCs w:val="22"/>
        </w:rPr>
        <w:t xml:space="preserve"> </w:t>
      </w:r>
      <w:r w:rsidRPr="00F87044">
        <w:rPr>
          <w:sz w:val="22"/>
          <w:szCs w:val="22"/>
        </w:rPr>
        <w:t>ф</w:t>
      </w:r>
      <w:r w:rsidRPr="00F87044">
        <w:rPr>
          <w:spacing w:val="2"/>
          <w:sz w:val="22"/>
          <w:szCs w:val="22"/>
        </w:rPr>
        <w:t>и</w:t>
      </w:r>
      <w:r w:rsidRPr="00F87044">
        <w:rPr>
          <w:sz w:val="22"/>
          <w:szCs w:val="22"/>
        </w:rPr>
        <w:t>з</w:t>
      </w:r>
      <w:r w:rsidRPr="00F87044">
        <w:rPr>
          <w:spacing w:val="1"/>
          <w:sz w:val="22"/>
          <w:szCs w:val="22"/>
        </w:rPr>
        <w:t>к</w:t>
      </w:r>
      <w:r w:rsidRPr="00F87044">
        <w:rPr>
          <w:spacing w:val="-3"/>
          <w:sz w:val="22"/>
          <w:szCs w:val="22"/>
        </w:rPr>
        <w:t>у</w:t>
      </w:r>
      <w:r w:rsidRPr="00F87044">
        <w:rPr>
          <w:sz w:val="22"/>
          <w:szCs w:val="22"/>
        </w:rPr>
        <w:t>л</w:t>
      </w:r>
      <w:r w:rsidRPr="00F87044">
        <w:rPr>
          <w:spacing w:val="-1"/>
          <w:sz w:val="22"/>
          <w:szCs w:val="22"/>
        </w:rPr>
        <w:t>ь</w:t>
      </w:r>
      <w:r w:rsidRPr="00F87044">
        <w:rPr>
          <w:spacing w:val="1"/>
          <w:sz w:val="22"/>
          <w:szCs w:val="22"/>
        </w:rPr>
        <w:t>ту</w:t>
      </w:r>
      <w:r w:rsidRPr="00F87044">
        <w:rPr>
          <w:sz w:val="22"/>
          <w:szCs w:val="22"/>
        </w:rPr>
        <w:t>рно</w:t>
      </w:r>
      <w:r w:rsidRPr="00F87044">
        <w:rPr>
          <w:spacing w:val="1"/>
          <w:sz w:val="22"/>
          <w:szCs w:val="22"/>
        </w:rPr>
        <w:t>й</w:t>
      </w:r>
      <w:r w:rsidRPr="00F87044">
        <w:rPr>
          <w:spacing w:val="14"/>
          <w:sz w:val="22"/>
          <w:szCs w:val="22"/>
        </w:rPr>
        <w:t xml:space="preserve"> </w:t>
      </w:r>
      <w:r w:rsidRPr="00F87044">
        <w:rPr>
          <w:spacing w:val="1"/>
          <w:sz w:val="22"/>
          <w:szCs w:val="22"/>
        </w:rPr>
        <w:t>па</w:t>
      </w:r>
      <w:r w:rsidRPr="00F87044">
        <w:rPr>
          <w:spacing w:val="-2"/>
          <w:sz w:val="22"/>
          <w:szCs w:val="22"/>
        </w:rPr>
        <w:t>у</w:t>
      </w:r>
      <w:r w:rsidRPr="00F87044">
        <w:rPr>
          <w:sz w:val="22"/>
          <w:szCs w:val="22"/>
        </w:rPr>
        <w:t>зы</w:t>
      </w:r>
      <w:r w:rsidRPr="00F87044">
        <w:rPr>
          <w:spacing w:val="16"/>
          <w:sz w:val="22"/>
          <w:szCs w:val="22"/>
        </w:rPr>
        <w:t xml:space="preserve"> </w:t>
      </w:r>
      <w:r w:rsidRPr="00F87044">
        <w:rPr>
          <w:sz w:val="22"/>
          <w:szCs w:val="22"/>
        </w:rPr>
        <w:t>п</w:t>
      </w:r>
      <w:r w:rsidRPr="00F87044">
        <w:rPr>
          <w:spacing w:val="-1"/>
          <w:sz w:val="22"/>
          <w:szCs w:val="22"/>
        </w:rPr>
        <w:t>о</w:t>
      </w:r>
      <w:r w:rsidRPr="00F87044">
        <w:rPr>
          <w:spacing w:val="1"/>
          <w:sz w:val="22"/>
          <w:szCs w:val="22"/>
        </w:rPr>
        <w:t>д</w:t>
      </w:r>
      <w:r w:rsidRPr="00F87044">
        <w:rPr>
          <w:spacing w:val="3"/>
          <w:sz w:val="22"/>
          <w:szCs w:val="22"/>
        </w:rPr>
        <w:t>б</w:t>
      </w:r>
      <w:r w:rsidRPr="00F87044">
        <w:rPr>
          <w:spacing w:val="1"/>
          <w:sz w:val="22"/>
          <w:szCs w:val="22"/>
        </w:rPr>
        <w:t>ир</w:t>
      </w:r>
      <w:r w:rsidRPr="00F87044">
        <w:rPr>
          <w:sz w:val="22"/>
          <w:szCs w:val="22"/>
        </w:rPr>
        <w:t>а</w:t>
      </w:r>
      <w:r w:rsidRPr="00F87044">
        <w:rPr>
          <w:spacing w:val="1"/>
          <w:sz w:val="22"/>
          <w:szCs w:val="22"/>
        </w:rPr>
        <w:t>е</w:t>
      </w:r>
      <w:r w:rsidRPr="00F87044">
        <w:rPr>
          <w:sz w:val="22"/>
          <w:szCs w:val="22"/>
        </w:rPr>
        <w:t>т</w:t>
      </w:r>
      <w:r w:rsidRPr="00F87044">
        <w:rPr>
          <w:spacing w:val="-1"/>
          <w:sz w:val="22"/>
          <w:szCs w:val="22"/>
        </w:rPr>
        <w:t>с</w:t>
      </w:r>
      <w:r w:rsidRPr="00F87044">
        <w:rPr>
          <w:sz w:val="22"/>
          <w:szCs w:val="22"/>
        </w:rPr>
        <w:t>я</w:t>
      </w:r>
      <w:r w:rsidRPr="00F87044">
        <w:rPr>
          <w:spacing w:val="52"/>
          <w:sz w:val="22"/>
          <w:szCs w:val="22"/>
        </w:rPr>
        <w:t xml:space="preserve"> </w:t>
      </w:r>
      <w:r w:rsidRPr="00F87044">
        <w:rPr>
          <w:sz w:val="22"/>
          <w:szCs w:val="22"/>
        </w:rPr>
        <w:t>с</w:t>
      </w:r>
      <w:r w:rsidRPr="00F87044">
        <w:rPr>
          <w:spacing w:val="52"/>
          <w:sz w:val="22"/>
          <w:szCs w:val="22"/>
        </w:rPr>
        <w:t xml:space="preserve"> </w:t>
      </w:r>
      <w:r w:rsidRPr="00F87044">
        <w:rPr>
          <w:spacing w:val="-2"/>
          <w:sz w:val="22"/>
          <w:szCs w:val="22"/>
        </w:rPr>
        <w:t>у</w:t>
      </w:r>
      <w:r w:rsidRPr="00F87044">
        <w:rPr>
          <w:sz w:val="22"/>
          <w:szCs w:val="22"/>
        </w:rPr>
        <w:t>чет</w:t>
      </w:r>
      <w:r w:rsidRPr="00F87044">
        <w:rPr>
          <w:spacing w:val="2"/>
          <w:sz w:val="22"/>
          <w:szCs w:val="22"/>
        </w:rPr>
        <w:t>о</w:t>
      </w:r>
      <w:r w:rsidRPr="00F87044">
        <w:rPr>
          <w:sz w:val="22"/>
          <w:szCs w:val="22"/>
        </w:rPr>
        <w:t>м</w:t>
      </w:r>
      <w:r w:rsidRPr="00F87044">
        <w:rPr>
          <w:spacing w:val="50"/>
          <w:sz w:val="22"/>
          <w:szCs w:val="22"/>
        </w:rPr>
        <w:t xml:space="preserve"> </w:t>
      </w:r>
      <w:r w:rsidRPr="00F87044">
        <w:rPr>
          <w:spacing w:val="1"/>
          <w:sz w:val="22"/>
          <w:szCs w:val="22"/>
        </w:rPr>
        <w:t>о</w:t>
      </w:r>
      <w:r w:rsidRPr="00F87044">
        <w:rPr>
          <w:spacing w:val="-1"/>
          <w:sz w:val="22"/>
          <w:szCs w:val="22"/>
        </w:rPr>
        <w:t>с</w:t>
      </w:r>
      <w:r w:rsidRPr="00F87044">
        <w:rPr>
          <w:spacing w:val="1"/>
          <w:sz w:val="22"/>
          <w:szCs w:val="22"/>
        </w:rPr>
        <w:t>о</w:t>
      </w:r>
      <w:r w:rsidRPr="00F87044">
        <w:rPr>
          <w:sz w:val="22"/>
          <w:szCs w:val="22"/>
        </w:rPr>
        <w:t>бе</w:t>
      </w:r>
      <w:r w:rsidRPr="00F87044">
        <w:rPr>
          <w:spacing w:val="-1"/>
          <w:sz w:val="22"/>
          <w:szCs w:val="22"/>
        </w:rPr>
        <w:t>н</w:t>
      </w:r>
      <w:r w:rsidRPr="00F87044">
        <w:rPr>
          <w:spacing w:val="3"/>
          <w:sz w:val="22"/>
          <w:szCs w:val="22"/>
        </w:rPr>
        <w:t>н</w:t>
      </w:r>
      <w:r w:rsidRPr="00F87044">
        <w:rPr>
          <w:spacing w:val="1"/>
          <w:sz w:val="22"/>
          <w:szCs w:val="22"/>
        </w:rPr>
        <w:t>о</w:t>
      </w:r>
      <w:r w:rsidRPr="00F87044">
        <w:rPr>
          <w:sz w:val="22"/>
          <w:szCs w:val="22"/>
        </w:rPr>
        <w:t>стей</w:t>
      </w:r>
      <w:r w:rsidRPr="00F87044">
        <w:rPr>
          <w:spacing w:val="50"/>
          <w:sz w:val="22"/>
          <w:szCs w:val="22"/>
        </w:rPr>
        <w:t xml:space="preserve"> </w:t>
      </w:r>
      <w:r w:rsidRPr="00F87044">
        <w:rPr>
          <w:spacing w:val="2"/>
          <w:sz w:val="22"/>
          <w:szCs w:val="22"/>
        </w:rPr>
        <w:t>р</w:t>
      </w:r>
      <w:r w:rsidRPr="00F87044">
        <w:rPr>
          <w:sz w:val="22"/>
          <w:szCs w:val="22"/>
        </w:rPr>
        <w:t>а</w:t>
      </w:r>
      <w:r w:rsidRPr="00F87044">
        <w:rPr>
          <w:spacing w:val="-1"/>
          <w:sz w:val="22"/>
          <w:szCs w:val="22"/>
        </w:rPr>
        <w:t>б</w:t>
      </w:r>
      <w:r w:rsidRPr="00F87044">
        <w:rPr>
          <w:sz w:val="22"/>
          <w:szCs w:val="22"/>
        </w:rPr>
        <w:t>очей</w:t>
      </w:r>
      <w:r w:rsidRPr="00F87044">
        <w:rPr>
          <w:spacing w:val="50"/>
          <w:sz w:val="22"/>
          <w:szCs w:val="22"/>
        </w:rPr>
        <w:t xml:space="preserve"> </w:t>
      </w:r>
      <w:r w:rsidRPr="00F87044">
        <w:rPr>
          <w:spacing w:val="1"/>
          <w:sz w:val="22"/>
          <w:szCs w:val="22"/>
        </w:rPr>
        <w:t>по</w:t>
      </w:r>
      <w:r w:rsidRPr="00F87044">
        <w:rPr>
          <w:spacing w:val="-1"/>
          <w:sz w:val="22"/>
          <w:szCs w:val="22"/>
        </w:rPr>
        <w:t>з</w:t>
      </w:r>
      <w:r w:rsidRPr="00F87044">
        <w:rPr>
          <w:sz w:val="22"/>
          <w:szCs w:val="22"/>
        </w:rPr>
        <w:t>ы,</w:t>
      </w:r>
      <w:r w:rsidRPr="00F87044">
        <w:rPr>
          <w:spacing w:val="49"/>
          <w:sz w:val="22"/>
          <w:szCs w:val="22"/>
        </w:rPr>
        <w:t xml:space="preserve"> </w:t>
      </w:r>
      <w:r w:rsidRPr="00F87044">
        <w:rPr>
          <w:spacing w:val="1"/>
          <w:sz w:val="22"/>
          <w:szCs w:val="22"/>
        </w:rPr>
        <w:t>дв</w:t>
      </w:r>
      <w:r w:rsidRPr="00F87044">
        <w:rPr>
          <w:sz w:val="22"/>
          <w:szCs w:val="22"/>
        </w:rPr>
        <w:t>иже</w:t>
      </w:r>
      <w:r w:rsidRPr="00F87044">
        <w:rPr>
          <w:spacing w:val="-1"/>
          <w:sz w:val="22"/>
          <w:szCs w:val="22"/>
        </w:rPr>
        <w:t>н</w:t>
      </w:r>
      <w:r w:rsidRPr="00F87044">
        <w:rPr>
          <w:sz w:val="22"/>
          <w:szCs w:val="22"/>
        </w:rPr>
        <w:t>и</w:t>
      </w:r>
      <w:r w:rsidRPr="00F87044">
        <w:rPr>
          <w:spacing w:val="1"/>
          <w:sz w:val="22"/>
          <w:szCs w:val="22"/>
        </w:rPr>
        <w:t>й,</w:t>
      </w:r>
      <w:r w:rsidRPr="00F87044">
        <w:rPr>
          <w:spacing w:val="49"/>
          <w:sz w:val="22"/>
          <w:szCs w:val="22"/>
        </w:rPr>
        <w:t xml:space="preserve"> </w:t>
      </w:r>
      <w:r w:rsidRPr="00F87044">
        <w:rPr>
          <w:sz w:val="22"/>
          <w:szCs w:val="22"/>
        </w:rPr>
        <w:t>ха</w:t>
      </w:r>
      <w:r w:rsidRPr="00F87044">
        <w:rPr>
          <w:spacing w:val="1"/>
          <w:sz w:val="22"/>
          <w:szCs w:val="22"/>
        </w:rPr>
        <w:t>р</w:t>
      </w:r>
      <w:r w:rsidRPr="00F87044">
        <w:rPr>
          <w:sz w:val="22"/>
          <w:szCs w:val="22"/>
        </w:rPr>
        <w:t>а</w:t>
      </w:r>
      <w:r w:rsidRPr="00F87044">
        <w:rPr>
          <w:spacing w:val="1"/>
          <w:sz w:val="22"/>
          <w:szCs w:val="22"/>
        </w:rPr>
        <w:t>к</w:t>
      </w:r>
      <w:r w:rsidRPr="00F87044">
        <w:rPr>
          <w:spacing w:val="-1"/>
          <w:sz w:val="22"/>
          <w:szCs w:val="22"/>
        </w:rPr>
        <w:t>т</w:t>
      </w:r>
      <w:r w:rsidRPr="00F87044">
        <w:rPr>
          <w:sz w:val="22"/>
          <w:szCs w:val="22"/>
        </w:rPr>
        <w:t>е</w:t>
      </w:r>
      <w:r w:rsidRPr="00F87044">
        <w:rPr>
          <w:spacing w:val="-1"/>
          <w:sz w:val="22"/>
          <w:szCs w:val="22"/>
        </w:rPr>
        <w:t>р</w:t>
      </w:r>
      <w:r w:rsidRPr="00F87044">
        <w:rPr>
          <w:sz w:val="22"/>
          <w:szCs w:val="22"/>
        </w:rPr>
        <w:t>а,</w:t>
      </w:r>
      <w:r w:rsidRPr="00F87044">
        <w:rPr>
          <w:spacing w:val="52"/>
          <w:sz w:val="22"/>
          <w:szCs w:val="22"/>
        </w:rPr>
        <w:t xml:space="preserve"> </w:t>
      </w:r>
      <w:r w:rsidRPr="00F87044">
        <w:rPr>
          <w:sz w:val="22"/>
          <w:szCs w:val="22"/>
        </w:rPr>
        <w:t>ст</w:t>
      </w:r>
      <w:r w:rsidRPr="00F87044">
        <w:rPr>
          <w:spacing w:val="-1"/>
          <w:sz w:val="22"/>
          <w:szCs w:val="22"/>
        </w:rPr>
        <w:t>е</w:t>
      </w:r>
      <w:r w:rsidRPr="00F87044">
        <w:rPr>
          <w:sz w:val="22"/>
          <w:szCs w:val="22"/>
        </w:rPr>
        <w:t>п</w:t>
      </w:r>
      <w:r w:rsidRPr="00F87044">
        <w:rPr>
          <w:spacing w:val="1"/>
          <w:sz w:val="22"/>
          <w:szCs w:val="22"/>
        </w:rPr>
        <w:t>е</w:t>
      </w:r>
      <w:r w:rsidRPr="00F87044">
        <w:rPr>
          <w:sz w:val="22"/>
          <w:szCs w:val="22"/>
        </w:rPr>
        <w:t>ни тя</w:t>
      </w:r>
      <w:r w:rsidRPr="00F87044">
        <w:rPr>
          <w:spacing w:val="1"/>
          <w:sz w:val="22"/>
          <w:szCs w:val="22"/>
        </w:rPr>
        <w:t>ж</w:t>
      </w:r>
      <w:r w:rsidRPr="00F87044">
        <w:rPr>
          <w:sz w:val="22"/>
          <w:szCs w:val="22"/>
        </w:rPr>
        <w:t>е</w:t>
      </w:r>
      <w:r w:rsidRPr="00F87044">
        <w:rPr>
          <w:spacing w:val="1"/>
          <w:sz w:val="22"/>
          <w:szCs w:val="22"/>
        </w:rPr>
        <w:t>с</w:t>
      </w:r>
      <w:r w:rsidRPr="00F87044">
        <w:rPr>
          <w:spacing w:val="-1"/>
          <w:sz w:val="22"/>
          <w:szCs w:val="22"/>
        </w:rPr>
        <w:t>т</w:t>
      </w:r>
      <w:r w:rsidRPr="00F87044">
        <w:rPr>
          <w:sz w:val="22"/>
          <w:szCs w:val="22"/>
        </w:rPr>
        <w:t xml:space="preserve">и </w:t>
      </w:r>
      <w:r w:rsidRPr="00F87044">
        <w:rPr>
          <w:spacing w:val="1"/>
          <w:sz w:val="22"/>
          <w:szCs w:val="22"/>
        </w:rPr>
        <w:t>и</w:t>
      </w:r>
      <w:r w:rsidRPr="00F87044">
        <w:rPr>
          <w:spacing w:val="-2"/>
          <w:sz w:val="22"/>
          <w:szCs w:val="22"/>
        </w:rPr>
        <w:t xml:space="preserve"> </w:t>
      </w:r>
      <w:r w:rsidRPr="00F87044">
        <w:rPr>
          <w:sz w:val="22"/>
          <w:szCs w:val="22"/>
        </w:rPr>
        <w:t>н</w:t>
      </w:r>
      <w:r w:rsidRPr="00F87044">
        <w:rPr>
          <w:spacing w:val="1"/>
          <w:sz w:val="22"/>
          <w:szCs w:val="22"/>
        </w:rPr>
        <w:t>а</w:t>
      </w:r>
      <w:r w:rsidRPr="00F87044">
        <w:rPr>
          <w:sz w:val="22"/>
          <w:szCs w:val="22"/>
        </w:rPr>
        <w:t>п</w:t>
      </w:r>
      <w:r w:rsidRPr="00F87044">
        <w:rPr>
          <w:spacing w:val="1"/>
          <w:sz w:val="22"/>
          <w:szCs w:val="22"/>
        </w:rPr>
        <w:t>р</w:t>
      </w:r>
      <w:r w:rsidRPr="00F87044">
        <w:rPr>
          <w:spacing w:val="-1"/>
          <w:sz w:val="22"/>
          <w:szCs w:val="22"/>
        </w:rPr>
        <w:t>я</w:t>
      </w:r>
      <w:r w:rsidRPr="00F87044">
        <w:rPr>
          <w:sz w:val="22"/>
          <w:szCs w:val="22"/>
        </w:rPr>
        <w:t>же</w:t>
      </w:r>
      <w:r w:rsidRPr="00F87044">
        <w:rPr>
          <w:spacing w:val="1"/>
          <w:sz w:val="22"/>
          <w:szCs w:val="22"/>
        </w:rPr>
        <w:t>н</w:t>
      </w:r>
      <w:r w:rsidRPr="00F87044">
        <w:rPr>
          <w:sz w:val="22"/>
          <w:szCs w:val="22"/>
        </w:rPr>
        <w:t>н</w:t>
      </w:r>
      <w:r w:rsidRPr="00F87044">
        <w:rPr>
          <w:spacing w:val="1"/>
          <w:sz w:val="22"/>
          <w:szCs w:val="22"/>
        </w:rPr>
        <w:t>о</w:t>
      </w:r>
      <w:r w:rsidRPr="00F87044">
        <w:rPr>
          <w:sz w:val="22"/>
          <w:szCs w:val="22"/>
        </w:rPr>
        <w:t>с</w:t>
      </w:r>
      <w:r w:rsidRPr="00F87044">
        <w:rPr>
          <w:spacing w:val="-1"/>
          <w:sz w:val="22"/>
          <w:szCs w:val="22"/>
        </w:rPr>
        <w:t>т</w:t>
      </w:r>
      <w:r w:rsidRPr="00F87044">
        <w:rPr>
          <w:sz w:val="22"/>
          <w:szCs w:val="22"/>
        </w:rPr>
        <w:t xml:space="preserve">и </w:t>
      </w:r>
      <w:r w:rsidRPr="00F87044">
        <w:rPr>
          <w:spacing w:val="-2"/>
          <w:sz w:val="22"/>
          <w:szCs w:val="22"/>
        </w:rPr>
        <w:t>т</w:t>
      </w:r>
      <w:r w:rsidRPr="00F87044">
        <w:rPr>
          <w:spacing w:val="1"/>
          <w:sz w:val="22"/>
          <w:szCs w:val="22"/>
        </w:rPr>
        <w:t>р</w:t>
      </w:r>
      <w:r w:rsidRPr="00F87044">
        <w:rPr>
          <w:spacing w:val="-3"/>
          <w:sz w:val="22"/>
          <w:szCs w:val="22"/>
        </w:rPr>
        <w:t>у</w:t>
      </w:r>
      <w:r w:rsidRPr="00F87044">
        <w:rPr>
          <w:spacing w:val="1"/>
          <w:sz w:val="22"/>
          <w:szCs w:val="22"/>
        </w:rPr>
        <w:t>д</w:t>
      </w:r>
      <w:r w:rsidRPr="00F87044">
        <w:rPr>
          <w:sz w:val="22"/>
          <w:szCs w:val="22"/>
        </w:rPr>
        <w:t>а.</w:t>
      </w:r>
    </w:p>
    <w:p w:rsidR="00F87044" w:rsidRPr="00D622E6" w:rsidRDefault="00F87044" w:rsidP="00F43389">
      <w:pPr>
        <w:widowControl w:val="0"/>
        <w:autoSpaceDE w:val="0"/>
        <w:autoSpaceDN w:val="0"/>
        <w:adjustRightInd w:val="0"/>
        <w:ind w:right="-1" w:firstLine="567"/>
        <w:jc w:val="both"/>
        <w:rPr>
          <w:sz w:val="22"/>
          <w:szCs w:val="22"/>
        </w:rPr>
      </w:pPr>
      <w:r w:rsidRPr="00F87044">
        <w:rPr>
          <w:sz w:val="22"/>
          <w:szCs w:val="22"/>
        </w:rPr>
        <w:t>Физ</w:t>
      </w:r>
      <w:r w:rsidRPr="00F87044">
        <w:rPr>
          <w:spacing w:val="1"/>
          <w:sz w:val="22"/>
          <w:szCs w:val="22"/>
        </w:rPr>
        <w:t>к</w:t>
      </w:r>
      <w:r w:rsidRPr="00F87044">
        <w:rPr>
          <w:spacing w:val="-3"/>
          <w:sz w:val="22"/>
          <w:szCs w:val="22"/>
        </w:rPr>
        <w:t>у</w:t>
      </w:r>
      <w:r w:rsidRPr="00F87044">
        <w:rPr>
          <w:sz w:val="22"/>
          <w:szCs w:val="22"/>
        </w:rPr>
        <w:t>л</w:t>
      </w:r>
      <w:r w:rsidRPr="00F87044">
        <w:rPr>
          <w:spacing w:val="-1"/>
          <w:sz w:val="22"/>
          <w:szCs w:val="22"/>
        </w:rPr>
        <w:t>ь</w:t>
      </w:r>
      <w:r w:rsidRPr="00F87044">
        <w:rPr>
          <w:spacing w:val="2"/>
          <w:sz w:val="22"/>
          <w:szCs w:val="22"/>
        </w:rPr>
        <w:t>т</w:t>
      </w:r>
      <w:r w:rsidRPr="00F87044">
        <w:rPr>
          <w:spacing w:val="-3"/>
          <w:sz w:val="22"/>
          <w:szCs w:val="22"/>
        </w:rPr>
        <w:t>у</w:t>
      </w:r>
      <w:r w:rsidRPr="00F87044">
        <w:rPr>
          <w:spacing w:val="1"/>
          <w:sz w:val="22"/>
          <w:szCs w:val="22"/>
        </w:rPr>
        <w:t>р</w:t>
      </w:r>
      <w:r w:rsidRPr="00F87044">
        <w:rPr>
          <w:sz w:val="22"/>
          <w:szCs w:val="22"/>
        </w:rPr>
        <w:t>н</w:t>
      </w:r>
      <w:r w:rsidRPr="00F87044">
        <w:rPr>
          <w:spacing w:val="1"/>
          <w:sz w:val="22"/>
          <w:szCs w:val="22"/>
        </w:rPr>
        <w:t>а</w:t>
      </w:r>
      <w:r w:rsidRPr="00F87044">
        <w:rPr>
          <w:sz w:val="22"/>
          <w:szCs w:val="22"/>
        </w:rPr>
        <w:t>я</w:t>
      </w:r>
      <w:r w:rsidRPr="00F87044">
        <w:rPr>
          <w:spacing w:val="31"/>
          <w:sz w:val="22"/>
          <w:szCs w:val="22"/>
        </w:rPr>
        <w:t xml:space="preserve"> </w:t>
      </w:r>
      <w:r w:rsidRPr="00F87044">
        <w:rPr>
          <w:spacing w:val="1"/>
          <w:sz w:val="22"/>
          <w:szCs w:val="22"/>
        </w:rPr>
        <w:t>па</w:t>
      </w:r>
      <w:r w:rsidRPr="00F87044">
        <w:rPr>
          <w:spacing w:val="-2"/>
          <w:sz w:val="22"/>
          <w:szCs w:val="22"/>
        </w:rPr>
        <w:t>у</w:t>
      </w:r>
      <w:r w:rsidRPr="00F87044">
        <w:rPr>
          <w:sz w:val="22"/>
          <w:szCs w:val="22"/>
        </w:rPr>
        <w:t>за</w:t>
      </w:r>
      <w:r w:rsidRPr="00F87044">
        <w:rPr>
          <w:spacing w:val="30"/>
          <w:sz w:val="22"/>
          <w:szCs w:val="22"/>
        </w:rPr>
        <w:t xml:space="preserve"> </w:t>
      </w:r>
      <w:r w:rsidRPr="00F87044">
        <w:rPr>
          <w:sz w:val="22"/>
          <w:szCs w:val="22"/>
        </w:rPr>
        <w:t>при</w:t>
      </w:r>
      <w:r w:rsidRPr="00F87044">
        <w:rPr>
          <w:spacing w:val="27"/>
          <w:sz w:val="22"/>
          <w:szCs w:val="22"/>
        </w:rPr>
        <w:t xml:space="preserve"> </w:t>
      </w:r>
      <w:r w:rsidRPr="00F87044">
        <w:rPr>
          <w:spacing w:val="1"/>
          <w:sz w:val="22"/>
          <w:szCs w:val="22"/>
        </w:rPr>
        <w:t>бл</w:t>
      </w:r>
      <w:r w:rsidRPr="00F87044">
        <w:rPr>
          <w:sz w:val="22"/>
          <w:szCs w:val="22"/>
        </w:rPr>
        <w:t>аго</w:t>
      </w:r>
      <w:r w:rsidRPr="00F87044">
        <w:rPr>
          <w:spacing w:val="-1"/>
          <w:sz w:val="22"/>
          <w:szCs w:val="22"/>
        </w:rPr>
        <w:t>п</w:t>
      </w:r>
      <w:r w:rsidRPr="00F87044">
        <w:rPr>
          <w:sz w:val="22"/>
          <w:szCs w:val="22"/>
        </w:rPr>
        <w:t>р</w:t>
      </w:r>
      <w:r w:rsidRPr="00F87044">
        <w:rPr>
          <w:spacing w:val="1"/>
          <w:sz w:val="22"/>
          <w:szCs w:val="22"/>
        </w:rPr>
        <w:t>и</w:t>
      </w:r>
      <w:r w:rsidRPr="00F87044">
        <w:rPr>
          <w:sz w:val="22"/>
          <w:szCs w:val="22"/>
        </w:rPr>
        <w:t>я</w:t>
      </w:r>
      <w:r w:rsidRPr="00F87044">
        <w:rPr>
          <w:spacing w:val="-1"/>
          <w:sz w:val="22"/>
          <w:szCs w:val="22"/>
        </w:rPr>
        <w:t>тны</w:t>
      </w:r>
      <w:r w:rsidRPr="00F87044">
        <w:rPr>
          <w:sz w:val="22"/>
          <w:szCs w:val="22"/>
        </w:rPr>
        <w:t>х</w:t>
      </w:r>
      <w:r w:rsidRPr="00F87044">
        <w:rPr>
          <w:spacing w:val="31"/>
          <w:sz w:val="22"/>
          <w:szCs w:val="22"/>
        </w:rPr>
        <w:t xml:space="preserve"> </w:t>
      </w:r>
      <w:r w:rsidRPr="00F87044">
        <w:rPr>
          <w:spacing w:val="-1"/>
          <w:sz w:val="22"/>
          <w:szCs w:val="22"/>
        </w:rPr>
        <w:t>с</w:t>
      </w:r>
      <w:r w:rsidRPr="00F87044">
        <w:rPr>
          <w:sz w:val="22"/>
          <w:szCs w:val="22"/>
        </w:rPr>
        <w:t>анит</w:t>
      </w:r>
      <w:r w:rsidRPr="00F87044">
        <w:rPr>
          <w:spacing w:val="-1"/>
          <w:sz w:val="22"/>
          <w:szCs w:val="22"/>
        </w:rPr>
        <w:t>а</w:t>
      </w:r>
      <w:r w:rsidRPr="00F87044">
        <w:rPr>
          <w:sz w:val="22"/>
          <w:szCs w:val="22"/>
        </w:rPr>
        <w:t>рн</w:t>
      </w:r>
      <w:r w:rsidRPr="00F87044">
        <w:rPr>
          <w:spacing w:val="7"/>
          <w:sz w:val="22"/>
          <w:szCs w:val="22"/>
        </w:rPr>
        <w:t>о</w:t>
      </w:r>
      <w:r w:rsidRPr="00F87044">
        <w:rPr>
          <w:sz w:val="22"/>
          <w:szCs w:val="22"/>
        </w:rPr>
        <w:t>-</w:t>
      </w:r>
      <w:r w:rsidRPr="00F87044">
        <w:rPr>
          <w:spacing w:val="-1"/>
          <w:sz w:val="22"/>
          <w:szCs w:val="22"/>
        </w:rPr>
        <w:t>г</w:t>
      </w:r>
      <w:r w:rsidRPr="00F87044">
        <w:rPr>
          <w:sz w:val="22"/>
          <w:szCs w:val="22"/>
        </w:rPr>
        <w:t>и</w:t>
      </w:r>
      <w:r w:rsidRPr="00F87044">
        <w:rPr>
          <w:spacing w:val="1"/>
          <w:sz w:val="22"/>
          <w:szCs w:val="22"/>
        </w:rPr>
        <w:t>г</w:t>
      </w:r>
      <w:r w:rsidRPr="00F87044">
        <w:rPr>
          <w:sz w:val="22"/>
          <w:szCs w:val="22"/>
        </w:rPr>
        <w:t>ие</w:t>
      </w:r>
      <w:r w:rsidRPr="00F87044">
        <w:rPr>
          <w:spacing w:val="-1"/>
          <w:sz w:val="22"/>
          <w:szCs w:val="22"/>
        </w:rPr>
        <w:t>н</w:t>
      </w:r>
      <w:r w:rsidRPr="00F87044">
        <w:rPr>
          <w:sz w:val="22"/>
          <w:szCs w:val="22"/>
        </w:rPr>
        <w:t>ич</w:t>
      </w:r>
      <w:r w:rsidRPr="00F87044">
        <w:rPr>
          <w:spacing w:val="1"/>
          <w:sz w:val="22"/>
          <w:szCs w:val="22"/>
        </w:rPr>
        <w:t>е</w:t>
      </w:r>
      <w:r w:rsidRPr="00F87044">
        <w:rPr>
          <w:spacing w:val="-1"/>
          <w:sz w:val="22"/>
          <w:szCs w:val="22"/>
        </w:rPr>
        <w:t>с</w:t>
      </w:r>
      <w:r w:rsidRPr="00F87044">
        <w:rPr>
          <w:sz w:val="22"/>
          <w:szCs w:val="22"/>
        </w:rPr>
        <w:t>ких</w:t>
      </w:r>
      <w:r w:rsidRPr="00F87044">
        <w:rPr>
          <w:spacing w:val="31"/>
          <w:sz w:val="22"/>
          <w:szCs w:val="22"/>
        </w:rPr>
        <w:t xml:space="preserve"> </w:t>
      </w:r>
      <w:r w:rsidRPr="00F87044">
        <w:rPr>
          <w:sz w:val="22"/>
          <w:szCs w:val="22"/>
        </w:rPr>
        <w:t>усло</w:t>
      </w:r>
      <w:r w:rsidRPr="00F87044">
        <w:rPr>
          <w:spacing w:val="1"/>
          <w:sz w:val="22"/>
          <w:szCs w:val="22"/>
        </w:rPr>
        <w:t>в</w:t>
      </w:r>
      <w:r w:rsidRPr="00F87044">
        <w:rPr>
          <w:sz w:val="22"/>
          <w:szCs w:val="22"/>
        </w:rPr>
        <w:t>иях</w:t>
      </w:r>
      <w:r w:rsidRPr="00F87044">
        <w:rPr>
          <w:spacing w:val="14"/>
          <w:sz w:val="22"/>
          <w:szCs w:val="22"/>
        </w:rPr>
        <w:t xml:space="preserve"> </w:t>
      </w:r>
      <w:r w:rsidRPr="00F87044">
        <w:rPr>
          <w:spacing w:val="-1"/>
          <w:sz w:val="22"/>
          <w:szCs w:val="22"/>
        </w:rPr>
        <w:t>м</w:t>
      </w:r>
      <w:r w:rsidRPr="00F87044">
        <w:rPr>
          <w:sz w:val="22"/>
          <w:szCs w:val="22"/>
        </w:rPr>
        <w:t>ожет</w:t>
      </w:r>
      <w:r w:rsidRPr="00F87044">
        <w:rPr>
          <w:spacing w:val="11"/>
          <w:sz w:val="22"/>
          <w:szCs w:val="22"/>
        </w:rPr>
        <w:t xml:space="preserve"> </w:t>
      </w:r>
      <w:r w:rsidRPr="00F87044">
        <w:rPr>
          <w:spacing w:val="1"/>
          <w:sz w:val="22"/>
          <w:szCs w:val="22"/>
        </w:rPr>
        <w:t>п</w:t>
      </w:r>
      <w:r w:rsidRPr="00F87044">
        <w:rPr>
          <w:sz w:val="22"/>
          <w:szCs w:val="22"/>
        </w:rPr>
        <w:t>ро</w:t>
      </w:r>
      <w:r w:rsidRPr="00F87044">
        <w:rPr>
          <w:spacing w:val="-1"/>
          <w:sz w:val="22"/>
          <w:szCs w:val="22"/>
        </w:rPr>
        <w:t>во</w:t>
      </w:r>
      <w:r w:rsidRPr="00F87044">
        <w:rPr>
          <w:sz w:val="22"/>
          <w:szCs w:val="22"/>
        </w:rPr>
        <w:t>д</w:t>
      </w:r>
      <w:r w:rsidRPr="00F87044">
        <w:rPr>
          <w:spacing w:val="1"/>
          <w:sz w:val="22"/>
          <w:szCs w:val="22"/>
        </w:rPr>
        <w:t>ит</w:t>
      </w:r>
      <w:r w:rsidRPr="00F87044">
        <w:rPr>
          <w:sz w:val="22"/>
          <w:szCs w:val="22"/>
        </w:rPr>
        <w:t>ь</w:t>
      </w:r>
      <w:r w:rsidRPr="00F87044">
        <w:rPr>
          <w:spacing w:val="-2"/>
          <w:sz w:val="22"/>
          <w:szCs w:val="22"/>
        </w:rPr>
        <w:t>с</w:t>
      </w:r>
      <w:r w:rsidRPr="00F87044">
        <w:rPr>
          <w:sz w:val="22"/>
          <w:szCs w:val="22"/>
        </w:rPr>
        <w:t>я</w:t>
      </w:r>
      <w:r w:rsidRPr="00F87044">
        <w:rPr>
          <w:spacing w:val="14"/>
          <w:sz w:val="22"/>
          <w:szCs w:val="22"/>
        </w:rPr>
        <w:t xml:space="preserve"> </w:t>
      </w:r>
      <w:r w:rsidRPr="00F87044">
        <w:rPr>
          <w:sz w:val="22"/>
          <w:szCs w:val="22"/>
        </w:rPr>
        <w:t>на</w:t>
      </w:r>
      <w:r w:rsidRPr="00F87044">
        <w:rPr>
          <w:spacing w:val="10"/>
          <w:sz w:val="22"/>
          <w:szCs w:val="22"/>
        </w:rPr>
        <w:t xml:space="preserve"> </w:t>
      </w:r>
      <w:r w:rsidRPr="00F87044">
        <w:rPr>
          <w:spacing w:val="2"/>
          <w:sz w:val="22"/>
          <w:szCs w:val="22"/>
        </w:rPr>
        <w:t>р</w:t>
      </w:r>
      <w:r w:rsidRPr="00F87044">
        <w:rPr>
          <w:spacing w:val="-1"/>
          <w:sz w:val="22"/>
          <w:szCs w:val="22"/>
        </w:rPr>
        <w:t>а</w:t>
      </w:r>
      <w:r w:rsidRPr="00F87044">
        <w:rPr>
          <w:sz w:val="22"/>
          <w:szCs w:val="22"/>
        </w:rPr>
        <w:t>бочих</w:t>
      </w:r>
      <w:r w:rsidRPr="00F87044">
        <w:rPr>
          <w:spacing w:val="12"/>
          <w:sz w:val="22"/>
          <w:szCs w:val="22"/>
        </w:rPr>
        <w:t xml:space="preserve"> </w:t>
      </w:r>
      <w:r w:rsidRPr="00F87044">
        <w:rPr>
          <w:sz w:val="22"/>
          <w:szCs w:val="22"/>
        </w:rPr>
        <w:t>м</w:t>
      </w:r>
      <w:r w:rsidRPr="00F87044">
        <w:rPr>
          <w:spacing w:val="1"/>
          <w:sz w:val="22"/>
          <w:szCs w:val="22"/>
        </w:rPr>
        <w:t>е</w:t>
      </w:r>
      <w:r w:rsidRPr="00F87044">
        <w:rPr>
          <w:sz w:val="22"/>
          <w:szCs w:val="22"/>
        </w:rPr>
        <w:t>ст</w:t>
      </w:r>
      <w:r w:rsidRPr="00F87044">
        <w:rPr>
          <w:spacing w:val="1"/>
          <w:sz w:val="22"/>
          <w:szCs w:val="22"/>
        </w:rPr>
        <w:t>ах</w:t>
      </w:r>
      <w:r w:rsidRPr="00F87044">
        <w:rPr>
          <w:sz w:val="22"/>
          <w:szCs w:val="22"/>
        </w:rPr>
        <w:t>.</w:t>
      </w:r>
      <w:r w:rsidRPr="00F87044">
        <w:rPr>
          <w:spacing w:val="16"/>
          <w:sz w:val="22"/>
          <w:szCs w:val="22"/>
        </w:rPr>
        <w:t xml:space="preserve"> </w:t>
      </w:r>
      <w:r w:rsidRPr="00F87044">
        <w:rPr>
          <w:spacing w:val="1"/>
          <w:sz w:val="22"/>
          <w:szCs w:val="22"/>
        </w:rPr>
        <w:t>Ц</w:t>
      </w:r>
      <w:r w:rsidRPr="00F87044">
        <w:rPr>
          <w:sz w:val="22"/>
          <w:szCs w:val="22"/>
        </w:rPr>
        <w:t>елесо</w:t>
      </w:r>
      <w:r w:rsidRPr="00F87044">
        <w:rPr>
          <w:spacing w:val="-1"/>
          <w:sz w:val="22"/>
          <w:szCs w:val="22"/>
        </w:rPr>
        <w:t>о</w:t>
      </w:r>
      <w:r w:rsidRPr="00F87044">
        <w:rPr>
          <w:spacing w:val="1"/>
          <w:sz w:val="22"/>
          <w:szCs w:val="22"/>
        </w:rPr>
        <w:t>б</w:t>
      </w:r>
      <w:r w:rsidRPr="00F87044">
        <w:rPr>
          <w:sz w:val="22"/>
          <w:szCs w:val="22"/>
        </w:rPr>
        <w:t>р</w:t>
      </w:r>
      <w:r w:rsidRPr="00F87044">
        <w:rPr>
          <w:spacing w:val="-2"/>
          <w:sz w:val="22"/>
          <w:szCs w:val="22"/>
        </w:rPr>
        <w:t>а</w:t>
      </w:r>
      <w:r w:rsidRPr="00F87044">
        <w:rPr>
          <w:sz w:val="22"/>
          <w:szCs w:val="22"/>
        </w:rPr>
        <w:t>зн</w:t>
      </w:r>
      <w:r w:rsidRPr="00F87044">
        <w:rPr>
          <w:spacing w:val="1"/>
          <w:sz w:val="22"/>
          <w:szCs w:val="22"/>
        </w:rPr>
        <w:t>о</w:t>
      </w:r>
      <w:r w:rsidRPr="00F87044">
        <w:rPr>
          <w:spacing w:val="14"/>
          <w:sz w:val="22"/>
          <w:szCs w:val="22"/>
        </w:rPr>
        <w:t xml:space="preserve"> </w:t>
      </w:r>
      <w:r w:rsidRPr="00F87044">
        <w:rPr>
          <w:spacing w:val="1"/>
          <w:sz w:val="22"/>
          <w:szCs w:val="22"/>
        </w:rPr>
        <w:t>в</w:t>
      </w:r>
      <w:r w:rsidRPr="00F87044">
        <w:rPr>
          <w:spacing w:val="11"/>
          <w:sz w:val="22"/>
          <w:szCs w:val="22"/>
        </w:rPr>
        <w:t xml:space="preserve"> </w:t>
      </w:r>
      <w:r w:rsidRPr="00F87044">
        <w:rPr>
          <w:spacing w:val="-1"/>
          <w:sz w:val="22"/>
          <w:szCs w:val="22"/>
        </w:rPr>
        <w:t>к</w:t>
      </w:r>
      <w:r w:rsidRPr="00F87044">
        <w:rPr>
          <w:sz w:val="22"/>
          <w:szCs w:val="22"/>
        </w:rPr>
        <w:t>о</w:t>
      </w:r>
      <w:r w:rsidRPr="00F87044">
        <w:rPr>
          <w:spacing w:val="1"/>
          <w:sz w:val="22"/>
          <w:szCs w:val="22"/>
        </w:rPr>
        <w:t>м</w:t>
      </w:r>
      <w:r w:rsidRPr="00F87044">
        <w:rPr>
          <w:sz w:val="22"/>
          <w:szCs w:val="22"/>
        </w:rPr>
        <w:t>п</w:t>
      </w:r>
      <w:r w:rsidRPr="00F87044">
        <w:rPr>
          <w:spacing w:val="1"/>
          <w:sz w:val="22"/>
          <w:szCs w:val="22"/>
        </w:rPr>
        <w:t>л</w:t>
      </w:r>
      <w:r w:rsidRPr="00F87044">
        <w:rPr>
          <w:spacing w:val="-1"/>
          <w:sz w:val="22"/>
          <w:szCs w:val="22"/>
        </w:rPr>
        <w:t>е</w:t>
      </w:r>
      <w:r w:rsidRPr="00F87044">
        <w:rPr>
          <w:sz w:val="22"/>
          <w:szCs w:val="22"/>
        </w:rPr>
        <w:t>кс</w:t>
      </w:r>
      <w:r w:rsidRPr="00F87044">
        <w:rPr>
          <w:spacing w:val="14"/>
          <w:sz w:val="22"/>
          <w:szCs w:val="22"/>
        </w:rPr>
        <w:t xml:space="preserve"> </w:t>
      </w:r>
      <w:r w:rsidRPr="00F87044">
        <w:rPr>
          <w:spacing w:val="-1"/>
          <w:sz w:val="22"/>
          <w:szCs w:val="22"/>
        </w:rPr>
        <w:t>у</w:t>
      </w:r>
      <w:r w:rsidRPr="00F87044">
        <w:rPr>
          <w:spacing w:val="1"/>
          <w:sz w:val="22"/>
          <w:szCs w:val="22"/>
        </w:rPr>
        <w:t>пр</w:t>
      </w:r>
      <w:r w:rsidRPr="00F87044">
        <w:rPr>
          <w:sz w:val="22"/>
          <w:szCs w:val="22"/>
        </w:rPr>
        <w:t>ажн</w:t>
      </w:r>
      <w:r w:rsidRPr="00F87044">
        <w:rPr>
          <w:spacing w:val="-1"/>
          <w:sz w:val="22"/>
          <w:szCs w:val="22"/>
        </w:rPr>
        <w:t>е</w:t>
      </w:r>
      <w:r w:rsidRPr="00F87044">
        <w:rPr>
          <w:sz w:val="22"/>
          <w:szCs w:val="22"/>
        </w:rPr>
        <w:t>ний</w:t>
      </w:r>
      <w:r w:rsidRPr="00F87044">
        <w:rPr>
          <w:spacing w:val="38"/>
          <w:sz w:val="22"/>
          <w:szCs w:val="22"/>
        </w:rPr>
        <w:t xml:space="preserve"> </w:t>
      </w:r>
      <w:r w:rsidRPr="00F87044">
        <w:rPr>
          <w:spacing w:val="-1"/>
          <w:sz w:val="22"/>
          <w:szCs w:val="22"/>
        </w:rPr>
        <w:t>ф</w:t>
      </w:r>
      <w:r w:rsidRPr="00F87044">
        <w:rPr>
          <w:sz w:val="22"/>
          <w:szCs w:val="22"/>
        </w:rPr>
        <w:t>из</w:t>
      </w:r>
      <w:r w:rsidRPr="00F87044">
        <w:rPr>
          <w:spacing w:val="1"/>
          <w:sz w:val="22"/>
          <w:szCs w:val="22"/>
        </w:rPr>
        <w:t>к</w:t>
      </w:r>
      <w:r w:rsidRPr="00F87044">
        <w:rPr>
          <w:spacing w:val="-2"/>
          <w:sz w:val="22"/>
          <w:szCs w:val="22"/>
        </w:rPr>
        <w:t>у</w:t>
      </w:r>
      <w:r w:rsidRPr="00F87044">
        <w:rPr>
          <w:spacing w:val="-1"/>
          <w:sz w:val="22"/>
          <w:szCs w:val="22"/>
        </w:rPr>
        <w:t>л</w:t>
      </w:r>
      <w:r w:rsidRPr="00F87044">
        <w:rPr>
          <w:sz w:val="22"/>
          <w:szCs w:val="22"/>
        </w:rPr>
        <w:t>ь</w:t>
      </w:r>
      <w:r w:rsidRPr="00F87044">
        <w:rPr>
          <w:spacing w:val="1"/>
          <w:sz w:val="22"/>
          <w:szCs w:val="22"/>
        </w:rPr>
        <w:t>т</w:t>
      </w:r>
      <w:r w:rsidRPr="00F87044">
        <w:rPr>
          <w:spacing w:val="-3"/>
          <w:sz w:val="22"/>
          <w:szCs w:val="22"/>
        </w:rPr>
        <w:t>у</w:t>
      </w:r>
      <w:r w:rsidRPr="00F87044">
        <w:rPr>
          <w:spacing w:val="1"/>
          <w:sz w:val="22"/>
          <w:szCs w:val="22"/>
        </w:rPr>
        <w:t>рно</w:t>
      </w:r>
      <w:r w:rsidRPr="00F87044">
        <w:rPr>
          <w:sz w:val="22"/>
          <w:szCs w:val="22"/>
        </w:rPr>
        <w:t>й</w:t>
      </w:r>
      <w:r w:rsidRPr="00F87044">
        <w:rPr>
          <w:spacing w:val="36"/>
          <w:sz w:val="22"/>
          <w:szCs w:val="22"/>
        </w:rPr>
        <w:t xml:space="preserve"> </w:t>
      </w:r>
      <w:r w:rsidRPr="00F87044">
        <w:rPr>
          <w:spacing w:val="1"/>
          <w:sz w:val="22"/>
          <w:szCs w:val="22"/>
        </w:rPr>
        <w:t>п</w:t>
      </w:r>
      <w:r w:rsidRPr="00F87044">
        <w:rPr>
          <w:sz w:val="22"/>
          <w:szCs w:val="22"/>
        </w:rPr>
        <w:t>а</w:t>
      </w:r>
      <w:r w:rsidRPr="00F87044">
        <w:rPr>
          <w:spacing w:val="-2"/>
          <w:sz w:val="22"/>
          <w:szCs w:val="22"/>
        </w:rPr>
        <w:t>у</w:t>
      </w:r>
      <w:r w:rsidRPr="00F87044">
        <w:rPr>
          <w:sz w:val="22"/>
          <w:szCs w:val="22"/>
        </w:rPr>
        <w:t>зы</w:t>
      </w:r>
      <w:r w:rsidRPr="00F87044">
        <w:rPr>
          <w:spacing w:val="44"/>
          <w:sz w:val="22"/>
          <w:szCs w:val="22"/>
        </w:rPr>
        <w:t xml:space="preserve"> </w:t>
      </w:r>
      <w:r w:rsidRPr="00F87044">
        <w:rPr>
          <w:spacing w:val="1"/>
          <w:sz w:val="22"/>
          <w:szCs w:val="22"/>
        </w:rPr>
        <w:t>д</w:t>
      </w:r>
      <w:r w:rsidRPr="00F87044">
        <w:rPr>
          <w:sz w:val="22"/>
          <w:szCs w:val="22"/>
        </w:rPr>
        <w:t>ля</w:t>
      </w:r>
      <w:r w:rsidRPr="00F87044">
        <w:rPr>
          <w:spacing w:val="36"/>
          <w:sz w:val="22"/>
          <w:szCs w:val="22"/>
        </w:rPr>
        <w:t xml:space="preserve"> </w:t>
      </w:r>
      <w:r w:rsidRPr="00D622E6">
        <w:rPr>
          <w:sz w:val="22"/>
          <w:szCs w:val="22"/>
        </w:rPr>
        <w:lastRenderedPageBreak/>
        <w:t>р</w:t>
      </w:r>
      <w:r w:rsidRPr="00D622E6">
        <w:rPr>
          <w:spacing w:val="-2"/>
          <w:sz w:val="22"/>
          <w:szCs w:val="22"/>
        </w:rPr>
        <w:t>а</w:t>
      </w:r>
      <w:r w:rsidRPr="00D622E6">
        <w:rPr>
          <w:spacing w:val="1"/>
          <w:sz w:val="22"/>
          <w:szCs w:val="22"/>
        </w:rPr>
        <w:t>бо</w:t>
      </w:r>
      <w:r w:rsidRPr="00D622E6">
        <w:rPr>
          <w:spacing w:val="-2"/>
          <w:sz w:val="22"/>
          <w:szCs w:val="22"/>
        </w:rPr>
        <w:t>т</w:t>
      </w:r>
      <w:r w:rsidRPr="00D622E6">
        <w:rPr>
          <w:sz w:val="22"/>
          <w:szCs w:val="22"/>
        </w:rPr>
        <w:t>аю</w:t>
      </w:r>
      <w:r w:rsidRPr="00D622E6">
        <w:rPr>
          <w:spacing w:val="1"/>
          <w:sz w:val="22"/>
          <w:szCs w:val="22"/>
        </w:rPr>
        <w:t>щ</w:t>
      </w:r>
      <w:r w:rsidRPr="00D622E6">
        <w:rPr>
          <w:spacing w:val="-1"/>
          <w:sz w:val="22"/>
          <w:szCs w:val="22"/>
        </w:rPr>
        <w:t>и</w:t>
      </w:r>
      <w:r w:rsidRPr="00D622E6">
        <w:rPr>
          <w:sz w:val="22"/>
          <w:szCs w:val="22"/>
        </w:rPr>
        <w:t>х</w:t>
      </w:r>
      <w:r w:rsidRPr="00D622E6">
        <w:rPr>
          <w:spacing w:val="38"/>
          <w:sz w:val="22"/>
          <w:szCs w:val="22"/>
        </w:rPr>
        <w:t xml:space="preserve"> </w:t>
      </w:r>
      <w:r w:rsidRPr="00D622E6">
        <w:rPr>
          <w:sz w:val="22"/>
          <w:szCs w:val="22"/>
        </w:rPr>
        <w:t>у</w:t>
      </w:r>
      <w:r w:rsidRPr="00D622E6">
        <w:rPr>
          <w:spacing w:val="35"/>
          <w:sz w:val="22"/>
          <w:szCs w:val="22"/>
        </w:rPr>
        <w:t xml:space="preserve"> </w:t>
      </w:r>
      <w:r w:rsidRPr="00D622E6">
        <w:rPr>
          <w:sz w:val="22"/>
          <w:szCs w:val="22"/>
        </w:rPr>
        <w:t>к</w:t>
      </w:r>
      <w:r w:rsidRPr="00D622E6">
        <w:rPr>
          <w:spacing w:val="1"/>
          <w:sz w:val="22"/>
          <w:szCs w:val="22"/>
        </w:rPr>
        <w:t>о</w:t>
      </w:r>
      <w:r w:rsidRPr="00D622E6">
        <w:rPr>
          <w:spacing w:val="-1"/>
          <w:sz w:val="22"/>
          <w:szCs w:val="22"/>
        </w:rPr>
        <w:t>м</w:t>
      </w:r>
      <w:r w:rsidRPr="00D622E6">
        <w:rPr>
          <w:sz w:val="22"/>
          <w:szCs w:val="22"/>
        </w:rPr>
        <w:t>п</w:t>
      </w:r>
      <w:r w:rsidRPr="00D622E6">
        <w:rPr>
          <w:spacing w:val="-2"/>
          <w:sz w:val="22"/>
          <w:szCs w:val="22"/>
        </w:rPr>
        <w:t>ь</w:t>
      </w:r>
      <w:r w:rsidRPr="00D622E6">
        <w:rPr>
          <w:sz w:val="22"/>
          <w:szCs w:val="22"/>
        </w:rPr>
        <w:t>юте</w:t>
      </w:r>
      <w:r w:rsidRPr="00D622E6">
        <w:rPr>
          <w:spacing w:val="1"/>
          <w:sz w:val="22"/>
          <w:szCs w:val="22"/>
        </w:rPr>
        <w:t>ра</w:t>
      </w:r>
      <w:r w:rsidRPr="00D622E6">
        <w:rPr>
          <w:spacing w:val="35"/>
          <w:sz w:val="22"/>
          <w:szCs w:val="22"/>
        </w:rPr>
        <w:t xml:space="preserve"> </w:t>
      </w:r>
      <w:r w:rsidRPr="00D622E6">
        <w:rPr>
          <w:spacing w:val="1"/>
          <w:sz w:val="22"/>
          <w:szCs w:val="22"/>
        </w:rPr>
        <w:t>и</w:t>
      </w:r>
      <w:r w:rsidRPr="00D622E6">
        <w:rPr>
          <w:sz w:val="22"/>
          <w:szCs w:val="22"/>
        </w:rPr>
        <w:t>ли</w:t>
      </w:r>
      <w:r w:rsidRPr="00D622E6">
        <w:rPr>
          <w:spacing w:val="36"/>
          <w:sz w:val="22"/>
          <w:szCs w:val="22"/>
        </w:rPr>
        <w:t xml:space="preserve"> </w:t>
      </w:r>
      <w:r w:rsidRPr="00D622E6">
        <w:rPr>
          <w:sz w:val="22"/>
          <w:szCs w:val="22"/>
        </w:rPr>
        <w:t>с</w:t>
      </w:r>
      <w:r w:rsidRPr="00D622E6">
        <w:rPr>
          <w:spacing w:val="36"/>
          <w:sz w:val="22"/>
          <w:szCs w:val="22"/>
        </w:rPr>
        <w:t xml:space="preserve"> </w:t>
      </w:r>
      <w:r w:rsidRPr="00D622E6">
        <w:rPr>
          <w:spacing w:val="1"/>
          <w:sz w:val="22"/>
          <w:szCs w:val="22"/>
        </w:rPr>
        <w:t>д</w:t>
      </w:r>
      <w:r w:rsidRPr="00D622E6">
        <w:rPr>
          <w:sz w:val="22"/>
          <w:szCs w:val="22"/>
        </w:rPr>
        <w:t>о</w:t>
      </w:r>
      <w:r w:rsidRPr="00D622E6">
        <w:rPr>
          <w:spacing w:val="5"/>
          <w:sz w:val="22"/>
          <w:szCs w:val="22"/>
        </w:rPr>
        <w:t>к</w:t>
      </w:r>
      <w:r w:rsidRPr="00D622E6">
        <w:rPr>
          <w:spacing w:val="-2"/>
          <w:sz w:val="22"/>
          <w:szCs w:val="22"/>
        </w:rPr>
        <w:t>у</w:t>
      </w:r>
      <w:r w:rsidRPr="00D622E6">
        <w:rPr>
          <w:sz w:val="22"/>
          <w:szCs w:val="22"/>
        </w:rPr>
        <w:t>ме</w:t>
      </w:r>
      <w:r w:rsidRPr="00D622E6">
        <w:rPr>
          <w:spacing w:val="1"/>
          <w:sz w:val="22"/>
          <w:szCs w:val="22"/>
        </w:rPr>
        <w:t>нт</w:t>
      </w:r>
      <w:r w:rsidRPr="00D622E6">
        <w:rPr>
          <w:sz w:val="22"/>
          <w:szCs w:val="22"/>
        </w:rPr>
        <w:t>а</w:t>
      </w:r>
      <w:r w:rsidRPr="00D622E6">
        <w:rPr>
          <w:spacing w:val="-1"/>
          <w:sz w:val="22"/>
          <w:szCs w:val="22"/>
        </w:rPr>
        <w:t>м</w:t>
      </w:r>
      <w:r w:rsidRPr="00D622E6">
        <w:rPr>
          <w:sz w:val="22"/>
          <w:szCs w:val="22"/>
        </w:rPr>
        <w:t>и</w:t>
      </w:r>
      <w:r w:rsidRPr="00D622E6">
        <w:rPr>
          <w:spacing w:val="79"/>
          <w:sz w:val="22"/>
          <w:szCs w:val="22"/>
        </w:rPr>
        <w:t xml:space="preserve"> </w:t>
      </w:r>
      <w:r w:rsidRPr="00D622E6">
        <w:rPr>
          <w:spacing w:val="-1"/>
          <w:sz w:val="22"/>
          <w:szCs w:val="22"/>
        </w:rPr>
        <w:t>в</w:t>
      </w:r>
      <w:r w:rsidRPr="00D622E6">
        <w:rPr>
          <w:sz w:val="22"/>
          <w:szCs w:val="22"/>
        </w:rPr>
        <w:t>ключать</w:t>
      </w:r>
      <w:r w:rsidRPr="00D622E6">
        <w:rPr>
          <w:spacing w:val="76"/>
          <w:sz w:val="22"/>
          <w:szCs w:val="22"/>
        </w:rPr>
        <w:t xml:space="preserve"> </w:t>
      </w:r>
      <w:r w:rsidRPr="00D622E6">
        <w:rPr>
          <w:sz w:val="22"/>
          <w:szCs w:val="22"/>
        </w:rPr>
        <w:t>с</w:t>
      </w:r>
      <w:r w:rsidRPr="00D622E6">
        <w:rPr>
          <w:spacing w:val="2"/>
          <w:sz w:val="22"/>
          <w:szCs w:val="22"/>
        </w:rPr>
        <w:t>п</w:t>
      </w:r>
      <w:r w:rsidRPr="00D622E6">
        <w:rPr>
          <w:sz w:val="22"/>
          <w:szCs w:val="22"/>
        </w:rPr>
        <w:t>еци</w:t>
      </w:r>
      <w:r w:rsidRPr="00D622E6">
        <w:rPr>
          <w:spacing w:val="1"/>
          <w:sz w:val="22"/>
          <w:szCs w:val="22"/>
        </w:rPr>
        <w:t>а</w:t>
      </w:r>
      <w:r w:rsidRPr="00D622E6">
        <w:rPr>
          <w:sz w:val="22"/>
          <w:szCs w:val="22"/>
        </w:rPr>
        <w:t>ль</w:t>
      </w:r>
      <w:r w:rsidRPr="00D622E6">
        <w:rPr>
          <w:spacing w:val="-1"/>
          <w:sz w:val="22"/>
          <w:szCs w:val="22"/>
        </w:rPr>
        <w:t>н</w:t>
      </w:r>
      <w:r w:rsidRPr="00D622E6">
        <w:rPr>
          <w:sz w:val="22"/>
          <w:szCs w:val="22"/>
        </w:rPr>
        <w:t>ые</w:t>
      </w:r>
      <w:r w:rsidRPr="00D622E6">
        <w:rPr>
          <w:spacing w:val="77"/>
          <w:sz w:val="22"/>
          <w:szCs w:val="22"/>
        </w:rPr>
        <w:t xml:space="preserve"> </w:t>
      </w:r>
      <w:r w:rsidRPr="00D622E6">
        <w:rPr>
          <w:spacing w:val="-3"/>
          <w:sz w:val="22"/>
          <w:szCs w:val="22"/>
        </w:rPr>
        <w:t>у</w:t>
      </w:r>
      <w:r w:rsidRPr="00D622E6">
        <w:rPr>
          <w:sz w:val="22"/>
          <w:szCs w:val="22"/>
        </w:rPr>
        <w:t>п</w:t>
      </w:r>
      <w:r w:rsidRPr="00D622E6">
        <w:rPr>
          <w:spacing w:val="2"/>
          <w:sz w:val="22"/>
          <w:szCs w:val="22"/>
        </w:rPr>
        <w:t>р</w:t>
      </w:r>
      <w:r w:rsidRPr="00D622E6">
        <w:rPr>
          <w:sz w:val="22"/>
          <w:szCs w:val="22"/>
        </w:rPr>
        <w:t>ажнения</w:t>
      </w:r>
      <w:r w:rsidRPr="00D622E6">
        <w:rPr>
          <w:spacing w:val="77"/>
          <w:sz w:val="22"/>
          <w:szCs w:val="22"/>
        </w:rPr>
        <w:t xml:space="preserve"> </w:t>
      </w:r>
      <w:r w:rsidRPr="00D622E6">
        <w:rPr>
          <w:spacing w:val="1"/>
          <w:sz w:val="22"/>
          <w:szCs w:val="22"/>
        </w:rPr>
        <w:t>дл</w:t>
      </w:r>
      <w:r w:rsidRPr="00D622E6">
        <w:rPr>
          <w:sz w:val="22"/>
          <w:szCs w:val="22"/>
        </w:rPr>
        <w:t>я</w:t>
      </w:r>
      <w:r w:rsidRPr="00D622E6">
        <w:rPr>
          <w:spacing w:val="76"/>
          <w:sz w:val="22"/>
          <w:szCs w:val="22"/>
        </w:rPr>
        <w:t xml:space="preserve"> </w:t>
      </w:r>
      <w:r w:rsidRPr="00D622E6">
        <w:rPr>
          <w:spacing w:val="-1"/>
          <w:sz w:val="22"/>
          <w:szCs w:val="22"/>
        </w:rPr>
        <w:t>с</w:t>
      </w:r>
      <w:r w:rsidRPr="00D622E6">
        <w:rPr>
          <w:sz w:val="22"/>
          <w:szCs w:val="22"/>
        </w:rPr>
        <w:t>ня</w:t>
      </w:r>
      <w:r w:rsidRPr="00D622E6">
        <w:rPr>
          <w:spacing w:val="1"/>
          <w:sz w:val="22"/>
          <w:szCs w:val="22"/>
        </w:rPr>
        <w:t>т</w:t>
      </w:r>
      <w:r w:rsidRPr="00D622E6">
        <w:rPr>
          <w:spacing w:val="-1"/>
          <w:sz w:val="22"/>
          <w:szCs w:val="22"/>
        </w:rPr>
        <w:t>и</w:t>
      </w:r>
      <w:r w:rsidRPr="00D622E6">
        <w:rPr>
          <w:sz w:val="22"/>
          <w:szCs w:val="22"/>
        </w:rPr>
        <w:t>я</w:t>
      </w:r>
      <w:r w:rsidRPr="00D622E6">
        <w:rPr>
          <w:spacing w:val="76"/>
          <w:sz w:val="22"/>
          <w:szCs w:val="22"/>
        </w:rPr>
        <w:t xml:space="preserve"> </w:t>
      </w:r>
      <w:r w:rsidRPr="00D622E6">
        <w:rPr>
          <w:spacing w:val="-2"/>
          <w:sz w:val="22"/>
          <w:szCs w:val="22"/>
        </w:rPr>
        <w:t>у</w:t>
      </w:r>
      <w:r w:rsidRPr="00D622E6">
        <w:rPr>
          <w:sz w:val="22"/>
          <w:szCs w:val="22"/>
        </w:rPr>
        <w:t>то</w:t>
      </w:r>
      <w:r w:rsidRPr="00D622E6">
        <w:rPr>
          <w:spacing w:val="1"/>
          <w:sz w:val="22"/>
          <w:szCs w:val="22"/>
        </w:rPr>
        <w:t>м</w:t>
      </w:r>
      <w:r w:rsidRPr="00D622E6">
        <w:rPr>
          <w:sz w:val="22"/>
          <w:szCs w:val="22"/>
        </w:rPr>
        <w:t>ле</w:t>
      </w:r>
      <w:r w:rsidRPr="00D622E6">
        <w:rPr>
          <w:spacing w:val="1"/>
          <w:sz w:val="22"/>
          <w:szCs w:val="22"/>
        </w:rPr>
        <w:t>ни</w:t>
      </w:r>
      <w:r w:rsidRPr="00D622E6">
        <w:rPr>
          <w:sz w:val="22"/>
          <w:szCs w:val="22"/>
        </w:rPr>
        <w:t>я</w:t>
      </w:r>
      <w:r w:rsidRPr="00D622E6">
        <w:rPr>
          <w:spacing w:val="77"/>
          <w:sz w:val="22"/>
          <w:szCs w:val="22"/>
        </w:rPr>
        <w:t xml:space="preserve"> </w:t>
      </w:r>
      <w:r w:rsidRPr="00D622E6">
        <w:rPr>
          <w:sz w:val="22"/>
          <w:szCs w:val="22"/>
        </w:rPr>
        <w:t>м</w:t>
      </w:r>
      <w:r w:rsidRPr="00D622E6">
        <w:rPr>
          <w:spacing w:val="1"/>
          <w:sz w:val="22"/>
          <w:szCs w:val="22"/>
        </w:rPr>
        <w:t>ы</w:t>
      </w:r>
      <w:r w:rsidRPr="00D622E6">
        <w:rPr>
          <w:sz w:val="22"/>
          <w:szCs w:val="22"/>
        </w:rPr>
        <w:t>шц глаз.</w:t>
      </w:r>
    </w:p>
    <w:p w:rsidR="00D622E6" w:rsidRDefault="00D622E6" w:rsidP="00F43389">
      <w:pPr>
        <w:widowControl w:val="0"/>
        <w:autoSpaceDE w:val="0"/>
        <w:autoSpaceDN w:val="0"/>
        <w:adjustRightInd w:val="0"/>
        <w:ind w:right="-1" w:firstLine="567"/>
        <w:rPr>
          <w:i/>
          <w:sz w:val="22"/>
          <w:szCs w:val="22"/>
        </w:rPr>
      </w:pPr>
    </w:p>
    <w:p w:rsidR="00D622E6" w:rsidRPr="00D622E6" w:rsidRDefault="00D622E6" w:rsidP="00F43389">
      <w:pPr>
        <w:widowControl w:val="0"/>
        <w:autoSpaceDE w:val="0"/>
        <w:autoSpaceDN w:val="0"/>
        <w:adjustRightInd w:val="0"/>
        <w:ind w:right="-1" w:firstLine="567"/>
        <w:rPr>
          <w:i/>
          <w:sz w:val="22"/>
          <w:szCs w:val="22"/>
        </w:rPr>
      </w:pPr>
      <w:r w:rsidRPr="00D622E6">
        <w:rPr>
          <w:i/>
          <w:sz w:val="22"/>
          <w:szCs w:val="22"/>
        </w:rPr>
        <w:t xml:space="preserve"> </w:t>
      </w:r>
      <w:r w:rsidRPr="00D622E6">
        <w:rPr>
          <w:bCs/>
          <w:i/>
          <w:spacing w:val="-1"/>
          <w:sz w:val="22"/>
          <w:szCs w:val="22"/>
        </w:rPr>
        <w:t>Ф</w:t>
      </w:r>
      <w:r w:rsidRPr="00D622E6">
        <w:rPr>
          <w:bCs/>
          <w:i/>
          <w:sz w:val="22"/>
          <w:szCs w:val="22"/>
        </w:rPr>
        <w:t>изическ</w:t>
      </w:r>
      <w:r w:rsidRPr="00D622E6">
        <w:rPr>
          <w:bCs/>
          <w:i/>
          <w:spacing w:val="1"/>
          <w:sz w:val="22"/>
          <w:szCs w:val="22"/>
        </w:rPr>
        <w:t>а</w:t>
      </w:r>
      <w:r w:rsidRPr="00D622E6">
        <w:rPr>
          <w:bCs/>
          <w:i/>
          <w:sz w:val="22"/>
          <w:szCs w:val="22"/>
        </w:rPr>
        <w:t>я</w:t>
      </w:r>
      <w:r w:rsidRPr="00D622E6">
        <w:rPr>
          <w:i/>
          <w:sz w:val="22"/>
          <w:szCs w:val="22"/>
        </w:rPr>
        <w:t xml:space="preserve"> </w:t>
      </w:r>
      <w:r w:rsidRPr="00D622E6">
        <w:rPr>
          <w:bCs/>
          <w:i/>
          <w:sz w:val="22"/>
          <w:szCs w:val="22"/>
        </w:rPr>
        <w:t>культ</w:t>
      </w:r>
      <w:r w:rsidRPr="00D622E6">
        <w:rPr>
          <w:bCs/>
          <w:i/>
          <w:spacing w:val="1"/>
          <w:sz w:val="22"/>
          <w:szCs w:val="22"/>
        </w:rPr>
        <w:t>у</w:t>
      </w:r>
      <w:r w:rsidRPr="00D622E6">
        <w:rPr>
          <w:bCs/>
          <w:i/>
          <w:spacing w:val="-1"/>
          <w:sz w:val="22"/>
          <w:szCs w:val="22"/>
        </w:rPr>
        <w:t>р</w:t>
      </w:r>
      <w:r w:rsidRPr="00D622E6">
        <w:rPr>
          <w:bCs/>
          <w:i/>
          <w:sz w:val="22"/>
          <w:szCs w:val="22"/>
        </w:rPr>
        <w:t>а</w:t>
      </w:r>
      <w:r w:rsidRPr="00D622E6">
        <w:rPr>
          <w:i/>
          <w:sz w:val="22"/>
          <w:szCs w:val="22"/>
        </w:rPr>
        <w:t xml:space="preserve"> </w:t>
      </w:r>
      <w:r w:rsidRPr="00D622E6">
        <w:rPr>
          <w:bCs/>
          <w:i/>
          <w:spacing w:val="1"/>
          <w:sz w:val="22"/>
          <w:szCs w:val="22"/>
        </w:rPr>
        <w:t>и</w:t>
      </w:r>
      <w:r w:rsidRPr="00D622E6">
        <w:rPr>
          <w:i/>
          <w:spacing w:val="-1"/>
          <w:sz w:val="22"/>
          <w:szCs w:val="22"/>
        </w:rPr>
        <w:t xml:space="preserve"> </w:t>
      </w:r>
      <w:r w:rsidRPr="00D622E6">
        <w:rPr>
          <w:bCs/>
          <w:i/>
          <w:sz w:val="22"/>
          <w:szCs w:val="22"/>
        </w:rPr>
        <w:t>спо</w:t>
      </w:r>
      <w:r w:rsidRPr="00D622E6">
        <w:rPr>
          <w:bCs/>
          <w:i/>
          <w:spacing w:val="-1"/>
          <w:sz w:val="22"/>
          <w:szCs w:val="22"/>
        </w:rPr>
        <w:t>р</w:t>
      </w:r>
      <w:r w:rsidRPr="00D622E6">
        <w:rPr>
          <w:bCs/>
          <w:i/>
          <w:sz w:val="22"/>
          <w:szCs w:val="22"/>
        </w:rPr>
        <w:t>т</w:t>
      </w:r>
      <w:r w:rsidRPr="00D622E6">
        <w:rPr>
          <w:i/>
          <w:sz w:val="22"/>
          <w:szCs w:val="22"/>
        </w:rPr>
        <w:t xml:space="preserve"> </w:t>
      </w:r>
      <w:r w:rsidRPr="00D622E6">
        <w:rPr>
          <w:bCs/>
          <w:i/>
          <w:spacing w:val="1"/>
          <w:sz w:val="22"/>
          <w:szCs w:val="22"/>
        </w:rPr>
        <w:t>в</w:t>
      </w:r>
      <w:r w:rsidRPr="00D622E6">
        <w:rPr>
          <w:i/>
          <w:sz w:val="22"/>
          <w:szCs w:val="22"/>
        </w:rPr>
        <w:t xml:space="preserve"> </w:t>
      </w:r>
      <w:r w:rsidRPr="00D622E6">
        <w:rPr>
          <w:bCs/>
          <w:i/>
          <w:sz w:val="22"/>
          <w:szCs w:val="22"/>
        </w:rPr>
        <w:t>своб</w:t>
      </w:r>
      <w:r w:rsidRPr="00D622E6">
        <w:rPr>
          <w:bCs/>
          <w:i/>
          <w:spacing w:val="1"/>
          <w:sz w:val="22"/>
          <w:szCs w:val="22"/>
        </w:rPr>
        <w:t>о</w:t>
      </w:r>
      <w:r w:rsidRPr="00D622E6">
        <w:rPr>
          <w:bCs/>
          <w:i/>
          <w:sz w:val="22"/>
          <w:szCs w:val="22"/>
        </w:rPr>
        <w:t>дн</w:t>
      </w:r>
      <w:r w:rsidRPr="00D622E6">
        <w:rPr>
          <w:bCs/>
          <w:i/>
          <w:spacing w:val="-1"/>
          <w:sz w:val="22"/>
          <w:szCs w:val="22"/>
        </w:rPr>
        <w:t>о</w:t>
      </w:r>
      <w:r w:rsidRPr="00D622E6">
        <w:rPr>
          <w:bCs/>
          <w:i/>
          <w:sz w:val="22"/>
          <w:szCs w:val="22"/>
        </w:rPr>
        <w:t>е</w:t>
      </w:r>
      <w:r w:rsidRPr="00D622E6">
        <w:rPr>
          <w:i/>
          <w:sz w:val="22"/>
          <w:szCs w:val="22"/>
        </w:rPr>
        <w:t xml:space="preserve"> </w:t>
      </w:r>
      <w:r w:rsidRPr="00D622E6">
        <w:rPr>
          <w:bCs/>
          <w:i/>
          <w:sz w:val="22"/>
          <w:szCs w:val="22"/>
        </w:rPr>
        <w:t>вре</w:t>
      </w:r>
      <w:r w:rsidRPr="00D622E6">
        <w:rPr>
          <w:bCs/>
          <w:i/>
          <w:spacing w:val="1"/>
          <w:sz w:val="22"/>
          <w:szCs w:val="22"/>
        </w:rPr>
        <w:t>м</w:t>
      </w:r>
      <w:r w:rsidRPr="00D622E6">
        <w:rPr>
          <w:bCs/>
          <w:i/>
          <w:sz w:val="22"/>
          <w:szCs w:val="22"/>
        </w:rPr>
        <w:t>я</w:t>
      </w:r>
    </w:p>
    <w:p w:rsidR="00D622E6" w:rsidRPr="00D622E6" w:rsidRDefault="00D622E6" w:rsidP="00F43389">
      <w:pPr>
        <w:widowControl w:val="0"/>
        <w:autoSpaceDE w:val="0"/>
        <w:autoSpaceDN w:val="0"/>
        <w:adjustRightInd w:val="0"/>
        <w:ind w:right="-1" w:firstLine="567"/>
        <w:jc w:val="both"/>
        <w:rPr>
          <w:sz w:val="22"/>
          <w:szCs w:val="22"/>
        </w:rPr>
      </w:pPr>
      <w:r w:rsidRPr="00D622E6">
        <w:rPr>
          <w:sz w:val="22"/>
          <w:szCs w:val="22"/>
        </w:rPr>
        <w:t>Ос</w:t>
      </w:r>
      <w:r w:rsidRPr="00D622E6">
        <w:rPr>
          <w:spacing w:val="1"/>
          <w:sz w:val="22"/>
          <w:szCs w:val="22"/>
        </w:rPr>
        <w:t>но</w:t>
      </w:r>
      <w:r w:rsidRPr="00D622E6">
        <w:rPr>
          <w:spacing w:val="-2"/>
          <w:sz w:val="22"/>
          <w:szCs w:val="22"/>
        </w:rPr>
        <w:t>в</w:t>
      </w:r>
      <w:r w:rsidRPr="00D622E6">
        <w:rPr>
          <w:sz w:val="22"/>
          <w:szCs w:val="22"/>
        </w:rPr>
        <w:t>н</w:t>
      </w:r>
      <w:r w:rsidRPr="00D622E6">
        <w:rPr>
          <w:spacing w:val="1"/>
          <w:sz w:val="22"/>
          <w:szCs w:val="22"/>
        </w:rPr>
        <w:t>ые</w:t>
      </w:r>
      <w:r w:rsidRPr="00D622E6">
        <w:rPr>
          <w:spacing w:val="-2"/>
          <w:sz w:val="22"/>
          <w:szCs w:val="22"/>
        </w:rPr>
        <w:t xml:space="preserve"> </w:t>
      </w:r>
      <w:r w:rsidRPr="00D622E6">
        <w:rPr>
          <w:sz w:val="22"/>
          <w:szCs w:val="22"/>
        </w:rPr>
        <w:t xml:space="preserve">формы </w:t>
      </w:r>
      <w:r w:rsidRPr="00D622E6">
        <w:rPr>
          <w:spacing w:val="1"/>
          <w:sz w:val="22"/>
          <w:szCs w:val="22"/>
        </w:rPr>
        <w:t>з</w:t>
      </w:r>
      <w:r w:rsidRPr="00D622E6">
        <w:rPr>
          <w:spacing w:val="-2"/>
          <w:sz w:val="22"/>
          <w:szCs w:val="22"/>
        </w:rPr>
        <w:t>а</w:t>
      </w:r>
      <w:r w:rsidRPr="00D622E6">
        <w:rPr>
          <w:sz w:val="22"/>
          <w:szCs w:val="22"/>
        </w:rPr>
        <w:t>нятий</w:t>
      </w:r>
      <w:r w:rsidRPr="00D622E6">
        <w:rPr>
          <w:spacing w:val="1"/>
          <w:sz w:val="22"/>
          <w:szCs w:val="22"/>
        </w:rPr>
        <w:t xml:space="preserve"> </w:t>
      </w:r>
      <w:r w:rsidRPr="00D622E6">
        <w:rPr>
          <w:spacing w:val="-1"/>
          <w:sz w:val="22"/>
          <w:szCs w:val="22"/>
        </w:rPr>
        <w:t>ф</w:t>
      </w:r>
      <w:r w:rsidRPr="00D622E6">
        <w:rPr>
          <w:sz w:val="22"/>
          <w:szCs w:val="22"/>
        </w:rPr>
        <w:t>изк</w:t>
      </w:r>
      <w:r w:rsidRPr="00D622E6">
        <w:rPr>
          <w:spacing w:val="-2"/>
          <w:sz w:val="22"/>
          <w:szCs w:val="22"/>
        </w:rPr>
        <w:t>у</w:t>
      </w:r>
      <w:r w:rsidRPr="00D622E6">
        <w:rPr>
          <w:sz w:val="22"/>
          <w:szCs w:val="22"/>
        </w:rPr>
        <w:t>л</w:t>
      </w:r>
      <w:r w:rsidRPr="00D622E6">
        <w:rPr>
          <w:spacing w:val="-1"/>
          <w:sz w:val="22"/>
          <w:szCs w:val="22"/>
        </w:rPr>
        <w:t>ь</w:t>
      </w:r>
      <w:r w:rsidRPr="00D622E6">
        <w:rPr>
          <w:spacing w:val="1"/>
          <w:sz w:val="22"/>
          <w:szCs w:val="22"/>
        </w:rPr>
        <w:t>т</w:t>
      </w:r>
      <w:r w:rsidRPr="00D622E6">
        <w:rPr>
          <w:spacing w:val="-2"/>
          <w:sz w:val="22"/>
          <w:szCs w:val="22"/>
        </w:rPr>
        <w:t>у</w:t>
      </w:r>
      <w:r w:rsidRPr="00D622E6">
        <w:rPr>
          <w:sz w:val="22"/>
          <w:szCs w:val="22"/>
        </w:rPr>
        <w:t>р</w:t>
      </w:r>
      <w:r w:rsidRPr="00D622E6">
        <w:rPr>
          <w:spacing w:val="1"/>
          <w:sz w:val="22"/>
          <w:szCs w:val="22"/>
        </w:rPr>
        <w:t>ой</w:t>
      </w:r>
      <w:r w:rsidRPr="00D622E6">
        <w:rPr>
          <w:sz w:val="22"/>
          <w:szCs w:val="22"/>
        </w:rPr>
        <w:t xml:space="preserve"> в</w:t>
      </w:r>
      <w:r w:rsidRPr="00D622E6">
        <w:rPr>
          <w:spacing w:val="-1"/>
          <w:sz w:val="22"/>
          <w:szCs w:val="22"/>
        </w:rPr>
        <w:t xml:space="preserve"> </w:t>
      </w:r>
      <w:r w:rsidRPr="00D622E6">
        <w:rPr>
          <w:sz w:val="22"/>
          <w:szCs w:val="22"/>
        </w:rPr>
        <w:t>свобод</w:t>
      </w:r>
      <w:r w:rsidRPr="00D622E6">
        <w:rPr>
          <w:spacing w:val="-1"/>
          <w:sz w:val="22"/>
          <w:szCs w:val="22"/>
        </w:rPr>
        <w:t>н</w:t>
      </w:r>
      <w:r w:rsidRPr="00D622E6">
        <w:rPr>
          <w:sz w:val="22"/>
          <w:szCs w:val="22"/>
        </w:rPr>
        <w:t>о</w:t>
      </w:r>
      <w:r w:rsidRPr="00D622E6">
        <w:rPr>
          <w:spacing w:val="1"/>
          <w:sz w:val="22"/>
          <w:szCs w:val="22"/>
        </w:rPr>
        <w:t>е</w:t>
      </w:r>
      <w:r w:rsidRPr="00D622E6">
        <w:rPr>
          <w:sz w:val="22"/>
          <w:szCs w:val="22"/>
        </w:rPr>
        <w:t xml:space="preserve"> время: </w:t>
      </w:r>
      <w:r w:rsidRPr="00D622E6">
        <w:rPr>
          <w:spacing w:val="-3"/>
          <w:sz w:val="22"/>
          <w:szCs w:val="22"/>
        </w:rPr>
        <w:t>у</w:t>
      </w:r>
      <w:r w:rsidRPr="00D622E6">
        <w:rPr>
          <w:sz w:val="22"/>
          <w:szCs w:val="22"/>
        </w:rPr>
        <w:t>т</w:t>
      </w:r>
      <w:r w:rsidRPr="00D622E6">
        <w:rPr>
          <w:spacing w:val="1"/>
          <w:sz w:val="22"/>
          <w:szCs w:val="22"/>
        </w:rPr>
        <w:t>р</w:t>
      </w:r>
      <w:r w:rsidRPr="00D622E6">
        <w:rPr>
          <w:sz w:val="22"/>
          <w:szCs w:val="22"/>
        </w:rPr>
        <w:t>е</w:t>
      </w:r>
      <w:r w:rsidRPr="00D622E6">
        <w:rPr>
          <w:spacing w:val="1"/>
          <w:sz w:val="22"/>
          <w:szCs w:val="22"/>
        </w:rPr>
        <w:t>ння</w:t>
      </w:r>
      <w:r w:rsidRPr="00D622E6">
        <w:rPr>
          <w:sz w:val="22"/>
          <w:szCs w:val="22"/>
        </w:rPr>
        <w:t>я</w:t>
      </w:r>
      <w:r w:rsidRPr="00D622E6">
        <w:rPr>
          <w:spacing w:val="1"/>
          <w:sz w:val="22"/>
          <w:szCs w:val="22"/>
        </w:rPr>
        <w:t xml:space="preserve"> </w:t>
      </w:r>
      <w:r w:rsidRPr="00D622E6">
        <w:rPr>
          <w:spacing w:val="-2"/>
          <w:sz w:val="22"/>
          <w:szCs w:val="22"/>
        </w:rPr>
        <w:t>г</w:t>
      </w:r>
      <w:r w:rsidRPr="00D622E6">
        <w:rPr>
          <w:sz w:val="22"/>
          <w:szCs w:val="22"/>
        </w:rPr>
        <w:t>и</w:t>
      </w:r>
      <w:r w:rsidRPr="00D622E6">
        <w:rPr>
          <w:spacing w:val="-1"/>
          <w:sz w:val="22"/>
          <w:szCs w:val="22"/>
        </w:rPr>
        <w:t>г</w:t>
      </w:r>
      <w:r w:rsidRPr="00D622E6">
        <w:rPr>
          <w:sz w:val="22"/>
          <w:szCs w:val="22"/>
        </w:rPr>
        <w:t>иени</w:t>
      </w:r>
      <w:r w:rsidRPr="00D622E6">
        <w:rPr>
          <w:spacing w:val="1"/>
          <w:sz w:val="22"/>
          <w:szCs w:val="22"/>
        </w:rPr>
        <w:t>ч</w:t>
      </w:r>
      <w:r w:rsidRPr="00D622E6">
        <w:rPr>
          <w:spacing w:val="-1"/>
          <w:sz w:val="22"/>
          <w:szCs w:val="22"/>
        </w:rPr>
        <w:t>е</w:t>
      </w:r>
      <w:r w:rsidRPr="00D622E6">
        <w:rPr>
          <w:sz w:val="22"/>
          <w:szCs w:val="22"/>
        </w:rPr>
        <w:t>ска</w:t>
      </w:r>
      <w:r w:rsidRPr="00D622E6">
        <w:rPr>
          <w:spacing w:val="1"/>
          <w:sz w:val="22"/>
          <w:szCs w:val="22"/>
        </w:rPr>
        <w:t xml:space="preserve">я </w:t>
      </w:r>
      <w:r w:rsidRPr="00D622E6">
        <w:rPr>
          <w:spacing w:val="-2"/>
          <w:sz w:val="22"/>
          <w:szCs w:val="22"/>
        </w:rPr>
        <w:t>г</w:t>
      </w:r>
      <w:r w:rsidRPr="00D622E6">
        <w:rPr>
          <w:sz w:val="22"/>
          <w:szCs w:val="22"/>
        </w:rPr>
        <w:t>и</w:t>
      </w:r>
      <w:r w:rsidRPr="00D622E6">
        <w:rPr>
          <w:spacing w:val="1"/>
          <w:sz w:val="22"/>
          <w:szCs w:val="22"/>
        </w:rPr>
        <w:t>м</w:t>
      </w:r>
      <w:r w:rsidRPr="00D622E6">
        <w:rPr>
          <w:sz w:val="22"/>
          <w:szCs w:val="22"/>
        </w:rPr>
        <w:t xml:space="preserve">настика; </w:t>
      </w:r>
      <w:r w:rsidRPr="00D622E6">
        <w:rPr>
          <w:spacing w:val="-3"/>
          <w:sz w:val="22"/>
          <w:szCs w:val="22"/>
        </w:rPr>
        <w:t>у</w:t>
      </w:r>
      <w:r w:rsidRPr="00D622E6">
        <w:rPr>
          <w:sz w:val="22"/>
          <w:szCs w:val="22"/>
        </w:rPr>
        <w:t>т</w:t>
      </w:r>
      <w:r w:rsidRPr="00D622E6">
        <w:rPr>
          <w:spacing w:val="1"/>
          <w:sz w:val="22"/>
          <w:szCs w:val="22"/>
        </w:rPr>
        <w:t>р</w:t>
      </w:r>
      <w:r w:rsidRPr="00D622E6">
        <w:rPr>
          <w:sz w:val="22"/>
          <w:szCs w:val="22"/>
        </w:rPr>
        <w:t>е</w:t>
      </w:r>
      <w:r w:rsidRPr="00D622E6">
        <w:rPr>
          <w:spacing w:val="1"/>
          <w:sz w:val="22"/>
          <w:szCs w:val="22"/>
        </w:rPr>
        <w:t>нни</w:t>
      </w:r>
      <w:r w:rsidRPr="00D622E6">
        <w:rPr>
          <w:sz w:val="22"/>
          <w:szCs w:val="22"/>
        </w:rPr>
        <w:t>е</w:t>
      </w:r>
      <w:r w:rsidRPr="00D622E6">
        <w:rPr>
          <w:spacing w:val="7"/>
          <w:sz w:val="22"/>
          <w:szCs w:val="22"/>
        </w:rPr>
        <w:t xml:space="preserve"> </w:t>
      </w:r>
      <w:r w:rsidRPr="00D622E6">
        <w:rPr>
          <w:spacing w:val="1"/>
          <w:sz w:val="22"/>
          <w:szCs w:val="22"/>
        </w:rPr>
        <w:t>и</w:t>
      </w:r>
      <w:r w:rsidRPr="00D622E6">
        <w:rPr>
          <w:sz w:val="22"/>
          <w:szCs w:val="22"/>
        </w:rPr>
        <w:t>ли</w:t>
      </w:r>
      <w:r w:rsidRPr="00D622E6">
        <w:rPr>
          <w:spacing w:val="9"/>
          <w:sz w:val="22"/>
          <w:szCs w:val="22"/>
        </w:rPr>
        <w:t xml:space="preserve"> </w:t>
      </w:r>
      <w:r w:rsidRPr="00D622E6">
        <w:rPr>
          <w:spacing w:val="1"/>
          <w:sz w:val="22"/>
          <w:szCs w:val="22"/>
        </w:rPr>
        <w:t>в</w:t>
      </w:r>
      <w:r w:rsidRPr="00D622E6">
        <w:rPr>
          <w:sz w:val="22"/>
          <w:szCs w:val="22"/>
        </w:rPr>
        <w:t>е</w:t>
      </w:r>
      <w:r w:rsidRPr="00D622E6">
        <w:rPr>
          <w:spacing w:val="1"/>
          <w:sz w:val="22"/>
          <w:szCs w:val="22"/>
        </w:rPr>
        <w:t>ч</w:t>
      </w:r>
      <w:r w:rsidRPr="00D622E6">
        <w:rPr>
          <w:spacing w:val="-1"/>
          <w:sz w:val="22"/>
          <w:szCs w:val="22"/>
        </w:rPr>
        <w:t>е</w:t>
      </w:r>
      <w:r w:rsidRPr="00D622E6">
        <w:rPr>
          <w:spacing w:val="1"/>
          <w:sz w:val="22"/>
          <w:szCs w:val="22"/>
        </w:rPr>
        <w:t>рни</w:t>
      </w:r>
      <w:r w:rsidRPr="00D622E6">
        <w:rPr>
          <w:sz w:val="22"/>
          <w:szCs w:val="22"/>
        </w:rPr>
        <w:t>е</w:t>
      </w:r>
      <w:r w:rsidRPr="00D622E6">
        <w:rPr>
          <w:spacing w:val="9"/>
          <w:sz w:val="22"/>
          <w:szCs w:val="22"/>
        </w:rPr>
        <w:t xml:space="preserve"> </w:t>
      </w:r>
      <w:r w:rsidRPr="00D622E6">
        <w:rPr>
          <w:sz w:val="22"/>
          <w:szCs w:val="22"/>
        </w:rPr>
        <w:t>специа</w:t>
      </w:r>
      <w:r w:rsidRPr="00D622E6">
        <w:rPr>
          <w:spacing w:val="1"/>
          <w:sz w:val="22"/>
          <w:szCs w:val="22"/>
        </w:rPr>
        <w:t>л</w:t>
      </w:r>
      <w:r w:rsidRPr="00D622E6">
        <w:rPr>
          <w:spacing w:val="-1"/>
          <w:sz w:val="22"/>
          <w:szCs w:val="22"/>
        </w:rPr>
        <w:t>ьн</w:t>
      </w:r>
      <w:r w:rsidRPr="00D622E6">
        <w:rPr>
          <w:sz w:val="22"/>
          <w:szCs w:val="22"/>
        </w:rPr>
        <w:t>о</w:t>
      </w:r>
      <w:r w:rsidRPr="00D622E6">
        <w:rPr>
          <w:spacing w:val="9"/>
          <w:sz w:val="22"/>
          <w:szCs w:val="22"/>
        </w:rPr>
        <w:t xml:space="preserve"> </w:t>
      </w:r>
      <w:r w:rsidRPr="00D622E6">
        <w:rPr>
          <w:spacing w:val="1"/>
          <w:sz w:val="22"/>
          <w:szCs w:val="22"/>
        </w:rPr>
        <w:t>н</w:t>
      </w:r>
      <w:r w:rsidRPr="00D622E6">
        <w:rPr>
          <w:spacing w:val="-1"/>
          <w:sz w:val="22"/>
          <w:szCs w:val="22"/>
        </w:rPr>
        <w:t>ап</w:t>
      </w:r>
      <w:r w:rsidRPr="00D622E6">
        <w:rPr>
          <w:spacing w:val="1"/>
          <w:sz w:val="22"/>
          <w:szCs w:val="22"/>
        </w:rPr>
        <w:t>р</w:t>
      </w:r>
      <w:r w:rsidRPr="00D622E6">
        <w:rPr>
          <w:sz w:val="22"/>
          <w:szCs w:val="22"/>
        </w:rPr>
        <w:t>авлен</w:t>
      </w:r>
      <w:r w:rsidRPr="00D622E6">
        <w:rPr>
          <w:spacing w:val="-1"/>
          <w:sz w:val="22"/>
          <w:szCs w:val="22"/>
        </w:rPr>
        <w:t>н</w:t>
      </w:r>
      <w:r w:rsidRPr="00D622E6">
        <w:rPr>
          <w:sz w:val="22"/>
          <w:szCs w:val="22"/>
        </w:rPr>
        <w:t>ые</w:t>
      </w:r>
      <w:r w:rsidRPr="00D622E6">
        <w:rPr>
          <w:spacing w:val="9"/>
          <w:sz w:val="22"/>
          <w:szCs w:val="22"/>
        </w:rPr>
        <w:t xml:space="preserve"> </w:t>
      </w:r>
      <w:r w:rsidRPr="00D622E6">
        <w:rPr>
          <w:spacing w:val="1"/>
          <w:sz w:val="22"/>
          <w:szCs w:val="22"/>
        </w:rPr>
        <w:t>з</w:t>
      </w:r>
      <w:r w:rsidRPr="00D622E6">
        <w:rPr>
          <w:sz w:val="22"/>
          <w:szCs w:val="22"/>
        </w:rPr>
        <w:t>ан</w:t>
      </w:r>
      <w:r w:rsidRPr="00D622E6">
        <w:rPr>
          <w:spacing w:val="2"/>
          <w:sz w:val="22"/>
          <w:szCs w:val="22"/>
        </w:rPr>
        <w:t>я</w:t>
      </w:r>
      <w:r w:rsidRPr="00D622E6">
        <w:rPr>
          <w:spacing w:val="-2"/>
          <w:sz w:val="22"/>
          <w:szCs w:val="22"/>
        </w:rPr>
        <w:t>т</w:t>
      </w:r>
      <w:r w:rsidRPr="00D622E6">
        <w:rPr>
          <w:sz w:val="22"/>
          <w:szCs w:val="22"/>
        </w:rPr>
        <w:t>ия</w:t>
      </w:r>
      <w:r w:rsidRPr="00D622E6">
        <w:rPr>
          <w:spacing w:val="7"/>
          <w:sz w:val="22"/>
          <w:szCs w:val="22"/>
        </w:rPr>
        <w:t xml:space="preserve"> </w:t>
      </w:r>
      <w:r w:rsidRPr="00D622E6">
        <w:rPr>
          <w:spacing w:val="8"/>
          <w:sz w:val="22"/>
          <w:szCs w:val="22"/>
        </w:rPr>
        <w:t>ф</w:t>
      </w:r>
      <w:r w:rsidRPr="00D622E6">
        <w:rPr>
          <w:spacing w:val="1"/>
          <w:sz w:val="22"/>
          <w:szCs w:val="22"/>
        </w:rPr>
        <w:t>и</w:t>
      </w:r>
      <w:r w:rsidRPr="00D622E6">
        <w:rPr>
          <w:sz w:val="22"/>
          <w:szCs w:val="22"/>
        </w:rPr>
        <w:t>зически</w:t>
      </w:r>
      <w:r w:rsidRPr="00D622E6">
        <w:rPr>
          <w:spacing w:val="-1"/>
          <w:sz w:val="22"/>
          <w:szCs w:val="22"/>
        </w:rPr>
        <w:t>м</w:t>
      </w:r>
      <w:r w:rsidRPr="00D622E6">
        <w:rPr>
          <w:sz w:val="22"/>
          <w:szCs w:val="22"/>
        </w:rPr>
        <w:t xml:space="preserve">и </w:t>
      </w:r>
      <w:r w:rsidRPr="00D622E6">
        <w:rPr>
          <w:spacing w:val="-3"/>
          <w:sz w:val="22"/>
          <w:szCs w:val="22"/>
        </w:rPr>
        <w:t>у</w:t>
      </w:r>
      <w:r w:rsidRPr="00D622E6">
        <w:rPr>
          <w:sz w:val="22"/>
          <w:szCs w:val="22"/>
        </w:rPr>
        <w:t>п</w:t>
      </w:r>
      <w:r w:rsidRPr="00D622E6">
        <w:rPr>
          <w:spacing w:val="1"/>
          <w:sz w:val="22"/>
          <w:szCs w:val="22"/>
        </w:rPr>
        <w:t>ра</w:t>
      </w:r>
      <w:r w:rsidRPr="00D622E6">
        <w:rPr>
          <w:sz w:val="22"/>
          <w:szCs w:val="22"/>
        </w:rPr>
        <w:t>ж</w:t>
      </w:r>
      <w:r w:rsidRPr="00D622E6">
        <w:rPr>
          <w:spacing w:val="2"/>
          <w:sz w:val="22"/>
          <w:szCs w:val="22"/>
        </w:rPr>
        <w:t>н</w:t>
      </w:r>
      <w:r w:rsidRPr="00D622E6">
        <w:rPr>
          <w:spacing w:val="-1"/>
          <w:sz w:val="22"/>
          <w:szCs w:val="22"/>
        </w:rPr>
        <w:t>е</w:t>
      </w:r>
      <w:r w:rsidRPr="00D622E6">
        <w:rPr>
          <w:sz w:val="22"/>
          <w:szCs w:val="22"/>
        </w:rPr>
        <w:t>ниями; к</w:t>
      </w:r>
      <w:r w:rsidRPr="00D622E6">
        <w:rPr>
          <w:spacing w:val="1"/>
          <w:sz w:val="22"/>
          <w:szCs w:val="22"/>
        </w:rPr>
        <w:t>ра</w:t>
      </w:r>
      <w:r w:rsidRPr="00D622E6">
        <w:rPr>
          <w:spacing w:val="-1"/>
          <w:sz w:val="22"/>
          <w:szCs w:val="22"/>
        </w:rPr>
        <w:t>т</w:t>
      </w:r>
      <w:r w:rsidRPr="00D622E6">
        <w:rPr>
          <w:sz w:val="22"/>
          <w:szCs w:val="22"/>
        </w:rPr>
        <w:t>к</w:t>
      </w:r>
      <w:r w:rsidRPr="00D622E6">
        <w:rPr>
          <w:spacing w:val="1"/>
          <w:sz w:val="22"/>
          <w:szCs w:val="22"/>
        </w:rPr>
        <w:t>и</w:t>
      </w:r>
      <w:r w:rsidRPr="00D622E6">
        <w:rPr>
          <w:sz w:val="22"/>
          <w:szCs w:val="22"/>
        </w:rPr>
        <w:t>е з</w:t>
      </w:r>
      <w:r w:rsidRPr="00D622E6">
        <w:rPr>
          <w:spacing w:val="-1"/>
          <w:sz w:val="22"/>
          <w:szCs w:val="22"/>
        </w:rPr>
        <w:t>а</w:t>
      </w:r>
      <w:r w:rsidRPr="00D622E6">
        <w:rPr>
          <w:sz w:val="22"/>
          <w:szCs w:val="22"/>
        </w:rPr>
        <w:t>ня</w:t>
      </w:r>
      <w:r w:rsidRPr="00D622E6">
        <w:rPr>
          <w:spacing w:val="-1"/>
          <w:sz w:val="22"/>
          <w:szCs w:val="22"/>
        </w:rPr>
        <w:t>т</w:t>
      </w:r>
      <w:r w:rsidRPr="00D622E6">
        <w:rPr>
          <w:sz w:val="22"/>
          <w:szCs w:val="22"/>
        </w:rPr>
        <w:t>ия</w:t>
      </w:r>
      <w:r w:rsidRPr="00D622E6">
        <w:rPr>
          <w:spacing w:val="1"/>
          <w:sz w:val="22"/>
          <w:szCs w:val="22"/>
        </w:rPr>
        <w:t xml:space="preserve"> </w:t>
      </w:r>
      <w:r w:rsidRPr="00D622E6">
        <w:rPr>
          <w:spacing w:val="-1"/>
          <w:sz w:val="22"/>
          <w:szCs w:val="22"/>
        </w:rPr>
        <w:t>ф</w:t>
      </w:r>
      <w:r w:rsidRPr="00D622E6">
        <w:rPr>
          <w:sz w:val="22"/>
          <w:szCs w:val="22"/>
        </w:rPr>
        <w:t>и</w:t>
      </w:r>
      <w:r w:rsidRPr="00D622E6">
        <w:rPr>
          <w:spacing w:val="-2"/>
          <w:sz w:val="22"/>
          <w:szCs w:val="22"/>
        </w:rPr>
        <w:t>з</w:t>
      </w:r>
      <w:r w:rsidRPr="00D622E6">
        <w:rPr>
          <w:sz w:val="22"/>
          <w:szCs w:val="22"/>
        </w:rPr>
        <w:t>и</w:t>
      </w:r>
      <w:r w:rsidRPr="00D622E6">
        <w:rPr>
          <w:spacing w:val="1"/>
          <w:sz w:val="22"/>
          <w:szCs w:val="22"/>
        </w:rPr>
        <w:t>ч</w:t>
      </w:r>
      <w:r w:rsidRPr="00D622E6">
        <w:rPr>
          <w:sz w:val="22"/>
          <w:szCs w:val="22"/>
        </w:rPr>
        <w:t>еск</w:t>
      </w:r>
      <w:r w:rsidRPr="00D622E6">
        <w:rPr>
          <w:spacing w:val="1"/>
          <w:sz w:val="22"/>
          <w:szCs w:val="22"/>
        </w:rPr>
        <w:t>и</w:t>
      </w:r>
      <w:r w:rsidRPr="00D622E6">
        <w:rPr>
          <w:spacing w:val="-1"/>
          <w:sz w:val="22"/>
          <w:szCs w:val="22"/>
        </w:rPr>
        <w:t>м</w:t>
      </w:r>
      <w:r w:rsidRPr="00D622E6">
        <w:rPr>
          <w:sz w:val="22"/>
          <w:szCs w:val="22"/>
        </w:rPr>
        <w:t xml:space="preserve">и </w:t>
      </w:r>
      <w:r w:rsidRPr="00D622E6">
        <w:rPr>
          <w:spacing w:val="-3"/>
          <w:sz w:val="22"/>
          <w:szCs w:val="22"/>
        </w:rPr>
        <w:t>у</w:t>
      </w:r>
      <w:r w:rsidRPr="00D622E6">
        <w:rPr>
          <w:sz w:val="22"/>
          <w:szCs w:val="22"/>
        </w:rPr>
        <w:t>п</w:t>
      </w:r>
      <w:r w:rsidRPr="00D622E6">
        <w:rPr>
          <w:spacing w:val="1"/>
          <w:sz w:val="22"/>
          <w:szCs w:val="22"/>
        </w:rPr>
        <w:t>ра</w:t>
      </w:r>
      <w:r w:rsidRPr="00D622E6">
        <w:rPr>
          <w:spacing w:val="-1"/>
          <w:sz w:val="22"/>
          <w:szCs w:val="22"/>
        </w:rPr>
        <w:t>ж</w:t>
      </w:r>
      <w:r w:rsidRPr="00D622E6">
        <w:rPr>
          <w:sz w:val="22"/>
          <w:szCs w:val="22"/>
        </w:rPr>
        <w:t>н</w:t>
      </w:r>
      <w:r w:rsidRPr="00D622E6">
        <w:rPr>
          <w:spacing w:val="-1"/>
          <w:sz w:val="22"/>
          <w:szCs w:val="22"/>
        </w:rPr>
        <w:t>ен</w:t>
      </w:r>
      <w:r w:rsidRPr="00D622E6">
        <w:rPr>
          <w:sz w:val="22"/>
          <w:szCs w:val="22"/>
        </w:rPr>
        <w:t>и</w:t>
      </w:r>
      <w:r w:rsidRPr="00D622E6">
        <w:rPr>
          <w:spacing w:val="1"/>
          <w:sz w:val="22"/>
          <w:szCs w:val="22"/>
        </w:rPr>
        <w:t>я</w:t>
      </w:r>
      <w:r w:rsidRPr="00D622E6">
        <w:rPr>
          <w:spacing w:val="-1"/>
          <w:sz w:val="22"/>
          <w:szCs w:val="22"/>
        </w:rPr>
        <w:t>м</w:t>
      </w:r>
      <w:r w:rsidRPr="00D622E6">
        <w:rPr>
          <w:sz w:val="22"/>
          <w:szCs w:val="22"/>
        </w:rPr>
        <w:t>и в об</w:t>
      </w:r>
      <w:r w:rsidRPr="00D622E6">
        <w:rPr>
          <w:spacing w:val="1"/>
          <w:sz w:val="22"/>
          <w:szCs w:val="22"/>
        </w:rPr>
        <w:t>е</w:t>
      </w:r>
      <w:r w:rsidRPr="00D622E6">
        <w:rPr>
          <w:spacing w:val="-1"/>
          <w:sz w:val="22"/>
          <w:szCs w:val="22"/>
        </w:rPr>
        <w:t>д</w:t>
      </w:r>
      <w:r w:rsidRPr="00D622E6">
        <w:rPr>
          <w:sz w:val="22"/>
          <w:szCs w:val="22"/>
        </w:rPr>
        <w:t xml:space="preserve">енный </w:t>
      </w:r>
      <w:r w:rsidRPr="00D622E6">
        <w:rPr>
          <w:spacing w:val="5"/>
          <w:sz w:val="22"/>
          <w:szCs w:val="22"/>
        </w:rPr>
        <w:t>п</w:t>
      </w:r>
      <w:r w:rsidRPr="00D622E6">
        <w:rPr>
          <w:spacing w:val="1"/>
          <w:sz w:val="22"/>
          <w:szCs w:val="22"/>
        </w:rPr>
        <w:t>е</w:t>
      </w:r>
      <w:r w:rsidRPr="00D622E6">
        <w:rPr>
          <w:spacing w:val="2"/>
          <w:sz w:val="22"/>
          <w:szCs w:val="22"/>
        </w:rPr>
        <w:t>р</w:t>
      </w:r>
      <w:r w:rsidRPr="00D622E6">
        <w:rPr>
          <w:spacing w:val="-1"/>
          <w:sz w:val="22"/>
          <w:szCs w:val="22"/>
        </w:rPr>
        <w:t>е</w:t>
      </w:r>
      <w:r w:rsidRPr="00D622E6">
        <w:rPr>
          <w:sz w:val="22"/>
          <w:szCs w:val="22"/>
        </w:rPr>
        <w:t>р</w:t>
      </w:r>
      <w:r w:rsidRPr="00D622E6">
        <w:rPr>
          <w:spacing w:val="1"/>
          <w:sz w:val="22"/>
          <w:szCs w:val="22"/>
        </w:rPr>
        <w:t>ы</w:t>
      </w:r>
      <w:r w:rsidRPr="00D622E6">
        <w:rPr>
          <w:spacing w:val="-1"/>
          <w:sz w:val="22"/>
          <w:szCs w:val="22"/>
        </w:rPr>
        <w:t>в</w:t>
      </w:r>
      <w:r w:rsidRPr="00D622E6">
        <w:rPr>
          <w:sz w:val="22"/>
          <w:szCs w:val="22"/>
        </w:rPr>
        <w:t>; п</w:t>
      </w:r>
      <w:r w:rsidRPr="00D622E6">
        <w:rPr>
          <w:spacing w:val="1"/>
          <w:sz w:val="22"/>
          <w:szCs w:val="22"/>
        </w:rPr>
        <w:t>о</w:t>
      </w:r>
      <w:r w:rsidRPr="00D622E6">
        <w:rPr>
          <w:sz w:val="22"/>
          <w:szCs w:val="22"/>
        </w:rPr>
        <w:t>п</w:t>
      </w:r>
      <w:r w:rsidRPr="00D622E6">
        <w:rPr>
          <w:spacing w:val="-3"/>
          <w:sz w:val="22"/>
          <w:szCs w:val="22"/>
        </w:rPr>
        <w:t>у</w:t>
      </w:r>
      <w:r w:rsidRPr="00D622E6">
        <w:rPr>
          <w:sz w:val="22"/>
          <w:szCs w:val="22"/>
        </w:rPr>
        <w:t>тн</w:t>
      </w:r>
      <w:r w:rsidRPr="00D622E6">
        <w:rPr>
          <w:spacing w:val="1"/>
          <w:sz w:val="22"/>
          <w:szCs w:val="22"/>
        </w:rPr>
        <w:t>а</w:t>
      </w:r>
      <w:r w:rsidRPr="00D622E6">
        <w:rPr>
          <w:sz w:val="22"/>
          <w:szCs w:val="22"/>
        </w:rPr>
        <w:t>я</w:t>
      </w:r>
      <w:r w:rsidRPr="00D622E6">
        <w:rPr>
          <w:spacing w:val="1"/>
          <w:sz w:val="22"/>
          <w:szCs w:val="22"/>
        </w:rPr>
        <w:t xml:space="preserve"> </w:t>
      </w:r>
      <w:r w:rsidRPr="00D622E6">
        <w:rPr>
          <w:sz w:val="22"/>
          <w:szCs w:val="22"/>
        </w:rPr>
        <w:t>т</w:t>
      </w:r>
      <w:r w:rsidRPr="00D622E6">
        <w:rPr>
          <w:spacing w:val="1"/>
          <w:sz w:val="22"/>
          <w:szCs w:val="22"/>
        </w:rPr>
        <w:t>р</w:t>
      </w:r>
      <w:r w:rsidRPr="00D622E6">
        <w:rPr>
          <w:spacing w:val="-1"/>
          <w:sz w:val="22"/>
          <w:szCs w:val="22"/>
        </w:rPr>
        <w:t>е</w:t>
      </w:r>
      <w:r w:rsidRPr="00D622E6">
        <w:rPr>
          <w:sz w:val="22"/>
          <w:szCs w:val="22"/>
        </w:rPr>
        <w:t>ни</w:t>
      </w:r>
      <w:r w:rsidRPr="00D622E6">
        <w:rPr>
          <w:spacing w:val="-1"/>
          <w:sz w:val="22"/>
          <w:szCs w:val="22"/>
        </w:rPr>
        <w:t>р</w:t>
      </w:r>
      <w:r w:rsidRPr="00D622E6">
        <w:rPr>
          <w:sz w:val="22"/>
          <w:szCs w:val="22"/>
        </w:rPr>
        <w:t>о</w:t>
      </w:r>
      <w:r w:rsidRPr="00D622E6">
        <w:rPr>
          <w:spacing w:val="1"/>
          <w:sz w:val="22"/>
          <w:szCs w:val="22"/>
        </w:rPr>
        <w:t>в</w:t>
      </w:r>
      <w:r w:rsidRPr="00D622E6">
        <w:rPr>
          <w:spacing w:val="-1"/>
          <w:sz w:val="22"/>
          <w:szCs w:val="22"/>
        </w:rPr>
        <w:t>к</w:t>
      </w:r>
      <w:r w:rsidRPr="00D622E6">
        <w:rPr>
          <w:sz w:val="22"/>
          <w:szCs w:val="22"/>
        </w:rPr>
        <w:t>а;  ф</w:t>
      </w:r>
      <w:r w:rsidRPr="00D622E6">
        <w:rPr>
          <w:spacing w:val="2"/>
          <w:sz w:val="22"/>
          <w:szCs w:val="22"/>
        </w:rPr>
        <w:t>и</w:t>
      </w:r>
      <w:r w:rsidRPr="00D622E6">
        <w:rPr>
          <w:sz w:val="22"/>
          <w:szCs w:val="22"/>
        </w:rPr>
        <w:t>зк</w:t>
      </w:r>
      <w:r w:rsidRPr="00D622E6">
        <w:rPr>
          <w:spacing w:val="-2"/>
          <w:sz w:val="22"/>
          <w:szCs w:val="22"/>
        </w:rPr>
        <w:t>у</w:t>
      </w:r>
      <w:r w:rsidRPr="00D622E6">
        <w:rPr>
          <w:sz w:val="22"/>
          <w:szCs w:val="22"/>
        </w:rPr>
        <w:t>л</w:t>
      </w:r>
      <w:r w:rsidRPr="00D622E6">
        <w:rPr>
          <w:spacing w:val="-1"/>
          <w:sz w:val="22"/>
          <w:szCs w:val="22"/>
        </w:rPr>
        <w:t>ь</w:t>
      </w:r>
      <w:r w:rsidRPr="00D622E6">
        <w:rPr>
          <w:spacing w:val="1"/>
          <w:sz w:val="22"/>
          <w:szCs w:val="22"/>
        </w:rPr>
        <w:t>т</w:t>
      </w:r>
      <w:r w:rsidRPr="00D622E6">
        <w:rPr>
          <w:spacing w:val="-2"/>
          <w:sz w:val="22"/>
          <w:szCs w:val="22"/>
        </w:rPr>
        <w:t>у</w:t>
      </w:r>
      <w:r w:rsidRPr="00D622E6">
        <w:rPr>
          <w:sz w:val="22"/>
          <w:szCs w:val="22"/>
        </w:rPr>
        <w:t>р</w:t>
      </w:r>
      <w:r w:rsidRPr="00D622E6">
        <w:rPr>
          <w:spacing w:val="1"/>
          <w:sz w:val="22"/>
          <w:szCs w:val="22"/>
        </w:rPr>
        <w:t>н</w:t>
      </w:r>
      <w:r w:rsidRPr="00D622E6">
        <w:rPr>
          <w:spacing w:val="3"/>
          <w:sz w:val="22"/>
          <w:szCs w:val="22"/>
        </w:rPr>
        <w:t>о</w:t>
      </w:r>
      <w:r w:rsidRPr="00D622E6">
        <w:rPr>
          <w:spacing w:val="1"/>
          <w:sz w:val="22"/>
          <w:szCs w:val="22"/>
        </w:rPr>
        <w:t>-</w:t>
      </w:r>
      <w:r w:rsidRPr="00D622E6">
        <w:rPr>
          <w:spacing w:val="-1"/>
          <w:sz w:val="22"/>
          <w:szCs w:val="22"/>
        </w:rPr>
        <w:t>сп</w:t>
      </w:r>
      <w:r w:rsidRPr="00D622E6">
        <w:rPr>
          <w:sz w:val="22"/>
          <w:szCs w:val="22"/>
        </w:rPr>
        <w:t>о</w:t>
      </w:r>
      <w:r w:rsidRPr="00D622E6">
        <w:rPr>
          <w:spacing w:val="1"/>
          <w:sz w:val="22"/>
          <w:szCs w:val="22"/>
        </w:rPr>
        <w:t>р</w:t>
      </w:r>
      <w:r w:rsidRPr="00D622E6">
        <w:rPr>
          <w:spacing w:val="-1"/>
          <w:sz w:val="22"/>
          <w:szCs w:val="22"/>
        </w:rPr>
        <w:t>т</w:t>
      </w:r>
      <w:r w:rsidRPr="00D622E6">
        <w:rPr>
          <w:sz w:val="22"/>
          <w:szCs w:val="22"/>
        </w:rPr>
        <w:t>ивные</w:t>
      </w:r>
      <w:r w:rsidRPr="00D622E6">
        <w:rPr>
          <w:spacing w:val="43"/>
          <w:sz w:val="22"/>
          <w:szCs w:val="22"/>
        </w:rPr>
        <w:t xml:space="preserve"> </w:t>
      </w:r>
      <w:r w:rsidRPr="00D622E6">
        <w:rPr>
          <w:sz w:val="22"/>
          <w:szCs w:val="22"/>
        </w:rPr>
        <w:t>з</w:t>
      </w:r>
      <w:r w:rsidRPr="00D622E6">
        <w:rPr>
          <w:spacing w:val="1"/>
          <w:sz w:val="22"/>
          <w:szCs w:val="22"/>
        </w:rPr>
        <w:t>а</w:t>
      </w:r>
      <w:r w:rsidRPr="00D622E6">
        <w:rPr>
          <w:spacing w:val="-1"/>
          <w:sz w:val="22"/>
          <w:szCs w:val="22"/>
        </w:rPr>
        <w:t>н</w:t>
      </w:r>
      <w:r w:rsidRPr="00D622E6">
        <w:rPr>
          <w:sz w:val="22"/>
          <w:szCs w:val="22"/>
        </w:rPr>
        <w:t>ятия</w:t>
      </w:r>
      <w:r w:rsidRPr="00D622E6">
        <w:rPr>
          <w:spacing w:val="42"/>
          <w:sz w:val="22"/>
          <w:szCs w:val="22"/>
        </w:rPr>
        <w:t xml:space="preserve"> </w:t>
      </w:r>
      <w:r w:rsidRPr="00D622E6">
        <w:rPr>
          <w:spacing w:val="1"/>
          <w:sz w:val="22"/>
          <w:szCs w:val="22"/>
        </w:rPr>
        <w:t>с</w:t>
      </w:r>
      <w:r w:rsidRPr="00D622E6">
        <w:rPr>
          <w:spacing w:val="42"/>
          <w:sz w:val="22"/>
          <w:szCs w:val="22"/>
        </w:rPr>
        <w:t xml:space="preserve"> </w:t>
      </w:r>
      <w:r w:rsidRPr="00D622E6">
        <w:rPr>
          <w:spacing w:val="1"/>
          <w:sz w:val="22"/>
          <w:szCs w:val="22"/>
        </w:rPr>
        <w:t>ц</w:t>
      </w:r>
      <w:r w:rsidRPr="00D622E6">
        <w:rPr>
          <w:spacing w:val="-1"/>
          <w:sz w:val="22"/>
          <w:szCs w:val="22"/>
        </w:rPr>
        <w:t>е</w:t>
      </w:r>
      <w:r w:rsidRPr="00D622E6">
        <w:rPr>
          <w:sz w:val="22"/>
          <w:szCs w:val="22"/>
        </w:rPr>
        <w:t>л</w:t>
      </w:r>
      <w:r w:rsidRPr="00D622E6">
        <w:rPr>
          <w:spacing w:val="-1"/>
          <w:sz w:val="22"/>
          <w:szCs w:val="22"/>
        </w:rPr>
        <w:t>ь</w:t>
      </w:r>
      <w:r w:rsidRPr="00D622E6">
        <w:rPr>
          <w:sz w:val="22"/>
          <w:szCs w:val="22"/>
        </w:rPr>
        <w:t>ю</w:t>
      </w:r>
      <w:r w:rsidRPr="00D622E6">
        <w:rPr>
          <w:spacing w:val="42"/>
          <w:sz w:val="22"/>
          <w:szCs w:val="22"/>
        </w:rPr>
        <w:t xml:space="preserve"> </w:t>
      </w:r>
      <w:r w:rsidRPr="00D622E6">
        <w:rPr>
          <w:sz w:val="22"/>
          <w:szCs w:val="22"/>
        </w:rPr>
        <w:t>а</w:t>
      </w:r>
      <w:r w:rsidRPr="00D622E6">
        <w:rPr>
          <w:spacing w:val="1"/>
          <w:sz w:val="22"/>
          <w:szCs w:val="22"/>
        </w:rPr>
        <w:t>к</w:t>
      </w:r>
      <w:r w:rsidRPr="00D622E6">
        <w:rPr>
          <w:sz w:val="22"/>
          <w:szCs w:val="22"/>
        </w:rPr>
        <w:t>т</w:t>
      </w:r>
      <w:r w:rsidRPr="00D622E6">
        <w:rPr>
          <w:spacing w:val="1"/>
          <w:sz w:val="22"/>
          <w:szCs w:val="22"/>
        </w:rPr>
        <w:t>и</w:t>
      </w:r>
      <w:r w:rsidRPr="00D622E6">
        <w:rPr>
          <w:sz w:val="22"/>
          <w:szCs w:val="22"/>
        </w:rPr>
        <w:t>вног</w:t>
      </w:r>
      <w:r w:rsidRPr="00D622E6">
        <w:rPr>
          <w:spacing w:val="1"/>
          <w:sz w:val="22"/>
          <w:szCs w:val="22"/>
        </w:rPr>
        <w:t>о</w:t>
      </w:r>
      <w:r w:rsidRPr="00D622E6">
        <w:rPr>
          <w:spacing w:val="41"/>
          <w:sz w:val="22"/>
          <w:szCs w:val="22"/>
        </w:rPr>
        <w:t xml:space="preserve"> </w:t>
      </w:r>
      <w:r w:rsidRPr="00D622E6">
        <w:rPr>
          <w:spacing w:val="1"/>
          <w:sz w:val="22"/>
          <w:szCs w:val="22"/>
        </w:rPr>
        <w:t>о</w:t>
      </w:r>
      <w:r w:rsidRPr="00D622E6">
        <w:rPr>
          <w:spacing w:val="-1"/>
          <w:sz w:val="22"/>
          <w:szCs w:val="22"/>
        </w:rPr>
        <w:t>тд</w:t>
      </w:r>
      <w:r w:rsidRPr="00D622E6">
        <w:rPr>
          <w:sz w:val="22"/>
          <w:szCs w:val="22"/>
        </w:rPr>
        <w:t>ы</w:t>
      </w:r>
      <w:r w:rsidRPr="00D622E6">
        <w:rPr>
          <w:spacing w:val="1"/>
          <w:sz w:val="22"/>
          <w:szCs w:val="22"/>
        </w:rPr>
        <w:t>ха</w:t>
      </w:r>
      <w:r w:rsidRPr="00D622E6">
        <w:rPr>
          <w:spacing w:val="40"/>
          <w:sz w:val="22"/>
          <w:szCs w:val="22"/>
        </w:rPr>
        <w:t xml:space="preserve"> </w:t>
      </w:r>
      <w:r w:rsidRPr="00D622E6">
        <w:rPr>
          <w:sz w:val="22"/>
          <w:szCs w:val="22"/>
        </w:rPr>
        <w:t>и</w:t>
      </w:r>
      <w:r w:rsidRPr="00D622E6">
        <w:rPr>
          <w:spacing w:val="43"/>
          <w:sz w:val="22"/>
          <w:szCs w:val="22"/>
        </w:rPr>
        <w:t xml:space="preserve"> </w:t>
      </w:r>
      <w:r w:rsidRPr="00D622E6">
        <w:rPr>
          <w:sz w:val="22"/>
          <w:szCs w:val="22"/>
        </w:rPr>
        <w:t>п</w:t>
      </w:r>
      <w:r w:rsidRPr="00D622E6">
        <w:rPr>
          <w:spacing w:val="1"/>
          <w:sz w:val="22"/>
          <w:szCs w:val="22"/>
        </w:rPr>
        <w:t>о</w:t>
      </w:r>
      <w:r w:rsidRPr="00D622E6">
        <w:rPr>
          <w:spacing w:val="4"/>
          <w:sz w:val="22"/>
          <w:szCs w:val="22"/>
        </w:rPr>
        <w:t>в</w:t>
      </w:r>
      <w:r w:rsidRPr="00D622E6">
        <w:rPr>
          <w:spacing w:val="2"/>
          <w:sz w:val="22"/>
          <w:szCs w:val="22"/>
        </w:rPr>
        <w:t>ы</w:t>
      </w:r>
      <w:r w:rsidRPr="00D622E6">
        <w:rPr>
          <w:sz w:val="22"/>
          <w:szCs w:val="22"/>
        </w:rPr>
        <w:t>ш</w:t>
      </w:r>
      <w:r w:rsidRPr="00D622E6">
        <w:rPr>
          <w:spacing w:val="1"/>
          <w:sz w:val="22"/>
          <w:szCs w:val="22"/>
        </w:rPr>
        <w:t>е</w:t>
      </w:r>
      <w:r w:rsidRPr="00D622E6">
        <w:rPr>
          <w:sz w:val="22"/>
          <w:szCs w:val="22"/>
        </w:rPr>
        <w:t>ния</w:t>
      </w:r>
      <w:r w:rsidRPr="00D622E6">
        <w:rPr>
          <w:spacing w:val="55"/>
          <w:sz w:val="22"/>
          <w:szCs w:val="22"/>
        </w:rPr>
        <w:t xml:space="preserve"> </w:t>
      </w:r>
      <w:r w:rsidRPr="00D622E6">
        <w:rPr>
          <w:sz w:val="22"/>
          <w:szCs w:val="22"/>
        </w:rPr>
        <w:t>ф</w:t>
      </w:r>
      <w:r w:rsidRPr="00D622E6">
        <w:rPr>
          <w:spacing w:val="-1"/>
          <w:sz w:val="22"/>
          <w:szCs w:val="22"/>
        </w:rPr>
        <w:t>у</w:t>
      </w:r>
      <w:r w:rsidRPr="00D622E6">
        <w:rPr>
          <w:sz w:val="22"/>
          <w:szCs w:val="22"/>
        </w:rPr>
        <w:t>нкц</w:t>
      </w:r>
      <w:r w:rsidRPr="00D622E6">
        <w:rPr>
          <w:spacing w:val="-1"/>
          <w:sz w:val="22"/>
          <w:szCs w:val="22"/>
        </w:rPr>
        <w:t>и</w:t>
      </w:r>
      <w:r w:rsidRPr="00D622E6">
        <w:rPr>
          <w:sz w:val="22"/>
          <w:szCs w:val="22"/>
        </w:rPr>
        <w:t>о</w:t>
      </w:r>
      <w:r w:rsidRPr="00D622E6">
        <w:rPr>
          <w:spacing w:val="1"/>
          <w:sz w:val="22"/>
          <w:szCs w:val="22"/>
        </w:rPr>
        <w:t>на</w:t>
      </w:r>
      <w:r w:rsidRPr="00D622E6">
        <w:rPr>
          <w:spacing w:val="-2"/>
          <w:sz w:val="22"/>
          <w:szCs w:val="22"/>
        </w:rPr>
        <w:t>л</w:t>
      </w:r>
      <w:r w:rsidRPr="00D622E6">
        <w:rPr>
          <w:sz w:val="22"/>
          <w:szCs w:val="22"/>
        </w:rPr>
        <w:t>ьных</w:t>
      </w:r>
      <w:r w:rsidRPr="00D622E6">
        <w:rPr>
          <w:spacing w:val="54"/>
          <w:sz w:val="22"/>
          <w:szCs w:val="22"/>
        </w:rPr>
        <w:t xml:space="preserve"> </w:t>
      </w:r>
      <w:r w:rsidRPr="00D622E6">
        <w:rPr>
          <w:spacing w:val="1"/>
          <w:sz w:val="22"/>
          <w:szCs w:val="22"/>
        </w:rPr>
        <w:t>в</w:t>
      </w:r>
      <w:r w:rsidRPr="00D622E6">
        <w:rPr>
          <w:sz w:val="22"/>
          <w:szCs w:val="22"/>
        </w:rPr>
        <w:t>оз</w:t>
      </w:r>
      <w:r w:rsidRPr="00D622E6">
        <w:rPr>
          <w:spacing w:val="-1"/>
          <w:sz w:val="22"/>
          <w:szCs w:val="22"/>
        </w:rPr>
        <w:t>м</w:t>
      </w:r>
      <w:r w:rsidRPr="00D622E6">
        <w:rPr>
          <w:spacing w:val="1"/>
          <w:sz w:val="22"/>
          <w:szCs w:val="22"/>
        </w:rPr>
        <w:t>о</w:t>
      </w:r>
      <w:r w:rsidRPr="00D622E6">
        <w:rPr>
          <w:spacing w:val="-1"/>
          <w:sz w:val="22"/>
          <w:szCs w:val="22"/>
        </w:rPr>
        <w:t>жн</w:t>
      </w:r>
      <w:r w:rsidRPr="00D622E6">
        <w:rPr>
          <w:spacing w:val="1"/>
          <w:sz w:val="22"/>
          <w:szCs w:val="22"/>
        </w:rPr>
        <w:t>о</w:t>
      </w:r>
      <w:r w:rsidRPr="00D622E6">
        <w:rPr>
          <w:sz w:val="22"/>
          <w:szCs w:val="22"/>
        </w:rPr>
        <w:t>ст</w:t>
      </w:r>
      <w:r w:rsidRPr="00D622E6">
        <w:rPr>
          <w:spacing w:val="-1"/>
          <w:sz w:val="22"/>
          <w:szCs w:val="22"/>
        </w:rPr>
        <w:t>ей</w:t>
      </w:r>
      <w:r w:rsidRPr="00D622E6">
        <w:rPr>
          <w:sz w:val="22"/>
          <w:szCs w:val="22"/>
        </w:rPr>
        <w:t>,</w:t>
      </w:r>
      <w:r w:rsidRPr="00D622E6">
        <w:rPr>
          <w:spacing w:val="53"/>
          <w:sz w:val="22"/>
          <w:szCs w:val="22"/>
        </w:rPr>
        <w:t xml:space="preserve"> </w:t>
      </w:r>
      <w:r w:rsidRPr="00D622E6">
        <w:rPr>
          <w:spacing w:val="1"/>
          <w:sz w:val="22"/>
          <w:szCs w:val="22"/>
        </w:rPr>
        <w:t>п</w:t>
      </w:r>
      <w:r w:rsidRPr="00D622E6">
        <w:rPr>
          <w:sz w:val="22"/>
          <w:szCs w:val="22"/>
        </w:rPr>
        <w:t>р</w:t>
      </w:r>
      <w:r w:rsidRPr="00D622E6">
        <w:rPr>
          <w:spacing w:val="1"/>
          <w:sz w:val="22"/>
          <w:szCs w:val="22"/>
        </w:rPr>
        <w:t>о</w:t>
      </w:r>
      <w:r w:rsidRPr="00D622E6">
        <w:rPr>
          <w:sz w:val="22"/>
          <w:szCs w:val="22"/>
        </w:rPr>
        <w:t>фесси</w:t>
      </w:r>
      <w:r w:rsidRPr="00D622E6">
        <w:rPr>
          <w:spacing w:val="-1"/>
          <w:sz w:val="22"/>
          <w:szCs w:val="22"/>
        </w:rPr>
        <w:t>о</w:t>
      </w:r>
      <w:r w:rsidRPr="00D622E6">
        <w:rPr>
          <w:sz w:val="22"/>
          <w:szCs w:val="22"/>
        </w:rPr>
        <w:t>н</w:t>
      </w:r>
      <w:r w:rsidRPr="00D622E6">
        <w:rPr>
          <w:spacing w:val="6"/>
          <w:sz w:val="22"/>
          <w:szCs w:val="22"/>
        </w:rPr>
        <w:t>а</w:t>
      </w:r>
      <w:r w:rsidRPr="00D622E6">
        <w:rPr>
          <w:spacing w:val="1"/>
          <w:sz w:val="22"/>
          <w:szCs w:val="22"/>
        </w:rPr>
        <w:t>л</w:t>
      </w:r>
      <w:r w:rsidRPr="00D622E6">
        <w:rPr>
          <w:spacing w:val="-1"/>
          <w:sz w:val="22"/>
          <w:szCs w:val="22"/>
        </w:rPr>
        <w:t>ьн</w:t>
      </w:r>
      <w:r w:rsidRPr="00D622E6">
        <w:rPr>
          <w:spacing w:val="1"/>
          <w:sz w:val="22"/>
          <w:szCs w:val="22"/>
        </w:rPr>
        <w:t>о</w:t>
      </w:r>
      <w:r w:rsidRPr="00D622E6">
        <w:rPr>
          <w:spacing w:val="-1"/>
          <w:sz w:val="22"/>
          <w:szCs w:val="22"/>
        </w:rPr>
        <w:t>-</w:t>
      </w:r>
      <w:r w:rsidRPr="00D622E6">
        <w:rPr>
          <w:sz w:val="22"/>
          <w:szCs w:val="22"/>
        </w:rPr>
        <w:t>прик</w:t>
      </w:r>
      <w:r w:rsidRPr="00D622E6">
        <w:rPr>
          <w:spacing w:val="1"/>
          <w:sz w:val="22"/>
          <w:szCs w:val="22"/>
        </w:rPr>
        <w:t>л</w:t>
      </w:r>
      <w:r w:rsidRPr="00D622E6">
        <w:rPr>
          <w:spacing w:val="-2"/>
          <w:sz w:val="22"/>
          <w:szCs w:val="22"/>
        </w:rPr>
        <w:t>а</w:t>
      </w:r>
      <w:r w:rsidRPr="00D622E6">
        <w:rPr>
          <w:spacing w:val="1"/>
          <w:sz w:val="22"/>
          <w:szCs w:val="22"/>
        </w:rPr>
        <w:t>д</w:t>
      </w:r>
      <w:r w:rsidRPr="00D622E6">
        <w:rPr>
          <w:sz w:val="22"/>
          <w:szCs w:val="22"/>
        </w:rPr>
        <w:t>н</w:t>
      </w:r>
      <w:r w:rsidRPr="00D622E6">
        <w:rPr>
          <w:spacing w:val="-1"/>
          <w:sz w:val="22"/>
          <w:szCs w:val="22"/>
        </w:rPr>
        <w:t>о</w:t>
      </w:r>
      <w:r w:rsidRPr="00D622E6">
        <w:rPr>
          <w:sz w:val="22"/>
          <w:szCs w:val="22"/>
        </w:rPr>
        <w:t>й</w:t>
      </w:r>
      <w:r w:rsidRPr="00D622E6">
        <w:rPr>
          <w:spacing w:val="54"/>
          <w:sz w:val="22"/>
          <w:szCs w:val="22"/>
        </w:rPr>
        <w:t xml:space="preserve"> </w:t>
      </w:r>
      <w:r w:rsidRPr="00D622E6">
        <w:rPr>
          <w:sz w:val="22"/>
          <w:szCs w:val="22"/>
        </w:rPr>
        <w:t>фи</w:t>
      </w:r>
      <w:r w:rsidRPr="00D622E6">
        <w:rPr>
          <w:spacing w:val="2"/>
          <w:sz w:val="22"/>
          <w:szCs w:val="22"/>
        </w:rPr>
        <w:t>зич</w:t>
      </w:r>
      <w:r w:rsidRPr="00D622E6">
        <w:rPr>
          <w:sz w:val="22"/>
          <w:szCs w:val="22"/>
        </w:rPr>
        <w:t>е</w:t>
      </w:r>
      <w:r w:rsidRPr="00D622E6">
        <w:rPr>
          <w:spacing w:val="1"/>
          <w:sz w:val="22"/>
          <w:szCs w:val="22"/>
        </w:rPr>
        <w:t>с</w:t>
      </w:r>
      <w:r w:rsidRPr="00D622E6">
        <w:rPr>
          <w:sz w:val="22"/>
          <w:szCs w:val="22"/>
        </w:rPr>
        <w:t>кой</w:t>
      </w:r>
      <w:r w:rsidRPr="00D622E6">
        <w:rPr>
          <w:spacing w:val="-1"/>
          <w:sz w:val="22"/>
          <w:szCs w:val="22"/>
        </w:rPr>
        <w:t xml:space="preserve"> </w:t>
      </w:r>
      <w:r w:rsidRPr="00D622E6">
        <w:rPr>
          <w:sz w:val="22"/>
          <w:szCs w:val="22"/>
        </w:rPr>
        <w:t>по</w:t>
      </w:r>
      <w:r w:rsidRPr="00D622E6">
        <w:rPr>
          <w:spacing w:val="1"/>
          <w:sz w:val="22"/>
          <w:szCs w:val="22"/>
        </w:rPr>
        <w:t>д</w:t>
      </w:r>
      <w:r w:rsidRPr="00D622E6">
        <w:rPr>
          <w:spacing w:val="-1"/>
          <w:sz w:val="22"/>
          <w:szCs w:val="22"/>
        </w:rPr>
        <w:t>г</w:t>
      </w:r>
      <w:r w:rsidRPr="00D622E6">
        <w:rPr>
          <w:sz w:val="22"/>
          <w:szCs w:val="22"/>
        </w:rPr>
        <w:t>от</w:t>
      </w:r>
      <w:r w:rsidRPr="00D622E6">
        <w:rPr>
          <w:spacing w:val="1"/>
          <w:sz w:val="22"/>
          <w:szCs w:val="22"/>
        </w:rPr>
        <w:t>о</w:t>
      </w:r>
      <w:r w:rsidRPr="00D622E6">
        <w:rPr>
          <w:spacing w:val="-1"/>
          <w:sz w:val="22"/>
          <w:szCs w:val="22"/>
        </w:rPr>
        <w:t>в</w:t>
      </w:r>
      <w:r w:rsidRPr="00D622E6">
        <w:rPr>
          <w:sz w:val="22"/>
          <w:szCs w:val="22"/>
        </w:rPr>
        <w:t>к</w:t>
      </w:r>
      <w:r w:rsidRPr="00D622E6">
        <w:rPr>
          <w:spacing w:val="1"/>
          <w:sz w:val="22"/>
          <w:szCs w:val="22"/>
        </w:rPr>
        <w:t>и</w:t>
      </w:r>
      <w:r w:rsidRPr="00D622E6">
        <w:rPr>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i/>
          <w:iCs/>
          <w:sz w:val="22"/>
          <w:szCs w:val="22"/>
        </w:rPr>
        <w:t>У</w:t>
      </w:r>
      <w:r w:rsidRPr="00D622E6">
        <w:rPr>
          <w:i/>
          <w:iCs/>
          <w:spacing w:val="1"/>
          <w:sz w:val="22"/>
          <w:szCs w:val="22"/>
        </w:rPr>
        <w:t>т</w:t>
      </w:r>
      <w:r w:rsidRPr="00D622E6">
        <w:rPr>
          <w:i/>
          <w:iCs/>
          <w:sz w:val="22"/>
          <w:szCs w:val="22"/>
        </w:rPr>
        <w:t>ре</w:t>
      </w:r>
      <w:r w:rsidRPr="00D622E6">
        <w:rPr>
          <w:i/>
          <w:iCs/>
          <w:spacing w:val="1"/>
          <w:sz w:val="22"/>
          <w:szCs w:val="22"/>
        </w:rPr>
        <w:t>н</w:t>
      </w:r>
      <w:r w:rsidRPr="00D622E6">
        <w:rPr>
          <w:i/>
          <w:iCs/>
          <w:sz w:val="22"/>
          <w:szCs w:val="22"/>
        </w:rPr>
        <w:t>н</w:t>
      </w:r>
      <w:r w:rsidRPr="00D622E6">
        <w:rPr>
          <w:i/>
          <w:iCs/>
          <w:spacing w:val="1"/>
          <w:sz w:val="22"/>
          <w:szCs w:val="22"/>
        </w:rPr>
        <w:t>я</w:t>
      </w:r>
      <w:r w:rsidRPr="00D622E6">
        <w:rPr>
          <w:i/>
          <w:iCs/>
          <w:sz w:val="22"/>
          <w:szCs w:val="22"/>
        </w:rPr>
        <w:t>я</w:t>
      </w:r>
      <w:r w:rsidRPr="00D622E6">
        <w:rPr>
          <w:spacing w:val="60"/>
          <w:sz w:val="22"/>
          <w:szCs w:val="22"/>
        </w:rPr>
        <w:t xml:space="preserve"> </w:t>
      </w:r>
      <w:r w:rsidRPr="00D622E6">
        <w:rPr>
          <w:i/>
          <w:iCs/>
          <w:spacing w:val="1"/>
          <w:sz w:val="22"/>
          <w:szCs w:val="22"/>
        </w:rPr>
        <w:t>г</w:t>
      </w:r>
      <w:r w:rsidRPr="00D622E6">
        <w:rPr>
          <w:i/>
          <w:iCs/>
          <w:sz w:val="22"/>
          <w:szCs w:val="22"/>
        </w:rPr>
        <w:t>игиен</w:t>
      </w:r>
      <w:r w:rsidRPr="00D622E6">
        <w:rPr>
          <w:i/>
          <w:iCs/>
          <w:spacing w:val="1"/>
          <w:sz w:val="22"/>
          <w:szCs w:val="22"/>
        </w:rPr>
        <w:t>и</w:t>
      </w:r>
      <w:r w:rsidRPr="00D622E6">
        <w:rPr>
          <w:i/>
          <w:iCs/>
          <w:spacing w:val="-2"/>
          <w:sz w:val="22"/>
          <w:szCs w:val="22"/>
        </w:rPr>
        <w:t>ч</w:t>
      </w:r>
      <w:r w:rsidRPr="00D622E6">
        <w:rPr>
          <w:i/>
          <w:iCs/>
          <w:sz w:val="22"/>
          <w:szCs w:val="22"/>
        </w:rPr>
        <w:t>ес</w:t>
      </w:r>
      <w:r w:rsidRPr="00D622E6">
        <w:rPr>
          <w:i/>
          <w:iCs/>
          <w:spacing w:val="-1"/>
          <w:sz w:val="22"/>
          <w:szCs w:val="22"/>
        </w:rPr>
        <w:t>к</w:t>
      </w:r>
      <w:r w:rsidRPr="00D622E6">
        <w:rPr>
          <w:i/>
          <w:iCs/>
          <w:spacing w:val="1"/>
          <w:sz w:val="22"/>
          <w:szCs w:val="22"/>
        </w:rPr>
        <w:t>а</w:t>
      </w:r>
      <w:r w:rsidRPr="00D622E6">
        <w:rPr>
          <w:i/>
          <w:iCs/>
          <w:sz w:val="22"/>
          <w:szCs w:val="22"/>
        </w:rPr>
        <w:t>я</w:t>
      </w:r>
      <w:r w:rsidRPr="00D622E6">
        <w:rPr>
          <w:spacing w:val="64"/>
          <w:sz w:val="22"/>
          <w:szCs w:val="22"/>
        </w:rPr>
        <w:t xml:space="preserve"> </w:t>
      </w:r>
      <w:r w:rsidRPr="00D622E6">
        <w:rPr>
          <w:i/>
          <w:iCs/>
          <w:spacing w:val="-1"/>
          <w:sz w:val="22"/>
          <w:szCs w:val="22"/>
        </w:rPr>
        <w:t>г</w:t>
      </w:r>
      <w:r w:rsidRPr="00D622E6">
        <w:rPr>
          <w:i/>
          <w:iCs/>
          <w:spacing w:val="1"/>
          <w:sz w:val="22"/>
          <w:szCs w:val="22"/>
        </w:rPr>
        <w:t>им</w:t>
      </w:r>
      <w:r w:rsidRPr="00D622E6">
        <w:rPr>
          <w:i/>
          <w:iCs/>
          <w:spacing w:val="-1"/>
          <w:sz w:val="22"/>
          <w:szCs w:val="22"/>
        </w:rPr>
        <w:t>н</w:t>
      </w:r>
      <w:r w:rsidRPr="00D622E6">
        <w:rPr>
          <w:i/>
          <w:iCs/>
          <w:sz w:val="22"/>
          <w:szCs w:val="22"/>
        </w:rPr>
        <w:t>ас</w:t>
      </w:r>
      <w:r w:rsidRPr="00D622E6">
        <w:rPr>
          <w:i/>
          <w:iCs/>
          <w:spacing w:val="-2"/>
          <w:sz w:val="22"/>
          <w:szCs w:val="22"/>
        </w:rPr>
        <w:t>т</w:t>
      </w:r>
      <w:r w:rsidRPr="00D622E6">
        <w:rPr>
          <w:i/>
          <w:iCs/>
          <w:spacing w:val="1"/>
          <w:sz w:val="22"/>
          <w:szCs w:val="22"/>
        </w:rPr>
        <w:t>и</w:t>
      </w:r>
      <w:r w:rsidRPr="00D622E6">
        <w:rPr>
          <w:i/>
          <w:iCs/>
          <w:spacing w:val="-1"/>
          <w:sz w:val="22"/>
          <w:szCs w:val="22"/>
        </w:rPr>
        <w:t>к</w:t>
      </w:r>
      <w:r w:rsidRPr="00D622E6">
        <w:rPr>
          <w:i/>
          <w:iCs/>
          <w:spacing w:val="4"/>
          <w:sz w:val="22"/>
          <w:szCs w:val="22"/>
        </w:rPr>
        <w:t>а</w:t>
      </w:r>
      <w:r w:rsidRPr="00D622E6">
        <w:rPr>
          <w:i/>
          <w:iCs/>
          <w:spacing w:val="1"/>
          <w:sz w:val="22"/>
          <w:szCs w:val="22"/>
        </w:rPr>
        <w:t>.</w:t>
      </w:r>
      <w:r w:rsidRPr="00D622E6">
        <w:rPr>
          <w:spacing w:val="61"/>
          <w:sz w:val="22"/>
          <w:szCs w:val="22"/>
        </w:rPr>
        <w:t xml:space="preserve"> </w:t>
      </w:r>
      <w:r w:rsidRPr="00D622E6">
        <w:rPr>
          <w:spacing w:val="1"/>
          <w:sz w:val="22"/>
          <w:szCs w:val="22"/>
        </w:rPr>
        <w:t>Ко</w:t>
      </w:r>
      <w:r w:rsidRPr="00D622E6">
        <w:rPr>
          <w:spacing w:val="-1"/>
          <w:sz w:val="22"/>
          <w:szCs w:val="22"/>
        </w:rPr>
        <w:t>м</w:t>
      </w:r>
      <w:r w:rsidRPr="00D622E6">
        <w:rPr>
          <w:sz w:val="22"/>
          <w:szCs w:val="22"/>
        </w:rPr>
        <w:t>плек</w:t>
      </w:r>
      <w:r w:rsidRPr="00D622E6">
        <w:rPr>
          <w:spacing w:val="1"/>
          <w:sz w:val="22"/>
          <w:szCs w:val="22"/>
        </w:rPr>
        <w:t>с</w:t>
      </w:r>
      <w:r w:rsidRPr="00D622E6">
        <w:rPr>
          <w:spacing w:val="62"/>
          <w:sz w:val="22"/>
          <w:szCs w:val="22"/>
        </w:rPr>
        <w:t xml:space="preserve"> </w:t>
      </w:r>
      <w:r w:rsidRPr="00D622E6">
        <w:rPr>
          <w:spacing w:val="1"/>
          <w:sz w:val="22"/>
          <w:szCs w:val="22"/>
        </w:rPr>
        <w:t>н</w:t>
      </w:r>
      <w:r w:rsidRPr="00D622E6">
        <w:rPr>
          <w:sz w:val="22"/>
          <w:szCs w:val="22"/>
        </w:rPr>
        <w:t>е</w:t>
      </w:r>
      <w:r w:rsidRPr="00D622E6">
        <w:rPr>
          <w:spacing w:val="1"/>
          <w:sz w:val="22"/>
          <w:szCs w:val="22"/>
        </w:rPr>
        <w:t>с</w:t>
      </w:r>
      <w:r w:rsidRPr="00D622E6">
        <w:rPr>
          <w:spacing w:val="-2"/>
          <w:sz w:val="22"/>
          <w:szCs w:val="22"/>
        </w:rPr>
        <w:t>л</w:t>
      </w:r>
      <w:r w:rsidRPr="00D622E6">
        <w:rPr>
          <w:sz w:val="22"/>
          <w:szCs w:val="22"/>
        </w:rPr>
        <w:t>ож</w:t>
      </w:r>
      <w:r w:rsidRPr="00D622E6">
        <w:rPr>
          <w:spacing w:val="-1"/>
          <w:sz w:val="22"/>
          <w:szCs w:val="22"/>
        </w:rPr>
        <w:t>н</w:t>
      </w:r>
      <w:r w:rsidRPr="00D622E6">
        <w:rPr>
          <w:sz w:val="22"/>
          <w:szCs w:val="22"/>
        </w:rPr>
        <w:t>ых</w:t>
      </w:r>
      <w:r w:rsidRPr="00D622E6">
        <w:rPr>
          <w:spacing w:val="63"/>
          <w:sz w:val="22"/>
          <w:szCs w:val="22"/>
        </w:rPr>
        <w:t xml:space="preserve"> </w:t>
      </w:r>
      <w:r w:rsidRPr="00D622E6">
        <w:rPr>
          <w:spacing w:val="-2"/>
          <w:sz w:val="22"/>
          <w:szCs w:val="22"/>
        </w:rPr>
        <w:t>у</w:t>
      </w:r>
      <w:r w:rsidRPr="00D622E6">
        <w:rPr>
          <w:sz w:val="22"/>
          <w:szCs w:val="22"/>
        </w:rPr>
        <w:t>п</w:t>
      </w:r>
      <w:r w:rsidRPr="00D622E6">
        <w:rPr>
          <w:spacing w:val="1"/>
          <w:sz w:val="22"/>
          <w:szCs w:val="22"/>
        </w:rPr>
        <w:t>ра</w:t>
      </w:r>
      <w:r w:rsidRPr="00D622E6">
        <w:rPr>
          <w:spacing w:val="-1"/>
          <w:sz w:val="22"/>
          <w:szCs w:val="22"/>
        </w:rPr>
        <w:t>ж</w:t>
      </w:r>
      <w:r w:rsidRPr="00D622E6">
        <w:rPr>
          <w:spacing w:val="4"/>
          <w:sz w:val="22"/>
          <w:szCs w:val="22"/>
        </w:rPr>
        <w:t>н</w:t>
      </w:r>
      <w:r w:rsidRPr="00D622E6">
        <w:rPr>
          <w:spacing w:val="1"/>
          <w:sz w:val="22"/>
          <w:szCs w:val="22"/>
        </w:rPr>
        <w:t>е</w:t>
      </w:r>
      <w:r w:rsidRPr="00D622E6">
        <w:rPr>
          <w:sz w:val="22"/>
          <w:szCs w:val="22"/>
        </w:rPr>
        <w:t>ний</w:t>
      </w:r>
      <w:r w:rsidRPr="00D622E6">
        <w:rPr>
          <w:spacing w:val="26"/>
          <w:sz w:val="22"/>
          <w:szCs w:val="22"/>
        </w:rPr>
        <w:t xml:space="preserve"> </w:t>
      </w:r>
      <w:r w:rsidRPr="00D622E6">
        <w:rPr>
          <w:spacing w:val="-2"/>
          <w:sz w:val="22"/>
          <w:szCs w:val="22"/>
        </w:rPr>
        <w:t>у</w:t>
      </w:r>
      <w:r w:rsidRPr="00D622E6">
        <w:rPr>
          <w:sz w:val="22"/>
          <w:szCs w:val="22"/>
        </w:rPr>
        <w:t>тр</w:t>
      </w:r>
      <w:r w:rsidRPr="00D622E6">
        <w:rPr>
          <w:spacing w:val="1"/>
          <w:sz w:val="22"/>
          <w:szCs w:val="22"/>
        </w:rPr>
        <w:t>енн</w:t>
      </w:r>
      <w:r w:rsidRPr="00D622E6">
        <w:rPr>
          <w:spacing w:val="-1"/>
          <w:sz w:val="22"/>
          <w:szCs w:val="22"/>
        </w:rPr>
        <w:t>е</w:t>
      </w:r>
      <w:r w:rsidRPr="00D622E6">
        <w:rPr>
          <w:sz w:val="22"/>
          <w:szCs w:val="22"/>
        </w:rPr>
        <w:t>й</w:t>
      </w:r>
      <w:r w:rsidRPr="00D622E6">
        <w:rPr>
          <w:spacing w:val="26"/>
          <w:sz w:val="22"/>
          <w:szCs w:val="22"/>
        </w:rPr>
        <w:t xml:space="preserve"> </w:t>
      </w:r>
      <w:r w:rsidRPr="00D622E6">
        <w:rPr>
          <w:sz w:val="22"/>
          <w:szCs w:val="22"/>
        </w:rPr>
        <w:t>гигиениче</w:t>
      </w:r>
      <w:r w:rsidRPr="00D622E6">
        <w:rPr>
          <w:spacing w:val="2"/>
          <w:sz w:val="22"/>
          <w:szCs w:val="22"/>
        </w:rPr>
        <w:t>с</w:t>
      </w:r>
      <w:r w:rsidRPr="00D622E6">
        <w:rPr>
          <w:sz w:val="22"/>
          <w:szCs w:val="22"/>
        </w:rPr>
        <w:t>к</w:t>
      </w:r>
      <w:r w:rsidRPr="00D622E6">
        <w:rPr>
          <w:spacing w:val="2"/>
          <w:sz w:val="22"/>
          <w:szCs w:val="22"/>
        </w:rPr>
        <w:t>о</w:t>
      </w:r>
      <w:r w:rsidRPr="00D622E6">
        <w:rPr>
          <w:sz w:val="22"/>
          <w:szCs w:val="22"/>
        </w:rPr>
        <w:t>й</w:t>
      </w:r>
      <w:r w:rsidRPr="00D622E6">
        <w:rPr>
          <w:spacing w:val="26"/>
          <w:sz w:val="22"/>
          <w:szCs w:val="22"/>
        </w:rPr>
        <w:t xml:space="preserve"> </w:t>
      </w:r>
      <w:r w:rsidRPr="00D622E6">
        <w:rPr>
          <w:spacing w:val="-1"/>
          <w:sz w:val="22"/>
          <w:szCs w:val="22"/>
        </w:rPr>
        <w:t>г</w:t>
      </w:r>
      <w:r w:rsidRPr="00D622E6">
        <w:rPr>
          <w:sz w:val="22"/>
          <w:szCs w:val="22"/>
        </w:rPr>
        <w:t>и</w:t>
      </w:r>
      <w:r w:rsidRPr="00D622E6">
        <w:rPr>
          <w:spacing w:val="-1"/>
          <w:sz w:val="22"/>
          <w:szCs w:val="22"/>
        </w:rPr>
        <w:t>м</w:t>
      </w:r>
      <w:r w:rsidRPr="00D622E6">
        <w:rPr>
          <w:sz w:val="22"/>
          <w:szCs w:val="22"/>
        </w:rPr>
        <w:t>н</w:t>
      </w:r>
      <w:r w:rsidRPr="00D622E6">
        <w:rPr>
          <w:spacing w:val="1"/>
          <w:sz w:val="22"/>
          <w:szCs w:val="22"/>
        </w:rPr>
        <w:t>а</w:t>
      </w:r>
      <w:r w:rsidRPr="00D622E6">
        <w:rPr>
          <w:sz w:val="22"/>
          <w:szCs w:val="22"/>
        </w:rPr>
        <w:t>с</w:t>
      </w:r>
      <w:r w:rsidRPr="00D622E6">
        <w:rPr>
          <w:spacing w:val="-1"/>
          <w:sz w:val="22"/>
          <w:szCs w:val="22"/>
        </w:rPr>
        <w:t>ти</w:t>
      </w:r>
      <w:r w:rsidRPr="00D622E6">
        <w:rPr>
          <w:sz w:val="22"/>
          <w:szCs w:val="22"/>
        </w:rPr>
        <w:t>ки</w:t>
      </w:r>
      <w:r w:rsidRPr="00D622E6">
        <w:rPr>
          <w:spacing w:val="27"/>
          <w:sz w:val="22"/>
          <w:szCs w:val="22"/>
        </w:rPr>
        <w:t xml:space="preserve"> </w:t>
      </w:r>
      <w:r w:rsidRPr="00D622E6">
        <w:rPr>
          <w:sz w:val="22"/>
          <w:szCs w:val="22"/>
        </w:rPr>
        <w:t>(«зарядк</w:t>
      </w:r>
      <w:r w:rsidRPr="00D622E6">
        <w:rPr>
          <w:spacing w:val="1"/>
          <w:sz w:val="22"/>
          <w:szCs w:val="22"/>
        </w:rPr>
        <w:t>и</w:t>
      </w:r>
      <w:r w:rsidRPr="00D622E6">
        <w:rPr>
          <w:sz w:val="22"/>
          <w:szCs w:val="22"/>
        </w:rPr>
        <w:t>»)</w:t>
      </w:r>
      <w:r w:rsidRPr="00D622E6">
        <w:rPr>
          <w:spacing w:val="25"/>
          <w:sz w:val="22"/>
          <w:szCs w:val="22"/>
        </w:rPr>
        <w:t xml:space="preserve"> </w:t>
      </w:r>
      <w:r w:rsidRPr="00D622E6">
        <w:rPr>
          <w:sz w:val="22"/>
          <w:szCs w:val="22"/>
        </w:rPr>
        <w:t>поз</w:t>
      </w:r>
      <w:r w:rsidRPr="00D622E6">
        <w:rPr>
          <w:spacing w:val="-2"/>
          <w:sz w:val="22"/>
          <w:szCs w:val="22"/>
        </w:rPr>
        <w:t>в</w:t>
      </w:r>
      <w:r w:rsidRPr="00D622E6">
        <w:rPr>
          <w:spacing w:val="1"/>
          <w:sz w:val="22"/>
          <w:szCs w:val="22"/>
        </w:rPr>
        <w:t>о</w:t>
      </w:r>
      <w:r w:rsidRPr="00D622E6">
        <w:rPr>
          <w:sz w:val="22"/>
          <w:szCs w:val="22"/>
        </w:rPr>
        <w:t>ляет</w:t>
      </w:r>
      <w:r w:rsidRPr="00D622E6">
        <w:rPr>
          <w:spacing w:val="26"/>
          <w:sz w:val="22"/>
          <w:szCs w:val="22"/>
        </w:rPr>
        <w:t xml:space="preserve"> </w:t>
      </w:r>
      <w:r w:rsidRPr="00D622E6">
        <w:rPr>
          <w:spacing w:val="1"/>
          <w:sz w:val="22"/>
          <w:szCs w:val="22"/>
        </w:rPr>
        <w:t>л</w:t>
      </w:r>
      <w:r w:rsidRPr="00D622E6">
        <w:rPr>
          <w:sz w:val="22"/>
          <w:szCs w:val="22"/>
        </w:rPr>
        <w:t>ег</w:t>
      </w:r>
      <w:r w:rsidRPr="00D622E6">
        <w:rPr>
          <w:spacing w:val="-1"/>
          <w:sz w:val="22"/>
          <w:szCs w:val="22"/>
        </w:rPr>
        <w:t>к</w:t>
      </w:r>
      <w:r w:rsidRPr="00D622E6">
        <w:rPr>
          <w:sz w:val="22"/>
          <w:szCs w:val="22"/>
        </w:rPr>
        <w:t>о</w:t>
      </w:r>
      <w:r w:rsidRPr="00D622E6">
        <w:rPr>
          <w:spacing w:val="26"/>
          <w:sz w:val="22"/>
          <w:szCs w:val="22"/>
        </w:rPr>
        <w:t xml:space="preserve"> </w:t>
      </w:r>
      <w:r w:rsidRPr="00D622E6">
        <w:rPr>
          <w:sz w:val="22"/>
          <w:szCs w:val="22"/>
        </w:rPr>
        <w:t>и</w:t>
      </w:r>
      <w:r w:rsidRPr="00D622E6">
        <w:rPr>
          <w:spacing w:val="24"/>
          <w:sz w:val="22"/>
          <w:szCs w:val="22"/>
        </w:rPr>
        <w:t xml:space="preserve"> </w:t>
      </w:r>
      <w:r w:rsidRPr="00D622E6">
        <w:rPr>
          <w:spacing w:val="1"/>
          <w:sz w:val="22"/>
          <w:szCs w:val="22"/>
        </w:rPr>
        <w:t>п</w:t>
      </w:r>
      <w:r w:rsidRPr="00D622E6">
        <w:rPr>
          <w:spacing w:val="6"/>
          <w:sz w:val="22"/>
          <w:szCs w:val="22"/>
        </w:rPr>
        <w:t>р</w:t>
      </w:r>
      <w:r w:rsidRPr="00D622E6">
        <w:rPr>
          <w:spacing w:val="1"/>
          <w:sz w:val="22"/>
          <w:szCs w:val="22"/>
        </w:rPr>
        <w:t>и</w:t>
      </w:r>
      <w:r w:rsidRPr="00D622E6">
        <w:rPr>
          <w:sz w:val="22"/>
          <w:szCs w:val="22"/>
        </w:rPr>
        <w:t>ятно</w:t>
      </w:r>
      <w:r w:rsidRPr="00D622E6">
        <w:rPr>
          <w:spacing w:val="17"/>
          <w:sz w:val="22"/>
          <w:szCs w:val="22"/>
        </w:rPr>
        <w:t xml:space="preserve"> </w:t>
      </w:r>
      <w:r w:rsidRPr="00D622E6">
        <w:rPr>
          <w:spacing w:val="1"/>
          <w:sz w:val="22"/>
          <w:szCs w:val="22"/>
        </w:rPr>
        <w:t>п</w:t>
      </w:r>
      <w:r w:rsidRPr="00D622E6">
        <w:rPr>
          <w:spacing w:val="-1"/>
          <w:sz w:val="22"/>
          <w:szCs w:val="22"/>
        </w:rPr>
        <w:t>е</w:t>
      </w:r>
      <w:r w:rsidRPr="00D622E6">
        <w:rPr>
          <w:sz w:val="22"/>
          <w:szCs w:val="22"/>
        </w:rPr>
        <w:t>ре</w:t>
      </w:r>
      <w:r w:rsidRPr="00D622E6">
        <w:rPr>
          <w:spacing w:val="2"/>
          <w:sz w:val="22"/>
          <w:szCs w:val="22"/>
        </w:rPr>
        <w:t>й</w:t>
      </w:r>
      <w:r w:rsidRPr="00D622E6">
        <w:rPr>
          <w:spacing w:val="-2"/>
          <w:sz w:val="22"/>
          <w:szCs w:val="22"/>
        </w:rPr>
        <w:t>т</w:t>
      </w:r>
      <w:r w:rsidRPr="00D622E6">
        <w:rPr>
          <w:sz w:val="22"/>
          <w:szCs w:val="22"/>
        </w:rPr>
        <w:t>и</w:t>
      </w:r>
      <w:r w:rsidRPr="00D622E6">
        <w:rPr>
          <w:spacing w:val="16"/>
          <w:sz w:val="22"/>
          <w:szCs w:val="22"/>
        </w:rPr>
        <w:t xml:space="preserve"> </w:t>
      </w:r>
      <w:r w:rsidRPr="00D622E6">
        <w:rPr>
          <w:spacing w:val="2"/>
          <w:sz w:val="22"/>
          <w:szCs w:val="22"/>
        </w:rPr>
        <w:t>о</w:t>
      </w:r>
      <w:r w:rsidRPr="00D622E6">
        <w:rPr>
          <w:sz w:val="22"/>
          <w:szCs w:val="22"/>
        </w:rPr>
        <w:t>т</w:t>
      </w:r>
      <w:r w:rsidRPr="00D622E6">
        <w:rPr>
          <w:spacing w:val="16"/>
          <w:sz w:val="22"/>
          <w:szCs w:val="22"/>
        </w:rPr>
        <w:t xml:space="preserve"> </w:t>
      </w:r>
      <w:r w:rsidRPr="00D622E6">
        <w:rPr>
          <w:spacing w:val="-2"/>
          <w:sz w:val="22"/>
          <w:szCs w:val="22"/>
        </w:rPr>
        <w:t>у</w:t>
      </w:r>
      <w:r w:rsidRPr="00D622E6">
        <w:rPr>
          <w:spacing w:val="1"/>
          <w:sz w:val="22"/>
          <w:szCs w:val="22"/>
        </w:rPr>
        <w:t>т</w:t>
      </w:r>
      <w:r w:rsidRPr="00D622E6">
        <w:rPr>
          <w:spacing w:val="2"/>
          <w:sz w:val="22"/>
          <w:szCs w:val="22"/>
        </w:rPr>
        <w:t>р</w:t>
      </w:r>
      <w:r w:rsidRPr="00D622E6">
        <w:rPr>
          <w:sz w:val="22"/>
          <w:szCs w:val="22"/>
        </w:rPr>
        <w:t>е</w:t>
      </w:r>
      <w:r w:rsidRPr="00D622E6">
        <w:rPr>
          <w:spacing w:val="1"/>
          <w:sz w:val="22"/>
          <w:szCs w:val="22"/>
        </w:rPr>
        <w:t>н</w:t>
      </w:r>
      <w:r w:rsidRPr="00D622E6">
        <w:rPr>
          <w:sz w:val="22"/>
          <w:szCs w:val="22"/>
        </w:rPr>
        <w:t>ней</w:t>
      </w:r>
      <w:r w:rsidRPr="00D622E6">
        <w:rPr>
          <w:spacing w:val="17"/>
          <w:sz w:val="22"/>
          <w:szCs w:val="22"/>
        </w:rPr>
        <w:t xml:space="preserve"> </w:t>
      </w:r>
      <w:r w:rsidRPr="00D622E6">
        <w:rPr>
          <w:sz w:val="22"/>
          <w:szCs w:val="22"/>
        </w:rPr>
        <w:t>в</w:t>
      </w:r>
      <w:r w:rsidRPr="00D622E6">
        <w:rPr>
          <w:spacing w:val="1"/>
          <w:sz w:val="22"/>
          <w:szCs w:val="22"/>
        </w:rPr>
        <w:t>я</w:t>
      </w:r>
      <w:r w:rsidRPr="00D622E6">
        <w:rPr>
          <w:sz w:val="22"/>
          <w:szCs w:val="22"/>
        </w:rPr>
        <w:t>л</w:t>
      </w:r>
      <w:r w:rsidRPr="00D622E6">
        <w:rPr>
          <w:spacing w:val="-1"/>
          <w:sz w:val="22"/>
          <w:szCs w:val="22"/>
        </w:rPr>
        <w:t>о</w:t>
      </w:r>
      <w:r w:rsidRPr="00D622E6">
        <w:rPr>
          <w:sz w:val="22"/>
          <w:szCs w:val="22"/>
        </w:rPr>
        <w:t>ст</w:t>
      </w:r>
      <w:r w:rsidRPr="00D622E6">
        <w:rPr>
          <w:spacing w:val="1"/>
          <w:sz w:val="22"/>
          <w:szCs w:val="22"/>
        </w:rPr>
        <w:t>и</w:t>
      </w:r>
      <w:r w:rsidRPr="00D622E6">
        <w:rPr>
          <w:spacing w:val="16"/>
          <w:sz w:val="22"/>
          <w:szCs w:val="22"/>
        </w:rPr>
        <w:t xml:space="preserve"> </w:t>
      </w:r>
      <w:r w:rsidRPr="00D622E6">
        <w:rPr>
          <w:spacing w:val="1"/>
          <w:sz w:val="22"/>
          <w:szCs w:val="22"/>
        </w:rPr>
        <w:t>к</w:t>
      </w:r>
      <w:r w:rsidRPr="00D622E6">
        <w:rPr>
          <w:spacing w:val="16"/>
          <w:sz w:val="22"/>
          <w:szCs w:val="22"/>
        </w:rPr>
        <w:t xml:space="preserve"> </w:t>
      </w:r>
      <w:r w:rsidRPr="00D622E6">
        <w:rPr>
          <w:spacing w:val="1"/>
          <w:sz w:val="22"/>
          <w:szCs w:val="22"/>
        </w:rPr>
        <w:t>а</w:t>
      </w:r>
      <w:r w:rsidRPr="00D622E6">
        <w:rPr>
          <w:sz w:val="22"/>
          <w:szCs w:val="22"/>
        </w:rPr>
        <w:t>к</w:t>
      </w:r>
      <w:r w:rsidRPr="00D622E6">
        <w:rPr>
          <w:spacing w:val="-1"/>
          <w:sz w:val="22"/>
          <w:szCs w:val="22"/>
        </w:rPr>
        <w:t>т</w:t>
      </w:r>
      <w:r w:rsidRPr="00D622E6">
        <w:rPr>
          <w:sz w:val="22"/>
          <w:szCs w:val="22"/>
        </w:rPr>
        <w:t>ивно</w:t>
      </w:r>
      <w:r w:rsidRPr="00D622E6">
        <w:rPr>
          <w:spacing w:val="1"/>
          <w:sz w:val="22"/>
          <w:szCs w:val="22"/>
        </w:rPr>
        <w:t>м</w:t>
      </w:r>
      <w:r w:rsidRPr="00D622E6">
        <w:rPr>
          <w:sz w:val="22"/>
          <w:szCs w:val="22"/>
        </w:rPr>
        <w:t>у</w:t>
      </w:r>
      <w:r w:rsidRPr="00D622E6">
        <w:rPr>
          <w:spacing w:val="13"/>
          <w:sz w:val="22"/>
          <w:szCs w:val="22"/>
        </w:rPr>
        <w:t xml:space="preserve"> </w:t>
      </w:r>
      <w:r w:rsidRPr="00D622E6">
        <w:rPr>
          <w:sz w:val="22"/>
          <w:szCs w:val="22"/>
        </w:rPr>
        <w:t>с</w:t>
      </w:r>
      <w:r w:rsidRPr="00D622E6">
        <w:rPr>
          <w:spacing w:val="2"/>
          <w:sz w:val="22"/>
          <w:szCs w:val="22"/>
        </w:rPr>
        <w:t>о</w:t>
      </w:r>
      <w:r w:rsidRPr="00D622E6">
        <w:rPr>
          <w:sz w:val="22"/>
          <w:szCs w:val="22"/>
        </w:rPr>
        <w:t>ст</w:t>
      </w:r>
      <w:r w:rsidRPr="00D622E6">
        <w:rPr>
          <w:spacing w:val="1"/>
          <w:sz w:val="22"/>
          <w:szCs w:val="22"/>
        </w:rPr>
        <w:t>о</w:t>
      </w:r>
      <w:r w:rsidRPr="00D622E6">
        <w:rPr>
          <w:sz w:val="22"/>
          <w:szCs w:val="22"/>
        </w:rPr>
        <w:t>ян</w:t>
      </w:r>
      <w:r w:rsidRPr="00D622E6">
        <w:rPr>
          <w:spacing w:val="1"/>
          <w:sz w:val="22"/>
          <w:szCs w:val="22"/>
        </w:rPr>
        <w:t>и</w:t>
      </w:r>
      <w:r w:rsidRPr="00D622E6">
        <w:rPr>
          <w:sz w:val="22"/>
          <w:szCs w:val="22"/>
        </w:rPr>
        <w:t>ю,</w:t>
      </w:r>
      <w:r w:rsidRPr="00D622E6">
        <w:rPr>
          <w:spacing w:val="13"/>
          <w:sz w:val="22"/>
          <w:szCs w:val="22"/>
        </w:rPr>
        <w:t xml:space="preserve"> </w:t>
      </w:r>
      <w:r w:rsidRPr="00D622E6">
        <w:rPr>
          <w:spacing w:val="1"/>
          <w:sz w:val="22"/>
          <w:szCs w:val="22"/>
        </w:rPr>
        <w:t>быс</w:t>
      </w:r>
      <w:r w:rsidRPr="00D622E6">
        <w:rPr>
          <w:spacing w:val="-1"/>
          <w:sz w:val="22"/>
          <w:szCs w:val="22"/>
        </w:rPr>
        <w:t>т</w:t>
      </w:r>
      <w:r w:rsidRPr="00D622E6">
        <w:rPr>
          <w:sz w:val="22"/>
          <w:szCs w:val="22"/>
        </w:rPr>
        <w:t>р</w:t>
      </w:r>
      <w:r w:rsidRPr="00D622E6">
        <w:rPr>
          <w:spacing w:val="-1"/>
          <w:sz w:val="22"/>
          <w:szCs w:val="22"/>
        </w:rPr>
        <w:t>е</w:t>
      </w:r>
      <w:r w:rsidRPr="00D622E6">
        <w:rPr>
          <w:sz w:val="22"/>
          <w:szCs w:val="22"/>
        </w:rPr>
        <w:t>е</w:t>
      </w:r>
      <w:r w:rsidRPr="00D622E6">
        <w:rPr>
          <w:spacing w:val="16"/>
          <w:sz w:val="22"/>
          <w:szCs w:val="22"/>
        </w:rPr>
        <w:t xml:space="preserve"> </w:t>
      </w:r>
      <w:r w:rsidRPr="00D622E6">
        <w:rPr>
          <w:sz w:val="22"/>
          <w:szCs w:val="22"/>
        </w:rPr>
        <w:t>лик</w:t>
      </w:r>
      <w:r w:rsidRPr="00D622E6">
        <w:rPr>
          <w:spacing w:val="1"/>
          <w:sz w:val="22"/>
          <w:szCs w:val="22"/>
        </w:rPr>
        <w:t>в</w:t>
      </w:r>
      <w:r w:rsidRPr="00D622E6">
        <w:rPr>
          <w:spacing w:val="-1"/>
          <w:sz w:val="22"/>
          <w:szCs w:val="22"/>
        </w:rPr>
        <w:t>и</w:t>
      </w:r>
      <w:r w:rsidRPr="00D622E6">
        <w:rPr>
          <w:spacing w:val="6"/>
          <w:sz w:val="22"/>
          <w:szCs w:val="22"/>
        </w:rPr>
        <w:t>д</w:t>
      </w:r>
      <w:r w:rsidRPr="00D622E6">
        <w:rPr>
          <w:spacing w:val="1"/>
          <w:sz w:val="22"/>
          <w:szCs w:val="22"/>
        </w:rPr>
        <w:t>иро</w:t>
      </w:r>
      <w:r w:rsidRPr="00D622E6">
        <w:rPr>
          <w:sz w:val="22"/>
          <w:szCs w:val="22"/>
        </w:rPr>
        <w:t>в</w:t>
      </w:r>
      <w:r w:rsidRPr="00D622E6">
        <w:rPr>
          <w:spacing w:val="1"/>
          <w:sz w:val="22"/>
          <w:szCs w:val="22"/>
        </w:rPr>
        <w:t>а</w:t>
      </w:r>
      <w:r w:rsidRPr="00D622E6">
        <w:rPr>
          <w:sz w:val="22"/>
          <w:szCs w:val="22"/>
        </w:rPr>
        <w:t xml:space="preserve">ть </w:t>
      </w:r>
      <w:r w:rsidRPr="00D622E6">
        <w:rPr>
          <w:spacing w:val="1"/>
          <w:sz w:val="22"/>
          <w:szCs w:val="22"/>
        </w:rPr>
        <w:t>з</w:t>
      </w:r>
      <w:r w:rsidRPr="00D622E6">
        <w:rPr>
          <w:spacing w:val="-1"/>
          <w:sz w:val="22"/>
          <w:szCs w:val="22"/>
        </w:rPr>
        <w:t>а</w:t>
      </w:r>
      <w:r w:rsidRPr="00D622E6">
        <w:rPr>
          <w:sz w:val="22"/>
          <w:szCs w:val="22"/>
        </w:rPr>
        <w:t>стойны</w:t>
      </w:r>
      <w:r w:rsidRPr="00D622E6">
        <w:rPr>
          <w:spacing w:val="1"/>
          <w:sz w:val="22"/>
          <w:szCs w:val="22"/>
        </w:rPr>
        <w:t>е</w:t>
      </w:r>
      <w:r w:rsidRPr="00D622E6">
        <w:rPr>
          <w:sz w:val="22"/>
          <w:szCs w:val="22"/>
        </w:rPr>
        <w:t xml:space="preserve"> я</w:t>
      </w:r>
      <w:r w:rsidRPr="00D622E6">
        <w:rPr>
          <w:spacing w:val="1"/>
          <w:sz w:val="22"/>
          <w:szCs w:val="22"/>
        </w:rPr>
        <w:t>в</w:t>
      </w:r>
      <w:r w:rsidRPr="00D622E6">
        <w:rPr>
          <w:sz w:val="22"/>
          <w:szCs w:val="22"/>
        </w:rPr>
        <w:t>лен</w:t>
      </w:r>
      <w:r w:rsidRPr="00D622E6">
        <w:rPr>
          <w:spacing w:val="1"/>
          <w:sz w:val="22"/>
          <w:szCs w:val="22"/>
        </w:rPr>
        <w:t>ия</w:t>
      </w:r>
      <w:r w:rsidRPr="00D622E6">
        <w:rPr>
          <w:sz w:val="22"/>
          <w:szCs w:val="22"/>
        </w:rPr>
        <w:t>,</w:t>
      </w:r>
      <w:r w:rsidRPr="00D622E6">
        <w:rPr>
          <w:spacing w:val="1"/>
          <w:sz w:val="22"/>
          <w:szCs w:val="22"/>
        </w:rPr>
        <w:t xml:space="preserve"> </w:t>
      </w:r>
      <w:r w:rsidRPr="00D622E6">
        <w:rPr>
          <w:spacing w:val="-1"/>
          <w:sz w:val="22"/>
          <w:szCs w:val="22"/>
        </w:rPr>
        <w:t>в</w:t>
      </w:r>
      <w:r w:rsidRPr="00D622E6">
        <w:rPr>
          <w:sz w:val="22"/>
          <w:szCs w:val="22"/>
        </w:rPr>
        <w:t>озник</w:t>
      </w:r>
      <w:r w:rsidRPr="00D622E6">
        <w:rPr>
          <w:spacing w:val="1"/>
          <w:sz w:val="22"/>
          <w:szCs w:val="22"/>
        </w:rPr>
        <w:t>а</w:t>
      </w:r>
      <w:r w:rsidRPr="00D622E6">
        <w:rPr>
          <w:sz w:val="22"/>
          <w:szCs w:val="22"/>
        </w:rPr>
        <w:t>ю</w:t>
      </w:r>
      <w:r w:rsidRPr="00D622E6">
        <w:rPr>
          <w:spacing w:val="-1"/>
          <w:sz w:val="22"/>
          <w:szCs w:val="22"/>
        </w:rPr>
        <w:t>щи</w:t>
      </w:r>
      <w:r w:rsidRPr="00D622E6">
        <w:rPr>
          <w:sz w:val="22"/>
          <w:szCs w:val="22"/>
        </w:rPr>
        <w:t>е</w:t>
      </w:r>
      <w:r w:rsidRPr="00D622E6">
        <w:rPr>
          <w:spacing w:val="1"/>
          <w:sz w:val="22"/>
          <w:szCs w:val="22"/>
        </w:rPr>
        <w:t xml:space="preserve"> </w:t>
      </w:r>
      <w:r w:rsidRPr="00D622E6">
        <w:rPr>
          <w:sz w:val="22"/>
          <w:szCs w:val="22"/>
        </w:rPr>
        <w:t>в</w:t>
      </w:r>
      <w:r w:rsidRPr="00D622E6">
        <w:rPr>
          <w:spacing w:val="1"/>
          <w:sz w:val="22"/>
          <w:szCs w:val="22"/>
        </w:rPr>
        <w:t xml:space="preserve"> </w:t>
      </w:r>
      <w:r w:rsidRPr="00D622E6">
        <w:rPr>
          <w:spacing w:val="2"/>
          <w:sz w:val="22"/>
          <w:szCs w:val="22"/>
        </w:rPr>
        <w:t>о</w:t>
      </w:r>
      <w:r w:rsidRPr="00D622E6">
        <w:rPr>
          <w:sz w:val="22"/>
          <w:szCs w:val="22"/>
        </w:rPr>
        <w:t>рганиз</w:t>
      </w:r>
      <w:r w:rsidRPr="00D622E6">
        <w:rPr>
          <w:spacing w:val="1"/>
          <w:sz w:val="22"/>
          <w:szCs w:val="22"/>
        </w:rPr>
        <w:t>м</w:t>
      </w:r>
      <w:r w:rsidRPr="00D622E6">
        <w:rPr>
          <w:sz w:val="22"/>
          <w:szCs w:val="22"/>
        </w:rPr>
        <w:t>е посл</w:t>
      </w:r>
      <w:r w:rsidRPr="00D622E6">
        <w:rPr>
          <w:spacing w:val="1"/>
          <w:sz w:val="22"/>
          <w:szCs w:val="22"/>
        </w:rPr>
        <w:t>е</w:t>
      </w:r>
      <w:r w:rsidRPr="00D622E6">
        <w:rPr>
          <w:spacing w:val="-1"/>
          <w:sz w:val="22"/>
          <w:szCs w:val="22"/>
        </w:rPr>
        <w:t xml:space="preserve"> </w:t>
      </w:r>
      <w:r w:rsidRPr="00D622E6">
        <w:rPr>
          <w:sz w:val="22"/>
          <w:szCs w:val="22"/>
        </w:rPr>
        <w:t>н</w:t>
      </w:r>
      <w:r w:rsidRPr="00D622E6">
        <w:rPr>
          <w:spacing w:val="1"/>
          <w:sz w:val="22"/>
          <w:szCs w:val="22"/>
        </w:rPr>
        <w:t>о</w:t>
      </w:r>
      <w:r w:rsidRPr="00D622E6">
        <w:rPr>
          <w:sz w:val="22"/>
          <w:szCs w:val="22"/>
        </w:rPr>
        <w:t>ч</w:t>
      </w:r>
      <w:r w:rsidRPr="00D622E6">
        <w:rPr>
          <w:spacing w:val="-1"/>
          <w:sz w:val="22"/>
          <w:szCs w:val="22"/>
        </w:rPr>
        <w:t>н</w:t>
      </w:r>
      <w:r w:rsidRPr="00D622E6">
        <w:rPr>
          <w:sz w:val="22"/>
          <w:szCs w:val="22"/>
        </w:rPr>
        <w:t>о</w:t>
      </w:r>
      <w:r w:rsidRPr="00D622E6">
        <w:rPr>
          <w:spacing w:val="-1"/>
          <w:sz w:val="22"/>
          <w:szCs w:val="22"/>
        </w:rPr>
        <w:t>г</w:t>
      </w:r>
      <w:r w:rsidRPr="00D622E6">
        <w:rPr>
          <w:sz w:val="22"/>
          <w:szCs w:val="22"/>
        </w:rPr>
        <w:t>о</w:t>
      </w:r>
      <w:r w:rsidRPr="00D622E6">
        <w:rPr>
          <w:spacing w:val="2"/>
          <w:sz w:val="22"/>
          <w:szCs w:val="22"/>
        </w:rPr>
        <w:t xml:space="preserve"> б</w:t>
      </w:r>
      <w:r w:rsidRPr="00D622E6">
        <w:rPr>
          <w:sz w:val="22"/>
          <w:szCs w:val="22"/>
        </w:rPr>
        <w:t>е</w:t>
      </w:r>
      <w:r w:rsidRPr="00D622E6">
        <w:rPr>
          <w:spacing w:val="-1"/>
          <w:sz w:val="22"/>
          <w:szCs w:val="22"/>
        </w:rPr>
        <w:t>з</w:t>
      </w:r>
      <w:r w:rsidRPr="00D622E6">
        <w:rPr>
          <w:sz w:val="22"/>
          <w:szCs w:val="22"/>
        </w:rPr>
        <w:t>д</w:t>
      </w:r>
      <w:r w:rsidRPr="00D622E6">
        <w:rPr>
          <w:spacing w:val="5"/>
          <w:sz w:val="22"/>
          <w:szCs w:val="22"/>
        </w:rPr>
        <w:t>е</w:t>
      </w:r>
      <w:r w:rsidRPr="00D622E6">
        <w:rPr>
          <w:spacing w:val="2"/>
          <w:sz w:val="22"/>
          <w:szCs w:val="22"/>
        </w:rPr>
        <w:t>й</w:t>
      </w:r>
      <w:r w:rsidRPr="00D622E6">
        <w:rPr>
          <w:sz w:val="22"/>
          <w:szCs w:val="22"/>
        </w:rPr>
        <w:t>стви</w:t>
      </w:r>
      <w:r w:rsidRPr="00D622E6">
        <w:rPr>
          <w:spacing w:val="1"/>
          <w:sz w:val="22"/>
          <w:szCs w:val="22"/>
        </w:rPr>
        <w:t>я</w:t>
      </w:r>
      <w:r w:rsidRPr="00D622E6">
        <w:rPr>
          <w:sz w:val="22"/>
          <w:szCs w:val="22"/>
        </w:rPr>
        <w:t>.</w:t>
      </w:r>
      <w:r w:rsidRPr="00D622E6">
        <w:rPr>
          <w:spacing w:val="45"/>
          <w:sz w:val="22"/>
          <w:szCs w:val="22"/>
        </w:rPr>
        <w:t xml:space="preserve"> </w:t>
      </w:r>
      <w:r w:rsidRPr="00D622E6">
        <w:rPr>
          <w:sz w:val="22"/>
          <w:szCs w:val="22"/>
        </w:rPr>
        <w:t>Пр</w:t>
      </w:r>
      <w:r w:rsidRPr="00D622E6">
        <w:rPr>
          <w:spacing w:val="1"/>
          <w:sz w:val="22"/>
          <w:szCs w:val="22"/>
        </w:rPr>
        <w:t>и</w:t>
      </w:r>
      <w:r w:rsidRPr="00D622E6">
        <w:rPr>
          <w:spacing w:val="-1"/>
          <w:sz w:val="22"/>
          <w:szCs w:val="22"/>
        </w:rPr>
        <w:t>м</w:t>
      </w:r>
      <w:r w:rsidRPr="00D622E6">
        <w:rPr>
          <w:sz w:val="22"/>
          <w:szCs w:val="22"/>
        </w:rPr>
        <w:t>ените</w:t>
      </w:r>
      <w:r w:rsidRPr="00D622E6">
        <w:rPr>
          <w:spacing w:val="1"/>
          <w:sz w:val="22"/>
          <w:szCs w:val="22"/>
        </w:rPr>
        <w:t>л</w:t>
      </w:r>
      <w:r w:rsidRPr="00D622E6">
        <w:rPr>
          <w:spacing w:val="-1"/>
          <w:sz w:val="22"/>
          <w:szCs w:val="22"/>
        </w:rPr>
        <w:t>ьн</w:t>
      </w:r>
      <w:r w:rsidRPr="00D622E6">
        <w:rPr>
          <w:sz w:val="22"/>
          <w:szCs w:val="22"/>
        </w:rPr>
        <w:t>о</w:t>
      </w:r>
      <w:r w:rsidRPr="00D622E6">
        <w:rPr>
          <w:spacing w:val="45"/>
          <w:sz w:val="22"/>
          <w:szCs w:val="22"/>
        </w:rPr>
        <w:t xml:space="preserve"> </w:t>
      </w:r>
      <w:r w:rsidRPr="00D622E6">
        <w:rPr>
          <w:spacing w:val="1"/>
          <w:sz w:val="22"/>
          <w:szCs w:val="22"/>
        </w:rPr>
        <w:t>к</w:t>
      </w:r>
      <w:r w:rsidRPr="00D622E6">
        <w:rPr>
          <w:spacing w:val="45"/>
          <w:sz w:val="22"/>
          <w:szCs w:val="22"/>
        </w:rPr>
        <w:t xml:space="preserve"> </w:t>
      </w:r>
      <w:r w:rsidRPr="00D622E6">
        <w:rPr>
          <w:sz w:val="22"/>
          <w:szCs w:val="22"/>
        </w:rPr>
        <w:t>произ</w:t>
      </w:r>
      <w:r w:rsidRPr="00D622E6">
        <w:rPr>
          <w:spacing w:val="1"/>
          <w:sz w:val="22"/>
          <w:szCs w:val="22"/>
        </w:rPr>
        <w:t>в</w:t>
      </w:r>
      <w:r w:rsidRPr="00D622E6">
        <w:rPr>
          <w:spacing w:val="-1"/>
          <w:sz w:val="22"/>
          <w:szCs w:val="22"/>
        </w:rPr>
        <w:t>о</w:t>
      </w:r>
      <w:r w:rsidRPr="00D622E6">
        <w:rPr>
          <w:sz w:val="22"/>
          <w:szCs w:val="22"/>
        </w:rPr>
        <w:t>д</w:t>
      </w:r>
      <w:r w:rsidRPr="00D622E6">
        <w:rPr>
          <w:spacing w:val="1"/>
          <w:sz w:val="22"/>
          <w:szCs w:val="22"/>
        </w:rPr>
        <w:t>с</w:t>
      </w:r>
      <w:r w:rsidRPr="00D622E6">
        <w:rPr>
          <w:sz w:val="22"/>
          <w:szCs w:val="22"/>
        </w:rPr>
        <w:t>тв</w:t>
      </w:r>
      <w:r w:rsidRPr="00D622E6">
        <w:rPr>
          <w:spacing w:val="-1"/>
          <w:sz w:val="22"/>
          <w:szCs w:val="22"/>
        </w:rPr>
        <w:t>е</w:t>
      </w:r>
      <w:r w:rsidRPr="00D622E6">
        <w:rPr>
          <w:sz w:val="22"/>
          <w:szCs w:val="22"/>
        </w:rPr>
        <w:t>нной</w:t>
      </w:r>
      <w:r w:rsidRPr="00D622E6">
        <w:rPr>
          <w:spacing w:val="46"/>
          <w:sz w:val="22"/>
          <w:szCs w:val="22"/>
        </w:rPr>
        <w:t xml:space="preserve"> </w:t>
      </w:r>
      <w:r w:rsidRPr="00D622E6">
        <w:rPr>
          <w:spacing w:val="-1"/>
          <w:sz w:val="22"/>
          <w:szCs w:val="22"/>
        </w:rPr>
        <w:t>ф</w:t>
      </w:r>
      <w:r w:rsidRPr="00D622E6">
        <w:rPr>
          <w:sz w:val="22"/>
          <w:szCs w:val="22"/>
        </w:rPr>
        <w:t>изическ</w:t>
      </w:r>
      <w:r w:rsidRPr="00D622E6">
        <w:rPr>
          <w:spacing w:val="-1"/>
          <w:sz w:val="22"/>
          <w:szCs w:val="22"/>
        </w:rPr>
        <w:t>о</w:t>
      </w:r>
      <w:r w:rsidRPr="00D622E6">
        <w:rPr>
          <w:sz w:val="22"/>
          <w:szCs w:val="22"/>
        </w:rPr>
        <w:t>й</w:t>
      </w:r>
      <w:r w:rsidRPr="00D622E6">
        <w:rPr>
          <w:spacing w:val="45"/>
          <w:sz w:val="22"/>
          <w:szCs w:val="22"/>
        </w:rPr>
        <w:t xml:space="preserve"> </w:t>
      </w:r>
      <w:r w:rsidRPr="00D622E6">
        <w:rPr>
          <w:spacing w:val="1"/>
          <w:sz w:val="22"/>
          <w:szCs w:val="22"/>
        </w:rPr>
        <w:t>к</w:t>
      </w:r>
      <w:r w:rsidRPr="00D622E6">
        <w:rPr>
          <w:spacing w:val="-2"/>
          <w:sz w:val="22"/>
          <w:szCs w:val="22"/>
        </w:rPr>
        <w:t>у</w:t>
      </w:r>
      <w:r w:rsidRPr="00D622E6">
        <w:rPr>
          <w:sz w:val="22"/>
          <w:szCs w:val="22"/>
        </w:rPr>
        <w:t>л</w:t>
      </w:r>
      <w:r w:rsidRPr="00D622E6">
        <w:rPr>
          <w:spacing w:val="1"/>
          <w:sz w:val="22"/>
          <w:szCs w:val="22"/>
        </w:rPr>
        <w:t>ьт</w:t>
      </w:r>
      <w:r w:rsidRPr="00D622E6">
        <w:rPr>
          <w:spacing w:val="-3"/>
          <w:sz w:val="22"/>
          <w:szCs w:val="22"/>
        </w:rPr>
        <w:t>у</w:t>
      </w:r>
      <w:r w:rsidRPr="00D622E6">
        <w:rPr>
          <w:spacing w:val="1"/>
          <w:sz w:val="22"/>
          <w:szCs w:val="22"/>
        </w:rPr>
        <w:t>р</w:t>
      </w:r>
      <w:r w:rsidRPr="00D622E6">
        <w:rPr>
          <w:sz w:val="22"/>
          <w:szCs w:val="22"/>
        </w:rPr>
        <w:t>е</w:t>
      </w:r>
      <w:r w:rsidRPr="00D622E6">
        <w:rPr>
          <w:spacing w:val="45"/>
          <w:sz w:val="22"/>
          <w:szCs w:val="22"/>
        </w:rPr>
        <w:t xml:space="preserve"> </w:t>
      </w:r>
      <w:r w:rsidRPr="00D622E6">
        <w:rPr>
          <w:spacing w:val="-2"/>
          <w:sz w:val="22"/>
          <w:szCs w:val="22"/>
        </w:rPr>
        <w:t>у</w:t>
      </w:r>
      <w:r w:rsidRPr="00D622E6">
        <w:rPr>
          <w:sz w:val="22"/>
          <w:szCs w:val="22"/>
        </w:rPr>
        <w:t>тр</w:t>
      </w:r>
      <w:r w:rsidRPr="00D622E6">
        <w:rPr>
          <w:spacing w:val="1"/>
          <w:sz w:val="22"/>
          <w:szCs w:val="22"/>
        </w:rPr>
        <w:t>е</w:t>
      </w:r>
      <w:r w:rsidRPr="00D622E6">
        <w:rPr>
          <w:spacing w:val="11"/>
          <w:sz w:val="22"/>
          <w:szCs w:val="22"/>
        </w:rPr>
        <w:t>н</w:t>
      </w:r>
      <w:r w:rsidRPr="00D622E6">
        <w:rPr>
          <w:spacing w:val="1"/>
          <w:sz w:val="22"/>
          <w:szCs w:val="22"/>
        </w:rPr>
        <w:t>н</w:t>
      </w:r>
      <w:r w:rsidRPr="00D622E6">
        <w:rPr>
          <w:sz w:val="22"/>
          <w:szCs w:val="22"/>
        </w:rPr>
        <w:t>я</w:t>
      </w:r>
      <w:r w:rsidRPr="00D622E6">
        <w:rPr>
          <w:spacing w:val="1"/>
          <w:sz w:val="22"/>
          <w:szCs w:val="22"/>
        </w:rPr>
        <w:t>я</w:t>
      </w:r>
      <w:r w:rsidRPr="00D622E6">
        <w:rPr>
          <w:spacing w:val="45"/>
          <w:sz w:val="22"/>
          <w:szCs w:val="22"/>
        </w:rPr>
        <w:t xml:space="preserve"> </w:t>
      </w:r>
      <w:r w:rsidRPr="00D622E6">
        <w:rPr>
          <w:spacing w:val="1"/>
          <w:sz w:val="22"/>
          <w:szCs w:val="22"/>
        </w:rPr>
        <w:t>зар</w:t>
      </w:r>
      <w:r w:rsidRPr="00D622E6">
        <w:rPr>
          <w:spacing w:val="-1"/>
          <w:sz w:val="22"/>
          <w:szCs w:val="22"/>
        </w:rPr>
        <w:t>я</w:t>
      </w:r>
      <w:r w:rsidRPr="00D622E6">
        <w:rPr>
          <w:sz w:val="22"/>
          <w:szCs w:val="22"/>
        </w:rPr>
        <w:t>д</w:t>
      </w:r>
      <w:r w:rsidRPr="00D622E6">
        <w:rPr>
          <w:spacing w:val="1"/>
          <w:sz w:val="22"/>
          <w:szCs w:val="22"/>
        </w:rPr>
        <w:t>к</w:t>
      </w:r>
      <w:r w:rsidRPr="00D622E6">
        <w:rPr>
          <w:sz w:val="22"/>
          <w:szCs w:val="22"/>
        </w:rPr>
        <w:t>а</w:t>
      </w:r>
      <w:r w:rsidRPr="00D622E6">
        <w:rPr>
          <w:spacing w:val="12"/>
          <w:sz w:val="22"/>
          <w:szCs w:val="22"/>
        </w:rPr>
        <w:t xml:space="preserve"> </w:t>
      </w:r>
      <w:r w:rsidRPr="00D622E6">
        <w:rPr>
          <w:sz w:val="22"/>
          <w:szCs w:val="22"/>
        </w:rPr>
        <w:t>по</w:t>
      </w:r>
      <w:r w:rsidRPr="00D622E6">
        <w:rPr>
          <w:spacing w:val="1"/>
          <w:sz w:val="22"/>
          <w:szCs w:val="22"/>
        </w:rPr>
        <w:t>в</w:t>
      </w:r>
      <w:r w:rsidRPr="00D622E6">
        <w:rPr>
          <w:sz w:val="22"/>
          <w:szCs w:val="22"/>
        </w:rPr>
        <w:t>ы</w:t>
      </w:r>
      <w:r w:rsidRPr="00D622E6">
        <w:rPr>
          <w:spacing w:val="-1"/>
          <w:sz w:val="22"/>
          <w:szCs w:val="22"/>
        </w:rPr>
        <w:t>ш</w:t>
      </w:r>
      <w:r w:rsidRPr="00D622E6">
        <w:rPr>
          <w:sz w:val="22"/>
          <w:szCs w:val="22"/>
        </w:rPr>
        <w:t>ае</w:t>
      </w:r>
      <w:r w:rsidRPr="00D622E6">
        <w:rPr>
          <w:spacing w:val="1"/>
          <w:sz w:val="22"/>
          <w:szCs w:val="22"/>
        </w:rPr>
        <w:t>т</w:t>
      </w:r>
      <w:r w:rsidRPr="00D622E6">
        <w:rPr>
          <w:spacing w:val="13"/>
          <w:sz w:val="22"/>
          <w:szCs w:val="22"/>
        </w:rPr>
        <w:t xml:space="preserve"> </w:t>
      </w:r>
      <w:r w:rsidRPr="00D622E6">
        <w:rPr>
          <w:spacing w:val="-1"/>
          <w:sz w:val="22"/>
          <w:szCs w:val="22"/>
        </w:rPr>
        <w:t>в</w:t>
      </w:r>
      <w:r w:rsidRPr="00D622E6">
        <w:rPr>
          <w:sz w:val="22"/>
          <w:szCs w:val="22"/>
        </w:rPr>
        <w:t>о</w:t>
      </w:r>
      <w:r w:rsidRPr="00D622E6">
        <w:rPr>
          <w:spacing w:val="-1"/>
          <w:sz w:val="22"/>
          <w:szCs w:val="22"/>
        </w:rPr>
        <w:t>з</w:t>
      </w:r>
      <w:r w:rsidRPr="00D622E6">
        <w:rPr>
          <w:sz w:val="22"/>
          <w:szCs w:val="22"/>
        </w:rPr>
        <w:t>б</w:t>
      </w:r>
      <w:r w:rsidRPr="00D622E6">
        <w:rPr>
          <w:spacing w:val="-2"/>
          <w:sz w:val="22"/>
          <w:szCs w:val="22"/>
        </w:rPr>
        <w:t>у</w:t>
      </w:r>
      <w:r w:rsidRPr="00D622E6">
        <w:rPr>
          <w:sz w:val="22"/>
          <w:szCs w:val="22"/>
        </w:rPr>
        <w:t>д</w:t>
      </w:r>
      <w:r w:rsidRPr="00D622E6">
        <w:rPr>
          <w:spacing w:val="1"/>
          <w:sz w:val="22"/>
          <w:szCs w:val="22"/>
        </w:rPr>
        <w:t>и</w:t>
      </w:r>
      <w:r w:rsidRPr="00D622E6">
        <w:rPr>
          <w:sz w:val="22"/>
          <w:szCs w:val="22"/>
        </w:rPr>
        <w:t>мост</w:t>
      </w:r>
      <w:r w:rsidRPr="00D622E6">
        <w:rPr>
          <w:spacing w:val="1"/>
          <w:sz w:val="22"/>
          <w:szCs w:val="22"/>
        </w:rPr>
        <w:t>ь</w:t>
      </w:r>
      <w:r w:rsidRPr="00D622E6">
        <w:rPr>
          <w:spacing w:val="12"/>
          <w:sz w:val="22"/>
          <w:szCs w:val="22"/>
        </w:rPr>
        <w:t xml:space="preserve"> </w:t>
      </w:r>
      <w:r w:rsidRPr="00D622E6">
        <w:rPr>
          <w:spacing w:val="1"/>
          <w:sz w:val="22"/>
          <w:szCs w:val="22"/>
        </w:rPr>
        <w:t>ц</w:t>
      </w:r>
      <w:r w:rsidRPr="00D622E6">
        <w:rPr>
          <w:spacing w:val="-1"/>
          <w:sz w:val="22"/>
          <w:szCs w:val="22"/>
        </w:rPr>
        <w:t>е</w:t>
      </w:r>
      <w:r w:rsidRPr="00D622E6">
        <w:rPr>
          <w:sz w:val="22"/>
          <w:szCs w:val="22"/>
        </w:rPr>
        <w:t>н</w:t>
      </w:r>
      <w:r w:rsidRPr="00D622E6">
        <w:rPr>
          <w:spacing w:val="-1"/>
          <w:sz w:val="22"/>
          <w:szCs w:val="22"/>
        </w:rPr>
        <w:t>т</w:t>
      </w:r>
      <w:r w:rsidRPr="00D622E6">
        <w:rPr>
          <w:sz w:val="22"/>
          <w:szCs w:val="22"/>
        </w:rPr>
        <w:t>ра</w:t>
      </w:r>
      <w:r w:rsidRPr="00D622E6">
        <w:rPr>
          <w:spacing w:val="1"/>
          <w:sz w:val="22"/>
          <w:szCs w:val="22"/>
        </w:rPr>
        <w:t>л</w:t>
      </w:r>
      <w:r w:rsidRPr="00D622E6">
        <w:rPr>
          <w:spacing w:val="-1"/>
          <w:sz w:val="22"/>
          <w:szCs w:val="22"/>
        </w:rPr>
        <w:t>ь</w:t>
      </w:r>
      <w:r w:rsidRPr="00D622E6">
        <w:rPr>
          <w:sz w:val="22"/>
          <w:szCs w:val="22"/>
        </w:rPr>
        <w:t>н</w:t>
      </w:r>
      <w:r w:rsidRPr="00D622E6">
        <w:rPr>
          <w:spacing w:val="1"/>
          <w:sz w:val="22"/>
          <w:szCs w:val="22"/>
        </w:rPr>
        <w:t>о</w:t>
      </w:r>
      <w:r w:rsidRPr="00D622E6">
        <w:rPr>
          <w:sz w:val="22"/>
          <w:szCs w:val="22"/>
        </w:rPr>
        <w:t>й</w:t>
      </w:r>
      <w:r w:rsidRPr="00D622E6">
        <w:rPr>
          <w:spacing w:val="11"/>
          <w:sz w:val="22"/>
          <w:szCs w:val="22"/>
        </w:rPr>
        <w:t xml:space="preserve"> </w:t>
      </w:r>
      <w:r w:rsidRPr="00D622E6">
        <w:rPr>
          <w:spacing w:val="1"/>
          <w:sz w:val="22"/>
          <w:szCs w:val="22"/>
        </w:rPr>
        <w:t>н</w:t>
      </w:r>
      <w:r w:rsidRPr="00D622E6">
        <w:rPr>
          <w:spacing w:val="-1"/>
          <w:sz w:val="22"/>
          <w:szCs w:val="22"/>
        </w:rPr>
        <w:t>е</w:t>
      </w:r>
      <w:r w:rsidRPr="00D622E6">
        <w:rPr>
          <w:sz w:val="22"/>
          <w:szCs w:val="22"/>
        </w:rPr>
        <w:t>р</w:t>
      </w:r>
      <w:r w:rsidRPr="00D622E6">
        <w:rPr>
          <w:spacing w:val="1"/>
          <w:sz w:val="22"/>
          <w:szCs w:val="22"/>
        </w:rPr>
        <w:t>в</w:t>
      </w:r>
      <w:r w:rsidRPr="00D622E6">
        <w:rPr>
          <w:spacing w:val="-1"/>
          <w:sz w:val="22"/>
          <w:szCs w:val="22"/>
        </w:rPr>
        <w:t>н</w:t>
      </w:r>
      <w:r w:rsidRPr="00D622E6">
        <w:rPr>
          <w:sz w:val="22"/>
          <w:szCs w:val="22"/>
        </w:rPr>
        <w:t>о</w:t>
      </w:r>
      <w:r w:rsidRPr="00D622E6">
        <w:rPr>
          <w:spacing w:val="1"/>
          <w:sz w:val="22"/>
          <w:szCs w:val="22"/>
        </w:rPr>
        <w:t>й</w:t>
      </w:r>
      <w:r w:rsidRPr="00D622E6">
        <w:rPr>
          <w:spacing w:val="12"/>
          <w:sz w:val="22"/>
          <w:szCs w:val="22"/>
        </w:rPr>
        <w:t xml:space="preserve"> </w:t>
      </w:r>
      <w:r w:rsidRPr="00D622E6">
        <w:rPr>
          <w:sz w:val="22"/>
          <w:szCs w:val="22"/>
        </w:rPr>
        <w:t>системы,</w:t>
      </w:r>
      <w:r w:rsidRPr="00D622E6">
        <w:rPr>
          <w:spacing w:val="13"/>
          <w:sz w:val="22"/>
          <w:szCs w:val="22"/>
        </w:rPr>
        <w:t xml:space="preserve"> </w:t>
      </w:r>
      <w:r w:rsidRPr="00D622E6">
        <w:rPr>
          <w:sz w:val="22"/>
          <w:szCs w:val="22"/>
        </w:rPr>
        <w:t>по</w:t>
      </w:r>
      <w:r w:rsidRPr="00D622E6">
        <w:rPr>
          <w:spacing w:val="1"/>
          <w:sz w:val="22"/>
          <w:szCs w:val="22"/>
        </w:rPr>
        <w:t>с</w:t>
      </w:r>
      <w:r w:rsidRPr="00D622E6">
        <w:rPr>
          <w:sz w:val="22"/>
          <w:szCs w:val="22"/>
        </w:rPr>
        <w:t>т</w:t>
      </w:r>
      <w:r w:rsidRPr="00D622E6">
        <w:rPr>
          <w:spacing w:val="-1"/>
          <w:sz w:val="22"/>
          <w:szCs w:val="22"/>
        </w:rPr>
        <w:t>е</w:t>
      </w:r>
      <w:r w:rsidRPr="00D622E6">
        <w:rPr>
          <w:sz w:val="22"/>
          <w:szCs w:val="22"/>
        </w:rPr>
        <w:t>п</w:t>
      </w:r>
      <w:r w:rsidRPr="00D622E6">
        <w:rPr>
          <w:spacing w:val="-1"/>
          <w:sz w:val="22"/>
          <w:szCs w:val="22"/>
        </w:rPr>
        <w:t>е</w:t>
      </w:r>
      <w:r w:rsidRPr="00D622E6">
        <w:rPr>
          <w:sz w:val="22"/>
          <w:szCs w:val="22"/>
        </w:rPr>
        <w:t>нно</w:t>
      </w:r>
      <w:r w:rsidRPr="00D622E6">
        <w:rPr>
          <w:spacing w:val="12"/>
          <w:sz w:val="22"/>
          <w:szCs w:val="22"/>
        </w:rPr>
        <w:t xml:space="preserve"> </w:t>
      </w:r>
      <w:r w:rsidRPr="00D622E6">
        <w:rPr>
          <w:spacing w:val="11"/>
          <w:sz w:val="22"/>
          <w:szCs w:val="22"/>
        </w:rPr>
        <w:t>а</w:t>
      </w:r>
      <w:r w:rsidRPr="00D622E6">
        <w:rPr>
          <w:sz w:val="22"/>
          <w:szCs w:val="22"/>
        </w:rPr>
        <w:t>кти</w:t>
      </w:r>
      <w:r w:rsidRPr="00D622E6">
        <w:rPr>
          <w:spacing w:val="1"/>
          <w:sz w:val="22"/>
          <w:szCs w:val="22"/>
        </w:rPr>
        <w:t>ви</w:t>
      </w:r>
      <w:r w:rsidRPr="00D622E6">
        <w:rPr>
          <w:spacing w:val="-2"/>
          <w:sz w:val="22"/>
          <w:szCs w:val="22"/>
        </w:rPr>
        <w:t>з</w:t>
      </w:r>
      <w:r w:rsidRPr="00D622E6">
        <w:rPr>
          <w:sz w:val="22"/>
          <w:szCs w:val="22"/>
        </w:rPr>
        <w:t>и</w:t>
      </w:r>
      <w:r w:rsidRPr="00D622E6">
        <w:rPr>
          <w:spacing w:val="1"/>
          <w:sz w:val="22"/>
          <w:szCs w:val="22"/>
        </w:rPr>
        <w:t>р</w:t>
      </w:r>
      <w:r w:rsidRPr="00D622E6">
        <w:rPr>
          <w:spacing w:val="-2"/>
          <w:sz w:val="22"/>
          <w:szCs w:val="22"/>
        </w:rPr>
        <w:t>у</w:t>
      </w:r>
      <w:r w:rsidRPr="00D622E6">
        <w:rPr>
          <w:sz w:val="22"/>
          <w:szCs w:val="22"/>
        </w:rPr>
        <w:t>ет</w:t>
      </w:r>
      <w:r w:rsidRPr="00D622E6">
        <w:rPr>
          <w:spacing w:val="9"/>
          <w:sz w:val="22"/>
          <w:szCs w:val="22"/>
        </w:rPr>
        <w:t xml:space="preserve"> </w:t>
      </w:r>
      <w:r w:rsidRPr="00D622E6">
        <w:rPr>
          <w:spacing w:val="1"/>
          <w:sz w:val="22"/>
          <w:szCs w:val="22"/>
        </w:rPr>
        <w:t>о</w:t>
      </w:r>
      <w:r w:rsidRPr="00D622E6">
        <w:rPr>
          <w:spacing w:val="-1"/>
          <w:sz w:val="22"/>
          <w:szCs w:val="22"/>
        </w:rPr>
        <w:t>с</w:t>
      </w:r>
      <w:r w:rsidRPr="00D622E6">
        <w:rPr>
          <w:sz w:val="22"/>
          <w:szCs w:val="22"/>
        </w:rPr>
        <w:t>н</w:t>
      </w:r>
      <w:r w:rsidRPr="00D622E6">
        <w:rPr>
          <w:spacing w:val="1"/>
          <w:sz w:val="22"/>
          <w:szCs w:val="22"/>
        </w:rPr>
        <w:t>о</w:t>
      </w:r>
      <w:r w:rsidRPr="00D622E6">
        <w:rPr>
          <w:spacing w:val="-1"/>
          <w:sz w:val="22"/>
          <w:szCs w:val="22"/>
        </w:rPr>
        <w:t>в</w:t>
      </w:r>
      <w:r w:rsidRPr="00D622E6">
        <w:rPr>
          <w:sz w:val="22"/>
          <w:szCs w:val="22"/>
        </w:rPr>
        <w:t>ные</w:t>
      </w:r>
      <w:r w:rsidRPr="00D622E6">
        <w:rPr>
          <w:spacing w:val="8"/>
          <w:sz w:val="22"/>
          <w:szCs w:val="22"/>
        </w:rPr>
        <w:t xml:space="preserve"> </w:t>
      </w:r>
      <w:r w:rsidRPr="00D622E6">
        <w:rPr>
          <w:spacing w:val="1"/>
          <w:sz w:val="22"/>
          <w:szCs w:val="22"/>
        </w:rPr>
        <w:t>ф</w:t>
      </w:r>
      <w:r w:rsidRPr="00D622E6">
        <w:rPr>
          <w:spacing w:val="-2"/>
          <w:sz w:val="22"/>
          <w:szCs w:val="22"/>
        </w:rPr>
        <w:t>у</w:t>
      </w:r>
      <w:r w:rsidRPr="00D622E6">
        <w:rPr>
          <w:sz w:val="22"/>
          <w:szCs w:val="22"/>
        </w:rPr>
        <w:t>нк</w:t>
      </w:r>
      <w:r w:rsidRPr="00D622E6">
        <w:rPr>
          <w:spacing w:val="2"/>
          <w:sz w:val="22"/>
          <w:szCs w:val="22"/>
        </w:rPr>
        <w:t>ц</w:t>
      </w:r>
      <w:r w:rsidRPr="00D622E6">
        <w:rPr>
          <w:sz w:val="22"/>
          <w:szCs w:val="22"/>
        </w:rPr>
        <w:t>и</w:t>
      </w:r>
      <w:r w:rsidRPr="00D622E6">
        <w:rPr>
          <w:spacing w:val="-1"/>
          <w:sz w:val="22"/>
          <w:szCs w:val="22"/>
        </w:rPr>
        <w:t>о</w:t>
      </w:r>
      <w:r w:rsidRPr="00D622E6">
        <w:rPr>
          <w:sz w:val="22"/>
          <w:szCs w:val="22"/>
        </w:rPr>
        <w:t>на</w:t>
      </w:r>
      <w:r w:rsidRPr="00D622E6">
        <w:rPr>
          <w:spacing w:val="1"/>
          <w:sz w:val="22"/>
          <w:szCs w:val="22"/>
        </w:rPr>
        <w:t>л</w:t>
      </w:r>
      <w:r w:rsidRPr="00D622E6">
        <w:rPr>
          <w:sz w:val="22"/>
          <w:szCs w:val="22"/>
        </w:rPr>
        <w:t>ь</w:t>
      </w:r>
      <w:r w:rsidRPr="00D622E6">
        <w:rPr>
          <w:spacing w:val="-2"/>
          <w:sz w:val="22"/>
          <w:szCs w:val="22"/>
        </w:rPr>
        <w:t>н</w:t>
      </w:r>
      <w:r w:rsidRPr="00D622E6">
        <w:rPr>
          <w:spacing w:val="1"/>
          <w:sz w:val="22"/>
          <w:szCs w:val="22"/>
        </w:rPr>
        <w:t>ы</w:t>
      </w:r>
      <w:r w:rsidRPr="00D622E6">
        <w:rPr>
          <w:sz w:val="22"/>
          <w:szCs w:val="22"/>
        </w:rPr>
        <w:t>е</w:t>
      </w:r>
      <w:r w:rsidRPr="00D622E6">
        <w:rPr>
          <w:spacing w:val="7"/>
          <w:sz w:val="22"/>
          <w:szCs w:val="22"/>
        </w:rPr>
        <w:t xml:space="preserve"> </w:t>
      </w:r>
      <w:r w:rsidRPr="00D622E6">
        <w:rPr>
          <w:sz w:val="22"/>
          <w:szCs w:val="22"/>
        </w:rPr>
        <w:t>с</w:t>
      </w:r>
      <w:r w:rsidRPr="00D622E6">
        <w:rPr>
          <w:spacing w:val="1"/>
          <w:sz w:val="22"/>
          <w:szCs w:val="22"/>
        </w:rPr>
        <w:t>ис</w:t>
      </w:r>
      <w:r w:rsidRPr="00D622E6">
        <w:rPr>
          <w:sz w:val="22"/>
          <w:szCs w:val="22"/>
        </w:rPr>
        <w:t>те</w:t>
      </w:r>
      <w:r w:rsidRPr="00D622E6">
        <w:rPr>
          <w:spacing w:val="-1"/>
          <w:sz w:val="22"/>
          <w:szCs w:val="22"/>
        </w:rPr>
        <w:t>м</w:t>
      </w:r>
      <w:r w:rsidRPr="00D622E6">
        <w:rPr>
          <w:sz w:val="22"/>
          <w:szCs w:val="22"/>
        </w:rPr>
        <w:t>ы</w:t>
      </w:r>
      <w:r w:rsidRPr="00D622E6">
        <w:rPr>
          <w:spacing w:val="7"/>
          <w:sz w:val="22"/>
          <w:szCs w:val="22"/>
        </w:rPr>
        <w:t xml:space="preserve"> </w:t>
      </w:r>
      <w:r w:rsidRPr="00D622E6">
        <w:rPr>
          <w:spacing w:val="2"/>
          <w:sz w:val="22"/>
          <w:szCs w:val="22"/>
        </w:rPr>
        <w:t>о</w:t>
      </w:r>
      <w:r w:rsidRPr="00D622E6">
        <w:rPr>
          <w:sz w:val="22"/>
          <w:szCs w:val="22"/>
        </w:rPr>
        <w:t>рганиз</w:t>
      </w:r>
      <w:r w:rsidRPr="00D622E6">
        <w:rPr>
          <w:spacing w:val="1"/>
          <w:sz w:val="22"/>
          <w:szCs w:val="22"/>
        </w:rPr>
        <w:t>м</w:t>
      </w:r>
      <w:r w:rsidRPr="00D622E6">
        <w:rPr>
          <w:sz w:val="22"/>
          <w:szCs w:val="22"/>
        </w:rPr>
        <w:t>а</w:t>
      </w:r>
      <w:r w:rsidRPr="00D622E6">
        <w:rPr>
          <w:spacing w:val="6"/>
          <w:sz w:val="22"/>
          <w:szCs w:val="22"/>
        </w:rPr>
        <w:t xml:space="preserve"> </w:t>
      </w:r>
      <w:r w:rsidRPr="00D622E6">
        <w:rPr>
          <w:sz w:val="22"/>
          <w:szCs w:val="22"/>
        </w:rPr>
        <w:t>и</w:t>
      </w:r>
      <w:r w:rsidRPr="00D622E6">
        <w:rPr>
          <w:spacing w:val="18"/>
          <w:sz w:val="22"/>
          <w:szCs w:val="22"/>
        </w:rPr>
        <w:t xml:space="preserve"> </w:t>
      </w:r>
      <w:r w:rsidRPr="00D622E6">
        <w:rPr>
          <w:sz w:val="22"/>
          <w:szCs w:val="22"/>
        </w:rPr>
        <w:t>т</w:t>
      </w:r>
      <w:r w:rsidRPr="00D622E6">
        <w:rPr>
          <w:spacing w:val="1"/>
          <w:sz w:val="22"/>
          <w:szCs w:val="22"/>
        </w:rPr>
        <w:t>е</w:t>
      </w:r>
      <w:r w:rsidRPr="00D622E6">
        <w:rPr>
          <w:sz w:val="22"/>
          <w:szCs w:val="22"/>
        </w:rPr>
        <w:t>м</w:t>
      </w:r>
      <w:r w:rsidRPr="00D622E6">
        <w:rPr>
          <w:spacing w:val="9"/>
          <w:sz w:val="22"/>
          <w:szCs w:val="22"/>
        </w:rPr>
        <w:t xml:space="preserve"> </w:t>
      </w:r>
      <w:r w:rsidRPr="00D622E6">
        <w:rPr>
          <w:spacing w:val="-1"/>
          <w:sz w:val="22"/>
          <w:szCs w:val="22"/>
        </w:rPr>
        <w:t>с</w:t>
      </w:r>
      <w:r w:rsidRPr="00D622E6">
        <w:rPr>
          <w:sz w:val="22"/>
          <w:szCs w:val="22"/>
        </w:rPr>
        <w:t>амым</w:t>
      </w:r>
      <w:r w:rsidRPr="00D622E6">
        <w:rPr>
          <w:spacing w:val="9"/>
          <w:sz w:val="22"/>
          <w:szCs w:val="22"/>
        </w:rPr>
        <w:t xml:space="preserve"> </w:t>
      </w:r>
      <w:r w:rsidRPr="00D622E6">
        <w:rPr>
          <w:spacing w:val="-3"/>
          <w:sz w:val="22"/>
          <w:szCs w:val="22"/>
        </w:rPr>
        <w:t>у</w:t>
      </w:r>
      <w:r w:rsidRPr="00D622E6">
        <w:rPr>
          <w:sz w:val="22"/>
          <w:szCs w:val="22"/>
        </w:rPr>
        <w:t>с</w:t>
      </w:r>
      <w:r w:rsidRPr="00D622E6">
        <w:rPr>
          <w:spacing w:val="1"/>
          <w:sz w:val="22"/>
          <w:szCs w:val="22"/>
        </w:rPr>
        <w:t>кор</w:t>
      </w:r>
      <w:r w:rsidRPr="00D622E6">
        <w:rPr>
          <w:sz w:val="22"/>
          <w:szCs w:val="22"/>
        </w:rPr>
        <w:t>я</w:t>
      </w:r>
      <w:r w:rsidRPr="00D622E6">
        <w:rPr>
          <w:spacing w:val="1"/>
          <w:sz w:val="22"/>
          <w:szCs w:val="22"/>
        </w:rPr>
        <w:t>е</w:t>
      </w:r>
      <w:r w:rsidRPr="00D622E6">
        <w:rPr>
          <w:sz w:val="22"/>
          <w:szCs w:val="22"/>
        </w:rPr>
        <w:t>т</w:t>
      </w:r>
      <w:r w:rsidRPr="00D622E6">
        <w:rPr>
          <w:spacing w:val="2"/>
          <w:sz w:val="22"/>
          <w:szCs w:val="22"/>
        </w:rPr>
        <w:t xml:space="preserve"> </w:t>
      </w:r>
      <w:r w:rsidRPr="00D622E6">
        <w:rPr>
          <w:sz w:val="22"/>
          <w:szCs w:val="22"/>
        </w:rPr>
        <w:t>вра</w:t>
      </w:r>
      <w:r w:rsidRPr="00D622E6">
        <w:rPr>
          <w:spacing w:val="1"/>
          <w:sz w:val="22"/>
          <w:szCs w:val="22"/>
        </w:rPr>
        <w:t>б</w:t>
      </w:r>
      <w:r w:rsidRPr="00D622E6">
        <w:rPr>
          <w:sz w:val="22"/>
          <w:szCs w:val="22"/>
        </w:rPr>
        <w:t>а</w:t>
      </w:r>
      <w:r w:rsidRPr="00D622E6">
        <w:rPr>
          <w:spacing w:val="-1"/>
          <w:sz w:val="22"/>
          <w:szCs w:val="22"/>
        </w:rPr>
        <w:t>т</w:t>
      </w:r>
      <w:r w:rsidRPr="00D622E6">
        <w:rPr>
          <w:sz w:val="22"/>
          <w:szCs w:val="22"/>
        </w:rPr>
        <w:t>ыв</w:t>
      </w:r>
      <w:r w:rsidRPr="00D622E6">
        <w:rPr>
          <w:spacing w:val="1"/>
          <w:sz w:val="22"/>
          <w:szCs w:val="22"/>
        </w:rPr>
        <w:t>а</w:t>
      </w:r>
      <w:r w:rsidRPr="00D622E6">
        <w:rPr>
          <w:sz w:val="22"/>
          <w:szCs w:val="22"/>
        </w:rPr>
        <w:t>е</w:t>
      </w:r>
      <w:r w:rsidRPr="00D622E6">
        <w:rPr>
          <w:spacing w:val="-1"/>
          <w:sz w:val="22"/>
          <w:szCs w:val="22"/>
        </w:rPr>
        <w:t>м</w:t>
      </w:r>
      <w:r w:rsidRPr="00D622E6">
        <w:rPr>
          <w:sz w:val="22"/>
          <w:szCs w:val="22"/>
        </w:rPr>
        <w:t>о</w:t>
      </w:r>
      <w:r w:rsidRPr="00D622E6">
        <w:rPr>
          <w:spacing w:val="-1"/>
          <w:sz w:val="22"/>
          <w:szCs w:val="22"/>
        </w:rPr>
        <w:t>с</w:t>
      </w:r>
      <w:r w:rsidRPr="00D622E6">
        <w:rPr>
          <w:sz w:val="22"/>
          <w:szCs w:val="22"/>
        </w:rPr>
        <w:t>ть</w:t>
      </w:r>
      <w:r w:rsidRPr="00D622E6">
        <w:rPr>
          <w:spacing w:val="3"/>
          <w:sz w:val="22"/>
          <w:szCs w:val="22"/>
        </w:rPr>
        <w:t xml:space="preserve"> </w:t>
      </w:r>
      <w:r w:rsidRPr="00D622E6">
        <w:rPr>
          <w:sz w:val="22"/>
          <w:szCs w:val="22"/>
        </w:rPr>
        <w:t>в</w:t>
      </w:r>
      <w:r w:rsidRPr="00D622E6">
        <w:rPr>
          <w:spacing w:val="4"/>
          <w:sz w:val="22"/>
          <w:szCs w:val="22"/>
        </w:rPr>
        <w:t xml:space="preserve"> </w:t>
      </w:r>
      <w:r w:rsidRPr="00D622E6">
        <w:rPr>
          <w:sz w:val="22"/>
          <w:szCs w:val="22"/>
        </w:rPr>
        <w:t>т</w:t>
      </w:r>
      <w:r w:rsidRPr="00D622E6">
        <w:rPr>
          <w:spacing w:val="1"/>
          <w:sz w:val="22"/>
          <w:szCs w:val="22"/>
        </w:rPr>
        <w:t>р</w:t>
      </w:r>
      <w:r w:rsidRPr="00D622E6">
        <w:rPr>
          <w:spacing w:val="-2"/>
          <w:sz w:val="22"/>
          <w:szCs w:val="22"/>
        </w:rPr>
        <w:t>у</w:t>
      </w:r>
      <w:r w:rsidRPr="00D622E6">
        <w:rPr>
          <w:sz w:val="22"/>
          <w:szCs w:val="22"/>
        </w:rPr>
        <w:t>д</w:t>
      </w:r>
      <w:r w:rsidRPr="00D622E6">
        <w:rPr>
          <w:spacing w:val="1"/>
          <w:sz w:val="22"/>
          <w:szCs w:val="22"/>
        </w:rPr>
        <w:t>о</w:t>
      </w:r>
      <w:r w:rsidRPr="00D622E6">
        <w:rPr>
          <w:spacing w:val="-1"/>
          <w:sz w:val="22"/>
          <w:szCs w:val="22"/>
        </w:rPr>
        <w:t>в</w:t>
      </w:r>
      <w:r w:rsidRPr="00D622E6">
        <w:rPr>
          <w:sz w:val="22"/>
          <w:szCs w:val="22"/>
        </w:rPr>
        <w:t>ой</w:t>
      </w:r>
      <w:r w:rsidRPr="00D622E6">
        <w:rPr>
          <w:spacing w:val="3"/>
          <w:sz w:val="22"/>
          <w:szCs w:val="22"/>
        </w:rPr>
        <w:t xml:space="preserve"> </w:t>
      </w:r>
      <w:r w:rsidRPr="00D622E6">
        <w:rPr>
          <w:sz w:val="22"/>
          <w:szCs w:val="22"/>
        </w:rPr>
        <w:t>проц</w:t>
      </w:r>
      <w:r w:rsidRPr="00D622E6">
        <w:rPr>
          <w:spacing w:val="-1"/>
          <w:sz w:val="22"/>
          <w:szCs w:val="22"/>
        </w:rPr>
        <w:t>е</w:t>
      </w:r>
      <w:r w:rsidRPr="00D622E6">
        <w:rPr>
          <w:sz w:val="22"/>
          <w:szCs w:val="22"/>
        </w:rPr>
        <w:t>сс.</w:t>
      </w:r>
      <w:r w:rsidRPr="00D622E6">
        <w:rPr>
          <w:spacing w:val="4"/>
          <w:sz w:val="22"/>
          <w:szCs w:val="22"/>
        </w:rPr>
        <w:t xml:space="preserve"> </w:t>
      </w:r>
      <w:r w:rsidRPr="00D622E6">
        <w:rPr>
          <w:spacing w:val="1"/>
          <w:sz w:val="22"/>
          <w:szCs w:val="22"/>
        </w:rPr>
        <w:t>Н</w:t>
      </w:r>
      <w:r w:rsidRPr="00D622E6">
        <w:rPr>
          <w:spacing w:val="3"/>
          <w:sz w:val="22"/>
          <w:szCs w:val="22"/>
        </w:rPr>
        <w:t>а</w:t>
      </w:r>
      <w:r w:rsidRPr="00D622E6">
        <w:rPr>
          <w:spacing w:val="1"/>
          <w:sz w:val="22"/>
          <w:szCs w:val="22"/>
        </w:rPr>
        <w:t>б</w:t>
      </w:r>
      <w:r w:rsidRPr="00D622E6">
        <w:rPr>
          <w:sz w:val="22"/>
          <w:szCs w:val="22"/>
        </w:rPr>
        <w:t>люд</w:t>
      </w:r>
      <w:r w:rsidRPr="00D622E6">
        <w:rPr>
          <w:spacing w:val="1"/>
          <w:sz w:val="22"/>
          <w:szCs w:val="22"/>
        </w:rPr>
        <w:t>е</w:t>
      </w:r>
      <w:r w:rsidRPr="00D622E6">
        <w:rPr>
          <w:sz w:val="22"/>
          <w:szCs w:val="22"/>
        </w:rPr>
        <w:t>ния</w:t>
      </w:r>
      <w:r w:rsidRPr="00D622E6">
        <w:rPr>
          <w:spacing w:val="5"/>
          <w:sz w:val="22"/>
          <w:szCs w:val="22"/>
        </w:rPr>
        <w:t xml:space="preserve"> </w:t>
      </w:r>
      <w:r w:rsidRPr="00D622E6">
        <w:rPr>
          <w:spacing w:val="-2"/>
          <w:sz w:val="22"/>
          <w:szCs w:val="22"/>
        </w:rPr>
        <w:t>з</w:t>
      </w:r>
      <w:r w:rsidRPr="00D622E6">
        <w:rPr>
          <w:sz w:val="22"/>
          <w:szCs w:val="22"/>
        </w:rPr>
        <w:t>а</w:t>
      </w:r>
      <w:r w:rsidRPr="00D622E6">
        <w:rPr>
          <w:spacing w:val="4"/>
          <w:sz w:val="22"/>
          <w:szCs w:val="22"/>
        </w:rPr>
        <w:t xml:space="preserve"> </w:t>
      </w:r>
      <w:r w:rsidRPr="00D622E6">
        <w:rPr>
          <w:spacing w:val="-1"/>
          <w:sz w:val="22"/>
          <w:szCs w:val="22"/>
        </w:rPr>
        <w:t>г</w:t>
      </w:r>
      <w:r w:rsidRPr="00D622E6">
        <w:rPr>
          <w:sz w:val="22"/>
          <w:szCs w:val="22"/>
        </w:rPr>
        <w:t>р</w:t>
      </w:r>
      <w:r w:rsidRPr="00D622E6">
        <w:rPr>
          <w:spacing w:val="-2"/>
          <w:sz w:val="22"/>
          <w:szCs w:val="22"/>
        </w:rPr>
        <w:t>у</w:t>
      </w:r>
      <w:r w:rsidRPr="00D622E6">
        <w:rPr>
          <w:sz w:val="22"/>
          <w:szCs w:val="22"/>
        </w:rPr>
        <w:t>пп</w:t>
      </w:r>
      <w:r w:rsidRPr="00D622E6">
        <w:rPr>
          <w:spacing w:val="1"/>
          <w:sz w:val="22"/>
          <w:szCs w:val="22"/>
        </w:rPr>
        <w:t>о</w:t>
      </w:r>
      <w:r w:rsidRPr="00D622E6">
        <w:rPr>
          <w:sz w:val="22"/>
          <w:szCs w:val="22"/>
        </w:rPr>
        <w:t>й</w:t>
      </w:r>
      <w:r w:rsidRPr="00D622E6">
        <w:rPr>
          <w:spacing w:val="4"/>
          <w:sz w:val="22"/>
          <w:szCs w:val="22"/>
        </w:rPr>
        <w:t xml:space="preserve"> </w:t>
      </w:r>
      <w:r w:rsidRPr="00D622E6">
        <w:rPr>
          <w:sz w:val="22"/>
          <w:szCs w:val="22"/>
        </w:rPr>
        <w:t>с</w:t>
      </w:r>
      <w:r w:rsidRPr="00D622E6">
        <w:rPr>
          <w:spacing w:val="4"/>
          <w:sz w:val="22"/>
          <w:szCs w:val="22"/>
        </w:rPr>
        <w:t>т</w:t>
      </w:r>
      <w:r w:rsidRPr="00D622E6">
        <w:rPr>
          <w:spacing w:val="-2"/>
          <w:sz w:val="22"/>
          <w:szCs w:val="22"/>
        </w:rPr>
        <w:t>у</w:t>
      </w:r>
      <w:r w:rsidRPr="00D622E6">
        <w:rPr>
          <w:sz w:val="22"/>
          <w:szCs w:val="22"/>
        </w:rPr>
        <w:t>д</w:t>
      </w:r>
      <w:r w:rsidRPr="00D622E6">
        <w:rPr>
          <w:spacing w:val="1"/>
          <w:sz w:val="22"/>
          <w:szCs w:val="22"/>
        </w:rPr>
        <w:t>ен</w:t>
      </w:r>
      <w:r w:rsidRPr="00D622E6">
        <w:rPr>
          <w:spacing w:val="-2"/>
          <w:sz w:val="22"/>
          <w:szCs w:val="22"/>
        </w:rPr>
        <w:t>т</w:t>
      </w:r>
      <w:r w:rsidRPr="00D622E6">
        <w:rPr>
          <w:spacing w:val="1"/>
          <w:sz w:val="22"/>
          <w:szCs w:val="22"/>
        </w:rPr>
        <w:t>о</w:t>
      </w:r>
      <w:r w:rsidRPr="00D622E6">
        <w:rPr>
          <w:sz w:val="22"/>
          <w:szCs w:val="22"/>
        </w:rPr>
        <w:t xml:space="preserve">в, </w:t>
      </w:r>
      <w:r w:rsidRPr="00D622E6">
        <w:rPr>
          <w:spacing w:val="1"/>
          <w:sz w:val="22"/>
          <w:szCs w:val="22"/>
        </w:rPr>
        <w:t>р</w:t>
      </w:r>
      <w:r w:rsidRPr="00D622E6">
        <w:rPr>
          <w:sz w:val="22"/>
          <w:szCs w:val="22"/>
        </w:rPr>
        <w:t>ег</w:t>
      </w:r>
      <w:r w:rsidRPr="00D622E6">
        <w:rPr>
          <w:spacing w:val="-2"/>
          <w:sz w:val="22"/>
          <w:szCs w:val="22"/>
        </w:rPr>
        <w:t>у</w:t>
      </w:r>
      <w:r w:rsidRPr="00D622E6">
        <w:rPr>
          <w:sz w:val="22"/>
          <w:szCs w:val="22"/>
        </w:rPr>
        <w:t>ля</w:t>
      </w:r>
      <w:r w:rsidRPr="00D622E6">
        <w:rPr>
          <w:spacing w:val="1"/>
          <w:sz w:val="22"/>
          <w:szCs w:val="22"/>
        </w:rPr>
        <w:t>р</w:t>
      </w:r>
      <w:r w:rsidRPr="00D622E6">
        <w:rPr>
          <w:sz w:val="22"/>
          <w:szCs w:val="22"/>
        </w:rPr>
        <w:t>но</w:t>
      </w:r>
      <w:r w:rsidRPr="00D622E6">
        <w:rPr>
          <w:spacing w:val="17"/>
          <w:sz w:val="22"/>
          <w:szCs w:val="22"/>
        </w:rPr>
        <w:t xml:space="preserve"> </w:t>
      </w:r>
      <w:r w:rsidRPr="00D622E6">
        <w:rPr>
          <w:sz w:val="22"/>
          <w:szCs w:val="22"/>
        </w:rPr>
        <w:t>в</w:t>
      </w:r>
      <w:r w:rsidRPr="00D622E6">
        <w:rPr>
          <w:spacing w:val="1"/>
          <w:sz w:val="22"/>
          <w:szCs w:val="22"/>
        </w:rPr>
        <w:t>ы</w:t>
      </w:r>
      <w:r w:rsidRPr="00D622E6">
        <w:rPr>
          <w:sz w:val="22"/>
          <w:szCs w:val="22"/>
        </w:rPr>
        <w:t>полн</w:t>
      </w:r>
      <w:r w:rsidRPr="00D622E6">
        <w:rPr>
          <w:spacing w:val="-2"/>
          <w:sz w:val="22"/>
          <w:szCs w:val="22"/>
        </w:rPr>
        <w:t>я</w:t>
      </w:r>
      <w:r w:rsidRPr="00D622E6">
        <w:rPr>
          <w:sz w:val="22"/>
          <w:szCs w:val="22"/>
        </w:rPr>
        <w:t>вши</w:t>
      </w:r>
      <w:r w:rsidRPr="00D622E6">
        <w:rPr>
          <w:spacing w:val="1"/>
          <w:sz w:val="22"/>
          <w:szCs w:val="22"/>
        </w:rPr>
        <w:t>х</w:t>
      </w:r>
      <w:r w:rsidRPr="00D622E6">
        <w:rPr>
          <w:spacing w:val="17"/>
          <w:sz w:val="22"/>
          <w:szCs w:val="22"/>
        </w:rPr>
        <w:t xml:space="preserve"> </w:t>
      </w:r>
      <w:r w:rsidRPr="00D622E6">
        <w:rPr>
          <w:spacing w:val="-2"/>
          <w:sz w:val="22"/>
          <w:szCs w:val="22"/>
        </w:rPr>
        <w:t>у</w:t>
      </w:r>
      <w:r w:rsidRPr="00D622E6">
        <w:rPr>
          <w:sz w:val="22"/>
          <w:szCs w:val="22"/>
        </w:rPr>
        <w:t>тренн</w:t>
      </w:r>
      <w:r w:rsidRPr="00D622E6">
        <w:rPr>
          <w:spacing w:val="1"/>
          <w:sz w:val="22"/>
          <w:szCs w:val="22"/>
        </w:rPr>
        <w:t>ю</w:t>
      </w:r>
      <w:r w:rsidRPr="00D622E6">
        <w:rPr>
          <w:sz w:val="22"/>
          <w:szCs w:val="22"/>
        </w:rPr>
        <w:t>ю</w:t>
      </w:r>
      <w:r w:rsidRPr="00D622E6">
        <w:rPr>
          <w:spacing w:val="15"/>
          <w:sz w:val="22"/>
          <w:szCs w:val="22"/>
        </w:rPr>
        <w:t xml:space="preserve"> </w:t>
      </w:r>
      <w:r w:rsidRPr="00D622E6">
        <w:rPr>
          <w:sz w:val="22"/>
          <w:szCs w:val="22"/>
        </w:rPr>
        <w:t>з</w:t>
      </w:r>
      <w:r w:rsidRPr="00D622E6">
        <w:rPr>
          <w:spacing w:val="1"/>
          <w:sz w:val="22"/>
          <w:szCs w:val="22"/>
        </w:rPr>
        <w:t>а</w:t>
      </w:r>
      <w:r w:rsidRPr="00D622E6">
        <w:rPr>
          <w:sz w:val="22"/>
          <w:szCs w:val="22"/>
        </w:rPr>
        <w:t>ряд</w:t>
      </w:r>
      <w:r w:rsidRPr="00D622E6">
        <w:rPr>
          <w:spacing w:val="1"/>
          <w:sz w:val="22"/>
          <w:szCs w:val="22"/>
        </w:rPr>
        <w:t>к</w:t>
      </w:r>
      <w:r w:rsidRPr="00D622E6">
        <w:rPr>
          <w:spacing w:val="-2"/>
          <w:sz w:val="22"/>
          <w:szCs w:val="22"/>
        </w:rPr>
        <w:t>у</w:t>
      </w:r>
      <w:r w:rsidRPr="00D622E6">
        <w:rPr>
          <w:sz w:val="22"/>
          <w:szCs w:val="22"/>
        </w:rPr>
        <w:t>,</w:t>
      </w:r>
      <w:r w:rsidRPr="00D622E6">
        <w:rPr>
          <w:spacing w:val="15"/>
          <w:sz w:val="22"/>
          <w:szCs w:val="22"/>
        </w:rPr>
        <w:t xml:space="preserve"> </w:t>
      </w:r>
      <w:r w:rsidRPr="00D622E6">
        <w:rPr>
          <w:sz w:val="22"/>
          <w:szCs w:val="22"/>
        </w:rPr>
        <w:t>и</w:t>
      </w:r>
      <w:r w:rsidRPr="00D622E6">
        <w:rPr>
          <w:spacing w:val="17"/>
          <w:sz w:val="22"/>
          <w:szCs w:val="22"/>
        </w:rPr>
        <w:t xml:space="preserve"> </w:t>
      </w:r>
      <w:r w:rsidRPr="00D622E6">
        <w:rPr>
          <w:sz w:val="22"/>
          <w:szCs w:val="22"/>
        </w:rPr>
        <w:t>з</w:t>
      </w:r>
      <w:r w:rsidRPr="00D622E6">
        <w:rPr>
          <w:spacing w:val="1"/>
          <w:sz w:val="22"/>
          <w:szCs w:val="22"/>
        </w:rPr>
        <w:t>а</w:t>
      </w:r>
      <w:r w:rsidRPr="00D622E6">
        <w:rPr>
          <w:spacing w:val="15"/>
          <w:sz w:val="22"/>
          <w:szCs w:val="22"/>
        </w:rPr>
        <w:t xml:space="preserve"> </w:t>
      </w:r>
      <w:r w:rsidRPr="00D622E6">
        <w:rPr>
          <w:spacing w:val="1"/>
          <w:sz w:val="22"/>
          <w:szCs w:val="22"/>
        </w:rPr>
        <w:t>т</w:t>
      </w:r>
      <w:r w:rsidRPr="00D622E6">
        <w:rPr>
          <w:sz w:val="22"/>
          <w:szCs w:val="22"/>
        </w:rPr>
        <w:t>е</w:t>
      </w:r>
      <w:r w:rsidRPr="00D622E6">
        <w:rPr>
          <w:spacing w:val="1"/>
          <w:sz w:val="22"/>
          <w:szCs w:val="22"/>
        </w:rPr>
        <w:t>м</w:t>
      </w:r>
      <w:r w:rsidRPr="00D622E6">
        <w:rPr>
          <w:sz w:val="22"/>
          <w:szCs w:val="22"/>
        </w:rPr>
        <w:t>и,</w:t>
      </w:r>
      <w:r w:rsidRPr="00D622E6">
        <w:rPr>
          <w:spacing w:val="16"/>
          <w:sz w:val="22"/>
          <w:szCs w:val="22"/>
        </w:rPr>
        <w:t xml:space="preserve"> </w:t>
      </w:r>
      <w:r w:rsidRPr="00D622E6">
        <w:rPr>
          <w:spacing w:val="1"/>
          <w:sz w:val="22"/>
          <w:szCs w:val="22"/>
        </w:rPr>
        <w:t>к</w:t>
      </w:r>
      <w:r w:rsidRPr="00D622E6">
        <w:rPr>
          <w:sz w:val="22"/>
          <w:szCs w:val="22"/>
        </w:rPr>
        <w:t>т</w:t>
      </w:r>
      <w:r w:rsidRPr="00D622E6">
        <w:rPr>
          <w:spacing w:val="1"/>
          <w:sz w:val="22"/>
          <w:szCs w:val="22"/>
        </w:rPr>
        <w:t>о</w:t>
      </w:r>
      <w:r w:rsidRPr="00D622E6">
        <w:rPr>
          <w:spacing w:val="15"/>
          <w:sz w:val="22"/>
          <w:szCs w:val="22"/>
        </w:rPr>
        <w:t xml:space="preserve"> </w:t>
      </w:r>
      <w:r w:rsidRPr="00D622E6">
        <w:rPr>
          <w:spacing w:val="1"/>
          <w:sz w:val="22"/>
          <w:szCs w:val="22"/>
        </w:rPr>
        <w:t>н</w:t>
      </w:r>
      <w:r w:rsidRPr="00D622E6">
        <w:rPr>
          <w:sz w:val="22"/>
          <w:szCs w:val="22"/>
        </w:rPr>
        <w:t>е</w:t>
      </w:r>
      <w:r w:rsidRPr="00D622E6">
        <w:rPr>
          <w:spacing w:val="16"/>
          <w:sz w:val="22"/>
          <w:szCs w:val="22"/>
        </w:rPr>
        <w:t xml:space="preserve"> </w:t>
      </w:r>
      <w:r w:rsidRPr="00D622E6">
        <w:rPr>
          <w:spacing w:val="1"/>
          <w:sz w:val="22"/>
          <w:szCs w:val="22"/>
        </w:rPr>
        <w:t>де</w:t>
      </w:r>
      <w:r w:rsidRPr="00D622E6">
        <w:rPr>
          <w:sz w:val="22"/>
          <w:szCs w:val="22"/>
        </w:rPr>
        <w:t>л</w:t>
      </w:r>
      <w:r w:rsidRPr="00D622E6">
        <w:rPr>
          <w:spacing w:val="1"/>
          <w:sz w:val="22"/>
          <w:szCs w:val="22"/>
        </w:rPr>
        <w:t>а</w:t>
      </w:r>
      <w:r w:rsidRPr="00D622E6">
        <w:rPr>
          <w:sz w:val="22"/>
          <w:szCs w:val="22"/>
        </w:rPr>
        <w:t>л</w:t>
      </w:r>
      <w:r w:rsidRPr="00D622E6">
        <w:rPr>
          <w:spacing w:val="15"/>
          <w:sz w:val="22"/>
          <w:szCs w:val="22"/>
        </w:rPr>
        <w:t xml:space="preserve"> </w:t>
      </w:r>
      <w:r w:rsidRPr="00D622E6">
        <w:rPr>
          <w:sz w:val="22"/>
          <w:szCs w:val="22"/>
        </w:rPr>
        <w:t>ее</w:t>
      </w:r>
      <w:r w:rsidRPr="00D622E6">
        <w:rPr>
          <w:spacing w:val="1"/>
          <w:sz w:val="22"/>
          <w:szCs w:val="22"/>
        </w:rPr>
        <w:t>,</w:t>
      </w:r>
      <w:r w:rsidRPr="00D622E6">
        <w:rPr>
          <w:spacing w:val="15"/>
          <w:sz w:val="22"/>
          <w:szCs w:val="22"/>
        </w:rPr>
        <w:t xml:space="preserve"> </w:t>
      </w:r>
      <w:r w:rsidRPr="00D622E6">
        <w:rPr>
          <w:sz w:val="22"/>
          <w:szCs w:val="22"/>
        </w:rPr>
        <w:t>по</w:t>
      </w:r>
      <w:r w:rsidRPr="00D622E6">
        <w:rPr>
          <w:spacing w:val="9"/>
          <w:sz w:val="22"/>
          <w:szCs w:val="22"/>
        </w:rPr>
        <w:t>к</w:t>
      </w:r>
      <w:r w:rsidRPr="00D622E6">
        <w:rPr>
          <w:spacing w:val="1"/>
          <w:sz w:val="22"/>
          <w:szCs w:val="22"/>
        </w:rPr>
        <w:t>а</w:t>
      </w:r>
      <w:r w:rsidRPr="00D622E6">
        <w:rPr>
          <w:sz w:val="22"/>
          <w:szCs w:val="22"/>
        </w:rPr>
        <w:t>зали,</w:t>
      </w:r>
      <w:r w:rsidRPr="00D622E6">
        <w:rPr>
          <w:spacing w:val="11"/>
          <w:sz w:val="22"/>
          <w:szCs w:val="22"/>
        </w:rPr>
        <w:t xml:space="preserve"> </w:t>
      </w:r>
      <w:r w:rsidRPr="00D622E6">
        <w:rPr>
          <w:sz w:val="22"/>
          <w:szCs w:val="22"/>
        </w:rPr>
        <w:t>ч</w:t>
      </w:r>
      <w:r w:rsidRPr="00D622E6">
        <w:rPr>
          <w:spacing w:val="1"/>
          <w:sz w:val="22"/>
          <w:szCs w:val="22"/>
        </w:rPr>
        <w:t>т</w:t>
      </w:r>
      <w:r w:rsidRPr="00D622E6">
        <w:rPr>
          <w:sz w:val="22"/>
          <w:szCs w:val="22"/>
        </w:rPr>
        <w:t>о</w:t>
      </w:r>
      <w:r w:rsidRPr="00D622E6">
        <w:rPr>
          <w:spacing w:val="12"/>
          <w:sz w:val="22"/>
          <w:szCs w:val="22"/>
        </w:rPr>
        <w:t xml:space="preserve"> </w:t>
      </w:r>
      <w:r w:rsidRPr="00D622E6">
        <w:rPr>
          <w:spacing w:val="1"/>
          <w:sz w:val="22"/>
          <w:szCs w:val="22"/>
        </w:rPr>
        <w:t>у</w:t>
      </w:r>
      <w:r w:rsidRPr="00D622E6">
        <w:rPr>
          <w:spacing w:val="-2"/>
          <w:sz w:val="22"/>
          <w:szCs w:val="22"/>
        </w:rPr>
        <w:t xml:space="preserve"> </w:t>
      </w:r>
      <w:r w:rsidRPr="00D622E6">
        <w:rPr>
          <w:sz w:val="22"/>
          <w:szCs w:val="22"/>
        </w:rPr>
        <w:t>п</w:t>
      </w:r>
      <w:r w:rsidRPr="00D622E6">
        <w:rPr>
          <w:spacing w:val="1"/>
          <w:sz w:val="22"/>
          <w:szCs w:val="22"/>
        </w:rPr>
        <w:t>ер</w:t>
      </w:r>
      <w:r w:rsidRPr="00D622E6">
        <w:rPr>
          <w:sz w:val="22"/>
          <w:szCs w:val="22"/>
        </w:rPr>
        <w:t>вых</w:t>
      </w:r>
      <w:r w:rsidRPr="00D622E6">
        <w:rPr>
          <w:spacing w:val="9"/>
          <w:sz w:val="22"/>
          <w:szCs w:val="22"/>
        </w:rPr>
        <w:t xml:space="preserve"> </w:t>
      </w:r>
      <w:r w:rsidRPr="00D622E6">
        <w:rPr>
          <w:spacing w:val="1"/>
          <w:sz w:val="22"/>
          <w:szCs w:val="22"/>
        </w:rPr>
        <w:t>п</w:t>
      </w:r>
      <w:r w:rsidRPr="00D622E6">
        <w:rPr>
          <w:sz w:val="22"/>
          <w:szCs w:val="22"/>
        </w:rPr>
        <w:t>е</w:t>
      </w:r>
      <w:r w:rsidRPr="00D622E6">
        <w:rPr>
          <w:spacing w:val="1"/>
          <w:sz w:val="22"/>
          <w:szCs w:val="22"/>
        </w:rPr>
        <w:t>р</w:t>
      </w:r>
      <w:r w:rsidRPr="00D622E6">
        <w:rPr>
          <w:spacing w:val="-1"/>
          <w:sz w:val="22"/>
          <w:szCs w:val="22"/>
        </w:rPr>
        <w:t>и</w:t>
      </w:r>
      <w:r w:rsidRPr="00D622E6">
        <w:rPr>
          <w:sz w:val="22"/>
          <w:szCs w:val="22"/>
        </w:rPr>
        <w:t>од</w:t>
      </w:r>
      <w:r w:rsidRPr="00D622E6">
        <w:rPr>
          <w:spacing w:val="13"/>
          <w:sz w:val="22"/>
          <w:szCs w:val="22"/>
        </w:rPr>
        <w:t xml:space="preserve"> </w:t>
      </w:r>
      <w:r w:rsidRPr="00D622E6">
        <w:rPr>
          <w:sz w:val="22"/>
          <w:szCs w:val="22"/>
        </w:rPr>
        <w:t>вк</w:t>
      </w:r>
      <w:r w:rsidRPr="00D622E6">
        <w:rPr>
          <w:spacing w:val="1"/>
          <w:sz w:val="22"/>
          <w:szCs w:val="22"/>
        </w:rPr>
        <w:t>л</w:t>
      </w:r>
      <w:r w:rsidRPr="00D622E6">
        <w:rPr>
          <w:spacing w:val="-1"/>
          <w:sz w:val="22"/>
          <w:szCs w:val="22"/>
        </w:rPr>
        <w:t>юч</w:t>
      </w:r>
      <w:r w:rsidRPr="00D622E6">
        <w:rPr>
          <w:sz w:val="22"/>
          <w:szCs w:val="22"/>
        </w:rPr>
        <w:t>е</w:t>
      </w:r>
      <w:r w:rsidRPr="00D622E6">
        <w:rPr>
          <w:spacing w:val="-1"/>
          <w:sz w:val="22"/>
          <w:szCs w:val="22"/>
        </w:rPr>
        <w:t>н</w:t>
      </w:r>
      <w:r w:rsidRPr="00D622E6">
        <w:rPr>
          <w:sz w:val="22"/>
          <w:szCs w:val="22"/>
        </w:rPr>
        <w:t>и</w:t>
      </w:r>
      <w:r w:rsidRPr="00D622E6">
        <w:rPr>
          <w:spacing w:val="1"/>
          <w:sz w:val="22"/>
          <w:szCs w:val="22"/>
        </w:rPr>
        <w:t>я</w:t>
      </w:r>
      <w:r w:rsidRPr="00D622E6">
        <w:rPr>
          <w:spacing w:val="11"/>
          <w:sz w:val="22"/>
          <w:szCs w:val="22"/>
        </w:rPr>
        <w:t xml:space="preserve"> </w:t>
      </w:r>
      <w:r w:rsidRPr="00D622E6">
        <w:rPr>
          <w:spacing w:val="1"/>
          <w:sz w:val="22"/>
          <w:szCs w:val="22"/>
        </w:rPr>
        <w:t>в</w:t>
      </w:r>
      <w:r w:rsidRPr="00D622E6">
        <w:rPr>
          <w:spacing w:val="8"/>
          <w:sz w:val="22"/>
          <w:szCs w:val="22"/>
        </w:rPr>
        <w:t xml:space="preserve"> </w:t>
      </w:r>
      <w:r w:rsidRPr="00D622E6">
        <w:rPr>
          <w:spacing w:val="1"/>
          <w:sz w:val="22"/>
          <w:szCs w:val="22"/>
        </w:rPr>
        <w:t>к</w:t>
      </w:r>
      <w:r w:rsidRPr="00D622E6">
        <w:rPr>
          <w:sz w:val="22"/>
          <w:szCs w:val="22"/>
        </w:rPr>
        <w:t>а</w:t>
      </w:r>
      <w:r w:rsidRPr="00D622E6">
        <w:rPr>
          <w:spacing w:val="1"/>
          <w:sz w:val="22"/>
          <w:szCs w:val="22"/>
        </w:rPr>
        <w:t>че</w:t>
      </w:r>
      <w:r w:rsidRPr="00D622E6">
        <w:rPr>
          <w:sz w:val="22"/>
          <w:szCs w:val="22"/>
        </w:rPr>
        <w:t>ст</w:t>
      </w:r>
      <w:r w:rsidRPr="00D622E6">
        <w:rPr>
          <w:spacing w:val="1"/>
          <w:sz w:val="22"/>
          <w:szCs w:val="22"/>
        </w:rPr>
        <w:t>в</w:t>
      </w:r>
      <w:r w:rsidRPr="00D622E6">
        <w:rPr>
          <w:spacing w:val="-2"/>
          <w:sz w:val="22"/>
          <w:szCs w:val="22"/>
        </w:rPr>
        <w:t>е</w:t>
      </w:r>
      <w:r w:rsidRPr="00D622E6">
        <w:rPr>
          <w:sz w:val="22"/>
          <w:szCs w:val="22"/>
        </w:rPr>
        <w:t>нн</w:t>
      </w:r>
      <w:r w:rsidRPr="00D622E6">
        <w:rPr>
          <w:spacing w:val="-1"/>
          <w:sz w:val="22"/>
          <w:szCs w:val="22"/>
        </w:rPr>
        <w:t>ы</w:t>
      </w:r>
      <w:r w:rsidRPr="00D622E6">
        <w:rPr>
          <w:sz w:val="22"/>
          <w:szCs w:val="22"/>
        </w:rPr>
        <w:t>й</w:t>
      </w:r>
      <w:r w:rsidRPr="00D622E6">
        <w:rPr>
          <w:spacing w:val="11"/>
          <w:sz w:val="22"/>
          <w:szCs w:val="22"/>
        </w:rPr>
        <w:t xml:space="preserve"> </w:t>
      </w:r>
      <w:r w:rsidRPr="00D622E6">
        <w:rPr>
          <w:spacing w:val="-2"/>
          <w:sz w:val="22"/>
          <w:szCs w:val="22"/>
        </w:rPr>
        <w:t>у</w:t>
      </w:r>
      <w:r w:rsidRPr="00D622E6">
        <w:rPr>
          <w:sz w:val="22"/>
          <w:szCs w:val="22"/>
        </w:rPr>
        <w:t>че</w:t>
      </w:r>
      <w:r w:rsidRPr="00D622E6">
        <w:rPr>
          <w:spacing w:val="2"/>
          <w:sz w:val="22"/>
          <w:szCs w:val="22"/>
        </w:rPr>
        <w:t>б</w:t>
      </w:r>
      <w:r w:rsidRPr="00D622E6">
        <w:rPr>
          <w:spacing w:val="1"/>
          <w:sz w:val="22"/>
          <w:szCs w:val="22"/>
        </w:rPr>
        <w:t>н</w:t>
      </w:r>
      <w:r w:rsidRPr="00D622E6">
        <w:rPr>
          <w:sz w:val="22"/>
          <w:szCs w:val="22"/>
        </w:rPr>
        <w:t>ый</w:t>
      </w:r>
      <w:r w:rsidRPr="00D622E6">
        <w:rPr>
          <w:spacing w:val="11"/>
          <w:sz w:val="22"/>
          <w:szCs w:val="22"/>
        </w:rPr>
        <w:t xml:space="preserve"> </w:t>
      </w:r>
      <w:r w:rsidRPr="00D622E6">
        <w:rPr>
          <w:spacing w:val="1"/>
          <w:sz w:val="22"/>
          <w:szCs w:val="22"/>
        </w:rPr>
        <w:t>тр</w:t>
      </w:r>
      <w:r w:rsidRPr="00D622E6">
        <w:rPr>
          <w:spacing w:val="-3"/>
          <w:sz w:val="22"/>
          <w:szCs w:val="22"/>
        </w:rPr>
        <w:t>у</w:t>
      </w:r>
      <w:r w:rsidRPr="00D622E6">
        <w:rPr>
          <w:sz w:val="22"/>
          <w:szCs w:val="22"/>
        </w:rPr>
        <w:t>д</w:t>
      </w:r>
      <w:r w:rsidRPr="00D622E6">
        <w:rPr>
          <w:spacing w:val="12"/>
          <w:sz w:val="22"/>
          <w:szCs w:val="22"/>
        </w:rPr>
        <w:t xml:space="preserve"> </w:t>
      </w:r>
      <w:r w:rsidRPr="00D622E6">
        <w:rPr>
          <w:spacing w:val="1"/>
          <w:sz w:val="22"/>
          <w:szCs w:val="22"/>
        </w:rPr>
        <w:t>с</w:t>
      </w:r>
      <w:r w:rsidRPr="00D622E6">
        <w:rPr>
          <w:sz w:val="22"/>
          <w:szCs w:val="22"/>
        </w:rPr>
        <w:t>остав</w:t>
      </w:r>
      <w:r w:rsidRPr="00D622E6">
        <w:rPr>
          <w:spacing w:val="1"/>
          <w:sz w:val="22"/>
          <w:szCs w:val="22"/>
        </w:rPr>
        <w:t>и</w:t>
      </w:r>
      <w:r w:rsidRPr="00D622E6">
        <w:rPr>
          <w:sz w:val="22"/>
          <w:szCs w:val="22"/>
        </w:rPr>
        <w:t xml:space="preserve">л </w:t>
      </w:r>
      <w:r w:rsidRPr="00D622E6">
        <w:rPr>
          <w:spacing w:val="1"/>
          <w:sz w:val="22"/>
          <w:szCs w:val="22"/>
        </w:rPr>
        <w:t>1</w:t>
      </w:r>
      <w:r w:rsidRPr="00D622E6">
        <w:rPr>
          <w:sz w:val="22"/>
          <w:szCs w:val="22"/>
        </w:rPr>
        <w:t>5</w:t>
      </w:r>
      <w:r w:rsidRPr="00D622E6">
        <w:rPr>
          <w:spacing w:val="1"/>
          <w:sz w:val="22"/>
          <w:szCs w:val="22"/>
        </w:rPr>
        <w:t xml:space="preserve"> </w:t>
      </w:r>
      <w:r w:rsidRPr="00D622E6">
        <w:rPr>
          <w:spacing w:val="-1"/>
          <w:sz w:val="22"/>
          <w:szCs w:val="22"/>
        </w:rPr>
        <w:t>м</w:t>
      </w:r>
      <w:r w:rsidRPr="00D622E6">
        <w:rPr>
          <w:sz w:val="22"/>
          <w:szCs w:val="22"/>
        </w:rPr>
        <w:t>и</w:t>
      </w:r>
      <w:r w:rsidRPr="00D622E6">
        <w:rPr>
          <w:spacing w:val="1"/>
          <w:sz w:val="22"/>
          <w:szCs w:val="22"/>
        </w:rPr>
        <w:t>н</w:t>
      </w:r>
      <w:r w:rsidRPr="00D622E6">
        <w:rPr>
          <w:sz w:val="22"/>
          <w:szCs w:val="22"/>
        </w:rPr>
        <w:t>, у</w:t>
      </w:r>
      <w:r w:rsidRPr="00D622E6">
        <w:rPr>
          <w:spacing w:val="-3"/>
          <w:sz w:val="22"/>
          <w:szCs w:val="22"/>
        </w:rPr>
        <w:t xml:space="preserve"> </w:t>
      </w:r>
      <w:r w:rsidRPr="00D622E6">
        <w:rPr>
          <w:spacing w:val="-1"/>
          <w:sz w:val="22"/>
          <w:szCs w:val="22"/>
        </w:rPr>
        <w:t>в</w:t>
      </w:r>
      <w:r w:rsidRPr="00D622E6">
        <w:rPr>
          <w:sz w:val="22"/>
          <w:szCs w:val="22"/>
        </w:rPr>
        <w:t>то</w:t>
      </w:r>
      <w:r w:rsidRPr="00D622E6">
        <w:rPr>
          <w:spacing w:val="2"/>
          <w:sz w:val="22"/>
          <w:szCs w:val="22"/>
        </w:rPr>
        <w:t>р</w:t>
      </w:r>
      <w:r w:rsidRPr="00D622E6">
        <w:rPr>
          <w:sz w:val="22"/>
          <w:szCs w:val="22"/>
        </w:rPr>
        <w:t>ых</w:t>
      </w:r>
      <w:r w:rsidRPr="00D622E6">
        <w:rPr>
          <w:spacing w:val="2"/>
          <w:sz w:val="22"/>
          <w:szCs w:val="22"/>
        </w:rPr>
        <w:t xml:space="preserve"> </w:t>
      </w:r>
      <w:r w:rsidRPr="00D622E6">
        <w:rPr>
          <w:spacing w:val="1"/>
          <w:sz w:val="22"/>
          <w:szCs w:val="22"/>
        </w:rPr>
        <w:t>—</w:t>
      </w:r>
      <w:r w:rsidRPr="00D622E6">
        <w:rPr>
          <w:spacing w:val="-2"/>
          <w:sz w:val="22"/>
          <w:szCs w:val="22"/>
        </w:rPr>
        <w:t xml:space="preserve"> </w:t>
      </w:r>
      <w:r w:rsidRPr="00D622E6">
        <w:rPr>
          <w:spacing w:val="1"/>
          <w:sz w:val="22"/>
          <w:szCs w:val="22"/>
        </w:rPr>
        <w:t>д</w:t>
      </w:r>
      <w:r w:rsidRPr="00D622E6">
        <w:rPr>
          <w:sz w:val="22"/>
          <w:szCs w:val="22"/>
        </w:rPr>
        <w:t>о 45</w:t>
      </w:r>
      <w:r w:rsidRPr="00D622E6">
        <w:rPr>
          <w:spacing w:val="1"/>
          <w:sz w:val="22"/>
          <w:szCs w:val="22"/>
        </w:rPr>
        <w:t xml:space="preserve"> </w:t>
      </w:r>
      <w:r w:rsidRPr="00D622E6">
        <w:rPr>
          <w:spacing w:val="-1"/>
          <w:sz w:val="22"/>
          <w:szCs w:val="22"/>
        </w:rPr>
        <w:t>м</w:t>
      </w:r>
      <w:r w:rsidRPr="00D622E6">
        <w:rPr>
          <w:sz w:val="22"/>
          <w:szCs w:val="22"/>
        </w:rPr>
        <w:t>и</w:t>
      </w:r>
      <w:r w:rsidRPr="00D622E6">
        <w:rPr>
          <w:spacing w:val="1"/>
          <w:sz w:val="22"/>
          <w:szCs w:val="22"/>
        </w:rPr>
        <w:t>н</w:t>
      </w:r>
      <w:r w:rsidRPr="00D622E6">
        <w:rPr>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sz w:val="22"/>
          <w:szCs w:val="22"/>
        </w:rPr>
        <w:t>Пр</w:t>
      </w:r>
      <w:r w:rsidRPr="00D622E6">
        <w:rPr>
          <w:spacing w:val="1"/>
          <w:sz w:val="22"/>
          <w:szCs w:val="22"/>
        </w:rPr>
        <w:t>и</w:t>
      </w:r>
      <w:r w:rsidRPr="00D622E6">
        <w:rPr>
          <w:spacing w:val="91"/>
          <w:sz w:val="22"/>
          <w:szCs w:val="22"/>
        </w:rPr>
        <w:t xml:space="preserve"> </w:t>
      </w:r>
      <w:r w:rsidRPr="00D622E6">
        <w:rPr>
          <w:spacing w:val="-1"/>
          <w:sz w:val="22"/>
          <w:szCs w:val="22"/>
        </w:rPr>
        <w:t>с</w:t>
      </w:r>
      <w:r w:rsidRPr="00D622E6">
        <w:rPr>
          <w:sz w:val="22"/>
          <w:szCs w:val="22"/>
        </w:rPr>
        <w:t>о</w:t>
      </w:r>
      <w:r w:rsidRPr="00D622E6">
        <w:rPr>
          <w:spacing w:val="1"/>
          <w:sz w:val="22"/>
          <w:szCs w:val="22"/>
        </w:rPr>
        <w:t>с</w:t>
      </w:r>
      <w:r w:rsidRPr="00D622E6">
        <w:rPr>
          <w:sz w:val="22"/>
          <w:szCs w:val="22"/>
        </w:rPr>
        <w:t>та</w:t>
      </w:r>
      <w:r w:rsidRPr="00D622E6">
        <w:rPr>
          <w:spacing w:val="1"/>
          <w:sz w:val="22"/>
          <w:szCs w:val="22"/>
        </w:rPr>
        <w:t>в</w:t>
      </w:r>
      <w:r w:rsidRPr="00D622E6">
        <w:rPr>
          <w:sz w:val="22"/>
          <w:szCs w:val="22"/>
        </w:rPr>
        <w:t>л</w:t>
      </w:r>
      <w:r w:rsidRPr="00D622E6">
        <w:rPr>
          <w:spacing w:val="-2"/>
          <w:sz w:val="22"/>
          <w:szCs w:val="22"/>
        </w:rPr>
        <w:t>е</w:t>
      </w:r>
      <w:r w:rsidRPr="00D622E6">
        <w:rPr>
          <w:sz w:val="22"/>
          <w:szCs w:val="22"/>
        </w:rPr>
        <w:t>нии</w:t>
      </w:r>
      <w:r w:rsidRPr="00D622E6">
        <w:rPr>
          <w:spacing w:val="90"/>
          <w:sz w:val="22"/>
          <w:szCs w:val="22"/>
        </w:rPr>
        <w:t xml:space="preserve"> </w:t>
      </w:r>
      <w:r w:rsidRPr="00D622E6">
        <w:rPr>
          <w:sz w:val="22"/>
          <w:szCs w:val="22"/>
        </w:rPr>
        <w:t>индивид</w:t>
      </w:r>
      <w:r w:rsidRPr="00D622E6">
        <w:rPr>
          <w:spacing w:val="-2"/>
          <w:sz w:val="22"/>
          <w:szCs w:val="22"/>
        </w:rPr>
        <w:t>у</w:t>
      </w:r>
      <w:r w:rsidRPr="00D622E6">
        <w:rPr>
          <w:sz w:val="22"/>
          <w:szCs w:val="22"/>
        </w:rPr>
        <w:t>ал</w:t>
      </w:r>
      <w:r w:rsidRPr="00D622E6">
        <w:rPr>
          <w:spacing w:val="-1"/>
          <w:sz w:val="22"/>
          <w:szCs w:val="22"/>
        </w:rPr>
        <w:t>ь</w:t>
      </w:r>
      <w:r w:rsidRPr="00D622E6">
        <w:rPr>
          <w:sz w:val="22"/>
          <w:szCs w:val="22"/>
        </w:rPr>
        <w:t>н</w:t>
      </w:r>
      <w:r w:rsidRPr="00D622E6">
        <w:rPr>
          <w:spacing w:val="2"/>
          <w:sz w:val="22"/>
          <w:szCs w:val="22"/>
        </w:rPr>
        <w:t>о</w:t>
      </w:r>
      <w:r w:rsidRPr="00D622E6">
        <w:rPr>
          <w:sz w:val="22"/>
          <w:szCs w:val="22"/>
        </w:rPr>
        <w:t>го</w:t>
      </w:r>
      <w:r w:rsidRPr="00D622E6">
        <w:rPr>
          <w:spacing w:val="89"/>
          <w:sz w:val="22"/>
          <w:szCs w:val="22"/>
        </w:rPr>
        <w:t xml:space="preserve"> </w:t>
      </w:r>
      <w:r w:rsidRPr="00D622E6">
        <w:rPr>
          <w:spacing w:val="1"/>
          <w:sz w:val="22"/>
          <w:szCs w:val="22"/>
        </w:rPr>
        <w:t>к</w:t>
      </w:r>
      <w:r w:rsidRPr="00D622E6">
        <w:rPr>
          <w:sz w:val="22"/>
          <w:szCs w:val="22"/>
        </w:rPr>
        <w:t>омп</w:t>
      </w:r>
      <w:r w:rsidRPr="00D622E6">
        <w:rPr>
          <w:spacing w:val="1"/>
          <w:sz w:val="22"/>
          <w:szCs w:val="22"/>
        </w:rPr>
        <w:t>л</w:t>
      </w:r>
      <w:r w:rsidRPr="00D622E6">
        <w:rPr>
          <w:sz w:val="22"/>
          <w:szCs w:val="22"/>
        </w:rPr>
        <w:t>е</w:t>
      </w:r>
      <w:r w:rsidRPr="00D622E6">
        <w:rPr>
          <w:spacing w:val="1"/>
          <w:sz w:val="22"/>
          <w:szCs w:val="22"/>
        </w:rPr>
        <w:t>к</w:t>
      </w:r>
      <w:r w:rsidRPr="00D622E6">
        <w:rPr>
          <w:sz w:val="22"/>
          <w:szCs w:val="22"/>
        </w:rPr>
        <w:t>са</w:t>
      </w:r>
      <w:r w:rsidRPr="00D622E6">
        <w:rPr>
          <w:spacing w:val="89"/>
          <w:sz w:val="22"/>
          <w:szCs w:val="22"/>
        </w:rPr>
        <w:t xml:space="preserve"> </w:t>
      </w:r>
      <w:r w:rsidRPr="00D622E6">
        <w:rPr>
          <w:sz w:val="22"/>
          <w:szCs w:val="22"/>
        </w:rPr>
        <w:t>с</w:t>
      </w:r>
      <w:r w:rsidRPr="00D622E6">
        <w:rPr>
          <w:spacing w:val="1"/>
          <w:sz w:val="22"/>
          <w:szCs w:val="22"/>
        </w:rPr>
        <w:t>л</w:t>
      </w:r>
      <w:r w:rsidRPr="00D622E6">
        <w:rPr>
          <w:sz w:val="22"/>
          <w:szCs w:val="22"/>
        </w:rPr>
        <w:t>е</w:t>
      </w:r>
      <w:r w:rsidRPr="00D622E6">
        <w:rPr>
          <w:spacing w:val="1"/>
          <w:sz w:val="22"/>
          <w:szCs w:val="22"/>
        </w:rPr>
        <w:t>д</w:t>
      </w:r>
      <w:r w:rsidRPr="00D622E6">
        <w:rPr>
          <w:spacing w:val="-2"/>
          <w:sz w:val="22"/>
          <w:szCs w:val="22"/>
        </w:rPr>
        <w:t>у</w:t>
      </w:r>
      <w:r w:rsidRPr="00D622E6">
        <w:rPr>
          <w:sz w:val="22"/>
          <w:szCs w:val="22"/>
        </w:rPr>
        <w:t>ет</w:t>
      </w:r>
      <w:r w:rsidRPr="00D622E6">
        <w:rPr>
          <w:spacing w:val="90"/>
          <w:sz w:val="22"/>
          <w:szCs w:val="22"/>
        </w:rPr>
        <w:t xml:space="preserve"> </w:t>
      </w:r>
      <w:r w:rsidRPr="00D622E6">
        <w:rPr>
          <w:sz w:val="22"/>
          <w:szCs w:val="22"/>
        </w:rPr>
        <w:t>по</w:t>
      </w:r>
      <w:r w:rsidRPr="00D622E6">
        <w:rPr>
          <w:spacing w:val="1"/>
          <w:sz w:val="22"/>
          <w:szCs w:val="22"/>
        </w:rPr>
        <w:t>з</w:t>
      </w:r>
      <w:r w:rsidRPr="00D622E6">
        <w:rPr>
          <w:sz w:val="22"/>
          <w:szCs w:val="22"/>
        </w:rPr>
        <w:t>або</w:t>
      </w:r>
      <w:r w:rsidRPr="00D622E6">
        <w:rPr>
          <w:spacing w:val="-1"/>
          <w:sz w:val="22"/>
          <w:szCs w:val="22"/>
        </w:rPr>
        <w:t>т</w:t>
      </w:r>
      <w:r w:rsidRPr="00D622E6">
        <w:rPr>
          <w:sz w:val="22"/>
          <w:szCs w:val="22"/>
        </w:rPr>
        <w:t>ит</w:t>
      </w:r>
      <w:r w:rsidRPr="00D622E6">
        <w:rPr>
          <w:spacing w:val="7"/>
          <w:sz w:val="22"/>
          <w:szCs w:val="22"/>
        </w:rPr>
        <w:t>ь</w:t>
      </w:r>
      <w:r w:rsidRPr="00D622E6">
        <w:rPr>
          <w:sz w:val="22"/>
          <w:szCs w:val="22"/>
        </w:rPr>
        <w:t>с</w:t>
      </w:r>
      <w:r w:rsidRPr="00D622E6">
        <w:rPr>
          <w:spacing w:val="1"/>
          <w:sz w:val="22"/>
          <w:szCs w:val="22"/>
        </w:rPr>
        <w:t>я</w:t>
      </w:r>
      <w:r w:rsidRPr="00D622E6">
        <w:rPr>
          <w:sz w:val="22"/>
          <w:szCs w:val="22"/>
        </w:rPr>
        <w:t>, чт</w:t>
      </w:r>
      <w:r w:rsidRPr="00D622E6">
        <w:rPr>
          <w:spacing w:val="1"/>
          <w:sz w:val="22"/>
          <w:szCs w:val="22"/>
        </w:rPr>
        <w:t>о</w:t>
      </w:r>
      <w:r w:rsidRPr="00D622E6">
        <w:rPr>
          <w:sz w:val="22"/>
          <w:szCs w:val="22"/>
        </w:rPr>
        <w:t>бы</w:t>
      </w:r>
      <w:r w:rsidRPr="00D622E6">
        <w:rPr>
          <w:spacing w:val="-1"/>
          <w:sz w:val="22"/>
          <w:szCs w:val="22"/>
        </w:rPr>
        <w:t xml:space="preserve"> </w:t>
      </w:r>
      <w:r w:rsidRPr="00D622E6">
        <w:rPr>
          <w:sz w:val="22"/>
          <w:szCs w:val="22"/>
        </w:rPr>
        <w:t>о</w:t>
      </w:r>
      <w:r w:rsidRPr="00D622E6">
        <w:rPr>
          <w:spacing w:val="1"/>
          <w:sz w:val="22"/>
          <w:szCs w:val="22"/>
        </w:rPr>
        <w:t>н</w:t>
      </w:r>
      <w:r w:rsidRPr="00D622E6">
        <w:rPr>
          <w:sz w:val="22"/>
          <w:szCs w:val="22"/>
        </w:rPr>
        <w:t xml:space="preserve"> </w:t>
      </w:r>
      <w:r w:rsidRPr="00D622E6">
        <w:rPr>
          <w:spacing w:val="-2"/>
          <w:sz w:val="22"/>
          <w:szCs w:val="22"/>
        </w:rPr>
        <w:t>у</w:t>
      </w:r>
      <w:r w:rsidRPr="00D622E6">
        <w:rPr>
          <w:sz w:val="22"/>
          <w:szCs w:val="22"/>
        </w:rPr>
        <w:t>д</w:t>
      </w:r>
      <w:r w:rsidRPr="00D622E6">
        <w:rPr>
          <w:spacing w:val="1"/>
          <w:sz w:val="22"/>
          <w:szCs w:val="22"/>
        </w:rPr>
        <w:t>ов</w:t>
      </w:r>
      <w:r w:rsidRPr="00D622E6">
        <w:rPr>
          <w:sz w:val="22"/>
          <w:szCs w:val="22"/>
        </w:rPr>
        <w:t>лет</w:t>
      </w:r>
      <w:r w:rsidRPr="00D622E6">
        <w:rPr>
          <w:spacing w:val="-2"/>
          <w:sz w:val="22"/>
          <w:szCs w:val="22"/>
        </w:rPr>
        <w:t>в</w:t>
      </w:r>
      <w:r w:rsidRPr="00D622E6">
        <w:rPr>
          <w:spacing w:val="-1"/>
          <w:sz w:val="22"/>
          <w:szCs w:val="22"/>
        </w:rPr>
        <w:t>о</w:t>
      </w:r>
      <w:r w:rsidRPr="00D622E6">
        <w:rPr>
          <w:sz w:val="22"/>
          <w:szCs w:val="22"/>
        </w:rPr>
        <w:t>ря</w:t>
      </w:r>
      <w:r w:rsidRPr="00D622E6">
        <w:rPr>
          <w:spacing w:val="1"/>
          <w:sz w:val="22"/>
          <w:szCs w:val="22"/>
        </w:rPr>
        <w:t>л</w:t>
      </w:r>
      <w:r w:rsidRPr="00D622E6">
        <w:rPr>
          <w:sz w:val="22"/>
          <w:szCs w:val="22"/>
        </w:rPr>
        <w:t xml:space="preserve"> сле</w:t>
      </w:r>
      <w:r w:rsidRPr="00D622E6">
        <w:rPr>
          <w:spacing w:val="1"/>
          <w:sz w:val="22"/>
          <w:szCs w:val="22"/>
        </w:rPr>
        <w:t>д</w:t>
      </w:r>
      <w:r w:rsidRPr="00D622E6">
        <w:rPr>
          <w:spacing w:val="-2"/>
          <w:sz w:val="22"/>
          <w:szCs w:val="22"/>
        </w:rPr>
        <w:t>у</w:t>
      </w:r>
      <w:r w:rsidRPr="00D622E6">
        <w:rPr>
          <w:sz w:val="22"/>
          <w:szCs w:val="22"/>
        </w:rPr>
        <w:t xml:space="preserve">ющим </w:t>
      </w:r>
      <w:r w:rsidRPr="00D622E6">
        <w:rPr>
          <w:spacing w:val="1"/>
          <w:sz w:val="22"/>
          <w:szCs w:val="22"/>
        </w:rPr>
        <w:t>т</w:t>
      </w:r>
      <w:r w:rsidRPr="00D622E6">
        <w:rPr>
          <w:sz w:val="22"/>
          <w:szCs w:val="22"/>
        </w:rPr>
        <w:t>р</w:t>
      </w:r>
      <w:r w:rsidRPr="00D622E6">
        <w:rPr>
          <w:spacing w:val="-2"/>
          <w:sz w:val="22"/>
          <w:szCs w:val="22"/>
        </w:rPr>
        <w:t>е</w:t>
      </w:r>
      <w:r w:rsidRPr="00D622E6">
        <w:rPr>
          <w:sz w:val="22"/>
          <w:szCs w:val="22"/>
        </w:rPr>
        <w:t>б</w:t>
      </w:r>
      <w:r w:rsidRPr="00D622E6">
        <w:rPr>
          <w:spacing w:val="1"/>
          <w:sz w:val="22"/>
          <w:szCs w:val="22"/>
        </w:rPr>
        <w:t>ов</w:t>
      </w:r>
      <w:r w:rsidRPr="00D622E6">
        <w:rPr>
          <w:spacing w:val="-2"/>
          <w:sz w:val="22"/>
          <w:szCs w:val="22"/>
        </w:rPr>
        <w:t>а</w:t>
      </w:r>
      <w:r w:rsidRPr="00D622E6">
        <w:rPr>
          <w:spacing w:val="-1"/>
          <w:sz w:val="22"/>
          <w:szCs w:val="22"/>
        </w:rPr>
        <w:t>н</w:t>
      </w:r>
      <w:r w:rsidRPr="00D622E6">
        <w:rPr>
          <w:sz w:val="22"/>
          <w:szCs w:val="22"/>
        </w:rPr>
        <w:t>и</w:t>
      </w:r>
      <w:r w:rsidRPr="00D622E6">
        <w:rPr>
          <w:spacing w:val="1"/>
          <w:sz w:val="22"/>
          <w:szCs w:val="22"/>
        </w:rPr>
        <w:t>я</w:t>
      </w:r>
      <w:r w:rsidRPr="00D622E6">
        <w:rPr>
          <w:spacing w:val="-1"/>
          <w:sz w:val="22"/>
          <w:szCs w:val="22"/>
        </w:rPr>
        <w:t>м</w:t>
      </w:r>
      <w:r w:rsidRPr="00D622E6">
        <w:rPr>
          <w:sz w:val="22"/>
          <w:szCs w:val="22"/>
        </w:rPr>
        <w:t>:</w:t>
      </w:r>
    </w:p>
    <w:p w:rsidR="00D622E6" w:rsidRPr="00D622E6" w:rsidRDefault="007457EE" w:rsidP="00F43389">
      <w:pPr>
        <w:widowControl w:val="0"/>
        <w:autoSpaceDE w:val="0"/>
        <w:autoSpaceDN w:val="0"/>
        <w:adjustRightInd w:val="0"/>
        <w:ind w:right="-1" w:firstLine="567"/>
        <w:jc w:val="both"/>
        <w:rPr>
          <w:sz w:val="22"/>
          <w:szCs w:val="22"/>
        </w:rPr>
      </w:pPr>
      <w:r>
        <w:rPr>
          <w:spacing w:val="-3"/>
          <w:sz w:val="22"/>
          <w:szCs w:val="22"/>
        </w:rPr>
        <w:t xml:space="preserve">- </w:t>
      </w:r>
      <w:r w:rsidR="00D622E6" w:rsidRPr="00D622E6">
        <w:rPr>
          <w:spacing w:val="-3"/>
          <w:sz w:val="22"/>
          <w:szCs w:val="22"/>
        </w:rPr>
        <w:t>у</w:t>
      </w:r>
      <w:r w:rsidR="00D622E6" w:rsidRPr="00D622E6">
        <w:rPr>
          <w:sz w:val="22"/>
          <w:szCs w:val="22"/>
        </w:rPr>
        <w:t>п</w:t>
      </w:r>
      <w:r w:rsidR="00D622E6" w:rsidRPr="00D622E6">
        <w:rPr>
          <w:spacing w:val="1"/>
          <w:sz w:val="22"/>
          <w:szCs w:val="22"/>
        </w:rPr>
        <w:t>ра</w:t>
      </w:r>
      <w:r w:rsidR="00D622E6" w:rsidRPr="00D622E6">
        <w:rPr>
          <w:sz w:val="22"/>
          <w:szCs w:val="22"/>
        </w:rPr>
        <w:t>ж</w:t>
      </w:r>
      <w:r w:rsidR="00D622E6" w:rsidRPr="00D622E6">
        <w:rPr>
          <w:spacing w:val="2"/>
          <w:sz w:val="22"/>
          <w:szCs w:val="22"/>
        </w:rPr>
        <w:t>н</w:t>
      </w:r>
      <w:r w:rsidR="00D622E6" w:rsidRPr="00D622E6">
        <w:rPr>
          <w:spacing w:val="-1"/>
          <w:sz w:val="22"/>
          <w:szCs w:val="22"/>
        </w:rPr>
        <w:t>е</w:t>
      </w:r>
      <w:r w:rsidR="00D622E6" w:rsidRPr="00D622E6">
        <w:rPr>
          <w:sz w:val="22"/>
          <w:szCs w:val="22"/>
        </w:rPr>
        <w:t>ния</w:t>
      </w:r>
      <w:r w:rsidR="00D622E6" w:rsidRPr="00D622E6">
        <w:rPr>
          <w:spacing w:val="59"/>
          <w:sz w:val="22"/>
          <w:szCs w:val="22"/>
        </w:rPr>
        <w:t xml:space="preserve"> </w:t>
      </w:r>
      <w:r w:rsidR="00D622E6" w:rsidRPr="00D622E6">
        <w:rPr>
          <w:sz w:val="22"/>
          <w:szCs w:val="22"/>
        </w:rPr>
        <w:t>до</w:t>
      </w:r>
      <w:r w:rsidR="00D622E6" w:rsidRPr="00D622E6">
        <w:rPr>
          <w:spacing w:val="1"/>
          <w:sz w:val="22"/>
          <w:szCs w:val="22"/>
        </w:rPr>
        <w:t>л</w:t>
      </w:r>
      <w:r w:rsidR="00D622E6" w:rsidRPr="00D622E6">
        <w:rPr>
          <w:spacing w:val="-1"/>
          <w:sz w:val="22"/>
          <w:szCs w:val="22"/>
        </w:rPr>
        <w:t>жн</w:t>
      </w:r>
      <w:r w:rsidR="00D622E6" w:rsidRPr="00D622E6">
        <w:rPr>
          <w:sz w:val="22"/>
          <w:szCs w:val="22"/>
        </w:rPr>
        <w:t>ы</w:t>
      </w:r>
      <w:r w:rsidR="00D622E6" w:rsidRPr="00D622E6">
        <w:rPr>
          <w:spacing w:val="59"/>
          <w:sz w:val="22"/>
          <w:szCs w:val="22"/>
        </w:rPr>
        <w:t xml:space="preserve"> </w:t>
      </w:r>
      <w:r w:rsidR="00D622E6" w:rsidRPr="00D622E6">
        <w:rPr>
          <w:spacing w:val="-1"/>
          <w:sz w:val="22"/>
          <w:szCs w:val="22"/>
        </w:rPr>
        <w:t>с</w:t>
      </w:r>
      <w:r w:rsidR="00D622E6" w:rsidRPr="00D622E6">
        <w:rPr>
          <w:spacing w:val="1"/>
          <w:sz w:val="22"/>
          <w:szCs w:val="22"/>
        </w:rPr>
        <w:t>оо</w:t>
      </w:r>
      <w:r w:rsidR="00D622E6" w:rsidRPr="00D622E6">
        <w:rPr>
          <w:sz w:val="22"/>
          <w:szCs w:val="22"/>
        </w:rPr>
        <w:t>тве</w:t>
      </w:r>
      <w:r w:rsidR="00D622E6" w:rsidRPr="00D622E6">
        <w:rPr>
          <w:spacing w:val="-1"/>
          <w:sz w:val="22"/>
          <w:szCs w:val="22"/>
        </w:rPr>
        <w:t>т</w:t>
      </w:r>
      <w:r w:rsidR="00D622E6" w:rsidRPr="00D622E6">
        <w:rPr>
          <w:sz w:val="22"/>
          <w:szCs w:val="22"/>
        </w:rPr>
        <w:t>ство</w:t>
      </w:r>
      <w:r w:rsidR="00D622E6" w:rsidRPr="00D622E6">
        <w:rPr>
          <w:spacing w:val="1"/>
          <w:sz w:val="22"/>
          <w:szCs w:val="22"/>
        </w:rPr>
        <w:t>в</w:t>
      </w:r>
      <w:r w:rsidR="00D622E6" w:rsidRPr="00D622E6">
        <w:rPr>
          <w:sz w:val="22"/>
          <w:szCs w:val="22"/>
        </w:rPr>
        <w:t>ат</w:t>
      </w:r>
      <w:r w:rsidR="00D622E6" w:rsidRPr="00D622E6">
        <w:rPr>
          <w:spacing w:val="1"/>
          <w:sz w:val="22"/>
          <w:szCs w:val="22"/>
        </w:rPr>
        <w:t>ь</w:t>
      </w:r>
      <w:r w:rsidR="00D622E6" w:rsidRPr="00D622E6">
        <w:rPr>
          <w:spacing w:val="56"/>
          <w:sz w:val="22"/>
          <w:szCs w:val="22"/>
        </w:rPr>
        <w:t xml:space="preserve"> </w:t>
      </w:r>
      <w:r w:rsidR="00D622E6" w:rsidRPr="00D622E6">
        <w:rPr>
          <w:sz w:val="22"/>
          <w:szCs w:val="22"/>
        </w:rPr>
        <w:t>ф</w:t>
      </w:r>
      <w:r w:rsidR="00D622E6" w:rsidRPr="00D622E6">
        <w:rPr>
          <w:spacing w:val="-2"/>
          <w:sz w:val="22"/>
          <w:szCs w:val="22"/>
        </w:rPr>
        <w:t>у</w:t>
      </w:r>
      <w:r w:rsidR="00D622E6" w:rsidRPr="00D622E6">
        <w:rPr>
          <w:sz w:val="22"/>
          <w:szCs w:val="22"/>
        </w:rPr>
        <w:t>н</w:t>
      </w:r>
      <w:r w:rsidR="00D622E6" w:rsidRPr="00D622E6">
        <w:rPr>
          <w:spacing w:val="1"/>
          <w:sz w:val="22"/>
          <w:szCs w:val="22"/>
        </w:rPr>
        <w:t>кц</w:t>
      </w:r>
      <w:r w:rsidR="00D622E6" w:rsidRPr="00D622E6">
        <w:rPr>
          <w:sz w:val="22"/>
          <w:szCs w:val="22"/>
        </w:rPr>
        <w:t>ио</w:t>
      </w:r>
      <w:r w:rsidR="00D622E6" w:rsidRPr="00D622E6">
        <w:rPr>
          <w:spacing w:val="1"/>
          <w:sz w:val="22"/>
          <w:szCs w:val="22"/>
        </w:rPr>
        <w:t>на</w:t>
      </w:r>
      <w:r w:rsidR="00D622E6" w:rsidRPr="00D622E6">
        <w:rPr>
          <w:sz w:val="22"/>
          <w:szCs w:val="22"/>
        </w:rPr>
        <w:t>л</w:t>
      </w:r>
      <w:r w:rsidR="00D622E6" w:rsidRPr="00D622E6">
        <w:rPr>
          <w:spacing w:val="-2"/>
          <w:sz w:val="22"/>
          <w:szCs w:val="22"/>
        </w:rPr>
        <w:t>ь</w:t>
      </w:r>
      <w:r w:rsidR="00D622E6" w:rsidRPr="00D622E6">
        <w:rPr>
          <w:sz w:val="22"/>
          <w:szCs w:val="22"/>
        </w:rPr>
        <w:t>н</w:t>
      </w:r>
      <w:r w:rsidR="00D622E6" w:rsidRPr="00D622E6">
        <w:rPr>
          <w:spacing w:val="1"/>
          <w:sz w:val="22"/>
          <w:szCs w:val="22"/>
        </w:rPr>
        <w:t>ы</w:t>
      </w:r>
      <w:r w:rsidR="00D622E6" w:rsidRPr="00D622E6">
        <w:rPr>
          <w:sz w:val="22"/>
          <w:szCs w:val="22"/>
        </w:rPr>
        <w:t>м</w:t>
      </w:r>
      <w:r w:rsidR="00D622E6" w:rsidRPr="00D622E6">
        <w:rPr>
          <w:spacing w:val="59"/>
          <w:sz w:val="22"/>
          <w:szCs w:val="22"/>
        </w:rPr>
        <w:t xml:space="preserve"> </w:t>
      </w:r>
      <w:r w:rsidR="00D622E6" w:rsidRPr="00D622E6">
        <w:rPr>
          <w:spacing w:val="-1"/>
          <w:sz w:val="22"/>
          <w:szCs w:val="22"/>
        </w:rPr>
        <w:t>в</w:t>
      </w:r>
      <w:r w:rsidR="00D622E6" w:rsidRPr="00D622E6">
        <w:rPr>
          <w:sz w:val="22"/>
          <w:szCs w:val="22"/>
        </w:rPr>
        <w:t>о</w:t>
      </w:r>
      <w:r w:rsidR="00D622E6" w:rsidRPr="00D622E6">
        <w:rPr>
          <w:spacing w:val="1"/>
          <w:sz w:val="22"/>
          <w:szCs w:val="22"/>
        </w:rPr>
        <w:t>з</w:t>
      </w:r>
      <w:r w:rsidR="00D622E6" w:rsidRPr="00D622E6">
        <w:rPr>
          <w:sz w:val="22"/>
          <w:szCs w:val="22"/>
        </w:rPr>
        <w:t>мо</w:t>
      </w:r>
      <w:r w:rsidR="00D622E6" w:rsidRPr="00D622E6">
        <w:rPr>
          <w:spacing w:val="5"/>
          <w:sz w:val="22"/>
          <w:szCs w:val="22"/>
        </w:rPr>
        <w:t>ж</w:t>
      </w:r>
      <w:r w:rsidR="00D622E6" w:rsidRPr="00D622E6">
        <w:rPr>
          <w:spacing w:val="1"/>
          <w:sz w:val="22"/>
          <w:szCs w:val="22"/>
        </w:rPr>
        <w:t>но</w:t>
      </w:r>
      <w:r w:rsidR="00D622E6" w:rsidRPr="00D622E6">
        <w:rPr>
          <w:sz w:val="22"/>
          <w:szCs w:val="22"/>
        </w:rPr>
        <w:t>с</w:t>
      </w:r>
      <w:r w:rsidR="00D622E6" w:rsidRPr="00D622E6">
        <w:rPr>
          <w:spacing w:val="-1"/>
          <w:sz w:val="22"/>
          <w:szCs w:val="22"/>
        </w:rPr>
        <w:t>т</w:t>
      </w:r>
      <w:r w:rsidR="00D622E6" w:rsidRPr="00D622E6">
        <w:rPr>
          <w:sz w:val="22"/>
          <w:szCs w:val="22"/>
        </w:rPr>
        <w:t xml:space="preserve">ям </w:t>
      </w:r>
      <w:r w:rsidR="00D622E6" w:rsidRPr="00D622E6">
        <w:rPr>
          <w:spacing w:val="1"/>
          <w:sz w:val="22"/>
          <w:szCs w:val="22"/>
        </w:rPr>
        <w:t>ор</w:t>
      </w:r>
      <w:r w:rsidR="00D622E6" w:rsidRPr="00D622E6">
        <w:rPr>
          <w:spacing w:val="-1"/>
          <w:sz w:val="22"/>
          <w:szCs w:val="22"/>
        </w:rPr>
        <w:t>г</w:t>
      </w:r>
      <w:r w:rsidR="00D622E6" w:rsidRPr="00D622E6">
        <w:rPr>
          <w:sz w:val="22"/>
          <w:szCs w:val="22"/>
        </w:rPr>
        <w:t>а</w:t>
      </w:r>
      <w:r w:rsidR="00D622E6" w:rsidRPr="00D622E6">
        <w:rPr>
          <w:spacing w:val="-1"/>
          <w:sz w:val="22"/>
          <w:szCs w:val="22"/>
        </w:rPr>
        <w:t>н</w:t>
      </w:r>
      <w:r w:rsidR="00D622E6" w:rsidRPr="00D622E6">
        <w:rPr>
          <w:sz w:val="22"/>
          <w:szCs w:val="22"/>
        </w:rPr>
        <w:t>и</w:t>
      </w:r>
      <w:r w:rsidR="00D622E6" w:rsidRPr="00D622E6">
        <w:rPr>
          <w:spacing w:val="1"/>
          <w:sz w:val="22"/>
          <w:szCs w:val="22"/>
        </w:rPr>
        <w:t>з</w:t>
      </w:r>
      <w:r w:rsidR="00D622E6" w:rsidRPr="00D622E6">
        <w:rPr>
          <w:sz w:val="22"/>
          <w:szCs w:val="22"/>
        </w:rPr>
        <w:t>м</w:t>
      </w:r>
      <w:r w:rsidR="00D622E6" w:rsidRPr="00D622E6">
        <w:rPr>
          <w:spacing w:val="1"/>
          <w:sz w:val="22"/>
          <w:szCs w:val="22"/>
        </w:rPr>
        <w:t>а</w:t>
      </w:r>
      <w:r w:rsidR="00D622E6" w:rsidRPr="00D622E6">
        <w:rPr>
          <w:sz w:val="22"/>
          <w:szCs w:val="22"/>
        </w:rPr>
        <w:t xml:space="preserve">, </w:t>
      </w:r>
      <w:r w:rsidR="00D622E6" w:rsidRPr="00D622E6">
        <w:rPr>
          <w:spacing w:val="-3"/>
          <w:sz w:val="22"/>
          <w:szCs w:val="22"/>
        </w:rPr>
        <w:t>с</w:t>
      </w:r>
      <w:r w:rsidR="00D622E6" w:rsidRPr="00D622E6">
        <w:rPr>
          <w:sz w:val="22"/>
          <w:szCs w:val="22"/>
        </w:rPr>
        <w:t>п</w:t>
      </w:r>
      <w:r w:rsidR="00D622E6" w:rsidRPr="00D622E6">
        <w:rPr>
          <w:spacing w:val="1"/>
          <w:sz w:val="22"/>
          <w:szCs w:val="22"/>
        </w:rPr>
        <w:t>е</w:t>
      </w:r>
      <w:r w:rsidR="00D622E6" w:rsidRPr="00D622E6">
        <w:rPr>
          <w:sz w:val="22"/>
          <w:szCs w:val="22"/>
        </w:rPr>
        <w:t>ци</w:t>
      </w:r>
      <w:r w:rsidR="00D622E6" w:rsidRPr="00D622E6">
        <w:rPr>
          <w:spacing w:val="-1"/>
          <w:sz w:val="22"/>
          <w:szCs w:val="22"/>
        </w:rPr>
        <w:t>фи</w:t>
      </w:r>
      <w:r w:rsidR="00D622E6" w:rsidRPr="00D622E6">
        <w:rPr>
          <w:sz w:val="22"/>
          <w:szCs w:val="22"/>
        </w:rPr>
        <w:t xml:space="preserve">ке </w:t>
      </w:r>
      <w:r w:rsidR="00D622E6" w:rsidRPr="00D622E6">
        <w:rPr>
          <w:spacing w:val="1"/>
          <w:sz w:val="22"/>
          <w:szCs w:val="22"/>
        </w:rPr>
        <w:t>т</w:t>
      </w:r>
      <w:r w:rsidR="00D622E6" w:rsidRPr="00D622E6">
        <w:rPr>
          <w:sz w:val="22"/>
          <w:szCs w:val="22"/>
        </w:rPr>
        <w:t>р</w:t>
      </w:r>
      <w:r w:rsidR="00D622E6" w:rsidRPr="00D622E6">
        <w:rPr>
          <w:spacing w:val="-1"/>
          <w:sz w:val="22"/>
          <w:szCs w:val="22"/>
        </w:rPr>
        <w:t>у</w:t>
      </w:r>
      <w:r w:rsidR="00D622E6" w:rsidRPr="00D622E6">
        <w:rPr>
          <w:sz w:val="22"/>
          <w:szCs w:val="22"/>
        </w:rPr>
        <w:t>д</w:t>
      </w:r>
      <w:r w:rsidR="00D622E6" w:rsidRPr="00D622E6">
        <w:rPr>
          <w:spacing w:val="1"/>
          <w:sz w:val="22"/>
          <w:szCs w:val="22"/>
        </w:rPr>
        <w:t>о</w:t>
      </w:r>
      <w:r w:rsidR="00D622E6" w:rsidRPr="00D622E6">
        <w:rPr>
          <w:spacing w:val="-1"/>
          <w:sz w:val="22"/>
          <w:szCs w:val="22"/>
        </w:rPr>
        <w:t>в</w:t>
      </w:r>
      <w:r w:rsidR="00D622E6" w:rsidRPr="00D622E6">
        <w:rPr>
          <w:sz w:val="22"/>
          <w:szCs w:val="22"/>
        </w:rPr>
        <w:t>ой</w:t>
      </w:r>
      <w:r w:rsidR="00D622E6" w:rsidRPr="00D622E6">
        <w:rPr>
          <w:spacing w:val="-1"/>
          <w:sz w:val="22"/>
          <w:szCs w:val="22"/>
        </w:rPr>
        <w:t xml:space="preserve"> </w:t>
      </w:r>
      <w:r w:rsidR="00D622E6" w:rsidRPr="00D622E6">
        <w:rPr>
          <w:sz w:val="22"/>
          <w:szCs w:val="22"/>
        </w:rPr>
        <w:t>д</w:t>
      </w:r>
      <w:r w:rsidR="00D622E6" w:rsidRPr="00D622E6">
        <w:rPr>
          <w:spacing w:val="1"/>
          <w:sz w:val="22"/>
          <w:szCs w:val="22"/>
        </w:rPr>
        <w:t>е</w:t>
      </w:r>
      <w:r w:rsidR="00D622E6" w:rsidRPr="00D622E6">
        <w:rPr>
          <w:sz w:val="22"/>
          <w:szCs w:val="22"/>
        </w:rPr>
        <w:t>ят</w:t>
      </w:r>
      <w:r w:rsidR="00D622E6" w:rsidRPr="00D622E6">
        <w:rPr>
          <w:spacing w:val="1"/>
          <w:sz w:val="22"/>
          <w:szCs w:val="22"/>
        </w:rPr>
        <w:t>е</w:t>
      </w:r>
      <w:r w:rsidR="00D622E6" w:rsidRPr="00D622E6">
        <w:rPr>
          <w:sz w:val="22"/>
          <w:szCs w:val="22"/>
        </w:rPr>
        <w:t>л</w:t>
      </w:r>
      <w:r w:rsidR="00D622E6" w:rsidRPr="00D622E6">
        <w:rPr>
          <w:spacing w:val="-2"/>
          <w:sz w:val="22"/>
          <w:szCs w:val="22"/>
        </w:rPr>
        <w:t>ь</w:t>
      </w:r>
      <w:r w:rsidR="00D622E6" w:rsidRPr="00D622E6">
        <w:rPr>
          <w:sz w:val="22"/>
          <w:szCs w:val="22"/>
        </w:rPr>
        <w:t>н</w:t>
      </w:r>
      <w:r w:rsidR="00D622E6" w:rsidRPr="00D622E6">
        <w:rPr>
          <w:spacing w:val="1"/>
          <w:sz w:val="22"/>
          <w:szCs w:val="22"/>
        </w:rPr>
        <w:t>о</w:t>
      </w:r>
      <w:r w:rsidR="00D622E6" w:rsidRPr="00D622E6">
        <w:rPr>
          <w:sz w:val="22"/>
          <w:szCs w:val="22"/>
        </w:rPr>
        <w:t>с</w:t>
      </w:r>
      <w:r w:rsidR="00D622E6" w:rsidRPr="00D622E6">
        <w:rPr>
          <w:spacing w:val="-1"/>
          <w:sz w:val="22"/>
          <w:szCs w:val="22"/>
        </w:rPr>
        <w:t>ти</w:t>
      </w:r>
      <w:r w:rsidR="00D622E6" w:rsidRPr="00D622E6">
        <w:rPr>
          <w:sz w:val="22"/>
          <w:szCs w:val="22"/>
        </w:rPr>
        <w:t>; вы</w:t>
      </w:r>
      <w:r w:rsidR="00D622E6" w:rsidRPr="00D622E6">
        <w:rPr>
          <w:spacing w:val="1"/>
          <w:sz w:val="22"/>
          <w:szCs w:val="22"/>
        </w:rPr>
        <w:t>п</w:t>
      </w:r>
      <w:r w:rsidR="00D622E6" w:rsidRPr="00D622E6">
        <w:rPr>
          <w:sz w:val="22"/>
          <w:szCs w:val="22"/>
        </w:rPr>
        <w:t>олн</w:t>
      </w:r>
      <w:r w:rsidR="00D622E6" w:rsidRPr="00D622E6">
        <w:rPr>
          <w:spacing w:val="1"/>
          <w:sz w:val="22"/>
          <w:szCs w:val="22"/>
        </w:rPr>
        <w:t>я</w:t>
      </w:r>
      <w:r w:rsidR="00D622E6" w:rsidRPr="00D622E6">
        <w:rPr>
          <w:sz w:val="22"/>
          <w:szCs w:val="22"/>
        </w:rPr>
        <w:t>ть</w:t>
      </w:r>
      <w:r w:rsidR="00D622E6" w:rsidRPr="00D622E6">
        <w:rPr>
          <w:spacing w:val="-1"/>
          <w:sz w:val="22"/>
          <w:szCs w:val="22"/>
        </w:rPr>
        <w:t>с</w:t>
      </w:r>
      <w:r w:rsidR="00D622E6" w:rsidRPr="00D622E6">
        <w:rPr>
          <w:sz w:val="22"/>
          <w:szCs w:val="22"/>
        </w:rPr>
        <w:t>я в</w:t>
      </w:r>
      <w:r w:rsidR="00D622E6" w:rsidRPr="00D622E6">
        <w:rPr>
          <w:spacing w:val="-1"/>
          <w:sz w:val="22"/>
          <w:szCs w:val="22"/>
        </w:rPr>
        <w:t xml:space="preserve"> </w:t>
      </w:r>
      <w:r w:rsidR="00D622E6" w:rsidRPr="00D622E6">
        <w:rPr>
          <w:sz w:val="22"/>
          <w:szCs w:val="22"/>
        </w:rPr>
        <w:t>оп</w:t>
      </w:r>
      <w:r w:rsidR="00D622E6" w:rsidRPr="00D622E6">
        <w:rPr>
          <w:spacing w:val="1"/>
          <w:sz w:val="22"/>
          <w:szCs w:val="22"/>
        </w:rPr>
        <w:t>р</w:t>
      </w:r>
      <w:r w:rsidR="00D622E6" w:rsidRPr="00D622E6">
        <w:rPr>
          <w:spacing w:val="-1"/>
          <w:sz w:val="22"/>
          <w:szCs w:val="22"/>
        </w:rPr>
        <w:t>е</w:t>
      </w:r>
      <w:r w:rsidR="00D622E6" w:rsidRPr="00D622E6">
        <w:rPr>
          <w:sz w:val="22"/>
          <w:szCs w:val="22"/>
        </w:rPr>
        <w:t>д</w:t>
      </w:r>
      <w:r w:rsidR="00D622E6" w:rsidRPr="00D622E6">
        <w:rPr>
          <w:spacing w:val="1"/>
          <w:sz w:val="22"/>
          <w:szCs w:val="22"/>
        </w:rPr>
        <w:t>е</w:t>
      </w:r>
      <w:r w:rsidR="00D622E6" w:rsidRPr="00D622E6">
        <w:rPr>
          <w:sz w:val="22"/>
          <w:szCs w:val="22"/>
        </w:rPr>
        <w:t>л</w:t>
      </w:r>
      <w:r w:rsidR="00D622E6" w:rsidRPr="00D622E6">
        <w:rPr>
          <w:spacing w:val="1"/>
          <w:sz w:val="22"/>
          <w:szCs w:val="22"/>
        </w:rPr>
        <w:t>е</w:t>
      </w:r>
      <w:r w:rsidR="00D622E6" w:rsidRPr="00D622E6">
        <w:rPr>
          <w:spacing w:val="-1"/>
          <w:sz w:val="22"/>
          <w:szCs w:val="22"/>
        </w:rPr>
        <w:t>нн</w:t>
      </w:r>
      <w:r w:rsidR="00D622E6" w:rsidRPr="00D622E6">
        <w:rPr>
          <w:sz w:val="22"/>
          <w:szCs w:val="22"/>
        </w:rPr>
        <w:t>о</w:t>
      </w:r>
      <w:r w:rsidR="00D622E6" w:rsidRPr="00D622E6">
        <w:rPr>
          <w:spacing w:val="1"/>
          <w:sz w:val="22"/>
          <w:szCs w:val="22"/>
        </w:rPr>
        <w:t>й</w:t>
      </w:r>
      <w:r w:rsidR="00D622E6" w:rsidRPr="00D622E6">
        <w:rPr>
          <w:spacing w:val="-2"/>
          <w:sz w:val="22"/>
          <w:szCs w:val="22"/>
        </w:rPr>
        <w:t xml:space="preserve"> </w:t>
      </w:r>
      <w:r w:rsidR="00D622E6" w:rsidRPr="00D622E6">
        <w:rPr>
          <w:sz w:val="22"/>
          <w:szCs w:val="22"/>
        </w:rPr>
        <w:t>п</w:t>
      </w:r>
      <w:r w:rsidR="00D622E6" w:rsidRPr="00D622E6">
        <w:rPr>
          <w:spacing w:val="1"/>
          <w:sz w:val="22"/>
          <w:szCs w:val="22"/>
        </w:rPr>
        <w:t>о</w:t>
      </w:r>
      <w:r w:rsidR="00D622E6" w:rsidRPr="00D622E6">
        <w:rPr>
          <w:spacing w:val="5"/>
          <w:sz w:val="22"/>
          <w:szCs w:val="22"/>
        </w:rPr>
        <w:t>с</w:t>
      </w:r>
      <w:r w:rsidR="00D622E6" w:rsidRPr="00D622E6">
        <w:rPr>
          <w:sz w:val="22"/>
          <w:szCs w:val="22"/>
        </w:rPr>
        <w:t>л</w:t>
      </w:r>
      <w:r w:rsidR="00D622E6" w:rsidRPr="00D622E6">
        <w:rPr>
          <w:spacing w:val="-1"/>
          <w:sz w:val="22"/>
          <w:szCs w:val="22"/>
        </w:rPr>
        <w:t>ед</w:t>
      </w:r>
      <w:r w:rsidR="00D622E6" w:rsidRPr="00D622E6">
        <w:rPr>
          <w:sz w:val="22"/>
          <w:szCs w:val="22"/>
        </w:rPr>
        <w:t>ов</w:t>
      </w:r>
      <w:r w:rsidR="00D622E6" w:rsidRPr="00D622E6">
        <w:rPr>
          <w:spacing w:val="-1"/>
          <w:sz w:val="22"/>
          <w:szCs w:val="22"/>
        </w:rPr>
        <w:t>а</w:t>
      </w:r>
      <w:r w:rsidR="00D622E6" w:rsidRPr="00D622E6">
        <w:rPr>
          <w:sz w:val="22"/>
          <w:szCs w:val="22"/>
        </w:rPr>
        <w:t>тел</w:t>
      </w:r>
      <w:r w:rsidR="00D622E6" w:rsidRPr="00D622E6">
        <w:rPr>
          <w:spacing w:val="-1"/>
          <w:sz w:val="22"/>
          <w:szCs w:val="22"/>
        </w:rPr>
        <w:t>ь</w:t>
      </w:r>
      <w:r w:rsidR="00D622E6" w:rsidRPr="00D622E6">
        <w:rPr>
          <w:sz w:val="22"/>
          <w:szCs w:val="22"/>
        </w:rPr>
        <w:t>н</w:t>
      </w:r>
      <w:r w:rsidR="00D622E6" w:rsidRPr="00D622E6">
        <w:rPr>
          <w:spacing w:val="1"/>
          <w:sz w:val="22"/>
          <w:szCs w:val="22"/>
        </w:rPr>
        <w:t>ос</w:t>
      </w:r>
      <w:r w:rsidR="00D622E6" w:rsidRPr="00D622E6">
        <w:rPr>
          <w:spacing w:val="-1"/>
          <w:sz w:val="22"/>
          <w:szCs w:val="22"/>
        </w:rPr>
        <w:t>т</w:t>
      </w:r>
      <w:r w:rsidR="00D622E6" w:rsidRPr="00D622E6">
        <w:rPr>
          <w:sz w:val="22"/>
          <w:szCs w:val="22"/>
        </w:rPr>
        <w:t>и;</w:t>
      </w:r>
    </w:p>
    <w:p w:rsidR="00D622E6" w:rsidRPr="00D622E6" w:rsidRDefault="007457EE" w:rsidP="00F43389">
      <w:pPr>
        <w:widowControl w:val="0"/>
        <w:autoSpaceDE w:val="0"/>
        <w:autoSpaceDN w:val="0"/>
        <w:adjustRightInd w:val="0"/>
        <w:ind w:right="-1" w:firstLine="567"/>
        <w:jc w:val="both"/>
        <w:rPr>
          <w:sz w:val="22"/>
          <w:szCs w:val="22"/>
        </w:rPr>
      </w:pPr>
      <w:r>
        <w:rPr>
          <w:sz w:val="22"/>
          <w:szCs w:val="22"/>
        </w:rPr>
        <w:t xml:space="preserve">- </w:t>
      </w:r>
      <w:r w:rsidR="00D622E6" w:rsidRPr="00D622E6">
        <w:rPr>
          <w:sz w:val="22"/>
          <w:szCs w:val="22"/>
        </w:rPr>
        <w:t>н</w:t>
      </w:r>
      <w:r w:rsidR="00D622E6" w:rsidRPr="00D622E6">
        <w:rPr>
          <w:spacing w:val="2"/>
          <w:sz w:val="22"/>
          <w:szCs w:val="22"/>
        </w:rPr>
        <w:t>о</w:t>
      </w:r>
      <w:r w:rsidR="00D622E6" w:rsidRPr="00D622E6">
        <w:rPr>
          <w:spacing w:val="-1"/>
          <w:sz w:val="22"/>
          <w:szCs w:val="22"/>
        </w:rPr>
        <w:t>с</w:t>
      </w:r>
      <w:r w:rsidR="00D622E6" w:rsidRPr="00D622E6">
        <w:rPr>
          <w:sz w:val="22"/>
          <w:szCs w:val="22"/>
        </w:rPr>
        <w:t>ить</w:t>
      </w:r>
      <w:r w:rsidR="00D622E6" w:rsidRPr="00D622E6">
        <w:rPr>
          <w:spacing w:val="8"/>
          <w:sz w:val="22"/>
          <w:szCs w:val="22"/>
        </w:rPr>
        <w:t xml:space="preserve"> </w:t>
      </w:r>
      <w:r w:rsidR="00D622E6" w:rsidRPr="00D622E6">
        <w:rPr>
          <w:spacing w:val="1"/>
          <w:sz w:val="22"/>
          <w:szCs w:val="22"/>
        </w:rPr>
        <w:t>пр</w:t>
      </w:r>
      <w:r w:rsidR="00D622E6" w:rsidRPr="00D622E6">
        <w:rPr>
          <w:sz w:val="22"/>
          <w:szCs w:val="22"/>
        </w:rPr>
        <w:t>еим</w:t>
      </w:r>
      <w:r w:rsidR="00D622E6" w:rsidRPr="00D622E6">
        <w:rPr>
          <w:spacing w:val="-2"/>
          <w:sz w:val="22"/>
          <w:szCs w:val="22"/>
        </w:rPr>
        <w:t>у</w:t>
      </w:r>
      <w:r w:rsidR="00D622E6" w:rsidRPr="00D622E6">
        <w:rPr>
          <w:sz w:val="22"/>
          <w:szCs w:val="22"/>
        </w:rPr>
        <w:t>щес</w:t>
      </w:r>
      <w:r w:rsidR="00D622E6" w:rsidRPr="00D622E6">
        <w:rPr>
          <w:spacing w:val="1"/>
          <w:sz w:val="22"/>
          <w:szCs w:val="22"/>
        </w:rPr>
        <w:t>т</w:t>
      </w:r>
      <w:r w:rsidR="00D622E6" w:rsidRPr="00D622E6">
        <w:rPr>
          <w:sz w:val="22"/>
          <w:szCs w:val="22"/>
        </w:rPr>
        <w:t>ве</w:t>
      </w:r>
      <w:r w:rsidR="00D622E6" w:rsidRPr="00D622E6">
        <w:rPr>
          <w:spacing w:val="1"/>
          <w:sz w:val="22"/>
          <w:szCs w:val="22"/>
        </w:rPr>
        <w:t>н</w:t>
      </w:r>
      <w:r w:rsidR="00D622E6" w:rsidRPr="00D622E6">
        <w:rPr>
          <w:sz w:val="22"/>
          <w:szCs w:val="22"/>
        </w:rPr>
        <w:t>но</w:t>
      </w:r>
      <w:r w:rsidR="00D622E6" w:rsidRPr="00D622E6">
        <w:rPr>
          <w:spacing w:val="9"/>
          <w:sz w:val="22"/>
          <w:szCs w:val="22"/>
        </w:rPr>
        <w:t xml:space="preserve"> </w:t>
      </w:r>
      <w:r w:rsidR="00D622E6" w:rsidRPr="00D622E6">
        <w:rPr>
          <w:spacing w:val="1"/>
          <w:sz w:val="22"/>
          <w:szCs w:val="22"/>
        </w:rPr>
        <w:t>д</w:t>
      </w:r>
      <w:r w:rsidR="00D622E6" w:rsidRPr="00D622E6">
        <w:rPr>
          <w:sz w:val="22"/>
          <w:szCs w:val="22"/>
        </w:rPr>
        <w:t>ин</w:t>
      </w:r>
      <w:r w:rsidR="00D622E6" w:rsidRPr="00D622E6">
        <w:rPr>
          <w:spacing w:val="1"/>
          <w:sz w:val="22"/>
          <w:szCs w:val="22"/>
        </w:rPr>
        <w:t>а</w:t>
      </w:r>
      <w:r w:rsidR="00D622E6" w:rsidRPr="00D622E6">
        <w:rPr>
          <w:spacing w:val="-1"/>
          <w:sz w:val="22"/>
          <w:szCs w:val="22"/>
        </w:rPr>
        <w:t>м</w:t>
      </w:r>
      <w:r w:rsidR="00D622E6" w:rsidRPr="00D622E6">
        <w:rPr>
          <w:sz w:val="22"/>
          <w:szCs w:val="22"/>
        </w:rPr>
        <w:t>ический</w:t>
      </w:r>
      <w:r w:rsidR="00D622E6" w:rsidRPr="00D622E6">
        <w:rPr>
          <w:spacing w:val="11"/>
          <w:sz w:val="22"/>
          <w:szCs w:val="22"/>
        </w:rPr>
        <w:t xml:space="preserve"> </w:t>
      </w:r>
      <w:r w:rsidR="00D622E6" w:rsidRPr="00D622E6">
        <w:rPr>
          <w:spacing w:val="1"/>
          <w:sz w:val="22"/>
          <w:szCs w:val="22"/>
        </w:rPr>
        <w:t>х</w:t>
      </w:r>
      <w:r w:rsidR="00D622E6" w:rsidRPr="00D622E6">
        <w:rPr>
          <w:sz w:val="22"/>
          <w:szCs w:val="22"/>
        </w:rPr>
        <w:t>а</w:t>
      </w:r>
      <w:r w:rsidR="00D622E6" w:rsidRPr="00D622E6">
        <w:rPr>
          <w:spacing w:val="1"/>
          <w:sz w:val="22"/>
          <w:szCs w:val="22"/>
        </w:rPr>
        <w:t>р</w:t>
      </w:r>
      <w:r w:rsidR="00D622E6" w:rsidRPr="00D622E6">
        <w:rPr>
          <w:spacing w:val="-1"/>
          <w:sz w:val="22"/>
          <w:szCs w:val="22"/>
        </w:rPr>
        <w:t>а</w:t>
      </w:r>
      <w:r w:rsidR="00D622E6" w:rsidRPr="00D622E6">
        <w:rPr>
          <w:sz w:val="22"/>
          <w:szCs w:val="22"/>
        </w:rPr>
        <w:t>кт</w:t>
      </w:r>
      <w:r w:rsidR="00D622E6" w:rsidRPr="00D622E6">
        <w:rPr>
          <w:spacing w:val="-1"/>
          <w:sz w:val="22"/>
          <w:szCs w:val="22"/>
        </w:rPr>
        <w:t>е</w:t>
      </w:r>
      <w:r w:rsidR="00D622E6" w:rsidRPr="00D622E6">
        <w:rPr>
          <w:sz w:val="22"/>
          <w:szCs w:val="22"/>
        </w:rPr>
        <w:t>р,</w:t>
      </w:r>
      <w:r w:rsidR="00D622E6" w:rsidRPr="00D622E6">
        <w:rPr>
          <w:spacing w:val="11"/>
          <w:sz w:val="22"/>
          <w:szCs w:val="22"/>
        </w:rPr>
        <w:t xml:space="preserve"> </w:t>
      </w:r>
      <w:r w:rsidR="00D622E6" w:rsidRPr="00D622E6">
        <w:rPr>
          <w:sz w:val="22"/>
          <w:szCs w:val="22"/>
        </w:rPr>
        <w:t>вып</w:t>
      </w:r>
      <w:r w:rsidR="00D622E6" w:rsidRPr="00D622E6">
        <w:rPr>
          <w:spacing w:val="1"/>
          <w:sz w:val="22"/>
          <w:szCs w:val="22"/>
        </w:rPr>
        <w:t>о</w:t>
      </w:r>
      <w:r w:rsidR="00D622E6" w:rsidRPr="00D622E6">
        <w:rPr>
          <w:spacing w:val="-2"/>
          <w:sz w:val="22"/>
          <w:szCs w:val="22"/>
        </w:rPr>
        <w:t>л</w:t>
      </w:r>
      <w:r w:rsidR="00D622E6" w:rsidRPr="00D622E6">
        <w:rPr>
          <w:spacing w:val="-1"/>
          <w:sz w:val="22"/>
          <w:szCs w:val="22"/>
        </w:rPr>
        <w:t>н</w:t>
      </w:r>
      <w:r w:rsidR="00D622E6" w:rsidRPr="00D622E6">
        <w:rPr>
          <w:sz w:val="22"/>
          <w:szCs w:val="22"/>
        </w:rPr>
        <w:t>ятьс</w:t>
      </w:r>
      <w:r w:rsidR="00D622E6" w:rsidRPr="00D622E6">
        <w:rPr>
          <w:spacing w:val="1"/>
          <w:sz w:val="22"/>
          <w:szCs w:val="22"/>
        </w:rPr>
        <w:t>я</w:t>
      </w:r>
      <w:r w:rsidR="00D622E6" w:rsidRPr="00D622E6">
        <w:rPr>
          <w:spacing w:val="11"/>
          <w:sz w:val="22"/>
          <w:szCs w:val="22"/>
        </w:rPr>
        <w:t xml:space="preserve"> </w:t>
      </w:r>
      <w:r w:rsidR="00D622E6" w:rsidRPr="00D622E6">
        <w:rPr>
          <w:sz w:val="22"/>
          <w:szCs w:val="22"/>
        </w:rPr>
        <w:t>без</w:t>
      </w:r>
      <w:r w:rsidR="00D622E6" w:rsidRPr="00D622E6">
        <w:rPr>
          <w:spacing w:val="10"/>
          <w:sz w:val="22"/>
          <w:szCs w:val="22"/>
        </w:rPr>
        <w:t xml:space="preserve"> </w:t>
      </w:r>
      <w:r w:rsidR="00D622E6" w:rsidRPr="00D622E6">
        <w:rPr>
          <w:spacing w:val="1"/>
          <w:sz w:val="22"/>
          <w:szCs w:val="22"/>
        </w:rPr>
        <w:t>з</w:t>
      </w:r>
      <w:r w:rsidR="00D622E6" w:rsidRPr="00D622E6">
        <w:rPr>
          <w:spacing w:val="9"/>
          <w:sz w:val="22"/>
          <w:szCs w:val="22"/>
        </w:rPr>
        <w:t>н</w:t>
      </w:r>
      <w:r w:rsidR="00D622E6" w:rsidRPr="00D622E6">
        <w:rPr>
          <w:spacing w:val="-1"/>
          <w:sz w:val="22"/>
          <w:szCs w:val="22"/>
        </w:rPr>
        <w:t>а</w:t>
      </w:r>
      <w:r w:rsidR="00D622E6" w:rsidRPr="00D622E6">
        <w:rPr>
          <w:sz w:val="22"/>
          <w:szCs w:val="22"/>
        </w:rPr>
        <w:t>ч</w:t>
      </w:r>
      <w:r w:rsidR="00D622E6" w:rsidRPr="00D622E6">
        <w:rPr>
          <w:spacing w:val="1"/>
          <w:sz w:val="22"/>
          <w:szCs w:val="22"/>
        </w:rPr>
        <w:t>ит</w:t>
      </w:r>
      <w:r w:rsidR="00D622E6" w:rsidRPr="00D622E6">
        <w:rPr>
          <w:sz w:val="22"/>
          <w:szCs w:val="22"/>
        </w:rPr>
        <w:t>ель</w:t>
      </w:r>
      <w:r w:rsidR="00D622E6" w:rsidRPr="00D622E6">
        <w:rPr>
          <w:spacing w:val="-1"/>
          <w:sz w:val="22"/>
          <w:szCs w:val="22"/>
        </w:rPr>
        <w:t>ны</w:t>
      </w:r>
      <w:r w:rsidR="00D622E6" w:rsidRPr="00D622E6">
        <w:rPr>
          <w:sz w:val="22"/>
          <w:szCs w:val="22"/>
        </w:rPr>
        <w:t>х</w:t>
      </w:r>
      <w:r w:rsidR="00D622E6" w:rsidRPr="00D622E6">
        <w:rPr>
          <w:spacing w:val="1"/>
          <w:sz w:val="22"/>
          <w:szCs w:val="22"/>
        </w:rPr>
        <w:t xml:space="preserve"> </w:t>
      </w:r>
      <w:r w:rsidR="00D622E6" w:rsidRPr="00D622E6">
        <w:rPr>
          <w:spacing w:val="-3"/>
          <w:sz w:val="22"/>
          <w:szCs w:val="22"/>
        </w:rPr>
        <w:t>у</w:t>
      </w:r>
      <w:r w:rsidR="00D622E6" w:rsidRPr="00D622E6">
        <w:rPr>
          <w:sz w:val="22"/>
          <w:szCs w:val="22"/>
        </w:rPr>
        <w:t>си</w:t>
      </w:r>
      <w:r w:rsidR="00D622E6" w:rsidRPr="00D622E6">
        <w:rPr>
          <w:spacing w:val="1"/>
          <w:sz w:val="22"/>
          <w:szCs w:val="22"/>
        </w:rPr>
        <w:t>л</w:t>
      </w:r>
      <w:r w:rsidR="00D622E6" w:rsidRPr="00D622E6">
        <w:rPr>
          <w:sz w:val="22"/>
          <w:szCs w:val="22"/>
        </w:rPr>
        <w:t>ий</w:t>
      </w:r>
      <w:r w:rsidR="00D622E6" w:rsidRPr="00D622E6">
        <w:rPr>
          <w:spacing w:val="1"/>
          <w:sz w:val="22"/>
          <w:szCs w:val="22"/>
        </w:rPr>
        <w:t xml:space="preserve"> </w:t>
      </w:r>
      <w:r w:rsidR="00D622E6" w:rsidRPr="00D622E6">
        <w:rPr>
          <w:sz w:val="22"/>
          <w:szCs w:val="22"/>
        </w:rPr>
        <w:t xml:space="preserve">и </w:t>
      </w:r>
      <w:r w:rsidR="00D622E6" w:rsidRPr="00D622E6">
        <w:rPr>
          <w:spacing w:val="-1"/>
          <w:sz w:val="22"/>
          <w:szCs w:val="22"/>
        </w:rPr>
        <w:t>з</w:t>
      </w:r>
      <w:r w:rsidR="00D622E6" w:rsidRPr="00D622E6">
        <w:rPr>
          <w:sz w:val="22"/>
          <w:szCs w:val="22"/>
        </w:rPr>
        <w:t>а</w:t>
      </w:r>
      <w:r w:rsidR="00D622E6" w:rsidRPr="00D622E6">
        <w:rPr>
          <w:spacing w:val="1"/>
          <w:sz w:val="22"/>
          <w:szCs w:val="22"/>
        </w:rPr>
        <w:t>д</w:t>
      </w:r>
      <w:r w:rsidR="00D622E6" w:rsidRPr="00D622E6">
        <w:rPr>
          <w:sz w:val="22"/>
          <w:szCs w:val="22"/>
        </w:rPr>
        <w:t xml:space="preserve">ержки </w:t>
      </w:r>
      <w:r w:rsidR="00D622E6" w:rsidRPr="00D622E6">
        <w:rPr>
          <w:spacing w:val="-1"/>
          <w:sz w:val="22"/>
          <w:szCs w:val="22"/>
        </w:rPr>
        <w:t>д</w:t>
      </w:r>
      <w:r w:rsidR="00D622E6" w:rsidRPr="00D622E6">
        <w:rPr>
          <w:sz w:val="22"/>
          <w:szCs w:val="22"/>
        </w:rPr>
        <w:t>ы</w:t>
      </w:r>
      <w:r w:rsidR="00D622E6" w:rsidRPr="00D622E6">
        <w:rPr>
          <w:spacing w:val="1"/>
          <w:sz w:val="22"/>
          <w:szCs w:val="22"/>
        </w:rPr>
        <w:t>х</w:t>
      </w:r>
      <w:r w:rsidR="00D622E6" w:rsidRPr="00D622E6">
        <w:rPr>
          <w:sz w:val="22"/>
          <w:szCs w:val="22"/>
        </w:rPr>
        <w:t>а</w:t>
      </w:r>
      <w:r w:rsidR="00D622E6" w:rsidRPr="00D622E6">
        <w:rPr>
          <w:spacing w:val="-1"/>
          <w:sz w:val="22"/>
          <w:szCs w:val="22"/>
        </w:rPr>
        <w:t>н</w:t>
      </w:r>
      <w:r w:rsidR="00D622E6" w:rsidRPr="00D622E6">
        <w:rPr>
          <w:sz w:val="22"/>
          <w:szCs w:val="22"/>
        </w:rPr>
        <w:t>и</w:t>
      </w:r>
      <w:r w:rsidR="00D622E6" w:rsidRPr="00D622E6">
        <w:rPr>
          <w:spacing w:val="-1"/>
          <w:sz w:val="22"/>
          <w:szCs w:val="22"/>
        </w:rPr>
        <w:t>я</w:t>
      </w:r>
      <w:r w:rsidR="00D622E6" w:rsidRPr="00D622E6">
        <w:rPr>
          <w:sz w:val="22"/>
          <w:szCs w:val="22"/>
        </w:rPr>
        <w:t>;</w:t>
      </w:r>
    </w:p>
    <w:p w:rsidR="00D622E6" w:rsidRPr="00D622E6" w:rsidRDefault="007457EE" w:rsidP="00F43389">
      <w:pPr>
        <w:widowControl w:val="0"/>
        <w:autoSpaceDE w:val="0"/>
        <w:autoSpaceDN w:val="0"/>
        <w:adjustRightInd w:val="0"/>
        <w:ind w:right="-1" w:firstLine="567"/>
        <w:jc w:val="both"/>
        <w:rPr>
          <w:sz w:val="22"/>
          <w:szCs w:val="22"/>
        </w:rPr>
      </w:pPr>
      <w:r>
        <w:rPr>
          <w:sz w:val="22"/>
          <w:szCs w:val="22"/>
        </w:rPr>
        <w:t xml:space="preserve">- </w:t>
      </w:r>
      <w:r w:rsidR="00D622E6" w:rsidRPr="00D622E6">
        <w:rPr>
          <w:sz w:val="22"/>
          <w:szCs w:val="22"/>
        </w:rPr>
        <w:t>н</w:t>
      </w:r>
      <w:r w:rsidR="00D622E6" w:rsidRPr="00D622E6">
        <w:rPr>
          <w:spacing w:val="1"/>
          <w:sz w:val="22"/>
          <w:szCs w:val="22"/>
        </w:rPr>
        <w:t>а</w:t>
      </w:r>
      <w:r w:rsidR="00D622E6" w:rsidRPr="00D622E6">
        <w:rPr>
          <w:spacing w:val="-1"/>
          <w:sz w:val="22"/>
          <w:szCs w:val="22"/>
        </w:rPr>
        <w:t>г</w:t>
      </w:r>
      <w:r w:rsidR="00D622E6" w:rsidRPr="00D622E6">
        <w:rPr>
          <w:sz w:val="22"/>
          <w:szCs w:val="22"/>
        </w:rPr>
        <w:t>р</w:t>
      </w:r>
      <w:r w:rsidR="00D622E6" w:rsidRPr="00D622E6">
        <w:rPr>
          <w:spacing w:val="-2"/>
          <w:sz w:val="22"/>
          <w:szCs w:val="22"/>
        </w:rPr>
        <w:t>у</w:t>
      </w:r>
      <w:r w:rsidR="00D622E6" w:rsidRPr="00D622E6">
        <w:rPr>
          <w:sz w:val="22"/>
          <w:szCs w:val="22"/>
        </w:rPr>
        <w:t>зка</w:t>
      </w:r>
      <w:r w:rsidR="00D622E6" w:rsidRPr="00D622E6">
        <w:rPr>
          <w:spacing w:val="14"/>
          <w:sz w:val="22"/>
          <w:szCs w:val="22"/>
        </w:rPr>
        <w:t xml:space="preserve"> </w:t>
      </w:r>
      <w:r w:rsidR="00D622E6" w:rsidRPr="00D622E6">
        <w:rPr>
          <w:spacing w:val="1"/>
          <w:sz w:val="22"/>
          <w:szCs w:val="22"/>
        </w:rPr>
        <w:t>дол</w:t>
      </w:r>
      <w:r w:rsidR="00D622E6" w:rsidRPr="00D622E6">
        <w:rPr>
          <w:sz w:val="22"/>
          <w:szCs w:val="22"/>
        </w:rPr>
        <w:t>жна</w:t>
      </w:r>
      <w:r w:rsidR="00D622E6" w:rsidRPr="00D622E6">
        <w:rPr>
          <w:spacing w:val="13"/>
          <w:sz w:val="22"/>
          <w:szCs w:val="22"/>
        </w:rPr>
        <w:t xml:space="preserve"> </w:t>
      </w:r>
      <w:r w:rsidR="00D622E6" w:rsidRPr="00D622E6">
        <w:rPr>
          <w:spacing w:val="1"/>
          <w:sz w:val="22"/>
          <w:szCs w:val="22"/>
        </w:rPr>
        <w:t>п</w:t>
      </w:r>
      <w:r w:rsidR="00D622E6" w:rsidRPr="00D622E6">
        <w:rPr>
          <w:sz w:val="22"/>
          <w:szCs w:val="22"/>
        </w:rPr>
        <w:t>осте</w:t>
      </w:r>
      <w:r w:rsidR="00D622E6" w:rsidRPr="00D622E6">
        <w:rPr>
          <w:spacing w:val="1"/>
          <w:sz w:val="22"/>
          <w:szCs w:val="22"/>
        </w:rPr>
        <w:t>п</w:t>
      </w:r>
      <w:r w:rsidR="00D622E6" w:rsidRPr="00D622E6">
        <w:rPr>
          <w:spacing w:val="-1"/>
          <w:sz w:val="22"/>
          <w:szCs w:val="22"/>
        </w:rPr>
        <w:t>е</w:t>
      </w:r>
      <w:r w:rsidR="00D622E6" w:rsidRPr="00D622E6">
        <w:rPr>
          <w:sz w:val="22"/>
          <w:szCs w:val="22"/>
        </w:rPr>
        <w:t>нно</w:t>
      </w:r>
      <w:r w:rsidR="00D622E6" w:rsidRPr="00D622E6">
        <w:rPr>
          <w:spacing w:val="14"/>
          <w:sz w:val="22"/>
          <w:szCs w:val="22"/>
        </w:rPr>
        <w:t xml:space="preserve"> </w:t>
      </w:r>
      <w:r w:rsidR="00D622E6" w:rsidRPr="00D622E6">
        <w:rPr>
          <w:spacing w:val="1"/>
          <w:sz w:val="22"/>
          <w:szCs w:val="22"/>
        </w:rPr>
        <w:t>в</w:t>
      </w:r>
      <w:r w:rsidR="00D622E6" w:rsidRPr="00D622E6">
        <w:rPr>
          <w:sz w:val="22"/>
          <w:szCs w:val="22"/>
        </w:rPr>
        <w:t>о</w:t>
      </w:r>
      <w:r w:rsidR="00D622E6" w:rsidRPr="00D622E6">
        <w:rPr>
          <w:spacing w:val="-1"/>
          <w:sz w:val="22"/>
          <w:szCs w:val="22"/>
        </w:rPr>
        <w:t>з</w:t>
      </w:r>
      <w:r w:rsidR="00D622E6" w:rsidRPr="00D622E6">
        <w:rPr>
          <w:sz w:val="22"/>
          <w:szCs w:val="22"/>
        </w:rPr>
        <w:t>р</w:t>
      </w:r>
      <w:r w:rsidR="00D622E6" w:rsidRPr="00D622E6">
        <w:rPr>
          <w:spacing w:val="1"/>
          <w:sz w:val="22"/>
          <w:szCs w:val="22"/>
        </w:rPr>
        <w:t>а</w:t>
      </w:r>
      <w:r w:rsidR="00D622E6" w:rsidRPr="00D622E6">
        <w:rPr>
          <w:sz w:val="22"/>
          <w:szCs w:val="22"/>
        </w:rPr>
        <w:t>ст</w:t>
      </w:r>
      <w:r w:rsidR="00D622E6" w:rsidRPr="00D622E6">
        <w:rPr>
          <w:spacing w:val="1"/>
          <w:sz w:val="22"/>
          <w:szCs w:val="22"/>
        </w:rPr>
        <w:t>а</w:t>
      </w:r>
      <w:r w:rsidR="00D622E6" w:rsidRPr="00D622E6">
        <w:rPr>
          <w:sz w:val="22"/>
          <w:szCs w:val="22"/>
        </w:rPr>
        <w:t>т</w:t>
      </w:r>
      <w:r w:rsidR="00D622E6" w:rsidRPr="00D622E6">
        <w:rPr>
          <w:spacing w:val="1"/>
          <w:sz w:val="22"/>
          <w:szCs w:val="22"/>
        </w:rPr>
        <w:t>ь</w:t>
      </w:r>
      <w:r w:rsidR="00D622E6" w:rsidRPr="00D622E6">
        <w:rPr>
          <w:spacing w:val="10"/>
          <w:sz w:val="22"/>
          <w:szCs w:val="22"/>
        </w:rPr>
        <w:t xml:space="preserve"> </w:t>
      </w:r>
      <w:r w:rsidR="00D622E6" w:rsidRPr="00D622E6">
        <w:rPr>
          <w:sz w:val="22"/>
          <w:szCs w:val="22"/>
        </w:rPr>
        <w:t>с</w:t>
      </w:r>
      <w:r w:rsidR="00D622E6" w:rsidRPr="00D622E6">
        <w:rPr>
          <w:spacing w:val="14"/>
          <w:sz w:val="22"/>
          <w:szCs w:val="22"/>
        </w:rPr>
        <w:t xml:space="preserve"> </w:t>
      </w:r>
      <w:r w:rsidR="00D622E6" w:rsidRPr="00D622E6">
        <w:rPr>
          <w:spacing w:val="1"/>
          <w:sz w:val="22"/>
          <w:szCs w:val="22"/>
        </w:rPr>
        <w:t>не</w:t>
      </w:r>
      <w:r w:rsidR="00D622E6" w:rsidRPr="00D622E6">
        <w:rPr>
          <w:sz w:val="22"/>
          <w:szCs w:val="22"/>
        </w:rPr>
        <w:t>к</w:t>
      </w:r>
      <w:r w:rsidR="00D622E6" w:rsidRPr="00D622E6">
        <w:rPr>
          <w:spacing w:val="2"/>
          <w:sz w:val="22"/>
          <w:szCs w:val="22"/>
        </w:rPr>
        <w:t>о</w:t>
      </w:r>
      <w:r w:rsidR="00D622E6" w:rsidRPr="00D622E6">
        <w:rPr>
          <w:spacing w:val="-2"/>
          <w:sz w:val="22"/>
          <w:szCs w:val="22"/>
        </w:rPr>
        <w:t>т</w:t>
      </w:r>
      <w:r w:rsidR="00D622E6" w:rsidRPr="00D622E6">
        <w:rPr>
          <w:sz w:val="22"/>
          <w:szCs w:val="22"/>
        </w:rPr>
        <w:t>ор</w:t>
      </w:r>
      <w:r w:rsidR="00D622E6" w:rsidRPr="00D622E6">
        <w:rPr>
          <w:spacing w:val="1"/>
          <w:sz w:val="22"/>
          <w:szCs w:val="22"/>
        </w:rPr>
        <w:t>ым</w:t>
      </w:r>
      <w:r w:rsidR="00D622E6" w:rsidRPr="00D622E6">
        <w:rPr>
          <w:spacing w:val="13"/>
          <w:sz w:val="22"/>
          <w:szCs w:val="22"/>
        </w:rPr>
        <w:t xml:space="preserve"> </w:t>
      </w:r>
      <w:r w:rsidR="00D622E6" w:rsidRPr="00D622E6">
        <w:rPr>
          <w:spacing w:val="-1"/>
          <w:sz w:val="22"/>
          <w:szCs w:val="22"/>
        </w:rPr>
        <w:t>с</w:t>
      </w:r>
      <w:r w:rsidR="00D622E6" w:rsidRPr="00D622E6">
        <w:rPr>
          <w:sz w:val="22"/>
          <w:szCs w:val="22"/>
        </w:rPr>
        <w:t>ниж</w:t>
      </w:r>
      <w:r w:rsidR="00D622E6" w:rsidRPr="00D622E6">
        <w:rPr>
          <w:spacing w:val="-1"/>
          <w:sz w:val="22"/>
          <w:szCs w:val="22"/>
        </w:rPr>
        <w:t>е</w:t>
      </w:r>
      <w:r w:rsidR="00D622E6" w:rsidRPr="00D622E6">
        <w:rPr>
          <w:sz w:val="22"/>
          <w:szCs w:val="22"/>
        </w:rPr>
        <w:t>н</w:t>
      </w:r>
      <w:r w:rsidR="00D622E6" w:rsidRPr="00D622E6">
        <w:rPr>
          <w:spacing w:val="1"/>
          <w:sz w:val="22"/>
          <w:szCs w:val="22"/>
        </w:rPr>
        <w:t>и</w:t>
      </w:r>
      <w:r w:rsidR="00D622E6" w:rsidRPr="00D622E6">
        <w:rPr>
          <w:spacing w:val="-1"/>
          <w:sz w:val="22"/>
          <w:szCs w:val="22"/>
        </w:rPr>
        <w:t>е</w:t>
      </w:r>
      <w:r w:rsidR="00D622E6" w:rsidRPr="00D622E6">
        <w:rPr>
          <w:sz w:val="22"/>
          <w:szCs w:val="22"/>
        </w:rPr>
        <w:t>м</w:t>
      </w:r>
      <w:r w:rsidR="00D622E6" w:rsidRPr="00D622E6">
        <w:rPr>
          <w:spacing w:val="14"/>
          <w:sz w:val="22"/>
          <w:szCs w:val="22"/>
        </w:rPr>
        <w:t xml:space="preserve"> </w:t>
      </w:r>
      <w:r w:rsidR="00D622E6" w:rsidRPr="00D622E6">
        <w:rPr>
          <w:sz w:val="22"/>
          <w:szCs w:val="22"/>
        </w:rPr>
        <w:t>к</w:t>
      </w:r>
      <w:r w:rsidR="00D622E6" w:rsidRPr="00D622E6">
        <w:rPr>
          <w:spacing w:val="14"/>
          <w:sz w:val="22"/>
          <w:szCs w:val="22"/>
        </w:rPr>
        <w:t xml:space="preserve"> </w:t>
      </w:r>
      <w:r w:rsidR="00D622E6" w:rsidRPr="00D622E6">
        <w:rPr>
          <w:sz w:val="22"/>
          <w:szCs w:val="22"/>
        </w:rPr>
        <w:t>к</w:t>
      </w:r>
      <w:r w:rsidR="00D622E6" w:rsidRPr="00D622E6">
        <w:rPr>
          <w:spacing w:val="9"/>
          <w:sz w:val="22"/>
          <w:szCs w:val="22"/>
        </w:rPr>
        <w:t>о</w:t>
      </w:r>
      <w:r w:rsidR="00D622E6" w:rsidRPr="00D622E6">
        <w:rPr>
          <w:spacing w:val="1"/>
          <w:sz w:val="22"/>
          <w:szCs w:val="22"/>
        </w:rPr>
        <w:t>н</w:t>
      </w:r>
      <w:r w:rsidR="00D622E6" w:rsidRPr="00D622E6">
        <w:rPr>
          <w:sz w:val="22"/>
          <w:szCs w:val="22"/>
        </w:rPr>
        <w:t>ц</w:t>
      </w:r>
      <w:r w:rsidR="00D622E6" w:rsidRPr="00D622E6">
        <w:rPr>
          <w:spacing w:val="1"/>
          <w:sz w:val="22"/>
          <w:szCs w:val="22"/>
        </w:rPr>
        <w:t>у</w:t>
      </w:r>
      <w:r w:rsidR="00D622E6" w:rsidRPr="00D622E6">
        <w:rPr>
          <w:spacing w:val="-3"/>
          <w:sz w:val="22"/>
          <w:szCs w:val="22"/>
        </w:rPr>
        <w:t xml:space="preserve"> </w:t>
      </w:r>
      <w:r w:rsidR="00D622E6" w:rsidRPr="00D622E6">
        <w:rPr>
          <w:sz w:val="22"/>
          <w:szCs w:val="22"/>
        </w:rPr>
        <w:t>за</w:t>
      </w:r>
      <w:r w:rsidR="00D622E6" w:rsidRPr="00D622E6">
        <w:rPr>
          <w:spacing w:val="1"/>
          <w:sz w:val="22"/>
          <w:szCs w:val="22"/>
        </w:rPr>
        <w:t>р</w:t>
      </w:r>
      <w:r w:rsidR="00D622E6" w:rsidRPr="00D622E6">
        <w:rPr>
          <w:sz w:val="22"/>
          <w:szCs w:val="22"/>
        </w:rPr>
        <w:t>я</w:t>
      </w:r>
      <w:r w:rsidR="00D622E6" w:rsidRPr="00D622E6">
        <w:rPr>
          <w:spacing w:val="1"/>
          <w:sz w:val="22"/>
          <w:szCs w:val="22"/>
        </w:rPr>
        <w:t>д</w:t>
      </w:r>
      <w:r w:rsidR="00D622E6" w:rsidRPr="00D622E6">
        <w:rPr>
          <w:sz w:val="22"/>
          <w:szCs w:val="22"/>
        </w:rPr>
        <w:t>ки;</w:t>
      </w:r>
    </w:p>
    <w:p w:rsidR="00D622E6" w:rsidRPr="00D622E6" w:rsidRDefault="007457EE" w:rsidP="00F43389">
      <w:pPr>
        <w:widowControl w:val="0"/>
        <w:autoSpaceDE w:val="0"/>
        <w:autoSpaceDN w:val="0"/>
        <w:adjustRightInd w:val="0"/>
        <w:ind w:right="-1" w:firstLine="567"/>
        <w:jc w:val="both"/>
        <w:rPr>
          <w:sz w:val="22"/>
          <w:szCs w:val="22"/>
        </w:rPr>
      </w:pPr>
      <w:r>
        <w:rPr>
          <w:sz w:val="22"/>
          <w:szCs w:val="22"/>
        </w:rPr>
        <w:t xml:space="preserve">- </w:t>
      </w:r>
      <w:r w:rsidR="00D622E6" w:rsidRPr="00D622E6">
        <w:rPr>
          <w:sz w:val="22"/>
          <w:szCs w:val="22"/>
        </w:rPr>
        <w:t>к</w:t>
      </w:r>
      <w:r w:rsidR="00D622E6" w:rsidRPr="00D622E6">
        <w:rPr>
          <w:spacing w:val="1"/>
          <w:sz w:val="22"/>
          <w:szCs w:val="22"/>
        </w:rPr>
        <w:t>о</w:t>
      </w:r>
      <w:r w:rsidR="00D622E6" w:rsidRPr="00D622E6">
        <w:rPr>
          <w:spacing w:val="-1"/>
          <w:sz w:val="22"/>
          <w:szCs w:val="22"/>
        </w:rPr>
        <w:t>м</w:t>
      </w:r>
      <w:r w:rsidR="00D622E6" w:rsidRPr="00D622E6">
        <w:rPr>
          <w:sz w:val="22"/>
          <w:szCs w:val="22"/>
        </w:rPr>
        <w:t>п</w:t>
      </w:r>
      <w:r w:rsidR="00D622E6" w:rsidRPr="00D622E6">
        <w:rPr>
          <w:spacing w:val="1"/>
          <w:sz w:val="22"/>
          <w:szCs w:val="22"/>
        </w:rPr>
        <w:t>л</w:t>
      </w:r>
      <w:r w:rsidR="00D622E6" w:rsidRPr="00D622E6">
        <w:rPr>
          <w:sz w:val="22"/>
          <w:szCs w:val="22"/>
        </w:rPr>
        <w:t>екс</w:t>
      </w:r>
      <w:r w:rsidR="00D622E6" w:rsidRPr="00D622E6">
        <w:rPr>
          <w:spacing w:val="65"/>
          <w:sz w:val="22"/>
          <w:szCs w:val="22"/>
        </w:rPr>
        <w:t xml:space="preserve"> </w:t>
      </w:r>
      <w:r w:rsidR="00D622E6" w:rsidRPr="00D622E6">
        <w:rPr>
          <w:sz w:val="22"/>
          <w:szCs w:val="22"/>
        </w:rPr>
        <w:t>с</w:t>
      </w:r>
      <w:r w:rsidR="00D622E6" w:rsidRPr="00D622E6">
        <w:rPr>
          <w:spacing w:val="1"/>
          <w:sz w:val="22"/>
          <w:szCs w:val="22"/>
        </w:rPr>
        <w:t>л</w:t>
      </w:r>
      <w:r w:rsidR="00D622E6" w:rsidRPr="00D622E6">
        <w:rPr>
          <w:sz w:val="22"/>
          <w:szCs w:val="22"/>
        </w:rPr>
        <w:t>е</w:t>
      </w:r>
      <w:r w:rsidR="00D622E6" w:rsidRPr="00D622E6">
        <w:rPr>
          <w:spacing w:val="1"/>
          <w:sz w:val="22"/>
          <w:szCs w:val="22"/>
        </w:rPr>
        <w:t>д</w:t>
      </w:r>
      <w:r w:rsidR="00D622E6" w:rsidRPr="00D622E6">
        <w:rPr>
          <w:spacing w:val="-2"/>
          <w:sz w:val="22"/>
          <w:szCs w:val="22"/>
        </w:rPr>
        <w:t>у</w:t>
      </w:r>
      <w:r w:rsidR="00D622E6" w:rsidRPr="00D622E6">
        <w:rPr>
          <w:sz w:val="22"/>
          <w:szCs w:val="22"/>
        </w:rPr>
        <w:t>ет</w:t>
      </w:r>
      <w:r w:rsidR="00D622E6" w:rsidRPr="00D622E6">
        <w:rPr>
          <w:spacing w:val="66"/>
          <w:sz w:val="22"/>
          <w:szCs w:val="22"/>
        </w:rPr>
        <w:t xml:space="preserve"> </w:t>
      </w:r>
      <w:r w:rsidR="00D622E6" w:rsidRPr="00D622E6">
        <w:rPr>
          <w:spacing w:val="1"/>
          <w:sz w:val="22"/>
          <w:szCs w:val="22"/>
        </w:rPr>
        <w:t>пе</w:t>
      </w:r>
      <w:r w:rsidR="00D622E6" w:rsidRPr="00D622E6">
        <w:rPr>
          <w:sz w:val="22"/>
          <w:szCs w:val="22"/>
        </w:rPr>
        <w:t>р</w:t>
      </w:r>
      <w:r w:rsidR="00D622E6" w:rsidRPr="00D622E6">
        <w:rPr>
          <w:spacing w:val="-1"/>
          <w:sz w:val="22"/>
          <w:szCs w:val="22"/>
        </w:rPr>
        <w:t>и</w:t>
      </w:r>
      <w:r w:rsidR="00D622E6" w:rsidRPr="00D622E6">
        <w:rPr>
          <w:sz w:val="22"/>
          <w:szCs w:val="22"/>
        </w:rPr>
        <w:t>одически</w:t>
      </w:r>
      <w:r w:rsidR="00D622E6" w:rsidRPr="00D622E6">
        <w:rPr>
          <w:spacing w:val="66"/>
          <w:sz w:val="22"/>
          <w:szCs w:val="22"/>
        </w:rPr>
        <w:t xml:space="preserve"> </w:t>
      </w:r>
      <w:r w:rsidR="00D622E6" w:rsidRPr="00D622E6">
        <w:rPr>
          <w:sz w:val="22"/>
          <w:szCs w:val="22"/>
        </w:rPr>
        <w:t>обнов</w:t>
      </w:r>
      <w:r w:rsidR="00D622E6" w:rsidRPr="00D622E6">
        <w:rPr>
          <w:spacing w:val="-1"/>
          <w:sz w:val="22"/>
          <w:szCs w:val="22"/>
        </w:rPr>
        <w:t>л</w:t>
      </w:r>
      <w:r w:rsidR="00D622E6" w:rsidRPr="00D622E6">
        <w:rPr>
          <w:sz w:val="22"/>
          <w:szCs w:val="22"/>
        </w:rPr>
        <w:t>ять,</w:t>
      </w:r>
      <w:r w:rsidR="00D622E6" w:rsidRPr="00D622E6">
        <w:rPr>
          <w:spacing w:val="65"/>
          <w:sz w:val="22"/>
          <w:szCs w:val="22"/>
        </w:rPr>
        <w:t xml:space="preserve"> </w:t>
      </w:r>
      <w:r w:rsidR="00D622E6" w:rsidRPr="00D622E6">
        <w:rPr>
          <w:spacing w:val="1"/>
          <w:sz w:val="22"/>
          <w:szCs w:val="22"/>
        </w:rPr>
        <w:t>т</w:t>
      </w:r>
      <w:r w:rsidR="00D622E6" w:rsidRPr="00D622E6">
        <w:rPr>
          <w:sz w:val="22"/>
          <w:szCs w:val="22"/>
        </w:rPr>
        <w:t>ак</w:t>
      </w:r>
      <w:r w:rsidR="00D622E6" w:rsidRPr="00D622E6">
        <w:rPr>
          <w:spacing w:val="67"/>
          <w:sz w:val="22"/>
          <w:szCs w:val="22"/>
        </w:rPr>
        <w:t xml:space="preserve"> </w:t>
      </w:r>
      <w:r w:rsidR="00D622E6" w:rsidRPr="00D622E6">
        <w:rPr>
          <w:spacing w:val="1"/>
          <w:sz w:val="22"/>
          <w:szCs w:val="22"/>
        </w:rPr>
        <w:t>к</w:t>
      </w:r>
      <w:r w:rsidR="00D622E6" w:rsidRPr="00D622E6">
        <w:rPr>
          <w:sz w:val="22"/>
          <w:szCs w:val="22"/>
        </w:rPr>
        <w:t>ак</w:t>
      </w:r>
      <w:r w:rsidR="00D622E6" w:rsidRPr="00D622E6">
        <w:rPr>
          <w:spacing w:val="65"/>
          <w:sz w:val="22"/>
          <w:szCs w:val="22"/>
        </w:rPr>
        <w:t xml:space="preserve"> </w:t>
      </w:r>
      <w:r w:rsidR="00D622E6" w:rsidRPr="00D622E6">
        <w:rPr>
          <w:sz w:val="22"/>
          <w:szCs w:val="22"/>
        </w:rPr>
        <w:t>привы</w:t>
      </w:r>
      <w:r w:rsidR="00D622E6" w:rsidRPr="00D622E6">
        <w:rPr>
          <w:spacing w:val="1"/>
          <w:sz w:val="22"/>
          <w:szCs w:val="22"/>
        </w:rPr>
        <w:t>ч</w:t>
      </w:r>
      <w:r w:rsidR="00D622E6" w:rsidRPr="00D622E6">
        <w:rPr>
          <w:sz w:val="22"/>
          <w:szCs w:val="22"/>
        </w:rPr>
        <w:t>н</w:t>
      </w:r>
      <w:r w:rsidR="00D622E6" w:rsidRPr="00D622E6">
        <w:rPr>
          <w:spacing w:val="1"/>
          <w:sz w:val="22"/>
          <w:szCs w:val="22"/>
        </w:rPr>
        <w:t>о</w:t>
      </w:r>
      <w:r w:rsidR="00D622E6" w:rsidRPr="00D622E6">
        <w:rPr>
          <w:sz w:val="22"/>
          <w:szCs w:val="22"/>
        </w:rPr>
        <w:t>ст</w:t>
      </w:r>
      <w:r w:rsidR="00D622E6" w:rsidRPr="00D622E6">
        <w:rPr>
          <w:spacing w:val="1"/>
          <w:sz w:val="22"/>
          <w:szCs w:val="22"/>
        </w:rPr>
        <w:t>ь</w:t>
      </w:r>
      <w:r w:rsidR="00D622E6" w:rsidRPr="00D622E6">
        <w:rPr>
          <w:spacing w:val="71"/>
          <w:sz w:val="22"/>
          <w:szCs w:val="22"/>
        </w:rPr>
        <w:t xml:space="preserve"> </w:t>
      </w:r>
      <w:r w:rsidR="00D622E6" w:rsidRPr="00D622E6">
        <w:rPr>
          <w:spacing w:val="-2"/>
          <w:sz w:val="22"/>
          <w:szCs w:val="22"/>
        </w:rPr>
        <w:t>у</w:t>
      </w:r>
      <w:r w:rsidR="00D622E6" w:rsidRPr="00D622E6">
        <w:rPr>
          <w:sz w:val="22"/>
          <w:szCs w:val="22"/>
        </w:rPr>
        <w:t>п</w:t>
      </w:r>
      <w:r w:rsidR="00D622E6" w:rsidRPr="00D622E6">
        <w:rPr>
          <w:spacing w:val="1"/>
          <w:sz w:val="22"/>
          <w:szCs w:val="22"/>
        </w:rPr>
        <w:t>р</w:t>
      </w:r>
      <w:r w:rsidR="00D622E6" w:rsidRPr="00D622E6">
        <w:rPr>
          <w:sz w:val="22"/>
          <w:szCs w:val="22"/>
        </w:rPr>
        <w:t>ажн</w:t>
      </w:r>
      <w:r w:rsidR="00D622E6" w:rsidRPr="00D622E6">
        <w:rPr>
          <w:spacing w:val="-1"/>
          <w:sz w:val="22"/>
          <w:szCs w:val="22"/>
        </w:rPr>
        <w:t>е</w:t>
      </w:r>
      <w:r w:rsidR="00D622E6" w:rsidRPr="00D622E6">
        <w:rPr>
          <w:sz w:val="22"/>
          <w:szCs w:val="22"/>
        </w:rPr>
        <w:t>ний снижает эфф</w:t>
      </w:r>
      <w:r w:rsidR="00D622E6" w:rsidRPr="00D622E6">
        <w:rPr>
          <w:spacing w:val="1"/>
          <w:sz w:val="22"/>
          <w:szCs w:val="22"/>
        </w:rPr>
        <w:t>е</w:t>
      </w:r>
      <w:r w:rsidR="00D622E6" w:rsidRPr="00D622E6">
        <w:rPr>
          <w:sz w:val="22"/>
          <w:szCs w:val="22"/>
        </w:rPr>
        <w:t>к</w:t>
      </w:r>
      <w:r w:rsidR="00D622E6" w:rsidRPr="00D622E6">
        <w:rPr>
          <w:spacing w:val="-1"/>
          <w:sz w:val="22"/>
          <w:szCs w:val="22"/>
        </w:rPr>
        <w:t>т</w:t>
      </w:r>
      <w:r w:rsidR="00D622E6" w:rsidRPr="00D622E6">
        <w:rPr>
          <w:sz w:val="22"/>
          <w:szCs w:val="22"/>
        </w:rPr>
        <w:t>и</w:t>
      </w:r>
      <w:r w:rsidR="00D622E6" w:rsidRPr="00D622E6">
        <w:rPr>
          <w:spacing w:val="1"/>
          <w:sz w:val="22"/>
          <w:szCs w:val="22"/>
        </w:rPr>
        <w:t>в</w:t>
      </w:r>
      <w:r w:rsidR="00D622E6" w:rsidRPr="00D622E6">
        <w:rPr>
          <w:spacing w:val="-1"/>
          <w:sz w:val="22"/>
          <w:szCs w:val="22"/>
        </w:rPr>
        <w:t>н</w:t>
      </w:r>
      <w:r w:rsidR="00D622E6" w:rsidRPr="00D622E6">
        <w:rPr>
          <w:sz w:val="22"/>
          <w:szCs w:val="22"/>
        </w:rPr>
        <w:t>о</w:t>
      </w:r>
      <w:r w:rsidR="00D622E6" w:rsidRPr="00D622E6">
        <w:rPr>
          <w:spacing w:val="1"/>
          <w:sz w:val="22"/>
          <w:szCs w:val="22"/>
        </w:rPr>
        <w:t>с</w:t>
      </w:r>
      <w:r w:rsidR="00D622E6" w:rsidRPr="00D622E6">
        <w:rPr>
          <w:sz w:val="22"/>
          <w:szCs w:val="22"/>
        </w:rPr>
        <w:t>ть з</w:t>
      </w:r>
      <w:r w:rsidR="00D622E6" w:rsidRPr="00D622E6">
        <w:rPr>
          <w:spacing w:val="-2"/>
          <w:sz w:val="22"/>
          <w:szCs w:val="22"/>
        </w:rPr>
        <w:t>а</w:t>
      </w:r>
      <w:r w:rsidR="00D622E6" w:rsidRPr="00D622E6">
        <w:rPr>
          <w:sz w:val="22"/>
          <w:szCs w:val="22"/>
        </w:rPr>
        <w:t>ня</w:t>
      </w:r>
      <w:r w:rsidR="00D622E6" w:rsidRPr="00D622E6">
        <w:rPr>
          <w:spacing w:val="-1"/>
          <w:sz w:val="22"/>
          <w:szCs w:val="22"/>
        </w:rPr>
        <w:t>т</w:t>
      </w:r>
      <w:r w:rsidR="00D622E6" w:rsidRPr="00D622E6">
        <w:rPr>
          <w:sz w:val="22"/>
          <w:szCs w:val="22"/>
        </w:rPr>
        <w:t>и</w:t>
      </w:r>
      <w:r w:rsidR="00D622E6" w:rsidRPr="00D622E6">
        <w:rPr>
          <w:spacing w:val="1"/>
          <w:sz w:val="22"/>
          <w:szCs w:val="22"/>
        </w:rPr>
        <w:t>й</w:t>
      </w:r>
      <w:r w:rsidR="00D622E6" w:rsidRPr="00D622E6">
        <w:rPr>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sz w:val="22"/>
          <w:szCs w:val="22"/>
        </w:rPr>
        <w:t>Ре</w:t>
      </w:r>
      <w:r w:rsidRPr="00D622E6">
        <w:rPr>
          <w:spacing w:val="1"/>
          <w:sz w:val="22"/>
          <w:szCs w:val="22"/>
        </w:rPr>
        <w:t>ко</w:t>
      </w:r>
      <w:r w:rsidRPr="00D622E6">
        <w:rPr>
          <w:spacing w:val="-1"/>
          <w:sz w:val="22"/>
          <w:szCs w:val="22"/>
        </w:rPr>
        <w:t>м</w:t>
      </w:r>
      <w:r w:rsidRPr="00D622E6">
        <w:rPr>
          <w:sz w:val="22"/>
          <w:szCs w:val="22"/>
        </w:rPr>
        <w:t>енд</w:t>
      </w:r>
      <w:r w:rsidRPr="00D622E6">
        <w:rPr>
          <w:spacing w:val="-2"/>
          <w:sz w:val="22"/>
          <w:szCs w:val="22"/>
        </w:rPr>
        <w:t>у</w:t>
      </w:r>
      <w:r w:rsidRPr="00D622E6">
        <w:rPr>
          <w:sz w:val="22"/>
          <w:szCs w:val="22"/>
        </w:rPr>
        <w:t>ется</w:t>
      </w:r>
      <w:r w:rsidRPr="00D622E6">
        <w:rPr>
          <w:spacing w:val="86"/>
          <w:sz w:val="22"/>
          <w:szCs w:val="22"/>
        </w:rPr>
        <w:t xml:space="preserve"> </w:t>
      </w:r>
      <w:r w:rsidRPr="00D622E6">
        <w:rPr>
          <w:spacing w:val="1"/>
          <w:sz w:val="22"/>
          <w:szCs w:val="22"/>
        </w:rPr>
        <w:t>с</w:t>
      </w:r>
      <w:r w:rsidRPr="00D622E6">
        <w:rPr>
          <w:sz w:val="22"/>
          <w:szCs w:val="22"/>
        </w:rPr>
        <w:t>л</w:t>
      </w:r>
      <w:r w:rsidRPr="00D622E6">
        <w:rPr>
          <w:spacing w:val="-2"/>
          <w:sz w:val="22"/>
          <w:szCs w:val="22"/>
        </w:rPr>
        <w:t>е</w:t>
      </w:r>
      <w:r w:rsidRPr="00D622E6">
        <w:rPr>
          <w:spacing w:val="1"/>
          <w:sz w:val="22"/>
          <w:szCs w:val="22"/>
        </w:rPr>
        <w:t>д</w:t>
      </w:r>
      <w:r w:rsidRPr="00D622E6">
        <w:rPr>
          <w:spacing w:val="-2"/>
          <w:sz w:val="22"/>
          <w:szCs w:val="22"/>
        </w:rPr>
        <w:t>у</w:t>
      </w:r>
      <w:r w:rsidRPr="00D622E6">
        <w:rPr>
          <w:spacing w:val="-1"/>
          <w:sz w:val="22"/>
          <w:szCs w:val="22"/>
        </w:rPr>
        <w:t>ю</w:t>
      </w:r>
      <w:r w:rsidRPr="00D622E6">
        <w:rPr>
          <w:sz w:val="22"/>
          <w:szCs w:val="22"/>
        </w:rPr>
        <w:t>ща</w:t>
      </w:r>
      <w:r w:rsidRPr="00D622E6">
        <w:rPr>
          <w:spacing w:val="1"/>
          <w:sz w:val="22"/>
          <w:szCs w:val="22"/>
        </w:rPr>
        <w:t>я</w:t>
      </w:r>
      <w:r w:rsidRPr="00D622E6">
        <w:rPr>
          <w:spacing w:val="86"/>
          <w:sz w:val="22"/>
          <w:szCs w:val="22"/>
        </w:rPr>
        <w:t xml:space="preserve"> </w:t>
      </w:r>
      <w:r w:rsidRPr="00D622E6">
        <w:rPr>
          <w:spacing w:val="1"/>
          <w:sz w:val="22"/>
          <w:szCs w:val="22"/>
        </w:rPr>
        <w:t>п</w:t>
      </w:r>
      <w:r w:rsidRPr="00D622E6">
        <w:rPr>
          <w:sz w:val="22"/>
          <w:szCs w:val="22"/>
        </w:rPr>
        <w:t>ри</w:t>
      </w:r>
      <w:r w:rsidRPr="00D622E6">
        <w:rPr>
          <w:spacing w:val="1"/>
          <w:sz w:val="22"/>
          <w:szCs w:val="22"/>
        </w:rPr>
        <w:t>м</w:t>
      </w:r>
      <w:r w:rsidRPr="00D622E6">
        <w:rPr>
          <w:spacing w:val="-2"/>
          <w:sz w:val="22"/>
          <w:szCs w:val="22"/>
        </w:rPr>
        <w:t>е</w:t>
      </w:r>
      <w:r w:rsidRPr="00D622E6">
        <w:rPr>
          <w:spacing w:val="1"/>
          <w:sz w:val="22"/>
          <w:szCs w:val="22"/>
        </w:rPr>
        <w:t>рн</w:t>
      </w:r>
      <w:r w:rsidRPr="00D622E6">
        <w:rPr>
          <w:spacing w:val="-1"/>
          <w:sz w:val="22"/>
          <w:szCs w:val="22"/>
        </w:rPr>
        <w:t>а</w:t>
      </w:r>
      <w:r w:rsidRPr="00D622E6">
        <w:rPr>
          <w:sz w:val="22"/>
          <w:szCs w:val="22"/>
        </w:rPr>
        <w:t>я</w:t>
      </w:r>
      <w:r w:rsidRPr="00D622E6">
        <w:rPr>
          <w:spacing w:val="83"/>
          <w:sz w:val="22"/>
          <w:szCs w:val="22"/>
        </w:rPr>
        <w:t xml:space="preserve"> </w:t>
      </w:r>
      <w:r w:rsidRPr="00D622E6">
        <w:rPr>
          <w:sz w:val="22"/>
          <w:szCs w:val="22"/>
        </w:rPr>
        <w:t>с</w:t>
      </w:r>
      <w:r w:rsidRPr="00D622E6">
        <w:rPr>
          <w:spacing w:val="2"/>
          <w:sz w:val="22"/>
          <w:szCs w:val="22"/>
        </w:rPr>
        <w:t>х</w:t>
      </w:r>
      <w:r w:rsidRPr="00D622E6">
        <w:rPr>
          <w:sz w:val="22"/>
          <w:szCs w:val="22"/>
        </w:rPr>
        <w:t>е</w:t>
      </w:r>
      <w:r w:rsidRPr="00D622E6">
        <w:rPr>
          <w:spacing w:val="-1"/>
          <w:sz w:val="22"/>
          <w:szCs w:val="22"/>
        </w:rPr>
        <w:t>м</w:t>
      </w:r>
      <w:r w:rsidRPr="00D622E6">
        <w:rPr>
          <w:sz w:val="22"/>
          <w:szCs w:val="22"/>
        </w:rPr>
        <w:t>а</w:t>
      </w:r>
      <w:r w:rsidRPr="00D622E6">
        <w:rPr>
          <w:spacing w:val="86"/>
          <w:sz w:val="22"/>
          <w:szCs w:val="22"/>
        </w:rPr>
        <w:t xml:space="preserve"> </w:t>
      </w:r>
      <w:r w:rsidRPr="00D622E6">
        <w:rPr>
          <w:sz w:val="22"/>
          <w:szCs w:val="22"/>
        </w:rPr>
        <w:t>пос</w:t>
      </w:r>
      <w:r w:rsidRPr="00D622E6">
        <w:rPr>
          <w:spacing w:val="1"/>
          <w:sz w:val="22"/>
          <w:szCs w:val="22"/>
        </w:rPr>
        <w:t>л</w:t>
      </w:r>
      <w:r w:rsidRPr="00D622E6">
        <w:rPr>
          <w:spacing w:val="-2"/>
          <w:sz w:val="22"/>
          <w:szCs w:val="22"/>
        </w:rPr>
        <w:t>е</w:t>
      </w:r>
      <w:r w:rsidRPr="00D622E6">
        <w:rPr>
          <w:sz w:val="22"/>
          <w:szCs w:val="22"/>
        </w:rPr>
        <w:t>д</w:t>
      </w:r>
      <w:r w:rsidRPr="00D622E6">
        <w:rPr>
          <w:spacing w:val="1"/>
          <w:sz w:val="22"/>
          <w:szCs w:val="22"/>
        </w:rPr>
        <w:t>ов</w:t>
      </w:r>
      <w:r w:rsidRPr="00D622E6">
        <w:rPr>
          <w:sz w:val="22"/>
          <w:szCs w:val="22"/>
        </w:rPr>
        <w:t>а</w:t>
      </w:r>
      <w:r w:rsidRPr="00D622E6">
        <w:rPr>
          <w:spacing w:val="-2"/>
          <w:sz w:val="22"/>
          <w:szCs w:val="22"/>
        </w:rPr>
        <w:t>т</w:t>
      </w:r>
      <w:r w:rsidRPr="00D622E6">
        <w:rPr>
          <w:sz w:val="22"/>
          <w:szCs w:val="22"/>
        </w:rPr>
        <w:t>ельн</w:t>
      </w:r>
      <w:r w:rsidRPr="00D622E6">
        <w:rPr>
          <w:spacing w:val="1"/>
          <w:sz w:val="22"/>
          <w:szCs w:val="22"/>
        </w:rPr>
        <w:t>о</w:t>
      </w:r>
      <w:r w:rsidRPr="00D622E6">
        <w:rPr>
          <w:sz w:val="22"/>
          <w:szCs w:val="22"/>
        </w:rPr>
        <w:t>с</w:t>
      </w:r>
      <w:r w:rsidRPr="00D622E6">
        <w:rPr>
          <w:spacing w:val="-1"/>
          <w:sz w:val="22"/>
          <w:szCs w:val="22"/>
        </w:rPr>
        <w:t>т</w:t>
      </w:r>
      <w:r w:rsidRPr="00D622E6">
        <w:rPr>
          <w:sz w:val="22"/>
          <w:szCs w:val="22"/>
        </w:rPr>
        <w:t>и</w:t>
      </w:r>
      <w:r w:rsidRPr="00D622E6">
        <w:rPr>
          <w:spacing w:val="86"/>
          <w:sz w:val="22"/>
          <w:szCs w:val="22"/>
        </w:rPr>
        <w:t xml:space="preserve"> </w:t>
      </w:r>
      <w:r w:rsidRPr="00D622E6">
        <w:rPr>
          <w:spacing w:val="4"/>
          <w:sz w:val="22"/>
          <w:szCs w:val="22"/>
        </w:rPr>
        <w:t>у</w:t>
      </w:r>
      <w:r w:rsidRPr="00D622E6">
        <w:rPr>
          <w:spacing w:val="2"/>
          <w:sz w:val="22"/>
          <w:szCs w:val="22"/>
        </w:rPr>
        <w:t>п</w:t>
      </w:r>
      <w:r w:rsidRPr="00D622E6">
        <w:rPr>
          <w:spacing w:val="1"/>
          <w:sz w:val="22"/>
          <w:szCs w:val="22"/>
        </w:rPr>
        <w:t>р</w:t>
      </w:r>
      <w:r w:rsidRPr="00D622E6">
        <w:rPr>
          <w:sz w:val="22"/>
          <w:szCs w:val="22"/>
        </w:rPr>
        <w:t>ажн</w:t>
      </w:r>
      <w:r w:rsidRPr="00D622E6">
        <w:rPr>
          <w:spacing w:val="-1"/>
          <w:sz w:val="22"/>
          <w:szCs w:val="22"/>
        </w:rPr>
        <w:t>е</w:t>
      </w:r>
      <w:r w:rsidRPr="00D622E6">
        <w:rPr>
          <w:sz w:val="22"/>
          <w:szCs w:val="22"/>
        </w:rPr>
        <w:t xml:space="preserve">ний </w:t>
      </w:r>
      <w:r w:rsidRPr="00D622E6">
        <w:rPr>
          <w:spacing w:val="-3"/>
          <w:sz w:val="22"/>
          <w:szCs w:val="22"/>
        </w:rPr>
        <w:t>у</w:t>
      </w:r>
      <w:r w:rsidRPr="00D622E6">
        <w:rPr>
          <w:sz w:val="22"/>
          <w:szCs w:val="22"/>
        </w:rPr>
        <w:t>тр</w:t>
      </w:r>
      <w:r w:rsidRPr="00D622E6">
        <w:rPr>
          <w:spacing w:val="1"/>
          <w:sz w:val="22"/>
          <w:szCs w:val="22"/>
        </w:rPr>
        <w:t>енн</w:t>
      </w:r>
      <w:r w:rsidRPr="00D622E6">
        <w:rPr>
          <w:spacing w:val="-1"/>
          <w:sz w:val="22"/>
          <w:szCs w:val="22"/>
        </w:rPr>
        <w:t>е</w:t>
      </w:r>
      <w:r w:rsidRPr="00D622E6">
        <w:rPr>
          <w:sz w:val="22"/>
          <w:szCs w:val="22"/>
        </w:rPr>
        <w:t>й</w:t>
      </w:r>
      <w:r w:rsidRPr="00D622E6">
        <w:rPr>
          <w:spacing w:val="-2"/>
          <w:sz w:val="22"/>
          <w:szCs w:val="22"/>
        </w:rPr>
        <w:t xml:space="preserve"> </w:t>
      </w:r>
      <w:r w:rsidRPr="00D622E6">
        <w:rPr>
          <w:sz w:val="22"/>
          <w:szCs w:val="22"/>
        </w:rPr>
        <w:t>г</w:t>
      </w:r>
      <w:r w:rsidRPr="00D622E6">
        <w:rPr>
          <w:spacing w:val="1"/>
          <w:sz w:val="22"/>
          <w:szCs w:val="22"/>
        </w:rPr>
        <w:t>и</w:t>
      </w:r>
      <w:r w:rsidRPr="00D622E6">
        <w:rPr>
          <w:sz w:val="22"/>
          <w:szCs w:val="22"/>
        </w:rPr>
        <w:t>мнастики</w:t>
      </w:r>
      <w:r w:rsidRPr="00D622E6">
        <w:rPr>
          <w:spacing w:val="1"/>
          <w:sz w:val="22"/>
          <w:szCs w:val="22"/>
        </w:rPr>
        <w:t xml:space="preserve"> </w:t>
      </w:r>
      <w:r w:rsidRPr="00D622E6">
        <w:rPr>
          <w:spacing w:val="-1"/>
          <w:sz w:val="22"/>
          <w:szCs w:val="22"/>
        </w:rPr>
        <w:t>(</w:t>
      </w:r>
      <w:r w:rsidRPr="00D622E6">
        <w:rPr>
          <w:sz w:val="22"/>
          <w:szCs w:val="22"/>
        </w:rPr>
        <w:t>для</w:t>
      </w:r>
      <w:r w:rsidRPr="00D622E6">
        <w:rPr>
          <w:spacing w:val="-1"/>
          <w:sz w:val="22"/>
          <w:szCs w:val="22"/>
        </w:rPr>
        <w:t xml:space="preserve"> </w:t>
      </w:r>
      <w:r w:rsidRPr="00D622E6">
        <w:rPr>
          <w:sz w:val="22"/>
          <w:szCs w:val="22"/>
        </w:rPr>
        <w:t>ра</w:t>
      </w:r>
      <w:r w:rsidRPr="00D622E6">
        <w:rPr>
          <w:spacing w:val="1"/>
          <w:sz w:val="22"/>
          <w:szCs w:val="22"/>
        </w:rPr>
        <w:t>б</w:t>
      </w:r>
      <w:r w:rsidRPr="00D622E6">
        <w:rPr>
          <w:sz w:val="22"/>
          <w:szCs w:val="22"/>
        </w:rPr>
        <w:t>отни</w:t>
      </w:r>
      <w:r w:rsidRPr="00D622E6">
        <w:rPr>
          <w:spacing w:val="-1"/>
          <w:sz w:val="22"/>
          <w:szCs w:val="22"/>
        </w:rPr>
        <w:t>к</w:t>
      </w:r>
      <w:r w:rsidRPr="00D622E6">
        <w:rPr>
          <w:spacing w:val="1"/>
          <w:sz w:val="22"/>
          <w:szCs w:val="22"/>
        </w:rPr>
        <w:t>о</w:t>
      </w:r>
      <w:r w:rsidRPr="00D622E6">
        <w:rPr>
          <w:sz w:val="22"/>
          <w:szCs w:val="22"/>
        </w:rPr>
        <w:t xml:space="preserve">в </w:t>
      </w:r>
      <w:r w:rsidRPr="00D622E6">
        <w:rPr>
          <w:spacing w:val="-3"/>
          <w:sz w:val="22"/>
          <w:szCs w:val="22"/>
        </w:rPr>
        <w:t>у</w:t>
      </w:r>
      <w:r w:rsidRPr="00D622E6">
        <w:rPr>
          <w:sz w:val="22"/>
          <w:szCs w:val="22"/>
        </w:rPr>
        <w:t>м</w:t>
      </w:r>
      <w:r w:rsidRPr="00D622E6">
        <w:rPr>
          <w:sz w:val="22"/>
          <w:szCs w:val="22"/>
        </w:rPr>
        <w:lastRenderedPageBreak/>
        <w:t>стве</w:t>
      </w:r>
      <w:r w:rsidRPr="00D622E6">
        <w:rPr>
          <w:spacing w:val="1"/>
          <w:sz w:val="22"/>
          <w:szCs w:val="22"/>
        </w:rPr>
        <w:t>нн</w:t>
      </w:r>
      <w:r w:rsidRPr="00D622E6">
        <w:rPr>
          <w:sz w:val="22"/>
          <w:szCs w:val="22"/>
        </w:rPr>
        <w:t>о</w:t>
      </w:r>
      <w:r w:rsidRPr="00D622E6">
        <w:rPr>
          <w:spacing w:val="-2"/>
          <w:sz w:val="22"/>
          <w:szCs w:val="22"/>
        </w:rPr>
        <w:t>г</w:t>
      </w:r>
      <w:r w:rsidRPr="00D622E6">
        <w:rPr>
          <w:sz w:val="22"/>
          <w:szCs w:val="22"/>
        </w:rPr>
        <w:t>о</w:t>
      </w:r>
      <w:r w:rsidRPr="00D622E6">
        <w:rPr>
          <w:spacing w:val="1"/>
          <w:sz w:val="22"/>
          <w:szCs w:val="22"/>
        </w:rPr>
        <w:t xml:space="preserve"> </w:t>
      </w:r>
      <w:r w:rsidRPr="00D622E6">
        <w:rPr>
          <w:sz w:val="22"/>
          <w:szCs w:val="22"/>
        </w:rPr>
        <w:t>т</w:t>
      </w:r>
      <w:r w:rsidRPr="00D622E6">
        <w:rPr>
          <w:spacing w:val="1"/>
          <w:sz w:val="22"/>
          <w:szCs w:val="22"/>
        </w:rPr>
        <w:t>р</w:t>
      </w:r>
      <w:r w:rsidRPr="00D622E6">
        <w:rPr>
          <w:spacing w:val="-3"/>
          <w:sz w:val="22"/>
          <w:szCs w:val="22"/>
        </w:rPr>
        <w:t>у</w:t>
      </w:r>
      <w:r w:rsidRPr="00D622E6">
        <w:rPr>
          <w:spacing w:val="1"/>
          <w:sz w:val="22"/>
          <w:szCs w:val="22"/>
        </w:rPr>
        <w:t>д</w:t>
      </w:r>
      <w:r w:rsidRPr="00D622E6">
        <w:rPr>
          <w:sz w:val="22"/>
          <w:szCs w:val="22"/>
        </w:rPr>
        <w:t>а)</w:t>
      </w:r>
      <w:r w:rsidR="007457EE">
        <w:rPr>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spacing w:val="1"/>
          <w:sz w:val="22"/>
          <w:szCs w:val="22"/>
        </w:rPr>
        <w:t>1</w:t>
      </w:r>
      <w:r w:rsidRPr="00D622E6">
        <w:rPr>
          <w:sz w:val="22"/>
          <w:szCs w:val="22"/>
        </w:rPr>
        <w:t>.</w:t>
      </w:r>
      <w:r w:rsidRPr="00D622E6">
        <w:rPr>
          <w:spacing w:val="25"/>
          <w:sz w:val="22"/>
          <w:szCs w:val="22"/>
        </w:rPr>
        <w:t xml:space="preserve"> </w:t>
      </w:r>
      <w:r w:rsidRPr="00D622E6">
        <w:rPr>
          <w:spacing w:val="1"/>
          <w:sz w:val="22"/>
          <w:szCs w:val="22"/>
        </w:rPr>
        <w:t>У</w:t>
      </w:r>
      <w:r w:rsidRPr="00D622E6">
        <w:rPr>
          <w:sz w:val="22"/>
          <w:szCs w:val="22"/>
        </w:rPr>
        <w:t>пр</w:t>
      </w:r>
      <w:r w:rsidRPr="00D622E6">
        <w:rPr>
          <w:spacing w:val="1"/>
          <w:sz w:val="22"/>
          <w:szCs w:val="22"/>
        </w:rPr>
        <w:t>а</w:t>
      </w:r>
      <w:r w:rsidRPr="00D622E6">
        <w:rPr>
          <w:spacing w:val="-1"/>
          <w:sz w:val="22"/>
          <w:szCs w:val="22"/>
        </w:rPr>
        <w:t>ж</w:t>
      </w:r>
      <w:r w:rsidRPr="00D622E6">
        <w:rPr>
          <w:sz w:val="22"/>
          <w:szCs w:val="22"/>
        </w:rPr>
        <w:t>н</w:t>
      </w:r>
      <w:r w:rsidRPr="00D622E6">
        <w:rPr>
          <w:spacing w:val="-1"/>
          <w:sz w:val="22"/>
          <w:szCs w:val="22"/>
        </w:rPr>
        <w:t>е</w:t>
      </w:r>
      <w:r w:rsidRPr="00D622E6">
        <w:rPr>
          <w:sz w:val="22"/>
          <w:szCs w:val="22"/>
        </w:rPr>
        <w:t>ния,</w:t>
      </w:r>
      <w:r w:rsidRPr="00D622E6">
        <w:rPr>
          <w:spacing w:val="25"/>
          <w:sz w:val="22"/>
          <w:szCs w:val="22"/>
        </w:rPr>
        <w:t xml:space="preserve"> </w:t>
      </w:r>
      <w:r w:rsidRPr="00D622E6">
        <w:rPr>
          <w:spacing w:val="1"/>
          <w:sz w:val="22"/>
          <w:szCs w:val="22"/>
        </w:rPr>
        <w:t>сп</w:t>
      </w:r>
      <w:r w:rsidRPr="00D622E6">
        <w:rPr>
          <w:sz w:val="22"/>
          <w:szCs w:val="22"/>
        </w:rPr>
        <w:t>особ</w:t>
      </w:r>
      <w:r w:rsidRPr="00D622E6">
        <w:rPr>
          <w:spacing w:val="1"/>
          <w:sz w:val="22"/>
          <w:szCs w:val="22"/>
        </w:rPr>
        <w:t>с</w:t>
      </w:r>
      <w:r w:rsidRPr="00D622E6">
        <w:rPr>
          <w:sz w:val="22"/>
          <w:szCs w:val="22"/>
        </w:rPr>
        <w:t>тв</w:t>
      </w:r>
      <w:r w:rsidRPr="00D622E6">
        <w:rPr>
          <w:spacing w:val="-3"/>
          <w:sz w:val="22"/>
          <w:szCs w:val="22"/>
        </w:rPr>
        <w:t>у</w:t>
      </w:r>
      <w:r w:rsidRPr="00D622E6">
        <w:rPr>
          <w:sz w:val="22"/>
          <w:szCs w:val="22"/>
        </w:rPr>
        <w:t>ющи</w:t>
      </w:r>
      <w:r w:rsidRPr="00D622E6">
        <w:rPr>
          <w:spacing w:val="1"/>
          <w:sz w:val="22"/>
          <w:szCs w:val="22"/>
        </w:rPr>
        <w:t>е</w:t>
      </w:r>
      <w:r w:rsidRPr="00D622E6">
        <w:rPr>
          <w:spacing w:val="26"/>
          <w:sz w:val="22"/>
          <w:szCs w:val="22"/>
        </w:rPr>
        <w:t xml:space="preserve"> </w:t>
      </w:r>
      <w:r w:rsidRPr="00D622E6">
        <w:rPr>
          <w:spacing w:val="1"/>
          <w:sz w:val="22"/>
          <w:szCs w:val="22"/>
        </w:rPr>
        <w:t>по</w:t>
      </w:r>
      <w:r w:rsidRPr="00D622E6">
        <w:rPr>
          <w:sz w:val="22"/>
          <w:szCs w:val="22"/>
        </w:rPr>
        <w:t>с</w:t>
      </w:r>
      <w:r w:rsidRPr="00D622E6">
        <w:rPr>
          <w:spacing w:val="1"/>
          <w:sz w:val="22"/>
          <w:szCs w:val="22"/>
        </w:rPr>
        <w:t>т</w:t>
      </w:r>
      <w:r w:rsidRPr="00D622E6">
        <w:rPr>
          <w:spacing w:val="-1"/>
          <w:sz w:val="22"/>
          <w:szCs w:val="22"/>
        </w:rPr>
        <w:t>е</w:t>
      </w:r>
      <w:r w:rsidRPr="00D622E6">
        <w:rPr>
          <w:sz w:val="22"/>
          <w:szCs w:val="22"/>
        </w:rPr>
        <w:t>пен</w:t>
      </w:r>
      <w:r w:rsidRPr="00D622E6">
        <w:rPr>
          <w:spacing w:val="-1"/>
          <w:sz w:val="22"/>
          <w:szCs w:val="22"/>
        </w:rPr>
        <w:t>н</w:t>
      </w:r>
      <w:r w:rsidRPr="00D622E6">
        <w:rPr>
          <w:sz w:val="22"/>
          <w:szCs w:val="22"/>
        </w:rPr>
        <w:t>о</w:t>
      </w:r>
      <w:r w:rsidRPr="00D622E6">
        <w:rPr>
          <w:spacing w:val="1"/>
          <w:sz w:val="22"/>
          <w:szCs w:val="22"/>
        </w:rPr>
        <w:t>м</w:t>
      </w:r>
      <w:r w:rsidRPr="00D622E6">
        <w:rPr>
          <w:sz w:val="22"/>
          <w:szCs w:val="22"/>
        </w:rPr>
        <w:t>у</w:t>
      </w:r>
      <w:r w:rsidRPr="00D622E6">
        <w:rPr>
          <w:spacing w:val="22"/>
          <w:sz w:val="22"/>
          <w:szCs w:val="22"/>
        </w:rPr>
        <w:t xml:space="preserve"> </w:t>
      </w:r>
      <w:r w:rsidRPr="00D622E6">
        <w:rPr>
          <w:spacing w:val="1"/>
          <w:sz w:val="22"/>
          <w:szCs w:val="22"/>
        </w:rPr>
        <w:t>пере</w:t>
      </w:r>
      <w:r w:rsidRPr="00D622E6">
        <w:rPr>
          <w:sz w:val="22"/>
          <w:szCs w:val="22"/>
        </w:rPr>
        <w:t>х</w:t>
      </w:r>
      <w:r w:rsidRPr="00D622E6">
        <w:rPr>
          <w:spacing w:val="-1"/>
          <w:sz w:val="22"/>
          <w:szCs w:val="22"/>
        </w:rPr>
        <w:t>о</w:t>
      </w:r>
      <w:r w:rsidRPr="00D622E6">
        <w:rPr>
          <w:sz w:val="22"/>
          <w:szCs w:val="22"/>
        </w:rPr>
        <w:t>д</w:t>
      </w:r>
      <w:r w:rsidRPr="00D622E6">
        <w:rPr>
          <w:spacing w:val="1"/>
          <w:sz w:val="22"/>
          <w:szCs w:val="22"/>
        </w:rPr>
        <w:t>у</w:t>
      </w:r>
      <w:r w:rsidRPr="00D622E6">
        <w:rPr>
          <w:spacing w:val="24"/>
          <w:sz w:val="22"/>
          <w:szCs w:val="22"/>
        </w:rPr>
        <w:t xml:space="preserve"> </w:t>
      </w:r>
      <w:r w:rsidRPr="00D622E6">
        <w:rPr>
          <w:spacing w:val="9"/>
          <w:sz w:val="22"/>
          <w:szCs w:val="22"/>
        </w:rPr>
        <w:t>о</w:t>
      </w:r>
      <w:r w:rsidRPr="00D622E6">
        <w:rPr>
          <w:spacing w:val="2"/>
          <w:sz w:val="22"/>
          <w:szCs w:val="22"/>
        </w:rPr>
        <w:t>р</w:t>
      </w:r>
      <w:r w:rsidRPr="00D622E6">
        <w:rPr>
          <w:spacing w:val="-1"/>
          <w:sz w:val="22"/>
          <w:szCs w:val="22"/>
        </w:rPr>
        <w:t>г</w:t>
      </w:r>
      <w:r w:rsidRPr="00D622E6">
        <w:rPr>
          <w:sz w:val="22"/>
          <w:szCs w:val="22"/>
        </w:rPr>
        <w:t>а</w:t>
      </w:r>
      <w:r w:rsidRPr="00D622E6">
        <w:rPr>
          <w:spacing w:val="-1"/>
          <w:sz w:val="22"/>
          <w:szCs w:val="22"/>
        </w:rPr>
        <w:t>н</w:t>
      </w:r>
      <w:r w:rsidRPr="00D622E6">
        <w:rPr>
          <w:sz w:val="22"/>
          <w:szCs w:val="22"/>
        </w:rPr>
        <w:t>и</w:t>
      </w:r>
      <w:r w:rsidRPr="00D622E6">
        <w:rPr>
          <w:spacing w:val="-1"/>
          <w:sz w:val="22"/>
          <w:szCs w:val="22"/>
        </w:rPr>
        <w:t>з</w:t>
      </w:r>
      <w:r w:rsidRPr="00D622E6">
        <w:rPr>
          <w:sz w:val="22"/>
          <w:szCs w:val="22"/>
        </w:rPr>
        <w:t>ма</w:t>
      </w:r>
      <w:r w:rsidRPr="00D622E6">
        <w:rPr>
          <w:spacing w:val="26"/>
          <w:sz w:val="22"/>
          <w:szCs w:val="22"/>
        </w:rPr>
        <w:t xml:space="preserve"> </w:t>
      </w:r>
      <w:r w:rsidRPr="00D622E6">
        <w:rPr>
          <w:spacing w:val="1"/>
          <w:sz w:val="22"/>
          <w:szCs w:val="22"/>
        </w:rPr>
        <w:t>и</w:t>
      </w:r>
      <w:r w:rsidRPr="00D622E6">
        <w:rPr>
          <w:sz w:val="22"/>
          <w:szCs w:val="22"/>
        </w:rPr>
        <w:t>з за</w:t>
      </w:r>
      <w:r w:rsidRPr="00D622E6">
        <w:rPr>
          <w:spacing w:val="1"/>
          <w:sz w:val="22"/>
          <w:szCs w:val="22"/>
        </w:rPr>
        <w:t>т</w:t>
      </w:r>
      <w:r w:rsidRPr="00D622E6">
        <w:rPr>
          <w:sz w:val="22"/>
          <w:szCs w:val="22"/>
        </w:rPr>
        <w:t>ор</w:t>
      </w:r>
      <w:r w:rsidRPr="00D622E6">
        <w:rPr>
          <w:spacing w:val="1"/>
          <w:sz w:val="22"/>
          <w:szCs w:val="22"/>
        </w:rPr>
        <w:t>м</w:t>
      </w:r>
      <w:r w:rsidRPr="00D622E6">
        <w:rPr>
          <w:spacing w:val="-1"/>
          <w:sz w:val="22"/>
          <w:szCs w:val="22"/>
        </w:rPr>
        <w:t>о</w:t>
      </w:r>
      <w:r w:rsidRPr="00D622E6">
        <w:rPr>
          <w:sz w:val="22"/>
          <w:szCs w:val="22"/>
        </w:rPr>
        <w:t>же</w:t>
      </w:r>
      <w:r w:rsidRPr="00D622E6">
        <w:rPr>
          <w:spacing w:val="1"/>
          <w:sz w:val="22"/>
          <w:szCs w:val="22"/>
        </w:rPr>
        <w:t>н</w:t>
      </w:r>
      <w:r w:rsidRPr="00D622E6">
        <w:rPr>
          <w:spacing w:val="-1"/>
          <w:sz w:val="22"/>
          <w:szCs w:val="22"/>
        </w:rPr>
        <w:t>н</w:t>
      </w:r>
      <w:r w:rsidRPr="00D622E6">
        <w:rPr>
          <w:sz w:val="22"/>
          <w:szCs w:val="22"/>
        </w:rPr>
        <w:t>ог</w:t>
      </w:r>
      <w:r w:rsidRPr="00D622E6">
        <w:rPr>
          <w:spacing w:val="1"/>
          <w:sz w:val="22"/>
          <w:szCs w:val="22"/>
        </w:rPr>
        <w:t>о</w:t>
      </w:r>
      <w:r w:rsidRPr="00D622E6">
        <w:rPr>
          <w:spacing w:val="-1"/>
          <w:sz w:val="22"/>
          <w:szCs w:val="22"/>
        </w:rPr>
        <w:t xml:space="preserve"> </w:t>
      </w:r>
      <w:r w:rsidRPr="00D622E6">
        <w:rPr>
          <w:sz w:val="22"/>
          <w:szCs w:val="22"/>
        </w:rPr>
        <w:t>с</w:t>
      </w:r>
      <w:r w:rsidRPr="00D622E6">
        <w:rPr>
          <w:spacing w:val="1"/>
          <w:sz w:val="22"/>
          <w:szCs w:val="22"/>
        </w:rPr>
        <w:t>о</w:t>
      </w:r>
      <w:r w:rsidRPr="00D622E6">
        <w:rPr>
          <w:spacing w:val="-1"/>
          <w:sz w:val="22"/>
          <w:szCs w:val="22"/>
        </w:rPr>
        <w:t>с</w:t>
      </w:r>
      <w:r w:rsidRPr="00D622E6">
        <w:rPr>
          <w:sz w:val="22"/>
          <w:szCs w:val="22"/>
        </w:rPr>
        <w:t>то</w:t>
      </w:r>
      <w:r w:rsidRPr="00D622E6">
        <w:rPr>
          <w:spacing w:val="1"/>
          <w:sz w:val="22"/>
          <w:szCs w:val="22"/>
        </w:rPr>
        <w:t>я</w:t>
      </w:r>
      <w:r w:rsidRPr="00D622E6">
        <w:rPr>
          <w:sz w:val="22"/>
          <w:szCs w:val="22"/>
        </w:rPr>
        <w:t>н</w:t>
      </w:r>
      <w:r w:rsidRPr="00D622E6">
        <w:rPr>
          <w:spacing w:val="1"/>
          <w:sz w:val="22"/>
          <w:szCs w:val="22"/>
        </w:rPr>
        <w:t>и</w:t>
      </w:r>
      <w:r w:rsidRPr="00D622E6">
        <w:rPr>
          <w:sz w:val="22"/>
          <w:szCs w:val="22"/>
        </w:rPr>
        <w:t>я</w:t>
      </w:r>
      <w:r w:rsidRPr="00D622E6">
        <w:rPr>
          <w:spacing w:val="1"/>
          <w:sz w:val="22"/>
          <w:szCs w:val="22"/>
        </w:rPr>
        <w:t xml:space="preserve"> </w:t>
      </w:r>
      <w:r w:rsidRPr="00D622E6">
        <w:rPr>
          <w:sz w:val="22"/>
          <w:szCs w:val="22"/>
        </w:rPr>
        <w:t>в</w:t>
      </w:r>
      <w:r w:rsidRPr="00D622E6">
        <w:rPr>
          <w:spacing w:val="-2"/>
          <w:sz w:val="22"/>
          <w:szCs w:val="22"/>
        </w:rPr>
        <w:t xml:space="preserve"> </w:t>
      </w:r>
      <w:r w:rsidRPr="00D622E6">
        <w:rPr>
          <w:sz w:val="22"/>
          <w:szCs w:val="22"/>
        </w:rPr>
        <w:t>р</w:t>
      </w:r>
      <w:r w:rsidRPr="00D622E6">
        <w:rPr>
          <w:spacing w:val="-1"/>
          <w:sz w:val="22"/>
          <w:szCs w:val="22"/>
        </w:rPr>
        <w:t>а</w:t>
      </w:r>
      <w:r w:rsidRPr="00D622E6">
        <w:rPr>
          <w:sz w:val="22"/>
          <w:szCs w:val="22"/>
        </w:rPr>
        <w:t>б</w:t>
      </w:r>
      <w:r w:rsidRPr="00D622E6">
        <w:rPr>
          <w:spacing w:val="1"/>
          <w:sz w:val="22"/>
          <w:szCs w:val="22"/>
        </w:rPr>
        <w:t>о</w:t>
      </w:r>
      <w:r w:rsidRPr="00D622E6">
        <w:rPr>
          <w:sz w:val="22"/>
          <w:szCs w:val="22"/>
        </w:rPr>
        <w:t xml:space="preserve">чее </w:t>
      </w:r>
      <w:r w:rsidRPr="00D622E6">
        <w:rPr>
          <w:spacing w:val="-1"/>
          <w:sz w:val="22"/>
          <w:szCs w:val="22"/>
        </w:rPr>
        <w:t>(х</w:t>
      </w:r>
      <w:r w:rsidRPr="00D622E6">
        <w:rPr>
          <w:sz w:val="22"/>
          <w:szCs w:val="22"/>
        </w:rPr>
        <w:t>о</w:t>
      </w:r>
      <w:r w:rsidRPr="00D622E6">
        <w:rPr>
          <w:spacing w:val="2"/>
          <w:sz w:val="22"/>
          <w:szCs w:val="22"/>
        </w:rPr>
        <w:t>д</w:t>
      </w:r>
      <w:r w:rsidRPr="00D622E6">
        <w:rPr>
          <w:spacing w:val="-2"/>
          <w:sz w:val="22"/>
          <w:szCs w:val="22"/>
        </w:rPr>
        <w:t>ь</w:t>
      </w:r>
      <w:r w:rsidRPr="00D622E6">
        <w:rPr>
          <w:sz w:val="22"/>
          <w:szCs w:val="22"/>
        </w:rPr>
        <w:t>ба</w:t>
      </w:r>
      <w:r w:rsidRPr="00D622E6">
        <w:rPr>
          <w:spacing w:val="1"/>
          <w:sz w:val="22"/>
          <w:szCs w:val="22"/>
        </w:rPr>
        <w:t>,</w:t>
      </w:r>
      <w:r w:rsidRPr="00D622E6">
        <w:rPr>
          <w:sz w:val="22"/>
          <w:szCs w:val="22"/>
        </w:rPr>
        <w:t xml:space="preserve"> м</w:t>
      </w:r>
      <w:r w:rsidRPr="00D622E6">
        <w:rPr>
          <w:spacing w:val="-2"/>
          <w:sz w:val="22"/>
          <w:szCs w:val="22"/>
        </w:rPr>
        <w:t>е</w:t>
      </w:r>
      <w:r w:rsidRPr="00D622E6">
        <w:rPr>
          <w:spacing w:val="1"/>
          <w:sz w:val="22"/>
          <w:szCs w:val="22"/>
        </w:rPr>
        <w:t>д</w:t>
      </w:r>
      <w:r w:rsidRPr="00D622E6">
        <w:rPr>
          <w:sz w:val="22"/>
          <w:szCs w:val="22"/>
        </w:rPr>
        <w:t>л</w:t>
      </w:r>
      <w:r w:rsidRPr="00D622E6">
        <w:rPr>
          <w:spacing w:val="2"/>
          <w:sz w:val="22"/>
          <w:szCs w:val="22"/>
        </w:rPr>
        <w:t>е</w:t>
      </w:r>
      <w:r w:rsidRPr="00D622E6">
        <w:rPr>
          <w:sz w:val="22"/>
          <w:szCs w:val="22"/>
        </w:rPr>
        <w:t>нный</w:t>
      </w:r>
      <w:r w:rsidRPr="00D622E6">
        <w:rPr>
          <w:spacing w:val="1"/>
          <w:sz w:val="22"/>
          <w:szCs w:val="22"/>
        </w:rPr>
        <w:t xml:space="preserve"> </w:t>
      </w:r>
      <w:r w:rsidRPr="00D622E6">
        <w:rPr>
          <w:spacing w:val="-1"/>
          <w:sz w:val="22"/>
          <w:szCs w:val="22"/>
        </w:rPr>
        <w:t>б</w:t>
      </w:r>
      <w:r w:rsidRPr="00D622E6">
        <w:rPr>
          <w:sz w:val="22"/>
          <w:szCs w:val="22"/>
        </w:rPr>
        <w:t>ег, п</w:t>
      </w:r>
      <w:r w:rsidRPr="00D622E6">
        <w:rPr>
          <w:spacing w:val="1"/>
          <w:sz w:val="22"/>
          <w:szCs w:val="22"/>
        </w:rPr>
        <w:t>о</w:t>
      </w:r>
      <w:r w:rsidRPr="00D622E6">
        <w:rPr>
          <w:spacing w:val="-1"/>
          <w:sz w:val="22"/>
          <w:szCs w:val="22"/>
        </w:rPr>
        <w:t>т</w:t>
      </w:r>
      <w:r w:rsidRPr="00D622E6">
        <w:rPr>
          <w:sz w:val="22"/>
          <w:szCs w:val="22"/>
        </w:rPr>
        <w:t>яг</w:t>
      </w:r>
      <w:r w:rsidRPr="00D622E6">
        <w:rPr>
          <w:spacing w:val="1"/>
          <w:sz w:val="22"/>
          <w:szCs w:val="22"/>
        </w:rPr>
        <w:t>и</w:t>
      </w:r>
      <w:r w:rsidRPr="00D622E6">
        <w:rPr>
          <w:sz w:val="22"/>
          <w:szCs w:val="22"/>
        </w:rPr>
        <w:t>в</w:t>
      </w:r>
      <w:r w:rsidRPr="00D622E6">
        <w:rPr>
          <w:spacing w:val="-1"/>
          <w:sz w:val="22"/>
          <w:szCs w:val="22"/>
        </w:rPr>
        <w:t>ан</w:t>
      </w:r>
      <w:r w:rsidRPr="00D622E6">
        <w:rPr>
          <w:sz w:val="22"/>
          <w:szCs w:val="22"/>
        </w:rPr>
        <w:t>ие)</w:t>
      </w:r>
      <w:r w:rsidRPr="00D622E6">
        <w:rPr>
          <w:spacing w:val="1"/>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spacing w:val="1"/>
          <w:sz w:val="22"/>
          <w:szCs w:val="22"/>
        </w:rPr>
        <w:t>2</w:t>
      </w:r>
      <w:r w:rsidRPr="00D622E6">
        <w:rPr>
          <w:sz w:val="22"/>
          <w:szCs w:val="22"/>
        </w:rPr>
        <w:t>.</w:t>
      </w:r>
      <w:r w:rsidRPr="00D622E6">
        <w:rPr>
          <w:spacing w:val="114"/>
          <w:sz w:val="22"/>
          <w:szCs w:val="22"/>
        </w:rPr>
        <w:t xml:space="preserve"> </w:t>
      </w:r>
      <w:r w:rsidRPr="00D622E6">
        <w:rPr>
          <w:sz w:val="22"/>
          <w:szCs w:val="22"/>
        </w:rPr>
        <w:t>У</w:t>
      </w:r>
      <w:r w:rsidRPr="00D622E6">
        <w:rPr>
          <w:spacing w:val="1"/>
          <w:sz w:val="22"/>
          <w:szCs w:val="22"/>
        </w:rPr>
        <w:t>п</w:t>
      </w:r>
      <w:r w:rsidRPr="00D622E6">
        <w:rPr>
          <w:sz w:val="22"/>
          <w:szCs w:val="22"/>
        </w:rPr>
        <w:t>р</w:t>
      </w:r>
      <w:r w:rsidRPr="00D622E6">
        <w:rPr>
          <w:spacing w:val="-1"/>
          <w:sz w:val="22"/>
          <w:szCs w:val="22"/>
        </w:rPr>
        <w:t>а</w:t>
      </w:r>
      <w:r w:rsidRPr="00D622E6">
        <w:rPr>
          <w:sz w:val="22"/>
          <w:szCs w:val="22"/>
        </w:rPr>
        <w:t>ж</w:t>
      </w:r>
      <w:r w:rsidRPr="00D622E6">
        <w:rPr>
          <w:spacing w:val="1"/>
          <w:sz w:val="22"/>
          <w:szCs w:val="22"/>
        </w:rPr>
        <w:t>н</w:t>
      </w:r>
      <w:r w:rsidRPr="00D622E6">
        <w:rPr>
          <w:spacing w:val="-1"/>
          <w:sz w:val="22"/>
          <w:szCs w:val="22"/>
        </w:rPr>
        <w:t>ен</w:t>
      </w:r>
      <w:r w:rsidRPr="00D622E6">
        <w:rPr>
          <w:sz w:val="22"/>
          <w:szCs w:val="22"/>
        </w:rPr>
        <w:t>и</w:t>
      </w:r>
      <w:r w:rsidRPr="00D622E6">
        <w:rPr>
          <w:spacing w:val="1"/>
          <w:sz w:val="22"/>
          <w:szCs w:val="22"/>
        </w:rPr>
        <w:t>я</w:t>
      </w:r>
      <w:r w:rsidRPr="00D622E6">
        <w:rPr>
          <w:sz w:val="22"/>
          <w:szCs w:val="22"/>
        </w:rPr>
        <w:t>,</w:t>
      </w:r>
      <w:r w:rsidRPr="00D622E6">
        <w:rPr>
          <w:spacing w:val="114"/>
          <w:sz w:val="22"/>
          <w:szCs w:val="22"/>
        </w:rPr>
        <w:t xml:space="preserve"> </w:t>
      </w:r>
      <w:r w:rsidRPr="00D622E6">
        <w:rPr>
          <w:spacing w:val="1"/>
          <w:sz w:val="22"/>
          <w:szCs w:val="22"/>
        </w:rPr>
        <w:t>а</w:t>
      </w:r>
      <w:r w:rsidRPr="00D622E6">
        <w:rPr>
          <w:spacing w:val="-1"/>
          <w:sz w:val="22"/>
          <w:szCs w:val="22"/>
        </w:rPr>
        <w:t>к</w:t>
      </w:r>
      <w:r w:rsidRPr="00D622E6">
        <w:rPr>
          <w:sz w:val="22"/>
          <w:szCs w:val="22"/>
        </w:rPr>
        <w:t>тив</w:t>
      </w:r>
      <w:r w:rsidRPr="00D622E6">
        <w:rPr>
          <w:spacing w:val="1"/>
          <w:sz w:val="22"/>
          <w:szCs w:val="22"/>
        </w:rPr>
        <w:t>и</w:t>
      </w:r>
      <w:r w:rsidRPr="00D622E6">
        <w:rPr>
          <w:spacing w:val="-1"/>
          <w:sz w:val="22"/>
          <w:szCs w:val="22"/>
        </w:rPr>
        <w:t>з</w:t>
      </w:r>
      <w:r w:rsidRPr="00D622E6">
        <w:rPr>
          <w:sz w:val="22"/>
          <w:szCs w:val="22"/>
        </w:rPr>
        <w:t>и</w:t>
      </w:r>
      <w:r w:rsidRPr="00D622E6">
        <w:rPr>
          <w:spacing w:val="1"/>
          <w:sz w:val="22"/>
          <w:szCs w:val="22"/>
        </w:rPr>
        <w:t>р</w:t>
      </w:r>
      <w:r w:rsidRPr="00D622E6">
        <w:rPr>
          <w:spacing w:val="-2"/>
          <w:sz w:val="22"/>
          <w:szCs w:val="22"/>
        </w:rPr>
        <w:t>у</w:t>
      </w:r>
      <w:r w:rsidRPr="00D622E6">
        <w:rPr>
          <w:sz w:val="22"/>
          <w:szCs w:val="22"/>
        </w:rPr>
        <w:t>ющие</w:t>
      </w:r>
      <w:r w:rsidRPr="00D622E6">
        <w:rPr>
          <w:spacing w:val="115"/>
          <w:sz w:val="22"/>
          <w:szCs w:val="22"/>
        </w:rPr>
        <w:t xml:space="preserve"> </w:t>
      </w:r>
      <w:r w:rsidRPr="00D622E6">
        <w:rPr>
          <w:spacing w:val="1"/>
          <w:sz w:val="22"/>
          <w:szCs w:val="22"/>
        </w:rPr>
        <w:t>д</w:t>
      </w:r>
      <w:r w:rsidRPr="00D622E6">
        <w:rPr>
          <w:sz w:val="22"/>
          <w:szCs w:val="22"/>
        </w:rPr>
        <w:t>е</w:t>
      </w:r>
      <w:r w:rsidRPr="00D622E6">
        <w:rPr>
          <w:spacing w:val="-2"/>
          <w:sz w:val="22"/>
          <w:szCs w:val="22"/>
        </w:rPr>
        <w:t>я</w:t>
      </w:r>
      <w:r w:rsidRPr="00D622E6">
        <w:rPr>
          <w:sz w:val="22"/>
          <w:szCs w:val="22"/>
        </w:rPr>
        <w:t>тел</w:t>
      </w:r>
      <w:r w:rsidRPr="00D622E6">
        <w:rPr>
          <w:spacing w:val="-1"/>
          <w:sz w:val="22"/>
          <w:szCs w:val="22"/>
        </w:rPr>
        <w:t>ь</w:t>
      </w:r>
      <w:r w:rsidRPr="00D622E6">
        <w:rPr>
          <w:sz w:val="22"/>
          <w:szCs w:val="22"/>
        </w:rPr>
        <w:t>н</w:t>
      </w:r>
      <w:r w:rsidRPr="00D622E6">
        <w:rPr>
          <w:spacing w:val="2"/>
          <w:sz w:val="22"/>
          <w:szCs w:val="22"/>
        </w:rPr>
        <w:t>о</w:t>
      </w:r>
      <w:r w:rsidRPr="00D622E6">
        <w:rPr>
          <w:sz w:val="22"/>
          <w:szCs w:val="22"/>
        </w:rPr>
        <w:t>ст</w:t>
      </w:r>
      <w:r w:rsidRPr="00D622E6">
        <w:rPr>
          <w:spacing w:val="1"/>
          <w:sz w:val="22"/>
          <w:szCs w:val="22"/>
        </w:rPr>
        <w:t>ь</w:t>
      </w:r>
      <w:r w:rsidRPr="00D622E6">
        <w:rPr>
          <w:spacing w:val="113"/>
          <w:sz w:val="22"/>
          <w:szCs w:val="22"/>
        </w:rPr>
        <w:t xml:space="preserve"> </w:t>
      </w:r>
      <w:r w:rsidRPr="00D622E6">
        <w:rPr>
          <w:spacing w:val="1"/>
          <w:sz w:val="22"/>
          <w:szCs w:val="22"/>
        </w:rPr>
        <w:t>с</w:t>
      </w:r>
      <w:r w:rsidRPr="00D622E6">
        <w:rPr>
          <w:spacing w:val="-1"/>
          <w:sz w:val="22"/>
          <w:szCs w:val="22"/>
        </w:rPr>
        <w:t>ер</w:t>
      </w:r>
      <w:r w:rsidRPr="00D622E6">
        <w:rPr>
          <w:sz w:val="22"/>
          <w:szCs w:val="22"/>
        </w:rPr>
        <w:t>д</w:t>
      </w:r>
      <w:r w:rsidRPr="00D622E6">
        <w:rPr>
          <w:spacing w:val="1"/>
          <w:sz w:val="22"/>
          <w:szCs w:val="22"/>
        </w:rPr>
        <w:t>е</w:t>
      </w:r>
      <w:r w:rsidRPr="00D622E6">
        <w:rPr>
          <w:spacing w:val="-1"/>
          <w:sz w:val="22"/>
          <w:szCs w:val="22"/>
        </w:rPr>
        <w:t>ч</w:t>
      </w:r>
      <w:r w:rsidRPr="00D622E6">
        <w:rPr>
          <w:sz w:val="22"/>
          <w:szCs w:val="22"/>
        </w:rPr>
        <w:t>н</w:t>
      </w:r>
      <w:r w:rsidRPr="00D622E6">
        <w:rPr>
          <w:spacing w:val="6"/>
          <w:sz w:val="22"/>
          <w:szCs w:val="22"/>
        </w:rPr>
        <w:t>о</w:t>
      </w:r>
      <w:r w:rsidRPr="00D622E6">
        <w:rPr>
          <w:spacing w:val="1"/>
          <w:sz w:val="22"/>
          <w:szCs w:val="22"/>
        </w:rPr>
        <w:t>-</w:t>
      </w:r>
      <w:r w:rsidRPr="00D622E6">
        <w:rPr>
          <w:sz w:val="22"/>
          <w:szCs w:val="22"/>
        </w:rPr>
        <w:t>с</w:t>
      </w:r>
      <w:r w:rsidRPr="00D622E6">
        <w:rPr>
          <w:spacing w:val="1"/>
          <w:sz w:val="22"/>
          <w:szCs w:val="22"/>
        </w:rPr>
        <w:t>ос</w:t>
      </w:r>
      <w:r w:rsidRPr="00D622E6">
        <w:rPr>
          <w:spacing w:val="-2"/>
          <w:sz w:val="22"/>
          <w:szCs w:val="22"/>
        </w:rPr>
        <w:t>у</w:t>
      </w:r>
      <w:r w:rsidRPr="00D622E6">
        <w:rPr>
          <w:sz w:val="22"/>
          <w:szCs w:val="22"/>
        </w:rPr>
        <w:t>дистой с</w:t>
      </w:r>
      <w:r w:rsidRPr="00D622E6">
        <w:rPr>
          <w:spacing w:val="1"/>
          <w:sz w:val="22"/>
          <w:szCs w:val="22"/>
        </w:rPr>
        <w:t>ис</w:t>
      </w:r>
      <w:r w:rsidRPr="00D622E6">
        <w:rPr>
          <w:sz w:val="22"/>
          <w:szCs w:val="22"/>
        </w:rPr>
        <w:t>те</w:t>
      </w:r>
      <w:r w:rsidRPr="00D622E6">
        <w:rPr>
          <w:spacing w:val="-1"/>
          <w:sz w:val="22"/>
          <w:szCs w:val="22"/>
        </w:rPr>
        <w:t>м</w:t>
      </w:r>
      <w:r w:rsidRPr="00D622E6">
        <w:rPr>
          <w:sz w:val="22"/>
          <w:szCs w:val="22"/>
        </w:rPr>
        <w:t>ы</w:t>
      </w:r>
      <w:r w:rsidRPr="00D622E6">
        <w:rPr>
          <w:spacing w:val="1"/>
          <w:sz w:val="22"/>
          <w:szCs w:val="22"/>
        </w:rPr>
        <w:t xml:space="preserve"> </w:t>
      </w:r>
      <w:r w:rsidRPr="00D622E6">
        <w:rPr>
          <w:sz w:val="22"/>
          <w:szCs w:val="22"/>
        </w:rPr>
        <w:t>(м</w:t>
      </w:r>
      <w:r w:rsidRPr="00D622E6">
        <w:rPr>
          <w:spacing w:val="-1"/>
          <w:sz w:val="22"/>
          <w:szCs w:val="22"/>
        </w:rPr>
        <w:t>ах</w:t>
      </w:r>
      <w:r w:rsidRPr="00D622E6">
        <w:rPr>
          <w:sz w:val="22"/>
          <w:szCs w:val="22"/>
        </w:rPr>
        <w:t xml:space="preserve">и </w:t>
      </w:r>
      <w:r w:rsidRPr="00D622E6">
        <w:rPr>
          <w:spacing w:val="1"/>
          <w:sz w:val="22"/>
          <w:szCs w:val="22"/>
        </w:rPr>
        <w:t>р</w:t>
      </w:r>
      <w:r w:rsidRPr="00D622E6">
        <w:rPr>
          <w:spacing w:val="-2"/>
          <w:sz w:val="22"/>
          <w:szCs w:val="22"/>
        </w:rPr>
        <w:t>у</w:t>
      </w:r>
      <w:r w:rsidRPr="00D622E6">
        <w:rPr>
          <w:sz w:val="22"/>
          <w:szCs w:val="22"/>
        </w:rPr>
        <w:t>ка</w:t>
      </w:r>
      <w:r w:rsidRPr="00D622E6">
        <w:rPr>
          <w:spacing w:val="1"/>
          <w:sz w:val="22"/>
          <w:szCs w:val="22"/>
        </w:rPr>
        <w:t>м</w:t>
      </w:r>
      <w:r w:rsidRPr="00D622E6">
        <w:rPr>
          <w:sz w:val="22"/>
          <w:szCs w:val="22"/>
        </w:rPr>
        <w:t>и</w:t>
      </w:r>
      <w:r w:rsidRPr="00D622E6">
        <w:rPr>
          <w:spacing w:val="1"/>
          <w:sz w:val="22"/>
          <w:szCs w:val="22"/>
        </w:rPr>
        <w:t xml:space="preserve"> в</w:t>
      </w:r>
      <w:r w:rsidRPr="00D622E6">
        <w:rPr>
          <w:sz w:val="22"/>
          <w:szCs w:val="22"/>
        </w:rPr>
        <w:t xml:space="preserve"> ра</w:t>
      </w:r>
      <w:r w:rsidRPr="00D622E6">
        <w:rPr>
          <w:spacing w:val="-1"/>
          <w:sz w:val="22"/>
          <w:szCs w:val="22"/>
        </w:rPr>
        <w:t>з</w:t>
      </w:r>
      <w:r w:rsidRPr="00D622E6">
        <w:rPr>
          <w:sz w:val="22"/>
          <w:szCs w:val="22"/>
        </w:rPr>
        <w:t>ных на</w:t>
      </w:r>
      <w:r w:rsidRPr="00D622E6">
        <w:rPr>
          <w:spacing w:val="-1"/>
          <w:sz w:val="22"/>
          <w:szCs w:val="22"/>
        </w:rPr>
        <w:t>п</w:t>
      </w:r>
      <w:r w:rsidRPr="00D622E6">
        <w:rPr>
          <w:sz w:val="22"/>
          <w:szCs w:val="22"/>
        </w:rPr>
        <w:t>р</w:t>
      </w:r>
      <w:r w:rsidRPr="00D622E6">
        <w:rPr>
          <w:spacing w:val="1"/>
          <w:sz w:val="22"/>
          <w:szCs w:val="22"/>
        </w:rPr>
        <w:t>а</w:t>
      </w:r>
      <w:r w:rsidRPr="00D622E6">
        <w:rPr>
          <w:spacing w:val="-2"/>
          <w:sz w:val="22"/>
          <w:szCs w:val="22"/>
        </w:rPr>
        <w:t>в</w:t>
      </w:r>
      <w:r w:rsidRPr="00D622E6">
        <w:rPr>
          <w:sz w:val="22"/>
          <w:szCs w:val="22"/>
        </w:rPr>
        <w:t>лен</w:t>
      </w:r>
      <w:r w:rsidRPr="00D622E6">
        <w:rPr>
          <w:spacing w:val="1"/>
          <w:sz w:val="22"/>
          <w:szCs w:val="22"/>
        </w:rPr>
        <w:t>и</w:t>
      </w:r>
      <w:r w:rsidRPr="00D622E6">
        <w:rPr>
          <w:sz w:val="22"/>
          <w:szCs w:val="22"/>
        </w:rPr>
        <w:t xml:space="preserve">ях, </w:t>
      </w:r>
      <w:r w:rsidRPr="00D622E6">
        <w:rPr>
          <w:spacing w:val="-1"/>
          <w:sz w:val="22"/>
          <w:szCs w:val="22"/>
        </w:rPr>
        <w:t>н</w:t>
      </w:r>
      <w:r w:rsidRPr="00D622E6">
        <w:rPr>
          <w:sz w:val="22"/>
          <w:szCs w:val="22"/>
        </w:rPr>
        <w:t>ег</w:t>
      </w:r>
      <w:r w:rsidRPr="00D622E6">
        <w:rPr>
          <w:spacing w:val="3"/>
          <w:sz w:val="22"/>
          <w:szCs w:val="22"/>
        </w:rPr>
        <w:t>л</w:t>
      </w:r>
      <w:r w:rsidRPr="00D622E6">
        <w:rPr>
          <w:spacing w:val="-2"/>
          <w:sz w:val="22"/>
          <w:szCs w:val="22"/>
        </w:rPr>
        <w:t>у</w:t>
      </w:r>
      <w:r w:rsidRPr="00D622E6">
        <w:rPr>
          <w:sz w:val="22"/>
          <w:szCs w:val="22"/>
        </w:rPr>
        <w:t>б</w:t>
      </w:r>
      <w:r w:rsidRPr="00D622E6">
        <w:rPr>
          <w:spacing w:val="2"/>
          <w:sz w:val="22"/>
          <w:szCs w:val="22"/>
        </w:rPr>
        <w:t>о</w:t>
      </w:r>
      <w:r w:rsidRPr="00D622E6">
        <w:rPr>
          <w:sz w:val="22"/>
          <w:szCs w:val="22"/>
        </w:rPr>
        <w:t>кие вы</w:t>
      </w:r>
      <w:r w:rsidRPr="00D622E6">
        <w:rPr>
          <w:spacing w:val="1"/>
          <w:sz w:val="22"/>
          <w:szCs w:val="22"/>
        </w:rPr>
        <w:t>па</w:t>
      </w:r>
      <w:r w:rsidRPr="00D622E6">
        <w:rPr>
          <w:spacing w:val="-1"/>
          <w:sz w:val="22"/>
          <w:szCs w:val="22"/>
        </w:rPr>
        <w:t>д</w:t>
      </w:r>
      <w:r w:rsidRPr="00D622E6">
        <w:rPr>
          <w:sz w:val="22"/>
          <w:szCs w:val="22"/>
        </w:rPr>
        <w:t>ы</w:t>
      </w:r>
      <w:r w:rsidRPr="00D622E6">
        <w:rPr>
          <w:spacing w:val="1"/>
          <w:sz w:val="22"/>
          <w:szCs w:val="22"/>
        </w:rPr>
        <w:t xml:space="preserve"> </w:t>
      </w:r>
      <w:r w:rsidRPr="00D622E6">
        <w:rPr>
          <w:sz w:val="22"/>
          <w:szCs w:val="22"/>
        </w:rPr>
        <w:t xml:space="preserve">и </w:t>
      </w:r>
      <w:r w:rsidRPr="00D622E6">
        <w:rPr>
          <w:spacing w:val="1"/>
          <w:sz w:val="22"/>
          <w:szCs w:val="22"/>
        </w:rPr>
        <w:t>т</w:t>
      </w:r>
      <w:r w:rsidRPr="00D622E6">
        <w:rPr>
          <w:sz w:val="22"/>
          <w:szCs w:val="22"/>
        </w:rPr>
        <w:t>. п.).</w:t>
      </w:r>
    </w:p>
    <w:p w:rsidR="00D622E6" w:rsidRPr="00D622E6" w:rsidRDefault="00D622E6" w:rsidP="00F43389">
      <w:pPr>
        <w:widowControl w:val="0"/>
        <w:autoSpaceDE w:val="0"/>
        <w:autoSpaceDN w:val="0"/>
        <w:adjustRightInd w:val="0"/>
        <w:ind w:right="-1" w:firstLine="567"/>
        <w:jc w:val="both"/>
        <w:rPr>
          <w:sz w:val="22"/>
          <w:szCs w:val="22"/>
        </w:rPr>
      </w:pPr>
      <w:r w:rsidRPr="00D622E6">
        <w:rPr>
          <w:spacing w:val="1"/>
          <w:sz w:val="22"/>
          <w:szCs w:val="22"/>
        </w:rPr>
        <w:t>3</w:t>
      </w:r>
      <w:r w:rsidRPr="00D622E6">
        <w:rPr>
          <w:sz w:val="22"/>
          <w:szCs w:val="22"/>
        </w:rPr>
        <w:t>.</w:t>
      </w:r>
      <w:r w:rsidRPr="00D622E6">
        <w:rPr>
          <w:spacing w:val="95"/>
          <w:sz w:val="22"/>
          <w:szCs w:val="22"/>
        </w:rPr>
        <w:t xml:space="preserve"> </w:t>
      </w:r>
      <w:r w:rsidRPr="00D622E6">
        <w:rPr>
          <w:spacing w:val="-1"/>
          <w:sz w:val="22"/>
          <w:szCs w:val="22"/>
        </w:rPr>
        <w:t>У</w:t>
      </w:r>
      <w:r w:rsidRPr="00D622E6">
        <w:rPr>
          <w:sz w:val="22"/>
          <w:szCs w:val="22"/>
        </w:rPr>
        <w:t>п</w:t>
      </w:r>
      <w:r w:rsidRPr="00D622E6">
        <w:rPr>
          <w:spacing w:val="2"/>
          <w:sz w:val="22"/>
          <w:szCs w:val="22"/>
        </w:rPr>
        <w:t>р</w:t>
      </w:r>
      <w:r w:rsidRPr="00D622E6">
        <w:rPr>
          <w:spacing w:val="-1"/>
          <w:sz w:val="22"/>
          <w:szCs w:val="22"/>
        </w:rPr>
        <w:t>а</w:t>
      </w:r>
      <w:r w:rsidRPr="00D622E6">
        <w:rPr>
          <w:sz w:val="22"/>
          <w:szCs w:val="22"/>
        </w:rPr>
        <w:t>жне</w:t>
      </w:r>
      <w:r w:rsidRPr="00D622E6">
        <w:rPr>
          <w:spacing w:val="-1"/>
          <w:sz w:val="22"/>
          <w:szCs w:val="22"/>
        </w:rPr>
        <w:t>н</w:t>
      </w:r>
      <w:r w:rsidRPr="00D622E6">
        <w:rPr>
          <w:sz w:val="22"/>
          <w:szCs w:val="22"/>
        </w:rPr>
        <w:t>ия,</w:t>
      </w:r>
      <w:r w:rsidRPr="00D622E6">
        <w:rPr>
          <w:spacing w:val="96"/>
          <w:sz w:val="22"/>
          <w:szCs w:val="22"/>
        </w:rPr>
        <w:t xml:space="preserve"> </w:t>
      </w:r>
      <w:r w:rsidRPr="00D622E6">
        <w:rPr>
          <w:spacing w:val="-3"/>
          <w:sz w:val="22"/>
          <w:szCs w:val="22"/>
        </w:rPr>
        <w:t>у</w:t>
      </w:r>
      <w:r w:rsidRPr="00D622E6">
        <w:rPr>
          <w:sz w:val="22"/>
          <w:szCs w:val="22"/>
        </w:rPr>
        <w:t>к</w:t>
      </w:r>
      <w:r w:rsidRPr="00D622E6">
        <w:rPr>
          <w:spacing w:val="1"/>
          <w:sz w:val="22"/>
          <w:szCs w:val="22"/>
        </w:rPr>
        <w:t>реп</w:t>
      </w:r>
      <w:r w:rsidRPr="00D622E6">
        <w:rPr>
          <w:spacing w:val="-2"/>
          <w:sz w:val="22"/>
          <w:szCs w:val="22"/>
        </w:rPr>
        <w:t>л</w:t>
      </w:r>
      <w:r w:rsidRPr="00D622E6">
        <w:rPr>
          <w:sz w:val="22"/>
          <w:szCs w:val="22"/>
        </w:rPr>
        <w:t>яющ</w:t>
      </w:r>
      <w:r w:rsidRPr="00D622E6">
        <w:rPr>
          <w:spacing w:val="1"/>
          <w:sz w:val="22"/>
          <w:szCs w:val="22"/>
        </w:rPr>
        <w:t>и</w:t>
      </w:r>
      <w:r w:rsidRPr="00D622E6">
        <w:rPr>
          <w:sz w:val="22"/>
          <w:szCs w:val="22"/>
        </w:rPr>
        <w:t>е</w:t>
      </w:r>
      <w:r w:rsidRPr="00D622E6">
        <w:rPr>
          <w:spacing w:val="93"/>
          <w:sz w:val="22"/>
          <w:szCs w:val="22"/>
        </w:rPr>
        <w:t xml:space="preserve"> </w:t>
      </w:r>
      <w:r w:rsidRPr="00D622E6">
        <w:rPr>
          <w:spacing w:val="1"/>
          <w:sz w:val="22"/>
          <w:szCs w:val="22"/>
        </w:rPr>
        <w:t>мы</w:t>
      </w:r>
      <w:r w:rsidRPr="00D622E6">
        <w:rPr>
          <w:spacing w:val="-1"/>
          <w:sz w:val="22"/>
          <w:szCs w:val="22"/>
        </w:rPr>
        <w:t>шц</w:t>
      </w:r>
      <w:r w:rsidRPr="00D622E6">
        <w:rPr>
          <w:sz w:val="22"/>
          <w:szCs w:val="22"/>
        </w:rPr>
        <w:t>ы</w:t>
      </w:r>
      <w:r w:rsidRPr="00D622E6">
        <w:rPr>
          <w:spacing w:val="96"/>
          <w:sz w:val="22"/>
          <w:szCs w:val="22"/>
        </w:rPr>
        <w:t xml:space="preserve"> </w:t>
      </w:r>
      <w:r w:rsidRPr="00D622E6">
        <w:rPr>
          <w:sz w:val="22"/>
          <w:szCs w:val="22"/>
        </w:rPr>
        <w:t>те</w:t>
      </w:r>
      <w:r w:rsidRPr="00D622E6">
        <w:rPr>
          <w:spacing w:val="1"/>
          <w:sz w:val="22"/>
          <w:szCs w:val="22"/>
        </w:rPr>
        <w:t>л</w:t>
      </w:r>
      <w:r w:rsidRPr="00D622E6">
        <w:rPr>
          <w:sz w:val="22"/>
          <w:szCs w:val="22"/>
        </w:rPr>
        <w:t>а,</w:t>
      </w:r>
      <w:r w:rsidRPr="00D622E6">
        <w:rPr>
          <w:spacing w:val="94"/>
          <w:sz w:val="22"/>
          <w:szCs w:val="22"/>
        </w:rPr>
        <w:t xml:space="preserve"> </w:t>
      </w:r>
      <w:r w:rsidRPr="00D622E6">
        <w:rPr>
          <w:sz w:val="22"/>
          <w:szCs w:val="22"/>
        </w:rPr>
        <w:t>трени</w:t>
      </w:r>
      <w:r w:rsidRPr="00D622E6">
        <w:rPr>
          <w:spacing w:val="1"/>
          <w:sz w:val="22"/>
          <w:szCs w:val="22"/>
        </w:rPr>
        <w:t>р</w:t>
      </w:r>
      <w:r w:rsidRPr="00D622E6">
        <w:rPr>
          <w:spacing w:val="-2"/>
          <w:sz w:val="22"/>
          <w:szCs w:val="22"/>
        </w:rPr>
        <w:t>у</w:t>
      </w:r>
      <w:r w:rsidRPr="00D622E6">
        <w:rPr>
          <w:sz w:val="22"/>
          <w:szCs w:val="22"/>
        </w:rPr>
        <w:t>ющие</w:t>
      </w:r>
      <w:r w:rsidRPr="00D622E6">
        <w:rPr>
          <w:spacing w:val="93"/>
          <w:sz w:val="22"/>
          <w:szCs w:val="22"/>
        </w:rPr>
        <w:t xml:space="preserve"> </w:t>
      </w:r>
      <w:r w:rsidRPr="00D622E6">
        <w:rPr>
          <w:spacing w:val="9"/>
          <w:sz w:val="22"/>
          <w:szCs w:val="22"/>
        </w:rPr>
        <w:t>д</w:t>
      </w:r>
      <w:r w:rsidRPr="00D622E6">
        <w:rPr>
          <w:sz w:val="22"/>
          <w:szCs w:val="22"/>
        </w:rPr>
        <w:t>ых</w:t>
      </w:r>
      <w:r w:rsidRPr="00D622E6">
        <w:rPr>
          <w:spacing w:val="-1"/>
          <w:sz w:val="22"/>
          <w:szCs w:val="22"/>
        </w:rPr>
        <w:t>а</w:t>
      </w:r>
      <w:r w:rsidRPr="00D622E6">
        <w:rPr>
          <w:sz w:val="22"/>
          <w:szCs w:val="22"/>
        </w:rPr>
        <w:t>н</w:t>
      </w:r>
      <w:r w:rsidRPr="00D622E6">
        <w:rPr>
          <w:spacing w:val="1"/>
          <w:sz w:val="22"/>
          <w:szCs w:val="22"/>
        </w:rPr>
        <w:t>ие</w:t>
      </w:r>
      <w:r w:rsidRPr="00D622E6">
        <w:rPr>
          <w:sz w:val="22"/>
          <w:szCs w:val="22"/>
        </w:rPr>
        <w:t>, ул</w:t>
      </w:r>
      <w:r w:rsidRPr="00D622E6">
        <w:rPr>
          <w:spacing w:val="-2"/>
          <w:sz w:val="22"/>
          <w:szCs w:val="22"/>
        </w:rPr>
        <w:t>у</w:t>
      </w:r>
      <w:r w:rsidRPr="00D622E6">
        <w:rPr>
          <w:sz w:val="22"/>
          <w:szCs w:val="22"/>
        </w:rPr>
        <w:t>чша</w:t>
      </w:r>
      <w:r w:rsidRPr="00D622E6">
        <w:rPr>
          <w:spacing w:val="1"/>
          <w:sz w:val="22"/>
          <w:szCs w:val="22"/>
        </w:rPr>
        <w:t>ю</w:t>
      </w:r>
      <w:r w:rsidRPr="00D622E6">
        <w:rPr>
          <w:sz w:val="22"/>
          <w:szCs w:val="22"/>
        </w:rPr>
        <w:t>щ</w:t>
      </w:r>
      <w:r w:rsidRPr="00D622E6">
        <w:rPr>
          <w:spacing w:val="1"/>
          <w:sz w:val="22"/>
          <w:szCs w:val="22"/>
        </w:rPr>
        <w:t>и</w:t>
      </w:r>
      <w:r w:rsidRPr="00D622E6">
        <w:rPr>
          <w:sz w:val="22"/>
          <w:szCs w:val="22"/>
        </w:rPr>
        <w:t>е</w:t>
      </w:r>
      <w:r w:rsidRPr="00D622E6">
        <w:rPr>
          <w:spacing w:val="36"/>
          <w:sz w:val="22"/>
          <w:szCs w:val="22"/>
        </w:rPr>
        <w:t xml:space="preserve"> </w:t>
      </w:r>
      <w:r w:rsidRPr="00D622E6">
        <w:rPr>
          <w:sz w:val="22"/>
          <w:szCs w:val="22"/>
        </w:rPr>
        <w:t>м</w:t>
      </w:r>
      <w:r w:rsidRPr="00D622E6">
        <w:rPr>
          <w:spacing w:val="2"/>
          <w:sz w:val="22"/>
          <w:szCs w:val="22"/>
        </w:rPr>
        <w:t>о</w:t>
      </w:r>
      <w:r w:rsidRPr="00D622E6">
        <w:rPr>
          <w:sz w:val="22"/>
          <w:szCs w:val="22"/>
        </w:rPr>
        <w:t>з</w:t>
      </w:r>
      <w:r w:rsidRPr="00D622E6">
        <w:rPr>
          <w:spacing w:val="-2"/>
          <w:sz w:val="22"/>
          <w:szCs w:val="22"/>
        </w:rPr>
        <w:t>г</w:t>
      </w:r>
      <w:r w:rsidRPr="00D622E6">
        <w:rPr>
          <w:sz w:val="22"/>
          <w:szCs w:val="22"/>
        </w:rPr>
        <w:t>овое</w:t>
      </w:r>
      <w:r w:rsidRPr="00D622E6">
        <w:rPr>
          <w:spacing w:val="36"/>
          <w:sz w:val="22"/>
          <w:szCs w:val="22"/>
        </w:rPr>
        <w:t xml:space="preserve"> </w:t>
      </w:r>
      <w:r w:rsidRPr="00D622E6">
        <w:rPr>
          <w:spacing w:val="-1"/>
          <w:sz w:val="22"/>
          <w:szCs w:val="22"/>
        </w:rPr>
        <w:t>к</w:t>
      </w:r>
      <w:r w:rsidRPr="00D622E6">
        <w:rPr>
          <w:spacing w:val="1"/>
          <w:sz w:val="22"/>
          <w:szCs w:val="22"/>
        </w:rPr>
        <w:t>ро</w:t>
      </w:r>
      <w:r w:rsidRPr="00D622E6">
        <w:rPr>
          <w:spacing w:val="-2"/>
          <w:sz w:val="22"/>
          <w:szCs w:val="22"/>
        </w:rPr>
        <w:t>в</w:t>
      </w:r>
      <w:r w:rsidRPr="00D622E6">
        <w:rPr>
          <w:spacing w:val="1"/>
          <w:sz w:val="22"/>
          <w:szCs w:val="22"/>
        </w:rPr>
        <w:t>о</w:t>
      </w:r>
      <w:r w:rsidRPr="00D622E6">
        <w:rPr>
          <w:sz w:val="22"/>
          <w:szCs w:val="22"/>
        </w:rPr>
        <w:t>о</w:t>
      </w:r>
      <w:r w:rsidRPr="00D622E6">
        <w:rPr>
          <w:spacing w:val="-1"/>
          <w:sz w:val="22"/>
          <w:szCs w:val="22"/>
        </w:rPr>
        <w:t>б</w:t>
      </w:r>
      <w:r w:rsidRPr="00D622E6">
        <w:rPr>
          <w:sz w:val="22"/>
          <w:szCs w:val="22"/>
        </w:rPr>
        <w:t>р</w:t>
      </w:r>
      <w:r w:rsidRPr="00D622E6">
        <w:rPr>
          <w:spacing w:val="1"/>
          <w:sz w:val="22"/>
          <w:szCs w:val="22"/>
        </w:rPr>
        <w:t>а</w:t>
      </w:r>
      <w:r w:rsidRPr="00D622E6">
        <w:rPr>
          <w:sz w:val="22"/>
          <w:szCs w:val="22"/>
        </w:rPr>
        <w:t>щ</w:t>
      </w:r>
      <w:r w:rsidRPr="00D622E6">
        <w:rPr>
          <w:spacing w:val="-1"/>
          <w:sz w:val="22"/>
          <w:szCs w:val="22"/>
        </w:rPr>
        <w:t>е</w:t>
      </w:r>
      <w:r w:rsidRPr="00D622E6">
        <w:rPr>
          <w:sz w:val="22"/>
          <w:szCs w:val="22"/>
        </w:rPr>
        <w:t>ние</w:t>
      </w:r>
      <w:r w:rsidRPr="00D622E6">
        <w:rPr>
          <w:spacing w:val="35"/>
          <w:sz w:val="22"/>
          <w:szCs w:val="22"/>
        </w:rPr>
        <w:t xml:space="preserve"> </w:t>
      </w:r>
      <w:r w:rsidRPr="00D622E6">
        <w:rPr>
          <w:spacing w:val="1"/>
          <w:sz w:val="22"/>
          <w:szCs w:val="22"/>
        </w:rPr>
        <w:t>(</w:t>
      </w:r>
      <w:r w:rsidRPr="00D622E6">
        <w:rPr>
          <w:sz w:val="22"/>
          <w:szCs w:val="22"/>
        </w:rPr>
        <w:t>вр</w:t>
      </w:r>
      <w:r w:rsidRPr="00D622E6">
        <w:rPr>
          <w:spacing w:val="1"/>
          <w:sz w:val="22"/>
          <w:szCs w:val="22"/>
        </w:rPr>
        <w:t>ащ</w:t>
      </w:r>
      <w:r w:rsidRPr="00D622E6">
        <w:rPr>
          <w:spacing w:val="-1"/>
          <w:sz w:val="22"/>
          <w:szCs w:val="22"/>
        </w:rPr>
        <w:t>е</w:t>
      </w:r>
      <w:r w:rsidRPr="00D622E6">
        <w:rPr>
          <w:sz w:val="22"/>
          <w:szCs w:val="22"/>
        </w:rPr>
        <w:t>ние</w:t>
      </w:r>
      <w:r w:rsidRPr="00D622E6">
        <w:rPr>
          <w:spacing w:val="35"/>
          <w:sz w:val="22"/>
          <w:szCs w:val="22"/>
        </w:rPr>
        <w:t xml:space="preserve"> </w:t>
      </w:r>
      <w:r w:rsidRPr="00D622E6">
        <w:rPr>
          <w:sz w:val="22"/>
          <w:szCs w:val="22"/>
        </w:rPr>
        <w:t>и</w:t>
      </w:r>
      <w:r w:rsidRPr="00D622E6">
        <w:rPr>
          <w:spacing w:val="36"/>
          <w:sz w:val="22"/>
          <w:szCs w:val="22"/>
        </w:rPr>
        <w:t xml:space="preserve"> </w:t>
      </w:r>
      <w:r w:rsidRPr="00D622E6">
        <w:rPr>
          <w:spacing w:val="1"/>
          <w:sz w:val="22"/>
          <w:szCs w:val="22"/>
        </w:rPr>
        <w:t>н</w:t>
      </w:r>
      <w:r w:rsidRPr="00D622E6">
        <w:rPr>
          <w:spacing w:val="-1"/>
          <w:sz w:val="22"/>
          <w:szCs w:val="22"/>
        </w:rPr>
        <w:t>а</w:t>
      </w:r>
      <w:r w:rsidRPr="00D622E6">
        <w:rPr>
          <w:sz w:val="22"/>
          <w:szCs w:val="22"/>
        </w:rPr>
        <w:t>к</w:t>
      </w:r>
      <w:r w:rsidRPr="00D622E6">
        <w:rPr>
          <w:spacing w:val="-2"/>
          <w:sz w:val="22"/>
          <w:szCs w:val="22"/>
        </w:rPr>
        <w:t>л</w:t>
      </w:r>
      <w:r w:rsidRPr="00D622E6">
        <w:rPr>
          <w:sz w:val="22"/>
          <w:szCs w:val="22"/>
        </w:rPr>
        <w:t>оны</w:t>
      </w:r>
      <w:r w:rsidRPr="00D622E6">
        <w:rPr>
          <w:spacing w:val="35"/>
          <w:sz w:val="22"/>
          <w:szCs w:val="22"/>
        </w:rPr>
        <w:t xml:space="preserve"> </w:t>
      </w:r>
      <w:r w:rsidRPr="00D622E6">
        <w:rPr>
          <w:spacing w:val="1"/>
          <w:sz w:val="22"/>
          <w:szCs w:val="22"/>
        </w:rPr>
        <w:t>го</w:t>
      </w:r>
      <w:r w:rsidRPr="00D622E6">
        <w:rPr>
          <w:spacing w:val="-2"/>
          <w:sz w:val="22"/>
          <w:szCs w:val="22"/>
        </w:rPr>
        <w:t>л</w:t>
      </w:r>
      <w:r w:rsidRPr="00D622E6">
        <w:rPr>
          <w:spacing w:val="1"/>
          <w:sz w:val="22"/>
          <w:szCs w:val="22"/>
        </w:rPr>
        <w:t>о</w:t>
      </w:r>
      <w:r w:rsidRPr="00D622E6">
        <w:rPr>
          <w:sz w:val="22"/>
          <w:szCs w:val="22"/>
        </w:rPr>
        <w:t>вы</w:t>
      </w:r>
      <w:r w:rsidRPr="00D622E6">
        <w:rPr>
          <w:spacing w:val="1"/>
          <w:sz w:val="22"/>
          <w:szCs w:val="22"/>
        </w:rPr>
        <w:t>,</w:t>
      </w:r>
      <w:r w:rsidRPr="00D622E6">
        <w:rPr>
          <w:spacing w:val="35"/>
          <w:sz w:val="22"/>
          <w:szCs w:val="22"/>
        </w:rPr>
        <w:t xml:space="preserve"> </w:t>
      </w:r>
      <w:r w:rsidRPr="00D622E6">
        <w:rPr>
          <w:sz w:val="22"/>
          <w:szCs w:val="22"/>
        </w:rPr>
        <w:t>т</w:t>
      </w:r>
      <w:r w:rsidRPr="00D622E6">
        <w:rPr>
          <w:spacing w:val="-3"/>
          <w:sz w:val="22"/>
          <w:szCs w:val="22"/>
        </w:rPr>
        <w:t>у</w:t>
      </w:r>
      <w:r w:rsidRPr="00D622E6">
        <w:rPr>
          <w:spacing w:val="7"/>
          <w:sz w:val="22"/>
          <w:szCs w:val="22"/>
        </w:rPr>
        <w:t>л</w:t>
      </w:r>
      <w:r w:rsidRPr="00D622E6">
        <w:rPr>
          <w:spacing w:val="2"/>
          <w:sz w:val="22"/>
          <w:szCs w:val="22"/>
        </w:rPr>
        <w:t>о</w:t>
      </w:r>
      <w:r w:rsidRPr="00D622E6">
        <w:rPr>
          <w:sz w:val="22"/>
          <w:szCs w:val="22"/>
        </w:rPr>
        <w:t>ви</w:t>
      </w:r>
      <w:r w:rsidRPr="00D622E6">
        <w:rPr>
          <w:spacing w:val="1"/>
          <w:sz w:val="22"/>
          <w:szCs w:val="22"/>
        </w:rPr>
        <w:t>щ</w:t>
      </w:r>
      <w:r w:rsidRPr="00D622E6">
        <w:rPr>
          <w:sz w:val="22"/>
          <w:szCs w:val="22"/>
        </w:rPr>
        <w:t>а, пово</w:t>
      </w:r>
      <w:r w:rsidRPr="00D622E6">
        <w:rPr>
          <w:spacing w:val="-1"/>
          <w:sz w:val="22"/>
          <w:szCs w:val="22"/>
        </w:rPr>
        <w:t>р</w:t>
      </w:r>
      <w:r w:rsidRPr="00D622E6">
        <w:rPr>
          <w:spacing w:val="1"/>
          <w:sz w:val="22"/>
          <w:szCs w:val="22"/>
        </w:rPr>
        <w:t>о</w:t>
      </w:r>
      <w:r w:rsidRPr="00D622E6">
        <w:rPr>
          <w:sz w:val="22"/>
          <w:szCs w:val="22"/>
        </w:rPr>
        <w:t>ты</w:t>
      </w:r>
      <w:r w:rsidRPr="00D622E6">
        <w:rPr>
          <w:spacing w:val="1"/>
          <w:sz w:val="22"/>
          <w:szCs w:val="22"/>
        </w:rPr>
        <w:t xml:space="preserve"> </w:t>
      </w:r>
      <w:r w:rsidRPr="00D622E6">
        <w:rPr>
          <w:spacing w:val="-2"/>
          <w:sz w:val="22"/>
          <w:szCs w:val="22"/>
        </w:rPr>
        <w:t>в</w:t>
      </w:r>
      <w:r w:rsidRPr="00D622E6">
        <w:rPr>
          <w:sz w:val="22"/>
          <w:szCs w:val="22"/>
        </w:rPr>
        <w:t>прав</w:t>
      </w:r>
      <w:r w:rsidRPr="00D622E6">
        <w:rPr>
          <w:spacing w:val="1"/>
          <w:sz w:val="22"/>
          <w:szCs w:val="22"/>
        </w:rPr>
        <w:t>о</w:t>
      </w:r>
      <w:r w:rsidRPr="00D622E6">
        <w:rPr>
          <w:sz w:val="22"/>
          <w:szCs w:val="22"/>
        </w:rPr>
        <w:t xml:space="preserve"> и</w:t>
      </w:r>
      <w:r w:rsidRPr="00D622E6">
        <w:rPr>
          <w:spacing w:val="1"/>
          <w:sz w:val="22"/>
          <w:szCs w:val="22"/>
        </w:rPr>
        <w:t xml:space="preserve"> </w:t>
      </w:r>
      <w:r w:rsidRPr="00D622E6">
        <w:rPr>
          <w:sz w:val="22"/>
          <w:szCs w:val="22"/>
        </w:rPr>
        <w:t>влево,</w:t>
      </w:r>
      <w:r w:rsidRPr="00D622E6">
        <w:rPr>
          <w:spacing w:val="-1"/>
          <w:sz w:val="22"/>
          <w:szCs w:val="22"/>
        </w:rPr>
        <w:t xml:space="preserve"> </w:t>
      </w:r>
      <w:r w:rsidRPr="00D622E6">
        <w:rPr>
          <w:sz w:val="22"/>
          <w:szCs w:val="22"/>
        </w:rPr>
        <w:t>нак</w:t>
      </w:r>
      <w:r w:rsidRPr="00D622E6">
        <w:rPr>
          <w:spacing w:val="-1"/>
          <w:sz w:val="22"/>
          <w:szCs w:val="22"/>
        </w:rPr>
        <w:t>л</w:t>
      </w:r>
      <w:r w:rsidRPr="00D622E6">
        <w:rPr>
          <w:sz w:val="22"/>
          <w:szCs w:val="22"/>
        </w:rPr>
        <w:t>оны</w:t>
      </w:r>
      <w:r w:rsidRPr="00D622E6">
        <w:rPr>
          <w:spacing w:val="1"/>
          <w:sz w:val="22"/>
          <w:szCs w:val="22"/>
        </w:rPr>
        <w:t xml:space="preserve"> </w:t>
      </w:r>
      <w:r w:rsidRPr="00D622E6">
        <w:rPr>
          <w:sz w:val="22"/>
          <w:szCs w:val="22"/>
        </w:rPr>
        <w:t>в ст</w:t>
      </w:r>
      <w:r w:rsidRPr="00D622E6">
        <w:rPr>
          <w:spacing w:val="-1"/>
          <w:sz w:val="22"/>
          <w:szCs w:val="22"/>
        </w:rPr>
        <w:t>о</w:t>
      </w:r>
      <w:r w:rsidRPr="00D622E6">
        <w:rPr>
          <w:sz w:val="22"/>
          <w:szCs w:val="22"/>
        </w:rPr>
        <w:t>р</w:t>
      </w:r>
      <w:r w:rsidRPr="00D622E6">
        <w:rPr>
          <w:spacing w:val="1"/>
          <w:sz w:val="22"/>
          <w:szCs w:val="22"/>
        </w:rPr>
        <w:t>о</w:t>
      </w:r>
      <w:r w:rsidRPr="00D622E6">
        <w:rPr>
          <w:sz w:val="22"/>
          <w:szCs w:val="22"/>
        </w:rPr>
        <w:t>н</w:t>
      </w:r>
      <w:r w:rsidRPr="00D622E6">
        <w:rPr>
          <w:spacing w:val="-3"/>
          <w:sz w:val="22"/>
          <w:szCs w:val="22"/>
        </w:rPr>
        <w:t>у</w:t>
      </w:r>
      <w:r w:rsidRPr="00D622E6">
        <w:rPr>
          <w:sz w:val="22"/>
          <w:szCs w:val="22"/>
        </w:rPr>
        <w:t>, п</w:t>
      </w:r>
      <w:r w:rsidRPr="00D622E6">
        <w:rPr>
          <w:spacing w:val="1"/>
          <w:sz w:val="22"/>
          <w:szCs w:val="22"/>
        </w:rPr>
        <w:t>ро</w:t>
      </w:r>
      <w:r w:rsidRPr="00D622E6">
        <w:rPr>
          <w:spacing w:val="-1"/>
          <w:sz w:val="22"/>
          <w:szCs w:val="22"/>
        </w:rPr>
        <w:t>гиб</w:t>
      </w:r>
      <w:r w:rsidRPr="00D622E6">
        <w:rPr>
          <w:sz w:val="22"/>
          <w:szCs w:val="22"/>
        </w:rPr>
        <w:t>а</w:t>
      </w:r>
      <w:r w:rsidRPr="00D622E6">
        <w:rPr>
          <w:spacing w:val="1"/>
          <w:sz w:val="22"/>
          <w:szCs w:val="22"/>
        </w:rPr>
        <w:t>н</w:t>
      </w:r>
      <w:r w:rsidRPr="00D622E6">
        <w:rPr>
          <w:sz w:val="22"/>
          <w:szCs w:val="22"/>
        </w:rPr>
        <w:t>ие назад).</w:t>
      </w:r>
    </w:p>
    <w:p w:rsidR="00D622E6" w:rsidRPr="00D622E6" w:rsidRDefault="00D622E6" w:rsidP="00F43389">
      <w:pPr>
        <w:widowControl w:val="0"/>
        <w:autoSpaceDE w:val="0"/>
        <w:autoSpaceDN w:val="0"/>
        <w:adjustRightInd w:val="0"/>
        <w:ind w:right="-1" w:firstLine="567"/>
        <w:jc w:val="both"/>
        <w:rPr>
          <w:sz w:val="22"/>
          <w:szCs w:val="22"/>
        </w:rPr>
      </w:pPr>
      <w:r w:rsidRPr="00D622E6">
        <w:rPr>
          <w:spacing w:val="1"/>
          <w:sz w:val="22"/>
          <w:szCs w:val="22"/>
        </w:rPr>
        <w:t>4</w:t>
      </w:r>
      <w:r w:rsidRPr="00D622E6">
        <w:rPr>
          <w:sz w:val="22"/>
          <w:szCs w:val="22"/>
        </w:rPr>
        <w:t>. Упр</w:t>
      </w:r>
      <w:r w:rsidRPr="00D622E6">
        <w:rPr>
          <w:spacing w:val="-1"/>
          <w:sz w:val="22"/>
          <w:szCs w:val="22"/>
        </w:rPr>
        <w:t>а</w:t>
      </w:r>
      <w:r w:rsidRPr="00D622E6">
        <w:rPr>
          <w:sz w:val="22"/>
          <w:szCs w:val="22"/>
        </w:rPr>
        <w:t>ж</w:t>
      </w:r>
      <w:r w:rsidRPr="00D622E6">
        <w:rPr>
          <w:spacing w:val="1"/>
          <w:sz w:val="22"/>
          <w:szCs w:val="22"/>
        </w:rPr>
        <w:t>н</w:t>
      </w:r>
      <w:r w:rsidRPr="00D622E6">
        <w:rPr>
          <w:spacing w:val="-1"/>
          <w:sz w:val="22"/>
          <w:szCs w:val="22"/>
        </w:rPr>
        <w:t>е</w:t>
      </w:r>
      <w:r w:rsidRPr="00D622E6">
        <w:rPr>
          <w:sz w:val="22"/>
          <w:szCs w:val="22"/>
        </w:rPr>
        <w:t>ния н</w:t>
      </w:r>
      <w:r w:rsidRPr="00D622E6">
        <w:rPr>
          <w:spacing w:val="1"/>
          <w:sz w:val="22"/>
          <w:szCs w:val="22"/>
        </w:rPr>
        <w:t>а</w:t>
      </w:r>
      <w:r w:rsidRPr="00D622E6">
        <w:rPr>
          <w:spacing w:val="-2"/>
          <w:sz w:val="22"/>
          <w:szCs w:val="22"/>
        </w:rPr>
        <w:t xml:space="preserve"> </w:t>
      </w:r>
      <w:r w:rsidRPr="00D622E6">
        <w:rPr>
          <w:sz w:val="22"/>
          <w:szCs w:val="22"/>
        </w:rPr>
        <w:t>развит</w:t>
      </w:r>
      <w:r w:rsidRPr="00D622E6">
        <w:rPr>
          <w:spacing w:val="1"/>
          <w:sz w:val="22"/>
          <w:szCs w:val="22"/>
        </w:rPr>
        <w:t>и</w:t>
      </w:r>
      <w:r w:rsidRPr="00D622E6">
        <w:rPr>
          <w:sz w:val="22"/>
          <w:szCs w:val="22"/>
        </w:rPr>
        <w:t>е сило</w:t>
      </w:r>
      <w:r w:rsidRPr="00D622E6">
        <w:rPr>
          <w:spacing w:val="-1"/>
          <w:sz w:val="22"/>
          <w:szCs w:val="22"/>
        </w:rPr>
        <w:t>вы</w:t>
      </w:r>
      <w:r w:rsidRPr="00D622E6">
        <w:rPr>
          <w:sz w:val="22"/>
          <w:szCs w:val="22"/>
        </w:rPr>
        <w:t xml:space="preserve">х </w:t>
      </w:r>
      <w:r w:rsidRPr="00D622E6">
        <w:rPr>
          <w:spacing w:val="1"/>
          <w:sz w:val="22"/>
          <w:szCs w:val="22"/>
        </w:rPr>
        <w:t>в</w:t>
      </w:r>
      <w:r w:rsidRPr="00D622E6">
        <w:rPr>
          <w:sz w:val="22"/>
          <w:szCs w:val="22"/>
        </w:rPr>
        <w:t>о</w:t>
      </w:r>
      <w:r w:rsidRPr="00D622E6">
        <w:rPr>
          <w:spacing w:val="-2"/>
          <w:sz w:val="22"/>
          <w:szCs w:val="22"/>
        </w:rPr>
        <w:t>з</w:t>
      </w:r>
      <w:r w:rsidRPr="00D622E6">
        <w:rPr>
          <w:sz w:val="22"/>
          <w:szCs w:val="22"/>
        </w:rPr>
        <w:t>м</w:t>
      </w:r>
      <w:r w:rsidRPr="00D622E6">
        <w:rPr>
          <w:spacing w:val="1"/>
          <w:sz w:val="22"/>
          <w:szCs w:val="22"/>
        </w:rPr>
        <w:t>о</w:t>
      </w:r>
      <w:r w:rsidRPr="00D622E6">
        <w:rPr>
          <w:sz w:val="22"/>
          <w:szCs w:val="22"/>
        </w:rPr>
        <w:t>жносте</w:t>
      </w:r>
      <w:r w:rsidRPr="00D622E6">
        <w:rPr>
          <w:spacing w:val="1"/>
          <w:sz w:val="22"/>
          <w:szCs w:val="22"/>
        </w:rPr>
        <w:t>й</w:t>
      </w:r>
      <w:r w:rsidRPr="00D622E6">
        <w:rPr>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spacing w:val="1"/>
          <w:sz w:val="22"/>
          <w:szCs w:val="22"/>
        </w:rPr>
        <w:t>5</w:t>
      </w:r>
      <w:r w:rsidRPr="00D622E6">
        <w:rPr>
          <w:sz w:val="22"/>
          <w:szCs w:val="22"/>
        </w:rPr>
        <w:t>. Упр</w:t>
      </w:r>
      <w:r w:rsidRPr="00D622E6">
        <w:rPr>
          <w:spacing w:val="-1"/>
          <w:sz w:val="22"/>
          <w:szCs w:val="22"/>
        </w:rPr>
        <w:t>а</w:t>
      </w:r>
      <w:r w:rsidRPr="00D622E6">
        <w:rPr>
          <w:sz w:val="22"/>
          <w:szCs w:val="22"/>
        </w:rPr>
        <w:t>ж</w:t>
      </w:r>
      <w:r w:rsidRPr="00D622E6">
        <w:rPr>
          <w:spacing w:val="1"/>
          <w:sz w:val="22"/>
          <w:szCs w:val="22"/>
        </w:rPr>
        <w:t>н</w:t>
      </w:r>
      <w:r w:rsidRPr="00D622E6">
        <w:rPr>
          <w:spacing w:val="-1"/>
          <w:sz w:val="22"/>
          <w:szCs w:val="22"/>
        </w:rPr>
        <w:t>е</w:t>
      </w:r>
      <w:r w:rsidRPr="00D622E6">
        <w:rPr>
          <w:sz w:val="22"/>
          <w:szCs w:val="22"/>
        </w:rPr>
        <w:t xml:space="preserve">ния, </w:t>
      </w:r>
      <w:r w:rsidRPr="00D622E6">
        <w:rPr>
          <w:spacing w:val="1"/>
          <w:sz w:val="22"/>
          <w:szCs w:val="22"/>
        </w:rPr>
        <w:t>с</w:t>
      </w:r>
      <w:r w:rsidRPr="00D622E6">
        <w:rPr>
          <w:spacing w:val="-1"/>
          <w:sz w:val="22"/>
          <w:szCs w:val="22"/>
        </w:rPr>
        <w:t>по</w:t>
      </w:r>
      <w:r w:rsidRPr="00D622E6">
        <w:rPr>
          <w:sz w:val="22"/>
          <w:szCs w:val="22"/>
        </w:rPr>
        <w:t>соб</w:t>
      </w:r>
      <w:r w:rsidRPr="00D622E6">
        <w:rPr>
          <w:spacing w:val="1"/>
          <w:sz w:val="22"/>
          <w:szCs w:val="22"/>
        </w:rPr>
        <w:t>с</w:t>
      </w:r>
      <w:r w:rsidRPr="00D622E6">
        <w:rPr>
          <w:sz w:val="22"/>
          <w:szCs w:val="22"/>
        </w:rPr>
        <w:t>тв</w:t>
      </w:r>
      <w:r w:rsidRPr="00D622E6">
        <w:rPr>
          <w:spacing w:val="-2"/>
          <w:sz w:val="22"/>
          <w:szCs w:val="22"/>
        </w:rPr>
        <w:t>у</w:t>
      </w:r>
      <w:r w:rsidRPr="00D622E6">
        <w:rPr>
          <w:spacing w:val="-1"/>
          <w:sz w:val="22"/>
          <w:szCs w:val="22"/>
        </w:rPr>
        <w:t>ю</w:t>
      </w:r>
      <w:r w:rsidRPr="00D622E6">
        <w:rPr>
          <w:sz w:val="22"/>
          <w:szCs w:val="22"/>
        </w:rPr>
        <w:t>щи</w:t>
      </w:r>
      <w:r w:rsidRPr="00D622E6">
        <w:rPr>
          <w:spacing w:val="1"/>
          <w:sz w:val="22"/>
          <w:szCs w:val="22"/>
        </w:rPr>
        <w:t>е</w:t>
      </w:r>
      <w:r w:rsidRPr="00D622E6">
        <w:rPr>
          <w:sz w:val="22"/>
          <w:szCs w:val="22"/>
        </w:rPr>
        <w:t xml:space="preserve"> </w:t>
      </w:r>
      <w:r w:rsidRPr="00D622E6">
        <w:rPr>
          <w:spacing w:val="1"/>
          <w:sz w:val="22"/>
          <w:szCs w:val="22"/>
        </w:rPr>
        <w:t>п</w:t>
      </w:r>
      <w:r w:rsidRPr="00D622E6">
        <w:rPr>
          <w:sz w:val="22"/>
          <w:szCs w:val="22"/>
        </w:rPr>
        <w:t>о</w:t>
      </w:r>
      <w:r w:rsidRPr="00D622E6">
        <w:rPr>
          <w:spacing w:val="1"/>
          <w:sz w:val="22"/>
          <w:szCs w:val="22"/>
        </w:rPr>
        <w:t>д</w:t>
      </w:r>
      <w:r w:rsidRPr="00D622E6">
        <w:rPr>
          <w:sz w:val="22"/>
          <w:szCs w:val="22"/>
        </w:rPr>
        <w:t>вижнос</w:t>
      </w:r>
      <w:r w:rsidRPr="00D622E6">
        <w:rPr>
          <w:spacing w:val="1"/>
          <w:sz w:val="22"/>
          <w:szCs w:val="22"/>
        </w:rPr>
        <w:t>т</w:t>
      </w:r>
      <w:r w:rsidRPr="00D622E6">
        <w:rPr>
          <w:sz w:val="22"/>
          <w:szCs w:val="22"/>
        </w:rPr>
        <w:t>и с</w:t>
      </w:r>
      <w:r w:rsidRPr="00D622E6">
        <w:rPr>
          <w:spacing w:val="-1"/>
          <w:sz w:val="22"/>
          <w:szCs w:val="22"/>
        </w:rPr>
        <w:t>у</w:t>
      </w:r>
      <w:r w:rsidRPr="00D622E6">
        <w:rPr>
          <w:sz w:val="22"/>
          <w:szCs w:val="22"/>
        </w:rPr>
        <w:t>ставо</w:t>
      </w:r>
      <w:r w:rsidRPr="00D622E6">
        <w:rPr>
          <w:spacing w:val="1"/>
          <w:sz w:val="22"/>
          <w:szCs w:val="22"/>
        </w:rPr>
        <w:t>в</w:t>
      </w:r>
      <w:r w:rsidRPr="00D622E6">
        <w:rPr>
          <w:sz w:val="22"/>
          <w:szCs w:val="22"/>
        </w:rPr>
        <w:t xml:space="preserve">. </w:t>
      </w:r>
      <w:r w:rsidRPr="00D622E6">
        <w:rPr>
          <w:spacing w:val="1"/>
          <w:sz w:val="22"/>
          <w:szCs w:val="22"/>
        </w:rPr>
        <w:t>6</w:t>
      </w:r>
      <w:r w:rsidRPr="00D622E6">
        <w:rPr>
          <w:sz w:val="22"/>
          <w:szCs w:val="22"/>
        </w:rPr>
        <w:t>. Упр</w:t>
      </w:r>
      <w:r w:rsidRPr="00D622E6">
        <w:rPr>
          <w:spacing w:val="-1"/>
          <w:sz w:val="22"/>
          <w:szCs w:val="22"/>
        </w:rPr>
        <w:t>а</w:t>
      </w:r>
      <w:r w:rsidRPr="00D622E6">
        <w:rPr>
          <w:sz w:val="22"/>
          <w:szCs w:val="22"/>
        </w:rPr>
        <w:t>ж</w:t>
      </w:r>
      <w:r w:rsidRPr="00D622E6">
        <w:rPr>
          <w:spacing w:val="1"/>
          <w:sz w:val="22"/>
          <w:szCs w:val="22"/>
        </w:rPr>
        <w:t>н</w:t>
      </w:r>
      <w:r w:rsidRPr="00D622E6">
        <w:rPr>
          <w:spacing w:val="-1"/>
          <w:sz w:val="22"/>
          <w:szCs w:val="22"/>
        </w:rPr>
        <w:t>е</w:t>
      </w:r>
      <w:r w:rsidRPr="00D622E6">
        <w:rPr>
          <w:sz w:val="22"/>
          <w:szCs w:val="22"/>
        </w:rPr>
        <w:t xml:space="preserve">ния </w:t>
      </w:r>
      <w:r w:rsidRPr="00D622E6">
        <w:rPr>
          <w:spacing w:val="1"/>
          <w:sz w:val="22"/>
          <w:szCs w:val="22"/>
        </w:rPr>
        <w:t>д</w:t>
      </w:r>
      <w:r w:rsidRPr="00D622E6">
        <w:rPr>
          <w:sz w:val="22"/>
          <w:szCs w:val="22"/>
        </w:rPr>
        <w:t>ля</w:t>
      </w:r>
      <w:r w:rsidRPr="00D622E6">
        <w:rPr>
          <w:spacing w:val="-1"/>
          <w:sz w:val="22"/>
          <w:szCs w:val="22"/>
        </w:rPr>
        <w:t xml:space="preserve"> </w:t>
      </w:r>
      <w:r w:rsidRPr="00D622E6">
        <w:rPr>
          <w:sz w:val="22"/>
          <w:szCs w:val="22"/>
        </w:rPr>
        <w:t>мыш</w:t>
      </w:r>
      <w:r w:rsidRPr="00D622E6">
        <w:rPr>
          <w:spacing w:val="1"/>
          <w:sz w:val="22"/>
          <w:szCs w:val="22"/>
        </w:rPr>
        <w:t>ц</w:t>
      </w:r>
      <w:r w:rsidRPr="00D622E6">
        <w:rPr>
          <w:spacing w:val="-1"/>
          <w:sz w:val="22"/>
          <w:szCs w:val="22"/>
        </w:rPr>
        <w:t xml:space="preserve"> б</w:t>
      </w:r>
      <w:r w:rsidRPr="00D622E6">
        <w:rPr>
          <w:sz w:val="22"/>
          <w:szCs w:val="22"/>
        </w:rPr>
        <w:t>р</w:t>
      </w:r>
      <w:r w:rsidRPr="00D622E6">
        <w:rPr>
          <w:spacing w:val="1"/>
          <w:sz w:val="22"/>
          <w:szCs w:val="22"/>
        </w:rPr>
        <w:t>ю</w:t>
      </w:r>
      <w:r w:rsidRPr="00D622E6">
        <w:rPr>
          <w:spacing w:val="2"/>
          <w:sz w:val="22"/>
          <w:szCs w:val="22"/>
        </w:rPr>
        <w:t>ш</w:t>
      </w:r>
      <w:r w:rsidRPr="00D622E6">
        <w:rPr>
          <w:sz w:val="22"/>
          <w:szCs w:val="22"/>
        </w:rPr>
        <w:t>но</w:t>
      </w:r>
      <w:r w:rsidRPr="00D622E6">
        <w:rPr>
          <w:spacing w:val="-1"/>
          <w:sz w:val="22"/>
          <w:szCs w:val="22"/>
        </w:rPr>
        <w:t>г</w:t>
      </w:r>
      <w:r w:rsidRPr="00D622E6">
        <w:rPr>
          <w:sz w:val="22"/>
          <w:szCs w:val="22"/>
        </w:rPr>
        <w:t>о</w:t>
      </w:r>
      <w:r w:rsidRPr="00D622E6">
        <w:rPr>
          <w:spacing w:val="1"/>
          <w:sz w:val="22"/>
          <w:szCs w:val="22"/>
        </w:rPr>
        <w:t xml:space="preserve"> </w:t>
      </w:r>
      <w:r w:rsidRPr="00D622E6">
        <w:rPr>
          <w:spacing w:val="-1"/>
          <w:sz w:val="22"/>
          <w:szCs w:val="22"/>
        </w:rPr>
        <w:t>п</w:t>
      </w:r>
      <w:r w:rsidRPr="00D622E6">
        <w:rPr>
          <w:sz w:val="22"/>
          <w:szCs w:val="22"/>
        </w:rPr>
        <w:t>ресса.</w:t>
      </w:r>
    </w:p>
    <w:p w:rsidR="00D622E6" w:rsidRPr="00D622E6" w:rsidRDefault="00D622E6" w:rsidP="00F43389">
      <w:pPr>
        <w:widowControl w:val="0"/>
        <w:autoSpaceDE w:val="0"/>
        <w:autoSpaceDN w:val="0"/>
        <w:adjustRightInd w:val="0"/>
        <w:ind w:right="-1" w:firstLine="567"/>
        <w:jc w:val="both"/>
        <w:rPr>
          <w:sz w:val="22"/>
          <w:szCs w:val="22"/>
        </w:rPr>
      </w:pPr>
      <w:r w:rsidRPr="00D622E6">
        <w:rPr>
          <w:spacing w:val="1"/>
          <w:sz w:val="22"/>
          <w:szCs w:val="22"/>
        </w:rPr>
        <w:t>7</w:t>
      </w:r>
      <w:r w:rsidRPr="00D622E6">
        <w:rPr>
          <w:sz w:val="22"/>
          <w:szCs w:val="22"/>
        </w:rPr>
        <w:t>. Упр</w:t>
      </w:r>
      <w:r w:rsidRPr="00D622E6">
        <w:rPr>
          <w:spacing w:val="-1"/>
          <w:sz w:val="22"/>
          <w:szCs w:val="22"/>
        </w:rPr>
        <w:t>а</w:t>
      </w:r>
      <w:r w:rsidRPr="00D622E6">
        <w:rPr>
          <w:sz w:val="22"/>
          <w:szCs w:val="22"/>
        </w:rPr>
        <w:t>ж</w:t>
      </w:r>
      <w:r w:rsidRPr="00D622E6">
        <w:rPr>
          <w:spacing w:val="1"/>
          <w:sz w:val="22"/>
          <w:szCs w:val="22"/>
        </w:rPr>
        <w:t>н</w:t>
      </w:r>
      <w:r w:rsidRPr="00D622E6">
        <w:rPr>
          <w:spacing w:val="-1"/>
          <w:sz w:val="22"/>
          <w:szCs w:val="22"/>
        </w:rPr>
        <w:t>е</w:t>
      </w:r>
      <w:r w:rsidRPr="00D622E6">
        <w:rPr>
          <w:sz w:val="22"/>
          <w:szCs w:val="22"/>
        </w:rPr>
        <w:t xml:space="preserve">ния </w:t>
      </w:r>
      <w:r w:rsidRPr="00D622E6">
        <w:rPr>
          <w:spacing w:val="1"/>
          <w:sz w:val="22"/>
          <w:szCs w:val="22"/>
        </w:rPr>
        <w:t>д</w:t>
      </w:r>
      <w:r w:rsidRPr="00D622E6">
        <w:rPr>
          <w:sz w:val="22"/>
          <w:szCs w:val="22"/>
        </w:rPr>
        <w:t>ля</w:t>
      </w:r>
      <w:r w:rsidRPr="00D622E6">
        <w:rPr>
          <w:spacing w:val="-1"/>
          <w:sz w:val="22"/>
          <w:szCs w:val="22"/>
        </w:rPr>
        <w:t xml:space="preserve"> </w:t>
      </w:r>
      <w:r w:rsidRPr="00D622E6">
        <w:rPr>
          <w:sz w:val="22"/>
          <w:szCs w:val="22"/>
        </w:rPr>
        <w:t>н</w:t>
      </w:r>
      <w:r w:rsidRPr="00D622E6">
        <w:rPr>
          <w:spacing w:val="1"/>
          <w:sz w:val="22"/>
          <w:szCs w:val="22"/>
        </w:rPr>
        <w:t>о</w:t>
      </w:r>
      <w:r w:rsidRPr="00D622E6">
        <w:rPr>
          <w:sz w:val="22"/>
          <w:szCs w:val="22"/>
        </w:rPr>
        <w:t>г, включ</w:t>
      </w:r>
      <w:r w:rsidRPr="00D622E6">
        <w:rPr>
          <w:spacing w:val="-1"/>
          <w:sz w:val="22"/>
          <w:szCs w:val="22"/>
        </w:rPr>
        <w:t>а</w:t>
      </w:r>
      <w:r w:rsidRPr="00D622E6">
        <w:rPr>
          <w:sz w:val="22"/>
          <w:szCs w:val="22"/>
        </w:rPr>
        <w:t xml:space="preserve">я </w:t>
      </w:r>
      <w:r w:rsidRPr="00D622E6">
        <w:rPr>
          <w:spacing w:val="-1"/>
          <w:sz w:val="22"/>
          <w:szCs w:val="22"/>
        </w:rPr>
        <w:t>п</w:t>
      </w:r>
      <w:r w:rsidRPr="00D622E6">
        <w:rPr>
          <w:spacing w:val="1"/>
          <w:sz w:val="22"/>
          <w:szCs w:val="22"/>
        </w:rPr>
        <w:t>р</w:t>
      </w:r>
      <w:r w:rsidRPr="00D622E6">
        <w:rPr>
          <w:spacing w:val="-1"/>
          <w:sz w:val="22"/>
          <w:szCs w:val="22"/>
        </w:rPr>
        <w:t>и</w:t>
      </w:r>
      <w:r w:rsidRPr="00D622E6">
        <w:rPr>
          <w:sz w:val="22"/>
          <w:szCs w:val="22"/>
        </w:rPr>
        <w:t>с</w:t>
      </w:r>
      <w:r w:rsidRPr="00D622E6">
        <w:rPr>
          <w:spacing w:val="-1"/>
          <w:sz w:val="22"/>
          <w:szCs w:val="22"/>
        </w:rPr>
        <w:t>е</w:t>
      </w:r>
      <w:r w:rsidRPr="00D622E6">
        <w:rPr>
          <w:sz w:val="22"/>
          <w:szCs w:val="22"/>
        </w:rPr>
        <w:t>д</w:t>
      </w:r>
      <w:r w:rsidRPr="00D622E6">
        <w:rPr>
          <w:spacing w:val="1"/>
          <w:sz w:val="22"/>
          <w:szCs w:val="22"/>
        </w:rPr>
        <w:t>а</w:t>
      </w:r>
      <w:r w:rsidRPr="00D622E6">
        <w:rPr>
          <w:sz w:val="22"/>
          <w:szCs w:val="22"/>
        </w:rPr>
        <w:t>ние</w:t>
      </w:r>
      <w:r w:rsidRPr="00D622E6">
        <w:rPr>
          <w:spacing w:val="-2"/>
          <w:sz w:val="22"/>
          <w:szCs w:val="22"/>
        </w:rPr>
        <w:t xml:space="preserve"> </w:t>
      </w:r>
      <w:r w:rsidRPr="00D622E6">
        <w:rPr>
          <w:sz w:val="22"/>
          <w:szCs w:val="22"/>
        </w:rPr>
        <w:t>н</w:t>
      </w:r>
      <w:r w:rsidRPr="00D622E6">
        <w:rPr>
          <w:spacing w:val="1"/>
          <w:sz w:val="22"/>
          <w:szCs w:val="22"/>
        </w:rPr>
        <w:t>а</w:t>
      </w:r>
      <w:r w:rsidRPr="00D622E6">
        <w:rPr>
          <w:sz w:val="22"/>
          <w:szCs w:val="22"/>
        </w:rPr>
        <w:t xml:space="preserve"> одн</w:t>
      </w:r>
      <w:r w:rsidRPr="00D622E6">
        <w:rPr>
          <w:spacing w:val="-1"/>
          <w:sz w:val="22"/>
          <w:szCs w:val="22"/>
        </w:rPr>
        <w:t>о</w:t>
      </w:r>
      <w:r w:rsidRPr="00D622E6">
        <w:rPr>
          <w:sz w:val="22"/>
          <w:szCs w:val="22"/>
        </w:rPr>
        <w:t>й ноге,</w:t>
      </w:r>
      <w:r w:rsidRPr="00D622E6">
        <w:rPr>
          <w:spacing w:val="-1"/>
          <w:sz w:val="22"/>
          <w:szCs w:val="22"/>
        </w:rPr>
        <w:t xml:space="preserve"> </w:t>
      </w:r>
      <w:r w:rsidRPr="00D622E6">
        <w:rPr>
          <w:sz w:val="22"/>
          <w:szCs w:val="22"/>
        </w:rPr>
        <w:t>под</w:t>
      </w:r>
      <w:r w:rsidRPr="00D622E6">
        <w:rPr>
          <w:spacing w:val="1"/>
          <w:sz w:val="22"/>
          <w:szCs w:val="22"/>
        </w:rPr>
        <w:t>с</w:t>
      </w:r>
      <w:r w:rsidRPr="00D622E6">
        <w:rPr>
          <w:spacing w:val="-1"/>
          <w:sz w:val="22"/>
          <w:szCs w:val="22"/>
        </w:rPr>
        <w:t>к</w:t>
      </w:r>
      <w:r w:rsidRPr="00D622E6">
        <w:rPr>
          <w:sz w:val="22"/>
          <w:szCs w:val="22"/>
        </w:rPr>
        <w:t>оки.</w:t>
      </w:r>
    </w:p>
    <w:p w:rsidR="00D622E6" w:rsidRPr="00D622E6" w:rsidRDefault="00D622E6" w:rsidP="00F43389">
      <w:pPr>
        <w:widowControl w:val="0"/>
        <w:autoSpaceDE w:val="0"/>
        <w:autoSpaceDN w:val="0"/>
        <w:adjustRightInd w:val="0"/>
        <w:ind w:right="-1" w:firstLine="567"/>
        <w:jc w:val="both"/>
        <w:rPr>
          <w:sz w:val="22"/>
          <w:szCs w:val="22"/>
        </w:rPr>
      </w:pPr>
      <w:r w:rsidRPr="00D622E6">
        <w:rPr>
          <w:spacing w:val="1"/>
          <w:sz w:val="22"/>
          <w:szCs w:val="22"/>
        </w:rPr>
        <w:t>8</w:t>
      </w:r>
      <w:r w:rsidRPr="00D622E6">
        <w:rPr>
          <w:sz w:val="22"/>
          <w:szCs w:val="22"/>
        </w:rPr>
        <w:t>.</w:t>
      </w:r>
      <w:r w:rsidRPr="00D622E6">
        <w:rPr>
          <w:spacing w:val="90"/>
          <w:sz w:val="22"/>
          <w:szCs w:val="22"/>
        </w:rPr>
        <w:t xml:space="preserve"> </w:t>
      </w:r>
      <w:r w:rsidRPr="00D622E6">
        <w:rPr>
          <w:spacing w:val="1"/>
          <w:sz w:val="22"/>
          <w:szCs w:val="22"/>
        </w:rPr>
        <w:t>З</w:t>
      </w:r>
      <w:r w:rsidRPr="00D622E6">
        <w:rPr>
          <w:sz w:val="22"/>
          <w:szCs w:val="22"/>
        </w:rPr>
        <w:t>а</w:t>
      </w:r>
      <w:r w:rsidRPr="00D622E6">
        <w:rPr>
          <w:spacing w:val="1"/>
          <w:sz w:val="22"/>
          <w:szCs w:val="22"/>
        </w:rPr>
        <w:t>в</w:t>
      </w:r>
      <w:r w:rsidRPr="00D622E6">
        <w:rPr>
          <w:spacing w:val="-2"/>
          <w:sz w:val="22"/>
          <w:szCs w:val="22"/>
        </w:rPr>
        <w:t>е</w:t>
      </w:r>
      <w:r w:rsidRPr="00D622E6">
        <w:rPr>
          <w:spacing w:val="1"/>
          <w:sz w:val="22"/>
          <w:szCs w:val="22"/>
        </w:rPr>
        <w:t>р</w:t>
      </w:r>
      <w:r w:rsidRPr="00D622E6">
        <w:rPr>
          <w:sz w:val="22"/>
          <w:szCs w:val="22"/>
        </w:rPr>
        <w:t>ш</w:t>
      </w:r>
      <w:r w:rsidRPr="00D622E6">
        <w:rPr>
          <w:spacing w:val="1"/>
          <w:sz w:val="22"/>
          <w:szCs w:val="22"/>
        </w:rPr>
        <w:t>а</w:t>
      </w:r>
      <w:r w:rsidRPr="00D622E6">
        <w:rPr>
          <w:sz w:val="22"/>
          <w:szCs w:val="22"/>
        </w:rPr>
        <w:t>ют</w:t>
      </w:r>
      <w:r w:rsidRPr="00D622E6">
        <w:rPr>
          <w:spacing w:val="90"/>
          <w:sz w:val="22"/>
          <w:szCs w:val="22"/>
        </w:rPr>
        <w:t xml:space="preserve"> </w:t>
      </w:r>
      <w:r w:rsidRPr="00D622E6">
        <w:rPr>
          <w:spacing w:val="-3"/>
          <w:sz w:val="22"/>
          <w:szCs w:val="22"/>
        </w:rPr>
        <w:t>у</w:t>
      </w:r>
      <w:r w:rsidRPr="00D622E6">
        <w:rPr>
          <w:sz w:val="22"/>
          <w:szCs w:val="22"/>
        </w:rPr>
        <w:t>т</w:t>
      </w:r>
      <w:r w:rsidRPr="00D622E6">
        <w:rPr>
          <w:spacing w:val="1"/>
          <w:sz w:val="22"/>
          <w:szCs w:val="22"/>
        </w:rPr>
        <w:t>р</w:t>
      </w:r>
      <w:r w:rsidRPr="00D622E6">
        <w:rPr>
          <w:spacing w:val="-1"/>
          <w:sz w:val="22"/>
          <w:szCs w:val="22"/>
        </w:rPr>
        <w:t>е</w:t>
      </w:r>
      <w:r w:rsidRPr="00D622E6">
        <w:rPr>
          <w:sz w:val="22"/>
          <w:szCs w:val="22"/>
        </w:rPr>
        <w:t>н</w:t>
      </w:r>
      <w:r w:rsidRPr="00D622E6">
        <w:rPr>
          <w:spacing w:val="1"/>
          <w:sz w:val="22"/>
          <w:szCs w:val="22"/>
        </w:rPr>
        <w:t>н</w:t>
      </w:r>
      <w:r w:rsidRPr="00D622E6">
        <w:rPr>
          <w:sz w:val="22"/>
          <w:szCs w:val="22"/>
        </w:rPr>
        <w:t>юю</w:t>
      </w:r>
      <w:r w:rsidRPr="00D622E6">
        <w:rPr>
          <w:spacing w:val="90"/>
          <w:sz w:val="22"/>
          <w:szCs w:val="22"/>
        </w:rPr>
        <w:t xml:space="preserve"> </w:t>
      </w:r>
      <w:r w:rsidRPr="00D622E6">
        <w:rPr>
          <w:spacing w:val="-1"/>
          <w:sz w:val="22"/>
          <w:szCs w:val="22"/>
        </w:rPr>
        <w:t>г</w:t>
      </w:r>
      <w:r w:rsidRPr="00D622E6">
        <w:rPr>
          <w:sz w:val="22"/>
          <w:szCs w:val="22"/>
        </w:rPr>
        <w:t>иг</w:t>
      </w:r>
      <w:r w:rsidRPr="00D622E6">
        <w:rPr>
          <w:spacing w:val="1"/>
          <w:sz w:val="22"/>
          <w:szCs w:val="22"/>
        </w:rPr>
        <w:t>и</w:t>
      </w:r>
      <w:r w:rsidRPr="00D622E6">
        <w:rPr>
          <w:sz w:val="22"/>
          <w:szCs w:val="22"/>
        </w:rPr>
        <w:t>е</w:t>
      </w:r>
      <w:r w:rsidRPr="00D622E6">
        <w:rPr>
          <w:spacing w:val="-2"/>
          <w:sz w:val="22"/>
          <w:szCs w:val="22"/>
        </w:rPr>
        <w:t>н</w:t>
      </w:r>
      <w:r w:rsidRPr="00D622E6">
        <w:rPr>
          <w:sz w:val="22"/>
          <w:szCs w:val="22"/>
        </w:rPr>
        <w:t>и</w:t>
      </w:r>
      <w:r w:rsidRPr="00D622E6">
        <w:rPr>
          <w:spacing w:val="1"/>
          <w:sz w:val="22"/>
          <w:szCs w:val="22"/>
        </w:rPr>
        <w:t>ч</w:t>
      </w:r>
      <w:r w:rsidRPr="00D622E6">
        <w:rPr>
          <w:sz w:val="22"/>
          <w:szCs w:val="22"/>
        </w:rPr>
        <w:t>ес</w:t>
      </w:r>
      <w:r w:rsidRPr="00D622E6">
        <w:rPr>
          <w:spacing w:val="-2"/>
          <w:sz w:val="22"/>
          <w:szCs w:val="22"/>
        </w:rPr>
        <w:t>к</w:t>
      </w:r>
      <w:r w:rsidRPr="00D622E6">
        <w:rPr>
          <w:sz w:val="22"/>
          <w:szCs w:val="22"/>
        </w:rPr>
        <w:t>ую</w:t>
      </w:r>
      <w:r w:rsidRPr="00D622E6">
        <w:rPr>
          <w:spacing w:val="89"/>
          <w:sz w:val="22"/>
          <w:szCs w:val="22"/>
        </w:rPr>
        <w:t xml:space="preserve"> </w:t>
      </w:r>
      <w:r w:rsidRPr="00D622E6">
        <w:rPr>
          <w:sz w:val="22"/>
          <w:szCs w:val="22"/>
        </w:rPr>
        <w:t>г</w:t>
      </w:r>
      <w:r w:rsidRPr="00D622E6">
        <w:rPr>
          <w:spacing w:val="2"/>
          <w:sz w:val="22"/>
          <w:szCs w:val="22"/>
        </w:rPr>
        <w:t>и</w:t>
      </w:r>
      <w:r w:rsidRPr="00D622E6">
        <w:rPr>
          <w:sz w:val="22"/>
          <w:szCs w:val="22"/>
        </w:rPr>
        <w:t>м</w:t>
      </w:r>
      <w:r w:rsidRPr="00D622E6">
        <w:rPr>
          <w:spacing w:val="1"/>
          <w:sz w:val="22"/>
          <w:szCs w:val="22"/>
        </w:rPr>
        <w:t>н</w:t>
      </w:r>
      <w:r w:rsidRPr="00D622E6">
        <w:rPr>
          <w:sz w:val="22"/>
          <w:szCs w:val="22"/>
        </w:rPr>
        <w:t>а</w:t>
      </w:r>
      <w:r w:rsidRPr="00D622E6">
        <w:rPr>
          <w:spacing w:val="1"/>
          <w:sz w:val="22"/>
          <w:szCs w:val="22"/>
        </w:rPr>
        <w:t>с</w:t>
      </w:r>
      <w:r w:rsidRPr="00D622E6">
        <w:rPr>
          <w:spacing w:val="-1"/>
          <w:sz w:val="22"/>
          <w:szCs w:val="22"/>
        </w:rPr>
        <w:t>т</w:t>
      </w:r>
      <w:r w:rsidRPr="00D622E6">
        <w:rPr>
          <w:sz w:val="22"/>
          <w:szCs w:val="22"/>
        </w:rPr>
        <w:t>ику</w:t>
      </w:r>
      <w:r w:rsidRPr="00D622E6">
        <w:rPr>
          <w:spacing w:val="88"/>
          <w:sz w:val="22"/>
          <w:szCs w:val="22"/>
        </w:rPr>
        <w:t xml:space="preserve"> </w:t>
      </w:r>
      <w:r w:rsidRPr="00D622E6">
        <w:rPr>
          <w:spacing w:val="-3"/>
          <w:sz w:val="22"/>
          <w:szCs w:val="22"/>
        </w:rPr>
        <w:t>у</w:t>
      </w:r>
      <w:r w:rsidRPr="00D622E6">
        <w:rPr>
          <w:spacing w:val="3"/>
          <w:sz w:val="22"/>
          <w:szCs w:val="22"/>
        </w:rPr>
        <w:t>п</w:t>
      </w:r>
      <w:r w:rsidRPr="00D622E6">
        <w:rPr>
          <w:spacing w:val="1"/>
          <w:sz w:val="22"/>
          <w:szCs w:val="22"/>
        </w:rPr>
        <w:t>ра</w:t>
      </w:r>
      <w:r w:rsidRPr="00D622E6">
        <w:rPr>
          <w:spacing w:val="-1"/>
          <w:sz w:val="22"/>
          <w:szCs w:val="22"/>
        </w:rPr>
        <w:t>ж</w:t>
      </w:r>
      <w:r w:rsidRPr="00D622E6">
        <w:rPr>
          <w:spacing w:val="7"/>
          <w:sz w:val="22"/>
          <w:szCs w:val="22"/>
        </w:rPr>
        <w:t>н</w:t>
      </w:r>
      <w:r w:rsidRPr="00D622E6">
        <w:rPr>
          <w:sz w:val="22"/>
          <w:szCs w:val="22"/>
        </w:rPr>
        <w:t>ени</w:t>
      </w:r>
      <w:r w:rsidRPr="00D622E6">
        <w:rPr>
          <w:spacing w:val="1"/>
          <w:sz w:val="22"/>
          <w:szCs w:val="22"/>
        </w:rPr>
        <w:t>я</w:t>
      </w:r>
      <w:r w:rsidRPr="00D622E6">
        <w:rPr>
          <w:spacing w:val="88"/>
          <w:sz w:val="22"/>
          <w:szCs w:val="22"/>
        </w:rPr>
        <w:t xml:space="preserve"> </w:t>
      </w:r>
      <w:r w:rsidRPr="00D622E6">
        <w:rPr>
          <w:spacing w:val="1"/>
          <w:sz w:val="22"/>
          <w:szCs w:val="22"/>
        </w:rPr>
        <w:t>на</w:t>
      </w:r>
      <w:r w:rsidRPr="00D622E6">
        <w:rPr>
          <w:sz w:val="22"/>
          <w:szCs w:val="22"/>
        </w:rPr>
        <w:t xml:space="preserve"> </w:t>
      </w:r>
      <w:r w:rsidRPr="00D622E6">
        <w:rPr>
          <w:spacing w:val="1"/>
          <w:sz w:val="22"/>
          <w:szCs w:val="22"/>
        </w:rPr>
        <w:t>р</w:t>
      </w:r>
      <w:r w:rsidRPr="00D622E6">
        <w:rPr>
          <w:sz w:val="22"/>
          <w:szCs w:val="22"/>
        </w:rPr>
        <w:t>а</w:t>
      </w:r>
      <w:r w:rsidRPr="00D622E6">
        <w:rPr>
          <w:spacing w:val="1"/>
          <w:sz w:val="22"/>
          <w:szCs w:val="22"/>
        </w:rPr>
        <w:t>с</w:t>
      </w:r>
      <w:r w:rsidRPr="00D622E6">
        <w:rPr>
          <w:sz w:val="22"/>
          <w:szCs w:val="22"/>
        </w:rPr>
        <w:t>сл</w:t>
      </w:r>
      <w:r w:rsidRPr="00D622E6">
        <w:rPr>
          <w:spacing w:val="-1"/>
          <w:sz w:val="22"/>
          <w:szCs w:val="22"/>
        </w:rPr>
        <w:t>а</w:t>
      </w:r>
      <w:r w:rsidRPr="00D622E6">
        <w:rPr>
          <w:sz w:val="22"/>
          <w:szCs w:val="22"/>
        </w:rPr>
        <w:t>б</w:t>
      </w:r>
      <w:r w:rsidRPr="00D622E6">
        <w:rPr>
          <w:spacing w:val="1"/>
          <w:sz w:val="22"/>
          <w:szCs w:val="22"/>
        </w:rPr>
        <w:t>л</w:t>
      </w:r>
      <w:r w:rsidRPr="00D622E6">
        <w:rPr>
          <w:sz w:val="22"/>
          <w:szCs w:val="22"/>
        </w:rPr>
        <w:t>е</w:t>
      </w:r>
      <w:r w:rsidRPr="00D622E6">
        <w:rPr>
          <w:spacing w:val="-1"/>
          <w:sz w:val="22"/>
          <w:szCs w:val="22"/>
        </w:rPr>
        <w:t>н</w:t>
      </w:r>
      <w:r w:rsidRPr="00D622E6">
        <w:rPr>
          <w:sz w:val="22"/>
          <w:szCs w:val="22"/>
        </w:rPr>
        <w:t>ие</w:t>
      </w:r>
      <w:r w:rsidRPr="00D622E6">
        <w:rPr>
          <w:spacing w:val="-1"/>
          <w:sz w:val="22"/>
          <w:szCs w:val="22"/>
        </w:rPr>
        <w:t xml:space="preserve"> </w:t>
      </w:r>
      <w:r w:rsidRPr="00D622E6">
        <w:rPr>
          <w:sz w:val="22"/>
          <w:szCs w:val="22"/>
        </w:rPr>
        <w:t>и во</w:t>
      </w:r>
      <w:r w:rsidRPr="00D622E6">
        <w:rPr>
          <w:spacing w:val="1"/>
          <w:sz w:val="22"/>
          <w:szCs w:val="22"/>
        </w:rPr>
        <w:t>с</w:t>
      </w:r>
      <w:r w:rsidRPr="00D622E6">
        <w:rPr>
          <w:spacing w:val="-1"/>
          <w:sz w:val="22"/>
          <w:szCs w:val="22"/>
        </w:rPr>
        <w:t>с</w:t>
      </w:r>
      <w:r w:rsidRPr="00D622E6">
        <w:rPr>
          <w:sz w:val="22"/>
          <w:szCs w:val="22"/>
        </w:rPr>
        <w:t>тан</w:t>
      </w:r>
      <w:r w:rsidRPr="00D622E6">
        <w:rPr>
          <w:spacing w:val="2"/>
          <w:sz w:val="22"/>
          <w:szCs w:val="22"/>
        </w:rPr>
        <w:t>о</w:t>
      </w:r>
      <w:r w:rsidRPr="00D622E6">
        <w:rPr>
          <w:spacing w:val="1"/>
          <w:sz w:val="22"/>
          <w:szCs w:val="22"/>
        </w:rPr>
        <w:t>в</w:t>
      </w:r>
      <w:r w:rsidRPr="00D622E6">
        <w:rPr>
          <w:sz w:val="22"/>
          <w:szCs w:val="22"/>
        </w:rPr>
        <w:t>л</w:t>
      </w:r>
      <w:r w:rsidRPr="00D622E6">
        <w:rPr>
          <w:spacing w:val="-2"/>
          <w:sz w:val="22"/>
          <w:szCs w:val="22"/>
        </w:rPr>
        <w:t>е</w:t>
      </w:r>
      <w:r w:rsidRPr="00D622E6">
        <w:rPr>
          <w:sz w:val="22"/>
          <w:szCs w:val="22"/>
        </w:rPr>
        <w:t xml:space="preserve">ние </w:t>
      </w:r>
      <w:r w:rsidRPr="00D622E6">
        <w:rPr>
          <w:spacing w:val="-1"/>
          <w:sz w:val="22"/>
          <w:szCs w:val="22"/>
        </w:rPr>
        <w:t>д</w:t>
      </w:r>
      <w:r w:rsidRPr="00D622E6">
        <w:rPr>
          <w:sz w:val="22"/>
          <w:szCs w:val="22"/>
        </w:rPr>
        <w:t>ыхания</w:t>
      </w:r>
      <w:r w:rsidRPr="00D622E6">
        <w:rPr>
          <w:spacing w:val="-1"/>
          <w:sz w:val="22"/>
          <w:szCs w:val="22"/>
        </w:rPr>
        <w:t xml:space="preserve"> </w:t>
      </w:r>
      <w:r w:rsidRPr="00D622E6">
        <w:rPr>
          <w:sz w:val="22"/>
          <w:szCs w:val="22"/>
        </w:rPr>
        <w:t>(хо</w:t>
      </w:r>
      <w:r w:rsidRPr="00D622E6">
        <w:rPr>
          <w:spacing w:val="1"/>
          <w:sz w:val="22"/>
          <w:szCs w:val="22"/>
        </w:rPr>
        <w:t>д</w:t>
      </w:r>
      <w:r w:rsidRPr="00D622E6">
        <w:rPr>
          <w:sz w:val="22"/>
          <w:szCs w:val="22"/>
        </w:rPr>
        <w:t xml:space="preserve">ьба с </w:t>
      </w:r>
      <w:r w:rsidRPr="00D622E6">
        <w:rPr>
          <w:spacing w:val="1"/>
          <w:sz w:val="22"/>
          <w:szCs w:val="22"/>
        </w:rPr>
        <w:t>д</w:t>
      </w:r>
      <w:r w:rsidRPr="00D622E6">
        <w:rPr>
          <w:spacing w:val="-2"/>
          <w:sz w:val="22"/>
          <w:szCs w:val="22"/>
        </w:rPr>
        <w:t>в</w:t>
      </w:r>
      <w:r w:rsidRPr="00D622E6">
        <w:rPr>
          <w:sz w:val="22"/>
          <w:szCs w:val="22"/>
        </w:rPr>
        <w:t>и</w:t>
      </w:r>
      <w:r w:rsidRPr="00D622E6">
        <w:rPr>
          <w:spacing w:val="6"/>
          <w:sz w:val="22"/>
          <w:szCs w:val="22"/>
        </w:rPr>
        <w:t>ж</w:t>
      </w:r>
      <w:r w:rsidRPr="00D622E6">
        <w:rPr>
          <w:spacing w:val="-1"/>
          <w:sz w:val="22"/>
          <w:szCs w:val="22"/>
        </w:rPr>
        <w:t>е</w:t>
      </w:r>
      <w:r w:rsidRPr="00D622E6">
        <w:rPr>
          <w:sz w:val="22"/>
          <w:szCs w:val="22"/>
        </w:rPr>
        <w:t>ни</w:t>
      </w:r>
      <w:r w:rsidRPr="00D622E6">
        <w:rPr>
          <w:spacing w:val="-2"/>
          <w:sz w:val="22"/>
          <w:szCs w:val="22"/>
        </w:rPr>
        <w:t>я</w:t>
      </w:r>
      <w:r w:rsidRPr="00D622E6">
        <w:rPr>
          <w:sz w:val="22"/>
          <w:szCs w:val="22"/>
        </w:rPr>
        <w:t xml:space="preserve">ми </w:t>
      </w:r>
      <w:r w:rsidRPr="00D622E6">
        <w:rPr>
          <w:spacing w:val="2"/>
          <w:sz w:val="22"/>
          <w:szCs w:val="22"/>
        </w:rPr>
        <w:t>р</w:t>
      </w:r>
      <w:r w:rsidRPr="00D622E6">
        <w:rPr>
          <w:spacing w:val="-3"/>
          <w:sz w:val="22"/>
          <w:szCs w:val="22"/>
        </w:rPr>
        <w:t>у</w:t>
      </w:r>
      <w:r w:rsidRPr="00D622E6">
        <w:rPr>
          <w:sz w:val="22"/>
          <w:szCs w:val="22"/>
        </w:rPr>
        <w:t>к).</w:t>
      </w:r>
    </w:p>
    <w:p w:rsidR="00D622E6" w:rsidRPr="00D622E6" w:rsidRDefault="00D622E6" w:rsidP="00F43389">
      <w:pPr>
        <w:widowControl w:val="0"/>
        <w:autoSpaceDE w:val="0"/>
        <w:autoSpaceDN w:val="0"/>
        <w:adjustRightInd w:val="0"/>
        <w:ind w:right="-1" w:firstLine="567"/>
        <w:jc w:val="both"/>
        <w:rPr>
          <w:sz w:val="22"/>
          <w:szCs w:val="22"/>
        </w:rPr>
      </w:pPr>
      <w:r w:rsidRPr="00D622E6">
        <w:rPr>
          <w:sz w:val="22"/>
          <w:szCs w:val="22"/>
        </w:rPr>
        <w:t>Про</w:t>
      </w:r>
      <w:r w:rsidRPr="00D622E6">
        <w:rPr>
          <w:spacing w:val="1"/>
          <w:sz w:val="22"/>
          <w:szCs w:val="22"/>
        </w:rPr>
        <w:t>до</w:t>
      </w:r>
      <w:r w:rsidRPr="00D622E6">
        <w:rPr>
          <w:spacing w:val="-2"/>
          <w:sz w:val="22"/>
          <w:szCs w:val="22"/>
        </w:rPr>
        <w:t>л</w:t>
      </w:r>
      <w:r w:rsidRPr="00D622E6">
        <w:rPr>
          <w:sz w:val="22"/>
          <w:szCs w:val="22"/>
        </w:rPr>
        <w:t>ж</w:t>
      </w:r>
      <w:r w:rsidRPr="00D622E6">
        <w:rPr>
          <w:spacing w:val="1"/>
          <w:sz w:val="22"/>
          <w:szCs w:val="22"/>
        </w:rPr>
        <w:t>и</w:t>
      </w:r>
      <w:r w:rsidRPr="00D622E6">
        <w:rPr>
          <w:sz w:val="22"/>
          <w:szCs w:val="22"/>
        </w:rPr>
        <w:t>т</w:t>
      </w:r>
      <w:r w:rsidRPr="00D622E6">
        <w:rPr>
          <w:spacing w:val="1"/>
          <w:sz w:val="22"/>
          <w:szCs w:val="22"/>
        </w:rPr>
        <w:t>е</w:t>
      </w:r>
      <w:r w:rsidRPr="00D622E6">
        <w:rPr>
          <w:sz w:val="22"/>
          <w:szCs w:val="22"/>
        </w:rPr>
        <w:t>ль</w:t>
      </w:r>
      <w:r w:rsidRPr="00D622E6">
        <w:rPr>
          <w:spacing w:val="-1"/>
          <w:sz w:val="22"/>
          <w:szCs w:val="22"/>
        </w:rPr>
        <w:t>н</w:t>
      </w:r>
      <w:r w:rsidRPr="00D622E6">
        <w:rPr>
          <w:sz w:val="22"/>
          <w:szCs w:val="22"/>
        </w:rPr>
        <w:t>ос</w:t>
      </w:r>
      <w:r w:rsidRPr="00D622E6">
        <w:rPr>
          <w:spacing w:val="1"/>
          <w:sz w:val="22"/>
          <w:szCs w:val="22"/>
        </w:rPr>
        <w:t>т</w:t>
      </w:r>
      <w:r w:rsidRPr="00D622E6">
        <w:rPr>
          <w:sz w:val="22"/>
          <w:szCs w:val="22"/>
        </w:rPr>
        <w:t>ь</w:t>
      </w:r>
      <w:r w:rsidRPr="00D622E6">
        <w:rPr>
          <w:spacing w:val="20"/>
          <w:sz w:val="22"/>
          <w:szCs w:val="22"/>
        </w:rPr>
        <w:t xml:space="preserve"> </w:t>
      </w:r>
      <w:r w:rsidRPr="00D622E6">
        <w:rPr>
          <w:spacing w:val="-2"/>
          <w:sz w:val="22"/>
          <w:szCs w:val="22"/>
        </w:rPr>
        <w:t>у</w:t>
      </w:r>
      <w:r w:rsidRPr="00D622E6">
        <w:rPr>
          <w:sz w:val="22"/>
          <w:szCs w:val="22"/>
        </w:rPr>
        <w:t>тре</w:t>
      </w:r>
      <w:r w:rsidRPr="00D622E6">
        <w:rPr>
          <w:spacing w:val="1"/>
          <w:sz w:val="22"/>
          <w:szCs w:val="22"/>
        </w:rPr>
        <w:t>нн</w:t>
      </w:r>
      <w:r w:rsidRPr="00D622E6">
        <w:rPr>
          <w:sz w:val="22"/>
          <w:szCs w:val="22"/>
        </w:rPr>
        <w:t>ей</w:t>
      </w:r>
      <w:r w:rsidRPr="00D622E6">
        <w:rPr>
          <w:spacing w:val="23"/>
          <w:sz w:val="22"/>
          <w:szCs w:val="22"/>
        </w:rPr>
        <w:t xml:space="preserve"> </w:t>
      </w:r>
      <w:r w:rsidRPr="00D622E6">
        <w:rPr>
          <w:spacing w:val="-1"/>
          <w:sz w:val="22"/>
          <w:szCs w:val="22"/>
        </w:rPr>
        <w:t>г</w:t>
      </w:r>
      <w:r w:rsidRPr="00D622E6">
        <w:rPr>
          <w:sz w:val="22"/>
          <w:szCs w:val="22"/>
        </w:rPr>
        <w:t>и</w:t>
      </w:r>
      <w:r w:rsidRPr="00D622E6">
        <w:rPr>
          <w:spacing w:val="-1"/>
          <w:sz w:val="22"/>
          <w:szCs w:val="22"/>
        </w:rPr>
        <w:t>м</w:t>
      </w:r>
      <w:r w:rsidRPr="00D622E6">
        <w:rPr>
          <w:sz w:val="22"/>
          <w:szCs w:val="22"/>
        </w:rPr>
        <w:t>нас</w:t>
      </w:r>
      <w:r w:rsidRPr="00D622E6">
        <w:rPr>
          <w:spacing w:val="-1"/>
          <w:sz w:val="22"/>
          <w:szCs w:val="22"/>
        </w:rPr>
        <w:t>ти</w:t>
      </w:r>
      <w:r w:rsidRPr="00D622E6">
        <w:rPr>
          <w:sz w:val="22"/>
          <w:szCs w:val="22"/>
        </w:rPr>
        <w:t>ки</w:t>
      </w:r>
      <w:r w:rsidRPr="00D622E6">
        <w:rPr>
          <w:spacing w:val="22"/>
          <w:sz w:val="22"/>
          <w:szCs w:val="22"/>
        </w:rPr>
        <w:t xml:space="preserve"> </w:t>
      </w:r>
      <w:r w:rsidRPr="00D622E6">
        <w:rPr>
          <w:spacing w:val="1"/>
          <w:sz w:val="22"/>
          <w:szCs w:val="22"/>
        </w:rPr>
        <w:t>от</w:t>
      </w:r>
      <w:r w:rsidRPr="00D622E6">
        <w:rPr>
          <w:spacing w:val="20"/>
          <w:sz w:val="22"/>
          <w:szCs w:val="22"/>
        </w:rPr>
        <w:t xml:space="preserve"> </w:t>
      </w:r>
      <w:r w:rsidRPr="00D622E6">
        <w:rPr>
          <w:spacing w:val="6"/>
          <w:sz w:val="22"/>
          <w:szCs w:val="22"/>
        </w:rPr>
        <w:t>8</w:t>
      </w:r>
      <w:r w:rsidRPr="00D622E6">
        <w:rPr>
          <w:spacing w:val="2"/>
          <w:sz w:val="22"/>
          <w:szCs w:val="22"/>
        </w:rPr>
        <w:t>–</w:t>
      </w:r>
      <w:r w:rsidRPr="00D622E6">
        <w:rPr>
          <w:sz w:val="22"/>
          <w:szCs w:val="22"/>
        </w:rPr>
        <w:t>10</w:t>
      </w:r>
      <w:r w:rsidRPr="00D622E6">
        <w:rPr>
          <w:spacing w:val="21"/>
          <w:sz w:val="22"/>
          <w:szCs w:val="22"/>
        </w:rPr>
        <w:t xml:space="preserve"> </w:t>
      </w:r>
      <w:r w:rsidRPr="00D622E6">
        <w:rPr>
          <w:spacing w:val="1"/>
          <w:sz w:val="22"/>
          <w:szCs w:val="22"/>
        </w:rPr>
        <w:t>до</w:t>
      </w:r>
      <w:r w:rsidRPr="00D622E6">
        <w:rPr>
          <w:spacing w:val="22"/>
          <w:sz w:val="22"/>
          <w:szCs w:val="22"/>
        </w:rPr>
        <w:t xml:space="preserve"> </w:t>
      </w:r>
      <w:r w:rsidRPr="00D622E6">
        <w:rPr>
          <w:spacing w:val="1"/>
          <w:sz w:val="22"/>
          <w:szCs w:val="22"/>
        </w:rPr>
        <w:t>2</w:t>
      </w:r>
      <w:r w:rsidRPr="00D622E6">
        <w:rPr>
          <w:sz w:val="22"/>
          <w:szCs w:val="22"/>
        </w:rPr>
        <w:t>0–</w:t>
      </w:r>
      <w:r w:rsidRPr="00D622E6">
        <w:rPr>
          <w:spacing w:val="1"/>
          <w:sz w:val="22"/>
          <w:szCs w:val="22"/>
        </w:rPr>
        <w:t>3</w:t>
      </w:r>
      <w:r w:rsidRPr="00D622E6">
        <w:rPr>
          <w:sz w:val="22"/>
          <w:szCs w:val="22"/>
        </w:rPr>
        <w:t>0 мин.</w:t>
      </w:r>
      <w:r w:rsidRPr="00D622E6">
        <w:rPr>
          <w:spacing w:val="23"/>
          <w:sz w:val="22"/>
          <w:szCs w:val="22"/>
        </w:rPr>
        <w:t xml:space="preserve"> </w:t>
      </w:r>
      <w:r w:rsidRPr="00D622E6">
        <w:rPr>
          <w:sz w:val="22"/>
          <w:szCs w:val="22"/>
        </w:rPr>
        <w:t>Пра</w:t>
      </w:r>
      <w:r w:rsidRPr="00D622E6">
        <w:rPr>
          <w:spacing w:val="1"/>
          <w:sz w:val="22"/>
          <w:szCs w:val="22"/>
        </w:rPr>
        <w:t>к</w:t>
      </w:r>
      <w:r w:rsidRPr="00D622E6">
        <w:rPr>
          <w:sz w:val="22"/>
          <w:szCs w:val="22"/>
        </w:rPr>
        <w:t>ти</w:t>
      </w:r>
      <w:r w:rsidRPr="00D622E6">
        <w:rPr>
          <w:spacing w:val="1"/>
          <w:sz w:val="22"/>
          <w:szCs w:val="22"/>
        </w:rPr>
        <w:t>че</w:t>
      </w:r>
      <w:r w:rsidRPr="00D622E6">
        <w:rPr>
          <w:spacing w:val="-1"/>
          <w:sz w:val="22"/>
          <w:szCs w:val="22"/>
        </w:rPr>
        <w:t>с</w:t>
      </w:r>
      <w:r w:rsidRPr="00D622E6">
        <w:rPr>
          <w:sz w:val="22"/>
          <w:szCs w:val="22"/>
        </w:rPr>
        <w:t>ки</w:t>
      </w:r>
      <w:r w:rsidRPr="00D622E6">
        <w:rPr>
          <w:spacing w:val="22"/>
          <w:sz w:val="22"/>
          <w:szCs w:val="22"/>
        </w:rPr>
        <w:t xml:space="preserve"> </w:t>
      </w:r>
      <w:r w:rsidRPr="00D622E6">
        <w:rPr>
          <w:sz w:val="22"/>
          <w:szCs w:val="22"/>
        </w:rPr>
        <w:t>зд</w:t>
      </w:r>
      <w:r w:rsidRPr="00D622E6">
        <w:rPr>
          <w:spacing w:val="-1"/>
          <w:sz w:val="22"/>
          <w:szCs w:val="22"/>
        </w:rPr>
        <w:t>о</w:t>
      </w:r>
      <w:r w:rsidRPr="00D622E6">
        <w:rPr>
          <w:sz w:val="22"/>
          <w:szCs w:val="22"/>
        </w:rPr>
        <w:t>р</w:t>
      </w:r>
      <w:r w:rsidRPr="00D622E6">
        <w:rPr>
          <w:spacing w:val="2"/>
          <w:sz w:val="22"/>
          <w:szCs w:val="22"/>
        </w:rPr>
        <w:t>о</w:t>
      </w:r>
      <w:r w:rsidRPr="00D622E6">
        <w:rPr>
          <w:spacing w:val="-2"/>
          <w:sz w:val="22"/>
          <w:szCs w:val="22"/>
        </w:rPr>
        <w:t>в</w:t>
      </w:r>
      <w:r w:rsidRPr="00D622E6">
        <w:rPr>
          <w:sz w:val="22"/>
          <w:szCs w:val="22"/>
        </w:rPr>
        <w:t>ы</w:t>
      </w:r>
      <w:r w:rsidRPr="00D622E6">
        <w:rPr>
          <w:spacing w:val="1"/>
          <w:sz w:val="22"/>
          <w:szCs w:val="22"/>
        </w:rPr>
        <w:t>е</w:t>
      </w:r>
      <w:r w:rsidRPr="00D622E6">
        <w:rPr>
          <w:spacing w:val="21"/>
          <w:sz w:val="22"/>
          <w:szCs w:val="22"/>
        </w:rPr>
        <w:t xml:space="preserve"> </w:t>
      </w:r>
      <w:r w:rsidRPr="00D622E6">
        <w:rPr>
          <w:sz w:val="22"/>
          <w:szCs w:val="22"/>
        </w:rPr>
        <w:t>люд</w:t>
      </w:r>
      <w:r w:rsidRPr="00D622E6">
        <w:rPr>
          <w:spacing w:val="1"/>
          <w:sz w:val="22"/>
          <w:szCs w:val="22"/>
        </w:rPr>
        <w:t>и</w:t>
      </w:r>
      <w:r w:rsidRPr="00D622E6">
        <w:rPr>
          <w:spacing w:val="21"/>
          <w:sz w:val="22"/>
          <w:szCs w:val="22"/>
        </w:rPr>
        <w:t xml:space="preserve"> </w:t>
      </w:r>
      <w:r w:rsidRPr="00D622E6">
        <w:rPr>
          <w:sz w:val="22"/>
          <w:szCs w:val="22"/>
        </w:rPr>
        <w:t>в</w:t>
      </w:r>
      <w:r w:rsidRPr="00D622E6">
        <w:rPr>
          <w:spacing w:val="21"/>
          <w:sz w:val="22"/>
          <w:szCs w:val="22"/>
        </w:rPr>
        <w:t xml:space="preserve"> </w:t>
      </w:r>
      <w:r w:rsidRPr="00D622E6">
        <w:rPr>
          <w:sz w:val="22"/>
          <w:szCs w:val="22"/>
        </w:rPr>
        <w:t>в</w:t>
      </w:r>
      <w:r w:rsidRPr="00D622E6">
        <w:rPr>
          <w:spacing w:val="1"/>
          <w:sz w:val="22"/>
          <w:szCs w:val="22"/>
        </w:rPr>
        <w:t>о</w:t>
      </w:r>
      <w:r w:rsidRPr="00D622E6">
        <w:rPr>
          <w:sz w:val="22"/>
          <w:szCs w:val="22"/>
        </w:rPr>
        <w:t>з</w:t>
      </w:r>
      <w:r w:rsidRPr="00D622E6">
        <w:rPr>
          <w:spacing w:val="1"/>
          <w:sz w:val="22"/>
          <w:szCs w:val="22"/>
        </w:rPr>
        <w:t>р</w:t>
      </w:r>
      <w:r w:rsidRPr="00D622E6">
        <w:rPr>
          <w:sz w:val="22"/>
          <w:szCs w:val="22"/>
        </w:rPr>
        <w:t>асте</w:t>
      </w:r>
      <w:r w:rsidRPr="00D622E6">
        <w:rPr>
          <w:spacing w:val="21"/>
          <w:sz w:val="22"/>
          <w:szCs w:val="22"/>
        </w:rPr>
        <w:t xml:space="preserve"> </w:t>
      </w:r>
      <w:r w:rsidRPr="00D622E6">
        <w:rPr>
          <w:sz w:val="22"/>
          <w:szCs w:val="22"/>
        </w:rPr>
        <w:t>до</w:t>
      </w:r>
      <w:r w:rsidRPr="00D622E6">
        <w:rPr>
          <w:spacing w:val="21"/>
          <w:sz w:val="22"/>
          <w:szCs w:val="22"/>
        </w:rPr>
        <w:t xml:space="preserve"> </w:t>
      </w:r>
      <w:r w:rsidRPr="00D622E6">
        <w:rPr>
          <w:sz w:val="22"/>
          <w:szCs w:val="22"/>
        </w:rPr>
        <w:t>40</w:t>
      </w:r>
      <w:r w:rsidRPr="00D622E6">
        <w:rPr>
          <w:spacing w:val="21"/>
          <w:sz w:val="22"/>
          <w:szCs w:val="22"/>
        </w:rPr>
        <w:t xml:space="preserve"> </w:t>
      </w:r>
      <w:r w:rsidRPr="00D622E6">
        <w:rPr>
          <w:spacing w:val="1"/>
          <w:sz w:val="22"/>
          <w:szCs w:val="22"/>
        </w:rPr>
        <w:t>л</w:t>
      </w:r>
      <w:r w:rsidRPr="00D622E6">
        <w:rPr>
          <w:sz w:val="22"/>
          <w:szCs w:val="22"/>
        </w:rPr>
        <w:t>ет</w:t>
      </w:r>
      <w:r w:rsidRPr="00D622E6">
        <w:rPr>
          <w:spacing w:val="20"/>
          <w:sz w:val="22"/>
          <w:szCs w:val="22"/>
        </w:rPr>
        <w:t xml:space="preserve"> </w:t>
      </w:r>
      <w:r w:rsidRPr="00D622E6">
        <w:rPr>
          <w:spacing w:val="1"/>
          <w:sz w:val="22"/>
          <w:szCs w:val="22"/>
        </w:rPr>
        <w:t>мог</w:t>
      </w:r>
      <w:r w:rsidRPr="00D622E6">
        <w:rPr>
          <w:spacing w:val="-3"/>
          <w:sz w:val="22"/>
          <w:szCs w:val="22"/>
        </w:rPr>
        <w:t>у</w:t>
      </w:r>
      <w:r w:rsidRPr="00D622E6">
        <w:rPr>
          <w:sz w:val="22"/>
          <w:szCs w:val="22"/>
        </w:rPr>
        <w:t>т</w:t>
      </w:r>
      <w:r w:rsidRPr="00D622E6">
        <w:rPr>
          <w:spacing w:val="20"/>
          <w:sz w:val="22"/>
          <w:szCs w:val="22"/>
        </w:rPr>
        <w:t xml:space="preserve"> </w:t>
      </w:r>
      <w:r w:rsidRPr="00D622E6">
        <w:rPr>
          <w:spacing w:val="1"/>
          <w:sz w:val="22"/>
          <w:szCs w:val="22"/>
        </w:rPr>
        <w:t>п</w:t>
      </w:r>
      <w:r w:rsidRPr="00D622E6">
        <w:rPr>
          <w:spacing w:val="2"/>
          <w:sz w:val="22"/>
          <w:szCs w:val="22"/>
        </w:rPr>
        <w:t>р</w:t>
      </w:r>
      <w:r w:rsidRPr="00D622E6">
        <w:rPr>
          <w:spacing w:val="1"/>
          <w:sz w:val="22"/>
          <w:szCs w:val="22"/>
        </w:rPr>
        <w:t>о</w:t>
      </w:r>
      <w:r w:rsidRPr="00D622E6">
        <w:rPr>
          <w:spacing w:val="4"/>
          <w:sz w:val="22"/>
          <w:szCs w:val="22"/>
        </w:rPr>
        <w:t>в</w:t>
      </w:r>
      <w:r w:rsidRPr="00D622E6">
        <w:rPr>
          <w:spacing w:val="2"/>
          <w:sz w:val="22"/>
          <w:szCs w:val="22"/>
        </w:rPr>
        <w:t>о</w:t>
      </w:r>
      <w:r w:rsidRPr="00D622E6">
        <w:rPr>
          <w:sz w:val="22"/>
          <w:szCs w:val="22"/>
        </w:rPr>
        <w:t>дит</w:t>
      </w:r>
      <w:r w:rsidRPr="00D622E6">
        <w:rPr>
          <w:spacing w:val="1"/>
          <w:sz w:val="22"/>
          <w:szCs w:val="22"/>
        </w:rPr>
        <w:t>ь</w:t>
      </w:r>
      <w:r w:rsidRPr="00D622E6">
        <w:rPr>
          <w:spacing w:val="20"/>
          <w:sz w:val="22"/>
          <w:szCs w:val="22"/>
        </w:rPr>
        <w:t xml:space="preserve"> </w:t>
      </w:r>
      <w:r w:rsidRPr="00D622E6">
        <w:rPr>
          <w:sz w:val="22"/>
          <w:szCs w:val="22"/>
        </w:rPr>
        <w:t>та</w:t>
      </w:r>
      <w:r w:rsidRPr="00D622E6">
        <w:rPr>
          <w:spacing w:val="1"/>
          <w:sz w:val="22"/>
          <w:szCs w:val="22"/>
        </w:rPr>
        <w:t>к</w:t>
      </w:r>
      <w:r w:rsidRPr="00D622E6">
        <w:rPr>
          <w:spacing w:val="-2"/>
          <w:sz w:val="22"/>
          <w:szCs w:val="22"/>
        </w:rPr>
        <w:t>у</w:t>
      </w:r>
      <w:r w:rsidRPr="00D622E6">
        <w:rPr>
          <w:sz w:val="22"/>
          <w:szCs w:val="22"/>
        </w:rPr>
        <w:t>ю</w:t>
      </w:r>
      <w:r w:rsidRPr="00D622E6">
        <w:rPr>
          <w:spacing w:val="19"/>
          <w:sz w:val="22"/>
          <w:szCs w:val="22"/>
        </w:rPr>
        <w:t xml:space="preserve"> </w:t>
      </w:r>
      <w:r w:rsidRPr="00D622E6">
        <w:rPr>
          <w:spacing w:val="1"/>
          <w:sz w:val="22"/>
          <w:szCs w:val="22"/>
        </w:rPr>
        <w:t>з</w:t>
      </w:r>
      <w:r w:rsidRPr="00D622E6">
        <w:rPr>
          <w:sz w:val="22"/>
          <w:szCs w:val="22"/>
        </w:rPr>
        <w:t>а</w:t>
      </w:r>
      <w:r w:rsidRPr="00D622E6">
        <w:rPr>
          <w:spacing w:val="1"/>
          <w:sz w:val="22"/>
          <w:szCs w:val="22"/>
        </w:rPr>
        <w:t>рядк</w:t>
      </w:r>
      <w:r w:rsidRPr="00D622E6">
        <w:rPr>
          <w:sz w:val="22"/>
          <w:szCs w:val="22"/>
        </w:rPr>
        <w:t>у в тем</w:t>
      </w:r>
      <w:r w:rsidRPr="00D622E6">
        <w:rPr>
          <w:spacing w:val="1"/>
          <w:sz w:val="22"/>
          <w:szCs w:val="22"/>
        </w:rPr>
        <w:t>п</w:t>
      </w:r>
      <w:r w:rsidRPr="00D622E6">
        <w:rPr>
          <w:sz w:val="22"/>
          <w:szCs w:val="22"/>
        </w:rPr>
        <w:t>е,</w:t>
      </w:r>
      <w:r w:rsidRPr="00D622E6">
        <w:rPr>
          <w:spacing w:val="7"/>
          <w:sz w:val="22"/>
          <w:szCs w:val="22"/>
        </w:rPr>
        <w:t xml:space="preserve"> </w:t>
      </w:r>
      <w:r w:rsidRPr="00D622E6">
        <w:rPr>
          <w:spacing w:val="1"/>
          <w:sz w:val="22"/>
          <w:szCs w:val="22"/>
        </w:rPr>
        <w:t>п</w:t>
      </w:r>
      <w:r w:rsidRPr="00D622E6">
        <w:rPr>
          <w:sz w:val="22"/>
          <w:szCs w:val="22"/>
        </w:rPr>
        <w:t>ри</w:t>
      </w:r>
      <w:r w:rsidRPr="00D622E6">
        <w:rPr>
          <w:spacing w:val="7"/>
          <w:sz w:val="22"/>
          <w:szCs w:val="22"/>
        </w:rPr>
        <w:t xml:space="preserve"> </w:t>
      </w:r>
      <w:r w:rsidRPr="00D622E6">
        <w:rPr>
          <w:sz w:val="22"/>
          <w:szCs w:val="22"/>
        </w:rPr>
        <w:t>к</w:t>
      </w:r>
      <w:r w:rsidRPr="00D622E6">
        <w:rPr>
          <w:spacing w:val="2"/>
          <w:sz w:val="22"/>
          <w:szCs w:val="22"/>
        </w:rPr>
        <w:t>о</w:t>
      </w:r>
      <w:r w:rsidRPr="00D622E6">
        <w:rPr>
          <w:spacing w:val="-2"/>
          <w:sz w:val="22"/>
          <w:szCs w:val="22"/>
        </w:rPr>
        <w:t>т</w:t>
      </w:r>
      <w:r w:rsidRPr="00D622E6">
        <w:rPr>
          <w:spacing w:val="-1"/>
          <w:sz w:val="22"/>
          <w:szCs w:val="22"/>
        </w:rPr>
        <w:t>о</w:t>
      </w:r>
      <w:r w:rsidRPr="00D622E6">
        <w:rPr>
          <w:spacing w:val="1"/>
          <w:sz w:val="22"/>
          <w:szCs w:val="22"/>
        </w:rPr>
        <w:t>р</w:t>
      </w:r>
      <w:r w:rsidRPr="00D622E6">
        <w:rPr>
          <w:sz w:val="22"/>
          <w:szCs w:val="22"/>
        </w:rPr>
        <w:t>ом</w:t>
      </w:r>
      <w:r w:rsidRPr="00D622E6">
        <w:rPr>
          <w:spacing w:val="8"/>
          <w:sz w:val="22"/>
          <w:szCs w:val="22"/>
        </w:rPr>
        <w:t xml:space="preserve"> </w:t>
      </w:r>
      <w:r w:rsidRPr="00D622E6">
        <w:rPr>
          <w:spacing w:val="1"/>
          <w:sz w:val="22"/>
          <w:szCs w:val="22"/>
        </w:rPr>
        <w:t>п</w:t>
      </w:r>
      <w:r w:rsidRPr="00D622E6">
        <w:rPr>
          <w:spacing w:val="-2"/>
          <w:sz w:val="22"/>
          <w:szCs w:val="22"/>
        </w:rPr>
        <w:t>у</w:t>
      </w:r>
      <w:r w:rsidRPr="00D622E6">
        <w:rPr>
          <w:sz w:val="22"/>
          <w:szCs w:val="22"/>
        </w:rPr>
        <w:t>л</w:t>
      </w:r>
      <w:r w:rsidRPr="00D622E6">
        <w:rPr>
          <w:spacing w:val="-1"/>
          <w:sz w:val="22"/>
          <w:szCs w:val="22"/>
        </w:rPr>
        <w:t>ь</w:t>
      </w:r>
      <w:r w:rsidRPr="00D622E6">
        <w:rPr>
          <w:sz w:val="22"/>
          <w:szCs w:val="22"/>
        </w:rPr>
        <w:t>с</w:t>
      </w:r>
      <w:r w:rsidRPr="00D622E6">
        <w:rPr>
          <w:spacing w:val="8"/>
          <w:sz w:val="22"/>
          <w:szCs w:val="22"/>
        </w:rPr>
        <w:t xml:space="preserve"> </w:t>
      </w:r>
      <w:r w:rsidRPr="00D622E6">
        <w:rPr>
          <w:spacing w:val="1"/>
          <w:sz w:val="22"/>
          <w:szCs w:val="22"/>
        </w:rPr>
        <w:t>п</w:t>
      </w:r>
      <w:r w:rsidRPr="00D622E6">
        <w:rPr>
          <w:spacing w:val="2"/>
          <w:sz w:val="22"/>
          <w:szCs w:val="22"/>
        </w:rPr>
        <w:t>о</w:t>
      </w:r>
      <w:r w:rsidRPr="00D622E6">
        <w:rPr>
          <w:spacing w:val="-2"/>
          <w:sz w:val="22"/>
          <w:szCs w:val="22"/>
        </w:rPr>
        <w:t>в</w:t>
      </w:r>
      <w:r w:rsidRPr="00D622E6">
        <w:rPr>
          <w:sz w:val="22"/>
          <w:szCs w:val="22"/>
        </w:rPr>
        <w:t>ы</w:t>
      </w:r>
      <w:r w:rsidRPr="00D622E6">
        <w:rPr>
          <w:spacing w:val="1"/>
          <w:sz w:val="22"/>
          <w:szCs w:val="22"/>
        </w:rPr>
        <w:t>ш</w:t>
      </w:r>
      <w:r w:rsidRPr="00D622E6">
        <w:rPr>
          <w:sz w:val="22"/>
          <w:szCs w:val="22"/>
        </w:rPr>
        <w:t>а</w:t>
      </w:r>
      <w:r w:rsidRPr="00D622E6">
        <w:rPr>
          <w:spacing w:val="1"/>
          <w:sz w:val="22"/>
          <w:szCs w:val="22"/>
        </w:rPr>
        <w:t>е</w:t>
      </w:r>
      <w:r w:rsidRPr="00D622E6">
        <w:rPr>
          <w:spacing w:val="-2"/>
          <w:sz w:val="22"/>
          <w:szCs w:val="22"/>
        </w:rPr>
        <w:t>тс</w:t>
      </w:r>
      <w:r w:rsidRPr="00D622E6">
        <w:rPr>
          <w:sz w:val="22"/>
          <w:szCs w:val="22"/>
        </w:rPr>
        <w:t>я</w:t>
      </w:r>
      <w:r w:rsidRPr="00D622E6">
        <w:rPr>
          <w:spacing w:val="9"/>
          <w:sz w:val="22"/>
          <w:szCs w:val="22"/>
        </w:rPr>
        <w:t xml:space="preserve"> </w:t>
      </w:r>
      <w:r w:rsidRPr="00D622E6">
        <w:rPr>
          <w:sz w:val="22"/>
          <w:szCs w:val="22"/>
        </w:rPr>
        <w:t>до</w:t>
      </w:r>
      <w:r w:rsidRPr="00D622E6">
        <w:rPr>
          <w:spacing w:val="8"/>
          <w:sz w:val="22"/>
          <w:szCs w:val="22"/>
        </w:rPr>
        <w:t xml:space="preserve"> </w:t>
      </w:r>
      <w:r w:rsidRPr="00D622E6">
        <w:rPr>
          <w:sz w:val="22"/>
          <w:szCs w:val="22"/>
        </w:rPr>
        <w:t>1</w:t>
      </w:r>
      <w:r w:rsidRPr="00D622E6">
        <w:rPr>
          <w:spacing w:val="-1"/>
          <w:sz w:val="22"/>
          <w:szCs w:val="22"/>
        </w:rPr>
        <w:t>5</w:t>
      </w:r>
      <w:r w:rsidRPr="00D622E6">
        <w:rPr>
          <w:sz w:val="22"/>
          <w:szCs w:val="22"/>
        </w:rPr>
        <w:t>0</w:t>
      </w:r>
      <w:r w:rsidRPr="00D622E6">
        <w:rPr>
          <w:spacing w:val="9"/>
          <w:sz w:val="22"/>
          <w:szCs w:val="22"/>
        </w:rPr>
        <w:t xml:space="preserve"> </w:t>
      </w:r>
      <w:r w:rsidRPr="00D622E6">
        <w:rPr>
          <w:spacing w:val="-2"/>
          <w:sz w:val="22"/>
          <w:szCs w:val="22"/>
        </w:rPr>
        <w:t>у</w:t>
      </w:r>
      <w:r w:rsidRPr="00D622E6">
        <w:rPr>
          <w:sz w:val="22"/>
          <w:szCs w:val="22"/>
        </w:rPr>
        <w:t>д</w:t>
      </w:r>
      <w:r w:rsidRPr="00D622E6">
        <w:rPr>
          <w:spacing w:val="1"/>
          <w:sz w:val="22"/>
          <w:szCs w:val="22"/>
        </w:rPr>
        <w:t>/</w:t>
      </w:r>
      <w:r w:rsidRPr="00D622E6">
        <w:rPr>
          <w:spacing w:val="-1"/>
          <w:sz w:val="22"/>
          <w:szCs w:val="22"/>
        </w:rPr>
        <w:t>м</w:t>
      </w:r>
      <w:r w:rsidRPr="00D622E6">
        <w:rPr>
          <w:sz w:val="22"/>
          <w:szCs w:val="22"/>
        </w:rPr>
        <w:t>и</w:t>
      </w:r>
      <w:r w:rsidRPr="00D622E6">
        <w:rPr>
          <w:spacing w:val="1"/>
          <w:sz w:val="22"/>
          <w:szCs w:val="22"/>
        </w:rPr>
        <w:t>н</w:t>
      </w:r>
      <w:r w:rsidRPr="00D622E6">
        <w:rPr>
          <w:spacing w:val="7"/>
          <w:sz w:val="22"/>
          <w:szCs w:val="22"/>
        </w:rPr>
        <w:t xml:space="preserve"> </w:t>
      </w:r>
      <w:r w:rsidRPr="00D622E6">
        <w:rPr>
          <w:spacing w:val="1"/>
          <w:sz w:val="22"/>
          <w:szCs w:val="22"/>
        </w:rPr>
        <w:t>(</w:t>
      </w:r>
      <w:r w:rsidRPr="00D622E6">
        <w:rPr>
          <w:spacing w:val="-1"/>
          <w:sz w:val="22"/>
          <w:szCs w:val="22"/>
        </w:rPr>
        <w:t>п</w:t>
      </w:r>
      <w:r w:rsidRPr="00D622E6">
        <w:rPr>
          <w:sz w:val="22"/>
          <w:szCs w:val="22"/>
        </w:rPr>
        <w:t>осле</w:t>
      </w:r>
      <w:r w:rsidRPr="00D622E6">
        <w:rPr>
          <w:spacing w:val="8"/>
          <w:sz w:val="22"/>
          <w:szCs w:val="22"/>
        </w:rPr>
        <w:t xml:space="preserve"> </w:t>
      </w:r>
      <w:r w:rsidRPr="00D622E6">
        <w:rPr>
          <w:spacing w:val="1"/>
          <w:sz w:val="22"/>
          <w:szCs w:val="22"/>
        </w:rPr>
        <w:t>5</w:t>
      </w:r>
      <w:r w:rsidRPr="00D622E6">
        <w:rPr>
          <w:sz w:val="22"/>
          <w:szCs w:val="22"/>
        </w:rPr>
        <w:t>0</w:t>
      </w:r>
      <w:r w:rsidRPr="00D622E6">
        <w:rPr>
          <w:spacing w:val="9"/>
          <w:sz w:val="22"/>
          <w:szCs w:val="22"/>
        </w:rPr>
        <w:t xml:space="preserve"> </w:t>
      </w:r>
      <w:r w:rsidRPr="00D622E6">
        <w:rPr>
          <w:sz w:val="22"/>
          <w:szCs w:val="22"/>
        </w:rPr>
        <w:t>лет</w:t>
      </w:r>
      <w:r w:rsidRPr="00D622E6">
        <w:rPr>
          <w:spacing w:val="15"/>
          <w:sz w:val="22"/>
          <w:szCs w:val="22"/>
        </w:rPr>
        <w:t xml:space="preserve"> </w:t>
      </w:r>
      <w:r w:rsidRPr="00D622E6">
        <w:rPr>
          <w:spacing w:val="1"/>
          <w:sz w:val="22"/>
          <w:szCs w:val="22"/>
        </w:rPr>
        <w:t>—</w:t>
      </w:r>
      <w:r w:rsidRPr="00D622E6">
        <w:rPr>
          <w:spacing w:val="7"/>
          <w:sz w:val="22"/>
          <w:szCs w:val="22"/>
        </w:rPr>
        <w:t xml:space="preserve"> </w:t>
      </w:r>
      <w:r w:rsidRPr="00D622E6">
        <w:rPr>
          <w:spacing w:val="1"/>
          <w:sz w:val="22"/>
          <w:szCs w:val="22"/>
        </w:rPr>
        <w:t>п</w:t>
      </w:r>
      <w:r w:rsidRPr="00D622E6">
        <w:rPr>
          <w:spacing w:val="-3"/>
          <w:sz w:val="22"/>
          <w:szCs w:val="22"/>
        </w:rPr>
        <w:t>у</w:t>
      </w:r>
      <w:r w:rsidRPr="00D622E6">
        <w:rPr>
          <w:sz w:val="22"/>
          <w:szCs w:val="22"/>
        </w:rPr>
        <w:t>л</w:t>
      </w:r>
      <w:r w:rsidRPr="00D622E6">
        <w:rPr>
          <w:spacing w:val="-1"/>
          <w:sz w:val="22"/>
          <w:szCs w:val="22"/>
        </w:rPr>
        <w:t>ь</w:t>
      </w:r>
      <w:r w:rsidRPr="00D622E6">
        <w:rPr>
          <w:sz w:val="22"/>
          <w:szCs w:val="22"/>
        </w:rPr>
        <w:t xml:space="preserve">с </w:t>
      </w:r>
      <w:r w:rsidRPr="00D622E6">
        <w:rPr>
          <w:spacing w:val="1"/>
          <w:sz w:val="22"/>
          <w:szCs w:val="22"/>
        </w:rPr>
        <w:t>д</w:t>
      </w:r>
      <w:r w:rsidRPr="00D622E6">
        <w:rPr>
          <w:sz w:val="22"/>
          <w:szCs w:val="22"/>
        </w:rPr>
        <w:t>о</w:t>
      </w:r>
      <w:r w:rsidRPr="00D622E6">
        <w:rPr>
          <w:spacing w:val="-1"/>
          <w:sz w:val="22"/>
          <w:szCs w:val="22"/>
        </w:rPr>
        <w:t xml:space="preserve"> </w:t>
      </w:r>
      <w:r w:rsidRPr="00D622E6">
        <w:rPr>
          <w:sz w:val="22"/>
          <w:szCs w:val="22"/>
        </w:rPr>
        <w:t>1</w:t>
      </w:r>
      <w:r w:rsidRPr="00D622E6">
        <w:rPr>
          <w:spacing w:val="1"/>
          <w:sz w:val="22"/>
          <w:szCs w:val="22"/>
        </w:rPr>
        <w:t>4</w:t>
      </w:r>
      <w:r w:rsidRPr="00D622E6">
        <w:rPr>
          <w:sz w:val="22"/>
          <w:szCs w:val="22"/>
        </w:rPr>
        <w:t xml:space="preserve">0 </w:t>
      </w:r>
      <w:r w:rsidRPr="00D622E6">
        <w:rPr>
          <w:spacing w:val="-3"/>
          <w:sz w:val="22"/>
          <w:szCs w:val="22"/>
        </w:rPr>
        <w:t>у</w:t>
      </w:r>
      <w:r w:rsidRPr="00D622E6">
        <w:rPr>
          <w:spacing w:val="1"/>
          <w:sz w:val="22"/>
          <w:szCs w:val="22"/>
        </w:rPr>
        <w:t>д/</w:t>
      </w:r>
      <w:r w:rsidRPr="00D622E6">
        <w:rPr>
          <w:spacing w:val="-1"/>
          <w:sz w:val="22"/>
          <w:szCs w:val="22"/>
        </w:rPr>
        <w:t>м</w:t>
      </w:r>
      <w:r w:rsidRPr="00D622E6">
        <w:rPr>
          <w:sz w:val="22"/>
          <w:szCs w:val="22"/>
        </w:rPr>
        <w:t>и</w:t>
      </w:r>
      <w:r w:rsidRPr="00D622E6">
        <w:rPr>
          <w:spacing w:val="1"/>
          <w:sz w:val="22"/>
          <w:szCs w:val="22"/>
        </w:rPr>
        <w:t>н</w:t>
      </w:r>
      <w:r w:rsidRPr="00D622E6">
        <w:rPr>
          <w:sz w:val="22"/>
          <w:szCs w:val="22"/>
        </w:rPr>
        <w:t>, д</w:t>
      </w:r>
      <w:r w:rsidRPr="00D622E6">
        <w:rPr>
          <w:spacing w:val="-2"/>
          <w:sz w:val="22"/>
          <w:szCs w:val="22"/>
        </w:rPr>
        <w:t>л</w:t>
      </w:r>
      <w:r w:rsidRPr="00D622E6">
        <w:rPr>
          <w:sz w:val="22"/>
          <w:szCs w:val="22"/>
        </w:rPr>
        <w:t>я 6</w:t>
      </w:r>
      <w:r w:rsidRPr="00D622E6">
        <w:rPr>
          <w:spacing w:val="4"/>
          <w:sz w:val="22"/>
          <w:szCs w:val="22"/>
        </w:rPr>
        <w:t>0</w:t>
      </w:r>
      <w:r w:rsidRPr="00D622E6">
        <w:rPr>
          <w:sz w:val="22"/>
          <w:szCs w:val="22"/>
        </w:rPr>
        <w:t>-</w:t>
      </w:r>
      <w:r w:rsidRPr="00D622E6">
        <w:rPr>
          <w:spacing w:val="1"/>
          <w:sz w:val="22"/>
          <w:szCs w:val="22"/>
        </w:rPr>
        <w:t>л</w:t>
      </w:r>
      <w:r w:rsidRPr="00D622E6">
        <w:rPr>
          <w:sz w:val="22"/>
          <w:szCs w:val="22"/>
        </w:rPr>
        <w:t>е</w:t>
      </w:r>
      <w:r w:rsidRPr="00D622E6">
        <w:rPr>
          <w:spacing w:val="-2"/>
          <w:sz w:val="22"/>
          <w:szCs w:val="22"/>
        </w:rPr>
        <w:t>т</w:t>
      </w:r>
      <w:r w:rsidRPr="00D622E6">
        <w:rPr>
          <w:sz w:val="22"/>
          <w:szCs w:val="22"/>
        </w:rPr>
        <w:t xml:space="preserve">них </w:t>
      </w:r>
      <w:r w:rsidRPr="00D622E6">
        <w:rPr>
          <w:spacing w:val="1"/>
          <w:sz w:val="22"/>
          <w:szCs w:val="22"/>
        </w:rPr>
        <w:t>—</w:t>
      </w:r>
      <w:r w:rsidRPr="00D622E6">
        <w:rPr>
          <w:sz w:val="22"/>
          <w:szCs w:val="22"/>
        </w:rPr>
        <w:t xml:space="preserve"> 1</w:t>
      </w:r>
      <w:r w:rsidRPr="00D622E6">
        <w:rPr>
          <w:spacing w:val="-1"/>
          <w:sz w:val="22"/>
          <w:szCs w:val="22"/>
        </w:rPr>
        <w:t>2</w:t>
      </w:r>
      <w:r w:rsidRPr="00D622E6">
        <w:rPr>
          <w:sz w:val="22"/>
          <w:szCs w:val="22"/>
        </w:rPr>
        <w:t>0</w:t>
      </w:r>
      <w:r w:rsidRPr="00D622E6">
        <w:rPr>
          <w:spacing w:val="1"/>
          <w:sz w:val="22"/>
          <w:szCs w:val="22"/>
        </w:rPr>
        <w:t xml:space="preserve"> </w:t>
      </w:r>
      <w:r w:rsidRPr="00D622E6">
        <w:rPr>
          <w:spacing w:val="-3"/>
          <w:sz w:val="22"/>
          <w:szCs w:val="22"/>
        </w:rPr>
        <w:t>у</w:t>
      </w:r>
      <w:r w:rsidRPr="00D622E6">
        <w:rPr>
          <w:sz w:val="22"/>
          <w:szCs w:val="22"/>
        </w:rPr>
        <w:t>д</w:t>
      </w:r>
      <w:r w:rsidRPr="00D622E6">
        <w:rPr>
          <w:spacing w:val="1"/>
          <w:sz w:val="22"/>
          <w:szCs w:val="22"/>
        </w:rPr>
        <w:t>/м</w:t>
      </w:r>
      <w:r w:rsidRPr="00D622E6">
        <w:rPr>
          <w:sz w:val="22"/>
          <w:szCs w:val="22"/>
        </w:rPr>
        <w:t>и</w:t>
      </w:r>
      <w:r w:rsidRPr="00D622E6">
        <w:rPr>
          <w:spacing w:val="2"/>
          <w:sz w:val="22"/>
          <w:szCs w:val="22"/>
        </w:rPr>
        <w:t>н</w:t>
      </w:r>
      <w:r w:rsidRPr="00D622E6">
        <w:rPr>
          <w:sz w:val="22"/>
          <w:szCs w:val="22"/>
        </w:rPr>
        <w:t>)</w:t>
      </w:r>
      <w:r w:rsidRPr="00D622E6">
        <w:rPr>
          <w:spacing w:val="1"/>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sz w:val="22"/>
          <w:szCs w:val="22"/>
        </w:rPr>
        <w:t>Од</w:t>
      </w:r>
      <w:r w:rsidRPr="00D622E6">
        <w:rPr>
          <w:spacing w:val="1"/>
          <w:sz w:val="22"/>
          <w:szCs w:val="22"/>
        </w:rPr>
        <w:t>на</w:t>
      </w:r>
      <w:r w:rsidRPr="00D622E6">
        <w:rPr>
          <w:spacing w:val="-1"/>
          <w:sz w:val="22"/>
          <w:szCs w:val="22"/>
        </w:rPr>
        <w:t>к</w:t>
      </w:r>
      <w:r w:rsidRPr="00D622E6">
        <w:rPr>
          <w:sz w:val="22"/>
          <w:szCs w:val="22"/>
        </w:rPr>
        <w:t>о</w:t>
      </w:r>
      <w:r w:rsidRPr="00D622E6">
        <w:rPr>
          <w:spacing w:val="29"/>
          <w:sz w:val="22"/>
          <w:szCs w:val="22"/>
        </w:rPr>
        <w:t xml:space="preserve"> </w:t>
      </w:r>
      <w:r w:rsidRPr="00D622E6">
        <w:rPr>
          <w:spacing w:val="1"/>
          <w:sz w:val="22"/>
          <w:szCs w:val="22"/>
        </w:rPr>
        <w:t>да</w:t>
      </w:r>
      <w:r w:rsidRPr="00D622E6">
        <w:rPr>
          <w:sz w:val="22"/>
          <w:szCs w:val="22"/>
        </w:rPr>
        <w:t>л</w:t>
      </w:r>
      <w:r w:rsidRPr="00D622E6">
        <w:rPr>
          <w:spacing w:val="-2"/>
          <w:sz w:val="22"/>
          <w:szCs w:val="22"/>
        </w:rPr>
        <w:t>е</w:t>
      </w:r>
      <w:r w:rsidRPr="00D622E6">
        <w:rPr>
          <w:sz w:val="22"/>
          <w:szCs w:val="22"/>
        </w:rPr>
        <w:t>ко</w:t>
      </w:r>
      <w:r w:rsidRPr="00D622E6">
        <w:rPr>
          <w:spacing w:val="30"/>
          <w:sz w:val="22"/>
          <w:szCs w:val="22"/>
        </w:rPr>
        <w:t xml:space="preserve"> </w:t>
      </w:r>
      <w:r w:rsidRPr="00D622E6">
        <w:rPr>
          <w:sz w:val="22"/>
          <w:szCs w:val="22"/>
        </w:rPr>
        <w:t>не</w:t>
      </w:r>
      <w:r w:rsidRPr="00D622E6">
        <w:rPr>
          <w:spacing w:val="30"/>
          <w:sz w:val="22"/>
          <w:szCs w:val="22"/>
        </w:rPr>
        <w:t xml:space="preserve"> </w:t>
      </w:r>
      <w:r w:rsidRPr="00D622E6">
        <w:rPr>
          <w:spacing w:val="-2"/>
          <w:sz w:val="22"/>
          <w:szCs w:val="22"/>
        </w:rPr>
        <w:t>в</w:t>
      </w:r>
      <w:r w:rsidRPr="00D622E6">
        <w:rPr>
          <w:sz w:val="22"/>
          <w:szCs w:val="22"/>
        </w:rPr>
        <w:t>се</w:t>
      </w:r>
      <w:r w:rsidRPr="00D622E6">
        <w:rPr>
          <w:spacing w:val="31"/>
          <w:sz w:val="22"/>
          <w:szCs w:val="22"/>
        </w:rPr>
        <w:t xml:space="preserve"> </w:t>
      </w:r>
      <w:r w:rsidRPr="00D622E6">
        <w:rPr>
          <w:sz w:val="22"/>
          <w:szCs w:val="22"/>
        </w:rPr>
        <w:t>лю</w:t>
      </w:r>
      <w:r w:rsidRPr="00D622E6">
        <w:rPr>
          <w:spacing w:val="-1"/>
          <w:sz w:val="22"/>
          <w:szCs w:val="22"/>
        </w:rPr>
        <w:t>д</w:t>
      </w:r>
      <w:r w:rsidRPr="00D622E6">
        <w:rPr>
          <w:sz w:val="22"/>
          <w:szCs w:val="22"/>
        </w:rPr>
        <w:t>и</w:t>
      </w:r>
      <w:r w:rsidRPr="00D622E6">
        <w:rPr>
          <w:spacing w:val="31"/>
          <w:sz w:val="22"/>
          <w:szCs w:val="22"/>
        </w:rPr>
        <w:t xml:space="preserve"> </w:t>
      </w:r>
      <w:r w:rsidRPr="00D622E6">
        <w:rPr>
          <w:sz w:val="22"/>
          <w:szCs w:val="22"/>
        </w:rPr>
        <w:t>ле</w:t>
      </w:r>
      <w:r w:rsidRPr="00D622E6">
        <w:rPr>
          <w:spacing w:val="-1"/>
          <w:sz w:val="22"/>
          <w:szCs w:val="22"/>
        </w:rPr>
        <w:t>г</w:t>
      </w:r>
      <w:r w:rsidRPr="00D622E6">
        <w:rPr>
          <w:sz w:val="22"/>
          <w:szCs w:val="22"/>
        </w:rPr>
        <w:t>ко</w:t>
      </w:r>
      <w:r w:rsidRPr="00D622E6">
        <w:rPr>
          <w:spacing w:val="29"/>
          <w:sz w:val="22"/>
          <w:szCs w:val="22"/>
        </w:rPr>
        <w:t xml:space="preserve"> </w:t>
      </w:r>
      <w:r w:rsidRPr="00D622E6">
        <w:rPr>
          <w:sz w:val="22"/>
          <w:szCs w:val="22"/>
        </w:rPr>
        <w:t>и</w:t>
      </w:r>
      <w:r w:rsidRPr="00D622E6">
        <w:rPr>
          <w:spacing w:val="30"/>
          <w:sz w:val="22"/>
          <w:szCs w:val="22"/>
        </w:rPr>
        <w:t xml:space="preserve"> </w:t>
      </w:r>
      <w:r w:rsidRPr="00D622E6">
        <w:rPr>
          <w:sz w:val="22"/>
          <w:szCs w:val="22"/>
        </w:rPr>
        <w:t>б</w:t>
      </w:r>
      <w:r w:rsidRPr="00D622E6">
        <w:rPr>
          <w:spacing w:val="-2"/>
          <w:sz w:val="22"/>
          <w:szCs w:val="22"/>
        </w:rPr>
        <w:t>е</w:t>
      </w:r>
      <w:r w:rsidRPr="00D622E6">
        <w:rPr>
          <w:sz w:val="22"/>
          <w:szCs w:val="22"/>
        </w:rPr>
        <w:t>зб</w:t>
      </w:r>
      <w:r w:rsidRPr="00D622E6">
        <w:rPr>
          <w:spacing w:val="1"/>
          <w:sz w:val="22"/>
          <w:szCs w:val="22"/>
        </w:rPr>
        <w:t>ол</w:t>
      </w:r>
      <w:r w:rsidRPr="00D622E6">
        <w:rPr>
          <w:sz w:val="22"/>
          <w:szCs w:val="22"/>
        </w:rPr>
        <w:t>е</w:t>
      </w:r>
      <w:r w:rsidRPr="00D622E6">
        <w:rPr>
          <w:spacing w:val="-2"/>
          <w:sz w:val="22"/>
          <w:szCs w:val="22"/>
        </w:rPr>
        <w:t>з</w:t>
      </w:r>
      <w:r w:rsidRPr="00D622E6">
        <w:rPr>
          <w:sz w:val="22"/>
          <w:szCs w:val="22"/>
        </w:rPr>
        <w:t>нен</w:t>
      </w:r>
      <w:r w:rsidRPr="00D622E6">
        <w:rPr>
          <w:spacing w:val="-1"/>
          <w:sz w:val="22"/>
          <w:szCs w:val="22"/>
        </w:rPr>
        <w:t>н</w:t>
      </w:r>
      <w:r w:rsidRPr="00D622E6">
        <w:rPr>
          <w:sz w:val="22"/>
          <w:szCs w:val="22"/>
        </w:rPr>
        <w:t>о</w:t>
      </w:r>
      <w:r w:rsidRPr="00D622E6">
        <w:rPr>
          <w:spacing w:val="28"/>
          <w:sz w:val="22"/>
          <w:szCs w:val="22"/>
        </w:rPr>
        <w:t xml:space="preserve"> </w:t>
      </w:r>
      <w:r w:rsidRPr="00D622E6">
        <w:rPr>
          <w:spacing w:val="1"/>
          <w:sz w:val="22"/>
          <w:szCs w:val="22"/>
        </w:rPr>
        <w:t>п</w:t>
      </w:r>
      <w:r w:rsidRPr="00D622E6">
        <w:rPr>
          <w:spacing w:val="5"/>
          <w:sz w:val="22"/>
          <w:szCs w:val="22"/>
        </w:rPr>
        <w:t>е</w:t>
      </w:r>
      <w:r w:rsidRPr="00D622E6">
        <w:rPr>
          <w:spacing w:val="1"/>
          <w:sz w:val="22"/>
          <w:szCs w:val="22"/>
        </w:rPr>
        <w:t>р</w:t>
      </w:r>
      <w:r w:rsidRPr="00D622E6">
        <w:rPr>
          <w:sz w:val="22"/>
          <w:szCs w:val="22"/>
        </w:rPr>
        <w:t>еносят</w:t>
      </w:r>
      <w:r w:rsidRPr="00D622E6">
        <w:rPr>
          <w:spacing w:val="31"/>
          <w:sz w:val="22"/>
          <w:szCs w:val="22"/>
        </w:rPr>
        <w:t xml:space="preserve"> </w:t>
      </w:r>
      <w:r w:rsidRPr="00D622E6">
        <w:rPr>
          <w:sz w:val="22"/>
          <w:szCs w:val="22"/>
        </w:rPr>
        <w:t>в ра</w:t>
      </w:r>
      <w:r w:rsidRPr="00D622E6">
        <w:rPr>
          <w:spacing w:val="-1"/>
          <w:sz w:val="22"/>
          <w:szCs w:val="22"/>
        </w:rPr>
        <w:t>н</w:t>
      </w:r>
      <w:r w:rsidRPr="00D622E6">
        <w:rPr>
          <w:sz w:val="22"/>
          <w:szCs w:val="22"/>
        </w:rPr>
        <w:t xml:space="preserve">ние </w:t>
      </w:r>
      <w:r w:rsidRPr="00D622E6">
        <w:rPr>
          <w:spacing w:val="-3"/>
          <w:sz w:val="22"/>
          <w:szCs w:val="22"/>
        </w:rPr>
        <w:t>у</w:t>
      </w:r>
      <w:r w:rsidRPr="00D622E6">
        <w:rPr>
          <w:sz w:val="22"/>
          <w:szCs w:val="22"/>
        </w:rPr>
        <w:t>т</w:t>
      </w:r>
      <w:r w:rsidRPr="00D622E6">
        <w:rPr>
          <w:spacing w:val="1"/>
          <w:sz w:val="22"/>
          <w:szCs w:val="22"/>
        </w:rPr>
        <w:t>р</w:t>
      </w:r>
      <w:r w:rsidRPr="00D622E6">
        <w:rPr>
          <w:sz w:val="22"/>
          <w:szCs w:val="22"/>
        </w:rPr>
        <w:t>е</w:t>
      </w:r>
      <w:r w:rsidRPr="00D622E6">
        <w:rPr>
          <w:spacing w:val="1"/>
          <w:sz w:val="22"/>
          <w:szCs w:val="22"/>
        </w:rPr>
        <w:t>нни</w:t>
      </w:r>
      <w:r w:rsidRPr="00D622E6">
        <w:rPr>
          <w:sz w:val="22"/>
          <w:szCs w:val="22"/>
        </w:rPr>
        <w:t>е</w:t>
      </w:r>
      <w:r w:rsidRPr="00D622E6">
        <w:rPr>
          <w:spacing w:val="19"/>
          <w:sz w:val="22"/>
          <w:szCs w:val="22"/>
        </w:rPr>
        <w:t xml:space="preserve"> </w:t>
      </w:r>
      <w:r w:rsidRPr="00D622E6">
        <w:rPr>
          <w:spacing w:val="1"/>
          <w:sz w:val="22"/>
          <w:szCs w:val="22"/>
        </w:rPr>
        <w:t>ч</w:t>
      </w:r>
      <w:r w:rsidRPr="00D622E6">
        <w:rPr>
          <w:sz w:val="22"/>
          <w:szCs w:val="22"/>
        </w:rPr>
        <w:t>асы</w:t>
      </w:r>
      <w:r w:rsidRPr="00D622E6">
        <w:rPr>
          <w:spacing w:val="18"/>
          <w:sz w:val="22"/>
          <w:szCs w:val="22"/>
        </w:rPr>
        <w:t xml:space="preserve"> </w:t>
      </w:r>
      <w:r w:rsidRPr="00D622E6">
        <w:rPr>
          <w:spacing w:val="1"/>
          <w:sz w:val="22"/>
          <w:szCs w:val="22"/>
        </w:rPr>
        <w:t>п</w:t>
      </w:r>
      <w:r w:rsidRPr="00D622E6">
        <w:rPr>
          <w:spacing w:val="2"/>
          <w:sz w:val="22"/>
          <w:szCs w:val="22"/>
        </w:rPr>
        <w:t>о</w:t>
      </w:r>
      <w:r w:rsidRPr="00D622E6">
        <w:rPr>
          <w:spacing w:val="-2"/>
          <w:sz w:val="22"/>
          <w:szCs w:val="22"/>
        </w:rPr>
        <w:t>в</w:t>
      </w:r>
      <w:r w:rsidRPr="00D622E6">
        <w:rPr>
          <w:sz w:val="22"/>
          <w:szCs w:val="22"/>
        </w:rPr>
        <w:t>ы</w:t>
      </w:r>
      <w:r w:rsidRPr="00D622E6">
        <w:rPr>
          <w:spacing w:val="1"/>
          <w:sz w:val="22"/>
          <w:szCs w:val="22"/>
        </w:rPr>
        <w:t>ш</w:t>
      </w:r>
      <w:r w:rsidRPr="00D622E6">
        <w:rPr>
          <w:spacing w:val="-1"/>
          <w:sz w:val="22"/>
          <w:szCs w:val="22"/>
        </w:rPr>
        <w:t>е</w:t>
      </w:r>
      <w:r w:rsidRPr="00D622E6">
        <w:rPr>
          <w:sz w:val="22"/>
          <w:szCs w:val="22"/>
        </w:rPr>
        <w:t>нные</w:t>
      </w:r>
      <w:r w:rsidRPr="00D622E6">
        <w:rPr>
          <w:spacing w:val="19"/>
          <w:sz w:val="22"/>
          <w:szCs w:val="22"/>
        </w:rPr>
        <w:t xml:space="preserve"> </w:t>
      </w:r>
      <w:r w:rsidRPr="00D622E6">
        <w:rPr>
          <w:spacing w:val="1"/>
          <w:sz w:val="22"/>
          <w:szCs w:val="22"/>
        </w:rPr>
        <w:t>н</w:t>
      </w:r>
      <w:r w:rsidRPr="00D622E6">
        <w:rPr>
          <w:sz w:val="22"/>
          <w:szCs w:val="22"/>
        </w:rPr>
        <w:t>а</w:t>
      </w:r>
      <w:r w:rsidRPr="00D622E6">
        <w:rPr>
          <w:spacing w:val="-1"/>
          <w:sz w:val="22"/>
          <w:szCs w:val="22"/>
        </w:rPr>
        <w:t>г</w:t>
      </w:r>
      <w:r w:rsidRPr="00D622E6">
        <w:rPr>
          <w:sz w:val="22"/>
          <w:szCs w:val="22"/>
        </w:rPr>
        <w:t>р</w:t>
      </w:r>
      <w:r w:rsidRPr="00D622E6">
        <w:rPr>
          <w:spacing w:val="-2"/>
          <w:sz w:val="22"/>
          <w:szCs w:val="22"/>
        </w:rPr>
        <w:t>у</w:t>
      </w:r>
      <w:r w:rsidRPr="00D622E6">
        <w:rPr>
          <w:sz w:val="22"/>
          <w:szCs w:val="22"/>
        </w:rPr>
        <w:t>зки</w:t>
      </w:r>
      <w:r w:rsidRPr="00D622E6">
        <w:rPr>
          <w:spacing w:val="1"/>
          <w:sz w:val="22"/>
          <w:szCs w:val="22"/>
        </w:rPr>
        <w:t>.</w:t>
      </w:r>
      <w:r w:rsidRPr="00D622E6">
        <w:rPr>
          <w:spacing w:val="21"/>
          <w:sz w:val="22"/>
          <w:szCs w:val="22"/>
        </w:rPr>
        <w:t xml:space="preserve"> </w:t>
      </w:r>
      <w:r w:rsidRPr="00D622E6">
        <w:rPr>
          <w:sz w:val="22"/>
          <w:szCs w:val="22"/>
        </w:rPr>
        <w:t>Дл</w:t>
      </w:r>
      <w:r w:rsidRPr="00D622E6">
        <w:rPr>
          <w:spacing w:val="1"/>
          <w:sz w:val="22"/>
          <w:szCs w:val="22"/>
        </w:rPr>
        <w:t>я</w:t>
      </w:r>
      <w:r w:rsidRPr="00D622E6">
        <w:rPr>
          <w:spacing w:val="18"/>
          <w:sz w:val="22"/>
          <w:szCs w:val="22"/>
        </w:rPr>
        <w:t xml:space="preserve"> </w:t>
      </w:r>
      <w:r w:rsidRPr="00D622E6">
        <w:rPr>
          <w:spacing w:val="1"/>
          <w:sz w:val="22"/>
          <w:szCs w:val="22"/>
        </w:rPr>
        <w:t>не</w:t>
      </w:r>
      <w:r w:rsidRPr="00D622E6">
        <w:rPr>
          <w:spacing w:val="-1"/>
          <w:sz w:val="22"/>
          <w:szCs w:val="22"/>
        </w:rPr>
        <w:t>к</w:t>
      </w:r>
      <w:r w:rsidRPr="00D622E6">
        <w:rPr>
          <w:sz w:val="22"/>
          <w:szCs w:val="22"/>
        </w:rPr>
        <w:t>о</w:t>
      </w:r>
      <w:r w:rsidRPr="00D622E6">
        <w:rPr>
          <w:spacing w:val="1"/>
          <w:sz w:val="22"/>
          <w:szCs w:val="22"/>
        </w:rPr>
        <w:t>т</w:t>
      </w:r>
      <w:r w:rsidRPr="00D622E6">
        <w:rPr>
          <w:sz w:val="22"/>
          <w:szCs w:val="22"/>
        </w:rPr>
        <w:t>о</w:t>
      </w:r>
      <w:r w:rsidRPr="00D622E6">
        <w:rPr>
          <w:spacing w:val="-1"/>
          <w:sz w:val="22"/>
          <w:szCs w:val="22"/>
        </w:rPr>
        <w:t>р</w:t>
      </w:r>
      <w:r w:rsidRPr="00D622E6">
        <w:rPr>
          <w:sz w:val="22"/>
          <w:szCs w:val="22"/>
        </w:rPr>
        <w:t>ых</w:t>
      </w:r>
      <w:r w:rsidRPr="00D622E6">
        <w:rPr>
          <w:spacing w:val="20"/>
          <w:sz w:val="22"/>
          <w:szCs w:val="22"/>
        </w:rPr>
        <w:t xml:space="preserve"> </w:t>
      </w:r>
      <w:r w:rsidRPr="00D622E6">
        <w:rPr>
          <w:spacing w:val="1"/>
          <w:sz w:val="22"/>
          <w:szCs w:val="22"/>
        </w:rPr>
        <w:t>це</w:t>
      </w:r>
      <w:r w:rsidRPr="00D622E6">
        <w:rPr>
          <w:spacing w:val="-2"/>
          <w:sz w:val="22"/>
          <w:szCs w:val="22"/>
        </w:rPr>
        <w:t>л</w:t>
      </w:r>
      <w:r w:rsidRPr="00D622E6">
        <w:rPr>
          <w:sz w:val="22"/>
          <w:szCs w:val="22"/>
        </w:rPr>
        <w:t>есо</w:t>
      </w:r>
      <w:r w:rsidRPr="00D622E6">
        <w:rPr>
          <w:spacing w:val="1"/>
          <w:sz w:val="22"/>
          <w:szCs w:val="22"/>
        </w:rPr>
        <w:t>о</w:t>
      </w:r>
      <w:r w:rsidRPr="00D622E6">
        <w:rPr>
          <w:spacing w:val="8"/>
          <w:sz w:val="22"/>
          <w:szCs w:val="22"/>
        </w:rPr>
        <w:t>б</w:t>
      </w:r>
      <w:r w:rsidRPr="00D622E6">
        <w:rPr>
          <w:spacing w:val="1"/>
          <w:sz w:val="22"/>
          <w:szCs w:val="22"/>
        </w:rPr>
        <w:t>р</w:t>
      </w:r>
      <w:r w:rsidRPr="00D622E6">
        <w:rPr>
          <w:sz w:val="22"/>
          <w:szCs w:val="22"/>
        </w:rPr>
        <w:t>а</w:t>
      </w:r>
      <w:r w:rsidRPr="00D622E6">
        <w:rPr>
          <w:spacing w:val="-1"/>
          <w:sz w:val="22"/>
          <w:szCs w:val="22"/>
        </w:rPr>
        <w:t>з</w:t>
      </w:r>
      <w:r w:rsidRPr="00D622E6">
        <w:rPr>
          <w:sz w:val="22"/>
          <w:szCs w:val="22"/>
        </w:rPr>
        <w:t>но</w:t>
      </w:r>
      <w:r w:rsidRPr="00D622E6">
        <w:rPr>
          <w:spacing w:val="20"/>
          <w:sz w:val="22"/>
          <w:szCs w:val="22"/>
        </w:rPr>
        <w:t xml:space="preserve"> </w:t>
      </w:r>
      <w:r w:rsidRPr="00D622E6">
        <w:rPr>
          <w:spacing w:val="1"/>
          <w:sz w:val="22"/>
          <w:szCs w:val="22"/>
        </w:rPr>
        <w:t>о</w:t>
      </w:r>
      <w:r w:rsidRPr="00D622E6">
        <w:rPr>
          <w:spacing w:val="-1"/>
          <w:sz w:val="22"/>
          <w:szCs w:val="22"/>
        </w:rPr>
        <w:t>г</w:t>
      </w:r>
      <w:r w:rsidRPr="00D622E6">
        <w:rPr>
          <w:spacing w:val="1"/>
          <w:sz w:val="22"/>
          <w:szCs w:val="22"/>
        </w:rPr>
        <w:t>р</w:t>
      </w:r>
      <w:r w:rsidRPr="00D622E6">
        <w:rPr>
          <w:spacing w:val="-1"/>
          <w:sz w:val="22"/>
          <w:szCs w:val="22"/>
        </w:rPr>
        <w:t>а</w:t>
      </w:r>
      <w:r w:rsidRPr="00D622E6">
        <w:rPr>
          <w:spacing w:val="2"/>
          <w:sz w:val="22"/>
          <w:szCs w:val="22"/>
        </w:rPr>
        <w:t>н</w:t>
      </w:r>
      <w:r w:rsidRPr="00D622E6">
        <w:rPr>
          <w:sz w:val="22"/>
          <w:szCs w:val="22"/>
        </w:rPr>
        <w:t>ич</w:t>
      </w:r>
      <w:r w:rsidRPr="00D622E6">
        <w:rPr>
          <w:spacing w:val="1"/>
          <w:sz w:val="22"/>
          <w:szCs w:val="22"/>
        </w:rPr>
        <w:t>ит</w:t>
      </w:r>
      <w:r w:rsidRPr="00D622E6">
        <w:rPr>
          <w:sz w:val="22"/>
          <w:szCs w:val="22"/>
        </w:rPr>
        <w:t>ься</w:t>
      </w:r>
      <w:r w:rsidRPr="00D622E6">
        <w:rPr>
          <w:spacing w:val="36"/>
          <w:sz w:val="22"/>
          <w:szCs w:val="22"/>
        </w:rPr>
        <w:t xml:space="preserve"> </w:t>
      </w:r>
      <w:r w:rsidRPr="00D622E6">
        <w:rPr>
          <w:spacing w:val="-1"/>
          <w:sz w:val="22"/>
          <w:szCs w:val="22"/>
        </w:rPr>
        <w:t>м</w:t>
      </w:r>
      <w:r w:rsidRPr="00D622E6">
        <w:rPr>
          <w:sz w:val="22"/>
          <w:szCs w:val="22"/>
        </w:rPr>
        <w:t>иним</w:t>
      </w:r>
      <w:r w:rsidRPr="00D622E6">
        <w:rPr>
          <w:spacing w:val="-2"/>
          <w:sz w:val="22"/>
          <w:szCs w:val="22"/>
        </w:rPr>
        <w:t>у</w:t>
      </w:r>
      <w:r w:rsidRPr="00D622E6">
        <w:rPr>
          <w:sz w:val="22"/>
          <w:szCs w:val="22"/>
        </w:rPr>
        <w:t>м</w:t>
      </w:r>
      <w:r w:rsidRPr="00D622E6">
        <w:rPr>
          <w:spacing w:val="1"/>
          <w:sz w:val="22"/>
          <w:szCs w:val="22"/>
        </w:rPr>
        <w:t>о</w:t>
      </w:r>
      <w:r w:rsidRPr="00D622E6">
        <w:rPr>
          <w:sz w:val="22"/>
          <w:szCs w:val="22"/>
        </w:rPr>
        <w:t>м</w:t>
      </w:r>
      <w:r w:rsidRPr="00D622E6">
        <w:rPr>
          <w:spacing w:val="36"/>
          <w:sz w:val="22"/>
          <w:szCs w:val="22"/>
        </w:rPr>
        <w:t xml:space="preserve"> </w:t>
      </w:r>
      <w:r w:rsidRPr="00D622E6">
        <w:rPr>
          <w:spacing w:val="-3"/>
          <w:sz w:val="22"/>
          <w:szCs w:val="22"/>
        </w:rPr>
        <w:t>у</w:t>
      </w:r>
      <w:r w:rsidRPr="00D622E6">
        <w:rPr>
          <w:sz w:val="22"/>
          <w:szCs w:val="22"/>
        </w:rPr>
        <w:t>п</w:t>
      </w:r>
      <w:r w:rsidRPr="00D622E6">
        <w:rPr>
          <w:spacing w:val="1"/>
          <w:sz w:val="22"/>
          <w:szCs w:val="22"/>
        </w:rPr>
        <w:t>ра</w:t>
      </w:r>
      <w:r w:rsidRPr="00D622E6">
        <w:rPr>
          <w:sz w:val="22"/>
          <w:szCs w:val="22"/>
        </w:rPr>
        <w:t>ж</w:t>
      </w:r>
      <w:r w:rsidRPr="00D622E6">
        <w:rPr>
          <w:spacing w:val="2"/>
          <w:sz w:val="22"/>
          <w:szCs w:val="22"/>
        </w:rPr>
        <w:t>н</w:t>
      </w:r>
      <w:r w:rsidRPr="00D622E6">
        <w:rPr>
          <w:spacing w:val="-1"/>
          <w:sz w:val="22"/>
          <w:szCs w:val="22"/>
        </w:rPr>
        <w:t>е</w:t>
      </w:r>
      <w:r w:rsidRPr="00D622E6">
        <w:rPr>
          <w:sz w:val="22"/>
          <w:szCs w:val="22"/>
        </w:rPr>
        <w:t>ний,</w:t>
      </w:r>
      <w:r w:rsidRPr="00D622E6">
        <w:rPr>
          <w:spacing w:val="35"/>
          <w:sz w:val="22"/>
          <w:szCs w:val="22"/>
        </w:rPr>
        <w:t xml:space="preserve"> </w:t>
      </w:r>
      <w:r w:rsidRPr="00D622E6">
        <w:rPr>
          <w:spacing w:val="1"/>
          <w:sz w:val="22"/>
          <w:szCs w:val="22"/>
        </w:rPr>
        <w:t>н</w:t>
      </w:r>
      <w:r w:rsidRPr="00D622E6">
        <w:rPr>
          <w:spacing w:val="-1"/>
          <w:sz w:val="22"/>
          <w:szCs w:val="22"/>
        </w:rPr>
        <w:t>а</w:t>
      </w:r>
      <w:r w:rsidRPr="00D622E6">
        <w:rPr>
          <w:sz w:val="22"/>
          <w:szCs w:val="22"/>
        </w:rPr>
        <w:t>пр</w:t>
      </w:r>
      <w:r w:rsidRPr="00D622E6">
        <w:rPr>
          <w:spacing w:val="-2"/>
          <w:sz w:val="22"/>
          <w:szCs w:val="22"/>
        </w:rPr>
        <w:t>а</w:t>
      </w:r>
      <w:r w:rsidRPr="00D622E6">
        <w:rPr>
          <w:sz w:val="22"/>
          <w:szCs w:val="22"/>
        </w:rPr>
        <w:t>вленн</w:t>
      </w:r>
      <w:r w:rsidRPr="00D622E6">
        <w:rPr>
          <w:spacing w:val="6"/>
          <w:sz w:val="22"/>
          <w:szCs w:val="22"/>
        </w:rPr>
        <w:t>ы</w:t>
      </w:r>
      <w:r w:rsidRPr="00D622E6">
        <w:rPr>
          <w:spacing w:val="1"/>
          <w:sz w:val="22"/>
          <w:szCs w:val="22"/>
        </w:rPr>
        <w:t>х</w:t>
      </w:r>
      <w:r w:rsidRPr="00D622E6">
        <w:rPr>
          <w:spacing w:val="36"/>
          <w:sz w:val="22"/>
          <w:szCs w:val="22"/>
        </w:rPr>
        <w:t xml:space="preserve"> </w:t>
      </w:r>
      <w:r w:rsidRPr="00D622E6">
        <w:rPr>
          <w:sz w:val="22"/>
          <w:szCs w:val="22"/>
        </w:rPr>
        <w:t>на</w:t>
      </w:r>
      <w:r w:rsidRPr="00D622E6">
        <w:rPr>
          <w:spacing w:val="35"/>
          <w:sz w:val="22"/>
          <w:szCs w:val="22"/>
        </w:rPr>
        <w:t xml:space="preserve"> </w:t>
      </w:r>
      <w:r w:rsidRPr="00D622E6">
        <w:rPr>
          <w:sz w:val="22"/>
          <w:szCs w:val="22"/>
        </w:rPr>
        <w:t>с</w:t>
      </w:r>
      <w:r w:rsidRPr="00D622E6">
        <w:rPr>
          <w:spacing w:val="1"/>
          <w:sz w:val="22"/>
          <w:szCs w:val="22"/>
        </w:rPr>
        <w:t>ня</w:t>
      </w:r>
      <w:r w:rsidRPr="00D622E6">
        <w:rPr>
          <w:spacing w:val="-1"/>
          <w:sz w:val="22"/>
          <w:szCs w:val="22"/>
        </w:rPr>
        <w:t>т</w:t>
      </w:r>
      <w:r w:rsidRPr="00D622E6">
        <w:rPr>
          <w:sz w:val="22"/>
          <w:szCs w:val="22"/>
        </w:rPr>
        <w:t>ие</w:t>
      </w:r>
      <w:r w:rsidRPr="00D622E6">
        <w:rPr>
          <w:spacing w:val="33"/>
          <w:sz w:val="22"/>
          <w:szCs w:val="22"/>
        </w:rPr>
        <w:t xml:space="preserve"> </w:t>
      </w:r>
      <w:r w:rsidRPr="00D622E6">
        <w:rPr>
          <w:spacing w:val="-2"/>
          <w:sz w:val="22"/>
          <w:szCs w:val="22"/>
        </w:rPr>
        <w:t>у</w:t>
      </w:r>
      <w:r w:rsidRPr="00D622E6">
        <w:rPr>
          <w:sz w:val="22"/>
          <w:szCs w:val="22"/>
        </w:rPr>
        <w:t>тр</w:t>
      </w:r>
      <w:r w:rsidRPr="00D622E6">
        <w:rPr>
          <w:spacing w:val="1"/>
          <w:sz w:val="22"/>
          <w:szCs w:val="22"/>
        </w:rPr>
        <w:t>енн</w:t>
      </w:r>
      <w:r w:rsidRPr="00D622E6">
        <w:rPr>
          <w:sz w:val="22"/>
          <w:szCs w:val="22"/>
        </w:rPr>
        <w:t>е</w:t>
      </w:r>
      <w:r w:rsidRPr="00D622E6">
        <w:rPr>
          <w:spacing w:val="1"/>
          <w:sz w:val="22"/>
          <w:szCs w:val="22"/>
        </w:rPr>
        <w:t>й</w:t>
      </w:r>
      <w:r w:rsidRPr="00D622E6">
        <w:rPr>
          <w:spacing w:val="36"/>
          <w:sz w:val="22"/>
          <w:szCs w:val="22"/>
        </w:rPr>
        <w:t xml:space="preserve"> </w:t>
      </w:r>
      <w:r w:rsidRPr="00D622E6">
        <w:rPr>
          <w:sz w:val="22"/>
          <w:szCs w:val="22"/>
        </w:rPr>
        <w:t>в</w:t>
      </w:r>
      <w:r w:rsidRPr="00D622E6">
        <w:rPr>
          <w:spacing w:val="1"/>
          <w:sz w:val="22"/>
          <w:szCs w:val="22"/>
        </w:rPr>
        <w:t>я</w:t>
      </w:r>
      <w:r w:rsidRPr="00D622E6">
        <w:rPr>
          <w:spacing w:val="-2"/>
          <w:sz w:val="22"/>
          <w:szCs w:val="22"/>
        </w:rPr>
        <w:t>л</w:t>
      </w:r>
      <w:r w:rsidRPr="00D622E6">
        <w:rPr>
          <w:sz w:val="22"/>
          <w:szCs w:val="22"/>
        </w:rPr>
        <w:t>ос</w:t>
      </w:r>
      <w:r w:rsidRPr="00D622E6">
        <w:rPr>
          <w:spacing w:val="-1"/>
          <w:sz w:val="22"/>
          <w:szCs w:val="22"/>
        </w:rPr>
        <w:t>т</w:t>
      </w:r>
      <w:r w:rsidRPr="00D622E6">
        <w:rPr>
          <w:sz w:val="22"/>
          <w:szCs w:val="22"/>
        </w:rPr>
        <w:t xml:space="preserve">и, а </w:t>
      </w:r>
      <w:r w:rsidRPr="00D622E6">
        <w:rPr>
          <w:spacing w:val="1"/>
          <w:sz w:val="22"/>
          <w:szCs w:val="22"/>
        </w:rPr>
        <w:t>бол</w:t>
      </w:r>
      <w:r w:rsidRPr="00D622E6">
        <w:rPr>
          <w:spacing w:val="-2"/>
          <w:sz w:val="22"/>
          <w:szCs w:val="22"/>
        </w:rPr>
        <w:t>е</w:t>
      </w:r>
      <w:r w:rsidRPr="00D622E6">
        <w:rPr>
          <w:sz w:val="22"/>
          <w:szCs w:val="22"/>
        </w:rPr>
        <w:t>е ак</w:t>
      </w:r>
      <w:r w:rsidRPr="00D622E6">
        <w:rPr>
          <w:spacing w:val="1"/>
          <w:sz w:val="22"/>
          <w:szCs w:val="22"/>
        </w:rPr>
        <w:t>т</w:t>
      </w:r>
      <w:r w:rsidRPr="00D622E6">
        <w:rPr>
          <w:sz w:val="22"/>
          <w:szCs w:val="22"/>
        </w:rPr>
        <w:t>и</w:t>
      </w:r>
      <w:r w:rsidRPr="00D622E6">
        <w:rPr>
          <w:spacing w:val="-1"/>
          <w:sz w:val="22"/>
          <w:szCs w:val="22"/>
        </w:rPr>
        <w:t>вн</w:t>
      </w:r>
      <w:r w:rsidRPr="00D622E6">
        <w:rPr>
          <w:sz w:val="22"/>
          <w:szCs w:val="22"/>
        </w:rPr>
        <w:t>ы</w:t>
      </w:r>
      <w:r w:rsidRPr="00D622E6">
        <w:rPr>
          <w:spacing w:val="1"/>
          <w:sz w:val="22"/>
          <w:szCs w:val="22"/>
        </w:rPr>
        <w:t>е</w:t>
      </w:r>
      <w:r w:rsidRPr="00D622E6">
        <w:rPr>
          <w:sz w:val="22"/>
          <w:szCs w:val="22"/>
        </w:rPr>
        <w:t xml:space="preserve"> </w:t>
      </w:r>
      <w:r w:rsidRPr="00D622E6">
        <w:rPr>
          <w:spacing w:val="-3"/>
          <w:sz w:val="22"/>
          <w:szCs w:val="22"/>
        </w:rPr>
        <w:t>у</w:t>
      </w:r>
      <w:r w:rsidRPr="00D622E6">
        <w:rPr>
          <w:sz w:val="22"/>
          <w:szCs w:val="22"/>
        </w:rPr>
        <w:t>п</w:t>
      </w:r>
      <w:r w:rsidRPr="00D622E6">
        <w:rPr>
          <w:spacing w:val="1"/>
          <w:sz w:val="22"/>
          <w:szCs w:val="22"/>
        </w:rPr>
        <w:t>ра</w:t>
      </w:r>
      <w:r w:rsidRPr="00D622E6">
        <w:rPr>
          <w:spacing w:val="-1"/>
          <w:sz w:val="22"/>
          <w:szCs w:val="22"/>
        </w:rPr>
        <w:t>ж</w:t>
      </w:r>
      <w:r w:rsidRPr="00D622E6">
        <w:rPr>
          <w:sz w:val="22"/>
          <w:szCs w:val="22"/>
        </w:rPr>
        <w:t>н</w:t>
      </w:r>
      <w:r w:rsidRPr="00D622E6">
        <w:rPr>
          <w:spacing w:val="-1"/>
          <w:sz w:val="22"/>
          <w:szCs w:val="22"/>
        </w:rPr>
        <w:t>е</w:t>
      </w:r>
      <w:r w:rsidRPr="00D622E6">
        <w:rPr>
          <w:sz w:val="22"/>
          <w:szCs w:val="22"/>
        </w:rPr>
        <w:t>н</w:t>
      </w:r>
      <w:r w:rsidRPr="00D622E6">
        <w:rPr>
          <w:spacing w:val="1"/>
          <w:sz w:val="22"/>
          <w:szCs w:val="22"/>
        </w:rPr>
        <w:t>ия</w:t>
      </w:r>
      <w:r w:rsidRPr="00D622E6">
        <w:rPr>
          <w:spacing w:val="-2"/>
          <w:sz w:val="22"/>
          <w:szCs w:val="22"/>
        </w:rPr>
        <w:t xml:space="preserve"> </w:t>
      </w:r>
      <w:r w:rsidRPr="00D622E6">
        <w:rPr>
          <w:sz w:val="22"/>
          <w:szCs w:val="22"/>
        </w:rPr>
        <w:t>п</w:t>
      </w:r>
      <w:r w:rsidRPr="00D622E6">
        <w:rPr>
          <w:spacing w:val="-1"/>
          <w:sz w:val="22"/>
          <w:szCs w:val="22"/>
        </w:rPr>
        <w:t>е</w:t>
      </w:r>
      <w:r w:rsidRPr="00D622E6">
        <w:rPr>
          <w:spacing w:val="1"/>
          <w:sz w:val="22"/>
          <w:szCs w:val="22"/>
        </w:rPr>
        <w:t>р</w:t>
      </w:r>
      <w:r w:rsidRPr="00D622E6">
        <w:rPr>
          <w:spacing w:val="-1"/>
          <w:sz w:val="22"/>
          <w:szCs w:val="22"/>
        </w:rPr>
        <w:t>е</w:t>
      </w:r>
      <w:r w:rsidRPr="00D622E6">
        <w:rPr>
          <w:spacing w:val="4"/>
          <w:sz w:val="22"/>
          <w:szCs w:val="22"/>
        </w:rPr>
        <w:t>н</w:t>
      </w:r>
      <w:r w:rsidRPr="00D622E6">
        <w:rPr>
          <w:spacing w:val="1"/>
          <w:sz w:val="22"/>
          <w:szCs w:val="22"/>
        </w:rPr>
        <w:t>е</w:t>
      </w:r>
      <w:r w:rsidRPr="00D622E6">
        <w:rPr>
          <w:sz w:val="22"/>
          <w:szCs w:val="22"/>
        </w:rPr>
        <w:t>с</w:t>
      </w:r>
      <w:r w:rsidRPr="00D622E6">
        <w:rPr>
          <w:spacing w:val="-1"/>
          <w:sz w:val="22"/>
          <w:szCs w:val="22"/>
        </w:rPr>
        <w:t>т</w:t>
      </w:r>
      <w:r w:rsidRPr="00D622E6">
        <w:rPr>
          <w:sz w:val="22"/>
          <w:szCs w:val="22"/>
        </w:rPr>
        <w:t>и</w:t>
      </w:r>
      <w:r w:rsidRPr="00D622E6">
        <w:rPr>
          <w:spacing w:val="-1"/>
          <w:sz w:val="22"/>
          <w:szCs w:val="22"/>
        </w:rPr>
        <w:t xml:space="preserve"> </w:t>
      </w:r>
      <w:r w:rsidRPr="00D622E6">
        <w:rPr>
          <w:sz w:val="22"/>
          <w:szCs w:val="22"/>
        </w:rPr>
        <w:t>на по</w:t>
      </w:r>
      <w:r w:rsidRPr="00D622E6">
        <w:rPr>
          <w:spacing w:val="1"/>
          <w:sz w:val="22"/>
          <w:szCs w:val="22"/>
        </w:rPr>
        <w:t>с</w:t>
      </w:r>
      <w:r w:rsidRPr="00D622E6">
        <w:rPr>
          <w:sz w:val="22"/>
          <w:szCs w:val="22"/>
        </w:rPr>
        <w:t>л</w:t>
      </w:r>
      <w:r w:rsidRPr="00D622E6">
        <w:rPr>
          <w:spacing w:val="-2"/>
          <w:sz w:val="22"/>
          <w:szCs w:val="22"/>
        </w:rPr>
        <w:t>е</w:t>
      </w:r>
      <w:r w:rsidRPr="00D622E6">
        <w:rPr>
          <w:spacing w:val="1"/>
          <w:sz w:val="22"/>
          <w:szCs w:val="22"/>
        </w:rPr>
        <w:t>р</w:t>
      </w:r>
      <w:r w:rsidRPr="00D622E6">
        <w:rPr>
          <w:sz w:val="22"/>
          <w:szCs w:val="22"/>
        </w:rPr>
        <w:t>аб</w:t>
      </w:r>
      <w:r w:rsidRPr="00D622E6">
        <w:rPr>
          <w:spacing w:val="1"/>
          <w:sz w:val="22"/>
          <w:szCs w:val="22"/>
        </w:rPr>
        <w:t>о</w:t>
      </w:r>
      <w:r w:rsidRPr="00D622E6">
        <w:rPr>
          <w:spacing w:val="-1"/>
          <w:sz w:val="22"/>
          <w:szCs w:val="22"/>
        </w:rPr>
        <w:t>ч</w:t>
      </w:r>
      <w:r w:rsidRPr="00D622E6">
        <w:rPr>
          <w:sz w:val="22"/>
          <w:szCs w:val="22"/>
        </w:rPr>
        <w:t>ие</w:t>
      </w:r>
      <w:r w:rsidRPr="00D622E6">
        <w:rPr>
          <w:spacing w:val="1"/>
          <w:sz w:val="22"/>
          <w:szCs w:val="22"/>
        </w:rPr>
        <w:t xml:space="preserve"> </w:t>
      </w:r>
      <w:r w:rsidRPr="00D622E6">
        <w:rPr>
          <w:sz w:val="22"/>
          <w:szCs w:val="22"/>
        </w:rPr>
        <w:t>в</w:t>
      </w:r>
      <w:r w:rsidRPr="00D622E6">
        <w:rPr>
          <w:spacing w:val="-2"/>
          <w:sz w:val="22"/>
          <w:szCs w:val="22"/>
        </w:rPr>
        <w:t>е</w:t>
      </w:r>
      <w:r w:rsidRPr="00D622E6">
        <w:rPr>
          <w:sz w:val="22"/>
          <w:szCs w:val="22"/>
        </w:rPr>
        <w:t>чер</w:t>
      </w:r>
      <w:r w:rsidRPr="00D622E6">
        <w:rPr>
          <w:spacing w:val="1"/>
          <w:sz w:val="22"/>
          <w:szCs w:val="22"/>
        </w:rPr>
        <w:t>н</w:t>
      </w:r>
      <w:r w:rsidRPr="00D622E6">
        <w:rPr>
          <w:sz w:val="22"/>
          <w:szCs w:val="22"/>
        </w:rPr>
        <w:t>ие ча</w:t>
      </w:r>
      <w:r w:rsidRPr="00D622E6">
        <w:rPr>
          <w:spacing w:val="-1"/>
          <w:sz w:val="22"/>
          <w:szCs w:val="22"/>
        </w:rPr>
        <w:t>с</w:t>
      </w:r>
      <w:r w:rsidRPr="00D622E6">
        <w:rPr>
          <w:spacing w:val="1"/>
          <w:sz w:val="22"/>
          <w:szCs w:val="22"/>
        </w:rPr>
        <w:t>ы</w:t>
      </w:r>
      <w:r w:rsidRPr="00D622E6">
        <w:rPr>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i/>
          <w:iCs/>
          <w:sz w:val="22"/>
          <w:szCs w:val="22"/>
        </w:rPr>
        <w:t>У</w:t>
      </w:r>
      <w:r w:rsidRPr="00D622E6">
        <w:rPr>
          <w:i/>
          <w:iCs/>
          <w:spacing w:val="1"/>
          <w:sz w:val="22"/>
          <w:szCs w:val="22"/>
        </w:rPr>
        <w:t>т</w:t>
      </w:r>
      <w:r w:rsidRPr="00D622E6">
        <w:rPr>
          <w:i/>
          <w:iCs/>
          <w:sz w:val="22"/>
          <w:szCs w:val="22"/>
        </w:rPr>
        <w:t>ре</w:t>
      </w:r>
      <w:r w:rsidRPr="00D622E6">
        <w:rPr>
          <w:i/>
          <w:iCs/>
          <w:spacing w:val="1"/>
          <w:sz w:val="22"/>
          <w:szCs w:val="22"/>
        </w:rPr>
        <w:t>н</w:t>
      </w:r>
      <w:r w:rsidRPr="00D622E6">
        <w:rPr>
          <w:i/>
          <w:iCs/>
          <w:spacing w:val="-1"/>
          <w:sz w:val="22"/>
          <w:szCs w:val="22"/>
        </w:rPr>
        <w:t>н</w:t>
      </w:r>
      <w:r w:rsidRPr="00D622E6">
        <w:rPr>
          <w:i/>
          <w:iCs/>
          <w:spacing w:val="1"/>
          <w:sz w:val="22"/>
          <w:szCs w:val="22"/>
        </w:rPr>
        <w:t>и</w:t>
      </w:r>
      <w:r w:rsidRPr="00D622E6">
        <w:rPr>
          <w:i/>
          <w:iCs/>
          <w:sz w:val="22"/>
          <w:szCs w:val="22"/>
        </w:rPr>
        <w:t>е</w:t>
      </w:r>
      <w:r w:rsidRPr="00D622E6">
        <w:rPr>
          <w:spacing w:val="16"/>
          <w:sz w:val="22"/>
          <w:szCs w:val="22"/>
        </w:rPr>
        <w:t xml:space="preserve"> </w:t>
      </w:r>
      <w:r w:rsidRPr="00D622E6">
        <w:rPr>
          <w:i/>
          <w:iCs/>
          <w:spacing w:val="2"/>
          <w:sz w:val="22"/>
          <w:szCs w:val="22"/>
        </w:rPr>
        <w:t>и</w:t>
      </w:r>
      <w:r w:rsidRPr="00D622E6">
        <w:rPr>
          <w:i/>
          <w:iCs/>
          <w:spacing w:val="-2"/>
          <w:sz w:val="22"/>
          <w:szCs w:val="22"/>
        </w:rPr>
        <w:t>л</w:t>
      </w:r>
      <w:r w:rsidRPr="00D622E6">
        <w:rPr>
          <w:i/>
          <w:iCs/>
          <w:sz w:val="22"/>
          <w:szCs w:val="22"/>
        </w:rPr>
        <w:t>и</w:t>
      </w:r>
      <w:r w:rsidRPr="00D622E6">
        <w:rPr>
          <w:spacing w:val="19"/>
          <w:sz w:val="22"/>
          <w:szCs w:val="22"/>
        </w:rPr>
        <w:t xml:space="preserve"> </w:t>
      </w:r>
      <w:r w:rsidRPr="00D622E6">
        <w:rPr>
          <w:i/>
          <w:iCs/>
          <w:sz w:val="22"/>
          <w:szCs w:val="22"/>
        </w:rPr>
        <w:t>в</w:t>
      </w:r>
      <w:r w:rsidRPr="00D622E6">
        <w:rPr>
          <w:i/>
          <w:iCs/>
          <w:spacing w:val="1"/>
          <w:sz w:val="22"/>
          <w:szCs w:val="22"/>
        </w:rPr>
        <w:t>еч</w:t>
      </w:r>
      <w:r w:rsidRPr="00D622E6">
        <w:rPr>
          <w:i/>
          <w:iCs/>
          <w:spacing w:val="-1"/>
          <w:sz w:val="22"/>
          <w:szCs w:val="22"/>
        </w:rPr>
        <w:t>ер</w:t>
      </w:r>
      <w:r w:rsidRPr="00D622E6">
        <w:rPr>
          <w:i/>
          <w:iCs/>
          <w:sz w:val="22"/>
          <w:szCs w:val="22"/>
        </w:rPr>
        <w:t>н</w:t>
      </w:r>
      <w:r w:rsidRPr="00D622E6">
        <w:rPr>
          <w:i/>
          <w:iCs/>
          <w:spacing w:val="1"/>
          <w:sz w:val="22"/>
          <w:szCs w:val="22"/>
        </w:rPr>
        <w:t>и</w:t>
      </w:r>
      <w:r w:rsidRPr="00D622E6">
        <w:rPr>
          <w:i/>
          <w:iCs/>
          <w:sz w:val="22"/>
          <w:szCs w:val="22"/>
        </w:rPr>
        <w:t>е</w:t>
      </w:r>
      <w:r w:rsidRPr="00D622E6">
        <w:rPr>
          <w:spacing w:val="19"/>
          <w:sz w:val="22"/>
          <w:szCs w:val="22"/>
        </w:rPr>
        <w:t xml:space="preserve"> </w:t>
      </w:r>
      <w:r w:rsidRPr="00D622E6">
        <w:rPr>
          <w:i/>
          <w:iCs/>
          <w:spacing w:val="-1"/>
          <w:sz w:val="22"/>
          <w:szCs w:val="22"/>
        </w:rPr>
        <w:t>с</w:t>
      </w:r>
      <w:r w:rsidRPr="00D622E6">
        <w:rPr>
          <w:i/>
          <w:iCs/>
          <w:spacing w:val="1"/>
          <w:sz w:val="22"/>
          <w:szCs w:val="22"/>
        </w:rPr>
        <w:t>п</w:t>
      </w:r>
      <w:r w:rsidRPr="00D622E6">
        <w:rPr>
          <w:i/>
          <w:iCs/>
          <w:spacing w:val="-1"/>
          <w:sz w:val="22"/>
          <w:szCs w:val="22"/>
        </w:rPr>
        <w:t>е</w:t>
      </w:r>
      <w:r w:rsidRPr="00D622E6">
        <w:rPr>
          <w:i/>
          <w:iCs/>
          <w:sz w:val="22"/>
          <w:szCs w:val="22"/>
        </w:rPr>
        <w:t>циа</w:t>
      </w:r>
      <w:r w:rsidRPr="00D622E6">
        <w:rPr>
          <w:i/>
          <w:iCs/>
          <w:spacing w:val="5"/>
          <w:sz w:val="22"/>
          <w:szCs w:val="22"/>
        </w:rPr>
        <w:t>л</w:t>
      </w:r>
      <w:r w:rsidRPr="00D622E6">
        <w:rPr>
          <w:i/>
          <w:iCs/>
          <w:sz w:val="22"/>
          <w:szCs w:val="22"/>
        </w:rPr>
        <w:t>ь</w:t>
      </w:r>
      <w:r w:rsidRPr="00D622E6">
        <w:rPr>
          <w:i/>
          <w:iCs/>
          <w:spacing w:val="-2"/>
          <w:sz w:val="22"/>
          <w:szCs w:val="22"/>
        </w:rPr>
        <w:t>н</w:t>
      </w:r>
      <w:r w:rsidRPr="00D622E6">
        <w:rPr>
          <w:i/>
          <w:iCs/>
          <w:sz w:val="22"/>
          <w:szCs w:val="22"/>
        </w:rPr>
        <w:t>о</w:t>
      </w:r>
      <w:r w:rsidRPr="00D622E6">
        <w:rPr>
          <w:spacing w:val="19"/>
          <w:sz w:val="22"/>
          <w:szCs w:val="22"/>
        </w:rPr>
        <w:t xml:space="preserve"> </w:t>
      </w:r>
      <w:r w:rsidRPr="00D622E6">
        <w:rPr>
          <w:i/>
          <w:iCs/>
          <w:sz w:val="22"/>
          <w:szCs w:val="22"/>
        </w:rPr>
        <w:t>направле</w:t>
      </w:r>
      <w:r w:rsidRPr="00D622E6">
        <w:rPr>
          <w:i/>
          <w:iCs/>
          <w:spacing w:val="1"/>
          <w:sz w:val="22"/>
          <w:szCs w:val="22"/>
        </w:rPr>
        <w:t>н</w:t>
      </w:r>
      <w:r w:rsidRPr="00D622E6">
        <w:rPr>
          <w:i/>
          <w:iCs/>
          <w:sz w:val="22"/>
          <w:szCs w:val="22"/>
        </w:rPr>
        <w:t>ны</w:t>
      </w:r>
      <w:r w:rsidRPr="00D622E6">
        <w:rPr>
          <w:i/>
          <w:iCs/>
          <w:spacing w:val="1"/>
          <w:sz w:val="22"/>
          <w:szCs w:val="22"/>
        </w:rPr>
        <w:t>е</w:t>
      </w:r>
      <w:r w:rsidRPr="00D622E6">
        <w:rPr>
          <w:spacing w:val="19"/>
          <w:sz w:val="22"/>
          <w:szCs w:val="22"/>
        </w:rPr>
        <w:t xml:space="preserve"> </w:t>
      </w:r>
      <w:r w:rsidRPr="00D622E6">
        <w:rPr>
          <w:i/>
          <w:iCs/>
          <w:spacing w:val="-1"/>
          <w:sz w:val="22"/>
          <w:szCs w:val="22"/>
        </w:rPr>
        <w:t>фи</w:t>
      </w:r>
      <w:r w:rsidRPr="00D622E6">
        <w:rPr>
          <w:i/>
          <w:iCs/>
          <w:sz w:val="22"/>
          <w:szCs w:val="22"/>
        </w:rPr>
        <w:t>зическ</w:t>
      </w:r>
      <w:r w:rsidRPr="00D622E6">
        <w:rPr>
          <w:i/>
          <w:iCs/>
          <w:spacing w:val="1"/>
          <w:sz w:val="22"/>
          <w:szCs w:val="22"/>
        </w:rPr>
        <w:t>и</w:t>
      </w:r>
      <w:r w:rsidRPr="00D622E6">
        <w:rPr>
          <w:i/>
          <w:iCs/>
          <w:sz w:val="22"/>
          <w:szCs w:val="22"/>
        </w:rPr>
        <w:t>е</w:t>
      </w:r>
      <w:r w:rsidRPr="00D622E6">
        <w:rPr>
          <w:spacing w:val="19"/>
          <w:sz w:val="22"/>
          <w:szCs w:val="22"/>
        </w:rPr>
        <w:t xml:space="preserve"> </w:t>
      </w:r>
      <w:r w:rsidRPr="00D622E6">
        <w:rPr>
          <w:i/>
          <w:iCs/>
          <w:spacing w:val="-1"/>
          <w:sz w:val="22"/>
          <w:szCs w:val="22"/>
        </w:rPr>
        <w:t>у</w:t>
      </w:r>
      <w:r w:rsidRPr="00D622E6">
        <w:rPr>
          <w:i/>
          <w:iCs/>
          <w:sz w:val="22"/>
          <w:szCs w:val="22"/>
        </w:rPr>
        <w:t>п</w:t>
      </w:r>
      <w:r w:rsidRPr="00D622E6">
        <w:rPr>
          <w:i/>
          <w:iCs/>
          <w:spacing w:val="1"/>
          <w:sz w:val="22"/>
          <w:szCs w:val="22"/>
        </w:rPr>
        <w:t>р</w:t>
      </w:r>
      <w:r w:rsidRPr="00D622E6">
        <w:rPr>
          <w:i/>
          <w:iCs/>
          <w:sz w:val="22"/>
          <w:szCs w:val="22"/>
        </w:rPr>
        <w:t>а</w:t>
      </w:r>
      <w:r w:rsidRPr="00D622E6">
        <w:rPr>
          <w:i/>
          <w:iCs/>
          <w:spacing w:val="-1"/>
          <w:sz w:val="22"/>
          <w:szCs w:val="22"/>
        </w:rPr>
        <w:t>ж</w:t>
      </w:r>
      <w:r w:rsidRPr="00D622E6">
        <w:rPr>
          <w:i/>
          <w:iCs/>
          <w:spacing w:val="3"/>
          <w:sz w:val="22"/>
          <w:szCs w:val="22"/>
        </w:rPr>
        <w:t>н</w:t>
      </w:r>
      <w:r w:rsidRPr="00D622E6">
        <w:rPr>
          <w:i/>
          <w:iCs/>
          <w:spacing w:val="1"/>
          <w:sz w:val="22"/>
          <w:szCs w:val="22"/>
        </w:rPr>
        <w:t>е</w:t>
      </w:r>
      <w:r w:rsidRPr="00D622E6">
        <w:rPr>
          <w:i/>
          <w:iCs/>
          <w:sz w:val="22"/>
          <w:szCs w:val="22"/>
        </w:rPr>
        <w:t>н</w:t>
      </w:r>
      <w:r w:rsidRPr="00D622E6">
        <w:rPr>
          <w:i/>
          <w:iCs/>
          <w:spacing w:val="1"/>
          <w:sz w:val="22"/>
          <w:szCs w:val="22"/>
        </w:rPr>
        <w:t>ия</w:t>
      </w:r>
      <w:r w:rsidRPr="00D622E6">
        <w:rPr>
          <w:i/>
          <w:iCs/>
          <w:sz w:val="22"/>
          <w:szCs w:val="22"/>
        </w:rPr>
        <w:t>.</w:t>
      </w:r>
      <w:r w:rsidRPr="00D622E6">
        <w:rPr>
          <w:spacing w:val="20"/>
          <w:sz w:val="22"/>
          <w:szCs w:val="22"/>
        </w:rPr>
        <w:t xml:space="preserve"> </w:t>
      </w:r>
      <w:r w:rsidRPr="00D622E6">
        <w:rPr>
          <w:spacing w:val="1"/>
          <w:sz w:val="22"/>
          <w:szCs w:val="22"/>
        </w:rPr>
        <w:t>З</w:t>
      </w:r>
      <w:r w:rsidRPr="00D622E6">
        <w:rPr>
          <w:sz w:val="22"/>
          <w:szCs w:val="22"/>
        </w:rPr>
        <w:t>анятия</w:t>
      </w:r>
      <w:r w:rsidRPr="00D622E6">
        <w:rPr>
          <w:spacing w:val="20"/>
          <w:sz w:val="22"/>
          <w:szCs w:val="22"/>
        </w:rPr>
        <w:t xml:space="preserve"> </w:t>
      </w:r>
      <w:r w:rsidRPr="00D622E6">
        <w:rPr>
          <w:spacing w:val="1"/>
          <w:sz w:val="22"/>
          <w:szCs w:val="22"/>
        </w:rPr>
        <w:t>в</w:t>
      </w:r>
      <w:r w:rsidRPr="00D622E6">
        <w:rPr>
          <w:spacing w:val="20"/>
          <w:sz w:val="22"/>
          <w:szCs w:val="22"/>
        </w:rPr>
        <w:t xml:space="preserve"> </w:t>
      </w:r>
      <w:r w:rsidRPr="00D622E6">
        <w:rPr>
          <w:sz w:val="22"/>
          <w:szCs w:val="22"/>
        </w:rPr>
        <w:t>в</w:t>
      </w:r>
      <w:r w:rsidRPr="00D622E6">
        <w:rPr>
          <w:spacing w:val="1"/>
          <w:sz w:val="22"/>
          <w:szCs w:val="22"/>
        </w:rPr>
        <w:t>иде</w:t>
      </w:r>
      <w:r w:rsidRPr="00D622E6">
        <w:rPr>
          <w:spacing w:val="19"/>
          <w:sz w:val="22"/>
          <w:szCs w:val="22"/>
        </w:rPr>
        <w:t xml:space="preserve"> </w:t>
      </w:r>
      <w:r w:rsidRPr="00D622E6">
        <w:rPr>
          <w:sz w:val="22"/>
          <w:szCs w:val="22"/>
        </w:rPr>
        <w:t>с</w:t>
      </w:r>
      <w:r w:rsidRPr="00D622E6">
        <w:rPr>
          <w:spacing w:val="1"/>
          <w:sz w:val="22"/>
          <w:szCs w:val="22"/>
        </w:rPr>
        <w:t>пе</w:t>
      </w:r>
      <w:r w:rsidRPr="00D622E6">
        <w:rPr>
          <w:sz w:val="22"/>
          <w:szCs w:val="22"/>
        </w:rPr>
        <w:t>циаль</w:t>
      </w:r>
      <w:r w:rsidRPr="00D622E6">
        <w:rPr>
          <w:spacing w:val="-1"/>
          <w:sz w:val="22"/>
          <w:szCs w:val="22"/>
        </w:rPr>
        <w:t>н</w:t>
      </w:r>
      <w:r w:rsidRPr="00D622E6">
        <w:rPr>
          <w:sz w:val="22"/>
          <w:szCs w:val="22"/>
        </w:rPr>
        <w:t>о</w:t>
      </w:r>
      <w:r w:rsidRPr="00D622E6">
        <w:rPr>
          <w:spacing w:val="21"/>
          <w:sz w:val="22"/>
          <w:szCs w:val="22"/>
        </w:rPr>
        <w:t xml:space="preserve"> </w:t>
      </w:r>
      <w:r w:rsidRPr="00D622E6">
        <w:rPr>
          <w:sz w:val="22"/>
          <w:szCs w:val="22"/>
        </w:rPr>
        <w:t>подобра</w:t>
      </w:r>
      <w:r w:rsidRPr="00D622E6">
        <w:rPr>
          <w:spacing w:val="1"/>
          <w:sz w:val="22"/>
          <w:szCs w:val="22"/>
        </w:rPr>
        <w:t>н</w:t>
      </w:r>
      <w:r w:rsidRPr="00D622E6">
        <w:rPr>
          <w:sz w:val="22"/>
          <w:szCs w:val="22"/>
        </w:rPr>
        <w:t>но</w:t>
      </w:r>
      <w:r w:rsidRPr="00D622E6">
        <w:rPr>
          <w:spacing w:val="-1"/>
          <w:sz w:val="22"/>
          <w:szCs w:val="22"/>
        </w:rPr>
        <w:t>г</w:t>
      </w:r>
      <w:r w:rsidRPr="00D622E6">
        <w:rPr>
          <w:sz w:val="22"/>
          <w:szCs w:val="22"/>
        </w:rPr>
        <w:t>о</w:t>
      </w:r>
      <w:r w:rsidRPr="00D622E6">
        <w:rPr>
          <w:spacing w:val="21"/>
          <w:sz w:val="22"/>
          <w:szCs w:val="22"/>
        </w:rPr>
        <w:t xml:space="preserve"> </w:t>
      </w:r>
      <w:r w:rsidRPr="00D622E6">
        <w:rPr>
          <w:spacing w:val="1"/>
          <w:sz w:val="22"/>
          <w:szCs w:val="22"/>
        </w:rPr>
        <w:t>к</w:t>
      </w:r>
      <w:r w:rsidRPr="00D622E6">
        <w:rPr>
          <w:sz w:val="22"/>
          <w:szCs w:val="22"/>
        </w:rPr>
        <w:t>омп</w:t>
      </w:r>
      <w:r w:rsidRPr="00D622E6">
        <w:rPr>
          <w:spacing w:val="1"/>
          <w:sz w:val="22"/>
          <w:szCs w:val="22"/>
        </w:rPr>
        <w:t>л</w:t>
      </w:r>
      <w:r w:rsidRPr="00D622E6">
        <w:rPr>
          <w:sz w:val="22"/>
          <w:szCs w:val="22"/>
        </w:rPr>
        <w:t>екса</w:t>
      </w:r>
      <w:r w:rsidRPr="00D622E6">
        <w:rPr>
          <w:spacing w:val="21"/>
          <w:sz w:val="22"/>
          <w:szCs w:val="22"/>
        </w:rPr>
        <w:t xml:space="preserve"> </w:t>
      </w:r>
      <w:r w:rsidRPr="00D622E6">
        <w:rPr>
          <w:sz w:val="22"/>
          <w:szCs w:val="22"/>
        </w:rPr>
        <w:t>уп</w:t>
      </w:r>
      <w:r w:rsidRPr="00D622E6">
        <w:rPr>
          <w:spacing w:val="1"/>
          <w:sz w:val="22"/>
          <w:szCs w:val="22"/>
        </w:rPr>
        <w:t>р</w:t>
      </w:r>
      <w:r w:rsidRPr="00D622E6">
        <w:rPr>
          <w:spacing w:val="-1"/>
          <w:sz w:val="22"/>
          <w:szCs w:val="22"/>
        </w:rPr>
        <w:t>а</w:t>
      </w:r>
      <w:r w:rsidRPr="00D622E6">
        <w:rPr>
          <w:spacing w:val="5"/>
          <w:sz w:val="22"/>
          <w:szCs w:val="22"/>
        </w:rPr>
        <w:t>ж</w:t>
      </w:r>
      <w:r w:rsidRPr="00D622E6">
        <w:rPr>
          <w:spacing w:val="1"/>
          <w:sz w:val="22"/>
          <w:szCs w:val="22"/>
        </w:rPr>
        <w:t>н</w:t>
      </w:r>
      <w:r w:rsidRPr="00D622E6">
        <w:rPr>
          <w:sz w:val="22"/>
          <w:szCs w:val="22"/>
        </w:rPr>
        <w:t>ений</w:t>
      </w:r>
      <w:r w:rsidRPr="00D622E6">
        <w:rPr>
          <w:spacing w:val="22"/>
          <w:sz w:val="22"/>
          <w:szCs w:val="22"/>
        </w:rPr>
        <w:t xml:space="preserve"> </w:t>
      </w:r>
      <w:r w:rsidRPr="00D622E6">
        <w:rPr>
          <w:sz w:val="22"/>
          <w:szCs w:val="22"/>
        </w:rPr>
        <w:t>п</w:t>
      </w:r>
      <w:r w:rsidRPr="00D622E6">
        <w:rPr>
          <w:spacing w:val="-1"/>
          <w:sz w:val="22"/>
          <w:szCs w:val="22"/>
        </w:rPr>
        <w:t>р</w:t>
      </w:r>
      <w:r w:rsidRPr="00D622E6">
        <w:rPr>
          <w:sz w:val="22"/>
          <w:szCs w:val="22"/>
        </w:rPr>
        <w:t>о</w:t>
      </w:r>
      <w:r w:rsidRPr="00D622E6">
        <w:rPr>
          <w:spacing w:val="2"/>
          <w:sz w:val="22"/>
          <w:szCs w:val="22"/>
        </w:rPr>
        <w:t>в</w:t>
      </w:r>
      <w:r w:rsidRPr="00D622E6">
        <w:rPr>
          <w:sz w:val="22"/>
          <w:szCs w:val="22"/>
        </w:rPr>
        <w:t>о</w:t>
      </w:r>
      <w:r w:rsidRPr="00D622E6">
        <w:rPr>
          <w:spacing w:val="1"/>
          <w:sz w:val="22"/>
          <w:szCs w:val="22"/>
        </w:rPr>
        <w:t>д</w:t>
      </w:r>
      <w:r w:rsidRPr="00D622E6">
        <w:rPr>
          <w:sz w:val="22"/>
          <w:szCs w:val="22"/>
        </w:rPr>
        <w:t>я</w:t>
      </w:r>
      <w:r w:rsidRPr="00D622E6">
        <w:rPr>
          <w:spacing w:val="1"/>
          <w:sz w:val="22"/>
          <w:szCs w:val="22"/>
        </w:rPr>
        <w:t>т</w:t>
      </w:r>
      <w:r w:rsidRPr="00D622E6">
        <w:rPr>
          <w:spacing w:val="-1"/>
          <w:sz w:val="22"/>
          <w:szCs w:val="22"/>
        </w:rPr>
        <w:t>с</w:t>
      </w:r>
      <w:r w:rsidRPr="00D622E6">
        <w:rPr>
          <w:sz w:val="22"/>
          <w:szCs w:val="22"/>
        </w:rPr>
        <w:t xml:space="preserve">я с </w:t>
      </w:r>
      <w:r w:rsidRPr="00D622E6">
        <w:rPr>
          <w:spacing w:val="-1"/>
          <w:sz w:val="22"/>
          <w:szCs w:val="22"/>
        </w:rPr>
        <w:t>п</w:t>
      </w:r>
      <w:r w:rsidRPr="00D622E6">
        <w:rPr>
          <w:spacing w:val="1"/>
          <w:sz w:val="22"/>
          <w:szCs w:val="22"/>
        </w:rPr>
        <w:t>о</w:t>
      </w:r>
      <w:r w:rsidRPr="00D622E6">
        <w:rPr>
          <w:sz w:val="22"/>
          <w:szCs w:val="22"/>
        </w:rPr>
        <w:t>выше</w:t>
      </w:r>
      <w:r w:rsidRPr="00D622E6">
        <w:rPr>
          <w:spacing w:val="-1"/>
          <w:sz w:val="22"/>
          <w:szCs w:val="22"/>
        </w:rPr>
        <w:t>н</w:t>
      </w:r>
      <w:r w:rsidRPr="00D622E6">
        <w:rPr>
          <w:sz w:val="22"/>
          <w:szCs w:val="22"/>
        </w:rPr>
        <w:t>ной наг</w:t>
      </w:r>
      <w:r w:rsidRPr="00D622E6">
        <w:rPr>
          <w:spacing w:val="1"/>
          <w:sz w:val="22"/>
          <w:szCs w:val="22"/>
        </w:rPr>
        <w:t>р</w:t>
      </w:r>
      <w:r w:rsidRPr="00D622E6">
        <w:rPr>
          <w:spacing w:val="-2"/>
          <w:sz w:val="22"/>
          <w:szCs w:val="22"/>
        </w:rPr>
        <w:t>у</w:t>
      </w:r>
      <w:r w:rsidRPr="00D622E6">
        <w:rPr>
          <w:sz w:val="22"/>
          <w:szCs w:val="22"/>
        </w:rPr>
        <w:t>зкой и</w:t>
      </w:r>
      <w:r w:rsidRPr="00D622E6">
        <w:rPr>
          <w:spacing w:val="1"/>
          <w:sz w:val="22"/>
          <w:szCs w:val="22"/>
        </w:rPr>
        <w:t xml:space="preserve"> </w:t>
      </w:r>
      <w:r w:rsidRPr="00D622E6">
        <w:rPr>
          <w:sz w:val="22"/>
          <w:szCs w:val="22"/>
        </w:rPr>
        <w:t>имеют пр</w:t>
      </w:r>
      <w:r w:rsidRPr="00D622E6">
        <w:rPr>
          <w:spacing w:val="1"/>
          <w:sz w:val="22"/>
          <w:szCs w:val="22"/>
        </w:rPr>
        <w:t>о</w:t>
      </w:r>
      <w:r w:rsidRPr="00D622E6">
        <w:rPr>
          <w:spacing w:val="-1"/>
          <w:sz w:val="22"/>
          <w:szCs w:val="22"/>
        </w:rPr>
        <w:t>ф</w:t>
      </w:r>
      <w:r w:rsidRPr="00D622E6">
        <w:rPr>
          <w:sz w:val="22"/>
          <w:szCs w:val="22"/>
        </w:rPr>
        <w:t>и</w:t>
      </w:r>
      <w:r w:rsidRPr="00D622E6">
        <w:rPr>
          <w:spacing w:val="1"/>
          <w:sz w:val="22"/>
          <w:szCs w:val="22"/>
        </w:rPr>
        <w:t>л</w:t>
      </w:r>
      <w:r w:rsidRPr="00D622E6">
        <w:rPr>
          <w:sz w:val="22"/>
          <w:szCs w:val="22"/>
        </w:rPr>
        <w:t>ак</w:t>
      </w:r>
      <w:r w:rsidRPr="00D622E6">
        <w:rPr>
          <w:spacing w:val="-1"/>
          <w:sz w:val="22"/>
          <w:szCs w:val="22"/>
        </w:rPr>
        <w:t>т</w:t>
      </w:r>
      <w:r w:rsidRPr="00D622E6">
        <w:rPr>
          <w:sz w:val="22"/>
          <w:szCs w:val="22"/>
        </w:rPr>
        <w:t>ич</w:t>
      </w:r>
      <w:r w:rsidRPr="00D622E6">
        <w:rPr>
          <w:spacing w:val="1"/>
          <w:sz w:val="22"/>
          <w:szCs w:val="22"/>
        </w:rPr>
        <w:t>е</w:t>
      </w:r>
      <w:r w:rsidRPr="00D622E6">
        <w:rPr>
          <w:spacing w:val="-1"/>
          <w:sz w:val="22"/>
          <w:szCs w:val="22"/>
        </w:rPr>
        <w:t>с</w:t>
      </w:r>
      <w:r w:rsidRPr="00D622E6">
        <w:rPr>
          <w:sz w:val="22"/>
          <w:szCs w:val="22"/>
        </w:rPr>
        <w:t>к</w:t>
      </w:r>
      <w:r w:rsidRPr="00D622E6">
        <w:rPr>
          <w:spacing w:val="-2"/>
          <w:sz w:val="22"/>
          <w:szCs w:val="22"/>
        </w:rPr>
        <w:t>у</w:t>
      </w:r>
      <w:r w:rsidRPr="00D622E6">
        <w:rPr>
          <w:sz w:val="22"/>
          <w:szCs w:val="22"/>
        </w:rPr>
        <w:t xml:space="preserve">ю </w:t>
      </w:r>
      <w:r w:rsidRPr="00D622E6">
        <w:rPr>
          <w:spacing w:val="1"/>
          <w:sz w:val="22"/>
          <w:szCs w:val="22"/>
        </w:rPr>
        <w:t>н</w:t>
      </w:r>
      <w:r w:rsidRPr="00D622E6">
        <w:rPr>
          <w:sz w:val="22"/>
          <w:szCs w:val="22"/>
        </w:rPr>
        <w:t>ап</w:t>
      </w:r>
      <w:r w:rsidRPr="00D622E6">
        <w:rPr>
          <w:spacing w:val="1"/>
          <w:sz w:val="22"/>
          <w:szCs w:val="22"/>
        </w:rPr>
        <w:t>р</w:t>
      </w:r>
      <w:r w:rsidRPr="00D622E6">
        <w:rPr>
          <w:sz w:val="22"/>
          <w:szCs w:val="22"/>
        </w:rPr>
        <w:t>авл</w:t>
      </w:r>
      <w:r w:rsidRPr="00D622E6">
        <w:rPr>
          <w:spacing w:val="3"/>
          <w:sz w:val="22"/>
          <w:szCs w:val="22"/>
        </w:rPr>
        <w:t>е</w:t>
      </w:r>
      <w:r w:rsidRPr="00D622E6">
        <w:rPr>
          <w:spacing w:val="1"/>
          <w:sz w:val="22"/>
          <w:szCs w:val="22"/>
        </w:rPr>
        <w:t>н</w:t>
      </w:r>
      <w:r w:rsidRPr="00D622E6">
        <w:rPr>
          <w:sz w:val="22"/>
          <w:szCs w:val="22"/>
        </w:rPr>
        <w:t>но</w:t>
      </w:r>
      <w:r w:rsidRPr="00D622E6">
        <w:rPr>
          <w:spacing w:val="1"/>
          <w:sz w:val="22"/>
          <w:szCs w:val="22"/>
        </w:rPr>
        <w:t>с</w:t>
      </w:r>
      <w:r w:rsidRPr="00D622E6">
        <w:rPr>
          <w:sz w:val="22"/>
          <w:szCs w:val="22"/>
        </w:rPr>
        <w:t>ть.</w:t>
      </w:r>
    </w:p>
    <w:p w:rsidR="00D622E6" w:rsidRPr="00D622E6" w:rsidRDefault="00D622E6" w:rsidP="00F43389">
      <w:pPr>
        <w:widowControl w:val="0"/>
        <w:autoSpaceDE w:val="0"/>
        <w:autoSpaceDN w:val="0"/>
        <w:adjustRightInd w:val="0"/>
        <w:ind w:right="-1" w:firstLine="567"/>
        <w:jc w:val="both"/>
        <w:rPr>
          <w:sz w:val="22"/>
          <w:szCs w:val="22"/>
        </w:rPr>
      </w:pPr>
      <w:r w:rsidRPr="00D622E6">
        <w:rPr>
          <w:sz w:val="22"/>
          <w:szCs w:val="22"/>
        </w:rPr>
        <w:t>Благ</w:t>
      </w:r>
      <w:r w:rsidRPr="00D622E6">
        <w:rPr>
          <w:spacing w:val="1"/>
          <w:sz w:val="22"/>
          <w:szCs w:val="22"/>
        </w:rPr>
        <w:t>о</w:t>
      </w:r>
      <w:r w:rsidRPr="00D622E6">
        <w:rPr>
          <w:sz w:val="22"/>
          <w:szCs w:val="22"/>
        </w:rPr>
        <w:t>даря</w:t>
      </w:r>
      <w:r w:rsidRPr="00D622E6">
        <w:rPr>
          <w:spacing w:val="18"/>
          <w:sz w:val="22"/>
          <w:szCs w:val="22"/>
        </w:rPr>
        <w:t xml:space="preserve"> </w:t>
      </w:r>
      <w:r w:rsidRPr="00D622E6">
        <w:rPr>
          <w:spacing w:val="1"/>
          <w:sz w:val="22"/>
          <w:szCs w:val="22"/>
        </w:rPr>
        <w:t>фи</w:t>
      </w:r>
      <w:r w:rsidRPr="00D622E6">
        <w:rPr>
          <w:spacing w:val="-1"/>
          <w:sz w:val="22"/>
          <w:szCs w:val="22"/>
        </w:rPr>
        <w:t>з</w:t>
      </w:r>
      <w:r w:rsidRPr="00D622E6">
        <w:rPr>
          <w:sz w:val="22"/>
          <w:szCs w:val="22"/>
        </w:rPr>
        <w:t>ичес</w:t>
      </w:r>
      <w:r w:rsidRPr="00D622E6">
        <w:rPr>
          <w:spacing w:val="-2"/>
          <w:sz w:val="22"/>
          <w:szCs w:val="22"/>
        </w:rPr>
        <w:t>к</w:t>
      </w:r>
      <w:r w:rsidRPr="00D622E6">
        <w:rPr>
          <w:sz w:val="22"/>
          <w:szCs w:val="22"/>
        </w:rPr>
        <w:t>и</w:t>
      </w:r>
      <w:r w:rsidRPr="00D622E6">
        <w:rPr>
          <w:spacing w:val="1"/>
          <w:sz w:val="22"/>
          <w:szCs w:val="22"/>
        </w:rPr>
        <w:t>м</w:t>
      </w:r>
      <w:r w:rsidRPr="00D622E6">
        <w:rPr>
          <w:spacing w:val="18"/>
          <w:sz w:val="22"/>
          <w:szCs w:val="22"/>
        </w:rPr>
        <w:t xml:space="preserve"> </w:t>
      </w:r>
      <w:r w:rsidRPr="00D622E6">
        <w:rPr>
          <w:spacing w:val="-2"/>
          <w:sz w:val="22"/>
          <w:szCs w:val="22"/>
        </w:rPr>
        <w:t>у</w:t>
      </w:r>
      <w:r w:rsidRPr="00D622E6">
        <w:rPr>
          <w:sz w:val="22"/>
          <w:szCs w:val="22"/>
        </w:rPr>
        <w:t>п</w:t>
      </w:r>
      <w:r w:rsidRPr="00D622E6">
        <w:rPr>
          <w:spacing w:val="1"/>
          <w:sz w:val="22"/>
          <w:szCs w:val="22"/>
        </w:rPr>
        <w:t>ра</w:t>
      </w:r>
      <w:r w:rsidRPr="00D622E6">
        <w:rPr>
          <w:sz w:val="22"/>
          <w:szCs w:val="22"/>
        </w:rPr>
        <w:t>ж</w:t>
      </w:r>
      <w:r w:rsidRPr="00D622E6">
        <w:rPr>
          <w:spacing w:val="1"/>
          <w:sz w:val="22"/>
          <w:szCs w:val="22"/>
        </w:rPr>
        <w:t>н</w:t>
      </w:r>
      <w:r w:rsidRPr="00D622E6">
        <w:rPr>
          <w:sz w:val="22"/>
          <w:szCs w:val="22"/>
        </w:rPr>
        <w:t>е</w:t>
      </w:r>
      <w:r w:rsidRPr="00D622E6">
        <w:rPr>
          <w:spacing w:val="-1"/>
          <w:sz w:val="22"/>
          <w:szCs w:val="22"/>
        </w:rPr>
        <w:t>н</w:t>
      </w:r>
      <w:r w:rsidRPr="00D622E6">
        <w:rPr>
          <w:sz w:val="22"/>
          <w:szCs w:val="22"/>
        </w:rPr>
        <w:t>и</w:t>
      </w:r>
      <w:r w:rsidRPr="00D622E6">
        <w:rPr>
          <w:spacing w:val="1"/>
          <w:sz w:val="22"/>
          <w:szCs w:val="22"/>
        </w:rPr>
        <w:t>я</w:t>
      </w:r>
      <w:r w:rsidRPr="00D622E6">
        <w:rPr>
          <w:sz w:val="22"/>
          <w:szCs w:val="22"/>
        </w:rPr>
        <w:t>м</w:t>
      </w:r>
      <w:r w:rsidRPr="00D622E6">
        <w:rPr>
          <w:spacing w:val="19"/>
          <w:sz w:val="22"/>
          <w:szCs w:val="22"/>
        </w:rPr>
        <w:t xml:space="preserve"> </w:t>
      </w:r>
      <w:r w:rsidRPr="00D622E6">
        <w:rPr>
          <w:spacing w:val="-1"/>
          <w:sz w:val="22"/>
          <w:szCs w:val="22"/>
        </w:rPr>
        <w:t>мо</w:t>
      </w:r>
      <w:r w:rsidRPr="00D622E6">
        <w:rPr>
          <w:sz w:val="22"/>
          <w:szCs w:val="22"/>
        </w:rPr>
        <w:t>жно</w:t>
      </w:r>
      <w:r w:rsidRPr="00D622E6">
        <w:rPr>
          <w:spacing w:val="19"/>
          <w:sz w:val="22"/>
          <w:szCs w:val="22"/>
        </w:rPr>
        <w:t xml:space="preserve"> </w:t>
      </w:r>
      <w:r w:rsidRPr="00D622E6">
        <w:rPr>
          <w:sz w:val="22"/>
          <w:szCs w:val="22"/>
        </w:rPr>
        <w:t>пов</w:t>
      </w:r>
      <w:r w:rsidRPr="00D622E6">
        <w:rPr>
          <w:spacing w:val="1"/>
          <w:sz w:val="22"/>
          <w:szCs w:val="22"/>
        </w:rPr>
        <w:t>ы</w:t>
      </w:r>
      <w:r w:rsidRPr="00D622E6">
        <w:rPr>
          <w:spacing w:val="-1"/>
          <w:sz w:val="22"/>
          <w:szCs w:val="22"/>
        </w:rPr>
        <w:t>с</w:t>
      </w:r>
      <w:r w:rsidRPr="00D622E6">
        <w:rPr>
          <w:sz w:val="22"/>
          <w:szCs w:val="22"/>
        </w:rPr>
        <w:t>и</w:t>
      </w:r>
      <w:r w:rsidRPr="00D622E6">
        <w:rPr>
          <w:spacing w:val="1"/>
          <w:sz w:val="22"/>
          <w:szCs w:val="22"/>
        </w:rPr>
        <w:t>т</w:t>
      </w:r>
      <w:r w:rsidRPr="00D622E6">
        <w:rPr>
          <w:spacing w:val="5"/>
          <w:sz w:val="22"/>
          <w:szCs w:val="22"/>
        </w:rPr>
        <w:t>ь</w:t>
      </w:r>
      <w:r w:rsidRPr="00D622E6">
        <w:rPr>
          <w:spacing w:val="1"/>
          <w:sz w:val="22"/>
          <w:szCs w:val="22"/>
        </w:rPr>
        <w:t>:</w:t>
      </w:r>
      <w:r w:rsidRPr="00D622E6">
        <w:rPr>
          <w:spacing w:val="17"/>
          <w:sz w:val="22"/>
          <w:szCs w:val="22"/>
        </w:rPr>
        <w:t xml:space="preserve"> </w:t>
      </w:r>
      <w:r w:rsidRPr="00D622E6">
        <w:rPr>
          <w:spacing w:val="1"/>
          <w:sz w:val="22"/>
          <w:szCs w:val="22"/>
        </w:rPr>
        <w:t>б</w:t>
      </w:r>
      <w:r w:rsidRPr="00D622E6">
        <w:rPr>
          <w:spacing w:val="2"/>
          <w:sz w:val="22"/>
          <w:szCs w:val="22"/>
        </w:rPr>
        <w:t>ы</w:t>
      </w:r>
      <w:r w:rsidRPr="00D622E6">
        <w:rPr>
          <w:sz w:val="22"/>
          <w:szCs w:val="22"/>
        </w:rPr>
        <w:t>с</w:t>
      </w:r>
      <w:r w:rsidRPr="00D622E6">
        <w:rPr>
          <w:spacing w:val="-1"/>
          <w:sz w:val="22"/>
          <w:szCs w:val="22"/>
        </w:rPr>
        <w:t>т</w:t>
      </w:r>
      <w:r w:rsidRPr="00D622E6">
        <w:rPr>
          <w:sz w:val="22"/>
          <w:szCs w:val="22"/>
        </w:rPr>
        <w:t>р</w:t>
      </w:r>
      <w:r w:rsidRPr="00D622E6">
        <w:rPr>
          <w:spacing w:val="1"/>
          <w:sz w:val="22"/>
          <w:szCs w:val="22"/>
        </w:rPr>
        <w:t>от</w:t>
      </w:r>
      <w:r w:rsidRPr="00D622E6">
        <w:rPr>
          <w:sz w:val="22"/>
          <w:szCs w:val="22"/>
        </w:rPr>
        <w:t>у</w:t>
      </w:r>
      <w:r w:rsidRPr="00D622E6">
        <w:rPr>
          <w:spacing w:val="15"/>
          <w:sz w:val="22"/>
          <w:szCs w:val="22"/>
        </w:rPr>
        <w:t xml:space="preserve"> </w:t>
      </w:r>
      <w:r w:rsidRPr="00D622E6">
        <w:rPr>
          <w:sz w:val="22"/>
          <w:szCs w:val="22"/>
        </w:rPr>
        <w:t>и</w:t>
      </w:r>
      <w:r w:rsidRPr="00D622E6">
        <w:rPr>
          <w:spacing w:val="19"/>
          <w:sz w:val="22"/>
          <w:szCs w:val="22"/>
        </w:rPr>
        <w:t xml:space="preserve"> </w:t>
      </w:r>
      <w:r w:rsidRPr="00D622E6">
        <w:rPr>
          <w:sz w:val="22"/>
          <w:szCs w:val="22"/>
        </w:rPr>
        <w:t>т</w:t>
      </w:r>
      <w:r w:rsidRPr="00D622E6">
        <w:rPr>
          <w:spacing w:val="4"/>
          <w:sz w:val="22"/>
          <w:szCs w:val="22"/>
        </w:rPr>
        <w:t>о</w:t>
      </w:r>
      <w:r w:rsidRPr="00D622E6">
        <w:rPr>
          <w:spacing w:val="1"/>
          <w:sz w:val="22"/>
          <w:szCs w:val="22"/>
        </w:rPr>
        <w:t>ч</w:t>
      </w:r>
      <w:r w:rsidRPr="00D622E6">
        <w:rPr>
          <w:sz w:val="22"/>
          <w:szCs w:val="22"/>
        </w:rPr>
        <w:t>н</w:t>
      </w:r>
      <w:r w:rsidRPr="00D622E6">
        <w:rPr>
          <w:spacing w:val="2"/>
          <w:sz w:val="22"/>
          <w:szCs w:val="22"/>
        </w:rPr>
        <w:t>о</w:t>
      </w:r>
      <w:r w:rsidRPr="00D622E6">
        <w:rPr>
          <w:sz w:val="22"/>
          <w:szCs w:val="22"/>
        </w:rPr>
        <w:t>ст</w:t>
      </w:r>
      <w:r w:rsidRPr="00D622E6">
        <w:rPr>
          <w:spacing w:val="1"/>
          <w:sz w:val="22"/>
          <w:szCs w:val="22"/>
        </w:rPr>
        <w:t>ь</w:t>
      </w:r>
      <w:r w:rsidRPr="00D622E6">
        <w:rPr>
          <w:spacing w:val="51"/>
          <w:sz w:val="22"/>
          <w:szCs w:val="22"/>
        </w:rPr>
        <w:t xml:space="preserve"> </w:t>
      </w:r>
      <w:r w:rsidRPr="00D622E6">
        <w:rPr>
          <w:spacing w:val="1"/>
          <w:sz w:val="22"/>
          <w:szCs w:val="22"/>
        </w:rPr>
        <w:t>д</w:t>
      </w:r>
      <w:r w:rsidRPr="00D622E6">
        <w:rPr>
          <w:sz w:val="22"/>
          <w:szCs w:val="22"/>
        </w:rPr>
        <w:t>в</w:t>
      </w:r>
      <w:r w:rsidRPr="00D622E6">
        <w:rPr>
          <w:spacing w:val="1"/>
          <w:sz w:val="22"/>
          <w:szCs w:val="22"/>
        </w:rPr>
        <w:t>и</w:t>
      </w:r>
      <w:r w:rsidRPr="00D622E6">
        <w:rPr>
          <w:sz w:val="22"/>
          <w:szCs w:val="22"/>
        </w:rPr>
        <w:t>же</w:t>
      </w:r>
      <w:r w:rsidRPr="00D622E6">
        <w:rPr>
          <w:spacing w:val="-1"/>
          <w:sz w:val="22"/>
          <w:szCs w:val="22"/>
        </w:rPr>
        <w:t>н</w:t>
      </w:r>
      <w:r w:rsidRPr="00D622E6">
        <w:rPr>
          <w:sz w:val="22"/>
          <w:szCs w:val="22"/>
        </w:rPr>
        <w:t>и</w:t>
      </w:r>
      <w:r w:rsidRPr="00D622E6">
        <w:rPr>
          <w:spacing w:val="1"/>
          <w:sz w:val="22"/>
          <w:szCs w:val="22"/>
        </w:rPr>
        <w:t>й</w:t>
      </w:r>
      <w:r w:rsidRPr="00D622E6">
        <w:rPr>
          <w:sz w:val="22"/>
          <w:szCs w:val="22"/>
        </w:rPr>
        <w:t>,</w:t>
      </w:r>
      <w:r w:rsidRPr="00D622E6">
        <w:rPr>
          <w:spacing w:val="57"/>
          <w:sz w:val="22"/>
          <w:szCs w:val="22"/>
        </w:rPr>
        <w:t xml:space="preserve"> </w:t>
      </w:r>
      <w:r w:rsidRPr="00D622E6">
        <w:rPr>
          <w:spacing w:val="-1"/>
          <w:sz w:val="22"/>
          <w:szCs w:val="22"/>
        </w:rPr>
        <w:t>ко</w:t>
      </w:r>
      <w:r w:rsidRPr="00D622E6">
        <w:rPr>
          <w:spacing w:val="1"/>
          <w:sz w:val="22"/>
          <w:szCs w:val="22"/>
        </w:rPr>
        <w:t>о</w:t>
      </w:r>
      <w:r w:rsidRPr="00D622E6">
        <w:rPr>
          <w:sz w:val="22"/>
          <w:szCs w:val="22"/>
        </w:rPr>
        <w:t>р</w:t>
      </w:r>
      <w:r w:rsidRPr="00D622E6">
        <w:rPr>
          <w:spacing w:val="-1"/>
          <w:sz w:val="22"/>
          <w:szCs w:val="22"/>
        </w:rPr>
        <w:t>д</w:t>
      </w:r>
      <w:r w:rsidRPr="00D622E6">
        <w:rPr>
          <w:sz w:val="22"/>
          <w:szCs w:val="22"/>
        </w:rPr>
        <w:t>и</w:t>
      </w:r>
      <w:r w:rsidRPr="00D622E6">
        <w:rPr>
          <w:spacing w:val="1"/>
          <w:sz w:val="22"/>
          <w:szCs w:val="22"/>
        </w:rPr>
        <w:t>н</w:t>
      </w:r>
      <w:r w:rsidRPr="00D622E6">
        <w:rPr>
          <w:spacing w:val="-1"/>
          <w:sz w:val="22"/>
          <w:szCs w:val="22"/>
        </w:rPr>
        <w:t>а</w:t>
      </w:r>
      <w:r w:rsidRPr="00D622E6">
        <w:rPr>
          <w:sz w:val="22"/>
          <w:szCs w:val="22"/>
        </w:rPr>
        <w:t>ц</w:t>
      </w:r>
      <w:r w:rsidRPr="00D622E6">
        <w:rPr>
          <w:spacing w:val="1"/>
          <w:sz w:val="22"/>
          <w:szCs w:val="22"/>
        </w:rPr>
        <w:t>ию</w:t>
      </w:r>
      <w:r w:rsidRPr="00D622E6">
        <w:rPr>
          <w:spacing w:val="53"/>
          <w:sz w:val="22"/>
          <w:szCs w:val="22"/>
        </w:rPr>
        <w:t xml:space="preserve"> </w:t>
      </w:r>
      <w:r w:rsidRPr="00D622E6">
        <w:rPr>
          <w:spacing w:val="1"/>
          <w:sz w:val="22"/>
          <w:szCs w:val="22"/>
        </w:rPr>
        <w:t>м</w:t>
      </w:r>
      <w:r w:rsidRPr="00D622E6">
        <w:rPr>
          <w:sz w:val="22"/>
          <w:szCs w:val="22"/>
        </w:rPr>
        <w:t>ел</w:t>
      </w:r>
      <w:r w:rsidRPr="00D622E6">
        <w:rPr>
          <w:spacing w:val="-1"/>
          <w:sz w:val="22"/>
          <w:szCs w:val="22"/>
        </w:rPr>
        <w:t>ко</w:t>
      </w:r>
      <w:r w:rsidRPr="00D622E6">
        <w:rPr>
          <w:sz w:val="22"/>
          <w:szCs w:val="22"/>
        </w:rPr>
        <w:t>й</w:t>
      </w:r>
      <w:r w:rsidRPr="00D622E6">
        <w:rPr>
          <w:spacing w:val="53"/>
          <w:sz w:val="22"/>
          <w:szCs w:val="22"/>
        </w:rPr>
        <w:t xml:space="preserve"> </w:t>
      </w:r>
      <w:r w:rsidRPr="00D622E6">
        <w:rPr>
          <w:sz w:val="22"/>
          <w:szCs w:val="22"/>
        </w:rPr>
        <w:t>м</w:t>
      </w:r>
      <w:r w:rsidRPr="00D622E6">
        <w:rPr>
          <w:spacing w:val="1"/>
          <w:sz w:val="22"/>
          <w:szCs w:val="22"/>
        </w:rPr>
        <w:t>от</w:t>
      </w:r>
      <w:r w:rsidRPr="00D622E6">
        <w:rPr>
          <w:sz w:val="22"/>
          <w:szCs w:val="22"/>
        </w:rPr>
        <w:t>орик</w:t>
      </w:r>
      <w:r w:rsidRPr="00D622E6">
        <w:rPr>
          <w:spacing w:val="1"/>
          <w:sz w:val="22"/>
          <w:szCs w:val="22"/>
        </w:rPr>
        <w:t>и</w:t>
      </w:r>
      <w:r w:rsidRPr="00D622E6">
        <w:rPr>
          <w:sz w:val="22"/>
          <w:szCs w:val="22"/>
        </w:rPr>
        <w:t>,</w:t>
      </w:r>
      <w:r w:rsidRPr="00D622E6">
        <w:rPr>
          <w:spacing w:val="54"/>
          <w:sz w:val="22"/>
          <w:szCs w:val="22"/>
        </w:rPr>
        <w:t xml:space="preserve"> </w:t>
      </w:r>
      <w:r w:rsidRPr="00D622E6">
        <w:rPr>
          <w:spacing w:val="-2"/>
          <w:sz w:val="22"/>
          <w:szCs w:val="22"/>
        </w:rPr>
        <w:t>у</w:t>
      </w:r>
      <w:r w:rsidRPr="00D622E6">
        <w:rPr>
          <w:sz w:val="22"/>
          <w:szCs w:val="22"/>
        </w:rPr>
        <w:t>ст</w:t>
      </w:r>
      <w:r w:rsidRPr="00D622E6">
        <w:rPr>
          <w:spacing w:val="1"/>
          <w:sz w:val="22"/>
          <w:szCs w:val="22"/>
        </w:rPr>
        <w:t>ой</w:t>
      </w:r>
      <w:r w:rsidRPr="00D622E6">
        <w:rPr>
          <w:spacing w:val="-1"/>
          <w:sz w:val="22"/>
          <w:szCs w:val="22"/>
        </w:rPr>
        <w:t>чи</w:t>
      </w:r>
      <w:r w:rsidRPr="00D622E6">
        <w:rPr>
          <w:sz w:val="22"/>
          <w:szCs w:val="22"/>
        </w:rPr>
        <w:t>вос</w:t>
      </w:r>
      <w:r w:rsidRPr="00D622E6">
        <w:rPr>
          <w:spacing w:val="1"/>
          <w:sz w:val="22"/>
          <w:szCs w:val="22"/>
        </w:rPr>
        <w:t>т</w:t>
      </w:r>
      <w:r w:rsidRPr="00D622E6">
        <w:rPr>
          <w:sz w:val="22"/>
          <w:szCs w:val="22"/>
        </w:rPr>
        <w:t>ь</w:t>
      </w:r>
      <w:r w:rsidRPr="00D622E6">
        <w:rPr>
          <w:spacing w:val="54"/>
          <w:sz w:val="22"/>
          <w:szCs w:val="22"/>
        </w:rPr>
        <w:t xml:space="preserve"> </w:t>
      </w:r>
      <w:r w:rsidRPr="00D622E6">
        <w:rPr>
          <w:sz w:val="22"/>
          <w:szCs w:val="22"/>
        </w:rPr>
        <w:t>и</w:t>
      </w:r>
      <w:r w:rsidRPr="00D622E6">
        <w:rPr>
          <w:spacing w:val="55"/>
          <w:sz w:val="22"/>
          <w:szCs w:val="22"/>
        </w:rPr>
        <w:t xml:space="preserve"> </w:t>
      </w:r>
      <w:r w:rsidRPr="00D622E6">
        <w:rPr>
          <w:sz w:val="22"/>
          <w:szCs w:val="22"/>
        </w:rPr>
        <w:t>б</w:t>
      </w:r>
      <w:r w:rsidRPr="00D622E6">
        <w:rPr>
          <w:spacing w:val="1"/>
          <w:sz w:val="22"/>
          <w:szCs w:val="22"/>
        </w:rPr>
        <w:t>ы</w:t>
      </w:r>
      <w:r w:rsidRPr="00D622E6">
        <w:rPr>
          <w:sz w:val="22"/>
          <w:szCs w:val="22"/>
        </w:rPr>
        <w:t>с</w:t>
      </w:r>
      <w:r w:rsidRPr="00D622E6">
        <w:rPr>
          <w:spacing w:val="-1"/>
          <w:sz w:val="22"/>
          <w:szCs w:val="22"/>
        </w:rPr>
        <w:t>т</w:t>
      </w:r>
      <w:r w:rsidRPr="00D622E6">
        <w:rPr>
          <w:spacing w:val="7"/>
          <w:sz w:val="22"/>
          <w:szCs w:val="22"/>
        </w:rPr>
        <w:t>р</w:t>
      </w:r>
      <w:r w:rsidRPr="00D622E6">
        <w:rPr>
          <w:spacing w:val="2"/>
          <w:sz w:val="22"/>
          <w:szCs w:val="22"/>
        </w:rPr>
        <w:t>о</w:t>
      </w:r>
      <w:r w:rsidRPr="00D622E6">
        <w:rPr>
          <w:sz w:val="22"/>
          <w:szCs w:val="22"/>
        </w:rPr>
        <w:t>т</w:t>
      </w:r>
      <w:r w:rsidRPr="00D622E6">
        <w:rPr>
          <w:spacing w:val="1"/>
          <w:sz w:val="22"/>
          <w:szCs w:val="22"/>
        </w:rPr>
        <w:t>у</w:t>
      </w:r>
      <w:r w:rsidRPr="00D622E6">
        <w:rPr>
          <w:sz w:val="22"/>
          <w:szCs w:val="22"/>
        </w:rPr>
        <w:t xml:space="preserve"> </w:t>
      </w:r>
      <w:r w:rsidRPr="00D622E6">
        <w:rPr>
          <w:spacing w:val="1"/>
          <w:sz w:val="22"/>
          <w:szCs w:val="22"/>
        </w:rPr>
        <w:t>р</w:t>
      </w:r>
      <w:r w:rsidRPr="00D622E6">
        <w:rPr>
          <w:sz w:val="22"/>
          <w:szCs w:val="22"/>
        </w:rPr>
        <w:t>а</w:t>
      </w:r>
      <w:r w:rsidRPr="00D622E6">
        <w:rPr>
          <w:spacing w:val="-1"/>
          <w:sz w:val="22"/>
          <w:szCs w:val="22"/>
        </w:rPr>
        <w:t>с</w:t>
      </w:r>
      <w:r w:rsidRPr="00D622E6">
        <w:rPr>
          <w:sz w:val="22"/>
          <w:szCs w:val="22"/>
        </w:rPr>
        <w:t>п</w:t>
      </w:r>
      <w:r w:rsidRPr="00D622E6">
        <w:rPr>
          <w:spacing w:val="1"/>
          <w:sz w:val="22"/>
          <w:szCs w:val="22"/>
        </w:rPr>
        <w:t>р</w:t>
      </w:r>
      <w:r w:rsidRPr="00D622E6">
        <w:rPr>
          <w:sz w:val="22"/>
          <w:szCs w:val="22"/>
        </w:rPr>
        <w:t>ед</w:t>
      </w:r>
      <w:r w:rsidRPr="00D622E6">
        <w:rPr>
          <w:spacing w:val="1"/>
          <w:sz w:val="22"/>
          <w:szCs w:val="22"/>
        </w:rPr>
        <w:t>е</w:t>
      </w:r>
      <w:r w:rsidRPr="00D622E6">
        <w:rPr>
          <w:sz w:val="22"/>
          <w:szCs w:val="22"/>
        </w:rPr>
        <w:t>л</w:t>
      </w:r>
      <w:r w:rsidRPr="00D622E6">
        <w:rPr>
          <w:spacing w:val="-2"/>
          <w:sz w:val="22"/>
          <w:szCs w:val="22"/>
        </w:rPr>
        <w:t>е</w:t>
      </w:r>
      <w:r w:rsidRPr="00D622E6">
        <w:rPr>
          <w:sz w:val="22"/>
          <w:szCs w:val="22"/>
        </w:rPr>
        <w:t>ния</w:t>
      </w:r>
      <w:r w:rsidRPr="00D622E6">
        <w:rPr>
          <w:spacing w:val="45"/>
          <w:sz w:val="22"/>
          <w:szCs w:val="22"/>
        </w:rPr>
        <w:t xml:space="preserve"> </w:t>
      </w:r>
      <w:r w:rsidRPr="00D622E6">
        <w:rPr>
          <w:sz w:val="22"/>
          <w:szCs w:val="22"/>
        </w:rPr>
        <w:t>в</w:t>
      </w:r>
      <w:r w:rsidRPr="00D622E6">
        <w:rPr>
          <w:spacing w:val="1"/>
          <w:sz w:val="22"/>
          <w:szCs w:val="22"/>
        </w:rPr>
        <w:t>н</w:t>
      </w:r>
      <w:r w:rsidRPr="00D622E6">
        <w:rPr>
          <w:sz w:val="22"/>
          <w:szCs w:val="22"/>
        </w:rPr>
        <w:t>имани</w:t>
      </w:r>
      <w:r w:rsidRPr="00D622E6">
        <w:rPr>
          <w:spacing w:val="3"/>
          <w:sz w:val="22"/>
          <w:szCs w:val="22"/>
        </w:rPr>
        <w:t>я</w:t>
      </w:r>
      <w:r w:rsidRPr="00D622E6">
        <w:rPr>
          <w:spacing w:val="1"/>
          <w:sz w:val="22"/>
          <w:szCs w:val="22"/>
        </w:rPr>
        <w:t>,</w:t>
      </w:r>
      <w:r w:rsidRPr="00D622E6">
        <w:rPr>
          <w:spacing w:val="44"/>
          <w:sz w:val="22"/>
          <w:szCs w:val="22"/>
        </w:rPr>
        <w:t xml:space="preserve"> </w:t>
      </w:r>
      <w:r w:rsidRPr="00D622E6">
        <w:rPr>
          <w:sz w:val="22"/>
          <w:szCs w:val="22"/>
        </w:rPr>
        <w:t>с</w:t>
      </w:r>
      <w:r w:rsidRPr="00D622E6">
        <w:rPr>
          <w:spacing w:val="2"/>
          <w:sz w:val="22"/>
          <w:szCs w:val="22"/>
        </w:rPr>
        <w:t>и</w:t>
      </w:r>
      <w:r w:rsidRPr="00D622E6">
        <w:rPr>
          <w:sz w:val="22"/>
          <w:szCs w:val="22"/>
        </w:rPr>
        <w:t>ло</w:t>
      </w:r>
      <w:r w:rsidRPr="00D622E6">
        <w:rPr>
          <w:spacing w:val="1"/>
          <w:sz w:val="22"/>
          <w:szCs w:val="22"/>
        </w:rPr>
        <w:t>в</w:t>
      </w:r>
      <w:r w:rsidRPr="00D622E6">
        <w:rPr>
          <w:spacing w:val="-3"/>
          <w:sz w:val="22"/>
          <w:szCs w:val="22"/>
        </w:rPr>
        <w:t>у</w:t>
      </w:r>
      <w:r w:rsidRPr="00D622E6">
        <w:rPr>
          <w:sz w:val="22"/>
          <w:szCs w:val="22"/>
        </w:rPr>
        <w:t>ю</w:t>
      </w:r>
      <w:r w:rsidRPr="00D622E6">
        <w:rPr>
          <w:spacing w:val="43"/>
          <w:sz w:val="22"/>
          <w:szCs w:val="22"/>
        </w:rPr>
        <w:t xml:space="preserve"> </w:t>
      </w:r>
      <w:r w:rsidRPr="00D622E6">
        <w:rPr>
          <w:spacing w:val="1"/>
          <w:sz w:val="22"/>
          <w:szCs w:val="22"/>
        </w:rPr>
        <w:t>в</w:t>
      </w:r>
      <w:r w:rsidRPr="00D622E6">
        <w:rPr>
          <w:sz w:val="22"/>
          <w:szCs w:val="22"/>
        </w:rPr>
        <w:t>ы</w:t>
      </w:r>
      <w:r w:rsidRPr="00D622E6">
        <w:rPr>
          <w:spacing w:val="2"/>
          <w:sz w:val="22"/>
          <w:szCs w:val="22"/>
        </w:rPr>
        <w:t>н</w:t>
      </w:r>
      <w:r w:rsidRPr="00D622E6">
        <w:rPr>
          <w:spacing w:val="1"/>
          <w:sz w:val="22"/>
          <w:szCs w:val="22"/>
        </w:rPr>
        <w:t>ос</w:t>
      </w:r>
      <w:r w:rsidRPr="00D622E6">
        <w:rPr>
          <w:spacing w:val="-2"/>
          <w:sz w:val="22"/>
          <w:szCs w:val="22"/>
        </w:rPr>
        <w:t>л</w:t>
      </w:r>
      <w:r w:rsidRPr="00D622E6">
        <w:rPr>
          <w:sz w:val="22"/>
          <w:szCs w:val="22"/>
        </w:rPr>
        <w:t>ивость</w:t>
      </w:r>
      <w:r w:rsidRPr="00D622E6">
        <w:rPr>
          <w:spacing w:val="44"/>
          <w:sz w:val="22"/>
          <w:szCs w:val="22"/>
        </w:rPr>
        <w:t xml:space="preserve"> </w:t>
      </w:r>
      <w:r w:rsidRPr="00D622E6">
        <w:rPr>
          <w:sz w:val="22"/>
          <w:szCs w:val="22"/>
        </w:rPr>
        <w:t>г</w:t>
      </w:r>
      <w:r w:rsidRPr="00D622E6">
        <w:rPr>
          <w:spacing w:val="1"/>
          <w:sz w:val="22"/>
          <w:szCs w:val="22"/>
        </w:rPr>
        <w:t>р</w:t>
      </w:r>
      <w:r w:rsidRPr="00D622E6">
        <w:rPr>
          <w:spacing w:val="-2"/>
          <w:sz w:val="22"/>
          <w:szCs w:val="22"/>
        </w:rPr>
        <w:t>у</w:t>
      </w:r>
      <w:r w:rsidRPr="00D622E6">
        <w:rPr>
          <w:sz w:val="22"/>
          <w:szCs w:val="22"/>
        </w:rPr>
        <w:t>п</w:t>
      </w:r>
      <w:r w:rsidRPr="00D622E6">
        <w:rPr>
          <w:spacing w:val="1"/>
          <w:sz w:val="22"/>
          <w:szCs w:val="22"/>
        </w:rPr>
        <w:t>п</w:t>
      </w:r>
      <w:r w:rsidRPr="00D622E6">
        <w:rPr>
          <w:spacing w:val="45"/>
          <w:sz w:val="22"/>
          <w:szCs w:val="22"/>
        </w:rPr>
        <w:t xml:space="preserve"> </w:t>
      </w:r>
      <w:r w:rsidRPr="00D622E6">
        <w:rPr>
          <w:spacing w:val="1"/>
          <w:sz w:val="22"/>
          <w:szCs w:val="22"/>
        </w:rPr>
        <w:t>м</w:t>
      </w:r>
      <w:r w:rsidRPr="00D622E6">
        <w:rPr>
          <w:sz w:val="22"/>
          <w:szCs w:val="22"/>
        </w:rPr>
        <w:t>ы</w:t>
      </w:r>
      <w:r w:rsidRPr="00D622E6">
        <w:rPr>
          <w:spacing w:val="1"/>
          <w:sz w:val="22"/>
          <w:szCs w:val="22"/>
        </w:rPr>
        <w:t>шц</w:t>
      </w:r>
      <w:r w:rsidRPr="00D622E6">
        <w:rPr>
          <w:sz w:val="22"/>
          <w:szCs w:val="22"/>
        </w:rPr>
        <w:t>,</w:t>
      </w:r>
      <w:r w:rsidRPr="00D622E6">
        <w:rPr>
          <w:spacing w:val="45"/>
          <w:sz w:val="22"/>
          <w:szCs w:val="22"/>
        </w:rPr>
        <w:t xml:space="preserve"> </w:t>
      </w:r>
      <w:r w:rsidRPr="00D622E6">
        <w:rPr>
          <w:spacing w:val="-1"/>
          <w:sz w:val="22"/>
          <w:szCs w:val="22"/>
        </w:rPr>
        <w:t>к</w:t>
      </w:r>
      <w:r w:rsidRPr="00D622E6">
        <w:rPr>
          <w:sz w:val="22"/>
          <w:szCs w:val="22"/>
        </w:rPr>
        <w:t>о</w:t>
      </w:r>
      <w:r w:rsidRPr="00D622E6">
        <w:rPr>
          <w:spacing w:val="1"/>
          <w:sz w:val="22"/>
          <w:szCs w:val="22"/>
        </w:rPr>
        <w:t>т</w:t>
      </w:r>
      <w:r w:rsidRPr="00D622E6">
        <w:rPr>
          <w:sz w:val="22"/>
          <w:szCs w:val="22"/>
        </w:rPr>
        <w:t>о</w:t>
      </w:r>
      <w:r w:rsidRPr="00D622E6">
        <w:rPr>
          <w:spacing w:val="-1"/>
          <w:sz w:val="22"/>
          <w:szCs w:val="22"/>
        </w:rPr>
        <w:t>р</w:t>
      </w:r>
      <w:r w:rsidRPr="00D622E6">
        <w:rPr>
          <w:sz w:val="22"/>
          <w:szCs w:val="22"/>
        </w:rPr>
        <w:t>ы</w:t>
      </w:r>
      <w:r w:rsidRPr="00D622E6">
        <w:rPr>
          <w:spacing w:val="1"/>
          <w:sz w:val="22"/>
          <w:szCs w:val="22"/>
        </w:rPr>
        <w:t>е</w:t>
      </w:r>
      <w:r w:rsidRPr="00D622E6">
        <w:rPr>
          <w:spacing w:val="45"/>
          <w:sz w:val="22"/>
          <w:szCs w:val="22"/>
        </w:rPr>
        <w:t xml:space="preserve"> </w:t>
      </w:r>
      <w:r w:rsidRPr="00D622E6">
        <w:rPr>
          <w:spacing w:val="6"/>
          <w:sz w:val="22"/>
          <w:szCs w:val="22"/>
        </w:rPr>
        <w:t>в</w:t>
      </w:r>
      <w:r w:rsidRPr="00D622E6">
        <w:rPr>
          <w:spacing w:val="1"/>
          <w:sz w:val="22"/>
          <w:szCs w:val="22"/>
        </w:rPr>
        <w:t>ыд</w:t>
      </w:r>
      <w:r w:rsidRPr="00D622E6">
        <w:rPr>
          <w:spacing w:val="-1"/>
          <w:sz w:val="22"/>
          <w:szCs w:val="22"/>
        </w:rPr>
        <w:t>е</w:t>
      </w:r>
      <w:r w:rsidRPr="00D622E6">
        <w:rPr>
          <w:sz w:val="22"/>
          <w:szCs w:val="22"/>
        </w:rPr>
        <w:t>р</w:t>
      </w:r>
      <w:r w:rsidRPr="00D622E6">
        <w:rPr>
          <w:spacing w:val="1"/>
          <w:sz w:val="22"/>
          <w:szCs w:val="22"/>
        </w:rPr>
        <w:t>жи</w:t>
      </w:r>
      <w:r w:rsidRPr="00D622E6">
        <w:rPr>
          <w:spacing w:val="-1"/>
          <w:sz w:val="22"/>
          <w:szCs w:val="22"/>
        </w:rPr>
        <w:t>в</w:t>
      </w:r>
      <w:r w:rsidRPr="00D622E6">
        <w:rPr>
          <w:sz w:val="22"/>
          <w:szCs w:val="22"/>
        </w:rPr>
        <w:t>ают</w:t>
      </w:r>
      <w:r w:rsidRPr="00D622E6">
        <w:rPr>
          <w:spacing w:val="3"/>
          <w:sz w:val="22"/>
          <w:szCs w:val="22"/>
        </w:rPr>
        <w:t xml:space="preserve"> </w:t>
      </w:r>
      <w:r w:rsidRPr="00D622E6">
        <w:rPr>
          <w:spacing w:val="1"/>
          <w:sz w:val="22"/>
          <w:szCs w:val="22"/>
        </w:rPr>
        <w:t>ос</w:t>
      </w:r>
      <w:r w:rsidRPr="00D622E6">
        <w:rPr>
          <w:sz w:val="22"/>
          <w:szCs w:val="22"/>
        </w:rPr>
        <w:t>нов</w:t>
      </w:r>
      <w:r w:rsidRPr="00D622E6">
        <w:rPr>
          <w:spacing w:val="1"/>
          <w:sz w:val="22"/>
          <w:szCs w:val="22"/>
        </w:rPr>
        <w:t>н</w:t>
      </w:r>
      <w:r w:rsidRPr="00D622E6">
        <w:rPr>
          <w:spacing w:val="-2"/>
          <w:sz w:val="22"/>
          <w:szCs w:val="22"/>
        </w:rPr>
        <w:t>у</w:t>
      </w:r>
      <w:r w:rsidRPr="00D622E6">
        <w:rPr>
          <w:sz w:val="22"/>
          <w:szCs w:val="22"/>
        </w:rPr>
        <w:t>ю</w:t>
      </w:r>
      <w:r w:rsidRPr="00D622E6">
        <w:rPr>
          <w:spacing w:val="5"/>
          <w:sz w:val="22"/>
          <w:szCs w:val="22"/>
        </w:rPr>
        <w:t xml:space="preserve"> </w:t>
      </w:r>
      <w:r w:rsidRPr="00D622E6">
        <w:rPr>
          <w:spacing w:val="2"/>
          <w:sz w:val="22"/>
          <w:szCs w:val="22"/>
        </w:rPr>
        <w:t>р</w:t>
      </w:r>
      <w:r w:rsidRPr="00D622E6">
        <w:rPr>
          <w:spacing w:val="-1"/>
          <w:sz w:val="22"/>
          <w:szCs w:val="22"/>
        </w:rPr>
        <w:t>а</w:t>
      </w:r>
      <w:r w:rsidRPr="00D622E6">
        <w:rPr>
          <w:sz w:val="22"/>
          <w:szCs w:val="22"/>
        </w:rPr>
        <w:t>бо</w:t>
      </w:r>
      <w:r w:rsidRPr="00D622E6">
        <w:rPr>
          <w:sz w:val="22"/>
          <w:szCs w:val="22"/>
        </w:rPr>
        <w:lastRenderedPageBreak/>
        <w:t>ч</w:t>
      </w:r>
      <w:r w:rsidRPr="00D622E6">
        <w:rPr>
          <w:spacing w:val="-2"/>
          <w:sz w:val="22"/>
          <w:szCs w:val="22"/>
        </w:rPr>
        <w:t>у</w:t>
      </w:r>
      <w:r w:rsidRPr="00D622E6">
        <w:rPr>
          <w:sz w:val="22"/>
          <w:szCs w:val="22"/>
        </w:rPr>
        <w:t>ю</w:t>
      </w:r>
      <w:r w:rsidRPr="00D622E6">
        <w:rPr>
          <w:spacing w:val="5"/>
          <w:sz w:val="22"/>
          <w:szCs w:val="22"/>
        </w:rPr>
        <w:t xml:space="preserve"> </w:t>
      </w:r>
      <w:r w:rsidRPr="00D622E6">
        <w:rPr>
          <w:spacing w:val="1"/>
          <w:sz w:val="22"/>
          <w:szCs w:val="22"/>
        </w:rPr>
        <w:t>на</w:t>
      </w:r>
      <w:r w:rsidRPr="00D622E6">
        <w:rPr>
          <w:sz w:val="22"/>
          <w:szCs w:val="22"/>
        </w:rPr>
        <w:t>г</w:t>
      </w:r>
      <w:r w:rsidRPr="00D622E6">
        <w:rPr>
          <w:spacing w:val="1"/>
          <w:sz w:val="22"/>
          <w:szCs w:val="22"/>
        </w:rPr>
        <w:t>р</w:t>
      </w:r>
      <w:r w:rsidRPr="00D622E6">
        <w:rPr>
          <w:spacing w:val="-2"/>
          <w:sz w:val="22"/>
          <w:szCs w:val="22"/>
        </w:rPr>
        <w:t>у</w:t>
      </w:r>
      <w:r w:rsidRPr="00D622E6">
        <w:rPr>
          <w:sz w:val="22"/>
          <w:szCs w:val="22"/>
        </w:rPr>
        <w:t>зк</w:t>
      </w:r>
      <w:r w:rsidRPr="00D622E6">
        <w:rPr>
          <w:spacing w:val="3"/>
          <w:sz w:val="22"/>
          <w:szCs w:val="22"/>
        </w:rPr>
        <w:t>у</w:t>
      </w:r>
      <w:r w:rsidRPr="00D622E6">
        <w:rPr>
          <w:sz w:val="22"/>
          <w:szCs w:val="22"/>
        </w:rPr>
        <w:t>.</w:t>
      </w:r>
      <w:r w:rsidRPr="00D622E6">
        <w:rPr>
          <w:spacing w:val="6"/>
          <w:sz w:val="22"/>
          <w:szCs w:val="22"/>
        </w:rPr>
        <w:t xml:space="preserve"> </w:t>
      </w:r>
      <w:r w:rsidRPr="00D622E6">
        <w:rPr>
          <w:sz w:val="22"/>
          <w:szCs w:val="22"/>
        </w:rPr>
        <w:t>Та</w:t>
      </w:r>
      <w:r w:rsidRPr="00D622E6">
        <w:rPr>
          <w:spacing w:val="1"/>
          <w:sz w:val="22"/>
          <w:szCs w:val="22"/>
        </w:rPr>
        <w:t>к</w:t>
      </w:r>
      <w:r w:rsidRPr="00D622E6">
        <w:rPr>
          <w:sz w:val="22"/>
          <w:szCs w:val="22"/>
        </w:rPr>
        <w:t>,</w:t>
      </w:r>
      <w:r w:rsidRPr="00D622E6">
        <w:rPr>
          <w:spacing w:val="6"/>
          <w:sz w:val="22"/>
          <w:szCs w:val="22"/>
        </w:rPr>
        <w:t xml:space="preserve"> </w:t>
      </w:r>
      <w:r w:rsidRPr="00D622E6">
        <w:rPr>
          <w:spacing w:val="1"/>
          <w:sz w:val="22"/>
          <w:szCs w:val="22"/>
        </w:rPr>
        <w:t>в</w:t>
      </w:r>
      <w:r w:rsidRPr="00D622E6">
        <w:rPr>
          <w:spacing w:val="6"/>
          <w:sz w:val="22"/>
          <w:szCs w:val="22"/>
        </w:rPr>
        <w:t xml:space="preserve"> </w:t>
      </w:r>
      <w:r w:rsidRPr="00D622E6">
        <w:rPr>
          <w:sz w:val="22"/>
          <w:szCs w:val="22"/>
        </w:rPr>
        <w:t>э</w:t>
      </w:r>
      <w:r w:rsidRPr="00D622E6">
        <w:rPr>
          <w:spacing w:val="-2"/>
          <w:sz w:val="22"/>
          <w:szCs w:val="22"/>
        </w:rPr>
        <w:t>т</w:t>
      </w:r>
      <w:r w:rsidRPr="00D622E6">
        <w:rPr>
          <w:sz w:val="22"/>
          <w:szCs w:val="22"/>
        </w:rPr>
        <w:t>и</w:t>
      </w:r>
      <w:r w:rsidRPr="00D622E6">
        <w:rPr>
          <w:spacing w:val="1"/>
          <w:sz w:val="22"/>
          <w:szCs w:val="22"/>
        </w:rPr>
        <w:t>х</w:t>
      </w:r>
      <w:r w:rsidRPr="00D622E6">
        <w:rPr>
          <w:spacing w:val="5"/>
          <w:sz w:val="22"/>
          <w:szCs w:val="22"/>
        </w:rPr>
        <w:t xml:space="preserve"> </w:t>
      </w:r>
      <w:r w:rsidRPr="00D622E6">
        <w:rPr>
          <w:sz w:val="22"/>
          <w:szCs w:val="22"/>
        </w:rPr>
        <w:t>целя</w:t>
      </w:r>
      <w:r w:rsidRPr="00D622E6">
        <w:rPr>
          <w:spacing w:val="2"/>
          <w:sz w:val="22"/>
          <w:szCs w:val="22"/>
        </w:rPr>
        <w:t>х</w:t>
      </w:r>
      <w:r w:rsidRPr="00D622E6">
        <w:rPr>
          <w:sz w:val="22"/>
          <w:szCs w:val="22"/>
        </w:rPr>
        <w:t>,</w:t>
      </w:r>
      <w:r w:rsidRPr="00D622E6">
        <w:rPr>
          <w:spacing w:val="2"/>
          <w:sz w:val="22"/>
          <w:szCs w:val="22"/>
        </w:rPr>
        <w:t xml:space="preserve"> </w:t>
      </w:r>
      <w:r w:rsidRPr="00D622E6">
        <w:rPr>
          <w:spacing w:val="1"/>
          <w:sz w:val="22"/>
          <w:szCs w:val="22"/>
        </w:rPr>
        <w:t>в</w:t>
      </w:r>
      <w:r w:rsidRPr="00D622E6">
        <w:rPr>
          <w:spacing w:val="6"/>
          <w:sz w:val="22"/>
          <w:szCs w:val="22"/>
        </w:rPr>
        <w:t xml:space="preserve"> </w:t>
      </w:r>
      <w:r w:rsidRPr="00D622E6">
        <w:rPr>
          <w:sz w:val="22"/>
          <w:szCs w:val="22"/>
        </w:rPr>
        <w:t>к</w:t>
      </w:r>
      <w:r w:rsidRPr="00D622E6">
        <w:rPr>
          <w:spacing w:val="1"/>
          <w:sz w:val="22"/>
          <w:szCs w:val="22"/>
        </w:rPr>
        <w:t>о</w:t>
      </w:r>
      <w:r w:rsidRPr="00D622E6">
        <w:rPr>
          <w:sz w:val="22"/>
          <w:szCs w:val="22"/>
        </w:rPr>
        <w:t>мплекс</w:t>
      </w:r>
      <w:r w:rsidRPr="00D622E6">
        <w:rPr>
          <w:spacing w:val="6"/>
          <w:sz w:val="22"/>
          <w:szCs w:val="22"/>
        </w:rPr>
        <w:t xml:space="preserve"> </w:t>
      </w:r>
      <w:r w:rsidRPr="00D622E6">
        <w:rPr>
          <w:spacing w:val="-1"/>
          <w:sz w:val="22"/>
          <w:szCs w:val="22"/>
        </w:rPr>
        <w:t>с</w:t>
      </w:r>
      <w:r w:rsidRPr="00D622E6">
        <w:rPr>
          <w:sz w:val="22"/>
          <w:szCs w:val="22"/>
        </w:rPr>
        <w:t>п</w:t>
      </w:r>
      <w:r w:rsidRPr="00D622E6">
        <w:rPr>
          <w:spacing w:val="-1"/>
          <w:sz w:val="22"/>
          <w:szCs w:val="22"/>
        </w:rPr>
        <w:t>е</w:t>
      </w:r>
      <w:r w:rsidRPr="00D622E6">
        <w:rPr>
          <w:spacing w:val="1"/>
          <w:sz w:val="22"/>
          <w:szCs w:val="22"/>
        </w:rPr>
        <w:t>ц</w:t>
      </w:r>
      <w:r w:rsidRPr="00D622E6">
        <w:rPr>
          <w:spacing w:val="2"/>
          <w:sz w:val="22"/>
          <w:szCs w:val="22"/>
        </w:rPr>
        <w:t>и</w:t>
      </w:r>
      <w:r w:rsidRPr="00D622E6">
        <w:rPr>
          <w:sz w:val="22"/>
          <w:szCs w:val="22"/>
        </w:rPr>
        <w:t>ально</w:t>
      </w:r>
      <w:r w:rsidRPr="00D622E6">
        <w:rPr>
          <w:spacing w:val="15"/>
          <w:sz w:val="22"/>
          <w:szCs w:val="22"/>
        </w:rPr>
        <w:t xml:space="preserve"> </w:t>
      </w:r>
      <w:r w:rsidRPr="00D622E6">
        <w:rPr>
          <w:spacing w:val="1"/>
          <w:sz w:val="22"/>
          <w:szCs w:val="22"/>
        </w:rPr>
        <w:t>н</w:t>
      </w:r>
      <w:r w:rsidRPr="00D622E6">
        <w:rPr>
          <w:sz w:val="22"/>
          <w:szCs w:val="22"/>
        </w:rPr>
        <w:t>апр</w:t>
      </w:r>
      <w:r w:rsidRPr="00D622E6">
        <w:rPr>
          <w:spacing w:val="1"/>
          <w:sz w:val="22"/>
          <w:szCs w:val="22"/>
        </w:rPr>
        <w:t>а</w:t>
      </w:r>
      <w:r w:rsidRPr="00D622E6">
        <w:rPr>
          <w:sz w:val="22"/>
          <w:szCs w:val="22"/>
        </w:rPr>
        <w:t>вл</w:t>
      </w:r>
      <w:r w:rsidRPr="00D622E6">
        <w:rPr>
          <w:spacing w:val="-2"/>
          <w:sz w:val="22"/>
          <w:szCs w:val="22"/>
        </w:rPr>
        <w:t>е</w:t>
      </w:r>
      <w:r w:rsidRPr="00D622E6">
        <w:rPr>
          <w:sz w:val="22"/>
          <w:szCs w:val="22"/>
        </w:rPr>
        <w:t>нн</w:t>
      </w:r>
      <w:r w:rsidRPr="00D622E6">
        <w:rPr>
          <w:spacing w:val="-1"/>
          <w:sz w:val="22"/>
          <w:szCs w:val="22"/>
        </w:rPr>
        <w:t>ы</w:t>
      </w:r>
      <w:r w:rsidRPr="00D622E6">
        <w:rPr>
          <w:sz w:val="22"/>
          <w:szCs w:val="22"/>
        </w:rPr>
        <w:t>х</w:t>
      </w:r>
      <w:r w:rsidRPr="00D622E6">
        <w:rPr>
          <w:spacing w:val="17"/>
          <w:sz w:val="22"/>
          <w:szCs w:val="22"/>
        </w:rPr>
        <w:t xml:space="preserve"> </w:t>
      </w:r>
      <w:r w:rsidRPr="00D622E6">
        <w:rPr>
          <w:spacing w:val="-1"/>
          <w:sz w:val="22"/>
          <w:szCs w:val="22"/>
        </w:rPr>
        <w:t>ф</w:t>
      </w:r>
      <w:r w:rsidRPr="00D622E6">
        <w:rPr>
          <w:sz w:val="22"/>
          <w:szCs w:val="22"/>
        </w:rPr>
        <w:t>и</w:t>
      </w:r>
      <w:r w:rsidRPr="00D622E6">
        <w:rPr>
          <w:spacing w:val="1"/>
          <w:sz w:val="22"/>
          <w:szCs w:val="22"/>
        </w:rPr>
        <w:t>з</w:t>
      </w:r>
      <w:r w:rsidRPr="00D622E6">
        <w:rPr>
          <w:sz w:val="22"/>
          <w:szCs w:val="22"/>
        </w:rPr>
        <w:t>ичес</w:t>
      </w:r>
      <w:r w:rsidRPr="00D622E6">
        <w:rPr>
          <w:spacing w:val="-1"/>
          <w:sz w:val="22"/>
          <w:szCs w:val="22"/>
        </w:rPr>
        <w:t>к</w:t>
      </w:r>
      <w:r w:rsidRPr="00D622E6">
        <w:rPr>
          <w:sz w:val="22"/>
          <w:szCs w:val="22"/>
        </w:rPr>
        <w:t>и</w:t>
      </w:r>
      <w:r w:rsidRPr="00D622E6">
        <w:rPr>
          <w:spacing w:val="1"/>
          <w:sz w:val="22"/>
          <w:szCs w:val="22"/>
        </w:rPr>
        <w:t>х</w:t>
      </w:r>
      <w:r w:rsidRPr="00D622E6">
        <w:rPr>
          <w:spacing w:val="17"/>
          <w:sz w:val="22"/>
          <w:szCs w:val="22"/>
        </w:rPr>
        <w:t xml:space="preserve"> </w:t>
      </w:r>
      <w:r w:rsidRPr="00D622E6">
        <w:rPr>
          <w:spacing w:val="-3"/>
          <w:sz w:val="22"/>
          <w:szCs w:val="22"/>
        </w:rPr>
        <w:t>у</w:t>
      </w:r>
      <w:r w:rsidRPr="00D622E6">
        <w:rPr>
          <w:sz w:val="22"/>
          <w:szCs w:val="22"/>
        </w:rPr>
        <w:t>п</w:t>
      </w:r>
      <w:r w:rsidRPr="00D622E6">
        <w:rPr>
          <w:spacing w:val="2"/>
          <w:sz w:val="22"/>
          <w:szCs w:val="22"/>
        </w:rPr>
        <w:t>р</w:t>
      </w:r>
      <w:r w:rsidRPr="00D622E6">
        <w:rPr>
          <w:spacing w:val="-1"/>
          <w:sz w:val="22"/>
          <w:szCs w:val="22"/>
        </w:rPr>
        <w:t>а</w:t>
      </w:r>
      <w:r w:rsidRPr="00D622E6">
        <w:rPr>
          <w:sz w:val="22"/>
          <w:szCs w:val="22"/>
        </w:rPr>
        <w:t>ж</w:t>
      </w:r>
      <w:r w:rsidRPr="00D622E6">
        <w:rPr>
          <w:spacing w:val="1"/>
          <w:sz w:val="22"/>
          <w:szCs w:val="22"/>
        </w:rPr>
        <w:t>н</w:t>
      </w:r>
      <w:r w:rsidRPr="00D622E6">
        <w:rPr>
          <w:spacing w:val="-1"/>
          <w:sz w:val="22"/>
          <w:szCs w:val="22"/>
        </w:rPr>
        <w:t>е</w:t>
      </w:r>
      <w:r w:rsidRPr="00D622E6">
        <w:rPr>
          <w:sz w:val="22"/>
          <w:szCs w:val="22"/>
        </w:rPr>
        <w:t>ний</w:t>
      </w:r>
      <w:r w:rsidRPr="00D622E6">
        <w:rPr>
          <w:spacing w:val="16"/>
          <w:sz w:val="22"/>
          <w:szCs w:val="22"/>
        </w:rPr>
        <w:t xml:space="preserve"> </w:t>
      </w:r>
      <w:r w:rsidRPr="00D622E6">
        <w:rPr>
          <w:spacing w:val="1"/>
          <w:sz w:val="22"/>
          <w:szCs w:val="22"/>
        </w:rPr>
        <w:t>д</w:t>
      </w:r>
      <w:r w:rsidRPr="00D622E6">
        <w:rPr>
          <w:spacing w:val="-2"/>
          <w:sz w:val="22"/>
          <w:szCs w:val="22"/>
        </w:rPr>
        <w:t>л</w:t>
      </w:r>
      <w:r w:rsidRPr="00D622E6">
        <w:rPr>
          <w:sz w:val="22"/>
          <w:szCs w:val="22"/>
        </w:rPr>
        <w:t>я</w:t>
      </w:r>
      <w:r w:rsidRPr="00D622E6">
        <w:rPr>
          <w:spacing w:val="16"/>
          <w:sz w:val="22"/>
          <w:szCs w:val="22"/>
        </w:rPr>
        <w:t xml:space="preserve"> </w:t>
      </w:r>
      <w:r w:rsidRPr="00D622E6">
        <w:rPr>
          <w:spacing w:val="2"/>
          <w:sz w:val="22"/>
          <w:szCs w:val="22"/>
        </w:rPr>
        <w:t>р</w:t>
      </w:r>
      <w:r w:rsidRPr="00D622E6">
        <w:rPr>
          <w:spacing w:val="-1"/>
          <w:sz w:val="22"/>
          <w:szCs w:val="22"/>
        </w:rPr>
        <w:t>аб</w:t>
      </w:r>
      <w:r w:rsidRPr="00D622E6">
        <w:rPr>
          <w:sz w:val="22"/>
          <w:szCs w:val="22"/>
        </w:rPr>
        <w:t>отни</w:t>
      </w:r>
      <w:r w:rsidRPr="00D622E6">
        <w:rPr>
          <w:spacing w:val="-1"/>
          <w:sz w:val="22"/>
          <w:szCs w:val="22"/>
        </w:rPr>
        <w:t>к</w:t>
      </w:r>
      <w:r w:rsidRPr="00D622E6">
        <w:rPr>
          <w:spacing w:val="1"/>
          <w:sz w:val="22"/>
          <w:szCs w:val="22"/>
        </w:rPr>
        <w:t>о</w:t>
      </w:r>
      <w:r w:rsidRPr="00D622E6">
        <w:rPr>
          <w:sz w:val="22"/>
          <w:szCs w:val="22"/>
        </w:rPr>
        <w:t>в</w:t>
      </w:r>
      <w:r w:rsidRPr="00D622E6">
        <w:rPr>
          <w:spacing w:val="16"/>
          <w:sz w:val="22"/>
          <w:szCs w:val="22"/>
        </w:rPr>
        <w:t xml:space="preserve"> </w:t>
      </w:r>
      <w:r w:rsidRPr="00D622E6">
        <w:rPr>
          <w:sz w:val="22"/>
          <w:szCs w:val="22"/>
        </w:rPr>
        <w:t>инте</w:t>
      </w:r>
      <w:r w:rsidRPr="00D622E6">
        <w:rPr>
          <w:spacing w:val="1"/>
          <w:sz w:val="22"/>
          <w:szCs w:val="22"/>
        </w:rPr>
        <w:t>л</w:t>
      </w:r>
      <w:r w:rsidRPr="00D622E6">
        <w:rPr>
          <w:spacing w:val="-1"/>
          <w:sz w:val="22"/>
          <w:szCs w:val="22"/>
        </w:rPr>
        <w:t>л</w:t>
      </w:r>
      <w:r w:rsidRPr="00D622E6">
        <w:rPr>
          <w:sz w:val="22"/>
          <w:szCs w:val="22"/>
        </w:rPr>
        <w:t>е</w:t>
      </w:r>
      <w:r w:rsidRPr="00D622E6">
        <w:rPr>
          <w:spacing w:val="11"/>
          <w:sz w:val="22"/>
          <w:szCs w:val="22"/>
        </w:rPr>
        <w:t>к</w:t>
      </w:r>
      <w:r w:rsidRPr="00D622E6">
        <w:rPr>
          <w:sz w:val="22"/>
          <w:szCs w:val="22"/>
        </w:rPr>
        <w:t>т</w:t>
      </w:r>
      <w:r w:rsidRPr="00D622E6">
        <w:rPr>
          <w:spacing w:val="-2"/>
          <w:sz w:val="22"/>
          <w:szCs w:val="22"/>
        </w:rPr>
        <w:t>у</w:t>
      </w:r>
      <w:r w:rsidRPr="00D622E6">
        <w:rPr>
          <w:sz w:val="22"/>
          <w:szCs w:val="22"/>
        </w:rPr>
        <w:t>альн</w:t>
      </w:r>
      <w:r w:rsidRPr="00D622E6">
        <w:rPr>
          <w:spacing w:val="2"/>
          <w:sz w:val="22"/>
          <w:szCs w:val="22"/>
        </w:rPr>
        <w:t>о</w:t>
      </w:r>
      <w:r w:rsidRPr="00D622E6">
        <w:rPr>
          <w:spacing w:val="-1"/>
          <w:sz w:val="22"/>
          <w:szCs w:val="22"/>
        </w:rPr>
        <w:t>г</w:t>
      </w:r>
      <w:r w:rsidRPr="00D622E6">
        <w:rPr>
          <w:sz w:val="22"/>
          <w:szCs w:val="22"/>
        </w:rPr>
        <w:t>о</w:t>
      </w:r>
      <w:r w:rsidRPr="00D622E6">
        <w:rPr>
          <w:spacing w:val="40"/>
          <w:sz w:val="22"/>
          <w:szCs w:val="22"/>
        </w:rPr>
        <w:t xml:space="preserve"> </w:t>
      </w:r>
      <w:r w:rsidRPr="00D622E6">
        <w:rPr>
          <w:spacing w:val="-1"/>
          <w:sz w:val="22"/>
          <w:szCs w:val="22"/>
        </w:rPr>
        <w:t>в</w:t>
      </w:r>
      <w:r w:rsidRPr="00D622E6">
        <w:rPr>
          <w:sz w:val="22"/>
          <w:szCs w:val="22"/>
        </w:rPr>
        <w:t>и</w:t>
      </w:r>
      <w:r w:rsidRPr="00D622E6">
        <w:rPr>
          <w:spacing w:val="1"/>
          <w:sz w:val="22"/>
          <w:szCs w:val="22"/>
        </w:rPr>
        <w:t>д</w:t>
      </w:r>
      <w:r w:rsidRPr="00D622E6">
        <w:rPr>
          <w:sz w:val="22"/>
          <w:szCs w:val="22"/>
        </w:rPr>
        <w:t>а</w:t>
      </w:r>
      <w:r w:rsidRPr="00D622E6">
        <w:rPr>
          <w:spacing w:val="41"/>
          <w:sz w:val="22"/>
          <w:szCs w:val="22"/>
        </w:rPr>
        <w:t xml:space="preserve"> </w:t>
      </w:r>
      <w:r w:rsidRPr="00D622E6">
        <w:rPr>
          <w:spacing w:val="-2"/>
          <w:sz w:val="22"/>
          <w:szCs w:val="22"/>
        </w:rPr>
        <w:t>т</w:t>
      </w:r>
      <w:r w:rsidRPr="00D622E6">
        <w:rPr>
          <w:sz w:val="22"/>
          <w:szCs w:val="22"/>
        </w:rPr>
        <w:t>р</w:t>
      </w:r>
      <w:r w:rsidRPr="00D622E6">
        <w:rPr>
          <w:spacing w:val="-2"/>
          <w:sz w:val="22"/>
          <w:szCs w:val="22"/>
        </w:rPr>
        <w:t>у</w:t>
      </w:r>
      <w:r w:rsidRPr="00D622E6">
        <w:rPr>
          <w:sz w:val="22"/>
          <w:szCs w:val="22"/>
        </w:rPr>
        <w:t>д</w:t>
      </w:r>
      <w:r w:rsidRPr="00D622E6">
        <w:rPr>
          <w:spacing w:val="1"/>
          <w:sz w:val="22"/>
          <w:szCs w:val="22"/>
        </w:rPr>
        <w:t>а</w:t>
      </w:r>
      <w:r w:rsidRPr="00D622E6">
        <w:rPr>
          <w:spacing w:val="40"/>
          <w:sz w:val="22"/>
          <w:szCs w:val="22"/>
        </w:rPr>
        <w:t xml:space="preserve"> </w:t>
      </w:r>
      <w:r w:rsidRPr="00D622E6">
        <w:rPr>
          <w:sz w:val="22"/>
          <w:szCs w:val="22"/>
        </w:rPr>
        <w:t>р</w:t>
      </w:r>
      <w:r w:rsidRPr="00D622E6">
        <w:rPr>
          <w:spacing w:val="-1"/>
          <w:sz w:val="22"/>
          <w:szCs w:val="22"/>
        </w:rPr>
        <w:t>е</w:t>
      </w:r>
      <w:r w:rsidRPr="00D622E6">
        <w:rPr>
          <w:sz w:val="22"/>
          <w:szCs w:val="22"/>
        </w:rPr>
        <w:t>к</w:t>
      </w:r>
      <w:r w:rsidRPr="00D622E6">
        <w:rPr>
          <w:spacing w:val="1"/>
          <w:sz w:val="22"/>
          <w:szCs w:val="22"/>
        </w:rPr>
        <w:t>о</w:t>
      </w:r>
      <w:r w:rsidRPr="00D622E6">
        <w:rPr>
          <w:sz w:val="22"/>
          <w:szCs w:val="22"/>
        </w:rPr>
        <w:t>м</w:t>
      </w:r>
      <w:r w:rsidRPr="00D622E6">
        <w:rPr>
          <w:spacing w:val="-1"/>
          <w:sz w:val="22"/>
          <w:szCs w:val="22"/>
        </w:rPr>
        <w:t>ен</w:t>
      </w:r>
      <w:r w:rsidRPr="00D622E6">
        <w:rPr>
          <w:sz w:val="22"/>
          <w:szCs w:val="22"/>
        </w:rPr>
        <w:t>д</w:t>
      </w:r>
      <w:r w:rsidRPr="00D622E6">
        <w:rPr>
          <w:spacing w:val="-2"/>
          <w:sz w:val="22"/>
          <w:szCs w:val="22"/>
        </w:rPr>
        <w:t>у</w:t>
      </w:r>
      <w:r w:rsidRPr="00D622E6">
        <w:rPr>
          <w:sz w:val="22"/>
          <w:szCs w:val="22"/>
        </w:rPr>
        <w:t>етс</w:t>
      </w:r>
      <w:r w:rsidRPr="00D622E6">
        <w:rPr>
          <w:spacing w:val="1"/>
          <w:sz w:val="22"/>
          <w:szCs w:val="22"/>
        </w:rPr>
        <w:t>я</w:t>
      </w:r>
      <w:r w:rsidRPr="00D622E6">
        <w:rPr>
          <w:spacing w:val="40"/>
          <w:sz w:val="22"/>
          <w:szCs w:val="22"/>
        </w:rPr>
        <w:t xml:space="preserve"> </w:t>
      </w:r>
      <w:r w:rsidRPr="00D622E6">
        <w:rPr>
          <w:sz w:val="22"/>
          <w:szCs w:val="22"/>
        </w:rPr>
        <w:t>в</w:t>
      </w:r>
      <w:r w:rsidRPr="00D622E6">
        <w:rPr>
          <w:spacing w:val="1"/>
          <w:sz w:val="22"/>
          <w:szCs w:val="22"/>
        </w:rPr>
        <w:t>к</w:t>
      </w:r>
      <w:r w:rsidRPr="00D622E6">
        <w:rPr>
          <w:sz w:val="22"/>
          <w:szCs w:val="22"/>
        </w:rPr>
        <w:t>лючать</w:t>
      </w:r>
      <w:r w:rsidRPr="00D622E6">
        <w:rPr>
          <w:spacing w:val="40"/>
          <w:sz w:val="22"/>
          <w:szCs w:val="22"/>
        </w:rPr>
        <w:t xml:space="preserve"> </w:t>
      </w:r>
      <w:r w:rsidRPr="00D622E6">
        <w:rPr>
          <w:spacing w:val="1"/>
          <w:sz w:val="22"/>
          <w:szCs w:val="22"/>
        </w:rPr>
        <w:t>б</w:t>
      </w:r>
      <w:r w:rsidRPr="00D622E6">
        <w:rPr>
          <w:sz w:val="22"/>
          <w:szCs w:val="22"/>
        </w:rPr>
        <w:t>р</w:t>
      </w:r>
      <w:r w:rsidRPr="00D622E6">
        <w:rPr>
          <w:spacing w:val="1"/>
          <w:sz w:val="22"/>
          <w:szCs w:val="22"/>
        </w:rPr>
        <w:t>о</w:t>
      </w:r>
      <w:r w:rsidRPr="00D622E6">
        <w:rPr>
          <w:spacing w:val="-1"/>
          <w:sz w:val="22"/>
          <w:szCs w:val="22"/>
        </w:rPr>
        <w:t>с</w:t>
      </w:r>
      <w:r w:rsidRPr="00D622E6">
        <w:rPr>
          <w:sz w:val="22"/>
          <w:szCs w:val="22"/>
        </w:rPr>
        <w:t>к</w:t>
      </w:r>
      <w:r w:rsidRPr="00D622E6">
        <w:rPr>
          <w:spacing w:val="1"/>
          <w:sz w:val="22"/>
          <w:szCs w:val="22"/>
        </w:rPr>
        <w:t>и</w:t>
      </w:r>
      <w:r w:rsidRPr="00D622E6">
        <w:rPr>
          <w:sz w:val="22"/>
          <w:szCs w:val="22"/>
        </w:rPr>
        <w:t>,</w:t>
      </w:r>
      <w:r w:rsidRPr="00D622E6">
        <w:rPr>
          <w:spacing w:val="39"/>
          <w:sz w:val="22"/>
          <w:szCs w:val="22"/>
        </w:rPr>
        <w:t xml:space="preserve"> </w:t>
      </w:r>
      <w:r w:rsidRPr="00D622E6">
        <w:rPr>
          <w:spacing w:val="1"/>
          <w:sz w:val="22"/>
          <w:szCs w:val="22"/>
        </w:rPr>
        <w:t>в</w:t>
      </w:r>
      <w:r w:rsidRPr="00D622E6">
        <w:rPr>
          <w:spacing w:val="-2"/>
          <w:sz w:val="22"/>
          <w:szCs w:val="22"/>
        </w:rPr>
        <w:t>е</w:t>
      </w:r>
      <w:r w:rsidRPr="00D622E6">
        <w:rPr>
          <w:spacing w:val="1"/>
          <w:sz w:val="22"/>
          <w:szCs w:val="22"/>
        </w:rPr>
        <w:t>д</w:t>
      </w:r>
      <w:r w:rsidRPr="00D622E6">
        <w:rPr>
          <w:spacing w:val="-1"/>
          <w:sz w:val="22"/>
          <w:szCs w:val="22"/>
        </w:rPr>
        <w:t>е</w:t>
      </w:r>
      <w:r w:rsidRPr="00D622E6">
        <w:rPr>
          <w:sz w:val="22"/>
          <w:szCs w:val="22"/>
        </w:rPr>
        <w:t>н</w:t>
      </w:r>
      <w:r w:rsidRPr="00D622E6">
        <w:rPr>
          <w:spacing w:val="1"/>
          <w:sz w:val="22"/>
          <w:szCs w:val="22"/>
        </w:rPr>
        <w:t>и</w:t>
      </w:r>
      <w:r w:rsidRPr="00D622E6">
        <w:rPr>
          <w:spacing w:val="-1"/>
          <w:sz w:val="22"/>
          <w:szCs w:val="22"/>
        </w:rPr>
        <w:t>я</w:t>
      </w:r>
      <w:r w:rsidRPr="00D622E6">
        <w:rPr>
          <w:sz w:val="22"/>
          <w:szCs w:val="22"/>
        </w:rPr>
        <w:t>,</w:t>
      </w:r>
      <w:r w:rsidRPr="00D622E6">
        <w:rPr>
          <w:spacing w:val="39"/>
          <w:sz w:val="22"/>
          <w:szCs w:val="22"/>
        </w:rPr>
        <w:t xml:space="preserve"> </w:t>
      </w:r>
      <w:r w:rsidRPr="00D622E6">
        <w:rPr>
          <w:spacing w:val="1"/>
          <w:sz w:val="22"/>
          <w:szCs w:val="22"/>
        </w:rPr>
        <w:t>п</w:t>
      </w:r>
      <w:r w:rsidRPr="00D622E6">
        <w:rPr>
          <w:sz w:val="22"/>
          <w:szCs w:val="22"/>
        </w:rPr>
        <w:t>ере</w:t>
      </w:r>
      <w:r w:rsidRPr="00D622E6">
        <w:rPr>
          <w:spacing w:val="1"/>
          <w:sz w:val="22"/>
          <w:szCs w:val="22"/>
        </w:rPr>
        <w:t>д</w:t>
      </w:r>
      <w:r w:rsidRPr="00D622E6">
        <w:rPr>
          <w:spacing w:val="-1"/>
          <w:sz w:val="22"/>
          <w:szCs w:val="22"/>
        </w:rPr>
        <w:t>а</w:t>
      </w:r>
      <w:r w:rsidRPr="00D622E6">
        <w:rPr>
          <w:sz w:val="22"/>
          <w:szCs w:val="22"/>
        </w:rPr>
        <w:t>ча</w:t>
      </w:r>
      <w:r w:rsidRPr="00D622E6">
        <w:rPr>
          <w:spacing w:val="47"/>
          <w:sz w:val="22"/>
          <w:szCs w:val="22"/>
        </w:rPr>
        <w:t xml:space="preserve"> </w:t>
      </w:r>
      <w:r w:rsidRPr="00D622E6">
        <w:rPr>
          <w:spacing w:val="2"/>
          <w:sz w:val="22"/>
          <w:szCs w:val="22"/>
        </w:rPr>
        <w:t>б</w:t>
      </w:r>
      <w:r w:rsidRPr="00D622E6">
        <w:rPr>
          <w:sz w:val="22"/>
          <w:szCs w:val="22"/>
        </w:rPr>
        <w:t>аскет</w:t>
      </w:r>
      <w:r w:rsidRPr="00D622E6">
        <w:rPr>
          <w:spacing w:val="1"/>
          <w:sz w:val="22"/>
          <w:szCs w:val="22"/>
        </w:rPr>
        <w:t>бо</w:t>
      </w:r>
      <w:r w:rsidRPr="00D622E6">
        <w:rPr>
          <w:sz w:val="22"/>
          <w:szCs w:val="22"/>
        </w:rPr>
        <w:t>ль</w:t>
      </w:r>
      <w:r w:rsidRPr="00D622E6">
        <w:rPr>
          <w:spacing w:val="-1"/>
          <w:sz w:val="22"/>
          <w:szCs w:val="22"/>
        </w:rPr>
        <w:t>н</w:t>
      </w:r>
      <w:r w:rsidRPr="00D622E6">
        <w:rPr>
          <w:sz w:val="22"/>
          <w:szCs w:val="22"/>
        </w:rPr>
        <w:t>о</w:t>
      </w:r>
      <w:r w:rsidRPr="00D622E6">
        <w:rPr>
          <w:spacing w:val="-1"/>
          <w:sz w:val="22"/>
          <w:szCs w:val="22"/>
        </w:rPr>
        <w:t>г</w:t>
      </w:r>
      <w:r w:rsidRPr="00D622E6">
        <w:rPr>
          <w:sz w:val="22"/>
          <w:szCs w:val="22"/>
        </w:rPr>
        <w:t>о</w:t>
      </w:r>
      <w:r w:rsidRPr="00D622E6">
        <w:rPr>
          <w:spacing w:val="67"/>
          <w:sz w:val="22"/>
          <w:szCs w:val="22"/>
        </w:rPr>
        <w:t xml:space="preserve"> </w:t>
      </w:r>
      <w:r w:rsidRPr="00D622E6">
        <w:rPr>
          <w:spacing w:val="1"/>
          <w:sz w:val="22"/>
          <w:szCs w:val="22"/>
        </w:rPr>
        <w:t>м</w:t>
      </w:r>
      <w:r w:rsidRPr="00D622E6">
        <w:rPr>
          <w:spacing w:val="-1"/>
          <w:sz w:val="22"/>
          <w:szCs w:val="22"/>
        </w:rPr>
        <w:t>я</w:t>
      </w:r>
      <w:r w:rsidRPr="00D622E6">
        <w:rPr>
          <w:sz w:val="22"/>
          <w:szCs w:val="22"/>
        </w:rPr>
        <w:t>ча</w:t>
      </w:r>
      <w:r w:rsidRPr="00D622E6">
        <w:rPr>
          <w:spacing w:val="67"/>
          <w:sz w:val="22"/>
          <w:szCs w:val="22"/>
        </w:rPr>
        <w:t xml:space="preserve"> </w:t>
      </w:r>
      <w:r w:rsidRPr="00D622E6">
        <w:rPr>
          <w:sz w:val="22"/>
          <w:szCs w:val="22"/>
        </w:rPr>
        <w:t>(ра</w:t>
      </w:r>
      <w:r w:rsidRPr="00D622E6">
        <w:rPr>
          <w:spacing w:val="-2"/>
          <w:sz w:val="22"/>
          <w:szCs w:val="22"/>
        </w:rPr>
        <w:t>з</w:t>
      </w:r>
      <w:r w:rsidRPr="00D622E6">
        <w:rPr>
          <w:sz w:val="22"/>
          <w:szCs w:val="22"/>
        </w:rPr>
        <w:t>вив</w:t>
      </w:r>
      <w:r w:rsidRPr="00D622E6">
        <w:rPr>
          <w:spacing w:val="1"/>
          <w:sz w:val="22"/>
          <w:szCs w:val="22"/>
        </w:rPr>
        <w:t>а</w:t>
      </w:r>
      <w:r w:rsidRPr="00D622E6">
        <w:rPr>
          <w:sz w:val="22"/>
          <w:szCs w:val="22"/>
        </w:rPr>
        <w:t>ющи</w:t>
      </w:r>
      <w:r w:rsidRPr="00D622E6">
        <w:rPr>
          <w:spacing w:val="1"/>
          <w:sz w:val="22"/>
          <w:szCs w:val="22"/>
        </w:rPr>
        <w:t>е</w:t>
      </w:r>
      <w:r w:rsidRPr="00D622E6">
        <w:rPr>
          <w:spacing w:val="64"/>
          <w:sz w:val="22"/>
          <w:szCs w:val="22"/>
        </w:rPr>
        <w:t xml:space="preserve"> </w:t>
      </w:r>
      <w:r w:rsidRPr="00D622E6">
        <w:rPr>
          <w:spacing w:val="2"/>
          <w:sz w:val="22"/>
          <w:szCs w:val="22"/>
        </w:rPr>
        <w:t>б</w:t>
      </w:r>
      <w:r w:rsidRPr="00D622E6">
        <w:rPr>
          <w:sz w:val="22"/>
          <w:szCs w:val="22"/>
        </w:rPr>
        <w:t>ыстро</w:t>
      </w:r>
      <w:r w:rsidRPr="00D622E6">
        <w:rPr>
          <w:spacing w:val="-2"/>
          <w:sz w:val="22"/>
          <w:szCs w:val="22"/>
        </w:rPr>
        <w:t>т</w:t>
      </w:r>
      <w:r w:rsidRPr="00D622E6">
        <w:rPr>
          <w:sz w:val="22"/>
          <w:szCs w:val="22"/>
        </w:rPr>
        <w:t>у</w:t>
      </w:r>
      <w:r w:rsidRPr="00D622E6">
        <w:rPr>
          <w:spacing w:val="63"/>
          <w:sz w:val="22"/>
          <w:szCs w:val="22"/>
        </w:rPr>
        <w:t xml:space="preserve"> </w:t>
      </w:r>
      <w:r w:rsidRPr="00D622E6">
        <w:rPr>
          <w:sz w:val="22"/>
          <w:szCs w:val="22"/>
        </w:rPr>
        <w:t>и</w:t>
      </w:r>
      <w:r w:rsidRPr="00D622E6">
        <w:rPr>
          <w:spacing w:val="67"/>
          <w:sz w:val="22"/>
          <w:szCs w:val="22"/>
        </w:rPr>
        <w:t xml:space="preserve"> </w:t>
      </w:r>
      <w:r w:rsidRPr="00D622E6">
        <w:rPr>
          <w:sz w:val="22"/>
          <w:szCs w:val="22"/>
        </w:rPr>
        <w:t>т</w:t>
      </w:r>
      <w:r w:rsidRPr="00D622E6">
        <w:rPr>
          <w:spacing w:val="1"/>
          <w:sz w:val="22"/>
          <w:szCs w:val="22"/>
        </w:rPr>
        <w:t>очн</w:t>
      </w:r>
      <w:r w:rsidRPr="00D622E6">
        <w:rPr>
          <w:spacing w:val="2"/>
          <w:sz w:val="22"/>
          <w:szCs w:val="22"/>
        </w:rPr>
        <w:t>о</w:t>
      </w:r>
      <w:r w:rsidRPr="00D622E6">
        <w:rPr>
          <w:sz w:val="22"/>
          <w:szCs w:val="22"/>
        </w:rPr>
        <w:t>ст</w:t>
      </w:r>
      <w:r w:rsidRPr="00D622E6">
        <w:rPr>
          <w:spacing w:val="1"/>
          <w:sz w:val="22"/>
          <w:szCs w:val="22"/>
        </w:rPr>
        <w:t>ь</w:t>
      </w:r>
      <w:r w:rsidRPr="00D622E6">
        <w:rPr>
          <w:spacing w:val="63"/>
          <w:sz w:val="22"/>
          <w:szCs w:val="22"/>
        </w:rPr>
        <w:t xml:space="preserve"> </w:t>
      </w:r>
      <w:r w:rsidRPr="00D622E6">
        <w:rPr>
          <w:spacing w:val="1"/>
          <w:sz w:val="22"/>
          <w:szCs w:val="22"/>
        </w:rPr>
        <w:t>д</w:t>
      </w:r>
      <w:r w:rsidRPr="00D622E6">
        <w:rPr>
          <w:sz w:val="22"/>
          <w:szCs w:val="22"/>
        </w:rPr>
        <w:t>в</w:t>
      </w:r>
      <w:r w:rsidRPr="00D622E6">
        <w:rPr>
          <w:spacing w:val="1"/>
          <w:sz w:val="22"/>
          <w:szCs w:val="22"/>
        </w:rPr>
        <w:t>и</w:t>
      </w:r>
      <w:r w:rsidRPr="00D622E6">
        <w:rPr>
          <w:sz w:val="22"/>
          <w:szCs w:val="22"/>
        </w:rPr>
        <w:t>жения);</w:t>
      </w:r>
      <w:r w:rsidRPr="00D622E6">
        <w:rPr>
          <w:spacing w:val="68"/>
          <w:sz w:val="22"/>
          <w:szCs w:val="22"/>
        </w:rPr>
        <w:t xml:space="preserve"> </w:t>
      </w:r>
      <w:r w:rsidRPr="00D622E6">
        <w:rPr>
          <w:spacing w:val="-1"/>
          <w:sz w:val="22"/>
          <w:szCs w:val="22"/>
        </w:rPr>
        <w:t>г</w:t>
      </w:r>
      <w:r w:rsidRPr="00D622E6">
        <w:rPr>
          <w:sz w:val="22"/>
          <w:szCs w:val="22"/>
        </w:rPr>
        <w:t>а</w:t>
      </w:r>
      <w:r w:rsidRPr="00D622E6">
        <w:rPr>
          <w:spacing w:val="1"/>
          <w:sz w:val="22"/>
          <w:szCs w:val="22"/>
        </w:rPr>
        <w:t>н</w:t>
      </w:r>
      <w:r w:rsidRPr="00D622E6">
        <w:rPr>
          <w:sz w:val="22"/>
          <w:szCs w:val="22"/>
        </w:rPr>
        <w:t>те</w:t>
      </w:r>
      <w:r w:rsidRPr="00D622E6">
        <w:rPr>
          <w:spacing w:val="1"/>
          <w:sz w:val="22"/>
          <w:szCs w:val="22"/>
        </w:rPr>
        <w:t>л</w:t>
      </w:r>
      <w:r w:rsidRPr="00D622E6">
        <w:rPr>
          <w:spacing w:val="-3"/>
          <w:sz w:val="22"/>
          <w:szCs w:val="22"/>
        </w:rPr>
        <w:t>ь</w:t>
      </w:r>
      <w:r w:rsidRPr="00D622E6">
        <w:rPr>
          <w:sz w:val="22"/>
          <w:szCs w:val="22"/>
        </w:rPr>
        <w:t>н</w:t>
      </w:r>
      <w:r w:rsidRPr="00D622E6">
        <w:rPr>
          <w:spacing w:val="-3"/>
          <w:sz w:val="22"/>
          <w:szCs w:val="22"/>
        </w:rPr>
        <w:t>у</w:t>
      </w:r>
      <w:r w:rsidRPr="00D622E6">
        <w:rPr>
          <w:sz w:val="22"/>
          <w:szCs w:val="22"/>
        </w:rPr>
        <w:t>ю г</w:t>
      </w:r>
      <w:r w:rsidRPr="00D622E6">
        <w:rPr>
          <w:spacing w:val="1"/>
          <w:sz w:val="22"/>
          <w:szCs w:val="22"/>
        </w:rPr>
        <w:t>им</w:t>
      </w:r>
      <w:r w:rsidRPr="00D622E6">
        <w:rPr>
          <w:spacing w:val="-1"/>
          <w:sz w:val="22"/>
          <w:szCs w:val="22"/>
        </w:rPr>
        <w:t>н</w:t>
      </w:r>
      <w:r w:rsidRPr="00D622E6">
        <w:rPr>
          <w:sz w:val="22"/>
          <w:szCs w:val="22"/>
        </w:rPr>
        <w:t>астику</w:t>
      </w:r>
      <w:r w:rsidRPr="00D622E6">
        <w:rPr>
          <w:spacing w:val="-2"/>
          <w:sz w:val="22"/>
          <w:szCs w:val="22"/>
        </w:rPr>
        <w:t xml:space="preserve"> </w:t>
      </w:r>
      <w:r w:rsidRPr="00D622E6">
        <w:rPr>
          <w:sz w:val="22"/>
          <w:szCs w:val="22"/>
        </w:rPr>
        <w:t>для</w:t>
      </w:r>
      <w:r w:rsidRPr="00D622E6">
        <w:rPr>
          <w:spacing w:val="2"/>
          <w:sz w:val="22"/>
          <w:szCs w:val="22"/>
        </w:rPr>
        <w:t xml:space="preserve"> </w:t>
      </w:r>
      <w:r w:rsidRPr="00D622E6">
        <w:rPr>
          <w:spacing w:val="-2"/>
          <w:sz w:val="22"/>
          <w:szCs w:val="22"/>
        </w:rPr>
        <w:t>у</w:t>
      </w:r>
      <w:r w:rsidRPr="00D622E6">
        <w:rPr>
          <w:sz w:val="22"/>
          <w:szCs w:val="22"/>
        </w:rPr>
        <w:t>к</w:t>
      </w:r>
      <w:r w:rsidRPr="00D622E6">
        <w:rPr>
          <w:spacing w:val="1"/>
          <w:sz w:val="22"/>
          <w:szCs w:val="22"/>
        </w:rPr>
        <w:t>р</w:t>
      </w:r>
      <w:r w:rsidRPr="00D622E6">
        <w:rPr>
          <w:sz w:val="22"/>
          <w:szCs w:val="22"/>
        </w:rPr>
        <w:t>е</w:t>
      </w:r>
      <w:r w:rsidRPr="00D622E6">
        <w:rPr>
          <w:spacing w:val="1"/>
          <w:sz w:val="22"/>
          <w:szCs w:val="22"/>
        </w:rPr>
        <w:t>пл</w:t>
      </w:r>
      <w:r w:rsidRPr="00D622E6">
        <w:rPr>
          <w:sz w:val="22"/>
          <w:szCs w:val="22"/>
        </w:rPr>
        <w:t>е</w:t>
      </w:r>
      <w:r w:rsidRPr="00D622E6">
        <w:rPr>
          <w:spacing w:val="-1"/>
          <w:sz w:val="22"/>
          <w:szCs w:val="22"/>
        </w:rPr>
        <w:t>н</w:t>
      </w:r>
      <w:r w:rsidRPr="00D622E6">
        <w:rPr>
          <w:sz w:val="22"/>
          <w:szCs w:val="22"/>
        </w:rPr>
        <w:t>ия</w:t>
      </w:r>
      <w:r w:rsidRPr="00D622E6">
        <w:rPr>
          <w:spacing w:val="-1"/>
          <w:sz w:val="22"/>
          <w:szCs w:val="22"/>
        </w:rPr>
        <w:t xml:space="preserve"> </w:t>
      </w:r>
      <w:r w:rsidRPr="00D622E6">
        <w:rPr>
          <w:sz w:val="22"/>
          <w:szCs w:val="22"/>
        </w:rPr>
        <w:t>о</w:t>
      </w:r>
      <w:r w:rsidRPr="00D622E6">
        <w:rPr>
          <w:spacing w:val="1"/>
          <w:sz w:val="22"/>
          <w:szCs w:val="22"/>
        </w:rPr>
        <w:t>с</w:t>
      </w:r>
      <w:r w:rsidRPr="00D622E6">
        <w:rPr>
          <w:sz w:val="22"/>
          <w:szCs w:val="22"/>
        </w:rPr>
        <w:t>но</w:t>
      </w:r>
      <w:r w:rsidRPr="00D622E6">
        <w:rPr>
          <w:spacing w:val="-1"/>
          <w:sz w:val="22"/>
          <w:szCs w:val="22"/>
        </w:rPr>
        <w:t>в</w:t>
      </w:r>
      <w:r w:rsidRPr="00D622E6">
        <w:rPr>
          <w:sz w:val="22"/>
          <w:szCs w:val="22"/>
        </w:rPr>
        <w:t>ных ра</w:t>
      </w:r>
      <w:r w:rsidRPr="00D622E6">
        <w:rPr>
          <w:spacing w:val="2"/>
          <w:sz w:val="22"/>
          <w:szCs w:val="22"/>
        </w:rPr>
        <w:t>бо</w:t>
      </w:r>
      <w:r w:rsidRPr="00D622E6">
        <w:rPr>
          <w:sz w:val="22"/>
          <w:szCs w:val="22"/>
        </w:rPr>
        <w:t>т</w:t>
      </w:r>
      <w:r w:rsidRPr="00D622E6">
        <w:rPr>
          <w:spacing w:val="1"/>
          <w:sz w:val="22"/>
          <w:szCs w:val="22"/>
        </w:rPr>
        <w:t>а</w:t>
      </w:r>
      <w:r w:rsidRPr="00D622E6">
        <w:rPr>
          <w:sz w:val="22"/>
          <w:szCs w:val="22"/>
        </w:rPr>
        <w:t xml:space="preserve">ющих </w:t>
      </w:r>
      <w:r w:rsidRPr="00D622E6">
        <w:rPr>
          <w:spacing w:val="-2"/>
          <w:sz w:val="22"/>
          <w:szCs w:val="22"/>
        </w:rPr>
        <w:t>м</w:t>
      </w:r>
      <w:r w:rsidRPr="00D622E6">
        <w:rPr>
          <w:spacing w:val="1"/>
          <w:sz w:val="22"/>
          <w:szCs w:val="22"/>
        </w:rPr>
        <w:t>ы</w:t>
      </w:r>
      <w:r w:rsidRPr="00D622E6">
        <w:rPr>
          <w:sz w:val="22"/>
          <w:szCs w:val="22"/>
        </w:rPr>
        <w:t>ш</w:t>
      </w:r>
      <w:r w:rsidRPr="00D622E6">
        <w:rPr>
          <w:spacing w:val="1"/>
          <w:sz w:val="22"/>
          <w:szCs w:val="22"/>
        </w:rPr>
        <w:t xml:space="preserve">ц. </w:t>
      </w:r>
    </w:p>
    <w:p w:rsidR="00D622E6" w:rsidRPr="00D622E6" w:rsidRDefault="00D622E6" w:rsidP="007457EE">
      <w:pPr>
        <w:widowControl w:val="0"/>
        <w:tabs>
          <w:tab w:val="left" w:pos="6521"/>
          <w:tab w:val="left" w:pos="8092"/>
        </w:tabs>
        <w:autoSpaceDE w:val="0"/>
        <w:autoSpaceDN w:val="0"/>
        <w:adjustRightInd w:val="0"/>
        <w:ind w:right="-1" w:firstLine="567"/>
        <w:jc w:val="both"/>
        <w:rPr>
          <w:sz w:val="22"/>
          <w:szCs w:val="22"/>
        </w:rPr>
      </w:pPr>
      <w:r w:rsidRPr="00D622E6">
        <w:rPr>
          <w:sz w:val="22"/>
          <w:szCs w:val="22"/>
        </w:rPr>
        <w:t>С</w:t>
      </w:r>
      <w:r w:rsidRPr="00D622E6">
        <w:rPr>
          <w:spacing w:val="47"/>
          <w:sz w:val="22"/>
          <w:szCs w:val="22"/>
        </w:rPr>
        <w:t xml:space="preserve"> </w:t>
      </w:r>
      <w:r w:rsidRPr="00D622E6">
        <w:rPr>
          <w:spacing w:val="1"/>
          <w:sz w:val="22"/>
          <w:szCs w:val="22"/>
        </w:rPr>
        <w:t>по</w:t>
      </w:r>
      <w:r w:rsidRPr="00D622E6">
        <w:rPr>
          <w:spacing w:val="-1"/>
          <w:sz w:val="22"/>
          <w:szCs w:val="22"/>
        </w:rPr>
        <w:t>м</w:t>
      </w:r>
      <w:r w:rsidRPr="00D622E6">
        <w:rPr>
          <w:spacing w:val="1"/>
          <w:sz w:val="22"/>
          <w:szCs w:val="22"/>
        </w:rPr>
        <w:t>о</w:t>
      </w:r>
      <w:r w:rsidRPr="00D622E6">
        <w:rPr>
          <w:sz w:val="22"/>
          <w:szCs w:val="22"/>
        </w:rPr>
        <w:t>щью</w:t>
      </w:r>
      <w:r w:rsidRPr="00D622E6">
        <w:rPr>
          <w:spacing w:val="47"/>
          <w:sz w:val="22"/>
          <w:szCs w:val="22"/>
        </w:rPr>
        <w:t xml:space="preserve"> </w:t>
      </w:r>
      <w:r w:rsidRPr="00D622E6">
        <w:rPr>
          <w:sz w:val="22"/>
          <w:szCs w:val="22"/>
        </w:rPr>
        <w:t>с</w:t>
      </w:r>
      <w:r w:rsidRPr="00D622E6">
        <w:rPr>
          <w:spacing w:val="1"/>
          <w:sz w:val="22"/>
          <w:szCs w:val="22"/>
        </w:rPr>
        <w:t>п</w:t>
      </w:r>
      <w:r w:rsidRPr="00D622E6">
        <w:rPr>
          <w:spacing w:val="-1"/>
          <w:sz w:val="22"/>
          <w:szCs w:val="22"/>
        </w:rPr>
        <w:t>ец</w:t>
      </w:r>
      <w:r w:rsidRPr="00D622E6">
        <w:rPr>
          <w:sz w:val="22"/>
          <w:szCs w:val="22"/>
        </w:rPr>
        <w:t>и</w:t>
      </w:r>
      <w:r w:rsidRPr="00D622E6">
        <w:rPr>
          <w:spacing w:val="-1"/>
          <w:sz w:val="22"/>
          <w:szCs w:val="22"/>
        </w:rPr>
        <w:t>а</w:t>
      </w:r>
      <w:r w:rsidRPr="00D622E6">
        <w:rPr>
          <w:sz w:val="22"/>
          <w:szCs w:val="22"/>
        </w:rPr>
        <w:t>л</w:t>
      </w:r>
      <w:r w:rsidRPr="00D622E6">
        <w:rPr>
          <w:spacing w:val="-1"/>
          <w:sz w:val="22"/>
          <w:szCs w:val="22"/>
        </w:rPr>
        <w:t>ь</w:t>
      </w:r>
      <w:r w:rsidRPr="00D622E6">
        <w:rPr>
          <w:sz w:val="22"/>
          <w:szCs w:val="22"/>
        </w:rPr>
        <w:t>н</w:t>
      </w:r>
      <w:r w:rsidRPr="00D622E6">
        <w:rPr>
          <w:spacing w:val="1"/>
          <w:sz w:val="22"/>
          <w:szCs w:val="22"/>
        </w:rPr>
        <w:t>о</w:t>
      </w:r>
      <w:r w:rsidRPr="00D622E6">
        <w:rPr>
          <w:spacing w:val="48"/>
          <w:sz w:val="22"/>
          <w:szCs w:val="22"/>
        </w:rPr>
        <w:t xml:space="preserve"> </w:t>
      </w:r>
      <w:r w:rsidRPr="00D622E6">
        <w:rPr>
          <w:spacing w:val="1"/>
          <w:sz w:val="22"/>
          <w:szCs w:val="22"/>
        </w:rPr>
        <w:t>н</w:t>
      </w:r>
      <w:r w:rsidRPr="00D622E6">
        <w:rPr>
          <w:spacing w:val="-1"/>
          <w:sz w:val="22"/>
          <w:szCs w:val="22"/>
        </w:rPr>
        <w:t>а</w:t>
      </w:r>
      <w:r w:rsidRPr="00D622E6">
        <w:rPr>
          <w:sz w:val="22"/>
          <w:szCs w:val="22"/>
        </w:rPr>
        <w:t>правле</w:t>
      </w:r>
      <w:r w:rsidRPr="00D622E6">
        <w:rPr>
          <w:spacing w:val="-1"/>
          <w:sz w:val="22"/>
          <w:szCs w:val="22"/>
        </w:rPr>
        <w:t>н</w:t>
      </w:r>
      <w:r w:rsidRPr="00D622E6">
        <w:rPr>
          <w:sz w:val="22"/>
          <w:szCs w:val="22"/>
        </w:rPr>
        <w:t>н</w:t>
      </w:r>
      <w:r w:rsidRPr="00D622E6">
        <w:rPr>
          <w:spacing w:val="1"/>
          <w:sz w:val="22"/>
          <w:szCs w:val="22"/>
        </w:rPr>
        <w:t>ы</w:t>
      </w:r>
      <w:r w:rsidRPr="00D622E6">
        <w:rPr>
          <w:sz w:val="22"/>
          <w:szCs w:val="22"/>
        </w:rPr>
        <w:t>х</w:t>
      </w:r>
      <w:r w:rsidRPr="00D622E6">
        <w:rPr>
          <w:spacing w:val="47"/>
          <w:sz w:val="22"/>
          <w:szCs w:val="22"/>
        </w:rPr>
        <w:t xml:space="preserve"> </w:t>
      </w:r>
      <w:r w:rsidRPr="00D622E6">
        <w:rPr>
          <w:spacing w:val="-2"/>
          <w:sz w:val="22"/>
          <w:szCs w:val="22"/>
        </w:rPr>
        <w:t>у</w:t>
      </w:r>
      <w:r w:rsidRPr="00D622E6">
        <w:rPr>
          <w:sz w:val="22"/>
          <w:szCs w:val="22"/>
        </w:rPr>
        <w:t>п</w:t>
      </w:r>
      <w:r w:rsidRPr="00D622E6">
        <w:rPr>
          <w:spacing w:val="1"/>
          <w:sz w:val="22"/>
          <w:szCs w:val="22"/>
        </w:rPr>
        <w:t>ра</w:t>
      </w:r>
      <w:r w:rsidRPr="00D622E6">
        <w:rPr>
          <w:spacing w:val="-1"/>
          <w:sz w:val="22"/>
          <w:szCs w:val="22"/>
        </w:rPr>
        <w:t>ж</w:t>
      </w:r>
      <w:r w:rsidRPr="00D622E6">
        <w:rPr>
          <w:sz w:val="22"/>
          <w:szCs w:val="22"/>
        </w:rPr>
        <w:t>н</w:t>
      </w:r>
      <w:r w:rsidRPr="00D622E6">
        <w:rPr>
          <w:spacing w:val="-1"/>
          <w:sz w:val="22"/>
          <w:szCs w:val="22"/>
        </w:rPr>
        <w:t>е</w:t>
      </w:r>
      <w:r w:rsidRPr="00D622E6">
        <w:rPr>
          <w:sz w:val="22"/>
          <w:szCs w:val="22"/>
        </w:rPr>
        <w:t>ний</w:t>
      </w:r>
      <w:r w:rsidRPr="00D622E6">
        <w:rPr>
          <w:spacing w:val="48"/>
          <w:sz w:val="22"/>
          <w:szCs w:val="22"/>
        </w:rPr>
        <w:t xml:space="preserve"> </w:t>
      </w:r>
      <w:r w:rsidRPr="00D622E6">
        <w:rPr>
          <w:sz w:val="22"/>
          <w:szCs w:val="22"/>
        </w:rPr>
        <w:t>с</w:t>
      </w:r>
      <w:r w:rsidRPr="00D622E6">
        <w:rPr>
          <w:spacing w:val="8"/>
          <w:sz w:val="22"/>
          <w:szCs w:val="22"/>
        </w:rPr>
        <w:t>н</w:t>
      </w:r>
      <w:r w:rsidRPr="00D622E6">
        <w:rPr>
          <w:spacing w:val="1"/>
          <w:sz w:val="22"/>
          <w:szCs w:val="22"/>
        </w:rPr>
        <w:t>и</w:t>
      </w:r>
      <w:r w:rsidRPr="00D622E6">
        <w:rPr>
          <w:sz w:val="22"/>
          <w:szCs w:val="22"/>
        </w:rPr>
        <w:t>м</w:t>
      </w:r>
      <w:r w:rsidRPr="00D622E6">
        <w:rPr>
          <w:spacing w:val="-1"/>
          <w:sz w:val="22"/>
          <w:szCs w:val="22"/>
        </w:rPr>
        <w:t>а</w:t>
      </w:r>
      <w:r w:rsidRPr="00D622E6">
        <w:rPr>
          <w:sz w:val="22"/>
          <w:szCs w:val="22"/>
        </w:rPr>
        <w:t>ются</w:t>
      </w:r>
      <w:r w:rsidRPr="00D622E6">
        <w:rPr>
          <w:spacing w:val="48"/>
          <w:sz w:val="22"/>
          <w:szCs w:val="22"/>
        </w:rPr>
        <w:t xml:space="preserve"> </w:t>
      </w:r>
      <w:r w:rsidRPr="00D622E6">
        <w:rPr>
          <w:spacing w:val="1"/>
          <w:sz w:val="22"/>
          <w:szCs w:val="22"/>
        </w:rPr>
        <w:t>н</w:t>
      </w:r>
      <w:r w:rsidRPr="00D622E6">
        <w:rPr>
          <w:spacing w:val="-1"/>
          <w:sz w:val="22"/>
          <w:szCs w:val="22"/>
        </w:rPr>
        <w:t>е</w:t>
      </w:r>
      <w:r w:rsidRPr="00D622E6">
        <w:rPr>
          <w:sz w:val="22"/>
          <w:szCs w:val="22"/>
        </w:rPr>
        <w:t>б</w:t>
      </w:r>
      <w:r w:rsidRPr="00D622E6">
        <w:rPr>
          <w:spacing w:val="1"/>
          <w:sz w:val="22"/>
          <w:szCs w:val="22"/>
        </w:rPr>
        <w:t>л</w:t>
      </w:r>
      <w:r w:rsidRPr="00D622E6">
        <w:rPr>
          <w:sz w:val="22"/>
          <w:szCs w:val="22"/>
        </w:rPr>
        <w:t>аг</w:t>
      </w:r>
      <w:r w:rsidRPr="00D622E6">
        <w:rPr>
          <w:spacing w:val="1"/>
          <w:sz w:val="22"/>
          <w:szCs w:val="22"/>
        </w:rPr>
        <w:t>о</w:t>
      </w:r>
      <w:r w:rsidRPr="00D622E6">
        <w:rPr>
          <w:sz w:val="22"/>
          <w:szCs w:val="22"/>
        </w:rPr>
        <w:t>приятны</w:t>
      </w:r>
      <w:r w:rsidRPr="00D622E6">
        <w:rPr>
          <w:spacing w:val="1"/>
          <w:sz w:val="22"/>
          <w:szCs w:val="22"/>
        </w:rPr>
        <w:t>е</w:t>
      </w:r>
      <w:r w:rsidRPr="00D622E6">
        <w:rPr>
          <w:spacing w:val="52"/>
          <w:sz w:val="22"/>
          <w:szCs w:val="22"/>
        </w:rPr>
        <w:t xml:space="preserve"> </w:t>
      </w:r>
      <w:r w:rsidRPr="00D622E6">
        <w:rPr>
          <w:sz w:val="22"/>
          <w:szCs w:val="22"/>
        </w:rPr>
        <w:t>по</w:t>
      </w:r>
      <w:r w:rsidRPr="00D622E6">
        <w:rPr>
          <w:spacing w:val="1"/>
          <w:sz w:val="22"/>
          <w:szCs w:val="22"/>
        </w:rPr>
        <w:t>с</w:t>
      </w:r>
      <w:r w:rsidRPr="00D622E6">
        <w:rPr>
          <w:sz w:val="22"/>
          <w:szCs w:val="22"/>
        </w:rPr>
        <w:t>ледстви</w:t>
      </w:r>
      <w:r w:rsidRPr="00D622E6">
        <w:rPr>
          <w:spacing w:val="1"/>
          <w:sz w:val="22"/>
          <w:szCs w:val="22"/>
        </w:rPr>
        <w:t>я</w:t>
      </w:r>
      <w:r w:rsidRPr="00D622E6">
        <w:rPr>
          <w:spacing w:val="55"/>
          <w:sz w:val="22"/>
          <w:szCs w:val="22"/>
        </w:rPr>
        <w:t xml:space="preserve"> </w:t>
      </w:r>
      <w:r w:rsidRPr="00D622E6">
        <w:rPr>
          <w:sz w:val="22"/>
          <w:szCs w:val="22"/>
        </w:rPr>
        <w:t>м</w:t>
      </w:r>
      <w:r w:rsidRPr="00D622E6">
        <w:rPr>
          <w:spacing w:val="1"/>
          <w:sz w:val="22"/>
          <w:szCs w:val="22"/>
        </w:rPr>
        <w:t>а</w:t>
      </w:r>
      <w:r w:rsidRPr="00D622E6">
        <w:rPr>
          <w:spacing w:val="-2"/>
          <w:sz w:val="22"/>
          <w:szCs w:val="22"/>
        </w:rPr>
        <w:t>л</w:t>
      </w:r>
      <w:r w:rsidRPr="00D622E6">
        <w:rPr>
          <w:sz w:val="22"/>
          <w:szCs w:val="22"/>
        </w:rPr>
        <w:t>оп</w:t>
      </w:r>
      <w:r w:rsidRPr="00D622E6">
        <w:rPr>
          <w:spacing w:val="-1"/>
          <w:sz w:val="22"/>
          <w:szCs w:val="22"/>
        </w:rPr>
        <w:t>о</w:t>
      </w:r>
      <w:r w:rsidRPr="00D622E6">
        <w:rPr>
          <w:spacing w:val="1"/>
          <w:sz w:val="22"/>
          <w:szCs w:val="22"/>
        </w:rPr>
        <w:t>д</w:t>
      </w:r>
      <w:r w:rsidRPr="00D622E6">
        <w:rPr>
          <w:sz w:val="22"/>
          <w:szCs w:val="22"/>
        </w:rPr>
        <w:t>в</w:t>
      </w:r>
      <w:r w:rsidRPr="00D622E6">
        <w:rPr>
          <w:spacing w:val="-1"/>
          <w:sz w:val="22"/>
          <w:szCs w:val="22"/>
        </w:rPr>
        <w:t>и</w:t>
      </w:r>
      <w:r w:rsidRPr="00D622E6">
        <w:rPr>
          <w:sz w:val="22"/>
          <w:szCs w:val="22"/>
        </w:rPr>
        <w:t>жно</w:t>
      </w:r>
      <w:r w:rsidRPr="00D622E6">
        <w:rPr>
          <w:spacing w:val="1"/>
          <w:sz w:val="22"/>
          <w:szCs w:val="22"/>
        </w:rPr>
        <w:t>го,</w:t>
      </w:r>
      <w:r w:rsidRPr="00D622E6">
        <w:rPr>
          <w:spacing w:val="53"/>
          <w:sz w:val="22"/>
          <w:szCs w:val="22"/>
        </w:rPr>
        <w:t xml:space="preserve"> </w:t>
      </w:r>
      <w:r w:rsidRPr="00D622E6">
        <w:rPr>
          <w:spacing w:val="-1"/>
          <w:sz w:val="22"/>
          <w:szCs w:val="22"/>
        </w:rPr>
        <w:t>т</w:t>
      </w:r>
      <w:r w:rsidRPr="00D622E6">
        <w:rPr>
          <w:sz w:val="22"/>
          <w:szCs w:val="22"/>
        </w:rPr>
        <w:t>яж</w:t>
      </w:r>
      <w:r w:rsidRPr="00D622E6">
        <w:rPr>
          <w:spacing w:val="1"/>
          <w:sz w:val="22"/>
          <w:szCs w:val="22"/>
        </w:rPr>
        <w:t>е</w:t>
      </w:r>
      <w:r w:rsidRPr="00D622E6">
        <w:rPr>
          <w:spacing w:val="-2"/>
          <w:sz w:val="22"/>
          <w:szCs w:val="22"/>
        </w:rPr>
        <w:t>л</w:t>
      </w:r>
      <w:r w:rsidRPr="00D622E6">
        <w:rPr>
          <w:sz w:val="22"/>
          <w:szCs w:val="22"/>
        </w:rPr>
        <w:t>ог</w:t>
      </w:r>
      <w:r w:rsidRPr="00D622E6">
        <w:rPr>
          <w:spacing w:val="1"/>
          <w:sz w:val="22"/>
          <w:szCs w:val="22"/>
        </w:rPr>
        <w:t>о</w:t>
      </w:r>
      <w:r w:rsidRPr="00D622E6">
        <w:rPr>
          <w:spacing w:val="53"/>
          <w:sz w:val="22"/>
          <w:szCs w:val="22"/>
        </w:rPr>
        <w:t xml:space="preserve"> </w:t>
      </w:r>
      <w:r w:rsidRPr="00D622E6">
        <w:rPr>
          <w:spacing w:val="1"/>
          <w:sz w:val="22"/>
          <w:szCs w:val="22"/>
        </w:rPr>
        <w:t>фи</w:t>
      </w:r>
      <w:r w:rsidRPr="00D622E6">
        <w:rPr>
          <w:spacing w:val="-1"/>
          <w:sz w:val="22"/>
          <w:szCs w:val="22"/>
        </w:rPr>
        <w:t>зи</w:t>
      </w:r>
      <w:r w:rsidRPr="00D622E6">
        <w:rPr>
          <w:sz w:val="22"/>
          <w:szCs w:val="22"/>
        </w:rPr>
        <w:t>ческо</w:t>
      </w:r>
      <w:r w:rsidRPr="00D622E6">
        <w:rPr>
          <w:spacing w:val="-1"/>
          <w:sz w:val="22"/>
          <w:szCs w:val="22"/>
        </w:rPr>
        <w:t>г</w:t>
      </w:r>
      <w:r w:rsidRPr="00D622E6">
        <w:rPr>
          <w:sz w:val="22"/>
          <w:szCs w:val="22"/>
        </w:rPr>
        <w:t>о</w:t>
      </w:r>
      <w:r w:rsidRPr="00D622E6">
        <w:rPr>
          <w:spacing w:val="1"/>
          <w:sz w:val="22"/>
          <w:szCs w:val="22"/>
        </w:rPr>
        <w:t>,</w:t>
      </w:r>
      <w:r w:rsidRPr="00D622E6">
        <w:rPr>
          <w:spacing w:val="53"/>
          <w:sz w:val="22"/>
          <w:szCs w:val="22"/>
        </w:rPr>
        <w:t xml:space="preserve"> </w:t>
      </w:r>
      <w:r w:rsidRPr="00D622E6">
        <w:rPr>
          <w:spacing w:val="1"/>
          <w:sz w:val="22"/>
          <w:szCs w:val="22"/>
        </w:rPr>
        <w:t>м</w:t>
      </w:r>
      <w:r w:rsidRPr="00D622E6">
        <w:rPr>
          <w:sz w:val="22"/>
          <w:szCs w:val="22"/>
        </w:rPr>
        <w:t>он</w:t>
      </w:r>
      <w:r w:rsidRPr="00D622E6">
        <w:rPr>
          <w:spacing w:val="1"/>
          <w:sz w:val="22"/>
          <w:szCs w:val="22"/>
        </w:rPr>
        <w:t>о</w:t>
      </w:r>
      <w:r w:rsidRPr="00D622E6">
        <w:rPr>
          <w:spacing w:val="-1"/>
          <w:sz w:val="22"/>
          <w:szCs w:val="22"/>
        </w:rPr>
        <w:t>т</w:t>
      </w:r>
      <w:r w:rsidRPr="00D622E6">
        <w:rPr>
          <w:spacing w:val="6"/>
          <w:sz w:val="22"/>
          <w:szCs w:val="22"/>
        </w:rPr>
        <w:t>о</w:t>
      </w:r>
      <w:r w:rsidRPr="00D622E6">
        <w:rPr>
          <w:spacing w:val="1"/>
          <w:sz w:val="22"/>
          <w:szCs w:val="22"/>
        </w:rPr>
        <w:t>н</w:t>
      </w:r>
      <w:r w:rsidRPr="00D622E6">
        <w:rPr>
          <w:sz w:val="22"/>
          <w:szCs w:val="22"/>
        </w:rPr>
        <w:t>н</w:t>
      </w:r>
      <w:r w:rsidRPr="00D622E6">
        <w:rPr>
          <w:spacing w:val="2"/>
          <w:sz w:val="22"/>
          <w:szCs w:val="22"/>
        </w:rPr>
        <w:t>о</w:t>
      </w:r>
      <w:r w:rsidRPr="00D622E6">
        <w:rPr>
          <w:spacing w:val="-1"/>
          <w:sz w:val="22"/>
          <w:szCs w:val="22"/>
        </w:rPr>
        <w:t>г</w:t>
      </w:r>
      <w:r w:rsidRPr="00D622E6">
        <w:rPr>
          <w:sz w:val="22"/>
          <w:szCs w:val="22"/>
        </w:rPr>
        <w:t>о</w:t>
      </w:r>
      <w:r w:rsidRPr="00D622E6">
        <w:rPr>
          <w:spacing w:val="43"/>
          <w:sz w:val="22"/>
          <w:szCs w:val="22"/>
        </w:rPr>
        <w:t xml:space="preserve"> </w:t>
      </w:r>
      <w:r w:rsidRPr="00D622E6">
        <w:rPr>
          <w:spacing w:val="-2"/>
          <w:sz w:val="22"/>
          <w:szCs w:val="22"/>
        </w:rPr>
        <w:t>т</w:t>
      </w:r>
      <w:r w:rsidRPr="00D622E6">
        <w:rPr>
          <w:sz w:val="22"/>
          <w:szCs w:val="22"/>
        </w:rPr>
        <w:t>р</w:t>
      </w:r>
      <w:r w:rsidRPr="00D622E6">
        <w:rPr>
          <w:spacing w:val="-2"/>
          <w:sz w:val="22"/>
          <w:szCs w:val="22"/>
        </w:rPr>
        <w:t>у</w:t>
      </w:r>
      <w:r w:rsidRPr="00D622E6">
        <w:rPr>
          <w:sz w:val="22"/>
          <w:szCs w:val="22"/>
        </w:rPr>
        <w:t>д</w:t>
      </w:r>
      <w:r w:rsidRPr="00D622E6">
        <w:rPr>
          <w:spacing w:val="1"/>
          <w:sz w:val="22"/>
          <w:szCs w:val="22"/>
        </w:rPr>
        <w:t>а</w:t>
      </w:r>
      <w:r w:rsidRPr="00D622E6">
        <w:rPr>
          <w:sz w:val="22"/>
          <w:szCs w:val="22"/>
        </w:rPr>
        <w:t>,</w:t>
      </w:r>
      <w:r w:rsidRPr="00D622E6">
        <w:rPr>
          <w:spacing w:val="42"/>
          <w:sz w:val="22"/>
          <w:szCs w:val="22"/>
        </w:rPr>
        <w:t xml:space="preserve"> </w:t>
      </w:r>
      <w:r w:rsidRPr="00D622E6">
        <w:rPr>
          <w:spacing w:val="1"/>
          <w:sz w:val="22"/>
          <w:szCs w:val="22"/>
        </w:rPr>
        <w:t>р</w:t>
      </w:r>
      <w:r w:rsidRPr="00D622E6">
        <w:rPr>
          <w:spacing w:val="-1"/>
          <w:sz w:val="22"/>
          <w:szCs w:val="22"/>
        </w:rPr>
        <w:t>а</w:t>
      </w:r>
      <w:r w:rsidRPr="00D622E6">
        <w:rPr>
          <w:spacing w:val="1"/>
          <w:sz w:val="22"/>
          <w:szCs w:val="22"/>
        </w:rPr>
        <w:t>б</w:t>
      </w:r>
      <w:r w:rsidRPr="00D622E6">
        <w:rPr>
          <w:sz w:val="22"/>
          <w:szCs w:val="22"/>
        </w:rPr>
        <w:t>оты</w:t>
      </w:r>
      <w:r w:rsidRPr="00D622E6">
        <w:rPr>
          <w:spacing w:val="41"/>
          <w:sz w:val="22"/>
          <w:szCs w:val="22"/>
        </w:rPr>
        <w:t xml:space="preserve"> </w:t>
      </w:r>
      <w:r w:rsidRPr="00D622E6">
        <w:rPr>
          <w:sz w:val="22"/>
          <w:szCs w:val="22"/>
        </w:rPr>
        <w:t>в вынужденной</w:t>
      </w:r>
      <w:r w:rsidRPr="00D622E6">
        <w:rPr>
          <w:spacing w:val="42"/>
          <w:sz w:val="22"/>
          <w:szCs w:val="22"/>
        </w:rPr>
        <w:t xml:space="preserve">  </w:t>
      </w:r>
      <w:r w:rsidRPr="00D622E6">
        <w:rPr>
          <w:spacing w:val="1"/>
          <w:sz w:val="22"/>
          <w:szCs w:val="22"/>
        </w:rPr>
        <w:t>н</w:t>
      </w:r>
      <w:r w:rsidRPr="00D622E6">
        <w:rPr>
          <w:spacing w:val="4"/>
          <w:sz w:val="22"/>
          <w:szCs w:val="22"/>
        </w:rPr>
        <w:t>е</w:t>
      </w:r>
      <w:r w:rsidRPr="00D622E6">
        <w:rPr>
          <w:spacing w:val="-2"/>
          <w:sz w:val="22"/>
          <w:szCs w:val="22"/>
        </w:rPr>
        <w:t>у</w:t>
      </w:r>
      <w:r w:rsidRPr="00D622E6">
        <w:rPr>
          <w:sz w:val="22"/>
          <w:szCs w:val="22"/>
        </w:rPr>
        <w:t>д</w:t>
      </w:r>
      <w:r w:rsidRPr="00D622E6">
        <w:rPr>
          <w:spacing w:val="1"/>
          <w:sz w:val="22"/>
          <w:szCs w:val="22"/>
        </w:rPr>
        <w:t>о</w:t>
      </w:r>
      <w:r w:rsidRPr="00D622E6">
        <w:rPr>
          <w:spacing w:val="2"/>
          <w:sz w:val="22"/>
          <w:szCs w:val="22"/>
        </w:rPr>
        <w:t>б</w:t>
      </w:r>
      <w:r w:rsidRPr="00D622E6">
        <w:rPr>
          <w:sz w:val="22"/>
          <w:szCs w:val="22"/>
        </w:rPr>
        <w:t>ной</w:t>
      </w:r>
      <w:r w:rsidRPr="00D622E6">
        <w:rPr>
          <w:spacing w:val="41"/>
          <w:sz w:val="22"/>
          <w:szCs w:val="22"/>
        </w:rPr>
        <w:t xml:space="preserve"> </w:t>
      </w:r>
      <w:r w:rsidRPr="00D622E6">
        <w:rPr>
          <w:sz w:val="22"/>
          <w:szCs w:val="22"/>
        </w:rPr>
        <w:t>п</w:t>
      </w:r>
      <w:r w:rsidRPr="00D622E6">
        <w:rPr>
          <w:spacing w:val="1"/>
          <w:sz w:val="22"/>
          <w:szCs w:val="22"/>
        </w:rPr>
        <w:t>о</w:t>
      </w:r>
      <w:r w:rsidRPr="00D622E6">
        <w:rPr>
          <w:sz w:val="22"/>
          <w:szCs w:val="22"/>
        </w:rPr>
        <w:t>зе</w:t>
      </w:r>
      <w:r w:rsidRPr="00D622E6">
        <w:rPr>
          <w:spacing w:val="1"/>
          <w:sz w:val="22"/>
          <w:szCs w:val="22"/>
        </w:rPr>
        <w:t>,</w:t>
      </w:r>
      <w:r w:rsidRPr="00D622E6">
        <w:rPr>
          <w:spacing w:val="41"/>
          <w:sz w:val="22"/>
          <w:szCs w:val="22"/>
        </w:rPr>
        <w:t xml:space="preserve"> </w:t>
      </w:r>
      <w:r w:rsidRPr="00D622E6">
        <w:rPr>
          <w:sz w:val="22"/>
          <w:szCs w:val="22"/>
        </w:rPr>
        <w:t>с</w:t>
      </w:r>
      <w:r w:rsidRPr="00D622E6">
        <w:rPr>
          <w:spacing w:val="41"/>
          <w:sz w:val="22"/>
          <w:szCs w:val="22"/>
        </w:rPr>
        <w:t xml:space="preserve"> </w:t>
      </w:r>
      <w:r w:rsidRPr="00D622E6">
        <w:rPr>
          <w:spacing w:val="1"/>
          <w:sz w:val="22"/>
          <w:szCs w:val="22"/>
        </w:rPr>
        <w:t>п</w:t>
      </w:r>
      <w:r w:rsidRPr="00D622E6">
        <w:rPr>
          <w:sz w:val="22"/>
          <w:szCs w:val="22"/>
        </w:rPr>
        <w:t>овыш</w:t>
      </w:r>
      <w:r w:rsidRPr="00D622E6">
        <w:rPr>
          <w:spacing w:val="1"/>
          <w:sz w:val="22"/>
          <w:szCs w:val="22"/>
        </w:rPr>
        <w:t>е</w:t>
      </w:r>
      <w:r w:rsidRPr="00D622E6">
        <w:rPr>
          <w:sz w:val="22"/>
          <w:szCs w:val="22"/>
        </w:rPr>
        <w:t>н</w:t>
      </w:r>
      <w:r w:rsidRPr="00D622E6">
        <w:rPr>
          <w:spacing w:val="-1"/>
          <w:sz w:val="22"/>
          <w:szCs w:val="22"/>
        </w:rPr>
        <w:t>н</w:t>
      </w:r>
      <w:r w:rsidRPr="00D622E6">
        <w:rPr>
          <w:sz w:val="22"/>
          <w:szCs w:val="22"/>
        </w:rPr>
        <w:t>о</w:t>
      </w:r>
      <w:r w:rsidRPr="00D622E6">
        <w:rPr>
          <w:spacing w:val="1"/>
          <w:sz w:val="22"/>
          <w:szCs w:val="22"/>
        </w:rPr>
        <w:t>й</w:t>
      </w:r>
      <w:r w:rsidRPr="00D622E6">
        <w:rPr>
          <w:spacing w:val="40"/>
          <w:sz w:val="22"/>
          <w:szCs w:val="22"/>
        </w:rPr>
        <w:t xml:space="preserve"> </w:t>
      </w:r>
      <w:r w:rsidRPr="00D622E6">
        <w:rPr>
          <w:spacing w:val="1"/>
          <w:sz w:val="22"/>
          <w:szCs w:val="22"/>
        </w:rPr>
        <w:t>н</w:t>
      </w:r>
      <w:r w:rsidRPr="00D622E6">
        <w:rPr>
          <w:spacing w:val="-1"/>
          <w:sz w:val="22"/>
          <w:szCs w:val="22"/>
        </w:rPr>
        <w:t>е</w:t>
      </w:r>
      <w:r w:rsidRPr="00D622E6">
        <w:rPr>
          <w:spacing w:val="6"/>
          <w:sz w:val="22"/>
          <w:szCs w:val="22"/>
        </w:rPr>
        <w:t>р</w:t>
      </w:r>
      <w:r w:rsidRPr="00D622E6">
        <w:rPr>
          <w:sz w:val="22"/>
          <w:szCs w:val="22"/>
        </w:rPr>
        <w:t>вно</w:t>
      </w:r>
      <w:r w:rsidRPr="00D622E6">
        <w:rPr>
          <w:spacing w:val="1"/>
          <w:sz w:val="22"/>
          <w:szCs w:val="22"/>
        </w:rPr>
        <w:t>-</w:t>
      </w:r>
      <w:r w:rsidRPr="00D622E6">
        <w:rPr>
          <w:sz w:val="22"/>
          <w:szCs w:val="22"/>
        </w:rPr>
        <w:t>эм</w:t>
      </w:r>
      <w:r w:rsidRPr="00D622E6">
        <w:rPr>
          <w:spacing w:val="1"/>
          <w:sz w:val="22"/>
          <w:szCs w:val="22"/>
        </w:rPr>
        <w:t>о</w:t>
      </w:r>
      <w:r w:rsidRPr="00D622E6">
        <w:rPr>
          <w:sz w:val="22"/>
          <w:szCs w:val="22"/>
        </w:rPr>
        <w:t>ц</w:t>
      </w:r>
      <w:r w:rsidRPr="00D622E6">
        <w:rPr>
          <w:spacing w:val="-1"/>
          <w:sz w:val="22"/>
          <w:szCs w:val="22"/>
        </w:rPr>
        <w:t>и</w:t>
      </w:r>
      <w:r w:rsidRPr="00D622E6">
        <w:rPr>
          <w:spacing w:val="1"/>
          <w:sz w:val="22"/>
          <w:szCs w:val="22"/>
        </w:rPr>
        <w:t>о</w:t>
      </w:r>
      <w:r w:rsidRPr="00D622E6">
        <w:rPr>
          <w:sz w:val="22"/>
          <w:szCs w:val="22"/>
        </w:rPr>
        <w:t>н</w:t>
      </w:r>
      <w:r w:rsidRPr="00D622E6">
        <w:rPr>
          <w:spacing w:val="1"/>
          <w:sz w:val="22"/>
          <w:szCs w:val="22"/>
        </w:rPr>
        <w:t>а</w:t>
      </w:r>
      <w:r w:rsidRPr="00D622E6">
        <w:rPr>
          <w:sz w:val="22"/>
          <w:szCs w:val="22"/>
        </w:rPr>
        <w:t>ль</w:t>
      </w:r>
      <w:r w:rsidRPr="00D622E6">
        <w:rPr>
          <w:spacing w:val="-1"/>
          <w:sz w:val="22"/>
          <w:szCs w:val="22"/>
        </w:rPr>
        <w:t>но</w:t>
      </w:r>
      <w:r w:rsidRPr="00D622E6">
        <w:rPr>
          <w:sz w:val="22"/>
          <w:szCs w:val="22"/>
        </w:rPr>
        <w:t>й</w:t>
      </w:r>
      <w:r w:rsidR="007457EE">
        <w:rPr>
          <w:sz w:val="22"/>
          <w:szCs w:val="22"/>
        </w:rPr>
        <w:t xml:space="preserve"> </w:t>
      </w:r>
      <w:r w:rsidRPr="00D622E6">
        <w:rPr>
          <w:sz w:val="22"/>
          <w:szCs w:val="22"/>
        </w:rPr>
        <w:t>н</w:t>
      </w:r>
      <w:r w:rsidRPr="00D622E6">
        <w:rPr>
          <w:spacing w:val="1"/>
          <w:sz w:val="22"/>
          <w:szCs w:val="22"/>
        </w:rPr>
        <w:t>а</w:t>
      </w:r>
      <w:r w:rsidRPr="00D622E6">
        <w:rPr>
          <w:sz w:val="22"/>
          <w:szCs w:val="22"/>
        </w:rPr>
        <w:t>пр</w:t>
      </w:r>
      <w:r w:rsidRPr="00D622E6">
        <w:rPr>
          <w:spacing w:val="-1"/>
          <w:sz w:val="22"/>
          <w:szCs w:val="22"/>
        </w:rPr>
        <w:t>я</w:t>
      </w:r>
      <w:r w:rsidRPr="00D622E6">
        <w:rPr>
          <w:sz w:val="22"/>
          <w:szCs w:val="22"/>
        </w:rPr>
        <w:t>же</w:t>
      </w:r>
      <w:r w:rsidRPr="00D622E6">
        <w:rPr>
          <w:spacing w:val="1"/>
          <w:sz w:val="22"/>
          <w:szCs w:val="22"/>
        </w:rPr>
        <w:t>н</w:t>
      </w:r>
      <w:r w:rsidRPr="00D622E6">
        <w:rPr>
          <w:spacing w:val="-1"/>
          <w:sz w:val="22"/>
          <w:szCs w:val="22"/>
        </w:rPr>
        <w:t>н</w:t>
      </w:r>
      <w:r w:rsidRPr="00D622E6">
        <w:rPr>
          <w:sz w:val="22"/>
          <w:szCs w:val="22"/>
        </w:rPr>
        <w:t>о</w:t>
      </w:r>
      <w:r w:rsidRPr="00D622E6">
        <w:rPr>
          <w:spacing w:val="1"/>
          <w:sz w:val="22"/>
          <w:szCs w:val="22"/>
        </w:rPr>
        <w:t>с</w:t>
      </w:r>
      <w:r w:rsidRPr="00D622E6">
        <w:rPr>
          <w:sz w:val="22"/>
          <w:szCs w:val="22"/>
        </w:rPr>
        <w:t>тью, в н</w:t>
      </w:r>
      <w:r w:rsidRPr="00D622E6">
        <w:rPr>
          <w:spacing w:val="1"/>
          <w:sz w:val="22"/>
          <w:szCs w:val="22"/>
        </w:rPr>
        <w:t>ебл</w:t>
      </w:r>
      <w:r w:rsidRPr="00D622E6">
        <w:rPr>
          <w:sz w:val="22"/>
          <w:szCs w:val="22"/>
        </w:rPr>
        <w:t>агопр</w:t>
      </w:r>
      <w:r w:rsidRPr="00D622E6">
        <w:rPr>
          <w:spacing w:val="-1"/>
          <w:sz w:val="22"/>
          <w:szCs w:val="22"/>
        </w:rPr>
        <w:t>и</w:t>
      </w:r>
      <w:r w:rsidRPr="00D622E6">
        <w:rPr>
          <w:sz w:val="22"/>
          <w:szCs w:val="22"/>
        </w:rPr>
        <w:t>ятных</w:t>
      </w:r>
      <w:r w:rsidR="007457EE">
        <w:rPr>
          <w:sz w:val="22"/>
          <w:szCs w:val="22"/>
        </w:rPr>
        <w:t xml:space="preserve"> </w:t>
      </w:r>
      <w:r w:rsidRPr="00D622E6">
        <w:rPr>
          <w:sz w:val="22"/>
          <w:szCs w:val="22"/>
        </w:rPr>
        <w:t>с</w:t>
      </w:r>
      <w:r w:rsidRPr="00D622E6">
        <w:rPr>
          <w:spacing w:val="-1"/>
          <w:sz w:val="22"/>
          <w:szCs w:val="22"/>
        </w:rPr>
        <w:t>а</w:t>
      </w:r>
      <w:r w:rsidRPr="00D622E6">
        <w:rPr>
          <w:sz w:val="22"/>
          <w:szCs w:val="22"/>
        </w:rPr>
        <w:t>н</w:t>
      </w:r>
      <w:r w:rsidRPr="00D622E6">
        <w:rPr>
          <w:spacing w:val="1"/>
          <w:sz w:val="22"/>
          <w:szCs w:val="22"/>
        </w:rPr>
        <w:t>и</w:t>
      </w:r>
      <w:r w:rsidRPr="00D622E6">
        <w:rPr>
          <w:sz w:val="22"/>
          <w:szCs w:val="22"/>
        </w:rPr>
        <w:t>т</w:t>
      </w:r>
      <w:r w:rsidRPr="00D622E6">
        <w:rPr>
          <w:spacing w:val="-1"/>
          <w:sz w:val="22"/>
          <w:szCs w:val="22"/>
        </w:rPr>
        <w:t>ар</w:t>
      </w:r>
      <w:r w:rsidRPr="00D622E6">
        <w:rPr>
          <w:sz w:val="22"/>
          <w:szCs w:val="22"/>
        </w:rPr>
        <w:t>н</w:t>
      </w:r>
      <w:r w:rsidRPr="00D622E6">
        <w:rPr>
          <w:spacing w:val="7"/>
          <w:sz w:val="22"/>
          <w:szCs w:val="22"/>
        </w:rPr>
        <w:t>о</w:t>
      </w:r>
      <w:r w:rsidRPr="00D622E6">
        <w:rPr>
          <w:sz w:val="22"/>
          <w:szCs w:val="22"/>
        </w:rPr>
        <w:t>-г</w:t>
      </w:r>
      <w:r w:rsidRPr="00D622E6">
        <w:rPr>
          <w:spacing w:val="1"/>
          <w:sz w:val="22"/>
          <w:szCs w:val="22"/>
        </w:rPr>
        <w:t>и</w:t>
      </w:r>
      <w:r w:rsidRPr="00D622E6">
        <w:rPr>
          <w:sz w:val="22"/>
          <w:szCs w:val="22"/>
        </w:rPr>
        <w:t xml:space="preserve">гиенических </w:t>
      </w:r>
      <w:r w:rsidRPr="00D622E6">
        <w:rPr>
          <w:spacing w:val="-3"/>
          <w:sz w:val="22"/>
          <w:szCs w:val="22"/>
        </w:rPr>
        <w:t>у</w:t>
      </w:r>
      <w:r w:rsidRPr="00D622E6">
        <w:rPr>
          <w:sz w:val="22"/>
          <w:szCs w:val="22"/>
        </w:rPr>
        <w:t>сл</w:t>
      </w:r>
      <w:r w:rsidRPr="00D622E6">
        <w:rPr>
          <w:spacing w:val="1"/>
          <w:sz w:val="22"/>
          <w:szCs w:val="22"/>
        </w:rPr>
        <w:t>о</w:t>
      </w:r>
      <w:r w:rsidRPr="00D622E6">
        <w:rPr>
          <w:sz w:val="22"/>
          <w:szCs w:val="22"/>
        </w:rPr>
        <w:t>ви</w:t>
      </w:r>
      <w:r w:rsidRPr="00D622E6">
        <w:rPr>
          <w:spacing w:val="2"/>
          <w:sz w:val="22"/>
          <w:szCs w:val="22"/>
        </w:rPr>
        <w:t>я</w:t>
      </w:r>
      <w:r w:rsidRPr="00D622E6">
        <w:rPr>
          <w:sz w:val="22"/>
          <w:szCs w:val="22"/>
        </w:rPr>
        <w:t>х</w:t>
      </w:r>
      <w:r w:rsidRPr="00D622E6">
        <w:rPr>
          <w:spacing w:val="3"/>
          <w:sz w:val="22"/>
          <w:szCs w:val="22"/>
        </w:rPr>
        <w:t xml:space="preserve"> </w:t>
      </w:r>
      <w:r w:rsidRPr="00D622E6">
        <w:rPr>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i/>
          <w:iCs/>
          <w:sz w:val="22"/>
          <w:szCs w:val="22"/>
        </w:rPr>
        <w:t>Кр</w:t>
      </w:r>
      <w:r w:rsidRPr="00D622E6">
        <w:rPr>
          <w:i/>
          <w:iCs/>
          <w:spacing w:val="1"/>
          <w:sz w:val="22"/>
          <w:szCs w:val="22"/>
        </w:rPr>
        <w:t>а</w:t>
      </w:r>
      <w:r w:rsidRPr="00D622E6">
        <w:rPr>
          <w:i/>
          <w:iCs/>
          <w:sz w:val="22"/>
          <w:szCs w:val="22"/>
        </w:rPr>
        <w:t>ткие</w:t>
      </w:r>
      <w:r w:rsidRPr="00D622E6">
        <w:rPr>
          <w:sz w:val="22"/>
          <w:szCs w:val="22"/>
        </w:rPr>
        <w:t xml:space="preserve"> </w:t>
      </w:r>
      <w:r w:rsidRPr="00D622E6">
        <w:rPr>
          <w:i/>
          <w:iCs/>
          <w:sz w:val="22"/>
          <w:szCs w:val="22"/>
        </w:rPr>
        <w:t>за</w:t>
      </w:r>
      <w:r w:rsidRPr="00D622E6">
        <w:rPr>
          <w:i/>
          <w:iCs/>
          <w:spacing w:val="1"/>
          <w:sz w:val="22"/>
          <w:szCs w:val="22"/>
        </w:rPr>
        <w:t>н</w:t>
      </w:r>
      <w:r w:rsidRPr="00D622E6">
        <w:rPr>
          <w:i/>
          <w:iCs/>
          <w:sz w:val="22"/>
          <w:szCs w:val="22"/>
        </w:rPr>
        <w:t>яти</w:t>
      </w:r>
      <w:r w:rsidRPr="00D622E6">
        <w:rPr>
          <w:i/>
          <w:iCs/>
          <w:spacing w:val="1"/>
          <w:sz w:val="22"/>
          <w:szCs w:val="22"/>
        </w:rPr>
        <w:t>я</w:t>
      </w:r>
      <w:r w:rsidRPr="00D622E6">
        <w:rPr>
          <w:sz w:val="22"/>
          <w:szCs w:val="22"/>
        </w:rPr>
        <w:t xml:space="preserve"> </w:t>
      </w:r>
      <w:r w:rsidRPr="00D622E6">
        <w:rPr>
          <w:i/>
          <w:iCs/>
          <w:spacing w:val="-3"/>
          <w:sz w:val="22"/>
          <w:szCs w:val="22"/>
        </w:rPr>
        <w:t>ф</w:t>
      </w:r>
      <w:r w:rsidRPr="00D622E6">
        <w:rPr>
          <w:i/>
          <w:iCs/>
          <w:spacing w:val="1"/>
          <w:sz w:val="22"/>
          <w:szCs w:val="22"/>
        </w:rPr>
        <w:t>и</w:t>
      </w:r>
      <w:r w:rsidRPr="00D622E6">
        <w:rPr>
          <w:i/>
          <w:iCs/>
          <w:spacing w:val="-1"/>
          <w:sz w:val="22"/>
          <w:szCs w:val="22"/>
        </w:rPr>
        <w:t>з</w:t>
      </w:r>
      <w:r w:rsidRPr="00D622E6">
        <w:rPr>
          <w:i/>
          <w:iCs/>
          <w:spacing w:val="1"/>
          <w:sz w:val="22"/>
          <w:szCs w:val="22"/>
        </w:rPr>
        <w:t>и</w:t>
      </w:r>
      <w:r w:rsidRPr="00D622E6">
        <w:rPr>
          <w:i/>
          <w:iCs/>
          <w:sz w:val="22"/>
          <w:szCs w:val="22"/>
        </w:rPr>
        <w:t>чес</w:t>
      </w:r>
      <w:r w:rsidRPr="00D622E6">
        <w:rPr>
          <w:i/>
          <w:iCs/>
          <w:spacing w:val="-1"/>
          <w:sz w:val="22"/>
          <w:szCs w:val="22"/>
        </w:rPr>
        <w:t>к</w:t>
      </w:r>
      <w:r w:rsidRPr="00D622E6">
        <w:rPr>
          <w:i/>
          <w:iCs/>
          <w:sz w:val="22"/>
          <w:szCs w:val="22"/>
        </w:rPr>
        <w:t>ими</w:t>
      </w:r>
      <w:r w:rsidRPr="00D622E6">
        <w:rPr>
          <w:sz w:val="22"/>
          <w:szCs w:val="22"/>
        </w:rPr>
        <w:t xml:space="preserve"> </w:t>
      </w:r>
      <w:r w:rsidRPr="00D622E6">
        <w:rPr>
          <w:i/>
          <w:iCs/>
          <w:spacing w:val="-1"/>
          <w:sz w:val="22"/>
          <w:szCs w:val="22"/>
        </w:rPr>
        <w:t>у</w:t>
      </w:r>
      <w:r w:rsidRPr="00D622E6">
        <w:rPr>
          <w:i/>
          <w:iCs/>
          <w:sz w:val="22"/>
          <w:szCs w:val="22"/>
        </w:rPr>
        <w:t>п</w:t>
      </w:r>
      <w:r w:rsidRPr="00D622E6">
        <w:rPr>
          <w:i/>
          <w:iCs/>
          <w:spacing w:val="1"/>
          <w:sz w:val="22"/>
          <w:szCs w:val="22"/>
        </w:rPr>
        <w:t>р</w:t>
      </w:r>
      <w:r w:rsidRPr="00D622E6">
        <w:rPr>
          <w:i/>
          <w:iCs/>
          <w:sz w:val="22"/>
          <w:szCs w:val="22"/>
        </w:rPr>
        <w:t>ажнен</w:t>
      </w:r>
      <w:r w:rsidRPr="00D622E6">
        <w:rPr>
          <w:i/>
          <w:iCs/>
          <w:spacing w:val="1"/>
          <w:sz w:val="22"/>
          <w:szCs w:val="22"/>
        </w:rPr>
        <w:t>и</w:t>
      </w:r>
      <w:r w:rsidRPr="00D622E6">
        <w:rPr>
          <w:i/>
          <w:iCs/>
          <w:sz w:val="22"/>
          <w:szCs w:val="22"/>
        </w:rPr>
        <w:t>я</w:t>
      </w:r>
      <w:r w:rsidRPr="00D622E6">
        <w:rPr>
          <w:i/>
          <w:iCs/>
          <w:spacing w:val="-1"/>
          <w:sz w:val="22"/>
          <w:szCs w:val="22"/>
        </w:rPr>
        <w:t>м</w:t>
      </w:r>
      <w:r w:rsidRPr="00D622E6">
        <w:rPr>
          <w:i/>
          <w:iCs/>
          <w:sz w:val="22"/>
          <w:szCs w:val="22"/>
        </w:rPr>
        <w:t>и</w:t>
      </w:r>
      <w:r w:rsidRPr="00D622E6">
        <w:rPr>
          <w:spacing w:val="1"/>
          <w:sz w:val="22"/>
          <w:szCs w:val="22"/>
        </w:rPr>
        <w:t xml:space="preserve"> </w:t>
      </w:r>
      <w:r w:rsidRPr="00D622E6">
        <w:rPr>
          <w:i/>
          <w:iCs/>
          <w:sz w:val="22"/>
          <w:szCs w:val="22"/>
        </w:rPr>
        <w:t>в</w:t>
      </w:r>
      <w:r w:rsidRPr="00D622E6">
        <w:rPr>
          <w:spacing w:val="-2"/>
          <w:sz w:val="22"/>
          <w:szCs w:val="22"/>
        </w:rPr>
        <w:t xml:space="preserve"> </w:t>
      </w:r>
      <w:r w:rsidRPr="00D622E6">
        <w:rPr>
          <w:i/>
          <w:iCs/>
          <w:sz w:val="22"/>
          <w:szCs w:val="22"/>
        </w:rPr>
        <w:t>о</w:t>
      </w:r>
      <w:r w:rsidRPr="00D622E6">
        <w:rPr>
          <w:i/>
          <w:iCs/>
          <w:spacing w:val="1"/>
          <w:sz w:val="22"/>
          <w:szCs w:val="22"/>
        </w:rPr>
        <w:t>б</w:t>
      </w:r>
      <w:r w:rsidRPr="00D622E6">
        <w:rPr>
          <w:i/>
          <w:iCs/>
          <w:sz w:val="22"/>
          <w:szCs w:val="22"/>
        </w:rPr>
        <w:t>е</w:t>
      </w:r>
      <w:r w:rsidRPr="00D622E6">
        <w:rPr>
          <w:i/>
          <w:iCs/>
          <w:spacing w:val="1"/>
          <w:sz w:val="22"/>
          <w:szCs w:val="22"/>
        </w:rPr>
        <w:t>д</w:t>
      </w:r>
      <w:r w:rsidRPr="00D622E6">
        <w:rPr>
          <w:i/>
          <w:iCs/>
          <w:spacing w:val="5"/>
          <w:sz w:val="22"/>
          <w:szCs w:val="22"/>
        </w:rPr>
        <w:t>е</w:t>
      </w:r>
      <w:r w:rsidRPr="00D622E6">
        <w:rPr>
          <w:i/>
          <w:iCs/>
          <w:spacing w:val="-1"/>
          <w:sz w:val="22"/>
          <w:szCs w:val="22"/>
        </w:rPr>
        <w:t>н</w:t>
      </w:r>
      <w:r w:rsidRPr="00D622E6">
        <w:rPr>
          <w:i/>
          <w:iCs/>
          <w:sz w:val="22"/>
          <w:szCs w:val="22"/>
        </w:rPr>
        <w:t>ный</w:t>
      </w:r>
      <w:r w:rsidRPr="00D622E6">
        <w:rPr>
          <w:spacing w:val="-1"/>
          <w:sz w:val="22"/>
          <w:szCs w:val="22"/>
        </w:rPr>
        <w:t xml:space="preserve"> </w:t>
      </w:r>
      <w:r w:rsidRPr="00D622E6">
        <w:rPr>
          <w:i/>
          <w:iCs/>
          <w:sz w:val="22"/>
          <w:szCs w:val="22"/>
        </w:rPr>
        <w:t>пе</w:t>
      </w:r>
      <w:r w:rsidRPr="00D622E6">
        <w:rPr>
          <w:i/>
          <w:iCs/>
          <w:spacing w:val="1"/>
          <w:sz w:val="22"/>
          <w:szCs w:val="22"/>
        </w:rPr>
        <w:t>р</w:t>
      </w:r>
      <w:r w:rsidRPr="00D622E6">
        <w:rPr>
          <w:i/>
          <w:iCs/>
          <w:sz w:val="22"/>
          <w:szCs w:val="22"/>
        </w:rPr>
        <w:t>е</w:t>
      </w:r>
      <w:r w:rsidRPr="00D622E6">
        <w:rPr>
          <w:i/>
          <w:iCs/>
          <w:spacing w:val="1"/>
          <w:sz w:val="22"/>
          <w:szCs w:val="22"/>
        </w:rPr>
        <w:t>р</w:t>
      </w:r>
      <w:r w:rsidRPr="00D622E6">
        <w:rPr>
          <w:i/>
          <w:iCs/>
          <w:spacing w:val="-1"/>
          <w:sz w:val="22"/>
          <w:szCs w:val="22"/>
        </w:rPr>
        <w:t>ы</w:t>
      </w:r>
      <w:r w:rsidRPr="00D622E6">
        <w:rPr>
          <w:i/>
          <w:iCs/>
          <w:sz w:val="22"/>
          <w:szCs w:val="22"/>
        </w:rPr>
        <w:t>в.</w:t>
      </w:r>
      <w:r w:rsidRPr="00D622E6">
        <w:rPr>
          <w:sz w:val="22"/>
          <w:szCs w:val="22"/>
        </w:rPr>
        <w:t xml:space="preserve"> Из</w:t>
      </w:r>
      <w:r w:rsidRPr="00D622E6">
        <w:rPr>
          <w:spacing w:val="-1"/>
          <w:sz w:val="22"/>
          <w:szCs w:val="22"/>
        </w:rPr>
        <w:t>в</w:t>
      </w:r>
      <w:r w:rsidRPr="00D622E6">
        <w:rPr>
          <w:sz w:val="22"/>
          <w:szCs w:val="22"/>
        </w:rPr>
        <w:t>ес</w:t>
      </w:r>
      <w:r w:rsidRPr="00D622E6">
        <w:rPr>
          <w:spacing w:val="1"/>
          <w:sz w:val="22"/>
          <w:szCs w:val="22"/>
        </w:rPr>
        <w:t>тн</w:t>
      </w:r>
      <w:r w:rsidRPr="00D622E6">
        <w:rPr>
          <w:sz w:val="22"/>
          <w:szCs w:val="22"/>
        </w:rPr>
        <w:t>ый</w:t>
      </w:r>
      <w:r w:rsidRPr="00D622E6">
        <w:rPr>
          <w:spacing w:val="30"/>
          <w:sz w:val="22"/>
          <w:szCs w:val="22"/>
        </w:rPr>
        <w:t xml:space="preserve"> </w:t>
      </w:r>
      <w:r w:rsidRPr="00D622E6">
        <w:rPr>
          <w:sz w:val="22"/>
          <w:szCs w:val="22"/>
        </w:rPr>
        <w:t>ка</w:t>
      </w:r>
      <w:r w:rsidRPr="00D622E6">
        <w:rPr>
          <w:spacing w:val="-1"/>
          <w:sz w:val="22"/>
          <w:szCs w:val="22"/>
        </w:rPr>
        <w:t>р</w:t>
      </w:r>
      <w:r w:rsidRPr="00D622E6">
        <w:rPr>
          <w:spacing w:val="1"/>
          <w:sz w:val="22"/>
          <w:szCs w:val="22"/>
        </w:rPr>
        <w:t>д</w:t>
      </w:r>
      <w:r w:rsidRPr="00D622E6">
        <w:rPr>
          <w:sz w:val="22"/>
          <w:szCs w:val="22"/>
        </w:rPr>
        <w:t>ио</w:t>
      </w:r>
      <w:r w:rsidRPr="00D622E6">
        <w:rPr>
          <w:spacing w:val="-2"/>
          <w:sz w:val="22"/>
          <w:szCs w:val="22"/>
        </w:rPr>
        <w:t>л</w:t>
      </w:r>
      <w:r w:rsidRPr="00D622E6">
        <w:rPr>
          <w:sz w:val="22"/>
          <w:szCs w:val="22"/>
        </w:rPr>
        <w:t>ог</w:t>
      </w:r>
      <w:r w:rsidRPr="00D622E6">
        <w:rPr>
          <w:spacing w:val="29"/>
          <w:sz w:val="22"/>
          <w:szCs w:val="22"/>
        </w:rPr>
        <w:t xml:space="preserve"> </w:t>
      </w:r>
      <w:r w:rsidRPr="00D622E6">
        <w:rPr>
          <w:spacing w:val="1"/>
          <w:sz w:val="22"/>
          <w:szCs w:val="22"/>
        </w:rPr>
        <w:t>п</w:t>
      </w:r>
      <w:r w:rsidRPr="00D622E6">
        <w:rPr>
          <w:sz w:val="22"/>
          <w:szCs w:val="22"/>
        </w:rPr>
        <w:t>рофес</w:t>
      </w:r>
      <w:r w:rsidRPr="00D622E6">
        <w:rPr>
          <w:spacing w:val="-1"/>
          <w:sz w:val="22"/>
          <w:szCs w:val="22"/>
        </w:rPr>
        <w:t>с</w:t>
      </w:r>
      <w:r w:rsidRPr="00D622E6">
        <w:rPr>
          <w:sz w:val="22"/>
          <w:szCs w:val="22"/>
        </w:rPr>
        <w:t>о</w:t>
      </w:r>
      <w:r w:rsidRPr="00D622E6">
        <w:rPr>
          <w:spacing w:val="1"/>
          <w:sz w:val="22"/>
          <w:szCs w:val="22"/>
        </w:rPr>
        <w:t>р</w:t>
      </w:r>
      <w:r w:rsidRPr="00D622E6">
        <w:rPr>
          <w:spacing w:val="29"/>
          <w:sz w:val="22"/>
          <w:szCs w:val="22"/>
        </w:rPr>
        <w:t xml:space="preserve"> </w:t>
      </w:r>
      <w:r w:rsidRPr="00D622E6">
        <w:rPr>
          <w:sz w:val="22"/>
          <w:szCs w:val="22"/>
        </w:rPr>
        <w:t>Н.</w:t>
      </w:r>
      <w:r w:rsidRPr="00D622E6">
        <w:rPr>
          <w:spacing w:val="30"/>
          <w:sz w:val="22"/>
          <w:szCs w:val="22"/>
        </w:rPr>
        <w:t xml:space="preserve"> </w:t>
      </w:r>
      <w:r w:rsidRPr="00D622E6">
        <w:rPr>
          <w:spacing w:val="-1"/>
          <w:sz w:val="22"/>
          <w:szCs w:val="22"/>
        </w:rPr>
        <w:t>М</w:t>
      </w:r>
      <w:r w:rsidRPr="00D622E6">
        <w:rPr>
          <w:spacing w:val="-4"/>
          <w:sz w:val="22"/>
          <w:szCs w:val="22"/>
        </w:rPr>
        <w:t>у</w:t>
      </w:r>
      <w:r w:rsidRPr="00D622E6">
        <w:rPr>
          <w:spacing w:val="1"/>
          <w:sz w:val="22"/>
          <w:szCs w:val="22"/>
        </w:rPr>
        <w:t>х</w:t>
      </w:r>
      <w:r w:rsidRPr="00D622E6">
        <w:rPr>
          <w:sz w:val="22"/>
          <w:szCs w:val="22"/>
        </w:rPr>
        <w:t>а</w:t>
      </w:r>
      <w:r w:rsidRPr="00D622E6">
        <w:rPr>
          <w:spacing w:val="2"/>
          <w:sz w:val="22"/>
          <w:szCs w:val="22"/>
        </w:rPr>
        <w:t>р</w:t>
      </w:r>
      <w:r w:rsidRPr="00D622E6">
        <w:rPr>
          <w:sz w:val="22"/>
          <w:szCs w:val="22"/>
        </w:rPr>
        <w:t>лям</w:t>
      </w:r>
      <w:r w:rsidRPr="00D622E6">
        <w:rPr>
          <w:spacing w:val="2"/>
          <w:sz w:val="22"/>
          <w:szCs w:val="22"/>
        </w:rPr>
        <w:t>о</w:t>
      </w:r>
      <w:r w:rsidRPr="00D622E6">
        <w:rPr>
          <w:sz w:val="22"/>
          <w:szCs w:val="22"/>
        </w:rPr>
        <w:t>в</w:t>
      </w:r>
      <w:r w:rsidRPr="00D622E6">
        <w:rPr>
          <w:spacing w:val="28"/>
          <w:sz w:val="22"/>
          <w:szCs w:val="22"/>
        </w:rPr>
        <w:t xml:space="preserve"> </w:t>
      </w:r>
      <w:r w:rsidRPr="00D622E6">
        <w:rPr>
          <w:spacing w:val="1"/>
          <w:sz w:val="22"/>
          <w:szCs w:val="22"/>
        </w:rPr>
        <w:t>п</w:t>
      </w:r>
      <w:r w:rsidRPr="00D622E6">
        <w:rPr>
          <w:sz w:val="22"/>
          <w:szCs w:val="22"/>
        </w:rPr>
        <w:t>исал,</w:t>
      </w:r>
      <w:r w:rsidRPr="00D622E6">
        <w:rPr>
          <w:spacing w:val="29"/>
          <w:sz w:val="22"/>
          <w:szCs w:val="22"/>
        </w:rPr>
        <w:t xml:space="preserve"> </w:t>
      </w:r>
      <w:r w:rsidRPr="00D622E6">
        <w:rPr>
          <w:sz w:val="22"/>
          <w:szCs w:val="22"/>
        </w:rPr>
        <w:t>что</w:t>
      </w:r>
      <w:r w:rsidRPr="00D622E6">
        <w:rPr>
          <w:spacing w:val="30"/>
          <w:sz w:val="22"/>
          <w:szCs w:val="22"/>
        </w:rPr>
        <w:t xml:space="preserve"> </w:t>
      </w:r>
      <w:r w:rsidRPr="00D622E6">
        <w:rPr>
          <w:spacing w:val="1"/>
          <w:sz w:val="22"/>
          <w:szCs w:val="22"/>
        </w:rPr>
        <w:t>т</w:t>
      </w:r>
      <w:r w:rsidRPr="00D622E6">
        <w:rPr>
          <w:sz w:val="22"/>
          <w:szCs w:val="22"/>
        </w:rPr>
        <w:t>е</w:t>
      </w:r>
      <w:r w:rsidRPr="00D622E6">
        <w:rPr>
          <w:spacing w:val="1"/>
          <w:sz w:val="22"/>
          <w:szCs w:val="22"/>
        </w:rPr>
        <w:t>м</w:t>
      </w:r>
      <w:r w:rsidRPr="00D622E6">
        <w:rPr>
          <w:sz w:val="22"/>
          <w:szCs w:val="22"/>
        </w:rPr>
        <w:t>,</w:t>
      </w:r>
      <w:r w:rsidRPr="00D622E6">
        <w:rPr>
          <w:spacing w:val="27"/>
          <w:sz w:val="22"/>
          <w:szCs w:val="22"/>
        </w:rPr>
        <w:t xml:space="preserve"> </w:t>
      </w:r>
      <w:r w:rsidRPr="00D622E6">
        <w:rPr>
          <w:sz w:val="22"/>
          <w:szCs w:val="22"/>
        </w:rPr>
        <w:t>у</w:t>
      </w:r>
      <w:r w:rsidRPr="00D622E6">
        <w:rPr>
          <w:spacing w:val="27"/>
          <w:sz w:val="22"/>
          <w:szCs w:val="22"/>
        </w:rPr>
        <w:t xml:space="preserve"> </w:t>
      </w:r>
      <w:r w:rsidRPr="00D622E6">
        <w:rPr>
          <w:spacing w:val="1"/>
          <w:sz w:val="22"/>
          <w:szCs w:val="22"/>
        </w:rPr>
        <w:t>ког</w:t>
      </w:r>
      <w:r w:rsidRPr="00D622E6">
        <w:rPr>
          <w:sz w:val="22"/>
          <w:szCs w:val="22"/>
        </w:rPr>
        <w:t>о</w:t>
      </w:r>
      <w:r w:rsidRPr="00D622E6">
        <w:rPr>
          <w:spacing w:val="29"/>
          <w:sz w:val="22"/>
          <w:szCs w:val="22"/>
        </w:rPr>
        <w:t xml:space="preserve"> </w:t>
      </w:r>
      <w:r w:rsidRPr="00D622E6">
        <w:rPr>
          <w:spacing w:val="1"/>
          <w:sz w:val="22"/>
          <w:szCs w:val="22"/>
        </w:rPr>
        <w:t>«</w:t>
      </w:r>
      <w:r w:rsidRPr="00D622E6">
        <w:rPr>
          <w:spacing w:val="8"/>
          <w:sz w:val="22"/>
          <w:szCs w:val="22"/>
        </w:rPr>
        <w:t>с</w:t>
      </w:r>
      <w:r w:rsidRPr="00D622E6">
        <w:rPr>
          <w:spacing w:val="1"/>
          <w:sz w:val="22"/>
          <w:szCs w:val="22"/>
        </w:rPr>
        <w:t>ид</w:t>
      </w:r>
      <w:r w:rsidRPr="00D622E6">
        <w:rPr>
          <w:sz w:val="22"/>
          <w:szCs w:val="22"/>
        </w:rPr>
        <w:t>ячая»</w:t>
      </w:r>
      <w:r w:rsidRPr="00D622E6">
        <w:rPr>
          <w:spacing w:val="20"/>
          <w:sz w:val="22"/>
          <w:szCs w:val="22"/>
        </w:rPr>
        <w:t xml:space="preserve"> </w:t>
      </w:r>
      <w:r w:rsidRPr="00D622E6">
        <w:rPr>
          <w:spacing w:val="1"/>
          <w:sz w:val="22"/>
          <w:szCs w:val="22"/>
        </w:rPr>
        <w:t>ра</w:t>
      </w:r>
      <w:r w:rsidRPr="00D622E6">
        <w:rPr>
          <w:sz w:val="22"/>
          <w:szCs w:val="22"/>
        </w:rPr>
        <w:t>бо</w:t>
      </w:r>
      <w:r w:rsidRPr="00D622E6">
        <w:rPr>
          <w:spacing w:val="1"/>
          <w:sz w:val="22"/>
          <w:szCs w:val="22"/>
        </w:rPr>
        <w:t>т</w:t>
      </w:r>
      <w:r w:rsidRPr="00D622E6">
        <w:rPr>
          <w:sz w:val="22"/>
          <w:szCs w:val="22"/>
        </w:rPr>
        <w:t>а,</w:t>
      </w:r>
      <w:r w:rsidRPr="00D622E6">
        <w:rPr>
          <w:spacing w:val="21"/>
          <w:sz w:val="22"/>
          <w:szCs w:val="22"/>
        </w:rPr>
        <w:t xml:space="preserve"> </w:t>
      </w:r>
      <w:r w:rsidRPr="00D622E6">
        <w:rPr>
          <w:sz w:val="22"/>
          <w:szCs w:val="22"/>
        </w:rPr>
        <w:t>в</w:t>
      </w:r>
      <w:r w:rsidRPr="00D622E6">
        <w:rPr>
          <w:spacing w:val="20"/>
          <w:sz w:val="22"/>
          <w:szCs w:val="22"/>
        </w:rPr>
        <w:t xml:space="preserve"> </w:t>
      </w:r>
      <w:r w:rsidRPr="00D622E6">
        <w:rPr>
          <w:spacing w:val="2"/>
          <w:sz w:val="22"/>
          <w:szCs w:val="22"/>
        </w:rPr>
        <w:t>о</w:t>
      </w:r>
      <w:r w:rsidRPr="00D622E6">
        <w:rPr>
          <w:sz w:val="22"/>
          <w:szCs w:val="22"/>
        </w:rPr>
        <w:t>бед</w:t>
      </w:r>
      <w:r w:rsidRPr="00D622E6">
        <w:rPr>
          <w:spacing w:val="24"/>
          <w:sz w:val="22"/>
          <w:szCs w:val="22"/>
        </w:rPr>
        <w:t xml:space="preserve"> </w:t>
      </w:r>
      <w:r w:rsidRPr="00D622E6">
        <w:rPr>
          <w:sz w:val="22"/>
          <w:szCs w:val="22"/>
        </w:rPr>
        <w:t>сл</w:t>
      </w:r>
      <w:r w:rsidRPr="00D622E6">
        <w:rPr>
          <w:spacing w:val="-1"/>
          <w:sz w:val="22"/>
          <w:szCs w:val="22"/>
        </w:rPr>
        <w:t>е</w:t>
      </w:r>
      <w:r w:rsidRPr="00D622E6">
        <w:rPr>
          <w:sz w:val="22"/>
          <w:szCs w:val="22"/>
        </w:rPr>
        <w:t>д</w:t>
      </w:r>
      <w:r w:rsidRPr="00D622E6">
        <w:rPr>
          <w:spacing w:val="-2"/>
          <w:sz w:val="22"/>
          <w:szCs w:val="22"/>
        </w:rPr>
        <w:t>у</w:t>
      </w:r>
      <w:r w:rsidRPr="00D622E6">
        <w:rPr>
          <w:sz w:val="22"/>
          <w:szCs w:val="22"/>
        </w:rPr>
        <w:t>ет</w:t>
      </w:r>
      <w:r w:rsidRPr="00D622E6">
        <w:rPr>
          <w:spacing w:val="23"/>
          <w:sz w:val="22"/>
          <w:szCs w:val="22"/>
        </w:rPr>
        <w:t xml:space="preserve"> </w:t>
      </w:r>
      <w:r w:rsidRPr="00D622E6">
        <w:rPr>
          <w:spacing w:val="1"/>
          <w:sz w:val="22"/>
          <w:szCs w:val="22"/>
        </w:rPr>
        <w:t>о</w:t>
      </w:r>
      <w:r w:rsidRPr="00D622E6">
        <w:rPr>
          <w:spacing w:val="-1"/>
          <w:sz w:val="22"/>
          <w:szCs w:val="22"/>
        </w:rPr>
        <w:t>г</w:t>
      </w:r>
      <w:r w:rsidRPr="00D622E6">
        <w:rPr>
          <w:sz w:val="22"/>
          <w:szCs w:val="22"/>
        </w:rPr>
        <w:t>р</w:t>
      </w:r>
      <w:r w:rsidRPr="00D622E6">
        <w:rPr>
          <w:spacing w:val="-1"/>
          <w:sz w:val="22"/>
          <w:szCs w:val="22"/>
        </w:rPr>
        <w:t>а</w:t>
      </w:r>
      <w:r w:rsidRPr="00D622E6">
        <w:rPr>
          <w:sz w:val="22"/>
          <w:szCs w:val="22"/>
        </w:rPr>
        <w:t>ни</w:t>
      </w:r>
      <w:r w:rsidRPr="00D622E6">
        <w:rPr>
          <w:spacing w:val="-1"/>
          <w:sz w:val="22"/>
          <w:szCs w:val="22"/>
        </w:rPr>
        <w:t>ч</w:t>
      </w:r>
      <w:r w:rsidRPr="00D622E6">
        <w:rPr>
          <w:sz w:val="22"/>
          <w:szCs w:val="22"/>
        </w:rPr>
        <w:t>иться</w:t>
      </w:r>
      <w:r w:rsidRPr="00D622E6">
        <w:rPr>
          <w:spacing w:val="22"/>
          <w:sz w:val="22"/>
          <w:szCs w:val="22"/>
        </w:rPr>
        <w:t xml:space="preserve"> </w:t>
      </w:r>
      <w:r w:rsidRPr="00D622E6">
        <w:rPr>
          <w:sz w:val="22"/>
          <w:szCs w:val="22"/>
        </w:rPr>
        <w:t>ча</w:t>
      </w:r>
      <w:r w:rsidRPr="00D622E6">
        <w:rPr>
          <w:spacing w:val="1"/>
          <w:sz w:val="22"/>
          <w:szCs w:val="22"/>
        </w:rPr>
        <w:t>е</w:t>
      </w:r>
      <w:r w:rsidRPr="00D622E6">
        <w:rPr>
          <w:sz w:val="22"/>
          <w:szCs w:val="22"/>
        </w:rPr>
        <w:t>м</w:t>
      </w:r>
      <w:r w:rsidRPr="00D622E6">
        <w:rPr>
          <w:spacing w:val="22"/>
          <w:sz w:val="22"/>
          <w:szCs w:val="22"/>
        </w:rPr>
        <w:t xml:space="preserve"> </w:t>
      </w:r>
      <w:r w:rsidRPr="00D622E6">
        <w:rPr>
          <w:sz w:val="22"/>
          <w:szCs w:val="22"/>
        </w:rPr>
        <w:t>с</w:t>
      </w:r>
      <w:r w:rsidRPr="00D622E6">
        <w:rPr>
          <w:spacing w:val="6"/>
          <w:sz w:val="22"/>
          <w:szCs w:val="22"/>
        </w:rPr>
        <w:t xml:space="preserve"> </w:t>
      </w:r>
      <w:r w:rsidRPr="00D622E6">
        <w:rPr>
          <w:spacing w:val="1"/>
          <w:sz w:val="22"/>
          <w:szCs w:val="22"/>
        </w:rPr>
        <w:t>б</w:t>
      </w:r>
      <w:r w:rsidRPr="00D622E6">
        <w:rPr>
          <w:spacing w:val="-2"/>
          <w:sz w:val="22"/>
          <w:szCs w:val="22"/>
        </w:rPr>
        <w:t>у</w:t>
      </w:r>
      <w:r w:rsidRPr="00D622E6">
        <w:rPr>
          <w:sz w:val="22"/>
          <w:szCs w:val="22"/>
        </w:rPr>
        <w:t>тер</w:t>
      </w:r>
      <w:r w:rsidRPr="00D622E6">
        <w:rPr>
          <w:spacing w:val="-1"/>
          <w:sz w:val="22"/>
          <w:szCs w:val="22"/>
        </w:rPr>
        <w:t>б</w:t>
      </w:r>
      <w:r w:rsidRPr="00D622E6">
        <w:rPr>
          <w:sz w:val="22"/>
          <w:szCs w:val="22"/>
        </w:rPr>
        <w:t>родом</w:t>
      </w:r>
      <w:r w:rsidRPr="00D622E6">
        <w:rPr>
          <w:spacing w:val="1"/>
          <w:sz w:val="22"/>
          <w:szCs w:val="22"/>
        </w:rPr>
        <w:t>,</w:t>
      </w:r>
      <w:r w:rsidRPr="00D622E6">
        <w:rPr>
          <w:spacing w:val="22"/>
          <w:sz w:val="22"/>
          <w:szCs w:val="22"/>
        </w:rPr>
        <w:t xml:space="preserve"> </w:t>
      </w:r>
      <w:r w:rsidRPr="00D622E6">
        <w:rPr>
          <w:spacing w:val="1"/>
          <w:sz w:val="22"/>
          <w:szCs w:val="22"/>
        </w:rPr>
        <w:t>а</w:t>
      </w:r>
      <w:r w:rsidRPr="00D622E6">
        <w:rPr>
          <w:spacing w:val="21"/>
          <w:sz w:val="22"/>
          <w:szCs w:val="22"/>
        </w:rPr>
        <w:t xml:space="preserve"> </w:t>
      </w:r>
      <w:r w:rsidRPr="00D622E6">
        <w:rPr>
          <w:spacing w:val="1"/>
          <w:sz w:val="22"/>
          <w:szCs w:val="22"/>
        </w:rPr>
        <w:t>ос</w:t>
      </w:r>
      <w:r w:rsidRPr="00D622E6">
        <w:rPr>
          <w:sz w:val="22"/>
          <w:szCs w:val="22"/>
        </w:rPr>
        <w:t>та</w:t>
      </w:r>
      <w:r w:rsidRPr="00D622E6">
        <w:rPr>
          <w:spacing w:val="1"/>
          <w:sz w:val="22"/>
          <w:szCs w:val="22"/>
        </w:rPr>
        <w:t>л</w:t>
      </w:r>
      <w:r w:rsidRPr="00D622E6">
        <w:rPr>
          <w:spacing w:val="-1"/>
          <w:sz w:val="22"/>
          <w:szCs w:val="22"/>
        </w:rPr>
        <w:t>ьн</w:t>
      </w:r>
      <w:r w:rsidRPr="00D622E6">
        <w:rPr>
          <w:sz w:val="22"/>
          <w:szCs w:val="22"/>
        </w:rPr>
        <w:t>о</w:t>
      </w:r>
      <w:r w:rsidRPr="00D622E6">
        <w:rPr>
          <w:spacing w:val="1"/>
          <w:sz w:val="22"/>
          <w:szCs w:val="22"/>
        </w:rPr>
        <w:t>е</w:t>
      </w:r>
      <w:r w:rsidRPr="00D622E6">
        <w:rPr>
          <w:sz w:val="22"/>
          <w:szCs w:val="22"/>
        </w:rPr>
        <w:t xml:space="preserve"> вр</w:t>
      </w:r>
      <w:r w:rsidRPr="00D622E6">
        <w:rPr>
          <w:spacing w:val="1"/>
          <w:sz w:val="22"/>
          <w:szCs w:val="22"/>
        </w:rPr>
        <w:t>е</w:t>
      </w:r>
      <w:r w:rsidRPr="00D622E6">
        <w:rPr>
          <w:sz w:val="22"/>
          <w:szCs w:val="22"/>
        </w:rPr>
        <w:t>м</w:t>
      </w:r>
      <w:r w:rsidRPr="00D622E6">
        <w:rPr>
          <w:spacing w:val="1"/>
          <w:sz w:val="22"/>
          <w:szCs w:val="22"/>
        </w:rPr>
        <w:t>я</w:t>
      </w:r>
      <w:r w:rsidRPr="00D622E6">
        <w:rPr>
          <w:spacing w:val="28"/>
          <w:sz w:val="22"/>
          <w:szCs w:val="22"/>
        </w:rPr>
        <w:t xml:space="preserve"> </w:t>
      </w:r>
      <w:r w:rsidRPr="00D622E6">
        <w:rPr>
          <w:spacing w:val="1"/>
          <w:sz w:val="22"/>
          <w:szCs w:val="22"/>
        </w:rPr>
        <w:t>п</w:t>
      </w:r>
      <w:r w:rsidRPr="00D622E6">
        <w:rPr>
          <w:sz w:val="22"/>
          <w:szCs w:val="22"/>
        </w:rPr>
        <w:t>ер</w:t>
      </w:r>
      <w:r w:rsidRPr="00D622E6">
        <w:rPr>
          <w:spacing w:val="-1"/>
          <w:sz w:val="22"/>
          <w:szCs w:val="22"/>
        </w:rPr>
        <w:t>е</w:t>
      </w:r>
      <w:r w:rsidRPr="00D622E6">
        <w:rPr>
          <w:sz w:val="22"/>
          <w:szCs w:val="22"/>
        </w:rPr>
        <w:t>р</w:t>
      </w:r>
      <w:r w:rsidRPr="00D622E6">
        <w:rPr>
          <w:spacing w:val="1"/>
          <w:sz w:val="22"/>
          <w:szCs w:val="22"/>
        </w:rPr>
        <w:t>ы</w:t>
      </w:r>
      <w:r w:rsidRPr="00D622E6">
        <w:rPr>
          <w:spacing w:val="-1"/>
          <w:sz w:val="22"/>
          <w:szCs w:val="22"/>
        </w:rPr>
        <w:t>в</w:t>
      </w:r>
      <w:r w:rsidRPr="00D622E6">
        <w:rPr>
          <w:sz w:val="22"/>
          <w:szCs w:val="22"/>
        </w:rPr>
        <w:t>а</w:t>
      </w:r>
      <w:r w:rsidRPr="00D622E6">
        <w:rPr>
          <w:spacing w:val="30"/>
          <w:sz w:val="22"/>
          <w:szCs w:val="22"/>
        </w:rPr>
        <w:t xml:space="preserve"> </w:t>
      </w:r>
      <w:r w:rsidRPr="00D622E6">
        <w:rPr>
          <w:spacing w:val="1"/>
          <w:sz w:val="22"/>
          <w:szCs w:val="22"/>
        </w:rPr>
        <w:t>и</w:t>
      </w:r>
      <w:r w:rsidRPr="00D622E6">
        <w:rPr>
          <w:spacing w:val="-1"/>
          <w:sz w:val="22"/>
          <w:szCs w:val="22"/>
        </w:rPr>
        <w:t>сп</w:t>
      </w:r>
      <w:r w:rsidRPr="00D622E6">
        <w:rPr>
          <w:sz w:val="22"/>
          <w:szCs w:val="22"/>
        </w:rPr>
        <w:t>ользов</w:t>
      </w:r>
      <w:r w:rsidRPr="00D622E6">
        <w:rPr>
          <w:spacing w:val="1"/>
          <w:sz w:val="22"/>
          <w:szCs w:val="22"/>
        </w:rPr>
        <w:t>а</w:t>
      </w:r>
      <w:r w:rsidRPr="00D622E6">
        <w:rPr>
          <w:sz w:val="22"/>
          <w:szCs w:val="22"/>
        </w:rPr>
        <w:t>ть</w:t>
      </w:r>
      <w:r w:rsidRPr="00D622E6">
        <w:rPr>
          <w:spacing w:val="27"/>
          <w:sz w:val="22"/>
          <w:szCs w:val="22"/>
        </w:rPr>
        <w:t xml:space="preserve"> </w:t>
      </w:r>
      <w:r w:rsidRPr="00D622E6">
        <w:rPr>
          <w:spacing w:val="2"/>
          <w:sz w:val="22"/>
          <w:szCs w:val="22"/>
        </w:rPr>
        <w:t>д</w:t>
      </w:r>
      <w:r w:rsidRPr="00D622E6">
        <w:rPr>
          <w:sz w:val="22"/>
          <w:szCs w:val="22"/>
        </w:rPr>
        <w:t>ля</w:t>
      </w:r>
      <w:r w:rsidRPr="00D622E6">
        <w:rPr>
          <w:spacing w:val="31"/>
          <w:sz w:val="22"/>
          <w:szCs w:val="22"/>
        </w:rPr>
        <w:t xml:space="preserve"> </w:t>
      </w:r>
      <w:r w:rsidRPr="00D622E6">
        <w:rPr>
          <w:sz w:val="22"/>
          <w:szCs w:val="22"/>
        </w:rPr>
        <w:t>п</w:t>
      </w:r>
      <w:r w:rsidRPr="00D622E6">
        <w:rPr>
          <w:spacing w:val="-1"/>
          <w:sz w:val="22"/>
          <w:szCs w:val="22"/>
        </w:rPr>
        <w:t>р</w:t>
      </w:r>
      <w:r w:rsidRPr="00D622E6">
        <w:rPr>
          <w:sz w:val="22"/>
          <w:szCs w:val="22"/>
        </w:rPr>
        <w:t>о</w:t>
      </w:r>
      <w:r w:rsidRPr="00D622E6">
        <w:rPr>
          <w:spacing w:val="-1"/>
          <w:sz w:val="22"/>
          <w:szCs w:val="22"/>
        </w:rPr>
        <w:t>г</w:t>
      </w:r>
      <w:r w:rsidRPr="00D622E6">
        <w:rPr>
          <w:sz w:val="22"/>
          <w:szCs w:val="22"/>
        </w:rPr>
        <w:t>у</w:t>
      </w:r>
      <w:r w:rsidRPr="00D622E6">
        <w:rPr>
          <w:spacing w:val="-1"/>
          <w:sz w:val="22"/>
          <w:szCs w:val="22"/>
        </w:rPr>
        <w:t>л</w:t>
      </w:r>
      <w:r w:rsidRPr="00D622E6">
        <w:rPr>
          <w:sz w:val="22"/>
          <w:szCs w:val="22"/>
        </w:rPr>
        <w:t>к</w:t>
      </w:r>
      <w:r w:rsidRPr="00D622E6">
        <w:rPr>
          <w:spacing w:val="1"/>
          <w:sz w:val="22"/>
          <w:szCs w:val="22"/>
        </w:rPr>
        <w:t>и</w:t>
      </w:r>
      <w:r w:rsidRPr="00D622E6">
        <w:rPr>
          <w:sz w:val="22"/>
          <w:szCs w:val="22"/>
        </w:rPr>
        <w:t>,</w:t>
      </w:r>
      <w:r w:rsidRPr="00D622E6">
        <w:rPr>
          <w:spacing w:val="30"/>
          <w:sz w:val="22"/>
          <w:szCs w:val="22"/>
        </w:rPr>
        <w:t xml:space="preserve"> </w:t>
      </w:r>
      <w:r w:rsidRPr="00D622E6">
        <w:rPr>
          <w:spacing w:val="1"/>
          <w:sz w:val="22"/>
          <w:szCs w:val="22"/>
        </w:rPr>
        <w:t>и</w:t>
      </w:r>
      <w:r w:rsidRPr="00D622E6">
        <w:rPr>
          <w:spacing w:val="-1"/>
          <w:sz w:val="22"/>
          <w:szCs w:val="22"/>
        </w:rPr>
        <w:t>г</w:t>
      </w:r>
      <w:r w:rsidRPr="00D622E6">
        <w:rPr>
          <w:sz w:val="22"/>
          <w:szCs w:val="22"/>
        </w:rPr>
        <w:t>р</w:t>
      </w:r>
      <w:r w:rsidRPr="00D622E6">
        <w:rPr>
          <w:spacing w:val="1"/>
          <w:sz w:val="22"/>
          <w:szCs w:val="22"/>
        </w:rPr>
        <w:t>ы</w:t>
      </w:r>
      <w:r w:rsidRPr="00D622E6">
        <w:rPr>
          <w:spacing w:val="31"/>
          <w:sz w:val="22"/>
          <w:szCs w:val="22"/>
        </w:rPr>
        <w:t xml:space="preserve"> </w:t>
      </w:r>
      <w:r w:rsidRPr="00D622E6">
        <w:rPr>
          <w:sz w:val="22"/>
          <w:szCs w:val="22"/>
        </w:rPr>
        <w:t>в</w:t>
      </w:r>
      <w:r w:rsidRPr="00D622E6">
        <w:rPr>
          <w:spacing w:val="28"/>
          <w:sz w:val="22"/>
          <w:szCs w:val="22"/>
        </w:rPr>
        <w:t xml:space="preserve"> </w:t>
      </w:r>
      <w:r w:rsidRPr="00D622E6">
        <w:rPr>
          <w:spacing w:val="1"/>
          <w:sz w:val="22"/>
          <w:szCs w:val="22"/>
        </w:rPr>
        <w:t>н</w:t>
      </w:r>
      <w:r w:rsidRPr="00D622E6">
        <w:rPr>
          <w:spacing w:val="-1"/>
          <w:sz w:val="22"/>
          <w:szCs w:val="22"/>
        </w:rPr>
        <w:t>а</w:t>
      </w:r>
      <w:r w:rsidRPr="00D622E6">
        <w:rPr>
          <w:sz w:val="22"/>
          <w:szCs w:val="22"/>
        </w:rPr>
        <w:t>стол</w:t>
      </w:r>
      <w:r w:rsidRPr="00D622E6">
        <w:rPr>
          <w:spacing w:val="-1"/>
          <w:sz w:val="22"/>
          <w:szCs w:val="22"/>
        </w:rPr>
        <w:t>ь</w:t>
      </w:r>
      <w:r w:rsidRPr="00D622E6">
        <w:rPr>
          <w:sz w:val="22"/>
          <w:szCs w:val="22"/>
        </w:rPr>
        <w:t>н</w:t>
      </w:r>
      <w:r w:rsidRPr="00D622E6">
        <w:rPr>
          <w:spacing w:val="1"/>
          <w:sz w:val="22"/>
          <w:szCs w:val="22"/>
        </w:rPr>
        <w:t>ы</w:t>
      </w:r>
      <w:r w:rsidRPr="00D622E6">
        <w:rPr>
          <w:sz w:val="22"/>
          <w:szCs w:val="22"/>
        </w:rPr>
        <w:t>й</w:t>
      </w:r>
      <w:r w:rsidRPr="00D622E6">
        <w:rPr>
          <w:spacing w:val="40"/>
          <w:sz w:val="22"/>
          <w:szCs w:val="22"/>
        </w:rPr>
        <w:t xml:space="preserve"> </w:t>
      </w:r>
      <w:r w:rsidRPr="00D622E6">
        <w:rPr>
          <w:spacing w:val="-1"/>
          <w:sz w:val="22"/>
          <w:szCs w:val="22"/>
        </w:rPr>
        <w:t>т</w:t>
      </w:r>
      <w:r w:rsidRPr="00D622E6">
        <w:rPr>
          <w:sz w:val="22"/>
          <w:szCs w:val="22"/>
        </w:rPr>
        <w:t>е</w:t>
      </w:r>
      <w:r w:rsidRPr="00D622E6">
        <w:rPr>
          <w:spacing w:val="-1"/>
          <w:sz w:val="22"/>
          <w:szCs w:val="22"/>
        </w:rPr>
        <w:t>н</w:t>
      </w:r>
      <w:r w:rsidRPr="00D622E6">
        <w:rPr>
          <w:sz w:val="22"/>
          <w:szCs w:val="22"/>
        </w:rPr>
        <w:t>нис,</w:t>
      </w:r>
      <w:r w:rsidRPr="00D622E6">
        <w:rPr>
          <w:spacing w:val="30"/>
          <w:sz w:val="22"/>
          <w:szCs w:val="22"/>
        </w:rPr>
        <w:t xml:space="preserve"> </w:t>
      </w:r>
      <w:r w:rsidRPr="00D622E6">
        <w:rPr>
          <w:sz w:val="22"/>
          <w:szCs w:val="22"/>
        </w:rPr>
        <w:t>л</w:t>
      </w:r>
      <w:r w:rsidRPr="00D622E6">
        <w:rPr>
          <w:spacing w:val="1"/>
          <w:sz w:val="22"/>
          <w:szCs w:val="22"/>
        </w:rPr>
        <w:t>е</w:t>
      </w:r>
      <w:r w:rsidRPr="00D622E6">
        <w:rPr>
          <w:sz w:val="22"/>
          <w:szCs w:val="22"/>
        </w:rPr>
        <w:t>гкой</w:t>
      </w:r>
      <w:r w:rsidRPr="00D622E6">
        <w:rPr>
          <w:spacing w:val="12"/>
          <w:sz w:val="22"/>
          <w:szCs w:val="22"/>
        </w:rPr>
        <w:t xml:space="preserve"> </w:t>
      </w:r>
      <w:r w:rsidRPr="00D622E6">
        <w:rPr>
          <w:sz w:val="22"/>
          <w:szCs w:val="22"/>
        </w:rPr>
        <w:t>п</w:t>
      </w:r>
      <w:r w:rsidRPr="00D622E6">
        <w:rPr>
          <w:spacing w:val="-1"/>
          <w:sz w:val="22"/>
          <w:szCs w:val="22"/>
        </w:rPr>
        <w:t>р</w:t>
      </w:r>
      <w:r w:rsidRPr="00D622E6">
        <w:rPr>
          <w:sz w:val="22"/>
          <w:szCs w:val="22"/>
        </w:rPr>
        <w:t>о</w:t>
      </w:r>
      <w:r w:rsidRPr="00D622E6">
        <w:rPr>
          <w:spacing w:val="2"/>
          <w:sz w:val="22"/>
          <w:szCs w:val="22"/>
        </w:rPr>
        <w:t>б</w:t>
      </w:r>
      <w:r w:rsidRPr="00D622E6">
        <w:rPr>
          <w:spacing w:val="-1"/>
          <w:sz w:val="22"/>
          <w:szCs w:val="22"/>
        </w:rPr>
        <w:t>е</w:t>
      </w:r>
      <w:r w:rsidRPr="00D622E6">
        <w:rPr>
          <w:sz w:val="22"/>
          <w:szCs w:val="22"/>
        </w:rPr>
        <w:t>ж</w:t>
      </w:r>
      <w:r w:rsidRPr="00D622E6">
        <w:rPr>
          <w:spacing w:val="-1"/>
          <w:sz w:val="22"/>
          <w:szCs w:val="22"/>
        </w:rPr>
        <w:t>к</w:t>
      </w:r>
      <w:r w:rsidRPr="00D622E6">
        <w:rPr>
          <w:sz w:val="22"/>
          <w:szCs w:val="22"/>
        </w:rPr>
        <w:t>и.</w:t>
      </w:r>
      <w:r w:rsidRPr="00D622E6">
        <w:rPr>
          <w:spacing w:val="11"/>
          <w:sz w:val="22"/>
          <w:szCs w:val="22"/>
        </w:rPr>
        <w:t xml:space="preserve"> </w:t>
      </w:r>
      <w:r w:rsidRPr="00D622E6">
        <w:rPr>
          <w:sz w:val="22"/>
          <w:szCs w:val="22"/>
        </w:rPr>
        <w:t>И</w:t>
      </w:r>
      <w:r w:rsidRPr="00D622E6">
        <w:rPr>
          <w:spacing w:val="-1"/>
          <w:sz w:val="22"/>
          <w:szCs w:val="22"/>
        </w:rPr>
        <w:t>ны</w:t>
      </w:r>
      <w:r w:rsidRPr="00D622E6">
        <w:rPr>
          <w:sz w:val="22"/>
          <w:szCs w:val="22"/>
        </w:rPr>
        <w:t>ми</w:t>
      </w:r>
      <w:r w:rsidRPr="00D622E6">
        <w:rPr>
          <w:spacing w:val="13"/>
          <w:sz w:val="22"/>
          <w:szCs w:val="22"/>
        </w:rPr>
        <w:t xml:space="preserve"> </w:t>
      </w:r>
      <w:r w:rsidRPr="00D622E6">
        <w:rPr>
          <w:sz w:val="22"/>
          <w:szCs w:val="22"/>
        </w:rPr>
        <w:t>с</w:t>
      </w:r>
      <w:r w:rsidRPr="00D622E6">
        <w:rPr>
          <w:spacing w:val="-2"/>
          <w:sz w:val="22"/>
          <w:szCs w:val="22"/>
        </w:rPr>
        <w:t>л</w:t>
      </w:r>
      <w:r w:rsidRPr="00D622E6">
        <w:rPr>
          <w:spacing w:val="1"/>
          <w:sz w:val="22"/>
          <w:szCs w:val="22"/>
        </w:rPr>
        <w:t>о</w:t>
      </w:r>
      <w:r w:rsidRPr="00D622E6">
        <w:rPr>
          <w:sz w:val="22"/>
          <w:szCs w:val="22"/>
        </w:rPr>
        <w:t>ва</w:t>
      </w:r>
      <w:r w:rsidRPr="00D622E6">
        <w:rPr>
          <w:spacing w:val="1"/>
          <w:sz w:val="22"/>
          <w:szCs w:val="22"/>
        </w:rPr>
        <w:t>м</w:t>
      </w:r>
      <w:r w:rsidRPr="00D622E6">
        <w:rPr>
          <w:sz w:val="22"/>
          <w:szCs w:val="22"/>
        </w:rPr>
        <w:t>и,</w:t>
      </w:r>
      <w:r w:rsidRPr="00D622E6">
        <w:rPr>
          <w:spacing w:val="12"/>
          <w:sz w:val="22"/>
          <w:szCs w:val="22"/>
        </w:rPr>
        <w:t xml:space="preserve"> </w:t>
      </w:r>
      <w:r w:rsidRPr="00D622E6">
        <w:rPr>
          <w:spacing w:val="-2"/>
          <w:sz w:val="22"/>
          <w:szCs w:val="22"/>
        </w:rPr>
        <w:t>в</w:t>
      </w:r>
      <w:r w:rsidRPr="00D622E6">
        <w:rPr>
          <w:sz w:val="22"/>
          <w:szCs w:val="22"/>
        </w:rPr>
        <w:t>ме</w:t>
      </w:r>
      <w:r w:rsidRPr="00D622E6">
        <w:rPr>
          <w:spacing w:val="1"/>
          <w:sz w:val="22"/>
          <w:szCs w:val="22"/>
        </w:rPr>
        <w:t>с</w:t>
      </w:r>
      <w:r w:rsidRPr="00D622E6">
        <w:rPr>
          <w:spacing w:val="-2"/>
          <w:sz w:val="22"/>
          <w:szCs w:val="22"/>
        </w:rPr>
        <w:t>т</w:t>
      </w:r>
      <w:r w:rsidRPr="00D622E6">
        <w:rPr>
          <w:sz w:val="22"/>
          <w:szCs w:val="22"/>
        </w:rPr>
        <w:t>о</w:t>
      </w:r>
      <w:r w:rsidRPr="00D622E6">
        <w:rPr>
          <w:spacing w:val="9"/>
          <w:sz w:val="22"/>
          <w:szCs w:val="22"/>
        </w:rPr>
        <w:t xml:space="preserve"> </w:t>
      </w:r>
      <w:r w:rsidRPr="00D622E6">
        <w:rPr>
          <w:spacing w:val="1"/>
          <w:sz w:val="22"/>
          <w:szCs w:val="22"/>
        </w:rPr>
        <w:t>то</w:t>
      </w:r>
      <w:r w:rsidRPr="00D622E6">
        <w:rPr>
          <w:sz w:val="22"/>
          <w:szCs w:val="22"/>
        </w:rPr>
        <w:t>го</w:t>
      </w:r>
      <w:r w:rsidRPr="00D622E6">
        <w:rPr>
          <w:spacing w:val="11"/>
          <w:sz w:val="22"/>
          <w:szCs w:val="22"/>
        </w:rPr>
        <w:t xml:space="preserve"> </w:t>
      </w:r>
      <w:r w:rsidRPr="00D622E6">
        <w:rPr>
          <w:sz w:val="22"/>
          <w:szCs w:val="22"/>
        </w:rPr>
        <w:t>ч</w:t>
      </w:r>
      <w:r w:rsidRPr="00D622E6">
        <w:rPr>
          <w:spacing w:val="-1"/>
          <w:sz w:val="22"/>
          <w:szCs w:val="22"/>
        </w:rPr>
        <w:t>т</w:t>
      </w:r>
      <w:r w:rsidRPr="00D622E6">
        <w:rPr>
          <w:spacing w:val="1"/>
          <w:sz w:val="22"/>
          <w:szCs w:val="22"/>
        </w:rPr>
        <w:t>о</w:t>
      </w:r>
      <w:r w:rsidRPr="00D622E6">
        <w:rPr>
          <w:sz w:val="22"/>
          <w:szCs w:val="22"/>
        </w:rPr>
        <w:t>бы</w:t>
      </w:r>
      <w:r w:rsidRPr="00D622E6">
        <w:rPr>
          <w:spacing w:val="9"/>
          <w:sz w:val="22"/>
          <w:szCs w:val="22"/>
        </w:rPr>
        <w:t xml:space="preserve"> </w:t>
      </w:r>
      <w:r w:rsidRPr="00D622E6">
        <w:rPr>
          <w:spacing w:val="1"/>
          <w:sz w:val="22"/>
          <w:szCs w:val="22"/>
        </w:rPr>
        <w:t>п</w:t>
      </w:r>
      <w:r w:rsidRPr="00D622E6">
        <w:rPr>
          <w:sz w:val="22"/>
          <w:szCs w:val="22"/>
        </w:rPr>
        <w:t>р</w:t>
      </w:r>
      <w:r w:rsidRPr="00D622E6">
        <w:rPr>
          <w:spacing w:val="-1"/>
          <w:sz w:val="22"/>
          <w:szCs w:val="22"/>
        </w:rPr>
        <w:t>и</w:t>
      </w:r>
      <w:r w:rsidRPr="00D622E6">
        <w:rPr>
          <w:sz w:val="22"/>
          <w:szCs w:val="22"/>
        </w:rPr>
        <w:t>обретать</w:t>
      </w:r>
      <w:r w:rsidRPr="00D622E6">
        <w:rPr>
          <w:spacing w:val="10"/>
          <w:sz w:val="22"/>
          <w:szCs w:val="22"/>
        </w:rPr>
        <w:t xml:space="preserve"> </w:t>
      </w:r>
      <w:r w:rsidRPr="00D622E6">
        <w:rPr>
          <w:sz w:val="22"/>
          <w:szCs w:val="22"/>
        </w:rPr>
        <w:t>к</w:t>
      </w:r>
      <w:r w:rsidRPr="00D622E6">
        <w:rPr>
          <w:spacing w:val="1"/>
          <w:sz w:val="22"/>
          <w:szCs w:val="22"/>
        </w:rPr>
        <w:t>а</w:t>
      </w:r>
      <w:r w:rsidRPr="00D622E6">
        <w:rPr>
          <w:sz w:val="22"/>
          <w:szCs w:val="22"/>
        </w:rPr>
        <w:t>лории,</w:t>
      </w:r>
      <w:r w:rsidRPr="00D622E6">
        <w:rPr>
          <w:spacing w:val="11"/>
          <w:sz w:val="22"/>
          <w:szCs w:val="22"/>
        </w:rPr>
        <w:t xml:space="preserve"> </w:t>
      </w:r>
      <w:r w:rsidRPr="00D622E6">
        <w:rPr>
          <w:sz w:val="22"/>
          <w:szCs w:val="22"/>
        </w:rPr>
        <w:t>с</w:t>
      </w:r>
      <w:r w:rsidRPr="00D622E6">
        <w:rPr>
          <w:spacing w:val="8"/>
          <w:sz w:val="22"/>
          <w:szCs w:val="22"/>
        </w:rPr>
        <w:t>л</w:t>
      </w:r>
      <w:r w:rsidRPr="00D622E6">
        <w:rPr>
          <w:spacing w:val="1"/>
          <w:sz w:val="22"/>
          <w:szCs w:val="22"/>
        </w:rPr>
        <w:t>ед</w:t>
      </w:r>
      <w:r w:rsidRPr="00D622E6">
        <w:rPr>
          <w:spacing w:val="-2"/>
          <w:sz w:val="22"/>
          <w:szCs w:val="22"/>
        </w:rPr>
        <w:t>у</w:t>
      </w:r>
      <w:r w:rsidRPr="00D622E6">
        <w:rPr>
          <w:sz w:val="22"/>
          <w:szCs w:val="22"/>
        </w:rPr>
        <w:t>ет</w:t>
      </w:r>
      <w:r w:rsidRPr="00D622E6">
        <w:rPr>
          <w:spacing w:val="25"/>
          <w:sz w:val="22"/>
          <w:szCs w:val="22"/>
        </w:rPr>
        <w:t xml:space="preserve"> </w:t>
      </w:r>
      <w:r w:rsidRPr="00D622E6">
        <w:rPr>
          <w:sz w:val="22"/>
          <w:szCs w:val="22"/>
        </w:rPr>
        <w:t>а</w:t>
      </w:r>
      <w:r w:rsidRPr="00D622E6">
        <w:rPr>
          <w:spacing w:val="1"/>
          <w:sz w:val="22"/>
          <w:szCs w:val="22"/>
        </w:rPr>
        <w:t>к</w:t>
      </w:r>
      <w:r w:rsidRPr="00D622E6">
        <w:rPr>
          <w:sz w:val="22"/>
          <w:szCs w:val="22"/>
        </w:rPr>
        <w:t>т</w:t>
      </w:r>
      <w:r w:rsidRPr="00D622E6">
        <w:rPr>
          <w:spacing w:val="1"/>
          <w:sz w:val="22"/>
          <w:szCs w:val="22"/>
        </w:rPr>
        <w:t>ив</w:t>
      </w:r>
      <w:r w:rsidRPr="00D622E6">
        <w:rPr>
          <w:spacing w:val="-1"/>
          <w:sz w:val="22"/>
          <w:szCs w:val="22"/>
        </w:rPr>
        <w:t>н</w:t>
      </w:r>
      <w:r w:rsidRPr="00D622E6">
        <w:rPr>
          <w:sz w:val="22"/>
          <w:szCs w:val="22"/>
        </w:rPr>
        <w:t>о</w:t>
      </w:r>
      <w:r w:rsidRPr="00D622E6">
        <w:rPr>
          <w:spacing w:val="26"/>
          <w:sz w:val="22"/>
          <w:szCs w:val="22"/>
        </w:rPr>
        <w:t xml:space="preserve"> </w:t>
      </w:r>
      <w:r w:rsidRPr="00D622E6">
        <w:rPr>
          <w:sz w:val="22"/>
          <w:szCs w:val="22"/>
        </w:rPr>
        <w:t>их</w:t>
      </w:r>
      <w:r w:rsidRPr="00D622E6">
        <w:rPr>
          <w:spacing w:val="23"/>
          <w:sz w:val="22"/>
          <w:szCs w:val="22"/>
        </w:rPr>
        <w:t xml:space="preserve"> </w:t>
      </w:r>
      <w:r w:rsidRPr="00D622E6">
        <w:rPr>
          <w:spacing w:val="2"/>
          <w:sz w:val="22"/>
          <w:szCs w:val="22"/>
        </w:rPr>
        <w:t>р</w:t>
      </w:r>
      <w:r w:rsidRPr="00D622E6">
        <w:rPr>
          <w:sz w:val="22"/>
          <w:szCs w:val="22"/>
        </w:rPr>
        <w:t>а</w:t>
      </w:r>
      <w:r w:rsidRPr="00D622E6">
        <w:rPr>
          <w:spacing w:val="-1"/>
          <w:sz w:val="22"/>
          <w:szCs w:val="22"/>
        </w:rPr>
        <w:t>с</w:t>
      </w:r>
      <w:r w:rsidRPr="00D622E6">
        <w:rPr>
          <w:sz w:val="22"/>
          <w:szCs w:val="22"/>
        </w:rPr>
        <w:t>х</w:t>
      </w:r>
      <w:r w:rsidRPr="00D622E6">
        <w:rPr>
          <w:spacing w:val="1"/>
          <w:sz w:val="22"/>
          <w:szCs w:val="22"/>
        </w:rPr>
        <w:t>о</w:t>
      </w:r>
      <w:r w:rsidRPr="00D622E6">
        <w:rPr>
          <w:spacing w:val="-1"/>
          <w:sz w:val="22"/>
          <w:szCs w:val="22"/>
        </w:rPr>
        <w:t>д</w:t>
      </w:r>
      <w:r w:rsidRPr="00D622E6">
        <w:rPr>
          <w:sz w:val="22"/>
          <w:szCs w:val="22"/>
        </w:rPr>
        <w:t>ов</w:t>
      </w:r>
      <w:r w:rsidRPr="00D622E6">
        <w:rPr>
          <w:spacing w:val="1"/>
          <w:sz w:val="22"/>
          <w:szCs w:val="22"/>
        </w:rPr>
        <w:t>а</w:t>
      </w:r>
      <w:r w:rsidRPr="00D622E6">
        <w:rPr>
          <w:sz w:val="22"/>
          <w:szCs w:val="22"/>
        </w:rPr>
        <w:t>ть,</w:t>
      </w:r>
      <w:r w:rsidRPr="00D622E6">
        <w:rPr>
          <w:spacing w:val="24"/>
          <w:sz w:val="22"/>
          <w:szCs w:val="22"/>
        </w:rPr>
        <w:t xml:space="preserve"> </w:t>
      </w:r>
      <w:r w:rsidRPr="00D622E6">
        <w:rPr>
          <w:spacing w:val="1"/>
          <w:sz w:val="22"/>
          <w:szCs w:val="22"/>
        </w:rPr>
        <w:t>а</w:t>
      </w:r>
      <w:r w:rsidRPr="00D622E6">
        <w:rPr>
          <w:spacing w:val="25"/>
          <w:sz w:val="22"/>
          <w:szCs w:val="22"/>
        </w:rPr>
        <w:t xml:space="preserve"> </w:t>
      </w:r>
      <w:r w:rsidRPr="00D622E6">
        <w:rPr>
          <w:sz w:val="22"/>
          <w:szCs w:val="22"/>
        </w:rPr>
        <w:t>по</w:t>
      </w:r>
      <w:r w:rsidRPr="00D622E6">
        <w:rPr>
          <w:spacing w:val="1"/>
          <w:sz w:val="22"/>
          <w:szCs w:val="22"/>
        </w:rPr>
        <w:t>л</w:t>
      </w:r>
      <w:r w:rsidRPr="00D622E6">
        <w:rPr>
          <w:spacing w:val="-1"/>
          <w:sz w:val="22"/>
          <w:szCs w:val="22"/>
        </w:rPr>
        <w:t>н</w:t>
      </w:r>
      <w:r w:rsidRPr="00D622E6">
        <w:rPr>
          <w:sz w:val="22"/>
          <w:szCs w:val="22"/>
        </w:rPr>
        <w:t>ы</w:t>
      </w:r>
      <w:r w:rsidRPr="00D622E6">
        <w:rPr>
          <w:spacing w:val="1"/>
          <w:sz w:val="22"/>
          <w:szCs w:val="22"/>
        </w:rPr>
        <w:t>й</w:t>
      </w:r>
      <w:r w:rsidRPr="00D622E6">
        <w:rPr>
          <w:spacing w:val="24"/>
          <w:sz w:val="22"/>
          <w:szCs w:val="22"/>
        </w:rPr>
        <w:t xml:space="preserve"> </w:t>
      </w:r>
      <w:r w:rsidRPr="00D622E6">
        <w:rPr>
          <w:spacing w:val="1"/>
          <w:sz w:val="22"/>
          <w:szCs w:val="22"/>
        </w:rPr>
        <w:t>о</w:t>
      </w:r>
      <w:r w:rsidRPr="00D622E6">
        <w:rPr>
          <w:sz w:val="22"/>
          <w:szCs w:val="22"/>
        </w:rPr>
        <w:t>бед</w:t>
      </w:r>
      <w:r w:rsidRPr="00D622E6">
        <w:rPr>
          <w:spacing w:val="27"/>
          <w:sz w:val="22"/>
          <w:szCs w:val="22"/>
        </w:rPr>
        <w:t xml:space="preserve"> </w:t>
      </w:r>
      <w:r w:rsidRPr="00D622E6">
        <w:rPr>
          <w:sz w:val="22"/>
          <w:szCs w:val="22"/>
        </w:rPr>
        <w:t>л</w:t>
      </w:r>
      <w:r w:rsidRPr="00D622E6">
        <w:rPr>
          <w:spacing w:val="-3"/>
          <w:sz w:val="22"/>
          <w:szCs w:val="22"/>
        </w:rPr>
        <w:t>у</w:t>
      </w:r>
      <w:r w:rsidRPr="00D622E6">
        <w:rPr>
          <w:sz w:val="22"/>
          <w:szCs w:val="22"/>
        </w:rPr>
        <w:t>чше</w:t>
      </w:r>
      <w:r w:rsidRPr="00D622E6">
        <w:rPr>
          <w:spacing w:val="26"/>
          <w:sz w:val="22"/>
          <w:szCs w:val="22"/>
        </w:rPr>
        <w:t xml:space="preserve"> </w:t>
      </w:r>
      <w:r w:rsidRPr="00D622E6">
        <w:rPr>
          <w:spacing w:val="1"/>
          <w:sz w:val="22"/>
          <w:szCs w:val="22"/>
        </w:rPr>
        <w:t>п</w:t>
      </w:r>
      <w:r w:rsidRPr="00D622E6">
        <w:rPr>
          <w:sz w:val="22"/>
          <w:szCs w:val="22"/>
        </w:rPr>
        <w:t>ер</w:t>
      </w:r>
      <w:r w:rsidRPr="00D622E6">
        <w:rPr>
          <w:spacing w:val="-1"/>
          <w:sz w:val="22"/>
          <w:szCs w:val="22"/>
        </w:rPr>
        <w:t>е</w:t>
      </w:r>
      <w:r w:rsidRPr="00D622E6">
        <w:rPr>
          <w:sz w:val="22"/>
          <w:szCs w:val="22"/>
        </w:rPr>
        <w:t>н</w:t>
      </w:r>
      <w:r w:rsidRPr="00D622E6">
        <w:rPr>
          <w:spacing w:val="-1"/>
          <w:sz w:val="22"/>
          <w:szCs w:val="22"/>
        </w:rPr>
        <w:t>е</w:t>
      </w:r>
      <w:r w:rsidRPr="00D622E6">
        <w:rPr>
          <w:sz w:val="22"/>
          <w:szCs w:val="22"/>
        </w:rPr>
        <w:t>сти</w:t>
      </w:r>
      <w:r w:rsidRPr="00D622E6">
        <w:rPr>
          <w:spacing w:val="27"/>
          <w:sz w:val="22"/>
          <w:szCs w:val="22"/>
        </w:rPr>
        <w:t xml:space="preserve"> </w:t>
      </w:r>
      <w:r w:rsidRPr="00D622E6">
        <w:rPr>
          <w:sz w:val="22"/>
          <w:szCs w:val="22"/>
        </w:rPr>
        <w:t>на</w:t>
      </w:r>
      <w:r w:rsidRPr="00D622E6">
        <w:rPr>
          <w:spacing w:val="25"/>
          <w:sz w:val="22"/>
          <w:szCs w:val="22"/>
        </w:rPr>
        <w:t xml:space="preserve"> </w:t>
      </w:r>
      <w:r w:rsidRPr="00D622E6">
        <w:rPr>
          <w:sz w:val="22"/>
          <w:szCs w:val="22"/>
        </w:rPr>
        <w:t>пос</w:t>
      </w:r>
      <w:r w:rsidRPr="00D622E6">
        <w:rPr>
          <w:spacing w:val="1"/>
          <w:sz w:val="22"/>
          <w:szCs w:val="22"/>
        </w:rPr>
        <w:t>л</w:t>
      </w:r>
      <w:r w:rsidRPr="00D622E6">
        <w:rPr>
          <w:spacing w:val="-2"/>
          <w:sz w:val="22"/>
          <w:szCs w:val="22"/>
        </w:rPr>
        <w:t>е</w:t>
      </w:r>
      <w:r w:rsidRPr="00D622E6">
        <w:rPr>
          <w:sz w:val="22"/>
          <w:szCs w:val="22"/>
        </w:rPr>
        <w:t>ра</w:t>
      </w:r>
      <w:r w:rsidRPr="00D622E6">
        <w:rPr>
          <w:spacing w:val="10"/>
          <w:sz w:val="22"/>
          <w:szCs w:val="22"/>
        </w:rPr>
        <w:t>б</w:t>
      </w:r>
      <w:r w:rsidRPr="00D622E6">
        <w:rPr>
          <w:spacing w:val="2"/>
          <w:sz w:val="22"/>
          <w:szCs w:val="22"/>
        </w:rPr>
        <w:t>о</w:t>
      </w:r>
      <w:r w:rsidRPr="00D622E6">
        <w:rPr>
          <w:sz w:val="22"/>
          <w:szCs w:val="22"/>
        </w:rPr>
        <w:t>че</w:t>
      </w:r>
      <w:r w:rsidRPr="00D622E6">
        <w:rPr>
          <w:spacing w:val="1"/>
          <w:sz w:val="22"/>
          <w:szCs w:val="22"/>
        </w:rPr>
        <w:t>е</w:t>
      </w:r>
      <w:r w:rsidRPr="00D622E6">
        <w:rPr>
          <w:sz w:val="22"/>
          <w:szCs w:val="22"/>
        </w:rPr>
        <w:t xml:space="preserve"> в</w:t>
      </w:r>
      <w:r w:rsidRPr="00D622E6">
        <w:rPr>
          <w:spacing w:val="1"/>
          <w:sz w:val="22"/>
          <w:szCs w:val="22"/>
        </w:rPr>
        <w:t>р</w:t>
      </w:r>
      <w:r w:rsidRPr="00D622E6">
        <w:rPr>
          <w:spacing w:val="-1"/>
          <w:sz w:val="22"/>
          <w:szCs w:val="22"/>
        </w:rPr>
        <w:t>е</w:t>
      </w:r>
      <w:r w:rsidRPr="00D622E6">
        <w:rPr>
          <w:sz w:val="22"/>
          <w:szCs w:val="22"/>
        </w:rPr>
        <w:t>мя</w:t>
      </w:r>
      <w:r w:rsidRPr="00D622E6">
        <w:rPr>
          <w:spacing w:val="1"/>
          <w:sz w:val="22"/>
          <w:szCs w:val="22"/>
        </w:rPr>
        <w:t>.</w:t>
      </w:r>
    </w:p>
    <w:p w:rsidR="00D622E6" w:rsidRPr="00D622E6" w:rsidRDefault="00D622E6" w:rsidP="00F43389">
      <w:pPr>
        <w:widowControl w:val="0"/>
        <w:autoSpaceDE w:val="0"/>
        <w:autoSpaceDN w:val="0"/>
        <w:adjustRightInd w:val="0"/>
        <w:ind w:right="-1" w:firstLine="567"/>
        <w:jc w:val="both"/>
        <w:rPr>
          <w:sz w:val="22"/>
          <w:szCs w:val="22"/>
        </w:rPr>
      </w:pPr>
      <w:r w:rsidRPr="00D622E6">
        <w:rPr>
          <w:sz w:val="22"/>
          <w:szCs w:val="22"/>
        </w:rPr>
        <w:t>Во</w:t>
      </w:r>
      <w:r w:rsidRPr="00D622E6">
        <w:rPr>
          <w:spacing w:val="111"/>
          <w:sz w:val="22"/>
          <w:szCs w:val="22"/>
        </w:rPr>
        <w:t xml:space="preserve"> </w:t>
      </w:r>
      <w:r w:rsidRPr="00D622E6">
        <w:rPr>
          <w:spacing w:val="-1"/>
          <w:sz w:val="22"/>
          <w:szCs w:val="22"/>
        </w:rPr>
        <w:t>м</w:t>
      </w:r>
      <w:r w:rsidRPr="00D622E6">
        <w:rPr>
          <w:sz w:val="22"/>
          <w:szCs w:val="22"/>
        </w:rPr>
        <w:t>н</w:t>
      </w:r>
      <w:r w:rsidRPr="00D622E6">
        <w:rPr>
          <w:spacing w:val="1"/>
          <w:sz w:val="22"/>
          <w:szCs w:val="22"/>
        </w:rPr>
        <w:t>о</w:t>
      </w:r>
      <w:r w:rsidRPr="00D622E6">
        <w:rPr>
          <w:spacing w:val="-1"/>
          <w:sz w:val="22"/>
          <w:szCs w:val="22"/>
        </w:rPr>
        <w:t>ги</w:t>
      </w:r>
      <w:r w:rsidRPr="00D622E6">
        <w:rPr>
          <w:sz w:val="22"/>
          <w:szCs w:val="22"/>
        </w:rPr>
        <w:t>х</w:t>
      </w:r>
      <w:r w:rsidRPr="00D622E6">
        <w:rPr>
          <w:spacing w:val="110"/>
          <w:sz w:val="22"/>
          <w:szCs w:val="22"/>
        </w:rPr>
        <w:t xml:space="preserve"> </w:t>
      </w:r>
      <w:r w:rsidRPr="00D622E6">
        <w:rPr>
          <w:spacing w:val="-2"/>
          <w:sz w:val="22"/>
          <w:szCs w:val="22"/>
        </w:rPr>
        <w:t>у</w:t>
      </w:r>
      <w:r w:rsidRPr="00D622E6">
        <w:rPr>
          <w:sz w:val="22"/>
          <w:szCs w:val="22"/>
        </w:rPr>
        <w:t>ч</w:t>
      </w:r>
      <w:r w:rsidRPr="00D622E6">
        <w:rPr>
          <w:spacing w:val="1"/>
          <w:sz w:val="22"/>
          <w:szCs w:val="22"/>
        </w:rPr>
        <w:t>ре</w:t>
      </w:r>
      <w:r w:rsidRPr="00D622E6">
        <w:rPr>
          <w:spacing w:val="-1"/>
          <w:sz w:val="22"/>
          <w:szCs w:val="22"/>
        </w:rPr>
        <w:t>жд</w:t>
      </w:r>
      <w:r w:rsidRPr="00D622E6">
        <w:rPr>
          <w:sz w:val="22"/>
          <w:szCs w:val="22"/>
        </w:rPr>
        <w:t>е</w:t>
      </w:r>
      <w:r w:rsidRPr="00D622E6">
        <w:rPr>
          <w:spacing w:val="1"/>
          <w:sz w:val="22"/>
          <w:szCs w:val="22"/>
        </w:rPr>
        <w:t>н</w:t>
      </w:r>
      <w:r w:rsidRPr="00D622E6">
        <w:rPr>
          <w:sz w:val="22"/>
          <w:szCs w:val="22"/>
        </w:rPr>
        <w:t>иях</w:t>
      </w:r>
      <w:r w:rsidRPr="00D622E6">
        <w:rPr>
          <w:spacing w:val="111"/>
          <w:sz w:val="22"/>
          <w:szCs w:val="22"/>
        </w:rPr>
        <w:t xml:space="preserve"> </w:t>
      </w:r>
      <w:r w:rsidRPr="00D622E6">
        <w:rPr>
          <w:sz w:val="22"/>
          <w:szCs w:val="22"/>
        </w:rPr>
        <w:t>в</w:t>
      </w:r>
      <w:r w:rsidRPr="00D622E6">
        <w:rPr>
          <w:spacing w:val="107"/>
          <w:sz w:val="22"/>
          <w:szCs w:val="22"/>
        </w:rPr>
        <w:t xml:space="preserve"> </w:t>
      </w:r>
      <w:r w:rsidRPr="00D622E6">
        <w:rPr>
          <w:sz w:val="22"/>
          <w:szCs w:val="22"/>
        </w:rPr>
        <w:t>о</w:t>
      </w:r>
      <w:r w:rsidRPr="00D622E6">
        <w:rPr>
          <w:spacing w:val="1"/>
          <w:sz w:val="22"/>
          <w:szCs w:val="22"/>
        </w:rPr>
        <w:t>б</w:t>
      </w:r>
      <w:r w:rsidRPr="00D622E6">
        <w:rPr>
          <w:sz w:val="22"/>
          <w:szCs w:val="22"/>
        </w:rPr>
        <w:t>еденный</w:t>
      </w:r>
      <w:r w:rsidRPr="00D622E6">
        <w:rPr>
          <w:spacing w:val="109"/>
          <w:sz w:val="22"/>
          <w:szCs w:val="22"/>
        </w:rPr>
        <w:t xml:space="preserve"> </w:t>
      </w:r>
      <w:r w:rsidRPr="00D622E6">
        <w:rPr>
          <w:spacing w:val="1"/>
          <w:sz w:val="22"/>
          <w:szCs w:val="22"/>
        </w:rPr>
        <w:t>п</w:t>
      </w:r>
      <w:r w:rsidRPr="00D622E6">
        <w:rPr>
          <w:sz w:val="22"/>
          <w:szCs w:val="22"/>
        </w:rPr>
        <w:t>ер</w:t>
      </w:r>
      <w:r w:rsidRPr="00D622E6">
        <w:rPr>
          <w:spacing w:val="-1"/>
          <w:sz w:val="22"/>
          <w:szCs w:val="22"/>
        </w:rPr>
        <w:t>ер</w:t>
      </w:r>
      <w:r w:rsidRPr="00D622E6">
        <w:rPr>
          <w:sz w:val="22"/>
          <w:szCs w:val="22"/>
        </w:rPr>
        <w:t>ы</w:t>
      </w:r>
      <w:r w:rsidRPr="00D622E6">
        <w:rPr>
          <w:spacing w:val="1"/>
          <w:sz w:val="22"/>
          <w:szCs w:val="22"/>
        </w:rPr>
        <w:t>в</w:t>
      </w:r>
      <w:r w:rsidRPr="00D622E6">
        <w:rPr>
          <w:spacing w:val="109"/>
          <w:sz w:val="22"/>
          <w:szCs w:val="22"/>
        </w:rPr>
        <w:t xml:space="preserve"> </w:t>
      </w:r>
      <w:r w:rsidRPr="00D622E6">
        <w:rPr>
          <w:sz w:val="22"/>
          <w:szCs w:val="22"/>
        </w:rPr>
        <w:t>с</w:t>
      </w:r>
      <w:r w:rsidRPr="00D622E6">
        <w:rPr>
          <w:spacing w:val="2"/>
          <w:sz w:val="22"/>
          <w:szCs w:val="22"/>
        </w:rPr>
        <w:t>о</w:t>
      </w:r>
      <w:r w:rsidRPr="00D622E6">
        <w:rPr>
          <w:spacing w:val="-2"/>
          <w:sz w:val="22"/>
          <w:szCs w:val="22"/>
        </w:rPr>
        <w:t>т</w:t>
      </w:r>
      <w:r w:rsidRPr="00D622E6">
        <w:rPr>
          <w:spacing w:val="1"/>
          <w:sz w:val="22"/>
          <w:szCs w:val="22"/>
        </w:rPr>
        <w:t>р</w:t>
      </w:r>
      <w:r w:rsidRPr="00D622E6">
        <w:rPr>
          <w:spacing w:val="-3"/>
          <w:sz w:val="22"/>
          <w:szCs w:val="22"/>
        </w:rPr>
        <w:t>у</w:t>
      </w:r>
      <w:r w:rsidRPr="00D622E6">
        <w:rPr>
          <w:spacing w:val="1"/>
          <w:sz w:val="22"/>
          <w:szCs w:val="22"/>
        </w:rPr>
        <w:t>дн</w:t>
      </w:r>
      <w:r w:rsidRPr="00D622E6">
        <w:rPr>
          <w:sz w:val="22"/>
          <w:szCs w:val="22"/>
        </w:rPr>
        <w:t>ики</w:t>
      </w:r>
      <w:r w:rsidRPr="00D622E6">
        <w:rPr>
          <w:spacing w:val="110"/>
          <w:sz w:val="22"/>
          <w:szCs w:val="22"/>
        </w:rPr>
        <w:t xml:space="preserve"> </w:t>
      </w:r>
      <w:r w:rsidRPr="00D622E6">
        <w:rPr>
          <w:sz w:val="22"/>
          <w:szCs w:val="22"/>
        </w:rPr>
        <w:t>с</w:t>
      </w:r>
      <w:r w:rsidRPr="00D622E6">
        <w:rPr>
          <w:spacing w:val="9"/>
          <w:sz w:val="22"/>
          <w:szCs w:val="22"/>
        </w:rPr>
        <w:t xml:space="preserve"> </w:t>
      </w:r>
      <w:r w:rsidRPr="00D622E6">
        <w:rPr>
          <w:spacing w:val="-2"/>
          <w:sz w:val="22"/>
          <w:szCs w:val="22"/>
        </w:rPr>
        <w:t>у</w:t>
      </w:r>
      <w:r w:rsidRPr="00D622E6">
        <w:rPr>
          <w:sz w:val="22"/>
          <w:szCs w:val="22"/>
        </w:rPr>
        <w:t>в</w:t>
      </w:r>
      <w:r w:rsidRPr="00D622E6">
        <w:rPr>
          <w:spacing w:val="-1"/>
          <w:sz w:val="22"/>
          <w:szCs w:val="22"/>
        </w:rPr>
        <w:t>л</w:t>
      </w:r>
      <w:r w:rsidRPr="00D622E6">
        <w:rPr>
          <w:sz w:val="22"/>
          <w:szCs w:val="22"/>
        </w:rPr>
        <w:t>ече</w:t>
      </w:r>
      <w:r w:rsidRPr="00D622E6">
        <w:rPr>
          <w:spacing w:val="1"/>
          <w:sz w:val="22"/>
          <w:szCs w:val="22"/>
        </w:rPr>
        <w:t>н</w:t>
      </w:r>
      <w:r w:rsidRPr="00D622E6">
        <w:rPr>
          <w:sz w:val="22"/>
          <w:szCs w:val="22"/>
        </w:rPr>
        <w:t>ие</w:t>
      </w:r>
      <w:r w:rsidRPr="00D622E6">
        <w:rPr>
          <w:spacing w:val="1"/>
          <w:sz w:val="22"/>
          <w:szCs w:val="22"/>
        </w:rPr>
        <w:t>м</w:t>
      </w:r>
      <w:r w:rsidRPr="00D622E6">
        <w:rPr>
          <w:spacing w:val="16"/>
          <w:sz w:val="22"/>
          <w:szCs w:val="22"/>
        </w:rPr>
        <w:t xml:space="preserve"> </w:t>
      </w:r>
      <w:r w:rsidRPr="00D622E6">
        <w:rPr>
          <w:spacing w:val="1"/>
          <w:sz w:val="22"/>
          <w:szCs w:val="22"/>
        </w:rPr>
        <w:t>и</w:t>
      </w:r>
      <w:r w:rsidRPr="00D622E6">
        <w:rPr>
          <w:sz w:val="22"/>
          <w:szCs w:val="22"/>
        </w:rPr>
        <w:t>граю</w:t>
      </w:r>
      <w:r w:rsidRPr="00D622E6">
        <w:rPr>
          <w:spacing w:val="1"/>
          <w:sz w:val="22"/>
          <w:szCs w:val="22"/>
        </w:rPr>
        <w:t>т</w:t>
      </w:r>
      <w:r w:rsidRPr="00D622E6">
        <w:rPr>
          <w:spacing w:val="17"/>
          <w:sz w:val="22"/>
          <w:szCs w:val="22"/>
        </w:rPr>
        <w:t xml:space="preserve"> </w:t>
      </w:r>
      <w:r w:rsidRPr="00D622E6">
        <w:rPr>
          <w:sz w:val="22"/>
          <w:szCs w:val="22"/>
        </w:rPr>
        <w:t>в</w:t>
      </w:r>
      <w:r w:rsidRPr="00D622E6">
        <w:rPr>
          <w:spacing w:val="18"/>
          <w:sz w:val="22"/>
          <w:szCs w:val="22"/>
        </w:rPr>
        <w:t xml:space="preserve"> </w:t>
      </w:r>
      <w:r w:rsidRPr="00D622E6">
        <w:rPr>
          <w:spacing w:val="1"/>
          <w:sz w:val="22"/>
          <w:szCs w:val="22"/>
        </w:rPr>
        <w:t>н</w:t>
      </w:r>
      <w:r w:rsidRPr="00D622E6">
        <w:rPr>
          <w:spacing w:val="-1"/>
          <w:sz w:val="22"/>
          <w:szCs w:val="22"/>
        </w:rPr>
        <w:t>а</w:t>
      </w:r>
      <w:r w:rsidRPr="00D622E6">
        <w:rPr>
          <w:sz w:val="22"/>
          <w:szCs w:val="22"/>
        </w:rPr>
        <w:t>ст</w:t>
      </w:r>
      <w:r w:rsidRPr="00D622E6">
        <w:rPr>
          <w:spacing w:val="1"/>
          <w:sz w:val="22"/>
          <w:szCs w:val="22"/>
        </w:rPr>
        <w:t>ол</w:t>
      </w:r>
      <w:r w:rsidRPr="00D622E6">
        <w:rPr>
          <w:spacing w:val="-1"/>
          <w:sz w:val="22"/>
          <w:szCs w:val="22"/>
        </w:rPr>
        <w:t>ьн</w:t>
      </w:r>
      <w:r w:rsidRPr="00D622E6">
        <w:rPr>
          <w:spacing w:val="1"/>
          <w:sz w:val="22"/>
          <w:szCs w:val="22"/>
        </w:rPr>
        <w:t>ы</w:t>
      </w:r>
      <w:r w:rsidRPr="00D622E6">
        <w:rPr>
          <w:sz w:val="22"/>
          <w:szCs w:val="22"/>
        </w:rPr>
        <w:t>й</w:t>
      </w:r>
      <w:r w:rsidRPr="00D622E6">
        <w:rPr>
          <w:spacing w:val="19"/>
          <w:sz w:val="22"/>
          <w:szCs w:val="22"/>
        </w:rPr>
        <w:t xml:space="preserve"> </w:t>
      </w:r>
      <w:r w:rsidRPr="00D622E6">
        <w:rPr>
          <w:sz w:val="22"/>
          <w:szCs w:val="22"/>
        </w:rPr>
        <w:t>т</w:t>
      </w:r>
      <w:r w:rsidRPr="00D622E6">
        <w:rPr>
          <w:spacing w:val="-1"/>
          <w:sz w:val="22"/>
          <w:szCs w:val="22"/>
        </w:rPr>
        <w:t>е</w:t>
      </w:r>
      <w:r w:rsidRPr="00D622E6">
        <w:rPr>
          <w:sz w:val="22"/>
          <w:szCs w:val="22"/>
        </w:rPr>
        <w:t>н</w:t>
      </w:r>
      <w:r w:rsidRPr="00D622E6">
        <w:rPr>
          <w:spacing w:val="3"/>
          <w:sz w:val="22"/>
          <w:szCs w:val="22"/>
        </w:rPr>
        <w:t>н</w:t>
      </w:r>
      <w:r w:rsidRPr="00D622E6">
        <w:rPr>
          <w:spacing w:val="1"/>
          <w:sz w:val="22"/>
          <w:szCs w:val="22"/>
        </w:rPr>
        <w:t>и</w:t>
      </w:r>
      <w:r w:rsidRPr="00D622E6">
        <w:rPr>
          <w:sz w:val="22"/>
          <w:szCs w:val="22"/>
        </w:rPr>
        <w:t>с</w:t>
      </w:r>
      <w:r w:rsidRPr="00D622E6">
        <w:rPr>
          <w:spacing w:val="1"/>
          <w:sz w:val="22"/>
          <w:szCs w:val="22"/>
        </w:rPr>
        <w:t>.</w:t>
      </w:r>
      <w:r w:rsidRPr="00D622E6">
        <w:rPr>
          <w:spacing w:val="18"/>
          <w:sz w:val="22"/>
          <w:szCs w:val="22"/>
        </w:rPr>
        <w:t xml:space="preserve"> </w:t>
      </w:r>
      <w:r w:rsidRPr="00D622E6">
        <w:rPr>
          <w:spacing w:val="-1"/>
          <w:sz w:val="22"/>
          <w:szCs w:val="22"/>
        </w:rPr>
        <w:t>Э</w:t>
      </w:r>
      <w:r w:rsidRPr="00D622E6">
        <w:rPr>
          <w:sz w:val="22"/>
          <w:szCs w:val="22"/>
        </w:rPr>
        <w:t>то</w:t>
      </w:r>
      <w:r w:rsidRPr="00D622E6">
        <w:rPr>
          <w:spacing w:val="18"/>
          <w:sz w:val="22"/>
          <w:szCs w:val="22"/>
        </w:rPr>
        <w:t xml:space="preserve"> </w:t>
      </w:r>
      <w:r w:rsidRPr="00D622E6">
        <w:rPr>
          <w:spacing w:val="1"/>
          <w:sz w:val="22"/>
          <w:szCs w:val="22"/>
        </w:rPr>
        <w:t>и</w:t>
      </w:r>
      <w:r w:rsidRPr="00D622E6">
        <w:rPr>
          <w:spacing w:val="19"/>
          <w:sz w:val="22"/>
          <w:szCs w:val="22"/>
        </w:rPr>
        <w:t xml:space="preserve"> </w:t>
      </w:r>
      <w:r w:rsidRPr="00D622E6">
        <w:rPr>
          <w:spacing w:val="-1"/>
          <w:sz w:val="22"/>
          <w:szCs w:val="22"/>
        </w:rPr>
        <w:t>е</w:t>
      </w:r>
      <w:r w:rsidRPr="00D622E6">
        <w:rPr>
          <w:sz w:val="22"/>
          <w:szCs w:val="22"/>
        </w:rPr>
        <w:t>сть</w:t>
      </w:r>
      <w:r w:rsidRPr="00D622E6">
        <w:rPr>
          <w:spacing w:val="17"/>
          <w:sz w:val="22"/>
          <w:szCs w:val="22"/>
        </w:rPr>
        <w:t xml:space="preserve"> </w:t>
      </w:r>
      <w:r w:rsidRPr="00D622E6">
        <w:rPr>
          <w:spacing w:val="1"/>
          <w:sz w:val="22"/>
          <w:szCs w:val="22"/>
        </w:rPr>
        <w:t>ч</w:t>
      </w:r>
      <w:r w:rsidRPr="00D622E6">
        <w:rPr>
          <w:sz w:val="22"/>
          <w:szCs w:val="22"/>
        </w:rPr>
        <w:t>ас</w:t>
      </w:r>
      <w:r w:rsidRPr="00D622E6">
        <w:rPr>
          <w:spacing w:val="1"/>
          <w:sz w:val="22"/>
          <w:szCs w:val="22"/>
        </w:rPr>
        <w:t>т</w:t>
      </w:r>
      <w:r w:rsidRPr="00D622E6">
        <w:rPr>
          <w:sz w:val="22"/>
          <w:szCs w:val="22"/>
        </w:rPr>
        <w:t>ь</w:t>
      </w:r>
      <w:r w:rsidRPr="00D622E6">
        <w:rPr>
          <w:spacing w:val="18"/>
          <w:sz w:val="22"/>
          <w:szCs w:val="22"/>
        </w:rPr>
        <w:t xml:space="preserve"> </w:t>
      </w:r>
      <w:r w:rsidRPr="00D622E6">
        <w:rPr>
          <w:sz w:val="22"/>
          <w:szCs w:val="22"/>
        </w:rPr>
        <w:t>п</w:t>
      </w:r>
      <w:r w:rsidRPr="00D622E6">
        <w:rPr>
          <w:spacing w:val="-1"/>
          <w:sz w:val="22"/>
          <w:szCs w:val="22"/>
        </w:rPr>
        <w:t>р</w:t>
      </w:r>
      <w:r w:rsidRPr="00D622E6">
        <w:rPr>
          <w:sz w:val="22"/>
          <w:szCs w:val="22"/>
        </w:rPr>
        <w:t>оизв</w:t>
      </w:r>
      <w:r w:rsidRPr="00D622E6">
        <w:rPr>
          <w:spacing w:val="-1"/>
          <w:sz w:val="22"/>
          <w:szCs w:val="22"/>
        </w:rPr>
        <w:t>о</w:t>
      </w:r>
      <w:r w:rsidRPr="00D622E6">
        <w:rPr>
          <w:spacing w:val="1"/>
          <w:sz w:val="22"/>
          <w:szCs w:val="22"/>
        </w:rPr>
        <w:t>д</w:t>
      </w:r>
      <w:r w:rsidRPr="00D622E6">
        <w:rPr>
          <w:sz w:val="22"/>
          <w:szCs w:val="22"/>
        </w:rPr>
        <w:t>ст</w:t>
      </w:r>
      <w:r w:rsidRPr="00D622E6">
        <w:rPr>
          <w:spacing w:val="1"/>
          <w:sz w:val="22"/>
          <w:szCs w:val="22"/>
        </w:rPr>
        <w:t>в</w:t>
      </w:r>
      <w:r w:rsidRPr="00D622E6">
        <w:rPr>
          <w:spacing w:val="-2"/>
          <w:sz w:val="22"/>
          <w:szCs w:val="22"/>
        </w:rPr>
        <w:t>е</w:t>
      </w:r>
      <w:r w:rsidRPr="00D622E6">
        <w:rPr>
          <w:spacing w:val="2"/>
          <w:sz w:val="22"/>
          <w:szCs w:val="22"/>
        </w:rPr>
        <w:t>н</w:t>
      </w:r>
      <w:r w:rsidRPr="00D622E6">
        <w:rPr>
          <w:spacing w:val="1"/>
          <w:sz w:val="22"/>
          <w:szCs w:val="22"/>
        </w:rPr>
        <w:t>ной</w:t>
      </w:r>
      <w:r w:rsidRPr="00D622E6">
        <w:rPr>
          <w:spacing w:val="17"/>
          <w:sz w:val="22"/>
          <w:szCs w:val="22"/>
        </w:rPr>
        <w:t xml:space="preserve"> </w:t>
      </w:r>
      <w:r w:rsidRPr="00D622E6">
        <w:rPr>
          <w:spacing w:val="2"/>
          <w:sz w:val="22"/>
          <w:szCs w:val="22"/>
        </w:rPr>
        <w:t>ф</w:t>
      </w:r>
      <w:r w:rsidRPr="00D622E6">
        <w:rPr>
          <w:spacing w:val="1"/>
          <w:sz w:val="22"/>
          <w:szCs w:val="22"/>
        </w:rPr>
        <w:t>и</w:t>
      </w:r>
      <w:r w:rsidRPr="00D622E6">
        <w:rPr>
          <w:sz w:val="22"/>
          <w:szCs w:val="22"/>
        </w:rPr>
        <w:t>зи</w:t>
      </w:r>
      <w:r w:rsidRPr="00D622E6">
        <w:rPr>
          <w:spacing w:val="1"/>
          <w:sz w:val="22"/>
          <w:szCs w:val="22"/>
        </w:rPr>
        <w:t>че</w:t>
      </w:r>
      <w:r w:rsidRPr="00D622E6">
        <w:rPr>
          <w:spacing w:val="-1"/>
          <w:sz w:val="22"/>
          <w:szCs w:val="22"/>
        </w:rPr>
        <w:t>с</w:t>
      </w:r>
      <w:r w:rsidRPr="00D622E6">
        <w:rPr>
          <w:sz w:val="22"/>
          <w:szCs w:val="22"/>
        </w:rPr>
        <w:t>кой</w:t>
      </w:r>
      <w:r w:rsidRPr="00D622E6">
        <w:rPr>
          <w:spacing w:val="59"/>
          <w:sz w:val="22"/>
          <w:szCs w:val="22"/>
        </w:rPr>
        <w:t xml:space="preserve"> </w:t>
      </w:r>
      <w:r w:rsidRPr="00D622E6">
        <w:rPr>
          <w:spacing w:val="1"/>
          <w:sz w:val="22"/>
          <w:szCs w:val="22"/>
        </w:rPr>
        <w:t>к</w:t>
      </w:r>
      <w:r w:rsidRPr="00D622E6">
        <w:rPr>
          <w:spacing w:val="-2"/>
          <w:sz w:val="22"/>
          <w:szCs w:val="22"/>
        </w:rPr>
        <w:t>у</w:t>
      </w:r>
      <w:r w:rsidRPr="00D622E6">
        <w:rPr>
          <w:spacing w:val="-1"/>
          <w:sz w:val="22"/>
          <w:szCs w:val="22"/>
        </w:rPr>
        <w:t>л</w:t>
      </w:r>
      <w:r w:rsidRPr="00D622E6">
        <w:rPr>
          <w:sz w:val="22"/>
          <w:szCs w:val="22"/>
        </w:rPr>
        <w:t>ь</w:t>
      </w:r>
      <w:r w:rsidRPr="00D622E6">
        <w:rPr>
          <w:spacing w:val="1"/>
          <w:sz w:val="22"/>
          <w:szCs w:val="22"/>
        </w:rPr>
        <w:t>т</w:t>
      </w:r>
      <w:r w:rsidRPr="00D622E6">
        <w:rPr>
          <w:spacing w:val="-3"/>
          <w:sz w:val="22"/>
          <w:szCs w:val="22"/>
        </w:rPr>
        <w:t>у</w:t>
      </w:r>
      <w:r w:rsidRPr="00D622E6">
        <w:rPr>
          <w:spacing w:val="1"/>
          <w:sz w:val="22"/>
          <w:szCs w:val="22"/>
        </w:rPr>
        <w:t>ры</w:t>
      </w:r>
      <w:r w:rsidRPr="00D622E6">
        <w:rPr>
          <w:sz w:val="22"/>
          <w:szCs w:val="22"/>
        </w:rPr>
        <w:t>,</w:t>
      </w:r>
      <w:r w:rsidRPr="00D622E6">
        <w:rPr>
          <w:spacing w:val="59"/>
          <w:sz w:val="22"/>
          <w:szCs w:val="22"/>
        </w:rPr>
        <w:t xml:space="preserve"> </w:t>
      </w:r>
      <w:r w:rsidRPr="00D622E6">
        <w:rPr>
          <w:sz w:val="22"/>
          <w:szCs w:val="22"/>
        </w:rPr>
        <w:t>в</w:t>
      </w:r>
      <w:r w:rsidRPr="00D622E6">
        <w:rPr>
          <w:spacing w:val="59"/>
          <w:sz w:val="22"/>
          <w:szCs w:val="22"/>
        </w:rPr>
        <w:t xml:space="preserve"> </w:t>
      </w:r>
      <w:r w:rsidRPr="00D622E6">
        <w:rPr>
          <w:sz w:val="22"/>
          <w:szCs w:val="22"/>
        </w:rPr>
        <w:t>к</w:t>
      </w:r>
      <w:r w:rsidRPr="00D622E6">
        <w:rPr>
          <w:spacing w:val="2"/>
          <w:sz w:val="22"/>
          <w:szCs w:val="22"/>
        </w:rPr>
        <w:t>о</w:t>
      </w:r>
      <w:r w:rsidRPr="00D622E6">
        <w:rPr>
          <w:sz w:val="22"/>
          <w:szCs w:val="22"/>
        </w:rPr>
        <w:t>тор</w:t>
      </w:r>
      <w:r w:rsidRPr="00D622E6">
        <w:rPr>
          <w:spacing w:val="1"/>
          <w:sz w:val="22"/>
          <w:szCs w:val="22"/>
        </w:rPr>
        <w:t>о</w:t>
      </w:r>
      <w:r w:rsidRPr="00D622E6">
        <w:rPr>
          <w:sz w:val="22"/>
          <w:szCs w:val="22"/>
        </w:rPr>
        <w:t>й</w:t>
      </w:r>
      <w:r w:rsidRPr="00D622E6">
        <w:rPr>
          <w:spacing w:val="59"/>
          <w:sz w:val="22"/>
          <w:szCs w:val="22"/>
        </w:rPr>
        <w:t xml:space="preserve"> </w:t>
      </w:r>
      <w:r w:rsidRPr="00D622E6">
        <w:rPr>
          <w:sz w:val="22"/>
          <w:szCs w:val="22"/>
        </w:rPr>
        <w:t>пр</w:t>
      </w:r>
      <w:r w:rsidRPr="00D622E6">
        <w:rPr>
          <w:spacing w:val="1"/>
          <w:sz w:val="22"/>
          <w:szCs w:val="22"/>
        </w:rPr>
        <w:t>ис</w:t>
      </w:r>
      <w:r w:rsidRPr="00D622E6">
        <w:rPr>
          <w:spacing w:val="-2"/>
          <w:sz w:val="22"/>
          <w:szCs w:val="22"/>
        </w:rPr>
        <w:t>у</w:t>
      </w:r>
      <w:r w:rsidRPr="00D622E6">
        <w:rPr>
          <w:sz w:val="22"/>
          <w:szCs w:val="22"/>
        </w:rPr>
        <w:t>тств</w:t>
      </w:r>
      <w:r w:rsidRPr="00D622E6">
        <w:rPr>
          <w:spacing w:val="-1"/>
          <w:sz w:val="22"/>
          <w:szCs w:val="22"/>
        </w:rPr>
        <w:t>у</w:t>
      </w:r>
      <w:r w:rsidRPr="00D622E6">
        <w:rPr>
          <w:sz w:val="22"/>
          <w:szCs w:val="22"/>
        </w:rPr>
        <w:t>ют</w:t>
      </w:r>
      <w:r w:rsidRPr="00D622E6">
        <w:rPr>
          <w:spacing w:val="58"/>
          <w:sz w:val="22"/>
          <w:szCs w:val="22"/>
        </w:rPr>
        <w:t xml:space="preserve"> </w:t>
      </w:r>
      <w:r w:rsidRPr="00D622E6">
        <w:rPr>
          <w:sz w:val="22"/>
          <w:szCs w:val="22"/>
        </w:rPr>
        <w:t>элем</w:t>
      </w:r>
      <w:r w:rsidRPr="00D622E6">
        <w:rPr>
          <w:spacing w:val="1"/>
          <w:sz w:val="22"/>
          <w:szCs w:val="22"/>
        </w:rPr>
        <w:t>ен</w:t>
      </w:r>
      <w:r w:rsidRPr="00D622E6">
        <w:rPr>
          <w:sz w:val="22"/>
          <w:szCs w:val="22"/>
        </w:rPr>
        <w:t>т</w:t>
      </w:r>
      <w:r w:rsidRPr="00D622E6">
        <w:rPr>
          <w:spacing w:val="1"/>
          <w:sz w:val="22"/>
          <w:szCs w:val="22"/>
        </w:rPr>
        <w:t>ы</w:t>
      </w:r>
      <w:r w:rsidRPr="00D622E6">
        <w:rPr>
          <w:spacing w:val="60"/>
          <w:sz w:val="22"/>
          <w:szCs w:val="22"/>
        </w:rPr>
        <w:t xml:space="preserve"> </w:t>
      </w:r>
      <w:r w:rsidRPr="00D622E6">
        <w:rPr>
          <w:spacing w:val="1"/>
          <w:sz w:val="22"/>
          <w:szCs w:val="22"/>
        </w:rPr>
        <w:t>п</w:t>
      </w:r>
      <w:r w:rsidRPr="00D622E6">
        <w:rPr>
          <w:sz w:val="22"/>
          <w:szCs w:val="22"/>
        </w:rPr>
        <w:t>ов</w:t>
      </w:r>
      <w:r w:rsidRPr="00D622E6">
        <w:rPr>
          <w:spacing w:val="5"/>
          <w:sz w:val="22"/>
          <w:szCs w:val="22"/>
        </w:rPr>
        <w:t>ы</w:t>
      </w:r>
      <w:r w:rsidRPr="00D622E6">
        <w:rPr>
          <w:spacing w:val="1"/>
          <w:sz w:val="22"/>
          <w:szCs w:val="22"/>
        </w:rPr>
        <w:t>ш</w:t>
      </w:r>
      <w:r w:rsidRPr="00D622E6">
        <w:rPr>
          <w:sz w:val="22"/>
          <w:szCs w:val="22"/>
        </w:rPr>
        <w:t>е</w:t>
      </w:r>
      <w:r w:rsidRPr="00D622E6">
        <w:rPr>
          <w:spacing w:val="1"/>
          <w:sz w:val="22"/>
          <w:szCs w:val="22"/>
        </w:rPr>
        <w:t>н</w:t>
      </w:r>
      <w:r w:rsidRPr="00D622E6">
        <w:rPr>
          <w:sz w:val="22"/>
          <w:szCs w:val="22"/>
        </w:rPr>
        <w:t>но</w:t>
      </w:r>
      <w:r w:rsidRPr="00D622E6">
        <w:rPr>
          <w:spacing w:val="1"/>
          <w:sz w:val="22"/>
          <w:szCs w:val="22"/>
        </w:rPr>
        <w:t>й</w:t>
      </w:r>
      <w:r w:rsidRPr="00D622E6">
        <w:rPr>
          <w:spacing w:val="57"/>
          <w:sz w:val="22"/>
          <w:szCs w:val="22"/>
        </w:rPr>
        <w:t xml:space="preserve"> </w:t>
      </w:r>
      <w:r w:rsidRPr="00D622E6">
        <w:rPr>
          <w:spacing w:val="1"/>
          <w:sz w:val="22"/>
          <w:szCs w:val="22"/>
        </w:rPr>
        <w:t>дв</w:t>
      </w:r>
      <w:r w:rsidRPr="00D622E6">
        <w:rPr>
          <w:sz w:val="22"/>
          <w:szCs w:val="22"/>
        </w:rPr>
        <w:t>и</w:t>
      </w:r>
      <w:r w:rsidRPr="00D622E6">
        <w:rPr>
          <w:spacing w:val="2"/>
          <w:sz w:val="22"/>
          <w:szCs w:val="22"/>
        </w:rPr>
        <w:t>г</w:t>
      </w:r>
      <w:r w:rsidRPr="00D622E6">
        <w:rPr>
          <w:sz w:val="22"/>
          <w:szCs w:val="22"/>
        </w:rPr>
        <w:t>ате</w:t>
      </w:r>
      <w:r w:rsidRPr="00D622E6">
        <w:rPr>
          <w:spacing w:val="1"/>
          <w:sz w:val="22"/>
          <w:szCs w:val="22"/>
        </w:rPr>
        <w:t>л</w:t>
      </w:r>
      <w:r w:rsidRPr="00D622E6">
        <w:rPr>
          <w:spacing w:val="-1"/>
          <w:sz w:val="22"/>
          <w:szCs w:val="22"/>
        </w:rPr>
        <w:t>ь</w:t>
      </w:r>
      <w:r w:rsidRPr="00D622E6">
        <w:rPr>
          <w:sz w:val="22"/>
          <w:szCs w:val="22"/>
        </w:rPr>
        <w:t>ной</w:t>
      </w:r>
      <w:r w:rsidRPr="00D622E6">
        <w:rPr>
          <w:spacing w:val="2"/>
          <w:sz w:val="22"/>
          <w:szCs w:val="22"/>
        </w:rPr>
        <w:t xml:space="preserve"> </w:t>
      </w:r>
      <w:r w:rsidRPr="00D622E6">
        <w:rPr>
          <w:sz w:val="22"/>
          <w:szCs w:val="22"/>
        </w:rPr>
        <w:t>а</w:t>
      </w:r>
      <w:r w:rsidRPr="00D622E6">
        <w:rPr>
          <w:spacing w:val="1"/>
          <w:sz w:val="22"/>
          <w:szCs w:val="22"/>
        </w:rPr>
        <w:t>к</w:t>
      </w:r>
      <w:r w:rsidRPr="00D622E6">
        <w:rPr>
          <w:sz w:val="22"/>
          <w:szCs w:val="22"/>
        </w:rPr>
        <w:t>т</w:t>
      </w:r>
      <w:r w:rsidRPr="00D622E6">
        <w:rPr>
          <w:spacing w:val="1"/>
          <w:sz w:val="22"/>
          <w:szCs w:val="22"/>
        </w:rPr>
        <w:t>и</w:t>
      </w:r>
      <w:r w:rsidRPr="00D622E6">
        <w:rPr>
          <w:spacing w:val="-1"/>
          <w:sz w:val="22"/>
          <w:szCs w:val="22"/>
        </w:rPr>
        <w:t>в</w:t>
      </w:r>
      <w:r w:rsidRPr="00D622E6">
        <w:rPr>
          <w:sz w:val="22"/>
          <w:szCs w:val="22"/>
        </w:rPr>
        <w:t xml:space="preserve">ности </w:t>
      </w:r>
      <w:r w:rsidRPr="00D622E6">
        <w:rPr>
          <w:spacing w:val="1"/>
          <w:sz w:val="22"/>
          <w:szCs w:val="22"/>
        </w:rPr>
        <w:t>и</w:t>
      </w:r>
      <w:r w:rsidRPr="00D622E6">
        <w:rPr>
          <w:spacing w:val="2"/>
          <w:sz w:val="22"/>
          <w:szCs w:val="22"/>
        </w:rPr>
        <w:t xml:space="preserve"> </w:t>
      </w:r>
      <w:r w:rsidRPr="00D622E6">
        <w:rPr>
          <w:sz w:val="22"/>
          <w:szCs w:val="22"/>
        </w:rPr>
        <w:t>с</w:t>
      </w:r>
      <w:r w:rsidRPr="00D622E6">
        <w:rPr>
          <w:spacing w:val="1"/>
          <w:sz w:val="22"/>
          <w:szCs w:val="22"/>
        </w:rPr>
        <w:t>в</w:t>
      </w:r>
      <w:r w:rsidRPr="00D622E6">
        <w:rPr>
          <w:sz w:val="22"/>
          <w:szCs w:val="22"/>
        </w:rPr>
        <w:t>оеоб</w:t>
      </w:r>
      <w:r w:rsidRPr="00D622E6">
        <w:rPr>
          <w:spacing w:val="1"/>
          <w:sz w:val="22"/>
          <w:szCs w:val="22"/>
        </w:rPr>
        <w:t>р</w:t>
      </w:r>
      <w:r w:rsidRPr="00D622E6">
        <w:rPr>
          <w:sz w:val="22"/>
          <w:szCs w:val="22"/>
        </w:rPr>
        <w:t>а</w:t>
      </w:r>
      <w:r w:rsidRPr="00D622E6">
        <w:rPr>
          <w:spacing w:val="-1"/>
          <w:sz w:val="22"/>
          <w:szCs w:val="22"/>
        </w:rPr>
        <w:t>зн</w:t>
      </w:r>
      <w:r w:rsidRPr="00D622E6">
        <w:rPr>
          <w:sz w:val="22"/>
          <w:szCs w:val="22"/>
        </w:rPr>
        <w:t>о</w:t>
      </w:r>
      <w:r w:rsidRPr="00D622E6">
        <w:rPr>
          <w:spacing w:val="1"/>
          <w:sz w:val="22"/>
          <w:szCs w:val="22"/>
        </w:rPr>
        <w:t>й</w:t>
      </w:r>
      <w:r w:rsidRPr="00D622E6">
        <w:rPr>
          <w:spacing w:val="2"/>
          <w:sz w:val="22"/>
          <w:szCs w:val="22"/>
        </w:rPr>
        <w:t xml:space="preserve"> </w:t>
      </w:r>
      <w:r w:rsidRPr="00D622E6">
        <w:rPr>
          <w:sz w:val="22"/>
          <w:szCs w:val="22"/>
        </w:rPr>
        <w:t>ги</w:t>
      </w:r>
      <w:r w:rsidRPr="00D622E6">
        <w:rPr>
          <w:spacing w:val="-2"/>
          <w:sz w:val="22"/>
          <w:szCs w:val="22"/>
        </w:rPr>
        <w:t>м</w:t>
      </w:r>
      <w:r w:rsidRPr="00D622E6">
        <w:rPr>
          <w:sz w:val="22"/>
          <w:szCs w:val="22"/>
        </w:rPr>
        <w:t>на</w:t>
      </w:r>
      <w:r w:rsidRPr="00D622E6">
        <w:rPr>
          <w:spacing w:val="1"/>
          <w:sz w:val="22"/>
          <w:szCs w:val="22"/>
        </w:rPr>
        <w:t>с</w:t>
      </w:r>
      <w:r w:rsidRPr="00D622E6">
        <w:rPr>
          <w:spacing w:val="-1"/>
          <w:sz w:val="22"/>
          <w:szCs w:val="22"/>
        </w:rPr>
        <w:t>т</w:t>
      </w:r>
      <w:r w:rsidRPr="00D622E6">
        <w:rPr>
          <w:sz w:val="22"/>
          <w:szCs w:val="22"/>
        </w:rPr>
        <w:t>ики</w:t>
      </w:r>
      <w:r w:rsidRPr="00D622E6">
        <w:rPr>
          <w:spacing w:val="3"/>
          <w:sz w:val="22"/>
          <w:szCs w:val="22"/>
        </w:rPr>
        <w:t xml:space="preserve"> </w:t>
      </w:r>
      <w:r w:rsidRPr="00D622E6">
        <w:rPr>
          <w:spacing w:val="-1"/>
          <w:sz w:val="22"/>
          <w:szCs w:val="22"/>
        </w:rPr>
        <w:t>м</w:t>
      </w:r>
      <w:r w:rsidRPr="00D622E6">
        <w:rPr>
          <w:sz w:val="22"/>
          <w:szCs w:val="22"/>
        </w:rPr>
        <w:t>икр</w:t>
      </w:r>
      <w:r w:rsidRPr="00D622E6">
        <w:rPr>
          <w:spacing w:val="6"/>
          <w:sz w:val="22"/>
          <w:szCs w:val="22"/>
        </w:rPr>
        <w:t>о</w:t>
      </w:r>
      <w:r w:rsidRPr="00D622E6">
        <w:rPr>
          <w:spacing w:val="1"/>
          <w:sz w:val="22"/>
          <w:szCs w:val="22"/>
        </w:rPr>
        <w:t>м</w:t>
      </w:r>
      <w:r w:rsidRPr="00D622E6">
        <w:rPr>
          <w:sz w:val="22"/>
          <w:szCs w:val="22"/>
        </w:rPr>
        <w:t>ышц</w:t>
      </w:r>
      <w:r w:rsidRPr="00D622E6">
        <w:rPr>
          <w:spacing w:val="1"/>
          <w:sz w:val="22"/>
          <w:szCs w:val="22"/>
        </w:rPr>
        <w:t xml:space="preserve"> г</w:t>
      </w:r>
      <w:r w:rsidRPr="00D622E6">
        <w:rPr>
          <w:sz w:val="22"/>
          <w:szCs w:val="22"/>
        </w:rPr>
        <w:t>лаз,</w:t>
      </w:r>
      <w:r w:rsidRPr="00D622E6">
        <w:rPr>
          <w:spacing w:val="1"/>
          <w:sz w:val="22"/>
          <w:szCs w:val="22"/>
        </w:rPr>
        <w:t xml:space="preserve"> </w:t>
      </w:r>
      <w:r w:rsidRPr="00D622E6">
        <w:rPr>
          <w:sz w:val="22"/>
          <w:szCs w:val="22"/>
        </w:rPr>
        <w:t>г</w:t>
      </w:r>
      <w:r w:rsidRPr="00D622E6">
        <w:rPr>
          <w:spacing w:val="1"/>
          <w:sz w:val="22"/>
          <w:szCs w:val="22"/>
        </w:rPr>
        <w:t>им</w:t>
      </w:r>
      <w:r w:rsidRPr="00D622E6">
        <w:rPr>
          <w:sz w:val="22"/>
          <w:szCs w:val="22"/>
        </w:rPr>
        <w:t>нас</w:t>
      </w:r>
      <w:r w:rsidRPr="00D622E6">
        <w:rPr>
          <w:spacing w:val="2"/>
          <w:sz w:val="22"/>
          <w:szCs w:val="22"/>
        </w:rPr>
        <w:t>т</w:t>
      </w:r>
      <w:r w:rsidRPr="00D622E6">
        <w:rPr>
          <w:sz w:val="22"/>
          <w:szCs w:val="22"/>
        </w:rPr>
        <w:t>ики зр</w:t>
      </w:r>
      <w:r w:rsidRPr="00D622E6">
        <w:rPr>
          <w:spacing w:val="2"/>
          <w:sz w:val="22"/>
          <w:szCs w:val="22"/>
        </w:rPr>
        <w:t>и</w:t>
      </w:r>
      <w:r w:rsidRPr="00D622E6">
        <w:rPr>
          <w:sz w:val="22"/>
          <w:szCs w:val="22"/>
        </w:rPr>
        <w:t>т</w:t>
      </w:r>
      <w:r w:rsidRPr="00D622E6">
        <w:rPr>
          <w:spacing w:val="1"/>
          <w:sz w:val="22"/>
          <w:szCs w:val="22"/>
        </w:rPr>
        <w:t>е</w:t>
      </w:r>
      <w:r w:rsidRPr="00D622E6">
        <w:rPr>
          <w:sz w:val="22"/>
          <w:szCs w:val="22"/>
        </w:rPr>
        <w:t>ль</w:t>
      </w:r>
      <w:r w:rsidRPr="00D622E6">
        <w:rPr>
          <w:spacing w:val="-2"/>
          <w:sz w:val="22"/>
          <w:szCs w:val="22"/>
        </w:rPr>
        <w:t>н</w:t>
      </w:r>
      <w:r w:rsidRPr="00D622E6">
        <w:rPr>
          <w:spacing w:val="1"/>
          <w:sz w:val="22"/>
          <w:szCs w:val="22"/>
        </w:rPr>
        <w:t>о</w:t>
      </w:r>
      <w:r w:rsidRPr="00D622E6">
        <w:rPr>
          <w:spacing w:val="-1"/>
          <w:sz w:val="22"/>
          <w:szCs w:val="22"/>
        </w:rPr>
        <w:t>г</w:t>
      </w:r>
      <w:r w:rsidRPr="00D622E6">
        <w:rPr>
          <w:sz w:val="22"/>
          <w:szCs w:val="22"/>
        </w:rPr>
        <w:t xml:space="preserve">о </w:t>
      </w:r>
      <w:r w:rsidRPr="00D622E6">
        <w:rPr>
          <w:spacing w:val="-1"/>
          <w:sz w:val="22"/>
          <w:szCs w:val="22"/>
        </w:rPr>
        <w:t>а</w:t>
      </w:r>
      <w:r w:rsidRPr="00D622E6">
        <w:rPr>
          <w:sz w:val="22"/>
          <w:szCs w:val="22"/>
        </w:rPr>
        <w:t>на</w:t>
      </w:r>
      <w:r w:rsidRPr="00D622E6">
        <w:rPr>
          <w:spacing w:val="1"/>
          <w:sz w:val="22"/>
          <w:szCs w:val="22"/>
        </w:rPr>
        <w:t>л</w:t>
      </w:r>
      <w:r w:rsidRPr="00D622E6">
        <w:rPr>
          <w:sz w:val="22"/>
          <w:szCs w:val="22"/>
        </w:rPr>
        <w:t>из</w:t>
      </w:r>
      <w:r w:rsidRPr="00D622E6">
        <w:rPr>
          <w:spacing w:val="-1"/>
          <w:sz w:val="22"/>
          <w:szCs w:val="22"/>
        </w:rPr>
        <w:t>а</w:t>
      </w:r>
      <w:r w:rsidRPr="00D622E6">
        <w:rPr>
          <w:sz w:val="22"/>
          <w:szCs w:val="22"/>
        </w:rPr>
        <w:t>то</w:t>
      </w:r>
      <w:r w:rsidRPr="00D622E6">
        <w:rPr>
          <w:spacing w:val="1"/>
          <w:sz w:val="22"/>
          <w:szCs w:val="22"/>
        </w:rPr>
        <w:t>р</w:t>
      </w:r>
      <w:r w:rsidRPr="00D622E6">
        <w:rPr>
          <w:sz w:val="22"/>
          <w:szCs w:val="22"/>
        </w:rPr>
        <w:t>а.</w:t>
      </w:r>
    </w:p>
    <w:p w:rsidR="00D622E6" w:rsidRPr="00D622E6" w:rsidRDefault="00D622E6" w:rsidP="00F43389">
      <w:pPr>
        <w:widowControl w:val="0"/>
        <w:autoSpaceDE w:val="0"/>
        <w:autoSpaceDN w:val="0"/>
        <w:adjustRightInd w:val="0"/>
        <w:ind w:right="-1" w:firstLine="567"/>
        <w:jc w:val="both"/>
        <w:rPr>
          <w:sz w:val="22"/>
          <w:szCs w:val="22"/>
        </w:rPr>
      </w:pPr>
      <w:r w:rsidRPr="00D622E6">
        <w:rPr>
          <w:sz w:val="22"/>
          <w:szCs w:val="22"/>
        </w:rPr>
        <w:t>Об</w:t>
      </w:r>
      <w:r w:rsidRPr="00D622E6">
        <w:rPr>
          <w:spacing w:val="1"/>
          <w:sz w:val="22"/>
          <w:szCs w:val="22"/>
        </w:rPr>
        <w:t>щ</w:t>
      </w:r>
      <w:r w:rsidRPr="00D622E6">
        <w:rPr>
          <w:sz w:val="22"/>
          <w:szCs w:val="22"/>
        </w:rPr>
        <w:t>а</w:t>
      </w:r>
      <w:r w:rsidRPr="00D622E6">
        <w:rPr>
          <w:spacing w:val="1"/>
          <w:sz w:val="22"/>
          <w:szCs w:val="22"/>
        </w:rPr>
        <w:t>я</w:t>
      </w:r>
      <w:r w:rsidRPr="00D622E6">
        <w:rPr>
          <w:spacing w:val="38"/>
          <w:sz w:val="22"/>
          <w:szCs w:val="22"/>
        </w:rPr>
        <w:t xml:space="preserve"> </w:t>
      </w:r>
      <w:r w:rsidRPr="00D622E6">
        <w:rPr>
          <w:sz w:val="22"/>
          <w:szCs w:val="22"/>
        </w:rPr>
        <w:t>ф</w:t>
      </w:r>
      <w:r w:rsidRPr="00D622E6">
        <w:rPr>
          <w:spacing w:val="2"/>
          <w:sz w:val="22"/>
          <w:szCs w:val="22"/>
        </w:rPr>
        <w:t>и</w:t>
      </w:r>
      <w:r w:rsidRPr="00D622E6">
        <w:rPr>
          <w:spacing w:val="-2"/>
          <w:sz w:val="22"/>
          <w:szCs w:val="22"/>
        </w:rPr>
        <w:t>з</w:t>
      </w:r>
      <w:r w:rsidRPr="00D622E6">
        <w:rPr>
          <w:sz w:val="22"/>
          <w:szCs w:val="22"/>
        </w:rPr>
        <w:t>и</w:t>
      </w:r>
      <w:r w:rsidRPr="00D622E6">
        <w:rPr>
          <w:spacing w:val="1"/>
          <w:sz w:val="22"/>
          <w:szCs w:val="22"/>
        </w:rPr>
        <w:t>ч</w:t>
      </w:r>
      <w:r w:rsidRPr="00D622E6">
        <w:rPr>
          <w:spacing w:val="-1"/>
          <w:sz w:val="22"/>
          <w:szCs w:val="22"/>
        </w:rPr>
        <w:t>е</w:t>
      </w:r>
      <w:r w:rsidRPr="00D622E6">
        <w:rPr>
          <w:sz w:val="22"/>
          <w:szCs w:val="22"/>
        </w:rPr>
        <w:t>ская</w:t>
      </w:r>
      <w:r w:rsidRPr="00D622E6">
        <w:rPr>
          <w:spacing w:val="37"/>
          <w:sz w:val="22"/>
          <w:szCs w:val="22"/>
        </w:rPr>
        <w:t xml:space="preserve"> </w:t>
      </w:r>
      <w:r w:rsidRPr="00D622E6">
        <w:rPr>
          <w:spacing w:val="1"/>
          <w:sz w:val="22"/>
          <w:szCs w:val="22"/>
        </w:rPr>
        <w:t>н</w:t>
      </w:r>
      <w:r w:rsidRPr="00D622E6">
        <w:rPr>
          <w:sz w:val="22"/>
          <w:szCs w:val="22"/>
        </w:rPr>
        <w:t>а</w:t>
      </w:r>
      <w:r w:rsidRPr="00D622E6">
        <w:rPr>
          <w:spacing w:val="-1"/>
          <w:sz w:val="22"/>
          <w:szCs w:val="22"/>
        </w:rPr>
        <w:t>г</w:t>
      </w:r>
      <w:r w:rsidRPr="00D622E6">
        <w:rPr>
          <w:spacing w:val="1"/>
          <w:sz w:val="22"/>
          <w:szCs w:val="22"/>
        </w:rPr>
        <w:t>р</w:t>
      </w:r>
      <w:r w:rsidRPr="00D622E6">
        <w:rPr>
          <w:spacing w:val="-3"/>
          <w:sz w:val="22"/>
          <w:szCs w:val="22"/>
        </w:rPr>
        <w:t>у</w:t>
      </w:r>
      <w:r w:rsidRPr="00D622E6">
        <w:rPr>
          <w:sz w:val="22"/>
          <w:szCs w:val="22"/>
        </w:rPr>
        <w:t>зк</w:t>
      </w:r>
      <w:r w:rsidRPr="00D622E6">
        <w:rPr>
          <w:spacing w:val="1"/>
          <w:sz w:val="22"/>
          <w:szCs w:val="22"/>
        </w:rPr>
        <w:t>а</w:t>
      </w:r>
      <w:r w:rsidRPr="00D622E6">
        <w:rPr>
          <w:spacing w:val="40"/>
          <w:sz w:val="22"/>
          <w:szCs w:val="22"/>
        </w:rPr>
        <w:t xml:space="preserve"> </w:t>
      </w:r>
      <w:r w:rsidRPr="00D622E6">
        <w:rPr>
          <w:sz w:val="22"/>
          <w:szCs w:val="22"/>
        </w:rPr>
        <w:t>во</w:t>
      </w:r>
      <w:r w:rsidRPr="00D622E6">
        <w:rPr>
          <w:spacing w:val="44"/>
          <w:sz w:val="22"/>
          <w:szCs w:val="22"/>
        </w:rPr>
        <w:t xml:space="preserve"> </w:t>
      </w:r>
      <w:r w:rsidRPr="00D622E6">
        <w:rPr>
          <w:spacing w:val="-1"/>
          <w:sz w:val="22"/>
          <w:szCs w:val="22"/>
        </w:rPr>
        <w:t>в</w:t>
      </w:r>
      <w:r w:rsidRPr="00D622E6">
        <w:rPr>
          <w:sz w:val="22"/>
          <w:szCs w:val="22"/>
        </w:rPr>
        <w:t>р</w:t>
      </w:r>
      <w:r w:rsidRPr="00D622E6">
        <w:rPr>
          <w:spacing w:val="1"/>
          <w:sz w:val="22"/>
          <w:szCs w:val="22"/>
        </w:rPr>
        <w:t>е</w:t>
      </w:r>
      <w:r w:rsidRPr="00D622E6">
        <w:rPr>
          <w:sz w:val="22"/>
          <w:szCs w:val="22"/>
        </w:rPr>
        <w:t>мя</w:t>
      </w:r>
      <w:r w:rsidRPr="00D622E6">
        <w:rPr>
          <w:spacing w:val="37"/>
          <w:sz w:val="22"/>
          <w:szCs w:val="22"/>
        </w:rPr>
        <w:t xml:space="preserve"> </w:t>
      </w:r>
      <w:r w:rsidRPr="00D622E6">
        <w:rPr>
          <w:spacing w:val="1"/>
          <w:sz w:val="22"/>
          <w:szCs w:val="22"/>
        </w:rPr>
        <w:t>и</w:t>
      </w:r>
      <w:r w:rsidRPr="00D622E6">
        <w:rPr>
          <w:sz w:val="22"/>
          <w:szCs w:val="22"/>
        </w:rPr>
        <w:t>г</w:t>
      </w:r>
      <w:r w:rsidRPr="00D622E6">
        <w:rPr>
          <w:spacing w:val="1"/>
          <w:sz w:val="22"/>
          <w:szCs w:val="22"/>
        </w:rPr>
        <w:t>р</w:t>
      </w:r>
      <w:r w:rsidRPr="00D622E6">
        <w:rPr>
          <w:sz w:val="22"/>
          <w:szCs w:val="22"/>
        </w:rPr>
        <w:t>ы</w:t>
      </w:r>
      <w:r w:rsidRPr="00D622E6">
        <w:rPr>
          <w:spacing w:val="39"/>
          <w:sz w:val="22"/>
          <w:szCs w:val="22"/>
        </w:rPr>
        <w:t xml:space="preserve"> </w:t>
      </w:r>
      <w:r w:rsidRPr="00D622E6">
        <w:rPr>
          <w:sz w:val="22"/>
          <w:szCs w:val="22"/>
        </w:rPr>
        <w:t>может</w:t>
      </w:r>
      <w:r w:rsidRPr="00D622E6">
        <w:rPr>
          <w:spacing w:val="38"/>
          <w:sz w:val="22"/>
          <w:szCs w:val="22"/>
        </w:rPr>
        <w:t xml:space="preserve"> </w:t>
      </w:r>
      <w:r w:rsidRPr="00D622E6">
        <w:rPr>
          <w:spacing w:val="2"/>
          <w:sz w:val="22"/>
          <w:szCs w:val="22"/>
        </w:rPr>
        <w:t>б</w:t>
      </w:r>
      <w:r w:rsidRPr="00D622E6">
        <w:rPr>
          <w:spacing w:val="1"/>
          <w:sz w:val="22"/>
          <w:szCs w:val="22"/>
        </w:rPr>
        <w:t>ыть</w:t>
      </w:r>
      <w:r w:rsidRPr="00D622E6">
        <w:rPr>
          <w:spacing w:val="36"/>
          <w:sz w:val="22"/>
          <w:szCs w:val="22"/>
        </w:rPr>
        <w:t xml:space="preserve"> </w:t>
      </w:r>
      <w:r w:rsidRPr="00D622E6">
        <w:rPr>
          <w:spacing w:val="-1"/>
          <w:sz w:val="22"/>
          <w:szCs w:val="22"/>
        </w:rPr>
        <w:t>в</w:t>
      </w:r>
      <w:r w:rsidRPr="00D622E6">
        <w:rPr>
          <w:sz w:val="22"/>
          <w:szCs w:val="22"/>
        </w:rPr>
        <w:t>есь</w:t>
      </w:r>
      <w:r w:rsidRPr="00D622E6">
        <w:rPr>
          <w:spacing w:val="1"/>
          <w:sz w:val="22"/>
          <w:szCs w:val="22"/>
        </w:rPr>
        <w:t>м</w:t>
      </w:r>
      <w:r w:rsidRPr="00D622E6">
        <w:rPr>
          <w:sz w:val="22"/>
          <w:szCs w:val="22"/>
        </w:rPr>
        <w:t>а</w:t>
      </w:r>
      <w:r w:rsidRPr="00D622E6">
        <w:rPr>
          <w:spacing w:val="39"/>
          <w:sz w:val="22"/>
          <w:szCs w:val="22"/>
        </w:rPr>
        <w:t xml:space="preserve"> </w:t>
      </w:r>
      <w:r w:rsidRPr="00D622E6">
        <w:rPr>
          <w:spacing w:val="1"/>
          <w:sz w:val="22"/>
          <w:szCs w:val="22"/>
        </w:rPr>
        <w:t>з</w:t>
      </w:r>
      <w:r w:rsidRPr="00D622E6">
        <w:rPr>
          <w:sz w:val="22"/>
          <w:szCs w:val="22"/>
        </w:rPr>
        <w:t>на</w:t>
      </w:r>
      <w:r w:rsidRPr="00D622E6">
        <w:rPr>
          <w:spacing w:val="-1"/>
          <w:sz w:val="22"/>
          <w:szCs w:val="22"/>
        </w:rPr>
        <w:t>ч</w:t>
      </w:r>
      <w:r w:rsidRPr="00D622E6">
        <w:rPr>
          <w:sz w:val="22"/>
          <w:szCs w:val="22"/>
        </w:rPr>
        <w:t>ите</w:t>
      </w:r>
      <w:r w:rsidRPr="00D622E6">
        <w:rPr>
          <w:spacing w:val="1"/>
          <w:sz w:val="22"/>
          <w:szCs w:val="22"/>
        </w:rPr>
        <w:t>л</w:t>
      </w:r>
      <w:r w:rsidRPr="00D622E6">
        <w:rPr>
          <w:spacing w:val="-1"/>
          <w:sz w:val="22"/>
          <w:szCs w:val="22"/>
        </w:rPr>
        <w:t>ь</w:t>
      </w:r>
      <w:r w:rsidRPr="00D622E6">
        <w:rPr>
          <w:sz w:val="22"/>
          <w:szCs w:val="22"/>
        </w:rPr>
        <w:t>ной,</w:t>
      </w:r>
      <w:r w:rsidRPr="00D622E6">
        <w:rPr>
          <w:spacing w:val="6"/>
          <w:sz w:val="22"/>
          <w:szCs w:val="22"/>
        </w:rPr>
        <w:t xml:space="preserve"> </w:t>
      </w:r>
      <w:r w:rsidRPr="00D622E6">
        <w:rPr>
          <w:spacing w:val="1"/>
          <w:sz w:val="22"/>
          <w:szCs w:val="22"/>
        </w:rPr>
        <w:t>в</w:t>
      </w:r>
      <w:r w:rsidRPr="00D622E6">
        <w:rPr>
          <w:sz w:val="22"/>
          <w:szCs w:val="22"/>
        </w:rPr>
        <w:t>ед</w:t>
      </w:r>
      <w:r w:rsidRPr="00D622E6">
        <w:rPr>
          <w:spacing w:val="1"/>
          <w:sz w:val="22"/>
          <w:szCs w:val="22"/>
        </w:rPr>
        <w:t>ь</w:t>
      </w:r>
      <w:r w:rsidRPr="00D622E6">
        <w:rPr>
          <w:spacing w:val="6"/>
          <w:sz w:val="22"/>
          <w:szCs w:val="22"/>
        </w:rPr>
        <w:t xml:space="preserve"> </w:t>
      </w:r>
      <w:r w:rsidRPr="00D622E6">
        <w:rPr>
          <w:spacing w:val="-1"/>
          <w:sz w:val="22"/>
          <w:szCs w:val="22"/>
        </w:rPr>
        <w:t>з</w:t>
      </w:r>
      <w:r w:rsidRPr="00D622E6">
        <w:rPr>
          <w:sz w:val="22"/>
          <w:szCs w:val="22"/>
        </w:rPr>
        <w:t>а</w:t>
      </w:r>
      <w:r w:rsidRPr="00D622E6">
        <w:rPr>
          <w:spacing w:val="6"/>
          <w:sz w:val="22"/>
          <w:szCs w:val="22"/>
        </w:rPr>
        <w:t xml:space="preserve"> </w:t>
      </w:r>
      <w:r w:rsidRPr="00D622E6">
        <w:rPr>
          <w:sz w:val="22"/>
          <w:szCs w:val="22"/>
        </w:rPr>
        <w:t>о</w:t>
      </w:r>
      <w:r w:rsidRPr="00D622E6">
        <w:rPr>
          <w:spacing w:val="-1"/>
          <w:sz w:val="22"/>
          <w:szCs w:val="22"/>
        </w:rPr>
        <w:t>дн</w:t>
      </w:r>
      <w:r w:rsidRPr="00D622E6">
        <w:rPr>
          <w:sz w:val="22"/>
          <w:szCs w:val="22"/>
        </w:rPr>
        <w:t>у</w:t>
      </w:r>
      <w:r w:rsidRPr="00D622E6">
        <w:rPr>
          <w:spacing w:val="2"/>
          <w:sz w:val="22"/>
          <w:szCs w:val="22"/>
        </w:rPr>
        <w:t xml:space="preserve"> </w:t>
      </w:r>
      <w:r w:rsidRPr="00D622E6">
        <w:rPr>
          <w:spacing w:val="1"/>
          <w:sz w:val="22"/>
          <w:szCs w:val="22"/>
        </w:rPr>
        <w:t>парт</w:t>
      </w:r>
      <w:r w:rsidRPr="00D622E6">
        <w:rPr>
          <w:sz w:val="22"/>
          <w:szCs w:val="22"/>
        </w:rPr>
        <w:t>и</w:t>
      </w:r>
      <w:r w:rsidRPr="00D622E6">
        <w:rPr>
          <w:spacing w:val="1"/>
          <w:sz w:val="22"/>
          <w:szCs w:val="22"/>
        </w:rPr>
        <w:t>ю</w:t>
      </w:r>
      <w:r w:rsidRPr="00D622E6">
        <w:rPr>
          <w:spacing w:val="3"/>
          <w:sz w:val="22"/>
          <w:szCs w:val="22"/>
        </w:rPr>
        <w:t xml:space="preserve"> </w:t>
      </w:r>
      <w:r w:rsidRPr="00D622E6">
        <w:rPr>
          <w:spacing w:val="1"/>
          <w:sz w:val="22"/>
          <w:szCs w:val="22"/>
        </w:rPr>
        <w:t>иг</w:t>
      </w:r>
      <w:r w:rsidRPr="00D622E6">
        <w:rPr>
          <w:sz w:val="22"/>
          <w:szCs w:val="22"/>
        </w:rPr>
        <w:t>ро</w:t>
      </w:r>
      <w:r w:rsidRPr="00D622E6">
        <w:rPr>
          <w:spacing w:val="1"/>
          <w:sz w:val="22"/>
          <w:szCs w:val="22"/>
        </w:rPr>
        <w:t>к</w:t>
      </w:r>
      <w:r w:rsidRPr="00D622E6">
        <w:rPr>
          <w:spacing w:val="4"/>
          <w:sz w:val="22"/>
          <w:szCs w:val="22"/>
        </w:rPr>
        <w:t xml:space="preserve"> </w:t>
      </w:r>
      <w:r w:rsidRPr="00D622E6">
        <w:rPr>
          <w:spacing w:val="1"/>
          <w:sz w:val="22"/>
          <w:szCs w:val="22"/>
        </w:rPr>
        <w:t>в</w:t>
      </w:r>
      <w:r w:rsidRPr="00D622E6">
        <w:rPr>
          <w:spacing w:val="-1"/>
          <w:sz w:val="22"/>
          <w:szCs w:val="22"/>
        </w:rPr>
        <w:t>ып</w:t>
      </w:r>
      <w:r w:rsidRPr="00D622E6">
        <w:rPr>
          <w:sz w:val="22"/>
          <w:szCs w:val="22"/>
        </w:rPr>
        <w:t>о</w:t>
      </w:r>
      <w:r w:rsidRPr="00D622E6">
        <w:rPr>
          <w:spacing w:val="1"/>
          <w:sz w:val="22"/>
          <w:szCs w:val="22"/>
        </w:rPr>
        <w:t>л</w:t>
      </w:r>
      <w:r w:rsidRPr="00D622E6">
        <w:rPr>
          <w:sz w:val="22"/>
          <w:szCs w:val="22"/>
        </w:rPr>
        <w:t>н</w:t>
      </w:r>
      <w:r w:rsidRPr="00D622E6">
        <w:rPr>
          <w:spacing w:val="-1"/>
          <w:sz w:val="22"/>
          <w:szCs w:val="22"/>
        </w:rPr>
        <w:t>я</w:t>
      </w:r>
      <w:r w:rsidRPr="00D622E6">
        <w:rPr>
          <w:sz w:val="22"/>
          <w:szCs w:val="22"/>
        </w:rPr>
        <w:t>ет</w:t>
      </w:r>
      <w:r w:rsidRPr="00D622E6">
        <w:rPr>
          <w:spacing w:val="7"/>
          <w:sz w:val="22"/>
          <w:szCs w:val="22"/>
        </w:rPr>
        <w:t xml:space="preserve"> </w:t>
      </w:r>
      <w:r w:rsidRPr="00D622E6">
        <w:rPr>
          <w:sz w:val="22"/>
          <w:szCs w:val="22"/>
        </w:rPr>
        <w:t>1</w:t>
      </w:r>
      <w:r w:rsidRPr="00D622E6">
        <w:rPr>
          <w:spacing w:val="3"/>
          <w:sz w:val="22"/>
          <w:szCs w:val="22"/>
        </w:rPr>
        <w:t>5</w:t>
      </w:r>
      <w:r w:rsidRPr="00D622E6">
        <w:rPr>
          <w:spacing w:val="2"/>
          <w:sz w:val="22"/>
          <w:szCs w:val="22"/>
        </w:rPr>
        <w:t>–</w:t>
      </w:r>
      <w:r w:rsidRPr="00D622E6">
        <w:rPr>
          <w:sz w:val="22"/>
          <w:szCs w:val="22"/>
        </w:rPr>
        <w:t>20</w:t>
      </w:r>
      <w:r w:rsidRPr="00D622E6">
        <w:rPr>
          <w:spacing w:val="4"/>
          <w:sz w:val="22"/>
          <w:szCs w:val="22"/>
        </w:rPr>
        <w:t xml:space="preserve"> </w:t>
      </w:r>
      <w:r w:rsidRPr="00D622E6">
        <w:rPr>
          <w:sz w:val="22"/>
          <w:szCs w:val="22"/>
        </w:rPr>
        <w:t>п</w:t>
      </w:r>
      <w:r w:rsidRPr="00D622E6">
        <w:rPr>
          <w:spacing w:val="1"/>
          <w:sz w:val="22"/>
          <w:szCs w:val="22"/>
        </w:rPr>
        <w:t>од</w:t>
      </w:r>
      <w:r w:rsidRPr="00D622E6">
        <w:rPr>
          <w:spacing w:val="-1"/>
          <w:sz w:val="22"/>
          <w:szCs w:val="22"/>
        </w:rPr>
        <w:t>а</w:t>
      </w:r>
      <w:r w:rsidRPr="00D622E6">
        <w:rPr>
          <w:sz w:val="22"/>
          <w:szCs w:val="22"/>
        </w:rPr>
        <w:t>ч,</w:t>
      </w:r>
      <w:r w:rsidRPr="00D622E6">
        <w:rPr>
          <w:spacing w:val="4"/>
          <w:sz w:val="22"/>
          <w:szCs w:val="22"/>
        </w:rPr>
        <w:t xml:space="preserve"> </w:t>
      </w:r>
      <w:r w:rsidRPr="00D622E6">
        <w:rPr>
          <w:spacing w:val="1"/>
          <w:sz w:val="22"/>
          <w:szCs w:val="22"/>
        </w:rPr>
        <w:t>о</w:t>
      </w:r>
      <w:r w:rsidRPr="00D622E6">
        <w:rPr>
          <w:sz w:val="22"/>
          <w:szCs w:val="22"/>
        </w:rPr>
        <w:t>т</w:t>
      </w:r>
      <w:r w:rsidRPr="00D622E6">
        <w:rPr>
          <w:spacing w:val="4"/>
          <w:sz w:val="22"/>
          <w:szCs w:val="22"/>
        </w:rPr>
        <w:t xml:space="preserve"> </w:t>
      </w:r>
      <w:r w:rsidRPr="00D622E6">
        <w:rPr>
          <w:spacing w:val="1"/>
          <w:sz w:val="22"/>
          <w:szCs w:val="22"/>
        </w:rPr>
        <w:t>60</w:t>
      </w:r>
      <w:r w:rsidRPr="00D622E6">
        <w:rPr>
          <w:spacing w:val="5"/>
          <w:sz w:val="22"/>
          <w:szCs w:val="22"/>
        </w:rPr>
        <w:t xml:space="preserve"> </w:t>
      </w:r>
      <w:r w:rsidRPr="00D622E6">
        <w:rPr>
          <w:sz w:val="22"/>
          <w:szCs w:val="22"/>
        </w:rPr>
        <w:t>до</w:t>
      </w:r>
      <w:r w:rsidRPr="00D622E6">
        <w:rPr>
          <w:spacing w:val="5"/>
          <w:sz w:val="22"/>
          <w:szCs w:val="22"/>
        </w:rPr>
        <w:t xml:space="preserve"> </w:t>
      </w:r>
      <w:r w:rsidRPr="00D622E6">
        <w:rPr>
          <w:sz w:val="22"/>
          <w:szCs w:val="22"/>
        </w:rPr>
        <w:t>15</w:t>
      </w:r>
      <w:r w:rsidRPr="00D622E6">
        <w:rPr>
          <w:spacing w:val="1"/>
          <w:sz w:val="22"/>
          <w:szCs w:val="22"/>
        </w:rPr>
        <w:t>0</w:t>
      </w:r>
      <w:r w:rsidRPr="00D622E6">
        <w:rPr>
          <w:spacing w:val="7"/>
          <w:sz w:val="22"/>
          <w:szCs w:val="22"/>
        </w:rPr>
        <w:t xml:space="preserve"> </w:t>
      </w:r>
      <w:r w:rsidRPr="00D622E6">
        <w:rPr>
          <w:spacing w:val="-2"/>
          <w:sz w:val="22"/>
          <w:szCs w:val="22"/>
        </w:rPr>
        <w:t>у</w:t>
      </w:r>
      <w:r w:rsidRPr="00D622E6">
        <w:rPr>
          <w:spacing w:val="5"/>
          <w:sz w:val="22"/>
          <w:szCs w:val="22"/>
        </w:rPr>
        <w:t>д</w:t>
      </w:r>
      <w:r w:rsidRPr="00D622E6">
        <w:rPr>
          <w:sz w:val="22"/>
          <w:szCs w:val="22"/>
        </w:rPr>
        <w:t>а</w:t>
      </w:r>
      <w:r w:rsidRPr="00D622E6">
        <w:rPr>
          <w:spacing w:val="1"/>
          <w:sz w:val="22"/>
          <w:szCs w:val="22"/>
        </w:rPr>
        <w:t>ро</w:t>
      </w:r>
      <w:r w:rsidRPr="00D622E6">
        <w:rPr>
          <w:sz w:val="22"/>
          <w:szCs w:val="22"/>
        </w:rPr>
        <w:t>в</w:t>
      </w:r>
      <w:r w:rsidRPr="00D622E6">
        <w:rPr>
          <w:spacing w:val="1"/>
          <w:sz w:val="22"/>
          <w:szCs w:val="22"/>
        </w:rPr>
        <w:t>,</w:t>
      </w:r>
      <w:r w:rsidRPr="00D622E6">
        <w:rPr>
          <w:spacing w:val="-3"/>
          <w:sz w:val="22"/>
          <w:szCs w:val="22"/>
        </w:rPr>
        <w:t xml:space="preserve"> </w:t>
      </w:r>
      <w:r w:rsidRPr="00D622E6">
        <w:rPr>
          <w:sz w:val="22"/>
          <w:szCs w:val="22"/>
        </w:rPr>
        <w:t>15–2</w:t>
      </w:r>
      <w:r w:rsidRPr="00D622E6">
        <w:rPr>
          <w:spacing w:val="1"/>
          <w:sz w:val="22"/>
          <w:szCs w:val="22"/>
        </w:rPr>
        <w:t>0</w:t>
      </w:r>
      <w:r w:rsidRPr="00D622E6">
        <w:rPr>
          <w:spacing w:val="-1"/>
          <w:sz w:val="22"/>
          <w:szCs w:val="22"/>
        </w:rPr>
        <w:t xml:space="preserve"> </w:t>
      </w:r>
      <w:r w:rsidRPr="00D622E6">
        <w:rPr>
          <w:sz w:val="22"/>
          <w:szCs w:val="22"/>
        </w:rPr>
        <w:t>ра</w:t>
      </w:r>
      <w:r w:rsidRPr="00D622E6">
        <w:rPr>
          <w:spacing w:val="1"/>
          <w:sz w:val="22"/>
          <w:szCs w:val="22"/>
        </w:rPr>
        <w:t>з</w:t>
      </w:r>
      <w:r w:rsidRPr="00D622E6">
        <w:rPr>
          <w:sz w:val="22"/>
          <w:szCs w:val="22"/>
        </w:rPr>
        <w:t xml:space="preserve"> н</w:t>
      </w:r>
      <w:r w:rsidRPr="00D622E6">
        <w:rPr>
          <w:spacing w:val="-1"/>
          <w:sz w:val="22"/>
          <w:szCs w:val="22"/>
        </w:rPr>
        <w:t>а</w:t>
      </w:r>
      <w:r w:rsidRPr="00D622E6">
        <w:rPr>
          <w:sz w:val="22"/>
          <w:szCs w:val="22"/>
        </w:rPr>
        <w:t>к</w:t>
      </w:r>
      <w:r w:rsidRPr="00D622E6">
        <w:rPr>
          <w:spacing w:val="-2"/>
          <w:sz w:val="22"/>
          <w:szCs w:val="22"/>
        </w:rPr>
        <w:t>л</w:t>
      </w:r>
      <w:r w:rsidRPr="00D622E6">
        <w:rPr>
          <w:sz w:val="22"/>
          <w:szCs w:val="22"/>
        </w:rPr>
        <w:t>оняетс</w:t>
      </w:r>
      <w:r w:rsidRPr="00D622E6">
        <w:rPr>
          <w:spacing w:val="1"/>
          <w:sz w:val="22"/>
          <w:szCs w:val="22"/>
        </w:rPr>
        <w:t>я</w:t>
      </w:r>
      <w:r w:rsidRPr="00D622E6">
        <w:rPr>
          <w:sz w:val="22"/>
          <w:szCs w:val="22"/>
        </w:rPr>
        <w:t xml:space="preserve"> з</w:t>
      </w:r>
      <w:r w:rsidRPr="00D622E6">
        <w:rPr>
          <w:spacing w:val="1"/>
          <w:sz w:val="22"/>
          <w:szCs w:val="22"/>
        </w:rPr>
        <w:t>а</w:t>
      </w:r>
      <w:r w:rsidRPr="00D622E6">
        <w:rPr>
          <w:sz w:val="22"/>
          <w:szCs w:val="22"/>
        </w:rPr>
        <w:t xml:space="preserve"> </w:t>
      </w:r>
      <w:r w:rsidRPr="00D622E6">
        <w:rPr>
          <w:spacing w:val="-2"/>
          <w:sz w:val="22"/>
          <w:szCs w:val="22"/>
        </w:rPr>
        <w:t>м</w:t>
      </w:r>
      <w:r w:rsidRPr="00D622E6">
        <w:rPr>
          <w:sz w:val="22"/>
          <w:szCs w:val="22"/>
        </w:rPr>
        <w:t>я</w:t>
      </w:r>
      <w:r w:rsidRPr="00D622E6">
        <w:rPr>
          <w:spacing w:val="-1"/>
          <w:sz w:val="22"/>
          <w:szCs w:val="22"/>
        </w:rPr>
        <w:t>ч</w:t>
      </w:r>
      <w:r w:rsidRPr="00D622E6">
        <w:rPr>
          <w:sz w:val="22"/>
          <w:szCs w:val="22"/>
        </w:rPr>
        <w:t>о</w:t>
      </w:r>
      <w:r w:rsidRPr="00D622E6">
        <w:rPr>
          <w:spacing w:val="1"/>
          <w:sz w:val="22"/>
          <w:szCs w:val="22"/>
        </w:rPr>
        <w:t>м</w:t>
      </w:r>
      <w:r w:rsidRPr="00D622E6">
        <w:rPr>
          <w:sz w:val="22"/>
          <w:szCs w:val="22"/>
        </w:rPr>
        <w:t>.</w:t>
      </w:r>
    </w:p>
    <w:p w:rsidR="00D622E6" w:rsidRDefault="00D622E6" w:rsidP="00F43389">
      <w:pPr>
        <w:widowControl w:val="0"/>
        <w:autoSpaceDE w:val="0"/>
        <w:autoSpaceDN w:val="0"/>
        <w:adjustRightInd w:val="0"/>
        <w:ind w:right="-1" w:firstLine="567"/>
        <w:jc w:val="both"/>
        <w:rPr>
          <w:sz w:val="22"/>
          <w:szCs w:val="22"/>
        </w:rPr>
      </w:pPr>
      <w:r w:rsidRPr="00D622E6">
        <w:rPr>
          <w:i/>
          <w:iCs/>
          <w:sz w:val="22"/>
          <w:szCs w:val="22"/>
        </w:rPr>
        <w:t>По</w:t>
      </w:r>
      <w:r w:rsidRPr="00D622E6">
        <w:rPr>
          <w:i/>
          <w:iCs/>
          <w:spacing w:val="1"/>
          <w:sz w:val="22"/>
          <w:szCs w:val="22"/>
        </w:rPr>
        <w:t>пу</w:t>
      </w:r>
      <w:r w:rsidRPr="00D622E6">
        <w:rPr>
          <w:i/>
          <w:iCs/>
          <w:sz w:val="22"/>
          <w:szCs w:val="22"/>
        </w:rPr>
        <w:t>т</w:t>
      </w:r>
      <w:r w:rsidRPr="00D622E6">
        <w:rPr>
          <w:i/>
          <w:iCs/>
          <w:spacing w:val="-2"/>
          <w:sz w:val="22"/>
          <w:szCs w:val="22"/>
        </w:rPr>
        <w:t>н</w:t>
      </w:r>
      <w:r w:rsidRPr="00D622E6">
        <w:rPr>
          <w:i/>
          <w:iCs/>
          <w:sz w:val="22"/>
          <w:szCs w:val="22"/>
        </w:rPr>
        <w:t>а</w:t>
      </w:r>
      <w:r w:rsidRPr="00D622E6">
        <w:rPr>
          <w:i/>
          <w:iCs/>
          <w:spacing w:val="1"/>
          <w:sz w:val="22"/>
          <w:szCs w:val="22"/>
        </w:rPr>
        <w:t>я</w:t>
      </w:r>
      <w:r w:rsidRPr="00D622E6">
        <w:rPr>
          <w:spacing w:val="25"/>
          <w:sz w:val="22"/>
          <w:szCs w:val="22"/>
        </w:rPr>
        <w:t xml:space="preserve"> </w:t>
      </w:r>
      <w:r w:rsidRPr="00D622E6">
        <w:rPr>
          <w:i/>
          <w:iCs/>
          <w:sz w:val="22"/>
          <w:szCs w:val="22"/>
        </w:rPr>
        <w:t>тр</w:t>
      </w:r>
      <w:r w:rsidRPr="00D622E6">
        <w:rPr>
          <w:i/>
          <w:iCs/>
          <w:spacing w:val="1"/>
          <w:sz w:val="22"/>
          <w:szCs w:val="22"/>
        </w:rPr>
        <w:t>е</w:t>
      </w:r>
      <w:r w:rsidRPr="00D622E6">
        <w:rPr>
          <w:i/>
          <w:iCs/>
          <w:spacing w:val="-1"/>
          <w:sz w:val="22"/>
          <w:szCs w:val="22"/>
        </w:rPr>
        <w:t>ни</w:t>
      </w:r>
      <w:r w:rsidRPr="00D622E6">
        <w:rPr>
          <w:i/>
          <w:iCs/>
          <w:sz w:val="22"/>
          <w:szCs w:val="22"/>
        </w:rPr>
        <w:t>р</w:t>
      </w:r>
      <w:r w:rsidRPr="00D622E6">
        <w:rPr>
          <w:i/>
          <w:iCs/>
          <w:spacing w:val="1"/>
          <w:sz w:val="22"/>
          <w:szCs w:val="22"/>
        </w:rPr>
        <w:t>о</w:t>
      </w:r>
      <w:r w:rsidRPr="00D622E6">
        <w:rPr>
          <w:i/>
          <w:iCs/>
          <w:sz w:val="22"/>
          <w:szCs w:val="22"/>
        </w:rPr>
        <w:t>вк</w:t>
      </w:r>
      <w:r w:rsidRPr="00D622E6">
        <w:rPr>
          <w:i/>
          <w:iCs/>
          <w:spacing w:val="1"/>
          <w:sz w:val="22"/>
          <w:szCs w:val="22"/>
        </w:rPr>
        <w:t>а</w:t>
      </w:r>
      <w:r w:rsidRPr="00D622E6">
        <w:rPr>
          <w:spacing w:val="27"/>
          <w:sz w:val="22"/>
          <w:szCs w:val="22"/>
        </w:rPr>
        <w:t xml:space="preserve"> </w:t>
      </w:r>
      <w:r w:rsidRPr="00D622E6">
        <w:rPr>
          <w:spacing w:val="1"/>
          <w:sz w:val="22"/>
          <w:szCs w:val="22"/>
        </w:rPr>
        <w:t>—</w:t>
      </w:r>
      <w:r w:rsidRPr="00D622E6">
        <w:rPr>
          <w:spacing w:val="26"/>
          <w:sz w:val="22"/>
          <w:szCs w:val="22"/>
        </w:rPr>
        <w:t xml:space="preserve"> </w:t>
      </w:r>
      <w:r w:rsidRPr="00D622E6">
        <w:rPr>
          <w:sz w:val="22"/>
          <w:szCs w:val="22"/>
        </w:rPr>
        <w:t>э</w:t>
      </w:r>
      <w:r w:rsidRPr="00D622E6">
        <w:rPr>
          <w:spacing w:val="-2"/>
          <w:sz w:val="22"/>
          <w:szCs w:val="22"/>
        </w:rPr>
        <w:t>т</w:t>
      </w:r>
      <w:r w:rsidRPr="00D622E6">
        <w:rPr>
          <w:sz w:val="22"/>
          <w:szCs w:val="22"/>
        </w:rPr>
        <w:t>о</w:t>
      </w:r>
      <w:r w:rsidRPr="00D622E6">
        <w:rPr>
          <w:spacing w:val="26"/>
          <w:sz w:val="22"/>
          <w:szCs w:val="22"/>
        </w:rPr>
        <w:t xml:space="preserve"> </w:t>
      </w:r>
      <w:r w:rsidRPr="00D622E6">
        <w:rPr>
          <w:sz w:val="22"/>
          <w:szCs w:val="22"/>
        </w:rPr>
        <w:t>по</w:t>
      </w:r>
      <w:r w:rsidRPr="00D622E6">
        <w:rPr>
          <w:spacing w:val="26"/>
          <w:sz w:val="22"/>
          <w:szCs w:val="22"/>
        </w:rPr>
        <w:t xml:space="preserve"> </w:t>
      </w:r>
      <w:r w:rsidRPr="00D622E6">
        <w:rPr>
          <w:spacing w:val="1"/>
          <w:sz w:val="22"/>
          <w:szCs w:val="22"/>
        </w:rPr>
        <w:t>с</w:t>
      </w:r>
      <w:r w:rsidRPr="00D622E6">
        <w:rPr>
          <w:spacing w:val="-2"/>
          <w:sz w:val="22"/>
          <w:szCs w:val="22"/>
        </w:rPr>
        <w:t>в</w:t>
      </w:r>
      <w:r w:rsidRPr="00D622E6">
        <w:rPr>
          <w:sz w:val="22"/>
          <w:szCs w:val="22"/>
        </w:rPr>
        <w:t>оей</w:t>
      </w:r>
      <w:r w:rsidRPr="00D622E6">
        <w:rPr>
          <w:spacing w:val="23"/>
          <w:sz w:val="22"/>
          <w:szCs w:val="22"/>
        </w:rPr>
        <w:t xml:space="preserve"> </w:t>
      </w:r>
      <w:r w:rsidRPr="00D622E6">
        <w:rPr>
          <w:spacing w:val="1"/>
          <w:sz w:val="22"/>
          <w:szCs w:val="22"/>
        </w:rPr>
        <w:t>с</w:t>
      </w:r>
      <w:r w:rsidRPr="00D622E6">
        <w:rPr>
          <w:spacing w:val="-2"/>
          <w:sz w:val="22"/>
          <w:szCs w:val="22"/>
        </w:rPr>
        <w:t>у</w:t>
      </w:r>
      <w:r w:rsidRPr="00D622E6">
        <w:rPr>
          <w:sz w:val="22"/>
          <w:szCs w:val="22"/>
        </w:rPr>
        <w:t>ти</w:t>
      </w:r>
      <w:r w:rsidRPr="00D622E6">
        <w:rPr>
          <w:spacing w:val="26"/>
          <w:sz w:val="22"/>
          <w:szCs w:val="22"/>
        </w:rPr>
        <w:t xml:space="preserve"> </w:t>
      </w:r>
      <w:r w:rsidRPr="00D622E6">
        <w:rPr>
          <w:spacing w:val="1"/>
          <w:sz w:val="22"/>
          <w:szCs w:val="22"/>
        </w:rPr>
        <w:t>н</w:t>
      </w:r>
      <w:r w:rsidRPr="00D622E6">
        <w:rPr>
          <w:sz w:val="22"/>
          <w:szCs w:val="22"/>
        </w:rPr>
        <w:t>ео</w:t>
      </w:r>
      <w:r w:rsidRPr="00D622E6">
        <w:rPr>
          <w:spacing w:val="1"/>
          <w:sz w:val="22"/>
          <w:szCs w:val="22"/>
        </w:rPr>
        <w:t>р</w:t>
      </w:r>
      <w:r w:rsidRPr="00D622E6">
        <w:rPr>
          <w:sz w:val="22"/>
          <w:szCs w:val="22"/>
        </w:rPr>
        <w:t>г</w:t>
      </w:r>
      <w:r w:rsidRPr="00D622E6">
        <w:rPr>
          <w:spacing w:val="-1"/>
          <w:sz w:val="22"/>
          <w:szCs w:val="22"/>
        </w:rPr>
        <w:t>а</w:t>
      </w:r>
      <w:r w:rsidRPr="00D622E6">
        <w:rPr>
          <w:sz w:val="22"/>
          <w:szCs w:val="22"/>
        </w:rPr>
        <w:t>н</w:t>
      </w:r>
      <w:r w:rsidRPr="00D622E6">
        <w:rPr>
          <w:spacing w:val="1"/>
          <w:sz w:val="22"/>
          <w:szCs w:val="22"/>
        </w:rPr>
        <w:t>и</w:t>
      </w:r>
      <w:r w:rsidRPr="00D622E6">
        <w:rPr>
          <w:spacing w:val="-2"/>
          <w:sz w:val="22"/>
          <w:szCs w:val="22"/>
        </w:rPr>
        <w:t>з</w:t>
      </w:r>
      <w:r w:rsidRPr="00D622E6">
        <w:rPr>
          <w:spacing w:val="1"/>
          <w:sz w:val="22"/>
          <w:szCs w:val="22"/>
        </w:rPr>
        <w:t>о</w:t>
      </w:r>
      <w:r w:rsidRPr="00D622E6">
        <w:rPr>
          <w:sz w:val="22"/>
          <w:szCs w:val="22"/>
        </w:rPr>
        <w:t>в</w:t>
      </w:r>
      <w:r w:rsidRPr="00D622E6">
        <w:rPr>
          <w:spacing w:val="-1"/>
          <w:sz w:val="22"/>
          <w:szCs w:val="22"/>
        </w:rPr>
        <w:t>а</w:t>
      </w:r>
      <w:r w:rsidRPr="00D622E6">
        <w:rPr>
          <w:spacing w:val="2"/>
          <w:sz w:val="22"/>
          <w:szCs w:val="22"/>
        </w:rPr>
        <w:t>н</w:t>
      </w:r>
      <w:r w:rsidRPr="00D622E6">
        <w:rPr>
          <w:spacing w:val="1"/>
          <w:sz w:val="22"/>
          <w:szCs w:val="22"/>
        </w:rPr>
        <w:t>н</w:t>
      </w:r>
      <w:r w:rsidRPr="00D622E6">
        <w:rPr>
          <w:spacing w:val="2"/>
          <w:sz w:val="22"/>
          <w:szCs w:val="22"/>
        </w:rPr>
        <w:t>о</w:t>
      </w:r>
      <w:r w:rsidRPr="00D622E6">
        <w:rPr>
          <w:sz w:val="22"/>
          <w:szCs w:val="22"/>
        </w:rPr>
        <w:t>е</w:t>
      </w:r>
      <w:r w:rsidRPr="00D622E6">
        <w:rPr>
          <w:spacing w:val="24"/>
          <w:sz w:val="22"/>
          <w:szCs w:val="22"/>
        </w:rPr>
        <w:t xml:space="preserve"> </w:t>
      </w:r>
      <w:r w:rsidRPr="00D622E6">
        <w:rPr>
          <w:sz w:val="22"/>
          <w:szCs w:val="22"/>
        </w:rPr>
        <w:t>ин</w:t>
      </w:r>
      <w:r w:rsidRPr="00D622E6">
        <w:rPr>
          <w:spacing w:val="1"/>
          <w:sz w:val="22"/>
          <w:szCs w:val="22"/>
        </w:rPr>
        <w:t>ди</w:t>
      </w:r>
      <w:r w:rsidRPr="00D622E6">
        <w:rPr>
          <w:sz w:val="22"/>
          <w:szCs w:val="22"/>
        </w:rPr>
        <w:t>ви</w:t>
      </w:r>
      <w:r w:rsidRPr="00D622E6">
        <w:rPr>
          <w:spacing w:val="1"/>
          <w:sz w:val="22"/>
          <w:szCs w:val="22"/>
        </w:rPr>
        <w:t>д</w:t>
      </w:r>
      <w:r w:rsidRPr="00D622E6">
        <w:rPr>
          <w:spacing w:val="-2"/>
          <w:sz w:val="22"/>
          <w:szCs w:val="22"/>
        </w:rPr>
        <w:t>у</w:t>
      </w:r>
      <w:r w:rsidRPr="00D622E6">
        <w:rPr>
          <w:sz w:val="22"/>
          <w:szCs w:val="22"/>
        </w:rPr>
        <w:t>ал</w:t>
      </w:r>
      <w:r w:rsidRPr="00D622E6">
        <w:rPr>
          <w:spacing w:val="-1"/>
          <w:sz w:val="22"/>
          <w:szCs w:val="22"/>
        </w:rPr>
        <w:t>ь</w:t>
      </w:r>
      <w:r w:rsidRPr="00D622E6">
        <w:rPr>
          <w:sz w:val="22"/>
          <w:szCs w:val="22"/>
        </w:rPr>
        <w:t>н</w:t>
      </w:r>
      <w:r w:rsidRPr="00D622E6">
        <w:rPr>
          <w:spacing w:val="1"/>
          <w:sz w:val="22"/>
          <w:szCs w:val="22"/>
        </w:rPr>
        <w:t>ое</w:t>
      </w:r>
      <w:r w:rsidRPr="00D622E6">
        <w:rPr>
          <w:spacing w:val="6"/>
          <w:sz w:val="22"/>
          <w:szCs w:val="22"/>
        </w:rPr>
        <w:t xml:space="preserve"> </w:t>
      </w:r>
      <w:r w:rsidRPr="00D622E6">
        <w:rPr>
          <w:spacing w:val="2"/>
          <w:sz w:val="22"/>
          <w:szCs w:val="22"/>
        </w:rPr>
        <w:t>д</w:t>
      </w:r>
      <w:r w:rsidRPr="00D622E6">
        <w:rPr>
          <w:spacing w:val="-1"/>
          <w:sz w:val="22"/>
          <w:szCs w:val="22"/>
        </w:rPr>
        <w:t>е</w:t>
      </w:r>
      <w:r w:rsidRPr="00D622E6">
        <w:rPr>
          <w:sz w:val="22"/>
          <w:szCs w:val="22"/>
        </w:rPr>
        <w:t>йст</w:t>
      </w:r>
      <w:r w:rsidRPr="00D622E6">
        <w:rPr>
          <w:spacing w:val="1"/>
          <w:sz w:val="22"/>
          <w:szCs w:val="22"/>
        </w:rPr>
        <w:t>в</w:t>
      </w:r>
      <w:r w:rsidRPr="00D622E6">
        <w:rPr>
          <w:spacing w:val="-1"/>
          <w:sz w:val="22"/>
          <w:szCs w:val="22"/>
        </w:rPr>
        <w:t>и</w:t>
      </w:r>
      <w:r w:rsidRPr="00D622E6">
        <w:rPr>
          <w:sz w:val="22"/>
          <w:szCs w:val="22"/>
        </w:rPr>
        <w:t>е,</w:t>
      </w:r>
      <w:r w:rsidRPr="00D622E6">
        <w:rPr>
          <w:spacing w:val="6"/>
          <w:sz w:val="22"/>
          <w:szCs w:val="22"/>
        </w:rPr>
        <w:t xml:space="preserve"> </w:t>
      </w:r>
      <w:r w:rsidRPr="00D622E6">
        <w:rPr>
          <w:spacing w:val="1"/>
          <w:sz w:val="22"/>
          <w:szCs w:val="22"/>
        </w:rPr>
        <w:t>н</w:t>
      </w:r>
      <w:r w:rsidRPr="00D622E6">
        <w:rPr>
          <w:sz w:val="22"/>
          <w:szCs w:val="22"/>
        </w:rPr>
        <w:t>апр</w:t>
      </w:r>
      <w:r w:rsidRPr="00D622E6">
        <w:rPr>
          <w:spacing w:val="1"/>
          <w:sz w:val="22"/>
          <w:szCs w:val="22"/>
        </w:rPr>
        <w:t>а</w:t>
      </w:r>
      <w:r w:rsidRPr="00D622E6">
        <w:rPr>
          <w:sz w:val="22"/>
          <w:szCs w:val="22"/>
        </w:rPr>
        <w:t>вл</w:t>
      </w:r>
      <w:r w:rsidRPr="00D622E6">
        <w:rPr>
          <w:spacing w:val="-2"/>
          <w:sz w:val="22"/>
          <w:szCs w:val="22"/>
        </w:rPr>
        <w:t>е</w:t>
      </w:r>
      <w:r w:rsidRPr="00D622E6">
        <w:rPr>
          <w:sz w:val="22"/>
          <w:szCs w:val="22"/>
        </w:rPr>
        <w:t>нно</w:t>
      </w:r>
      <w:r w:rsidRPr="00D622E6">
        <w:rPr>
          <w:spacing w:val="1"/>
          <w:sz w:val="22"/>
          <w:szCs w:val="22"/>
        </w:rPr>
        <w:t>е</w:t>
      </w:r>
      <w:r w:rsidRPr="00D622E6">
        <w:rPr>
          <w:spacing w:val="6"/>
          <w:sz w:val="22"/>
          <w:szCs w:val="22"/>
        </w:rPr>
        <w:t xml:space="preserve"> </w:t>
      </w:r>
      <w:r w:rsidRPr="00D622E6">
        <w:rPr>
          <w:sz w:val="22"/>
          <w:szCs w:val="22"/>
        </w:rPr>
        <w:t>на</w:t>
      </w:r>
      <w:r w:rsidRPr="00D622E6">
        <w:rPr>
          <w:spacing w:val="6"/>
          <w:sz w:val="22"/>
          <w:szCs w:val="22"/>
        </w:rPr>
        <w:t xml:space="preserve"> </w:t>
      </w:r>
      <w:r w:rsidRPr="00D622E6">
        <w:rPr>
          <w:sz w:val="22"/>
          <w:szCs w:val="22"/>
        </w:rPr>
        <w:t>повыше</w:t>
      </w:r>
      <w:r w:rsidRPr="00D622E6">
        <w:rPr>
          <w:spacing w:val="1"/>
          <w:sz w:val="22"/>
          <w:szCs w:val="22"/>
        </w:rPr>
        <w:t>н</w:t>
      </w:r>
      <w:r w:rsidRPr="00D622E6">
        <w:rPr>
          <w:sz w:val="22"/>
          <w:szCs w:val="22"/>
        </w:rPr>
        <w:t>ие</w:t>
      </w:r>
      <w:r w:rsidRPr="00D622E6">
        <w:rPr>
          <w:spacing w:val="4"/>
          <w:sz w:val="22"/>
          <w:szCs w:val="22"/>
        </w:rPr>
        <w:t xml:space="preserve"> </w:t>
      </w:r>
      <w:r w:rsidRPr="00D622E6">
        <w:rPr>
          <w:spacing w:val="1"/>
          <w:sz w:val="22"/>
          <w:szCs w:val="22"/>
        </w:rPr>
        <w:t>дв</w:t>
      </w:r>
      <w:r w:rsidRPr="00D622E6">
        <w:rPr>
          <w:sz w:val="22"/>
          <w:szCs w:val="22"/>
        </w:rPr>
        <w:t>иг</w:t>
      </w:r>
      <w:r w:rsidRPr="00D622E6">
        <w:rPr>
          <w:spacing w:val="1"/>
          <w:sz w:val="22"/>
          <w:szCs w:val="22"/>
        </w:rPr>
        <w:t>а</w:t>
      </w:r>
      <w:r w:rsidRPr="00D622E6">
        <w:rPr>
          <w:spacing w:val="-1"/>
          <w:sz w:val="22"/>
          <w:szCs w:val="22"/>
        </w:rPr>
        <w:t>т</w:t>
      </w:r>
      <w:r w:rsidRPr="00D622E6">
        <w:rPr>
          <w:sz w:val="22"/>
          <w:szCs w:val="22"/>
        </w:rPr>
        <w:t>ел</w:t>
      </w:r>
      <w:r w:rsidRPr="00D622E6">
        <w:rPr>
          <w:spacing w:val="5"/>
          <w:sz w:val="22"/>
          <w:szCs w:val="22"/>
        </w:rPr>
        <w:t>ь</w:t>
      </w:r>
      <w:r w:rsidRPr="00D622E6">
        <w:rPr>
          <w:spacing w:val="1"/>
          <w:sz w:val="22"/>
          <w:szCs w:val="22"/>
        </w:rPr>
        <w:t>н</w:t>
      </w:r>
      <w:r w:rsidRPr="00D622E6">
        <w:rPr>
          <w:sz w:val="22"/>
          <w:szCs w:val="22"/>
        </w:rPr>
        <w:t>ой</w:t>
      </w:r>
      <w:r w:rsidRPr="00D622E6">
        <w:rPr>
          <w:spacing w:val="7"/>
          <w:sz w:val="22"/>
          <w:szCs w:val="22"/>
        </w:rPr>
        <w:t xml:space="preserve"> </w:t>
      </w:r>
      <w:r w:rsidRPr="00D622E6">
        <w:rPr>
          <w:sz w:val="22"/>
          <w:szCs w:val="22"/>
        </w:rPr>
        <w:t>а</w:t>
      </w:r>
      <w:r w:rsidRPr="00D622E6">
        <w:rPr>
          <w:spacing w:val="1"/>
          <w:sz w:val="22"/>
          <w:szCs w:val="22"/>
        </w:rPr>
        <w:t>к</w:t>
      </w:r>
      <w:r w:rsidRPr="00D622E6">
        <w:rPr>
          <w:spacing w:val="-1"/>
          <w:sz w:val="22"/>
          <w:szCs w:val="22"/>
        </w:rPr>
        <w:t>т</w:t>
      </w:r>
      <w:r w:rsidRPr="00D622E6">
        <w:rPr>
          <w:sz w:val="22"/>
          <w:szCs w:val="22"/>
        </w:rPr>
        <w:t>ив</w:t>
      </w:r>
      <w:r w:rsidRPr="00D622E6">
        <w:rPr>
          <w:spacing w:val="-1"/>
          <w:sz w:val="22"/>
          <w:szCs w:val="22"/>
        </w:rPr>
        <w:t>н</w:t>
      </w:r>
      <w:r w:rsidRPr="00D622E6">
        <w:rPr>
          <w:spacing w:val="3"/>
          <w:sz w:val="22"/>
          <w:szCs w:val="22"/>
        </w:rPr>
        <w:t>о</w:t>
      </w:r>
      <w:r w:rsidRPr="00D622E6">
        <w:rPr>
          <w:sz w:val="22"/>
          <w:szCs w:val="22"/>
        </w:rPr>
        <w:t>с</w:t>
      </w:r>
      <w:r w:rsidRPr="00D622E6">
        <w:rPr>
          <w:spacing w:val="-1"/>
          <w:sz w:val="22"/>
          <w:szCs w:val="22"/>
        </w:rPr>
        <w:t>т</w:t>
      </w:r>
      <w:r w:rsidRPr="00D622E6">
        <w:rPr>
          <w:sz w:val="22"/>
          <w:szCs w:val="22"/>
        </w:rPr>
        <w:t>и</w:t>
      </w:r>
      <w:r w:rsidRPr="00D622E6">
        <w:rPr>
          <w:spacing w:val="7"/>
          <w:sz w:val="22"/>
          <w:szCs w:val="22"/>
        </w:rPr>
        <w:t xml:space="preserve"> </w:t>
      </w:r>
      <w:r w:rsidRPr="00D622E6">
        <w:rPr>
          <w:spacing w:val="1"/>
          <w:sz w:val="22"/>
          <w:szCs w:val="22"/>
        </w:rPr>
        <w:t>б</w:t>
      </w:r>
      <w:r w:rsidRPr="00D622E6">
        <w:rPr>
          <w:sz w:val="22"/>
          <w:szCs w:val="22"/>
        </w:rPr>
        <w:t>е</w:t>
      </w:r>
      <w:r w:rsidRPr="00D622E6">
        <w:rPr>
          <w:spacing w:val="1"/>
          <w:sz w:val="22"/>
          <w:szCs w:val="22"/>
        </w:rPr>
        <w:t>з</w:t>
      </w:r>
      <w:r w:rsidRPr="00D622E6">
        <w:rPr>
          <w:sz w:val="22"/>
          <w:szCs w:val="22"/>
        </w:rPr>
        <w:t xml:space="preserve"> с</w:t>
      </w:r>
      <w:r w:rsidRPr="00D622E6">
        <w:rPr>
          <w:spacing w:val="-2"/>
          <w:sz w:val="22"/>
          <w:szCs w:val="22"/>
        </w:rPr>
        <w:t>у</w:t>
      </w:r>
      <w:r w:rsidRPr="00D622E6">
        <w:rPr>
          <w:sz w:val="22"/>
          <w:szCs w:val="22"/>
        </w:rPr>
        <w:t>щес</w:t>
      </w:r>
      <w:r w:rsidRPr="00D622E6">
        <w:rPr>
          <w:spacing w:val="1"/>
          <w:sz w:val="22"/>
          <w:szCs w:val="22"/>
        </w:rPr>
        <w:t>т</w:t>
      </w:r>
      <w:r w:rsidRPr="00D622E6">
        <w:rPr>
          <w:sz w:val="22"/>
          <w:szCs w:val="22"/>
        </w:rPr>
        <w:t>ве</w:t>
      </w:r>
      <w:r w:rsidRPr="00D622E6">
        <w:rPr>
          <w:spacing w:val="1"/>
          <w:sz w:val="22"/>
          <w:szCs w:val="22"/>
        </w:rPr>
        <w:t>нн</w:t>
      </w:r>
      <w:r w:rsidRPr="00D622E6">
        <w:rPr>
          <w:sz w:val="22"/>
          <w:szCs w:val="22"/>
        </w:rPr>
        <w:t>ых</w:t>
      </w:r>
      <w:r w:rsidRPr="00D622E6">
        <w:rPr>
          <w:spacing w:val="33"/>
          <w:sz w:val="22"/>
          <w:szCs w:val="22"/>
        </w:rPr>
        <w:t xml:space="preserve"> </w:t>
      </w:r>
      <w:r w:rsidRPr="00D622E6">
        <w:rPr>
          <w:spacing w:val="1"/>
          <w:sz w:val="22"/>
          <w:szCs w:val="22"/>
        </w:rPr>
        <w:t>з</w:t>
      </w:r>
      <w:r w:rsidRPr="00D622E6">
        <w:rPr>
          <w:sz w:val="22"/>
          <w:szCs w:val="22"/>
        </w:rPr>
        <w:t>а</w:t>
      </w:r>
      <w:r w:rsidRPr="00D622E6">
        <w:rPr>
          <w:spacing w:val="-2"/>
          <w:sz w:val="22"/>
          <w:szCs w:val="22"/>
        </w:rPr>
        <w:t>т</w:t>
      </w:r>
      <w:r w:rsidRPr="00D622E6">
        <w:rPr>
          <w:sz w:val="22"/>
          <w:szCs w:val="22"/>
        </w:rPr>
        <w:t>рат</w:t>
      </w:r>
      <w:r w:rsidRPr="00D622E6">
        <w:rPr>
          <w:spacing w:val="32"/>
          <w:sz w:val="22"/>
          <w:szCs w:val="22"/>
        </w:rPr>
        <w:t xml:space="preserve"> </w:t>
      </w:r>
      <w:r w:rsidRPr="00D622E6">
        <w:rPr>
          <w:sz w:val="22"/>
          <w:szCs w:val="22"/>
        </w:rPr>
        <w:t>д</w:t>
      </w:r>
      <w:r w:rsidRPr="00D622E6">
        <w:rPr>
          <w:spacing w:val="1"/>
          <w:sz w:val="22"/>
          <w:szCs w:val="22"/>
        </w:rPr>
        <w:t>о</w:t>
      </w:r>
      <w:r w:rsidRPr="00D622E6">
        <w:rPr>
          <w:sz w:val="22"/>
          <w:szCs w:val="22"/>
        </w:rPr>
        <w:t>пол</w:t>
      </w:r>
      <w:r w:rsidRPr="00D622E6">
        <w:rPr>
          <w:spacing w:val="-1"/>
          <w:sz w:val="22"/>
          <w:szCs w:val="22"/>
        </w:rPr>
        <w:t>н</w:t>
      </w:r>
      <w:r w:rsidRPr="00D622E6">
        <w:rPr>
          <w:sz w:val="22"/>
          <w:szCs w:val="22"/>
        </w:rPr>
        <w:t>и</w:t>
      </w:r>
      <w:r w:rsidRPr="00D622E6">
        <w:rPr>
          <w:spacing w:val="1"/>
          <w:sz w:val="22"/>
          <w:szCs w:val="22"/>
        </w:rPr>
        <w:t>т</w:t>
      </w:r>
      <w:r w:rsidRPr="00D622E6">
        <w:rPr>
          <w:sz w:val="22"/>
          <w:szCs w:val="22"/>
        </w:rPr>
        <w:t>ель</w:t>
      </w:r>
      <w:r w:rsidRPr="00D622E6">
        <w:rPr>
          <w:spacing w:val="-1"/>
          <w:sz w:val="22"/>
          <w:szCs w:val="22"/>
        </w:rPr>
        <w:t>н</w:t>
      </w:r>
      <w:r w:rsidRPr="00D622E6">
        <w:rPr>
          <w:sz w:val="22"/>
          <w:szCs w:val="22"/>
        </w:rPr>
        <w:t>о</w:t>
      </w:r>
      <w:r w:rsidRPr="00D622E6">
        <w:rPr>
          <w:spacing w:val="-1"/>
          <w:sz w:val="22"/>
          <w:szCs w:val="22"/>
        </w:rPr>
        <w:t>г</w:t>
      </w:r>
      <w:r w:rsidRPr="00D622E6">
        <w:rPr>
          <w:sz w:val="22"/>
          <w:szCs w:val="22"/>
        </w:rPr>
        <w:t>о</w:t>
      </w:r>
      <w:r w:rsidRPr="00D622E6">
        <w:rPr>
          <w:spacing w:val="31"/>
          <w:sz w:val="22"/>
          <w:szCs w:val="22"/>
        </w:rPr>
        <w:t xml:space="preserve"> </w:t>
      </w:r>
      <w:r w:rsidRPr="00D622E6">
        <w:rPr>
          <w:spacing w:val="1"/>
          <w:sz w:val="22"/>
          <w:szCs w:val="22"/>
        </w:rPr>
        <w:t>в</w:t>
      </w:r>
      <w:r w:rsidRPr="00D622E6">
        <w:rPr>
          <w:sz w:val="22"/>
          <w:szCs w:val="22"/>
        </w:rPr>
        <w:t>ре</w:t>
      </w:r>
      <w:r w:rsidRPr="00D622E6">
        <w:rPr>
          <w:spacing w:val="5"/>
          <w:sz w:val="22"/>
          <w:szCs w:val="22"/>
        </w:rPr>
        <w:t>м</w:t>
      </w:r>
      <w:r w:rsidRPr="00D622E6">
        <w:rPr>
          <w:spacing w:val="-1"/>
          <w:sz w:val="22"/>
          <w:szCs w:val="22"/>
        </w:rPr>
        <w:t>ен</w:t>
      </w:r>
      <w:r w:rsidRPr="00D622E6">
        <w:rPr>
          <w:sz w:val="22"/>
          <w:szCs w:val="22"/>
        </w:rPr>
        <w:t>и.</w:t>
      </w:r>
      <w:r w:rsidRPr="00D622E6">
        <w:rPr>
          <w:spacing w:val="32"/>
          <w:sz w:val="22"/>
          <w:szCs w:val="22"/>
        </w:rPr>
        <w:t xml:space="preserve"> </w:t>
      </w:r>
      <w:r w:rsidRPr="00D622E6">
        <w:rPr>
          <w:spacing w:val="1"/>
          <w:sz w:val="22"/>
          <w:szCs w:val="22"/>
        </w:rPr>
        <w:t>Т</w:t>
      </w:r>
      <w:r w:rsidRPr="00D622E6">
        <w:rPr>
          <w:sz w:val="22"/>
          <w:szCs w:val="22"/>
        </w:rPr>
        <w:t>е</w:t>
      </w:r>
      <w:r w:rsidRPr="00D622E6">
        <w:rPr>
          <w:spacing w:val="-1"/>
          <w:sz w:val="22"/>
          <w:szCs w:val="22"/>
        </w:rPr>
        <w:t>р</w:t>
      </w:r>
      <w:r w:rsidRPr="00D622E6">
        <w:rPr>
          <w:sz w:val="22"/>
          <w:szCs w:val="22"/>
        </w:rPr>
        <w:t>мин</w:t>
      </w:r>
      <w:r w:rsidRPr="00D622E6">
        <w:rPr>
          <w:spacing w:val="33"/>
          <w:sz w:val="22"/>
          <w:szCs w:val="22"/>
        </w:rPr>
        <w:t xml:space="preserve"> </w:t>
      </w:r>
      <w:r w:rsidRPr="00D622E6">
        <w:rPr>
          <w:spacing w:val="-3"/>
          <w:sz w:val="22"/>
          <w:szCs w:val="22"/>
        </w:rPr>
        <w:t>«</w:t>
      </w:r>
      <w:r w:rsidRPr="00D622E6">
        <w:rPr>
          <w:sz w:val="22"/>
          <w:szCs w:val="22"/>
        </w:rPr>
        <w:t>т</w:t>
      </w:r>
      <w:r w:rsidRPr="00D622E6">
        <w:rPr>
          <w:spacing w:val="1"/>
          <w:sz w:val="22"/>
          <w:szCs w:val="22"/>
        </w:rPr>
        <w:t>р</w:t>
      </w:r>
      <w:r w:rsidRPr="00D622E6">
        <w:rPr>
          <w:sz w:val="22"/>
          <w:szCs w:val="22"/>
        </w:rPr>
        <w:t>ен</w:t>
      </w:r>
      <w:r w:rsidRPr="00D622E6">
        <w:rPr>
          <w:spacing w:val="-1"/>
          <w:sz w:val="22"/>
          <w:szCs w:val="22"/>
        </w:rPr>
        <w:t>и</w:t>
      </w:r>
      <w:r w:rsidRPr="00D622E6">
        <w:rPr>
          <w:sz w:val="22"/>
          <w:szCs w:val="22"/>
        </w:rPr>
        <w:t>р</w:t>
      </w:r>
      <w:r w:rsidRPr="00D622E6">
        <w:rPr>
          <w:spacing w:val="2"/>
          <w:sz w:val="22"/>
          <w:szCs w:val="22"/>
        </w:rPr>
        <w:t>о</w:t>
      </w:r>
      <w:r w:rsidRPr="00D622E6">
        <w:rPr>
          <w:spacing w:val="-2"/>
          <w:sz w:val="22"/>
          <w:szCs w:val="22"/>
        </w:rPr>
        <w:t>в</w:t>
      </w:r>
      <w:r w:rsidRPr="00D622E6">
        <w:rPr>
          <w:sz w:val="22"/>
          <w:szCs w:val="22"/>
        </w:rPr>
        <w:t>ка»</w:t>
      </w:r>
      <w:r w:rsidRPr="00D622E6">
        <w:rPr>
          <w:spacing w:val="33"/>
          <w:sz w:val="22"/>
          <w:szCs w:val="22"/>
        </w:rPr>
        <w:t xml:space="preserve"> </w:t>
      </w:r>
      <w:r w:rsidRPr="00D622E6">
        <w:rPr>
          <w:sz w:val="22"/>
          <w:szCs w:val="22"/>
        </w:rPr>
        <w:t>з</w:t>
      </w:r>
      <w:r w:rsidRPr="00D622E6">
        <w:rPr>
          <w:spacing w:val="-1"/>
          <w:sz w:val="22"/>
          <w:szCs w:val="22"/>
        </w:rPr>
        <w:t>д</w:t>
      </w:r>
      <w:r w:rsidRPr="00D622E6">
        <w:rPr>
          <w:sz w:val="22"/>
          <w:szCs w:val="22"/>
        </w:rPr>
        <w:t>ес</w:t>
      </w:r>
      <w:r w:rsidRPr="00D622E6">
        <w:rPr>
          <w:spacing w:val="1"/>
          <w:sz w:val="22"/>
          <w:szCs w:val="22"/>
        </w:rPr>
        <w:t>ь</w:t>
      </w:r>
      <w:r w:rsidRPr="00D622E6">
        <w:rPr>
          <w:sz w:val="22"/>
          <w:szCs w:val="22"/>
        </w:rPr>
        <w:t xml:space="preserve"> ве</w:t>
      </w:r>
      <w:r w:rsidRPr="00D622E6">
        <w:rPr>
          <w:spacing w:val="1"/>
          <w:sz w:val="22"/>
          <w:szCs w:val="22"/>
        </w:rPr>
        <w:t>с</w:t>
      </w:r>
      <w:r w:rsidRPr="00D622E6">
        <w:rPr>
          <w:sz w:val="22"/>
          <w:szCs w:val="22"/>
        </w:rPr>
        <w:t>ьма</w:t>
      </w:r>
      <w:r w:rsidRPr="00D622E6">
        <w:rPr>
          <w:spacing w:val="9"/>
          <w:sz w:val="22"/>
          <w:szCs w:val="22"/>
        </w:rPr>
        <w:t xml:space="preserve"> </w:t>
      </w:r>
      <w:r w:rsidRPr="00D622E6">
        <w:rPr>
          <w:spacing w:val="-3"/>
          <w:sz w:val="22"/>
          <w:szCs w:val="22"/>
        </w:rPr>
        <w:t>у</w:t>
      </w:r>
      <w:r w:rsidRPr="00D622E6">
        <w:rPr>
          <w:sz w:val="22"/>
          <w:szCs w:val="22"/>
        </w:rPr>
        <w:t>сл</w:t>
      </w:r>
      <w:r w:rsidRPr="00D622E6">
        <w:rPr>
          <w:spacing w:val="1"/>
          <w:sz w:val="22"/>
          <w:szCs w:val="22"/>
        </w:rPr>
        <w:t>о</w:t>
      </w:r>
      <w:r w:rsidRPr="00D622E6">
        <w:rPr>
          <w:sz w:val="22"/>
          <w:szCs w:val="22"/>
        </w:rPr>
        <w:t>ве</w:t>
      </w:r>
      <w:r w:rsidRPr="00D622E6">
        <w:rPr>
          <w:spacing w:val="1"/>
          <w:sz w:val="22"/>
          <w:szCs w:val="22"/>
        </w:rPr>
        <w:t>н.</w:t>
      </w:r>
      <w:r w:rsidRPr="00D622E6">
        <w:rPr>
          <w:spacing w:val="8"/>
          <w:sz w:val="22"/>
          <w:szCs w:val="22"/>
        </w:rPr>
        <w:t xml:space="preserve"> </w:t>
      </w:r>
      <w:r w:rsidRPr="00D622E6">
        <w:rPr>
          <w:sz w:val="22"/>
          <w:szCs w:val="22"/>
        </w:rPr>
        <w:t>Р</w:t>
      </w:r>
      <w:r w:rsidRPr="00D622E6">
        <w:rPr>
          <w:spacing w:val="1"/>
          <w:sz w:val="22"/>
          <w:szCs w:val="22"/>
        </w:rPr>
        <w:t>е</w:t>
      </w:r>
      <w:r w:rsidRPr="00D622E6">
        <w:rPr>
          <w:sz w:val="22"/>
          <w:szCs w:val="22"/>
        </w:rPr>
        <w:t>чь</w:t>
      </w:r>
      <w:r w:rsidRPr="00D622E6">
        <w:rPr>
          <w:spacing w:val="9"/>
          <w:sz w:val="22"/>
          <w:szCs w:val="22"/>
        </w:rPr>
        <w:t xml:space="preserve"> </w:t>
      </w:r>
      <w:r w:rsidRPr="00D622E6">
        <w:rPr>
          <w:spacing w:val="1"/>
          <w:sz w:val="22"/>
          <w:szCs w:val="22"/>
        </w:rPr>
        <w:t>ид</w:t>
      </w:r>
      <w:r w:rsidRPr="00D622E6">
        <w:rPr>
          <w:sz w:val="22"/>
          <w:szCs w:val="22"/>
        </w:rPr>
        <w:t>е</w:t>
      </w:r>
      <w:r w:rsidRPr="00D622E6">
        <w:rPr>
          <w:spacing w:val="1"/>
          <w:sz w:val="22"/>
          <w:szCs w:val="22"/>
        </w:rPr>
        <w:t>т</w:t>
      </w:r>
      <w:r w:rsidRPr="00D622E6">
        <w:rPr>
          <w:spacing w:val="8"/>
          <w:sz w:val="22"/>
          <w:szCs w:val="22"/>
        </w:rPr>
        <w:t xml:space="preserve"> </w:t>
      </w:r>
      <w:r w:rsidRPr="00D622E6">
        <w:rPr>
          <w:spacing w:val="1"/>
          <w:sz w:val="22"/>
          <w:szCs w:val="22"/>
        </w:rPr>
        <w:t>о</w:t>
      </w:r>
      <w:r w:rsidRPr="00D622E6">
        <w:rPr>
          <w:sz w:val="22"/>
          <w:szCs w:val="22"/>
        </w:rPr>
        <w:t>б</w:t>
      </w:r>
      <w:r w:rsidRPr="00D622E6">
        <w:rPr>
          <w:spacing w:val="9"/>
          <w:sz w:val="22"/>
          <w:szCs w:val="22"/>
        </w:rPr>
        <w:t xml:space="preserve"> </w:t>
      </w:r>
      <w:r w:rsidRPr="00D622E6">
        <w:rPr>
          <w:spacing w:val="1"/>
          <w:sz w:val="22"/>
          <w:szCs w:val="22"/>
        </w:rPr>
        <w:t>и</w:t>
      </w:r>
      <w:r w:rsidRPr="00D622E6">
        <w:rPr>
          <w:spacing w:val="-1"/>
          <w:sz w:val="22"/>
          <w:szCs w:val="22"/>
        </w:rPr>
        <w:t>с</w:t>
      </w:r>
      <w:r w:rsidRPr="00D622E6">
        <w:rPr>
          <w:sz w:val="22"/>
          <w:szCs w:val="22"/>
        </w:rPr>
        <w:t>п</w:t>
      </w:r>
      <w:r w:rsidRPr="00D622E6">
        <w:rPr>
          <w:spacing w:val="1"/>
          <w:sz w:val="22"/>
          <w:szCs w:val="22"/>
        </w:rPr>
        <w:t>ол</w:t>
      </w:r>
      <w:r w:rsidRPr="00D622E6">
        <w:rPr>
          <w:spacing w:val="-1"/>
          <w:sz w:val="22"/>
          <w:szCs w:val="22"/>
        </w:rPr>
        <w:t>ь</w:t>
      </w:r>
      <w:r w:rsidRPr="00D622E6">
        <w:rPr>
          <w:spacing w:val="-2"/>
          <w:sz w:val="22"/>
          <w:szCs w:val="22"/>
        </w:rPr>
        <w:t>з</w:t>
      </w:r>
      <w:r w:rsidRPr="00D622E6">
        <w:rPr>
          <w:sz w:val="22"/>
          <w:szCs w:val="22"/>
        </w:rPr>
        <w:t>ов</w:t>
      </w:r>
      <w:r w:rsidRPr="00D622E6">
        <w:rPr>
          <w:spacing w:val="5"/>
          <w:sz w:val="22"/>
          <w:szCs w:val="22"/>
        </w:rPr>
        <w:t>а</w:t>
      </w:r>
      <w:r w:rsidRPr="00D622E6">
        <w:rPr>
          <w:spacing w:val="1"/>
          <w:sz w:val="22"/>
          <w:szCs w:val="22"/>
        </w:rPr>
        <w:t>н</w:t>
      </w:r>
      <w:r w:rsidRPr="00D622E6">
        <w:rPr>
          <w:sz w:val="22"/>
          <w:szCs w:val="22"/>
        </w:rPr>
        <w:t>ии</w:t>
      </w:r>
      <w:r w:rsidRPr="00D622E6">
        <w:rPr>
          <w:spacing w:val="9"/>
          <w:sz w:val="22"/>
          <w:szCs w:val="22"/>
        </w:rPr>
        <w:t xml:space="preserve"> </w:t>
      </w:r>
      <w:r w:rsidRPr="00D622E6">
        <w:rPr>
          <w:spacing w:val="1"/>
          <w:sz w:val="22"/>
          <w:szCs w:val="22"/>
        </w:rPr>
        <w:t>дл</w:t>
      </w:r>
      <w:r w:rsidRPr="00D622E6">
        <w:rPr>
          <w:sz w:val="22"/>
          <w:szCs w:val="22"/>
        </w:rPr>
        <w:t>я</w:t>
      </w:r>
      <w:r w:rsidRPr="00D622E6">
        <w:rPr>
          <w:spacing w:val="6"/>
          <w:sz w:val="22"/>
          <w:szCs w:val="22"/>
        </w:rPr>
        <w:t xml:space="preserve"> </w:t>
      </w:r>
      <w:r w:rsidRPr="00D622E6">
        <w:rPr>
          <w:spacing w:val="2"/>
          <w:sz w:val="22"/>
          <w:szCs w:val="22"/>
        </w:rPr>
        <w:t>д</w:t>
      </w:r>
      <w:r w:rsidRPr="00D622E6">
        <w:rPr>
          <w:sz w:val="22"/>
          <w:szCs w:val="22"/>
        </w:rPr>
        <w:t>оп</w:t>
      </w:r>
      <w:r w:rsidRPr="00D622E6">
        <w:rPr>
          <w:spacing w:val="1"/>
          <w:sz w:val="22"/>
          <w:szCs w:val="22"/>
        </w:rPr>
        <w:t>о</w:t>
      </w:r>
      <w:r w:rsidRPr="00D622E6">
        <w:rPr>
          <w:spacing w:val="-2"/>
          <w:sz w:val="22"/>
          <w:szCs w:val="22"/>
        </w:rPr>
        <w:t>л</w:t>
      </w:r>
      <w:r w:rsidRPr="00D622E6">
        <w:rPr>
          <w:sz w:val="22"/>
          <w:szCs w:val="22"/>
        </w:rPr>
        <w:t>н</w:t>
      </w:r>
      <w:r w:rsidRPr="00D622E6">
        <w:rPr>
          <w:spacing w:val="1"/>
          <w:sz w:val="22"/>
          <w:szCs w:val="22"/>
        </w:rPr>
        <w:t>и</w:t>
      </w:r>
      <w:r w:rsidRPr="00D622E6">
        <w:rPr>
          <w:spacing w:val="-1"/>
          <w:sz w:val="22"/>
          <w:szCs w:val="22"/>
        </w:rPr>
        <w:t>т</w:t>
      </w:r>
      <w:r w:rsidRPr="00D622E6">
        <w:rPr>
          <w:spacing w:val="-2"/>
          <w:sz w:val="22"/>
          <w:szCs w:val="22"/>
        </w:rPr>
        <w:t>е</w:t>
      </w:r>
      <w:r w:rsidRPr="00D622E6">
        <w:rPr>
          <w:spacing w:val="-1"/>
          <w:sz w:val="22"/>
          <w:szCs w:val="22"/>
        </w:rPr>
        <w:t>л</w:t>
      </w:r>
      <w:r w:rsidRPr="00D622E6">
        <w:rPr>
          <w:sz w:val="22"/>
          <w:szCs w:val="22"/>
        </w:rPr>
        <w:t>ьн</w:t>
      </w:r>
      <w:r w:rsidRPr="00D622E6">
        <w:rPr>
          <w:spacing w:val="1"/>
          <w:sz w:val="22"/>
          <w:szCs w:val="22"/>
        </w:rPr>
        <w:t>о</w:t>
      </w:r>
      <w:r w:rsidRPr="00D622E6">
        <w:rPr>
          <w:sz w:val="22"/>
          <w:szCs w:val="22"/>
        </w:rPr>
        <w:t>й</w:t>
      </w:r>
      <w:r w:rsidRPr="00D622E6">
        <w:rPr>
          <w:spacing w:val="10"/>
          <w:sz w:val="22"/>
          <w:szCs w:val="22"/>
        </w:rPr>
        <w:t xml:space="preserve"> </w:t>
      </w:r>
      <w:r w:rsidRPr="00D622E6">
        <w:rPr>
          <w:spacing w:val="4"/>
          <w:sz w:val="22"/>
          <w:szCs w:val="22"/>
        </w:rPr>
        <w:t>ф</w:t>
      </w:r>
      <w:r w:rsidRPr="00D622E6">
        <w:rPr>
          <w:spacing w:val="1"/>
          <w:sz w:val="22"/>
          <w:szCs w:val="22"/>
        </w:rPr>
        <w:t>и</w:t>
      </w:r>
      <w:r w:rsidRPr="00D622E6">
        <w:rPr>
          <w:sz w:val="22"/>
          <w:szCs w:val="22"/>
        </w:rPr>
        <w:t>зическ</w:t>
      </w:r>
      <w:r w:rsidRPr="00D622E6">
        <w:rPr>
          <w:spacing w:val="-1"/>
          <w:sz w:val="22"/>
          <w:szCs w:val="22"/>
        </w:rPr>
        <w:t>о</w:t>
      </w:r>
      <w:r w:rsidRPr="00D622E6">
        <w:rPr>
          <w:sz w:val="22"/>
          <w:szCs w:val="22"/>
        </w:rPr>
        <w:t>й н</w:t>
      </w:r>
      <w:r w:rsidRPr="00D622E6">
        <w:rPr>
          <w:spacing w:val="1"/>
          <w:sz w:val="22"/>
          <w:szCs w:val="22"/>
        </w:rPr>
        <w:t>а</w:t>
      </w:r>
      <w:r w:rsidRPr="00D622E6">
        <w:rPr>
          <w:spacing w:val="-1"/>
          <w:sz w:val="22"/>
          <w:szCs w:val="22"/>
        </w:rPr>
        <w:t>г</w:t>
      </w:r>
      <w:r w:rsidRPr="00D622E6">
        <w:rPr>
          <w:sz w:val="22"/>
          <w:szCs w:val="22"/>
        </w:rPr>
        <w:t>р</w:t>
      </w:r>
      <w:r w:rsidRPr="00D622E6">
        <w:rPr>
          <w:spacing w:val="-2"/>
          <w:sz w:val="22"/>
          <w:szCs w:val="22"/>
        </w:rPr>
        <w:t>у</w:t>
      </w:r>
      <w:r w:rsidRPr="00D622E6">
        <w:rPr>
          <w:sz w:val="22"/>
          <w:szCs w:val="22"/>
        </w:rPr>
        <w:t>зки</w:t>
      </w:r>
      <w:r w:rsidRPr="00D622E6">
        <w:rPr>
          <w:spacing w:val="24"/>
          <w:sz w:val="22"/>
          <w:szCs w:val="22"/>
        </w:rPr>
        <w:t xml:space="preserve"> </w:t>
      </w:r>
      <w:r w:rsidRPr="00D622E6">
        <w:rPr>
          <w:sz w:val="22"/>
          <w:szCs w:val="22"/>
        </w:rPr>
        <w:t>о</w:t>
      </w:r>
      <w:r w:rsidRPr="00D622E6">
        <w:rPr>
          <w:spacing w:val="1"/>
          <w:sz w:val="22"/>
          <w:szCs w:val="22"/>
        </w:rPr>
        <w:t>бы</w:t>
      </w:r>
      <w:r w:rsidRPr="00D622E6">
        <w:rPr>
          <w:spacing w:val="-1"/>
          <w:sz w:val="22"/>
          <w:szCs w:val="22"/>
        </w:rPr>
        <w:t>чн</w:t>
      </w:r>
      <w:r w:rsidRPr="00D622E6">
        <w:rPr>
          <w:sz w:val="22"/>
          <w:szCs w:val="22"/>
        </w:rPr>
        <w:t>ы</w:t>
      </w:r>
      <w:r w:rsidRPr="00D622E6">
        <w:rPr>
          <w:spacing w:val="1"/>
          <w:sz w:val="22"/>
          <w:szCs w:val="22"/>
        </w:rPr>
        <w:t>х</w:t>
      </w:r>
      <w:r w:rsidRPr="00D622E6">
        <w:rPr>
          <w:spacing w:val="22"/>
          <w:sz w:val="22"/>
          <w:szCs w:val="22"/>
        </w:rPr>
        <w:t xml:space="preserve"> </w:t>
      </w:r>
      <w:r w:rsidRPr="00D622E6">
        <w:rPr>
          <w:spacing w:val="-3"/>
          <w:sz w:val="22"/>
          <w:szCs w:val="22"/>
        </w:rPr>
        <w:t>у</w:t>
      </w:r>
      <w:r w:rsidRPr="00D622E6">
        <w:rPr>
          <w:sz w:val="22"/>
          <w:szCs w:val="22"/>
        </w:rPr>
        <w:t>сл</w:t>
      </w:r>
      <w:r w:rsidRPr="00D622E6">
        <w:rPr>
          <w:spacing w:val="1"/>
          <w:sz w:val="22"/>
          <w:szCs w:val="22"/>
        </w:rPr>
        <w:t>о</w:t>
      </w:r>
      <w:r w:rsidRPr="00D622E6">
        <w:rPr>
          <w:sz w:val="22"/>
          <w:szCs w:val="22"/>
        </w:rPr>
        <w:t>ви</w:t>
      </w:r>
      <w:r w:rsidRPr="00D622E6">
        <w:rPr>
          <w:spacing w:val="1"/>
          <w:sz w:val="22"/>
          <w:szCs w:val="22"/>
        </w:rPr>
        <w:t>й</w:t>
      </w:r>
      <w:r w:rsidRPr="00D622E6">
        <w:rPr>
          <w:spacing w:val="24"/>
          <w:sz w:val="22"/>
          <w:szCs w:val="22"/>
        </w:rPr>
        <w:t xml:space="preserve"> </w:t>
      </w:r>
      <w:r w:rsidRPr="00D622E6">
        <w:rPr>
          <w:spacing w:val="1"/>
          <w:sz w:val="22"/>
          <w:szCs w:val="22"/>
        </w:rPr>
        <w:t>тр</w:t>
      </w:r>
      <w:r w:rsidRPr="00D622E6">
        <w:rPr>
          <w:spacing w:val="-3"/>
          <w:sz w:val="22"/>
          <w:szCs w:val="22"/>
        </w:rPr>
        <w:t>у</w:t>
      </w:r>
      <w:r w:rsidRPr="00D622E6">
        <w:rPr>
          <w:spacing w:val="1"/>
          <w:sz w:val="22"/>
          <w:szCs w:val="22"/>
        </w:rPr>
        <w:t>д</w:t>
      </w:r>
      <w:r w:rsidRPr="00D622E6">
        <w:rPr>
          <w:sz w:val="22"/>
          <w:szCs w:val="22"/>
        </w:rPr>
        <w:t>а</w:t>
      </w:r>
      <w:r w:rsidRPr="00D622E6">
        <w:rPr>
          <w:spacing w:val="24"/>
          <w:sz w:val="22"/>
          <w:szCs w:val="22"/>
        </w:rPr>
        <w:t xml:space="preserve"> </w:t>
      </w:r>
      <w:r w:rsidRPr="00D622E6">
        <w:rPr>
          <w:sz w:val="22"/>
          <w:szCs w:val="22"/>
        </w:rPr>
        <w:t>и</w:t>
      </w:r>
      <w:r w:rsidRPr="00D622E6">
        <w:rPr>
          <w:spacing w:val="22"/>
          <w:sz w:val="22"/>
          <w:szCs w:val="22"/>
        </w:rPr>
        <w:t xml:space="preserve"> </w:t>
      </w:r>
      <w:r w:rsidRPr="00D622E6">
        <w:rPr>
          <w:sz w:val="22"/>
          <w:szCs w:val="22"/>
        </w:rPr>
        <w:t>б</w:t>
      </w:r>
      <w:r w:rsidRPr="00D622E6">
        <w:rPr>
          <w:spacing w:val="-1"/>
          <w:sz w:val="22"/>
          <w:szCs w:val="22"/>
        </w:rPr>
        <w:t>ы</w:t>
      </w:r>
      <w:r w:rsidRPr="00D622E6">
        <w:rPr>
          <w:sz w:val="22"/>
          <w:szCs w:val="22"/>
        </w:rPr>
        <w:t>та.</w:t>
      </w:r>
      <w:r w:rsidRPr="00D622E6">
        <w:rPr>
          <w:spacing w:val="23"/>
          <w:sz w:val="22"/>
          <w:szCs w:val="22"/>
        </w:rPr>
        <w:t xml:space="preserve"> </w:t>
      </w:r>
      <w:r w:rsidRPr="00D622E6">
        <w:rPr>
          <w:sz w:val="22"/>
          <w:szCs w:val="22"/>
        </w:rPr>
        <w:t>С</w:t>
      </w:r>
      <w:r w:rsidRPr="00D622E6">
        <w:rPr>
          <w:spacing w:val="1"/>
          <w:sz w:val="22"/>
          <w:szCs w:val="22"/>
        </w:rPr>
        <w:t>ю</w:t>
      </w:r>
      <w:r w:rsidRPr="00D622E6">
        <w:rPr>
          <w:sz w:val="22"/>
          <w:szCs w:val="22"/>
        </w:rPr>
        <w:t>да</w:t>
      </w:r>
      <w:r w:rsidRPr="00D622E6">
        <w:rPr>
          <w:spacing w:val="21"/>
          <w:sz w:val="22"/>
          <w:szCs w:val="22"/>
        </w:rPr>
        <w:t xml:space="preserve"> </w:t>
      </w:r>
      <w:r w:rsidRPr="00D622E6">
        <w:rPr>
          <w:spacing w:val="1"/>
          <w:sz w:val="22"/>
          <w:szCs w:val="22"/>
        </w:rPr>
        <w:t>о</w:t>
      </w:r>
      <w:r w:rsidRPr="00D622E6">
        <w:rPr>
          <w:spacing w:val="-1"/>
          <w:sz w:val="22"/>
          <w:szCs w:val="22"/>
        </w:rPr>
        <w:t>т</w:t>
      </w:r>
      <w:r w:rsidRPr="00D622E6">
        <w:rPr>
          <w:sz w:val="22"/>
          <w:szCs w:val="22"/>
        </w:rPr>
        <w:t>н</w:t>
      </w:r>
      <w:r w:rsidRPr="00D622E6">
        <w:rPr>
          <w:spacing w:val="1"/>
          <w:sz w:val="22"/>
          <w:szCs w:val="22"/>
        </w:rPr>
        <w:t>о</w:t>
      </w:r>
      <w:r w:rsidRPr="00D622E6">
        <w:rPr>
          <w:spacing w:val="-1"/>
          <w:sz w:val="22"/>
          <w:szCs w:val="22"/>
        </w:rPr>
        <w:t>с</w:t>
      </w:r>
      <w:r w:rsidRPr="00D622E6">
        <w:rPr>
          <w:sz w:val="22"/>
          <w:szCs w:val="22"/>
        </w:rPr>
        <w:t>и</w:t>
      </w:r>
      <w:r w:rsidRPr="00D622E6">
        <w:rPr>
          <w:spacing w:val="1"/>
          <w:sz w:val="22"/>
          <w:szCs w:val="22"/>
        </w:rPr>
        <w:t>т</w:t>
      </w:r>
      <w:r w:rsidRPr="00D622E6">
        <w:rPr>
          <w:spacing w:val="-1"/>
          <w:sz w:val="22"/>
          <w:szCs w:val="22"/>
        </w:rPr>
        <w:t>с</w:t>
      </w:r>
      <w:r w:rsidRPr="00D622E6">
        <w:rPr>
          <w:sz w:val="22"/>
          <w:szCs w:val="22"/>
        </w:rPr>
        <w:t>я</w:t>
      </w:r>
      <w:r w:rsidRPr="00D622E6">
        <w:rPr>
          <w:spacing w:val="20"/>
          <w:sz w:val="22"/>
          <w:szCs w:val="22"/>
        </w:rPr>
        <w:t xml:space="preserve"> </w:t>
      </w:r>
      <w:r w:rsidRPr="00D622E6">
        <w:rPr>
          <w:spacing w:val="1"/>
          <w:sz w:val="22"/>
          <w:szCs w:val="22"/>
        </w:rPr>
        <w:t>пе</w:t>
      </w:r>
      <w:r w:rsidRPr="00D622E6">
        <w:rPr>
          <w:sz w:val="22"/>
          <w:szCs w:val="22"/>
        </w:rPr>
        <w:t>ш</w:t>
      </w:r>
      <w:r w:rsidRPr="00D622E6">
        <w:rPr>
          <w:spacing w:val="-1"/>
          <w:sz w:val="22"/>
          <w:szCs w:val="22"/>
        </w:rPr>
        <w:t>е</w:t>
      </w:r>
      <w:r w:rsidRPr="00D622E6">
        <w:rPr>
          <w:sz w:val="22"/>
          <w:szCs w:val="22"/>
        </w:rPr>
        <w:t>е</w:t>
      </w:r>
      <w:r w:rsidRPr="00D622E6">
        <w:rPr>
          <w:spacing w:val="23"/>
          <w:sz w:val="22"/>
          <w:szCs w:val="22"/>
        </w:rPr>
        <w:t xml:space="preserve"> </w:t>
      </w:r>
      <w:r w:rsidRPr="00D622E6">
        <w:rPr>
          <w:spacing w:val="1"/>
          <w:sz w:val="22"/>
          <w:szCs w:val="22"/>
        </w:rPr>
        <w:t>п</w:t>
      </w:r>
      <w:r w:rsidRPr="00D622E6">
        <w:rPr>
          <w:spacing w:val="-1"/>
          <w:sz w:val="22"/>
          <w:szCs w:val="22"/>
        </w:rPr>
        <w:t>е</w:t>
      </w:r>
      <w:r w:rsidRPr="00D622E6">
        <w:rPr>
          <w:spacing w:val="1"/>
          <w:sz w:val="22"/>
          <w:szCs w:val="22"/>
        </w:rPr>
        <w:t>р</w:t>
      </w:r>
      <w:r w:rsidRPr="00D622E6">
        <w:rPr>
          <w:spacing w:val="-1"/>
          <w:sz w:val="22"/>
          <w:szCs w:val="22"/>
        </w:rPr>
        <w:t>е</w:t>
      </w:r>
      <w:r w:rsidRPr="00D622E6">
        <w:rPr>
          <w:sz w:val="22"/>
          <w:szCs w:val="22"/>
        </w:rPr>
        <w:t>дви</w:t>
      </w:r>
      <w:r w:rsidRPr="00D622E6">
        <w:rPr>
          <w:spacing w:val="10"/>
          <w:sz w:val="22"/>
          <w:szCs w:val="22"/>
        </w:rPr>
        <w:t>ж</w:t>
      </w:r>
      <w:r w:rsidRPr="00D622E6">
        <w:rPr>
          <w:sz w:val="22"/>
          <w:szCs w:val="22"/>
        </w:rPr>
        <w:t>ен</w:t>
      </w:r>
      <w:r w:rsidRPr="00D622E6">
        <w:rPr>
          <w:spacing w:val="1"/>
          <w:sz w:val="22"/>
          <w:szCs w:val="22"/>
        </w:rPr>
        <w:t>ие</w:t>
      </w:r>
      <w:r w:rsidRPr="00D622E6">
        <w:rPr>
          <w:sz w:val="22"/>
          <w:szCs w:val="22"/>
        </w:rPr>
        <w:t xml:space="preserve"> вм</w:t>
      </w:r>
      <w:r w:rsidRPr="00D622E6">
        <w:rPr>
          <w:spacing w:val="-1"/>
          <w:sz w:val="22"/>
          <w:szCs w:val="22"/>
        </w:rPr>
        <w:t>е</w:t>
      </w:r>
      <w:r w:rsidRPr="00D622E6">
        <w:rPr>
          <w:sz w:val="22"/>
          <w:szCs w:val="22"/>
        </w:rPr>
        <w:t>сто</w:t>
      </w:r>
      <w:r w:rsidRPr="00D622E6">
        <w:rPr>
          <w:spacing w:val="1"/>
          <w:sz w:val="22"/>
          <w:szCs w:val="22"/>
        </w:rPr>
        <w:t xml:space="preserve"> </w:t>
      </w:r>
      <w:r w:rsidRPr="00D622E6">
        <w:rPr>
          <w:sz w:val="22"/>
          <w:szCs w:val="22"/>
        </w:rPr>
        <w:t>е</w:t>
      </w:r>
      <w:r w:rsidRPr="00D622E6">
        <w:rPr>
          <w:spacing w:val="-2"/>
          <w:sz w:val="22"/>
          <w:szCs w:val="22"/>
        </w:rPr>
        <w:t>з</w:t>
      </w:r>
      <w:r w:rsidRPr="00D622E6">
        <w:rPr>
          <w:spacing w:val="-1"/>
          <w:sz w:val="22"/>
          <w:szCs w:val="22"/>
        </w:rPr>
        <w:t>д</w:t>
      </w:r>
      <w:r w:rsidRPr="00D622E6">
        <w:rPr>
          <w:sz w:val="22"/>
          <w:szCs w:val="22"/>
        </w:rPr>
        <w:t>ы</w:t>
      </w:r>
      <w:r w:rsidRPr="00D622E6">
        <w:rPr>
          <w:spacing w:val="1"/>
          <w:sz w:val="22"/>
          <w:szCs w:val="22"/>
        </w:rPr>
        <w:t xml:space="preserve"> </w:t>
      </w:r>
      <w:r w:rsidRPr="00D622E6">
        <w:rPr>
          <w:sz w:val="22"/>
          <w:szCs w:val="22"/>
        </w:rPr>
        <w:t>на</w:t>
      </w:r>
      <w:r w:rsidRPr="00D622E6">
        <w:rPr>
          <w:spacing w:val="-1"/>
          <w:sz w:val="22"/>
          <w:szCs w:val="22"/>
        </w:rPr>
        <w:t xml:space="preserve"> </w:t>
      </w:r>
      <w:r w:rsidRPr="00D622E6">
        <w:rPr>
          <w:sz w:val="22"/>
          <w:szCs w:val="22"/>
        </w:rPr>
        <w:t>тр</w:t>
      </w:r>
      <w:r w:rsidRPr="00D622E6">
        <w:rPr>
          <w:spacing w:val="1"/>
          <w:sz w:val="22"/>
          <w:szCs w:val="22"/>
        </w:rPr>
        <w:t>а</w:t>
      </w:r>
      <w:r w:rsidRPr="00D622E6">
        <w:rPr>
          <w:sz w:val="22"/>
          <w:szCs w:val="22"/>
        </w:rPr>
        <w:t>нс</w:t>
      </w:r>
      <w:r w:rsidRPr="00D622E6">
        <w:rPr>
          <w:spacing w:val="-1"/>
          <w:sz w:val="22"/>
          <w:szCs w:val="22"/>
        </w:rPr>
        <w:t>по</w:t>
      </w:r>
      <w:r w:rsidRPr="00D622E6">
        <w:rPr>
          <w:spacing w:val="1"/>
          <w:sz w:val="22"/>
          <w:szCs w:val="22"/>
        </w:rPr>
        <w:t>р</w:t>
      </w:r>
      <w:r w:rsidRPr="00D622E6">
        <w:rPr>
          <w:sz w:val="22"/>
          <w:szCs w:val="22"/>
        </w:rPr>
        <w:t>те</w:t>
      </w:r>
      <w:r w:rsidRPr="00D622E6">
        <w:rPr>
          <w:spacing w:val="1"/>
          <w:sz w:val="22"/>
          <w:szCs w:val="22"/>
        </w:rPr>
        <w:t xml:space="preserve"> </w:t>
      </w:r>
      <w:r w:rsidRPr="00D622E6">
        <w:rPr>
          <w:spacing w:val="-1"/>
          <w:sz w:val="22"/>
          <w:szCs w:val="22"/>
        </w:rPr>
        <w:t>п</w:t>
      </w:r>
      <w:r w:rsidRPr="00D622E6">
        <w:rPr>
          <w:sz w:val="22"/>
          <w:szCs w:val="22"/>
        </w:rPr>
        <w:t xml:space="preserve">о </w:t>
      </w:r>
      <w:r w:rsidRPr="00D622E6">
        <w:rPr>
          <w:spacing w:val="4"/>
          <w:sz w:val="22"/>
          <w:szCs w:val="22"/>
        </w:rPr>
        <w:t>п</w:t>
      </w:r>
      <w:r w:rsidRPr="00D622E6">
        <w:rPr>
          <w:spacing w:val="-2"/>
          <w:sz w:val="22"/>
          <w:szCs w:val="22"/>
        </w:rPr>
        <w:t>у</w:t>
      </w:r>
      <w:r w:rsidRPr="00D622E6">
        <w:rPr>
          <w:sz w:val="22"/>
          <w:szCs w:val="22"/>
        </w:rPr>
        <w:t xml:space="preserve">ти </w:t>
      </w:r>
      <w:r w:rsidRPr="00D622E6">
        <w:rPr>
          <w:spacing w:val="1"/>
          <w:sz w:val="22"/>
          <w:szCs w:val="22"/>
        </w:rPr>
        <w:t>на</w:t>
      </w:r>
      <w:r w:rsidRPr="00D622E6">
        <w:rPr>
          <w:sz w:val="22"/>
          <w:szCs w:val="22"/>
        </w:rPr>
        <w:t xml:space="preserve"> ра</w:t>
      </w:r>
      <w:r w:rsidRPr="00D622E6">
        <w:rPr>
          <w:spacing w:val="-1"/>
          <w:sz w:val="22"/>
          <w:szCs w:val="22"/>
        </w:rPr>
        <w:t>б</w:t>
      </w:r>
      <w:r w:rsidRPr="00D622E6">
        <w:rPr>
          <w:sz w:val="22"/>
          <w:szCs w:val="22"/>
        </w:rPr>
        <w:t>от</w:t>
      </w:r>
      <w:r w:rsidRPr="00D622E6">
        <w:rPr>
          <w:spacing w:val="1"/>
          <w:sz w:val="22"/>
          <w:szCs w:val="22"/>
        </w:rPr>
        <w:t>у</w:t>
      </w:r>
      <w:r w:rsidRPr="00D622E6">
        <w:rPr>
          <w:spacing w:val="-3"/>
          <w:sz w:val="22"/>
          <w:szCs w:val="22"/>
        </w:rPr>
        <w:t xml:space="preserve"> </w:t>
      </w:r>
      <w:r w:rsidRPr="00D622E6">
        <w:rPr>
          <w:sz w:val="22"/>
          <w:szCs w:val="22"/>
        </w:rPr>
        <w:t xml:space="preserve">и </w:t>
      </w:r>
      <w:r w:rsidRPr="00D622E6">
        <w:rPr>
          <w:spacing w:val="1"/>
          <w:sz w:val="22"/>
          <w:szCs w:val="22"/>
        </w:rPr>
        <w:t>о</w:t>
      </w:r>
      <w:r w:rsidRPr="00D622E6">
        <w:rPr>
          <w:sz w:val="22"/>
          <w:szCs w:val="22"/>
        </w:rPr>
        <w:t>бра</w:t>
      </w:r>
      <w:r w:rsidRPr="00D622E6">
        <w:rPr>
          <w:spacing w:val="1"/>
          <w:sz w:val="22"/>
          <w:szCs w:val="22"/>
        </w:rPr>
        <w:t>т</w:t>
      </w:r>
      <w:r w:rsidRPr="00D622E6">
        <w:rPr>
          <w:spacing w:val="-1"/>
          <w:sz w:val="22"/>
          <w:szCs w:val="22"/>
        </w:rPr>
        <w:t>н</w:t>
      </w:r>
      <w:r w:rsidRPr="00D622E6">
        <w:rPr>
          <w:sz w:val="22"/>
          <w:szCs w:val="22"/>
        </w:rPr>
        <w:t>о.</w:t>
      </w:r>
    </w:p>
    <w:p w:rsidR="009E6D29" w:rsidRDefault="009E6D29" w:rsidP="00F43389">
      <w:pPr>
        <w:widowControl w:val="0"/>
        <w:autoSpaceDE w:val="0"/>
        <w:autoSpaceDN w:val="0"/>
        <w:adjustRightInd w:val="0"/>
        <w:ind w:right="-1" w:firstLine="567"/>
        <w:jc w:val="both"/>
        <w:rPr>
          <w:sz w:val="22"/>
          <w:szCs w:val="22"/>
        </w:rPr>
      </w:pPr>
    </w:p>
    <w:p w:rsidR="006669FA" w:rsidRDefault="006669FA" w:rsidP="00F43389">
      <w:pPr>
        <w:widowControl w:val="0"/>
        <w:autoSpaceDE w:val="0"/>
        <w:autoSpaceDN w:val="0"/>
        <w:adjustRightInd w:val="0"/>
        <w:ind w:right="-1" w:firstLine="567"/>
        <w:jc w:val="both"/>
        <w:rPr>
          <w:sz w:val="22"/>
          <w:szCs w:val="22"/>
        </w:rPr>
      </w:pPr>
    </w:p>
    <w:p w:rsidR="006669FA" w:rsidRDefault="006669FA" w:rsidP="00F43389">
      <w:pPr>
        <w:widowControl w:val="0"/>
        <w:autoSpaceDE w:val="0"/>
        <w:autoSpaceDN w:val="0"/>
        <w:adjustRightInd w:val="0"/>
        <w:ind w:right="-1" w:firstLine="567"/>
        <w:jc w:val="both"/>
        <w:rPr>
          <w:sz w:val="22"/>
          <w:szCs w:val="22"/>
        </w:rPr>
      </w:pPr>
    </w:p>
    <w:p w:rsidR="007457EE" w:rsidRDefault="007457EE" w:rsidP="00F43389">
      <w:pPr>
        <w:widowControl w:val="0"/>
        <w:autoSpaceDE w:val="0"/>
        <w:autoSpaceDN w:val="0"/>
        <w:adjustRightInd w:val="0"/>
        <w:ind w:right="-1" w:firstLine="567"/>
        <w:jc w:val="both"/>
        <w:rPr>
          <w:sz w:val="22"/>
          <w:szCs w:val="22"/>
        </w:rPr>
      </w:pPr>
    </w:p>
    <w:p w:rsidR="009E6D29" w:rsidRDefault="009E6D29" w:rsidP="00F43389">
      <w:pPr>
        <w:widowControl w:val="0"/>
        <w:autoSpaceDE w:val="0"/>
        <w:autoSpaceDN w:val="0"/>
        <w:adjustRightInd w:val="0"/>
        <w:ind w:right="440"/>
        <w:jc w:val="center"/>
        <w:rPr>
          <w:sz w:val="22"/>
          <w:szCs w:val="22"/>
        </w:rPr>
      </w:pPr>
      <w:r w:rsidRPr="009E6D29">
        <w:rPr>
          <w:sz w:val="22"/>
          <w:szCs w:val="22"/>
        </w:rPr>
        <w:t>Н</w:t>
      </w:r>
      <w:r w:rsidRPr="009E6D29">
        <w:rPr>
          <w:spacing w:val="-1"/>
          <w:sz w:val="22"/>
          <w:szCs w:val="22"/>
        </w:rPr>
        <w:t>а</w:t>
      </w:r>
      <w:r w:rsidRPr="009E6D29">
        <w:rPr>
          <w:sz w:val="22"/>
          <w:szCs w:val="22"/>
        </w:rPr>
        <w:t>правл</w:t>
      </w:r>
      <w:r w:rsidRPr="009E6D29">
        <w:rPr>
          <w:spacing w:val="-1"/>
          <w:sz w:val="22"/>
          <w:szCs w:val="22"/>
        </w:rPr>
        <w:t>е</w:t>
      </w:r>
      <w:r w:rsidRPr="009E6D29">
        <w:rPr>
          <w:sz w:val="22"/>
          <w:szCs w:val="22"/>
        </w:rPr>
        <w:t>н</w:t>
      </w:r>
      <w:r w:rsidRPr="009E6D29">
        <w:rPr>
          <w:spacing w:val="1"/>
          <w:sz w:val="22"/>
          <w:szCs w:val="22"/>
        </w:rPr>
        <w:t>н</w:t>
      </w:r>
      <w:r w:rsidRPr="009E6D29">
        <w:rPr>
          <w:sz w:val="22"/>
          <w:szCs w:val="22"/>
        </w:rPr>
        <w:t xml:space="preserve">ость </w:t>
      </w:r>
      <w:r w:rsidRPr="009E6D29">
        <w:rPr>
          <w:spacing w:val="1"/>
          <w:sz w:val="22"/>
          <w:szCs w:val="22"/>
        </w:rPr>
        <w:t>к</w:t>
      </w:r>
      <w:r w:rsidRPr="009E6D29">
        <w:rPr>
          <w:sz w:val="22"/>
          <w:szCs w:val="22"/>
        </w:rPr>
        <w:t>омп</w:t>
      </w:r>
      <w:r w:rsidRPr="009E6D29">
        <w:rPr>
          <w:spacing w:val="-1"/>
          <w:sz w:val="22"/>
          <w:szCs w:val="22"/>
        </w:rPr>
        <w:t>ле</w:t>
      </w:r>
      <w:r w:rsidRPr="009E6D29">
        <w:rPr>
          <w:sz w:val="22"/>
          <w:szCs w:val="22"/>
        </w:rPr>
        <w:t>ксов фи</w:t>
      </w:r>
      <w:r w:rsidRPr="009E6D29">
        <w:rPr>
          <w:spacing w:val="1"/>
          <w:sz w:val="22"/>
          <w:szCs w:val="22"/>
        </w:rPr>
        <w:t>з</w:t>
      </w:r>
      <w:r w:rsidRPr="009E6D29">
        <w:rPr>
          <w:sz w:val="22"/>
          <w:szCs w:val="22"/>
        </w:rPr>
        <w:t>иче</w:t>
      </w:r>
      <w:r w:rsidRPr="009E6D29">
        <w:rPr>
          <w:spacing w:val="-1"/>
          <w:sz w:val="22"/>
          <w:szCs w:val="22"/>
        </w:rPr>
        <w:t>с</w:t>
      </w:r>
      <w:r w:rsidRPr="009E6D29">
        <w:rPr>
          <w:sz w:val="22"/>
          <w:szCs w:val="22"/>
        </w:rPr>
        <w:t>к</w:t>
      </w:r>
      <w:r w:rsidRPr="009E6D29">
        <w:rPr>
          <w:spacing w:val="-1"/>
          <w:sz w:val="22"/>
          <w:szCs w:val="22"/>
        </w:rPr>
        <w:t>и</w:t>
      </w:r>
      <w:r w:rsidRPr="009E6D29">
        <w:rPr>
          <w:sz w:val="22"/>
          <w:szCs w:val="22"/>
        </w:rPr>
        <w:t>х</w:t>
      </w:r>
      <w:r w:rsidRPr="009E6D29">
        <w:rPr>
          <w:spacing w:val="4"/>
          <w:sz w:val="22"/>
          <w:szCs w:val="22"/>
        </w:rPr>
        <w:t xml:space="preserve"> </w:t>
      </w:r>
      <w:r w:rsidRPr="009E6D29">
        <w:rPr>
          <w:spacing w:val="-6"/>
          <w:sz w:val="22"/>
          <w:szCs w:val="22"/>
        </w:rPr>
        <w:t>у</w:t>
      </w:r>
      <w:r w:rsidRPr="009E6D29">
        <w:rPr>
          <w:sz w:val="22"/>
          <w:szCs w:val="22"/>
        </w:rPr>
        <w:t>пр</w:t>
      </w:r>
      <w:r w:rsidRPr="009E6D29">
        <w:rPr>
          <w:spacing w:val="1"/>
          <w:sz w:val="22"/>
          <w:szCs w:val="22"/>
        </w:rPr>
        <w:t>а</w:t>
      </w:r>
      <w:r w:rsidRPr="009E6D29">
        <w:rPr>
          <w:sz w:val="22"/>
          <w:szCs w:val="22"/>
        </w:rPr>
        <w:t>жнен</w:t>
      </w:r>
      <w:r w:rsidRPr="009E6D29">
        <w:rPr>
          <w:spacing w:val="1"/>
          <w:sz w:val="22"/>
          <w:szCs w:val="22"/>
        </w:rPr>
        <w:t>и</w:t>
      </w:r>
      <w:r w:rsidRPr="009E6D29">
        <w:rPr>
          <w:sz w:val="22"/>
          <w:szCs w:val="22"/>
        </w:rPr>
        <w:t>й</w:t>
      </w:r>
    </w:p>
    <w:p w:rsidR="009E6D29" w:rsidRDefault="009E6D29" w:rsidP="00F43389">
      <w:pPr>
        <w:widowControl w:val="0"/>
        <w:autoSpaceDE w:val="0"/>
        <w:autoSpaceDN w:val="0"/>
        <w:adjustRightInd w:val="0"/>
        <w:ind w:right="440"/>
        <w:jc w:val="center"/>
        <w:rPr>
          <w:sz w:val="22"/>
          <w:szCs w:val="22"/>
        </w:rPr>
      </w:pPr>
      <w:r w:rsidRPr="009E6D29">
        <w:rPr>
          <w:sz w:val="22"/>
          <w:szCs w:val="22"/>
        </w:rPr>
        <w:t xml:space="preserve"> про</w:t>
      </w:r>
      <w:r w:rsidRPr="009E6D29">
        <w:rPr>
          <w:spacing w:val="-1"/>
          <w:sz w:val="22"/>
          <w:szCs w:val="22"/>
        </w:rPr>
        <w:t>ф</w:t>
      </w:r>
      <w:r w:rsidRPr="009E6D29">
        <w:rPr>
          <w:sz w:val="22"/>
          <w:szCs w:val="22"/>
        </w:rPr>
        <w:t>илак</w:t>
      </w:r>
      <w:r w:rsidRPr="009E6D29">
        <w:rPr>
          <w:spacing w:val="7"/>
          <w:sz w:val="22"/>
          <w:szCs w:val="22"/>
        </w:rPr>
        <w:t>т</w:t>
      </w:r>
      <w:r w:rsidRPr="009E6D29">
        <w:rPr>
          <w:spacing w:val="1"/>
          <w:sz w:val="22"/>
          <w:szCs w:val="22"/>
        </w:rPr>
        <w:t>и</w:t>
      </w:r>
      <w:r w:rsidRPr="009E6D29">
        <w:rPr>
          <w:sz w:val="22"/>
          <w:szCs w:val="22"/>
        </w:rPr>
        <w:t>че</w:t>
      </w:r>
      <w:r w:rsidRPr="009E6D29">
        <w:rPr>
          <w:spacing w:val="-1"/>
          <w:sz w:val="22"/>
          <w:szCs w:val="22"/>
        </w:rPr>
        <w:t>с</w:t>
      </w:r>
      <w:r w:rsidRPr="009E6D29">
        <w:rPr>
          <w:sz w:val="22"/>
          <w:szCs w:val="22"/>
        </w:rPr>
        <w:t>кого воздействия</w:t>
      </w:r>
      <w:r w:rsidRPr="009E6D29">
        <w:rPr>
          <w:spacing w:val="-1"/>
          <w:sz w:val="22"/>
          <w:szCs w:val="22"/>
        </w:rPr>
        <w:t xml:space="preserve"> </w:t>
      </w:r>
      <w:r w:rsidRPr="009E6D29">
        <w:rPr>
          <w:sz w:val="22"/>
          <w:szCs w:val="22"/>
        </w:rPr>
        <w:t>на с</w:t>
      </w:r>
      <w:r w:rsidRPr="009E6D29">
        <w:rPr>
          <w:spacing w:val="-1"/>
          <w:sz w:val="22"/>
          <w:szCs w:val="22"/>
        </w:rPr>
        <w:t>ам</w:t>
      </w:r>
      <w:r w:rsidRPr="009E6D29">
        <w:rPr>
          <w:sz w:val="22"/>
          <w:szCs w:val="22"/>
        </w:rPr>
        <w:t>о</w:t>
      </w:r>
      <w:r w:rsidRPr="009E6D29">
        <w:rPr>
          <w:spacing w:val="-1"/>
          <w:sz w:val="22"/>
          <w:szCs w:val="22"/>
        </w:rPr>
        <w:t>с</w:t>
      </w:r>
      <w:r w:rsidRPr="009E6D29">
        <w:rPr>
          <w:sz w:val="22"/>
          <w:szCs w:val="22"/>
        </w:rPr>
        <w:t>тоятель</w:t>
      </w:r>
      <w:r w:rsidRPr="009E6D29">
        <w:rPr>
          <w:spacing w:val="1"/>
          <w:sz w:val="22"/>
          <w:szCs w:val="22"/>
        </w:rPr>
        <w:t>н</w:t>
      </w:r>
      <w:r w:rsidRPr="009E6D29">
        <w:rPr>
          <w:sz w:val="22"/>
          <w:szCs w:val="22"/>
        </w:rPr>
        <w:t>ых</w:t>
      </w:r>
    </w:p>
    <w:p w:rsidR="009E6D29" w:rsidRPr="009E6D29" w:rsidRDefault="009E6D29" w:rsidP="00F43389">
      <w:pPr>
        <w:widowControl w:val="0"/>
        <w:autoSpaceDE w:val="0"/>
        <w:autoSpaceDN w:val="0"/>
        <w:adjustRightInd w:val="0"/>
        <w:ind w:right="440"/>
        <w:jc w:val="center"/>
        <w:rPr>
          <w:sz w:val="22"/>
          <w:szCs w:val="22"/>
        </w:rPr>
      </w:pPr>
      <w:r w:rsidRPr="009E6D29">
        <w:rPr>
          <w:spacing w:val="2"/>
          <w:sz w:val="22"/>
          <w:szCs w:val="22"/>
        </w:rPr>
        <w:t xml:space="preserve"> </w:t>
      </w:r>
      <w:r w:rsidRPr="009E6D29">
        <w:rPr>
          <w:sz w:val="22"/>
          <w:szCs w:val="22"/>
        </w:rPr>
        <w:t>и</w:t>
      </w:r>
      <w:r w:rsidRPr="009E6D29">
        <w:rPr>
          <w:spacing w:val="1"/>
          <w:sz w:val="22"/>
          <w:szCs w:val="22"/>
        </w:rPr>
        <w:t xml:space="preserve"> </w:t>
      </w:r>
      <w:r w:rsidRPr="009E6D29">
        <w:rPr>
          <w:sz w:val="22"/>
          <w:szCs w:val="22"/>
        </w:rPr>
        <w:t>г</w:t>
      </w:r>
      <w:r w:rsidRPr="009E6D29">
        <w:rPr>
          <w:spacing w:val="2"/>
          <w:sz w:val="22"/>
          <w:szCs w:val="22"/>
        </w:rPr>
        <w:t>р</w:t>
      </w:r>
      <w:r w:rsidRPr="009E6D29">
        <w:rPr>
          <w:spacing w:val="-4"/>
          <w:sz w:val="22"/>
          <w:szCs w:val="22"/>
        </w:rPr>
        <w:t>у</w:t>
      </w:r>
      <w:r w:rsidRPr="009E6D29">
        <w:rPr>
          <w:sz w:val="22"/>
          <w:szCs w:val="22"/>
        </w:rPr>
        <w:t>п</w:t>
      </w:r>
      <w:r w:rsidRPr="009E6D29">
        <w:rPr>
          <w:spacing w:val="1"/>
          <w:sz w:val="22"/>
          <w:szCs w:val="22"/>
        </w:rPr>
        <w:t>п</w:t>
      </w:r>
      <w:r w:rsidRPr="009E6D29">
        <w:rPr>
          <w:sz w:val="22"/>
          <w:szCs w:val="22"/>
        </w:rPr>
        <w:t>ов</w:t>
      </w:r>
      <w:r w:rsidRPr="009E6D29">
        <w:rPr>
          <w:spacing w:val="-2"/>
          <w:sz w:val="22"/>
          <w:szCs w:val="22"/>
        </w:rPr>
        <w:t>ы</w:t>
      </w:r>
      <w:r w:rsidRPr="009E6D29">
        <w:rPr>
          <w:sz w:val="22"/>
          <w:szCs w:val="22"/>
        </w:rPr>
        <w:t>х</w:t>
      </w:r>
      <w:r w:rsidRPr="009E6D29">
        <w:rPr>
          <w:spacing w:val="1"/>
          <w:sz w:val="22"/>
          <w:szCs w:val="22"/>
        </w:rPr>
        <w:t xml:space="preserve"> з</w:t>
      </w:r>
      <w:r w:rsidRPr="009E6D29">
        <w:rPr>
          <w:sz w:val="22"/>
          <w:szCs w:val="22"/>
        </w:rPr>
        <w:t>аня</w:t>
      </w:r>
      <w:r w:rsidRPr="009E6D29">
        <w:rPr>
          <w:spacing w:val="1"/>
          <w:sz w:val="22"/>
          <w:szCs w:val="22"/>
        </w:rPr>
        <w:t>ти</w:t>
      </w:r>
      <w:r w:rsidRPr="009E6D29">
        <w:rPr>
          <w:spacing w:val="-1"/>
          <w:sz w:val="22"/>
          <w:szCs w:val="22"/>
        </w:rPr>
        <w:t>я</w:t>
      </w:r>
      <w:r w:rsidRPr="009E6D29">
        <w:rPr>
          <w:sz w:val="22"/>
          <w:szCs w:val="22"/>
        </w:rPr>
        <w:t>х</w:t>
      </w:r>
    </w:p>
    <w:p w:rsidR="009E6D29" w:rsidRPr="009E6D29" w:rsidRDefault="009E6D29" w:rsidP="00F43389">
      <w:pPr>
        <w:widowControl w:val="0"/>
        <w:autoSpaceDE w:val="0"/>
        <w:autoSpaceDN w:val="0"/>
        <w:adjustRightInd w:val="0"/>
        <w:ind w:right="-20"/>
        <w:jc w:val="center"/>
        <w:rPr>
          <w:sz w:val="22"/>
          <w:szCs w:val="22"/>
        </w:rPr>
      </w:pPr>
      <w:r w:rsidRPr="009E6D29">
        <w:rPr>
          <w:sz w:val="22"/>
          <w:szCs w:val="22"/>
        </w:rPr>
        <w:t>(с</w:t>
      </w:r>
      <w:r w:rsidRPr="009E6D29">
        <w:rPr>
          <w:spacing w:val="-1"/>
          <w:sz w:val="22"/>
          <w:szCs w:val="22"/>
        </w:rPr>
        <w:t xml:space="preserve"> </w:t>
      </w:r>
      <w:r w:rsidRPr="009E6D29">
        <w:rPr>
          <w:sz w:val="22"/>
          <w:szCs w:val="22"/>
        </w:rPr>
        <w:t>испол</w:t>
      </w:r>
      <w:r w:rsidRPr="009E6D29">
        <w:rPr>
          <w:spacing w:val="1"/>
          <w:sz w:val="22"/>
          <w:szCs w:val="22"/>
        </w:rPr>
        <w:t>ьз</w:t>
      </w:r>
      <w:r w:rsidRPr="009E6D29">
        <w:rPr>
          <w:sz w:val="22"/>
          <w:szCs w:val="22"/>
        </w:rPr>
        <w:t>ов</w:t>
      </w:r>
      <w:r w:rsidRPr="009E6D29">
        <w:rPr>
          <w:spacing w:val="-1"/>
          <w:sz w:val="22"/>
          <w:szCs w:val="22"/>
        </w:rPr>
        <w:t>а</w:t>
      </w:r>
      <w:r w:rsidRPr="009E6D29">
        <w:rPr>
          <w:sz w:val="22"/>
          <w:szCs w:val="22"/>
        </w:rPr>
        <w:t>н</w:t>
      </w:r>
      <w:r w:rsidRPr="009E6D29">
        <w:rPr>
          <w:spacing w:val="1"/>
          <w:sz w:val="22"/>
          <w:szCs w:val="22"/>
        </w:rPr>
        <w:t>и</w:t>
      </w:r>
      <w:r w:rsidRPr="009E6D29">
        <w:rPr>
          <w:sz w:val="22"/>
          <w:szCs w:val="22"/>
        </w:rPr>
        <w:t>ем</w:t>
      </w:r>
      <w:r w:rsidRPr="009E6D29">
        <w:rPr>
          <w:spacing w:val="-1"/>
          <w:sz w:val="22"/>
          <w:szCs w:val="22"/>
        </w:rPr>
        <w:t xml:space="preserve"> </w:t>
      </w:r>
      <w:r w:rsidRPr="009E6D29">
        <w:rPr>
          <w:sz w:val="22"/>
          <w:szCs w:val="22"/>
        </w:rPr>
        <w:t>м</w:t>
      </w:r>
      <w:r w:rsidRPr="009E6D29">
        <w:rPr>
          <w:spacing w:val="-1"/>
          <w:sz w:val="22"/>
          <w:szCs w:val="22"/>
        </w:rPr>
        <w:t>а</w:t>
      </w:r>
      <w:r w:rsidRPr="009E6D29">
        <w:rPr>
          <w:sz w:val="22"/>
          <w:szCs w:val="22"/>
        </w:rPr>
        <w:t>т</w:t>
      </w:r>
      <w:r w:rsidRPr="009E6D29">
        <w:rPr>
          <w:spacing w:val="-1"/>
          <w:sz w:val="22"/>
          <w:szCs w:val="22"/>
        </w:rPr>
        <w:t>е</w:t>
      </w:r>
      <w:r w:rsidRPr="009E6D29">
        <w:rPr>
          <w:sz w:val="22"/>
          <w:szCs w:val="22"/>
        </w:rPr>
        <w:t xml:space="preserve">риалов Н. </w:t>
      </w:r>
      <w:r w:rsidRPr="009E6D29">
        <w:rPr>
          <w:spacing w:val="-1"/>
          <w:sz w:val="22"/>
          <w:szCs w:val="22"/>
        </w:rPr>
        <w:t>А</w:t>
      </w:r>
      <w:r w:rsidRPr="009E6D29">
        <w:rPr>
          <w:sz w:val="22"/>
          <w:szCs w:val="22"/>
        </w:rPr>
        <w:t xml:space="preserve">. </w:t>
      </w:r>
      <w:r w:rsidRPr="009E6D29">
        <w:rPr>
          <w:spacing w:val="1"/>
          <w:sz w:val="22"/>
          <w:szCs w:val="22"/>
        </w:rPr>
        <w:t>М</w:t>
      </w:r>
      <w:r w:rsidRPr="009E6D29">
        <w:rPr>
          <w:spacing w:val="-3"/>
          <w:sz w:val="22"/>
          <w:szCs w:val="22"/>
        </w:rPr>
        <w:t>у</w:t>
      </w:r>
      <w:r w:rsidRPr="009E6D29">
        <w:rPr>
          <w:sz w:val="22"/>
          <w:szCs w:val="22"/>
        </w:rPr>
        <w:t>с</w:t>
      </w:r>
      <w:r w:rsidRPr="009E6D29">
        <w:rPr>
          <w:spacing w:val="1"/>
          <w:sz w:val="22"/>
          <w:szCs w:val="22"/>
        </w:rPr>
        <w:t>а</w:t>
      </w:r>
      <w:r w:rsidRPr="009E6D29">
        <w:rPr>
          <w:sz w:val="22"/>
          <w:szCs w:val="22"/>
        </w:rPr>
        <w:t>ело</w:t>
      </w:r>
      <w:r w:rsidRPr="009E6D29">
        <w:rPr>
          <w:spacing w:val="1"/>
          <w:sz w:val="22"/>
          <w:szCs w:val="22"/>
        </w:rPr>
        <w:t>в</w:t>
      </w:r>
      <w:r w:rsidRPr="009E6D29">
        <w:rPr>
          <w:sz w:val="22"/>
          <w:szCs w:val="22"/>
        </w:rPr>
        <w:t>а, Л. Н. Нифо</w:t>
      </w:r>
      <w:r w:rsidRPr="009E6D29">
        <w:rPr>
          <w:spacing w:val="1"/>
          <w:sz w:val="22"/>
          <w:szCs w:val="22"/>
        </w:rPr>
        <w:t>н</w:t>
      </w:r>
      <w:r w:rsidRPr="009E6D29">
        <w:rPr>
          <w:spacing w:val="6"/>
          <w:sz w:val="22"/>
          <w:szCs w:val="22"/>
        </w:rPr>
        <w:t>т</w:t>
      </w:r>
      <w:r w:rsidRPr="009E6D29">
        <w:rPr>
          <w:sz w:val="22"/>
          <w:szCs w:val="22"/>
        </w:rPr>
        <w:t>овой)</w:t>
      </w:r>
    </w:p>
    <w:p w:rsidR="009E6D29" w:rsidRPr="00835647" w:rsidRDefault="009E6D29" w:rsidP="00F43389">
      <w:pPr>
        <w:widowControl w:val="0"/>
        <w:autoSpaceDE w:val="0"/>
        <w:autoSpaceDN w:val="0"/>
        <w:adjustRightInd w:val="0"/>
        <w:spacing w:after="19"/>
        <w:jc w:val="both"/>
      </w:pPr>
    </w:p>
    <w:tbl>
      <w:tblPr>
        <w:tblW w:w="6645" w:type="dxa"/>
        <w:tblLayout w:type="fixed"/>
        <w:tblCellMar>
          <w:left w:w="0" w:type="dxa"/>
          <w:right w:w="0" w:type="dxa"/>
        </w:tblCellMar>
        <w:tblLook w:val="0000" w:firstRow="0" w:lastRow="0" w:firstColumn="0" w:lastColumn="0" w:noHBand="0" w:noVBand="0"/>
      </w:tblPr>
      <w:tblGrid>
        <w:gridCol w:w="1985"/>
        <w:gridCol w:w="4660"/>
      </w:tblGrid>
      <w:tr w:rsidR="009E6D29" w:rsidRPr="009E6D29" w:rsidTr="009E6D29">
        <w:trPr>
          <w:trHeight w:hRule="exact" w:val="573"/>
        </w:trPr>
        <w:tc>
          <w:tcPr>
            <w:tcW w:w="1985" w:type="dxa"/>
            <w:tcBorders>
              <w:top w:val="single" w:sz="2" w:space="0" w:color="auto"/>
              <w:left w:val="nil"/>
              <w:bottom w:val="single" w:sz="2" w:space="0" w:color="auto"/>
              <w:right w:val="single" w:sz="2" w:space="0" w:color="auto"/>
            </w:tcBorders>
          </w:tcPr>
          <w:p w:rsidR="009E6D29" w:rsidRPr="009E6D29" w:rsidRDefault="009E6D29" w:rsidP="00F43389">
            <w:pPr>
              <w:widowControl w:val="0"/>
              <w:autoSpaceDE w:val="0"/>
              <w:autoSpaceDN w:val="0"/>
              <w:adjustRightInd w:val="0"/>
              <w:spacing w:before="11"/>
              <w:ind w:left="345" w:right="286"/>
              <w:jc w:val="both"/>
            </w:pPr>
            <w:r w:rsidRPr="009E6D29">
              <w:rPr>
                <w:sz w:val="22"/>
                <w:szCs w:val="22"/>
              </w:rPr>
              <w:t>Н</w:t>
            </w:r>
            <w:r w:rsidRPr="009E6D29">
              <w:rPr>
                <w:spacing w:val="-1"/>
                <w:sz w:val="22"/>
                <w:szCs w:val="22"/>
              </w:rPr>
              <w:t>е</w:t>
            </w:r>
            <w:r w:rsidRPr="009E6D29">
              <w:rPr>
                <w:sz w:val="22"/>
                <w:szCs w:val="22"/>
              </w:rPr>
              <w:t>г</w:t>
            </w:r>
            <w:r w:rsidRPr="009E6D29">
              <w:rPr>
                <w:spacing w:val="-1"/>
                <w:sz w:val="22"/>
                <w:szCs w:val="22"/>
              </w:rPr>
              <w:t>а</w:t>
            </w:r>
            <w:r w:rsidRPr="009E6D29">
              <w:rPr>
                <w:sz w:val="22"/>
                <w:szCs w:val="22"/>
              </w:rPr>
              <w:t>тив</w:t>
            </w:r>
            <w:r w:rsidRPr="009E6D29">
              <w:rPr>
                <w:spacing w:val="1"/>
                <w:sz w:val="22"/>
                <w:szCs w:val="22"/>
              </w:rPr>
              <w:t>н</w:t>
            </w:r>
            <w:r w:rsidRPr="009E6D29">
              <w:rPr>
                <w:sz w:val="22"/>
                <w:szCs w:val="22"/>
              </w:rPr>
              <w:t>ые факторы пр</w:t>
            </w:r>
            <w:r w:rsidRPr="009E6D29">
              <w:rPr>
                <w:spacing w:val="1"/>
                <w:sz w:val="22"/>
                <w:szCs w:val="22"/>
              </w:rPr>
              <w:t>о</w:t>
            </w:r>
            <w:r w:rsidRPr="009E6D29">
              <w:rPr>
                <w:sz w:val="22"/>
                <w:szCs w:val="22"/>
              </w:rPr>
              <w:t>фе</w:t>
            </w:r>
            <w:r w:rsidRPr="009E6D29">
              <w:rPr>
                <w:spacing w:val="-1"/>
                <w:sz w:val="22"/>
                <w:szCs w:val="22"/>
              </w:rPr>
              <w:t>сс</w:t>
            </w:r>
            <w:r w:rsidRPr="009E6D29">
              <w:rPr>
                <w:sz w:val="22"/>
                <w:szCs w:val="22"/>
              </w:rPr>
              <w:t>ио</w:t>
            </w:r>
            <w:r w:rsidRPr="009E6D29">
              <w:rPr>
                <w:spacing w:val="1"/>
                <w:sz w:val="22"/>
                <w:szCs w:val="22"/>
              </w:rPr>
              <w:t>н</w:t>
            </w:r>
            <w:r w:rsidRPr="009E6D29">
              <w:rPr>
                <w:sz w:val="22"/>
                <w:szCs w:val="22"/>
              </w:rPr>
              <w:t>аль</w:t>
            </w:r>
            <w:r w:rsidRPr="009E6D29">
              <w:rPr>
                <w:spacing w:val="2"/>
                <w:sz w:val="22"/>
                <w:szCs w:val="22"/>
              </w:rPr>
              <w:t>н</w:t>
            </w:r>
            <w:r w:rsidRPr="009E6D29">
              <w:rPr>
                <w:sz w:val="22"/>
                <w:szCs w:val="22"/>
              </w:rPr>
              <w:t>ого т</w:t>
            </w:r>
            <w:r w:rsidRPr="009E6D29">
              <w:rPr>
                <w:spacing w:val="3"/>
                <w:sz w:val="22"/>
                <w:szCs w:val="22"/>
              </w:rPr>
              <w:t>р</w:t>
            </w:r>
            <w:r w:rsidRPr="009E6D29">
              <w:rPr>
                <w:spacing w:val="-4"/>
                <w:sz w:val="22"/>
                <w:szCs w:val="22"/>
              </w:rPr>
              <w:t>у</w:t>
            </w:r>
            <w:r w:rsidRPr="009E6D29">
              <w:rPr>
                <w:sz w:val="22"/>
                <w:szCs w:val="22"/>
              </w:rPr>
              <w:t>да</w:t>
            </w:r>
          </w:p>
          <w:p w:rsidR="009E6D29" w:rsidRPr="009E6D29" w:rsidRDefault="009E6D29" w:rsidP="00F43389">
            <w:pPr>
              <w:widowControl w:val="0"/>
              <w:autoSpaceDE w:val="0"/>
              <w:autoSpaceDN w:val="0"/>
              <w:adjustRightInd w:val="0"/>
              <w:spacing w:before="11"/>
              <w:ind w:left="345" w:right="286"/>
              <w:jc w:val="both"/>
            </w:pPr>
          </w:p>
        </w:tc>
        <w:tc>
          <w:tcPr>
            <w:tcW w:w="4660" w:type="dxa"/>
            <w:tcBorders>
              <w:top w:val="single" w:sz="2" w:space="0" w:color="auto"/>
              <w:left w:val="single" w:sz="2" w:space="0" w:color="auto"/>
              <w:bottom w:val="single" w:sz="2" w:space="0" w:color="auto"/>
              <w:right w:val="nil"/>
            </w:tcBorders>
          </w:tcPr>
          <w:p w:rsidR="009E6D29" w:rsidRPr="009E6D29" w:rsidRDefault="009E6D29" w:rsidP="00F43389">
            <w:pPr>
              <w:widowControl w:val="0"/>
              <w:autoSpaceDE w:val="0"/>
              <w:autoSpaceDN w:val="0"/>
              <w:adjustRightInd w:val="0"/>
              <w:spacing w:before="11"/>
              <w:ind w:left="1300" w:right="1243"/>
              <w:jc w:val="both"/>
            </w:pPr>
            <w:r w:rsidRPr="009E6D29">
              <w:rPr>
                <w:sz w:val="22"/>
                <w:szCs w:val="22"/>
              </w:rPr>
              <w:t>Н</w:t>
            </w:r>
            <w:r w:rsidRPr="009E6D29">
              <w:rPr>
                <w:spacing w:val="-1"/>
                <w:sz w:val="22"/>
                <w:szCs w:val="22"/>
              </w:rPr>
              <w:t>а</w:t>
            </w:r>
            <w:r w:rsidRPr="009E6D29">
              <w:rPr>
                <w:sz w:val="22"/>
                <w:szCs w:val="22"/>
              </w:rPr>
              <w:t>правл</w:t>
            </w:r>
            <w:r w:rsidRPr="009E6D29">
              <w:rPr>
                <w:spacing w:val="-1"/>
                <w:sz w:val="22"/>
                <w:szCs w:val="22"/>
              </w:rPr>
              <w:t>е</w:t>
            </w:r>
            <w:r w:rsidRPr="009E6D29">
              <w:rPr>
                <w:sz w:val="22"/>
                <w:szCs w:val="22"/>
              </w:rPr>
              <w:t>н</w:t>
            </w:r>
            <w:r w:rsidRPr="009E6D29">
              <w:rPr>
                <w:spacing w:val="1"/>
                <w:sz w:val="22"/>
                <w:szCs w:val="22"/>
              </w:rPr>
              <w:t>н</w:t>
            </w:r>
            <w:r w:rsidRPr="009E6D29">
              <w:rPr>
                <w:sz w:val="22"/>
                <w:szCs w:val="22"/>
              </w:rPr>
              <w:t xml:space="preserve">ость </w:t>
            </w:r>
            <w:r w:rsidRPr="009E6D29">
              <w:rPr>
                <w:spacing w:val="1"/>
                <w:sz w:val="22"/>
                <w:szCs w:val="22"/>
              </w:rPr>
              <w:t>з</w:t>
            </w:r>
            <w:r w:rsidRPr="009E6D29">
              <w:rPr>
                <w:sz w:val="22"/>
                <w:szCs w:val="22"/>
              </w:rPr>
              <w:t>аня</w:t>
            </w:r>
            <w:r w:rsidRPr="009E6D29">
              <w:rPr>
                <w:spacing w:val="-1"/>
                <w:sz w:val="22"/>
                <w:szCs w:val="22"/>
              </w:rPr>
              <w:t>ти</w:t>
            </w:r>
            <w:r w:rsidRPr="009E6D29">
              <w:rPr>
                <w:sz w:val="22"/>
                <w:szCs w:val="22"/>
              </w:rPr>
              <w:t>й и</w:t>
            </w:r>
            <w:r w:rsidRPr="009E6D29">
              <w:rPr>
                <w:spacing w:val="1"/>
                <w:sz w:val="22"/>
                <w:szCs w:val="22"/>
              </w:rPr>
              <w:t xml:space="preserve"> п</w:t>
            </w:r>
            <w:r w:rsidRPr="009E6D29">
              <w:rPr>
                <w:spacing w:val="-2"/>
                <w:sz w:val="22"/>
                <w:szCs w:val="22"/>
              </w:rPr>
              <w:t>о</w:t>
            </w:r>
            <w:r w:rsidRPr="009E6D29">
              <w:rPr>
                <w:sz w:val="22"/>
                <w:szCs w:val="22"/>
              </w:rPr>
              <w:t xml:space="preserve">дбора </w:t>
            </w:r>
            <w:r w:rsidRPr="009E6D29">
              <w:rPr>
                <w:spacing w:val="-4"/>
                <w:sz w:val="22"/>
                <w:szCs w:val="22"/>
              </w:rPr>
              <w:t>у</w:t>
            </w:r>
            <w:r w:rsidRPr="009E6D29">
              <w:rPr>
                <w:spacing w:val="2"/>
                <w:sz w:val="22"/>
                <w:szCs w:val="22"/>
              </w:rPr>
              <w:t>п</w:t>
            </w:r>
            <w:r w:rsidRPr="009E6D29">
              <w:rPr>
                <w:sz w:val="22"/>
                <w:szCs w:val="22"/>
              </w:rPr>
              <w:t>ражнен</w:t>
            </w:r>
            <w:r w:rsidRPr="009E6D29">
              <w:rPr>
                <w:spacing w:val="1"/>
                <w:sz w:val="22"/>
                <w:szCs w:val="22"/>
              </w:rPr>
              <w:t>и</w:t>
            </w:r>
            <w:r w:rsidRPr="009E6D29">
              <w:rPr>
                <w:sz w:val="22"/>
                <w:szCs w:val="22"/>
              </w:rPr>
              <w:t>й</w:t>
            </w:r>
          </w:p>
          <w:p w:rsidR="009E6D29" w:rsidRPr="009E6D29" w:rsidRDefault="009E6D29" w:rsidP="00F43389">
            <w:pPr>
              <w:widowControl w:val="0"/>
              <w:autoSpaceDE w:val="0"/>
              <w:autoSpaceDN w:val="0"/>
              <w:adjustRightInd w:val="0"/>
              <w:spacing w:before="11"/>
              <w:ind w:left="1300" w:right="1243"/>
              <w:jc w:val="both"/>
            </w:pPr>
          </w:p>
        </w:tc>
      </w:tr>
      <w:tr w:rsidR="009E6D29" w:rsidRPr="009E6D29" w:rsidTr="009E6D29">
        <w:trPr>
          <w:trHeight w:hRule="exact" w:val="936"/>
        </w:trPr>
        <w:tc>
          <w:tcPr>
            <w:tcW w:w="1985" w:type="dxa"/>
            <w:tcBorders>
              <w:top w:val="single" w:sz="2" w:space="0" w:color="auto"/>
              <w:left w:val="nil"/>
              <w:bottom w:val="single" w:sz="2" w:space="0" w:color="auto"/>
              <w:right w:val="single" w:sz="2" w:space="0" w:color="auto"/>
            </w:tcBorders>
          </w:tcPr>
          <w:p w:rsidR="009E6D29" w:rsidRPr="009E6D29" w:rsidRDefault="009E6D29" w:rsidP="00F43389">
            <w:pPr>
              <w:widowControl w:val="0"/>
              <w:autoSpaceDE w:val="0"/>
              <w:autoSpaceDN w:val="0"/>
              <w:adjustRightInd w:val="0"/>
              <w:spacing w:before="11"/>
              <w:ind w:left="108" w:right="-20"/>
              <w:jc w:val="both"/>
            </w:pPr>
            <w:r w:rsidRPr="009E6D29">
              <w:rPr>
                <w:sz w:val="22"/>
                <w:szCs w:val="22"/>
              </w:rPr>
              <w:t>Тяж</w:t>
            </w:r>
            <w:r w:rsidRPr="009E6D29">
              <w:rPr>
                <w:spacing w:val="-1"/>
                <w:sz w:val="22"/>
                <w:szCs w:val="22"/>
              </w:rPr>
              <w:t>е</w:t>
            </w:r>
            <w:r w:rsidRPr="009E6D29">
              <w:rPr>
                <w:sz w:val="22"/>
                <w:szCs w:val="22"/>
              </w:rPr>
              <w:t xml:space="preserve">лый </w:t>
            </w:r>
          </w:p>
          <w:p w:rsidR="009E6D29" w:rsidRPr="009E6D29" w:rsidRDefault="009E6D29" w:rsidP="00F43389">
            <w:pPr>
              <w:widowControl w:val="0"/>
              <w:autoSpaceDE w:val="0"/>
              <w:autoSpaceDN w:val="0"/>
              <w:adjustRightInd w:val="0"/>
              <w:spacing w:before="11"/>
              <w:ind w:left="108" w:right="-20"/>
              <w:jc w:val="both"/>
            </w:pPr>
            <w:r w:rsidRPr="009E6D29">
              <w:rPr>
                <w:sz w:val="22"/>
                <w:szCs w:val="22"/>
              </w:rPr>
              <w:t>ф</w:t>
            </w:r>
            <w:r w:rsidRPr="009E6D29">
              <w:rPr>
                <w:spacing w:val="1"/>
                <w:sz w:val="22"/>
                <w:szCs w:val="22"/>
              </w:rPr>
              <w:t>изи</w:t>
            </w:r>
            <w:r w:rsidRPr="009E6D29">
              <w:rPr>
                <w:sz w:val="22"/>
                <w:szCs w:val="22"/>
              </w:rPr>
              <w:t>че</w:t>
            </w:r>
            <w:r w:rsidRPr="009E6D29">
              <w:rPr>
                <w:spacing w:val="-1"/>
                <w:sz w:val="22"/>
                <w:szCs w:val="22"/>
              </w:rPr>
              <w:t>с</w:t>
            </w:r>
            <w:r w:rsidRPr="009E6D29">
              <w:rPr>
                <w:sz w:val="22"/>
                <w:szCs w:val="22"/>
              </w:rPr>
              <w:t>к</w:t>
            </w:r>
            <w:r w:rsidRPr="009E6D29">
              <w:rPr>
                <w:spacing w:val="-1"/>
                <w:sz w:val="22"/>
                <w:szCs w:val="22"/>
              </w:rPr>
              <w:t>и</w:t>
            </w:r>
            <w:r w:rsidRPr="009E6D29">
              <w:rPr>
                <w:sz w:val="22"/>
                <w:szCs w:val="22"/>
              </w:rPr>
              <w:t xml:space="preserve">й </w:t>
            </w:r>
            <w:r w:rsidRPr="009E6D29">
              <w:rPr>
                <w:spacing w:val="-1"/>
                <w:sz w:val="22"/>
                <w:szCs w:val="22"/>
              </w:rPr>
              <w:t>т</w:t>
            </w:r>
            <w:r w:rsidRPr="009E6D29">
              <w:rPr>
                <w:spacing w:val="2"/>
                <w:sz w:val="22"/>
                <w:szCs w:val="22"/>
              </w:rPr>
              <w:t>р</w:t>
            </w:r>
            <w:r w:rsidRPr="009E6D29">
              <w:rPr>
                <w:spacing w:val="-4"/>
                <w:sz w:val="22"/>
                <w:szCs w:val="22"/>
              </w:rPr>
              <w:t>у</w:t>
            </w:r>
            <w:r w:rsidRPr="009E6D29">
              <w:rPr>
                <w:sz w:val="22"/>
                <w:szCs w:val="22"/>
              </w:rPr>
              <w:t>д</w:t>
            </w:r>
          </w:p>
          <w:p w:rsidR="009E6D29" w:rsidRPr="009E6D29" w:rsidRDefault="009E6D29" w:rsidP="00F43389">
            <w:pPr>
              <w:widowControl w:val="0"/>
              <w:autoSpaceDE w:val="0"/>
              <w:autoSpaceDN w:val="0"/>
              <w:adjustRightInd w:val="0"/>
              <w:spacing w:before="11"/>
              <w:ind w:left="108" w:right="-20"/>
              <w:jc w:val="both"/>
            </w:pPr>
          </w:p>
        </w:tc>
        <w:tc>
          <w:tcPr>
            <w:tcW w:w="4660" w:type="dxa"/>
            <w:tcBorders>
              <w:top w:val="single" w:sz="2" w:space="0" w:color="auto"/>
              <w:left w:val="single" w:sz="2" w:space="0" w:color="auto"/>
              <w:bottom w:val="single" w:sz="2" w:space="0" w:color="auto"/>
              <w:right w:val="nil"/>
            </w:tcBorders>
          </w:tcPr>
          <w:p w:rsidR="009E6D29" w:rsidRPr="009E6D29" w:rsidRDefault="009E6D29" w:rsidP="00F43389">
            <w:pPr>
              <w:widowControl w:val="0"/>
              <w:autoSpaceDE w:val="0"/>
              <w:autoSpaceDN w:val="0"/>
              <w:adjustRightInd w:val="0"/>
              <w:spacing w:before="11"/>
              <w:ind w:left="107" w:right="79"/>
              <w:jc w:val="both"/>
            </w:pPr>
            <w:r w:rsidRPr="009E6D29">
              <w:rPr>
                <w:sz w:val="22"/>
                <w:szCs w:val="22"/>
              </w:rPr>
              <w:t>Профилак</w:t>
            </w:r>
            <w:r w:rsidRPr="009E6D29">
              <w:rPr>
                <w:spacing w:val="1"/>
                <w:sz w:val="22"/>
                <w:szCs w:val="22"/>
              </w:rPr>
              <w:t>т</w:t>
            </w:r>
            <w:r w:rsidRPr="009E6D29">
              <w:rPr>
                <w:sz w:val="22"/>
                <w:szCs w:val="22"/>
              </w:rPr>
              <w:t>ика пер</w:t>
            </w:r>
            <w:r w:rsidRPr="009E6D29">
              <w:rPr>
                <w:spacing w:val="-1"/>
                <w:sz w:val="22"/>
                <w:szCs w:val="22"/>
              </w:rPr>
              <w:t>е</w:t>
            </w:r>
            <w:r w:rsidRPr="009E6D29">
              <w:rPr>
                <w:sz w:val="22"/>
                <w:szCs w:val="22"/>
              </w:rPr>
              <w:t>на</w:t>
            </w:r>
            <w:r w:rsidRPr="009E6D29">
              <w:rPr>
                <w:spacing w:val="-2"/>
                <w:sz w:val="22"/>
                <w:szCs w:val="22"/>
              </w:rPr>
              <w:t>п</w:t>
            </w:r>
            <w:r w:rsidRPr="009E6D29">
              <w:rPr>
                <w:sz w:val="22"/>
                <w:szCs w:val="22"/>
              </w:rPr>
              <w:t>ряж</w:t>
            </w:r>
            <w:r w:rsidRPr="009E6D29">
              <w:rPr>
                <w:spacing w:val="-1"/>
                <w:sz w:val="22"/>
                <w:szCs w:val="22"/>
              </w:rPr>
              <w:t>е</w:t>
            </w:r>
            <w:r w:rsidRPr="009E6D29">
              <w:rPr>
                <w:sz w:val="22"/>
                <w:szCs w:val="22"/>
              </w:rPr>
              <w:t>н</w:t>
            </w:r>
            <w:r w:rsidRPr="009E6D29">
              <w:rPr>
                <w:spacing w:val="1"/>
                <w:sz w:val="22"/>
                <w:szCs w:val="22"/>
              </w:rPr>
              <w:t>и</w:t>
            </w:r>
            <w:r w:rsidRPr="009E6D29">
              <w:rPr>
                <w:sz w:val="22"/>
                <w:szCs w:val="22"/>
              </w:rPr>
              <w:t>я мыш</w:t>
            </w:r>
            <w:r w:rsidRPr="009E6D29">
              <w:rPr>
                <w:spacing w:val="-1"/>
                <w:sz w:val="22"/>
                <w:szCs w:val="22"/>
              </w:rPr>
              <w:t>еч</w:t>
            </w:r>
            <w:r w:rsidRPr="009E6D29">
              <w:rPr>
                <w:sz w:val="22"/>
                <w:szCs w:val="22"/>
              </w:rPr>
              <w:t xml:space="preserve">ного </w:t>
            </w:r>
            <w:r w:rsidRPr="009E6D29">
              <w:rPr>
                <w:spacing w:val="2"/>
                <w:sz w:val="22"/>
                <w:szCs w:val="22"/>
              </w:rPr>
              <w:t>ап</w:t>
            </w:r>
            <w:r w:rsidRPr="009E6D29">
              <w:rPr>
                <w:spacing w:val="1"/>
                <w:sz w:val="22"/>
                <w:szCs w:val="22"/>
              </w:rPr>
              <w:t>п</w:t>
            </w:r>
            <w:r w:rsidRPr="009E6D29">
              <w:rPr>
                <w:sz w:val="22"/>
                <w:szCs w:val="22"/>
              </w:rPr>
              <w:t>ар</w:t>
            </w:r>
            <w:r w:rsidRPr="009E6D29">
              <w:rPr>
                <w:spacing w:val="-1"/>
                <w:sz w:val="22"/>
                <w:szCs w:val="22"/>
              </w:rPr>
              <w:t>а</w:t>
            </w:r>
            <w:r w:rsidRPr="009E6D29">
              <w:rPr>
                <w:sz w:val="22"/>
                <w:szCs w:val="22"/>
              </w:rPr>
              <w:t>та</w:t>
            </w:r>
            <w:r w:rsidRPr="009E6D29">
              <w:rPr>
                <w:spacing w:val="-1"/>
                <w:sz w:val="22"/>
                <w:szCs w:val="22"/>
              </w:rPr>
              <w:t xml:space="preserve"> </w:t>
            </w:r>
            <w:r w:rsidRPr="009E6D29">
              <w:rPr>
                <w:sz w:val="22"/>
                <w:szCs w:val="22"/>
              </w:rPr>
              <w:t>и отр</w:t>
            </w:r>
            <w:r w:rsidRPr="009E6D29">
              <w:rPr>
                <w:spacing w:val="1"/>
                <w:sz w:val="22"/>
                <w:szCs w:val="22"/>
              </w:rPr>
              <w:t>иц</w:t>
            </w:r>
            <w:r w:rsidRPr="009E6D29">
              <w:rPr>
                <w:sz w:val="22"/>
                <w:szCs w:val="22"/>
              </w:rPr>
              <w:t>ат</w:t>
            </w:r>
            <w:r w:rsidRPr="009E6D29">
              <w:rPr>
                <w:spacing w:val="-1"/>
                <w:sz w:val="22"/>
                <w:szCs w:val="22"/>
              </w:rPr>
              <w:t>е</w:t>
            </w:r>
            <w:r w:rsidRPr="009E6D29">
              <w:rPr>
                <w:sz w:val="22"/>
                <w:szCs w:val="22"/>
              </w:rPr>
              <w:t>л</w:t>
            </w:r>
            <w:r w:rsidRPr="009E6D29">
              <w:rPr>
                <w:spacing w:val="-1"/>
                <w:sz w:val="22"/>
                <w:szCs w:val="22"/>
              </w:rPr>
              <w:t>ь</w:t>
            </w:r>
            <w:r w:rsidRPr="009E6D29">
              <w:rPr>
                <w:sz w:val="22"/>
                <w:szCs w:val="22"/>
              </w:rPr>
              <w:t>ного вл</w:t>
            </w:r>
            <w:r w:rsidRPr="009E6D29">
              <w:rPr>
                <w:spacing w:val="1"/>
                <w:sz w:val="22"/>
                <w:szCs w:val="22"/>
              </w:rPr>
              <w:t>и</w:t>
            </w:r>
            <w:r w:rsidRPr="009E6D29">
              <w:rPr>
                <w:spacing w:val="-2"/>
                <w:sz w:val="22"/>
                <w:szCs w:val="22"/>
              </w:rPr>
              <w:t>я</w:t>
            </w:r>
            <w:r w:rsidRPr="009E6D29">
              <w:rPr>
                <w:sz w:val="22"/>
                <w:szCs w:val="22"/>
              </w:rPr>
              <w:t>ния</w:t>
            </w:r>
            <w:r w:rsidRPr="009E6D29">
              <w:rPr>
                <w:spacing w:val="1"/>
                <w:sz w:val="22"/>
                <w:szCs w:val="22"/>
              </w:rPr>
              <w:t xml:space="preserve"> н</w:t>
            </w:r>
            <w:r w:rsidRPr="009E6D29">
              <w:rPr>
                <w:sz w:val="22"/>
                <w:szCs w:val="22"/>
              </w:rPr>
              <w:t>а опор</w:t>
            </w:r>
            <w:r w:rsidRPr="009E6D29">
              <w:rPr>
                <w:spacing w:val="1"/>
                <w:sz w:val="22"/>
                <w:szCs w:val="22"/>
              </w:rPr>
              <w:t>но</w:t>
            </w:r>
            <w:r w:rsidRPr="009E6D29">
              <w:rPr>
                <w:sz w:val="22"/>
                <w:szCs w:val="22"/>
              </w:rPr>
              <w:t>-двигат</w:t>
            </w:r>
            <w:r w:rsidRPr="009E6D29">
              <w:rPr>
                <w:spacing w:val="-1"/>
                <w:sz w:val="22"/>
                <w:szCs w:val="22"/>
              </w:rPr>
              <w:t>е</w:t>
            </w:r>
            <w:r w:rsidRPr="009E6D29">
              <w:rPr>
                <w:sz w:val="22"/>
                <w:szCs w:val="22"/>
              </w:rPr>
              <w:t>л</w:t>
            </w:r>
            <w:r w:rsidRPr="009E6D29">
              <w:rPr>
                <w:spacing w:val="-1"/>
                <w:sz w:val="22"/>
                <w:szCs w:val="22"/>
              </w:rPr>
              <w:t>ьн</w:t>
            </w:r>
            <w:r w:rsidRPr="009E6D29">
              <w:rPr>
                <w:sz w:val="22"/>
                <w:szCs w:val="22"/>
              </w:rPr>
              <w:t xml:space="preserve">ый </w:t>
            </w:r>
            <w:r w:rsidRPr="009E6D29">
              <w:rPr>
                <w:spacing w:val="-1"/>
                <w:sz w:val="22"/>
                <w:szCs w:val="22"/>
              </w:rPr>
              <w:t>а</w:t>
            </w:r>
            <w:r w:rsidRPr="009E6D29">
              <w:rPr>
                <w:sz w:val="22"/>
                <w:szCs w:val="22"/>
              </w:rPr>
              <w:t>п</w:t>
            </w:r>
            <w:r w:rsidRPr="009E6D29">
              <w:rPr>
                <w:spacing w:val="3"/>
                <w:sz w:val="22"/>
                <w:szCs w:val="22"/>
              </w:rPr>
              <w:t>п</w:t>
            </w:r>
            <w:r w:rsidRPr="009E6D29">
              <w:rPr>
                <w:sz w:val="22"/>
                <w:szCs w:val="22"/>
              </w:rPr>
              <w:t>ар</w:t>
            </w:r>
            <w:r w:rsidRPr="009E6D29">
              <w:rPr>
                <w:spacing w:val="-1"/>
                <w:sz w:val="22"/>
                <w:szCs w:val="22"/>
              </w:rPr>
              <w:t>а</w:t>
            </w:r>
            <w:r w:rsidRPr="009E6D29">
              <w:rPr>
                <w:sz w:val="22"/>
                <w:szCs w:val="22"/>
              </w:rPr>
              <w:t>т</w:t>
            </w:r>
          </w:p>
          <w:p w:rsidR="009E6D29" w:rsidRPr="009E6D29" w:rsidRDefault="009E6D29" w:rsidP="00F43389">
            <w:pPr>
              <w:widowControl w:val="0"/>
              <w:autoSpaceDE w:val="0"/>
              <w:autoSpaceDN w:val="0"/>
              <w:adjustRightInd w:val="0"/>
              <w:spacing w:before="11"/>
              <w:ind w:left="107" w:right="79"/>
              <w:jc w:val="both"/>
            </w:pPr>
          </w:p>
        </w:tc>
      </w:tr>
      <w:tr w:rsidR="009E6D29" w:rsidRPr="009E6D29" w:rsidTr="009E6D29">
        <w:trPr>
          <w:trHeight w:hRule="exact" w:val="862"/>
        </w:trPr>
        <w:tc>
          <w:tcPr>
            <w:tcW w:w="1985" w:type="dxa"/>
            <w:tcBorders>
              <w:top w:val="single" w:sz="2" w:space="0" w:color="auto"/>
              <w:left w:val="nil"/>
              <w:bottom w:val="single" w:sz="2" w:space="0" w:color="auto"/>
              <w:right w:val="single" w:sz="2" w:space="0" w:color="auto"/>
            </w:tcBorders>
          </w:tcPr>
          <w:p w:rsidR="009E6D29" w:rsidRDefault="009E6D29" w:rsidP="00F43389">
            <w:pPr>
              <w:widowControl w:val="0"/>
              <w:autoSpaceDE w:val="0"/>
              <w:autoSpaceDN w:val="0"/>
              <w:adjustRightInd w:val="0"/>
              <w:spacing w:before="11"/>
              <w:ind w:left="108" w:right="-20"/>
              <w:jc w:val="both"/>
            </w:pPr>
            <w:r w:rsidRPr="009E6D29">
              <w:rPr>
                <w:sz w:val="22"/>
                <w:szCs w:val="22"/>
              </w:rPr>
              <w:t>Г</w:t>
            </w:r>
            <w:r w:rsidRPr="009E6D29">
              <w:rPr>
                <w:spacing w:val="1"/>
                <w:sz w:val="22"/>
                <w:szCs w:val="22"/>
              </w:rPr>
              <w:t>ип</w:t>
            </w:r>
            <w:r w:rsidRPr="009E6D29">
              <w:rPr>
                <w:spacing w:val="-2"/>
                <w:sz w:val="22"/>
                <w:szCs w:val="22"/>
              </w:rPr>
              <w:t>о</w:t>
            </w:r>
            <w:r w:rsidRPr="009E6D29">
              <w:rPr>
                <w:sz w:val="22"/>
                <w:szCs w:val="22"/>
              </w:rPr>
              <w:t>кинез</w:t>
            </w:r>
            <w:r w:rsidRPr="009E6D29">
              <w:rPr>
                <w:spacing w:val="1"/>
                <w:sz w:val="22"/>
                <w:szCs w:val="22"/>
              </w:rPr>
              <w:t>и</w:t>
            </w:r>
            <w:r w:rsidRPr="009E6D29">
              <w:rPr>
                <w:sz w:val="22"/>
                <w:szCs w:val="22"/>
              </w:rPr>
              <w:t>я</w:t>
            </w:r>
          </w:p>
          <w:p w:rsidR="009E6D29" w:rsidRPr="009E6D29" w:rsidRDefault="009E6D29" w:rsidP="00F43389">
            <w:pPr>
              <w:widowControl w:val="0"/>
              <w:autoSpaceDE w:val="0"/>
              <w:autoSpaceDN w:val="0"/>
              <w:adjustRightInd w:val="0"/>
              <w:spacing w:before="11"/>
              <w:ind w:left="108" w:right="-20"/>
              <w:jc w:val="both"/>
            </w:pPr>
            <w:r w:rsidRPr="009E6D29">
              <w:rPr>
                <w:spacing w:val="-2"/>
                <w:sz w:val="22"/>
                <w:szCs w:val="22"/>
              </w:rPr>
              <w:t xml:space="preserve"> </w:t>
            </w:r>
            <w:r w:rsidRPr="009E6D29">
              <w:rPr>
                <w:sz w:val="22"/>
                <w:szCs w:val="22"/>
              </w:rPr>
              <w:t>и гиподинамия</w:t>
            </w:r>
          </w:p>
          <w:p w:rsidR="009E6D29" w:rsidRPr="009E6D29" w:rsidRDefault="009E6D29" w:rsidP="00F43389">
            <w:pPr>
              <w:widowControl w:val="0"/>
              <w:autoSpaceDE w:val="0"/>
              <w:autoSpaceDN w:val="0"/>
              <w:adjustRightInd w:val="0"/>
              <w:spacing w:before="11"/>
              <w:ind w:left="108" w:right="-20"/>
              <w:jc w:val="both"/>
            </w:pPr>
          </w:p>
        </w:tc>
        <w:tc>
          <w:tcPr>
            <w:tcW w:w="4660" w:type="dxa"/>
            <w:tcBorders>
              <w:top w:val="single" w:sz="2" w:space="0" w:color="auto"/>
              <w:left w:val="single" w:sz="2" w:space="0" w:color="auto"/>
              <w:bottom w:val="single" w:sz="2" w:space="0" w:color="auto"/>
              <w:right w:val="nil"/>
            </w:tcBorders>
          </w:tcPr>
          <w:p w:rsidR="009E6D29" w:rsidRPr="009E6D29" w:rsidRDefault="009E6D29" w:rsidP="00F43389">
            <w:pPr>
              <w:widowControl w:val="0"/>
              <w:autoSpaceDE w:val="0"/>
              <w:autoSpaceDN w:val="0"/>
              <w:adjustRightInd w:val="0"/>
              <w:spacing w:before="11"/>
              <w:ind w:left="107" w:right="119"/>
              <w:jc w:val="both"/>
            </w:pPr>
            <w:r w:rsidRPr="009E6D29">
              <w:rPr>
                <w:sz w:val="22"/>
                <w:szCs w:val="22"/>
              </w:rPr>
              <w:t>Разв</w:t>
            </w:r>
            <w:r w:rsidRPr="009E6D29">
              <w:rPr>
                <w:spacing w:val="1"/>
                <w:sz w:val="22"/>
                <w:szCs w:val="22"/>
              </w:rPr>
              <w:t>и</w:t>
            </w:r>
            <w:r w:rsidRPr="009E6D29">
              <w:rPr>
                <w:spacing w:val="-1"/>
                <w:sz w:val="22"/>
                <w:szCs w:val="22"/>
              </w:rPr>
              <w:t>т</w:t>
            </w:r>
            <w:r w:rsidRPr="009E6D29">
              <w:rPr>
                <w:sz w:val="22"/>
                <w:szCs w:val="22"/>
              </w:rPr>
              <w:t>ие в</w:t>
            </w:r>
            <w:r w:rsidRPr="009E6D29">
              <w:rPr>
                <w:spacing w:val="-1"/>
                <w:sz w:val="22"/>
                <w:szCs w:val="22"/>
              </w:rPr>
              <w:t>ы</w:t>
            </w:r>
            <w:r w:rsidRPr="009E6D29">
              <w:rPr>
                <w:sz w:val="22"/>
                <w:szCs w:val="22"/>
              </w:rPr>
              <w:t>носливост</w:t>
            </w:r>
            <w:r w:rsidRPr="009E6D29">
              <w:rPr>
                <w:spacing w:val="-1"/>
                <w:sz w:val="22"/>
                <w:szCs w:val="22"/>
              </w:rPr>
              <w:t>и</w:t>
            </w:r>
            <w:r w:rsidRPr="009E6D29">
              <w:rPr>
                <w:sz w:val="22"/>
                <w:szCs w:val="22"/>
              </w:rPr>
              <w:t xml:space="preserve">, </w:t>
            </w:r>
            <w:r w:rsidRPr="009E6D29">
              <w:rPr>
                <w:spacing w:val="-1"/>
                <w:sz w:val="22"/>
                <w:szCs w:val="22"/>
              </w:rPr>
              <w:t>с</w:t>
            </w:r>
            <w:r w:rsidRPr="009E6D29">
              <w:rPr>
                <w:sz w:val="22"/>
                <w:szCs w:val="22"/>
              </w:rPr>
              <w:t xml:space="preserve">илы, </w:t>
            </w:r>
            <w:r w:rsidRPr="009E6D29">
              <w:rPr>
                <w:spacing w:val="1"/>
                <w:sz w:val="22"/>
                <w:szCs w:val="22"/>
              </w:rPr>
              <w:t>п</w:t>
            </w:r>
            <w:r w:rsidRPr="009E6D29">
              <w:rPr>
                <w:sz w:val="22"/>
                <w:szCs w:val="22"/>
              </w:rPr>
              <w:t>одвиж</w:t>
            </w:r>
            <w:r w:rsidRPr="009E6D29">
              <w:rPr>
                <w:spacing w:val="1"/>
                <w:sz w:val="22"/>
                <w:szCs w:val="22"/>
              </w:rPr>
              <w:t>н</w:t>
            </w:r>
            <w:r w:rsidRPr="009E6D29">
              <w:rPr>
                <w:sz w:val="22"/>
                <w:szCs w:val="22"/>
              </w:rPr>
              <w:t>ос</w:t>
            </w:r>
            <w:r w:rsidRPr="009E6D29">
              <w:rPr>
                <w:spacing w:val="-2"/>
                <w:sz w:val="22"/>
                <w:szCs w:val="22"/>
              </w:rPr>
              <w:t>т</w:t>
            </w:r>
            <w:r w:rsidRPr="009E6D29">
              <w:rPr>
                <w:sz w:val="22"/>
                <w:szCs w:val="22"/>
              </w:rPr>
              <w:t xml:space="preserve">и </w:t>
            </w:r>
            <w:r w:rsidRPr="009E6D29">
              <w:rPr>
                <w:spacing w:val="2"/>
                <w:sz w:val="22"/>
                <w:szCs w:val="22"/>
              </w:rPr>
              <w:t>с</w:t>
            </w:r>
            <w:r w:rsidRPr="009E6D29">
              <w:rPr>
                <w:spacing w:val="-2"/>
                <w:sz w:val="22"/>
                <w:szCs w:val="22"/>
              </w:rPr>
              <w:t>у</w:t>
            </w:r>
            <w:r w:rsidRPr="009E6D29">
              <w:rPr>
                <w:spacing w:val="-1"/>
                <w:sz w:val="22"/>
                <w:szCs w:val="22"/>
              </w:rPr>
              <w:t>с</w:t>
            </w:r>
            <w:r w:rsidRPr="009E6D29">
              <w:rPr>
                <w:sz w:val="22"/>
                <w:szCs w:val="22"/>
              </w:rPr>
              <w:t>таво</w:t>
            </w:r>
            <w:r w:rsidRPr="009E6D29">
              <w:rPr>
                <w:spacing w:val="-1"/>
                <w:sz w:val="22"/>
                <w:szCs w:val="22"/>
              </w:rPr>
              <w:t>в</w:t>
            </w:r>
            <w:r w:rsidRPr="009E6D29">
              <w:rPr>
                <w:sz w:val="22"/>
                <w:szCs w:val="22"/>
              </w:rPr>
              <w:t xml:space="preserve">, </w:t>
            </w:r>
            <w:r w:rsidRPr="009E6D29">
              <w:rPr>
                <w:spacing w:val="4"/>
                <w:sz w:val="22"/>
                <w:szCs w:val="22"/>
              </w:rPr>
              <w:t>к</w:t>
            </w:r>
            <w:r w:rsidRPr="009E6D29">
              <w:rPr>
                <w:sz w:val="22"/>
                <w:szCs w:val="22"/>
              </w:rPr>
              <w:t>оорд</w:t>
            </w:r>
            <w:r w:rsidRPr="009E6D29">
              <w:rPr>
                <w:spacing w:val="1"/>
                <w:sz w:val="22"/>
                <w:szCs w:val="22"/>
              </w:rPr>
              <w:t>ин</w:t>
            </w:r>
            <w:r w:rsidRPr="009E6D29">
              <w:rPr>
                <w:sz w:val="22"/>
                <w:szCs w:val="22"/>
              </w:rPr>
              <w:t>а</w:t>
            </w:r>
            <w:r w:rsidRPr="009E6D29">
              <w:rPr>
                <w:spacing w:val="-2"/>
                <w:sz w:val="22"/>
                <w:szCs w:val="22"/>
              </w:rPr>
              <w:t>ц</w:t>
            </w:r>
            <w:r w:rsidRPr="009E6D29">
              <w:rPr>
                <w:sz w:val="22"/>
                <w:szCs w:val="22"/>
              </w:rPr>
              <w:t>ии</w:t>
            </w:r>
            <w:r w:rsidRPr="009E6D29">
              <w:rPr>
                <w:spacing w:val="1"/>
                <w:sz w:val="22"/>
                <w:szCs w:val="22"/>
              </w:rPr>
              <w:t xml:space="preserve"> </w:t>
            </w:r>
            <w:r w:rsidRPr="009E6D29">
              <w:rPr>
                <w:sz w:val="22"/>
                <w:szCs w:val="22"/>
              </w:rPr>
              <w:t>дв</w:t>
            </w:r>
            <w:r w:rsidRPr="009E6D29">
              <w:rPr>
                <w:spacing w:val="1"/>
                <w:sz w:val="22"/>
                <w:szCs w:val="22"/>
              </w:rPr>
              <w:t>и</w:t>
            </w:r>
            <w:r w:rsidRPr="009E6D29">
              <w:rPr>
                <w:sz w:val="22"/>
                <w:szCs w:val="22"/>
              </w:rPr>
              <w:t>же</w:t>
            </w:r>
            <w:r w:rsidRPr="009E6D29">
              <w:rPr>
                <w:spacing w:val="-1"/>
                <w:sz w:val="22"/>
                <w:szCs w:val="22"/>
              </w:rPr>
              <w:t>н</w:t>
            </w:r>
            <w:r w:rsidRPr="009E6D29">
              <w:rPr>
                <w:sz w:val="22"/>
                <w:szCs w:val="22"/>
              </w:rPr>
              <w:t>ий,</w:t>
            </w:r>
            <w:r w:rsidRPr="009E6D29">
              <w:rPr>
                <w:spacing w:val="-1"/>
                <w:sz w:val="22"/>
                <w:szCs w:val="22"/>
              </w:rPr>
              <w:t xml:space="preserve"> </w:t>
            </w:r>
            <w:r w:rsidRPr="009E6D29">
              <w:rPr>
                <w:spacing w:val="-2"/>
                <w:sz w:val="22"/>
                <w:szCs w:val="22"/>
              </w:rPr>
              <w:t>л</w:t>
            </w:r>
            <w:r w:rsidRPr="009E6D29">
              <w:rPr>
                <w:sz w:val="22"/>
                <w:szCs w:val="22"/>
              </w:rPr>
              <w:t>ов</w:t>
            </w:r>
            <w:r w:rsidRPr="009E6D29">
              <w:rPr>
                <w:spacing w:val="1"/>
                <w:sz w:val="22"/>
                <w:szCs w:val="22"/>
              </w:rPr>
              <w:t>к</w:t>
            </w:r>
            <w:r w:rsidRPr="009E6D29">
              <w:rPr>
                <w:sz w:val="22"/>
                <w:szCs w:val="22"/>
              </w:rPr>
              <w:t>о</w:t>
            </w:r>
            <w:r w:rsidRPr="009E6D29">
              <w:rPr>
                <w:spacing w:val="1"/>
                <w:sz w:val="22"/>
                <w:szCs w:val="22"/>
              </w:rPr>
              <w:t>с</w:t>
            </w:r>
            <w:r w:rsidRPr="009E6D29">
              <w:rPr>
                <w:sz w:val="22"/>
                <w:szCs w:val="22"/>
              </w:rPr>
              <w:t>ти</w:t>
            </w:r>
          </w:p>
          <w:p w:rsidR="009E6D29" w:rsidRPr="009E6D29" w:rsidRDefault="009E6D29" w:rsidP="00F43389">
            <w:pPr>
              <w:widowControl w:val="0"/>
              <w:autoSpaceDE w:val="0"/>
              <w:autoSpaceDN w:val="0"/>
              <w:adjustRightInd w:val="0"/>
              <w:spacing w:before="11"/>
              <w:ind w:left="107" w:right="119"/>
              <w:jc w:val="both"/>
            </w:pPr>
          </w:p>
        </w:tc>
      </w:tr>
      <w:tr w:rsidR="009E6D29" w:rsidRPr="009E6D29" w:rsidTr="009E6D29">
        <w:trPr>
          <w:trHeight w:hRule="exact" w:val="1137"/>
        </w:trPr>
        <w:tc>
          <w:tcPr>
            <w:tcW w:w="1985" w:type="dxa"/>
            <w:tcBorders>
              <w:top w:val="single" w:sz="2" w:space="0" w:color="auto"/>
              <w:left w:val="nil"/>
              <w:bottom w:val="single" w:sz="2" w:space="0" w:color="auto"/>
              <w:right w:val="single" w:sz="2" w:space="0" w:color="auto"/>
            </w:tcBorders>
          </w:tcPr>
          <w:p w:rsidR="009E6D29" w:rsidRPr="009E6D29" w:rsidRDefault="009E6D29" w:rsidP="00F43389">
            <w:pPr>
              <w:widowControl w:val="0"/>
              <w:autoSpaceDE w:val="0"/>
              <w:autoSpaceDN w:val="0"/>
              <w:adjustRightInd w:val="0"/>
              <w:spacing w:before="12"/>
              <w:ind w:left="108" w:right="175"/>
              <w:jc w:val="both"/>
            </w:pPr>
            <w:r w:rsidRPr="009E6D29">
              <w:rPr>
                <w:sz w:val="22"/>
                <w:szCs w:val="22"/>
              </w:rPr>
              <w:t>Н</w:t>
            </w:r>
            <w:r w:rsidRPr="009E6D29">
              <w:rPr>
                <w:spacing w:val="3"/>
                <w:sz w:val="22"/>
                <w:szCs w:val="22"/>
              </w:rPr>
              <w:t>е</w:t>
            </w:r>
            <w:r w:rsidRPr="009E6D29">
              <w:rPr>
                <w:spacing w:val="-7"/>
                <w:sz w:val="22"/>
                <w:szCs w:val="22"/>
              </w:rPr>
              <w:t>у</w:t>
            </w:r>
            <w:r w:rsidRPr="009E6D29">
              <w:rPr>
                <w:spacing w:val="2"/>
                <w:sz w:val="22"/>
                <w:szCs w:val="22"/>
              </w:rPr>
              <w:t>д</w:t>
            </w:r>
            <w:r w:rsidRPr="009E6D29">
              <w:rPr>
                <w:sz w:val="22"/>
                <w:szCs w:val="22"/>
              </w:rPr>
              <w:t>об</w:t>
            </w:r>
            <w:r w:rsidRPr="009E6D29">
              <w:rPr>
                <w:spacing w:val="1"/>
                <w:sz w:val="22"/>
                <w:szCs w:val="22"/>
              </w:rPr>
              <w:t>н</w:t>
            </w:r>
            <w:r w:rsidRPr="009E6D29">
              <w:rPr>
                <w:sz w:val="22"/>
                <w:szCs w:val="22"/>
              </w:rPr>
              <w:t>ая или</w:t>
            </w:r>
            <w:r w:rsidRPr="009E6D29">
              <w:rPr>
                <w:spacing w:val="1"/>
                <w:sz w:val="22"/>
                <w:szCs w:val="22"/>
              </w:rPr>
              <w:t xml:space="preserve"> </w:t>
            </w:r>
            <w:r w:rsidRPr="009E6D29">
              <w:rPr>
                <w:sz w:val="22"/>
                <w:szCs w:val="22"/>
              </w:rPr>
              <w:t>од</w:t>
            </w:r>
            <w:r w:rsidRPr="009E6D29">
              <w:rPr>
                <w:spacing w:val="1"/>
                <w:sz w:val="22"/>
                <w:szCs w:val="22"/>
              </w:rPr>
              <w:t>н</w:t>
            </w:r>
            <w:r w:rsidRPr="009E6D29">
              <w:rPr>
                <w:sz w:val="22"/>
                <w:szCs w:val="22"/>
              </w:rPr>
              <w:t>оо</w:t>
            </w:r>
            <w:r w:rsidRPr="009E6D29">
              <w:rPr>
                <w:spacing w:val="-1"/>
                <w:sz w:val="22"/>
                <w:szCs w:val="22"/>
              </w:rPr>
              <w:t>б</w:t>
            </w:r>
            <w:r w:rsidRPr="009E6D29">
              <w:rPr>
                <w:sz w:val="22"/>
                <w:szCs w:val="22"/>
              </w:rPr>
              <w:t>р</w:t>
            </w:r>
            <w:r w:rsidRPr="009E6D29">
              <w:rPr>
                <w:spacing w:val="-1"/>
                <w:sz w:val="22"/>
                <w:szCs w:val="22"/>
              </w:rPr>
              <w:t>а</w:t>
            </w:r>
            <w:r w:rsidRPr="009E6D29">
              <w:rPr>
                <w:sz w:val="22"/>
                <w:szCs w:val="22"/>
              </w:rPr>
              <w:t>з</w:t>
            </w:r>
            <w:r w:rsidRPr="009E6D29">
              <w:rPr>
                <w:spacing w:val="1"/>
                <w:sz w:val="22"/>
                <w:szCs w:val="22"/>
              </w:rPr>
              <w:t>н</w:t>
            </w:r>
            <w:r w:rsidRPr="009E6D29">
              <w:rPr>
                <w:sz w:val="22"/>
                <w:szCs w:val="22"/>
              </w:rPr>
              <w:t>ая рабоч</w:t>
            </w:r>
            <w:r w:rsidRPr="009E6D29">
              <w:rPr>
                <w:spacing w:val="-2"/>
                <w:sz w:val="22"/>
                <w:szCs w:val="22"/>
              </w:rPr>
              <w:t>а</w:t>
            </w:r>
            <w:r w:rsidRPr="009E6D29">
              <w:rPr>
                <w:sz w:val="22"/>
                <w:szCs w:val="22"/>
              </w:rPr>
              <w:t>я по</w:t>
            </w:r>
            <w:r w:rsidRPr="009E6D29">
              <w:rPr>
                <w:spacing w:val="1"/>
                <w:sz w:val="22"/>
                <w:szCs w:val="22"/>
              </w:rPr>
              <w:t>з</w:t>
            </w:r>
            <w:r w:rsidRPr="009E6D29">
              <w:rPr>
                <w:sz w:val="22"/>
                <w:szCs w:val="22"/>
              </w:rPr>
              <w:t>а</w:t>
            </w:r>
          </w:p>
          <w:p w:rsidR="009E6D29" w:rsidRPr="009E6D29" w:rsidRDefault="009E6D29" w:rsidP="00F43389">
            <w:pPr>
              <w:widowControl w:val="0"/>
              <w:autoSpaceDE w:val="0"/>
              <w:autoSpaceDN w:val="0"/>
              <w:adjustRightInd w:val="0"/>
              <w:spacing w:before="12"/>
              <w:ind w:left="108" w:right="175"/>
              <w:jc w:val="both"/>
            </w:pPr>
          </w:p>
        </w:tc>
        <w:tc>
          <w:tcPr>
            <w:tcW w:w="4660" w:type="dxa"/>
            <w:tcBorders>
              <w:top w:val="single" w:sz="2" w:space="0" w:color="auto"/>
              <w:left w:val="single" w:sz="2" w:space="0" w:color="auto"/>
              <w:bottom w:val="single" w:sz="2" w:space="0" w:color="auto"/>
              <w:right w:val="nil"/>
            </w:tcBorders>
          </w:tcPr>
          <w:p w:rsidR="009E6D29" w:rsidRPr="009E6D29" w:rsidRDefault="009E6D29" w:rsidP="00F43389">
            <w:pPr>
              <w:widowControl w:val="0"/>
              <w:autoSpaceDE w:val="0"/>
              <w:autoSpaceDN w:val="0"/>
              <w:adjustRightInd w:val="0"/>
              <w:spacing w:before="12"/>
              <w:ind w:left="107" w:right="272"/>
              <w:jc w:val="both"/>
            </w:pPr>
            <w:r w:rsidRPr="009E6D29">
              <w:rPr>
                <w:sz w:val="22"/>
                <w:szCs w:val="22"/>
              </w:rPr>
              <w:t>Коррек</w:t>
            </w:r>
            <w:r w:rsidRPr="009E6D29">
              <w:rPr>
                <w:spacing w:val="1"/>
                <w:sz w:val="22"/>
                <w:szCs w:val="22"/>
              </w:rPr>
              <w:t>ци</w:t>
            </w:r>
            <w:r w:rsidRPr="009E6D29">
              <w:rPr>
                <w:sz w:val="22"/>
                <w:szCs w:val="22"/>
              </w:rPr>
              <w:t>я ос</w:t>
            </w:r>
            <w:r w:rsidRPr="009E6D29">
              <w:rPr>
                <w:spacing w:val="-1"/>
                <w:sz w:val="22"/>
                <w:szCs w:val="22"/>
              </w:rPr>
              <w:t>а</w:t>
            </w:r>
            <w:r w:rsidRPr="009E6D29">
              <w:rPr>
                <w:sz w:val="22"/>
                <w:szCs w:val="22"/>
              </w:rPr>
              <w:t>н</w:t>
            </w:r>
            <w:r w:rsidRPr="009E6D29">
              <w:rPr>
                <w:spacing w:val="-1"/>
                <w:sz w:val="22"/>
                <w:szCs w:val="22"/>
              </w:rPr>
              <w:t>к</w:t>
            </w:r>
            <w:r w:rsidRPr="009E6D29">
              <w:rPr>
                <w:sz w:val="22"/>
                <w:szCs w:val="22"/>
              </w:rPr>
              <w:t>и, ли</w:t>
            </w:r>
            <w:r w:rsidRPr="009E6D29">
              <w:rPr>
                <w:spacing w:val="-1"/>
                <w:sz w:val="22"/>
                <w:szCs w:val="22"/>
              </w:rPr>
              <w:t>к</w:t>
            </w:r>
            <w:r w:rsidRPr="009E6D29">
              <w:rPr>
                <w:sz w:val="22"/>
                <w:szCs w:val="22"/>
              </w:rPr>
              <w:t xml:space="preserve">видация </w:t>
            </w:r>
            <w:r w:rsidRPr="009E6D29">
              <w:rPr>
                <w:spacing w:val="1"/>
                <w:sz w:val="22"/>
                <w:szCs w:val="22"/>
              </w:rPr>
              <w:t>з</w:t>
            </w:r>
            <w:r w:rsidRPr="009E6D29">
              <w:rPr>
                <w:sz w:val="22"/>
                <w:szCs w:val="22"/>
              </w:rPr>
              <w:t>асто</w:t>
            </w:r>
            <w:r w:rsidRPr="009E6D29">
              <w:rPr>
                <w:spacing w:val="-1"/>
                <w:sz w:val="22"/>
                <w:szCs w:val="22"/>
              </w:rPr>
              <w:t>й</w:t>
            </w:r>
            <w:r w:rsidRPr="009E6D29">
              <w:rPr>
                <w:sz w:val="22"/>
                <w:szCs w:val="22"/>
              </w:rPr>
              <w:t>н</w:t>
            </w:r>
            <w:r w:rsidRPr="009E6D29">
              <w:rPr>
                <w:spacing w:val="-2"/>
                <w:sz w:val="22"/>
                <w:szCs w:val="22"/>
              </w:rPr>
              <w:t>ы</w:t>
            </w:r>
            <w:r w:rsidRPr="009E6D29">
              <w:rPr>
                <w:sz w:val="22"/>
                <w:szCs w:val="22"/>
              </w:rPr>
              <w:t>х</w:t>
            </w:r>
            <w:r w:rsidRPr="009E6D29">
              <w:rPr>
                <w:spacing w:val="1"/>
                <w:sz w:val="22"/>
                <w:szCs w:val="22"/>
              </w:rPr>
              <w:t xml:space="preserve"> </w:t>
            </w:r>
            <w:r w:rsidRPr="009E6D29">
              <w:rPr>
                <w:sz w:val="22"/>
                <w:szCs w:val="22"/>
              </w:rPr>
              <w:t>яв</w:t>
            </w:r>
            <w:r w:rsidRPr="009E6D29">
              <w:rPr>
                <w:spacing w:val="-2"/>
                <w:sz w:val="22"/>
                <w:szCs w:val="22"/>
              </w:rPr>
              <w:t>л</w:t>
            </w:r>
            <w:r w:rsidRPr="009E6D29">
              <w:rPr>
                <w:spacing w:val="-1"/>
                <w:sz w:val="22"/>
                <w:szCs w:val="22"/>
              </w:rPr>
              <w:t>е</w:t>
            </w:r>
            <w:r w:rsidRPr="009E6D29">
              <w:rPr>
                <w:sz w:val="22"/>
                <w:szCs w:val="22"/>
              </w:rPr>
              <w:t>н</w:t>
            </w:r>
            <w:r w:rsidRPr="009E6D29">
              <w:rPr>
                <w:spacing w:val="1"/>
                <w:sz w:val="22"/>
                <w:szCs w:val="22"/>
              </w:rPr>
              <w:t>и</w:t>
            </w:r>
            <w:r w:rsidRPr="009E6D29">
              <w:rPr>
                <w:sz w:val="22"/>
                <w:szCs w:val="22"/>
              </w:rPr>
              <w:t>й</w:t>
            </w:r>
            <w:r w:rsidRPr="009E6D29">
              <w:rPr>
                <w:spacing w:val="1"/>
                <w:sz w:val="22"/>
                <w:szCs w:val="22"/>
              </w:rPr>
              <w:t xml:space="preserve"> </w:t>
            </w:r>
            <w:r w:rsidRPr="009E6D29">
              <w:rPr>
                <w:sz w:val="22"/>
                <w:szCs w:val="22"/>
              </w:rPr>
              <w:t xml:space="preserve">в </w:t>
            </w:r>
            <w:r w:rsidRPr="009E6D29">
              <w:rPr>
                <w:spacing w:val="5"/>
                <w:sz w:val="22"/>
                <w:szCs w:val="22"/>
              </w:rPr>
              <w:t>о</w:t>
            </w:r>
            <w:r w:rsidRPr="009E6D29">
              <w:rPr>
                <w:sz w:val="22"/>
                <w:szCs w:val="22"/>
              </w:rPr>
              <w:t>бла</w:t>
            </w:r>
            <w:r w:rsidRPr="009E6D29">
              <w:rPr>
                <w:spacing w:val="-1"/>
                <w:sz w:val="22"/>
                <w:szCs w:val="22"/>
              </w:rPr>
              <w:t>с</w:t>
            </w:r>
            <w:r w:rsidRPr="009E6D29">
              <w:rPr>
                <w:sz w:val="22"/>
                <w:szCs w:val="22"/>
              </w:rPr>
              <w:t>ти малого т</w:t>
            </w:r>
            <w:r w:rsidRPr="009E6D29">
              <w:rPr>
                <w:spacing w:val="-1"/>
                <w:sz w:val="22"/>
                <w:szCs w:val="22"/>
              </w:rPr>
              <w:t>а</w:t>
            </w:r>
            <w:r w:rsidRPr="009E6D29">
              <w:rPr>
                <w:sz w:val="22"/>
                <w:szCs w:val="22"/>
              </w:rPr>
              <w:t xml:space="preserve">за и </w:t>
            </w:r>
            <w:r w:rsidRPr="009E6D29">
              <w:rPr>
                <w:spacing w:val="1"/>
                <w:sz w:val="22"/>
                <w:szCs w:val="22"/>
              </w:rPr>
              <w:t>н</w:t>
            </w:r>
            <w:r w:rsidRPr="009E6D29">
              <w:rPr>
                <w:sz w:val="22"/>
                <w:szCs w:val="22"/>
              </w:rPr>
              <w:t>иж</w:t>
            </w:r>
            <w:r w:rsidRPr="009E6D29">
              <w:rPr>
                <w:spacing w:val="2"/>
                <w:sz w:val="22"/>
                <w:szCs w:val="22"/>
              </w:rPr>
              <w:t>н</w:t>
            </w:r>
            <w:r w:rsidRPr="009E6D29">
              <w:rPr>
                <w:sz w:val="22"/>
                <w:szCs w:val="22"/>
              </w:rPr>
              <w:t>их</w:t>
            </w:r>
            <w:r w:rsidRPr="009E6D29">
              <w:rPr>
                <w:spacing w:val="1"/>
                <w:sz w:val="22"/>
                <w:szCs w:val="22"/>
              </w:rPr>
              <w:t xml:space="preserve"> к</w:t>
            </w:r>
            <w:r w:rsidRPr="009E6D29">
              <w:rPr>
                <w:spacing w:val="-2"/>
                <w:sz w:val="22"/>
                <w:szCs w:val="22"/>
              </w:rPr>
              <w:t>о</w:t>
            </w:r>
            <w:r w:rsidRPr="009E6D29">
              <w:rPr>
                <w:sz w:val="22"/>
                <w:szCs w:val="22"/>
              </w:rPr>
              <w:t>не</w:t>
            </w:r>
            <w:r w:rsidRPr="009E6D29">
              <w:rPr>
                <w:spacing w:val="-1"/>
                <w:sz w:val="22"/>
                <w:szCs w:val="22"/>
              </w:rPr>
              <w:t>ч</w:t>
            </w:r>
            <w:r w:rsidRPr="009E6D29">
              <w:rPr>
                <w:spacing w:val="1"/>
                <w:sz w:val="22"/>
                <w:szCs w:val="22"/>
              </w:rPr>
              <w:t>н</w:t>
            </w:r>
            <w:r w:rsidRPr="009E6D29">
              <w:rPr>
                <w:sz w:val="22"/>
                <w:szCs w:val="22"/>
              </w:rPr>
              <w:t xml:space="preserve">остей, </w:t>
            </w:r>
            <w:r w:rsidRPr="009E6D29">
              <w:rPr>
                <w:spacing w:val="1"/>
                <w:sz w:val="22"/>
                <w:szCs w:val="22"/>
              </w:rPr>
              <w:t>п</w:t>
            </w:r>
            <w:r w:rsidRPr="009E6D29">
              <w:rPr>
                <w:sz w:val="22"/>
                <w:szCs w:val="22"/>
              </w:rPr>
              <w:t>р</w:t>
            </w:r>
            <w:r w:rsidRPr="009E6D29">
              <w:rPr>
                <w:spacing w:val="-2"/>
                <w:sz w:val="22"/>
                <w:szCs w:val="22"/>
              </w:rPr>
              <w:t>о</w:t>
            </w:r>
            <w:r w:rsidRPr="009E6D29">
              <w:rPr>
                <w:sz w:val="22"/>
                <w:szCs w:val="22"/>
              </w:rPr>
              <w:t>ф</w:t>
            </w:r>
            <w:r w:rsidRPr="009E6D29">
              <w:rPr>
                <w:spacing w:val="1"/>
                <w:sz w:val="22"/>
                <w:szCs w:val="22"/>
              </w:rPr>
              <w:t>и</w:t>
            </w:r>
            <w:r w:rsidRPr="009E6D29">
              <w:rPr>
                <w:sz w:val="22"/>
                <w:szCs w:val="22"/>
              </w:rPr>
              <w:t>лак</w:t>
            </w:r>
            <w:r w:rsidRPr="009E6D29">
              <w:rPr>
                <w:spacing w:val="-1"/>
                <w:sz w:val="22"/>
                <w:szCs w:val="22"/>
              </w:rPr>
              <w:t>т</w:t>
            </w:r>
            <w:r w:rsidRPr="009E6D29">
              <w:rPr>
                <w:sz w:val="22"/>
                <w:szCs w:val="22"/>
              </w:rPr>
              <w:t>и</w:t>
            </w:r>
            <w:r w:rsidRPr="009E6D29">
              <w:rPr>
                <w:spacing w:val="1"/>
                <w:sz w:val="22"/>
                <w:szCs w:val="22"/>
              </w:rPr>
              <w:t>к</w:t>
            </w:r>
            <w:r w:rsidRPr="009E6D29">
              <w:rPr>
                <w:sz w:val="22"/>
                <w:szCs w:val="22"/>
              </w:rPr>
              <w:t>а шейных</w:t>
            </w:r>
            <w:r w:rsidRPr="009E6D29">
              <w:rPr>
                <w:spacing w:val="2"/>
                <w:sz w:val="22"/>
                <w:szCs w:val="22"/>
              </w:rPr>
              <w:t xml:space="preserve"> </w:t>
            </w:r>
            <w:r w:rsidRPr="009E6D29">
              <w:rPr>
                <w:sz w:val="22"/>
                <w:szCs w:val="22"/>
              </w:rPr>
              <w:t>осте</w:t>
            </w:r>
            <w:r w:rsidRPr="009E6D29">
              <w:rPr>
                <w:spacing w:val="-3"/>
                <w:sz w:val="22"/>
                <w:szCs w:val="22"/>
              </w:rPr>
              <w:t>о</w:t>
            </w:r>
            <w:r w:rsidRPr="009E6D29">
              <w:rPr>
                <w:spacing w:val="2"/>
                <w:sz w:val="22"/>
                <w:szCs w:val="22"/>
              </w:rPr>
              <w:t>х</w:t>
            </w:r>
            <w:r w:rsidRPr="009E6D29">
              <w:rPr>
                <w:sz w:val="22"/>
                <w:szCs w:val="22"/>
              </w:rPr>
              <w:t>ондр</w:t>
            </w:r>
            <w:r w:rsidRPr="009E6D29">
              <w:rPr>
                <w:spacing w:val="-1"/>
                <w:sz w:val="22"/>
                <w:szCs w:val="22"/>
              </w:rPr>
              <w:t>о</w:t>
            </w:r>
            <w:r w:rsidRPr="009E6D29">
              <w:rPr>
                <w:sz w:val="22"/>
                <w:szCs w:val="22"/>
              </w:rPr>
              <w:t>з</w:t>
            </w:r>
            <w:r w:rsidRPr="009E6D29">
              <w:rPr>
                <w:spacing w:val="-1"/>
                <w:sz w:val="22"/>
                <w:szCs w:val="22"/>
              </w:rPr>
              <w:t>о</w:t>
            </w:r>
            <w:r w:rsidRPr="009E6D29">
              <w:rPr>
                <w:sz w:val="22"/>
                <w:szCs w:val="22"/>
              </w:rPr>
              <w:t>в и поясн</w:t>
            </w:r>
            <w:r w:rsidRPr="009E6D29">
              <w:rPr>
                <w:spacing w:val="1"/>
                <w:sz w:val="22"/>
                <w:szCs w:val="22"/>
              </w:rPr>
              <w:t>и</w:t>
            </w:r>
            <w:r w:rsidRPr="009E6D29">
              <w:rPr>
                <w:sz w:val="22"/>
                <w:szCs w:val="22"/>
              </w:rPr>
              <w:t>чн</w:t>
            </w:r>
            <w:r w:rsidRPr="009E6D29">
              <w:rPr>
                <w:spacing w:val="4"/>
                <w:sz w:val="22"/>
                <w:szCs w:val="22"/>
              </w:rPr>
              <w:t>о</w:t>
            </w:r>
            <w:r w:rsidRPr="009E6D29">
              <w:rPr>
                <w:spacing w:val="-2"/>
                <w:sz w:val="22"/>
                <w:szCs w:val="22"/>
              </w:rPr>
              <w:t>-</w:t>
            </w:r>
            <w:r w:rsidRPr="009E6D29">
              <w:rPr>
                <w:sz w:val="22"/>
                <w:szCs w:val="22"/>
              </w:rPr>
              <w:t>кре</w:t>
            </w:r>
            <w:r w:rsidRPr="009E6D29">
              <w:rPr>
                <w:spacing w:val="-1"/>
                <w:sz w:val="22"/>
                <w:szCs w:val="22"/>
              </w:rPr>
              <w:t>с</w:t>
            </w:r>
            <w:r w:rsidRPr="009E6D29">
              <w:rPr>
                <w:sz w:val="22"/>
                <w:szCs w:val="22"/>
              </w:rPr>
              <w:t>тцовых</w:t>
            </w:r>
            <w:r w:rsidRPr="009E6D29">
              <w:rPr>
                <w:spacing w:val="2"/>
                <w:sz w:val="22"/>
                <w:szCs w:val="22"/>
              </w:rPr>
              <w:t xml:space="preserve"> </w:t>
            </w:r>
            <w:r w:rsidRPr="009E6D29">
              <w:rPr>
                <w:sz w:val="22"/>
                <w:szCs w:val="22"/>
              </w:rPr>
              <w:t>рад</w:t>
            </w:r>
            <w:r w:rsidRPr="009E6D29">
              <w:rPr>
                <w:spacing w:val="1"/>
                <w:sz w:val="22"/>
                <w:szCs w:val="22"/>
              </w:rPr>
              <w:t>и</w:t>
            </w:r>
            <w:r w:rsidRPr="009E6D29">
              <w:rPr>
                <w:spacing w:val="3"/>
                <w:sz w:val="22"/>
                <w:szCs w:val="22"/>
              </w:rPr>
              <w:t>к</w:t>
            </w:r>
            <w:r w:rsidRPr="009E6D29">
              <w:rPr>
                <w:spacing w:val="-7"/>
                <w:sz w:val="22"/>
                <w:szCs w:val="22"/>
              </w:rPr>
              <w:t>у</w:t>
            </w:r>
            <w:r w:rsidRPr="009E6D29">
              <w:rPr>
                <w:sz w:val="22"/>
                <w:szCs w:val="22"/>
              </w:rPr>
              <w:t>л</w:t>
            </w:r>
            <w:r w:rsidRPr="009E6D29">
              <w:rPr>
                <w:spacing w:val="1"/>
                <w:sz w:val="22"/>
                <w:szCs w:val="22"/>
              </w:rPr>
              <w:t>и</w:t>
            </w:r>
            <w:r w:rsidRPr="009E6D29">
              <w:rPr>
                <w:sz w:val="22"/>
                <w:szCs w:val="22"/>
              </w:rPr>
              <w:t>тов</w:t>
            </w:r>
          </w:p>
          <w:p w:rsidR="009E6D29" w:rsidRPr="009E6D29" w:rsidRDefault="009E6D29" w:rsidP="00F43389">
            <w:pPr>
              <w:widowControl w:val="0"/>
              <w:autoSpaceDE w:val="0"/>
              <w:autoSpaceDN w:val="0"/>
              <w:adjustRightInd w:val="0"/>
              <w:spacing w:before="12"/>
              <w:ind w:left="107" w:right="272"/>
              <w:jc w:val="both"/>
            </w:pPr>
          </w:p>
        </w:tc>
      </w:tr>
      <w:tr w:rsidR="009E6D29" w:rsidRPr="009E6D29" w:rsidTr="009E6D29">
        <w:trPr>
          <w:trHeight w:hRule="exact" w:val="796"/>
        </w:trPr>
        <w:tc>
          <w:tcPr>
            <w:tcW w:w="1985" w:type="dxa"/>
            <w:tcBorders>
              <w:top w:val="single" w:sz="2" w:space="0" w:color="auto"/>
              <w:left w:val="nil"/>
              <w:bottom w:val="single" w:sz="2" w:space="0" w:color="auto"/>
              <w:right w:val="single" w:sz="2" w:space="0" w:color="auto"/>
            </w:tcBorders>
          </w:tcPr>
          <w:p w:rsidR="009E6D29" w:rsidRPr="009E6D29" w:rsidRDefault="009E6D29" w:rsidP="00F43389">
            <w:pPr>
              <w:widowControl w:val="0"/>
              <w:autoSpaceDE w:val="0"/>
              <w:autoSpaceDN w:val="0"/>
              <w:adjustRightInd w:val="0"/>
              <w:spacing w:before="14"/>
              <w:ind w:left="108" w:right="278"/>
              <w:jc w:val="both"/>
            </w:pPr>
            <w:r w:rsidRPr="009E6D29">
              <w:rPr>
                <w:sz w:val="22"/>
                <w:szCs w:val="22"/>
              </w:rPr>
              <w:t>По</w:t>
            </w:r>
            <w:r w:rsidRPr="009E6D29">
              <w:rPr>
                <w:spacing w:val="-1"/>
                <w:sz w:val="22"/>
                <w:szCs w:val="22"/>
              </w:rPr>
              <w:t>в</w:t>
            </w:r>
            <w:r w:rsidRPr="009E6D29">
              <w:rPr>
                <w:sz w:val="22"/>
                <w:szCs w:val="22"/>
              </w:rPr>
              <w:t>ыш</w:t>
            </w:r>
            <w:r w:rsidRPr="009E6D29">
              <w:rPr>
                <w:spacing w:val="-1"/>
                <w:sz w:val="22"/>
                <w:szCs w:val="22"/>
              </w:rPr>
              <w:t>е</w:t>
            </w:r>
            <w:r w:rsidRPr="009E6D29">
              <w:rPr>
                <w:sz w:val="22"/>
                <w:szCs w:val="22"/>
              </w:rPr>
              <w:t>н</w:t>
            </w:r>
            <w:r w:rsidRPr="009E6D29">
              <w:rPr>
                <w:spacing w:val="1"/>
                <w:sz w:val="22"/>
                <w:szCs w:val="22"/>
              </w:rPr>
              <w:t>н</w:t>
            </w:r>
            <w:r w:rsidRPr="009E6D29">
              <w:rPr>
                <w:sz w:val="22"/>
                <w:szCs w:val="22"/>
              </w:rPr>
              <w:t>ая заг</w:t>
            </w:r>
            <w:r w:rsidRPr="009E6D29">
              <w:rPr>
                <w:spacing w:val="1"/>
                <w:sz w:val="22"/>
                <w:szCs w:val="22"/>
              </w:rPr>
              <w:t>р</w:t>
            </w:r>
            <w:r w:rsidRPr="009E6D29">
              <w:rPr>
                <w:spacing w:val="-4"/>
                <w:sz w:val="22"/>
                <w:szCs w:val="22"/>
              </w:rPr>
              <w:t>у</w:t>
            </w:r>
            <w:r w:rsidRPr="009E6D29">
              <w:rPr>
                <w:spacing w:val="1"/>
                <w:sz w:val="22"/>
                <w:szCs w:val="22"/>
              </w:rPr>
              <w:t>женн</w:t>
            </w:r>
            <w:r w:rsidRPr="009E6D29">
              <w:rPr>
                <w:sz w:val="22"/>
                <w:szCs w:val="22"/>
              </w:rPr>
              <w:t>ость мышц к</w:t>
            </w:r>
            <w:r w:rsidRPr="009E6D29">
              <w:rPr>
                <w:spacing w:val="1"/>
                <w:sz w:val="22"/>
                <w:szCs w:val="22"/>
              </w:rPr>
              <w:t>и</w:t>
            </w:r>
            <w:r w:rsidRPr="009E6D29">
              <w:rPr>
                <w:sz w:val="22"/>
                <w:szCs w:val="22"/>
              </w:rPr>
              <w:t>сти</w:t>
            </w:r>
            <w:r w:rsidRPr="009E6D29">
              <w:rPr>
                <w:spacing w:val="-1"/>
                <w:sz w:val="22"/>
                <w:szCs w:val="22"/>
              </w:rPr>
              <w:t xml:space="preserve"> </w:t>
            </w:r>
            <w:r w:rsidRPr="009E6D29">
              <w:rPr>
                <w:sz w:val="22"/>
                <w:szCs w:val="22"/>
              </w:rPr>
              <w:t xml:space="preserve">и </w:t>
            </w:r>
            <w:r w:rsidRPr="009E6D29">
              <w:rPr>
                <w:spacing w:val="1"/>
                <w:sz w:val="22"/>
                <w:szCs w:val="22"/>
              </w:rPr>
              <w:t>п</w:t>
            </w:r>
            <w:r w:rsidRPr="009E6D29">
              <w:rPr>
                <w:sz w:val="22"/>
                <w:szCs w:val="22"/>
              </w:rPr>
              <w:t>р</w:t>
            </w:r>
            <w:r w:rsidRPr="009E6D29">
              <w:rPr>
                <w:spacing w:val="1"/>
                <w:sz w:val="22"/>
                <w:szCs w:val="22"/>
              </w:rPr>
              <w:t>е</w:t>
            </w:r>
            <w:r w:rsidRPr="009E6D29">
              <w:rPr>
                <w:sz w:val="22"/>
                <w:szCs w:val="22"/>
              </w:rPr>
              <w:t>дпл</w:t>
            </w:r>
            <w:r w:rsidRPr="009E6D29">
              <w:rPr>
                <w:spacing w:val="-1"/>
                <w:sz w:val="22"/>
                <w:szCs w:val="22"/>
              </w:rPr>
              <w:t>еч</w:t>
            </w:r>
            <w:r w:rsidRPr="009E6D29">
              <w:rPr>
                <w:sz w:val="22"/>
                <w:szCs w:val="22"/>
              </w:rPr>
              <w:t>ья</w:t>
            </w:r>
          </w:p>
          <w:p w:rsidR="009E6D29" w:rsidRPr="009E6D29" w:rsidRDefault="009E6D29" w:rsidP="00F43389">
            <w:pPr>
              <w:widowControl w:val="0"/>
              <w:autoSpaceDE w:val="0"/>
              <w:autoSpaceDN w:val="0"/>
              <w:adjustRightInd w:val="0"/>
              <w:spacing w:before="14"/>
              <w:ind w:left="108" w:right="278"/>
              <w:jc w:val="both"/>
            </w:pPr>
          </w:p>
        </w:tc>
        <w:tc>
          <w:tcPr>
            <w:tcW w:w="4660" w:type="dxa"/>
            <w:tcBorders>
              <w:top w:val="single" w:sz="2" w:space="0" w:color="auto"/>
              <w:left w:val="single" w:sz="2" w:space="0" w:color="auto"/>
              <w:bottom w:val="single" w:sz="2" w:space="0" w:color="auto"/>
              <w:right w:val="nil"/>
            </w:tcBorders>
          </w:tcPr>
          <w:p w:rsidR="009E6D29" w:rsidRPr="009E6D29" w:rsidRDefault="009E6D29" w:rsidP="00F43389">
            <w:pPr>
              <w:widowControl w:val="0"/>
              <w:autoSpaceDE w:val="0"/>
              <w:autoSpaceDN w:val="0"/>
              <w:adjustRightInd w:val="0"/>
              <w:spacing w:before="14"/>
              <w:ind w:left="107" w:right="208"/>
              <w:jc w:val="both"/>
            </w:pPr>
            <w:r w:rsidRPr="009E6D29">
              <w:rPr>
                <w:sz w:val="22"/>
                <w:szCs w:val="22"/>
              </w:rPr>
              <w:t>Профилак</w:t>
            </w:r>
            <w:r w:rsidRPr="009E6D29">
              <w:rPr>
                <w:spacing w:val="1"/>
                <w:sz w:val="22"/>
                <w:szCs w:val="22"/>
              </w:rPr>
              <w:t>т</w:t>
            </w:r>
            <w:r w:rsidRPr="009E6D29">
              <w:rPr>
                <w:sz w:val="22"/>
                <w:szCs w:val="22"/>
              </w:rPr>
              <w:t>ика пер</w:t>
            </w:r>
            <w:r w:rsidRPr="009E6D29">
              <w:rPr>
                <w:spacing w:val="-1"/>
                <w:sz w:val="22"/>
                <w:szCs w:val="22"/>
              </w:rPr>
              <w:t>е</w:t>
            </w:r>
            <w:r w:rsidRPr="009E6D29">
              <w:rPr>
                <w:sz w:val="22"/>
                <w:szCs w:val="22"/>
              </w:rPr>
              <w:t>на</w:t>
            </w:r>
            <w:r w:rsidRPr="009E6D29">
              <w:rPr>
                <w:spacing w:val="-2"/>
                <w:sz w:val="22"/>
                <w:szCs w:val="22"/>
              </w:rPr>
              <w:t>п</w:t>
            </w:r>
            <w:r w:rsidRPr="009E6D29">
              <w:rPr>
                <w:sz w:val="22"/>
                <w:szCs w:val="22"/>
              </w:rPr>
              <w:t>ряж</w:t>
            </w:r>
            <w:r w:rsidRPr="009E6D29">
              <w:rPr>
                <w:spacing w:val="-1"/>
                <w:sz w:val="22"/>
                <w:szCs w:val="22"/>
              </w:rPr>
              <w:t>е</w:t>
            </w:r>
            <w:r w:rsidRPr="009E6D29">
              <w:rPr>
                <w:sz w:val="22"/>
                <w:szCs w:val="22"/>
              </w:rPr>
              <w:t>н</w:t>
            </w:r>
            <w:r w:rsidRPr="009E6D29">
              <w:rPr>
                <w:spacing w:val="1"/>
                <w:sz w:val="22"/>
                <w:szCs w:val="22"/>
              </w:rPr>
              <w:t>и</w:t>
            </w:r>
            <w:r w:rsidRPr="009E6D29">
              <w:rPr>
                <w:sz w:val="22"/>
                <w:szCs w:val="22"/>
              </w:rPr>
              <w:t>я мышц и</w:t>
            </w:r>
            <w:r w:rsidRPr="009E6D29">
              <w:rPr>
                <w:spacing w:val="1"/>
                <w:sz w:val="22"/>
                <w:szCs w:val="22"/>
              </w:rPr>
              <w:t xml:space="preserve"> н</w:t>
            </w:r>
            <w:r w:rsidRPr="009E6D29">
              <w:rPr>
                <w:sz w:val="22"/>
                <w:szCs w:val="22"/>
              </w:rPr>
              <w:t>ерв</w:t>
            </w:r>
            <w:r w:rsidRPr="009E6D29">
              <w:rPr>
                <w:spacing w:val="-2"/>
                <w:sz w:val="22"/>
                <w:szCs w:val="22"/>
              </w:rPr>
              <w:t>н</w:t>
            </w:r>
            <w:r w:rsidRPr="009E6D29">
              <w:rPr>
                <w:spacing w:val="3"/>
                <w:sz w:val="22"/>
                <w:szCs w:val="22"/>
              </w:rPr>
              <w:t>о</w:t>
            </w:r>
            <w:r w:rsidRPr="009E6D29">
              <w:rPr>
                <w:sz w:val="22"/>
                <w:szCs w:val="22"/>
              </w:rPr>
              <w:t xml:space="preserve">- </w:t>
            </w:r>
            <w:r w:rsidRPr="009E6D29">
              <w:rPr>
                <w:spacing w:val="-1"/>
                <w:sz w:val="22"/>
                <w:szCs w:val="22"/>
              </w:rPr>
              <w:t>м</w:t>
            </w:r>
            <w:r w:rsidRPr="009E6D29">
              <w:rPr>
                <w:sz w:val="22"/>
                <w:szCs w:val="22"/>
              </w:rPr>
              <w:t>ыш</w:t>
            </w:r>
            <w:r w:rsidRPr="009E6D29">
              <w:rPr>
                <w:spacing w:val="-1"/>
                <w:sz w:val="22"/>
                <w:szCs w:val="22"/>
              </w:rPr>
              <w:t>е</w:t>
            </w:r>
            <w:r w:rsidRPr="009E6D29">
              <w:rPr>
                <w:spacing w:val="1"/>
                <w:sz w:val="22"/>
                <w:szCs w:val="22"/>
              </w:rPr>
              <w:t>ч</w:t>
            </w:r>
            <w:r w:rsidRPr="009E6D29">
              <w:rPr>
                <w:sz w:val="22"/>
                <w:szCs w:val="22"/>
              </w:rPr>
              <w:t xml:space="preserve">ных </w:t>
            </w:r>
            <w:r w:rsidRPr="009E6D29">
              <w:rPr>
                <w:spacing w:val="1"/>
                <w:sz w:val="22"/>
                <w:szCs w:val="22"/>
              </w:rPr>
              <w:t>з</w:t>
            </w:r>
            <w:r w:rsidRPr="009E6D29">
              <w:rPr>
                <w:sz w:val="22"/>
                <w:szCs w:val="22"/>
              </w:rPr>
              <w:t>аболев</w:t>
            </w:r>
            <w:r w:rsidRPr="009E6D29">
              <w:rPr>
                <w:spacing w:val="-1"/>
                <w:sz w:val="22"/>
                <w:szCs w:val="22"/>
              </w:rPr>
              <w:t>а</w:t>
            </w:r>
            <w:r w:rsidRPr="009E6D29">
              <w:rPr>
                <w:sz w:val="22"/>
                <w:szCs w:val="22"/>
              </w:rPr>
              <w:t>ний</w:t>
            </w:r>
            <w:r w:rsidRPr="009E6D29">
              <w:rPr>
                <w:spacing w:val="1"/>
                <w:sz w:val="22"/>
                <w:szCs w:val="22"/>
              </w:rPr>
              <w:t xml:space="preserve"> </w:t>
            </w:r>
            <w:r w:rsidRPr="009E6D29">
              <w:rPr>
                <w:spacing w:val="3"/>
                <w:sz w:val="22"/>
                <w:szCs w:val="22"/>
              </w:rPr>
              <w:t>р</w:t>
            </w:r>
            <w:r w:rsidRPr="009E6D29">
              <w:rPr>
                <w:spacing w:val="-7"/>
                <w:sz w:val="22"/>
                <w:szCs w:val="22"/>
              </w:rPr>
              <w:t>у</w:t>
            </w:r>
            <w:r w:rsidRPr="009E6D29">
              <w:rPr>
                <w:sz w:val="22"/>
                <w:szCs w:val="22"/>
              </w:rPr>
              <w:t>к</w:t>
            </w:r>
          </w:p>
          <w:p w:rsidR="009E6D29" w:rsidRPr="009E6D29" w:rsidRDefault="009E6D29" w:rsidP="00F43389">
            <w:pPr>
              <w:widowControl w:val="0"/>
              <w:autoSpaceDE w:val="0"/>
              <w:autoSpaceDN w:val="0"/>
              <w:adjustRightInd w:val="0"/>
              <w:spacing w:before="14"/>
              <w:ind w:left="107" w:right="208"/>
              <w:jc w:val="both"/>
            </w:pPr>
          </w:p>
        </w:tc>
      </w:tr>
      <w:tr w:rsidR="009E6D29" w:rsidRPr="009E6D29" w:rsidTr="009E6D29">
        <w:trPr>
          <w:trHeight w:hRule="exact" w:val="573"/>
        </w:trPr>
        <w:tc>
          <w:tcPr>
            <w:tcW w:w="1985" w:type="dxa"/>
            <w:tcBorders>
              <w:top w:val="single" w:sz="2" w:space="0" w:color="auto"/>
              <w:left w:val="nil"/>
              <w:bottom w:val="single" w:sz="2" w:space="0" w:color="auto"/>
              <w:right w:val="single" w:sz="2" w:space="0" w:color="auto"/>
            </w:tcBorders>
          </w:tcPr>
          <w:p w:rsidR="009E6D29" w:rsidRPr="009E6D29" w:rsidRDefault="009E6D29" w:rsidP="00F43389">
            <w:pPr>
              <w:widowControl w:val="0"/>
              <w:autoSpaceDE w:val="0"/>
              <w:autoSpaceDN w:val="0"/>
              <w:adjustRightInd w:val="0"/>
              <w:spacing w:before="11"/>
              <w:ind w:left="108" w:right="-20"/>
              <w:jc w:val="both"/>
            </w:pPr>
            <w:r w:rsidRPr="009E6D29">
              <w:rPr>
                <w:sz w:val="22"/>
                <w:szCs w:val="22"/>
              </w:rPr>
              <w:t>Мо</w:t>
            </w:r>
            <w:r w:rsidRPr="009E6D29">
              <w:rPr>
                <w:spacing w:val="1"/>
                <w:sz w:val="22"/>
                <w:szCs w:val="22"/>
              </w:rPr>
              <w:t>н</w:t>
            </w:r>
            <w:r w:rsidRPr="009E6D29">
              <w:rPr>
                <w:sz w:val="22"/>
                <w:szCs w:val="22"/>
              </w:rPr>
              <w:t>отонность</w:t>
            </w:r>
          </w:p>
          <w:p w:rsidR="009E6D29" w:rsidRPr="009E6D29" w:rsidRDefault="009E6D29" w:rsidP="00F43389">
            <w:pPr>
              <w:widowControl w:val="0"/>
              <w:autoSpaceDE w:val="0"/>
              <w:autoSpaceDN w:val="0"/>
              <w:adjustRightInd w:val="0"/>
              <w:spacing w:before="11"/>
              <w:ind w:left="108" w:right="-20"/>
              <w:jc w:val="both"/>
            </w:pPr>
          </w:p>
        </w:tc>
        <w:tc>
          <w:tcPr>
            <w:tcW w:w="4660" w:type="dxa"/>
            <w:tcBorders>
              <w:top w:val="single" w:sz="2" w:space="0" w:color="auto"/>
              <w:left w:val="single" w:sz="2" w:space="0" w:color="auto"/>
              <w:bottom w:val="single" w:sz="2" w:space="0" w:color="auto"/>
              <w:right w:val="nil"/>
            </w:tcBorders>
          </w:tcPr>
          <w:p w:rsidR="009E6D29" w:rsidRPr="009E6D29" w:rsidRDefault="009E6D29" w:rsidP="00F43389">
            <w:pPr>
              <w:widowControl w:val="0"/>
              <w:autoSpaceDE w:val="0"/>
              <w:autoSpaceDN w:val="0"/>
              <w:adjustRightInd w:val="0"/>
              <w:spacing w:before="11"/>
              <w:ind w:left="107" w:right="292"/>
              <w:jc w:val="both"/>
            </w:pPr>
            <w:r w:rsidRPr="009E6D29">
              <w:rPr>
                <w:sz w:val="22"/>
                <w:szCs w:val="22"/>
              </w:rPr>
              <w:t>Д</w:t>
            </w:r>
            <w:r w:rsidRPr="009E6D29">
              <w:rPr>
                <w:spacing w:val="-1"/>
                <w:sz w:val="22"/>
                <w:szCs w:val="22"/>
              </w:rPr>
              <w:t>в</w:t>
            </w:r>
            <w:r w:rsidRPr="009E6D29">
              <w:rPr>
                <w:sz w:val="22"/>
                <w:szCs w:val="22"/>
              </w:rPr>
              <w:t>игатель</w:t>
            </w:r>
            <w:r w:rsidRPr="009E6D29">
              <w:rPr>
                <w:spacing w:val="1"/>
                <w:sz w:val="22"/>
                <w:szCs w:val="22"/>
              </w:rPr>
              <w:t>н</w:t>
            </w:r>
            <w:r w:rsidRPr="009E6D29">
              <w:rPr>
                <w:sz w:val="22"/>
                <w:szCs w:val="22"/>
              </w:rPr>
              <w:t>ая пер</w:t>
            </w:r>
            <w:r w:rsidRPr="009E6D29">
              <w:rPr>
                <w:spacing w:val="-1"/>
                <w:sz w:val="22"/>
                <w:szCs w:val="22"/>
              </w:rPr>
              <w:t>еме</w:t>
            </w:r>
            <w:r w:rsidRPr="009E6D29">
              <w:rPr>
                <w:sz w:val="22"/>
                <w:szCs w:val="22"/>
              </w:rPr>
              <w:t>на</w:t>
            </w:r>
            <w:r w:rsidRPr="009E6D29">
              <w:rPr>
                <w:spacing w:val="2"/>
                <w:sz w:val="22"/>
                <w:szCs w:val="22"/>
              </w:rPr>
              <w:t xml:space="preserve"> </w:t>
            </w:r>
            <w:r w:rsidRPr="009E6D29">
              <w:rPr>
                <w:sz w:val="22"/>
                <w:szCs w:val="22"/>
              </w:rPr>
              <w:t>деят</w:t>
            </w:r>
            <w:r w:rsidRPr="009E6D29">
              <w:rPr>
                <w:spacing w:val="-1"/>
                <w:sz w:val="22"/>
                <w:szCs w:val="22"/>
              </w:rPr>
              <w:t>е</w:t>
            </w:r>
            <w:r w:rsidRPr="009E6D29">
              <w:rPr>
                <w:sz w:val="22"/>
                <w:szCs w:val="22"/>
              </w:rPr>
              <w:t>ль</w:t>
            </w:r>
            <w:r w:rsidRPr="009E6D29">
              <w:rPr>
                <w:spacing w:val="1"/>
                <w:sz w:val="22"/>
                <w:szCs w:val="22"/>
              </w:rPr>
              <w:t>н</w:t>
            </w:r>
            <w:r w:rsidRPr="009E6D29">
              <w:rPr>
                <w:sz w:val="22"/>
                <w:szCs w:val="22"/>
              </w:rPr>
              <w:t>ост</w:t>
            </w:r>
            <w:r w:rsidRPr="009E6D29">
              <w:rPr>
                <w:spacing w:val="1"/>
                <w:sz w:val="22"/>
                <w:szCs w:val="22"/>
              </w:rPr>
              <w:t>и</w:t>
            </w:r>
            <w:r w:rsidRPr="009E6D29">
              <w:rPr>
                <w:sz w:val="22"/>
                <w:szCs w:val="22"/>
              </w:rPr>
              <w:t xml:space="preserve">, </w:t>
            </w:r>
            <w:r w:rsidRPr="009E6D29">
              <w:rPr>
                <w:spacing w:val="1"/>
                <w:sz w:val="22"/>
                <w:szCs w:val="22"/>
              </w:rPr>
              <w:t>п</w:t>
            </w:r>
            <w:r w:rsidRPr="009E6D29">
              <w:rPr>
                <w:spacing w:val="4"/>
                <w:sz w:val="22"/>
                <w:szCs w:val="22"/>
              </w:rPr>
              <w:t>о</w:t>
            </w:r>
            <w:r w:rsidRPr="009E6D29">
              <w:rPr>
                <w:sz w:val="22"/>
                <w:szCs w:val="22"/>
              </w:rPr>
              <w:t>выш</w:t>
            </w:r>
            <w:r w:rsidRPr="009E6D29">
              <w:rPr>
                <w:spacing w:val="-3"/>
                <w:sz w:val="22"/>
                <w:szCs w:val="22"/>
              </w:rPr>
              <w:t>е</w:t>
            </w:r>
            <w:r w:rsidRPr="009E6D29">
              <w:rPr>
                <w:sz w:val="22"/>
                <w:szCs w:val="22"/>
              </w:rPr>
              <w:t>нная эмоц</w:t>
            </w:r>
            <w:r w:rsidRPr="009E6D29">
              <w:rPr>
                <w:spacing w:val="1"/>
                <w:sz w:val="22"/>
                <w:szCs w:val="22"/>
              </w:rPr>
              <w:t>и</w:t>
            </w:r>
            <w:r w:rsidRPr="009E6D29">
              <w:rPr>
                <w:sz w:val="22"/>
                <w:szCs w:val="22"/>
              </w:rPr>
              <w:t>о</w:t>
            </w:r>
            <w:r w:rsidRPr="009E6D29">
              <w:rPr>
                <w:spacing w:val="1"/>
                <w:sz w:val="22"/>
                <w:szCs w:val="22"/>
              </w:rPr>
              <w:t>н</w:t>
            </w:r>
            <w:r w:rsidRPr="009E6D29">
              <w:rPr>
                <w:sz w:val="22"/>
                <w:szCs w:val="22"/>
              </w:rPr>
              <w:t>а</w:t>
            </w:r>
            <w:r w:rsidRPr="009E6D29">
              <w:rPr>
                <w:spacing w:val="-1"/>
                <w:sz w:val="22"/>
                <w:szCs w:val="22"/>
              </w:rPr>
              <w:t>л</w:t>
            </w:r>
            <w:r w:rsidRPr="009E6D29">
              <w:rPr>
                <w:sz w:val="22"/>
                <w:szCs w:val="22"/>
              </w:rPr>
              <w:t>ь</w:t>
            </w:r>
            <w:r w:rsidRPr="009E6D29">
              <w:rPr>
                <w:spacing w:val="1"/>
                <w:sz w:val="22"/>
                <w:szCs w:val="22"/>
              </w:rPr>
              <w:t>н</w:t>
            </w:r>
            <w:r w:rsidRPr="009E6D29">
              <w:rPr>
                <w:sz w:val="22"/>
                <w:szCs w:val="22"/>
              </w:rPr>
              <w:t>ость</w:t>
            </w:r>
            <w:r w:rsidRPr="009E6D29">
              <w:rPr>
                <w:spacing w:val="-1"/>
                <w:sz w:val="22"/>
                <w:szCs w:val="22"/>
              </w:rPr>
              <w:t xml:space="preserve"> </w:t>
            </w:r>
            <w:r w:rsidRPr="009E6D29">
              <w:rPr>
                <w:sz w:val="22"/>
                <w:szCs w:val="22"/>
              </w:rPr>
              <w:t>заня</w:t>
            </w:r>
            <w:r w:rsidRPr="009E6D29">
              <w:rPr>
                <w:spacing w:val="-1"/>
                <w:sz w:val="22"/>
                <w:szCs w:val="22"/>
              </w:rPr>
              <w:t>т</w:t>
            </w:r>
            <w:r w:rsidRPr="009E6D29">
              <w:rPr>
                <w:sz w:val="22"/>
                <w:szCs w:val="22"/>
              </w:rPr>
              <w:t>ий</w:t>
            </w:r>
          </w:p>
          <w:p w:rsidR="009E6D29" w:rsidRPr="009E6D29" w:rsidRDefault="009E6D29" w:rsidP="00F43389">
            <w:pPr>
              <w:widowControl w:val="0"/>
              <w:autoSpaceDE w:val="0"/>
              <w:autoSpaceDN w:val="0"/>
              <w:adjustRightInd w:val="0"/>
              <w:spacing w:before="11"/>
              <w:ind w:left="107" w:right="292"/>
              <w:jc w:val="both"/>
            </w:pPr>
          </w:p>
        </w:tc>
      </w:tr>
      <w:tr w:rsidR="009E6D29" w:rsidRPr="009E6D29" w:rsidTr="009E6D29">
        <w:trPr>
          <w:trHeight w:hRule="exact" w:val="1268"/>
        </w:trPr>
        <w:tc>
          <w:tcPr>
            <w:tcW w:w="1985" w:type="dxa"/>
            <w:tcBorders>
              <w:top w:val="single" w:sz="2" w:space="0" w:color="auto"/>
              <w:left w:val="nil"/>
              <w:bottom w:val="single" w:sz="2" w:space="0" w:color="auto"/>
              <w:right w:val="single" w:sz="2" w:space="0" w:color="auto"/>
            </w:tcBorders>
          </w:tcPr>
          <w:p w:rsidR="009E6D29" w:rsidRPr="009E6D29" w:rsidRDefault="009E6D29" w:rsidP="00F43389">
            <w:pPr>
              <w:widowControl w:val="0"/>
              <w:autoSpaceDE w:val="0"/>
              <w:autoSpaceDN w:val="0"/>
              <w:adjustRightInd w:val="0"/>
              <w:spacing w:before="11"/>
              <w:ind w:left="108" w:right="484"/>
              <w:jc w:val="both"/>
            </w:pPr>
            <w:r w:rsidRPr="009E6D29">
              <w:rPr>
                <w:sz w:val="22"/>
                <w:szCs w:val="22"/>
              </w:rPr>
              <w:t>По</w:t>
            </w:r>
            <w:r w:rsidRPr="009E6D29">
              <w:rPr>
                <w:spacing w:val="-1"/>
                <w:sz w:val="22"/>
                <w:szCs w:val="22"/>
              </w:rPr>
              <w:t>в</w:t>
            </w:r>
            <w:r w:rsidRPr="009E6D29">
              <w:rPr>
                <w:sz w:val="22"/>
                <w:szCs w:val="22"/>
              </w:rPr>
              <w:t>ыш</w:t>
            </w:r>
            <w:r w:rsidRPr="009E6D29">
              <w:rPr>
                <w:spacing w:val="-1"/>
                <w:sz w:val="22"/>
                <w:szCs w:val="22"/>
              </w:rPr>
              <w:t>е</w:t>
            </w:r>
            <w:r w:rsidRPr="009E6D29">
              <w:rPr>
                <w:sz w:val="22"/>
                <w:szCs w:val="22"/>
              </w:rPr>
              <w:t>н</w:t>
            </w:r>
            <w:r w:rsidRPr="009E6D29">
              <w:rPr>
                <w:spacing w:val="1"/>
                <w:sz w:val="22"/>
                <w:szCs w:val="22"/>
              </w:rPr>
              <w:t>н</w:t>
            </w:r>
            <w:r w:rsidRPr="009E6D29">
              <w:rPr>
                <w:sz w:val="22"/>
                <w:szCs w:val="22"/>
              </w:rPr>
              <w:t>ая нервно-эмоц</w:t>
            </w:r>
            <w:r w:rsidRPr="009E6D29">
              <w:rPr>
                <w:spacing w:val="1"/>
                <w:sz w:val="22"/>
                <w:szCs w:val="22"/>
              </w:rPr>
              <w:t>и</w:t>
            </w:r>
            <w:r w:rsidRPr="009E6D29">
              <w:rPr>
                <w:sz w:val="22"/>
                <w:szCs w:val="22"/>
              </w:rPr>
              <w:t>о</w:t>
            </w:r>
            <w:r w:rsidRPr="009E6D29">
              <w:rPr>
                <w:spacing w:val="1"/>
                <w:sz w:val="22"/>
                <w:szCs w:val="22"/>
              </w:rPr>
              <w:t>н</w:t>
            </w:r>
            <w:r w:rsidRPr="009E6D29">
              <w:rPr>
                <w:sz w:val="22"/>
                <w:szCs w:val="22"/>
              </w:rPr>
              <w:t>ал</w:t>
            </w:r>
            <w:r w:rsidRPr="009E6D29">
              <w:rPr>
                <w:spacing w:val="-1"/>
                <w:sz w:val="22"/>
                <w:szCs w:val="22"/>
              </w:rPr>
              <w:t>ь</w:t>
            </w:r>
            <w:r w:rsidRPr="009E6D29">
              <w:rPr>
                <w:sz w:val="22"/>
                <w:szCs w:val="22"/>
              </w:rPr>
              <w:t>ная напря</w:t>
            </w:r>
            <w:r w:rsidRPr="009E6D29">
              <w:rPr>
                <w:spacing w:val="-2"/>
                <w:sz w:val="22"/>
                <w:szCs w:val="22"/>
              </w:rPr>
              <w:t>ж</w:t>
            </w:r>
            <w:r w:rsidRPr="009E6D29">
              <w:rPr>
                <w:sz w:val="22"/>
                <w:szCs w:val="22"/>
              </w:rPr>
              <w:t>е</w:t>
            </w:r>
            <w:r w:rsidRPr="009E6D29">
              <w:rPr>
                <w:spacing w:val="1"/>
                <w:sz w:val="22"/>
                <w:szCs w:val="22"/>
              </w:rPr>
              <w:t>н</w:t>
            </w:r>
            <w:r w:rsidRPr="009E6D29">
              <w:rPr>
                <w:sz w:val="22"/>
                <w:szCs w:val="22"/>
              </w:rPr>
              <w:t>ность</w:t>
            </w:r>
          </w:p>
          <w:p w:rsidR="009E6D29" w:rsidRPr="009E6D29" w:rsidRDefault="009E6D29" w:rsidP="00F43389">
            <w:pPr>
              <w:widowControl w:val="0"/>
              <w:autoSpaceDE w:val="0"/>
              <w:autoSpaceDN w:val="0"/>
              <w:adjustRightInd w:val="0"/>
              <w:spacing w:before="11"/>
              <w:ind w:left="108" w:right="484"/>
              <w:jc w:val="both"/>
            </w:pPr>
          </w:p>
        </w:tc>
        <w:tc>
          <w:tcPr>
            <w:tcW w:w="4660" w:type="dxa"/>
            <w:tcBorders>
              <w:top w:val="single" w:sz="2" w:space="0" w:color="auto"/>
              <w:left w:val="single" w:sz="2" w:space="0" w:color="auto"/>
              <w:bottom w:val="single" w:sz="2" w:space="0" w:color="auto"/>
              <w:right w:val="nil"/>
            </w:tcBorders>
          </w:tcPr>
          <w:p w:rsidR="009E6D29" w:rsidRPr="009E6D29" w:rsidRDefault="009E6D29" w:rsidP="00F43389">
            <w:pPr>
              <w:widowControl w:val="0"/>
              <w:autoSpaceDE w:val="0"/>
              <w:autoSpaceDN w:val="0"/>
              <w:adjustRightInd w:val="0"/>
              <w:spacing w:before="11"/>
              <w:ind w:left="107" w:right="325"/>
              <w:jc w:val="both"/>
            </w:pPr>
            <w:r w:rsidRPr="009E6D29">
              <w:rPr>
                <w:sz w:val="22"/>
                <w:szCs w:val="22"/>
              </w:rPr>
              <w:t>С</w:t>
            </w:r>
            <w:r w:rsidRPr="009E6D29">
              <w:rPr>
                <w:spacing w:val="1"/>
                <w:sz w:val="22"/>
                <w:szCs w:val="22"/>
              </w:rPr>
              <w:t>н</w:t>
            </w:r>
            <w:r w:rsidRPr="009E6D29">
              <w:rPr>
                <w:sz w:val="22"/>
                <w:szCs w:val="22"/>
              </w:rPr>
              <w:t>я</w:t>
            </w:r>
            <w:r w:rsidRPr="009E6D29">
              <w:rPr>
                <w:spacing w:val="-1"/>
                <w:sz w:val="22"/>
                <w:szCs w:val="22"/>
              </w:rPr>
              <w:t>т</w:t>
            </w:r>
            <w:r w:rsidRPr="009E6D29">
              <w:rPr>
                <w:sz w:val="22"/>
                <w:szCs w:val="22"/>
              </w:rPr>
              <w:t>ие нервной</w:t>
            </w:r>
            <w:r w:rsidRPr="009E6D29">
              <w:rPr>
                <w:spacing w:val="1"/>
                <w:sz w:val="22"/>
                <w:szCs w:val="22"/>
              </w:rPr>
              <w:t xml:space="preserve"> </w:t>
            </w:r>
            <w:r w:rsidRPr="009E6D29">
              <w:rPr>
                <w:sz w:val="22"/>
                <w:szCs w:val="22"/>
              </w:rPr>
              <w:t>н</w:t>
            </w:r>
            <w:r w:rsidRPr="009E6D29">
              <w:rPr>
                <w:spacing w:val="-2"/>
                <w:sz w:val="22"/>
                <w:szCs w:val="22"/>
              </w:rPr>
              <w:t>а</w:t>
            </w:r>
            <w:r w:rsidRPr="009E6D29">
              <w:rPr>
                <w:sz w:val="22"/>
                <w:szCs w:val="22"/>
              </w:rPr>
              <w:t>пр</w:t>
            </w:r>
            <w:r w:rsidRPr="009E6D29">
              <w:rPr>
                <w:spacing w:val="-1"/>
                <w:sz w:val="22"/>
                <w:szCs w:val="22"/>
              </w:rPr>
              <w:t>я</w:t>
            </w:r>
            <w:r w:rsidRPr="009E6D29">
              <w:rPr>
                <w:sz w:val="22"/>
                <w:szCs w:val="22"/>
              </w:rPr>
              <w:t>ж</w:t>
            </w:r>
            <w:r w:rsidRPr="009E6D29">
              <w:rPr>
                <w:spacing w:val="-1"/>
                <w:sz w:val="22"/>
                <w:szCs w:val="22"/>
              </w:rPr>
              <w:t>е</w:t>
            </w:r>
            <w:r w:rsidRPr="009E6D29">
              <w:rPr>
                <w:sz w:val="22"/>
                <w:szCs w:val="22"/>
              </w:rPr>
              <w:t>нност</w:t>
            </w:r>
            <w:r w:rsidRPr="009E6D29">
              <w:rPr>
                <w:spacing w:val="1"/>
                <w:sz w:val="22"/>
                <w:szCs w:val="22"/>
              </w:rPr>
              <w:t>и</w:t>
            </w:r>
            <w:r w:rsidRPr="009E6D29">
              <w:rPr>
                <w:sz w:val="22"/>
                <w:szCs w:val="22"/>
              </w:rPr>
              <w:t>, ст</w:t>
            </w:r>
            <w:r w:rsidRPr="009E6D29">
              <w:rPr>
                <w:spacing w:val="-1"/>
                <w:sz w:val="22"/>
                <w:szCs w:val="22"/>
              </w:rPr>
              <w:t>а</w:t>
            </w:r>
            <w:r w:rsidRPr="009E6D29">
              <w:rPr>
                <w:sz w:val="22"/>
                <w:szCs w:val="22"/>
              </w:rPr>
              <w:t>б</w:t>
            </w:r>
            <w:r w:rsidRPr="009E6D29">
              <w:rPr>
                <w:spacing w:val="1"/>
                <w:sz w:val="22"/>
                <w:szCs w:val="22"/>
              </w:rPr>
              <w:t>и</w:t>
            </w:r>
            <w:r w:rsidRPr="009E6D29">
              <w:rPr>
                <w:spacing w:val="-1"/>
                <w:sz w:val="22"/>
                <w:szCs w:val="22"/>
              </w:rPr>
              <w:t>л</w:t>
            </w:r>
            <w:r w:rsidRPr="009E6D29">
              <w:rPr>
                <w:sz w:val="22"/>
                <w:szCs w:val="22"/>
              </w:rPr>
              <w:t>иза</w:t>
            </w:r>
            <w:r w:rsidRPr="009E6D29">
              <w:rPr>
                <w:spacing w:val="-1"/>
                <w:sz w:val="22"/>
                <w:szCs w:val="22"/>
              </w:rPr>
              <w:t>ци</w:t>
            </w:r>
            <w:r w:rsidRPr="009E6D29">
              <w:rPr>
                <w:sz w:val="22"/>
                <w:szCs w:val="22"/>
              </w:rPr>
              <w:t>я р</w:t>
            </w:r>
            <w:r w:rsidRPr="009E6D29">
              <w:rPr>
                <w:spacing w:val="-1"/>
                <w:sz w:val="22"/>
                <w:szCs w:val="22"/>
              </w:rPr>
              <w:t>а</w:t>
            </w:r>
            <w:r w:rsidRPr="009E6D29">
              <w:rPr>
                <w:sz w:val="22"/>
                <w:szCs w:val="22"/>
              </w:rPr>
              <w:t>боты с</w:t>
            </w:r>
            <w:r w:rsidRPr="009E6D29">
              <w:rPr>
                <w:spacing w:val="-1"/>
                <w:sz w:val="22"/>
                <w:szCs w:val="22"/>
              </w:rPr>
              <w:t>е</w:t>
            </w:r>
            <w:r w:rsidRPr="009E6D29">
              <w:rPr>
                <w:sz w:val="22"/>
                <w:szCs w:val="22"/>
              </w:rPr>
              <w:t>рд</w:t>
            </w:r>
            <w:r w:rsidRPr="009E6D29">
              <w:rPr>
                <w:spacing w:val="-1"/>
                <w:sz w:val="22"/>
                <w:szCs w:val="22"/>
              </w:rPr>
              <w:t>еч</w:t>
            </w:r>
            <w:r w:rsidRPr="009E6D29">
              <w:rPr>
                <w:sz w:val="22"/>
                <w:szCs w:val="22"/>
              </w:rPr>
              <w:t>но</w:t>
            </w:r>
            <w:r w:rsidRPr="009E6D29">
              <w:rPr>
                <w:spacing w:val="2"/>
                <w:sz w:val="22"/>
                <w:szCs w:val="22"/>
              </w:rPr>
              <w:t>-</w:t>
            </w:r>
            <w:r w:rsidRPr="009E6D29">
              <w:rPr>
                <w:sz w:val="22"/>
                <w:szCs w:val="22"/>
              </w:rPr>
              <w:t>со</w:t>
            </w:r>
            <w:r w:rsidRPr="009E6D29">
              <w:rPr>
                <w:spacing w:val="3"/>
                <w:sz w:val="22"/>
                <w:szCs w:val="22"/>
              </w:rPr>
              <w:t>с</w:t>
            </w:r>
            <w:r w:rsidRPr="009E6D29">
              <w:rPr>
                <w:spacing w:val="-4"/>
                <w:sz w:val="22"/>
                <w:szCs w:val="22"/>
              </w:rPr>
              <w:t>у</w:t>
            </w:r>
            <w:r w:rsidRPr="009E6D29">
              <w:rPr>
                <w:sz w:val="22"/>
                <w:szCs w:val="22"/>
              </w:rPr>
              <w:t>дистой</w:t>
            </w:r>
            <w:r w:rsidRPr="009E6D29">
              <w:rPr>
                <w:spacing w:val="1"/>
                <w:sz w:val="22"/>
                <w:szCs w:val="22"/>
              </w:rPr>
              <w:t xml:space="preserve"> </w:t>
            </w:r>
            <w:r w:rsidRPr="009E6D29">
              <w:rPr>
                <w:sz w:val="22"/>
                <w:szCs w:val="22"/>
              </w:rPr>
              <w:t>и</w:t>
            </w:r>
            <w:r w:rsidRPr="009E6D29">
              <w:rPr>
                <w:spacing w:val="1"/>
                <w:sz w:val="22"/>
                <w:szCs w:val="22"/>
              </w:rPr>
              <w:t xml:space="preserve"> </w:t>
            </w:r>
            <w:r w:rsidRPr="009E6D29">
              <w:rPr>
                <w:sz w:val="22"/>
                <w:szCs w:val="22"/>
              </w:rPr>
              <w:t>ды</w:t>
            </w:r>
            <w:r w:rsidRPr="009E6D29">
              <w:rPr>
                <w:spacing w:val="2"/>
                <w:sz w:val="22"/>
                <w:szCs w:val="22"/>
              </w:rPr>
              <w:t>х</w:t>
            </w:r>
            <w:r w:rsidRPr="009E6D29">
              <w:rPr>
                <w:sz w:val="22"/>
                <w:szCs w:val="22"/>
              </w:rPr>
              <w:t>ат</w:t>
            </w:r>
            <w:r w:rsidRPr="009E6D29">
              <w:rPr>
                <w:spacing w:val="-1"/>
                <w:sz w:val="22"/>
                <w:szCs w:val="22"/>
              </w:rPr>
              <w:t>е</w:t>
            </w:r>
            <w:r w:rsidRPr="009E6D29">
              <w:rPr>
                <w:sz w:val="22"/>
                <w:szCs w:val="22"/>
              </w:rPr>
              <w:t>ль</w:t>
            </w:r>
            <w:r w:rsidRPr="009E6D29">
              <w:rPr>
                <w:spacing w:val="1"/>
                <w:sz w:val="22"/>
                <w:szCs w:val="22"/>
              </w:rPr>
              <w:t>н</w:t>
            </w:r>
            <w:r w:rsidRPr="009E6D29">
              <w:rPr>
                <w:spacing w:val="-1"/>
                <w:sz w:val="22"/>
                <w:szCs w:val="22"/>
              </w:rPr>
              <w:t>о</w:t>
            </w:r>
            <w:r w:rsidRPr="009E6D29">
              <w:rPr>
                <w:sz w:val="22"/>
                <w:szCs w:val="22"/>
              </w:rPr>
              <w:t>й сист</w:t>
            </w:r>
            <w:r w:rsidRPr="009E6D29">
              <w:rPr>
                <w:spacing w:val="-1"/>
                <w:sz w:val="22"/>
                <w:szCs w:val="22"/>
              </w:rPr>
              <w:t>е</w:t>
            </w:r>
            <w:r w:rsidRPr="009E6D29">
              <w:rPr>
                <w:sz w:val="22"/>
                <w:szCs w:val="22"/>
              </w:rPr>
              <w:t>м, р</w:t>
            </w:r>
            <w:r w:rsidRPr="009E6D29">
              <w:rPr>
                <w:spacing w:val="-1"/>
                <w:sz w:val="22"/>
                <w:szCs w:val="22"/>
              </w:rPr>
              <w:t>асс</w:t>
            </w:r>
            <w:r w:rsidRPr="009E6D29">
              <w:rPr>
                <w:sz w:val="22"/>
                <w:szCs w:val="22"/>
              </w:rPr>
              <w:t>л</w:t>
            </w:r>
            <w:r w:rsidRPr="009E6D29">
              <w:rPr>
                <w:spacing w:val="-1"/>
                <w:sz w:val="22"/>
                <w:szCs w:val="22"/>
              </w:rPr>
              <w:t>а</w:t>
            </w:r>
            <w:r w:rsidRPr="009E6D29">
              <w:rPr>
                <w:sz w:val="22"/>
                <w:szCs w:val="22"/>
              </w:rPr>
              <w:t>б</w:t>
            </w:r>
            <w:r w:rsidRPr="009E6D29">
              <w:rPr>
                <w:spacing w:val="4"/>
                <w:sz w:val="22"/>
                <w:szCs w:val="22"/>
              </w:rPr>
              <w:t>л</w:t>
            </w:r>
            <w:r w:rsidRPr="009E6D29">
              <w:rPr>
                <w:spacing w:val="1"/>
                <w:sz w:val="22"/>
                <w:szCs w:val="22"/>
              </w:rPr>
              <w:t>ени</w:t>
            </w:r>
            <w:r w:rsidRPr="009E6D29">
              <w:rPr>
                <w:sz w:val="22"/>
                <w:szCs w:val="22"/>
              </w:rPr>
              <w:t>е</w:t>
            </w:r>
          </w:p>
          <w:p w:rsidR="009E6D29" w:rsidRPr="009E6D29" w:rsidRDefault="009E6D29" w:rsidP="00F43389">
            <w:pPr>
              <w:widowControl w:val="0"/>
              <w:autoSpaceDE w:val="0"/>
              <w:autoSpaceDN w:val="0"/>
              <w:adjustRightInd w:val="0"/>
              <w:spacing w:before="11"/>
              <w:ind w:left="107" w:right="325"/>
              <w:jc w:val="both"/>
            </w:pPr>
          </w:p>
        </w:tc>
      </w:tr>
      <w:tr w:rsidR="009E6D29" w:rsidRPr="009E6D29" w:rsidTr="009E6D29">
        <w:trPr>
          <w:trHeight w:hRule="exact" w:val="855"/>
        </w:trPr>
        <w:tc>
          <w:tcPr>
            <w:tcW w:w="1985" w:type="dxa"/>
            <w:tcBorders>
              <w:top w:val="single" w:sz="2" w:space="0" w:color="auto"/>
              <w:left w:val="nil"/>
              <w:bottom w:val="nil"/>
              <w:right w:val="single" w:sz="2" w:space="0" w:color="auto"/>
            </w:tcBorders>
          </w:tcPr>
          <w:p w:rsidR="009E6D29" w:rsidRPr="009E6D29" w:rsidRDefault="009E6D29" w:rsidP="00F43389">
            <w:pPr>
              <w:widowControl w:val="0"/>
              <w:autoSpaceDE w:val="0"/>
              <w:autoSpaceDN w:val="0"/>
              <w:adjustRightInd w:val="0"/>
              <w:spacing w:before="11"/>
              <w:ind w:left="108" w:right="155"/>
              <w:jc w:val="both"/>
            </w:pPr>
            <w:r w:rsidRPr="009E6D29">
              <w:rPr>
                <w:sz w:val="22"/>
                <w:szCs w:val="22"/>
              </w:rPr>
              <w:t>Н</w:t>
            </w:r>
            <w:r w:rsidRPr="009E6D29">
              <w:rPr>
                <w:spacing w:val="-1"/>
                <w:sz w:val="22"/>
                <w:szCs w:val="22"/>
              </w:rPr>
              <w:t>е</w:t>
            </w:r>
            <w:r w:rsidRPr="009E6D29">
              <w:rPr>
                <w:sz w:val="22"/>
                <w:szCs w:val="22"/>
              </w:rPr>
              <w:t>благоприя</w:t>
            </w:r>
            <w:r w:rsidRPr="009E6D29">
              <w:rPr>
                <w:spacing w:val="1"/>
                <w:sz w:val="22"/>
                <w:szCs w:val="22"/>
              </w:rPr>
              <w:t>тн</w:t>
            </w:r>
            <w:r w:rsidRPr="009E6D29">
              <w:rPr>
                <w:sz w:val="22"/>
                <w:szCs w:val="22"/>
              </w:rPr>
              <w:t xml:space="preserve">ые </w:t>
            </w:r>
            <w:r w:rsidRPr="009E6D29">
              <w:rPr>
                <w:spacing w:val="-1"/>
                <w:sz w:val="22"/>
                <w:szCs w:val="22"/>
              </w:rPr>
              <w:t>са</w:t>
            </w:r>
            <w:r w:rsidRPr="009E6D29">
              <w:rPr>
                <w:sz w:val="22"/>
                <w:szCs w:val="22"/>
              </w:rPr>
              <w:t>н</w:t>
            </w:r>
            <w:r w:rsidRPr="009E6D29">
              <w:rPr>
                <w:spacing w:val="-1"/>
                <w:sz w:val="22"/>
                <w:szCs w:val="22"/>
              </w:rPr>
              <w:t>и</w:t>
            </w:r>
            <w:r w:rsidRPr="009E6D29">
              <w:rPr>
                <w:sz w:val="22"/>
                <w:szCs w:val="22"/>
              </w:rPr>
              <w:t>т</w:t>
            </w:r>
            <w:r w:rsidRPr="009E6D29">
              <w:rPr>
                <w:spacing w:val="1"/>
                <w:sz w:val="22"/>
                <w:szCs w:val="22"/>
              </w:rPr>
              <w:t>а</w:t>
            </w:r>
            <w:r w:rsidRPr="009E6D29">
              <w:rPr>
                <w:sz w:val="22"/>
                <w:szCs w:val="22"/>
              </w:rPr>
              <w:t>р</w:t>
            </w:r>
            <w:r w:rsidRPr="009E6D29">
              <w:rPr>
                <w:spacing w:val="1"/>
                <w:sz w:val="22"/>
                <w:szCs w:val="22"/>
              </w:rPr>
              <w:t>н</w:t>
            </w:r>
            <w:r w:rsidRPr="009E6D29">
              <w:rPr>
                <w:sz w:val="22"/>
                <w:szCs w:val="22"/>
              </w:rPr>
              <w:t>о-гиг</w:t>
            </w:r>
            <w:r w:rsidRPr="009E6D29">
              <w:rPr>
                <w:spacing w:val="1"/>
                <w:sz w:val="22"/>
                <w:szCs w:val="22"/>
              </w:rPr>
              <w:t>и</w:t>
            </w:r>
            <w:r w:rsidRPr="009E6D29">
              <w:rPr>
                <w:sz w:val="22"/>
                <w:szCs w:val="22"/>
              </w:rPr>
              <w:t>ен</w:t>
            </w:r>
            <w:r w:rsidRPr="009E6D29">
              <w:rPr>
                <w:spacing w:val="1"/>
                <w:sz w:val="22"/>
                <w:szCs w:val="22"/>
              </w:rPr>
              <w:t>и</w:t>
            </w:r>
            <w:r w:rsidRPr="009E6D29">
              <w:rPr>
                <w:sz w:val="22"/>
                <w:szCs w:val="22"/>
              </w:rPr>
              <w:t>че</w:t>
            </w:r>
            <w:r w:rsidRPr="009E6D29">
              <w:rPr>
                <w:spacing w:val="-1"/>
                <w:sz w:val="22"/>
                <w:szCs w:val="22"/>
              </w:rPr>
              <w:t>с</w:t>
            </w:r>
            <w:r w:rsidRPr="009E6D29">
              <w:rPr>
                <w:sz w:val="22"/>
                <w:szCs w:val="22"/>
              </w:rPr>
              <w:t>кие</w:t>
            </w:r>
            <w:r w:rsidRPr="009E6D29">
              <w:rPr>
                <w:spacing w:val="2"/>
                <w:sz w:val="22"/>
                <w:szCs w:val="22"/>
              </w:rPr>
              <w:t xml:space="preserve"> </w:t>
            </w:r>
            <w:r w:rsidRPr="009E6D29">
              <w:rPr>
                <w:spacing w:val="-5"/>
                <w:sz w:val="22"/>
                <w:szCs w:val="22"/>
              </w:rPr>
              <w:t>у</w:t>
            </w:r>
            <w:r w:rsidRPr="009E6D29">
              <w:rPr>
                <w:spacing w:val="-1"/>
                <w:sz w:val="22"/>
                <w:szCs w:val="22"/>
              </w:rPr>
              <w:t>с</w:t>
            </w:r>
            <w:r w:rsidRPr="009E6D29">
              <w:rPr>
                <w:sz w:val="22"/>
                <w:szCs w:val="22"/>
              </w:rPr>
              <w:t>л</w:t>
            </w:r>
            <w:r w:rsidRPr="009E6D29">
              <w:rPr>
                <w:spacing w:val="1"/>
                <w:sz w:val="22"/>
                <w:szCs w:val="22"/>
              </w:rPr>
              <w:t>о</w:t>
            </w:r>
            <w:r w:rsidRPr="009E6D29">
              <w:rPr>
                <w:sz w:val="22"/>
                <w:szCs w:val="22"/>
              </w:rPr>
              <w:t>в</w:t>
            </w:r>
            <w:r w:rsidRPr="009E6D29">
              <w:rPr>
                <w:spacing w:val="1"/>
                <w:sz w:val="22"/>
                <w:szCs w:val="22"/>
              </w:rPr>
              <w:t>и</w:t>
            </w:r>
            <w:r w:rsidRPr="009E6D29">
              <w:rPr>
                <w:sz w:val="22"/>
                <w:szCs w:val="22"/>
              </w:rPr>
              <w:t>я</w:t>
            </w:r>
          </w:p>
          <w:p w:rsidR="009E6D29" w:rsidRPr="009E6D29" w:rsidRDefault="009E6D29" w:rsidP="00F43389">
            <w:pPr>
              <w:widowControl w:val="0"/>
              <w:autoSpaceDE w:val="0"/>
              <w:autoSpaceDN w:val="0"/>
              <w:adjustRightInd w:val="0"/>
              <w:spacing w:before="11"/>
              <w:ind w:left="108" w:right="155"/>
              <w:jc w:val="both"/>
            </w:pPr>
          </w:p>
        </w:tc>
        <w:tc>
          <w:tcPr>
            <w:tcW w:w="4660" w:type="dxa"/>
            <w:tcBorders>
              <w:top w:val="single" w:sz="2" w:space="0" w:color="auto"/>
              <w:left w:val="single" w:sz="2" w:space="0" w:color="auto"/>
              <w:bottom w:val="nil"/>
              <w:right w:val="nil"/>
            </w:tcBorders>
          </w:tcPr>
          <w:p w:rsidR="009E6D29" w:rsidRPr="009E6D29" w:rsidRDefault="009E6D29" w:rsidP="00F43389">
            <w:pPr>
              <w:widowControl w:val="0"/>
              <w:autoSpaceDE w:val="0"/>
              <w:autoSpaceDN w:val="0"/>
              <w:adjustRightInd w:val="0"/>
              <w:spacing w:before="11"/>
              <w:ind w:left="107" w:right="103"/>
              <w:jc w:val="both"/>
            </w:pPr>
            <w:r w:rsidRPr="009E6D29">
              <w:rPr>
                <w:sz w:val="22"/>
                <w:szCs w:val="22"/>
              </w:rPr>
              <w:t>У</w:t>
            </w:r>
            <w:r w:rsidRPr="009E6D29">
              <w:rPr>
                <w:spacing w:val="2"/>
                <w:sz w:val="22"/>
                <w:szCs w:val="22"/>
              </w:rPr>
              <w:t>л</w:t>
            </w:r>
            <w:r w:rsidRPr="009E6D29">
              <w:rPr>
                <w:spacing w:val="-3"/>
                <w:sz w:val="22"/>
                <w:szCs w:val="22"/>
              </w:rPr>
              <w:t>у</w:t>
            </w:r>
            <w:r w:rsidRPr="009E6D29">
              <w:rPr>
                <w:spacing w:val="-1"/>
                <w:sz w:val="22"/>
                <w:szCs w:val="22"/>
              </w:rPr>
              <w:t>ч</w:t>
            </w:r>
            <w:r w:rsidRPr="009E6D29">
              <w:rPr>
                <w:sz w:val="22"/>
                <w:szCs w:val="22"/>
              </w:rPr>
              <w:t>ш</w:t>
            </w:r>
            <w:r w:rsidRPr="009E6D29">
              <w:rPr>
                <w:spacing w:val="-1"/>
                <w:sz w:val="22"/>
                <w:szCs w:val="22"/>
              </w:rPr>
              <w:t>е</w:t>
            </w:r>
            <w:r w:rsidRPr="009E6D29">
              <w:rPr>
                <w:sz w:val="22"/>
                <w:szCs w:val="22"/>
              </w:rPr>
              <w:t>н</w:t>
            </w:r>
            <w:r w:rsidRPr="009E6D29">
              <w:rPr>
                <w:spacing w:val="1"/>
                <w:sz w:val="22"/>
                <w:szCs w:val="22"/>
              </w:rPr>
              <w:t>и</w:t>
            </w:r>
            <w:r w:rsidRPr="009E6D29">
              <w:rPr>
                <w:sz w:val="22"/>
                <w:szCs w:val="22"/>
              </w:rPr>
              <w:t xml:space="preserve">е </w:t>
            </w:r>
            <w:r w:rsidRPr="009E6D29">
              <w:rPr>
                <w:spacing w:val="4"/>
                <w:sz w:val="22"/>
                <w:szCs w:val="22"/>
              </w:rPr>
              <w:t>ф</w:t>
            </w:r>
            <w:r w:rsidRPr="009E6D29">
              <w:rPr>
                <w:spacing w:val="-6"/>
                <w:sz w:val="22"/>
                <w:szCs w:val="22"/>
              </w:rPr>
              <w:t>у</w:t>
            </w:r>
            <w:r w:rsidRPr="009E6D29">
              <w:rPr>
                <w:sz w:val="22"/>
                <w:szCs w:val="22"/>
              </w:rPr>
              <w:t>нк</w:t>
            </w:r>
            <w:r w:rsidRPr="009E6D29">
              <w:rPr>
                <w:spacing w:val="1"/>
                <w:sz w:val="22"/>
                <w:szCs w:val="22"/>
              </w:rPr>
              <w:t>ци</w:t>
            </w:r>
            <w:r w:rsidRPr="009E6D29">
              <w:rPr>
                <w:sz w:val="22"/>
                <w:szCs w:val="22"/>
              </w:rPr>
              <w:t>и</w:t>
            </w:r>
            <w:r w:rsidRPr="009E6D29">
              <w:rPr>
                <w:spacing w:val="1"/>
                <w:sz w:val="22"/>
                <w:szCs w:val="22"/>
              </w:rPr>
              <w:t xml:space="preserve"> </w:t>
            </w:r>
            <w:r w:rsidRPr="009E6D29">
              <w:rPr>
                <w:spacing w:val="-1"/>
                <w:sz w:val="22"/>
                <w:szCs w:val="22"/>
              </w:rPr>
              <w:t>д</w:t>
            </w:r>
            <w:r w:rsidRPr="009E6D29">
              <w:rPr>
                <w:sz w:val="22"/>
                <w:szCs w:val="22"/>
              </w:rPr>
              <w:t>ы</w:t>
            </w:r>
            <w:r w:rsidRPr="009E6D29">
              <w:rPr>
                <w:spacing w:val="1"/>
                <w:sz w:val="22"/>
                <w:szCs w:val="22"/>
              </w:rPr>
              <w:t>х</w:t>
            </w:r>
            <w:r w:rsidRPr="009E6D29">
              <w:rPr>
                <w:spacing w:val="2"/>
                <w:sz w:val="22"/>
                <w:szCs w:val="22"/>
              </w:rPr>
              <w:t>а</w:t>
            </w:r>
            <w:r w:rsidRPr="009E6D29">
              <w:rPr>
                <w:spacing w:val="1"/>
                <w:sz w:val="22"/>
                <w:szCs w:val="22"/>
              </w:rPr>
              <w:t>н</w:t>
            </w:r>
            <w:r w:rsidRPr="009E6D29">
              <w:rPr>
                <w:sz w:val="22"/>
                <w:szCs w:val="22"/>
              </w:rPr>
              <w:t xml:space="preserve">ия в </w:t>
            </w:r>
            <w:r w:rsidRPr="009E6D29">
              <w:rPr>
                <w:spacing w:val="1"/>
                <w:sz w:val="22"/>
                <w:szCs w:val="22"/>
              </w:rPr>
              <w:t>б</w:t>
            </w:r>
            <w:r w:rsidRPr="009E6D29">
              <w:rPr>
                <w:sz w:val="22"/>
                <w:szCs w:val="22"/>
              </w:rPr>
              <w:t>лагоп</w:t>
            </w:r>
            <w:r w:rsidRPr="009E6D29">
              <w:rPr>
                <w:spacing w:val="-2"/>
                <w:sz w:val="22"/>
                <w:szCs w:val="22"/>
              </w:rPr>
              <w:t>р</w:t>
            </w:r>
            <w:r w:rsidRPr="009E6D29">
              <w:rPr>
                <w:sz w:val="22"/>
                <w:szCs w:val="22"/>
              </w:rPr>
              <w:t>ия</w:t>
            </w:r>
            <w:r w:rsidRPr="009E6D29">
              <w:rPr>
                <w:spacing w:val="-1"/>
                <w:sz w:val="22"/>
                <w:szCs w:val="22"/>
              </w:rPr>
              <w:t>т</w:t>
            </w:r>
            <w:r w:rsidRPr="009E6D29">
              <w:rPr>
                <w:sz w:val="22"/>
                <w:szCs w:val="22"/>
              </w:rPr>
              <w:t>ных</w:t>
            </w:r>
            <w:r w:rsidRPr="009E6D29">
              <w:rPr>
                <w:spacing w:val="4"/>
                <w:sz w:val="22"/>
                <w:szCs w:val="22"/>
              </w:rPr>
              <w:t xml:space="preserve"> </w:t>
            </w:r>
            <w:r w:rsidRPr="009E6D29">
              <w:rPr>
                <w:spacing w:val="-6"/>
                <w:sz w:val="22"/>
                <w:szCs w:val="22"/>
              </w:rPr>
              <w:t>у</w:t>
            </w:r>
            <w:r w:rsidRPr="009E6D29">
              <w:rPr>
                <w:spacing w:val="-1"/>
                <w:sz w:val="22"/>
                <w:szCs w:val="22"/>
              </w:rPr>
              <w:t>с</w:t>
            </w:r>
            <w:r w:rsidRPr="009E6D29">
              <w:rPr>
                <w:sz w:val="22"/>
                <w:szCs w:val="22"/>
              </w:rPr>
              <w:t>л</w:t>
            </w:r>
            <w:r w:rsidRPr="009E6D29">
              <w:rPr>
                <w:spacing w:val="1"/>
                <w:sz w:val="22"/>
                <w:szCs w:val="22"/>
              </w:rPr>
              <w:t>о</w:t>
            </w:r>
            <w:r w:rsidRPr="009E6D29">
              <w:rPr>
                <w:spacing w:val="2"/>
                <w:sz w:val="22"/>
                <w:szCs w:val="22"/>
              </w:rPr>
              <w:t>ви</w:t>
            </w:r>
            <w:r w:rsidRPr="009E6D29">
              <w:rPr>
                <w:sz w:val="22"/>
                <w:szCs w:val="22"/>
              </w:rPr>
              <w:t>я</w:t>
            </w:r>
            <w:r w:rsidRPr="009E6D29">
              <w:rPr>
                <w:spacing w:val="2"/>
                <w:sz w:val="22"/>
                <w:szCs w:val="22"/>
              </w:rPr>
              <w:t>х</w:t>
            </w:r>
            <w:r w:rsidRPr="009E6D29">
              <w:rPr>
                <w:sz w:val="22"/>
                <w:szCs w:val="22"/>
              </w:rPr>
              <w:t>, повыше</w:t>
            </w:r>
            <w:r w:rsidRPr="009E6D29">
              <w:rPr>
                <w:spacing w:val="-1"/>
                <w:sz w:val="22"/>
                <w:szCs w:val="22"/>
              </w:rPr>
              <w:t>н</w:t>
            </w:r>
            <w:r w:rsidRPr="009E6D29">
              <w:rPr>
                <w:spacing w:val="1"/>
                <w:sz w:val="22"/>
                <w:szCs w:val="22"/>
              </w:rPr>
              <w:t>и</w:t>
            </w:r>
            <w:r w:rsidRPr="009E6D29">
              <w:rPr>
                <w:sz w:val="22"/>
                <w:szCs w:val="22"/>
              </w:rPr>
              <w:t>е</w:t>
            </w:r>
            <w:r w:rsidRPr="009E6D29">
              <w:rPr>
                <w:spacing w:val="2"/>
                <w:sz w:val="22"/>
                <w:szCs w:val="22"/>
              </w:rPr>
              <w:t xml:space="preserve"> </w:t>
            </w:r>
            <w:r w:rsidRPr="009E6D29">
              <w:rPr>
                <w:spacing w:val="-4"/>
                <w:sz w:val="22"/>
                <w:szCs w:val="22"/>
              </w:rPr>
              <w:t>у</w:t>
            </w:r>
            <w:r w:rsidRPr="009E6D29">
              <w:rPr>
                <w:spacing w:val="-1"/>
                <w:sz w:val="22"/>
                <w:szCs w:val="22"/>
              </w:rPr>
              <w:t>с</w:t>
            </w:r>
            <w:r w:rsidRPr="009E6D29">
              <w:rPr>
                <w:sz w:val="22"/>
                <w:szCs w:val="22"/>
              </w:rPr>
              <w:t>тойч</w:t>
            </w:r>
            <w:r w:rsidRPr="009E6D29">
              <w:rPr>
                <w:spacing w:val="1"/>
                <w:sz w:val="22"/>
                <w:szCs w:val="22"/>
              </w:rPr>
              <w:t>и</w:t>
            </w:r>
            <w:r w:rsidRPr="009E6D29">
              <w:rPr>
                <w:sz w:val="22"/>
                <w:szCs w:val="22"/>
              </w:rPr>
              <w:t>вос</w:t>
            </w:r>
            <w:r w:rsidRPr="009E6D29">
              <w:rPr>
                <w:spacing w:val="1"/>
                <w:sz w:val="22"/>
                <w:szCs w:val="22"/>
              </w:rPr>
              <w:t>т</w:t>
            </w:r>
            <w:r w:rsidRPr="009E6D29">
              <w:rPr>
                <w:sz w:val="22"/>
                <w:szCs w:val="22"/>
              </w:rPr>
              <w:t>и</w:t>
            </w:r>
            <w:r w:rsidRPr="009E6D29">
              <w:rPr>
                <w:spacing w:val="1"/>
                <w:sz w:val="22"/>
                <w:szCs w:val="22"/>
              </w:rPr>
              <w:t xml:space="preserve"> </w:t>
            </w:r>
            <w:r w:rsidRPr="009E6D29">
              <w:rPr>
                <w:sz w:val="22"/>
                <w:szCs w:val="22"/>
              </w:rPr>
              <w:t>к вы</w:t>
            </w:r>
            <w:r w:rsidRPr="009E6D29">
              <w:rPr>
                <w:spacing w:val="-1"/>
                <w:sz w:val="22"/>
                <w:szCs w:val="22"/>
              </w:rPr>
              <w:t>с</w:t>
            </w:r>
            <w:r w:rsidRPr="009E6D29">
              <w:rPr>
                <w:sz w:val="22"/>
                <w:szCs w:val="22"/>
              </w:rPr>
              <w:t>ок</w:t>
            </w:r>
            <w:r w:rsidRPr="009E6D29">
              <w:rPr>
                <w:spacing w:val="1"/>
                <w:sz w:val="22"/>
                <w:szCs w:val="22"/>
              </w:rPr>
              <w:t>и</w:t>
            </w:r>
            <w:r w:rsidRPr="009E6D29">
              <w:rPr>
                <w:sz w:val="22"/>
                <w:szCs w:val="22"/>
              </w:rPr>
              <w:t xml:space="preserve">м, </w:t>
            </w:r>
            <w:r w:rsidRPr="009E6D29">
              <w:rPr>
                <w:spacing w:val="-1"/>
                <w:sz w:val="22"/>
                <w:szCs w:val="22"/>
              </w:rPr>
              <w:t>н</w:t>
            </w:r>
            <w:r w:rsidRPr="009E6D29">
              <w:rPr>
                <w:sz w:val="22"/>
                <w:szCs w:val="22"/>
              </w:rPr>
              <w:t>изк</w:t>
            </w:r>
            <w:r w:rsidRPr="009E6D29">
              <w:rPr>
                <w:spacing w:val="1"/>
                <w:sz w:val="22"/>
                <w:szCs w:val="22"/>
              </w:rPr>
              <w:t>и</w:t>
            </w:r>
            <w:r w:rsidRPr="009E6D29">
              <w:rPr>
                <w:sz w:val="22"/>
                <w:szCs w:val="22"/>
              </w:rPr>
              <w:t xml:space="preserve">м </w:t>
            </w:r>
            <w:r w:rsidRPr="009E6D29">
              <w:rPr>
                <w:spacing w:val="-2"/>
                <w:sz w:val="22"/>
                <w:szCs w:val="22"/>
              </w:rPr>
              <w:t>т</w:t>
            </w:r>
            <w:r w:rsidRPr="009E6D29">
              <w:rPr>
                <w:spacing w:val="-1"/>
                <w:sz w:val="22"/>
                <w:szCs w:val="22"/>
              </w:rPr>
              <w:t>е</w:t>
            </w:r>
            <w:r w:rsidRPr="009E6D29">
              <w:rPr>
                <w:sz w:val="22"/>
                <w:szCs w:val="22"/>
              </w:rPr>
              <w:t>мпер</w:t>
            </w:r>
            <w:r w:rsidRPr="009E6D29">
              <w:rPr>
                <w:spacing w:val="-1"/>
                <w:sz w:val="22"/>
                <w:szCs w:val="22"/>
              </w:rPr>
              <w:t>а</w:t>
            </w:r>
            <w:r w:rsidRPr="009E6D29">
              <w:rPr>
                <w:spacing w:val="9"/>
                <w:sz w:val="22"/>
                <w:szCs w:val="22"/>
              </w:rPr>
              <w:t>т</w:t>
            </w:r>
            <w:r w:rsidRPr="009E6D29">
              <w:rPr>
                <w:spacing w:val="-3"/>
                <w:sz w:val="22"/>
                <w:szCs w:val="22"/>
              </w:rPr>
              <w:t>у</w:t>
            </w:r>
            <w:r w:rsidRPr="009E6D29">
              <w:rPr>
                <w:sz w:val="22"/>
                <w:szCs w:val="22"/>
              </w:rPr>
              <w:t>рам</w:t>
            </w:r>
            <w:r w:rsidRPr="009E6D29">
              <w:rPr>
                <w:spacing w:val="-1"/>
                <w:sz w:val="22"/>
                <w:szCs w:val="22"/>
              </w:rPr>
              <w:t xml:space="preserve"> </w:t>
            </w:r>
            <w:r w:rsidRPr="009E6D29">
              <w:rPr>
                <w:sz w:val="22"/>
                <w:szCs w:val="22"/>
              </w:rPr>
              <w:t>и к</w:t>
            </w:r>
            <w:r w:rsidRPr="009E6D29">
              <w:rPr>
                <w:spacing w:val="1"/>
                <w:sz w:val="22"/>
                <w:szCs w:val="22"/>
              </w:rPr>
              <w:t xml:space="preserve"> </w:t>
            </w:r>
            <w:r w:rsidRPr="009E6D29">
              <w:rPr>
                <w:spacing w:val="-1"/>
                <w:sz w:val="22"/>
                <w:szCs w:val="22"/>
              </w:rPr>
              <w:t>и</w:t>
            </w:r>
            <w:r w:rsidRPr="009E6D29">
              <w:rPr>
                <w:sz w:val="22"/>
                <w:szCs w:val="22"/>
              </w:rPr>
              <w:t>х</w:t>
            </w:r>
            <w:r w:rsidRPr="009E6D29">
              <w:rPr>
                <w:spacing w:val="2"/>
                <w:sz w:val="22"/>
                <w:szCs w:val="22"/>
              </w:rPr>
              <w:t xml:space="preserve"> </w:t>
            </w:r>
            <w:r w:rsidRPr="009E6D29">
              <w:rPr>
                <w:spacing w:val="1"/>
                <w:sz w:val="22"/>
                <w:szCs w:val="22"/>
              </w:rPr>
              <w:t>п</w:t>
            </w:r>
            <w:r w:rsidRPr="009E6D29">
              <w:rPr>
                <w:sz w:val="22"/>
                <w:szCs w:val="22"/>
              </w:rPr>
              <w:t>ерепад</w:t>
            </w:r>
            <w:r w:rsidRPr="009E6D29">
              <w:rPr>
                <w:spacing w:val="-1"/>
                <w:sz w:val="22"/>
                <w:szCs w:val="22"/>
              </w:rPr>
              <w:t>а</w:t>
            </w:r>
            <w:r w:rsidRPr="009E6D29">
              <w:rPr>
                <w:sz w:val="22"/>
                <w:szCs w:val="22"/>
              </w:rPr>
              <w:t>м</w:t>
            </w:r>
          </w:p>
          <w:p w:rsidR="009E6D29" w:rsidRPr="009E6D29" w:rsidRDefault="009E6D29" w:rsidP="00F43389">
            <w:pPr>
              <w:widowControl w:val="0"/>
              <w:autoSpaceDE w:val="0"/>
              <w:autoSpaceDN w:val="0"/>
              <w:adjustRightInd w:val="0"/>
              <w:spacing w:before="11"/>
              <w:ind w:left="107" w:right="103"/>
              <w:jc w:val="both"/>
            </w:pPr>
          </w:p>
        </w:tc>
      </w:tr>
    </w:tbl>
    <w:p w:rsidR="00D622E6" w:rsidRPr="00D622E6" w:rsidRDefault="00D622E6" w:rsidP="00F43389">
      <w:pPr>
        <w:widowControl w:val="0"/>
        <w:autoSpaceDE w:val="0"/>
        <w:autoSpaceDN w:val="0"/>
        <w:adjustRightInd w:val="0"/>
        <w:ind w:right="371" w:firstLine="720"/>
        <w:jc w:val="both"/>
        <w:rPr>
          <w:sz w:val="22"/>
          <w:szCs w:val="22"/>
        </w:rPr>
      </w:pPr>
    </w:p>
    <w:p w:rsidR="00D622E6" w:rsidRPr="00D622E6" w:rsidRDefault="00D622E6" w:rsidP="00F43389">
      <w:pPr>
        <w:widowControl w:val="0"/>
        <w:autoSpaceDE w:val="0"/>
        <w:autoSpaceDN w:val="0"/>
        <w:adjustRightInd w:val="0"/>
        <w:ind w:right="-1" w:firstLine="567"/>
        <w:jc w:val="both"/>
        <w:rPr>
          <w:sz w:val="22"/>
          <w:szCs w:val="22"/>
        </w:rPr>
      </w:pP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sz w:val="22"/>
          <w:szCs w:val="22"/>
        </w:rPr>
        <w:t>Д</w:t>
      </w:r>
      <w:r w:rsidRPr="00BC2932">
        <w:rPr>
          <w:spacing w:val="1"/>
          <w:sz w:val="22"/>
          <w:szCs w:val="22"/>
        </w:rPr>
        <w:t>о</w:t>
      </w:r>
      <w:r w:rsidRPr="00BC2932">
        <w:rPr>
          <w:sz w:val="22"/>
          <w:szCs w:val="22"/>
        </w:rPr>
        <w:t>п</w:t>
      </w:r>
      <w:r w:rsidRPr="00BC2932">
        <w:rPr>
          <w:spacing w:val="1"/>
          <w:sz w:val="22"/>
          <w:szCs w:val="22"/>
        </w:rPr>
        <w:t>о</w:t>
      </w:r>
      <w:r w:rsidRPr="00BC2932">
        <w:rPr>
          <w:spacing w:val="-2"/>
          <w:sz w:val="22"/>
          <w:szCs w:val="22"/>
        </w:rPr>
        <w:t>л</w:t>
      </w:r>
      <w:r w:rsidRPr="00BC2932">
        <w:rPr>
          <w:sz w:val="22"/>
          <w:szCs w:val="22"/>
        </w:rPr>
        <w:t>н</w:t>
      </w:r>
      <w:r w:rsidRPr="00BC2932">
        <w:rPr>
          <w:spacing w:val="1"/>
          <w:sz w:val="22"/>
          <w:szCs w:val="22"/>
        </w:rPr>
        <w:t>и</w:t>
      </w:r>
      <w:r w:rsidRPr="00BC2932">
        <w:rPr>
          <w:sz w:val="22"/>
          <w:szCs w:val="22"/>
        </w:rPr>
        <w:t>те</w:t>
      </w:r>
      <w:r w:rsidRPr="00BC2932">
        <w:rPr>
          <w:spacing w:val="1"/>
          <w:sz w:val="22"/>
          <w:szCs w:val="22"/>
        </w:rPr>
        <w:t>л</w:t>
      </w:r>
      <w:r w:rsidRPr="00BC2932">
        <w:rPr>
          <w:spacing w:val="-3"/>
          <w:sz w:val="22"/>
          <w:szCs w:val="22"/>
        </w:rPr>
        <w:t>ь</w:t>
      </w:r>
      <w:r w:rsidRPr="00BC2932">
        <w:rPr>
          <w:sz w:val="22"/>
          <w:szCs w:val="22"/>
        </w:rPr>
        <w:t>ная</w:t>
      </w:r>
      <w:r w:rsidRPr="00BC2932">
        <w:rPr>
          <w:spacing w:val="32"/>
          <w:sz w:val="22"/>
          <w:szCs w:val="22"/>
        </w:rPr>
        <w:t xml:space="preserve"> </w:t>
      </w:r>
      <w:r w:rsidRPr="00BC2932">
        <w:rPr>
          <w:sz w:val="22"/>
          <w:szCs w:val="22"/>
        </w:rPr>
        <w:t>физич</w:t>
      </w:r>
      <w:r w:rsidRPr="00BC2932">
        <w:rPr>
          <w:spacing w:val="1"/>
          <w:sz w:val="22"/>
          <w:szCs w:val="22"/>
        </w:rPr>
        <w:t>е</w:t>
      </w:r>
      <w:r w:rsidRPr="00BC2932">
        <w:rPr>
          <w:sz w:val="22"/>
          <w:szCs w:val="22"/>
        </w:rPr>
        <w:t>ская</w:t>
      </w:r>
      <w:r w:rsidRPr="00BC2932">
        <w:rPr>
          <w:spacing w:val="31"/>
          <w:sz w:val="22"/>
          <w:szCs w:val="22"/>
        </w:rPr>
        <w:t xml:space="preserve"> </w:t>
      </w:r>
      <w:r w:rsidRPr="00BC2932">
        <w:rPr>
          <w:spacing w:val="1"/>
          <w:sz w:val="22"/>
          <w:szCs w:val="22"/>
        </w:rPr>
        <w:t>н</w:t>
      </w:r>
      <w:r w:rsidRPr="00BC2932">
        <w:rPr>
          <w:sz w:val="22"/>
          <w:szCs w:val="22"/>
        </w:rPr>
        <w:t>а</w:t>
      </w:r>
      <w:r w:rsidRPr="00BC2932">
        <w:rPr>
          <w:spacing w:val="-1"/>
          <w:sz w:val="22"/>
          <w:szCs w:val="22"/>
        </w:rPr>
        <w:t>г</w:t>
      </w:r>
      <w:r w:rsidRPr="00BC2932">
        <w:rPr>
          <w:sz w:val="22"/>
          <w:szCs w:val="22"/>
        </w:rPr>
        <w:t>р</w:t>
      </w:r>
      <w:r w:rsidRPr="00BC2932">
        <w:rPr>
          <w:spacing w:val="-2"/>
          <w:sz w:val="22"/>
          <w:szCs w:val="22"/>
        </w:rPr>
        <w:t>у</w:t>
      </w:r>
      <w:r w:rsidRPr="00BC2932">
        <w:rPr>
          <w:sz w:val="22"/>
          <w:szCs w:val="22"/>
        </w:rPr>
        <w:t>зка</w:t>
      </w:r>
      <w:r w:rsidRPr="00BC2932">
        <w:rPr>
          <w:spacing w:val="33"/>
          <w:sz w:val="22"/>
          <w:szCs w:val="22"/>
        </w:rPr>
        <w:t xml:space="preserve"> </w:t>
      </w:r>
      <w:r w:rsidRPr="00BC2932">
        <w:rPr>
          <w:sz w:val="22"/>
          <w:szCs w:val="22"/>
        </w:rPr>
        <w:t>оче</w:t>
      </w:r>
      <w:r w:rsidRPr="00BC2932">
        <w:rPr>
          <w:spacing w:val="2"/>
          <w:sz w:val="22"/>
          <w:szCs w:val="22"/>
        </w:rPr>
        <w:t>н</w:t>
      </w:r>
      <w:r w:rsidRPr="00BC2932">
        <w:rPr>
          <w:sz w:val="22"/>
          <w:szCs w:val="22"/>
        </w:rPr>
        <w:t>ь</w:t>
      </w:r>
      <w:r w:rsidRPr="00BC2932">
        <w:rPr>
          <w:spacing w:val="32"/>
          <w:sz w:val="22"/>
          <w:szCs w:val="22"/>
        </w:rPr>
        <w:t xml:space="preserve"> </w:t>
      </w:r>
      <w:r w:rsidRPr="00BC2932">
        <w:rPr>
          <w:spacing w:val="1"/>
          <w:sz w:val="22"/>
          <w:szCs w:val="22"/>
        </w:rPr>
        <w:t>в</w:t>
      </w:r>
      <w:r w:rsidRPr="00BC2932">
        <w:rPr>
          <w:spacing w:val="-2"/>
          <w:sz w:val="22"/>
          <w:szCs w:val="22"/>
        </w:rPr>
        <w:t>а</w:t>
      </w:r>
      <w:r w:rsidRPr="00BC2932">
        <w:rPr>
          <w:sz w:val="22"/>
          <w:szCs w:val="22"/>
        </w:rPr>
        <w:t>ж</w:t>
      </w:r>
      <w:r w:rsidRPr="00BC2932">
        <w:rPr>
          <w:spacing w:val="1"/>
          <w:sz w:val="22"/>
          <w:szCs w:val="22"/>
        </w:rPr>
        <w:t>на</w:t>
      </w:r>
      <w:r w:rsidRPr="00BC2932">
        <w:rPr>
          <w:spacing w:val="30"/>
          <w:sz w:val="22"/>
          <w:szCs w:val="22"/>
        </w:rPr>
        <w:t xml:space="preserve"> </w:t>
      </w:r>
      <w:r w:rsidRPr="00BC2932">
        <w:rPr>
          <w:spacing w:val="2"/>
          <w:sz w:val="22"/>
          <w:szCs w:val="22"/>
        </w:rPr>
        <w:t>д</w:t>
      </w:r>
      <w:r w:rsidRPr="00BC2932">
        <w:rPr>
          <w:sz w:val="22"/>
          <w:szCs w:val="22"/>
        </w:rPr>
        <w:t>ля</w:t>
      </w:r>
      <w:r w:rsidRPr="00BC2932">
        <w:rPr>
          <w:spacing w:val="31"/>
          <w:sz w:val="22"/>
          <w:szCs w:val="22"/>
        </w:rPr>
        <w:t xml:space="preserve"> </w:t>
      </w:r>
      <w:r w:rsidRPr="00BC2932">
        <w:rPr>
          <w:sz w:val="22"/>
          <w:szCs w:val="22"/>
        </w:rPr>
        <w:t>пр</w:t>
      </w:r>
      <w:r w:rsidRPr="00BC2932">
        <w:rPr>
          <w:spacing w:val="-1"/>
          <w:sz w:val="22"/>
          <w:szCs w:val="22"/>
        </w:rPr>
        <w:t>е</w:t>
      </w:r>
      <w:r w:rsidRPr="00BC2932">
        <w:rPr>
          <w:sz w:val="22"/>
          <w:szCs w:val="22"/>
        </w:rPr>
        <w:t>д</w:t>
      </w:r>
      <w:r w:rsidRPr="00BC2932">
        <w:rPr>
          <w:spacing w:val="1"/>
          <w:sz w:val="22"/>
          <w:szCs w:val="22"/>
        </w:rPr>
        <w:lastRenderedPageBreak/>
        <w:t>с</w:t>
      </w:r>
      <w:r w:rsidRPr="00BC2932">
        <w:rPr>
          <w:sz w:val="22"/>
          <w:szCs w:val="22"/>
        </w:rPr>
        <w:t>та</w:t>
      </w:r>
      <w:r w:rsidRPr="00BC2932">
        <w:rPr>
          <w:spacing w:val="-1"/>
          <w:sz w:val="22"/>
          <w:szCs w:val="22"/>
        </w:rPr>
        <w:t>в</w:t>
      </w:r>
      <w:r w:rsidRPr="00BC2932">
        <w:rPr>
          <w:sz w:val="22"/>
          <w:szCs w:val="22"/>
        </w:rPr>
        <w:t>ите</w:t>
      </w:r>
      <w:r w:rsidRPr="00BC2932">
        <w:rPr>
          <w:spacing w:val="1"/>
          <w:sz w:val="22"/>
          <w:szCs w:val="22"/>
        </w:rPr>
        <w:t>л</w:t>
      </w:r>
      <w:r w:rsidRPr="00BC2932">
        <w:rPr>
          <w:sz w:val="22"/>
          <w:szCs w:val="22"/>
        </w:rPr>
        <w:t>ей ма</w:t>
      </w:r>
      <w:r w:rsidRPr="00BC2932">
        <w:rPr>
          <w:spacing w:val="1"/>
          <w:sz w:val="22"/>
          <w:szCs w:val="22"/>
        </w:rPr>
        <w:t>л</w:t>
      </w:r>
      <w:r w:rsidRPr="00BC2932">
        <w:rPr>
          <w:sz w:val="22"/>
          <w:szCs w:val="22"/>
        </w:rPr>
        <w:t>оподви</w:t>
      </w:r>
      <w:r w:rsidRPr="00BC2932">
        <w:rPr>
          <w:spacing w:val="-2"/>
          <w:sz w:val="22"/>
          <w:szCs w:val="22"/>
        </w:rPr>
        <w:t>ж</w:t>
      </w:r>
      <w:r w:rsidRPr="00BC2932">
        <w:rPr>
          <w:sz w:val="22"/>
          <w:szCs w:val="22"/>
        </w:rPr>
        <w:t>н</w:t>
      </w:r>
      <w:r w:rsidRPr="00BC2932">
        <w:rPr>
          <w:spacing w:val="1"/>
          <w:sz w:val="22"/>
          <w:szCs w:val="22"/>
        </w:rPr>
        <w:t>ых</w:t>
      </w:r>
      <w:r w:rsidRPr="00BC2932">
        <w:rPr>
          <w:spacing w:val="8"/>
          <w:sz w:val="22"/>
          <w:szCs w:val="22"/>
        </w:rPr>
        <w:t xml:space="preserve"> </w:t>
      </w:r>
      <w:r w:rsidRPr="00BC2932">
        <w:rPr>
          <w:sz w:val="22"/>
          <w:szCs w:val="22"/>
        </w:rPr>
        <w:t>в</w:t>
      </w:r>
      <w:r w:rsidRPr="00BC2932">
        <w:rPr>
          <w:spacing w:val="-1"/>
          <w:sz w:val="22"/>
          <w:szCs w:val="22"/>
        </w:rPr>
        <w:t>и</w:t>
      </w:r>
      <w:r w:rsidRPr="00BC2932">
        <w:rPr>
          <w:spacing w:val="1"/>
          <w:sz w:val="22"/>
          <w:szCs w:val="22"/>
        </w:rPr>
        <w:t>до</w:t>
      </w:r>
      <w:r w:rsidRPr="00BC2932">
        <w:rPr>
          <w:sz w:val="22"/>
          <w:szCs w:val="22"/>
        </w:rPr>
        <w:t>в</w:t>
      </w:r>
      <w:r w:rsidRPr="00BC2932">
        <w:rPr>
          <w:spacing w:val="9"/>
          <w:sz w:val="22"/>
          <w:szCs w:val="22"/>
        </w:rPr>
        <w:t xml:space="preserve"> </w:t>
      </w:r>
      <w:r w:rsidRPr="00BC2932">
        <w:rPr>
          <w:spacing w:val="-2"/>
          <w:sz w:val="22"/>
          <w:szCs w:val="22"/>
        </w:rPr>
        <w:t>т</w:t>
      </w:r>
      <w:r w:rsidRPr="00BC2932">
        <w:rPr>
          <w:sz w:val="22"/>
          <w:szCs w:val="22"/>
        </w:rPr>
        <w:t>р</w:t>
      </w:r>
      <w:r w:rsidRPr="00BC2932">
        <w:rPr>
          <w:spacing w:val="-2"/>
          <w:sz w:val="22"/>
          <w:szCs w:val="22"/>
        </w:rPr>
        <w:t>у</w:t>
      </w:r>
      <w:r w:rsidRPr="00BC2932">
        <w:rPr>
          <w:sz w:val="22"/>
          <w:szCs w:val="22"/>
        </w:rPr>
        <w:t>д</w:t>
      </w:r>
      <w:r w:rsidRPr="00BC2932">
        <w:rPr>
          <w:spacing w:val="1"/>
          <w:sz w:val="22"/>
          <w:szCs w:val="22"/>
        </w:rPr>
        <w:t>а</w:t>
      </w:r>
      <w:r w:rsidRPr="00BC2932">
        <w:rPr>
          <w:spacing w:val="9"/>
          <w:sz w:val="22"/>
          <w:szCs w:val="22"/>
        </w:rPr>
        <w:t xml:space="preserve"> </w:t>
      </w:r>
      <w:r w:rsidRPr="00BC2932">
        <w:rPr>
          <w:sz w:val="22"/>
          <w:szCs w:val="22"/>
        </w:rPr>
        <w:t>(оп</w:t>
      </w:r>
      <w:r w:rsidRPr="00BC2932">
        <w:rPr>
          <w:spacing w:val="-1"/>
          <w:sz w:val="22"/>
          <w:szCs w:val="22"/>
        </w:rPr>
        <w:t>т</w:t>
      </w:r>
      <w:r w:rsidRPr="00BC2932">
        <w:rPr>
          <w:sz w:val="22"/>
          <w:szCs w:val="22"/>
        </w:rPr>
        <w:t>им</w:t>
      </w:r>
      <w:r w:rsidRPr="00BC2932">
        <w:rPr>
          <w:spacing w:val="1"/>
          <w:sz w:val="22"/>
          <w:szCs w:val="22"/>
        </w:rPr>
        <w:t>а</w:t>
      </w:r>
      <w:r w:rsidRPr="00BC2932">
        <w:rPr>
          <w:spacing w:val="-2"/>
          <w:sz w:val="22"/>
          <w:szCs w:val="22"/>
        </w:rPr>
        <w:t>л</w:t>
      </w:r>
      <w:r w:rsidRPr="00BC2932">
        <w:rPr>
          <w:spacing w:val="-1"/>
          <w:sz w:val="22"/>
          <w:szCs w:val="22"/>
        </w:rPr>
        <w:t>ь</w:t>
      </w:r>
      <w:r w:rsidRPr="00BC2932">
        <w:rPr>
          <w:sz w:val="22"/>
          <w:szCs w:val="22"/>
        </w:rPr>
        <w:t>ный</w:t>
      </w:r>
      <w:r w:rsidRPr="00BC2932">
        <w:rPr>
          <w:spacing w:val="9"/>
          <w:sz w:val="22"/>
          <w:szCs w:val="22"/>
        </w:rPr>
        <w:t xml:space="preserve"> </w:t>
      </w:r>
      <w:r w:rsidRPr="00BC2932">
        <w:rPr>
          <w:sz w:val="22"/>
          <w:szCs w:val="22"/>
        </w:rPr>
        <w:t>рас</w:t>
      </w:r>
      <w:r w:rsidRPr="00BC2932">
        <w:rPr>
          <w:spacing w:val="1"/>
          <w:sz w:val="22"/>
          <w:szCs w:val="22"/>
        </w:rPr>
        <w:t>х</w:t>
      </w:r>
      <w:r w:rsidRPr="00BC2932">
        <w:rPr>
          <w:spacing w:val="-1"/>
          <w:sz w:val="22"/>
          <w:szCs w:val="22"/>
        </w:rPr>
        <w:t>о</w:t>
      </w:r>
      <w:r w:rsidRPr="00BC2932">
        <w:rPr>
          <w:sz w:val="22"/>
          <w:szCs w:val="22"/>
        </w:rPr>
        <w:t>д</w:t>
      </w:r>
      <w:r w:rsidRPr="00BC2932">
        <w:rPr>
          <w:spacing w:val="9"/>
          <w:sz w:val="22"/>
          <w:szCs w:val="22"/>
        </w:rPr>
        <w:t xml:space="preserve"> </w:t>
      </w:r>
      <w:r w:rsidRPr="00BC2932">
        <w:rPr>
          <w:spacing w:val="1"/>
          <w:sz w:val="22"/>
          <w:szCs w:val="22"/>
        </w:rPr>
        <w:t>э</w:t>
      </w:r>
      <w:r w:rsidRPr="00BC2932">
        <w:rPr>
          <w:spacing w:val="-1"/>
          <w:sz w:val="22"/>
          <w:szCs w:val="22"/>
        </w:rPr>
        <w:t>н</w:t>
      </w:r>
      <w:r w:rsidRPr="00BC2932">
        <w:rPr>
          <w:sz w:val="22"/>
          <w:szCs w:val="22"/>
        </w:rPr>
        <w:t>е</w:t>
      </w:r>
      <w:r w:rsidRPr="00BC2932">
        <w:rPr>
          <w:spacing w:val="1"/>
          <w:sz w:val="22"/>
          <w:szCs w:val="22"/>
        </w:rPr>
        <w:t>р</w:t>
      </w:r>
      <w:r w:rsidRPr="00BC2932">
        <w:rPr>
          <w:spacing w:val="-1"/>
          <w:sz w:val="22"/>
          <w:szCs w:val="22"/>
        </w:rPr>
        <w:t>ги</w:t>
      </w:r>
      <w:r w:rsidRPr="00BC2932">
        <w:rPr>
          <w:sz w:val="22"/>
          <w:szCs w:val="22"/>
        </w:rPr>
        <w:t>и</w:t>
      </w:r>
      <w:r w:rsidRPr="00BC2932">
        <w:rPr>
          <w:spacing w:val="9"/>
          <w:sz w:val="22"/>
          <w:szCs w:val="22"/>
        </w:rPr>
        <w:t xml:space="preserve"> </w:t>
      </w:r>
      <w:r w:rsidRPr="00BC2932">
        <w:rPr>
          <w:spacing w:val="1"/>
          <w:sz w:val="22"/>
          <w:szCs w:val="22"/>
        </w:rPr>
        <w:t>н</w:t>
      </w:r>
      <w:r w:rsidRPr="00BC2932">
        <w:rPr>
          <w:sz w:val="22"/>
          <w:szCs w:val="22"/>
        </w:rPr>
        <w:t>а</w:t>
      </w:r>
      <w:r w:rsidRPr="00BC2932">
        <w:rPr>
          <w:spacing w:val="7"/>
          <w:sz w:val="22"/>
          <w:szCs w:val="22"/>
        </w:rPr>
        <w:t xml:space="preserve"> </w:t>
      </w:r>
      <w:r w:rsidRPr="00BC2932">
        <w:rPr>
          <w:sz w:val="22"/>
          <w:szCs w:val="22"/>
        </w:rPr>
        <w:t>мыше</w:t>
      </w:r>
      <w:r w:rsidRPr="00BC2932">
        <w:rPr>
          <w:spacing w:val="-1"/>
          <w:sz w:val="22"/>
          <w:szCs w:val="22"/>
        </w:rPr>
        <w:t>ч</w:t>
      </w:r>
      <w:r w:rsidRPr="00BC2932">
        <w:rPr>
          <w:sz w:val="22"/>
          <w:szCs w:val="22"/>
        </w:rPr>
        <w:t>н</w:t>
      </w:r>
      <w:r w:rsidRPr="00BC2932">
        <w:rPr>
          <w:spacing w:val="-2"/>
          <w:sz w:val="22"/>
          <w:szCs w:val="22"/>
        </w:rPr>
        <w:t>у</w:t>
      </w:r>
      <w:r w:rsidRPr="00BC2932">
        <w:rPr>
          <w:sz w:val="22"/>
          <w:szCs w:val="22"/>
        </w:rPr>
        <w:t>ю</w:t>
      </w:r>
      <w:r w:rsidRPr="00BC2932">
        <w:rPr>
          <w:spacing w:val="8"/>
          <w:sz w:val="22"/>
          <w:szCs w:val="22"/>
        </w:rPr>
        <w:t xml:space="preserve"> </w:t>
      </w:r>
      <w:r w:rsidRPr="00BC2932">
        <w:rPr>
          <w:spacing w:val="11"/>
          <w:sz w:val="22"/>
          <w:szCs w:val="22"/>
        </w:rPr>
        <w:t>р</w:t>
      </w:r>
      <w:r w:rsidRPr="00BC2932">
        <w:rPr>
          <w:sz w:val="22"/>
          <w:szCs w:val="22"/>
        </w:rPr>
        <w:t>а</w:t>
      </w:r>
      <w:r w:rsidRPr="00BC2932">
        <w:rPr>
          <w:spacing w:val="1"/>
          <w:sz w:val="22"/>
          <w:szCs w:val="22"/>
        </w:rPr>
        <w:t>бо</w:t>
      </w:r>
      <w:r w:rsidRPr="00BC2932">
        <w:rPr>
          <w:sz w:val="22"/>
          <w:szCs w:val="22"/>
        </w:rPr>
        <w:t>т</w:t>
      </w:r>
      <w:r w:rsidRPr="00BC2932">
        <w:rPr>
          <w:spacing w:val="1"/>
          <w:sz w:val="22"/>
          <w:szCs w:val="22"/>
        </w:rPr>
        <w:t>у</w:t>
      </w:r>
      <w:r w:rsidRPr="00BC2932">
        <w:rPr>
          <w:spacing w:val="36"/>
          <w:sz w:val="22"/>
          <w:szCs w:val="22"/>
        </w:rPr>
        <w:t xml:space="preserve"> </w:t>
      </w:r>
      <w:r w:rsidRPr="00BC2932">
        <w:rPr>
          <w:sz w:val="22"/>
          <w:szCs w:val="22"/>
        </w:rPr>
        <w:t>с</w:t>
      </w:r>
      <w:r w:rsidRPr="00BC2932">
        <w:rPr>
          <w:spacing w:val="2"/>
          <w:sz w:val="22"/>
          <w:szCs w:val="22"/>
        </w:rPr>
        <w:t>о</w:t>
      </w:r>
      <w:r w:rsidRPr="00BC2932">
        <w:rPr>
          <w:sz w:val="22"/>
          <w:szCs w:val="22"/>
        </w:rPr>
        <w:t>с</w:t>
      </w:r>
      <w:r w:rsidRPr="00BC2932">
        <w:rPr>
          <w:spacing w:val="1"/>
          <w:sz w:val="22"/>
          <w:szCs w:val="22"/>
        </w:rPr>
        <w:t>т</w:t>
      </w:r>
      <w:r w:rsidRPr="00BC2932">
        <w:rPr>
          <w:sz w:val="22"/>
          <w:szCs w:val="22"/>
        </w:rPr>
        <w:t>авляет</w:t>
      </w:r>
      <w:r w:rsidRPr="00BC2932">
        <w:rPr>
          <w:spacing w:val="38"/>
          <w:sz w:val="22"/>
          <w:szCs w:val="22"/>
        </w:rPr>
        <w:t xml:space="preserve"> </w:t>
      </w:r>
      <w:r w:rsidRPr="00BC2932">
        <w:rPr>
          <w:spacing w:val="2"/>
          <w:sz w:val="22"/>
          <w:szCs w:val="22"/>
        </w:rPr>
        <w:t>1</w:t>
      </w:r>
      <w:r w:rsidRPr="00BC2932">
        <w:rPr>
          <w:sz w:val="22"/>
          <w:szCs w:val="22"/>
        </w:rPr>
        <w:t>3</w:t>
      </w:r>
      <w:r w:rsidRPr="00BC2932">
        <w:rPr>
          <w:spacing w:val="2"/>
          <w:sz w:val="22"/>
          <w:szCs w:val="22"/>
        </w:rPr>
        <w:t>0</w:t>
      </w:r>
      <w:r w:rsidRPr="00BC2932">
        <w:rPr>
          <w:sz w:val="22"/>
          <w:szCs w:val="22"/>
        </w:rPr>
        <w:t>0–2</w:t>
      </w:r>
      <w:r w:rsidRPr="00BC2932">
        <w:rPr>
          <w:spacing w:val="1"/>
          <w:sz w:val="22"/>
          <w:szCs w:val="22"/>
        </w:rPr>
        <w:t>2</w:t>
      </w:r>
      <w:r w:rsidRPr="00BC2932">
        <w:rPr>
          <w:spacing w:val="-1"/>
          <w:sz w:val="22"/>
          <w:szCs w:val="22"/>
        </w:rPr>
        <w:t>0</w:t>
      </w:r>
      <w:r w:rsidRPr="00BC2932">
        <w:rPr>
          <w:sz w:val="22"/>
          <w:szCs w:val="22"/>
        </w:rPr>
        <w:t>0</w:t>
      </w:r>
      <w:r w:rsidRPr="00BC2932">
        <w:rPr>
          <w:spacing w:val="40"/>
          <w:sz w:val="22"/>
          <w:szCs w:val="22"/>
        </w:rPr>
        <w:t xml:space="preserve"> </w:t>
      </w:r>
      <w:r w:rsidRPr="00BC2932">
        <w:rPr>
          <w:spacing w:val="1"/>
          <w:sz w:val="22"/>
          <w:szCs w:val="22"/>
        </w:rPr>
        <w:t>к</w:t>
      </w:r>
      <w:r w:rsidRPr="00BC2932">
        <w:rPr>
          <w:sz w:val="22"/>
          <w:szCs w:val="22"/>
        </w:rPr>
        <w:t>ка</w:t>
      </w:r>
      <w:r w:rsidRPr="00BC2932">
        <w:rPr>
          <w:spacing w:val="1"/>
          <w:sz w:val="22"/>
          <w:szCs w:val="22"/>
        </w:rPr>
        <w:t>л</w:t>
      </w:r>
      <w:r w:rsidRPr="00BC2932">
        <w:rPr>
          <w:spacing w:val="40"/>
          <w:sz w:val="22"/>
          <w:szCs w:val="22"/>
        </w:rPr>
        <w:t xml:space="preserve"> </w:t>
      </w:r>
      <w:r w:rsidRPr="00BC2932">
        <w:rPr>
          <w:sz w:val="22"/>
          <w:szCs w:val="22"/>
        </w:rPr>
        <w:t>в</w:t>
      </w:r>
      <w:r w:rsidRPr="00BC2932">
        <w:rPr>
          <w:spacing w:val="40"/>
          <w:sz w:val="22"/>
          <w:szCs w:val="22"/>
        </w:rPr>
        <w:t xml:space="preserve"> </w:t>
      </w:r>
      <w:r w:rsidRPr="00BC2932">
        <w:rPr>
          <w:sz w:val="22"/>
          <w:szCs w:val="22"/>
        </w:rPr>
        <w:t>с</w:t>
      </w:r>
      <w:r w:rsidRPr="00BC2932">
        <w:rPr>
          <w:spacing w:val="-2"/>
          <w:sz w:val="22"/>
          <w:szCs w:val="22"/>
        </w:rPr>
        <w:t>у</w:t>
      </w:r>
      <w:r w:rsidRPr="00BC2932">
        <w:rPr>
          <w:spacing w:val="1"/>
          <w:sz w:val="22"/>
          <w:szCs w:val="22"/>
        </w:rPr>
        <w:t>тки</w:t>
      </w:r>
      <w:r w:rsidRPr="00BC2932">
        <w:rPr>
          <w:sz w:val="22"/>
          <w:szCs w:val="22"/>
        </w:rPr>
        <w:t>)</w:t>
      </w:r>
      <w:r w:rsidRPr="00BC2932">
        <w:rPr>
          <w:spacing w:val="1"/>
          <w:sz w:val="22"/>
          <w:szCs w:val="22"/>
        </w:rPr>
        <w:t>.</w:t>
      </w:r>
      <w:r w:rsidRPr="00BC2932">
        <w:rPr>
          <w:spacing w:val="39"/>
          <w:sz w:val="22"/>
          <w:szCs w:val="22"/>
        </w:rPr>
        <w:t xml:space="preserve"> </w:t>
      </w:r>
      <w:r w:rsidRPr="00BC2932">
        <w:rPr>
          <w:spacing w:val="1"/>
          <w:sz w:val="22"/>
          <w:szCs w:val="22"/>
        </w:rPr>
        <w:t>К</w:t>
      </w:r>
      <w:r w:rsidRPr="00BC2932">
        <w:rPr>
          <w:sz w:val="22"/>
          <w:szCs w:val="22"/>
        </w:rPr>
        <w:t>ром</w:t>
      </w:r>
      <w:r w:rsidRPr="00BC2932">
        <w:rPr>
          <w:spacing w:val="1"/>
          <w:sz w:val="22"/>
          <w:szCs w:val="22"/>
        </w:rPr>
        <w:t>е</w:t>
      </w:r>
      <w:r w:rsidRPr="00BC2932">
        <w:rPr>
          <w:spacing w:val="40"/>
          <w:sz w:val="22"/>
          <w:szCs w:val="22"/>
        </w:rPr>
        <w:t xml:space="preserve"> </w:t>
      </w:r>
      <w:r w:rsidRPr="00BC2932">
        <w:rPr>
          <w:spacing w:val="-2"/>
          <w:sz w:val="22"/>
          <w:szCs w:val="22"/>
        </w:rPr>
        <w:t>т</w:t>
      </w:r>
      <w:r w:rsidRPr="00BC2932">
        <w:rPr>
          <w:spacing w:val="1"/>
          <w:sz w:val="22"/>
          <w:szCs w:val="22"/>
        </w:rPr>
        <w:t>о</w:t>
      </w:r>
      <w:r w:rsidRPr="00BC2932">
        <w:rPr>
          <w:spacing w:val="-1"/>
          <w:sz w:val="22"/>
          <w:szCs w:val="22"/>
        </w:rPr>
        <w:t>г</w:t>
      </w:r>
      <w:r w:rsidRPr="00BC2932">
        <w:rPr>
          <w:sz w:val="22"/>
          <w:szCs w:val="22"/>
        </w:rPr>
        <w:t>о,</w:t>
      </w:r>
      <w:r w:rsidRPr="00BC2932">
        <w:rPr>
          <w:spacing w:val="40"/>
          <w:sz w:val="22"/>
          <w:szCs w:val="22"/>
        </w:rPr>
        <w:t xml:space="preserve"> </w:t>
      </w:r>
      <w:r w:rsidRPr="00BC2932">
        <w:rPr>
          <w:sz w:val="22"/>
          <w:szCs w:val="22"/>
        </w:rPr>
        <w:t>как</w:t>
      </w:r>
      <w:r w:rsidRPr="00BC2932">
        <w:rPr>
          <w:spacing w:val="39"/>
          <w:sz w:val="22"/>
          <w:szCs w:val="22"/>
        </w:rPr>
        <w:t xml:space="preserve"> </w:t>
      </w:r>
      <w:r w:rsidRPr="00BC2932">
        <w:rPr>
          <w:spacing w:val="2"/>
          <w:sz w:val="22"/>
          <w:szCs w:val="22"/>
        </w:rPr>
        <w:t>о</w:t>
      </w:r>
      <w:r w:rsidRPr="00BC2932">
        <w:rPr>
          <w:sz w:val="22"/>
          <w:szCs w:val="22"/>
        </w:rPr>
        <w:t>тм</w:t>
      </w:r>
      <w:r w:rsidRPr="00BC2932">
        <w:rPr>
          <w:spacing w:val="1"/>
          <w:sz w:val="22"/>
          <w:szCs w:val="22"/>
        </w:rPr>
        <w:t>е</w:t>
      </w:r>
      <w:r w:rsidRPr="00BC2932">
        <w:rPr>
          <w:spacing w:val="-1"/>
          <w:sz w:val="22"/>
          <w:szCs w:val="22"/>
        </w:rPr>
        <w:t>ч</w:t>
      </w:r>
      <w:r w:rsidRPr="00BC2932">
        <w:rPr>
          <w:sz w:val="22"/>
          <w:szCs w:val="22"/>
        </w:rPr>
        <w:t>ают</w:t>
      </w:r>
      <w:r w:rsidRPr="00BC2932">
        <w:rPr>
          <w:spacing w:val="39"/>
          <w:sz w:val="22"/>
          <w:szCs w:val="22"/>
        </w:rPr>
        <w:t xml:space="preserve"> </w:t>
      </w:r>
      <w:r w:rsidRPr="00BC2932">
        <w:rPr>
          <w:spacing w:val="1"/>
          <w:sz w:val="22"/>
          <w:szCs w:val="22"/>
        </w:rPr>
        <w:t>пс</w:t>
      </w:r>
      <w:r w:rsidRPr="00BC2932">
        <w:rPr>
          <w:sz w:val="22"/>
          <w:szCs w:val="22"/>
        </w:rPr>
        <w:t>и</w:t>
      </w:r>
      <w:r w:rsidRPr="00BC2932">
        <w:rPr>
          <w:spacing w:val="-1"/>
          <w:sz w:val="22"/>
          <w:szCs w:val="22"/>
        </w:rPr>
        <w:t>х</w:t>
      </w:r>
      <w:r w:rsidRPr="00BC2932">
        <w:rPr>
          <w:spacing w:val="7"/>
          <w:sz w:val="22"/>
          <w:szCs w:val="22"/>
        </w:rPr>
        <w:t>о</w:t>
      </w:r>
      <w:r w:rsidRPr="00BC2932">
        <w:rPr>
          <w:sz w:val="22"/>
          <w:szCs w:val="22"/>
        </w:rPr>
        <w:t>ло</w:t>
      </w:r>
      <w:r w:rsidRPr="00BC2932">
        <w:rPr>
          <w:spacing w:val="1"/>
          <w:sz w:val="22"/>
          <w:szCs w:val="22"/>
        </w:rPr>
        <w:t>ги</w:t>
      </w:r>
      <w:r w:rsidRPr="00BC2932">
        <w:rPr>
          <w:sz w:val="22"/>
          <w:szCs w:val="22"/>
        </w:rPr>
        <w:t>,</w:t>
      </w:r>
      <w:r w:rsidRPr="00BC2932">
        <w:rPr>
          <w:spacing w:val="167"/>
          <w:sz w:val="22"/>
          <w:szCs w:val="22"/>
        </w:rPr>
        <w:t xml:space="preserve"> </w:t>
      </w:r>
      <w:r w:rsidRPr="00BC2932">
        <w:rPr>
          <w:sz w:val="22"/>
          <w:szCs w:val="22"/>
        </w:rPr>
        <w:t>за</w:t>
      </w:r>
      <w:r w:rsidRPr="00BC2932">
        <w:rPr>
          <w:spacing w:val="167"/>
          <w:sz w:val="22"/>
          <w:szCs w:val="22"/>
        </w:rPr>
        <w:t xml:space="preserve"> </w:t>
      </w:r>
      <w:r w:rsidRPr="00BC2932">
        <w:rPr>
          <w:spacing w:val="1"/>
          <w:sz w:val="22"/>
          <w:szCs w:val="22"/>
        </w:rPr>
        <w:t>в</w:t>
      </w:r>
      <w:r w:rsidRPr="00BC2932">
        <w:rPr>
          <w:sz w:val="22"/>
          <w:szCs w:val="22"/>
        </w:rPr>
        <w:t>р</w:t>
      </w:r>
      <w:r w:rsidRPr="00BC2932">
        <w:rPr>
          <w:spacing w:val="1"/>
          <w:sz w:val="22"/>
          <w:szCs w:val="22"/>
        </w:rPr>
        <w:t>е</w:t>
      </w:r>
      <w:r w:rsidRPr="00BC2932">
        <w:rPr>
          <w:sz w:val="22"/>
          <w:szCs w:val="22"/>
        </w:rPr>
        <w:t>мя</w:t>
      </w:r>
      <w:r w:rsidRPr="00BC2932">
        <w:rPr>
          <w:spacing w:val="166"/>
          <w:sz w:val="22"/>
          <w:szCs w:val="22"/>
        </w:rPr>
        <w:t xml:space="preserve"> </w:t>
      </w:r>
      <w:r w:rsidRPr="00BC2932">
        <w:rPr>
          <w:sz w:val="22"/>
          <w:szCs w:val="22"/>
        </w:rPr>
        <w:t>пеш</w:t>
      </w:r>
      <w:r w:rsidRPr="00BC2932">
        <w:rPr>
          <w:spacing w:val="1"/>
          <w:sz w:val="22"/>
          <w:szCs w:val="22"/>
        </w:rPr>
        <w:t>е</w:t>
      </w:r>
      <w:r w:rsidRPr="00BC2932">
        <w:rPr>
          <w:sz w:val="22"/>
          <w:szCs w:val="22"/>
        </w:rPr>
        <w:t>го</w:t>
      </w:r>
      <w:r w:rsidRPr="00BC2932">
        <w:rPr>
          <w:spacing w:val="169"/>
          <w:sz w:val="22"/>
          <w:szCs w:val="22"/>
        </w:rPr>
        <w:t xml:space="preserve"> </w:t>
      </w:r>
      <w:r w:rsidRPr="00BC2932">
        <w:rPr>
          <w:sz w:val="22"/>
          <w:szCs w:val="22"/>
        </w:rPr>
        <w:t>пе</w:t>
      </w:r>
      <w:r w:rsidRPr="00BC2932">
        <w:rPr>
          <w:spacing w:val="-1"/>
          <w:sz w:val="22"/>
          <w:szCs w:val="22"/>
        </w:rPr>
        <w:t>р</w:t>
      </w:r>
      <w:r w:rsidRPr="00BC2932">
        <w:rPr>
          <w:sz w:val="22"/>
          <w:szCs w:val="22"/>
        </w:rPr>
        <w:t>е</w:t>
      </w:r>
      <w:r w:rsidRPr="00BC2932">
        <w:rPr>
          <w:spacing w:val="1"/>
          <w:sz w:val="22"/>
          <w:szCs w:val="22"/>
        </w:rPr>
        <w:t>д</w:t>
      </w:r>
      <w:r w:rsidRPr="00BC2932">
        <w:rPr>
          <w:spacing w:val="-1"/>
          <w:sz w:val="22"/>
          <w:szCs w:val="22"/>
        </w:rPr>
        <w:t>в</w:t>
      </w:r>
      <w:r w:rsidRPr="00BC2932">
        <w:rPr>
          <w:sz w:val="22"/>
          <w:szCs w:val="22"/>
        </w:rPr>
        <w:t>иже</w:t>
      </w:r>
      <w:r w:rsidRPr="00BC2932">
        <w:rPr>
          <w:spacing w:val="-1"/>
          <w:sz w:val="22"/>
          <w:szCs w:val="22"/>
        </w:rPr>
        <w:t>н</w:t>
      </w:r>
      <w:r w:rsidRPr="00BC2932">
        <w:rPr>
          <w:sz w:val="22"/>
          <w:szCs w:val="22"/>
        </w:rPr>
        <w:t>ия</w:t>
      </w:r>
      <w:r w:rsidRPr="00BC2932">
        <w:rPr>
          <w:spacing w:val="168"/>
          <w:sz w:val="22"/>
          <w:szCs w:val="22"/>
        </w:rPr>
        <w:t xml:space="preserve"> </w:t>
      </w:r>
      <w:r w:rsidRPr="00BC2932">
        <w:rPr>
          <w:sz w:val="22"/>
          <w:szCs w:val="22"/>
        </w:rPr>
        <w:t>у</w:t>
      </w:r>
      <w:r w:rsidRPr="00BC2932">
        <w:rPr>
          <w:spacing w:val="164"/>
          <w:sz w:val="22"/>
          <w:szCs w:val="22"/>
        </w:rPr>
        <w:t xml:space="preserve"> </w:t>
      </w:r>
      <w:r w:rsidRPr="00BC2932">
        <w:rPr>
          <w:sz w:val="22"/>
          <w:szCs w:val="22"/>
        </w:rPr>
        <w:t>ч</w:t>
      </w:r>
      <w:r w:rsidRPr="00BC2932">
        <w:rPr>
          <w:spacing w:val="1"/>
          <w:sz w:val="22"/>
          <w:szCs w:val="22"/>
        </w:rPr>
        <w:t>е</w:t>
      </w:r>
      <w:r w:rsidRPr="00BC2932">
        <w:rPr>
          <w:sz w:val="22"/>
          <w:szCs w:val="22"/>
        </w:rPr>
        <w:t>ло</w:t>
      </w:r>
      <w:r w:rsidRPr="00BC2932">
        <w:rPr>
          <w:spacing w:val="1"/>
          <w:sz w:val="22"/>
          <w:szCs w:val="22"/>
        </w:rPr>
        <w:t>в</w:t>
      </w:r>
      <w:r w:rsidRPr="00BC2932">
        <w:rPr>
          <w:sz w:val="22"/>
          <w:szCs w:val="22"/>
        </w:rPr>
        <w:t>е</w:t>
      </w:r>
      <w:r w:rsidRPr="00BC2932">
        <w:rPr>
          <w:spacing w:val="1"/>
          <w:sz w:val="22"/>
          <w:szCs w:val="22"/>
        </w:rPr>
        <w:t>к</w:t>
      </w:r>
      <w:r w:rsidRPr="00BC2932">
        <w:rPr>
          <w:sz w:val="22"/>
          <w:szCs w:val="22"/>
        </w:rPr>
        <w:t>а</w:t>
      </w:r>
      <w:r w:rsidRPr="00BC2932">
        <w:rPr>
          <w:spacing w:val="168"/>
          <w:sz w:val="22"/>
          <w:szCs w:val="22"/>
        </w:rPr>
        <w:t xml:space="preserve"> </w:t>
      </w:r>
      <w:r w:rsidRPr="00BC2932">
        <w:rPr>
          <w:spacing w:val="1"/>
          <w:sz w:val="22"/>
          <w:szCs w:val="22"/>
        </w:rPr>
        <w:t>сн</w:t>
      </w:r>
      <w:r w:rsidRPr="00BC2932">
        <w:rPr>
          <w:sz w:val="22"/>
          <w:szCs w:val="22"/>
        </w:rPr>
        <w:t>ижает</w:t>
      </w:r>
      <w:r w:rsidRPr="00BC2932">
        <w:rPr>
          <w:spacing w:val="1"/>
          <w:sz w:val="22"/>
          <w:szCs w:val="22"/>
        </w:rPr>
        <w:t>с</w:t>
      </w:r>
      <w:r w:rsidRPr="00BC2932">
        <w:rPr>
          <w:sz w:val="22"/>
          <w:szCs w:val="22"/>
        </w:rPr>
        <w:t>я</w:t>
      </w:r>
      <w:r w:rsidRPr="00BC2932">
        <w:rPr>
          <w:spacing w:val="166"/>
          <w:sz w:val="22"/>
          <w:szCs w:val="22"/>
        </w:rPr>
        <w:t xml:space="preserve"> </w:t>
      </w:r>
      <w:r w:rsidRPr="00BC2932">
        <w:rPr>
          <w:spacing w:val="1"/>
          <w:sz w:val="22"/>
          <w:szCs w:val="22"/>
        </w:rPr>
        <w:t>н</w:t>
      </w:r>
      <w:r w:rsidRPr="00BC2932">
        <w:rPr>
          <w:sz w:val="22"/>
          <w:szCs w:val="22"/>
        </w:rPr>
        <w:t>е</w:t>
      </w:r>
      <w:r w:rsidRPr="00BC2932">
        <w:rPr>
          <w:spacing w:val="2"/>
          <w:sz w:val="22"/>
          <w:szCs w:val="22"/>
        </w:rPr>
        <w:t>р</w:t>
      </w:r>
      <w:r w:rsidRPr="00BC2932">
        <w:rPr>
          <w:spacing w:val="-2"/>
          <w:sz w:val="22"/>
          <w:szCs w:val="22"/>
        </w:rPr>
        <w:t>в</w:t>
      </w:r>
      <w:r w:rsidRPr="00BC2932">
        <w:rPr>
          <w:spacing w:val="-1"/>
          <w:sz w:val="22"/>
          <w:szCs w:val="22"/>
        </w:rPr>
        <w:t>н</w:t>
      </w:r>
      <w:r w:rsidRPr="00BC2932">
        <w:rPr>
          <w:spacing w:val="7"/>
          <w:sz w:val="22"/>
          <w:szCs w:val="22"/>
        </w:rPr>
        <w:t>о</w:t>
      </w:r>
      <w:r w:rsidRPr="00BC2932">
        <w:rPr>
          <w:spacing w:val="1"/>
          <w:sz w:val="22"/>
          <w:szCs w:val="22"/>
        </w:rPr>
        <w:t>-</w:t>
      </w:r>
      <w:r w:rsidRPr="00BC2932">
        <w:rPr>
          <w:sz w:val="22"/>
          <w:szCs w:val="22"/>
        </w:rPr>
        <w:t>эм</w:t>
      </w:r>
      <w:r w:rsidRPr="00BC2932">
        <w:rPr>
          <w:spacing w:val="1"/>
          <w:sz w:val="22"/>
          <w:szCs w:val="22"/>
        </w:rPr>
        <w:t>о</w:t>
      </w:r>
      <w:r w:rsidRPr="00BC2932">
        <w:rPr>
          <w:sz w:val="22"/>
          <w:szCs w:val="22"/>
        </w:rPr>
        <w:t>ц</w:t>
      </w:r>
      <w:r w:rsidRPr="00BC2932">
        <w:rPr>
          <w:spacing w:val="-1"/>
          <w:sz w:val="22"/>
          <w:szCs w:val="22"/>
        </w:rPr>
        <w:t>и</w:t>
      </w:r>
      <w:r w:rsidRPr="00BC2932">
        <w:rPr>
          <w:spacing w:val="1"/>
          <w:sz w:val="22"/>
          <w:szCs w:val="22"/>
        </w:rPr>
        <w:t>о</w:t>
      </w:r>
      <w:r w:rsidRPr="00BC2932">
        <w:rPr>
          <w:sz w:val="22"/>
          <w:szCs w:val="22"/>
        </w:rPr>
        <w:t>н</w:t>
      </w:r>
      <w:r w:rsidRPr="00BC2932">
        <w:rPr>
          <w:spacing w:val="1"/>
          <w:sz w:val="22"/>
          <w:szCs w:val="22"/>
        </w:rPr>
        <w:t>а</w:t>
      </w:r>
      <w:r w:rsidRPr="00BC2932">
        <w:rPr>
          <w:sz w:val="22"/>
          <w:szCs w:val="22"/>
        </w:rPr>
        <w:t>ль</w:t>
      </w:r>
      <w:r w:rsidRPr="00BC2932">
        <w:rPr>
          <w:spacing w:val="-1"/>
          <w:sz w:val="22"/>
          <w:szCs w:val="22"/>
        </w:rPr>
        <w:t>н</w:t>
      </w:r>
      <w:r w:rsidRPr="00BC2932">
        <w:rPr>
          <w:sz w:val="22"/>
          <w:szCs w:val="22"/>
        </w:rPr>
        <w:t>о</w:t>
      </w:r>
      <w:r w:rsidRPr="00BC2932">
        <w:rPr>
          <w:spacing w:val="1"/>
          <w:sz w:val="22"/>
          <w:szCs w:val="22"/>
        </w:rPr>
        <w:t>е</w:t>
      </w:r>
      <w:r w:rsidRPr="00BC2932">
        <w:rPr>
          <w:spacing w:val="6"/>
          <w:sz w:val="22"/>
          <w:szCs w:val="22"/>
        </w:rPr>
        <w:t xml:space="preserve"> </w:t>
      </w:r>
      <w:r w:rsidRPr="00BC2932">
        <w:rPr>
          <w:spacing w:val="1"/>
          <w:sz w:val="22"/>
          <w:szCs w:val="22"/>
        </w:rPr>
        <w:t>н</w:t>
      </w:r>
      <w:r w:rsidRPr="00BC2932">
        <w:rPr>
          <w:spacing w:val="-1"/>
          <w:sz w:val="22"/>
          <w:szCs w:val="22"/>
        </w:rPr>
        <w:t>ап</w:t>
      </w:r>
      <w:r w:rsidRPr="00BC2932">
        <w:rPr>
          <w:spacing w:val="1"/>
          <w:sz w:val="22"/>
          <w:szCs w:val="22"/>
        </w:rPr>
        <w:t>р</w:t>
      </w:r>
      <w:r w:rsidRPr="00BC2932">
        <w:rPr>
          <w:sz w:val="22"/>
          <w:szCs w:val="22"/>
        </w:rPr>
        <w:t>яже</w:t>
      </w:r>
      <w:r w:rsidRPr="00BC2932">
        <w:rPr>
          <w:spacing w:val="-1"/>
          <w:sz w:val="22"/>
          <w:szCs w:val="22"/>
        </w:rPr>
        <w:t>н</w:t>
      </w:r>
      <w:r w:rsidRPr="00BC2932">
        <w:rPr>
          <w:sz w:val="22"/>
          <w:szCs w:val="22"/>
        </w:rPr>
        <w:t>и</w:t>
      </w:r>
      <w:r w:rsidRPr="00BC2932">
        <w:rPr>
          <w:spacing w:val="1"/>
          <w:sz w:val="22"/>
          <w:szCs w:val="22"/>
        </w:rPr>
        <w:t>е</w:t>
      </w:r>
      <w:r w:rsidRPr="00BC2932">
        <w:rPr>
          <w:sz w:val="22"/>
          <w:szCs w:val="22"/>
        </w:rPr>
        <w:t>.</w:t>
      </w:r>
      <w:r w:rsidRPr="00BC2932">
        <w:rPr>
          <w:spacing w:val="8"/>
          <w:sz w:val="22"/>
          <w:szCs w:val="22"/>
        </w:rPr>
        <w:t xml:space="preserve"> </w:t>
      </w:r>
      <w:r w:rsidRPr="00BC2932">
        <w:rPr>
          <w:spacing w:val="1"/>
          <w:sz w:val="22"/>
          <w:szCs w:val="22"/>
        </w:rPr>
        <w:t>Э</w:t>
      </w:r>
      <w:r w:rsidRPr="00BC2932">
        <w:rPr>
          <w:sz w:val="22"/>
          <w:szCs w:val="22"/>
        </w:rPr>
        <w:t>то</w:t>
      </w:r>
      <w:r w:rsidRPr="00BC2932">
        <w:rPr>
          <w:spacing w:val="7"/>
          <w:sz w:val="22"/>
          <w:szCs w:val="22"/>
        </w:rPr>
        <w:t xml:space="preserve"> </w:t>
      </w:r>
      <w:r w:rsidRPr="00BC2932">
        <w:rPr>
          <w:spacing w:val="1"/>
          <w:sz w:val="22"/>
          <w:szCs w:val="22"/>
        </w:rPr>
        <w:t>о</w:t>
      </w:r>
      <w:r w:rsidRPr="00BC2932">
        <w:rPr>
          <w:sz w:val="22"/>
          <w:szCs w:val="22"/>
        </w:rPr>
        <w:t>соб</w:t>
      </w:r>
      <w:r w:rsidRPr="00BC2932">
        <w:rPr>
          <w:spacing w:val="-2"/>
          <w:sz w:val="22"/>
          <w:szCs w:val="22"/>
        </w:rPr>
        <w:t>е</w:t>
      </w:r>
      <w:r w:rsidRPr="00BC2932">
        <w:rPr>
          <w:sz w:val="22"/>
          <w:szCs w:val="22"/>
        </w:rPr>
        <w:t>нно</w:t>
      </w:r>
      <w:r w:rsidRPr="00BC2932">
        <w:rPr>
          <w:spacing w:val="9"/>
          <w:sz w:val="22"/>
          <w:szCs w:val="22"/>
        </w:rPr>
        <w:t xml:space="preserve"> </w:t>
      </w:r>
      <w:r w:rsidRPr="00BC2932">
        <w:rPr>
          <w:sz w:val="22"/>
          <w:szCs w:val="22"/>
        </w:rPr>
        <w:t>в</w:t>
      </w:r>
      <w:r w:rsidRPr="00BC2932">
        <w:rPr>
          <w:spacing w:val="1"/>
          <w:sz w:val="22"/>
          <w:szCs w:val="22"/>
        </w:rPr>
        <w:t>а</w:t>
      </w:r>
      <w:r w:rsidRPr="00BC2932">
        <w:rPr>
          <w:spacing w:val="-1"/>
          <w:sz w:val="22"/>
          <w:szCs w:val="22"/>
        </w:rPr>
        <w:t>ж</w:t>
      </w:r>
      <w:r w:rsidRPr="00BC2932">
        <w:rPr>
          <w:sz w:val="22"/>
          <w:szCs w:val="22"/>
        </w:rPr>
        <w:t>но</w:t>
      </w:r>
      <w:r w:rsidRPr="00BC2932">
        <w:rPr>
          <w:spacing w:val="8"/>
          <w:sz w:val="22"/>
          <w:szCs w:val="22"/>
        </w:rPr>
        <w:t xml:space="preserve"> </w:t>
      </w:r>
      <w:r w:rsidRPr="00BC2932">
        <w:rPr>
          <w:spacing w:val="1"/>
          <w:sz w:val="22"/>
          <w:szCs w:val="22"/>
        </w:rPr>
        <w:t>п</w:t>
      </w:r>
      <w:r w:rsidRPr="00BC2932">
        <w:rPr>
          <w:sz w:val="22"/>
          <w:szCs w:val="22"/>
        </w:rPr>
        <w:t>ри</w:t>
      </w:r>
      <w:r w:rsidRPr="00BC2932">
        <w:rPr>
          <w:spacing w:val="9"/>
          <w:sz w:val="22"/>
          <w:szCs w:val="22"/>
        </w:rPr>
        <w:t xml:space="preserve"> </w:t>
      </w:r>
      <w:r w:rsidRPr="00BC2932">
        <w:rPr>
          <w:sz w:val="22"/>
          <w:szCs w:val="22"/>
        </w:rPr>
        <w:t>в</w:t>
      </w:r>
      <w:r w:rsidRPr="00BC2932">
        <w:rPr>
          <w:spacing w:val="1"/>
          <w:sz w:val="22"/>
          <w:szCs w:val="22"/>
        </w:rPr>
        <w:t>о</w:t>
      </w:r>
      <w:r w:rsidRPr="00BC2932">
        <w:rPr>
          <w:sz w:val="22"/>
          <w:szCs w:val="22"/>
        </w:rPr>
        <w:t>з</w:t>
      </w:r>
      <w:r w:rsidRPr="00BC2932">
        <w:rPr>
          <w:spacing w:val="-2"/>
          <w:sz w:val="22"/>
          <w:szCs w:val="22"/>
        </w:rPr>
        <w:t>в</w:t>
      </w:r>
      <w:r w:rsidRPr="00BC2932">
        <w:rPr>
          <w:spacing w:val="1"/>
          <w:sz w:val="22"/>
          <w:szCs w:val="22"/>
        </w:rPr>
        <w:t>р</w:t>
      </w:r>
      <w:r w:rsidRPr="00BC2932">
        <w:rPr>
          <w:sz w:val="22"/>
          <w:szCs w:val="22"/>
        </w:rPr>
        <w:t>а</w:t>
      </w:r>
      <w:r w:rsidRPr="00BC2932">
        <w:rPr>
          <w:spacing w:val="1"/>
          <w:sz w:val="22"/>
          <w:szCs w:val="22"/>
        </w:rPr>
        <w:t>щ</w:t>
      </w:r>
      <w:r w:rsidRPr="00BC2932">
        <w:rPr>
          <w:spacing w:val="-1"/>
          <w:sz w:val="22"/>
          <w:szCs w:val="22"/>
        </w:rPr>
        <w:t>е</w:t>
      </w:r>
      <w:r w:rsidRPr="00BC2932">
        <w:rPr>
          <w:sz w:val="22"/>
          <w:szCs w:val="22"/>
        </w:rPr>
        <w:t>нии</w:t>
      </w:r>
      <w:r w:rsidRPr="00BC2932">
        <w:rPr>
          <w:spacing w:val="9"/>
          <w:sz w:val="22"/>
          <w:szCs w:val="22"/>
        </w:rPr>
        <w:t xml:space="preserve"> </w:t>
      </w:r>
      <w:r w:rsidRPr="00BC2932">
        <w:rPr>
          <w:sz w:val="22"/>
          <w:szCs w:val="22"/>
        </w:rPr>
        <w:t>до</w:t>
      </w:r>
      <w:r w:rsidRPr="00BC2932">
        <w:rPr>
          <w:spacing w:val="-1"/>
          <w:sz w:val="22"/>
          <w:szCs w:val="22"/>
        </w:rPr>
        <w:t>м</w:t>
      </w:r>
      <w:r w:rsidRPr="00BC2932">
        <w:rPr>
          <w:sz w:val="22"/>
          <w:szCs w:val="22"/>
        </w:rPr>
        <w:t>о</w:t>
      </w:r>
      <w:r w:rsidRPr="00BC2932">
        <w:rPr>
          <w:spacing w:val="1"/>
          <w:sz w:val="22"/>
          <w:szCs w:val="22"/>
        </w:rPr>
        <w:t>й</w:t>
      </w:r>
      <w:r w:rsidRPr="00BC2932">
        <w:rPr>
          <w:spacing w:val="7"/>
          <w:sz w:val="22"/>
          <w:szCs w:val="22"/>
        </w:rPr>
        <w:t xml:space="preserve"> </w:t>
      </w:r>
      <w:r w:rsidRPr="00BC2932">
        <w:rPr>
          <w:spacing w:val="10"/>
          <w:sz w:val="22"/>
          <w:szCs w:val="22"/>
        </w:rPr>
        <w:t>п</w:t>
      </w:r>
      <w:r w:rsidRPr="00BC2932">
        <w:rPr>
          <w:spacing w:val="2"/>
          <w:sz w:val="22"/>
          <w:szCs w:val="22"/>
        </w:rPr>
        <w:t>о</w:t>
      </w:r>
      <w:r w:rsidRPr="00BC2932">
        <w:rPr>
          <w:sz w:val="22"/>
          <w:szCs w:val="22"/>
        </w:rPr>
        <w:t>сл</w:t>
      </w:r>
      <w:r w:rsidRPr="00BC2932">
        <w:rPr>
          <w:spacing w:val="1"/>
          <w:sz w:val="22"/>
          <w:szCs w:val="22"/>
        </w:rPr>
        <w:t>е</w:t>
      </w:r>
      <w:r w:rsidRPr="00BC2932">
        <w:rPr>
          <w:spacing w:val="-1"/>
          <w:sz w:val="22"/>
          <w:szCs w:val="22"/>
        </w:rPr>
        <w:t xml:space="preserve"> </w:t>
      </w:r>
      <w:r w:rsidRPr="00BC2932">
        <w:rPr>
          <w:sz w:val="22"/>
          <w:szCs w:val="22"/>
        </w:rPr>
        <w:t>н</w:t>
      </w:r>
      <w:r w:rsidRPr="00BC2932">
        <w:rPr>
          <w:spacing w:val="1"/>
          <w:sz w:val="22"/>
          <w:szCs w:val="22"/>
        </w:rPr>
        <w:t>а</w:t>
      </w:r>
      <w:r w:rsidRPr="00BC2932">
        <w:rPr>
          <w:sz w:val="22"/>
          <w:szCs w:val="22"/>
        </w:rPr>
        <w:t>пр</w:t>
      </w:r>
      <w:r w:rsidRPr="00BC2932">
        <w:rPr>
          <w:spacing w:val="-1"/>
          <w:sz w:val="22"/>
          <w:szCs w:val="22"/>
        </w:rPr>
        <w:t>я</w:t>
      </w:r>
      <w:r w:rsidRPr="00BC2932">
        <w:rPr>
          <w:sz w:val="22"/>
          <w:szCs w:val="22"/>
        </w:rPr>
        <w:t>же</w:t>
      </w:r>
      <w:r w:rsidRPr="00BC2932">
        <w:rPr>
          <w:spacing w:val="1"/>
          <w:sz w:val="22"/>
          <w:szCs w:val="22"/>
        </w:rPr>
        <w:t>н</w:t>
      </w:r>
      <w:r w:rsidRPr="00BC2932">
        <w:rPr>
          <w:sz w:val="22"/>
          <w:szCs w:val="22"/>
        </w:rPr>
        <w:t>но</w:t>
      </w:r>
      <w:r w:rsidRPr="00BC2932">
        <w:rPr>
          <w:spacing w:val="-1"/>
          <w:sz w:val="22"/>
          <w:szCs w:val="22"/>
        </w:rPr>
        <w:t>г</w:t>
      </w:r>
      <w:r w:rsidRPr="00BC2932">
        <w:rPr>
          <w:sz w:val="22"/>
          <w:szCs w:val="22"/>
        </w:rPr>
        <w:t>о</w:t>
      </w:r>
      <w:r w:rsidRPr="00BC2932">
        <w:rPr>
          <w:spacing w:val="1"/>
          <w:sz w:val="22"/>
          <w:szCs w:val="22"/>
        </w:rPr>
        <w:t xml:space="preserve"> </w:t>
      </w:r>
      <w:r w:rsidRPr="00BC2932">
        <w:rPr>
          <w:spacing w:val="-1"/>
          <w:sz w:val="22"/>
          <w:szCs w:val="22"/>
        </w:rPr>
        <w:t>д</w:t>
      </w:r>
      <w:r w:rsidRPr="00BC2932">
        <w:rPr>
          <w:sz w:val="22"/>
          <w:szCs w:val="22"/>
        </w:rPr>
        <w:t>ня</w:t>
      </w:r>
      <w:r w:rsidRPr="00BC2932">
        <w:rPr>
          <w:spacing w:val="1"/>
          <w:sz w:val="22"/>
          <w:szCs w:val="22"/>
        </w:rPr>
        <w:t>.</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sz w:val="22"/>
          <w:szCs w:val="22"/>
        </w:rPr>
        <w:t>Чт</w:t>
      </w:r>
      <w:r w:rsidRPr="00BC2932">
        <w:rPr>
          <w:spacing w:val="1"/>
          <w:sz w:val="22"/>
          <w:szCs w:val="22"/>
        </w:rPr>
        <w:t>о</w:t>
      </w:r>
      <w:r w:rsidRPr="00BC2932">
        <w:rPr>
          <w:sz w:val="22"/>
          <w:szCs w:val="22"/>
        </w:rPr>
        <w:t>б</w:t>
      </w:r>
      <w:r w:rsidRPr="00BC2932">
        <w:rPr>
          <w:spacing w:val="1"/>
          <w:sz w:val="22"/>
          <w:szCs w:val="22"/>
        </w:rPr>
        <w:t>ы</w:t>
      </w:r>
      <w:r w:rsidRPr="00BC2932">
        <w:rPr>
          <w:spacing w:val="12"/>
          <w:sz w:val="22"/>
          <w:szCs w:val="22"/>
        </w:rPr>
        <w:t xml:space="preserve"> </w:t>
      </w:r>
      <w:r w:rsidRPr="00BC2932">
        <w:rPr>
          <w:sz w:val="22"/>
          <w:szCs w:val="22"/>
        </w:rPr>
        <w:t>ак</w:t>
      </w:r>
      <w:r w:rsidRPr="00BC2932">
        <w:rPr>
          <w:spacing w:val="-1"/>
          <w:sz w:val="22"/>
          <w:szCs w:val="22"/>
        </w:rPr>
        <w:t>т</w:t>
      </w:r>
      <w:r w:rsidRPr="00BC2932">
        <w:rPr>
          <w:sz w:val="22"/>
          <w:szCs w:val="22"/>
        </w:rPr>
        <w:t>и</w:t>
      </w:r>
      <w:r w:rsidRPr="00BC2932">
        <w:rPr>
          <w:spacing w:val="1"/>
          <w:sz w:val="22"/>
          <w:szCs w:val="22"/>
        </w:rPr>
        <w:t>в</w:t>
      </w:r>
      <w:r w:rsidRPr="00BC2932">
        <w:rPr>
          <w:sz w:val="22"/>
          <w:szCs w:val="22"/>
        </w:rPr>
        <w:t>и</w:t>
      </w:r>
      <w:r w:rsidRPr="00BC2932">
        <w:rPr>
          <w:spacing w:val="-1"/>
          <w:sz w:val="22"/>
          <w:szCs w:val="22"/>
        </w:rPr>
        <w:t>з</w:t>
      </w:r>
      <w:r w:rsidRPr="00BC2932">
        <w:rPr>
          <w:sz w:val="22"/>
          <w:szCs w:val="22"/>
        </w:rPr>
        <w:t>иро</w:t>
      </w:r>
      <w:r w:rsidRPr="00BC2932">
        <w:rPr>
          <w:spacing w:val="-1"/>
          <w:sz w:val="22"/>
          <w:szCs w:val="22"/>
        </w:rPr>
        <w:t>в</w:t>
      </w:r>
      <w:r w:rsidRPr="00BC2932">
        <w:rPr>
          <w:sz w:val="22"/>
          <w:szCs w:val="22"/>
        </w:rPr>
        <w:t>ать</w:t>
      </w:r>
      <w:r w:rsidRPr="00BC2932">
        <w:rPr>
          <w:spacing w:val="13"/>
          <w:sz w:val="22"/>
          <w:szCs w:val="22"/>
        </w:rPr>
        <w:t xml:space="preserve"> </w:t>
      </w:r>
      <w:r w:rsidRPr="00BC2932">
        <w:rPr>
          <w:spacing w:val="1"/>
          <w:sz w:val="22"/>
          <w:szCs w:val="22"/>
        </w:rPr>
        <w:t>р</w:t>
      </w:r>
      <w:r w:rsidRPr="00BC2932">
        <w:rPr>
          <w:spacing w:val="-1"/>
          <w:sz w:val="22"/>
          <w:szCs w:val="22"/>
        </w:rPr>
        <w:t>аб</w:t>
      </w:r>
      <w:r w:rsidRPr="00BC2932">
        <w:rPr>
          <w:sz w:val="22"/>
          <w:szCs w:val="22"/>
        </w:rPr>
        <w:t>о</w:t>
      </w:r>
      <w:r w:rsidRPr="00BC2932">
        <w:rPr>
          <w:spacing w:val="1"/>
          <w:sz w:val="22"/>
          <w:szCs w:val="22"/>
        </w:rPr>
        <w:t>т</w:t>
      </w:r>
      <w:r w:rsidRPr="00BC2932">
        <w:rPr>
          <w:sz w:val="22"/>
          <w:szCs w:val="22"/>
        </w:rPr>
        <w:t>у</w:t>
      </w:r>
      <w:r w:rsidRPr="00BC2932">
        <w:rPr>
          <w:spacing w:val="10"/>
          <w:sz w:val="22"/>
          <w:szCs w:val="22"/>
        </w:rPr>
        <w:t xml:space="preserve"> </w:t>
      </w:r>
      <w:r w:rsidRPr="00BC2932">
        <w:rPr>
          <w:sz w:val="22"/>
          <w:szCs w:val="22"/>
        </w:rPr>
        <w:t>к</w:t>
      </w:r>
      <w:r w:rsidRPr="00BC2932">
        <w:rPr>
          <w:spacing w:val="2"/>
          <w:sz w:val="22"/>
          <w:szCs w:val="22"/>
        </w:rPr>
        <w:t>р</w:t>
      </w:r>
      <w:r w:rsidRPr="00BC2932">
        <w:rPr>
          <w:spacing w:val="-3"/>
          <w:sz w:val="22"/>
          <w:szCs w:val="22"/>
        </w:rPr>
        <w:t>у</w:t>
      </w:r>
      <w:r w:rsidRPr="00BC2932">
        <w:rPr>
          <w:sz w:val="22"/>
          <w:szCs w:val="22"/>
        </w:rPr>
        <w:t>п</w:t>
      </w:r>
      <w:r w:rsidRPr="00BC2932">
        <w:rPr>
          <w:spacing w:val="1"/>
          <w:sz w:val="22"/>
          <w:szCs w:val="22"/>
        </w:rPr>
        <w:t>ны</w:t>
      </w:r>
      <w:r w:rsidRPr="00BC2932">
        <w:rPr>
          <w:sz w:val="22"/>
          <w:szCs w:val="22"/>
        </w:rPr>
        <w:t>х</w:t>
      </w:r>
      <w:r w:rsidRPr="00BC2932">
        <w:rPr>
          <w:spacing w:val="11"/>
          <w:sz w:val="22"/>
          <w:szCs w:val="22"/>
        </w:rPr>
        <w:t xml:space="preserve"> </w:t>
      </w:r>
      <w:r w:rsidRPr="00BC2932">
        <w:rPr>
          <w:spacing w:val="1"/>
          <w:sz w:val="22"/>
          <w:szCs w:val="22"/>
        </w:rPr>
        <w:t>мы</w:t>
      </w:r>
      <w:r w:rsidRPr="00BC2932">
        <w:rPr>
          <w:spacing w:val="-1"/>
          <w:sz w:val="22"/>
          <w:szCs w:val="22"/>
        </w:rPr>
        <w:t>ш</w:t>
      </w:r>
      <w:r w:rsidRPr="00BC2932">
        <w:rPr>
          <w:sz w:val="22"/>
          <w:szCs w:val="22"/>
        </w:rPr>
        <w:t>ечных</w:t>
      </w:r>
      <w:r w:rsidRPr="00BC2932">
        <w:rPr>
          <w:spacing w:val="14"/>
          <w:sz w:val="22"/>
          <w:szCs w:val="22"/>
        </w:rPr>
        <w:t xml:space="preserve"> </w:t>
      </w:r>
      <w:r w:rsidRPr="00BC2932">
        <w:rPr>
          <w:spacing w:val="-1"/>
          <w:sz w:val="22"/>
          <w:szCs w:val="22"/>
        </w:rPr>
        <w:t>г</w:t>
      </w:r>
      <w:r w:rsidRPr="00BC2932">
        <w:rPr>
          <w:sz w:val="22"/>
          <w:szCs w:val="22"/>
        </w:rPr>
        <w:t>р</w:t>
      </w:r>
      <w:r w:rsidRPr="00BC2932">
        <w:rPr>
          <w:spacing w:val="3"/>
          <w:sz w:val="22"/>
          <w:szCs w:val="22"/>
        </w:rPr>
        <w:t>у</w:t>
      </w:r>
      <w:r w:rsidRPr="00BC2932">
        <w:rPr>
          <w:spacing w:val="1"/>
          <w:sz w:val="22"/>
          <w:szCs w:val="22"/>
        </w:rPr>
        <w:t>пп</w:t>
      </w:r>
      <w:r w:rsidRPr="00BC2932">
        <w:rPr>
          <w:sz w:val="22"/>
          <w:szCs w:val="22"/>
        </w:rPr>
        <w:t>,</w:t>
      </w:r>
      <w:r w:rsidRPr="00BC2932">
        <w:rPr>
          <w:spacing w:val="11"/>
          <w:sz w:val="22"/>
          <w:szCs w:val="22"/>
        </w:rPr>
        <w:t xml:space="preserve"> </w:t>
      </w:r>
      <w:r w:rsidRPr="00BC2932">
        <w:rPr>
          <w:spacing w:val="1"/>
          <w:sz w:val="22"/>
          <w:szCs w:val="22"/>
        </w:rPr>
        <w:t>им</w:t>
      </w:r>
      <w:r w:rsidRPr="00BC2932">
        <w:rPr>
          <w:sz w:val="22"/>
          <w:szCs w:val="22"/>
        </w:rPr>
        <w:t>еющих</w:t>
      </w:r>
      <w:r w:rsidRPr="00BC2932">
        <w:rPr>
          <w:spacing w:val="14"/>
          <w:sz w:val="22"/>
          <w:szCs w:val="22"/>
        </w:rPr>
        <w:t xml:space="preserve"> </w:t>
      </w:r>
      <w:r w:rsidRPr="00BC2932">
        <w:rPr>
          <w:spacing w:val="1"/>
          <w:sz w:val="22"/>
          <w:szCs w:val="22"/>
        </w:rPr>
        <w:t>н</w:t>
      </w:r>
      <w:r w:rsidRPr="00BC2932">
        <w:rPr>
          <w:spacing w:val="-1"/>
          <w:sz w:val="22"/>
          <w:szCs w:val="22"/>
        </w:rPr>
        <w:t>е</w:t>
      </w:r>
      <w:r w:rsidRPr="00BC2932">
        <w:rPr>
          <w:spacing w:val="1"/>
          <w:sz w:val="22"/>
          <w:szCs w:val="22"/>
        </w:rPr>
        <w:t>д</w:t>
      </w:r>
      <w:r w:rsidRPr="00BC2932">
        <w:rPr>
          <w:sz w:val="22"/>
          <w:szCs w:val="22"/>
        </w:rPr>
        <w:t>оста</w:t>
      </w:r>
      <w:r w:rsidRPr="00BC2932">
        <w:rPr>
          <w:spacing w:val="1"/>
          <w:sz w:val="22"/>
          <w:szCs w:val="22"/>
        </w:rPr>
        <w:t>т</w:t>
      </w:r>
      <w:r w:rsidRPr="00BC2932">
        <w:rPr>
          <w:spacing w:val="-1"/>
          <w:sz w:val="22"/>
          <w:szCs w:val="22"/>
        </w:rPr>
        <w:t>о</w:t>
      </w:r>
      <w:r w:rsidRPr="00BC2932">
        <w:rPr>
          <w:sz w:val="22"/>
          <w:szCs w:val="22"/>
        </w:rPr>
        <w:t>ч</w:t>
      </w:r>
      <w:r w:rsidRPr="00BC2932">
        <w:rPr>
          <w:spacing w:val="1"/>
          <w:sz w:val="22"/>
          <w:szCs w:val="22"/>
        </w:rPr>
        <w:t>н</w:t>
      </w:r>
      <w:r w:rsidRPr="00BC2932">
        <w:rPr>
          <w:spacing w:val="-2"/>
          <w:sz w:val="22"/>
          <w:szCs w:val="22"/>
        </w:rPr>
        <w:t>у</w:t>
      </w:r>
      <w:r w:rsidRPr="00BC2932">
        <w:rPr>
          <w:sz w:val="22"/>
          <w:szCs w:val="22"/>
        </w:rPr>
        <w:t>ю</w:t>
      </w:r>
      <w:r w:rsidRPr="00BC2932">
        <w:rPr>
          <w:spacing w:val="17"/>
          <w:sz w:val="22"/>
          <w:szCs w:val="22"/>
        </w:rPr>
        <w:t xml:space="preserve"> </w:t>
      </w:r>
      <w:r w:rsidRPr="00BC2932">
        <w:rPr>
          <w:spacing w:val="1"/>
          <w:sz w:val="22"/>
          <w:szCs w:val="22"/>
        </w:rPr>
        <w:t>н</w:t>
      </w:r>
      <w:r w:rsidRPr="00BC2932">
        <w:rPr>
          <w:sz w:val="22"/>
          <w:szCs w:val="22"/>
        </w:rPr>
        <w:t>а</w:t>
      </w:r>
      <w:r w:rsidRPr="00BC2932">
        <w:rPr>
          <w:spacing w:val="1"/>
          <w:sz w:val="22"/>
          <w:szCs w:val="22"/>
        </w:rPr>
        <w:t>гр</w:t>
      </w:r>
      <w:r w:rsidRPr="00BC2932">
        <w:rPr>
          <w:spacing w:val="-2"/>
          <w:sz w:val="22"/>
          <w:szCs w:val="22"/>
        </w:rPr>
        <w:t>у</w:t>
      </w:r>
      <w:r w:rsidRPr="00BC2932">
        <w:rPr>
          <w:sz w:val="22"/>
          <w:szCs w:val="22"/>
        </w:rPr>
        <w:t>зк</w:t>
      </w:r>
      <w:r w:rsidRPr="00BC2932">
        <w:rPr>
          <w:spacing w:val="-2"/>
          <w:sz w:val="22"/>
          <w:szCs w:val="22"/>
        </w:rPr>
        <w:t>у</w:t>
      </w:r>
      <w:r w:rsidRPr="00BC2932">
        <w:rPr>
          <w:sz w:val="22"/>
          <w:szCs w:val="22"/>
        </w:rPr>
        <w:t>,</w:t>
      </w:r>
      <w:r w:rsidRPr="00BC2932">
        <w:rPr>
          <w:spacing w:val="17"/>
          <w:sz w:val="22"/>
          <w:szCs w:val="22"/>
        </w:rPr>
        <w:t xml:space="preserve"> </w:t>
      </w:r>
      <w:r w:rsidRPr="00BC2932">
        <w:rPr>
          <w:spacing w:val="1"/>
          <w:sz w:val="22"/>
          <w:szCs w:val="22"/>
        </w:rPr>
        <w:t>н</w:t>
      </w:r>
      <w:r w:rsidRPr="00BC2932">
        <w:rPr>
          <w:sz w:val="22"/>
          <w:szCs w:val="22"/>
        </w:rPr>
        <w:t>е</w:t>
      </w:r>
      <w:r w:rsidRPr="00BC2932">
        <w:rPr>
          <w:spacing w:val="2"/>
          <w:sz w:val="22"/>
          <w:szCs w:val="22"/>
        </w:rPr>
        <w:t>о</w:t>
      </w:r>
      <w:r w:rsidRPr="00BC2932">
        <w:rPr>
          <w:spacing w:val="1"/>
          <w:sz w:val="22"/>
          <w:szCs w:val="22"/>
        </w:rPr>
        <w:t>б</w:t>
      </w:r>
      <w:r w:rsidRPr="00BC2932">
        <w:rPr>
          <w:sz w:val="22"/>
          <w:szCs w:val="22"/>
        </w:rPr>
        <w:t>х</w:t>
      </w:r>
      <w:r w:rsidRPr="00BC2932">
        <w:rPr>
          <w:spacing w:val="-1"/>
          <w:sz w:val="22"/>
          <w:szCs w:val="22"/>
        </w:rPr>
        <w:t>о</w:t>
      </w:r>
      <w:r w:rsidRPr="00BC2932">
        <w:rPr>
          <w:spacing w:val="1"/>
          <w:sz w:val="22"/>
          <w:szCs w:val="22"/>
        </w:rPr>
        <w:t>ди</w:t>
      </w:r>
      <w:r w:rsidRPr="00BC2932">
        <w:rPr>
          <w:spacing w:val="-1"/>
          <w:sz w:val="22"/>
          <w:szCs w:val="22"/>
        </w:rPr>
        <w:t>м</w:t>
      </w:r>
      <w:r w:rsidRPr="00BC2932">
        <w:rPr>
          <w:sz w:val="22"/>
          <w:szCs w:val="22"/>
        </w:rPr>
        <w:t>о</w:t>
      </w:r>
      <w:r w:rsidRPr="00BC2932">
        <w:rPr>
          <w:spacing w:val="18"/>
          <w:sz w:val="22"/>
          <w:szCs w:val="22"/>
        </w:rPr>
        <w:t xml:space="preserve"> </w:t>
      </w:r>
      <w:r w:rsidRPr="00BC2932">
        <w:rPr>
          <w:sz w:val="22"/>
          <w:szCs w:val="22"/>
        </w:rPr>
        <w:t>по</w:t>
      </w:r>
      <w:r w:rsidRPr="00BC2932">
        <w:rPr>
          <w:spacing w:val="-1"/>
          <w:sz w:val="22"/>
          <w:szCs w:val="22"/>
        </w:rPr>
        <w:t>д</w:t>
      </w:r>
      <w:r w:rsidRPr="00BC2932">
        <w:rPr>
          <w:sz w:val="22"/>
          <w:szCs w:val="22"/>
        </w:rPr>
        <w:t>н</w:t>
      </w:r>
      <w:r w:rsidRPr="00BC2932">
        <w:rPr>
          <w:spacing w:val="1"/>
          <w:sz w:val="22"/>
          <w:szCs w:val="22"/>
        </w:rPr>
        <w:t>и</w:t>
      </w:r>
      <w:r w:rsidRPr="00BC2932">
        <w:rPr>
          <w:spacing w:val="-1"/>
          <w:sz w:val="22"/>
          <w:szCs w:val="22"/>
        </w:rPr>
        <w:t>м</w:t>
      </w:r>
      <w:r w:rsidRPr="00BC2932">
        <w:rPr>
          <w:sz w:val="22"/>
          <w:szCs w:val="22"/>
        </w:rPr>
        <w:t>аться</w:t>
      </w:r>
      <w:r w:rsidRPr="00BC2932">
        <w:rPr>
          <w:spacing w:val="18"/>
          <w:sz w:val="22"/>
          <w:szCs w:val="22"/>
        </w:rPr>
        <w:t xml:space="preserve"> </w:t>
      </w:r>
      <w:r w:rsidRPr="00BC2932">
        <w:rPr>
          <w:sz w:val="22"/>
          <w:szCs w:val="22"/>
        </w:rPr>
        <w:t>по</w:t>
      </w:r>
      <w:r w:rsidRPr="00BC2932">
        <w:rPr>
          <w:spacing w:val="19"/>
          <w:sz w:val="22"/>
          <w:szCs w:val="22"/>
        </w:rPr>
        <w:t xml:space="preserve"> </w:t>
      </w:r>
      <w:r w:rsidRPr="00BC2932">
        <w:rPr>
          <w:sz w:val="22"/>
          <w:szCs w:val="22"/>
        </w:rPr>
        <w:t>лес</w:t>
      </w:r>
      <w:r w:rsidRPr="00BC2932">
        <w:rPr>
          <w:spacing w:val="1"/>
          <w:sz w:val="22"/>
          <w:szCs w:val="22"/>
        </w:rPr>
        <w:t>т</w:t>
      </w:r>
      <w:r w:rsidRPr="00BC2932">
        <w:rPr>
          <w:sz w:val="22"/>
          <w:szCs w:val="22"/>
        </w:rPr>
        <w:t>н</w:t>
      </w:r>
      <w:r w:rsidRPr="00BC2932">
        <w:rPr>
          <w:spacing w:val="-1"/>
          <w:sz w:val="22"/>
          <w:szCs w:val="22"/>
        </w:rPr>
        <w:t>и</w:t>
      </w:r>
      <w:r w:rsidRPr="00BC2932">
        <w:rPr>
          <w:spacing w:val="6"/>
          <w:sz w:val="22"/>
          <w:szCs w:val="22"/>
        </w:rPr>
        <w:t>ч</w:t>
      </w:r>
      <w:r w:rsidRPr="00BC2932">
        <w:rPr>
          <w:spacing w:val="1"/>
          <w:sz w:val="22"/>
          <w:szCs w:val="22"/>
        </w:rPr>
        <w:t>н</w:t>
      </w:r>
      <w:r w:rsidRPr="00BC2932">
        <w:rPr>
          <w:sz w:val="22"/>
          <w:szCs w:val="22"/>
        </w:rPr>
        <w:t>ым</w:t>
      </w:r>
      <w:r w:rsidRPr="00BC2932">
        <w:rPr>
          <w:spacing w:val="19"/>
          <w:sz w:val="22"/>
          <w:szCs w:val="22"/>
        </w:rPr>
        <w:t xml:space="preserve"> </w:t>
      </w:r>
      <w:r w:rsidRPr="00BC2932">
        <w:rPr>
          <w:sz w:val="22"/>
          <w:szCs w:val="22"/>
        </w:rPr>
        <w:t>ма</w:t>
      </w:r>
      <w:r w:rsidRPr="00BC2932">
        <w:rPr>
          <w:spacing w:val="1"/>
          <w:sz w:val="22"/>
          <w:szCs w:val="22"/>
        </w:rPr>
        <w:t>р</w:t>
      </w:r>
      <w:r w:rsidRPr="00BC2932">
        <w:rPr>
          <w:sz w:val="22"/>
          <w:szCs w:val="22"/>
        </w:rPr>
        <w:t>шам</w:t>
      </w:r>
      <w:r w:rsidRPr="00BC2932">
        <w:rPr>
          <w:spacing w:val="1"/>
          <w:sz w:val="22"/>
          <w:szCs w:val="22"/>
        </w:rPr>
        <w:t>,</w:t>
      </w:r>
      <w:r w:rsidRPr="00BC2932">
        <w:rPr>
          <w:spacing w:val="17"/>
          <w:sz w:val="22"/>
          <w:szCs w:val="22"/>
        </w:rPr>
        <w:t xml:space="preserve"> </w:t>
      </w:r>
      <w:r w:rsidRPr="00BC2932">
        <w:rPr>
          <w:spacing w:val="1"/>
          <w:sz w:val="22"/>
          <w:szCs w:val="22"/>
        </w:rPr>
        <w:t>э</w:t>
      </w:r>
      <w:r w:rsidRPr="00BC2932">
        <w:rPr>
          <w:sz w:val="22"/>
          <w:szCs w:val="22"/>
        </w:rPr>
        <w:t>ска</w:t>
      </w:r>
      <w:r w:rsidRPr="00BC2932">
        <w:rPr>
          <w:spacing w:val="1"/>
          <w:sz w:val="22"/>
          <w:szCs w:val="22"/>
        </w:rPr>
        <w:t>л</w:t>
      </w:r>
      <w:r w:rsidRPr="00BC2932">
        <w:rPr>
          <w:sz w:val="22"/>
          <w:szCs w:val="22"/>
        </w:rPr>
        <w:t>атор</w:t>
      </w:r>
      <w:r w:rsidRPr="00BC2932">
        <w:rPr>
          <w:spacing w:val="1"/>
          <w:sz w:val="22"/>
          <w:szCs w:val="22"/>
        </w:rPr>
        <w:t>а</w:t>
      </w:r>
      <w:r w:rsidRPr="00BC2932">
        <w:rPr>
          <w:sz w:val="22"/>
          <w:szCs w:val="22"/>
        </w:rPr>
        <w:t>м</w:t>
      </w:r>
      <w:r w:rsidRPr="00BC2932">
        <w:rPr>
          <w:spacing w:val="23"/>
          <w:sz w:val="22"/>
          <w:szCs w:val="22"/>
        </w:rPr>
        <w:t xml:space="preserve"> </w:t>
      </w:r>
      <w:r w:rsidRPr="00BC2932">
        <w:rPr>
          <w:spacing w:val="-1"/>
          <w:sz w:val="22"/>
          <w:szCs w:val="22"/>
        </w:rPr>
        <w:t>м</w:t>
      </w:r>
      <w:r w:rsidRPr="00BC2932">
        <w:rPr>
          <w:sz w:val="22"/>
          <w:szCs w:val="22"/>
        </w:rPr>
        <w:t>етро</w:t>
      </w:r>
      <w:r w:rsidRPr="00BC2932">
        <w:rPr>
          <w:spacing w:val="1"/>
          <w:sz w:val="22"/>
          <w:szCs w:val="22"/>
        </w:rPr>
        <w:t>.</w:t>
      </w:r>
      <w:r w:rsidRPr="00BC2932">
        <w:rPr>
          <w:spacing w:val="22"/>
          <w:sz w:val="22"/>
          <w:szCs w:val="22"/>
        </w:rPr>
        <w:t xml:space="preserve"> </w:t>
      </w:r>
      <w:r w:rsidRPr="00BC2932">
        <w:rPr>
          <w:spacing w:val="1"/>
          <w:sz w:val="22"/>
          <w:szCs w:val="22"/>
        </w:rPr>
        <w:t>П</w:t>
      </w:r>
      <w:r w:rsidRPr="00BC2932">
        <w:rPr>
          <w:sz w:val="22"/>
          <w:szCs w:val="22"/>
        </w:rPr>
        <w:t>ри</w:t>
      </w:r>
      <w:r w:rsidRPr="00BC2932">
        <w:rPr>
          <w:spacing w:val="22"/>
          <w:sz w:val="22"/>
          <w:szCs w:val="22"/>
        </w:rPr>
        <w:t xml:space="preserve"> </w:t>
      </w:r>
      <w:r w:rsidRPr="00BC2932">
        <w:rPr>
          <w:spacing w:val="1"/>
          <w:sz w:val="22"/>
          <w:szCs w:val="22"/>
        </w:rPr>
        <w:t>п</w:t>
      </w:r>
      <w:r w:rsidRPr="00BC2932">
        <w:rPr>
          <w:sz w:val="22"/>
          <w:szCs w:val="22"/>
        </w:rPr>
        <w:t>од</w:t>
      </w:r>
      <w:r w:rsidRPr="00BC2932">
        <w:rPr>
          <w:spacing w:val="1"/>
          <w:sz w:val="22"/>
          <w:szCs w:val="22"/>
        </w:rPr>
        <w:t>ъ</w:t>
      </w:r>
      <w:r w:rsidRPr="00BC2932">
        <w:rPr>
          <w:sz w:val="22"/>
          <w:szCs w:val="22"/>
        </w:rPr>
        <w:t>еме</w:t>
      </w:r>
      <w:r w:rsidRPr="00BC2932">
        <w:rPr>
          <w:spacing w:val="21"/>
          <w:sz w:val="22"/>
          <w:szCs w:val="22"/>
        </w:rPr>
        <w:t xml:space="preserve"> </w:t>
      </w:r>
      <w:r w:rsidRPr="00BC2932">
        <w:rPr>
          <w:spacing w:val="1"/>
          <w:sz w:val="22"/>
          <w:szCs w:val="22"/>
        </w:rPr>
        <w:t>п</w:t>
      </w:r>
      <w:r w:rsidRPr="00BC2932">
        <w:rPr>
          <w:sz w:val="22"/>
          <w:szCs w:val="22"/>
        </w:rPr>
        <w:t>о</w:t>
      </w:r>
      <w:r w:rsidRPr="00BC2932">
        <w:rPr>
          <w:spacing w:val="24"/>
          <w:sz w:val="22"/>
          <w:szCs w:val="22"/>
        </w:rPr>
        <w:t xml:space="preserve"> </w:t>
      </w:r>
      <w:r w:rsidRPr="00BC2932">
        <w:rPr>
          <w:spacing w:val="1"/>
          <w:sz w:val="22"/>
          <w:szCs w:val="22"/>
        </w:rPr>
        <w:t>л</w:t>
      </w:r>
      <w:r w:rsidRPr="00BC2932">
        <w:rPr>
          <w:spacing w:val="-2"/>
          <w:sz w:val="22"/>
          <w:szCs w:val="22"/>
        </w:rPr>
        <w:t>е</w:t>
      </w:r>
      <w:r w:rsidRPr="00BC2932">
        <w:rPr>
          <w:sz w:val="22"/>
          <w:szCs w:val="22"/>
        </w:rPr>
        <w:t>с</w:t>
      </w:r>
      <w:r w:rsidRPr="00BC2932">
        <w:rPr>
          <w:spacing w:val="-2"/>
          <w:sz w:val="22"/>
          <w:szCs w:val="22"/>
        </w:rPr>
        <w:t>т</w:t>
      </w:r>
      <w:r w:rsidRPr="00BC2932">
        <w:rPr>
          <w:sz w:val="22"/>
          <w:szCs w:val="22"/>
        </w:rPr>
        <w:t>ниц</w:t>
      </w:r>
      <w:r w:rsidRPr="00BC2932">
        <w:rPr>
          <w:spacing w:val="1"/>
          <w:sz w:val="22"/>
          <w:szCs w:val="22"/>
        </w:rPr>
        <w:t>е</w:t>
      </w:r>
      <w:r w:rsidRPr="00BC2932">
        <w:rPr>
          <w:spacing w:val="23"/>
          <w:sz w:val="22"/>
          <w:szCs w:val="22"/>
        </w:rPr>
        <w:t xml:space="preserve"> </w:t>
      </w:r>
      <w:r w:rsidRPr="00BC2932">
        <w:rPr>
          <w:sz w:val="22"/>
          <w:szCs w:val="22"/>
        </w:rPr>
        <w:t>з</w:t>
      </w:r>
      <w:r w:rsidRPr="00BC2932">
        <w:rPr>
          <w:spacing w:val="1"/>
          <w:sz w:val="22"/>
          <w:szCs w:val="22"/>
        </w:rPr>
        <w:t>а</w:t>
      </w:r>
      <w:r w:rsidRPr="00BC2932">
        <w:rPr>
          <w:spacing w:val="-2"/>
          <w:sz w:val="22"/>
          <w:szCs w:val="22"/>
        </w:rPr>
        <w:t>т</w:t>
      </w:r>
      <w:r w:rsidRPr="00BC2932">
        <w:rPr>
          <w:sz w:val="22"/>
          <w:szCs w:val="22"/>
        </w:rPr>
        <w:t>р</w:t>
      </w:r>
      <w:r w:rsidRPr="00BC2932">
        <w:rPr>
          <w:spacing w:val="1"/>
          <w:sz w:val="22"/>
          <w:szCs w:val="22"/>
        </w:rPr>
        <w:t>а</w:t>
      </w:r>
      <w:r w:rsidRPr="00BC2932">
        <w:rPr>
          <w:spacing w:val="-1"/>
          <w:sz w:val="22"/>
          <w:szCs w:val="22"/>
        </w:rPr>
        <w:t>ч</w:t>
      </w:r>
      <w:r w:rsidRPr="00BC2932">
        <w:rPr>
          <w:sz w:val="22"/>
          <w:szCs w:val="22"/>
        </w:rPr>
        <w:t>ив</w:t>
      </w:r>
      <w:r w:rsidRPr="00BC2932">
        <w:rPr>
          <w:spacing w:val="5"/>
          <w:sz w:val="22"/>
          <w:szCs w:val="22"/>
        </w:rPr>
        <w:t>а</w:t>
      </w:r>
      <w:r w:rsidRPr="00BC2932">
        <w:rPr>
          <w:sz w:val="22"/>
          <w:szCs w:val="22"/>
        </w:rPr>
        <w:t>е</w:t>
      </w:r>
      <w:r w:rsidRPr="00BC2932">
        <w:rPr>
          <w:spacing w:val="1"/>
          <w:sz w:val="22"/>
          <w:szCs w:val="22"/>
        </w:rPr>
        <w:t>т</w:t>
      </w:r>
      <w:r w:rsidRPr="00BC2932">
        <w:rPr>
          <w:sz w:val="22"/>
          <w:szCs w:val="22"/>
        </w:rPr>
        <w:t>с</w:t>
      </w:r>
      <w:r w:rsidRPr="00BC2932">
        <w:rPr>
          <w:spacing w:val="1"/>
          <w:sz w:val="22"/>
          <w:szCs w:val="22"/>
        </w:rPr>
        <w:t>я</w:t>
      </w:r>
      <w:r w:rsidRPr="00BC2932">
        <w:rPr>
          <w:spacing w:val="21"/>
          <w:sz w:val="22"/>
          <w:szCs w:val="22"/>
        </w:rPr>
        <w:t xml:space="preserve"> </w:t>
      </w:r>
      <w:r w:rsidRPr="00BC2932">
        <w:rPr>
          <w:sz w:val="22"/>
          <w:szCs w:val="22"/>
        </w:rPr>
        <w:t>зн</w:t>
      </w:r>
      <w:r w:rsidRPr="00BC2932">
        <w:rPr>
          <w:spacing w:val="1"/>
          <w:sz w:val="22"/>
          <w:szCs w:val="22"/>
        </w:rPr>
        <w:t>а</w:t>
      </w:r>
      <w:r w:rsidRPr="00BC2932">
        <w:rPr>
          <w:sz w:val="22"/>
          <w:szCs w:val="22"/>
        </w:rPr>
        <w:t>чит</w:t>
      </w:r>
      <w:r w:rsidRPr="00BC2932">
        <w:rPr>
          <w:spacing w:val="1"/>
          <w:sz w:val="22"/>
          <w:szCs w:val="22"/>
        </w:rPr>
        <w:t>е</w:t>
      </w:r>
      <w:r w:rsidRPr="00BC2932">
        <w:rPr>
          <w:sz w:val="22"/>
          <w:szCs w:val="22"/>
        </w:rPr>
        <w:t>л</w:t>
      </w:r>
      <w:r w:rsidRPr="00BC2932">
        <w:rPr>
          <w:spacing w:val="-1"/>
          <w:sz w:val="22"/>
          <w:szCs w:val="22"/>
        </w:rPr>
        <w:t>ьн</w:t>
      </w:r>
      <w:r w:rsidRPr="00BC2932">
        <w:rPr>
          <w:sz w:val="22"/>
          <w:szCs w:val="22"/>
        </w:rPr>
        <w:t>о</w:t>
      </w:r>
      <w:r w:rsidRPr="00BC2932">
        <w:rPr>
          <w:spacing w:val="24"/>
          <w:sz w:val="22"/>
          <w:szCs w:val="22"/>
        </w:rPr>
        <w:t xml:space="preserve"> </w:t>
      </w:r>
      <w:r w:rsidRPr="00BC2932">
        <w:rPr>
          <w:sz w:val="22"/>
          <w:szCs w:val="22"/>
        </w:rPr>
        <w:t>бо</w:t>
      </w:r>
      <w:r w:rsidRPr="00BC2932">
        <w:rPr>
          <w:spacing w:val="2"/>
          <w:sz w:val="22"/>
          <w:szCs w:val="22"/>
        </w:rPr>
        <w:t>л</w:t>
      </w:r>
      <w:r w:rsidRPr="00BC2932">
        <w:rPr>
          <w:sz w:val="22"/>
          <w:szCs w:val="22"/>
        </w:rPr>
        <w:t>ьш</w:t>
      </w:r>
      <w:r w:rsidRPr="00BC2932">
        <w:rPr>
          <w:spacing w:val="1"/>
          <w:sz w:val="22"/>
          <w:szCs w:val="22"/>
        </w:rPr>
        <w:t>е</w:t>
      </w:r>
      <w:r w:rsidRPr="00BC2932">
        <w:rPr>
          <w:spacing w:val="40"/>
          <w:sz w:val="22"/>
          <w:szCs w:val="22"/>
        </w:rPr>
        <w:t xml:space="preserve"> </w:t>
      </w:r>
      <w:r w:rsidRPr="00BC2932">
        <w:rPr>
          <w:sz w:val="22"/>
          <w:szCs w:val="22"/>
        </w:rPr>
        <w:t>энер</w:t>
      </w:r>
      <w:r w:rsidRPr="00BC2932">
        <w:rPr>
          <w:spacing w:val="-1"/>
          <w:sz w:val="22"/>
          <w:szCs w:val="22"/>
        </w:rPr>
        <w:t>г</w:t>
      </w:r>
      <w:r w:rsidRPr="00BC2932">
        <w:rPr>
          <w:sz w:val="22"/>
          <w:szCs w:val="22"/>
        </w:rPr>
        <w:t>и</w:t>
      </w:r>
      <w:r w:rsidRPr="00BC2932">
        <w:rPr>
          <w:spacing w:val="1"/>
          <w:sz w:val="22"/>
          <w:szCs w:val="22"/>
        </w:rPr>
        <w:t>и</w:t>
      </w:r>
      <w:r w:rsidRPr="00BC2932">
        <w:rPr>
          <w:sz w:val="22"/>
          <w:szCs w:val="22"/>
        </w:rPr>
        <w:t>,</w:t>
      </w:r>
      <w:r w:rsidRPr="00BC2932">
        <w:rPr>
          <w:spacing w:val="40"/>
          <w:sz w:val="22"/>
          <w:szCs w:val="22"/>
        </w:rPr>
        <w:t xml:space="preserve"> </w:t>
      </w:r>
      <w:r w:rsidRPr="00BC2932">
        <w:rPr>
          <w:spacing w:val="-1"/>
          <w:sz w:val="22"/>
          <w:szCs w:val="22"/>
        </w:rPr>
        <w:t>ч</w:t>
      </w:r>
      <w:r w:rsidRPr="00BC2932">
        <w:rPr>
          <w:sz w:val="22"/>
          <w:szCs w:val="22"/>
        </w:rPr>
        <w:t>ем</w:t>
      </w:r>
      <w:r w:rsidRPr="00BC2932">
        <w:rPr>
          <w:spacing w:val="40"/>
          <w:sz w:val="22"/>
          <w:szCs w:val="22"/>
        </w:rPr>
        <w:t xml:space="preserve"> </w:t>
      </w:r>
      <w:r w:rsidRPr="00BC2932">
        <w:rPr>
          <w:sz w:val="22"/>
          <w:szCs w:val="22"/>
        </w:rPr>
        <w:t>при</w:t>
      </w:r>
      <w:r w:rsidRPr="00BC2932">
        <w:rPr>
          <w:spacing w:val="40"/>
          <w:sz w:val="22"/>
          <w:szCs w:val="22"/>
        </w:rPr>
        <w:t xml:space="preserve"> </w:t>
      </w:r>
      <w:r w:rsidRPr="00BC2932">
        <w:rPr>
          <w:sz w:val="22"/>
          <w:szCs w:val="22"/>
        </w:rPr>
        <w:t>х</w:t>
      </w:r>
      <w:r w:rsidRPr="00BC2932">
        <w:rPr>
          <w:spacing w:val="-1"/>
          <w:sz w:val="22"/>
          <w:szCs w:val="22"/>
        </w:rPr>
        <w:t>о</w:t>
      </w:r>
      <w:r w:rsidRPr="00BC2932">
        <w:rPr>
          <w:sz w:val="22"/>
          <w:szCs w:val="22"/>
        </w:rPr>
        <w:t>д</w:t>
      </w:r>
      <w:r w:rsidRPr="00BC2932">
        <w:rPr>
          <w:spacing w:val="1"/>
          <w:sz w:val="22"/>
          <w:szCs w:val="22"/>
        </w:rPr>
        <w:t>ь</w:t>
      </w:r>
      <w:r w:rsidRPr="00BC2932">
        <w:rPr>
          <w:sz w:val="22"/>
          <w:szCs w:val="22"/>
        </w:rPr>
        <w:t>б</w:t>
      </w:r>
      <w:r w:rsidRPr="00BC2932">
        <w:rPr>
          <w:spacing w:val="1"/>
          <w:sz w:val="22"/>
          <w:szCs w:val="22"/>
        </w:rPr>
        <w:t>е</w:t>
      </w:r>
      <w:r w:rsidRPr="00BC2932">
        <w:rPr>
          <w:spacing w:val="38"/>
          <w:sz w:val="22"/>
          <w:szCs w:val="22"/>
        </w:rPr>
        <w:t xml:space="preserve"> </w:t>
      </w:r>
      <w:r w:rsidRPr="00BC2932">
        <w:rPr>
          <w:spacing w:val="-1"/>
          <w:sz w:val="22"/>
          <w:szCs w:val="22"/>
        </w:rPr>
        <w:t>п</w:t>
      </w:r>
      <w:r w:rsidRPr="00BC2932">
        <w:rPr>
          <w:sz w:val="22"/>
          <w:szCs w:val="22"/>
        </w:rPr>
        <w:t>о</w:t>
      </w:r>
      <w:r w:rsidRPr="00BC2932">
        <w:rPr>
          <w:spacing w:val="41"/>
          <w:sz w:val="22"/>
          <w:szCs w:val="22"/>
        </w:rPr>
        <w:t xml:space="preserve"> </w:t>
      </w:r>
      <w:r w:rsidRPr="00BC2932">
        <w:rPr>
          <w:sz w:val="22"/>
          <w:szCs w:val="22"/>
        </w:rPr>
        <w:t>ро</w:t>
      </w:r>
      <w:r w:rsidRPr="00BC2932">
        <w:rPr>
          <w:spacing w:val="-1"/>
          <w:sz w:val="22"/>
          <w:szCs w:val="22"/>
        </w:rPr>
        <w:t>в</w:t>
      </w:r>
      <w:r w:rsidRPr="00BC2932">
        <w:rPr>
          <w:sz w:val="22"/>
          <w:szCs w:val="22"/>
        </w:rPr>
        <w:t>ной</w:t>
      </w:r>
      <w:r w:rsidRPr="00BC2932">
        <w:rPr>
          <w:spacing w:val="38"/>
          <w:sz w:val="22"/>
          <w:szCs w:val="22"/>
        </w:rPr>
        <w:t xml:space="preserve"> </w:t>
      </w:r>
      <w:r w:rsidRPr="00BC2932">
        <w:rPr>
          <w:spacing w:val="1"/>
          <w:sz w:val="22"/>
          <w:szCs w:val="22"/>
        </w:rPr>
        <w:t>м</w:t>
      </w:r>
      <w:r w:rsidRPr="00BC2932">
        <w:rPr>
          <w:sz w:val="22"/>
          <w:szCs w:val="22"/>
        </w:rPr>
        <w:t>ес</w:t>
      </w:r>
      <w:r w:rsidRPr="00BC2932">
        <w:rPr>
          <w:spacing w:val="1"/>
          <w:sz w:val="22"/>
          <w:szCs w:val="22"/>
        </w:rPr>
        <w:t>т</w:t>
      </w:r>
      <w:r w:rsidRPr="00BC2932">
        <w:rPr>
          <w:sz w:val="22"/>
          <w:szCs w:val="22"/>
        </w:rPr>
        <w:t>но</w:t>
      </w:r>
      <w:r w:rsidRPr="00BC2932">
        <w:rPr>
          <w:spacing w:val="4"/>
          <w:sz w:val="22"/>
          <w:szCs w:val="22"/>
        </w:rPr>
        <w:t>с</w:t>
      </w:r>
      <w:r w:rsidRPr="00BC2932">
        <w:rPr>
          <w:sz w:val="22"/>
          <w:szCs w:val="22"/>
        </w:rPr>
        <w:t>ти</w:t>
      </w:r>
      <w:r w:rsidRPr="00BC2932">
        <w:rPr>
          <w:spacing w:val="1"/>
          <w:sz w:val="22"/>
          <w:szCs w:val="22"/>
        </w:rPr>
        <w:t>.</w:t>
      </w:r>
      <w:r w:rsidRPr="00BC2932">
        <w:rPr>
          <w:spacing w:val="40"/>
          <w:sz w:val="22"/>
          <w:szCs w:val="22"/>
        </w:rPr>
        <w:t xml:space="preserve"> </w:t>
      </w:r>
      <w:r w:rsidRPr="00BC2932">
        <w:rPr>
          <w:sz w:val="22"/>
          <w:szCs w:val="22"/>
        </w:rPr>
        <w:t>П</w:t>
      </w:r>
      <w:r w:rsidRPr="00BC2932">
        <w:rPr>
          <w:spacing w:val="-1"/>
          <w:sz w:val="22"/>
          <w:szCs w:val="22"/>
        </w:rPr>
        <w:t>о</w:t>
      </w:r>
      <w:r w:rsidRPr="00BC2932">
        <w:rPr>
          <w:spacing w:val="1"/>
          <w:sz w:val="22"/>
          <w:szCs w:val="22"/>
        </w:rPr>
        <w:t>д</w:t>
      </w:r>
      <w:r w:rsidRPr="00BC2932">
        <w:rPr>
          <w:sz w:val="22"/>
          <w:szCs w:val="22"/>
        </w:rPr>
        <w:t>н</w:t>
      </w:r>
      <w:r w:rsidRPr="00BC2932">
        <w:rPr>
          <w:spacing w:val="-1"/>
          <w:sz w:val="22"/>
          <w:szCs w:val="22"/>
        </w:rPr>
        <w:t>и</w:t>
      </w:r>
      <w:r w:rsidRPr="00BC2932">
        <w:rPr>
          <w:sz w:val="22"/>
          <w:szCs w:val="22"/>
        </w:rPr>
        <w:t>маяс</w:t>
      </w:r>
      <w:r w:rsidRPr="00BC2932">
        <w:rPr>
          <w:spacing w:val="1"/>
          <w:sz w:val="22"/>
          <w:szCs w:val="22"/>
        </w:rPr>
        <w:t>ь</w:t>
      </w:r>
      <w:r w:rsidRPr="00BC2932">
        <w:rPr>
          <w:spacing w:val="40"/>
          <w:sz w:val="22"/>
          <w:szCs w:val="22"/>
        </w:rPr>
        <w:t xml:space="preserve"> </w:t>
      </w:r>
      <w:r w:rsidRPr="00BC2932">
        <w:rPr>
          <w:spacing w:val="-1"/>
          <w:sz w:val="22"/>
          <w:szCs w:val="22"/>
        </w:rPr>
        <w:t>п</w:t>
      </w:r>
      <w:r w:rsidRPr="00BC2932">
        <w:rPr>
          <w:sz w:val="22"/>
          <w:szCs w:val="22"/>
        </w:rPr>
        <w:t>о</w:t>
      </w:r>
      <w:r w:rsidRPr="00BC2932">
        <w:rPr>
          <w:spacing w:val="39"/>
          <w:sz w:val="22"/>
          <w:szCs w:val="22"/>
        </w:rPr>
        <w:t xml:space="preserve"> </w:t>
      </w:r>
      <w:r w:rsidRPr="00BC2932">
        <w:rPr>
          <w:sz w:val="22"/>
          <w:szCs w:val="22"/>
        </w:rPr>
        <w:t>об</w:t>
      </w:r>
      <w:r w:rsidRPr="00BC2932">
        <w:rPr>
          <w:spacing w:val="4"/>
          <w:sz w:val="22"/>
          <w:szCs w:val="22"/>
        </w:rPr>
        <w:t>ы</w:t>
      </w:r>
      <w:r w:rsidRPr="00BC2932">
        <w:rPr>
          <w:spacing w:val="-1"/>
          <w:sz w:val="22"/>
          <w:szCs w:val="22"/>
        </w:rPr>
        <w:t>чн</w:t>
      </w:r>
      <w:r w:rsidRPr="00BC2932">
        <w:rPr>
          <w:sz w:val="22"/>
          <w:szCs w:val="22"/>
        </w:rPr>
        <w:t>о</w:t>
      </w:r>
      <w:r w:rsidRPr="00BC2932">
        <w:rPr>
          <w:spacing w:val="1"/>
          <w:sz w:val="22"/>
          <w:szCs w:val="22"/>
        </w:rPr>
        <w:t>й</w:t>
      </w:r>
      <w:r w:rsidRPr="00BC2932">
        <w:rPr>
          <w:sz w:val="22"/>
          <w:szCs w:val="22"/>
        </w:rPr>
        <w:t xml:space="preserve"> лест</w:t>
      </w:r>
      <w:r w:rsidRPr="00BC2932">
        <w:rPr>
          <w:spacing w:val="1"/>
          <w:sz w:val="22"/>
          <w:szCs w:val="22"/>
        </w:rPr>
        <w:t>н</w:t>
      </w:r>
      <w:r w:rsidRPr="00BC2932">
        <w:rPr>
          <w:sz w:val="22"/>
          <w:szCs w:val="22"/>
        </w:rPr>
        <w:t>ице</w:t>
      </w:r>
      <w:r w:rsidRPr="00BC2932">
        <w:rPr>
          <w:spacing w:val="34"/>
          <w:sz w:val="22"/>
          <w:szCs w:val="22"/>
        </w:rPr>
        <w:t xml:space="preserve"> </w:t>
      </w:r>
      <w:r w:rsidRPr="00BC2932">
        <w:rPr>
          <w:sz w:val="22"/>
          <w:szCs w:val="22"/>
        </w:rPr>
        <w:t>в</w:t>
      </w:r>
      <w:r w:rsidRPr="00BC2932">
        <w:rPr>
          <w:spacing w:val="35"/>
          <w:sz w:val="22"/>
          <w:szCs w:val="22"/>
        </w:rPr>
        <w:t xml:space="preserve"> </w:t>
      </w:r>
      <w:r w:rsidRPr="00BC2932">
        <w:rPr>
          <w:spacing w:val="-1"/>
          <w:sz w:val="22"/>
          <w:szCs w:val="22"/>
        </w:rPr>
        <w:t>с</w:t>
      </w:r>
      <w:r w:rsidRPr="00BC2932">
        <w:rPr>
          <w:sz w:val="22"/>
          <w:szCs w:val="22"/>
        </w:rPr>
        <w:t>р</w:t>
      </w:r>
      <w:r w:rsidRPr="00BC2932">
        <w:rPr>
          <w:spacing w:val="-1"/>
          <w:sz w:val="22"/>
          <w:szCs w:val="22"/>
        </w:rPr>
        <w:t>е</w:t>
      </w:r>
      <w:r w:rsidRPr="00BC2932">
        <w:rPr>
          <w:sz w:val="22"/>
          <w:szCs w:val="22"/>
        </w:rPr>
        <w:t>д</w:t>
      </w:r>
      <w:r w:rsidRPr="00BC2932">
        <w:rPr>
          <w:spacing w:val="1"/>
          <w:sz w:val="22"/>
          <w:szCs w:val="22"/>
        </w:rPr>
        <w:t>не</w:t>
      </w:r>
      <w:r w:rsidRPr="00BC2932">
        <w:rPr>
          <w:sz w:val="22"/>
          <w:szCs w:val="22"/>
        </w:rPr>
        <w:t>м</w:t>
      </w:r>
      <w:r w:rsidRPr="00BC2932">
        <w:rPr>
          <w:spacing w:val="33"/>
          <w:sz w:val="22"/>
          <w:szCs w:val="22"/>
        </w:rPr>
        <w:t xml:space="preserve"> </w:t>
      </w:r>
      <w:r w:rsidRPr="00BC2932">
        <w:rPr>
          <w:sz w:val="22"/>
          <w:szCs w:val="22"/>
        </w:rPr>
        <w:t>т</w:t>
      </w:r>
      <w:r w:rsidRPr="00BC2932">
        <w:rPr>
          <w:spacing w:val="1"/>
          <w:sz w:val="22"/>
          <w:szCs w:val="22"/>
        </w:rPr>
        <w:t>е</w:t>
      </w:r>
      <w:r w:rsidRPr="00BC2932">
        <w:rPr>
          <w:sz w:val="22"/>
          <w:szCs w:val="22"/>
        </w:rPr>
        <w:t>мпе,</w:t>
      </w:r>
      <w:r w:rsidRPr="00BC2932">
        <w:rPr>
          <w:spacing w:val="34"/>
          <w:sz w:val="22"/>
          <w:szCs w:val="22"/>
        </w:rPr>
        <w:t xml:space="preserve"> </w:t>
      </w:r>
      <w:r w:rsidRPr="00BC2932">
        <w:rPr>
          <w:spacing w:val="1"/>
          <w:sz w:val="22"/>
          <w:szCs w:val="22"/>
        </w:rPr>
        <w:t>ч</w:t>
      </w:r>
      <w:r w:rsidRPr="00BC2932">
        <w:rPr>
          <w:spacing w:val="4"/>
          <w:sz w:val="22"/>
          <w:szCs w:val="22"/>
        </w:rPr>
        <w:t>е</w:t>
      </w:r>
      <w:r w:rsidRPr="00BC2932">
        <w:rPr>
          <w:spacing w:val="-2"/>
          <w:sz w:val="22"/>
          <w:szCs w:val="22"/>
        </w:rPr>
        <w:t>л</w:t>
      </w:r>
      <w:r w:rsidRPr="00BC2932">
        <w:rPr>
          <w:sz w:val="22"/>
          <w:szCs w:val="22"/>
        </w:rPr>
        <w:t>о</w:t>
      </w:r>
      <w:r w:rsidRPr="00BC2932">
        <w:rPr>
          <w:spacing w:val="1"/>
          <w:sz w:val="22"/>
          <w:szCs w:val="22"/>
        </w:rPr>
        <w:t>в</w:t>
      </w:r>
      <w:r w:rsidRPr="00BC2932">
        <w:rPr>
          <w:sz w:val="22"/>
          <w:szCs w:val="22"/>
        </w:rPr>
        <w:t>е</w:t>
      </w:r>
      <w:r w:rsidRPr="00BC2932">
        <w:rPr>
          <w:spacing w:val="1"/>
          <w:sz w:val="22"/>
          <w:szCs w:val="22"/>
        </w:rPr>
        <w:t>к</w:t>
      </w:r>
      <w:r w:rsidRPr="00BC2932">
        <w:rPr>
          <w:spacing w:val="32"/>
          <w:sz w:val="22"/>
          <w:szCs w:val="22"/>
        </w:rPr>
        <w:t xml:space="preserve"> </w:t>
      </w:r>
      <w:r w:rsidRPr="00BC2932">
        <w:rPr>
          <w:spacing w:val="2"/>
          <w:sz w:val="22"/>
          <w:szCs w:val="22"/>
        </w:rPr>
        <w:t>р</w:t>
      </w:r>
      <w:r w:rsidRPr="00BC2932">
        <w:rPr>
          <w:spacing w:val="-1"/>
          <w:sz w:val="22"/>
          <w:szCs w:val="22"/>
        </w:rPr>
        <w:t>а</w:t>
      </w:r>
      <w:r w:rsidRPr="00BC2932">
        <w:rPr>
          <w:spacing w:val="-2"/>
          <w:sz w:val="22"/>
          <w:szCs w:val="22"/>
        </w:rPr>
        <w:t>с</w:t>
      </w:r>
      <w:r w:rsidRPr="00BC2932">
        <w:rPr>
          <w:sz w:val="22"/>
          <w:szCs w:val="22"/>
        </w:rPr>
        <w:t>х</w:t>
      </w:r>
      <w:r w:rsidRPr="00BC2932">
        <w:rPr>
          <w:spacing w:val="1"/>
          <w:sz w:val="22"/>
          <w:szCs w:val="22"/>
        </w:rPr>
        <w:t>од</w:t>
      </w:r>
      <w:r w:rsidRPr="00BC2932">
        <w:rPr>
          <w:spacing w:val="-2"/>
          <w:sz w:val="22"/>
          <w:szCs w:val="22"/>
        </w:rPr>
        <w:t>у</w:t>
      </w:r>
      <w:r w:rsidRPr="00BC2932">
        <w:rPr>
          <w:sz w:val="22"/>
          <w:szCs w:val="22"/>
        </w:rPr>
        <w:t>ет</w:t>
      </w:r>
      <w:r w:rsidRPr="00BC2932">
        <w:rPr>
          <w:spacing w:val="35"/>
          <w:sz w:val="22"/>
          <w:szCs w:val="22"/>
        </w:rPr>
        <w:t xml:space="preserve"> </w:t>
      </w:r>
      <w:r w:rsidRPr="00BC2932">
        <w:rPr>
          <w:spacing w:val="1"/>
          <w:sz w:val="22"/>
          <w:szCs w:val="22"/>
        </w:rPr>
        <w:t>0</w:t>
      </w:r>
      <w:r w:rsidRPr="00BC2932">
        <w:rPr>
          <w:sz w:val="22"/>
          <w:szCs w:val="22"/>
        </w:rPr>
        <w:t>,0</w:t>
      </w:r>
      <w:r w:rsidRPr="00BC2932">
        <w:rPr>
          <w:spacing w:val="-1"/>
          <w:sz w:val="22"/>
          <w:szCs w:val="22"/>
        </w:rPr>
        <w:t>1</w:t>
      </w:r>
      <w:r w:rsidRPr="00BC2932">
        <w:rPr>
          <w:sz w:val="22"/>
          <w:szCs w:val="22"/>
        </w:rPr>
        <w:t>2</w:t>
      </w:r>
      <w:r w:rsidRPr="00BC2932">
        <w:rPr>
          <w:spacing w:val="36"/>
          <w:sz w:val="22"/>
          <w:szCs w:val="22"/>
        </w:rPr>
        <w:t xml:space="preserve"> </w:t>
      </w:r>
      <w:r w:rsidRPr="00BC2932">
        <w:rPr>
          <w:spacing w:val="-1"/>
          <w:sz w:val="22"/>
          <w:szCs w:val="22"/>
        </w:rPr>
        <w:t>к</w:t>
      </w:r>
      <w:r w:rsidRPr="00BC2932">
        <w:rPr>
          <w:sz w:val="22"/>
          <w:szCs w:val="22"/>
        </w:rPr>
        <w:t>ка</w:t>
      </w:r>
      <w:r w:rsidRPr="00BC2932">
        <w:rPr>
          <w:spacing w:val="1"/>
          <w:sz w:val="22"/>
          <w:szCs w:val="22"/>
        </w:rPr>
        <w:t>л</w:t>
      </w:r>
      <w:r w:rsidRPr="00BC2932">
        <w:rPr>
          <w:spacing w:val="-1"/>
          <w:sz w:val="22"/>
          <w:szCs w:val="22"/>
        </w:rPr>
        <w:t>/к</w:t>
      </w:r>
      <w:r w:rsidRPr="00BC2932">
        <w:rPr>
          <w:sz w:val="22"/>
          <w:szCs w:val="22"/>
        </w:rPr>
        <w:t>г</w:t>
      </w:r>
      <w:r w:rsidRPr="00BC2932">
        <w:rPr>
          <w:spacing w:val="34"/>
          <w:sz w:val="22"/>
          <w:szCs w:val="22"/>
        </w:rPr>
        <w:t xml:space="preserve"> </w:t>
      </w:r>
      <w:r w:rsidRPr="00BC2932">
        <w:rPr>
          <w:spacing w:val="1"/>
          <w:sz w:val="22"/>
          <w:szCs w:val="22"/>
        </w:rPr>
        <w:t>на</w:t>
      </w:r>
      <w:r w:rsidRPr="00BC2932">
        <w:rPr>
          <w:spacing w:val="33"/>
          <w:sz w:val="22"/>
          <w:szCs w:val="22"/>
        </w:rPr>
        <w:t xml:space="preserve"> </w:t>
      </w:r>
      <w:r w:rsidRPr="00BC2932">
        <w:rPr>
          <w:sz w:val="22"/>
          <w:szCs w:val="22"/>
        </w:rPr>
        <w:t>1</w:t>
      </w:r>
      <w:r w:rsidRPr="00BC2932">
        <w:rPr>
          <w:spacing w:val="34"/>
          <w:sz w:val="22"/>
          <w:szCs w:val="22"/>
        </w:rPr>
        <w:t xml:space="preserve"> </w:t>
      </w:r>
      <w:r w:rsidRPr="00BC2932">
        <w:rPr>
          <w:spacing w:val="1"/>
          <w:sz w:val="22"/>
          <w:szCs w:val="22"/>
        </w:rPr>
        <w:t>м</w:t>
      </w:r>
      <w:r w:rsidRPr="00BC2932">
        <w:rPr>
          <w:spacing w:val="33"/>
          <w:sz w:val="22"/>
          <w:szCs w:val="22"/>
        </w:rPr>
        <w:t xml:space="preserve"> </w:t>
      </w:r>
      <w:r w:rsidRPr="00BC2932">
        <w:rPr>
          <w:sz w:val="22"/>
          <w:szCs w:val="22"/>
        </w:rPr>
        <w:t>по</w:t>
      </w:r>
      <w:r w:rsidRPr="00BC2932">
        <w:rPr>
          <w:spacing w:val="1"/>
          <w:sz w:val="22"/>
          <w:szCs w:val="22"/>
        </w:rPr>
        <w:t>д</w:t>
      </w:r>
      <w:r w:rsidRPr="00BC2932">
        <w:rPr>
          <w:spacing w:val="3"/>
          <w:sz w:val="22"/>
          <w:szCs w:val="22"/>
        </w:rPr>
        <w:t>ъ</w:t>
      </w:r>
      <w:r w:rsidRPr="00BC2932">
        <w:rPr>
          <w:spacing w:val="1"/>
          <w:sz w:val="22"/>
          <w:szCs w:val="22"/>
        </w:rPr>
        <w:t>е</w:t>
      </w:r>
      <w:r w:rsidRPr="00BC2932">
        <w:rPr>
          <w:sz w:val="22"/>
          <w:szCs w:val="22"/>
        </w:rPr>
        <w:t>м</w:t>
      </w:r>
      <w:r w:rsidRPr="00BC2932">
        <w:rPr>
          <w:spacing w:val="1"/>
          <w:sz w:val="22"/>
          <w:szCs w:val="22"/>
        </w:rPr>
        <w:t>а</w:t>
      </w:r>
      <w:r w:rsidRPr="00BC2932">
        <w:rPr>
          <w:sz w:val="22"/>
          <w:szCs w:val="22"/>
        </w:rPr>
        <w:t>. З</w:t>
      </w:r>
      <w:r w:rsidRPr="00BC2932">
        <w:rPr>
          <w:spacing w:val="1"/>
          <w:sz w:val="22"/>
          <w:szCs w:val="22"/>
        </w:rPr>
        <w:t>а</w:t>
      </w:r>
      <w:r w:rsidRPr="00BC2932">
        <w:rPr>
          <w:sz w:val="22"/>
          <w:szCs w:val="22"/>
        </w:rPr>
        <w:t>трат</w:t>
      </w:r>
      <w:r w:rsidRPr="00BC2932">
        <w:rPr>
          <w:spacing w:val="1"/>
          <w:sz w:val="22"/>
          <w:szCs w:val="22"/>
        </w:rPr>
        <w:t>ы</w:t>
      </w:r>
      <w:r w:rsidRPr="00BC2932">
        <w:rPr>
          <w:spacing w:val="28"/>
          <w:sz w:val="22"/>
          <w:szCs w:val="22"/>
        </w:rPr>
        <w:t xml:space="preserve"> </w:t>
      </w:r>
      <w:r w:rsidRPr="00BC2932">
        <w:rPr>
          <w:spacing w:val="1"/>
          <w:sz w:val="22"/>
          <w:szCs w:val="22"/>
        </w:rPr>
        <w:t>э</w:t>
      </w:r>
      <w:r w:rsidRPr="00BC2932">
        <w:rPr>
          <w:spacing w:val="-1"/>
          <w:sz w:val="22"/>
          <w:szCs w:val="22"/>
        </w:rPr>
        <w:t>н</w:t>
      </w:r>
      <w:r w:rsidRPr="00BC2932">
        <w:rPr>
          <w:sz w:val="22"/>
          <w:szCs w:val="22"/>
        </w:rPr>
        <w:t>е</w:t>
      </w:r>
      <w:r w:rsidRPr="00BC2932">
        <w:rPr>
          <w:spacing w:val="1"/>
          <w:sz w:val="22"/>
          <w:szCs w:val="22"/>
        </w:rPr>
        <w:t>р</w:t>
      </w:r>
      <w:r w:rsidRPr="00BC2932">
        <w:rPr>
          <w:spacing w:val="-1"/>
          <w:sz w:val="22"/>
          <w:szCs w:val="22"/>
        </w:rPr>
        <w:t>г</w:t>
      </w:r>
      <w:r w:rsidRPr="00BC2932">
        <w:rPr>
          <w:sz w:val="22"/>
          <w:szCs w:val="22"/>
        </w:rPr>
        <w:t>ии</w:t>
      </w:r>
      <w:r w:rsidRPr="00BC2932">
        <w:rPr>
          <w:spacing w:val="27"/>
          <w:sz w:val="22"/>
          <w:szCs w:val="22"/>
        </w:rPr>
        <w:t xml:space="preserve"> </w:t>
      </w:r>
      <w:r w:rsidRPr="00BC2932">
        <w:rPr>
          <w:spacing w:val="1"/>
          <w:sz w:val="22"/>
          <w:szCs w:val="22"/>
        </w:rPr>
        <w:t>п</w:t>
      </w:r>
      <w:r w:rsidRPr="00BC2932">
        <w:rPr>
          <w:sz w:val="22"/>
          <w:szCs w:val="22"/>
        </w:rPr>
        <w:t>ри</w:t>
      </w:r>
      <w:r w:rsidRPr="00BC2932">
        <w:rPr>
          <w:spacing w:val="28"/>
          <w:sz w:val="22"/>
          <w:szCs w:val="22"/>
        </w:rPr>
        <w:t xml:space="preserve"> </w:t>
      </w:r>
      <w:r w:rsidRPr="00BC2932">
        <w:rPr>
          <w:sz w:val="22"/>
          <w:szCs w:val="22"/>
        </w:rPr>
        <w:t>с</w:t>
      </w:r>
      <w:r w:rsidRPr="00BC2932">
        <w:rPr>
          <w:spacing w:val="1"/>
          <w:sz w:val="22"/>
          <w:szCs w:val="22"/>
        </w:rPr>
        <w:t>п</w:t>
      </w:r>
      <w:r w:rsidRPr="00BC2932">
        <w:rPr>
          <w:spacing w:val="-2"/>
          <w:sz w:val="22"/>
          <w:szCs w:val="22"/>
        </w:rPr>
        <w:t>у</w:t>
      </w:r>
      <w:r w:rsidRPr="00BC2932">
        <w:rPr>
          <w:sz w:val="22"/>
          <w:szCs w:val="22"/>
        </w:rPr>
        <w:t>ске</w:t>
      </w:r>
      <w:r w:rsidRPr="00BC2932">
        <w:rPr>
          <w:spacing w:val="29"/>
          <w:sz w:val="22"/>
          <w:szCs w:val="22"/>
        </w:rPr>
        <w:t xml:space="preserve"> </w:t>
      </w:r>
      <w:r w:rsidRPr="00BC2932">
        <w:rPr>
          <w:sz w:val="22"/>
          <w:szCs w:val="22"/>
        </w:rPr>
        <w:t>с</w:t>
      </w:r>
      <w:r w:rsidRPr="00BC2932">
        <w:rPr>
          <w:spacing w:val="2"/>
          <w:sz w:val="22"/>
          <w:szCs w:val="22"/>
        </w:rPr>
        <w:t>о</w:t>
      </w:r>
      <w:r w:rsidRPr="00BC2932">
        <w:rPr>
          <w:sz w:val="22"/>
          <w:szCs w:val="22"/>
        </w:rPr>
        <w:t>с</w:t>
      </w:r>
      <w:r w:rsidRPr="00BC2932">
        <w:rPr>
          <w:spacing w:val="1"/>
          <w:sz w:val="22"/>
          <w:szCs w:val="22"/>
        </w:rPr>
        <w:t>т</w:t>
      </w:r>
      <w:r w:rsidRPr="00BC2932">
        <w:rPr>
          <w:sz w:val="22"/>
          <w:szCs w:val="22"/>
        </w:rPr>
        <w:t>а</w:t>
      </w:r>
      <w:r w:rsidRPr="00BC2932">
        <w:rPr>
          <w:spacing w:val="2"/>
          <w:sz w:val="22"/>
          <w:szCs w:val="22"/>
        </w:rPr>
        <w:t>в</w:t>
      </w:r>
      <w:r w:rsidRPr="00BC2932">
        <w:rPr>
          <w:sz w:val="22"/>
          <w:szCs w:val="22"/>
        </w:rPr>
        <w:t>ляю</w:t>
      </w:r>
      <w:r w:rsidRPr="00BC2932">
        <w:rPr>
          <w:spacing w:val="1"/>
          <w:sz w:val="22"/>
          <w:szCs w:val="22"/>
        </w:rPr>
        <w:t>т</w:t>
      </w:r>
      <w:r w:rsidRPr="00BC2932">
        <w:rPr>
          <w:spacing w:val="27"/>
          <w:sz w:val="22"/>
          <w:szCs w:val="22"/>
        </w:rPr>
        <w:t xml:space="preserve"> </w:t>
      </w:r>
      <w:r w:rsidRPr="00BC2932">
        <w:rPr>
          <w:spacing w:val="1"/>
          <w:sz w:val="22"/>
          <w:szCs w:val="22"/>
        </w:rPr>
        <w:t>одну</w:t>
      </w:r>
      <w:r w:rsidRPr="00BC2932">
        <w:rPr>
          <w:spacing w:val="24"/>
          <w:sz w:val="22"/>
          <w:szCs w:val="22"/>
        </w:rPr>
        <w:t xml:space="preserve"> </w:t>
      </w:r>
      <w:r w:rsidRPr="00BC2932">
        <w:rPr>
          <w:spacing w:val="1"/>
          <w:sz w:val="22"/>
          <w:szCs w:val="22"/>
        </w:rPr>
        <w:t>т</w:t>
      </w:r>
      <w:r w:rsidRPr="00BC2932">
        <w:rPr>
          <w:sz w:val="22"/>
          <w:szCs w:val="22"/>
        </w:rPr>
        <w:t>р</w:t>
      </w:r>
      <w:r w:rsidRPr="00BC2932">
        <w:rPr>
          <w:spacing w:val="1"/>
          <w:sz w:val="22"/>
          <w:szCs w:val="22"/>
        </w:rPr>
        <w:t>е</w:t>
      </w:r>
      <w:r w:rsidRPr="00BC2932">
        <w:rPr>
          <w:sz w:val="22"/>
          <w:szCs w:val="22"/>
        </w:rPr>
        <w:t>т</w:t>
      </w:r>
      <w:r w:rsidRPr="00BC2932">
        <w:rPr>
          <w:spacing w:val="1"/>
          <w:sz w:val="22"/>
          <w:szCs w:val="22"/>
        </w:rPr>
        <w:t>ь</w:t>
      </w:r>
      <w:r w:rsidRPr="00BC2932">
        <w:rPr>
          <w:spacing w:val="26"/>
          <w:sz w:val="22"/>
          <w:szCs w:val="22"/>
        </w:rPr>
        <w:t xml:space="preserve"> </w:t>
      </w:r>
      <w:r w:rsidRPr="00BC2932">
        <w:rPr>
          <w:spacing w:val="1"/>
          <w:sz w:val="22"/>
          <w:szCs w:val="22"/>
        </w:rPr>
        <w:t>з</w:t>
      </w:r>
      <w:r w:rsidRPr="00BC2932">
        <w:rPr>
          <w:sz w:val="22"/>
          <w:szCs w:val="22"/>
        </w:rPr>
        <w:t>ат</w:t>
      </w:r>
      <w:r w:rsidRPr="00BC2932">
        <w:rPr>
          <w:spacing w:val="1"/>
          <w:sz w:val="22"/>
          <w:szCs w:val="22"/>
        </w:rPr>
        <w:t>р</w:t>
      </w:r>
      <w:r w:rsidRPr="00BC2932">
        <w:rPr>
          <w:sz w:val="22"/>
          <w:szCs w:val="22"/>
        </w:rPr>
        <w:t>а</w:t>
      </w:r>
      <w:r w:rsidRPr="00BC2932">
        <w:rPr>
          <w:spacing w:val="1"/>
          <w:sz w:val="22"/>
          <w:szCs w:val="22"/>
        </w:rPr>
        <w:t>т</w:t>
      </w:r>
      <w:r w:rsidRPr="00BC2932">
        <w:rPr>
          <w:spacing w:val="26"/>
          <w:sz w:val="22"/>
          <w:szCs w:val="22"/>
        </w:rPr>
        <w:t xml:space="preserve"> </w:t>
      </w:r>
      <w:r w:rsidRPr="00BC2932">
        <w:rPr>
          <w:spacing w:val="1"/>
          <w:sz w:val="22"/>
          <w:szCs w:val="22"/>
        </w:rPr>
        <w:t>пр</w:t>
      </w:r>
      <w:r w:rsidRPr="00BC2932">
        <w:rPr>
          <w:sz w:val="22"/>
          <w:szCs w:val="22"/>
        </w:rPr>
        <w:t>и</w:t>
      </w:r>
      <w:r w:rsidRPr="00BC2932">
        <w:rPr>
          <w:spacing w:val="29"/>
          <w:sz w:val="22"/>
          <w:szCs w:val="22"/>
        </w:rPr>
        <w:t xml:space="preserve"> </w:t>
      </w:r>
      <w:r w:rsidRPr="00BC2932">
        <w:rPr>
          <w:sz w:val="22"/>
          <w:szCs w:val="22"/>
        </w:rPr>
        <w:t>п</w:t>
      </w:r>
      <w:r w:rsidRPr="00BC2932">
        <w:rPr>
          <w:spacing w:val="-1"/>
          <w:sz w:val="22"/>
          <w:szCs w:val="22"/>
        </w:rPr>
        <w:t>о</w:t>
      </w:r>
      <w:r w:rsidRPr="00BC2932">
        <w:rPr>
          <w:sz w:val="22"/>
          <w:szCs w:val="22"/>
        </w:rPr>
        <w:t>д</w:t>
      </w:r>
      <w:r w:rsidRPr="00BC2932">
        <w:rPr>
          <w:spacing w:val="1"/>
          <w:sz w:val="22"/>
          <w:szCs w:val="22"/>
        </w:rPr>
        <w:t>ъ</w:t>
      </w:r>
      <w:r w:rsidRPr="00BC2932">
        <w:rPr>
          <w:sz w:val="22"/>
          <w:szCs w:val="22"/>
        </w:rPr>
        <w:t>еме.</w:t>
      </w:r>
      <w:r w:rsidRPr="00BC2932">
        <w:rPr>
          <w:spacing w:val="28"/>
          <w:sz w:val="22"/>
          <w:szCs w:val="22"/>
        </w:rPr>
        <w:t xml:space="preserve"> </w:t>
      </w:r>
      <w:r w:rsidRPr="00BC2932">
        <w:rPr>
          <w:spacing w:val="5"/>
          <w:sz w:val="22"/>
          <w:szCs w:val="22"/>
        </w:rPr>
        <w:t>П</w:t>
      </w:r>
      <w:r w:rsidRPr="00BC2932">
        <w:rPr>
          <w:spacing w:val="2"/>
          <w:sz w:val="22"/>
          <w:szCs w:val="22"/>
        </w:rPr>
        <w:t>о</w:t>
      </w:r>
      <w:r w:rsidRPr="00BC2932">
        <w:rPr>
          <w:sz w:val="22"/>
          <w:szCs w:val="22"/>
        </w:rPr>
        <w:t>эт</w:t>
      </w:r>
      <w:r w:rsidRPr="00BC2932">
        <w:rPr>
          <w:spacing w:val="1"/>
          <w:sz w:val="22"/>
          <w:szCs w:val="22"/>
        </w:rPr>
        <w:t>о</w:t>
      </w:r>
      <w:r w:rsidRPr="00BC2932">
        <w:rPr>
          <w:sz w:val="22"/>
          <w:szCs w:val="22"/>
        </w:rPr>
        <w:t>му</w:t>
      </w:r>
      <w:r w:rsidRPr="00BC2932">
        <w:rPr>
          <w:spacing w:val="44"/>
          <w:sz w:val="22"/>
          <w:szCs w:val="22"/>
        </w:rPr>
        <w:t xml:space="preserve"> </w:t>
      </w:r>
      <w:r w:rsidRPr="00BC2932">
        <w:rPr>
          <w:spacing w:val="1"/>
          <w:sz w:val="22"/>
          <w:szCs w:val="22"/>
        </w:rPr>
        <w:t>с</w:t>
      </w:r>
      <w:r w:rsidRPr="00BC2932">
        <w:rPr>
          <w:sz w:val="22"/>
          <w:szCs w:val="22"/>
        </w:rPr>
        <w:t>л</w:t>
      </w:r>
      <w:r w:rsidRPr="00BC2932">
        <w:rPr>
          <w:spacing w:val="1"/>
          <w:sz w:val="22"/>
          <w:szCs w:val="22"/>
        </w:rPr>
        <w:t>е</w:t>
      </w:r>
      <w:r w:rsidRPr="00BC2932">
        <w:rPr>
          <w:sz w:val="22"/>
          <w:szCs w:val="22"/>
        </w:rPr>
        <w:t>д</w:t>
      </w:r>
      <w:r w:rsidRPr="00BC2932">
        <w:rPr>
          <w:spacing w:val="-2"/>
          <w:sz w:val="22"/>
          <w:szCs w:val="22"/>
        </w:rPr>
        <w:t>у</w:t>
      </w:r>
      <w:r w:rsidRPr="00BC2932">
        <w:rPr>
          <w:sz w:val="22"/>
          <w:szCs w:val="22"/>
        </w:rPr>
        <w:t>ет</w:t>
      </w:r>
      <w:r w:rsidRPr="00BC2932">
        <w:rPr>
          <w:spacing w:val="47"/>
          <w:sz w:val="22"/>
          <w:szCs w:val="22"/>
        </w:rPr>
        <w:t xml:space="preserve"> </w:t>
      </w:r>
      <w:r w:rsidRPr="00BC2932">
        <w:rPr>
          <w:spacing w:val="2"/>
          <w:sz w:val="22"/>
          <w:szCs w:val="22"/>
        </w:rPr>
        <w:t>в</w:t>
      </w:r>
      <w:r w:rsidRPr="00BC2932">
        <w:rPr>
          <w:spacing w:val="1"/>
          <w:sz w:val="22"/>
          <w:szCs w:val="22"/>
        </w:rPr>
        <w:t>з</w:t>
      </w:r>
      <w:r w:rsidRPr="00BC2932">
        <w:rPr>
          <w:sz w:val="22"/>
          <w:szCs w:val="22"/>
        </w:rPr>
        <w:t>ят</w:t>
      </w:r>
      <w:r w:rsidRPr="00BC2932">
        <w:rPr>
          <w:spacing w:val="1"/>
          <w:sz w:val="22"/>
          <w:szCs w:val="22"/>
        </w:rPr>
        <w:t>ь</w:t>
      </w:r>
      <w:r w:rsidRPr="00BC2932">
        <w:rPr>
          <w:spacing w:val="46"/>
          <w:sz w:val="22"/>
          <w:szCs w:val="22"/>
        </w:rPr>
        <w:t xml:space="preserve"> </w:t>
      </w:r>
      <w:r w:rsidRPr="00BC2932">
        <w:rPr>
          <w:sz w:val="22"/>
          <w:szCs w:val="22"/>
        </w:rPr>
        <w:t>з</w:t>
      </w:r>
      <w:r w:rsidRPr="00BC2932">
        <w:rPr>
          <w:spacing w:val="1"/>
          <w:sz w:val="22"/>
          <w:szCs w:val="22"/>
        </w:rPr>
        <w:t>а</w:t>
      </w:r>
      <w:r w:rsidRPr="00BC2932">
        <w:rPr>
          <w:spacing w:val="46"/>
          <w:sz w:val="22"/>
          <w:szCs w:val="22"/>
        </w:rPr>
        <w:t xml:space="preserve"> </w:t>
      </w:r>
      <w:r w:rsidRPr="00BC2932">
        <w:rPr>
          <w:spacing w:val="1"/>
          <w:sz w:val="22"/>
          <w:szCs w:val="22"/>
        </w:rPr>
        <w:t>п</w:t>
      </w:r>
      <w:r w:rsidRPr="00BC2932">
        <w:rPr>
          <w:spacing w:val="2"/>
          <w:sz w:val="22"/>
          <w:szCs w:val="22"/>
        </w:rPr>
        <w:t>р</w:t>
      </w:r>
      <w:r w:rsidRPr="00BC2932">
        <w:rPr>
          <w:sz w:val="22"/>
          <w:szCs w:val="22"/>
        </w:rPr>
        <w:t>ав</w:t>
      </w:r>
      <w:r w:rsidRPr="00BC2932">
        <w:rPr>
          <w:spacing w:val="1"/>
          <w:sz w:val="22"/>
          <w:szCs w:val="22"/>
        </w:rPr>
        <w:t>и</w:t>
      </w:r>
      <w:r w:rsidRPr="00BC2932">
        <w:rPr>
          <w:spacing w:val="-2"/>
          <w:sz w:val="22"/>
          <w:szCs w:val="22"/>
        </w:rPr>
        <w:t>л</w:t>
      </w:r>
      <w:r w:rsidRPr="00BC2932">
        <w:rPr>
          <w:sz w:val="22"/>
          <w:szCs w:val="22"/>
        </w:rPr>
        <w:t>о</w:t>
      </w:r>
      <w:r w:rsidRPr="00BC2932">
        <w:rPr>
          <w:spacing w:val="48"/>
          <w:sz w:val="22"/>
          <w:szCs w:val="22"/>
        </w:rPr>
        <w:t xml:space="preserve"> </w:t>
      </w:r>
      <w:r w:rsidRPr="00BC2932">
        <w:rPr>
          <w:spacing w:val="1"/>
          <w:sz w:val="22"/>
          <w:szCs w:val="22"/>
        </w:rPr>
        <w:t>н</w:t>
      </w:r>
      <w:r w:rsidRPr="00BC2932">
        <w:rPr>
          <w:sz w:val="22"/>
          <w:szCs w:val="22"/>
        </w:rPr>
        <w:t>е</w:t>
      </w:r>
      <w:r w:rsidRPr="00BC2932">
        <w:rPr>
          <w:spacing w:val="48"/>
          <w:sz w:val="22"/>
          <w:szCs w:val="22"/>
        </w:rPr>
        <w:t xml:space="preserve"> </w:t>
      </w:r>
      <w:r w:rsidRPr="00BC2932">
        <w:rPr>
          <w:sz w:val="22"/>
          <w:szCs w:val="22"/>
        </w:rPr>
        <w:t>п</w:t>
      </w:r>
      <w:r w:rsidRPr="00BC2932">
        <w:rPr>
          <w:spacing w:val="-1"/>
          <w:sz w:val="22"/>
          <w:szCs w:val="22"/>
        </w:rPr>
        <w:t>о</w:t>
      </w:r>
      <w:r w:rsidRPr="00BC2932">
        <w:rPr>
          <w:sz w:val="22"/>
          <w:szCs w:val="22"/>
        </w:rPr>
        <w:t>л</w:t>
      </w:r>
      <w:r w:rsidRPr="00BC2932">
        <w:rPr>
          <w:spacing w:val="-1"/>
          <w:sz w:val="22"/>
          <w:szCs w:val="22"/>
        </w:rPr>
        <w:t>ь</w:t>
      </w:r>
      <w:r w:rsidRPr="00BC2932">
        <w:rPr>
          <w:sz w:val="22"/>
          <w:szCs w:val="22"/>
        </w:rPr>
        <w:t>зова</w:t>
      </w:r>
      <w:r w:rsidRPr="00BC2932">
        <w:rPr>
          <w:spacing w:val="1"/>
          <w:sz w:val="22"/>
          <w:szCs w:val="22"/>
        </w:rPr>
        <w:t>т</w:t>
      </w:r>
      <w:r w:rsidRPr="00BC2932">
        <w:rPr>
          <w:sz w:val="22"/>
          <w:szCs w:val="22"/>
        </w:rPr>
        <w:t>ься</w:t>
      </w:r>
      <w:r w:rsidRPr="00BC2932">
        <w:rPr>
          <w:spacing w:val="48"/>
          <w:sz w:val="22"/>
          <w:szCs w:val="22"/>
        </w:rPr>
        <w:t xml:space="preserve"> </w:t>
      </w:r>
      <w:r w:rsidRPr="00BC2932">
        <w:rPr>
          <w:spacing w:val="1"/>
          <w:sz w:val="22"/>
          <w:szCs w:val="22"/>
        </w:rPr>
        <w:t>бе</w:t>
      </w:r>
      <w:r w:rsidRPr="00BC2932">
        <w:rPr>
          <w:sz w:val="22"/>
          <w:szCs w:val="22"/>
        </w:rPr>
        <w:t>з</w:t>
      </w:r>
      <w:r w:rsidRPr="00BC2932">
        <w:rPr>
          <w:spacing w:val="47"/>
          <w:sz w:val="22"/>
          <w:szCs w:val="22"/>
        </w:rPr>
        <w:t xml:space="preserve"> </w:t>
      </w:r>
      <w:r w:rsidRPr="00BC2932">
        <w:rPr>
          <w:sz w:val="22"/>
          <w:szCs w:val="22"/>
        </w:rPr>
        <w:t>осо</w:t>
      </w:r>
      <w:r w:rsidRPr="00BC2932">
        <w:rPr>
          <w:spacing w:val="-1"/>
          <w:sz w:val="22"/>
          <w:szCs w:val="22"/>
        </w:rPr>
        <w:t>б</w:t>
      </w:r>
      <w:r w:rsidRPr="00BC2932">
        <w:rPr>
          <w:sz w:val="22"/>
          <w:szCs w:val="22"/>
        </w:rPr>
        <w:t>ой</w:t>
      </w:r>
      <w:r w:rsidRPr="00BC2932">
        <w:rPr>
          <w:spacing w:val="46"/>
          <w:sz w:val="22"/>
          <w:szCs w:val="22"/>
        </w:rPr>
        <w:t xml:space="preserve"> </w:t>
      </w:r>
      <w:r w:rsidRPr="00BC2932">
        <w:rPr>
          <w:spacing w:val="1"/>
          <w:sz w:val="22"/>
          <w:szCs w:val="22"/>
        </w:rPr>
        <w:t>н</w:t>
      </w:r>
      <w:r w:rsidRPr="00BC2932">
        <w:rPr>
          <w:spacing w:val="-2"/>
          <w:sz w:val="22"/>
          <w:szCs w:val="22"/>
        </w:rPr>
        <w:t>у</w:t>
      </w:r>
      <w:r w:rsidRPr="00BC2932">
        <w:rPr>
          <w:sz w:val="22"/>
          <w:szCs w:val="22"/>
        </w:rPr>
        <w:t>ж</w:t>
      </w:r>
      <w:r w:rsidRPr="00BC2932">
        <w:rPr>
          <w:spacing w:val="1"/>
          <w:sz w:val="22"/>
          <w:szCs w:val="22"/>
        </w:rPr>
        <w:t>д</w:t>
      </w:r>
      <w:r w:rsidRPr="00BC2932">
        <w:rPr>
          <w:sz w:val="22"/>
          <w:szCs w:val="22"/>
        </w:rPr>
        <w:t>ы</w:t>
      </w:r>
      <w:r w:rsidRPr="00BC2932">
        <w:rPr>
          <w:spacing w:val="48"/>
          <w:sz w:val="22"/>
          <w:szCs w:val="22"/>
        </w:rPr>
        <w:t xml:space="preserve"> </w:t>
      </w:r>
      <w:r w:rsidRPr="00BC2932">
        <w:rPr>
          <w:spacing w:val="1"/>
          <w:sz w:val="22"/>
          <w:szCs w:val="22"/>
        </w:rPr>
        <w:t>л</w:t>
      </w:r>
      <w:r w:rsidRPr="00BC2932">
        <w:rPr>
          <w:sz w:val="22"/>
          <w:szCs w:val="22"/>
        </w:rPr>
        <w:t>иф</w:t>
      </w:r>
      <w:r w:rsidRPr="00BC2932">
        <w:rPr>
          <w:spacing w:val="-1"/>
          <w:sz w:val="22"/>
          <w:szCs w:val="22"/>
        </w:rPr>
        <w:t>т</w:t>
      </w:r>
      <w:r w:rsidRPr="00BC2932">
        <w:rPr>
          <w:spacing w:val="1"/>
          <w:sz w:val="22"/>
          <w:szCs w:val="22"/>
        </w:rPr>
        <w:t>о</w:t>
      </w:r>
      <w:r w:rsidRPr="00BC2932">
        <w:rPr>
          <w:sz w:val="22"/>
          <w:szCs w:val="22"/>
        </w:rPr>
        <w:t>м п</w:t>
      </w:r>
      <w:r w:rsidRPr="00BC2932">
        <w:rPr>
          <w:spacing w:val="1"/>
          <w:sz w:val="22"/>
          <w:szCs w:val="22"/>
        </w:rPr>
        <w:t>р</w:t>
      </w:r>
      <w:r w:rsidRPr="00BC2932">
        <w:rPr>
          <w:sz w:val="22"/>
          <w:szCs w:val="22"/>
        </w:rPr>
        <w:t>и</w:t>
      </w:r>
      <w:r w:rsidRPr="00BC2932">
        <w:rPr>
          <w:spacing w:val="28"/>
          <w:sz w:val="22"/>
          <w:szCs w:val="22"/>
        </w:rPr>
        <w:t xml:space="preserve"> </w:t>
      </w:r>
      <w:r w:rsidRPr="00BC2932">
        <w:rPr>
          <w:spacing w:val="1"/>
          <w:sz w:val="22"/>
          <w:szCs w:val="22"/>
        </w:rPr>
        <w:t>п</w:t>
      </w:r>
      <w:r w:rsidRPr="00BC2932">
        <w:rPr>
          <w:sz w:val="22"/>
          <w:szCs w:val="22"/>
        </w:rPr>
        <w:t>одъем</w:t>
      </w:r>
      <w:r w:rsidRPr="00BC2932">
        <w:rPr>
          <w:spacing w:val="1"/>
          <w:sz w:val="22"/>
          <w:szCs w:val="22"/>
        </w:rPr>
        <w:t>е</w:t>
      </w:r>
      <w:r w:rsidRPr="00BC2932">
        <w:rPr>
          <w:spacing w:val="28"/>
          <w:sz w:val="22"/>
          <w:szCs w:val="22"/>
        </w:rPr>
        <w:t xml:space="preserve"> </w:t>
      </w:r>
      <w:r w:rsidRPr="00BC2932">
        <w:rPr>
          <w:sz w:val="22"/>
          <w:szCs w:val="22"/>
        </w:rPr>
        <w:t>х</w:t>
      </w:r>
      <w:r w:rsidRPr="00BC2932">
        <w:rPr>
          <w:spacing w:val="1"/>
          <w:sz w:val="22"/>
          <w:szCs w:val="22"/>
        </w:rPr>
        <w:t>о</w:t>
      </w:r>
      <w:r w:rsidRPr="00BC2932">
        <w:rPr>
          <w:sz w:val="22"/>
          <w:szCs w:val="22"/>
        </w:rPr>
        <w:t>тя</w:t>
      </w:r>
      <w:r w:rsidRPr="00BC2932">
        <w:rPr>
          <w:spacing w:val="26"/>
          <w:sz w:val="22"/>
          <w:szCs w:val="22"/>
        </w:rPr>
        <w:t xml:space="preserve"> </w:t>
      </w:r>
      <w:r w:rsidRPr="00BC2932">
        <w:rPr>
          <w:sz w:val="22"/>
          <w:szCs w:val="22"/>
        </w:rPr>
        <w:t>бы</w:t>
      </w:r>
      <w:r w:rsidRPr="00BC2932">
        <w:rPr>
          <w:spacing w:val="28"/>
          <w:sz w:val="22"/>
          <w:szCs w:val="22"/>
        </w:rPr>
        <w:t xml:space="preserve"> </w:t>
      </w:r>
      <w:r w:rsidRPr="00BC2932">
        <w:rPr>
          <w:spacing w:val="2"/>
          <w:sz w:val="22"/>
          <w:szCs w:val="22"/>
        </w:rPr>
        <w:t>д</w:t>
      </w:r>
      <w:r w:rsidRPr="00BC2932">
        <w:rPr>
          <w:sz w:val="22"/>
          <w:szCs w:val="22"/>
        </w:rPr>
        <w:t>о</w:t>
      </w:r>
      <w:r w:rsidRPr="00BC2932">
        <w:rPr>
          <w:spacing w:val="29"/>
          <w:sz w:val="22"/>
          <w:szCs w:val="22"/>
        </w:rPr>
        <w:t xml:space="preserve"> </w:t>
      </w:r>
      <w:r w:rsidRPr="00BC2932">
        <w:rPr>
          <w:spacing w:val="1"/>
          <w:sz w:val="22"/>
          <w:szCs w:val="22"/>
        </w:rPr>
        <w:t>ч</w:t>
      </w:r>
      <w:r w:rsidRPr="00BC2932">
        <w:rPr>
          <w:sz w:val="22"/>
          <w:szCs w:val="22"/>
        </w:rPr>
        <w:t>е</w:t>
      </w:r>
      <w:r w:rsidRPr="00BC2932">
        <w:rPr>
          <w:spacing w:val="1"/>
          <w:sz w:val="22"/>
          <w:szCs w:val="22"/>
        </w:rPr>
        <w:t>т</w:t>
      </w:r>
      <w:r w:rsidRPr="00BC2932">
        <w:rPr>
          <w:spacing w:val="-2"/>
          <w:sz w:val="22"/>
          <w:szCs w:val="22"/>
        </w:rPr>
        <w:t>в</w:t>
      </w:r>
      <w:r w:rsidRPr="00BC2932">
        <w:rPr>
          <w:sz w:val="22"/>
          <w:szCs w:val="22"/>
        </w:rPr>
        <w:t>е</w:t>
      </w:r>
      <w:r w:rsidRPr="00BC2932">
        <w:rPr>
          <w:spacing w:val="1"/>
          <w:sz w:val="22"/>
          <w:szCs w:val="22"/>
        </w:rPr>
        <w:t>р</w:t>
      </w:r>
      <w:r w:rsidRPr="00BC2932">
        <w:rPr>
          <w:spacing w:val="-1"/>
          <w:sz w:val="22"/>
          <w:szCs w:val="22"/>
        </w:rPr>
        <w:t>т</w:t>
      </w:r>
      <w:r w:rsidRPr="00BC2932">
        <w:rPr>
          <w:sz w:val="22"/>
          <w:szCs w:val="22"/>
        </w:rPr>
        <w:t>о</w:t>
      </w:r>
      <w:r w:rsidRPr="00BC2932">
        <w:rPr>
          <w:spacing w:val="-1"/>
          <w:sz w:val="22"/>
          <w:szCs w:val="22"/>
        </w:rPr>
        <w:t>г</w:t>
      </w:r>
      <w:r w:rsidRPr="00BC2932">
        <w:rPr>
          <w:sz w:val="22"/>
          <w:szCs w:val="22"/>
        </w:rPr>
        <w:t>о</w:t>
      </w:r>
      <w:r w:rsidRPr="00BC2932">
        <w:rPr>
          <w:spacing w:val="31"/>
          <w:sz w:val="22"/>
          <w:szCs w:val="22"/>
        </w:rPr>
        <w:t xml:space="preserve"> </w:t>
      </w:r>
      <w:r w:rsidRPr="00BC2932">
        <w:rPr>
          <w:sz w:val="22"/>
          <w:szCs w:val="22"/>
        </w:rPr>
        <w:t>эт</w:t>
      </w:r>
      <w:r w:rsidRPr="00BC2932">
        <w:rPr>
          <w:spacing w:val="-1"/>
          <w:sz w:val="22"/>
          <w:szCs w:val="22"/>
        </w:rPr>
        <w:t>а</w:t>
      </w:r>
      <w:r w:rsidRPr="00BC2932">
        <w:rPr>
          <w:sz w:val="22"/>
          <w:szCs w:val="22"/>
        </w:rPr>
        <w:t>жа.</w:t>
      </w:r>
      <w:r w:rsidRPr="00BC2932">
        <w:rPr>
          <w:spacing w:val="30"/>
          <w:sz w:val="22"/>
          <w:szCs w:val="22"/>
        </w:rPr>
        <w:t xml:space="preserve"> </w:t>
      </w:r>
      <w:r w:rsidRPr="00BC2932">
        <w:rPr>
          <w:spacing w:val="1"/>
          <w:sz w:val="22"/>
          <w:szCs w:val="22"/>
        </w:rPr>
        <w:t>П</w:t>
      </w:r>
      <w:r w:rsidRPr="00BC2932">
        <w:rPr>
          <w:sz w:val="22"/>
          <w:szCs w:val="22"/>
        </w:rPr>
        <w:t>ол</w:t>
      </w:r>
      <w:r w:rsidRPr="00BC2932">
        <w:rPr>
          <w:spacing w:val="-3"/>
          <w:sz w:val="22"/>
          <w:szCs w:val="22"/>
        </w:rPr>
        <w:t>у</w:t>
      </w:r>
      <w:r w:rsidRPr="00BC2932">
        <w:rPr>
          <w:sz w:val="22"/>
          <w:szCs w:val="22"/>
        </w:rPr>
        <w:t>ч</w:t>
      </w:r>
      <w:r w:rsidRPr="00BC2932">
        <w:rPr>
          <w:spacing w:val="1"/>
          <w:sz w:val="22"/>
          <w:szCs w:val="22"/>
        </w:rPr>
        <w:t>и</w:t>
      </w:r>
      <w:r w:rsidRPr="00BC2932">
        <w:rPr>
          <w:sz w:val="22"/>
          <w:szCs w:val="22"/>
        </w:rPr>
        <w:t>т</w:t>
      </w:r>
      <w:r w:rsidRPr="00BC2932">
        <w:rPr>
          <w:spacing w:val="1"/>
          <w:sz w:val="22"/>
          <w:szCs w:val="22"/>
        </w:rPr>
        <w:t>ь</w:t>
      </w:r>
      <w:r w:rsidRPr="00BC2932">
        <w:rPr>
          <w:spacing w:val="27"/>
          <w:sz w:val="22"/>
          <w:szCs w:val="22"/>
        </w:rPr>
        <w:t xml:space="preserve"> </w:t>
      </w:r>
      <w:r w:rsidRPr="00BC2932">
        <w:rPr>
          <w:spacing w:val="1"/>
          <w:sz w:val="22"/>
          <w:szCs w:val="22"/>
        </w:rPr>
        <w:t>д</w:t>
      </w:r>
      <w:r w:rsidRPr="00BC2932">
        <w:rPr>
          <w:sz w:val="22"/>
          <w:szCs w:val="22"/>
        </w:rPr>
        <w:t>оп</w:t>
      </w:r>
      <w:r w:rsidRPr="00BC2932">
        <w:rPr>
          <w:spacing w:val="1"/>
          <w:sz w:val="22"/>
          <w:szCs w:val="22"/>
        </w:rPr>
        <w:t>о</w:t>
      </w:r>
      <w:r w:rsidRPr="00BC2932">
        <w:rPr>
          <w:spacing w:val="-1"/>
          <w:sz w:val="22"/>
          <w:szCs w:val="22"/>
        </w:rPr>
        <w:t>л</w:t>
      </w:r>
      <w:r w:rsidRPr="00BC2932">
        <w:rPr>
          <w:sz w:val="22"/>
          <w:szCs w:val="22"/>
        </w:rPr>
        <w:t>н</w:t>
      </w:r>
      <w:r w:rsidRPr="00BC2932">
        <w:rPr>
          <w:spacing w:val="1"/>
          <w:sz w:val="22"/>
          <w:szCs w:val="22"/>
        </w:rPr>
        <w:t>и</w:t>
      </w:r>
      <w:r w:rsidRPr="00BC2932">
        <w:rPr>
          <w:sz w:val="22"/>
          <w:szCs w:val="22"/>
        </w:rPr>
        <w:t>т</w:t>
      </w:r>
      <w:r w:rsidRPr="00BC2932">
        <w:rPr>
          <w:spacing w:val="1"/>
          <w:sz w:val="22"/>
          <w:szCs w:val="22"/>
        </w:rPr>
        <w:t>е</w:t>
      </w:r>
      <w:r w:rsidRPr="00BC2932">
        <w:rPr>
          <w:sz w:val="22"/>
          <w:szCs w:val="22"/>
        </w:rPr>
        <w:t>л</w:t>
      </w:r>
      <w:r w:rsidRPr="00BC2932">
        <w:rPr>
          <w:spacing w:val="-1"/>
          <w:sz w:val="22"/>
          <w:szCs w:val="22"/>
        </w:rPr>
        <w:t>ь</w:t>
      </w:r>
      <w:r w:rsidRPr="00BC2932">
        <w:rPr>
          <w:sz w:val="22"/>
          <w:szCs w:val="22"/>
        </w:rPr>
        <w:t>н</w:t>
      </w:r>
      <w:r w:rsidRPr="00BC2932">
        <w:rPr>
          <w:spacing w:val="-2"/>
          <w:sz w:val="22"/>
          <w:szCs w:val="22"/>
        </w:rPr>
        <w:t>у</w:t>
      </w:r>
      <w:r w:rsidRPr="00BC2932">
        <w:rPr>
          <w:sz w:val="22"/>
          <w:szCs w:val="22"/>
        </w:rPr>
        <w:t>ю</w:t>
      </w:r>
      <w:r w:rsidRPr="00BC2932">
        <w:rPr>
          <w:spacing w:val="29"/>
          <w:sz w:val="22"/>
          <w:szCs w:val="22"/>
        </w:rPr>
        <w:t xml:space="preserve"> </w:t>
      </w:r>
      <w:r w:rsidRPr="00BC2932">
        <w:rPr>
          <w:spacing w:val="11"/>
          <w:sz w:val="22"/>
          <w:szCs w:val="22"/>
        </w:rPr>
        <w:t>ф</w:t>
      </w:r>
      <w:r w:rsidRPr="00BC2932">
        <w:rPr>
          <w:spacing w:val="1"/>
          <w:sz w:val="22"/>
          <w:szCs w:val="22"/>
        </w:rPr>
        <w:t>и</w:t>
      </w:r>
      <w:r w:rsidRPr="00BC2932">
        <w:rPr>
          <w:spacing w:val="-1"/>
          <w:sz w:val="22"/>
          <w:szCs w:val="22"/>
        </w:rPr>
        <w:t>з</w:t>
      </w:r>
      <w:r w:rsidRPr="00BC2932">
        <w:rPr>
          <w:sz w:val="22"/>
          <w:szCs w:val="22"/>
        </w:rPr>
        <w:t>иче</w:t>
      </w:r>
      <w:r w:rsidRPr="00BC2932">
        <w:rPr>
          <w:spacing w:val="1"/>
          <w:sz w:val="22"/>
          <w:szCs w:val="22"/>
        </w:rPr>
        <w:t>ск</w:t>
      </w:r>
      <w:r w:rsidRPr="00BC2932">
        <w:rPr>
          <w:spacing w:val="-3"/>
          <w:sz w:val="22"/>
          <w:szCs w:val="22"/>
        </w:rPr>
        <w:t>у</w:t>
      </w:r>
      <w:r w:rsidRPr="00BC2932">
        <w:rPr>
          <w:sz w:val="22"/>
          <w:szCs w:val="22"/>
        </w:rPr>
        <w:t>ю</w:t>
      </w:r>
      <w:r w:rsidRPr="00BC2932">
        <w:rPr>
          <w:spacing w:val="15"/>
          <w:sz w:val="22"/>
          <w:szCs w:val="22"/>
        </w:rPr>
        <w:t xml:space="preserve"> </w:t>
      </w:r>
      <w:r w:rsidRPr="00BC2932">
        <w:rPr>
          <w:spacing w:val="1"/>
          <w:sz w:val="22"/>
          <w:szCs w:val="22"/>
        </w:rPr>
        <w:t>на</w:t>
      </w:r>
      <w:r w:rsidRPr="00BC2932">
        <w:rPr>
          <w:sz w:val="22"/>
          <w:szCs w:val="22"/>
        </w:rPr>
        <w:t>г</w:t>
      </w:r>
      <w:r w:rsidRPr="00BC2932">
        <w:rPr>
          <w:spacing w:val="2"/>
          <w:sz w:val="22"/>
          <w:szCs w:val="22"/>
        </w:rPr>
        <w:t>р</w:t>
      </w:r>
      <w:r w:rsidRPr="00BC2932">
        <w:rPr>
          <w:spacing w:val="-3"/>
          <w:sz w:val="22"/>
          <w:szCs w:val="22"/>
        </w:rPr>
        <w:t>у</w:t>
      </w:r>
      <w:r w:rsidRPr="00BC2932">
        <w:rPr>
          <w:sz w:val="22"/>
          <w:szCs w:val="22"/>
        </w:rPr>
        <w:t>з</w:t>
      </w:r>
      <w:r w:rsidRPr="00BC2932">
        <w:rPr>
          <w:spacing w:val="2"/>
          <w:sz w:val="22"/>
          <w:szCs w:val="22"/>
        </w:rPr>
        <w:t>к</w:t>
      </w:r>
      <w:r w:rsidRPr="00BC2932">
        <w:rPr>
          <w:sz w:val="22"/>
          <w:szCs w:val="22"/>
        </w:rPr>
        <w:t>у</w:t>
      </w:r>
      <w:r w:rsidRPr="00BC2932">
        <w:rPr>
          <w:spacing w:val="13"/>
          <w:sz w:val="22"/>
          <w:szCs w:val="22"/>
        </w:rPr>
        <w:t xml:space="preserve"> </w:t>
      </w:r>
      <w:r w:rsidRPr="00BC2932">
        <w:rPr>
          <w:spacing w:val="1"/>
          <w:sz w:val="22"/>
          <w:szCs w:val="22"/>
        </w:rPr>
        <w:t>помо</w:t>
      </w:r>
      <w:r w:rsidRPr="00BC2932">
        <w:rPr>
          <w:sz w:val="22"/>
          <w:szCs w:val="22"/>
        </w:rPr>
        <w:t>г</w:t>
      </w:r>
      <w:r w:rsidRPr="00BC2932">
        <w:rPr>
          <w:spacing w:val="1"/>
          <w:sz w:val="22"/>
          <w:szCs w:val="22"/>
        </w:rPr>
        <w:t>а</w:t>
      </w:r>
      <w:r w:rsidRPr="00BC2932">
        <w:rPr>
          <w:sz w:val="22"/>
          <w:szCs w:val="22"/>
        </w:rPr>
        <w:t>ю</w:t>
      </w:r>
      <w:r w:rsidRPr="00BC2932">
        <w:rPr>
          <w:spacing w:val="1"/>
          <w:sz w:val="22"/>
          <w:szCs w:val="22"/>
        </w:rPr>
        <w:t>т</w:t>
      </w:r>
      <w:r w:rsidRPr="00BC2932">
        <w:rPr>
          <w:spacing w:val="15"/>
          <w:sz w:val="22"/>
          <w:szCs w:val="22"/>
        </w:rPr>
        <w:t xml:space="preserve"> </w:t>
      </w:r>
      <w:r w:rsidRPr="00BC2932">
        <w:rPr>
          <w:spacing w:val="1"/>
          <w:sz w:val="22"/>
          <w:szCs w:val="22"/>
        </w:rPr>
        <w:t>р</w:t>
      </w:r>
      <w:r w:rsidRPr="00BC2932">
        <w:rPr>
          <w:sz w:val="22"/>
          <w:szCs w:val="22"/>
        </w:rPr>
        <w:t>а</w:t>
      </w:r>
      <w:r w:rsidRPr="00BC2932">
        <w:rPr>
          <w:spacing w:val="-1"/>
          <w:sz w:val="22"/>
          <w:szCs w:val="22"/>
        </w:rPr>
        <w:t>зн</w:t>
      </w:r>
      <w:r w:rsidRPr="00BC2932">
        <w:rPr>
          <w:sz w:val="22"/>
          <w:szCs w:val="22"/>
        </w:rPr>
        <w:t>оо</w:t>
      </w:r>
      <w:r w:rsidRPr="00BC2932">
        <w:rPr>
          <w:spacing w:val="-1"/>
          <w:sz w:val="22"/>
          <w:szCs w:val="22"/>
        </w:rPr>
        <w:t>б</w:t>
      </w:r>
      <w:r w:rsidRPr="00BC2932">
        <w:rPr>
          <w:spacing w:val="1"/>
          <w:sz w:val="22"/>
          <w:szCs w:val="22"/>
        </w:rPr>
        <w:t>р</w:t>
      </w:r>
      <w:r w:rsidRPr="00BC2932">
        <w:rPr>
          <w:sz w:val="22"/>
          <w:szCs w:val="22"/>
        </w:rPr>
        <w:t>азны</w:t>
      </w:r>
      <w:r w:rsidRPr="00BC2932">
        <w:rPr>
          <w:spacing w:val="1"/>
          <w:sz w:val="22"/>
          <w:szCs w:val="22"/>
        </w:rPr>
        <w:t>е</w:t>
      </w:r>
      <w:r w:rsidRPr="00BC2932">
        <w:rPr>
          <w:spacing w:val="16"/>
          <w:sz w:val="22"/>
          <w:szCs w:val="22"/>
        </w:rPr>
        <w:t xml:space="preserve"> </w:t>
      </w:r>
      <w:r w:rsidRPr="00BC2932">
        <w:rPr>
          <w:sz w:val="22"/>
          <w:szCs w:val="22"/>
        </w:rPr>
        <w:t>быт</w:t>
      </w:r>
      <w:r w:rsidRPr="00BC2932">
        <w:rPr>
          <w:spacing w:val="1"/>
          <w:sz w:val="22"/>
          <w:szCs w:val="22"/>
        </w:rPr>
        <w:t>о</w:t>
      </w:r>
      <w:r w:rsidRPr="00BC2932">
        <w:rPr>
          <w:spacing w:val="-1"/>
          <w:sz w:val="22"/>
          <w:szCs w:val="22"/>
        </w:rPr>
        <w:t>в</w:t>
      </w:r>
      <w:r w:rsidRPr="00BC2932">
        <w:rPr>
          <w:sz w:val="22"/>
          <w:szCs w:val="22"/>
        </w:rPr>
        <w:t>ые</w:t>
      </w:r>
      <w:r w:rsidRPr="00BC2932">
        <w:rPr>
          <w:spacing w:val="17"/>
          <w:sz w:val="22"/>
          <w:szCs w:val="22"/>
        </w:rPr>
        <w:t xml:space="preserve"> </w:t>
      </w:r>
      <w:r w:rsidRPr="00BC2932">
        <w:rPr>
          <w:sz w:val="22"/>
          <w:szCs w:val="22"/>
        </w:rPr>
        <w:t>и</w:t>
      </w:r>
      <w:r w:rsidRPr="00BC2932">
        <w:rPr>
          <w:spacing w:val="17"/>
          <w:sz w:val="22"/>
          <w:szCs w:val="22"/>
        </w:rPr>
        <w:t xml:space="preserve"> </w:t>
      </w:r>
      <w:r w:rsidRPr="00BC2932">
        <w:rPr>
          <w:spacing w:val="6"/>
          <w:sz w:val="22"/>
          <w:szCs w:val="22"/>
        </w:rPr>
        <w:t>х</w:t>
      </w:r>
      <w:r w:rsidRPr="00BC2932">
        <w:rPr>
          <w:spacing w:val="2"/>
          <w:sz w:val="22"/>
          <w:szCs w:val="22"/>
        </w:rPr>
        <w:t>о</w:t>
      </w:r>
      <w:r w:rsidRPr="00BC2932">
        <w:rPr>
          <w:sz w:val="22"/>
          <w:szCs w:val="22"/>
        </w:rPr>
        <w:t>з</w:t>
      </w:r>
      <w:r w:rsidRPr="00BC2932">
        <w:rPr>
          <w:spacing w:val="-1"/>
          <w:sz w:val="22"/>
          <w:szCs w:val="22"/>
        </w:rPr>
        <w:t>яй</w:t>
      </w:r>
      <w:r w:rsidRPr="00BC2932">
        <w:rPr>
          <w:sz w:val="22"/>
          <w:szCs w:val="22"/>
        </w:rPr>
        <w:t>стве</w:t>
      </w:r>
      <w:r w:rsidRPr="00BC2932">
        <w:rPr>
          <w:spacing w:val="1"/>
          <w:sz w:val="22"/>
          <w:szCs w:val="22"/>
        </w:rPr>
        <w:t>н</w:t>
      </w:r>
      <w:r w:rsidRPr="00BC2932">
        <w:rPr>
          <w:sz w:val="22"/>
          <w:szCs w:val="22"/>
        </w:rPr>
        <w:t>ны</w:t>
      </w:r>
      <w:r w:rsidRPr="00BC2932">
        <w:rPr>
          <w:spacing w:val="1"/>
          <w:sz w:val="22"/>
          <w:szCs w:val="22"/>
        </w:rPr>
        <w:t>е</w:t>
      </w:r>
      <w:r w:rsidRPr="00BC2932">
        <w:rPr>
          <w:spacing w:val="16"/>
          <w:sz w:val="22"/>
          <w:szCs w:val="22"/>
        </w:rPr>
        <w:t xml:space="preserve"> </w:t>
      </w:r>
      <w:r w:rsidRPr="00BC2932">
        <w:rPr>
          <w:sz w:val="22"/>
          <w:szCs w:val="22"/>
        </w:rPr>
        <w:t>рабо</w:t>
      </w:r>
      <w:r w:rsidRPr="00BC2932">
        <w:rPr>
          <w:spacing w:val="-1"/>
          <w:sz w:val="22"/>
          <w:szCs w:val="22"/>
        </w:rPr>
        <w:t>т</w:t>
      </w:r>
      <w:r w:rsidRPr="00BC2932">
        <w:rPr>
          <w:sz w:val="22"/>
          <w:szCs w:val="22"/>
        </w:rPr>
        <w:t xml:space="preserve">ы: </w:t>
      </w:r>
      <w:r w:rsidRPr="00BC2932">
        <w:rPr>
          <w:spacing w:val="-3"/>
          <w:sz w:val="22"/>
          <w:szCs w:val="22"/>
        </w:rPr>
        <w:t>у</w:t>
      </w:r>
      <w:r w:rsidRPr="00BC2932">
        <w:rPr>
          <w:spacing w:val="1"/>
          <w:sz w:val="22"/>
          <w:szCs w:val="22"/>
        </w:rPr>
        <w:t>бор</w:t>
      </w:r>
      <w:r w:rsidRPr="00BC2932">
        <w:rPr>
          <w:sz w:val="22"/>
          <w:szCs w:val="22"/>
        </w:rPr>
        <w:t>к</w:t>
      </w:r>
      <w:r w:rsidRPr="00BC2932">
        <w:rPr>
          <w:spacing w:val="1"/>
          <w:sz w:val="22"/>
          <w:szCs w:val="22"/>
        </w:rPr>
        <w:t>а</w:t>
      </w:r>
      <w:r w:rsidRPr="00BC2932">
        <w:rPr>
          <w:sz w:val="22"/>
          <w:szCs w:val="22"/>
        </w:rPr>
        <w:t xml:space="preserve"> </w:t>
      </w:r>
      <w:r w:rsidRPr="00BC2932">
        <w:rPr>
          <w:spacing w:val="1"/>
          <w:sz w:val="22"/>
          <w:szCs w:val="22"/>
        </w:rPr>
        <w:t>к</w:t>
      </w:r>
      <w:r w:rsidRPr="00BC2932">
        <w:rPr>
          <w:sz w:val="22"/>
          <w:szCs w:val="22"/>
        </w:rPr>
        <w:t>ва</w:t>
      </w:r>
      <w:r w:rsidRPr="00BC2932">
        <w:rPr>
          <w:spacing w:val="1"/>
          <w:sz w:val="22"/>
          <w:szCs w:val="22"/>
        </w:rPr>
        <w:t>р</w:t>
      </w:r>
      <w:r w:rsidRPr="00BC2932">
        <w:rPr>
          <w:spacing w:val="-1"/>
          <w:sz w:val="22"/>
          <w:szCs w:val="22"/>
        </w:rPr>
        <w:t>ти</w:t>
      </w:r>
      <w:r w:rsidRPr="00BC2932">
        <w:rPr>
          <w:sz w:val="22"/>
          <w:szCs w:val="22"/>
        </w:rPr>
        <w:t>р</w:t>
      </w:r>
      <w:r w:rsidRPr="00BC2932">
        <w:rPr>
          <w:spacing w:val="1"/>
          <w:sz w:val="22"/>
          <w:szCs w:val="22"/>
        </w:rPr>
        <w:t>ы</w:t>
      </w:r>
      <w:r w:rsidRPr="00BC2932">
        <w:rPr>
          <w:sz w:val="22"/>
          <w:szCs w:val="22"/>
        </w:rPr>
        <w:t xml:space="preserve">, </w:t>
      </w:r>
      <w:r w:rsidRPr="00BC2932">
        <w:rPr>
          <w:spacing w:val="-2"/>
          <w:sz w:val="22"/>
          <w:szCs w:val="22"/>
        </w:rPr>
        <w:t>м</w:t>
      </w:r>
      <w:r w:rsidRPr="00BC2932">
        <w:rPr>
          <w:spacing w:val="1"/>
          <w:sz w:val="22"/>
          <w:szCs w:val="22"/>
        </w:rPr>
        <w:t>ы</w:t>
      </w:r>
      <w:r w:rsidRPr="00BC2932">
        <w:rPr>
          <w:sz w:val="22"/>
          <w:szCs w:val="22"/>
        </w:rPr>
        <w:t>тье</w:t>
      </w:r>
      <w:r w:rsidRPr="00BC2932">
        <w:rPr>
          <w:spacing w:val="1"/>
          <w:sz w:val="22"/>
          <w:szCs w:val="22"/>
        </w:rPr>
        <w:t xml:space="preserve"> </w:t>
      </w:r>
      <w:r w:rsidRPr="00BC2932">
        <w:rPr>
          <w:sz w:val="22"/>
          <w:szCs w:val="22"/>
        </w:rPr>
        <w:t>п</w:t>
      </w:r>
      <w:r w:rsidRPr="00BC2932">
        <w:rPr>
          <w:spacing w:val="1"/>
          <w:sz w:val="22"/>
          <w:szCs w:val="22"/>
        </w:rPr>
        <w:t>о</w:t>
      </w:r>
      <w:r w:rsidRPr="00BC2932">
        <w:rPr>
          <w:sz w:val="22"/>
          <w:szCs w:val="22"/>
        </w:rPr>
        <w:t>ла, р</w:t>
      </w:r>
      <w:r w:rsidRPr="00BC2932">
        <w:rPr>
          <w:spacing w:val="-1"/>
          <w:sz w:val="22"/>
          <w:szCs w:val="22"/>
        </w:rPr>
        <w:t>а</w:t>
      </w:r>
      <w:r w:rsidRPr="00BC2932">
        <w:rPr>
          <w:spacing w:val="1"/>
          <w:sz w:val="22"/>
          <w:szCs w:val="22"/>
        </w:rPr>
        <w:t>бо</w:t>
      </w:r>
      <w:r w:rsidRPr="00BC2932">
        <w:rPr>
          <w:spacing w:val="-2"/>
          <w:sz w:val="22"/>
          <w:szCs w:val="22"/>
        </w:rPr>
        <w:t>т</w:t>
      </w:r>
      <w:r w:rsidRPr="00BC2932">
        <w:rPr>
          <w:sz w:val="22"/>
          <w:szCs w:val="22"/>
        </w:rPr>
        <w:t>а</w:t>
      </w:r>
      <w:r w:rsidRPr="00BC2932">
        <w:rPr>
          <w:spacing w:val="2"/>
          <w:sz w:val="22"/>
          <w:szCs w:val="22"/>
        </w:rPr>
        <w:t xml:space="preserve"> </w:t>
      </w:r>
      <w:r w:rsidRPr="00BC2932">
        <w:rPr>
          <w:sz w:val="22"/>
          <w:szCs w:val="22"/>
        </w:rPr>
        <w:t>на</w:t>
      </w:r>
      <w:r w:rsidRPr="00BC2932">
        <w:rPr>
          <w:spacing w:val="1"/>
          <w:sz w:val="22"/>
          <w:szCs w:val="22"/>
        </w:rPr>
        <w:t xml:space="preserve"> </w:t>
      </w:r>
      <w:r w:rsidRPr="00BC2932">
        <w:rPr>
          <w:sz w:val="22"/>
          <w:szCs w:val="22"/>
        </w:rPr>
        <w:t>п</w:t>
      </w:r>
      <w:r w:rsidRPr="00BC2932">
        <w:rPr>
          <w:spacing w:val="6"/>
          <w:sz w:val="22"/>
          <w:szCs w:val="22"/>
        </w:rPr>
        <w:t>р</w:t>
      </w:r>
      <w:r w:rsidRPr="00BC2932">
        <w:rPr>
          <w:spacing w:val="1"/>
          <w:sz w:val="22"/>
          <w:szCs w:val="22"/>
        </w:rPr>
        <w:t>и</w:t>
      </w:r>
      <w:r w:rsidRPr="00BC2932">
        <w:rPr>
          <w:spacing w:val="-2"/>
          <w:sz w:val="22"/>
          <w:szCs w:val="22"/>
        </w:rPr>
        <w:t>у</w:t>
      </w:r>
      <w:r w:rsidRPr="00BC2932">
        <w:rPr>
          <w:sz w:val="22"/>
          <w:szCs w:val="22"/>
        </w:rPr>
        <w:t>са</w:t>
      </w:r>
      <w:r w:rsidRPr="00BC2932">
        <w:rPr>
          <w:spacing w:val="1"/>
          <w:sz w:val="22"/>
          <w:szCs w:val="22"/>
        </w:rPr>
        <w:t>д</w:t>
      </w:r>
      <w:r w:rsidRPr="00BC2932">
        <w:rPr>
          <w:spacing w:val="-1"/>
          <w:sz w:val="22"/>
          <w:szCs w:val="22"/>
        </w:rPr>
        <w:t>е</w:t>
      </w:r>
      <w:r w:rsidRPr="00BC2932">
        <w:rPr>
          <w:spacing w:val="1"/>
          <w:sz w:val="22"/>
          <w:szCs w:val="22"/>
        </w:rPr>
        <w:t>б</w:t>
      </w:r>
      <w:r w:rsidRPr="00BC2932">
        <w:rPr>
          <w:sz w:val="22"/>
          <w:szCs w:val="22"/>
        </w:rPr>
        <w:t>ном</w:t>
      </w:r>
      <w:r w:rsidRPr="00BC2932">
        <w:rPr>
          <w:spacing w:val="2"/>
          <w:sz w:val="22"/>
          <w:szCs w:val="22"/>
        </w:rPr>
        <w:t xml:space="preserve"> </w:t>
      </w:r>
      <w:r w:rsidRPr="00BC2932">
        <w:rPr>
          <w:spacing w:val="-2"/>
          <w:sz w:val="22"/>
          <w:szCs w:val="22"/>
        </w:rPr>
        <w:t>у</w:t>
      </w:r>
      <w:r w:rsidRPr="00BC2932">
        <w:rPr>
          <w:sz w:val="22"/>
          <w:szCs w:val="22"/>
        </w:rPr>
        <w:t>ч</w:t>
      </w:r>
      <w:r w:rsidRPr="00BC2932">
        <w:rPr>
          <w:spacing w:val="-1"/>
          <w:sz w:val="22"/>
          <w:szCs w:val="22"/>
        </w:rPr>
        <w:t>а</w:t>
      </w:r>
      <w:r w:rsidRPr="00BC2932">
        <w:rPr>
          <w:sz w:val="22"/>
          <w:szCs w:val="22"/>
        </w:rPr>
        <w:t xml:space="preserve">стке </w:t>
      </w:r>
      <w:r w:rsidRPr="00BC2932">
        <w:rPr>
          <w:spacing w:val="1"/>
          <w:sz w:val="22"/>
          <w:szCs w:val="22"/>
        </w:rPr>
        <w:t>и</w:t>
      </w:r>
      <w:r w:rsidRPr="00BC2932">
        <w:rPr>
          <w:spacing w:val="2"/>
          <w:sz w:val="22"/>
          <w:szCs w:val="22"/>
        </w:rPr>
        <w:t xml:space="preserve"> </w:t>
      </w:r>
      <w:r w:rsidRPr="00BC2932">
        <w:rPr>
          <w:spacing w:val="1"/>
          <w:sz w:val="22"/>
          <w:szCs w:val="22"/>
        </w:rPr>
        <w:t xml:space="preserve">в </w:t>
      </w:r>
      <w:r w:rsidRPr="00BC2932">
        <w:rPr>
          <w:sz w:val="22"/>
          <w:szCs w:val="22"/>
        </w:rPr>
        <w:t>л</w:t>
      </w:r>
      <w:r w:rsidRPr="00BC2932">
        <w:rPr>
          <w:spacing w:val="-1"/>
          <w:sz w:val="22"/>
          <w:szCs w:val="22"/>
        </w:rPr>
        <w:t>и</w:t>
      </w:r>
      <w:r w:rsidRPr="00BC2932">
        <w:rPr>
          <w:sz w:val="22"/>
          <w:szCs w:val="22"/>
        </w:rPr>
        <w:t>чно</w:t>
      </w:r>
      <w:r w:rsidRPr="00BC2932">
        <w:rPr>
          <w:spacing w:val="1"/>
          <w:sz w:val="22"/>
          <w:szCs w:val="22"/>
        </w:rPr>
        <w:t>м</w:t>
      </w:r>
      <w:r w:rsidRPr="00BC2932">
        <w:rPr>
          <w:sz w:val="22"/>
          <w:szCs w:val="22"/>
        </w:rPr>
        <w:t xml:space="preserve"> х</w:t>
      </w:r>
      <w:r w:rsidRPr="00BC2932">
        <w:rPr>
          <w:spacing w:val="3"/>
          <w:sz w:val="22"/>
          <w:szCs w:val="22"/>
        </w:rPr>
        <w:t>о</w:t>
      </w:r>
      <w:r w:rsidRPr="00BC2932">
        <w:rPr>
          <w:sz w:val="22"/>
          <w:szCs w:val="22"/>
        </w:rPr>
        <w:t>зя</w:t>
      </w:r>
      <w:r w:rsidRPr="00BC2932">
        <w:rPr>
          <w:spacing w:val="1"/>
          <w:sz w:val="22"/>
          <w:szCs w:val="22"/>
        </w:rPr>
        <w:t>йс</w:t>
      </w:r>
      <w:r w:rsidRPr="00BC2932">
        <w:rPr>
          <w:sz w:val="22"/>
          <w:szCs w:val="22"/>
        </w:rPr>
        <w:t>тв</w:t>
      </w:r>
      <w:r w:rsidRPr="00BC2932">
        <w:rPr>
          <w:spacing w:val="1"/>
          <w:sz w:val="22"/>
          <w:szCs w:val="22"/>
        </w:rPr>
        <w:t>е</w:t>
      </w:r>
      <w:r w:rsidRPr="00BC2932">
        <w:rPr>
          <w:sz w:val="22"/>
          <w:szCs w:val="22"/>
        </w:rPr>
        <w:t>.</w:t>
      </w:r>
      <w:r w:rsidRPr="00BC2932">
        <w:rPr>
          <w:spacing w:val="3"/>
          <w:sz w:val="22"/>
          <w:szCs w:val="22"/>
        </w:rPr>
        <w:t xml:space="preserve"> </w:t>
      </w:r>
      <w:r w:rsidRPr="00BC2932">
        <w:rPr>
          <w:sz w:val="22"/>
          <w:szCs w:val="22"/>
        </w:rPr>
        <w:t>В</w:t>
      </w:r>
      <w:r w:rsidRPr="00BC2932">
        <w:rPr>
          <w:spacing w:val="1"/>
          <w:sz w:val="22"/>
          <w:szCs w:val="22"/>
        </w:rPr>
        <w:t>с</w:t>
      </w:r>
      <w:r w:rsidRPr="00BC2932">
        <w:rPr>
          <w:sz w:val="22"/>
          <w:szCs w:val="22"/>
        </w:rPr>
        <w:t>е</w:t>
      </w:r>
      <w:r w:rsidRPr="00BC2932">
        <w:rPr>
          <w:spacing w:val="5"/>
          <w:sz w:val="22"/>
          <w:szCs w:val="22"/>
        </w:rPr>
        <w:t xml:space="preserve"> </w:t>
      </w:r>
      <w:r w:rsidRPr="00BC2932">
        <w:rPr>
          <w:sz w:val="22"/>
          <w:szCs w:val="22"/>
        </w:rPr>
        <w:t>э</w:t>
      </w:r>
      <w:r w:rsidRPr="00BC2932">
        <w:rPr>
          <w:spacing w:val="-2"/>
          <w:sz w:val="22"/>
          <w:szCs w:val="22"/>
        </w:rPr>
        <w:t>т</w:t>
      </w:r>
      <w:r w:rsidRPr="00BC2932">
        <w:rPr>
          <w:sz w:val="22"/>
          <w:szCs w:val="22"/>
        </w:rPr>
        <w:t>и</w:t>
      </w:r>
      <w:r w:rsidRPr="00BC2932">
        <w:rPr>
          <w:spacing w:val="4"/>
          <w:sz w:val="22"/>
          <w:szCs w:val="22"/>
        </w:rPr>
        <w:t xml:space="preserve"> </w:t>
      </w:r>
      <w:r w:rsidRPr="00BC2932">
        <w:rPr>
          <w:spacing w:val="1"/>
          <w:sz w:val="22"/>
          <w:szCs w:val="22"/>
        </w:rPr>
        <w:t>в</w:t>
      </w:r>
      <w:r w:rsidRPr="00BC2932">
        <w:rPr>
          <w:spacing w:val="-1"/>
          <w:sz w:val="22"/>
          <w:szCs w:val="22"/>
        </w:rPr>
        <w:t>ид</w:t>
      </w:r>
      <w:r w:rsidRPr="00BC2932">
        <w:rPr>
          <w:sz w:val="22"/>
          <w:szCs w:val="22"/>
        </w:rPr>
        <w:t>ы</w:t>
      </w:r>
      <w:r w:rsidRPr="00BC2932">
        <w:rPr>
          <w:spacing w:val="4"/>
          <w:sz w:val="22"/>
          <w:szCs w:val="22"/>
        </w:rPr>
        <w:t xml:space="preserve"> </w:t>
      </w:r>
      <w:r w:rsidRPr="00BC2932">
        <w:rPr>
          <w:spacing w:val="1"/>
          <w:sz w:val="22"/>
          <w:szCs w:val="22"/>
        </w:rPr>
        <w:t>тр</w:t>
      </w:r>
      <w:r w:rsidRPr="00BC2932">
        <w:rPr>
          <w:spacing w:val="-3"/>
          <w:sz w:val="22"/>
          <w:szCs w:val="22"/>
        </w:rPr>
        <w:t>у</w:t>
      </w:r>
      <w:r w:rsidRPr="00BC2932">
        <w:rPr>
          <w:spacing w:val="1"/>
          <w:sz w:val="22"/>
          <w:szCs w:val="22"/>
        </w:rPr>
        <w:t>д</w:t>
      </w:r>
      <w:r w:rsidRPr="00BC2932">
        <w:rPr>
          <w:sz w:val="22"/>
          <w:szCs w:val="22"/>
        </w:rPr>
        <w:t>а</w:t>
      </w:r>
      <w:r w:rsidRPr="00BC2932">
        <w:rPr>
          <w:spacing w:val="4"/>
          <w:sz w:val="22"/>
          <w:szCs w:val="22"/>
        </w:rPr>
        <w:t xml:space="preserve"> </w:t>
      </w:r>
      <w:r w:rsidRPr="00BC2932">
        <w:rPr>
          <w:sz w:val="22"/>
          <w:szCs w:val="22"/>
        </w:rPr>
        <w:t>при</w:t>
      </w:r>
      <w:r w:rsidRPr="00BC2932">
        <w:rPr>
          <w:spacing w:val="1"/>
          <w:sz w:val="22"/>
          <w:szCs w:val="22"/>
        </w:rPr>
        <w:t>р</w:t>
      </w:r>
      <w:r w:rsidRPr="00BC2932">
        <w:rPr>
          <w:sz w:val="22"/>
          <w:szCs w:val="22"/>
        </w:rPr>
        <w:t>а</w:t>
      </w:r>
      <w:r w:rsidRPr="00BC2932">
        <w:rPr>
          <w:spacing w:val="-1"/>
          <w:sz w:val="22"/>
          <w:szCs w:val="22"/>
        </w:rPr>
        <w:t>в</w:t>
      </w:r>
      <w:r w:rsidRPr="00BC2932">
        <w:rPr>
          <w:sz w:val="22"/>
          <w:szCs w:val="22"/>
        </w:rPr>
        <w:t>ни</w:t>
      </w:r>
      <w:r w:rsidRPr="00BC2932">
        <w:rPr>
          <w:spacing w:val="1"/>
          <w:sz w:val="22"/>
          <w:szCs w:val="22"/>
        </w:rPr>
        <w:t>в</w:t>
      </w:r>
      <w:r w:rsidRPr="00BC2932">
        <w:rPr>
          <w:spacing w:val="-2"/>
          <w:sz w:val="22"/>
          <w:szCs w:val="22"/>
        </w:rPr>
        <w:t>а</w:t>
      </w:r>
      <w:r w:rsidRPr="00BC2932">
        <w:rPr>
          <w:sz w:val="22"/>
          <w:szCs w:val="22"/>
        </w:rPr>
        <w:t>ются</w:t>
      </w:r>
      <w:r w:rsidRPr="00BC2932">
        <w:rPr>
          <w:spacing w:val="5"/>
          <w:sz w:val="22"/>
          <w:szCs w:val="22"/>
        </w:rPr>
        <w:t xml:space="preserve"> </w:t>
      </w:r>
      <w:r w:rsidRPr="00BC2932">
        <w:rPr>
          <w:sz w:val="22"/>
          <w:szCs w:val="22"/>
        </w:rPr>
        <w:t>к</w:t>
      </w:r>
      <w:r w:rsidRPr="00BC2932">
        <w:rPr>
          <w:spacing w:val="4"/>
          <w:sz w:val="22"/>
          <w:szCs w:val="22"/>
        </w:rPr>
        <w:t xml:space="preserve"> </w:t>
      </w:r>
      <w:r w:rsidRPr="00BC2932">
        <w:rPr>
          <w:spacing w:val="1"/>
          <w:sz w:val="22"/>
          <w:szCs w:val="22"/>
        </w:rPr>
        <w:t>фи</w:t>
      </w:r>
      <w:r w:rsidRPr="00BC2932">
        <w:rPr>
          <w:spacing w:val="-1"/>
          <w:sz w:val="22"/>
          <w:szCs w:val="22"/>
        </w:rPr>
        <w:t>з</w:t>
      </w:r>
      <w:r w:rsidRPr="00BC2932">
        <w:rPr>
          <w:sz w:val="22"/>
          <w:szCs w:val="22"/>
        </w:rPr>
        <w:t>ичес</w:t>
      </w:r>
      <w:r w:rsidRPr="00BC2932">
        <w:rPr>
          <w:spacing w:val="-1"/>
          <w:sz w:val="22"/>
          <w:szCs w:val="22"/>
        </w:rPr>
        <w:t>к</w:t>
      </w:r>
      <w:r w:rsidRPr="00BC2932">
        <w:rPr>
          <w:sz w:val="22"/>
          <w:szCs w:val="22"/>
        </w:rPr>
        <w:t>ом</w:t>
      </w:r>
      <w:r w:rsidRPr="00BC2932">
        <w:rPr>
          <w:spacing w:val="1"/>
          <w:sz w:val="22"/>
          <w:szCs w:val="22"/>
        </w:rPr>
        <w:t>у</w:t>
      </w:r>
      <w:r w:rsidRPr="00BC2932">
        <w:rPr>
          <w:spacing w:val="3"/>
          <w:sz w:val="22"/>
          <w:szCs w:val="22"/>
        </w:rPr>
        <w:t xml:space="preserve"> </w:t>
      </w:r>
      <w:r w:rsidRPr="00BC2932">
        <w:rPr>
          <w:sz w:val="22"/>
          <w:szCs w:val="22"/>
        </w:rPr>
        <w:t>т</w:t>
      </w:r>
      <w:r w:rsidRPr="00BC2932">
        <w:rPr>
          <w:spacing w:val="1"/>
          <w:sz w:val="22"/>
          <w:szCs w:val="22"/>
        </w:rPr>
        <w:t>р</w:t>
      </w:r>
      <w:r w:rsidRPr="00BC2932">
        <w:rPr>
          <w:spacing w:val="-2"/>
          <w:sz w:val="22"/>
          <w:szCs w:val="22"/>
        </w:rPr>
        <w:t>у</w:t>
      </w:r>
      <w:r w:rsidRPr="00BC2932">
        <w:rPr>
          <w:spacing w:val="2"/>
          <w:sz w:val="22"/>
          <w:szCs w:val="22"/>
        </w:rPr>
        <w:t>д</w:t>
      </w:r>
      <w:r w:rsidRPr="00BC2932">
        <w:rPr>
          <w:spacing w:val="1"/>
          <w:sz w:val="22"/>
          <w:szCs w:val="22"/>
        </w:rPr>
        <w:t>у</w:t>
      </w:r>
      <w:r w:rsidRPr="00BC2932">
        <w:rPr>
          <w:spacing w:val="3"/>
          <w:sz w:val="22"/>
          <w:szCs w:val="22"/>
        </w:rPr>
        <w:t xml:space="preserve"> </w:t>
      </w:r>
      <w:r w:rsidRPr="00BC2932">
        <w:rPr>
          <w:spacing w:val="-3"/>
          <w:sz w:val="22"/>
          <w:szCs w:val="22"/>
        </w:rPr>
        <w:t>у</w:t>
      </w:r>
      <w:r w:rsidRPr="00BC2932">
        <w:rPr>
          <w:spacing w:val="9"/>
          <w:sz w:val="22"/>
          <w:szCs w:val="22"/>
        </w:rPr>
        <w:t>м</w:t>
      </w:r>
      <w:r w:rsidRPr="00BC2932">
        <w:rPr>
          <w:sz w:val="22"/>
          <w:szCs w:val="22"/>
        </w:rPr>
        <w:t>е</w:t>
      </w:r>
      <w:r w:rsidRPr="00BC2932">
        <w:rPr>
          <w:spacing w:val="1"/>
          <w:sz w:val="22"/>
          <w:szCs w:val="22"/>
        </w:rPr>
        <w:t>рен</w:t>
      </w:r>
      <w:r w:rsidRPr="00BC2932">
        <w:rPr>
          <w:sz w:val="22"/>
          <w:szCs w:val="22"/>
        </w:rPr>
        <w:t>н</w:t>
      </w:r>
      <w:r w:rsidRPr="00BC2932">
        <w:rPr>
          <w:spacing w:val="-1"/>
          <w:sz w:val="22"/>
          <w:szCs w:val="22"/>
        </w:rPr>
        <w:t>о</w:t>
      </w:r>
      <w:r w:rsidRPr="00BC2932">
        <w:rPr>
          <w:sz w:val="22"/>
          <w:szCs w:val="22"/>
        </w:rPr>
        <w:t>й тя</w:t>
      </w:r>
      <w:r w:rsidRPr="00BC2932">
        <w:rPr>
          <w:spacing w:val="1"/>
          <w:sz w:val="22"/>
          <w:szCs w:val="22"/>
        </w:rPr>
        <w:t>ж</w:t>
      </w:r>
      <w:r w:rsidRPr="00BC2932">
        <w:rPr>
          <w:sz w:val="22"/>
          <w:szCs w:val="22"/>
        </w:rPr>
        <w:t>е</w:t>
      </w:r>
      <w:r w:rsidRPr="00BC2932">
        <w:rPr>
          <w:spacing w:val="1"/>
          <w:sz w:val="22"/>
          <w:szCs w:val="22"/>
        </w:rPr>
        <w:t>с</w:t>
      </w:r>
      <w:r w:rsidRPr="00BC2932">
        <w:rPr>
          <w:spacing w:val="-1"/>
          <w:sz w:val="22"/>
          <w:szCs w:val="22"/>
        </w:rPr>
        <w:t>т</w:t>
      </w:r>
      <w:r w:rsidRPr="00BC2932">
        <w:rPr>
          <w:sz w:val="22"/>
          <w:szCs w:val="22"/>
        </w:rPr>
        <w:t>и.</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sz w:val="22"/>
          <w:szCs w:val="22"/>
        </w:rPr>
        <w:t>По</w:t>
      </w:r>
      <w:r w:rsidRPr="00BC2932">
        <w:rPr>
          <w:spacing w:val="1"/>
          <w:sz w:val="22"/>
          <w:szCs w:val="22"/>
        </w:rPr>
        <w:t>ч</w:t>
      </w:r>
      <w:r w:rsidRPr="00BC2932">
        <w:rPr>
          <w:sz w:val="22"/>
          <w:szCs w:val="22"/>
        </w:rPr>
        <w:t>ти</w:t>
      </w:r>
      <w:r w:rsidRPr="00BC2932">
        <w:rPr>
          <w:spacing w:val="15"/>
          <w:sz w:val="22"/>
          <w:szCs w:val="22"/>
        </w:rPr>
        <w:t xml:space="preserve"> </w:t>
      </w:r>
      <w:r w:rsidRPr="00BC2932">
        <w:rPr>
          <w:sz w:val="22"/>
          <w:szCs w:val="22"/>
        </w:rPr>
        <w:t>в</w:t>
      </w:r>
      <w:r w:rsidRPr="00BC2932">
        <w:rPr>
          <w:spacing w:val="13"/>
          <w:sz w:val="22"/>
          <w:szCs w:val="22"/>
        </w:rPr>
        <w:t xml:space="preserve"> </w:t>
      </w:r>
      <w:r w:rsidRPr="00BC2932">
        <w:rPr>
          <w:spacing w:val="1"/>
          <w:sz w:val="22"/>
          <w:szCs w:val="22"/>
        </w:rPr>
        <w:t>л</w:t>
      </w:r>
      <w:r w:rsidRPr="00BC2932">
        <w:rPr>
          <w:spacing w:val="-3"/>
          <w:sz w:val="22"/>
          <w:szCs w:val="22"/>
        </w:rPr>
        <w:t>ю</w:t>
      </w:r>
      <w:r w:rsidRPr="00BC2932">
        <w:rPr>
          <w:sz w:val="22"/>
          <w:szCs w:val="22"/>
        </w:rPr>
        <w:t>б</w:t>
      </w:r>
      <w:r w:rsidRPr="00BC2932">
        <w:rPr>
          <w:spacing w:val="1"/>
          <w:sz w:val="22"/>
          <w:szCs w:val="22"/>
        </w:rPr>
        <w:t>ы</w:t>
      </w:r>
      <w:r w:rsidRPr="00BC2932">
        <w:rPr>
          <w:sz w:val="22"/>
          <w:szCs w:val="22"/>
        </w:rPr>
        <w:t>х</w:t>
      </w:r>
      <w:r w:rsidRPr="00BC2932">
        <w:rPr>
          <w:spacing w:val="13"/>
          <w:sz w:val="22"/>
          <w:szCs w:val="22"/>
        </w:rPr>
        <w:t xml:space="preserve"> </w:t>
      </w:r>
      <w:r w:rsidRPr="00BC2932">
        <w:rPr>
          <w:spacing w:val="-2"/>
          <w:sz w:val="22"/>
          <w:szCs w:val="22"/>
        </w:rPr>
        <w:t>у</w:t>
      </w:r>
      <w:r w:rsidRPr="00BC2932">
        <w:rPr>
          <w:sz w:val="22"/>
          <w:szCs w:val="22"/>
        </w:rPr>
        <w:t>сло</w:t>
      </w:r>
      <w:r w:rsidRPr="00BC2932">
        <w:rPr>
          <w:spacing w:val="1"/>
          <w:sz w:val="22"/>
          <w:szCs w:val="22"/>
        </w:rPr>
        <w:t>в</w:t>
      </w:r>
      <w:r w:rsidRPr="00BC2932">
        <w:rPr>
          <w:sz w:val="22"/>
          <w:szCs w:val="22"/>
        </w:rPr>
        <w:t>иях</w:t>
      </w:r>
      <w:r w:rsidRPr="00BC2932">
        <w:rPr>
          <w:spacing w:val="14"/>
          <w:sz w:val="22"/>
          <w:szCs w:val="22"/>
        </w:rPr>
        <w:t xml:space="preserve"> </w:t>
      </w:r>
      <w:r w:rsidRPr="00BC2932">
        <w:rPr>
          <w:spacing w:val="-1"/>
          <w:sz w:val="22"/>
          <w:szCs w:val="22"/>
        </w:rPr>
        <w:t>м</w:t>
      </w:r>
      <w:r w:rsidRPr="00BC2932">
        <w:rPr>
          <w:spacing w:val="1"/>
          <w:sz w:val="22"/>
          <w:szCs w:val="22"/>
        </w:rPr>
        <w:t>о</w:t>
      </w:r>
      <w:r w:rsidRPr="00BC2932">
        <w:rPr>
          <w:spacing w:val="2"/>
          <w:sz w:val="22"/>
          <w:szCs w:val="22"/>
        </w:rPr>
        <w:t>ж</w:t>
      </w:r>
      <w:r w:rsidRPr="00BC2932">
        <w:rPr>
          <w:sz w:val="22"/>
          <w:szCs w:val="22"/>
        </w:rPr>
        <w:t>но</w:t>
      </w:r>
      <w:r w:rsidRPr="00BC2932">
        <w:rPr>
          <w:spacing w:val="13"/>
          <w:sz w:val="22"/>
          <w:szCs w:val="22"/>
        </w:rPr>
        <w:t xml:space="preserve"> </w:t>
      </w:r>
      <w:r w:rsidRPr="00BC2932">
        <w:rPr>
          <w:spacing w:val="1"/>
          <w:sz w:val="22"/>
          <w:szCs w:val="22"/>
        </w:rPr>
        <w:t>д</w:t>
      </w:r>
      <w:r w:rsidRPr="00BC2932">
        <w:rPr>
          <w:sz w:val="22"/>
          <w:szCs w:val="22"/>
        </w:rPr>
        <w:t>елать</w:t>
      </w:r>
      <w:r w:rsidRPr="00BC2932">
        <w:rPr>
          <w:spacing w:val="12"/>
          <w:sz w:val="22"/>
          <w:szCs w:val="22"/>
        </w:rPr>
        <w:t xml:space="preserve"> </w:t>
      </w:r>
      <w:r w:rsidRPr="00BC2932">
        <w:rPr>
          <w:spacing w:val="1"/>
          <w:sz w:val="22"/>
          <w:szCs w:val="22"/>
        </w:rPr>
        <w:t>из</w:t>
      </w:r>
      <w:r w:rsidRPr="00BC2932">
        <w:rPr>
          <w:sz w:val="22"/>
          <w:szCs w:val="22"/>
        </w:rPr>
        <w:t>омет</w:t>
      </w:r>
      <w:r w:rsidRPr="00BC2932">
        <w:rPr>
          <w:spacing w:val="-1"/>
          <w:sz w:val="22"/>
          <w:szCs w:val="22"/>
        </w:rPr>
        <w:t>р</w:t>
      </w:r>
      <w:r w:rsidRPr="00BC2932">
        <w:rPr>
          <w:sz w:val="22"/>
          <w:szCs w:val="22"/>
        </w:rPr>
        <w:t>и</w:t>
      </w:r>
      <w:r w:rsidRPr="00BC2932">
        <w:rPr>
          <w:spacing w:val="1"/>
          <w:sz w:val="22"/>
          <w:szCs w:val="22"/>
        </w:rPr>
        <w:t>ч</w:t>
      </w:r>
      <w:r w:rsidRPr="00BC2932">
        <w:rPr>
          <w:spacing w:val="-1"/>
          <w:sz w:val="22"/>
          <w:szCs w:val="22"/>
        </w:rPr>
        <w:t>е</w:t>
      </w:r>
      <w:r w:rsidRPr="00BC2932">
        <w:rPr>
          <w:sz w:val="22"/>
          <w:szCs w:val="22"/>
        </w:rPr>
        <w:t>ские</w:t>
      </w:r>
      <w:r w:rsidRPr="00BC2932">
        <w:rPr>
          <w:spacing w:val="14"/>
          <w:sz w:val="22"/>
          <w:szCs w:val="22"/>
        </w:rPr>
        <w:t xml:space="preserve"> </w:t>
      </w:r>
      <w:r w:rsidRPr="00BC2932">
        <w:rPr>
          <w:sz w:val="22"/>
          <w:szCs w:val="22"/>
        </w:rPr>
        <w:t>у</w:t>
      </w:r>
      <w:r w:rsidRPr="00BC2932">
        <w:rPr>
          <w:spacing w:val="1"/>
          <w:sz w:val="22"/>
          <w:szCs w:val="22"/>
        </w:rPr>
        <w:t>пра</w:t>
      </w:r>
      <w:r w:rsidRPr="00BC2932">
        <w:rPr>
          <w:spacing w:val="-1"/>
          <w:sz w:val="22"/>
          <w:szCs w:val="22"/>
        </w:rPr>
        <w:t>ж</w:t>
      </w:r>
      <w:r w:rsidRPr="00BC2932">
        <w:rPr>
          <w:sz w:val="22"/>
          <w:szCs w:val="22"/>
        </w:rPr>
        <w:t>нен</w:t>
      </w:r>
      <w:r w:rsidRPr="00BC2932">
        <w:rPr>
          <w:spacing w:val="1"/>
          <w:sz w:val="22"/>
          <w:szCs w:val="22"/>
        </w:rPr>
        <w:t>и</w:t>
      </w:r>
      <w:r w:rsidRPr="00BC2932">
        <w:rPr>
          <w:sz w:val="22"/>
          <w:szCs w:val="22"/>
        </w:rPr>
        <w:t>я</w:t>
      </w:r>
      <w:r w:rsidRPr="00BC2932">
        <w:rPr>
          <w:spacing w:val="12"/>
          <w:sz w:val="22"/>
          <w:szCs w:val="22"/>
        </w:rPr>
        <w:t xml:space="preserve"> </w:t>
      </w:r>
      <w:r w:rsidRPr="00BC2932">
        <w:rPr>
          <w:spacing w:val="1"/>
          <w:sz w:val="22"/>
          <w:szCs w:val="22"/>
        </w:rPr>
        <w:t>на</w:t>
      </w:r>
      <w:r w:rsidRPr="00BC2932">
        <w:rPr>
          <w:sz w:val="22"/>
          <w:szCs w:val="22"/>
        </w:rPr>
        <w:t xml:space="preserve"> </w:t>
      </w:r>
      <w:r w:rsidRPr="00BC2932">
        <w:rPr>
          <w:spacing w:val="1"/>
          <w:sz w:val="22"/>
          <w:szCs w:val="22"/>
        </w:rPr>
        <w:t>о</w:t>
      </w:r>
      <w:r w:rsidRPr="00BC2932">
        <w:rPr>
          <w:sz w:val="22"/>
          <w:szCs w:val="22"/>
        </w:rPr>
        <w:t>тдел</w:t>
      </w:r>
      <w:r w:rsidRPr="00BC2932">
        <w:rPr>
          <w:spacing w:val="-1"/>
          <w:sz w:val="22"/>
          <w:szCs w:val="22"/>
        </w:rPr>
        <w:t>ь</w:t>
      </w:r>
      <w:r w:rsidRPr="00BC2932">
        <w:rPr>
          <w:sz w:val="22"/>
          <w:szCs w:val="22"/>
        </w:rPr>
        <w:t>н</w:t>
      </w:r>
      <w:r w:rsidRPr="00BC2932">
        <w:rPr>
          <w:spacing w:val="1"/>
          <w:sz w:val="22"/>
          <w:szCs w:val="22"/>
        </w:rPr>
        <w:t>ые</w:t>
      </w:r>
      <w:r w:rsidRPr="00BC2932">
        <w:rPr>
          <w:spacing w:val="28"/>
          <w:sz w:val="22"/>
          <w:szCs w:val="22"/>
        </w:rPr>
        <w:t xml:space="preserve"> </w:t>
      </w:r>
      <w:r w:rsidRPr="00BC2932">
        <w:rPr>
          <w:sz w:val="22"/>
          <w:szCs w:val="22"/>
        </w:rPr>
        <w:t>г</w:t>
      </w:r>
      <w:r w:rsidRPr="00BC2932">
        <w:rPr>
          <w:spacing w:val="2"/>
          <w:sz w:val="22"/>
          <w:szCs w:val="22"/>
        </w:rPr>
        <w:t>р</w:t>
      </w:r>
      <w:r w:rsidRPr="00BC2932">
        <w:rPr>
          <w:spacing w:val="-2"/>
          <w:sz w:val="22"/>
          <w:szCs w:val="22"/>
        </w:rPr>
        <w:t>у</w:t>
      </w:r>
      <w:r w:rsidRPr="00BC2932">
        <w:rPr>
          <w:sz w:val="22"/>
          <w:szCs w:val="22"/>
        </w:rPr>
        <w:t>ппы</w:t>
      </w:r>
      <w:r w:rsidRPr="00BC2932">
        <w:rPr>
          <w:spacing w:val="28"/>
          <w:sz w:val="22"/>
          <w:szCs w:val="22"/>
        </w:rPr>
        <w:t xml:space="preserve"> </w:t>
      </w:r>
      <w:r w:rsidRPr="00BC2932">
        <w:rPr>
          <w:sz w:val="22"/>
          <w:szCs w:val="22"/>
        </w:rPr>
        <w:t>м</w:t>
      </w:r>
      <w:r w:rsidRPr="00BC2932">
        <w:rPr>
          <w:spacing w:val="1"/>
          <w:sz w:val="22"/>
          <w:szCs w:val="22"/>
        </w:rPr>
        <w:t>ы</w:t>
      </w:r>
      <w:r w:rsidRPr="00BC2932">
        <w:rPr>
          <w:sz w:val="22"/>
          <w:szCs w:val="22"/>
        </w:rPr>
        <w:t>ш</w:t>
      </w:r>
      <w:r w:rsidRPr="00BC2932">
        <w:rPr>
          <w:spacing w:val="2"/>
          <w:sz w:val="22"/>
          <w:szCs w:val="22"/>
        </w:rPr>
        <w:t>ц</w:t>
      </w:r>
      <w:r w:rsidRPr="00BC2932">
        <w:rPr>
          <w:sz w:val="22"/>
          <w:szCs w:val="22"/>
        </w:rPr>
        <w:t>,</w:t>
      </w:r>
      <w:r w:rsidRPr="00BC2932">
        <w:rPr>
          <w:spacing w:val="28"/>
          <w:sz w:val="22"/>
          <w:szCs w:val="22"/>
        </w:rPr>
        <w:t xml:space="preserve"> </w:t>
      </w:r>
      <w:r w:rsidRPr="00BC2932">
        <w:rPr>
          <w:sz w:val="22"/>
          <w:szCs w:val="22"/>
        </w:rPr>
        <w:t>с</w:t>
      </w:r>
      <w:r w:rsidRPr="00BC2932">
        <w:rPr>
          <w:spacing w:val="2"/>
          <w:sz w:val="22"/>
          <w:szCs w:val="22"/>
        </w:rPr>
        <w:t>о</w:t>
      </w:r>
      <w:r w:rsidRPr="00BC2932">
        <w:rPr>
          <w:spacing w:val="-2"/>
          <w:sz w:val="22"/>
          <w:szCs w:val="22"/>
        </w:rPr>
        <w:t>в</w:t>
      </w:r>
      <w:r w:rsidRPr="00BC2932">
        <w:rPr>
          <w:sz w:val="22"/>
          <w:szCs w:val="22"/>
        </w:rPr>
        <w:t>е</w:t>
      </w:r>
      <w:r w:rsidRPr="00BC2932">
        <w:rPr>
          <w:spacing w:val="1"/>
          <w:sz w:val="22"/>
          <w:szCs w:val="22"/>
        </w:rPr>
        <w:t>р</w:t>
      </w:r>
      <w:r w:rsidRPr="00BC2932">
        <w:rPr>
          <w:spacing w:val="-1"/>
          <w:sz w:val="22"/>
          <w:szCs w:val="22"/>
        </w:rPr>
        <w:t>ш</w:t>
      </w:r>
      <w:r w:rsidRPr="00BC2932">
        <w:rPr>
          <w:sz w:val="22"/>
          <w:szCs w:val="22"/>
        </w:rPr>
        <w:t>е</w:t>
      </w:r>
      <w:r w:rsidRPr="00BC2932">
        <w:rPr>
          <w:spacing w:val="-1"/>
          <w:sz w:val="22"/>
          <w:szCs w:val="22"/>
        </w:rPr>
        <w:t>н</w:t>
      </w:r>
      <w:r w:rsidRPr="00BC2932">
        <w:rPr>
          <w:sz w:val="22"/>
          <w:szCs w:val="22"/>
        </w:rPr>
        <w:t>н</w:t>
      </w:r>
      <w:r w:rsidRPr="00BC2932">
        <w:rPr>
          <w:spacing w:val="1"/>
          <w:sz w:val="22"/>
          <w:szCs w:val="22"/>
        </w:rPr>
        <w:t>о</w:t>
      </w:r>
      <w:r w:rsidRPr="00BC2932">
        <w:rPr>
          <w:spacing w:val="27"/>
          <w:sz w:val="22"/>
          <w:szCs w:val="22"/>
        </w:rPr>
        <w:t xml:space="preserve"> </w:t>
      </w:r>
      <w:r w:rsidRPr="00BC2932">
        <w:rPr>
          <w:spacing w:val="1"/>
          <w:sz w:val="22"/>
          <w:szCs w:val="22"/>
        </w:rPr>
        <w:t>н</w:t>
      </w:r>
      <w:r w:rsidRPr="00BC2932">
        <w:rPr>
          <w:sz w:val="22"/>
          <w:szCs w:val="22"/>
        </w:rPr>
        <w:t>е</w:t>
      </w:r>
      <w:r w:rsidRPr="00BC2932">
        <w:rPr>
          <w:spacing w:val="31"/>
          <w:sz w:val="22"/>
          <w:szCs w:val="22"/>
        </w:rPr>
        <w:t xml:space="preserve"> </w:t>
      </w:r>
      <w:r w:rsidRPr="00BC2932">
        <w:rPr>
          <w:sz w:val="22"/>
          <w:szCs w:val="22"/>
        </w:rPr>
        <w:t>за</w:t>
      </w:r>
      <w:r w:rsidRPr="00BC2932">
        <w:rPr>
          <w:spacing w:val="1"/>
          <w:sz w:val="22"/>
          <w:szCs w:val="22"/>
        </w:rPr>
        <w:t>м</w:t>
      </w:r>
      <w:r w:rsidRPr="00BC2932">
        <w:rPr>
          <w:sz w:val="22"/>
          <w:szCs w:val="22"/>
        </w:rPr>
        <w:t>е</w:t>
      </w:r>
      <w:r w:rsidRPr="00BC2932">
        <w:rPr>
          <w:spacing w:val="-2"/>
          <w:sz w:val="22"/>
          <w:szCs w:val="22"/>
        </w:rPr>
        <w:t>т</w:t>
      </w:r>
      <w:r w:rsidRPr="00BC2932">
        <w:rPr>
          <w:spacing w:val="-1"/>
          <w:sz w:val="22"/>
          <w:szCs w:val="22"/>
        </w:rPr>
        <w:t>н</w:t>
      </w:r>
      <w:r w:rsidRPr="00BC2932">
        <w:rPr>
          <w:spacing w:val="1"/>
          <w:sz w:val="22"/>
          <w:szCs w:val="22"/>
        </w:rPr>
        <w:t>ы</w:t>
      </w:r>
      <w:r w:rsidRPr="00BC2932">
        <w:rPr>
          <w:sz w:val="22"/>
          <w:szCs w:val="22"/>
        </w:rPr>
        <w:t>е</w:t>
      </w:r>
      <w:r w:rsidRPr="00BC2932">
        <w:rPr>
          <w:spacing w:val="28"/>
          <w:sz w:val="22"/>
          <w:szCs w:val="22"/>
        </w:rPr>
        <w:t xml:space="preserve"> </w:t>
      </w:r>
      <w:r w:rsidRPr="00BC2932">
        <w:rPr>
          <w:spacing w:val="2"/>
          <w:sz w:val="22"/>
          <w:szCs w:val="22"/>
        </w:rPr>
        <w:t>д</w:t>
      </w:r>
      <w:r w:rsidRPr="00BC2932">
        <w:rPr>
          <w:sz w:val="22"/>
          <w:szCs w:val="22"/>
        </w:rPr>
        <w:t>ля</w:t>
      </w:r>
      <w:r w:rsidRPr="00BC2932">
        <w:rPr>
          <w:spacing w:val="28"/>
          <w:sz w:val="22"/>
          <w:szCs w:val="22"/>
        </w:rPr>
        <w:t xml:space="preserve"> </w:t>
      </w:r>
      <w:r w:rsidRPr="00BC2932">
        <w:rPr>
          <w:spacing w:val="1"/>
          <w:sz w:val="22"/>
          <w:szCs w:val="22"/>
        </w:rPr>
        <w:t>о</w:t>
      </w:r>
      <w:r w:rsidRPr="00BC2932">
        <w:rPr>
          <w:sz w:val="22"/>
          <w:szCs w:val="22"/>
        </w:rPr>
        <w:t>кр</w:t>
      </w:r>
      <w:r w:rsidRPr="00BC2932">
        <w:rPr>
          <w:spacing w:val="-2"/>
          <w:sz w:val="22"/>
          <w:szCs w:val="22"/>
        </w:rPr>
        <w:t>у</w:t>
      </w:r>
      <w:r w:rsidRPr="00BC2932">
        <w:rPr>
          <w:sz w:val="22"/>
          <w:szCs w:val="22"/>
        </w:rPr>
        <w:t>ж</w:t>
      </w:r>
      <w:r w:rsidRPr="00BC2932">
        <w:rPr>
          <w:spacing w:val="9"/>
          <w:sz w:val="22"/>
          <w:szCs w:val="22"/>
        </w:rPr>
        <w:t>а</w:t>
      </w:r>
      <w:r w:rsidRPr="00BC2932">
        <w:rPr>
          <w:sz w:val="22"/>
          <w:szCs w:val="22"/>
        </w:rPr>
        <w:t>ющи</w:t>
      </w:r>
      <w:r w:rsidRPr="00BC2932">
        <w:rPr>
          <w:spacing w:val="2"/>
          <w:sz w:val="22"/>
          <w:szCs w:val="22"/>
        </w:rPr>
        <w:t>х</w:t>
      </w:r>
      <w:r w:rsidRPr="00BC2932">
        <w:rPr>
          <w:spacing w:val="1"/>
          <w:sz w:val="22"/>
          <w:szCs w:val="22"/>
        </w:rPr>
        <w:t>.</w:t>
      </w:r>
      <w:r w:rsidRPr="00BC2932">
        <w:rPr>
          <w:spacing w:val="30"/>
          <w:sz w:val="22"/>
          <w:szCs w:val="22"/>
        </w:rPr>
        <w:t xml:space="preserve"> </w:t>
      </w:r>
      <w:r w:rsidRPr="00BC2932">
        <w:rPr>
          <w:sz w:val="22"/>
          <w:szCs w:val="22"/>
        </w:rPr>
        <w:t>Оли</w:t>
      </w:r>
      <w:r w:rsidRPr="00BC2932">
        <w:rPr>
          <w:spacing w:val="-1"/>
          <w:sz w:val="22"/>
          <w:szCs w:val="22"/>
        </w:rPr>
        <w:t>м</w:t>
      </w:r>
      <w:r w:rsidRPr="00BC2932">
        <w:rPr>
          <w:sz w:val="22"/>
          <w:szCs w:val="22"/>
        </w:rPr>
        <w:t>пий</w:t>
      </w:r>
      <w:r w:rsidRPr="00BC2932">
        <w:rPr>
          <w:spacing w:val="1"/>
          <w:sz w:val="22"/>
          <w:szCs w:val="22"/>
        </w:rPr>
        <w:t>с</w:t>
      </w:r>
      <w:r w:rsidRPr="00BC2932">
        <w:rPr>
          <w:spacing w:val="-1"/>
          <w:sz w:val="22"/>
          <w:szCs w:val="22"/>
        </w:rPr>
        <w:t>к</w:t>
      </w:r>
      <w:r w:rsidRPr="00BC2932">
        <w:rPr>
          <w:sz w:val="22"/>
          <w:szCs w:val="22"/>
        </w:rPr>
        <w:t>и</w:t>
      </w:r>
      <w:r w:rsidRPr="00BC2932">
        <w:rPr>
          <w:spacing w:val="1"/>
          <w:sz w:val="22"/>
          <w:szCs w:val="22"/>
        </w:rPr>
        <w:t>й</w:t>
      </w:r>
      <w:r w:rsidRPr="00BC2932">
        <w:rPr>
          <w:spacing w:val="9"/>
          <w:sz w:val="22"/>
          <w:szCs w:val="22"/>
        </w:rPr>
        <w:t xml:space="preserve"> </w:t>
      </w:r>
      <w:r w:rsidRPr="00BC2932">
        <w:rPr>
          <w:spacing w:val="-1"/>
          <w:sz w:val="22"/>
          <w:szCs w:val="22"/>
        </w:rPr>
        <w:t>ч</w:t>
      </w:r>
      <w:r w:rsidRPr="00BC2932">
        <w:rPr>
          <w:sz w:val="22"/>
          <w:szCs w:val="22"/>
        </w:rPr>
        <w:t>емпи</w:t>
      </w:r>
      <w:r w:rsidRPr="00BC2932">
        <w:rPr>
          <w:spacing w:val="1"/>
          <w:sz w:val="22"/>
          <w:szCs w:val="22"/>
        </w:rPr>
        <w:t>о</w:t>
      </w:r>
      <w:r w:rsidRPr="00BC2932">
        <w:rPr>
          <w:sz w:val="22"/>
          <w:szCs w:val="22"/>
        </w:rPr>
        <w:t>н</w:t>
      </w:r>
      <w:r w:rsidRPr="00BC2932">
        <w:rPr>
          <w:spacing w:val="9"/>
          <w:sz w:val="22"/>
          <w:szCs w:val="22"/>
        </w:rPr>
        <w:t xml:space="preserve"> </w:t>
      </w:r>
      <w:r w:rsidRPr="00BC2932">
        <w:rPr>
          <w:sz w:val="22"/>
          <w:szCs w:val="22"/>
        </w:rPr>
        <w:t>док</w:t>
      </w:r>
      <w:r w:rsidRPr="00BC2932">
        <w:rPr>
          <w:spacing w:val="-1"/>
          <w:sz w:val="22"/>
          <w:szCs w:val="22"/>
        </w:rPr>
        <w:t>т</w:t>
      </w:r>
      <w:r w:rsidRPr="00BC2932">
        <w:rPr>
          <w:spacing w:val="1"/>
          <w:sz w:val="22"/>
          <w:szCs w:val="22"/>
        </w:rPr>
        <w:t>о</w:t>
      </w:r>
      <w:r w:rsidRPr="00BC2932">
        <w:rPr>
          <w:sz w:val="22"/>
          <w:szCs w:val="22"/>
        </w:rPr>
        <w:t>р</w:t>
      </w:r>
      <w:r w:rsidRPr="00BC2932">
        <w:rPr>
          <w:spacing w:val="10"/>
          <w:sz w:val="22"/>
          <w:szCs w:val="22"/>
        </w:rPr>
        <w:t xml:space="preserve"> </w:t>
      </w:r>
      <w:r w:rsidRPr="00BC2932">
        <w:rPr>
          <w:sz w:val="22"/>
          <w:szCs w:val="22"/>
        </w:rPr>
        <w:t>м</w:t>
      </w:r>
      <w:r w:rsidRPr="00BC2932">
        <w:rPr>
          <w:spacing w:val="-1"/>
          <w:sz w:val="22"/>
          <w:szCs w:val="22"/>
        </w:rPr>
        <w:t>ед</w:t>
      </w:r>
      <w:r w:rsidRPr="00BC2932">
        <w:rPr>
          <w:sz w:val="22"/>
          <w:szCs w:val="22"/>
        </w:rPr>
        <w:t>ици</w:t>
      </w:r>
      <w:r w:rsidRPr="00BC2932">
        <w:rPr>
          <w:spacing w:val="1"/>
          <w:sz w:val="22"/>
          <w:szCs w:val="22"/>
        </w:rPr>
        <w:t>н</w:t>
      </w:r>
      <w:r w:rsidRPr="00BC2932">
        <w:rPr>
          <w:spacing w:val="-1"/>
          <w:sz w:val="22"/>
          <w:szCs w:val="22"/>
        </w:rPr>
        <w:t>с</w:t>
      </w:r>
      <w:r w:rsidRPr="00BC2932">
        <w:rPr>
          <w:sz w:val="22"/>
          <w:szCs w:val="22"/>
        </w:rPr>
        <w:t>ких</w:t>
      </w:r>
      <w:r w:rsidRPr="00BC2932">
        <w:rPr>
          <w:spacing w:val="7"/>
          <w:sz w:val="22"/>
          <w:szCs w:val="22"/>
        </w:rPr>
        <w:t xml:space="preserve"> </w:t>
      </w:r>
      <w:r w:rsidRPr="00BC2932">
        <w:rPr>
          <w:spacing w:val="1"/>
          <w:sz w:val="22"/>
          <w:szCs w:val="22"/>
        </w:rPr>
        <w:t>н</w:t>
      </w:r>
      <w:r w:rsidRPr="00BC2932">
        <w:rPr>
          <w:sz w:val="22"/>
          <w:szCs w:val="22"/>
        </w:rPr>
        <w:t>а</w:t>
      </w:r>
      <w:r w:rsidRPr="00BC2932">
        <w:rPr>
          <w:spacing w:val="-2"/>
          <w:sz w:val="22"/>
          <w:szCs w:val="22"/>
        </w:rPr>
        <w:t>у</w:t>
      </w:r>
      <w:r w:rsidRPr="00BC2932">
        <w:rPr>
          <w:sz w:val="22"/>
          <w:szCs w:val="22"/>
        </w:rPr>
        <w:t>к</w:t>
      </w:r>
      <w:r w:rsidRPr="00BC2932">
        <w:rPr>
          <w:spacing w:val="9"/>
          <w:sz w:val="22"/>
          <w:szCs w:val="22"/>
        </w:rPr>
        <w:t xml:space="preserve"> </w:t>
      </w:r>
      <w:r w:rsidRPr="00BC2932">
        <w:rPr>
          <w:spacing w:val="1"/>
          <w:sz w:val="22"/>
          <w:szCs w:val="22"/>
        </w:rPr>
        <w:t>пр</w:t>
      </w:r>
      <w:r w:rsidRPr="00BC2932">
        <w:rPr>
          <w:sz w:val="22"/>
          <w:szCs w:val="22"/>
        </w:rPr>
        <w:t>офе</w:t>
      </w:r>
      <w:r w:rsidRPr="00BC2932">
        <w:rPr>
          <w:spacing w:val="1"/>
          <w:sz w:val="22"/>
          <w:szCs w:val="22"/>
        </w:rPr>
        <w:t>с</w:t>
      </w:r>
      <w:r w:rsidRPr="00BC2932">
        <w:rPr>
          <w:spacing w:val="-1"/>
          <w:sz w:val="22"/>
          <w:szCs w:val="22"/>
        </w:rPr>
        <w:t>с</w:t>
      </w:r>
      <w:r w:rsidRPr="00BC2932">
        <w:rPr>
          <w:sz w:val="22"/>
          <w:szCs w:val="22"/>
        </w:rPr>
        <w:t>ор</w:t>
      </w:r>
      <w:r w:rsidRPr="00BC2932">
        <w:rPr>
          <w:spacing w:val="9"/>
          <w:sz w:val="22"/>
          <w:szCs w:val="22"/>
        </w:rPr>
        <w:t xml:space="preserve"> </w:t>
      </w:r>
      <w:r w:rsidRPr="00BC2932">
        <w:rPr>
          <w:sz w:val="22"/>
          <w:szCs w:val="22"/>
        </w:rPr>
        <w:t>А.</w:t>
      </w:r>
      <w:r w:rsidRPr="00BC2932">
        <w:rPr>
          <w:spacing w:val="8"/>
          <w:sz w:val="22"/>
          <w:szCs w:val="22"/>
        </w:rPr>
        <w:t xml:space="preserve"> </w:t>
      </w:r>
      <w:r w:rsidRPr="00BC2932">
        <w:rPr>
          <w:sz w:val="22"/>
          <w:szCs w:val="22"/>
        </w:rPr>
        <w:t>Н.</w:t>
      </w:r>
      <w:r w:rsidRPr="00BC2932">
        <w:rPr>
          <w:spacing w:val="8"/>
          <w:sz w:val="22"/>
          <w:szCs w:val="22"/>
        </w:rPr>
        <w:t xml:space="preserve"> </w:t>
      </w:r>
      <w:r w:rsidRPr="00BC2932">
        <w:rPr>
          <w:sz w:val="22"/>
          <w:szCs w:val="22"/>
        </w:rPr>
        <w:t>В</w:t>
      </w:r>
      <w:r w:rsidRPr="00BC2932">
        <w:rPr>
          <w:spacing w:val="1"/>
          <w:sz w:val="22"/>
          <w:szCs w:val="22"/>
        </w:rPr>
        <w:t>о</w:t>
      </w:r>
      <w:r w:rsidRPr="00BC2932">
        <w:rPr>
          <w:spacing w:val="2"/>
          <w:sz w:val="22"/>
          <w:szCs w:val="22"/>
        </w:rPr>
        <w:t>р</w:t>
      </w:r>
      <w:r w:rsidRPr="00BC2932">
        <w:rPr>
          <w:sz w:val="22"/>
          <w:szCs w:val="22"/>
        </w:rPr>
        <w:t>об</w:t>
      </w:r>
      <w:r w:rsidRPr="00BC2932">
        <w:rPr>
          <w:spacing w:val="1"/>
          <w:sz w:val="22"/>
          <w:szCs w:val="22"/>
        </w:rPr>
        <w:t>ь</w:t>
      </w:r>
      <w:r w:rsidRPr="00BC2932">
        <w:rPr>
          <w:sz w:val="22"/>
          <w:szCs w:val="22"/>
        </w:rPr>
        <w:t>ев</w:t>
      </w:r>
      <w:r w:rsidRPr="00BC2932">
        <w:rPr>
          <w:spacing w:val="8"/>
          <w:sz w:val="22"/>
          <w:szCs w:val="22"/>
        </w:rPr>
        <w:t xml:space="preserve"> </w:t>
      </w:r>
      <w:r w:rsidRPr="00BC2932">
        <w:rPr>
          <w:sz w:val="22"/>
          <w:szCs w:val="22"/>
        </w:rPr>
        <w:t>в</w:t>
      </w:r>
      <w:r w:rsidRPr="00BC2932">
        <w:rPr>
          <w:spacing w:val="9"/>
          <w:sz w:val="22"/>
          <w:szCs w:val="22"/>
        </w:rPr>
        <w:t xml:space="preserve"> </w:t>
      </w:r>
      <w:r w:rsidRPr="00BC2932">
        <w:rPr>
          <w:sz w:val="22"/>
          <w:szCs w:val="22"/>
        </w:rPr>
        <w:t>эт</w:t>
      </w:r>
      <w:r w:rsidRPr="00BC2932">
        <w:rPr>
          <w:spacing w:val="1"/>
          <w:sz w:val="22"/>
          <w:szCs w:val="22"/>
        </w:rPr>
        <w:t>о</w:t>
      </w:r>
      <w:r w:rsidRPr="00BC2932">
        <w:rPr>
          <w:sz w:val="22"/>
          <w:szCs w:val="22"/>
        </w:rPr>
        <w:t>й св</w:t>
      </w:r>
      <w:r w:rsidRPr="00BC2932">
        <w:rPr>
          <w:spacing w:val="1"/>
          <w:sz w:val="22"/>
          <w:szCs w:val="22"/>
        </w:rPr>
        <w:t>я</w:t>
      </w:r>
      <w:r w:rsidRPr="00BC2932">
        <w:rPr>
          <w:sz w:val="22"/>
          <w:szCs w:val="22"/>
        </w:rPr>
        <w:t>зи</w:t>
      </w:r>
      <w:r w:rsidRPr="00BC2932">
        <w:rPr>
          <w:spacing w:val="15"/>
          <w:sz w:val="22"/>
          <w:szCs w:val="22"/>
        </w:rPr>
        <w:t xml:space="preserve"> </w:t>
      </w:r>
      <w:r w:rsidRPr="00BC2932">
        <w:rPr>
          <w:spacing w:val="-3"/>
          <w:sz w:val="22"/>
          <w:szCs w:val="22"/>
        </w:rPr>
        <w:t>у</w:t>
      </w:r>
      <w:r w:rsidRPr="00BC2932">
        <w:rPr>
          <w:sz w:val="22"/>
          <w:szCs w:val="22"/>
        </w:rPr>
        <w:t>каз</w:t>
      </w:r>
      <w:r w:rsidRPr="00BC2932">
        <w:rPr>
          <w:spacing w:val="2"/>
          <w:sz w:val="22"/>
          <w:szCs w:val="22"/>
        </w:rPr>
        <w:t>ы</w:t>
      </w:r>
      <w:r w:rsidRPr="00BC2932">
        <w:rPr>
          <w:sz w:val="22"/>
          <w:szCs w:val="22"/>
        </w:rPr>
        <w:t>вал:</w:t>
      </w:r>
      <w:r w:rsidRPr="00BC2932">
        <w:rPr>
          <w:spacing w:val="12"/>
          <w:sz w:val="22"/>
          <w:szCs w:val="22"/>
        </w:rPr>
        <w:t xml:space="preserve"> </w:t>
      </w:r>
      <w:r w:rsidRPr="00BC2932">
        <w:rPr>
          <w:sz w:val="22"/>
          <w:szCs w:val="22"/>
        </w:rPr>
        <w:t>«Т</w:t>
      </w:r>
      <w:r w:rsidRPr="00BC2932">
        <w:rPr>
          <w:spacing w:val="-1"/>
          <w:sz w:val="22"/>
          <w:szCs w:val="22"/>
        </w:rPr>
        <w:t>р</w:t>
      </w:r>
      <w:r w:rsidRPr="00BC2932">
        <w:rPr>
          <w:sz w:val="22"/>
          <w:szCs w:val="22"/>
        </w:rPr>
        <w:t>е</w:t>
      </w:r>
      <w:r w:rsidRPr="00BC2932">
        <w:rPr>
          <w:spacing w:val="1"/>
          <w:sz w:val="22"/>
          <w:szCs w:val="22"/>
        </w:rPr>
        <w:t>н</w:t>
      </w:r>
      <w:r w:rsidRPr="00BC2932">
        <w:rPr>
          <w:sz w:val="22"/>
          <w:szCs w:val="22"/>
        </w:rPr>
        <w:t>ир</w:t>
      </w:r>
      <w:r w:rsidRPr="00BC2932">
        <w:rPr>
          <w:spacing w:val="-2"/>
          <w:sz w:val="22"/>
          <w:szCs w:val="22"/>
        </w:rPr>
        <w:t>у</w:t>
      </w:r>
      <w:r w:rsidRPr="00BC2932">
        <w:rPr>
          <w:sz w:val="22"/>
          <w:szCs w:val="22"/>
        </w:rPr>
        <w:t>ет</w:t>
      </w:r>
      <w:r w:rsidRPr="00BC2932">
        <w:rPr>
          <w:spacing w:val="13"/>
          <w:sz w:val="22"/>
          <w:szCs w:val="22"/>
        </w:rPr>
        <w:t xml:space="preserve"> </w:t>
      </w:r>
      <w:r w:rsidRPr="00BC2932">
        <w:rPr>
          <w:sz w:val="22"/>
          <w:szCs w:val="22"/>
        </w:rPr>
        <w:t>м</w:t>
      </w:r>
      <w:r w:rsidRPr="00BC2932">
        <w:rPr>
          <w:spacing w:val="1"/>
          <w:sz w:val="22"/>
          <w:szCs w:val="22"/>
        </w:rPr>
        <w:t>ы</w:t>
      </w:r>
      <w:r w:rsidRPr="00BC2932">
        <w:rPr>
          <w:sz w:val="22"/>
          <w:szCs w:val="22"/>
        </w:rPr>
        <w:t>шцы</w:t>
      </w:r>
      <w:r w:rsidRPr="00BC2932">
        <w:rPr>
          <w:spacing w:val="12"/>
          <w:sz w:val="22"/>
          <w:szCs w:val="22"/>
        </w:rPr>
        <w:t xml:space="preserve"> </w:t>
      </w:r>
      <w:r w:rsidRPr="00BC2932">
        <w:rPr>
          <w:spacing w:val="1"/>
          <w:sz w:val="22"/>
          <w:szCs w:val="22"/>
        </w:rPr>
        <w:t>л</w:t>
      </w:r>
      <w:r w:rsidRPr="00BC2932">
        <w:rPr>
          <w:sz w:val="22"/>
          <w:szCs w:val="22"/>
        </w:rPr>
        <w:t>юба</w:t>
      </w:r>
      <w:r w:rsidRPr="00BC2932">
        <w:rPr>
          <w:spacing w:val="1"/>
          <w:sz w:val="22"/>
          <w:szCs w:val="22"/>
        </w:rPr>
        <w:t>я</w:t>
      </w:r>
      <w:r w:rsidRPr="00BC2932">
        <w:rPr>
          <w:spacing w:val="12"/>
          <w:sz w:val="22"/>
          <w:szCs w:val="22"/>
        </w:rPr>
        <w:t xml:space="preserve"> </w:t>
      </w:r>
      <w:r w:rsidRPr="00BC2932">
        <w:rPr>
          <w:sz w:val="22"/>
          <w:szCs w:val="22"/>
        </w:rPr>
        <w:t>ф</w:t>
      </w:r>
      <w:r w:rsidRPr="00BC2932">
        <w:rPr>
          <w:spacing w:val="3"/>
          <w:sz w:val="22"/>
          <w:szCs w:val="22"/>
        </w:rPr>
        <w:t>и</w:t>
      </w:r>
      <w:r w:rsidRPr="00BC2932">
        <w:rPr>
          <w:spacing w:val="1"/>
          <w:sz w:val="22"/>
          <w:szCs w:val="22"/>
        </w:rPr>
        <w:t>з</w:t>
      </w:r>
      <w:r w:rsidRPr="00BC2932">
        <w:rPr>
          <w:sz w:val="22"/>
          <w:szCs w:val="22"/>
        </w:rPr>
        <w:t>ическ</w:t>
      </w:r>
      <w:r w:rsidRPr="00BC2932">
        <w:rPr>
          <w:spacing w:val="1"/>
          <w:sz w:val="22"/>
          <w:szCs w:val="22"/>
        </w:rPr>
        <w:t>а</w:t>
      </w:r>
      <w:r w:rsidRPr="00BC2932">
        <w:rPr>
          <w:sz w:val="22"/>
          <w:szCs w:val="22"/>
        </w:rPr>
        <w:t>я</w:t>
      </w:r>
      <w:r w:rsidRPr="00BC2932">
        <w:rPr>
          <w:spacing w:val="12"/>
          <w:sz w:val="22"/>
          <w:szCs w:val="22"/>
        </w:rPr>
        <w:t xml:space="preserve"> </w:t>
      </w:r>
      <w:r w:rsidRPr="00BC2932">
        <w:rPr>
          <w:sz w:val="22"/>
          <w:szCs w:val="22"/>
        </w:rPr>
        <w:t>на</w:t>
      </w:r>
      <w:r w:rsidRPr="00BC2932">
        <w:rPr>
          <w:spacing w:val="-1"/>
          <w:sz w:val="22"/>
          <w:szCs w:val="22"/>
        </w:rPr>
        <w:t>г</w:t>
      </w:r>
      <w:r w:rsidRPr="00BC2932">
        <w:rPr>
          <w:sz w:val="22"/>
          <w:szCs w:val="22"/>
        </w:rPr>
        <w:t>р</w:t>
      </w:r>
      <w:r w:rsidRPr="00BC2932">
        <w:rPr>
          <w:spacing w:val="-2"/>
          <w:sz w:val="22"/>
          <w:szCs w:val="22"/>
        </w:rPr>
        <w:t>у</w:t>
      </w:r>
      <w:r w:rsidRPr="00BC2932">
        <w:rPr>
          <w:sz w:val="22"/>
          <w:szCs w:val="22"/>
        </w:rPr>
        <w:t>зка.</w:t>
      </w:r>
      <w:r w:rsidRPr="00BC2932">
        <w:rPr>
          <w:spacing w:val="13"/>
          <w:sz w:val="22"/>
          <w:szCs w:val="22"/>
        </w:rPr>
        <w:t xml:space="preserve"> </w:t>
      </w:r>
      <w:r w:rsidRPr="00BC2932">
        <w:rPr>
          <w:spacing w:val="1"/>
          <w:sz w:val="22"/>
          <w:szCs w:val="22"/>
        </w:rPr>
        <w:t>С</w:t>
      </w:r>
      <w:r w:rsidRPr="00BC2932">
        <w:rPr>
          <w:sz w:val="22"/>
          <w:szCs w:val="22"/>
        </w:rPr>
        <w:t>ка</w:t>
      </w:r>
      <w:r w:rsidRPr="00BC2932">
        <w:rPr>
          <w:spacing w:val="1"/>
          <w:sz w:val="22"/>
          <w:szCs w:val="22"/>
        </w:rPr>
        <w:t>жем</w:t>
      </w:r>
      <w:r w:rsidRPr="00BC2932">
        <w:rPr>
          <w:sz w:val="22"/>
          <w:szCs w:val="22"/>
        </w:rPr>
        <w:t>,</w:t>
      </w:r>
      <w:r w:rsidRPr="00BC2932">
        <w:rPr>
          <w:spacing w:val="10"/>
          <w:sz w:val="22"/>
          <w:szCs w:val="22"/>
        </w:rPr>
        <w:t xml:space="preserve"> </w:t>
      </w:r>
      <w:r w:rsidRPr="00BC2932">
        <w:rPr>
          <w:spacing w:val="3"/>
          <w:sz w:val="22"/>
          <w:szCs w:val="22"/>
        </w:rPr>
        <w:t>к</w:t>
      </w:r>
      <w:r w:rsidRPr="00BC2932">
        <w:rPr>
          <w:sz w:val="22"/>
          <w:szCs w:val="22"/>
        </w:rPr>
        <w:t>ог</w:t>
      </w:r>
      <w:r w:rsidRPr="00BC2932">
        <w:rPr>
          <w:spacing w:val="1"/>
          <w:sz w:val="22"/>
          <w:szCs w:val="22"/>
        </w:rPr>
        <w:t>д</w:t>
      </w:r>
      <w:r w:rsidRPr="00BC2932">
        <w:rPr>
          <w:sz w:val="22"/>
          <w:szCs w:val="22"/>
        </w:rPr>
        <w:t>а</w:t>
      </w:r>
      <w:r w:rsidRPr="00BC2932">
        <w:rPr>
          <w:spacing w:val="26"/>
          <w:sz w:val="22"/>
          <w:szCs w:val="22"/>
        </w:rPr>
        <w:t xml:space="preserve"> </w:t>
      </w:r>
      <w:r w:rsidRPr="00BC2932">
        <w:rPr>
          <w:spacing w:val="1"/>
          <w:sz w:val="22"/>
          <w:szCs w:val="22"/>
        </w:rPr>
        <w:t>м</w:t>
      </w:r>
      <w:r w:rsidRPr="00BC2932">
        <w:rPr>
          <w:spacing w:val="2"/>
          <w:sz w:val="22"/>
          <w:szCs w:val="22"/>
        </w:rPr>
        <w:t>н</w:t>
      </w:r>
      <w:r w:rsidRPr="00BC2932">
        <w:rPr>
          <w:sz w:val="22"/>
          <w:szCs w:val="22"/>
        </w:rPr>
        <w:t>е</w:t>
      </w:r>
      <w:r w:rsidRPr="00BC2932">
        <w:rPr>
          <w:spacing w:val="24"/>
          <w:sz w:val="22"/>
          <w:szCs w:val="22"/>
        </w:rPr>
        <w:t xml:space="preserve"> </w:t>
      </w:r>
      <w:r w:rsidRPr="00BC2932">
        <w:rPr>
          <w:sz w:val="22"/>
          <w:szCs w:val="22"/>
        </w:rPr>
        <w:t>п</w:t>
      </w:r>
      <w:r w:rsidRPr="00BC2932">
        <w:rPr>
          <w:spacing w:val="1"/>
          <w:sz w:val="22"/>
          <w:szCs w:val="22"/>
        </w:rPr>
        <w:t>р</w:t>
      </w:r>
      <w:r w:rsidRPr="00BC2932">
        <w:rPr>
          <w:sz w:val="22"/>
          <w:szCs w:val="22"/>
        </w:rPr>
        <w:t>их</w:t>
      </w:r>
      <w:r w:rsidRPr="00BC2932">
        <w:rPr>
          <w:spacing w:val="-1"/>
          <w:sz w:val="22"/>
          <w:szCs w:val="22"/>
        </w:rPr>
        <w:t>о</w:t>
      </w:r>
      <w:r w:rsidRPr="00BC2932">
        <w:rPr>
          <w:spacing w:val="1"/>
          <w:sz w:val="22"/>
          <w:szCs w:val="22"/>
        </w:rPr>
        <w:t>д</w:t>
      </w:r>
      <w:r w:rsidRPr="00BC2932">
        <w:rPr>
          <w:sz w:val="22"/>
          <w:szCs w:val="22"/>
        </w:rPr>
        <w:t>и</w:t>
      </w:r>
      <w:r w:rsidRPr="00BC2932">
        <w:rPr>
          <w:spacing w:val="-1"/>
          <w:sz w:val="22"/>
          <w:szCs w:val="22"/>
        </w:rPr>
        <w:t>т</w:t>
      </w:r>
      <w:r w:rsidRPr="00BC2932">
        <w:rPr>
          <w:sz w:val="22"/>
          <w:szCs w:val="22"/>
        </w:rPr>
        <w:t>ся</w:t>
      </w:r>
      <w:r w:rsidRPr="00BC2932">
        <w:rPr>
          <w:spacing w:val="24"/>
          <w:sz w:val="22"/>
          <w:szCs w:val="22"/>
        </w:rPr>
        <w:t xml:space="preserve"> </w:t>
      </w:r>
      <w:r w:rsidRPr="00BC2932">
        <w:rPr>
          <w:sz w:val="22"/>
          <w:szCs w:val="22"/>
        </w:rPr>
        <w:t>е</w:t>
      </w:r>
      <w:r w:rsidRPr="00BC2932">
        <w:rPr>
          <w:spacing w:val="2"/>
          <w:sz w:val="22"/>
          <w:szCs w:val="22"/>
        </w:rPr>
        <w:t>х</w:t>
      </w:r>
      <w:r w:rsidRPr="00BC2932">
        <w:rPr>
          <w:sz w:val="22"/>
          <w:szCs w:val="22"/>
        </w:rPr>
        <w:t>ат</w:t>
      </w:r>
      <w:r w:rsidRPr="00BC2932">
        <w:rPr>
          <w:spacing w:val="1"/>
          <w:sz w:val="22"/>
          <w:szCs w:val="22"/>
        </w:rPr>
        <w:t>ь</w:t>
      </w:r>
      <w:r w:rsidRPr="00BC2932">
        <w:rPr>
          <w:spacing w:val="24"/>
          <w:sz w:val="22"/>
          <w:szCs w:val="22"/>
        </w:rPr>
        <w:t xml:space="preserve"> </w:t>
      </w:r>
      <w:r w:rsidRPr="00BC2932">
        <w:rPr>
          <w:spacing w:val="1"/>
          <w:sz w:val="22"/>
          <w:szCs w:val="22"/>
        </w:rPr>
        <w:t>в</w:t>
      </w:r>
      <w:r w:rsidRPr="00BC2932">
        <w:rPr>
          <w:spacing w:val="25"/>
          <w:sz w:val="22"/>
          <w:szCs w:val="22"/>
        </w:rPr>
        <w:t xml:space="preserve"> </w:t>
      </w:r>
      <w:r w:rsidRPr="00BC2932">
        <w:rPr>
          <w:spacing w:val="1"/>
          <w:sz w:val="22"/>
          <w:szCs w:val="22"/>
        </w:rPr>
        <w:t>по</w:t>
      </w:r>
      <w:r w:rsidRPr="00BC2932">
        <w:rPr>
          <w:sz w:val="22"/>
          <w:szCs w:val="22"/>
        </w:rPr>
        <w:t>е</w:t>
      </w:r>
      <w:r w:rsidRPr="00BC2932">
        <w:rPr>
          <w:spacing w:val="1"/>
          <w:sz w:val="22"/>
          <w:szCs w:val="22"/>
        </w:rPr>
        <w:t>з</w:t>
      </w:r>
      <w:r w:rsidRPr="00BC2932">
        <w:rPr>
          <w:spacing w:val="-1"/>
          <w:sz w:val="22"/>
          <w:szCs w:val="22"/>
        </w:rPr>
        <w:t>д</w:t>
      </w:r>
      <w:r w:rsidRPr="00BC2932">
        <w:rPr>
          <w:sz w:val="22"/>
          <w:szCs w:val="22"/>
        </w:rPr>
        <w:t>е</w:t>
      </w:r>
      <w:r w:rsidRPr="00BC2932">
        <w:rPr>
          <w:spacing w:val="26"/>
          <w:sz w:val="22"/>
          <w:szCs w:val="22"/>
        </w:rPr>
        <w:t xml:space="preserve"> </w:t>
      </w:r>
      <w:r w:rsidRPr="00BC2932">
        <w:rPr>
          <w:spacing w:val="1"/>
          <w:sz w:val="22"/>
          <w:szCs w:val="22"/>
        </w:rPr>
        <w:t>д</w:t>
      </w:r>
      <w:r w:rsidRPr="00BC2932">
        <w:rPr>
          <w:sz w:val="22"/>
          <w:szCs w:val="22"/>
        </w:rPr>
        <w:t>а</w:t>
      </w:r>
      <w:r w:rsidRPr="00BC2932">
        <w:rPr>
          <w:spacing w:val="-1"/>
          <w:sz w:val="22"/>
          <w:szCs w:val="22"/>
        </w:rPr>
        <w:t>л</w:t>
      </w:r>
      <w:r w:rsidRPr="00BC2932">
        <w:rPr>
          <w:spacing w:val="3"/>
          <w:sz w:val="22"/>
          <w:szCs w:val="22"/>
        </w:rPr>
        <w:t>ь</w:t>
      </w:r>
      <w:r w:rsidRPr="00BC2932">
        <w:rPr>
          <w:spacing w:val="1"/>
          <w:sz w:val="22"/>
          <w:szCs w:val="22"/>
        </w:rPr>
        <w:t>н</w:t>
      </w:r>
      <w:r w:rsidRPr="00BC2932">
        <w:rPr>
          <w:sz w:val="22"/>
          <w:szCs w:val="22"/>
        </w:rPr>
        <w:t>е</w:t>
      </w:r>
      <w:r w:rsidRPr="00BC2932">
        <w:rPr>
          <w:spacing w:val="1"/>
          <w:sz w:val="22"/>
          <w:szCs w:val="22"/>
        </w:rPr>
        <w:t>г</w:t>
      </w:r>
      <w:r w:rsidRPr="00BC2932">
        <w:rPr>
          <w:sz w:val="22"/>
          <w:szCs w:val="22"/>
        </w:rPr>
        <w:t>о</w:t>
      </w:r>
      <w:r w:rsidRPr="00BC2932">
        <w:rPr>
          <w:spacing w:val="27"/>
          <w:sz w:val="22"/>
          <w:szCs w:val="22"/>
        </w:rPr>
        <w:t xml:space="preserve"> </w:t>
      </w:r>
      <w:r w:rsidRPr="00BC2932">
        <w:rPr>
          <w:sz w:val="22"/>
          <w:szCs w:val="22"/>
        </w:rPr>
        <w:t>с</w:t>
      </w:r>
      <w:r w:rsidRPr="00BC2932">
        <w:rPr>
          <w:spacing w:val="1"/>
          <w:sz w:val="22"/>
          <w:szCs w:val="22"/>
        </w:rPr>
        <w:t>л</w:t>
      </w:r>
      <w:r w:rsidRPr="00BC2932">
        <w:rPr>
          <w:spacing w:val="-2"/>
          <w:sz w:val="22"/>
          <w:szCs w:val="22"/>
        </w:rPr>
        <w:t>е</w:t>
      </w:r>
      <w:r w:rsidRPr="00BC2932">
        <w:rPr>
          <w:sz w:val="22"/>
          <w:szCs w:val="22"/>
        </w:rPr>
        <w:t>д</w:t>
      </w:r>
      <w:r w:rsidRPr="00BC2932">
        <w:rPr>
          <w:spacing w:val="2"/>
          <w:sz w:val="22"/>
          <w:szCs w:val="22"/>
        </w:rPr>
        <w:t>о</w:t>
      </w:r>
      <w:r w:rsidRPr="00BC2932">
        <w:rPr>
          <w:spacing w:val="-2"/>
          <w:sz w:val="22"/>
          <w:szCs w:val="22"/>
        </w:rPr>
        <w:t>в</w:t>
      </w:r>
      <w:r w:rsidRPr="00BC2932">
        <w:rPr>
          <w:sz w:val="22"/>
          <w:szCs w:val="22"/>
        </w:rPr>
        <w:t>ания,</w:t>
      </w:r>
      <w:r w:rsidRPr="00BC2932">
        <w:rPr>
          <w:spacing w:val="26"/>
          <w:sz w:val="22"/>
          <w:szCs w:val="22"/>
        </w:rPr>
        <w:t xml:space="preserve"> </w:t>
      </w:r>
      <w:r w:rsidRPr="00BC2932">
        <w:rPr>
          <w:sz w:val="22"/>
          <w:szCs w:val="22"/>
        </w:rPr>
        <w:t>делаю</w:t>
      </w:r>
      <w:r w:rsidRPr="00BC2932">
        <w:rPr>
          <w:spacing w:val="24"/>
          <w:sz w:val="22"/>
          <w:szCs w:val="22"/>
        </w:rPr>
        <w:t xml:space="preserve"> </w:t>
      </w:r>
      <w:r w:rsidRPr="00BC2932">
        <w:rPr>
          <w:spacing w:val="1"/>
          <w:sz w:val="22"/>
          <w:szCs w:val="22"/>
        </w:rPr>
        <w:t>т</w:t>
      </w:r>
      <w:r w:rsidRPr="00BC2932">
        <w:rPr>
          <w:sz w:val="22"/>
          <w:szCs w:val="22"/>
        </w:rPr>
        <w:t>а</w:t>
      </w:r>
      <w:r w:rsidRPr="00BC2932">
        <w:rPr>
          <w:spacing w:val="1"/>
          <w:sz w:val="22"/>
          <w:szCs w:val="22"/>
        </w:rPr>
        <w:t>к</w:t>
      </w:r>
      <w:r w:rsidRPr="00BC2932">
        <w:rPr>
          <w:spacing w:val="25"/>
          <w:sz w:val="22"/>
          <w:szCs w:val="22"/>
        </w:rPr>
        <w:t xml:space="preserve"> </w:t>
      </w:r>
      <w:r w:rsidRPr="00BC2932">
        <w:rPr>
          <w:spacing w:val="1"/>
          <w:sz w:val="22"/>
          <w:szCs w:val="22"/>
        </w:rPr>
        <w:t>на</w:t>
      </w:r>
      <w:r w:rsidRPr="00BC2932">
        <w:rPr>
          <w:sz w:val="22"/>
          <w:szCs w:val="22"/>
        </w:rPr>
        <w:t>з</w:t>
      </w:r>
      <w:r w:rsidRPr="00BC2932">
        <w:rPr>
          <w:spacing w:val="1"/>
          <w:sz w:val="22"/>
          <w:szCs w:val="22"/>
        </w:rPr>
        <w:t>ы</w:t>
      </w:r>
      <w:r w:rsidRPr="00BC2932">
        <w:rPr>
          <w:sz w:val="22"/>
          <w:szCs w:val="22"/>
        </w:rPr>
        <w:t>в</w:t>
      </w:r>
      <w:r w:rsidRPr="00BC2932">
        <w:rPr>
          <w:spacing w:val="4"/>
          <w:sz w:val="22"/>
          <w:szCs w:val="22"/>
        </w:rPr>
        <w:t>а</w:t>
      </w:r>
      <w:r w:rsidRPr="00BC2932">
        <w:rPr>
          <w:spacing w:val="1"/>
          <w:sz w:val="22"/>
          <w:szCs w:val="22"/>
        </w:rPr>
        <w:t>е</w:t>
      </w:r>
      <w:r w:rsidRPr="00BC2932">
        <w:rPr>
          <w:sz w:val="22"/>
          <w:szCs w:val="22"/>
        </w:rPr>
        <w:t>м</w:t>
      </w:r>
      <w:r w:rsidRPr="00BC2932">
        <w:rPr>
          <w:spacing w:val="1"/>
          <w:sz w:val="22"/>
          <w:szCs w:val="22"/>
        </w:rPr>
        <w:t>ы</w:t>
      </w:r>
      <w:r w:rsidRPr="00BC2932">
        <w:rPr>
          <w:sz w:val="22"/>
          <w:szCs w:val="22"/>
        </w:rPr>
        <w:t>е</w:t>
      </w:r>
      <w:r w:rsidRPr="00BC2932">
        <w:rPr>
          <w:spacing w:val="36"/>
          <w:sz w:val="22"/>
          <w:szCs w:val="22"/>
        </w:rPr>
        <w:t xml:space="preserve"> </w:t>
      </w:r>
      <w:r w:rsidRPr="00BC2932">
        <w:rPr>
          <w:spacing w:val="1"/>
          <w:sz w:val="22"/>
          <w:szCs w:val="22"/>
        </w:rPr>
        <w:t>и</w:t>
      </w:r>
      <w:r w:rsidRPr="00BC2932">
        <w:rPr>
          <w:spacing w:val="-2"/>
          <w:sz w:val="22"/>
          <w:szCs w:val="22"/>
        </w:rPr>
        <w:t>з</w:t>
      </w:r>
      <w:r w:rsidRPr="00BC2932">
        <w:rPr>
          <w:spacing w:val="1"/>
          <w:sz w:val="22"/>
          <w:szCs w:val="22"/>
        </w:rPr>
        <w:t>о</w:t>
      </w:r>
      <w:r w:rsidRPr="00BC2932">
        <w:rPr>
          <w:sz w:val="22"/>
          <w:szCs w:val="22"/>
        </w:rPr>
        <w:t>м</w:t>
      </w:r>
      <w:r w:rsidRPr="00BC2932">
        <w:rPr>
          <w:spacing w:val="2"/>
          <w:sz w:val="22"/>
          <w:szCs w:val="22"/>
        </w:rPr>
        <w:t>е</w:t>
      </w:r>
      <w:r w:rsidRPr="00BC2932">
        <w:rPr>
          <w:spacing w:val="-2"/>
          <w:sz w:val="22"/>
          <w:szCs w:val="22"/>
        </w:rPr>
        <w:t>т</w:t>
      </w:r>
      <w:r w:rsidRPr="00BC2932">
        <w:rPr>
          <w:sz w:val="22"/>
          <w:szCs w:val="22"/>
        </w:rPr>
        <w:t>рические</w:t>
      </w:r>
      <w:r w:rsidRPr="00BC2932">
        <w:rPr>
          <w:spacing w:val="35"/>
          <w:sz w:val="22"/>
          <w:szCs w:val="22"/>
        </w:rPr>
        <w:t xml:space="preserve"> </w:t>
      </w:r>
      <w:r w:rsidRPr="00BC2932">
        <w:rPr>
          <w:spacing w:val="-2"/>
          <w:sz w:val="22"/>
          <w:szCs w:val="22"/>
        </w:rPr>
        <w:t>у</w:t>
      </w:r>
      <w:r w:rsidRPr="00BC2932">
        <w:rPr>
          <w:sz w:val="22"/>
          <w:szCs w:val="22"/>
        </w:rPr>
        <w:t>п</w:t>
      </w:r>
      <w:r w:rsidRPr="00BC2932">
        <w:rPr>
          <w:spacing w:val="1"/>
          <w:sz w:val="22"/>
          <w:szCs w:val="22"/>
        </w:rPr>
        <w:t>р</w:t>
      </w:r>
      <w:r w:rsidRPr="00BC2932">
        <w:rPr>
          <w:sz w:val="22"/>
          <w:szCs w:val="22"/>
        </w:rPr>
        <w:t>а</w:t>
      </w:r>
      <w:r w:rsidRPr="00BC2932">
        <w:rPr>
          <w:spacing w:val="1"/>
          <w:sz w:val="22"/>
          <w:szCs w:val="22"/>
        </w:rPr>
        <w:t>жне</w:t>
      </w:r>
      <w:r w:rsidRPr="00BC2932">
        <w:rPr>
          <w:spacing w:val="-1"/>
          <w:sz w:val="22"/>
          <w:szCs w:val="22"/>
        </w:rPr>
        <w:t>н</w:t>
      </w:r>
      <w:r w:rsidRPr="00BC2932">
        <w:rPr>
          <w:sz w:val="22"/>
          <w:szCs w:val="22"/>
        </w:rPr>
        <w:t>и</w:t>
      </w:r>
      <w:r w:rsidRPr="00BC2932">
        <w:rPr>
          <w:spacing w:val="1"/>
          <w:sz w:val="22"/>
          <w:szCs w:val="22"/>
        </w:rPr>
        <w:t>я</w:t>
      </w:r>
      <w:r w:rsidRPr="00BC2932">
        <w:rPr>
          <w:spacing w:val="36"/>
          <w:sz w:val="22"/>
          <w:szCs w:val="22"/>
        </w:rPr>
        <w:t xml:space="preserve"> </w:t>
      </w:r>
      <w:r w:rsidRPr="00BC2932">
        <w:rPr>
          <w:spacing w:val="1"/>
          <w:sz w:val="22"/>
          <w:szCs w:val="22"/>
        </w:rPr>
        <w:t>—</w:t>
      </w:r>
      <w:r w:rsidRPr="00BC2932">
        <w:rPr>
          <w:spacing w:val="36"/>
          <w:sz w:val="22"/>
          <w:szCs w:val="22"/>
        </w:rPr>
        <w:t xml:space="preserve"> </w:t>
      </w:r>
      <w:r w:rsidRPr="00BC2932">
        <w:rPr>
          <w:sz w:val="22"/>
          <w:szCs w:val="22"/>
        </w:rPr>
        <w:t>с</w:t>
      </w:r>
      <w:r w:rsidRPr="00BC2932">
        <w:rPr>
          <w:spacing w:val="33"/>
          <w:sz w:val="22"/>
          <w:szCs w:val="22"/>
        </w:rPr>
        <w:t xml:space="preserve"> </w:t>
      </w:r>
      <w:r w:rsidRPr="00BC2932">
        <w:rPr>
          <w:spacing w:val="1"/>
          <w:sz w:val="22"/>
          <w:szCs w:val="22"/>
        </w:rPr>
        <w:t>и</w:t>
      </w:r>
      <w:r w:rsidRPr="00BC2932">
        <w:rPr>
          <w:sz w:val="22"/>
          <w:szCs w:val="22"/>
        </w:rPr>
        <w:t>х</w:t>
      </w:r>
      <w:r w:rsidRPr="00BC2932">
        <w:rPr>
          <w:spacing w:val="34"/>
          <w:sz w:val="22"/>
          <w:szCs w:val="22"/>
        </w:rPr>
        <w:t xml:space="preserve"> </w:t>
      </w:r>
      <w:r w:rsidRPr="00BC2932">
        <w:rPr>
          <w:spacing w:val="1"/>
          <w:sz w:val="22"/>
          <w:szCs w:val="22"/>
        </w:rPr>
        <w:t>по</w:t>
      </w:r>
      <w:r w:rsidRPr="00BC2932">
        <w:rPr>
          <w:sz w:val="22"/>
          <w:szCs w:val="22"/>
        </w:rPr>
        <w:t>мо</w:t>
      </w:r>
      <w:r w:rsidRPr="00BC2932">
        <w:rPr>
          <w:spacing w:val="1"/>
          <w:sz w:val="22"/>
          <w:szCs w:val="22"/>
        </w:rPr>
        <w:t>щ</w:t>
      </w:r>
      <w:r w:rsidRPr="00BC2932">
        <w:rPr>
          <w:sz w:val="22"/>
          <w:szCs w:val="22"/>
        </w:rPr>
        <w:t>ью</w:t>
      </w:r>
      <w:r w:rsidRPr="00BC2932">
        <w:rPr>
          <w:spacing w:val="34"/>
          <w:sz w:val="22"/>
          <w:szCs w:val="22"/>
        </w:rPr>
        <w:t xml:space="preserve"> </w:t>
      </w:r>
      <w:r w:rsidRPr="00BC2932">
        <w:rPr>
          <w:spacing w:val="-1"/>
          <w:sz w:val="22"/>
          <w:szCs w:val="22"/>
        </w:rPr>
        <w:t>м</w:t>
      </w:r>
      <w:r w:rsidRPr="00BC2932">
        <w:rPr>
          <w:sz w:val="22"/>
          <w:szCs w:val="22"/>
        </w:rPr>
        <w:t>ож</w:t>
      </w:r>
      <w:r w:rsidRPr="00BC2932">
        <w:rPr>
          <w:spacing w:val="-1"/>
          <w:sz w:val="22"/>
          <w:szCs w:val="22"/>
        </w:rPr>
        <w:t>н</w:t>
      </w:r>
      <w:r w:rsidRPr="00BC2932">
        <w:rPr>
          <w:sz w:val="22"/>
          <w:szCs w:val="22"/>
        </w:rPr>
        <w:t>о</w:t>
      </w:r>
      <w:r w:rsidRPr="00BC2932">
        <w:rPr>
          <w:spacing w:val="36"/>
          <w:sz w:val="22"/>
          <w:szCs w:val="22"/>
        </w:rPr>
        <w:t xml:space="preserve"> </w:t>
      </w:r>
      <w:r w:rsidRPr="00BC2932">
        <w:rPr>
          <w:spacing w:val="1"/>
          <w:sz w:val="22"/>
          <w:szCs w:val="22"/>
        </w:rPr>
        <w:t>д</w:t>
      </w:r>
      <w:r w:rsidRPr="00BC2932">
        <w:rPr>
          <w:sz w:val="22"/>
          <w:szCs w:val="22"/>
        </w:rPr>
        <w:t>а</w:t>
      </w:r>
      <w:r w:rsidRPr="00BC2932">
        <w:rPr>
          <w:spacing w:val="1"/>
          <w:sz w:val="22"/>
          <w:szCs w:val="22"/>
        </w:rPr>
        <w:t>т</w:t>
      </w:r>
      <w:r w:rsidRPr="00BC2932">
        <w:rPr>
          <w:sz w:val="22"/>
          <w:szCs w:val="22"/>
        </w:rPr>
        <w:t>ь</w:t>
      </w:r>
      <w:r w:rsidRPr="00BC2932">
        <w:rPr>
          <w:spacing w:val="32"/>
          <w:sz w:val="22"/>
          <w:szCs w:val="22"/>
        </w:rPr>
        <w:t xml:space="preserve"> </w:t>
      </w:r>
      <w:r w:rsidRPr="00BC2932">
        <w:rPr>
          <w:spacing w:val="1"/>
          <w:sz w:val="22"/>
          <w:szCs w:val="22"/>
        </w:rPr>
        <w:t>н</w:t>
      </w:r>
      <w:r w:rsidRPr="00BC2932">
        <w:rPr>
          <w:sz w:val="22"/>
          <w:szCs w:val="22"/>
        </w:rPr>
        <w:t>а</w:t>
      </w:r>
      <w:r w:rsidRPr="00BC2932">
        <w:rPr>
          <w:spacing w:val="-1"/>
          <w:sz w:val="22"/>
          <w:szCs w:val="22"/>
        </w:rPr>
        <w:t>г</w:t>
      </w:r>
      <w:r w:rsidRPr="00BC2932">
        <w:rPr>
          <w:spacing w:val="1"/>
          <w:sz w:val="22"/>
          <w:szCs w:val="22"/>
        </w:rPr>
        <w:t>р</w:t>
      </w:r>
      <w:r w:rsidRPr="00BC2932">
        <w:rPr>
          <w:spacing w:val="-3"/>
          <w:sz w:val="22"/>
          <w:szCs w:val="22"/>
        </w:rPr>
        <w:t>у</w:t>
      </w:r>
      <w:r w:rsidRPr="00BC2932">
        <w:rPr>
          <w:sz w:val="22"/>
          <w:szCs w:val="22"/>
        </w:rPr>
        <w:t>з</w:t>
      </w:r>
      <w:r w:rsidRPr="00BC2932">
        <w:rPr>
          <w:spacing w:val="2"/>
          <w:sz w:val="22"/>
          <w:szCs w:val="22"/>
        </w:rPr>
        <w:t>к</w:t>
      </w:r>
      <w:r w:rsidRPr="00BC2932">
        <w:rPr>
          <w:sz w:val="22"/>
          <w:szCs w:val="22"/>
        </w:rPr>
        <w:t>у</w:t>
      </w:r>
      <w:r w:rsidRPr="00BC2932">
        <w:rPr>
          <w:spacing w:val="32"/>
          <w:sz w:val="22"/>
          <w:szCs w:val="22"/>
        </w:rPr>
        <w:t xml:space="preserve"> </w:t>
      </w:r>
      <w:r w:rsidRPr="00BC2932">
        <w:rPr>
          <w:spacing w:val="1"/>
          <w:sz w:val="22"/>
          <w:szCs w:val="22"/>
        </w:rPr>
        <w:t>н</w:t>
      </w:r>
      <w:r w:rsidRPr="00BC2932">
        <w:rPr>
          <w:sz w:val="22"/>
          <w:szCs w:val="22"/>
        </w:rPr>
        <w:t>а люб</w:t>
      </w:r>
      <w:r w:rsidRPr="00BC2932">
        <w:rPr>
          <w:spacing w:val="-2"/>
          <w:sz w:val="22"/>
          <w:szCs w:val="22"/>
        </w:rPr>
        <w:t>у</w:t>
      </w:r>
      <w:r w:rsidRPr="00BC2932">
        <w:rPr>
          <w:sz w:val="22"/>
          <w:szCs w:val="22"/>
        </w:rPr>
        <w:t>ю мы</w:t>
      </w:r>
      <w:r w:rsidRPr="00BC2932">
        <w:rPr>
          <w:spacing w:val="1"/>
          <w:sz w:val="22"/>
          <w:szCs w:val="22"/>
        </w:rPr>
        <w:t>ш</w:t>
      </w:r>
      <w:r w:rsidRPr="00BC2932">
        <w:rPr>
          <w:sz w:val="22"/>
          <w:szCs w:val="22"/>
        </w:rPr>
        <w:t>ц</w:t>
      </w:r>
      <w:r w:rsidRPr="00BC2932">
        <w:rPr>
          <w:spacing w:val="-2"/>
          <w:sz w:val="22"/>
          <w:szCs w:val="22"/>
        </w:rPr>
        <w:t>у</w:t>
      </w:r>
      <w:r w:rsidRPr="00BC2932">
        <w:rPr>
          <w:sz w:val="22"/>
          <w:szCs w:val="22"/>
        </w:rPr>
        <w:t>.</w:t>
      </w:r>
      <w:r w:rsidRPr="00BC2932">
        <w:rPr>
          <w:spacing w:val="1"/>
          <w:sz w:val="22"/>
          <w:szCs w:val="22"/>
        </w:rPr>
        <w:t xml:space="preserve"> В</w:t>
      </w:r>
      <w:r w:rsidRPr="00BC2932">
        <w:rPr>
          <w:spacing w:val="-1"/>
          <w:sz w:val="22"/>
          <w:szCs w:val="22"/>
        </w:rPr>
        <w:t xml:space="preserve"> </w:t>
      </w:r>
      <w:r w:rsidRPr="00BC2932">
        <w:rPr>
          <w:spacing w:val="1"/>
          <w:sz w:val="22"/>
          <w:szCs w:val="22"/>
        </w:rPr>
        <w:t>до</w:t>
      </w:r>
      <w:r w:rsidRPr="00BC2932">
        <w:rPr>
          <w:sz w:val="22"/>
          <w:szCs w:val="22"/>
        </w:rPr>
        <w:t>по</w:t>
      </w:r>
      <w:r w:rsidRPr="00BC2932">
        <w:rPr>
          <w:spacing w:val="1"/>
          <w:sz w:val="22"/>
          <w:szCs w:val="22"/>
        </w:rPr>
        <w:t>л</w:t>
      </w:r>
      <w:r w:rsidRPr="00BC2932">
        <w:rPr>
          <w:sz w:val="22"/>
          <w:szCs w:val="22"/>
        </w:rPr>
        <w:t>нение</w:t>
      </w:r>
      <w:r w:rsidRPr="00BC2932">
        <w:rPr>
          <w:spacing w:val="1"/>
          <w:sz w:val="22"/>
          <w:szCs w:val="22"/>
        </w:rPr>
        <w:t xml:space="preserve"> —</w:t>
      </w:r>
      <w:r w:rsidRPr="00BC2932">
        <w:rPr>
          <w:sz w:val="22"/>
          <w:szCs w:val="22"/>
        </w:rPr>
        <w:t xml:space="preserve"> </w:t>
      </w:r>
      <w:r w:rsidRPr="00BC2932">
        <w:rPr>
          <w:spacing w:val="-1"/>
          <w:sz w:val="22"/>
          <w:szCs w:val="22"/>
        </w:rPr>
        <w:t>пр</w:t>
      </w:r>
      <w:r w:rsidRPr="00BC2932">
        <w:rPr>
          <w:sz w:val="22"/>
          <w:szCs w:val="22"/>
        </w:rPr>
        <w:t>и</w:t>
      </w:r>
      <w:r w:rsidRPr="00BC2932">
        <w:rPr>
          <w:spacing w:val="1"/>
          <w:sz w:val="22"/>
          <w:szCs w:val="22"/>
        </w:rPr>
        <w:t>с</w:t>
      </w:r>
      <w:r w:rsidRPr="00BC2932">
        <w:rPr>
          <w:spacing w:val="-1"/>
          <w:sz w:val="22"/>
          <w:szCs w:val="22"/>
        </w:rPr>
        <w:t>е</w:t>
      </w:r>
      <w:r w:rsidRPr="00BC2932">
        <w:rPr>
          <w:sz w:val="22"/>
          <w:szCs w:val="22"/>
        </w:rPr>
        <w:t>д</w:t>
      </w:r>
      <w:r w:rsidRPr="00BC2932">
        <w:rPr>
          <w:spacing w:val="1"/>
          <w:sz w:val="22"/>
          <w:szCs w:val="22"/>
        </w:rPr>
        <w:t>а</w:t>
      </w:r>
      <w:r w:rsidRPr="00BC2932">
        <w:rPr>
          <w:sz w:val="22"/>
          <w:szCs w:val="22"/>
        </w:rPr>
        <w:t>ния,</w:t>
      </w:r>
      <w:r w:rsidRPr="00BC2932">
        <w:rPr>
          <w:spacing w:val="-2"/>
          <w:sz w:val="22"/>
          <w:szCs w:val="22"/>
        </w:rPr>
        <w:t xml:space="preserve"> </w:t>
      </w:r>
      <w:r w:rsidRPr="00BC2932">
        <w:rPr>
          <w:spacing w:val="1"/>
          <w:sz w:val="22"/>
          <w:szCs w:val="22"/>
        </w:rPr>
        <w:t>о</w:t>
      </w:r>
      <w:r w:rsidRPr="00BC2932">
        <w:rPr>
          <w:sz w:val="22"/>
          <w:szCs w:val="22"/>
        </w:rPr>
        <w:t>т</w:t>
      </w:r>
      <w:r w:rsidRPr="00BC2932">
        <w:rPr>
          <w:spacing w:val="-1"/>
          <w:sz w:val="22"/>
          <w:szCs w:val="22"/>
        </w:rPr>
        <w:t>ж</w:t>
      </w:r>
      <w:r w:rsidRPr="00BC2932">
        <w:rPr>
          <w:sz w:val="22"/>
          <w:szCs w:val="22"/>
        </w:rPr>
        <w:t>и</w:t>
      </w:r>
      <w:r w:rsidRPr="00BC2932">
        <w:rPr>
          <w:spacing w:val="1"/>
          <w:sz w:val="22"/>
          <w:szCs w:val="22"/>
        </w:rPr>
        <w:t>м</w:t>
      </w:r>
      <w:r w:rsidRPr="00BC2932">
        <w:rPr>
          <w:spacing w:val="-1"/>
          <w:sz w:val="22"/>
          <w:szCs w:val="22"/>
        </w:rPr>
        <w:t>а</w:t>
      </w:r>
      <w:r w:rsidRPr="00BC2932">
        <w:rPr>
          <w:sz w:val="22"/>
          <w:szCs w:val="22"/>
        </w:rPr>
        <w:t>ни</w:t>
      </w:r>
      <w:r w:rsidRPr="00BC2932">
        <w:rPr>
          <w:spacing w:val="1"/>
          <w:sz w:val="22"/>
          <w:szCs w:val="22"/>
        </w:rPr>
        <w:t>я</w:t>
      </w:r>
      <w:r w:rsidRPr="00BC2932">
        <w:rPr>
          <w:sz w:val="22"/>
          <w:szCs w:val="22"/>
        </w:rPr>
        <w:t>».</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i/>
          <w:iCs/>
          <w:sz w:val="22"/>
          <w:szCs w:val="22"/>
        </w:rPr>
        <w:t>Ф</w:t>
      </w:r>
      <w:r w:rsidRPr="00BC2932">
        <w:rPr>
          <w:i/>
          <w:iCs/>
          <w:spacing w:val="1"/>
          <w:sz w:val="22"/>
          <w:szCs w:val="22"/>
        </w:rPr>
        <w:t>и</w:t>
      </w:r>
      <w:r w:rsidRPr="00BC2932">
        <w:rPr>
          <w:i/>
          <w:iCs/>
          <w:sz w:val="22"/>
          <w:szCs w:val="22"/>
        </w:rPr>
        <w:t>зкул</w:t>
      </w:r>
      <w:r w:rsidRPr="00BC2932">
        <w:rPr>
          <w:i/>
          <w:iCs/>
          <w:spacing w:val="1"/>
          <w:sz w:val="22"/>
          <w:szCs w:val="22"/>
        </w:rPr>
        <w:t>ь</w:t>
      </w:r>
      <w:r w:rsidRPr="00BC2932">
        <w:rPr>
          <w:i/>
          <w:iCs/>
          <w:sz w:val="22"/>
          <w:szCs w:val="22"/>
        </w:rPr>
        <w:t>т</w:t>
      </w:r>
      <w:r w:rsidRPr="00BC2932">
        <w:rPr>
          <w:i/>
          <w:iCs/>
          <w:spacing w:val="-2"/>
          <w:sz w:val="22"/>
          <w:szCs w:val="22"/>
        </w:rPr>
        <w:t>у</w:t>
      </w:r>
      <w:r w:rsidRPr="00BC2932">
        <w:rPr>
          <w:i/>
          <w:iCs/>
          <w:spacing w:val="1"/>
          <w:sz w:val="22"/>
          <w:szCs w:val="22"/>
        </w:rPr>
        <w:t>р</w:t>
      </w:r>
      <w:r w:rsidRPr="00BC2932">
        <w:rPr>
          <w:i/>
          <w:iCs/>
          <w:sz w:val="22"/>
          <w:szCs w:val="22"/>
        </w:rPr>
        <w:t>но-</w:t>
      </w:r>
      <w:r w:rsidRPr="00BC2932">
        <w:rPr>
          <w:i/>
          <w:iCs/>
          <w:spacing w:val="1"/>
          <w:sz w:val="22"/>
          <w:szCs w:val="22"/>
        </w:rPr>
        <w:t>с</w:t>
      </w:r>
      <w:r w:rsidRPr="00BC2932">
        <w:rPr>
          <w:i/>
          <w:iCs/>
          <w:sz w:val="22"/>
          <w:szCs w:val="22"/>
        </w:rPr>
        <w:t>п</w:t>
      </w:r>
      <w:r w:rsidRPr="00BC2932">
        <w:rPr>
          <w:i/>
          <w:iCs/>
          <w:spacing w:val="-1"/>
          <w:sz w:val="22"/>
          <w:szCs w:val="22"/>
        </w:rPr>
        <w:t>о</w:t>
      </w:r>
      <w:r w:rsidRPr="00BC2932">
        <w:rPr>
          <w:i/>
          <w:iCs/>
          <w:sz w:val="22"/>
          <w:szCs w:val="22"/>
        </w:rPr>
        <w:t>р</w:t>
      </w:r>
      <w:r w:rsidRPr="00BC2932">
        <w:rPr>
          <w:i/>
          <w:iCs/>
          <w:spacing w:val="-1"/>
          <w:sz w:val="22"/>
          <w:szCs w:val="22"/>
        </w:rPr>
        <w:t>т</w:t>
      </w:r>
      <w:r w:rsidRPr="00BC2932">
        <w:rPr>
          <w:i/>
          <w:iCs/>
          <w:sz w:val="22"/>
          <w:szCs w:val="22"/>
        </w:rPr>
        <w:t>и</w:t>
      </w:r>
      <w:r w:rsidRPr="00BC2932">
        <w:rPr>
          <w:i/>
          <w:iCs/>
          <w:spacing w:val="1"/>
          <w:sz w:val="22"/>
          <w:szCs w:val="22"/>
        </w:rPr>
        <w:t>в</w:t>
      </w:r>
      <w:r w:rsidRPr="00BC2932">
        <w:rPr>
          <w:i/>
          <w:iCs/>
          <w:sz w:val="22"/>
          <w:szCs w:val="22"/>
        </w:rPr>
        <w:t>ны</w:t>
      </w:r>
      <w:r w:rsidRPr="00BC2932">
        <w:rPr>
          <w:i/>
          <w:iCs/>
          <w:spacing w:val="1"/>
          <w:sz w:val="22"/>
          <w:szCs w:val="22"/>
        </w:rPr>
        <w:t>е</w:t>
      </w:r>
      <w:r w:rsidRPr="00BC2932">
        <w:rPr>
          <w:spacing w:val="42"/>
          <w:sz w:val="22"/>
          <w:szCs w:val="22"/>
        </w:rPr>
        <w:t xml:space="preserve"> </w:t>
      </w:r>
      <w:r w:rsidRPr="00BC2932">
        <w:rPr>
          <w:i/>
          <w:iCs/>
          <w:sz w:val="22"/>
          <w:szCs w:val="22"/>
        </w:rPr>
        <w:t>з</w:t>
      </w:r>
      <w:r w:rsidRPr="00BC2932">
        <w:rPr>
          <w:i/>
          <w:iCs/>
          <w:spacing w:val="1"/>
          <w:sz w:val="22"/>
          <w:szCs w:val="22"/>
        </w:rPr>
        <w:t>а</w:t>
      </w:r>
      <w:r w:rsidRPr="00BC2932">
        <w:rPr>
          <w:i/>
          <w:iCs/>
          <w:sz w:val="22"/>
          <w:szCs w:val="22"/>
        </w:rPr>
        <w:t>нятия</w:t>
      </w:r>
      <w:r w:rsidRPr="00BC2932">
        <w:rPr>
          <w:spacing w:val="42"/>
          <w:sz w:val="22"/>
          <w:szCs w:val="22"/>
        </w:rPr>
        <w:t xml:space="preserve"> </w:t>
      </w:r>
      <w:r w:rsidRPr="00BC2932">
        <w:rPr>
          <w:i/>
          <w:iCs/>
          <w:sz w:val="22"/>
          <w:szCs w:val="22"/>
        </w:rPr>
        <w:t>д</w:t>
      </w:r>
      <w:r w:rsidRPr="00BC2932">
        <w:rPr>
          <w:i/>
          <w:iCs/>
          <w:spacing w:val="-1"/>
          <w:sz w:val="22"/>
          <w:szCs w:val="22"/>
        </w:rPr>
        <w:t>л</w:t>
      </w:r>
      <w:r w:rsidRPr="00BC2932">
        <w:rPr>
          <w:i/>
          <w:iCs/>
          <w:sz w:val="22"/>
          <w:szCs w:val="22"/>
        </w:rPr>
        <w:t>я</w:t>
      </w:r>
      <w:r w:rsidRPr="00BC2932">
        <w:rPr>
          <w:spacing w:val="41"/>
          <w:sz w:val="22"/>
          <w:szCs w:val="22"/>
        </w:rPr>
        <w:t xml:space="preserve"> </w:t>
      </w:r>
      <w:r w:rsidRPr="00BC2932">
        <w:rPr>
          <w:i/>
          <w:iCs/>
          <w:spacing w:val="1"/>
          <w:sz w:val="22"/>
          <w:szCs w:val="22"/>
        </w:rPr>
        <w:t>ак</w:t>
      </w:r>
      <w:r w:rsidRPr="00BC2932">
        <w:rPr>
          <w:i/>
          <w:iCs/>
          <w:sz w:val="22"/>
          <w:szCs w:val="22"/>
        </w:rPr>
        <w:t>т</w:t>
      </w:r>
      <w:r w:rsidRPr="00BC2932">
        <w:rPr>
          <w:i/>
          <w:iCs/>
          <w:spacing w:val="1"/>
          <w:sz w:val="22"/>
          <w:szCs w:val="22"/>
        </w:rPr>
        <w:t>и</w:t>
      </w:r>
      <w:r w:rsidRPr="00BC2932">
        <w:rPr>
          <w:i/>
          <w:iCs/>
          <w:sz w:val="22"/>
          <w:szCs w:val="22"/>
        </w:rPr>
        <w:t>вн</w:t>
      </w:r>
      <w:r w:rsidRPr="00BC2932">
        <w:rPr>
          <w:i/>
          <w:iCs/>
          <w:spacing w:val="-1"/>
          <w:sz w:val="22"/>
          <w:szCs w:val="22"/>
        </w:rPr>
        <w:t>о</w:t>
      </w:r>
      <w:r w:rsidRPr="00BC2932">
        <w:rPr>
          <w:i/>
          <w:iCs/>
          <w:sz w:val="22"/>
          <w:szCs w:val="22"/>
        </w:rPr>
        <w:t>г</w:t>
      </w:r>
      <w:r w:rsidRPr="00BC2932">
        <w:rPr>
          <w:i/>
          <w:iCs/>
          <w:spacing w:val="1"/>
          <w:sz w:val="22"/>
          <w:szCs w:val="22"/>
        </w:rPr>
        <w:t>о</w:t>
      </w:r>
      <w:r w:rsidRPr="00BC2932">
        <w:rPr>
          <w:spacing w:val="41"/>
          <w:sz w:val="22"/>
          <w:szCs w:val="22"/>
        </w:rPr>
        <w:t xml:space="preserve"> </w:t>
      </w:r>
      <w:r w:rsidRPr="00BC2932">
        <w:rPr>
          <w:i/>
          <w:iCs/>
          <w:spacing w:val="1"/>
          <w:sz w:val="22"/>
          <w:szCs w:val="22"/>
        </w:rPr>
        <w:t>о</w:t>
      </w:r>
      <w:r w:rsidRPr="00BC2932">
        <w:rPr>
          <w:i/>
          <w:iCs/>
          <w:sz w:val="22"/>
          <w:szCs w:val="22"/>
        </w:rPr>
        <w:t>тды</w:t>
      </w:r>
      <w:r w:rsidRPr="00BC2932">
        <w:rPr>
          <w:i/>
          <w:iCs/>
          <w:spacing w:val="-2"/>
          <w:sz w:val="22"/>
          <w:szCs w:val="22"/>
        </w:rPr>
        <w:t>х</w:t>
      </w:r>
      <w:r w:rsidRPr="00BC2932">
        <w:rPr>
          <w:i/>
          <w:iCs/>
          <w:sz w:val="22"/>
          <w:szCs w:val="22"/>
        </w:rPr>
        <w:t>а</w:t>
      </w:r>
      <w:r w:rsidRPr="00BC2932">
        <w:rPr>
          <w:spacing w:val="43"/>
          <w:sz w:val="22"/>
          <w:szCs w:val="22"/>
        </w:rPr>
        <w:t xml:space="preserve"> </w:t>
      </w:r>
      <w:r w:rsidRPr="00BC2932">
        <w:rPr>
          <w:i/>
          <w:iCs/>
          <w:sz w:val="22"/>
          <w:szCs w:val="22"/>
        </w:rPr>
        <w:t>и</w:t>
      </w:r>
      <w:r w:rsidRPr="00BC2932">
        <w:rPr>
          <w:spacing w:val="41"/>
          <w:sz w:val="22"/>
          <w:szCs w:val="22"/>
        </w:rPr>
        <w:t xml:space="preserve"> </w:t>
      </w:r>
      <w:r w:rsidRPr="00BC2932">
        <w:rPr>
          <w:i/>
          <w:iCs/>
          <w:spacing w:val="2"/>
          <w:sz w:val="22"/>
          <w:szCs w:val="22"/>
        </w:rPr>
        <w:t>п</w:t>
      </w:r>
      <w:r w:rsidRPr="00BC2932">
        <w:rPr>
          <w:i/>
          <w:iCs/>
          <w:sz w:val="22"/>
          <w:szCs w:val="22"/>
        </w:rPr>
        <w:t>овы</w:t>
      </w:r>
      <w:r w:rsidRPr="00BC2932">
        <w:rPr>
          <w:i/>
          <w:iCs/>
          <w:spacing w:val="5"/>
          <w:sz w:val="22"/>
          <w:szCs w:val="22"/>
        </w:rPr>
        <w:t>ш</w:t>
      </w:r>
      <w:r w:rsidRPr="00BC2932">
        <w:rPr>
          <w:i/>
          <w:iCs/>
          <w:spacing w:val="1"/>
          <w:sz w:val="22"/>
          <w:szCs w:val="22"/>
        </w:rPr>
        <w:t>е</w:t>
      </w:r>
      <w:r w:rsidRPr="00BC2932">
        <w:rPr>
          <w:i/>
          <w:iCs/>
          <w:sz w:val="22"/>
          <w:szCs w:val="22"/>
        </w:rPr>
        <w:t>н</w:t>
      </w:r>
      <w:r w:rsidRPr="00BC2932">
        <w:rPr>
          <w:i/>
          <w:iCs/>
          <w:spacing w:val="1"/>
          <w:sz w:val="22"/>
          <w:szCs w:val="22"/>
        </w:rPr>
        <w:t>ия</w:t>
      </w:r>
      <w:r w:rsidRPr="00BC2932">
        <w:rPr>
          <w:spacing w:val="27"/>
          <w:sz w:val="22"/>
          <w:szCs w:val="22"/>
        </w:rPr>
        <w:t xml:space="preserve"> </w:t>
      </w:r>
      <w:r w:rsidRPr="00BC2932">
        <w:rPr>
          <w:i/>
          <w:iCs/>
          <w:sz w:val="22"/>
          <w:szCs w:val="22"/>
        </w:rPr>
        <w:t>ф</w:t>
      </w:r>
      <w:r w:rsidRPr="00BC2932">
        <w:rPr>
          <w:i/>
          <w:iCs/>
          <w:spacing w:val="1"/>
          <w:sz w:val="22"/>
          <w:szCs w:val="22"/>
        </w:rPr>
        <w:t>у</w:t>
      </w:r>
      <w:r w:rsidRPr="00BC2932">
        <w:rPr>
          <w:i/>
          <w:iCs/>
          <w:sz w:val="22"/>
          <w:szCs w:val="22"/>
        </w:rPr>
        <w:t>нк</w:t>
      </w:r>
      <w:r w:rsidRPr="00BC2932">
        <w:rPr>
          <w:i/>
          <w:iCs/>
          <w:spacing w:val="-1"/>
          <w:sz w:val="22"/>
          <w:szCs w:val="22"/>
        </w:rPr>
        <w:t>ц</w:t>
      </w:r>
      <w:r w:rsidRPr="00BC2932">
        <w:rPr>
          <w:i/>
          <w:iCs/>
          <w:sz w:val="22"/>
          <w:szCs w:val="22"/>
        </w:rPr>
        <w:t>и</w:t>
      </w:r>
      <w:r w:rsidRPr="00BC2932">
        <w:rPr>
          <w:i/>
          <w:iCs/>
          <w:spacing w:val="1"/>
          <w:sz w:val="22"/>
          <w:szCs w:val="22"/>
        </w:rPr>
        <w:t>о</w:t>
      </w:r>
      <w:r w:rsidRPr="00BC2932">
        <w:rPr>
          <w:i/>
          <w:iCs/>
          <w:sz w:val="22"/>
          <w:szCs w:val="22"/>
        </w:rPr>
        <w:t>на</w:t>
      </w:r>
      <w:r w:rsidRPr="00BC2932">
        <w:rPr>
          <w:i/>
          <w:iCs/>
          <w:spacing w:val="1"/>
          <w:sz w:val="22"/>
          <w:szCs w:val="22"/>
        </w:rPr>
        <w:t>л</w:t>
      </w:r>
      <w:r w:rsidRPr="00BC2932">
        <w:rPr>
          <w:i/>
          <w:iCs/>
          <w:sz w:val="22"/>
          <w:szCs w:val="22"/>
        </w:rPr>
        <w:t>ьн</w:t>
      </w:r>
      <w:r w:rsidRPr="00BC2932">
        <w:rPr>
          <w:i/>
          <w:iCs/>
          <w:spacing w:val="-2"/>
          <w:sz w:val="22"/>
          <w:szCs w:val="22"/>
        </w:rPr>
        <w:t>ы</w:t>
      </w:r>
      <w:r w:rsidRPr="00BC2932">
        <w:rPr>
          <w:i/>
          <w:iCs/>
          <w:sz w:val="22"/>
          <w:szCs w:val="22"/>
        </w:rPr>
        <w:t>х</w:t>
      </w:r>
      <w:r w:rsidRPr="00BC2932">
        <w:rPr>
          <w:spacing w:val="28"/>
          <w:sz w:val="22"/>
          <w:szCs w:val="22"/>
        </w:rPr>
        <w:t xml:space="preserve"> </w:t>
      </w:r>
      <w:r w:rsidRPr="00BC2932">
        <w:rPr>
          <w:i/>
          <w:iCs/>
          <w:sz w:val="22"/>
          <w:szCs w:val="22"/>
        </w:rPr>
        <w:t>в</w:t>
      </w:r>
      <w:r w:rsidRPr="00BC2932">
        <w:rPr>
          <w:i/>
          <w:iCs/>
          <w:spacing w:val="1"/>
          <w:sz w:val="22"/>
          <w:szCs w:val="22"/>
        </w:rPr>
        <w:t>о</w:t>
      </w:r>
      <w:r w:rsidRPr="00BC2932">
        <w:rPr>
          <w:i/>
          <w:iCs/>
          <w:sz w:val="22"/>
          <w:szCs w:val="22"/>
        </w:rPr>
        <w:t>зможн</w:t>
      </w:r>
      <w:r w:rsidRPr="00BC2932">
        <w:rPr>
          <w:i/>
          <w:iCs/>
          <w:spacing w:val="1"/>
          <w:sz w:val="22"/>
          <w:szCs w:val="22"/>
        </w:rPr>
        <w:t>о</w:t>
      </w:r>
      <w:r w:rsidRPr="00BC2932">
        <w:rPr>
          <w:i/>
          <w:iCs/>
          <w:sz w:val="22"/>
          <w:szCs w:val="22"/>
        </w:rPr>
        <w:t>ст</w:t>
      </w:r>
      <w:r w:rsidRPr="00BC2932">
        <w:rPr>
          <w:i/>
          <w:iCs/>
          <w:spacing w:val="-2"/>
          <w:sz w:val="22"/>
          <w:szCs w:val="22"/>
        </w:rPr>
        <w:t>е</w:t>
      </w:r>
      <w:r w:rsidRPr="00BC2932">
        <w:rPr>
          <w:i/>
          <w:iCs/>
          <w:spacing w:val="3"/>
          <w:sz w:val="22"/>
          <w:szCs w:val="22"/>
        </w:rPr>
        <w:t>й</w:t>
      </w:r>
      <w:r w:rsidRPr="00BC2932">
        <w:rPr>
          <w:spacing w:val="1"/>
          <w:sz w:val="22"/>
          <w:szCs w:val="22"/>
        </w:rPr>
        <w:t>.</w:t>
      </w:r>
      <w:r w:rsidRPr="00BC2932">
        <w:rPr>
          <w:spacing w:val="27"/>
          <w:sz w:val="22"/>
          <w:szCs w:val="22"/>
        </w:rPr>
        <w:t xml:space="preserve"> </w:t>
      </w:r>
      <w:r w:rsidRPr="00BC2932">
        <w:rPr>
          <w:spacing w:val="-1"/>
          <w:sz w:val="22"/>
          <w:szCs w:val="22"/>
        </w:rPr>
        <w:t>Э</w:t>
      </w:r>
      <w:r w:rsidRPr="00BC2932">
        <w:rPr>
          <w:sz w:val="22"/>
          <w:szCs w:val="22"/>
        </w:rPr>
        <w:t>ти</w:t>
      </w:r>
      <w:r w:rsidRPr="00BC2932">
        <w:rPr>
          <w:spacing w:val="29"/>
          <w:sz w:val="22"/>
          <w:szCs w:val="22"/>
        </w:rPr>
        <w:t xml:space="preserve"> </w:t>
      </w:r>
      <w:r w:rsidRPr="00BC2932">
        <w:rPr>
          <w:sz w:val="22"/>
          <w:szCs w:val="22"/>
        </w:rPr>
        <w:t>занятия</w:t>
      </w:r>
      <w:r w:rsidRPr="00BC2932">
        <w:rPr>
          <w:spacing w:val="28"/>
          <w:sz w:val="22"/>
          <w:szCs w:val="22"/>
        </w:rPr>
        <w:t xml:space="preserve"> </w:t>
      </w:r>
      <w:r w:rsidRPr="00BC2932">
        <w:rPr>
          <w:sz w:val="22"/>
          <w:szCs w:val="22"/>
        </w:rPr>
        <w:t>пр</w:t>
      </w:r>
      <w:r w:rsidRPr="00BC2932">
        <w:rPr>
          <w:spacing w:val="-1"/>
          <w:sz w:val="22"/>
          <w:szCs w:val="22"/>
        </w:rPr>
        <w:t>е</w:t>
      </w:r>
      <w:r w:rsidRPr="00BC2932">
        <w:rPr>
          <w:sz w:val="22"/>
          <w:szCs w:val="22"/>
        </w:rPr>
        <w:t>дп</w:t>
      </w:r>
      <w:r w:rsidRPr="00BC2932">
        <w:rPr>
          <w:spacing w:val="1"/>
          <w:sz w:val="22"/>
          <w:szCs w:val="22"/>
        </w:rPr>
        <w:t>р</w:t>
      </w:r>
      <w:r w:rsidRPr="00BC2932">
        <w:rPr>
          <w:sz w:val="22"/>
          <w:szCs w:val="22"/>
        </w:rPr>
        <w:t>ият</w:t>
      </w:r>
      <w:r w:rsidRPr="00BC2932">
        <w:rPr>
          <w:spacing w:val="1"/>
          <w:sz w:val="22"/>
          <w:szCs w:val="22"/>
        </w:rPr>
        <w:t>и</w:t>
      </w:r>
      <w:r w:rsidRPr="00BC2932">
        <w:rPr>
          <w:sz w:val="22"/>
          <w:szCs w:val="22"/>
        </w:rPr>
        <w:t>е</w:t>
      </w:r>
      <w:r w:rsidRPr="00BC2932">
        <w:rPr>
          <w:spacing w:val="26"/>
          <w:sz w:val="22"/>
          <w:szCs w:val="22"/>
        </w:rPr>
        <w:t xml:space="preserve"> </w:t>
      </w:r>
      <w:r w:rsidRPr="00BC2932">
        <w:rPr>
          <w:spacing w:val="1"/>
          <w:sz w:val="22"/>
          <w:szCs w:val="22"/>
        </w:rPr>
        <w:t>и</w:t>
      </w:r>
      <w:r w:rsidRPr="00BC2932">
        <w:rPr>
          <w:sz w:val="22"/>
          <w:szCs w:val="22"/>
        </w:rPr>
        <w:t>ли</w:t>
      </w:r>
      <w:r w:rsidRPr="00BC2932">
        <w:rPr>
          <w:spacing w:val="28"/>
          <w:sz w:val="22"/>
          <w:szCs w:val="22"/>
        </w:rPr>
        <w:t xml:space="preserve"> </w:t>
      </w:r>
      <w:r w:rsidRPr="00BC2932">
        <w:rPr>
          <w:spacing w:val="-2"/>
          <w:sz w:val="22"/>
          <w:szCs w:val="22"/>
        </w:rPr>
        <w:t>у</w:t>
      </w:r>
      <w:r w:rsidRPr="00BC2932">
        <w:rPr>
          <w:sz w:val="22"/>
          <w:szCs w:val="22"/>
        </w:rPr>
        <w:t>ч</w:t>
      </w:r>
      <w:r w:rsidRPr="00BC2932">
        <w:rPr>
          <w:spacing w:val="1"/>
          <w:sz w:val="22"/>
          <w:szCs w:val="22"/>
        </w:rPr>
        <w:t>р</w:t>
      </w:r>
      <w:r w:rsidRPr="00BC2932">
        <w:rPr>
          <w:sz w:val="22"/>
          <w:szCs w:val="22"/>
        </w:rPr>
        <w:t>еж</w:t>
      </w:r>
      <w:r w:rsidRPr="00BC2932">
        <w:rPr>
          <w:spacing w:val="5"/>
          <w:sz w:val="22"/>
          <w:szCs w:val="22"/>
        </w:rPr>
        <w:t>д</w:t>
      </w:r>
      <w:r w:rsidRPr="00BC2932">
        <w:rPr>
          <w:sz w:val="22"/>
          <w:szCs w:val="22"/>
        </w:rPr>
        <w:t>ен</w:t>
      </w:r>
      <w:r w:rsidRPr="00BC2932">
        <w:rPr>
          <w:spacing w:val="1"/>
          <w:sz w:val="22"/>
          <w:szCs w:val="22"/>
        </w:rPr>
        <w:t>ия</w:t>
      </w:r>
      <w:r w:rsidRPr="00BC2932">
        <w:rPr>
          <w:spacing w:val="43"/>
          <w:sz w:val="22"/>
          <w:szCs w:val="22"/>
        </w:rPr>
        <w:t xml:space="preserve"> </w:t>
      </w:r>
      <w:r w:rsidRPr="00BC2932">
        <w:rPr>
          <w:spacing w:val="-1"/>
          <w:sz w:val="22"/>
          <w:szCs w:val="22"/>
        </w:rPr>
        <w:t>м</w:t>
      </w:r>
      <w:r w:rsidRPr="00BC2932">
        <w:rPr>
          <w:sz w:val="22"/>
          <w:szCs w:val="22"/>
        </w:rPr>
        <w:t>ог</w:t>
      </w:r>
      <w:r w:rsidRPr="00BC2932">
        <w:rPr>
          <w:spacing w:val="-2"/>
          <w:sz w:val="22"/>
          <w:szCs w:val="22"/>
        </w:rPr>
        <w:t>у</w:t>
      </w:r>
      <w:r w:rsidRPr="00BC2932">
        <w:rPr>
          <w:sz w:val="22"/>
          <w:szCs w:val="22"/>
        </w:rPr>
        <w:t>т</w:t>
      </w:r>
      <w:r w:rsidRPr="00BC2932">
        <w:rPr>
          <w:spacing w:val="42"/>
          <w:sz w:val="22"/>
          <w:szCs w:val="22"/>
        </w:rPr>
        <w:t xml:space="preserve"> </w:t>
      </w:r>
      <w:r w:rsidRPr="00BC2932">
        <w:rPr>
          <w:spacing w:val="1"/>
          <w:sz w:val="22"/>
          <w:szCs w:val="22"/>
        </w:rPr>
        <w:t>ор</w:t>
      </w:r>
      <w:r w:rsidRPr="00BC2932">
        <w:rPr>
          <w:sz w:val="22"/>
          <w:szCs w:val="22"/>
        </w:rPr>
        <w:t>ган</w:t>
      </w:r>
      <w:r w:rsidRPr="00BC2932">
        <w:rPr>
          <w:spacing w:val="1"/>
          <w:sz w:val="22"/>
          <w:szCs w:val="22"/>
        </w:rPr>
        <w:t>из</w:t>
      </w:r>
      <w:r w:rsidRPr="00BC2932">
        <w:rPr>
          <w:spacing w:val="-1"/>
          <w:sz w:val="22"/>
          <w:szCs w:val="22"/>
        </w:rPr>
        <w:t>о</w:t>
      </w:r>
      <w:r w:rsidRPr="00BC2932">
        <w:rPr>
          <w:sz w:val="22"/>
          <w:szCs w:val="22"/>
        </w:rPr>
        <w:t>ват</w:t>
      </w:r>
      <w:r w:rsidRPr="00BC2932">
        <w:rPr>
          <w:spacing w:val="1"/>
          <w:sz w:val="22"/>
          <w:szCs w:val="22"/>
        </w:rPr>
        <w:t>ь</w:t>
      </w:r>
      <w:r w:rsidRPr="00BC2932">
        <w:rPr>
          <w:spacing w:val="41"/>
          <w:sz w:val="22"/>
          <w:szCs w:val="22"/>
        </w:rPr>
        <w:t xml:space="preserve"> </w:t>
      </w:r>
      <w:r w:rsidRPr="00BC2932">
        <w:rPr>
          <w:spacing w:val="1"/>
          <w:sz w:val="22"/>
          <w:szCs w:val="22"/>
        </w:rPr>
        <w:t>д</w:t>
      </w:r>
      <w:r w:rsidRPr="00BC2932">
        <w:rPr>
          <w:sz w:val="22"/>
          <w:szCs w:val="22"/>
        </w:rPr>
        <w:t>ля</w:t>
      </w:r>
      <w:r w:rsidRPr="00BC2932">
        <w:rPr>
          <w:spacing w:val="43"/>
          <w:sz w:val="22"/>
          <w:szCs w:val="22"/>
        </w:rPr>
        <w:t xml:space="preserve"> </w:t>
      </w:r>
      <w:r w:rsidRPr="00BC2932">
        <w:rPr>
          <w:sz w:val="22"/>
          <w:szCs w:val="22"/>
        </w:rPr>
        <w:t>с</w:t>
      </w:r>
      <w:r w:rsidRPr="00BC2932">
        <w:rPr>
          <w:spacing w:val="1"/>
          <w:sz w:val="22"/>
          <w:szCs w:val="22"/>
        </w:rPr>
        <w:t>в</w:t>
      </w:r>
      <w:r w:rsidRPr="00BC2932">
        <w:rPr>
          <w:sz w:val="22"/>
          <w:szCs w:val="22"/>
        </w:rPr>
        <w:t>ои</w:t>
      </w:r>
      <w:r w:rsidRPr="00BC2932">
        <w:rPr>
          <w:spacing w:val="1"/>
          <w:sz w:val="22"/>
          <w:szCs w:val="22"/>
        </w:rPr>
        <w:t>х</w:t>
      </w:r>
      <w:r w:rsidRPr="00BC2932">
        <w:rPr>
          <w:spacing w:val="43"/>
          <w:sz w:val="22"/>
          <w:szCs w:val="22"/>
        </w:rPr>
        <w:t xml:space="preserve"> </w:t>
      </w:r>
      <w:r w:rsidRPr="00BC2932">
        <w:rPr>
          <w:spacing w:val="-1"/>
          <w:sz w:val="22"/>
          <w:szCs w:val="22"/>
        </w:rPr>
        <w:t>с</w:t>
      </w:r>
      <w:r w:rsidRPr="00BC2932">
        <w:rPr>
          <w:sz w:val="22"/>
          <w:szCs w:val="22"/>
        </w:rPr>
        <w:t>о</w:t>
      </w:r>
      <w:r w:rsidRPr="00BC2932">
        <w:rPr>
          <w:spacing w:val="-1"/>
          <w:sz w:val="22"/>
          <w:szCs w:val="22"/>
        </w:rPr>
        <w:t>т</w:t>
      </w:r>
      <w:r w:rsidRPr="00BC2932">
        <w:rPr>
          <w:sz w:val="22"/>
          <w:szCs w:val="22"/>
        </w:rPr>
        <w:t>р</w:t>
      </w:r>
      <w:r w:rsidRPr="00BC2932">
        <w:rPr>
          <w:spacing w:val="-2"/>
          <w:sz w:val="22"/>
          <w:szCs w:val="22"/>
        </w:rPr>
        <w:t>у</w:t>
      </w:r>
      <w:r w:rsidRPr="00BC2932">
        <w:rPr>
          <w:sz w:val="22"/>
          <w:szCs w:val="22"/>
        </w:rPr>
        <w:t>д</w:t>
      </w:r>
      <w:r w:rsidRPr="00BC2932">
        <w:rPr>
          <w:spacing w:val="1"/>
          <w:sz w:val="22"/>
          <w:szCs w:val="22"/>
        </w:rPr>
        <w:t>ни</w:t>
      </w:r>
      <w:r w:rsidRPr="00BC2932">
        <w:rPr>
          <w:spacing w:val="-1"/>
          <w:sz w:val="22"/>
          <w:szCs w:val="22"/>
        </w:rPr>
        <w:t>к</w:t>
      </w:r>
      <w:r w:rsidRPr="00BC2932">
        <w:rPr>
          <w:spacing w:val="1"/>
          <w:sz w:val="22"/>
          <w:szCs w:val="22"/>
        </w:rPr>
        <w:t>о</w:t>
      </w:r>
      <w:r w:rsidRPr="00BC2932">
        <w:rPr>
          <w:sz w:val="22"/>
          <w:szCs w:val="22"/>
        </w:rPr>
        <w:t>в.</w:t>
      </w:r>
      <w:r w:rsidRPr="00BC2932">
        <w:rPr>
          <w:spacing w:val="42"/>
          <w:sz w:val="22"/>
          <w:szCs w:val="22"/>
        </w:rPr>
        <w:t xml:space="preserve"> </w:t>
      </w:r>
      <w:r w:rsidRPr="00BC2932">
        <w:rPr>
          <w:sz w:val="22"/>
          <w:szCs w:val="22"/>
        </w:rPr>
        <w:t>М</w:t>
      </w:r>
      <w:r w:rsidRPr="00BC2932">
        <w:rPr>
          <w:spacing w:val="1"/>
          <w:sz w:val="22"/>
          <w:szCs w:val="22"/>
        </w:rPr>
        <w:t>е</w:t>
      </w:r>
      <w:r w:rsidRPr="00BC2932">
        <w:rPr>
          <w:sz w:val="22"/>
          <w:szCs w:val="22"/>
        </w:rPr>
        <w:t>с</w:t>
      </w:r>
      <w:r w:rsidRPr="00BC2932">
        <w:rPr>
          <w:spacing w:val="-1"/>
          <w:sz w:val="22"/>
          <w:szCs w:val="22"/>
        </w:rPr>
        <w:t>т</w:t>
      </w:r>
      <w:r w:rsidRPr="00BC2932">
        <w:rPr>
          <w:sz w:val="22"/>
          <w:szCs w:val="22"/>
        </w:rPr>
        <w:t>о</w:t>
      </w:r>
      <w:r w:rsidRPr="00BC2932">
        <w:rPr>
          <w:spacing w:val="43"/>
          <w:sz w:val="22"/>
          <w:szCs w:val="22"/>
        </w:rPr>
        <w:t xml:space="preserve"> </w:t>
      </w:r>
      <w:r w:rsidRPr="00BC2932">
        <w:rPr>
          <w:spacing w:val="-1"/>
          <w:sz w:val="22"/>
          <w:szCs w:val="22"/>
        </w:rPr>
        <w:t>м</w:t>
      </w:r>
      <w:r w:rsidRPr="00BC2932">
        <w:rPr>
          <w:sz w:val="22"/>
          <w:szCs w:val="22"/>
        </w:rPr>
        <w:t>ог</w:t>
      </w:r>
      <w:r w:rsidRPr="00BC2932">
        <w:rPr>
          <w:spacing w:val="-2"/>
          <w:sz w:val="22"/>
          <w:szCs w:val="22"/>
        </w:rPr>
        <w:t>у</w:t>
      </w:r>
      <w:r w:rsidRPr="00BC2932">
        <w:rPr>
          <w:sz w:val="22"/>
          <w:szCs w:val="22"/>
        </w:rPr>
        <w:t>т</w:t>
      </w:r>
      <w:r w:rsidRPr="00BC2932">
        <w:rPr>
          <w:spacing w:val="42"/>
          <w:sz w:val="22"/>
          <w:szCs w:val="22"/>
        </w:rPr>
        <w:t xml:space="preserve"> </w:t>
      </w:r>
      <w:r w:rsidRPr="00BC2932">
        <w:rPr>
          <w:sz w:val="22"/>
          <w:szCs w:val="22"/>
        </w:rPr>
        <w:t>в</w:t>
      </w:r>
      <w:r w:rsidRPr="00BC2932">
        <w:rPr>
          <w:spacing w:val="1"/>
          <w:sz w:val="22"/>
          <w:szCs w:val="22"/>
        </w:rPr>
        <w:t>ыб</w:t>
      </w:r>
      <w:r w:rsidRPr="00BC2932">
        <w:rPr>
          <w:spacing w:val="2"/>
          <w:sz w:val="22"/>
          <w:szCs w:val="22"/>
        </w:rPr>
        <w:t>р</w:t>
      </w:r>
      <w:r w:rsidRPr="00BC2932">
        <w:rPr>
          <w:sz w:val="22"/>
          <w:szCs w:val="22"/>
        </w:rPr>
        <w:t>ат</w:t>
      </w:r>
      <w:r w:rsidRPr="00BC2932">
        <w:rPr>
          <w:spacing w:val="1"/>
          <w:sz w:val="22"/>
          <w:szCs w:val="22"/>
        </w:rPr>
        <w:t>ь</w:t>
      </w:r>
      <w:r w:rsidRPr="00BC2932">
        <w:rPr>
          <w:spacing w:val="41"/>
          <w:sz w:val="22"/>
          <w:szCs w:val="22"/>
        </w:rPr>
        <w:t xml:space="preserve"> </w:t>
      </w:r>
      <w:r w:rsidRPr="00BC2932">
        <w:rPr>
          <w:spacing w:val="1"/>
          <w:sz w:val="22"/>
          <w:szCs w:val="22"/>
        </w:rPr>
        <w:t>с</w:t>
      </w:r>
      <w:r w:rsidRPr="00BC2932">
        <w:rPr>
          <w:sz w:val="22"/>
          <w:szCs w:val="22"/>
        </w:rPr>
        <w:t>а</w:t>
      </w:r>
      <w:r w:rsidRPr="00BC2932">
        <w:rPr>
          <w:spacing w:val="-1"/>
          <w:sz w:val="22"/>
          <w:szCs w:val="22"/>
        </w:rPr>
        <w:t>м</w:t>
      </w:r>
      <w:r w:rsidRPr="00BC2932">
        <w:rPr>
          <w:sz w:val="22"/>
          <w:szCs w:val="22"/>
        </w:rPr>
        <w:t>и за</w:t>
      </w:r>
      <w:r w:rsidRPr="00BC2932">
        <w:rPr>
          <w:spacing w:val="1"/>
          <w:sz w:val="22"/>
          <w:szCs w:val="22"/>
        </w:rPr>
        <w:t>ни</w:t>
      </w:r>
      <w:r w:rsidRPr="00BC2932">
        <w:rPr>
          <w:spacing w:val="-1"/>
          <w:sz w:val="22"/>
          <w:szCs w:val="22"/>
        </w:rPr>
        <w:t>м</w:t>
      </w:r>
      <w:r w:rsidRPr="00BC2932">
        <w:rPr>
          <w:sz w:val="22"/>
          <w:szCs w:val="22"/>
        </w:rPr>
        <w:t>ающ</w:t>
      </w:r>
      <w:r w:rsidRPr="00BC2932">
        <w:rPr>
          <w:spacing w:val="1"/>
          <w:sz w:val="22"/>
          <w:szCs w:val="22"/>
        </w:rPr>
        <w:t>и</w:t>
      </w:r>
      <w:r w:rsidRPr="00BC2932">
        <w:rPr>
          <w:sz w:val="22"/>
          <w:szCs w:val="22"/>
        </w:rPr>
        <w:t>еся.</w:t>
      </w:r>
      <w:r w:rsidRPr="00BC2932">
        <w:rPr>
          <w:spacing w:val="23"/>
          <w:sz w:val="22"/>
          <w:szCs w:val="22"/>
        </w:rPr>
        <w:t xml:space="preserve"> </w:t>
      </w:r>
      <w:r w:rsidRPr="00BC2932">
        <w:rPr>
          <w:sz w:val="22"/>
          <w:szCs w:val="22"/>
        </w:rPr>
        <w:t>За</w:t>
      </w:r>
      <w:r w:rsidRPr="00BC2932">
        <w:rPr>
          <w:spacing w:val="-1"/>
          <w:sz w:val="22"/>
          <w:szCs w:val="22"/>
        </w:rPr>
        <w:t>н</w:t>
      </w:r>
      <w:r w:rsidRPr="00BC2932">
        <w:rPr>
          <w:sz w:val="22"/>
          <w:szCs w:val="22"/>
        </w:rPr>
        <w:t>ят</w:t>
      </w:r>
      <w:r w:rsidRPr="00BC2932">
        <w:rPr>
          <w:spacing w:val="1"/>
          <w:sz w:val="22"/>
          <w:szCs w:val="22"/>
        </w:rPr>
        <w:t>ия</w:t>
      </w:r>
      <w:r w:rsidRPr="00BC2932">
        <w:rPr>
          <w:spacing w:val="21"/>
          <w:sz w:val="22"/>
          <w:szCs w:val="22"/>
        </w:rPr>
        <w:t xml:space="preserve"> </w:t>
      </w:r>
      <w:r w:rsidRPr="00BC2932">
        <w:rPr>
          <w:sz w:val="22"/>
          <w:szCs w:val="22"/>
        </w:rPr>
        <w:t>пр</w:t>
      </w:r>
      <w:r w:rsidRPr="00BC2932">
        <w:rPr>
          <w:spacing w:val="1"/>
          <w:sz w:val="22"/>
          <w:szCs w:val="22"/>
        </w:rPr>
        <w:t>о</w:t>
      </w:r>
      <w:r w:rsidRPr="00BC2932">
        <w:rPr>
          <w:spacing w:val="-1"/>
          <w:sz w:val="22"/>
          <w:szCs w:val="22"/>
        </w:rPr>
        <w:t>в</w:t>
      </w:r>
      <w:r w:rsidRPr="00BC2932">
        <w:rPr>
          <w:sz w:val="22"/>
          <w:szCs w:val="22"/>
        </w:rPr>
        <w:t>одятс</w:t>
      </w:r>
      <w:r w:rsidRPr="00BC2932">
        <w:rPr>
          <w:spacing w:val="1"/>
          <w:sz w:val="22"/>
          <w:szCs w:val="22"/>
        </w:rPr>
        <w:t>я</w:t>
      </w:r>
      <w:r w:rsidRPr="00BC2932">
        <w:rPr>
          <w:spacing w:val="21"/>
          <w:sz w:val="22"/>
          <w:szCs w:val="22"/>
        </w:rPr>
        <w:t xml:space="preserve"> </w:t>
      </w:r>
      <w:r w:rsidRPr="00BC2932">
        <w:rPr>
          <w:spacing w:val="1"/>
          <w:sz w:val="22"/>
          <w:szCs w:val="22"/>
        </w:rPr>
        <w:t>с</w:t>
      </w:r>
      <w:r w:rsidRPr="00BC2932">
        <w:rPr>
          <w:spacing w:val="23"/>
          <w:sz w:val="22"/>
          <w:szCs w:val="22"/>
        </w:rPr>
        <w:t xml:space="preserve"> </w:t>
      </w:r>
      <w:r w:rsidRPr="00BC2932">
        <w:rPr>
          <w:spacing w:val="2"/>
          <w:sz w:val="22"/>
          <w:szCs w:val="22"/>
        </w:rPr>
        <w:t>ц</w:t>
      </w:r>
      <w:r w:rsidRPr="00BC2932">
        <w:rPr>
          <w:spacing w:val="1"/>
          <w:sz w:val="22"/>
          <w:szCs w:val="22"/>
        </w:rPr>
        <w:t>е</w:t>
      </w:r>
      <w:r w:rsidRPr="00BC2932">
        <w:rPr>
          <w:sz w:val="22"/>
          <w:szCs w:val="22"/>
        </w:rPr>
        <w:t>лью</w:t>
      </w:r>
      <w:r w:rsidRPr="00BC2932">
        <w:rPr>
          <w:spacing w:val="22"/>
          <w:sz w:val="22"/>
          <w:szCs w:val="22"/>
        </w:rPr>
        <w:t xml:space="preserve"> </w:t>
      </w:r>
      <w:r w:rsidRPr="00BC2932">
        <w:rPr>
          <w:sz w:val="22"/>
          <w:szCs w:val="22"/>
        </w:rPr>
        <w:t>а</w:t>
      </w:r>
      <w:r w:rsidRPr="00BC2932">
        <w:rPr>
          <w:spacing w:val="1"/>
          <w:sz w:val="22"/>
          <w:szCs w:val="22"/>
        </w:rPr>
        <w:t>к</w:t>
      </w:r>
      <w:r w:rsidRPr="00BC2932">
        <w:rPr>
          <w:sz w:val="22"/>
          <w:szCs w:val="22"/>
        </w:rPr>
        <w:t>т</w:t>
      </w:r>
      <w:r w:rsidRPr="00BC2932">
        <w:rPr>
          <w:spacing w:val="1"/>
          <w:sz w:val="22"/>
          <w:szCs w:val="22"/>
        </w:rPr>
        <w:t>ив</w:t>
      </w:r>
      <w:r w:rsidRPr="00BC2932">
        <w:rPr>
          <w:spacing w:val="-1"/>
          <w:sz w:val="22"/>
          <w:szCs w:val="22"/>
        </w:rPr>
        <w:t>н</w:t>
      </w:r>
      <w:r w:rsidRPr="00BC2932">
        <w:rPr>
          <w:sz w:val="22"/>
          <w:szCs w:val="22"/>
        </w:rPr>
        <w:t>о</w:t>
      </w:r>
      <w:r w:rsidRPr="00BC2932">
        <w:rPr>
          <w:spacing w:val="-1"/>
          <w:sz w:val="22"/>
          <w:szCs w:val="22"/>
        </w:rPr>
        <w:t>г</w:t>
      </w:r>
      <w:r w:rsidRPr="00BC2932">
        <w:rPr>
          <w:sz w:val="22"/>
          <w:szCs w:val="22"/>
        </w:rPr>
        <w:t>о</w:t>
      </w:r>
      <w:r w:rsidRPr="00BC2932">
        <w:rPr>
          <w:spacing w:val="22"/>
          <w:sz w:val="22"/>
          <w:szCs w:val="22"/>
        </w:rPr>
        <w:t xml:space="preserve"> </w:t>
      </w:r>
      <w:r w:rsidRPr="00BC2932">
        <w:rPr>
          <w:spacing w:val="1"/>
          <w:sz w:val="22"/>
          <w:szCs w:val="22"/>
        </w:rPr>
        <w:t>о</w:t>
      </w:r>
      <w:r w:rsidRPr="00BC2932">
        <w:rPr>
          <w:sz w:val="22"/>
          <w:szCs w:val="22"/>
        </w:rPr>
        <w:t>тды</w:t>
      </w:r>
      <w:r w:rsidRPr="00BC2932">
        <w:rPr>
          <w:spacing w:val="1"/>
          <w:sz w:val="22"/>
          <w:szCs w:val="22"/>
        </w:rPr>
        <w:t>ха</w:t>
      </w:r>
      <w:r w:rsidRPr="00BC2932">
        <w:rPr>
          <w:sz w:val="22"/>
          <w:szCs w:val="22"/>
        </w:rPr>
        <w:t>,</w:t>
      </w:r>
      <w:r w:rsidRPr="00BC2932">
        <w:rPr>
          <w:spacing w:val="20"/>
          <w:sz w:val="22"/>
          <w:szCs w:val="22"/>
        </w:rPr>
        <w:t xml:space="preserve"> </w:t>
      </w:r>
      <w:r w:rsidRPr="00BC2932">
        <w:rPr>
          <w:spacing w:val="1"/>
          <w:sz w:val="22"/>
          <w:szCs w:val="22"/>
        </w:rPr>
        <w:t>о</w:t>
      </w:r>
      <w:r w:rsidRPr="00BC2932">
        <w:rPr>
          <w:sz w:val="22"/>
          <w:szCs w:val="22"/>
        </w:rPr>
        <w:t>б</w:t>
      </w:r>
      <w:r w:rsidRPr="00BC2932">
        <w:rPr>
          <w:spacing w:val="1"/>
          <w:sz w:val="22"/>
          <w:szCs w:val="22"/>
        </w:rPr>
        <w:t>щ</w:t>
      </w:r>
      <w:r w:rsidRPr="00BC2932">
        <w:rPr>
          <w:sz w:val="22"/>
          <w:szCs w:val="22"/>
        </w:rPr>
        <w:t>е</w:t>
      </w:r>
      <w:r w:rsidRPr="00BC2932">
        <w:rPr>
          <w:spacing w:val="-1"/>
          <w:sz w:val="22"/>
          <w:szCs w:val="22"/>
        </w:rPr>
        <w:t>г</w:t>
      </w:r>
      <w:r w:rsidRPr="00BC2932">
        <w:rPr>
          <w:sz w:val="22"/>
          <w:szCs w:val="22"/>
        </w:rPr>
        <w:t>о</w:t>
      </w:r>
      <w:r w:rsidRPr="00BC2932">
        <w:rPr>
          <w:spacing w:val="21"/>
          <w:sz w:val="22"/>
          <w:szCs w:val="22"/>
        </w:rPr>
        <w:t xml:space="preserve"> </w:t>
      </w:r>
      <w:r w:rsidRPr="00BC2932">
        <w:rPr>
          <w:spacing w:val="1"/>
          <w:sz w:val="22"/>
          <w:szCs w:val="22"/>
        </w:rPr>
        <w:t>о</w:t>
      </w:r>
      <w:r w:rsidRPr="00BC2932">
        <w:rPr>
          <w:sz w:val="22"/>
          <w:szCs w:val="22"/>
        </w:rPr>
        <w:t>зд</w:t>
      </w:r>
      <w:r w:rsidRPr="00BC2932">
        <w:rPr>
          <w:spacing w:val="5"/>
          <w:sz w:val="22"/>
          <w:szCs w:val="22"/>
        </w:rPr>
        <w:t>о</w:t>
      </w:r>
      <w:r w:rsidRPr="00BC2932">
        <w:rPr>
          <w:spacing w:val="1"/>
          <w:sz w:val="22"/>
          <w:szCs w:val="22"/>
        </w:rPr>
        <w:t>ро</w:t>
      </w:r>
      <w:r w:rsidRPr="00BC2932">
        <w:rPr>
          <w:sz w:val="22"/>
          <w:szCs w:val="22"/>
        </w:rPr>
        <w:t>вл</w:t>
      </w:r>
      <w:r w:rsidRPr="00BC2932">
        <w:rPr>
          <w:spacing w:val="-2"/>
          <w:sz w:val="22"/>
          <w:szCs w:val="22"/>
        </w:rPr>
        <w:t>е</w:t>
      </w:r>
      <w:r w:rsidRPr="00BC2932">
        <w:rPr>
          <w:sz w:val="22"/>
          <w:szCs w:val="22"/>
        </w:rPr>
        <w:t>ния,</w:t>
      </w:r>
      <w:r w:rsidRPr="00BC2932">
        <w:rPr>
          <w:spacing w:val="33"/>
          <w:sz w:val="22"/>
          <w:szCs w:val="22"/>
        </w:rPr>
        <w:t xml:space="preserve"> </w:t>
      </w:r>
      <w:r w:rsidRPr="00BC2932">
        <w:rPr>
          <w:sz w:val="22"/>
          <w:szCs w:val="22"/>
        </w:rPr>
        <w:t>пов</w:t>
      </w:r>
      <w:r w:rsidRPr="00BC2932">
        <w:rPr>
          <w:spacing w:val="1"/>
          <w:sz w:val="22"/>
          <w:szCs w:val="22"/>
        </w:rPr>
        <w:t>ы</w:t>
      </w:r>
      <w:r w:rsidRPr="00BC2932">
        <w:rPr>
          <w:spacing w:val="-1"/>
          <w:sz w:val="22"/>
          <w:szCs w:val="22"/>
        </w:rPr>
        <w:t>ш</w:t>
      </w:r>
      <w:r w:rsidRPr="00BC2932">
        <w:rPr>
          <w:sz w:val="22"/>
          <w:szCs w:val="22"/>
        </w:rPr>
        <w:t>ения</w:t>
      </w:r>
      <w:r w:rsidRPr="00BC2932">
        <w:rPr>
          <w:spacing w:val="33"/>
          <w:sz w:val="22"/>
          <w:szCs w:val="22"/>
        </w:rPr>
        <w:t xml:space="preserve"> </w:t>
      </w:r>
      <w:r w:rsidRPr="00BC2932">
        <w:rPr>
          <w:spacing w:val="1"/>
          <w:sz w:val="22"/>
          <w:szCs w:val="22"/>
        </w:rPr>
        <w:t>ф</w:t>
      </w:r>
      <w:r w:rsidRPr="00BC2932">
        <w:rPr>
          <w:spacing w:val="-2"/>
          <w:sz w:val="22"/>
          <w:szCs w:val="22"/>
        </w:rPr>
        <w:t>у</w:t>
      </w:r>
      <w:r w:rsidRPr="00BC2932">
        <w:rPr>
          <w:sz w:val="22"/>
          <w:szCs w:val="22"/>
        </w:rPr>
        <w:t>нк</w:t>
      </w:r>
      <w:r w:rsidRPr="00BC2932">
        <w:rPr>
          <w:spacing w:val="1"/>
          <w:sz w:val="22"/>
          <w:szCs w:val="22"/>
        </w:rPr>
        <w:t>ц</w:t>
      </w:r>
      <w:r w:rsidRPr="00BC2932">
        <w:rPr>
          <w:spacing w:val="-1"/>
          <w:sz w:val="22"/>
          <w:szCs w:val="22"/>
        </w:rPr>
        <w:t>и</w:t>
      </w:r>
      <w:r w:rsidRPr="00BC2932">
        <w:rPr>
          <w:sz w:val="22"/>
          <w:szCs w:val="22"/>
        </w:rPr>
        <w:t>о</w:t>
      </w:r>
      <w:r w:rsidRPr="00BC2932">
        <w:rPr>
          <w:spacing w:val="1"/>
          <w:sz w:val="22"/>
          <w:szCs w:val="22"/>
        </w:rPr>
        <w:t>н</w:t>
      </w:r>
      <w:r w:rsidRPr="00BC2932">
        <w:rPr>
          <w:sz w:val="22"/>
          <w:szCs w:val="22"/>
        </w:rPr>
        <w:t>а</w:t>
      </w:r>
      <w:r w:rsidRPr="00BC2932">
        <w:rPr>
          <w:spacing w:val="1"/>
          <w:sz w:val="22"/>
          <w:szCs w:val="22"/>
        </w:rPr>
        <w:t>л</w:t>
      </w:r>
      <w:r w:rsidRPr="00BC2932">
        <w:rPr>
          <w:spacing w:val="-3"/>
          <w:sz w:val="22"/>
          <w:szCs w:val="22"/>
        </w:rPr>
        <w:t>ь</w:t>
      </w:r>
      <w:r w:rsidRPr="00BC2932">
        <w:rPr>
          <w:sz w:val="22"/>
          <w:szCs w:val="22"/>
        </w:rPr>
        <w:t>ных</w:t>
      </w:r>
      <w:r w:rsidRPr="00BC2932">
        <w:rPr>
          <w:spacing w:val="32"/>
          <w:sz w:val="22"/>
          <w:szCs w:val="22"/>
        </w:rPr>
        <w:t xml:space="preserve"> </w:t>
      </w:r>
      <w:r w:rsidRPr="00BC2932">
        <w:rPr>
          <w:sz w:val="22"/>
          <w:szCs w:val="22"/>
        </w:rPr>
        <w:t>во</w:t>
      </w:r>
      <w:r w:rsidRPr="00BC2932">
        <w:rPr>
          <w:spacing w:val="1"/>
          <w:sz w:val="22"/>
          <w:szCs w:val="22"/>
        </w:rPr>
        <w:t>з</w:t>
      </w:r>
      <w:r w:rsidRPr="00BC2932">
        <w:rPr>
          <w:sz w:val="22"/>
          <w:szCs w:val="22"/>
        </w:rPr>
        <w:t>можн</w:t>
      </w:r>
      <w:r w:rsidRPr="00BC2932">
        <w:rPr>
          <w:spacing w:val="1"/>
          <w:sz w:val="22"/>
          <w:szCs w:val="22"/>
        </w:rPr>
        <w:t>о</w:t>
      </w:r>
      <w:r w:rsidRPr="00BC2932">
        <w:rPr>
          <w:sz w:val="22"/>
          <w:szCs w:val="22"/>
        </w:rPr>
        <w:t>ст</w:t>
      </w:r>
      <w:r w:rsidRPr="00BC2932">
        <w:rPr>
          <w:spacing w:val="-1"/>
          <w:sz w:val="22"/>
          <w:szCs w:val="22"/>
        </w:rPr>
        <w:t>е</w:t>
      </w:r>
      <w:r w:rsidRPr="00BC2932">
        <w:rPr>
          <w:sz w:val="22"/>
          <w:szCs w:val="22"/>
        </w:rPr>
        <w:t>й</w:t>
      </w:r>
      <w:r w:rsidRPr="00BC2932">
        <w:rPr>
          <w:spacing w:val="31"/>
          <w:sz w:val="22"/>
          <w:szCs w:val="22"/>
        </w:rPr>
        <w:t xml:space="preserve"> </w:t>
      </w:r>
      <w:r w:rsidRPr="00BC2932">
        <w:rPr>
          <w:spacing w:val="1"/>
          <w:sz w:val="22"/>
          <w:szCs w:val="22"/>
        </w:rPr>
        <w:t>о</w:t>
      </w:r>
      <w:r w:rsidRPr="00BC2932">
        <w:rPr>
          <w:spacing w:val="6"/>
          <w:sz w:val="22"/>
          <w:szCs w:val="22"/>
        </w:rPr>
        <w:t>т</w:t>
      </w:r>
      <w:r w:rsidRPr="00BC2932">
        <w:rPr>
          <w:sz w:val="22"/>
          <w:szCs w:val="22"/>
        </w:rPr>
        <w:t>д</w:t>
      </w:r>
      <w:r w:rsidRPr="00BC2932">
        <w:rPr>
          <w:spacing w:val="-2"/>
          <w:sz w:val="22"/>
          <w:szCs w:val="22"/>
        </w:rPr>
        <w:t>е</w:t>
      </w:r>
      <w:r w:rsidRPr="00BC2932">
        <w:rPr>
          <w:sz w:val="22"/>
          <w:szCs w:val="22"/>
        </w:rPr>
        <w:t>л</w:t>
      </w:r>
      <w:r w:rsidRPr="00BC2932">
        <w:rPr>
          <w:spacing w:val="-1"/>
          <w:sz w:val="22"/>
          <w:szCs w:val="22"/>
        </w:rPr>
        <w:t>ь</w:t>
      </w:r>
      <w:r w:rsidRPr="00BC2932">
        <w:rPr>
          <w:sz w:val="22"/>
          <w:szCs w:val="22"/>
        </w:rPr>
        <w:t>н</w:t>
      </w:r>
      <w:r w:rsidRPr="00BC2932">
        <w:rPr>
          <w:spacing w:val="1"/>
          <w:sz w:val="22"/>
          <w:szCs w:val="22"/>
        </w:rPr>
        <w:t>ых</w:t>
      </w:r>
      <w:r w:rsidRPr="00BC2932">
        <w:rPr>
          <w:spacing w:val="31"/>
          <w:sz w:val="22"/>
          <w:szCs w:val="22"/>
        </w:rPr>
        <w:t xml:space="preserve"> </w:t>
      </w:r>
      <w:r w:rsidRPr="00BC2932">
        <w:rPr>
          <w:spacing w:val="1"/>
          <w:sz w:val="22"/>
          <w:szCs w:val="22"/>
        </w:rPr>
        <w:t>си</w:t>
      </w:r>
      <w:r w:rsidRPr="00BC2932">
        <w:rPr>
          <w:sz w:val="22"/>
          <w:szCs w:val="22"/>
        </w:rPr>
        <w:t>ст</w:t>
      </w:r>
      <w:r w:rsidRPr="00BC2932">
        <w:rPr>
          <w:spacing w:val="1"/>
          <w:sz w:val="22"/>
          <w:szCs w:val="22"/>
        </w:rPr>
        <w:t>е</w:t>
      </w:r>
      <w:r w:rsidRPr="00BC2932">
        <w:rPr>
          <w:sz w:val="22"/>
          <w:szCs w:val="22"/>
        </w:rPr>
        <w:t>м</w:t>
      </w:r>
      <w:r w:rsidRPr="00BC2932">
        <w:rPr>
          <w:spacing w:val="31"/>
          <w:sz w:val="22"/>
          <w:szCs w:val="22"/>
        </w:rPr>
        <w:t xml:space="preserve"> </w:t>
      </w:r>
      <w:r w:rsidRPr="00BC2932">
        <w:rPr>
          <w:spacing w:val="2"/>
          <w:sz w:val="22"/>
          <w:szCs w:val="22"/>
        </w:rPr>
        <w:t>о</w:t>
      </w:r>
      <w:r w:rsidRPr="00BC2932">
        <w:rPr>
          <w:spacing w:val="1"/>
          <w:sz w:val="22"/>
          <w:szCs w:val="22"/>
        </w:rPr>
        <w:t>р</w:t>
      </w:r>
      <w:r w:rsidRPr="00BC2932">
        <w:rPr>
          <w:sz w:val="22"/>
          <w:szCs w:val="22"/>
        </w:rPr>
        <w:t>га</w:t>
      </w:r>
      <w:r w:rsidRPr="00BC2932">
        <w:rPr>
          <w:spacing w:val="1"/>
          <w:sz w:val="22"/>
          <w:szCs w:val="22"/>
        </w:rPr>
        <w:t>ни</w:t>
      </w:r>
      <w:r w:rsidRPr="00BC2932">
        <w:rPr>
          <w:spacing w:val="-1"/>
          <w:sz w:val="22"/>
          <w:szCs w:val="22"/>
        </w:rPr>
        <w:t>з</w:t>
      </w:r>
      <w:r w:rsidRPr="00BC2932">
        <w:rPr>
          <w:sz w:val="22"/>
          <w:szCs w:val="22"/>
        </w:rPr>
        <w:t>ма в сле</w:t>
      </w:r>
      <w:r w:rsidRPr="00BC2932">
        <w:rPr>
          <w:spacing w:val="1"/>
          <w:sz w:val="22"/>
          <w:szCs w:val="22"/>
        </w:rPr>
        <w:t>д</w:t>
      </w:r>
      <w:r w:rsidRPr="00BC2932">
        <w:rPr>
          <w:spacing w:val="-3"/>
          <w:sz w:val="22"/>
          <w:szCs w:val="22"/>
        </w:rPr>
        <w:t>у</w:t>
      </w:r>
      <w:r w:rsidRPr="00BC2932">
        <w:rPr>
          <w:sz w:val="22"/>
          <w:szCs w:val="22"/>
        </w:rPr>
        <w:t>ющих</w:t>
      </w:r>
      <w:r w:rsidRPr="00BC2932">
        <w:rPr>
          <w:spacing w:val="2"/>
          <w:sz w:val="22"/>
          <w:szCs w:val="22"/>
        </w:rPr>
        <w:t xml:space="preserve"> </w:t>
      </w:r>
      <w:r w:rsidRPr="00BC2932">
        <w:rPr>
          <w:spacing w:val="-1"/>
          <w:sz w:val="22"/>
          <w:szCs w:val="22"/>
        </w:rPr>
        <w:t>ф</w:t>
      </w:r>
      <w:r w:rsidRPr="00BC2932">
        <w:rPr>
          <w:sz w:val="22"/>
          <w:szCs w:val="22"/>
        </w:rPr>
        <w:t>о</w:t>
      </w:r>
      <w:r w:rsidRPr="00BC2932">
        <w:rPr>
          <w:spacing w:val="2"/>
          <w:sz w:val="22"/>
          <w:szCs w:val="22"/>
        </w:rPr>
        <w:t>р</w:t>
      </w:r>
      <w:r w:rsidRPr="00BC2932">
        <w:rPr>
          <w:sz w:val="22"/>
          <w:szCs w:val="22"/>
        </w:rPr>
        <w:t>м</w:t>
      </w:r>
      <w:r w:rsidRPr="00BC2932">
        <w:rPr>
          <w:spacing w:val="-1"/>
          <w:sz w:val="22"/>
          <w:szCs w:val="22"/>
        </w:rPr>
        <w:t>а</w:t>
      </w:r>
      <w:r w:rsidRPr="00BC2932">
        <w:rPr>
          <w:sz w:val="22"/>
          <w:szCs w:val="22"/>
        </w:rPr>
        <w:t>х</w:t>
      </w:r>
      <w:r w:rsidRPr="00BC2932">
        <w:rPr>
          <w:spacing w:val="1"/>
          <w:sz w:val="22"/>
          <w:szCs w:val="22"/>
        </w:rPr>
        <w:t xml:space="preserve">: </w:t>
      </w:r>
      <w:r w:rsidRPr="00BC2932">
        <w:rPr>
          <w:sz w:val="22"/>
          <w:szCs w:val="22"/>
        </w:rPr>
        <w:t>г</w:t>
      </w:r>
      <w:r w:rsidRPr="00BC2932">
        <w:rPr>
          <w:spacing w:val="1"/>
          <w:sz w:val="22"/>
          <w:szCs w:val="22"/>
        </w:rPr>
        <w:t>р</w:t>
      </w:r>
      <w:r w:rsidRPr="00BC2932">
        <w:rPr>
          <w:spacing w:val="-2"/>
          <w:sz w:val="22"/>
          <w:szCs w:val="22"/>
        </w:rPr>
        <w:t>у</w:t>
      </w:r>
      <w:r w:rsidRPr="00BC2932">
        <w:rPr>
          <w:sz w:val="22"/>
          <w:szCs w:val="22"/>
        </w:rPr>
        <w:t>п</w:t>
      </w:r>
      <w:r w:rsidRPr="00BC2932">
        <w:rPr>
          <w:spacing w:val="1"/>
          <w:sz w:val="22"/>
          <w:szCs w:val="22"/>
        </w:rPr>
        <w:t>пы</w:t>
      </w:r>
      <w:r w:rsidRPr="00BC2932">
        <w:rPr>
          <w:sz w:val="22"/>
          <w:szCs w:val="22"/>
        </w:rPr>
        <w:t xml:space="preserve"> </w:t>
      </w:r>
      <w:r w:rsidRPr="00BC2932">
        <w:rPr>
          <w:spacing w:val="-2"/>
          <w:sz w:val="22"/>
          <w:szCs w:val="22"/>
        </w:rPr>
        <w:t>з</w:t>
      </w:r>
      <w:r w:rsidRPr="00BC2932">
        <w:rPr>
          <w:sz w:val="22"/>
          <w:szCs w:val="22"/>
        </w:rPr>
        <w:t>д</w:t>
      </w:r>
      <w:r w:rsidRPr="00BC2932">
        <w:rPr>
          <w:spacing w:val="1"/>
          <w:sz w:val="22"/>
          <w:szCs w:val="22"/>
        </w:rPr>
        <w:t>о</w:t>
      </w:r>
      <w:r w:rsidRPr="00BC2932">
        <w:rPr>
          <w:spacing w:val="-1"/>
          <w:sz w:val="22"/>
          <w:szCs w:val="22"/>
        </w:rPr>
        <w:t>р</w:t>
      </w:r>
      <w:r w:rsidRPr="00BC2932">
        <w:rPr>
          <w:sz w:val="22"/>
          <w:szCs w:val="22"/>
        </w:rPr>
        <w:t>овья; г</w:t>
      </w:r>
      <w:r w:rsidRPr="00BC2932">
        <w:rPr>
          <w:spacing w:val="1"/>
          <w:sz w:val="22"/>
          <w:szCs w:val="22"/>
        </w:rPr>
        <w:t>р</w:t>
      </w:r>
      <w:r w:rsidRPr="00BC2932">
        <w:rPr>
          <w:spacing w:val="-2"/>
          <w:sz w:val="22"/>
          <w:szCs w:val="22"/>
        </w:rPr>
        <w:t>у</w:t>
      </w:r>
      <w:r w:rsidRPr="00BC2932">
        <w:rPr>
          <w:sz w:val="22"/>
          <w:szCs w:val="22"/>
        </w:rPr>
        <w:t>п</w:t>
      </w:r>
      <w:r w:rsidRPr="00BC2932">
        <w:rPr>
          <w:spacing w:val="1"/>
          <w:sz w:val="22"/>
          <w:szCs w:val="22"/>
        </w:rPr>
        <w:t>пы</w:t>
      </w:r>
      <w:r w:rsidRPr="00BC2932">
        <w:rPr>
          <w:spacing w:val="-2"/>
          <w:sz w:val="22"/>
          <w:szCs w:val="22"/>
        </w:rPr>
        <w:t xml:space="preserve"> </w:t>
      </w:r>
      <w:r w:rsidRPr="00BC2932">
        <w:rPr>
          <w:sz w:val="22"/>
          <w:szCs w:val="22"/>
        </w:rPr>
        <w:t>о</w:t>
      </w:r>
      <w:r w:rsidRPr="00BC2932">
        <w:rPr>
          <w:spacing w:val="2"/>
          <w:sz w:val="22"/>
          <w:szCs w:val="22"/>
        </w:rPr>
        <w:t>б</w:t>
      </w:r>
      <w:r w:rsidRPr="00BC2932">
        <w:rPr>
          <w:spacing w:val="-1"/>
          <w:sz w:val="22"/>
          <w:szCs w:val="22"/>
        </w:rPr>
        <w:t>щ</w:t>
      </w:r>
      <w:r w:rsidRPr="00BC2932">
        <w:rPr>
          <w:sz w:val="22"/>
          <w:szCs w:val="22"/>
        </w:rPr>
        <w:t>ей</w:t>
      </w:r>
      <w:r w:rsidRPr="00BC2932">
        <w:rPr>
          <w:spacing w:val="1"/>
          <w:sz w:val="22"/>
          <w:szCs w:val="22"/>
        </w:rPr>
        <w:t xml:space="preserve"> </w:t>
      </w:r>
      <w:r w:rsidRPr="00BC2932">
        <w:rPr>
          <w:spacing w:val="-1"/>
          <w:sz w:val="22"/>
          <w:szCs w:val="22"/>
        </w:rPr>
        <w:t>ф</w:t>
      </w:r>
      <w:r w:rsidRPr="00BC2932">
        <w:rPr>
          <w:sz w:val="22"/>
          <w:szCs w:val="22"/>
        </w:rPr>
        <w:t>и</w:t>
      </w:r>
      <w:r w:rsidRPr="00BC2932">
        <w:rPr>
          <w:spacing w:val="-2"/>
          <w:sz w:val="22"/>
          <w:szCs w:val="22"/>
        </w:rPr>
        <w:t>з</w:t>
      </w:r>
      <w:r w:rsidRPr="00BC2932">
        <w:rPr>
          <w:spacing w:val="-1"/>
          <w:sz w:val="22"/>
          <w:szCs w:val="22"/>
        </w:rPr>
        <w:t>и</w:t>
      </w:r>
      <w:r w:rsidRPr="00BC2932">
        <w:rPr>
          <w:sz w:val="22"/>
          <w:szCs w:val="22"/>
        </w:rPr>
        <w:t>ческ</w:t>
      </w:r>
      <w:r w:rsidRPr="00BC2932">
        <w:rPr>
          <w:spacing w:val="1"/>
          <w:sz w:val="22"/>
          <w:szCs w:val="22"/>
        </w:rPr>
        <w:t>о</w:t>
      </w:r>
      <w:r w:rsidRPr="00BC2932">
        <w:rPr>
          <w:sz w:val="22"/>
          <w:szCs w:val="22"/>
        </w:rPr>
        <w:t>й</w:t>
      </w:r>
      <w:r w:rsidRPr="00BC2932">
        <w:rPr>
          <w:spacing w:val="-1"/>
          <w:sz w:val="22"/>
          <w:szCs w:val="22"/>
        </w:rPr>
        <w:t xml:space="preserve"> </w:t>
      </w:r>
      <w:r w:rsidRPr="00BC2932">
        <w:rPr>
          <w:sz w:val="22"/>
          <w:szCs w:val="22"/>
        </w:rPr>
        <w:t>под</w:t>
      </w:r>
      <w:r w:rsidRPr="00BC2932">
        <w:rPr>
          <w:spacing w:val="-1"/>
          <w:sz w:val="22"/>
          <w:szCs w:val="22"/>
        </w:rPr>
        <w:t>г</w:t>
      </w:r>
      <w:r w:rsidRPr="00BC2932">
        <w:rPr>
          <w:sz w:val="22"/>
          <w:szCs w:val="22"/>
        </w:rPr>
        <w:t>о</w:t>
      </w:r>
      <w:r w:rsidRPr="00BC2932">
        <w:rPr>
          <w:spacing w:val="1"/>
          <w:sz w:val="22"/>
          <w:szCs w:val="22"/>
        </w:rPr>
        <w:t>то</w:t>
      </w:r>
      <w:r w:rsidRPr="00BC2932">
        <w:rPr>
          <w:spacing w:val="-2"/>
          <w:sz w:val="22"/>
          <w:szCs w:val="22"/>
        </w:rPr>
        <w:t>в</w:t>
      </w:r>
      <w:r w:rsidRPr="00BC2932">
        <w:rPr>
          <w:sz w:val="22"/>
          <w:szCs w:val="22"/>
        </w:rPr>
        <w:t>ки; с</w:t>
      </w:r>
      <w:r w:rsidRPr="00BC2932">
        <w:rPr>
          <w:spacing w:val="1"/>
          <w:sz w:val="22"/>
          <w:szCs w:val="22"/>
        </w:rPr>
        <w:t>п</w:t>
      </w:r>
      <w:r w:rsidRPr="00BC2932">
        <w:rPr>
          <w:sz w:val="22"/>
          <w:szCs w:val="22"/>
        </w:rPr>
        <w:t>о</w:t>
      </w:r>
      <w:r w:rsidRPr="00BC2932">
        <w:rPr>
          <w:spacing w:val="1"/>
          <w:sz w:val="22"/>
          <w:szCs w:val="22"/>
        </w:rPr>
        <w:t>р</w:t>
      </w:r>
      <w:r w:rsidRPr="00BC2932">
        <w:rPr>
          <w:spacing w:val="-2"/>
          <w:sz w:val="22"/>
          <w:szCs w:val="22"/>
        </w:rPr>
        <w:t>т</w:t>
      </w:r>
      <w:r w:rsidRPr="00BC2932">
        <w:rPr>
          <w:sz w:val="22"/>
          <w:szCs w:val="22"/>
        </w:rPr>
        <w:t>ивные</w:t>
      </w:r>
      <w:r w:rsidRPr="00BC2932">
        <w:rPr>
          <w:spacing w:val="1"/>
          <w:sz w:val="22"/>
          <w:szCs w:val="22"/>
        </w:rPr>
        <w:t xml:space="preserve"> </w:t>
      </w:r>
      <w:r w:rsidRPr="00BC2932">
        <w:rPr>
          <w:sz w:val="22"/>
          <w:szCs w:val="22"/>
        </w:rPr>
        <w:t>с</w:t>
      </w:r>
      <w:r w:rsidRPr="00BC2932">
        <w:rPr>
          <w:spacing w:val="-1"/>
          <w:sz w:val="22"/>
          <w:szCs w:val="22"/>
        </w:rPr>
        <w:t>е</w:t>
      </w:r>
      <w:r w:rsidRPr="00BC2932">
        <w:rPr>
          <w:sz w:val="22"/>
          <w:szCs w:val="22"/>
        </w:rPr>
        <w:t>кции</w:t>
      </w:r>
      <w:r w:rsidRPr="00BC2932">
        <w:rPr>
          <w:spacing w:val="-1"/>
          <w:sz w:val="22"/>
          <w:szCs w:val="22"/>
        </w:rPr>
        <w:t xml:space="preserve"> </w:t>
      </w:r>
      <w:r w:rsidRPr="00BC2932">
        <w:rPr>
          <w:sz w:val="22"/>
          <w:szCs w:val="22"/>
        </w:rPr>
        <w:t>по</w:t>
      </w:r>
      <w:r w:rsidRPr="00BC2932">
        <w:rPr>
          <w:spacing w:val="1"/>
          <w:sz w:val="22"/>
          <w:szCs w:val="22"/>
        </w:rPr>
        <w:t xml:space="preserve"> </w:t>
      </w:r>
      <w:r w:rsidRPr="00BC2932">
        <w:rPr>
          <w:spacing w:val="-2"/>
          <w:sz w:val="22"/>
          <w:szCs w:val="22"/>
        </w:rPr>
        <w:t>в</w:t>
      </w:r>
      <w:r w:rsidRPr="00BC2932">
        <w:rPr>
          <w:sz w:val="22"/>
          <w:szCs w:val="22"/>
        </w:rPr>
        <w:t>и</w:t>
      </w:r>
      <w:r w:rsidRPr="00BC2932">
        <w:rPr>
          <w:spacing w:val="1"/>
          <w:sz w:val="22"/>
          <w:szCs w:val="22"/>
        </w:rPr>
        <w:t>д</w:t>
      </w:r>
      <w:r w:rsidRPr="00BC2932">
        <w:rPr>
          <w:spacing w:val="-1"/>
          <w:sz w:val="22"/>
          <w:szCs w:val="22"/>
        </w:rPr>
        <w:t>а</w:t>
      </w:r>
      <w:r w:rsidRPr="00BC2932">
        <w:rPr>
          <w:sz w:val="22"/>
          <w:szCs w:val="22"/>
        </w:rPr>
        <w:t>м спо</w:t>
      </w:r>
      <w:r w:rsidRPr="00BC2932">
        <w:rPr>
          <w:spacing w:val="1"/>
          <w:sz w:val="22"/>
          <w:szCs w:val="22"/>
        </w:rPr>
        <w:t>р</w:t>
      </w:r>
      <w:r w:rsidRPr="00BC2932">
        <w:rPr>
          <w:spacing w:val="-1"/>
          <w:sz w:val="22"/>
          <w:szCs w:val="22"/>
        </w:rPr>
        <w:t>т</w:t>
      </w:r>
      <w:r w:rsidRPr="00BC2932">
        <w:rPr>
          <w:sz w:val="22"/>
          <w:szCs w:val="22"/>
        </w:rPr>
        <w:t>а; са</w:t>
      </w:r>
      <w:r w:rsidRPr="00BC2932">
        <w:rPr>
          <w:spacing w:val="1"/>
          <w:sz w:val="22"/>
          <w:szCs w:val="22"/>
        </w:rPr>
        <w:t>мос</w:t>
      </w:r>
      <w:r w:rsidRPr="00BC2932">
        <w:rPr>
          <w:spacing w:val="-1"/>
          <w:sz w:val="22"/>
          <w:szCs w:val="22"/>
        </w:rPr>
        <w:t>т</w:t>
      </w:r>
      <w:r w:rsidRPr="00BC2932">
        <w:rPr>
          <w:sz w:val="22"/>
          <w:szCs w:val="22"/>
        </w:rPr>
        <w:t>оя</w:t>
      </w:r>
      <w:r w:rsidRPr="00BC2932">
        <w:rPr>
          <w:spacing w:val="-1"/>
          <w:sz w:val="22"/>
          <w:szCs w:val="22"/>
        </w:rPr>
        <w:t>т</w:t>
      </w:r>
      <w:r w:rsidRPr="00BC2932">
        <w:rPr>
          <w:sz w:val="22"/>
          <w:szCs w:val="22"/>
        </w:rPr>
        <w:t>ельные</w:t>
      </w:r>
      <w:r w:rsidRPr="00BC2932">
        <w:rPr>
          <w:spacing w:val="128"/>
          <w:sz w:val="22"/>
          <w:szCs w:val="22"/>
        </w:rPr>
        <w:t xml:space="preserve"> </w:t>
      </w:r>
      <w:r w:rsidRPr="00BC2932">
        <w:rPr>
          <w:sz w:val="22"/>
          <w:szCs w:val="22"/>
        </w:rPr>
        <w:lastRenderedPageBreak/>
        <w:t>физ</w:t>
      </w:r>
      <w:r w:rsidRPr="00BC2932">
        <w:rPr>
          <w:spacing w:val="1"/>
          <w:sz w:val="22"/>
          <w:szCs w:val="22"/>
        </w:rPr>
        <w:t>к</w:t>
      </w:r>
      <w:r w:rsidRPr="00BC2932">
        <w:rPr>
          <w:spacing w:val="-3"/>
          <w:sz w:val="22"/>
          <w:szCs w:val="22"/>
        </w:rPr>
        <w:t>у</w:t>
      </w:r>
      <w:r w:rsidRPr="00BC2932">
        <w:rPr>
          <w:sz w:val="22"/>
          <w:szCs w:val="22"/>
        </w:rPr>
        <w:t>л</w:t>
      </w:r>
      <w:r w:rsidRPr="00BC2932">
        <w:rPr>
          <w:spacing w:val="-1"/>
          <w:sz w:val="22"/>
          <w:szCs w:val="22"/>
        </w:rPr>
        <w:t>ь</w:t>
      </w:r>
      <w:r w:rsidRPr="00BC2932">
        <w:rPr>
          <w:spacing w:val="1"/>
          <w:sz w:val="22"/>
          <w:szCs w:val="22"/>
        </w:rPr>
        <w:t>т</w:t>
      </w:r>
      <w:r w:rsidRPr="00BC2932">
        <w:rPr>
          <w:spacing w:val="-2"/>
          <w:sz w:val="22"/>
          <w:szCs w:val="22"/>
        </w:rPr>
        <w:t>у</w:t>
      </w:r>
      <w:r w:rsidRPr="00BC2932">
        <w:rPr>
          <w:sz w:val="22"/>
          <w:szCs w:val="22"/>
        </w:rPr>
        <w:t>р</w:t>
      </w:r>
      <w:r w:rsidRPr="00BC2932">
        <w:rPr>
          <w:spacing w:val="1"/>
          <w:sz w:val="22"/>
          <w:szCs w:val="22"/>
        </w:rPr>
        <w:t>н</w:t>
      </w:r>
      <w:r w:rsidRPr="00BC2932">
        <w:rPr>
          <w:spacing w:val="2"/>
          <w:sz w:val="22"/>
          <w:szCs w:val="22"/>
        </w:rPr>
        <w:t>ы</w:t>
      </w:r>
      <w:r w:rsidRPr="00BC2932">
        <w:rPr>
          <w:sz w:val="22"/>
          <w:szCs w:val="22"/>
        </w:rPr>
        <w:t>е</w:t>
      </w:r>
      <w:r w:rsidRPr="00BC2932">
        <w:rPr>
          <w:spacing w:val="129"/>
          <w:sz w:val="22"/>
          <w:szCs w:val="22"/>
        </w:rPr>
        <w:t xml:space="preserve"> </w:t>
      </w:r>
      <w:r w:rsidRPr="00BC2932">
        <w:rPr>
          <w:sz w:val="22"/>
          <w:szCs w:val="22"/>
        </w:rPr>
        <w:t>з</w:t>
      </w:r>
      <w:r w:rsidRPr="00BC2932">
        <w:rPr>
          <w:spacing w:val="1"/>
          <w:sz w:val="22"/>
          <w:szCs w:val="22"/>
        </w:rPr>
        <w:t>а</w:t>
      </w:r>
      <w:r w:rsidRPr="00BC2932">
        <w:rPr>
          <w:spacing w:val="5"/>
          <w:sz w:val="22"/>
          <w:szCs w:val="22"/>
        </w:rPr>
        <w:t>н</w:t>
      </w:r>
      <w:r w:rsidRPr="00BC2932">
        <w:rPr>
          <w:spacing w:val="-1"/>
          <w:sz w:val="22"/>
          <w:szCs w:val="22"/>
        </w:rPr>
        <w:t>я</w:t>
      </w:r>
      <w:r w:rsidRPr="00BC2932">
        <w:rPr>
          <w:sz w:val="22"/>
          <w:szCs w:val="22"/>
        </w:rPr>
        <w:t>тия</w:t>
      </w:r>
      <w:r w:rsidRPr="00BC2932">
        <w:rPr>
          <w:spacing w:val="130"/>
          <w:sz w:val="22"/>
          <w:szCs w:val="22"/>
        </w:rPr>
        <w:t xml:space="preserve"> </w:t>
      </w:r>
      <w:r w:rsidRPr="00BC2932">
        <w:rPr>
          <w:sz w:val="22"/>
          <w:szCs w:val="22"/>
        </w:rPr>
        <w:t>и</w:t>
      </w:r>
      <w:r w:rsidRPr="00BC2932">
        <w:rPr>
          <w:spacing w:val="130"/>
          <w:sz w:val="22"/>
          <w:szCs w:val="22"/>
        </w:rPr>
        <w:t xml:space="preserve"> </w:t>
      </w:r>
      <w:r w:rsidRPr="00BC2932">
        <w:rPr>
          <w:spacing w:val="-1"/>
          <w:sz w:val="22"/>
          <w:szCs w:val="22"/>
        </w:rPr>
        <w:t>с</w:t>
      </w:r>
      <w:r w:rsidRPr="00BC2932">
        <w:rPr>
          <w:sz w:val="22"/>
          <w:szCs w:val="22"/>
        </w:rPr>
        <w:t>пор</w:t>
      </w:r>
      <w:r w:rsidRPr="00BC2932">
        <w:rPr>
          <w:spacing w:val="1"/>
          <w:sz w:val="22"/>
          <w:szCs w:val="22"/>
        </w:rPr>
        <w:t>т</w:t>
      </w:r>
      <w:r w:rsidRPr="00BC2932">
        <w:rPr>
          <w:sz w:val="22"/>
          <w:szCs w:val="22"/>
        </w:rPr>
        <w:t>и</w:t>
      </w:r>
      <w:r w:rsidRPr="00BC2932">
        <w:rPr>
          <w:spacing w:val="-1"/>
          <w:sz w:val="22"/>
          <w:szCs w:val="22"/>
        </w:rPr>
        <w:t>в</w:t>
      </w:r>
      <w:r w:rsidRPr="00BC2932">
        <w:rPr>
          <w:sz w:val="22"/>
          <w:szCs w:val="22"/>
        </w:rPr>
        <w:t>на</w:t>
      </w:r>
      <w:r w:rsidRPr="00BC2932">
        <w:rPr>
          <w:spacing w:val="1"/>
          <w:sz w:val="22"/>
          <w:szCs w:val="22"/>
        </w:rPr>
        <w:t>я</w:t>
      </w:r>
      <w:r w:rsidRPr="00BC2932">
        <w:rPr>
          <w:spacing w:val="127"/>
          <w:sz w:val="22"/>
          <w:szCs w:val="22"/>
        </w:rPr>
        <w:t xml:space="preserve"> </w:t>
      </w:r>
      <w:r w:rsidRPr="00BC2932">
        <w:rPr>
          <w:sz w:val="22"/>
          <w:szCs w:val="22"/>
        </w:rPr>
        <w:t>т</w:t>
      </w:r>
      <w:r w:rsidRPr="00BC2932">
        <w:rPr>
          <w:spacing w:val="1"/>
          <w:sz w:val="22"/>
          <w:szCs w:val="22"/>
        </w:rPr>
        <w:t>р</w:t>
      </w:r>
      <w:r w:rsidRPr="00BC2932">
        <w:rPr>
          <w:sz w:val="22"/>
          <w:szCs w:val="22"/>
        </w:rPr>
        <w:t>ен</w:t>
      </w:r>
      <w:r w:rsidRPr="00BC2932">
        <w:rPr>
          <w:spacing w:val="2"/>
          <w:sz w:val="22"/>
          <w:szCs w:val="22"/>
        </w:rPr>
        <w:t>ир</w:t>
      </w:r>
      <w:r w:rsidRPr="00BC2932">
        <w:rPr>
          <w:spacing w:val="1"/>
          <w:sz w:val="22"/>
          <w:szCs w:val="22"/>
        </w:rPr>
        <w:t>о</w:t>
      </w:r>
      <w:r w:rsidRPr="00BC2932">
        <w:rPr>
          <w:sz w:val="22"/>
          <w:szCs w:val="22"/>
        </w:rPr>
        <w:t>в</w:t>
      </w:r>
      <w:r w:rsidRPr="00BC2932">
        <w:rPr>
          <w:spacing w:val="-1"/>
          <w:sz w:val="22"/>
          <w:szCs w:val="22"/>
        </w:rPr>
        <w:t>к</w:t>
      </w:r>
      <w:r w:rsidRPr="00BC2932">
        <w:rPr>
          <w:sz w:val="22"/>
          <w:szCs w:val="22"/>
        </w:rPr>
        <w:t>а в и</w:t>
      </w:r>
      <w:r w:rsidRPr="00BC2932">
        <w:rPr>
          <w:spacing w:val="2"/>
          <w:sz w:val="22"/>
          <w:szCs w:val="22"/>
        </w:rPr>
        <w:t>н</w:t>
      </w:r>
      <w:r w:rsidRPr="00BC2932">
        <w:rPr>
          <w:sz w:val="22"/>
          <w:szCs w:val="22"/>
        </w:rPr>
        <w:t>ди</w:t>
      </w:r>
      <w:r w:rsidRPr="00BC2932">
        <w:rPr>
          <w:spacing w:val="-2"/>
          <w:sz w:val="22"/>
          <w:szCs w:val="22"/>
        </w:rPr>
        <w:t>в</w:t>
      </w:r>
      <w:r w:rsidRPr="00BC2932">
        <w:rPr>
          <w:sz w:val="22"/>
          <w:szCs w:val="22"/>
        </w:rPr>
        <w:t>и</w:t>
      </w:r>
      <w:r w:rsidRPr="00BC2932">
        <w:rPr>
          <w:spacing w:val="1"/>
          <w:sz w:val="22"/>
          <w:szCs w:val="22"/>
        </w:rPr>
        <w:t>д</w:t>
      </w:r>
      <w:r w:rsidRPr="00BC2932">
        <w:rPr>
          <w:spacing w:val="-2"/>
          <w:sz w:val="22"/>
          <w:szCs w:val="22"/>
        </w:rPr>
        <w:t>у</w:t>
      </w:r>
      <w:r w:rsidRPr="00BC2932">
        <w:rPr>
          <w:sz w:val="22"/>
          <w:szCs w:val="22"/>
        </w:rPr>
        <w:t>альн</w:t>
      </w:r>
      <w:r w:rsidRPr="00BC2932">
        <w:rPr>
          <w:spacing w:val="1"/>
          <w:sz w:val="22"/>
          <w:szCs w:val="22"/>
        </w:rPr>
        <w:t>ы</w:t>
      </w:r>
      <w:r w:rsidRPr="00BC2932">
        <w:rPr>
          <w:sz w:val="22"/>
          <w:szCs w:val="22"/>
        </w:rPr>
        <w:t>х</w:t>
      </w:r>
      <w:r w:rsidRPr="00BC2932">
        <w:rPr>
          <w:spacing w:val="1"/>
          <w:sz w:val="22"/>
          <w:szCs w:val="22"/>
        </w:rPr>
        <w:t xml:space="preserve"> </w:t>
      </w:r>
      <w:r w:rsidRPr="00BC2932">
        <w:rPr>
          <w:spacing w:val="-2"/>
          <w:sz w:val="22"/>
          <w:szCs w:val="22"/>
        </w:rPr>
        <w:t>в</w:t>
      </w:r>
      <w:r w:rsidRPr="00BC2932">
        <w:rPr>
          <w:sz w:val="22"/>
          <w:szCs w:val="22"/>
        </w:rPr>
        <w:t>и</w:t>
      </w:r>
      <w:r w:rsidRPr="00BC2932">
        <w:rPr>
          <w:spacing w:val="1"/>
          <w:sz w:val="22"/>
          <w:szCs w:val="22"/>
        </w:rPr>
        <w:t>д</w:t>
      </w:r>
      <w:r w:rsidRPr="00BC2932">
        <w:rPr>
          <w:spacing w:val="-1"/>
          <w:sz w:val="22"/>
          <w:szCs w:val="22"/>
        </w:rPr>
        <w:t>а</w:t>
      </w:r>
      <w:r w:rsidRPr="00BC2932">
        <w:rPr>
          <w:sz w:val="22"/>
          <w:szCs w:val="22"/>
        </w:rPr>
        <w:t>х</w:t>
      </w:r>
      <w:r w:rsidRPr="00BC2932">
        <w:rPr>
          <w:spacing w:val="1"/>
          <w:sz w:val="22"/>
          <w:szCs w:val="22"/>
        </w:rPr>
        <w:t xml:space="preserve"> </w:t>
      </w:r>
      <w:r w:rsidRPr="00BC2932">
        <w:rPr>
          <w:spacing w:val="-2"/>
          <w:sz w:val="22"/>
          <w:szCs w:val="22"/>
        </w:rPr>
        <w:t>с</w:t>
      </w:r>
      <w:r w:rsidRPr="00BC2932">
        <w:rPr>
          <w:sz w:val="22"/>
          <w:szCs w:val="22"/>
        </w:rPr>
        <w:t>по</w:t>
      </w:r>
      <w:r w:rsidRPr="00BC2932">
        <w:rPr>
          <w:spacing w:val="1"/>
          <w:sz w:val="22"/>
          <w:szCs w:val="22"/>
        </w:rPr>
        <w:t>р</w:t>
      </w:r>
      <w:r w:rsidRPr="00BC2932">
        <w:rPr>
          <w:sz w:val="22"/>
          <w:szCs w:val="22"/>
        </w:rPr>
        <w:t>та</w:t>
      </w:r>
      <w:r w:rsidRPr="00BC2932">
        <w:rPr>
          <w:spacing w:val="1"/>
          <w:sz w:val="22"/>
          <w:szCs w:val="22"/>
        </w:rPr>
        <w:t>.</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i/>
          <w:iCs/>
          <w:spacing w:val="1"/>
          <w:sz w:val="22"/>
          <w:szCs w:val="22"/>
        </w:rPr>
        <w:t>Г</w:t>
      </w:r>
      <w:r w:rsidRPr="00BC2932">
        <w:rPr>
          <w:i/>
          <w:iCs/>
          <w:sz w:val="22"/>
          <w:szCs w:val="22"/>
        </w:rPr>
        <w:t>рупп</w:t>
      </w:r>
      <w:r w:rsidRPr="00BC2932">
        <w:rPr>
          <w:i/>
          <w:iCs/>
          <w:spacing w:val="1"/>
          <w:sz w:val="22"/>
          <w:szCs w:val="22"/>
        </w:rPr>
        <w:t>ы</w:t>
      </w:r>
      <w:r w:rsidRPr="00BC2932">
        <w:rPr>
          <w:spacing w:val="44"/>
          <w:sz w:val="22"/>
          <w:szCs w:val="22"/>
        </w:rPr>
        <w:t xml:space="preserve"> </w:t>
      </w:r>
      <w:r w:rsidRPr="00BC2932">
        <w:rPr>
          <w:i/>
          <w:iCs/>
          <w:spacing w:val="1"/>
          <w:sz w:val="22"/>
          <w:szCs w:val="22"/>
        </w:rPr>
        <w:t>з</w:t>
      </w:r>
      <w:r w:rsidRPr="00BC2932">
        <w:rPr>
          <w:i/>
          <w:iCs/>
          <w:sz w:val="22"/>
          <w:szCs w:val="22"/>
        </w:rPr>
        <w:t>до</w:t>
      </w:r>
      <w:r w:rsidRPr="00BC2932">
        <w:rPr>
          <w:i/>
          <w:iCs/>
          <w:spacing w:val="-1"/>
          <w:sz w:val="22"/>
          <w:szCs w:val="22"/>
        </w:rPr>
        <w:t>р</w:t>
      </w:r>
      <w:r w:rsidRPr="00BC2932">
        <w:rPr>
          <w:i/>
          <w:iCs/>
          <w:sz w:val="22"/>
          <w:szCs w:val="22"/>
        </w:rPr>
        <w:t>о</w:t>
      </w:r>
      <w:r w:rsidRPr="00BC2932">
        <w:rPr>
          <w:i/>
          <w:iCs/>
          <w:spacing w:val="1"/>
          <w:sz w:val="22"/>
          <w:szCs w:val="22"/>
        </w:rPr>
        <w:t>в</w:t>
      </w:r>
      <w:r w:rsidRPr="00BC2932">
        <w:rPr>
          <w:i/>
          <w:iCs/>
          <w:sz w:val="22"/>
          <w:szCs w:val="22"/>
        </w:rPr>
        <w:t>ья.</w:t>
      </w:r>
      <w:r w:rsidRPr="00BC2932">
        <w:rPr>
          <w:spacing w:val="49"/>
          <w:sz w:val="22"/>
          <w:szCs w:val="22"/>
        </w:rPr>
        <w:t xml:space="preserve"> </w:t>
      </w:r>
      <w:r w:rsidRPr="00BC2932">
        <w:rPr>
          <w:spacing w:val="-2"/>
          <w:sz w:val="22"/>
          <w:szCs w:val="22"/>
        </w:rPr>
        <w:t>Ц</w:t>
      </w:r>
      <w:r w:rsidRPr="00BC2932">
        <w:rPr>
          <w:sz w:val="22"/>
          <w:szCs w:val="22"/>
        </w:rPr>
        <w:t>ель</w:t>
      </w:r>
      <w:r w:rsidRPr="00BC2932">
        <w:rPr>
          <w:spacing w:val="45"/>
          <w:sz w:val="22"/>
          <w:szCs w:val="22"/>
        </w:rPr>
        <w:t xml:space="preserve"> </w:t>
      </w:r>
      <w:r w:rsidRPr="00BC2932">
        <w:rPr>
          <w:spacing w:val="1"/>
          <w:sz w:val="22"/>
          <w:szCs w:val="22"/>
        </w:rPr>
        <w:t>з</w:t>
      </w:r>
      <w:r w:rsidRPr="00BC2932">
        <w:rPr>
          <w:sz w:val="22"/>
          <w:szCs w:val="22"/>
        </w:rPr>
        <w:t>ан</w:t>
      </w:r>
      <w:r w:rsidRPr="00BC2932">
        <w:rPr>
          <w:spacing w:val="2"/>
          <w:sz w:val="22"/>
          <w:szCs w:val="22"/>
        </w:rPr>
        <w:t>я</w:t>
      </w:r>
      <w:r w:rsidRPr="00BC2932">
        <w:rPr>
          <w:spacing w:val="-2"/>
          <w:sz w:val="22"/>
          <w:szCs w:val="22"/>
        </w:rPr>
        <w:t>т</w:t>
      </w:r>
      <w:r w:rsidRPr="00BC2932">
        <w:rPr>
          <w:spacing w:val="1"/>
          <w:sz w:val="22"/>
          <w:szCs w:val="22"/>
        </w:rPr>
        <w:t>ий</w:t>
      </w:r>
      <w:r w:rsidRPr="00BC2932">
        <w:rPr>
          <w:spacing w:val="46"/>
          <w:sz w:val="22"/>
          <w:szCs w:val="22"/>
        </w:rPr>
        <w:t xml:space="preserve"> </w:t>
      </w:r>
      <w:r w:rsidRPr="00BC2932">
        <w:rPr>
          <w:spacing w:val="1"/>
          <w:sz w:val="22"/>
          <w:szCs w:val="22"/>
        </w:rPr>
        <w:t>—</w:t>
      </w:r>
      <w:r w:rsidRPr="00BC2932">
        <w:rPr>
          <w:spacing w:val="45"/>
          <w:sz w:val="22"/>
          <w:szCs w:val="22"/>
        </w:rPr>
        <w:t xml:space="preserve"> </w:t>
      </w:r>
      <w:r w:rsidRPr="00BC2932">
        <w:rPr>
          <w:spacing w:val="-2"/>
          <w:sz w:val="22"/>
          <w:szCs w:val="22"/>
        </w:rPr>
        <w:t>у</w:t>
      </w:r>
      <w:r w:rsidRPr="00BC2932">
        <w:rPr>
          <w:sz w:val="22"/>
          <w:szCs w:val="22"/>
        </w:rPr>
        <w:t>к</w:t>
      </w:r>
      <w:r w:rsidRPr="00BC2932">
        <w:rPr>
          <w:spacing w:val="1"/>
          <w:sz w:val="22"/>
          <w:szCs w:val="22"/>
        </w:rPr>
        <w:t>р</w:t>
      </w:r>
      <w:r w:rsidRPr="00BC2932">
        <w:rPr>
          <w:sz w:val="22"/>
          <w:szCs w:val="22"/>
        </w:rPr>
        <w:t>е</w:t>
      </w:r>
      <w:r w:rsidRPr="00BC2932">
        <w:rPr>
          <w:spacing w:val="1"/>
          <w:sz w:val="22"/>
          <w:szCs w:val="22"/>
        </w:rPr>
        <w:t>пит</w:t>
      </w:r>
      <w:r w:rsidRPr="00BC2932">
        <w:rPr>
          <w:sz w:val="22"/>
          <w:szCs w:val="22"/>
        </w:rPr>
        <w:t>ь</w:t>
      </w:r>
      <w:r w:rsidRPr="00BC2932">
        <w:rPr>
          <w:spacing w:val="44"/>
          <w:sz w:val="22"/>
          <w:szCs w:val="22"/>
        </w:rPr>
        <w:t xml:space="preserve"> </w:t>
      </w:r>
      <w:r w:rsidRPr="00BC2932">
        <w:rPr>
          <w:sz w:val="22"/>
          <w:szCs w:val="22"/>
        </w:rPr>
        <w:t>з</w:t>
      </w:r>
      <w:r w:rsidRPr="00BC2932">
        <w:rPr>
          <w:spacing w:val="1"/>
          <w:sz w:val="22"/>
          <w:szCs w:val="22"/>
        </w:rPr>
        <w:t>а</w:t>
      </w:r>
      <w:r w:rsidRPr="00BC2932">
        <w:rPr>
          <w:sz w:val="22"/>
          <w:szCs w:val="22"/>
        </w:rPr>
        <w:t>щ</w:t>
      </w:r>
      <w:r w:rsidRPr="00BC2932">
        <w:rPr>
          <w:spacing w:val="1"/>
          <w:sz w:val="22"/>
          <w:szCs w:val="22"/>
        </w:rPr>
        <w:t>и</w:t>
      </w:r>
      <w:r w:rsidRPr="00BC2932">
        <w:rPr>
          <w:spacing w:val="-1"/>
          <w:sz w:val="22"/>
          <w:szCs w:val="22"/>
        </w:rPr>
        <w:t>тн</w:t>
      </w:r>
      <w:r w:rsidRPr="00BC2932">
        <w:rPr>
          <w:sz w:val="22"/>
          <w:szCs w:val="22"/>
        </w:rPr>
        <w:t>ые</w:t>
      </w:r>
      <w:r w:rsidRPr="00BC2932">
        <w:rPr>
          <w:spacing w:val="48"/>
          <w:sz w:val="22"/>
          <w:szCs w:val="22"/>
        </w:rPr>
        <w:t xml:space="preserve"> </w:t>
      </w:r>
      <w:r w:rsidRPr="00BC2932">
        <w:rPr>
          <w:sz w:val="22"/>
          <w:szCs w:val="22"/>
        </w:rPr>
        <w:t>с</w:t>
      </w:r>
      <w:r w:rsidRPr="00BC2932">
        <w:rPr>
          <w:spacing w:val="-2"/>
          <w:sz w:val="22"/>
          <w:szCs w:val="22"/>
        </w:rPr>
        <w:t>в</w:t>
      </w:r>
      <w:r w:rsidRPr="00BC2932">
        <w:rPr>
          <w:spacing w:val="1"/>
          <w:sz w:val="22"/>
          <w:szCs w:val="22"/>
        </w:rPr>
        <w:t>ой</w:t>
      </w:r>
      <w:r w:rsidRPr="00BC2932">
        <w:rPr>
          <w:sz w:val="22"/>
          <w:szCs w:val="22"/>
        </w:rPr>
        <w:t>ст</w:t>
      </w:r>
      <w:r w:rsidRPr="00BC2932">
        <w:rPr>
          <w:spacing w:val="-1"/>
          <w:sz w:val="22"/>
          <w:szCs w:val="22"/>
        </w:rPr>
        <w:t>в</w:t>
      </w:r>
      <w:r w:rsidRPr="00BC2932">
        <w:rPr>
          <w:sz w:val="22"/>
          <w:szCs w:val="22"/>
        </w:rPr>
        <w:t>а</w:t>
      </w:r>
      <w:r w:rsidRPr="00BC2932">
        <w:rPr>
          <w:spacing w:val="44"/>
          <w:sz w:val="22"/>
          <w:szCs w:val="22"/>
        </w:rPr>
        <w:t xml:space="preserve"> </w:t>
      </w:r>
      <w:r w:rsidRPr="00BC2932">
        <w:rPr>
          <w:spacing w:val="1"/>
          <w:sz w:val="22"/>
          <w:szCs w:val="22"/>
        </w:rPr>
        <w:t>о</w:t>
      </w:r>
      <w:r w:rsidRPr="00BC2932">
        <w:rPr>
          <w:spacing w:val="2"/>
          <w:sz w:val="22"/>
          <w:szCs w:val="22"/>
        </w:rPr>
        <w:t>рг</w:t>
      </w:r>
      <w:r w:rsidRPr="00BC2932">
        <w:rPr>
          <w:sz w:val="22"/>
          <w:szCs w:val="22"/>
        </w:rPr>
        <w:t>ан</w:t>
      </w:r>
      <w:r w:rsidRPr="00BC2932">
        <w:rPr>
          <w:spacing w:val="1"/>
          <w:sz w:val="22"/>
          <w:szCs w:val="22"/>
        </w:rPr>
        <w:t>из</w:t>
      </w:r>
      <w:r w:rsidRPr="00BC2932">
        <w:rPr>
          <w:sz w:val="22"/>
          <w:szCs w:val="22"/>
        </w:rPr>
        <w:t>м</w:t>
      </w:r>
      <w:r w:rsidRPr="00BC2932">
        <w:rPr>
          <w:spacing w:val="1"/>
          <w:sz w:val="22"/>
          <w:szCs w:val="22"/>
        </w:rPr>
        <w:t xml:space="preserve">а </w:t>
      </w:r>
      <w:r w:rsidRPr="00BC2932">
        <w:rPr>
          <w:sz w:val="22"/>
          <w:szCs w:val="22"/>
        </w:rPr>
        <w:t>к</w:t>
      </w:r>
      <w:r w:rsidRPr="00BC2932">
        <w:rPr>
          <w:spacing w:val="5"/>
          <w:sz w:val="22"/>
          <w:szCs w:val="22"/>
        </w:rPr>
        <w:t xml:space="preserve"> </w:t>
      </w:r>
      <w:r w:rsidRPr="00BC2932">
        <w:rPr>
          <w:sz w:val="22"/>
          <w:szCs w:val="22"/>
        </w:rPr>
        <w:t>внешним</w:t>
      </w:r>
      <w:r w:rsidRPr="00BC2932">
        <w:rPr>
          <w:spacing w:val="2"/>
          <w:sz w:val="22"/>
          <w:szCs w:val="22"/>
        </w:rPr>
        <w:t xml:space="preserve"> </w:t>
      </w:r>
      <w:r w:rsidRPr="00BC2932">
        <w:rPr>
          <w:spacing w:val="-1"/>
          <w:sz w:val="22"/>
          <w:szCs w:val="22"/>
        </w:rPr>
        <w:t>ф</w:t>
      </w:r>
      <w:r w:rsidRPr="00BC2932">
        <w:rPr>
          <w:sz w:val="22"/>
          <w:szCs w:val="22"/>
        </w:rPr>
        <w:t>акт</w:t>
      </w:r>
      <w:r w:rsidRPr="00BC2932">
        <w:rPr>
          <w:spacing w:val="1"/>
          <w:sz w:val="22"/>
          <w:szCs w:val="22"/>
        </w:rPr>
        <w:t>о</w:t>
      </w:r>
      <w:r w:rsidRPr="00BC2932">
        <w:rPr>
          <w:sz w:val="22"/>
          <w:szCs w:val="22"/>
        </w:rPr>
        <w:t>ра</w:t>
      </w:r>
      <w:r w:rsidRPr="00BC2932">
        <w:rPr>
          <w:spacing w:val="1"/>
          <w:sz w:val="22"/>
          <w:szCs w:val="22"/>
        </w:rPr>
        <w:t>м и</w:t>
      </w:r>
      <w:r w:rsidRPr="00BC2932">
        <w:rPr>
          <w:spacing w:val="5"/>
          <w:sz w:val="22"/>
          <w:szCs w:val="22"/>
        </w:rPr>
        <w:t xml:space="preserve"> </w:t>
      </w:r>
      <w:r w:rsidRPr="00BC2932">
        <w:rPr>
          <w:spacing w:val="-3"/>
          <w:sz w:val="22"/>
          <w:szCs w:val="22"/>
        </w:rPr>
        <w:t>у</w:t>
      </w:r>
      <w:r w:rsidRPr="00BC2932">
        <w:rPr>
          <w:sz w:val="22"/>
          <w:szCs w:val="22"/>
        </w:rPr>
        <w:t>сл</w:t>
      </w:r>
      <w:r w:rsidRPr="00BC2932">
        <w:rPr>
          <w:spacing w:val="1"/>
          <w:sz w:val="22"/>
          <w:szCs w:val="22"/>
        </w:rPr>
        <w:t>о</w:t>
      </w:r>
      <w:r w:rsidRPr="00BC2932">
        <w:rPr>
          <w:sz w:val="22"/>
          <w:szCs w:val="22"/>
        </w:rPr>
        <w:t>ви</w:t>
      </w:r>
      <w:r w:rsidRPr="00BC2932">
        <w:rPr>
          <w:spacing w:val="2"/>
          <w:sz w:val="22"/>
          <w:szCs w:val="22"/>
        </w:rPr>
        <w:t>я</w:t>
      </w:r>
      <w:r w:rsidRPr="00BC2932">
        <w:rPr>
          <w:sz w:val="22"/>
          <w:szCs w:val="22"/>
        </w:rPr>
        <w:t>м</w:t>
      </w:r>
      <w:r w:rsidRPr="00BC2932">
        <w:rPr>
          <w:spacing w:val="2"/>
          <w:sz w:val="22"/>
          <w:szCs w:val="22"/>
        </w:rPr>
        <w:t xml:space="preserve"> </w:t>
      </w:r>
      <w:r w:rsidRPr="00BC2932">
        <w:rPr>
          <w:spacing w:val="1"/>
          <w:sz w:val="22"/>
          <w:szCs w:val="22"/>
        </w:rPr>
        <w:t>п</w:t>
      </w:r>
      <w:r w:rsidRPr="00BC2932">
        <w:rPr>
          <w:sz w:val="22"/>
          <w:szCs w:val="22"/>
        </w:rPr>
        <w:t>р</w:t>
      </w:r>
      <w:r w:rsidRPr="00BC2932">
        <w:rPr>
          <w:spacing w:val="-1"/>
          <w:sz w:val="22"/>
          <w:szCs w:val="22"/>
        </w:rPr>
        <w:t>о</w:t>
      </w:r>
      <w:r w:rsidRPr="00BC2932">
        <w:rPr>
          <w:sz w:val="22"/>
          <w:szCs w:val="22"/>
        </w:rPr>
        <w:t>и</w:t>
      </w:r>
      <w:r w:rsidRPr="00BC2932">
        <w:rPr>
          <w:spacing w:val="1"/>
          <w:sz w:val="22"/>
          <w:szCs w:val="22"/>
        </w:rPr>
        <w:t>з</w:t>
      </w:r>
      <w:r w:rsidRPr="00BC2932">
        <w:rPr>
          <w:sz w:val="22"/>
          <w:szCs w:val="22"/>
        </w:rPr>
        <w:t>в</w:t>
      </w:r>
      <w:r w:rsidRPr="00BC2932">
        <w:rPr>
          <w:spacing w:val="-1"/>
          <w:sz w:val="22"/>
          <w:szCs w:val="22"/>
        </w:rPr>
        <w:t>о</w:t>
      </w:r>
      <w:r w:rsidRPr="00BC2932">
        <w:rPr>
          <w:sz w:val="22"/>
          <w:szCs w:val="22"/>
        </w:rPr>
        <w:t>д</w:t>
      </w:r>
      <w:r w:rsidRPr="00BC2932">
        <w:rPr>
          <w:spacing w:val="1"/>
          <w:sz w:val="22"/>
          <w:szCs w:val="22"/>
        </w:rPr>
        <w:t>с</w:t>
      </w:r>
      <w:r w:rsidRPr="00BC2932">
        <w:rPr>
          <w:sz w:val="22"/>
          <w:szCs w:val="22"/>
        </w:rPr>
        <w:t>т</w:t>
      </w:r>
      <w:r w:rsidRPr="00BC2932">
        <w:rPr>
          <w:spacing w:val="1"/>
          <w:sz w:val="22"/>
          <w:szCs w:val="22"/>
        </w:rPr>
        <w:t>в</w:t>
      </w:r>
      <w:r w:rsidRPr="00BC2932">
        <w:rPr>
          <w:sz w:val="22"/>
          <w:szCs w:val="22"/>
        </w:rPr>
        <w:t>а</w:t>
      </w:r>
      <w:r w:rsidRPr="00BC2932">
        <w:rPr>
          <w:spacing w:val="3"/>
          <w:sz w:val="22"/>
          <w:szCs w:val="22"/>
        </w:rPr>
        <w:t xml:space="preserve"> </w:t>
      </w:r>
      <w:r w:rsidRPr="00BC2932">
        <w:rPr>
          <w:sz w:val="22"/>
          <w:szCs w:val="22"/>
        </w:rPr>
        <w:t>(</w:t>
      </w:r>
      <w:r w:rsidRPr="00BC2932">
        <w:rPr>
          <w:spacing w:val="-2"/>
          <w:sz w:val="22"/>
          <w:szCs w:val="22"/>
        </w:rPr>
        <w:t>п</w:t>
      </w:r>
      <w:r w:rsidRPr="00BC2932">
        <w:rPr>
          <w:spacing w:val="1"/>
          <w:sz w:val="22"/>
          <w:szCs w:val="22"/>
        </w:rPr>
        <w:t>р</w:t>
      </w:r>
      <w:r w:rsidRPr="00BC2932">
        <w:rPr>
          <w:sz w:val="22"/>
          <w:szCs w:val="22"/>
        </w:rPr>
        <w:t>офесс</w:t>
      </w:r>
      <w:r w:rsidRPr="00BC2932">
        <w:rPr>
          <w:spacing w:val="5"/>
          <w:sz w:val="22"/>
          <w:szCs w:val="22"/>
        </w:rPr>
        <w:t>и</w:t>
      </w:r>
      <w:r w:rsidRPr="00BC2932">
        <w:rPr>
          <w:spacing w:val="1"/>
          <w:sz w:val="22"/>
          <w:szCs w:val="22"/>
        </w:rPr>
        <w:t>он</w:t>
      </w:r>
      <w:r w:rsidRPr="00BC2932">
        <w:rPr>
          <w:sz w:val="22"/>
          <w:szCs w:val="22"/>
        </w:rPr>
        <w:t>а</w:t>
      </w:r>
      <w:r w:rsidRPr="00BC2932">
        <w:rPr>
          <w:spacing w:val="1"/>
          <w:sz w:val="22"/>
          <w:szCs w:val="22"/>
        </w:rPr>
        <w:t>л</w:t>
      </w:r>
      <w:r w:rsidRPr="00BC2932">
        <w:rPr>
          <w:spacing w:val="-1"/>
          <w:sz w:val="22"/>
          <w:szCs w:val="22"/>
        </w:rPr>
        <w:t>ьн</w:t>
      </w:r>
      <w:r w:rsidRPr="00BC2932">
        <w:rPr>
          <w:spacing w:val="1"/>
          <w:sz w:val="22"/>
          <w:szCs w:val="22"/>
        </w:rPr>
        <w:t>о</w:t>
      </w:r>
      <w:r w:rsidRPr="00BC2932">
        <w:rPr>
          <w:sz w:val="22"/>
          <w:szCs w:val="22"/>
        </w:rPr>
        <w:t>й</w:t>
      </w:r>
      <w:r w:rsidRPr="00BC2932">
        <w:rPr>
          <w:spacing w:val="3"/>
          <w:sz w:val="22"/>
          <w:szCs w:val="22"/>
        </w:rPr>
        <w:t xml:space="preserve"> </w:t>
      </w:r>
      <w:r w:rsidRPr="00BC2932">
        <w:rPr>
          <w:spacing w:val="1"/>
          <w:sz w:val="22"/>
          <w:szCs w:val="22"/>
        </w:rPr>
        <w:t>д</w:t>
      </w:r>
      <w:r w:rsidRPr="00BC2932">
        <w:rPr>
          <w:sz w:val="22"/>
          <w:szCs w:val="22"/>
        </w:rPr>
        <w:t>е</w:t>
      </w:r>
      <w:r w:rsidRPr="00BC2932">
        <w:rPr>
          <w:spacing w:val="1"/>
          <w:sz w:val="22"/>
          <w:szCs w:val="22"/>
        </w:rPr>
        <w:t>я</w:t>
      </w:r>
      <w:r w:rsidRPr="00BC2932">
        <w:rPr>
          <w:sz w:val="22"/>
          <w:szCs w:val="22"/>
        </w:rPr>
        <w:t>те</w:t>
      </w:r>
      <w:r w:rsidRPr="00BC2932">
        <w:rPr>
          <w:spacing w:val="1"/>
          <w:sz w:val="22"/>
          <w:szCs w:val="22"/>
        </w:rPr>
        <w:t>л</w:t>
      </w:r>
      <w:r w:rsidRPr="00BC2932">
        <w:rPr>
          <w:spacing w:val="-1"/>
          <w:sz w:val="22"/>
          <w:szCs w:val="22"/>
        </w:rPr>
        <w:t>ь</w:t>
      </w:r>
      <w:r w:rsidRPr="00BC2932">
        <w:rPr>
          <w:sz w:val="22"/>
          <w:szCs w:val="22"/>
        </w:rPr>
        <w:t>н</w:t>
      </w:r>
      <w:r w:rsidRPr="00BC2932">
        <w:rPr>
          <w:spacing w:val="1"/>
          <w:sz w:val="22"/>
          <w:szCs w:val="22"/>
        </w:rPr>
        <w:t>ос</w:t>
      </w:r>
      <w:r w:rsidRPr="00BC2932">
        <w:rPr>
          <w:spacing w:val="-2"/>
          <w:sz w:val="22"/>
          <w:szCs w:val="22"/>
        </w:rPr>
        <w:t>т</w:t>
      </w:r>
      <w:r w:rsidRPr="00BC2932">
        <w:rPr>
          <w:sz w:val="22"/>
          <w:szCs w:val="22"/>
        </w:rPr>
        <w:t>и</w:t>
      </w:r>
      <w:r w:rsidRPr="00BC2932">
        <w:rPr>
          <w:spacing w:val="1"/>
          <w:sz w:val="22"/>
          <w:szCs w:val="22"/>
        </w:rPr>
        <w:t>)</w:t>
      </w:r>
      <w:r w:rsidRPr="00BC2932">
        <w:rPr>
          <w:sz w:val="22"/>
          <w:szCs w:val="22"/>
        </w:rPr>
        <w:t>,</w:t>
      </w:r>
      <w:r w:rsidRPr="00BC2932">
        <w:rPr>
          <w:spacing w:val="28"/>
          <w:sz w:val="22"/>
          <w:szCs w:val="22"/>
        </w:rPr>
        <w:t xml:space="preserve"> </w:t>
      </w:r>
      <w:r w:rsidRPr="00BC2932">
        <w:rPr>
          <w:sz w:val="22"/>
          <w:szCs w:val="22"/>
        </w:rPr>
        <w:t>пов</w:t>
      </w:r>
      <w:r w:rsidRPr="00BC2932">
        <w:rPr>
          <w:spacing w:val="1"/>
          <w:sz w:val="22"/>
          <w:szCs w:val="22"/>
        </w:rPr>
        <w:t>ы</w:t>
      </w:r>
      <w:r w:rsidRPr="00BC2932">
        <w:rPr>
          <w:spacing w:val="-1"/>
          <w:sz w:val="22"/>
          <w:szCs w:val="22"/>
        </w:rPr>
        <w:t>си</w:t>
      </w:r>
      <w:r w:rsidRPr="00BC2932">
        <w:rPr>
          <w:sz w:val="22"/>
          <w:szCs w:val="22"/>
        </w:rPr>
        <w:t>ть</w:t>
      </w:r>
      <w:r w:rsidRPr="00BC2932">
        <w:rPr>
          <w:spacing w:val="29"/>
          <w:sz w:val="22"/>
          <w:szCs w:val="22"/>
        </w:rPr>
        <w:t xml:space="preserve"> </w:t>
      </w:r>
      <w:r w:rsidRPr="00BC2932">
        <w:rPr>
          <w:spacing w:val="-2"/>
          <w:sz w:val="22"/>
          <w:szCs w:val="22"/>
        </w:rPr>
        <w:t>у</w:t>
      </w:r>
      <w:r w:rsidRPr="00BC2932">
        <w:rPr>
          <w:sz w:val="22"/>
          <w:szCs w:val="22"/>
        </w:rPr>
        <w:t>р</w:t>
      </w:r>
      <w:r w:rsidRPr="00BC2932">
        <w:rPr>
          <w:spacing w:val="1"/>
          <w:sz w:val="22"/>
          <w:szCs w:val="22"/>
        </w:rPr>
        <w:t>ов</w:t>
      </w:r>
      <w:r w:rsidRPr="00BC2932">
        <w:rPr>
          <w:sz w:val="22"/>
          <w:szCs w:val="22"/>
        </w:rPr>
        <w:t>е</w:t>
      </w:r>
      <w:r w:rsidRPr="00BC2932">
        <w:rPr>
          <w:spacing w:val="1"/>
          <w:sz w:val="22"/>
          <w:szCs w:val="22"/>
        </w:rPr>
        <w:t>н</w:t>
      </w:r>
      <w:r w:rsidRPr="00BC2932">
        <w:rPr>
          <w:sz w:val="22"/>
          <w:szCs w:val="22"/>
        </w:rPr>
        <w:t>ь</w:t>
      </w:r>
      <w:r w:rsidRPr="00BC2932">
        <w:rPr>
          <w:spacing w:val="28"/>
          <w:sz w:val="22"/>
          <w:szCs w:val="22"/>
        </w:rPr>
        <w:t xml:space="preserve"> </w:t>
      </w:r>
      <w:r w:rsidRPr="00BC2932">
        <w:rPr>
          <w:sz w:val="22"/>
          <w:szCs w:val="22"/>
        </w:rPr>
        <w:t>об</w:t>
      </w:r>
      <w:r w:rsidRPr="00BC2932">
        <w:rPr>
          <w:spacing w:val="1"/>
          <w:sz w:val="22"/>
          <w:szCs w:val="22"/>
        </w:rPr>
        <w:t>щ</w:t>
      </w:r>
      <w:r w:rsidRPr="00BC2932">
        <w:rPr>
          <w:spacing w:val="-1"/>
          <w:sz w:val="22"/>
          <w:szCs w:val="22"/>
        </w:rPr>
        <w:t>е</w:t>
      </w:r>
      <w:r w:rsidRPr="00BC2932">
        <w:rPr>
          <w:sz w:val="22"/>
          <w:szCs w:val="22"/>
        </w:rPr>
        <w:t>й</w:t>
      </w:r>
      <w:r w:rsidRPr="00BC2932">
        <w:rPr>
          <w:spacing w:val="28"/>
          <w:sz w:val="22"/>
          <w:szCs w:val="22"/>
        </w:rPr>
        <w:t xml:space="preserve"> </w:t>
      </w:r>
      <w:r w:rsidRPr="00BC2932">
        <w:rPr>
          <w:sz w:val="22"/>
          <w:szCs w:val="22"/>
        </w:rPr>
        <w:t>по</w:t>
      </w:r>
      <w:r w:rsidRPr="00BC2932">
        <w:rPr>
          <w:spacing w:val="1"/>
          <w:sz w:val="22"/>
          <w:szCs w:val="22"/>
        </w:rPr>
        <w:t>д</w:t>
      </w:r>
      <w:r w:rsidRPr="00BC2932">
        <w:rPr>
          <w:spacing w:val="4"/>
          <w:sz w:val="22"/>
          <w:szCs w:val="22"/>
        </w:rPr>
        <w:t>г</w:t>
      </w:r>
      <w:r w:rsidRPr="00BC2932">
        <w:rPr>
          <w:spacing w:val="1"/>
          <w:sz w:val="22"/>
          <w:szCs w:val="22"/>
        </w:rPr>
        <w:t>о</w:t>
      </w:r>
      <w:r w:rsidRPr="00BC2932">
        <w:rPr>
          <w:spacing w:val="-1"/>
          <w:sz w:val="22"/>
          <w:szCs w:val="22"/>
        </w:rPr>
        <w:t>т</w:t>
      </w:r>
      <w:r w:rsidRPr="00BC2932">
        <w:rPr>
          <w:sz w:val="22"/>
          <w:szCs w:val="22"/>
        </w:rPr>
        <w:t>овленности.</w:t>
      </w:r>
      <w:r w:rsidRPr="00BC2932">
        <w:rPr>
          <w:spacing w:val="29"/>
          <w:sz w:val="22"/>
          <w:szCs w:val="22"/>
        </w:rPr>
        <w:t xml:space="preserve"> </w:t>
      </w:r>
      <w:r w:rsidRPr="00BC2932">
        <w:rPr>
          <w:sz w:val="22"/>
          <w:szCs w:val="22"/>
        </w:rPr>
        <w:t>В</w:t>
      </w:r>
      <w:r w:rsidRPr="00BC2932">
        <w:rPr>
          <w:spacing w:val="26"/>
          <w:sz w:val="22"/>
          <w:szCs w:val="22"/>
        </w:rPr>
        <w:t xml:space="preserve"> </w:t>
      </w:r>
      <w:r w:rsidRPr="00BC2932">
        <w:rPr>
          <w:sz w:val="22"/>
          <w:szCs w:val="22"/>
        </w:rPr>
        <w:t>эт</w:t>
      </w:r>
      <w:r w:rsidRPr="00BC2932">
        <w:rPr>
          <w:spacing w:val="1"/>
          <w:sz w:val="22"/>
          <w:szCs w:val="22"/>
        </w:rPr>
        <w:t>и</w:t>
      </w:r>
      <w:r w:rsidRPr="00BC2932">
        <w:rPr>
          <w:sz w:val="22"/>
          <w:szCs w:val="22"/>
        </w:rPr>
        <w:t>х</w:t>
      </w:r>
      <w:r w:rsidRPr="00BC2932">
        <w:rPr>
          <w:spacing w:val="29"/>
          <w:sz w:val="22"/>
          <w:szCs w:val="22"/>
        </w:rPr>
        <w:t xml:space="preserve"> </w:t>
      </w:r>
      <w:r w:rsidRPr="00BC2932">
        <w:rPr>
          <w:sz w:val="22"/>
          <w:szCs w:val="22"/>
        </w:rPr>
        <w:t>г</w:t>
      </w:r>
      <w:r w:rsidRPr="00BC2932">
        <w:rPr>
          <w:spacing w:val="2"/>
          <w:sz w:val="22"/>
          <w:szCs w:val="22"/>
        </w:rPr>
        <w:t>р</w:t>
      </w:r>
      <w:r w:rsidRPr="00BC2932">
        <w:rPr>
          <w:spacing w:val="-2"/>
          <w:sz w:val="22"/>
          <w:szCs w:val="22"/>
        </w:rPr>
        <w:t>у</w:t>
      </w:r>
      <w:r w:rsidRPr="00BC2932">
        <w:rPr>
          <w:sz w:val="22"/>
          <w:szCs w:val="22"/>
        </w:rPr>
        <w:t>п</w:t>
      </w:r>
      <w:r w:rsidRPr="00BC2932">
        <w:rPr>
          <w:spacing w:val="1"/>
          <w:sz w:val="22"/>
          <w:szCs w:val="22"/>
        </w:rPr>
        <w:t>п</w:t>
      </w:r>
      <w:r w:rsidRPr="00BC2932">
        <w:rPr>
          <w:spacing w:val="-1"/>
          <w:sz w:val="22"/>
          <w:szCs w:val="22"/>
        </w:rPr>
        <w:t>а</w:t>
      </w:r>
      <w:r w:rsidRPr="00BC2932">
        <w:rPr>
          <w:sz w:val="22"/>
          <w:szCs w:val="22"/>
        </w:rPr>
        <w:t>х,</w:t>
      </w:r>
      <w:r w:rsidRPr="00BC2932">
        <w:rPr>
          <w:spacing w:val="28"/>
          <w:sz w:val="22"/>
          <w:szCs w:val="22"/>
        </w:rPr>
        <w:t xml:space="preserve"> </w:t>
      </w:r>
      <w:r w:rsidRPr="00BC2932">
        <w:rPr>
          <w:sz w:val="22"/>
          <w:szCs w:val="22"/>
        </w:rPr>
        <w:t>к</w:t>
      </w:r>
      <w:r w:rsidRPr="00BC2932">
        <w:rPr>
          <w:spacing w:val="-1"/>
          <w:sz w:val="22"/>
          <w:szCs w:val="22"/>
        </w:rPr>
        <w:t>а</w:t>
      </w:r>
      <w:r w:rsidRPr="00BC2932">
        <w:rPr>
          <w:sz w:val="22"/>
          <w:szCs w:val="22"/>
        </w:rPr>
        <w:t>к п</w:t>
      </w:r>
      <w:r w:rsidRPr="00BC2932">
        <w:rPr>
          <w:spacing w:val="2"/>
          <w:sz w:val="22"/>
          <w:szCs w:val="22"/>
        </w:rPr>
        <w:t>р</w:t>
      </w:r>
      <w:r w:rsidRPr="00BC2932">
        <w:rPr>
          <w:sz w:val="22"/>
          <w:szCs w:val="22"/>
        </w:rPr>
        <w:t>а</w:t>
      </w:r>
      <w:r w:rsidRPr="00BC2932">
        <w:rPr>
          <w:spacing w:val="-1"/>
          <w:sz w:val="22"/>
          <w:szCs w:val="22"/>
        </w:rPr>
        <w:t>в</w:t>
      </w:r>
      <w:r w:rsidRPr="00BC2932">
        <w:rPr>
          <w:sz w:val="22"/>
          <w:szCs w:val="22"/>
        </w:rPr>
        <w:t>ило</w:t>
      </w:r>
      <w:r w:rsidRPr="00BC2932">
        <w:rPr>
          <w:spacing w:val="1"/>
          <w:sz w:val="22"/>
          <w:szCs w:val="22"/>
        </w:rPr>
        <w:t>,</w:t>
      </w:r>
      <w:r w:rsidRPr="00BC2932">
        <w:rPr>
          <w:spacing w:val="8"/>
          <w:sz w:val="22"/>
          <w:szCs w:val="22"/>
        </w:rPr>
        <w:t xml:space="preserve"> </w:t>
      </w:r>
      <w:r w:rsidRPr="00BC2932">
        <w:rPr>
          <w:sz w:val="22"/>
          <w:szCs w:val="22"/>
        </w:rPr>
        <w:t>з</w:t>
      </w:r>
      <w:r w:rsidRPr="00BC2932">
        <w:rPr>
          <w:spacing w:val="1"/>
          <w:sz w:val="22"/>
          <w:szCs w:val="22"/>
        </w:rPr>
        <w:t>а</w:t>
      </w:r>
      <w:r w:rsidRPr="00BC2932">
        <w:rPr>
          <w:spacing w:val="-1"/>
          <w:sz w:val="22"/>
          <w:szCs w:val="22"/>
        </w:rPr>
        <w:t>н</w:t>
      </w:r>
      <w:r w:rsidRPr="00BC2932">
        <w:rPr>
          <w:sz w:val="22"/>
          <w:szCs w:val="22"/>
        </w:rPr>
        <w:t>и</w:t>
      </w:r>
      <w:r w:rsidRPr="00BC2932">
        <w:rPr>
          <w:spacing w:val="1"/>
          <w:sz w:val="22"/>
          <w:szCs w:val="22"/>
        </w:rPr>
        <w:t>м</w:t>
      </w:r>
      <w:r w:rsidRPr="00BC2932">
        <w:rPr>
          <w:sz w:val="22"/>
          <w:szCs w:val="22"/>
        </w:rPr>
        <w:t>а</w:t>
      </w:r>
      <w:r w:rsidRPr="00BC2932">
        <w:rPr>
          <w:spacing w:val="1"/>
          <w:sz w:val="22"/>
          <w:szCs w:val="22"/>
        </w:rPr>
        <w:t>ю</w:t>
      </w:r>
      <w:r w:rsidRPr="00BC2932">
        <w:rPr>
          <w:sz w:val="22"/>
          <w:szCs w:val="22"/>
        </w:rPr>
        <w:t>т</w:t>
      </w:r>
      <w:r w:rsidRPr="00BC2932">
        <w:rPr>
          <w:spacing w:val="-2"/>
          <w:sz w:val="22"/>
          <w:szCs w:val="22"/>
        </w:rPr>
        <w:t>с</w:t>
      </w:r>
      <w:r w:rsidRPr="00BC2932">
        <w:rPr>
          <w:sz w:val="22"/>
          <w:szCs w:val="22"/>
        </w:rPr>
        <w:t>я</w:t>
      </w:r>
      <w:r w:rsidRPr="00BC2932">
        <w:rPr>
          <w:spacing w:val="11"/>
          <w:sz w:val="22"/>
          <w:szCs w:val="22"/>
        </w:rPr>
        <w:t xml:space="preserve"> </w:t>
      </w:r>
      <w:r w:rsidRPr="00BC2932">
        <w:rPr>
          <w:spacing w:val="1"/>
          <w:sz w:val="22"/>
          <w:szCs w:val="22"/>
        </w:rPr>
        <w:t>м</w:t>
      </w:r>
      <w:r w:rsidRPr="00BC2932">
        <w:rPr>
          <w:spacing w:val="-2"/>
          <w:sz w:val="22"/>
          <w:szCs w:val="22"/>
        </w:rPr>
        <w:t>у</w:t>
      </w:r>
      <w:r w:rsidRPr="00BC2932">
        <w:rPr>
          <w:sz w:val="22"/>
          <w:szCs w:val="22"/>
        </w:rPr>
        <w:t>жч</w:t>
      </w:r>
      <w:r w:rsidRPr="00BC2932">
        <w:rPr>
          <w:spacing w:val="1"/>
          <w:sz w:val="22"/>
          <w:szCs w:val="22"/>
        </w:rPr>
        <w:t>и</w:t>
      </w:r>
      <w:r w:rsidRPr="00BC2932">
        <w:rPr>
          <w:sz w:val="22"/>
          <w:szCs w:val="22"/>
        </w:rPr>
        <w:t>ны</w:t>
      </w:r>
      <w:r w:rsidRPr="00BC2932">
        <w:rPr>
          <w:spacing w:val="9"/>
          <w:sz w:val="22"/>
          <w:szCs w:val="22"/>
        </w:rPr>
        <w:t xml:space="preserve"> </w:t>
      </w:r>
      <w:r w:rsidRPr="00BC2932">
        <w:rPr>
          <w:spacing w:val="2"/>
          <w:sz w:val="22"/>
          <w:szCs w:val="22"/>
        </w:rPr>
        <w:t>о</w:t>
      </w:r>
      <w:r w:rsidRPr="00BC2932">
        <w:rPr>
          <w:sz w:val="22"/>
          <w:szCs w:val="22"/>
        </w:rPr>
        <w:t>т</w:t>
      </w:r>
      <w:r w:rsidRPr="00BC2932">
        <w:rPr>
          <w:spacing w:val="9"/>
          <w:sz w:val="22"/>
          <w:szCs w:val="22"/>
        </w:rPr>
        <w:t xml:space="preserve"> </w:t>
      </w:r>
      <w:r w:rsidRPr="00BC2932">
        <w:rPr>
          <w:sz w:val="22"/>
          <w:szCs w:val="22"/>
        </w:rPr>
        <w:t>40</w:t>
      </w:r>
      <w:r w:rsidRPr="00BC2932">
        <w:rPr>
          <w:spacing w:val="9"/>
          <w:sz w:val="22"/>
          <w:szCs w:val="22"/>
        </w:rPr>
        <w:t xml:space="preserve"> </w:t>
      </w:r>
      <w:r w:rsidRPr="00BC2932">
        <w:rPr>
          <w:sz w:val="22"/>
          <w:szCs w:val="22"/>
        </w:rPr>
        <w:t>и</w:t>
      </w:r>
      <w:r w:rsidRPr="00BC2932">
        <w:rPr>
          <w:spacing w:val="10"/>
          <w:sz w:val="22"/>
          <w:szCs w:val="22"/>
        </w:rPr>
        <w:t xml:space="preserve"> </w:t>
      </w:r>
      <w:r w:rsidRPr="00BC2932">
        <w:rPr>
          <w:sz w:val="22"/>
          <w:szCs w:val="22"/>
        </w:rPr>
        <w:t>ж</w:t>
      </w:r>
      <w:r w:rsidRPr="00BC2932">
        <w:rPr>
          <w:spacing w:val="1"/>
          <w:sz w:val="22"/>
          <w:szCs w:val="22"/>
        </w:rPr>
        <w:t>ен</w:t>
      </w:r>
      <w:r w:rsidRPr="00BC2932">
        <w:rPr>
          <w:spacing w:val="-1"/>
          <w:sz w:val="22"/>
          <w:szCs w:val="22"/>
        </w:rPr>
        <w:t>щ</w:t>
      </w:r>
      <w:r w:rsidRPr="00BC2932">
        <w:rPr>
          <w:sz w:val="22"/>
          <w:szCs w:val="22"/>
        </w:rPr>
        <w:t>ины</w:t>
      </w:r>
      <w:r w:rsidRPr="00BC2932">
        <w:rPr>
          <w:spacing w:val="9"/>
          <w:sz w:val="22"/>
          <w:szCs w:val="22"/>
        </w:rPr>
        <w:t xml:space="preserve"> </w:t>
      </w:r>
      <w:r w:rsidRPr="00BC2932">
        <w:rPr>
          <w:spacing w:val="2"/>
          <w:sz w:val="22"/>
          <w:szCs w:val="22"/>
        </w:rPr>
        <w:t>о</w:t>
      </w:r>
      <w:r w:rsidRPr="00BC2932">
        <w:rPr>
          <w:sz w:val="22"/>
          <w:szCs w:val="22"/>
        </w:rPr>
        <w:t>т</w:t>
      </w:r>
      <w:r w:rsidRPr="00BC2932">
        <w:rPr>
          <w:spacing w:val="9"/>
          <w:sz w:val="22"/>
          <w:szCs w:val="22"/>
        </w:rPr>
        <w:t xml:space="preserve"> </w:t>
      </w:r>
      <w:r w:rsidRPr="00BC2932">
        <w:rPr>
          <w:sz w:val="22"/>
          <w:szCs w:val="22"/>
        </w:rPr>
        <w:t>35</w:t>
      </w:r>
      <w:r w:rsidRPr="00BC2932">
        <w:rPr>
          <w:spacing w:val="12"/>
          <w:sz w:val="22"/>
          <w:szCs w:val="22"/>
        </w:rPr>
        <w:t xml:space="preserve"> </w:t>
      </w:r>
      <w:r w:rsidRPr="00BC2932">
        <w:rPr>
          <w:sz w:val="22"/>
          <w:szCs w:val="22"/>
        </w:rPr>
        <w:t>лет,</w:t>
      </w:r>
      <w:r w:rsidRPr="00BC2932">
        <w:rPr>
          <w:spacing w:val="8"/>
          <w:sz w:val="22"/>
          <w:szCs w:val="22"/>
        </w:rPr>
        <w:t xml:space="preserve"> </w:t>
      </w:r>
      <w:r w:rsidRPr="00BC2932">
        <w:rPr>
          <w:spacing w:val="1"/>
          <w:sz w:val="22"/>
          <w:szCs w:val="22"/>
        </w:rPr>
        <w:t>им</w:t>
      </w:r>
      <w:r w:rsidRPr="00BC2932">
        <w:rPr>
          <w:sz w:val="22"/>
          <w:szCs w:val="22"/>
        </w:rPr>
        <w:t>е</w:t>
      </w:r>
      <w:r w:rsidRPr="00BC2932">
        <w:rPr>
          <w:spacing w:val="1"/>
          <w:sz w:val="22"/>
          <w:szCs w:val="22"/>
        </w:rPr>
        <w:t>ю</w:t>
      </w:r>
      <w:r w:rsidRPr="00BC2932">
        <w:rPr>
          <w:spacing w:val="-2"/>
          <w:sz w:val="22"/>
          <w:szCs w:val="22"/>
        </w:rPr>
        <w:t>щ</w:t>
      </w:r>
      <w:r w:rsidRPr="00BC2932">
        <w:rPr>
          <w:sz w:val="22"/>
          <w:szCs w:val="22"/>
        </w:rPr>
        <w:t>ие</w:t>
      </w:r>
      <w:r w:rsidRPr="00BC2932">
        <w:rPr>
          <w:spacing w:val="9"/>
          <w:sz w:val="22"/>
          <w:szCs w:val="22"/>
        </w:rPr>
        <w:t xml:space="preserve"> </w:t>
      </w:r>
      <w:r w:rsidRPr="00BC2932">
        <w:rPr>
          <w:spacing w:val="1"/>
          <w:sz w:val="22"/>
          <w:szCs w:val="22"/>
        </w:rPr>
        <w:t>не</w:t>
      </w:r>
      <w:r w:rsidRPr="00BC2932">
        <w:rPr>
          <w:spacing w:val="-1"/>
          <w:sz w:val="22"/>
          <w:szCs w:val="22"/>
        </w:rPr>
        <w:t>к</w:t>
      </w:r>
      <w:r w:rsidRPr="00BC2932">
        <w:rPr>
          <w:sz w:val="22"/>
          <w:szCs w:val="22"/>
        </w:rPr>
        <w:t>о</w:t>
      </w:r>
      <w:r w:rsidRPr="00BC2932">
        <w:rPr>
          <w:spacing w:val="9"/>
          <w:sz w:val="22"/>
          <w:szCs w:val="22"/>
        </w:rPr>
        <w:t>т</w:t>
      </w:r>
      <w:r w:rsidRPr="00BC2932">
        <w:rPr>
          <w:spacing w:val="1"/>
          <w:sz w:val="22"/>
          <w:szCs w:val="22"/>
        </w:rPr>
        <w:t>оры</w:t>
      </w:r>
      <w:r w:rsidRPr="00BC2932">
        <w:rPr>
          <w:sz w:val="22"/>
          <w:szCs w:val="22"/>
        </w:rPr>
        <w:t>е</w:t>
      </w:r>
      <w:r w:rsidRPr="00BC2932">
        <w:rPr>
          <w:spacing w:val="9"/>
          <w:sz w:val="22"/>
          <w:szCs w:val="22"/>
        </w:rPr>
        <w:t xml:space="preserve"> </w:t>
      </w:r>
      <w:r w:rsidRPr="00BC2932">
        <w:rPr>
          <w:spacing w:val="2"/>
          <w:sz w:val="22"/>
          <w:szCs w:val="22"/>
        </w:rPr>
        <w:t>о</w:t>
      </w:r>
      <w:r w:rsidRPr="00BC2932">
        <w:rPr>
          <w:sz w:val="22"/>
          <w:szCs w:val="22"/>
        </w:rPr>
        <w:t>тк</w:t>
      </w:r>
      <w:r w:rsidRPr="00BC2932">
        <w:rPr>
          <w:spacing w:val="1"/>
          <w:sz w:val="22"/>
          <w:szCs w:val="22"/>
        </w:rPr>
        <w:t>л</w:t>
      </w:r>
      <w:r w:rsidRPr="00BC2932">
        <w:rPr>
          <w:sz w:val="22"/>
          <w:szCs w:val="22"/>
        </w:rPr>
        <w:t>он</w:t>
      </w:r>
      <w:r w:rsidRPr="00BC2932">
        <w:rPr>
          <w:spacing w:val="-1"/>
          <w:sz w:val="22"/>
          <w:szCs w:val="22"/>
        </w:rPr>
        <w:t>е</w:t>
      </w:r>
      <w:r w:rsidRPr="00BC2932">
        <w:rPr>
          <w:sz w:val="22"/>
          <w:szCs w:val="22"/>
        </w:rPr>
        <w:t>ния</w:t>
      </w:r>
      <w:r w:rsidRPr="00BC2932">
        <w:rPr>
          <w:spacing w:val="14"/>
          <w:sz w:val="22"/>
          <w:szCs w:val="22"/>
        </w:rPr>
        <w:t xml:space="preserve"> </w:t>
      </w:r>
      <w:r w:rsidRPr="00BC2932">
        <w:rPr>
          <w:sz w:val="22"/>
          <w:szCs w:val="22"/>
        </w:rPr>
        <w:t>в</w:t>
      </w:r>
      <w:r w:rsidRPr="00BC2932">
        <w:rPr>
          <w:spacing w:val="13"/>
          <w:sz w:val="22"/>
          <w:szCs w:val="22"/>
        </w:rPr>
        <w:t xml:space="preserve"> </w:t>
      </w:r>
      <w:r w:rsidRPr="00BC2932">
        <w:rPr>
          <w:sz w:val="22"/>
          <w:szCs w:val="22"/>
        </w:rPr>
        <w:t>сос</w:t>
      </w:r>
      <w:r w:rsidRPr="00BC2932">
        <w:rPr>
          <w:spacing w:val="-1"/>
          <w:sz w:val="22"/>
          <w:szCs w:val="22"/>
        </w:rPr>
        <w:t>т</w:t>
      </w:r>
      <w:r w:rsidRPr="00BC2932">
        <w:rPr>
          <w:spacing w:val="3"/>
          <w:sz w:val="22"/>
          <w:szCs w:val="22"/>
        </w:rPr>
        <w:t>о</w:t>
      </w:r>
      <w:r w:rsidRPr="00BC2932">
        <w:rPr>
          <w:spacing w:val="1"/>
          <w:sz w:val="22"/>
          <w:szCs w:val="22"/>
        </w:rPr>
        <w:t>я</w:t>
      </w:r>
      <w:r w:rsidRPr="00BC2932">
        <w:rPr>
          <w:sz w:val="22"/>
          <w:szCs w:val="22"/>
        </w:rPr>
        <w:t>н</w:t>
      </w:r>
      <w:r w:rsidRPr="00BC2932">
        <w:rPr>
          <w:spacing w:val="-1"/>
          <w:sz w:val="22"/>
          <w:szCs w:val="22"/>
        </w:rPr>
        <w:t>и</w:t>
      </w:r>
      <w:r w:rsidRPr="00BC2932">
        <w:rPr>
          <w:sz w:val="22"/>
          <w:szCs w:val="22"/>
        </w:rPr>
        <w:t>и</w:t>
      </w:r>
      <w:r w:rsidRPr="00BC2932">
        <w:rPr>
          <w:spacing w:val="13"/>
          <w:sz w:val="22"/>
          <w:szCs w:val="22"/>
        </w:rPr>
        <w:t xml:space="preserve"> </w:t>
      </w:r>
      <w:r w:rsidRPr="00BC2932">
        <w:rPr>
          <w:sz w:val="22"/>
          <w:szCs w:val="22"/>
        </w:rPr>
        <w:t>зд</w:t>
      </w:r>
      <w:r w:rsidRPr="00BC2932">
        <w:rPr>
          <w:spacing w:val="-1"/>
          <w:sz w:val="22"/>
          <w:szCs w:val="22"/>
        </w:rPr>
        <w:t>о</w:t>
      </w:r>
      <w:r w:rsidRPr="00BC2932">
        <w:rPr>
          <w:sz w:val="22"/>
          <w:szCs w:val="22"/>
        </w:rPr>
        <w:t>р</w:t>
      </w:r>
      <w:r w:rsidRPr="00BC2932">
        <w:rPr>
          <w:spacing w:val="2"/>
          <w:sz w:val="22"/>
          <w:szCs w:val="22"/>
        </w:rPr>
        <w:t>о</w:t>
      </w:r>
      <w:r w:rsidRPr="00BC2932">
        <w:rPr>
          <w:sz w:val="22"/>
          <w:szCs w:val="22"/>
        </w:rPr>
        <w:t>в</w:t>
      </w:r>
      <w:r w:rsidRPr="00BC2932">
        <w:rPr>
          <w:spacing w:val="-2"/>
          <w:sz w:val="22"/>
          <w:szCs w:val="22"/>
        </w:rPr>
        <w:t>ь</w:t>
      </w:r>
      <w:r w:rsidRPr="00BC2932">
        <w:rPr>
          <w:sz w:val="22"/>
          <w:szCs w:val="22"/>
        </w:rPr>
        <w:t>я.</w:t>
      </w:r>
      <w:r w:rsidRPr="00BC2932">
        <w:rPr>
          <w:spacing w:val="10"/>
          <w:sz w:val="22"/>
          <w:szCs w:val="22"/>
        </w:rPr>
        <w:t xml:space="preserve"> </w:t>
      </w:r>
      <w:r w:rsidRPr="00BC2932">
        <w:rPr>
          <w:spacing w:val="1"/>
          <w:sz w:val="22"/>
          <w:szCs w:val="22"/>
        </w:rPr>
        <w:t>М</w:t>
      </w:r>
      <w:r w:rsidRPr="00BC2932">
        <w:rPr>
          <w:spacing w:val="3"/>
          <w:sz w:val="22"/>
          <w:szCs w:val="22"/>
        </w:rPr>
        <w:t>е</w:t>
      </w:r>
      <w:r w:rsidRPr="00BC2932">
        <w:rPr>
          <w:sz w:val="22"/>
          <w:szCs w:val="22"/>
        </w:rPr>
        <w:t>тодика</w:t>
      </w:r>
      <w:r w:rsidRPr="00BC2932">
        <w:rPr>
          <w:spacing w:val="12"/>
          <w:sz w:val="22"/>
          <w:szCs w:val="22"/>
        </w:rPr>
        <w:t xml:space="preserve"> </w:t>
      </w:r>
      <w:r w:rsidRPr="00BC2932">
        <w:rPr>
          <w:spacing w:val="1"/>
          <w:sz w:val="22"/>
          <w:szCs w:val="22"/>
        </w:rPr>
        <w:t>п</w:t>
      </w:r>
      <w:r w:rsidRPr="00BC2932">
        <w:rPr>
          <w:sz w:val="22"/>
          <w:szCs w:val="22"/>
        </w:rPr>
        <w:t>ро</w:t>
      </w:r>
      <w:r w:rsidRPr="00BC2932">
        <w:rPr>
          <w:spacing w:val="1"/>
          <w:sz w:val="22"/>
          <w:szCs w:val="22"/>
        </w:rPr>
        <w:t>в</w:t>
      </w:r>
      <w:r w:rsidRPr="00BC2932">
        <w:rPr>
          <w:spacing w:val="-2"/>
          <w:sz w:val="22"/>
          <w:szCs w:val="22"/>
        </w:rPr>
        <w:t>е</w:t>
      </w:r>
      <w:r w:rsidRPr="00BC2932">
        <w:rPr>
          <w:spacing w:val="1"/>
          <w:sz w:val="22"/>
          <w:szCs w:val="22"/>
        </w:rPr>
        <w:t>д</w:t>
      </w:r>
      <w:r w:rsidRPr="00BC2932">
        <w:rPr>
          <w:spacing w:val="-1"/>
          <w:sz w:val="22"/>
          <w:szCs w:val="22"/>
        </w:rPr>
        <w:t>ен</w:t>
      </w:r>
      <w:r w:rsidRPr="00BC2932">
        <w:rPr>
          <w:sz w:val="22"/>
          <w:szCs w:val="22"/>
        </w:rPr>
        <w:t>ия</w:t>
      </w:r>
      <w:r w:rsidRPr="00BC2932">
        <w:rPr>
          <w:spacing w:val="14"/>
          <w:sz w:val="22"/>
          <w:szCs w:val="22"/>
        </w:rPr>
        <w:t xml:space="preserve"> </w:t>
      </w:r>
      <w:r w:rsidRPr="00BC2932">
        <w:rPr>
          <w:spacing w:val="1"/>
          <w:sz w:val="22"/>
          <w:szCs w:val="22"/>
        </w:rPr>
        <w:t>з</w:t>
      </w:r>
      <w:r w:rsidRPr="00BC2932">
        <w:rPr>
          <w:spacing w:val="-2"/>
          <w:sz w:val="22"/>
          <w:szCs w:val="22"/>
        </w:rPr>
        <w:t>а</w:t>
      </w:r>
      <w:r w:rsidRPr="00BC2932">
        <w:rPr>
          <w:sz w:val="22"/>
          <w:szCs w:val="22"/>
        </w:rPr>
        <w:t>нятий</w:t>
      </w:r>
      <w:r w:rsidRPr="00BC2932">
        <w:rPr>
          <w:spacing w:val="12"/>
          <w:sz w:val="22"/>
          <w:szCs w:val="22"/>
        </w:rPr>
        <w:t xml:space="preserve"> </w:t>
      </w:r>
      <w:r w:rsidRPr="00BC2932">
        <w:rPr>
          <w:sz w:val="22"/>
          <w:szCs w:val="22"/>
        </w:rPr>
        <w:t>тре</w:t>
      </w:r>
      <w:r w:rsidRPr="00BC2932">
        <w:rPr>
          <w:spacing w:val="1"/>
          <w:sz w:val="22"/>
          <w:szCs w:val="22"/>
        </w:rPr>
        <w:t>б</w:t>
      </w:r>
      <w:r w:rsidRPr="00BC2932">
        <w:rPr>
          <w:spacing w:val="-2"/>
          <w:sz w:val="22"/>
          <w:szCs w:val="22"/>
        </w:rPr>
        <w:t>у</w:t>
      </w:r>
      <w:r w:rsidRPr="00BC2932">
        <w:rPr>
          <w:sz w:val="22"/>
          <w:szCs w:val="22"/>
        </w:rPr>
        <w:t>ет стро</w:t>
      </w:r>
      <w:r w:rsidRPr="00BC2932">
        <w:rPr>
          <w:spacing w:val="1"/>
          <w:sz w:val="22"/>
          <w:szCs w:val="22"/>
        </w:rPr>
        <w:t>г</w:t>
      </w:r>
      <w:r w:rsidRPr="00BC2932">
        <w:rPr>
          <w:sz w:val="22"/>
          <w:szCs w:val="22"/>
        </w:rPr>
        <w:t>о</w:t>
      </w:r>
      <w:r w:rsidRPr="00BC2932">
        <w:rPr>
          <w:spacing w:val="13"/>
          <w:sz w:val="22"/>
          <w:szCs w:val="22"/>
        </w:rPr>
        <w:t xml:space="preserve"> </w:t>
      </w:r>
      <w:r w:rsidRPr="00BC2932">
        <w:rPr>
          <w:sz w:val="22"/>
          <w:szCs w:val="22"/>
        </w:rPr>
        <w:t>до</w:t>
      </w:r>
      <w:r w:rsidRPr="00BC2932">
        <w:rPr>
          <w:spacing w:val="-1"/>
          <w:sz w:val="22"/>
          <w:szCs w:val="22"/>
        </w:rPr>
        <w:t>з</w:t>
      </w:r>
      <w:r w:rsidRPr="00BC2932">
        <w:rPr>
          <w:sz w:val="22"/>
          <w:szCs w:val="22"/>
        </w:rPr>
        <w:t>иров</w:t>
      </w:r>
      <w:r w:rsidRPr="00BC2932">
        <w:rPr>
          <w:spacing w:val="1"/>
          <w:sz w:val="22"/>
          <w:szCs w:val="22"/>
        </w:rPr>
        <w:t>а</w:t>
      </w:r>
      <w:r w:rsidRPr="00BC2932">
        <w:rPr>
          <w:sz w:val="22"/>
          <w:szCs w:val="22"/>
        </w:rPr>
        <w:t>ть</w:t>
      </w:r>
      <w:r w:rsidRPr="00BC2932">
        <w:rPr>
          <w:spacing w:val="10"/>
          <w:sz w:val="22"/>
          <w:szCs w:val="22"/>
        </w:rPr>
        <w:t xml:space="preserve"> </w:t>
      </w:r>
      <w:r w:rsidRPr="00BC2932">
        <w:rPr>
          <w:spacing w:val="1"/>
          <w:sz w:val="22"/>
          <w:szCs w:val="22"/>
        </w:rPr>
        <w:t>физ</w:t>
      </w:r>
      <w:r w:rsidRPr="00BC2932">
        <w:rPr>
          <w:spacing w:val="-1"/>
          <w:sz w:val="22"/>
          <w:szCs w:val="22"/>
        </w:rPr>
        <w:t>и</w:t>
      </w:r>
      <w:r w:rsidRPr="00BC2932">
        <w:rPr>
          <w:sz w:val="22"/>
          <w:szCs w:val="22"/>
        </w:rPr>
        <w:t>чес</w:t>
      </w:r>
      <w:r w:rsidRPr="00BC2932">
        <w:rPr>
          <w:spacing w:val="1"/>
          <w:sz w:val="22"/>
          <w:szCs w:val="22"/>
        </w:rPr>
        <w:t>к</w:t>
      </w:r>
      <w:r w:rsidRPr="00BC2932">
        <w:rPr>
          <w:spacing w:val="-2"/>
          <w:sz w:val="22"/>
          <w:szCs w:val="22"/>
        </w:rPr>
        <w:t>у</w:t>
      </w:r>
      <w:r w:rsidRPr="00BC2932">
        <w:rPr>
          <w:sz w:val="22"/>
          <w:szCs w:val="22"/>
        </w:rPr>
        <w:t>ю</w:t>
      </w:r>
      <w:r w:rsidRPr="00BC2932">
        <w:rPr>
          <w:spacing w:val="12"/>
          <w:sz w:val="22"/>
          <w:szCs w:val="22"/>
        </w:rPr>
        <w:t xml:space="preserve"> </w:t>
      </w:r>
      <w:r w:rsidRPr="00BC2932">
        <w:rPr>
          <w:spacing w:val="1"/>
          <w:sz w:val="22"/>
          <w:szCs w:val="22"/>
        </w:rPr>
        <w:t>на</w:t>
      </w:r>
      <w:r w:rsidRPr="00BC2932">
        <w:rPr>
          <w:spacing w:val="-1"/>
          <w:sz w:val="22"/>
          <w:szCs w:val="22"/>
        </w:rPr>
        <w:t>г</w:t>
      </w:r>
      <w:r w:rsidRPr="00BC2932">
        <w:rPr>
          <w:sz w:val="22"/>
          <w:szCs w:val="22"/>
        </w:rPr>
        <w:t>р</w:t>
      </w:r>
      <w:r w:rsidRPr="00BC2932">
        <w:rPr>
          <w:spacing w:val="-2"/>
          <w:sz w:val="22"/>
          <w:szCs w:val="22"/>
        </w:rPr>
        <w:t>у</w:t>
      </w:r>
      <w:r w:rsidRPr="00BC2932">
        <w:rPr>
          <w:sz w:val="22"/>
          <w:szCs w:val="22"/>
        </w:rPr>
        <w:t>зку</w:t>
      </w:r>
      <w:r w:rsidRPr="00BC2932">
        <w:rPr>
          <w:spacing w:val="10"/>
          <w:sz w:val="22"/>
          <w:szCs w:val="22"/>
        </w:rPr>
        <w:t xml:space="preserve"> </w:t>
      </w:r>
      <w:r w:rsidRPr="00BC2932">
        <w:rPr>
          <w:sz w:val="22"/>
          <w:szCs w:val="22"/>
        </w:rPr>
        <w:t>с</w:t>
      </w:r>
      <w:r w:rsidRPr="00BC2932">
        <w:rPr>
          <w:spacing w:val="14"/>
          <w:sz w:val="22"/>
          <w:szCs w:val="22"/>
        </w:rPr>
        <w:t xml:space="preserve"> </w:t>
      </w:r>
      <w:r w:rsidRPr="00BC2932">
        <w:rPr>
          <w:spacing w:val="-2"/>
          <w:sz w:val="22"/>
          <w:szCs w:val="22"/>
        </w:rPr>
        <w:t>у</w:t>
      </w:r>
      <w:r w:rsidRPr="00BC2932">
        <w:rPr>
          <w:sz w:val="22"/>
          <w:szCs w:val="22"/>
        </w:rPr>
        <w:t>чет</w:t>
      </w:r>
      <w:r w:rsidRPr="00BC2932">
        <w:rPr>
          <w:spacing w:val="2"/>
          <w:sz w:val="22"/>
          <w:szCs w:val="22"/>
        </w:rPr>
        <w:t>о</w:t>
      </w:r>
      <w:r w:rsidRPr="00BC2932">
        <w:rPr>
          <w:sz w:val="22"/>
          <w:szCs w:val="22"/>
        </w:rPr>
        <w:t>м</w:t>
      </w:r>
      <w:r w:rsidRPr="00BC2932">
        <w:rPr>
          <w:spacing w:val="14"/>
          <w:sz w:val="22"/>
          <w:szCs w:val="22"/>
        </w:rPr>
        <w:t xml:space="preserve"> </w:t>
      </w:r>
      <w:r w:rsidRPr="00BC2932">
        <w:rPr>
          <w:sz w:val="22"/>
          <w:szCs w:val="22"/>
        </w:rPr>
        <w:t>индивид</w:t>
      </w:r>
      <w:r w:rsidRPr="00BC2932">
        <w:rPr>
          <w:spacing w:val="-2"/>
          <w:sz w:val="22"/>
          <w:szCs w:val="22"/>
        </w:rPr>
        <w:t>у</w:t>
      </w:r>
      <w:r w:rsidRPr="00BC2932">
        <w:rPr>
          <w:sz w:val="22"/>
          <w:szCs w:val="22"/>
        </w:rPr>
        <w:t>ал</w:t>
      </w:r>
      <w:r w:rsidRPr="00BC2932">
        <w:rPr>
          <w:spacing w:val="-1"/>
          <w:sz w:val="22"/>
          <w:szCs w:val="22"/>
        </w:rPr>
        <w:t>ь</w:t>
      </w:r>
      <w:r w:rsidRPr="00BC2932">
        <w:rPr>
          <w:sz w:val="22"/>
          <w:szCs w:val="22"/>
        </w:rPr>
        <w:t>н</w:t>
      </w:r>
      <w:r w:rsidRPr="00BC2932">
        <w:rPr>
          <w:spacing w:val="1"/>
          <w:sz w:val="22"/>
          <w:szCs w:val="22"/>
        </w:rPr>
        <w:t>ых</w:t>
      </w:r>
      <w:r w:rsidRPr="00BC2932">
        <w:rPr>
          <w:spacing w:val="12"/>
          <w:sz w:val="22"/>
          <w:szCs w:val="22"/>
        </w:rPr>
        <w:t xml:space="preserve"> </w:t>
      </w:r>
      <w:r w:rsidRPr="00BC2932">
        <w:rPr>
          <w:spacing w:val="1"/>
          <w:sz w:val="22"/>
          <w:szCs w:val="22"/>
        </w:rPr>
        <w:t>о</w:t>
      </w:r>
      <w:r w:rsidRPr="00BC2932">
        <w:rPr>
          <w:spacing w:val="-1"/>
          <w:sz w:val="22"/>
          <w:szCs w:val="22"/>
        </w:rPr>
        <w:t>с</w:t>
      </w:r>
      <w:r w:rsidRPr="00BC2932">
        <w:rPr>
          <w:sz w:val="22"/>
          <w:szCs w:val="22"/>
        </w:rPr>
        <w:t>обен</w:t>
      </w:r>
      <w:r w:rsidRPr="00BC2932">
        <w:rPr>
          <w:spacing w:val="7"/>
          <w:sz w:val="22"/>
          <w:szCs w:val="22"/>
        </w:rPr>
        <w:t>н</w:t>
      </w:r>
      <w:r w:rsidRPr="00BC2932">
        <w:rPr>
          <w:spacing w:val="2"/>
          <w:sz w:val="22"/>
          <w:szCs w:val="22"/>
        </w:rPr>
        <w:t>о</w:t>
      </w:r>
      <w:r w:rsidRPr="00BC2932">
        <w:rPr>
          <w:sz w:val="22"/>
          <w:szCs w:val="22"/>
        </w:rPr>
        <w:t>ст</w:t>
      </w:r>
      <w:r w:rsidRPr="00BC2932">
        <w:rPr>
          <w:spacing w:val="1"/>
          <w:sz w:val="22"/>
          <w:szCs w:val="22"/>
        </w:rPr>
        <w:t>е</w:t>
      </w:r>
      <w:r w:rsidRPr="00BC2932">
        <w:rPr>
          <w:sz w:val="22"/>
          <w:szCs w:val="22"/>
        </w:rPr>
        <w:t>й</w:t>
      </w:r>
      <w:r w:rsidRPr="00BC2932">
        <w:rPr>
          <w:spacing w:val="1"/>
          <w:sz w:val="22"/>
          <w:szCs w:val="22"/>
        </w:rPr>
        <w:t xml:space="preserve"> </w:t>
      </w:r>
      <w:r w:rsidRPr="00BC2932">
        <w:rPr>
          <w:spacing w:val="-2"/>
          <w:sz w:val="22"/>
          <w:szCs w:val="22"/>
        </w:rPr>
        <w:t>с</w:t>
      </w:r>
      <w:r w:rsidRPr="00BC2932">
        <w:rPr>
          <w:spacing w:val="1"/>
          <w:sz w:val="22"/>
          <w:szCs w:val="22"/>
        </w:rPr>
        <w:t>о</w:t>
      </w:r>
      <w:r w:rsidRPr="00BC2932">
        <w:rPr>
          <w:sz w:val="22"/>
          <w:szCs w:val="22"/>
        </w:rPr>
        <w:t>с</w:t>
      </w:r>
      <w:r w:rsidRPr="00BC2932">
        <w:rPr>
          <w:spacing w:val="-1"/>
          <w:sz w:val="22"/>
          <w:szCs w:val="22"/>
        </w:rPr>
        <w:t>т</w:t>
      </w:r>
      <w:r w:rsidRPr="00BC2932">
        <w:rPr>
          <w:sz w:val="22"/>
          <w:szCs w:val="22"/>
        </w:rPr>
        <w:t>оя</w:t>
      </w:r>
      <w:r w:rsidRPr="00BC2932">
        <w:rPr>
          <w:spacing w:val="1"/>
          <w:sz w:val="22"/>
          <w:szCs w:val="22"/>
        </w:rPr>
        <w:t>н</w:t>
      </w:r>
      <w:r w:rsidRPr="00BC2932">
        <w:rPr>
          <w:sz w:val="22"/>
          <w:szCs w:val="22"/>
        </w:rPr>
        <w:t xml:space="preserve">ия </w:t>
      </w:r>
      <w:r w:rsidRPr="00BC2932">
        <w:rPr>
          <w:spacing w:val="-2"/>
          <w:sz w:val="22"/>
          <w:szCs w:val="22"/>
        </w:rPr>
        <w:t>з</w:t>
      </w:r>
      <w:r w:rsidRPr="00BC2932">
        <w:rPr>
          <w:spacing w:val="1"/>
          <w:sz w:val="22"/>
          <w:szCs w:val="22"/>
        </w:rPr>
        <w:t>д</w:t>
      </w:r>
      <w:r w:rsidRPr="00BC2932">
        <w:rPr>
          <w:sz w:val="22"/>
          <w:szCs w:val="22"/>
        </w:rPr>
        <w:t>о</w:t>
      </w:r>
      <w:r w:rsidRPr="00BC2932">
        <w:rPr>
          <w:spacing w:val="-1"/>
          <w:sz w:val="22"/>
          <w:szCs w:val="22"/>
        </w:rPr>
        <w:t>р</w:t>
      </w:r>
      <w:r w:rsidRPr="00BC2932">
        <w:rPr>
          <w:spacing w:val="1"/>
          <w:sz w:val="22"/>
          <w:szCs w:val="22"/>
        </w:rPr>
        <w:t>о</w:t>
      </w:r>
      <w:r w:rsidRPr="00BC2932">
        <w:rPr>
          <w:sz w:val="22"/>
          <w:szCs w:val="22"/>
        </w:rPr>
        <w:t>вья каж</w:t>
      </w:r>
      <w:r w:rsidRPr="00BC2932">
        <w:rPr>
          <w:spacing w:val="-1"/>
          <w:sz w:val="22"/>
          <w:szCs w:val="22"/>
        </w:rPr>
        <w:t>д</w:t>
      </w:r>
      <w:r w:rsidRPr="00BC2932">
        <w:rPr>
          <w:sz w:val="22"/>
          <w:szCs w:val="22"/>
        </w:rPr>
        <w:t>о</w:t>
      </w:r>
      <w:r w:rsidRPr="00BC2932">
        <w:rPr>
          <w:spacing w:val="-1"/>
          <w:sz w:val="22"/>
          <w:szCs w:val="22"/>
        </w:rPr>
        <w:t>г</w:t>
      </w:r>
      <w:r w:rsidRPr="00BC2932">
        <w:rPr>
          <w:sz w:val="22"/>
          <w:szCs w:val="22"/>
        </w:rPr>
        <w:t>о</w:t>
      </w:r>
      <w:r w:rsidRPr="00BC2932">
        <w:rPr>
          <w:spacing w:val="1"/>
          <w:sz w:val="22"/>
          <w:szCs w:val="22"/>
        </w:rPr>
        <w:t xml:space="preserve"> </w:t>
      </w:r>
      <w:r w:rsidRPr="00BC2932">
        <w:rPr>
          <w:sz w:val="22"/>
          <w:szCs w:val="22"/>
        </w:rPr>
        <w:t>за</w:t>
      </w:r>
      <w:r w:rsidRPr="00BC2932">
        <w:rPr>
          <w:spacing w:val="-1"/>
          <w:sz w:val="22"/>
          <w:szCs w:val="22"/>
        </w:rPr>
        <w:t>н</w:t>
      </w:r>
      <w:r w:rsidRPr="00BC2932">
        <w:rPr>
          <w:sz w:val="22"/>
          <w:szCs w:val="22"/>
        </w:rPr>
        <w:t>и</w:t>
      </w:r>
      <w:r w:rsidRPr="00BC2932">
        <w:rPr>
          <w:spacing w:val="-1"/>
          <w:sz w:val="22"/>
          <w:szCs w:val="22"/>
        </w:rPr>
        <w:t>м</w:t>
      </w:r>
      <w:r w:rsidRPr="00BC2932">
        <w:rPr>
          <w:sz w:val="22"/>
          <w:szCs w:val="22"/>
        </w:rPr>
        <w:t>аю</w:t>
      </w:r>
      <w:r w:rsidRPr="00BC2932">
        <w:rPr>
          <w:spacing w:val="1"/>
          <w:sz w:val="22"/>
          <w:szCs w:val="22"/>
        </w:rPr>
        <w:t>щ</w:t>
      </w:r>
      <w:r w:rsidRPr="00BC2932">
        <w:rPr>
          <w:sz w:val="22"/>
          <w:szCs w:val="22"/>
        </w:rPr>
        <w:t>ег</w:t>
      </w:r>
      <w:r w:rsidRPr="00BC2932">
        <w:rPr>
          <w:spacing w:val="1"/>
          <w:sz w:val="22"/>
          <w:szCs w:val="22"/>
        </w:rPr>
        <w:t>о</w:t>
      </w:r>
      <w:r w:rsidRPr="00BC2932">
        <w:rPr>
          <w:spacing w:val="-1"/>
          <w:sz w:val="22"/>
          <w:szCs w:val="22"/>
        </w:rPr>
        <w:t>с</w:t>
      </w:r>
      <w:r w:rsidRPr="00BC2932">
        <w:rPr>
          <w:sz w:val="22"/>
          <w:szCs w:val="22"/>
        </w:rPr>
        <w:t>я.</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i/>
          <w:iCs/>
          <w:spacing w:val="1"/>
          <w:sz w:val="22"/>
          <w:szCs w:val="22"/>
        </w:rPr>
        <w:t>Г</w:t>
      </w:r>
      <w:r w:rsidRPr="00BC2932">
        <w:rPr>
          <w:i/>
          <w:iCs/>
          <w:sz w:val="22"/>
          <w:szCs w:val="22"/>
        </w:rPr>
        <w:t>рупп</w:t>
      </w:r>
      <w:r w:rsidRPr="00BC2932">
        <w:rPr>
          <w:i/>
          <w:iCs/>
          <w:spacing w:val="1"/>
          <w:sz w:val="22"/>
          <w:szCs w:val="22"/>
        </w:rPr>
        <w:t>ы</w:t>
      </w:r>
      <w:r w:rsidRPr="00BC2932">
        <w:rPr>
          <w:spacing w:val="20"/>
          <w:sz w:val="22"/>
          <w:szCs w:val="22"/>
        </w:rPr>
        <w:t xml:space="preserve"> </w:t>
      </w:r>
      <w:r w:rsidRPr="00BC2932">
        <w:rPr>
          <w:i/>
          <w:iCs/>
          <w:sz w:val="22"/>
          <w:szCs w:val="22"/>
        </w:rPr>
        <w:t>общ</w:t>
      </w:r>
      <w:r w:rsidRPr="00BC2932">
        <w:rPr>
          <w:i/>
          <w:iCs/>
          <w:spacing w:val="-1"/>
          <w:sz w:val="22"/>
          <w:szCs w:val="22"/>
        </w:rPr>
        <w:t>е</w:t>
      </w:r>
      <w:r w:rsidRPr="00BC2932">
        <w:rPr>
          <w:i/>
          <w:iCs/>
          <w:sz w:val="22"/>
          <w:szCs w:val="22"/>
        </w:rPr>
        <w:t>й</w:t>
      </w:r>
      <w:r w:rsidRPr="00BC2932">
        <w:rPr>
          <w:spacing w:val="21"/>
          <w:sz w:val="22"/>
          <w:szCs w:val="22"/>
        </w:rPr>
        <w:t xml:space="preserve"> </w:t>
      </w:r>
      <w:r w:rsidRPr="00BC2932">
        <w:rPr>
          <w:i/>
          <w:iCs/>
          <w:spacing w:val="1"/>
          <w:sz w:val="22"/>
          <w:szCs w:val="22"/>
        </w:rPr>
        <w:t>ф</w:t>
      </w:r>
      <w:r w:rsidRPr="00BC2932">
        <w:rPr>
          <w:i/>
          <w:iCs/>
          <w:sz w:val="22"/>
          <w:szCs w:val="22"/>
        </w:rPr>
        <w:t>и</w:t>
      </w:r>
      <w:r w:rsidRPr="00BC2932">
        <w:rPr>
          <w:i/>
          <w:iCs/>
          <w:spacing w:val="-1"/>
          <w:sz w:val="22"/>
          <w:szCs w:val="22"/>
        </w:rPr>
        <w:t>зи</w:t>
      </w:r>
      <w:r w:rsidRPr="00BC2932">
        <w:rPr>
          <w:i/>
          <w:iCs/>
          <w:sz w:val="22"/>
          <w:szCs w:val="22"/>
        </w:rPr>
        <w:t>ческой</w:t>
      </w:r>
      <w:r w:rsidRPr="00BC2932">
        <w:rPr>
          <w:spacing w:val="21"/>
          <w:sz w:val="22"/>
          <w:szCs w:val="22"/>
        </w:rPr>
        <w:t xml:space="preserve"> </w:t>
      </w:r>
      <w:r w:rsidRPr="00BC2932">
        <w:rPr>
          <w:i/>
          <w:iCs/>
          <w:sz w:val="22"/>
          <w:szCs w:val="22"/>
        </w:rPr>
        <w:t>по</w:t>
      </w:r>
      <w:r w:rsidRPr="00BC2932">
        <w:rPr>
          <w:i/>
          <w:iCs/>
          <w:spacing w:val="1"/>
          <w:sz w:val="22"/>
          <w:szCs w:val="22"/>
        </w:rPr>
        <w:t>д</w:t>
      </w:r>
      <w:r w:rsidRPr="00BC2932">
        <w:rPr>
          <w:i/>
          <w:iCs/>
          <w:spacing w:val="-1"/>
          <w:sz w:val="22"/>
          <w:szCs w:val="22"/>
        </w:rPr>
        <w:t>г</w:t>
      </w:r>
      <w:r w:rsidRPr="00BC2932">
        <w:rPr>
          <w:i/>
          <w:iCs/>
          <w:sz w:val="22"/>
          <w:szCs w:val="22"/>
        </w:rPr>
        <w:t>о</w:t>
      </w:r>
      <w:r w:rsidRPr="00BC2932">
        <w:rPr>
          <w:i/>
          <w:iCs/>
          <w:spacing w:val="1"/>
          <w:sz w:val="22"/>
          <w:szCs w:val="22"/>
        </w:rPr>
        <w:t>т</w:t>
      </w:r>
      <w:r w:rsidRPr="00BC2932">
        <w:rPr>
          <w:i/>
          <w:iCs/>
          <w:spacing w:val="-1"/>
          <w:sz w:val="22"/>
          <w:szCs w:val="22"/>
        </w:rPr>
        <w:t>о</w:t>
      </w:r>
      <w:r w:rsidRPr="00BC2932">
        <w:rPr>
          <w:i/>
          <w:iCs/>
          <w:sz w:val="22"/>
          <w:szCs w:val="22"/>
        </w:rPr>
        <w:t>в</w:t>
      </w:r>
      <w:r w:rsidRPr="00BC2932">
        <w:rPr>
          <w:i/>
          <w:iCs/>
          <w:spacing w:val="-1"/>
          <w:sz w:val="22"/>
          <w:szCs w:val="22"/>
        </w:rPr>
        <w:t>к</w:t>
      </w:r>
      <w:r w:rsidRPr="00BC2932">
        <w:rPr>
          <w:i/>
          <w:iCs/>
          <w:sz w:val="22"/>
          <w:szCs w:val="22"/>
        </w:rPr>
        <w:t>и</w:t>
      </w:r>
      <w:r w:rsidRPr="00BC2932">
        <w:rPr>
          <w:spacing w:val="19"/>
          <w:sz w:val="22"/>
          <w:szCs w:val="22"/>
        </w:rPr>
        <w:t xml:space="preserve"> </w:t>
      </w:r>
      <w:r w:rsidRPr="00BC2932">
        <w:rPr>
          <w:i/>
          <w:iCs/>
          <w:sz w:val="22"/>
          <w:szCs w:val="22"/>
        </w:rPr>
        <w:t>(</w:t>
      </w:r>
      <w:r w:rsidRPr="00BC2932">
        <w:rPr>
          <w:i/>
          <w:iCs/>
          <w:spacing w:val="1"/>
          <w:sz w:val="22"/>
          <w:szCs w:val="22"/>
        </w:rPr>
        <w:t>О</w:t>
      </w:r>
      <w:r w:rsidRPr="00BC2932">
        <w:rPr>
          <w:i/>
          <w:iCs/>
          <w:sz w:val="22"/>
          <w:szCs w:val="22"/>
        </w:rPr>
        <w:t>Ф</w:t>
      </w:r>
      <w:r w:rsidRPr="00BC2932">
        <w:rPr>
          <w:i/>
          <w:iCs/>
          <w:spacing w:val="-1"/>
          <w:sz w:val="22"/>
          <w:szCs w:val="22"/>
        </w:rPr>
        <w:t>П</w:t>
      </w:r>
      <w:r w:rsidRPr="00BC2932">
        <w:rPr>
          <w:i/>
          <w:iCs/>
          <w:sz w:val="22"/>
          <w:szCs w:val="22"/>
        </w:rPr>
        <w:t>).</w:t>
      </w:r>
      <w:r w:rsidRPr="00BC2932">
        <w:rPr>
          <w:spacing w:val="25"/>
          <w:sz w:val="22"/>
          <w:szCs w:val="22"/>
        </w:rPr>
        <w:t xml:space="preserve"> </w:t>
      </w:r>
      <w:r w:rsidRPr="00BC2932">
        <w:rPr>
          <w:spacing w:val="1"/>
          <w:sz w:val="22"/>
          <w:szCs w:val="22"/>
        </w:rPr>
        <w:t>З</w:t>
      </w:r>
      <w:r w:rsidRPr="00BC2932">
        <w:rPr>
          <w:sz w:val="22"/>
          <w:szCs w:val="22"/>
        </w:rPr>
        <w:t>а</w:t>
      </w:r>
      <w:r w:rsidRPr="00BC2932">
        <w:rPr>
          <w:spacing w:val="1"/>
          <w:sz w:val="22"/>
          <w:szCs w:val="22"/>
        </w:rPr>
        <w:t>ня</w:t>
      </w:r>
      <w:r w:rsidRPr="00BC2932">
        <w:rPr>
          <w:spacing w:val="-1"/>
          <w:sz w:val="22"/>
          <w:szCs w:val="22"/>
        </w:rPr>
        <w:t>т</w:t>
      </w:r>
      <w:r w:rsidRPr="00BC2932">
        <w:rPr>
          <w:sz w:val="22"/>
          <w:szCs w:val="22"/>
        </w:rPr>
        <w:t>ия</w:t>
      </w:r>
      <w:r w:rsidRPr="00BC2932">
        <w:rPr>
          <w:spacing w:val="21"/>
          <w:sz w:val="22"/>
          <w:szCs w:val="22"/>
        </w:rPr>
        <w:t xml:space="preserve"> </w:t>
      </w:r>
      <w:r w:rsidRPr="00BC2932">
        <w:rPr>
          <w:spacing w:val="1"/>
          <w:sz w:val="22"/>
          <w:szCs w:val="22"/>
        </w:rPr>
        <w:t xml:space="preserve">в </w:t>
      </w:r>
      <w:r w:rsidRPr="00BC2932">
        <w:rPr>
          <w:spacing w:val="-1"/>
          <w:sz w:val="22"/>
          <w:szCs w:val="22"/>
        </w:rPr>
        <w:t>г</w:t>
      </w:r>
      <w:r w:rsidRPr="00BC2932">
        <w:rPr>
          <w:sz w:val="22"/>
          <w:szCs w:val="22"/>
        </w:rPr>
        <w:t>р</w:t>
      </w:r>
      <w:r w:rsidRPr="00BC2932">
        <w:rPr>
          <w:spacing w:val="-2"/>
          <w:sz w:val="22"/>
          <w:szCs w:val="22"/>
        </w:rPr>
        <w:t>у</w:t>
      </w:r>
      <w:r w:rsidRPr="00BC2932">
        <w:rPr>
          <w:sz w:val="22"/>
          <w:szCs w:val="22"/>
        </w:rPr>
        <w:t>п</w:t>
      </w:r>
      <w:r w:rsidRPr="00BC2932">
        <w:rPr>
          <w:spacing w:val="1"/>
          <w:sz w:val="22"/>
          <w:szCs w:val="22"/>
        </w:rPr>
        <w:t>п</w:t>
      </w:r>
      <w:r w:rsidRPr="00BC2932">
        <w:rPr>
          <w:sz w:val="22"/>
          <w:szCs w:val="22"/>
        </w:rPr>
        <w:t>ах</w:t>
      </w:r>
      <w:r w:rsidRPr="00BC2932">
        <w:rPr>
          <w:spacing w:val="23"/>
          <w:sz w:val="22"/>
          <w:szCs w:val="22"/>
        </w:rPr>
        <w:t xml:space="preserve"> </w:t>
      </w:r>
      <w:r w:rsidRPr="00BC2932">
        <w:rPr>
          <w:sz w:val="22"/>
          <w:szCs w:val="22"/>
        </w:rPr>
        <w:t>О</w:t>
      </w:r>
      <w:r w:rsidRPr="00BC2932">
        <w:rPr>
          <w:spacing w:val="-1"/>
          <w:sz w:val="22"/>
          <w:szCs w:val="22"/>
        </w:rPr>
        <w:t>Ф</w:t>
      </w:r>
      <w:r w:rsidRPr="00BC2932">
        <w:rPr>
          <w:sz w:val="22"/>
          <w:szCs w:val="22"/>
        </w:rPr>
        <w:t>П п</w:t>
      </w:r>
      <w:r w:rsidRPr="00BC2932">
        <w:rPr>
          <w:spacing w:val="1"/>
          <w:sz w:val="22"/>
          <w:szCs w:val="22"/>
        </w:rPr>
        <w:t>р</w:t>
      </w:r>
      <w:r w:rsidRPr="00BC2932">
        <w:rPr>
          <w:sz w:val="22"/>
          <w:szCs w:val="22"/>
        </w:rPr>
        <w:t>овод</w:t>
      </w:r>
      <w:r w:rsidRPr="00BC2932">
        <w:rPr>
          <w:spacing w:val="1"/>
          <w:sz w:val="22"/>
          <w:szCs w:val="22"/>
        </w:rPr>
        <w:t>я</w:t>
      </w:r>
      <w:r w:rsidRPr="00BC2932">
        <w:rPr>
          <w:spacing w:val="-1"/>
          <w:sz w:val="22"/>
          <w:szCs w:val="22"/>
        </w:rPr>
        <w:t>т</w:t>
      </w:r>
      <w:r w:rsidRPr="00BC2932">
        <w:rPr>
          <w:sz w:val="22"/>
          <w:szCs w:val="22"/>
        </w:rPr>
        <w:t>ся</w:t>
      </w:r>
      <w:r w:rsidRPr="00BC2932">
        <w:rPr>
          <w:spacing w:val="1"/>
          <w:sz w:val="22"/>
          <w:szCs w:val="22"/>
        </w:rPr>
        <w:t>,</w:t>
      </w:r>
      <w:r w:rsidRPr="00BC2932">
        <w:rPr>
          <w:spacing w:val="71"/>
          <w:sz w:val="22"/>
          <w:szCs w:val="22"/>
        </w:rPr>
        <w:t xml:space="preserve"> </w:t>
      </w:r>
      <w:r w:rsidRPr="00BC2932">
        <w:rPr>
          <w:sz w:val="22"/>
          <w:szCs w:val="22"/>
        </w:rPr>
        <w:t>ч</w:t>
      </w:r>
      <w:r w:rsidRPr="00BC2932">
        <w:rPr>
          <w:spacing w:val="1"/>
          <w:sz w:val="22"/>
          <w:szCs w:val="22"/>
        </w:rPr>
        <w:t>т</w:t>
      </w:r>
      <w:r w:rsidRPr="00BC2932">
        <w:rPr>
          <w:sz w:val="22"/>
          <w:szCs w:val="22"/>
        </w:rPr>
        <w:t>о</w:t>
      </w:r>
      <w:r w:rsidRPr="00BC2932">
        <w:rPr>
          <w:spacing w:val="-1"/>
          <w:sz w:val="22"/>
          <w:szCs w:val="22"/>
        </w:rPr>
        <w:t>б</w:t>
      </w:r>
      <w:r w:rsidRPr="00BC2932">
        <w:rPr>
          <w:sz w:val="22"/>
          <w:szCs w:val="22"/>
        </w:rPr>
        <w:t>ы</w:t>
      </w:r>
      <w:r w:rsidRPr="00BC2932">
        <w:rPr>
          <w:spacing w:val="71"/>
          <w:sz w:val="22"/>
          <w:szCs w:val="22"/>
        </w:rPr>
        <w:t xml:space="preserve"> </w:t>
      </w:r>
      <w:r w:rsidRPr="00BC2932">
        <w:rPr>
          <w:spacing w:val="2"/>
          <w:sz w:val="22"/>
          <w:szCs w:val="22"/>
        </w:rPr>
        <w:t>о</w:t>
      </w:r>
      <w:r w:rsidRPr="00BC2932">
        <w:rPr>
          <w:sz w:val="22"/>
          <w:szCs w:val="22"/>
        </w:rPr>
        <w:t>беспеч</w:t>
      </w:r>
      <w:r w:rsidRPr="00BC2932">
        <w:rPr>
          <w:spacing w:val="1"/>
          <w:sz w:val="22"/>
          <w:szCs w:val="22"/>
        </w:rPr>
        <w:t>и</w:t>
      </w:r>
      <w:r w:rsidRPr="00BC2932">
        <w:rPr>
          <w:sz w:val="22"/>
          <w:szCs w:val="22"/>
        </w:rPr>
        <w:t>т</w:t>
      </w:r>
      <w:r w:rsidRPr="00BC2932">
        <w:rPr>
          <w:spacing w:val="1"/>
          <w:sz w:val="22"/>
          <w:szCs w:val="22"/>
        </w:rPr>
        <w:t>ь</w:t>
      </w:r>
      <w:r w:rsidRPr="00BC2932">
        <w:rPr>
          <w:spacing w:val="70"/>
          <w:sz w:val="22"/>
          <w:szCs w:val="22"/>
        </w:rPr>
        <w:t xml:space="preserve"> </w:t>
      </w:r>
      <w:r w:rsidRPr="00BC2932">
        <w:rPr>
          <w:sz w:val="22"/>
          <w:szCs w:val="22"/>
        </w:rPr>
        <w:t>об</w:t>
      </w:r>
      <w:r w:rsidRPr="00BC2932">
        <w:rPr>
          <w:spacing w:val="1"/>
          <w:sz w:val="22"/>
          <w:szCs w:val="22"/>
        </w:rPr>
        <w:t>щ</w:t>
      </w:r>
      <w:r w:rsidRPr="00BC2932">
        <w:rPr>
          <w:spacing w:val="-2"/>
          <w:sz w:val="22"/>
          <w:szCs w:val="22"/>
        </w:rPr>
        <w:t>у</w:t>
      </w:r>
      <w:r w:rsidRPr="00BC2932">
        <w:rPr>
          <w:sz w:val="22"/>
          <w:szCs w:val="22"/>
        </w:rPr>
        <w:t>ю</w:t>
      </w:r>
      <w:r w:rsidRPr="00BC2932">
        <w:rPr>
          <w:spacing w:val="70"/>
          <w:sz w:val="22"/>
          <w:szCs w:val="22"/>
        </w:rPr>
        <w:t xml:space="preserve"> </w:t>
      </w:r>
      <w:r w:rsidRPr="00BC2932">
        <w:rPr>
          <w:sz w:val="22"/>
          <w:szCs w:val="22"/>
        </w:rPr>
        <w:t>ф</w:t>
      </w:r>
      <w:r w:rsidRPr="00BC2932">
        <w:rPr>
          <w:spacing w:val="2"/>
          <w:sz w:val="22"/>
          <w:szCs w:val="22"/>
        </w:rPr>
        <w:t>и</w:t>
      </w:r>
      <w:r w:rsidRPr="00BC2932">
        <w:rPr>
          <w:sz w:val="22"/>
          <w:szCs w:val="22"/>
        </w:rPr>
        <w:t>зическ</w:t>
      </w:r>
      <w:r w:rsidRPr="00BC2932">
        <w:rPr>
          <w:spacing w:val="-1"/>
          <w:sz w:val="22"/>
          <w:szCs w:val="22"/>
        </w:rPr>
        <w:t>у</w:t>
      </w:r>
      <w:r w:rsidRPr="00BC2932">
        <w:rPr>
          <w:sz w:val="22"/>
          <w:szCs w:val="22"/>
        </w:rPr>
        <w:t>ю</w:t>
      </w:r>
      <w:r w:rsidRPr="00BC2932">
        <w:rPr>
          <w:spacing w:val="70"/>
          <w:sz w:val="22"/>
          <w:szCs w:val="22"/>
        </w:rPr>
        <w:t xml:space="preserve"> </w:t>
      </w:r>
      <w:r w:rsidRPr="00BC2932">
        <w:rPr>
          <w:sz w:val="22"/>
          <w:szCs w:val="22"/>
        </w:rPr>
        <w:t>п</w:t>
      </w:r>
      <w:r w:rsidRPr="00BC2932">
        <w:rPr>
          <w:spacing w:val="2"/>
          <w:sz w:val="22"/>
          <w:szCs w:val="22"/>
        </w:rPr>
        <w:t>о</w:t>
      </w:r>
      <w:r w:rsidRPr="00BC2932">
        <w:rPr>
          <w:spacing w:val="1"/>
          <w:sz w:val="22"/>
          <w:szCs w:val="22"/>
        </w:rPr>
        <w:t>д</w:t>
      </w:r>
      <w:r w:rsidRPr="00BC2932">
        <w:rPr>
          <w:spacing w:val="-1"/>
          <w:sz w:val="22"/>
          <w:szCs w:val="22"/>
        </w:rPr>
        <w:t>го</w:t>
      </w:r>
      <w:r w:rsidRPr="00BC2932">
        <w:rPr>
          <w:sz w:val="22"/>
          <w:szCs w:val="22"/>
        </w:rPr>
        <w:t>т</w:t>
      </w:r>
      <w:r w:rsidRPr="00BC2932">
        <w:rPr>
          <w:spacing w:val="1"/>
          <w:sz w:val="22"/>
          <w:szCs w:val="22"/>
        </w:rPr>
        <w:t>о</w:t>
      </w:r>
      <w:r w:rsidRPr="00BC2932">
        <w:rPr>
          <w:sz w:val="22"/>
          <w:szCs w:val="22"/>
        </w:rPr>
        <w:t>вле</w:t>
      </w:r>
      <w:r w:rsidRPr="00BC2932">
        <w:rPr>
          <w:spacing w:val="-1"/>
          <w:sz w:val="22"/>
          <w:szCs w:val="22"/>
        </w:rPr>
        <w:t>н</w:t>
      </w:r>
      <w:r w:rsidRPr="00BC2932">
        <w:rPr>
          <w:sz w:val="22"/>
          <w:szCs w:val="22"/>
        </w:rPr>
        <w:t>н</w:t>
      </w:r>
      <w:r w:rsidRPr="00BC2932">
        <w:rPr>
          <w:spacing w:val="1"/>
          <w:sz w:val="22"/>
          <w:szCs w:val="22"/>
        </w:rPr>
        <w:t>о</w:t>
      </w:r>
      <w:r w:rsidRPr="00BC2932">
        <w:rPr>
          <w:sz w:val="22"/>
          <w:szCs w:val="22"/>
        </w:rPr>
        <w:t>сть,</w:t>
      </w:r>
      <w:r w:rsidRPr="00BC2932">
        <w:rPr>
          <w:spacing w:val="69"/>
          <w:sz w:val="22"/>
          <w:szCs w:val="22"/>
        </w:rPr>
        <w:t xml:space="preserve"> </w:t>
      </w:r>
      <w:r w:rsidRPr="00BC2932">
        <w:rPr>
          <w:spacing w:val="2"/>
          <w:sz w:val="22"/>
          <w:szCs w:val="22"/>
        </w:rPr>
        <w:t>о</w:t>
      </w:r>
      <w:r w:rsidRPr="00BC2932">
        <w:rPr>
          <w:spacing w:val="8"/>
          <w:sz w:val="22"/>
          <w:szCs w:val="22"/>
        </w:rPr>
        <w:t>б</w:t>
      </w:r>
      <w:r w:rsidRPr="00BC2932">
        <w:rPr>
          <w:spacing w:val="-2"/>
          <w:sz w:val="22"/>
          <w:szCs w:val="22"/>
        </w:rPr>
        <w:t>у</w:t>
      </w:r>
      <w:r w:rsidRPr="00BC2932">
        <w:rPr>
          <w:sz w:val="22"/>
          <w:szCs w:val="22"/>
        </w:rPr>
        <w:t>ч</w:t>
      </w:r>
      <w:r w:rsidRPr="00BC2932">
        <w:rPr>
          <w:spacing w:val="1"/>
          <w:sz w:val="22"/>
          <w:szCs w:val="22"/>
        </w:rPr>
        <w:t>ит</w:t>
      </w:r>
      <w:r w:rsidRPr="00BC2932">
        <w:rPr>
          <w:sz w:val="22"/>
          <w:szCs w:val="22"/>
        </w:rPr>
        <w:t>ь</w:t>
      </w:r>
      <w:r w:rsidRPr="00BC2932">
        <w:rPr>
          <w:spacing w:val="17"/>
          <w:sz w:val="22"/>
          <w:szCs w:val="22"/>
        </w:rPr>
        <w:t xml:space="preserve"> </w:t>
      </w:r>
      <w:r w:rsidRPr="00BC2932">
        <w:rPr>
          <w:sz w:val="22"/>
          <w:szCs w:val="22"/>
        </w:rPr>
        <w:t>не</w:t>
      </w:r>
      <w:r w:rsidRPr="00BC2932">
        <w:rPr>
          <w:spacing w:val="-1"/>
          <w:sz w:val="22"/>
          <w:szCs w:val="22"/>
        </w:rPr>
        <w:t>к</w:t>
      </w:r>
      <w:r w:rsidRPr="00BC2932">
        <w:rPr>
          <w:spacing w:val="1"/>
          <w:sz w:val="22"/>
          <w:szCs w:val="22"/>
        </w:rPr>
        <w:t>о</w:t>
      </w:r>
      <w:r w:rsidRPr="00BC2932">
        <w:rPr>
          <w:sz w:val="22"/>
          <w:szCs w:val="22"/>
        </w:rPr>
        <w:t>то</w:t>
      </w:r>
      <w:r w:rsidRPr="00BC2932">
        <w:rPr>
          <w:spacing w:val="-1"/>
          <w:sz w:val="22"/>
          <w:szCs w:val="22"/>
        </w:rPr>
        <w:t>р</w:t>
      </w:r>
      <w:r w:rsidRPr="00BC2932">
        <w:rPr>
          <w:sz w:val="22"/>
          <w:szCs w:val="22"/>
        </w:rPr>
        <w:t>ы</w:t>
      </w:r>
      <w:r w:rsidRPr="00BC2932">
        <w:rPr>
          <w:spacing w:val="1"/>
          <w:sz w:val="22"/>
          <w:szCs w:val="22"/>
        </w:rPr>
        <w:t>м</w:t>
      </w:r>
      <w:r w:rsidRPr="00BC2932">
        <w:rPr>
          <w:spacing w:val="18"/>
          <w:sz w:val="22"/>
          <w:szCs w:val="22"/>
        </w:rPr>
        <w:t xml:space="preserve"> </w:t>
      </w:r>
      <w:r w:rsidRPr="00BC2932">
        <w:rPr>
          <w:spacing w:val="-1"/>
          <w:sz w:val="22"/>
          <w:szCs w:val="22"/>
        </w:rPr>
        <w:t>с</w:t>
      </w:r>
      <w:r w:rsidRPr="00BC2932">
        <w:rPr>
          <w:sz w:val="22"/>
          <w:szCs w:val="22"/>
        </w:rPr>
        <w:t>п</w:t>
      </w:r>
      <w:r w:rsidRPr="00BC2932">
        <w:rPr>
          <w:spacing w:val="1"/>
          <w:sz w:val="22"/>
          <w:szCs w:val="22"/>
        </w:rPr>
        <w:t>о</w:t>
      </w:r>
      <w:r w:rsidRPr="00BC2932">
        <w:rPr>
          <w:sz w:val="22"/>
          <w:szCs w:val="22"/>
        </w:rPr>
        <w:t>рт</w:t>
      </w:r>
      <w:r w:rsidRPr="00BC2932">
        <w:rPr>
          <w:spacing w:val="1"/>
          <w:sz w:val="22"/>
          <w:szCs w:val="22"/>
        </w:rPr>
        <w:t>и</w:t>
      </w:r>
      <w:r w:rsidRPr="00BC2932">
        <w:rPr>
          <w:spacing w:val="-1"/>
          <w:sz w:val="22"/>
          <w:szCs w:val="22"/>
        </w:rPr>
        <w:t>в</w:t>
      </w:r>
      <w:r w:rsidRPr="00BC2932">
        <w:rPr>
          <w:sz w:val="22"/>
          <w:szCs w:val="22"/>
        </w:rPr>
        <w:t>н</w:t>
      </w:r>
      <w:r w:rsidRPr="00BC2932">
        <w:rPr>
          <w:spacing w:val="1"/>
          <w:sz w:val="22"/>
          <w:szCs w:val="22"/>
        </w:rPr>
        <w:t>ы</w:t>
      </w:r>
      <w:r w:rsidRPr="00BC2932">
        <w:rPr>
          <w:sz w:val="22"/>
          <w:szCs w:val="22"/>
        </w:rPr>
        <w:t>м</w:t>
      </w:r>
      <w:r w:rsidRPr="00BC2932">
        <w:rPr>
          <w:spacing w:val="16"/>
          <w:sz w:val="22"/>
          <w:szCs w:val="22"/>
        </w:rPr>
        <w:t xml:space="preserve"> </w:t>
      </w:r>
      <w:r w:rsidRPr="00BC2932">
        <w:rPr>
          <w:spacing w:val="-2"/>
          <w:sz w:val="22"/>
          <w:szCs w:val="22"/>
        </w:rPr>
        <w:t>у</w:t>
      </w:r>
      <w:r w:rsidRPr="00BC2932">
        <w:rPr>
          <w:sz w:val="22"/>
          <w:szCs w:val="22"/>
        </w:rPr>
        <w:t>п</w:t>
      </w:r>
      <w:r w:rsidRPr="00BC2932">
        <w:rPr>
          <w:spacing w:val="1"/>
          <w:sz w:val="22"/>
          <w:szCs w:val="22"/>
        </w:rPr>
        <w:t>ра</w:t>
      </w:r>
      <w:r w:rsidRPr="00BC2932">
        <w:rPr>
          <w:spacing w:val="-1"/>
          <w:sz w:val="22"/>
          <w:szCs w:val="22"/>
        </w:rPr>
        <w:t>ж</w:t>
      </w:r>
      <w:r w:rsidRPr="00BC2932">
        <w:rPr>
          <w:sz w:val="22"/>
          <w:szCs w:val="22"/>
        </w:rPr>
        <w:t>н</w:t>
      </w:r>
      <w:r w:rsidRPr="00BC2932">
        <w:rPr>
          <w:spacing w:val="1"/>
          <w:sz w:val="22"/>
          <w:szCs w:val="22"/>
        </w:rPr>
        <w:t>е</w:t>
      </w:r>
      <w:r w:rsidRPr="00BC2932">
        <w:rPr>
          <w:sz w:val="22"/>
          <w:szCs w:val="22"/>
        </w:rPr>
        <w:t>ниям</w:t>
      </w:r>
      <w:r w:rsidRPr="00BC2932">
        <w:rPr>
          <w:spacing w:val="1"/>
          <w:sz w:val="22"/>
          <w:szCs w:val="22"/>
        </w:rPr>
        <w:t>,</w:t>
      </w:r>
      <w:r w:rsidRPr="00BC2932">
        <w:rPr>
          <w:spacing w:val="16"/>
          <w:sz w:val="22"/>
          <w:szCs w:val="22"/>
        </w:rPr>
        <w:t xml:space="preserve"> </w:t>
      </w:r>
      <w:r w:rsidRPr="00BC2932">
        <w:rPr>
          <w:spacing w:val="1"/>
          <w:sz w:val="22"/>
          <w:szCs w:val="22"/>
        </w:rPr>
        <w:t>р</w:t>
      </w:r>
      <w:r w:rsidRPr="00BC2932">
        <w:rPr>
          <w:sz w:val="22"/>
          <w:szCs w:val="22"/>
        </w:rPr>
        <w:t>а</w:t>
      </w:r>
      <w:r w:rsidRPr="00BC2932">
        <w:rPr>
          <w:spacing w:val="1"/>
          <w:sz w:val="22"/>
          <w:szCs w:val="22"/>
        </w:rPr>
        <w:t>з</w:t>
      </w:r>
      <w:r w:rsidRPr="00BC2932">
        <w:rPr>
          <w:sz w:val="22"/>
          <w:szCs w:val="22"/>
        </w:rPr>
        <w:t>вит</w:t>
      </w:r>
      <w:r w:rsidRPr="00BC2932">
        <w:rPr>
          <w:spacing w:val="1"/>
          <w:sz w:val="22"/>
          <w:szCs w:val="22"/>
        </w:rPr>
        <w:t>ь</w:t>
      </w:r>
      <w:r w:rsidRPr="00BC2932">
        <w:rPr>
          <w:spacing w:val="15"/>
          <w:sz w:val="22"/>
          <w:szCs w:val="22"/>
        </w:rPr>
        <w:t xml:space="preserve"> </w:t>
      </w:r>
      <w:r w:rsidRPr="00BC2932">
        <w:rPr>
          <w:sz w:val="22"/>
          <w:szCs w:val="22"/>
        </w:rPr>
        <w:t>ф</w:t>
      </w:r>
      <w:r w:rsidRPr="00BC2932">
        <w:rPr>
          <w:spacing w:val="2"/>
          <w:sz w:val="22"/>
          <w:szCs w:val="22"/>
        </w:rPr>
        <w:t>и</w:t>
      </w:r>
      <w:r w:rsidRPr="00BC2932">
        <w:rPr>
          <w:spacing w:val="-2"/>
          <w:sz w:val="22"/>
          <w:szCs w:val="22"/>
        </w:rPr>
        <w:t>з</w:t>
      </w:r>
      <w:r w:rsidRPr="00BC2932">
        <w:rPr>
          <w:sz w:val="22"/>
          <w:szCs w:val="22"/>
        </w:rPr>
        <w:t>ические</w:t>
      </w:r>
      <w:r w:rsidRPr="00BC2932">
        <w:rPr>
          <w:spacing w:val="19"/>
          <w:sz w:val="22"/>
          <w:szCs w:val="22"/>
        </w:rPr>
        <w:t xml:space="preserve"> </w:t>
      </w:r>
      <w:r w:rsidRPr="00BC2932">
        <w:rPr>
          <w:sz w:val="22"/>
          <w:szCs w:val="22"/>
        </w:rPr>
        <w:t>к</w:t>
      </w:r>
      <w:r w:rsidRPr="00BC2932">
        <w:rPr>
          <w:spacing w:val="-1"/>
          <w:sz w:val="22"/>
          <w:szCs w:val="22"/>
        </w:rPr>
        <w:t>а</w:t>
      </w:r>
      <w:r w:rsidRPr="00BC2932">
        <w:rPr>
          <w:sz w:val="22"/>
          <w:szCs w:val="22"/>
        </w:rPr>
        <w:t>че</w:t>
      </w:r>
      <w:r w:rsidRPr="00BC2932">
        <w:rPr>
          <w:spacing w:val="1"/>
          <w:sz w:val="22"/>
          <w:szCs w:val="22"/>
        </w:rPr>
        <w:t>с</w:t>
      </w:r>
      <w:r w:rsidRPr="00BC2932">
        <w:rPr>
          <w:sz w:val="22"/>
          <w:szCs w:val="22"/>
        </w:rPr>
        <w:t>тв</w:t>
      </w:r>
      <w:r w:rsidRPr="00BC2932">
        <w:rPr>
          <w:spacing w:val="1"/>
          <w:sz w:val="22"/>
          <w:szCs w:val="22"/>
        </w:rPr>
        <w:t>а</w:t>
      </w:r>
      <w:r w:rsidRPr="00BC2932">
        <w:rPr>
          <w:sz w:val="22"/>
          <w:szCs w:val="22"/>
        </w:rPr>
        <w:t>,</w:t>
      </w:r>
      <w:r w:rsidRPr="00BC2932">
        <w:rPr>
          <w:spacing w:val="15"/>
          <w:sz w:val="22"/>
          <w:szCs w:val="22"/>
        </w:rPr>
        <w:t xml:space="preserve"> </w:t>
      </w:r>
      <w:r w:rsidRPr="00BC2932">
        <w:rPr>
          <w:spacing w:val="10"/>
          <w:sz w:val="22"/>
          <w:szCs w:val="22"/>
        </w:rPr>
        <w:t>н</w:t>
      </w:r>
      <w:r w:rsidRPr="00BC2932">
        <w:rPr>
          <w:spacing w:val="1"/>
          <w:sz w:val="22"/>
          <w:szCs w:val="22"/>
        </w:rPr>
        <w:t>ео</w:t>
      </w:r>
      <w:r w:rsidRPr="00BC2932">
        <w:rPr>
          <w:sz w:val="22"/>
          <w:szCs w:val="22"/>
        </w:rPr>
        <w:t>б</w:t>
      </w:r>
      <w:r w:rsidRPr="00BC2932">
        <w:rPr>
          <w:spacing w:val="-1"/>
          <w:sz w:val="22"/>
          <w:szCs w:val="22"/>
        </w:rPr>
        <w:t>х</w:t>
      </w:r>
      <w:r w:rsidRPr="00BC2932">
        <w:rPr>
          <w:sz w:val="22"/>
          <w:szCs w:val="22"/>
        </w:rPr>
        <w:t>оди</w:t>
      </w:r>
      <w:r w:rsidRPr="00BC2932">
        <w:rPr>
          <w:spacing w:val="-1"/>
          <w:sz w:val="22"/>
          <w:szCs w:val="22"/>
        </w:rPr>
        <w:t>м</w:t>
      </w:r>
      <w:r w:rsidRPr="00BC2932">
        <w:rPr>
          <w:sz w:val="22"/>
          <w:szCs w:val="22"/>
        </w:rPr>
        <w:t>ы</w:t>
      </w:r>
      <w:r w:rsidRPr="00BC2932">
        <w:rPr>
          <w:spacing w:val="1"/>
          <w:sz w:val="22"/>
          <w:szCs w:val="22"/>
        </w:rPr>
        <w:t>е</w:t>
      </w:r>
      <w:r w:rsidRPr="00BC2932">
        <w:rPr>
          <w:spacing w:val="42"/>
          <w:sz w:val="22"/>
          <w:szCs w:val="22"/>
        </w:rPr>
        <w:t xml:space="preserve"> </w:t>
      </w:r>
      <w:r w:rsidRPr="00BC2932">
        <w:rPr>
          <w:spacing w:val="2"/>
          <w:sz w:val="22"/>
          <w:szCs w:val="22"/>
        </w:rPr>
        <w:t>д</w:t>
      </w:r>
      <w:r w:rsidRPr="00BC2932">
        <w:rPr>
          <w:sz w:val="22"/>
          <w:szCs w:val="22"/>
        </w:rPr>
        <w:t>ля</w:t>
      </w:r>
      <w:r w:rsidRPr="00BC2932">
        <w:rPr>
          <w:spacing w:val="45"/>
          <w:sz w:val="22"/>
          <w:szCs w:val="22"/>
        </w:rPr>
        <w:t xml:space="preserve"> </w:t>
      </w:r>
      <w:r w:rsidRPr="00BC2932">
        <w:rPr>
          <w:sz w:val="22"/>
          <w:szCs w:val="22"/>
        </w:rPr>
        <w:t>то</w:t>
      </w:r>
      <w:r w:rsidRPr="00BC2932">
        <w:rPr>
          <w:spacing w:val="-1"/>
          <w:sz w:val="22"/>
          <w:szCs w:val="22"/>
        </w:rPr>
        <w:t>г</w:t>
      </w:r>
      <w:r w:rsidRPr="00BC2932">
        <w:rPr>
          <w:sz w:val="22"/>
          <w:szCs w:val="22"/>
        </w:rPr>
        <w:t>о</w:t>
      </w:r>
      <w:r w:rsidRPr="00BC2932">
        <w:rPr>
          <w:spacing w:val="45"/>
          <w:sz w:val="22"/>
          <w:szCs w:val="22"/>
        </w:rPr>
        <w:t xml:space="preserve"> </w:t>
      </w:r>
      <w:r w:rsidRPr="00BC2932">
        <w:rPr>
          <w:spacing w:val="1"/>
          <w:sz w:val="22"/>
          <w:szCs w:val="22"/>
        </w:rPr>
        <w:t>и</w:t>
      </w:r>
      <w:r w:rsidRPr="00BC2932">
        <w:rPr>
          <w:spacing w:val="-2"/>
          <w:sz w:val="22"/>
          <w:szCs w:val="22"/>
        </w:rPr>
        <w:t>л</w:t>
      </w:r>
      <w:r w:rsidRPr="00BC2932">
        <w:rPr>
          <w:sz w:val="22"/>
          <w:szCs w:val="22"/>
        </w:rPr>
        <w:t>и</w:t>
      </w:r>
      <w:r w:rsidRPr="00BC2932">
        <w:rPr>
          <w:spacing w:val="44"/>
          <w:sz w:val="22"/>
          <w:szCs w:val="22"/>
        </w:rPr>
        <w:t xml:space="preserve"> </w:t>
      </w:r>
      <w:r w:rsidRPr="00BC2932">
        <w:rPr>
          <w:sz w:val="22"/>
          <w:szCs w:val="22"/>
        </w:rPr>
        <w:t>д</w:t>
      </w:r>
      <w:r w:rsidRPr="00BC2932">
        <w:rPr>
          <w:spacing w:val="1"/>
          <w:sz w:val="22"/>
          <w:szCs w:val="22"/>
        </w:rPr>
        <w:t>р</w:t>
      </w:r>
      <w:r w:rsidRPr="00BC2932">
        <w:rPr>
          <w:spacing w:val="-3"/>
          <w:sz w:val="22"/>
          <w:szCs w:val="22"/>
        </w:rPr>
        <w:t>у</w:t>
      </w:r>
      <w:r w:rsidRPr="00BC2932">
        <w:rPr>
          <w:sz w:val="22"/>
          <w:szCs w:val="22"/>
        </w:rPr>
        <w:t>г</w:t>
      </w:r>
      <w:r w:rsidRPr="00BC2932">
        <w:rPr>
          <w:spacing w:val="1"/>
          <w:sz w:val="22"/>
          <w:szCs w:val="22"/>
        </w:rPr>
        <w:t>ог</w:t>
      </w:r>
      <w:r w:rsidRPr="00BC2932">
        <w:rPr>
          <w:sz w:val="22"/>
          <w:szCs w:val="22"/>
        </w:rPr>
        <w:t>о</w:t>
      </w:r>
      <w:r w:rsidRPr="00BC2932">
        <w:rPr>
          <w:spacing w:val="46"/>
          <w:sz w:val="22"/>
          <w:szCs w:val="22"/>
        </w:rPr>
        <w:t xml:space="preserve"> </w:t>
      </w:r>
      <w:r w:rsidRPr="00BC2932">
        <w:rPr>
          <w:spacing w:val="-2"/>
          <w:sz w:val="22"/>
          <w:szCs w:val="22"/>
        </w:rPr>
        <w:t>в</w:t>
      </w:r>
      <w:r w:rsidRPr="00BC2932">
        <w:rPr>
          <w:sz w:val="22"/>
          <w:szCs w:val="22"/>
        </w:rPr>
        <w:t>ида</w:t>
      </w:r>
      <w:r w:rsidRPr="00BC2932">
        <w:rPr>
          <w:spacing w:val="42"/>
          <w:sz w:val="22"/>
          <w:szCs w:val="22"/>
        </w:rPr>
        <w:t xml:space="preserve"> </w:t>
      </w:r>
      <w:r w:rsidRPr="00BC2932">
        <w:rPr>
          <w:spacing w:val="1"/>
          <w:sz w:val="22"/>
          <w:szCs w:val="22"/>
        </w:rPr>
        <w:t>с</w:t>
      </w:r>
      <w:r w:rsidRPr="00BC2932">
        <w:rPr>
          <w:sz w:val="22"/>
          <w:szCs w:val="22"/>
        </w:rPr>
        <w:t>по</w:t>
      </w:r>
      <w:r w:rsidRPr="00BC2932">
        <w:rPr>
          <w:spacing w:val="1"/>
          <w:sz w:val="22"/>
          <w:szCs w:val="22"/>
        </w:rPr>
        <w:t>рт</w:t>
      </w:r>
      <w:r w:rsidRPr="00BC2932">
        <w:rPr>
          <w:sz w:val="22"/>
          <w:szCs w:val="22"/>
        </w:rPr>
        <w:t>а,</w:t>
      </w:r>
      <w:r w:rsidRPr="00BC2932">
        <w:rPr>
          <w:spacing w:val="42"/>
          <w:sz w:val="22"/>
          <w:szCs w:val="22"/>
        </w:rPr>
        <w:t xml:space="preserve"> </w:t>
      </w:r>
      <w:r w:rsidRPr="00BC2932">
        <w:rPr>
          <w:sz w:val="22"/>
          <w:szCs w:val="22"/>
        </w:rPr>
        <w:t>ч</w:t>
      </w:r>
      <w:r w:rsidRPr="00BC2932">
        <w:rPr>
          <w:spacing w:val="1"/>
          <w:sz w:val="22"/>
          <w:szCs w:val="22"/>
        </w:rPr>
        <w:t>т</w:t>
      </w:r>
      <w:r w:rsidRPr="00BC2932">
        <w:rPr>
          <w:sz w:val="22"/>
          <w:szCs w:val="22"/>
        </w:rPr>
        <w:t>о</w:t>
      </w:r>
      <w:r w:rsidRPr="00BC2932">
        <w:rPr>
          <w:spacing w:val="44"/>
          <w:sz w:val="22"/>
          <w:szCs w:val="22"/>
        </w:rPr>
        <w:t xml:space="preserve"> </w:t>
      </w:r>
      <w:r w:rsidRPr="00BC2932">
        <w:rPr>
          <w:sz w:val="22"/>
          <w:szCs w:val="22"/>
        </w:rPr>
        <w:t>позв</w:t>
      </w:r>
      <w:r w:rsidRPr="00BC2932">
        <w:rPr>
          <w:spacing w:val="1"/>
          <w:sz w:val="22"/>
          <w:szCs w:val="22"/>
        </w:rPr>
        <w:t>о</w:t>
      </w:r>
      <w:r w:rsidRPr="00BC2932">
        <w:rPr>
          <w:spacing w:val="-2"/>
          <w:sz w:val="22"/>
          <w:szCs w:val="22"/>
        </w:rPr>
        <w:t>л</w:t>
      </w:r>
      <w:r w:rsidRPr="00BC2932">
        <w:rPr>
          <w:sz w:val="22"/>
          <w:szCs w:val="22"/>
        </w:rPr>
        <w:t>яет</w:t>
      </w:r>
      <w:r w:rsidRPr="00BC2932">
        <w:rPr>
          <w:spacing w:val="45"/>
          <w:sz w:val="22"/>
          <w:szCs w:val="22"/>
        </w:rPr>
        <w:t xml:space="preserve"> </w:t>
      </w:r>
      <w:r w:rsidRPr="00BC2932">
        <w:rPr>
          <w:sz w:val="22"/>
          <w:szCs w:val="22"/>
        </w:rPr>
        <w:t>в</w:t>
      </w:r>
      <w:r w:rsidRPr="00BC2932">
        <w:rPr>
          <w:spacing w:val="44"/>
          <w:sz w:val="22"/>
          <w:szCs w:val="22"/>
        </w:rPr>
        <w:t xml:space="preserve"> </w:t>
      </w:r>
      <w:r w:rsidRPr="00BC2932">
        <w:rPr>
          <w:spacing w:val="2"/>
          <w:sz w:val="22"/>
          <w:szCs w:val="22"/>
        </w:rPr>
        <w:t>д</w:t>
      </w:r>
      <w:r w:rsidRPr="00BC2932">
        <w:rPr>
          <w:sz w:val="22"/>
          <w:szCs w:val="22"/>
        </w:rPr>
        <w:t>а</w:t>
      </w:r>
      <w:r w:rsidRPr="00BC2932">
        <w:rPr>
          <w:spacing w:val="1"/>
          <w:sz w:val="22"/>
          <w:szCs w:val="22"/>
        </w:rPr>
        <w:t>л</w:t>
      </w:r>
      <w:r w:rsidRPr="00BC2932">
        <w:rPr>
          <w:spacing w:val="-3"/>
          <w:sz w:val="22"/>
          <w:szCs w:val="22"/>
        </w:rPr>
        <w:t>ь</w:t>
      </w:r>
      <w:r w:rsidRPr="00BC2932">
        <w:rPr>
          <w:sz w:val="22"/>
          <w:szCs w:val="22"/>
        </w:rPr>
        <w:t>нейше</w:t>
      </w:r>
      <w:r w:rsidRPr="00BC2932">
        <w:rPr>
          <w:spacing w:val="1"/>
          <w:sz w:val="22"/>
          <w:szCs w:val="22"/>
        </w:rPr>
        <w:t>м</w:t>
      </w:r>
      <w:r w:rsidRPr="00BC2932">
        <w:rPr>
          <w:sz w:val="22"/>
          <w:szCs w:val="22"/>
        </w:rPr>
        <w:t xml:space="preserve"> п</w:t>
      </w:r>
      <w:r w:rsidRPr="00BC2932">
        <w:rPr>
          <w:spacing w:val="1"/>
          <w:sz w:val="22"/>
          <w:szCs w:val="22"/>
        </w:rPr>
        <w:t>р</w:t>
      </w:r>
      <w:r w:rsidRPr="00BC2932">
        <w:rPr>
          <w:spacing w:val="-1"/>
          <w:sz w:val="22"/>
          <w:szCs w:val="22"/>
        </w:rPr>
        <w:t>о</w:t>
      </w:r>
      <w:r w:rsidRPr="00BC2932">
        <w:rPr>
          <w:sz w:val="22"/>
          <w:szCs w:val="22"/>
        </w:rPr>
        <w:t>д</w:t>
      </w:r>
      <w:r w:rsidRPr="00BC2932">
        <w:rPr>
          <w:spacing w:val="2"/>
          <w:sz w:val="22"/>
          <w:szCs w:val="22"/>
        </w:rPr>
        <w:t>о</w:t>
      </w:r>
      <w:r w:rsidRPr="00BC2932">
        <w:rPr>
          <w:sz w:val="22"/>
          <w:szCs w:val="22"/>
        </w:rPr>
        <w:t>л</w:t>
      </w:r>
      <w:r w:rsidRPr="00BC2932">
        <w:rPr>
          <w:spacing w:val="-1"/>
          <w:sz w:val="22"/>
          <w:szCs w:val="22"/>
        </w:rPr>
        <w:t>ж</w:t>
      </w:r>
      <w:r w:rsidRPr="00BC2932">
        <w:rPr>
          <w:sz w:val="22"/>
          <w:szCs w:val="22"/>
        </w:rPr>
        <w:t>ить за</w:t>
      </w:r>
      <w:r w:rsidRPr="00BC2932">
        <w:rPr>
          <w:spacing w:val="-1"/>
          <w:sz w:val="22"/>
          <w:szCs w:val="22"/>
        </w:rPr>
        <w:t>н</w:t>
      </w:r>
      <w:r w:rsidRPr="00BC2932">
        <w:rPr>
          <w:sz w:val="22"/>
          <w:szCs w:val="22"/>
        </w:rPr>
        <w:t>ят</w:t>
      </w:r>
      <w:r w:rsidRPr="00BC2932">
        <w:rPr>
          <w:spacing w:val="1"/>
          <w:sz w:val="22"/>
          <w:szCs w:val="22"/>
        </w:rPr>
        <w:t>и</w:t>
      </w:r>
      <w:r w:rsidRPr="00BC2932">
        <w:rPr>
          <w:sz w:val="22"/>
          <w:szCs w:val="22"/>
        </w:rPr>
        <w:t>я в</w:t>
      </w:r>
      <w:r w:rsidRPr="00BC2932">
        <w:rPr>
          <w:spacing w:val="-1"/>
          <w:sz w:val="22"/>
          <w:szCs w:val="22"/>
        </w:rPr>
        <w:t xml:space="preserve"> </w:t>
      </w:r>
      <w:r w:rsidRPr="00BC2932">
        <w:rPr>
          <w:spacing w:val="2"/>
          <w:sz w:val="22"/>
          <w:szCs w:val="22"/>
        </w:rPr>
        <w:t>о</w:t>
      </w:r>
      <w:r w:rsidRPr="00BC2932">
        <w:rPr>
          <w:spacing w:val="1"/>
          <w:sz w:val="22"/>
          <w:szCs w:val="22"/>
        </w:rPr>
        <w:t>д</w:t>
      </w:r>
      <w:r w:rsidRPr="00BC2932">
        <w:rPr>
          <w:sz w:val="22"/>
          <w:szCs w:val="22"/>
        </w:rPr>
        <w:t>ной и</w:t>
      </w:r>
      <w:r w:rsidRPr="00BC2932">
        <w:rPr>
          <w:spacing w:val="1"/>
          <w:sz w:val="22"/>
          <w:szCs w:val="22"/>
        </w:rPr>
        <w:t>з</w:t>
      </w:r>
      <w:r w:rsidRPr="00BC2932">
        <w:rPr>
          <w:sz w:val="22"/>
          <w:szCs w:val="22"/>
        </w:rPr>
        <w:t xml:space="preserve"> </w:t>
      </w:r>
      <w:r w:rsidRPr="00BC2932">
        <w:rPr>
          <w:spacing w:val="-2"/>
          <w:sz w:val="22"/>
          <w:szCs w:val="22"/>
        </w:rPr>
        <w:t>с</w:t>
      </w:r>
      <w:r w:rsidRPr="00BC2932">
        <w:rPr>
          <w:sz w:val="22"/>
          <w:szCs w:val="22"/>
        </w:rPr>
        <w:t>по</w:t>
      </w:r>
      <w:r w:rsidRPr="00BC2932">
        <w:rPr>
          <w:spacing w:val="1"/>
          <w:sz w:val="22"/>
          <w:szCs w:val="22"/>
        </w:rPr>
        <w:t>р</w:t>
      </w:r>
      <w:r w:rsidRPr="00BC2932">
        <w:rPr>
          <w:sz w:val="22"/>
          <w:szCs w:val="22"/>
        </w:rPr>
        <w:t>ти</w:t>
      </w:r>
      <w:r w:rsidRPr="00BC2932">
        <w:rPr>
          <w:spacing w:val="-1"/>
          <w:sz w:val="22"/>
          <w:szCs w:val="22"/>
        </w:rPr>
        <w:t>в</w:t>
      </w:r>
      <w:r w:rsidRPr="00BC2932">
        <w:rPr>
          <w:sz w:val="22"/>
          <w:szCs w:val="22"/>
        </w:rPr>
        <w:t>ных</w:t>
      </w:r>
      <w:r w:rsidRPr="00BC2932">
        <w:rPr>
          <w:spacing w:val="1"/>
          <w:sz w:val="22"/>
          <w:szCs w:val="22"/>
        </w:rPr>
        <w:t xml:space="preserve"> </w:t>
      </w:r>
      <w:r w:rsidRPr="00BC2932">
        <w:rPr>
          <w:sz w:val="22"/>
          <w:szCs w:val="22"/>
        </w:rPr>
        <w:t>с</w:t>
      </w:r>
      <w:r w:rsidRPr="00BC2932">
        <w:rPr>
          <w:spacing w:val="1"/>
          <w:sz w:val="22"/>
          <w:szCs w:val="22"/>
        </w:rPr>
        <w:t>е</w:t>
      </w:r>
      <w:r w:rsidRPr="00BC2932">
        <w:rPr>
          <w:spacing w:val="-1"/>
          <w:sz w:val="22"/>
          <w:szCs w:val="22"/>
        </w:rPr>
        <w:t>кц</w:t>
      </w:r>
      <w:r w:rsidRPr="00BC2932">
        <w:rPr>
          <w:sz w:val="22"/>
          <w:szCs w:val="22"/>
        </w:rPr>
        <w:t>ий</w:t>
      </w:r>
      <w:r w:rsidRPr="00BC2932">
        <w:rPr>
          <w:spacing w:val="1"/>
          <w:sz w:val="22"/>
          <w:szCs w:val="22"/>
        </w:rPr>
        <w:t>.</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sz w:val="22"/>
          <w:szCs w:val="22"/>
        </w:rPr>
        <w:t>Г</w:t>
      </w:r>
      <w:r w:rsidRPr="00BC2932">
        <w:rPr>
          <w:spacing w:val="2"/>
          <w:sz w:val="22"/>
          <w:szCs w:val="22"/>
        </w:rPr>
        <w:t>р</w:t>
      </w:r>
      <w:r w:rsidRPr="00BC2932">
        <w:rPr>
          <w:spacing w:val="-3"/>
          <w:sz w:val="22"/>
          <w:szCs w:val="22"/>
        </w:rPr>
        <w:t>у</w:t>
      </w:r>
      <w:r w:rsidRPr="00BC2932">
        <w:rPr>
          <w:sz w:val="22"/>
          <w:szCs w:val="22"/>
        </w:rPr>
        <w:t>ппы</w:t>
      </w:r>
      <w:r w:rsidRPr="00BC2932">
        <w:rPr>
          <w:spacing w:val="50"/>
          <w:sz w:val="22"/>
          <w:szCs w:val="22"/>
        </w:rPr>
        <w:t xml:space="preserve"> </w:t>
      </w:r>
      <w:r w:rsidRPr="00BC2932">
        <w:rPr>
          <w:spacing w:val="1"/>
          <w:sz w:val="22"/>
          <w:szCs w:val="22"/>
        </w:rPr>
        <w:t>ОФ</w:t>
      </w:r>
      <w:r w:rsidRPr="00BC2932">
        <w:rPr>
          <w:sz w:val="22"/>
          <w:szCs w:val="22"/>
        </w:rPr>
        <w:t>П</w:t>
      </w:r>
      <w:r w:rsidRPr="00BC2932">
        <w:rPr>
          <w:spacing w:val="48"/>
          <w:sz w:val="22"/>
          <w:szCs w:val="22"/>
        </w:rPr>
        <w:t xml:space="preserve"> </w:t>
      </w:r>
      <w:r w:rsidRPr="00BC2932">
        <w:rPr>
          <w:spacing w:val="-1"/>
          <w:sz w:val="22"/>
          <w:szCs w:val="22"/>
        </w:rPr>
        <w:t>к</w:t>
      </w:r>
      <w:r w:rsidRPr="00BC2932">
        <w:rPr>
          <w:spacing w:val="1"/>
          <w:sz w:val="22"/>
          <w:szCs w:val="22"/>
        </w:rPr>
        <w:t>о</w:t>
      </w:r>
      <w:r w:rsidRPr="00BC2932">
        <w:rPr>
          <w:sz w:val="22"/>
          <w:szCs w:val="22"/>
        </w:rPr>
        <w:t>мп</w:t>
      </w:r>
      <w:r w:rsidRPr="00BC2932">
        <w:rPr>
          <w:spacing w:val="-1"/>
          <w:sz w:val="22"/>
          <w:szCs w:val="22"/>
        </w:rPr>
        <w:t>л</w:t>
      </w:r>
      <w:r w:rsidRPr="00BC2932">
        <w:rPr>
          <w:sz w:val="22"/>
          <w:szCs w:val="22"/>
        </w:rPr>
        <w:t>ек</w:t>
      </w:r>
      <w:r w:rsidRPr="00BC2932">
        <w:rPr>
          <w:spacing w:val="1"/>
          <w:sz w:val="22"/>
          <w:szCs w:val="22"/>
        </w:rPr>
        <w:t>т</w:t>
      </w:r>
      <w:r w:rsidRPr="00BC2932">
        <w:rPr>
          <w:spacing w:val="-2"/>
          <w:sz w:val="22"/>
          <w:szCs w:val="22"/>
        </w:rPr>
        <w:t>у</w:t>
      </w:r>
      <w:r w:rsidRPr="00BC2932">
        <w:rPr>
          <w:spacing w:val="-1"/>
          <w:sz w:val="22"/>
          <w:szCs w:val="22"/>
        </w:rPr>
        <w:t>ю</w:t>
      </w:r>
      <w:r w:rsidRPr="00BC2932">
        <w:rPr>
          <w:sz w:val="22"/>
          <w:szCs w:val="22"/>
        </w:rPr>
        <w:t>тся</w:t>
      </w:r>
      <w:r w:rsidRPr="00BC2932">
        <w:rPr>
          <w:spacing w:val="50"/>
          <w:sz w:val="22"/>
          <w:szCs w:val="22"/>
        </w:rPr>
        <w:t xml:space="preserve"> </w:t>
      </w:r>
      <w:r w:rsidRPr="00BC2932">
        <w:rPr>
          <w:spacing w:val="1"/>
          <w:sz w:val="22"/>
          <w:szCs w:val="22"/>
        </w:rPr>
        <w:t>г</w:t>
      </w:r>
      <w:r w:rsidRPr="00BC2932">
        <w:rPr>
          <w:sz w:val="22"/>
          <w:szCs w:val="22"/>
        </w:rPr>
        <w:t>лавн</w:t>
      </w:r>
      <w:r w:rsidRPr="00BC2932">
        <w:rPr>
          <w:spacing w:val="2"/>
          <w:sz w:val="22"/>
          <w:szCs w:val="22"/>
        </w:rPr>
        <w:t>ы</w:t>
      </w:r>
      <w:r w:rsidRPr="00BC2932">
        <w:rPr>
          <w:spacing w:val="1"/>
          <w:sz w:val="22"/>
          <w:szCs w:val="22"/>
        </w:rPr>
        <w:t>м</w:t>
      </w:r>
      <w:r w:rsidRPr="00BC2932">
        <w:rPr>
          <w:spacing w:val="47"/>
          <w:sz w:val="22"/>
          <w:szCs w:val="22"/>
        </w:rPr>
        <w:t xml:space="preserve"> </w:t>
      </w:r>
      <w:r w:rsidRPr="00BC2932">
        <w:rPr>
          <w:sz w:val="22"/>
          <w:szCs w:val="22"/>
        </w:rPr>
        <w:t>образ</w:t>
      </w:r>
      <w:r w:rsidRPr="00BC2932">
        <w:rPr>
          <w:spacing w:val="1"/>
          <w:sz w:val="22"/>
          <w:szCs w:val="22"/>
        </w:rPr>
        <w:t>о</w:t>
      </w:r>
      <w:r w:rsidRPr="00BC2932">
        <w:rPr>
          <w:sz w:val="22"/>
          <w:szCs w:val="22"/>
        </w:rPr>
        <w:t>м</w:t>
      </w:r>
      <w:r w:rsidRPr="00BC2932">
        <w:rPr>
          <w:spacing w:val="48"/>
          <w:sz w:val="22"/>
          <w:szCs w:val="22"/>
        </w:rPr>
        <w:t xml:space="preserve"> </w:t>
      </w:r>
      <w:r w:rsidRPr="00BC2932">
        <w:rPr>
          <w:spacing w:val="1"/>
          <w:sz w:val="22"/>
          <w:szCs w:val="22"/>
        </w:rPr>
        <w:t>и</w:t>
      </w:r>
      <w:r w:rsidRPr="00BC2932">
        <w:rPr>
          <w:sz w:val="22"/>
          <w:szCs w:val="22"/>
        </w:rPr>
        <w:t>з</w:t>
      </w:r>
      <w:r w:rsidRPr="00BC2932">
        <w:rPr>
          <w:spacing w:val="47"/>
          <w:sz w:val="22"/>
          <w:szCs w:val="22"/>
        </w:rPr>
        <w:t xml:space="preserve"> </w:t>
      </w:r>
      <w:r w:rsidRPr="00BC2932">
        <w:rPr>
          <w:spacing w:val="1"/>
          <w:sz w:val="22"/>
          <w:szCs w:val="22"/>
        </w:rPr>
        <w:t>мо</w:t>
      </w:r>
      <w:r w:rsidRPr="00BC2932">
        <w:rPr>
          <w:spacing w:val="-2"/>
          <w:sz w:val="22"/>
          <w:szCs w:val="22"/>
        </w:rPr>
        <w:t>л</w:t>
      </w:r>
      <w:r w:rsidRPr="00BC2932">
        <w:rPr>
          <w:spacing w:val="-1"/>
          <w:sz w:val="22"/>
          <w:szCs w:val="22"/>
        </w:rPr>
        <w:t>о</w:t>
      </w:r>
      <w:r w:rsidRPr="00BC2932">
        <w:rPr>
          <w:spacing w:val="1"/>
          <w:sz w:val="22"/>
          <w:szCs w:val="22"/>
        </w:rPr>
        <w:t>д</w:t>
      </w:r>
      <w:r w:rsidRPr="00BC2932">
        <w:rPr>
          <w:spacing w:val="-1"/>
          <w:sz w:val="22"/>
          <w:szCs w:val="22"/>
        </w:rPr>
        <w:t>е</w:t>
      </w:r>
      <w:r w:rsidRPr="00BC2932">
        <w:rPr>
          <w:sz w:val="22"/>
          <w:szCs w:val="22"/>
        </w:rPr>
        <w:t>жи</w:t>
      </w:r>
      <w:r w:rsidRPr="00BC2932">
        <w:rPr>
          <w:spacing w:val="48"/>
          <w:sz w:val="22"/>
          <w:szCs w:val="22"/>
        </w:rPr>
        <w:t xml:space="preserve"> </w:t>
      </w:r>
      <w:r w:rsidRPr="00BC2932">
        <w:rPr>
          <w:spacing w:val="1"/>
          <w:sz w:val="22"/>
          <w:szCs w:val="22"/>
        </w:rPr>
        <w:t>и</w:t>
      </w:r>
      <w:r w:rsidRPr="00BC2932">
        <w:rPr>
          <w:spacing w:val="5"/>
          <w:sz w:val="22"/>
          <w:szCs w:val="22"/>
        </w:rPr>
        <w:t xml:space="preserve"> </w:t>
      </w:r>
      <w:r w:rsidRPr="00BC2932">
        <w:rPr>
          <w:spacing w:val="1"/>
          <w:sz w:val="22"/>
          <w:szCs w:val="22"/>
        </w:rPr>
        <w:t>л</w:t>
      </w:r>
      <w:r w:rsidRPr="00BC2932">
        <w:rPr>
          <w:sz w:val="22"/>
          <w:szCs w:val="22"/>
        </w:rPr>
        <w:t>юд</w:t>
      </w:r>
      <w:r w:rsidRPr="00BC2932">
        <w:rPr>
          <w:spacing w:val="-1"/>
          <w:sz w:val="22"/>
          <w:szCs w:val="22"/>
        </w:rPr>
        <w:t>е</w:t>
      </w:r>
      <w:r w:rsidRPr="00BC2932">
        <w:rPr>
          <w:sz w:val="22"/>
          <w:szCs w:val="22"/>
        </w:rPr>
        <w:t>й с</w:t>
      </w:r>
      <w:r w:rsidRPr="00BC2932">
        <w:rPr>
          <w:spacing w:val="1"/>
          <w:sz w:val="22"/>
          <w:szCs w:val="22"/>
        </w:rPr>
        <w:t>р</w:t>
      </w:r>
      <w:r w:rsidRPr="00BC2932">
        <w:rPr>
          <w:sz w:val="22"/>
          <w:szCs w:val="22"/>
        </w:rPr>
        <w:t>еднего</w:t>
      </w:r>
      <w:r w:rsidRPr="00BC2932">
        <w:rPr>
          <w:spacing w:val="34"/>
          <w:sz w:val="22"/>
          <w:szCs w:val="22"/>
        </w:rPr>
        <w:t xml:space="preserve"> </w:t>
      </w:r>
      <w:r w:rsidRPr="00BC2932">
        <w:rPr>
          <w:spacing w:val="-1"/>
          <w:sz w:val="22"/>
          <w:szCs w:val="22"/>
        </w:rPr>
        <w:t>в</w:t>
      </w:r>
      <w:r w:rsidRPr="00BC2932">
        <w:rPr>
          <w:sz w:val="22"/>
          <w:szCs w:val="22"/>
        </w:rPr>
        <w:t>о</w:t>
      </w:r>
      <w:r w:rsidRPr="00BC2932">
        <w:rPr>
          <w:spacing w:val="-2"/>
          <w:sz w:val="22"/>
          <w:szCs w:val="22"/>
        </w:rPr>
        <w:t>з</w:t>
      </w:r>
      <w:r w:rsidRPr="00BC2932">
        <w:rPr>
          <w:spacing w:val="1"/>
          <w:sz w:val="22"/>
          <w:szCs w:val="22"/>
        </w:rPr>
        <w:t>р</w:t>
      </w:r>
      <w:r w:rsidRPr="00BC2932">
        <w:rPr>
          <w:sz w:val="22"/>
          <w:szCs w:val="22"/>
        </w:rPr>
        <w:t>ас</w:t>
      </w:r>
      <w:r w:rsidRPr="00BC2932">
        <w:rPr>
          <w:spacing w:val="1"/>
          <w:sz w:val="22"/>
          <w:szCs w:val="22"/>
        </w:rPr>
        <w:t>т</w:t>
      </w:r>
      <w:r w:rsidRPr="00BC2932">
        <w:rPr>
          <w:sz w:val="22"/>
          <w:szCs w:val="22"/>
        </w:rPr>
        <w:t>а</w:t>
      </w:r>
      <w:r w:rsidRPr="00BC2932">
        <w:rPr>
          <w:spacing w:val="31"/>
          <w:sz w:val="22"/>
          <w:szCs w:val="22"/>
        </w:rPr>
        <w:t xml:space="preserve"> </w:t>
      </w:r>
      <w:r w:rsidRPr="00BC2932">
        <w:rPr>
          <w:spacing w:val="-1"/>
          <w:sz w:val="22"/>
          <w:szCs w:val="22"/>
        </w:rPr>
        <w:t>(</w:t>
      </w:r>
      <w:r w:rsidRPr="00BC2932">
        <w:rPr>
          <w:sz w:val="22"/>
          <w:szCs w:val="22"/>
        </w:rPr>
        <w:t>м</w:t>
      </w:r>
      <w:r w:rsidRPr="00BC2932">
        <w:rPr>
          <w:spacing w:val="-3"/>
          <w:sz w:val="22"/>
          <w:szCs w:val="22"/>
        </w:rPr>
        <w:t>у</w:t>
      </w:r>
      <w:r w:rsidRPr="00BC2932">
        <w:rPr>
          <w:sz w:val="22"/>
          <w:szCs w:val="22"/>
        </w:rPr>
        <w:t>жч</w:t>
      </w:r>
      <w:r w:rsidRPr="00BC2932">
        <w:rPr>
          <w:spacing w:val="2"/>
          <w:sz w:val="22"/>
          <w:szCs w:val="22"/>
        </w:rPr>
        <w:t>и</w:t>
      </w:r>
      <w:r w:rsidRPr="00BC2932">
        <w:rPr>
          <w:spacing w:val="1"/>
          <w:sz w:val="22"/>
          <w:szCs w:val="22"/>
        </w:rPr>
        <w:t>н</w:t>
      </w:r>
      <w:r w:rsidRPr="00BC2932">
        <w:rPr>
          <w:sz w:val="22"/>
          <w:szCs w:val="22"/>
        </w:rPr>
        <w:t>ы</w:t>
      </w:r>
      <w:r w:rsidRPr="00BC2932">
        <w:rPr>
          <w:spacing w:val="31"/>
          <w:sz w:val="22"/>
          <w:szCs w:val="22"/>
        </w:rPr>
        <w:t xml:space="preserve"> </w:t>
      </w:r>
      <w:r w:rsidRPr="00BC2932">
        <w:rPr>
          <w:sz w:val="22"/>
          <w:szCs w:val="22"/>
        </w:rPr>
        <w:t>до</w:t>
      </w:r>
      <w:r w:rsidRPr="00BC2932">
        <w:rPr>
          <w:spacing w:val="31"/>
          <w:sz w:val="22"/>
          <w:szCs w:val="22"/>
        </w:rPr>
        <w:t xml:space="preserve"> </w:t>
      </w:r>
      <w:r w:rsidRPr="00BC2932">
        <w:rPr>
          <w:spacing w:val="1"/>
          <w:sz w:val="22"/>
          <w:szCs w:val="22"/>
        </w:rPr>
        <w:t>4</w:t>
      </w:r>
      <w:r w:rsidRPr="00BC2932">
        <w:rPr>
          <w:spacing w:val="2"/>
          <w:sz w:val="22"/>
          <w:szCs w:val="22"/>
        </w:rPr>
        <w:t>0</w:t>
      </w:r>
      <w:r w:rsidRPr="00BC2932">
        <w:rPr>
          <w:sz w:val="22"/>
          <w:szCs w:val="22"/>
        </w:rPr>
        <w:t>,</w:t>
      </w:r>
      <w:r w:rsidRPr="00BC2932">
        <w:rPr>
          <w:spacing w:val="30"/>
          <w:sz w:val="22"/>
          <w:szCs w:val="22"/>
        </w:rPr>
        <w:t xml:space="preserve"> </w:t>
      </w:r>
      <w:r w:rsidRPr="00BC2932">
        <w:rPr>
          <w:sz w:val="22"/>
          <w:szCs w:val="22"/>
        </w:rPr>
        <w:t>женщин</w:t>
      </w:r>
      <w:r w:rsidRPr="00BC2932">
        <w:rPr>
          <w:spacing w:val="1"/>
          <w:sz w:val="22"/>
          <w:szCs w:val="22"/>
        </w:rPr>
        <w:t>ы</w:t>
      </w:r>
      <w:r w:rsidRPr="00BC2932">
        <w:rPr>
          <w:spacing w:val="31"/>
          <w:sz w:val="22"/>
          <w:szCs w:val="22"/>
        </w:rPr>
        <w:t xml:space="preserve"> </w:t>
      </w:r>
      <w:r w:rsidRPr="00BC2932">
        <w:rPr>
          <w:sz w:val="22"/>
          <w:szCs w:val="22"/>
        </w:rPr>
        <w:t>до</w:t>
      </w:r>
      <w:r w:rsidRPr="00BC2932">
        <w:rPr>
          <w:spacing w:val="31"/>
          <w:sz w:val="22"/>
          <w:szCs w:val="22"/>
        </w:rPr>
        <w:t xml:space="preserve"> </w:t>
      </w:r>
      <w:r w:rsidRPr="00BC2932">
        <w:rPr>
          <w:spacing w:val="1"/>
          <w:sz w:val="22"/>
          <w:szCs w:val="22"/>
        </w:rPr>
        <w:t>35</w:t>
      </w:r>
      <w:r w:rsidRPr="00BC2932">
        <w:rPr>
          <w:spacing w:val="32"/>
          <w:sz w:val="22"/>
          <w:szCs w:val="22"/>
        </w:rPr>
        <w:t xml:space="preserve"> </w:t>
      </w:r>
      <w:r w:rsidRPr="00BC2932">
        <w:rPr>
          <w:sz w:val="22"/>
          <w:szCs w:val="22"/>
        </w:rPr>
        <w:t>лет).</w:t>
      </w:r>
      <w:r w:rsidRPr="00BC2932">
        <w:rPr>
          <w:spacing w:val="30"/>
          <w:sz w:val="22"/>
          <w:szCs w:val="22"/>
        </w:rPr>
        <w:t xml:space="preserve"> </w:t>
      </w:r>
      <w:r w:rsidRPr="00BC2932">
        <w:rPr>
          <w:spacing w:val="1"/>
          <w:sz w:val="22"/>
          <w:szCs w:val="22"/>
        </w:rPr>
        <w:t>За</w:t>
      </w:r>
      <w:r w:rsidRPr="00BC2932">
        <w:rPr>
          <w:sz w:val="22"/>
          <w:szCs w:val="22"/>
        </w:rPr>
        <w:t>нятия</w:t>
      </w:r>
      <w:r w:rsidRPr="00BC2932">
        <w:rPr>
          <w:spacing w:val="32"/>
          <w:sz w:val="22"/>
          <w:szCs w:val="22"/>
        </w:rPr>
        <w:t xml:space="preserve"> </w:t>
      </w:r>
      <w:r w:rsidRPr="00BC2932">
        <w:rPr>
          <w:spacing w:val="1"/>
          <w:sz w:val="22"/>
          <w:szCs w:val="22"/>
        </w:rPr>
        <w:t>в</w:t>
      </w:r>
      <w:r w:rsidRPr="00BC2932">
        <w:rPr>
          <w:sz w:val="22"/>
          <w:szCs w:val="22"/>
        </w:rPr>
        <w:t>ключаю</w:t>
      </w:r>
      <w:r w:rsidRPr="00BC2932">
        <w:rPr>
          <w:spacing w:val="1"/>
          <w:sz w:val="22"/>
          <w:szCs w:val="22"/>
        </w:rPr>
        <w:t>т</w:t>
      </w:r>
      <w:r w:rsidRPr="00BC2932">
        <w:rPr>
          <w:sz w:val="22"/>
          <w:szCs w:val="22"/>
        </w:rPr>
        <w:t xml:space="preserve"> са</w:t>
      </w:r>
      <w:r w:rsidRPr="00BC2932">
        <w:rPr>
          <w:spacing w:val="1"/>
          <w:sz w:val="22"/>
          <w:szCs w:val="22"/>
        </w:rPr>
        <w:t>мые</w:t>
      </w:r>
      <w:r w:rsidRPr="00BC2932">
        <w:rPr>
          <w:spacing w:val="57"/>
          <w:sz w:val="22"/>
          <w:szCs w:val="22"/>
        </w:rPr>
        <w:t xml:space="preserve"> </w:t>
      </w:r>
      <w:r w:rsidRPr="00BC2932">
        <w:rPr>
          <w:sz w:val="22"/>
          <w:szCs w:val="22"/>
        </w:rPr>
        <w:t>разноо</w:t>
      </w:r>
      <w:r w:rsidRPr="00BC2932">
        <w:rPr>
          <w:spacing w:val="-1"/>
          <w:sz w:val="22"/>
          <w:szCs w:val="22"/>
        </w:rPr>
        <w:t>б</w:t>
      </w:r>
      <w:r w:rsidRPr="00BC2932">
        <w:rPr>
          <w:sz w:val="22"/>
          <w:szCs w:val="22"/>
        </w:rPr>
        <w:t>р</w:t>
      </w:r>
      <w:r w:rsidRPr="00BC2932">
        <w:rPr>
          <w:spacing w:val="1"/>
          <w:sz w:val="22"/>
          <w:szCs w:val="22"/>
        </w:rPr>
        <w:t>а</w:t>
      </w:r>
      <w:r w:rsidRPr="00BC2932">
        <w:rPr>
          <w:sz w:val="22"/>
          <w:szCs w:val="22"/>
        </w:rPr>
        <w:t>зные</w:t>
      </w:r>
      <w:r w:rsidRPr="00BC2932">
        <w:rPr>
          <w:spacing w:val="60"/>
          <w:sz w:val="22"/>
          <w:szCs w:val="22"/>
        </w:rPr>
        <w:t xml:space="preserve"> </w:t>
      </w:r>
      <w:r w:rsidRPr="00BC2932">
        <w:rPr>
          <w:spacing w:val="-2"/>
          <w:sz w:val="22"/>
          <w:szCs w:val="22"/>
        </w:rPr>
        <w:t>у</w:t>
      </w:r>
      <w:r w:rsidRPr="00BC2932">
        <w:rPr>
          <w:sz w:val="22"/>
          <w:szCs w:val="22"/>
        </w:rPr>
        <w:t>п</w:t>
      </w:r>
      <w:r w:rsidRPr="00BC2932">
        <w:rPr>
          <w:spacing w:val="1"/>
          <w:sz w:val="22"/>
          <w:szCs w:val="22"/>
        </w:rPr>
        <w:t>р</w:t>
      </w:r>
      <w:r w:rsidRPr="00BC2932">
        <w:rPr>
          <w:spacing w:val="-1"/>
          <w:sz w:val="22"/>
          <w:szCs w:val="22"/>
        </w:rPr>
        <w:t>а</w:t>
      </w:r>
      <w:r w:rsidRPr="00BC2932">
        <w:rPr>
          <w:sz w:val="22"/>
          <w:szCs w:val="22"/>
        </w:rPr>
        <w:t>ж</w:t>
      </w:r>
      <w:r w:rsidRPr="00BC2932">
        <w:rPr>
          <w:spacing w:val="1"/>
          <w:sz w:val="22"/>
          <w:szCs w:val="22"/>
        </w:rPr>
        <w:t>н</w:t>
      </w:r>
      <w:r w:rsidRPr="00BC2932">
        <w:rPr>
          <w:spacing w:val="-1"/>
          <w:sz w:val="22"/>
          <w:szCs w:val="22"/>
        </w:rPr>
        <w:t>е</w:t>
      </w:r>
      <w:r w:rsidRPr="00BC2932">
        <w:rPr>
          <w:sz w:val="22"/>
          <w:szCs w:val="22"/>
        </w:rPr>
        <w:t>ния</w:t>
      </w:r>
      <w:r w:rsidRPr="00BC2932">
        <w:rPr>
          <w:spacing w:val="57"/>
          <w:sz w:val="22"/>
          <w:szCs w:val="22"/>
        </w:rPr>
        <w:t xml:space="preserve"> </w:t>
      </w:r>
      <w:r w:rsidRPr="00BC2932">
        <w:rPr>
          <w:sz w:val="22"/>
          <w:szCs w:val="22"/>
        </w:rPr>
        <w:t>и</w:t>
      </w:r>
      <w:r w:rsidRPr="00BC2932">
        <w:rPr>
          <w:spacing w:val="60"/>
          <w:sz w:val="22"/>
          <w:szCs w:val="22"/>
        </w:rPr>
        <w:t xml:space="preserve"> </w:t>
      </w:r>
      <w:r w:rsidRPr="00BC2932">
        <w:rPr>
          <w:spacing w:val="-1"/>
          <w:sz w:val="22"/>
          <w:szCs w:val="22"/>
        </w:rPr>
        <w:t>эл</w:t>
      </w:r>
      <w:r w:rsidRPr="00BC2932">
        <w:rPr>
          <w:sz w:val="22"/>
          <w:szCs w:val="22"/>
        </w:rPr>
        <w:t>ем</w:t>
      </w:r>
      <w:r w:rsidRPr="00BC2932">
        <w:rPr>
          <w:spacing w:val="1"/>
          <w:sz w:val="22"/>
          <w:szCs w:val="22"/>
        </w:rPr>
        <w:t>ен</w:t>
      </w:r>
      <w:r w:rsidRPr="00BC2932">
        <w:rPr>
          <w:spacing w:val="-2"/>
          <w:sz w:val="22"/>
          <w:szCs w:val="22"/>
        </w:rPr>
        <w:t>т</w:t>
      </w:r>
      <w:r w:rsidRPr="00BC2932">
        <w:rPr>
          <w:sz w:val="22"/>
          <w:szCs w:val="22"/>
        </w:rPr>
        <w:t>ы</w:t>
      </w:r>
      <w:r w:rsidRPr="00BC2932">
        <w:rPr>
          <w:spacing w:val="60"/>
          <w:sz w:val="22"/>
          <w:szCs w:val="22"/>
        </w:rPr>
        <w:t xml:space="preserve"> </w:t>
      </w:r>
      <w:r w:rsidRPr="00BC2932">
        <w:rPr>
          <w:spacing w:val="1"/>
          <w:sz w:val="22"/>
          <w:szCs w:val="22"/>
        </w:rPr>
        <w:t>и</w:t>
      </w:r>
      <w:r w:rsidRPr="00BC2932">
        <w:rPr>
          <w:sz w:val="22"/>
          <w:szCs w:val="22"/>
        </w:rPr>
        <w:t>з</w:t>
      </w:r>
      <w:r w:rsidRPr="00BC2932">
        <w:rPr>
          <w:spacing w:val="57"/>
          <w:sz w:val="22"/>
          <w:szCs w:val="22"/>
        </w:rPr>
        <w:t xml:space="preserve"> </w:t>
      </w:r>
      <w:r w:rsidRPr="00BC2932">
        <w:rPr>
          <w:spacing w:val="1"/>
          <w:sz w:val="22"/>
          <w:szCs w:val="22"/>
        </w:rPr>
        <w:t>р</w:t>
      </w:r>
      <w:r w:rsidRPr="00BC2932">
        <w:rPr>
          <w:sz w:val="22"/>
          <w:szCs w:val="22"/>
        </w:rPr>
        <w:t>а</w:t>
      </w:r>
      <w:r w:rsidRPr="00BC2932">
        <w:rPr>
          <w:spacing w:val="1"/>
          <w:sz w:val="22"/>
          <w:szCs w:val="22"/>
        </w:rPr>
        <w:t>з</w:t>
      </w:r>
      <w:r w:rsidRPr="00BC2932">
        <w:rPr>
          <w:spacing w:val="-3"/>
          <w:sz w:val="22"/>
          <w:szCs w:val="22"/>
        </w:rPr>
        <w:t>л</w:t>
      </w:r>
      <w:r w:rsidRPr="00BC2932">
        <w:rPr>
          <w:sz w:val="22"/>
          <w:szCs w:val="22"/>
        </w:rPr>
        <w:t>ичных</w:t>
      </w:r>
      <w:r w:rsidRPr="00BC2932">
        <w:rPr>
          <w:spacing w:val="60"/>
          <w:sz w:val="22"/>
          <w:szCs w:val="22"/>
        </w:rPr>
        <w:t xml:space="preserve"> </w:t>
      </w:r>
      <w:r w:rsidRPr="00BC2932">
        <w:rPr>
          <w:spacing w:val="-2"/>
          <w:sz w:val="22"/>
          <w:szCs w:val="22"/>
        </w:rPr>
        <w:t>в</w:t>
      </w:r>
      <w:r w:rsidRPr="00BC2932">
        <w:rPr>
          <w:sz w:val="22"/>
          <w:szCs w:val="22"/>
        </w:rPr>
        <w:t>идо</w:t>
      </w:r>
      <w:r w:rsidRPr="00BC2932">
        <w:rPr>
          <w:spacing w:val="1"/>
          <w:sz w:val="22"/>
          <w:szCs w:val="22"/>
        </w:rPr>
        <w:t>в</w:t>
      </w:r>
      <w:r w:rsidRPr="00BC2932">
        <w:rPr>
          <w:spacing w:val="59"/>
          <w:sz w:val="22"/>
          <w:szCs w:val="22"/>
        </w:rPr>
        <w:t xml:space="preserve"> </w:t>
      </w:r>
      <w:r w:rsidRPr="00BC2932">
        <w:rPr>
          <w:spacing w:val="-1"/>
          <w:sz w:val="22"/>
          <w:szCs w:val="22"/>
        </w:rPr>
        <w:t>с</w:t>
      </w:r>
      <w:r w:rsidRPr="00BC2932">
        <w:rPr>
          <w:sz w:val="22"/>
          <w:szCs w:val="22"/>
        </w:rPr>
        <w:t>порт</w:t>
      </w:r>
      <w:r w:rsidRPr="00BC2932">
        <w:rPr>
          <w:spacing w:val="1"/>
          <w:sz w:val="22"/>
          <w:szCs w:val="22"/>
        </w:rPr>
        <w:t>а</w:t>
      </w:r>
      <w:r w:rsidRPr="00BC2932">
        <w:rPr>
          <w:sz w:val="22"/>
          <w:szCs w:val="22"/>
        </w:rPr>
        <w:t>. Шир</w:t>
      </w:r>
      <w:r w:rsidRPr="00BC2932">
        <w:rPr>
          <w:spacing w:val="2"/>
          <w:sz w:val="22"/>
          <w:szCs w:val="22"/>
        </w:rPr>
        <w:t>о</w:t>
      </w:r>
      <w:r w:rsidRPr="00BC2932">
        <w:rPr>
          <w:spacing w:val="-1"/>
          <w:sz w:val="22"/>
          <w:szCs w:val="22"/>
        </w:rPr>
        <w:t>к</w:t>
      </w:r>
      <w:r w:rsidRPr="00BC2932">
        <w:rPr>
          <w:sz w:val="22"/>
          <w:szCs w:val="22"/>
        </w:rPr>
        <w:t>о</w:t>
      </w:r>
      <w:r w:rsidRPr="00BC2932">
        <w:rPr>
          <w:spacing w:val="-2"/>
          <w:sz w:val="22"/>
          <w:szCs w:val="22"/>
        </w:rPr>
        <w:t xml:space="preserve"> </w:t>
      </w:r>
      <w:r w:rsidRPr="00BC2932">
        <w:rPr>
          <w:sz w:val="22"/>
          <w:szCs w:val="22"/>
        </w:rPr>
        <w:t>и</w:t>
      </w:r>
      <w:r w:rsidRPr="00BC2932">
        <w:rPr>
          <w:spacing w:val="1"/>
          <w:sz w:val="22"/>
          <w:szCs w:val="22"/>
        </w:rPr>
        <w:t>с</w:t>
      </w:r>
      <w:r w:rsidRPr="00BC2932">
        <w:rPr>
          <w:sz w:val="22"/>
          <w:szCs w:val="22"/>
        </w:rPr>
        <w:t>польз</w:t>
      </w:r>
      <w:r w:rsidRPr="00BC2932">
        <w:rPr>
          <w:spacing w:val="-4"/>
          <w:sz w:val="22"/>
          <w:szCs w:val="22"/>
        </w:rPr>
        <w:t>у</w:t>
      </w:r>
      <w:r w:rsidRPr="00BC2932">
        <w:rPr>
          <w:spacing w:val="1"/>
          <w:sz w:val="22"/>
          <w:szCs w:val="22"/>
        </w:rPr>
        <w:t>ют</w:t>
      </w:r>
      <w:r w:rsidRPr="00BC2932">
        <w:rPr>
          <w:sz w:val="22"/>
          <w:szCs w:val="22"/>
        </w:rPr>
        <w:t>ся</w:t>
      </w:r>
      <w:r w:rsidRPr="00BC2932">
        <w:rPr>
          <w:spacing w:val="1"/>
          <w:sz w:val="22"/>
          <w:szCs w:val="22"/>
        </w:rPr>
        <w:t xml:space="preserve"> </w:t>
      </w:r>
      <w:r w:rsidRPr="00BC2932">
        <w:rPr>
          <w:sz w:val="22"/>
          <w:szCs w:val="22"/>
        </w:rPr>
        <w:t>спо</w:t>
      </w:r>
      <w:r w:rsidRPr="00BC2932">
        <w:rPr>
          <w:spacing w:val="1"/>
          <w:sz w:val="22"/>
          <w:szCs w:val="22"/>
        </w:rPr>
        <w:t>р</w:t>
      </w:r>
      <w:r w:rsidRPr="00BC2932">
        <w:rPr>
          <w:spacing w:val="-1"/>
          <w:sz w:val="22"/>
          <w:szCs w:val="22"/>
        </w:rPr>
        <w:t>т</w:t>
      </w:r>
      <w:r w:rsidRPr="00BC2932">
        <w:rPr>
          <w:sz w:val="22"/>
          <w:szCs w:val="22"/>
        </w:rPr>
        <w:t>и</w:t>
      </w:r>
      <w:r w:rsidRPr="00BC2932">
        <w:rPr>
          <w:spacing w:val="-2"/>
          <w:sz w:val="22"/>
          <w:szCs w:val="22"/>
        </w:rPr>
        <w:t>в</w:t>
      </w:r>
      <w:r w:rsidRPr="00BC2932">
        <w:rPr>
          <w:sz w:val="22"/>
          <w:szCs w:val="22"/>
        </w:rPr>
        <w:t>н</w:t>
      </w:r>
      <w:r w:rsidRPr="00BC2932">
        <w:rPr>
          <w:spacing w:val="1"/>
          <w:sz w:val="22"/>
          <w:szCs w:val="22"/>
        </w:rPr>
        <w:t>ые</w:t>
      </w:r>
      <w:r w:rsidRPr="00BC2932">
        <w:rPr>
          <w:spacing w:val="-2"/>
          <w:sz w:val="22"/>
          <w:szCs w:val="22"/>
        </w:rPr>
        <w:t xml:space="preserve"> </w:t>
      </w:r>
      <w:r w:rsidRPr="00BC2932">
        <w:rPr>
          <w:sz w:val="22"/>
          <w:szCs w:val="22"/>
        </w:rPr>
        <w:t>и</w:t>
      </w:r>
      <w:r w:rsidRPr="00BC2932">
        <w:rPr>
          <w:spacing w:val="-1"/>
          <w:sz w:val="22"/>
          <w:szCs w:val="22"/>
        </w:rPr>
        <w:t>гр</w:t>
      </w:r>
      <w:r w:rsidRPr="00BC2932">
        <w:rPr>
          <w:sz w:val="22"/>
          <w:szCs w:val="22"/>
        </w:rPr>
        <w:t>ы</w:t>
      </w:r>
      <w:r w:rsidRPr="00BC2932">
        <w:rPr>
          <w:spacing w:val="1"/>
          <w:sz w:val="22"/>
          <w:szCs w:val="22"/>
        </w:rPr>
        <w:t>.</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i/>
          <w:iCs/>
          <w:sz w:val="22"/>
          <w:szCs w:val="22"/>
        </w:rPr>
        <w:t>З</w:t>
      </w:r>
      <w:r w:rsidRPr="00BC2932">
        <w:rPr>
          <w:i/>
          <w:iCs/>
          <w:spacing w:val="1"/>
          <w:sz w:val="22"/>
          <w:szCs w:val="22"/>
        </w:rPr>
        <w:t>ан</w:t>
      </w:r>
      <w:r w:rsidRPr="00BC2932">
        <w:rPr>
          <w:i/>
          <w:iCs/>
          <w:sz w:val="22"/>
          <w:szCs w:val="22"/>
        </w:rPr>
        <w:t>я</w:t>
      </w:r>
      <w:r w:rsidRPr="00BC2932">
        <w:rPr>
          <w:i/>
          <w:iCs/>
          <w:spacing w:val="-1"/>
          <w:sz w:val="22"/>
          <w:szCs w:val="22"/>
        </w:rPr>
        <w:t>т</w:t>
      </w:r>
      <w:r w:rsidRPr="00BC2932">
        <w:rPr>
          <w:i/>
          <w:iCs/>
          <w:spacing w:val="1"/>
          <w:sz w:val="22"/>
          <w:szCs w:val="22"/>
        </w:rPr>
        <w:t>и</w:t>
      </w:r>
      <w:r w:rsidRPr="00BC2932">
        <w:rPr>
          <w:i/>
          <w:iCs/>
          <w:sz w:val="22"/>
          <w:szCs w:val="22"/>
        </w:rPr>
        <w:t>я</w:t>
      </w:r>
      <w:r w:rsidRPr="00BC2932">
        <w:rPr>
          <w:spacing w:val="8"/>
          <w:sz w:val="22"/>
          <w:szCs w:val="22"/>
        </w:rPr>
        <w:t xml:space="preserve"> </w:t>
      </w:r>
      <w:r w:rsidRPr="00BC2932">
        <w:rPr>
          <w:i/>
          <w:iCs/>
          <w:spacing w:val="1"/>
          <w:sz w:val="22"/>
          <w:szCs w:val="22"/>
        </w:rPr>
        <w:t>в</w:t>
      </w:r>
      <w:r w:rsidRPr="00BC2932">
        <w:rPr>
          <w:spacing w:val="9"/>
          <w:sz w:val="22"/>
          <w:szCs w:val="22"/>
        </w:rPr>
        <w:t xml:space="preserve"> </w:t>
      </w:r>
      <w:r w:rsidRPr="00BC2932">
        <w:rPr>
          <w:i/>
          <w:iCs/>
          <w:spacing w:val="-1"/>
          <w:sz w:val="22"/>
          <w:szCs w:val="22"/>
        </w:rPr>
        <w:t>с</w:t>
      </w:r>
      <w:r w:rsidRPr="00BC2932">
        <w:rPr>
          <w:i/>
          <w:iCs/>
          <w:sz w:val="22"/>
          <w:szCs w:val="22"/>
        </w:rPr>
        <w:t>п</w:t>
      </w:r>
      <w:r w:rsidRPr="00BC2932">
        <w:rPr>
          <w:i/>
          <w:iCs/>
          <w:spacing w:val="1"/>
          <w:sz w:val="22"/>
          <w:szCs w:val="22"/>
        </w:rPr>
        <w:t>о</w:t>
      </w:r>
      <w:r w:rsidRPr="00BC2932">
        <w:rPr>
          <w:i/>
          <w:iCs/>
          <w:sz w:val="22"/>
          <w:szCs w:val="22"/>
        </w:rPr>
        <w:t>ртив</w:t>
      </w:r>
      <w:r w:rsidRPr="00BC2932">
        <w:rPr>
          <w:i/>
          <w:iCs/>
          <w:spacing w:val="-2"/>
          <w:sz w:val="22"/>
          <w:szCs w:val="22"/>
        </w:rPr>
        <w:t>н</w:t>
      </w:r>
      <w:r w:rsidRPr="00BC2932">
        <w:rPr>
          <w:i/>
          <w:iCs/>
          <w:sz w:val="22"/>
          <w:szCs w:val="22"/>
        </w:rPr>
        <w:t>ых</w:t>
      </w:r>
      <w:r w:rsidRPr="00BC2932">
        <w:rPr>
          <w:spacing w:val="9"/>
          <w:sz w:val="22"/>
          <w:szCs w:val="22"/>
        </w:rPr>
        <w:t xml:space="preserve"> </w:t>
      </w:r>
      <w:r w:rsidRPr="00BC2932">
        <w:rPr>
          <w:i/>
          <w:iCs/>
          <w:sz w:val="22"/>
          <w:szCs w:val="22"/>
        </w:rPr>
        <w:t>с</w:t>
      </w:r>
      <w:r w:rsidRPr="00BC2932">
        <w:rPr>
          <w:i/>
          <w:iCs/>
          <w:spacing w:val="1"/>
          <w:sz w:val="22"/>
          <w:szCs w:val="22"/>
        </w:rPr>
        <w:t>е</w:t>
      </w:r>
      <w:r w:rsidRPr="00BC2932">
        <w:rPr>
          <w:i/>
          <w:iCs/>
          <w:sz w:val="22"/>
          <w:szCs w:val="22"/>
        </w:rPr>
        <w:t>кц</w:t>
      </w:r>
      <w:r w:rsidRPr="00BC2932">
        <w:rPr>
          <w:i/>
          <w:iCs/>
          <w:spacing w:val="4"/>
          <w:sz w:val="22"/>
          <w:szCs w:val="22"/>
        </w:rPr>
        <w:t>и</w:t>
      </w:r>
      <w:r w:rsidRPr="00BC2932">
        <w:rPr>
          <w:i/>
          <w:iCs/>
          <w:sz w:val="22"/>
          <w:szCs w:val="22"/>
        </w:rPr>
        <w:t>ях.</w:t>
      </w:r>
      <w:r w:rsidRPr="00BC2932">
        <w:rPr>
          <w:spacing w:val="9"/>
          <w:sz w:val="22"/>
          <w:szCs w:val="22"/>
        </w:rPr>
        <w:t xml:space="preserve"> </w:t>
      </w:r>
      <w:r w:rsidRPr="00BC2932">
        <w:rPr>
          <w:sz w:val="22"/>
          <w:szCs w:val="22"/>
        </w:rPr>
        <w:t>Он</w:t>
      </w:r>
      <w:r w:rsidRPr="00BC2932">
        <w:rPr>
          <w:spacing w:val="1"/>
          <w:sz w:val="22"/>
          <w:szCs w:val="22"/>
        </w:rPr>
        <w:t>и</w:t>
      </w:r>
      <w:r w:rsidRPr="00BC2932">
        <w:rPr>
          <w:spacing w:val="7"/>
          <w:sz w:val="22"/>
          <w:szCs w:val="22"/>
        </w:rPr>
        <w:t xml:space="preserve"> </w:t>
      </w:r>
      <w:r w:rsidRPr="00BC2932">
        <w:rPr>
          <w:sz w:val="22"/>
          <w:szCs w:val="22"/>
        </w:rPr>
        <w:t>ор</w:t>
      </w:r>
      <w:r w:rsidRPr="00BC2932">
        <w:rPr>
          <w:spacing w:val="-1"/>
          <w:sz w:val="22"/>
          <w:szCs w:val="22"/>
        </w:rPr>
        <w:t>г</w:t>
      </w:r>
      <w:r w:rsidRPr="00BC2932">
        <w:rPr>
          <w:sz w:val="22"/>
          <w:szCs w:val="22"/>
        </w:rPr>
        <w:t>а</w:t>
      </w:r>
      <w:r w:rsidRPr="00BC2932">
        <w:rPr>
          <w:spacing w:val="1"/>
          <w:sz w:val="22"/>
          <w:szCs w:val="22"/>
        </w:rPr>
        <w:t>ни</w:t>
      </w:r>
      <w:r w:rsidRPr="00BC2932">
        <w:rPr>
          <w:sz w:val="22"/>
          <w:szCs w:val="22"/>
        </w:rPr>
        <w:t>з</w:t>
      </w:r>
      <w:r w:rsidRPr="00BC2932">
        <w:rPr>
          <w:spacing w:val="-3"/>
          <w:sz w:val="22"/>
          <w:szCs w:val="22"/>
        </w:rPr>
        <w:t>у</w:t>
      </w:r>
      <w:r w:rsidRPr="00BC2932">
        <w:rPr>
          <w:sz w:val="22"/>
          <w:szCs w:val="22"/>
        </w:rPr>
        <w:t>ются</w:t>
      </w:r>
      <w:r w:rsidRPr="00BC2932">
        <w:rPr>
          <w:spacing w:val="9"/>
          <w:sz w:val="22"/>
          <w:szCs w:val="22"/>
        </w:rPr>
        <w:t xml:space="preserve"> </w:t>
      </w:r>
      <w:r w:rsidRPr="00BC2932">
        <w:rPr>
          <w:spacing w:val="2"/>
          <w:sz w:val="22"/>
          <w:szCs w:val="22"/>
        </w:rPr>
        <w:t>д</w:t>
      </w:r>
      <w:r w:rsidRPr="00BC2932">
        <w:rPr>
          <w:sz w:val="22"/>
          <w:szCs w:val="22"/>
        </w:rPr>
        <w:t>ля</w:t>
      </w:r>
      <w:r w:rsidRPr="00BC2932">
        <w:rPr>
          <w:spacing w:val="9"/>
          <w:sz w:val="22"/>
          <w:szCs w:val="22"/>
        </w:rPr>
        <w:t xml:space="preserve"> </w:t>
      </w:r>
      <w:r w:rsidRPr="00BC2932">
        <w:rPr>
          <w:spacing w:val="1"/>
          <w:sz w:val="22"/>
          <w:szCs w:val="22"/>
        </w:rPr>
        <w:t>л</w:t>
      </w:r>
      <w:r w:rsidRPr="00BC2932">
        <w:rPr>
          <w:spacing w:val="-1"/>
          <w:sz w:val="22"/>
          <w:szCs w:val="22"/>
        </w:rPr>
        <w:t>ю</w:t>
      </w:r>
      <w:r w:rsidRPr="00BC2932">
        <w:rPr>
          <w:spacing w:val="1"/>
          <w:sz w:val="22"/>
          <w:szCs w:val="22"/>
        </w:rPr>
        <w:t>д</w:t>
      </w:r>
      <w:r w:rsidRPr="00BC2932">
        <w:rPr>
          <w:spacing w:val="-1"/>
          <w:sz w:val="22"/>
          <w:szCs w:val="22"/>
        </w:rPr>
        <w:t>е</w:t>
      </w:r>
      <w:r w:rsidRPr="00BC2932">
        <w:rPr>
          <w:sz w:val="22"/>
          <w:szCs w:val="22"/>
        </w:rPr>
        <w:t>й</w:t>
      </w:r>
      <w:r w:rsidRPr="00BC2932">
        <w:rPr>
          <w:spacing w:val="9"/>
          <w:sz w:val="22"/>
          <w:szCs w:val="22"/>
        </w:rPr>
        <w:t xml:space="preserve"> </w:t>
      </w:r>
      <w:r w:rsidRPr="00BC2932">
        <w:rPr>
          <w:sz w:val="22"/>
          <w:szCs w:val="22"/>
        </w:rPr>
        <w:t>м</w:t>
      </w:r>
      <w:r w:rsidRPr="00BC2932">
        <w:rPr>
          <w:spacing w:val="2"/>
          <w:sz w:val="22"/>
          <w:szCs w:val="22"/>
        </w:rPr>
        <w:t>о</w:t>
      </w:r>
      <w:r w:rsidRPr="00BC2932">
        <w:rPr>
          <w:spacing w:val="1"/>
          <w:sz w:val="22"/>
          <w:szCs w:val="22"/>
        </w:rPr>
        <w:t>л</w:t>
      </w:r>
      <w:r w:rsidRPr="00BC2932">
        <w:rPr>
          <w:spacing w:val="2"/>
          <w:sz w:val="22"/>
          <w:szCs w:val="22"/>
        </w:rPr>
        <w:t>о</w:t>
      </w:r>
      <w:r w:rsidRPr="00BC2932">
        <w:rPr>
          <w:sz w:val="22"/>
          <w:szCs w:val="22"/>
        </w:rPr>
        <w:t>до</w:t>
      </w:r>
      <w:r w:rsidRPr="00BC2932">
        <w:rPr>
          <w:spacing w:val="-1"/>
          <w:sz w:val="22"/>
          <w:szCs w:val="22"/>
        </w:rPr>
        <w:t>г</w:t>
      </w:r>
      <w:r w:rsidRPr="00BC2932">
        <w:rPr>
          <w:sz w:val="22"/>
          <w:szCs w:val="22"/>
        </w:rPr>
        <w:t>о и</w:t>
      </w:r>
      <w:r w:rsidRPr="00BC2932">
        <w:rPr>
          <w:spacing w:val="5"/>
          <w:sz w:val="22"/>
          <w:szCs w:val="22"/>
        </w:rPr>
        <w:t xml:space="preserve"> </w:t>
      </w:r>
      <w:r w:rsidRPr="00BC2932">
        <w:rPr>
          <w:sz w:val="22"/>
          <w:szCs w:val="22"/>
        </w:rPr>
        <w:t>с</w:t>
      </w:r>
      <w:r w:rsidRPr="00BC2932">
        <w:rPr>
          <w:spacing w:val="1"/>
          <w:sz w:val="22"/>
          <w:szCs w:val="22"/>
        </w:rPr>
        <w:t>р</w:t>
      </w:r>
      <w:r w:rsidRPr="00BC2932">
        <w:rPr>
          <w:sz w:val="22"/>
          <w:szCs w:val="22"/>
        </w:rPr>
        <w:t>е</w:t>
      </w:r>
      <w:r w:rsidRPr="00BC2932">
        <w:rPr>
          <w:spacing w:val="-1"/>
          <w:sz w:val="22"/>
          <w:szCs w:val="22"/>
        </w:rPr>
        <w:t>д</w:t>
      </w:r>
      <w:r w:rsidRPr="00BC2932">
        <w:rPr>
          <w:sz w:val="22"/>
          <w:szCs w:val="22"/>
        </w:rPr>
        <w:t>не</w:t>
      </w:r>
      <w:r w:rsidRPr="00BC2932">
        <w:rPr>
          <w:spacing w:val="-1"/>
          <w:sz w:val="22"/>
          <w:szCs w:val="22"/>
        </w:rPr>
        <w:t>г</w:t>
      </w:r>
      <w:r w:rsidRPr="00BC2932">
        <w:rPr>
          <w:sz w:val="22"/>
          <w:szCs w:val="22"/>
        </w:rPr>
        <w:t>о</w:t>
      </w:r>
      <w:r w:rsidRPr="00BC2932">
        <w:rPr>
          <w:spacing w:val="4"/>
          <w:sz w:val="22"/>
          <w:szCs w:val="22"/>
        </w:rPr>
        <w:t xml:space="preserve"> </w:t>
      </w:r>
      <w:r w:rsidRPr="00BC2932">
        <w:rPr>
          <w:spacing w:val="1"/>
          <w:sz w:val="22"/>
          <w:szCs w:val="22"/>
        </w:rPr>
        <w:t>в</w:t>
      </w:r>
      <w:r w:rsidRPr="00BC2932">
        <w:rPr>
          <w:sz w:val="22"/>
          <w:szCs w:val="22"/>
        </w:rPr>
        <w:t>о</w:t>
      </w:r>
      <w:r w:rsidRPr="00BC2932">
        <w:rPr>
          <w:spacing w:val="1"/>
          <w:sz w:val="22"/>
          <w:szCs w:val="22"/>
        </w:rPr>
        <w:t>з</w:t>
      </w:r>
      <w:r w:rsidRPr="00BC2932">
        <w:rPr>
          <w:sz w:val="22"/>
          <w:szCs w:val="22"/>
        </w:rPr>
        <w:t>раста</w:t>
      </w:r>
      <w:r w:rsidRPr="00BC2932">
        <w:rPr>
          <w:spacing w:val="1"/>
          <w:sz w:val="22"/>
          <w:szCs w:val="22"/>
        </w:rPr>
        <w:t xml:space="preserve">. </w:t>
      </w:r>
      <w:r w:rsidRPr="00BC2932">
        <w:rPr>
          <w:sz w:val="22"/>
          <w:szCs w:val="22"/>
        </w:rPr>
        <w:t>В</w:t>
      </w:r>
      <w:r w:rsidRPr="00BC2932">
        <w:rPr>
          <w:spacing w:val="1"/>
          <w:sz w:val="22"/>
          <w:szCs w:val="22"/>
        </w:rPr>
        <w:t>ы</w:t>
      </w:r>
      <w:r w:rsidRPr="00BC2932">
        <w:rPr>
          <w:sz w:val="22"/>
          <w:szCs w:val="22"/>
        </w:rPr>
        <w:t>б</w:t>
      </w:r>
      <w:r w:rsidRPr="00BC2932">
        <w:rPr>
          <w:spacing w:val="1"/>
          <w:sz w:val="22"/>
          <w:szCs w:val="22"/>
        </w:rPr>
        <w:t>о</w:t>
      </w:r>
      <w:r w:rsidRPr="00BC2932">
        <w:rPr>
          <w:sz w:val="22"/>
          <w:szCs w:val="22"/>
        </w:rPr>
        <w:t>р</w:t>
      </w:r>
      <w:r w:rsidRPr="00BC2932">
        <w:rPr>
          <w:spacing w:val="6"/>
          <w:sz w:val="22"/>
          <w:szCs w:val="22"/>
        </w:rPr>
        <w:t xml:space="preserve"> </w:t>
      </w:r>
      <w:r w:rsidRPr="00BC2932">
        <w:rPr>
          <w:spacing w:val="-1"/>
          <w:sz w:val="22"/>
          <w:szCs w:val="22"/>
        </w:rPr>
        <w:t>в</w:t>
      </w:r>
      <w:r w:rsidRPr="00BC2932">
        <w:rPr>
          <w:sz w:val="22"/>
          <w:szCs w:val="22"/>
        </w:rPr>
        <w:t>и</w:t>
      </w:r>
      <w:r w:rsidRPr="00BC2932">
        <w:rPr>
          <w:spacing w:val="1"/>
          <w:sz w:val="22"/>
          <w:szCs w:val="22"/>
        </w:rPr>
        <w:t>д</w:t>
      </w:r>
      <w:r w:rsidRPr="00BC2932">
        <w:rPr>
          <w:sz w:val="22"/>
          <w:szCs w:val="22"/>
        </w:rPr>
        <w:t>а</w:t>
      </w:r>
      <w:r w:rsidRPr="00BC2932">
        <w:rPr>
          <w:spacing w:val="4"/>
          <w:sz w:val="22"/>
          <w:szCs w:val="22"/>
        </w:rPr>
        <w:t xml:space="preserve"> </w:t>
      </w:r>
      <w:r w:rsidRPr="00BC2932">
        <w:rPr>
          <w:spacing w:val="-1"/>
          <w:sz w:val="22"/>
          <w:szCs w:val="22"/>
        </w:rPr>
        <w:t>сп</w:t>
      </w:r>
      <w:r w:rsidRPr="00BC2932">
        <w:rPr>
          <w:spacing w:val="1"/>
          <w:sz w:val="22"/>
          <w:szCs w:val="22"/>
        </w:rPr>
        <w:t>ор</w:t>
      </w:r>
      <w:r w:rsidRPr="00BC2932">
        <w:rPr>
          <w:sz w:val="22"/>
          <w:szCs w:val="22"/>
        </w:rPr>
        <w:t>т</w:t>
      </w:r>
      <w:r w:rsidRPr="00BC2932">
        <w:rPr>
          <w:spacing w:val="1"/>
          <w:sz w:val="22"/>
          <w:szCs w:val="22"/>
        </w:rPr>
        <w:t>а з</w:t>
      </w:r>
      <w:r w:rsidRPr="00BC2932">
        <w:rPr>
          <w:sz w:val="22"/>
          <w:szCs w:val="22"/>
        </w:rPr>
        <w:t>ави</w:t>
      </w:r>
      <w:r w:rsidRPr="00BC2932">
        <w:rPr>
          <w:spacing w:val="1"/>
          <w:sz w:val="22"/>
          <w:szCs w:val="22"/>
        </w:rPr>
        <w:t>си</w:t>
      </w:r>
      <w:r w:rsidRPr="00BC2932">
        <w:rPr>
          <w:sz w:val="22"/>
          <w:szCs w:val="22"/>
        </w:rPr>
        <w:t>т</w:t>
      </w:r>
      <w:r w:rsidRPr="00BC2932">
        <w:rPr>
          <w:spacing w:val="2"/>
          <w:sz w:val="22"/>
          <w:szCs w:val="22"/>
        </w:rPr>
        <w:t xml:space="preserve"> </w:t>
      </w:r>
      <w:r w:rsidRPr="00BC2932">
        <w:rPr>
          <w:spacing w:val="1"/>
          <w:sz w:val="22"/>
          <w:szCs w:val="22"/>
        </w:rPr>
        <w:t>о</w:t>
      </w:r>
      <w:r w:rsidRPr="00BC2932">
        <w:rPr>
          <w:sz w:val="22"/>
          <w:szCs w:val="22"/>
        </w:rPr>
        <w:t>т</w:t>
      </w:r>
      <w:r w:rsidRPr="00BC2932">
        <w:rPr>
          <w:spacing w:val="4"/>
          <w:sz w:val="22"/>
          <w:szCs w:val="22"/>
        </w:rPr>
        <w:t xml:space="preserve"> </w:t>
      </w:r>
      <w:r w:rsidRPr="00BC2932">
        <w:rPr>
          <w:spacing w:val="1"/>
          <w:sz w:val="22"/>
          <w:szCs w:val="22"/>
        </w:rPr>
        <w:t>о</w:t>
      </w:r>
      <w:r w:rsidRPr="00BC2932">
        <w:rPr>
          <w:sz w:val="22"/>
          <w:szCs w:val="22"/>
        </w:rPr>
        <w:t>с</w:t>
      </w:r>
      <w:r w:rsidRPr="00BC2932">
        <w:rPr>
          <w:spacing w:val="-1"/>
          <w:sz w:val="22"/>
          <w:szCs w:val="22"/>
        </w:rPr>
        <w:t>о</w:t>
      </w:r>
      <w:r w:rsidRPr="00BC2932">
        <w:rPr>
          <w:sz w:val="22"/>
          <w:szCs w:val="22"/>
        </w:rPr>
        <w:t>б</w:t>
      </w:r>
      <w:r w:rsidRPr="00BC2932">
        <w:rPr>
          <w:spacing w:val="1"/>
          <w:sz w:val="22"/>
          <w:szCs w:val="22"/>
        </w:rPr>
        <w:t>е</w:t>
      </w:r>
      <w:r w:rsidRPr="00BC2932">
        <w:rPr>
          <w:sz w:val="22"/>
          <w:szCs w:val="22"/>
        </w:rPr>
        <w:t>н</w:t>
      </w:r>
      <w:r w:rsidRPr="00BC2932">
        <w:rPr>
          <w:spacing w:val="-1"/>
          <w:sz w:val="22"/>
          <w:szCs w:val="22"/>
        </w:rPr>
        <w:t>но</w:t>
      </w:r>
      <w:r w:rsidRPr="00BC2932">
        <w:rPr>
          <w:sz w:val="22"/>
          <w:szCs w:val="22"/>
        </w:rPr>
        <w:t>стей</w:t>
      </w:r>
      <w:r w:rsidRPr="00BC2932">
        <w:rPr>
          <w:spacing w:val="5"/>
          <w:sz w:val="22"/>
          <w:szCs w:val="22"/>
        </w:rPr>
        <w:t xml:space="preserve"> </w:t>
      </w:r>
      <w:r w:rsidRPr="00BC2932">
        <w:rPr>
          <w:spacing w:val="-1"/>
          <w:sz w:val="22"/>
          <w:szCs w:val="22"/>
        </w:rPr>
        <w:t>к</w:t>
      </w:r>
      <w:r w:rsidRPr="00BC2932">
        <w:rPr>
          <w:spacing w:val="1"/>
          <w:sz w:val="22"/>
          <w:szCs w:val="22"/>
        </w:rPr>
        <w:t>он</w:t>
      </w:r>
      <w:r w:rsidRPr="00BC2932">
        <w:rPr>
          <w:spacing w:val="-2"/>
          <w:sz w:val="22"/>
          <w:szCs w:val="22"/>
        </w:rPr>
        <w:t>т</w:t>
      </w:r>
      <w:r w:rsidRPr="00BC2932">
        <w:rPr>
          <w:sz w:val="22"/>
          <w:szCs w:val="22"/>
        </w:rPr>
        <w:t>и</w:t>
      </w:r>
      <w:r w:rsidRPr="00BC2932">
        <w:rPr>
          <w:spacing w:val="1"/>
          <w:sz w:val="22"/>
          <w:szCs w:val="22"/>
        </w:rPr>
        <w:t>н</w:t>
      </w:r>
      <w:r w:rsidRPr="00BC2932">
        <w:rPr>
          <w:spacing w:val="-1"/>
          <w:sz w:val="22"/>
          <w:szCs w:val="22"/>
        </w:rPr>
        <w:t>г</w:t>
      </w:r>
      <w:r w:rsidRPr="00BC2932">
        <w:rPr>
          <w:spacing w:val="10"/>
          <w:sz w:val="22"/>
          <w:szCs w:val="22"/>
        </w:rPr>
        <w:t>е</w:t>
      </w:r>
      <w:r w:rsidRPr="00BC2932">
        <w:rPr>
          <w:spacing w:val="1"/>
          <w:sz w:val="22"/>
          <w:szCs w:val="22"/>
        </w:rPr>
        <w:t>н</w:t>
      </w:r>
      <w:r w:rsidRPr="00BC2932">
        <w:rPr>
          <w:sz w:val="22"/>
          <w:szCs w:val="22"/>
        </w:rPr>
        <w:t>т</w:t>
      </w:r>
      <w:r w:rsidRPr="00BC2932">
        <w:rPr>
          <w:spacing w:val="1"/>
          <w:sz w:val="22"/>
          <w:szCs w:val="22"/>
        </w:rPr>
        <w:t>а</w:t>
      </w:r>
      <w:r w:rsidRPr="00BC2932">
        <w:rPr>
          <w:sz w:val="22"/>
          <w:szCs w:val="22"/>
        </w:rPr>
        <w:t xml:space="preserve"> </w:t>
      </w:r>
      <w:r w:rsidRPr="00BC2932">
        <w:rPr>
          <w:spacing w:val="1"/>
          <w:sz w:val="22"/>
          <w:szCs w:val="22"/>
        </w:rPr>
        <w:t>р</w:t>
      </w:r>
      <w:r w:rsidRPr="00BC2932">
        <w:rPr>
          <w:spacing w:val="-1"/>
          <w:sz w:val="22"/>
          <w:szCs w:val="22"/>
        </w:rPr>
        <w:t>а</w:t>
      </w:r>
      <w:r w:rsidRPr="00BC2932">
        <w:rPr>
          <w:sz w:val="22"/>
          <w:szCs w:val="22"/>
        </w:rPr>
        <w:t>б</w:t>
      </w:r>
      <w:r w:rsidRPr="00BC2932">
        <w:rPr>
          <w:spacing w:val="1"/>
          <w:sz w:val="22"/>
          <w:szCs w:val="22"/>
        </w:rPr>
        <w:t>от</w:t>
      </w:r>
      <w:r w:rsidRPr="00BC2932">
        <w:rPr>
          <w:sz w:val="22"/>
          <w:szCs w:val="22"/>
        </w:rPr>
        <w:t>а</w:t>
      </w:r>
      <w:r w:rsidRPr="00BC2932">
        <w:rPr>
          <w:spacing w:val="1"/>
          <w:sz w:val="22"/>
          <w:szCs w:val="22"/>
        </w:rPr>
        <w:t>ю</w:t>
      </w:r>
      <w:r w:rsidRPr="00BC2932">
        <w:rPr>
          <w:spacing w:val="-2"/>
          <w:sz w:val="22"/>
          <w:szCs w:val="22"/>
        </w:rPr>
        <w:t>щ</w:t>
      </w:r>
      <w:r w:rsidRPr="00BC2932">
        <w:rPr>
          <w:spacing w:val="-1"/>
          <w:sz w:val="22"/>
          <w:szCs w:val="22"/>
        </w:rPr>
        <w:t>и</w:t>
      </w:r>
      <w:r w:rsidRPr="00BC2932">
        <w:rPr>
          <w:sz w:val="22"/>
          <w:szCs w:val="22"/>
        </w:rPr>
        <w:t>х</w:t>
      </w:r>
      <w:r w:rsidRPr="00BC2932">
        <w:rPr>
          <w:spacing w:val="23"/>
          <w:sz w:val="22"/>
          <w:szCs w:val="22"/>
        </w:rPr>
        <w:t xml:space="preserve"> </w:t>
      </w:r>
      <w:r w:rsidRPr="00BC2932">
        <w:rPr>
          <w:spacing w:val="1"/>
          <w:sz w:val="22"/>
          <w:szCs w:val="22"/>
        </w:rPr>
        <w:t>и</w:t>
      </w:r>
      <w:r w:rsidRPr="00BC2932">
        <w:rPr>
          <w:spacing w:val="26"/>
          <w:sz w:val="22"/>
          <w:szCs w:val="22"/>
        </w:rPr>
        <w:t xml:space="preserve"> </w:t>
      </w:r>
      <w:r w:rsidRPr="00BC2932">
        <w:rPr>
          <w:spacing w:val="-1"/>
          <w:sz w:val="22"/>
          <w:szCs w:val="22"/>
        </w:rPr>
        <w:t>к</w:t>
      </w:r>
      <w:r w:rsidRPr="00BC2932">
        <w:rPr>
          <w:sz w:val="22"/>
          <w:szCs w:val="22"/>
        </w:rPr>
        <w:t>он</w:t>
      </w:r>
      <w:r w:rsidRPr="00BC2932">
        <w:rPr>
          <w:spacing w:val="-1"/>
          <w:sz w:val="22"/>
          <w:szCs w:val="22"/>
        </w:rPr>
        <w:t>к</w:t>
      </w:r>
      <w:r w:rsidRPr="00BC2932">
        <w:rPr>
          <w:sz w:val="22"/>
          <w:szCs w:val="22"/>
        </w:rPr>
        <w:t>р</w:t>
      </w:r>
      <w:r w:rsidRPr="00BC2932">
        <w:rPr>
          <w:spacing w:val="1"/>
          <w:sz w:val="22"/>
          <w:szCs w:val="22"/>
        </w:rPr>
        <w:t>е</w:t>
      </w:r>
      <w:r w:rsidRPr="00BC2932">
        <w:rPr>
          <w:sz w:val="22"/>
          <w:szCs w:val="22"/>
        </w:rPr>
        <w:t>тн</w:t>
      </w:r>
      <w:r w:rsidRPr="00BC2932">
        <w:rPr>
          <w:spacing w:val="-1"/>
          <w:sz w:val="22"/>
          <w:szCs w:val="22"/>
        </w:rPr>
        <w:t>о</w:t>
      </w:r>
      <w:r w:rsidRPr="00BC2932">
        <w:rPr>
          <w:sz w:val="22"/>
          <w:szCs w:val="22"/>
        </w:rPr>
        <w:t>й</w:t>
      </w:r>
      <w:r w:rsidRPr="00BC2932">
        <w:rPr>
          <w:spacing w:val="23"/>
          <w:sz w:val="22"/>
          <w:szCs w:val="22"/>
        </w:rPr>
        <w:t xml:space="preserve"> </w:t>
      </w:r>
      <w:r w:rsidRPr="00BC2932">
        <w:rPr>
          <w:spacing w:val="1"/>
          <w:sz w:val="22"/>
          <w:szCs w:val="22"/>
        </w:rPr>
        <w:t>де</w:t>
      </w:r>
      <w:r w:rsidRPr="00BC2932">
        <w:rPr>
          <w:sz w:val="22"/>
          <w:szCs w:val="22"/>
        </w:rPr>
        <w:t>я</w:t>
      </w:r>
      <w:r w:rsidRPr="00BC2932">
        <w:rPr>
          <w:spacing w:val="-1"/>
          <w:sz w:val="22"/>
          <w:szCs w:val="22"/>
        </w:rPr>
        <w:t>т</w:t>
      </w:r>
      <w:r w:rsidRPr="00BC2932">
        <w:rPr>
          <w:sz w:val="22"/>
          <w:szCs w:val="22"/>
        </w:rPr>
        <w:t>ельнос</w:t>
      </w:r>
      <w:r w:rsidRPr="00BC2932">
        <w:rPr>
          <w:spacing w:val="-2"/>
          <w:sz w:val="22"/>
          <w:szCs w:val="22"/>
        </w:rPr>
        <w:t>т</w:t>
      </w:r>
      <w:r w:rsidRPr="00BC2932">
        <w:rPr>
          <w:sz w:val="22"/>
          <w:szCs w:val="22"/>
        </w:rPr>
        <w:t>и</w:t>
      </w:r>
      <w:r w:rsidRPr="00BC2932">
        <w:rPr>
          <w:spacing w:val="26"/>
          <w:sz w:val="22"/>
          <w:szCs w:val="22"/>
        </w:rPr>
        <w:t xml:space="preserve"> </w:t>
      </w:r>
      <w:r w:rsidRPr="00BC2932">
        <w:rPr>
          <w:spacing w:val="-2"/>
          <w:sz w:val="22"/>
          <w:szCs w:val="22"/>
        </w:rPr>
        <w:t>у</w:t>
      </w:r>
      <w:r w:rsidRPr="00BC2932">
        <w:rPr>
          <w:sz w:val="22"/>
          <w:szCs w:val="22"/>
        </w:rPr>
        <w:t>ч</w:t>
      </w:r>
      <w:r w:rsidRPr="00BC2932">
        <w:rPr>
          <w:spacing w:val="1"/>
          <w:sz w:val="22"/>
          <w:szCs w:val="22"/>
        </w:rPr>
        <w:t>р</w:t>
      </w:r>
      <w:r w:rsidRPr="00BC2932">
        <w:rPr>
          <w:sz w:val="22"/>
          <w:szCs w:val="22"/>
        </w:rPr>
        <w:t>ежд</w:t>
      </w:r>
      <w:r w:rsidRPr="00BC2932">
        <w:rPr>
          <w:spacing w:val="-1"/>
          <w:sz w:val="22"/>
          <w:szCs w:val="22"/>
        </w:rPr>
        <w:t>е</w:t>
      </w:r>
      <w:r w:rsidRPr="00BC2932">
        <w:rPr>
          <w:sz w:val="22"/>
          <w:szCs w:val="22"/>
        </w:rPr>
        <w:t>ния</w:t>
      </w:r>
      <w:r w:rsidRPr="00BC2932">
        <w:rPr>
          <w:spacing w:val="23"/>
          <w:sz w:val="22"/>
          <w:szCs w:val="22"/>
        </w:rPr>
        <w:t xml:space="preserve"> </w:t>
      </w:r>
      <w:r w:rsidRPr="00BC2932">
        <w:rPr>
          <w:spacing w:val="1"/>
          <w:sz w:val="22"/>
          <w:szCs w:val="22"/>
        </w:rPr>
        <w:t>ил</w:t>
      </w:r>
      <w:r w:rsidRPr="00BC2932">
        <w:rPr>
          <w:sz w:val="22"/>
          <w:szCs w:val="22"/>
        </w:rPr>
        <w:t>и</w:t>
      </w:r>
      <w:r w:rsidRPr="00BC2932">
        <w:rPr>
          <w:spacing w:val="23"/>
          <w:sz w:val="22"/>
          <w:szCs w:val="22"/>
        </w:rPr>
        <w:t xml:space="preserve"> </w:t>
      </w:r>
      <w:r w:rsidRPr="00BC2932">
        <w:rPr>
          <w:spacing w:val="1"/>
          <w:sz w:val="22"/>
          <w:szCs w:val="22"/>
        </w:rPr>
        <w:t>пр</w:t>
      </w:r>
      <w:r w:rsidRPr="00BC2932">
        <w:rPr>
          <w:spacing w:val="-1"/>
          <w:sz w:val="22"/>
          <w:szCs w:val="22"/>
        </w:rPr>
        <w:t>е</w:t>
      </w:r>
      <w:r w:rsidRPr="00BC2932">
        <w:rPr>
          <w:sz w:val="22"/>
          <w:szCs w:val="22"/>
        </w:rPr>
        <w:t>дприя</w:t>
      </w:r>
      <w:r w:rsidRPr="00BC2932">
        <w:rPr>
          <w:spacing w:val="-1"/>
          <w:sz w:val="22"/>
          <w:szCs w:val="22"/>
        </w:rPr>
        <w:t>т</w:t>
      </w:r>
      <w:r w:rsidRPr="00BC2932">
        <w:rPr>
          <w:sz w:val="22"/>
          <w:szCs w:val="22"/>
        </w:rPr>
        <w:t>и</w:t>
      </w:r>
      <w:r w:rsidRPr="00BC2932">
        <w:rPr>
          <w:spacing w:val="1"/>
          <w:sz w:val="22"/>
          <w:szCs w:val="22"/>
        </w:rPr>
        <w:t>я</w:t>
      </w:r>
      <w:r w:rsidRPr="00BC2932">
        <w:rPr>
          <w:sz w:val="22"/>
          <w:szCs w:val="22"/>
        </w:rPr>
        <w:t>.</w:t>
      </w:r>
      <w:r w:rsidRPr="00BC2932">
        <w:rPr>
          <w:spacing w:val="23"/>
          <w:sz w:val="22"/>
          <w:szCs w:val="22"/>
        </w:rPr>
        <w:t xml:space="preserve"> </w:t>
      </w:r>
      <w:r w:rsidRPr="00BC2932">
        <w:rPr>
          <w:spacing w:val="1"/>
          <w:sz w:val="22"/>
          <w:szCs w:val="22"/>
        </w:rPr>
        <w:t>З</w:t>
      </w:r>
      <w:r w:rsidRPr="00BC2932">
        <w:rPr>
          <w:spacing w:val="-1"/>
          <w:sz w:val="22"/>
          <w:szCs w:val="22"/>
        </w:rPr>
        <w:t>а</w:t>
      </w:r>
      <w:r w:rsidRPr="00BC2932">
        <w:rPr>
          <w:spacing w:val="11"/>
          <w:sz w:val="22"/>
          <w:szCs w:val="22"/>
        </w:rPr>
        <w:t>н</w:t>
      </w:r>
      <w:r w:rsidRPr="00BC2932">
        <w:rPr>
          <w:spacing w:val="1"/>
          <w:sz w:val="22"/>
          <w:szCs w:val="22"/>
        </w:rPr>
        <w:t>я</w:t>
      </w:r>
      <w:r w:rsidRPr="00BC2932">
        <w:rPr>
          <w:sz w:val="22"/>
          <w:szCs w:val="22"/>
        </w:rPr>
        <w:t>ти</w:t>
      </w:r>
      <w:r w:rsidRPr="00BC2932">
        <w:rPr>
          <w:spacing w:val="1"/>
          <w:sz w:val="22"/>
          <w:szCs w:val="22"/>
        </w:rPr>
        <w:t>я</w:t>
      </w:r>
      <w:r w:rsidRPr="00BC2932">
        <w:rPr>
          <w:spacing w:val="9"/>
          <w:sz w:val="22"/>
          <w:szCs w:val="22"/>
        </w:rPr>
        <w:t xml:space="preserve"> </w:t>
      </w:r>
      <w:r w:rsidRPr="00BC2932">
        <w:rPr>
          <w:spacing w:val="1"/>
          <w:sz w:val="22"/>
          <w:szCs w:val="22"/>
        </w:rPr>
        <w:t>пр</w:t>
      </w:r>
      <w:r w:rsidRPr="00BC2932">
        <w:rPr>
          <w:sz w:val="22"/>
          <w:szCs w:val="22"/>
        </w:rPr>
        <w:t>о</w:t>
      </w:r>
      <w:r w:rsidRPr="00BC2932">
        <w:rPr>
          <w:spacing w:val="-2"/>
          <w:sz w:val="22"/>
          <w:szCs w:val="22"/>
        </w:rPr>
        <w:t>в</w:t>
      </w:r>
      <w:r w:rsidRPr="00BC2932">
        <w:rPr>
          <w:spacing w:val="1"/>
          <w:sz w:val="22"/>
          <w:szCs w:val="22"/>
        </w:rPr>
        <w:t>о</w:t>
      </w:r>
      <w:r w:rsidRPr="00BC2932">
        <w:rPr>
          <w:sz w:val="22"/>
          <w:szCs w:val="22"/>
        </w:rPr>
        <w:t>дятся</w:t>
      </w:r>
      <w:r w:rsidRPr="00BC2932">
        <w:rPr>
          <w:spacing w:val="10"/>
          <w:sz w:val="22"/>
          <w:szCs w:val="22"/>
        </w:rPr>
        <w:t xml:space="preserve"> </w:t>
      </w:r>
      <w:r w:rsidRPr="00BC2932">
        <w:rPr>
          <w:sz w:val="22"/>
          <w:szCs w:val="22"/>
        </w:rPr>
        <w:t>по</w:t>
      </w:r>
      <w:r w:rsidRPr="00BC2932">
        <w:rPr>
          <w:spacing w:val="9"/>
          <w:sz w:val="22"/>
          <w:szCs w:val="22"/>
        </w:rPr>
        <w:t xml:space="preserve"> </w:t>
      </w:r>
      <w:r w:rsidRPr="00BC2932">
        <w:rPr>
          <w:sz w:val="22"/>
          <w:szCs w:val="22"/>
        </w:rPr>
        <w:t>об</w:t>
      </w:r>
      <w:r w:rsidRPr="00BC2932">
        <w:rPr>
          <w:spacing w:val="1"/>
          <w:sz w:val="22"/>
          <w:szCs w:val="22"/>
        </w:rPr>
        <w:t>щ</w:t>
      </w:r>
      <w:r w:rsidRPr="00BC2932">
        <w:rPr>
          <w:spacing w:val="-1"/>
          <w:sz w:val="22"/>
          <w:szCs w:val="22"/>
        </w:rPr>
        <w:t>е</w:t>
      </w:r>
      <w:r w:rsidRPr="00BC2932">
        <w:rPr>
          <w:sz w:val="22"/>
          <w:szCs w:val="22"/>
        </w:rPr>
        <w:t>принятой</w:t>
      </w:r>
      <w:r w:rsidRPr="00BC2932">
        <w:rPr>
          <w:spacing w:val="11"/>
          <w:sz w:val="22"/>
          <w:szCs w:val="22"/>
        </w:rPr>
        <w:t xml:space="preserve"> </w:t>
      </w:r>
      <w:r w:rsidRPr="00BC2932">
        <w:rPr>
          <w:spacing w:val="-1"/>
          <w:sz w:val="22"/>
          <w:szCs w:val="22"/>
        </w:rPr>
        <w:t>м</w:t>
      </w:r>
      <w:r w:rsidRPr="00BC2932">
        <w:rPr>
          <w:sz w:val="22"/>
          <w:szCs w:val="22"/>
        </w:rPr>
        <w:t>ето</w:t>
      </w:r>
      <w:r w:rsidRPr="00BC2932">
        <w:rPr>
          <w:spacing w:val="-1"/>
          <w:sz w:val="22"/>
          <w:szCs w:val="22"/>
        </w:rPr>
        <w:t>д</w:t>
      </w:r>
      <w:r w:rsidRPr="00BC2932">
        <w:rPr>
          <w:sz w:val="22"/>
          <w:szCs w:val="22"/>
        </w:rPr>
        <w:t>и</w:t>
      </w:r>
      <w:r w:rsidRPr="00BC2932">
        <w:rPr>
          <w:spacing w:val="1"/>
          <w:sz w:val="22"/>
          <w:szCs w:val="22"/>
        </w:rPr>
        <w:t>к</w:t>
      </w:r>
      <w:r w:rsidRPr="00BC2932">
        <w:rPr>
          <w:sz w:val="22"/>
          <w:szCs w:val="22"/>
        </w:rPr>
        <w:t>е</w:t>
      </w:r>
      <w:r w:rsidRPr="00BC2932">
        <w:rPr>
          <w:spacing w:val="9"/>
          <w:sz w:val="22"/>
          <w:szCs w:val="22"/>
        </w:rPr>
        <w:t xml:space="preserve"> </w:t>
      </w:r>
      <w:r w:rsidRPr="00BC2932">
        <w:rPr>
          <w:spacing w:val="1"/>
          <w:sz w:val="22"/>
          <w:szCs w:val="22"/>
        </w:rPr>
        <w:t>с</w:t>
      </w:r>
      <w:r w:rsidRPr="00BC2932">
        <w:rPr>
          <w:sz w:val="22"/>
          <w:szCs w:val="22"/>
        </w:rPr>
        <w:t>по</w:t>
      </w:r>
      <w:r w:rsidRPr="00BC2932">
        <w:rPr>
          <w:spacing w:val="1"/>
          <w:sz w:val="22"/>
          <w:szCs w:val="22"/>
        </w:rPr>
        <w:t>р</w:t>
      </w:r>
      <w:r w:rsidRPr="00BC2932">
        <w:rPr>
          <w:spacing w:val="-1"/>
          <w:sz w:val="22"/>
          <w:szCs w:val="22"/>
        </w:rPr>
        <w:t>т</w:t>
      </w:r>
      <w:r w:rsidRPr="00BC2932">
        <w:rPr>
          <w:sz w:val="22"/>
          <w:szCs w:val="22"/>
        </w:rPr>
        <w:t>ивн</w:t>
      </w:r>
      <w:r w:rsidRPr="00BC2932">
        <w:rPr>
          <w:spacing w:val="-1"/>
          <w:sz w:val="22"/>
          <w:szCs w:val="22"/>
        </w:rPr>
        <w:t>о</w:t>
      </w:r>
      <w:r w:rsidRPr="00BC2932">
        <w:rPr>
          <w:sz w:val="22"/>
          <w:szCs w:val="22"/>
        </w:rPr>
        <w:t>й</w:t>
      </w:r>
      <w:r w:rsidRPr="00BC2932">
        <w:rPr>
          <w:spacing w:val="9"/>
          <w:sz w:val="22"/>
          <w:szCs w:val="22"/>
        </w:rPr>
        <w:t xml:space="preserve"> </w:t>
      </w:r>
      <w:r w:rsidRPr="00BC2932">
        <w:rPr>
          <w:spacing w:val="1"/>
          <w:sz w:val="22"/>
          <w:szCs w:val="22"/>
        </w:rPr>
        <w:t>п</w:t>
      </w:r>
      <w:r w:rsidRPr="00BC2932">
        <w:rPr>
          <w:sz w:val="22"/>
          <w:szCs w:val="22"/>
        </w:rPr>
        <w:t>о</w:t>
      </w:r>
      <w:r w:rsidRPr="00BC2932">
        <w:rPr>
          <w:spacing w:val="-1"/>
          <w:sz w:val="22"/>
          <w:szCs w:val="22"/>
        </w:rPr>
        <w:t>д</w:t>
      </w:r>
      <w:r w:rsidRPr="00BC2932">
        <w:rPr>
          <w:sz w:val="22"/>
          <w:szCs w:val="22"/>
        </w:rPr>
        <w:t>г</w:t>
      </w:r>
      <w:r w:rsidRPr="00BC2932">
        <w:rPr>
          <w:spacing w:val="1"/>
          <w:sz w:val="22"/>
          <w:szCs w:val="22"/>
        </w:rPr>
        <w:t>о</w:t>
      </w:r>
      <w:r w:rsidRPr="00BC2932">
        <w:rPr>
          <w:sz w:val="22"/>
          <w:szCs w:val="22"/>
        </w:rPr>
        <w:t>т</w:t>
      </w:r>
      <w:r w:rsidRPr="00BC2932">
        <w:rPr>
          <w:spacing w:val="1"/>
          <w:sz w:val="22"/>
          <w:szCs w:val="22"/>
        </w:rPr>
        <w:t>о</w:t>
      </w:r>
      <w:r w:rsidRPr="00BC2932">
        <w:rPr>
          <w:spacing w:val="-1"/>
          <w:sz w:val="22"/>
          <w:szCs w:val="22"/>
        </w:rPr>
        <w:t>в</w:t>
      </w:r>
      <w:r w:rsidRPr="00BC2932">
        <w:rPr>
          <w:sz w:val="22"/>
          <w:szCs w:val="22"/>
        </w:rPr>
        <w:t>ки</w:t>
      </w:r>
      <w:r w:rsidRPr="00BC2932">
        <w:rPr>
          <w:spacing w:val="10"/>
          <w:sz w:val="22"/>
          <w:szCs w:val="22"/>
        </w:rPr>
        <w:t xml:space="preserve"> </w:t>
      </w:r>
      <w:r w:rsidRPr="00BC2932">
        <w:rPr>
          <w:sz w:val="22"/>
          <w:szCs w:val="22"/>
        </w:rPr>
        <w:t>и</w:t>
      </w:r>
      <w:r w:rsidRPr="00BC2932">
        <w:rPr>
          <w:spacing w:val="10"/>
          <w:sz w:val="22"/>
          <w:szCs w:val="22"/>
        </w:rPr>
        <w:t xml:space="preserve"> </w:t>
      </w:r>
      <w:r w:rsidRPr="00BC2932">
        <w:rPr>
          <w:sz w:val="22"/>
          <w:szCs w:val="22"/>
        </w:rPr>
        <w:t>пре</w:t>
      </w:r>
      <w:r w:rsidRPr="00BC2932">
        <w:rPr>
          <w:spacing w:val="1"/>
          <w:sz w:val="22"/>
          <w:szCs w:val="22"/>
        </w:rPr>
        <w:t>д</w:t>
      </w:r>
      <w:r w:rsidRPr="00BC2932">
        <w:rPr>
          <w:spacing w:val="8"/>
          <w:sz w:val="22"/>
          <w:szCs w:val="22"/>
        </w:rPr>
        <w:t>п</w:t>
      </w:r>
      <w:r w:rsidRPr="00BC2932">
        <w:rPr>
          <w:spacing w:val="1"/>
          <w:sz w:val="22"/>
          <w:szCs w:val="22"/>
        </w:rPr>
        <w:t>о</w:t>
      </w:r>
      <w:r w:rsidRPr="00BC2932">
        <w:rPr>
          <w:sz w:val="22"/>
          <w:szCs w:val="22"/>
        </w:rPr>
        <w:t>лага</w:t>
      </w:r>
      <w:r w:rsidRPr="00BC2932">
        <w:rPr>
          <w:spacing w:val="1"/>
          <w:sz w:val="22"/>
          <w:szCs w:val="22"/>
        </w:rPr>
        <w:t>ю</w:t>
      </w:r>
      <w:r w:rsidRPr="00BC2932">
        <w:rPr>
          <w:sz w:val="22"/>
          <w:szCs w:val="22"/>
        </w:rPr>
        <w:t xml:space="preserve">т </w:t>
      </w:r>
      <w:r w:rsidRPr="00BC2932">
        <w:rPr>
          <w:spacing w:val="-4"/>
          <w:sz w:val="22"/>
          <w:szCs w:val="22"/>
        </w:rPr>
        <w:t>у</w:t>
      </w:r>
      <w:r w:rsidRPr="00BC2932">
        <w:rPr>
          <w:sz w:val="22"/>
          <w:szCs w:val="22"/>
        </w:rPr>
        <w:t>ча</w:t>
      </w:r>
      <w:r w:rsidRPr="00BC2932">
        <w:rPr>
          <w:spacing w:val="1"/>
          <w:sz w:val="22"/>
          <w:szCs w:val="22"/>
        </w:rPr>
        <w:t>с</w:t>
      </w:r>
      <w:r w:rsidRPr="00BC2932">
        <w:rPr>
          <w:sz w:val="22"/>
          <w:szCs w:val="22"/>
        </w:rPr>
        <w:t>т</w:t>
      </w:r>
      <w:r w:rsidRPr="00BC2932">
        <w:rPr>
          <w:spacing w:val="1"/>
          <w:sz w:val="22"/>
          <w:szCs w:val="22"/>
        </w:rPr>
        <w:t>ие</w:t>
      </w:r>
      <w:r w:rsidRPr="00BC2932">
        <w:rPr>
          <w:sz w:val="22"/>
          <w:szCs w:val="22"/>
        </w:rPr>
        <w:t xml:space="preserve"> в соре</w:t>
      </w:r>
      <w:r w:rsidRPr="00BC2932">
        <w:rPr>
          <w:spacing w:val="1"/>
          <w:sz w:val="22"/>
          <w:szCs w:val="22"/>
        </w:rPr>
        <w:t>в</w:t>
      </w:r>
      <w:r w:rsidRPr="00BC2932">
        <w:rPr>
          <w:spacing w:val="-1"/>
          <w:sz w:val="22"/>
          <w:szCs w:val="22"/>
        </w:rPr>
        <w:t>н</w:t>
      </w:r>
      <w:r w:rsidRPr="00BC2932">
        <w:rPr>
          <w:sz w:val="22"/>
          <w:szCs w:val="22"/>
        </w:rPr>
        <w:t>о</w:t>
      </w:r>
      <w:r w:rsidRPr="00BC2932">
        <w:rPr>
          <w:spacing w:val="1"/>
          <w:sz w:val="22"/>
          <w:szCs w:val="22"/>
        </w:rPr>
        <w:t>в</w:t>
      </w:r>
      <w:r w:rsidRPr="00BC2932">
        <w:rPr>
          <w:spacing w:val="-2"/>
          <w:sz w:val="22"/>
          <w:szCs w:val="22"/>
        </w:rPr>
        <w:t>а</w:t>
      </w:r>
      <w:r w:rsidRPr="00BC2932">
        <w:rPr>
          <w:sz w:val="22"/>
          <w:szCs w:val="22"/>
        </w:rPr>
        <w:t>ния</w:t>
      </w:r>
      <w:r w:rsidRPr="00BC2932">
        <w:rPr>
          <w:spacing w:val="1"/>
          <w:sz w:val="22"/>
          <w:szCs w:val="22"/>
        </w:rPr>
        <w:t>х.</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sz w:val="22"/>
          <w:szCs w:val="22"/>
        </w:rPr>
        <w:t>Ра</w:t>
      </w:r>
      <w:r w:rsidRPr="00BC2932">
        <w:rPr>
          <w:spacing w:val="1"/>
          <w:sz w:val="22"/>
          <w:szCs w:val="22"/>
        </w:rPr>
        <w:t>з</w:t>
      </w:r>
      <w:r w:rsidRPr="00BC2932">
        <w:rPr>
          <w:sz w:val="22"/>
          <w:szCs w:val="22"/>
        </w:rPr>
        <w:t>личны</w:t>
      </w:r>
      <w:r w:rsidRPr="00BC2932">
        <w:rPr>
          <w:spacing w:val="1"/>
          <w:sz w:val="22"/>
          <w:szCs w:val="22"/>
        </w:rPr>
        <w:t>е</w:t>
      </w:r>
      <w:r w:rsidRPr="00BC2932">
        <w:rPr>
          <w:spacing w:val="23"/>
          <w:sz w:val="22"/>
          <w:szCs w:val="22"/>
        </w:rPr>
        <w:t xml:space="preserve"> </w:t>
      </w:r>
      <w:r w:rsidRPr="00BC2932">
        <w:rPr>
          <w:sz w:val="22"/>
          <w:szCs w:val="22"/>
        </w:rPr>
        <w:t>пр</w:t>
      </w:r>
      <w:r w:rsidRPr="00BC2932">
        <w:rPr>
          <w:spacing w:val="1"/>
          <w:sz w:val="22"/>
          <w:szCs w:val="22"/>
        </w:rPr>
        <w:t>о</w:t>
      </w:r>
      <w:r w:rsidRPr="00BC2932">
        <w:rPr>
          <w:sz w:val="22"/>
          <w:szCs w:val="22"/>
        </w:rPr>
        <w:t>фессиона</w:t>
      </w:r>
      <w:r w:rsidRPr="00BC2932">
        <w:rPr>
          <w:spacing w:val="1"/>
          <w:sz w:val="22"/>
          <w:szCs w:val="22"/>
        </w:rPr>
        <w:t>л</w:t>
      </w:r>
      <w:r w:rsidRPr="00BC2932">
        <w:rPr>
          <w:spacing w:val="-1"/>
          <w:sz w:val="22"/>
          <w:szCs w:val="22"/>
        </w:rPr>
        <w:t>ьн</w:t>
      </w:r>
      <w:r w:rsidRPr="00BC2932">
        <w:rPr>
          <w:spacing w:val="1"/>
          <w:sz w:val="22"/>
          <w:szCs w:val="22"/>
        </w:rPr>
        <w:t>ы</w:t>
      </w:r>
      <w:r w:rsidRPr="00BC2932">
        <w:rPr>
          <w:sz w:val="22"/>
          <w:szCs w:val="22"/>
        </w:rPr>
        <w:t>е</w:t>
      </w:r>
      <w:r w:rsidRPr="00BC2932">
        <w:rPr>
          <w:spacing w:val="26"/>
          <w:sz w:val="22"/>
          <w:szCs w:val="22"/>
        </w:rPr>
        <w:t xml:space="preserve"> </w:t>
      </w:r>
      <w:r w:rsidRPr="00BC2932">
        <w:rPr>
          <w:spacing w:val="-1"/>
          <w:sz w:val="22"/>
          <w:szCs w:val="22"/>
        </w:rPr>
        <w:t>г</w:t>
      </w:r>
      <w:r w:rsidRPr="00BC2932">
        <w:rPr>
          <w:sz w:val="22"/>
          <w:szCs w:val="22"/>
        </w:rPr>
        <w:t>р</w:t>
      </w:r>
      <w:r w:rsidRPr="00BC2932">
        <w:rPr>
          <w:spacing w:val="-2"/>
          <w:sz w:val="22"/>
          <w:szCs w:val="22"/>
        </w:rPr>
        <w:t>у</w:t>
      </w:r>
      <w:r w:rsidRPr="00BC2932">
        <w:rPr>
          <w:sz w:val="22"/>
          <w:szCs w:val="22"/>
        </w:rPr>
        <w:t>п</w:t>
      </w:r>
      <w:r w:rsidRPr="00BC2932">
        <w:rPr>
          <w:spacing w:val="1"/>
          <w:sz w:val="22"/>
          <w:szCs w:val="22"/>
        </w:rPr>
        <w:t>п</w:t>
      </w:r>
      <w:r w:rsidRPr="00BC2932">
        <w:rPr>
          <w:sz w:val="22"/>
          <w:szCs w:val="22"/>
        </w:rPr>
        <w:t>ы</w:t>
      </w:r>
      <w:r w:rsidRPr="00BC2932">
        <w:rPr>
          <w:spacing w:val="22"/>
          <w:sz w:val="22"/>
          <w:szCs w:val="22"/>
        </w:rPr>
        <w:t xml:space="preserve"> </w:t>
      </w:r>
      <w:r w:rsidRPr="00BC2932">
        <w:rPr>
          <w:spacing w:val="1"/>
          <w:sz w:val="22"/>
          <w:szCs w:val="22"/>
        </w:rPr>
        <w:t>и</w:t>
      </w:r>
      <w:r w:rsidRPr="00BC2932">
        <w:rPr>
          <w:sz w:val="22"/>
          <w:szCs w:val="22"/>
        </w:rPr>
        <w:t>збирают</w:t>
      </w:r>
      <w:r w:rsidRPr="00BC2932">
        <w:rPr>
          <w:spacing w:val="25"/>
          <w:sz w:val="22"/>
          <w:szCs w:val="22"/>
        </w:rPr>
        <w:t xml:space="preserve"> </w:t>
      </w:r>
      <w:r w:rsidRPr="00BC2932">
        <w:rPr>
          <w:sz w:val="22"/>
          <w:szCs w:val="22"/>
        </w:rPr>
        <w:t>разли</w:t>
      </w:r>
      <w:r w:rsidRPr="00BC2932">
        <w:rPr>
          <w:spacing w:val="-1"/>
          <w:sz w:val="22"/>
          <w:szCs w:val="22"/>
        </w:rPr>
        <w:t>ч</w:t>
      </w:r>
      <w:r w:rsidRPr="00BC2932">
        <w:rPr>
          <w:sz w:val="22"/>
          <w:szCs w:val="22"/>
        </w:rPr>
        <w:t>ные</w:t>
      </w:r>
      <w:r w:rsidRPr="00BC2932">
        <w:rPr>
          <w:spacing w:val="26"/>
          <w:sz w:val="22"/>
          <w:szCs w:val="22"/>
        </w:rPr>
        <w:t xml:space="preserve"> </w:t>
      </w:r>
      <w:r w:rsidRPr="00BC2932">
        <w:rPr>
          <w:sz w:val="22"/>
          <w:szCs w:val="22"/>
        </w:rPr>
        <w:t>в</w:t>
      </w:r>
      <w:r w:rsidRPr="00BC2932">
        <w:rPr>
          <w:spacing w:val="-1"/>
          <w:sz w:val="22"/>
          <w:szCs w:val="22"/>
        </w:rPr>
        <w:t>и</w:t>
      </w:r>
      <w:r w:rsidRPr="00BC2932">
        <w:rPr>
          <w:spacing w:val="1"/>
          <w:sz w:val="22"/>
          <w:szCs w:val="22"/>
        </w:rPr>
        <w:t>д</w:t>
      </w:r>
      <w:r w:rsidRPr="00BC2932">
        <w:rPr>
          <w:sz w:val="22"/>
          <w:szCs w:val="22"/>
        </w:rPr>
        <w:t>ы</w:t>
      </w:r>
      <w:r w:rsidRPr="00BC2932">
        <w:rPr>
          <w:spacing w:val="24"/>
          <w:sz w:val="22"/>
          <w:szCs w:val="22"/>
        </w:rPr>
        <w:t xml:space="preserve"> </w:t>
      </w:r>
      <w:r w:rsidRPr="00BC2932">
        <w:rPr>
          <w:sz w:val="22"/>
          <w:szCs w:val="22"/>
        </w:rPr>
        <w:t>сп</w:t>
      </w:r>
      <w:r w:rsidRPr="00BC2932">
        <w:rPr>
          <w:spacing w:val="8"/>
          <w:sz w:val="22"/>
          <w:szCs w:val="22"/>
        </w:rPr>
        <w:t>о</w:t>
      </w:r>
      <w:r w:rsidRPr="00BC2932">
        <w:rPr>
          <w:spacing w:val="1"/>
          <w:sz w:val="22"/>
          <w:szCs w:val="22"/>
        </w:rPr>
        <w:t>р</w:t>
      </w:r>
      <w:r w:rsidRPr="00BC2932">
        <w:rPr>
          <w:sz w:val="22"/>
          <w:szCs w:val="22"/>
        </w:rPr>
        <w:t>та</w:t>
      </w:r>
      <w:r w:rsidRPr="00BC2932">
        <w:rPr>
          <w:spacing w:val="64"/>
          <w:sz w:val="22"/>
          <w:szCs w:val="22"/>
        </w:rPr>
        <w:t xml:space="preserve"> </w:t>
      </w:r>
      <w:r w:rsidRPr="00BC2932">
        <w:rPr>
          <w:spacing w:val="1"/>
          <w:sz w:val="22"/>
          <w:szCs w:val="22"/>
        </w:rPr>
        <w:t>и</w:t>
      </w:r>
      <w:r w:rsidRPr="00BC2932">
        <w:rPr>
          <w:spacing w:val="64"/>
          <w:sz w:val="22"/>
          <w:szCs w:val="22"/>
        </w:rPr>
        <w:t xml:space="preserve"> </w:t>
      </w:r>
      <w:r w:rsidRPr="00BC2932">
        <w:rPr>
          <w:sz w:val="22"/>
          <w:szCs w:val="22"/>
        </w:rPr>
        <w:t>фи</w:t>
      </w:r>
      <w:r w:rsidRPr="00BC2932">
        <w:rPr>
          <w:spacing w:val="-2"/>
          <w:sz w:val="22"/>
          <w:szCs w:val="22"/>
        </w:rPr>
        <w:t>з</w:t>
      </w:r>
      <w:r w:rsidRPr="00BC2932">
        <w:rPr>
          <w:sz w:val="22"/>
          <w:szCs w:val="22"/>
        </w:rPr>
        <w:t>и</w:t>
      </w:r>
      <w:r w:rsidRPr="00BC2932">
        <w:rPr>
          <w:spacing w:val="1"/>
          <w:sz w:val="22"/>
          <w:szCs w:val="22"/>
        </w:rPr>
        <w:t>ч</w:t>
      </w:r>
      <w:r w:rsidRPr="00BC2932">
        <w:rPr>
          <w:sz w:val="22"/>
          <w:szCs w:val="22"/>
        </w:rPr>
        <w:t>еск</w:t>
      </w:r>
      <w:r w:rsidRPr="00BC2932">
        <w:rPr>
          <w:spacing w:val="1"/>
          <w:sz w:val="22"/>
          <w:szCs w:val="22"/>
        </w:rPr>
        <w:t>и</w:t>
      </w:r>
      <w:r w:rsidRPr="00BC2932">
        <w:rPr>
          <w:sz w:val="22"/>
          <w:szCs w:val="22"/>
        </w:rPr>
        <w:t>е</w:t>
      </w:r>
      <w:r w:rsidRPr="00BC2932">
        <w:rPr>
          <w:spacing w:val="64"/>
          <w:sz w:val="22"/>
          <w:szCs w:val="22"/>
        </w:rPr>
        <w:t xml:space="preserve"> </w:t>
      </w:r>
      <w:r w:rsidRPr="00BC2932">
        <w:rPr>
          <w:spacing w:val="-2"/>
          <w:sz w:val="22"/>
          <w:szCs w:val="22"/>
        </w:rPr>
        <w:t>у</w:t>
      </w:r>
      <w:r w:rsidRPr="00BC2932">
        <w:rPr>
          <w:sz w:val="22"/>
          <w:szCs w:val="22"/>
        </w:rPr>
        <w:t>п</w:t>
      </w:r>
      <w:r w:rsidRPr="00BC2932">
        <w:rPr>
          <w:spacing w:val="1"/>
          <w:sz w:val="22"/>
          <w:szCs w:val="22"/>
        </w:rPr>
        <w:t>р</w:t>
      </w:r>
      <w:r w:rsidRPr="00BC2932">
        <w:rPr>
          <w:spacing w:val="-1"/>
          <w:sz w:val="22"/>
          <w:szCs w:val="22"/>
        </w:rPr>
        <w:t>а</w:t>
      </w:r>
      <w:r w:rsidRPr="00BC2932">
        <w:rPr>
          <w:sz w:val="22"/>
          <w:szCs w:val="22"/>
        </w:rPr>
        <w:t>жнения.</w:t>
      </w:r>
      <w:r w:rsidRPr="00BC2932">
        <w:rPr>
          <w:spacing w:val="64"/>
          <w:sz w:val="22"/>
          <w:szCs w:val="22"/>
        </w:rPr>
        <w:t xml:space="preserve"> </w:t>
      </w:r>
      <w:r w:rsidRPr="00BC2932">
        <w:rPr>
          <w:sz w:val="22"/>
          <w:szCs w:val="22"/>
        </w:rPr>
        <w:t>Усло</w:t>
      </w:r>
      <w:r w:rsidRPr="00BC2932">
        <w:rPr>
          <w:spacing w:val="-1"/>
          <w:sz w:val="22"/>
          <w:szCs w:val="22"/>
        </w:rPr>
        <w:t>ви</w:t>
      </w:r>
      <w:r w:rsidRPr="00BC2932">
        <w:rPr>
          <w:sz w:val="22"/>
          <w:szCs w:val="22"/>
        </w:rPr>
        <w:t>я</w:t>
      </w:r>
      <w:r w:rsidRPr="00BC2932">
        <w:rPr>
          <w:spacing w:val="64"/>
          <w:sz w:val="22"/>
          <w:szCs w:val="22"/>
        </w:rPr>
        <w:t xml:space="preserve"> </w:t>
      </w:r>
      <w:r w:rsidRPr="00BC2932">
        <w:rPr>
          <w:sz w:val="22"/>
          <w:szCs w:val="22"/>
        </w:rPr>
        <w:t>т</w:t>
      </w:r>
      <w:r w:rsidRPr="00BC2932">
        <w:rPr>
          <w:spacing w:val="1"/>
          <w:sz w:val="22"/>
          <w:szCs w:val="22"/>
        </w:rPr>
        <w:t>р</w:t>
      </w:r>
      <w:r w:rsidRPr="00BC2932">
        <w:rPr>
          <w:spacing w:val="-2"/>
          <w:sz w:val="22"/>
          <w:szCs w:val="22"/>
        </w:rPr>
        <w:t>у</w:t>
      </w:r>
      <w:r w:rsidRPr="00BC2932">
        <w:rPr>
          <w:sz w:val="22"/>
          <w:szCs w:val="22"/>
        </w:rPr>
        <w:t>да</w:t>
      </w:r>
      <w:r w:rsidRPr="00BC2932">
        <w:rPr>
          <w:spacing w:val="65"/>
          <w:sz w:val="22"/>
          <w:szCs w:val="22"/>
        </w:rPr>
        <w:t xml:space="preserve"> </w:t>
      </w:r>
      <w:r w:rsidRPr="00BC2932">
        <w:rPr>
          <w:sz w:val="22"/>
          <w:szCs w:val="22"/>
        </w:rPr>
        <w:t>и</w:t>
      </w:r>
      <w:r w:rsidRPr="00BC2932">
        <w:rPr>
          <w:spacing w:val="63"/>
          <w:sz w:val="22"/>
          <w:szCs w:val="22"/>
        </w:rPr>
        <w:t xml:space="preserve"> </w:t>
      </w:r>
      <w:r w:rsidRPr="00BC2932">
        <w:rPr>
          <w:sz w:val="22"/>
          <w:szCs w:val="22"/>
        </w:rPr>
        <w:t>быт</w:t>
      </w:r>
      <w:r w:rsidRPr="00BC2932">
        <w:rPr>
          <w:spacing w:val="1"/>
          <w:sz w:val="22"/>
          <w:szCs w:val="22"/>
        </w:rPr>
        <w:t>а</w:t>
      </w:r>
      <w:r w:rsidRPr="00BC2932">
        <w:rPr>
          <w:sz w:val="22"/>
          <w:szCs w:val="22"/>
        </w:rPr>
        <w:t>,</w:t>
      </w:r>
      <w:r w:rsidRPr="00BC2932">
        <w:rPr>
          <w:spacing w:val="61"/>
          <w:sz w:val="22"/>
          <w:szCs w:val="22"/>
        </w:rPr>
        <w:t xml:space="preserve"> </w:t>
      </w:r>
      <w:r w:rsidRPr="00BC2932">
        <w:rPr>
          <w:spacing w:val="1"/>
          <w:sz w:val="22"/>
          <w:szCs w:val="22"/>
        </w:rPr>
        <w:t>х</w:t>
      </w:r>
      <w:r w:rsidRPr="00BC2932">
        <w:rPr>
          <w:spacing w:val="-1"/>
          <w:sz w:val="22"/>
          <w:szCs w:val="22"/>
        </w:rPr>
        <w:t>а</w:t>
      </w:r>
      <w:r w:rsidRPr="00BC2932">
        <w:rPr>
          <w:sz w:val="22"/>
          <w:szCs w:val="22"/>
        </w:rPr>
        <w:t>р</w:t>
      </w:r>
      <w:r w:rsidRPr="00BC2932">
        <w:rPr>
          <w:spacing w:val="1"/>
          <w:sz w:val="22"/>
          <w:szCs w:val="22"/>
        </w:rPr>
        <w:t>а</w:t>
      </w:r>
      <w:r w:rsidRPr="00BC2932">
        <w:rPr>
          <w:sz w:val="22"/>
          <w:szCs w:val="22"/>
        </w:rPr>
        <w:t>к</w:t>
      </w:r>
      <w:r w:rsidRPr="00BC2932">
        <w:rPr>
          <w:spacing w:val="1"/>
          <w:sz w:val="22"/>
          <w:szCs w:val="22"/>
        </w:rPr>
        <w:t>т</w:t>
      </w:r>
      <w:r w:rsidRPr="00BC2932">
        <w:rPr>
          <w:spacing w:val="-1"/>
          <w:sz w:val="22"/>
          <w:szCs w:val="22"/>
        </w:rPr>
        <w:t>е</w:t>
      </w:r>
      <w:r w:rsidRPr="00BC2932">
        <w:rPr>
          <w:sz w:val="22"/>
          <w:szCs w:val="22"/>
        </w:rPr>
        <w:t>р</w:t>
      </w:r>
      <w:r w:rsidRPr="00BC2932">
        <w:rPr>
          <w:spacing w:val="62"/>
          <w:sz w:val="22"/>
          <w:szCs w:val="22"/>
        </w:rPr>
        <w:t xml:space="preserve"> </w:t>
      </w:r>
      <w:r w:rsidRPr="00BC2932">
        <w:rPr>
          <w:spacing w:val="1"/>
          <w:sz w:val="22"/>
          <w:szCs w:val="22"/>
        </w:rPr>
        <w:t>п</w:t>
      </w:r>
      <w:r w:rsidRPr="00BC2932">
        <w:rPr>
          <w:sz w:val="22"/>
          <w:szCs w:val="22"/>
        </w:rPr>
        <w:t>р</w:t>
      </w:r>
      <w:r w:rsidRPr="00BC2932">
        <w:rPr>
          <w:spacing w:val="-1"/>
          <w:sz w:val="22"/>
          <w:szCs w:val="22"/>
        </w:rPr>
        <w:t>о</w:t>
      </w:r>
      <w:r w:rsidRPr="00BC2932">
        <w:rPr>
          <w:sz w:val="22"/>
          <w:szCs w:val="22"/>
        </w:rPr>
        <w:t>фе</w:t>
      </w:r>
      <w:r w:rsidRPr="00BC2932">
        <w:rPr>
          <w:spacing w:val="1"/>
          <w:sz w:val="22"/>
          <w:szCs w:val="22"/>
        </w:rPr>
        <w:t>с</w:t>
      </w:r>
      <w:r w:rsidRPr="00BC2932">
        <w:rPr>
          <w:spacing w:val="-1"/>
          <w:sz w:val="22"/>
          <w:szCs w:val="22"/>
        </w:rPr>
        <w:t>с</w:t>
      </w:r>
      <w:r w:rsidRPr="00BC2932">
        <w:rPr>
          <w:spacing w:val="10"/>
          <w:sz w:val="22"/>
          <w:szCs w:val="22"/>
        </w:rPr>
        <w:t>и</w:t>
      </w:r>
      <w:r w:rsidRPr="00BC2932">
        <w:rPr>
          <w:sz w:val="22"/>
          <w:szCs w:val="22"/>
        </w:rPr>
        <w:t>он</w:t>
      </w:r>
      <w:r w:rsidRPr="00BC2932">
        <w:rPr>
          <w:spacing w:val="1"/>
          <w:sz w:val="22"/>
          <w:szCs w:val="22"/>
        </w:rPr>
        <w:t>а</w:t>
      </w:r>
      <w:r w:rsidRPr="00BC2932">
        <w:rPr>
          <w:sz w:val="22"/>
          <w:szCs w:val="22"/>
        </w:rPr>
        <w:t>ль</w:t>
      </w:r>
      <w:r w:rsidRPr="00BC2932">
        <w:rPr>
          <w:spacing w:val="-1"/>
          <w:sz w:val="22"/>
          <w:szCs w:val="22"/>
        </w:rPr>
        <w:t>н</w:t>
      </w:r>
      <w:r w:rsidRPr="00BC2932">
        <w:rPr>
          <w:sz w:val="22"/>
          <w:szCs w:val="22"/>
        </w:rPr>
        <w:t>о</w:t>
      </w:r>
      <w:r w:rsidRPr="00BC2932">
        <w:rPr>
          <w:spacing w:val="1"/>
          <w:sz w:val="22"/>
          <w:szCs w:val="22"/>
        </w:rPr>
        <w:t>й</w:t>
      </w:r>
      <w:r w:rsidRPr="00BC2932">
        <w:rPr>
          <w:spacing w:val="7"/>
          <w:sz w:val="22"/>
          <w:szCs w:val="22"/>
        </w:rPr>
        <w:t xml:space="preserve"> </w:t>
      </w:r>
      <w:r w:rsidRPr="00BC2932">
        <w:rPr>
          <w:spacing w:val="1"/>
          <w:sz w:val="22"/>
          <w:szCs w:val="22"/>
        </w:rPr>
        <w:t>д</w:t>
      </w:r>
      <w:r w:rsidRPr="00BC2932">
        <w:rPr>
          <w:sz w:val="22"/>
          <w:szCs w:val="22"/>
        </w:rPr>
        <w:t>е</w:t>
      </w:r>
      <w:r w:rsidRPr="00BC2932">
        <w:rPr>
          <w:spacing w:val="1"/>
          <w:sz w:val="22"/>
          <w:szCs w:val="22"/>
        </w:rPr>
        <w:t>я</w:t>
      </w:r>
      <w:r w:rsidRPr="00BC2932">
        <w:rPr>
          <w:sz w:val="22"/>
          <w:szCs w:val="22"/>
        </w:rPr>
        <w:t>т</w:t>
      </w:r>
      <w:r w:rsidRPr="00BC2932">
        <w:rPr>
          <w:spacing w:val="1"/>
          <w:sz w:val="22"/>
          <w:szCs w:val="22"/>
        </w:rPr>
        <w:t>е</w:t>
      </w:r>
      <w:r w:rsidRPr="00BC2932">
        <w:rPr>
          <w:sz w:val="22"/>
          <w:szCs w:val="22"/>
        </w:rPr>
        <w:t>ль</w:t>
      </w:r>
      <w:r w:rsidRPr="00BC2932">
        <w:rPr>
          <w:spacing w:val="-1"/>
          <w:sz w:val="22"/>
          <w:szCs w:val="22"/>
        </w:rPr>
        <w:t>н</w:t>
      </w:r>
      <w:r w:rsidRPr="00BC2932">
        <w:rPr>
          <w:sz w:val="22"/>
          <w:szCs w:val="22"/>
        </w:rPr>
        <w:t>о</w:t>
      </w:r>
      <w:r w:rsidRPr="00BC2932">
        <w:rPr>
          <w:spacing w:val="-1"/>
          <w:sz w:val="22"/>
          <w:szCs w:val="22"/>
        </w:rPr>
        <w:t>с</w:t>
      </w:r>
      <w:r w:rsidRPr="00BC2932">
        <w:rPr>
          <w:sz w:val="22"/>
          <w:szCs w:val="22"/>
        </w:rPr>
        <w:t>ти</w:t>
      </w:r>
      <w:r w:rsidRPr="00BC2932">
        <w:rPr>
          <w:spacing w:val="9"/>
          <w:sz w:val="22"/>
          <w:szCs w:val="22"/>
        </w:rPr>
        <w:t xml:space="preserve"> </w:t>
      </w:r>
      <w:r w:rsidRPr="00BC2932">
        <w:rPr>
          <w:spacing w:val="1"/>
          <w:sz w:val="22"/>
          <w:szCs w:val="22"/>
        </w:rPr>
        <w:t>и</w:t>
      </w:r>
      <w:r w:rsidRPr="00BC2932">
        <w:rPr>
          <w:spacing w:val="9"/>
          <w:sz w:val="22"/>
          <w:szCs w:val="22"/>
        </w:rPr>
        <w:t xml:space="preserve"> </w:t>
      </w:r>
      <w:r w:rsidRPr="00BC2932">
        <w:rPr>
          <w:spacing w:val="1"/>
          <w:sz w:val="22"/>
          <w:szCs w:val="22"/>
        </w:rPr>
        <w:t>р</w:t>
      </w:r>
      <w:r w:rsidRPr="00BC2932">
        <w:rPr>
          <w:sz w:val="22"/>
          <w:szCs w:val="22"/>
        </w:rPr>
        <w:t>яд</w:t>
      </w:r>
      <w:r w:rsidRPr="00BC2932">
        <w:rPr>
          <w:spacing w:val="7"/>
          <w:sz w:val="22"/>
          <w:szCs w:val="22"/>
        </w:rPr>
        <w:t xml:space="preserve"> </w:t>
      </w:r>
      <w:r w:rsidRPr="00BC2932">
        <w:rPr>
          <w:spacing w:val="2"/>
          <w:sz w:val="22"/>
          <w:szCs w:val="22"/>
        </w:rPr>
        <w:t>д</w:t>
      </w:r>
      <w:r w:rsidRPr="00BC2932">
        <w:rPr>
          <w:spacing w:val="1"/>
          <w:sz w:val="22"/>
          <w:szCs w:val="22"/>
        </w:rPr>
        <w:t>р</w:t>
      </w:r>
      <w:r w:rsidRPr="00BC2932">
        <w:rPr>
          <w:spacing w:val="-2"/>
          <w:sz w:val="22"/>
          <w:szCs w:val="22"/>
        </w:rPr>
        <w:t>у</w:t>
      </w:r>
      <w:r w:rsidRPr="00BC2932">
        <w:rPr>
          <w:sz w:val="22"/>
          <w:szCs w:val="22"/>
        </w:rPr>
        <w:t>гих</w:t>
      </w:r>
      <w:r w:rsidRPr="00BC2932">
        <w:rPr>
          <w:spacing w:val="8"/>
          <w:sz w:val="22"/>
          <w:szCs w:val="22"/>
        </w:rPr>
        <w:t xml:space="preserve"> </w:t>
      </w:r>
      <w:r w:rsidRPr="00BC2932">
        <w:rPr>
          <w:sz w:val="22"/>
          <w:szCs w:val="22"/>
        </w:rPr>
        <w:t>ф</w:t>
      </w:r>
      <w:r w:rsidRPr="00BC2932">
        <w:rPr>
          <w:spacing w:val="1"/>
          <w:sz w:val="22"/>
          <w:szCs w:val="22"/>
        </w:rPr>
        <w:t>а</w:t>
      </w:r>
      <w:r w:rsidRPr="00BC2932">
        <w:rPr>
          <w:sz w:val="22"/>
          <w:szCs w:val="22"/>
        </w:rPr>
        <w:t>ктор</w:t>
      </w:r>
      <w:r w:rsidRPr="00BC2932">
        <w:rPr>
          <w:spacing w:val="1"/>
          <w:sz w:val="22"/>
          <w:szCs w:val="22"/>
        </w:rPr>
        <w:t>о</w:t>
      </w:r>
      <w:r w:rsidRPr="00BC2932">
        <w:rPr>
          <w:sz w:val="22"/>
          <w:szCs w:val="22"/>
        </w:rPr>
        <w:t>в</w:t>
      </w:r>
      <w:r w:rsidRPr="00BC2932">
        <w:rPr>
          <w:spacing w:val="8"/>
          <w:sz w:val="22"/>
          <w:szCs w:val="22"/>
        </w:rPr>
        <w:t xml:space="preserve"> н</w:t>
      </w:r>
      <w:r w:rsidRPr="00BC2932">
        <w:rPr>
          <w:spacing w:val="-1"/>
          <w:sz w:val="22"/>
          <w:szCs w:val="22"/>
        </w:rPr>
        <w:t>а</w:t>
      </w:r>
      <w:r w:rsidRPr="00BC2932">
        <w:rPr>
          <w:sz w:val="22"/>
          <w:szCs w:val="22"/>
        </w:rPr>
        <w:t>кл</w:t>
      </w:r>
      <w:r w:rsidRPr="00BC2932">
        <w:rPr>
          <w:spacing w:val="1"/>
          <w:sz w:val="22"/>
          <w:szCs w:val="22"/>
        </w:rPr>
        <w:t>а</w:t>
      </w:r>
      <w:r w:rsidRPr="00BC2932">
        <w:rPr>
          <w:spacing w:val="-1"/>
          <w:sz w:val="22"/>
          <w:szCs w:val="22"/>
        </w:rPr>
        <w:t>д</w:t>
      </w:r>
      <w:r w:rsidRPr="00BC2932">
        <w:rPr>
          <w:spacing w:val="1"/>
          <w:sz w:val="22"/>
          <w:szCs w:val="22"/>
        </w:rPr>
        <w:t>ы</w:t>
      </w:r>
      <w:r w:rsidRPr="00BC2932">
        <w:rPr>
          <w:sz w:val="22"/>
          <w:szCs w:val="22"/>
        </w:rPr>
        <w:t>вают</w:t>
      </w:r>
      <w:r w:rsidRPr="00BC2932">
        <w:rPr>
          <w:spacing w:val="6"/>
          <w:sz w:val="22"/>
          <w:szCs w:val="22"/>
        </w:rPr>
        <w:t xml:space="preserve"> </w:t>
      </w:r>
      <w:r w:rsidRPr="00BC2932">
        <w:rPr>
          <w:sz w:val="22"/>
          <w:szCs w:val="22"/>
        </w:rPr>
        <w:t>с</w:t>
      </w:r>
      <w:r w:rsidRPr="00BC2932">
        <w:rPr>
          <w:spacing w:val="1"/>
          <w:sz w:val="22"/>
          <w:szCs w:val="22"/>
        </w:rPr>
        <w:t>в</w:t>
      </w:r>
      <w:r w:rsidRPr="00BC2932">
        <w:rPr>
          <w:sz w:val="22"/>
          <w:szCs w:val="22"/>
        </w:rPr>
        <w:t>ой</w:t>
      </w:r>
      <w:r w:rsidRPr="00BC2932">
        <w:rPr>
          <w:spacing w:val="8"/>
          <w:sz w:val="22"/>
          <w:szCs w:val="22"/>
        </w:rPr>
        <w:t xml:space="preserve"> </w:t>
      </w:r>
      <w:r w:rsidRPr="00BC2932">
        <w:rPr>
          <w:spacing w:val="2"/>
          <w:sz w:val="22"/>
          <w:szCs w:val="22"/>
        </w:rPr>
        <w:t>о</w:t>
      </w:r>
      <w:r w:rsidRPr="00BC2932">
        <w:rPr>
          <w:sz w:val="22"/>
          <w:szCs w:val="22"/>
        </w:rPr>
        <w:t>тпеча</w:t>
      </w:r>
      <w:r w:rsidRPr="00BC2932">
        <w:rPr>
          <w:spacing w:val="-1"/>
          <w:sz w:val="22"/>
          <w:szCs w:val="22"/>
        </w:rPr>
        <w:t>т</w:t>
      </w:r>
      <w:r w:rsidRPr="00BC2932">
        <w:rPr>
          <w:spacing w:val="1"/>
          <w:sz w:val="22"/>
          <w:szCs w:val="22"/>
        </w:rPr>
        <w:t>о</w:t>
      </w:r>
      <w:r w:rsidRPr="00BC2932">
        <w:rPr>
          <w:sz w:val="22"/>
          <w:szCs w:val="22"/>
        </w:rPr>
        <w:t>к</w:t>
      </w:r>
      <w:r w:rsidRPr="00BC2932">
        <w:rPr>
          <w:spacing w:val="9"/>
          <w:sz w:val="22"/>
          <w:szCs w:val="22"/>
        </w:rPr>
        <w:t xml:space="preserve"> </w:t>
      </w:r>
      <w:r w:rsidRPr="00BC2932">
        <w:rPr>
          <w:sz w:val="22"/>
          <w:szCs w:val="22"/>
        </w:rPr>
        <w:t xml:space="preserve">на </w:t>
      </w:r>
      <w:r w:rsidRPr="00BC2932">
        <w:rPr>
          <w:spacing w:val="1"/>
          <w:sz w:val="22"/>
          <w:szCs w:val="22"/>
        </w:rPr>
        <w:t>о</w:t>
      </w:r>
      <w:r w:rsidRPr="00BC2932">
        <w:rPr>
          <w:spacing w:val="-1"/>
          <w:sz w:val="22"/>
          <w:szCs w:val="22"/>
        </w:rPr>
        <w:t>с</w:t>
      </w:r>
      <w:r w:rsidRPr="00BC2932">
        <w:rPr>
          <w:sz w:val="22"/>
          <w:szCs w:val="22"/>
        </w:rPr>
        <w:t>о</w:t>
      </w:r>
      <w:r w:rsidRPr="00BC2932">
        <w:rPr>
          <w:spacing w:val="1"/>
          <w:sz w:val="22"/>
          <w:szCs w:val="22"/>
        </w:rPr>
        <w:t>б</w:t>
      </w:r>
      <w:r w:rsidRPr="00BC2932">
        <w:rPr>
          <w:sz w:val="22"/>
          <w:szCs w:val="22"/>
        </w:rPr>
        <w:t>е</w:t>
      </w:r>
      <w:r w:rsidRPr="00BC2932">
        <w:rPr>
          <w:spacing w:val="-1"/>
          <w:sz w:val="22"/>
          <w:szCs w:val="22"/>
        </w:rPr>
        <w:t>н</w:t>
      </w:r>
      <w:r w:rsidRPr="00BC2932">
        <w:rPr>
          <w:sz w:val="22"/>
          <w:szCs w:val="22"/>
        </w:rPr>
        <w:t>н</w:t>
      </w:r>
      <w:r w:rsidRPr="00BC2932">
        <w:rPr>
          <w:spacing w:val="1"/>
          <w:sz w:val="22"/>
          <w:szCs w:val="22"/>
        </w:rPr>
        <w:t>о</w:t>
      </w:r>
      <w:r w:rsidRPr="00BC2932">
        <w:rPr>
          <w:sz w:val="22"/>
          <w:szCs w:val="22"/>
        </w:rPr>
        <w:t>с</w:t>
      </w:r>
      <w:r w:rsidRPr="00BC2932">
        <w:rPr>
          <w:spacing w:val="-1"/>
          <w:sz w:val="22"/>
          <w:szCs w:val="22"/>
        </w:rPr>
        <w:t>т</w:t>
      </w:r>
      <w:r w:rsidRPr="00BC2932">
        <w:rPr>
          <w:sz w:val="22"/>
          <w:szCs w:val="22"/>
        </w:rPr>
        <w:t xml:space="preserve">и </w:t>
      </w:r>
      <w:r w:rsidRPr="00BC2932">
        <w:rPr>
          <w:spacing w:val="1"/>
          <w:sz w:val="22"/>
          <w:szCs w:val="22"/>
        </w:rPr>
        <w:t>а</w:t>
      </w:r>
      <w:r w:rsidRPr="00BC2932">
        <w:rPr>
          <w:sz w:val="22"/>
          <w:szCs w:val="22"/>
        </w:rPr>
        <w:t>к</w:t>
      </w:r>
      <w:r w:rsidRPr="00BC2932">
        <w:rPr>
          <w:spacing w:val="-2"/>
          <w:sz w:val="22"/>
          <w:szCs w:val="22"/>
        </w:rPr>
        <w:t>т</w:t>
      </w:r>
      <w:r w:rsidRPr="00BC2932">
        <w:rPr>
          <w:sz w:val="22"/>
          <w:szCs w:val="22"/>
        </w:rPr>
        <w:t>и</w:t>
      </w:r>
      <w:r w:rsidRPr="00BC2932">
        <w:rPr>
          <w:spacing w:val="1"/>
          <w:sz w:val="22"/>
          <w:szCs w:val="22"/>
        </w:rPr>
        <w:t>в</w:t>
      </w:r>
      <w:r w:rsidRPr="00BC2932">
        <w:rPr>
          <w:spacing w:val="-1"/>
          <w:sz w:val="22"/>
          <w:szCs w:val="22"/>
        </w:rPr>
        <w:t>н</w:t>
      </w:r>
      <w:r w:rsidRPr="00BC2932">
        <w:rPr>
          <w:sz w:val="22"/>
          <w:szCs w:val="22"/>
        </w:rPr>
        <w:t>о</w:t>
      </w:r>
      <w:r w:rsidRPr="00BC2932">
        <w:rPr>
          <w:spacing w:val="1"/>
          <w:sz w:val="22"/>
          <w:szCs w:val="22"/>
        </w:rPr>
        <w:t>г</w:t>
      </w:r>
      <w:r w:rsidRPr="00BC2932">
        <w:rPr>
          <w:sz w:val="22"/>
          <w:szCs w:val="22"/>
        </w:rPr>
        <w:t>о</w:t>
      </w:r>
      <w:r w:rsidRPr="00BC2932">
        <w:rPr>
          <w:spacing w:val="-1"/>
          <w:sz w:val="22"/>
          <w:szCs w:val="22"/>
        </w:rPr>
        <w:t xml:space="preserve"> </w:t>
      </w:r>
      <w:r w:rsidRPr="00BC2932">
        <w:rPr>
          <w:spacing w:val="4"/>
          <w:sz w:val="22"/>
          <w:szCs w:val="22"/>
        </w:rPr>
        <w:t>о</w:t>
      </w:r>
      <w:r w:rsidRPr="00BC2932">
        <w:rPr>
          <w:spacing w:val="-1"/>
          <w:sz w:val="22"/>
          <w:szCs w:val="22"/>
        </w:rPr>
        <w:t>т</w:t>
      </w:r>
      <w:r w:rsidRPr="00BC2932">
        <w:rPr>
          <w:spacing w:val="1"/>
          <w:sz w:val="22"/>
          <w:szCs w:val="22"/>
        </w:rPr>
        <w:t>д</w:t>
      </w:r>
      <w:r w:rsidRPr="00BC2932">
        <w:rPr>
          <w:sz w:val="22"/>
          <w:szCs w:val="22"/>
        </w:rPr>
        <w:t>ых</w:t>
      </w:r>
      <w:r w:rsidRPr="00BC2932">
        <w:rPr>
          <w:spacing w:val="1"/>
          <w:sz w:val="22"/>
          <w:szCs w:val="22"/>
        </w:rPr>
        <w:t>а</w:t>
      </w:r>
      <w:r w:rsidRPr="00BC2932">
        <w:rPr>
          <w:sz w:val="22"/>
          <w:szCs w:val="22"/>
        </w:rPr>
        <w:t xml:space="preserve"> че</w:t>
      </w:r>
      <w:r w:rsidRPr="00BC2932">
        <w:rPr>
          <w:spacing w:val="-1"/>
          <w:sz w:val="22"/>
          <w:szCs w:val="22"/>
        </w:rPr>
        <w:t>л</w:t>
      </w:r>
      <w:r w:rsidRPr="00BC2932">
        <w:rPr>
          <w:sz w:val="22"/>
          <w:szCs w:val="22"/>
        </w:rPr>
        <w:t>ов</w:t>
      </w:r>
      <w:r w:rsidRPr="00BC2932">
        <w:rPr>
          <w:spacing w:val="1"/>
          <w:sz w:val="22"/>
          <w:szCs w:val="22"/>
        </w:rPr>
        <w:t>е</w:t>
      </w:r>
      <w:r w:rsidRPr="00BC2932">
        <w:rPr>
          <w:spacing w:val="-1"/>
          <w:sz w:val="22"/>
          <w:szCs w:val="22"/>
        </w:rPr>
        <w:t>к</w:t>
      </w:r>
      <w:r w:rsidRPr="00BC2932">
        <w:rPr>
          <w:spacing w:val="-2"/>
          <w:sz w:val="22"/>
          <w:szCs w:val="22"/>
        </w:rPr>
        <w:t>а</w:t>
      </w:r>
      <w:r w:rsidRPr="00BC2932">
        <w:rPr>
          <w:sz w:val="22"/>
          <w:szCs w:val="22"/>
        </w:rPr>
        <w:t>.</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i/>
          <w:iCs/>
          <w:sz w:val="22"/>
          <w:szCs w:val="22"/>
        </w:rPr>
        <w:t>С</w:t>
      </w:r>
      <w:r w:rsidRPr="00BC2932">
        <w:rPr>
          <w:i/>
          <w:iCs/>
          <w:spacing w:val="1"/>
          <w:sz w:val="22"/>
          <w:szCs w:val="22"/>
        </w:rPr>
        <w:t>а</w:t>
      </w:r>
      <w:r w:rsidRPr="00BC2932">
        <w:rPr>
          <w:i/>
          <w:iCs/>
          <w:sz w:val="22"/>
          <w:szCs w:val="22"/>
        </w:rPr>
        <w:t>мо</w:t>
      </w:r>
      <w:r w:rsidRPr="00BC2932">
        <w:rPr>
          <w:i/>
          <w:iCs/>
          <w:spacing w:val="1"/>
          <w:sz w:val="22"/>
          <w:szCs w:val="22"/>
        </w:rPr>
        <w:t>с</w:t>
      </w:r>
      <w:r w:rsidRPr="00BC2932">
        <w:rPr>
          <w:i/>
          <w:iCs/>
          <w:spacing w:val="-2"/>
          <w:sz w:val="22"/>
          <w:szCs w:val="22"/>
        </w:rPr>
        <w:t>т</w:t>
      </w:r>
      <w:r w:rsidRPr="00BC2932">
        <w:rPr>
          <w:i/>
          <w:iCs/>
          <w:sz w:val="22"/>
          <w:szCs w:val="22"/>
        </w:rPr>
        <w:t>о</w:t>
      </w:r>
      <w:r w:rsidRPr="00BC2932">
        <w:rPr>
          <w:i/>
          <w:iCs/>
          <w:spacing w:val="1"/>
          <w:sz w:val="22"/>
          <w:szCs w:val="22"/>
        </w:rPr>
        <w:t>я</w:t>
      </w:r>
      <w:r w:rsidRPr="00BC2932">
        <w:rPr>
          <w:i/>
          <w:iCs/>
          <w:spacing w:val="-1"/>
          <w:sz w:val="22"/>
          <w:szCs w:val="22"/>
        </w:rPr>
        <w:t>т</w:t>
      </w:r>
      <w:r w:rsidRPr="00BC2932">
        <w:rPr>
          <w:i/>
          <w:iCs/>
          <w:sz w:val="22"/>
          <w:szCs w:val="22"/>
        </w:rPr>
        <w:t>ель</w:t>
      </w:r>
      <w:r w:rsidRPr="00BC2932">
        <w:rPr>
          <w:i/>
          <w:iCs/>
          <w:spacing w:val="1"/>
          <w:sz w:val="22"/>
          <w:szCs w:val="22"/>
        </w:rPr>
        <w:t>н</w:t>
      </w:r>
      <w:r w:rsidRPr="00BC2932">
        <w:rPr>
          <w:i/>
          <w:iCs/>
          <w:sz w:val="22"/>
          <w:szCs w:val="22"/>
        </w:rPr>
        <w:t>ые</w:t>
      </w:r>
      <w:r w:rsidRPr="00BC2932">
        <w:rPr>
          <w:spacing w:val="30"/>
          <w:sz w:val="22"/>
          <w:szCs w:val="22"/>
        </w:rPr>
        <w:t xml:space="preserve"> </w:t>
      </w:r>
      <w:r w:rsidRPr="00BC2932">
        <w:rPr>
          <w:i/>
          <w:iCs/>
          <w:sz w:val="22"/>
          <w:szCs w:val="22"/>
        </w:rPr>
        <w:t>ф</w:t>
      </w:r>
      <w:r w:rsidRPr="00BC2932">
        <w:rPr>
          <w:i/>
          <w:iCs/>
          <w:spacing w:val="2"/>
          <w:sz w:val="22"/>
          <w:szCs w:val="22"/>
        </w:rPr>
        <w:t>и</w:t>
      </w:r>
      <w:r w:rsidRPr="00BC2932">
        <w:rPr>
          <w:i/>
          <w:iCs/>
          <w:spacing w:val="-1"/>
          <w:sz w:val="22"/>
          <w:szCs w:val="22"/>
        </w:rPr>
        <w:t>з</w:t>
      </w:r>
      <w:r w:rsidRPr="00BC2932">
        <w:rPr>
          <w:i/>
          <w:iCs/>
          <w:sz w:val="22"/>
          <w:szCs w:val="22"/>
        </w:rPr>
        <w:t>ку</w:t>
      </w:r>
      <w:r w:rsidRPr="00BC2932">
        <w:rPr>
          <w:i/>
          <w:iCs/>
          <w:spacing w:val="1"/>
          <w:sz w:val="22"/>
          <w:szCs w:val="22"/>
        </w:rPr>
        <w:t>л</w:t>
      </w:r>
      <w:r w:rsidRPr="00BC2932">
        <w:rPr>
          <w:i/>
          <w:iCs/>
          <w:sz w:val="22"/>
          <w:szCs w:val="22"/>
        </w:rPr>
        <w:t>ьт</w:t>
      </w:r>
      <w:r w:rsidRPr="00BC2932">
        <w:rPr>
          <w:i/>
          <w:iCs/>
          <w:spacing w:val="-1"/>
          <w:sz w:val="22"/>
          <w:szCs w:val="22"/>
        </w:rPr>
        <w:t>у</w:t>
      </w:r>
      <w:r w:rsidRPr="00BC2932">
        <w:rPr>
          <w:i/>
          <w:iCs/>
          <w:sz w:val="22"/>
          <w:szCs w:val="22"/>
        </w:rPr>
        <w:t>рн</w:t>
      </w:r>
      <w:r w:rsidRPr="00BC2932">
        <w:rPr>
          <w:i/>
          <w:iCs/>
          <w:spacing w:val="1"/>
          <w:sz w:val="22"/>
          <w:szCs w:val="22"/>
        </w:rPr>
        <w:t>ы</w:t>
      </w:r>
      <w:r w:rsidRPr="00BC2932">
        <w:rPr>
          <w:i/>
          <w:iCs/>
          <w:sz w:val="22"/>
          <w:szCs w:val="22"/>
        </w:rPr>
        <w:t>е</w:t>
      </w:r>
      <w:r w:rsidRPr="00BC2932">
        <w:rPr>
          <w:spacing w:val="30"/>
          <w:sz w:val="22"/>
          <w:szCs w:val="22"/>
        </w:rPr>
        <w:t xml:space="preserve"> </w:t>
      </w:r>
      <w:r w:rsidRPr="00BC2932">
        <w:rPr>
          <w:i/>
          <w:iCs/>
          <w:spacing w:val="1"/>
          <w:sz w:val="22"/>
          <w:szCs w:val="22"/>
        </w:rPr>
        <w:t>за</w:t>
      </w:r>
      <w:r w:rsidRPr="00BC2932">
        <w:rPr>
          <w:i/>
          <w:iCs/>
          <w:spacing w:val="-1"/>
          <w:sz w:val="22"/>
          <w:szCs w:val="22"/>
        </w:rPr>
        <w:t>н</w:t>
      </w:r>
      <w:r w:rsidRPr="00BC2932">
        <w:rPr>
          <w:i/>
          <w:iCs/>
          <w:sz w:val="22"/>
          <w:szCs w:val="22"/>
        </w:rPr>
        <w:t>я</w:t>
      </w:r>
      <w:r w:rsidRPr="00BC2932">
        <w:rPr>
          <w:i/>
          <w:iCs/>
          <w:spacing w:val="-1"/>
          <w:sz w:val="22"/>
          <w:szCs w:val="22"/>
        </w:rPr>
        <w:t>т</w:t>
      </w:r>
      <w:r w:rsidRPr="00BC2932">
        <w:rPr>
          <w:i/>
          <w:iCs/>
          <w:sz w:val="22"/>
          <w:szCs w:val="22"/>
        </w:rPr>
        <w:t>и</w:t>
      </w:r>
      <w:r w:rsidRPr="00BC2932">
        <w:rPr>
          <w:i/>
          <w:iCs/>
          <w:spacing w:val="1"/>
          <w:sz w:val="22"/>
          <w:szCs w:val="22"/>
        </w:rPr>
        <w:t>я</w:t>
      </w:r>
      <w:r w:rsidRPr="00BC2932">
        <w:rPr>
          <w:spacing w:val="32"/>
          <w:sz w:val="22"/>
          <w:szCs w:val="22"/>
        </w:rPr>
        <w:t xml:space="preserve"> </w:t>
      </w:r>
      <w:r w:rsidRPr="00BC2932">
        <w:rPr>
          <w:i/>
          <w:iCs/>
          <w:sz w:val="22"/>
          <w:szCs w:val="22"/>
        </w:rPr>
        <w:t>и</w:t>
      </w:r>
      <w:r w:rsidRPr="00BC2932">
        <w:rPr>
          <w:spacing w:val="34"/>
          <w:sz w:val="22"/>
          <w:szCs w:val="22"/>
        </w:rPr>
        <w:t xml:space="preserve"> </w:t>
      </w:r>
      <w:r w:rsidRPr="00BC2932">
        <w:rPr>
          <w:i/>
          <w:iCs/>
          <w:spacing w:val="-1"/>
          <w:sz w:val="22"/>
          <w:szCs w:val="22"/>
        </w:rPr>
        <w:t>с</w:t>
      </w:r>
      <w:r w:rsidRPr="00BC2932">
        <w:rPr>
          <w:i/>
          <w:iCs/>
          <w:sz w:val="22"/>
          <w:szCs w:val="22"/>
        </w:rPr>
        <w:t>по</w:t>
      </w:r>
      <w:r w:rsidRPr="00BC2932">
        <w:rPr>
          <w:i/>
          <w:iCs/>
          <w:spacing w:val="1"/>
          <w:sz w:val="22"/>
          <w:szCs w:val="22"/>
        </w:rPr>
        <w:t>р</w:t>
      </w:r>
      <w:r w:rsidRPr="00BC2932">
        <w:rPr>
          <w:i/>
          <w:iCs/>
          <w:spacing w:val="-2"/>
          <w:sz w:val="22"/>
          <w:szCs w:val="22"/>
        </w:rPr>
        <w:t>т</w:t>
      </w:r>
      <w:r w:rsidRPr="00BC2932">
        <w:rPr>
          <w:i/>
          <w:iCs/>
          <w:sz w:val="22"/>
          <w:szCs w:val="22"/>
        </w:rPr>
        <w:t>ивна</w:t>
      </w:r>
      <w:r w:rsidRPr="00BC2932">
        <w:rPr>
          <w:i/>
          <w:iCs/>
          <w:spacing w:val="1"/>
          <w:sz w:val="22"/>
          <w:szCs w:val="22"/>
        </w:rPr>
        <w:t>я</w:t>
      </w:r>
      <w:r w:rsidRPr="00BC2932">
        <w:rPr>
          <w:spacing w:val="29"/>
          <w:sz w:val="22"/>
          <w:szCs w:val="22"/>
        </w:rPr>
        <w:t xml:space="preserve"> </w:t>
      </w:r>
      <w:r w:rsidRPr="00BC2932">
        <w:rPr>
          <w:i/>
          <w:iCs/>
          <w:spacing w:val="1"/>
          <w:sz w:val="22"/>
          <w:szCs w:val="22"/>
        </w:rPr>
        <w:t>т</w:t>
      </w:r>
      <w:r w:rsidRPr="00BC2932">
        <w:rPr>
          <w:i/>
          <w:iCs/>
          <w:sz w:val="22"/>
          <w:szCs w:val="22"/>
        </w:rPr>
        <w:t>ре</w:t>
      </w:r>
      <w:r w:rsidRPr="00BC2932">
        <w:rPr>
          <w:i/>
          <w:iCs/>
          <w:spacing w:val="-1"/>
          <w:sz w:val="22"/>
          <w:szCs w:val="22"/>
        </w:rPr>
        <w:t>н</w:t>
      </w:r>
      <w:r w:rsidRPr="00BC2932">
        <w:rPr>
          <w:i/>
          <w:iCs/>
          <w:spacing w:val="6"/>
          <w:sz w:val="22"/>
          <w:szCs w:val="22"/>
        </w:rPr>
        <w:t>и</w:t>
      </w:r>
      <w:r w:rsidRPr="00BC2932">
        <w:rPr>
          <w:i/>
          <w:iCs/>
          <w:spacing w:val="1"/>
          <w:sz w:val="22"/>
          <w:szCs w:val="22"/>
        </w:rPr>
        <w:t>ро</w:t>
      </w:r>
      <w:r w:rsidRPr="00BC2932">
        <w:rPr>
          <w:i/>
          <w:iCs/>
          <w:sz w:val="22"/>
          <w:szCs w:val="22"/>
        </w:rPr>
        <w:t>вк</w:t>
      </w:r>
      <w:r w:rsidRPr="00BC2932">
        <w:rPr>
          <w:i/>
          <w:iCs/>
          <w:spacing w:val="1"/>
          <w:sz w:val="22"/>
          <w:szCs w:val="22"/>
        </w:rPr>
        <w:t>а</w:t>
      </w:r>
      <w:r w:rsidRPr="00BC2932">
        <w:rPr>
          <w:i/>
          <w:iCs/>
          <w:sz w:val="22"/>
          <w:szCs w:val="22"/>
        </w:rPr>
        <w:t>.</w:t>
      </w:r>
      <w:r w:rsidRPr="00BC2932">
        <w:rPr>
          <w:sz w:val="22"/>
          <w:szCs w:val="22"/>
        </w:rPr>
        <w:t xml:space="preserve"> К</w:t>
      </w:r>
      <w:r w:rsidRPr="00BC2932">
        <w:rPr>
          <w:spacing w:val="1"/>
          <w:sz w:val="22"/>
          <w:szCs w:val="22"/>
        </w:rPr>
        <w:t>о</w:t>
      </w:r>
      <w:r w:rsidRPr="00BC2932">
        <w:rPr>
          <w:spacing w:val="-1"/>
          <w:sz w:val="22"/>
          <w:szCs w:val="22"/>
        </w:rPr>
        <w:t>г</w:t>
      </w:r>
      <w:r w:rsidRPr="00BC2932">
        <w:rPr>
          <w:spacing w:val="1"/>
          <w:sz w:val="22"/>
          <w:szCs w:val="22"/>
        </w:rPr>
        <w:t>д</w:t>
      </w:r>
      <w:r w:rsidRPr="00BC2932">
        <w:rPr>
          <w:sz w:val="22"/>
          <w:szCs w:val="22"/>
        </w:rPr>
        <w:t>а</w:t>
      </w:r>
      <w:r w:rsidRPr="00BC2932">
        <w:rPr>
          <w:spacing w:val="47"/>
          <w:sz w:val="22"/>
          <w:szCs w:val="22"/>
        </w:rPr>
        <w:t xml:space="preserve"> </w:t>
      </w:r>
      <w:r w:rsidRPr="00BC2932">
        <w:rPr>
          <w:spacing w:val="-2"/>
          <w:sz w:val="22"/>
          <w:szCs w:val="22"/>
        </w:rPr>
        <w:t>у</w:t>
      </w:r>
      <w:r w:rsidRPr="00BC2932">
        <w:rPr>
          <w:sz w:val="22"/>
          <w:szCs w:val="22"/>
        </w:rPr>
        <w:t>сло</w:t>
      </w:r>
      <w:r w:rsidRPr="00BC2932">
        <w:rPr>
          <w:spacing w:val="1"/>
          <w:sz w:val="22"/>
          <w:szCs w:val="22"/>
        </w:rPr>
        <w:t>в</w:t>
      </w:r>
      <w:r w:rsidRPr="00BC2932">
        <w:rPr>
          <w:sz w:val="22"/>
          <w:szCs w:val="22"/>
        </w:rPr>
        <w:t>ия</w:t>
      </w:r>
      <w:r w:rsidRPr="00BC2932">
        <w:rPr>
          <w:spacing w:val="49"/>
          <w:sz w:val="22"/>
          <w:szCs w:val="22"/>
        </w:rPr>
        <w:t xml:space="preserve"> </w:t>
      </w:r>
      <w:r w:rsidRPr="00BC2932">
        <w:rPr>
          <w:spacing w:val="1"/>
          <w:sz w:val="22"/>
          <w:szCs w:val="22"/>
        </w:rPr>
        <w:t>жи</w:t>
      </w:r>
      <w:r w:rsidRPr="00BC2932">
        <w:rPr>
          <w:spacing w:val="-1"/>
          <w:sz w:val="22"/>
          <w:szCs w:val="22"/>
        </w:rPr>
        <w:t>з</w:t>
      </w:r>
      <w:r w:rsidRPr="00BC2932">
        <w:rPr>
          <w:sz w:val="22"/>
          <w:szCs w:val="22"/>
        </w:rPr>
        <w:t>ни</w:t>
      </w:r>
      <w:r w:rsidRPr="00BC2932">
        <w:rPr>
          <w:spacing w:val="48"/>
          <w:sz w:val="22"/>
          <w:szCs w:val="22"/>
        </w:rPr>
        <w:t xml:space="preserve"> </w:t>
      </w:r>
      <w:r w:rsidRPr="00BC2932">
        <w:rPr>
          <w:sz w:val="22"/>
          <w:szCs w:val="22"/>
        </w:rPr>
        <w:t>не</w:t>
      </w:r>
      <w:r w:rsidRPr="00BC2932">
        <w:rPr>
          <w:spacing w:val="47"/>
          <w:sz w:val="22"/>
          <w:szCs w:val="22"/>
        </w:rPr>
        <w:t xml:space="preserve"> </w:t>
      </w:r>
      <w:r w:rsidRPr="00BC2932">
        <w:rPr>
          <w:sz w:val="22"/>
          <w:szCs w:val="22"/>
        </w:rPr>
        <w:t>позв</w:t>
      </w:r>
      <w:r w:rsidRPr="00BC2932">
        <w:rPr>
          <w:spacing w:val="1"/>
          <w:sz w:val="22"/>
          <w:szCs w:val="22"/>
        </w:rPr>
        <w:t>о</w:t>
      </w:r>
      <w:r w:rsidRPr="00BC2932">
        <w:rPr>
          <w:sz w:val="22"/>
          <w:szCs w:val="22"/>
        </w:rPr>
        <w:t>ляют</w:t>
      </w:r>
      <w:r w:rsidRPr="00BC2932">
        <w:rPr>
          <w:spacing w:val="47"/>
          <w:sz w:val="22"/>
          <w:szCs w:val="22"/>
        </w:rPr>
        <w:t xml:space="preserve"> </w:t>
      </w:r>
      <w:r w:rsidRPr="00BC2932">
        <w:rPr>
          <w:spacing w:val="-1"/>
          <w:sz w:val="22"/>
          <w:szCs w:val="22"/>
        </w:rPr>
        <w:t>ч</w:t>
      </w:r>
      <w:r w:rsidRPr="00BC2932">
        <w:rPr>
          <w:sz w:val="22"/>
          <w:szCs w:val="22"/>
        </w:rPr>
        <w:t>ел</w:t>
      </w:r>
      <w:r w:rsidRPr="00BC2932">
        <w:rPr>
          <w:spacing w:val="1"/>
          <w:sz w:val="22"/>
          <w:szCs w:val="22"/>
        </w:rPr>
        <w:t>о</w:t>
      </w:r>
      <w:r w:rsidRPr="00BC2932">
        <w:rPr>
          <w:sz w:val="22"/>
          <w:szCs w:val="22"/>
        </w:rPr>
        <w:t>ве</w:t>
      </w:r>
      <w:r w:rsidRPr="00BC2932">
        <w:rPr>
          <w:spacing w:val="1"/>
          <w:sz w:val="22"/>
          <w:szCs w:val="22"/>
        </w:rPr>
        <w:t>к</w:t>
      </w:r>
      <w:r w:rsidRPr="00BC2932">
        <w:rPr>
          <w:sz w:val="22"/>
          <w:szCs w:val="22"/>
        </w:rPr>
        <w:t>у</w:t>
      </w:r>
      <w:r w:rsidRPr="00BC2932">
        <w:rPr>
          <w:spacing w:val="44"/>
          <w:sz w:val="22"/>
          <w:szCs w:val="22"/>
        </w:rPr>
        <w:t xml:space="preserve"> </w:t>
      </w:r>
      <w:r w:rsidRPr="00BC2932">
        <w:rPr>
          <w:sz w:val="22"/>
          <w:szCs w:val="22"/>
        </w:rPr>
        <w:t>з</w:t>
      </w:r>
      <w:r w:rsidRPr="00BC2932">
        <w:rPr>
          <w:spacing w:val="1"/>
          <w:sz w:val="22"/>
          <w:szCs w:val="22"/>
        </w:rPr>
        <w:t>а</w:t>
      </w:r>
      <w:r w:rsidRPr="00BC2932">
        <w:rPr>
          <w:spacing w:val="6"/>
          <w:sz w:val="22"/>
          <w:szCs w:val="22"/>
        </w:rPr>
        <w:t>н</w:t>
      </w:r>
      <w:r w:rsidRPr="00BC2932">
        <w:rPr>
          <w:spacing w:val="1"/>
          <w:sz w:val="22"/>
          <w:szCs w:val="22"/>
        </w:rPr>
        <w:t>и</w:t>
      </w:r>
      <w:r w:rsidRPr="00BC2932">
        <w:rPr>
          <w:sz w:val="22"/>
          <w:szCs w:val="22"/>
        </w:rPr>
        <w:t>м</w:t>
      </w:r>
      <w:r w:rsidRPr="00BC2932">
        <w:rPr>
          <w:spacing w:val="1"/>
          <w:sz w:val="22"/>
          <w:szCs w:val="22"/>
        </w:rPr>
        <w:t>а</w:t>
      </w:r>
      <w:r w:rsidRPr="00BC2932">
        <w:rPr>
          <w:sz w:val="22"/>
          <w:szCs w:val="22"/>
        </w:rPr>
        <w:t>ться</w:t>
      </w:r>
      <w:r w:rsidRPr="00BC2932">
        <w:rPr>
          <w:spacing w:val="46"/>
          <w:sz w:val="22"/>
          <w:szCs w:val="22"/>
        </w:rPr>
        <w:t xml:space="preserve"> </w:t>
      </w:r>
      <w:r w:rsidRPr="00BC2932">
        <w:rPr>
          <w:sz w:val="22"/>
          <w:szCs w:val="22"/>
        </w:rPr>
        <w:t>в</w:t>
      </w:r>
      <w:r w:rsidRPr="00BC2932">
        <w:rPr>
          <w:spacing w:val="47"/>
          <w:sz w:val="22"/>
          <w:szCs w:val="22"/>
        </w:rPr>
        <w:t xml:space="preserve"> </w:t>
      </w:r>
      <w:r w:rsidRPr="00BC2932">
        <w:rPr>
          <w:spacing w:val="1"/>
          <w:sz w:val="22"/>
          <w:szCs w:val="22"/>
        </w:rPr>
        <w:t>ор</w:t>
      </w:r>
      <w:r w:rsidRPr="00BC2932">
        <w:rPr>
          <w:sz w:val="22"/>
          <w:szCs w:val="22"/>
        </w:rPr>
        <w:t>га</w:t>
      </w:r>
      <w:r w:rsidRPr="00BC2932">
        <w:rPr>
          <w:spacing w:val="2"/>
          <w:sz w:val="22"/>
          <w:szCs w:val="22"/>
        </w:rPr>
        <w:t>н</w:t>
      </w:r>
      <w:r w:rsidRPr="00BC2932">
        <w:rPr>
          <w:spacing w:val="1"/>
          <w:sz w:val="22"/>
          <w:szCs w:val="22"/>
        </w:rPr>
        <w:t>и</w:t>
      </w:r>
      <w:r w:rsidRPr="00BC2932">
        <w:rPr>
          <w:spacing w:val="-2"/>
          <w:sz w:val="22"/>
          <w:szCs w:val="22"/>
        </w:rPr>
        <w:t>з</w:t>
      </w:r>
      <w:r w:rsidRPr="00BC2932">
        <w:rPr>
          <w:sz w:val="22"/>
          <w:szCs w:val="22"/>
        </w:rPr>
        <w:t>о</w:t>
      </w:r>
      <w:r w:rsidRPr="00BC2932">
        <w:rPr>
          <w:spacing w:val="1"/>
          <w:sz w:val="22"/>
          <w:szCs w:val="22"/>
        </w:rPr>
        <w:t>в</w:t>
      </w:r>
      <w:r w:rsidRPr="00BC2932">
        <w:rPr>
          <w:sz w:val="22"/>
          <w:szCs w:val="22"/>
        </w:rPr>
        <w:t>а</w:t>
      </w:r>
      <w:r w:rsidRPr="00BC2932">
        <w:rPr>
          <w:spacing w:val="-1"/>
          <w:sz w:val="22"/>
          <w:szCs w:val="22"/>
        </w:rPr>
        <w:t>нн</w:t>
      </w:r>
      <w:r w:rsidRPr="00BC2932">
        <w:rPr>
          <w:sz w:val="22"/>
          <w:szCs w:val="22"/>
        </w:rPr>
        <w:t>ых г</w:t>
      </w:r>
      <w:r w:rsidRPr="00BC2932">
        <w:rPr>
          <w:spacing w:val="1"/>
          <w:sz w:val="22"/>
          <w:szCs w:val="22"/>
        </w:rPr>
        <w:t>р</w:t>
      </w:r>
      <w:r w:rsidRPr="00BC2932">
        <w:rPr>
          <w:spacing w:val="-2"/>
          <w:sz w:val="22"/>
          <w:szCs w:val="22"/>
        </w:rPr>
        <w:t>у</w:t>
      </w:r>
      <w:r w:rsidRPr="00BC2932">
        <w:rPr>
          <w:sz w:val="22"/>
          <w:szCs w:val="22"/>
        </w:rPr>
        <w:t>п</w:t>
      </w:r>
      <w:r w:rsidRPr="00BC2932">
        <w:rPr>
          <w:spacing w:val="1"/>
          <w:sz w:val="22"/>
          <w:szCs w:val="22"/>
        </w:rPr>
        <w:t>п</w:t>
      </w:r>
      <w:r w:rsidRPr="00BC2932">
        <w:rPr>
          <w:sz w:val="22"/>
          <w:szCs w:val="22"/>
        </w:rPr>
        <w:t>а</w:t>
      </w:r>
      <w:r w:rsidRPr="00BC2932">
        <w:rPr>
          <w:spacing w:val="1"/>
          <w:sz w:val="22"/>
          <w:szCs w:val="22"/>
        </w:rPr>
        <w:t>х</w:t>
      </w:r>
      <w:r w:rsidRPr="00BC2932">
        <w:rPr>
          <w:spacing w:val="17"/>
          <w:sz w:val="22"/>
          <w:szCs w:val="22"/>
        </w:rPr>
        <w:t xml:space="preserve"> </w:t>
      </w:r>
      <w:r w:rsidRPr="00BC2932">
        <w:rPr>
          <w:sz w:val="22"/>
          <w:szCs w:val="22"/>
        </w:rPr>
        <w:t>и</w:t>
      </w:r>
      <w:r w:rsidRPr="00BC2932">
        <w:rPr>
          <w:spacing w:val="19"/>
          <w:sz w:val="22"/>
          <w:szCs w:val="22"/>
        </w:rPr>
        <w:t xml:space="preserve"> </w:t>
      </w:r>
      <w:r w:rsidRPr="00BC2932">
        <w:rPr>
          <w:spacing w:val="1"/>
          <w:sz w:val="22"/>
          <w:szCs w:val="22"/>
        </w:rPr>
        <w:t>кол</w:t>
      </w:r>
      <w:r w:rsidRPr="00BC2932">
        <w:rPr>
          <w:sz w:val="22"/>
          <w:szCs w:val="22"/>
        </w:rPr>
        <w:t>лек</w:t>
      </w:r>
      <w:r w:rsidRPr="00BC2932">
        <w:rPr>
          <w:spacing w:val="-2"/>
          <w:sz w:val="22"/>
          <w:szCs w:val="22"/>
        </w:rPr>
        <w:t>т</w:t>
      </w:r>
      <w:r w:rsidRPr="00BC2932">
        <w:rPr>
          <w:spacing w:val="-1"/>
          <w:sz w:val="22"/>
          <w:szCs w:val="22"/>
        </w:rPr>
        <w:t>и</w:t>
      </w:r>
      <w:r w:rsidRPr="00BC2932">
        <w:rPr>
          <w:sz w:val="22"/>
          <w:szCs w:val="22"/>
        </w:rPr>
        <w:t>ва</w:t>
      </w:r>
      <w:r w:rsidRPr="00BC2932">
        <w:rPr>
          <w:spacing w:val="1"/>
          <w:sz w:val="22"/>
          <w:szCs w:val="22"/>
        </w:rPr>
        <w:t>х</w:t>
      </w:r>
      <w:r w:rsidRPr="00BC2932">
        <w:rPr>
          <w:sz w:val="22"/>
          <w:szCs w:val="22"/>
        </w:rPr>
        <w:t>,</w:t>
      </w:r>
      <w:r w:rsidRPr="00BC2932">
        <w:rPr>
          <w:spacing w:val="19"/>
          <w:sz w:val="22"/>
          <w:szCs w:val="22"/>
        </w:rPr>
        <w:t xml:space="preserve"> </w:t>
      </w:r>
      <w:r w:rsidRPr="00BC2932">
        <w:rPr>
          <w:spacing w:val="1"/>
          <w:sz w:val="22"/>
          <w:szCs w:val="22"/>
        </w:rPr>
        <w:t>о</w:t>
      </w:r>
      <w:r w:rsidRPr="00BC2932">
        <w:rPr>
          <w:sz w:val="22"/>
          <w:szCs w:val="22"/>
        </w:rPr>
        <w:t>н</w:t>
      </w:r>
      <w:r w:rsidRPr="00BC2932">
        <w:rPr>
          <w:spacing w:val="19"/>
          <w:sz w:val="22"/>
          <w:szCs w:val="22"/>
        </w:rPr>
        <w:t xml:space="preserve"> </w:t>
      </w:r>
      <w:r w:rsidRPr="00BC2932">
        <w:rPr>
          <w:spacing w:val="-1"/>
          <w:sz w:val="22"/>
          <w:szCs w:val="22"/>
        </w:rPr>
        <w:t>м</w:t>
      </w:r>
      <w:r w:rsidRPr="00BC2932">
        <w:rPr>
          <w:sz w:val="22"/>
          <w:szCs w:val="22"/>
        </w:rPr>
        <w:t>о</w:t>
      </w:r>
      <w:r w:rsidRPr="00BC2932">
        <w:rPr>
          <w:spacing w:val="1"/>
          <w:sz w:val="22"/>
          <w:szCs w:val="22"/>
        </w:rPr>
        <w:t>ж</w:t>
      </w:r>
      <w:r w:rsidRPr="00BC2932">
        <w:rPr>
          <w:sz w:val="22"/>
          <w:szCs w:val="22"/>
        </w:rPr>
        <w:t>е</w:t>
      </w:r>
      <w:r w:rsidRPr="00BC2932">
        <w:rPr>
          <w:spacing w:val="1"/>
          <w:sz w:val="22"/>
          <w:szCs w:val="22"/>
        </w:rPr>
        <w:t>т</w:t>
      </w:r>
      <w:r w:rsidRPr="00BC2932">
        <w:rPr>
          <w:spacing w:val="18"/>
          <w:sz w:val="22"/>
          <w:szCs w:val="22"/>
        </w:rPr>
        <w:t xml:space="preserve"> </w:t>
      </w:r>
      <w:r w:rsidRPr="00BC2932">
        <w:rPr>
          <w:spacing w:val="1"/>
          <w:sz w:val="22"/>
          <w:szCs w:val="22"/>
        </w:rPr>
        <w:t>д</w:t>
      </w:r>
      <w:r w:rsidRPr="00BC2932">
        <w:rPr>
          <w:sz w:val="22"/>
          <w:szCs w:val="22"/>
        </w:rPr>
        <w:t>ела</w:t>
      </w:r>
      <w:r w:rsidRPr="00BC2932">
        <w:rPr>
          <w:spacing w:val="-2"/>
          <w:sz w:val="22"/>
          <w:szCs w:val="22"/>
        </w:rPr>
        <w:t>т</w:t>
      </w:r>
      <w:r w:rsidRPr="00BC2932">
        <w:rPr>
          <w:sz w:val="22"/>
          <w:szCs w:val="22"/>
        </w:rPr>
        <w:t>ь</w:t>
      </w:r>
      <w:r w:rsidRPr="00BC2932">
        <w:rPr>
          <w:spacing w:val="17"/>
          <w:sz w:val="22"/>
          <w:szCs w:val="22"/>
        </w:rPr>
        <w:t xml:space="preserve"> </w:t>
      </w:r>
      <w:r w:rsidRPr="00BC2932">
        <w:rPr>
          <w:sz w:val="22"/>
          <w:szCs w:val="22"/>
        </w:rPr>
        <w:t>эт</w:t>
      </w:r>
      <w:r w:rsidRPr="00BC2932">
        <w:rPr>
          <w:spacing w:val="1"/>
          <w:sz w:val="22"/>
          <w:szCs w:val="22"/>
        </w:rPr>
        <w:t>о</w:t>
      </w:r>
      <w:r w:rsidRPr="00BC2932">
        <w:rPr>
          <w:spacing w:val="19"/>
          <w:sz w:val="22"/>
          <w:szCs w:val="22"/>
        </w:rPr>
        <w:t xml:space="preserve"> </w:t>
      </w:r>
      <w:r w:rsidRPr="00BC2932">
        <w:rPr>
          <w:sz w:val="22"/>
          <w:szCs w:val="22"/>
        </w:rPr>
        <w:t>с</w:t>
      </w:r>
      <w:r w:rsidRPr="00BC2932">
        <w:rPr>
          <w:spacing w:val="1"/>
          <w:sz w:val="22"/>
          <w:szCs w:val="22"/>
        </w:rPr>
        <w:t>а</w:t>
      </w:r>
      <w:r w:rsidRPr="00BC2932">
        <w:rPr>
          <w:sz w:val="22"/>
          <w:szCs w:val="22"/>
        </w:rPr>
        <w:t>м</w:t>
      </w:r>
      <w:r w:rsidRPr="00BC2932">
        <w:rPr>
          <w:spacing w:val="2"/>
          <w:sz w:val="22"/>
          <w:szCs w:val="22"/>
        </w:rPr>
        <w:t>о</w:t>
      </w:r>
      <w:r w:rsidRPr="00BC2932">
        <w:rPr>
          <w:sz w:val="22"/>
          <w:szCs w:val="22"/>
        </w:rPr>
        <w:t>с</w:t>
      </w:r>
      <w:r w:rsidRPr="00BC2932">
        <w:rPr>
          <w:spacing w:val="-1"/>
          <w:sz w:val="22"/>
          <w:szCs w:val="22"/>
        </w:rPr>
        <w:t>т</w:t>
      </w:r>
      <w:r w:rsidRPr="00BC2932">
        <w:rPr>
          <w:sz w:val="22"/>
          <w:szCs w:val="22"/>
        </w:rPr>
        <w:t>о</w:t>
      </w:r>
      <w:r w:rsidRPr="00BC2932">
        <w:rPr>
          <w:spacing w:val="5"/>
          <w:sz w:val="22"/>
          <w:szCs w:val="22"/>
        </w:rPr>
        <w:t>я</w:t>
      </w:r>
      <w:r w:rsidRPr="00BC2932">
        <w:rPr>
          <w:sz w:val="22"/>
          <w:szCs w:val="22"/>
        </w:rPr>
        <w:t>т</w:t>
      </w:r>
      <w:r w:rsidRPr="00BC2932">
        <w:rPr>
          <w:spacing w:val="1"/>
          <w:sz w:val="22"/>
          <w:szCs w:val="22"/>
        </w:rPr>
        <w:t>е</w:t>
      </w:r>
      <w:r w:rsidRPr="00BC2932">
        <w:rPr>
          <w:sz w:val="22"/>
          <w:szCs w:val="22"/>
        </w:rPr>
        <w:t>л</w:t>
      </w:r>
      <w:r w:rsidRPr="00BC2932">
        <w:rPr>
          <w:spacing w:val="-1"/>
          <w:sz w:val="22"/>
          <w:szCs w:val="22"/>
        </w:rPr>
        <w:t>ь</w:t>
      </w:r>
      <w:r w:rsidRPr="00BC2932">
        <w:rPr>
          <w:sz w:val="22"/>
          <w:szCs w:val="22"/>
        </w:rPr>
        <w:t>н</w:t>
      </w:r>
      <w:r w:rsidRPr="00BC2932">
        <w:rPr>
          <w:spacing w:val="2"/>
          <w:sz w:val="22"/>
          <w:szCs w:val="22"/>
        </w:rPr>
        <w:t>о</w:t>
      </w:r>
      <w:r w:rsidRPr="00BC2932">
        <w:rPr>
          <w:sz w:val="22"/>
          <w:szCs w:val="22"/>
        </w:rPr>
        <w:t>,</w:t>
      </w:r>
      <w:r w:rsidRPr="00BC2932">
        <w:rPr>
          <w:spacing w:val="18"/>
          <w:sz w:val="22"/>
          <w:szCs w:val="22"/>
        </w:rPr>
        <w:t xml:space="preserve"> </w:t>
      </w:r>
      <w:r w:rsidRPr="00BC2932">
        <w:rPr>
          <w:sz w:val="22"/>
          <w:szCs w:val="22"/>
        </w:rPr>
        <w:t>в</w:t>
      </w:r>
      <w:r w:rsidRPr="00BC2932">
        <w:rPr>
          <w:spacing w:val="18"/>
          <w:sz w:val="22"/>
          <w:szCs w:val="22"/>
        </w:rPr>
        <w:t xml:space="preserve"> </w:t>
      </w:r>
      <w:r w:rsidRPr="00BC2932">
        <w:rPr>
          <w:spacing w:val="1"/>
          <w:sz w:val="22"/>
          <w:szCs w:val="22"/>
        </w:rPr>
        <w:t>ин</w:t>
      </w:r>
      <w:r w:rsidRPr="00BC2932">
        <w:rPr>
          <w:sz w:val="22"/>
          <w:szCs w:val="22"/>
        </w:rPr>
        <w:t>дивид</w:t>
      </w:r>
      <w:r w:rsidRPr="00BC2932">
        <w:rPr>
          <w:spacing w:val="-2"/>
          <w:sz w:val="22"/>
          <w:szCs w:val="22"/>
        </w:rPr>
        <w:t>у</w:t>
      </w:r>
      <w:r w:rsidRPr="00BC2932">
        <w:rPr>
          <w:sz w:val="22"/>
          <w:szCs w:val="22"/>
        </w:rPr>
        <w:t>а</w:t>
      </w:r>
      <w:r w:rsidRPr="00BC2932">
        <w:rPr>
          <w:spacing w:val="2"/>
          <w:sz w:val="22"/>
          <w:szCs w:val="22"/>
        </w:rPr>
        <w:t>л</w:t>
      </w:r>
      <w:r w:rsidRPr="00BC2932">
        <w:rPr>
          <w:spacing w:val="1"/>
          <w:sz w:val="22"/>
          <w:szCs w:val="22"/>
        </w:rPr>
        <w:t>ь</w:t>
      </w:r>
      <w:r w:rsidRPr="00BC2932">
        <w:rPr>
          <w:sz w:val="22"/>
          <w:szCs w:val="22"/>
        </w:rPr>
        <w:t>н</w:t>
      </w:r>
      <w:r w:rsidRPr="00BC2932">
        <w:rPr>
          <w:spacing w:val="2"/>
          <w:sz w:val="22"/>
          <w:szCs w:val="22"/>
        </w:rPr>
        <w:t>о</w:t>
      </w:r>
      <w:r w:rsidRPr="00BC2932">
        <w:rPr>
          <w:sz w:val="22"/>
          <w:szCs w:val="22"/>
        </w:rPr>
        <w:t>м</w:t>
      </w:r>
      <w:r w:rsidRPr="00BC2932">
        <w:rPr>
          <w:spacing w:val="16"/>
          <w:sz w:val="22"/>
          <w:szCs w:val="22"/>
        </w:rPr>
        <w:t xml:space="preserve"> </w:t>
      </w:r>
      <w:r w:rsidRPr="00BC2932">
        <w:rPr>
          <w:sz w:val="22"/>
          <w:szCs w:val="22"/>
        </w:rPr>
        <w:t>п</w:t>
      </w:r>
      <w:r w:rsidRPr="00BC2932">
        <w:rPr>
          <w:spacing w:val="-1"/>
          <w:sz w:val="22"/>
          <w:szCs w:val="22"/>
        </w:rPr>
        <w:t>о</w:t>
      </w:r>
      <w:r w:rsidRPr="00BC2932">
        <w:rPr>
          <w:spacing w:val="1"/>
          <w:sz w:val="22"/>
          <w:szCs w:val="22"/>
        </w:rPr>
        <w:t>р</w:t>
      </w:r>
      <w:r w:rsidRPr="00BC2932">
        <w:rPr>
          <w:spacing w:val="-1"/>
          <w:sz w:val="22"/>
          <w:szCs w:val="22"/>
        </w:rPr>
        <w:t>я</w:t>
      </w:r>
      <w:r w:rsidRPr="00BC2932">
        <w:rPr>
          <w:sz w:val="22"/>
          <w:szCs w:val="22"/>
        </w:rPr>
        <w:t>д</w:t>
      </w:r>
      <w:r w:rsidRPr="00BC2932">
        <w:rPr>
          <w:spacing w:val="1"/>
          <w:sz w:val="22"/>
          <w:szCs w:val="22"/>
        </w:rPr>
        <w:t>к</w:t>
      </w:r>
      <w:r w:rsidRPr="00BC2932">
        <w:rPr>
          <w:sz w:val="22"/>
          <w:szCs w:val="22"/>
        </w:rPr>
        <w:t>е.</w:t>
      </w:r>
      <w:r w:rsidRPr="00BC2932">
        <w:rPr>
          <w:spacing w:val="16"/>
          <w:sz w:val="22"/>
          <w:szCs w:val="22"/>
        </w:rPr>
        <w:t xml:space="preserve"> </w:t>
      </w:r>
      <w:r w:rsidRPr="00BC2932">
        <w:rPr>
          <w:spacing w:val="1"/>
          <w:sz w:val="22"/>
          <w:szCs w:val="22"/>
        </w:rPr>
        <w:t>Ж</w:t>
      </w:r>
      <w:r w:rsidRPr="00BC2932">
        <w:rPr>
          <w:sz w:val="22"/>
          <w:szCs w:val="22"/>
        </w:rPr>
        <w:t>е</w:t>
      </w:r>
      <w:r w:rsidRPr="00BC2932">
        <w:rPr>
          <w:spacing w:val="1"/>
          <w:sz w:val="22"/>
          <w:szCs w:val="22"/>
        </w:rPr>
        <w:t>л</w:t>
      </w:r>
      <w:r w:rsidRPr="00BC2932">
        <w:rPr>
          <w:sz w:val="22"/>
          <w:szCs w:val="22"/>
        </w:rPr>
        <w:t>а</w:t>
      </w:r>
      <w:r w:rsidRPr="00BC2932">
        <w:rPr>
          <w:spacing w:val="-1"/>
          <w:sz w:val="22"/>
          <w:szCs w:val="22"/>
        </w:rPr>
        <w:t>т</w:t>
      </w:r>
      <w:r w:rsidRPr="00BC2932">
        <w:rPr>
          <w:sz w:val="22"/>
          <w:szCs w:val="22"/>
        </w:rPr>
        <w:t>ел</w:t>
      </w:r>
      <w:r w:rsidRPr="00BC2932">
        <w:rPr>
          <w:spacing w:val="-1"/>
          <w:sz w:val="22"/>
          <w:szCs w:val="22"/>
        </w:rPr>
        <w:t>ь</w:t>
      </w:r>
      <w:r w:rsidRPr="00BC2932">
        <w:rPr>
          <w:sz w:val="22"/>
          <w:szCs w:val="22"/>
        </w:rPr>
        <w:t>но</w:t>
      </w:r>
      <w:r w:rsidRPr="00BC2932">
        <w:rPr>
          <w:spacing w:val="20"/>
          <w:sz w:val="22"/>
          <w:szCs w:val="22"/>
        </w:rPr>
        <w:t xml:space="preserve"> </w:t>
      </w:r>
      <w:r w:rsidRPr="00BC2932">
        <w:rPr>
          <w:spacing w:val="-2"/>
          <w:sz w:val="22"/>
          <w:szCs w:val="22"/>
        </w:rPr>
        <w:t>з</w:t>
      </w:r>
      <w:r w:rsidRPr="00BC2932">
        <w:rPr>
          <w:sz w:val="22"/>
          <w:szCs w:val="22"/>
        </w:rPr>
        <w:t>а</w:t>
      </w:r>
      <w:r w:rsidRPr="00BC2932">
        <w:rPr>
          <w:spacing w:val="-1"/>
          <w:sz w:val="22"/>
          <w:szCs w:val="22"/>
        </w:rPr>
        <w:t>н</w:t>
      </w:r>
      <w:r w:rsidRPr="00BC2932">
        <w:rPr>
          <w:sz w:val="22"/>
          <w:szCs w:val="22"/>
        </w:rPr>
        <w:t>и</w:t>
      </w:r>
      <w:r w:rsidRPr="00BC2932">
        <w:rPr>
          <w:spacing w:val="1"/>
          <w:sz w:val="22"/>
          <w:szCs w:val="22"/>
        </w:rPr>
        <w:t>м</w:t>
      </w:r>
      <w:r w:rsidRPr="00BC2932">
        <w:rPr>
          <w:sz w:val="22"/>
          <w:szCs w:val="22"/>
        </w:rPr>
        <w:t>а</w:t>
      </w:r>
      <w:r w:rsidRPr="00BC2932">
        <w:rPr>
          <w:spacing w:val="1"/>
          <w:sz w:val="22"/>
          <w:szCs w:val="22"/>
        </w:rPr>
        <w:t>т</w:t>
      </w:r>
      <w:r w:rsidRPr="00BC2932">
        <w:rPr>
          <w:spacing w:val="3"/>
          <w:sz w:val="22"/>
          <w:szCs w:val="22"/>
        </w:rPr>
        <w:t>ь</w:t>
      </w:r>
      <w:r w:rsidRPr="00BC2932">
        <w:rPr>
          <w:sz w:val="22"/>
          <w:szCs w:val="22"/>
        </w:rPr>
        <w:t>с</w:t>
      </w:r>
      <w:r w:rsidRPr="00BC2932">
        <w:rPr>
          <w:spacing w:val="1"/>
          <w:sz w:val="22"/>
          <w:szCs w:val="22"/>
        </w:rPr>
        <w:t>я</w:t>
      </w:r>
      <w:r w:rsidRPr="00BC2932">
        <w:rPr>
          <w:spacing w:val="16"/>
          <w:sz w:val="22"/>
          <w:szCs w:val="22"/>
        </w:rPr>
        <w:t xml:space="preserve"> </w:t>
      </w:r>
      <w:r w:rsidRPr="00BC2932">
        <w:rPr>
          <w:sz w:val="22"/>
          <w:szCs w:val="22"/>
        </w:rPr>
        <w:t>физ</w:t>
      </w:r>
      <w:r w:rsidRPr="00BC2932">
        <w:rPr>
          <w:spacing w:val="1"/>
          <w:sz w:val="22"/>
          <w:szCs w:val="22"/>
        </w:rPr>
        <w:t>к</w:t>
      </w:r>
      <w:r w:rsidRPr="00BC2932">
        <w:rPr>
          <w:spacing w:val="-3"/>
          <w:sz w:val="22"/>
          <w:szCs w:val="22"/>
        </w:rPr>
        <w:t>у</w:t>
      </w:r>
      <w:r w:rsidRPr="00BC2932">
        <w:rPr>
          <w:sz w:val="22"/>
          <w:szCs w:val="22"/>
        </w:rPr>
        <w:t>л</w:t>
      </w:r>
      <w:r w:rsidRPr="00BC2932">
        <w:rPr>
          <w:spacing w:val="2"/>
          <w:sz w:val="22"/>
          <w:szCs w:val="22"/>
        </w:rPr>
        <w:t>ь</w:t>
      </w:r>
      <w:r w:rsidRPr="00BC2932">
        <w:rPr>
          <w:sz w:val="22"/>
          <w:szCs w:val="22"/>
        </w:rPr>
        <w:t>т</w:t>
      </w:r>
      <w:r w:rsidRPr="00BC2932">
        <w:rPr>
          <w:spacing w:val="-2"/>
          <w:sz w:val="22"/>
          <w:szCs w:val="22"/>
        </w:rPr>
        <w:t>у</w:t>
      </w:r>
      <w:r w:rsidRPr="00BC2932">
        <w:rPr>
          <w:sz w:val="22"/>
          <w:szCs w:val="22"/>
        </w:rPr>
        <w:t>р</w:t>
      </w:r>
      <w:r w:rsidRPr="00BC2932">
        <w:rPr>
          <w:spacing w:val="1"/>
          <w:sz w:val="22"/>
          <w:szCs w:val="22"/>
        </w:rPr>
        <w:t>ой</w:t>
      </w:r>
      <w:r w:rsidRPr="00BC2932">
        <w:rPr>
          <w:sz w:val="22"/>
          <w:szCs w:val="22"/>
        </w:rPr>
        <w:t>,</w:t>
      </w:r>
      <w:r w:rsidRPr="00BC2932">
        <w:rPr>
          <w:spacing w:val="18"/>
          <w:sz w:val="22"/>
          <w:szCs w:val="22"/>
        </w:rPr>
        <w:t xml:space="preserve"> </w:t>
      </w:r>
      <w:r w:rsidRPr="00BC2932">
        <w:rPr>
          <w:sz w:val="22"/>
          <w:szCs w:val="22"/>
        </w:rPr>
        <w:t>п</w:t>
      </w:r>
      <w:r w:rsidRPr="00BC2932">
        <w:rPr>
          <w:spacing w:val="-1"/>
          <w:sz w:val="22"/>
          <w:szCs w:val="22"/>
        </w:rPr>
        <w:t>р</w:t>
      </w:r>
      <w:r w:rsidRPr="00BC2932">
        <w:rPr>
          <w:spacing w:val="1"/>
          <w:sz w:val="22"/>
          <w:szCs w:val="22"/>
        </w:rPr>
        <w:t>о</w:t>
      </w:r>
      <w:r w:rsidRPr="00BC2932">
        <w:rPr>
          <w:spacing w:val="-1"/>
          <w:sz w:val="22"/>
          <w:szCs w:val="22"/>
        </w:rPr>
        <w:t>к</w:t>
      </w:r>
      <w:r w:rsidRPr="00BC2932">
        <w:rPr>
          <w:sz w:val="22"/>
          <w:szCs w:val="22"/>
        </w:rPr>
        <w:t>о</w:t>
      </w:r>
      <w:r w:rsidRPr="00BC2932">
        <w:rPr>
          <w:spacing w:val="2"/>
          <w:sz w:val="22"/>
          <w:szCs w:val="22"/>
        </w:rPr>
        <w:t>н</w:t>
      </w:r>
      <w:r w:rsidRPr="00BC2932">
        <w:rPr>
          <w:sz w:val="22"/>
          <w:szCs w:val="22"/>
        </w:rPr>
        <w:t>с</w:t>
      </w:r>
      <w:r w:rsidRPr="00BC2932">
        <w:rPr>
          <w:spacing w:val="-2"/>
          <w:sz w:val="22"/>
          <w:szCs w:val="22"/>
        </w:rPr>
        <w:t>у</w:t>
      </w:r>
      <w:r w:rsidRPr="00BC2932">
        <w:rPr>
          <w:sz w:val="22"/>
          <w:szCs w:val="22"/>
        </w:rPr>
        <w:t>л</w:t>
      </w:r>
      <w:r w:rsidRPr="00BC2932">
        <w:rPr>
          <w:spacing w:val="-1"/>
          <w:sz w:val="22"/>
          <w:szCs w:val="22"/>
        </w:rPr>
        <w:t>ь</w:t>
      </w:r>
      <w:r w:rsidRPr="00BC2932">
        <w:rPr>
          <w:sz w:val="22"/>
          <w:szCs w:val="22"/>
        </w:rPr>
        <w:t>ти</w:t>
      </w:r>
      <w:r w:rsidRPr="00BC2932">
        <w:rPr>
          <w:spacing w:val="2"/>
          <w:sz w:val="22"/>
          <w:szCs w:val="22"/>
        </w:rPr>
        <w:t>р</w:t>
      </w:r>
      <w:r w:rsidRPr="00BC2932">
        <w:rPr>
          <w:spacing w:val="1"/>
          <w:sz w:val="22"/>
          <w:szCs w:val="22"/>
        </w:rPr>
        <w:t>ов</w:t>
      </w:r>
      <w:r w:rsidRPr="00BC2932">
        <w:rPr>
          <w:sz w:val="22"/>
          <w:szCs w:val="22"/>
        </w:rPr>
        <w:t>ав</w:t>
      </w:r>
      <w:r w:rsidRPr="00BC2932">
        <w:rPr>
          <w:spacing w:val="-1"/>
          <w:sz w:val="22"/>
          <w:szCs w:val="22"/>
        </w:rPr>
        <w:t>ш</w:t>
      </w:r>
      <w:r w:rsidRPr="00BC2932">
        <w:rPr>
          <w:sz w:val="22"/>
          <w:szCs w:val="22"/>
        </w:rPr>
        <w:t>ись с</w:t>
      </w:r>
      <w:r w:rsidRPr="00BC2932">
        <w:rPr>
          <w:spacing w:val="45"/>
          <w:sz w:val="22"/>
          <w:szCs w:val="22"/>
        </w:rPr>
        <w:t xml:space="preserve"> </w:t>
      </w:r>
      <w:r w:rsidRPr="00BC2932">
        <w:rPr>
          <w:sz w:val="22"/>
          <w:szCs w:val="22"/>
        </w:rPr>
        <w:t>в</w:t>
      </w:r>
      <w:r w:rsidRPr="00BC2932">
        <w:rPr>
          <w:spacing w:val="1"/>
          <w:sz w:val="22"/>
          <w:szCs w:val="22"/>
        </w:rPr>
        <w:t>р</w:t>
      </w:r>
      <w:r w:rsidRPr="00BC2932">
        <w:rPr>
          <w:sz w:val="22"/>
          <w:szCs w:val="22"/>
        </w:rPr>
        <w:t>ач</w:t>
      </w:r>
      <w:r w:rsidRPr="00BC2932">
        <w:rPr>
          <w:spacing w:val="1"/>
          <w:sz w:val="22"/>
          <w:szCs w:val="22"/>
        </w:rPr>
        <w:t>о</w:t>
      </w:r>
      <w:r w:rsidRPr="00BC2932">
        <w:rPr>
          <w:sz w:val="22"/>
          <w:szCs w:val="22"/>
        </w:rPr>
        <w:t>м</w:t>
      </w:r>
      <w:r w:rsidRPr="00BC2932">
        <w:rPr>
          <w:spacing w:val="45"/>
          <w:sz w:val="22"/>
          <w:szCs w:val="22"/>
        </w:rPr>
        <w:t xml:space="preserve"> </w:t>
      </w:r>
      <w:r w:rsidRPr="00BC2932">
        <w:rPr>
          <w:sz w:val="22"/>
          <w:szCs w:val="22"/>
        </w:rPr>
        <w:t>в</w:t>
      </w:r>
      <w:r w:rsidRPr="00BC2932">
        <w:rPr>
          <w:spacing w:val="1"/>
          <w:sz w:val="22"/>
          <w:szCs w:val="22"/>
        </w:rPr>
        <w:t>р</w:t>
      </w:r>
      <w:r w:rsidRPr="00BC2932">
        <w:rPr>
          <w:sz w:val="22"/>
          <w:szCs w:val="22"/>
        </w:rPr>
        <w:t>ачеб</w:t>
      </w:r>
      <w:r w:rsidRPr="00BC2932">
        <w:rPr>
          <w:spacing w:val="-1"/>
          <w:sz w:val="22"/>
          <w:szCs w:val="22"/>
        </w:rPr>
        <w:t>н</w:t>
      </w:r>
      <w:r w:rsidRPr="00BC2932">
        <w:rPr>
          <w:spacing w:val="1"/>
          <w:sz w:val="22"/>
          <w:szCs w:val="22"/>
        </w:rPr>
        <w:t>о</w:t>
      </w:r>
      <w:r w:rsidRPr="00BC2932">
        <w:rPr>
          <w:sz w:val="22"/>
          <w:szCs w:val="22"/>
        </w:rPr>
        <w:t>-</w:t>
      </w:r>
      <w:r w:rsidRPr="00BC2932">
        <w:rPr>
          <w:sz w:val="22"/>
          <w:szCs w:val="22"/>
        </w:rPr>
        <w:lastRenderedPageBreak/>
        <w:t>ф</w:t>
      </w:r>
      <w:r w:rsidRPr="00BC2932">
        <w:rPr>
          <w:spacing w:val="1"/>
          <w:sz w:val="22"/>
          <w:szCs w:val="22"/>
        </w:rPr>
        <w:t>и</w:t>
      </w:r>
      <w:r w:rsidRPr="00BC2932">
        <w:rPr>
          <w:sz w:val="22"/>
          <w:szCs w:val="22"/>
        </w:rPr>
        <w:t>з</w:t>
      </w:r>
      <w:r w:rsidRPr="00BC2932">
        <w:rPr>
          <w:spacing w:val="1"/>
          <w:sz w:val="22"/>
          <w:szCs w:val="22"/>
        </w:rPr>
        <w:t>к</w:t>
      </w:r>
      <w:r w:rsidRPr="00BC2932">
        <w:rPr>
          <w:spacing w:val="-3"/>
          <w:sz w:val="22"/>
          <w:szCs w:val="22"/>
        </w:rPr>
        <w:t>у</w:t>
      </w:r>
      <w:r w:rsidRPr="00BC2932">
        <w:rPr>
          <w:sz w:val="22"/>
          <w:szCs w:val="22"/>
        </w:rPr>
        <w:t>л</w:t>
      </w:r>
      <w:r w:rsidRPr="00BC2932">
        <w:rPr>
          <w:spacing w:val="-1"/>
          <w:sz w:val="22"/>
          <w:szCs w:val="22"/>
        </w:rPr>
        <w:t>ь</w:t>
      </w:r>
      <w:r w:rsidRPr="00BC2932">
        <w:rPr>
          <w:spacing w:val="1"/>
          <w:sz w:val="22"/>
          <w:szCs w:val="22"/>
        </w:rPr>
        <w:t>т</w:t>
      </w:r>
      <w:r w:rsidRPr="00BC2932">
        <w:rPr>
          <w:spacing w:val="-2"/>
          <w:sz w:val="22"/>
          <w:szCs w:val="22"/>
        </w:rPr>
        <w:t>у</w:t>
      </w:r>
      <w:r w:rsidRPr="00BC2932">
        <w:rPr>
          <w:sz w:val="22"/>
          <w:szCs w:val="22"/>
        </w:rPr>
        <w:t>р</w:t>
      </w:r>
      <w:r w:rsidRPr="00BC2932">
        <w:rPr>
          <w:spacing w:val="1"/>
          <w:sz w:val="22"/>
          <w:szCs w:val="22"/>
        </w:rPr>
        <w:t>н</w:t>
      </w:r>
      <w:r w:rsidRPr="00BC2932">
        <w:rPr>
          <w:spacing w:val="2"/>
          <w:sz w:val="22"/>
          <w:szCs w:val="22"/>
        </w:rPr>
        <w:t>о</w:t>
      </w:r>
      <w:r w:rsidRPr="00BC2932">
        <w:rPr>
          <w:spacing w:val="-1"/>
          <w:sz w:val="22"/>
          <w:szCs w:val="22"/>
        </w:rPr>
        <w:t>г</w:t>
      </w:r>
      <w:r w:rsidRPr="00BC2932">
        <w:rPr>
          <w:sz w:val="22"/>
          <w:szCs w:val="22"/>
        </w:rPr>
        <w:t>о</w:t>
      </w:r>
      <w:r w:rsidRPr="00BC2932">
        <w:rPr>
          <w:spacing w:val="45"/>
          <w:sz w:val="22"/>
          <w:szCs w:val="22"/>
        </w:rPr>
        <w:t xml:space="preserve"> </w:t>
      </w:r>
      <w:r w:rsidRPr="00BC2932">
        <w:rPr>
          <w:sz w:val="22"/>
          <w:szCs w:val="22"/>
        </w:rPr>
        <w:t>д</w:t>
      </w:r>
      <w:r w:rsidRPr="00BC2932">
        <w:rPr>
          <w:spacing w:val="-1"/>
          <w:sz w:val="22"/>
          <w:szCs w:val="22"/>
        </w:rPr>
        <w:t>и</w:t>
      </w:r>
      <w:r w:rsidRPr="00BC2932">
        <w:rPr>
          <w:sz w:val="22"/>
          <w:szCs w:val="22"/>
        </w:rPr>
        <w:t>сп</w:t>
      </w:r>
      <w:r w:rsidRPr="00BC2932">
        <w:rPr>
          <w:spacing w:val="-1"/>
          <w:sz w:val="22"/>
          <w:szCs w:val="22"/>
        </w:rPr>
        <w:t>а</w:t>
      </w:r>
      <w:r w:rsidRPr="00BC2932">
        <w:rPr>
          <w:sz w:val="22"/>
          <w:szCs w:val="22"/>
        </w:rPr>
        <w:t>н</w:t>
      </w:r>
      <w:r w:rsidRPr="00BC2932">
        <w:rPr>
          <w:spacing w:val="1"/>
          <w:sz w:val="22"/>
          <w:szCs w:val="22"/>
        </w:rPr>
        <w:t>с</w:t>
      </w:r>
      <w:r w:rsidRPr="00BC2932">
        <w:rPr>
          <w:spacing w:val="-1"/>
          <w:sz w:val="22"/>
          <w:szCs w:val="22"/>
        </w:rPr>
        <w:t>е</w:t>
      </w:r>
      <w:r w:rsidRPr="00BC2932">
        <w:rPr>
          <w:sz w:val="22"/>
          <w:szCs w:val="22"/>
        </w:rPr>
        <w:t>р</w:t>
      </w:r>
      <w:r w:rsidRPr="00BC2932">
        <w:rPr>
          <w:spacing w:val="1"/>
          <w:sz w:val="22"/>
          <w:szCs w:val="22"/>
        </w:rPr>
        <w:t>а</w:t>
      </w:r>
      <w:r w:rsidRPr="00BC2932">
        <w:rPr>
          <w:sz w:val="22"/>
          <w:szCs w:val="22"/>
        </w:rPr>
        <w:t>,</w:t>
      </w:r>
      <w:r w:rsidRPr="00BC2932">
        <w:rPr>
          <w:spacing w:val="44"/>
          <w:sz w:val="22"/>
          <w:szCs w:val="22"/>
        </w:rPr>
        <w:t xml:space="preserve"> </w:t>
      </w:r>
      <w:r w:rsidRPr="00BC2932">
        <w:rPr>
          <w:spacing w:val="1"/>
          <w:sz w:val="22"/>
          <w:szCs w:val="22"/>
        </w:rPr>
        <w:t>с</w:t>
      </w:r>
      <w:r w:rsidRPr="00BC2932">
        <w:rPr>
          <w:spacing w:val="45"/>
          <w:sz w:val="22"/>
          <w:szCs w:val="22"/>
        </w:rPr>
        <w:t xml:space="preserve"> </w:t>
      </w:r>
      <w:r w:rsidRPr="00BC2932">
        <w:rPr>
          <w:sz w:val="22"/>
          <w:szCs w:val="22"/>
        </w:rPr>
        <w:t>м</w:t>
      </w:r>
      <w:r w:rsidRPr="00BC2932">
        <w:rPr>
          <w:spacing w:val="1"/>
          <w:sz w:val="22"/>
          <w:szCs w:val="22"/>
        </w:rPr>
        <w:t>е</w:t>
      </w:r>
      <w:r w:rsidRPr="00BC2932">
        <w:rPr>
          <w:sz w:val="22"/>
          <w:szCs w:val="22"/>
        </w:rPr>
        <w:t>то</w:t>
      </w:r>
      <w:r w:rsidRPr="00BC2932">
        <w:rPr>
          <w:spacing w:val="2"/>
          <w:sz w:val="22"/>
          <w:szCs w:val="22"/>
        </w:rPr>
        <w:t>д</w:t>
      </w:r>
      <w:r w:rsidRPr="00BC2932">
        <w:rPr>
          <w:sz w:val="22"/>
          <w:szCs w:val="22"/>
        </w:rPr>
        <w:t>ист</w:t>
      </w:r>
      <w:r w:rsidRPr="00BC2932">
        <w:rPr>
          <w:spacing w:val="1"/>
          <w:sz w:val="22"/>
          <w:szCs w:val="22"/>
        </w:rPr>
        <w:t>о</w:t>
      </w:r>
      <w:r w:rsidRPr="00BC2932">
        <w:rPr>
          <w:spacing w:val="2"/>
          <w:sz w:val="22"/>
          <w:szCs w:val="22"/>
        </w:rPr>
        <w:t>м</w:t>
      </w:r>
      <w:r w:rsidRPr="00BC2932">
        <w:rPr>
          <w:sz w:val="22"/>
          <w:szCs w:val="22"/>
        </w:rPr>
        <w:t>-</w:t>
      </w:r>
      <w:r w:rsidRPr="00BC2932">
        <w:rPr>
          <w:spacing w:val="-2"/>
          <w:sz w:val="22"/>
          <w:szCs w:val="22"/>
        </w:rPr>
        <w:t>т</w:t>
      </w:r>
      <w:r w:rsidRPr="00BC2932">
        <w:rPr>
          <w:spacing w:val="1"/>
          <w:sz w:val="22"/>
          <w:szCs w:val="22"/>
        </w:rPr>
        <w:t>р</w:t>
      </w:r>
      <w:r w:rsidRPr="00BC2932">
        <w:rPr>
          <w:spacing w:val="-1"/>
          <w:sz w:val="22"/>
          <w:szCs w:val="22"/>
        </w:rPr>
        <w:t>е</w:t>
      </w:r>
      <w:r w:rsidRPr="00BC2932">
        <w:rPr>
          <w:sz w:val="22"/>
          <w:szCs w:val="22"/>
        </w:rPr>
        <w:t>н</w:t>
      </w:r>
      <w:r w:rsidRPr="00BC2932">
        <w:rPr>
          <w:spacing w:val="-1"/>
          <w:sz w:val="22"/>
          <w:szCs w:val="22"/>
        </w:rPr>
        <w:t>е</w:t>
      </w:r>
      <w:r w:rsidRPr="00BC2932">
        <w:rPr>
          <w:sz w:val="22"/>
          <w:szCs w:val="22"/>
        </w:rPr>
        <w:t>р</w:t>
      </w:r>
      <w:r w:rsidRPr="00BC2932">
        <w:rPr>
          <w:spacing w:val="1"/>
          <w:sz w:val="22"/>
          <w:szCs w:val="22"/>
        </w:rPr>
        <w:t>ом</w:t>
      </w:r>
      <w:r w:rsidRPr="00BC2932">
        <w:rPr>
          <w:spacing w:val="42"/>
          <w:sz w:val="22"/>
          <w:szCs w:val="22"/>
        </w:rPr>
        <w:t xml:space="preserve"> </w:t>
      </w:r>
      <w:r w:rsidRPr="00BC2932">
        <w:rPr>
          <w:spacing w:val="1"/>
          <w:sz w:val="22"/>
          <w:szCs w:val="22"/>
        </w:rPr>
        <w:t>ил</w:t>
      </w:r>
      <w:r w:rsidRPr="00BC2932">
        <w:rPr>
          <w:sz w:val="22"/>
          <w:szCs w:val="22"/>
        </w:rPr>
        <w:t>и и</w:t>
      </w:r>
      <w:r w:rsidRPr="00BC2932">
        <w:rPr>
          <w:spacing w:val="1"/>
          <w:sz w:val="22"/>
          <w:szCs w:val="22"/>
        </w:rPr>
        <w:t>с</w:t>
      </w:r>
      <w:r w:rsidRPr="00BC2932">
        <w:rPr>
          <w:sz w:val="22"/>
          <w:szCs w:val="22"/>
        </w:rPr>
        <w:t>польз</w:t>
      </w:r>
      <w:r w:rsidRPr="00BC2932">
        <w:rPr>
          <w:spacing w:val="-3"/>
          <w:sz w:val="22"/>
          <w:szCs w:val="22"/>
        </w:rPr>
        <w:t>у</w:t>
      </w:r>
      <w:r w:rsidRPr="00BC2932">
        <w:rPr>
          <w:sz w:val="22"/>
          <w:szCs w:val="22"/>
        </w:rPr>
        <w:t>я</w:t>
      </w:r>
      <w:r w:rsidRPr="00BC2932">
        <w:rPr>
          <w:spacing w:val="18"/>
          <w:sz w:val="22"/>
          <w:szCs w:val="22"/>
        </w:rPr>
        <w:t xml:space="preserve"> </w:t>
      </w:r>
      <w:r w:rsidRPr="00BC2932">
        <w:rPr>
          <w:spacing w:val="1"/>
          <w:sz w:val="22"/>
          <w:szCs w:val="22"/>
        </w:rPr>
        <w:t>пол</w:t>
      </w:r>
      <w:r w:rsidRPr="00BC2932">
        <w:rPr>
          <w:spacing w:val="-3"/>
          <w:sz w:val="22"/>
          <w:szCs w:val="22"/>
        </w:rPr>
        <w:t>у</w:t>
      </w:r>
      <w:r w:rsidRPr="00BC2932">
        <w:rPr>
          <w:sz w:val="22"/>
          <w:szCs w:val="22"/>
        </w:rPr>
        <w:t>че</w:t>
      </w:r>
      <w:r w:rsidRPr="00BC2932">
        <w:rPr>
          <w:spacing w:val="1"/>
          <w:sz w:val="22"/>
          <w:szCs w:val="22"/>
        </w:rPr>
        <w:t>н</w:t>
      </w:r>
      <w:r w:rsidRPr="00BC2932">
        <w:rPr>
          <w:sz w:val="22"/>
          <w:szCs w:val="22"/>
        </w:rPr>
        <w:t>ный</w:t>
      </w:r>
      <w:r w:rsidRPr="00BC2932">
        <w:rPr>
          <w:spacing w:val="17"/>
          <w:sz w:val="22"/>
          <w:szCs w:val="22"/>
        </w:rPr>
        <w:t xml:space="preserve"> </w:t>
      </w:r>
      <w:r w:rsidRPr="00BC2932">
        <w:rPr>
          <w:spacing w:val="1"/>
          <w:sz w:val="22"/>
          <w:szCs w:val="22"/>
        </w:rPr>
        <w:t>р</w:t>
      </w:r>
      <w:r w:rsidRPr="00BC2932">
        <w:rPr>
          <w:spacing w:val="-1"/>
          <w:sz w:val="22"/>
          <w:szCs w:val="22"/>
        </w:rPr>
        <w:t>а</w:t>
      </w:r>
      <w:r w:rsidRPr="00BC2932">
        <w:rPr>
          <w:sz w:val="22"/>
          <w:szCs w:val="22"/>
        </w:rPr>
        <w:t>н</w:t>
      </w:r>
      <w:r w:rsidRPr="00BC2932">
        <w:rPr>
          <w:spacing w:val="1"/>
          <w:sz w:val="22"/>
          <w:szCs w:val="22"/>
        </w:rPr>
        <w:t>е</w:t>
      </w:r>
      <w:r w:rsidRPr="00BC2932">
        <w:rPr>
          <w:sz w:val="22"/>
          <w:szCs w:val="22"/>
        </w:rPr>
        <w:t>е</w:t>
      </w:r>
      <w:r w:rsidRPr="00BC2932">
        <w:rPr>
          <w:spacing w:val="17"/>
          <w:sz w:val="22"/>
          <w:szCs w:val="22"/>
        </w:rPr>
        <w:t xml:space="preserve"> </w:t>
      </w:r>
      <w:r w:rsidRPr="00BC2932">
        <w:rPr>
          <w:sz w:val="22"/>
          <w:szCs w:val="22"/>
        </w:rPr>
        <w:t>оп</w:t>
      </w:r>
      <w:r w:rsidRPr="00BC2932">
        <w:rPr>
          <w:spacing w:val="1"/>
          <w:sz w:val="22"/>
          <w:szCs w:val="22"/>
        </w:rPr>
        <w:t>ы</w:t>
      </w:r>
      <w:r w:rsidRPr="00BC2932">
        <w:rPr>
          <w:sz w:val="22"/>
          <w:szCs w:val="22"/>
        </w:rPr>
        <w:t>т</w:t>
      </w:r>
      <w:r w:rsidRPr="00BC2932">
        <w:rPr>
          <w:spacing w:val="19"/>
          <w:sz w:val="22"/>
          <w:szCs w:val="22"/>
        </w:rPr>
        <w:t xml:space="preserve"> </w:t>
      </w:r>
      <w:r w:rsidRPr="00BC2932">
        <w:rPr>
          <w:spacing w:val="-2"/>
          <w:sz w:val="22"/>
          <w:szCs w:val="22"/>
        </w:rPr>
        <w:t>з</w:t>
      </w:r>
      <w:r w:rsidRPr="00BC2932">
        <w:rPr>
          <w:sz w:val="22"/>
          <w:szCs w:val="22"/>
        </w:rPr>
        <w:t>а</w:t>
      </w:r>
      <w:r w:rsidRPr="00BC2932">
        <w:rPr>
          <w:spacing w:val="1"/>
          <w:sz w:val="22"/>
          <w:szCs w:val="22"/>
        </w:rPr>
        <w:t>н</w:t>
      </w:r>
      <w:r w:rsidRPr="00BC2932">
        <w:rPr>
          <w:spacing w:val="-1"/>
          <w:sz w:val="22"/>
          <w:szCs w:val="22"/>
        </w:rPr>
        <w:t>я</w:t>
      </w:r>
      <w:r w:rsidRPr="00BC2932">
        <w:rPr>
          <w:sz w:val="22"/>
          <w:szCs w:val="22"/>
        </w:rPr>
        <w:t>тий</w:t>
      </w:r>
      <w:r w:rsidRPr="00BC2932">
        <w:rPr>
          <w:spacing w:val="20"/>
          <w:sz w:val="22"/>
          <w:szCs w:val="22"/>
        </w:rPr>
        <w:t xml:space="preserve"> </w:t>
      </w:r>
      <w:r w:rsidRPr="00BC2932">
        <w:rPr>
          <w:sz w:val="22"/>
          <w:szCs w:val="22"/>
        </w:rPr>
        <w:t>в</w:t>
      </w:r>
      <w:r w:rsidRPr="00BC2932">
        <w:rPr>
          <w:spacing w:val="18"/>
          <w:sz w:val="22"/>
          <w:szCs w:val="22"/>
        </w:rPr>
        <w:t xml:space="preserve"> </w:t>
      </w:r>
      <w:r w:rsidRPr="00BC2932">
        <w:rPr>
          <w:spacing w:val="-2"/>
          <w:sz w:val="22"/>
          <w:szCs w:val="22"/>
        </w:rPr>
        <w:t>у</w:t>
      </w:r>
      <w:r w:rsidRPr="00BC2932">
        <w:rPr>
          <w:sz w:val="22"/>
          <w:szCs w:val="22"/>
        </w:rPr>
        <w:t>чебн</w:t>
      </w:r>
      <w:r w:rsidRPr="00BC2932">
        <w:rPr>
          <w:spacing w:val="1"/>
          <w:sz w:val="22"/>
          <w:szCs w:val="22"/>
        </w:rPr>
        <w:t>ы</w:t>
      </w:r>
      <w:r w:rsidRPr="00BC2932">
        <w:rPr>
          <w:sz w:val="22"/>
          <w:szCs w:val="22"/>
        </w:rPr>
        <w:t>х</w:t>
      </w:r>
      <w:r w:rsidRPr="00BC2932">
        <w:rPr>
          <w:spacing w:val="18"/>
          <w:sz w:val="22"/>
          <w:szCs w:val="22"/>
        </w:rPr>
        <w:t xml:space="preserve"> </w:t>
      </w:r>
      <w:r w:rsidRPr="00BC2932">
        <w:rPr>
          <w:spacing w:val="8"/>
          <w:sz w:val="22"/>
          <w:szCs w:val="22"/>
        </w:rPr>
        <w:t>з</w:t>
      </w:r>
      <w:r w:rsidRPr="00BC2932">
        <w:rPr>
          <w:spacing w:val="1"/>
          <w:sz w:val="22"/>
          <w:szCs w:val="22"/>
        </w:rPr>
        <w:t>а</w:t>
      </w:r>
      <w:r w:rsidRPr="00BC2932">
        <w:rPr>
          <w:sz w:val="22"/>
          <w:szCs w:val="22"/>
        </w:rPr>
        <w:t>в</w:t>
      </w:r>
      <w:r w:rsidRPr="00BC2932">
        <w:rPr>
          <w:spacing w:val="-1"/>
          <w:sz w:val="22"/>
          <w:szCs w:val="22"/>
        </w:rPr>
        <w:t>е</w:t>
      </w:r>
      <w:r w:rsidRPr="00BC2932">
        <w:rPr>
          <w:sz w:val="22"/>
          <w:szCs w:val="22"/>
        </w:rPr>
        <w:t>дениях,</w:t>
      </w:r>
      <w:r w:rsidRPr="00BC2932">
        <w:rPr>
          <w:spacing w:val="18"/>
          <w:sz w:val="22"/>
          <w:szCs w:val="22"/>
        </w:rPr>
        <w:t xml:space="preserve"> </w:t>
      </w:r>
      <w:r w:rsidRPr="00BC2932">
        <w:rPr>
          <w:spacing w:val="-1"/>
          <w:sz w:val="22"/>
          <w:szCs w:val="22"/>
        </w:rPr>
        <w:t>а</w:t>
      </w:r>
      <w:r w:rsidRPr="00BC2932">
        <w:rPr>
          <w:sz w:val="22"/>
          <w:szCs w:val="22"/>
        </w:rPr>
        <w:t>р</w:t>
      </w:r>
      <w:r w:rsidRPr="00BC2932">
        <w:rPr>
          <w:spacing w:val="-1"/>
          <w:sz w:val="22"/>
          <w:szCs w:val="22"/>
        </w:rPr>
        <w:t>м</w:t>
      </w:r>
      <w:r w:rsidRPr="00BC2932">
        <w:rPr>
          <w:sz w:val="22"/>
          <w:szCs w:val="22"/>
        </w:rPr>
        <w:t>и</w:t>
      </w:r>
      <w:r w:rsidRPr="00BC2932">
        <w:rPr>
          <w:spacing w:val="1"/>
          <w:sz w:val="22"/>
          <w:szCs w:val="22"/>
        </w:rPr>
        <w:t>и</w:t>
      </w:r>
      <w:r w:rsidRPr="00BC2932">
        <w:rPr>
          <w:spacing w:val="17"/>
          <w:sz w:val="22"/>
          <w:szCs w:val="22"/>
        </w:rPr>
        <w:t xml:space="preserve"> </w:t>
      </w:r>
      <w:r w:rsidRPr="00BC2932">
        <w:rPr>
          <w:sz w:val="22"/>
          <w:szCs w:val="22"/>
        </w:rPr>
        <w:t>и</w:t>
      </w:r>
      <w:r w:rsidRPr="00BC2932">
        <w:rPr>
          <w:spacing w:val="-1"/>
          <w:sz w:val="22"/>
          <w:szCs w:val="22"/>
        </w:rPr>
        <w:t>л</w:t>
      </w:r>
      <w:r w:rsidRPr="00BC2932">
        <w:rPr>
          <w:sz w:val="22"/>
          <w:szCs w:val="22"/>
        </w:rPr>
        <w:t>и в с</w:t>
      </w:r>
      <w:r w:rsidRPr="00BC2932">
        <w:rPr>
          <w:spacing w:val="1"/>
          <w:sz w:val="22"/>
          <w:szCs w:val="22"/>
        </w:rPr>
        <w:t>п</w:t>
      </w:r>
      <w:r w:rsidRPr="00BC2932">
        <w:rPr>
          <w:sz w:val="22"/>
          <w:szCs w:val="22"/>
        </w:rPr>
        <w:t>орт</w:t>
      </w:r>
      <w:r w:rsidRPr="00BC2932">
        <w:rPr>
          <w:spacing w:val="1"/>
          <w:sz w:val="22"/>
          <w:szCs w:val="22"/>
        </w:rPr>
        <w:t>и</w:t>
      </w:r>
      <w:r w:rsidRPr="00BC2932">
        <w:rPr>
          <w:spacing w:val="-1"/>
          <w:sz w:val="22"/>
          <w:szCs w:val="22"/>
        </w:rPr>
        <w:t>в</w:t>
      </w:r>
      <w:r w:rsidRPr="00BC2932">
        <w:rPr>
          <w:sz w:val="22"/>
          <w:szCs w:val="22"/>
        </w:rPr>
        <w:t>ных</w:t>
      </w:r>
      <w:r w:rsidRPr="00BC2932">
        <w:rPr>
          <w:spacing w:val="33"/>
          <w:sz w:val="22"/>
          <w:szCs w:val="22"/>
        </w:rPr>
        <w:t xml:space="preserve"> </w:t>
      </w:r>
      <w:r w:rsidRPr="00BC2932">
        <w:rPr>
          <w:spacing w:val="1"/>
          <w:sz w:val="22"/>
          <w:szCs w:val="22"/>
        </w:rPr>
        <w:t>с</w:t>
      </w:r>
      <w:r w:rsidRPr="00BC2932">
        <w:rPr>
          <w:spacing w:val="-1"/>
          <w:sz w:val="22"/>
          <w:szCs w:val="22"/>
        </w:rPr>
        <w:t>е</w:t>
      </w:r>
      <w:r w:rsidRPr="00BC2932">
        <w:rPr>
          <w:sz w:val="22"/>
          <w:szCs w:val="22"/>
        </w:rPr>
        <w:t>кц</w:t>
      </w:r>
      <w:r w:rsidRPr="00BC2932">
        <w:rPr>
          <w:spacing w:val="-2"/>
          <w:sz w:val="22"/>
          <w:szCs w:val="22"/>
        </w:rPr>
        <w:t>и</w:t>
      </w:r>
      <w:r w:rsidRPr="00BC2932">
        <w:rPr>
          <w:sz w:val="22"/>
          <w:szCs w:val="22"/>
        </w:rPr>
        <w:t>я</w:t>
      </w:r>
      <w:r w:rsidRPr="00BC2932">
        <w:rPr>
          <w:spacing w:val="2"/>
          <w:sz w:val="22"/>
          <w:szCs w:val="22"/>
        </w:rPr>
        <w:t>х</w:t>
      </w:r>
      <w:r w:rsidRPr="00BC2932">
        <w:rPr>
          <w:sz w:val="22"/>
          <w:szCs w:val="22"/>
        </w:rPr>
        <w:t>.</w:t>
      </w:r>
      <w:r w:rsidRPr="00BC2932">
        <w:rPr>
          <w:spacing w:val="32"/>
          <w:sz w:val="22"/>
          <w:szCs w:val="22"/>
        </w:rPr>
        <w:t xml:space="preserve"> </w:t>
      </w:r>
      <w:r w:rsidRPr="00BC2932">
        <w:rPr>
          <w:sz w:val="22"/>
          <w:szCs w:val="22"/>
        </w:rPr>
        <w:t>П</w:t>
      </w:r>
      <w:r w:rsidRPr="00BC2932">
        <w:rPr>
          <w:spacing w:val="1"/>
          <w:sz w:val="22"/>
          <w:szCs w:val="22"/>
        </w:rPr>
        <w:t>р</w:t>
      </w:r>
      <w:r w:rsidRPr="00BC2932">
        <w:rPr>
          <w:sz w:val="22"/>
          <w:szCs w:val="22"/>
        </w:rPr>
        <w:t>и</w:t>
      </w:r>
      <w:r w:rsidRPr="00BC2932">
        <w:rPr>
          <w:spacing w:val="-1"/>
          <w:sz w:val="22"/>
          <w:szCs w:val="22"/>
        </w:rPr>
        <w:t>о</w:t>
      </w:r>
      <w:r w:rsidRPr="00BC2932">
        <w:rPr>
          <w:sz w:val="22"/>
          <w:szCs w:val="22"/>
        </w:rPr>
        <w:t>б</w:t>
      </w:r>
      <w:r w:rsidRPr="00BC2932">
        <w:rPr>
          <w:spacing w:val="1"/>
          <w:sz w:val="22"/>
          <w:szCs w:val="22"/>
        </w:rPr>
        <w:t>р</w:t>
      </w:r>
      <w:r w:rsidRPr="00BC2932">
        <w:rPr>
          <w:sz w:val="22"/>
          <w:szCs w:val="22"/>
        </w:rPr>
        <w:t>ести</w:t>
      </w:r>
      <w:r w:rsidRPr="00BC2932">
        <w:rPr>
          <w:spacing w:val="31"/>
          <w:sz w:val="22"/>
          <w:szCs w:val="22"/>
        </w:rPr>
        <w:t xml:space="preserve"> </w:t>
      </w:r>
      <w:r w:rsidRPr="00BC2932">
        <w:rPr>
          <w:spacing w:val="1"/>
          <w:sz w:val="22"/>
          <w:szCs w:val="22"/>
        </w:rPr>
        <w:t>н</w:t>
      </w:r>
      <w:r w:rsidRPr="00BC2932">
        <w:rPr>
          <w:spacing w:val="-1"/>
          <w:sz w:val="22"/>
          <w:szCs w:val="22"/>
        </w:rPr>
        <w:t>е</w:t>
      </w:r>
      <w:r w:rsidRPr="00BC2932">
        <w:rPr>
          <w:sz w:val="22"/>
          <w:szCs w:val="22"/>
        </w:rPr>
        <w:t>обх</w:t>
      </w:r>
      <w:r w:rsidRPr="00BC2932">
        <w:rPr>
          <w:spacing w:val="-1"/>
          <w:sz w:val="22"/>
          <w:szCs w:val="22"/>
        </w:rPr>
        <w:t>о</w:t>
      </w:r>
      <w:r w:rsidRPr="00BC2932">
        <w:rPr>
          <w:spacing w:val="1"/>
          <w:sz w:val="22"/>
          <w:szCs w:val="22"/>
        </w:rPr>
        <w:t>ди</w:t>
      </w:r>
      <w:r w:rsidRPr="00BC2932">
        <w:rPr>
          <w:spacing w:val="-1"/>
          <w:sz w:val="22"/>
          <w:szCs w:val="22"/>
        </w:rPr>
        <w:t>м</w:t>
      </w:r>
      <w:r w:rsidRPr="00BC2932">
        <w:rPr>
          <w:sz w:val="22"/>
          <w:szCs w:val="22"/>
        </w:rPr>
        <w:t>ые</w:t>
      </w:r>
      <w:r w:rsidRPr="00BC2932">
        <w:rPr>
          <w:spacing w:val="33"/>
          <w:sz w:val="22"/>
          <w:szCs w:val="22"/>
        </w:rPr>
        <w:t xml:space="preserve"> </w:t>
      </w:r>
      <w:r w:rsidRPr="00BC2932">
        <w:rPr>
          <w:spacing w:val="1"/>
          <w:sz w:val="22"/>
          <w:szCs w:val="22"/>
        </w:rPr>
        <w:t>м</w:t>
      </w:r>
      <w:r w:rsidRPr="00BC2932">
        <w:rPr>
          <w:sz w:val="22"/>
          <w:szCs w:val="22"/>
        </w:rPr>
        <w:t>е</w:t>
      </w:r>
      <w:r w:rsidRPr="00BC2932">
        <w:rPr>
          <w:spacing w:val="-1"/>
          <w:sz w:val="22"/>
          <w:szCs w:val="22"/>
        </w:rPr>
        <w:t>то</w:t>
      </w:r>
      <w:r w:rsidRPr="00BC2932">
        <w:rPr>
          <w:sz w:val="22"/>
          <w:szCs w:val="22"/>
        </w:rPr>
        <w:t>д</w:t>
      </w:r>
      <w:r w:rsidRPr="00BC2932">
        <w:rPr>
          <w:spacing w:val="1"/>
          <w:sz w:val="22"/>
          <w:szCs w:val="22"/>
        </w:rPr>
        <w:t>и</w:t>
      </w:r>
      <w:r w:rsidRPr="00BC2932">
        <w:rPr>
          <w:sz w:val="22"/>
          <w:szCs w:val="22"/>
        </w:rPr>
        <w:t>ч</w:t>
      </w:r>
      <w:r w:rsidRPr="00BC2932">
        <w:rPr>
          <w:spacing w:val="-2"/>
          <w:sz w:val="22"/>
          <w:szCs w:val="22"/>
        </w:rPr>
        <w:t>е</w:t>
      </w:r>
      <w:r w:rsidRPr="00BC2932">
        <w:rPr>
          <w:sz w:val="22"/>
          <w:szCs w:val="22"/>
        </w:rPr>
        <w:t>ск</w:t>
      </w:r>
      <w:r w:rsidRPr="00BC2932">
        <w:rPr>
          <w:spacing w:val="1"/>
          <w:sz w:val="22"/>
          <w:szCs w:val="22"/>
        </w:rPr>
        <w:t>ие</w:t>
      </w:r>
      <w:r w:rsidRPr="00BC2932">
        <w:rPr>
          <w:spacing w:val="33"/>
          <w:sz w:val="22"/>
          <w:szCs w:val="22"/>
        </w:rPr>
        <w:t xml:space="preserve"> </w:t>
      </w:r>
      <w:r w:rsidRPr="00BC2932">
        <w:rPr>
          <w:sz w:val="22"/>
          <w:szCs w:val="22"/>
        </w:rPr>
        <w:t>з</w:t>
      </w:r>
      <w:r w:rsidRPr="00BC2932">
        <w:rPr>
          <w:spacing w:val="-1"/>
          <w:sz w:val="22"/>
          <w:szCs w:val="22"/>
        </w:rPr>
        <w:t>н</w:t>
      </w:r>
      <w:r w:rsidRPr="00BC2932">
        <w:rPr>
          <w:sz w:val="22"/>
          <w:szCs w:val="22"/>
        </w:rPr>
        <w:t>ания</w:t>
      </w:r>
      <w:r w:rsidRPr="00BC2932">
        <w:rPr>
          <w:spacing w:val="33"/>
          <w:sz w:val="22"/>
          <w:szCs w:val="22"/>
        </w:rPr>
        <w:t xml:space="preserve"> </w:t>
      </w:r>
      <w:r w:rsidRPr="00BC2932">
        <w:rPr>
          <w:sz w:val="22"/>
          <w:szCs w:val="22"/>
        </w:rPr>
        <w:t>м</w:t>
      </w:r>
      <w:r w:rsidRPr="00BC2932">
        <w:rPr>
          <w:spacing w:val="8"/>
          <w:sz w:val="22"/>
          <w:szCs w:val="22"/>
        </w:rPr>
        <w:t>о</w:t>
      </w:r>
      <w:r w:rsidRPr="00BC2932">
        <w:rPr>
          <w:spacing w:val="1"/>
          <w:sz w:val="22"/>
          <w:szCs w:val="22"/>
        </w:rPr>
        <w:t>ж</w:t>
      </w:r>
      <w:r w:rsidRPr="00BC2932">
        <w:rPr>
          <w:sz w:val="22"/>
          <w:szCs w:val="22"/>
        </w:rPr>
        <w:t>н</w:t>
      </w:r>
      <w:r w:rsidRPr="00BC2932">
        <w:rPr>
          <w:spacing w:val="2"/>
          <w:sz w:val="22"/>
          <w:szCs w:val="22"/>
        </w:rPr>
        <w:t>о</w:t>
      </w:r>
      <w:r w:rsidRPr="00BC2932">
        <w:rPr>
          <w:sz w:val="22"/>
          <w:szCs w:val="22"/>
        </w:rPr>
        <w:t>,</w:t>
      </w:r>
      <w:r w:rsidRPr="00BC2932">
        <w:rPr>
          <w:spacing w:val="49"/>
          <w:sz w:val="22"/>
          <w:szCs w:val="22"/>
        </w:rPr>
        <w:t xml:space="preserve"> </w:t>
      </w:r>
      <w:r w:rsidRPr="00BC2932">
        <w:rPr>
          <w:spacing w:val="2"/>
          <w:sz w:val="22"/>
          <w:szCs w:val="22"/>
        </w:rPr>
        <w:t>и</w:t>
      </w:r>
      <w:r w:rsidRPr="00BC2932">
        <w:rPr>
          <w:spacing w:val="1"/>
          <w:sz w:val="22"/>
          <w:szCs w:val="22"/>
        </w:rPr>
        <w:t>з</w:t>
      </w:r>
      <w:r w:rsidRPr="00BC2932">
        <w:rPr>
          <w:spacing w:val="-3"/>
          <w:sz w:val="22"/>
          <w:szCs w:val="22"/>
        </w:rPr>
        <w:t>у</w:t>
      </w:r>
      <w:r w:rsidRPr="00BC2932">
        <w:rPr>
          <w:sz w:val="22"/>
          <w:szCs w:val="22"/>
        </w:rPr>
        <w:t>чая</w:t>
      </w:r>
      <w:r w:rsidRPr="00BC2932">
        <w:rPr>
          <w:spacing w:val="50"/>
          <w:sz w:val="22"/>
          <w:szCs w:val="22"/>
        </w:rPr>
        <w:t xml:space="preserve"> </w:t>
      </w:r>
      <w:r w:rsidRPr="00BC2932">
        <w:rPr>
          <w:spacing w:val="1"/>
          <w:sz w:val="22"/>
          <w:szCs w:val="22"/>
        </w:rPr>
        <w:t>сп</w:t>
      </w:r>
      <w:r w:rsidRPr="00BC2932">
        <w:rPr>
          <w:spacing w:val="-1"/>
          <w:sz w:val="22"/>
          <w:szCs w:val="22"/>
        </w:rPr>
        <w:t>е</w:t>
      </w:r>
      <w:r w:rsidRPr="00BC2932">
        <w:rPr>
          <w:sz w:val="22"/>
          <w:szCs w:val="22"/>
        </w:rPr>
        <w:t>ци</w:t>
      </w:r>
      <w:r w:rsidRPr="00BC2932">
        <w:rPr>
          <w:spacing w:val="1"/>
          <w:sz w:val="22"/>
          <w:szCs w:val="22"/>
        </w:rPr>
        <w:t>а</w:t>
      </w:r>
      <w:r w:rsidRPr="00BC2932">
        <w:rPr>
          <w:sz w:val="22"/>
          <w:szCs w:val="22"/>
        </w:rPr>
        <w:t>льн</w:t>
      </w:r>
      <w:r w:rsidRPr="00BC2932">
        <w:rPr>
          <w:spacing w:val="-2"/>
          <w:sz w:val="22"/>
          <w:szCs w:val="22"/>
        </w:rPr>
        <w:t>у</w:t>
      </w:r>
      <w:r w:rsidRPr="00BC2932">
        <w:rPr>
          <w:sz w:val="22"/>
          <w:szCs w:val="22"/>
        </w:rPr>
        <w:t>ю</w:t>
      </w:r>
      <w:r w:rsidRPr="00BC2932">
        <w:rPr>
          <w:spacing w:val="50"/>
          <w:sz w:val="22"/>
          <w:szCs w:val="22"/>
        </w:rPr>
        <w:t xml:space="preserve"> </w:t>
      </w:r>
      <w:r w:rsidRPr="00BC2932">
        <w:rPr>
          <w:sz w:val="22"/>
          <w:szCs w:val="22"/>
        </w:rPr>
        <w:t>ли</w:t>
      </w:r>
      <w:r w:rsidRPr="00BC2932">
        <w:rPr>
          <w:spacing w:val="1"/>
          <w:sz w:val="22"/>
          <w:szCs w:val="22"/>
        </w:rPr>
        <w:t>т</w:t>
      </w:r>
      <w:r w:rsidRPr="00BC2932">
        <w:rPr>
          <w:sz w:val="22"/>
          <w:szCs w:val="22"/>
        </w:rPr>
        <w:t>е</w:t>
      </w:r>
      <w:r w:rsidRPr="00BC2932">
        <w:rPr>
          <w:spacing w:val="1"/>
          <w:sz w:val="22"/>
          <w:szCs w:val="22"/>
        </w:rPr>
        <w:t>ра</w:t>
      </w:r>
      <w:r w:rsidRPr="00BC2932">
        <w:rPr>
          <w:sz w:val="22"/>
          <w:szCs w:val="22"/>
        </w:rPr>
        <w:t>т</w:t>
      </w:r>
      <w:r w:rsidRPr="00BC2932">
        <w:rPr>
          <w:spacing w:val="-2"/>
          <w:sz w:val="22"/>
          <w:szCs w:val="22"/>
        </w:rPr>
        <w:t>у</w:t>
      </w:r>
      <w:r w:rsidRPr="00BC2932">
        <w:rPr>
          <w:sz w:val="22"/>
          <w:szCs w:val="22"/>
        </w:rPr>
        <w:t>ру</w:t>
      </w:r>
      <w:r w:rsidRPr="00BC2932">
        <w:rPr>
          <w:spacing w:val="49"/>
          <w:sz w:val="22"/>
          <w:szCs w:val="22"/>
        </w:rPr>
        <w:t xml:space="preserve"> </w:t>
      </w:r>
      <w:r w:rsidRPr="00BC2932">
        <w:rPr>
          <w:spacing w:val="1"/>
          <w:sz w:val="22"/>
          <w:szCs w:val="22"/>
        </w:rPr>
        <w:t>п</w:t>
      </w:r>
      <w:r w:rsidRPr="00BC2932">
        <w:rPr>
          <w:sz w:val="22"/>
          <w:szCs w:val="22"/>
        </w:rPr>
        <w:t>о</w:t>
      </w:r>
      <w:r w:rsidRPr="00BC2932">
        <w:rPr>
          <w:spacing w:val="51"/>
          <w:sz w:val="22"/>
          <w:szCs w:val="22"/>
        </w:rPr>
        <w:t xml:space="preserve"> </w:t>
      </w:r>
      <w:r w:rsidRPr="00BC2932">
        <w:rPr>
          <w:sz w:val="22"/>
          <w:szCs w:val="22"/>
        </w:rPr>
        <w:t>м</w:t>
      </w:r>
      <w:r w:rsidRPr="00BC2932">
        <w:rPr>
          <w:spacing w:val="1"/>
          <w:sz w:val="22"/>
          <w:szCs w:val="22"/>
        </w:rPr>
        <w:t>е</w:t>
      </w:r>
      <w:r w:rsidRPr="00BC2932">
        <w:rPr>
          <w:sz w:val="22"/>
          <w:szCs w:val="22"/>
        </w:rPr>
        <w:t>тодике</w:t>
      </w:r>
      <w:r w:rsidRPr="00BC2932">
        <w:rPr>
          <w:spacing w:val="50"/>
          <w:sz w:val="22"/>
          <w:szCs w:val="22"/>
        </w:rPr>
        <w:t xml:space="preserve"> </w:t>
      </w:r>
      <w:r w:rsidRPr="00BC2932">
        <w:rPr>
          <w:spacing w:val="1"/>
          <w:sz w:val="22"/>
          <w:szCs w:val="22"/>
        </w:rPr>
        <w:t>фи</w:t>
      </w:r>
      <w:r w:rsidRPr="00BC2932">
        <w:rPr>
          <w:spacing w:val="3"/>
          <w:sz w:val="22"/>
          <w:szCs w:val="22"/>
        </w:rPr>
        <w:t>з</w:t>
      </w:r>
      <w:r w:rsidRPr="00BC2932">
        <w:rPr>
          <w:sz w:val="22"/>
          <w:szCs w:val="22"/>
        </w:rPr>
        <w:t>к</w:t>
      </w:r>
      <w:r w:rsidRPr="00BC2932">
        <w:rPr>
          <w:spacing w:val="-2"/>
          <w:sz w:val="22"/>
          <w:szCs w:val="22"/>
        </w:rPr>
        <w:t>у</w:t>
      </w:r>
      <w:r w:rsidRPr="00BC2932">
        <w:rPr>
          <w:spacing w:val="1"/>
          <w:sz w:val="22"/>
          <w:szCs w:val="22"/>
        </w:rPr>
        <w:t>л</w:t>
      </w:r>
      <w:r w:rsidRPr="00BC2932">
        <w:rPr>
          <w:sz w:val="22"/>
          <w:szCs w:val="22"/>
        </w:rPr>
        <w:t>ь</w:t>
      </w:r>
      <w:r w:rsidRPr="00BC2932">
        <w:rPr>
          <w:spacing w:val="1"/>
          <w:sz w:val="22"/>
          <w:szCs w:val="22"/>
        </w:rPr>
        <w:t>т</w:t>
      </w:r>
      <w:r w:rsidRPr="00BC2932">
        <w:rPr>
          <w:spacing w:val="-2"/>
          <w:sz w:val="22"/>
          <w:szCs w:val="22"/>
        </w:rPr>
        <w:t>у</w:t>
      </w:r>
      <w:r w:rsidRPr="00BC2932">
        <w:rPr>
          <w:sz w:val="22"/>
          <w:szCs w:val="22"/>
        </w:rPr>
        <w:t>р</w:t>
      </w:r>
      <w:r w:rsidRPr="00BC2932">
        <w:rPr>
          <w:spacing w:val="1"/>
          <w:sz w:val="22"/>
          <w:szCs w:val="22"/>
        </w:rPr>
        <w:t>н</w:t>
      </w:r>
      <w:r w:rsidRPr="00BC2932">
        <w:rPr>
          <w:sz w:val="22"/>
          <w:szCs w:val="22"/>
        </w:rPr>
        <w:t>ых</w:t>
      </w:r>
      <w:r w:rsidRPr="00BC2932">
        <w:rPr>
          <w:spacing w:val="50"/>
          <w:sz w:val="22"/>
          <w:szCs w:val="22"/>
        </w:rPr>
        <w:t xml:space="preserve"> </w:t>
      </w:r>
      <w:r w:rsidRPr="00BC2932">
        <w:rPr>
          <w:spacing w:val="1"/>
          <w:sz w:val="22"/>
          <w:szCs w:val="22"/>
        </w:rPr>
        <w:t>з</w:t>
      </w:r>
      <w:r w:rsidRPr="00BC2932">
        <w:rPr>
          <w:sz w:val="22"/>
          <w:szCs w:val="22"/>
        </w:rPr>
        <w:t>анят</w:t>
      </w:r>
      <w:r w:rsidRPr="00BC2932">
        <w:rPr>
          <w:spacing w:val="-1"/>
          <w:sz w:val="22"/>
          <w:szCs w:val="22"/>
        </w:rPr>
        <w:t>и</w:t>
      </w:r>
      <w:r w:rsidRPr="00BC2932">
        <w:rPr>
          <w:sz w:val="22"/>
          <w:szCs w:val="22"/>
        </w:rPr>
        <w:t>й</w:t>
      </w:r>
      <w:r w:rsidRPr="00BC2932">
        <w:rPr>
          <w:spacing w:val="50"/>
          <w:sz w:val="22"/>
          <w:szCs w:val="22"/>
        </w:rPr>
        <w:t xml:space="preserve"> </w:t>
      </w:r>
      <w:r w:rsidRPr="00BC2932">
        <w:rPr>
          <w:sz w:val="22"/>
          <w:szCs w:val="22"/>
        </w:rPr>
        <w:t>и с</w:t>
      </w:r>
      <w:r w:rsidRPr="00BC2932">
        <w:rPr>
          <w:spacing w:val="1"/>
          <w:sz w:val="22"/>
          <w:szCs w:val="22"/>
        </w:rPr>
        <w:t>п</w:t>
      </w:r>
      <w:r w:rsidRPr="00BC2932">
        <w:rPr>
          <w:sz w:val="22"/>
          <w:szCs w:val="22"/>
        </w:rPr>
        <w:t>о</w:t>
      </w:r>
      <w:r w:rsidRPr="00BC2932">
        <w:rPr>
          <w:spacing w:val="1"/>
          <w:sz w:val="22"/>
          <w:szCs w:val="22"/>
        </w:rPr>
        <w:t>р</w:t>
      </w:r>
      <w:r w:rsidRPr="00BC2932">
        <w:rPr>
          <w:spacing w:val="-2"/>
          <w:sz w:val="22"/>
          <w:szCs w:val="22"/>
        </w:rPr>
        <w:t>т</w:t>
      </w:r>
      <w:r w:rsidRPr="00BC2932">
        <w:rPr>
          <w:sz w:val="22"/>
          <w:szCs w:val="22"/>
        </w:rPr>
        <w:t>и</w:t>
      </w:r>
      <w:r w:rsidRPr="00BC2932">
        <w:rPr>
          <w:spacing w:val="-1"/>
          <w:sz w:val="22"/>
          <w:szCs w:val="22"/>
        </w:rPr>
        <w:t>в</w:t>
      </w:r>
      <w:r w:rsidRPr="00BC2932">
        <w:rPr>
          <w:sz w:val="22"/>
          <w:szCs w:val="22"/>
        </w:rPr>
        <w:t>н</w:t>
      </w:r>
      <w:r w:rsidRPr="00BC2932">
        <w:rPr>
          <w:spacing w:val="2"/>
          <w:sz w:val="22"/>
          <w:szCs w:val="22"/>
        </w:rPr>
        <w:t>о</w:t>
      </w:r>
      <w:r w:rsidRPr="00BC2932">
        <w:rPr>
          <w:sz w:val="22"/>
          <w:szCs w:val="22"/>
        </w:rPr>
        <w:t>й</w:t>
      </w:r>
      <w:r w:rsidRPr="00BC2932">
        <w:rPr>
          <w:spacing w:val="19"/>
          <w:sz w:val="22"/>
          <w:szCs w:val="22"/>
        </w:rPr>
        <w:t xml:space="preserve"> </w:t>
      </w:r>
      <w:r w:rsidRPr="00BC2932">
        <w:rPr>
          <w:sz w:val="22"/>
          <w:szCs w:val="22"/>
        </w:rPr>
        <w:t>по</w:t>
      </w:r>
      <w:r w:rsidRPr="00BC2932">
        <w:rPr>
          <w:spacing w:val="2"/>
          <w:sz w:val="22"/>
          <w:szCs w:val="22"/>
        </w:rPr>
        <w:t>д</w:t>
      </w:r>
      <w:r w:rsidRPr="00BC2932">
        <w:rPr>
          <w:spacing w:val="-1"/>
          <w:sz w:val="22"/>
          <w:szCs w:val="22"/>
        </w:rPr>
        <w:t>г</w:t>
      </w:r>
      <w:r w:rsidRPr="00BC2932">
        <w:rPr>
          <w:sz w:val="22"/>
          <w:szCs w:val="22"/>
        </w:rPr>
        <w:t>о</w:t>
      </w:r>
      <w:r w:rsidRPr="00BC2932">
        <w:rPr>
          <w:spacing w:val="-2"/>
          <w:sz w:val="22"/>
          <w:szCs w:val="22"/>
        </w:rPr>
        <w:t>т</w:t>
      </w:r>
      <w:r w:rsidRPr="00BC2932">
        <w:rPr>
          <w:sz w:val="22"/>
          <w:szCs w:val="22"/>
        </w:rPr>
        <w:t>овке.</w:t>
      </w:r>
      <w:r w:rsidRPr="00BC2932">
        <w:rPr>
          <w:spacing w:val="20"/>
          <w:sz w:val="22"/>
          <w:szCs w:val="22"/>
        </w:rPr>
        <w:t xml:space="preserve"> </w:t>
      </w:r>
      <w:r w:rsidRPr="00BC2932">
        <w:rPr>
          <w:spacing w:val="1"/>
          <w:sz w:val="22"/>
          <w:szCs w:val="22"/>
        </w:rPr>
        <w:t>К</w:t>
      </w:r>
      <w:r w:rsidRPr="00BC2932">
        <w:rPr>
          <w:sz w:val="22"/>
          <w:szCs w:val="22"/>
        </w:rPr>
        <w:t>а</w:t>
      </w:r>
      <w:r w:rsidRPr="00BC2932">
        <w:rPr>
          <w:spacing w:val="1"/>
          <w:sz w:val="22"/>
          <w:szCs w:val="22"/>
        </w:rPr>
        <w:t>к</w:t>
      </w:r>
      <w:r w:rsidRPr="00BC2932">
        <w:rPr>
          <w:spacing w:val="21"/>
          <w:sz w:val="22"/>
          <w:szCs w:val="22"/>
        </w:rPr>
        <w:t xml:space="preserve"> </w:t>
      </w:r>
      <w:r w:rsidRPr="00BC2932">
        <w:rPr>
          <w:sz w:val="22"/>
          <w:szCs w:val="22"/>
        </w:rPr>
        <w:t>пра</w:t>
      </w:r>
      <w:r w:rsidRPr="00BC2932">
        <w:rPr>
          <w:spacing w:val="-1"/>
          <w:sz w:val="22"/>
          <w:szCs w:val="22"/>
        </w:rPr>
        <w:t>в</w:t>
      </w:r>
      <w:r w:rsidRPr="00BC2932">
        <w:rPr>
          <w:sz w:val="22"/>
          <w:szCs w:val="22"/>
        </w:rPr>
        <w:t>ил</w:t>
      </w:r>
      <w:r w:rsidRPr="00BC2932">
        <w:rPr>
          <w:spacing w:val="1"/>
          <w:sz w:val="22"/>
          <w:szCs w:val="22"/>
        </w:rPr>
        <w:t>о</w:t>
      </w:r>
      <w:r w:rsidRPr="00BC2932">
        <w:rPr>
          <w:sz w:val="22"/>
          <w:szCs w:val="22"/>
        </w:rPr>
        <w:t>,</w:t>
      </w:r>
      <w:r w:rsidRPr="00BC2932">
        <w:rPr>
          <w:spacing w:val="18"/>
          <w:sz w:val="22"/>
          <w:szCs w:val="22"/>
        </w:rPr>
        <w:t xml:space="preserve"> </w:t>
      </w:r>
      <w:r w:rsidRPr="00BC2932">
        <w:rPr>
          <w:sz w:val="22"/>
          <w:szCs w:val="22"/>
        </w:rPr>
        <w:t>индив</w:t>
      </w:r>
      <w:r w:rsidRPr="00BC2932">
        <w:rPr>
          <w:spacing w:val="-1"/>
          <w:sz w:val="22"/>
          <w:szCs w:val="22"/>
        </w:rPr>
        <w:t>и</w:t>
      </w:r>
      <w:r w:rsidRPr="00BC2932">
        <w:rPr>
          <w:spacing w:val="7"/>
          <w:sz w:val="22"/>
          <w:szCs w:val="22"/>
        </w:rPr>
        <w:t>д</w:t>
      </w:r>
      <w:r w:rsidRPr="00BC2932">
        <w:rPr>
          <w:spacing w:val="-2"/>
          <w:sz w:val="22"/>
          <w:szCs w:val="22"/>
        </w:rPr>
        <w:t>у</w:t>
      </w:r>
      <w:r w:rsidRPr="00BC2932">
        <w:rPr>
          <w:sz w:val="22"/>
          <w:szCs w:val="22"/>
        </w:rPr>
        <w:t>альн</w:t>
      </w:r>
      <w:r w:rsidRPr="00BC2932">
        <w:rPr>
          <w:spacing w:val="1"/>
          <w:sz w:val="22"/>
          <w:szCs w:val="22"/>
        </w:rPr>
        <w:t>о</w:t>
      </w:r>
      <w:r w:rsidRPr="00BC2932">
        <w:rPr>
          <w:sz w:val="22"/>
          <w:szCs w:val="22"/>
        </w:rPr>
        <w:t>й</w:t>
      </w:r>
      <w:r w:rsidRPr="00BC2932">
        <w:rPr>
          <w:spacing w:val="22"/>
          <w:sz w:val="22"/>
          <w:szCs w:val="22"/>
        </w:rPr>
        <w:t xml:space="preserve"> </w:t>
      </w:r>
      <w:r w:rsidRPr="00BC2932">
        <w:rPr>
          <w:spacing w:val="-1"/>
          <w:sz w:val="22"/>
          <w:szCs w:val="22"/>
        </w:rPr>
        <w:t>с</w:t>
      </w:r>
      <w:r w:rsidRPr="00BC2932">
        <w:rPr>
          <w:sz w:val="22"/>
          <w:szCs w:val="22"/>
        </w:rPr>
        <w:t>пор</w:t>
      </w:r>
      <w:r w:rsidRPr="00BC2932">
        <w:rPr>
          <w:spacing w:val="1"/>
          <w:sz w:val="22"/>
          <w:szCs w:val="22"/>
        </w:rPr>
        <w:t>т</w:t>
      </w:r>
      <w:r w:rsidRPr="00BC2932">
        <w:rPr>
          <w:sz w:val="22"/>
          <w:szCs w:val="22"/>
        </w:rPr>
        <w:t>и</w:t>
      </w:r>
      <w:r w:rsidRPr="00BC2932">
        <w:rPr>
          <w:spacing w:val="-1"/>
          <w:sz w:val="22"/>
          <w:szCs w:val="22"/>
        </w:rPr>
        <w:t>в</w:t>
      </w:r>
      <w:r w:rsidRPr="00BC2932">
        <w:rPr>
          <w:sz w:val="22"/>
          <w:szCs w:val="22"/>
        </w:rPr>
        <w:t>ной</w:t>
      </w:r>
      <w:r w:rsidRPr="00BC2932">
        <w:rPr>
          <w:spacing w:val="21"/>
          <w:sz w:val="22"/>
          <w:szCs w:val="22"/>
        </w:rPr>
        <w:t xml:space="preserve"> </w:t>
      </w:r>
      <w:r w:rsidRPr="00BC2932">
        <w:rPr>
          <w:sz w:val="22"/>
          <w:szCs w:val="22"/>
        </w:rPr>
        <w:t>п</w:t>
      </w:r>
      <w:r w:rsidRPr="00BC2932">
        <w:rPr>
          <w:spacing w:val="-1"/>
          <w:sz w:val="22"/>
          <w:szCs w:val="22"/>
        </w:rPr>
        <w:t>о</w:t>
      </w:r>
      <w:r w:rsidRPr="00BC2932">
        <w:rPr>
          <w:spacing w:val="1"/>
          <w:sz w:val="22"/>
          <w:szCs w:val="22"/>
        </w:rPr>
        <w:t>д</w:t>
      </w:r>
      <w:r w:rsidRPr="00BC2932">
        <w:rPr>
          <w:spacing w:val="-1"/>
          <w:sz w:val="22"/>
          <w:szCs w:val="22"/>
        </w:rPr>
        <w:t>г</w:t>
      </w:r>
      <w:r w:rsidRPr="00BC2932">
        <w:rPr>
          <w:sz w:val="22"/>
          <w:szCs w:val="22"/>
        </w:rPr>
        <w:t>от</w:t>
      </w:r>
      <w:r w:rsidRPr="00BC2932">
        <w:rPr>
          <w:spacing w:val="1"/>
          <w:sz w:val="22"/>
          <w:szCs w:val="22"/>
        </w:rPr>
        <w:t>о</w:t>
      </w:r>
      <w:r w:rsidRPr="00BC2932">
        <w:rPr>
          <w:spacing w:val="5"/>
          <w:sz w:val="22"/>
          <w:szCs w:val="22"/>
        </w:rPr>
        <w:t>в</w:t>
      </w:r>
      <w:r w:rsidRPr="00BC2932">
        <w:rPr>
          <w:sz w:val="22"/>
          <w:szCs w:val="22"/>
        </w:rPr>
        <w:t>кой</w:t>
      </w:r>
      <w:r w:rsidRPr="00BC2932">
        <w:rPr>
          <w:spacing w:val="1"/>
          <w:sz w:val="22"/>
          <w:szCs w:val="22"/>
        </w:rPr>
        <w:t xml:space="preserve"> </w:t>
      </w:r>
      <w:r w:rsidRPr="00BC2932">
        <w:rPr>
          <w:sz w:val="22"/>
          <w:szCs w:val="22"/>
        </w:rPr>
        <w:t>за</w:t>
      </w:r>
      <w:r w:rsidRPr="00BC2932">
        <w:rPr>
          <w:spacing w:val="-1"/>
          <w:sz w:val="22"/>
          <w:szCs w:val="22"/>
        </w:rPr>
        <w:t>н</w:t>
      </w:r>
      <w:r w:rsidRPr="00BC2932">
        <w:rPr>
          <w:sz w:val="22"/>
          <w:szCs w:val="22"/>
        </w:rPr>
        <w:t>и</w:t>
      </w:r>
      <w:r w:rsidRPr="00BC2932">
        <w:rPr>
          <w:spacing w:val="1"/>
          <w:sz w:val="22"/>
          <w:szCs w:val="22"/>
        </w:rPr>
        <w:t>м</w:t>
      </w:r>
      <w:r w:rsidRPr="00BC2932">
        <w:rPr>
          <w:sz w:val="22"/>
          <w:szCs w:val="22"/>
        </w:rPr>
        <w:t>а</w:t>
      </w:r>
      <w:r w:rsidRPr="00BC2932">
        <w:rPr>
          <w:spacing w:val="1"/>
          <w:sz w:val="22"/>
          <w:szCs w:val="22"/>
        </w:rPr>
        <w:t>ю</w:t>
      </w:r>
      <w:r w:rsidRPr="00BC2932">
        <w:rPr>
          <w:sz w:val="22"/>
          <w:szCs w:val="22"/>
        </w:rPr>
        <w:t xml:space="preserve">тся </w:t>
      </w:r>
      <w:r w:rsidRPr="00BC2932">
        <w:rPr>
          <w:spacing w:val="-2"/>
          <w:sz w:val="22"/>
          <w:szCs w:val="22"/>
        </w:rPr>
        <w:t>л</w:t>
      </w:r>
      <w:r w:rsidRPr="00BC2932">
        <w:rPr>
          <w:sz w:val="22"/>
          <w:szCs w:val="22"/>
        </w:rPr>
        <w:t>ица, име</w:t>
      </w:r>
      <w:r w:rsidRPr="00BC2932">
        <w:rPr>
          <w:spacing w:val="1"/>
          <w:sz w:val="22"/>
          <w:szCs w:val="22"/>
        </w:rPr>
        <w:t>ю</w:t>
      </w:r>
      <w:r w:rsidRPr="00BC2932">
        <w:rPr>
          <w:sz w:val="22"/>
          <w:szCs w:val="22"/>
        </w:rPr>
        <w:t>щ</w:t>
      </w:r>
      <w:r w:rsidRPr="00BC2932">
        <w:rPr>
          <w:spacing w:val="-1"/>
          <w:sz w:val="22"/>
          <w:szCs w:val="22"/>
        </w:rPr>
        <w:t>и</w:t>
      </w:r>
      <w:r w:rsidRPr="00BC2932">
        <w:rPr>
          <w:sz w:val="22"/>
          <w:szCs w:val="22"/>
        </w:rPr>
        <w:t xml:space="preserve">е </w:t>
      </w:r>
      <w:r w:rsidRPr="00BC2932">
        <w:rPr>
          <w:spacing w:val="1"/>
          <w:sz w:val="22"/>
          <w:szCs w:val="22"/>
        </w:rPr>
        <w:t>м</w:t>
      </w:r>
      <w:r w:rsidRPr="00BC2932">
        <w:rPr>
          <w:sz w:val="22"/>
          <w:szCs w:val="22"/>
        </w:rPr>
        <w:t>н</w:t>
      </w:r>
      <w:r w:rsidRPr="00BC2932">
        <w:rPr>
          <w:spacing w:val="2"/>
          <w:sz w:val="22"/>
          <w:szCs w:val="22"/>
        </w:rPr>
        <w:t>о</w:t>
      </w:r>
      <w:r w:rsidRPr="00BC2932">
        <w:rPr>
          <w:spacing w:val="-1"/>
          <w:sz w:val="22"/>
          <w:szCs w:val="22"/>
        </w:rPr>
        <w:t>г</w:t>
      </w:r>
      <w:r w:rsidRPr="00BC2932">
        <w:rPr>
          <w:sz w:val="22"/>
          <w:szCs w:val="22"/>
        </w:rPr>
        <w:t>олет</w:t>
      </w:r>
      <w:r w:rsidRPr="00BC2932">
        <w:rPr>
          <w:spacing w:val="1"/>
          <w:sz w:val="22"/>
          <w:szCs w:val="22"/>
        </w:rPr>
        <w:t>н</w:t>
      </w:r>
      <w:r w:rsidRPr="00BC2932">
        <w:rPr>
          <w:sz w:val="22"/>
          <w:szCs w:val="22"/>
        </w:rPr>
        <w:t>ий о</w:t>
      </w:r>
      <w:r w:rsidRPr="00BC2932">
        <w:rPr>
          <w:spacing w:val="-1"/>
          <w:sz w:val="22"/>
          <w:szCs w:val="22"/>
        </w:rPr>
        <w:t>п</w:t>
      </w:r>
      <w:r w:rsidRPr="00BC2932">
        <w:rPr>
          <w:spacing w:val="1"/>
          <w:sz w:val="22"/>
          <w:szCs w:val="22"/>
        </w:rPr>
        <w:t>ы</w:t>
      </w:r>
      <w:r w:rsidRPr="00BC2932">
        <w:rPr>
          <w:sz w:val="22"/>
          <w:szCs w:val="22"/>
        </w:rPr>
        <w:t>т сп</w:t>
      </w:r>
      <w:r w:rsidRPr="00BC2932">
        <w:rPr>
          <w:spacing w:val="-1"/>
          <w:sz w:val="22"/>
          <w:szCs w:val="22"/>
        </w:rPr>
        <w:t>о</w:t>
      </w:r>
      <w:r w:rsidRPr="00BC2932">
        <w:rPr>
          <w:sz w:val="22"/>
          <w:szCs w:val="22"/>
        </w:rPr>
        <w:t>р</w:t>
      </w:r>
      <w:r w:rsidRPr="00BC2932">
        <w:rPr>
          <w:spacing w:val="1"/>
          <w:sz w:val="22"/>
          <w:szCs w:val="22"/>
        </w:rPr>
        <w:t>т</w:t>
      </w:r>
      <w:r w:rsidRPr="00BC2932">
        <w:rPr>
          <w:sz w:val="22"/>
          <w:szCs w:val="22"/>
        </w:rPr>
        <w:t>и</w:t>
      </w:r>
      <w:r w:rsidRPr="00BC2932">
        <w:rPr>
          <w:spacing w:val="-1"/>
          <w:sz w:val="22"/>
          <w:szCs w:val="22"/>
        </w:rPr>
        <w:t>в</w:t>
      </w:r>
      <w:r w:rsidRPr="00BC2932">
        <w:rPr>
          <w:sz w:val="22"/>
          <w:szCs w:val="22"/>
        </w:rPr>
        <w:t xml:space="preserve">ной </w:t>
      </w:r>
      <w:r w:rsidRPr="00BC2932">
        <w:rPr>
          <w:spacing w:val="1"/>
          <w:sz w:val="22"/>
          <w:szCs w:val="22"/>
        </w:rPr>
        <w:t>т</w:t>
      </w:r>
      <w:r w:rsidRPr="00BC2932">
        <w:rPr>
          <w:spacing w:val="-1"/>
          <w:sz w:val="22"/>
          <w:szCs w:val="22"/>
        </w:rPr>
        <w:t>р</w:t>
      </w:r>
      <w:r w:rsidRPr="00BC2932">
        <w:rPr>
          <w:sz w:val="22"/>
          <w:szCs w:val="22"/>
        </w:rPr>
        <w:t>ени</w:t>
      </w:r>
      <w:r w:rsidRPr="00BC2932">
        <w:rPr>
          <w:spacing w:val="1"/>
          <w:sz w:val="22"/>
          <w:szCs w:val="22"/>
        </w:rPr>
        <w:t>ров</w:t>
      </w:r>
      <w:r w:rsidRPr="00BC2932">
        <w:rPr>
          <w:spacing w:val="-1"/>
          <w:sz w:val="22"/>
          <w:szCs w:val="22"/>
        </w:rPr>
        <w:t>к</w:t>
      </w:r>
      <w:r w:rsidRPr="00BC2932">
        <w:rPr>
          <w:sz w:val="22"/>
          <w:szCs w:val="22"/>
        </w:rPr>
        <w:t>и.</w:t>
      </w:r>
    </w:p>
    <w:p w:rsidR="00BC2932" w:rsidRPr="00BC2932" w:rsidRDefault="00BC2932" w:rsidP="00F43389">
      <w:pPr>
        <w:widowControl w:val="0"/>
        <w:tabs>
          <w:tab w:val="left" w:pos="6379"/>
        </w:tabs>
        <w:autoSpaceDE w:val="0"/>
        <w:autoSpaceDN w:val="0"/>
        <w:adjustRightInd w:val="0"/>
        <w:spacing w:after="5"/>
        <w:ind w:right="-1" w:firstLine="567"/>
        <w:jc w:val="both"/>
        <w:rPr>
          <w:sz w:val="22"/>
          <w:szCs w:val="22"/>
        </w:rPr>
      </w:pPr>
    </w:p>
    <w:p w:rsidR="00BC2932" w:rsidRPr="00BC2932" w:rsidRDefault="00BC2932" w:rsidP="00F43389">
      <w:pPr>
        <w:widowControl w:val="0"/>
        <w:tabs>
          <w:tab w:val="left" w:pos="6379"/>
        </w:tabs>
        <w:autoSpaceDE w:val="0"/>
        <w:autoSpaceDN w:val="0"/>
        <w:adjustRightInd w:val="0"/>
        <w:ind w:right="-1" w:firstLine="567"/>
        <w:jc w:val="both"/>
        <w:rPr>
          <w:i/>
          <w:sz w:val="22"/>
          <w:szCs w:val="22"/>
        </w:rPr>
      </w:pPr>
      <w:r w:rsidRPr="00BC2932">
        <w:rPr>
          <w:i/>
          <w:sz w:val="22"/>
          <w:szCs w:val="22"/>
        </w:rPr>
        <w:t xml:space="preserve"> </w:t>
      </w:r>
      <w:r w:rsidRPr="00BC2932">
        <w:rPr>
          <w:bCs/>
          <w:i/>
          <w:sz w:val="22"/>
          <w:szCs w:val="22"/>
        </w:rPr>
        <w:t>Пр</w:t>
      </w:r>
      <w:r w:rsidRPr="00BC2932">
        <w:rPr>
          <w:bCs/>
          <w:i/>
          <w:spacing w:val="1"/>
          <w:sz w:val="22"/>
          <w:szCs w:val="22"/>
        </w:rPr>
        <w:t>о</w:t>
      </w:r>
      <w:r w:rsidRPr="00BC2932">
        <w:rPr>
          <w:bCs/>
          <w:i/>
          <w:spacing w:val="-1"/>
          <w:sz w:val="22"/>
          <w:szCs w:val="22"/>
        </w:rPr>
        <w:t>ф</w:t>
      </w:r>
      <w:r w:rsidRPr="00BC2932">
        <w:rPr>
          <w:bCs/>
          <w:i/>
          <w:sz w:val="22"/>
          <w:szCs w:val="22"/>
        </w:rPr>
        <w:t>и</w:t>
      </w:r>
      <w:r w:rsidRPr="00BC2932">
        <w:rPr>
          <w:bCs/>
          <w:i/>
          <w:spacing w:val="-1"/>
          <w:sz w:val="22"/>
          <w:szCs w:val="22"/>
        </w:rPr>
        <w:t>л</w:t>
      </w:r>
      <w:r w:rsidRPr="00BC2932">
        <w:rPr>
          <w:bCs/>
          <w:i/>
          <w:sz w:val="22"/>
          <w:szCs w:val="22"/>
        </w:rPr>
        <w:t>а</w:t>
      </w:r>
      <w:r w:rsidRPr="00BC2932">
        <w:rPr>
          <w:bCs/>
          <w:i/>
          <w:spacing w:val="1"/>
          <w:sz w:val="22"/>
          <w:szCs w:val="22"/>
        </w:rPr>
        <w:t>к</w:t>
      </w:r>
      <w:r w:rsidRPr="00BC2932">
        <w:rPr>
          <w:bCs/>
          <w:i/>
          <w:sz w:val="22"/>
          <w:szCs w:val="22"/>
        </w:rPr>
        <w:t>т</w:t>
      </w:r>
      <w:r w:rsidRPr="00BC2932">
        <w:rPr>
          <w:bCs/>
          <w:i/>
          <w:spacing w:val="1"/>
          <w:sz w:val="22"/>
          <w:szCs w:val="22"/>
        </w:rPr>
        <w:t>и</w:t>
      </w:r>
      <w:r w:rsidRPr="00BC2932">
        <w:rPr>
          <w:bCs/>
          <w:i/>
          <w:spacing w:val="-3"/>
          <w:sz w:val="22"/>
          <w:szCs w:val="22"/>
        </w:rPr>
        <w:t>к</w:t>
      </w:r>
      <w:r w:rsidRPr="00BC2932">
        <w:rPr>
          <w:bCs/>
          <w:i/>
          <w:sz w:val="22"/>
          <w:szCs w:val="22"/>
        </w:rPr>
        <w:t>а</w:t>
      </w:r>
      <w:r w:rsidRPr="00BC2932">
        <w:rPr>
          <w:i/>
          <w:sz w:val="22"/>
          <w:szCs w:val="22"/>
        </w:rPr>
        <w:t xml:space="preserve"> </w:t>
      </w:r>
      <w:r w:rsidRPr="00BC2932">
        <w:rPr>
          <w:bCs/>
          <w:i/>
          <w:sz w:val="22"/>
          <w:szCs w:val="22"/>
        </w:rPr>
        <w:t>пр</w:t>
      </w:r>
      <w:r w:rsidRPr="00BC2932">
        <w:rPr>
          <w:bCs/>
          <w:i/>
          <w:spacing w:val="1"/>
          <w:sz w:val="22"/>
          <w:szCs w:val="22"/>
        </w:rPr>
        <w:t>о</w:t>
      </w:r>
      <w:r w:rsidRPr="00BC2932">
        <w:rPr>
          <w:bCs/>
          <w:i/>
          <w:spacing w:val="-1"/>
          <w:sz w:val="22"/>
          <w:szCs w:val="22"/>
        </w:rPr>
        <w:t>ф</w:t>
      </w:r>
      <w:r w:rsidRPr="00BC2932">
        <w:rPr>
          <w:bCs/>
          <w:i/>
          <w:sz w:val="22"/>
          <w:szCs w:val="22"/>
        </w:rPr>
        <w:t>ес</w:t>
      </w:r>
      <w:r w:rsidRPr="00BC2932">
        <w:rPr>
          <w:bCs/>
          <w:i/>
          <w:spacing w:val="1"/>
          <w:sz w:val="22"/>
          <w:szCs w:val="22"/>
        </w:rPr>
        <w:t>с</w:t>
      </w:r>
      <w:r w:rsidRPr="00BC2932">
        <w:rPr>
          <w:bCs/>
          <w:i/>
          <w:sz w:val="22"/>
          <w:szCs w:val="22"/>
        </w:rPr>
        <w:t>ио</w:t>
      </w:r>
      <w:r w:rsidRPr="00BC2932">
        <w:rPr>
          <w:bCs/>
          <w:i/>
          <w:spacing w:val="-1"/>
          <w:sz w:val="22"/>
          <w:szCs w:val="22"/>
        </w:rPr>
        <w:t>н</w:t>
      </w:r>
      <w:r w:rsidRPr="00BC2932">
        <w:rPr>
          <w:bCs/>
          <w:i/>
          <w:sz w:val="22"/>
          <w:szCs w:val="22"/>
        </w:rPr>
        <w:t>альных</w:t>
      </w:r>
      <w:r w:rsidRPr="00BC2932">
        <w:rPr>
          <w:i/>
          <w:spacing w:val="1"/>
          <w:sz w:val="22"/>
          <w:szCs w:val="22"/>
        </w:rPr>
        <w:t xml:space="preserve"> </w:t>
      </w:r>
      <w:r w:rsidRPr="00BC2932">
        <w:rPr>
          <w:bCs/>
          <w:i/>
          <w:sz w:val="22"/>
          <w:szCs w:val="22"/>
        </w:rPr>
        <w:t>з</w:t>
      </w:r>
      <w:r w:rsidRPr="00BC2932">
        <w:rPr>
          <w:bCs/>
          <w:i/>
          <w:spacing w:val="-1"/>
          <w:sz w:val="22"/>
          <w:szCs w:val="22"/>
        </w:rPr>
        <w:t>а</w:t>
      </w:r>
      <w:r w:rsidRPr="00BC2932">
        <w:rPr>
          <w:bCs/>
          <w:i/>
          <w:spacing w:val="1"/>
          <w:sz w:val="22"/>
          <w:szCs w:val="22"/>
        </w:rPr>
        <w:t>б</w:t>
      </w:r>
      <w:r w:rsidRPr="00BC2932">
        <w:rPr>
          <w:bCs/>
          <w:i/>
          <w:sz w:val="22"/>
          <w:szCs w:val="22"/>
        </w:rPr>
        <w:t>оле</w:t>
      </w:r>
      <w:r w:rsidRPr="00BC2932">
        <w:rPr>
          <w:bCs/>
          <w:i/>
          <w:spacing w:val="-1"/>
          <w:sz w:val="22"/>
          <w:szCs w:val="22"/>
        </w:rPr>
        <w:t>в</w:t>
      </w:r>
      <w:r w:rsidRPr="00BC2932">
        <w:rPr>
          <w:bCs/>
          <w:i/>
          <w:sz w:val="22"/>
          <w:szCs w:val="22"/>
        </w:rPr>
        <w:t>а</w:t>
      </w:r>
      <w:r w:rsidRPr="00BC2932">
        <w:rPr>
          <w:bCs/>
          <w:i/>
          <w:spacing w:val="1"/>
          <w:sz w:val="22"/>
          <w:szCs w:val="22"/>
        </w:rPr>
        <w:t>н</w:t>
      </w:r>
      <w:r w:rsidRPr="00BC2932">
        <w:rPr>
          <w:bCs/>
          <w:i/>
          <w:spacing w:val="-1"/>
          <w:sz w:val="22"/>
          <w:szCs w:val="22"/>
        </w:rPr>
        <w:t>и</w:t>
      </w:r>
      <w:r w:rsidRPr="00BC2932">
        <w:rPr>
          <w:bCs/>
          <w:i/>
          <w:sz w:val="22"/>
          <w:szCs w:val="22"/>
        </w:rPr>
        <w:t>й</w:t>
      </w:r>
      <w:r w:rsidRPr="00BC2932">
        <w:rPr>
          <w:i/>
          <w:sz w:val="22"/>
          <w:szCs w:val="22"/>
        </w:rPr>
        <w:t xml:space="preserve"> </w:t>
      </w:r>
      <w:r w:rsidRPr="00BC2932">
        <w:rPr>
          <w:bCs/>
          <w:i/>
          <w:sz w:val="22"/>
          <w:szCs w:val="22"/>
        </w:rPr>
        <w:t>и</w:t>
      </w:r>
      <w:r w:rsidRPr="00BC2932">
        <w:rPr>
          <w:i/>
          <w:sz w:val="22"/>
          <w:szCs w:val="22"/>
        </w:rPr>
        <w:t xml:space="preserve"> </w:t>
      </w:r>
      <w:r w:rsidRPr="00BC2932">
        <w:rPr>
          <w:bCs/>
          <w:i/>
          <w:sz w:val="22"/>
          <w:szCs w:val="22"/>
        </w:rPr>
        <w:t>тр</w:t>
      </w:r>
      <w:r w:rsidRPr="00BC2932">
        <w:rPr>
          <w:bCs/>
          <w:i/>
          <w:spacing w:val="2"/>
          <w:sz w:val="22"/>
          <w:szCs w:val="22"/>
        </w:rPr>
        <w:t>а</w:t>
      </w:r>
      <w:r w:rsidRPr="00BC2932">
        <w:rPr>
          <w:bCs/>
          <w:i/>
          <w:spacing w:val="-2"/>
          <w:sz w:val="22"/>
          <w:szCs w:val="22"/>
        </w:rPr>
        <w:t>в</w:t>
      </w:r>
      <w:r w:rsidRPr="00BC2932">
        <w:rPr>
          <w:bCs/>
          <w:i/>
          <w:spacing w:val="2"/>
          <w:sz w:val="22"/>
          <w:szCs w:val="22"/>
        </w:rPr>
        <w:t>м</w:t>
      </w:r>
      <w:r w:rsidRPr="00BC2932">
        <w:rPr>
          <w:bCs/>
          <w:i/>
          <w:sz w:val="22"/>
          <w:szCs w:val="22"/>
        </w:rPr>
        <w:t>ат</w:t>
      </w:r>
      <w:r w:rsidRPr="00BC2932">
        <w:rPr>
          <w:bCs/>
          <w:i/>
          <w:spacing w:val="1"/>
          <w:sz w:val="22"/>
          <w:szCs w:val="22"/>
        </w:rPr>
        <w:t>и</w:t>
      </w:r>
      <w:r w:rsidRPr="00BC2932">
        <w:rPr>
          <w:bCs/>
          <w:i/>
          <w:sz w:val="22"/>
          <w:szCs w:val="22"/>
        </w:rPr>
        <w:t>з</w:t>
      </w:r>
      <w:r w:rsidRPr="00BC2932">
        <w:rPr>
          <w:bCs/>
          <w:i/>
          <w:spacing w:val="-1"/>
          <w:sz w:val="22"/>
          <w:szCs w:val="22"/>
        </w:rPr>
        <w:t>м</w:t>
      </w:r>
      <w:r w:rsidRPr="00BC2932">
        <w:rPr>
          <w:bCs/>
          <w:i/>
          <w:sz w:val="22"/>
          <w:szCs w:val="22"/>
        </w:rPr>
        <w:t>а</w:t>
      </w:r>
      <w:r w:rsidRPr="00BC2932">
        <w:rPr>
          <w:i/>
          <w:sz w:val="22"/>
          <w:szCs w:val="22"/>
        </w:rPr>
        <w:t xml:space="preserve"> </w:t>
      </w:r>
      <w:r w:rsidRPr="00BC2932">
        <w:rPr>
          <w:bCs/>
          <w:i/>
          <w:spacing w:val="1"/>
          <w:sz w:val="22"/>
          <w:szCs w:val="22"/>
        </w:rPr>
        <w:t>с</w:t>
      </w:r>
      <w:r w:rsidRPr="00BC2932">
        <w:rPr>
          <w:bCs/>
          <w:i/>
          <w:sz w:val="22"/>
          <w:szCs w:val="22"/>
        </w:rPr>
        <w:t>р</w:t>
      </w:r>
      <w:r w:rsidRPr="00BC2932">
        <w:rPr>
          <w:bCs/>
          <w:i/>
          <w:spacing w:val="-1"/>
          <w:sz w:val="22"/>
          <w:szCs w:val="22"/>
        </w:rPr>
        <w:t>е</w:t>
      </w:r>
      <w:r w:rsidRPr="00BC2932">
        <w:rPr>
          <w:bCs/>
          <w:i/>
          <w:sz w:val="22"/>
          <w:szCs w:val="22"/>
        </w:rPr>
        <w:t>дс</w:t>
      </w:r>
      <w:r w:rsidRPr="00BC2932">
        <w:rPr>
          <w:bCs/>
          <w:i/>
          <w:spacing w:val="1"/>
          <w:sz w:val="22"/>
          <w:szCs w:val="22"/>
        </w:rPr>
        <w:t>т</w:t>
      </w:r>
      <w:r w:rsidRPr="00BC2932">
        <w:rPr>
          <w:bCs/>
          <w:i/>
          <w:spacing w:val="-2"/>
          <w:sz w:val="22"/>
          <w:szCs w:val="22"/>
        </w:rPr>
        <w:t>в</w:t>
      </w:r>
      <w:r w:rsidRPr="00BC2932">
        <w:rPr>
          <w:bCs/>
          <w:i/>
          <w:sz w:val="22"/>
          <w:szCs w:val="22"/>
        </w:rPr>
        <w:t>а</w:t>
      </w:r>
      <w:r w:rsidRPr="00BC2932">
        <w:rPr>
          <w:bCs/>
          <w:i/>
          <w:spacing w:val="1"/>
          <w:sz w:val="22"/>
          <w:szCs w:val="22"/>
        </w:rPr>
        <w:t>м</w:t>
      </w:r>
      <w:r w:rsidRPr="00BC2932">
        <w:rPr>
          <w:bCs/>
          <w:i/>
          <w:sz w:val="22"/>
          <w:szCs w:val="22"/>
        </w:rPr>
        <w:t>и</w:t>
      </w:r>
      <w:r w:rsidRPr="00BC2932">
        <w:rPr>
          <w:i/>
          <w:spacing w:val="1"/>
          <w:sz w:val="22"/>
          <w:szCs w:val="22"/>
        </w:rPr>
        <w:t xml:space="preserve"> </w:t>
      </w:r>
      <w:r w:rsidRPr="00BC2932">
        <w:rPr>
          <w:bCs/>
          <w:i/>
          <w:spacing w:val="-2"/>
          <w:sz w:val="22"/>
          <w:szCs w:val="22"/>
        </w:rPr>
        <w:t>ф</w:t>
      </w:r>
      <w:r w:rsidRPr="00BC2932">
        <w:rPr>
          <w:bCs/>
          <w:i/>
          <w:sz w:val="22"/>
          <w:szCs w:val="22"/>
        </w:rPr>
        <w:t>из</w:t>
      </w:r>
      <w:r w:rsidRPr="00BC2932">
        <w:rPr>
          <w:bCs/>
          <w:i/>
          <w:spacing w:val="-1"/>
          <w:sz w:val="22"/>
          <w:szCs w:val="22"/>
        </w:rPr>
        <w:t>и</w:t>
      </w:r>
      <w:r w:rsidRPr="00BC2932">
        <w:rPr>
          <w:bCs/>
          <w:i/>
          <w:sz w:val="22"/>
          <w:szCs w:val="22"/>
        </w:rPr>
        <w:t>чес</w:t>
      </w:r>
      <w:r w:rsidRPr="00BC2932">
        <w:rPr>
          <w:bCs/>
          <w:i/>
          <w:spacing w:val="1"/>
          <w:sz w:val="22"/>
          <w:szCs w:val="22"/>
        </w:rPr>
        <w:t>к</w:t>
      </w:r>
      <w:r w:rsidRPr="00BC2932">
        <w:rPr>
          <w:bCs/>
          <w:i/>
          <w:spacing w:val="-1"/>
          <w:sz w:val="22"/>
          <w:szCs w:val="22"/>
        </w:rPr>
        <w:t>о</w:t>
      </w:r>
      <w:r w:rsidRPr="00BC2932">
        <w:rPr>
          <w:bCs/>
          <w:i/>
          <w:sz w:val="22"/>
          <w:szCs w:val="22"/>
        </w:rPr>
        <w:t>й</w:t>
      </w:r>
      <w:r w:rsidRPr="00BC2932">
        <w:rPr>
          <w:i/>
          <w:sz w:val="22"/>
          <w:szCs w:val="22"/>
        </w:rPr>
        <w:t xml:space="preserve"> </w:t>
      </w:r>
      <w:r w:rsidRPr="00BC2932">
        <w:rPr>
          <w:bCs/>
          <w:i/>
          <w:spacing w:val="-1"/>
          <w:sz w:val="22"/>
          <w:szCs w:val="22"/>
        </w:rPr>
        <w:t>к</w:t>
      </w:r>
      <w:r w:rsidRPr="00BC2932">
        <w:rPr>
          <w:bCs/>
          <w:i/>
          <w:sz w:val="22"/>
          <w:szCs w:val="22"/>
        </w:rPr>
        <w:t>у</w:t>
      </w:r>
      <w:r w:rsidRPr="00BC2932">
        <w:rPr>
          <w:bCs/>
          <w:i/>
          <w:spacing w:val="1"/>
          <w:sz w:val="22"/>
          <w:szCs w:val="22"/>
        </w:rPr>
        <w:t>л</w:t>
      </w:r>
      <w:r w:rsidRPr="00BC2932">
        <w:rPr>
          <w:bCs/>
          <w:i/>
          <w:sz w:val="22"/>
          <w:szCs w:val="22"/>
        </w:rPr>
        <w:t>ьт</w:t>
      </w:r>
      <w:r w:rsidRPr="00BC2932">
        <w:rPr>
          <w:bCs/>
          <w:i/>
          <w:spacing w:val="1"/>
          <w:sz w:val="22"/>
          <w:szCs w:val="22"/>
        </w:rPr>
        <w:t>ур</w:t>
      </w:r>
      <w:r w:rsidRPr="00BC2932">
        <w:rPr>
          <w:bCs/>
          <w:i/>
          <w:sz w:val="22"/>
          <w:szCs w:val="22"/>
        </w:rPr>
        <w:t>ы</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spacing w:val="-1"/>
          <w:sz w:val="22"/>
          <w:szCs w:val="22"/>
        </w:rPr>
        <w:t>Зд</w:t>
      </w:r>
      <w:r w:rsidRPr="00BC2932">
        <w:rPr>
          <w:sz w:val="22"/>
          <w:szCs w:val="22"/>
        </w:rPr>
        <w:t>о</w:t>
      </w:r>
      <w:r w:rsidRPr="00BC2932">
        <w:rPr>
          <w:spacing w:val="1"/>
          <w:sz w:val="22"/>
          <w:szCs w:val="22"/>
        </w:rPr>
        <w:t>р</w:t>
      </w:r>
      <w:r w:rsidRPr="00BC2932">
        <w:rPr>
          <w:sz w:val="22"/>
          <w:szCs w:val="22"/>
        </w:rPr>
        <w:t>о</w:t>
      </w:r>
      <w:r w:rsidRPr="00BC2932">
        <w:rPr>
          <w:spacing w:val="-2"/>
          <w:sz w:val="22"/>
          <w:szCs w:val="22"/>
        </w:rPr>
        <w:t>в</w:t>
      </w:r>
      <w:r w:rsidRPr="00BC2932">
        <w:rPr>
          <w:spacing w:val="1"/>
          <w:sz w:val="22"/>
          <w:szCs w:val="22"/>
        </w:rPr>
        <w:t>ы</w:t>
      </w:r>
      <w:r w:rsidRPr="00BC2932">
        <w:rPr>
          <w:sz w:val="22"/>
          <w:szCs w:val="22"/>
        </w:rPr>
        <w:t>й</w:t>
      </w:r>
      <w:r w:rsidRPr="00BC2932">
        <w:rPr>
          <w:spacing w:val="1"/>
          <w:sz w:val="22"/>
          <w:szCs w:val="22"/>
        </w:rPr>
        <w:t>,</w:t>
      </w:r>
      <w:r w:rsidRPr="00BC2932">
        <w:rPr>
          <w:spacing w:val="18"/>
          <w:sz w:val="22"/>
          <w:szCs w:val="22"/>
        </w:rPr>
        <w:t xml:space="preserve"> </w:t>
      </w:r>
      <w:r w:rsidRPr="00BC2932">
        <w:rPr>
          <w:sz w:val="22"/>
          <w:szCs w:val="22"/>
        </w:rPr>
        <w:t>ф</w:t>
      </w:r>
      <w:r w:rsidRPr="00BC2932">
        <w:rPr>
          <w:spacing w:val="2"/>
          <w:sz w:val="22"/>
          <w:szCs w:val="22"/>
        </w:rPr>
        <w:t>и</w:t>
      </w:r>
      <w:r w:rsidRPr="00BC2932">
        <w:rPr>
          <w:sz w:val="22"/>
          <w:szCs w:val="22"/>
        </w:rPr>
        <w:t>зически</w:t>
      </w:r>
      <w:r w:rsidRPr="00BC2932">
        <w:rPr>
          <w:spacing w:val="21"/>
          <w:sz w:val="22"/>
          <w:szCs w:val="22"/>
        </w:rPr>
        <w:t xml:space="preserve"> </w:t>
      </w:r>
      <w:r w:rsidRPr="00BC2932">
        <w:rPr>
          <w:spacing w:val="-1"/>
          <w:sz w:val="22"/>
          <w:szCs w:val="22"/>
        </w:rPr>
        <w:t>п</w:t>
      </w:r>
      <w:r w:rsidRPr="00BC2932">
        <w:rPr>
          <w:spacing w:val="1"/>
          <w:sz w:val="22"/>
          <w:szCs w:val="22"/>
        </w:rPr>
        <w:t>од</w:t>
      </w:r>
      <w:r w:rsidRPr="00BC2932">
        <w:rPr>
          <w:spacing w:val="-1"/>
          <w:sz w:val="22"/>
          <w:szCs w:val="22"/>
        </w:rPr>
        <w:t>г</w:t>
      </w:r>
      <w:r w:rsidRPr="00BC2932">
        <w:rPr>
          <w:sz w:val="22"/>
          <w:szCs w:val="22"/>
        </w:rPr>
        <w:t>о</w:t>
      </w:r>
      <w:r w:rsidRPr="00BC2932">
        <w:rPr>
          <w:spacing w:val="-1"/>
          <w:sz w:val="22"/>
          <w:szCs w:val="22"/>
        </w:rPr>
        <w:t>то</w:t>
      </w:r>
      <w:r w:rsidRPr="00BC2932">
        <w:rPr>
          <w:sz w:val="22"/>
          <w:szCs w:val="22"/>
        </w:rPr>
        <w:t>в</w:t>
      </w:r>
      <w:r w:rsidRPr="00BC2932">
        <w:rPr>
          <w:spacing w:val="-1"/>
          <w:sz w:val="22"/>
          <w:szCs w:val="22"/>
        </w:rPr>
        <w:t>л</w:t>
      </w:r>
      <w:r w:rsidRPr="00BC2932">
        <w:rPr>
          <w:sz w:val="22"/>
          <w:szCs w:val="22"/>
        </w:rPr>
        <w:t>е</w:t>
      </w:r>
      <w:r w:rsidRPr="00BC2932">
        <w:rPr>
          <w:spacing w:val="9"/>
          <w:sz w:val="22"/>
          <w:szCs w:val="22"/>
        </w:rPr>
        <w:t>н</w:t>
      </w:r>
      <w:r w:rsidRPr="00BC2932">
        <w:rPr>
          <w:sz w:val="22"/>
          <w:szCs w:val="22"/>
        </w:rPr>
        <w:t>ный</w:t>
      </w:r>
      <w:r w:rsidRPr="00BC2932">
        <w:rPr>
          <w:spacing w:val="22"/>
          <w:sz w:val="22"/>
          <w:szCs w:val="22"/>
        </w:rPr>
        <w:t xml:space="preserve"> </w:t>
      </w:r>
      <w:r w:rsidRPr="00BC2932">
        <w:rPr>
          <w:spacing w:val="1"/>
          <w:sz w:val="22"/>
          <w:szCs w:val="22"/>
        </w:rPr>
        <w:t>ч</w:t>
      </w:r>
      <w:r w:rsidRPr="00BC2932">
        <w:rPr>
          <w:spacing w:val="-1"/>
          <w:sz w:val="22"/>
          <w:szCs w:val="22"/>
        </w:rPr>
        <w:t>е</w:t>
      </w:r>
      <w:r w:rsidRPr="00BC2932">
        <w:rPr>
          <w:sz w:val="22"/>
          <w:szCs w:val="22"/>
        </w:rPr>
        <w:t>ло</w:t>
      </w:r>
      <w:r w:rsidRPr="00BC2932">
        <w:rPr>
          <w:spacing w:val="1"/>
          <w:sz w:val="22"/>
          <w:szCs w:val="22"/>
        </w:rPr>
        <w:t>в</w:t>
      </w:r>
      <w:r w:rsidRPr="00BC2932">
        <w:rPr>
          <w:sz w:val="22"/>
          <w:szCs w:val="22"/>
        </w:rPr>
        <w:t>ек</w:t>
      </w:r>
      <w:r w:rsidRPr="00BC2932">
        <w:rPr>
          <w:spacing w:val="57"/>
          <w:sz w:val="22"/>
          <w:szCs w:val="22"/>
        </w:rPr>
        <w:t xml:space="preserve"> </w:t>
      </w:r>
      <w:r w:rsidRPr="00BC2932">
        <w:rPr>
          <w:spacing w:val="1"/>
          <w:sz w:val="22"/>
          <w:szCs w:val="22"/>
        </w:rPr>
        <w:t>м</w:t>
      </w:r>
      <w:r w:rsidRPr="00BC2932">
        <w:rPr>
          <w:sz w:val="22"/>
          <w:szCs w:val="22"/>
        </w:rPr>
        <w:t>е</w:t>
      </w:r>
      <w:r w:rsidRPr="00BC2932">
        <w:rPr>
          <w:spacing w:val="1"/>
          <w:sz w:val="22"/>
          <w:szCs w:val="22"/>
        </w:rPr>
        <w:t>нь</w:t>
      </w:r>
      <w:r w:rsidRPr="00BC2932">
        <w:rPr>
          <w:spacing w:val="-2"/>
          <w:sz w:val="22"/>
          <w:szCs w:val="22"/>
        </w:rPr>
        <w:t>ш</w:t>
      </w:r>
      <w:r w:rsidRPr="00BC2932">
        <w:rPr>
          <w:sz w:val="22"/>
          <w:szCs w:val="22"/>
        </w:rPr>
        <w:t>е</w:t>
      </w:r>
      <w:r w:rsidRPr="00BC2932">
        <w:rPr>
          <w:spacing w:val="56"/>
          <w:sz w:val="22"/>
          <w:szCs w:val="22"/>
        </w:rPr>
        <w:t xml:space="preserve"> </w:t>
      </w:r>
      <w:r w:rsidRPr="00BC2932">
        <w:rPr>
          <w:spacing w:val="1"/>
          <w:sz w:val="22"/>
          <w:szCs w:val="22"/>
        </w:rPr>
        <w:t>п</w:t>
      </w:r>
      <w:r w:rsidRPr="00BC2932">
        <w:rPr>
          <w:sz w:val="22"/>
          <w:szCs w:val="22"/>
        </w:rPr>
        <w:t>о</w:t>
      </w:r>
      <w:r w:rsidRPr="00BC2932">
        <w:rPr>
          <w:spacing w:val="1"/>
          <w:sz w:val="22"/>
          <w:szCs w:val="22"/>
        </w:rPr>
        <w:t>д</w:t>
      </w:r>
      <w:r w:rsidRPr="00BC2932">
        <w:rPr>
          <w:spacing w:val="-2"/>
          <w:sz w:val="22"/>
          <w:szCs w:val="22"/>
        </w:rPr>
        <w:t>в</w:t>
      </w:r>
      <w:r w:rsidRPr="00BC2932">
        <w:rPr>
          <w:sz w:val="22"/>
          <w:szCs w:val="22"/>
        </w:rPr>
        <w:t>е</w:t>
      </w:r>
      <w:r w:rsidRPr="00BC2932">
        <w:rPr>
          <w:spacing w:val="1"/>
          <w:sz w:val="22"/>
          <w:szCs w:val="22"/>
        </w:rPr>
        <w:t>рж</w:t>
      </w:r>
      <w:r w:rsidRPr="00BC2932">
        <w:rPr>
          <w:spacing w:val="-1"/>
          <w:sz w:val="22"/>
          <w:szCs w:val="22"/>
        </w:rPr>
        <w:t>е</w:t>
      </w:r>
      <w:r w:rsidRPr="00BC2932">
        <w:rPr>
          <w:sz w:val="22"/>
          <w:szCs w:val="22"/>
        </w:rPr>
        <w:t>н</w:t>
      </w:r>
      <w:r w:rsidRPr="00BC2932">
        <w:rPr>
          <w:spacing w:val="57"/>
          <w:sz w:val="22"/>
          <w:szCs w:val="22"/>
        </w:rPr>
        <w:t xml:space="preserve"> </w:t>
      </w:r>
      <w:r w:rsidRPr="00BC2932">
        <w:rPr>
          <w:sz w:val="22"/>
          <w:szCs w:val="22"/>
        </w:rPr>
        <w:t>с</w:t>
      </w:r>
      <w:r w:rsidRPr="00BC2932">
        <w:rPr>
          <w:spacing w:val="1"/>
          <w:sz w:val="22"/>
          <w:szCs w:val="22"/>
        </w:rPr>
        <w:t>л</w:t>
      </w:r>
      <w:r w:rsidRPr="00BC2932">
        <w:rPr>
          <w:spacing w:val="-3"/>
          <w:sz w:val="22"/>
          <w:szCs w:val="22"/>
        </w:rPr>
        <w:t>у</w:t>
      </w:r>
      <w:r w:rsidRPr="00BC2932">
        <w:rPr>
          <w:sz w:val="22"/>
          <w:szCs w:val="22"/>
        </w:rPr>
        <w:t>ча</w:t>
      </w:r>
      <w:r w:rsidRPr="00BC2932">
        <w:rPr>
          <w:spacing w:val="1"/>
          <w:sz w:val="22"/>
          <w:szCs w:val="22"/>
        </w:rPr>
        <w:t>йн</w:t>
      </w:r>
      <w:r w:rsidRPr="00BC2932">
        <w:rPr>
          <w:sz w:val="22"/>
          <w:szCs w:val="22"/>
        </w:rPr>
        <w:t>ым</w:t>
      </w:r>
      <w:r w:rsidRPr="00BC2932">
        <w:rPr>
          <w:spacing w:val="56"/>
          <w:sz w:val="22"/>
          <w:szCs w:val="22"/>
        </w:rPr>
        <w:t xml:space="preserve"> </w:t>
      </w:r>
      <w:r w:rsidRPr="00BC2932">
        <w:rPr>
          <w:spacing w:val="1"/>
          <w:sz w:val="22"/>
          <w:szCs w:val="22"/>
        </w:rPr>
        <w:t>и</w:t>
      </w:r>
      <w:r w:rsidRPr="00BC2932">
        <w:rPr>
          <w:spacing w:val="57"/>
          <w:sz w:val="22"/>
          <w:szCs w:val="22"/>
        </w:rPr>
        <w:t xml:space="preserve"> </w:t>
      </w:r>
      <w:r w:rsidRPr="00BC2932">
        <w:rPr>
          <w:spacing w:val="1"/>
          <w:sz w:val="22"/>
          <w:szCs w:val="22"/>
        </w:rPr>
        <w:t>п</w:t>
      </w:r>
      <w:r w:rsidRPr="00BC2932">
        <w:rPr>
          <w:sz w:val="22"/>
          <w:szCs w:val="22"/>
        </w:rPr>
        <w:t>р</w:t>
      </w:r>
      <w:r w:rsidRPr="00BC2932">
        <w:rPr>
          <w:spacing w:val="1"/>
          <w:sz w:val="22"/>
          <w:szCs w:val="22"/>
        </w:rPr>
        <w:t>о</w:t>
      </w:r>
      <w:r w:rsidRPr="00BC2932">
        <w:rPr>
          <w:spacing w:val="-1"/>
          <w:sz w:val="22"/>
          <w:szCs w:val="22"/>
        </w:rPr>
        <w:t>ф</w:t>
      </w:r>
      <w:r w:rsidRPr="00BC2932">
        <w:rPr>
          <w:sz w:val="22"/>
          <w:szCs w:val="22"/>
        </w:rPr>
        <w:t>ессиональ</w:t>
      </w:r>
      <w:r w:rsidRPr="00BC2932">
        <w:rPr>
          <w:spacing w:val="-1"/>
          <w:sz w:val="22"/>
          <w:szCs w:val="22"/>
        </w:rPr>
        <w:t>ны</w:t>
      </w:r>
      <w:r w:rsidRPr="00BC2932">
        <w:rPr>
          <w:sz w:val="22"/>
          <w:szCs w:val="22"/>
        </w:rPr>
        <w:t>м</w:t>
      </w:r>
      <w:r w:rsidRPr="00BC2932">
        <w:rPr>
          <w:spacing w:val="56"/>
          <w:sz w:val="22"/>
          <w:szCs w:val="22"/>
        </w:rPr>
        <w:t xml:space="preserve"> </w:t>
      </w:r>
      <w:r w:rsidRPr="00BC2932">
        <w:rPr>
          <w:spacing w:val="1"/>
          <w:sz w:val="22"/>
          <w:szCs w:val="22"/>
        </w:rPr>
        <w:t>тр</w:t>
      </w:r>
      <w:r w:rsidRPr="00BC2932">
        <w:rPr>
          <w:sz w:val="22"/>
          <w:szCs w:val="22"/>
        </w:rPr>
        <w:t>а</w:t>
      </w:r>
      <w:r w:rsidRPr="00BC2932">
        <w:rPr>
          <w:spacing w:val="1"/>
          <w:sz w:val="22"/>
          <w:szCs w:val="22"/>
        </w:rPr>
        <w:t>в</w:t>
      </w:r>
      <w:r w:rsidRPr="00BC2932">
        <w:rPr>
          <w:sz w:val="22"/>
          <w:szCs w:val="22"/>
        </w:rPr>
        <w:t>ма</w:t>
      </w:r>
      <w:r w:rsidRPr="00BC2932">
        <w:rPr>
          <w:spacing w:val="1"/>
          <w:sz w:val="22"/>
          <w:szCs w:val="22"/>
        </w:rPr>
        <w:t>м</w:t>
      </w:r>
      <w:r w:rsidRPr="00BC2932">
        <w:rPr>
          <w:spacing w:val="56"/>
          <w:sz w:val="22"/>
          <w:szCs w:val="22"/>
        </w:rPr>
        <w:t xml:space="preserve"> </w:t>
      </w:r>
      <w:r w:rsidRPr="00BC2932">
        <w:rPr>
          <w:spacing w:val="1"/>
          <w:sz w:val="22"/>
          <w:szCs w:val="22"/>
        </w:rPr>
        <w:t>в</w:t>
      </w:r>
      <w:r w:rsidRPr="00BC2932">
        <w:rPr>
          <w:spacing w:val="56"/>
          <w:sz w:val="22"/>
          <w:szCs w:val="22"/>
        </w:rPr>
        <w:t xml:space="preserve"> </w:t>
      </w:r>
      <w:r w:rsidRPr="00BC2932">
        <w:rPr>
          <w:sz w:val="22"/>
          <w:szCs w:val="22"/>
        </w:rPr>
        <w:t>с</w:t>
      </w:r>
      <w:r w:rsidRPr="00BC2932">
        <w:rPr>
          <w:spacing w:val="2"/>
          <w:sz w:val="22"/>
          <w:szCs w:val="22"/>
        </w:rPr>
        <w:t>и</w:t>
      </w:r>
      <w:r w:rsidRPr="00BC2932">
        <w:rPr>
          <w:sz w:val="22"/>
          <w:szCs w:val="22"/>
        </w:rPr>
        <w:t xml:space="preserve">лу </w:t>
      </w:r>
      <w:r w:rsidRPr="00BC2932">
        <w:rPr>
          <w:spacing w:val="1"/>
          <w:sz w:val="22"/>
          <w:szCs w:val="22"/>
        </w:rPr>
        <w:t>х</w:t>
      </w:r>
      <w:r w:rsidRPr="00BC2932">
        <w:rPr>
          <w:sz w:val="22"/>
          <w:szCs w:val="22"/>
        </w:rPr>
        <w:t>о</w:t>
      </w:r>
      <w:r w:rsidRPr="00BC2932">
        <w:rPr>
          <w:spacing w:val="-1"/>
          <w:sz w:val="22"/>
          <w:szCs w:val="22"/>
        </w:rPr>
        <w:t>р</w:t>
      </w:r>
      <w:r w:rsidRPr="00BC2932">
        <w:rPr>
          <w:spacing w:val="1"/>
          <w:sz w:val="22"/>
          <w:szCs w:val="22"/>
        </w:rPr>
        <w:t>о</w:t>
      </w:r>
      <w:r w:rsidRPr="00BC2932">
        <w:rPr>
          <w:sz w:val="22"/>
          <w:szCs w:val="22"/>
        </w:rPr>
        <w:t>ш</w:t>
      </w:r>
      <w:r w:rsidRPr="00BC2932">
        <w:rPr>
          <w:spacing w:val="-1"/>
          <w:sz w:val="22"/>
          <w:szCs w:val="22"/>
        </w:rPr>
        <w:t>е</w:t>
      </w:r>
      <w:r w:rsidRPr="00BC2932">
        <w:rPr>
          <w:sz w:val="22"/>
          <w:szCs w:val="22"/>
        </w:rPr>
        <w:t>й</w:t>
      </w:r>
      <w:r w:rsidRPr="00BC2932">
        <w:rPr>
          <w:spacing w:val="11"/>
          <w:sz w:val="22"/>
          <w:szCs w:val="22"/>
        </w:rPr>
        <w:t xml:space="preserve"> </w:t>
      </w:r>
      <w:r w:rsidRPr="00BC2932">
        <w:rPr>
          <w:spacing w:val="2"/>
          <w:sz w:val="22"/>
          <w:szCs w:val="22"/>
        </w:rPr>
        <w:t>р</w:t>
      </w:r>
      <w:r w:rsidRPr="00BC2932">
        <w:rPr>
          <w:sz w:val="22"/>
          <w:szCs w:val="22"/>
        </w:rPr>
        <w:t>еакции,</w:t>
      </w:r>
      <w:r w:rsidRPr="00BC2932">
        <w:rPr>
          <w:spacing w:val="11"/>
          <w:sz w:val="22"/>
          <w:szCs w:val="22"/>
        </w:rPr>
        <w:t xml:space="preserve"> </w:t>
      </w:r>
      <w:r w:rsidRPr="00BC2932">
        <w:rPr>
          <w:sz w:val="22"/>
          <w:szCs w:val="22"/>
        </w:rPr>
        <w:t>до</w:t>
      </w:r>
      <w:r w:rsidRPr="00BC2932">
        <w:rPr>
          <w:spacing w:val="1"/>
          <w:sz w:val="22"/>
          <w:szCs w:val="22"/>
        </w:rPr>
        <w:t>с</w:t>
      </w:r>
      <w:r w:rsidRPr="00BC2932">
        <w:rPr>
          <w:sz w:val="22"/>
          <w:szCs w:val="22"/>
        </w:rPr>
        <w:t>та</w:t>
      </w:r>
      <w:r w:rsidRPr="00BC2932">
        <w:rPr>
          <w:spacing w:val="-1"/>
          <w:sz w:val="22"/>
          <w:szCs w:val="22"/>
        </w:rPr>
        <w:t>т</w:t>
      </w:r>
      <w:r w:rsidRPr="00BC2932">
        <w:rPr>
          <w:sz w:val="22"/>
          <w:szCs w:val="22"/>
        </w:rPr>
        <w:t>очных</w:t>
      </w:r>
      <w:r w:rsidRPr="00BC2932">
        <w:rPr>
          <w:spacing w:val="14"/>
          <w:sz w:val="22"/>
          <w:szCs w:val="22"/>
        </w:rPr>
        <w:t xml:space="preserve"> </w:t>
      </w:r>
      <w:r w:rsidRPr="00BC2932">
        <w:rPr>
          <w:spacing w:val="-1"/>
          <w:sz w:val="22"/>
          <w:szCs w:val="22"/>
        </w:rPr>
        <w:t>с</w:t>
      </w:r>
      <w:r w:rsidRPr="00BC2932">
        <w:rPr>
          <w:sz w:val="22"/>
          <w:szCs w:val="22"/>
        </w:rPr>
        <w:t>ко</w:t>
      </w:r>
      <w:r w:rsidRPr="00BC2932">
        <w:rPr>
          <w:spacing w:val="-1"/>
          <w:sz w:val="22"/>
          <w:szCs w:val="22"/>
        </w:rPr>
        <w:t>р</w:t>
      </w:r>
      <w:r w:rsidRPr="00BC2932">
        <w:rPr>
          <w:sz w:val="22"/>
          <w:szCs w:val="22"/>
        </w:rPr>
        <w:t>о</w:t>
      </w:r>
      <w:r w:rsidRPr="00BC2932">
        <w:rPr>
          <w:spacing w:val="1"/>
          <w:sz w:val="22"/>
          <w:szCs w:val="22"/>
        </w:rPr>
        <w:t>с</w:t>
      </w:r>
      <w:r w:rsidRPr="00BC2932">
        <w:rPr>
          <w:spacing w:val="-2"/>
          <w:sz w:val="22"/>
          <w:szCs w:val="22"/>
        </w:rPr>
        <w:t>т</w:t>
      </w:r>
      <w:r w:rsidRPr="00BC2932">
        <w:rPr>
          <w:sz w:val="22"/>
          <w:szCs w:val="22"/>
        </w:rPr>
        <w:t>н</w:t>
      </w:r>
      <w:r w:rsidRPr="00BC2932">
        <w:rPr>
          <w:spacing w:val="8"/>
          <w:sz w:val="22"/>
          <w:szCs w:val="22"/>
        </w:rPr>
        <w:t>о</w:t>
      </w:r>
      <w:r w:rsidRPr="00BC2932">
        <w:rPr>
          <w:spacing w:val="-1"/>
          <w:sz w:val="22"/>
          <w:szCs w:val="22"/>
        </w:rPr>
        <w:t>-</w:t>
      </w:r>
      <w:r w:rsidRPr="00BC2932">
        <w:rPr>
          <w:sz w:val="22"/>
          <w:szCs w:val="22"/>
        </w:rPr>
        <w:t>си</w:t>
      </w:r>
      <w:r w:rsidRPr="00BC2932">
        <w:rPr>
          <w:spacing w:val="-2"/>
          <w:sz w:val="22"/>
          <w:szCs w:val="22"/>
        </w:rPr>
        <w:t>л</w:t>
      </w:r>
      <w:r w:rsidRPr="00BC2932">
        <w:rPr>
          <w:spacing w:val="1"/>
          <w:sz w:val="22"/>
          <w:szCs w:val="22"/>
        </w:rPr>
        <w:t>о</w:t>
      </w:r>
      <w:r w:rsidRPr="00BC2932">
        <w:rPr>
          <w:sz w:val="22"/>
          <w:szCs w:val="22"/>
        </w:rPr>
        <w:t>вых</w:t>
      </w:r>
      <w:r w:rsidRPr="00BC2932">
        <w:rPr>
          <w:spacing w:val="14"/>
          <w:sz w:val="22"/>
          <w:szCs w:val="22"/>
        </w:rPr>
        <w:t xml:space="preserve"> </w:t>
      </w:r>
      <w:r w:rsidRPr="00BC2932">
        <w:rPr>
          <w:spacing w:val="-2"/>
          <w:sz w:val="22"/>
          <w:szCs w:val="22"/>
        </w:rPr>
        <w:t>в</w:t>
      </w:r>
      <w:r w:rsidRPr="00BC2932">
        <w:rPr>
          <w:sz w:val="22"/>
          <w:szCs w:val="22"/>
        </w:rPr>
        <w:t>о</w:t>
      </w:r>
      <w:r w:rsidRPr="00BC2932">
        <w:rPr>
          <w:spacing w:val="1"/>
          <w:sz w:val="22"/>
          <w:szCs w:val="22"/>
        </w:rPr>
        <w:t>з</w:t>
      </w:r>
      <w:r w:rsidRPr="00BC2932">
        <w:rPr>
          <w:sz w:val="22"/>
          <w:szCs w:val="22"/>
        </w:rPr>
        <w:t>мо</w:t>
      </w:r>
      <w:r w:rsidRPr="00BC2932">
        <w:rPr>
          <w:spacing w:val="-2"/>
          <w:sz w:val="22"/>
          <w:szCs w:val="22"/>
        </w:rPr>
        <w:t>ж</w:t>
      </w:r>
      <w:r w:rsidRPr="00BC2932">
        <w:rPr>
          <w:sz w:val="22"/>
          <w:szCs w:val="22"/>
        </w:rPr>
        <w:t>н</w:t>
      </w:r>
      <w:r w:rsidRPr="00BC2932">
        <w:rPr>
          <w:spacing w:val="1"/>
          <w:sz w:val="22"/>
          <w:szCs w:val="22"/>
        </w:rPr>
        <w:t>ос</w:t>
      </w:r>
      <w:r w:rsidRPr="00BC2932">
        <w:rPr>
          <w:spacing w:val="-1"/>
          <w:sz w:val="22"/>
          <w:szCs w:val="22"/>
        </w:rPr>
        <w:t>т</w:t>
      </w:r>
      <w:r w:rsidRPr="00BC2932">
        <w:rPr>
          <w:sz w:val="22"/>
          <w:szCs w:val="22"/>
        </w:rPr>
        <w:t>ей.</w:t>
      </w:r>
      <w:r w:rsidRPr="00BC2932">
        <w:rPr>
          <w:spacing w:val="11"/>
          <w:sz w:val="22"/>
          <w:szCs w:val="22"/>
        </w:rPr>
        <w:t xml:space="preserve"> </w:t>
      </w:r>
      <w:r w:rsidRPr="00BC2932">
        <w:rPr>
          <w:spacing w:val="1"/>
          <w:sz w:val="22"/>
          <w:szCs w:val="22"/>
        </w:rPr>
        <w:t>У</w:t>
      </w:r>
      <w:r w:rsidRPr="00BC2932">
        <w:rPr>
          <w:spacing w:val="11"/>
          <w:sz w:val="22"/>
          <w:szCs w:val="22"/>
        </w:rPr>
        <w:t xml:space="preserve"> </w:t>
      </w:r>
      <w:r w:rsidRPr="00BC2932">
        <w:rPr>
          <w:spacing w:val="1"/>
          <w:sz w:val="22"/>
          <w:szCs w:val="22"/>
        </w:rPr>
        <w:t>не</w:t>
      </w:r>
      <w:r w:rsidRPr="00BC2932">
        <w:rPr>
          <w:spacing w:val="-1"/>
          <w:sz w:val="22"/>
          <w:szCs w:val="22"/>
        </w:rPr>
        <w:t>г</w:t>
      </w:r>
      <w:r w:rsidRPr="00BC2932">
        <w:rPr>
          <w:sz w:val="22"/>
          <w:szCs w:val="22"/>
        </w:rPr>
        <w:t>о</w:t>
      </w:r>
      <w:r w:rsidRPr="00BC2932">
        <w:rPr>
          <w:spacing w:val="11"/>
          <w:sz w:val="22"/>
          <w:szCs w:val="22"/>
        </w:rPr>
        <w:t xml:space="preserve"> </w:t>
      </w:r>
      <w:r w:rsidRPr="00BC2932">
        <w:rPr>
          <w:spacing w:val="7"/>
          <w:sz w:val="22"/>
          <w:szCs w:val="22"/>
        </w:rPr>
        <w:t>б</w:t>
      </w:r>
      <w:r w:rsidRPr="00BC2932">
        <w:rPr>
          <w:spacing w:val="1"/>
          <w:sz w:val="22"/>
          <w:szCs w:val="22"/>
        </w:rPr>
        <w:t>о</w:t>
      </w:r>
      <w:r w:rsidRPr="00BC2932">
        <w:rPr>
          <w:sz w:val="22"/>
          <w:szCs w:val="22"/>
        </w:rPr>
        <w:t>лее в</w:t>
      </w:r>
      <w:r w:rsidRPr="00BC2932">
        <w:rPr>
          <w:spacing w:val="1"/>
          <w:sz w:val="22"/>
          <w:szCs w:val="22"/>
        </w:rPr>
        <w:t>ы</w:t>
      </w:r>
      <w:r w:rsidRPr="00BC2932">
        <w:rPr>
          <w:sz w:val="22"/>
          <w:szCs w:val="22"/>
        </w:rPr>
        <w:t>сокая</w:t>
      </w:r>
      <w:r w:rsidRPr="00BC2932">
        <w:rPr>
          <w:spacing w:val="1"/>
          <w:sz w:val="22"/>
          <w:szCs w:val="22"/>
        </w:rPr>
        <w:t xml:space="preserve"> </w:t>
      </w:r>
      <w:r w:rsidRPr="00BC2932">
        <w:rPr>
          <w:spacing w:val="-3"/>
          <w:sz w:val="22"/>
          <w:szCs w:val="22"/>
        </w:rPr>
        <w:t>у</w:t>
      </w:r>
      <w:r w:rsidRPr="00BC2932">
        <w:rPr>
          <w:sz w:val="22"/>
          <w:szCs w:val="22"/>
        </w:rPr>
        <w:t>ст</w:t>
      </w:r>
      <w:r w:rsidRPr="00BC2932">
        <w:rPr>
          <w:spacing w:val="1"/>
          <w:sz w:val="22"/>
          <w:szCs w:val="22"/>
        </w:rPr>
        <w:t>о</w:t>
      </w:r>
      <w:r w:rsidRPr="00BC2932">
        <w:rPr>
          <w:sz w:val="22"/>
          <w:szCs w:val="22"/>
        </w:rPr>
        <w:t>й</w:t>
      </w:r>
      <w:r w:rsidRPr="00BC2932">
        <w:rPr>
          <w:spacing w:val="-1"/>
          <w:sz w:val="22"/>
          <w:szCs w:val="22"/>
        </w:rPr>
        <w:t>ч</w:t>
      </w:r>
      <w:r w:rsidRPr="00BC2932">
        <w:rPr>
          <w:sz w:val="22"/>
          <w:szCs w:val="22"/>
        </w:rPr>
        <w:t>иво</w:t>
      </w:r>
      <w:r w:rsidRPr="00BC2932">
        <w:rPr>
          <w:spacing w:val="1"/>
          <w:sz w:val="22"/>
          <w:szCs w:val="22"/>
        </w:rPr>
        <w:t>с</w:t>
      </w:r>
      <w:r w:rsidRPr="00BC2932">
        <w:rPr>
          <w:sz w:val="22"/>
          <w:szCs w:val="22"/>
        </w:rPr>
        <w:t>т</w:t>
      </w:r>
      <w:r w:rsidRPr="00BC2932">
        <w:rPr>
          <w:spacing w:val="1"/>
          <w:sz w:val="22"/>
          <w:szCs w:val="22"/>
        </w:rPr>
        <w:t>ь</w:t>
      </w:r>
      <w:r w:rsidRPr="00BC2932">
        <w:rPr>
          <w:spacing w:val="-3"/>
          <w:sz w:val="22"/>
          <w:szCs w:val="22"/>
        </w:rPr>
        <w:t xml:space="preserve"> </w:t>
      </w:r>
      <w:r w:rsidRPr="00BC2932">
        <w:rPr>
          <w:sz w:val="22"/>
          <w:szCs w:val="22"/>
        </w:rPr>
        <w:t>п</w:t>
      </w:r>
      <w:r w:rsidRPr="00BC2932">
        <w:rPr>
          <w:spacing w:val="1"/>
          <w:sz w:val="22"/>
          <w:szCs w:val="22"/>
        </w:rPr>
        <w:t>р</w:t>
      </w:r>
      <w:r w:rsidRPr="00BC2932">
        <w:rPr>
          <w:sz w:val="22"/>
          <w:szCs w:val="22"/>
        </w:rPr>
        <w:t>от</w:t>
      </w:r>
      <w:r w:rsidRPr="00BC2932">
        <w:rPr>
          <w:spacing w:val="1"/>
          <w:sz w:val="22"/>
          <w:szCs w:val="22"/>
        </w:rPr>
        <w:t>и</w:t>
      </w:r>
      <w:r w:rsidRPr="00BC2932">
        <w:rPr>
          <w:sz w:val="22"/>
          <w:szCs w:val="22"/>
        </w:rPr>
        <w:t>в з</w:t>
      </w:r>
      <w:r w:rsidRPr="00BC2932">
        <w:rPr>
          <w:spacing w:val="-2"/>
          <w:sz w:val="22"/>
          <w:szCs w:val="22"/>
        </w:rPr>
        <w:t>а</w:t>
      </w:r>
      <w:r w:rsidRPr="00BC2932">
        <w:rPr>
          <w:sz w:val="22"/>
          <w:szCs w:val="22"/>
        </w:rPr>
        <w:t>болев</w:t>
      </w:r>
      <w:r w:rsidRPr="00BC2932">
        <w:rPr>
          <w:spacing w:val="3"/>
          <w:sz w:val="22"/>
          <w:szCs w:val="22"/>
        </w:rPr>
        <w:t>а</w:t>
      </w:r>
      <w:r w:rsidRPr="00BC2932">
        <w:rPr>
          <w:spacing w:val="1"/>
          <w:sz w:val="22"/>
          <w:szCs w:val="22"/>
        </w:rPr>
        <w:t>н</w:t>
      </w:r>
      <w:r w:rsidRPr="00BC2932">
        <w:rPr>
          <w:sz w:val="22"/>
          <w:szCs w:val="22"/>
        </w:rPr>
        <w:t>ий</w:t>
      </w:r>
      <w:r w:rsidRPr="00BC2932">
        <w:rPr>
          <w:spacing w:val="1"/>
          <w:sz w:val="22"/>
          <w:szCs w:val="22"/>
        </w:rPr>
        <w:t>,</w:t>
      </w:r>
      <w:r w:rsidRPr="00BC2932">
        <w:rPr>
          <w:sz w:val="22"/>
          <w:szCs w:val="22"/>
        </w:rPr>
        <w:t xml:space="preserve"> </w:t>
      </w:r>
      <w:r w:rsidRPr="00BC2932">
        <w:rPr>
          <w:spacing w:val="-1"/>
          <w:sz w:val="22"/>
          <w:szCs w:val="22"/>
        </w:rPr>
        <w:t>пр</w:t>
      </w:r>
      <w:r w:rsidRPr="00BC2932">
        <w:rPr>
          <w:sz w:val="22"/>
          <w:szCs w:val="22"/>
        </w:rPr>
        <w:t>оник</w:t>
      </w:r>
      <w:r w:rsidRPr="00BC2932">
        <w:rPr>
          <w:spacing w:val="1"/>
          <w:sz w:val="22"/>
          <w:szCs w:val="22"/>
        </w:rPr>
        <w:t>а</w:t>
      </w:r>
      <w:r w:rsidRPr="00BC2932">
        <w:rPr>
          <w:sz w:val="22"/>
          <w:szCs w:val="22"/>
        </w:rPr>
        <w:t>ю</w:t>
      </w:r>
      <w:r w:rsidRPr="00BC2932">
        <w:rPr>
          <w:spacing w:val="-1"/>
          <w:sz w:val="22"/>
          <w:szCs w:val="22"/>
        </w:rPr>
        <w:t>щ</w:t>
      </w:r>
      <w:r w:rsidRPr="00BC2932">
        <w:rPr>
          <w:sz w:val="22"/>
          <w:szCs w:val="22"/>
        </w:rPr>
        <w:t>ей</w:t>
      </w:r>
      <w:r w:rsidRPr="00BC2932">
        <w:rPr>
          <w:spacing w:val="1"/>
          <w:sz w:val="22"/>
          <w:szCs w:val="22"/>
        </w:rPr>
        <w:t xml:space="preserve"> </w:t>
      </w:r>
      <w:r w:rsidRPr="00BC2932">
        <w:rPr>
          <w:sz w:val="22"/>
          <w:szCs w:val="22"/>
        </w:rPr>
        <w:t>ра</w:t>
      </w:r>
      <w:r w:rsidRPr="00BC2932">
        <w:rPr>
          <w:spacing w:val="-1"/>
          <w:sz w:val="22"/>
          <w:szCs w:val="22"/>
        </w:rPr>
        <w:t>д</w:t>
      </w:r>
      <w:r w:rsidRPr="00BC2932">
        <w:rPr>
          <w:sz w:val="22"/>
          <w:szCs w:val="22"/>
        </w:rPr>
        <w:t>иац</w:t>
      </w:r>
      <w:r w:rsidRPr="00BC2932">
        <w:rPr>
          <w:spacing w:val="-1"/>
          <w:sz w:val="22"/>
          <w:szCs w:val="22"/>
        </w:rPr>
        <w:t>и</w:t>
      </w:r>
      <w:r w:rsidRPr="00BC2932">
        <w:rPr>
          <w:sz w:val="22"/>
          <w:szCs w:val="22"/>
        </w:rPr>
        <w:t>и.</w:t>
      </w:r>
    </w:p>
    <w:p w:rsidR="00BC2932" w:rsidRPr="00BC2932" w:rsidRDefault="00BC2932" w:rsidP="00F43389">
      <w:pPr>
        <w:widowControl w:val="0"/>
        <w:tabs>
          <w:tab w:val="left" w:pos="6379"/>
        </w:tabs>
        <w:autoSpaceDE w:val="0"/>
        <w:autoSpaceDN w:val="0"/>
        <w:adjustRightInd w:val="0"/>
        <w:ind w:right="-1" w:firstLine="567"/>
        <w:jc w:val="both"/>
        <w:rPr>
          <w:sz w:val="22"/>
          <w:szCs w:val="22"/>
        </w:rPr>
      </w:pPr>
      <w:r w:rsidRPr="00BC2932">
        <w:rPr>
          <w:sz w:val="22"/>
          <w:szCs w:val="22"/>
        </w:rPr>
        <w:t>Ос</w:t>
      </w:r>
      <w:r w:rsidRPr="00BC2932">
        <w:rPr>
          <w:spacing w:val="1"/>
          <w:sz w:val="22"/>
          <w:szCs w:val="22"/>
        </w:rPr>
        <w:t>но</w:t>
      </w:r>
      <w:r w:rsidRPr="00BC2932">
        <w:rPr>
          <w:spacing w:val="-2"/>
          <w:sz w:val="22"/>
          <w:szCs w:val="22"/>
        </w:rPr>
        <w:t>в</w:t>
      </w:r>
      <w:r w:rsidRPr="00BC2932">
        <w:rPr>
          <w:sz w:val="22"/>
          <w:szCs w:val="22"/>
        </w:rPr>
        <w:t>н</w:t>
      </w:r>
      <w:r w:rsidRPr="00BC2932">
        <w:rPr>
          <w:spacing w:val="1"/>
          <w:sz w:val="22"/>
          <w:szCs w:val="22"/>
        </w:rPr>
        <w:t>а</w:t>
      </w:r>
      <w:r w:rsidRPr="00BC2932">
        <w:rPr>
          <w:sz w:val="22"/>
          <w:szCs w:val="22"/>
        </w:rPr>
        <w:t>я</w:t>
      </w:r>
      <w:r w:rsidRPr="00BC2932">
        <w:rPr>
          <w:spacing w:val="185"/>
          <w:sz w:val="22"/>
          <w:szCs w:val="22"/>
        </w:rPr>
        <w:t xml:space="preserve"> </w:t>
      </w:r>
      <w:r w:rsidRPr="00BC2932">
        <w:rPr>
          <w:sz w:val="22"/>
          <w:szCs w:val="22"/>
        </w:rPr>
        <w:t>задача</w:t>
      </w:r>
      <w:r w:rsidRPr="00BC2932">
        <w:rPr>
          <w:spacing w:val="185"/>
          <w:sz w:val="22"/>
          <w:szCs w:val="22"/>
        </w:rPr>
        <w:t xml:space="preserve"> </w:t>
      </w:r>
      <w:r w:rsidRPr="00BC2932">
        <w:rPr>
          <w:spacing w:val="1"/>
          <w:sz w:val="22"/>
          <w:szCs w:val="22"/>
        </w:rPr>
        <w:t>фи</w:t>
      </w:r>
      <w:r w:rsidRPr="00BC2932">
        <w:rPr>
          <w:sz w:val="22"/>
          <w:szCs w:val="22"/>
        </w:rPr>
        <w:t>зическ</w:t>
      </w:r>
      <w:r w:rsidRPr="00BC2932">
        <w:rPr>
          <w:spacing w:val="-1"/>
          <w:sz w:val="22"/>
          <w:szCs w:val="22"/>
        </w:rPr>
        <w:t>и</w:t>
      </w:r>
      <w:r w:rsidRPr="00BC2932">
        <w:rPr>
          <w:sz w:val="22"/>
          <w:szCs w:val="22"/>
        </w:rPr>
        <w:t>х</w:t>
      </w:r>
      <w:r w:rsidRPr="00BC2932">
        <w:rPr>
          <w:spacing w:val="187"/>
          <w:sz w:val="22"/>
          <w:szCs w:val="22"/>
        </w:rPr>
        <w:t xml:space="preserve"> </w:t>
      </w:r>
      <w:r w:rsidRPr="00BC2932">
        <w:rPr>
          <w:spacing w:val="-2"/>
          <w:sz w:val="22"/>
          <w:szCs w:val="22"/>
        </w:rPr>
        <w:t>у</w:t>
      </w:r>
      <w:r w:rsidRPr="00BC2932">
        <w:rPr>
          <w:sz w:val="22"/>
          <w:szCs w:val="22"/>
        </w:rPr>
        <w:t>п</w:t>
      </w:r>
      <w:r w:rsidRPr="00BC2932">
        <w:rPr>
          <w:spacing w:val="1"/>
          <w:sz w:val="22"/>
          <w:szCs w:val="22"/>
        </w:rPr>
        <w:t>р</w:t>
      </w:r>
      <w:r w:rsidRPr="00BC2932">
        <w:rPr>
          <w:spacing w:val="-1"/>
          <w:sz w:val="22"/>
          <w:szCs w:val="22"/>
        </w:rPr>
        <w:t>аж</w:t>
      </w:r>
      <w:r w:rsidRPr="00BC2932">
        <w:rPr>
          <w:sz w:val="22"/>
          <w:szCs w:val="22"/>
        </w:rPr>
        <w:t>нений</w:t>
      </w:r>
      <w:r w:rsidRPr="00BC2932">
        <w:rPr>
          <w:spacing w:val="186"/>
          <w:sz w:val="22"/>
          <w:szCs w:val="22"/>
        </w:rPr>
        <w:t xml:space="preserve"> </w:t>
      </w:r>
      <w:r w:rsidRPr="00BC2932">
        <w:rPr>
          <w:sz w:val="22"/>
          <w:szCs w:val="22"/>
        </w:rPr>
        <w:t>п</w:t>
      </w:r>
      <w:r w:rsidRPr="00BC2932">
        <w:rPr>
          <w:spacing w:val="-1"/>
          <w:sz w:val="22"/>
          <w:szCs w:val="22"/>
        </w:rPr>
        <w:t>р</w:t>
      </w:r>
      <w:r w:rsidRPr="00BC2932">
        <w:rPr>
          <w:sz w:val="22"/>
          <w:szCs w:val="22"/>
        </w:rPr>
        <w:t>офилак</w:t>
      </w:r>
      <w:r w:rsidRPr="00BC2932">
        <w:rPr>
          <w:spacing w:val="-1"/>
          <w:sz w:val="22"/>
          <w:szCs w:val="22"/>
        </w:rPr>
        <w:t>ти</w:t>
      </w:r>
      <w:r w:rsidRPr="00BC2932">
        <w:rPr>
          <w:sz w:val="22"/>
          <w:szCs w:val="22"/>
        </w:rPr>
        <w:t>ческ</w:t>
      </w:r>
      <w:r w:rsidRPr="00BC2932">
        <w:rPr>
          <w:spacing w:val="1"/>
          <w:sz w:val="22"/>
          <w:szCs w:val="22"/>
        </w:rPr>
        <w:t>о</w:t>
      </w:r>
      <w:r w:rsidRPr="00BC2932">
        <w:rPr>
          <w:sz w:val="22"/>
          <w:szCs w:val="22"/>
        </w:rPr>
        <w:t>й</w:t>
      </w:r>
      <w:r w:rsidRPr="00BC2932">
        <w:rPr>
          <w:spacing w:val="185"/>
          <w:sz w:val="22"/>
          <w:szCs w:val="22"/>
        </w:rPr>
        <w:t xml:space="preserve"> </w:t>
      </w:r>
      <w:r w:rsidRPr="00BC2932">
        <w:rPr>
          <w:spacing w:val="1"/>
          <w:sz w:val="22"/>
          <w:szCs w:val="22"/>
        </w:rPr>
        <w:t>н</w:t>
      </w:r>
      <w:r w:rsidRPr="00BC2932">
        <w:rPr>
          <w:spacing w:val="5"/>
          <w:sz w:val="22"/>
          <w:szCs w:val="22"/>
        </w:rPr>
        <w:t>а</w:t>
      </w:r>
      <w:r w:rsidRPr="00BC2932">
        <w:rPr>
          <w:sz w:val="22"/>
          <w:szCs w:val="22"/>
        </w:rPr>
        <w:t>п</w:t>
      </w:r>
      <w:r w:rsidRPr="00BC2932">
        <w:rPr>
          <w:spacing w:val="2"/>
          <w:sz w:val="22"/>
          <w:szCs w:val="22"/>
        </w:rPr>
        <w:t>р</w:t>
      </w:r>
      <w:r w:rsidRPr="00BC2932">
        <w:rPr>
          <w:sz w:val="22"/>
          <w:szCs w:val="22"/>
        </w:rPr>
        <w:t>авл</w:t>
      </w:r>
      <w:r w:rsidRPr="00BC2932">
        <w:rPr>
          <w:spacing w:val="-1"/>
          <w:sz w:val="22"/>
          <w:szCs w:val="22"/>
        </w:rPr>
        <w:t>е</w:t>
      </w:r>
      <w:r w:rsidRPr="00BC2932">
        <w:rPr>
          <w:sz w:val="22"/>
          <w:szCs w:val="22"/>
        </w:rPr>
        <w:t>н</w:t>
      </w:r>
      <w:r w:rsidRPr="00BC2932">
        <w:rPr>
          <w:spacing w:val="-1"/>
          <w:sz w:val="22"/>
          <w:szCs w:val="22"/>
        </w:rPr>
        <w:t>н</w:t>
      </w:r>
      <w:r w:rsidRPr="00BC2932">
        <w:rPr>
          <w:spacing w:val="1"/>
          <w:sz w:val="22"/>
          <w:szCs w:val="22"/>
        </w:rPr>
        <w:t>о</w:t>
      </w:r>
      <w:r w:rsidRPr="00BC2932">
        <w:rPr>
          <w:sz w:val="22"/>
          <w:szCs w:val="22"/>
        </w:rPr>
        <w:t>с</w:t>
      </w:r>
      <w:r w:rsidRPr="00BC2932">
        <w:rPr>
          <w:spacing w:val="-1"/>
          <w:sz w:val="22"/>
          <w:szCs w:val="22"/>
        </w:rPr>
        <w:t>т</w:t>
      </w:r>
      <w:r w:rsidRPr="00BC2932">
        <w:rPr>
          <w:sz w:val="22"/>
          <w:szCs w:val="22"/>
        </w:rPr>
        <w:t>и</w:t>
      </w:r>
      <w:r w:rsidRPr="00BC2932">
        <w:rPr>
          <w:spacing w:val="141"/>
          <w:sz w:val="22"/>
          <w:szCs w:val="22"/>
        </w:rPr>
        <w:t xml:space="preserve"> </w:t>
      </w:r>
      <w:r w:rsidRPr="00BC2932">
        <w:rPr>
          <w:sz w:val="22"/>
          <w:szCs w:val="22"/>
        </w:rPr>
        <w:t>—</w:t>
      </w:r>
      <w:r w:rsidRPr="00BC2932">
        <w:rPr>
          <w:spacing w:val="137"/>
          <w:sz w:val="22"/>
          <w:szCs w:val="22"/>
        </w:rPr>
        <w:t xml:space="preserve"> </w:t>
      </w:r>
      <w:r w:rsidRPr="00BC2932">
        <w:rPr>
          <w:spacing w:val="1"/>
          <w:sz w:val="22"/>
          <w:szCs w:val="22"/>
        </w:rPr>
        <w:t>по</w:t>
      </w:r>
      <w:r w:rsidRPr="00BC2932">
        <w:rPr>
          <w:spacing w:val="-2"/>
          <w:sz w:val="22"/>
          <w:szCs w:val="22"/>
        </w:rPr>
        <w:t>в</w:t>
      </w:r>
      <w:r w:rsidRPr="00BC2932">
        <w:rPr>
          <w:spacing w:val="1"/>
          <w:sz w:val="22"/>
          <w:szCs w:val="22"/>
        </w:rPr>
        <w:t>ы</w:t>
      </w:r>
      <w:r w:rsidRPr="00BC2932">
        <w:rPr>
          <w:spacing w:val="-1"/>
          <w:sz w:val="22"/>
          <w:szCs w:val="22"/>
        </w:rPr>
        <w:t>с</w:t>
      </w:r>
      <w:r w:rsidRPr="00BC2932">
        <w:rPr>
          <w:sz w:val="22"/>
          <w:szCs w:val="22"/>
        </w:rPr>
        <w:t>ить</w:t>
      </w:r>
      <w:r w:rsidRPr="00BC2932">
        <w:rPr>
          <w:spacing w:val="138"/>
          <w:sz w:val="22"/>
          <w:szCs w:val="22"/>
        </w:rPr>
        <w:t xml:space="preserve"> </w:t>
      </w:r>
      <w:r w:rsidRPr="00BC2932">
        <w:rPr>
          <w:spacing w:val="-2"/>
          <w:sz w:val="22"/>
          <w:szCs w:val="22"/>
        </w:rPr>
        <w:t>у</w:t>
      </w:r>
      <w:r w:rsidRPr="00BC2932">
        <w:rPr>
          <w:sz w:val="22"/>
          <w:szCs w:val="22"/>
        </w:rPr>
        <w:t>ст</w:t>
      </w:r>
      <w:r w:rsidRPr="00BC2932">
        <w:rPr>
          <w:spacing w:val="1"/>
          <w:sz w:val="22"/>
          <w:szCs w:val="22"/>
        </w:rPr>
        <w:t>ой</w:t>
      </w:r>
      <w:r w:rsidRPr="00BC2932">
        <w:rPr>
          <w:sz w:val="22"/>
          <w:szCs w:val="22"/>
        </w:rPr>
        <w:t>ч</w:t>
      </w:r>
      <w:r w:rsidRPr="00BC2932">
        <w:rPr>
          <w:spacing w:val="1"/>
          <w:sz w:val="22"/>
          <w:szCs w:val="22"/>
        </w:rPr>
        <w:t>и</w:t>
      </w:r>
      <w:r w:rsidRPr="00BC2932">
        <w:rPr>
          <w:spacing w:val="-1"/>
          <w:sz w:val="22"/>
          <w:szCs w:val="22"/>
        </w:rPr>
        <w:t>в</w:t>
      </w:r>
      <w:r w:rsidRPr="00BC2932">
        <w:rPr>
          <w:sz w:val="22"/>
          <w:szCs w:val="22"/>
        </w:rPr>
        <w:t>о</w:t>
      </w:r>
      <w:r w:rsidRPr="00BC2932">
        <w:rPr>
          <w:spacing w:val="1"/>
          <w:sz w:val="22"/>
          <w:szCs w:val="22"/>
        </w:rPr>
        <w:t>с</w:t>
      </w:r>
      <w:r w:rsidRPr="00BC2932">
        <w:rPr>
          <w:sz w:val="22"/>
          <w:szCs w:val="22"/>
        </w:rPr>
        <w:t>ть</w:t>
      </w:r>
      <w:r w:rsidRPr="00BC2932">
        <w:rPr>
          <w:spacing w:val="138"/>
          <w:sz w:val="22"/>
          <w:szCs w:val="22"/>
        </w:rPr>
        <w:t xml:space="preserve"> </w:t>
      </w:r>
      <w:r w:rsidRPr="00BC2932">
        <w:rPr>
          <w:sz w:val="22"/>
          <w:szCs w:val="22"/>
        </w:rPr>
        <w:t>ор</w:t>
      </w:r>
      <w:r w:rsidRPr="00BC2932">
        <w:rPr>
          <w:spacing w:val="1"/>
          <w:sz w:val="22"/>
          <w:szCs w:val="22"/>
        </w:rPr>
        <w:t>г</w:t>
      </w:r>
      <w:r w:rsidRPr="00BC2932">
        <w:rPr>
          <w:spacing w:val="-1"/>
          <w:sz w:val="22"/>
          <w:szCs w:val="22"/>
        </w:rPr>
        <w:t>а</w:t>
      </w:r>
      <w:r w:rsidRPr="00BC2932">
        <w:rPr>
          <w:sz w:val="22"/>
          <w:szCs w:val="22"/>
        </w:rPr>
        <w:t>н</w:t>
      </w:r>
      <w:r w:rsidRPr="00BC2932">
        <w:rPr>
          <w:spacing w:val="1"/>
          <w:sz w:val="22"/>
          <w:szCs w:val="22"/>
        </w:rPr>
        <w:t>и</w:t>
      </w:r>
      <w:r w:rsidRPr="00BC2932">
        <w:rPr>
          <w:sz w:val="22"/>
          <w:szCs w:val="22"/>
        </w:rPr>
        <w:t>з</w:t>
      </w:r>
      <w:r w:rsidRPr="00BC2932">
        <w:rPr>
          <w:spacing w:val="-2"/>
          <w:sz w:val="22"/>
          <w:szCs w:val="22"/>
        </w:rPr>
        <w:t>м</w:t>
      </w:r>
      <w:r w:rsidRPr="00BC2932">
        <w:rPr>
          <w:sz w:val="22"/>
          <w:szCs w:val="22"/>
        </w:rPr>
        <w:t>а</w:t>
      </w:r>
      <w:r w:rsidRPr="00BC2932">
        <w:rPr>
          <w:spacing w:val="139"/>
          <w:sz w:val="22"/>
          <w:szCs w:val="22"/>
        </w:rPr>
        <w:t xml:space="preserve"> </w:t>
      </w:r>
      <w:r w:rsidRPr="00BC2932">
        <w:rPr>
          <w:sz w:val="22"/>
          <w:szCs w:val="22"/>
        </w:rPr>
        <w:t>к</w:t>
      </w:r>
      <w:r w:rsidRPr="00BC2932">
        <w:rPr>
          <w:spacing w:val="137"/>
          <w:sz w:val="22"/>
          <w:szCs w:val="22"/>
        </w:rPr>
        <w:t xml:space="preserve"> </w:t>
      </w:r>
      <w:r w:rsidRPr="00BC2932">
        <w:rPr>
          <w:sz w:val="22"/>
          <w:szCs w:val="22"/>
        </w:rPr>
        <w:t>во</w:t>
      </w:r>
      <w:r w:rsidRPr="00BC2932">
        <w:rPr>
          <w:spacing w:val="1"/>
          <w:sz w:val="22"/>
          <w:szCs w:val="22"/>
        </w:rPr>
        <w:t>зд</w:t>
      </w:r>
      <w:r w:rsidRPr="00BC2932">
        <w:rPr>
          <w:spacing w:val="-1"/>
          <w:sz w:val="22"/>
          <w:szCs w:val="22"/>
        </w:rPr>
        <w:t>е</w:t>
      </w:r>
      <w:r w:rsidRPr="00BC2932">
        <w:rPr>
          <w:sz w:val="22"/>
          <w:szCs w:val="22"/>
        </w:rPr>
        <w:t>й</w:t>
      </w:r>
      <w:r w:rsidRPr="00BC2932">
        <w:rPr>
          <w:spacing w:val="7"/>
          <w:sz w:val="22"/>
          <w:szCs w:val="22"/>
        </w:rPr>
        <w:t>с</w:t>
      </w:r>
      <w:r w:rsidRPr="00BC2932">
        <w:rPr>
          <w:spacing w:val="1"/>
          <w:sz w:val="22"/>
          <w:szCs w:val="22"/>
        </w:rPr>
        <w:t>т</w:t>
      </w:r>
      <w:r w:rsidRPr="00BC2932">
        <w:rPr>
          <w:sz w:val="22"/>
          <w:szCs w:val="22"/>
        </w:rPr>
        <w:t>ви</w:t>
      </w:r>
      <w:r w:rsidRPr="00BC2932">
        <w:rPr>
          <w:spacing w:val="1"/>
          <w:sz w:val="22"/>
          <w:szCs w:val="22"/>
        </w:rPr>
        <w:t>ю</w:t>
      </w:r>
      <w:r w:rsidRPr="00BC2932">
        <w:rPr>
          <w:spacing w:val="138"/>
          <w:sz w:val="22"/>
          <w:szCs w:val="22"/>
        </w:rPr>
        <w:t xml:space="preserve"> </w:t>
      </w:r>
      <w:r w:rsidRPr="00BC2932">
        <w:rPr>
          <w:sz w:val="22"/>
          <w:szCs w:val="22"/>
        </w:rPr>
        <w:t>не</w:t>
      </w:r>
      <w:r w:rsidRPr="00BC2932">
        <w:rPr>
          <w:spacing w:val="1"/>
          <w:sz w:val="22"/>
          <w:szCs w:val="22"/>
        </w:rPr>
        <w:t>б</w:t>
      </w:r>
      <w:r w:rsidRPr="00BC2932">
        <w:rPr>
          <w:sz w:val="22"/>
          <w:szCs w:val="22"/>
        </w:rPr>
        <w:t>лаго</w:t>
      </w:r>
      <w:r w:rsidRPr="00BC2932">
        <w:rPr>
          <w:spacing w:val="-1"/>
          <w:sz w:val="22"/>
          <w:szCs w:val="22"/>
        </w:rPr>
        <w:t>п</w:t>
      </w:r>
      <w:r w:rsidRPr="00BC2932">
        <w:rPr>
          <w:spacing w:val="1"/>
          <w:sz w:val="22"/>
          <w:szCs w:val="22"/>
        </w:rPr>
        <w:t>р</w:t>
      </w:r>
      <w:r w:rsidRPr="00BC2932">
        <w:rPr>
          <w:sz w:val="22"/>
          <w:szCs w:val="22"/>
        </w:rPr>
        <w:t>ият</w:t>
      </w:r>
      <w:r w:rsidRPr="00BC2932">
        <w:rPr>
          <w:spacing w:val="-1"/>
          <w:sz w:val="22"/>
          <w:szCs w:val="22"/>
        </w:rPr>
        <w:t>н</w:t>
      </w:r>
      <w:r w:rsidRPr="00BC2932">
        <w:rPr>
          <w:sz w:val="22"/>
          <w:szCs w:val="22"/>
        </w:rPr>
        <w:t>ы</w:t>
      </w:r>
      <w:r w:rsidRPr="00BC2932">
        <w:rPr>
          <w:spacing w:val="1"/>
          <w:sz w:val="22"/>
          <w:szCs w:val="22"/>
        </w:rPr>
        <w:t>х</w:t>
      </w:r>
      <w:r w:rsidRPr="00BC2932">
        <w:rPr>
          <w:spacing w:val="70"/>
          <w:sz w:val="22"/>
          <w:szCs w:val="22"/>
        </w:rPr>
        <w:t xml:space="preserve"> </w:t>
      </w:r>
      <w:r w:rsidRPr="00BC2932">
        <w:rPr>
          <w:sz w:val="22"/>
          <w:szCs w:val="22"/>
        </w:rPr>
        <w:t>фа</w:t>
      </w:r>
      <w:r w:rsidRPr="00BC2932">
        <w:rPr>
          <w:spacing w:val="-2"/>
          <w:sz w:val="22"/>
          <w:szCs w:val="22"/>
        </w:rPr>
        <w:t>к</w:t>
      </w:r>
      <w:r w:rsidRPr="00BC2932">
        <w:rPr>
          <w:sz w:val="22"/>
          <w:szCs w:val="22"/>
        </w:rPr>
        <w:t>т</w:t>
      </w:r>
      <w:r w:rsidRPr="00BC2932">
        <w:rPr>
          <w:spacing w:val="1"/>
          <w:sz w:val="22"/>
          <w:szCs w:val="22"/>
        </w:rPr>
        <w:t>о</w:t>
      </w:r>
      <w:r w:rsidRPr="00BC2932">
        <w:rPr>
          <w:sz w:val="22"/>
          <w:szCs w:val="22"/>
        </w:rPr>
        <w:t>ров</w:t>
      </w:r>
      <w:r w:rsidRPr="00BC2932">
        <w:rPr>
          <w:spacing w:val="71"/>
          <w:sz w:val="22"/>
          <w:szCs w:val="22"/>
        </w:rPr>
        <w:t xml:space="preserve"> </w:t>
      </w:r>
      <w:r w:rsidRPr="00BC2932">
        <w:rPr>
          <w:spacing w:val="-1"/>
          <w:sz w:val="22"/>
          <w:szCs w:val="22"/>
        </w:rPr>
        <w:t>т</w:t>
      </w:r>
      <w:r w:rsidRPr="00BC2932">
        <w:rPr>
          <w:sz w:val="22"/>
          <w:szCs w:val="22"/>
        </w:rPr>
        <w:t>р</w:t>
      </w:r>
      <w:r w:rsidRPr="00BC2932">
        <w:rPr>
          <w:spacing w:val="-2"/>
          <w:sz w:val="22"/>
          <w:szCs w:val="22"/>
        </w:rPr>
        <w:t>у</w:t>
      </w:r>
      <w:r w:rsidRPr="00BC2932">
        <w:rPr>
          <w:sz w:val="22"/>
          <w:szCs w:val="22"/>
        </w:rPr>
        <w:t>да</w:t>
      </w:r>
      <w:r w:rsidRPr="00BC2932">
        <w:rPr>
          <w:spacing w:val="1"/>
          <w:sz w:val="22"/>
          <w:szCs w:val="22"/>
        </w:rPr>
        <w:t>.</w:t>
      </w:r>
      <w:r w:rsidRPr="00BC2932">
        <w:rPr>
          <w:spacing w:val="71"/>
          <w:sz w:val="22"/>
          <w:szCs w:val="22"/>
        </w:rPr>
        <w:t xml:space="preserve"> </w:t>
      </w:r>
      <w:r w:rsidRPr="00BC2932">
        <w:rPr>
          <w:sz w:val="22"/>
          <w:szCs w:val="22"/>
        </w:rPr>
        <w:t>К</w:t>
      </w:r>
      <w:r w:rsidRPr="00BC2932">
        <w:rPr>
          <w:spacing w:val="69"/>
          <w:sz w:val="22"/>
          <w:szCs w:val="22"/>
        </w:rPr>
        <w:t xml:space="preserve"> </w:t>
      </w:r>
      <w:r w:rsidRPr="00BC2932">
        <w:rPr>
          <w:spacing w:val="1"/>
          <w:sz w:val="22"/>
          <w:szCs w:val="22"/>
        </w:rPr>
        <w:t>н</w:t>
      </w:r>
      <w:r w:rsidRPr="00BC2932">
        <w:rPr>
          <w:sz w:val="22"/>
          <w:szCs w:val="22"/>
        </w:rPr>
        <w:t>им</w:t>
      </w:r>
      <w:r w:rsidRPr="00BC2932">
        <w:rPr>
          <w:spacing w:val="71"/>
          <w:sz w:val="22"/>
          <w:szCs w:val="22"/>
        </w:rPr>
        <w:t xml:space="preserve"> </w:t>
      </w:r>
      <w:r w:rsidRPr="00BC2932">
        <w:rPr>
          <w:spacing w:val="1"/>
          <w:sz w:val="22"/>
          <w:szCs w:val="22"/>
        </w:rPr>
        <w:t>о</w:t>
      </w:r>
      <w:r w:rsidRPr="00BC2932">
        <w:rPr>
          <w:spacing w:val="-2"/>
          <w:sz w:val="22"/>
          <w:szCs w:val="22"/>
        </w:rPr>
        <w:t>т</w:t>
      </w:r>
      <w:r w:rsidRPr="00BC2932">
        <w:rPr>
          <w:sz w:val="22"/>
          <w:szCs w:val="22"/>
        </w:rPr>
        <w:t>н</w:t>
      </w:r>
      <w:r w:rsidRPr="00BC2932">
        <w:rPr>
          <w:spacing w:val="1"/>
          <w:sz w:val="22"/>
          <w:szCs w:val="22"/>
        </w:rPr>
        <w:t>о</w:t>
      </w:r>
      <w:r w:rsidRPr="00BC2932">
        <w:rPr>
          <w:sz w:val="22"/>
          <w:szCs w:val="22"/>
        </w:rPr>
        <w:t>сятся:</w:t>
      </w:r>
      <w:r w:rsidRPr="00BC2932">
        <w:rPr>
          <w:spacing w:val="69"/>
          <w:sz w:val="22"/>
          <w:szCs w:val="22"/>
        </w:rPr>
        <w:t xml:space="preserve"> </w:t>
      </w:r>
      <w:r w:rsidRPr="00BC2932">
        <w:rPr>
          <w:spacing w:val="1"/>
          <w:sz w:val="22"/>
          <w:szCs w:val="22"/>
        </w:rPr>
        <w:t>п</w:t>
      </w:r>
      <w:r w:rsidRPr="00BC2932">
        <w:rPr>
          <w:spacing w:val="-1"/>
          <w:sz w:val="22"/>
          <w:szCs w:val="22"/>
        </w:rPr>
        <w:t>е</w:t>
      </w:r>
      <w:r w:rsidRPr="00BC2932">
        <w:rPr>
          <w:sz w:val="22"/>
          <w:szCs w:val="22"/>
        </w:rPr>
        <w:t>р</w:t>
      </w:r>
      <w:r w:rsidRPr="00BC2932">
        <w:rPr>
          <w:spacing w:val="-1"/>
          <w:sz w:val="22"/>
          <w:szCs w:val="22"/>
        </w:rPr>
        <w:t>ен</w:t>
      </w:r>
      <w:r w:rsidRPr="00BC2932">
        <w:rPr>
          <w:sz w:val="22"/>
          <w:szCs w:val="22"/>
        </w:rPr>
        <w:t>а</w:t>
      </w:r>
      <w:r w:rsidRPr="00BC2932">
        <w:rPr>
          <w:spacing w:val="1"/>
          <w:sz w:val="22"/>
          <w:szCs w:val="22"/>
        </w:rPr>
        <w:t>п</w:t>
      </w:r>
      <w:r w:rsidRPr="00BC2932">
        <w:rPr>
          <w:sz w:val="22"/>
          <w:szCs w:val="22"/>
        </w:rPr>
        <w:t>ряжение,</w:t>
      </w:r>
      <w:r w:rsidRPr="00BC2932">
        <w:rPr>
          <w:spacing w:val="71"/>
          <w:sz w:val="22"/>
          <w:szCs w:val="22"/>
        </w:rPr>
        <w:t xml:space="preserve"> </w:t>
      </w:r>
      <w:r w:rsidRPr="00BC2932">
        <w:rPr>
          <w:sz w:val="22"/>
          <w:szCs w:val="22"/>
        </w:rPr>
        <w:t>во</w:t>
      </w:r>
      <w:r w:rsidRPr="00BC2932">
        <w:rPr>
          <w:spacing w:val="-1"/>
          <w:sz w:val="22"/>
          <w:szCs w:val="22"/>
        </w:rPr>
        <w:t>з</w:t>
      </w:r>
      <w:r w:rsidRPr="00BC2932">
        <w:rPr>
          <w:spacing w:val="9"/>
          <w:sz w:val="22"/>
          <w:szCs w:val="22"/>
        </w:rPr>
        <w:t>н</w:t>
      </w:r>
      <w:r w:rsidRPr="00BC2932">
        <w:rPr>
          <w:sz w:val="22"/>
          <w:szCs w:val="22"/>
        </w:rPr>
        <w:t>ика</w:t>
      </w:r>
      <w:r w:rsidRPr="00BC2932">
        <w:rPr>
          <w:spacing w:val="1"/>
          <w:sz w:val="22"/>
          <w:szCs w:val="22"/>
        </w:rPr>
        <w:t>ю</w:t>
      </w:r>
      <w:r w:rsidRPr="00BC2932">
        <w:rPr>
          <w:sz w:val="22"/>
          <w:szCs w:val="22"/>
        </w:rPr>
        <w:t>ще</w:t>
      </w:r>
      <w:r w:rsidRPr="00BC2932">
        <w:rPr>
          <w:spacing w:val="1"/>
          <w:sz w:val="22"/>
          <w:szCs w:val="22"/>
        </w:rPr>
        <w:t>е</w:t>
      </w:r>
      <w:r w:rsidRPr="00BC2932">
        <w:rPr>
          <w:spacing w:val="6"/>
          <w:sz w:val="22"/>
          <w:szCs w:val="22"/>
        </w:rPr>
        <w:t xml:space="preserve"> </w:t>
      </w:r>
      <w:r w:rsidRPr="00BC2932">
        <w:rPr>
          <w:sz w:val="22"/>
          <w:szCs w:val="22"/>
        </w:rPr>
        <w:t>при</w:t>
      </w:r>
      <w:r w:rsidRPr="00BC2932">
        <w:rPr>
          <w:spacing w:val="6"/>
          <w:sz w:val="22"/>
          <w:szCs w:val="22"/>
        </w:rPr>
        <w:t xml:space="preserve"> </w:t>
      </w:r>
      <w:r w:rsidRPr="00BC2932">
        <w:rPr>
          <w:spacing w:val="1"/>
          <w:sz w:val="22"/>
          <w:szCs w:val="22"/>
        </w:rPr>
        <w:t>т</w:t>
      </w:r>
      <w:r w:rsidRPr="00BC2932">
        <w:rPr>
          <w:sz w:val="22"/>
          <w:szCs w:val="22"/>
        </w:rPr>
        <w:t>я</w:t>
      </w:r>
      <w:r w:rsidRPr="00BC2932">
        <w:rPr>
          <w:spacing w:val="1"/>
          <w:sz w:val="22"/>
          <w:szCs w:val="22"/>
        </w:rPr>
        <w:t>ж</w:t>
      </w:r>
      <w:r w:rsidRPr="00BC2932">
        <w:rPr>
          <w:sz w:val="22"/>
          <w:szCs w:val="22"/>
        </w:rPr>
        <w:t>е</w:t>
      </w:r>
      <w:r w:rsidRPr="00BC2932">
        <w:rPr>
          <w:spacing w:val="-1"/>
          <w:sz w:val="22"/>
          <w:szCs w:val="22"/>
        </w:rPr>
        <w:t>ло</w:t>
      </w:r>
      <w:r w:rsidRPr="00BC2932">
        <w:rPr>
          <w:sz w:val="22"/>
          <w:szCs w:val="22"/>
        </w:rPr>
        <w:t>м</w:t>
      </w:r>
      <w:r w:rsidRPr="00BC2932">
        <w:rPr>
          <w:spacing w:val="6"/>
          <w:sz w:val="22"/>
          <w:szCs w:val="22"/>
        </w:rPr>
        <w:t xml:space="preserve"> </w:t>
      </w:r>
      <w:r w:rsidRPr="00BC2932">
        <w:rPr>
          <w:sz w:val="22"/>
          <w:szCs w:val="22"/>
        </w:rPr>
        <w:t>ф</w:t>
      </w:r>
      <w:r w:rsidRPr="00BC2932">
        <w:rPr>
          <w:spacing w:val="2"/>
          <w:sz w:val="22"/>
          <w:szCs w:val="22"/>
        </w:rPr>
        <w:t>и</w:t>
      </w:r>
      <w:r w:rsidRPr="00BC2932">
        <w:rPr>
          <w:spacing w:val="-2"/>
          <w:sz w:val="22"/>
          <w:szCs w:val="22"/>
        </w:rPr>
        <w:t>з</w:t>
      </w:r>
      <w:r w:rsidRPr="00BC2932">
        <w:rPr>
          <w:sz w:val="22"/>
          <w:szCs w:val="22"/>
        </w:rPr>
        <w:t>и</w:t>
      </w:r>
      <w:r w:rsidRPr="00BC2932">
        <w:rPr>
          <w:spacing w:val="1"/>
          <w:sz w:val="22"/>
          <w:szCs w:val="22"/>
        </w:rPr>
        <w:t>ч</w:t>
      </w:r>
      <w:r w:rsidRPr="00BC2932">
        <w:rPr>
          <w:sz w:val="22"/>
          <w:szCs w:val="22"/>
        </w:rPr>
        <w:t>еск</w:t>
      </w:r>
      <w:r w:rsidRPr="00BC2932">
        <w:rPr>
          <w:spacing w:val="1"/>
          <w:sz w:val="22"/>
          <w:szCs w:val="22"/>
        </w:rPr>
        <w:t>о</w:t>
      </w:r>
      <w:r w:rsidRPr="00BC2932">
        <w:rPr>
          <w:sz w:val="22"/>
          <w:szCs w:val="22"/>
        </w:rPr>
        <w:t>м</w:t>
      </w:r>
      <w:r w:rsidRPr="00BC2932">
        <w:rPr>
          <w:spacing w:val="7"/>
          <w:sz w:val="22"/>
          <w:szCs w:val="22"/>
        </w:rPr>
        <w:t xml:space="preserve"> </w:t>
      </w:r>
      <w:r w:rsidRPr="00BC2932">
        <w:rPr>
          <w:spacing w:val="-2"/>
          <w:sz w:val="22"/>
          <w:szCs w:val="22"/>
        </w:rPr>
        <w:t>т</w:t>
      </w:r>
      <w:r w:rsidRPr="00BC2932">
        <w:rPr>
          <w:spacing w:val="1"/>
          <w:sz w:val="22"/>
          <w:szCs w:val="22"/>
        </w:rPr>
        <w:t>р</w:t>
      </w:r>
      <w:r w:rsidRPr="00BC2932">
        <w:rPr>
          <w:spacing w:val="-3"/>
          <w:sz w:val="22"/>
          <w:szCs w:val="22"/>
        </w:rPr>
        <w:t>у</w:t>
      </w:r>
      <w:r w:rsidRPr="00BC2932">
        <w:rPr>
          <w:spacing w:val="1"/>
          <w:sz w:val="22"/>
          <w:szCs w:val="22"/>
        </w:rPr>
        <w:t>д</w:t>
      </w:r>
      <w:r w:rsidRPr="00BC2932">
        <w:rPr>
          <w:sz w:val="22"/>
          <w:szCs w:val="22"/>
        </w:rPr>
        <w:t>е;</w:t>
      </w:r>
      <w:r w:rsidRPr="00BC2932">
        <w:rPr>
          <w:spacing w:val="8"/>
          <w:sz w:val="22"/>
          <w:szCs w:val="22"/>
        </w:rPr>
        <w:t xml:space="preserve"> </w:t>
      </w:r>
      <w:r w:rsidRPr="00BC2932">
        <w:rPr>
          <w:sz w:val="22"/>
          <w:szCs w:val="22"/>
        </w:rPr>
        <w:t>гипокине</w:t>
      </w:r>
      <w:r w:rsidRPr="00BC2932">
        <w:rPr>
          <w:spacing w:val="-1"/>
          <w:sz w:val="22"/>
          <w:szCs w:val="22"/>
        </w:rPr>
        <w:t>з</w:t>
      </w:r>
      <w:r w:rsidRPr="00BC2932">
        <w:rPr>
          <w:sz w:val="22"/>
          <w:szCs w:val="22"/>
        </w:rPr>
        <w:t>ия</w:t>
      </w:r>
      <w:r w:rsidRPr="00BC2932">
        <w:rPr>
          <w:spacing w:val="13"/>
          <w:sz w:val="22"/>
          <w:szCs w:val="22"/>
        </w:rPr>
        <w:t xml:space="preserve"> </w:t>
      </w:r>
      <w:r w:rsidRPr="00BC2932">
        <w:rPr>
          <w:spacing w:val="1"/>
          <w:sz w:val="22"/>
          <w:szCs w:val="22"/>
        </w:rPr>
        <w:t>—</w:t>
      </w:r>
      <w:r w:rsidRPr="00BC2932">
        <w:rPr>
          <w:spacing w:val="4"/>
          <w:sz w:val="22"/>
          <w:szCs w:val="22"/>
        </w:rPr>
        <w:t xml:space="preserve"> </w:t>
      </w:r>
      <w:r w:rsidRPr="00BC2932">
        <w:rPr>
          <w:spacing w:val="1"/>
          <w:sz w:val="22"/>
          <w:szCs w:val="22"/>
        </w:rPr>
        <w:t>о</w:t>
      </w:r>
      <w:r w:rsidRPr="00BC2932">
        <w:rPr>
          <w:spacing w:val="-1"/>
          <w:sz w:val="22"/>
          <w:szCs w:val="22"/>
        </w:rPr>
        <w:t>г</w:t>
      </w:r>
      <w:r w:rsidRPr="00BC2932">
        <w:rPr>
          <w:spacing w:val="1"/>
          <w:sz w:val="22"/>
          <w:szCs w:val="22"/>
        </w:rPr>
        <w:t>р</w:t>
      </w:r>
      <w:r w:rsidRPr="00BC2932">
        <w:rPr>
          <w:sz w:val="22"/>
          <w:szCs w:val="22"/>
        </w:rPr>
        <w:t>аничен</w:t>
      </w:r>
      <w:r w:rsidRPr="00BC2932">
        <w:rPr>
          <w:spacing w:val="1"/>
          <w:sz w:val="22"/>
          <w:szCs w:val="22"/>
        </w:rPr>
        <w:t>и</w:t>
      </w:r>
      <w:r w:rsidRPr="00BC2932">
        <w:rPr>
          <w:sz w:val="22"/>
          <w:szCs w:val="22"/>
        </w:rPr>
        <w:t>е</w:t>
      </w:r>
      <w:r w:rsidRPr="00BC2932">
        <w:rPr>
          <w:spacing w:val="7"/>
          <w:sz w:val="22"/>
          <w:szCs w:val="22"/>
        </w:rPr>
        <w:t xml:space="preserve"> </w:t>
      </w:r>
      <w:r w:rsidRPr="00BC2932">
        <w:rPr>
          <w:spacing w:val="-1"/>
          <w:sz w:val="22"/>
          <w:szCs w:val="22"/>
        </w:rPr>
        <w:t>к</w:t>
      </w:r>
      <w:r w:rsidRPr="00BC2932">
        <w:rPr>
          <w:sz w:val="22"/>
          <w:szCs w:val="22"/>
        </w:rPr>
        <w:t>о</w:t>
      </w:r>
      <w:r w:rsidRPr="00BC2932">
        <w:rPr>
          <w:spacing w:val="1"/>
          <w:sz w:val="22"/>
          <w:szCs w:val="22"/>
        </w:rPr>
        <w:t>л</w:t>
      </w:r>
      <w:r w:rsidRPr="00BC2932">
        <w:rPr>
          <w:sz w:val="22"/>
          <w:szCs w:val="22"/>
        </w:rPr>
        <w:t>ичест</w:t>
      </w:r>
      <w:r w:rsidRPr="00BC2932">
        <w:rPr>
          <w:spacing w:val="1"/>
          <w:sz w:val="22"/>
          <w:szCs w:val="22"/>
        </w:rPr>
        <w:t>в</w:t>
      </w:r>
      <w:r w:rsidRPr="00BC2932">
        <w:rPr>
          <w:sz w:val="22"/>
          <w:szCs w:val="22"/>
        </w:rPr>
        <w:t>а</w:t>
      </w:r>
      <w:r w:rsidRPr="00BC2932">
        <w:rPr>
          <w:spacing w:val="42"/>
          <w:sz w:val="22"/>
          <w:szCs w:val="22"/>
        </w:rPr>
        <w:t xml:space="preserve"> </w:t>
      </w:r>
      <w:r w:rsidRPr="00BC2932">
        <w:rPr>
          <w:sz w:val="22"/>
          <w:szCs w:val="22"/>
        </w:rPr>
        <w:t>и</w:t>
      </w:r>
      <w:r w:rsidRPr="00BC2932">
        <w:rPr>
          <w:spacing w:val="44"/>
          <w:sz w:val="22"/>
          <w:szCs w:val="22"/>
        </w:rPr>
        <w:t xml:space="preserve"> </w:t>
      </w:r>
      <w:r w:rsidRPr="00BC2932">
        <w:rPr>
          <w:sz w:val="22"/>
          <w:szCs w:val="22"/>
        </w:rPr>
        <w:t>объем</w:t>
      </w:r>
      <w:r w:rsidRPr="00BC2932">
        <w:rPr>
          <w:spacing w:val="1"/>
          <w:sz w:val="22"/>
          <w:szCs w:val="22"/>
        </w:rPr>
        <w:t>а</w:t>
      </w:r>
      <w:r w:rsidRPr="00BC2932">
        <w:rPr>
          <w:spacing w:val="40"/>
          <w:sz w:val="22"/>
          <w:szCs w:val="22"/>
        </w:rPr>
        <w:t xml:space="preserve"> </w:t>
      </w:r>
      <w:r w:rsidRPr="00BC2932">
        <w:rPr>
          <w:spacing w:val="1"/>
          <w:sz w:val="22"/>
          <w:szCs w:val="22"/>
        </w:rPr>
        <w:t>дв</w:t>
      </w:r>
      <w:r w:rsidRPr="00BC2932">
        <w:rPr>
          <w:spacing w:val="-1"/>
          <w:sz w:val="22"/>
          <w:szCs w:val="22"/>
        </w:rPr>
        <w:t>и</w:t>
      </w:r>
      <w:r w:rsidRPr="00BC2932">
        <w:rPr>
          <w:sz w:val="22"/>
          <w:szCs w:val="22"/>
        </w:rPr>
        <w:t>же</w:t>
      </w:r>
      <w:r w:rsidRPr="00BC2932">
        <w:rPr>
          <w:spacing w:val="1"/>
          <w:sz w:val="22"/>
          <w:szCs w:val="22"/>
        </w:rPr>
        <w:t>н</w:t>
      </w:r>
      <w:r w:rsidRPr="00BC2932">
        <w:rPr>
          <w:sz w:val="22"/>
          <w:szCs w:val="22"/>
        </w:rPr>
        <w:t>ий;</w:t>
      </w:r>
      <w:r w:rsidRPr="00BC2932">
        <w:rPr>
          <w:spacing w:val="42"/>
          <w:sz w:val="22"/>
          <w:szCs w:val="22"/>
        </w:rPr>
        <w:t xml:space="preserve"> </w:t>
      </w:r>
      <w:r w:rsidRPr="00BC2932">
        <w:rPr>
          <w:spacing w:val="-1"/>
          <w:sz w:val="22"/>
          <w:szCs w:val="22"/>
        </w:rPr>
        <w:t>м</w:t>
      </w:r>
      <w:r w:rsidRPr="00BC2932">
        <w:rPr>
          <w:spacing w:val="1"/>
          <w:sz w:val="22"/>
          <w:szCs w:val="22"/>
        </w:rPr>
        <w:t>о</w:t>
      </w:r>
      <w:r w:rsidRPr="00BC2932">
        <w:rPr>
          <w:sz w:val="22"/>
          <w:szCs w:val="22"/>
        </w:rPr>
        <w:t>но</w:t>
      </w:r>
      <w:r w:rsidRPr="00BC2932">
        <w:rPr>
          <w:spacing w:val="-2"/>
          <w:sz w:val="22"/>
          <w:szCs w:val="22"/>
        </w:rPr>
        <w:t>т</w:t>
      </w:r>
      <w:r w:rsidRPr="00BC2932">
        <w:rPr>
          <w:spacing w:val="1"/>
          <w:sz w:val="22"/>
          <w:szCs w:val="22"/>
        </w:rPr>
        <w:t>о</w:t>
      </w:r>
      <w:r w:rsidRPr="00BC2932">
        <w:rPr>
          <w:sz w:val="22"/>
          <w:szCs w:val="22"/>
        </w:rPr>
        <w:t>ния,</w:t>
      </w:r>
      <w:r w:rsidRPr="00BC2932">
        <w:rPr>
          <w:spacing w:val="40"/>
          <w:sz w:val="22"/>
          <w:szCs w:val="22"/>
        </w:rPr>
        <w:t xml:space="preserve"> </w:t>
      </w:r>
      <w:r w:rsidRPr="00BC2932">
        <w:rPr>
          <w:spacing w:val="1"/>
          <w:sz w:val="22"/>
          <w:szCs w:val="22"/>
        </w:rPr>
        <w:t>с</w:t>
      </w:r>
      <w:r w:rsidRPr="00BC2932">
        <w:rPr>
          <w:sz w:val="22"/>
          <w:szCs w:val="22"/>
        </w:rPr>
        <w:t>вя</w:t>
      </w:r>
      <w:r w:rsidRPr="00BC2932">
        <w:rPr>
          <w:spacing w:val="1"/>
          <w:sz w:val="22"/>
          <w:szCs w:val="22"/>
        </w:rPr>
        <w:t>з</w:t>
      </w:r>
      <w:r w:rsidRPr="00BC2932">
        <w:rPr>
          <w:sz w:val="22"/>
          <w:szCs w:val="22"/>
        </w:rPr>
        <w:t>анная</w:t>
      </w:r>
      <w:r w:rsidRPr="00BC2932">
        <w:rPr>
          <w:spacing w:val="44"/>
          <w:sz w:val="22"/>
          <w:szCs w:val="22"/>
        </w:rPr>
        <w:t xml:space="preserve"> </w:t>
      </w:r>
      <w:r w:rsidRPr="00BC2932">
        <w:rPr>
          <w:sz w:val="22"/>
          <w:szCs w:val="22"/>
        </w:rPr>
        <w:t>с</w:t>
      </w:r>
      <w:r w:rsidRPr="00BC2932">
        <w:rPr>
          <w:spacing w:val="43"/>
          <w:sz w:val="22"/>
          <w:szCs w:val="22"/>
        </w:rPr>
        <w:t xml:space="preserve"> </w:t>
      </w:r>
      <w:r w:rsidRPr="00BC2932">
        <w:rPr>
          <w:spacing w:val="-2"/>
          <w:sz w:val="22"/>
          <w:szCs w:val="22"/>
        </w:rPr>
        <w:t>в</w:t>
      </w:r>
      <w:r w:rsidRPr="00BC2932">
        <w:rPr>
          <w:sz w:val="22"/>
          <w:szCs w:val="22"/>
        </w:rPr>
        <w:t>ыпо</w:t>
      </w:r>
      <w:r w:rsidRPr="00BC2932">
        <w:rPr>
          <w:spacing w:val="4"/>
          <w:sz w:val="22"/>
          <w:szCs w:val="22"/>
        </w:rPr>
        <w:t>л</w:t>
      </w:r>
      <w:r w:rsidRPr="00BC2932">
        <w:rPr>
          <w:sz w:val="22"/>
          <w:szCs w:val="22"/>
        </w:rPr>
        <w:t>н</w:t>
      </w:r>
      <w:r w:rsidRPr="00BC2932">
        <w:rPr>
          <w:spacing w:val="1"/>
          <w:sz w:val="22"/>
          <w:szCs w:val="22"/>
        </w:rPr>
        <w:t>ен</w:t>
      </w:r>
      <w:r w:rsidRPr="00BC2932">
        <w:rPr>
          <w:sz w:val="22"/>
          <w:szCs w:val="22"/>
        </w:rPr>
        <w:t>ием</w:t>
      </w:r>
      <w:r w:rsidRPr="00BC2932">
        <w:rPr>
          <w:spacing w:val="43"/>
          <w:sz w:val="22"/>
          <w:szCs w:val="22"/>
        </w:rPr>
        <w:t xml:space="preserve"> </w:t>
      </w:r>
      <w:r w:rsidRPr="00BC2932">
        <w:rPr>
          <w:sz w:val="22"/>
          <w:szCs w:val="22"/>
        </w:rPr>
        <w:t>о</w:t>
      </w:r>
      <w:r w:rsidRPr="00BC2932">
        <w:rPr>
          <w:spacing w:val="-1"/>
          <w:sz w:val="22"/>
          <w:szCs w:val="22"/>
        </w:rPr>
        <w:t>д</w:t>
      </w:r>
      <w:r w:rsidRPr="00BC2932">
        <w:rPr>
          <w:sz w:val="22"/>
          <w:szCs w:val="22"/>
        </w:rPr>
        <w:t>и</w:t>
      </w:r>
      <w:r w:rsidRPr="00BC2932">
        <w:rPr>
          <w:spacing w:val="1"/>
          <w:sz w:val="22"/>
          <w:szCs w:val="22"/>
        </w:rPr>
        <w:t>н</w:t>
      </w:r>
      <w:r w:rsidRPr="00BC2932">
        <w:rPr>
          <w:spacing w:val="-1"/>
          <w:sz w:val="22"/>
          <w:szCs w:val="22"/>
        </w:rPr>
        <w:t>а</w:t>
      </w:r>
      <w:r w:rsidRPr="00BC2932">
        <w:rPr>
          <w:sz w:val="22"/>
          <w:szCs w:val="22"/>
        </w:rPr>
        <w:t>к</w:t>
      </w:r>
      <w:r w:rsidRPr="00BC2932">
        <w:rPr>
          <w:spacing w:val="1"/>
          <w:sz w:val="22"/>
          <w:szCs w:val="22"/>
        </w:rPr>
        <w:t>о</w:t>
      </w:r>
      <w:r w:rsidRPr="00BC2932">
        <w:rPr>
          <w:spacing w:val="-1"/>
          <w:sz w:val="22"/>
          <w:szCs w:val="22"/>
        </w:rPr>
        <w:t>вы</w:t>
      </w:r>
      <w:r w:rsidRPr="00BC2932">
        <w:rPr>
          <w:sz w:val="22"/>
          <w:szCs w:val="22"/>
        </w:rPr>
        <w:t xml:space="preserve">х </w:t>
      </w:r>
      <w:r w:rsidRPr="00BC2932">
        <w:rPr>
          <w:spacing w:val="1"/>
          <w:sz w:val="22"/>
          <w:szCs w:val="22"/>
        </w:rPr>
        <w:t>оп</w:t>
      </w:r>
      <w:r w:rsidRPr="00BC2932">
        <w:rPr>
          <w:spacing w:val="-1"/>
          <w:sz w:val="22"/>
          <w:szCs w:val="22"/>
        </w:rPr>
        <w:t>е</w:t>
      </w:r>
      <w:r w:rsidRPr="00BC2932">
        <w:rPr>
          <w:sz w:val="22"/>
          <w:szCs w:val="22"/>
        </w:rPr>
        <w:t>р</w:t>
      </w:r>
      <w:r w:rsidRPr="00BC2932">
        <w:rPr>
          <w:spacing w:val="-1"/>
          <w:sz w:val="22"/>
          <w:szCs w:val="22"/>
        </w:rPr>
        <w:t>а</w:t>
      </w:r>
      <w:r w:rsidRPr="00BC2932">
        <w:rPr>
          <w:sz w:val="22"/>
          <w:szCs w:val="22"/>
        </w:rPr>
        <w:t>ций,</w:t>
      </w:r>
      <w:r w:rsidRPr="00BC2932">
        <w:rPr>
          <w:spacing w:val="52"/>
          <w:sz w:val="22"/>
          <w:szCs w:val="22"/>
        </w:rPr>
        <w:t xml:space="preserve"> </w:t>
      </w:r>
      <w:r w:rsidRPr="00BC2932">
        <w:rPr>
          <w:sz w:val="22"/>
          <w:szCs w:val="22"/>
        </w:rPr>
        <w:t>с</w:t>
      </w:r>
      <w:r w:rsidRPr="00BC2932">
        <w:rPr>
          <w:spacing w:val="52"/>
          <w:sz w:val="22"/>
          <w:szCs w:val="22"/>
        </w:rPr>
        <w:t xml:space="preserve"> </w:t>
      </w:r>
      <w:r w:rsidRPr="00BC2932">
        <w:rPr>
          <w:sz w:val="22"/>
          <w:szCs w:val="22"/>
        </w:rPr>
        <w:t>непр</w:t>
      </w:r>
      <w:r w:rsidRPr="00BC2932">
        <w:rPr>
          <w:spacing w:val="-1"/>
          <w:sz w:val="22"/>
          <w:szCs w:val="22"/>
        </w:rPr>
        <w:t>ер</w:t>
      </w:r>
      <w:r w:rsidRPr="00BC2932">
        <w:rPr>
          <w:spacing w:val="1"/>
          <w:sz w:val="22"/>
          <w:szCs w:val="22"/>
        </w:rPr>
        <w:t>ы</w:t>
      </w:r>
      <w:r w:rsidRPr="00BC2932">
        <w:rPr>
          <w:sz w:val="22"/>
          <w:szCs w:val="22"/>
        </w:rPr>
        <w:t>в</w:t>
      </w:r>
      <w:r w:rsidRPr="00BC2932">
        <w:rPr>
          <w:spacing w:val="-1"/>
          <w:sz w:val="22"/>
          <w:szCs w:val="22"/>
        </w:rPr>
        <w:t>н</w:t>
      </w:r>
      <w:r w:rsidRPr="00BC2932">
        <w:rPr>
          <w:spacing w:val="1"/>
          <w:sz w:val="22"/>
          <w:szCs w:val="22"/>
        </w:rPr>
        <w:t>о</w:t>
      </w:r>
      <w:r w:rsidRPr="00BC2932">
        <w:rPr>
          <w:sz w:val="22"/>
          <w:szCs w:val="22"/>
        </w:rPr>
        <w:t>й</w:t>
      </w:r>
      <w:r w:rsidRPr="00BC2932">
        <w:rPr>
          <w:spacing w:val="50"/>
          <w:sz w:val="22"/>
          <w:szCs w:val="22"/>
        </w:rPr>
        <w:t xml:space="preserve"> </w:t>
      </w:r>
      <w:r w:rsidRPr="00BC2932">
        <w:rPr>
          <w:spacing w:val="1"/>
          <w:sz w:val="22"/>
          <w:szCs w:val="22"/>
        </w:rPr>
        <w:t>к</w:t>
      </w:r>
      <w:r w:rsidRPr="00BC2932">
        <w:rPr>
          <w:sz w:val="22"/>
          <w:szCs w:val="22"/>
        </w:rPr>
        <w:t>онце</w:t>
      </w:r>
      <w:r w:rsidRPr="00BC2932">
        <w:rPr>
          <w:spacing w:val="1"/>
          <w:sz w:val="22"/>
          <w:szCs w:val="22"/>
        </w:rPr>
        <w:t>н</w:t>
      </w:r>
      <w:r w:rsidRPr="00BC2932">
        <w:rPr>
          <w:spacing w:val="-2"/>
          <w:sz w:val="22"/>
          <w:szCs w:val="22"/>
        </w:rPr>
        <w:t>т</w:t>
      </w:r>
      <w:r w:rsidRPr="00BC2932">
        <w:rPr>
          <w:sz w:val="22"/>
          <w:szCs w:val="22"/>
        </w:rPr>
        <w:t>рацией</w:t>
      </w:r>
      <w:r w:rsidRPr="00BC2932">
        <w:rPr>
          <w:spacing w:val="52"/>
          <w:sz w:val="22"/>
          <w:szCs w:val="22"/>
        </w:rPr>
        <w:t xml:space="preserve"> </w:t>
      </w:r>
      <w:r w:rsidRPr="00BC2932">
        <w:rPr>
          <w:spacing w:val="1"/>
          <w:sz w:val="22"/>
          <w:szCs w:val="22"/>
        </w:rPr>
        <w:t>в</w:t>
      </w:r>
      <w:r w:rsidRPr="00BC2932">
        <w:rPr>
          <w:spacing w:val="-1"/>
          <w:sz w:val="22"/>
          <w:szCs w:val="22"/>
        </w:rPr>
        <w:t>н</w:t>
      </w:r>
      <w:r w:rsidRPr="00BC2932">
        <w:rPr>
          <w:sz w:val="22"/>
          <w:szCs w:val="22"/>
        </w:rPr>
        <w:t>и</w:t>
      </w:r>
      <w:r w:rsidRPr="00BC2932">
        <w:rPr>
          <w:spacing w:val="1"/>
          <w:sz w:val="22"/>
          <w:szCs w:val="22"/>
        </w:rPr>
        <w:t>м</w:t>
      </w:r>
      <w:r w:rsidRPr="00BC2932">
        <w:rPr>
          <w:spacing w:val="5"/>
          <w:sz w:val="22"/>
          <w:szCs w:val="22"/>
        </w:rPr>
        <w:t>а</w:t>
      </w:r>
      <w:r w:rsidRPr="00BC2932">
        <w:rPr>
          <w:spacing w:val="1"/>
          <w:sz w:val="22"/>
          <w:szCs w:val="22"/>
        </w:rPr>
        <w:t>н</w:t>
      </w:r>
      <w:r w:rsidRPr="00BC2932">
        <w:rPr>
          <w:sz w:val="22"/>
          <w:szCs w:val="22"/>
        </w:rPr>
        <w:t>ия</w:t>
      </w:r>
      <w:r w:rsidRPr="00BC2932">
        <w:rPr>
          <w:spacing w:val="52"/>
          <w:sz w:val="22"/>
          <w:szCs w:val="22"/>
        </w:rPr>
        <w:t xml:space="preserve"> </w:t>
      </w:r>
      <w:r w:rsidRPr="00BC2932">
        <w:rPr>
          <w:sz w:val="22"/>
          <w:szCs w:val="22"/>
        </w:rPr>
        <w:t>(</w:t>
      </w:r>
      <w:r w:rsidRPr="00BC2932">
        <w:rPr>
          <w:spacing w:val="1"/>
          <w:sz w:val="22"/>
          <w:szCs w:val="22"/>
        </w:rPr>
        <w:t>и</w:t>
      </w:r>
      <w:r w:rsidRPr="00BC2932">
        <w:rPr>
          <w:spacing w:val="-1"/>
          <w:sz w:val="22"/>
          <w:szCs w:val="22"/>
        </w:rPr>
        <w:t>м</w:t>
      </w:r>
      <w:r w:rsidRPr="00BC2932">
        <w:rPr>
          <w:sz w:val="22"/>
          <w:szCs w:val="22"/>
        </w:rPr>
        <w:t>енно</w:t>
      </w:r>
      <w:r w:rsidRPr="00BC2932">
        <w:rPr>
          <w:spacing w:val="53"/>
          <w:sz w:val="22"/>
          <w:szCs w:val="22"/>
        </w:rPr>
        <w:t xml:space="preserve"> </w:t>
      </w:r>
      <w:r w:rsidRPr="00BC2932">
        <w:rPr>
          <w:sz w:val="22"/>
          <w:szCs w:val="22"/>
        </w:rPr>
        <w:t>в</w:t>
      </w:r>
      <w:r w:rsidRPr="00BC2932">
        <w:rPr>
          <w:spacing w:val="52"/>
          <w:sz w:val="22"/>
          <w:szCs w:val="22"/>
        </w:rPr>
        <w:t xml:space="preserve"> </w:t>
      </w:r>
      <w:r w:rsidRPr="00BC2932">
        <w:rPr>
          <w:sz w:val="22"/>
          <w:szCs w:val="22"/>
        </w:rPr>
        <w:t>э</w:t>
      </w:r>
      <w:r w:rsidRPr="00BC2932">
        <w:rPr>
          <w:spacing w:val="-1"/>
          <w:sz w:val="22"/>
          <w:szCs w:val="22"/>
        </w:rPr>
        <w:t>т</w:t>
      </w:r>
      <w:r w:rsidRPr="00BC2932">
        <w:rPr>
          <w:sz w:val="22"/>
          <w:szCs w:val="22"/>
        </w:rPr>
        <w:t>ом</w:t>
      </w:r>
      <w:r w:rsidRPr="00BC2932">
        <w:rPr>
          <w:spacing w:val="52"/>
          <w:sz w:val="22"/>
          <w:szCs w:val="22"/>
        </w:rPr>
        <w:t xml:space="preserve"> </w:t>
      </w:r>
      <w:r w:rsidRPr="00BC2932">
        <w:rPr>
          <w:spacing w:val="-1"/>
          <w:sz w:val="22"/>
          <w:szCs w:val="22"/>
        </w:rPr>
        <w:t>с</w:t>
      </w:r>
      <w:r w:rsidRPr="00BC2932">
        <w:rPr>
          <w:spacing w:val="1"/>
          <w:sz w:val="22"/>
          <w:szCs w:val="22"/>
        </w:rPr>
        <w:t>о</w:t>
      </w:r>
      <w:r w:rsidRPr="00BC2932">
        <w:rPr>
          <w:sz w:val="22"/>
          <w:szCs w:val="22"/>
        </w:rPr>
        <w:t>ст</w:t>
      </w:r>
      <w:r w:rsidRPr="00BC2932">
        <w:rPr>
          <w:spacing w:val="3"/>
          <w:sz w:val="22"/>
          <w:szCs w:val="22"/>
        </w:rPr>
        <w:t>о</w:t>
      </w:r>
      <w:r w:rsidRPr="00BC2932">
        <w:rPr>
          <w:spacing w:val="1"/>
          <w:sz w:val="22"/>
          <w:szCs w:val="22"/>
        </w:rPr>
        <w:t>я</w:t>
      </w:r>
      <w:r w:rsidRPr="00BC2932">
        <w:rPr>
          <w:sz w:val="22"/>
          <w:szCs w:val="22"/>
        </w:rPr>
        <w:t>нии</w:t>
      </w:r>
      <w:r w:rsidRPr="00BC2932">
        <w:rPr>
          <w:spacing w:val="1"/>
          <w:sz w:val="22"/>
          <w:szCs w:val="22"/>
        </w:rPr>
        <w:t>,</w:t>
      </w:r>
      <w:r w:rsidRPr="00BC2932">
        <w:rPr>
          <w:spacing w:val="22"/>
          <w:sz w:val="22"/>
          <w:szCs w:val="22"/>
        </w:rPr>
        <w:t xml:space="preserve"> </w:t>
      </w:r>
      <w:r w:rsidRPr="00BC2932">
        <w:rPr>
          <w:sz w:val="22"/>
          <w:szCs w:val="22"/>
        </w:rPr>
        <w:t>по</w:t>
      </w:r>
      <w:r w:rsidRPr="00BC2932">
        <w:rPr>
          <w:spacing w:val="1"/>
          <w:sz w:val="22"/>
          <w:szCs w:val="22"/>
        </w:rPr>
        <w:t>д</w:t>
      </w:r>
      <w:r w:rsidRPr="00BC2932">
        <w:rPr>
          <w:spacing w:val="-1"/>
          <w:sz w:val="22"/>
          <w:szCs w:val="22"/>
        </w:rPr>
        <w:t>о</w:t>
      </w:r>
      <w:r w:rsidRPr="00BC2932">
        <w:rPr>
          <w:sz w:val="22"/>
          <w:szCs w:val="22"/>
        </w:rPr>
        <w:t>бно</w:t>
      </w:r>
      <w:r w:rsidRPr="00BC2932">
        <w:rPr>
          <w:spacing w:val="1"/>
          <w:sz w:val="22"/>
          <w:szCs w:val="22"/>
        </w:rPr>
        <w:t>м</w:t>
      </w:r>
      <w:r w:rsidRPr="00BC2932">
        <w:rPr>
          <w:spacing w:val="21"/>
          <w:sz w:val="22"/>
          <w:szCs w:val="22"/>
        </w:rPr>
        <w:t xml:space="preserve"> </w:t>
      </w:r>
      <w:r w:rsidRPr="00BC2932">
        <w:rPr>
          <w:spacing w:val="3"/>
          <w:sz w:val="22"/>
          <w:szCs w:val="22"/>
        </w:rPr>
        <w:t>п</w:t>
      </w:r>
      <w:r w:rsidRPr="00BC2932">
        <w:rPr>
          <w:spacing w:val="2"/>
          <w:sz w:val="22"/>
          <w:szCs w:val="22"/>
        </w:rPr>
        <w:t>о</w:t>
      </w:r>
      <w:r w:rsidRPr="00BC2932">
        <w:rPr>
          <w:spacing w:val="-2"/>
          <w:sz w:val="22"/>
          <w:szCs w:val="22"/>
        </w:rPr>
        <w:t>л</w:t>
      </w:r>
      <w:r w:rsidRPr="00BC2932">
        <w:rPr>
          <w:spacing w:val="-3"/>
          <w:sz w:val="22"/>
          <w:szCs w:val="22"/>
        </w:rPr>
        <w:t>у</w:t>
      </w:r>
      <w:r w:rsidRPr="00BC2932">
        <w:rPr>
          <w:sz w:val="22"/>
          <w:szCs w:val="22"/>
        </w:rPr>
        <w:t>д</w:t>
      </w:r>
      <w:r w:rsidRPr="00BC2932">
        <w:rPr>
          <w:spacing w:val="1"/>
          <w:sz w:val="22"/>
          <w:szCs w:val="22"/>
        </w:rPr>
        <w:t>ре</w:t>
      </w:r>
      <w:r w:rsidRPr="00BC2932">
        <w:rPr>
          <w:sz w:val="22"/>
          <w:szCs w:val="22"/>
        </w:rPr>
        <w:t>м</w:t>
      </w:r>
      <w:r w:rsidRPr="00BC2932">
        <w:rPr>
          <w:spacing w:val="1"/>
          <w:sz w:val="22"/>
          <w:szCs w:val="22"/>
        </w:rPr>
        <w:t>е</w:t>
      </w:r>
      <w:r w:rsidRPr="00BC2932">
        <w:rPr>
          <w:sz w:val="22"/>
          <w:szCs w:val="22"/>
        </w:rPr>
        <w:t>,</w:t>
      </w:r>
      <w:r w:rsidRPr="00BC2932">
        <w:rPr>
          <w:spacing w:val="23"/>
          <w:sz w:val="22"/>
          <w:szCs w:val="22"/>
        </w:rPr>
        <w:t xml:space="preserve"> </w:t>
      </w:r>
      <w:r w:rsidRPr="00BC2932">
        <w:rPr>
          <w:spacing w:val="-3"/>
          <w:sz w:val="22"/>
          <w:szCs w:val="22"/>
        </w:rPr>
        <w:t>у</w:t>
      </w:r>
      <w:r w:rsidRPr="00BC2932">
        <w:rPr>
          <w:sz w:val="22"/>
          <w:szCs w:val="22"/>
        </w:rPr>
        <w:t>вели</w:t>
      </w:r>
      <w:r w:rsidRPr="00BC2932">
        <w:rPr>
          <w:spacing w:val="1"/>
          <w:sz w:val="22"/>
          <w:szCs w:val="22"/>
        </w:rPr>
        <w:t>чи</w:t>
      </w:r>
      <w:r w:rsidRPr="00BC2932">
        <w:rPr>
          <w:sz w:val="22"/>
          <w:szCs w:val="22"/>
        </w:rPr>
        <w:t>в</w:t>
      </w:r>
      <w:r w:rsidRPr="00BC2932">
        <w:rPr>
          <w:spacing w:val="1"/>
          <w:sz w:val="22"/>
          <w:szCs w:val="22"/>
        </w:rPr>
        <w:t>а</w:t>
      </w:r>
      <w:r w:rsidRPr="00BC2932">
        <w:rPr>
          <w:spacing w:val="-2"/>
          <w:sz w:val="22"/>
          <w:szCs w:val="22"/>
        </w:rPr>
        <w:t>е</w:t>
      </w:r>
      <w:r w:rsidRPr="00BC2932">
        <w:rPr>
          <w:sz w:val="22"/>
          <w:szCs w:val="22"/>
        </w:rPr>
        <w:t>тся</w:t>
      </w:r>
      <w:r w:rsidRPr="00BC2932">
        <w:rPr>
          <w:spacing w:val="24"/>
          <w:sz w:val="22"/>
          <w:szCs w:val="22"/>
        </w:rPr>
        <w:t xml:space="preserve"> </w:t>
      </w:r>
      <w:r w:rsidRPr="00BC2932">
        <w:rPr>
          <w:sz w:val="22"/>
          <w:szCs w:val="22"/>
        </w:rPr>
        <w:t>в</w:t>
      </w:r>
      <w:r w:rsidRPr="00BC2932">
        <w:rPr>
          <w:spacing w:val="1"/>
          <w:sz w:val="22"/>
          <w:szCs w:val="22"/>
        </w:rPr>
        <w:t>е</w:t>
      </w:r>
      <w:r w:rsidRPr="00BC2932">
        <w:rPr>
          <w:spacing w:val="-1"/>
          <w:sz w:val="22"/>
          <w:szCs w:val="22"/>
        </w:rPr>
        <w:t>р</w:t>
      </w:r>
      <w:r w:rsidRPr="00BC2932">
        <w:rPr>
          <w:spacing w:val="1"/>
          <w:sz w:val="22"/>
          <w:szCs w:val="22"/>
        </w:rPr>
        <w:t>о</w:t>
      </w:r>
      <w:r w:rsidRPr="00BC2932">
        <w:rPr>
          <w:sz w:val="22"/>
          <w:szCs w:val="22"/>
        </w:rPr>
        <w:t>я</w:t>
      </w:r>
      <w:r w:rsidRPr="00BC2932">
        <w:rPr>
          <w:spacing w:val="-1"/>
          <w:sz w:val="22"/>
          <w:szCs w:val="22"/>
        </w:rPr>
        <w:t>тн</w:t>
      </w:r>
      <w:r w:rsidRPr="00BC2932">
        <w:rPr>
          <w:sz w:val="22"/>
          <w:szCs w:val="22"/>
        </w:rPr>
        <w:t>о</w:t>
      </w:r>
      <w:r w:rsidRPr="00BC2932">
        <w:rPr>
          <w:spacing w:val="1"/>
          <w:sz w:val="22"/>
          <w:szCs w:val="22"/>
        </w:rPr>
        <w:t>с</w:t>
      </w:r>
      <w:r w:rsidRPr="00BC2932">
        <w:rPr>
          <w:spacing w:val="4"/>
          <w:sz w:val="22"/>
          <w:szCs w:val="22"/>
        </w:rPr>
        <w:t>т</w:t>
      </w:r>
      <w:r w:rsidRPr="00BC2932">
        <w:rPr>
          <w:sz w:val="22"/>
          <w:szCs w:val="22"/>
        </w:rPr>
        <w:t>ь</w:t>
      </w:r>
      <w:r w:rsidRPr="00BC2932">
        <w:rPr>
          <w:spacing w:val="22"/>
          <w:sz w:val="22"/>
          <w:szCs w:val="22"/>
        </w:rPr>
        <w:t xml:space="preserve"> </w:t>
      </w:r>
      <w:r w:rsidRPr="00BC2932">
        <w:rPr>
          <w:spacing w:val="1"/>
          <w:sz w:val="22"/>
          <w:szCs w:val="22"/>
        </w:rPr>
        <w:t>тр</w:t>
      </w:r>
      <w:r w:rsidRPr="00BC2932">
        <w:rPr>
          <w:spacing w:val="-1"/>
          <w:sz w:val="22"/>
          <w:szCs w:val="22"/>
        </w:rPr>
        <w:t>а</w:t>
      </w:r>
      <w:r w:rsidRPr="00BC2932">
        <w:rPr>
          <w:sz w:val="22"/>
          <w:szCs w:val="22"/>
        </w:rPr>
        <w:t>вма</w:t>
      </w:r>
      <w:r w:rsidRPr="00BC2932">
        <w:rPr>
          <w:spacing w:val="1"/>
          <w:sz w:val="22"/>
          <w:szCs w:val="22"/>
        </w:rPr>
        <w:t>т</w:t>
      </w:r>
      <w:r w:rsidRPr="00BC2932">
        <w:rPr>
          <w:sz w:val="22"/>
          <w:szCs w:val="22"/>
        </w:rPr>
        <w:t>изм</w:t>
      </w:r>
      <w:r w:rsidRPr="00BC2932">
        <w:rPr>
          <w:spacing w:val="1"/>
          <w:sz w:val="22"/>
          <w:szCs w:val="22"/>
        </w:rPr>
        <w:t>а</w:t>
      </w:r>
      <w:r w:rsidRPr="00BC2932">
        <w:rPr>
          <w:spacing w:val="-2"/>
          <w:sz w:val="22"/>
          <w:szCs w:val="22"/>
        </w:rPr>
        <w:t>)</w:t>
      </w:r>
      <w:r w:rsidRPr="00BC2932">
        <w:rPr>
          <w:sz w:val="22"/>
          <w:szCs w:val="22"/>
        </w:rPr>
        <w:t>;</w:t>
      </w:r>
      <w:r w:rsidRPr="00BC2932">
        <w:rPr>
          <w:spacing w:val="21"/>
          <w:sz w:val="22"/>
          <w:szCs w:val="22"/>
        </w:rPr>
        <w:t xml:space="preserve"> </w:t>
      </w:r>
      <w:r w:rsidRPr="00BC2932">
        <w:rPr>
          <w:spacing w:val="2"/>
          <w:sz w:val="22"/>
          <w:szCs w:val="22"/>
        </w:rPr>
        <w:t>р</w:t>
      </w:r>
      <w:r w:rsidRPr="00BC2932">
        <w:rPr>
          <w:sz w:val="22"/>
          <w:szCs w:val="22"/>
        </w:rPr>
        <w:t>аб</w:t>
      </w:r>
      <w:r w:rsidRPr="00BC2932">
        <w:rPr>
          <w:spacing w:val="1"/>
          <w:sz w:val="22"/>
          <w:szCs w:val="22"/>
        </w:rPr>
        <w:t>о</w:t>
      </w:r>
      <w:r w:rsidRPr="00BC2932">
        <w:rPr>
          <w:spacing w:val="-1"/>
          <w:sz w:val="22"/>
          <w:szCs w:val="22"/>
        </w:rPr>
        <w:t>ч</w:t>
      </w:r>
      <w:r w:rsidRPr="00BC2932">
        <w:rPr>
          <w:sz w:val="22"/>
          <w:szCs w:val="22"/>
        </w:rPr>
        <w:t>ая п</w:t>
      </w:r>
      <w:r w:rsidRPr="00BC2932">
        <w:rPr>
          <w:spacing w:val="2"/>
          <w:sz w:val="22"/>
          <w:szCs w:val="22"/>
        </w:rPr>
        <w:t>о</w:t>
      </w:r>
      <w:r w:rsidRPr="00BC2932">
        <w:rPr>
          <w:sz w:val="22"/>
          <w:szCs w:val="22"/>
        </w:rPr>
        <w:t>за</w:t>
      </w:r>
      <w:r w:rsidRPr="00BC2932">
        <w:rPr>
          <w:spacing w:val="1"/>
          <w:sz w:val="22"/>
          <w:szCs w:val="22"/>
        </w:rPr>
        <w:t>,</w:t>
      </w:r>
      <w:r w:rsidRPr="00BC2932">
        <w:rPr>
          <w:spacing w:val="5"/>
          <w:sz w:val="22"/>
          <w:szCs w:val="22"/>
        </w:rPr>
        <w:t xml:space="preserve"> </w:t>
      </w:r>
      <w:r w:rsidRPr="00BC2932">
        <w:rPr>
          <w:sz w:val="22"/>
          <w:szCs w:val="22"/>
        </w:rPr>
        <w:t>котор</w:t>
      </w:r>
      <w:r w:rsidRPr="00BC2932">
        <w:rPr>
          <w:spacing w:val="1"/>
          <w:sz w:val="22"/>
          <w:szCs w:val="22"/>
        </w:rPr>
        <w:t>а</w:t>
      </w:r>
      <w:r w:rsidRPr="00BC2932">
        <w:rPr>
          <w:sz w:val="22"/>
          <w:szCs w:val="22"/>
        </w:rPr>
        <w:t>я</w:t>
      </w:r>
      <w:r w:rsidRPr="00BC2932">
        <w:rPr>
          <w:spacing w:val="7"/>
          <w:sz w:val="22"/>
          <w:szCs w:val="22"/>
        </w:rPr>
        <w:t xml:space="preserve"> </w:t>
      </w:r>
      <w:r w:rsidRPr="00BC2932">
        <w:rPr>
          <w:spacing w:val="1"/>
          <w:sz w:val="22"/>
          <w:szCs w:val="22"/>
        </w:rPr>
        <w:t>с</w:t>
      </w:r>
      <w:r w:rsidRPr="00BC2932">
        <w:rPr>
          <w:sz w:val="22"/>
          <w:szCs w:val="22"/>
        </w:rPr>
        <w:t>т</w:t>
      </w:r>
      <w:r w:rsidRPr="00BC2932">
        <w:rPr>
          <w:spacing w:val="-1"/>
          <w:sz w:val="22"/>
          <w:szCs w:val="22"/>
        </w:rPr>
        <w:t>ано</w:t>
      </w:r>
      <w:r w:rsidRPr="00BC2932">
        <w:rPr>
          <w:sz w:val="22"/>
          <w:szCs w:val="22"/>
        </w:rPr>
        <w:t>витс</w:t>
      </w:r>
      <w:r w:rsidRPr="00BC2932">
        <w:rPr>
          <w:spacing w:val="1"/>
          <w:sz w:val="22"/>
          <w:szCs w:val="22"/>
        </w:rPr>
        <w:t>я</w:t>
      </w:r>
      <w:r w:rsidRPr="00BC2932">
        <w:rPr>
          <w:spacing w:val="7"/>
          <w:sz w:val="22"/>
          <w:szCs w:val="22"/>
        </w:rPr>
        <w:t xml:space="preserve"> </w:t>
      </w:r>
      <w:r w:rsidRPr="00BC2932">
        <w:rPr>
          <w:sz w:val="22"/>
          <w:szCs w:val="22"/>
        </w:rPr>
        <w:t>прич</w:t>
      </w:r>
      <w:r w:rsidRPr="00BC2932">
        <w:rPr>
          <w:spacing w:val="2"/>
          <w:sz w:val="22"/>
          <w:szCs w:val="22"/>
        </w:rPr>
        <w:t>и</w:t>
      </w:r>
      <w:r w:rsidRPr="00BC2932">
        <w:rPr>
          <w:spacing w:val="1"/>
          <w:sz w:val="22"/>
          <w:szCs w:val="22"/>
        </w:rPr>
        <w:t>н</w:t>
      </w:r>
      <w:r w:rsidRPr="00BC2932">
        <w:rPr>
          <w:sz w:val="22"/>
          <w:szCs w:val="22"/>
        </w:rPr>
        <w:t>ой</w:t>
      </w:r>
      <w:r w:rsidRPr="00BC2932">
        <w:rPr>
          <w:spacing w:val="7"/>
          <w:sz w:val="22"/>
          <w:szCs w:val="22"/>
        </w:rPr>
        <w:t xml:space="preserve"> </w:t>
      </w:r>
      <w:r w:rsidRPr="00BC2932">
        <w:rPr>
          <w:spacing w:val="1"/>
          <w:sz w:val="22"/>
          <w:szCs w:val="22"/>
        </w:rPr>
        <w:t>ц</w:t>
      </w:r>
      <w:r w:rsidRPr="00BC2932">
        <w:rPr>
          <w:sz w:val="22"/>
          <w:szCs w:val="22"/>
        </w:rPr>
        <w:t>е</w:t>
      </w:r>
      <w:r w:rsidRPr="00BC2932">
        <w:rPr>
          <w:spacing w:val="-1"/>
          <w:sz w:val="22"/>
          <w:szCs w:val="22"/>
        </w:rPr>
        <w:t>л</w:t>
      </w:r>
      <w:r w:rsidRPr="00BC2932">
        <w:rPr>
          <w:sz w:val="22"/>
          <w:szCs w:val="22"/>
        </w:rPr>
        <w:t>ого</w:t>
      </w:r>
      <w:r w:rsidRPr="00BC2932">
        <w:rPr>
          <w:spacing w:val="6"/>
          <w:sz w:val="22"/>
          <w:szCs w:val="22"/>
        </w:rPr>
        <w:t xml:space="preserve"> </w:t>
      </w:r>
      <w:r w:rsidRPr="00BC2932">
        <w:rPr>
          <w:spacing w:val="1"/>
          <w:sz w:val="22"/>
          <w:szCs w:val="22"/>
        </w:rPr>
        <w:t>р</w:t>
      </w:r>
      <w:r w:rsidRPr="00BC2932">
        <w:rPr>
          <w:sz w:val="22"/>
          <w:szCs w:val="22"/>
        </w:rPr>
        <w:t>яда</w:t>
      </w:r>
      <w:r w:rsidRPr="00BC2932">
        <w:rPr>
          <w:spacing w:val="7"/>
          <w:sz w:val="22"/>
          <w:szCs w:val="22"/>
        </w:rPr>
        <w:t xml:space="preserve"> </w:t>
      </w:r>
      <w:r w:rsidRPr="00BC2932">
        <w:rPr>
          <w:spacing w:val="1"/>
          <w:sz w:val="22"/>
          <w:szCs w:val="22"/>
        </w:rPr>
        <w:t>н</w:t>
      </w:r>
      <w:r w:rsidRPr="00BC2932">
        <w:rPr>
          <w:spacing w:val="-1"/>
          <w:sz w:val="22"/>
          <w:szCs w:val="22"/>
        </w:rPr>
        <w:t>е</w:t>
      </w:r>
      <w:r w:rsidRPr="00BC2932">
        <w:rPr>
          <w:sz w:val="22"/>
          <w:szCs w:val="22"/>
        </w:rPr>
        <w:t>б</w:t>
      </w:r>
      <w:r w:rsidRPr="00BC2932">
        <w:rPr>
          <w:spacing w:val="1"/>
          <w:sz w:val="22"/>
          <w:szCs w:val="22"/>
        </w:rPr>
        <w:t>л</w:t>
      </w:r>
      <w:r w:rsidRPr="00BC2932">
        <w:rPr>
          <w:sz w:val="22"/>
          <w:szCs w:val="22"/>
        </w:rPr>
        <w:t>аго</w:t>
      </w:r>
      <w:r w:rsidRPr="00BC2932">
        <w:rPr>
          <w:spacing w:val="-1"/>
          <w:sz w:val="22"/>
          <w:szCs w:val="22"/>
        </w:rPr>
        <w:t>пр</w:t>
      </w:r>
      <w:r w:rsidRPr="00BC2932">
        <w:rPr>
          <w:sz w:val="22"/>
          <w:szCs w:val="22"/>
        </w:rPr>
        <w:t>ия</w:t>
      </w:r>
      <w:r w:rsidRPr="00BC2932">
        <w:rPr>
          <w:spacing w:val="1"/>
          <w:sz w:val="22"/>
          <w:szCs w:val="22"/>
        </w:rPr>
        <w:t>т</w:t>
      </w:r>
      <w:r w:rsidRPr="00BC2932">
        <w:rPr>
          <w:sz w:val="22"/>
          <w:szCs w:val="22"/>
        </w:rPr>
        <w:t>н</w:t>
      </w:r>
      <w:r w:rsidRPr="00BC2932">
        <w:rPr>
          <w:spacing w:val="-1"/>
          <w:sz w:val="22"/>
          <w:szCs w:val="22"/>
        </w:rPr>
        <w:t>ы</w:t>
      </w:r>
      <w:r w:rsidRPr="00BC2932">
        <w:rPr>
          <w:sz w:val="22"/>
          <w:szCs w:val="22"/>
        </w:rPr>
        <w:t>х</w:t>
      </w:r>
      <w:r w:rsidRPr="00BC2932">
        <w:rPr>
          <w:spacing w:val="7"/>
          <w:sz w:val="22"/>
          <w:szCs w:val="22"/>
        </w:rPr>
        <w:t xml:space="preserve"> </w:t>
      </w:r>
      <w:r w:rsidRPr="00BC2932">
        <w:rPr>
          <w:spacing w:val="1"/>
          <w:sz w:val="22"/>
          <w:szCs w:val="22"/>
        </w:rPr>
        <w:t>о</w:t>
      </w:r>
      <w:r w:rsidRPr="00BC2932">
        <w:rPr>
          <w:sz w:val="22"/>
          <w:szCs w:val="22"/>
        </w:rPr>
        <w:t>т</w:t>
      </w:r>
      <w:r w:rsidRPr="00BC2932">
        <w:rPr>
          <w:spacing w:val="1"/>
          <w:sz w:val="22"/>
          <w:szCs w:val="22"/>
        </w:rPr>
        <w:t>к</w:t>
      </w:r>
      <w:r w:rsidRPr="00BC2932">
        <w:rPr>
          <w:spacing w:val="-2"/>
          <w:sz w:val="22"/>
          <w:szCs w:val="22"/>
        </w:rPr>
        <w:t>л</w:t>
      </w:r>
      <w:r w:rsidRPr="00BC2932">
        <w:rPr>
          <w:sz w:val="22"/>
          <w:szCs w:val="22"/>
        </w:rPr>
        <w:t>о</w:t>
      </w:r>
      <w:r w:rsidRPr="00BC2932">
        <w:rPr>
          <w:spacing w:val="7"/>
          <w:sz w:val="22"/>
          <w:szCs w:val="22"/>
        </w:rPr>
        <w:t>н</w:t>
      </w:r>
      <w:r w:rsidRPr="00BC2932">
        <w:rPr>
          <w:spacing w:val="-1"/>
          <w:sz w:val="22"/>
          <w:szCs w:val="22"/>
        </w:rPr>
        <w:t>е</w:t>
      </w:r>
      <w:r w:rsidRPr="00BC2932">
        <w:rPr>
          <w:sz w:val="22"/>
          <w:szCs w:val="22"/>
        </w:rPr>
        <w:t>ний (забо</w:t>
      </w:r>
      <w:r w:rsidRPr="00BC2932">
        <w:rPr>
          <w:spacing w:val="1"/>
          <w:sz w:val="22"/>
          <w:szCs w:val="22"/>
        </w:rPr>
        <w:t>л</w:t>
      </w:r>
      <w:r w:rsidRPr="00BC2932">
        <w:rPr>
          <w:sz w:val="22"/>
          <w:szCs w:val="22"/>
        </w:rPr>
        <w:t>евание</w:t>
      </w:r>
      <w:r w:rsidRPr="00BC2932">
        <w:rPr>
          <w:spacing w:val="31"/>
          <w:sz w:val="22"/>
          <w:szCs w:val="22"/>
        </w:rPr>
        <w:t xml:space="preserve"> </w:t>
      </w:r>
      <w:r w:rsidRPr="00BC2932">
        <w:rPr>
          <w:spacing w:val="1"/>
          <w:sz w:val="22"/>
          <w:szCs w:val="22"/>
        </w:rPr>
        <w:t>ор</w:t>
      </w:r>
      <w:r w:rsidRPr="00BC2932">
        <w:rPr>
          <w:spacing w:val="-1"/>
          <w:sz w:val="22"/>
          <w:szCs w:val="22"/>
        </w:rPr>
        <w:t>г</w:t>
      </w:r>
      <w:r w:rsidRPr="00BC2932">
        <w:rPr>
          <w:sz w:val="22"/>
          <w:szCs w:val="22"/>
        </w:rPr>
        <w:t>анов</w:t>
      </w:r>
      <w:r w:rsidRPr="00BC2932">
        <w:rPr>
          <w:spacing w:val="33"/>
          <w:sz w:val="22"/>
          <w:szCs w:val="22"/>
        </w:rPr>
        <w:t xml:space="preserve"> </w:t>
      </w:r>
      <w:r w:rsidRPr="00BC2932">
        <w:rPr>
          <w:sz w:val="22"/>
          <w:szCs w:val="22"/>
        </w:rPr>
        <w:t>м</w:t>
      </w:r>
      <w:r w:rsidRPr="00BC2932">
        <w:rPr>
          <w:spacing w:val="1"/>
          <w:sz w:val="22"/>
          <w:szCs w:val="22"/>
        </w:rPr>
        <w:t>а</w:t>
      </w:r>
      <w:r w:rsidRPr="00BC2932">
        <w:rPr>
          <w:sz w:val="22"/>
          <w:szCs w:val="22"/>
        </w:rPr>
        <w:t>ло</w:t>
      </w:r>
      <w:r w:rsidRPr="00BC2932">
        <w:rPr>
          <w:spacing w:val="-1"/>
          <w:sz w:val="22"/>
          <w:szCs w:val="22"/>
        </w:rPr>
        <w:t>г</w:t>
      </w:r>
      <w:r w:rsidRPr="00BC2932">
        <w:rPr>
          <w:sz w:val="22"/>
          <w:szCs w:val="22"/>
        </w:rPr>
        <w:t>о</w:t>
      </w:r>
      <w:r w:rsidRPr="00BC2932">
        <w:rPr>
          <w:spacing w:val="34"/>
          <w:sz w:val="22"/>
          <w:szCs w:val="22"/>
        </w:rPr>
        <w:t xml:space="preserve"> </w:t>
      </w:r>
      <w:r w:rsidRPr="00BC2932">
        <w:rPr>
          <w:sz w:val="22"/>
          <w:szCs w:val="22"/>
        </w:rPr>
        <w:t>т</w:t>
      </w:r>
      <w:r w:rsidRPr="00BC2932">
        <w:rPr>
          <w:spacing w:val="1"/>
          <w:sz w:val="22"/>
          <w:szCs w:val="22"/>
        </w:rPr>
        <w:t>а</w:t>
      </w:r>
      <w:r w:rsidRPr="00BC2932">
        <w:rPr>
          <w:sz w:val="22"/>
          <w:szCs w:val="22"/>
        </w:rPr>
        <w:t>за,</w:t>
      </w:r>
      <w:r w:rsidRPr="00BC2932">
        <w:rPr>
          <w:spacing w:val="32"/>
          <w:sz w:val="22"/>
          <w:szCs w:val="22"/>
        </w:rPr>
        <w:t xml:space="preserve"> </w:t>
      </w:r>
      <w:r w:rsidRPr="00BC2932">
        <w:rPr>
          <w:sz w:val="22"/>
          <w:szCs w:val="22"/>
        </w:rPr>
        <w:t>ки</w:t>
      </w:r>
      <w:r w:rsidRPr="00BC2932">
        <w:rPr>
          <w:spacing w:val="-1"/>
          <w:sz w:val="22"/>
          <w:szCs w:val="22"/>
        </w:rPr>
        <w:t>ф</w:t>
      </w:r>
      <w:r w:rsidRPr="00BC2932">
        <w:rPr>
          <w:spacing w:val="1"/>
          <w:sz w:val="22"/>
          <w:szCs w:val="22"/>
        </w:rPr>
        <w:t>о</w:t>
      </w:r>
      <w:r w:rsidRPr="00BC2932">
        <w:rPr>
          <w:sz w:val="22"/>
          <w:szCs w:val="22"/>
        </w:rPr>
        <w:t>зы</w:t>
      </w:r>
      <w:r w:rsidRPr="00BC2932">
        <w:rPr>
          <w:spacing w:val="1"/>
          <w:sz w:val="22"/>
          <w:szCs w:val="22"/>
        </w:rPr>
        <w:t>,</w:t>
      </w:r>
      <w:r w:rsidRPr="00BC2932">
        <w:rPr>
          <w:spacing w:val="32"/>
          <w:sz w:val="22"/>
          <w:szCs w:val="22"/>
        </w:rPr>
        <w:t xml:space="preserve"> </w:t>
      </w:r>
      <w:r w:rsidRPr="00BC2932">
        <w:rPr>
          <w:spacing w:val="1"/>
          <w:sz w:val="22"/>
          <w:szCs w:val="22"/>
        </w:rPr>
        <w:t>с</w:t>
      </w:r>
      <w:r w:rsidRPr="00BC2932">
        <w:rPr>
          <w:spacing w:val="-1"/>
          <w:sz w:val="22"/>
          <w:szCs w:val="22"/>
        </w:rPr>
        <w:t>к</w:t>
      </w:r>
      <w:r w:rsidRPr="00BC2932">
        <w:rPr>
          <w:spacing w:val="1"/>
          <w:sz w:val="22"/>
          <w:szCs w:val="22"/>
        </w:rPr>
        <w:t>о</w:t>
      </w:r>
      <w:r w:rsidRPr="00BC2932">
        <w:rPr>
          <w:sz w:val="22"/>
          <w:szCs w:val="22"/>
        </w:rPr>
        <w:t>л</w:t>
      </w:r>
      <w:r w:rsidRPr="00BC2932">
        <w:rPr>
          <w:spacing w:val="-1"/>
          <w:sz w:val="22"/>
          <w:szCs w:val="22"/>
        </w:rPr>
        <w:t>и</w:t>
      </w:r>
      <w:r w:rsidRPr="00BC2932">
        <w:rPr>
          <w:sz w:val="22"/>
          <w:szCs w:val="22"/>
        </w:rPr>
        <w:t>о</w:t>
      </w:r>
      <w:r w:rsidRPr="00BC2932">
        <w:rPr>
          <w:spacing w:val="-1"/>
          <w:sz w:val="22"/>
          <w:szCs w:val="22"/>
        </w:rPr>
        <w:t>з</w:t>
      </w:r>
      <w:r w:rsidRPr="00BC2932">
        <w:rPr>
          <w:sz w:val="22"/>
          <w:szCs w:val="22"/>
        </w:rPr>
        <w:t>ы,</w:t>
      </w:r>
      <w:r w:rsidRPr="00BC2932">
        <w:rPr>
          <w:spacing w:val="32"/>
          <w:sz w:val="22"/>
          <w:szCs w:val="22"/>
        </w:rPr>
        <w:t xml:space="preserve"> </w:t>
      </w:r>
      <w:r w:rsidRPr="00BC2932">
        <w:rPr>
          <w:spacing w:val="2"/>
          <w:sz w:val="22"/>
          <w:szCs w:val="22"/>
        </w:rPr>
        <w:t>о</w:t>
      </w:r>
      <w:r w:rsidRPr="00BC2932">
        <w:rPr>
          <w:sz w:val="22"/>
          <w:szCs w:val="22"/>
        </w:rPr>
        <w:t>сл</w:t>
      </w:r>
      <w:r w:rsidRPr="00BC2932">
        <w:rPr>
          <w:spacing w:val="-1"/>
          <w:sz w:val="22"/>
          <w:szCs w:val="22"/>
        </w:rPr>
        <w:t>а</w:t>
      </w:r>
      <w:r w:rsidRPr="00BC2932">
        <w:rPr>
          <w:sz w:val="22"/>
          <w:szCs w:val="22"/>
        </w:rPr>
        <w:t>бление</w:t>
      </w:r>
      <w:r w:rsidRPr="00BC2932">
        <w:rPr>
          <w:spacing w:val="33"/>
          <w:sz w:val="22"/>
          <w:szCs w:val="22"/>
        </w:rPr>
        <w:t xml:space="preserve"> </w:t>
      </w:r>
      <w:r w:rsidRPr="00BC2932">
        <w:rPr>
          <w:spacing w:val="-1"/>
          <w:sz w:val="22"/>
          <w:szCs w:val="22"/>
        </w:rPr>
        <w:t>м</w:t>
      </w:r>
      <w:r w:rsidRPr="00BC2932">
        <w:rPr>
          <w:spacing w:val="1"/>
          <w:sz w:val="22"/>
          <w:szCs w:val="22"/>
        </w:rPr>
        <w:t>ы</w:t>
      </w:r>
      <w:r w:rsidRPr="00BC2932">
        <w:rPr>
          <w:sz w:val="22"/>
          <w:szCs w:val="22"/>
        </w:rPr>
        <w:t>ш</w:t>
      </w:r>
      <w:r w:rsidRPr="00BC2932">
        <w:rPr>
          <w:spacing w:val="1"/>
          <w:sz w:val="22"/>
          <w:szCs w:val="22"/>
        </w:rPr>
        <w:t>ц</w:t>
      </w:r>
      <w:r w:rsidRPr="00BC2932">
        <w:rPr>
          <w:spacing w:val="31"/>
          <w:sz w:val="22"/>
          <w:szCs w:val="22"/>
        </w:rPr>
        <w:t xml:space="preserve"> </w:t>
      </w:r>
      <w:r w:rsidRPr="00BC2932">
        <w:rPr>
          <w:spacing w:val="9"/>
          <w:sz w:val="22"/>
          <w:szCs w:val="22"/>
        </w:rPr>
        <w:t>ж</w:t>
      </w:r>
      <w:r w:rsidRPr="00BC2932">
        <w:rPr>
          <w:spacing w:val="2"/>
          <w:sz w:val="22"/>
          <w:szCs w:val="22"/>
        </w:rPr>
        <w:t>и</w:t>
      </w:r>
      <w:r w:rsidRPr="00BC2932">
        <w:rPr>
          <w:sz w:val="22"/>
          <w:szCs w:val="22"/>
        </w:rPr>
        <w:t>во</w:t>
      </w:r>
      <w:r w:rsidRPr="00BC2932">
        <w:rPr>
          <w:spacing w:val="1"/>
          <w:sz w:val="22"/>
          <w:szCs w:val="22"/>
        </w:rPr>
        <w:t>т</w:t>
      </w:r>
      <w:r w:rsidRPr="00BC2932">
        <w:rPr>
          <w:sz w:val="22"/>
          <w:szCs w:val="22"/>
        </w:rPr>
        <w:t>а</w:t>
      </w:r>
      <w:r w:rsidRPr="00BC2932">
        <w:rPr>
          <w:spacing w:val="19"/>
          <w:sz w:val="22"/>
          <w:szCs w:val="22"/>
        </w:rPr>
        <w:t xml:space="preserve"> </w:t>
      </w:r>
      <w:r w:rsidRPr="00BC2932">
        <w:rPr>
          <w:sz w:val="22"/>
          <w:szCs w:val="22"/>
        </w:rPr>
        <w:t>и</w:t>
      </w:r>
      <w:r w:rsidRPr="00BC2932">
        <w:rPr>
          <w:spacing w:val="17"/>
          <w:sz w:val="22"/>
          <w:szCs w:val="22"/>
        </w:rPr>
        <w:t xml:space="preserve"> </w:t>
      </w:r>
      <w:r w:rsidRPr="00BC2932">
        <w:rPr>
          <w:sz w:val="22"/>
          <w:szCs w:val="22"/>
        </w:rPr>
        <w:t>др</w:t>
      </w:r>
      <w:r w:rsidRPr="00BC2932">
        <w:rPr>
          <w:spacing w:val="1"/>
          <w:sz w:val="22"/>
          <w:szCs w:val="22"/>
        </w:rPr>
        <w:t>.</w:t>
      </w:r>
      <w:r w:rsidRPr="00BC2932">
        <w:rPr>
          <w:sz w:val="22"/>
          <w:szCs w:val="22"/>
        </w:rPr>
        <w:t>);</w:t>
      </w:r>
      <w:r w:rsidRPr="00BC2932">
        <w:rPr>
          <w:spacing w:val="17"/>
          <w:sz w:val="22"/>
          <w:szCs w:val="22"/>
        </w:rPr>
        <w:t xml:space="preserve"> </w:t>
      </w:r>
      <w:r w:rsidRPr="00BC2932">
        <w:rPr>
          <w:sz w:val="22"/>
          <w:szCs w:val="22"/>
        </w:rPr>
        <w:t>повы</w:t>
      </w:r>
      <w:r w:rsidRPr="00BC2932">
        <w:rPr>
          <w:spacing w:val="1"/>
          <w:sz w:val="22"/>
          <w:szCs w:val="22"/>
        </w:rPr>
        <w:t>ш</w:t>
      </w:r>
      <w:r w:rsidRPr="00BC2932">
        <w:rPr>
          <w:spacing w:val="-1"/>
          <w:sz w:val="22"/>
          <w:szCs w:val="22"/>
        </w:rPr>
        <w:t>е</w:t>
      </w:r>
      <w:r w:rsidRPr="00BC2932">
        <w:rPr>
          <w:sz w:val="22"/>
          <w:szCs w:val="22"/>
        </w:rPr>
        <w:t>н</w:t>
      </w:r>
      <w:r w:rsidRPr="00BC2932">
        <w:rPr>
          <w:spacing w:val="1"/>
          <w:sz w:val="22"/>
          <w:szCs w:val="22"/>
        </w:rPr>
        <w:t>н</w:t>
      </w:r>
      <w:r w:rsidRPr="00BC2932">
        <w:rPr>
          <w:spacing w:val="-1"/>
          <w:sz w:val="22"/>
          <w:szCs w:val="22"/>
        </w:rPr>
        <w:t>а</w:t>
      </w:r>
      <w:r w:rsidRPr="00BC2932">
        <w:rPr>
          <w:sz w:val="22"/>
          <w:szCs w:val="22"/>
        </w:rPr>
        <w:t>я</w:t>
      </w:r>
      <w:r w:rsidRPr="00BC2932">
        <w:rPr>
          <w:spacing w:val="19"/>
          <w:sz w:val="22"/>
          <w:szCs w:val="22"/>
        </w:rPr>
        <w:t xml:space="preserve"> </w:t>
      </w:r>
      <w:r w:rsidRPr="00BC2932">
        <w:rPr>
          <w:sz w:val="22"/>
          <w:szCs w:val="22"/>
        </w:rPr>
        <w:t>не</w:t>
      </w:r>
      <w:r w:rsidRPr="00BC2932">
        <w:rPr>
          <w:spacing w:val="1"/>
          <w:sz w:val="22"/>
          <w:szCs w:val="22"/>
        </w:rPr>
        <w:t>р</w:t>
      </w:r>
      <w:r w:rsidRPr="00BC2932">
        <w:rPr>
          <w:spacing w:val="-2"/>
          <w:sz w:val="22"/>
          <w:szCs w:val="22"/>
        </w:rPr>
        <w:t>в</w:t>
      </w:r>
      <w:r w:rsidRPr="00BC2932">
        <w:rPr>
          <w:sz w:val="22"/>
          <w:szCs w:val="22"/>
        </w:rPr>
        <w:t>н</w:t>
      </w:r>
      <w:r w:rsidRPr="00BC2932">
        <w:rPr>
          <w:spacing w:val="4"/>
          <w:sz w:val="22"/>
          <w:szCs w:val="22"/>
        </w:rPr>
        <w:t>о</w:t>
      </w:r>
      <w:r w:rsidRPr="00BC2932">
        <w:rPr>
          <w:sz w:val="22"/>
          <w:szCs w:val="22"/>
        </w:rPr>
        <w:t>-</w:t>
      </w:r>
      <w:r w:rsidRPr="00BC2932">
        <w:rPr>
          <w:spacing w:val="-1"/>
          <w:sz w:val="22"/>
          <w:szCs w:val="22"/>
        </w:rPr>
        <w:t>э</w:t>
      </w:r>
      <w:r w:rsidRPr="00BC2932">
        <w:rPr>
          <w:sz w:val="22"/>
          <w:szCs w:val="22"/>
        </w:rPr>
        <w:t>м</w:t>
      </w:r>
      <w:r w:rsidRPr="00BC2932">
        <w:rPr>
          <w:spacing w:val="-1"/>
          <w:sz w:val="22"/>
          <w:szCs w:val="22"/>
        </w:rPr>
        <w:t>о</w:t>
      </w:r>
      <w:r w:rsidRPr="00BC2932">
        <w:rPr>
          <w:sz w:val="22"/>
          <w:szCs w:val="22"/>
        </w:rPr>
        <w:t>ци</w:t>
      </w:r>
      <w:r w:rsidRPr="00BC2932">
        <w:rPr>
          <w:spacing w:val="-1"/>
          <w:sz w:val="22"/>
          <w:szCs w:val="22"/>
        </w:rPr>
        <w:t>о</w:t>
      </w:r>
      <w:r w:rsidRPr="00BC2932">
        <w:rPr>
          <w:sz w:val="22"/>
          <w:szCs w:val="22"/>
        </w:rPr>
        <w:t>н</w:t>
      </w:r>
      <w:r w:rsidRPr="00BC2932">
        <w:rPr>
          <w:spacing w:val="1"/>
          <w:sz w:val="22"/>
          <w:szCs w:val="22"/>
        </w:rPr>
        <w:t>а</w:t>
      </w:r>
      <w:r w:rsidRPr="00BC2932">
        <w:rPr>
          <w:sz w:val="22"/>
          <w:szCs w:val="22"/>
        </w:rPr>
        <w:t>льна</w:t>
      </w:r>
      <w:r w:rsidRPr="00BC2932">
        <w:rPr>
          <w:spacing w:val="1"/>
          <w:sz w:val="22"/>
          <w:szCs w:val="22"/>
        </w:rPr>
        <w:t>я</w:t>
      </w:r>
      <w:r w:rsidRPr="00BC2932">
        <w:rPr>
          <w:spacing w:val="16"/>
          <w:sz w:val="22"/>
          <w:szCs w:val="22"/>
        </w:rPr>
        <w:t xml:space="preserve"> </w:t>
      </w:r>
      <w:r w:rsidRPr="00BC2932">
        <w:rPr>
          <w:spacing w:val="1"/>
          <w:sz w:val="22"/>
          <w:szCs w:val="22"/>
        </w:rPr>
        <w:t>н</w:t>
      </w:r>
      <w:r w:rsidRPr="00BC2932">
        <w:rPr>
          <w:spacing w:val="-1"/>
          <w:sz w:val="22"/>
          <w:szCs w:val="22"/>
        </w:rPr>
        <w:t>ап</w:t>
      </w:r>
      <w:r w:rsidRPr="00BC2932">
        <w:rPr>
          <w:sz w:val="22"/>
          <w:szCs w:val="22"/>
        </w:rPr>
        <w:t>р</w:t>
      </w:r>
      <w:r w:rsidRPr="00BC2932">
        <w:rPr>
          <w:spacing w:val="1"/>
          <w:sz w:val="22"/>
          <w:szCs w:val="22"/>
        </w:rPr>
        <w:t>я</w:t>
      </w:r>
      <w:r w:rsidRPr="00BC2932">
        <w:rPr>
          <w:sz w:val="22"/>
          <w:szCs w:val="22"/>
        </w:rPr>
        <w:t>же</w:t>
      </w:r>
      <w:r w:rsidRPr="00BC2932">
        <w:rPr>
          <w:spacing w:val="-1"/>
          <w:sz w:val="22"/>
          <w:szCs w:val="22"/>
        </w:rPr>
        <w:t>нн</w:t>
      </w:r>
      <w:r w:rsidRPr="00BC2932">
        <w:rPr>
          <w:spacing w:val="1"/>
          <w:sz w:val="22"/>
          <w:szCs w:val="22"/>
        </w:rPr>
        <w:t>о</w:t>
      </w:r>
      <w:r w:rsidRPr="00BC2932">
        <w:rPr>
          <w:sz w:val="22"/>
          <w:szCs w:val="22"/>
        </w:rPr>
        <w:t>ст</w:t>
      </w:r>
      <w:r w:rsidRPr="00BC2932">
        <w:rPr>
          <w:spacing w:val="1"/>
          <w:sz w:val="22"/>
          <w:szCs w:val="22"/>
        </w:rPr>
        <w:t>ь</w:t>
      </w:r>
      <w:r w:rsidRPr="00BC2932">
        <w:rPr>
          <w:spacing w:val="17"/>
          <w:sz w:val="22"/>
          <w:szCs w:val="22"/>
        </w:rPr>
        <w:t xml:space="preserve"> </w:t>
      </w:r>
      <w:r w:rsidRPr="00BC2932">
        <w:rPr>
          <w:sz w:val="22"/>
          <w:szCs w:val="22"/>
        </w:rPr>
        <w:t>т</w:t>
      </w:r>
      <w:r w:rsidRPr="00BC2932">
        <w:rPr>
          <w:spacing w:val="1"/>
          <w:sz w:val="22"/>
          <w:szCs w:val="22"/>
        </w:rPr>
        <w:t>р</w:t>
      </w:r>
      <w:r w:rsidRPr="00BC2932">
        <w:rPr>
          <w:spacing w:val="-2"/>
          <w:sz w:val="22"/>
          <w:szCs w:val="22"/>
        </w:rPr>
        <w:t>у</w:t>
      </w:r>
      <w:r w:rsidRPr="00BC2932">
        <w:rPr>
          <w:sz w:val="22"/>
          <w:szCs w:val="22"/>
        </w:rPr>
        <w:t>д</w:t>
      </w:r>
      <w:r w:rsidRPr="00BC2932">
        <w:rPr>
          <w:spacing w:val="1"/>
          <w:sz w:val="22"/>
          <w:szCs w:val="22"/>
        </w:rPr>
        <w:t>а</w:t>
      </w:r>
      <w:r w:rsidRPr="00BC2932">
        <w:rPr>
          <w:sz w:val="22"/>
          <w:szCs w:val="22"/>
        </w:rPr>
        <w:t>,</w:t>
      </w:r>
      <w:r w:rsidRPr="00BC2932">
        <w:rPr>
          <w:spacing w:val="18"/>
          <w:sz w:val="22"/>
          <w:szCs w:val="22"/>
        </w:rPr>
        <w:t xml:space="preserve"> </w:t>
      </w:r>
      <w:r w:rsidRPr="00BC2932">
        <w:rPr>
          <w:sz w:val="22"/>
          <w:szCs w:val="22"/>
        </w:rPr>
        <w:t>ви</w:t>
      </w:r>
      <w:r w:rsidRPr="00BC2932">
        <w:rPr>
          <w:spacing w:val="-1"/>
          <w:sz w:val="22"/>
          <w:szCs w:val="22"/>
        </w:rPr>
        <w:t>б</w:t>
      </w:r>
      <w:r w:rsidRPr="00BC2932">
        <w:rPr>
          <w:spacing w:val="5"/>
          <w:sz w:val="22"/>
          <w:szCs w:val="22"/>
        </w:rPr>
        <w:t>р</w:t>
      </w:r>
      <w:r w:rsidRPr="00BC2932">
        <w:rPr>
          <w:spacing w:val="1"/>
          <w:sz w:val="22"/>
          <w:szCs w:val="22"/>
        </w:rPr>
        <w:t>а</w:t>
      </w:r>
      <w:r w:rsidRPr="00BC2932">
        <w:rPr>
          <w:sz w:val="22"/>
          <w:szCs w:val="22"/>
        </w:rPr>
        <w:t>ц</w:t>
      </w:r>
      <w:r w:rsidRPr="00BC2932">
        <w:rPr>
          <w:spacing w:val="1"/>
          <w:sz w:val="22"/>
          <w:szCs w:val="22"/>
        </w:rPr>
        <w:t>ия</w:t>
      </w:r>
      <w:r w:rsidRPr="00BC2932">
        <w:rPr>
          <w:spacing w:val="69"/>
          <w:sz w:val="22"/>
          <w:szCs w:val="22"/>
        </w:rPr>
        <w:t xml:space="preserve"> </w:t>
      </w:r>
      <w:r w:rsidRPr="00BC2932">
        <w:rPr>
          <w:sz w:val="22"/>
          <w:szCs w:val="22"/>
        </w:rPr>
        <w:t>и</w:t>
      </w:r>
      <w:r w:rsidRPr="00BC2932">
        <w:rPr>
          <w:spacing w:val="72"/>
          <w:sz w:val="22"/>
          <w:szCs w:val="22"/>
        </w:rPr>
        <w:t xml:space="preserve"> </w:t>
      </w:r>
      <w:r w:rsidRPr="00BC2932">
        <w:rPr>
          <w:spacing w:val="-2"/>
          <w:sz w:val="22"/>
          <w:szCs w:val="22"/>
        </w:rPr>
        <w:t>у</w:t>
      </w:r>
      <w:r w:rsidRPr="00BC2932">
        <w:rPr>
          <w:sz w:val="22"/>
          <w:szCs w:val="22"/>
        </w:rPr>
        <w:t>кач</w:t>
      </w:r>
      <w:r w:rsidRPr="00BC2932">
        <w:rPr>
          <w:spacing w:val="2"/>
          <w:sz w:val="22"/>
          <w:szCs w:val="22"/>
        </w:rPr>
        <w:t>и</w:t>
      </w:r>
      <w:r w:rsidRPr="00BC2932">
        <w:rPr>
          <w:sz w:val="22"/>
          <w:szCs w:val="22"/>
        </w:rPr>
        <w:t>в</w:t>
      </w:r>
      <w:r w:rsidRPr="00BC2932">
        <w:rPr>
          <w:spacing w:val="1"/>
          <w:sz w:val="22"/>
          <w:szCs w:val="22"/>
        </w:rPr>
        <w:t>а</w:t>
      </w:r>
      <w:r w:rsidRPr="00BC2932">
        <w:rPr>
          <w:sz w:val="22"/>
          <w:szCs w:val="22"/>
        </w:rPr>
        <w:t>н</w:t>
      </w:r>
      <w:r w:rsidRPr="00BC2932">
        <w:rPr>
          <w:spacing w:val="1"/>
          <w:sz w:val="22"/>
          <w:szCs w:val="22"/>
        </w:rPr>
        <w:t>ие,</w:t>
      </w:r>
      <w:r w:rsidRPr="00BC2932">
        <w:rPr>
          <w:spacing w:val="70"/>
          <w:sz w:val="22"/>
          <w:szCs w:val="22"/>
        </w:rPr>
        <w:t xml:space="preserve"> </w:t>
      </w:r>
      <w:r w:rsidRPr="00BC2932">
        <w:rPr>
          <w:spacing w:val="1"/>
          <w:sz w:val="22"/>
          <w:szCs w:val="22"/>
        </w:rPr>
        <w:t>неб</w:t>
      </w:r>
      <w:r w:rsidRPr="00BC2932">
        <w:rPr>
          <w:sz w:val="22"/>
          <w:szCs w:val="22"/>
        </w:rPr>
        <w:t>л</w:t>
      </w:r>
      <w:r w:rsidRPr="00BC2932">
        <w:rPr>
          <w:spacing w:val="-1"/>
          <w:sz w:val="22"/>
          <w:szCs w:val="22"/>
        </w:rPr>
        <w:t>а</w:t>
      </w:r>
      <w:r w:rsidRPr="00BC2932">
        <w:rPr>
          <w:sz w:val="22"/>
          <w:szCs w:val="22"/>
        </w:rPr>
        <w:t>г</w:t>
      </w:r>
      <w:r w:rsidRPr="00BC2932">
        <w:rPr>
          <w:spacing w:val="-1"/>
          <w:sz w:val="22"/>
          <w:szCs w:val="22"/>
        </w:rPr>
        <w:t>о</w:t>
      </w:r>
      <w:r w:rsidRPr="00BC2932">
        <w:rPr>
          <w:sz w:val="22"/>
          <w:szCs w:val="22"/>
        </w:rPr>
        <w:t>при</w:t>
      </w:r>
      <w:r w:rsidRPr="00BC2932">
        <w:rPr>
          <w:spacing w:val="1"/>
          <w:sz w:val="22"/>
          <w:szCs w:val="22"/>
        </w:rPr>
        <w:t>я</w:t>
      </w:r>
      <w:r w:rsidRPr="00BC2932">
        <w:rPr>
          <w:spacing w:val="-1"/>
          <w:sz w:val="22"/>
          <w:szCs w:val="22"/>
        </w:rPr>
        <w:t>тн</w:t>
      </w:r>
      <w:r w:rsidRPr="00BC2932">
        <w:rPr>
          <w:sz w:val="22"/>
          <w:szCs w:val="22"/>
        </w:rPr>
        <w:t>ые</w:t>
      </w:r>
      <w:r w:rsidRPr="00BC2932">
        <w:rPr>
          <w:spacing w:val="72"/>
          <w:sz w:val="22"/>
          <w:szCs w:val="22"/>
        </w:rPr>
        <w:t xml:space="preserve"> </w:t>
      </w:r>
      <w:r w:rsidRPr="00BC2932">
        <w:rPr>
          <w:sz w:val="22"/>
          <w:szCs w:val="22"/>
        </w:rPr>
        <w:t>с</w:t>
      </w:r>
      <w:r w:rsidRPr="00BC2932">
        <w:rPr>
          <w:spacing w:val="1"/>
          <w:sz w:val="22"/>
          <w:szCs w:val="22"/>
        </w:rPr>
        <w:t>а</w:t>
      </w:r>
      <w:r w:rsidRPr="00BC2932">
        <w:rPr>
          <w:spacing w:val="5"/>
          <w:sz w:val="22"/>
          <w:szCs w:val="22"/>
        </w:rPr>
        <w:t>н</w:t>
      </w:r>
      <w:r w:rsidRPr="00BC2932">
        <w:rPr>
          <w:spacing w:val="1"/>
          <w:sz w:val="22"/>
          <w:szCs w:val="22"/>
        </w:rPr>
        <w:t>и</w:t>
      </w:r>
      <w:r w:rsidRPr="00BC2932">
        <w:rPr>
          <w:spacing w:val="-2"/>
          <w:sz w:val="22"/>
          <w:szCs w:val="22"/>
        </w:rPr>
        <w:t>т</w:t>
      </w:r>
      <w:r w:rsidRPr="00BC2932">
        <w:rPr>
          <w:sz w:val="22"/>
          <w:szCs w:val="22"/>
        </w:rPr>
        <w:t>арно-г</w:t>
      </w:r>
      <w:r w:rsidRPr="00BC2932">
        <w:rPr>
          <w:spacing w:val="2"/>
          <w:sz w:val="22"/>
          <w:szCs w:val="22"/>
        </w:rPr>
        <w:t>и</w:t>
      </w:r>
      <w:r w:rsidRPr="00BC2932">
        <w:rPr>
          <w:spacing w:val="-1"/>
          <w:sz w:val="22"/>
          <w:szCs w:val="22"/>
        </w:rPr>
        <w:t>г</w:t>
      </w:r>
      <w:r w:rsidRPr="00BC2932">
        <w:rPr>
          <w:sz w:val="22"/>
          <w:szCs w:val="22"/>
        </w:rPr>
        <w:t>и</w:t>
      </w:r>
      <w:r w:rsidRPr="00BC2932">
        <w:rPr>
          <w:spacing w:val="-1"/>
          <w:sz w:val="22"/>
          <w:szCs w:val="22"/>
        </w:rPr>
        <w:t>е</w:t>
      </w:r>
      <w:r w:rsidRPr="00BC2932">
        <w:rPr>
          <w:sz w:val="22"/>
          <w:szCs w:val="22"/>
        </w:rPr>
        <w:t>нич</w:t>
      </w:r>
      <w:r w:rsidRPr="00BC2932">
        <w:rPr>
          <w:spacing w:val="-1"/>
          <w:sz w:val="22"/>
          <w:szCs w:val="22"/>
        </w:rPr>
        <w:t>е</w:t>
      </w:r>
      <w:r w:rsidRPr="00BC2932">
        <w:rPr>
          <w:sz w:val="22"/>
          <w:szCs w:val="22"/>
        </w:rPr>
        <w:t>ск</w:t>
      </w:r>
      <w:r w:rsidRPr="00BC2932">
        <w:rPr>
          <w:spacing w:val="1"/>
          <w:sz w:val="22"/>
          <w:szCs w:val="22"/>
        </w:rPr>
        <w:t>и</w:t>
      </w:r>
      <w:r w:rsidRPr="00BC2932">
        <w:rPr>
          <w:sz w:val="22"/>
          <w:szCs w:val="22"/>
        </w:rPr>
        <w:t>е</w:t>
      </w:r>
      <w:r w:rsidRPr="00BC2932">
        <w:rPr>
          <w:spacing w:val="72"/>
          <w:sz w:val="22"/>
          <w:szCs w:val="22"/>
        </w:rPr>
        <w:t xml:space="preserve"> </w:t>
      </w:r>
      <w:r w:rsidRPr="00BC2932">
        <w:rPr>
          <w:spacing w:val="-2"/>
          <w:sz w:val="22"/>
          <w:szCs w:val="22"/>
        </w:rPr>
        <w:t>у</w:t>
      </w:r>
      <w:r w:rsidRPr="00BC2932">
        <w:rPr>
          <w:sz w:val="22"/>
          <w:szCs w:val="22"/>
        </w:rPr>
        <w:t>слов</w:t>
      </w:r>
      <w:r w:rsidRPr="00BC2932">
        <w:rPr>
          <w:spacing w:val="1"/>
          <w:sz w:val="22"/>
          <w:szCs w:val="22"/>
        </w:rPr>
        <w:t>и</w:t>
      </w:r>
      <w:r w:rsidRPr="00BC2932">
        <w:rPr>
          <w:sz w:val="22"/>
          <w:szCs w:val="22"/>
        </w:rPr>
        <w:t>я</w:t>
      </w:r>
      <w:r w:rsidRPr="00BC2932">
        <w:rPr>
          <w:spacing w:val="72"/>
          <w:sz w:val="22"/>
          <w:szCs w:val="22"/>
        </w:rPr>
        <w:t xml:space="preserve"> </w:t>
      </w:r>
      <w:r w:rsidRPr="00BC2932">
        <w:rPr>
          <w:spacing w:val="1"/>
          <w:sz w:val="22"/>
          <w:szCs w:val="22"/>
        </w:rPr>
        <w:t>(</w:t>
      </w:r>
      <w:r w:rsidRPr="00BC2932">
        <w:rPr>
          <w:sz w:val="22"/>
          <w:szCs w:val="22"/>
        </w:rPr>
        <w:t>з</w:t>
      </w:r>
      <w:r w:rsidRPr="00BC2932">
        <w:rPr>
          <w:spacing w:val="3"/>
          <w:sz w:val="22"/>
          <w:szCs w:val="22"/>
        </w:rPr>
        <w:t>а</w:t>
      </w:r>
      <w:r w:rsidRPr="00BC2932">
        <w:rPr>
          <w:sz w:val="22"/>
          <w:szCs w:val="22"/>
        </w:rPr>
        <w:t>п</w:t>
      </w:r>
      <w:r w:rsidRPr="00BC2932">
        <w:rPr>
          <w:spacing w:val="2"/>
          <w:sz w:val="22"/>
          <w:szCs w:val="22"/>
        </w:rPr>
        <w:t>ы</w:t>
      </w:r>
      <w:r w:rsidRPr="00BC2932">
        <w:rPr>
          <w:sz w:val="22"/>
          <w:szCs w:val="22"/>
        </w:rPr>
        <w:t>л</w:t>
      </w:r>
      <w:r w:rsidRPr="00BC2932">
        <w:rPr>
          <w:spacing w:val="-2"/>
          <w:sz w:val="22"/>
          <w:szCs w:val="22"/>
        </w:rPr>
        <w:t>е</w:t>
      </w:r>
      <w:r w:rsidRPr="00BC2932">
        <w:rPr>
          <w:sz w:val="22"/>
          <w:szCs w:val="22"/>
        </w:rPr>
        <w:t>нно</w:t>
      </w:r>
      <w:r w:rsidRPr="00BC2932">
        <w:rPr>
          <w:spacing w:val="1"/>
          <w:sz w:val="22"/>
          <w:szCs w:val="22"/>
        </w:rPr>
        <w:t>с</w:t>
      </w:r>
      <w:r w:rsidRPr="00BC2932">
        <w:rPr>
          <w:sz w:val="22"/>
          <w:szCs w:val="22"/>
        </w:rPr>
        <w:t>ть, зага</w:t>
      </w:r>
      <w:r w:rsidRPr="00BC2932">
        <w:rPr>
          <w:spacing w:val="-2"/>
          <w:sz w:val="22"/>
          <w:szCs w:val="22"/>
        </w:rPr>
        <w:t>з</w:t>
      </w:r>
      <w:r w:rsidRPr="00BC2932">
        <w:rPr>
          <w:spacing w:val="1"/>
          <w:sz w:val="22"/>
          <w:szCs w:val="22"/>
        </w:rPr>
        <w:t>о</w:t>
      </w:r>
      <w:r w:rsidRPr="00BC2932">
        <w:rPr>
          <w:spacing w:val="-2"/>
          <w:sz w:val="22"/>
          <w:szCs w:val="22"/>
        </w:rPr>
        <w:t>в</w:t>
      </w:r>
      <w:r w:rsidRPr="00BC2932">
        <w:rPr>
          <w:sz w:val="22"/>
          <w:szCs w:val="22"/>
        </w:rPr>
        <w:t>а</w:t>
      </w:r>
      <w:r w:rsidRPr="00BC2932">
        <w:rPr>
          <w:spacing w:val="1"/>
          <w:sz w:val="22"/>
          <w:szCs w:val="22"/>
        </w:rPr>
        <w:t>н</w:t>
      </w:r>
      <w:r w:rsidRPr="00BC2932">
        <w:rPr>
          <w:sz w:val="22"/>
          <w:szCs w:val="22"/>
        </w:rPr>
        <w:t>нос</w:t>
      </w:r>
      <w:r w:rsidRPr="00BC2932">
        <w:rPr>
          <w:spacing w:val="1"/>
          <w:sz w:val="22"/>
          <w:szCs w:val="22"/>
        </w:rPr>
        <w:t>т</w:t>
      </w:r>
      <w:r w:rsidRPr="00BC2932">
        <w:rPr>
          <w:sz w:val="22"/>
          <w:szCs w:val="22"/>
        </w:rPr>
        <w:t>ь,</w:t>
      </w:r>
      <w:r w:rsidRPr="00BC2932">
        <w:rPr>
          <w:spacing w:val="-1"/>
          <w:sz w:val="22"/>
          <w:szCs w:val="22"/>
        </w:rPr>
        <w:t xml:space="preserve"> </w:t>
      </w:r>
      <w:r w:rsidRPr="00BC2932">
        <w:rPr>
          <w:sz w:val="22"/>
          <w:szCs w:val="22"/>
        </w:rPr>
        <w:t>п</w:t>
      </w:r>
      <w:r w:rsidRPr="00BC2932">
        <w:rPr>
          <w:spacing w:val="1"/>
          <w:sz w:val="22"/>
          <w:szCs w:val="22"/>
        </w:rPr>
        <w:t>ло</w:t>
      </w:r>
      <w:r w:rsidRPr="00BC2932">
        <w:rPr>
          <w:sz w:val="22"/>
          <w:szCs w:val="22"/>
        </w:rPr>
        <w:t>хо</w:t>
      </w:r>
      <w:r w:rsidRPr="00BC2932">
        <w:rPr>
          <w:spacing w:val="1"/>
          <w:sz w:val="22"/>
          <w:szCs w:val="22"/>
        </w:rPr>
        <w:t>е</w:t>
      </w:r>
      <w:r w:rsidRPr="00BC2932">
        <w:rPr>
          <w:spacing w:val="-2"/>
          <w:sz w:val="22"/>
          <w:szCs w:val="22"/>
        </w:rPr>
        <w:t xml:space="preserve"> </w:t>
      </w:r>
      <w:r w:rsidRPr="00BC2932">
        <w:rPr>
          <w:sz w:val="22"/>
          <w:szCs w:val="22"/>
        </w:rPr>
        <w:t>о</w:t>
      </w:r>
      <w:r w:rsidRPr="00BC2932">
        <w:rPr>
          <w:spacing w:val="1"/>
          <w:sz w:val="22"/>
          <w:szCs w:val="22"/>
        </w:rPr>
        <w:t>с</w:t>
      </w:r>
      <w:r w:rsidRPr="00BC2932">
        <w:rPr>
          <w:spacing w:val="-2"/>
          <w:sz w:val="22"/>
          <w:szCs w:val="22"/>
        </w:rPr>
        <w:t>в</w:t>
      </w:r>
      <w:r w:rsidRPr="00BC2932">
        <w:rPr>
          <w:sz w:val="22"/>
          <w:szCs w:val="22"/>
        </w:rPr>
        <w:t>ещ</w:t>
      </w:r>
      <w:r w:rsidRPr="00BC2932">
        <w:rPr>
          <w:spacing w:val="1"/>
          <w:sz w:val="22"/>
          <w:szCs w:val="22"/>
        </w:rPr>
        <w:t>е</w:t>
      </w:r>
      <w:r w:rsidRPr="00BC2932">
        <w:rPr>
          <w:sz w:val="22"/>
          <w:szCs w:val="22"/>
        </w:rPr>
        <w:t>ние)</w:t>
      </w:r>
      <w:r w:rsidRPr="00BC2932">
        <w:rPr>
          <w:spacing w:val="1"/>
          <w:sz w:val="22"/>
          <w:szCs w:val="22"/>
        </w:rPr>
        <w:t>.</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r w:rsidRPr="00BC2932">
        <w:rPr>
          <w:sz w:val="22"/>
          <w:szCs w:val="22"/>
        </w:rPr>
        <w:t>Чт</w:t>
      </w:r>
      <w:r w:rsidRPr="00BC2932">
        <w:rPr>
          <w:spacing w:val="1"/>
          <w:sz w:val="22"/>
          <w:szCs w:val="22"/>
        </w:rPr>
        <w:t>о</w:t>
      </w:r>
      <w:r w:rsidRPr="00BC2932">
        <w:rPr>
          <w:sz w:val="22"/>
          <w:szCs w:val="22"/>
        </w:rPr>
        <w:t>б</w:t>
      </w:r>
      <w:r w:rsidRPr="00BC2932">
        <w:rPr>
          <w:spacing w:val="1"/>
          <w:sz w:val="22"/>
          <w:szCs w:val="22"/>
        </w:rPr>
        <w:t>ы</w:t>
      </w:r>
      <w:r w:rsidRPr="00BC2932">
        <w:rPr>
          <w:spacing w:val="60"/>
          <w:sz w:val="22"/>
          <w:szCs w:val="22"/>
        </w:rPr>
        <w:t xml:space="preserve"> </w:t>
      </w:r>
      <w:r w:rsidRPr="00BC2932">
        <w:rPr>
          <w:spacing w:val="-1"/>
          <w:sz w:val="22"/>
          <w:szCs w:val="22"/>
        </w:rPr>
        <w:t>сн</w:t>
      </w:r>
      <w:r w:rsidRPr="00BC2932">
        <w:rPr>
          <w:sz w:val="22"/>
          <w:szCs w:val="22"/>
        </w:rPr>
        <w:t>изи</w:t>
      </w:r>
      <w:r w:rsidRPr="00BC2932">
        <w:rPr>
          <w:spacing w:val="1"/>
          <w:sz w:val="22"/>
          <w:szCs w:val="22"/>
        </w:rPr>
        <w:t>т</w:t>
      </w:r>
      <w:r w:rsidRPr="00BC2932">
        <w:rPr>
          <w:sz w:val="22"/>
          <w:szCs w:val="22"/>
        </w:rPr>
        <w:t>ь</w:t>
      </w:r>
      <w:r w:rsidRPr="00BC2932">
        <w:rPr>
          <w:spacing w:val="59"/>
          <w:sz w:val="22"/>
          <w:szCs w:val="22"/>
        </w:rPr>
        <w:t xml:space="preserve"> </w:t>
      </w:r>
      <w:r w:rsidRPr="00BC2932">
        <w:rPr>
          <w:sz w:val="22"/>
          <w:szCs w:val="22"/>
        </w:rPr>
        <w:t>эт</w:t>
      </w:r>
      <w:r w:rsidRPr="00BC2932">
        <w:rPr>
          <w:spacing w:val="1"/>
          <w:sz w:val="22"/>
          <w:szCs w:val="22"/>
        </w:rPr>
        <w:t>и</w:t>
      </w:r>
      <w:r w:rsidRPr="00BC2932">
        <w:rPr>
          <w:spacing w:val="57"/>
          <w:sz w:val="22"/>
          <w:szCs w:val="22"/>
        </w:rPr>
        <w:t xml:space="preserve"> </w:t>
      </w:r>
      <w:r w:rsidRPr="00BC2932">
        <w:rPr>
          <w:spacing w:val="1"/>
          <w:sz w:val="22"/>
          <w:szCs w:val="22"/>
        </w:rPr>
        <w:t>н</w:t>
      </w:r>
      <w:r w:rsidRPr="00BC2932">
        <w:rPr>
          <w:spacing w:val="-1"/>
          <w:sz w:val="22"/>
          <w:szCs w:val="22"/>
        </w:rPr>
        <w:t>е</w:t>
      </w:r>
      <w:r w:rsidRPr="00BC2932">
        <w:rPr>
          <w:sz w:val="22"/>
          <w:szCs w:val="22"/>
        </w:rPr>
        <w:t>б</w:t>
      </w:r>
      <w:r w:rsidRPr="00BC2932">
        <w:rPr>
          <w:spacing w:val="1"/>
          <w:sz w:val="22"/>
          <w:szCs w:val="22"/>
        </w:rPr>
        <w:t>л</w:t>
      </w:r>
      <w:r w:rsidRPr="00BC2932">
        <w:rPr>
          <w:sz w:val="22"/>
          <w:szCs w:val="22"/>
        </w:rPr>
        <w:t>аго</w:t>
      </w:r>
      <w:r w:rsidRPr="00BC2932">
        <w:rPr>
          <w:spacing w:val="-1"/>
          <w:sz w:val="22"/>
          <w:szCs w:val="22"/>
        </w:rPr>
        <w:t>п</w:t>
      </w:r>
      <w:r w:rsidRPr="00BC2932">
        <w:rPr>
          <w:sz w:val="22"/>
          <w:szCs w:val="22"/>
        </w:rPr>
        <w:t>р</w:t>
      </w:r>
      <w:r w:rsidRPr="00BC2932">
        <w:rPr>
          <w:spacing w:val="1"/>
          <w:sz w:val="22"/>
          <w:szCs w:val="22"/>
        </w:rPr>
        <w:t>и</w:t>
      </w:r>
      <w:r w:rsidRPr="00BC2932">
        <w:rPr>
          <w:sz w:val="22"/>
          <w:szCs w:val="22"/>
        </w:rPr>
        <w:t>я</w:t>
      </w:r>
      <w:r w:rsidRPr="00BC2932">
        <w:rPr>
          <w:spacing w:val="-1"/>
          <w:sz w:val="22"/>
          <w:szCs w:val="22"/>
        </w:rPr>
        <w:t>тн</w:t>
      </w:r>
      <w:r w:rsidRPr="00BC2932">
        <w:rPr>
          <w:spacing w:val="1"/>
          <w:sz w:val="22"/>
          <w:szCs w:val="22"/>
        </w:rPr>
        <w:t>ы</w:t>
      </w:r>
      <w:r w:rsidRPr="00BC2932">
        <w:rPr>
          <w:sz w:val="22"/>
          <w:szCs w:val="22"/>
        </w:rPr>
        <w:t>е</w:t>
      </w:r>
      <w:r w:rsidRPr="00BC2932">
        <w:rPr>
          <w:spacing w:val="57"/>
          <w:sz w:val="22"/>
          <w:szCs w:val="22"/>
        </w:rPr>
        <w:t xml:space="preserve"> </w:t>
      </w:r>
      <w:r w:rsidRPr="00BC2932">
        <w:rPr>
          <w:sz w:val="22"/>
          <w:szCs w:val="22"/>
        </w:rPr>
        <w:t>в</w:t>
      </w:r>
      <w:r w:rsidRPr="00BC2932">
        <w:rPr>
          <w:spacing w:val="1"/>
          <w:sz w:val="22"/>
          <w:szCs w:val="22"/>
        </w:rPr>
        <w:t>о</w:t>
      </w:r>
      <w:r w:rsidRPr="00BC2932">
        <w:rPr>
          <w:sz w:val="22"/>
          <w:szCs w:val="22"/>
        </w:rPr>
        <w:t>з</w:t>
      </w:r>
      <w:r w:rsidRPr="00BC2932">
        <w:rPr>
          <w:spacing w:val="1"/>
          <w:sz w:val="22"/>
          <w:szCs w:val="22"/>
        </w:rPr>
        <w:t>д</w:t>
      </w:r>
      <w:r w:rsidRPr="00BC2932">
        <w:rPr>
          <w:spacing w:val="-1"/>
          <w:sz w:val="22"/>
          <w:szCs w:val="22"/>
        </w:rPr>
        <w:t>е</w:t>
      </w:r>
      <w:r w:rsidRPr="00BC2932">
        <w:rPr>
          <w:sz w:val="22"/>
          <w:szCs w:val="22"/>
        </w:rPr>
        <w:t>й</w:t>
      </w:r>
      <w:r w:rsidRPr="00BC2932">
        <w:rPr>
          <w:spacing w:val="1"/>
          <w:sz w:val="22"/>
          <w:szCs w:val="22"/>
        </w:rPr>
        <w:t>с</w:t>
      </w:r>
      <w:r w:rsidRPr="00BC2932">
        <w:rPr>
          <w:sz w:val="22"/>
          <w:szCs w:val="22"/>
        </w:rPr>
        <w:t>т</w:t>
      </w:r>
      <w:r w:rsidRPr="00BC2932">
        <w:rPr>
          <w:spacing w:val="-2"/>
          <w:sz w:val="22"/>
          <w:szCs w:val="22"/>
        </w:rPr>
        <w:t>в</w:t>
      </w:r>
      <w:r w:rsidRPr="00BC2932">
        <w:rPr>
          <w:sz w:val="22"/>
          <w:szCs w:val="22"/>
        </w:rPr>
        <w:t>и</w:t>
      </w:r>
      <w:r w:rsidRPr="00BC2932">
        <w:rPr>
          <w:spacing w:val="1"/>
          <w:sz w:val="22"/>
          <w:szCs w:val="22"/>
        </w:rPr>
        <w:t>я</w:t>
      </w:r>
      <w:r w:rsidRPr="00BC2932">
        <w:rPr>
          <w:sz w:val="22"/>
          <w:szCs w:val="22"/>
        </w:rPr>
        <w:t>,</w:t>
      </w:r>
      <w:r w:rsidRPr="00BC2932">
        <w:rPr>
          <w:spacing w:val="59"/>
          <w:sz w:val="22"/>
          <w:szCs w:val="22"/>
        </w:rPr>
        <w:t xml:space="preserve"> </w:t>
      </w:r>
      <w:r w:rsidRPr="00BC2932">
        <w:rPr>
          <w:sz w:val="22"/>
          <w:szCs w:val="22"/>
        </w:rPr>
        <w:t>в</w:t>
      </w:r>
      <w:r w:rsidRPr="00BC2932">
        <w:rPr>
          <w:spacing w:val="59"/>
          <w:sz w:val="22"/>
          <w:szCs w:val="22"/>
        </w:rPr>
        <w:t xml:space="preserve"> </w:t>
      </w:r>
      <w:r w:rsidRPr="00BC2932">
        <w:rPr>
          <w:spacing w:val="1"/>
          <w:sz w:val="22"/>
          <w:szCs w:val="22"/>
        </w:rPr>
        <w:t>с</w:t>
      </w:r>
      <w:r w:rsidRPr="00BC2932">
        <w:rPr>
          <w:spacing w:val="-2"/>
          <w:sz w:val="22"/>
          <w:szCs w:val="22"/>
        </w:rPr>
        <w:t>в</w:t>
      </w:r>
      <w:r w:rsidRPr="00BC2932">
        <w:rPr>
          <w:spacing w:val="-1"/>
          <w:sz w:val="22"/>
          <w:szCs w:val="22"/>
        </w:rPr>
        <w:t>о</w:t>
      </w:r>
      <w:r w:rsidRPr="00BC2932">
        <w:rPr>
          <w:spacing w:val="1"/>
          <w:sz w:val="22"/>
          <w:szCs w:val="22"/>
        </w:rPr>
        <w:t>б</w:t>
      </w:r>
      <w:r w:rsidRPr="00BC2932">
        <w:rPr>
          <w:sz w:val="22"/>
          <w:szCs w:val="22"/>
        </w:rPr>
        <w:t>одн</w:t>
      </w:r>
      <w:r w:rsidRPr="00BC2932">
        <w:rPr>
          <w:spacing w:val="1"/>
          <w:sz w:val="22"/>
          <w:szCs w:val="22"/>
        </w:rPr>
        <w:t>о</w:t>
      </w:r>
      <w:r w:rsidRPr="00BC2932">
        <w:rPr>
          <w:sz w:val="22"/>
          <w:szCs w:val="22"/>
        </w:rPr>
        <w:t>е</w:t>
      </w:r>
      <w:r w:rsidRPr="00BC2932">
        <w:rPr>
          <w:spacing w:val="57"/>
          <w:sz w:val="22"/>
          <w:szCs w:val="22"/>
        </w:rPr>
        <w:t xml:space="preserve"> </w:t>
      </w:r>
      <w:r w:rsidRPr="00BC2932">
        <w:rPr>
          <w:sz w:val="22"/>
          <w:szCs w:val="22"/>
        </w:rPr>
        <w:t>в</w:t>
      </w:r>
      <w:r w:rsidRPr="00BC2932">
        <w:rPr>
          <w:spacing w:val="1"/>
          <w:sz w:val="22"/>
          <w:szCs w:val="22"/>
        </w:rPr>
        <w:t>р</w:t>
      </w:r>
      <w:r w:rsidRPr="00BC2932">
        <w:rPr>
          <w:sz w:val="22"/>
          <w:szCs w:val="22"/>
        </w:rPr>
        <w:t>емя п</w:t>
      </w:r>
      <w:r w:rsidRPr="00BC2932">
        <w:rPr>
          <w:spacing w:val="1"/>
          <w:sz w:val="22"/>
          <w:szCs w:val="22"/>
        </w:rPr>
        <w:t>р</w:t>
      </w:r>
      <w:r w:rsidRPr="00BC2932">
        <w:rPr>
          <w:sz w:val="22"/>
          <w:szCs w:val="22"/>
        </w:rPr>
        <w:t>ово</w:t>
      </w:r>
      <w:r w:rsidRPr="00BC2932">
        <w:rPr>
          <w:spacing w:val="-1"/>
          <w:sz w:val="22"/>
          <w:szCs w:val="22"/>
        </w:rPr>
        <w:t>д</w:t>
      </w:r>
      <w:r w:rsidRPr="00BC2932">
        <w:rPr>
          <w:sz w:val="22"/>
          <w:szCs w:val="22"/>
        </w:rPr>
        <w:t>ит</w:t>
      </w:r>
      <w:r w:rsidRPr="00BC2932">
        <w:rPr>
          <w:spacing w:val="1"/>
          <w:sz w:val="22"/>
          <w:szCs w:val="22"/>
        </w:rPr>
        <w:t>с</w:t>
      </w:r>
      <w:r w:rsidRPr="00BC2932">
        <w:rPr>
          <w:sz w:val="22"/>
          <w:szCs w:val="22"/>
        </w:rPr>
        <w:t>я</w:t>
      </w:r>
      <w:r w:rsidRPr="00BC2932">
        <w:rPr>
          <w:spacing w:val="24"/>
          <w:sz w:val="22"/>
          <w:szCs w:val="22"/>
        </w:rPr>
        <w:t xml:space="preserve"> </w:t>
      </w:r>
      <w:r w:rsidRPr="00BC2932">
        <w:rPr>
          <w:sz w:val="22"/>
          <w:szCs w:val="22"/>
        </w:rPr>
        <w:t>та</w:t>
      </w:r>
      <w:r w:rsidRPr="00BC2932">
        <w:rPr>
          <w:spacing w:val="1"/>
          <w:sz w:val="22"/>
          <w:szCs w:val="22"/>
        </w:rPr>
        <w:t>к</w:t>
      </w:r>
      <w:r w:rsidRPr="00BC2932">
        <w:rPr>
          <w:spacing w:val="23"/>
          <w:sz w:val="22"/>
          <w:szCs w:val="22"/>
        </w:rPr>
        <w:t xml:space="preserve"> </w:t>
      </w:r>
      <w:r w:rsidRPr="00BC2932">
        <w:rPr>
          <w:sz w:val="22"/>
          <w:szCs w:val="22"/>
        </w:rPr>
        <w:t>наз</w:t>
      </w:r>
      <w:r w:rsidRPr="00BC2932">
        <w:rPr>
          <w:spacing w:val="1"/>
          <w:sz w:val="22"/>
          <w:szCs w:val="22"/>
        </w:rPr>
        <w:t>ы</w:t>
      </w:r>
      <w:r w:rsidRPr="00BC2932">
        <w:rPr>
          <w:sz w:val="22"/>
          <w:szCs w:val="22"/>
        </w:rPr>
        <w:t>ва</w:t>
      </w:r>
      <w:r w:rsidRPr="00BC2932">
        <w:rPr>
          <w:spacing w:val="1"/>
          <w:sz w:val="22"/>
          <w:szCs w:val="22"/>
        </w:rPr>
        <w:t>е</w:t>
      </w:r>
      <w:r w:rsidRPr="00BC2932">
        <w:rPr>
          <w:sz w:val="22"/>
          <w:szCs w:val="22"/>
        </w:rPr>
        <w:t>м</w:t>
      </w:r>
      <w:r w:rsidRPr="00BC2932">
        <w:rPr>
          <w:spacing w:val="-1"/>
          <w:sz w:val="22"/>
          <w:szCs w:val="22"/>
        </w:rPr>
        <w:t>а</w:t>
      </w:r>
      <w:r w:rsidRPr="00BC2932">
        <w:rPr>
          <w:sz w:val="22"/>
          <w:szCs w:val="22"/>
        </w:rPr>
        <w:t>я</w:t>
      </w:r>
      <w:r w:rsidRPr="00BC2932">
        <w:rPr>
          <w:spacing w:val="24"/>
          <w:sz w:val="22"/>
          <w:szCs w:val="22"/>
        </w:rPr>
        <w:t xml:space="preserve"> </w:t>
      </w:r>
      <w:r w:rsidRPr="00BC2932">
        <w:rPr>
          <w:spacing w:val="1"/>
          <w:sz w:val="22"/>
          <w:szCs w:val="22"/>
        </w:rPr>
        <w:t>п</w:t>
      </w:r>
      <w:r w:rsidRPr="00BC2932">
        <w:rPr>
          <w:sz w:val="22"/>
          <w:szCs w:val="22"/>
        </w:rPr>
        <w:t>рофилак</w:t>
      </w:r>
      <w:r w:rsidRPr="00BC2932">
        <w:rPr>
          <w:spacing w:val="-1"/>
          <w:sz w:val="22"/>
          <w:szCs w:val="22"/>
        </w:rPr>
        <w:t>т</w:t>
      </w:r>
      <w:r w:rsidRPr="00BC2932">
        <w:rPr>
          <w:sz w:val="22"/>
          <w:szCs w:val="22"/>
        </w:rPr>
        <w:t>ич</w:t>
      </w:r>
      <w:r w:rsidRPr="00BC2932">
        <w:rPr>
          <w:spacing w:val="1"/>
          <w:sz w:val="22"/>
          <w:szCs w:val="22"/>
        </w:rPr>
        <w:t>е</w:t>
      </w:r>
      <w:r w:rsidRPr="00BC2932">
        <w:rPr>
          <w:sz w:val="22"/>
          <w:szCs w:val="22"/>
        </w:rPr>
        <w:t>ская</w:t>
      </w:r>
      <w:r w:rsidRPr="00BC2932">
        <w:rPr>
          <w:spacing w:val="24"/>
          <w:sz w:val="22"/>
          <w:szCs w:val="22"/>
        </w:rPr>
        <w:t xml:space="preserve"> </w:t>
      </w:r>
      <w:r w:rsidRPr="00BC2932">
        <w:rPr>
          <w:sz w:val="22"/>
          <w:szCs w:val="22"/>
        </w:rPr>
        <w:t>гимнастик</w:t>
      </w:r>
      <w:r w:rsidRPr="00BC2932">
        <w:rPr>
          <w:spacing w:val="-2"/>
          <w:sz w:val="22"/>
          <w:szCs w:val="22"/>
        </w:rPr>
        <w:t>а</w:t>
      </w:r>
      <w:r w:rsidRPr="00BC2932">
        <w:rPr>
          <w:sz w:val="22"/>
          <w:szCs w:val="22"/>
        </w:rPr>
        <w:t>.</w:t>
      </w:r>
      <w:r w:rsidRPr="00BC2932">
        <w:rPr>
          <w:spacing w:val="22"/>
          <w:sz w:val="22"/>
          <w:szCs w:val="22"/>
        </w:rPr>
        <w:t xml:space="preserve"> </w:t>
      </w:r>
      <w:r w:rsidRPr="00BC2932">
        <w:rPr>
          <w:sz w:val="22"/>
          <w:szCs w:val="22"/>
        </w:rPr>
        <w:t>Э</w:t>
      </w:r>
      <w:r w:rsidRPr="00BC2932">
        <w:rPr>
          <w:spacing w:val="1"/>
          <w:sz w:val="22"/>
          <w:szCs w:val="22"/>
        </w:rPr>
        <w:t>т</w:t>
      </w:r>
      <w:r w:rsidRPr="00BC2932">
        <w:rPr>
          <w:sz w:val="22"/>
          <w:szCs w:val="22"/>
        </w:rPr>
        <w:t>о</w:t>
      </w:r>
      <w:r w:rsidRPr="00BC2932">
        <w:rPr>
          <w:spacing w:val="24"/>
          <w:sz w:val="22"/>
          <w:szCs w:val="22"/>
        </w:rPr>
        <w:t xml:space="preserve"> </w:t>
      </w:r>
      <w:r w:rsidRPr="00BC2932">
        <w:rPr>
          <w:sz w:val="22"/>
          <w:szCs w:val="22"/>
        </w:rPr>
        <w:t>к</w:t>
      </w:r>
      <w:r w:rsidRPr="00BC2932">
        <w:rPr>
          <w:spacing w:val="2"/>
          <w:sz w:val="22"/>
          <w:szCs w:val="22"/>
        </w:rPr>
        <w:t>о</w:t>
      </w:r>
      <w:r w:rsidRPr="00BC2932">
        <w:rPr>
          <w:sz w:val="22"/>
          <w:szCs w:val="22"/>
        </w:rPr>
        <w:t>м</w:t>
      </w:r>
      <w:r w:rsidRPr="00BC2932">
        <w:rPr>
          <w:spacing w:val="1"/>
          <w:sz w:val="22"/>
          <w:szCs w:val="22"/>
        </w:rPr>
        <w:t>п</w:t>
      </w:r>
      <w:r w:rsidRPr="00BC2932">
        <w:rPr>
          <w:sz w:val="22"/>
          <w:szCs w:val="22"/>
        </w:rPr>
        <w:t>л</w:t>
      </w:r>
      <w:r w:rsidRPr="00BC2932">
        <w:rPr>
          <w:spacing w:val="-1"/>
          <w:sz w:val="22"/>
          <w:szCs w:val="22"/>
        </w:rPr>
        <w:t>е</w:t>
      </w:r>
      <w:r w:rsidRPr="00BC2932">
        <w:rPr>
          <w:sz w:val="22"/>
          <w:szCs w:val="22"/>
        </w:rPr>
        <w:t>кс</w:t>
      </w:r>
      <w:r w:rsidRPr="00BC2932">
        <w:rPr>
          <w:spacing w:val="24"/>
          <w:sz w:val="22"/>
          <w:szCs w:val="22"/>
        </w:rPr>
        <w:t xml:space="preserve"> </w:t>
      </w:r>
      <w:r w:rsidRPr="00BC2932">
        <w:rPr>
          <w:spacing w:val="3"/>
          <w:sz w:val="22"/>
          <w:szCs w:val="22"/>
        </w:rPr>
        <w:t>у</w:t>
      </w:r>
      <w:r w:rsidRPr="00BC2932">
        <w:rPr>
          <w:spacing w:val="2"/>
          <w:sz w:val="22"/>
          <w:szCs w:val="22"/>
        </w:rPr>
        <w:t>п</w:t>
      </w:r>
      <w:r w:rsidRPr="00BC2932">
        <w:rPr>
          <w:spacing w:val="1"/>
          <w:sz w:val="22"/>
          <w:szCs w:val="22"/>
        </w:rPr>
        <w:t>р</w:t>
      </w:r>
      <w:r w:rsidRPr="00BC2932">
        <w:rPr>
          <w:sz w:val="22"/>
          <w:szCs w:val="22"/>
        </w:rPr>
        <w:t>ажн</w:t>
      </w:r>
      <w:r w:rsidRPr="00BC2932">
        <w:rPr>
          <w:spacing w:val="-1"/>
          <w:sz w:val="22"/>
          <w:szCs w:val="22"/>
        </w:rPr>
        <w:t>е</w:t>
      </w:r>
      <w:r w:rsidRPr="00BC2932">
        <w:rPr>
          <w:sz w:val="22"/>
          <w:szCs w:val="22"/>
        </w:rPr>
        <w:t>ний,</w:t>
      </w:r>
      <w:r w:rsidRPr="00BC2932">
        <w:rPr>
          <w:spacing w:val="23"/>
          <w:sz w:val="22"/>
          <w:szCs w:val="22"/>
        </w:rPr>
        <w:t xml:space="preserve"> </w:t>
      </w:r>
      <w:r w:rsidRPr="00BC2932">
        <w:rPr>
          <w:spacing w:val="1"/>
          <w:sz w:val="22"/>
          <w:szCs w:val="22"/>
        </w:rPr>
        <w:t>п</w:t>
      </w:r>
      <w:r w:rsidRPr="00BC2932">
        <w:rPr>
          <w:sz w:val="22"/>
          <w:szCs w:val="22"/>
        </w:rPr>
        <w:t>о</w:t>
      </w:r>
      <w:r w:rsidRPr="00BC2932">
        <w:rPr>
          <w:spacing w:val="-1"/>
          <w:sz w:val="22"/>
          <w:szCs w:val="22"/>
        </w:rPr>
        <w:t>д</w:t>
      </w:r>
      <w:r w:rsidRPr="00BC2932">
        <w:rPr>
          <w:sz w:val="22"/>
          <w:szCs w:val="22"/>
        </w:rPr>
        <w:t>обран</w:t>
      </w:r>
      <w:r w:rsidRPr="00BC2932">
        <w:rPr>
          <w:spacing w:val="-1"/>
          <w:sz w:val="22"/>
          <w:szCs w:val="22"/>
        </w:rPr>
        <w:t>н</w:t>
      </w:r>
      <w:r w:rsidRPr="00BC2932">
        <w:rPr>
          <w:spacing w:val="5"/>
          <w:sz w:val="22"/>
          <w:szCs w:val="22"/>
        </w:rPr>
        <w:t>ы</w:t>
      </w:r>
      <w:r w:rsidRPr="00BC2932">
        <w:rPr>
          <w:sz w:val="22"/>
          <w:szCs w:val="22"/>
        </w:rPr>
        <w:t>х</w:t>
      </w:r>
      <w:r w:rsidRPr="00BC2932">
        <w:rPr>
          <w:spacing w:val="22"/>
          <w:sz w:val="22"/>
          <w:szCs w:val="22"/>
        </w:rPr>
        <w:t xml:space="preserve"> </w:t>
      </w:r>
      <w:r w:rsidRPr="00BC2932">
        <w:rPr>
          <w:spacing w:val="2"/>
          <w:sz w:val="22"/>
          <w:szCs w:val="22"/>
        </w:rPr>
        <w:t>д</w:t>
      </w:r>
      <w:r w:rsidRPr="00BC2932">
        <w:rPr>
          <w:sz w:val="22"/>
          <w:szCs w:val="22"/>
        </w:rPr>
        <w:t>ля</w:t>
      </w:r>
      <w:r w:rsidRPr="00BC2932">
        <w:rPr>
          <w:spacing w:val="24"/>
          <w:sz w:val="22"/>
          <w:szCs w:val="22"/>
        </w:rPr>
        <w:t xml:space="preserve"> </w:t>
      </w:r>
      <w:r w:rsidRPr="00BC2932">
        <w:rPr>
          <w:sz w:val="22"/>
          <w:szCs w:val="22"/>
        </w:rPr>
        <w:t>п</w:t>
      </w:r>
      <w:r w:rsidRPr="00BC2932">
        <w:rPr>
          <w:spacing w:val="1"/>
          <w:sz w:val="22"/>
          <w:szCs w:val="22"/>
        </w:rPr>
        <w:t>р</w:t>
      </w:r>
      <w:r w:rsidRPr="00BC2932">
        <w:rPr>
          <w:sz w:val="22"/>
          <w:szCs w:val="22"/>
        </w:rPr>
        <w:t>офила</w:t>
      </w:r>
      <w:r w:rsidRPr="00BC2932">
        <w:rPr>
          <w:spacing w:val="-1"/>
          <w:sz w:val="22"/>
          <w:szCs w:val="22"/>
        </w:rPr>
        <w:t>к</w:t>
      </w:r>
      <w:r w:rsidRPr="00BC2932">
        <w:rPr>
          <w:sz w:val="22"/>
          <w:szCs w:val="22"/>
        </w:rPr>
        <w:t>ти</w:t>
      </w:r>
      <w:r w:rsidRPr="00BC2932">
        <w:rPr>
          <w:spacing w:val="1"/>
          <w:sz w:val="22"/>
          <w:szCs w:val="22"/>
        </w:rPr>
        <w:t>к</w:t>
      </w:r>
      <w:r w:rsidRPr="00BC2932">
        <w:rPr>
          <w:sz w:val="22"/>
          <w:szCs w:val="22"/>
        </w:rPr>
        <w:t>и</w:t>
      </w:r>
      <w:r w:rsidRPr="00BC2932">
        <w:rPr>
          <w:spacing w:val="25"/>
          <w:sz w:val="22"/>
          <w:szCs w:val="22"/>
        </w:rPr>
        <w:t xml:space="preserve"> </w:t>
      </w:r>
      <w:r w:rsidRPr="00BC2932">
        <w:rPr>
          <w:sz w:val="22"/>
          <w:szCs w:val="22"/>
        </w:rPr>
        <w:t>неб</w:t>
      </w:r>
      <w:r w:rsidRPr="00BC2932">
        <w:rPr>
          <w:spacing w:val="1"/>
          <w:sz w:val="22"/>
          <w:szCs w:val="22"/>
        </w:rPr>
        <w:t>л</w:t>
      </w:r>
      <w:r w:rsidRPr="00BC2932">
        <w:rPr>
          <w:sz w:val="22"/>
          <w:szCs w:val="22"/>
        </w:rPr>
        <w:t>а</w:t>
      </w:r>
      <w:r w:rsidRPr="00BC2932">
        <w:rPr>
          <w:spacing w:val="-2"/>
          <w:sz w:val="22"/>
          <w:szCs w:val="22"/>
        </w:rPr>
        <w:t>г</w:t>
      </w:r>
      <w:r w:rsidRPr="00BC2932">
        <w:rPr>
          <w:sz w:val="22"/>
          <w:szCs w:val="22"/>
        </w:rPr>
        <w:t>опр</w:t>
      </w:r>
      <w:r w:rsidRPr="00BC2932">
        <w:rPr>
          <w:spacing w:val="1"/>
          <w:sz w:val="22"/>
          <w:szCs w:val="22"/>
        </w:rPr>
        <w:t>и</w:t>
      </w:r>
      <w:r w:rsidRPr="00BC2932">
        <w:rPr>
          <w:sz w:val="22"/>
          <w:szCs w:val="22"/>
        </w:rPr>
        <w:t>я</w:t>
      </w:r>
      <w:r w:rsidRPr="00BC2932">
        <w:rPr>
          <w:spacing w:val="1"/>
          <w:sz w:val="22"/>
          <w:szCs w:val="22"/>
        </w:rPr>
        <w:t>т</w:t>
      </w:r>
      <w:r w:rsidRPr="00BC2932">
        <w:rPr>
          <w:sz w:val="22"/>
          <w:szCs w:val="22"/>
        </w:rPr>
        <w:t>ных</w:t>
      </w:r>
      <w:r w:rsidRPr="00BC2932">
        <w:rPr>
          <w:spacing w:val="25"/>
          <w:sz w:val="22"/>
          <w:szCs w:val="22"/>
        </w:rPr>
        <w:t xml:space="preserve"> </w:t>
      </w:r>
      <w:r w:rsidRPr="00BC2932">
        <w:rPr>
          <w:sz w:val="22"/>
          <w:szCs w:val="22"/>
        </w:rPr>
        <w:t>вли</w:t>
      </w:r>
      <w:r w:rsidRPr="00BC2932">
        <w:rPr>
          <w:spacing w:val="-1"/>
          <w:sz w:val="22"/>
          <w:szCs w:val="22"/>
        </w:rPr>
        <w:t>я</w:t>
      </w:r>
      <w:r w:rsidRPr="00BC2932">
        <w:rPr>
          <w:sz w:val="22"/>
          <w:szCs w:val="22"/>
        </w:rPr>
        <w:t>ний</w:t>
      </w:r>
      <w:r w:rsidRPr="00BC2932">
        <w:rPr>
          <w:spacing w:val="26"/>
          <w:sz w:val="22"/>
          <w:szCs w:val="22"/>
        </w:rPr>
        <w:t xml:space="preserve"> </w:t>
      </w:r>
      <w:r w:rsidRPr="00BC2932">
        <w:rPr>
          <w:sz w:val="22"/>
          <w:szCs w:val="22"/>
        </w:rPr>
        <w:t>в</w:t>
      </w:r>
      <w:r w:rsidRPr="00BC2932">
        <w:rPr>
          <w:spacing w:val="23"/>
          <w:sz w:val="22"/>
          <w:szCs w:val="22"/>
        </w:rPr>
        <w:t xml:space="preserve"> </w:t>
      </w:r>
      <w:r w:rsidRPr="00BC2932">
        <w:rPr>
          <w:sz w:val="22"/>
          <w:szCs w:val="22"/>
        </w:rPr>
        <w:t>п</w:t>
      </w:r>
      <w:r w:rsidRPr="00BC2932">
        <w:rPr>
          <w:spacing w:val="1"/>
          <w:sz w:val="22"/>
          <w:szCs w:val="22"/>
        </w:rPr>
        <w:t>р</w:t>
      </w:r>
      <w:r w:rsidRPr="00BC2932">
        <w:rPr>
          <w:spacing w:val="2"/>
          <w:sz w:val="22"/>
          <w:szCs w:val="22"/>
        </w:rPr>
        <w:t>о</w:t>
      </w:r>
      <w:r w:rsidRPr="00BC2932">
        <w:rPr>
          <w:sz w:val="22"/>
          <w:szCs w:val="22"/>
        </w:rPr>
        <w:t>ц</w:t>
      </w:r>
      <w:r w:rsidRPr="00BC2932">
        <w:rPr>
          <w:spacing w:val="1"/>
          <w:sz w:val="22"/>
          <w:szCs w:val="22"/>
        </w:rPr>
        <w:t>е</w:t>
      </w:r>
      <w:r w:rsidRPr="00BC2932">
        <w:rPr>
          <w:sz w:val="22"/>
          <w:szCs w:val="22"/>
        </w:rPr>
        <w:t>с</w:t>
      </w:r>
      <w:r w:rsidRPr="00BC2932">
        <w:rPr>
          <w:spacing w:val="1"/>
          <w:sz w:val="22"/>
          <w:szCs w:val="22"/>
        </w:rPr>
        <w:t>с</w:t>
      </w:r>
      <w:r w:rsidRPr="00BC2932">
        <w:rPr>
          <w:sz w:val="22"/>
          <w:szCs w:val="22"/>
        </w:rPr>
        <w:t>е</w:t>
      </w:r>
      <w:r w:rsidRPr="00BC2932">
        <w:rPr>
          <w:spacing w:val="14"/>
          <w:sz w:val="22"/>
          <w:szCs w:val="22"/>
        </w:rPr>
        <w:t xml:space="preserve"> </w:t>
      </w:r>
      <w:r w:rsidRPr="00BC2932">
        <w:rPr>
          <w:spacing w:val="1"/>
          <w:sz w:val="22"/>
          <w:szCs w:val="22"/>
        </w:rPr>
        <w:t>тр</w:t>
      </w:r>
      <w:r w:rsidRPr="00BC2932">
        <w:rPr>
          <w:spacing w:val="-3"/>
          <w:sz w:val="22"/>
          <w:szCs w:val="22"/>
        </w:rPr>
        <w:t>у</w:t>
      </w:r>
      <w:r w:rsidRPr="00BC2932">
        <w:rPr>
          <w:spacing w:val="1"/>
          <w:sz w:val="22"/>
          <w:szCs w:val="22"/>
        </w:rPr>
        <w:t>д</w:t>
      </w:r>
      <w:r w:rsidRPr="00BC2932">
        <w:rPr>
          <w:sz w:val="22"/>
          <w:szCs w:val="22"/>
        </w:rPr>
        <w:t>а</w:t>
      </w:r>
      <w:r w:rsidRPr="00BC2932">
        <w:rPr>
          <w:spacing w:val="14"/>
          <w:sz w:val="22"/>
          <w:szCs w:val="22"/>
        </w:rPr>
        <w:t xml:space="preserve"> </w:t>
      </w:r>
      <w:r w:rsidRPr="00BC2932">
        <w:rPr>
          <w:sz w:val="22"/>
          <w:szCs w:val="22"/>
        </w:rPr>
        <w:t>и</w:t>
      </w:r>
      <w:r w:rsidRPr="00BC2932">
        <w:rPr>
          <w:spacing w:val="17"/>
          <w:sz w:val="22"/>
          <w:szCs w:val="22"/>
        </w:rPr>
        <w:t xml:space="preserve"> </w:t>
      </w:r>
      <w:r w:rsidRPr="00BC2932">
        <w:rPr>
          <w:spacing w:val="-1"/>
          <w:sz w:val="22"/>
          <w:szCs w:val="22"/>
        </w:rPr>
        <w:t>с</w:t>
      </w:r>
      <w:r w:rsidRPr="00BC2932">
        <w:rPr>
          <w:sz w:val="22"/>
          <w:szCs w:val="22"/>
        </w:rPr>
        <w:t>ни</w:t>
      </w:r>
      <w:r w:rsidRPr="00BC2932">
        <w:rPr>
          <w:spacing w:val="-1"/>
          <w:sz w:val="22"/>
          <w:szCs w:val="22"/>
        </w:rPr>
        <w:t>ж</w:t>
      </w:r>
      <w:r w:rsidRPr="00BC2932">
        <w:rPr>
          <w:sz w:val="22"/>
          <w:szCs w:val="22"/>
        </w:rPr>
        <w:t>ения</w:t>
      </w:r>
      <w:r w:rsidRPr="00BC2932">
        <w:rPr>
          <w:spacing w:val="14"/>
          <w:sz w:val="22"/>
          <w:szCs w:val="22"/>
        </w:rPr>
        <w:t xml:space="preserve"> </w:t>
      </w:r>
      <w:r w:rsidRPr="00BC2932">
        <w:rPr>
          <w:spacing w:val="1"/>
          <w:sz w:val="22"/>
          <w:szCs w:val="22"/>
        </w:rPr>
        <w:t>п</w:t>
      </w:r>
      <w:r w:rsidRPr="00BC2932">
        <w:rPr>
          <w:sz w:val="22"/>
          <w:szCs w:val="22"/>
        </w:rPr>
        <w:t>р</w:t>
      </w:r>
      <w:r w:rsidRPr="00BC2932">
        <w:rPr>
          <w:spacing w:val="1"/>
          <w:sz w:val="22"/>
          <w:szCs w:val="22"/>
        </w:rPr>
        <w:t>о</w:t>
      </w:r>
      <w:r w:rsidRPr="00BC2932">
        <w:rPr>
          <w:sz w:val="22"/>
          <w:szCs w:val="22"/>
        </w:rPr>
        <w:t>ф</w:t>
      </w:r>
      <w:r w:rsidRPr="00BC2932">
        <w:rPr>
          <w:spacing w:val="-1"/>
          <w:sz w:val="22"/>
          <w:szCs w:val="22"/>
        </w:rPr>
        <w:t>е</w:t>
      </w:r>
      <w:r w:rsidRPr="00BC2932">
        <w:rPr>
          <w:sz w:val="22"/>
          <w:szCs w:val="22"/>
        </w:rPr>
        <w:t>сс</w:t>
      </w:r>
      <w:r w:rsidRPr="00BC2932">
        <w:rPr>
          <w:spacing w:val="1"/>
          <w:sz w:val="22"/>
          <w:szCs w:val="22"/>
        </w:rPr>
        <w:t>и</w:t>
      </w:r>
      <w:r w:rsidRPr="00BC2932">
        <w:rPr>
          <w:spacing w:val="-1"/>
          <w:sz w:val="22"/>
          <w:szCs w:val="22"/>
        </w:rPr>
        <w:t>о</w:t>
      </w:r>
      <w:r w:rsidRPr="00BC2932">
        <w:rPr>
          <w:sz w:val="22"/>
          <w:szCs w:val="22"/>
        </w:rPr>
        <w:t>на</w:t>
      </w:r>
      <w:r w:rsidRPr="00BC2932">
        <w:rPr>
          <w:spacing w:val="1"/>
          <w:sz w:val="22"/>
          <w:szCs w:val="22"/>
        </w:rPr>
        <w:t>л</w:t>
      </w:r>
      <w:r w:rsidRPr="00BC2932">
        <w:rPr>
          <w:spacing w:val="-1"/>
          <w:sz w:val="22"/>
          <w:szCs w:val="22"/>
        </w:rPr>
        <w:t>ь</w:t>
      </w:r>
      <w:r w:rsidRPr="00BC2932">
        <w:rPr>
          <w:sz w:val="22"/>
          <w:szCs w:val="22"/>
        </w:rPr>
        <w:t>н</w:t>
      </w:r>
      <w:r w:rsidRPr="00BC2932">
        <w:rPr>
          <w:spacing w:val="1"/>
          <w:sz w:val="22"/>
          <w:szCs w:val="22"/>
        </w:rPr>
        <w:t>о</w:t>
      </w:r>
      <w:r w:rsidRPr="00BC2932">
        <w:rPr>
          <w:spacing w:val="-1"/>
          <w:sz w:val="22"/>
          <w:szCs w:val="22"/>
        </w:rPr>
        <w:t>г</w:t>
      </w:r>
      <w:r w:rsidRPr="00BC2932">
        <w:rPr>
          <w:sz w:val="22"/>
          <w:szCs w:val="22"/>
        </w:rPr>
        <w:t>о</w:t>
      </w:r>
      <w:r w:rsidRPr="00BC2932">
        <w:rPr>
          <w:spacing w:val="17"/>
          <w:sz w:val="22"/>
          <w:szCs w:val="22"/>
        </w:rPr>
        <w:t xml:space="preserve"> </w:t>
      </w:r>
      <w:r w:rsidRPr="00BC2932">
        <w:rPr>
          <w:spacing w:val="-2"/>
          <w:sz w:val="22"/>
          <w:szCs w:val="22"/>
        </w:rPr>
        <w:t>т</w:t>
      </w:r>
      <w:r w:rsidRPr="00BC2932">
        <w:rPr>
          <w:spacing w:val="1"/>
          <w:sz w:val="22"/>
          <w:szCs w:val="22"/>
        </w:rPr>
        <w:t>р</w:t>
      </w:r>
      <w:r w:rsidRPr="00BC2932">
        <w:rPr>
          <w:sz w:val="22"/>
          <w:szCs w:val="22"/>
        </w:rPr>
        <w:t>а</w:t>
      </w:r>
      <w:r w:rsidRPr="00BC2932">
        <w:rPr>
          <w:spacing w:val="4"/>
          <w:sz w:val="22"/>
          <w:szCs w:val="22"/>
        </w:rPr>
        <w:t>в</w:t>
      </w:r>
      <w:r w:rsidRPr="00BC2932">
        <w:rPr>
          <w:spacing w:val="1"/>
          <w:sz w:val="22"/>
          <w:szCs w:val="22"/>
        </w:rPr>
        <w:t>м</w:t>
      </w:r>
      <w:r w:rsidRPr="00BC2932">
        <w:rPr>
          <w:sz w:val="22"/>
          <w:szCs w:val="22"/>
        </w:rPr>
        <w:t>ат</w:t>
      </w:r>
      <w:r w:rsidRPr="00BC2932">
        <w:rPr>
          <w:spacing w:val="1"/>
          <w:sz w:val="22"/>
          <w:szCs w:val="22"/>
        </w:rPr>
        <w:t>и</w:t>
      </w:r>
      <w:r w:rsidRPr="00BC2932">
        <w:rPr>
          <w:sz w:val="22"/>
          <w:szCs w:val="22"/>
        </w:rPr>
        <w:t>з</w:t>
      </w:r>
      <w:r w:rsidRPr="00BC2932">
        <w:rPr>
          <w:spacing w:val="1"/>
          <w:sz w:val="22"/>
          <w:szCs w:val="22"/>
        </w:rPr>
        <w:t>м</w:t>
      </w:r>
      <w:r w:rsidRPr="00BC2932">
        <w:rPr>
          <w:sz w:val="22"/>
          <w:szCs w:val="22"/>
        </w:rPr>
        <w:t>а.</w:t>
      </w:r>
      <w:r w:rsidRPr="00BC2932">
        <w:rPr>
          <w:spacing w:val="13"/>
          <w:sz w:val="22"/>
          <w:szCs w:val="22"/>
        </w:rPr>
        <w:t xml:space="preserve"> </w:t>
      </w:r>
      <w:r w:rsidRPr="00BC2932">
        <w:rPr>
          <w:spacing w:val="1"/>
          <w:sz w:val="22"/>
          <w:szCs w:val="22"/>
        </w:rPr>
        <w:t>Кол</w:t>
      </w:r>
      <w:r w:rsidRPr="00BC2932">
        <w:rPr>
          <w:sz w:val="22"/>
          <w:szCs w:val="22"/>
        </w:rPr>
        <w:t>и</w:t>
      </w:r>
      <w:r w:rsidRPr="00BC2932">
        <w:rPr>
          <w:spacing w:val="-1"/>
          <w:sz w:val="22"/>
          <w:szCs w:val="22"/>
        </w:rPr>
        <w:t>ч</w:t>
      </w:r>
      <w:r w:rsidRPr="00BC2932">
        <w:rPr>
          <w:sz w:val="22"/>
          <w:szCs w:val="22"/>
        </w:rPr>
        <w:t>ест</w:t>
      </w:r>
      <w:r w:rsidRPr="00BC2932">
        <w:rPr>
          <w:spacing w:val="-1"/>
          <w:sz w:val="22"/>
          <w:szCs w:val="22"/>
        </w:rPr>
        <w:t>в</w:t>
      </w:r>
      <w:r w:rsidRPr="00BC2932">
        <w:rPr>
          <w:sz w:val="22"/>
          <w:szCs w:val="22"/>
        </w:rPr>
        <w:t>о</w:t>
      </w:r>
      <w:r w:rsidRPr="00BC2932">
        <w:rPr>
          <w:spacing w:val="16"/>
          <w:sz w:val="22"/>
          <w:szCs w:val="22"/>
        </w:rPr>
        <w:t xml:space="preserve"> </w:t>
      </w:r>
      <w:r w:rsidRPr="00BC2932">
        <w:rPr>
          <w:spacing w:val="-2"/>
          <w:sz w:val="22"/>
          <w:szCs w:val="22"/>
        </w:rPr>
        <w:t>у</w:t>
      </w:r>
      <w:r w:rsidRPr="00BC2932">
        <w:rPr>
          <w:sz w:val="22"/>
          <w:szCs w:val="22"/>
        </w:rPr>
        <w:t>п</w:t>
      </w:r>
      <w:r w:rsidRPr="00BC2932">
        <w:rPr>
          <w:spacing w:val="1"/>
          <w:sz w:val="22"/>
          <w:szCs w:val="22"/>
        </w:rPr>
        <w:t>р</w:t>
      </w:r>
      <w:r w:rsidRPr="00BC2932">
        <w:rPr>
          <w:spacing w:val="3"/>
          <w:sz w:val="22"/>
          <w:szCs w:val="22"/>
        </w:rPr>
        <w:t>а</w:t>
      </w:r>
      <w:r w:rsidRPr="00BC2932">
        <w:rPr>
          <w:spacing w:val="1"/>
          <w:sz w:val="22"/>
          <w:szCs w:val="22"/>
        </w:rPr>
        <w:t>ж</w:t>
      </w:r>
      <w:r w:rsidRPr="00BC2932">
        <w:rPr>
          <w:sz w:val="22"/>
          <w:szCs w:val="22"/>
        </w:rPr>
        <w:t>н</w:t>
      </w:r>
      <w:r w:rsidRPr="00BC2932">
        <w:rPr>
          <w:spacing w:val="1"/>
          <w:sz w:val="22"/>
          <w:szCs w:val="22"/>
        </w:rPr>
        <w:t>е</w:t>
      </w:r>
      <w:r w:rsidRPr="00BC2932">
        <w:rPr>
          <w:sz w:val="22"/>
          <w:szCs w:val="22"/>
        </w:rPr>
        <w:t>ни</w:t>
      </w:r>
      <w:r w:rsidRPr="00BC2932">
        <w:rPr>
          <w:spacing w:val="1"/>
          <w:sz w:val="22"/>
          <w:szCs w:val="22"/>
        </w:rPr>
        <w:t>й</w:t>
      </w:r>
      <w:r w:rsidRPr="00BC2932">
        <w:rPr>
          <w:sz w:val="22"/>
          <w:szCs w:val="22"/>
        </w:rPr>
        <w:t>,</w:t>
      </w:r>
      <w:r w:rsidRPr="00BC2932">
        <w:rPr>
          <w:spacing w:val="13"/>
          <w:sz w:val="22"/>
          <w:szCs w:val="22"/>
        </w:rPr>
        <w:t xml:space="preserve"> </w:t>
      </w:r>
      <w:r w:rsidRPr="00BC2932">
        <w:rPr>
          <w:spacing w:val="-1"/>
          <w:sz w:val="22"/>
          <w:szCs w:val="22"/>
        </w:rPr>
        <w:t>т</w:t>
      </w:r>
      <w:r w:rsidRPr="00BC2932">
        <w:rPr>
          <w:sz w:val="22"/>
          <w:szCs w:val="22"/>
        </w:rPr>
        <w:t>емп</w:t>
      </w:r>
      <w:r w:rsidRPr="00BC2932">
        <w:rPr>
          <w:spacing w:val="12"/>
          <w:sz w:val="22"/>
          <w:szCs w:val="22"/>
        </w:rPr>
        <w:t xml:space="preserve"> </w:t>
      </w:r>
      <w:r w:rsidRPr="00BC2932">
        <w:rPr>
          <w:spacing w:val="1"/>
          <w:sz w:val="22"/>
          <w:szCs w:val="22"/>
        </w:rPr>
        <w:t>и</w:t>
      </w:r>
      <w:r w:rsidRPr="00BC2932">
        <w:rPr>
          <w:sz w:val="22"/>
          <w:szCs w:val="22"/>
        </w:rPr>
        <w:t>х</w:t>
      </w:r>
      <w:r w:rsidRPr="00BC2932">
        <w:rPr>
          <w:spacing w:val="15"/>
          <w:sz w:val="22"/>
          <w:szCs w:val="22"/>
        </w:rPr>
        <w:t xml:space="preserve"> </w:t>
      </w:r>
      <w:r w:rsidRPr="00BC2932">
        <w:rPr>
          <w:spacing w:val="-2"/>
          <w:sz w:val="22"/>
          <w:szCs w:val="22"/>
        </w:rPr>
        <w:t>в</w:t>
      </w:r>
      <w:r w:rsidRPr="00BC2932">
        <w:rPr>
          <w:spacing w:val="-1"/>
          <w:sz w:val="22"/>
          <w:szCs w:val="22"/>
        </w:rPr>
        <w:t>ып</w:t>
      </w:r>
      <w:r w:rsidRPr="00BC2932">
        <w:rPr>
          <w:spacing w:val="1"/>
          <w:sz w:val="22"/>
          <w:szCs w:val="22"/>
        </w:rPr>
        <w:t>о</w:t>
      </w:r>
      <w:r w:rsidRPr="00BC2932">
        <w:rPr>
          <w:sz w:val="22"/>
          <w:szCs w:val="22"/>
        </w:rPr>
        <w:t>лн</w:t>
      </w:r>
      <w:r w:rsidRPr="00BC2932">
        <w:rPr>
          <w:spacing w:val="-1"/>
          <w:sz w:val="22"/>
          <w:szCs w:val="22"/>
        </w:rPr>
        <w:t>е</w:t>
      </w:r>
      <w:r w:rsidRPr="00BC2932">
        <w:rPr>
          <w:sz w:val="22"/>
          <w:szCs w:val="22"/>
        </w:rPr>
        <w:t>ния,</w:t>
      </w:r>
      <w:r w:rsidRPr="00BC2932">
        <w:rPr>
          <w:spacing w:val="14"/>
          <w:sz w:val="22"/>
          <w:szCs w:val="22"/>
        </w:rPr>
        <w:t xml:space="preserve"> </w:t>
      </w:r>
      <w:r w:rsidRPr="00BC2932">
        <w:rPr>
          <w:spacing w:val="-1"/>
          <w:sz w:val="22"/>
          <w:szCs w:val="22"/>
        </w:rPr>
        <w:t>п</w:t>
      </w:r>
      <w:r w:rsidRPr="00BC2932">
        <w:rPr>
          <w:spacing w:val="1"/>
          <w:sz w:val="22"/>
          <w:szCs w:val="22"/>
        </w:rPr>
        <w:t>р</w:t>
      </w:r>
      <w:r w:rsidRPr="00BC2932">
        <w:rPr>
          <w:sz w:val="22"/>
          <w:szCs w:val="22"/>
        </w:rPr>
        <w:t>о</w:t>
      </w:r>
      <w:r w:rsidRPr="00BC2932">
        <w:rPr>
          <w:spacing w:val="-1"/>
          <w:sz w:val="22"/>
          <w:szCs w:val="22"/>
        </w:rPr>
        <w:t>д</w:t>
      </w:r>
      <w:r w:rsidRPr="00BC2932">
        <w:rPr>
          <w:sz w:val="22"/>
          <w:szCs w:val="22"/>
        </w:rPr>
        <w:t>о</w:t>
      </w:r>
      <w:r w:rsidRPr="00BC2932">
        <w:rPr>
          <w:spacing w:val="1"/>
          <w:sz w:val="22"/>
          <w:szCs w:val="22"/>
        </w:rPr>
        <w:t>л</w:t>
      </w:r>
      <w:r w:rsidRPr="00BC2932">
        <w:rPr>
          <w:sz w:val="22"/>
          <w:szCs w:val="22"/>
        </w:rPr>
        <w:t>ж</w:t>
      </w:r>
      <w:r w:rsidRPr="00BC2932">
        <w:rPr>
          <w:spacing w:val="4"/>
          <w:sz w:val="22"/>
          <w:szCs w:val="22"/>
        </w:rPr>
        <w:t>и</w:t>
      </w:r>
      <w:r w:rsidRPr="00BC2932">
        <w:rPr>
          <w:spacing w:val="1"/>
          <w:sz w:val="22"/>
          <w:szCs w:val="22"/>
        </w:rPr>
        <w:t>т</w:t>
      </w:r>
      <w:r w:rsidRPr="00BC2932">
        <w:rPr>
          <w:sz w:val="22"/>
          <w:szCs w:val="22"/>
        </w:rPr>
        <w:t>ельн</w:t>
      </w:r>
      <w:r w:rsidRPr="00BC2932">
        <w:rPr>
          <w:spacing w:val="1"/>
          <w:sz w:val="22"/>
          <w:szCs w:val="22"/>
        </w:rPr>
        <w:t>о</w:t>
      </w:r>
      <w:r w:rsidRPr="00BC2932">
        <w:rPr>
          <w:sz w:val="22"/>
          <w:szCs w:val="22"/>
        </w:rPr>
        <w:t>с</w:t>
      </w:r>
      <w:r w:rsidRPr="00BC2932">
        <w:rPr>
          <w:spacing w:val="1"/>
          <w:sz w:val="22"/>
          <w:szCs w:val="22"/>
        </w:rPr>
        <w:t>т</w:t>
      </w:r>
      <w:r w:rsidRPr="00BC2932">
        <w:rPr>
          <w:sz w:val="22"/>
          <w:szCs w:val="22"/>
        </w:rPr>
        <w:t>ь</w:t>
      </w:r>
      <w:r w:rsidRPr="00BC2932">
        <w:rPr>
          <w:spacing w:val="13"/>
          <w:sz w:val="22"/>
          <w:szCs w:val="22"/>
        </w:rPr>
        <w:t xml:space="preserve"> </w:t>
      </w:r>
      <w:r w:rsidRPr="00BC2932">
        <w:rPr>
          <w:spacing w:val="-1"/>
          <w:sz w:val="22"/>
          <w:szCs w:val="22"/>
        </w:rPr>
        <w:t>к</w:t>
      </w:r>
      <w:r w:rsidRPr="00BC2932">
        <w:rPr>
          <w:sz w:val="22"/>
          <w:szCs w:val="22"/>
        </w:rPr>
        <w:t>о</w:t>
      </w:r>
      <w:r w:rsidRPr="00BC2932">
        <w:rPr>
          <w:spacing w:val="-1"/>
          <w:sz w:val="22"/>
          <w:szCs w:val="22"/>
        </w:rPr>
        <w:t>м</w:t>
      </w:r>
      <w:r w:rsidRPr="00BC2932">
        <w:rPr>
          <w:sz w:val="22"/>
          <w:szCs w:val="22"/>
        </w:rPr>
        <w:t>п</w:t>
      </w:r>
      <w:r w:rsidRPr="00BC2932">
        <w:rPr>
          <w:spacing w:val="1"/>
          <w:sz w:val="22"/>
          <w:szCs w:val="22"/>
        </w:rPr>
        <w:t>л</w:t>
      </w:r>
      <w:r w:rsidRPr="00BC2932">
        <w:rPr>
          <w:sz w:val="22"/>
          <w:szCs w:val="22"/>
        </w:rPr>
        <w:t>екса</w:t>
      </w:r>
      <w:r w:rsidRPr="00BC2932">
        <w:rPr>
          <w:spacing w:val="12"/>
          <w:sz w:val="22"/>
          <w:szCs w:val="22"/>
        </w:rPr>
        <w:t xml:space="preserve"> </w:t>
      </w:r>
      <w:r w:rsidRPr="00BC2932">
        <w:rPr>
          <w:spacing w:val="1"/>
          <w:sz w:val="22"/>
          <w:szCs w:val="22"/>
        </w:rPr>
        <w:t>в</w:t>
      </w:r>
      <w:r w:rsidRPr="00BC2932">
        <w:rPr>
          <w:spacing w:val="13"/>
          <w:sz w:val="22"/>
          <w:szCs w:val="22"/>
        </w:rPr>
        <w:t xml:space="preserve"> </w:t>
      </w:r>
      <w:r w:rsidRPr="00BC2932">
        <w:rPr>
          <w:sz w:val="22"/>
          <w:szCs w:val="22"/>
        </w:rPr>
        <w:t>к</w:t>
      </w:r>
      <w:r w:rsidRPr="00BC2932">
        <w:rPr>
          <w:spacing w:val="1"/>
          <w:sz w:val="22"/>
          <w:szCs w:val="22"/>
        </w:rPr>
        <w:t>а</w:t>
      </w:r>
      <w:r w:rsidRPr="00BC2932">
        <w:rPr>
          <w:sz w:val="22"/>
          <w:szCs w:val="22"/>
        </w:rPr>
        <w:t>ж</w:t>
      </w:r>
      <w:r w:rsidRPr="00BC2932">
        <w:rPr>
          <w:spacing w:val="1"/>
          <w:sz w:val="22"/>
          <w:szCs w:val="22"/>
        </w:rPr>
        <w:t>д</w:t>
      </w:r>
      <w:r w:rsidRPr="00BC2932">
        <w:rPr>
          <w:sz w:val="22"/>
          <w:szCs w:val="22"/>
        </w:rPr>
        <w:t>о</w:t>
      </w:r>
      <w:r w:rsidRPr="00BC2932">
        <w:rPr>
          <w:spacing w:val="1"/>
          <w:sz w:val="22"/>
          <w:szCs w:val="22"/>
        </w:rPr>
        <w:t>м</w:t>
      </w:r>
      <w:r w:rsidRPr="00BC2932">
        <w:rPr>
          <w:spacing w:val="12"/>
          <w:sz w:val="22"/>
          <w:szCs w:val="22"/>
        </w:rPr>
        <w:t xml:space="preserve"> </w:t>
      </w:r>
      <w:r w:rsidRPr="00BC2932">
        <w:rPr>
          <w:spacing w:val="1"/>
          <w:sz w:val="22"/>
          <w:szCs w:val="22"/>
        </w:rPr>
        <w:t>о</w:t>
      </w:r>
      <w:r w:rsidRPr="00BC2932">
        <w:rPr>
          <w:spacing w:val="-2"/>
          <w:sz w:val="22"/>
          <w:szCs w:val="22"/>
        </w:rPr>
        <w:t>т</w:t>
      </w:r>
      <w:r w:rsidRPr="00BC2932">
        <w:rPr>
          <w:spacing w:val="1"/>
          <w:sz w:val="22"/>
          <w:szCs w:val="22"/>
        </w:rPr>
        <w:t>д</w:t>
      </w:r>
      <w:r w:rsidRPr="00BC2932">
        <w:rPr>
          <w:sz w:val="22"/>
          <w:szCs w:val="22"/>
        </w:rPr>
        <w:t>е</w:t>
      </w:r>
      <w:r w:rsidRPr="00BC2932">
        <w:rPr>
          <w:spacing w:val="4"/>
          <w:sz w:val="22"/>
          <w:szCs w:val="22"/>
        </w:rPr>
        <w:t>л</w:t>
      </w:r>
      <w:r w:rsidRPr="00BC2932">
        <w:rPr>
          <w:sz w:val="22"/>
          <w:szCs w:val="22"/>
        </w:rPr>
        <w:t>ьн</w:t>
      </w:r>
      <w:r w:rsidRPr="00BC2932">
        <w:rPr>
          <w:spacing w:val="2"/>
          <w:sz w:val="22"/>
          <w:szCs w:val="22"/>
        </w:rPr>
        <w:t>о</w:t>
      </w:r>
      <w:r w:rsidRPr="00BC2932">
        <w:rPr>
          <w:sz w:val="22"/>
          <w:szCs w:val="22"/>
        </w:rPr>
        <w:t xml:space="preserve">м </w:t>
      </w:r>
      <w:r w:rsidRPr="00BC2932">
        <w:rPr>
          <w:spacing w:val="1"/>
          <w:sz w:val="22"/>
          <w:szCs w:val="22"/>
        </w:rPr>
        <w:t>с</w:t>
      </w:r>
      <w:r w:rsidRPr="00BC2932">
        <w:rPr>
          <w:sz w:val="22"/>
          <w:szCs w:val="22"/>
        </w:rPr>
        <w:t>л</w:t>
      </w:r>
      <w:r w:rsidRPr="00BC2932">
        <w:rPr>
          <w:spacing w:val="-3"/>
          <w:sz w:val="22"/>
          <w:szCs w:val="22"/>
        </w:rPr>
        <w:t>у</w:t>
      </w:r>
      <w:r w:rsidRPr="00BC2932">
        <w:rPr>
          <w:sz w:val="22"/>
          <w:szCs w:val="22"/>
        </w:rPr>
        <w:t>чае</w:t>
      </w:r>
      <w:r w:rsidRPr="00BC2932">
        <w:rPr>
          <w:spacing w:val="1"/>
          <w:sz w:val="22"/>
          <w:szCs w:val="22"/>
        </w:rPr>
        <w:t xml:space="preserve"> р</w:t>
      </w:r>
      <w:r w:rsidRPr="00BC2932">
        <w:rPr>
          <w:sz w:val="22"/>
          <w:szCs w:val="22"/>
        </w:rPr>
        <w:t>а</w:t>
      </w:r>
      <w:r w:rsidRPr="00BC2932">
        <w:rPr>
          <w:spacing w:val="1"/>
          <w:sz w:val="22"/>
          <w:szCs w:val="22"/>
        </w:rPr>
        <w:t>з</w:t>
      </w:r>
      <w:r w:rsidRPr="00BC2932">
        <w:rPr>
          <w:spacing w:val="-3"/>
          <w:sz w:val="22"/>
          <w:szCs w:val="22"/>
        </w:rPr>
        <w:t>л</w:t>
      </w:r>
      <w:r w:rsidRPr="00BC2932">
        <w:rPr>
          <w:sz w:val="22"/>
          <w:szCs w:val="22"/>
        </w:rPr>
        <w:t>и</w:t>
      </w:r>
      <w:r w:rsidRPr="00BC2932">
        <w:rPr>
          <w:spacing w:val="1"/>
          <w:sz w:val="22"/>
          <w:szCs w:val="22"/>
        </w:rPr>
        <w:t>ч</w:t>
      </w:r>
      <w:r w:rsidRPr="00BC2932">
        <w:rPr>
          <w:sz w:val="22"/>
          <w:szCs w:val="22"/>
        </w:rPr>
        <w:t>ные</w:t>
      </w:r>
      <w:r w:rsidRPr="00BC2932">
        <w:rPr>
          <w:spacing w:val="1"/>
          <w:sz w:val="22"/>
          <w:szCs w:val="22"/>
        </w:rPr>
        <w:t>.</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r w:rsidRPr="00BC2932">
        <w:rPr>
          <w:spacing w:val="1"/>
          <w:sz w:val="22"/>
          <w:szCs w:val="22"/>
        </w:rPr>
        <w:t xml:space="preserve">Групповые занятия профилактической гимнастикой могут </w:t>
      </w:r>
      <w:r w:rsidRPr="00BC2932">
        <w:rPr>
          <w:spacing w:val="1"/>
          <w:sz w:val="22"/>
          <w:szCs w:val="22"/>
        </w:rPr>
        <w:lastRenderedPageBreak/>
        <w:t xml:space="preserve">проводится в обеденный перерыв или сразу после окончания работы в специальных помещениях. </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r w:rsidRPr="00BC2932">
        <w:rPr>
          <w:spacing w:val="1"/>
          <w:sz w:val="22"/>
          <w:szCs w:val="22"/>
        </w:rPr>
        <w:t>На содержание производственной физической культуры как в рабочее, так и в свободное время оказывают влияние индивидуальные особенности человека. При выборе форм и при упражнениях ПФК учитывают половые отличия занимающихся.</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r w:rsidRPr="00BC2932">
        <w:rPr>
          <w:spacing w:val="1"/>
          <w:sz w:val="22"/>
          <w:szCs w:val="22"/>
        </w:rPr>
        <w:t>Так, например при продолжительной работе в положении сидя у женщин чаще, чем у мужчин возникают и в большей степени проявляются неблагоприятные последствия застойных явлений в области малого таза.</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r w:rsidRPr="00BC2932">
        <w:rPr>
          <w:spacing w:val="1"/>
          <w:sz w:val="22"/>
          <w:szCs w:val="22"/>
        </w:rPr>
        <w:t>При выполнении работы преимущественно в положении стоя у женщин чаще бывают осложнения,  связанные с нарушением венозного кровообращения в нижних конечностях. Предрасположенность к таким нарушениям может носить наследственный характер. Все это должно учитываться как при определении, например, количества физкультминуток в течение рабочего дня, так и при подборе специальных упражнений.</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r w:rsidRPr="00BC2932">
        <w:rPr>
          <w:spacing w:val="1"/>
          <w:sz w:val="22"/>
          <w:szCs w:val="22"/>
        </w:rPr>
        <w:t>Возрастные отличия обычно влияют на продолжительность физкультурных пауз, интенсивность выполнения комплекса отдельных упражнений. Общая физическая нагрузка в утренней гигиенической или специализированной гимнастики по-разному переносится «совами» и «жаворонками», поэтому важно учитывать индивидуальные различия в переносимости физической нагрузки различными людьми в разное время суток.</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r w:rsidRPr="00BC2932">
        <w:rPr>
          <w:spacing w:val="1"/>
          <w:sz w:val="22"/>
          <w:szCs w:val="22"/>
        </w:rPr>
        <w:t xml:space="preserve">Географо-климатические условия также могут оказывать свое влияние на содержание ПФК. Например, длинная полярная ночь и длинный полярный день на Севере вносят определенный дисбаланс в нормальное функционирование организма, нарушая его естественный биологический ритм. На подбор упражнений ПФК влияют также температурные и климатические особенности времен года в тех или иных регионах. </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p>
    <w:p w:rsidR="00BC2932" w:rsidRPr="00BC2932" w:rsidRDefault="00BC2932" w:rsidP="00F43389">
      <w:pPr>
        <w:widowControl w:val="0"/>
        <w:tabs>
          <w:tab w:val="left" w:pos="6379"/>
        </w:tabs>
        <w:autoSpaceDE w:val="0"/>
        <w:autoSpaceDN w:val="0"/>
        <w:adjustRightInd w:val="0"/>
        <w:ind w:right="-1" w:firstLine="567"/>
        <w:jc w:val="both"/>
        <w:rPr>
          <w:i/>
          <w:spacing w:val="1"/>
          <w:sz w:val="22"/>
          <w:szCs w:val="22"/>
        </w:rPr>
      </w:pPr>
      <w:r w:rsidRPr="00BC2932">
        <w:rPr>
          <w:i/>
          <w:spacing w:val="1"/>
          <w:sz w:val="22"/>
          <w:szCs w:val="22"/>
        </w:rPr>
        <w:t>Роль будущих специалистов по внедрению физической культуры в производственном коллективе.</w:t>
      </w:r>
    </w:p>
    <w:p w:rsidR="00BC2932" w:rsidRPr="00BC2932" w:rsidRDefault="00BC2932" w:rsidP="00F43389">
      <w:pPr>
        <w:widowControl w:val="0"/>
        <w:tabs>
          <w:tab w:val="left" w:pos="6379"/>
        </w:tabs>
        <w:autoSpaceDE w:val="0"/>
        <w:autoSpaceDN w:val="0"/>
        <w:adjustRightInd w:val="0"/>
        <w:ind w:right="-1" w:firstLine="567"/>
        <w:jc w:val="both"/>
        <w:rPr>
          <w:spacing w:val="1"/>
          <w:sz w:val="22"/>
          <w:szCs w:val="22"/>
        </w:rPr>
      </w:pPr>
      <w:r w:rsidRPr="00BC2932">
        <w:rPr>
          <w:spacing w:val="1"/>
          <w:sz w:val="22"/>
          <w:szCs w:val="22"/>
        </w:rPr>
        <w:t>Специалисты высшей квалификации на определенном этапе своей профессиональной деятельности, как правило. становятся руководителями производственного, творческого или другого коллек</w:t>
      </w:r>
      <w:r w:rsidRPr="00BC2932">
        <w:rPr>
          <w:spacing w:val="1"/>
          <w:sz w:val="22"/>
          <w:szCs w:val="22"/>
        </w:rPr>
        <w:lastRenderedPageBreak/>
        <w:t>тива. От того, насколько сам руководитель осознает роль и значимость производственной физической культуры для профессиональной дееспособности каждого члена коллектива, во многом зависит степень ее внедрения. И здесь важна не только теоретическая подготовка, но и личный практический опыт. Проблемы использования различных форм ПФК часто вступает в противоречия с общими экономическими показателями. При решении вопросов ПФК руководителю коллектива приходится анализировать плюсы и минусы ее внедрения,  сопоставляя гуманистические аспекты с экономическими возможностями производства, организации.</w:t>
      </w:r>
    </w:p>
    <w:p w:rsidR="008325F5" w:rsidRPr="00D622E6" w:rsidRDefault="008325F5" w:rsidP="00D622E6">
      <w:pPr>
        <w:ind w:firstLine="851"/>
        <w:jc w:val="both"/>
        <w:rPr>
          <w:b/>
          <w:sz w:val="22"/>
          <w:szCs w:val="22"/>
        </w:rPr>
      </w:pPr>
    </w:p>
    <w:p w:rsidR="008325F5" w:rsidRPr="00D622E6" w:rsidRDefault="008325F5" w:rsidP="00D622E6">
      <w:pPr>
        <w:ind w:firstLine="851"/>
        <w:jc w:val="both"/>
        <w:rPr>
          <w:b/>
          <w:sz w:val="22"/>
          <w:szCs w:val="22"/>
        </w:rPr>
      </w:pPr>
    </w:p>
    <w:p w:rsidR="008325F5" w:rsidRDefault="008325F5" w:rsidP="0026676F">
      <w:pPr>
        <w:ind w:firstLine="851"/>
        <w:jc w:val="center"/>
        <w:rPr>
          <w:b/>
          <w:sz w:val="22"/>
          <w:szCs w:val="22"/>
        </w:rPr>
      </w:pPr>
    </w:p>
    <w:p w:rsidR="008325F5" w:rsidRDefault="008325F5" w:rsidP="0026676F">
      <w:pPr>
        <w:ind w:firstLine="851"/>
        <w:jc w:val="center"/>
        <w:rPr>
          <w:b/>
          <w:sz w:val="22"/>
          <w:szCs w:val="22"/>
        </w:rPr>
      </w:pPr>
    </w:p>
    <w:p w:rsidR="008325F5" w:rsidRDefault="008325F5" w:rsidP="0026676F">
      <w:pPr>
        <w:ind w:firstLine="851"/>
        <w:jc w:val="center"/>
        <w:rPr>
          <w:b/>
          <w:sz w:val="22"/>
          <w:szCs w:val="22"/>
        </w:rPr>
      </w:pPr>
    </w:p>
    <w:p w:rsidR="008325F5" w:rsidRDefault="008325F5" w:rsidP="0026676F">
      <w:pPr>
        <w:ind w:firstLine="851"/>
        <w:jc w:val="center"/>
        <w:rPr>
          <w:b/>
          <w:sz w:val="22"/>
          <w:szCs w:val="22"/>
        </w:rPr>
      </w:pPr>
    </w:p>
    <w:p w:rsidR="008325F5" w:rsidRDefault="008325F5"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7457EE" w:rsidRDefault="007457EE" w:rsidP="0026676F">
      <w:pPr>
        <w:ind w:firstLine="851"/>
        <w:jc w:val="center"/>
        <w:rPr>
          <w:b/>
          <w:sz w:val="22"/>
          <w:szCs w:val="22"/>
        </w:rPr>
      </w:pPr>
    </w:p>
    <w:p w:rsidR="00921C7A" w:rsidRDefault="006669FA" w:rsidP="0026676F">
      <w:pPr>
        <w:ind w:firstLine="851"/>
        <w:jc w:val="center"/>
        <w:rPr>
          <w:b/>
          <w:sz w:val="22"/>
          <w:szCs w:val="22"/>
        </w:rPr>
      </w:pPr>
      <w:r>
        <w:rPr>
          <w:b/>
          <w:sz w:val="22"/>
          <w:szCs w:val="22"/>
        </w:rPr>
        <w:t>Э</w:t>
      </w:r>
      <w:r w:rsidR="0026676F">
        <w:rPr>
          <w:b/>
          <w:sz w:val="22"/>
          <w:szCs w:val="22"/>
        </w:rPr>
        <w:t>то интересно!</w:t>
      </w:r>
    </w:p>
    <w:p w:rsidR="0026676F" w:rsidRDefault="0026676F" w:rsidP="0026676F">
      <w:pPr>
        <w:ind w:firstLine="851"/>
        <w:jc w:val="both"/>
        <w:rPr>
          <w:sz w:val="22"/>
          <w:szCs w:val="22"/>
        </w:rPr>
      </w:pPr>
      <w:r>
        <w:rPr>
          <w:sz w:val="22"/>
          <w:szCs w:val="22"/>
        </w:rPr>
        <w:t>Тест составлен по рекомендациям известного французского специалиста Эрика Лоро. Он поможет разобраться в состоянии вашего организма</w:t>
      </w:r>
      <w:r w:rsidR="005E2D1C">
        <w:rPr>
          <w:sz w:val="22"/>
          <w:szCs w:val="22"/>
        </w:rPr>
        <w:t>, открыть его сильные и слабые стороны и сделать вывод о своих физических способностях, избрать тот вид спорта, который лучше всего вам подходит (</w:t>
      </w:r>
      <w:r w:rsidR="006B1761">
        <w:rPr>
          <w:sz w:val="22"/>
          <w:szCs w:val="22"/>
        </w:rPr>
        <w:t xml:space="preserve">Ю.И. </w:t>
      </w:r>
      <w:r w:rsidR="005E2D1C">
        <w:rPr>
          <w:sz w:val="22"/>
          <w:szCs w:val="22"/>
        </w:rPr>
        <w:t>Евсеев).</w:t>
      </w:r>
    </w:p>
    <w:p w:rsidR="005E2D1C" w:rsidRPr="005E2D1C" w:rsidRDefault="005E2D1C" w:rsidP="005E2D1C">
      <w:pPr>
        <w:ind w:left="851"/>
        <w:jc w:val="both"/>
        <w:rPr>
          <w:sz w:val="22"/>
          <w:szCs w:val="22"/>
        </w:rPr>
      </w:pPr>
      <w:r w:rsidRPr="005E2D1C">
        <w:rPr>
          <w:b/>
          <w:sz w:val="22"/>
          <w:szCs w:val="22"/>
        </w:rPr>
        <w:t xml:space="preserve">Дыхание. </w:t>
      </w:r>
    </w:p>
    <w:p w:rsidR="005E2D1C" w:rsidRDefault="005E2D1C" w:rsidP="00CC6EA2">
      <w:pPr>
        <w:pStyle w:val="a3"/>
        <w:numPr>
          <w:ilvl w:val="0"/>
          <w:numId w:val="1"/>
        </w:numPr>
        <w:jc w:val="both"/>
        <w:rPr>
          <w:sz w:val="22"/>
          <w:szCs w:val="22"/>
        </w:rPr>
      </w:pPr>
      <w:r>
        <w:rPr>
          <w:sz w:val="22"/>
          <w:szCs w:val="22"/>
        </w:rPr>
        <w:t>Курите ли вы:</w:t>
      </w:r>
    </w:p>
    <w:p w:rsidR="005E2D1C" w:rsidRDefault="005E2D1C" w:rsidP="005E2D1C">
      <w:pPr>
        <w:jc w:val="both"/>
        <w:rPr>
          <w:sz w:val="22"/>
          <w:szCs w:val="22"/>
        </w:rPr>
      </w:pPr>
      <w:r>
        <w:rPr>
          <w:sz w:val="22"/>
          <w:szCs w:val="22"/>
        </w:rPr>
        <w:t>Нет – 5 очков; да, 5сигарет в день – 4; да, 10 – 3; более 20 в день – 0.</w:t>
      </w:r>
    </w:p>
    <w:p w:rsidR="005E2D1C" w:rsidRDefault="005E2D1C" w:rsidP="00CC6EA2">
      <w:pPr>
        <w:pStyle w:val="a3"/>
        <w:numPr>
          <w:ilvl w:val="0"/>
          <w:numId w:val="1"/>
        </w:numPr>
        <w:jc w:val="both"/>
        <w:rPr>
          <w:sz w:val="22"/>
          <w:szCs w:val="22"/>
        </w:rPr>
      </w:pPr>
      <w:r>
        <w:rPr>
          <w:sz w:val="22"/>
          <w:szCs w:val="22"/>
        </w:rPr>
        <w:t>У вас появляется одышка, когда вы быстро ходите:</w:t>
      </w:r>
    </w:p>
    <w:p w:rsidR="00D71252" w:rsidRDefault="00D71252" w:rsidP="005E2D1C">
      <w:pPr>
        <w:jc w:val="both"/>
        <w:rPr>
          <w:sz w:val="22"/>
          <w:szCs w:val="22"/>
        </w:rPr>
      </w:pPr>
      <w:r>
        <w:rPr>
          <w:sz w:val="22"/>
          <w:szCs w:val="22"/>
        </w:rPr>
        <w:t>ч</w:t>
      </w:r>
      <w:r w:rsidR="005E2D1C">
        <w:rPr>
          <w:sz w:val="22"/>
          <w:szCs w:val="22"/>
        </w:rPr>
        <w:t>ерез несколько метров – 1 очко;</w:t>
      </w:r>
    </w:p>
    <w:p w:rsidR="00D71252" w:rsidRDefault="005E2D1C" w:rsidP="005E2D1C">
      <w:pPr>
        <w:jc w:val="both"/>
        <w:rPr>
          <w:sz w:val="22"/>
          <w:szCs w:val="22"/>
        </w:rPr>
      </w:pPr>
      <w:r>
        <w:rPr>
          <w:sz w:val="22"/>
          <w:szCs w:val="22"/>
        </w:rPr>
        <w:t xml:space="preserve">через несколько сот метров – 3; </w:t>
      </w:r>
    </w:p>
    <w:p w:rsidR="005E2D1C" w:rsidRDefault="005E2D1C" w:rsidP="005E2D1C">
      <w:pPr>
        <w:jc w:val="both"/>
        <w:rPr>
          <w:sz w:val="22"/>
          <w:szCs w:val="22"/>
        </w:rPr>
      </w:pPr>
      <w:r>
        <w:rPr>
          <w:sz w:val="22"/>
          <w:szCs w:val="22"/>
        </w:rPr>
        <w:t xml:space="preserve">через несколько км </w:t>
      </w:r>
      <w:r w:rsidR="00D71252">
        <w:rPr>
          <w:sz w:val="22"/>
          <w:szCs w:val="22"/>
        </w:rPr>
        <w:t>–</w:t>
      </w:r>
      <w:r>
        <w:rPr>
          <w:sz w:val="22"/>
          <w:szCs w:val="22"/>
        </w:rPr>
        <w:t xml:space="preserve"> </w:t>
      </w:r>
      <w:r w:rsidR="00D71252">
        <w:rPr>
          <w:sz w:val="22"/>
          <w:szCs w:val="22"/>
        </w:rPr>
        <w:t>4.</w:t>
      </w:r>
    </w:p>
    <w:p w:rsidR="00D71252" w:rsidRDefault="00D71252" w:rsidP="00CC6EA2">
      <w:pPr>
        <w:pStyle w:val="a3"/>
        <w:numPr>
          <w:ilvl w:val="0"/>
          <w:numId w:val="1"/>
        </w:numPr>
        <w:ind w:left="0" w:firstLine="851"/>
        <w:jc w:val="both"/>
        <w:rPr>
          <w:sz w:val="22"/>
          <w:szCs w:val="22"/>
        </w:rPr>
      </w:pPr>
      <w:r>
        <w:rPr>
          <w:sz w:val="22"/>
          <w:szCs w:val="22"/>
        </w:rPr>
        <w:t>Как вы дышите после того, как пешком поднялись на второй этаж:</w:t>
      </w:r>
    </w:p>
    <w:p w:rsidR="00D71252" w:rsidRDefault="00D71252" w:rsidP="00D71252">
      <w:pPr>
        <w:jc w:val="both"/>
        <w:rPr>
          <w:sz w:val="22"/>
          <w:szCs w:val="22"/>
        </w:rPr>
      </w:pPr>
      <w:r>
        <w:rPr>
          <w:sz w:val="22"/>
          <w:szCs w:val="22"/>
        </w:rPr>
        <w:t>Достаточно равномерно – 2 очка;</w:t>
      </w:r>
    </w:p>
    <w:p w:rsidR="00D71252" w:rsidRDefault="00D71252" w:rsidP="00D71252">
      <w:pPr>
        <w:jc w:val="both"/>
        <w:rPr>
          <w:sz w:val="22"/>
          <w:szCs w:val="22"/>
        </w:rPr>
      </w:pPr>
      <w:r>
        <w:rPr>
          <w:sz w:val="22"/>
          <w:szCs w:val="22"/>
        </w:rPr>
        <w:t>Задыхаетесь – 1.</w:t>
      </w:r>
    </w:p>
    <w:p w:rsidR="00D71252" w:rsidRDefault="00D71252" w:rsidP="00CC6EA2">
      <w:pPr>
        <w:pStyle w:val="a3"/>
        <w:numPr>
          <w:ilvl w:val="0"/>
          <w:numId w:val="1"/>
        </w:numPr>
        <w:ind w:left="0" w:firstLine="851"/>
        <w:jc w:val="both"/>
        <w:rPr>
          <w:sz w:val="22"/>
          <w:szCs w:val="22"/>
        </w:rPr>
      </w:pPr>
      <w:r>
        <w:rPr>
          <w:sz w:val="22"/>
          <w:szCs w:val="22"/>
        </w:rPr>
        <w:t>Когда вы занимаетесь физкультурой, что вас заставляет остановиться, передохнуть:</w:t>
      </w:r>
    </w:p>
    <w:p w:rsidR="00D71252" w:rsidRDefault="00D71252" w:rsidP="00D71252">
      <w:pPr>
        <w:jc w:val="both"/>
        <w:rPr>
          <w:sz w:val="22"/>
          <w:szCs w:val="22"/>
        </w:rPr>
      </w:pPr>
      <w:r>
        <w:rPr>
          <w:sz w:val="22"/>
          <w:szCs w:val="22"/>
        </w:rPr>
        <w:t>Затрудняется дыхание – 2 очка;</w:t>
      </w:r>
    </w:p>
    <w:p w:rsidR="00D71252" w:rsidRDefault="00D71252" w:rsidP="00D71252">
      <w:pPr>
        <w:jc w:val="both"/>
        <w:rPr>
          <w:sz w:val="22"/>
          <w:szCs w:val="22"/>
        </w:rPr>
      </w:pPr>
      <w:r>
        <w:rPr>
          <w:sz w:val="22"/>
          <w:szCs w:val="22"/>
        </w:rPr>
        <w:t>Устают мышцы – 4.</w:t>
      </w:r>
    </w:p>
    <w:p w:rsidR="00D71252" w:rsidRDefault="00D71252" w:rsidP="00CC6EA2">
      <w:pPr>
        <w:pStyle w:val="a3"/>
        <w:numPr>
          <w:ilvl w:val="0"/>
          <w:numId w:val="1"/>
        </w:numPr>
        <w:ind w:left="0" w:firstLine="851"/>
        <w:jc w:val="both"/>
        <w:rPr>
          <w:sz w:val="22"/>
          <w:szCs w:val="22"/>
        </w:rPr>
      </w:pPr>
      <w:r>
        <w:rPr>
          <w:sz w:val="22"/>
          <w:szCs w:val="22"/>
        </w:rPr>
        <w:t>Сколько времени вы можете задерживать дыхание под водой:</w:t>
      </w:r>
    </w:p>
    <w:p w:rsidR="00D71252" w:rsidRDefault="006B1761" w:rsidP="00D71252">
      <w:pPr>
        <w:jc w:val="both"/>
        <w:rPr>
          <w:sz w:val="22"/>
          <w:szCs w:val="22"/>
        </w:rPr>
      </w:pPr>
      <w:r>
        <w:rPr>
          <w:sz w:val="22"/>
          <w:szCs w:val="22"/>
        </w:rPr>
        <w:t xml:space="preserve">30 с </w:t>
      </w:r>
      <w:r w:rsidR="00D71252">
        <w:rPr>
          <w:sz w:val="22"/>
          <w:szCs w:val="22"/>
        </w:rPr>
        <w:t>– 3 очка;</w:t>
      </w:r>
      <w:r w:rsidR="00FF74C8">
        <w:rPr>
          <w:sz w:val="22"/>
          <w:szCs w:val="22"/>
        </w:rPr>
        <w:t xml:space="preserve"> 45 с – 4; более минуты – 5.</w:t>
      </w:r>
    </w:p>
    <w:p w:rsidR="00FF74C8" w:rsidRDefault="00FF74C8" w:rsidP="00CC6EA2">
      <w:pPr>
        <w:pStyle w:val="a3"/>
        <w:numPr>
          <w:ilvl w:val="0"/>
          <w:numId w:val="1"/>
        </w:numPr>
        <w:ind w:left="0" w:firstLine="851"/>
        <w:jc w:val="both"/>
        <w:rPr>
          <w:sz w:val="22"/>
          <w:szCs w:val="22"/>
        </w:rPr>
      </w:pPr>
      <w:r>
        <w:rPr>
          <w:sz w:val="22"/>
          <w:szCs w:val="22"/>
        </w:rPr>
        <w:t>Умеете ли вы восстанавливать дыхание после интенсивных физических упражнений, нагрузок:</w:t>
      </w:r>
    </w:p>
    <w:p w:rsidR="00FF74C8" w:rsidRDefault="00FF74C8" w:rsidP="00FF74C8">
      <w:pPr>
        <w:jc w:val="both"/>
        <w:rPr>
          <w:sz w:val="22"/>
          <w:szCs w:val="22"/>
        </w:rPr>
      </w:pPr>
      <w:r>
        <w:rPr>
          <w:sz w:val="22"/>
          <w:szCs w:val="22"/>
        </w:rPr>
        <w:t>Нет – 0 очков; иногда – 2; часто – 3.</w:t>
      </w:r>
    </w:p>
    <w:p w:rsidR="00FF74C8" w:rsidRPr="00FF74C8" w:rsidRDefault="00FF74C8" w:rsidP="00FF74C8">
      <w:pPr>
        <w:ind w:firstLine="851"/>
        <w:jc w:val="both"/>
        <w:rPr>
          <w:b/>
          <w:sz w:val="22"/>
          <w:szCs w:val="22"/>
        </w:rPr>
      </w:pPr>
      <w:r w:rsidRPr="00FF74C8">
        <w:rPr>
          <w:b/>
          <w:sz w:val="22"/>
          <w:szCs w:val="22"/>
        </w:rPr>
        <w:t>Результаты:</w:t>
      </w:r>
    </w:p>
    <w:p w:rsidR="00FF74C8" w:rsidRDefault="00FF74C8" w:rsidP="00FF74C8">
      <w:pPr>
        <w:ind w:firstLine="851"/>
        <w:jc w:val="both"/>
        <w:rPr>
          <w:sz w:val="22"/>
          <w:szCs w:val="22"/>
        </w:rPr>
      </w:pPr>
      <w:r w:rsidRPr="00FF74C8">
        <w:rPr>
          <w:i/>
          <w:sz w:val="22"/>
          <w:szCs w:val="22"/>
        </w:rPr>
        <w:t>От 23 до 16 очков</w:t>
      </w:r>
      <w:r>
        <w:rPr>
          <w:i/>
          <w:sz w:val="22"/>
          <w:szCs w:val="22"/>
        </w:rPr>
        <w:t xml:space="preserve">. </w:t>
      </w:r>
      <w:r>
        <w:rPr>
          <w:sz w:val="22"/>
          <w:szCs w:val="22"/>
        </w:rPr>
        <w:t>Вы умеете владеть своим дыханием. Оно отлично приспособлено к вашей трудовой и спортивной деятельности. Вы совершенно спокойно можете заниматься любым видом спорта. Выбор за вами!</w:t>
      </w:r>
    </w:p>
    <w:p w:rsidR="00FF74C8" w:rsidRDefault="00FF74C8" w:rsidP="00FF74C8">
      <w:pPr>
        <w:ind w:firstLine="851"/>
        <w:jc w:val="both"/>
        <w:rPr>
          <w:sz w:val="22"/>
          <w:szCs w:val="22"/>
        </w:rPr>
      </w:pPr>
      <w:r w:rsidRPr="003A1752">
        <w:rPr>
          <w:i/>
          <w:sz w:val="22"/>
          <w:szCs w:val="22"/>
        </w:rPr>
        <w:t>От 15 до 6 очков</w:t>
      </w:r>
      <w:r>
        <w:rPr>
          <w:sz w:val="22"/>
          <w:szCs w:val="22"/>
        </w:rPr>
        <w:t xml:space="preserve">. Вам нужно развивать, тренировать свое дыхание. Предлагаем отличное упражнение: прыгайте со скакалкой каждый день  </w:t>
      </w:r>
      <w:r w:rsidR="006B1761">
        <w:rPr>
          <w:sz w:val="22"/>
          <w:szCs w:val="22"/>
        </w:rPr>
        <w:t xml:space="preserve">в </w:t>
      </w:r>
      <w:r>
        <w:rPr>
          <w:sz w:val="22"/>
          <w:szCs w:val="22"/>
        </w:rPr>
        <w:t xml:space="preserve">течение 10 мин. </w:t>
      </w:r>
      <w:r w:rsidR="006B1761">
        <w:rPr>
          <w:sz w:val="22"/>
          <w:szCs w:val="22"/>
        </w:rPr>
        <w:t>О</w:t>
      </w:r>
      <w:r>
        <w:rPr>
          <w:sz w:val="22"/>
          <w:szCs w:val="22"/>
        </w:rPr>
        <w:t>чень важно научиться правильно дышать</w:t>
      </w:r>
      <w:r w:rsidR="00B75DCD">
        <w:rPr>
          <w:sz w:val="22"/>
          <w:szCs w:val="22"/>
        </w:rPr>
        <w:t>, делать полный вдох и выдох. Рекомендуем умеренные фи</w:t>
      </w:r>
      <w:r w:rsidR="00B75DCD">
        <w:rPr>
          <w:sz w:val="22"/>
          <w:szCs w:val="22"/>
        </w:rPr>
        <w:lastRenderedPageBreak/>
        <w:t>зические нагрузки, но при этом прилагайте больше старания, делайте эти упражнения тщательно, регулярно. Советуем заняться ездой на велосипеде, кроссовым бегом, плаванием.</w:t>
      </w:r>
    </w:p>
    <w:p w:rsidR="00B75DCD" w:rsidRDefault="00B75DCD" w:rsidP="00FF74C8">
      <w:pPr>
        <w:ind w:firstLine="851"/>
        <w:jc w:val="both"/>
        <w:rPr>
          <w:sz w:val="22"/>
          <w:szCs w:val="22"/>
        </w:rPr>
      </w:pPr>
      <w:r w:rsidRPr="003A1752">
        <w:rPr>
          <w:i/>
          <w:sz w:val="22"/>
          <w:szCs w:val="22"/>
        </w:rPr>
        <w:t>5 и менее очков.</w:t>
      </w:r>
      <w:r>
        <w:rPr>
          <w:sz w:val="22"/>
          <w:szCs w:val="22"/>
        </w:rPr>
        <w:t xml:space="preserve"> Вы не умеете правильно дышать. И</w:t>
      </w:r>
      <w:r w:rsidR="006B1761">
        <w:rPr>
          <w:sz w:val="22"/>
          <w:szCs w:val="22"/>
        </w:rPr>
        <w:t>,</w:t>
      </w:r>
      <w:r>
        <w:rPr>
          <w:sz w:val="22"/>
          <w:szCs w:val="22"/>
        </w:rPr>
        <w:t xml:space="preserve"> прежде чем займетесь каким-то видом спорта, вам придется подготовить свои легкие. Больше ходите пешком. Каждое утро и вечер выполняйте следующее упражнение: в положении лежа глубоко вдыхайте и полностью выдыхайте воздух, напрягая пресс. Проделайте эти упражнения 20 раз. За</w:t>
      </w:r>
      <w:r w:rsidR="003A1752">
        <w:rPr>
          <w:sz w:val="22"/>
          <w:szCs w:val="22"/>
        </w:rPr>
        <w:t xml:space="preserve"> счет этих упражнений вы повысите «производительность» своих легких.</w:t>
      </w:r>
    </w:p>
    <w:p w:rsidR="003A1752" w:rsidRPr="00D7049C" w:rsidRDefault="003A1752" w:rsidP="00FF74C8">
      <w:pPr>
        <w:ind w:firstLine="851"/>
        <w:jc w:val="both"/>
        <w:rPr>
          <w:b/>
          <w:sz w:val="22"/>
          <w:szCs w:val="22"/>
        </w:rPr>
      </w:pPr>
      <w:r w:rsidRPr="00D7049C">
        <w:rPr>
          <w:b/>
          <w:sz w:val="22"/>
          <w:szCs w:val="22"/>
        </w:rPr>
        <w:t>Аэробные способности.</w:t>
      </w:r>
    </w:p>
    <w:p w:rsidR="003A1752" w:rsidRDefault="003A1752" w:rsidP="00CC6EA2">
      <w:pPr>
        <w:pStyle w:val="a3"/>
        <w:numPr>
          <w:ilvl w:val="0"/>
          <w:numId w:val="2"/>
        </w:numPr>
        <w:jc w:val="both"/>
        <w:rPr>
          <w:sz w:val="22"/>
          <w:szCs w:val="22"/>
        </w:rPr>
      </w:pPr>
      <w:r>
        <w:rPr>
          <w:sz w:val="22"/>
          <w:szCs w:val="22"/>
        </w:rPr>
        <w:t>Ходите ли вы пешком:</w:t>
      </w:r>
    </w:p>
    <w:p w:rsidR="003A1752" w:rsidRDefault="003A1752" w:rsidP="003A1752">
      <w:pPr>
        <w:jc w:val="both"/>
        <w:rPr>
          <w:sz w:val="22"/>
          <w:szCs w:val="22"/>
        </w:rPr>
      </w:pPr>
      <w:r>
        <w:rPr>
          <w:sz w:val="22"/>
          <w:szCs w:val="22"/>
        </w:rPr>
        <w:t>Никогда – 0 очков; иногда – 1; регулярно по 1 км в день – 2; от 1 до 3 км в день – 3; свыше 3 к</w:t>
      </w:r>
      <w:r w:rsidR="006B1761">
        <w:rPr>
          <w:sz w:val="22"/>
          <w:szCs w:val="22"/>
        </w:rPr>
        <w:t>м</w:t>
      </w:r>
      <w:r>
        <w:rPr>
          <w:sz w:val="22"/>
          <w:szCs w:val="22"/>
        </w:rPr>
        <w:t xml:space="preserve"> – 4.</w:t>
      </w:r>
    </w:p>
    <w:p w:rsidR="003A1752" w:rsidRDefault="003A1752" w:rsidP="00CC6EA2">
      <w:pPr>
        <w:pStyle w:val="a3"/>
        <w:numPr>
          <w:ilvl w:val="0"/>
          <w:numId w:val="2"/>
        </w:numPr>
        <w:jc w:val="both"/>
        <w:rPr>
          <w:sz w:val="22"/>
          <w:szCs w:val="22"/>
        </w:rPr>
      </w:pPr>
      <w:r>
        <w:rPr>
          <w:sz w:val="22"/>
          <w:szCs w:val="22"/>
        </w:rPr>
        <w:t>Занимаетесь ли вы каким-либо видом спорта: ездой на велосипеде, плаванием или бегом:</w:t>
      </w:r>
    </w:p>
    <w:p w:rsidR="003A1752" w:rsidRDefault="003A1752" w:rsidP="003A1752">
      <w:pPr>
        <w:jc w:val="both"/>
        <w:rPr>
          <w:sz w:val="22"/>
          <w:szCs w:val="22"/>
        </w:rPr>
      </w:pPr>
      <w:r>
        <w:rPr>
          <w:sz w:val="22"/>
          <w:szCs w:val="22"/>
        </w:rPr>
        <w:t xml:space="preserve">Никогда – 0 очков; иногда – 2; регулярно </w:t>
      </w:r>
      <w:r w:rsidR="00D7049C">
        <w:rPr>
          <w:sz w:val="22"/>
          <w:szCs w:val="22"/>
        </w:rPr>
        <w:t>–</w:t>
      </w:r>
      <w:r>
        <w:rPr>
          <w:sz w:val="22"/>
          <w:szCs w:val="22"/>
        </w:rPr>
        <w:t xml:space="preserve"> </w:t>
      </w:r>
      <w:r w:rsidR="00D7049C">
        <w:rPr>
          <w:sz w:val="22"/>
          <w:szCs w:val="22"/>
        </w:rPr>
        <w:t>4.</w:t>
      </w:r>
    </w:p>
    <w:p w:rsidR="00D7049C" w:rsidRDefault="00D7049C" w:rsidP="00CC6EA2">
      <w:pPr>
        <w:pStyle w:val="a3"/>
        <w:numPr>
          <w:ilvl w:val="0"/>
          <w:numId w:val="2"/>
        </w:numPr>
        <w:jc w:val="both"/>
        <w:rPr>
          <w:sz w:val="22"/>
          <w:szCs w:val="22"/>
        </w:rPr>
      </w:pPr>
      <w:r>
        <w:rPr>
          <w:sz w:val="22"/>
          <w:szCs w:val="22"/>
        </w:rPr>
        <w:t>Сколько времени  вы занимаетесь каким-либо из перечисленных видов спорта:</w:t>
      </w:r>
    </w:p>
    <w:p w:rsidR="00D7049C" w:rsidRDefault="00D7049C" w:rsidP="00D7049C">
      <w:pPr>
        <w:jc w:val="both"/>
        <w:rPr>
          <w:sz w:val="22"/>
          <w:szCs w:val="22"/>
        </w:rPr>
      </w:pPr>
      <w:r>
        <w:rPr>
          <w:sz w:val="22"/>
          <w:szCs w:val="22"/>
        </w:rPr>
        <w:t>Полчаса – 2 очка; от 30 мин до 1ч – 3; свыше часа – 4.</w:t>
      </w:r>
    </w:p>
    <w:p w:rsidR="00D7049C" w:rsidRDefault="00D7049C" w:rsidP="00CC6EA2">
      <w:pPr>
        <w:pStyle w:val="a3"/>
        <w:numPr>
          <w:ilvl w:val="0"/>
          <w:numId w:val="2"/>
        </w:numPr>
        <w:jc w:val="both"/>
        <w:rPr>
          <w:sz w:val="22"/>
          <w:szCs w:val="22"/>
        </w:rPr>
      </w:pPr>
      <w:r>
        <w:rPr>
          <w:sz w:val="22"/>
          <w:szCs w:val="22"/>
        </w:rPr>
        <w:t>Можете ли вы разговаривать, когда быстро ходите, бежите или едете на велосипеде:</w:t>
      </w:r>
    </w:p>
    <w:p w:rsidR="00D7049C" w:rsidRDefault="00D7049C" w:rsidP="00D7049C">
      <w:pPr>
        <w:jc w:val="both"/>
        <w:rPr>
          <w:sz w:val="22"/>
          <w:szCs w:val="22"/>
        </w:rPr>
      </w:pPr>
      <w:r>
        <w:rPr>
          <w:sz w:val="22"/>
          <w:szCs w:val="22"/>
        </w:rPr>
        <w:t>Да- 2 очка; нет – 0.</w:t>
      </w:r>
    </w:p>
    <w:p w:rsidR="00D7049C" w:rsidRDefault="00D7049C" w:rsidP="00CC6EA2">
      <w:pPr>
        <w:pStyle w:val="a3"/>
        <w:numPr>
          <w:ilvl w:val="0"/>
          <w:numId w:val="2"/>
        </w:numPr>
        <w:jc w:val="both"/>
        <w:rPr>
          <w:sz w:val="22"/>
          <w:szCs w:val="22"/>
        </w:rPr>
      </w:pPr>
      <w:r>
        <w:rPr>
          <w:sz w:val="22"/>
          <w:szCs w:val="22"/>
        </w:rPr>
        <w:t>Каково примерно расстояние, которое вы можете преодолеть за 12 минут ходьбы, бега трусцой:</w:t>
      </w:r>
    </w:p>
    <w:p w:rsidR="00D7049C" w:rsidRDefault="00D7049C" w:rsidP="00D7049C">
      <w:pPr>
        <w:jc w:val="both"/>
        <w:rPr>
          <w:sz w:val="22"/>
          <w:szCs w:val="22"/>
        </w:rPr>
      </w:pPr>
      <w:r w:rsidRPr="00D7049C">
        <w:rPr>
          <w:sz w:val="22"/>
          <w:szCs w:val="22"/>
        </w:rPr>
        <w:t xml:space="preserve">Более </w:t>
      </w:r>
      <w:r>
        <w:rPr>
          <w:sz w:val="22"/>
          <w:szCs w:val="22"/>
        </w:rPr>
        <w:t xml:space="preserve"> 2,6 км – 5 очков; от 2,6 до 2 км – 4;  1,7-1,5 км – 3; менее 1,5 км – 2.</w:t>
      </w:r>
    </w:p>
    <w:p w:rsidR="00D7049C" w:rsidRPr="00FF69A2" w:rsidRDefault="00D7049C" w:rsidP="00D7049C">
      <w:pPr>
        <w:ind w:firstLine="851"/>
        <w:jc w:val="both"/>
        <w:rPr>
          <w:b/>
          <w:sz w:val="22"/>
          <w:szCs w:val="22"/>
        </w:rPr>
      </w:pPr>
      <w:r w:rsidRPr="00FF69A2">
        <w:rPr>
          <w:b/>
          <w:sz w:val="22"/>
          <w:szCs w:val="22"/>
        </w:rPr>
        <w:t>Результаты:</w:t>
      </w:r>
    </w:p>
    <w:p w:rsidR="00D7049C" w:rsidRDefault="00D7049C" w:rsidP="00D7049C">
      <w:pPr>
        <w:ind w:firstLine="851"/>
        <w:jc w:val="both"/>
        <w:rPr>
          <w:sz w:val="22"/>
          <w:szCs w:val="22"/>
        </w:rPr>
      </w:pPr>
      <w:r w:rsidRPr="00FF69A2">
        <w:rPr>
          <w:i/>
          <w:sz w:val="22"/>
          <w:szCs w:val="22"/>
        </w:rPr>
        <w:t>От</w:t>
      </w:r>
      <w:r w:rsidR="006B1761">
        <w:rPr>
          <w:i/>
          <w:sz w:val="22"/>
          <w:szCs w:val="22"/>
        </w:rPr>
        <w:t xml:space="preserve"> </w:t>
      </w:r>
      <w:r w:rsidRPr="00FF69A2">
        <w:rPr>
          <w:i/>
          <w:sz w:val="22"/>
          <w:szCs w:val="22"/>
        </w:rPr>
        <w:t>19 до 12 очков</w:t>
      </w:r>
      <w:r>
        <w:rPr>
          <w:sz w:val="22"/>
          <w:szCs w:val="22"/>
        </w:rPr>
        <w:t xml:space="preserve">. </w:t>
      </w:r>
      <w:r w:rsidR="00FF69A2">
        <w:rPr>
          <w:sz w:val="22"/>
          <w:szCs w:val="22"/>
        </w:rPr>
        <w:t>У вас энергичная, активная натура, вы умеете давать своим мускулам и сердцу самое лучшее «горючее» - кислород.</w:t>
      </w:r>
      <w:r w:rsidR="006D767A">
        <w:rPr>
          <w:sz w:val="22"/>
          <w:szCs w:val="22"/>
        </w:rPr>
        <w:t xml:space="preserve"> Вы можете заниматься любым видом спорта, есть основания заняться спортом всерьез. Пробегайте в вашем обычном темпе несколько километров, после этого рывком ускоряйте темп на дистанции 100-200 м. Таким образом, вы выработаете еще большую выносливость и сможете бегать быстрее.</w:t>
      </w:r>
    </w:p>
    <w:p w:rsidR="006D767A" w:rsidRDefault="006D767A" w:rsidP="00D7049C">
      <w:pPr>
        <w:ind w:firstLine="851"/>
        <w:jc w:val="both"/>
        <w:rPr>
          <w:sz w:val="22"/>
          <w:szCs w:val="22"/>
        </w:rPr>
      </w:pPr>
      <w:r w:rsidRPr="00CE4BF5">
        <w:rPr>
          <w:i/>
          <w:sz w:val="22"/>
          <w:szCs w:val="22"/>
        </w:rPr>
        <w:t>От 11 до 6 очков</w:t>
      </w:r>
      <w:r>
        <w:rPr>
          <w:sz w:val="22"/>
          <w:szCs w:val="22"/>
        </w:rPr>
        <w:t xml:space="preserve">. Вы можете заниматься некоторыми видами спорта, но прежде всего вам нужно развивать свои аэробные </w:t>
      </w:r>
      <w:r>
        <w:rPr>
          <w:sz w:val="22"/>
          <w:szCs w:val="22"/>
        </w:rPr>
        <w:lastRenderedPageBreak/>
        <w:t>способности</w:t>
      </w:r>
      <w:r w:rsidR="00CE4BF5">
        <w:rPr>
          <w:sz w:val="22"/>
          <w:szCs w:val="22"/>
        </w:rPr>
        <w:t xml:space="preserve"> с помощью плавания, бега, велоспорта. Когда бежите или едете на велосипеде, старайтесь разговаривать с товарищем, петь, дышите глубоко и равномерно, старайтесь не задыхаться. Не забывайте, что физические нагрузки мы получаем только после 20 минут активной физической деятельности.</w:t>
      </w:r>
    </w:p>
    <w:p w:rsidR="00CE4BF5" w:rsidRDefault="00CE4BF5" w:rsidP="00D7049C">
      <w:pPr>
        <w:ind w:firstLine="851"/>
        <w:jc w:val="both"/>
        <w:rPr>
          <w:sz w:val="22"/>
          <w:szCs w:val="22"/>
        </w:rPr>
      </w:pPr>
      <w:r w:rsidRPr="00CE4BF5">
        <w:rPr>
          <w:i/>
          <w:sz w:val="22"/>
          <w:szCs w:val="22"/>
        </w:rPr>
        <w:t>От 5 и менее очков.</w:t>
      </w:r>
      <w:r>
        <w:rPr>
          <w:i/>
          <w:sz w:val="22"/>
          <w:szCs w:val="22"/>
        </w:rPr>
        <w:t xml:space="preserve"> </w:t>
      </w:r>
      <w:r>
        <w:rPr>
          <w:sz w:val="22"/>
          <w:szCs w:val="22"/>
        </w:rPr>
        <w:t>Разработайте свою программу, в которой предусмотрите ежедневную ходьбу от 2 дом 5 км, чередуя ее с бегом по пересеченной местности. Постоянно увеличивайте продолжительность занятий и расстояние.</w:t>
      </w:r>
      <w:r w:rsidR="00C164C6">
        <w:rPr>
          <w:sz w:val="22"/>
          <w:szCs w:val="22"/>
        </w:rPr>
        <w:t xml:space="preserve"> Но если такие нагрузки превышают ваши возможности, то сначала ограничьтесь упражнениями со скакалкой.</w:t>
      </w:r>
    </w:p>
    <w:p w:rsidR="00C164C6" w:rsidRPr="00C164C6" w:rsidRDefault="00C164C6" w:rsidP="00D7049C">
      <w:pPr>
        <w:ind w:firstLine="851"/>
        <w:jc w:val="both"/>
        <w:rPr>
          <w:b/>
          <w:sz w:val="22"/>
          <w:szCs w:val="22"/>
        </w:rPr>
      </w:pPr>
      <w:r w:rsidRPr="00C164C6">
        <w:rPr>
          <w:b/>
          <w:sz w:val="22"/>
          <w:szCs w:val="22"/>
        </w:rPr>
        <w:t>Гибкость тела.</w:t>
      </w:r>
    </w:p>
    <w:p w:rsidR="00C164C6" w:rsidRDefault="00C164C6" w:rsidP="00CC6EA2">
      <w:pPr>
        <w:pStyle w:val="a3"/>
        <w:numPr>
          <w:ilvl w:val="0"/>
          <w:numId w:val="3"/>
        </w:numPr>
        <w:ind w:left="0" w:firstLine="851"/>
        <w:jc w:val="both"/>
        <w:rPr>
          <w:sz w:val="22"/>
          <w:szCs w:val="22"/>
        </w:rPr>
      </w:pPr>
      <w:r>
        <w:rPr>
          <w:sz w:val="22"/>
          <w:szCs w:val="22"/>
        </w:rPr>
        <w:t>Соедините ноги вместе и медленно наклоняйтесь к полу:</w:t>
      </w:r>
    </w:p>
    <w:p w:rsidR="005E34D4" w:rsidRDefault="005E34D4" w:rsidP="00C164C6">
      <w:pPr>
        <w:jc w:val="both"/>
        <w:rPr>
          <w:sz w:val="22"/>
          <w:szCs w:val="22"/>
        </w:rPr>
      </w:pPr>
      <w:r>
        <w:rPr>
          <w:sz w:val="22"/>
          <w:szCs w:val="22"/>
        </w:rPr>
        <w:t>Достаете ладонями пола – 4 очка; пальцами – 3; не касаетесь пол –0</w:t>
      </w:r>
    </w:p>
    <w:p w:rsidR="00C164C6" w:rsidRPr="005E34D4" w:rsidRDefault="005E34D4" w:rsidP="00CC6EA2">
      <w:pPr>
        <w:pStyle w:val="a3"/>
        <w:numPr>
          <w:ilvl w:val="0"/>
          <w:numId w:val="3"/>
        </w:numPr>
        <w:ind w:left="0" w:firstLine="851"/>
        <w:jc w:val="both"/>
        <w:rPr>
          <w:sz w:val="22"/>
          <w:szCs w:val="22"/>
        </w:rPr>
      </w:pPr>
      <w:r w:rsidRPr="005E34D4">
        <w:rPr>
          <w:sz w:val="22"/>
          <w:szCs w:val="22"/>
        </w:rPr>
        <w:t>Ноги прямо, на ширине плеч. Наклонитесь влево и вправо, не двигая тазом:</w:t>
      </w:r>
    </w:p>
    <w:p w:rsidR="005E34D4" w:rsidRDefault="005E34D4" w:rsidP="005E34D4">
      <w:pPr>
        <w:jc w:val="both"/>
        <w:rPr>
          <w:sz w:val="22"/>
          <w:szCs w:val="22"/>
        </w:rPr>
      </w:pPr>
      <w:r>
        <w:rPr>
          <w:sz w:val="22"/>
          <w:szCs w:val="22"/>
        </w:rPr>
        <w:t>Касаетесь игр ног – 4 очка; достаете до колена – 3; не дотягиваетесь до колена – 0.</w:t>
      </w:r>
    </w:p>
    <w:p w:rsidR="005E34D4" w:rsidRDefault="005E34D4" w:rsidP="00CC6EA2">
      <w:pPr>
        <w:pStyle w:val="a3"/>
        <w:numPr>
          <w:ilvl w:val="0"/>
          <w:numId w:val="3"/>
        </w:numPr>
        <w:jc w:val="both"/>
        <w:rPr>
          <w:sz w:val="22"/>
          <w:szCs w:val="22"/>
        </w:rPr>
      </w:pPr>
      <w:r>
        <w:rPr>
          <w:sz w:val="22"/>
          <w:szCs w:val="22"/>
        </w:rPr>
        <w:t>Лежа на спине, заведите ноги за голову:</w:t>
      </w:r>
    </w:p>
    <w:p w:rsidR="005E34D4" w:rsidRDefault="004107D4" w:rsidP="004107D4">
      <w:pPr>
        <w:jc w:val="both"/>
        <w:rPr>
          <w:sz w:val="22"/>
          <w:szCs w:val="22"/>
        </w:rPr>
      </w:pPr>
      <w:r>
        <w:rPr>
          <w:sz w:val="22"/>
          <w:szCs w:val="22"/>
        </w:rPr>
        <w:t>Прямыми ногами касаетесь пола – 4 очка; касаетесь слегка согнутыми ногами – 3; согнутыми – 2; не касаетесь – 0.</w:t>
      </w:r>
    </w:p>
    <w:p w:rsidR="004107D4" w:rsidRPr="00483A7F" w:rsidRDefault="004107D4" w:rsidP="004107D4">
      <w:pPr>
        <w:ind w:firstLine="851"/>
        <w:jc w:val="both"/>
        <w:rPr>
          <w:b/>
          <w:sz w:val="22"/>
          <w:szCs w:val="22"/>
        </w:rPr>
      </w:pPr>
      <w:r w:rsidRPr="00483A7F">
        <w:rPr>
          <w:b/>
          <w:sz w:val="22"/>
          <w:szCs w:val="22"/>
        </w:rPr>
        <w:t>Результаты:</w:t>
      </w:r>
    </w:p>
    <w:p w:rsidR="004107D4" w:rsidRDefault="004107D4" w:rsidP="004107D4">
      <w:pPr>
        <w:ind w:firstLine="851"/>
        <w:jc w:val="both"/>
        <w:rPr>
          <w:sz w:val="22"/>
          <w:szCs w:val="22"/>
        </w:rPr>
      </w:pPr>
      <w:r w:rsidRPr="00483A7F">
        <w:rPr>
          <w:i/>
          <w:sz w:val="22"/>
          <w:szCs w:val="22"/>
        </w:rPr>
        <w:t xml:space="preserve">От 12 до 8 очков. </w:t>
      </w:r>
      <w:r>
        <w:rPr>
          <w:sz w:val="22"/>
          <w:szCs w:val="22"/>
        </w:rPr>
        <w:t>У вас завидная гибкость. Для поддержания формы рекомендуем заниматься гимнастикой, спортивными танцами, плаванием.</w:t>
      </w:r>
    </w:p>
    <w:p w:rsidR="004107D4" w:rsidRDefault="004107D4" w:rsidP="004107D4">
      <w:pPr>
        <w:ind w:firstLine="851"/>
        <w:jc w:val="both"/>
        <w:rPr>
          <w:sz w:val="22"/>
          <w:szCs w:val="22"/>
        </w:rPr>
      </w:pPr>
      <w:r w:rsidRPr="00483A7F">
        <w:rPr>
          <w:i/>
          <w:sz w:val="22"/>
          <w:szCs w:val="22"/>
        </w:rPr>
        <w:t>От 7 до 4 очков</w:t>
      </w:r>
      <w:r>
        <w:rPr>
          <w:sz w:val="22"/>
          <w:szCs w:val="22"/>
        </w:rPr>
        <w:t>. Чередуйте «силовой» спорт с более «мягким», например, теннисом, гимнастикой, аэробикой и т.д.</w:t>
      </w:r>
    </w:p>
    <w:p w:rsidR="004107D4" w:rsidRDefault="004107D4" w:rsidP="004107D4">
      <w:pPr>
        <w:ind w:firstLine="851"/>
        <w:jc w:val="both"/>
        <w:rPr>
          <w:sz w:val="22"/>
          <w:szCs w:val="22"/>
        </w:rPr>
      </w:pPr>
      <w:r w:rsidRPr="00483A7F">
        <w:rPr>
          <w:i/>
          <w:sz w:val="22"/>
          <w:szCs w:val="22"/>
        </w:rPr>
        <w:t>От 3 до 0 очков.</w:t>
      </w:r>
      <w:r>
        <w:rPr>
          <w:sz w:val="22"/>
          <w:szCs w:val="22"/>
        </w:rPr>
        <w:t xml:space="preserve"> Вы не обладаете достаточной гибкость</w:t>
      </w:r>
      <w:r w:rsidR="00F05BF3">
        <w:rPr>
          <w:sz w:val="22"/>
          <w:szCs w:val="22"/>
        </w:rPr>
        <w:t>. Вам необходимо заниматься плаванием, аэробикой (пилатес, стретчинг и др.), йогой, спортивными танцами.</w:t>
      </w:r>
      <w:r w:rsidR="00483A7F">
        <w:rPr>
          <w:sz w:val="22"/>
          <w:szCs w:val="22"/>
        </w:rPr>
        <w:t xml:space="preserve"> Не перенапрягайтесь, исходите из ваших возможностей. Терпение!</w:t>
      </w:r>
    </w:p>
    <w:p w:rsidR="0081159E" w:rsidRPr="00F65DB3" w:rsidRDefault="0081159E" w:rsidP="004107D4">
      <w:pPr>
        <w:ind w:firstLine="851"/>
        <w:jc w:val="both"/>
        <w:rPr>
          <w:b/>
          <w:sz w:val="22"/>
          <w:szCs w:val="22"/>
        </w:rPr>
      </w:pPr>
      <w:r w:rsidRPr="00F65DB3">
        <w:rPr>
          <w:b/>
          <w:sz w:val="22"/>
          <w:szCs w:val="22"/>
        </w:rPr>
        <w:t>Прыгучесть.</w:t>
      </w:r>
    </w:p>
    <w:p w:rsidR="0081159E" w:rsidRDefault="0081159E" w:rsidP="00CC6EA2">
      <w:pPr>
        <w:pStyle w:val="a3"/>
        <w:numPr>
          <w:ilvl w:val="0"/>
          <w:numId w:val="4"/>
        </w:numPr>
        <w:ind w:left="0" w:firstLine="851"/>
        <w:jc w:val="both"/>
        <w:rPr>
          <w:sz w:val="22"/>
          <w:szCs w:val="22"/>
        </w:rPr>
      </w:pPr>
      <w:r>
        <w:rPr>
          <w:sz w:val="22"/>
          <w:szCs w:val="22"/>
        </w:rPr>
        <w:t>Ноги вместе, сделайте мах руками и прыгните с места вперед. На сколько вы прыгнете</w:t>
      </w:r>
      <w:r w:rsidR="00E74AF4">
        <w:rPr>
          <w:sz w:val="22"/>
          <w:szCs w:val="22"/>
        </w:rPr>
        <w:t xml:space="preserve"> (девушки/юноши):</w:t>
      </w:r>
    </w:p>
    <w:p w:rsidR="0081159E" w:rsidRDefault="0081159E" w:rsidP="0081159E">
      <w:pPr>
        <w:jc w:val="both"/>
        <w:rPr>
          <w:sz w:val="22"/>
          <w:szCs w:val="22"/>
        </w:rPr>
      </w:pPr>
      <w:r>
        <w:rPr>
          <w:sz w:val="22"/>
          <w:szCs w:val="22"/>
        </w:rPr>
        <w:t xml:space="preserve">120 </w:t>
      </w:r>
      <w:r w:rsidR="00E74AF4">
        <w:rPr>
          <w:sz w:val="22"/>
          <w:szCs w:val="22"/>
        </w:rPr>
        <w:t xml:space="preserve">/190 </w:t>
      </w:r>
      <w:r>
        <w:rPr>
          <w:sz w:val="22"/>
          <w:szCs w:val="22"/>
        </w:rPr>
        <w:t>см – 2 очка; 160</w:t>
      </w:r>
      <w:r w:rsidR="00E74AF4">
        <w:rPr>
          <w:sz w:val="22"/>
          <w:szCs w:val="22"/>
        </w:rPr>
        <w:t xml:space="preserve">/220 </w:t>
      </w:r>
      <w:r>
        <w:rPr>
          <w:sz w:val="22"/>
          <w:szCs w:val="22"/>
        </w:rPr>
        <w:t xml:space="preserve"> см – 3 очка; 180</w:t>
      </w:r>
      <w:r w:rsidR="00E74AF4">
        <w:rPr>
          <w:sz w:val="22"/>
          <w:szCs w:val="22"/>
        </w:rPr>
        <w:t>/240</w:t>
      </w:r>
      <w:r>
        <w:rPr>
          <w:sz w:val="22"/>
          <w:szCs w:val="22"/>
        </w:rPr>
        <w:t xml:space="preserve"> см – 4 очка; 200</w:t>
      </w:r>
      <w:r w:rsidR="00E74AF4">
        <w:rPr>
          <w:sz w:val="22"/>
          <w:szCs w:val="22"/>
        </w:rPr>
        <w:t>/260</w:t>
      </w:r>
      <w:r>
        <w:rPr>
          <w:sz w:val="22"/>
          <w:szCs w:val="22"/>
        </w:rPr>
        <w:t xml:space="preserve"> см </w:t>
      </w:r>
      <w:r w:rsidR="00E74AF4">
        <w:rPr>
          <w:sz w:val="22"/>
          <w:szCs w:val="22"/>
        </w:rPr>
        <w:t>–</w:t>
      </w:r>
      <w:r>
        <w:rPr>
          <w:sz w:val="22"/>
          <w:szCs w:val="22"/>
        </w:rPr>
        <w:t xml:space="preserve"> 5</w:t>
      </w:r>
      <w:r w:rsidR="00E74AF4">
        <w:rPr>
          <w:sz w:val="22"/>
          <w:szCs w:val="22"/>
        </w:rPr>
        <w:t>.</w:t>
      </w:r>
    </w:p>
    <w:p w:rsidR="00E74AF4" w:rsidRDefault="00E74AF4" w:rsidP="00CC6EA2">
      <w:pPr>
        <w:pStyle w:val="a3"/>
        <w:numPr>
          <w:ilvl w:val="0"/>
          <w:numId w:val="4"/>
        </w:numPr>
        <w:ind w:left="0" w:firstLine="851"/>
        <w:jc w:val="both"/>
        <w:rPr>
          <w:sz w:val="22"/>
          <w:szCs w:val="22"/>
        </w:rPr>
      </w:pPr>
      <w:r>
        <w:rPr>
          <w:sz w:val="22"/>
          <w:szCs w:val="22"/>
        </w:rPr>
        <w:lastRenderedPageBreak/>
        <w:t>Поставьте ноги вместе, встаньте у стены и с поднятой над головой рукой мелом отмерьте на стене высоту. На сколько выше это отметки вы прыгнули:</w:t>
      </w:r>
    </w:p>
    <w:p w:rsidR="00E74AF4" w:rsidRDefault="00F65DB3" w:rsidP="00E74AF4">
      <w:pPr>
        <w:jc w:val="both"/>
        <w:rPr>
          <w:sz w:val="22"/>
          <w:szCs w:val="22"/>
        </w:rPr>
      </w:pPr>
      <w:r>
        <w:rPr>
          <w:sz w:val="22"/>
          <w:szCs w:val="22"/>
        </w:rPr>
        <w:t>На 25 см – 1 очко; на 25-30 см – 2; на 30-40 см -3; на 40-50 см – 4; более 50 см – 5.</w:t>
      </w:r>
    </w:p>
    <w:p w:rsidR="00F65DB3" w:rsidRPr="00F65DB3" w:rsidRDefault="00F65DB3" w:rsidP="00F65DB3">
      <w:pPr>
        <w:ind w:firstLine="851"/>
        <w:jc w:val="both"/>
        <w:rPr>
          <w:b/>
          <w:sz w:val="22"/>
          <w:szCs w:val="22"/>
        </w:rPr>
      </w:pPr>
      <w:r w:rsidRPr="00F65DB3">
        <w:rPr>
          <w:b/>
          <w:sz w:val="22"/>
          <w:szCs w:val="22"/>
        </w:rPr>
        <w:t>Результаты:</w:t>
      </w:r>
    </w:p>
    <w:p w:rsidR="00F65DB3" w:rsidRDefault="00F65DB3" w:rsidP="00F65DB3">
      <w:pPr>
        <w:ind w:firstLine="851"/>
        <w:jc w:val="both"/>
        <w:rPr>
          <w:sz w:val="22"/>
          <w:szCs w:val="22"/>
        </w:rPr>
      </w:pPr>
      <w:r w:rsidRPr="00F65DB3">
        <w:rPr>
          <w:i/>
          <w:sz w:val="22"/>
          <w:szCs w:val="22"/>
        </w:rPr>
        <w:t>От 10 до 6 очков</w:t>
      </w:r>
      <w:r>
        <w:rPr>
          <w:sz w:val="22"/>
          <w:szCs w:val="22"/>
        </w:rPr>
        <w:t>. Вы активны, энергичны. Рекомендуем любые виды спорта: игровые, плавание, легкая атлетика.</w:t>
      </w:r>
    </w:p>
    <w:p w:rsidR="00F65DB3" w:rsidRPr="00E74AF4" w:rsidRDefault="00F65DB3" w:rsidP="00F65DB3">
      <w:pPr>
        <w:ind w:firstLine="851"/>
        <w:jc w:val="both"/>
        <w:rPr>
          <w:sz w:val="22"/>
          <w:szCs w:val="22"/>
        </w:rPr>
      </w:pPr>
      <w:r w:rsidRPr="00F65DB3">
        <w:rPr>
          <w:i/>
          <w:sz w:val="22"/>
          <w:szCs w:val="22"/>
        </w:rPr>
        <w:t xml:space="preserve">5 и менее очков. </w:t>
      </w:r>
      <w:r>
        <w:rPr>
          <w:sz w:val="22"/>
          <w:szCs w:val="22"/>
        </w:rPr>
        <w:t>Занимайтесь сначала со скакалкой. Когда вы ходите пешком или бежите, то прыгайте через препятствия (канавки, поваленные деревья, садовые скамейки, невысокие ограждения и т.д.). Прыгайте, пытаясь схватить листья с деревьев. Играйте в волейбол, баскетбол.</w:t>
      </w:r>
    </w:p>
    <w:p w:rsidR="004107D4" w:rsidRPr="00035F17" w:rsidRDefault="00035F17" w:rsidP="004107D4">
      <w:pPr>
        <w:ind w:firstLine="851"/>
        <w:jc w:val="both"/>
        <w:rPr>
          <w:b/>
          <w:sz w:val="22"/>
          <w:szCs w:val="22"/>
        </w:rPr>
      </w:pPr>
      <w:r w:rsidRPr="00035F17">
        <w:rPr>
          <w:b/>
          <w:sz w:val="22"/>
          <w:szCs w:val="22"/>
        </w:rPr>
        <w:t>Ваши мышцы.</w:t>
      </w:r>
    </w:p>
    <w:p w:rsidR="00035F17" w:rsidRDefault="00035F17" w:rsidP="00CC6EA2">
      <w:pPr>
        <w:pStyle w:val="a3"/>
        <w:numPr>
          <w:ilvl w:val="0"/>
          <w:numId w:val="5"/>
        </w:numPr>
        <w:jc w:val="both"/>
        <w:rPr>
          <w:sz w:val="22"/>
          <w:szCs w:val="22"/>
        </w:rPr>
      </w:pPr>
      <w:r>
        <w:rPr>
          <w:sz w:val="22"/>
          <w:szCs w:val="22"/>
        </w:rPr>
        <w:t>Болят ли у вас мышцы после физических нагрузок:</w:t>
      </w:r>
    </w:p>
    <w:p w:rsidR="00035F17" w:rsidRDefault="00035F17" w:rsidP="00035F17">
      <w:pPr>
        <w:jc w:val="both"/>
        <w:rPr>
          <w:sz w:val="22"/>
          <w:szCs w:val="22"/>
        </w:rPr>
      </w:pPr>
      <w:r w:rsidRPr="00035F17">
        <w:rPr>
          <w:sz w:val="22"/>
          <w:szCs w:val="22"/>
        </w:rPr>
        <w:t>Всегда – 2 очка; никогда – 4.</w:t>
      </w:r>
    </w:p>
    <w:p w:rsidR="00035F17" w:rsidRPr="00035F17" w:rsidRDefault="00035F17" w:rsidP="00CC6EA2">
      <w:pPr>
        <w:pStyle w:val="a3"/>
        <w:numPr>
          <w:ilvl w:val="0"/>
          <w:numId w:val="5"/>
        </w:numPr>
        <w:ind w:left="0" w:firstLine="851"/>
        <w:jc w:val="both"/>
        <w:rPr>
          <w:sz w:val="22"/>
          <w:szCs w:val="22"/>
        </w:rPr>
      </w:pPr>
      <w:r w:rsidRPr="00035F17">
        <w:rPr>
          <w:sz w:val="22"/>
          <w:szCs w:val="22"/>
        </w:rPr>
        <w:t>Испытываете ли вы боль в ногах, когда ходите на лыжах, ездите на велосипеде:</w:t>
      </w:r>
    </w:p>
    <w:p w:rsidR="00035F17" w:rsidRDefault="00035F17" w:rsidP="00035F17">
      <w:pPr>
        <w:jc w:val="both"/>
        <w:rPr>
          <w:sz w:val="22"/>
          <w:szCs w:val="22"/>
        </w:rPr>
      </w:pPr>
      <w:r>
        <w:rPr>
          <w:sz w:val="22"/>
          <w:szCs w:val="22"/>
        </w:rPr>
        <w:t>Всегда – 2 очка; иногда – 3; никогда – 4.</w:t>
      </w:r>
    </w:p>
    <w:p w:rsidR="00035F17" w:rsidRDefault="00035F17" w:rsidP="00CC6EA2">
      <w:pPr>
        <w:pStyle w:val="a3"/>
        <w:numPr>
          <w:ilvl w:val="0"/>
          <w:numId w:val="5"/>
        </w:numPr>
        <w:ind w:left="0" w:firstLine="851"/>
        <w:jc w:val="both"/>
        <w:rPr>
          <w:sz w:val="22"/>
          <w:szCs w:val="22"/>
        </w:rPr>
      </w:pPr>
      <w:r>
        <w:rPr>
          <w:sz w:val="22"/>
          <w:szCs w:val="22"/>
        </w:rPr>
        <w:t>Ноют ли  у вас ноги, когда вы пешком преодолели несколько этажей:</w:t>
      </w:r>
    </w:p>
    <w:p w:rsidR="00035F17" w:rsidRDefault="00035F17" w:rsidP="00035F17">
      <w:pPr>
        <w:jc w:val="both"/>
        <w:rPr>
          <w:sz w:val="22"/>
          <w:szCs w:val="22"/>
        </w:rPr>
      </w:pPr>
      <w:r>
        <w:rPr>
          <w:sz w:val="22"/>
          <w:szCs w:val="22"/>
        </w:rPr>
        <w:t>Иногда – 2 очка; никогда – 3.</w:t>
      </w:r>
    </w:p>
    <w:p w:rsidR="00035F17" w:rsidRDefault="00035F17" w:rsidP="00CC6EA2">
      <w:pPr>
        <w:pStyle w:val="a3"/>
        <w:numPr>
          <w:ilvl w:val="0"/>
          <w:numId w:val="5"/>
        </w:numPr>
        <w:jc w:val="both"/>
        <w:rPr>
          <w:sz w:val="22"/>
          <w:szCs w:val="22"/>
        </w:rPr>
      </w:pPr>
      <w:r>
        <w:rPr>
          <w:sz w:val="22"/>
          <w:szCs w:val="22"/>
        </w:rPr>
        <w:t>Бывают ли у вас мышечные спазмы:</w:t>
      </w:r>
    </w:p>
    <w:p w:rsidR="00035F17" w:rsidRDefault="00035F17" w:rsidP="00035F17">
      <w:pPr>
        <w:jc w:val="both"/>
        <w:rPr>
          <w:sz w:val="22"/>
          <w:szCs w:val="22"/>
        </w:rPr>
      </w:pPr>
      <w:r>
        <w:rPr>
          <w:sz w:val="22"/>
          <w:szCs w:val="22"/>
        </w:rPr>
        <w:t>Часто- 1; редком или никогда – 3.</w:t>
      </w:r>
    </w:p>
    <w:p w:rsidR="00035F17" w:rsidRDefault="00035F17" w:rsidP="00CC6EA2">
      <w:pPr>
        <w:pStyle w:val="a3"/>
        <w:numPr>
          <w:ilvl w:val="0"/>
          <w:numId w:val="5"/>
        </w:numPr>
        <w:ind w:left="0" w:firstLine="851"/>
        <w:jc w:val="both"/>
        <w:rPr>
          <w:sz w:val="22"/>
          <w:szCs w:val="22"/>
        </w:rPr>
      </w:pPr>
      <w:r>
        <w:rPr>
          <w:sz w:val="22"/>
          <w:szCs w:val="22"/>
        </w:rPr>
        <w:t>Чувствуете ли вы боль в руках и плечах, когда плаваете или ездите на велосипеде:</w:t>
      </w:r>
    </w:p>
    <w:p w:rsidR="00035F17" w:rsidRDefault="00035F17" w:rsidP="00035F17">
      <w:pPr>
        <w:jc w:val="both"/>
        <w:rPr>
          <w:sz w:val="22"/>
          <w:szCs w:val="22"/>
        </w:rPr>
      </w:pPr>
      <w:r>
        <w:rPr>
          <w:sz w:val="22"/>
          <w:szCs w:val="22"/>
        </w:rPr>
        <w:t xml:space="preserve">Часто- </w:t>
      </w:r>
      <w:r w:rsidR="00375EBA">
        <w:rPr>
          <w:sz w:val="22"/>
          <w:szCs w:val="22"/>
        </w:rPr>
        <w:t>2 очка; иногда – 3; никогда – 4.</w:t>
      </w:r>
    </w:p>
    <w:p w:rsidR="00375EBA" w:rsidRDefault="00375EBA" w:rsidP="00CC6EA2">
      <w:pPr>
        <w:pStyle w:val="a3"/>
        <w:numPr>
          <w:ilvl w:val="0"/>
          <w:numId w:val="5"/>
        </w:numPr>
        <w:ind w:left="0" w:firstLine="851"/>
        <w:jc w:val="both"/>
        <w:rPr>
          <w:sz w:val="22"/>
          <w:szCs w:val="22"/>
        </w:rPr>
      </w:pPr>
      <w:r>
        <w:rPr>
          <w:sz w:val="22"/>
          <w:szCs w:val="22"/>
        </w:rPr>
        <w:t>Можете ли вы без затруднений делать что-то с высоко поднятыми руками:</w:t>
      </w:r>
    </w:p>
    <w:p w:rsidR="00375EBA" w:rsidRDefault="00375EBA" w:rsidP="00375EBA">
      <w:pPr>
        <w:jc w:val="both"/>
        <w:rPr>
          <w:sz w:val="22"/>
          <w:szCs w:val="22"/>
        </w:rPr>
      </w:pPr>
      <w:r>
        <w:rPr>
          <w:sz w:val="22"/>
          <w:szCs w:val="22"/>
        </w:rPr>
        <w:t>Да – 3 очка; нет – 0.</w:t>
      </w:r>
    </w:p>
    <w:p w:rsidR="00375EBA" w:rsidRDefault="00375EBA" w:rsidP="00CC6EA2">
      <w:pPr>
        <w:pStyle w:val="a3"/>
        <w:numPr>
          <w:ilvl w:val="0"/>
          <w:numId w:val="5"/>
        </w:numPr>
        <w:ind w:left="0" w:firstLine="851"/>
        <w:jc w:val="both"/>
        <w:rPr>
          <w:sz w:val="22"/>
          <w:szCs w:val="22"/>
        </w:rPr>
      </w:pPr>
      <w:r>
        <w:rPr>
          <w:sz w:val="22"/>
          <w:szCs w:val="22"/>
        </w:rPr>
        <w:t>Попробуйте присесть на одной ноге, другую держа прямо, не помогая при этом руками:</w:t>
      </w:r>
    </w:p>
    <w:p w:rsidR="00375EBA" w:rsidRDefault="00375EBA" w:rsidP="00375EBA">
      <w:pPr>
        <w:jc w:val="both"/>
        <w:rPr>
          <w:sz w:val="22"/>
          <w:szCs w:val="22"/>
        </w:rPr>
      </w:pPr>
      <w:r>
        <w:rPr>
          <w:sz w:val="22"/>
          <w:szCs w:val="22"/>
        </w:rPr>
        <w:t>Успешно выполнили – 4 очка; выполнили, но потеряли равновесие – 3; выполнили, помогая руками – 2; не смогли выполнить – 0.</w:t>
      </w:r>
    </w:p>
    <w:p w:rsidR="00375EBA" w:rsidRDefault="00375EBA" w:rsidP="00CC6EA2">
      <w:pPr>
        <w:pStyle w:val="a3"/>
        <w:numPr>
          <w:ilvl w:val="0"/>
          <w:numId w:val="5"/>
        </w:numPr>
        <w:ind w:left="0" w:firstLine="851"/>
        <w:jc w:val="both"/>
        <w:rPr>
          <w:sz w:val="22"/>
          <w:szCs w:val="22"/>
        </w:rPr>
      </w:pPr>
      <w:r>
        <w:rPr>
          <w:sz w:val="22"/>
          <w:szCs w:val="22"/>
        </w:rPr>
        <w:t>Чувствуете ли вы боль в спине спустя 2-3 часа после физической нагрузки:</w:t>
      </w:r>
    </w:p>
    <w:p w:rsidR="00375EBA" w:rsidRDefault="00375EBA" w:rsidP="00375EBA">
      <w:pPr>
        <w:jc w:val="both"/>
        <w:rPr>
          <w:sz w:val="22"/>
          <w:szCs w:val="22"/>
        </w:rPr>
      </w:pPr>
      <w:r>
        <w:rPr>
          <w:sz w:val="22"/>
          <w:szCs w:val="22"/>
        </w:rPr>
        <w:t>Всегда – 1 очко; иногда – 2 очка; никогда – 3.</w:t>
      </w:r>
    </w:p>
    <w:p w:rsidR="00375EBA" w:rsidRDefault="00375EBA" w:rsidP="00375EBA">
      <w:pPr>
        <w:ind w:firstLine="709"/>
        <w:jc w:val="both"/>
        <w:rPr>
          <w:b/>
          <w:sz w:val="22"/>
          <w:szCs w:val="22"/>
        </w:rPr>
      </w:pPr>
      <w:r>
        <w:rPr>
          <w:b/>
          <w:sz w:val="22"/>
          <w:szCs w:val="22"/>
        </w:rPr>
        <w:lastRenderedPageBreak/>
        <w:t>Результаты:</w:t>
      </w:r>
    </w:p>
    <w:p w:rsidR="0038743B" w:rsidRDefault="0038743B" w:rsidP="00375EBA">
      <w:pPr>
        <w:ind w:firstLine="709"/>
        <w:jc w:val="both"/>
        <w:rPr>
          <w:sz w:val="22"/>
          <w:szCs w:val="22"/>
        </w:rPr>
      </w:pPr>
      <w:r w:rsidRPr="0038743B">
        <w:rPr>
          <w:i/>
          <w:sz w:val="22"/>
          <w:szCs w:val="22"/>
        </w:rPr>
        <w:t xml:space="preserve">От 27 до 20 очков. </w:t>
      </w:r>
      <w:r w:rsidRPr="0038743B">
        <w:rPr>
          <w:sz w:val="22"/>
          <w:szCs w:val="22"/>
        </w:rPr>
        <w:t>Ваши мышцы  в  хорошем состоянии</w:t>
      </w:r>
      <w:r>
        <w:rPr>
          <w:sz w:val="22"/>
          <w:szCs w:val="22"/>
        </w:rPr>
        <w:t>. Занимайтесь тем видом спорта, который вас увлекает, совершайте пешие переходы по пересеченной местности, походы в горы. Это увеличивает силу мышц.</w:t>
      </w:r>
    </w:p>
    <w:p w:rsidR="0038743B" w:rsidRDefault="0038743B" w:rsidP="00375EBA">
      <w:pPr>
        <w:ind w:firstLine="709"/>
        <w:jc w:val="both"/>
        <w:rPr>
          <w:sz w:val="22"/>
          <w:szCs w:val="22"/>
        </w:rPr>
      </w:pPr>
      <w:r w:rsidRPr="00016D08">
        <w:rPr>
          <w:i/>
          <w:sz w:val="22"/>
          <w:szCs w:val="22"/>
        </w:rPr>
        <w:t>От 19 до 10 очков</w:t>
      </w:r>
      <w:r>
        <w:rPr>
          <w:sz w:val="22"/>
          <w:szCs w:val="22"/>
        </w:rPr>
        <w:t>. Вам нужно больше развивать мышцы. Активно занимайтесь с отягощениями (гири, гантели) это развивает мышцы. Чаще играйте в волейбол, баскетбол.</w:t>
      </w:r>
    </w:p>
    <w:p w:rsidR="0038743B" w:rsidRPr="00016D08" w:rsidRDefault="0038743B" w:rsidP="00375EBA">
      <w:pPr>
        <w:ind w:firstLine="709"/>
        <w:jc w:val="both"/>
        <w:rPr>
          <w:sz w:val="22"/>
          <w:szCs w:val="22"/>
        </w:rPr>
      </w:pPr>
      <w:r w:rsidRPr="00016D08">
        <w:rPr>
          <w:i/>
          <w:sz w:val="22"/>
          <w:szCs w:val="22"/>
        </w:rPr>
        <w:t xml:space="preserve">9 и менее. </w:t>
      </w:r>
      <w:r w:rsidR="00016D08">
        <w:rPr>
          <w:sz w:val="22"/>
          <w:szCs w:val="22"/>
        </w:rPr>
        <w:t>Хотя бы два раза в неделю занимайтесь по 30-45 минут физическими упражнениями. Играйте в волейбол, футбол, баскетбол, плавайте.</w:t>
      </w:r>
    </w:p>
    <w:p w:rsidR="00035F17" w:rsidRPr="00035F17" w:rsidRDefault="00035F17" w:rsidP="00035F17">
      <w:pPr>
        <w:jc w:val="both"/>
        <w:rPr>
          <w:sz w:val="22"/>
          <w:szCs w:val="22"/>
        </w:rPr>
      </w:pPr>
    </w:p>
    <w:p w:rsidR="00D7049C" w:rsidRPr="003A1752" w:rsidRDefault="00D7049C" w:rsidP="003A1752">
      <w:pPr>
        <w:jc w:val="both"/>
        <w:rPr>
          <w:sz w:val="22"/>
          <w:szCs w:val="22"/>
        </w:rPr>
      </w:pPr>
    </w:p>
    <w:p w:rsidR="00D71252" w:rsidRPr="00D71252" w:rsidRDefault="00D71252" w:rsidP="00D71252">
      <w:pPr>
        <w:jc w:val="both"/>
        <w:rPr>
          <w:sz w:val="22"/>
          <w:szCs w:val="22"/>
        </w:rPr>
      </w:pPr>
    </w:p>
    <w:p w:rsidR="005E2D1C" w:rsidRPr="005E2D1C" w:rsidRDefault="005E2D1C" w:rsidP="005E2D1C">
      <w:pPr>
        <w:ind w:firstLine="851"/>
        <w:jc w:val="both"/>
        <w:rPr>
          <w:sz w:val="22"/>
          <w:szCs w:val="22"/>
        </w:rPr>
      </w:pPr>
    </w:p>
    <w:p w:rsidR="00233A7A" w:rsidRDefault="00233A7A" w:rsidP="008E2500">
      <w:pPr>
        <w:ind w:firstLine="851"/>
        <w:jc w:val="both"/>
        <w:rPr>
          <w:sz w:val="22"/>
          <w:szCs w:val="22"/>
        </w:rPr>
      </w:pPr>
    </w:p>
    <w:p w:rsidR="00233A7A" w:rsidRDefault="00233A7A" w:rsidP="008E2500">
      <w:pPr>
        <w:ind w:firstLine="851"/>
        <w:jc w:val="both"/>
        <w:rPr>
          <w:sz w:val="22"/>
          <w:szCs w:val="22"/>
        </w:rPr>
      </w:pPr>
    </w:p>
    <w:p w:rsidR="00233A7A" w:rsidRDefault="00233A7A" w:rsidP="008E2500">
      <w:pPr>
        <w:ind w:firstLine="851"/>
        <w:jc w:val="both"/>
        <w:rPr>
          <w:sz w:val="22"/>
          <w:szCs w:val="22"/>
        </w:rPr>
      </w:pPr>
    </w:p>
    <w:p w:rsidR="00233A7A" w:rsidRPr="008E2500" w:rsidRDefault="00233A7A" w:rsidP="008E2500">
      <w:pPr>
        <w:ind w:firstLine="851"/>
        <w:jc w:val="both"/>
        <w:rPr>
          <w:sz w:val="22"/>
          <w:szCs w:val="22"/>
        </w:rPr>
      </w:pPr>
    </w:p>
    <w:p w:rsidR="008E2500" w:rsidRPr="008E2500" w:rsidRDefault="008E2500" w:rsidP="0058398D">
      <w:pPr>
        <w:ind w:firstLine="851"/>
        <w:jc w:val="both"/>
        <w:rPr>
          <w:sz w:val="22"/>
          <w:szCs w:val="22"/>
        </w:rPr>
      </w:pPr>
      <w:r w:rsidRPr="008E2500">
        <w:rPr>
          <w:sz w:val="22"/>
          <w:szCs w:val="22"/>
        </w:rPr>
        <w:t xml:space="preserve"> </w:t>
      </w:r>
    </w:p>
    <w:p w:rsidR="008E2500" w:rsidRPr="008E2500" w:rsidRDefault="008E2500" w:rsidP="008E2500">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D41342" w:rsidRDefault="00D41342" w:rsidP="007D55AC">
      <w:pPr>
        <w:ind w:firstLine="851"/>
        <w:jc w:val="both"/>
        <w:rPr>
          <w:sz w:val="22"/>
          <w:szCs w:val="22"/>
        </w:rPr>
      </w:pPr>
    </w:p>
    <w:p w:rsidR="00617661" w:rsidRDefault="00617661" w:rsidP="007D55AC">
      <w:pPr>
        <w:ind w:firstLine="851"/>
        <w:jc w:val="both"/>
        <w:rPr>
          <w:sz w:val="22"/>
          <w:szCs w:val="22"/>
        </w:rPr>
      </w:pPr>
    </w:p>
    <w:p w:rsidR="00F43389" w:rsidRDefault="00F43389" w:rsidP="007D55AC">
      <w:pPr>
        <w:ind w:firstLine="851"/>
        <w:jc w:val="both"/>
        <w:rPr>
          <w:sz w:val="22"/>
          <w:szCs w:val="22"/>
        </w:rPr>
      </w:pPr>
    </w:p>
    <w:p w:rsidR="00F43389" w:rsidRDefault="00F43389" w:rsidP="007D55AC">
      <w:pPr>
        <w:ind w:firstLine="851"/>
        <w:jc w:val="both"/>
        <w:rPr>
          <w:sz w:val="22"/>
          <w:szCs w:val="22"/>
        </w:rPr>
      </w:pPr>
    </w:p>
    <w:p w:rsidR="00F43389" w:rsidRDefault="00F43389" w:rsidP="007D55AC">
      <w:pPr>
        <w:ind w:firstLine="851"/>
        <w:jc w:val="both"/>
        <w:rPr>
          <w:sz w:val="22"/>
          <w:szCs w:val="22"/>
        </w:rPr>
      </w:pPr>
    </w:p>
    <w:p w:rsidR="00F43389" w:rsidRDefault="00F43389" w:rsidP="007D55AC">
      <w:pPr>
        <w:ind w:firstLine="851"/>
        <w:jc w:val="both"/>
        <w:rPr>
          <w:sz w:val="22"/>
          <w:szCs w:val="22"/>
        </w:rPr>
      </w:pPr>
    </w:p>
    <w:p w:rsidR="007D55AC" w:rsidRPr="003154FF" w:rsidRDefault="00216346" w:rsidP="007D55AC">
      <w:pPr>
        <w:ind w:firstLine="851"/>
        <w:jc w:val="both"/>
        <w:rPr>
          <w:b/>
          <w:sz w:val="22"/>
          <w:szCs w:val="22"/>
        </w:rPr>
      </w:pPr>
      <w:r w:rsidRPr="003154FF">
        <w:rPr>
          <w:b/>
          <w:sz w:val="22"/>
          <w:szCs w:val="22"/>
        </w:rPr>
        <w:lastRenderedPageBreak/>
        <w:t>Используемая литература</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 xml:space="preserve">Анатомия </w:t>
      </w:r>
      <w:r w:rsidRPr="00A2493A">
        <w:rPr>
          <w:sz w:val="22"/>
          <w:szCs w:val="22"/>
        </w:rPr>
        <w:tab/>
        <w:t>человека</w:t>
      </w:r>
      <w:r>
        <w:rPr>
          <w:sz w:val="22"/>
          <w:szCs w:val="22"/>
        </w:rPr>
        <w:t xml:space="preserve"> </w:t>
      </w:r>
      <w:r w:rsidRPr="00A2493A">
        <w:rPr>
          <w:sz w:val="22"/>
          <w:szCs w:val="22"/>
        </w:rPr>
        <w:t>/</w:t>
      </w:r>
      <w:r>
        <w:rPr>
          <w:sz w:val="22"/>
          <w:szCs w:val="22"/>
        </w:rPr>
        <w:t xml:space="preserve"> </w:t>
      </w:r>
      <w:r w:rsidRPr="00A2493A">
        <w:rPr>
          <w:sz w:val="22"/>
          <w:szCs w:val="22"/>
        </w:rPr>
        <w:t>М.М</w:t>
      </w:r>
      <w:r>
        <w:rPr>
          <w:sz w:val="22"/>
          <w:szCs w:val="22"/>
        </w:rPr>
        <w:t xml:space="preserve"> </w:t>
      </w:r>
      <w:r w:rsidRPr="00A2493A">
        <w:rPr>
          <w:sz w:val="22"/>
          <w:szCs w:val="22"/>
        </w:rPr>
        <w:t>.Курепина, А.П.</w:t>
      </w:r>
      <w:r>
        <w:rPr>
          <w:sz w:val="22"/>
          <w:szCs w:val="22"/>
        </w:rPr>
        <w:t xml:space="preserve"> </w:t>
      </w:r>
      <w:r w:rsidRPr="00A2493A">
        <w:rPr>
          <w:sz w:val="22"/>
          <w:szCs w:val="22"/>
        </w:rPr>
        <w:t xml:space="preserve">Ожгова, А.А.Никитина.- М.: ВЛАДОС, 2002. </w:t>
      </w:r>
    </w:p>
    <w:p w:rsidR="00391C92" w:rsidRPr="00391C92" w:rsidRDefault="00391C92" w:rsidP="00CC6EA2">
      <w:pPr>
        <w:pStyle w:val="a3"/>
        <w:numPr>
          <w:ilvl w:val="0"/>
          <w:numId w:val="7"/>
        </w:numPr>
        <w:tabs>
          <w:tab w:val="left" w:pos="0"/>
        </w:tabs>
        <w:ind w:left="0" w:firstLine="567"/>
        <w:jc w:val="both"/>
        <w:rPr>
          <w:sz w:val="22"/>
          <w:szCs w:val="22"/>
        </w:rPr>
      </w:pPr>
      <w:r w:rsidRPr="00391C92">
        <w:rPr>
          <w:sz w:val="22"/>
          <w:szCs w:val="22"/>
        </w:rPr>
        <w:t>Анищенко В.С. Физическая культура: Методико-практические занятия студентов. – М. Изд-во РУДН, 2002. – 165 с</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Барчуков И.С. Физическая культура и спорт: Методология, теория, практика /Под ред. Маликова Н.Н. (3 изд., стер.) учеб. пособие, 2009.</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Бишаева А.А. Физическая культура (2 изд.,испр. и доп.), 2010.</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 xml:space="preserve">Барвинский В., Вилинский С. “Рождено Олимпиадой”; Москва 1985. </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 xml:space="preserve">Базунов </w:t>
      </w:r>
      <w:r>
        <w:rPr>
          <w:sz w:val="22"/>
          <w:szCs w:val="22"/>
        </w:rPr>
        <w:t xml:space="preserve">Б. </w:t>
      </w:r>
      <w:r w:rsidRPr="004503E9">
        <w:rPr>
          <w:sz w:val="22"/>
          <w:szCs w:val="22"/>
        </w:rPr>
        <w:t xml:space="preserve">“Эстафета олимпийского огня”; Москва 1990. </w:t>
      </w:r>
    </w:p>
    <w:p w:rsidR="004503E9" w:rsidRPr="004503E9" w:rsidRDefault="004503E9" w:rsidP="00CC6EA2">
      <w:pPr>
        <w:pStyle w:val="a3"/>
        <w:numPr>
          <w:ilvl w:val="0"/>
          <w:numId w:val="7"/>
        </w:numPr>
        <w:tabs>
          <w:tab w:val="left" w:pos="0"/>
        </w:tabs>
        <w:ind w:left="0" w:firstLine="567"/>
        <w:jc w:val="both"/>
        <w:rPr>
          <w:sz w:val="22"/>
          <w:szCs w:val="22"/>
        </w:rPr>
      </w:pPr>
      <w:r w:rsidRPr="004503E9">
        <w:rPr>
          <w:rStyle w:val="af6"/>
          <w:sz w:val="22"/>
          <w:szCs w:val="22"/>
        </w:rPr>
        <w:t xml:space="preserve">Бакал </w:t>
      </w:r>
      <w:r w:rsidRPr="004503E9">
        <w:rPr>
          <w:sz w:val="22"/>
          <w:szCs w:val="22"/>
        </w:rPr>
        <w:t>Д.</w:t>
      </w:r>
      <w:r w:rsidRPr="004503E9">
        <w:rPr>
          <w:rStyle w:val="af6"/>
          <w:sz w:val="22"/>
          <w:szCs w:val="22"/>
        </w:rPr>
        <w:t>Большая олимпийская энциклопедия</w:t>
      </w:r>
      <w:r w:rsidRPr="004503E9">
        <w:rPr>
          <w:sz w:val="22"/>
          <w:szCs w:val="22"/>
        </w:rPr>
        <w:t>;Эксмо,</w:t>
      </w:r>
      <w:r w:rsidRPr="004503E9">
        <w:rPr>
          <w:rStyle w:val="af6"/>
          <w:sz w:val="22"/>
          <w:szCs w:val="22"/>
        </w:rPr>
        <w:t>2008 г.</w:t>
      </w:r>
      <w:r w:rsidRPr="004503E9">
        <w:rPr>
          <w:sz w:val="22"/>
          <w:szCs w:val="22"/>
        </w:rPr>
        <w:t xml:space="preserve"> </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Вайнбаум Я.С. Гигиена физического воспитания и спорта: Учеб.пособие. – М., 2005.</w:t>
      </w:r>
    </w:p>
    <w:p w:rsidR="00391C92" w:rsidRPr="00A2493A" w:rsidRDefault="00391C92" w:rsidP="00CC6EA2">
      <w:pPr>
        <w:pStyle w:val="a3"/>
        <w:numPr>
          <w:ilvl w:val="0"/>
          <w:numId w:val="7"/>
        </w:numPr>
        <w:tabs>
          <w:tab w:val="left" w:pos="0"/>
        </w:tabs>
        <w:ind w:left="0" w:firstLine="567"/>
        <w:jc w:val="both"/>
        <w:rPr>
          <w:sz w:val="22"/>
          <w:szCs w:val="22"/>
        </w:rPr>
      </w:pPr>
      <w:r w:rsidRPr="00A2493A">
        <w:rPr>
          <w:sz w:val="22"/>
          <w:szCs w:val="22"/>
        </w:rPr>
        <w:t>Википедия–</w:t>
      </w:r>
      <w:r w:rsidRPr="00391C92">
        <w:rPr>
          <w:sz w:val="22"/>
          <w:szCs w:val="22"/>
        </w:rPr>
        <w:t xml:space="preserve"> </w:t>
      </w:r>
      <w:hyperlink r:id="rId345" w:history="1">
        <w:r w:rsidRPr="00391C92">
          <w:rPr>
            <w:rStyle w:val="aa"/>
            <w:color w:val="000000" w:themeColor="text1"/>
            <w:sz w:val="22"/>
            <w:szCs w:val="22"/>
            <w:u w:val="none"/>
          </w:rPr>
          <w:t>https://ru.wikipedia.org/wiki</w:t>
        </w:r>
        <w:r w:rsidRPr="00BA1964">
          <w:rPr>
            <w:rStyle w:val="aa"/>
            <w:sz w:val="22"/>
            <w:szCs w:val="22"/>
          </w:rPr>
          <w:t>/</w:t>
        </w:r>
      </w:hyperlink>
      <w:r>
        <w:rPr>
          <w:sz w:val="22"/>
          <w:szCs w:val="22"/>
        </w:rPr>
        <w:t xml:space="preserve"> </w:t>
      </w:r>
      <w:r w:rsidRPr="00A2493A">
        <w:rPr>
          <w:sz w:val="22"/>
          <w:szCs w:val="22"/>
        </w:rPr>
        <w:t>Олимпийский_флаг.</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Гилев ГА. Физическое воспитание в вузе. – М.,2010.</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Голощапов Б.Р. История физической культуры и спорта. – М., 2004.</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Горбунов Г.Д. Психология физической культуры и спорта (1-е изд.), 2009.</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 xml:space="preserve">Гик Е.Я., Гупало Е. Ю. История Олимпийских игр; </w:t>
      </w:r>
      <w:r w:rsidRPr="004503E9">
        <w:rPr>
          <w:rStyle w:val="af6"/>
          <w:sz w:val="22"/>
          <w:szCs w:val="22"/>
        </w:rPr>
        <w:t>Изд-</w:t>
      </w:r>
      <w:r w:rsidRPr="004503E9">
        <w:rPr>
          <w:sz w:val="22"/>
          <w:szCs w:val="22"/>
        </w:rPr>
        <w:t xml:space="preserve">во: Эксмо, 2013 г. </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 xml:space="preserve">Григоревич В.В. Всеобщая история физической культуры и спорта; </w:t>
      </w:r>
      <w:r w:rsidRPr="004503E9">
        <w:rPr>
          <w:rStyle w:val="af6"/>
          <w:sz w:val="22"/>
          <w:szCs w:val="22"/>
        </w:rPr>
        <w:t>Изд</w:t>
      </w:r>
      <w:r w:rsidRPr="004503E9">
        <w:rPr>
          <w:sz w:val="22"/>
          <w:szCs w:val="22"/>
        </w:rPr>
        <w:t xml:space="preserve">-во: Советский спорт, 2008 г. </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Дашинорбоев В.Д. Физическая культура: Учебное пособие для вузов. – Улан-Удэ: ВСГТУ, 2007</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Дубровский В.И. Гигиена физического воспитания и спорта. – М., 2003.</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Дудов В.А. Физическая культура – основа здорового образа жизни: учебное пособие / М.:РАГС, 2010</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Евсеев Ю.И. Физическая культура. – Ростов н/Д: Феникс, 2002. – 384 с.</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lastRenderedPageBreak/>
        <w:t>Железняк Ю.Д. Спортивные  игры: Техника, тактика, методика обучения (6-е изд., стер.), 2010.</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 xml:space="preserve">Капилевич Л.В. Физиология спорта. – Томск, 2013. </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Л. Кун “Всеобщая история физической культуры и спорта”; Москва 1987.</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Лечебная физическая культура / под ред.С.Н. Попова. – М., 2009.</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Павлов С.П. Олимпийская энциклопедия, Москва, 1980.</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Попов Г.И. Биомеханика. – М., 2005.</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Попов С.Н. Лечебная физкультура (7-е изд.,стер.), 2009.</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 xml:space="preserve">Примерная программа дисциплины «Физическая культура»: Мин. образования РФ, 2000. </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Спортивная медицина / под ред. В.А. Епифанова. – М., 2006.</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Туманян Г.С. Здоровый  образ жизни и физическое совершенствование (3-е изд., стер.), 2009.</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 xml:space="preserve">Холодов Ж.К., Кузнецов В.С. Практикум по теории и методике ФКиС: Уч. пособие дл вузов ФК. -2-е изд., стер. –М.: </w:t>
      </w:r>
      <w:r w:rsidRPr="00A2493A">
        <w:rPr>
          <w:sz w:val="22"/>
          <w:szCs w:val="22"/>
          <w:lang w:val="en-US"/>
        </w:rPr>
        <w:t>Academia</w:t>
      </w:r>
      <w:r w:rsidRPr="00A2493A">
        <w:rPr>
          <w:sz w:val="22"/>
          <w:szCs w:val="22"/>
        </w:rPr>
        <w:t>, 2005. -143 с.</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 xml:space="preserve">Холодов Ж.К. Теория и методика физического воспитания и спорта: Учеб. пособие для вузов физ. культуры/ Ж.К.Холодов, В.С.Кузнецов. -2-е изд., испр. и доп. –М.: </w:t>
      </w:r>
      <w:r w:rsidRPr="00A2493A">
        <w:rPr>
          <w:sz w:val="22"/>
          <w:szCs w:val="22"/>
          <w:lang w:val="en-US"/>
        </w:rPr>
        <w:t>Academia</w:t>
      </w:r>
      <w:r w:rsidRPr="00A2493A">
        <w:rPr>
          <w:sz w:val="22"/>
          <w:szCs w:val="22"/>
        </w:rPr>
        <w:t>, 2003. -479 с.</w:t>
      </w:r>
    </w:p>
    <w:p w:rsidR="00A2493A" w:rsidRPr="00A2493A" w:rsidRDefault="00A2493A" w:rsidP="00CC6EA2">
      <w:pPr>
        <w:pStyle w:val="a3"/>
        <w:numPr>
          <w:ilvl w:val="0"/>
          <w:numId w:val="7"/>
        </w:numPr>
        <w:tabs>
          <w:tab w:val="left" w:pos="0"/>
        </w:tabs>
        <w:ind w:left="0" w:firstLine="567"/>
        <w:jc w:val="both"/>
        <w:rPr>
          <w:sz w:val="22"/>
          <w:szCs w:val="22"/>
        </w:rPr>
      </w:pPr>
      <w:r w:rsidRPr="00A2493A">
        <w:rPr>
          <w:sz w:val="22"/>
          <w:szCs w:val="22"/>
        </w:rPr>
        <w:t>Физическая культура студента / под ред. В.И. Ильинича. – М., 2005.</w:t>
      </w:r>
    </w:p>
    <w:p w:rsidR="00A2493A" w:rsidRDefault="00A2493A" w:rsidP="00CC6EA2">
      <w:pPr>
        <w:pStyle w:val="a3"/>
        <w:numPr>
          <w:ilvl w:val="0"/>
          <w:numId w:val="7"/>
        </w:numPr>
        <w:tabs>
          <w:tab w:val="left" w:pos="0"/>
        </w:tabs>
        <w:ind w:left="0" w:firstLine="567"/>
        <w:jc w:val="both"/>
        <w:rPr>
          <w:sz w:val="22"/>
          <w:szCs w:val="22"/>
        </w:rPr>
      </w:pPr>
      <w:r w:rsidRPr="00A2493A">
        <w:rPr>
          <w:sz w:val="22"/>
          <w:szCs w:val="22"/>
        </w:rPr>
        <w:t>Физическая реабилитация/ под ред.С.Н. Попова. – Ростов н\Д, 2006</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 xml:space="preserve">Чесноков Н.Н. Олимпийские игры Древней Греции и зарождение современного олимпийского движения / Чесноков Н.Н., Мельникова Н.Ю. // Спорт, духовные ценности, культура, 1997 г. – Вып. 1. – С. 20-30. </w:t>
      </w:r>
    </w:p>
    <w:p w:rsidR="004503E9" w:rsidRPr="004503E9" w:rsidRDefault="004503E9" w:rsidP="00CC6EA2">
      <w:pPr>
        <w:pStyle w:val="a3"/>
        <w:numPr>
          <w:ilvl w:val="0"/>
          <w:numId w:val="7"/>
        </w:numPr>
        <w:tabs>
          <w:tab w:val="left" w:pos="0"/>
        </w:tabs>
        <w:ind w:left="0" w:firstLine="567"/>
        <w:jc w:val="both"/>
        <w:rPr>
          <w:sz w:val="22"/>
          <w:szCs w:val="22"/>
        </w:rPr>
      </w:pPr>
      <w:r w:rsidRPr="004503E9">
        <w:rPr>
          <w:sz w:val="22"/>
          <w:szCs w:val="22"/>
        </w:rPr>
        <w:t xml:space="preserve">Шанин Ю. “От эллинов до наших дней”; Москва 1975. </w:t>
      </w:r>
    </w:p>
    <w:p w:rsidR="004503E9" w:rsidRPr="00A2493A" w:rsidRDefault="004503E9" w:rsidP="00CC6EA2">
      <w:pPr>
        <w:pStyle w:val="a3"/>
        <w:numPr>
          <w:ilvl w:val="0"/>
          <w:numId w:val="6"/>
        </w:numPr>
        <w:ind w:left="0" w:firstLine="851"/>
        <w:jc w:val="both"/>
        <w:rPr>
          <w:sz w:val="22"/>
          <w:szCs w:val="22"/>
        </w:rPr>
      </w:pPr>
    </w:p>
    <w:p w:rsidR="00A2493A" w:rsidRDefault="00A2493A" w:rsidP="00A2493A">
      <w:pPr>
        <w:ind w:firstLine="900"/>
        <w:jc w:val="center"/>
        <w:rPr>
          <w:b/>
        </w:rPr>
      </w:pPr>
    </w:p>
    <w:p w:rsidR="0010332B" w:rsidRPr="00F43389" w:rsidRDefault="0010332B" w:rsidP="007D55AC">
      <w:pPr>
        <w:spacing w:line="360" w:lineRule="auto"/>
        <w:jc w:val="center"/>
        <w:rPr>
          <w:sz w:val="22"/>
          <w:szCs w:val="22"/>
        </w:rPr>
      </w:pPr>
    </w:p>
    <w:p w:rsidR="0010332B" w:rsidRPr="00F43389" w:rsidRDefault="0010332B" w:rsidP="007D55AC">
      <w:pPr>
        <w:spacing w:line="360" w:lineRule="auto"/>
        <w:jc w:val="center"/>
        <w:rPr>
          <w:sz w:val="22"/>
          <w:szCs w:val="22"/>
        </w:rPr>
      </w:pPr>
    </w:p>
    <w:p w:rsidR="0010332B" w:rsidRPr="00F43389" w:rsidRDefault="0010332B" w:rsidP="007D55AC">
      <w:pPr>
        <w:spacing w:line="360" w:lineRule="auto"/>
        <w:jc w:val="center"/>
        <w:rPr>
          <w:sz w:val="22"/>
          <w:szCs w:val="22"/>
        </w:rPr>
      </w:pPr>
    </w:p>
    <w:p w:rsidR="0010332B" w:rsidRPr="00F43389" w:rsidRDefault="0010332B" w:rsidP="007D55AC">
      <w:pPr>
        <w:spacing w:line="360" w:lineRule="auto"/>
        <w:jc w:val="center"/>
        <w:rPr>
          <w:sz w:val="22"/>
          <w:szCs w:val="22"/>
        </w:rPr>
      </w:pPr>
    </w:p>
    <w:p w:rsidR="0010332B" w:rsidRDefault="0010332B" w:rsidP="007D55AC">
      <w:pPr>
        <w:spacing w:line="360" w:lineRule="auto"/>
        <w:jc w:val="center"/>
        <w:rPr>
          <w:sz w:val="22"/>
          <w:szCs w:val="22"/>
        </w:rPr>
      </w:pPr>
    </w:p>
    <w:p w:rsidR="0010332B" w:rsidRDefault="0010332B" w:rsidP="007D55AC">
      <w:pPr>
        <w:spacing w:line="360" w:lineRule="auto"/>
        <w:jc w:val="center"/>
        <w:rPr>
          <w:sz w:val="22"/>
          <w:szCs w:val="22"/>
        </w:rPr>
      </w:pPr>
    </w:p>
    <w:p w:rsidR="0010332B" w:rsidRDefault="0010332B" w:rsidP="007D55AC">
      <w:pPr>
        <w:spacing w:line="360" w:lineRule="auto"/>
        <w:jc w:val="center"/>
        <w:rPr>
          <w:sz w:val="22"/>
          <w:szCs w:val="22"/>
        </w:rPr>
      </w:pPr>
    </w:p>
    <w:p w:rsidR="0010332B" w:rsidRDefault="0010332B" w:rsidP="007D55AC">
      <w:pPr>
        <w:spacing w:line="360" w:lineRule="auto"/>
        <w:jc w:val="center"/>
        <w:rPr>
          <w:sz w:val="22"/>
          <w:szCs w:val="22"/>
        </w:rPr>
      </w:pPr>
    </w:p>
    <w:p w:rsidR="0010332B" w:rsidRDefault="0010332B" w:rsidP="007D55AC">
      <w:pPr>
        <w:spacing w:line="360" w:lineRule="auto"/>
        <w:jc w:val="center"/>
        <w:rPr>
          <w:sz w:val="22"/>
          <w:szCs w:val="22"/>
        </w:rPr>
      </w:pPr>
    </w:p>
    <w:p w:rsidR="0010332B" w:rsidRPr="003A07A8" w:rsidRDefault="0010332B" w:rsidP="007D55AC">
      <w:pPr>
        <w:spacing w:line="360" w:lineRule="auto"/>
        <w:jc w:val="center"/>
        <w:rPr>
          <w:sz w:val="22"/>
          <w:szCs w:val="22"/>
        </w:rPr>
      </w:pPr>
    </w:p>
    <w:p w:rsidR="00D61311" w:rsidRPr="003A07A8" w:rsidRDefault="00D61311" w:rsidP="007D55AC">
      <w:pPr>
        <w:spacing w:line="360" w:lineRule="auto"/>
        <w:jc w:val="center"/>
        <w:rPr>
          <w:sz w:val="22"/>
          <w:szCs w:val="22"/>
        </w:rPr>
      </w:pPr>
    </w:p>
    <w:p w:rsidR="00D61311" w:rsidRPr="003A07A8" w:rsidRDefault="00D61311" w:rsidP="007D55AC">
      <w:pPr>
        <w:spacing w:line="360" w:lineRule="auto"/>
        <w:jc w:val="center"/>
        <w:rPr>
          <w:sz w:val="22"/>
          <w:szCs w:val="22"/>
        </w:rPr>
      </w:pPr>
    </w:p>
    <w:p w:rsidR="00D61311" w:rsidRPr="003A07A8" w:rsidRDefault="00D61311" w:rsidP="007D55AC">
      <w:pPr>
        <w:spacing w:line="360" w:lineRule="auto"/>
        <w:jc w:val="center"/>
        <w:rPr>
          <w:sz w:val="22"/>
          <w:szCs w:val="22"/>
        </w:rPr>
      </w:pPr>
    </w:p>
    <w:p w:rsidR="00D61311" w:rsidRPr="003A07A8" w:rsidRDefault="00D61311" w:rsidP="007D55AC">
      <w:pPr>
        <w:spacing w:line="360" w:lineRule="auto"/>
        <w:jc w:val="center"/>
        <w:rPr>
          <w:sz w:val="22"/>
          <w:szCs w:val="22"/>
        </w:rPr>
      </w:pPr>
    </w:p>
    <w:p w:rsidR="00D61311" w:rsidRPr="003A07A8" w:rsidRDefault="00D61311" w:rsidP="007D55AC">
      <w:pPr>
        <w:spacing w:line="360" w:lineRule="auto"/>
        <w:jc w:val="center"/>
        <w:rPr>
          <w:sz w:val="22"/>
          <w:szCs w:val="22"/>
        </w:rPr>
      </w:pPr>
    </w:p>
    <w:p w:rsidR="00D61311" w:rsidRPr="003A07A8" w:rsidRDefault="00D61311" w:rsidP="007D55AC">
      <w:pPr>
        <w:spacing w:line="360" w:lineRule="auto"/>
        <w:jc w:val="center"/>
        <w:rPr>
          <w:sz w:val="22"/>
          <w:szCs w:val="22"/>
        </w:rPr>
      </w:pPr>
    </w:p>
    <w:p w:rsidR="00D61311" w:rsidRPr="003A07A8" w:rsidRDefault="00D61311" w:rsidP="007D55AC">
      <w:pPr>
        <w:spacing w:line="360" w:lineRule="auto"/>
        <w:jc w:val="center"/>
        <w:rPr>
          <w:sz w:val="22"/>
          <w:szCs w:val="22"/>
        </w:rPr>
      </w:pPr>
    </w:p>
    <w:p w:rsidR="00D61311" w:rsidRPr="003A07A8" w:rsidRDefault="00D61311" w:rsidP="007D55AC">
      <w:pPr>
        <w:spacing w:line="360" w:lineRule="auto"/>
        <w:jc w:val="center"/>
        <w:rPr>
          <w:sz w:val="22"/>
          <w:szCs w:val="22"/>
        </w:rPr>
      </w:pPr>
    </w:p>
    <w:p w:rsidR="007D55AC" w:rsidRDefault="007D55AC" w:rsidP="004962D2">
      <w:pPr>
        <w:spacing w:line="360" w:lineRule="auto"/>
        <w:jc w:val="center"/>
        <w:rPr>
          <w:sz w:val="22"/>
          <w:szCs w:val="22"/>
        </w:rPr>
      </w:pPr>
      <w:r>
        <w:rPr>
          <w:sz w:val="22"/>
          <w:szCs w:val="22"/>
        </w:rPr>
        <w:t>Редактор</w:t>
      </w:r>
      <w:r w:rsidR="004962D2">
        <w:rPr>
          <w:sz w:val="22"/>
          <w:szCs w:val="22"/>
        </w:rPr>
        <w:t xml:space="preserve"> Р.А. Багаева</w:t>
      </w:r>
    </w:p>
    <w:p w:rsidR="007D55AC" w:rsidRDefault="007D55AC" w:rsidP="004962D2">
      <w:pPr>
        <w:spacing w:line="360" w:lineRule="auto"/>
        <w:jc w:val="center"/>
        <w:rPr>
          <w:sz w:val="22"/>
          <w:szCs w:val="22"/>
        </w:rPr>
      </w:pPr>
    </w:p>
    <w:p w:rsidR="007D55AC" w:rsidRDefault="007D55AC" w:rsidP="004962D2">
      <w:pPr>
        <w:spacing w:line="360" w:lineRule="auto"/>
        <w:jc w:val="center"/>
        <w:rPr>
          <w:sz w:val="22"/>
          <w:szCs w:val="22"/>
        </w:rPr>
      </w:pPr>
      <w:r>
        <w:rPr>
          <w:sz w:val="22"/>
          <w:szCs w:val="22"/>
        </w:rPr>
        <w:t xml:space="preserve">Подписано в печать </w:t>
      </w:r>
      <w:r w:rsidR="007457EE">
        <w:rPr>
          <w:sz w:val="22"/>
          <w:szCs w:val="22"/>
        </w:rPr>
        <w:t>«_____</w:t>
      </w:r>
      <w:r>
        <w:rPr>
          <w:sz w:val="22"/>
          <w:szCs w:val="22"/>
        </w:rPr>
        <w:t xml:space="preserve"> 201</w:t>
      </w:r>
      <w:r w:rsidR="007457EE">
        <w:rPr>
          <w:sz w:val="22"/>
          <w:szCs w:val="22"/>
        </w:rPr>
        <w:t>6</w:t>
      </w:r>
      <w:r>
        <w:rPr>
          <w:sz w:val="22"/>
          <w:szCs w:val="22"/>
        </w:rPr>
        <w:t xml:space="preserve"> г. Формат 60х8</w:t>
      </w:r>
      <w:r w:rsidR="004962D2">
        <w:rPr>
          <w:sz w:val="22"/>
          <w:szCs w:val="22"/>
        </w:rPr>
        <w:t>4</w:t>
      </w:r>
      <w:r>
        <w:rPr>
          <w:sz w:val="22"/>
          <w:szCs w:val="22"/>
        </w:rPr>
        <w:t xml:space="preserve"> 1/1</w:t>
      </w:r>
      <w:r w:rsidR="004962D2">
        <w:rPr>
          <w:sz w:val="22"/>
          <w:szCs w:val="22"/>
        </w:rPr>
        <w:t>6</w:t>
      </w:r>
    </w:p>
    <w:p w:rsidR="007D55AC" w:rsidRDefault="007D55AC" w:rsidP="004962D2">
      <w:pPr>
        <w:spacing w:line="360" w:lineRule="auto"/>
        <w:jc w:val="center"/>
        <w:rPr>
          <w:sz w:val="22"/>
          <w:szCs w:val="22"/>
        </w:rPr>
      </w:pPr>
      <w:r>
        <w:rPr>
          <w:sz w:val="22"/>
          <w:szCs w:val="22"/>
        </w:rPr>
        <w:t xml:space="preserve">Усл.п.л. </w:t>
      </w:r>
      <w:r w:rsidR="007457EE">
        <w:rPr>
          <w:sz w:val="22"/>
          <w:szCs w:val="22"/>
        </w:rPr>
        <w:t>_____</w:t>
      </w:r>
      <w:r w:rsidR="004962D2">
        <w:rPr>
          <w:sz w:val="22"/>
          <w:szCs w:val="22"/>
        </w:rPr>
        <w:t xml:space="preserve">. </w:t>
      </w:r>
      <w:r>
        <w:rPr>
          <w:sz w:val="22"/>
          <w:szCs w:val="22"/>
        </w:rPr>
        <w:t xml:space="preserve"> Тираж</w:t>
      </w:r>
      <w:r w:rsidR="004962D2">
        <w:rPr>
          <w:sz w:val="22"/>
          <w:szCs w:val="22"/>
        </w:rPr>
        <w:t xml:space="preserve"> 100 экз. Заказ № </w:t>
      </w:r>
      <w:r w:rsidR="007457EE">
        <w:rPr>
          <w:sz w:val="22"/>
          <w:szCs w:val="22"/>
        </w:rPr>
        <w:t>_____</w:t>
      </w:r>
    </w:p>
    <w:p w:rsidR="007D55AC" w:rsidRDefault="007D55AC" w:rsidP="004962D2">
      <w:pPr>
        <w:spacing w:line="360" w:lineRule="auto"/>
        <w:jc w:val="center"/>
        <w:rPr>
          <w:sz w:val="22"/>
          <w:szCs w:val="22"/>
        </w:rPr>
      </w:pPr>
    </w:p>
    <w:p w:rsidR="007D55AC" w:rsidRPr="00CB7E6F" w:rsidRDefault="007D55AC" w:rsidP="004962D2">
      <w:pPr>
        <w:spacing w:line="360" w:lineRule="auto"/>
        <w:jc w:val="center"/>
        <w:rPr>
          <w:sz w:val="22"/>
          <w:szCs w:val="22"/>
        </w:rPr>
      </w:pPr>
      <w:r>
        <w:rPr>
          <w:sz w:val="22"/>
          <w:szCs w:val="22"/>
        </w:rPr>
        <w:t xml:space="preserve">Издательство ВСГУТУ, </w:t>
      </w:r>
      <w:r w:rsidR="004962D2">
        <w:rPr>
          <w:sz w:val="22"/>
          <w:szCs w:val="22"/>
        </w:rPr>
        <w:t>г. Улан-Удэ, ул. Ключевская, 40в</w:t>
      </w:r>
    </w:p>
    <w:p w:rsidR="00C4511A" w:rsidRPr="00CB7E6F" w:rsidRDefault="00C4511A" w:rsidP="004962D2">
      <w:pPr>
        <w:spacing w:line="360" w:lineRule="auto"/>
        <w:jc w:val="center"/>
        <w:rPr>
          <w:sz w:val="22"/>
          <w:szCs w:val="22"/>
        </w:rPr>
      </w:pPr>
    </w:p>
    <w:p w:rsidR="00C4511A" w:rsidRPr="00CB7E6F" w:rsidRDefault="00C4511A" w:rsidP="007D55AC">
      <w:pPr>
        <w:spacing w:line="360" w:lineRule="auto"/>
        <w:jc w:val="center"/>
        <w:rPr>
          <w:sz w:val="22"/>
          <w:szCs w:val="22"/>
        </w:rPr>
      </w:pPr>
    </w:p>
    <w:p w:rsidR="00C4511A" w:rsidRPr="00CB7E6F" w:rsidRDefault="00C4511A" w:rsidP="007D55AC">
      <w:pPr>
        <w:spacing w:line="360" w:lineRule="auto"/>
        <w:jc w:val="center"/>
        <w:rPr>
          <w:sz w:val="22"/>
          <w:szCs w:val="22"/>
        </w:rPr>
      </w:pPr>
    </w:p>
    <w:p w:rsidR="00C4511A" w:rsidRPr="00CB7E6F" w:rsidRDefault="00C4511A" w:rsidP="007D55AC">
      <w:pPr>
        <w:spacing w:line="360" w:lineRule="auto"/>
        <w:jc w:val="center"/>
        <w:rPr>
          <w:sz w:val="22"/>
          <w:szCs w:val="22"/>
        </w:rPr>
      </w:pPr>
    </w:p>
    <w:p w:rsidR="00C4511A" w:rsidRPr="00CB7E6F" w:rsidRDefault="00C4511A" w:rsidP="007D55AC">
      <w:pPr>
        <w:spacing w:line="360" w:lineRule="auto"/>
        <w:jc w:val="center"/>
        <w:rPr>
          <w:sz w:val="22"/>
          <w:szCs w:val="22"/>
        </w:rPr>
      </w:pPr>
    </w:p>
    <w:p w:rsidR="00C4511A" w:rsidRPr="00CB7E6F" w:rsidRDefault="00C4511A" w:rsidP="007D55AC">
      <w:pPr>
        <w:spacing w:line="360" w:lineRule="auto"/>
        <w:jc w:val="center"/>
        <w:rPr>
          <w:sz w:val="22"/>
          <w:szCs w:val="22"/>
        </w:rPr>
      </w:pPr>
    </w:p>
    <w:sectPr w:rsidR="00C4511A" w:rsidRPr="00CB7E6F" w:rsidSect="00F87044">
      <w:footerReference w:type="default" r:id="rId346"/>
      <w:pgSz w:w="8419" w:h="11906" w:orient="landscape"/>
      <w:pgMar w:top="1134" w:right="1048"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EAD" w:rsidRDefault="00642EAD" w:rsidP="002A3A70">
      <w:r>
        <w:separator/>
      </w:r>
    </w:p>
  </w:endnote>
  <w:endnote w:type="continuationSeparator" w:id="0">
    <w:p w:rsidR="00642EAD" w:rsidRDefault="00642EAD" w:rsidP="002A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etersburg-Regular">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1619"/>
      <w:docPartObj>
        <w:docPartGallery w:val="Page Numbers (Bottom of Page)"/>
        <w:docPartUnique/>
      </w:docPartObj>
    </w:sdtPr>
    <w:sdtEndPr/>
    <w:sdtContent>
      <w:p w:rsidR="00A56432" w:rsidRDefault="00642EAD">
        <w:pPr>
          <w:pStyle w:val="af0"/>
          <w:jc w:val="center"/>
        </w:pPr>
        <w:r>
          <w:fldChar w:fldCharType="begin"/>
        </w:r>
        <w:r>
          <w:instrText xml:space="preserve"> PAGE   \* MERGEFORMAT </w:instrText>
        </w:r>
        <w:r>
          <w:fldChar w:fldCharType="separate"/>
        </w:r>
        <w:r w:rsidR="005507FA">
          <w:rPr>
            <w:noProof/>
          </w:rPr>
          <w:t>12</w:t>
        </w:r>
        <w:r>
          <w:rPr>
            <w:noProof/>
          </w:rPr>
          <w:fldChar w:fldCharType="end"/>
        </w:r>
      </w:p>
    </w:sdtContent>
  </w:sdt>
  <w:p w:rsidR="00DA2BBA" w:rsidRDefault="00DA2BBA" w:rsidP="004A717D">
    <w:pPr>
      <w:pStyle w:val="af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EAD" w:rsidRDefault="00642EAD" w:rsidP="002A3A70">
      <w:r>
        <w:separator/>
      </w:r>
    </w:p>
  </w:footnote>
  <w:footnote w:type="continuationSeparator" w:id="0">
    <w:p w:rsidR="00642EAD" w:rsidRDefault="00642EAD" w:rsidP="002A3A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64EB"/>
    <w:multiLevelType w:val="hybridMultilevel"/>
    <w:tmpl w:val="8B1A0886"/>
    <w:lvl w:ilvl="0" w:tplc="8B62A5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3B5B4715"/>
    <w:multiLevelType w:val="hybridMultilevel"/>
    <w:tmpl w:val="52B45090"/>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
    <w:nsid w:val="3BBF5387"/>
    <w:multiLevelType w:val="hybridMultilevel"/>
    <w:tmpl w:val="1A02114A"/>
    <w:lvl w:ilvl="0" w:tplc="E22667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42F85440"/>
    <w:multiLevelType w:val="hybridMultilevel"/>
    <w:tmpl w:val="B84CB37A"/>
    <w:lvl w:ilvl="0" w:tplc="82E0693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79455F"/>
    <w:multiLevelType w:val="hybridMultilevel"/>
    <w:tmpl w:val="24204228"/>
    <w:lvl w:ilvl="0" w:tplc="960271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514332F1"/>
    <w:multiLevelType w:val="hybridMultilevel"/>
    <w:tmpl w:val="3DC4E16E"/>
    <w:lvl w:ilvl="0" w:tplc="395E3C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51D0549D"/>
    <w:multiLevelType w:val="hybridMultilevel"/>
    <w:tmpl w:val="419C72C2"/>
    <w:lvl w:ilvl="0" w:tplc="80CC8B4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6"/>
  </w:num>
  <w:num w:numId="3">
    <w:abstractNumId w:val="4"/>
  </w:num>
  <w:num w:numId="4">
    <w:abstractNumId w:val="0"/>
  </w:num>
  <w:num w:numId="5">
    <w:abstractNumId w:val="5"/>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20"/>
  <w:displayHorizontalDrawingGridEvery w:val="2"/>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D07"/>
    <w:rsid w:val="000008B1"/>
    <w:rsid w:val="00001AAA"/>
    <w:rsid w:val="000110AD"/>
    <w:rsid w:val="00012D5A"/>
    <w:rsid w:val="00016D08"/>
    <w:rsid w:val="00024361"/>
    <w:rsid w:val="00024FE7"/>
    <w:rsid w:val="000322D0"/>
    <w:rsid w:val="00032771"/>
    <w:rsid w:val="000358E0"/>
    <w:rsid w:val="00035F17"/>
    <w:rsid w:val="00040A08"/>
    <w:rsid w:val="00040D72"/>
    <w:rsid w:val="000423DF"/>
    <w:rsid w:val="0004515D"/>
    <w:rsid w:val="000455BA"/>
    <w:rsid w:val="00045E08"/>
    <w:rsid w:val="00046CF6"/>
    <w:rsid w:val="000501AA"/>
    <w:rsid w:val="00050AEB"/>
    <w:rsid w:val="00051E8F"/>
    <w:rsid w:val="00061308"/>
    <w:rsid w:val="00061D26"/>
    <w:rsid w:val="00063EDE"/>
    <w:rsid w:val="00072AC6"/>
    <w:rsid w:val="00074030"/>
    <w:rsid w:val="000744E3"/>
    <w:rsid w:val="0007468B"/>
    <w:rsid w:val="000757D2"/>
    <w:rsid w:val="00080CCD"/>
    <w:rsid w:val="0008204F"/>
    <w:rsid w:val="0008413A"/>
    <w:rsid w:val="00085E8D"/>
    <w:rsid w:val="00096643"/>
    <w:rsid w:val="000A03D3"/>
    <w:rsid w:val="000A2BC0"/>
    <w:rsid w:val="000A4F37"/>
    <w:rsid w:val="000A5D07"/>
    <w:rsid w:val="000B123A"/>
    <w:rsid w:val="000B632A"/>
    <w:rsid w:val="000B667F"/>
    <w:rsid w:val="000B6AB9"/>
    <w:rsid w:val="000B6E45"/>
    <w:rsid w:val="000C2368"/>
    <w:rsid w:val="000C64C1"/>
    <w:rsid w:val="000C773D"/>
    <w:rsid w:val="000D4D8F"/>
    <w:rsid w:val="000E12F6"/>
    <w:rsid w:val="000E1D83"/>
    <w:rsid w:val="000E1FFD"/>
    <w:rsid w:val="000E5CE9"/>
    <w:rsid w:val="000F29B8"/>
    <w:rsid w:val="000F2E53"/>
    <w:rsid w:val="000F71EE"/>
    <w:rsid w:val="001026D1"/>
    <w:rsid w:val="0010332B"/>
    <w:rsid w:val="001048E2"/>
    <w:rsid w:val="00106E95"/>
    <w:rsid w:val="0010720C"/>
    <w:rsid w:val="00114902"/>
    <w:rsid w:val="00116B1E"/>
    <w:rsid w:val="00121891"/>
    <w:rsid w:val="001219A8"/>
    <w:rsid w:val="00125649"/>
    <w:rsid w:val="00126680"/>
    <w:rsid w:val="00127F75"/>
    <w:rsid w:val="00131160"/>
    <w:rsid w:val="001315ED"/>
    <w:rsid w:val="0013521D"/>
    <w:rsid w:val="00136992"/>
    <w:rsid w:val="00141F7E"/>
    <w:rsid w:val="00143212"/>
    <w:rsid w:val="00145C41"/>
    <w:rsid w:val="001501EB"/>
    <w:rsid w:val="0017117D"/>
    <w:rsid w:val="001736EC"/>
    <w:rsid w:val="0017676D"/>
    <w:rsid w:val="001772B7"/>
    <w:rsid w:val="0018476F"/>
    <w:rsid w:val="00187651"/>
    <w:rsid w:val="00187AA7"/>
    <w:rsid w:val="001922F8"/>
    <w:rsid w:val="0019590D"/>
    <w:rsid w:val="00195F6B"/>
    <w:rsid w:val="001A0ED1"/>
    <w:rsid w:val="001A1D70"/>
    <w:rsid w:val="001B04A1"/>
    <w:rsid w:val="001B0E37"/>
    <w:rsid w:val="001B59DA"/>
    <w:rsid w:val="001D0E1A"/>
    <w:rsid w:val="001D233E"/>
    <w:rsid w:val="001D2DCF"/>
    <w:rsid w:val="001D4133"/>
    <w:rsid w:val="001D4525"/>
    <w:rsid w:val="001D493C"/>
    <w:rsid w:val="001D64C3"/>
    <w:rsid w:val="001F1F77"/>
    <w:rsid w:val="001F2704"/>
    <w:rsid w:val="001F543C"/>
    <w:rsid w:val="001F5CDF"/>
    <w:rsid w:val="0020447C"/>
    <w:rsid w:val="0020633D"/>
    <w:rsid w:val="00210573"/>
    <w:rsid w:val="002124B9"/>
    <w:rsid w:val="00213D03"/>
    <w:rsid w:val="002156CC"/>
    <w:rsid w:val="00216346"/>
    <w:rsid w:val="00217A7C"/>
    <w:rsid w:val="0022425A"/>
    <w:rsid w:val="00224399"/>
    <w:rsid w:val="00225A98"/>
    <w:rsid w:val="00226004"/>
    <w:rsid w:val="00226948"/>
    <w:rsid w:val="00233A7A"/>
    <w:rsid w:val="0025182E"/>
    <w:rsid w:val="00257D71"/>
    <w:rsid w:val="00257E5A"/>
    <w:rsid w:val="00261F05"/>
    <w:rsid w:val="0026292B"/>
    <w:rsid w:val="00262F2B"/>
    <w:rsid w:val="00264214"/>
    <w:rsid w:val="00265A87"/>
    <w:rsid w:val="0026676F"/>
    <w:rsid w:val="00266F5C"/>
    <w:rsid w:val="00272B73"/>
    <w:rsid w:val="00275C61"/>
    <w:rsid w:val="00281409"/>
    <w:rsid w:val="00282722"/>
    <w:rsid w:val="0028672E"/>
    <w:rsid w:val="0028785C"/>
    <w:rsid w:val="00292E68"/>
    <w:rsid w:val="00293D5F"/>
    <w:rsid w:val="00296F1F"/>
    <w:rsid w:val="00297A76"/>
    <w:rsid w:val="00297F9D"/>
    <w:rsid w:val="002A0379"/>
    <w:rsid w:val="002A3A70"/>
    <w:rsid w:val="002B30C0"/>
    <w:rsid w:val="002B39AC"/>
    <w:rsid w:val="002B4475"/>
    <w:rsid w:val="002B474F"/>
    <w:rsid w:val="002B62BB"/>
    <w:rsid w:val="002C1F9F"/>
    <w:rsid w:val="002C41C6"/>
    <w:rsid w:val="002C4DF3"/>
    <w:rsid w:val="002C557C"/>
    <w:rsid w:val="002C71C7"/>
    <w:rsid w:val="002C7612"/>
    <w:rsid w:val="002D13ED"/>
    <w:rsid w:val="002D167E"/>
    <w:rsid w:val="002D206E"/>
    <w:rsid w:val="002D34F4"/>
    <w:rsid w:val="002D7F9E"/>
    <w:rsid w:val="002E193A"/>
    <w:rsid w:val="002F0594"/>
    <w:rsid w:val="002F254A"/>
    <w:rsid w:val="002F2DF6"/>
    <w:rsid w:val="002F327E"/>
    <w:rsid w:val="002F3F81"/>
    <w:rsid w:val="002F746E"/>
    <w:rsid w:val="002F7A22"/>
    <w:rsid w:val="00303ED1"/>
    <w:rsid w:val="00315081"/>
    <w:rsid w:val="003154FF"/>
    <w:rsid w:val="00315FA2"/>
    <w:rsid w:val="003204C8"/>
    <w:rsid w:val="00323523"/>
    <w:rsid w:val="0032386E"/>
    <w:rsid w:val="00323E6E"/>
    <w:rsid w:val="00335570"/>
    <w:rsid w:val="00340E88"/>
    <w:rsid w:val="00342646"/>
    <w:rsid w:val="003426EE"/>
    <w:rsid w:val="003510EC"/>
    <w:rsid w:val="00355D3B"/>
    <w:rsid w:val="00366431"/>
    <w:rsid w:val="00373CD7"/>
    <w:rsid w:val="00374506"/>
    <w:rsid w:val="00374907"/>
    <w:rsid w:val="0037495D"/>
    <w:rsid w:val="00375EBA"/>
    <w:rsid w:val="00376774"/>
    <w:rsid w:val="00381E43"/>
    <w:rsid w:val="00384395"/>
    <w:rsid w:val="0038743B"/>
    <w:rsid w:val="00391C92"/>
    <w:rsid w:val="00393403"/>
    <w:rsid w:val="003937A4"/>
    <w:rsid w:val="00397DB3"/>
    <w:rsid w:val="003A07A8"/>
    <w:rsid w:val="003A1752"/>
    <w:rsid w:val="003A46EB"/>
    <w:rsid w:val="003A4760"/>
    <w:rsid w:val="003A4BAC"/>
    <w:rsid w:val="003A6237"/>
    <w:rsid w:val="003A7DAF"/>
    <w:rsid w:val="003B020F"/>
    <w:rsid w:val="003B75A7"/>
    <w:rsid w:val="003C2A63"/>
    <w:rsid w:val="003C6EBD"/>
    <w:rsid w:val="003C7138"/>
    <w:rsid w:val="003D520F"/>
    <w:rsid w:val="003D77A6"/>
    <w:rsid w:val="003E6A86"/>
    <w:rsid w:val="003E72A4"/>
    <w:rsid w:val="003F6897"/>
    <w:rsid w:val="00401BD5"/>
    <w:rsid w:val="00402723"/>
    <w:rsid w:val="004032F2"/>
    <w:rsid w:val="0040427A"/>
    <w:rsid w:val="004045AF"/>
    <w:rsid w:val="004052BB"/>
    <w:rsid w:val="00407EB4"/>
    <w:rsid w:val="004107D4"/>
    <w:rsid w:val="00413213"/>
    <w:rsid w:val="00417A5B"/>
    <w:rsid w:val="00420BC1"/>
    <w:rsid w:val="00421E45"/>
    <w:rsid w:val="00427A68"/>
    <w:rsid w:val="00430E77"/>
    <w:rsid w:val="0043242D"/>
    <w:rsid w:val="00442B22"/>
    <w:rsid w:val="00442D29"/>
    <w:rsid w:val="0044695A"/>
    <w:rsid w:val="004503E9"/>
    <w:rsid w:val="0045365E"/>
    <w:rsid w:val="00453E3C"/>
    <w:rsid w:val="00455FDD"/>
    <w:rsid w:val="00457799"/>
    <w:rsid w:val="00462BF1"/>
    <w:rsid w:val="00462D56"/>
    <w:rsid w:val="00463A92"/>
    <w:rsid w:val="004718FB"/>
    <w:rsid w:val="00472A24"/>
    <w:rsid w:val="00476B0E"/>
    <w:rsid w:val="00483A7F"/>
    <w:rsid w:val="00484512"/>
    <w:rsid w:val="00486267"/>
    <w:rsid w:val="0049618D"/>
    <w:rsid w:val="004962D2"/>
    <w:rsid w:val="0049642A"/>
    <w:rsid w:val="00496C99"/>
    <w:rsid w:val="004A0118"/>
    <w:rsid w:val="004A1947"/>
    <w:rsid w:val="004A1F70"/>
    <w:rsid w:val="004A4AE9"/>
    <w:rsid w:val="004A717D"/>
    <w:rsid w:val="004A76CB"/>
    <w:rsid w:val="004B4778"/>
    <w:rsid w:val="004B4B29"/>
    <w:rsid w:val="004B654F"/>
    <w:rsid w:val="004B65B6"/>
    <w:rsid w:val="004C15DC"/>
    <w:rsid w:val="004C1ADD"/>
    <w:rsid w:val="004C2A8B"/>
    <w:rsid w:val="004C39E6"/>
    <w:rsid w:val="004C4AB7"/>
    <w:rsid w:val="004C5DE1"/>
    <w:rsid w:val="004C70FC"/>
    <w:rsid w:val="004D16D4"/>
    <w:rsid w:val="004D2E84"/>
    <w:rsid w:val="004D418D"/>
    <w:rsid w:val="004E0186"/>
    <w:rsid w:val="004E144E"/>
    <w:rsid w:val="004E70F4"/>
    <w:rsid w:val="004F053B"/>
    <w:rsid w:val="004F4A0B"/>
    <w:rsid w:val="004F68A7"/>
    <w:rsid w:val="004F7009"/>
    <w:rsid w:val="00501A57"/>
    <w:rsid w:val="00510224"/>
    <w:rsid w:val="00511A6C"/>
    <w:rsid w:val="005122B7"/>
    <w:rsid w:val="00513EDE"/>
    <w:rsid w:val="00514023"/>
    <w:rsid w:val="005172F0"/>
    <w:rsid w:val="00520111"/>
    <w:rsid w:val="00525135"/>
    <w:rsid w:val="00526BD3"/>
    <w:rsid w:val="0052763A"/>
    <w:rsid w:val="00530C54"/>
    <w:rsid w:val="005338DB"/>
    <w:rsid w:val="00533AD5"/>
    <w:rsid w:val="00534532"/>
    <w:rsid w:val="005348A0"/>
    <w:rsid w:val="00535D88"/>
    <w:rsid w:val="00541764"/>
    <w:rsid w:val="00541BCB"/>
    <w:rsid w:val="00545AA5"/>
    <w:rsid w:val="005460AE"/>
    <w:rsid w:val="005507FA"/>
    <w:rsid w:val="00557ADE"/>
    <w:rsid w:val="00560F05"/>
    <w:rsid w:val="005638C5"/>
    <w:rsid w:val="00565DA0"/>
    <w:rsid w:val="00571D06"/>
    <w:rsid w:val="00574292"/>
    <w:rsid w:val="00577C1F"/>
    <w:rsid w:val="005802ED"/>
    <w:rsid w:val="005814E0"/>
    <w:rsid w:val="005815BC"/>
    <w:rsid w:val="005828E3"/>
    <w:rsid w:val="0058398D"/>
    <w:rsid w:val="00590B96"/>
    <w:rsid w:val="005965A5"/>
    <w:rsid w:val="00597D79"/>
    <w:rsid w:val="005A027B"/>
    <w:rsid w:val="005A2600"/>
    <w:rsid w:val="005A5F05"/>
    <w:rsid w:val="005A70F6"/>
    <w:rsid w:val="005B2612"/>
    <w:rsid w:val="005C0C54"/>
    <w:rsid w:val="005C5BFB"/>
    <w:rsid w:val="005C5C65"/>
    <w:rsid w:val="005D18A7"/>
    <w:rsid w:val="005D2719"/>
    <w:rsid w:val="005D30C6"/>
    <w:rsid w:val="005E2D1C"/>
    <w:rsid w:val="005E34D4"/>
    <w:rsid w:val="005F3639"/>
    <w:rsid w:val="005F3CA1"/>
    <w:rsid w:val="005F61D2"/>
    <w:rsid w:val="0060623D"/>
    <w:rsid w:val="00610F6B"/>
    <w:rsid w:val="00612FBC"/>
    <w:rsid w:val="00617661"/>
    <w:rsid w:val="00621CC9"/>
    <w:rsid w:val="00622FAC"/>
    <w:rsid w:val="006230A4"/>
    <w:rsid w:val="00630EA0"/>
    <w:rsid w:val="0063104F"/>
    <w:rsid w:val="006374F5"/>
    <w:rsid w:val="00642EAD"/>
    <w:rsid w:val="00645622"/>
    <w:rsid w:val="006520EE"/>
    <w:rsid w:val="00652926"/>
    <w:rsid w:val="0066169E"/>
    <w:rsid w:val="0066570D"/>
    <w:rsid w:val="00665C03"/>
    <w:rsid w:val="006669FA"/>
    <w:rsid w:val="00670177"/>
    <w:rsid w:val="00670A90"/>
    <w:rsid w:val="006725FF"/>
    <w:rsid w:val="006732D2"/>
    <w:rsid w:val="00680B86"/>
    <w:rsid w:val="00681610"/>
    <w:rsid w:val="00682A90"/>
    <w:rsid w:val="0068435D"/>
    <w:rsid w:val="0069086E"/>
    <w:rsid w:val="00691694"/>
    <w:rsid w:val="00691A4E"/>
    <w:rsid w:val="006A3C04"/>
    <w:rsid w:val="006B01B6"/>
    <w:rsid w:val="006B0A86"/>
    <w:rsid w:val="006B1761"/>
    <w:rsid w:val="006B2E23"/>
    <w:rsid w:val="006B5572"/>
    <w:rsid w:val="006C496E"/>
    <w:rsid w:val="006C7830"/>
    <w:rsid w:val="006D1618"/>
    <w:rsid w:val="006D7113"/>
    <w:rsid w:val="006D74AA"/>
    <w:rsid w:val="006D767A"/>
    <w:rsid w:val="006E4455"/>
    <w:rsid w:val="006E48E1"/>
    <w:rsid w:val="006F193B"/>
    <w:rsid w:val="006F5457"/>
    <w:rsid w:val="006F7DDE"/>
    <w:rsid w:val="00701E27"/>
    <w:rsid w:val="0070340E"/>
    <w:rsid w:val="00712D7B"/>
    <w:rsid w:val="007177FC"/>
    <w:rsid w:val="00722E84"/>
    <w:rsid w:val="00724D04"/>
    <w:rsid w:val="00725C9C"/>
    <w:rsid w:val="00726565"/>
    <w:rsid w:val="00730561"/>
    <w:rsid w:val="00730919"/>
    <w:rsid w:val="00731267"/>
    <w:rsid w:val="00731A87"/>
    <w:rsid w:val="00731B9D"/>
    <w:rsid w:val="0073431F"/>
    <w:rsid w:val="007457EE"/>
    <w:rsid w:val="007528D0"/>
    <w:rsid w:val="00755E95"/>
    <w:rsid w:val="007600FD"/>
    <w:rsid w:val="00760D26"/>
    <w:rsid w:val="007619FB"/>
    <w:rsid w:val="007708C5"/>
    <w:rsid w:val="00771DE9"/>
    <w:rsid w:val="00775273"/>
    <w:rsid w:val="00782498"/>
    <w:rsid w:val="00783A0B"/>
    <w:rsid w:val="00784C01"/>
    <w:rsid w:val="007879EE"/>
    <w:rsid w:val="00790CD9"/>
    <w:rsid w:val="007A4A38"/>
    <w:rsid w:val="007A5E5E"/>
    <w:rsid w:val="007A7A09"/>
    <w:rsid w:val="007B0C75"/>
    <w:rsid w:val="007B2E78"/>
    <w:rsid w:val="007C19A1"/>
    <w:rsid w:val="007C2B8B"/>
    <w:rsid w:val="007D4588"/>
    <w:rsid w:val="007D55AC"/>
    <w:rsid w:val="007E03FD"/>
    <w:rsid w:val="007E5CC3"/>
    <w:rsid w:val="007E759C"/>
    <w:rsid w:val="007F0FD9"/>
    <w:rsid w:val="007F5145"/>
    <w:rsid w:val="007F62EF"/>
    <w:rsid w:val="00800950"/>
    <w:rsid w:val="008028CC"/>
    <w:rsid w:val="00803FAB"/>
    <w:rsid w:val="00804288"/>
    <w:rsid w:val="00806561"/>
    <w:rsid w:val="00807344"/>
    <w:rsid w:val="0081159E"/>
    <w:rsid w:val="00811B03"/>
    <w:rsid w:val="00812759"/>
    <w:rsid w:val="00812B5F"/>
    <w:rsid w:val="0081641E"/>
    <w:rsid w:val="00820DE0"/>
    <w:rsid w:val="00821858"/>
    <w:rsid w:val="00822525"/>
    <w:rsid w:val="008252AA"/>
    <w:rsid w:val="00826694"/>
    <w:rsid w:val="00826751"/>
    <w:rsid w:val="00826D40"/>
    <w:rsid w:val="008270CE"/>
    <w:rsid w:val="008325F5"/>
    <w:rsid w:val="00832B96"/>
    <w:rsid w:val="00833804"/>
    <w:rsid w:val="00837A3A"/>
    <w:rsid w:val="00842520"/>
    <w:rsid w:val="008431AF"/>
    <w:rsid w:val="00846193"/>
    <w:rsid w:val="008467A6"/>
    <w:rsid w:val="00855973"/>
    <w:rsid w:val="00874172"/>
    <w:rsid w:val="00874AB1"/>
    <w:rsid w:val="00880EA3"/>
    <w:rsid w:val="00885CBC"/>
    <w:rsid w:val="00886E38"/>
    <w:rsid w:val="00890DB6"/>
    <w:rsid w:val="00891201"/>
    <w:rsid w:val="00891DBF"/>
    <w:rsid w:val="00894B56"/>
    <w:rsid w:val="00895F86"/>
    <w:rsid w:val="008969E0"/>
    <w:rsid w:val="008A3797"/>
    <w:rsid w:val="008A458E"/>
    <w:rsid w:val="008B2216"/>
    <w:rsid w:val="008B6551"/>
    <w:rsid w:val="008C1B11"/>
    <w:rsid w:val="008C57E4"/>
    <w:rsid w:val="008D2BDE"/>
    <w:rsid w:val="008E2494"/>
    <w:rsid w:val="008E2500"/>
    <w:rsid w:val="008E3C3B"/>
    <w:rsid w:val="008E56DD"/>
    <w:rsid w:val="008F2514"/>
    <w:rsid w:val="009017BA"/>
    <w:rsid w:val="009100E1"/>
    <w:rsid w:val="00913E4F"/>
    <w:rsid w:val="009146F7"/>
    <w:rsid w:val="00921C7A"/>
    <w:rsid w:val="00923A75"/>
    <w:rsid w:val="00924A26"/>
    <w:rsid w:val="009300D7"/>
    <w:rsid w:val="00936FB4"/>
    <w:rsid w:val="009424DA"/>
    <w:rsid w:val="00944C8A"/>
    <w:rsid w:val="00946F1F"/>
    <w:rsid w:val="00951FD3"/>
    <w:rsid w:val="009528B6"/>
    <w:rsid w:val="00963346"/>
    <w:rsid w:val="009710B6"/>
    <w:rsid w:val="009779BA"/>
    <w:rsid w:val="009879BF"/>
    <w:rsid w:val="00990F31"/>
    <w:rsid w:val="0099196E"/>
    <w:rsid w:val="009A0336"/>
    <w:rsid w:val="009A2B8E"/>
    <w:rsid w:val="009B4DEE"/>
    <w:rsid w:val="009B5D00"/>
    <w:rsid w:val="009C0FD0"/>
    <w:rsid w:val="009C63D4"/>
    <w:rsid w:val="009D1511"/>
    <w:rsid w:val="009D15A1"/>
    <w:rsid w:val="009D184D"/>
    <w:rsid w:val="009D2CD6"/>
    <w:rsid w:val="009D50DA"/>
    <w:rsid w:val="009E5340"/>
    <w:rsid w:val="009E6744"/>
    <w:rsid w:val="009E6D29"/>
    <w:rsid w:val="009F5907"/>
    <w:rsid w:val="00A01E67"/>
    <w:rsid w:val="00A02559"/>
    <w:rsid w:val="00A02944"/>
    <w:rsid w:val="00A04CCD"/>
    <w:rsid w:val="00A06947"/>
    <w:rsid w:val="00A0781D"/>
    <w:rsid w:val="00A13118"/>
    <w:rsid w:val="00A13B7D"/>
    <w:rsid w:val="00A154D8"/>
    <w:rsid w:val="00A1584A"/>
    <w:rsid w:val="00A16F6F"/>
    <w:rsid w:val="00A1769C"/>
    <w:rsid w:val="00A2157A"/>
    <w:rsid w:val="00A21E00"/>
    <w:rsid w:val="00A22BBF"/>
    <w:rsid w:val="00A23196"/>
    <w:rsid w:val="00A2493A"/>
    <w:rsid w:val="00A25710"/>
    <w:rsid w:val="00A26790"/>
    <w:rsid w:val="00A27582"/>
    <w:rsid w:val="00A3235A"/>
    <w:rsid w:val="00A41EBB"/>
    <w:rsid w:val="00A43F20"/>
    <w:rsid w:val="00A4573C"/>
    <w:rsid w:val="00A5521F"/>
    <w:rsid w:val="00A56432"/>
    <w:rsid w:val="00A57FC1"/>
    <w:rsid w:val="00A66C62"/>
    <w:rsid w:val="00A7310E"/>
    <w:rsid w:val="00A7373F"/>
    <w:rsid w:val="00A74CAD"/>
    <w:rsid w:val="00A820B4"/>
    <w:rsid w:val="00A97552"/>
    <w:rsid w:val="00AA040A"/>
    <w:rsid w:val="00AA3C44"/>
    <w:rsid w:val="00AA4432"/>
    <w:rsid w:val="00AA58E4"/>
    <w:rsid w:val="00AA5AC8"/>
    <w:rsid w:val="00AA61AD"/>
    <w:rsid w:val="00AB49B3"/>
    <w:rsid w:val="00AB7946"/>
    <w:rsid w:val="00AC063F"/>
    <w:rsid w:val="00AC3915"/>
    <w:rsid w:val="00AC51A7"/>
    <w:rsid w:val="00AC78A2"/>
    <w:rsid w:val="00AD14EF"/>
    <w:rsid w:val="00AD5E27"/>
    <w:rsid w:val="00AE0929"/>
    <w:rsid w:val="00AE0A6E"/>
    <w:rsid w:val="00AE245A"/>
    <w:rsid w:val="00AE3492"/>
    <w:rsid w:val="00AE3C19"/>
    <w:rsid w:val="00AE5270"/>
    <w:rsid w:val="00AE721B"/>
    <w:rsid w:val="00AF2760"/>
    <w:rsid w:val="00B029F4"/>
    <w:rsid w:val="00B04383"/>
    <w:rsid w:val="00B12858"/>
    <w:rsid w:val="00B13FAF"/>
    <w:rsid w:val="00B14A52"/>
    <w:rsid w:val="00B23647"/>
    <w:rsid w:val="00B23D3A"/>
    <w:rsid w:val="00B32AE0"/>
    <w:rsid w:val="00B411C0"/>
    <w:rsid w:val="00B43BFD"/>
    <w:rsid w:val="00B46304"/>
    <w:rsid w:val="00B63B34"/>
    <w:rsid w:val="00B67257"/>
    <w:rsid w:val="00B70690"/>
    <w:rsid w:val="00B736C7"/>
    <w:rsid w:val="00B75DCD"/>
    <w:rsid w:val="00B778D7"/>
    <w:rsid w:val="00B803C9"/>
    <w:rsid w:val="00B81EE7"/>
    <w:rsid w:val="00B84F4B"/>
    <w:rsid w:val="00B917D0"/>
    <w:rsid w:val="00B93F5E"/>
    <w:rsid w:val="00B9402F"/>
    <w:rsid w:val="00B94CF7"/>
    <w:rsid w:val="00B96E57"/>
    <w:rsid w:val="00BA2A44"/>
    <w:rsid w:val="00BA5D32"/>
    <w:rsid w:val="00BA5D88"/>
    <w:rsid w:val="00BB125B"/>
    <w:rsid w:val="00BB293A"/>
    <w:rsid w:val="00BB34EA"/>
    <w:rsid w:val="00BB652A"/>
    <w:rsid w:val="00BC0111"/>
    <w:rsid w:val="00BC2772"/>
    <w:rsid w:val="00BC2932"/>
    <w:rsid w:val="00BC466A"/>
    <w:rsid w:val="00BC6C49"/>
    <w:rsid w:val="00BD2D3A"/>
    <w:rsid w:val="00BD32A5"/>
    <w:rsid w:val="00BE0144"/>
    <w:rsid w:val="00BE03E6"/>
    <w:rsid w:val="00BF718A"/>
    <w:rsid w:val="00C00465"/>
    <w:rsid w:val="00C00815"/>
    <w:rsid w:val="00C02003"/>
    <w:rsid w:val="00C164C6"/>
    <w:rsid w:val="00C177AF"/>
    <w:rsid w:val="00C22DA1"/>
    <w:rsid w:val="00C25B60"/>
    <w:rsid w:val="00C3065B"/>
    <w:rsid w:val="00C31705"/>
    <w:rsid w:val="00C32FF1"/>
    <w:rsid w:val="00C4511A"/>
    <w:rsid w:val="00C46389"/>
    <w:rsid w:val="00C46D25"/>
    <w:rsid w:val="00C50105"/>
    <w:rsid w:val="00C51D25"/>
    <w:rsid w:val="00C553E4"/>
    <w:rsid w:val="00C57F8B"/>
    <w:rsid w:val="00C60D81"/>
    <w:rsid w:val="00C619DE"/>
    <w:rsid w:val="00C62019"/>
    <w:rsid w:val="00C626D0"/>
    <w:rsid w:val="00C7018C"/>
    <w:rsid w:val="00C70386"/>
    <w:rsid w:val="00C70DBC"/>
    <w:rsid w:val="00C718BD"/>
    <w:rsid w:val="00C75A27"/>
    <w:rsid w:val="00C873AE"/>
    <w:rsid w:val="00C87B4D"/>
    <w:rsid w:val="00C9000B"/>
    <w:rsid w:val="00C97F52"/>
    <w:rsid w:val="00CA1CE8"/>
    <w:rsid w:val="00CA5706"/>
    <w:rsid w:val="00CA59CA"/>
    <w:rsid w:val="00CB29E1"/>
    <w:rsid w:val="00CB55B9"/>
    <w:rsid w:val="00CB5629"/>
    <w:rsid w:val="00CB7E6F"/>
    <w:rsid w:val="00CC6131"/>
    <w:rsid w:val="00CC6EA2"/>
    <w:rsid w:val="00CD3149"/>
    <w:rsid w:val="00CE0C16"/>
    <w:rsid w:val="00CE3E6A"/>
    <w:rsid w:val="00CE4BF5"/>
    <w:rsid w:val="00CE7CC8"/>
    <w:rsid w:val="00CF1DE7"/>
    <w:rsid w:val="00CF4155"/>
    <w:rsid w:val="00D054EA"/>
    <w:rsid w:val="00D07A09"/>
    <w:rsid w:val="00D109F0"/>
    <w:rsid w:val="00D11E7A"/>
    <w:rsid w:val="00D13A96"/>
    <w:rsid w:val="00D2662F"/>
    <w:rsid w:val="00D277D9"/>
    <w:rsid w:val="00D30C17"/>
    <w:rsid w:val="00D41342"/>
    <w:rsid w:val="00D415F1"/>
    <w:rsid w:val="00D46DC2"/>
    <w:rsid w:val="00D51722"/>
    <w:rsid w:val="00D52F90"/>
    <w:rsid w:val="00D55917"/>
    <w:rsid w:val="00D577BC"/>
    <w:rsid w:val="00D60017"/>
    <w:rsid w:val="00D61311"/>
    <w:rsid w:val="00D6184B"/>
    <w:rsid w:val="00D622E6"/>
    <w:rsid w:val="00D64654"/>
    <w:rsid w:val="00D66F8A"/>
    <w:rsid w:val="00D6786C"/>
    <w:rsid w:val="00D678D9"/>
    <w:rsid w:val="00D7049C"/>
    <w:rsid w:val="00D71252"/>
    <w:rsid w:val="00D71A96"/>
    <w:rsid w:val="00D72AAA"/>
    <w:rsid w:val="00D73712"/>
    <w:rsid w:val="00D769EF"/>
    <w:rsid w:val="00D7727B"/>
    <w:rsid w:val="00D81837"/>
    <w:rsid w:val="00D81F93"/>
    <w:rsid w:val="00D82B0C"/>
    <w:rsid w:val="00D82BFC"/>
    <w:rsid w:val="00D87D3B"/>
    <w:rsid w:val="00D94137"/>
    <w:rsid w:val="00D97129"/>
    <w:rsid w:val="00DA25DF"/>
    <w:rsid w:val="00DA2BBA"/>
    <w:rsid w:val="00DA4AE3"/>
    <w:rsid w:val="00DB03F7"/>
    <w:rsid w:val="00DB4458"/>
    <w:rsid w:val="00DB6895"/>
    <w:rsid w:val="00DC1688"/>
    <w:rsid w:val="00DC182E"/>
    <w:rsid w:val="00DC228A"/>
    <w:rsid w:val="00DC2A05"/>
    <w:rsid w:val="00DC5E49"/>
    <w:rsid w:val="00DD1218"/>
    <w:rsid w:val="00DD2CDC"/>
    <w:rsid w:val="00DE48C1"/>
    <w:rsid w:val="00DE4A7C"/>
    <w:rsid w:val="00DF20AF"/>
    <w:rsid w:val="00DF4D21"/>
    <w:rsid w:val="00DF768D"/>
    <w:rsid w:val="00DF7713"/>
    <w:rsid w:val="00E003EC"/>
    <w:rsid w:val="00E10B5E"/>
    <w:rsid w:val="00E1174B"/>
    <w:rsid w:val="00E12192"/>
    <w:rsid w:val="00E15F05"/>
    <w:rsid w:val="00E225A5"/>
    <w:rsid w:val="00E257E0"/>
    <w:rsid w:val="00E2647D"/>
    <w:rsid w:val="00E272BD"/>
    <w:rsid w:val="00E27D9B"/>
    <w:rsid w:val="00E31880"/>
    <w:rsid w:val="00E4226A"/>
    <w:rsid w:val="00E473DB"/>
    <w:rsid w:val="00E5101F"/>
    <w:rsid w:val="00E510A5"/>
    <w:rsid w:val="00E62760"/>
    <w:rsid w:val="00E66762"/>
    <w:rsid w:val="00E67E58"/>
    <w:rsid w:val="00E74AF4"/>
    <w:rsid w:val="00E75493"/>
    <w:rsid w:val="00E810A1"/>
    <w:rsid w:val="00E81A16"/>
    <w:rsid w:val="00E85F97"/>
    <w:rsid w:val="00E871BE"/>
    <w:rsid w:val="00E8732A"/>
    <w:rsid w:val="00EA0DD4"/>
    <w:rsid w:val="00EA20D0"/>
    <w:rsid w:val="00EA3917"/>
    <w:rsid w:val="00EA76F3"/>
    <w:rsid w:val="00EB244D"/>
    <w:rsid w:val="00EB331E"/>
    <w:rsid w:val="00EB51AA"/>
    <w:rsid w:val="00ED1DE4"/>
    <w:rsid w:val="00ED5868"/>
    <w:rsid w:val="00ED61DF"/>
    <w:rsid w:val="00ED6660"/>
    <w:rsid w:val="00EE45DF"/>
    <w:rsid w:val="00EF27AC"/>
    <w:rsid w:val="00EF6545"/>
    <w:rsid w:val="00EF670E"/>
    <w:rsid w:val="00F01E1A"/>
    <w:rsid w:val="00F05BF3"/>
    <w:rsid w:val="00F05CC1"/>
    <w:rsid w:val="00F0670B"/>
    <w:rsid w:val="00F1013B"/>
    <w:rsid w:val="00F1423C"/>
    <w:rsid w:val="00F1524C"/>
    <w:rsid w:val="00F1753B"/>
    <w:rsid w:val="00F20E6E"/>
    <w:rsid w:val="00F228E9"/>
    <w:rsid w:val="00F22AD1"/>
    <w:rsid w:val="00F310B2"/>
    <w:rsid w:val="00F34DC4"/>
    <w:rsid w:val="00F372ED"/>
    <w:rsid w:val="00F41077"/>
    <w:rsid w:val="00F43389"/>
    <w:rsid w:val="00F51AD8"/>
    <w:rsid w:val="00F51FF1"/>
    <w:rsid w:val="00F528F4"/>
    <w:rsid w:val="00F52D70"/>
    <w:rsid w:val="00F61078"/>
    <w:rsid w:val="00F61981"/>
    <w:rsid w:val="00F65DB3"/>
    <w:rsid w:val="00F722E2"/>
    <w:rsid w:val="00F734CF"/>
    <w:rsid w:val="00F83E03"/>
    <w:rsid w:val="00F87044"/>
    <w:rsid w:val="00F92CA3"/>
    <w:rsid w:val="00F93CB5"/>
    <w:rsid w:val="00F9605A"/>
    <w:rsid w:val="00F967A9"/>
    <w:rsid w:val="00F969DE"/>
    <w:rsid w:val="00FA269C"/>
    <w:rsid w:val="00FA2918"/>
    <w:rsid w:val="00FA37F9"/>
    <w:rsid w:val="00FB0C4B"/>
    <w:rsid w:val="00FB0C7E"/>
    <w:rsid w:val="00FB2E59"/>
    <w:rsid w:val="00FB2F16"/>
    <w:rsid w:val="00FB776D"/>
    <w:rsid w:val="00FB7B61"/>
    <w:rsid w:val="00FC457B"/>
    <w:rsid w:val="00FC507B"/>
    <w:rsid w:val="00FC72E9"/>
    <w:rsid w:val="00FD0CD9"/>
    <w:rsid w:val="00FD50AD"/>
    <w:rsid w:val="00FD5806"/>
    <w:rsid w:val="00FE29A8"/>
    <w:rsid w:val="00FE31F7"/>
    <w:rsid w:val="00FE610D"/>
    <w:rsid w:val="00FE698C"/>
    <w:rsid w:val="00FE7795"/>
    <w:rsid w:val="00FF1DD6"/>
    <w:rsid w:val="00FF3AED"/>
    <w:rsid w:val="00FF4123"/>
    <w:rsid w:val="00FF4231"/>
    <w:rsid w:val="00FF4384"/>
    <w:rsid w:val="00FF6432"/>
    <w:rsid w:val="00FF69A2"/>
    <w:rsid w:val="00FF74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86ECCA-4AB6-4BCF-8F08-ACBA87BB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D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432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8732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545AA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1BD5"/>
    <w:pPr>
      <w:ind w:left="720"/>
      <w:contextualSpacing/>
    </w:pPr>
  </w:style>
  <w:style w:type="paragraph" w:styleId="a4">
    <w:name w:val="Title"/>
    <w:basedOn w:val="a"/>
    <w:link w:val="a5"/>
    <w:qFormat/>
    <w:rsid w:val="009E5340"/>
    <w:pPr>
      <w:jc w:val="center"/>
    </w:pPr>
    <w:rPr>
      <w:sz w:val="28"/>
      <w:szCs w:val="20"/>
    </w:rPr>
  </w:style>
  <w:style w:type="character" w:customStyle="1" w:styleId="a5">
    <w:name w:val="Название Знак"/>
    <w:basedOn w:val="a0"/>
    <w:link w:val="a4"/>
    <w:rsid w:val="009E5340"/>
    <w:rPr>
      <w:rFonts w:ascii="Times New Roman" w:eastAsia="Times New Roman" w:hAnsi="Times New Roman" w:cs="Times New Roman"/>
      <w:sz w:val="28"/>
      <w:szCs w:val="20"/>
      <w:lang w:eastAsia="ru-RU"/>
    </w:rPr>
  </w:style>
  <w:style w:type="table" w:styleId="a6">
    <w:name w:val="Table Grid"/>
    <w:basedOn w:val="a1"/>
    <w:uiPriority w:val="59"/>
    <w:rsid w:val="00E627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bullet2gif">
    <w:name w:val="msonormalbullet2.gif"/>
    <w:basedOn w:val="a"/>
    <w:rsid w:val="006F5457"/>
    <w:pPr>
      <w:spacing w:before="100" w:beforeAutospacing="1" w:after="100" w:afterAutospacing="1"/>
    </w:pPr>
  </w:style>
  <w:style w:type="paragraph" w:customStyle="1" w:styleId="msonormalbullet2gifbullet1gif">
    <w:name w:val="msonormalbullet2gifbullet1.gif"/>
    <w:basedOn w:val="a"/>
    <w:rsid w:val="006F5457"/>
    <w:pPr>
      <w:spacing w:before="100" w:beforeAutospacing="1" w:after="100" w:afterAutospacing="1"/>
    </w:pPr>
  </w:style>
  <w:style w:type="paragraph" w:customStyle="1" w:styleId="msonormalbullet2gifbullet2gif">
    <w:name w:val="msonormalbullet2gifbullet2.gif"/>
    <w:basedOn w:val="a"/>
    <w:rsid w:val="006F5457"/>
    <w:pPr>
      <w:spacing w:before="100" w:beforeAutospacing="1" w:after="100" w:afterAutospacing="1"/>
    </w:pPr>
  </w:style>
  <w:style w:type="paragraph" w:styleId="a7">
    <w:name w:val="Normal (Web)"/>
    <w:basedOn w:val="a"/>
    <w:uiPriority w:val="99"/>
    <w:unhideWhenUsed/>
    <w:rsid w:val="008E56DD"/>
    <w:pPr>
      <w:spacing w:before="100" w:beforeAutospacing="1" w:after="100" w:afterAutospacing="1"/>
    </w:pPr>
  </w:style>
  <w:style w:type="character" w:customStyle="1" w:styleId="20">
    <w:name w:val="Заголовок 2 Знак"/>
    <w:basedOn w:val="a0"/>
    <w:link w:val="2"/>
    <w:uiPriority w:val="9"/>
    <w:semiHidden/>
    <w:rsid w:val="00E8732A"/>
    <w:rPr>
      <w:rFonts w:asciiTheme="majorHAnsi" w:eastAsiaTheme="majorEastAsia" w:hAnsiTheme="majorHAnsi" w:cstheme="majorBidi"/>
      <w:b/>
      <w:bCs/>
      <w:color w:val="4F81BD" w:themeColor="accent1"/>
      <w:sz w:val="26"/>
      <w:szCs w:val="26"/>
    </w:rPr>
  </w:style>
  <w:style w:type="paragraph" w:styleId="a8">
    <w:name w:val="Body Text Indent"/>
    <w:basedOn w:val="a"/>
    <w:link w:val="a9"/>
    <w:rsid w:val="00C31705"/>
    <w:pPr>
      <w:ind w:firstLine="709"/>
    </w:pPr>
    <w:rPr>
      <w:szCs w:val="20"/>
    </w:rPr>
  </w:style>
  <w:style w:type="character" w:customStyle="1" w:styleId="a9">
    <w:name w:val="Основной текст с отступом Знак"/>
    <w:basedOn w:val="a0"/>
    <w:link w:val="a8"/>
    <w:rsid w:val="00C31705"/>
    <w:rPr>
      <w:rFonts w:ascii="Times New Roman" w:eastAsia="Times New Roman" w:hAnsi="Times New Roman" w:cs="Times New Roman"/>
      <w:sz w:val="24"/>
      <w:szCs w:val="20"/>
      <w:lang w:eastAsia="ru-RU"/>
    </w:rPr>
  </w:style>
  <w:style w:type="paragraph" w:styleId="21">
    <w:name w:val="Body Text Indent 2"/>
    <w:basedOn w:val="a"/>
    <w:link w:val="22"/>
    <w:uiPriority w:val="99"/>
    <w:semiHidden/>
    <w:unhideWhenUsed/>
    <w:rsid w:val="00BB652A"/>
    <w:pPr>
      <w:spacing w:after="120" w:line="480" w:lineRule="auto"/>
      <w:ind w:left="283"/>
    </w:pPr>
  </w:style>
  <w:style w:type="character" w:customStyle="1" w:styleId="22">
    <w:name w:val="Основной текст с отступом 2 Знак"/>
    <w:basedOn w:val="a0"/>
    <w:link w:val="21"/>
    <w:uiPriority w:val="99"/>
    <w:semiHidden/>
    <w:rsid w:val="00BB652A"/>
    <w:rPr>
      <w:rFonts w:ascii="Times New Roman" w:eastAsia="Times New Roman" w:hAnsi="Times New Roman" w:cs="Times New Roman"/>
      <w:sz w:val="24"/>
      <w:szCs w:val="24"/>
      <w:lang w:eastAsia="ru-RU"/>
    </w:rPr>
  </w:style>
  <w:style w:type="character" w:styleId="aa">
    <w:name w:val="Hyperlink"/>
    <w:basedOn w:val="a0"/>
    <w:uiPriority w:val="99"/>
    <w:rsid w:val="00BB652A"/>
    <w:rPr>
      <w:color w:val="0000FF"/>
      <w:u w:val="single"/>
    </w:rPr>
  </w:style>
  <w:style w:type="paragraph" w:styleId="ab">
    <w:name w:val="No Spacing"/>
    <w:uiPriority w:val="99"/>
    <w:qFormat/>
    <w:rsid w:val="001B04A1"/>
    <w:pPr>
      <w:spacing w:after="0" w:line="240" w:lineRule="auto"/>
    </w:pPr>
    <w:rPr>
      <w:rFonts w:eastAsiaTheme="minorEastAsia"/>
      <w:lang w:eastAsia="ru-RU"/>
    </w:rPr>
  </w:style>
  <w:style w:type="character" w:customStyle="1" w:styleId="10">
    <w:name w:val="Заголовок 1 Знак"/>
    <w:basedOn w:val="a0"/>
    <w:link w:val="1"/>
    <w:uiPriority w:val="9"/>
    <w:rsid w:val="00143212"/>
    <w:rPr>
      <w:rFonts w:asciiTheme="majorHAnsi" w:eastAsiaTheme="majorEastAsia" w:hAnsiTheme="majorHAnsi" w:cstheme="majorBidi"/>
      <w:b/>
      <w:bCs/>
      <w:color w:val="365F91" w:themeColor="accent1" w:themeShade="BF"/>
      <w:sz w:val="28"/>
      <w:szCs w:val="28"/>
      <w:lang w:eastAsia="ru-RU"/>
    </w:rPr>
  </w:style>
  <w:style w:type="paragraph" w:styleId="ac">
    <w:name w:val="Plain Text"/>
    <w:basedOn w:val="a"/>
    <w:link w:val="ad"/>
    <w:uiPriority w:val="99"/>
    <w:unhideWhenUsed/>
    <w:rsid w:val="00C57F8B"/>
    <w:rPr>
      <w:rFonts w:ascii="Consolas" w:eastAsiaTheme="minorHAnsi" w:hAnsi="Consolas" w:cstheme="minorBidi"/>
      <w:sz w:val="21"/>
      <w:szCs w:val="21"/>
      <w:lang w:eastAsia="en-US"/>
    </w:rPr>
  </w:style>
  <w:style w:type="character" w:customStyle="1" w:styleId="ad">
    <w:name w:val="Текст Знак"/>
    <w:basedOn w:val="a0"/>
    <w:link w:val="ac"/>
    <w:uiPriority w:val="99"/>
    <w:rsid w:val="00C57F8B"/>
    <w:rPr>
      <w:rFonts w:ascii="Consolas" w:hAnsi="Consolas"/>
      <w:sz w:val="21"/>
      <w:szCs w:val="21"/>
    </w:rPr>
  </w:style>
  <w:style w:type="paragraph" w:styleId="ae">
    <w:name w:val="header"/>
    <w:basedOn w:val="a"/>
    <w:link w:val="af"/>
    <w:uiPriority w:val="99"/>
    <w:semiHidden/>
    <w:unhideWhenUsed/>
    <w:rsid w:val="002A3A70"/>
    <w:pPr>
      <w:tabs>
        <w:tab w:val="center" w:pos="4677"/>
        <w:tab w:val="right" w:pos="9355"/>
      </w:tabs>
    </w:pPr>
  </w:style>
  <w:style w:type="character" w:customStyle="1" w:styleId="af">
    <w:name w:val="Верхний колонтитул Знак"/>
    <w:basedOn w:val="a0"/>
    <w:link w:val="ae"/>
    <w:uiPriority w:val="99"/>
    <w:semiHidden/>
    <w:rsid w:val="002A3A70"/>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2A3A70"/>
    <w:pPr>
      <w:tabs>
        <w:tab w:val="center" w:pos="4677"/>
        <w:tab w:val="right" w:pos="9355"/>
      </w:tabs>
    </w:pPr>
  </w:style>
  <w:style w:type="character" w:customStyle="1" w:styleId="af1">
    <w:name w:val="Нижний колонтитул Знак"/>
    <w:basedOn w:val="a0"/>
    <w:link w:val="af0"/>
    <w:uiPriority w:val="99"/>
    <w:rsid w:val="002A3A70"/>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4A0118"/>
    <w:rPr>
      <w:rFonts w:ascii="Tahoma" w:hAnsi="Tahoma" w:cs="Tahoma"/>
      <w:sz w:val="16"/>
      <w:szCs w:val="16"/>
    </w:rPr>
  </w:style>
  <w:style w:type="character" w:customStyle="1" w:styleId="af3">
    <w:name w:val="Текст выноски Знак"/>
    <w:basedOn w:val="a0"/>
    <w:link w:val="af2"/>
    <w:uiPriority w:val="99"/>
    <w:semiHidden/>
    <w:rsid w:val="004A011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545AA5"/>
    <w:rPr>
      <w:rFonts w:asciiTheme="majorHAnsi" w:eastAsiaTheme="majorEastAsia" w:hAnsiTheme="majorHAnsi" w:cstheme="majorBidi"/>
      <w:b/>
      <w:bCs/>
      <w:color w:val="4F81BD" w:themeColor="accent1"/>
      <w:sz w:val="24"/>
      <w:szCs w:val="24"/>
      <w:lang w:eastAsia="ru-RU"/>
    </w:rPr>
  </w:style>
  <w:style w:type="character" w:customStyle="1" w:styleId="apple-converted-space">
    <w:name w:val="apple-converted-space"/>
    <w:basedOn w:val="a0"/>
    <w:rsid w:val="00545AA5"/>
  </w:style>
  <w:style w:type="character" w:styleId="af4">
    <w:name w:val="Placeholder Text"/>
    <w:basedOn w:val="a0"/>
    <w:uiPriority w:val="99"/>
    <w:semiHidden/>
    <w:rsid w:val="00FF4384"/>
    <w:rPr>
      <w:color w:val="808080"/>
    </w:rPr>
  </w:style>
  <w:style w:type="character" w:styleId="af5">
    <w:name w:val="Strong"/>
    <w:basedOn w:val="a0"/>
    <w:uiPriority w:val="22"/>
    <w:qFormat/>
    <w:rsid w:val="00A7310E"/>
    <w:rPr>
      <w:b/>
      <w:bCs/>
    </w:rPr>
  </w:style>
  <w:style w:type="character" w:customStyle="1" w:styleId="mw-headline">
    <w:name w:val="mw-headline"/>
    <w:basedOn w:val="a0"/>
    <w:rsid w:val="0066570D"/>
  </w:style>
  <w:style w:type="character" w:styleId="af6">
    <w:name w:val="Emphasis"/>
    <w:basedOn w:val="a0"/>
    <w:uiPriority w:val="20"/>
    <w:qFormat/>
    <w:rsid w:val="00F433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214338">
      <w:bodyDiv w:val="1"/>
      <w:marLeft w:val="0"/>
      <w:marRight w:val="0"/>
      <w:marTop w:val="0"/>
      <w:marBottom w:val="0"/>
      <w:divBdr>
        <w:top w:val="none" w:sz="0" w:space="0" w:color="auto"/>
        <w:left w:val="none" w:sz="0" w:space="0" w:color="auto"/>
        <w:bottom w:val="none" w:sz="0" w:space="0" w:color="auto"/>
        <w:right w:val="none" w:sz="0" w:space="0" w:color="auto"/>
      </w:divBdr>
    </w:div>
    <w:div w:id="171693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ru/wiki/%D0%9B%D0%B5%D1%82%D0%BD%D0%B8%D0%B5_%D0%9E%D0%BB%D0%B8%D0%BC%D0%BF%D0%B8%D0%B9%D1%81%D0%BA%D0%B8%D0%B5_%D0%B8%D0%B3%D1%80%D1%8B_1952" TargetMode="External"/><Relationship Id="rId299" Type="http://schemas.openxmlformats.org/officeDocument/2006/relationships/hyperlink" Target="http://ru-wiki.ru/wiki/%D0%9E%D0%BB%D0%B8%D0%BC%D0%BF%D0%B8%D0%B9%D1%81%D0%BA%D0%B8%D0%B5_%D0%B8%D0%B3%D1%80%D1%8B" TargetMode="External"/><Relationship Id="rId303" Type="http://schemas.openxmlformats.org/officeDocument/2006/relationships/hyperlink" Target="http://ru-wiki.ru/wiki/%D0%93%D0%B5%D1%80%D0%BC%D0%B0%D0%BD%D0%B8%D1%8F" TargetMode="External"/><Relationship Id="rId21" Type="http://schemas.openxmlformats.org/officeDocument/2006/relationships/hyperlink" Target="http://ru-wiki.ru/wiki/%D0%9B%D0%B5%D1%82%D0%BD%D0%B8%D0%B5_%D0%9E%D0%BB%D0%B8%D0%BC%D0%BF%D0%B8%D0%B9%D1%81%D0%BA%D0%B8%D0%B5_%D0%B8%D0%B3%D1%80%D1%8B" TargetMode="External"/><Relationship Id="rId42" Type="http://schemas.openxmlformats.org/officeDocument/2006/relationships/hyperlink" Target="http://ru-wiki.ru/wiki/%D0%91%D0%B5%D0%BB%D1%8C%D0%B3%D0%B8%D1%8F" TargetMode="External"/><Relationship Id="rId63" Type="http://schemas.openxmlformats.org/officeDocument/2006/relationships/hyperlink" Target="http://ru-wiki.ru/wiki/%D0%93%D0%BE%D1%81%D1%83%D0%B4%D0%B0%D1%80%D1%81%D1%82%D0%B2%D0%B5%D0%BD%D0%BD%D1%8B%D0%B9_%D1%84%D0%BB%D0%B0%D0%B3" TargetMode="External"/><Relationship Id="rId84" Type="http://schemas.openxmlformats.org/officeDocument/2006/relationships/hyperlink" Target="http://ru-wiki.ru/index.php?title=%D0%A1%D0%A8%D0%90_%D0%BD%D0%B0_%D0%9E%D0%BB%D0%B8%D0%BC%D0%BF%D0%B8%D0%B9%D1%81%D0%BA%D0%B8%D1%85_%D0%B8%D0%B3%D1%80%D0%B0%D1%85&amp;action=edit&amp;redlink=1" TargetMode="External"/><Relationship Id="rId138" Type="http://schemas.openxmlformats.org/officeDocument/2006/relationships/hyperlink" Target="http://ru-wiki.ru/index.php?title=%D0%A1%D0%A1%D0%A1%D0%A0_%D0%BD%D0%B0_%D0%9E%D0%BB%D0%B8%D0%BC%D0%BF%D0%B8%D0%B9%D1%81%D0%BA%D0%B8%D1%85_%D0%B8%D0%B3%D1%80%D0%B0%D1%85&amp;action=edit&amp;redlink=1" TargetMode="External"/><Relationship Id="rId159" Type="http://schemas.openxmlformats.org/officeDocument/2006/relationships/hyperlink" Target="http://ru-wiki.ru/index.php?title=%D0%A1%D0%A8%D0%90_%D0%BD%D0%B0_%D0%9E%D0%BB%D0%B8%D0%BC%D0%BF%D0%B8%D0%B9%D1%81%D0%BA%D0%B8%D1%85_%D0%B8%D0%B3%D1%80%D0%B0%D1%85&amp;action=edit&amp;redlink=1" TargetMode="External"/><Relationship Id="rId324" Type="http://schemas.openxmlformats.org/officeDocument/2006/relationships/hyperlink" Target="http://ru-wiki.ru/wiki/%D0%9B%D0%BE%D1%81-%D0%90%D0%BD%D0%B4%D0%B6%D0%B5%D0%BB%D0%B5%D1%81" TargetMode="External"/><Relationship Id="rId345" Type="http://schemas.openxmlformats.org/officeDocument/2006/relationships/hyperlink" Target="https://ru.wikipedia.org/wiki/" TargetMode="External"/><Relationship Id="rId170" Type="http://schemas.openxmlformats.org/officeDocument/2006/relationships/hyperlink" Target="http://ru-wiki.ru/index.php?title=%D0%A1%D0%A8%D0%90_%D0%BD%D0%B0_%D0%9E%D0%BB%D0%B8%D0%BC%D0%BF%D0%B8%D0%B9%D1%81%D0%BA%D0%B8%D1%85_%D0%B8%D0%B3%D1%80%D0%B0%D1%85&amp;action=edit&amp;redlink=1" TargetMode="External"/><Relationship Id="rId191" Type="http://schemas.openxmlformats.org/officeDocument/2006/relationships/hyperlink" Target="http://ru-wiki.ru/index.php?title=%D0%9D%D0%BE%D1%80%D0%B2%D0%B5%D0%B3%D0%B8%D1%8F_%D0%BD%D0%B0_%D0%9E%D0%BB%D0%B8%D0%BC%D0%BF%D0%B8%D0%B9%D1%81%D0%BA%D0%B8%D1%85_%D0%B8%D0%B3%D1%80%D0%B0%D1%85&amp;action=edit&amp;redlink=1" TargetMode="External"/><Relationship Id="rId205" Type="http://schemas.openxmlformats.org/officeDocument/2006/relationships/hyperlink" Target="http://ru-wiki.ru/index.php?title=%D0%A1%D0%A8%D0%90_%D0%BD%D0%B0_%D0%9E%D0%BB%D0%B8%D0%BC%D0%BF%D0%B8%D0%B9%D1%81%D0%BA%D0%B8%D1%85_%D0%B8%D0%B3%D1%80%D0%B0%D1%85&amp;action=edit&amp;redlink=1" TargetMode="External"/><Relationship Id="rId226" Type="http://schemas.openxmlformats.org/officeDocument/2006/relationships/hyperlink" Target="http://ru-wiki.ru/index.php?title=%D0%A8%D0%B2%D0%B5%D0%B9%D1%86%D0%B0%D1%80%D0%B8%D1%8F_%D0%BD%D0%B0_%D0%9E%D0%BB%D0%B8%D0%BC%D0%BF%D0%B8%D0%B9%D1%81%D0%BA%D0%B8%D1%85_%D0%B8%D0%B3%D1%80%D0%B0%D1%85&amp;action=edit&amp;redlink=1" TargetMode="External"/><Relationship Id="rId247" Type="http://schemas.openxmlformats.org/officeDocument/2006/relationships/hyperlink" Target="http://ru-wiki.ru/wiki/%D0%97%D0%B8%D0%BC%D0%BD%D0%B8%D0%B5_%D0%9E%D0%BB%D0%B8%D0%BC%D0%BF%D0%B8%D0%B9%D1%81%D0%BA%D0%B8%D0%B5_%D0%B8%D0%B3%D1%80%D1%8B_1994" TargetMode="External"/><Relationship Id="rId107" Type="http://schemas.openxmlformats.org/officeDocument/2006/relationships/hyperlink" Target="http://ru-wiki.ru/wiki/%D0%9B%D0%B5%D1%82%D0%BD%D0%B8%D0%B5_%D0%9E%D0%BB%D0%B8%D0%BC%D0%BF%D0%B8%D0%B9%D1%81%D0%BA%D0%B8%D0%B5_%D0%B8%D0%B3%D1%80%D1%8B_1936" TargetMode="External"/><Relationship Id="rId268" Type="http://schemas.openxmlformats.org/officeDocument/2006/relationships/hyperlink" Target="http://ru-wiki.ru/wiki/%D0%A0%D0%BE%D1%81%D1%81%D0%B8%D1%8F" TargetMode="External"/><Relationship Id="rId289" Type="http://schemas.openxmlformats.org/officeDocument/2006/relationships/hyperlink" Target="http://ru-wiki.ru/wiki/%D0%9B%D0%B5%D1%82%D0%BD%D0%B8%D0%B5_%D0%9E%D0%BB%D0%B8%D0%BC%D0%BF%D0%B8%D0%B9%D1%81%D0%BA%D0%B8%D0%B5_%D0%B8%D0%B3%D1%80%D1%8B_1984" TargetMode="External"/><Relationship Id="rId11" Type="http://schemas.openxmlformats.org/officeDocument/2006/relationships/image" Target="media/image5.emf"/><Relationship Id="rId32" Type="http://schemas.openxmlformats.org/officeDocument/2006/relationships/hyperlink" Target="http://ru-wiki.ru/wiki/%D0%A1%D0%B8%D0%B4%D0%BD%D0%B5%D0%B9" TargetMode="External"/><Relationship Id="rId53" Type="http://schemas.openxmlformats.org/officeDocument/2006/relationships/hyperlink" Target="http://ru-wiki.ru/wiki/%D0%9C%D0%B0%D1%80%D0%B0%D0%BA%D0%B0%D0%BD%D0%B0" TargetMode="External"/><Relationship Id="rId74" Type="http://schemas.openxmlformats.org/officeDocument/2006/relationships/hyperlink" Target="http://ru-wiki.ru/wiki/%D0%9B%D0%B5%D1%82%D0%BD%D0%B8%D0%B5_%D0%9E%D0%BB%D0%B8%D0%BC%D0%BF%D0%B8%D0%B9%D1%81%D0%BA%D0%B8%D0%B5_%D0%B8%D0%B3%D1%80%D1%8B_1900" TargetMode="External"/><Relationship Id="rId128" Type="http://schemas.openxmlformats.org/officeDocument/2006/relationships/hyperlink" Target="http://ru-wiki.ru/index.php?title=%D0%98%D1%82%D0%B0%D0%BB%D0%B8%D1%8F_%D0%BD%D0%B0_%D0%9E%D0%BB%D0%B8%D0%BC%D0%BF%D0%B8%D0%B9%D1%81%D0%BA%D0%B8%D1%85_%D0%B8%D0%B3%D1%80%D0%B0%D1%85&amp;action=edit&amp;redlink=1" TargetMode="External"/><Relationship Id="rId149" Type="http://schemas.openxmlformats.org/officeDocument/2006/relationships/hyperlink" Target="http://ru-wiki.ru/wiki/%D0%9B%D0%B5%D1%82%D0%BD%D0%B8%D0%B5_%D0%9E%D0%BB%D0%B8%D0%BC%D0%BF%D0%B8%D0%B9%D1%81%D0%BA%D0%B8%D0%B5_%D0%B8%D0%B3%D1%80%D1%8B_1984" TargetMode="External"/><Relationship Id="rId314" Type="http://schemas.openxmlformats.org/officeDocument/2006/relationships/hyperlink" Target="http://ru-wiki.ru/wiki/%D0%9D%D0%B8%D0%B4%D0%B5%D1%80%D0%BB%D0%B0%D0%BD%D0%B4%D1%8B" TargetMode="External"/><Relationship Id="rId335" Type="http://schemas.openxmlformats.org/officeDocument/2006/relationships/hyperlink" Target="http://ru-wiki.ru/wiki/%D0%97%D0%B8%D0%BC%D0%BD%D0%B8%D0%B5_%D0%9E%D0%BB%D0%B8%D0%BC%D0%BF%D0%B8%D0%B9%D1%81%D0%BA%D0%B8%D0%B5_%D0%B8%D0%B3%D1%80%D1%8B_2014" TargetMode="External"/><Relationship Id="rId5" Type="http://schemas.openxmlformats.org/officeDocument/2006/relationships/footnotes" Target="footnotes.xml"/><Relationship Id="rId95" Type="http://schemas.openxmlformats.org/officeDocument/2006/relationships/hyperlink" Target="http://ru-wiki.ru/wiki/%D0%9B%D0%B5%D1%82%D0%BD%D0%B8%D0%B5_%D0%9E%D0%BB%D0%B8%D0%BC%D0%BF%D0%B8%D0%B9%D1%81%D0%BA%D0%B8%D0%B5_%D0%B8%D0%B3%D1%80%D1%8B_1924" TargetMode="External"/><Relationship Id="rId160" Type="http://schemas.openxmlformats.org/officeDocument/2006/relationships/hyperlink" Target="http://ru-wiki.ru/index.php?title=%D0%93%D0%B5%D1%80%D0%BC%D0%B0%D0%BD%D0%B8%D1%8F_%D0%BD%D0%B0_%D0%9E%D0%BB%D0%B8%D0%BC%D0%BF%D0%B8%D0%B9%D1%81%D0%BA%D0%B8%D1%85_%D0%B8%D0%B3%D1%80%D0%B0%D1%85&amp;action=edit&amp;redlink=1" TargetMode="External"/><Relationship Id="rId181" Type="http://schemas.openxmlformats.org/officeDocument/2006/relationships/hyperlink" Target="http://ru-wiki.ru/wiki/%D0%97%D0%B8%D0%BC%D0%BD%D0%B8%D0%B5_%D0%9E%D0%BB%D0%B8%D0%BC%D0%BF%D0%B8%D0%B9%D1%81%D0%BA%D0%B8%D0%B5_%D0%B8%D0%B3%D1%80%D1%8B_1924" TargetMode="External"/><Relationship Id="rId216" Type="http://schemas.openxmlformats.org/officeDocument/2006/relationships/hyperlink" Target="http://ru-wiki.ru/index.php?title=%D0%A1%D0%A1%D0%A1%D0%A0_%D0%BD%D0%B0_%D0%9E%D0%BB%D0%B8%D0%BC%D0%BF%D0%B8%D0%B9%D1%81%D0%BA%D0%B8%D1%85_%D0%B8%D0%B3%D1%80%D0%B0%D1%85&amp;action=edit&amp;redlink=1" TargetMode="External"/><Relationship Id="rId237" Type="http://schemas.openxmlformats.org/officeDocument/2006/relationships/hyperlink" Target="http://ru-wiki.ru/index.php?title=%D0%A1%D0%A1%D0%A1%D0%A0_%D0%BD%D0%B0_%D0%9E%D0%BB%D0%B8%D0%BC%D0%BF%D0%B8%D0%B9%D1%81%D0%BA%D0%B8%D1%85_%D0%B8%D0%B3%D1%80%D0%B0%D1%85&amp;action=edit&amp;redlink=1" TargetMode="External"/><Relationship Id="rId258" Type="http://schemas.openxmlformats.org/officeDocument/2006/relationships/hyperlink" Target="http://ru-wiki.ru/index.php?title=%D0%A1%D0%A8%D0%90_%D0%BD%D0%B0_%D0%9E%D0%BB%D0%B8%D0%BC%D0%BF%D0%B8%D0%B9%D1%81%D0%BA%D0%B8%D1%85_%D0%B8%D0%B3%D1%80%D0%B0%D1%85&amp;action=edit&amp;redlink=1" TargetMode="External"/><Relationship Id="rId279" Type="http://schemas.openxmlformats.org/officeDocument/2006/relationships/hyperlink" Target="http://ru-wiki.ru/wiki/%D0%A0%D0%B0%D1%81%D0%BF%D0%B0%D0%B4_%D0%A1%D0%A1%D0%A1%D0%A0" TargetMode="External"/><Relationship Id="rId22" Type="http://schemas.openxmlformats.org/officeDocument/2006/relationships/hyperlink" Target="http://ru-wiki.ru/wiki/1896" TargetMode="External"/><Relationship Id="rId43" Type="http://schemas.openxmlformats.org/officeDocument/2006/relationships/hyperlink" Target="http://ru-wiki.ru/wiki/%D0%9E%D0%BB%D0%B8%D0%BC%D0%BF%D0%B8%D0%B9%D1%81%D0%BA%D0%B0%D1%8F_%D0%BA%D0%BB%D1%8F%D1%82%D0%B2%D0%B0" TargetMode="External"/><Relationship Id="rId64" Type="http://schemas.openxmlformats.org/officeDocument/2006/relationships/hyperlink" Target="http://ru-wiki.ru/wiki/%D0%93%D0%B8%D0%BC%D0%BD" TargetMode="External"/><Relationship Id="rId118" Type="http://schemas.openxmlformats.org/officeDocument/2006/relationships/hyperlink" Target="http://ru-wiki.ru/index.php?title=%D0%A1%D0%A8%D0%90_%D0%BD%D0%B0_%D0%9E%D0%BB%D0%B8%D0%BC%D0%BF%D0%B8%D0%B9%D1%81%D0%BA%D0%B8%D1%85_%D0%B8%D0%B3%D1%80%D0%B0%D1%85&amp;action=edit&amp;redlink=1" TargetMode="External"/><Relationship Id="rId139" Type="http://schemas.openxmlformats.org/officeDocument/2006/relationships/hyperlink" Target="http://ru-wiki.ru/index.php?title=%D0%A1%D0%A8%D0%90_%D0%BD%D0%B0_%D0%9E%D0%BB%D0%B8%D0%BC%D0%BF%D0%B8%D0%B9%D1%81%D0%BA%D0%B8%D1%85_%D0%B8%D0%B3%D1%80%D0%B0%D1%85&amp;action=edit&amp;redlink=1" TargetMode="External"/><Relationship Id="rId290" Type="http://schemas.openxmlformats.org/officeDocument/2006/relationships/hyperlink" Target="http://ru-wiki.ru/wiki/%D0%9B%D0%BE%D1%81-%D0%90%D0%BD%D0%B4%D0%B6%D0%B5%D0%BB%D0%B5%D1%81" TargetMode="External"/><Relationship Id="rId304" Type="http://schemas.openxmlformats.org/officeDocument/2006/relationships/hyperlink" Target="http://ru-wiki.ru/wiki/%D0%AF%D0%BF%D0%BE%D0%BD%D0%B8%D1%8F" TargetMode="External"/><Relationship Id="rId325" Type="http://schemas.openxmlformats.org/officeDocument/2006/relationships/hyperlink" Target="http://ru-wiki.ru/wiki/%D0%9F%D0%B0%D1%80%D0%B8%D0%B6" TargetMode="External"/><Relationship Id="rId346" Type="http://schemas.openxmlformats.org/officeDocument/2006/relationships/footer" Target="footer1.xml"/><Relationship Id="rId85" Type="http://schemas.openxmlformats.org/officeDocument/2006/relationships/hyperlink" Target="http://ru-wiki.ru/index.php?title=%D0%A8%D0%B2%D0%B5%D1%86%D0%B8%D1%8F_%D0%BD%D0%B0_%D0%9E%D0%BB%D0%B8%D0%BC%D0%BF%D0%B8%D0%B9%D1%81%D0%BA%D0%B8%D1%85_%D0%B8%D0%B3%D1%80%D0%B0%D1%85&amp;action=edit&amp;redlink=1" TargetMode="External"/><Relationship Id="rId150" Type="http://schemas.openxmlformats.org/officeDocument/2006/relationships/hyperlink" Target="http://ru-wiki.ru/index.php?title=%D0%A1%D0%A8%D0%90_%D0%BD%D0%B0_%D0%9E%D0%BB%D0%B8%D0%BC%D0%BF%D0%B8%D0%B9%D1%81%D0%BA%D0%B8%D1%85_%D0%B8%D0%B3%D1%80%D0%B0%D1%85&amp;action=edit&amp;redlink=1" TargetMode="External"/><Relationship Id="rId171" Type="http://schemas.openxmlformats.org/officeDocument/2006/relationships/hyperlink" Target="http://ru-wiki.ru/index.php?title=%D0%9A%D0%B8%D1%82%D0%B0%D0%B9_%D0%BD%D0%B0_%D0%9E%D0%BB%D0%B8%D0%BC%D0%BF%D0%B8%D0%B9%D1%81%D0%BA%D0%B8%D1%85_%D0%B8%D0%B3%D1%80%D0%B0%D1%85&amp;action=edit&amp;redlink=1" TargetMode="External"/><Relationship Id="rId192" Type="http://schemas.openxmlformats.org/officeDocument/2006/relationships/hyperlink" Target="http://ru-wiki.ru/index.php?title=%D0%A8%D0%B2%D0%B5%D1%86%D0%B8%D1%8F_%D0%BD%D0%B0_%D0%9E%D0%BB%D0%B8%D0%BC%D0%BF%D0%B8%D0%B9%D1%81%D0%BA%D0%B8%D1%85_%D0%B8%D0%B3%D1%80%D0%B0%D1%85&amp;action=edit&amp;redlink=1" TargetMode="External"/><Relationship Id="rId206" Type="http://schemas.openxmlformats.org/officeDocument/2006/relationships/hyperlink" Target="http://ru-wiki.ru/index.php?title=%D0%A4%D0%B8%D0%BD%D0%BB%D1%8F%D0%BD%D0%B4%D0%B8%D1%8F_%D0%BD%D0%B0_%D0%9E%D0%BB%D0%B8%D0%BC%D0%BF%D0%B8%D0%B9%D1%81%D0%BA%D0%B8%D1%85_%D0%B8%D0%B3%D1%80%D0%B0%D1%85&amp;action=edit&amp;redlink=1" TargetMode="External"/><Relationship Id="rId227" Type="http://schemas.openxmlformats.org/officeDocument/2006/relationships/hyperlink" Target="http://ru-wiki.ru/wiki/%D0%97%D0%B8%D0%BC%D0%BD%D0%B8%D0%B5_%D0%9E%D0%BB%D0%B8%D0%BC%D0%BF%D0%B8%D0%B9%D1%81%D0%BA%D0%B8%D0%B5_%D0%B8%D0%B3%D1%80%D1%8B_1976" TargetMode="External"/><Relationship Id="rId248" Type="http://schemas.openxmlformats.org/officeDocument/2006/relationships/hyperlink" Target="http://ru-wiki.ru/index.php?title=%D0%A0%D0%BE%D1%81%D1%81%D0%B8%D1%8F_%D0%BD%D0%B0_%D0%9E%D0%BB%D0%B8%D0%BC%D0%BF%D0%B8%D0%B9%D1%81%D0%BA%D0%B8%D1%85_%D0%B8%D0%B3%D1%80%D0%B0%D1%85&amp;action=edit&amp;redlink=1" TargetMode="External"/><Relationship Id="rId269" Type="http://schemas.openxmlformats.org/officeDocument/2006/relationships/hyperlink" Target="http://ru-wiki.ru/index.php?title=%D0%9D%D0%BE%D1%80%D0%B2%D0%B5%D0%B3%D0%B8%D1%8F_%D0%BD%D0%B0_%D0%9E%D0%BB%D0%B8%D0%BC%D0%BF%D0%B8%D0%B9%D1%81%D0%BA%D0%B8%D1%85_%D0%B8%D0%B3%D1%80%D0%B0%D1%85&amp;action=edit&amp;redlink=1" TargetMode="External"/><Relationship Id="rId12" Type="http://schemas.openxmlformats.org/officeDocument/2006/relationships/image" Target="media/image6.emf"/><Relationship Id="rId33" Type="http://schemas.openxmlformats.org/officeDocument/2006/relationships/hyperlink" Target="http://ru-wiki.ru/wiki/%D0%90%D0%B2%D1%81%D1%82%D1%80%D0%B0%D0%BB%D0%B8%D1%8F" TargetMode="External"/><Relationship Id="rId108" Type="http://schemas.openxmlformats.org/officeDocument/2006/relationships/hyperlink" Target="http://ru-wiki.ru/index.php?title=%D0%93%D0%B5%D1%80%D0%BC%D0%B0%D0%BD%D0%B8%D1%8F_%D0%BD%D0%B0_%D0%9E%D0%BB%D0%B8%D0%BC%D0%BF%D0%B8%D0%B9%D1%81%D0%BA%D0%B8%D1%85_%D0%B8%D0%B3%D1%80%D0%B0%D1%85&amp;action=edit&amp;redlink=1" TargetMode="External"/><Relationship Id="rId129" Type="http://schemas.openxmlformats.org/officeDocument/2006/relationships/hyperlink" Target="http://ru-wiki.ru/wiki/%D0%9B%D0%B5%D1%82%D0%BD%D0%B8%D0%B5_%D0%9E%D0%BB%D0%B8%D0%BC%D0%BF%D0%B8%D0%B9%D1%81%D0%BA%D0%B8%D0%B5_%D0%B8%D0%B3%D1%80%D1%8B_1964" TargetMode="External"/><Relationship Id="rId280" Type="http://schemas.openxmlformats.org/officeDocument/2006/relationships/hyperlink" Target="http://ru-wiki.ru/wiki/%D0%9B%D0%B5%D1%82%D0%BD%D0%B8%D0%B5_%D0%9E%D0%BB%D0%B8%D0%BC%D0%BF%D0%B8%D0%B9%D1%81%D0%BA%D0%B8%D0%B5_%D0%B8%D0%B3%D1%80%D1%8B_1992" TargetMode="External"/><Relationship Id="rId315" Type="http://schemas.openxmlformats.org/officeDocument/2006/relationships/hyperlink" Target="http://ru-wiki.ru/wiki/%D0%A4%D0%B8%D0%BD%D0%BB%D1%8F%D0%BD%D0%B4%D0%B8%D1%8F" TargetMode="External"/><Relationship Id="rId336" Type="http://schemas.openxmlformats.org/officeDocument/2006/relationships/hyperlink" Target="http://ru-wiki.ru/wiki/%D0%A1%D0%A1%D0%A1%D0%A0" TargetMode="External"/><Relationship Id="rId54" Type="http://schemas.openxmlformats.org/officeDocument/2006/relationships/hyperlink" Target="http://ru-wiki.ru/wiki/%D0%9E%D0%BB%D0%B8%D0%BC%D0%BF%D0%B8%D0%B9%D1%81%D0%BA%D0%B0%D1%8F_%D0%BA%D0%BB%D1%8F%D1%82%D0%B2%D0%B0" TargetMode="External"/><Relationship Id="rId75" Type="http://schemas.openxmlformats.org/officeDocument/2006/relationships/hyperlink" Target="http://ru-wiki.ru/index.php?title=%D0%A4%D1%80%D0%B0%D0%BD%D1%86%D0%B8%D1%8F_%D0%BD%D0%B0_%D0%9E%D0%BB%D0%B8%D0%BC%D0%BF%D0%B8%D0%B9%D1%81%D0%BA%D0%B8%D1%85_%D0%B8%D0%B3%D1%80%D0%B0%D1%85&amp;action=edit&amp;redlink=1" TargetMode="External"/><Relationship Id="rId96" Type="http://schemas.openxmlformats.org/officeDocument/2006/relationships/hyperlink" Target="http://ru-wiki.ru/index.php?title=%D0%A1%D0%A8%D0%90_%D0%BD%D0%B0_%D0%9E%D0%BB%D0%B8%D0%BC%D0%BF%D0%B8%D0%B9%D1%81%D0%BA%D0%B8%D1%85_%D0%B8%D0%B3%D1%80%D0%B0%D1%85&amp;action=edit&amp;redlink=1" TargetMode="External"/><Relationship Id="rId140" Type="http://schemas.openxmlformats.org/officeDocument/2006/relationships/hyperlink" Target="http://ru-wiki.ru/index.php?title=%D0%93%D0%94%D0%A0_%D0%BD%D0%B0_%D0%9E%D0%BB%D0%B8%D0%BC%D0%BF%D0%B8%D0%B9%D1%81%D0%BA%D0%B8%D1%85_%D0%B8%D0%B3%D1%80%D0%B0%D1%85&amp;action=edit&amp;redlink=1" TargetMode="External"/><Relationship Id="rId161" Type="http://schemas.openxmlformats.org/officeDocument/2006/relationships/hyperlink" Target="http://ru-wiki.ru/wiki/%D0%9B%D0%B5%D1%82%D0%BD%D0%B8%D0%B5_%D0%9E%D0%BB%D0%B8%D0%BC%D0%BF%D0%B8%D0%B9%D1%81%D0%BA%D0%B8%D0%B5_%D0%B8%D0%B3%D1%80%D1%8B_1996" TargetMode="External"/><Relationship Id="rId182" Type="http://schemas.openxmlformats.org/officeDocument/2006/relationships/hyperlink" Target="http://ru-wiki.ru/index.php?title=%D0%9D%D0%BE%D1%80%D0%B2%D0%B5%D0%B3%D0%B8%D1%8F_%D0%BD%D0%B0_%D0%9E%D0%BB%D0%B8%D0%BC%D0%BF%D0%B8%D0%B9%D1%81%D0%BA%D0%B8%D1%85_%D0%B8%D0%B3%D1%80%D0%B0%D1%85&amp;action=edit&amp;redlink=1" TargetMode="External"/><Relationship Id="rId217" Type="http://schemas.openxmlformats.org/officeDocument/2006/relationships/hyperlink" Target="http://ru-wiki.ru/index.php?title=%D0%90%D0%B2%D1%81%D1%82%D1%80%D0%B8%D1%8F_%D0%BD%D0%B0_%D0%9E%D0%BB%D0%B8%D0%BC%D0%BF%D0%B8%D0%B9%D1%81%D0%BA%D0%B8%D1%85_%D0%B8%D0%B3%D1%80%D0%B0%D1%85&amp;action=edit&amp;redlink=1" TargetMode="External"/><Relationship Id="rId6" Type="http://schemas.openxmlformats.org/officeDocument/2006/relationships/endnotes" Target="endnotes.xml"/><Relationship Id="rId238" Type="http://schemas.openxmlformats.org/officeDocument/2006/relationships/hyperlink" Target="http://ru-wiki.ru/index.php?title=%D0%A1%D0%A8%D0%90_%D0%BD%D0%B0_%D0%9E%D0%BB%D0%B8%D0%BC%D0%BF%D0%B8%D0%B9%D1%81%D0%BA%D0%B8%D1%85_%D0%B8%D0%B3%D1%80%D0%B0%D1%85&amp;action=edit&amp;redlink=1" TargetMode="External"/><Relationship Id="rId259" Type="http://schemas.openxmlformats.org/officeDocument/2006/relationships/hyperlink" Target="http://ru-wiki.ru/wiki/%D0%97%D0%B8%D0%BC%D0%BD%D0%B8%D0%B5_%D0%9E%D0%BB%D0%B8%D0%BC%D0%BF%D0%B8%D0%B9%D1%81%D0%BA%D0%B8%D0%B5_%D0%B8%D0%B3%D1%80%D1%8B_2006" TargetMode="External"/><Relationship Id="rId23" Type="http://schemas.openxmlformats.org/officeDocument/2006/relationships/hyperlink" Target="http://ru-wiki.ru/wiki/%D0%9E%D0%BB%D0%B8%D0%BC%D0%BF%D0%B8%D0%B9%D1%81%D0%BA%D0%B8%D0%B5_%D0%B8%D0%B3%D1%80%D1%8B" TargetMode="External"/><Relationship Id="rId119" Type="http://schemas.openxmlformats.org/officeDocument/2006/relationships/hyperlink" Target="http://ru-wiki.ru/index.php?title=%D0%A1%D0%A1%D0%A1%D0%A0_%D0%BD%D0%B0_%D0%9E%D0%BB%D0%B8%D0%BC%D0%BF%D0%B8%D0%B9%D1%81%D0%BA%D0%B8%D1%85_%D0%B8%D0%B3%D1%80%D0%B0%D1%85&amp;action=edit&amp;redlink=1" TargetMode="External"/><Relationship Id="rId270" Type="http://schemas.openxmlformats.org/officeDocument/2006/relationships/hyperlink" Target="http://ru-wiki.ru/index.php?title=%D0%9A%D0%B0%D0%BD%D0%B0%D0%B4%D0%B0_%D0%BD%D0%B0_%D0%9E%D0%BB%D0%B8%D0%BC%D0%BF%D0%B8%D0%B9%D1%81%D0%BA%D0%B8%D1%85_%D0%B8%D0%B3%D1%80%D0%B0%D1%85&amp;action=edit&amp;redlink=1" TargetMode="External"/><Relationship Id="rId291" Type="http://schemas.openxmlformats.org/officeDocument/2006/relationships/hyperlink" Target="http://ru-wiki.ru/index.php?title=%D0%9B%D1%8E%D0%B1%D0%B8%D1%82%D0%B5%D0%BB%D1%8C&amp;action=edit&amp;redlink=1" TargetMode="External"/><Relationship Id="rId305" Type="http://schemas.openxmlformats.org/officeDocument/2006/relationships/hyperlink" Target="http://ru-wiki.ru/wiki/%D0%98%D1%82%D0%B0%D0%BB%D0%B8%D1%8F" TargetMode="External"/><Relationship Id="rId326" Type="http://schemas.openxmlformats.org/officeDocument/2006/relationships/hyperlink" Target="http://ru-wiki.ru/wiki/%D0%90%D1%84%D0%B8%D0%BD%D1%8B" TargetMode="External"/><Relationship Id="rId347" Type="http://schemas.openxmlformats.org/officeDocument/2006/relationships/fontTable" Target="fontTable.xml"/><Relationship Id="rId44" Type="http://schemas.openxmlformats.org/officeDocument/2006/relationships/hyperlink" Target="http://ru-wiki.ru/wiki/%D0%9B%D0%B5%D1%82%D0%BD%D0%B8%D0%B5_%D0%9E%D0%BB%D0%B8%D0%BC%D0%BF%D0%B8%D0%B9%D1%81%D0%BA%D0%B8%D0%B5_%D0%B8%D0%B3%D1%80%D1%8B_1908" TargetMode="External"/><Relationship Id="rId65" Type="http://schemas.openxmlformats.org/officeDocument/2006/relationships/hyperlink" Target="http://ru-wiki.ru/wiki/1932" TargetMode="External"/><Relationship Id="rId86" Type="http://schemas.openxmlformats.org/officeDocument/2006/relationships/hyperlink" Target="http://ru-wiki.ru/wiki/%D0%9B%D0%B5%D1%82%D0%BD%D0%B8%D0%B5_%D0%9E%D0%BB%D0%B8%D0%BC%D0%BF%D0%B8%D0%B9%D1%81%D0%BA%D0%B8%D0%B5_%D0%B8%D0%B3%D1%80%D1%8B_1912" TargetMode="External"/><Relationship Id="rId130" Type="http://schemas.openxmlformats.org/officeDocument/2006/relationships/hyperlink" Target="http://ru-wiki.ru/index.php?title=%D0%A1%D0%A8%D0%90_%D0%BD%D0%B0_%D0%9E%D0%BB%D0%B8%D0%BC%D0%BF%D0%B8%D0%B9%D1%81%D0%BA%D0%B8%D1%85_%D0%B8%D0%B3%D1%80%D0%B0%D1%85&amp;action=edit&amp;redlink=1" TargetMode="External"/><Relationship Id="rId151" Type="http://schemas.openxmlformats.org/officeDocument/2006/relationships/hyperlink" Target="http://ru-wiki.ru/index.php?title=%D0%A0%D1%83%D0%BC%D1%8B%D0%BD%D0%B8%D1%8F_%D0%BD%D0%B0_%D0%9E%D0%BB%D0%B8%D0%BC%D0%BF%D0%B8%D0%B9%D1%81%D0%BA%D0%B8%D1%85_%D0%B8%D0%B3%D1%80%D0%B0%D1%85&amp;action=edit&amp;redlink=1" TargetMode="External"/><Relationship Id="rId172" Type="http://schemas.openxmlformats.org/officeDocument/2006/relationships/hyperlink" Target="http://ru-wiki.ru/index.php?title=%D0%A0%D0%BE%D1%81%D1%81%D0%B8%D1%8F_%D0%BD%D0%B0_%D0%9E%D0%BB%D0%B8%D0%BC%D0%BF%D0%B8%D0%B9%D1%81%D0%BA%D0%B8%D1%85_%D0%B8%D0%B3%D1%80%D0%B0%D1%85&amp;action=edit&amp;redlink=1" TargetMode="External"/><Relationship Id="rId193" Type="http://schemas.openxmlformats.org/officeDocument/2006/relationships/hyperlink" Target="http://ru-wiki.ru/wiki/%D0%97%D0%B8%D0%BC%D0%BD%D0%B8%D0%B5_%D0%9E%D0%BB%D0%B8%D0%BC%D0%BF%D0%B8%D0%B9%D1%81%D0%BA%D0%B8%D0%B5_%D0%B8%D0%B3%D1%80%D1%8B_1936" TargetMode="External"/><Relationship Id="rId207" Type="http://schemas.openxmlformats.org/officeDocument/2006/relationships/hyperlink" Target="http://ru-wiki.ru/wiki/%D0%97%D0%B8%D0%BC%D0%BD%D0%B8%D0%B5_%D0%9E%D0%BB%D0%B8%D0%BC%D0%BF%D0%B8%D0%B9%D1%81%D0%BA%D0%B8%D0%B5_%D0%B8%D0%B3%D1%80%D1%8B_1956" TargetMode="External"/><Relationship Id="rId228" Type="http://schemas.openxmlformats.org/officeDocument/2006/relationships/hyperlink" Target="http://ru-wiki.ru/index.php?title=%D0%A1%D0%A1%D0%A1%D0%A0_%D0%BD%D0%B0_%D0%9E%D0%BB%D0%B8%D0%BC%D0%BF%D0%B8%D0%B9%D1%81%D0%BA%D0%B8%D1%85_%D0%B8%D0%B3%D1%80%D0%B0%D1%85&amp;action=edit&amp;redlink=1" TargetMode="External"/><Relationship Id="rId249" Type="http://schemas.openxmlformats.org/officeDocument/2006/relationships/hyperlink" Target="http://ru-wiki.ru/index.php?title=%D0%9D%D0%BE%D1%80%D0%B2%D0%B5%D0%B3%D0%B8%D1%8F_%D0%BD%D0%B0_%D0%9E%D0%BB%D0%B8%D0%BC%D0%BF%D0%B8%D0%B9%D1%81%D0%BA%D0%B8%D1%85_%D0%B8%D0%B3%D1%80%D0%B0%D1%85&amp;action=edit&amp;redlink=1" TargetMode="External"/><Relationship Id="rId13" Type="http://schemas.openxmlformats.org/officeDocument/2006/relationships/image" Target="media/image7.png"/><Relationship Id="rId109" Type="http://schemas.openxmlformats.org/officeDocument/2006/relationships/hyperlink" Target="http://ru-wiki.ru/index.php?title=%D0%A1%D0%A8%D0%90_%D0%BD%D0%B0_%D0%9E%D0%BB%D0%B8%D0%BC%D0%BF%D0%B8%D0%B9%D1%81%D0%BA%D0%B8%D1%85_%D0%B8%D0%B3%D1%80%D0%B0%D1%85&amp;action=edit&amp;redlink=1" TargetMode="External"/><Relationship Id="rId260" Type="http://schemas.openxmlformats.org/officeDocument/2006/relationships/hyperlink" Target="http://ru-wiki.ru/index.php?title=%D0%93%D0%B5%D1%80%D0%BC%D0%B0%D0%BD%D0%B8%D1%8F_%D0%BD%D0%B0_%D0%9E%D0%BB%D0%B8%D0%BC%D0%BF%D0%B8%D0%B9%D1%81%D0%BA%D0%B8%D1%85_%D0%B8%D0%B3%D1%80%D0%B0%D1%85&amp;action=edit&amp;redlink=1" TargetMode="External"/><Relationship Id="rId281" Type="http://schemas.openxmlformats.org/officeDocument/2006/relationships/hyperlink" Target="http://ru-wiki.ru/wiki/%D0%91%D0%B0%D1%80%D1%81%D0%B5%D0%BB%D0%BE%D0%BD%D0%B0" TargetMode="External"/><Relationship Id="rId316" Type="http://schemas.openxmlformats.org/officeDocument/2006/relationships/hyperlink" Target="http://ru-wiki.ru/wiki/%D0%A1%D0%A1%D0%A1%D0%A0" TargetMode="External"/><Relationship Id="rId337" Type="http://schemas.openxmlformats.org/officeDocument/2006/relationships/hyperlink" Target="http://ru-wiki.ru/wiki/%D0%9B%D0%B5%D1%82%D0%BD%D0%B8%D0%B5_%D0%9E%D0%BB%D0%B8%D0%BC%D0%BF%D0%B8%D0%B9%D1%81%D0%BA%D0%B8%D0%B5_%D0%B8%D0%B3%D1%80%D1%8B_1980" TargetMode="External"/><Relationship Id="rId34" Type="http://schemas.openxmlformats.org/officeDocument/2006/relationships/hyperlink" Target="http://ru-wiki.ru/index.php?title=%D0%9E%D0%BB%D0%B8%D0%BC%D0%BF%D0%B8%D0%B9%D1%81%D0%BA%D0%B0%D1%8F_%D1%81%D0%B8%D0%BC%D0%B2%D0%BE%D0%BB%D0%B8%D0%BA%D0%B0&amp;action=edit&amp;redlink=1" TargetMode="External"/><Relationship Id="rId55" Type="http://schemas.openxmlformats.org/officeDocument/2006/relationships/hyperlink" Target="http://ru-wiki.ru/wiki/%D0%9E%D0%BB%D0%B8%D0%BC%D0%BF%D0%B8%D0%B9%D1%81%D0%BA%D0%B8%D0%B9_%D0%BE%D0%B3%D0%BE%D0%BD%D1%8C" TargetMode="External"/><Relationship Id="rId76" Type="http://schemas.openxmlformats.org/officeDocument/2006/relationships/hyperlink" Target="http://ru-wiki.ru/index.php?title=%D0%A1%D0%A8%D0%90_%D0%BD%D0%B0_%D0%9E%D0%BB%D0%B8%D0%BC%D0%BF%D0%B8%D0%B9%D1%81%D0%BA%D0%B8%D1%85_%D0%B8%D0%B3%D1%80%D0%B0%D1%85&amp;action=edit&amp;redlink=1" TargetMode="External"/><Relationship Id="rId97" Type="http://schemas.openxmlformats.org/officeDocument/2006/relationships/hyperlink" Target="http://ru-wiki.ru/index.php?title=%D0%A4%D0%B8%D0%BD%D0%BB%D1%8F%D0%BD%D0%B4%D0%B8%D1%8F_%D0%BD%D0%B0_%D0%9E%D0%BB%D0%B8%D0%BC%D0%BF%D0%B8%D0%B9%D1%81%D0%BA%D0%B8%D1%85_%D0%B8%D0%B3%D1%80%D0%B0%D1%85&amp;action=edit&amp;redlink=1" TargetMode="External"/><Relationship Id="rId120" Type="http://schemas.openxmlformats.org/officeDocument/2006/relationships/hyperlink" Target="http://ru-wiki.ru/index.php?title=%D0%92%D0%B5%D0%BD%D0%B3%D1%80%D0%B8%D1%8F_%D0%BD%D0%B0_%D0%9E%D0%BB%D0%B8%D0%BC%D0%BF%D0%B8%D0%B9%D1%81%D0%BA%D0%B8%D1%85_%D0%B8%D0%B3%D1%80%D0%B0%D1%85&amp;action=edit&amp;redlink=1" TargetMode="External"/><Relationship Id="rId141" Type="http://schemas.openxmlformats.org/officeDocument/2006/relationships/hyperlink" Target="http://ru-wiki.ru/wiki/%D0%9B%D0%B5%D1%82%D0%BD%D0%B8%D0%B5_%D0%9E%D0%BB%D0%B8%D0%BC%D0%BF%D0%B8%D0%B9%D1%81%D0%BA%D0%B8%D0%B5_%D0%B8%D0%B3%D1%80%D1%8B_1976" TargetMode="External"/><Relationship Id="rId7" Type="http://schemas.openxmlformats.org/officeDocument/2006/relationships/image" Target="media/image1.emf"/><Relationship Id="rId162" Type="http://schemas.openxmlformats.org/officeDocument/2006/relationships/hyperlink" Target="http://ru-wiki.ru/index.php?title=%D0%A1%D0%A8%D0%90_%D0%BD%D0%B0_%D0%9E%D0%BB%D0%B8%D0%BC%D0%BF%D0%B8%D0%B9%D1%81%D0%BA%D0%B8%D1%85_%D0%B8%D0%B3%D1%80%D0%B0%D1%85&amp;action=edit&amp;redlink=1" TargetMode="External"/><Relationship Id="rId183" Type="http://schemas.openxmlformats.org/officeDocument/2006/relationships/hyperlink" Target="http://ru-wiki.ru/index.php?title=%D0%A4%D0%B8%D0%BD%D0%BB%D1%8F%D0%BD%D0%B4%D0%B8%D1%8F_%D0%BD%D0%B0_%D0%9E%D0%BB%D0%B8%D0%BC%D0%BF%D0%B8%D0%B9%D1%81%D0%BA%D0%B8%D1%85_%D0%B8%D0%B3%D1%80%D0%B0%D1%85&amp;action=edit&amp;redlink=1" TargetMode="External"/><Relationship Id="rId218" Type="http://schemas.openxmlformats.org/officeDocument/2006/relationships/hyperlink" Target="http://ru-wiki.ru/index.php?title=%D0%9D%D0%BE%D1%80%D0%B2%D0%B5%D0%B3%D0%B8%D1%8F_%D0%BD%D0%B0_%D0%9E%D0%BB%D0%B8%D0%BC%D0%BF%D0%B8%D0%B9%D1%81%D0%BA%D0%B8%D1%85_%D0%B8%D0%B3%D1%80%D0%B0%D1%85&amp;action=edit&amp;redlink=1" TargetMode="External"/><Relationship Id="rId239" Type="http://schemas.openxmlformats.org/officeDocument/2006/relationships/hyperlink" Target="http://ru-wiki.ru/wiki/%D0%97%D0%B8%D0%BC%D0%BD%D0%B8%D0%B5_%D0%9E%D0%BB%D0%B8%D0%BC%D0%BF%D0%B8%D0%B9%D1%81%D0%BA%D0%B8%D0%B5_%D0%B8%D0%B3%D1%80%D1%8B_1988" TargetMode="External"/><Relationship Id="rId250" Type="http://schemas.openxmlformats.org/officeDocument/2006/relationships/hyperlink" Target="http://ru-wiki.ru/index.php?title=%D0%93%D0%B5%D1%80%D0%BC%D0%B0%D0%BD%D0%B8%D1%8F_%D0%BD%D0%B0_%D0%9E%D0%BB%D0%B8%D0%BC%D0%BF%D0%B8%D0%B9%D1%81%D0%BA%D0%B8%D1%85_%D0%B8%D0%B3%D1%80%D0%B0%D1%85&amp;action=edit&amp;redlink=1" TargetMode="External"/><Relationship Id="rId271" Type="http://schemas.openxmlformats.org/officeDocument/2006/relationships/hyperlink" Target="http://ru-wiki.ru/index.php?title=%D0%9E%D0%BB%D0%B8%D0%BC%D0%BF%D0%B8%D0%B9%D1%81%D0%BA%D0%B8%D0%B9_%D1%87%D0%B5%D0%BC%D0%BF%D0%B8%D0%BE%D0%BD&amp;action=edit&amp;redlink=1" TargetMode="External"/><Relationship Id="rId292" Type="http://schemas.openxmlformats.org/officeDocument/2006/relationships/hyperlink" Target="http://ru-wiki.ru/wiki/%D0%A5%D0%BE%D0%B1%D0%B1%D0%B8" TargetMode="External"/><Relationship Id="rId306" Type="http://schemas.openxmlformats.org/officeDocument/2006/relationships/hyperlink" Target="http://ru-wiki.ru/wiki/%D0%9A%D0%B0%D0%BD%D0%B0%D0%B4%D0%B0" TargetMode="External"/><Relationship Id="rId24" Type="http://schemas.openxmlformats.org/officeDocument/2006/relationships/hyperlink" Target="http://ru-wiki.ru/wiki/%D0%9E%D0%BB%D0%B8%D0%BC%D0%BF%D0%B8%D0%B9%D1%81%D0%BA%D0%B8%D0%B5_%D0%B8%D0%B3%D1%80%D1%8B" TargetMode="External"/><Relationship Id="rId45" Type="http://schemas.openxmlformats.org/officeDocument/2006/relationships/hyperlink" Target="http://ru-wiki.ru/wiki/%D0%9B%D0%BE%D0%BD%D0%B4%D0%BE%D0%BD" TargetMode="External"/><Relationship Id="rId66" Type="http://schemas.openxmlformats.org/officeDocument/2006/relationships/hyperlink" Target="http://ru-wiki.ru/wiki/%D0%9E%D0%BB%D0%B8%D0%BC%D0%BF%D0%B8%D0%B9%D1%81%D0%BA%D0%B0%D1%8F_%D0%B4%D0%B5%D1%80%D0%B5%D0%B2%D0%BD%D1%8F" TargetMode="External"/><Relationship Id="rId87" Type="http://schemas.openxmlformats.org/officeDocument/2006/relationships/hyperlink" Target="http://ru-wiki.ru/index.php?title=%D0%A1%D0%A8%D0%90_%D0%BD%D0%B0_%D0%9E%D0%BB%D0%B8%D0%BC%D0%BF%D0%B8%D0%B9%D1%81%D0%BA%D0%B8%D1%85_%D0%B8%D0%B3%D1%80%D0%B0%D1%85&amp;action=edit&amp;redlink=1" TargetMode="External"/><Relationship Id="rId110" Type="http://schemas.openxmlformats.org/officeDocument/2006/relationships/hyperlink" Target="http://ru-wiki.ru/index.php?title=%D0%92%D0%B5%D0%BD%D0%B3%D1%80%D0%B8%D1%8F_%D0%BD%D0%B0_%D0%9E%D0%BB%D0%B8%D0%BC%D0%BF%D0%B8%D0%B9%D1%81%D0%BA%D0%B8%D1%85_%D0%B8%D0%B3%D1%80%D0%B0%D1%85&amp;action=edit&amp;redlink=1" TargetMode="External"/><Relationship Id="rId131" Type="http://schemas.openxmlformats.org/officeDocument/2006/relationships/hyperlink" Target="http://ru-wiki.ru/index.php?title=%D0%A1%D0%A1%D0%A1%D0%A0_%D0%BD%D0%B0_%D0%9E%D0%BB%D0%B8%D0%BC%D0%BF%D0%B8%D0%B9%D1%81%D0%BA%D0%B8%D1%85_%D0%B8%D0%B3%D1%80%D0%B0%D1%85&amp;action=edit&amp;redlink=1" TargetMode="External"/><Relationship Id="rId327" Type="http://schemas.openxmlformats.org/officeDocument/2006/relationships/hyperlink" Target="http://ru-wiki.ru/wiki/%D0%A1%D0%B0%D0%BD%D0%BA%D1%82-%D0%9C%D0%BE%D1%80%D0%B8%D1%86" TargetMode="External"/><Relationship Id="rId348" Type="http://schemas.openxmlformats.org/officeDocument/2006/relationships/theme" Target="theme/theme1.xml"/><Relationship Id="rId152" Type="http://schemas.openxmlformats.org/officeDocument/2006/relationships/hyperlink" Target="http://ru-wiki.ru/index.php?title=%D0%A4%D0%A0%D0%93_%D0%BD%D0%B0_%D0%9E%D0%BB%D0%B8%D0%BC%D0%BF%D0%B8%D0%B9%D1%81%D0%BA%D0%B8%D1%85_%D0%B8%D0%B3%D1%80%D0%B0%D1%85&amp;action=edit&amp;redlink=1" TargetMode="External"/><Relationship Id="rId173" Type="http://schemas.openxmlformats.org/officeDocument/2006/relationships/hyperlink" Target="http://ru-wiki.ru/wiki/%D0%9B%D0%B5%D1%82%D0%BD%D0%B8%D0%B5_%D0%9E%D0%BB%D0%B8%D0%BC%D0%BF%D0%B8%D0%B9%D1%81%D0%BA%D0%B8%D0%B5_%D0%B8%D0%B3%D1%80%D1%8B_2008" TargetMode="External"/><Relationship Id="rId194" Type="http://schemas.openxmlformats.org/officeDocument/2006/relationships/hyperlink" Target="http://ru-wiki.ru/index.php?title=%D0%9D%D0%BE%D1%80%D0%B2%D0%B5%D0%B3%D0%B8%D1%8F_%D0%BD%D0%B0_%D0%9E%D0%BB%D0%B8%D0%BC%D0%BF%D0%B8%D0%B9%D1%81%D0%BA%D0%B8%D1%85_%D0%B8%D0%B3%D1%80%D0%B0%D1%85&amp;action=edit&amp;redlink=1" TargetMode="External"/><Relationship Id="rId208" Type="http://schemas.openxmlformats.org/officeDocument/2006/relationships/hyperlink" Target="http://ru-wiki.ru/index.php?title=%D0%A1%D0%A1%D0%A1%D0%A0_%D0%BD%D0%B0_%D0%9E%D0%BB%D0%B8%D0%BC%D0%BF%D0%B8%D0%B9%D1%81%D0%BA%D0%B8%D1%85_%D0%B8%D0%B3%D1%80%D0%B0%D1%85&amp;action=edit&amp;redlink=1" TargetMode="External"/><Relationship Id="rId229" Type="http://schemas.openxmlformats.org/officeDocument/2006/relationships/hyperlink" Target="http://ru-wiki.ru/index.php?title=%D0%93%D0%94%D0%A0_%D0%BD%D0%B0_%D0%9E%D0%BB%D0%B8%D0%BC%D0%BF%D0%B8%D0%B9%D1%81%D0%BA%D0%B8%D1%85_%D0%B8%D0%B3%D1%80%D0%B0%D1%85&amp;action=edit&amp;redlink=1" TargetMode="External"/><Relationship Id="rId240" Type="http://schemas.openxmlformats.org/officeDocument/2006/relationships/hyperlink" Target="http://ru-wiki.ru/index.php?title=%D0%A1%D0%A1%D0%A1%D0%A0_%D0%BD%D0%B0_%D0%9E%D0%BB%D0%B8%D0%BC%D0%BF%D0%B8%D0%B9%D1%81%D0%BA%D0%B8%D1%85_%D0%B8%D0%B3%D1%80%D0%B0%D1%85&amp;action=edit&amp;redlink=1" TargetMode="External"/><Relationship Id="rId261" Type="http://schemas.openxmlformats.org/officeDocument/2006/relationships/hyperlink" Target="http://ru-wiki.ru/index.php?title=%D0%A1%D0%A8%D0%90_%D0%BD%D0%B0_%D0%9E%D0%BB%D0%B8%D0%BC%D0%BF%D0%B8%D0%B9%D1%81%D0%BA%D0%B8%D1%85_%D0%B8%D0%B3%D1%80%D0%B0%D1%85&amp;action=edit&amp;redlink=1" TargetMode="External"/><Relationship Id="rId14" Type="http://schemas.openxmlformats.org/officeDocument/2006/relationships/hyperlink" Target="http://ru-wiki.ru/wiki/%D0%9E%D0%BB%D0%B8%D0%BC%D0%BF%D0%B8%D0%B9%D1%81%D0%BA%D0%B0%D1%8F_%D1%85%D0%B0%D1%80%D1%82%D0%B8%D1%8F" TargetMode="External"/><Relationship Id="rId35" Type="http://schemas.openxmlformats.org/officeDocument/2006/relationships/hyperlink" Target="http://ru-wiki.ru/wiki/%D0%9A%D1%83%D0%B1%D0%B5%D1%80%D1%82%D0%B5%D0%BD" TargetMode="External"/><Relationship Id="rId56" Type="http://schemas.openxmlformats.org/officeDocument/2006/relationships/hyperlink" Target="http://ru-wiki.ru/wiki/%D0%9E%D0%BB%D0%B8%D0%BC%D0%BF%D0%B8%D1%8F" TargetMode="External"/><Relationship Id="rId77" Type="http://schemas.openxmlformats.org/officeDocument/2006/relationships/hyperlink" Target="http://ru-wiki.ru/index.php?title=%D0%92%D0%B5%D0%BB%D0%B8%D0%BA%D0%BE%D0%B1%D1%80%D0%B8%D1%82%D0%B0%D0%BD%D0%B8%D1%8F_%D0%BD%D0%B0_%D0%9E%D0%BB%D0%B8%D0%BC%D0%BF%D0%B8%D0%B9%D1%81%D0%BA%D0%B8%D1%85_%D0%B8%D0%B3%D1%80%D0%B0%D1%85&amp;action=edit&amp;redlink=1" TargetMode="External"/><Relationship Id="rId100" Type="http://schemas.openxmlformats.org/officeDocument/2006/relationships/hyperlink" Target="http://ru-wiki.ru/index.php?title=%D0%A1%D0%A8%D0%90_%D0%BD%D0%B0_%D0%9E%D0%BB%D0%B8%D0%BC%D0%BF%D0%B8%D0%B9%D1%81%D0%BA%D0%B8%D1%85_%D0%B8%D0%B3%D1%80%D0%B0%D1%85&amp;action=edit&amp;redlink=1" TargetMode="External"/><Relationship Id="rId282" Type="http://schemas.openxmlformats.org/officeDocument/2006/relationships/hyperlink" Target="http://ru-wiki.ru/wiki/%D0%A1%D0%9D%D0%93" TargetMode="External"/><Relationship Id="rId317" Type="http://schemas.openxmlformats.org/officeDocument/2006/relationships/hyperlink" Target="http://ru-wiki.ru/wiki/%D0%9C%D0%B5%D0%BA%D1%81%D0%B8%D0%BA%D0%B0" TargetMode="External"/><Relationship Id="rId338" Type="http://schemas.openxmlformats.org/officeDocument/2006/relationships/hyperlink" Target="http://ru-wiki.ru/wiki/%D0%AE%D0%B3%D0%BE%D1%81%D0%BB%D0%B0%D0%B2%D0%B8%D1%8F" TargetMode="External"/><Relationship Id="rId8" Type="http://schemas.openxmlformats.org/officeDocument/2006/relationships/image" Target="media/image2.emf"/><Relationship Id="rId98" Type="http://schemas.openxmlformats.org/officeDocument/2006/relationships/hyperlink" Target="http://ru-wiki.ru/index.php?title=%D0%A4%D1%80%D0%B0%D0%BD%D1%86%D0%B8%D1%8F_%D0%BD%D0%B0_%D0%9E%D0%BB%D0%B8%D0%BC%D0%BF%D0%B8%D0%B9%D1%81%D0%BA%D0%B8%D1%85_%D0%B8%D0%B3%D1%80%D0%B0%D1%85&amp;action=edit&amp;redlink=1" TargetMode="External"/><Relationship Id="rId121" Type="http://schemas.openxmlformats.org/officeDocument/2006/relationships/hyperlink" Target="http://ru-wiki.ru/wiki/%D0%9B%D0%B5%D1%82%D0%BD%D0%B8%D0%B5_%D0%9E%D0%BB%D0%B8%D0%BC%D0%BF%D0%B8%D0%B9%D1%81%D0%BA%D0%B8%D0%B5_%D0%B8%D0%B3%D1%80%D1%8B_1956" TargetMode="External"/><Relationship Id="rId142" Type="http://schemas.openxmlformats.org/officeDocument/2006/relationships/hyperlink" Target="http://ru-wiki.ru/index.php?title=%D0%A1%D0%A1%D0%A1%D0%A0_%D0%BD%D0%B0_%D0%9E%D0%BB%D0%B8%D0%BC%D0%BF%D0%B8%D0%B9%D1%81%D0%BA%D0%B8%D1%85_%D0%B8%D0%B3%D1%80%D0%B0%D1%85&amp;action=edit&amp;redlink=1" TargetMode="External"/><Relationship Id="rId163" Type="http://schemas.openxmlformats.org/officeDocument/2006/relationships/hyperlink" Target="http://ru-wiki.ru/index.php?title=%D0%A0%D0%BE%D1%81%D1%81%D0%B8%D1%8F_%D0%BD%D0%B0_%D0%9E%D0%BB%D0%B8%D0%BC%D0%BF%D0%B8%D0%B9%D1%81%D0%BA%D0%B8%D1%85_%D0%B8%D0%B3%D1%80%D0%B0%D1%85&amp;action=edit&amp;redlink=1" TargetMode="External"/><Relationship Id="rId184" Type="http://schemas.openxmlformats.org/officeDocument/2006/relationships/hyperlink" Target="http://ru-wiki.ru/index.php?title=%D0%90%D0%B2%D1%81%D1%82%D1%80%D0%B8%D1%8F_%D0%BD%D0%B0_%D0%9E%D0%BB%D0%B8%D0%BC%D0%BF%D0%B8%D0%B9%D1%81%D0%BA%D0%B8%D1%85_%D0%B8%D0%B3%D1%80%D0%B0%D1%85&amp;action=edit&amp;redlink=1" TargetMode="External"/><Relationship Id="rId219" Type="http://schemas.openxmlformats.org/officeDocument/2006/relationships/hyperlink" Target="http://ru-wiki.ru/wiki/%D0%97%D0%B8%D0%BC%D0%BD%D0%B8%D0%B5_%D0%9E%D0%BB%D0%B8%D0%BC%D0%BF%D0%B8%D0%B9%D1%81%D0%BA%D0%B8%D0%B5_%D0%B8%D0%B3%D1%80%D1%8B_1968" TargetMode="External"/><Relationship Id="rId230" Type="http://schemas.openxmlformats.org/officeDocument/2006/relationships/hyperlink" Target="http://ru-wiki.ru/index.php?title=%D0%A1%D0%A8%D0%90_%D0%BD%D0%B0_%D0%9E%D0%BB%D0%B8%D0%BC%D0%BF%D0%B8%D0%B9%D1%81%D0%BA%D0%B8%D1%85_%D0%B8%D0%B3%D1%80%D0%B0%D1%85&amp;action=edit&amp;redlink=1" TargetMode="External"/><Relationship Id="rId251" Type="http://schemas.openxmlformats.org/officeDocument/2006/relationships/hyperlink" Target="http://ru-wiki.ru/wiki/%D0%97%D0%B8%D0%BC%D0%BD%D0%B8%D0%B5_%D0%9E%D0%BB%D0%B8%D0%BC%D0%BF%D0%B8%D0%B9%D1%81%D0%BA%D0%B8%D0%B5_%D0%B8%D0%B3%D1%80%D1%8B_1998" TargetMode="External"/><Relationship Id="rId25" Type="http://schemas.openxmlformats.org/officeDocument/2006/relationships/hyperlink" Target="http://ru-wiki.ru/wiki/%D0%9E%D0%BB%D0%B8%D0%BC%D0%BF%D0%B8%D0%B9%D1%81%D0%BA%D0%B8%D0%B5_%D0%B8%D0%B3%D1%80%D1%8B" TargetMode="External"/><Relationship Id="rId46" Type="http://schemas.openxmlformats.org/officeDocument/2006/relationships/hyperlink" Target="http://ru-wiki.ru/wiki/%D0%92%D0%B5%D0%BB%D0%B8%D0%BA%D0%BE%D0%B1%D1%80%D0%B8%D1%82%D0%B0%D0%BD%D0%B8%D1%8F" TargetMode="External"/><Relationship Id="rId67" Type="http://schemas.openxmlformats.org/officeDocument/2006/relationships/hyperlink" Target="http://ru-wiki.ru/wiki/1908_%D0%B3%D0%BE%D0%B4" TargetMode="External"/><Relationship Id="rId116" Type="http://schemas.openxmlformats.org/officeDocument/2006/relationships/hyperlink" Target="http://ru-wiki.ru/index.php?title=%D0%A4%D1%80%D0%B0%D0%BD%D1%86%D0%B8%D1%8F_%D0%BD%D0%B0_%D0%9E%D0%BB%D0%B8%D0%BC%D0%BF%D0%B8%D0%B9%D1%81%D0%BA%D0%B8%D1%85_%D0%B8%D0%B3%D1%80%D0%B0%D1%85&amp;action=edit&amp;redlink=1" TargetMode="External"/><Relationship Id="rId137" Type="http://schemas.openxmlformats.org/officeDocument/2006/relationships/hyperlink" Target="http://ru-wiki.ru/wiki/%D0%9B%D0%B5%D1%82%D0%BD%D0%B8%D0%B5_%D0%9E%D0%BB%D0%B8%D0%BC%D0%BF%D0%B8%D0%B9%D1%81%D0%BA%D0%B8%D0%B5_%D0%B8%D0%B3%D1%80%D1%8B_1972" TargetMode="External"/><Relationship Id="rId158" Type="http://schemas.openxmlformats.org/officeDocument/2006/relationships/hyperlink" Target="http://ru-wiki.ru/wiki/%D0%9E%D0%B1%D1%8A%D0%B5%D0%B4%D0%B8%D0%BD%D1%91%D0%BD%D0%BD%D0%B0%D1%8F_%D0%BA%D0%BE%D0%BC%D0%B0%D0%BD%D0%B4%D0%B0" TargetMode="External"/><Relationship Id="rId272" Type="http://schemas.openxmlformats.org/officeDocument/2006/relationships/hyperlink" Target="http://ru-wiki.ru/wiki/%D0%A1%D0%BF%D0%BE%D1%80%D1%82%D1%81%D0%BC%D0%B5%D0%BD" TargetMode="External"/><Relationship Id="rId293" Type="http://schemas.openxmlformats.org/officeDocument/2006/relationships/hyperlink" Target="http://ru-wiki.ru/wiki/%D0%A2%D1%80%D0%B5%D0%BD%D0%B5%D1%80" TargetMode="External"/><Relationship Id="rId302" Type="http://schemas.openxmlformats.org/officeDocument/2006/relationships/hyperlink" Target="http://ru-wiki.ru/wiki/%D0%92%D0%B5%D0%BB%D0%B8%D0%BA%D0%BE%D0%B1%D1%80%D0%B8%D1%82%D0%B0%D0%BD%D0%B8%D1%8F" TargetMode="External"/><Relationship Id="rId307" Type="http://schemas.openxmlformats.org/officeDocument/2006/relationships/hyperlink" Target="http://ru-wiki.ru/wiki/%D0%93%D1%80%D0%B5%D1%86%D0%B8%D1%8F" TargetMode="External"/><Relationship Id="rId323" Type="http://schemas.openxmlformats.org/officeDocument/2006/relationships/hyperlink" Target="http://ru-wiki.ru/wiki/%D0%9B%D0%BE%D0%BD%D0%B4%D0%BE%D0%BD" TargetMode="External"/><Relationship Id="rId328" Type="http://schemas.openxmlformats.org/officeDocument/2006/relationships/hyperlink" Target="http://ru-wiki.ru/wiki/%D0%98%D0%BD%D1%81%D0%B1%D1%80%D1%83%D0%BA" TargetMode="External"/><Relationship Id="rId344" Type="http://schemas.openxmlformats.org/officeDocument/2006/relationships/image" Target="media/image10.png"/><Relationship Id="rId20" Type="http://schemas.openxmlformats.org/officeDocument/2006/relationships/hyperlink" Target="http://ru-wiki.ru/wiki/%D0%9E%D0%BB%D0%B8%D0%BC%D0%BF%D0%B8%D0%B9%D1%81%D0%BA%D0%B8%D0%B5_%D0%B2%D0%B8%D0%B4%D1%8B_%D1%81%D0%BF%D0%BE%D1%80%D1%82%D0%B0" TargetMode="External"/><Relationship Id="rId41" Type="http://schemas.openxmlformats.org/officeDocument/2006/relationships/hyperlink" Target="http://ru-wiki.ru/wiki/%D0%90%D0%BD%D1%82%D0%B2%D0%B5%D1%80%D0%BF%D0%B5%D0%BD" TargetMode="External"/><Relationship Id="rId62" Type="http://schemas.openxmlformats.org/officeDocument/2006/relationships/hyperlink" Target="http://ru-wiki.ru/index.php?title=%D0%9E%D0%BB%D0%B8%D0%BC%D0%BF%D0%B8%D0%B9%D1%81%D0%BA%D0%B0%D1%8F_%D0%BC%D0%B5%D0%B4%D0%B0%D0%BB%D1%8C&amp;action=edit&amp;redlink=1" TargetMode="External"/><Relationship Id="rId83" Type="http://schemas.openxmlformats.org/officeDocument/2006/relationships/hyperlink" Target="http://ru-wiki.ru/index.php?title=%D0%92%D0%B5%D0%BB%D0%B8%D0%BA%D0%BE%D0%B1%D1%80%D0%B8%D1%82%D0%B0%D0%BD%D0%B8%D1%8F_%D0%BD%D0%B0_%D0%9E%D0%BB%D0%B8%D0%BC%D0%BF%D0%B8%D0%B9%D1%81%D0%BA%D0%B8%D1%85_%D0%B8%D0%B3%D1%80%D0%B0%D1%85&amp;action=edit&amp;redlink=1" TargetMode="External"/><Relationship Id="rId88" Type="http://schemas.openxmlformats.org/officeDocument/2006/relationships/hyperlink" Target="http://ru-wiki.ru/index.php?title=%D0%A8%D0%B2%D0%B5%D1%86%D0%B8%D1%8F_%D0%BD%D0%B0_%D0%9E%D0%BB%D0%B8%D0%BC%D0%BF%D0%B8%D0%B9%D1%81%D0%BA%D0%B8%D1%85_%D0%B8%D0%B3%D1%80%D0%B0%D1%85&amp;action=edit&amp;redlink=1" TargetMode="External"/><Relationship Id="rId111" Type="http://schemas.openxmlformats.org/officeDocument/2006/relationships/hyperlink" Target="http://ru-wiki.ru/wiki/%D0%9B%D0%B5%D1%82%D0%BD%D0%B8%D0%B5_%D0%9E%D0%BB%D0%B8%D0%BC%D0%BF%D0%B8%D0%B9%D1%81%D0%BA%D0%B8%D0%B5_%D0%B8%D0%B3%D1%80%D1%8B_1940" TargetMode="External"/><Relationship Id="rId132" Type="http://schemas.openxmlformats.org/officeDocument/2006/relationships/hyperlink" Target="http://ru-wiki.ru/index.php?title=%D0%AF%D0%BF%D0%BE%D0%BD%D0%B8%D1%8F_%D0%BD%D0%B0_%D0%9E%D0%BB%D0%B8%D0%BC%D0%BF%D0%B8%D0%B9%D1%81%D0%BA%D0%B8%D1%85_%D0%B8%D0%B3%D1%80%D0%B0%D1%85&amp;action=edit&amp;redlink=1" TargetMode="External"/><Relationship Id="rId153" Type="http://schemas.openxmlformats.org/officeDocument/2006/relationships/hyperlink" Target="http://ru-wiki.ru/wiki/%D0%9B%D0%B5%D1%82%D0%BD%D0%B8%D0%B5_%D0%9E%D0%BB%D0%B8%D0%BC%D0%BF%D0%B8%D0%B9%D1%81%D0%BA%D0%B8%D0%B5_%D0%B8%D0%B3%D1%80%D1%8B_1988" TargetMode="External"/><Relationship Id="rId174" Type="http://schemas.openxmlformats.org/officeDocument/2006/relationships/hyperlink" Target="http://ru-wiki.ru/index.php?title=%D0%9A%D0%B8%D1%82%D0%B0%D0%B9_%D0%BD%D0%B0_%D0%9E%D0%BB%D0%B8%D0%BC%D0%BF%D0%B8%D0%B9%D1%81%D0%BA%D0%B8%D1%85_%D0%B8%D0%B3%D1%80%D0%B0%D1%85&amp;action=edit&amp;redlink=1" TargetMode="External"/><Relationship Id="rId179" Type="http://schemas.openxmlformats.org/officeDocument/2006/relationships/hyperlink" Target="http://ru-wiki.ru/index.php?title=%D0%9A%D0%B8%D1%82%D0%B0%D0%B9_%D0%BD%D0%B0_%D0%9E%D0%BB%D0%B8%D0%BC%D0%BF%D0%B8%D0%B9%D1%81%D0%BA%D0%B8%D1%85_%D0%B8%D0%B3%D1%80%D0%B0%D1%85&amp;action=edit&amp;redlink=1" TargetMode="External"/><Relationship Id="rId195" Type="http://schemas.openxmlformats.org/officeDocument/2006/relationships/hyperlink" Target="http://ru-wiki.ru/index.php?title=%D0%93%D0%B5%D1%80%D0%BC%D0%B0%D0%BD%D0%B8%D1%8F_%D0%BD%D0%B0_%D0%9E%D0%BB%D0%B8%D0%BC%D0%BF%D0%B8%D0%B9%D1%81%D0%BA%D0%B8%D1%85_%D0%B8%D0%B3%D1%80%D0%B0%D1%85&amp;action=edit&amp;redlink=1" TargetMode="External"/><Relationship Id="rId209" Type="http://schemas.openxmlformats.org/officeDocument/2006/relationships/hyperlink" Target="http://ru-wiki.ru/index.php?title=%D0%90%D0%B2%D1%81%D1%82%D1%80%D0%B8%D1%8F_%D0%BD%D0%B0_%D0%9E%D0%BB%D0%B8%D0%BC%D0%BF%D0%B8%D0%B9%D1%81%D0%BA%D0%B8%D1%85_%D0%B8%D0%B3%D1%80%D0%B0%D1%85&amp;action=edit&amp;redlink=1" TargetMode="External"/><Relationship Id="rId190" Type="http://schemas.openxmlformats.org/officeDocument/2006/relationships/hyperlink" Target="http://ru-wiki.ru/index.php?title=%D0%A1%D0%A8%D0%90_%D0%BD%D0%B0_%D0%9E%D0%BB%D0%B8%D0%BC%D0%BF%D0%B8%D0%B9%D1%81%D0%BA%D0%B8%D1%85_%D0%B8%D0%B3%D1%80%D0%B0%D1%85&amp;action=edit&amp;redlink=1" TargetMode="External"/><Relationship Id="rId204" Type="http://schemas.openxmlformats.org/officeDocument/2006/relationships/hyperlink" Target="http://ru-wiki.ru/index.php?title=%D0%9D%D0%BE%D1%80%D0%B2%D0%B5%D0%B3%D0%B8%D1%8F_%D0%BD%D0%B0_%D0%9E%D0%BB%D0%B8%D0%BC%D0%BF%D0%B8%D0%B9%D1%81%D0%BA%D0%B8%D1%85_%D0%B8%D0%B3%D1%80%D0%B0%D1%85&amp;action=edit&amp;redlink=1" TargetMode="External"/><Relationship Id="rId220" Type="http://schemas.openxmlformats.org/officeDocument/2006/relationships/hyperlink" Target="http://ru-wiki.ru/index.php?title=%D0%9D%D0%BE%D1%80%D0%B2%D0%B5%D0%B3%D0%B8%D1%8F_%D0%BD%D0%B0_%D0%9E%D0%BB%D0%B8%D0%BC%D0%BF%D0%B8%D0%B9%D1%81%D0%BA%D0%B8%D1%85_%D0%B8%D0%B3%D1%80%D0%B0%D1%85&amp;action=edit&amp;redlink=1" TargetMode="External"/><Relationship Id="rId225" Type="http://schemas.openxmlformats.org/officeDocument/2006/relationships/hyperlink" Target="http://ru-wiki.ru/index.php?title=%D0%93%D0%94%D0%A0_%D0%BD%D0%B0_%D0%9E%D0%BB%D0%B8%D0%BC%D0%BF%D0%B8%D0%B9%D1%81%D0%BA%D0%B8%D1%85_%D0%B8%D0%B3%D1%80%D0%B0%D1%85&amp;action=edit&amp;redlink=1" TargetMode="External"/><Relationship Id="rId241" Type="http://schemas.openxmlformats.org/officeDocument/2006/relationships/hyperlink" Target="http://ru-wiki.ru/index.php?title=%D0%93%D0%94%D0%A0_%D0%BD%D0%B0_%D0%9E%D0%BB%D0%B8%D0%BC%D0%BF%D0%B8%D0%B9%D1%81%D0%BA%D0%B8%D1%85_%D0%B8%D0%B3%D1%80%D0%B0%D1%85&amp;action=edit&amp;redlink=1" TargetMode="External"/><Relationship Id="rId246" Type="http://schemas.openxmlformats.org/officeDocument/2006/relationships/hyperlink" Target="http://ru-wiki.ru/index.php?title=%D0%9D%D0%BE%D1%80%D0%B2%D0%B5%D0%B3%D0%B8%D1%8F_%D0%BD%D0%B0_%D0%9E%D0%BB%D0%B8%D0%BC%D0%BF%D0%B8%D0%B9%D1%81%D0%BA%D0%B8%D1%85_%D0%B8%D0%B3%D1%80%D0%B0%D1%85&amp;action=edit&amp;redlink=1" TargetMode="External"/><Relationship Id="rId267" Type="http://schemas.openxmlformats.org/officeDocument/2006/relationships/hyperlink" Target="http://ru-wiki.ru/wiki/%D0%97%D0%B8%D0%BC%D0%BD%D0%B8%D0%B5_%D0%9E%D0%BB%D0%B8%D0%BC%D0%BF%D0%B8%D0%B9%D1%81%D0%BA%D0%B8%D0%B5_%D0%B8%D0%B3%D1%80%D1%8B_2014" TargetMode="External"/><Relationship Id="rId288" Type="http://schemas.openxmlformats.org/officeDocument/2006/relationships/hyperlink" Target="http://ru-wiki.ru/wiki/%D0%9C%D0%BE%D1%81%D0%BA%D0%B2%D0%B0" TargetMode="External"/><Relationship Id="rId15" Type="http://schemas.openxmlformats.org/officeDocument/2006/relationships/hyperlink" Target="http://ru-wiki.ru/index.php?title=%D0%9C%D0%B5%D0%B6%D0%B4%D1%83%D0%BD%D0%B0%D1%80%D0%BE%D0%B4%D0%BD%D1%8B%D0%B9_%D1%81%D0%BF%D0%BE%D1%80%D1%82%D0%B8%D0%B2%D0%BD%D1%8B%D0%B9_%D0%BA%D0%BE%D0%BD%D0%B3%D1%80%D0%B5%D1%81%D1%81&amp;action=edit&amp;redlink=1" TargetMode="External"/><Relationship Id="rId36" Type="http://schemas.openxmlformats.org/officeDocument/2006/relationships/hyperlink" Target="http://ru-wiki.ru/wiki/1913" TargetMode="External"/><Relationship Id="rId57" Type="http://schemas.openxmlformats.org/officeDocument/2006/relationships/hyperlink" Target="http://ru-wiki.ru/wiki/%D0%AF%D0%B7%D1%8B%D1%87%D0%B5%D1%81%D1%82%D0%B2%D0%BE" TargetMode="External"/><Relationship Id="rId106" Type="http://schemas.openxmlformats.org/officeDocument/2006/relationships/hyperlink" Target="http://ru-wiki.ru/index.php?title=%D0%A4%D1%80%D0%B0%D0%BD%D1%86%D0%B8%D1%8F_%D0%BD%D0%B0_%D0%9E%D0%BB%D0%B8%D0%BC%D0%BF%D0%B8%D0%B9%D1%81%D0%BA%D0%B8%D1%85_%D0%B8%D0%B3%D1%80%D0%B0%D1%85&amp;action=edit&amp;redlink=1" TargetMode="External"/><Relationship Id="rId127" Type="http://schemas.openxmlformats.org/officeDocument/2006/relationships/hyperlink" Target="http://ru-wiki.ru/index.php?title=%D0%A1%D0%A8%D0%90_%D0%BD%D0%B0_%D0%9E%D0%BB%D0%B8%D0%BC%D0%BF%D0%B8%D0%B9%D1%81%D0%BA%D0%B8%D1%85_%D0%B8%D0%B3%D1%80%D0%B0%D1%85&amp;action=edit&amp;redlink=1" TargetMode="External"/><Relationship Id="rId262" Type="http://schemas.openxmlformats.org/officeDocument/2006/relationships/hyperlink" Target="http://ru-wiki.ru/index.php?title=%D0%90%D0%B2%D1%81%D1%82%D1%80%D0%B8%D1%8F_%D0%BD%D0%B0_%D0%9E%D0%BB%D0%B8%D0%BC%D0%BF%D0%B8%D0%B9%D1%81%D0%BA%D0%B8%D1%85_%D0%B8%D0%B3%D1%80%D0%B0%D1%85&amp;action=edit&amp;redlink=1" TargetMode="External"/><Relationship Id="rId283" Type="http://schemas.openxmlformats.org/officeDocument/2006/relationships/hyperlink" Target="http://ru-wiki.ru/wiki/%D0%A0%D0%BE%D1%81%D1%81%D0%B8%D1%8F" TargetMode="External"/><Relationship Id="rId313" Type="http://schemas.openxmlformats.org/officeDocument/2006/relationships/hyperlink" Target="http://ru-wiki.ru/wiki/%D0%91%D0%B5%D0%BB%D1%8C%D0%B3%D0%B8%D1%8F" TargetMode="External"/><Relationship Id="rId318" Type="http://schemas.openxmlformats.org/officeDocument/2006/relationships/hyperlink" Target="http://ru-wiki.ru/wiki/%D0%AE%D0%B6%D0%BD%D0%B0%D1%8F_%D0%9A%D0%BE%D1%80%D0%B5%D1%8F" TargetMode="External"/><Relationship Id="rId339" Type="http://schemas.openxmlformats.org/officeDocument/2006/relationships/hyperlink" Target="http://ru-wiki.ru/wiki/%D0%97%D0%B8%D0%BC%D0%BD%D0%B8%D0%B5_%D0%9E%D0%BB%D0%B8%D0%BC%D0%BF%D0%B8%D0%B9%D1%81%D0%BA%D0%B8%D0%B5_%D0%B8%D0%B3%D1%80%D1%8B_1984" TargetMode="External"/><Relationship Id="rId10" Type="http://schemas.openxmlformats.org/officeDocument/2006/relationships/image" Target="media/image4.emf"/><Relationship Id="rId31" Type="http://schemas.openxmlformats.org/officeDocument/2006/relationships/hyperlink" Target="http://ru-wiki.ru/wiki/%D0%9B%D0%B5%D1%82%D0%BD%D0%B8%D0%B5_%D0%9E%D0%BB%D0%B8%D0%BC%D0%BF%D0%B8%D0%B9%D1%81%D0%BA%D0%B8%D0%B5_%D0%B8%D0%B3%D1%80%D1%8B_2000" TargetMode="External"/><Relationship Id="rId52" Type="http://schemas.openxmlformats.org/officeDocument/2006/relationships/hyperlink" Target="http://ru-wiki.ru/wiki/%D0%9B%D1%91%D0%B3%D0%BA%D0%B0%D1%8F_%D0%B0%D1%82%D0%BB%D0%B5%D1%82%D0%B8%D0%BA%D0%B0" TargetMode="External"/><Relationship Id="rId73" Type="http://schemas.openxmlformats.org/officeDocument/2006/relationships/hyperlink" Target="http://ru-wiki.ru/index.php?title=%D0%93%D0%B5%D1%80%D0%BC%D0%B0%D0%BD%D0%B8%D1%8F_%D0%BD%D0%B0_%D0%9E%D0%BB%D0%B8%D0%BC%D0%BF%D0%B8%D0%B9%D1%81%D0%BA%D0%B8%D1%85_%D0%B8%D0%B3%D1%80%D0%B0%D1%85&amp;action=edit&amp;redlink=1" TargetMode="External"/><Relationship Id="rId78" Type="http://schemas.openxmlformats.org/officeDocument/2006/relationships/hyperlink" Target="http://ru-wiki.ru/wiki/%D0%9B%D0%B5%D1%82%D0%BD%D0%B8%D0%B5_%D0%9E%D0%BB%D0%B8%D0%BC%D0%BF%D0%B8%D0%B9%D1%81%D0%BA%D0%B8%D0%B5_%D0%B8%D0%B3%D1%80%D1%8B_1904" TargetMode="External"/><Relationship Id="rId94" Type="http://schemas.openxmlformats.org/officeDocument/2006/relationships/hyperlink" Target="http://ru-wiki.ru/index.php?title=%D0%92%D0%B5%D0%BB%D0%B8%D0%BA%D0%BE%D0%B1%D1%80%D0%B8%D1%82%D0%B0%D0%BD%D0%B8%D1%8F_%D0%BD%D0%B0_%D0%9E%D0%BB%D0%B8%D0%BC%D0%BF%D0%B8%D0%B9%D1%81%D0%BA%D0%B8%D1%85_%D0%B8%D0%B3%D1%80%D0%B0%D1%85&amp;action=edit&amp;redlink=1" TargetMode="External"/><Relationship Id="rId99" Type="http://schemas.openxmlformats.org/officeDocument/2006/relationships/hyperlink" Target="http://ru-wiki.ru/wiki/%D0%9B%D0%B5%D1%82%D0%BD%D0%B8%D0%B5_%D0%9E%D0%BB%D0%B8%D0%BC%D0%BF%D0%B8%D0%B9%D1%81%D0%BA%D0%B8%D0%B5_%D0%B8%D0%B3%D1%80%D1%8B_1928" TargetMode="External"/><Relationship Id="rId101" Type="http://schemas.openxmlformats.org/officeDocument/2006/relationships/hyperlink" Target="http://ru-wiki.ru/index.php?title=%D0%93%D0%B5%D1%80%D0%BC%D0%B0%D0%BD%D0%B8%D1%8F_%D0%BD%D0%B0_%D0%9E%D0%BB%D0%B8%D0%BC%D0%BF%D0%B8%D0%B9%D1%81%D0%BA%D0%B8%D1%85_%D0%B8%D0%B3%D1%80%D0%B0%D1%85&amp;action=edit&amp;redlink=1" TargetMode="External"/><Relationship Id="rId122" Type="http://schemas.openxmlformats.org/officeDocument/2006/relationships/hyperlink" Target="http://ru-wiki.ru/index.php?title=%D0%A1%D0%A1%D0%A1%D0%A0_%D0%BD%D0%B0_%D0%9E%D0%BB%D0%B8%D0%BC%D0%BF%D0%B8%D0%B9%D1%81%D0%BA%D0%B8%D1%85_%D0%B8%D0%B3%D1%80%D0%B0%D1%85&amp;action=edit&amp;redlink=1" TargetMode="External"/><Relationship Id="rId143" Type="http://schemas.openxmlformats.org/officeDocument/2006/relationships/hyperlink" Target="http://ru-wiki.ru/index.php?title=%D0%93%D0%94%D0%A0_%D0%BD%D0%B0_%D0%9E%D0%BB%D0%B8%D0%BC%D0%BF%D0%B8%D0%B9%D1%81%D0%BA%D0%B8%D1%85_%D0%B8%D0%B3%D1%80%D0%B0%D1%85&amp;action=edit&amp;redlink=1" TargetMode="External"/><Relationship Id="rId148" Type="http://schemas.openxmlformats.org/officeDocument/2006/relationships/hyperlink" Target="http://ru-wiki.ru/index.php?title=%D0%91%D0%BE%D0%BB%D0%B3%D0%B0%D1%80%D0%B8%D1%8F_%D0%BD%D0%B0_%D0%9E%D0%BB%D0%B8%D0%BC%D0%BF%D0%B8%D0%B9%D1%81%D0%BA%D0%B8%D1%85_%D0%B8%D0%B3%D1%80%D0%B0%D1%85&amp;action=edit&amp;redlink=1" TargetMode="External"/><Relationship Id="rId164" Type="http://schemas.openxmlformats.org/officeDocument/2006/relationships/hyperlink" Target="http://ru-wiki.ru/index.php?title=%D0%93%D0%B5%D1%80%D0%BC%D0%B0%D0%BD%D0%B8%D1%8F_%D0%BD%D0%B0_%D0%9E%D0%BB%D0%B8%D0%BC%D0%BF%D0%B8%D0%B9%D1%81%D0%BA%D0%B8%D1%85_%D0%B8%D0%B3%D1%80%D0%B0%D1%85&amp;action=edit&amp;redlink=1" TargetMode="External"/><Relationship Id="rId169" Type="http://schemas.openxmlformats.org/officeDocument/2006/relationships/hyperlink" Target="http://ru-wiki.ru/wiki/%D0%9B%D0%B5%D1%82%D0%BD%D0%B8%D0%B5_%D0%9E%D0%BB%D0%B8%D0%BC%D0%BF%D0%B8%D0%B9%D1%81%D0%BA%D0%B8%D0%B5_%D0%B8%D0%B3%D1%80%D1%8B_2004" TargetMode="External"/><Relationship Id="rId185" Type="http://schemas.openxmlformats.org/officeDocument/2006/relationships/hyperlink" Target="http://ru-wiki.ru/wiki/%D0%97%D0%B8%D0%BC%D0%BD%D0%B8%D0%B5_%D0%9E%D0%BB%D0%B8%D0%BC%D0%BF%D0%B8%D0%B9%D1%81%D0%BA%D0%B8%D0%B5_%D0%B8%D0%B3%D1%80%D1%8B_1928" TargetMode="External"/><Relationship Id="rId334" Type="http://schemas.openxmlformats.org/officeDocument/2006/relationships/hyperlink" Target="http://ru-wiki.ru/wiki/%D0%A1%D0%BE%D1%87%D0%B8" TargetMode="External"/><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hyperlink" Target="http://ru-wiki.ru/index.php?title=%D0%92%D0%B5%D0%BB%D0%B8%D0%BA%D0%BE%D0%B1%D1%80%D0%B8%D1%82%D0%B0%D0%BD%D0%B8%D1%8F_%D0%BD%D0%B0_%D0%9E%D0%BB%D0%B8%D0%BC%D0%BF%D0%B8%D0%B9%D1%81%D0%BA%D0%B8%D1%85_%D0%B8%D0%B3%D1%80%D0%B0%D1%85&amp;action=edit&amp;redlink=1" TargetMode="External"/><Relationship Id="rId210" Type="http://schemas.openxmlformats.org/officeDocument/2006/relationships/hyperlink" Target="http://ru-wiki.ru/index.php?title=%D0%A4%D0%B8%D0%BD%D0%BB%D1%8F%D0%BD%D0%B4%D0%B8%D1%8F_%D0%BD%D0%B0_%D0%9E%D0%BB%D0%B8%D0%BC%D0%BF%D0%B8%D0%B9%D1%81%D0%BA%D0%B8%D1%85_%D0%B8%D0%B3%D1%80%D0%B0%D1%85&amp;action=edit&amp;redlink=1" TargetMode="External"/><Relationship Id="rId215" Type="http://schemas.openxmlformats.org/officeDocument/2006/relationships/hyperlink" Target="http://ru-wiki.ru/wiki/%D0%97%D0%B8%D0%BC%D0%BD%D0%B8%D0%B5_%D0%9E%D0%BB%D0%B8%D0%BC%D0%BF%D0%B8%D0%B9%D1%81%D0%BA%D0%B8%D0%B5_%D0%B8%D0%B3%D1%80%D1%8B_1964" TargetMode="External"/><Relationship Id="rId236" Type="http://schemas.openxmlformats.org/officeDocument/2006/relationships/hyperlink" Target="http://ru-wiki.ru/index.php?title=%D0%93%D0%94%D0%A0_%D0%BD%D0%B0_%D0%9E%D0%BB%D0%B8%D0%BC%D0%BF%D0%B8%D0%B9%D1%81%D0%BA%D0%B8%D1%85_%D0%B8%D0%B3%D1%80%D0%B0%D1%85&amp;action=edit&amp;redlink=1" TargetMode="External"/><Relationship Id="rId257" Type="http://schemas.openxmlformats.org/officeDocument/2006/relationships/hyperlink" Target="http://ru-wiki.ru/index.php?title=%D0%93%D0%B5%D1%80%D0%BC%D0%B0%D0%BD%D0%B8%D1%8F_%D0%BD%D0%B0_%D0%9E%D0%BB%D0%B8%D0%BC%D0%BF%D0%B8%D0%B9%D1%81%D0%BA%D0%B8%D1%85_%D0%B8%D0%B3%D1%80%D0%B0%D1%85&amp;action=edit&amp;redlink=1" TargetMode="External"/><Relationship Id="rId278" Type="http://schemas.openxmlformats.org/officeDocument/2006/relationships/hyperlink" Target="http://ru-wiki.ru/index.php?title=%D0%9A%D0%BE%D1%80%D1%82%D0%B8%D0%BD%D0%B0-%D0%B4%27%D0%90%D0%BC%D0%BF%D0%B5%D1%86%D1%86%D0%BE&amp;action=edit&amp;redlink=1" TargetMode="External"/><Relationship Id="rId26" Type="http://schemas.openxmlformats.org/officeDocument/2006/relationships/hyperlink" Target="http://ru-wiki.ru/wiki/%D0%9E%D0%BB%D0%B8%D0%BC%D0%BF%D0%B8%D0%B9%D1%81%D0%BA%D0%B8%D0%B5_%D0%B8%D0%B3%D1%80%D1%8B" TargetMode="External"/><Relationship Id="rId231" Type="http://schemas.openxmlformats.org/officeDocument/2006/relationships/hyperlink" Target="http://ru-wiki.ru/wiki/%D0%97%D0%B8%D0%BC%D0%BD%D0%B8%D0%B5_%D0%9E%D0%BB%D0%B8%D0%BC%D0%BF%D0%B8%D0%B9%D1%81%D0%BA%D0%B8%D0%B5_%D0%B8%D0%B3%D1%80%D1%8B_1980" TargetMode="External"/><Relationship Id="rId252" Type="http://schemas.openxmlformats.org/officeDocument/2006/relationships/hyperlink" Target="http://ru-wiki.ru/index.php?title=%D0%93%D0%B5%D1%80%D0%BC%D0%B0%D0%BD%D0%B8%D1%8F_%D0%BD%D0%B0_%D0%9E%D0%BB%D0%B8%D0%BC%D0%BF%D0%B8%D0%B9%D1%81%D0%BA%D0%B8%D1%85_%D0%B8%D0%B3%D1%80%D0%B0%D1%85&amp;action=edit&amp;redlink=1" TargetMode="External"/><Relationship Id="rId273" Type="http://schemas.openxmlformats.org/officeDocument/2006/relationships/hyperlink" Target="http://ru-wiki.ru/wiki/%D0%A2%D1%83%D1%80%D0%BD%D0%B8%D1%80" TargetMode="External"/><Relationship Id="rId294" Type="http://schemas.openxmlformats.org/officeDocument/2006/relationships/hyperlink" Target="http://ru-wiki.ru/index.php?title=%D0%94%D0%B6%D0%B8%D0%BC_%D0%A2%D0%BE%D1%80%D0%BF&amp;action=edit&amp;redlink=1" TargetMode="External"/><Relationship Id="rId308" Type="http://schemas.openxmlformats.org/officeDocument/2006/relationships/hyperlink" Target="http://ru-wiki.ru/wiki/%D0%90%D0%B2%D1%81%D1%82%D1%80%D0%B0%D0%BB%D0%B8%D1%8F" TargetMode="External"/><Relationship Id="rId329" Type="http://schemas.openxmlformats.org/officeDocument/2006/relationships/hyperlink" Target="http://ru-wiki.ru/wiki/%D0%9B%D0%B5%D0%B9%D0%BA-%D0%9F%D0%BB%D1%8D%D1%81%D0%B8%D0%B4" TargetMode="External"/><Relationship Id="rId47" Type="http://schemas.openxmlformats.org/officeDocument/2006/relationships/hyperlink" Target="http://ru-wiki.ru/wiki/%D0%9B%D0%B5%D1%82%D0%BD%D0%B8%D0%B5_%D0%9E%D0%BB%D0%B8%D0%BC%D0%BF%D0%B8%D0%B9%D1%81%D0%BA%D0%B8%D0%B5_%D0%B8%D0%B3%D1%80%D1%8B_1936" TargetMode="External"/><Relationship Id="rId68" Type="http://schemas.openxmlformats.org/officeDocument/2006/relationships/hyperlink" Target="http://ru-wiki.ru/wiki/1924_%D0%B3%D0%BE%D0%B4" TargetMode="External"/><Relationship Id="rId89" Type="http://schemas.openxmlformats.org/officeDocument/2006/relationships/hyperlink" Target="http://ru-wiki.ru/index.php?title=%D0%92%D0%B5%D0%BB%D0%B8%D0%BA%D0%BE%D0%B1%D1%80%D0%B8%D1%82%D0%B0%D0%BD%D0%B8%D1%8F_%D0%BD%D0%B0_%D0%9E%D0%BB%D0%B8%D0%BC%D0%BF%D0%B8%D0%B9%D1%81%D0%BA%D0%B8%D1%85_%D0%B8%D0%B3%D1%80%D0%B0%D1%85&amp;action=edit&amp;redlink=1" TargetMode="External"/><Relationship Id="rId112" Type="http://schemas.openxmlformats.org/officeDocument/2006/relationships/hyperlink" Target="http://ru-wiki.ru/wiki/%D0%9B%D0%B5%D1%82%D0%BD%D0%B8%D0%B5_%D0%9E%D0%BB%D0%B8%D0%BC%D0%BF%D0%B8%D0%B9%D1%81%D0%BA%D0%B8%D0%B5_%D0%B8%D0%B3%D1%80%D1%8B_1944" TargetMode="External"/><Relationship Id="rId133" Type="http://schemas.openxmlformats.org/officeDocument/2006/relationships/hyperlink" Target="http://ru-wiki.ru/wiki/%D0%9B%D0%B5%D1%82%D0%BD%D0%B8%D0%B5_%D0%9E%D0%BB%D0%B8%D0%BC%D0%BF%D0%B8%D0%B9%D1%81%D0%BA%D0%B8%D0%B5_%D0%B8%D0%B3%D1%80%D1%8B_1968" TargetMode="External"/><Relationship Id="rId154" Type="http://schemas.openxmlformats.org/officeDocument/2006/relationships/hyperlink" Target="http://ru-wiki.ru/index.php?title=%D0%A1%D0%A1%D0%A1%D0%A0_%D0%BD%D0%B0_%D0%9E%D0%BB%D0%B8%D0%BC%D0%BF%D0%B8%D0%B9%D1%81%D0%BA%D0%B8%D1%85_%D0%B8%D0%B3%D1%80%D0%B0%D1%85&amp;action=edit&amp;redlink=1" TargetMode="External"/><Relationship Id="rId175" Type="http://schemas.openxmlformats.org/officeDocument/2006/relationships/hyperlink" Target="http://ru-wiki.ru/index.php?title=%D0%A1%D0%A8%D0%90_%D0%BD%D0%B0_%D0%9E%D0%BB%D0%B8%D0%BC%D0%BF%D0%B8%D0%B9%D1%81%D0%BA%D0%B8%D1%85_%D0%B8%D0%B3%D1%80%D0%B0%D1%85&amp;action=edit&amp;redlink=1" TargetMode="External"/><Relationship Id="rId340" Type="http://schemas.openxmlformats.org/officeDocument/2006/relationships/hyperlink" Target="http://ru-wiki.ru/wiki/%D0%9A%D0%B8%D1%82%D0%B0%D0%B9%D1%81%D0%BA%D0%B0%D1%8F_%D0%9D%D0%B0%D1%80%D0%BE%D0%B4%D0%BD%D0%B0%D1%8F_%D0%A0%D0%B5%D1%81%D0%BF%D1%83%D0%B1%D0%BB%D0%B8%D0%BA%D0%B0" TargetMode="External"/><Relationship Id="rId196" Type="http://schemas.openxmlformats.org/officeDocument/2006/relationships/hyperlink" Target="http://ru-wiki.ru/index.php?title=%D0%A8%D0%B2%D0%B5%D1%86%D0%B8%D1%8F_%D0%BD%D0%B0_%D0%9E%D0%BB%D0%B8%D0%BC%D0%BF%D0%B8%D0%B9%D1%81%D0%BA%D0%B8%D1%85_%D0%B8%D0%B3%D1%80%D0%B0%D1%85&amp;action=edit&amp;redlink=1" TargetMode="External"/><Relationship Id="rId200" Type="http://schemas.openxmlformats.org/officeDocument/2006/relationships/hyperlink" Target="http://ru-wiki.ru/index.php?title=%D0%9D%D0%BE%D1%80%D0%B2%D0%B5%D0%B3%D0%B8%D1%8F_%D0%BD%D0%B0_%D0%9E%D0%BB%D0%B8%D0%BC%D0%BF%D0%B8%D0%B9%D1%81%D0%BA%D0%B8%D1%85_%D0%B8%D0%B3%D1%80%D0%B0%D1%85&amp;action=edit&amp;redlink=1" TargetMode="External"/><Relationship Id="rId16" Type="http://schemas.openxmlformats.org/officeDocument/2006/relationships/hyperlink" Target="http://ru-wiki.ru/wiki/%D0%9F%D0%B0%D1%80%D0%B8%D0%B6" TargetMode="External"/><Relationship Id="rId221" Type="http://schemas.openxmlformats.org/officeDocument/2006/relationships/hyperlink" Target="http://ru-wiki.ru/index.php?title=%D0%A1%D0%A1%D0%A1%D0%A0_%D0%BD%D0%B0_%D0%9E%D0%BB%D0%B8%D0%BC%D0%BF%D0%B8%D0%B9%D1%81%D0%BA%D0%B8%D1%85_%D0%B8%D0%B3%D1%80%D0%B0%D1%85&amp;action=edit&amp;redlink=1" TargetMode="External"/><Relationship Id="rId242" Type="http://schemas.openxmlformats.org/officeDocument/2006/relationships/hyperlink" Target="http://ru-wiki.ru/index.php?title=%D0%A8%D0%B2%D0%B5%D0%B9%D1%86%D0%B0%D1%80%D0%B8%D1%8F_%D0%BD%D0%B0_%D0%9E%D0%BB%D0%B8%D0%BC%D0%BF%D0%B8%D0%B9%D1%81%D0%BA%D0%B8%D1%85_%D0%B8%D0%B3%D1%80%D0%B0%D1%85&amp;action=edit&amp;redlink=1" TargetMode="External"/><Relationship Id="rId263" Type="http://schemas.openxmlformats.org/officeDocument/2006/relationships/hyperlink" Target="http://ru-wiki.ru/wiki/%D0%97%D0%B8%D0%BC%D0%BD%D0%B8%D0%B5_%D0%9E%D0%BB%D0%B8%D0%BC%D0%BF%D0%B8%D0%B9%D1%81%D0%BA%D0%B8%D0%B5_%D0%B8%D0%B3%D1%80%D1%8B_2010" TargetMode="External"/><Relationship Id="rId284" Type="http://schemas.openxmlformats.org/officeDocument/2006/relationships/hyperlink" Target="http://ru-wiki.ru/wiki/%D0%97%D0%B8%D0%BC%D0%BD%D0%B8%D0%B5_%D0%9E%D0%BB%D0%B8%D0%BC%D0%BF%D0%B8%D0%B9%D1%81%D0%BA%D0%B8%D0%B5_%D0%B8%D0%B3%D1%80%D1%8B_1994" TargetMode="External"/><Relationship Id="rId319" Type="http://schemas.openxmlformats.org/officeDocument/2006/relationships/hyperlink" Target="http://ru-wiki.ru/wiki/%D0%98%D1%81%D0%BF%D0%B0%D0%BD%D0%B8%D1%8F" TargetMode="External"/><Relationship Id="rId37" Type="http://schemas.openxmlformats.org/officeDocument/2006/relationships/hyperlink" Target="http://ru-wiki.ru/wiki/%D0%9E%D0%BB%D0%B8%D0%BC%D0%BF%D0%B8%D0%B9%D1%81%D0%BA%D0%B8%D0%B9_%D0%B4%D0%B5%D0%B2%D0%B8%D0%B7" TargetMode="External"/><Relationship Id="rId58" Type="http://schemas.openxmlformats.org/officeDocument/2006/relationships/hyperlink" Target="http://ru-wiki.ru/wiki/%D0%90%D0%BF%D0%BE%D0%BB%D0%BB%D0%BE%D0%BD" TargetMode="External"/><Relationship Id="rId79" Type="http://schemas.openxmlformats.org/officeDocument/2006/relationships/hyperlink" Target="http://ru-wiki.ru/index.php?title=%D0%A1%D0%A8%D0%90_%D0%BD%D0%B0_%D0%9E%D0%BB%D0%B8%D0%BC%D0%BF%D0%B8%D0%B9%D1%81%D0%BA%D0%B8%D1%85_%D0%B8%D0%B3%D1%80%D0%B0%D1%85&amp;action=edit&amp;redlink=1" TargetMode="External"/><Relationship Id="rId102" Type="http://schemas.openxmlformats.org/officeDocument/2006/relationships/hyperlink" Target="http://ru-wiki.ru/index.php?title=%D0%A4%D0%B8%D0%BD%D0%BB%D1%8F%D0%BD%D0%B4%D0%B8%D1%8F_%D0%BD%D0%B0_%D0%9E%D0%BB%D0%B8%D0%BC%D0%BF%D0%B8%D0%B9%D1%81%D0%BA%D0%B8%D1%85_%D0%B8%D0%B3%D1%80%D0%B0%D1%85&amp;action=edit&amp;redlink=1" TargetMode="External"/><Relationship Id="rId123" Type="http://schemas.openxmlformats.org/officeDocument/2006/relationships/hyperlink" Target="http://ru-wiki.ru/index.php?title=%D0%A1%D0%A8%D0%90_%D0%BD%D0%B0_%D0%9E%D0%BB%D0%B8%D0%BC%D0%BF%D0%B8%D0%B9%D1%81%D0%BA%D0%B8%D1%85_%D0%B8%D0%B3%D1%80%D0%B0%D1%85&amp;action=edit&amp;redlink=1" TargetMode="External"/><Relationship Id="rId144" Type="http://schemas.openxmlformats.org/officeDocument/2006/relationships/hyperlink" Target="http://ru-wiki.ru/index.php?title=%D0%A1%D0%A8%D0%90_%D0%BD%D0%B0_%D0%9E%D0%BB%D0%B8%D0%BC%D0%BF%D0%B8%D0%B9%D1%81%D0%BA%D0%B8%D1%85_%D0%B8%D0%B3%D1%80%D0%B0%D1%85&amp;action=edit&amp;redlink=1" TargetMode="External"/><Relationship Id="rId330" Type="http://schemas.openxmlformats.org/officeDocument/2006/relationships/hyperlink" Target="http://ru-wiki.ru/wiki/%D0%9B%D0%B5%D1%82%D0%BD%D0%B8%D0%B5_%D0%9E%D0%BB%D0%B8%D0%BC%D0%BF%D0%B8%D0%B9%D1%81%D0%BA%D0%B8%D0%B5_%D0%B8%D0%B3%D1%80%D1%8B_1980" TargetMode="External"/><Relationship Id="rId90" Type="http://schemas.openxmlformats.org/officeDocument/2006/relationships/hyperlink" Target="http://ru-wiki.ru/wiki/%D0%9B%D0%B5%D1%82%D0%BD%D0%B8%D0%B5_%D0%9E%D0%BB%D0%B8%D0%BC%D0%BF%D0%B8%D0%B9%D1%81%D0%BA%D0%B8%D0%B5_%D0%B8%D0%B3%D1%80%D1%8B_1916" TargetMode="External"/><Relationship Id="rId165" Type="http://schemas.openxmlformats.org/officeDocument/2006/relationships/hyperlink" Target="http://ru-wiki.ru/wiki/%D0%9B%D0%B5%D1%82%D0%BD%D0%B8%D0%B5_%D0%9E%D0%BB%D0%B8%D0%BC%D0%BF%D0%B8%D0%B9%D1%81%D0%BA%D0%B8%D0%B5_%D0%B8%D0%B3%D1%80%D1%8B_2000" TargetMode="External"/><Relationship Id="rId186" Type="http://schemas.openxmlformats.org/officeDocument/2006/relationships/hyperlink" Target="http://ru-wiki.ru/index.php?title=%D0%9D%D0%BE%D1%80%D0%B2%D0%B5%D0%B3%D0%B8%D1%8F_%D0%BD%D0%B0_%D0%9E%D0%BB%D0%B8%D0%BC%D0%BF%D0%B8%D0%B9%D1%81%D0%BA%D0%B8%D1%85_%D0%B8%D0%B3%D1%80%D0%B0%D1%85&amp;action=edit&amp;redlink=1" TargetMode="External"/><Relationship Id="rId211" Type="http://schemas.openxmlformats.org/officeDocument/2006/relationships/hyperlink" Target="http://ru-wiki.ru/wiki/%D0%97%D0%B8%D0%BC%D0%BD%D0%B8%D0%B5_%D0%9E%D0%BB%D0%B8%D0%BC%D0%BF%D0%B8%D0%B9%D1%81%D0%BA%D0%B8%D0%B5_%D0%B8%D0%B3%D1%80%D1%8B_1960" TargetMode="External"/><Relationship Id="rId232" Type="http://schemas.openxmlformats.org/officeDocument/2006/relationships/hyperlink" Target="http://ru-wiki.ru/index.php?title=%D0%A1%D0%A1%D0%A1%D0%A0_%D0%BD%D0%B0_%D0%9E%D0%BB%D0%B8%D0%BC%D0%BF%D0%B8%D0%B9%D1%81%D0%BA%D0%B8%D1%85_%D0%B8%D0%B3%D1%80%D0%B0%D1%85&amp;action=edit&amp;redlink=1" TargetMode="External"/><Relationship Id="rId253" Type="http://schemas.openxmlformats.org/officeDocument/2006/relationships/hyperlink" Target="http://ru-wiki.ru/index.php?title=%D0%9D%D0%BE%D1%80%D0%B2%D0%B5%D0%B3%D0%B8%D1%8F_%D0%BD%D0%B0_%D0%9E%D0%BB%D0%B8%D0%BC%D0%BF%D0%B8%D0%B9%D1%81%D0%BA%D0%B8%D1%85_%D0%B8%D0%B3%D1%80%D0%B0%D1%85&amp;action=edit&amp;redlink=1" TargetMode="External"/><Relationship Id="rId274" Type="http://schemas.openxmlformats.org/officeDocument/2006/relationships/hyperlink" Target="http://ru-wiki.ru/wiki/%D0%A1%D0%A1%D0%A1%D0%A0" TargetMode="External"/><Relationship Id="rId295" Type="http://schemas.openxmlformats.org/officeDocument/2006/relationships/hyperlink" Target="http://ru-wiki.ru/wiki/1913_%D0%B3%D0%BE%D0%B4" TargetMode="External"/><Relationship Id="rId309" Type="http://schemas.openxmlformats.org/officeDocument/2006/relationships/hyperlink" Target="http://ru-wiki.ru/wiki/%D0%90%D0%B2%D1%81%D1%82%D1%80%D0%B8%D1%8F" TargetMode="External"/><Relationship Id="rId27" Type="http://schemas.openxmlformats.org/officeDocument/2006/relationships/hyperlink" Target="http://ru-wiki.ru/wiki/1924_%D0%B3%D0%BE%D0%B4" TargetMode="External"/><Relationship Id="rId48" Type="http://schemas.openxmlformats.org/officeDocument/2006/relationships/hyperlink" Target="http://ru-wiki.ru/wiki/%D0%91%D0%B5%D1%80%D0%BB%D0%B8%D0%BD" TargetMode="External"/><Relationship Id="rId69" Type="http://schemas.openxmlformats.org/officeDocument/2006/relationships/hyperlink" Target="http://ru-wiki.ru/wiki/1988_%D0%B3%D0%BE%D0%B4" TargetMode="External"/><Relationship Id="rId113" Type="http://schemas.openxmlformats.org/officeDocument/2006/relationships/hyperlink" Target="http://ru-wiki.ru/wiki/%D0%9B%D0%B5%D1%82%D0%BD%D0%B8%D0%B5_%D0%9E%D0%BB%D0%B8%D0%BC%D0%BF%D0%B8%D0%B9%D1%81%D0%BA%D0%B8%D0%B5_%D0%B8%D0%B3%D1%80%D1%8B_1948" TargetMode="External"/><Relationship Id="rId134" Type="http://schemas.openxmlformats.org/officeDocument/2006/relationships/hyperlink" Target="http://ru-wiki.ru/index.php?title=%D0%A1%D0%A8%D0%90_%D0%BD%D0%B0_%D0%9E%D0%BB%D0%B8%D0%BC%D0%BF%D0%B8%D0%B9%D1%81%D0%BA%D0%B8%D1%85_%D0%B8%D0%B3%D1%80%D0%B0%D1%85&amp;action=edit&amp;redlink=1" TargetMode="External"/><Relationship Id="rId320" Type="http://schemas.openxmlformats.org/officeDocument/2006/relationships/hyperlink" Target="http://ru-wiki.ru/index.php?title=%D0%9A%D0%B8%D1%82%D0%B0%D0%B9&amp;action=edit&amp;redlink=1" TargetMode="External"/><Relationship Id="rId80" Type="http://schemas.openxmlformats.org/officeDocument/2006/relationships/hyperlink" Target="http://ru-wiki.ru/index.php?title=%D0%93%D0%B5%D1%80%D0%BC%D0%B0%D0%BD%D0%B8%D1%8F_%D0%BD%D0%B0_%D0%9E%D0%BB%D0%B8%D0%BC%D0%BF%D0%B8%D0%B9%D1%81%D0%BA%D0%B8%D1%85_%D0%B8%D0%B3%D1%80%D0%B0%D1%85&amp;action=edit&amp;redlink=1" TargetMode="External"/><Relationship Id="rId155" Type="http://schemas.openxmlformats.org/officeDocument/2006/relationships/hyperlink" Target="http://ru-wiki.ru/index.php?title=%D0%93%D0%94%D0%A0_%D0%BD%D0%B0_%D0%9E%D0%BB%D0%B8%D0%BC%D0%BF%D0%B8%D0%B9%D1%81%D0%BA%D0%B8%D1%85_%D0%B8%D0%B3%D1%80%D0%B0%D1%85&amp;action=edit&amp;redlink=1" TargetMode="External"/><Relationship Id="rId176" Type="http://schemas.openxmlformats.org/officeDocument/2006/relationships/hyperlink" Target="http://ru-wiki.ru/index.php?title=%D0%A0%D0%BE%D1%81%D1%81%D0%B8%D1%8F_%D0%BD%D0%B0_%D0%9E%D0%BB%D0%B8%D0%BC%D0%BF%D0%B8%D0%B9%D1%81%D0%BA%D0%B8%D1%85_%D0%B8%D0%B3%D1%80%D0%B0%D1%85&amp;action=edit&amp;redlink=1" TargetMode="External"/><Relationship Id="rId197" Type="http://schemas.openxmlformats.org/officeDocument/2006/relationships/hyperlink" Target="http://ru-wiki.ru/index.php?title=%D0%97%D0%B8%D0%BC%D0%BD%D0%B8%D0%B5_%D0%9E%D0%BB%D0%B8%D0%BC%D0%BF%D0%B8%D0%B9%D1%81%D0%BA%D0%B8%D0%B5_%D0%B8%D0%B3%D1%80%D1%8B_1940&amp;action=edit&amp;redlink=1" TargetMode="External"/><Relationship Id="rId341" Type="http://schemas.openxmlformats.org/officeDocument/2006/relationships/hyperlink" Target="http://ru-wiki.ru/wiki/%D0%9B%D0%B5%D1%82%D0%BD%D0%B8%D0%B5_%D0%9E%D0%BB%D0%B8%D0%BC%D0%BF%D0%B8%D0%B9%D1%81%D0%BA%D0%B8%D0%B5_%D0%B8%D0%B3%D1%80%D1%8B_2008" TargetMode="External"/><Relationship Id="rId201" Type="http://schemas.openxmlformats.org/officeDocument/2006/relationships/hyperlink" Target="http://ru-wiki.ru/index.php?title=%D0%A8%D0%B2%D0%B5%D1%86%D0%B8%D1%8F_%D0%BD%D0%B0_%D0%9E%D0%BB%D0%B8%D0%BC%D0%BF%D0%B8%D0%B9%D1%81%D0%BA%D0%B8%D1%85_%D0%B8%D0%B3%D1%80%D0%B0%D1%85&amp;action=edit&amp;redlink=1" TargetMode="External"/><Relationship Id="rId222" Type="http://schemas.openxmlformats.org/officeDocument/2006/relationships/hyperlink" Target="http://ru-wiki.ru/index.php?title=%D0%A4%D1%80%D0%B0%D0%BD%D1%86%D0%B8%D1%8F_%D0%BD%D0%B0_%D0%9E%D0%BB%D0%B8%D0%BC%D0%BF%D0%B8%D0%B9%D1%81%D0%BA%D0%B8%D1%85_%D0%B8%D0%B3%D1%80%D0%B0%D1%85&amp;action=edit&amp;redlink=1" TargetMode="External"/><Relationship Id="rId243" Type="http://schemas.openxmlformats.org/officeDocument/2006/relationships/hyperlink" Target="http://ru-wiki.ru/wiki/%D0%97%D0%B8%D0%BC%D0%BD%D0%B8%D0%B5_%D0%9E%D0%BB%D0%B8%D0%BC%D0%BF%D0%B8%D0%B9%D1%81%D0%BA%D0%B8%D0%B5_%D0%B8%D0%B3%D1%80%D1%8B_1992" TargetMode="External"/><Relationship Id="rId264" Type="http://schemas.openxmlformats.org/officeDocument/2006/relationships/hyperlink" Target="http://ru-wiki.ru/index.php?title=%D0%9A%D0%B0%D0%BD%D0%B0%D0%B4%D0%B0_%D0%BD%D0%B0_%D0%9E%D0%BB%D0%B8%D0%BC%D0%BF%D0%B8%D0%B9%D1%81%D0%BA%D0%B8%D1%85_%D0%B8%D0%B3%D1%80%D0%B0%D1%85&amp;action=edit&amp;redlink=1" TargetMode="External"/><Relationship Id="rId285" Type="http://schemas.openxmlformats.org/officeDocument/2006/relationships/hyperlink" Target="http://ru-wiki.ru/wiki/%D0%9B%D0%B8%D0%BB%D0%BB%D0%B5%D1%85%D0%B0%D0%BC%D0%BC%D0%B5%D1%80" TargetMode="External"/><Relationship Id="rId17" Type="http://schemas.openxmlformats.org/officeDocument/2006/relationships/hyperlink" Target="http://ru-wiki.ru/wiki/1894" TargetMode="External"/><Relationship Id="rId38" Type="http://schemas.openxmlformats.org/officeDocument/2006/relationships/hyperlink" Target="http://ru-wiki.ru/wiki/%D0%9B%D0%B0%D1%82%D0%B8%D0%BD%D1%81%D0%BA%D0%B8%D0%B9_%D1%8F%D0%B7%D1%8B%D0%BA" TargetMode="External"/><Relationship Id="rId59" Type="http://schemas.openxmlformats.org/officeDocument/2006/relationships/hyperlink" Target="http://ru-wiki.ru/wiki/%D0%90%D0%BF%D0%BE%D0%BB%D0%BB%D0%BE%D0%BD" TargetMode="External"/><Relationship Id="rId103" Type="http://schemas.openxmlformats.org/officeDocument/2006/relationships/hyperlink" Target="http://ru-wiki.ru/wiki/%D0%9B%D0%B5%D1%82%D0%BD%D0%B8%D0%B5_%D0%9E%D0%BB%D0%B8%D0%BC%D0%BF%D0%B8%D0%B9%D1%81%D0%BA%D0%B8%D0%B5_%D0%B8%D0%B3%D1%80%D1%8B_1932" TargetMode="External"/><Relationship Id="rId124" Type="http://schemas.openxmlformats.org/officeDocument/2006/relationships/hyperlink" Target="http://ru-wiki.ru/index.php?title=%D0%90%D0%B2%D1%81%D1%82%D1%80%D0%B0%D0%BB%D0%B8%D1%8F_%D0%BD%D0%B0_%D0%9E%D0%BB%D0%B8%D0%BC%D0%BF%D0%B8%D0%B9%D1%81%D0%BA%D0%B8%D1%85_%D0%B8%D0%B3%D1%80%D0%B0%D1%85&amp;action=edit&amp;redlink=1" TargetMode="External"/><Relationship Id="rId310" Type="http://schemas.openxmlformats.org/officeDocument/2006/relationships/hyperlink" Target="http://ru-wiki.ru/wiki/%D0%A8%D0%B2%D0%B5%D0%B9%D1%86%D0%B0%D1%80%D0%B8%D1%8F" TargetMode="External"/><Relationship Id="rId70" Type="http://schemas.openxmlformats.org/officeDocument/2006/relationships/hyperlink" Target="http://ru-wiki.ru/wiki/%D0%9B%D0%B5%D1%82%D0%BD%D0%B8%D0%B5_%D0%9E%D0%BB%D0%B8%D0%BC%D0%BF%D0%B8%D0%B9%D1%81%D0%BA%D0%B8%D0%B5_%D0%B8%D0%B3%D1%80%D1%8B_1896" TargetMode="External"/><Relationship Id="rId91" Type="http://schemas.openxmlformats.org/officeDocument/2006/relationships/hyperlink" Target="http://ru-wiki.ru/wiki/%D0%9B%D0%B5%D1%82%D0%BD%D0%B8%D0%B5_%D0%9E%D0%BB%D0%B8%D0%BC%D0%BF%D0%B8%D0%B9%D1%81%D0%BA%D0%B8%D0%B5_%D0%B8%D0%B3%D1%80%D1%8B_1920" TargetMode="External"/><Relationship Id="rId145" Type="http://schemas.openxmlformats.org/officeDocument/2006/relationships/hyperlink" Target="http://ru-wiki.ru/wiki/%D0%9B%D0%B5%D1%82%D0%BD%D0%B8%D0%B5_%D0%9E%D0%BB%D0%B8%D0%BC%D0%BF%D0%B8%D0%B9%D1%81%D0%BA%D0%B8%D0%B5_%D0%B8%D0%B3%D1%80%D1%8B_1980" TargetMode="External"/><Relationship Id="rId166" Type="http://schemas.openxmlformats.org/officeDocument/2006/relationships/hyperlink" Target="http://ru-wiki.ru/index.php?title=%D0%A1%D0%A8%D0%90_%D0%BD%D0%B0_%D0%9E%D0%BB%D0%B8%D0%BC%D0%BF%D0%B8%D0%B9%D1%81%D0%BA%D0%B8%D1%85_%D0%B8%D0%B3%D1%80%D0%B0%D1%85&amp;action=edit&amp;redlink=1" TargetMode="External"/><Relationship Id="rId187" Type="http://schemas.openxmlformats.org/officeDocument/2006/relationships/hyperlink" Target="http://ru-wiki.ru/index.php?title=%D0%A1%D0%A8%D0%90_%D0%BD%D0%B0_%D0%9E%D0%BB%D0%B8%D0%BC%D0%BF%D0%B8%D0%B9%D1%81%D0%BA%D0%B8%D1%85_%D0%B8%D0%B3%D1%80%D0%B0%D1%85&amp;action=edit&amp;redlink=1" TargetMode="External"/><Relationship Id="rId331" Type="http://schemas.openxmlformats.org/officeDocument/2006/relationships/hyperlink" Target="http://ru-wiki.ru/wiki/%D0%9C%D0%BE%D1%81%D0%BA%D0%B2%D0%B0" TargetMode="External"/><Relationship Id="rId1" Type="http://schemas.openxmlformats.org/officeDocument/2006/relationships/numbering" Target="numbering.xml"/><Relationship Id="rId212" Type="http://schemas.openxmlformats.org/officeDocument/2006/relationships/hyperlink" Target="http://ru-wiki.ru/index.php?title=%D0%A1%D0%A1%D0%A1%D0%A0_%D0%BD%D0%B0_%D0%9E%D0%BB%D0%B8%D0%BC%D0%BF%D0%B8%D0%B9%D1%81%D0%BA%D0%B8%D1%85_%D0%B8%D0%B3%D1%80%D0%B0%D1%85&amp;action=edit&amp;redlink=1" TargetMode="External"/><Relationship Id="rId233" Type="http://schemas.openxmlformats.org/officeDocument/2006/relationships/hyperlink" Target="http://ru-wiki.ru/index.php?title=%D0%93%D0%94%D0%A0_%D0%BD%D0%B0_%D0%9E%D0%BB%D0%B8%D0%BC%D0%BF%D0%B8%D0%B9%D1%81%D0%BA%D0%B8%D1%85_%D0%B8%D0%B3%D1%80%D0%B0%D1%85&amp;action=edit&amp;redlink=1" TargetMode="External"/><Relationship Id="rId254" Type="http://schemas.openxmlformats.org/officeDocument/2006/relationships/hyperlink" Target="http://ru-wiki.ru/index.php?title=%D0%A0%D0%BE%D1%81%D1%81%D0%B8%D1%8F_%D0%BD%D0%B0_%D0%9E%D0%BB%D0%B8%D0%BC%D0%BF%D0%B8%D0%B9%D1%81%D0%BA%D0%B8%D1%85_%D0%B8%D0%B3%D1%80%D0%B0%D1%85&amp;action=edit&amp;redlink=1" TargetMode="External"/><Relationship Id="rId28" Type="http://schemas.openxmlformats.org/officeDocument/2006/relationships/hyperlink" Target="http://ru-wiki.ru/wiki/%D0%97%D0%B8%D0%BC%D0%BD%D0%B8%D0%B5_%D0%9E%D0%BB%D0%B8%D0%BC%D0%BF%D0%B8%D0%B9%D1%81%D0%BA%D0%B8%D0%B5_%D0%B8%D0%B3%D1%80%D1%8B" TargetMode="External"/><Relationship Id="rId49" Type="http://schemas.openxmlformats.org/officeDocument/2006/relationships/hyperlink" Target="http://ru-wiki.ru/wiki/%D0%93%D0%B5%D1%80%D0%BC%D0%B0%D0%BD%D0%B8%D1%8F" TargetMode="External"/><Relationship Id="rId114" Type="http://schemas.openxmlformats.org/officeDocument/2006/relationships/hyperlink" Target="http://ru-wiki.ru/index.php?title=%D0%A1%D0%A8%D0%90_%D0%BD%D0%B0_%D0%9E%D0%BB%D0%B8%D0%BC%D0%BF%D0%B8%D0%B9%D1%81%D0%BA%D0%B8%D1%85_%D0%B8%D0%B3%D1%80%D0%B0%D1%85&amp;action=edit&amp;redlink=1" TargetMode="External"/><Relationship Id="rId275" Type="http://schemas.openxmlformats.org/officeDocument/2006/relationships/hyperlink" Target="http://ru-wiki.ru/wiki/%D0%9B%D0%B5%D1%82%D0%BD%D0%B8%D0%B5_%D0%9E%D0%BB%D0%B8%D0%BC%D0%BF%D0%B8%D0%B9%D1%81%D0%BA%D0%B8%D0%B5_%D0%B8%D0%B3%D1%80%D1%8B_1952" TargetMode="External"/><Relationship Id="rId296" Type="http://schemas.openxmlformats.org/officeDocument/2006/relationships/hyperlink" Target="http://ru-wiki.ru/wiki/%D0%91%D0%B5%D0%B9%D1%81%D0%B1%D0%BE%D0%BB" TargetMode="External"/><Relationship Id="rId300" Type="http://schemas.openxmlformats.org/officeDocument/2006/relationships/hyperlink" Target="http://ru-wiki.ru/wiki/%D0%A1%D0%A8%D0%90" TargetMode="External"/><Relationship Id="rId60" Type="http://schemas.openxmlformats.org/officeDocument/2006/relationships/hyperlink" Target="http://ru-wiki.ru/wiki/%D0%93%D0%B5%D1%80%D0%B0" TargetMode="External"/><Relationship Id="rId81" Type="http://schemas.openxmlformats.org/officeDocument/2006/relationships/hyperlink" Target="http://ru-wiki.ru/index.php?title=%D0%9A%D1%83%D0%B1%D0%B0_%D0%BD%D0%B0_%D0%9E%D0%BB%D0%B8%D0%BC%D0%BF%D0%B8%D0%B9%D1%81%D0%BA%D0%B8%D1%85_%D0%B8%D0%B3%D1%80%D0%B0%D1%85&amp;action=edit&amp;redlink=1" TargetMode="External"/><Relationship Id="rId135" Type="http://schemas.openxmlformats.org/officeDocument/2006/relationships/hyperlink" Target="http://ru-wiki.ru/index.php?title=%D0%A1%D0%A1%D0%A1%D0%A0_%D0%BD%D0%B0_%D0%9E%D0%BB%D0%B8%D0%BC%D0%BF%D0%B8%D0%B9%D1%81%D0%BA%D0%B8%D1%85_%D0%B8%D0%B3%D1%80%D0%B0%D1%85&amp;action=edit&amp;redlink=1" TargetMode="External"/><Relationship Id="rId156" Type="http://schemas.openxmlformats.org/officeDocument/2006/relationships/hyperlink" Target="http://ru-wiki.ru/index.php?title=%D0%A1%D0%A8%D0%90_%D0%BD%D0%B0_%D0%9E%D0%BB%D0%B8%D0%BC%D0%BF%D0%B8%D0%B9%D1%81%D0%BA%D0%B8%D1%85_%D0%B8%D0%B3%D1%80%D0%B0%D1%85&amp;action=edit&amp;redlink=1" TargetMode="External"/><Relationship Id="rId177" Type="http://schemas.openxmlformats.org/officeDocument/2006/relationships/hyperlink" Target="http://ru-wiki.ru/wiki/%D0%9B%D0%B5%D1%82%D0%BD%D0%B8%D0%B5_%D0%9E%D0%BB%D0%B8%D0%BC%D0%BF%D0%B8%D0%B9%D1%81%D0%BA%D0%B8%D0%B5_%D0%B8%D0%B3%D1%80%D1%8B_2012" TargetMode="External"/><Relationship Id="rId198" Type="http://schemas.openxmlformats.org/officeDocument/2006/relationships/hyperlink" Target="http://ru-wiki.ru/index.php?title=%D0%97%D0%B8%D0%BC%D0%BD%D0%B8%D0%B5_%D0%9E%D0%BB%D0%B8%D0%BC%D0%BF%D0%B8%D0%B9%D1%81%D0%BA%D0%B8%D0%B5_%D0%B8%D0%B3%D1%80%D1%8B_1944&amp;action=edit&amp;redlink=1" TargetMode="External"/><Relationship Id="rId321" Type="http://schemas.openxmlformats.org/officeDocument/2006/relationships/hyperlink" Target="http://ru-wiki.ru/wiki/%D0%AE%D0%B3%D0%BE%D1%81%D0%BB%D0%B0%D0%B2%D0%B8%D1%8F" TargetMode="External"/><Relationship Id="rId342" Type="http://schemas.openxmlformats.org/officeDocument/2006/relationships/image" Target="media/image8.png"/><Relationship Id="rId202" Type="http://schemas.openxmlformats.org/officeDocument/2006/relationships/hyperlink" Target="http://ru-wiki.ru/index.php?title=%D0%A8%D0%B2%D0%B5%D0%B9%D1%86%D0%B0%D1%80%D0%B8%D1%8F_%D0%BD%D0%B0_%D0%9E%D0%BB%D0%B8%D0%BC%D0%BF%D0%B8%D0%B9%D1%81%D0%BA%D0%B8%D1%85_%D0%B8%D0%B3%D1%80%D0%B0%D1%85&amp;action=edit&amp;redlink=1" TargetMode="External"/><Relationship Id="rId223" Type="http://schemas.openxmlformats.org/officeDocument/2006/relationships/hyperlink" Target="http://ru-wiki.ru/wiki/%D0%97%D0%B8%D0%BC%D0%BD%D0%B8%D0%B5_%D0%9E%D0%BB%D0%B8%D0%BC%D0%BF%D0%B8%D0%B9%D1%81%D0%BA%D0%B8%D0%B5_%D0%B8%D0%B3%D1%80%D1%8B_1972" TargetMode="External"/><Relationship Id="rId244" Type="http://schemas.openxmlformats.org/officeDocument/2006/relationships/hyperlink" Target="http://ru-wiki.ru/index.php?title=%D0%93%D0%B5%D1%80%D0%BC%D0%B0%D0%BD%D0%B8%D1%8F_%D0%BD%D0%B0_%D0%9E%D0%BB%D0%B8%D0%BC%D0%BF%D0%B8%D0%B9%D1%81%D0%BA%D0%B8%D1%85_%D0%B8%D0%B3%D1%80%D0%B0%D1%85&amp;action=edit&amp;redlink=1" TargetMode="External"/><Relationship Id="rId18" Type="http://schemas.openxmlformats.org/officeDocument/2006/relationships/hyperlink" Target="http://ru-wiki.ru/wiki/%D0%9A%D1%83%D0%B1%D0%B5%D1%80%D1%82%D0%B5%D0%BD,_%D0%9F%D1%8C%D0%B5%D1%80_%D0%B4%D0%B5" TargetMode="External"/><Relationship Id="rId39" Type="http://schemas.openxmlformats.org/officeDocument/2006/relationships/hyperlink" Target="http://ru-wiki.ru/wiki/%D0%9E%D0%BB%D0%B8%D0%BC%D0%BF%D0%B8%D0%B9%D1%81%D0%BA%D0%B8%D0%B9_%D1%84%D0%BB%D0%B0%D0%B3" TargetMode="External"/><Relationship Id="rId265" Type="http://schemas.openxmlformats.org/officeDocument/2006/relationships/hyperlink" Target="http://ru-wiki.ru/index.php?title=%D0%93%D0%B5%D1%80%D0%BC%D0%B0%D0%BD%D0%B8%D1%8F_%D0%BD%D0%B0_%D0%9E%D0%BB%D0%B8%D0%BC%D0%BF%D0%B8%D0%B9%D1%81%D0%BA%D0%B8%D1%85_%D0%B8%D0%B3%D1%80%D0%B0%D1%85&amp;action=edit&amp;redlink=1" TargetMode="External"/><Relationship Id="rId286" Type="http://schemas.openxmlformats.org/officeDocument/2006/relationships/hyperlink" Target="http://ru-wiki.ru/index.php?title=%D0%91%D0%BE%D0%B9%D0%BA%D0%BE%D1%82_%D0%9E%D0%BB%D0%B8%D0%BC%D0%BF%D0%B8%D0%B9%D1%81%D0%BA%D0%B8%D1%85_%D0%B8%D0%B3%D1%80&amp;action=edit&amp;redlink=1" TargetMode="External"/><Relationship Id="rId50" Type="http://schemas.openxmlformats.org/officeDocument/2006/relationships/hyperlink" Target="http://ru-wiki.ru/wiki/%D0%9E%D0%BB%D0%B8%D0%BC%D0%BF%D0%B8%D0%B9%D1%81%D0%BA%D0%B8%D0%B9_%D0%BE%D0%B3%D0%BE%D0%BD%D1%8C" TargetMode="External"/><Relationship Id="rId104" Type="http://schemas.openxmlformats.org/officeDocument/2006/relationships/hyperlink" Target="http://ru-wiki.ru/index.php?title=%D0%A1%D0%A8%D0%90_%D0%BD%D0%B0_%D0%9E%D0%BB%D0%B8%D0%BC%D0%BF%D0%B8%D0%B9%D1%81%D0%BA%D0%B8%D1%85_%D0%B8%D0%B3%D1%80%D0%B0%D1%85&amp;action=edit&amp;redlink=1" TargetMode="External"/><Relationship Id="rId125" Type="http://schemas.openxmlformats.org/officeDocument/2006/relationships/hyperlink" Target="http://ru-wiki.ru/wiki/%D0%9B%D0%B5%D1%82%D0%BD%D0%B8%D0%B5_%D0%9E%D0%BB%D0%B8%D0%BC%D0%BF%D0%B8%D0%B9%D1%81%D0%BA%D0%B8%D0%B5_%D0%B8%D0%B3%D1%80%D1%8B_1960" TargetMode="External"/><Relationship Id="rId146" Type="http://schemas.openxmlformats.org/officeDocument/2006/relationships/hyperlink" Target="http://ru-wiki.ru/index.php?title=%D0%A1%D0%A1%D0%A1%D0%A0_%D0%BD%D0%B0_%D0%9E%D0%BB%D0%B8%D0%BC%D0%BF%D0%B8%D0%B9%D1%81%D0%BA%D0%B8%D1%85_%D0%B8%D0%B3%D1%80%D0%B0%D1%85&amp;action=edit&amp;redlink=1" TargetMode="External"/><Relationship Id="rId167" Type="http://schemas.openxmlformats.org/officeDocument/2006/relationships/hyperlink" Target="http://ru-wiki.ru/index.php?title=%D0%A0%D0%BE%D1%81%D1%81%D0%B8%D1%8F_%D0%BD%D0%B0_%D0%9E%D0%BB%D0%B8%D0%BC%D0%BF%D0%B8%D0%B9%D1%81%D0%BA%D0%B8%D1%85_%D0%B8%D0%B3%D1%80%D0%B0%D1%85&amp;action=edit&amp;redlink=1" TargetMode="External"/><Relationship Id="rId188" Type="http://schemas.openxmlformats.org/officeDocument/2006/relationships/hyperlink" Target="http://ru-wiki.ru/index.php?title=%D0%A8%D0%B2%D0%B5%D1%86%D0%B8%D1%8F_%D0%BD%D0%B0_%D0%9E%D0%BB%D0%B8%D0%BC%D0%BF%D0%B8%D0%B9%D1%81%D0%BA%D0%B8%D1%85_%D0%B8%D0%B3%D1%80%D0%B0%D1%85&amp;action=edit&amp;redlink=1" TargetMode="External"/><Relationship Id="rId311" Type="http://schemas.openxmlformats.org/officeDocument/2006/relationships/hyperlink" Target="http://ru-wiki.ru/wiki/%D0%9D%D0%BE%D1%80%D0%B2%D0%B5%D0%B3%D0%B8%D1%8F" TargetMode="External"/><Relationship Id="rId332" Type="http://schemas.openxmlformats.org/officeDocument/2006/relationships/hyperlink" Target="http://ru-wiki.ru/wiki/%D0%9B%D0%B5%D1%82%D0%BD%D0%B8%D0%B5_%D0%9E%D0%BB%D0%B8%D0%BC%D0%BF%D0%B8%D0%B9%D1%81%D0%BA%D0%B8%D0%B5_%D0%B8%D0%B3%D1%80%D1%8B_1976" TargetMode="External"/><Relationship Id="rId71" Type="http://schemas.openxmlformats.org/officeDocument/2006/relationships/hyperlink" Target="http://ru-wiki.ru/index.php?title=%D0%A1%D0%A8%D0%90_%D0%BD%D0%B0_%D0%9E%D0%BB%D0%B8%D0%BC%D0%BF%D0%B8%D0%B9%D1%81%D0%BA%D0%B8%D1%85_%D0%B8%D0%B3%D1%80%D0%B0%D1%85&amp;action=edit&amp;redlink=1" TargetMode="External"/><Relationship Id="rId92" Type="http://schemas.openxmlformats.org/officeDocument/2006/relationships/hyperlink" Target="http://ru-wiki.ru/index.php?title=%D0%A1%D0%A8%D0%90_%D0%BD%D0%B0_%D0%9E%D0%BB%D0%B8%D0%BC%D0%BF%D0%B8%D0%B9%D1%81%D0%BA%D0%B8%D1%85_%D0%B8%D0%B3%D1%80%D0%B0%D1%85&amp;action=edit&amp;redlink=1" TargetMode="External"/><Relationship Id="rId213" Type="http://schemas.openxmlformats.org/officeDocument/2006/relationships/hyperlink" Target="http://ru-wiki.ru/index.php?title=%D0%93%D0%B5%D1%80%D0%BC%D0%B0%D0%BD%D0%B8%D1%8F_%D0%BD%D0%B0_%D0%9E%D0%BB%D0%B8%D0%BC%D0%BF%D0%B8%D0%B9%D1%81%D0%BA%D0%B8%D1%85_%D0%B8%D0%B3%D1%80%D0%B0%D1%85&amp;action=edit&amp;redlink=1" TargetMode="External"/><Relationship Id="rId234" Type="http://schemas.openxmlformats.org/officeDocument/2006/relationships/hyperlink" Target="http://ru-wiki.ru/index.php?title=%D0%A1%D0%A8%D0%90_%D0%BD%D0%B0_%D0%9E%D0%BB%D0%B8%D0%BC%D0%BF%D0%B8%D0%B9%D1%81%D0%BA%D0%B8%D1%85_%D0%B8%D0%B3%D1%80%D0%B0%D1%85&amp;action=edit&amp;redlink=1" TargetMode="External"/><Relationship Id="rId2" Type="http://schemas.openxmlformats.org/officeDocument/2006/relationships/styles" Target="styles.xml"/><Relationship Id="rId29" Type="http://schemas.openxmlformats.org/officeDocument/2006/relationships/hyperlink" Target="http://ru-wiki.ru/wiki/1936_%D0%B3%D0%BE%D0%B4" TargetMode="External"/><Relationship Id="rId255" Type="http://schemas.openxmlformats.org/officeDocument/2006/relationships/hyperlink" Target="http://ru-wiki.ru/wiki/%D0%97%D0%B8%D0%BC%D0%BD%D0%B8%D0%B5_%D0%9E%D0%BB%D0%B8%D0%BC%D0%BF%D0%B8%D0%B9%D1%81%D0%BA%D0%B8%D0%B5_%D0%B8%D0%B3%D1%80%D1%8B_2002" TargetMode="External"/><Relationship Id="rId276" Type="http://schemas.openxmlformats.org/officeDocument/2006/relationships/hyperlink" Target="http://ru-wiki.ru/wiki/%D0%A5%D0%B5%D0%BB%D1%8C%D1%81%D0%B8%D0%BD%D0%BA%D0%B8" TargetMode="External"/><Relationship Id="rId297" Type="http://schemas.openxmlformats.org/officeDocument/2006/relationships/hyperlink" Target="http://ru-wiki.ru/index.php?title=%D0%91%D0%BE%D0%BA%D1%81_%D0%BD%D0%B0_%D0%9E%D0%BB%D0%B8%D0%BC%D0%BF%D0%B8%D0%B9%D1%81%D0%BA%D0%B8%D1%85_%D0%B8%D0%B3%D1%80%D0%B0%D1%85&amp;action=edit&amp;redlink=1" TargetMode="External"/><Relationship Id="rId40" Type="http://schemas.openxmlformats.org/officeDocument/2006/relationships/hyperlink" Target="http://ru-wiki.ru/wiki/%D0%9B%D0%B5%D1%82%D0%BD%D0%B8%D0%B5_%D0%9E%D0%BB%D0%B8%D0%BC%D0%BF%D0%B8%D0%B9%D1%81%D0%BA%D0%B8%D0%B5_%D0%B8%D0%B3%D1%80%D1%8B_1920" TargetMode="External"/><Relationship Id="rId115" Type="http://schemas.openxmlformats.org/officeDocument/2006/relationships/hyperlink" Target="http://ru-wiki.ru/index.php?title=%D0%A8%D0%B2%D0%B5%D1%86%D0%B8%D1%8F_%D0%BD%D0%B0_%D0%9E%D0%BB%D0%B8%D0%BC%D0%BF%D0%B8%D0%B9%D1%81%D0%BA%D0%B8%D1%85_%D0%B8%D0%B3%D1%80%D0%B0%D1%85&amp;action=edit&amp;redlink=1" TargetMode="External"/><Relationship Id="rId136" Type="http://schemas.openxmlformats.org/officeDocument/2006/relationships/hyperlink" Target="http://ru-wiki.ru/index.php?title=%D0%AF%D0%BF%D0%BE%D0%BD%D0%B8%D1%8F_%D0%BD%D0%B0_%D0%9E%D0%BB%D0%B8%D0%BC%D0%BF%D0%B8%D0%B9%D1%81%D0%BA%D0%B8%D1%85_%D0%B8%D0%B3%D1%80%D0%B0%D1%85&amp;action=edit&amp;redlink=1" TargetMode="External"/><Relationship Id="rId157" Type="http://schemas.openxmlformats.org/officeDocument/2006/relationships/hyperlink" Target="http://ru-wiki.ru/wiki/%D0%9B%D0%B5%D1%82%D0%BD%D0%B8%D0%B5_%D0%9E%D0%BB%D0%B8%D0%BC%D0%BF%D0%B8%D0%B9%D1%81%D0%BA%D0%B8%D0%B5_%D0%B8%D0%B3%D1%80%D1%8B_1992" TargetMode="External"/><Relationship Id="rId178" Type="http://schemas.openxmlformats.org/officeDocument/2006/relationships/hyperlink" Target="http://ru-wiki.ru/index.php?title=%D0%A1%D0%A8%D0%90_%D0%BD%D0%B0_%D0%9E%D0%BB%D0%B8%D0%BC%D0%BF%D0%B8%D0%B9%D1%81%D0%BA%D0%B8%D1%85_%D0%B8%D0%B3%D1%80%D0%B0%D1%85&amp;action=edit&amp;redlink=1" TargetMode="External"/><Relationship Id="rId301" Type="http://schemas.openxmlformats.org/officeDocument/2006/relationships/hyperlink" Target="http://ru-wiki.ru/wiki/%D0%A4%D1%80%D0%B0%D0%BD%D1%86%D0%B8%D1%8F" TargetMode="External"/><Relationship Id="rId322" Type="http://schemas.openxmlformats.org/officeDocument/2006/relationships/hyperlink" Target="http://ru-wiki.ru/wiki/%D0%91%D0%BE%D1%81%D0%BD%D0%B8%D1%8F_%D0%B8_%D0%93%D0%B5%D1%80%D1%86%D0%B5%D0%B3%D0%BE%D0%B2%D0%B8%D0%BD%D0%B0" TargetMode="External"/><Relationship Id="rId343" Type="http://schemas.openxmlformats.org/officeDocument/2006/relationships/image" Target="media/image9.png"/><Relationship Id="rId61" Type="http://schemas.openxmlformats.org/officeDocument/2006/relationships/hyperlink" Target="http://ru-wiki.ru/wiki/%D0%90%D0%BF%D0%BE%D0%BB%D0%BB%D0%BE%D0%BD" TargetMode="External"/><Relationship Id="rId82" Type="http://schemas.openxmlformats.org/officeDocument/2006/relationships/hyperlink" Target="http://ru-wiki.ru/wiki/%D0%9B%D0%B5%D1%82%D0%BD%D0%B8%D0%B5_%D0%9E%D0%BB%D0%B8%D0%BC%D0%BF%D0%B8%D0%B9%D1%81%D0%BA%D0%B8%D0%B5_%D0%B8%D0%B3%D1%80%D1%8B_1908" TargetMode="External"/><Relationship Id="rId199" Type="http://schemas.openxmlformats.org/officeDocument/2006/relationships/hyperlink" Target="http://ru-wiki.ru/wiki/%D0%97%D0%B8%D0%BC%D0%BD%D0%B8%D0%B5_%D0%9E%D0%BB%D0%B8%D0%BC%D0%BF%D0%B8%D0%B9%D1%81%D0%BA%D0%B8%D0%B5_%D0%B8%D0%B3%D1%80%D1%8B_1948" TargetMode="External"/><Relationship Id="rId203" Type="http://schemas.openxmlformats.org/officeDocument/2006/relationships/hyperlink" Target="http://ru-wiki.ru/wiki/%D0%97%D0%B8%D0%BC%D0%BD%D0%B8%D0%B5_%D0%9E%D0%BB%D0%B8%D0%BC%D0%BF%D0%B8%D0%B9%D1%81%D0%BA%D0%B8%D0%B5_%D0%B8%D0%B3%D1%80%D1%8B_1952" TargetMode="External"/><Relationship Id="rId19" Type="http://schemas.openxmlformats.org/officeDocument/2006/relationships/hyperlink" Target="http://ru-wiki.ru/wiki/%D0%9C%D0%B5%D0%B6%D0%B4%D1%83%D0%BD%D0%B0%D1%80%D0%BE%D0%B4%D0%BD%D1%8B%D0%B9_%D0%BE%D0%BB%D0%B8%D0%BC%D0%BF%D0%B8%D0%B9%D1%81%D0%BA%D0%B8%D0%B9_%D0%BA%D0%BE%D0%BC%D0%B8%D1%82%D0%B5%D1%82" TargetMode="External"/><Relationship Id="rId224" Type="http://schemas.openxmlformats.org/officeDocument/2006/relationships/hyperlink" Target="http://ru-wiki.ru/index.php?title=%D0%A1%D0%A1%D0%A1%D0%A0_%D0%BD%D0%B0_%D0%9E%D0%BB%D0%B8%D0%BC%D0%BF%D0%B8%D0%B9%D1%81%D0%BA%D0%B8%D1%85_%D0%B8%D0%B3%D1%80%D0%B0%D1%85&amp;action=edit&amp;redlink=1" TargetMode="External"/><Relationship Id="rId245" Type="http://schemas.openxmlformats.org/officeDocument/2006/relationships/hyperlink" Target="http://ru-wiki.ru/wiki/%D0%9E%D0%B1%D1%8A%D0%B5%D0%B4%D0%B8%D0%BD%D1%91%D0%BD%D0%BD%D0%B0%D1%8F_%D0%BA%D0%BE%D0%BC%D0%B0%D0%BD%D0%B4%D0%B0" TargetMode="External"/><Relationship Id="rId266" Type="http://schemas.openxmlformats.org/officeDocument/2006/relationships/hyperlink" Target="http://ru-wiki.ru/index.php?title=%D0%A1%D0%A8%D0%90_%D0%BD%D0%B0_%D0%9E%D0%BB%D0%B8%D0%BC%D0%BF%D0%B8%D0%B9%D1%81%D0%BA%D0%B8%D1%85_%D0%B8%D0%B3%D1%80%D0%B0%D1%85&amp;action=edit&amp;redlink=1" TargetMode="External"/><Relationship Id="rId287" Type="http://schemas.openxmlformats.org/officeDocument/2006/relationships/hyperlink" Target="http://ru-wiki.ru/wiki/%D0%9B%D0%B5%D1%82%D0%BD%D0%B8%D0%B5_%D0%9E%D0%BB%D0%B8%D0%BC%D0%BF%D0%B8%D0%B9%D1%81%D0%BA%D0%B8%D0%B5_%D0%B8%D0%B3%D1%80%D1%8B_1980" TargetMode="External"/><Relationship Id="rId30" Type="http://schemas.openxmlformats.org/officeDocument/2006/relationships/hyperlink" Target="http://ru-wiki.ru/wiki/1948" TargetMode="External"/><Relationship Id="rId105" Type="http://schemas.openxmlformats.org/officeDocument/2006/relationships/hyperlink" Target="http://ru-wiki.ru/index.php?title=%D0%98%D1%82%D0%B0%D0%BB%D0%B8%D1%8F_%D0%BD%D0%B0_%D0%9E%D0%BB%D0%B8%D0%BC%D0%BF%D0%B8%D0%B9%D1%81%D0%BA%D0%B8%D1%85_%D0%B8%D0%B3%D1%80%D0%B0%D1%85&amp;action=edit&amp;redlink=1" TargetMode="External"/><Relationship Id="rId126" Type="http://schemas.openxmlformats.org/officeDocument/2006/relationships/hyperlink" Target="http://ru-wiki.ru/index.php?title=%D0%A1%D0%A1%D0%A1%D0%A0_%D0%BD%D0%B0_%D0%9E%D0%BB%D0%B8%D0%BC%D0%BF%D0%B8%D0%B9%D1%81%D0%BA%D0%B8%D1%85_%D0%B8%D0%B3%D1%80%D0%B0%D1%85&amp;action=edit&amp;redlink=1" TargetMode="External"/><Relationship Id="rId147" Type="http://schemas.openxmlformats.org/officeDocument/2006/relationships/hyperlink" Target="http://ru-wiki.ru/index.php?title=%D0%93%D0%94%D0%A0_%D0%BD%D0%B0_%D0%9E%D0%BB%D0%B8%D0%BC%D0%BF%D0%B8%D0%B9%D1%81%D0%BA%D0%B8%D1%85_%D0%B8%D0%B3%D1%80%D0%B0%D1%85&amp;action=edit&amp;redlink=1" TargetMode="External"/><Relationship Id="rId168" Type="http://schemas.openxmlformats.org/officeDocument/2006/relationships/hyperlink" Target="http://ru-wiki.ru/index.php?title=%D0%9A%D0%B8%D1%82%D0%B0%D0%B9_%D0%BD%D0%B0_%D0%9E%D0%BB%D0%B8%D0%BC%D0%BF%D0%B8%D0%B9%D1%81%D0%BA%D0%B8%D1%85_%D0%B8%D0%B3%D1%80%D0%B0%D1%85&amp;action=edit&amp;redlink=1" TargetMode="External"/><Relationship Id="rId312" Type="http://schemas.openxmlformats.org/officeDocument/2006/relationships/hyperlink" Target="http://ru-wiki.ru/wiki/%D0%A8%D0%B2%D0%B5%D1%86%D0%B8%D1%8F" TargetMode="External"/><Relationship Id="rId333" Type="http://schemas.openxmlformats.org/officeDocument/2006/relationships/hyperlink" Target="http://ru-wiki.ru/wiki/%D0%9B%D0%B5%D1%82%D0%BD%D0%B8%D0%B5_%D0%9E%D0%BB%D0%B8%D0%BC%D0%BF%D0%B8%D0%B9%D1%81%D0%BA%D0%B8%D0%B5_%D0%B8%D0%B3%D1%80%D1%8B_2012" TargetMode="External"/><Relationship Id="rId51" Type="http://schemas.openxmlformats.org/officeDocument/2006/relationships/hyperlink" Target="http://ru-wiki.ru/index.php?title=%D0%9E%D0%BB%D0%B8%D0%BC%D0%BF%D0%B8%D0%B9%D1%81%D0%BA%D0%B8%D0%B9_%D1%82%D0%B0%D0%BB%D0%B8%D1%81%D0%BC%D0%B0%D0%BD&amp;action=edit&amp;redlink=1" TargetMode="External"/><Relationship Id="rId72" Type="http://schemas.openxmlformats.org/officeDocument/2006/relationships/hyperlink" Target="http://ru-wiki.ru/index.php?title=%D0%93%D1%80%D0%B5%D1%86%D0%B8%D1%8F_%D0%BD%D0%B0_%D0%9E%D0%BB%D0%B8%D0%BC%D0%BF%D0%B8%D0%B9%D1%81%D0%BA%D0%B8%D1%85_%D0%B8%D0%B3%D1%80%D0%B0%D1%85&amp;action=edit&amp;redlink=1" TargetMode="External"/><Relationship Id="rId93" Type="http://schemas.openxmlformats.org/officeDocument/2006/relationships/hyperlink" Target="http://ru-wiki.ru/index.php?title=%D0%A8%D0%B2%D0%B5%D1%86%D0%B8%D1%8F_%D0%BD%D0%B0_%D0%9E%D0%BB%D0%B8%D0%BC%D0%BF%D0%B8%D0%B9%D1%81%D0%BA%D0%B8%D1%85_%D0%B8%D0%B3%D1%80%D0%B0%D1%85&amp;action=edit&amp;redlink=1" TargetMode="External"/><Relationship Id="rId189" Type="http://schemas.openxmlformats.org/officeDocument/2006/relationships/hyperlink" Target="http://ru-wiki.ru/wiki/%D0%97%D0%B8%D0%BC%D0%BD%D0%B8%D0%B5_%D0%9E%D0%BB%D0%B8%D0%BC%D0%BF%D0%B8%D0%B9%D1%81%D0%BA%D0%B8%D0%B5_%D0%B8%D0%B3%D1%80%D1%8B_1932" TargetMode="External"/><Relationship Id="rId3" Type="http://schemas.openxmlformats.org/officeDocument/2006/relationships/settings" Target="settings.xml"/><Relationship Id="rId214" Type="http://schemas.openxmlformats.org/officeDocument/2006/relationships/hyperlink" Target="http://ru-wiki.ru/index.php?title=%D0%A1%D0%A8%D0%90_%D0%BD%D0%B0_%D0%9E%D0%BB%D0%B8%D0%BC%D0%BF%D0%B8%D0%B9%D1%81%D0%BA%D0%B8%D1%85_%D0%B8%D0%B3%D1%80%D0%B0%D1%85&amp;action=edit&amp;redlink=1" TargetMode="External"/><Relationship Id="rId235" Type="http://schemas.openxmlformats.org/officeDocument/2006/relationships/hyperlink" Target="http://ru-wiki.ru/wiki/%D0%97%D0%B8%D0%BC%D0%BD%D0%B8%D0%B5_%D0%9E%D0%BB%D0%B8%D0%BC%D0%BF%D0%B8%D0%B9%D1%81%D0%BA%D0%B8%D0%B5_%D0%B8%D0%B3%D1%80%D1%8B_1984" TargetMode="External"/><Relationship Id="rId256" Type="http://schemas.openxmlformats.org/officeDocument/2006/relationships/hyperlink" Target="http://ru-wiki.ru/index.php?title=%D0%9D%D0%BE%D1%80%D0%B2%D0%B5%D0%B3%D0%B8%D1%8F_%D0%BD%D0%B0_%D0%9E%D0%BB%D0%B8%D0%BC%D0%BF%D0%B8%D0%B9%D1%81%D0%BA%D0%B8%D1%85_%D0%B8%D0%B3%D1%80%D0%B0%D1%85&amp;action=edit&amp;redlink=1" TargetMode="External"/><Relationship Id="rId277" Type="http://schemas.openxmlformats.org/officeDocument/2006/relationships/hyperlink" Target="http://ru-wiki.ru/wiki/%D0%97%D0%B8%D0%BC%D0%BD%D0%B8%D0%B5_%D0%9E%D0%BB%D0%B8%D0%BC%D0%BF%D0%B8%D0%B9%D1%81%D0%BA%D0%B8%D0%B5_%D0%B8%D0%B3%D1%80%D1%8B_1956" TargetMode="External"/><Relationship Id="rId298" Type="http://schemas.openxmlformats.org/officeDocument/2006/relationships/hyperlink" Target="http://ru-wiki.ru/wiki/%D0%A4%D1%83%D1%82%D0%B1%D0%BE%D0%BB_%D0%BD%D0%B0_%D0%9E%D0%BB%D0%B8%D0%BC%D0%BF%D0%B8%D0%B9%D1%81%D0%BA%D0%B8%D1%85_%D0%B8%D0%B3%D1%80%D0%B0%D1%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233</Pages>
  <Words>75925</Words>
  <Characters>432774</Characters>
  <Application>Microsoft Office Word</Application>
  <DocSecurity>0</DocSecurity>
  <Lines>3606</Lines>
  <Paragraphs>1015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507684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cp:lastPrinted>2001-12-31T19:11:00Z</cp:lastPrinted>
  <dcterms:created xsi:type="dcterms:W3CDTF">2016-09-13T01:43:00Z</dcterms:created>
  <dcterms:modified xsi:type="dcterms:W3CDTF">2016-09-13T01:43:00Z</dcterms:modified>
</cp:coreProperties>
</file>